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6FC19" w14:textId="27179CCB" w:rsidR="00422EAD" w:rsidRPr="00422EAD" w:rsidRDefault="00422EAD" w:rsidP="00422EAD">
      <w:pPr>
        <w:pStyle w:val="510"/>
        <w:shd w:val="clear" w:color="auto" w:fill="auto"/>
        <w:spacing w:before="0" w:line="240" w:lineRule="auto"/>
        <w:ind w:left="23"/>
        <w:rPr>
          <w:sz w:val="32"/>
        </w:rPr>
      </w:pPr>
      <w:r w:rsidRPr="00422EAD">
        <w:rPr>
          <w:sz w:val="32"/>
        </w:rPr>
        <w:t>СХЕМА ТЕПЛОСНАБЖЕНИЯ</w:t>
      </w:r>
      <w:r w:rsidRPr="00422EAD">
        <w:rPr>
          <w:sz w:val="32"/>
        </w:rPr>
        <w:br/>
        <w:t>ЕНИСЕЙСКОГО РАЙОНА</w:t>
      </w:r>
    </w:p>
    <w:p w14:paraId="5B821ABB" w14:textId="7576453E" w:rsidR="00422EAD" w:rsidRDefault="00E500A1" w:rsidP="00422EAD">
      <w:pPr>
        <w:pStyle w:val="510"/>
        <w:shd w:val="clear" w:color="auto" w:fill="auto"/>
        <w:spacing w:before="0" w:line="240" w:lineRule="auto"/>
        <w:ind w:left="23"/>
      </w:pPr>
      <w:r>
        <w:rPr>
          <w:noProof/>
          <w:sz w:val="32"/>
          <w:lang w:bidi="ar-SA"/>
        </w:rPr>
        <w:drawing>
          <wp:anchor distT="0" distB="0" distL="114300" distR="114300" simplePos="0" relativeHeight="251670016" behindDoc="1" locked="0" layoutInCell="1" allowOverlap="1" wp14:anchorId="58E085FC" wp14:editId="2CE55839">
            <wp:simplePos x="0" y="0"/>
            <wp:positionH relativeFrom="column">
              <wp:posOffset>2139950</wp:posOffset>
            </wp:positionH>
            <wp:positionV relativeFrom="paragraph">
              <wp:posOffset>1461135</wp:posOffset>
            </wp:positionV>
            <wp:extent cx="1657350" cy="2095500"/>
            <wp:effectExtent l="0" t="0" r="0" b="0"/>
            <wp:wrapNone/>
            <wp:docPr id="2" name="Рисунок 2" descr="eniseiskii_rayon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iseiskii_rayon_co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2095500"/>
                    </a:xfrm>
                    <a:prstGeom prst="rect">
                      <a:avLst/>
                    </a:prstGeom>
                    <a:noFill/>
                  </pic:spPr>
                </pic:pic>
              </a:graphicData>
            </a:graphic>
            <wp14:sizeRelH relativeFrom="page">
              <wp14:pctWidth>0</wp14:pctWidth>
            </wp14:sizeRelH>
            <wp14:sizeRelV relativeFrom="page">
              <wp14:pctHeight>0</wp14:pctHeight>
            </wp14:sizeRelV>
          </wp:anchor>
        </w:drawing>
      </w:r>
      <w:r w:rsidR="00422EAD" w:rsidRPr="00422EAD">
        <w:rPr>
          <w:sz w:val="32"/>
        </w:rPr>
        <w:t>НА 2026 ГОД И НА ПЕРСПЕКТИВУ ДО 2036 ГОДА</w:t>
      </w:r>
    </w:p>
    <w:p w14:paraId="26F81942" w14:textId="20E7645C" w:rsidR="00422EAD" w:rsidRDefault="00422EAD" w:rsidP="004059B3">
      <w:pPr>
        <w:ind w:right="8"/>
        <w:jc w:val="both"/>
        <w:rPr>
          <w:rFonts w:ascii="Times New Roman" w:hAnsi="Times New Roman" w:cs="Times New Roman"/>
          <w:sz w:val="28"/>
          <w:szCs w:val="28"/>
        </w:rPr>
      </w:pPr>
    </w:p>
    <w:p w14:paraId="3DDCE415" w14:textId="77777777" w:rsidR="00422EAD" w:rsidRPr="00422EAD" w:rsidRDefault="00422EAD" w:rsidP="00422EAD">
      <w:pPr>
        <w:rPr>
          <w:rFonts w:ascii="Times New Roman" w:hAnsi="Times New Roman" w:cs="Times New Roman"/>
          <w:sz w:val="28"/>
          <w:szCs w:val="28"/>
        </w:rPr>
      </w:pPr>
    </w:p>
    <w:p w14:paraId="102FCF6D" w14:textId="77777777" w:rsidR="00422EAD" w:rsidRPr="00422EAD" w:rsidRDefault="00422EAD" w:rsidP="00422EAD">
      <w:pPr>
        <w:rPr>
          <w:rFonts w:ascii="Times New Roman" w:hAnsi="Times New Roman" w:cs="Times New Roman"/>
          <w:sz w:val="28"/>
          <w:szCs w:val="28"/>
        </w:rPr>
      </w:pPr>
    </w:p>
    <w:p w14:paraId="3973525D" w14:textId="77777777" w:rsidR="00422EAD" w:rsidRPr="00422EAD" w:rsidRDefault="00422EAD" w:rsidP="00422EAD">
      <w:pPr>
        <w:rPr>
          <w:rFonts w:ascii="Times New Roman" w:hAnsi="Times New Roman" w:cs="Times New Roman"/>
          <w:sz w:val="28"/>
          <w:szCs w:val="28"/>
        </w:rPr>
      </w:pPr>
    </w:p>
    <w:p w14:paraId="5A46F8BF" w14:textId="77777777" w:rsidR="00422EAD" w:rsidRPr="00422EAD" w:rsidRDefault="00422EAD" w:rsidP="00422EAD">
      <w:pPr>
        <w:rPr>
          <w:rFonts w:ascii="Times New Roman" w:hAnsi="Times New Roman" w:cs="Times New Roman"/>
          <w:sz w:val="28"/>
          <w:szCs w:val="28"/>
        </w:rPr>
      </w:pPr>
    </w:p>
    <w:p w14:paraId="6F85B465" w14:textId="77777777" w:rsidR="00422EAD" w:rsidRPr="00422EAD" w:rsidRDefault="00422EAD" w:rsidP="00422EAD">
      <w:pPr>
        <w:rPr>
          <w:rFonts w:ascii="Times New Roman" w:hAnsi="Times New Roman" w:cs="Times New Roman"/>
          <w:sz w:val="28"/>
          <w:szCs w:val="28"/>
        </w:rPr>
      </w:pPr>
    </w:p>
    <w:p w14:paraId="3282DA40" w14:textId="77777777" w:rsidR="00422EAD" w:rsidRPr="00422EAD" w:rsidRDefault="00422EAD" w:rsidP="00422EAD">
      <w:pPr>
        <w:rPr>
          <w:rFonts w:ascii="Times New Roman" w:hAnsi="Times New Roman" w:cs="Times New Roman"/>
          <w:sz w:val="28"/>
          <w:szCs w:val="28"/>
        </w:rPr>
      </w:pPr>
    </w:p>
    <w:p w14:paraId="3022813C" w14:textId="77777777" w:rsidR="00422EAD" w:rsidRPr="00422EAD" w:rsidRDefault="00422EAD" w:rsidP="00422EAD">
      <w:pPr>
        <w:rPr>
          <w:rFonts w:ascii="Times New Roman" w:hAnsi="Times New Roman" w:cs="Times New Roman"/>
          <w:sz w:val="28"/>
          <w:szCs w:val="28"/>
        </w:rPr>
      </w:pPr>
    </w:p>
    <w:p w14:paraId="34275951" w14:textId="77777777" w:rsidR="00422EAD" w:rsidRPr="00422EAD" w:rsidRDefault="00422EAD" w:rsidP="00422EAD">
      <w:pPr>
        <w:rPr>
          <w:rFonts w:ascii="Times New Roman" w:hAnsi="Times New Roman" w:cs="Times New Roman"/>
          <w:sz w:val="28"/>
          <w:szCs w:val="28"/>
        </w:rPr>
      </w:pPr>
    </w:p>
    <w:p w14:paraId="0F8C49CB" w14:textId="77777777" w:rsidR="00422EAD" w:rsidRPr="00422EAD" w:rsidRDefault="00422EAD" w:rsidP="00422EAD">
      <w:pPr>
        <w:rPr>
          <w:rFonts w:ascii="Times New Roman" w:hAnsi="Times New Roman" w:cs="Times New Roman"/>
          <w:sz w:val="28"/>
          <w:szCs w:val="28"/>
        </w:rPr>
      </w:pPr>
    </w:p>
    <w:p w14:paraId="1D783AFC" w14:textId="77777777" w:rsidR="00422EAD" w:rsidRPr="00422EAD" w:rsidRDefault="00422EAD" w:rsidP="00422EAD">
      <w:pPr>
        <w:rPr>
          <w:rFonts w:ascii="Times New Roman" w:hAnsi="Times New Roman" w:cs="Times New Roman"/>
          <w:sz w:val="28"/>
          <w:szCs w:val="28"/>
        </w:rPr>
      </w:pPr>
    </w:p>
    <w:p w14:paraId="2AD94817" w14:textId="77777777" w:rsidR="00422EAD" w:rsidRPr="00422EAD" w:rsidRDefault="00422EAD" w:rsidP="00422EAD">
      <w:pPr>
        <w:rPr>
          <w:rFonts w:ascii="Times New Roman" w:hAnsi="Times New Roman" w:cs="Times New Roman"/>
          <w:sz w:val="28"/>
          <w:szCs w:val="28"/>
        </w:rPr>
      </w:pPr>
    </w:p>
    <w:p w14:paraId="1D356B73" w14:textId="77777777" w:rsidR="00422EAD" w:rsidRPr="00422EAD" w:rsidRDefault="00422EAD" w:rsidP="00422EAD">
      <w:pPr>
        <w:rPr>
          <w:rFonts w:ascii="Times New Roman" w:hAnsi="Times New Roman" w:cs="Times New Roman"/>
          <w:sz w:val="28"/>
          <w:szCs w:val="28"/>
        </w:rPr>
      </w:pPr>
    </w:p>
    <w:p w14:paraId="1B68D964" w14:textId="77777777" w:rsidR="00422EAD" w:rsidRPr="00422EAD" w:rsidRDefault="00422EAD" w:rsidP="00422EAD">
      <w:pPr>
        <w:rPr>
          <w:rFonts w:ascii="Times New Roman" w:hAnsi="Times New Roman" w:cs="Times New Roman"/>
          <w:sz w:val="28"/>
          <w:szCs w:val="28"/>
        </w:rPr>
      </w:pPr>
    </w:p>
    <w:p w14:paraId="6556DD86" w14:textId="77777777" w:rsidR="00422EAD" w:rsidRPr="00422EAD" w:rsidRDefault="00422EAD" w:rsidP="00422EAD">
      <w:pPr>
        <w:rPr>
          <w:rFonts w:ascii="Times New Roman" w:hAnsi="Times New Roman" w:cs="Times New Roman"/>
          <w:sz w:val="28"/>
          <w:szCs w:val="28"/>
        </w:rPr>
      </w:pPr>
    </w:p>
    <w:p w14:paraId="6FDBAE92" w14:textId="77777777" w:rsidR="00422EAD" w:rsidRPr="00422EAD" w:rsidRDefault="00422EAD" w:rsidP="00422EAD">
      <w:pPr>
        <w:rPr>
          <w:rFonts w:ascii="Times New Roman" w:hAnsi="Times New Roman" w:cs="Times New Roman"/>
          <w:sz w:val="28"/>
          <w:szCs w:val="28"/>
        </w:rPr>
      </w:pPr>
    </w:p>
    <w:p w14:paraId="773C4CBC" w14:textId="77777777" w:rsidR="00422EAD" w:rsidRPr="00422EAD" w:rsidRDefault="00422EAD" w:rsidP="00422EAD">
      <w:pPr>
        <w:rPr>
          <w:rFonts w:ascii="Times New Roman" w:hAnsi="Times New Roman" w:cs="Times New Roman"/>
          <w:sz w:val="28"/>
          <w:szCs w:val="28"/>
        </w:rPr>
      </w:pPr>
    </w:p>
    <w:p w14:paraId="6C13880A" w14:textId="77777777" w:rsidR="00422EAD" w:rsidRPr="00422EAD" w:rsidRDefault="00422EAD" w:rsidP="00422EAD">
      <w:pPr>
        <w:rPr>
          <w:rFonts w:ascii="Times New Roman" w:hAnsi="Times New Roman" w:cs="Times New Roman"/>
          <w:sz w:val="28"/>
          <w:szCs w:val="28"/>
        </w:rPr>
      </w:pPr>
    </w:p>
    <w:p w14:paraId="54597674" w14:textId="77777777" w:rsidR="00422EAD" w:rsidRPr="00422EAD" w:rsidRDefault="00422EAD" w:rsidP="00422EAD">
      <w:pPr>
        <w:rPr>
          <w:rFonts w:ascii="Times New Roman" w:hAnsi="Times New Roman" w:cs="Times New Roman"/>
          <w:sz w:val="28"/>
          <w:szCs w:val="28"/>
        </w:rPr>
      </w:pPr>
    </w:p>
    <w:p w14:paraId="4840AAC3" w14:textId="77777777" w:rsidR="00422EAD" w:rsidRPr="00422EAD" w:rsidRDefault="00422EAD" w:rsidP="00422EAD">
      <w:pPr>
        <w:rPr>
          <w:rFonts w:ascii="Times New Roman" w:hAnsi="Times New Roman" w:cs="Times New Roman"/>
          <w:sz w:val="28"/>
          <w:szCs w:val="28"/>
        </w:rPr>
      </w:pPr>
    </w:p>
    <w:p w14:paraId="4A03D97E" w14:textId="67BAD63E" w:rsidR="00422EAD" w:rsidRDefault="00422EAD" w:rsidP="00422EAD">
      <w:pPr>
        <w:pStyle w:val="34"/>
        <w:keepNext/>
        <w:keepLines/>
        <w:shd w:val="clear" w:color="auto" w:fill="auto"/>
        <w:spacing w:before="0" w:after="0" w:line="240" w:lineRule="auto"/>
        <w:ind w:left="23"/>
        <w:jc w:val="center"/>
      </w:pPr>
      <w:bookmarkStart w:id="0" w:name="_Toc169175394"/>
      <w:bookmarkStart w:id="1" w:name="_Toc195696786"/>
      <w:r>
        <w:t>Утверждаемая</w:t>
      </w:r>
      <w:bookmarkEnd w:id="0"/>
      <w:bookmarkEnd w:id="1"/>
    </w:p>
    <w:p w14:paraId="10BB8AEC" w14:textId="3B38405E" w:rsidR="00422EAD" w:rsidRPr="00E01E11" w:rsidRDefault="00422EAD" w:rsidP="00422EAD">
      <w:pPr>
        <w:pStyle w:val="34"/>
        <w:keepNext/>
        <w:keepLines/>
        <w:shd w:val="clear" w:color="auto" w:fill="auto"/>
        <w:spacing w:before="0" w:after="0" w:line="240" w:lineRule="auto"/>
        <w:ind w:left="23"/>
        <w:jc w:val="center"/>
      </w:pPr>
      <w:bookmarkStart w:id="2" w:name="_Toc169175395"/>
      <w:bookmarkStart w:id="3" w:name="_Toc195696787"/>
      <w:r>
        <w:t>часть</w:t>
      </w:r>
      <w:bookmarkEnd w:id="2"/>
      <w:bookmarkEnd w:id="3"/>
    </w:p>
    <w:p w14:paraId="0928E8F1" w14:textId="07F02A86" w:rsidR="00422EAD" w:rsidRPr="00422EAD" w:rsidRDefault="00422EAD" w:rsidP="00422EAD">
      <w:pPr>
        <w:tabs>
          <w:tab w:val="left" w:pos="3990"/>
        </w:tabs>
        <w:jc w:val="center"/>
        <w:rPr>
          <w:rFonts w:ascii="Times New Roman" w:hAnsi="Times New Roman" w:cs="Times New Roman"/>
          <w:sz w:val="28"/>
          <w:szCs w:val="28"/>
        </w:rPr>
      </w:pPr>
    </w:p>
    <w:p w14:paraId="39D694F4" w14:textId="77777777" w:rsidR="00422EAD" w:rsidRPr="00422EAD" w:rsidRDefault="00422EAD" w:rsidP="00422EAD">
      <w:pPr>
        <w:rPr>
          <w:rFonts w:ascii="Times New Roman" w:hAnsi="Times New Roman" w:cs="Times New Roman"/>
          <w:sz w:val="28"/>
          <w:szCs w:val="28"/>
        </w:rPr>
      </w:pPr>
    </w:p>
    <w:p w14:paraId="11B28BA7" w14:textId="77777777" w:rsidR="00422EAD" w:rsidRPr="00422EAD" w:rsidRDefault="00422EAD" w:rsidP="00422EAD">
      <w:pPr>
        <w:rPr>
          <w:rFonts w:ascii="Times New Roman" w:hAnsi="Times New Roman" w:cs="Times New Roman"/>
          <w:sz w:val="28"/>
          <w:szCs w:val="28"/>
        </w:rPr>
      </w:pPr>
    </w:p>
    <w:p w14:paraId="0D840A2F" w14:textId="77777777" w:rsidR="00422EAD" w:rsidRDefault="00422EAD" w:rsidP="00422EAD">
      <w:pPr>
        <w:pStyle w:val="Default"/>
        <w:jc w:val="right"/>
        <w:rPr>
          <w:sz w:val="28"/>
          <w:szCs w:val="28"/>
        </w:rPr>
      </w:pPr>
      <w:r w:rsidRPr="006D7A1D">
        <w:rPr>
          <w:sz w:val="28"/>
          <w:szCs w:val="28"/>
        </w:rPr>
        <w:t xml:space="preserve">Утверждаю: </w:t>
      </w:r>
    </w:p>
    <w:p w14:paraId="1D87778E" w14:textId="2D441E07" w:rsidR="00422EAD" w:rsidRDefault="0003048B" w:rsidP="00422EAD">
      <w:pPr>
        <w:pStyle w:val="Default"/>
        <w:jc w:val="right"/>
        <w:rPr>
          <w:sz w:val="28"/>
          <w:szCs w:val="28"/>
        </w:rPr>
      </w:pPr>
      <w:r>
        <w:rPr>
          <w:sz w:val="28"/>
          <w:szCs w:val="28"/>
        </w:rPr>
        <w:t xml:space="preserve">Глава </w:t>
      </w:r>
      <w:r w:rsidR="00422EAD">
        <w:rPr>
          <w:sz w:val="28"/>
          <w:szCs w:val="28"/>
        </w:rPr>
        <w:t>Енисейского района</w:t>
      </w:r>
    </w:p>
    <w:p w14:paraId="71024B30" w14:textId="77777777" w:rsidR="00422EAD" w:rsidRDefault="00422EAD" w:rsidP="00422EAD">
      <w:pPr>
        <w:pStyle w:val="Default"/>
        <w:jc w:val="right"/>
        <w:rPr>
          <w:sz w:val="28"/>
          <w:szCs w:val="28"/>
        </w:rPr>
      </w:pPr>
    </w:p>
    <w:p w14:paraId="000B7105" w14:textId="37317B10" w:rsidR="00422EAD" w:rsidRDefault="00780C69" w:rsidP="00422EAD">
      <w:pPr>
        <w:pStyle w:val="Default"/>
        <w:jc w:val="right"/>
        <w:rPr>
          <w:sz w:val="28"/>
          <w:szCs w:val="28"/>
        </w:rPr>
      </w:pPr>
      <w:r>
        <w:rPr>
          <w:sz w:val="28"/>
          <w:szCs w:val="28"/>
        </w:rPr>
        <w:t>___________</w:t>
      </w:r>
      <w:r w:rsidR="00422EAD">
        <w:rPr>
          <w:sz w:val="28"/>
          <w:szCs w:val="28"/>
        </w:rPr>
        <w:t xml:space="preserve"> </w:t>
      </w:r>
      <w:r w:rsidR="00644E6F">
        <w:rPr>
          <w:sz w:val="28"/>
          <w:szCs w:val="28"/>
        </w:rPr>
        <w:t>Н.А. Капустинская</w:t>
      </w:r>
    </w:p>
    <w:p w14:paraId="51FB749A" w14:textId="77777777" w:rsidR="00422EAD" w:rsidRDefault="00422EAD" w:rsidP="00422EAD">
      <w:pPr>
        <w:pStyle w:val="Default"/>
        <w:jc w:val="right"/>
        <w:rPr>
          <w:sz w:val="28"/>
          <w:szCs w:val="28"/>
        </w:rPr>
      </w:pPr>
    </w:p>
    <w:p w14:paraId="36B52318" w14:textId="77777777" w:rsidR="00422EAD" w:rsidRDefault="00422EAD" w:rsidP="00422EAD">
      <w:pPr>
        <w:pStyle w:val="Default"/>
        <w:jc w:val="right"/>
        <w:rPr>
          <w:sz w:val="28"/>
          <w:szCs w:val="28"/>
        </w:rPr>
      </w:pPr>
      <w:r>
        <w:rPr>
          <w:sz w:val="28"/>
          <w:szCs w:val="28"/>
        </w:rPr>
        <w:t>Разработчик:</w:t>
      </w:r>
    </w:p>
    <w:p w14:paraId="5E102D74" w14:textId="634689F8" w:rsidR="00422EAD" w:rsidRPr="00212C88" w:rsidRDefault="00422EAD" w:rsidP="00422EAD">
      <w:pPr>
        <w:pStyle w:val="Default"/>
        <w:jc w:val="right"/>
        <w:rPr>
          <w:sz w:val="28"/>
          <w:szCs w:val="28"/>
        </w:rPr>
      </w:pPr>
      <w:r>
        <w:rPr>
          <w:sz w:val="28"/>
          <w:szCs w:val="28"/>
        </w:rPr>
        <w:t>ООО «Енисейэлектроком»</w:t>
      </w:r>
    </w:p>
    <w:p w14:paraId="2DAC9DE6" w14:textId="77777777" w:rsidR="00422EAD" w:rsidRDefault="00422EAD" w:rsidP="00422EAD">
      <w:pPr>
        <w:pStyle w:val="34"/>
        <w:keepNext/>
        <w:keepLines/>
        <w:shd w:val="clear" w:color="auto" w:fill="auto"/>
        <w:spacing w:before="0" w:after="0" w:line="240" w:lineRule="auto"/>
        <w:ind w:left="20"/>
        <w:jc w:val="right"/>
        <w:rPr>
          <w:sz w:val="28"/>
          <w:szCs w:val="28"/>
        </w:rPr>
      </w:pPr>
    </w:p>
    <w:p w14:paraId="0F8CCA84" w14:textId="1E516C45" w:rsidR="00422EAD" w:rsidRDefault="00422EAD" w:rsidP="00422EAD">
      <w:pPr>
        <w:pStyle w:val="34"/>
        <w:keepNext/>
        <w:keepLines/>
        <w:shd w:val="clear" w:color="auto" w:fill="auto"/>
        <w:spacing w:before="0" w:after="0" w:line="240" w:lineRule="auto"/>
        <w:ind w:left="23"/>
        <w:jc w:val="center"/>
        <w:rPr>
          <w:b w:val="0"/>
          <w:sz w:val="28"/>
          <w:szCs w:val="28"/>
        </w:rPr>
      </w:pPr>
      <w:bookmarkStart w:id="4" w:name="_Toc169175396"/>
    </w:p>
    <w:p w14:paraId="34B3609E" w14:textId="77777777" w:rsidR="00640BD8" w:rsidRDefault="00640BD8" w:rsidP="00422EAD">
      <w:pPr>
        <w:pStyle w:val="34"/>
        <w:keepNext/>
        <w:keepLines/>
        <w:shd w:val="clear" w:color="auto" w:fill="auto"/>
        <w:spacing w:before="0" w:after="0" w:line="240" w:lineRule="auto"/>
        <w:ind w:left="23"/>
        <w:jc w:val="center"/>
        <w:rPr>
          <w:b w:val="0"/>
          <w:sz w:val="28"/>
          <w:szCs w:val="28"/>
        </w:rPr>
      </w:pPr>
    </w:p>
    <w:p w14:paraId="1E134C98" w14:textId="77777777" w:rsidR="00422EAD" w:rsidRDefault="00422EAD" w:rsidP="00422EAD">
      <w:pPr>
        <w:pStyle w:val="34"/>
        <w:keepNext/>
        <w:keepLines/>
        <w:shd w:val="clear" w:color="auto" w:fill="auto"/>
        <w:spacing w:before="0" w:after="0" w:line="240" w:lineRule="auto"/>
        <w:ind w:left="23"/>
        <w:jc w:val="center"/>
        <w:rPr>
          <w:b w:val="0"/>
          <w:sz w:val="28"/>
          <w:szCs w:val="28"/>
        </w:rPr>
      </w:pPr>
    </w:p>
    <w:p w14:paraId="208EC926" w14:textId="77777777" w:rsidR="00422EAD" w:rsidRDefault="00422EAD" w:rsidP="00422EAD">
      <w:pPr>
        <w:pStyle w:val="34"/>
        <w:keepNext/>
        <w:keepLines/>
        <w:shd w:val="clear" w:color="auto" w:fill="auto"/>
        <w:spacing w:before="0" w:after="0" w:line="240" w:lineRule="auto"/>
        <w:ind w:left="23"/>
        <w:jc w:val="center"/>
        <w:rPr>
          <w:b w:val="0"/>
          <w:sz w:val="28"/>
          <w:szCs w:val="28"/>
        </w:rPr>
      </w:pPr>
    </w:p>
    <w:p w14:paraId="0B6E47DB" w14:textId="77777777" w:rsidR="00422EAD" w:rsidRDefault="00422EAD" w:rsidP="00422EAD">
      <w:pPr>
        <w:pStyle w:val="34"/>
        <w:keepNext/>
        <w:keepLines/>
        <w:shd w:val="clear" w:color="auto" w:fill="auto"/>
        <w:spacing w:before="0" w:after="0" w:line="240" w:lineRule="auto"/>
        <w:jc w:val="center"/>
        <w:rPr>
          <w:b w:val="0"/>
          <w:sz w:val="28"/>
          <w:szCs w:val="28"/>
        </w:rPr>
      </w:pPr>
    </w:p>
    <w:p w14:paraId="1910ACE5" w14:textId="4FADB430" w:rsidR="00422EAD" w:rsidRPr="00422EAD" w:rsidRDefault="00422EAD" w:rsidP="00B02970">
      <w:pPr>
        <w:pStyle w:val="34"/>
        <w:keepNext/>
        <w:keepLines/>
        <w:shd w:val="clear" w:color="auto" w:fill="auto"/>
        <w:spacing w:before="0" w:after="0" w:line="240" w:lineRule="auto"/>
        <w:jc w:val="center"/>
        <w:rPr>
          <w:sz w:val="28"/>
          <w:szCs w:val="28"/>
        </w:rPr>
        <w:sectPr w:rsidR="00422EAD" w:rsidRPr="00422EAD" w:rsidSect="00DA5353">
          <w:headerReference w:type="default" r:id="rId9"/>
          <w:footerReference w:type="default" r:id="rId10"/>
          <w:type w:val="nextColumn"/>
          <w:pgSz w:w="11900" w:h="16840"/>
          <w:pgMar w:top="1134" w:right="851" w:bottom="1134" w:left="1701" w:header="0" w:footer="6" w:gutter="0"/>
          <w:pgNumType w:start="0"/>
          <w:cols w:space="720"/>
          <w:noEndnote/>
          <w:titlePg/>
          <w:docGrid w:linePitch="360"/>
        </w:sectPr>
      </w:pPr>
      <w:bookmarkStart w:id="5" w:name="_Toc195696788"/>
      <w:r>
        <w:rPr>
          <w:b w:val="0"/>
          <w:sz w:val="28"/>
          <w:szCs w:val="28"/>
        </w:rPr>
        <w:t>Енисейск 2025</w:t>
      </w:r>
      <w:r w:rsidRPr="00200A0C">
        <w:rPr>
          <w:b w:val="0"/>
          <w:sz w:val="28"/>
          <w:szCs w:val="28"/>
        </w:rPr>
        <w:t xml:space="preserve"> г</w:t>
      </w:r>
      <w:bookmarkEnd w:id="4"/>
      <w:bookmarkEnd w:id="5"/>
    </w:p>
    <w:bookmarkStart w:id="6" w:name="bookmark4" w:displacedByCustomXml="next"/>
    <w:sdt>
      <w:sdtPr>
        <w:id w:val="-1931261697"/>
        <w:docPartObj>
          <w:docPartGallery w:val="Table of Contents"/>
          <w:docPartUnique/>
        </w:docPartObj>
      </w:sdtPr>
      <w:sdtEndPr>
        <w:rPr>
          <w:b/>
          <w:bCs/>
        </w:rPr>
      </w:sdtEndPr>
      <w:sdtContent>
        <w:p w14:paraId="0EA80050" w14:textId="09167C89" w:rsidR="00E83236" w:rsidRPr="007C17D4" w:rsidRDefault="007C17D4" w:rsidP="007C17D4">
          <w:pPr>
            <w:jc w:val="center"/>
            <w:rPr>
              <w:rFonts w:ascii="Times New Roman" w:hAnsi="Times New Roman" w:cs="Times New Roman"/>
              <w:b/>
              <w:sz w:val="32"/>
              <w:szCs w:val="32"/>
            </w:rPr>
          </w:pPr>
          <w:r w:rsidRPr="007C17D4">
            <w:rPr>
              <w:rFonts w:ascii="Times New Roman" w:hAnsi="Times New Roman" w:cs="Times New Roman"/>
              <w:b/>
              <w:sz w:val="32"/>
              <w:szCs w:val="32"/>
            </w:rPr>
            <w:t>С</w:t>
          </w:r>
          <w:r>
            <w:rPr>
              <w:rFonts w:ascii="Times New Roman" w:hAnsi="Times New Roman" w:cs="Times New Roman"/>
              <w:b/>
              <w:sz w:val="32"/>
              <w:szCs w:val="32"/>
            </w:rPr>
            <w:t>ОДЕРЖАНИЕ</w:t>
          </w:r>
        </w:p>
        <w:p w14:paraId="51F82A89" w14:textId="4BEE8D88" w:rsidR="00E83236" w:rsidRPr="004A4382" w:rsidRDefault="00E83236" w:rsidP="007C17D4">
          <w:pPr>
            <w:pStyle w:val="39"/>
            <w:tabs>
              <w:tab w:val="right" w:leader="dot" w:pos="9062"/>
            </w:tabs>
            <w:ind w:left="0"/>
            <w:rPr>
              <w:rFonts w:ascii="Times New Roman" w:hAnsi="Times New Roman"/>
              <w:noProof/>
              <w:sz w:val="24"/>
              <w:szCs w:val="24"/>
            </w:rPr>
          </w:pPr>
          <w:r>
            <w:fldChar w:fldCharType="begin"/>
          </w:r>
          <w:r>
            <w:instrText xml:space="preserve"> TOC \o "1-3" \h \z \u </w:instrText>
          </w:r>
          <w:r>
            <w:fldChar w:fldCharType="separate"/>
          </w:r>
          <w:hyperlink w:anchor="_Toc195696789" w:history="1">
            <w:r w:rsidRPr="004A4382">
              <w:rPr>
                <w:rStyle w:val="a3"/>
                <w:rFonts w:ascii="Times New Roman" w:hAnsi="Times New Roman"/>
                <w:noProof/>
                <w:sz w:val="24"/>
                <w:szCs w:val="24"/>
                <w:lang w:bidi="ru-RU"/>
              </w:rPr>
              <w:t>ВВЕДЕНИЕ</w:t>
            </w:r>
            <w:r w:rsidRPr="004A4382">
              <w:rPr>
                <w:rFonts w:ascii="Times New Roman" w:hAnsi="Times New Roman"/>
                <w:noProof/>
                <w:webHidden/>
                <w:sz w:val="24"/>
                <w:szCs w:val="24"/>
              </w:rPr>
              <w:tab/>
            </w:r>
            <w:r w:rsidRPr="004A4382">
              <w:rPr>
                <w:rFonts w:ascii="Times New Roman" w:hAnsi="Times New Roman"/>
                <w:noProof/>
                <w:webHidden/>
                <w:sz w:val="24"/>
                <w:szCs w:val="24"/>
              </w:rPr>
              <w:fldChar w:fldCharType="begin"/>
            </w:r>
            <w:r w:rsidRPr="004A4382">
              <w:rPr>
                <w:rFonts w:ascii="Times New Roman" w:hAnsi="Times New Roman"/>
                <w:noProof/>
                <w:webHidden/>
                <w:sz w:val="24"/>
                <w:szCs w:val="24"/>
              </w:rPr>
              <w:instrText xml:space="preserve"> PAGEREF _Toc195696789 \h </w:instrText>
            </w:r>
            <w:r w:rsidRPr="004A4382">
              <w:rPr>
                <w:rFonts w:ascii="Times New Roman" w:hAnsi="Times New Roman"/>
                <w:noProof/>
                <w:webHidden/>
                <w:sz w:val="24"/>
                <w:szCs w:val="24"/>
              </w:rPr>
            </w:r>
            <w:r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7</w:t>
            </w:r>
            <w:r w:rsidRPr="004A4382">
              <w:rPr>
                <w:rFonts w:ascii="Times New Roman" w:hAnsi="Times New Roman"/>
                <w:noProof/>
                <w:webHidden/>
                <w:sz w:val="24"/>
                <w:szCs w:val="24"/>
              </w:rPr>
              <w:fldChar w:fldCharType="end"/>
            </w:r>
          </w:hyperlink>
        </w:p>
        <w:p w14:paraId="52015ACD" w14:textId="19B78EBB" w:rsidR="00E83236" w:rsidRPr="004A4382" w:rsidRDefault="000F7738" w:rsidP="007C17D4">
          <w:pPr>
            <w:pStyle w:val="1b"/>
            <w:rPr>
              <w:rFonts w:ascii="Times New Roman" w:hAnsi="Times New Roman"/>
              <w:noProof/>
              <w:sz w:val="24"/>
              <w:szCs w:val="24"/>
            </w:rPr>
          </w:pPr>
          <w:hyperlink w:anchor="_Toc195696791" w:history="1">
            <w:r w:rsidR="00E83236" w:rsidRPr="004A4382">
              <w:rPr>
                <w:rStyle w:val="a3"/>
                <w:rFonts w:ascii="Times New Roman" w:hAnsi="Times New Roman"/>
                <w:noProof/>
                <w:sz w:val="24"/>
                <w:szCs w:val="24"/>
                <w:lang w:bidi="ru-RU"/>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_Toc195696791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15</w:t>
            </w:r>
            <w:r w:rsidR="00E83236" w:rsidRPr="004A4382">
              <w:rPr>
                <w:rFonts w:ascii="Times New Roman" w:hAnsi="Times New Roman"/>
                <w:noProof/>
                <w:webHidden/>
                <w:sz w:val="24"/>
                <w:szCs w:val="24"/>
              </w:rPr>
              <w:fldChar w:fldCharType="end"/>
            </w:r>
          </w:hyperlink>
        </w:p>
        <w:p w14:paraId="1905571F" w14:textId="430E1B45" w:rsidR="00E83236" w:rsidRPr="004A4382" w:rsidRDefault="000F7738" w:rsidP="004A4382">
          <w:pPr>
            <w:pStyle w:val="2a"/>
            <w:ind w:left="0"/>
            <w:rPr>
              <w:rFonts w:ascii="Times New Roman" w:hAnsi="Times New Roman"/>
              <w:noProof/>
              <w:sz w:val="24"/>
              <w:szCs w:val="24"/>
            </w:rPr>
          </w:pPr>
          <w:hyperlink w:anchor="_Toc195696792" w:history="1">
            <w:r w:rsidR="00E83236" w:rsidRPr="004A4382">
              <w:rPr>
                <w:rStyle w:val="a3"/>
                <w:rFonts w:ascii="Times New Roman" w:hAnsi="Times New Roman"/>
                <w:noProof/>
                <w:sz w:val="24"/>
                <w:szCs w:val="24"/>
                <w:lang w:bidi="ru-RU"/>
              </w:rPr>
              <w:t>1. 1</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_Toc195696792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15</w:t>
            </w:r>
            <w:r w:rsidR="00E83236" w:rsidRPr="004A4382">
              <w:rPr>
                <w:rFonts w:ascii="Times New Roman" w:hAnsi="Times New Roman"/>
                <w:noProof/>
                <w:webHidden/>
                <w:sz w:val="24"/>
                <w:szCs w:val="24"/>
              </w:rPr>
              <w:fldChar w:fldCharType="end"/>
            </w:r>
          </w:hyperlink>
        </w:p>
        <w:p w14:paraId="7CEC0245" w14:textId="5F6B0CB5" w:rsidR="00E83236" w:rsidRPr="004A4382" w:rsidRDefault="000F7738" w:rsidP="004A4382">
          <w:pPr>
            <w:pStyle w:val="2a"/>
            <w:ind w:left="0"/>
            <w:rPr>
              <w:rFonts w:ascii="Times New Roman" w:hAnsi="Times New Roman"/>
              <w:noProof/>
              <w:sz w:val="24"/>
              <w:szCs w:val="24"/>
            </w:rPr>
          </w:pPr>
          <w:hyperlink w:anchor="_Toc195696793" w:history="1">
            <w:r w:rsidR="00E83236" w:rsidRPr="004A4382">
              <w:rPr>
                <w:rStyle w:val="a3"/>
                <w:rFonts w:ascii="Times New Roman" w:hAnsi="Times New Roman"/>
                <w:noProof/>
                <w:sz w:val="24"/>
                <w:szCs w:val="24"/>
                <w:lang w:bidi="ru-RU"/>
              </w:rPr>
              <w:t>1. 2</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_Toc195696793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7</w:t>
            </w:r>
            <w:r w:rsidR="00C475A3">
              <w:rPr>
                <w:rFonts w:ascii="Times New Roman" w:hAnsi="Times New Roman"/>
                <w:noProof/>
                <w:webHidden/>
                <w:sz w:val="24"/>
                <w:szCs w:val="24"/>
              </w:rPr>
              <w:t>3</w:t>
            </w:r>
            <w:r w:rsidR="00E83236" w:rsidRPr="004A4382">
              <w:rPr>
                <w:rFonts w:ascii="Times New Roman" w:hAnsi="Times New Roman"/>
                <w:noProof/>
                <w:webHidden/>
                <w:sz w:val="24"/>
                <w:szCs w:val="24"/>
              </w:rPr>
              <w:fldChar w:fldCharType="end"/>
            </w:r>
          </w:hyperlink>
        </w:p>
        <w:p w14:paraId="0520123F" w14:textId="306AFD42" w:rsidR="00E83236" w:rsidRPr="004A4382" w:rsidRDefault="000F7738" w:rsidP="004A4382">
          <w:pPr>
            <w:pStyle w:val="2a"/>
            <w:ind w:left="0"/>
            <w:rPr>
              <w:rFonts w:ascii="Times New Roman" w:hAnsi="Times New Roman"/>
              <w:noProof/>
              <w:sz w:val="24"/>
              <w:szCs w:val="24"/>
            </w:rPr>
          </w:pPr>
          <w:hyperlink w:anchor="_Toc195696794" w:history="1">
            <w:r w:rsidR="00E83236" w:rsidRPr="004A4382">
              <w:rPr>
                <w:rStyle w:val="a3"/>
                <w:rFonts w:ascii="Times New Roman" w:hAnsi="Times New Roman"/>
                <w:noProof/>
                <w:sz w:val="24"/>
                <w:szCs w:val="24"/>
                <w:lang w:bidi="ru-RU"/>
              </w:rPr>
              <w:t>1. 3</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Существующие и перспективные объемы потребления тепловой энергии (мощности) и теплоносителя по объектам, расположенных в производственных зонах, на каждом этапе</w:t>
            </w:r>
            <w:r w:rsidR="00E83236" w:rsidRPr="004A4382">
              <w:rPr>
                <w:rFonts w:ascii="Times New Roman" w:hAnsi="Times New Roman"/>
                <w:noProof/>
                <w:webHidden/>
                <w:sz w:val="24"/>
                <w:szCs w:val="24"/>
              </w:rPr>
              <w:t xml:space="preserve"> ………………………………………………………………………………………</w:t>
            </w:r>
            <w:r w:rsidR="004A4382">
              <w:rPr>
                <w:rFonts w:ascii="Times New Roman" w:hAnsi="Times New Roman"/>
                <w:noProof/>
                <w:webHidden/>
                <w:sz w:val="24"/>
                <w:szCs w:val="24"/>
              </w:rPr>
              <w:t>………...</w:t>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_Toc195696794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7</w:t>
            </w:r>
            <w:r w:rsidR="00C475A3">
              <w:rPr>
                <w:rFonts w:ascii="Times New Roman" w:hAnsi="Times New Roman"/>
                <w:noProof/>
                <w:webHidden/>
                <w:sz w:val="24"/>
                <w:szCs w:val="24"/>
              </w:rPr>
              <w:t>7</w:t>
            </w:r>
            <w:r w:rsidR="00E83236" w:rsidRPr="004A4382">
              <w:rPr>
                <w:rFonts w:ascii="Times New Roman" w:hAnsi="Times New Roman"/>
                <w:noProof/>
                <w:webHidden/>
                <w:sz w:val="24"/>
                <w:szCs w:val="24"/>
              </w:rPr>
              <w:fldChar w:fldCharType="end"/>
            </w:r>
          </w:hyperlink>
        </w:p>
        <w:p w14:paraId="3A68B40F" w14:textId="63CF665E" w:rsidR="00E83236" w:rsidRPr="004A4382" w:rsidRDefault="000F7738" w:rsidP="004A4382">
          <w:pPr>
            <w:pStyle w:val="2a"/>
            <w:ind w:left="0"/>
            <w:rPr>
              <w:rFonts w:ascii="Times New Roman" w:hAnsi="Times New Roman"/>
              <w:noProof/>
              <w:sz w:val="24"/>
              <w:szCs w:val="24"/>
            </w:rPr>
          </w:pPr>
          <w:hyperlink w:anchor="_Toc195696795" w:history="1">
            <w:r w:rsidR="00E83236" w:rsidRPr="004A4382">
              <w:rPr>
                <w:rStyle w:val="a3"/>
                <w:rFonts w:ascii="Times New Roman" w:hAnsi="Times New Roman"/>
                <w:noProof/>
                <w:sz w:val="24"/>
                <w:szCs w:val="24"/>
                <w:lang w:bidi="ru-RU"/>
              </w:rPr>
              <w:t>1. 4</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_Toc195696795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7</w:t>
            </w:r>
            <w:r w:rsidR="00C475A3">
              <w:rPr>
                <w:rFonts w:ascii="Times New Roman" w:hAnsi="Times New Roman"/>
                <w:noProof/>
                <w:webHidden/>
                <w:sz w:val="24"/>
                <w:szCs w:val="24"/>
              </w:rPr>
              <w:t>7</w:t>
            </w:r>
            <w:r w:rsidR="00E83236" w:rsidRPr="004A4382">
              <w:rPr>
                <w:rFonts w:ascii="Times New Roman" w:hAnsi="Times New Roman"/>
                <w:noProof/>
                <w:webHidden/>
                <w:sz w:val="24"/>
                <w:szCs w:val="24"/>
              </w:rPr>
              <w:fldChar w:fldCharType="end"/>
            </w:r>
          </w:hyperlink>
        </w:p>
        <w:p w14:paraId="5DD06DA0" w14:textId="5A1D4E99" w:rsidR="00E83236" w:rsidRPr="004A4382" w:rsidRDefault="000F7738" w:rsidP="007C17D4">
          <w:pPr>
            <w:pStyle w:val="1b"/>
            <w:rPr>
              <w:rFonts w:ascii="Times New Roman" w:hAnsi="Times New Roman"/>
              <w:noProof/>
              <w:sz w:val="24"/>
              <w:szCs w:val="24"/>
            </w:rPr>
          </w:pPr>
          <w:hyperlink w:anchor="_Toc195696796" w:history="1">
            <w:r w:rsidR="00E83236" w:rsidRPr="004A4382">
              <w:rPr>
                <w:rStyle w:val="a3"/>
                <w:rFonts w:ascii="Times New Roman" w:hAnsi="Times New Roman"/>
                <w:noProof/>
                <w:sz w:val="24"/>
                <w:szCs w:val="24"/>
                <w:lang w:bidi="ru-RU"/>
              </w:rPr>
              <w:t>РАЗДЕЛ 2. СУЩЕСТВУЮЩИЕ И ПЕРСПЕКТИВНЫЕ БАЛАНСЫ ТЕПЛОВОЙ МОЩНОСТИ ИСТОЧНИКОВ ТЕПЛОВОЙ ЭНЕРГИИ И ТЕПЛОВОЙ НАГРУЗКИ ПОТРЕБИТЕЛЕЙ</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78</w:t>
            </w:r>
          </w:hyperlink>
        </w:p>
        <w:p w14:paraId="200A8C96" w14:textId="1F110CF0" w:rsidR="00E83236" w:rsidRPr="004A4382" w:rsidRDefault="000F7738" w:rsidP="004A4382">
          <w:pPr>
            <w:pStyle w:val="39"/>
            <w:tabs>
              <w:tab w:val="left" w:pos="1100"/>
              <w:tab w:val="right" w:leader="dot" w:pos="9062"/>
            </w:tabs>
            <w:ind w:left="0"/>
            <w:rPr>
              <w:rFonts w:ascii="Times New Roman" w:hAnsi="Times New Roman"/>
              <w:noProof/>
              <w:sz w:val="24"/>
              <w:szCs w:val="24"/>
            </w:rPr>
          </w:pPr>
          <w:hyperlink w:anchor="_Toc195696797" w:history="1">
            <w:r w:rsidR="00E83236" w:rsidRPr="004A4382">
              <w:rPr>
                <w:rStyle w:val="a3"/>
                <w:rFonts w:ascii="Times New Roman" w:hAnsi="Times New Roman"/>
                <w:noProof/>
                <w:sz w:val="24"/>
                <w:szCs w:val="24"/>
                <w:lang w:bidi="ru-RU"/>
              </w:rPr>
              <w:t>2. 1</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Описание существующих и перспективных зон действия систем теплоснабжения и источников тепловой энергии</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78</w:t>
            </w:r>
          </w:hyperlink>
        </w:p>
        <w:p w14:paraId="4FC01AD3" w14:textId="2BF16BD7" w:rsidR="00E83236" w:rsidRPr="004A4382" w:rsidRDefault="000F7738" w:rsidP="004A4382">
          <w:pPr>
            <w:pStyle w:val="39"/>
            <w:tabs>
              <w:tab w:val="left" w:pos="1100"/>
              <w:tab w:val="right" w:leader="dot" w:pos="9062"/>
            </w:tabs>
            <w:ind w:left="0"/>
            <w:rPr>
              <w:rFonts w:ascii="Times New Roman" w:hAnsi="Times New Roman"/>
              <w:noProof/>
              <w:sz w:val="24"/>
              <w:szCs w:val="24"/>
            </w:rPr>
          </w:pPr>
          <w:hyperlink w:anchor="_Toc195696798" w:history="1">
            <w:r w:rsidR="00E83236" w:rsidRPr="004A4382">
              <w:rPr>
                <w:rStyle w:val="a3"/>
                <w:rFonts w:ascii="Times New Roman" w:hAnsi="Times New Roman"/>
                <w:noProof/>
                <w:sz w:val="24"/>
                <w:szCs w:val="24"/>
                <w:lang w:bidi="ru-RU"/>
              </w:rPr>
              <w:t>2. 2</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Описание существующих и перспективных зон действия индивидуальных источников тепловой энергии</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_Toc195696798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9</w:t>
            </w:r>
            <w:r w:rsidR="00C475A3">
              <w:rPr>
                <w:rFonts w:ascii="Times New Roman" w:hAnsi="Times New Roman"/>
                <w:noProof/>
                <w:webHidden/>
                <w:sz w:val="24"/>
                <w:szCs w:val="24"/>
              </w:rPr>
              <w:t>1</w:t>
            </w:r>
            <w:r w:rsidR="00E83236" w:rsidRPr="004A4382">
              <w:rPr>
                <w:rFonts w:ascii="Times New Roman" w:hAnsi="Times New Roman"/>
                <w:noProof/>
                <w:webHidden/>
                <w:sz w:val="24"/>
                <w:szCs w:val="24"/>
              </w:rPr>
              <w:fldChar w:fldCharType="end"/>
            </w:r>
          </w:hyperlink>
        </w:p>
        <w:p w14:paraId="17D203AC" w14:textId="487A53CB" w:rsidR="00E83236" w:rsidRPr="004A4382" w:rsidRDefault="000F7738" w:rsidP="004A4382">
          <w:pPr>
            <w:pStyle w:val="39"/>
            <w:tabs>
              <w:tab w:val="left" w:pos="1100"/>
              <w:tab w:val="right" w:leader="dot" w:pos="9062"/>
            </w:tabs>
            <w:ind w:left="0"/>
            <w:rPr>
              <w:rFonts w:ascii="Times New Roman" w:hAnsi="Times New Roman"/>
              <w:noProof/>
              <w:sz w:val="24"/>
              <w:szCs w:val="24"/>
            </w:rPr>
          </w:pPr>
          <w:hyperlink w:anchor="_Toc195696799" w:history="1">
            <w:r w:rsidR="00E83236" w:rsidRPr="004A4382">
              <w:rPr>
                <w:rStyle w:val="a3"/>
                <w:rFonts w:ascii="Times New Roman" w:hAnsi="Times New Roman"/>
                <w:noProof/>
                <w:sz w:val="24"/>
                <w:szCs w:val="24"/>
                <w:lang w:bidi="ru-RU"/>
              </w:rPr>
              <w:t>2. 3</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7C17D4" w:rsidRPr="004A4382">
              <w:rPr>
                <w:rFonts w:ascii="Times New Roman" w:hAnsi="Times New Roman"/>
                <w:noProof/>
                <w:webHidden/>
                <w:sz w:val="24"/>
                <w:szCs w:val="24"/>
              </w:rPr>
              <w:t>……………………………………………………………………………..</w:t>
            </w:r>
            <w:r w:rsidR="004A4382">
              <w:rPr>
                <w:rFonts w:ascii="Times New Roman" w:hAnsi="Times New Roman"/>
                <w:noProof/>
                <w:webHidden/>
                <w:sz w:val="24"/>
                <w:szCs w:val="24"/>
              </w:rPr>
              <w:t>...................</w:t>
            </w:r>
            <w:r w:rsidR="007C17D4" w:rsidRPr="004A4382">
              <w:rPr>
                <w:rFonts w:ascii="Times New Roman" w:hAnsi="Times New Roman"/>
                <w:noProof/>
                <w:webHidden/>
                <w:sz w:val="24"/>
                <w:szCs w:val="24"/>
              </w:rPr>
              <w:t>.</w:t>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_Toc195696799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9</w:t>
            </w:r>
            <w:r w:rsidR="00C475A3">
              <w:rPr>
                <w:rFonts w:ascii="Times New Roman" w:hAnsi="Times New Roman"/>
                <w:noProof/>
                <w:webHidden/>
                <w:sz w:val="24"/>
                <w:szCs w:val="24"/>
              </w:rPr>
              <w:t>1</w:t>
            </w:r>
            <w:r w:rsidR="00E83236" w:rsidRPr="004A4382">
              <w:rPr>
                <w:rFonts w:ascii="Times New Roman" w:hAnsi="Times New Roman"/>
                <w:noProof/>
                <w:webHidden/>
                <w:sz w:val="24"/>
                <w:szCs w:val="24"/>
              </w:rPr>
              <w:fldChar w:fldCharType="end"/>
            </w:r>
          </w:hyperlink>
        </w:p>
        <w:p w14:paraId="6EE389FD" w14:textId="5C6895FB" w:rsidR="00E83236" w:rsidRPr="004A4382" w:rsidRDefault="000F7738" w:rsidP="004A4382">
          <w:pPr>
            <w:pStyle w:val="39"/>
            <w:tabs>
              <w:tab w:val="left" w:pos="1100"/>
              <w:tab w:val="right" w:leader="dot" w:pos="9062"/>
            </w:tabs>
            <w:ind w:left="0"/>
            <w:rPr>
              <w:rFonts w:ascii="Times New Roman" w:hAnsi="Times New Roman"/>
              <w:noProof/>
              <w:sz w:val="24"/>
              <w:szCs w:val="24"/>
            </w:rPr>
          </w:pPr>
          <w:hyperlink w:anchor="_Toc195696800" w:history="1">
            <w:r w:rsidR="00E83236" w:rsidRPr="004A4382">
              <w:rPr>
                <w:rStyle w:val="a3"/>
                <w:rFonts w:ascii="Times New Roman" w:hAnsi="Times New Roman"/>
                <w:noProof/>
                <w:sz w:val="24"/>
                <w:szCs w:val="24"/>
                <w:lang w:bidi="ru-RU"/>
              </w:rPr>
              <w:t>2. 4</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E83236" w:rsidRPr="004A4382">
              <w:rPr>
                <w:rFonts w:ascii="Times New Roman" w:hAnsi="Times New Roman"/>
                <w:noProof/>
                <w:webHidden/>
                <w:sz w:val="24"/>
                <w:szCs w:val="24"/>
              </w:rPr>
              <w:t>………………………………………………………………………</w:t>
            </w:r>
            <w:r w:rsidR="007C17D4" w:rsidRPr="004A4382">
              <w:rPr>
                <w:rFonts w:ascii="Times New Roman" w:hAnsi="Times New Roman"/>
                <w:noProof/>
                <w:webHidden/>
                <w:sz w:val="24"/>
                <w:szCs w:val="24"/>
              </w:rPr>
              <w:t>.</w:t>
            </w:r>
            <w:r w:rsidR="004A4382">
              <w:rPr>
                <w:rFonts w:ascii="Times New Roman" w:hAnsi="Times New Roman"/>
                <w:noProof/>
                <w:webHidden/>
                <w:sz w:val="24"/>
                <w:szCs w:val="24"/>
              </w:rPr>
              <w:t>....................</w:t>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_Toc195696800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end"/>
            </w:r>
          </w:hyperlink>
          <w:r w:rsidR="00C475A3">
            <w:rPr>
              <w:rFonts w:ascii="Times New Roman" w:hAnsi="Times New Roman"/>
              <w:noProof/>
              <w:sz w:val="24"/>
              <w:szCs w:val="24"/>
            </w:rPr>
            <w:t>99</w:t>
          </w:r>
        </w:p>
        <w:p w14:paraId="2A31AB11" w14:textId="48E22DDF" w:rsidR="00E83236" w:rsidRPr="004A4382" w:rsidRDefault="000F7738" w:rsidP="004A4382">
          <w:pPr>
            <w:pStyle w:val="39"/>
            <w:tabs>
              <w:tab w:val="left" w:pos="1100"/>
              <w:tab w:val="right" w:leader="dot" w:pos="9062"/>
            </w:tabs>
            <w:ind w:left="0"/>
            <w:rPr>
              <w:rFonts w:ascii="Times New Roman" w:hAnsi="Times New Roman"/>
              <w:noProof/>
              <w:sz w:val="24"/>
              <w:szCs w:val="24"/>
            </w:rPr>
          </w:pPr>
          <w:hyperlink w:anchor="_Toc195696801" w:history="1">
            <w:r w:rsidR="00E83236" w:rsidRPr="004A4382">
              <w:rPr>
                <w:rStyle w:val="a3"/>
                <w:rFonts w:ascii="Times New Roman" w:hAnsi="Times New Roman"/>
                <w:noProof/>
                <w:sz w:val="24"/>
                <w:szCs w:val="24"/>
                <w:lang w:bidi="ru-RU"/>
              </w:rPr>
              <w:t>2. 5</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Радиус эффективного теплоснабжения, определяемый в соответствии с методическими указаниями по разработке схем теплоснабжения</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99</w:t>
            </w:r>
          </w:hyperlink>
        </w:p>
        <w:p w14:paraId="4E7C8444" w14:textId="59957A67" w:rsidR="00E83236" w:rsidRPr="004A4382" w:rsidRDefault="000F7738" w:rsidP="007C17D4">
          <w:pPr>
            <w:pStyle w:val="1b"/>
            <w:rPr>
              <w:rFonts w:ascii="Times New Roman" w:hAnsi="Times New Roman"/>
              <w:noProof/>
              <w:sz w:val="24"/>
              <w:szCs w:val="24"/>
            </w:rPr>
          </w:pPr>
          <w:hyperlink w:anchor="_Toc195696802" w:history="1">
            <w:r w:rsidR="00E83236" w:rsidRPr="004A4382">
              <w:rPr>
                <w:rStyle w:val="a3"/>
                <w:rFonts w:ascii="Times New Roman" w:hAnsi="Times New Roman"/>
                <w:noProof/>
                <w:sz w:val="24"/>
                <w:szCs w:val="24"/>
                <w:lang w:bidi="ru-RU"/>
              </w:rPr>
              <w:t>РАЗДЕЛ 3. СУЩЕСТВУЮЩИЕ И ПЕРСПЕКТИВНЫЕ БАЛАНСЫ ТЕПЛОНОСИТЕЛЯ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_Toc195696802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10</w:t>
            </w:r>
            <w:r w:rsidR="00C475A3">
              <w:rPr>
                <w:rFonts w:ascii="Times New Roman" w:hAnsi="Times New Roman"/>
                <w:noProof/>
                <w:webHidden/>
                <w:sz w:val="24"/>
                <w:szCs w:val="24"/>
              </w:rPr>
              <w:t>1</w:t>
            </w:r>
            <w:r w:rsidR="00E83236" w:rsidRPr="004A4382">
              <w:rPr>
                <w:rFonts w:ascii="Times New Roman" w:hAnsi="Times New Roman"/>
                <w:noProof/>
                <w:webHidden/>
                <w:sz w:val="24"/>
                <w:szCs w:val="24"/>
              </w:rPr>
              <w:fldChar w:fldCharType="end"/>
            </w:r>
          </w:hyperlink>
        </w:p>
        <w:p w14:paraId="19EAFD6C" w14:textId="571C474F" w:rsidR="00E83236" w:rsidRPr="004A4382" w:rsidRDefault="000F7738" w:rsidP="007C17D4">
          <w:pPr>
            <w:pStyle w:val="1b"/>
            <w:rPr>
              <w:rFonts w:ascii="Times New Roman" w:hAnsi="Times New Roman"/>
              <w:noProof/>
              <w:sz w:val="24"/>
              <w:szCs w:val="24"/>
            </w:rPr>
          </w:pPr>
          <w:hyperlink w:anchor="_Toc195696803" w:history="1">
            <w:r w:rsidR="00E83236" w:rsidRPr="004A4382">
              <w:rPr>
                <w:rStyle w:val="a3"/>
                <w:rFonts w:ascii="Times New Roman" w:hAnsi="Times New Roman"/>
                <w:noProof/>
                <w:sz w:val="24"/>
                <w:szCs w:val="24"/>
                <w:lang w:bidi="ru-RU"/>
              </w:rPr>
              <w:t>РАЗДЕЛ 4. ОСНОВНЫЕ ПОЛОЖЕНИЯ МАСТЕР-ПЛАНА РАЗВИТИЯ СИСТЕМ ТЕПЛОСНАБЖЕНИЯ ПОСЕЛЕНИЯ, ГОРОДСКОГО ОКРУГА, ГОРОДСКОГО ФЕДЕРАЛЬНОГО ЗНАЧЕНИЯ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_Toc195696803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10</w:t>
            </w:r>
            <w:r w:rsidR="00C475A3">
              <w:rPr>
                <w:rFonts w:ascii="Times New Roman" w:hAnsi="Times New Roman"/>
                <w:noProof/>
                <w:webHidden/>
                <w:sz w:val="24"/>
                <w:szCs w:val="24"/>
              </w:rPr>
              <w:t>2</w:t>
            </w:r>
            <w:r w:rsidR="00E83236" w:rsidRPr="004A4382">
              <w:rPr>
                <w:rFonts w:ascii="Times New Roman" w:hAnsi="Times New Roman"/>
                <w:noProof/>
                <w:webHidden/>
                <w:sz w:val="24"/>
                <w:szCs w:val="24"/>
              </w:rPr>
              <w:fldChar w:fldCharType="end"/>
            </w:r>
          </w:hyperlink>
        </w:p>
        <w:p w14:paraId="6708CE1B" w14:textId="1AD801A9" w:rsidR="00E83236" w:rsidRPr="004A4382" w:rsidRDefault="000F7738" w:rsidP="007C17D4">
          <w:pPr>
            <w:pStyle w:val="1b"/>
            <w:rPr>
              <w:rFonts w:ascii="Times New Roman" w:hAnsi="Times New Roman"/>
              <w:noProof/>
              <w:sz w:val="24"/>
              <w:szCs w:val="24"/>
            </w:rPr>
          </w:pPr>
          <w:hyperlink w:anchor="_Toc195696804" w:history="1">
            <w:r w:rsidR="00E83236" w:rsidRPr="004A4382">
              <w:rPr>
                <w:rStyle w:val="a3"/>
                <w:rFonts w:ascii="Times New Roman" w:hAnsi="Times New Roman"/>
                <w:noProof/>
                <w:sz w:val="24"/>
                <w:szCs w:val="24"/>
                <w:lang w:bidi="ru-RU"/>
              </w:rPr>
              <w:t>РАЗДЕЛ 5. ПРЕДЛОЖЕНИЯ ПО СТРОИТЕЛЬСТВУ, РЕКОНСТРУКЦИИ, ТЕХНИЧЕСКОМУ ПЕРЕВООРУЖЕНИЮ И (ИЛИ) МОДЕРНИЗАЦИИ ИСТОЧНИКОВ ТЕПЛОВОЙ ЭНЕРГИИ</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_Toc195696804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8E43E8">
              <w:rPr>
                <w:rFonts w:ascii="Times New Roman" w:hAnsi="Times New Roman"/>
                <w:noProof/>
                <w:webHidden/>
                <w:sz w:val="24"/>
                <w:szCs w:val="24"/>
              </w:rPr>
              <w:t>24</w:t>
            </w:r>
            <w:r w:rsidR="00E83236" w:rsidRPr="004A4382">
              <w:rPr>
                <w:rFonts w:ascii="Times New Roman" w:hAnsi="Times New Roman"/>
                <w:noProof/>
                <w:webHidden/>
                <w:sz w:val="24"/>
                <w:szCs w:val="24"/>
              </w:rPr>
              <w:fldChar w:fldCharType="end"/>
            </w:r>
          </w:hyperlink>
        </w:p>
        <w:p w14:paraId="57D7D2A6" w14:textId="3EAE685A" w:rsidR="00E83236" w:rsidRPr="004A4382" w:rsidRDefault="000F7738" w:rsidP="007C17D4">
          <w:pPr>
            <w:pStyle w:val="1b"/>
            <w:tabs>
              <w:tab w:val="left" w:pos="880"/>
            </w:tabs>
            <w:rPr>
              <w:rFonts w:ascii="Times New Roman" w:hAnsi="Times New Roman"/>
              <w:noProof/>
              <w:sz w:val="24"/>
              <w:szCs w:val="24"/>
            </w:rPr>
          </w:pPr>
          <w:hyperlink w:anchor="_Toc195696805" w:history="1">
            <w:r w:rsidR="00E83236" w:rsidRPr="004A4382">
              <w:rPr>
                <w:rStyle w:val="a3"/>
                <w:rFonts w:ascii="Times New Roman" w:hAnsi="Times New Roman"/>
                <w:noProof/>
                <w:sz w:val="24"/>
                <w:szCs w:val="24"/>
                <w:lang w:bidi="ru-RU"/>
              </w:rPr>
              <w:t>5. 1</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_Toc195696805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8E43E8">
              <w:rPr>
                <w:rFonts w:ascii="Times New Roman" w:hAnsi="Times New Roman"/>
                <w:noProof/>
                <w:webHidden/>
                <w:sz w:val="24"/>
                <w:szCs w:val="24"/>
              </w:rPr>
              <w:t>25</w:t>
            </w:r>
            <w:r w:rsidR="00E83236" w:rsidRPr="004A4382">
              <w:rPr>
                <w:rFonts w:ascii="Times New Roman" w:hAnsi="Times New Roman"/>
                <w:noProof/>
                <w:webHidden/>
                <w:sz w:val="24"/>
                <w:szCs w:val="24"/>
              </w:rPr>
              <w:fldChar w:fldCharType="end"/>
            </w:r>
          </w:hyperlink>
        </w:p>
        <w:p w14:paraId="0DB91947" w14:textId="787FB7D0" w:rsidR="00E83236" w:rsidRPr="004A4382" w:rsidRDefault="000F7738" w:rsidP="007C17D4">
          <w:pPr>
            <w:pStyle w:val="1b"/>
            <w:tabs>
              <w:tab w:val="left" w:pos="880"/>
            </w:tabs>
            <w:rPr>
              <w:rFonts w:ascii="Times New Roman" w:hAnsi="Times New Roman"/>
              <w:noProof/>
              <w:sz w:val="24"/>
              <w:szCs w:val="24"/>
            </w:rPr>
          </w:pPr>
          <w:hyperlink w:anchor="_Toc195696806" w:history="1">
            <w:r w:rsidR="00E83236" w:rsidRPr="004A4382">
              <w:rPr>
                <w:rStyle w:val="a3"/>
                <w:rFonts w:ascii="Times New Roman" w:hAnsi="Times New Roman"/>
                <w:noProof/>
                <w:sz w:val="24"/>
                <w:szCs w:val="24"/>
                <w:lang w:bidi="ru-RU"/>
              </w:rPr>
              <w:t>5. 2</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_Toc195696806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8E43E8">
              <w:rPr>
                <w:rFonts w:ascii="Times New Roman" w:hAnsi="Times New Roman"/>
                <w:noProof/>
                <w:webHidden/>
                <w:sz w:val="24"/>
                <w:szCs w:val="24"/>
              </w:rPr>
              <w:t>25</w:t>
            </w:r>
            <w:r w:rsidR="00E83236" w:rsidRPr="004A4382">
              <w:rPr>
                <w:rFonts w:ascii="Times New Roman" w:hAnsi="Times New Roman"/>
                <w:noProof/>
                <w:webHidden/>
                <w:sz w:val="24"/>
                <w:szCs w:val="24"/>
              </w:rPr>
              <w:fldChar w:fldCharType="end"/>
            </w:r>
          </w:hyperlink>
        </w:p>
        <w:p w14:paraId="110B6CA6" w14:textId="056997F9" w:rsidR="00E83236" w:rsidRPr="004A4382" w:rsidRDefault="000F7738" w:rsidP="007C17D4">
          <w:pPr>
            <w:pStyle w:val="1b"/>
            <w:tabs>
              <w:tab w:val="left" w:pos="880"/>
            </w:tabs>
            <w:rPr>
              <w:rFonts w:ascii="Times New Roman" w:hAnsi="Times New Roman"/>
              <w:noProof/>
              <w:sz w:val="24"/>
              <w:szCs w:val="24"/>
            </w:rPr>
          </w:pPr>
          <w:hyperlink w:anchor="_Toc195696807" w:history="1">
            <w:r w:rsidR="00E83236" w:rsidRPr="004A4382">
              <w:rPr>
                <w:rStyle w:val="a3"/>
                <w:rFonts w:ascii="Times New Roman" w:hAnsi="Times New Roman"/>
                <w:noProof/>
                <w:sz w:val="24"/>
                <w:szCs w:val="24"/>
                <w:lang w:bidi="ru-RU"/>
              </w:rPr>
              <w:t>5. 3</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_Toc195696807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8E43E8">
              <w:rPr>
                <w:rFonts w:ascii="Times New Roman" w:hAnsi="Times New Roman"/>
                <w:noProof/>
                <w:webHidden/>
                <w:sz w:val="24"/>
                <w:szCs w:val="24"/>
              </w:rPr>
              <w:t>25</w:t>
            </w:r>
            <w:r w:rsidR="00E83236" w:rsidRPr="004A4382">
              <w:rPr>
                <w:rFonts w:ascii="Times New Roman" w:hAnsi="Times New Roman"/>
                <w:noProof/>
                <w:webHidden/>
                <w:sz w:val="24"/>
                <w:szCs w:val="24"/>
              </w:rPr>
              <w:fldChar w:fldCharType="end"/>
            </w:r>
          </w:hyperlink>
        </w:p>
        <w:p w14:paraId="7E53C417" w14:textId="5835883B" w:rsidR="00E83236" w:rsidRPr="004A4382" w:rsidRDefault="000F7738" w:rsidP="007C17D4">
          <w:pPr>
            <w:pStyle w:val="1b"/>
            <w:tabs>
              <w:tab w:val="left" w:pos="880"/>
            </w:tabs>
            <w:rPr>
              <w:rFonts w:ascii="Times New Roman" w:hAnsi="Times New Roman"/>
              <w:noProof/>
              <w:sz w:val="24"/>
              <w:szCs w:val="24"/>
            </w:rPr>
          </w:pPr>
          <w:hyperlink w:anchor="_Toc195696808" w:history="1">
            <w:r w:rsidR="00E83236" w:rsidRPr="004A4382">
              <w:rPr>
                <w:rStyle w:val="a3"/>
                <w:rFonts w:ascii="Times New Roman" w:hAnsi="Times New Roman"/>
                <w:noProof/>
                <w:sz w:val="24"/>
                <w:szCs w:val="24"/>
                <w:lang w:bidi="ru-RU"/>
              </w:rPr>
              <w:t>5. 4</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_Toc195696808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8E43E8">
              <w:rPr>
                <w:rFonts w:ascii="Times New Roman" w:hAnsi="Times New Roman"/>
                <w:noProof/>
                <w:webHidden/>
                <w:sz w:val="24"/>
                <w:szCs w:val="24"/>
              </w:rPr>
              <w:t>39</w:t>
            </w:r>
            <w:r w:rsidR="00E83236" w:rsidRPr="004A4382">
              <w:rPr>
                <w:rFonts w:ascii="Times New Roman" w:hAnsi="Times New Roman"/>
                <w:noProof/>
                <w:webHidden/>
                <w:sz w:val="24"/>
                <w:szCs w:val="24"/>
              </w:rPr>
              <w:fldChar w:fldCharType="end"/>
            </w:r>
          </w:hyperlink>
        </w:p>
        <w:p w14:paraId="6E969180" w14:textId="2EEE55BC" w:rsidR="00E83236" w:rsidRPr="004A4382" w:rsidRDefault="000F7738" w:rsidP="007C17D4">
          <w:pPr>
            <w:pStyle w:val="1b"/>
            <w:tabs>
              <w:tab w:val="left" w:pos="880"/>
            </w:tabs>
            <w:rPr>
              <w:rFonts w:ascii="Times New Roman" w:hAnsi="Times New Roman"/>
              <w:noProof/>
              <w:sz w:val="24"/>
              <w:szCs w:val="24"/>
            </w:rPr>
          </w:pPr>
          <w:hyperlink w:anchor="_Toc195696809" w:history="1">
            <w:r w:rsidR="00E83236" w:rsidRPr="004A4382">
              <w:rPr>
                <w:rStyle w:val="a3"/>
                <w:rFonts w:ascii="Times New Roman" w:hAnsi="Times New Roman"/>
                <w:noProof/>
                <w:sz w:val="24"/>
                <w:szCs w:val="24"/>
                <w:lang w:bidi="ru-RU"/>
              </w:rPr>
              <w:t>5. 5</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_Toc195696809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8E43E8">
              <w:rPr>
                <w:rFonts w:ascii="Times New Roman" w:hAnsi="Times New Roman"/>
                <w:noProof/>
                <w:webHidden/>
                <w:sz w:val="24"/>
                <w:szCs w:val="24"/>
              </w:rPr>
              <w:t>39</w:t>
            </w:r>
            <w:r w:rsidR="00E83236" w:rsidRPr="004A4382">
              <w:rPr>
                <w:rFonts w:ascii="Times New Roman" w:hAnsi="Times New Roman"/>
                <w:noProof/>
                <w:webHidden/>
                <w:sz w:val="24"/>
                <w:szCs w:val="24"/>
              </w:rPr>
              <w:fldChar w:fldCharType="end"/>
            </w:r>
          </w:hyperlink>
        </w:p>
        <w:p w14:paraId="2158D21D" w14:textId="739423C2" w:rsidR="00E83236" w:rsidRPr="004A4382" w:rsidRDefault="000F7738" w:rsidP="007C17D4">
          <w:pPr>
            <w:pStyle w:val="1b"/>
            <w:tabs>
              <w:tab w:val="left" w:pos="880"/>
            </w:tabs>
            <w:rPr>
              <w:rFonts w:ascii="Times New Roman" w:hAnsi="Times New Roman"/>
              <w:noProof/>
              <w:sz w:val="24"/>
              <w:szCs w:val="24"/>
            </w:rPr>
          </w:pPr>
          <w:hyperlink w:anchor="_Toc195696810" w:history="1">
            <w:r w:rsidR="00E83236" w:rsidRPr="004A4382">
              <w:rPr>
                <w:rStyle w:val="a3"/>
                <w:rFonts w:ascii="Times New Roman" w:hAnsi="Times New Roman"/>
                <w:noProof/>
                <w:sz w:val="24"/>
                <w:szCs w:val="24"/>
                <w:lang w:bidi="ru-RU"/>
              </w:rPr>
              <w:t>5. 6</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7C17D4" w:rsidRPr="004A4382">
              <w:rPr>
                <w:rFonts w:ascii="Times New Roman" w:hAnsi="Times New Roman"/>
                <w:noProof/>
                <w:webHidden/>
                <w:sz w:val="24"/>
                <w:szCs w:val="24"/>
              </w:rPr>
              <w:t>………………………………………………………………………………</w:t>
            </w:r>
            <w:r w:rsidR="004A4382">
              <w:rPr>
                <w:rFonts w:ascii="Times New Roman" w:hAnsi="Times New Roman"/>
                <w:noProof/>
                <w:webHidden/>
                <w:sz w:val="24"/>
                <w:szCs w:val="24"/>
              </w:rPr>
              <w:t>……...</w:t>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_Toc195696810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8E43E8">
              <w:rPr>
                <w:rFonts w:ascii="Times New Roman" w:hAnsi="Times New Roman"/>
                <w:noProof/>
                <w:webHidden/>
                <w:sz w:val="24"/>
                <w:szCs w:val="24"/>
              </w:rPr>
              <w:t>39</w:t>
            </w:r>
            <w:r w:rsidR="00E83236" w:rsidRPr="004A4382">
              <w:rPr>
                <w:rFonts w:ascii="Times New Roman" w:hAnsi="Times New Roman"/>
                <w:noProof/>
                <w:webHidden/>
                <w:sz w:val="24"/>
                <w:szCs w:val="24"/>
              </w:rPr>
              <w:fldChar w:fldCharType="end"/>
            </w:r>
          </w:hyperlink>
        </w:p>
        <w:p w14:paraId="67816AB0" w14:textId="63C9C481" w:rsidR="00E83236" w:rsidRPr="004A4382" w:rsidRDefault="000F7738" w:rsidP="007C17D4">
          <w:pPr>
            <w:pStyle w:val="1b"/>
            <w:tabs>
              <w:tab w:val="left" w:pos="880"/>
            </w:tabs>
            <w:rPr>
              <w:rFonts w:ascii="Times New Roman" w:hAnsi="Times New Roman"/>
              <w:noProof/>
              <w:sz w:val="24"/>
              <w:szCs w:val="24"/>
            </w:rPr>
          </w:pPr>
          <w:hyperlink w:anchor="_Toc195696811" w:history="1">
            <w:r w:rsidR="00E83236" w:rsidRPr="004A4382">
              <w:rPr>
                <w:rStyle w:val="a3"/>
                <w:rFonts w:ascii="Times New Roman" w:hAnsi="Times New Roman"/>
                <w:noProof/>
                <w:sz w:val="24"/>
                <w:szCs w:val="24"/>
                <w:lang w:bidi="ru-RU"/>
              </w:rPr>
              <w:t>5. 7</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_Toc195696811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8E43E8">
              <w:rPr>
                <w:rFonts w:ascii="Times New Roman" w:hAnsi="Times New Roman"/>
                <w:noProof/>
                <w:webHidden/>
                <w:sz w:val="24"/>
                <w:szCs w:val="24"/>
              </w:rPr>
              <w:t>39</w:t>
            </w:r>
            <w:r w:rsidR="00E83236" w:rsidRPr="004A4382">
              <w:rPr>
                <w:rFonts w:ascii="Times New Roman" w:hAnsi="Times New Roman"/>
                <w:noProof/>
                <w:webHidden/>
                <w:sz w:val="24"/>
                <w:szCs w:val="24"/>
              </w:rPr>
              <w:fldChar w:fldCharType="end"/>
            </w:r>
          </w:hyperlink>
        </w:p>
        <w:p w14:paraId="6AE6DF11" w14:textId="6D151E65" w:rsidR="00E83236" w:rsidRPr="004A4382" w:rsidRDefault="000F7738" w:rsidP="007C17D4">
          <w:pPr>
            <w:pStyle w:val="1b"/>
            <w:tabs>
              <w:tab w:val="left" w:pos="880"/>
            </w:tabs>
            <w:rPr>
              <w:rFonts w:ascii="Times New Roman" w:hAnsi="Times New Roman"/>
              <w:noProof/>
              <w:sz w:val="24"/>
              <w:szCs w:val="24"/>
            </w:rPr>
          </w:pPr>
          <w:hyperlink w:anchor="_Toc195696812" w:history="1">
            <w:r w:rsidR="00E83236" w:rsidRPr="004A4382">
              <w:rPr>
                <w:rStyle w:val="a3"/>
                <w:rFonts w:ascii="Times New Roman" w:hAnsi="Times New Roman"/>
                <w:noProof/>
                <w:sz w:val="24"/>
                <w:szCs w:val="24"/>
                <w:lang w:bidi="ru-RU"/>
              </w:rPr>
              <w:t>5. 8</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 xml:space="preserve">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w:t>
            </w:r>
            <w:r w:rsidR="00E83236" w:rsidRPr="004A4382">
              <w:rPr>
                <w:rStyle w:val="a3"/>
                <w:rFonts w:ascii="Times New Roman" w:hAnsi="Times New Roman"/>
                <w:noProof/>
                <w:sz w:val="24"/>
                <w:szCs w:val="24"/>
                <w:lang w:bidi="ru-RU"/>
              </w:rPr>
              <w:lastRenderedPageBreak/>
              <w:t>работающей на общую тепловую сеть, и оценку затрат при необходимости его изменения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_Toc195696812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8E43E8">
              <w:rPr>
                <w:rFonts w:ascii="Times New Roman" w:hAnsi="Times New Roman"/>
                <w:noProof/>
                <w:webHidden/>
                <w:sz w:val="24"/>
                <w:szCs w:val="24"/>
              </w:rPr>
              <w:t>40</w:t>
            </w:r>
            <w:r w:rsidR="00E83236" w:rsidRPr="004A4382">
              <w:rPr>
                <w:rFonts w:ascii="Times New Roman" w:hAnsi="Times New Roman"/>
                <w:noProof/>
                <w:webHidden/>
                <w:sz w:val="24"/>
                <w:szCs w:val="24"/>
              </w:rPr>
              <w:fldChar w:fldCharType="end"/>
            </w:r>
          </w:hyperlink>
        </w:p>
        <w:p w14:paraId="3608760E" w14:textId="0918C845" w:rsidR="00E83236" w:rsidRPr="004A4382" w:rsidRDefault="000F7738" w:rsidP="007C17D4">
          <w:pPr>
            <w:pStyle w:val="1b"/>
            <w:tabs>
              <w:tab w:val="left" w:pos="880"/>
            </w:tabs>
            <w:rPr>
              <w:rFonts w:ascii="Times New Roman" w:hAnsi="Times New Roman"/>
              <w:noProof/>
              <w:sz w:val="24"/>
              <w:szCs w:val="24"/>
            </w:rPr>
          </w:pPr>
          <w:hyperlink w:anchor="_Toc195696813" w:history="1">
            <w:r w:rsidR="00E83236" w:rsidRPr="004A4382">
              <w:rPr>
                <w:rStyle w:val="a3"/>
                <w:rFonts w:ascii="Times New Roman" w:hAnsi="Times New Roman"/>
                <w:noProof/>
                <w:sz w:val="24"/>
                <w:szCs w:val="24"/>
                <w:lang w:bidi="ru-RU"/>
              </w:rPr>
              <w:t>5. 9</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перспективной установленной тепловой мощности источника тепловой энергии с предложениями по сроку ввода в эксплуатацию новых мощностей</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_Toc195696813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8E43E8">
              <w:rPr>
                <w:rFonts w:ascii="Times New Roman" w:hAnsi="Times New Roman"/>
                <w:noProof/>
                <w:webHidden/>
                <w:sz w:val="24"/>
                <w:szCs w:val="24"/>
              </w:rPr>
              <w:t>40</w:t>
            </w:r>
            <w:r w:rsidR="00E83236" w:rsidRPr="004A4382">
              <w:rPr>
                <w:rFonts w:ascii="Times New Roman" w:hAnsi="Times New Roman"/>
                <w:noProof/>
                <w:webHidden/>
                <w:sz w:val="24"/>
                <w:szCs w:val="24"/>
              </w:rPr>
              <w:fldChar w:fldCharType="end"/>
            </w:r>
          </w:hyperlink>
        </w:p>
        <w:p w14:paraId="7DA5B9B2" w14:textId="472C0A61" w:rsidR="00E83236" w:rsidRPr="004A4382" w:rsidRDefault="000F7738" w:rsidP="007C17D4">
          <w:pPr>
            <w:pStyle w:val="1b"/>
            <w:tabs>
              <w:tab w:val="left" w:pos="880"/>
            </w:tabs>
            <w:rPr>
              <w:rFonts w:ascii="Times New Roman" w:hAnsi="Times New Roman"/>
              <w:noProof/>
              <w:sz w:val="24"/>
              <w:szCs w:val="24"/>
            </w:rPr>
          </w:pPr>
          <w:hyperlink w:anchor="_Toc195696814" w:history="1">
            <w:r w:rsidR="00E83236" w:rsidRPr="004A4382">
              <w:rPr>
                <w:rStyle w:val="a3"/>
                <w:rFonts w:ascii="Times New Roman" w:hAnsi="Times New Roman"/>
                <w:noProof/>
                <w:sz w:val="24"/>
                <w:szCs w:val="24"/>
                <w:lang w:bidi="ru-RU"/>
              </w:rPr>
              <w:t>5. 10</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7C17D4" w:rsidRPr="004A4382">
              <w:rPr>
                <w:rFonts w:ascii="Times New Roman" w:hAnsi="Times New Roman"/>
                <w:noProof/>
                <w:webHidden/>
                <w:sz w:val="24"/>
                <w:szCs w:val="24"/>
              </w:rPr>
              <w:t>……………………………………………………………………………...</w:t>
            </w:r>
            <w:r w:rsidR="004A4382">
              <w:rPr>
                <w:rFonts w:ascii="Times New Roman" w:hAnsi="Times New Roman"/>
                <w:noProof/>
                <w:webHidden/>
                <w:sz w:val="24"/>
                <w:szCs w:val="24"/>
              </w:rPr>
              <w:t>............</w:t>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_Toc195696814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8E43E8">
              <w:rPr>
                <w:rFonts w:ascii="Times New Roman" w:hAnsi="Times New Roman"/>
                <w:noProof/>
                <w:webHidden/>
                <w:sz w:val="24"/>
                <w:szCs w:val="24"/>
              </w:rPr>
              <w:t>41</w:t>
            </w:r>
            <w:r w:rsidR="00E83236" w:rsidRPr="004A4382">
              <w:rPr>
                <w:rFonts w:ascii="Times New Roman" w:hAnsi="Times New Roman"/>
                <w:noProof/>
                <w:webHidden/>
                <w:sz w:val="24"/>
                <w:szCs w:val="24"/>
              </w:rPr>
              <w:fldChar w:fldCharType="end"/>
            </w:r>
          </w:hyperlink>
        </w:p>
        <w:p w14:paraId="59D1CDDC" w14:textId="7E26A619" w:rsidR="00E83236" w:rsidRPr="004A4382" w:rsidRDefault="000F7738" w:rsidP="007C17D4">
          <w:pPr>
            <w:pStyle w:val="1b"/>
            <w:rPr>
              <w:rFonts w:ascii="Times New Roman" w:hAnsi="Times New Roman"/>
              <w:noProof/>
              <w:sz w:val="24"/>
              <w:szCs w:val="24"/>
            </w:rPr>
          </w:pPr>
          <w:hyperlink w:anchor="_Toc195696815" w:history="1">
            <w:r w:rsidR="00E83236" w:rsidRPr="004A4382">
              <w:rPr>
                <w:rStyle w:val="a3"/>
                <w:rFonts w:ascii="Times New Roman" w:hAnsi="Times New Roman"/>
                <w:noProof/>
                <w:sz w:val="24"/>
                <w:szCs w:val="24"/>
                <w:lang w:bidi="ru-RU"/>
              </w:rPr>
              <w:t>РАЗДЕЛ 6. ПРЕДЛОЖЕНИЯ ПО СТРОИТЕЛЬСТВУ, РЕКОНСТРУКЦИИ И (ИЛИ) МОДЕРНИЗАЦИИ ТЕПЛОВЫХ СЕТЕЙ</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_Toc195696815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42</w:t>
            </w:r>
            <w:r w:rsidR="00E83236" w:rsidRPr="004A4382">
              <w:rPr>
                <w:rFonts w:ascii="Times New Roman" w:hAnsi="Times New Roman"/>
                <w:noProof/>
                <w:webHidden/>
                <w:sz w:val="24"/>
                <w:szCs w:val="24"/>
              </w:rPr>
              <w:fldChar w:fldCharType="end"/>
            </w:r>
          </w:hyperlink>
        </w:p>
        <w:p w14:paraId="60D355D9" w14:textId="46FD1955" w:rsidR="00E83236" w:rsidRPr="004A4382" w:rsidRDefault="000F7738" w:rsidP="007C17D4">
          <w:pPr>
            <w:pStyle w:val="1b"/>
            <w:tabs>
              <w:tab w:val="left" w:pos="880"/>
            </w:tabs>
            <w:rPr>
              <w:rFonts w:ascii="Times New Roman" w:hAnsi="Times New Roman"/>
              <w:noProof/>
              <w:sz w:val="24"/>
              <w:szCs w:val="24"/>
            </w:rPr>
          </w:pPr>
          <w:hyperlink w:anchor="_Toc195696816" w:history="1">
            <w:r w:rsidR="00E83236" w:rsidRPr="004A4382">
              <w:rPr>
                <w:rStyle w:val="a3"/>
                <w:rFonts w:ascii="Times New Roman" w:hAnsi="Times New Roman"/>
                <w:noProof/>
                <w:sz w:val="24"/>
                <w:szCs w:val="24"/>
                <w:lang w:bidi="ru-RU"/>
              </w:rPr>
              <w:t>6. 1</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_Toc195696816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42</w:t>
            </w:r>
            <w:r w:rsidR="00E83236" w:rsidRPr="004A4382">
              <w:rPr>
                <w:rFonts w:ascii="Times New Roman" w:hAnsi="Times New Roman"/>
                <w:noProof/>
                <w:webHidden/>
                <w:sz w:val="24"/>
                <w:szCs w:val="24"/>
              </w:rPr>
              <w:fldChar w:fldCharType="end"/>
            </w:r>
          </w:hyperlink>
        </w:p>
        <w:p w14:paraId="26915960" w14:textId="56760112" w:rsidR="00E83236" w:rsidRPr="004A4382" w:rsidRDefault="000F7738" w:rsidP="007C17D4">
          <w:pPr>
            <w:pStyle w:val="1b"/>
            <w:tabs>
              <w:tab w:val="left" w:pos="880"/>
            </w:tabs>
            <w:rPr>
              <w:rFonts w:ascii="Times New Roman" w:hAnsi="Times New Roman"/>
              <w:noProof/>
              <w:sz w:val="24"/>
              <w:szCs w:val="24"/>
            </w:rPr>
          </w:pPr>
          <w:hyperlink w:anchor="_Toc195696817" w:history="1">
            <w:r w:rsidR="00E83236" w:rsidRPr="004A4382">
              <w:rPr>
                <w:rStyle w:val="a3"/>
                <w:rFonts w:ascii="Times New Roman" w:hAnsi="Times New Roman"/>
                <w:noProof/>
                <w:sz w:val="24"/>
                <w:szCs w:val="24"/>
                <w:lang w:bidi="ru-RU"/>
              </w:rPr>
              <w:t>6. 2</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_Toc195696817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43</w:t>
            </w:r>
            <w:r w:rsidR="00E83236" w:rsidRPr="004A4382">
              <w:rPr>
                <w:rFonts w:ascii="Times New Roman" w:hAnsi="Times New Roman"/>
                <w:noProof/>
                <w:webHidden/>
                <w:sz w:val="24"/>
                <w:szCs w:val="24"/>
              </w:rPr>
              <w:fldChar w:fldCharType="end"/>
            </w:r>
          </w:hyperlink>
        </w:p>
        <w:p w14:paraId="311E6ECC" w14:textId="009C91DB" w:rsidR="00E83236" w:rsidRPr="004A4382" w:rsidRDefault="000F7738" w:rsidP="007C17D4">
          <w:pPr>
            <w:pStyle w:val="1b"/>
            <w:tabs>
              <w:tab w:val="left" w:pos="880"/>
            </w:tabs>
            <w:rPr>
              <w:rFonts w:ascii="Times New Roman" w:hAnsi="Times New Roman"/>
              <w:noProof/>
              <w:sz w:val="24"/>
              <w:szCs w:val="24"/>
            </w:rPr>
          </w:pPr>
          <w:hyperlink w:anchor="_Toc195696818" w:history="1">
            <w:r w:rsidR="00E83236" w:rsidRPr="004A4382">
              <w:rPr>
                <w:rStyle w:val="a3"/>
                <w:rFonts w:ascii="Times New Roman" w:hAnsi="Times New Roman"/>
                <w:noProof/>
                <w:sz w:val="24"/>
                <w:szCs w:val="24"/>
                <w:lang w:bidi="ru-RU"/>
              </w:rPr>
              <w:t>6. 3</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_Toc195696818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43</w:t>
            </w:r>
            <w:r w:rsidR="00E83236" w:rsidRPr="004A4382">
              <w:rPr>
                <w:rFonts w:ascii="Times New Roman" w:hAnsi="Times New Roman"/>
                <w:noProof/>
                <w:webHidden/>
                <w:sz w:val="24"/>
                <w:szCs w:val="24"/>
              </w:rPr>
              <w:fldChar w:fldCharType="end"/>
            </w:r>
          </w:hyperlink>
        </w:p>
        <w:p w14:paraId="778D676A" w14:textId="1D95C5E2" w:rsidR="00E83236" w:rsidRPr="004A4382" w:rsidRDefault="000F7738" w:rsidP="007C17D4">
          <w:pPr>
            <w:pStyle w:val="1b"/>
            <w:tabs>
              <w:tab w:val="left" w:pos="880"/>
            </w:tabs>
            <w:rPr>
              <w:rFonts w:ascii="Times New Roman" w:hAnsi="Times New Roman"/>
              <w:noProof/>
              <w:sz w:val="24"/>
              <w:szCs w:val="24"/>
            </w:rPr>
          </w:pPr>
          <w:hyperlink w:anchor="_Toc195696819" w:history="1">
            <w:r w:rsidR="00E83236" w:rsidRPr="004A4382">
              <w:rPr>
                <w:rStyle w:val="a3"/>
                <w:rFonts w:ascii="Times New Roman" w:hAnsi="Times New Roman"/>
                <w:noProof/>
                <w:sz w:val="24"/>
                <w:szCs w:val="24"/>
                <w:lang w:bidi="ru-RU"/>
              </w:rPr>
              <w:t>6. 4</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пункте 6.5. настоящего Раздела</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_Toc195696819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43</w:t>
            </w:r>
            <w:r w:rsidR="00E83236" w:rsidRPr="004A4382">
              <w:rPr>
                <w:rFonts w:ascii="Times New Roman" w:hAnsi="Times New Roman"/>
                <w:noProof/>
                <w:webHidden/>
                <w:sz w:val="24"/>
                <w:szCs w:val="24"/>
              </w:rPr>
              <w:fldChar w:fldCharType="end"/>
            </w:r>
          </w:hyperlink>
        </w:p>
        <w:p w14:paraId="06C54F83" w14:textId="463A1B58" w:rsidR="00E83236" w:rsidRPr="004A4382" w:rsidRDefault="000F7738" w:rsidP="007C17D4">
          <w:pPr>
            <w:pStyle w:val="1b"/>
            <w:tabs>
              <w:tab w:val="left" w:pos="880"/>
            </w:tabs>
            <w:rPr>
              <w:rFonts w:ascii="Times New Roman" w:hAnsi="Times New Roman"/>
              <w:noProof/>
              <w:sz w:val="24"/>
              <w:szCs w:val="24"/>
            </w:rPr>
          </w:pPr>
          <w:hyperlink w:anchor="_Toc195696820" w:history="1">
            <w:r w:rsidR="00E83236" w:rsidRPr="004A4382">
              <w:rPr>
                <w:rStyle w:val="a3"/>
                <w:rFonts w:ascii="Times New Roman" w:hAnsi="Times New Roman"/>
                <w:noProof/>
                <w:sz w:val="24"/>
                <w:szCs w:val="24"/>
                <w:lang w:bidi="ru-RU"/>
              </w:rPr>
              <w:t>6. 5</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_Toc195696820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43</w:t>
            </w:r>
            <w:r w:rsidR="00E83236" w:rsidRPr="004A4382">
              <w:rPr>
                <w:rFonts w:ascii="Times New Roman" w:hAnsi="Times New Roman"/>
                <w:noProof/>
                <w:webHidden/>
                <w:sz w:val="24"/>
                <w:szCs w:val="24"/>
              </w:rPr>
              <w:fldChar w:fldCharType="end"/>
            </w:r>
          </w:hyperlink>
        </w:p>
        <w:p w14:paraId="5A880DC2" w14:textId="05865409" w:rsidR="00E83236" w:rsidRPr="004A4382" w:rsidRDefault="000F7738" w:rsidP="007C17D4">
          <w:pPr>
            <w:pStyle w:val="1b"/>
            <w:rPr>
              <w:rFonts w:ascii="Times New Roman" w:hAnsi="Times New Roman"/>
              <w:noProof/>
              <w:sz w:val="24"/>
              <w:szCs w:val="24"/>
            </w:rPr>
          </w:pPr>
          <w:hyperlink w:anchor="_Toc195696821" w:history="1">
            <w:r w:rsidR="00E83236" w:rsidRPr="004A4382">
              <w:rPr>
                <w:rStyle w:val="a3"/>
                <w:rFonts w:ascii="Times New Roman" w:hAnsi="Times New Roman"/>
                <w:noProof/>
                <w:sz w:val="24"/>
                <w:szCs w:val="24"/>
                <w:lang w:bidi="ru-RU"/>
              </w:rPr>
              <w:t>РАЗДЕЛ 7. ПРЕДЛОЖЕНИЯ ПО ПЕРЕВОДУ ОТКРЫТЫХ СИСТЕМ ТЕПЛОСНАБЖЕНИЯ (ГОРЯЧЕГО ВОДОСНАБЖЕНИЯ) В ЗАКРЫТЫЕ СИСТЕМЫ ГОРЯЧЕГО ВОДОСНАБЖЕНИЯ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_Toc195696821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47</w:t>
            </w:r>
            <w:r w:rsidR="00E83236" w:rsidRPr="004A4382">
              <w:rPr>
                <w:rFonts w:ascii="Times New Roman" w:hAnsi="Times New Roman"/>
                <w:noProof/>
                <w:webHidden/>
                <w:sz w:val="24"/>
                <w:szCs w:val="24"/>
              </w:rPr>
              <w:fldChar w:fldCharType="end"/>
            </w:r>
          </w:hyperlink>
        </w:p>
        <w:p w14:paraId="3084BC05" w14:textId="0D459D58" w:rsidR="00E83236" w:rsidRPr="004A4382" w:rsidRDefault="000F7738" w:rsidP="007C17D4">
          <w:pPr>
            <w:pStyle w:val="1b"/>
            <w:tabs>
              <w:tab w:val="left" w:pos="880"/>
            </w:tabs>
            <w:rPr>
              <w:rFonts w:ascii="Times New Roman" w:hAnsi="Times New Roman"/>
              <w:noProof/>
              <w:sz w:val="24"/>
              <w:szCs w:val="24"/>
            </w:rPr>
          </w:pPr>
          <w:hyperlink w:anchor="_Toc195696822" w:history="1">
            <w:r w:rsidR="00E83236" w:rsidRPr="004A4382">
              <w:rPr>
                <w:rStyle w:val="a3"/>
                <w:rFonts w:ascii="Times New Roman" w:hAnsi="Times New Roman"/>
                <w:noProof/>
                <w:sz w:val="24"/>
                <w:szCs w:val="24"/>
                <w:lang w:bidi="ru-RU"/>
              </w:rPr>
              <w:t>7.1.</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_Toc195696822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47</w:t>
            </w:r>
            <w:r w:rsidR="00E83236" w:rsidRPr="004A4382">
              <w:rPr>
                <w:rFonts w:ascii="Times New Roman" w:hAnsi="Times New Roman"/>
                <w:noProof/>
                <w:webHidden/>
                <w:sz w:val="24"/>
                <w:szCs w:val="24"/>
              </w:rPr>
              <w:fldChar w:fldCharType="end"/>
            </w:r>
          </w:hyperlink>
        </w:p>
        <w:p w14:paraId="6F2DDEE9" w14:textId="48DC5C30" w:rsidR="00E83236" w:rsidRPr="004A4382" w:rsidRDefault="000F7738" w:rsidP="004A4382">
          <w:pPr>
            <w:pStyle w:val="2a"/>
            <w:ind w:left="0"/>
            <w:rPr>
              <w:rFonts w:ascii="Times New Roman" w:hAnsi="Times New Roman"/>
              <w:noProof/>
              <w:sz w:val="24"/>
              <w:szCs w:val="24"/>
            </w:rPr>
          </w:pPr>
          <w:hyperlink w:anchor="_Toc195696823" w:history="1">
            <w:r w:rsidR="00E83236" w:rsidRPr="004A4382">
              <w:rPr>
                <w:rStyle w:val="a3"/>
                <w:rFonts w:ascii="Times New Roman" w:hAnsi="Times New Roman"/>
                <w:noProof/>
                <w:sz w:val="24"/>
                <w:szCs w:val="24"/>
                <w:lang w:bidi="ru-RU"/>
              </w:rPr>
              <w:t>7.2.</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_Toc195696823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48</w:t>
            </w:r>
            <w:r w:rsidR="00E83236" w:rsidRPr="004A4382">
              <w:rPr>
                <w:rFonts w:ascii="Times New Roman" w:hAnsi="Times New Roman"/>
                <w:noProof/>
                <w:webHidden/>
                <w:sz w:val="24"/>
                <w:szCs w:val="24"/>
              </w:rPr>
              <w:fldChar w:fldCharType="end"/>
            </w:r>
          </w:hyperlink>
        </w:p>
        <w:p w14:paraId="4DCD7B58" w14:textId="669BC6BC" w:rsidR="00E83236" w:rsidRPr="004A4382" w:rsidRDefault="000F7738" w:rsidP="007C17D4">
          <w:pPr>
            <w:pStyle w:val="1b"/>
            <w:rPr>
              <w:rFonts w:ascii="Times New Roman" w:hAnsi="Times New Roman"/>
              <w:noProof/>
              <w:sz w:val="24"/>
              <w:szCs w:val="24"/>
            </w:rPr>
          </w:pPr>
          <w:hyperlink w:anchor="_Toc195696824" w:history="1">
            <w:r w:rsidR="00E83236" w:rsidRPr="004A4382">
              <w:rPr>
                <w:rStyle w:val="a3"/>
                <w:rFonts w:ascii="Times New Roman" w:hAnsi="Times New Roman"/>
                <w:noProof/>
                <w:sz w:val="24"/>
                <w:szCs w:val="24"/>
                <w:lang w:bidi="ru-RU"/>
              </w:rPr>
              <w:t>РАЗДЕЛ 8. ПЕРСПЕКТИВНЫЕ ТОПЛИВНЫЕ БАЛАНСЫ</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_Toc195696824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49</w:t>
            </w:r>
            <w:r w:rsidR="00E83236" w:rsidRPr="004A4382">
              <w:rPr>
                <w:rFonts w:ascii="Times New Roman" w:hAnsi="Times New Roman"/>
                <w:noProof/>
                <w:webHidden/>
                <w:sz w:val="24"/>
                <w:szCs w:val="24"/>
              </w:rPr>
              <w:fldChar w:fldCharType="end"/>
            </w:r>
          </w:hyperlink>
        </w:p>
        <w:p w14:paraId="5F01AB9E" w14:textId="657129D0" w:rsidR="00E83236" w:rsidRPr="004A4382" w:rsidRDefault="000F7738" w:rsidP="007C17D4">
          <w:pPr>
            <w:pStyle w:val="1b"/>
            <w:tabs>
              <w:tab w:val="left" w:pos="880"/>
            </w:tabs>
            <w:rPr>
              <w:rFonts w:ascii="Times New Roman" w:hAnsi="Times New Roman"/>
              <w:noProof/>
              <w:sz w:val="24"/>
              <w:szCs w:val="24"/>
            </w:rPr>
          </w:pPr>
          <w:hyperlink w:anchor="_Toc195696825" w:history="1">
            <w:r w:rsidR="00E83236" w:rsidRPr="004A4382">
              <w:rPr>
                <w:rStyle w:val="a3"/>
                <w:rFonts w:ascii="Times New Roman" w:eastAsia="Times New Roman" w:hAnsi="Times New Roman"/>
                <w:bCs/>
                <w:noProof/>
                <w:sz w:val="24"/>
                <w:szCs w:val="24"/>
                <w:lang w:bidi="ru-RU"/>
              </w:rPr>
              <w:t>8.1.</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_Toc195696825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49</w:t>
            </w:r>
            <w:r w:rsidR="00E83236" w:rsidRPr="004A4382">
              <w:rPr>
                <w:rFonts w:ascii="Times New Roman" w:hAnsi="Times New Roman"/>
                <w:noProof/>
                <w:webHidden/>
                <w:sz w:val="24"/>
                <w:szCs w:val="24"/>
              </w:rPr>
              <w:fldChar w:fldCharType="end"/>
            </w:r>
          </w:hyperlink>
        </w:p>
        <w:p w14:paraId="5E21C5A2" w14:textId="5EFD91F6" w:rsidR="00E83236" w:rsidRPr="004A4382" w:rsidRDefault="000F7738" w:rsidP="007C17D4">
          <w:pPr>
            <w:pStyle w:val="1b"/>
            <w:tabs>
              <w:tab w:val="left" w:pos="880"/>
            </w:tabs>
            <w:rPr>
              <w:rFonts w:ascii="Times New Roman" w:hAnsi="Times New Roman"/>
              <w:noProof/>
              <w:sz w:val="24"/>
              <w:szCs w:val="24"/>
            </w:rPr>
          </w:pPr>
          <w:hyperlink w:anchor="_Toc195696826" w:history="1">
            <w:r w:rsidR="00E83236" w:rsidRPr="004A4382">
              <w:rPr>
                <w:rStyle w:val="a3"/>
                <w:rFonts w:ascii="Times New Roman" w:eastAsia="Times New Roman" w:hAnsi="Times New Roman"/>
                <w:bCs/>
                <w:noProof/>
                <w:sz w:val="24"/>
                <w:szCs w:val="24"/>
                <w:lang w:bidi="ru-RU"/>
              </w:rPr>
              <w:t>8.2.</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_Toc195696826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61</w:t>
            </w:r>
            <w:r w:rsidR="00E83236" w:rsidRPr="004A4382">
              <w:rPr>
                <w:rFonts w:ascii="Times New Roman" w:hAnsi="Times New Roman"/>
                <w:noProof/>
                <w:webHidden/>
                <w:sz w:val="24"/>
                <w:szCs w:val="24"/>
              </w:rPr>
              <w:fldChar w:fldCharType="end"/>
            </w:r>
          </w:hyperlink>
        </w:p>
        <w:p w14:paraId="50A7ADA5" w14:textId="01D2F4C0" w:rsidR="00E83236" w:rsidRPr="004A4382" w:rsidRDefault="000F7738" w:rsidP="007C17D4">
          <w:pPr>
            <w:pStyle w:val="1b"/>
            <w:tabs>
              <w:tab w:val="left" w:pos="880"/>
            </w:tabs>
            <w:rPr>
              <w:rFonts w:ascii="Times New Roman" w:hAnsi="Times New Roman"/>
              <w:noProof/>
              <w:sz w:val="24"/>
              <w:szCs w:val="24"/>
            </w:rPr>
          </w:pPr>
          <w:hyperlink w:anchor="_Toc195696827" w:history="1">
            <w:r w:rsidR="00E83236" w:rsidRPr="004A4382">
              <w:rPr>
                <w:rStyle w:val="a3"/>
                <w:rFonts w:ascii="Times New Roman" w:eastAsia="Times New Roman" w:hAnsi="Times New Roman"/>
                <w:bCs/>
                <w:noProof/>
                <w:sz w:val="24"/>
                <w:szCs w:val="24"/>
                <w:lang w:bidi="ru-RU"/>
              </w:rPr>
              <w:t>8.3.</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_Toc195696827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61</w:t>
            </w:r>
            <w:r w:rsidR="00E83236" w:rsidRPr="004A4382">
              <w:rPr>
                <w:rFonts w:ascii="Times New Roman" w:hAnsi="Times New Roman"/>
                <w:noProof/>
                <w:webHidden/>
                <w:sz w:val="24"/>
                <w:szCs w:val="24"/>
              </w:rPr>
              <w:fldChar w:fldCharType="end"/>
            </w:r>
          </w:hyperlink>
        </w:p>
        <w:p w14:paraId="4BBD6BF5" w14:textId="0F132F4F" w:rsidR="00E83236" w:rsidRPr="004A4382" w:rsidRDefault="000F7738" w:rsidP="007C17D4">
          <w:pPr>
            <w:pStyle w:val="1b"/>
            <w:tabs>
              <w:tab w:val="left" w:pos="880"/>
            </w:tabs>
            <w:rPr>
              <w:rFonts w:ascii="Times New Roman" w:hAnsi="Times New Roman"/>
              <w:noProof/>
              <w:sz w:val="24"/>
              <w:szCs w:val="24"/>
            </w:rPr>
          </w:pPr>
          <w:hyperlink w:anchor="_Toc195696828" w:history="1">
            <w:r w:rsidR="00E83236" w:rsidRPr="004A4382">
              <w:rPr>
                <w:rStyle w:val="a3"/>
                <w:rFonts w:ascii="Times New Roman" w:eastAsia="Times New Roman" w:hAnsi="Times New Roman"/>
                <w:bCs/>
                <w:noProof/>
                <w:sz w:val="24"/>
                <w:szCs w:val="24"/>
                <w:lang w:bidi="ru-RU"/>
              </w:rPr>
              <w:t>8.4.</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_Toc195696828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61</w:t>
            </w:r>
            <w:r w:rsidR="00E83236" w:rsidRPr="004A4382">
              <w:rPr>
                <w:rFonts w:ascii="Times New Roman" w:hAnsi="Times New Roman"/>
                <w:noProof/>
                <w:webHidden/>
                <w:sz w:val="24"/>
                <w:szCs w:val="24"/>
              </w:rPr>
              <w:fldChar w:fldCharType="end"/>
            </w:r>
          </w:hyperlink>
        </w:p>
        <w:p w14:paraId="3CE367C0" w14:textId="4DFB8DC2" w:rsidR="00E83236" w:rsidRPr="004A4382" w:rsidRDefault="000F7738" w:rsidP="007C17D4">
          <w:pPr>
            <w:pStyle w:val="1b"/>
            <w:tabs>
              <w:tab w:val="left" w:pos="880"/>
            </w:tabs>
            <w:rPr>
              <w:rFonts w:ascii="Times New Roman" w:hAnsi="Times New Roman"/>
              <w:noProof/>
              <w:sz w:val="24"/>
              <w:szCs w:val="24"/>
            </w:rPr>
          </w:pPr>
          <w:hyperlink w:anchor="_Toc195696829" w:history="1">
            <w:r w:rsidR="00E83236" w:rsidRPr="004A4382">
              <w:rPr>
                <w:rStyle w:val="a3"/>
                <w:rFonts w:ascii="Times New Roman" w:eastAsia="Times New Roman" w:hAnsi="Times New Roman"/>
                <w:bCs/>
                <w:noProof/>
                <w:sz w:val="24"/>
                <w:szCs w:val="24"/>
                <w:lang w:bidi="ru-RU"/>
              </w:rPr>
              <w:t>8.5.</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Приоритетное направление развития топливного баланса поселения, городского округа</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_Toc195696829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61</w:t>
            </w:r>
            <w:r w:rsidR="00E83236" w:rsidRPr="004A4382">
              <w:rPr>
                <w:rFonts w:ascii="Times New Roman" w:hAnsi="Times New Roman"/>
                <w:noProof/>
                <w:webHidden/>
                <w:sz w:val="24"/>
                <w:szCs w:val="24"/>
              </w:rPr>
              <w:fldChar w:fldCharType="end"/>
            </w:r>
          </w:hyperlink>
        </w:p>
        <w:p w14:paraId="7B10111B" w14:textId="49C2FF68" w:rsidR="00E83236" w:rsidRPr="004A4382" w:rsidRDefault="000F7738" w:rsidP="007C17D4">
          <w:pPr>
            <w:pStyle w:val="1b"/>
            <w:rPr>
              <w:rFonts w:ascii="Times New Roman" w:hAnsi="Times New Roman"/>
              <w:noProof/>
              <w:sz w:val="24"/>
              <w:szCs w:val="24"/>
            </w:rPr>
          </w:pPr>
          <w:hyperlink w:anchor="_Toc195696830" w:history="1">
            <w:r w:rsidR="00E83236" w:rsidRPr="004A4382">
              <w:rPr>
                <w:rStyle w:val="a3"/>
                <w:rFonts w:ascii="Times New Roman" w:hAnsi="Times New Roman"/>
                <w:noProof/>
                <w:sz w:val="24"/>
                <w:szCs w:val="24"/>
                <w:lang w:bidi="ru-RU"/>
              </w:rPr>
              <w:t>РАЗДЕЛ 9. ИНВЕСТИЦИИ В СТРОИТЕЛЬСТВО, РЕКОНСТРУКЦИЮ, ТЕХНИЧЕСКОЕ ПЕРЕВООРУЖЕНИЕ И (ИЛИ) МОДЕРНИЗАЦИЮ</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_Toc195696830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62</w:t>
            </w:r>
            <w:r w:rsidR="00E83236" w:rsidRPr="004A4382">
              <w:rPr>
                <w:rFonts w:ascii="Times New Roman" w:hAnsi="Times New Roman"/>
                <w:noProof/>
                <w:webHidden/>
                <w:sz w:val="24"/>
                <w:szCs w:val="24"/>
              </w:rPr>
              <w:fldChar w:fldCharType="end"/>
            </w:r>
          </w:hyperlink>
        </w:p>
        <w:p w14:paraId="326D2947" w14:textId="02F80F86" w:rsidR="00E83236" w:rsidRPr="004A4382" w:rsidRDefault="000F7738" w:rsidP="007C17D4">
          <w:pPr>
            <w:pStyle w:val="1b"/>
            <w:tabs>
              <w:tab w:val="left" w:pos="880"/>
            </w:tabs>
            <w:rPr>
              <w:rFonts w:ascii="Times New Roman" w:hAnsi="Times New Roman"/>
              <w:noProof/>
              <w:sz w:val="24"/>
              <w:szCs w:val="24"/>
            </w:rPr>
          </w:pPr>
          <w:hyperlink w:anchor="_Toc195696831" w:history="1">
            <w:r w:rsidR="00E83236" w:rsidRPr="004A4382">
              <w:rPr>
                <w:rStyle w:val="a3"/>
                <w:rFonts w:ascii="Times New Roman" w:hAnsi="Times New Roman"/>
                <w:noProof/>
                <w:sz w:val="24"/>
                <w:szCs w:val="24"/>
                <w:lang w:bidi="ru-RU"/>
              </w:rPr>
              <w:t>9. 1</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_Toc195696831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62</w:t>
            </w:r>
            <w:r w:rsidR="00E83236" w:rsidRPr="004A4382">
              <w:rPr>
                <w:rFonts w:ascii="Times New Roman" w:hAnsi="Times New Roman"/>
                <w:noProof/>
                <w:webHidden/>
                <w:sz w:val="24"/>
                <w:szCs w:val="24"/>
              </w:rPr>
              <w:fldChar w:fldCharType="end"/>
            </w:r>
          </w:hyperlink>
        </w:p>
        <w:p w14:paraId="01FF4FF9" w14:textId="0DF7A375" w:rsidR="00E83236" w:rsidRPr="004A4382" w:rsidRDefault="000F7738" w:rsidP="007C17D4">
          <w:pPr>
            <w:pStyle w:val="1b"/>
            <w:tabs>
              <w:tab w:val="left" w:pos="880"/>
            </w:tabs>
            <w:rPr>
              <w:rFonts w:ascii="Times New Roman" w:hAnsi="Times New Roman"/>
              <w:noProof/>
              <w:sz w:val="24"/>
              <w:szCs w:val="24"/>
            </w:rPr>
          </w:pPr>
          <w:hyperlink w:anchor="_Toc195696834" w:history="1">
            <w:r w:rsidR="00E83236" w:rsidRPr="004A4382">
              <w:rPr>
                <w:rStyle w:val="a3"/>
                <w:rFonts w:ascii="Times New Roman" w:hAnsi="Times New Roman"/>
                <w:noProof/>
                <w:sz w:val="24"/>
                <w:szCs w:val="24"/>
                <w:lang w:bidi="ru-RU"/>
              </w:rPr>
              <w:t>9. 2</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тепловых пунктов на каждом этапе</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_Toc195696834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1</w:t>
            </w:r>
            <w:r w:rsidR="0010227B">
              <w:rPr>
                <w:rFonts w:ascii="Times New Roman" w:hAnsi="Times New Roman"/>
                <w:noProof/>
                <w:webHidden/>
                <w:sz w:val="24"/>
                <w:szCs w:val="24"/>
              </w:rPr>
              <w:t>68</w:t>
            </w:r>
            <w:r w:rsidR="00E83236" w:rsidRPr="004A4382">
              <w:rPr>
                <w:rFonts w:ascii="Times New Roman" w:hAnsi="Times New Roman"/>
                <w:noProof/>
                <w:webHidden/>
                <w:sz w:val="24"/>
                <w:szCs w:val="24"/>
              </w:rPr>
              <w:fldChar w:fldCharType="end"/>
            </w:r>
          </w:hyperlink>
        </w:p>
        <w:p w14:paraId="3AABB3DD" w14:textId="3DA877A0" w:rsidR="00E83236" w:rsidRPr="004A4382" w:rsidRDefault="000F7738" w:rsidP="007C17D4">
          <w:pPr>
            <w:pStyle w:val="1b"/>
            <w:tabs>
              <w:tab w:val="left" w:pos="880"/>
            </w:tabs>
            <w:rPr>
              <w:rFonts w:ascii="Times New Roman" w:hAnsi="Times New Roman"/>
              <w:noProof/>
              <w:sz w:val="24"/>
              <w:szCs w:val="24"/>
            </w:rPr>
          </w:pPr>
          <w:hyperlink w:anchor="_Toc195696835" w:history="1">
            <w:r w:rsidR="00E83236" w:rsidRPr="004A4382">
              <w:rPr>
                <w:rStyle w:val="a3"/>
                <w:rFonts w:ascii="Times New Roman" w:hAnsi="Times New Roman"/>
                <w:noProof/>
                <w:sz w:val="24"/>
                <w:szCs w:val="24"/>
                <w:lang w:bidi="ru-RU"/>
              </w:rPr>
              <w:t>9. 3</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1</w:t>
            </w:r>
            <w:r w:rsidR="0010227B">
              <w:rPr>
                <w:rFonts w:ascii="Times New Roman" w:hAnsi="Times New Roman"/>
                <w:noProof/>
                <w:webHidden/>
                <w:sz w:val="24"/>
                <w:szCs w:val="24"/>
              </w:rPr>
              <w:t>70</w:t>
            </w:r>
          </w:hyperlink>
        </w:p>
        <w:p w14:paraId="681FE5CC" w14:textId="4243F656" w:rsidR="00E83236" w:rsidRPr="004A4382" w:rsidRDefault="000F7738" w:rsidP="007C17D4">
          <w:pPr>
            <w:pStyle w:val="1b"/>
            <w:tabs>
              <w:tab w:val="left" w:pos="880"/>
            </w:tabs>
            <w:rPr>
              <w:rFonts w:ascii="Times New Roman" w:hAnsi="Times New Roman"/>
              <w:noProof/>
              <w:sz w:val="24"/>
              <w:szCs w:val="24"/>
            </w:rPr>
          </w:pPr>
          <w:hyperlink w:anchor="_Toc195696836" w:history="1">
            <w:r w:rsidR="00E83236" w:rsidRPr="004A4382">
              <w:rPr>
                <w:rStyle w:val="a3"/>
                <w:rFonts w:ascii="Times New Roman" w:hAnsi="Times New Roman"/>
                <w:noProof/>
                <w:sz w:val="24"/>
                <w:szCs w:val="24"/>
                <w:lang w:bidi="ru-RU"/>
              </w:rPr>
              <w:t>9. 4</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1</w:t>
            </w:r>
            <w:r w:rsidR="0010227B">
              <w:rPr>
                <w:rFonts w:ascii="Times New Roman" w:hAnsi="Times New Roman"/>
                <w:noProof/>
                <w:webHidden/>
                <w:sz w:val="24"/>
                <w:szCs w:val="24"/>
              </w:rPr>
              <w:t>70</w:t>
            </w:r>
          </w:hyperlink>
        </w:p>
        <w:p w14:paraId="2ABFC303" w14:textId="6E7B7CDE" w:rsidR="00E83236" w:rsidRPr="004A4382" w:rsidRDefault="000F7738" w:rsidP="007C17D4">
          <w:pPr>
            <w:pStyle w:val="1b"/>
            <w:tabs>
              <w:tab w:val="left" w:pos="880"/>
            </w:tabs>
            <w:rPr>
              <w:rFonts w:ascii="Times New Roman" w:hAnsi="Times New Roman"/>
              <w:noProof/>
              <w:sz w:val="24"/>
              <w:szCs w:val="24"/>
            </w:rPr>
          </w:pPr>
          <w:hyperlink w:anchor="_Toc195696837" w:history="1">
            <w:r w:rsidR="00E83236" w:rsidRPr="004A4382">
              <w:rPr>
                <w:rStyle w:val="a3"/>
                <w:rFonts w:ascii="Times New Roman" w:hAnsi="Times New Roman"/>
                <w:noProof/>
                <w:sz w:val="24"/>
                <w:szCs w:val="24"/>
                <w:lang w:bidi="ru-RU"/>
              </w:rPr>
              <w:t>9. 5</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Оценка эффективности инвестиций по отдельным предложениям</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1</w:t>
            </w:r>
            <w:r w:rsidR="0010227B">
              <w:rPr>
                <w:rFonts w:ascii="Times New Roman" w:hAnsi="Times New Roman"/>
                <w:noProof/>
                <w:webHidden/>
                <w:sz w:val="24"/>
                <w:szCs w:val="24"/>
              </w:rPr>
              <w:t>70</w:t>
            </w:r>
          </w:hyperlink>
        </w:p>
        <w:p w14:paraId="19A92641" w14:textId="053085C2" w:rsidR="00E83236" w:rsidRPr="004A4382" w:rsidRDefault="000F7738" w:rsidP="007C17D4">
          <w:pPr>
            <w:pStyle w:val="1b"/>
            <w:tabs>
              <w:tab w:val="left" w:pos="880"/>
            </w:tabs>
            <w:rPr>
              <w:rFonts w:ascii="Times New Roman" w:hAnsi="Times New Roman"/>
              <w:noProof/>
              <w:sz w:val="24"/>
              <w:szCs w:val="24"/>
            </w:rPr>
          </w:pPr>
          <w:hyperlink w:anchor="_Toc195696838" w:history="1">
            <w:r w:rsidR="00E83236" w:rsidRPr="004A4382">
              <w:rPr>
                <w:rStyle w:val="a3"/>
                <w:rFonts w:ascii="Times New Roman" w:hAnsi="Times New Roman"/>
                <w:noProof/>
                <w:sz w:val="24"/>
                <w:szCs w:val="24"/>
                <w:lang w:bidi="ru-RU"/>
              </w:rPr>
              <w:t>9. 6</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1</w:t>
            </w:r>
            <w:r w:rsidR="0010227B">
              <w:rPr>
                <w:rFonts w:ascii="Times New Roman" w:hAnsi="Times New Roman"/>
                <w:noProof/>
                <w:webHidden/>
                <w:sz w:val="24"/>
                <w:szCs w:val="24"/>
              </w:rPr>
              <w:t>71</w:t>
            </w:r>
          </w:hyperlink>
        </w:p>
        <w:p w14:paraId="092D4F21" w14:textId="1C8629AE" w:rsidR="00E83236" w:rsidRPr="004A4382" w:rsidRDefault="000F7738" w:rsidP="007C17D4">
          <w:pPr>
            <w:pStyle w:val="1b"/>
            <w:rPr>
              <w:rFonts w:ascii="Times New Roman" w:hAnsi="Times New Roman"/>
              <w:noProof/>
              <w:sz w:val="24"/>
              <w:szCs w:val="24"/>
            </w:rPr>
          </w:pPr>
          <w:hyperlink w:anchor="_Toc195696839" w:history="1">
            <w:r w:rsidR="00E83236" w:rsidRPr="004A4382">
              <w:rPr>
                <w:rStyle w:val="a3"/>
                <w:rFonts w:ascii="Times New Roman" w:hAnsi="Times New Roman"/>
                <w:noProof/>
                <w:sz w:val="24"/>
                <w:szCs w:val="24"/>
                <w:lang w:bidi="ru-RU"/>
              </w:rPr>
              <w:t>РАЗДЕЛ 10. РЕШЕНИЕ О ПРИСВОЕНИИ СТАТУСА ЕДИНОЙ ТЕПЛОСНАБЖАЮЩЕЙ ОРГАНИЗАЦИИ (ОРГАНИЗАЦИЯМ)</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1</w:t>
            </w:r>
            <w:r w:rsidR="0010227B">
              <w:rPr>
                <w:rFonts w:ascii="Times New Roman" w:hAnsi="Times New Roman"/>
                <w:noProof/>
                <w:webHidden/>
                <w:sz w:val="24"/>
                <w:szCs w:val="24"/>
              </w:rPr>
              <w:t>72</w:t>
            </w:r>
          </w:hyperlink>
        </w:p>
        <w:p w14:paraId="2A414B5A" w14:textId="5D3ADC73" w:rsidR="00E83236" w:rsidRPr="004A4382" w:rsidRDefault="000F7738" w:rsidP="007C17D4">
          <w:pPr>
            <w:pStyle w:val="1b"/>
            <w:tabs>
              <w:tab w:val="left" w:pos="880"/>
            </w:tabs>
            <w:rPr>
              <w:rFonts w:ascii="Times New Roman" w:hAnsi="Times New Roman"/>
              <w:noProof/>
              <w:sz w:val="24"/>
              <w:szCs w:val="24"/>
            </w:rPr>
          </w:pPr>
          <w:hyperlink w:anchor="_Toc195696840" w:history="1">
            <w:r w:rsidR="00E83236" w:rsidRPr="004A4382">
              <w:rPr>
                <w:rStyle w:val="a3"/>
                <w:rFonts w:ascii="Times New Roman" w:hAnsi="Times New Roman"/>
                <w:noProof/>
                <w:sz w:val="24"/>
                <w:szCs w:val="24"/>
                <w:lang w:bidi="ru-RU"/>
              </w:rPr>
              <w:t>10.1.</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Решение о присвоении статуса единой теплоснабжающей организации (организациям)</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1</w:t>
            </w:r>
            <w:r w:rsidR="0010227B">
              <w:rPr>
                <w:rFonts w:ascii="Times New Roman" w:hAnsi="Times New Roman"/>
                <w:noProof/>
                <w:webHidden/>
                <w:sz w:val="24"/>
                <w:szCs w:val="24"/>
              </w:rPr>
              <w:t>72</w:t>
            </w:r>
          </w:hyperlink>
        </w:p>
        <w:p w14:paraId="25F49589" w14:textId="24349CCC" w:rsidR="00E83236" w:rsidRPr="004A4382" w:rsidRDefault="000F7738" w:rsidP="007C17D4">
          <w:pPr>
            <w:pStyle w:val="1b"/>
            <w:tabs>
              <w:tab w:val="left" w:pos="880"/>
            </w:tabs>
            <w:rPr>
              <w:rFonts w:ascii="Times New Roman" w:hAnsi="Times New Roman"/>
              <w:noProof/>
              <w:sz w:val="24"/>
              <w:szCs w:val="24"/>
            </w:rPr>
          </w:pPr>
          <w:hyperlink w:anchor="_Toc195696841" w:history="1">
            <w:r w:rsidR="00E83236" w:rsidRPr="004A4382">
              <w:rPr>
                <w:rStyle w:val="a3"/>
                <w:rFonts w:ascii="Times New Roman" w:hAnsi="Times New Roman"/>
                <w:noProof/>
                <w:sz w:val="24"/>
                <w:szCs w:val="24"/>
                <w:lang w:bidi="ru-RU"/>
              </w:rPr>
              <w:t>10.2.</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Реестр зон деятельности единой теплоснабжающей организации (организаций)</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1</w:t>
            </w:r>
            <w:r w:rsidR="0010227B">
              <w:rPr>
                <w:rFonts w:ascii="Times New Roman" w:hAnsi="Times New Roman"/>
                <w:noProof/>
                <w:webHidden/>
                <w:sz w:val="24"/>
                <w:szCs w:val="24"/>
              </w:rPr>
              <w:t>73</w:t>
            </w:r>
          </w:hyperlink>
        </w:p>
        <w:p w14:paraId="33197A71" w14:textId="160A2C1E" w:rsidR="00E83236" w:rsidRPr="004A4382" w:rsidRDefault="000F7738" w:rsidP="007C17D4">
          <w:pPr>
            <w:pStyle w:val="1b"/>
            <w:tabs>
              <w:tab w:val="left" w:pos="880"/>
            </w:tabs>
            <w:rPr>
              <w:rFonts w:ascii="Times New Roman" w:hAnsi="Times New Roman"/>
              <w:noProof/>
              <w:sz w:val="24"/>
              <w:szCs w:val="24"/>
            </w:rPr>
          </w:pPr>
          <w:hyperlink w:anchor="_Toc195696842" w:history="1">
            <w:r w:rsidR="00E83236" w:rsidRPr="004A4382">
              <w:rPr>
                <w:rStyle w:val="a3"/>
                <w:rFonts w:ascii="Times New Roman" w:hAnsi="Times New Roman"/>
                <w:noProof/>
                <w:sz w:val="24"/>
                <w:szCs w:val="24"/>
                <w:lang w:bidi="ru-RU"/>
              </w:rPr>
              <w:t>10.3.</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1</w:t>
            </w:r>
            <w:r w:rsidR="0010227B">
              <w:rPr>
                <w:rFonts w:ascii="Times New Roman" w:hAnsi="Times New Roman"/>
                <w:noProof/>
                <w:webHidden/>
                <w:sz w:val="24"/>
                <w:szCs w:val="24"/>
              </w:rPr>
              <w:t>74</w:t>
            </w:r>
          </w:hyperlink>
        </w:p>
        <w:p w14:paraId="737B1A70" w14:textId="52F47DC4" w:rsidR="00E83236" w:rsidRPr="004A4382" w:rsidRDefault="000F7738" w:rsidP="007C17D4">
          <w:pPr>
            <w:pStyle w:val="1b"/>
            <w:tabs>
              <w:tab w:val="left" w:pos="880"/>
            </w:tabs>
            <w:rPr>
              <w:rFonts w:ascii="Times New Roman" w:hAnsi="Times New Roman"/>
              <w:noProof/>
              <w:sz w:val="24"/>
              <w:szCs w:val="24"/>
            </w:rPr>
          </w:pPr>
          <w:hyperlink w:anchor="_Toc195696843" w:history="1">
            <w:r w:rsidR="00E83236" w:rsidRPr="004A4382">
              <w:rPr>
                <w:rStyle w:val="a3"/>
                <w:rFonts w:ascii="Times New Roman" w:hAnsi="Times New Roman"/>
                <w:noProof/>
                <w:sz w:val="24"/>
                <w:szCs w:val="24"/>
                <w:lang w:bidi="ru-RU"/>
              </w:rPr>
              <w:t>10.4.</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Информация о поданных теплоснабжающими организациями заявках на присвоение статуса единой теплоснабжающей организации</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1</w:t>
            </w:r>
            <w:r w:rsidR="0010227B">
              <w:rPr>
                <w:rFonts w:ascii="Times New Roman" w:hAnsi="Times New Roman"/>
                <w:noProof/>
                <w:webHidden/>
                <w:sz w:val="24"/>
                <w:szCs w:val="24"/>
              </w:rPr>
              <w:t>75</w:t>
            </w:r>
          </w:hyperlink>
        </w:p>
        <w:p w14:paraId="54B22F46" w14:textId="7805F21C" w:rsidR="00E83236" w:rsidRPr="004A4382" w:rsidRDefault="000F7738" w:rsidP="007C17D4">
          <w:pPr>
            <w:pStyle w:val="1b"/>
            <w:tabs>
              <w:tab w:val="left" w:pos="880"/>
            </w:tabs>
            <w:rPr>
              <w:rFonts w:ascii="Times New Roman" w:hAnsi="Times New Roman"/>
              <w:noProof/>
              <w:sz w:val="24"/>
              <w:szCs w:val="24"/>
            </w:rPr>
          </w:pPr>
          <w:hyperlink w:anchor="_Toc195696844" w:history="1">
            <w:r w:rsidR="00E83236" w:rsidRPr="004A4382">
              <w:rPr>
                <w:rStyle w:val="a3"/>
                <w:rFonts w:ascii="Times New Roman" w:hAnsi="Times New Roman"/>
                <w:noProof/>
                <w:sz w:val="24"/>
                <w:szCs w:val="24"/>
                <w:lang w:bidi="ru-RU"/>
              </w:rPr>
              <w:t>10.5.</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E83236" w:rsidRPr="004A4382">
              <w:rPr>
                <w:rFonts w:ascii="Times New Roman" w:hAnsi="Times New Roman"/>
                <w:noProof/>
                <w:webHidden/>
                <w:sz w:val="24"/>
                <w:szCs w:val="24"/>
              </w:rPr>
              <w:tab/>
            </w:r>
            <w:r w:rsidR="00C475A3">
              <w:rPr>
                <w:rFonts w:ascii="Times New Roman" w:hAnsi="Times New Roman"/>
                <w:noProof/>
                <w:webHidden/>
                <w:sz w:val="24"/>
                <w:szCs w:val="24"/>
              </w:rPr>
              <w:t>1</w:t>
            </w:r>
            <w:r w:rsidR="0010227B">
              <w:rPr>
                <w:rFonts w:ascii="Times New Roman" w:hAnsi="Times New Roman"/>
                <w:noProof/>
                <w:webHidden/>
                <w:sz w:val="24"/>
                <w:szCs w:val="24"/>
              </w:rPr>
              <w:t>75</w:t>
            </w:r>
          </w:hyperlink>
        </w:p>
        <w:p w14:paraId="52CC828B" w14:textId="11403AEE" w:rsidR="00E83236" w:rsidRPr="004A4382" w:rsidRDefault="000F7738" w:rsidP="007C17D4">
          <w:pPr>
            <w:pStyle w:val="1b"/>
            <w:rPr>
              <w:rFonts w:ascii="Times New Roman" w:hAnsi="Times New Roman"/>
              <w:noProof/>
              <w:sz w:val="24"/>
              <w:szCs w:val="24"/>
            </w:rPr>
          </w:pPr>
          <w:hyperlink w:anchor="_Toc195696845" w:history="1">
            <w:r w:rsidR="00E83236" w:rsidRPr="004A4382">
              <w:rPr>
                <w:rStyle w:val="a3"/>
                <w:rFonts w:ascii="Times New Roman" w:hAnsi="Times New Roman"/>
                <w:noProof/>
                <w:sz w:val="24"/>
                <w:szCs w:val="24"/>
                <w:lang w:bidi="ru-RU"/>
              </w:rPr>
              <w:t>РАЗДЕЛ 11. РЕШЕНИЯ О РАСПРЕДЕЛЕНИИ ТЕПЛОВОЙ НАГРУЗКИ МЕЖДУ ИСТОЧНИКАМИ ТЕПЛОВОЙ ЭНЕРГИИ</w:t>
            </w:r>
            <w:r w:rsidR="00E83236" w:rsidRPr="004A4382">
              <w:rPr>
                <w:rFonts w:ascii="Times New Roman" w:hAnsi="Times New Roman"/>
                <w:noProof/>
                <w:webHidden/>
                <w:sz w:val="24"/>
                <w:szCs w:val="24"/>
              </w:rPr>
              <w:tab/>
            </w:r>
            <w:r w:rsidR="0010227B">
              <w:rPr>
                <w:rFonts w:ascii="Times New Roman" w:hAnsi="Times New Roman"/>
                <w:noProof/>
                <w:webHidden/>
                <w:sz w:val="24"/>
                <w:szCs w:val="24"/>
              </w:rPr>
              <w:t>177</w:t>
            </w:r>
          </w:hyperlink>
        </w:p>
        <w:p w14:paraId="0AB900D7" w14:textId="4A19FDF5" w:rsidR="00E83236" w:rsidRPr="004A4382" w:rsidRDefault="000F7738" w:rsidP="007C17D4">
          <w:pPr>
            <w:pStyle w:val="1b"/>
            <w:rPr>
              <w:rFonts w:ascii="Times New Roman" w:hAnsi="Times New Roman"/>
              <w:noProof/>
              <w:sz w:val="24"/>
              <w:szCs w:val="24"/>
            </w:rPr>
          </w:pPr>
          <w:hyperlink w:anchor="_Toc195696846" w:history="1">
            <w:r w:rsidR="00E83236" w:rsidRPr="004A4382">
              <w:rPr>
                <w:rStyle w:val="a3"/>
                <w:rFonts w:ascii="Times New Roman" w:hAnsi="Times New Roman"/>
                <w:noProof/>
                <w:sz w:val="24"/>
                <w:szCs w:val="24"/>
                <w:lang w:bidi="ru-RU"/>
              </w:rPr>
              <w:t>РАЗДЕЛ 12. РЕШЕНИЯ ПО БЕСХОЗЯЙНЫМ ТЕПЛОВЫМ СЕТЯМ</w:t>
            </w:r>
            <w:r w:rsidR="00E83236" w:rsidRPr="004A4382">
              <w:rPr>
                <w:rFonts w:ascii="Times New Roman" w:hAnsi="Times New Roman"/>
                <w:noProof/>
                <w:webHidden/>
                <w:sz w:val="24"/>
                <w:szCs w:val="24"/>
              </w:rPr>
              <w:tab/>
            </w:r>
            <w:r w:rsidR="0010227B">
              <w:rPr>
                <w:rFonts w:ascii="Times New Roman" w:hAnsi="Times New Roman"/>
                <w:noProof/>
                <w:webHidden/>
                <w:sz w:val="24"/>
                <w:szCs w:val="24"/>
              </w:rPr>
              <w:t>178</w:t>
            </w:r>
          </w:hyperlink>
        </w:p>
        <w:p w14:paraId="7661F29F" w14:textId="293A72E6" w:rsidR="00E83236" w:rsidRPr="004A4382" w:rsidRDefault="000F7738" w:rsidP="007C17D4">
          <w:pPr>
            <w:pStyle w:val="1b"/>
            <w:rPr>
              <w:rFonts w:ascii="Times New Roman" w:hAnsi="Times New Roman"/>
              <w:noProof/>
              <w:sz w:val="24"/>
              <w:szCs w:val="24"/>
            </w:rPr>
          </w:pPr>
          <w:hyperlink w:anchor="_Toc195696847" w:history="1">
            <w:r w:rsidR="00E83236" w:rsidRPr="004A4382">
              <w:rPr>
                <w:rStyle w:val="a3"/>
                <w:rFonts w:ascii="Times New Roman" w:hAnsi="Times New Roman"/>
                <w:noProof/>
                <w:sz w:val="24"/>
                <w:szCs w:val="24"/>
                <w:lang w:bidi="ru-RU"/>
              </w:rPr>
              <w:t>РАЗДЕЛ 13. СИНХРОНИЗАЦИЯ СХЕМЫ ТЕПЛОСНАБЖЕНИЯ СО СХЕМОЙ ГАЗОСНАБЖЕНИЯ И ГАЗИФИКАЦИИ СУБЪЕКТА РФ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_Toc195696847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10227B">
              <w:rPr>
                <w:rFonts w:ascii="Times New Roman" w:hAnsi="Times New Roman"/>
                <w:noProof/>
                <w:webHidden/>
                <w:sz w:val="24"/>
                <w:szCs w:val="24"/>
              </w:rPr>
              <w:t>17</w:t>
            </w:r>
            <w:r w:rsidR="00A7221A">
              <w:rPr>
                <w:rFonts w:ascii="Times New Roman" w:hAnsi="Times New Roman"/>
                <w:noProof/>
                <w:webHidden/>
                <w:sz w:val="24"/>
                <w:szCs w:val="24"/>
              </w:rPr>
              <w:t>9</w:t>
            </w:r>
            <w:r w:rsidR="00E83236" w:rsidRPr="004A4382">
              <w:rPr>
                <w:rFonts w:ascii="Times New Roman" w:hAnsi="Times New Roman"/>
                <w:noProof/>
                <w:webHidden/>
                <w:sz w:val="24"/>
                <w:szCs w:val="24"/>
              </w:rPr>
              <w:fldChar w:fldCharType="end"/>
            </w:r>
          </w:hyperlink>
        </w:p>
        <w:p w14:paraId="26A5B8A5" w14:textId="4353E0D1" w:rsidR="00E83236" w:rsidRPr="004A4382" w:rsidRDefault="000F7738" w:rsidP="007C17D4">
          <w:pPr>
            <w:pStyle w:val="1b"/>
            <w:tabs>
              <w:tab w:val="left" w:pos="880"/>
            </w:tabs>
            <w:rPr>
              <w:rFonts w:ascii="Times New Roman" w:hAnsi="Times New Roman"/>
              <w:noProof/>
              <w:sz w:val="24"/>
              <w:szCs w:val="24"/>
            </w:rPr>
          </w:pPr>
          <w:hyperlink w:anchor="_Toc195696848" w:history="1">
            <w:r w:rsidR="00E83236" w:rsidRPr="004A4382">
              <w:rPr>
                <w:rStyle w:val="a3"/>
                <w:rFonts w:ascii="Times New Roman" w:hAnsi="Times New Roman"/>
                <w:noProof/>
                <w:sz w:val="24"/>
                <w:szCs w:val="24"/>
                <w:lang w:bidi="ru-RU"/>
              </w:rPr>
              <w:t>13.1.</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E83236" w:rsidRPr="004A4382">
              <w:rPr>
                <w:rFonts w:ascii="Times New Roman" w:hAnsi="Times New Roman"/>
                <w:noProof/>
                <w:webHidden/>
                <w:sz w:val="24"/>
                <w:szCs w:val="24"/>
              </w:rPr>
              <w:tab/>
            </w:r>
            <w:r w:rsidR="0010227B">
              <w:rPr>
                <w:rFonts w:ascii="Times New Roman" w:hAnsi="Times New Roman"/>
                <w:noProof/>
                <w:webHidden/>
                <w:sz w:val="24"/>
                <w:szCs w:val="24"/>
              </w:rPr>
              <w:t>179</w:t>
            </w:r>
          </w:hyperlink>
        </w:p>
        <w:p w14:paraId="3EA96796" w14:textId="01471BF4" w:rsidR="00E83236" w:rsidRPr="004A4382" w:rsidRDefault="000F7738" w:rsidP="007C17D4">
          <w:pPr>
            <w:pStyle w:val="1b"/>
            <w:tabs>
              <w:tab w:val="left" w:pos="880"/>
            </w:tabs>
            <w:rPr>
              <w:rFonts w:ascii="Times New Roman" w:hAnsi="Times New Roman"/>
              <w:noProof/>
              <w:sz w:val="24"/>
              <w:szCs w:val="24"/>
            </w:rPr>
          </w:pPr>
          <w:hyperlink w:anchor="_Toc195696849" w:history="1">
            <w:r w:rsidR="00E83236" w:rsidRPr="004A4382">
              <w:rPr>
                <w:rStyle w:val="a3"/>
                <w:rFonts w:ascii="Times New Roman" w:hAnsi="Times New Roman"/>
                <w:noProof/>
                <w:sz w:val="24"/>
                <w:szCs w:val="24"/>
                <w:lang w:bidi="ru-RU"/>
              </w:rPr>
              <w:t>13.2.</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Описание проблем организации газоснабжения источников тепловой энергии</w:t>
            </w:r>
            <w:r w:rsidR="004A4382">
              <w:rPr>
                <w:rStyle w:val="a3"/>
                <w:rFonts w:ascii="Times New Roman" w:hAnsi="Times New Roman"/>
                <w:noProof/>
                <w:sz w:val="24"/>
                <w:szCs w:val="24"/>
                <w:lang w:bidi="ru-RU"/>
              </w:rPr>
              <w:t>……………….</w:t>
            </w:r>
            <w:r w:rsidR="00E83236" w:rsidRPr="004A4382">
              <w:rPr>
                <w:rFonts w:ascii="Times New Roman" w:hAnsi="Times New Roman"/>
                <w:noProof/>
                <w:webHidden/>
                <w:sz w:val="24"/>
                <w:szCs w:val="24"/>
              </w:rPr>
              <w:tab/>
            </w:r>
            <w:r w:rsidR="0010227B">
              <w:rPr>
                <w:rFonts w:ascii="Times New Roman" w:hAnsi="Times New Roman"/>
                <w:noProof/>
                <w:webHidden/>
                <w:sz w:val="24"/>
                <w:szCs w:val="24"/>
              </w:rPr>
              <w:t>179</w:t>
            </w:r>
          </w:hyperlink>
        </w:p>
        <w:p w14:paraId="03F7B093" w14:textId="271482AD" w:rsidR="00E83236" w:rsidRPr="004A4382" w:rsidRDefault="000F7738" w:rsidP="007C17D4">
          <w:pPr>
            <w:pStyle w:val="1b"/>
            <w:tabs>
              <w:tab w:val="left" w:pos="880"/>
            </w:tabs>
            <w:rPr>
              <w:rFonts w:ascii="Times New Roman" w:hAnsi="Times New Roman"/>
              <w:noProof/>
              <w:sz w:val="24"/>
              <w:szCs w:val="24"/>
            </w:rPr>
          </w:pPr>
          <w:hyperlink w:anchor="_Toc195696850" w:history="1">
            <w:r w:rsidR="00E83236" w:rsidRPr="004A4382">
              <w:rPr>
                <w:rStyle w:val="a3"/>
                <w:rFonts w:ascii="Times New Roman" w:hAnsi="Times New Roman"/>
                <w:noProof/>
                <w:sz w:val="24"/>
                <w:szCs w:val="24"/>
                <w:lang w:bidi="ru-RU"/>
              </w:rPr>
              <w:t>13.3.</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E83236" w:rsidRPr="004A4382">
              <w:rPr>
                <w:rFonts w:ascii="Times New Roman" w:hAnsi="Times New Roman"/>
                <w:noProof/>
                <w:webHidden/>
                <w:sz w:val="24"/>
                <w:szCs w:val="24"/>
              </w:rPr>
              <w:tab/>
            </w:r>
            <w:r w:rsidR="0010227B">
              <w:rPr>
                <w:rFonts w:ascii="Times New Roman" w:hAnsi="Times New Roman"/>
                <w:noProof/>
                <w:webHidden/>
                <w:sz w:val="24"/>
                <w:szCs w:val="24"/>
              </w:rPr>
              <w:t>179</w:t>
            </w:r>
          </w:hyperlink>
        </w:p>
        <w:p w14:paraId="503DAB07" w14:textId="7DF3AF44" w:rsidR="00E83236" w:rsidRPr="004A4382" w:rsidRDefault="000F7738" w:rsidP="007C17D4">
          <w:pPr>
            <w:pStyle w:val="1b"/>
            <w:tabs>
              <w:tab w:val="left" w:pos="880"/>
            </w:tabs>
            <w:rPr>
              <w:rFonts w:ascii="Times New Roman" w:hAnsi="Times New Roman"/>
              <w:noProof/>
              <w:sz w:val="24"/>
              <w:szCs w:val="24"/>
            </w:rPr>
          </w:pPr>
          <w:hyperlink w:anchor="_Toc195696851" w:history="1">
            <w:r w:rsidR="00E83236" w:rsidRPr="004A4382">
              <w:rPr>
                <w:rStyle w:val="a3"/>
                <w:rFonts w:ascii="Times New Roman" w:hAnsi="Times New Roman"/>
                <w:noProof/>
                <w:sz w:val="24"/>
                <w:szCs w:val="24"/>
                <w:lang w:bidi="ru-RU"/>
              </w:rPr>
              <w:t>13.4.</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E83236" w:rsidRPr="004A4382">
              <w:rPr>
                <w:rFonts w:ascii="Times New Roman" w:hAnsi="Times New Roman"/>
                <w:noProof/>
                <w:webHidden/>
                <w:sz w:val="24"/>
                <w:szCs w:val="24"/>
              </w:rPr>
              <w:tab/>
            </w:r>
            <w:r w:rsidR="0010227B">
              <w:rPr>
                <w:rFonts w:ascii="Times New Roman" w:hAnsi="Times New Roman"/>
                <w:noProof/>
                <w:webHidden/>
                <w:sz w:val="24"/>
                <w:szCs w:val="24"/>
              </w:rPr>
              <w:t>180</w:t>
            </w:r>
          </w:hyperlink>
        </w:p>
        <w:p w14:paraId="68D70B26" w14:textId="31E9157B" w:rsidR="00E83236" w:rsidRPr="004A4382" w:rsidRDefault="000F7738" w:rsidP="007C17D4">
          <w:pPr>
            <w:pStyle w:val="1b"/>
            <w:tabs>
              <w:tab w:val="left" w:pos="880"/>
            </w:tabs>
            <w:rPr>
              <w:rFonts w:ascii="Times New Roman" w:hAnsi="Times New Roman"/>
              <w:noProof/>
              <w:sz w:val="24"/>
              <w:szCs w:val="24"/>
            </w:rPr>
          </w:pPr>
          <w:hyperlink w:anchor="_Toc195696852" w:history="1">
            <w:r w:rsidR="00E83236" w:rsidRPr="004A4382">
              <w:rPr>
                <w:rStyle w:val="a3"/>
                <w:rFonts w:ascii="Times New Roman" w:hAnsi="Times New Roman"/>
                <w:noProof/>
                <w:sz w:val="24"/>
                <w:szCs w:val="24"/>
                <w:lang w:bidi="ru-RU"/>
              </w:rPr>
              <w:t>13.5.</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4A4382">
              <w:rPr>
                <w:rStyle w:val="a3"/>
                <w:rFonts w:ascii="Times New Roman" w:hAnsi="Times New Roman"/>
                <w:noProof/>
                <w:sz w:val="24"/>
                <w:szCs w:val="24"/>
                <w:lang w:bidi="ru-RU"/>
              </w:rPr>
              <w:t>………….</w:t>
            </w:r>
            <w:r w:rsidR="00E83236" w:rsidRPr="004A4382">
              <w:rPr>
                <w:rFonts w:ascii="Times New Roman" w:hAnsi="Times New Roman"/>
                <w:noProof/>
                <w:webHidden/>
                <w:sz w:val="24"/>
                <w:szCs w:val="24"/>
              </w:rPr>
              <w:tab/>
            </w:r>
            <w:r w:rsidR="0010227B">
              <w:rPr>
                <w:rFonts w:ascii="Times New Roman" w:hAnsi="Times New Roman"/>
                <w:noProof/>
                <w:webHidden/>
                <w:sz w:val="24"/>
                <w:szCs w:val="24"/>
              </w:rPr>
              <w:t>180</w:t>
            </w:r>
          </w:hyperlink>
        </w:p>
        <w:p w14:paraId="1CD3A851" w14:textId="09A954E1" w:rsidR="00E83236" w:rsidRPr="004A4382" w:rsidRDefault="000F7738" w:rsidP="007C17D4">
          <w:pPr>
            <w:pStyle w:val="1b"/>
            <w:tabs>
              <w:tab w:val="left" w:pos="880"/>
            </w:tabs>
            <w:rPr>
              <w:rFonts w:ascii="Times New Roman" w:hAnsi="Times New Roman"/>
              <w:noProof/>
              <w:sz w:val="24"/>
              <w:szCs w:val="24"/>
            </w:rPr>
          </w:pPr>
          <w:hyperlink w:anchor="_Toc195696853" w:history="1">
            <w:r w:rsidR="00E83236" w:rsidRPr="004A4382">
              <w:rPr>
                <w:rStyle w:val="a3"/>
                <w:rFonts w:ascii="Times New Roman" w:hAnsi="Times New Roman"/>
                <w:noProof/>
                <w:sz w:val="24"/>
                <w:szCs w:val="24"/>
                <w:lang w:bidi="ru-RU"/>
              </w:rPr>
              <w:t>13.6.</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E83236" w:rsidRPr="004A4382">
              <w:rPr>
                <w:rFonts w:ascii="Times New Roman" w:hAnsi="Times New Roman"/>
                <w:noProof/>
                <w:webHidden/>
                <w:sz w:val="24"/>
                <w:szCs w:val="24"/>
              </w:rPr>
              <w:tab/>
            </w:r>
            <w:r w:rsidR="0010227B">
              <w:rPr>
                <w:rFonts w:ascii="Times New Roman" w:hAnsi="Times New Roman"/>
                <w:noProof/>
                <w:webHidden/>
                <w:sz w:val="24"/>
                <w:szCs w:val="24"/>
              </w:rPr>
              <w:t>180</w:t>
            </w:r>
          </w:hyperlink>
        </w:p>
        <w:p w14:paraId="7EECFA66" w14:textId="47BE096F" w:rsidR="00E83236" w:rsidRPr="004A4382" w:rsidRDefault="000F7738" w:rsidP="007C17D4">
          <w:pPr>
            <w:pStyle w:val="1b"/>
            <w:tabs>
              <w:tab w:val="left" w:pos="880"/>
            </w:tabs>
            <w:rPr>
              <w:rFonts w:ascii="Times New Roman" w:hAnsi="Times New Roman"/>
              <w:noProof/>
              <w:sz w:val="24"/>
              <w:szCs w:val="24"/>
            </w:rPr>
          </w:pPr>
          <w:hyperlink w:anchor="_Toc195696854" w:history="1">
            <w:r w:rsidR="00E83236" w:rsidRPr="004A4382">
              <w:rPr>
                <w:rStyle w:val="a3"/>
                <w:rFonts w:ascii="Times New Roman" w:hAnsi="Times New Roman"/>
                <w:noProof/>
                <w:sz w:val="24"/>
                <w:szCs w:val="24"/>
                <w:lang w:bidi="ru-RU"/>
              </w:rPr>
              <w:t>13.7.</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 xml:space="preserve">Предложения по корректировке, утвержденной (разработке) схемы водоснабжения поселения, городского округа, города федерального значения, единой </w:t>
            </w:r>
            <w:r w:rsidR="00E83236" w:rsidRPr="004A4382">
              <w:rPr>
                <w:rStyle w:val="a3"/>
                <w:rFonts w:ascii="Times New Roman" w:hAnsi="Times New Roman"/>
                <w:noProof/>
                <w:sz w:val="24"/>
                <w:szCs w:val="24"/>
                <w:lang w:bidi="ru-RU"/>
              </w:rPr>
              <w:lastRenderedPageBreak/>
              <w:t>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E83236" w:rsidRPr="004A4382">
              <w:rPr>
                <w:rFonts w:ascii="Times New Roman" w:hAnsi="Times New Roman"/>
                <w:noProof/>
                <w:webHidden/>
                <w:sz w:val="24"/>
                <w:szCs w:val="24"/>
              </w:rPr>
              <w:tab/>
            </w:r>
            <w:r w:rsidR="0010227B">
              <w:rPr>
                <w:rFonts w:ascii="Times New Roman" w:hAnsi="Times New Roman"/>
                <w:noProof/>
                <w:webHidden/>
                <w:sz w:val="24"/>
                <w:szCs w:val="24"/>
              </w:rPr>
              <w:t>181</w:t>
            </w:r>
          </w:hyperlink>
        </w:p>
        <w:p w14:paraId="644F0620" w14:textId="0B26547C" w:rsidR="00E83236" w:rsidRPr="004A4382" w:rsidRDefault="000F7738" w:rsidP="007C17D4">
          <w:pPr>
            <w:pStyle w:val="1b"/>
            <w:rPr>
              <w:rFonts w:ascii="Times New Roman" w:hAnsi="Times New Roman"/>
              <w:noProof/>
              <w:sz w:val="24"/>
              <w:szCs w:val="24"/>
            </w:rPr>
          </w:pPr>
          <w:hyperlink w:anchor="_Toc195696855" w:history="1">
            <w:r w:rsidR="00E83236" w:rsidRPr="004A4382">
              <w:rPr>
                <w:rStyle w:val="a3"/>
                <w:rFonts w:ascii="Times New Roman" w:hAnsi="Times New Roman"/>
                <w:noProof/>
                <w:sz w:val="24"/>
                <w:szCs w:val="24"/>
                <w:lang w:bidi="ru-RU"/>
              </w:rPr>
              <w:t>РАЗДЕЛ 14. ИНДИКАТОРЫ РАЗВИТИЯ СИСТЕМ ТЕПЛОСНАБЖЕНИЯ ПОСЕЛЕНИЯ, ГОРОДСКОГО ОКРУГА, ГОРОДА ФЕДЕРАЛЬНОГО ЗНАЧЕНИЯ</w:t>
            </w:r>
            <w:r w:rsidR="00E83236" w:rsidRPr="004A4382">
              <w:rPr>
                <w:rFonts w:ascii="Times New Roman" w:hAnsi="Times New Roman"/>
                <w:noProof/>
                <w:webHidden/>
                <w:sz w:val="24"/>
                <w:szCs w:val="24"/>
              </w:rPr>
              <w:tab/>
            </w:r>
            <w:r w:rsidR="0010227B">
              <w:rPr>
                <w:rFonts w:ascii="Times New Roman" w:hAnsi="Times New Roman"/>
                <w:noProof/>
                <w:webHidden/>
                <w:sz w:val="24"/>
                <w:szCs w:val="24"/>
              </w:rPr>
              <w:t>182</w:t>
            </w:r>
          </w:hyperlink>
        </w:p>
        <w:p w14:paraId="46AAE931" w14:textId="3B80EE1B" w:rsidR="00E83236" w:rsidRPr="004A4382" w:rsidRDefault="000F7738" w:rsidP="007C17D4">
          <w:pPr>
            <w:pStyle w:val="1b"/>
            <w:tabs>
              <w:tab w:val="left" w:pos="880"/>
            </w:tabs>
            <w:rPr>
              <w:rFonts w:ascii="Times New Roman" w:hAnsi="Times New Roman"/>
              <w:noProof/>
              <w:sz w:val="24"/>
              <w:szCs w:val="24"/>
            </w:rPr>
          </w:pPr>
          <w:hyperlink w:anchor="_Toc195696856" w:history="1">
            <w:r w:rsidR="00E83236" w:rsidRPr="004A4382">
              <w:rPr>
                <w:rStyle w:val="a3"/>
                <w:rFonts w:ascii="Times New Roman" w:eastAsia="Times New Roman" w:hAnsi="Times New Roman"/>
                <w:bCs/>
                <w:noProof/>
                <w:sz w:val="24"/>
                <w:szCs w:val="24"/>
                <w:lang w:bidi="ru-RU"/>
              </w:rPr>
              <w:t>14.1.</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Количество прекращений подачи тепловой энергии, теплоносителя в результате технологических нарушений на тепловых сетях</w:t>
            </w:r>
            <w:r w:rsidR="00E83236" w:rsidRPr="004A4382">
              <w:rPr>
                <w:rFonts w:ascii="Times New Roman" w:hAnsi="Times New Roman"/>
                <w:noProof/>
                <w:webHidden/>
                <w:sz w:val="24"/>
                <w:szCs w:val="24"/>
              </w:rPr>
              <w:tab/>
            </w:r>
            <w:r w:rsidR="006046DD">
              <w:rPr>
                <w:rFonts w:ascii="Times New Roman" w:hAnsi="Times New Roman"/>
                <w:noProof/>
                <w:webHidden/>
                <w:sz w:val="24"/>
                <w:szCs w:val="24"/>
              </w:rPr>
              <w:t>182</w:t>
            </w:r>
          </w:hyperlink>
        </w:p>
        <w:p w14:paraId="25C0E866" w14:textId="2C70B68C" w:rsidR="00E83236" w:rsidRPr="004A4382" w:rsidRDefault="000F7738" w:rsidP="007C17D4">
          <w:pPr>
            <w:pStyle w:val="1b"/>
            <w:tabs>
              <w:tab w:val="left" w:pos="880"/>
            </w:tabs>
            <w:rPr>
              <w:rFonts w:ascii="Times New Roman" w:hAnsi="Times New Roman"/>
              <w:noProof/>
              <w:sz w:val="24"/>
              <w:szCs w:val="24"/>
            </w:rPr>
          </w:pPr>
          <w:hyperlink w:anchor="_Toc195696857" w:history="1">
            <w:r w:rsidR="00E83236" w:rsidRPr="004A4382">
              <w:rPr>
                <w:rStyle w:val="a3"/>
                <w:rFonts w:ascii="Times New Roman" w:eastAsia="Times New Roman" w:hAnsi="Times New Roman"/>
                <w:bCs/>
                <w:noProof/>
                <w:sz w:val="24"/>
                <w:szCs w:val="24"/>
                <w:lang w:bidi="ru-RU"/>
              </w:rPr>
              <w:t>14.2.</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Количество прекращений подачи тепловой энергии, теплоносителя в результате технологических нарушений на источниках тепловой энергии</w:t>
            </w:r>
            <w:r w:rsidR="00E83236" w:rsidRPr="004A4382">
              <w:rPr>
                <w:rFonts w:ascii="Times New Roman" w:hAnsi="Times New Roman"/>
                <w:noProof/>
                <w:webHidden/>
                <w:sz w:val="24"/>
                <w:szCs w:val="24"/>
              </w:rPr>
              <w:tab/>
            </w:r>
          </w:hyperlink>
          <w:r w:rsidR="006046DD">
            <w:rPr>
              <w:rFonts w:ascii="Times New Roman" w:hAnsi="Times New Roman"/>
              <w:noProof/>
              <w:sz w:val="24"/>
              <w:szCs w:val="24"/>
            </w:rPr>
            <w:t>183</w:t>
          </w:r>
        </w:p>
        <w:p w14:paraId="74A06499" w14:textId="750BE668" w:rsidR="00E83236" w:rsidRPr="004A4382" w:rsidRDefault="000F7738" w:rsidP="007C17D4">
          <w:pPr>
            <w:pStyle w:val="1b"/>
            <w:tabs>
              <w:tab w:val="left" w:pos="880"/>
            </w:tabs>
            <w:rPr>
              <w:rFonts w:ascii="Times New Roman" w:hAnsi="Times New Roman"/>
              <w:noProof/>
              <w:sz w:val="24"/>
              <w:szCs w:val="24"/>
            </w:rPr>
          </w:pPr>
          <w:hyperlink w:anchor="_Toc195696858" w:history="1">
            <w:r w:rsidR="00E83236" w:rsidRPr="004A4382">
              <w:rPr>
                <w:rStyle w:val="a3"/>
                <w:rFonts w:ascii="Times New Roman" w:eastAsia="Times New Roman" w:hAnsi="Times New Roman"/>
                <w:bCs/>
                <w:noProof/>
                <w:sz w:val="24"/>
                <w:szCs w:val="24"/>
                <w:lang w:bidi="ru-RU"/>
              </w:rPr>
              <w:t>14.3.</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Удельный расход условного топлива на единицу тепловой энергии, отпускаемой с коллекторов источников тепловой энергии</w:t>
            </w:r>
            <w:r w:rsidR="00E83236" w:rsidRPr="004A4382">
              <w:rPr>
                <w:rFonts w:ascii="Times New Roman" w:hAnsi="Times New Roman"/>
                <w:noProof/>
                <w:webHidden/>
                <w:sz w:val="24"/>
                <w:szCs w:val="24"/>
              </w:rPr>
              <w:tab/>
            </w:r>
          </w:hyperlink>
          <w:r w:rsidR="0034578F">
            <w:rPr>
              <w:rFonts w:ascii="Times New Roman" w:hAnsi="Times New Roman"/>
              <w:noProof/>
              <w:sz w:val="24"/>
              <w:szCs w:val="24"/>
            </w:rPr>
            <w:t>183</w:t>
          </w:r>
        </w:p>
        <w:p w14:paraId="48402FBA" w14:textId="4B710291" w:rsidR="00E83236" w:rsidRPr="004A4382" w:rsidRDefault="000F7738" w:rsidP="007C17D4">
          <w:pPr>
            <w:pStyle w:val="1b"/>
            <w:tabs>
              <w:tab w:val="left" w:pos="880"/>
            </w:tabs>
            <w:rPr>
              <w:rFonts w:ascii="Times New Roman" w:hAnsi="Times New Roman"/>
              <w:noProof/>
              <w:sz w:val="24"/>
              <w:szCs w:val="24"/>
            </w:rPr>
          </w:pPr>
          <w:hyperlink w:anchor="_Toc195696859" w:history="1">
            <w:r w:rsidR="00E83236" w:rsidRPr="004A4382">
              <w:rPr>
                <w:rStyle w:val="a3"/>
                <w:rFonts w:ascii="Times New Roman" w:eastAsia="Times New Roman" w:hAnsi="Times New Roman"/>
                <w:bCs/>
                <w:noProof/>
                <w:sz w:val="24"/>
                <w:szCs w:val="24"/>
                <w:lang w:bidi="ru-RU"/>
              </w:rPr>
              <w:t>14.4.</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Отношение величины технологических потерь тепловой энергии, теплоносителя к материальной характеристике тепловой сети</w:t>
            </w:r>
            <w:r w:rsidR="00E83236" w:rsidRPr="004A4382">
              <w:rPr>
                <w:rFonts w:ascii="Times New Roman" w:hAnsi="Times New Roman"/>
                <w:noProof/>
                <w:webHidden/>
                <w:sz w:val="24"/>
                <w:szCs w:val="24"/>
              </w:rPr>
              <w:tab/>
            </w:r>
          </w:hyperlink>
          <w:r w:rsidR="0034578F">
            <w:rPr>
              <w:rFonts w:ascii="Times New Roman" w:hAnsi="Times New Roman"/>
              <w:noProof/>
              <w:sz w:val="24"/>
              <w:szCs w:val="24"/>
            </w:rPr>
            <w:t>185</w:t>
          </w:r>
        </w:p>
        <w:p w14:paraId="6173CD02" w14:textId="124BD582" w:rsidR="00E83236" w:rsidRPr="004A4382" w:rsidRDefault="000F7738" w:rsidP="007C17D4">
          <w:pPr>
            <w:pStyle w:val="1b"/>
            <w:tabs>
              <w:tab w:val="left" w:pos="880"/>
            </w:tabs>
            <w:rPr>
              <w:rFonts w:ascii="Times New Roman" w:hAnsi="Times New Roman"/>
              <w:noProof/>
              <w:sz w:val="24"/>
              <w:szCs w:val="24"/>
            </w:rPr>
          </w:pPr>
          <w:hyperlink w:anchor="_Toc195696860" w:history="1">
            <w:r w:rsidR="00E83236" w:rsidRPr="004A4382">
              <w:rPr>
                <w:rStyle w:val="a3"/>
                <w:rFonts w:ascii="Times New Roman" w:eastAsia="Times New Roman" w:hAnsi="Times New Roman"/>
                <w:bCs/>
                <w:noProof/>
                <w:sz w:val="24"/>
                <w:szCs w:val="24"/>
                <w:lang w:bidi="ru-RU"/>
              </w:rPr>
              <w:t>14.5.</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Коэффициент использования установленной тепловой мощности</w:t>
            </w:r>
            <w:r w:rsidR="00E83236" w:rsidRPr="004A4382">
              <w:rPr>
                <w:rFonts w:ascii="Times New Roman" w:hAnsi="Times New Roman"/>
                <w:noProof/>
                <w:webHidden/>
                <w:sz w:val="24"/>
                <w:szCs w:val="24"/>
              </w:rPr>
              <w:tab/>
            </w:r>
          </w:hyperlink>
          <w:r w:rsidR="0034578F">
            <w:rPr>
              <w:rFonts w:ascii="Times New Roman" w:hAnsi="Times New Roman"/>
              <w:noProof/>
              <w:sz w:val="24"/>
              <w:szCs w:val="24"/>
            </w:rPr>
            <w:t>187</w:t>
          </w:r>
        </w:p>
        <w:p w14:paraId="328CA8C8" w14:textId="23EE35AC" w:rsidR="00E83236" w:rsidRPr="004A4382" w:rsidRDefault="000F7738" w:rsidP="007C17D4">
          <w:pPr>
            <w:pStyle w:val="1b"/>
            <w:tabs>
              <w:tab w:val="left" w:pos="880"/>
            </w:tabs>
            <w:rPr>
              <w:rFonts w:ascii="Times New Roman" w:hAnsi="Times New Roman"/>
              <w:noProof/>
              <w:sz w:val="24"/>
              <w:szCs w:val="24"/>
            </w:rPr>
          </w:pPr>
          <w:hyperlink w:anchor="_Toc195696861" w:history="1">
            <w:r w:rsidR="00E83236" w:rsidRPr="004A4382">
              <w:rPr>
                <w:rStyle w:val="a3"/>
                <w:rFonts w:ascii="Times New Roman" w:eastAsia="Times New Roman" w:hAnsi="Times New Roman"/>
                <w:bCs/>
                <w:noProof/>
                <w:sz w:val="24"/>
                <w:szCs w:val="24"/>
                <w:lang w:bidi="ru-RU"/>
              </w:rPr>
              <w:t>14.6.</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Удельная материальная характеристика тепловых сетей, приведенная к расчетной тепловой нагрузке</w:t>
            </w:r>
            <w:r w:rsidR="00E83236" w:rsidRPr="004A4382">
              <w:rPr>
                <w:rFonts w:ascii="Times New Roman" w:hAnsi="Times New Roman"/>
                <w:noProof/>
                <w:webHidden/>
                <w:sz w:val="24"/>
                <w:szCs w:val="24"/>
              </w:rPr>
              <w:tab/>
            </w:r>
          </w:hyperlink>
          <w:r w:rsidR="0034578F">
            <w:rPr>
              <w:rFonts w:ascii="Times New Roman" w:hAnsi="Times New Roman"/>
              <w:noProof/>
              <w:sz w:val="24"/>
              <w:szCs w:val="24"/>
            </w:rPr>
            <w:t>188</w:t>
          </w:r>
        </w:p>
        <w:p w14:paraId="5933DF70" w14:textId="5F11ADEA" w:rsidR="00E83236" w:rsidRPr="004A4382" w:rsidRDefault="000F7738" w:rsidP="007C17D4">
          <w:pPr>
            <w:pStyle w:val="1b"/>
            <w:rPr>
              <w:rFonts w:ascii="Times New Roman" w:hAnsi="Times New Roman"/>
              <w:noProof/>
              <w:sz w:val="24"/>
              <w:szCs w:val="24"/>
            </w:rPr>
          </w:pPr>
          <w:hyperlink w:anchor="_Toc195696862" w:history="1">
            <w:r w:rsidR="00E83236" w:rsidRPr="004A4382">
              <w:rPr>
                <w:rStyle w:val="a3"/>
                <w:rFonts w:ascii="Times New Roman" w:hAnsi="Times New Roman"/>
                <w:noProof/>
                <w:sz w:val="24"/>
                <w:szCs w:val="24"/>
                <w:lang w:bidi="ru-RU"/>
              </w:rPr>
              <w:t>РАЗДЕЛ 15. ЦЕНОВЫЕ (ТАРИФНЫЕ) ПОСЛЕДСТВИЯ</w:t>
            </w:r>
            <w:r w:rsidR="00E83236" w:rsidRPr="004A4382">
              <w:rPr>
                <w:rFonts w:ascii="Times New Roman" w:hAnsi="Times New Roman"/>
                <w:noProof/>
                <w:webHidden/>
                <w:sz w:val="24"/>
                <w:szCs w:val="24"/>
              </w:rPr>
              <w:tab/>
            </w:r>
            <w:r w:rsidR="0034578F">
              <w:rPr>
                <w:rFonts w:ascii="Times New Roman" w:hAnsi="Times New Roman"/>
                <w:noProof/>
                <w:webHidden/>
                <w:sz w:val="24"/>
                <w:szCs w:val="24"/>
              </w:rPr>
              <w:t>1</w:t>
            </w:r>
          </w:hyperlink>
          <w:r w:rsidR="0034578F">
            <w:rPr>
              <w:rFonts w:ascii="Times New Roman" w:hAnsi="Times New Roman"/>
              <w:noProof/>
              <w:sz w:val="24"/>
              <w:szCs w:val="24"/>
            </w:rPr>
            <w:t>90</w:t>
          </w:r>
        </w:p>
        <w:p w14:paraId="360FC346" w14:textId="2CFCB02F" w:rsidR="00E83236" w:rsidRPr="004A4382" w:rsidRDefault="000F7738" w:rsidP="004A4382">
          <w:pPr>
            <w:pStyle w:val="2a"/>
            <w:ind w:left="0"/>
            <w:rPr>
              <w:rFonts w:ascii="Times New Roman" w:hAnsi="Times New Roman"/>
              <w:noProof/>
              <w:sz w:val="24"/>
              <w:szCs w:val="24"/>
            </w:rPr>
          </w:pPr>
          <w:hyperlink w:anchor="_Toc195696863" w:history="1">
            <w:r w:rsidR="00E83236" w:rsidRPr="004A4382">
              <w:rPr>
                <w:rStyle w:val="a3"/>
                <w:rFonts w:ascii="Times New Roman" w:hAnsi="Times New Roman"/>
                <w:noProof/>
                <w:sz w:val="24"/>
                <w:szCs w:val="24"/>
                <w:lang w:bidi="ru-RU"/>
              </w:rPr>
              <w:t>15.1.</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Тарифно-балансовые расчетные модели теплоснабжения потребителей по каждой системе теплоснабжения</w:t>
            </w:r>
            <w:r w:rsidR="00E83236" w:rsidRPr="004A4382">
              <w:rPr>
                <w:rFonts w:ascii="Times New Roman" w:hAnsi="Times New Roman"/>
                <w:noProof/>
                <w:webHidden/>
                <w:sz w:val="24"/>
                <w:szCs w:val="24"/>
              </w:rPr>
              <w:tab/>
            </w:r>
          </w:hyperlink>
          <w:r w:rsidR="0034578F">
            <w:rPr>
              <w:rFonts w:ascii="Times New Roman" w:hAnsi="Times New Roman"/>
              <w:noProof/>
              <w:sz w:val="24"/>
              <w:szCs w:val="24"/>
            </w:rPr>
            <w:t>190</w:t>
          </w:r>
        </w:p>
        <w:p w14:paraId="15C32A60" w14:textId="27B7537B" w:rsidR="00E83236" w:rsidRPr="004A4382" w:rsidRDefault="000F7738" w:rsidP="004A4382">
          <w:pPr>
            <w:pStyle w:val="2a"/>
            <w:ind w:left="0"/>
            <w:rPr>
              <w:rFonts w:ascii="Times New Roman" w:hAnsi="Times New Roman"/>
              <w:noProof/>
              <w:sz w:val="24"/>
              <w:szCs w:val="24"/>
            </w:rPr>
          </w:pPr>
          <w:hyperlink w:anchor="_Toc195696864" w:history="1">
            <w:r w:rsidR="00E83236" w:rsidRPr="004A4382">
              <w:rPr>
                <w:rStyle w:val="a3"/>
                <w:rFonts w:ascii="Times New Roman" w:hAnsi="Times New Roman"/>
                <w:noProof/>
                <w:sz w:val="24"/>
                <w:szCs w:val="24"/>
                <w:lang w:bidi="ru-RU"/>
              </w:rPr>
              <w:t>15.2.</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Тарифно-балансовые расчетные модели теплоснабжения потребителей по каждой единой теплоснабжающей организации</w:t>
            </w:r>
            <w:r w:rsidR="00E83236" w:rsidRPr="004A4382">
              <w:rPr>
                <w:rFonts w:ascii="Times New Roman" w:hAnsi="Times New Roman"/>
                <w:noProof/>
                <w:webHidden/>
                <w:sz w:val="24"/>
                <w:szCs w:val="24"/>
              </w:rPr>
              <w:tab/>
            </w:r>
            <w:r w:rsidR="0034578F">
              <w:rPr>
                <w:rFonts w:ascii="Times New Roman" w:hAnsi="Times New Roman"/>
                <w:noProof/>
                <w:webHidden/>
                <w:sz w:val="24"/>
                <w:szCs w:val="24"/>
              </w:rPr>
              <w:t>1</w:t>
            </w:r>
          </w:hyperlink>
          <w:r w:rsidR="0034578F">
            <w:rPr>
              <w:rFonts w:ascii="Times New Roman" w:hAnsi="Times New Roman"/>
              <w:noProof/>
              <w:sz w:val="24"/>
              <w:szCs w:val="24"/>
            </w:rPr>
            <w:t>93</w:t>
          </w:r>
        </w:p>
        <w:p w14:paraId="7B3D6576" w14:textId="3E10D7B8" w:rsidR="00E83236" w:rsidRPr="004A4382" w:rsidRDefault="000F7738" w:rsidP="004A4382">
          <w:pPr>
            <w:pStyle w:val="2a"/>
            <w:ind w:left="0"/>
            <w:rPr>
              <w:rFonts w:ascii="Times New Roman" w:hAnsi="Times New Roman"/>
              <w:noProof/>
              <w:sz w:val="24"/>
              <w:szCs w:val="24"/>
            </w:rPr>
          </w:pPr>
          <w:hyperlink w:anchor="_Toc195696865" w:history="1">
            <w:r w:rsidR="00E83236" w:rsidRPr="004A4382">
              <w:rPr>
                <w:rStyle w:val="a3"/>
                <w:rFonts w:ascii="Times New Roman" w:hAnsi="Times New Roman"/>
                <w:noProof/>
                <w:sz w:val="24"/>
                <w:szCs w:val="24"/>
                <w:lang w:bidi="ru-RU"/>
              </w:rPr>
              <w:t>15.3.</w:t>
            </w:r>
            <w:r w:rsidR="00E83236" w:rsidRPr="004A4382">
              <w:rPr>
                <w:rFonts w:ascii="Times New Roman" w:hAnsi="Times New Roman"/>
                <w:noProof/>
                <w:sz w:val="24"/>
                <w:szCs w:val="24"/>
              </w:rPr>
              <w:tab/>
            </w:r>
            <w:r w:rsidR="00E83236" w:rsidRPr="004A4382">
              <w:rPr>
                <w:rStyle w:val="a3"/>
                <w:rFonts w:ascii="Times New Roman" w:hAnsi="Times New Roman"/>
                <w:noProof/>
                <w:sz w:val="24"/>
                <w:szCs w:val="24"/>
                <w:lang w:bidi="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E83236" w:rsidRPr="004A4382">
              <w:rPr>
                <w:rFonts w:ascii="Times New Roman" w:hAnsi="Times New Roman"/>
                <w:noProof/>
                <w:webHidden/>
                <w:sz w:val="24"/>
                <w:szCs w:val="24"/>
              </w:rPr>
              <w:tab/>
            </w:r>
            <w:r w:rsidR="0034578F">
              <w:rPr>
                <w:rFonts w:ascii="Times New Roman" w:hAnsi="Times New Roman"/>
                <w:noProof/>
                <w:webHidden/>
                <w:sz w:val="24"/>
                <w:szCs w:val="24"/>
              </w:rPr>
              <w:t>1</w:t>
            </w:r>
          </w:hyperlink>
          <w:r w:rsidR="0034578F">
            <w:rPr>
              <w:rFonts w:ascii="Times New Roman" w:hAnsi="Times New Roman"/>
              <w:noProof/>
              <w:sz w:val="24"/>
              <w:szCs w:val="24"/>
            </w:rPr>
            <w:t>93</w:t>
          </w:r>
        </w:p>
        <w:p w14:paraId="7D6A4FBB" w14:textId="73EFC261" w:rsidR="00E83236" w:rsidRPr="004A4382" w:rsidRDefault="000F7738" w:rsidP="007C17D4">
          <w:pPr>
            <w:pStyle w:val="1b"/>
            <w:rPr>
              <w:rFonts w:ascii="Times New Roman" w:hAnsi="Times New Roman"/>
              <w:noProof/>
              <w:sz w:val="24"/>
              <w:szCs w:val="24"/>
            </w:rPr>
          </w:pPr>
          <w:hyperlink w:anchor="_Toc195696866" w:history="1">
            <w:r w:rsidR="00E83236" w:rsidRPr="004A4382">
              <w:rPr>
                <w:rStyle w:val="a3"/>
                <w:rFonts w:ascii="Times New Roman" w:hAnsi="Times New Roman"/>
                <w:noProof/>
                <w:sz w:val="24"/>
                <w:szCs w:val="24"/>
                <w:lang w:bidi="ru-RU"/>
              </w:rPr>
              <w:t>НОРМАТИВНО-ТЕХНИЧЕСКАЯ (ССЫЛОЧНАЯ) ЛИТЕРАТУРА</w:t>
            </w:r>
            <w:r w:rsidR="00E83236" w:rsidRPr="004A4382">
              <w:rPr>
                <w:rFonts w:ascii="Times New Roman" w:hAnsi="Times New Roman"/>
                <w:noProof/>
                <w:webHidden/>
                <w:sz w:val="24"/>
                <w:szCs w:val="24"/>
              </w:rPr>
              <w:tab/>
            </w:r>
            <w:r w:rsidR="00E83236" w:rsidRPr="004A4382">
              <w:rPr>
                <w:rFonts w:ascii="Times New Roman" w:hAnsi="Times New Roman"/>
                <w:noProof/>
                <w:webHidden/>
                <w:sz w:val="24"/>
                <w:szCs w:val="24"/>
              </w:rPr>
              <w:fldChar w:fldCharType="begin"/>
            </w:r>
            <w:r w:rsidR="00E83236" w:rsidRPr="004A4382">
              <w:rPr>
                <w:rFonts w:ascii="Times New Roman" w:hAnsi="Times New Roman"/>
                <w:noProof/>
                <w:webHidden/>
                <w:sz w:val="24"/>
                <w:szCs w:val="24"/>
              </w:rPr>
              <w:instrText xml:space="preserve"> PAGEREF _Toc195696866 \h </w:instrText>
            </w:r>
            <w:r w:rsidR="00E83236" w:rsidRPr="004A4382">
              <w:rPr>
                <w:rFonts w:ascii="Times New Roman" w:hAnsi="Times New Roman"/>
                <w:noProof/>
                <w:webHidden/>
                <w:sz w:val="24"/>
                <w:szCs w:val="24"/>
              </w:rPr>
            </w:r>
            <w:r w:rsidR="00E83236" w:rsidRPr="004A4382">
              <w:rPr>
                <w:rFonts w:ascii="Times New Roman" w:hAnsi="Times New Roman"/>
                <w:noProof/>
                <w:webHidden/>
                <w:sz w:val="24"/>
                <w:szCs w:val="24"/>
              </w:rPr>
              <w:fldChar w:fldCharType="separate"/>
            </w:r>
            <w:r w:rsidR="00A7221A">
              <w:rPr>
                <w:rFonts w:ascii="Times New Roman" w:hAnsi="Times New Roman"/>
                <w:noProof/>
                <w:webHidden/>
                <w:sz w:val="24"/>
                <w:szCs w:val="24"/>
              </w:rPr>
              <w:t>2</w:t>
            </w:r>
            <w:r w:rsidR="00E83236" w:rsidRPr="004A4382">
              <w:rPr>
                <w:rFonts w:ascii="Times New Roman" w:hAnsi="Times New Roman"/>
                <w:noProof/>
                <w:webHidden/>
                <w:sz w:val="24"/>
                <w:szCs w:val="24"/>
              </w:rPr>
              <w:fldChar w:fldCharType="end"/>
            </w:r>
          </w:hyperlink>
          <w:r w:rsidR="0034578F">
            <w:rPr>
              <w:rFonts w:ascii="Times New Roman" w:hAnsi="Times New Roman"/>
              <w:noProof/>
              <w:sz w:val="24"/>
              <w:szCs w:val="24"/>
            </w:rPr>
            <w:t>29</w:t>
          </w:r>
          <w:bookmarkStart w:id="7" w:name="_GoBack"/>
          <w:bookmarkEnd w:id="7"/>
        </w:p>
        <w:p w14:paraId="5E20AB4B" w14:textId="2FEFBD0D" w:rsidR="00E83236" w:rsidRDefault="00E83236">
          <w:r>
            <w:rPr>
              <w:b/>
              <w:bCs/>
            </w:rPr>
            <w:fldChar w:fldCharType="end"/>
          </w:r>
        </w:p>
      </w:sdtContent>
    </w:sdt>
    <w:p w14:paraId="30D32069" w14:textId="65AFDBB8" w:rsidR="00B02970" w:rsidRDefault="00B02970">
      <w:pPr>
        <w:rPr>
          <w:rFonts w:ascii="Times New Roman" w:eastAsiaTheme="majorEastAsia" w:hAnsi="Times New Roman" w:cs="Times New Roman"/>
          <w:b/>
          <w:color w:val="auto"/>
          <w:sz w:val="26"/>
          <w:szCs w:val="26"/>
        </w:rPr>
      </w:pPr>
    </w:p>
    <w:p w14:paraId="14EB92E1" w14:textId="3B6A1BBA" w:rsidR="007C17D4" w:rsidRDefault="007C17D4">
      <w:r>
        <w:br w:type="page"/>
      </w:r>
    </w:p>
    <w:p w14:paraId="70B693F2" w14:textId="77777777" w:rsidR="00B02970" w:rsidRPr="00B02970" w:rsidRDefault="00B02970" w:rsidP="00B02970"/>
    <w:p w14:paraId="672A71DE" w14:textId="1CC18336" w:rsidR="006360FA" w:rsidRPr="00EF02AD" w:rsidRDefault="004E7D8E" w:rsidP="00EF02AD">
      <w:pPr>
        <w:pStyle w:val="1"/>
        <w:spacing w:before="0" w:line="276" w:lineRule="auto"/>
        <w:ind w:firstLine="709"/>
        <w:rPr>
          <w:rFonts w:cs="Times New Roman"/>
          <w:sz w:val="26"/>
          <w:szCs w:val="26"/>
        </w:rPr>
      </w:pPr>
      <w:bookmarkStart w:id="8" w:name="_Toc195696789"/>
      <w:r w:rsidRPr="00EF02AD">
        <w:rPr>
          <w:rFonts w:cs="Times New Roman"/>
          <w:sz w:val="26"/>
          <w:szCs w:val="26"/>
        </w:rPr>
        <w:t>ВВЕДЕНИЕ</w:t>
      </w:r>
      <w:bookmarkEnd w:id="6"/>
      <w:bookmarkEnd w:id="8"/>
    </w:p>
    <w:p w14:paraId="625F2EEF" w14:textId="093B9451" w:rsidR="006360FA" w:rsidRPr="00481AFC" w:rsidRDefault="00C81BEC" w:rsidP="00481AFC">
      <w:pPr>
        <w:pStyle w:val="210"/>
        <w:shd w:val="clear" w:color="auto" w:fill="auto"/>
        <w:spacing w:before="0" w:after="0" w:line="240" w:lineRule="auto"/>
        <w:ind w:firstLine="709"/>
        <w:jc w:val="both"/>
      </w:pPr>
      <w:r w:rsidRPr="00481AFC">
        <w:t>Разработка</w:t>
      </w:r>
      <w:r w:rsidR="004E7D8E" w:rsidRPr="00481AFC">
        <w:t xml:space="preserve"> схемы теплосн</w:t>
      </w:r>
      <w:r w:rsidR="00DB1EDC" w:rsidRPr="00481AFC">
        <w:t xml:space="preserve">абжения </w:t>
      </w:r>
      <w:r w:rsidRPr="00481AFC">
        <w:t>Енисейского района 2026 – 2036 гг.</w:t>
      </w:r>
      <w:r w:rsidR="004E7D8E" w:rsidRPr="00481AFC">
        <w:t xml:space="preserve"> выполнена на основании:</w:t>
      </w:r>
    </w:p>
    <w:p w14:paraId="78986621" w14:textId="190FD729" w:rsidR="006360FA" w:rsidRPr="00481AFC" w:rsidRDefault="004E7D8E" w:rsidP="00481AFC">
      <w:pPr>
        <w:pStyle w:val="210"/>
        <w:numPr>
          <w:ilvl w:val="0"/>
          <w:numId w:val="1"/>
        </w:numPr>
        <w:shd w:val="clear" w:color="auto" w:fill="auto"/>
        <w:tabs>
          <w:tab w:val="left" w:pos="1008"/>
        </w:tabs>
        <w:spacing w:before="0" w:after="0" w:line="240" w:lineRule="auto"/>
        <w:ind w:firstLine="709"/>
        <w:jc w:val="both"/>
        <w:rPr>
          <w:color w:val="auto"/>
        </w:rPr>
      </w:pPr>
      <w:r w:rsidRPr="00481AFC">
        <w:rPr>
          <w:color w:val="auto"/>
        </w:rPr>
        <w:t>Муниципального контракта №</w:t>
      </w:r>
      <w:r w:rsidR="00C81BEC" w:rsidRPr="00481AFC">
        <w:rPr>
          <w:color w:val="auto"/>
        </w:rPr>
        <w:t xml:space="preserve"> 576</w:t>
      </w:r>
      <w:r w:rsidRPr="00481AFC">
        <w:rPr>
          <w:color w:val="auto"/>
        </w:rPr>
        <w:t xml:space="preserve"> от </w:t>
      </w:r>
      <w:r w:rsidR="00C81BEC" w:rsidRPr="00481AFC">
        <w:rPr>
          <w:color w:val="auto"/>
        </w:rPr>
        <w:t>02.12</w:t>
      </w:r>
      <w:r w:rsidRPr="00481AFC">
        <w:rPr>
          <w:color w:val="auto"/>
        </w:rPr>
        <w:t>.202</w:t>
      </w:r>
      <w:r w:rsidR="00CA29D7" w:rsidRPr="00481AFC">
        <w:rPr>
          <w:color w:val="auto"/>
        </w:rPr>
        <w:t>4</w:t>
      </w:r>
      <w:r w:rsidRPr="00481AFC">
        <w:rPr>
          <w:color w:val="auto"/>
        </w:rPr>
        <w:t xml:space="preserve"> г., заключенного между </w:t>
      </w:r>
      <w:r w:rsidR="00C81BEC" w:rsidRPr="00481AFC">
        <w:rPr>
          <w:color w:val="auto"/>
        </w:rPr>
        <w:t>Администрацией Енисейского района Красноярского края (Администрация Енисейского района)</w:t>
      </w:r>
      <w:r w:rsidRPr="00481AFC">
        <w:rPr>
          <w:color w:val="auto"/>
        </w:rPr>
        <w:t xml:space="preserve"> и </w:t>
      </w:r>
      <w:r w:rsidR="009F228E">
        <w:rPr>
          <w:color w:val="auto"/>
        </w:rPr>
        <w:t>обществом с ограниченной ответственностью ООО «</w:t>
      </w:r>
      <w:r w:rsidR="005E7D7D">
        <w:rPr>
          <w:color w:val="auto"/>
        </w:rPr>
        <w:t>Енисейская электроснабжающая компания</w:t>
      </w:r>
      <w:r w:rsidR="009F228E">
        <w:rPr>
          <w:color w:val="auto"/>
        </w:rPr>
        <w:t xml:space="preserve">» </w:t>
      </w:r>
      <w:r w:rsidR="009F228E" w:rsidRPr="007D686E">
        <w:rPr>
          <w:color w:val="auto"/>
        </w:rPr>
        <w:t>(</w:t>
      </w:r>
      <w:r w:rsidR="00DB1EDC" w:rsidRPr="007D686E">
        <w:rPr>
          <w:color w:val="auto"/>
        </w:rPr>
        <w:t>ООО «Енисей</w:t>
      </w:r>
      <w:r w:rsidR="00C81BEC" w:rsidRPr="007D686E">
        <w:rPr>
          <w:color w:val="auto"/>
        </w:rPr>
        <w:t>электроком</w:t>
      </w:r>
      <w:r w:rsidR="00DB1EDC" w:rsidRPr="007D686E">
        <w:rPr>
          <w:color w:val="auto"/>
        </w:rPr>
        <w:t>»</w:t>
      </w:r>
      <w:r w:rsidR="009F228E" w:rsidRPr="007D686E">
        <w:rPr>
          <w:color w:val="auto"/>
        </w:rPr>
        <w:t>)</w:t>
      </w:r>
      <w:r w:rsidRPr="007D686E">
        <w:rPr>
          <w:color w:val="auto"/>
        </w:rPr>
        <w:t>;</w:t>
      </w:r>
    </w:p>
    <w:p w14:paraId="099301FE" w14:textId="41EC3564" w:rsidR="006360FA" w:rsidRPr="00481AFC" w:rsidRDefault="004E7D8E" w:rsidP="00481AFC">
      <w:pPr>
        <w:pStyle w:val="210"/>
        <w:numPr>
          <w:ilvl w:val="0"/>
          <w:numId w:val="1"/>
        </w:numPr>
        <w:shd w:val="clear" w:color="auto" w:fill="auto"/>
        <w:tabs>
          <w:tab w:val="left" w:pos="1008"/>
        </w:tabs>
        <w:spacing w:before="0" w:after="0" w:line="240" w:lineRule="auto"/>
        <w:ind w:firstLine="709"/>
        <w:jc w:val="both"/>
        <w:rPr>
          <w:color w:val="auto"/>
        </w:rPr>
      </w:pPr>
      <w:r w:rsidRPr="00481AFC">
        <w:rPr>
          <w:color w:val="auto"/>
        </w:rPr>
        <w:t xml:space="preserve">Технического задания на выполнение работ по </w:t>
      </w:r>
      <w:r w:rsidR="00C81BEC" w:rsidRPr="00481AFC">
        <w:rPr>
          <w:color w:val="auto"/>
        </w:rPr>
        <w:t>разработк</w:t>
      </w:r>
      <w:r w:rsidR="00EF02AD" w:rsidRPr="00481AFC">
        <w:rPr>
          <w:color w:val="auto"/>
        </w:rPr>
        <w:t>е</w:t>
      </w:r>
      <w:r w:rsidRPr="00481AFC">
        <w:rPr>
          <w:color w:val="auto"/>
        </w:rPr>
        <w:t xml:space="preserve"> схемы тепло</w:t>
      </w:r>
      <w:r w:rsidRPr="00481AFC">
        <w:rPr>
          <w:color w:val="auto"/>
        </w:rPr>
        <w:softHyphen/>
        <w:t>сн</w:t>
      </w:r>
      <w:r w:rsidR="00DB1EDC" w:rsidRPr="00481AFC">
        <w:rPr>
          <w:color w:val="auto"/>
        </w:rPr>
        <w:t xml:space="preserve">абжения </w:t>
      </w:r>
      <w:r w:rsidR="00C81BEC" w:rsidRPr="00481AFC">
        <w:t>Енисейского района 2026 – 2036 гг.</w:t>
      </w:r>
      <w:r w:rsidRPr="00481AFC">
        <w:rPr>
          <w:color w:val="auto"/>
        </w:rPr>
        <w:t>, утвер</w:t>
      </w:r>
      <w:r w:rsidRPr="00481AFC">
        <w:rPr>
          <w:color w:val="auto"/>
        </w:rPr>
        <w:softHyphen/>
        <w:t xml:space="preserve">жденного заказчиком (приложение №1 к муниципальному контракту </w:t>
      </w:r>
      <w:r w:rsidR="00C81BEC" w:rsidRPr="00481AFC">
        <w:rPr>
          <w:color w:val="auto"/>
        </w:rPr>
        <w:t>№ 576 от 02.12.2024 г.</w:t>
      </w:r>
      <w:r w:rsidRPr="00481AFC">
        <w:rPr>
          <w:color w:val="auto"/>
        </w:rPr>
        <w:t>).</w:t>
      </w:r>
    </w:p>
    <w:p w14:paraId="5902D69E" w14:textId="30495822" w:rsidR="00557588" w:rsidRPr="00481AFC" w:rsidRDefault="00557588" w:rsidP="00481AFC">
      <w:pPr>
        <w:tabs>
          <w:tab w:val="left" w:pos="6302"/>
        </w:tabs>
        <w:ind w:firstLine="709"/>
        <w:jc w:val="both"/>
        <w:rPr>
          <w:rFonts w:ascii="Times New Roman" w:hAnsi="Times New Roman" w:cs="Times New Roman"/>
          <w:sz w:val="28"/>
          <w:szCs w:val="28"/>
        </w:rPr>
      </w:pPr>
      <w:r w:rsidRPr="00481AFC">
        <w:rPr>
          <w:rFonts w:ascii="Times New Roman" w:hAnsi="Times New Roman" w:cs="Times New Roman"/>
          <w:sz w:val="28"/>
          <w:szCs w:val="28"/>
        </w:rPr>
        <w:t>Разработка схемы теплоснабжения выполнена в соответствии с требованиями Федерального закона от 27.07.2010 года №</w:t>
      </w:r>
      <w:r w:rsidR="003D5427">
        <w:rPr>
          <w:rFonts w:ascii="Times New Roman" w:hAnsi="Times New Roman" w:cs="Times New Roman"/>
          <w:sz w:val="28"/>
          <w:szCs w:val="28"/>
        </w:rPr>
        <w:t xml:space="preserve"> </w:t>
      </w:r>
      <w:r w:rsidRPr="00481AFC">
        <w:rPr>
          <w:rFonts w:ascii="Times New Roman" w:hAnsi="Times New Roman" w:cs="Times New Roman"/>
          <w:sz w:val="28"/>
          <w:szCs w:val="28"/>
        </w:rPr>
        <w:t>190-ФЗ «О теплоснабжении», Постановления Правительства Российской Федерации от 22.02.2012 года №</w:t>
      </w:r>
      <w:r w:rsidR="003D5427">
        <w:rPr>
          <w:rFonts w:ascii="Times New Roman" w:hAnsi="Times New Roman" w:cs="Times New Roman"/>
          <w:sz w:val="28"/>
          <w:szCs w:val="28"/>
        </w:rPr>
        <w:t xml:space="preserve"> </w:t>
      </w:r>
      <w:r w:rsidRPr="00481AFC">
        <w:rPr>
          <w:rFonts w:ascii="Times New Roman" w:hAnsi="Times New Roman" w:cs="Times New Roman"/>
          <w:sz w:val="28"/>
          <w:szCs w:val="28"/>
        </w:rPr>
        <w:t>154 «О требованиях к схемам теплоснабжения, порядку их разработки и утверждения».</w:t>
      </w:r>
    </w:p>
    <w:p w14:paraId="5CF04277" w14:textId="77777777" w:rsidR="00557588" w:rsidRPr="00481AFC" w:rsidRDefault="00557588" w:rsidP="00481AFC">
      <w:pPr>
        <w:ind w:firstLine="709"/>
        <w:jc w:val="both"/>
        <w:rPr>
          <w:rFonts w:ascii="Times New Roman" w:hAnsi="Times New Roman" w:cs="Times New Roman"/>
          <w:sz w:val="28"/>
          <w:szCs w:val="28"/>
        </w:rPr>
      </w:pPr>
      <w:r w:rsidRPr="00481AFC">
        <w:rPr>
          <w:rFonts w:ascii="Times New Roman" w:hAnsi="Times New Roman" w:cs="Times New Roman"/>
          <w:sz w:val="28"/>
          <w:szCs w:val="28"/>
        </w:rPr>
        <w:t>Схема теплоснабжения разрабатывается в целях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14:paraId="0832AB9F" w14:textId="77777777" w:rsidR="00557588" w:rsidRPr="00481AFC" w:rsidRDefault="00557588" w:rsidP="00481AFC">
      <w:pPr>
        <w:ind w:firstLine="709"/>
        <w:jc w:val="both"/>
        <w:rPr>
          <w:rFonts w:ascii="Times New Roman" w:hAnsi="Times New Roman" w:cs="Times New Roman"/>
          <w:sz w:val="28"/>
          <w:szCs w:val="28"/>
        </w:rPr>
      </w:pPr>
      <w:r w:rsidRPr="00481AFC">
        <w:rPr>
          <w:rFonts w:ascii="Times New Roman" w:hAnsi="Times New Roman" w:cs="Times New Roman"/>
          <w:sz w:val="28"/>
          <w:szCs w:val="28"/>
        </w:rPr>
        <w:t>Схема теплоснабжения разработана на основе следующих принципов:</w:t>
      </w:r>
    </w:p>
    <w:p w14:paraId="1AEEA4D1" w14:textId="77777777" w:rsidR="00557588" w:rsidRPr="00481AFC" w:rsidRDefault="00557588" w:rsidP="00E73066">
      <w:pPr>
        <w:numPr>
          <w:ilvl w:val="0"/>
          <w:numId w:val="15"/>
        </w:numPr>
        <w:tabs>
          <w:tab w:val="left" w:pos="823"/>
        </w:tabs>
        <w:ind w:firstLine="709"/>
        <w:jc w:val="both"/>
        <w:rPr>
          <w:rFonts w:ascii="Times New Roman" w:hAnsi="Times New Roman" w:cs="Times New Roman"/>
          <w:sz w:val="28"/>
          <w:szCs w:val="28"/>
        </w:rPr>
      </w:pPr>
      <w:r w:rsidRPr="00481AFC">
        <w:rPr>
          <w:rFonts w:ascii="Times New Roman" w:hAnsi="Times New Roman" w:cs="Times New Roman"/>
          <w:sz w:val="28"/>
          <w:szCs w:val="28"/>
        </w:rPr>
        <w:t>обеспечение безопасности и надежности теплоснабжения потребителей в соответствии с требованиями технических регламентов;</w:t>
      </w:r>
    </w:p>
    <w:p w14:paraId="5035A64A" w14:textId="77777777" w:rsidR="00557588" w:rsidRPr="00481AFC" w:rsidRDefault="00557588" w:rsidP="00E73066">
      <w:pPr>
        <w:numPr>
          <w:ilvl w:val="0"/>
          <w:numId w:val="15"/>
        </w:numPr>
        <w:tabs>
          <w:tab w:val="left" w:pos="833"/>
        </w:tabs>
        <w:ind w:firstLine="709"/>
        <w:jc w:val="both"/>
        <w:rPr>
          <w:rFonts w:ascii="Times New Roman" w:hAnsi="Times New Roman" w:cs="Times New Roman"/>
          <w:sz w:val="28"/>
          <w:szCs w:val="28"/>
        </w:rPr>
      </w:pPr>
      <w:r w:rsidRPr="00481AFC">
        <w:rPr>
          <w:rFonts w:ascii="Times New Roman" w:hAnsi="Times New Roman" w:cs="Times New Roman"/>
          <w:sz w:val="28"/>
          <w:szCs w:val="28"/>
        </w:rP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35393FD9" w14:textId="77777777" w:rsidR="00557588" w:rsidRPr="00481AFC" w:rsidRDefault="00557588" w:rsidP="00E73066">
      <w:pPr>
        <w:numPr>
          <w:ilvl w:val="0"/>
          <w:numId w:val="15"/>
        </w:numPr>
        <w:tabs>
          <w:tab w:val="left" w:pos="833"/>
        </w:tabs>
        <w:ind w:firstLine="709"/>
        <w:jc w:val="both"/>
        <w:rPr>
          <w:rFonts w:ascii="Times New Roman" w:hAnsi="Times New Roman" w:cs="Times New Roman"/>
          <w:sz w:val="28"/>
          <w:szCs w:val="28"/>
        </w:rPr>
      </w:pPr>
      <w:r w:rsidRPr="00481AFC">
        <w:rPr>
          <w:rFonts w:ascii="Times New Roman" w:hAnsi="Times New Roman" w:cs="Times New Roman"/>
          <w:sz w:val="28"/>
          <w:szCs w:val="28"/>
        </w:rPr>
        <w:t>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70532EF0" w14:textId="77777777" w:rsidR="00557588" w:rsidRPr="00481AFC" w:rsidRDefault="00557588" w:rsidP="00E73066">
      <w:pPr>
        <w:numPr>
          <w:ilvl w:val="0"/>
          <w:numId w:val="15"/>
        </w:numPr>
        <w:tabs>
          <w:tab w:val="left" w:pos="1037"/>
        </w:tabs>
        <w:ind w:firstLine="709"/>
        <w:jc w:val="both"/>
        <w:rPr>
          <w:rFonts w:ascii="Times New Roman" w:hAnsi="Times New Roman" w:cs="Times New Roman"/>
          <w:sz w:val="28"/>
          <w:szCs w:val="28"/>
        </w:rPr>
      </w:pPr>
      <w:r w:rsidRPr="00481AFC">
        <w:rPr>
          <w:rFonts w:ascii="Times New Roman" w:hAnsi="Times New Roman" w:cs="Times New Roman"/>
          <w:sz w:val="28"/>
          <w:szCs w:val="28"/>
        </w:rPr>
        <w:t>соблюдение баланса экономических интересов теплоснабжающих организаций и потребителей;</w:t>
      </w:r>
    </w:p>
    <w:p w14:paraId="423C957D" w14:textId="77777777" w:rsidR="00557588" w:rsidRPr="00481AFC" w:rsidRDefault="00557588" w:rsidP="00E73066">
      <w:pPr>
        <w:numPr>
          <w:ilvl w:val="0"/>
          <w:numId w:val="15"/>
        </w:numPr>
        <w:tabs>
          <w:tab w:val="left" w:pos="828"/>
        </w:tabs>
        <w:ind w:firstLine="709"/>
        <w:jc w:val="both"/>
        <w:rPr>
          <w:rFonts w:ascii="Times New Roman" w:hAnsi="Times New Roman" w:cs="Times New Roman"/>
          <w:sz w:val="28"/>
          <w:szCs w:val="28"/>
        </w:rPr>
      </w:pPr>
      <w:r w:rsidRPr="00481AFC">
        <w:rPr>
          <w:rFonts w:ascii="Times New Roman" w:hAnsi="Times New Roman" w:cs="Times New Roman"/>
          <w:sz w:val="28"/>
          <w:szCs w:val="28"/>
        </w:rPr>
        <w:t>минимизации затрат на теплоснабжение в расчете на каждого потребителя в долгосрочной перспективе;</w:t>
      </w:r>
    </w:p>
    <w:p w14:paraId="293FB042" w14:textId="77777777" w:rsidR="00557588" w:rsidRPr="00481AFC" w:rsidRDefault="00557588" w:rsidP="00E73066">
      <w:pPr>
        <w:numPr>
          <w:ilvl w:val="0"/>
          <w:numId w:val="15"/>
        </w:numPr>
        <w:tabs>
          <w:tab w:val="left" w:pos="857"/>
        </w:tabs>
        <w:ind w:firstLine="709"/>
        <w:jc w:val="both"/>
        <w:rPr>
          <w:rFonts w:ascii="Times New Roman" w:hAnsi="Times New Roman" w:cs="Times New Roman"/>
          <w:sz w:val="28"/>
          <w:szCs w:val="28"/>
        </w:rPr>
      </w:pPr>
      <w:r w:rsidRPr="00481AFC">
        <w:rPr>
          <w:rFonts w:ascii="Times New Roman" w:hAnsi="Times New Roman" w:cs="Times New Roman"/>
          <w:sz w:val="28"/>
          <w:szCs w:val="28"/>
        </w:rPr>
        <w:t>минимизации вредного воздействия на окружающую среду;</w:t>
      </w:r>
    </w:p>
    <w:p w14:paraId="0B599145" w14:textId="77777777" w:rsidR="00557588" w:rsidRPr="00481AFC" w:rsidRDefault="00557588" w:rsidP="00E73066">
      <w:pPr>
        <w:numPr>
          <w:ilvl w:val="0"/>
          <w:numId w:val="15"/>
        </w:numPr>
        <w:tabs>
          <w:tab w:val="left" w:pos="828"/>
        </w:tabs>
        <w:ind w:firstLine="709"/>
        <w:jc w:val="both"/>
        <w:rPr>
          <w:rFonts w:ascii="Times New Roman" w:hAnsi="Times New Roman" w:cs="Times New Roman"/>
          <w:sz w:val="28"/>
          <w:szCs w:val="28"/>
        </w:rPr>
      </w:pPr>
      <w:r w:rsidRPr="00481AFC">
        <w:rPr>
          <w:rFonts w:ascii="Times New Roman" w:hAnsi="Times New Roman" w:cs="Times New Roman"/>
          <w:sz w:val="28"/>
          <w:szCs w:val="28"/>
        </w:rPr>
        <w:t>обеспечение не дискриминационных и стабильных условий осуществления предпринимательской деятельности в сфере теплоснабжения;</w:t>
      </w:r>
    </w:p>
    <w:p w14:paraId="0626CDE0" w14:textId="77777777" w:rsidR="00557588" w:rsidRPr="00481AFC" w:rsidRDefault="00557588" w:rsidP="00E73066">
      <w:pPr>
        <w:numPr>
          <w:ilvl w:val="0"/>
          <w:numId w:val="15"/>
        </w:numPr>
        <w:tabs>
          <w:tab w:val="left" w:pos="828"/>
        </w:tabs>
        <w:ind w:firstLine="709"/>
        <w:jc w:val="both"/>
        <w:rPr>
          <w:rFonts w:ascii="Times New Roman" w:hAnsi="Times New Roman" w:cs="Times New Roman"/>
          <w:sz w:val="28"/>
          <w:szCs w:val="28"/>
        </w:rPr>
      </w:pPr>
      <w:r w:rsidRPr="00481AFC">
        <w:rPr>
          <w:rFonts w:ascii="Times New Roman" w:hAnsi="Times New Roman" w:cs="Times New Roman"/>
          <w:sz w:val="28"/>
          <w:szCs w:val="28"/>
        </w:rPr>
        <w:t>согласованности схемы теплоснабжения с иными программами развития сетей инженерно-технического обеспечения;</w:t>
      </w:r>
    </w:p>
    <w:p w14:paraId="19B4BAA2" w14:textId="77777777" w:rsidR="00557588" w:rsidRPr="00481AFC" w:rsidRDefault="00557588" w:rsidP="00481AFC">
      <w:pPr>
        <w:ind w:firstLine="709"/>
        <w:jc w:val="both"/>
        <w:rPr>
          <w:rFonts w:ascii="Times New Roman" w:hAnsi="Times New Roman" w:cs="Times New Roman"/>
          <w:sz w:val="28"/>
          <w:szCs w:val="28"/>
        </w:rPr>
      </w:pPr>
      <w:r w:rsidRPr="00481AFC">
        <w:rPr>
          <w:rFonts w:ascii="Times New Roman" w:hAnsi="Times New Roman" w:cs="Times New Roman"/>
          <w:sz w:val="28"/>
          <w:szCs w:val="28"/>
        </w:rPr>
        <w:t>Техническая база для разработки схем теплоснабжения</w:t>
      </w:r>
    </w:p>
    <w:p w14:paraId="45688B6E" w14:textId="77777777" w:rsidR="00557588" w:rsidRPr="00481AFC" w:rsidRDefault="00557588" w:rsidP="00E73066">
      <w:pPr>
        <w:numPr>
          <w:ilvl w:val="0"/>
          <w:numId w:val="15"/>
        </w:numPr>
        <w:ind w:firstLine="709"/>
        <w:jc w:val="both"/>
        <w:rPr>
          <w:rFonts w:ascii="Times New Roman" w:hAnsi="Times New Roman" w:cs="Times New Roman"/>
          <w:sz w:val="28"/>
          <w:szCs w:val="28"/>
        </w:rPr>
      </w:pPr>
      <w:r w:rsidRPr="00481AFC">
        <w:rPr>
          <w:rFonts w:ascii="Times New Roman" w:hAnsi="Times New Roman" w:cs="Times New Roman"/>
          <w:sz w:val="28"/>
          <w:szCs w:val="28"/>
        </w:rPr>
        <w:t xml:space="preserve">    эксплуатационная документация (расчетные температурные </w:t>
      </w:r>
      <w:r w:rsidRPr="00481AFC">
        <w:rPr>
          <w:rFonts w:ascii="Times New Roman" w:hAnsi="Times New Roman" w:cs="Times New Roman"/>
          <w:sz w:val="28"/>
          <w:szCs w:val="28"/>
        </w:rPr>
        <w:lastRenderedPageBreak/>
        <w:t>графики источников тепловой энергии, данные по присоединенным тепловым нагрузкам потребителей тепловой энергии, их видам и т.п.);</w:t>
      </w:r>
    </w:p>
    <w:p w14:paraId="56B9C5BD" w14:textId="77777777" w:rsidR="00557588" w:rsidRPr="00481AFC" w:rsidRDefault="00557588" w:rsidP="00E73066">
      <w:pPr>
        <w:numPr>
          <w:ilvl w:val="0"/>
          <w:numId w:val="15"/>
        </w:numPr>
        <w:tabs>
          <w:tab w:val="left" w:pos="1008"/>
        </w:tabs>
        <w:ind w:firstLine="709"/>
        <w:jc w:val="both"/>
        <w:rPr>
          <w:rFonts w:ascii="Times New Roman" w:hAnsi="Times New Roman" w:cs="Times New Roman"/>
          <w:sz w:val="28"/>
          <w:szCs w:val="28"/>
        </w:rPr>
      </w:pPr>
      <w:r w:rsidRPr="00481AFC">
        <w:rPr>
          <w:rFonts w:ascii="Times New Roman" w:hAnsi="Times New Roman" w:cs="Times New Roman"/>
          <w:sz w:val="28"/>
          <w:szCs w:val="28"/>
        </w:rPr>
        <w:t>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2FE3C824" w14:textId="77777777" w:rsidR="00557588" w:rsidRPr="00481AFC" w:rsidRDefault="00557588" w:rsidP="00E73066">
      <w:pPr>
        <w:numPr>
          <w:ilvl w:val="0"/>
          <w:numId w:val="15"/>
        </w:numPr>
        <w:tabs>
          <w:tab w:val="left" w:pos="882"/>
        </w:tabs>
        <w:ind w:firstLine="709"/>
        <w:jc w:val="both"/>
        <w:rPr>
          <w:rFonts w:ascii="Times New Roman" w:hAnsi="Times New Roman" w:cs="Times New Roman"/>
          <w:sz w:val="28"/>
          <w:szCs w:val="28"/>
        </w:rPr>
      </w:pPr>
      <w:r w:rsidRPr="00481AFC">
        <w:rPr>
          <w:rFonts w:ascii="Times New Roman" w:hAnsi="Times New Roman" w:cs="Times New Roman"/>
          <w:sz w:val="28"/>
          <w:szCs w:val="28"/>
        </w:rPr>
        <w:t>данные технологического и коммерческого учета потребления топлива, отпуска и потребления тепловой энергии, теплоносителя;</w:t>
      </w:r>
    </w:p>
    <w:p w14:paraId="5081D6CF" w14:textId="77777777" w:rsidR="00557588" w:rsidRPr="00481AFC" w:rsidRDefault="00557588" w:rsidP="00E73066">
      <w:pPr>
        <w:numPr>
          <w:ilvl w:val="0"/>
          <w:numId w:val="15"/>
        </w:numPr>
        <w:tabs>
          <w:tab w:val="left" w:pos="882"/>
        </w:tabs>
        <w:ind w:firstLine="709"/>
        <w:jc w:val="both"/>
        <w:rPr>
          <w:rFonts w:ascii="Times New Roman" w:hAnsi="Times New Roman" w:cs="Times New Roman"/>
          <w:sz w:val="28"/>
          <w:szCs w:val="28"/>
        </w:rPr>
      </w:pPr>
      <w:r w:rsidRPr="00481AFC">
        <w:rPr>
          <w:rFonts w:ascii="Times New Roman" w:hAnsi="Times New Roman" w:cs="Times New Roman"/>
          <w:sz w:val="28"/>
          <w:szCs w:val="28"/>
        </w:rPr>
        <w:t>документы по хозяйственной и финансовой деятельности (действующие нормативы, тарифы и их составляющие, договора на поставку топливно - энергетических ресурсов (ТЭР) и на пользование тепловой энергией, водой, данные потребления ТЭР на собственные нужды, по потерям ТЭР и т.д.);</w:t>
      </w:r>
    </w:p>
    <w:p w14:paraId="201A92DA" w14:textId="77777777" w:rsidR="00557588" w:rsidRPr="00481AFC" w:rsidRDefault="00557588" w:rsidP="00E73066">
      <w:pPr>
        <w:keepNext/>
        <w:keepLines/>
        <w:numPr>
          <w:ilvl w:val="0"/>
          <w:numId w:val="15"/>
        </w:numPr>
        <w:tabs>
          <w:tab w:val="left" w:pos="882"/>
        </w:tabs>
        <w:spacing w:after="304"/>
        <w:ind w:firstLine="709"/>
        <w:jc w:val="both"/>
        <w:rPr>
          <w:rFonts w:ascii="Times New Roman" w:hAnsi="Times New Roman" w:cs="Times New Roman"/>
          <w:sz w:val="28"/>
          <w:szCs w:val="28"/>
        </w:rPr>
      </w:pPr>
      <w:r w:rsidRPr="00481AFC">
        <w:rPr>
          <w:rFonts w:ascii="Times New Roman" w:hAnsi="Times New Roman" w:cs="Times New Roman"/>
          <w:sz w:val="28"/>
          <w:szCs w:val="28"/>
        </w:rPr>
        <w:t>статистическая отчетность организации о выработке и отпуске тепловой энергии и использовании ТЭР в натуральном и стоимостном выражении.</w:t>
      </w:r>
      <w:bookmarkStart w:id="9" w:name="bookmark3"/>
    </w:p>
    <w:p w14:paraId="36806BE5" w14:textId="6B4EC87A" w:rsidR="00557588" w:rsidRDefault="00557588" w:rsidP="001F7E5A">
      <w:pPr>
        <w:pStyle w:val="1"/>
      </w:pPr>
      <w:bookmarkStart w:id="10" w:name="_Toc195696790"/>
      <w:r w:rsidRPr="00481AFC">
        <w:t>Термины и определения</w:t>
      </w:r>
      <w:bookmarkEnd w:id="9"/>
      <w:bookmarkEnd w:id="10"/>
    </w:p>
    <w:p w14:paraId="7489BB7F" w14:textId="77777777" w:rsidR="001F7E5A" w:rsidRPr="001F7E5A" w:rsidRDefault="001F7E5A" w:rsidP="001F7E5A"/>
    <w:p w14:paraId="77B7FA98" w14:textId="77777777" w:rsidR="00557588" w:rsidRPr="00481AFC" w:rsidRDefault="00557588" w:rsidP="00E73066">
      <w:pPr>
        <w:numPr>
          <w:ilvl w:val="0"/>
          <w:numId w:val="15"/>
        </w:numPr>
        <w:tabs>
          <w:tab w:val="left" w:pos="838"/>
        </w:tabs>
        <w:ind w:firstLine="709"/>
        <w:jc w:val="both"/>
        <w:rPr>
          <w:rFonts w:ascii="Times New Roman" w:hAnsi="Times New Roman" w:cs="Times New Roman"/>
          <w:sz w:val="28"/>
          <w:szCs w:val="28"/>
        </w:rPr>
      </w:pPr>
      <w:r w:rsidRPr="00481AFC">
        <w:rPr>
          <w:rFonts w:ascii="Times New Roman" w:hAnsi="Times New Roman" w:cs="Times New Roman"/>
          <w:sz w:val="28"/>
          <w:szCs w:val="28"/>
        </w:rPr>
        <w:t>тепловая энергия - энергетический ресурс, при потреблении которого изменяются термодинамические параметры теплоносителей (температура, давление);</w:t>
      </w:r>
    </w:p>
    <w:p w14:paraId="68158138" w14:textId="77777777" w:rsidR="00557588" w:rsidRPr="00481AFC" w:rsidRDefault="00557588" w:rsidP="00E73066">
      <w:pPr>
        <w:numPr>
          <w:ilvl w:val="0"/>
          <w:numId w:val="15"/>
        </w:numPr>
        <w:tabs>
          <w:tab w:val="left" w:pos="838"/>
        </w:tabs>
        <w:ind w:firstLine="709"/>
        <w:jc w:val="both"/>
        <w:rPr>
          <w:rFonts w:ascii="Times New Roman" w:hAnsi="Times New Roman" w:cs="Times New Roman"/>
          <w:sz w:val="28"/>
          <w:szCs w:val="28"/>
        </w:rPr>
      </w:pPr>
      <w:r w:rsidRPr="00481AFC">
        <w:rPr>
          <w:rFonts w:ascii="Times New Roman" w:hAnsi="Times New Roman" w:cs="Times New Roman"/>
          <w:sz w:val="28"/>
          <w:szCs w:val="28"/>
        </w:rPr>
        <w:t>зона действия системы теплоснабжения - территория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1C0B1FAE" w14:textId="77777777" w:rsidR="00557588" w:rsidRPr="00481AFC" w:rsidRDefault="00557588" w:rsidP="00E73066">
      <w:pPr>
        <w:numPr>
          <w:ilvl w:val="0"/>
          <w:numId w:val="15"/>
        </w:numPr>
        <w:tabs>
          <w:tab w:val="left" w:pos="838"/>
        </w:tabs>
        <w:ind w:firstLine="709"/>
        <w:jc w:val="both"/>
        <w:rPr>
          <w:rFonts w:ascii="Times New Roman" w:hAnsi="Times New Roman" w:cs="Times New Roman"/>
          <w:sz w:val="28"/>
          <w:szCs w:val="28"/>
        </w:rPr>
      </w:pPr>
      <w:r w:rsidRPr="00481AFC">
        <w:rPr>
          <w:rFonts w:ascii="Times New Roman" w:hAnsi="Times New Roman" w:cs="Times New Roman"/>
          <w:sz w:val="28"/>
          <w:szCs w:val="28"/>
        </w:rPr>
        <w:t>источник тепловой энергии - устройство, предназначенное для производства тепловой энергии;</w:t>
      </w:r>
    </w:p>
    <w:p w14:paraId="71CB23FC" w14:textId="77777777" w:rsidR="00557588" w:rsidRPr="00481AFC" w:rsidRDefault="00557588" w:rsidP="00E73066">
      <w:pPr>
        <w:numPr>
          <w:ilvl w:val="0"/>
          <w:numId w:val="15"/>
        </w:numPr>
        <w:tabs>
          <w:tab w:val="left" w:pos="838"/>
        </w:tabs>
        <w:ind w:firstLine="709"/>
        <w:jc w:val="both"/>
        <w:rPr>
          <w:rFonts w:ascii="Times New Roman" w:hAnsi="Times New Roman" w:cs="Times New Roman"/>
          <w:sz w:val="28"/>
          <w:szCs w:val="28"/>
        </w:rPr>
      </w:pPr>
      <w:r w:rsidRPr="00481AFC">
        <w:rPr>
          <w:rFonts w:ascii="Times New Roman" w:hAnsi="Times New Roman" w:cs="Times New Roman"/>
          <w:sz w:val="28"/>
          <w:szCs w:val="28"/>
        </w:rPr>
        <w:t>зона действия источника тепловой энергии - территория поселения или ее часть, границы которой устанавливаются закрытыми секционирующими задвижками тепловой сети системы теплоснабжения;</w:t>
      </w:r>
    </w:p>
    <w:p w14:paraId="19306938" w14:textId="77777777" w:rsidR="00557588" w:rsidRPr="00481AFC" w:rsidRDefault="00557588" w:rsidP="00E73066">
      <w:pPr>
        <w:numPr>
          <w:ilvl w:val="0"/>
          <w:numId w:val="15"/>
        </w:numPr>
        <w:tabs>
          <w:tab w:val="left" w:pos="838"/>
        </w:tabs>
        <w:ind w:firstLine="709"/>
        <w:jc w:val="both"/>
        <w:rPr>
          <w:rFonts w:ascii="Times New Roman" w:hAnsi="Times New Roman" w:cs="Times New Roman"/>
          <w:sz w:val="28"/>
          <w:szCs w:val="28"/>
        </w:rPr>
      </w:pPr>
      <w:r w:rsidRPr="00481AFC">
        <w:rPr>
          <w:rFonts w:ascii="Times New Roman" w:hAnsi="Times New Roman" w:cs="Times New Roman"/>
          <w:sz w:val="28"/>
          <w:szCs w:val="28"/>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714147C2" w14:textId="77777777" w:rsidR="00557588" w:rsidRPr="00481AFC" w:rsidRDefault="00557588" w:rsidP="00E73066">
      <w:pPr>
        <w:numPr>
          <w:ilvl w:val="0"/>
          <w:numId w:val="15"/>
        </w:numPr>
        <w:tabs>
          <w:tab w:val="left" w:pos="838"/>
        </w:tabs>
        <w:ind w:firstLine="709"/>
        <w:jc w:val="both"/>
        <w:rPr>
          <w:rFonts w:ascii="Times New Roman" w:hAnsi="Times New Roman" w:cs="Times New Roman"/>
          <w:sz w:val="28"/>
          <w:szCs w:val="28"/>
        </w:rPr>
      </w:pPr>
      <w:r w:rsidRPr="00481AFC">
        <w:rPr>
          <w:rFonts w:ascii="Times New Roman" w:hAnsi="Times New Roman" w:cs="Times New Roman"/>
          <w:sz w:val="28"/>
          <w:szCs w:val="28"/>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706AC314" w14:textId="77777777" w:rsidR="00557588" w:rsidRPr="00481AFC" w:rsidRDefault="00557588" w:rsidP="00E73066">
      <w:pPr>
        <w:numPr>
          <w:ilvl w:val="0"/>
          <w:numId w:val="15"/>
        </w:numPr>
        <w:tabs>
          <w:tab w:val="left" w:pos="838"/>
        </w:tabs>
        <w:ind w:firstLine="709"/>
        <w:jc w:val="both"/>
        <w:rPr>
          <w:rFonts w:ascii="Times New Roman" w:hAnsi="Times New Roman" w:cs="Times New Roman"/>
          <w:sz w:val="28"/>
          <w:szCs w:val="28"/>
        </w:rPr>
      </w:pPr>
      <w:r w:rsidRPr="00481AFC">
        <w:rPr>
          <w:rFonts w:ascii="Times New Roman" w:hAnsi="Times New Roman" w:cs="Times New Roman"/>
          <w:sz w:val="28"/>
          <w:szCs w:val="28"/>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14:paraId="4ACABBCB" w14:textId="77777777" w:rsidR="00557588" w:rsidRPr="00481AFC" w:rsidRDefault="00557588" w:rsidP="00E73066">
      <w:pPr>
        <w:numPr>
          <w:ilvl w:val="0"/>
          <w:numId w:val="15"/>
        </w:numPr>
        <w:tabs>
          <w:tab w:val="left" w:pos="838"/>
        </w:tabs>
        <w:ind w:firstLine="709"/>
        <w:jc w:val="both"/>
        <w:rPr>
          <w:rFonts w:ascii="Times New Roman" w:hAnsi="Times New Roman" w:cs="Times New Roman"/>
          <w:sz w:val="28"/>
          <w:szCs w:val="28"/>
        </w:rPr>
      </w:pPr>
      <w:r w:rsidRPr="00481AFC">
        <w:rPr>
          <w:rFonts w:ascii="Times New Roman" w:hAnsi="Times New Roman" w:cs="Times New Roman"/>
          <w:sz w:val="28"/>
          <w:szCs w:val="28"/>
        </w:rPr>
        <w:t xml:space="preserve">теплосетевые объекты - объекты, входящие в состав тепловой сети и </w:t>
      </w:r>
      <w:r w:rsidRPr="00481AFC">
        <w:rPr>
          <w:rFonts w:ascii="Times New Roman" w:hAnsi="Times New Roman" w:cs="Times New Roman"/>
          <w:sz w:val="28"/>
          <w:szCs w:val="28"/>
        </w:rPr>
        <w:lastRenderedPageBreak/>
        <w:t>обеспечивающие передачу тепловой энергии от источника тепловой энергии до теплопотребляющих установок потребителей тепловой энергии;</w:t>
      </w:r>
    </w:p>
    <w:p w14:paraId="5E933961" w14:textId="77777777" w:rsidR="00557588" w:rsidRPr="00481AFC" w:rsidRDefault="00557588" w:rsidP="00E73066">
      <w:pPr>
        <w:numPr>
          <w:ilvl w:val="0"/>
          <w:numId w:val="15"/>
        </w:numPr>
        <w:tabs>
          <w:tab w:val="left" w:pos="847"/>
        </w:tabs>
        <w:ind w:firstLine="709"/>
        <w:jc w:val="both"/>
        <w:rPr>
          <w:rFonts w:ascii="Times New Roman" w:hAnsi="Times New Roman" w:cs="Times New Roman"/>
          <w:sz w:val="28"/>
          <w:szCs w:val="28"/>
        </w:rPr>
      </w:pPr>
      <w:r w:rsidRPr="00481AFC">
        <w:rPr>
          <w:rFonts w:ascii="Times New Roman" w:hAnsi="Times New Roman" w:cs="Times New Roman"/>
          <w:sz w:val="28"/>
          <w:szCs w:val="28"/>
        </w:rPr>
        <w:t>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p w14:paraId="510D27E3" w14:textId="77777777" w:rsidR="00557588" w:rsidRPr="00481AFC" w:rsidRDefault="00557588" w:rsidP="00E73066">
      <w:pPr>
        <w:numPr>
          <w:ilvl w:val="0"/>
          <w:numId w:val="15"/>
        </w:numPr>
        <w:tabs>
          <w:tab w:val="left" w:pos="847"/>
        </w:tabs>
        <w:ind w:firstLine="709"/>
        <w:jc w:val="both"/>
        <w:rPr>
          <w:rFonts w:ascii="Times New Roman" w:hAnsi="Times New Roman" w:cs="Times New Roman"/>
          <w:sz w:val="28"/>
          <w:szCs w:val="28"/>
        </w:rPr>
      </w:pPr>
      <w:r w:rsidRPr="00481AFC">
        <w:rPr>
          <w:rFonts w:ascii="Times New Roman" w:hAnsi="Times New Roman" w:cs="Times New Roman"/>
          <w:sz w:val="28"/>
          <w:szCs w:val="28"/>
        </w:rPr>
        <w:t>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00C00DA7" w14:textId="77777777" w:rsidR="00557588" w:rsidRPr="00481AFC" w:rsidRDefault="00557588" w:rsidP="00E73066">
      <w:pPr>
        <w:numPr>
          <w:ilvl w:val="0"/>
          <w:numId w:val="15"/>
        </w:numPr>
        <w:tabs>
          <w:tab w:val="left" w:pos="847"/>
        </w:tabs>
        <w:ind w:firstLine="709"/>
        <w:jc w:val="both"/>
        <w:rPr>
          <w:rFonts w:ascii="Times New Roman" w:hAnsi="Times New Roman" w:cs="Times New Roman"/>
          <w:sz w:val="28"/>
          <w:szCs w:val="28"/>
        </w:rPr>
      </w:pPr>
      <w:r w:rsidRPr="00481AFC">
        <w:rPr>
          <w:rFonts w:ascii="Times New Roman" w:hAnsi="Times New Roman" w:cs="Times New Roman"/>
          <w:sz w:val="28"/>
          <w:szCs w:val="28"/>
        </w:rPr>
        <w:t>тепловая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14:paraId="62D87F81" w14:textId="77777777" w:rsidR="00557588" w:rsidRPr="00481AFC" w:rsidRDefault="00557588" w:rsidP="00E73066">
      <w:pPr>
        <w:numPr>
          <w:ilvl w:val="0"/>
          <w:numId w:val="15"/>
        </w:numPr>
        <w:tabs>
          <w:tab w:val="left" w:pos="847"/>
        </w:tabs>
        <w:ind w:firstLine="709"/>
        <w:jc w:val="both"/>
        <w:rPr>
          <w:rFonts w:ascii="Times New Roman" w:hAnsi="Times New Roman" w:cs="Times New Roman"/>
          <w:sz w:val="28"/>
          <w:szCs w:val="28"/>
        </w:rPr>
      </w:pPr>
      <w:r w:rsidRPr="00481AFC">
        <w:rPr>
          <w:rFonts w:ascii="Times New Roman" w:hAnsi="Times New Roman" w:cs="Times New Roman"/>
          <w:sz w:val="28"/>
          <w:szCs w:val="28"/>
        </w:rPr>
        <w:t>тепловая нагрузка - количество тепловой энергии, которое может быть принято потребителем тепловой энергии за единицу времени;</w:t>
      </w:r>
    </w:p>
    <w:p w14:paraId="26A06EC7" w14:textId="77777777" w:rsidR="00557588" w:rsidRPr="00481AFC" w:rsidRDefault="00557588" w:rsidP="00E73066">
      <w:pPr>
        <w:numPr>
          <w:ilvl w:val="0"/>
          <w:numId w:val="15"/>
        </w:numPr>
        <w:tabs>
          <w:tab w:val="left" w:pos="847"/>
        </w:tabs>
        <w:ind w:firstLine="709"/>
        <w:jc w:val="both"/>
        <w:rPr>
          <w:rFonts w:ascii="Times New Roman" w:hAnsi="Times New Roman" w:cs="Times New Roman"/>
          <w:sz w:val="28"/>
          <w:szCs w:val="28"/>
        </w:rPr>
      </w:pPr>
      <w:r w:rsidRPr="00481AFC">
        <w:rPr>
          <w:rFonts w:ascii="Times New Roman" w:hAnsi="Times New Roman" w:cs="Times New Roman"/>
          <w:sz w:val="28"/>
          <w:szCs w:val="28"/>
        </w:rPr>
        <w:t>теплоснабжение - обеспечение потребителей тепловой энергии тепловой энергией, теплоносителем, в том числе поддержание мощности;</w:t>
      </w:r>
    </w:p>
    <w:p w14:paraId="73C69158" w14:textId="77777777" w:rsidR="00557588" w:rsidRPr="00481AFC" w:rsidRDefault="00557588" w:rsidP="00E73066">
      <w:pPr>
        <w:numPr>
          <w:ilvl w:val="0"/>
          <w:numId w:val="15"/>
        </w:numPr>
        <w:tabs>
          <w:tab w:val="left" w:pos="847"/>
        </w:tabs>
        <w:ind w:firstLine="709"/>
        <w:jc w:val="both"/>
        <w:rPr>
          <w:rFonts w:ascii="Times New Roman" w:hAnsi="Times New Roman" w:cs="Times New Roman"/>
          <w:sz w:val="28"/>
          <w:szCs w:val="28"/>
        </w:rPr>
      </w:pPr>
      <w:r w:rsidRPr="00481AFC">
        <w:rPr>
          <w:rFonts w:ascii="Times New Roman" w:hAnsi="Times New Roman" w:cs="Times New Roman"/>
          <w:sz w:val="28"/>
          <w:szCs w:val="28"/>
        </w:rPr>
        <w:t>потребитель тепловой энергии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23C2E0FF" w14:textId="77777777" w:rsidR="00557588" w:rsidRPr="00481AFC" w:rsidRDefault="00557588" w:rsidP="00E73066">
      <w:pPr>
        <w:numPr>
          <w:ilvl w:val="0"/>
          <w:numId w:val="15"/>
        </w:numPr>
        <w:tabs>
          <w:tab w:val="left" w:pos="847"/>
        </w:tabs>
        <w:ind w:firstLine="709"/>
        <w:jc w:val="both"/>
        <w:rPr>
          <w:rFonts w:ascii="Times New Roman" w:hAnsi="Times New Roman" w:cs="Times New Roman"/>
          <w:sz w:val="28"/>
          <w:szCs w:val="28"/>
        </w:rPr>
      </w:pPr>
      <w:r w:rsidRPr="00481AFC">
        <w:rPr>
          <w:rFonts w:ascii="Times New Roman" w:hAnsi="Times New Roman" w:cs="Times New Roman"/>
          <w:sz w:val="28"/>
          <w:szCs w:val="28"/>
        </w:rPr>
        <w:t>инвестиционная программа организации, осуществляющей регулируемые виды деятельности в сфере теплоснабжения, -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14:paraId="063E4C37" w14:textId="77777777" w:rsidR="00557588" w:rsidRPr="00481AFC" w:rsidRDefault="00557588" w:rsidP="00E73066">
      <w:pPr>
        <w:numPr>
          <w:ilvl w:val="0"/>
          <w:numId w:val="15"/>
        </w:numPr>
        <w:tabs>
          <w:tab w:val="left" w:pos="847"/>
        </w:tabs>
        <w:ind w:firstLine="709"/>
        <w:jc w:val="both"/>
        <w:rPr>
          <w:rFonts w:ascii="Times New Roman" w:hAnsi="Times New Roman" w:cs="Times New Roman"/>
          <w:sz w:val="28"/>
          <w:szCs w:val="28"/>
        </w:rPr>
      </w:pPr>
      <w:r w:rsidRPr="00481AFC">
        <w:rPr>
          <w:rFonts w:ascii="Times New Roman" w:hAnsi="Times New Roman" w:cs="Times New Roman"/>
          <w:sz w:val="28"/>
          <w:szCs w:val="28"/>
        </w:rPr>
        <w:t>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1EFE8897" w14:textId="77777777" w:rsidR="00557588" w:rsidRPr="00481AFC" w:rsidRDefault="00557588" w:rsidP="00E73066">
      <w:pPr>
        <w:numPr>
          <w:ilvl w:val="0"/>
          <w:numId w:val="15"/>
        </w:numPr>
        <w:tabs>
          <w:tab w:val="left" w:pos="843"/>
        </w:tabs>
        <w:ind w:firstLine="709"/>
        <w:jc w:val="both"/>
        <w:rPr>
          <w:rFonts w:ascii="Times New Roman" w:hAnsi="Times New Roman" w:cs="Times New Roman"/>
          <w:sz w:val="28"/>
          <w:szCs w:val="28"/>
        </w:rPr>
      </w:pPr>
      <w:r w:rsidRPr="00481AFC">
        <w:rPr>
          <w:rFonts w:ascii="Times New Roman" w:hAnsi="Times New Roman" w:cs="Times New Roman"/>
          <w:sz w:val="28"/>
          <w:szCs w:val="28"/>
        </w:rPr>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14:paraId="25CABB95" w14:textId="77777777" w:rsidR="00557588" w:rsidRPr="00481AFC" w:rsidRDefault="00557588" w:rsidP="00E73066">
      <w:pPr>
        <w:numPr>
          <w:ilvl w:val="0"/>
          <w:numId w:val="15"/>
        </w:numPr>
        <w:tabs>
          <w:tab w:val="left" w:pos="843"/>
        </w:tabs>
        <w:ind w:firstLine="709"/>
        <w:jc w:val="both"/>
        <w:rPr>
          <w:rFonts w:ascii="Times New Roman" w:hAnsi="Times New Roman" w:cs="Times New Roman"/>
          <w:sz w:val="28"/>
          <w:szCs w:val="28"/>
        </w:rPr>
      </w:pPr>
      <w:r w:rsidRPr="00481AFC">
        <w:rPr>
          <w:rFonts w:ascii="Times New Roman" w:hAnsi="Times New Roman" w:cs="Times New Roman"/>
          <w:sz w:val="28"/>
          <w:szCs w:val="28"/>
        </w:rPr>
        <w:t xml:space="preserve">коммерческий учет тепловой энергии, теплоносителя (далее также - </w:t>
      </w:r>
      <w:r w:rsidRPr="00481AFC">
        <w:rPr>
          <w:rFonts w:ascii="Times New Roman" w:hAnsi="Times New Roman" w:cs="Times New Roman"/>
          <w:sz w:val="28"/>
          <w:szCs w:val="28"/>
        </w:rPr>
        <w:lastRenderedPageBreak/>
        <w:t>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14:paraId="6D8B1BD7" w14:textId="77777777" w:rsidR="00557588" w:rsidRPr="00481AFC" w:rsidRDefault="00557588" w:rsidP="00E73066">
      <w:pPr>
        <w:numPr>
          <w:ilvl w:val="0"/>
          <w:numId w:val="15"/>
        </w:numPr>
        <w:tabs>
          <w:tab w:val="left" w:pos="843"/>
        </w:tabs>
        <w:ind w:firstLine="709"/>
        <w:jc w:val="both"/>
        <w:rPr>
          <w:rFonts w:ascii="Times New Roman" w:hAnsi="Times New Roman" w:cs="Times New Roman"/>
          <w:sz w:val="28"/>
          <w:szCs w:val="28"/>
        </w:rPr>
      </w:pPr>
      <w:r w:rsidRPr="00481AFC">
        <w:rPr>
          <w:rFonts w:ascii="Times New Roman" w:hAnsi="Times New Roman" w:cs="Times New Roman"/>
          <w:sz w:val="28"/>
          <w:szCs w:val="28"/>
        </w:rPr>
        <w:t>система теплоснабжения - совокупность источников тепловой энергии и теплопотребляющих установок, технологически соединенных тепловыми сетями;</w:t>
      </w:r>
    </w:p>
    <w:p w14:paraId="0CB809B5" w14:textId="77777777" w:rsidR="00557588" w:rsidRPr="00481AFC" w:rsidRDefault="00557588" w:rsidP="00E73066">
      <w:pPr>
        <w:numPr>
          <w:ilvl w:val="0"/>
          <w:numId w:val="15"/>
        </w:numPr>
        <w:tabs>
          <w:tab w:val="left" w:pos="843"/>
        </w:tabs>
        <w:ind w:firstLine="709"/>
        <w:jc w:val="both"/>
        <w:rPr>
          <w:rFonts w:ascii="Times New Roman" w:hAnsi="Times New Roman" w:cs="Times New Roman"/>
          <w:sz w:val="28"/>
          <w:szCs w:val="28"/>
        </w:rPr>
      </w:pPr>
      <w:r w:rsidRPr="00481AFC">
        <w:rPr>
          <w:rFonts w:ascii="Times New Roman" w:hAnsi="Times New Roman" w:cs="Times New Roman"/>
          <w:sz w:val="28"/>
          <w:szCs w:val="28"/>
        </w:rPr>
        <w:t>режим потребления тепловой энергии - 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актами, в том числе техническими регламентами, и условиями договора теплоснабжения;</w:t>
      </w:r>
    </w:p>
    <w:p w14:paraId="0B592F50" w14:textId="77777777" w:rsidR="00557588" w:rsidRPr="00481AFC" w:rsidRDefault="00557588" w:rsidP="00E73066">
      <w:pPr>
        <w:numPr>
          <w:ilvl w:val="0"/>
          <w:numId w:val="15"/>
        </w:numPr>
        <w:tabs>
          <w:tab w:val="left" w:pos="1003"/>
        </w:tabs>
        <w:ind w:firstLine="709"/>
        <w:jc w:val="both"/>
        <w:rPr>
          <w:rFonts w:ascii="Times New Roman" w:hAnsi="Times New Roman" w:cs="Times New Roman"/>
          <w:sz w:val="28"/>
          <w:szCs w:val="28"/>
        </w:rPr>
      </w:pPr>
      <w:r w:rsidRPr="00481AFC">
        <w:rPr>
          <w:rFonts w:ascii="Times New Roman" w:hAnsi="Times New Roman" w:cs="Times New Roman"/>
          <w:sz w:val="28"/>
          <w:szCs w:val="28"/>
        </w:rPr>
        <w:t>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14:paraId="7778B945" w14:textId="77777777" w:rsidR="00557588" w:rsidRPr="00481AFC" w:rsidRDefault="00557588" w:rsidP="00E73066">
      <w:pPr>
        <w:numPr>
          <w:ilvl w:val="0"/>
          <w:numId w:val="15"/>
        </w:numPr>
        <w:tabs>
          <w:tab w:val="left" w:pos="843"/>
        </w:tabs>
        <w:ind w:firstLine="709"/>
        <w:jc w:val="both"/>
        <w:rPr>
          <w:rFonts w:ascii="Times New Roman" w:hAnsi="Times New Roman" w:cs="Times New Roman"/>
          <w:sz w:val="28"/>
          <w:szCs w:val="28"/>
        </w:rPr>
      </w:pPr>
      <w:r w:rsidRPr="00481AFC">
        <w:rPr>
          <w:rFonts w:ascii="Times New Roman" w:hAnsi="Times New Roman" w:cs="Times New Roman"/>
          <w:sz w:val="28"/>
          <w:szCs w:val="28"/>
        </w:rPr>
        <w:t>регулируемый вид деятельности в сфере теплоснабжения - вид деятельности в сфере теплоснабжения, при осуществлении которого расчеты за товары, услуги в сфере теплоснабжения осуществляются по ценам (тарифам), подлежащим в соответствии с настоящим Федеральным законом государственному регулированию, а именно:</w:t>
      </w:r>
    </w:p>
    <w:p w14:paraId="6D688885" w14:textId="77777777" w:rsidR="00557588" w:rsidRPr="00481AFC" w:rsidRDefault="00557588" w:rsidP="00481AFC">
      <w:pPr>
        <w:tabs>
          <w:tab w:val="left" w:pos="913"/>
        </w:tabs>
        <w:ind w:firstLine="709"/>
        <w:jc w:val="both"/>
        <w:rPr>
          <w:rFonts w:ascii="Times New Roman" w:hAnsi="Times New Roman" w:cs="Times New Roman"/>
          <w:sz w:val="28"/>
          <w:szCs w:val="28"/>
        </w:rPr>
      </w:pPr>
      <w:r w:rsidRPr="00481AFC">
        <w:rPr>
          <w:rFonts w:ascii="Times New Roman" w:hAnsi="Times New Roman" w:cs="Times New Roman"/>
          <w:sz w:val="28"/>
          <w:szCs w:val="28"/>
        </w:rPr>
        <w:t>а)</w:t>
      </w:r>
      <w:r w:rsidRPr="00481AFC">
        <w:rPr>
          <w:rFonts w:ascii="Times New Roman" w:hAnsi="Times New Roman" w:cs="Times New Roman"/>
          <w:sz w:val="28"/>
          <w:szCs w:val="28"/>
        </w:rPr>
        <w:tab/>
        <w:t>реализация тепловой энергии (мощности), теплоносителя, за исключением установленных настоящим Федеральным законом случаев, при которых допускается установление цены реализации по соглашению сторон договора;</w:t>
      </w:r>
    </w:p>
    <w:p w14:paraId="5E4A4B47" w14:textId="77777777" w:rsidR="00557588" w:rsidRPr="00481AFC" w:rsidRDefault="00557588" w:rsidP="00481AFC">
      <w:pPr>
        <w:tabs>
          <w:tab w:val="left" w:pos="951"/>
        </w:tabs>
        <w:ind w:firstLine="709"/>
        <w:jc w:val="both"/>
        <w:rPr>
          <w:rFonts w:ascii="Times New Roman" w:hAnsi="Times New Roman" w:cs="Times New Roman"/>
          <w:sz w:val="28"/>
          <w:szCs w:val="28"/>
        </w:rPr>
      </w:pPr>
      <w:r w:rsidRPr="00481AFC">
        <w:rPr>
          <w:rFonts w:ascii="Times New Roman" w:hAnsi="Times New Roman" w:cs="Times New Roman"/>
          <w:sz w:val="28"/>
          <w:szCs w:val="28"/>
        </w:rPr>
        <w:t>б)</w:t>
      </w:r>
      <w:r w:rsidRPr="00481AFC">
        <w:rPr>
          <w:rFonts w:ascii="Times New Roman" w:hAnsi="Times New Roman" w:cs="Times New Roman"/>
          <w:sz w:val="28"/>
          <w:szCs w:val="28"/>
        </w:rPr>
        <w:tab/>
        <w:t>оказание услуг по передаче тепловой энергии, теплоносителя;</w:t>
      </w:r>
    </w:p>
    <w:p w14:paraId="6336D176" w14:textId="77777777" w:rsidR="00557588" w:rsidRPr="00481AFC" w:rsidRDefault="00557588" w:rsidP="00481AFC">
      <w:pPr>
        <w:tabs>
          <w:tab w:val="left" w:pos="1032"/>
        </w:tabs>
        <w:ind w:firstLine="709"/>
        <w:jc w:val="both"/>
        <w:rPr>
          <w:rFonts w:ascii="Times New Roman" w:hAnsi="Times New Roman" w:cs="Times New Roman"/>
          <w:sz w:val="28"/>
          <w:szCs w:val="28"/>
        </w:rPr>
      </w:pPr>
      <w:r w:rsidRPr="00481AFC">
        <w:rPr>
          <w:rFonts w:ascii="Times New Roman" w:hAnsi="Times New Roman" w:cs="Times New Roman"/>
          <w:sz w:val="28"/>
          <w:szCs w:val="28"/>
        </w:rPr>
        <w:t>в)</w:t>
      </w:r>
      <w:r w:rsidRPr="00481AFC">
        <w:rPr>
          <w:rFonts w:ascii="Times New Roman" w:hAnsi="Times New Roman" w:cs="Times New Roman"/>
          <w:sz w:val="28"/>
          <w:szCs w:val="28"/>
        </w:rPr>
        <w:tab/>
        <w:t>оказание услуг по поддержанию резервной тепловой мощности, за исключением установленных настоящим Федеральным законом случаев, при которых допускается установление цены услуг по соглашению сторон договора;</w:t>
      </w:r>
    </w:p>
    <w:p w14:paraId="490E8092" w14:textId="77777777" w:rsidR="00557588" w:rsidRPr="00481AFC" w:rsidRDefault="00557588" w:rsidP="00E73066">
      <w:pPr>
        <w:numPr>
          <w:ilvl w:val="0"/>
          <w:numId w:val="15"/>
        </w:numPr>
        <w:tabs>
          <w:tab w:val="left" w:pos="709"/>
        </w:tabs>
        <w:ind w:firstLine="709"/>
        <w:jc w:val="both"/>
        <w:rPr>
          <w:rFonts w:ascii="Times New Roman" w:hAnsi="Times New Roman" w:cs="Times New Roman"/>
          <w:sz w:val="28"/>
          <w:szCs w:val="28"/>
        </w:rPr>
      </w:pPr>
      <w:r w:rsidRPr="00481AFC">
        <w:rPr>
          <w:rFonts w:ascii="Times New Roman" w:hAnsi="Times New Roman" w:cs="Times New Roman"/>
          <w:sz w:val="28"/>
          <w:szCs w:val="28"/>
        </w:rPr>
        <w:t>орган регулирования тарифов в сфере теплоснабжения (далее также - орган регулирования) - уполномоченный Правительством Российской Федерации федеральный орган исполнительной власти в области государственного регулирования тарифов в сфере теплоснабжения (далее - федеральный орган исполнительной власти в области государственного регулирования тарифов в сфере теплоснабжения), уполномоченный орган исполнительной власти субъекта Российской Федерации в области государственного регулирования цен (тарифов) (далее - орган исполнительной власти субъекта Российской Федерации в области государственного регулирования цен (тарифов) либо орган местного самоуправления поселения или городского округа в случае наделения соответствующими полномочиями законом субъекта Российской Федерации, осуществляющие регулирование цен (тарифов) в сфере теплоснабжения;</w:t>
      </w:r>
    </w:p>
    <w:p w14:paraId="4C673FAC" w14:textId="77777777" w:rsidR="00557588" w:rsidRPr="00481AFC" w:rsidRDefault="00557588" w:rsidP="00E73066">
      <w:pPr>
        <w:numPr>
          <w:ilvl w:val="0"/>
          <w:numId w:val="15"/>
        </w:numPr>
        <w:tabs>
          <w:tab w:val="left" w:pos="812"/>
        </w:tabs>
        <w:ind w:firstLine="709"/>
        <w:jc w:val="both"/>
        <w:rPr>
          <w:rFonts w:ascii="Times New Roman" w:hAnsi="Times New Roman" w:cs="Times New Roman"/>
          <w:sz w:val="28"/>
          <w:szCs w:val="28"/>
        </w:rPr>
      </w:pPr>
      <w:r w:rsidRPr="00481AFC">
        <w:rPr>
          <w:rFonts w:ascii="Times New Roman" w:hAnsi="Times New Roman" w:cs="Times New Roman"/>
          <w:sz w:val="28"/>
          <w:szCs w:val="28"/>
        </w:rPr>
        <w:t xml:space="preserve">схема теплоснабжения - документ, содержащий предпроектные </w:t>
      </w:r>
      <w:r w:rsidRPr="00481AFC">
        <w:rPr>
          <w:rFonts w:ascii="Times New Roman" w:hAnsi="Times New Roman" w:cs="Times New Roman"/>
          <w:sz w:val="28"/>
          <w:szCs w:val="28"/>
        </w:rPr>
        <w:lastRenderedPageBreak/>
        <w:t>материалы по обоснованию эффективного и</w:t>
      </w:r>
      <w:r w:rsidRPr="00481AFC">
        <w:rPr>
          <w:rFonts w:ascii="Times New Roman" w:hAnsi="Times New Roman" w:cs="Times New Roman"/>
          <w:sz w:val="28"/>
          <w:szCs w:val="28"/>
        </w:rPr>
        <w:tab/>
        <w:t>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30029322" w14:textId="77777777" w:rsidR="00557588" w:rsidRPr="00481AFC" w:rsidRDefault="00557588" w:rsidP="00E73066">
      <w:pPr>
        <w:numPr>
          <w:ilvl w:val="0"/>
          <w:numId w:val="15"/>
        </w:numPr>
        <w:tabs>
          <w:tab w:val="left" w:pos="799"/>
        </w:tabs>
        <w:ind w:firstLine="709"/>
        <w:jc w:val="both"/>
        <w:rPr>
          <w:rFonts w:ascii="Times New Roman" w:hAnsi="Times New Roman" w:cs="Times New Roman"/>
          <w:sz w:val="28"/>
          <w:szCs w:val="28"/>
        </w:rPr>
      </w:pPr>
      <w:r w:rsidRPr="00481AFC">
        <w:rPr>
          <w:rFonts w:ascii="Times New Roman" w:hAnsi="Times New Roman" w:cs="Times New Roman"/>
          <w:sz w:val="28"/>
          <w:szCs w:val="28"/>
        </w:rPr>
        <w:t>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14:paraId="6DD35D89" w14:textId="77777777" w:rsidR="00557588" w:rsidRPr="00481AFC" w:rsidRDefault="00557588" w:rsidP="00E73066">
      <w:pPr>
        <w:numPr>
          <w:ilvl w:val="0"/>
          <w:numId w:val="15"/>
        </w:numPr>
        <w:tabs>
          <w:tab w:val="left" w:pos="799"/>
        </w:tabs>
        <w:ind w:firstLine="709"/>
        <w:jc w:val="both"/>
        <w:rPr>
          <w:rFonts w:ascii="Times New Roman" w:hAnsi="Times New Roman" w:cs="Times New Roman"/>
          <w:sz w:val="28"/>
          <w:szCs w:val="28"/>
        </w:rPr>
      </w:pPr>
      <w:r w:rsidRPr="00481AFC">
        <w:rPr>
          <w:rFonts w:ascii="Times New Roman" w:hAnsi="Times New Roman" w:cs="Times New Roman"/>
          <w:sz w:val="28"/>
          <w:szCs w:val="28"/>
        </w:rPr>
        <w:t>топливно-энергетический баланс - 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14:paraId="60B836F8" w14:textId="77777777" w:rsidR="00557588" w:rsidRPr="00481AFC" w:rsidRDefault="00557588" w:rsidP="00E73066">
      <w:pPr>
        <w:numPr>
          <w:ilvl w:val="0"/>
          <w:numId w:val="15"/>
        </w:numPr>
        <w:tabs>
          <w:tab w:val="left" w:pos="799"/>
        </w:tabs>
        <w:ind w:firstLine="709"/>
        <w:jc w:val="both"/>
        <w:rPr>
          <w:rFonts w:ascii="Times New Roman" w:hAnsi="Times New Roman" w:cs="Times New Roman"/>
          <w:sz w:val="28"/>
          <w:szCs w:val="28"/>
        </w:rPr>
      </w:pPr>
      <w:r w:rsidRPr="00481AFC">
        <w:rPr>
          <w:rFonts w:ascii="Times New Roman" w:hAnsi="Times New Roman" w:cs="Times New Roman"/>
          <w:sz w:val="28"/>
          <w:szCs w:val="28"/>
        </w:rPr>
        <w:t>тарифы в сфере теплоснабжения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14:paraId="1621BF02" w14:textId="77777777" w:rsidR="00557588" w:rsidRPr="00481AFC" w:rsidRDefault="00557588" w:rsidP="00E73066">
      <w:pPr>
        <w:numPr>
          <w:ilvl w:val="0"/>
          <w:numId w:val="15"/>
        </w:numPr>
        <w:tabs>
          <w:tab w:val="left" w:pos="851"/>
        </w:tabs>
        <w:ind w:firstLine="709"/>
        <w:jc w:val="both"/>
        <w:rPr>
          <w:rFonts w:ascii="Times New Roman" w:hAnsi="Times New Roman" w:cs="Times New Roman"/>
          <w:sz w:val="28"/>
          <w:szCs w:val="28"/>
        </w:rPr>
      </w:pPr>
      <w:r w:rsidRPr="00481AFC">
        <w:rPr>
          <w:rFonts w:ascii="Times New Roman" w:hAnsi="Times New Roman" w:cs="Times New Roman"/>
          <w:sz w:val="28"/>
          <w:szCs w:val="28"/>
        </w:rPr>
        <w:t>точка учета тепловой энергии, теплоносителя (далее также - точка учета) - место в системе теплоснабжения, в котором с помощью приборов учета или расчетным путем устанавливаются количество и качество производимых, передаваемых или потребляемых тепловой энергии, теплоносителя для целей коммерческого учета;</w:t>
      </w:r>
    </w:p>
    <w:p w14:paraId="27A96D52" w14:textId="77777777" w:rsidR="00557588" w:rsidRPr="00481AFC" w:rsidRDefault="00557588" w:rsidP="00E73066">
      <w:pPr>
        <w:numPr>
          <w:ilvl w:val="0"/>
          <w:numId w:val="15"/>
        </w:numPr>
        <w:tabs>
          <w:tab w:val="left" w:pos="851"/>
        </w:tabs>
        <w:ind w:firstLine="709"/>
        <w:jc w:val="both"/>
        <w:rPr>
          <w:rFonts w:ascii="Times New Roman" w:hAnsi="Times New Roman" w:cs="Times New Roman"/>
          <w:sz w:val="28"/>
          <w:szCs w:val="28"/>
        </w:rPr>
      </w:pPr>
      <w:r w:rsidRPr="00481AFC">
        <w:rPr>
          <w:rFonts w:ascii="Times New Roman" w:hAnsi="Times New Roman" w:cs="Times New Roman"/>
          <w:sz w:val="28"/>
          <w:szCs w:val="28"/>
        </w:rPr>
        <w:t>комбинированная выработка электрической и тепловой энергии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29D3A21B" w14:textId="77777777" w:rsidR="00557588" w:rsidRPr="00481AFC" w:rsidRDefault="00557588" w:rsidP="00E73066">
      <w:pPr>
        <w:numPr>
          <w:ilvl w:val="0"/>
          <w:numId w:val="15"/>
        </w:numPr>
        <w:tabs>
          <w:tab w:val="left" w:pos="851"/>
        </w:tabs>
        <w:ind w:firstLine="709"/>
        <w:jc w:val="both"/>
        <w:rPr>
          <w:rFonts w:ascii="Times New Roman" w:hAnsi="Times New Roman" w:cs="Times New Roman"/>
          <w:sz w:val="28"/>
          <w:szCs w:val="28"/>
        </w:rPr>
      </w:pPr>
      <w:r w:rsidRPr="00481AFC">
        <w:rPr>
          <w:rFonts w:ascii="Times New Roman" w:hAnsi="Times New Roman" w:cs="Times New Roman"/>
          <w:sz w:val="28"/>
          <w:szCs w:val="28"/>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36FEABF1" w14:textId="77777777" w:rsidR="00557588" w:rsidRPr="00481AFC" w:rsidRDefault="00557588" w:rsidP="00E73066">
      <w:pPr>
        <w:numPr>
          <w:ilvl w:val="0"/>
          <w:numId w:val="15"/>
        </w:numPr>
        <w:tabs>
          <w:tab w:val="left" w:pos="851"/>
        </w:tabs>
        <w:ind w:firstLine="709"/>
        <w:jc w:val="both"/>
        <w:rPr>
          <w:rFonts w:ascii="Times New Roman" w:hAnsi="Times New Roman" w:cs="Times New Roman"/>
          <w:sz w:val="28"/>
          <w:szCs w:val="28"/>
        </w:rPr>
      </w:pPr>
      <w:r w:rsidRPr="00481AFC">
        <w:rPr>
          <w:rFonts w:ascii="Times New Roman" w:hAnsi="Times New Roman" w:cs="Times New Roman"/>
          <w:sz w:val="28"/>
          <w:szCs w:val="28"/>
        </w:rPr>
        <w:t xml:space="preserve">бездоговорное потребление тепловой энергии - потребление тепловой энергии, теплоносителя без заключения в установленном порядке договора теплоснабжения, либо потребление тепловой энергии, теплоносителя с использованием теплопотребляющих установок, подключенных к системе теплоснабжения с нарушением установленного порядка подключения, либо потребление тепловой энергии, теплоносителя после введения ограничения подачи тепловой энергии в объеме, превышающем допустимый объем потребления, либо потребление </w:t>
      </w:r>
      <w:r w:rsidRPr="00481AFC">
        <w:rPr>
          <w:rFonts w:ascii="Times New Roman" w:hAnsi="Times New Roman" w:cs="Times New Roman"/>
          <w:sz w:val="28"/>
          <w:szCs w:val="28"/>
        </w:rPr>
        <w:lastRenderedPageBreak/>
        <w:t>тепловой энергии, теплоносителя после предъявления требования теплоснабжающей организации или теплосетевой организации о введении ограничения подачи тепловой энергии или прекращении потребления тепловой энергии, если введение такого ограничения или такое прекращение должно быть осуществлено потребителем;</w:t>
      </w:r>
    </w:p>
    <w:p w14:paraId="631716FD" w14:textId="77777777" w:rsidR="00557588" w:rsidRPr="00481AFC" w:rsidRDefault="00557588" w:rsidP="00E73066">
      <w:pPr>
        <w:numPr>
          <w:ilvl w:val="0"/>
          <w:numId w:val="15"/>
        </w:numPr>
        <w:tabs>
          <w:tab w:val="left" w:pos="851"/>
        </w:tabs>
        <w:ind w:firstLine="709"/>
        <w:jc w:val="both"/>
        <w:rPr>
          <w:rFonts w:ascii="Times New Roman" w:hAnsi="Times New Roman" w:cs="Times New Roman"/>
          <w:sz w:val="28"/>
          <w:szCs w:val="28"/>
        </w:rPr>
      </w:pPr>
      <w:r w:rsidRPr="00481AFC">
        <w:rPr>
          <w:rFonts w:ascii="Times New Roman" w:hAnsi="Times New Roman" w:cs="Times New Roman"/>
          <w:sz w:val="28"/>
          <w:szCs w:val="28"/>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07D9CAF8" w14:textId="77777777" w:rsidR="00557588" w:rsidRPr="00481AFC" w:rsidRDefault="00557588" w:rsidP="00E73066">
      <w:pPr>
        <w:numPr>
          <w:ilvl w:val="0"/>
          <w:numId w:val="15"/>
        </w:numPr>
        <w:tabs>
          <w:tab w:val="left" w:pos="813"/>
        </w:tabs>
        <w:ind w:firstLine="709"/>
        <w:jc w:val="both"/>
        <w:rPr>
          <w:rFonts w:ascii="Times New Roman" w:hAnsi="Times New Roman" w:cs="Times New Roman"/>
          <w:sz w:val="28"/>
          <w:szCs w:val="28"/>
        </w:rPr>
      </w:pPr>
      <w:r w:rsidRPr="00481AFC">
        <w:rPr>
          <w:rFonts w:ascii="Times New Roman" w:hAnsi="Times New Roman" w:cs="Times New Roman"/>
          <w:sz w:val="28"/>
          <w:szCs w:val="28"/>
        </w:rPr>
        <w:t>плата за подключение к системе теплоснабжения - плата, которую вносят лица, осуществляющие строительство здания, строения, сооружения, подключаемых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подключение);</w:t>
      </w:r>
    </w:p>
    <w:p w14:paraId="494C4484" w14:textId="77777777" w:rsidR="00557588" w:rsidRPr="00481AFC" w:rsidRDefault="00557588" w:rsidP="00E73066">
      <w:pPr>
        <w:numPr>
          <w:ilvl w:val="0"/>
          <w:numId w:val="15"/>
        </w:numPr>
        <w:tabs>
          <w:tab w:val="left" w:pos="813"/>
        </w:tabs>
        <w:ind w:firstLine="709"/>
        <w:jc w:val="both"/>
        <w:rPr>
          <w:rFonts w:ascii="Times New Roman" w:hAnsi="Times New Roman" w:cs="Times New Roman"/>
          <w:sz w:val="28"/>
          <w:szCs w:val="28"/>
        </w:rPr>
      </w:pPr>
      <w:r w:rsidRPr="00481AFC">
        <w:rPr>
          <w:rFonts w:ascii="Times New Roman" w:hAnsi="Times New Roman" w:cs="Times New Roman"/>
          <w:sz w:val="28"/>
          <w:szCs w:val="28"/>
        </w:rPr>
        <w:t>живучесть - 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p w14:paraId="0DED4D2E" w14:textId="77777777" w:rsidR="00557588" w:rsidRPr="00481AFC" w:rsidRDefault="00557588" w:rsidP="00E73066">
      <w:pPr>
        <w:numPr>
          <w:ilvl w:val="0"/>
          <w:numId w:val="15"/>
        </w:numPr>
        <w:tabs>
          <w:tab w:val="left" w:pos="813"/>
        </w:tabs>
        <w:ind w:firstLine="709"/>
        <w:jc w:val="both"/>
        <w:rPr>
          <w:rFonts w:ascii="Times New Roman" w:hAnsi="Times New Roman" w:cs="Times New Roman"/>
          <w:sz w:val="28"/>
          <w:szCs w:val="28"/>
        </w:rPr>
      </w:pPr>
      <w:r w:rsidRPr="00481AFC">
        <w:rPr>
          <w:rFonts w:ascii="Times New Roman" w:hAnsi="Times New Roman" w:cs="Times New Roman"/>
          <w:sz w:val="28"/>
          <w:szCs w:val="28"/>
        </w:rPr>
        <w:t>элемент территориального деления - территория поселения, городского округа или ее часть, установленная по границам административно -территориальных единиц;</w:t>
      </w:r>
    </w:p>
    <w:p w14:paraId="63B68D4A" w14:textId="77777777" w:rsidR="00557588" w:rsidRPr="00481AFC" w:rsidRDefault="00557588" w:rsidP="00E73066">
      <w:pPr>
        <w:numPr>
          <w:ilvl w:val="0"/>
          <w:numId w:val="15"/>
        </w:numPr>
        <w:tabs>
          <w:tab w:val="left" w:pos="813"/>
        </w:tabs>
        <w:ind w:firstLine="709"/>
        <w:jc w:val="both"/>
        <w:rPr>
          <w:rFonts w:ascii="Times New Roman" w:hAnsi="Times New Roman" w:cs="Times New Roman"/>
          <w:sz w:val="28"/>
          <w:szCs w:val="28"/>
        </w:rPr>
      </w:pPr>
      <w:r w:rsidRPr="00481AFC">
        <w:rPr>
          <w:rFonts w:ascii="Times New Roman" w:hAnsi="Times New Roman" w:cs="Times New Roman"/>
          <w:sz w:val="28"/>
          <w:szCs w:val="28"/>
        </w:rPr>
        <w:t>расчетный элемент территориального деления -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14:paraId="6D5736D5" w14:textId="050FE68B" w:rsidR="00557588" w:rsidRPr="00481AFC" w:rsidRDefault="00557588" w:rsidP="00E73066">
      <w:pPr>
        <w:numPr>
          <w:ilvl w:val="0"/>
          <w:numId w:val="15"/>
        </w:numPr>
        <w:tabs>
          <w:tab w:val="left" w:pos="813"/>
        </w:tabs>
        <w:ind w:firstLine="709"/>
        <w:jc w:val="both"/>
        <w:rPr>
          <w:rFonts w:ascii="Times New Roman" w:hAnsi="Times New Roman" w:cs="Times New Roman"/>
          <w:sz w:val="28"/>
          <w:szCs w:val="28"/>
        </w:rPr>
      </w:pPr>
      <w:r w:rsidRPr="00481AFC">
        <w:rPr>
          <w:rFonts w:ascii="Times New Roman" w:hAnsi="Times New Roman" w:cs="Times New Roman"/>
          <w:sz w:val="28"/>
          <w:szCs w:val="28"/>
        </w:rPr>
        <w:t>качество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r w:rsidR="009B3587" w:rsidRPr="00481AFC">
        <w:rPr>
          <w:rFonts w:ascii="Times New Roman" w:hAnsi="Times New Roman" w:cs="Times New Roman"/>
          <w:sz w:val="28"/>
          <w:szCs w:val="28"/>
        </w:rPr>
        <w:t>.</w:t>
      </w:r>
    </w:p>
    <w:p w14:paraId="722B4506" w14:textId="1D2D1B82" w:rsidR="009B3587" w:rsidRPr="00481AFC" w:rsidRDefault="00AC57E5" w:rsidP="00481AFC">
      <w:pPr>
        <w:pStyle w:val="210"/>
        <w:shd w:val="clear" w:color="auto" w:fill="auto"/>
        <w:spacing w:before="0" w:after="0" w:line="240" w:lineRule="auto"/>
        <w:ind w:firstLine="709"/>
        <w:jc w:val="both"/>
      </w:pPr>
      <w:r w:rsidRPr="00481AFC">
        <w:t xml:space="preserve">- </w:t>
      </w:r>
      <w:r w:rsidR="009B3587" w:rsidRPr="00481AFC">
        <w:t>Актуализация схемы теплоснабжения представляет собой решение комплексного развития систем теплоснабжения, от которого во многом зависят масштабы необходимых капитальных вложений в данную инфраструктуру. Прогноз спроса на тепловую энергию основан на прогнозировании развития муниципального образования, в первую очередь его строительной деятельности, определённой Генеральным планом.</w:t>
      </w:r>
    </w:p>
    <w:p w14:paraId="0103EF38" w14:textId="026067C9" w:rsidR="009B3587" w:rsidRPr="00481AFC" w:rsidRDefault="00AC57E5" w:rsidP="00481AFC">
      <w:pPr>
        <w:pStyle w:val="210"/>
        <w:shd w:val="clear" w:color="auto" w:fill="auto"/>
        <w:tabs>
          <w:tab w:val="left" w:pos="7007"/>
        </w:tabs>
        <w:spacing w:before="0" w:after="0" w:line="240" w:lineRule="auto"/>
        <w:ind w:firstLine="709"/>
        <w:jc w:val="both"/>
      </w:pPr>
      <w:r w:rsidRPr="00481AFC">
        <w:t xml:space="preserve">- Рассмотрение </w:t>
      </w:r>
      <w:r w:rsidR="009B3587" w:rsidRPr="00481AFC">
        <w:t xml:space="preserve">комплексного развития системы теплоснабжения начинается на стадии разработки генерального плана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w:t>
      </w:r>
      <w:r w:rsidR="009B3587" w:rsidRPr="00481AFC">
        <w:lastRenderedPageBreak/>
        <w:t>нагрузок на расчётный срок. При этом рассмотрение вопросов выбора основного оборудования для котель</w:t>
      </w:r>
      <w:r w:rsidR="009B3587" w:rsidRPr="00481AFC">
        <w:softHyphen/>
        <w:t>ных, а также трасс тепловых сетей от нее производится только после технико - экономического обоснования принимаемых решений. В качестве основного предпроектного документа по развитию теплового хозяйства муниципального образования принята практика составления перспективной схемы теплоснабжения.</w:t>
      </w:r>
    </w:p>
    <w:p w14:paraId="07F169F4" w14:textId="33EDFA28" w:rsidR="00AC57E5" w:rsidRPr="00481AFC" w:rsidRDefault="00AC57E5" w:rsidP="00481AFC">
      <w:pPr>
        <w:pStyle w:val="afd"/>
        <w:spacing w:before="0" w:beforeAutospacing="0" w:after="0" w:afterAutospacing="0"/>
        <w:ind w:firstLine="709"/>
        <w:jc w:val="both"/>
        <w:rPr>
          <w:sz w:val="28"/>
          <w:szCs w:val="28"/>
        </w:rPr>
      </w:pPr>
      <w:r w:rsidRPr="00481AFC">
        <w:rPr>
          <w:sz w:val="28"/>
          <w:szCs w:val="28"/>
        </w:rPr>
        <w:t>Схема теплоснабжения разрабатывается на срок действия утвержденного в установленном законодательством о градостроительной деятельности порядке генерального плана соответствующего поселения, муниципального округа, городского округа, города федерального значения. В случае если на дату принятия решения о разработке проекта схемы теплоснабжения срок действия генерального плана составляет менее 5 лет либо отсутствует утвержденный в установленном законодательством о градостроительной деятельности порядке генеральный план, то проект схемы теплоснабжения разрабатывается на срок не менее 10 лет.</w:t>
      </w:r>
    </w:p>
    <w:p w14:paraId="78C3ED01" w14:textId="2D4FB6DC" w:rsidR="00AC57E5" w:rsidRPr="00481AFC" w:rsidRDefault="00AC57E5" w:rsidP="00481AFC">
      <w:pPr>
        <w:pStyle w:val="210"/>
        <w:shd w:val="clear" w:color="auto" w:fill="auto"/>
        <w:spacing w:before="0" w:after="0" w:line="240" w:lineRule="auto"/>
        <w:ind w:firstLine="709"/>
        <w:jc w:val="both"/>
      </w:pPr>
      <w:r w:rsidRPr="00481AFC">
        <w:t>Схема теплоснабжения разрабатывается на основе анализа фактических тепловых нагрузок потребителей с учётом перспективного развития, структуры топливного баланса региона, оценки состояния существующих централизованных источников тепла и тепловых сетей и возможности их дальнейшего использования, рассмотрения вопросов надёжности, экономичности.</w:t>
      </w:r>
    </w:p>
    <w:p w14:paraId="4B5DF702" w14:textId="76780DBA" w:rsidR="00481AFC" w:rsidRPr="00481AFC" w:rsidRDefault="00481AFC" w:rsidP="00481AFC">
      <w:pPr>
        <w:pStyle w:val="210"/>
        <w:shd w:val="clear" w:color="auto" w:fill="auto"/>
        <w:tabs>
          <w:tab w:val="left" w:pos="4977"/>
          <w:tab w:val="left" w:pos="7007"/>
        </w:tabs>
        <w:spacing w:before="0" w:after="0" w:line="240" w:lineRule="auto"/>
        <w:ind w:firstLine="709"/>
        <w:jc w:val="both"/>
      </w:pPr>
      <w:r w:rsidRPr="00481AFC">
        <w:t>Обоснование решений (рекомендаций) при актуализации схемы теплоснабжения о</w:t>
      </w:r>
      <w:r w:rsidR="002A23CA">
        <w:t>существляется</w:t>
      </w:r>
      <w:r w:rsidR="002A23CA">
        <w:tab/>
        <w:t>на основе</w:t>
      </w:r>
      <w:r w:rsidR="002A23CA">
        <w:tab/>
        <w:t>технико-</w:t>
      </w:r>
      <w:r w:rsidRPr="00481AFC">
        <w:t>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дисконтированных затрат.</w:t>
      </w:r>
    </w:p>
    <w:p w14:paraId="6ED9F44C" w14:textId="77777777" w:rsidR="00481AFC" w:rsidRPr="00481AFC" w:rsidRDefault="00481AFC" w:rsidP="00481AFC">
      <w:pPr>
        <w:pStyle w:val="210"/>
        <w:shd w:val="clear" w:color="auto" w:fill="auto"/>
        <w:spacing w:before="0" w:after="0" w:line="240" w:lineRule="auto"/>
        <w:ind w:firstLine="709"/>
        <w:jc w:val="both"/>
        <w:rPr>
          <w:b/>
          <w:bCs/>
        </w:rPr>
      </w:pPr>
      <w:r w:rsidRPr="00481AFC">
        <w:t xml:space="preserve">С повышением степени централизации, как правило, повышается экономичность выработки тепла, снижаются начальные затраты и расходы по эксплуатации централизованных источников теплоснабжения, но одновременно увеличиваются начальные затраты на сооружение тепловых сетей и </w:t>
      </w:r>
      <w:r w:rsidRPr="00481AFC">
        <w:rPr>
          <w:bCs/>
        </w:rPr>
        <w:t>эксплуатационные расходы на транспорт тепла.</w:t>
      </w:r>
    </w:p>
    <w:p w14:paraId="3A7DE904" w14:textId="77777777" w:rsidR="00481AFC" w:rsidRPr="00481AFC" w:rsidRDefault="00481AFC" w:rsidP="00481AFC">
      <w:pPr>
        <w:pStyle w:val="510"/>
        <w:shd w:val="clear" w:color="auto" w:fill="auto"/>
        <w:spacing w:before="0" w:line="240" w:lineRule="auto"/>
        <w:ind w:firstLine="709"/>
        <w:jc w:val="both"/>
        <w:rPr>
          <w:b w:val="0"/>
          <w:bCs w:val="0"/>
          <w:sz w:val="28"/>
          <w:szCs w:val="28"/>
        </w:rPr>
      </w:pPr>
      <w:r w:rsidRPr="00481AFC">
        <w:rPr>
          <w:b w:val="0"/>
          <w:bCs w:val="0"/>
          <w:sz w:val="28"/>
          <w:szCs w:val="28"/>
        </w:rPr>
        <w:t>Централизация теплоснабжения всегда экономически выгодна. При централизации теплоснабжения только от котельных не осуществляется комбинированная выработка электрической энергии на базе теплового потребления (т.е. не реализуется принцип теплофикации), поэтому суммарный расход топлива на удовлетворение теплового потребления больше, чем при теплофикации.</w:t>
      </w:r>
    </w:p>
    <w:p w14:paraId="0280508E" w14:textId="77777777" w:rsidR="00762B88" w:rsidRPr="0039726F" w:rsidRDefault="00762B88" w:rsidP="00762B88">
      <w:pPr>
        <w:pStyle w:val="510"/>
        <w:shd w:val="clear" w:color="auto" w:fill="auto"/>
        <w:spacing w:before="0"/>
        <w:ind w:firstLine="709"/>
        <w:jc w:val="both"/>
        <w:rPr>
          <w:b w:val="0"/>
          <w:bCs w:val="0"/>
          <w:sz w:val="28"/>
          <w:szCs w:val="28"/>
        </w:rPr>
      </w:pPr>
      <w:r w:rsidRPr="0039726F">
        <w:rPr>
          <w:b w:val="0"/>
          <w:bCs w:val="0"/>
          <w:sz w:val="28"/>
          <w:szCs w:val="28"/>
        </w:rPr>
        <w:t xml:space="preserve">Основой для </w:t>
      </w:r>
      <w:r>
        <w:rPr>
          <w:b w:val="0"/>
          <w:bCs w:val="0"/>
          <w:sz w:val="28"/>
          <w:szCs w:val="28"/>
        </w:rPr>
        <w:t>разработки</w:t>
      </w:r>
      <w:r w:rsidRPr="0039726F">
        <w:rPr>
          <w:b w:val="0"/>
          <w:bCs w:val="0"/>
          <w:sz w:val="28"/>
          <w:szCs w:val="28"/>
        </w:rPr>
        <w:t xml:space="preserve"> и реализации схемы теплоснабжения является Федеральный закон от 27 июля 2010 г. № 190-ФЗ «О теплоснабжении» (Статья 23. Организация развития систем теплоснабжения поселений, городских округов), регулирующий всю систему взаимоотношений в теплоснабжении и направленный на обеспечение устойчивого и надёжного снабжения тепловой энергией потребителей.</w:t>
      </w:r>
    </w:p>
    <w:p w14:paraId="0F9EFEB4" w14:textId="77777777" w:rsidR="00762B88" w:rsidRPr="0039726F" w:rsidRDefault="00762B88" w:rsidP="00762B88">
      <w:pPr>
        <w:pStyle w:val="510"/>
        <w:shd w:val="clear" w:color="auto" w:fill="auto"/>
        <w:spacing w:before="0"/>
        <w:ind w:firstLine="709"/>
        <w:jc w:val="both"/>
        <w:rPr>
          <w:b w:val="0"/>
          <w:bCs w:val="0"/>
          <w:sz w:val="28"/>
          <w:szCs w:val="28"/>
        </w:rPr>
      </w:pPr>
      <w:r>
        <w:rPr>
          <w:b w:val="0"/>
          <w:bCs w:val="0"/>
          <w:sz w:val="28"/>
          <w:szCs w:val="28"/>
        </w:rPr>
        <w:lastRenderedPageBreak/>
        <w:t>Разработка</w:t>
      </w:r>
      <w:r w:rsidRPr="0039726F">
        <w:rPr>
          <w:b w:val="0"/>
          <w:bCs w:val="0"/>
          <w:sz w:val="28"/>
          <w:szCs w:val="28"/>
        </w:rPr>
        <w:t xml:space="preserve"> схемы теплоснабжения осуществлялась в соответствии с дей</w:t>
      </w:r>
      <w:r w:rsidRPr="0039726F">
        <w:rPr>
          <w:b w:val="0"/>
          <w:bCs w:val="0"/>
          <w:sz w:val="28"/>
          <w:szCs w:val="28"/>
        </w:rPr>
        <w:softHyphen/>
        <w:t>ствующими нормативами, правовыми и техническими документами:</w:t>
      </w:r>
    </w:p>
    <w:p w14:paraId="7807A3F5" w14:textId="46DD708E" w:rsidR="007D686E" w:rsidRDefault="007D686E" w:rsidP="007D686E">
      <w:pPr>
        <w:pStyle w:val="510"/>
        <w:shd w:val="clear" w:color="auto" w:fill="auto"/>
        <w:tabs>
          <w:tab w:val="left" w:pos="813"/>
        </w:tabs>
        <w:spacing w:before="0"/>
        <w:ind w:firstLine="709"/>
        <w:jc w:val="both"/>
        <w:rPr>
          <w:b w:val="0"/>
          <w:bCs w:val="0"/>
          <w:sz w:val="28"/>
          <w:szCs w:val="28"/>
        </w:rPr>
      </w:pPr>
      <w:r>
        <w:rPr>
          <w:b w:val="0"/>
          <w:bCs w:val="0"/>
          <w:sz w:val="28"/>
          <w:szCs w:val="28"/>
        </w:rPr>
        <w:t xml:space="preserve">- </w:t>
      </w:r>
      <w:r w:rsidRPr="0039726F">
        <w:rPr>
          <w:b w:val="0"/>
          <w:bCs w:val="0"/>
          <w:sz w:val="28"/>
          <w:szCs w:val="28"/>
        </w:rPr>
        <w:t xml:space="preserve">Постановление Правительства Российской Федерации от 22 февраля 2012 г. № 154 «О требованиях к схемам теплоснабжения, порядку их разработки и утверждения» </w:t>
      </w:r>
      <w:r>
        <w:rPr>
          <w:b w:val="0"/>
          <w:bCs w:val="0"/>
          <w:sz w:val="28"/>
          <w:szCs w:val="28"/>
        </w:rPr>
        <w:t>(</w:t>
      </w:r>
      <w:r w:rsidRPr="0039726F">
        <w:rPr>
          <w:b w:val="0"/>
          <w:bCs w:val="0"/>
          <w:sz w:val="28"/>
          <w:szCs w:val="28"/>
        </w:rPr>
        <w:t>в редакции от 1</w:t>
      </w:r>
      <w:r>
        <w:rPr>
          <w:b w:val="0"/>
          <w:bCs w:val="0"/>
          <w:sz w:val="28"/>
          <w:szCs w:val="28"/>
        </w:rPr>
        <w:t>8.03.2025 №32</w:t>
      </w:r>
      <w:r w:rsidRPr="0039726F">
        <w:rPr>
          <w:b w:val="0"/>
          <w:bCs w:val="0"/>
          <w:sz w:val="28"/>
          <w:szCs w:val="28"/>
        </w:rPr>
        <w:t>6);</w:t>
      </w:r>
    </w:p>
    <w:p w14:paraId="026CE37C" w14:textId="0AC4DAF1" w:rsidR="00762B88" w:rsidRPr="0039726F" w:rsidRDefault="007D686E" w:rsidP="00762B88">
      <w:pPr>
        <w:pStyle w:val="510"/>
        <w:numPr>
          <w:ilvl w:val="0"/>
          <w:numId w:val="1"/>
        </w:numPr>
        <w:shd w:val="clear" w:color="auto" w:fill="auto"/>
        <w:tabs>
          <w:tab w:val="left" w:pos="813"/>
        </w:tabs>
        <w:spacing w:before="0"/>
        <w:ind w:firstLine="709"/>
        <w:jc w:val="both"/>
        <w:rPr>
          <w:b w:val="0"/>
          <w:bCs w:val="0"/>
          <w:sz w:val="28"/>
          <w:szCs w:val="28"/>
        </w:rPr>
      </w:pPr>
      <w:r>
        <w:rPr>
          <w:b w:val="0"/>
          <w:bCs w:val="0"/>
          <w:sz w:val="28"/>
          <w:szCs w:val="28"/>
        </w:rPr>
        <w:t xml:space="preserve"> </w:t>
      </w:r>
      <w:r w:rsidR="00762B88">
        <w:rPr>
          <w:b w:val="0"/>
          <w:bCs w:val="0"/>
          <w:sz w:val="28"/>
          <w:szCs w:val="28"/>
        </w:rPr>
        <w:t>Приказ Министерства энергетики Российской Федерации от 5 марта 2019 года № 212 «Об утверждении Методических указаний по разработке схем теплоснабжения»;</w:t>
      </w:r>
    </w:p>
    <w:p w14:paraId="413BF0D4" w14:textId="3602EC99" w:rsidR="007D686E" w:rsidRDefault="007D686E" w:rsidP="007D686E">
      <w:pPr>
        <w:pStyle w:val="510"/>
        <w:shd w:val="clear" w:color="auto" w:fill="auto"/>
        <w:tabs>
          <w:tab w:val="left" w:pos="813"/>
        </w:tabs>
        <w:spacing w:before="0"/>
        <w:ind w:firstLine="709"/>
        <w:jc w:val="both"/>
        <w:rPr>
          <w:b w:val="0"/>
          <w:bCs w:val="0"/>
          <w:sz w:val="28"/>
          <w:szCs w:val="28"/>
        </w:rPr>
      </w:pPr>
      <w:r>
        <w:rPr>
          <w:b w:val="0"/>
          <w:bCs w:val="0"/>
          <w:sz w:val="28"/>
          <w:szCs w:val="28"/>
        </w:rPr>
        <w:t xml:space="preserve">- </w:t>
      </w:r>
      <w:r w:rsidRPr="0039726F">
        <w:rPr>
          <w:b w:val="0"/>
          <w:bCs w:val="0"/>
          <w:sz w:val="28"/>
          <w:szCs w:val="28"/>
        </w:rPr>
        <w:t>РД-10-ВЭП «Методические основы разработки схем теплоснабжения поселений и промышленных узлов Российской Федерации», введённый с 22.05.2006 года взамен аннулированного Эталона «Схем теплоснабжения городов и промузлов», 1992 г., а также результаты проведенных ранее на объекте энергетических обследований, режимно-наладочных работ, регламентных испытаний, разработки энергетических характеристик, данные отраслевой статистической отчетности;</w:t>
      </w:r>
    </w:p>
    <w:p w14:paraId="4165F350" w14:textId="662546CD" w:rsidR="00762B88" w:rsidRPr="003D5427" w:rsidRDefault="003D5427" w:rsidP="007D686E">
      <w:pPr>
        <w:pStyle w:val="afd"/>
        <w:spacing w:before="0" w:beforeAutospacing="0" w:after="0" w:afterAutospacing="0" w:line="288" w:lineRule="atLeast"/>
        <w:ind w:firstLine="709"/>
        <w:jc w:val="both"/>
      </w:pPr>
      <w:r>
        <w:rPr>
          <w:sz w:val="28"/>
          <w:szCs w:val="28"/>
        </w:rPr>
        <w:t xml:space="preserve">- </w:t>
      </w:r>
      <w:hyperlink r:id="rId11" w:history="1">
        <w:r w:rsidR="007D686E" w:rsidRPr="007D686E">
          <w:rPr>
            <w:rStyle w:val="a3"/>
            <w:rFonts w:eastAsiaTheme="majorEastAsia"/>
            <w:color w:val="auto"/>
            <w:sz w:val="28"/>
            <w:szCs w:val="28"/>
            <w:u w:val="none"/>
          </w:rPr>
          <w:t>СП 61.13330.2012</w:t>
        </w:r>
      </w:hyperlink>
      <w:r w:rsidR="007D686E" w:rsidRPr="007D686E">
        <w:rPr>
          <w:sz w:val="28"/>
          <w:szCs w:val="28"/>
        </w:rPr>
        <w:t xml:space="preserve">. Свод правил. Тепловая изоляция оборудования и трубопроводов. Актуализированная редакция СНиП 41-03-2003", утв. </w:t>
      </w:r>
      <w:hyperlink r:id="rId12" w:history="1">
        <w:r w:rsidR="007D686E" w:rsidRPr="007D686E">
          <w:rPr>
            <w:rStyle w:val="a3"/>
            <w:rFonts w:eastAsiaTheme="majorEastAsia"/>
            <w:color w:val="auto"/>
            <w:sz w:val="28"/>
            <w:szCs w:val="28"/>
            <w:u w:val="none"/>
          </w:rPr>
          <w:t>Приказом</w:t>
        </w:r>
      </w:hyperlink>
      <w:r w:rsidR="007D686E" w:rsidRPr="007D686E">
        <w:rPr>
          <w:sz w:val="28"/>
          <w:szCs w:val="28"/>
        </w:rPr>
        <w:t xml:space="preserve"> Минрегиона России от 27.12.2011 N 608;</w:t>
      </w:r>
    </w:p>
    <w:p w14:paraId="7F341881" w14:textId="69348140" w:rsidR="00762B88" w:rsidRPr="0039726F" w:rsidRDefault="007D686E" w:rsidP="00762B88">
      <w:pPr>
        <w:pStyle w:val="510"/>
        <w:numPr>
          <w:ilvl w:val="0"/>
          <w:numId w:val="1"/>
        </w:numPr>
        <w:shd w:val="clear" w:color="auto" w:fill="auto"/>
        <w:tabs>
          <w:tab w:val="left" w:pos="813"/>
        </w:tabs>
        <w:spacing w:before="0"/>
        <w:ind w:firstLine="709"/>
        <w:jc w:val="both"/>
        <w:rPr>
          <w:b w:val="0"/>
          <w:bCs w:val="0"/>
          <w:sz w:val="28"/>
          <w:szCs w:val="28"/>
        </w:rPr>
      </w:pPr>
      <w:r>
        <w:rPr>
          <w:b w:val="0"/>
          <w:bCs w:val="0"/>
          <w:sz w:val="28"/>
          <w:szCs w:val="28"/>
        </w:rPr>
        <w:t xml:space="preserve"> </w:t>
      </w:r>
      <w:r w:rsidR="00762B88" w:rsidRPr="0039726F">
        <w:rPr>
          <w:b w:val="0"/>
          <w:bCs w:val="0"/>
          <w:sz w:val="28"/>
          <w:szCs w:val="28"/>
        </w:rPr>
        <w:t>СП 124.13330.2012 «Тепловые сети»;</w:t>
      </w:r>
    </w:p>
    <w:p w14:paraId="0C9D01E8" w14:textId="751F9F93" w:rsidR="00762B88" w:rsidRPr="001A555B" w:rsidRDefault="001A555B" w:rsidP="007D686E">
      <w:pPr>
        <w:pStyle w:val="afd"/>
        <w:spacing w:before="0" w:beforeAutospacing="0" w:after="0" w:afterAutospacing="0" w:line="288" w:lineRule="atLeast"/>
        <w:ind w:firstLine="709"/>
        <w:jc w:val="both"/>
      </w:pPr>
      <w:r>
        <w:rPr>
          <w:bCs/>
          <w:sz w:val="28"/>
          <w:szCs w:val="28"/>
        </w:rPr>
        <w:t xml:space="preserve">- </w:t>
      </w:r>
      <w:r w:rsidR="007D686E">
        <w:rPr>
          <w:sz w:val="28"/>
          <w:szCs w:val="28"/>
        </w:rPr>
        <w:t>СНиП 23-01-99</w:t>
      </w:r>
      <w:r w:rsidR="007D686E" w:rsidRPr="008F3731">
        <w:rPr>
          <w:sz w:val="28"/>
          <w:szCs w:val="28"/>
        </w:rPr>
        <w:t xml:space="preserve"> Строительные нормы и правила Российской Федерации. Строительная климатология</w:t>
      </w:r>
      <w:r w:rsidR="007D686E">
        <w:rPr>
          <w:sz w:val="28"/>
          <w:szCs w:val="28"/>
        </w:rPr>
        <w:t>;</w:t>
      </w:r>
    </w:p>
    <w:p w14:paraId="7E5ECA43" w14:textId="2DC815F3" w:rsidR="00762B88" w:rsidRDefault="00762B88" w:rsidP="00762B88">
      <w:pPr>
        <w:pStyle w:val="510"/>
        <w:numPr>
          <w:ilvl w:val="0"/>
          <w:numId w:val="1"/>
        </w:numPr>
        <w:shd w:val="clear" w:color="auto" w:fill="auto"/>
        <w:tabs>
          <w:tab w:val="left" w:pos="813"/>
        </w:tabs>
        <w:spacing w:before="0"/>
        <w:ind w:firstLine="709"/>
        <w:jc w:val="both"/>
        <w:rPr>
          <w:b w:val="0"/>
          <w:bCs w:val="0"/>
          <w:sz w:val="28"/>
          <w:szCs w:val="28"/>
        </w:rPr>
      </w:pPr>
      <w:r w:rsidRPr="0039726F">
        <w:rPr>
          <w:b w:val="0"/>
          <w:bCs w:val="0"/>
          <w:sz w:val="28"/>
          <w:szCs w:val="28"/>
        </w:rPr>
        <w:t>Правила организации теплоснабжения в Российской Федерации (утв. постановлением Правительства РФ от 8 августа 2012 г. № 808).</w:t>
      </w:r>
    </w:p>
    <w:p w14:paraId="1733E4EF" w14:textId="77777777" w:rsidR="00762B88" w:rsidRPr="0039726F" w:rsidRDefault="00762B88" w:rsidP="00762B88">
      <w:pPr>
        <w:pStyle w:val="510"/>
        <w:shd w:val="clear" w:color="auto" w:fill="auto"/>
        <w:spacing w:before="0"/>
        <w:ind w:firstLine="709"/>
        <w:jc w:val="left"/>
        <w:rPr>
          <w:b w:val="0"/>
          <w:bCs w:val="0"/>
          <w:sz w:val="28"/>
          <w:szCs w:val="28"/>
        </w:rPr>
      </w:pPr>
      <w:r w:rsidRPr="0039726F">
        <w:rPr>
          <w:b w:val="0"/>
          <w:bCs w:val="0"/>
          <w:sz w:val="28"/>
          <w:szCs w:val="28"/>
        </w:rPr>
        <w:t>Технической базой при актуализации являются:</w:t>
      </w:r>
    </w:p>
    <w:p w14:paraId="3CE274FF" w14:textId="77777777" w:rsidR="00762B88" w:rsidRPr="0039726F" w:rsidRDefault="00762B88" w:rsidP="00762B88">
      <w:pPr>
        <w:pStyle w:val="510"/>
        <w:numPr>
          <w:ilvl w:val="0"/>
          <w:numId w:val="1"/>
        </w:numPr>
        <w:shd w:val="clear" w:color="auto" w:fill="auto"/>
        <w:tabs>
          <w:tab w:val="left" w:pos="813"/>
        </w:tabs>
        <w:spacing w:before="0"/>
        <w:ind w:firstLine="709"/>
        <w:jc w:val="left"/>
        <w:rPr>
          <w:b w:val="0"/>
          <w:bCs w:val="0"/>
          <w:sz w:val="28"/>
          <w:szCs w:val="28"/>
        </w:rPr>
      </w:pPr>
      <w:r w:rsidRPr="0039726F">
        <w:rPr>
          <w:b w:val="0"/>
          <w:bCs w:val="0"/>
          <w:sz w:val="28"/>
          <w:szCs w:val="28"/>
        </w:rPr>
        <w:t>материалы по разработке энергетических характеристик систем транспорта тепловой энергии;</w:t>
      </w:r>
    </w:p>
    <w:p w14:paraId="56AF421D" w14:textId="77777777" w:rsidR="00762B88" w:rsidRPr="0039726F" w:rsidRDefault="00762B88" w:rsidP="00762B88">
      <w:pPr>
        <w:pStyle w:val="510"/>
        <w:numPr>
          <w:ilvl w:val="0"/>
          <w:numId w:val="1"/>
        </w:numPr>
        <w:shd w:val="clear" w:color="auto" w:fill="auto"/>
        <w:tabs>
          <w:tab w:val="left" w:pos="813"/>
        </w:tabs>
        <w:spacing w:before="0"/>
        <w:ind w:firstLine="709"/>
        <w:jc w:val="left"/>
        <w:rPr>
          <w:b w:val="0"/>
          <w:bCs w:val="0"/>
          <w:sz w:val="28"/>
          <w:szCs w:val="28"/>
        </w:rPr>
      </w:pPr>
      <w:r w:rsidRPr="0039726F">
        <w:rPr>
          <w:b w:val="0"/>
          <w:bCs w:val="0"/>
          <w:sz w:val="28"/>
          <w:szCs w:val="28"/>
        </w:rPr>
        <w:t>документы по хозяйственной и финансовой деятельности (действующие нормы и нормативы, тарифы и их составляющие);</w:t>
      </w:r>
    </w:p>
    <w:p w14:paraId="1C882675" w14:textId="77777777" w:rsidR="00762B88" w:rsidRPr="0039726F" w:rsidRDefault="00762B88" w:rsidP="00762B88">
      <w:pPr>
        <w:pStyle w:val="510"/>
        <w:numPr>
          <w:ilvl w:val="0"/>
          <w:numId w:val="1"/>
        </w:numPr>
        <w:shd w:val="clear" w:color="auto" w:fill="auto"/>
        <w:tabs>
          <w:tab w:val="left" w:pos="813"/>
        </w:tabs>
        <w:spacing w:before="0"/>
        <w:ind w:firstLine="709"/>
        <w:jc w:val="left"/>
        <w:rPr>
          <w:b w:val="0"/>
          <w:bCs w:val="0"/>
          <w:sz w:val="28"/>
          <w:szCs w:val="28"/>
        </w:rPr>
      </w:pPr>
      <w:r w:rsidRPr="0039726F">
        <w:rPr>
          <w:b w:val="0"/>
          <w:bCs w:val="0"/>
          <w:sz w:val="28"/>
          <w:szCs w:val="28"/>
        </w:rPr>
        <w:t>проектная и исполнительная документация по централизованным источникам тепла, тепловым сетям (ТС);</w:t>
      </w:r>
    </w:p>
    <w:p w14:paraId="2E381AC4" w14:textId="754B332C" w:rsidR="00762B88" w:rsidRPr="0039726F" w:rsidRDefault="00762B88" w:rsidP="00762B88">
      <w:pPr>
        <w:pStyle w:val="510"/>
        <w:numPr>
          <w:ilvl w:val="0"/>
          <w:numId w:val="1"/>
        </w:numPr>
        <w:shd w:val="clear" w:color="auto" w:fill="auto"/>
        <w:tabs>
          <w:tab w:val="left" w:pos="813"/>
        </w:tabs>
        <w:spacing w:before="0"/>
        <w:ind w:right="300" w:firstLine="709"/>
        <w:jc w:val="both"/>
        <w:rPr>
          <w:b w:val="0"/>
          <w:bCs w:val="0"/>
          <w:sz w:val="28"/>
          <w:szCs w:val="28"/>
        </w:rPr>
      </w:pPr>
      <w:r w:rsidRPr="0039726F">
        <w:rPr>
          <w:b w:val="0"/>
          <w:bCs w:val="0"/>
          <w:sz w:val="28"/>
          <w:szCs w:val="28"/>
        </w:rPr>
        <w:t xml:space="preserve">эксплуатационная документация (расчетные температурные графики, гидравлические режимы, данные по присоединенным тепловым нагрузкам, их </w:t>
      </w:r>
      <w:r w:rsidR="002A3AEB">
        <w:rPr>
          <w:b w:val="0"/>
          <w:bCs w:val="0"/>
          <w:sz w:val="28"/>
          <w:szCs w:val="28"/>
        </w:rPr>
        <w:t>видам и т.п.</w:t>
      </w:r>
      <w:r w:rsidRPr="0039726F">
        <w:rPr>
          <w:b w:val="0"/>
          <w:bCs w:val="0"/>
          <w:sz w:val="28"/>
          <w:szCs w:val="28"/>
        </w:rPr>
        <w:t>);</w:t>
      </w:r>
    </w:p>
    <w:p w14:paraId="396796E3" w14:textId="77777777" w:rsidR="00762B88" w:rsidRPr="0039726F" w:rsidRDefault="00762B88" w:rsidP="00762B88">
      <w:pPr>
        <w:pStyle w:val="510"/>
        <w:numPr>
          <w:ilvl w:val="0"/>
          <w:numId w:val="1"/>
        </w:numPr>
        <w:shd w:val="clear" w:color="auto" w:fill="auto"/>
        <w:tabs>
          <w:tab w:val="left" w:pos="523"/>
        </w:tabs>
        <w:spacing w:before="0"/>
        <w:ind w:firstLine="709"/>
        <w:jc w:val="left"/>
        <w:rPr>
          <w:b w:val="0"/>
          <w:bCs w:val="0"/>
          <w:sz w:val="28"/>
          <w:szCs w:val="28"/>
        </w:rPr>
      </w:pPr>
      <w:r w:rsidRPr="0039726F">
        <w:rPr>
          <w:b w:val="0"/>
          <w:bCs w:val="0"/>
          <w:sz w:val="28"/>
          <w:szCs w:val="28"/>
        </w:rPr>
        <w:t>материалы проведения периодических испытаний ТС по определению тепловых потерь и гидравлических характеристик;</w:t>
      </w:r>
    </w:p>
    <w:p w14:paraId="56145975" w14:textId="77777777" w:rsidR="00762B88" w:rsidRPr="0039726F" w:rsidRDefault="00762B88" w:rsidP="00762B88">
      <w:pPr>
        <w:pStyle w:val="510"/>
        <w:numPr>
          <w:ilvl w:val="0"/>
          <w:numId w:val="1"/>
        </w:numPr>
        <w:shd w:val="clear" w:color="auto" w:fill="auto"/>
        <w:tabs>
          <w:tab w:val="left" w:pos="523"/>
        </w:tabs>
        <w:spacing w:before="0" w:line="240" w:lineRule="auto"/>
        <w:ind w:firstLine="709"/>
        <w:jc w:val="both"/>
        <w:rPr>
          <w:b w:val="0"/>
          <w:bCs w:val="0"/>
          <w:sz w:val="28"/>
          <w:szCs w:val="28"/>
        </w:rPr>
      </w:pPr>
      <w:r w:rsidRPr="0039726F">
        <w:rPr>
          <w:b w:val="0"/>
          <w:bCs w:val="0"/>
          <w:sz w:val="28"/>
          <w:szCs w:val="28"/>
        </w:rPr>
        <w:t>конструктивные данные по видам прокладки и типам применяемых теплоизоляционных конструкций, сроки эксплуатации тепловых сетей;</w:t>
      </w:r>
    </w:p>
    <w:p w14:paraId="6FFEE4BD" w14:textId="62FBF9A6" w:rsidR="00762B88" w:rsidRPr="00762B88" w:rsidRDefault="00762B88" w:rsidP="00762B88">
      <w:pPr>
        <w:pStyle w:val="510"/>
        <w:shd w:val="clear" w:color="auto" w:fill="auto"/>
        <w:tabs>
          <w:tab w:val="left" w:pos="709"/>
        </w:tabs>
        <w:spacing w:before="0"/>
        <w:ind w:firstLine="709"/>
        <w:jc w:val="both"/>
        <w:rPr>
          <w:b w:val="0"/>
          <w:bCs w:val="0"/>
          <w:sz w:val="28"/>
          <w:szCs w:val="28"/>
        </w:rPr>
      </w:pPr>
      <w:r w:rsidRPr="00762B88">
        <w:rPr>
          <w:b w:val="0"/>
          <w:sz w:val="28"/>
          <w:szCs w:val="28"/>
        </w:rPr>
        <w:t>- статистическая отчетность организации о выработке и отпуске тепловой энергии и использовании ТЭР в натуральном и стоимостном выражении.</w:t>
      </w:r>
    </w:p>
    <w:p w14:paraId="6626EC77" w14:textId="77777777" w:rsidR="00AC57E5" w:rsidRPr="00762B88" w:rsidRDefault="00AC57E5" w:rsidP="00762B88">
      <w:pPr>
        <w:pStyle w:val="210"/>
        <w:shd w:val="clear" w:color="auto" w:fill="auto"/>
        <w:tabs>
          <w:tab w:val="left" w:pos="709"/>
        </w:tabs>
        <w:spacing w:before="0" w:after="0" w:line="240" w:lineRule="auto"/>
        <w:ind w:firstLine="709"/>
        <w:jc w:val="both"/>
      </w:pPr>
    </w:p>
    <w:p w14:paraId="477A47AF" w14:textId="77777777" w:rsidR="00AC57E5" w:rsidRPr="00481AFC" w:rsidRDefault="00AC57E5" w:rsidP="00481AFC">
      <w:pPr>
        <w:pStyle w:val="210"/>
        <w:shd w:val="clear" w:color="auto" w:fill="auto"/>
        <w:tabs>
          <w:tab w:val="left" w:pos="7007"/>
        </w:tabs>
        <w:spacing w:before="0" w:after="0" w:line="240" w:lineRule="auto"/>
        <w:ind w:firstLine="709"/>
        <w:jc w:val="both"/>
      </w:pPr>
    </w:p>
    <w:p w14:paraId="4E0C1812" w14:textId="1A8D9EA5" w:rsidR="009B3587" w:rsidRDefault="009B3587" w:rsidP="00AC57E5">
      <w:pPr>
        <w:tabs>
          <w:tab w:val="left" w:pos="813"/>
        </w:tabs>
        <w:spacing w:line="276" w:lineRule="auto"/>
        <w:jc w:val="both"/>
        <w:rPr>
          <w:rFonts w:ascii="Times New Roman" w:hAnsi="Times New Roman" w:cs="Times New Roman"/>
          <w:sz w:val="26"/>
          <w:szCs w:val="26"/>
        </w:rPr>
      </w:pPr>
    </w:p>
    <w:p w14:paraId="460BEB18" w14:textId="00E187FF" w:rsidR="009B3587" w:rsidRDefault="009B3587" w:rsidP="009B3587">
      <w:pPr>
        <w:tabs>
          <w:tab w:val="left" w:pos="813"/>
        </w:tabs>
        <w:spacing w:line="276" w:lineRule="auto"/>
        <w:jc w:val="both"/>
        <w:rPr>
          <w:rFonts w:ascii="Times New Roman" w:hAnsi="Times New Roman" w:cs="Times New Roman"/>
          <w:sz w:val="26"/>
          <w:szCs w:val="26"/>
        </w:rPr>
      </w:pPr>
    </w:p>
    <w:p w14:paraId="32E58236" w14:textId="07146D8B" w:rsidR="00DB1EDC" w:rsidRPr="001F7E5A" w:rsidRDefault="00F74BF5" w:rsidP="001F7E5A">
      <w:pPr>
        <w:pStyle w:val="1"/>
      </w:pPr>
      <w:bookmarkStart w:id="11" w:name="_Toc169175397"/>
      <w:bookmarkStart w:id="12" w:name="_Toc195696791"/>
      <w:r w:rsidRPr="001F7E5A">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bookmarkEnd w:id="11"/>
      <w:bookmarkEnd w:id="12"/>
    </w:p>
    <w:p w14:paraId="628F6E42" w14:textId="77777777" w:rsidR="00432508" w:rsidRPr="00432508" w:rsidRDefault="00432508" w:rsidP="00432508"/>
    <w:p w14:paraId="63BD6DFB" w14:textId="7BC60347" w:rsidR="00432508" w:rsidRDefault="00F74BF5" w:rsidP="00690BA0">
      <w:pPr>
        <w:pStyle w:val="2"/>
      </w:pPr>
      <w:bookmarkStart w:id="13" w:name="_Toc169175398"/>
      <w:bookmarkStart w:id="14" w:name="_Toc195696792"/>
      <w:r w:rsidRPr="00F74BF5">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13"/>
      <w:bookmarkEnd w:id="14"/>
    </w:p>
    <w:p w14:paraId="44A2F88A" w14:textId="77777777" w:rsidR="001F7E5A" w:rsidRPr="001F7E5A" w:rsidRDefault="001F7E5A" w:rsidP="001F7E5A"/>
    <w:p w14:paraId="6F5F8674" w14:textId="77777777" w:rsidR="00DF6FE0" w:rsidRPr="007C085C" w:rsidRDefault="00DF6FE0" w:rsidP="007C085C">
      <w:pPr>
        <w:pStyle w:val="afd"/>
        <w:shd w:val="clear" w:color="auto" w:fill="FFFFFF"/>
        <w:spacing w:before="90" w:beforeAutospacing="0" w:after="0" w:afterAutospacing="0"/>
        <w:jc w:val="both"/>
        <w:rPr>
          <w:sz w:val="28"/>
          <w:szCs w:val="28"/>
        </w:rPr>
      </w:pPr>
      <w:r w:rsidRPr="007C085C">
        <w:rPr>
          <w:sz w:val="28"/>
          <w:szCs w:val="28"/>
        </w:rPr>
        <w:t>Муниципальное образование Енисейский район</w:t>
      </w:r>
    </w:p>
    <w:p w14:paraId="3EB603C1" w14:textId="77777777" w:rsidR="00DF6FE0" w:rsidRPr="007C085C" w:rsidRDefault="00DF6FE0" w:rsidP="007C085C">
      <w:pPr>
        <w:pStyle w:val="afd"/>
        <w:shd w:val="clear" w:color="auto" w:fill="FFFFFF"/>
        <w:spacing w:before="90" w:beforeAutospacing="0" w:after="0" w:afterAutospacing="0"/>
        <w:jc w:val="both"/>
        <w:rPr>
          <w:sz w:val="28"/>
          <w:szCs w:val="28"/>
        </w:rPr>
      </w:pPr>
      <w:r w:rsidRPr="007C085C">
        <w:rPr>
          <w:sz w:val="28"/>
          <w:szCs w:val="28"/>
        </w:rPr>
        <w:t>Географическое положение: северо-запад Красноярского края</w:t>
      </w:r>
    </w:p>
    <w:p w14:paraId="67BAE771" w14:textId="77777777" w:rsidR="00DF6FE0" w:rsidRPr="007C085C" w:rsidRDefault="00DF6FE0" w:rsidP="007C085C">
      <w:pPr>
        <w:pStyle w:val="afd"/>
        <w:shd w:val="clear" w:color="auto" w:fill="FFFFFF"/>
        <w:spacing w:before="90" w:beforeAutospacing="0" w:after="0" w:afterAutospacing="0"/>
        <w:jc w:val="both"/>
        <w:rPr>
          <w:sz w:val="28"/>
          <w:szCs w:val="28"/>
        </w:rPr>
      </w:pPr>
      <w:r w:rsidRPr="007C085C">
        <w:rPr>
          <w:sz w:val="28"/>
          <w:szCs w:val="28"/>
        </w:rPr>
        <w:t>Удаленность от Красноярска: 330 км.</w:t>
      </w:r>
    </w:p>
    <w:p w14:paraId="084DBC36" w14:textId="77777777" w:rsidR="00DF6FE0" w:rsidRPr="007C085C" w:rsidRDefault="00DF6FE0" w:rsidP="007C085C">
      <w:pPr>
        <w:pStyle w:val="afd"/>
        <w:shd w:val="clear" w:color="auto" w:fill="FFFFFF"/>
        <w:spacing w:before="90" w:beforeAutospacing="0" w:after="0" w:afterAutospacing="0"/>
        <w:jc w:val="both"/>
        <w:rPr>
          <w:sz w:val="28"/>
          <w:szCs w:val="28"/>
        </w:rPr>
      </w:pPr>
      <w:r w:rsidRPr="007C085C">
        <w:rPr>
          <w:sz w:val="28"/>
          <w:szCs w:val="28"/>
        </w:rPr>
        <w:t>Площадь территории: 106 143 кв. км.</w:t>
      </w:r>
    </w:p>
    <w:p w14:paraId="293A1526" w14:textId="77777777" w:rsidR="00DF6FE0" w:rsidRPr="007C085C" w:rsidRDefault="00DF6FE0" w:rsidP="007C085C">
      <w:pPr>
        <w:pStyle w:val="afd"/>
        <w:shd w:val="clear" w:color="auto" w:fill="FFFFFF"/>
        <w:spacing w:before="90" w:beforeAutospacing="0" w:after="0" w:afterAutospacing="0"/>
        <w:jc w:val="both"/>
        <w:rPr>
          <w:sz w:val="28"/>
          <w:szCs w:val="28"/>
        </w:rPr>
      </w:pPr>
      <w:r w:rsidRPr="007C085C">
        <w:rPr>
          <w:sz w:val="28"/>
          <w:szCs w:val="28"/>
        </w:rPr>
        <w:t>Дата образования: 4 апреля 1924 г.</w:t>
      </w:r>
    </w:p>
    <w:p w14:paraId="344A08C1" w14:textId="77777777" w:rsidR="00DF6FE0" w:rsidRPr="007C085C" w:rsidRDefault="00DF6FE0" w:rsidP="007C085C">
      <w:pPr>
        <w:pStyle w:val="afd"/>
        <w:shd w:val="clear" w:color="auto" w:fill="FFFFFF"/>
        <w:spacing w:before="90" w:beforeAutospacing="0" w:after="0" w:afterAutospacing="0"/>
        <w:jc w:val="both"/>
        <w:rPr>
          <w:sz w:val="28"/>
          <w:szCs w:val="28"/>
        </w:rPr>
      </w:pPr>
      <w:r w:rsidRPr="007C085C">
        <w:rPr>
          <w:sz w:val="28"/>
          <w:szCs w:val="28"/>
        </w:rPr>
        <w:t>Численность населения: 25 361 чел. (по данным мониторинга на 01.01.2013 года)</w:t>
      </w:r>
    </w:p>
    <w:p w14:paraId="173EA590" w14:textId="77777777" w:rsidR="00DF6FE0" w:rsidRPr="007C085C" w:rsidRDefault="00DF6FE0" w:rsidP="007C085C">
      <w:pPr>
        <w:pStyle w:val="afd"/>
        <w:shd w:val="clear" w:color="auto" w:fill="FFFFFF"/>
        <w:spacing w:before="90" w:beforeAutospacing="0" w:after="0" w:afterAutospacing="0"/>
        <w:jc w:val="both"/>
        <w:rPr>
          <w:sz w:val="28"/>
          <w:szCs w:val="28"/>
        </w:rPr>
      </w:pPr>
      <w:r w:rsidRPr="007C085C">
        <w:rPr>
          <w:sz w:val="28"/>
          <w:szCs w:val="28"/>
        </w:rPr>
        <w:t>Административный центр: г. Енисейск</w:t>
      </w:r>
    </w:p>
    <w:p w14:paraId="596249CC" w14:textId="3AE771B0" w:rsidR="00DF6FE0" w:rsidRPr="007C085C" w:rsidRDefault="00DF6FE0" w:rsidP="007C085C">
      <w:pPr>
        <w:pStyle w:val="afd"/>
        <w:shd w:val="clear" w:color="auto" w:fill="FFFFFF"/>
        <w:spacing w:before="90" w:beforeAutospacing="0" w:after="0" w:afterAutospacing="0"/>
        <w:jc w:val="both"/>
        <w:rPr>
          <w:sz w:val="28"/>
          <w:szCs w:val="28"/>
        </w:rPr>
      </w:pPr>
      <w:r w:rsidRPr="00640BD8">
        <w:rPr>
          <w:sz w:val="28"/>
          <w:szCs w:val="28"/>
        </w:rPr>
        <w:t xml:space="preserve">В Енисейском районе </w:t>
      </w:r>
      <w:r w:rsidR="00002906" w:rsidRPr="00640BD8">
        <w:rPr>
          <w:sz w:val="28"/>
          <w:szCs w:val="28"/>
        </w:rPr>
        <w:t>63</w:t>
      </w:r>
      <w:r w:rsidRPr="00640BD8">
        <w:rPr>
          <w:sz w:val="28"/>
          <w:szCs w:val="28"/>
        </w:rPr>
        <w:t xml:space="preserve"> населенных пункт</w:t>
      </w:r>
      <w:r w:rsidR="00002906" w:rsidRPr="00640BD8">
        <w:rPr>
          <w:sz w:val="28"/>
          <w:szCs w:val="28"/>
        </w:rPr>
        <w:t>а</w:t>
      </w:r>
      <w:r w:rsidRPr="00640BD8">
        <w:rPr>
          <w:sz w:val="28"/>
          <w:szCs w:val="28"/>
        </w:rPr>
        <w:t xml:space="preserve">, </w:t>
      </w:r>
      <w:r w:rsidR="00640BD8" w:rsidRPr="00640BD8">
        <w:rPr>
          <w:sz w:val="28"/>
          <w:szCs w:val="28"/>
        </w:rPr>
        <w:t xml:space="preserve">в том числе </w:t>
      </w:r>
      <w:r w:rsidRPr="00640BD8">
        <w:rPr>
          <w:sz w:val="28"/>
          <w:szCs w:val="28"/>
        </w:rPr>
        <w:t>поселок городского типа Подтесово.</w:t>
      </w:r>
      <w:r w:rsidRPr="007C085C">
        <w:rPr>
          <w:sz w:val="28"/>
          <w:szCs w:val="28"/>
        </w:rPr>
        <w:t xml:space="preserve"> Наиболее старинные из поселений, построенные казаками-первопроходцами в XVII веке: Ярцево, Маковское, Верхнепашино и Назимово.</w:t>
      </w:r>
    </w:p>
    <w:p w14:paraId="2AA9848D" w14:textId="77777777" w:rsidR="00DF6FE0" w:rsidRPr="007C085C" w:rsidRDefault="00DF6FE0" w:rsidP="007C085C">
      <w:pPr>
        <w:pStyle w:val="afd"/>
        <w:shd w:val="clear" w:color="auto" w:fill="FFFFFF"/>
        <w:spacing w:before="90" w:beforeAutospacing="0" w:after="0" w:afterAutospacing="0"/>
        <w:jc w:val="both"/>
        <w:rPr>
          <w:sz w:val="28"/>
          <w:szCs w:val="28"/>
        </w:rPr>
      </w:pPr>
      <w:r w:rsidRPr="007C085C">
        <w:rPr>
          <w:sz w:val="28"/>
          <w:szCs w:val="28"/>
        </w:rPr>
        <w:t>Енисейский район расположен в среднем течении реки Енисей. Узкая приенисейская полоса занята Среднеенисейской долиной (равнина с елово-пихтовыми, сосновыми лесами и пойменными лугами).</w:t>
      </w:r>
    </w:p>
    <w:p w14:paraId="444ECCAB" w14:textId="77777777" w:rsidR="00DF6FE0" w:rsidRPr="007C085C" w:rsidRDefault="00DF6FE0" w:rsidP="007C085C">
      <w:pPr>
        <w:pStyle w:val="afd"/>
        <w:shd w:val="clear" w:color="auto" w:fill="FFFFFF"/>
        <w:spacing w:before="90" w:beforeAutospacing="0" w:after="0" w:afterAutospacing="0"/>
        <w:jc w:val="both"/>
        <w:rPr>
          <w:sz w:val="28"/>
          <w:szCs w:val="28"/>
        </w:rPr>
      </w:pPr>
      <w:r w:rsidRPr="007C085C">
        <w:rPr>
          <w:sz w:val="28"/>
          <w:szCs w:val="28"/>
        </w:rPr>
        <w:t>С востока к ней примыкают низкогорья Енисейского кряжа со среднетаёжной растительностью. Большая левобережная часть района находится в пределах Западно-Сибирской равнины и занята с севера Кас-Кетскими, а на юге – Кеть-Чулымскими возвышенностями и Среднеенисейскими высокими равнинами с темно- и светлохвойными лесами средней и южной тайги (кедр, пихта, ель, сосна и вторичные – берёза, осина)</w:t>
      </w:r>
    </w:p>
    <w:p w14:paraId="1E0EA5D9" w14:textId="77777777" w:rsidR="00DF6FE0" w:rsidRPr="007C085C" w:rsidRDefault="00DF6FE0" w:rsidP="007C085C">
      <w:pPr>
        <w:pStyle w:val="afd"/>
        <w:shd w:val="clear" w:color="auto" w:fill="FFFFFF"/>
        <w:spacing w:before="90" w:beforeAutospacing="0" w:after="0" w:afterAutospacing="0"/>
        <w:jc w:val="both"/>
        <w:rPr>
          <w:sz w:val="28"/>
          <w:szCs w:val="28"/>
        </w:rPr>
      </w:pPr>
      <w:r w:rsidRPr="007C085C">
        <w:rPr>
          <w:sz w:val="28"/>
          <w:szCs w:val="28"/>
        </w:rPr>
        <w:t>Климат низкой и средней суровости. Вся территория находится в прохладном и достаточно увлажнённом агроклиматическом районе.</w:t>
      </w:r>
    </w:p>
    <w:p w14:paraId="32FD34A0" w14:textId="77777777" w:rsidR="00DF6FE0" w:rsidRPr="007C085C" w:rsidRDefault="00DF6FE0" w:rsidP="007C085C">
      <w:pPr>
        <w:pStyle w:val="afd"/>
        <w:shd w:val="clear" w:color="auto" w:fill="FFFFFF"/>
        <w:spacing w:before="90" w:beforeAutospacing="0" w:after="0" w:afterAutospacing="0"/>
        <w:jc w:val="both"/>
        <w:rPr>
          <w:sz w:val="28"/>
          <w:szCs w:val="28"/>
        </w:rPr>
      </w:pPr>
      <w:r w:rsidRPr="007C085C">
        <w:rPr>
          <w:sz w:val="28"/>
          <w:szCs w:val="28"/>
        </w:rPr>
        <w:t>С юга в район заходит северное крыло Канско-Ачинского буроугольного бассейна.</w:t>
      </w:r>
    </w:p>
    <w:p w14:paraId="46BD364A" w14:textId="1E456976" w:rsidR="006F0DE4" w:rsidRDefault="006F0DE4" w:rsidP="006F0DE4">
      <w:pPr>
        <w:pStyle w:val="afd"/>
        <w:shd w:val="clear" w:color="auto" w:fill="FFFFFF"/>
        <w:spacing w:before="120" w:beforeAutospacing="0" w:after="120" w:afterAutospacing="0"/>
        <w:ind w:firstLine="709"/>
        <w:jc w:val="both"/>
        <w:rPr>
          <w:sz w:val="28"/>
          <w:szCs w:val="28"/>
        </w:rPr>
      </w:pPr>
      <w:r w:rsidRPr="006F0DE4">
        <w:rPr>
          <w:sz w:val="28"/>
          <w:szCs w:val="28"/>
        </w:rPr>
        <w:lastRenderedPageBreak/>
        <w:t>В ра</w:t>
      </w:r>
      <w:r w:rsidR="00CA4C03">
        <w:rPr>
          <w:sz w:val="28"/>
          <w:szCs w:val="28"/>
        </w:rPr>
        <w:t xml:space="preserve">мках муниципального устройства, </w:t>
      </w:r>
      <w:r w:rsidRPr="006F0DE4">
        <w:rPr>
          <w:sz w:val="28"/>
          <w:szCs w:val="28"/>
        </w:rPr>
        <w:t>в </w:t>
      </w:r>
      <w:hyperlink r:id="rId13" w:tooltip="Муниципальный район (Россия)" w:history="1">
        <w:r w:rsidRPr="006F0DE4">
          <w:rPr>
            <w:rStyle w:val="a3"/>
            <w:rFonts w:eastAsiaTheme="majorEastAsia"/>
            <w:color w:val="auto"/>
            <w:sz w:val="28"/>
            <w:szCs w:val="28"/>
            <w:u w:val="none"/>
          </w:rPr>
          <w:t>муниципальный район</w:t>
        </w:r>
      </w:hyperlink>
      <w:r w:rsidRPr="006F0DE4">
        <w:rPr>
          <w:sz w:val="28"/>
          <w:szCs w:val="28"/>
        </w:rPr>
        <w:t> входят 26 </w:t>
      </w:r>
      <w:hyperlink r:id="rId14" w:tooltip="Муниципальное образование" w:history="1">
        <w:r w:rsidRPr="006F0DE4">
          <w:rPr>
            <w:rStyle w:val="a3"/>
            <w:rFonts w:eastAsiaTheme="majorEastAsia"/>
            <w:color w:val="auto"/>
            <w:sz w:val="28"/>
            <w:szCs w:val="28"/>
            <w:u w:val="none"/>
          </w:rPr>
          <w:t>муниципальных образований</w:t>
        </w:r>
      </w:hyperlink>
      <w:r w:rsidRPr="006F0DE4">
        <w:rPr>
          <w:sz w:val="28"/>
          <w:szCs w:val="28"/>
        </w:rPr>
        <w:t> — 1 </w:t>
      </w:r>
      <w:hyperlink r:id="rId15" w:tooltip="Городское поселение" w:history="1">
        <w:r w:rsidRPr="006F0DE4">
          <w:rPr>
            <w:rStyle w:val="a3"/>
            <w:rFonts w:eastAsiaTheme="majorEastAsia"/>
            <w:color w:val="auto"/>
            <w:sz w:val="28"/>
            <w:szCs w:val="28"/>
            <w:u w:val="none"/>
          </w:rPr>
          <w:t>городское</w:t>
        </w:r>
      </w:hyperlink>
      <w:r w:rsidRPr="006F0DE4">
        <w:rPr>
          <w:sz w:val="28"/>
          <w:szCs w:val="28"/>
        </w:rPr>
        <w:t> и 25 </w:t>
      </w:r>
      <w:hyperlink r:id="rId16" w:tooltip="Сельское поселение" w:history="1">
        <w:r w:rsidRPr="006F0DE4">
          <w:rPr>
            <w:rStyle w:val="a3"/>
            <w:rFonts w:eastAsiaTheme="majorEastAsia"/>
            <w:color w:val="auto"/>
            <w:sz w:val="28"/>
            <w:szCs w:val="28"/>
            <w:u w:val="none"/>
          </w:rPr>
          <w:t>сел</w:t>
        </w:r>
        <w:r>
          <w:rPr>
            <w:rStyle w:val="a3"/>
            <w:rFonts w:eastAsiaTheme="majorEastAsia"/>
            <w:color w:val="auto"/>
            <w:sz w:val="28"/>
            <w:szCs w:val="28"/>
            <w:u w:val="none"/>
          </w:rPr>
          <w:t xml:space="preserve">ьских </w:t>
        </w:r>
        <w:r w:rsidRPr="006F0DE4">
          <w:rPr>
            <w:rStyle w:val="a3"/>
            <w:rFonts w:eastAsiaTheme="majorEastAsia"/>
            <w:color w:val="auto"/>
            <w:sz w:val="28"/>
            <w:szCs w:val="28"/>
            <w:u w:val="none"/>
          </w:rPr>
          <w:t>поселений</w:t>
        </w:r>
      </w:hyperlink>
      <w:r w:rsidR="00CA4C03">
        <w:rPr>
          <w:sz w:val="28"/>
          <w:szCs w:val="28"/>
        </w:rPr>
        <w:t>:</w:t>
      </w:r>
    </w:p>
    <w:p w14:paraId="45C48352" w14:textId="6FBACCF0" w:rsidR="00060D93" w:rsidRPr="006F0DE4" w:rsidRDefault="00060D93" w:rsidP="006F0DE4">
      <w:pPr>
        <w:pStyle w:val="afd"/>
        <w:shd w:val="clear" w:color="auto" w:fill="FFFFFF"/>
        <w:spacing w:before="120" w:beforeAutospacing="0" w:after="120" w:afterAutospacing="0"/>
        <w:ind w:firstLine="709"/>
        <w:jc w:val="both"/>
        <w:rPr>
          <w:sz w:val="28"/>
          <w:szCs w:val="28"/>
        </w:rPr>
      </w:pPr>
      <w:r>
        <w:rPr>
          <w:sz w:val="28"/>
          <w:szCs w:val="28"/>
        </w:rPr>
        <w:t>Таблица 1.1. Муниципальные образования Енисейского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3"/>
        <w:gridCol w:w="2425"/>
        <w:gridCol w:w="2397"/>
        <w:gridCol w:w="1321"/>
        <w:gridCol w:w="1223"/>
        <w:gridCol w:w="1113"/>
      </w:tblGrid>
      <w:tr w:rsidR="006F0DE4" w14:paraId="7CDA6C25" w14:textId="77777777" w:rsidTr="006F0DE4">
        <w:trPr>
          <w:tblHeader/>
        </w:trPr>
        <w:tc>
          <w:tcPr>
            <w:tcW w:w="0" w:type="auto"/>
            <w:shd w:val="clear" w:color="auto" w:fill="FFFFFF"/>
            <w:tcMar>
              <w:top w:w="48" w:type="dxa"/>
              <w:left w:w="96" w:type="dxa"/>
              <w:bottom w:w="48" w:type="dxa"/>
              <w:right w:w="315" w:type="dxa"/>
            </w:tcMar>
            <w:vAlign w:val="center"/>
            <w:hideMark/>
          </w:tcPr>
          <w:p w14:paraId="63D8A01A" w14:textId="77777777" w:rsidR="006F0DE4" w:rsidRPr="0028629E" w:rsidRDefault="006F0DE4">
            <w:pPr>
              <w:spacing w:before="240" w:after="240"/>
              <w:jc w:val="center"/>
              <w:rPr>
                <w:rFonts w:ascii="Times New Roman" w:hAnsi="Times New Roman" w:cs="Times New Roman"/>
                <w:bCs/>
                <w:color w:val="202122"/>
                <w:sz w:val="18"/>
                <w:szCs w:val="18"/>
              </w:rPr>
            </w:pPr>
            <w:r w:rsidRPr="0028629E">
              <w:rPr>
                <w:rFonts w:ascii="Times New Roman" w:hAnsi="Times New Roman" w:cs="Times New Roman"/>
                <w:bCs/>
                <w:color w:val="202122"/>
                <w:sz w:val="18"/>
                <w:szCs w:val="18"/>
              </w:rPr>
              <w:t>№</w:t>
            </w:r>
          </w:p>
        </w:tc>
        <w:tc>
          <w:tcPr>
            <w:tcW w:w="0" w:type="auto"/>
            <w:shd w:val="clear" w:color="auto" w:fill="FFFFFF"/>
            <w:tcMar>
              <w:top w:w="48" w:type="dxa"/>
              <w:left w:w="96" w:type="dxa"/>
              <w:bottom w:w="48" w:type="dxa"/>
              <w:right w:w="315" w:type="dxa"/>
            </w:tcMar>
            <w:vAlign w:val="center"/>
            <w:hideMark/>
          </w:tcPr>
          <w:p w14:paraId="088302E1" w14:textId="77777777" w:rsidR="006F0DE4" w:rsidRPr="0028629E" w:rsidRDefault="006F0DE4">
            <w:pPr>
              <w:spacing w:before="240" w:after="240"/>
              <w:jc w:val="center"/>
              <w:rPr>
                <w:rFonts w:ascii="Times New Roman" w:hAnsi="Times New Roman" w:cs="Times New Roman"/>
                <w:bCs/>
                <w:color w:val="202122"/>
                <w:sz w:val="18"/>
                <w:szCs w:val="18"/>
              </w:rPr>
            </w:pPr>
            <w:r w:rsidRPr="0028629E">
              <w:rPr>
                <w:rFonts w:ascii="Times New Roman" w:hAnsi="Times New Roman" w:cs="Times New Roman"/>
                <w:bCs/>
                <w:color w:val="202122"/>
                <w:sz w:val="18"/>
                <w:szCs w:val="18"/>
              </w:rPr>
              <w:t>Муниципальное образование</w:t>
            </w:r>
          </w:p>
        </w:tc>
        <w:tc>
          <w:tcPr>
            <w:tcW w:w="0" w:type="auto"/>
            <w:shd w:val="clear" w:color="auto" w:fill="FFFFFF"/>
            <w:tcMar>
              <w:top w:w="48" w:type="dxa"/>
              <w:left w:w="96" w:type="dxa"/>
              <w:bottom w:w="48" w:type="dxa"/>
              <w:right w:w="315" w:type="dxa"/>
            </w:tcMar>
            <w:vAlign w:val="center"/>
            <w:hideMark/>
          </w:tcPr>
          <w:p w14:paraId="251227C3" w14:textId="77777777" w:rsidR="006F0DE4" w:rsidRPr="0028629E" w:rsidRDefault="006F0DE4">
            <w:pPr>
              <w:spacing w:before="240" w:after="240"/>
              <w:jc w:val="center"/>
              <w:rPr>
                <w:rFonts w:ascii="Times New Roman" w:hAnsi="Times New Roman" w:cs="Times New Roman"/>
                <w:bCs/>
                <w:color w:val="202122"/>
                <w:sz w:val="18"/>
                <w:szCs w:val="18"/>
              </w:rPr>
            </w:pPr>
            <w:r w:rsidRPr="0028629E">
              <w:rPr>
                <w:rFonts w:ascii="Times New Roman" w:hAnsi="Times New Roman" w:cs="Times New Roman"/>
                <w:bCs/>
                <w:color w:val="202122"/>
                <w:sz w:val="18"/>
                <w:szCs w:val="18"/>
              </w:rPr>
              <w:t>Административный центр</w:t>
            </w:r>
          </w:p>
        </w:tc>
        <w:tc>
          <w:tcPr>
            <w:tcW w:w="0" w:type="auto"/>
            <w:shd w:val="clear" w:color="auto" w:fill="FFFFFF"/>
            <w:tcMar>
              <w:top w:w="48" w:type="dxa"/>
              <w:left w:w="96" w:type="dxa"/>
              <w:bottom w:w="48" w:type="dxa"/>
              <w:right w:w="315" w:type="dxa"/>
            </w:tcMar>
            <w:vAlign w:val="center"/>
            <w:hideMark/>
          </w:tcPr>
          <w:p w14:paraId="448C3C41" w14:textId="77777777" w:rsidR="006F0DE4" w:rsidRPr="0028629E" w:rsidRDefault="006F0DE4">
            <w:pPr>
              <w:spacing w:before="240" w:after="240"/>
              <w:jc w:val="center"/>
              <w:rPr>
                <w:rFonts w:ascii="Times New Roman" w:hAnsi="Times New Roman" w:cs="Times New Roman"/>
                <w:bCs/>
                <w:color w:val="202122"/>
                <w:sz w:val="18"/>
                <w:szCs w:val="18"/>
              </w:rPr>
            </w:pPr>
            <w:r w:rsidRPr="0028629E">
              <w:rPr>
                <w:rFonts w:ascii="Times New Roman" w:hAnsi="Times New Roman" w:cs="Times New Roman"/>
                <w:bCs/>
                <w:color w:val="202122"/>
                <w:sz w:val="18"/>
                <w:szCs w:val="18"/>
              </w:rPr>
              <w:t>Количество</w:t>
            </w:r>
            <w:r w:rsidRPr="0028629E">
              <w:rPr>
                <w:rFonts w:ascii="Times New Roman" w:hAnsi="Times New Roman" w:cs="Times New Roman"/>
                <w:bCs/>
                <w:color w:val="202122"/>
                <w:sz w:val="18"/>
                <w:szCs w:val="18"/>
              </w:rPr>
              <w:br/>
              <w:t>населённых</w:t>
            </w:r>
            <w:r w:rsidRPr="0028629E">
              <w:rPr>
                <w:rFonts w:ascii="Times New Roman" w:hAnsi="Times New Roman" w:cs="Times New Roman"/>
                <w:bCs/>
                <w:color w:val="202122"/>
                <w:sz w:val="18"/>
                <w:szCs w:val="18"/>
              </w:rPr>
              <w:br/>
              <w:t>пунктов</w:t>
            </w:r>
          </w:p>
        </w:tc>
        <w:tc>
          <w:tcPr>
            <w:tcW w:w="0" w:type="auto"/>
            <w:shd w:val="clear" w:color="auto" w:fill="FFFFFF"/>
            <w:tcMar>
              <w:top w:w="48" w:type="dxa"/>
              <w:left w:w="96" w:type="dxa"/>
              <w:bottom w:w="48" w:type="dxa"/>
              <w:right w:w="315" w:type="dxa"/>
            </w:tcMar>
            <w:vAlign w:val="center"/>
            <w:hideMark/>
          </w:tcPr>
          <w:p w14:paraId="52F07057" w14:textId="77777777" w:rsidR="006F0DE4" w:rsidRPr="0028629E" w:rsidRDefault="006F0DE4">
            <w:pPr>
              <w:spacing w:before="240" w:after="240"/>
              <w:jc w:val="center"/>
              <w:rPr>
                <w:rFonts w:ascii="Times New Roman" w:hAnsi="Times New Roman" w:cs="Times New Roman"/>
                <w:bCs/>
                <w:color w:val="202122"/>
                <w:sz w:val="18"/>
                <w:szCs w:val="18"/>
              </w:rPr>
            </w:pPr>
            <w:r w:rsidRPr="0028629E">
              <w:rPr>
                <w:rFonts w:ascii="Times New Roman" w:hAnsi="Times New Roman" w:cs="Times New Roman"/>
                <w:bCs/>
                <w:color w:val="202122"/>
                <w:sz w:val="18"/>
                <w:szCs w:val="18"/>
              </w:rPr>
              <w:t>Население</w:t>
            </w:r>
            <w:r w:rsidRPr="0028629E">
              <w:rPr>
                <w:rFonts w:ascii="Times New Roman" w:hAnsi="Times New Roman" w:cs="Times New Roman"/>
                <w:bCs/>
                <w:color w:val="202122"/>
                <w:sz w:val="18"/>
                <w:szCs w:val="18"/>
              </w:rPr>
              <w:br/>
              <w:t>(чел.)</w:t>
            </w:r>
          </w:p>
        </w:tc>
        <w:tc>
          <w:tcPr>
            <w:tcW w:w="0" w:type="auto"/>
            <w:shd w:val="clear" w:color="auto" w:fill="FFFFFF"/>
            <w:tcMar>
              <w:top w:w="48" w:type="dxa"/>
              <w:left w:w="96" w:type="dxa"/>
              <w:bottom w:w="48" w:type="dxa"/>
              <w:right w:w="315" w:type="dxa"/>
            </w:tcMar>
            <w:vAlign w:val="center"/>
            <w:hideMark/>
          </w:tcPr>
          <w:p w14:paraId="6D129491" w14:textId="77777777" w:rsidR="006F0DE4" w:rsidRPr="0028629E" w:rsidRDefault="006F0DE4">
            <w:pPr>
              <w:spacing w:before="240" w:after="240"/>
              <w:jc w:val="center"/>
              <w:rPr>
                <w:rFonts w:ascii="Times New Roman" w:hAnsi="Times New Roman" w:cs="Times New Roman"/>
                <w:bCs/>
                <w:color w:val="202122"/>
                <w:sz w:val="18"/>
                <w:szCs w:val="18"/>
              </w:rPr>
            </w:pPr>
            <w:r w:rsidRPr="0028629E">
              <w:rPr>
                <w:rFonts w:ascii="Times New Roman" w:hAnsi="Times New Roman" w:cs="Times New Roman"/>
                <w:bCs/>
                <w:color w:val="202122"/>
                <w:sz w:val="18"/>
                <w:szCs w:val="18"/>
              </w:rPr>
              <w:t>Площадь</w:t>
            </w:r>
            <w:r w:rsidRPr="0028629E">
              <w:rPr>
                <w:rFonts w:ascii="Times New Roman" w:hAnsi="Times New Roman" w:cs="Times New Roman"/>
                <w:bCs/>
                <w:color w:val="202122"/>
                <w:sz w:val="18"/>
                <w:szCs w:val="18"/>
              </w:rPr>
              <w:br/>
              <w:t>(км²)</w:t>
            </w:r>
          </w:p>
        </w:tc>
      </w:tr>
      <w:tr w:rsidR="006F0DE4" w14:paraId="74B02925" w14:textId="77777777" w:rsidTr="0028629E">
        <w:trPr>
          <w:trHeight w:val="445"/>
        </w:trPr>
        <w:tc>
          <w:tcPr>
            <w:tcW w:w="0" w:type="auto"/>
            <w:shd w:val="clear" w:color="auto" w:fill="FFFFFF"/>
            <w:tcMar>
              <w:top w:w="48" w:type="dxa"/>
              <w:left w:w="96" w:type="dxa"/>
              <w:bottom w:w="48" w:type="dxa"/>
              <w:right w:w="96" w:type="dxa"/>
            </w:tcMar>
            <w:vAlign w:val="center"/>
            <w:hideMark/>
          </w:tcPr>
          <w:p w14:paraId="6273AFD1" w14:textId="77777777" w:rsidR="006F0DE4" w:rsidRDefault="006F0DE4">
            <w:pPr>
              <w:spacing w:before="240" w:after="240"/>
              <w:jc w:val="center"/>
              <w:rPr>
                <w:rFonts w:ascii="Arial" w:hAnsi="Arial" w:cs="Arial"/>
                <w:b/>
                <w:bCs/>
                <w:color w:val="202122"/>
                <w:sz w:val="21"/>
                <w:szCs w:val="21"/>
              </w:rPr>
            </w:pPr>
          </w:p>
        </w:tc>
        <w:tc>
          <w:tcPr>
            <w:tcW w:w="0" w:type="auto"/>
            <w:shd w:val="clear" w:color="auto" w:fill="FFFFFF"/>
            <w:tcMar>
              <w:top w:w="48" w:type="dxa"/>
              <w:left w:w="96" w:type="dxa"/>
              <w:bottom w:w="48" w:type="dxa"/>
              <w:right w:w="96" w:type="dxa"/>
            </w:tcMar>
            <w:vAlign w:val="center"/>
            <w:hideMark/>
          </w:tcPr>
          <w:p w14:paraId="0B2CBFD1" w14:textId="77777777" w:rsidR="006F0DE4" w:rsidRPr="0028629E" w:rsidRDefault="006F0DE4">
            <w:pPr>
              <w:spacing w:before="240" w:after="240"/>
              <w:rPr>
                <w:rFonts w:ascii="Times New Roman" w:hAnsi="Times New Roman" w:cs="Times New Roman"/>
                <w:b/>
                <w:color w:val="202122"/>
                <w:sz w:val="21"/>
                <w:szCs w:val="21"/>
              </w:rPr>
            </w:pPr>
            <w:r w:rsidRPr="0028629E">
              <w:rPr>
                <w:rFonts w:ascii="Times New Roman" w:hAnsi="Times New Roman" w:cs="Times New Roman"/>
                <w:b/>
                <w:bCs/>
                <w:color w:val="202122"/>
                <w:sz w:val="21"/>
                <w:szCs w:val="21"/>
              </w:rPr>
              <w:t>Городские поселения</w:t>
            </w:r>
          </w:p>
        </w:tc>
        <w:tc>
          <w:tcPr>
            <w:tcW w:w="0" w:type="auto"/>
            <w:shd w:val="clear" w:color="auto" w:fill="FFFFFF"/>
            <w:tcMar>
              <w:top w:w="48" w:type="dxa"/>
              <w:left w:w="96" w:type="dxa"/>
              <w:bottom w:w="48" w:type="dxa"/>
              <w:right w:w="96" w:type="dxa"/>
            </w:tcMar>
            <w:vAlign w:val="center"/>
            <w:hideMark/>
          </w:tcPr>
          <w:p w14:paraId="4EC77510" w14:textId="77777777" w:rsidR="006F0DE4" w:rsidRDefault="006F0DE4">
            <w:pPr>
              <w:spacing w:before="240" w:after="240"/>
              <w:rPr>
                <w:rFonts w:ascii="Arial" w:hAnsi="Arial" w:cs="Arial"/>
                <w:color w:val="202122"/>
                <w:sz w:val="21"/>
                <w:szCs w:val="21"/>
              </w:rPr>
            </w:pPr>
          </w:p>
        </w:tc>
        <w:tc>
          <w:tcPr>
            <w:tcW w:w="0" w:type="auto"/>
            <w:shd w:val="clear" w:color="auto" w:fill="FFFFFF"/>
            <w:tcMar>
              <w:top w:w="48" w:type="dxa"/>
              <w:left w:w="96" w:type="dxa"/>
              <w:bottom w:w="48" w:type="dxa"/>
              <w:right w:w="96" w:type="dxa"/>
            </w:tcMar>
            <w:vAlign w:val="center"/>
            <w:hideMark/>
          </w:tcPr>
          <w:p w14:paraId="54E2D33C" w14:textId="77777777" w:rsidR="006F0DE4" w:rsidRDefault="006F0DE4">
            <w:pPr>
              <w:spacing w:before="240" w:after="240"/>
              <w:rPr>
                <w:sz w:val="20"/>
                <w:szCs w:val="20"/>
              </w:rPr>
            </w:pPr>
          </w:p>
        </w:tc>
        <w:tc>
          <w:tcPr>
            <w:tcW w:w="0" w:type="auto"/>
            <w:shd w:val="clear" w:color="auto" w:fill="FFFFFF"/>
            <w:tcMar>
              <w:top w:w="48" w:type="dxa"/>
              <w:left w:w="96" w:type="dxa"/>
              <w:bottom w:w="48" w:type="dxa"/>
              <w:right w:w="96" w:type="dxa"/>
            </w:tcMar>
            <w:vAlign w:val="center"/>
            <w:hideMark/>
          </w:tcPr>
          <w:p w14:paraId="1CCE7845" w14:textId="77777777" w:rsidR="006F0DE4" w:rsidRDefault="006F0DE4">
            <w:pPr>
              <w:spacing w:before="240" w:after="240"/>
              <w:jc w:val="right"/>
              <w:rPr>
                <w:sz w:val="20"/>
                <w:szCs w:val="20"/>
              </w:rPr>
            </w:pPr>
          </w:p>
        </w:tc>
        <w:tc>
          <w:tcPr>
            <w:tcW w:w="0" w:type="auto"/>
            <w:shd w:val="clear" w:color="auto" w:fill="FFFFFF"/>
            <w:tcMar>
              <w:top w:w="48" w:type="dxa"/>
              <w:left w:w="96" w:type="dxa"/>
              <w:bottom w:w="48" w:type="dxa"/>
              <w:right w:w="96" w:type="dxa"/>
            </w:tcMar>
            <w:vAlign w:val="center"/>
            <w:hideMark/>
          </w:tcPr>
          <w:p w14:paraId="37E8AFE1" w14:textId="77777777" w:rsidR="006F0DE4" w:rsidRDefault="006F0DE4">
            <w:pPr>
              <w:spacing w:before="240" w:after="240"/>
              <w:jc w:val="right"/>
              <w:rPr>
                <w:sz w:val="20"/>
                <w:szCs w:val="20"/>
              </w:rPr>
            </w:pPr>
          </w:p>
        </w:tc>
      </w:tr>
      <w:tr w:rsidR="006F0DE4" w14:paraId="7768082B" w14:textId="77777777" w:rsidTr="006F0DE4">
        <w:tc>
          <w:tcPr>
            <w:tcW w:w="0" w:type="auto"/>
            <w:shd w:val="clear" w:color="auto" w:fill="FFFFFF"/>
            <w:tcMar>
              <w:top w:w="48" w:type="dxa"/>
              <w:left w:w="96" w:type="dxa"/>
              <w:bottom w:w="48" w:type="dxa"/>
              <w:right w:w="96" w:type="dxa"/>
            </w:tcMar>
            <w:vAlign w:val="center"/>
            <w:hideMark/>
          </w:tcPr>
          <w:p w14:paraId="25276B8D"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1</w:t>
            </w:r>
          </w:p>
        </w:tc>
        <w:tc>
          <w:tcPr>
            <w:tcW w:w="0" w:type="auto"/>
            <w:shd w:val="clear" w:color="auto" w:fill="FFFFFF"/>
            <w:tcMar>
              <w:top w:w="48" w:type="dxa"/>
              <w:left w:w="96" w:type="dxa"/>
              <w:bottom w:w="48" w:type="dxa"/>
              <w:right w:w="96" w:type="dxa"/>
            </w:tcMar>
            <w:vAlign w:val="center"/>
            <w:hideMark/>
          </w:tcPr>
          <w:p w14:paraId="7455C47B" w14:textId="77777777" w:rsidR="006F0DE4" w:rsidRPr="0028629E" w:rsidRDefault="000F7738">
            <w:pPr>
              <w:spacing w:before="240" w:after="240"/>
              <w:rPr>
                <w:rFonts w:ascii="Times New Roman" w:hAnsi="Times New Roman" w:cs="Times New Roman"/>
                <w:color w:val="auto"/>
                <w:sz w:val="21"/>
                <w:szCs w:val="21"/>
              </w:rPr>
            </w:pPr>
            <w:hyperlink r:id="rId17" w:tooltip="Подтёсово" w:history="1">
              <w:r w:rsidR="006F0DE4" w:rsidRPr="0028629E">
                <w:rPr>
                  <w:rStyle w:val="a3"/>
                  <w:rFonts w:ascii="Times New Roman" w:hAnsi="Times New Roman" w:cs="Times New Roman"/>
                  <w:color w:val="auto"/>
                  <w:sz w:val="21"/>
                  <w:szCs w:val="21"/>
                  <w:u w:val="none"/>
                </w:rPr>
                <w:t>посёлок Подтёсово</w:t>
              </w:r>
            </w:hyperlink>
          </w:p>
        </w:tc>
        <w:tc>
          <w:tcPr>
            <w:tcW w:w="0" w:type="auto"/>
            <w:shd w:val="clear" w:color="auto" w:fill="FFFFFF"/>
            <w:tcMar>
              <w:top w:w="48" w:type="dxa"/>
              <w:left w:w="96" w:type="dxa"/>
              <w:bottom w:w="48" w:type="dxa"/>
              <w:right w:w="96" w:type="dxa"/>
            </w:tcMar>
            <w:vAlign w:val="center"/>
            <w:hideMark/>
          </w:tcPr>
          <w:p w14:paraId="195F8EBC"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пгт </w:t>
            </w:r>
            <w:hyperlink r:id="rId18" w:tooltip="Подтёсово" w:history="1">
              <w:r w:rsidRPr="0028629E">
                <w:rPr>
                  <w:rStyle w:val="a3"/>
                  <w:rFonts w:ascii="Times New Roman" w:hAnsi="Times New Roman" w:cs="Times New Roman"/>
                  <w:color w:val="auto"/>
                  <w:sz w:val="21"/>
                  <w:szCs w:val="21"/>
                  <w:u w:val="none"/>
                </w:rPr>
                <w:t>Подтёсово</w:t>
              </w:r>
            </w:hyperlink>
          </w:p>
        </w:tc>
        <w:tc>
          <w:tcPr>
            <w:tcW w:w="0" w:type="auto"/>
            <w:shd w:val="clear" w:color="auto" w:fill="FFFFFF"/>
            <w:tcMar>
              <w:top w:w="48" w:type="dxa"/>
              <w:left w:w="96" w:type="dxa"/>
              <w:bottom w:w="48" w:type="dxa"/>
              <w:right w:w="96" w:type="dxa"/>
            </w:tcMar>
            <w:vAlign w:val="center"/>
            <w:hideMark/>
          </w:tcPr>
          <w:p w14:paraId="01F37314"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w:t>
            </w:r>
          </w:p>
        </w:tc>
        <w:tc>
          <w:tcPr>
            <w:tcW w:w="0" w:type="auto"/>
            <w:shd w:val="clear" w:color="auto" w:fill="FFFFFF"/>
            <w:tcMar>
              <w:top w:w="48" w:type="dxa"/>
              <w:left w:w="96" w:type="dxa"/>
              <w:bottom w:w="48" w:type="dxa"/>
              <w:right w:w="96" w:type="dxa"/>
            </w:tcMar>
            <w:vAlign w:val="center"/>
            <w:hideMark/>
          </w:tcPr>
          <w:p w14:paraId="73928341" w14:textId="7740568F" w:rsidR="006F0DE4" w:rsidRPr="0028629E" w:rsidRDefault="006F0DE4" w:rsidP="0028629E">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3668</w:t>
            </w:r>
          </w:p>
        </w:tc>
        <w:tc>
          <w:tcPr>
            <w:tcW w:w="0" w:type="auto"/>
            <w:shd w:val="clear" w:color="auto" w:fill="FFFFFF"/>
            <w:tcMar>
              <w:top w:w="48" w:type="dxa"/>
              <w:left w:w="96" w:type="dxa"/>
              <w:bottom w:w="48" w:type="dxa"/>
              <w:right w:w="96" w:type="dxa"/>
            </w:tcMar>
            <w:vAlign w:val="center"/>
            <w:hideMark/>
          </w:tcPr>
          <w:p w14:paraId="56C24F46"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97,95</w:t>
            </w:r>
          </w:p>
        </w:tc>
      </w:tr>
      <w:tr w:rsidR="006F0DE4" w14:paraId="51DDA345" w14:textId="77777777" w:rsidTr="006F0DE4">
        <w:tc>
          <w:tcPr>
            <w:tcW w:w="0" w:type="auto"/>
            <w:shd w:val="clear" w:color="auto" w:fill="FFFFFF"/>
            <w:tcMar>
              <w:top w:w="48" w:type="dxa"/>
              <w:left w:w="96" w:type="dxa"/>
              <w:bottom w:w="48" w:type="dxa"/>
              <w:right w:w="96" w:type="dxa"/>
            </w:tcMar>
            <w:vAlign w:val="center"/>
            <w:hideMark/>
          </w:tcPr>
          <w:p w14:paraId="6D0E4E5B" w14:textId="77777777" w:rsidR="006F0DE4" w:rsidRPr="0028629E" w:rsidRDefault="006F0DE4">
            <w:pPr>
              <w:spacing w:before="240" w:after="240"/>
              <w:jc w:val="right"/>
              <w:rPr>
                <w:rFonts w:ascii="Times New Roman" w:hAnsi="Times New Roman" w:cs="Times New Roman"/>
                <w:color w:val="auto"/>
                <w:sz w:val="21"/>
                <w:szCs w:val="21"/>
              </w:rPr>
            </w:pPr>
          </w:p>
        </w:tc>
        <w:tc>
          <w:tcPr>
            <w:tcW w:w="0" w:type="auto"/>
            <w:shd w:val="clear" w:color="auto" w:fill="FFFFFF"/>
            <w:tcMar>
              <w:top w:w="48" w:type="dxa"/>
              <w:left w:w="96" w:type="dxa"/>
              <w:bottom w:w="48" w:type="dxa"/>
              <w:right w:w="96" w:type="dxa"/>
            </w:tcMar>
            <w:vAlign w:val="center"/>
            <w:hideMark/>
          </w:tcPr>
          <w:p w14:paraId="58E0F942"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b/>
                <w:bCs/>
                <w:color w:val="auto"/>
                <w:sz w:val="21"/>
                <w:szCs w:val="21"/>
              </w:rPr>
              <w:t>Сельские поселения</w:t>
            </w:r>
          </w:p>
        </w:tc>
        <w:tc>
          <w:tcPr>
            <w:tcW w:w="0" w:type="auto"/>
            <w:shd w:val="clear" w:color="auto" w:fill="FFFFFF"/>
            <w:tcMar>
              <w:top w:w="48" w:type="dxa"/>
              <w:left w:w="96" w:type="dxa"/>
              <w:bottom w:w="48" w:type="dxa"/>
              <w:right w:w="96" w:type="dxa"/>
            </w:tcMar>
            <w:vAlign w:val="center"/>
            <w:hideMark/>
          </w:tcPr>
          <w:p w14:paraId="49C75116" w14:textId="77777777" w:rsidR="006F0DE4" w:rsidRPr="0028629E" w:rsidRDefault="006F0DE4">
            <w:pPr>
              <w:spacing w:before="240" w:after="240"/>
              <w:rPr>
                <w:rFonts w:ascii="Times New Roman" w:hAnsi="Times New Roman" w:cs="Times New Roman"/>
                <w:color w:val="auto"/>
                <w:sz w:val="21"/>
                <w:szCs w:val="21"/>
              </w:rPr>
            </w:pPr>
          </w:p>
        </w:tc>
        <w:tc>
          <w:tcPr>
            <w:tcW w:w="0" w:type="auto"/>
            <w:shd w:val="clear" w:color="auto" w:fill="FFFFFF"/>
            <w:tcMar>
              <w:top w:w="48" w:type="dxa"/>
              <w:left w:w="96" w:type="dxa"/>
              <w:bottom w:w="48" w:type="dxa"/>
              <w:right w:w="96" w:type="dxa"/>
            </w:tcMar>
            <w:vAlign w:val="center"/>
            <w:hideMark/>
          </w:tcPr>
          <w:p w14:paraId="7E7E9959" w14:textId="77777777" w:rsidR="006F0DE4" w:rsidRPr="0028629E" w:rsidRDefault="006F0DE4">
            <w:pPr>
              <w:spacing w:before="240" w:after="240"/>
              <w:rPr>
                <w:rFonts w:ascii="Times New Roman" w:hAnsi="Times New Roman" w:cs="Times New Roman"/>
                <w:color w:val="auto"/>
                <w:sz w:val="21"/>
                <w:szCs w:val="21"/>
              </w:rPr>
            </w:pPr>
          </w:p>
        </w:tc>
        <w:tc>
          <w:tcPr>
            <w:tcW w:w="0" w:type="auto"/>
            <w:shd w:val="clear" w:color="auto" w:fill="FFFFFF"/>
            <w:tcMar>
              <w:top w:w="48" w:type="dxa"/>
              <w:left w:w="96" w:type="dxa"/>
              <w:bottom w:w="48" w:type="dxa"/>
              <w:right w:w="96" w:type="dxa"/>
            </w:tcMar>
            <w:vAlign w:val="center"/>
            <w:hideMark/>
          </w:tcPr>
          <w:p w14:paraId="59CDDBCC" w14:textId="77777777" w:rsidR="006F0DE4" w:rsidRPr="0028629E" w:rsidRDefault="006F0DE4">
            <w:pPr>
              <w:spacing w:before="240" w:after="240"/>
              <w:jc w:val="right"/>
              <w:rPr>
                <w:rFonts w:ascii="Times New Roman" w:hAnsi="Times New Roman" w:cs="Times New Roman"/>
                <w:color w:val="auto"/>
                <w:sz w:val="21"/>
                <w:szCs w:val="21"/>
              </w:rPr>
            </w:pPr>
          </w:p>
        </w:tc>
        <w:tc>
          <w:tcPr>
            <w:tcW w:w="0" w:type="auto"/>
            <w:shd w:val="clear" w:color="auto" w:fill="FFFFFF"/>
            <w:tcMar>
              <w:top w:w="48" w:type="dxa"/>
              <w:left w:w="96" w:type="dxa"/>
              <w:bottom w:w="48" w:type="dxa"/>
              <w:right w:w="96" w:type="dxa"/>
            </w:tcMar>
            <w:vAlign w:val="center"/>
            <w:hideMark/>
          </w:tcPr>
          <w:p w14:paraId="497613AD" w14:textId="77777777" w:rsidR="006F0DE4" w:rsidRPr="0028629E" w:rsidRDefault="006F0DE4">
            <w:pPr>
              <w:spacing w:before="240" w:after="240"/>
              <w:jc w:val="right"/>
              <w:rPr>
                <w:rFonts w:ascii="Times New Roman" w:hAnsi="Times New Roman" w:cs="Times New Roman"/>
                <w:color w:val="auto"/>
                <w:sz w:val="21"/>
                <w:szCs w:val="21"/>
              </w:rPr>
            </w:pPr>
          </w:p>
        </w:tc>
      </w:tr>
      <w:tr w:rsidR="006F0DE4" w14:paraId="438228BC" w14:textId="77777777" w:rsidTr="006F0DE4">
        <w:tc>
          <w:tcPr>
            <w:tcW w:w="0" w:type="auto"/>
            <w:shd w:val="clear" w:color="auto" w:fill="FFFFFF"/>
            <w:tcMar>
              <w:top w:w="48" w:type="dxa"/>
              <w:left w:w="96" w:type="dxa"/>
              <w:bottom w:w="48" w:type="dxa"/>
              <w:right w:w="96" w:type="dxa"/>
            </w:tcMar>
            <w:vAlign w:val="center"/>
            <w:hideMark/>
          </w:tcPr>
          <w:p w14:paraId="3ECD7C96"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6C315D42" w14:textId="77777777" w:rsidR="006F0DE4" w:rsidRPr="0028629E" w:rsidRDefault="000F7738">
            <w:pPr>
              <w:spacing w:before="240" w:after="240"/>
              <w:rPr>
                <w:rFonts w:ascii="Times New Roman" w:hAnsi="Times New Roman" w:cs="Times New Roman"/>
                <w:color w:val="auto"/>
                <w:sz w:val="21"/>
                <w:szCs w:val="21"/>
              </w:rPr>
            </w:pPr>
            <w:hyperlink r:id="rId19" w:tooltip="Абалаковский сельсовет" w:history="1">
              <w:r w:rsidR="006F0DE4" w:rsidRPr="0028629E">
                <w:rPr>
                  <w:rStyle w:val="a3"/>
                  <w:rFonts w:ascii="Times New Roman" w:hAnsi="Times New Roman" w:cs="Times New Roman"/>
                  <w:color w:val="auto"/>
                  <w:sz w:val="21"/>
                  <w:szCs w:val="21"/>
                  <w:u w:val="none"/>
                </w:rPr>
                <w:t>Абалаковский сельсовет</w:t>
              </w:r>
            </w:hyperlink>
          </w:p>
        </w:tc>
        <w:tc>
          <w:tcPr>
            <w:tcW w:w="0" w:type="auto"/>
            <w:shd w:val="clear" w:color="auto" w:fill="FFFFFF"/>
            <w:tcMar>
              <w:top w:w="48" w:type="dxa"/>
              <w:left w:w="96" w:type="dxa"/>
              <w:bottom w:w="48" w:type="dxa"/>
              <w:right w:w="96" w:type="dxa"/>
            </w:tcMar>
            <w:vAlign w:val="center"/>
            <w:hideMark/>
          </w:tcPr>
          <w:p w14:paraId="3CD393DB"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20" w:tooltip="Абалаково (Абалаковское сельское поселение)" w:history="1">
              <w:r w:rsidRPr="0028629E">
                <w:rPr>
                  <w:rStyle w:val="a3"/>
                  <w:rFonts w:ascii="Times New Roman" w:hAnsi="Times New Roman" w:cs="Times New Roman"/>
                  <w:color w:val="auto"/>
                  <w:sz w:val="21"/>
                  <w:szCs w:val="21"/>
                  <w:u w:val="none"/>
                </w:rPr>
                <w:t>Абалаково</w:t>
              </w:r>
            </w:hyperlink>
          </w:p>
        </w:tc>
        <w:tc>
          <w:tcPr>
            <w:tcW w:w="0" w:type="auto"/>
            <w:shd w:val="clear" w:color="auto" w:fill="FFFFFF"/>
            <w:tcMar>
              <w:top w:w="48" w:type="dxa"/>
              <w:left w:w="96" w:type="dxa"/>
              <w:bottom w:w="48" w:type="dxa"/>
              <w:right w:w="96" w:type="dxa"/>
            </w:tcMar>
            <w:vAlign w:val="center"/>
            <w:hideMark/>
          </w:tcPr>
          <w:p w14:paraId="1BDBFB2C"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4</w:t>
            </w:r>
          </w:p>
        </w:tc>
        <w:tc>
          <w:tcPr>
            <w:tcW w:w="0" w:type="auto"/>
            <w:shd w:val="clear" w:color="auto" w:fill="FFFFFF"/>
            <w:tcMar>
              <w:top w:w="48" w:type="dxa"/>
              <w:left w:w="96" w:type="dxa"/>
              <w:bottom w:w="48" w:type="dxa"/>
              <w:right w:w="96" w:type="dxa"/>
            </w:tcMar>
            <w:vAlign w:val="center"/>
            <w:hideMark/>
          </w:tcPr>
          <w:p w14:paraId="613F8CD1" w14:textId="5AFA92B7" w:rsidR="006F0DE4" w:rsidRPr="0028629E" w:rsidRDefault="00CA4C03" w:rsidP="0028629E">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1285</w:t>
            </w:r>
          </w:p>
        </w:tc>
        <w:tc>
          <w:tcPr>
            <w:tcW w:w="0" w:type="auto"/>
            <w:shd w:val="clear" w:color="auto" w:fill="FFFFFF"/>
            <w:tcMar>
              <w:top w:w="48" w:type="dxa"/>
              <w:left w:w="96" w:type="dxa"/>
              <w:bottom w:w="48" w:type="dxa"/>
              <w:right w:w="96" w:type="dxa"/>
            </w:tcMar>
            <w:vAlign w:val="center"/>
            <w:hideMark/>
          </w:tcPr>
          <w:p w14:paraId="5E0A12DA"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82,50</w:t>
            </w:r>
          </w:p>
        </w:tc>
      </w:tr>
      <w:tr w:rsidR="006F0DE4" w14:paraId="641B93EE" w14:textId="77777777" w:rsidTr="006F0DE4">
        <w:tc>
          <w:tcPr>
            <w:tcW w:w="0" w:type="auto"/>
            <w:shd w:val="clear" w:color="auto" w:fill="FFFFFF"/>
            <w:tcMar>
              <w:top w:w="48" w:type="dxa"/>
              <w:left w:w="96" w:type="dxa"/>
              <w:bottom w:w="48" w:type="dxa"/>
              <w:right w:w="96" w:type="dxa"/>
            </w:tcMar>
            <w:vAlign w:val="center"/>
            <w:hideMark/>
          </w:tcPr>
          <w:p w14:paraId="73619194"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3</w:t>
            </w:r>
          </w:p>
        </w:tc>
        <w:tc>
          <w:tcPr>
            <w:tcW w:w="0" w:type="auto"/>
            <w:shd w:val="clear" w:color="auto" w:fill="FFFFFF"/>
            <w:tcMar>
              <w:top w:w="48" w:type="dxa"/>
              <w:left w:w="96" w:type="dxa"/>
              <w:bottom w:w="48" w:type="dxa"/>
              <w:right w:w="96" w:type="dxa"/>
            </w:tcMar>
            <w:vAlign w:val="center"/>
            <w:hideMark/>
          </w:tcPr>
          <w:p w14:paraId="011AE071" w14:textId="77777777" w:rsidR="006F0DE4" w:rsidRPr="0028629E" w:rsidRDefault="000F7738">
            <w:pPr>
              <w:spacing w:before="240" w:after="240"/>
              <w:rPr>
                <w:rFonts w:ascii="Times New Roman" w:hAnsi="Times New Roman" w:cs="Times New Roman"/>
                <w:color w:val="auto"/>
                <w:sz w:val="21"/>
                <w:szCs w:val="21"/>
              </w:rPr>
            </w:pPr>
            <w:hyperlink r:id="rId21" w:tooltip="Верхнепашинский сельсовет" w:history="1">
              <w:r w:rsidR="006F0DE4" w:rsidRPr="0028629E">
                <w:rPr>
                  <w:rStyle w:val="a3"/>
                  <w:rFonts w:ascii="Times New Roman" w:hAnsi="Times New Roman" w:cs="Times New Roman"/>
                  <w:color w:val="auto"/>
                  <w:sz w:val="21"/>
                  <w:szCs w:val="21"/>
                  <w:u w:val="none"/>
                </w:rPr>
                <w:t>Верхнепашинский сельсовет</w:t>
              </w:r>
            </w:hyperlink>
          </w:p>
        </w:tc>
        <w:tc>
          <w:tcPr>
            <w:tcW w:w="0" w:type="auto"/>
            <w:shd w:val="clear" w:color="auto" w:fill="FFFFFF"/>
            <w:tcMar>
              <w:top w:w="48" w:type="dxa"/>
              <w:left w:w="96" w:type="dxa"/>
              <w:bottom w:w="48" w:type="dxa"/>
              <w:right w:w="96" w:type="dxa"/>
            </w:tcMar>
            <w:vAlign w:val="center"/>
            <w:hideMark/>
          </w:tcPr>
          <w:p w14:paraId="7F210452"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22" w:tooltip="Верхнепашино" w:history="1">
              <w:r w:rsidRPr="0028629E">
                <w:rPr>
                  <w:rStyle w:val="a3"/>
                  <w:rFonts w:ascii="Times New Roman" w:hAnsi="Times New Roman" w:cs="Times New Roman"/>
                  <w:color w:val="auto"/>
                  <w:sz w:val="21"/>
                  <w:szCs w:val="21"/>
                  <w:u w:val="none"/>
                </w:rPr>
                <w:t>Верхнепашино</w:t>
              </w:r>
            </w:hyperlink>
          </w:p>
        </w:tc>
        <w:tc>
          <w:tcPr>
            <w:tcW w:w="0" w:type="auto"/>
            <w:shd w:val="clear" w:color="auto" w:fill="FFFFFF"/>
            <w:tcMar>
              <w:top w:w="48" w:type="dxa"/>
              <w:left w:w="96" w:type="dxa"/>
              <w:bottom w:w="48" w:type="dxa"/>
              <w:right w:w="96" w:type="dxa"/>
            </w:tcMar>
            <w:vAlign w:val="center"/>
            <w:hideMark/>
          </w:tcPr>
          <w:p w14:paraId="30AFC39D"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5</w:t>
            </w:r>
          </w:p>
        </w:tc>
        <w:tc>
          <w:tcPr>
            <w:tcW w:w="0" w:type="auto"/>
            <w:shd w:val="clear" w:color="auto" w:fill="FFFFFF"/>
            <w:tcMar>
              <w:top w:w="48" w:type="dxa"/>
              <w:left w:w="96" w:type="dxa"/>
              <w:bottom w:w="48" w:type="dxa"/>
              <w:right w:w="96" w:type="dxa"/>
            </w:tcMar>
            <w:vAlign w:val="center"/>
            <w:hideMark/>
          </w:tcPr>
          <w:p w14:paraId="61F02CC8" w14:textId="3E43F998" w:rsidR="006F0DE4" w:rsidRPr="0028629E" w:rsidRDefault="00FF1A38" w:rsidP="0028629E">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3178</w:t>
            </w:r>
          </w:p>
        </w:tc>
        <w:tc>
          <w:tcPr>
            <w:tcW w:w="0" w:type="auto"/>
            <w:shd w:val="clear" w:color="auto" w:fill="FFFFFF"/>
            <w:tcMar>
              <w:top w:w="48" w:type="dxa"/>
              <w:left w:w="96" w:type="dxa"/>
              <w:bottom w:w="48" w:type="dxa"/>
              <w:right w:w="96" w:type="dxa"/>
            </w:tcMar>
            <w:vAlign w:val="center"/>
            <w:hideMark/>
          </w:tcPr>
          <w:p w14:paraId="55F2F130"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55,98</w:t>
            </w:r>
          </w:p>
        </w:tc>
      </w:tr>
      <w:tr w:rsidR="006F0DE4" w14:paraId="036AD096" w14:textId="77777777" w:rsidTr="006F0DE4">
        <w:tc>
          <w:tcPr>
            <w:tcW w:w="0" w:type="auto"/>
            <w:shd w:val="clear" w:color="auto" w:fill="FFFFFF"/>
            <w:tcMar>
              <w:top w:w="48" w:type="dxa"/>
              <w:left w:w="96" w:type="dxa"/>
              <w:bottom w:w="48" w:type="dxa"/>
              <w:right w:w="96" w:type="dxa"/>
            </w:tcMar>
            <w:vAlign w:val="center"/>
            <w:hideMark/>
          </w:tcPr>
          <w:p w14:paraId="1106F4F8"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4</w:t>
            </w:r>
          </w:p>
        </w:tc>
        <w:tc>
          <w:tcPr>
            <w:tcW w:w="0" w:type="auto"/>
            <w:shd w:val="clear" w:color="auto" w:fill="FFFFFF"/>
            <w:tcMar>
              <w:top w:w="48" w:type="dxa"/>
              <w:left w:w="96" w:type="dxa"/>
              <w:bottom w:w="48" w:type="dxa"/>
              <w:right w:w="96" w:type="dxa"/>
            </w:tcMar>
            <w:vAlign w:val="center"/>
            <w:hideMark/>
          </w:tcPr>
          <w:p w14:paraId="52F089F6" w14:textId="77777777" w:rsidR="006F0DE4" w:rsidRPr="0028629E" w:rsidRDefault="000F7738">
            <w:pPr>
              <w:spacing w:before="240" w:after="240"/>
              <w:rPr>
                <w:rFonts w:ascii="Times New Roman" w:hAnsi="Times New Roman" w:cs="Times New Roman"/>
                <w:color w:val="auto"/>
                <w:sz w:val="21"/>
                <w:szCs w:val="21"/>
              </w:rPr>
            </w:pPr>
            <w:hyperlink r:id="rId23" w:tooltip="Высокогорский сельсовет (Красноярский край)" w:history="1">
              <w:r w:rsidR="006F0DE4" w:rsidRPr="0028629E">
                <w:rPr>
                  <w:rStyle w:val="a3"/>
                  <w:rFonts w:ascii="Times New Roman" w:hAnsi="Times New Roman" w:cs="Times New Roman"/>
                  <w:color w:val="auto"/>
                  <w:sz w:val="21"/>
                  <w:szCs w:val="21"/>
                  <w:u w:val="none"/>
                </w:rPr>
                <w:t>Высокогорский сельсовет</w:t>
              </w:r>
            </w:hyperlink>
          </w:p>
        </w:tc>
        <w:tc>
          <w:tcPr>
            <w:tcW w:w="0" w:type="auto"/>
            <w:shd w:val="clear" w:color="auto" w:fill="FFFFFF"/>
            <w:tcMar>
              <w:top w:w="48" w:type="dxa"/>
              <w:left w:w="96" w:type="dxa"/>
              <w:bottom w:w="48" w:type="dxa"/>
              <w:right w:w="96" w:type="dxa"/>
            </w:tcMar>
            <w:vAlign w:val="center"/>
            <w:hideMark/>
          </w:tcPr>
          <w:p w14:paraId="70E98139"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посёлок </w:t>
            </w:r>
            <w:hyperlink r:id="rId24" w:tooltip="Высокогорский" w:history="1">
              <w:r w:rsidRPr="0028629E">
                <w:rPr>
                  <w:rStyle w:val="a3"/>
                  <w:rFonts w:ascii="Times New Roman" w:hAnsi="Times New Roman" w:cs="Times New Roman"/>
                  <w:color w:val="auto"/>
                  <w:sz w:val="21"/>
                  <w:szCs w:val="21"/>
                  <w:u w:val="none"/>
                </w:rPr>
                <w:t>Высокогорский</w:t>
              </w:r>
            </w:hyperlink>
          </w:p>
        </w:tc>
        <w:tc>
          <w:tcPr>
            <w:tcW w:w="0" w:type="auto"/>
            <w:shd w:val="clear" w:color="auto" w:fill="FFFFFF"/>
            <w:tcMar>
              <w:top w:w="48" w:type="dxa"/>
              <w:left w:w="96" w:type="dxa"/>
              <w:bottom w:w="48" w:type="dxa"/>
              <w:right w:w="96" w:type="dxa"/>
            </w:tcMar>
            <w:vAlign w:val="center"/>
            <w:hideMark/>
          </w:tcPr>
          <w:p w14:paraId="490F6643"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w:t>
            </w:r>
          </w:p>
        </w:tc>
        <w:tc>
          <w:tcPr>
            <w:tcW w:w="0" w:type="auto"/>
            <w:shd w:val="clear" w:color="auto" w:fill="FFFFFF"/>
            <w:tcMar>
              <w:top w:w="48" w:type="dxa"/>
              <w:left w:w="96" w:type="dxa"/>
              <w:bottom w:w="48" w:type="dxa"/>
              <w:right w:w="96" w:type="dxa"/>
            </w:tcMar>
            <w:vAlign w:val="center"/>
            <w:hideMark/>
          </w:tcPr>
          <w:p w14:paraId="6ED2EA3C" w14:textId="39AF8EF7" w:rsidR="006F0DE4" w:rsidRPr="0028629E" w:rsidRDefault="00FF1A38" w:rsidP="0028629E">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1010</w:t>
            </w:r>
          </w:p>
        </w:tc>
        <w:tc>
          <w:tcPr>
            <w:tcW w:w="0" w:type="auto"/>
            <w:shd w:val="clear" w:color="auto" w:fill="FFFFFF"/>
            <w:tcMar>
              <w:top w:w="48" w:type="dxa"/>
              <w:left w:w="96" w:type="dxa"/>
              <w:bottom w:w="48" w:type="dxa"/>
              <w:right w:w="96" w:type="dxa"/>
            </w:tcMar>
            <w:vAlign w:val="center"/>
            <w:hideMark/>
          </w:tcPr>
          <w:p w14:paraId="2C70EE18"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37,81</w:t>
            </w:r>
          </w:p>
        </w:tc>
      </w:tr>
      <w:tr w:rsidR="006F0DE4" w14:paraId="7A613ABD" w14:textId="77777777" w:rsidTr="006F0DE4">
        <w:tc>
          <w:tcPr>
            <w:tcW w:w="0" w:type="auto"/>
            <w:shd w:val="clear" w:color="auto" w:fill="FFFFFF"/>
            <w:tcMar>
              <w:top w:w="48" w:type="dxa"/>
              <w:left w:w="96" w:type="dxa"/>
              <w:bottom w:w="48" w:type="dxa"/>
              <w:right w:w="96" w:type="dxa"/>
            </w:tcMar>
            <w:vAlign w:val="center"/>
            <w:hideMark/>
          </w:tcPr>
          <w:p w14:paraId="33D0B102"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5</w:t>
            </w:r>
          </w:p>
        </w:tc>
        <w:tc>
          <w:tcPr>
            <w:tcW w:w="0" w:type="auto"/>
            <w:shd w:val="clear" w:color="auto" w:fill="FFFFFF"/>
            <w:tcMar>
              <w:top w:w="48" w:type="dxa"/>
              <w:left w:w="96" w:type="dxa"/>
              <w:bottom w:w="48" w:type="dxa"/>
              <w:right w:w="96" w:type="dxa"/>
            </w:tcMar>
            <w:vAlign w:val="center"/>
            <w:hideMark/>
          </w:tcPr>
          <w:p w14:paraId="68235B23" w14:textId="77777777" w:rsidR="006F0DE4" w:rsidRPr="0028629E" w:rsidRDefault="000F7738">
            <w:pPr>
              <w:spacing w:before="240" w:after="240"/>
              <w:rPr>
                <w:rFonts w:ascii="Times New Roman" w:hAnsi="Times New Roman" w:cs="Times New Roman"/>
                <w:color w:val="auto"/>
                <w:sz w:val="21"/>
                <w:szCs w:val="21"/>
              </w:rPr>
            </w:pPr>
            <w:hyperlink r:id="rId25" w:tooltip="Городищенский сельсовет (Красноярский край)" w:history="1">
              <w:r w:rsidR="006F0DE4" w:rsidRPr="0028629E">
                <w:rPr>
                  <w:rStyle w:val="a3"/>
                  <w:rFonts w:ascii="Times New Roman" w:hAnsi="Times New Roman" w:cs="Times New Roman"/>
                  <w:color w:val="auto"/>
                  <w:sz w:val="21"/>
                  <w:szCs w:val="21"/>
                  <w:u w:val="none"/>
                </w:rPr>
                <w:t>Городищенский сельсовет</w:t>
              </w:r>
            </w:hyperlink>
          </w:p>
        </w:tc>
        <w:tc>
          <w:tcPr>
            <w:tcW w:w="0" w:type="auto"/>
            <w:shd w:val="clear" w:color="auto" w:fill="FFFFFF"/>
            <w:tcMar>
              <w:top w:w="48" w:type="dxa"/>
              <w:left w:w="96" w:type="dxa"/>
              <w:bottom w:w="48" w:type="dxa"/>
              <w:right w:w="96" w:type="dxa"/>
            </w:tcMar>
            <w:vAlign w:val="center"/>
            <w:hideMark/>
          </w:tcPr>
          <w:p w14:paraId="2F6C3D82"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26" w:tooltip="Городище (Красноярский край)" w:history="1">
              <w:r w:rsidRPr="0028629E">
                <w:rPr>
                  <w:rStyle w:val="a3"/>
                  <w:rFonts w:ascii="Times New Roman" w:hAnsi="Times New Roman" w:cs="Times New Roman"/>
                  <w:color w:val="auto"/>
                  <w:sz w:val="21"/>
                  <w:szCs w:val="21"/>
                  <w:u w:val="none"/>
                </w:rPr>
                <w:t>Городище</w:t>
              </w:r>
            </w:hyperlink>
          </w:p>
        </w:tc>
        <w:tc>
          <w:tcPr>
            <w:tcW w:w="0" w:type="auto"/>
            <w:shd w:val="clear" w:color="auto" w:fill="FFFFFF"/>
            <w:tcMar>
              <w:top w:w="48" w:type="dxa"/>
              <w:left w:w="96" w:type="dxa"/>
              <w:bottom w:w="48" w:type="dxa"/>
              <w:right w:w="96" w:type="dxa"/>
            </w:tcMar>
            <w:vAlign w:val="center"/>
            <w:hideMark/>
          </w:tcPr>
          <w:p w14:paraId="66807E5D"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3</w:t>
            </w:r>
          </w:p>
        </w:tc>
        <w:tc>
          <w:tcPr>
            <w:tcW w:w="0" w:type="auto"/>
            <w:shd w:val="clear" w:color="auto" w:fill="FFFFFF"/>
            <w:tcMar>
              <w:top w:w="48" w:type="dxa"/>
              <w:left w:w="96" w:type="dxa"/>
              <w:bottom w:w="48" w:type="dxa"/>
              <w:right w:w="96" w:type="dxa"/>
            </w:tcMar>
            <w:vAlign w:val="center"/>
            <w:hideMark/>
          </w:tcPr>
          <w:p w14:paraId="6A7CA354" w14:textId="32C00B92" w:rsidR="006F0DE4" w:rsidRPr="0028629E" w:rsidRDefault="006F0DE4" w:rsidP="0028629E">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270</w:t>
            </w:r>
          </w:p>
        </w:tc>
        <w:tc>
          <w:tcPr>
            <w:tcW w:w="0" w:type="auto"/>
            <w:shd w:val="clear" w:color="auto" w:fill="FFFFFF"/>
            <w:tcMar>
              <w:top w:w="48" w:type="dxa"/>
              <w:left w:w="96" w:type="dxa"/>
              <w:bottom w:w="48" w:type="dxa"/>
              <w:right w:w="96" w:type="dxa"/>
            </w:tcMar>
            <w:vAlign w:val="center"/>
            <w:hideMark/>
          </w:tcPr>
          <w:p w14:paraId="4A92BCC9"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67,04</w:t>
            </w:r>
          </w:p>
        </w:tc>
      </w:tr>
      <w:tr w:rsidR="006F0DE4" w14:paraId="4BEDA11C" w14:textId="77777777" w:rsidTr="006F0DE4">
        <w:tc>
          <w:tcPr>
            <w:tcW w:w="0" w:type="auto"/>
            <w:shd w:val="clear" w:color="auto" w:fill="FFFFFF"/>
            <w:tcMar>
              <w:top w:w="48" w:type="dxa"/>
              <w:left w:w="96" w:type="dxa"/>
              <w:bottom w:w="48" w:type="dxa"/>
              <w:right w:w="96" w:type="dxa"/>
            </w:tcMar>
            <w:vAlign w:val="center"/>
            <w:hideMark/>
          </w:tcPr>
          <w:p w14:paraId="7F176F0D"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6</w:t>
            </w:r>
          </w:p>
        </w:tc>
        <w:tc>
          <w:tcPr>
            <w:tcW w:w="0" w:type="auto"/>
            <w:shd w:val="clear" w:color="auto" w:fill="FFFFFF"/>
            <w:tcMar>
              <w:top w:w="48" w:type="dxa"/>
              <w:left w:w="96" w:type="dxa"/>
              <w:bottom w:w="48" w:type="dxa"/>
              <w:right w:w="96" w:type="dxa"/>
            </w:tcMar>
            <w:vAlign w:val="center"/>
            <w:hideMark/>
          </w:tcPr>
          <w:p w14:paraId="410C3272" w14:textId="77777777" w:rsidR="006F0DE4" w:rsidRPr="0028629E" w:rsidRDefault="000F7738">
            <w:pPr>
              <w:spacing w:before="240" w:after="240"/>
              <w:rPr>
                <w:rFonts w:ascii="Times New Roman" w:hAnsi="Times New Roman" w:cs="Times New Roman"/>
                <w:color w:val="auto"/>
                <w:sz w:val="21"/>
                <w:szCs w:val="21"/>
              </w:rPr>
            </w:pPr>
            <w:hyperlink r:id="rId27" w:tooltip="Епишинский сельсовет" w:history="1">
              <w:r w:rsidR="006F0DE4" w:rsidRPr="0028629E">
                <w:rPr>
                  <w:rStyle w:val="a3"/>
                  <w:rFonts w:ascii="Times New Roman" w:hAnsi="Times New Roman" w:cs="Times New Roman"/>
                  <w:color w:val="auto"/>
                  <w:sz w:val="21"/>
                  <w:szCs w:val="21"/>
                  <w:u w:val="none"/>
                </w:rPr>
                <w:t>Епишинский сельсовет</w:t>
              </w:r>
            </w:hyperlink>
          </w:p>
        </w:tc>
        <w:tc>
          <w:tcPr>
            <w:tcW w:w="0" w:type="auto"/>
            <w:shd w:val="clear" w:color="auto" w:fill="FFFFFF"/>
            <w:tcMar>
              <w:top w:w="48" w:type="dxa"/>
              <w:left w:w="96" w:type="dxa"/>
              <w:bottom w:w="48" w:type="dxa"/>
              <w:right w:w="96" w:type="dxa"/>
            </w:tcMar>
            <w:vAlign w:val="center"/>
            <w:hideMark/>
          </w:tcPr>
          <w:p w14:paraId="0BF80879"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28" w:tooltip="Епишино" w:history="1">
              <w:r w:rsidRPr="0028629E">
                <w:rPr>
                  <w:rStyle w:val="a3"/>
                  <w:rFonts w:ascii="Times New Roman" w:hAnsi="Times New Roman" w:cs="Times New Roman"/>
                  <w:color w:val="auto"/>
                  <w:sz w:val="21"/>
                  <w:szCs w:val="21"/>
                  <w:u w:val="none"/>
                </w:rPr>
                <w:t>Епишино</w:t>
              </w:r>
            </w:hyperlink>
          </w:p>
        </w:tc>
        <w:tc>
          <w:tcPr>
            <w:tcW w:w="0" w:type="auto"/>
            <w:shd w:val="clear" w:color="auto" w:fill="FFFFFF"/>
            <w:tcMar>
              <w:top w:w="48" w:type="dxa"/>
              <w:left w:w="96" w:type="dxa"/>
              <w:bottom w:w="48" w:type="dxa"/>
              <w:right w:w="96" w:type="dxa"/>
            </w:tcMar>
            <w:vAlign w:val="center"/>
            <w:hideMark/>
          </w:tcPr>
          <w:p w14:paraId="4569C141"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0527B668" w14:textId="66E94310" w:rsidR="006F0DE4" w:rsidRPr="0028629E" w:rsidRDefault="006F0DE4" w:rsidP="0028629E">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667</w:t>
            </w:r>
            <w:hyperlink r:id="rId29" w:anchor="cite_note-_59ed26a8cc1a87b2-17" w:history="1"/>
          </w:p>
        </w:tc>
        <w:tc>
          <w:tcPr>
            <w:tcW w:w="0" w:type="auto"/>
            <w:shd w:val="clear" w:color="auto" w:fill="FFFFFF"/>
            <w:tcMar>
              <w:top w:w="48" w:type="dxa"/>
              <w:left w:w="96" w:type="dxa"/>
              <w:bottom w:w="48" w:type="dxa"/>
              <w:right w:w="96" w:type="dxa"/>
            </w:tcMar>
            <w:vAlign w:val="center"/>
            <w:hideMark/>
          </w:tcPr>
          <w:p w14:paraId="5F8D5473"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57,02</w:t>
            </w:r>
          </w:p>
        </w:tc>
      </w:tr>
      <w:tr w:rsidR="006F0DE4" w14:paraId="5C95ED0B" w14:textId="77777777" w:rsidTr="006F0DE4">
        <w:tc>
          <w:tcPr>
            <w:tcW w:w="0" w:type="auto"/>
            <w:shd w:val="clear" w:color="auto" w:fill="FFFFFF"/>
            <w:tcMar>
              <w:top w:w="48" w:type="dxa"/>
              <w:left w:w="96" w:type="dxa"/>
              <w:bottom w:w="48" w:type="dxa"/>
              <w:right w:w="96" w:type="dxa"/>
            </w:tcMar>
            <w:vAlign w:val="center"/>
            <w:hideMark/>
          </w:tcPr>
          <w:p w14:paraId="764A8722"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7</w:t>
            </w:r>
          </w:p>
        </w:tc>
        <w:tc>
          <w:tcPr>
            <w:tcW w:w="0" w:type="auto"/>
            <w:shd w:val="clear" w:color="auto" w:fill="FFFFFF"/>
            <w:tcMar>
              <w:top w:w="48" w:type="dxa"/>
              <w:left w:w="96" w:type="dxa"/>
              <w:bottom w:w="48" w:type="dxa"/>
              <w:right w:w="96" w:type="dxa"/>
            </w:tcMar>
            <w:vAlign w:val="center"/>
            <w:hideMark/>
          </w:tcPr>
          <w:p w14:paraId="242F2CFF" w14:textId="77777777" w:rsidR="006F0DE4" w:rsidRPr="0028629E" w:rsidRDefault="000F7738">
            <w:pPr>
              <w:spacing w:before="240" w:after="240"/>
              <w:rPr>
                <w:rFonts w:ascii="Times New Roman" w:hAnsi="Times New Roman" w:cs="Times New Roman"/>
                <w:color w:val="auto"/>
                <w:sz w:val="21"/>
                <w:szCs w:val="21"/>
              </w:rPr>
            </w:pPr>
            <w:hyperlink r:id="rId30" w:tooltip="Железнодорожный сельсовет (Красноярский край)" w:history="1">
              <w:r w:rsidR="006F0DE4" w:rsidRPr="0028629E">
                <w:rPr>
                  <w:rStyle w:val="a3"/>
                  <w:rFonts w:ascii="Times New Roman" w:hAnsi="Times New Roman" w:cs="Times New Roman"/>
                  <w:color w:val="auto"/>
                  <w:sz w:val="21"/>
                  <w:szCs w:val="21"/>
                  <w:u w:val="none"/>
                </w:rPr>
                <w:t>Железнодорожный сельсовет</w:t>
              </w:r>
            </w:hyperlink>
          </w:p>
        </w:tc>
        <w:tc>
          <w:tcPr>
            <w:tcW w:w="0" w:type="auto"/>
            <w:shd w:val="clear" w:color="auto" w:fill="FFFFFF"/>
            <w:tcMar>
              <w:top w:w="48" w:type="dxa"/>
              <w:left w:w="96" w:type="dxa"/>
              <w:bottom w:w="48" w:type="dxa"/>
              <w:right w:w="96" w:type="dxa"/>
            </w:tcMar>
            <w:vAlign w:val="center"/>
            <w:hideMark/>
          </w:tcPr>
          <w:p w14:paraId="40DE000A"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посёлок </w:t>
            </w:r>
            <w:hyperlink r:id="rId31" w:tooltip="Абалаково (Железнодорожное сельское поселение)" w:history="1">
              <w:r w:rsidRPr="0028629E">
                <w:rPr>
                  <w:rStyle w:val="a3"/>
                  <w:rFonts w:ascii="Times New Roman" w:hAnsi="Times New Roman" w:cs="Times New Roman"/>
                  <w:color w:val="auto"/>
                  <w:sz w:val="21"/>
                  <w:szCs w:val="21"/>
                  <w:u w:val="none"/>
                </w:rPr>
                <w:t>Абалаково</w:t>
              </w:r>
            </w:hyperlink>
          </w:p>
        </w:tc>
        <w:tc>
          <w:tcPr>
            <w:tcW w:w="0" w:type="auto"/>
            <w:shd w:val="clear" w:color="auto" w:fill="FFFFFF"/>
            <w:tcMar>
              <w:top w:w="48" w:type="dxa"/>
              <w:left w:w="96" w:type="dxa"/>
              <w:bottom w:w="48" w:type="dxa"/>
              <w:right w:w="96" w:type="dxa"/>
            </w:tcMar>
            <w:vAlign w:val="center"/>
            <w:hideMark/>
          </w:tcPr>
          <w:p w14:paraId="1FB44B76"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w:t>
            </w:r>
          </w:p>
        </w:tc>
        <w:tc>
          <w:tcPr>
            <w:tcW w:w="0" w:type="auto"/>
            <w:shd w:val="clear" w:color="auto" w:fill="FFFFFF"/>
            <w:tcMar>
              <w:top w:w="48" w:type="dxa"/>
              <w:left w:w="96" w:type="dxa"/>
              <w:bottom w:w="48" w:type="dxa"/>
              <w:right w:w="96" w:type="dxa"/>
            </w:tcMar>
            <w:vAlign w:val="center"/>
            <w:hideMark/>
          </w:tcPr>
          <w:p w14:paraId="62BFC0D0" w14:textId="3674F602" w:rsidR="006F0DE4" w:rsidRPr="0028629E" w:rsidRDefault="006F0DE4" w:rsidP="0028629E">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953</w:t>
            </w:r>
          </w:p>
        </w:tc>
        <w:tc>
          <w:tcPr>
            <w:tcW w:w="0" w:type="auto"/>
            <w:shd w:val="clear" w:color="auto" w:fill="FFFFFF"/>
            <w:tcMar>
              <w:top w:w="48" w:type="dxa"/>
              <w:left w:w="96" w:type="dxa"/>
              <w:bottom w:w="48" w:type="dxa"/>
              <w:right w:w="96" w:type="dxa"/>
            </w:tcMar>
            <w:vAlign w:val="center"/>
            <w:hideMark/>
          </w:tcPr>
          <w:p w14:paraId="7154C852"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24,01</w:t>
            </w:r>
          </w:p>
        </w:tc>
      </w:tr>
      <w:tr w:rsidR="006F0DE4" w14:paraId="05F4947A" w14:textId="77777777" w:rsidTr="006F0DE4">
        <w:tc>
          <w:tcPr>
            <w:tcW w:w="0" w:type="auto"/>
            <w:shd w:val="clear" w:color="auto" w:fill="FFFFFF"/>
            <w:tcMar>
              <w:top w:w="48" w:type="dxa"/>
              <w:left w:w="96" w:type="dxa"/>
              <w:bottom w:w="48" w:type="dxa"/>
              <w:right w:w="96" w:type="dxa"/>
            </w:tcMar>
            <w:vAlign w:val="center"/>
            <w:hideMark/>
          </w:tcPr>
          <w:p w14:paraId="7EB3B78D"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8</w:t>
            </w:r>
          </w:p>
        </w:tc>
        <w:tc>
          <w:tcPr>
            <w:tcW w:w="0" w:type="auto"/>
            <w:shd w:val="clear" w:color="auto" w:fill="FFFFFF"/>
            <w:tcMar>
              <w:top w:w="48" w:type="dxa"/>
              <w:left w:w="96" w:type="dxa"/>
              <w:bottom w:w="48" w:type="dxa"/>
              <w:right w:w="96" w:type="dxa"/>
            </w:tcMar>
            <w:vAlign w:val="center"/>
            <w:hideMark/>
          </w:tcPr>
          <w:p w14:paraId="4F95A664" w14:textId="77777777" w:rsidR="006F0DE4" w:rsidRPr="0028629E" w:rsidRDefault="000F7738">
            <w:pPr>
              <w:spacing w:before="240" w:after="240"/>
              <w:rPr>
                <w:rFonts w:ascii="Times New Roman" w:hAnsi="Times New Roman" w:cs="Times New Roman"/>
                <w:color w:val="auto"/>
                <w:sz w:val="21"/>
                <w:szCs w:val="21"/>
              </w:rPr>
            </w:pPr>
            <w:hyperlink r:id="rId32" w:tooltip="Кривлякский сельсовет" w:history="1">
              <w:r w:rsidR="006F0DE4" w:rsidRPr="0028629E">
                <w:rPr>
                  <w:rStyle w:val="a3"/>
                  <w:rFonts w:ascii="Times New Roman" w:hAnsi="Times New Roman" w:cs="Times New Roman"/>
                  <w:color w:val="auto"/>
                  <w:sz w:val="21"/>
                  <w:szCs w:val="21"/>
                  <w:u w:val="none"/>
                </w:rPr>
                <w:t>Кривлякский сельсовет</w:t>
              </w:r>
            </w:hyperlink>
          </w:p>
        </w:tc>
        <w:tc>
          <w:tcPr>
            <w:tcW w:w="0" w:type="auto"/>
            <w:shd w:val="clear" w:color="auto" w:fill="FFFFFF"/>
            <w:tcMar>
              <w:top w:w="48" w:type="dxa"/>
              <w:left w:w="96" w:type="dxa"/>
              <w:bottom w:w="48" w:type="dxa"/>
              <w:right w:w="96" w:type="dxa"/>
            </w:tcMar>
            <w:vAlign w:val="center"/>
            <w:hideMark/>
          </w:tcPr>
          <w:p w14:paraId="3B1D2212"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посёлок </w:t>
            </w:r>
            <w:hyperlink r:id="rId33" w:tooltip="Кривляк" w:history="1">
              <w:r w:rsidRPr="0028629E">
                <w:rPr>
                  <w:rStyle w:val="a3"/>
                  <w:rFonts w:ascii="Times New Roman" w:hAnsi="Times New Roman" w:cs="Times New Roman"/>
                  <w:color w:val="auto"/>
                  <w:sz w:val="21"/>
                  <w:szCs w:val="21"/>
                  <w:u w:val="none"/>
                </w:rPr>
                <w:t>Кривляк</w:t>
              </w:r>
            </w:hyperlink>
          </w:p>
        </w:tc>
        <w:tc>
          <w:tcPr>
            <w:tcW w:w="0" w:type="auto"/>
            <w:shd w:val="clear" w:color="auto" w:fill="FFFFFF"/>
            <w:tcMar>
              <w:top w:w="48" w:type="dxa"/>
              <w:left w:w="96" w:type="dxa"/>
              <w:bottom w:w="48" w:type="dxa"/>
              <w:right w:w="96" w:type="dxa"/>
            </w:tcMar>
            <w:vAlign w:val="center"/>
            <w:hideMark/>
          </w:tcPr>
          <w:p w14:paraId="67B0DAE9"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06CB1CB3" w14:textId="7506BA18" w:rsidR="006F0DE4" w:rsidRPr="0028629E" w:rsidRDefault="006F0DE4" w:rsidP="004E5486">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828</w:t>
            </w:r>
          </w:p>
        </w:tc>
        <w:tc>
          <w:tcPr>
            <w:tcW w:w="0" w:type="auto"/>
            <w:shd w:val="clear" w:color="auto" w:fill="FFFFFF"/>
            <w:tcMar>
              <w:top w:w="48" w:type="dxa"/>
              <w:left w:w="96" w:type="dxa"/>
              <w:bottom w:w="48" w:type="dxa"/>
              <w:right w:w="96" w:type="dxa"/>
            </w:tcMar>
            <w:vAlign w:val="center"/>
            <w:hideMark/>
          </w:tcPr>
          <w:p w14:paraId="3918C2C3"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63,52</w:t>
            </w:r>
          </w:p>
        </w:tc>
      </w:tr>
      <w:tr w:rsidR="006F0DE4" w14:paraId="700E1392" w14:textId="77777777" w:rsidTr="006F0DE4">
        <w:tc>
          <w:tcPr>
            <w:tcW w:w="0" w:type="auto"/>
            <w:shd w:val="clear" w:color="auto" w:fill="FFFFFF"/>
            <w:tcMar>
              <w:top w:w="48" w:type="dxa"/>
              <w:left w:w="96" w:type="dxa"/>
              <w:bottom w:w="48" w:type="dxa"/>
              <w:right w:w="96" w:type="dxa"/>
            </w:tcMar>
            <w:vAlign w:val="center"/>
            <w:hideMark/>
          </w:tcPr>
          <w:p w14:paraId="12F0B370"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9</w:t>
            </w:r>
          </w:p>
        </w:tc>
        <w:tc>
          <w:tcPr>
            <w:tcW w:w="0" w:type="auto"/>
            <w:shd w:val="clear" w:color="auto" w:fill="FFFFFF"/>
            <w:tcMar>
              <w:top w:w="48" w:type="dxa"/>
              <w:left w:w="96" w:type="dxa"/>
              <w:bottom w:w="48" w:type="dxa"/>
              <w:right w:w="96" w:type="dxa"/>
            </w:tcMar>
            <w:vAlign w:val="center"/>
            <w:hideMark/>
          </w:tcPr>
          <w:p w14:paraId="37207C1F" w14:textId="77777777" w:rsidR="006F0DE4" w:rsidRPr="0028629E" w:rsidRDefault="000F7738">
            <w:pPr>
              <w:spacing w:before="240" w:after="240"/>
              <w:rPr>
                <w:rFonts w:ascii="Times New Roman" w:hAnsi="Times New Roman" w:cs="Times New Roman"/>
                <w:color w:val="auto"/>
                <w:sz w:val="21"/>
                <w:szCs w:val="21"/>
              </w:rPr>
            </w:pPr>
            <w:hyperlink r:id="rId34" w:tooltip="Луговатский сельсовет" w:history="1">
              <w:r w:rsidR="006F0DE4" w:rsidRPr="0028629E">
                <w:rPr>
                  <w:rStyle w:val="a3"/>
                  <w:rFonts w:ascii="Times New Roman" w:hAnsi="Times New Roman" w:cs="Times New Roman"/>
                  <w:color w:val="auto"/>
                  <w:sz w:val="21"/>
                  <w:szCs w:val="21"/>
                  <w:u w:val="none"/>
                </w:rPr>
                <w:t>Луговатский сельсовет</w:t>
              </w:r>
            </w:hyperlink>
          </w:p>
        </w:tc>
        <w:tc>
          <w:tcPr>
            <w:tcW w:w="0" w:type="auto"/>
            <w:shd w:val="clear" w:color="auto" w:fill="FFFFFF"/>
            <w:tcMar>
              <w:top w:w="48" w:type="dxa"/>
              <w:left w:w="96" w:type="dxa"/>
              <w:bottom w:w="48" w:type="dxa"/>
              <w:right w:w="96" w:type="dxa"/>
            </w:tcMar>
            <w:vAlign w:val="center"/>
            <w:hideMark/>
          </w:tcPr>
          <w:p w14:paraId="74468015"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деревня </w:t>
            </w:r>
            <w:hyperlink r:id="rId35" w:tooltip="Безымянка (Красноярский край)" w:history="1">
              <w:r w:rsidRPr="0028629E">
                <w:rPr>
                  <w:rStyle w:val="a3"/>
                  <w:rFonts w:ascii="Times New Roman" w:hAnsi="Times New Roman" w:cs="Times New Roman"/>
                  <w:color w:val="auto"/>
                  <w:sz w:val="21"/>
                  <w:szCs w:val="21"/>
                  <w:u w:val="none"/>
                </w:rPr>
                <w:t>Безымянка</w:t>
              </w:r>
            </w:hyperlink>
          </w:p>
        </w:tc>
        <w:tc>
          <w:tcPr>
            <w:tcW w:w="0" w:type="auto"/>
            <w:shd w:val="clear" w:color="auto" w:fill="FFFFFF"/>
            <w:tcMar>
              <w:top w:w="48" w:type="dxa"/>
              <w:left w:w="96" w:type="dxa"/>
              <w:bottom w:w="48" w:type="dxa"/>
              <w:right w:w="96" w:type="dxa"/>
            </w:tcMar>
            <w:vAlign w:val="center"/>
            <w:hideMark/>
          </w:tcPr>
          <w:p w14:paraId="4FACA921"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3</w:t>
            </w:r>
          </w:p>
        </w:tc>
        <w:tc>
          <w:tcPr>
            <w:tcW w:w="0" w:type="auto"/>
            <w:shd w:val="clear" w:color="auto" w:fill="FFFFFF"/>
            <w:tcMar>
              <w:top w:w="48" w:type="dxa"/>
              <w:left w:w="96" w:type="dxa"/>
              <w:bottom w:w="48" w:type="dxa"/>
              <w:right w:w="96" w:type="dxa"/>
            </w:tcMar>
            <w:vAlign w:val="center"/>
            <w:hideMark/>
          </w:tcPr>
          <w:p w14:paraId="2DE12870" w14:textId="0419EBAA" w:rsidR="006F0DE4" w:rsidRPr="0028629E" w:rsidRDefault="006F0DE4" w:rsidP="004E5486">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621</w:t>
            </w:r>
          </w:p>
        </w:tc>
        <w:tc>
          <w:tcPr>
            <w:tcW w:w="0" w:type="auto"/>
            <w:shd w:val="clear" w:color="auto" w:fill="FFFFFF"/>
            <w:tcMar>
              <w:top w:w="48" w:type="dxa"/>
              <w:left w:w="96" w:type="dxa"/>
              <w:bottom w:w="48" w:type="dxa"/>
              <w:right w:w="96" w:type="dxa"/>
            </w:tcMar>
            <w:vAlign w:val="center"/>
            <w:hideMark/>
          </w:tcPr>
          <w:p w14:paraId="31D9152C"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20,92</w:t>
            </w:r>
          </w:p>
        </w:tc>
      </w:tr>
      <w:tr w:rsidR="006F0DE4" w14:paraId="060396F3" w14:textId="77777777" w:rsidTr="006F0DE4">
        <w:tc>
          <w:tcPr>
            <w:tcW w:w="0" w:type="auto"/>
            <w:shd w:val="clear" w:color="auto" w:fill="FFFFFF"/>
            <w:tcMar>
              <w:top w:w="48" w:type="dxa"/>
              <w:left w:w="96" w:type="dxa"/>
              <w:bottom w:w="48" w:type="dxa"/>
              <w:right w:w="96" w:type="dxa"/>
            </w:tcMar>
            <w:vAlign w:val="center"/>
            <w:hideMark/>
          </w:tcPr>
          <w:p w14:paraId="6711B907"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10</w:t>
            </w:r>
          </w:p>
        </w:tc>
        <w:tc>
          <w:tcPr>
            <w:tcW w:w="0" w:type="auto"/>
            <w:shd w:val="clear" w:color="auto" w:fill="FFFFFF"/>
            <w:tcMar>
              <w:top w:w="48" w:type="dxa"/>
              <w:left w:w="96" w:type="dxa"/>
              <w:bottom w:w="48" w:type="dxa"/>
              <w:right w:w="96" w:type="dxa"/>
            </w:tcMar>
            <w:vAlign w:val="center"/>
            <w:hideMark/>
          </w:tcPr>
          <w:p w14:paraId="2DF43E73" w14:textId="77777777" w:rsidR="006F0DE4" w:rsidRPr="0028629E" w:rsidRDefault="000F7738">
            <w:pPr>
              <w:spacing w:before="240" w:after="240"/>
              <w:rPr>
                <w:rFonts w:ascii="Times New Roman" w:hAnsi="Times New Roman" w:cs="Times New Roman"/>
                <w:color w:val="auto"/>
                <w:sz w:val="21"/>
                <w:szCs w:val="21"/>
              </w:rPr>
            </w:pPr>
            <w:hyperlink r:id="rId36" w:tooltip="Майский сельсовет (Енисейский район)" w:history="1">
              <w:r w:rsidR="006F0DE4" w:rsidRPr="0028629E">
                <w:rPr>
                  <w:rStyle w:val="a3"/>
                  <w:rFonts w:ascii="Times New Roman" w:hAnsi="Times New Roman" w:cs="Times New Roman"/>
                  <w:color w:val="auto"/>
                  <w:sz w:val="21"/>
                  <w:szCs w:val="21"/>
                  <w:u w:val="none"/>
                </w:rPr>
                <w:t>Майский сельсовет</w:t>
              </w:r>
            </w:hyperlink>
          </w:p>
        </w:tc>
        <w:tc>
          <w:tcPr>
            <w:tcW w:w="0" w:type="auto"/>
            <w:shd w:val="clear" w:color="auto" w:fill="FFFFFF"/>
            <w:tcMar>
              <w:top w:w="48" w:type="dxa"/>
              <w:left w:w="96" w:type="dxa"/>
              <w:bottom w:w="48" w:type="dxa"/>
              <w:right w:w="96" w:type="dxa"/>
            </w:tcMar>
            <w:vAlign w:val="center"/>
            <w:hideMark/>
          </w:tcPr>
          <w:p w14:paraId="0E0C93C1"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посёлок </w:t>
            </w:r>
            <w:hyperlink r:id="rId37" w:tooltip="Майское (Красноярский край)" w:history="1">
              <w:r w:rsidRPr="0028629E">
                <w:rPr>
                  <w:rStyle w:val="a3"/>
                  <w:rFonts w:ascii="Times New Roman" w:hAnsi="Times New Roman" w:cs="Times New Roman"/>
                  <w:color w:val="auto"/>
                  <w:sz w:val="21"/>
                  <w:szCs w:val="21"/>
                  <w:u w:val="none"/>
                </w:rPr>
                <w:t>Майское</w:t>
              </w:r>
            </w:hyperlink>
          </w:p>
        </w:tc>
        <w:tc>
          <w:tcPr>
            <w:tcW w:w="0" w:type="auto"/>
            <w:shd w:val="clear" w:color="auto" w:fill="FFFFFF"/>
            <w:tcMar>
              <w:top w:w="48" w:type="dxa"/>
              <w:left w:w="96" w:type="dxa"/>
              <w:bottom w:w="48" w:type="dxa"/>
              <w:right w:w="96" w:type="dxa"/>
            </w:tcMar>
            <w:vAlign w:val="center"/>
            <w:hideMark/>
          </w:tcPr>
          <w:p w14:paraId="138CFBA7"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w:t>
            </w:r>
          </w:p>
        </w:tc>
        <w:tc>
          <w:tcPr>
            <w:tcW w:w="0" w:type="auto"/>
            <w:shd w:val="clear" w:color="auto" w:fill="FFFFFF"/>
            <w:tcMar>
              <w:top w:w="48" w:type="dxa"/>
              <w:left w:w="96" w:type="dxa"/>
              <w:bottom w:w="48" w:type="dxa"/>
              <w:right w:w="96" w:type="dxa"/>
            </w:tcMar>
            <w:vAlign w:val="center"/>
            <w:hideMark/>
          </w:tcPr>
          <w:p w14:paraId="229EF369" w14:textId="6D1221EB" w:rsidR="006F0DE4" w:rsidRPr="0028629E" w:rsidRDefault="00FF1A38" w:rsidP="004E5486">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422</w:t>
            </w:r>
          </w:p>
        </w:tc>
        <w:tc>
          <w:tcPr>
            <w:tcW w:w="0" w:type="auto"/>
            <w:shd w:val="clear" w:color="auto" w:fill="FFFFFF"/>
            <w:tcMar>
              <w:top w:w="48" w:type="dxa"/>
              <w:left w:w="96" w:type="dxa"/>
              <w:bottom w:w="48" w:type="dxa"/>
              <w:right w:w="96" w:type="dxa"/>
            </w:tcMar>
            <w:vAlign w:val="center"/>
            <w:hideMark/>
          </w:tcPr>
          <w:p w14:paraId="46ECD065"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144,68</w:t>
            </w:r>
          </w:p>
        </w:tc>
      </w:tr>
      <w:tr w:rsidR="006F0DE4" w14:paraId="3E1B90E0" w14:textId="77777777" w:rsidTr="006F0DE4">
        <w:tc>
          <w:tcPr>
            <w:tcW w:w="0" w:type="auto"/>
            <w:shd w:val="clear" w:color="auto" w:fill="FFFFFF"/>
            <w:tcMar>
              <w:top w:w="48" w:type="dxa"/>
              <w:left w:w="96" w:type="dxa"/>
              <w:bottom w:w="48" w:type="dxa"/>
              <w:right w:w="96" w:type="dxa"/>
            </w:tcMar>
            <w:vAlign w:val="center"/>
            <w:hideMark/>
          </w:tcPr>
          <w:p w14:paraId="52C29D1A"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11</w:t>
            </w:r>
          </w:p>
        </w:tc>
        <w:tc>
          <w:tcPr>
            <w:tcW w:w="0" w:type="auto"/>
            <w:shd w:val="clear" w:color="auto" w:fill="FFFFFF"/>
            <w:tcMar>
              <w:top w:w="48" w:type="dxa"/>
              <w:left w:w="96" w:type="dxa"/>
              <w:bottom w:w="48" w:type="dxa"/>
              <w:right w:w="96" w:type="dxa"/>
            </w:tcMar>
            <w:vAlign w:val="center"/>
            <w:hideMark/>
          </w:tcPr>
          <w:p w14:paraId="0F11CA76" w14:textId="77777777" w:rsidR="006F0DE4" w:rsidRPr="0028629E" w:rsidRDefault="000F7738">
            <w:pPr>
              <w:spacing w:before="240" w:after="240"/>
              <w:rPr>
                <w:rFonts w:ascii="Times New Roman" w:hAnsi="Times New Roman" w:cs="Times New Roman"/>
                <w:color w:val="auto"/>
                <w:sz w:val="21"/>
                <w:szCs w:val="21"/>
              </w:rPr>
            </w:pPr>
            <w:hyperlink r:id="rId38" w:tooltip="Маковский сельсовет (Красноярский край)" w:history="1">
              <w:r w:rsidR="006F0DE4" w:rsidRPr="0028629E">
                <w:rPr>
                  <w:rStyle w:val="a3"/>
                  <w:rFonts w:ascii="Times New Roman" w:hAnsi="Times New Roman" w:cs="Times New Roman"/>
                  <w:color w:val="auto"/>
                  <w:sz w:val="21"/>
                  <w:szCs w:val="21"/>
                  <w:u w:val="none"/>
                </w:rPr>
                <w:t>Маковский сельсовет</w:t>
              </w:r>
            </w:hyperlink>
          </w:p>
        </w:tc>
        <w:tc>
          <w:tcPr>
            <w:tcW w:w="0" w:type="auto"/>
            <w:shd w:val="clear" w:color="auto" w:fill="FFFFFF"/>
            <w:tcMar>
              <w:top w:w="48" w:type="dxa"/>
              <w:left w:w="96" w:type="dxa"/>
              <w:bottom w:w="48" w:type="dxa"/>
              <w:right w:w="96" w:type="dxa"/>
            </w:tcMar>
            <w:vAlign w:val="center"/>
            <w:hideMark/>
          </w:tcPr>
          <w:p w14:paraId="3890C671"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39" w:tooltip="Маковское (Красноярский край)" w:history="1">
              <w:r w:rsidRPr="0028629E">
                <w:rPr>
                  <w:rStyle w:val="a3"/>
                  <w:rFonts w:ascii="Times New Roman" w:hAnsi="Times New Roman" w:cs="Times New Roman"/>
                  <w:color w:val="auto"/>
                  <w:sz w:val="21"/>
                  <w:szCs w:val="21"/>
                  <w:u w:val="none"/>
                </w:rPr>
                <w:t>Маковское</w:t>
              </w:r>
            </w:hyperlink>
          </w:p>
        </w:tc>
        <w:tc>
          <w:tcPr>
            <w:tcW w:w="0" w:type="auto"/>
            <w:shd w:val="clear" w:color="auto" w:fill="FFFFFF"/>
            <w:tcMar>
              <w:top w:w="48" w:type="dxa"/>
              <w:left w:w="96" w:type="dxa"/>
              <w:bottom w:w="48" w:type="dxa"/>
              <w:right w:w="96" w:type="dxa"/>
            </w:tcMar>
            <w:vAlign w:val="center"/>
            <w:hideMark/>
          </w:tcPr>
          <w:p w14:paraId="2519B205"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5</w:t>
            </w:r>
          </w:p>
        </w:tc>
        <w:tc>
          <w:tcPr>
            <w:tcW w:w="0" w:type="auto"/>
            <w:shd w:val="clear" w:color="auto" w:fill="FFFFFF"/>
            <w:tcMar>
              <w:top w:w="48" w:type="dxa"/>
              <w:left w:w="96" w:type="dxa"/>
              <w:bottom w:w="48" w:type="dxa"/>
              <w:right w:w="96" w:type="dxa"/>
            </w:tcMar>
            <w:vAlign w:val="center"/>
            <w:hideMark/>
          </w:tcPr>
          <w:p w14:paraId="65CF42E7" w14:textId="1622D35B" w:rsidR="006F0DE4" w:rsidRPr="0028629E" w:rsidRDefault="006F0DE4" w:rsidP="004E5486">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273</w:t>
            </w:r>
          </w:p>
        </w:tc>
        <w:tc>
          <w:tcPr>
            <w:tcW w:w="0" w:type="auto"/>
            <w:shd w:val="clear" w:color="auto" w:fill="FFFFFF"/>
            <w:tcMar>
              <w:top w:w="48" w:type="dxa"/>
              <w:left w:w="96" w:type="dxa"/>
              <w:bottom w:w="48" w:type="dxa"/>
              <w:right w:w="96" w:type="dxa"/>
            </w:tcMar>
            <w:vAlign w:val="center"/>
            <w:hideMark/>
          </w:tcPr>
          <w:p w14:paraId="5B4696FF"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406,48</w:t>
            </w:r>
          </w:p>
        </w:tc>
      </w:tr>
      <w:tr w:rsidR="006F0DE4" w14:paraId="1C202108" w14:textId="77777777" w:rsidTr="006F0DE4">
        <w:tc>
          <w:tcPr>
            <w:tcW w:w="0" w:type="auto"/>
            <w:shd w:val="clear" w:color="auto" w:fill="FFFFFF"/>
            <w:tcMar>
              <w:top w:w="48" w:type="dxa"/>
              <w:left w:w="96" w:type="dxa"/>
              <w:bottom w:w="48" w:type="dxa"/>
              <w:right w:w="96" w:type="dxa"/>
            </w:tcMar>
            <w:vAlign w:val="center"/>
            <w:hideMark/>
          </w:tcPr>
          <w:p w14:paraId="4291ABDB"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lastRenderedPageBreak/>
              <w:t>12</w:t>
            </w:r>
          </w:p>
        </w:tc>
        <w:tc>
          <w:tcPr>
            <w:tcW w:w="0" w:type="auto"/>
            <w:shd w:val="clear" w:color="auto" w:fill="FFFFFF"/>
            <w:tcMar>
              <w:top w:w="48" w:type="dxa"/>
              <w:left w:w="96" w:type="dxa"/>
              <w:bottom w:w="48" w:type="dxa"/>
              <w:right w:w="96" w:type="dxa"/>
            </w:tcMar>
            <w:vAlign w:val="center"/>
            <w:hideMark/>
          </w:tcPr>
          <w:p w14:paraId="697AB929" w14:textId="77777777" w:rsidR="006F0DE4" w:rsidRPr="0028629E" w:rsidRDefault="000F7738">
            <w:pPr>
              <w:spacing w:before="240" w:after="240"/>
              <w:rPr>
                <w:rFonts w:ascii="Times New Roman" w:hAnsi="Times New Roman" w:cs="Times New Roman"/>
                <w:color w:val="auto"/>
                <w:sz w:val="21"/>
                <w:szCs w:val="21"/>
              </w:rPr>
            </w:pPr>
            <w:hyperlink r:id="rId40" w:tooltip="Малобельский сельсовет" w:history="1">
              <w:r w:rsidR="006F0DE4" w:rsidRPr="0028629E">
                <w:rPr>
                  <w:rStyle w:val="a3"/>
                  <w:rFonts w:ascii="Times New Roman" w:hAnsi="Times New Roman" w:cs="Times New Roman"/>
                  <w:color w:val="auto"/>
                  <w:sz w:val="21"/>
                  <w:szCs w:val="21"/>
                  <w:u w:val="none"/>
                </w:rPr>
                <w:t>Малобельский сельсовет</w:t>
              </w:r>
            </w:hyperlink>
          </w:p>
        </w:tc>
        <w:tc>
          <w:tcPr>
            <w:tcW w:w="0" w:type="auto"/>
            <w:shd w:val="clear" w:color="auto" w:fill="FFFFFF"/>
            <w:tcMar>
              <w:top w:w="48" w:type="dxa"/>
              <w:left w:w="96" w:type="dxa"/>
              <w:bottom w:w="48" w:type="dxa"/>
              <w:right w:w="96" w:type="dxa"/>
            </w:tcMar>
            <w:vAlign w:val="center"/>
            <w:hideMark/>
          </w:tcPr>
          <w:p w14:paraId="241E5A79"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деревня </w:t>
            </w:r>
            <w:hyperlink r:id="rId41" w:tooltip="Малобелая" w:history="1">
              <w:r w:rsidRPr="0028629E">
                <w:rPr>
                  <w:rStyle w:val="a3"/>
                  <w:rFonts w:ascii="Times New Roman" w:hAnsi="Times New Roman" w:cs="Times New Roman"/>
                  <w:color w:val="auto"/>
                  <w:sz w:val="21"/>
                  <w:szCs w:val="21"/>
                  <w:u w:val="none"/>
                </w:rPr>
                <w:t>Малобелая</w:t>
              </w:r>
            </w:hyperlink>
          </w:p>
        </w:tc>
        <w:tc>
          <w:tcPr>
            <w:tcW w:w="0" w:type="auto"/>
            <w:shd w:val="clear" w:color="auto" w:fill="FFFFFF"/>
            <w:tcMar>
              <w:top w:w="48" w:type="dxa"/>
              <w:left w:w="96" w:type="dxa"/>
              <w:bottom w:w="48" w:type="dxa"/>
              <w:right w:w="96" w:type="dxa"/>
            </w:tcMar>
            <w:vAlign w:val="center"/>
            <w:hideMark/>
          </w:tcPr>
          <w:p w14:paraId="3B81A21C"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7734D0F4" w14:textId="71AF3024" w:rsidR="006F0DE4" w:rsidRPr="0028629E" w:rsidRDefault="00FF1A38" w:rsidP="004E5486">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115</w:t>
            </w:r>
          </w:p>
        </w:tc>
        <w:tc>
          <w:tcPr>
            <w:tcW w:w="0" w:type="auto"/>
            <w:shd w:val="clear" w:color="auto" w:fill="FFFFFF"/>
            <w:tcMar>
              <w:top w:w="48" w:type="dxa"/>
              <w:left w:w="96" w:type="dxa"/>
              <w:bottom w:w="48" w:type="dxa"/>
              <w:right w:w="96" w:type="dxa"/>
            </w:tcMar>
            <w:vAlign w:val="center"/>
            <w:hideMark/>
          </w:tcPr>
          <w:p w14:paraId="4041171A"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140,47</w:t>
            </w:r>
          </w:p>
        </w:tc>
      </w:tr>
      <w:tr w:rsidR="006F0DE4" w14:paraId="504A47E1" w14:textId="77777777" w:rsidTr="006F0DE4">
        <w:tc>
          <w:tcPr>
            <w:tcW w:w="0" w:type="auto"/>
            <w:shd w:val="clear" w:color="auto" w:fill="FFFFFF"/>
            <w:tcMar>
              <w:top w:w="48" w:type="dxa"/>
              <w:left w:w="96" w:type="dxa"/>
              <w:bottom w:w="48" w:type="dxa"/>
              <w:right w:w="96" w:type="dxa"/>
            </w:tcMar>
            <w:vAlign w:val="center"/>
            <w:hideMark/>
          </w:tcPr>
          <w:p w14:paraId="179FE88E"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13</w:t>
            </w:r>
          </w:p>
        </w:tc>
        <w:tc>
          <w:tcPr>
            <w:tcW w:w="0" w:type="auto"/>
            <w:shd w:val="clear" w:color="auto" w:fill="FFFFFF"/>
            <w:tcMar>
              <w:top w:w="48" w:type="dxa"/>
              <w:left w:w="96" w:type="dxa"/>
              <w:bottom w:w="48" w:type="dxa"/>
              <w:right w:w="96" w:type="dxa"/>
            </w:tcMar>
            <w:vAlign w:val="center"/>
            <w:hideMark/>
          </w:tcPr>
          <w:p w14:paraId="6CA94F59" w14:textId="77777777" w:rsidR="006F0DE4" w:rsidRPr="0028629E" w:rsidRDefault="000F7738">
            <w:pPr>
              <w:spacing w:before="240" w:after="240"/>
              <w:rPr>
                <w:rFonts w:ascii="Times New Roman" w:hAnsi="Times New Roman" w:cs="Times New Roman"/>
                <w:color w:val="auto"/>
                <w:sz w:val="21"/>
                <w:szCs w:val="21"/>
              </w:rPr>
            </w:pPr>
            <w:hyperlink r:id="rId42" w:tooltip="Новогородокский сельсовет" w:history="1">
              <w:r w:rsidR="006F0DE4" w:rsidRPr="0028629E">
                <w:rPr>
                  <w:rStyle w:val="a3"/>
                  <w:rFonts w:ascii="Times New Roman" w:hAnsi="Times New Roman" w:cs="Times New Roman"/>
                  <w:color w:val="auto"/>
                  <w:sz w:val="21"/>
                  <w:szCs w:val="21"/>
                  <w:u w:val="none"/>
                </w:rPr>
                <w:t>Новогородокский сельсовет</w:t>
              </w:r>
            </w:hyperlink>
          </w:p>
        </w:tc>
        <w:tc>
          <w:tcPr>
            <w:tcW w:w="0" w:type="auto"/>
            <w:shd w:val="clear" w:color="auto" w:fill="FFFFFF"/>
            <w:tcMar>
              <w:top w:w="48" w:type="dxa"/>
              <w:left w:w="96" w:type="dxa"/>
              <w:bottom w:w="48" w:type="dxa"/>
              <w:right w:w="96" w:type="dxa"/>
            </w:tcMar>
            <w:vAlign w:val="center"/>
            <w:hideMark/>
          </w:tcPr>
          <w:p w14:paraId="3655F947"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посёлок </w:t>
            </w:r>
            <w:hyperlink r:id="rId43" w:tooltip="Новый Городок (Красноярский край)" w:history="1">
              <w:r w:rsidRPr="0028629E">
                <w:rPr>
                  <w:rStyle w:val="a3"/>
                  <w:rFonts w:ascii="Times New Roman" w:hAnsi="Times New Roman" w:cs="Times New Roman"/>
                  <w:color w:val="auto"/>
                  <w:sz w:val="21"/>
                  <w:szCs w:val="21"/>
                  <w:u w:val="none"/>
                </w:rPr>
                <w:t>Новый Городок</w:t>
              </w:r>
            </w:hyperlink>
          </w:p>
        </w:tc>
        <w:tc>
          <w:tcPr>
            <w:tcW w:w="0" w:type="auto"/>
            <w:shd w:val="clear" w:color="auto" w:fill="FFFFFF"/>
            <w:tcMar>
              <w:top w:w="48" w:type="dxa"/>
              <w:left w:w="96" w:type="dxa"/>
              <w:bottom w:w="48" w:type="dxa"/>
              <w:right w:w="96" w:type="dxa"/>
            </w:tcMar>
            <w:vAlign w:val="center"/>
            <w:hideMark/>
          </w:tcPr>
          <w:p w14:paraId="1B48DAA8"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54F92BE8" w14:textId="3A94884F" w:rsidR="006F0DE4" w:rsidRPr="0028629E" w:rsidRDefault="006F0DE4" w:rsidP="004E5486">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264</w:t>
            </w:r>
          </w:p>
        </w:tc>
        <w:tc>
          <w:tcPr>
            <w:tcW w:w="0" w:type="auto"/>
            <w:shd w:val="clear" w:color="auto" w:fill="FFFFFF"/>
            <w:tcMar>
              <w:top w:w="48" w:type="dxa"/>
              <w:left w:w="96" w:type="dxa"/>
              <w:bottom w:w="48" w:type="dxa"/>
              <w:right w:w="96" w:type="dxa"/>
            </w:tcMar>
            <w:vAlign w:val="center"/>
            <w:hideMark/>
          </w:tcPr>
          <w:p w14:paraId="76164B0E"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902,36</w:t>
            </w:r>
          </w:p>
        </w:tc>
      </w:tr>
      <w:tr w:rsidR="006F0DE4" w14:paraId="29DF5351" w14:textId="77777777" w:rsidTr="006F0DE4">
        <w:tc>
          <w:tcPr>
            <w:tcW w:w="0" w:type="auto"/>
            <w:shd w:val="clear" w:color="auto" w:fill="FFFFFF"/>
            <w:tcMar>
              <w:top w:w="48" w:type="dxa"/>
              <w:left w:w="96" w:type="dxa"/>
              <w:bottom w:w="48" w:type="dxa"/>
              <w:right w:w="96" w:type="dxa"/>
            </w:tcMar>
            <w:vAlign w:val="center"/>
            <w:hideMark/>
          </w:tcPr>
          <w:p w14:paraId="4CB45CE0"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14</w:t>
            </w:r>
          </w:p>
        </w:tc>
        <w:tc>
          <w:tcPr>
            <w:tcW w:w="0" w:type="auto"/>
            <w:shd w:val="clear" w:color="auto" w:fill="FFFFFF"/>
            <w:tcMar>
              <w:top w:w="48" w:type="dxa"/>
              <w:left w:w="96" w:type="dxa"/>
              <w:bottom w:w="48" w:type="dxa"/>
              <w:right w:w="96" w:type="dxa"/>
            </w:tcMar>
            <w:vAlign w:val="center"/>
            <w:hideMark/>
          </w:tcPr>
          <w:p w14:paraId="3E5BEAEC" w14:textId="77777777" w:rsidR="006F0DE4" w:rsidRPr="0028629E" w:rsidRDefault="000F7738">
            <w:pPr>
              <w:spacing w:before="240" w:after="240"/>
              <w:rPr>
                <w:rFonts w:ascii="Times New Roman" w:hAnsi="Times New Roman" w:cs="Times New Roman"/>
                <w:color w:val="auto"/>
                <w:sz w:val="21"/>
                <w:szCs w:val="21"/>
              </w:rPr>
            </w:pPr>
            <w:hyperlink r:id="rId44" w:tooltip="Новокаргинский сельсовет" w:history="1">
              <w:r w:rsidR="006F0DE4" w:rsidRPr="0028629E">
                <w:rPr>
                  <w:rStyle w:val="a3"/>
                  <w:rFonts w:ascii="Times New Roman" w:hAnsi="Times New Roman" w:cs="Times New Roman"/>
                  <w:color w:val="auto"/>
                  <w:sz w:val="21"/>
                  <w:szCs w:val="21"/>
                  <w:u w:val="none"/>
                </w:rPr>
                <w:t>Новокаргинский сельсовет</w:t>
              </w:r>
            </w:hyperlink>
          </w:p>
        </w:tc>
        <w:tc>
          <w:tcPr>
            <w:tcW w:w="0" w:type="auto"/>
            <w:shd w:val="clear" w:color="auto" w:fill="FFFFFF"/>
            <w:tcMar>
              <w:top w:w="48" w:type="dxa"/>
              <w:left w:w="96" w:type="dxa"/>
              <w:bottom w:w="48" w:type="dxa"/>
              <w:right w:w="96" w:type="dxa"/>
            </w:tcMar>
            <w:vAlign w:val="center"/>
            <w:hideMark/>
          </w:tcPr>
          <w:p w14:paraId="675028A3"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посёлок </w:t>
            </w:r>
            <w:hyperlink r:id="rId45" w:tooltip="Новокаргино (Красноярский край)" w:history="1">
              <w:r w:rsidRPr="0028629E">
                <w:rPr>
                  <w:rStyle w:val="a3"/>
                  <w:rFonts w:ascii="Times New Roman" w:hAnsi="Times New Roman" w:cs="Times New Roman"/>
                  <w:color w:val="auto"/>
                  <w:sz w:val="21"/>
                  <w:szCs w:val="21"/>
                  <w:u w:val="none"/>
                </w:rPr>
                <w:t>Новокаргино</w:t>
              </w:r>
            </w:hyperlink>
          </w:p>
        </w:tc>
        <w:tc>
          <w:tcPr>
            <w:tcW w:w="0" w:type="auto"/>
            <w:shd w:val="clear" w:color="auto" w:fill="FFFFFF"/>
            <w:tcMar>
              <w:top w:w="48" w:type="dxa"/>
              <w:left w:w="96" w:type="dxa"/>
              <w:bottom w:w="48" w:type="dxa"/>
              <w:right w:w="96" w:type="dxa"/>
            </w:tcMar>
            <w:vAlign w:val="center"/>
            <w:hideMark/>
          </w:tcPr>
          <w:p w14:paraId="0933EB4E"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5</w:t>
            </w:r>
          </w:p>
        </w:tc>
        <w:tc>
          <w:tcPr>
            <w:tcW w:w="0" w:type="auto"/>
            <w:shd w:val="clear" w:color="auto" w:fill="FFFFFF"/>
            <w:tcMar>
              <w:top w:w="48" w:type="dxa"/>
              <w:left w:w="96" w:type="dxa"/>
              <w:bottom w:w="48" w:type="dxa"/>
              <w:right w:w="96" w:type="dxa"/>
            </w:tcMar>
            <w:vAlign w:val="center"/>
            <w:hideMark/>
          </w:tcPr>
          <w:p w14:paraId="27D6CD01" w14:textId="3BCD3CFA" w:rsidR="006F0DE4" w:rsidRPr="0028629E" w:rsidRDefault="006F0DE4" w:rsidP="004E5486">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1062</w:t>
            </w:r>
          </w:p>
        </w:tc>
        <w:tc>
          <w:tcPr>
            <w:tcW w:w="0" w:type="auto"/>
            <w:shd w:val="clear" w:color="auto" w:fill="FFFFFF"/>
            <w:tcMar>
              <w:top w:w="48" w:type="dxa"/>
              <w:left w:w="96" w:type="dxa"/>
              <w:bottom w:w="48" w:type="dxa"/>
              <w:right w:w="96" w:type="dxa"/>
            </w:tcMar>
            <w:vAlign w:val="center"/>
            <w:hideMark/>
          </w:tcPr>
          <w:p w14:paraId="768365A5"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25,29</w:t>
            </w:r>
          </w:p>
        </w:tc>
      </w:tr>
      <w:tr w:rsidR="006F0DE4" w14:paraId="7870550C" w14:textId="77777777" w:rsidTr="006F0DE4">
        <w:tc>
          <w:tcPr>
            <w:tcW w:w="0" w:type="auto"/>
            <w:shd w:val="clear" w:color="auto" w:fill="FFFFFF"/>
            <w:tcMar>
              <w:top w:w="48" w:type="dxa"/>
              <w:left w:w="96" w:type="dxa"/>
              <w:bottom w:w="48" w:type="dxa"/>
              <w:right w:w="96" w:type="dxa"/>
            </w:tcMar>
            <w:vAlign w:val="center"/>
            <w:hideMark/>
          </w:tcPr>
          <w:p w14:paraId="778C2550"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15</w:t>
            </w:r>
          </w:p>
        </w:tc>
        <w:tc>
          <w:tcPr>
            <w:tcW w:w="0" w:type="auto"/>
            <w:shd w:val="clear" w:color="auto" w:fill="FFFFFF"/>
            <w:tcMar>
              <w:top w:w="48" w:type="dxa"/>
              <w:left w:w="96" w:type="dxa"/>
              <w:bottom w:w="48" w:type="dxa"/>
              <w:right w:w="96" w:type="dxa"/>
            </w:tcMar>
            <w:vAlign w:val="center"/>
            <w:hideMark/>
          </w:tcPr>
          <w:p w14:paraId="56805490" w14:textId="77777777" w:rsidR="006F0DE4" w:rsidRPr="0028629E" w:rsidRDefault="000F7738">
            <w:pPr>
              <w:spacing w:before="240" w:after="240"/>
              <w:rPr>
                <w:rFonts w:ascii="Times New Roman" w:hAnsi="Times New Roman" w:cs="Times New Roman"/>
                <w:color w:val="auto"/>
                <w:sz w:val="21"/>
                <w:szCs w:val="21"/>
              </w:rPr>
            </w:pPr>
            <w:hyperlink r:id="rId46" w:tooltip="Новоназимовский сельсовет" w:history="1">
              <w:r w:rsidR="006F0DE4" w:rsidRPr="0028629E">
                <w:rPr>
                  <w:rStyle w:val="a3"/>
                  <w:rFonts w:ascii="Times New Roman" w:hAnsi="Times New Roman" w:cs="Times New Roman"/>
                  <w:color w:val="auto"/>
                  <w:sz w:val="21"/>
                  <w:szCs w:val="21"/>
                  <w:u w:val="none"/>
                </w:rPr>
                <w:t>Новоназимовский сельсовет</w:t>
              </w:r>
            </w:hyperlink>
          </w:p>
        </w:tc>
        <w:tc>
          <w:tcPr>
            <w:tcW w:w="0" w:type="auto"/>
            <w:shd w:val="clear" w:color="auto" w:fill="FFFFFF"/>
            <w:tcMar>
              <w:top w:w="48" w:type="dxa"/>
              <w:left w:w="96" w:type="dxa"/>
              <w:bottom w:w="48" w:type="dxa"/>
              <w:right w:w="96" w:type="dxa"/>
            </w:tcMar>
            <w:vAlign w:val="center"/>
            <w:hideMark/>
          </w:tcPr>
          <w:p w14:paraId="143904BD"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посёлок </w:t>
            </w:r>
            <w:hyperlink r:id="rId47" w:tooltip="Новоназимово" w:history="1">
              <w:r w:rsidRPr="0028629E">
                <w:rPr>
                  <w:rStyle w:val="a3"/>
                  <w:rFonts w:ascii="Times New Roman" w:hAnsi="Times New Roman" w:cs="Times New Roman"/>
                  <w:color w:val="auto"/>
                  <w:sz w:val="21"/>
                  <w:szCs w:val="21"/>
                  <w:u w:val="none"/>
                </w:rPr>
                <w:t>Новоназимово</w:t>
              </w:r>
            </w:hyperlink>
          </w:p>
        </w:tc>
        <w:tc>
          <w:tcPr>
            <w:tcW w:w="0" w:type="auto"/>
            <w:shd w:val="clear" w:color="auto" w:fill="FFFFFF"/>
            <w:tcMar>
              <w:top w:w="48" w:type="dxa"/>
              <w:left w:w="96" w:type="dxa"/>
              <w:bottom w:w="48" w:type="dxa"/>
              <w:right w:w="96" w:type="dxa"/>
            </w:tcMar>
            <w:vAlign w:val="center"/>
            <w:hideMark/>
          </w:tcPr>
          <w:p w14:paraId="6A7773C4"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4</w:t>
            </w:r>
          </w:p>
        </w:tc>
        <w:tc>
          <w:tcPr>
            <w:tcW w:w="0" w:type="auto"/>
            <w:shd w:val="clear" w:color="auto" w:fill="FFFFFF"/>
            <w:tcMar>
              <w:top w:w="48" w:type="dxa"/>
              <w:left w:w="96" w:type="dxa"/>
              <w:bottom w:w="48" w:type="dxa"/>
              <w:right w:w="96" w:type="dxa"/>
            </w:tcMar>
            <w:vAlign w:val="center"/>
            <w:hideMark/>
          </w:tcPr>
          <w:p w14:paraId="03A10D62" w14:textId="3366BDED" w:rsidR="006F0DE4" w:rsidRPr="0028629E" w:rsidRDefault="006F0DE4" w:rsidP="004E5486">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1194</w:t>
            </w:r>
          </w:p>
        </w:tc>
        <w:tc>
          <w:tcPr>
            <w:tcW w:w="0" w:type="auto"/>
            <w:shd w:val="clear" w:color="auto" w:fill="FFFFFF"/>
            <w:tcMar>
              <w:top w:w="48" w:type="dxa"/>
              <w:left w:w="96" w:type="dxa"/>
              <w:bottom w:w="48" w:type="dxa"/>
              <w:right w:w="96" w:type="dxa"/>
            </w:tcMar>
            <w:vAlign w:val="center"/>
            <w:hideMark/>
          </w:tcPr>
          <w:p w14:paraId="548B20A6"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64,42</w:t>
            </w:r>
          </w:p>
        </w:tc>
      </w:tr>
      <w:tr w:rsidR="006F0DE4" w14:paraId="071B947D" w14:textId="77777777" w:rsidTr="006F0DE4">
        <w:tc>
          <w:tcPr>
            <w:tcW w:w="0" w:type="auto"/>
            <w:shd w:val="clear" w:color="auto" w:fill="FFFFFF"/>
            <w:tcMar>
              <w:top w:w="48" w:type="dxa"/>
              <w:left w:w="96" w:type="dxa"/>
              <w:bottom w:w="48" w:type="dxa"/>
              <w:right w:w="96" w:type="dxa"/>
            </w:tcMar>
            <w:vAlign w:val="center"/>
            <w:hideMark/>
          </w:tcPr>
          <w:p w14:paraId="087B97E9"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16</w:t>
            </w:r>
          </w:p>
        </w:tc>
        <w:tc>
          <w:tcPr>
            <w:tcW w:w="0" w:type="auto"/>
            <w:shd w:val="clear" w:color="auto" w:fill="FFFFFF"/>
            <w:tcMar>
              <w:top w:w="48" w:type="dxa"/>
              <w:left w:w="96" w:type="dxa"/>
              <w:bottom w:w="48" w:type="dxa"/>
              <w:right w:w="96" w:type="dxa"/>
            </w:tcMar>
            <w:vAlign w:val="center"/>
            <w:hideMark/>
          </w:tcPr>
          <w:p w14:paraId="087F8483" w14:textId="77777777" w:rsidR="006F0DE4" w:rsidRPr="0028629E" w:rsidRDefault="000F7738">
            <w:pPr>
              <w:spacing w:before="240" w:after="240"/>
              <w:rPr>
                <w:rFonts w:ascii="Times New Roman" w:hAnsi="Times New Roman" w:cs="Times New Roman"/>
                <w:color w:val="auto"/>
                <w:sz w:val="21"/>
                <w:szCs w:val="21"/>
              </w:rPr>
            </w:pPr>
            <w:hyperlink r:id="rId48" w:tooltip="Озерновский сельсовет (Красноярский край)" w:history="1">
              <w:r w:rsidR="006F0DE4" w:rsidRPr="0028629E">
                <w:rPr>
                  <w:rStyle w:val="a3"/>
                  <w:rFonts w:ascii="Times New Roman" w:hAnsi="Times New Roman" w:cs="Times New Roman"/>
                  <w:color w:val="auto"/>
                  <w:sz w:val="21"/>
                  <w:szCs w:val="21"/>
                  <w:u w:val="none"/>
                </w:rPr>
                <w:t>Озерновский сельсовет</w:t>
              </w:r>
            </w:hyperlink>
          </w:p>
        </w:tc>
        <w:tc>
          <w:tcPr>
            <w:tcW w:w="0" w:type="auto"/>
            <w:shd w:val="clear" w:color="auto" w:fill="FFFFFF"/>
            <w:tcMar>
              <w:top w:w="48" w:type="dxa"/>
              <w:left w:w="96" w:type="dxa"/>
              <w:bottom w:w="48" w:type="dxa"/>
              <w:right w:w="96" w:type="dxa"/>
            </w:tcMar>
            <w:vAlign w:val="center"/>
            <w:hideMark/>
          </w:tcPr>
          <w:p w14:paraId="1F0B5847"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49" w:tooltip="Озёрное (Красноярский край)" w:history="1">
              <w:r w:rsidRPr="0028629E">
                <w:rPr>
                  <w:rStyle w:val="a3"/>
                  <w:rFonts w:ascii="Times New Roman" w:hAnsi="Times New Roman" w:cs="Times New Roman"/>
                  <w:color w:val="auto"/>
                  <w:sz w:val="21"/>
                  <w:szCs w:val="21"/>
                  <w:u w:val="none"/>
                </w:rPr>
                <w:t>Озёрное</w:t>
              </w:r>
            </w:hyperlink>
          </w:p>
        </w:tc>
        <w:tc>
          <w:tcPr>
            <w:tcW w:w="0" w:type="auto"/>
            <w:shd w:val="clear" w:color="auto" w:fill="FFFFFF"/>
            <w:tcMar>
              <w:top w:w="48" w:type="dxa"/>
              <w:left w:w="96" w:type="dxa"/>
              <w:bottom w:w="48" w:type="dxa"/>
              <w:right w:w="96" w:type="dxa"/>
            </w:tcMar>
            <w:vAlign w:val="center"/>
            <w:hideMark/>
          </w:tcPr>
          <w:p w14:paraId="11466899"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55277006" w14:textId="2AB2A953" w:rsidR="006F0DE4" w:rsidRPr="0028629E" w:rsidRDefault="00FF1A38" w:rsidP="004E5486">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1656</w:t>
            </w:r>
          </w:p>
        </w:tc>
        <w:tc>
          <w:tcPr>
            <w:tcW w:w="0" w:type="auto"/>
            <w:shd w:val="clear" w:color="auto" w:fill="FFFFFF"/>
            <w:tcMar>
              <w:top w:w="48" w:type="dxa"/>
              <w:left w:w="96" w:type="dxa"/>
              <w:bottom w:w="48" w:type="dxa"/>
              <w:right w:w="96" w:type="dxa"/>
            </w:tcMar>
            <w:vAlign w:val="center"/>
            <w:hideMark/>
          </w:tcPr>
          <w:p w14:paraId="65018A18"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21,27</w:t>
            </w:r>
          </w:p>
        </w:tc>
      </w:tr>
      <w:tr w:rsidR="006F0DE4" w14:paraId="58C8216A" w14:textId="77777777" w:rsidTr="006F0DE4">
        <w:tc>
          <w:tcPr>
            <w:tcW w:w="0" w:type="auto"/>
            <w:shd w:val="clear" w:color="auto" w:fill="FFFFFF"/>
            <w:tcMar>
              <w:top w:w="48" w:type="dxa"/>
              <w:left w:w="96" w:type="dxa"/>
              <w:bottom w:w="48" w:type="dxa"/>
              <w:right w:w="96" w:type="dxa"/>
            </w:tcMar>
            <w:vAlign w:val="center"/>
            <w:hideMark/>
          </w:tcPr>
          <w:p w14:paraId="481C23C0"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17</w:t>
            </w:r>
          </w:p>
        </w:tc>
        <w:tc>
          <w:tcPr>
            <w:tcW w:w="0" w:type="auto"/>
            <w:shd w:val="clear" w:color="auto" w:fill="FFFFFF"/>
            <w:tcMar>
              <w:top w:w="48" w:type="dxa"/>
              <w:left w:w="96" w:type="dxa"/>
              <w:bottom w:w="48" w:type="dxa"/>
              <w:right w:w="96" w:type="dxa"/>
            </w:tcMar>
            <w:vAlign w:val="center"/>
            <w:hideMark/>
          </w:tcPr>
          <w:p w14:paraId="7A945A42" w14:textId="77777777" w:rsidR="006F0DE4" w:rsidRPr="0028629E" w:rsidRDefault="000F7738">
            <w:pPr>
              <w:spacing w:before="240" w:after="240"/>
              <w:rPr>
                <w:rFonts w:ascii="Times New Roman" w:hAnsi="Times New Roman" w:cs="Times New Roman"/>
                <w:color w:val="auto"/>
                <w:sz w:val="21"/>
                <w:szCs w:val="21"/>
              </w:rPr>
            </w:pPr>
            <w:hyperlink r:id="rId50" w:tooltip="Плотбищенский сельсовет" w:history="1">
              <w:r w:rsidR="006F0DE4" w:rsidRPr="0028629E">
                <w:rPr>
                  <w:rStyle w:val="a3"/>
                  <w:rFonts w:ascii="Times New Roman" w:hAnsi="Times New Roman" w:cs="Times New Roman"/>
                  <w:color w:val="auto"/>
                  <w:sz w:val="21"/>
                  <w:szCs w:val="21"/>
                  <w:u w:val="none"/>
                </w:rPr>
                <w:t>Плотбищенский сельсовет</w:t>
              </w:r>
            </w:hyperlink>
          </w:p>
        </w:tc>
        <w:tc>
          <w:tcPr>
            <w:tcW w:w="0" w:type="auto"/>
            <w:shd w:val="clear" w:color="auto" w:fill="FFFFFF"/>
            <w:tcMar>
              <w:top w:w="48" w:type="dxa"/>
              <w:left w:w="96" w:type="dxa"/>
              <w:bottom w:w="48" w:type="dxa"/>
              <w:right w:w="96" w:type="dxa"/>
            </w:tcMar>
            <w:vAlign w:val="center"/>
            <w:hideMark/>
          </w:tcPr>
          <w:p w14:paraId="28578A31"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51" w:tooltip="Плотбище (Енисейский район)" w:history="1">
              <w:r w:rsidRPr="0028629E">
                <w:rPr>
                  <w:rStyle w:val="a3"/>
                  <w:rFonts w:ascii="Times New Roman" w:hAnsi="Times New Roman" w:cs="Times New Roman"/>
                  <w:color w:val="auto"/>
                  <w:sz w:val="21"/>
                  <w:szCs w:val="21"/>
                  <w:u w:val="none"/>
                </w:rPr>
                <w:t>Плотбище</w:t>
              </w:r>
            </w:hyperlink>
          </w:p>
        </w:tc>
        <w:tc>
          <w:tcPr>
            <w:tcW w:w="0" w:type="auto"/>
            <w:shd w:val="clear" w:color="auto" w:fill="FFFFFF"/>
            <w:tcMar>
              <w:top w:w="48" w:type="dxa"/>
              <w:left w:w="96" w:type="dxa"/>
              <w:bottom w:w="48" w:type="dxa"/>
              <w:right w:w="96" w:type="dxa"/>
            </w:tcMar>
            <w:vAlign w:val="center"/>
            <w:hideMark/>
          </w:tcPr>
          <w:p w14:paraId="415D4926"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32CC1E5B" w14:textId="1866FE4D" w:rsidR="006F0DE4" w:rsidRPr="0028629E" w:rsidRDefault="00FF1A38" w:rsidP="004E5486">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350</w:t>
            </w:r>
          </w:p>
        </w:tc>
        <w:tc>
          <w:tcPr>
            <w:tcW w:w="0" w:type="auto"/>
            <w:shd w:val="clear" w:color="auto" w:fill="FFFFFF"/>
            <w:tcMar>
              <w:top w:w="48" w:type="dxa"/>
              <w:left w:w="96" w:type="dxa"/>
              <w:bottom w:w="48" w:type="dxa"/>
              <w:right w:w="96" w:type="dxa"/>
            </w:tcMar>
            <w:vAlign w:val="center"/>
            <w:hideMark/>
          </w:tcPr>
          <w:p w14:paraId="5BB563F2"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84,26</w:t>
            </w:r>
          </w:p>
        </w:tc>
      </w:tr>
      <w:tr w:rsidR="006F0DE4" w14:paraId="379A983E" w14:textId="77777777" w:rsidTr="006F0DE4">
        <w:tc>
          <w:tcPr>
            <w:tcW w:w="0" w:type="auto"/>
            <w:shd w:val="clear" w:color="auto" w:fill="FFFFFF"/>
            <w:tcMar>
              <w:top w:w="48" w:type="dxa"/>
              <w:left w:w="96" w:type="dxa"/>
              <w:bottom w:w="48" w:type="dxa"/>
              <w:right w:w="96" w:type="dxa"/>
            </w:tcMar>
            <w:vAlign w:val="center"/>
            <w:hideMark/>
          </w:tcPr>
          <w:p w14:paraId="10B6CBEF"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18</w:t>
            </w:r>
          </w:p>
        </w:tc>
        <w:tc>
          <w:tcPr>
            <w:tcW w:w="0" w:type="auto"/>
            <w:shd w:val="clear" w:color="auto" w:fill="FFFFFF"/>
            <w:tcMar>
              <w:top w:w="48" w:type="dxa"/>
              <w:left w:w="96" w:type="dxa"/>
              <w:bottom w:w="48" w:type="dxa"/>
              <w:right w:w="96" w:type="dxa"/>
            </w:tcMar>
            <w:vAlign w:val="center"/>
            <w:hideMark/>
          </w:tcPr>
          <w:p w14:paraId="4FBA3CEE" w14:textId="77777777" w:rsidR="006F0DE4" w:rsidRPr="0028629E" w:rsidRDefault="000F7738">
            <w:pPr>
              <w:spacing w:before="240" w:after="240"/>
              <w:rPr>
                <w:rFonts w:ascii="Times New Roman" w:hAnsi="Times New Roman" w:cs="Times New Roman"/>
                <w:color w:val="auto"/>
                <w:sz w:val="21"/>
                <w:szCs w:val="21"/>
              </w:rPr>
            </w:pPr>
            <w:hyperlink r:id="rId52" w:tooltip="Погодаевский сельсовет" w:history="1">
              <w:r w:rsidR="006F0DE4" w:rsidRPr="0028629E">
                <w:rPr>
                  <w:rStyle w:val="a3"/>
                  <w:rFonts w:ascii="Times New Roman" w:hAnsi="Times New Roman" w:cs="Times New Roman"/>
                  <w:color w:val="auto"/>
                  <w:sz w:val="21"/>
                  <w:szCs w:val="21"/>
                  <w:u w:val="none"/>
                </w:rPr>
                <w:t>Погодаевский сельсовет</w:t>
              </w:r>
            </w:hyperlink>
          </w:p>
        </w:tc>
        <w:tc>
          <w:tcPr>
            <w:tcW w:w="0" w:type="auto"/>
            <w:shd w:val="clear" w:color="auto" w:fill="FFFFFF"/>
            <w:tcMar>
              <w:top w:w="48" w:type="dxa"/>
              <w:left w:w="96" w:type="dxa"/>
              <w:bottom w:w="48" w:type="dxa"/>
              <w:right w:w="96" w:type="dxa"/>
            </w:tcMar>
            <w:vAlign w:val="center"/>
            <w:hideMark/>
          </w:tcPr>
          <w:p w14:paraId="36C05DA3"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53" w:tooltip="Погодаево (Красноярский край)" w:history="1">
              <w:r w:rsidRPr="0028629E">
                <w:rPr>
                  <w:rStyle w:val="a3"/>
                  <w:rFonts w:ascii="Times New Roman" w:hAnsi="Times New Roman" w:cs="Times New Roman"/>
                  <w:color w:val="auto"/>
                  <w:sz w:val="21"/>
                  <w:szCs w:val="21"/>
                  <w:u w:val="none"/>
                </w:rPr>
                <w:t>Погодаево</w:t>
              </w:r>
            </w:hyperlink>
          </w:p>
        </w:tc>
        <w:tc>
          <w:tcPr>
            <w:tcW w:w="0" w:type="auto"/>
            <w:shd w:val="clear" w:color="auto" w:fill="FFFFFF"/>
            <w:tcMar>
              <w:top w:w="48" w:type="dxa"/>
              <w:left w:w="96" w:type="dxa"/>
              <w:bottom w:w="48" w:type="dxa"/>
              <w:right w:w="96" w:type="dxa"/>
            </w:tcMar>
            <w:vAlign w:val="center"/>
            <w:hideMark/>
          </w:tcPr>
          <w:p w14:paraId="0CD514A1"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3</w:t>
            </w:r>
          </w:p>
        </w:tc>
        <w:tc>
          <w:tcPr>
            <w:tcW w:w="0" w:type="auto"/>
            <w:shd w:val="clear" w:color="auto" w:fill="FFFFFF"/>
            <w:tcMar>
              <w:top w:w="48" w:type="dxa"/>
              <w:left w:w="96" w:type="dxa"/>
              <w:bottom w:w="48" w:type="dxa"/>
              <w:right w:w="96" w:type="dxa"/>
            </w:tcMar>
            <w:vAlign w:val="center"/>
            <w:hideMark/>
          </w:tcPr>
          <w:p w14:paraId="658512DE" w14:textId="0937A6E4" w:rsidR="006F0DE4" w:rsidRPr="0028629E" w:rsidRDefault="006F0DE4" w:rsidP="004E5486">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528</w:t>
            </w:r>
          </w:p>
        </w:tc>
        <w:tc>
          <w:tcPr>
            <w:tcW w:w="0" w:type="auto"/>
            <w:shd w:val="clear" w:color="auto" w:fill="FFFFFF"/>
            <w:tcMar>
              <w:top w:w="48" w:type="dxa"/>
              <w:left w:w="96" w:type="dxa"/>
              <w:bottom w:w="48" w:type="dxa"/>
              <w:right w:w="96" w:type="dxa"/>
            </w:tcMar>
            <w:vAlign w:val="center"/>
            <w:hideMark/>
          </w:tcPr>
          <w:p w14:paraId="3D31B932"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10,38</w:t>
            </w:r>
          </w:p>
        </w:tc>
      </w:tr>
      <w:tr w:rsidR="006F0DE4" w14:paraId="4669005C" w14:textId="77777777" w:rsidTr="006F0DE4">
        <w:tc>
          <w:tcPr>
            <w:tcW w:w="0" w:type="auto"/>
            <w:shd w:val="clear" w:color="auto" w:fill="FFFFFF"/>
            <w:tcMar>
              <w:top w:w="48" w:type="dxa"/>
              <w:left w:w="96" w:type="dxa"/>
              <w:bottom w:w="48" w:type="dxa"/>
              <w:right w:w="96" w:type="dxa"/>
            </w:tcMar>
            <w:vAlign w:val="center"/>
            <w:hideMark/>
          </w:tcPr>
          <w:p w14:paraId="40CF5DA3"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19</w:t>
            </w:r>
          </w:p>
        </w:tc>
        <w:tc>
          <w:tcPr>
            <w:tcW w:w="0" w:type="auto"/>
            <w:shd w:val="clear" w:color="auto" w:fill="FFFFFF"/>
            <w:tcMar>
              <w:top w:w="48" w:type="dxa"/>
              <w:left w:w="96" w:type="dxa"/>
              <w:bottom w:w="48" w:type="dxa"/>
              <w:right w:w="96" w:type="dxa"/>
            </w:tcMar>
            <w:vAlign w:val="center"/>
            <w:hideMark/>
          </w:tcPr>
          <w:p w14:paraId="6E480B42" w14:textId="77777777" w:rsidR="006F0DE4" w:rsidRPr="0028629E" w:rsidRDefault="000F7738">
            <w:pPr>
              <w:spacing w:before="240" w:after="240"/>
              <w:rPr>
                <w:rFonts w:ascii="Times New Roman" w:hAnsi="Times New Roman" w:cs="Times New Roman"/>
                <w:color w:val="auto"/>
                <w:sz w:val="21"/>
                <w:szCs w:val="21"/>
              </w:rPr>
            </w:pPr>
            <w:hyperlink r:id="rId54" w:tooltip="Подгорновский сельсовет (Красноярский край)" w:history="1">
              <w:r w:rsidR="006F0DE4" w:rsidRPr="0028629E">
                <w:rPr>
                  <w:rStyle w:val="a3"/>
                  <w:rFonts w:ascii="Times New Roman" w:hAnsi="Times New Roman" w:cs="Times New Roman"/>
                  <w:color w:val="auto"/>
                  <w:sz w:val="21"/>
                  <w:szCs w:val="21"/>
                  <w:u w:val="none"/>
                </w:rPr>
                <w:t>Подгорновский сельсовет</w:t>
              </w:r>
            </w:hyperlink>
          </w:p>
        </w:tc>
        <w:tc>
          <w:tcPr>
            <w:tcW w:w="0" w:type="auto"/>
            <w:shd w:val="clear" w:color="auto" w:fill="FFFFFF"/>
            <w:tcMar>
              <w:top w:w="48" w:type="dxa"/>
              <w:left w:w="96" w:type="dxa"/>
              <w:bottom w:w="48" w:type="dxa"/>
              <w:right w:w="96" w:type="dxa"/>
            </w:tcMar>
            <w:vAlign w:val="center"/>
            <w:hideMark/>
          </w:tcPr>
          <w:p w14:paraId="5CE4C309"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55" w:tooltip="Подгорное (Красноярский край)" w:history="1">
              <w:r w:rsidRPr="0028629E">
                <w:rPr>
                  <w:rStyle w:val="a3"/>
                  <w:rFonts w:ascii="Times New Roman" w:hAnsi="Times New Roman" w:cs="Times New Roman"/>
                  <w:color w:val="auto"/>
                  <w:sz w:val="21"/>
                  <w:szCs w:val="21"/>
                  <w:u w:val="none"/>
                </w:rPr>
                <w:t>Подгорное</w:t>
              </w:r>
            </w:hyperlink>
          </w:p>
        </w:tc>
        <w:tc>
          <w:tcPr>
            <w:tcW w:w="0" w:type="auto"/>
            <w:shd w:val="clear" w:color="auto" w:fill="FFFFFF"/>
            <w:tcMar>
              <w:top w:w="48" w:type="dxa"/>
              <w:left w:w="96" w:type="dxa"/>
              <w:bottom w:w="48" w:type="dxa"/>
              <w:right w:w="96" w:type="dxa"/>
            </w:tcMar>
            <w:vAlign w:val="center"/>
            <w:hideMark/>
          </w:tcPr>
          <w:p w14:paraId="4F1B0503"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5A9C2EA3" w14:textId="1ECAE18F" w:rsidR="006F0DE4" w:rsidRPr="0028629E" w:rsidRDefault="006F0DE4" w:rsidP="004E5486">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184</w:t>
            </w:r>
          </w:p>
        </w:tc>
        <w:tc>
          <w:tcPr>
            <w:tcW w:w="0" w:type="auto"/>
            <w:shd w:val="clear" w:color="auto" w:fill="FFFFFF"/>
            <w:tcMar>
              <w:top w:w="48" w:type="dxa"/>
              <w:left w:w="96" w:type="dxa"/>
              <w:bottom w:w="48" w:type="dxa"/>
              <w:right w:w="96" w:type="dxa"/>
            </w:tcMar>
            <w:vAlign w:val="center"/>
            <w:hideMark/>
          </w:tcPr>
          <w:p w14:paraId="34B6084B"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167,96</w:t>
            </w:r>
          </w:p>
        </w:tc>
      </w:tr>
      <w:tr w:rsidR="006F0DE4" w14:paraId="144F600E" w14:textId="77777777" w:rsidTr="006F0DE4">
        <w:tc>
          <w:tcPr>
            <w:tcW w:w="0" w:type="auto"/>
            <w:shd w:val="clear" w:color="auto" w:fill="FFFFFF"/>
            <w:tcMar>
              <w:top w:w="48" w:type="dxa"/>
              <w:left w:w="96" w:type="dxa"/>
              <w:bottom w:w="48" w:type="dxa"/>
              <w:right w:w="96" w:type="dxa"/>
            </w:tcMar>
            <w:vAlign w:val="center"/>
            <w:hideMark/>
          </w:tcPr>
          <w:p w14:paraId="453F9E77"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20</w:t>
            </w:r>
          </w:p>
        </w:tc>
        <w:tc>
          <w:tcPr>
            <w:tcW w:w="0" w:type="auto"/>
            <w:shd w:val="clear" w:color="auto" w:fill="FFFFFF"/>
            <w:tcMar>
              <w:top w:w="48" w:type="dxa"/>
              <w:left w:w="96" w:type="dxa"/>
              <w:bottom w:w="48" w:type="dxa"/>
              <w:right w:w="96" w:type="dxa"/>
            </w:tcMar>
            <w:vAlign w:val="center"/>
            <w:hideMark/>
          </w:tcPr>
          <w:p w14:paraId="34AF1B4A" w14:textId="77777777" w:rsidR="006F0DE4" w:rsidRPr="0028629E" w:rsidRDefault="000F7738">
            <w:pPr>
              <w:spacing w:before="240" w:after="240"/>
              <w:rPr>
                <w:rFonts w:ascii="Times New Roman" w:hAnsi="Times New Roman" w:cs="Times New Roman"/>
                <w:color w:val="auto"/>
                <w:sz w:val="21"/>
                <w:szCs w:val="21"/>
              </w:rPr>
            </w:pPr>
            <w:hyperlink r:id="rId56" w:tooltip="Потаповский сельсовет (Енисейский район)" w:history="1">
              <w:r w:rsidR="006F0DE4" w:rsidRPr="0028629E">
                <w:rPr>
                  <w:rStyle w:val="a3"/>
                  <w:rFonts w:ascii="Times New Roman" w:hAnsi="Times New Roman" w:cs="Times New Roman"/>
                  <w:color w:val="auto"/>
                  <w:sz w:val="21"/>
                  <w:szCs w:val="21"/>
                  <w:u w:val="none"/>
                </w:rPr>
                <w:t>Потаповский сельсовет</w:t>
              </w:r>
            </w:hyperlink>
          </w:p>
        </w:tc>
        <w:tc>
          <w:tcPr>
            <w:tcW w:w="0" w:type="auto"/>
            <w:shd w:val="clear" w:color="auto" w:fill="FFFFFF"/>
            <w:tcMar>
              <w:top w:w="48" w:type="dxa"/>
              <w:left w:w="96" w:type="dxa"/>
              <w:bottom w:w="48" w:type="dxa"/>
              <w:right w:w="96" w:type="dxa"/>
            </w:tcMar>
            <w:vAlign w:val="center"/>
            <w:hideMark/>
          </w:tcPr>
          <w:p w14:paraId="3CB6BA7A"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57" w:tooltip="Потапово (Енисейский район)" w:history="1">
              <w:r w:rsidRPr="0028629E">
                <w:rPr>
                  <w:rStyle w:val="a3"/>
                  <w:rFonts w:ascii="Times New Roman" w:hAnsi="Times New Roman" w:cs="Times New Roman"/>
                  <w:color w:val="auto"/>
                  <w:sz w:val="21"/>
                  <w:szCs w:val="21"/>
                  <w:u w:val="none"/>
                </w:rPr>
                <w:t>Потапово</w:t>
              </w:r>
            </w:hyperlink>
          </w:p>
        </w:tc>
        <w:tc>
          <w:tcPr>
            <w:tcW w:w="0" w:type="auto"/>
            <w:shd w:val="clear" w:color="auto" w:fill="FFFFFF"/>
            <w:tcMar>
              <w:top w:w="48" w:type="dxa"/>
              <w:left w:w="96" w:type="dxa"/>
              <w:bottom w:w="48" w:type="dxa"/>
              <w:right w:w="96" w:type="dxa"/>
            </w:tcMar>
            <w:vAlign w:val="center"/>
            <w:hideMark/>
          </w:tcPr>
          <w:p w14:paraId="491CB6EE"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w:t>
            </w:r>
          </w:p>
        </w:tc>
        <w:tc>
          <w:tcPr>
            <w:tcW w:w="0" w:type="auto"/>
            <w:shd w:val="clear" w:color="auto" w:fill="FFFFFF"/>
            <w:tcMar>
              <w:top w:w="48" w:type="dxa"/>
              <w:left w:w="96" w:type="dxa"/>
              <w:bottom w:w="48" w:type="dxa"/>
              <w:right w:w="96" w:type="dxa"/>
            </w:tcMar>
            <w:vAlign w:val="center"/>
            <w:hideMark/>
          </w:tcPr>
          <w:p w14:paraId="6DA2B5C7" w14:textId="31318B2F" w:rsidR="006F0DE4" w:rsidRPr="0028629E" w:rsidRDefault="00FF1A38" w:rsidP="003E32D5">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419</w:t>
            </w:r>
          </w:p>
        </w:tc>
        <w:tc>
          <w:tcPr>
            <w:tcW w:w="0" w:type="auto"/>
            <w:shd w:val="clear" w:color="auto" w:fill="FFFFFF"/>
            <w:tcMar>
              <w:top w:w="48" w:type="dxa"/>
              <w:left w:w="96" w:type="dxa"/>
              <w:bottom w:w="48" w:type="dxa"/>
              <w:right w:w="96" w:type="dxa"/>
            </w:tcMar>
            <w:vAlign w:val="center"/>
            <w:hideMark/>
          </w:tcPr>
          <w:p w14:paraId="16249406"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23,27</w:t>
            </w:r>
          </w:p>
        </w:tc>
      </w:tr>
      <w:tr w:rsidR="006F0DE4" w14:paraId="204F51BB" w14:textId="77777777" w:rsidTr="006F0DE4">
        <w:tc>
          <w:tcPr>
            <w:tcW w:w="0" w:type="auto"/>
            <w:shd w:val="clear" w:color="auto" w:fill="FFFFFF"/>
            <w:tcMar>
              <w:top w:w="48" w:type="dxa"/>
              <w:left w:w="96" w:type="dxa"/>
              <w:bottom w:w="48" w:type="dxa"/>
              <w:right w:w="96" w:type="dxa"/>
            </w:tcMar>
            <w:vAlign w:val="center"/>
            <w:hideMark/>
          </w:tcPr>
          <w:p w14:paraId="4424C391"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21</w:t>
            </w:r>
          </w:p>
        </w:tc>
        <w:tc>
          <w:tcPr>
            <w:tcW w:w="0" w:type="auto"/>
            <w:shd w:val="clear" w:color="auto" w:fill="FFFFFF"/>
            <w:tcMar>
              <w:top w:w="48" w:type="dxa"/>
              <w:left w:w="96" w:type="dxa"/>
              <w:bottom w:w="48" w:type="dxa"/>
              <w:right w:w="96" w:type="dxa"/>
            </w:tcMar>
            <w:vAlign w:val="center"/>
            <w:hideMark/>
          </w:tcPr>
          <w:p w14:paraId="516F5A48" w14:textId="77777777" w:rsidR="006F0DE4" w:rsidRPr="0028629E" w:rsidRDefault="000F7738">
            <w:pPr>
              <w:spacing w:before="240" w:after="240"/>
              <w:rPr>
                <w:rFonts w:ascii="Times New Roman" w:hAnsi="Times New Roman" w:cs="Times New Roman"/>
                <w:color w:val="auto"/>
                <w:sz w:val="21"/>
                <w:szCs w:val="21"/>
              </w:rPr>
            </w:pPr>
            <w:hyperlink r:id="rId58" w:tooltip="Сымский сельсовет" w:history="1">
              <w:r w:rsidR="006F0DE4" w:rsidRPr="0028629E">
                <w:rPr>
                  <w:rStyle w:val="a3"/>
                  <w:rFonts w:ascii="Times New Roman" w:hAnsi="Times New Roman" w:cs="Times New Roman"/>
                  <w:color w:val="auto"/>
                  <w:sz w:val="21"/>
                  <w:szCs w:val="21"/>
                  <w:u w:val="none"/>
                </w:rPr>
                <w:t>Сымский сельсовет</w:t>
              </w:r>
            </w:hyperlink>
          </w:p>
        </w:tc>
        <w:tc>
          <w:tcPr>
            <w:tcW w:w="0" w:type="auto"/>
            <w:shd w:val="clear" w:color="auto" w:fill="FFFFFF"/>
            <w:tcMar>
              <w:top w:w="48" w:type="dxa"/>
              <w:left w:w="96" w:type="dxa"/>
              <w:bottom w:w="48" w:type="dxa"/>
              <w:right w:w="96" w:type="dxa"/>
            </w:tcMar>
            <w:vAlign w:val="center"/>
            <w:hideMark/>
          </w:tcPr>
          <w:p w14:paraId="37E7565F"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59" w:tooltip="Сым (село)" w:history="1">
              <w:r w:rsidRPr="0028629E">
                <w:rPr>
                  <w:rStyle w:val="a3"/>
                  <w:rFonts w:ascii="Times New Roman" w:hAnsi="Times New Roman" w:cs="Times New Roman"/>
                  <w:color w:val="auto"/>
                  <w:sz w:val="21"/>
                  <w:szCs w:val="21"/>
                  <w:u w:val="none"/>
                </w:rPr>
                <w:t>Сым</w:t>
              </w:r>
            </w:hyperlink>
          </w:p>
        </w:tc>
        <w:tc>
          <w:tcPr>
            <w:tcW w:w="0" w:type="auto"/>
            <w:shd w:val="clear" w:color="auto" w:fill="FFFFFF"/>
            <w:tcMar>
              <w:top w:w="48" w:type="dxa"/>
              <w:left w:w="96" w:type="dxa"/>
              <w:bottom w:w="48" w:type="dxa"/>
              <w:right w:w="96" w:type="dxa"/>
            </w:tcMar>
            <w:vAlign w:val="center"/>
            <w:hideMark/>
          </w:tcPr>
          <w:p w14:paraId="40E948AA"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w:t>
            </w:r>
          </w:p>
        </w:tc>
        <w:tc>
          <w:tcPr>
            <w:tcW w:w="0" w:type="auto"/>
            <w:shd w:val="clear" w:color="auto" w:fill="FFFFFF"/>
            <w:tcMar>
              <w:top w:w="48" w:type="dxa"/>
              <w:left w:w="96" w:type="dxa"/>
              <w:bottom w:w="48" w:type="dxa"/>
              <w:right w:w="96" w:type="dxa"/>
            </w:tcMar>
            <w:vAlign w:val="center"/>
            <w:hideMark/>
          </w:tcPr>
          <w:p w14:paraId="5095668B" w14:textId="6A4A8D0C" w:rsidR="006F0DE4" w:rsidRPr="0028629E" w:rsidRDefault="006F0DE4" w:rsidP="003E32D5">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171</w:t>
            </w:r>
          </w:p>
        </w:tc>
        <w:tc>
          <w:tcPr>
            <w:tcW w:w="0" w:type="auto"/>
            <w:shd w:val="clear" w:color="auto" w:fill="FFFFFF"/>
            <w:tcMar>
              <w:top w:w="48" w:type="dxa"/>
              <w:left w:w="96" w:type="dxa"/>
              <w:bottom w:w="48" w:type="dxa"/>
              <w:right w:w="96" w:type="dxa"/>
            </w:tcMar>
            <w:vAlign w:val="center"/>
            <w:hideMark/>
          </w:tcPr>
          <w:p w14:paraId="0E8BB299"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27,17</w:t>
            </w:r>
          </w:p>
        </w:tc>
      </w:tr>
      <w:tr w:rsidR="006F0DE4" w14:paraId="7F8E14CA" w14:textId="77777777" w:rsidTr="006F0DE4">
        <w:tc>
          <w:tcPr>
            <w:tcW w:w="0" w:type="auto"/>
            <w:shd w:val="clear" w:color="auto" w:fill="FFFFFF"/>
            <w:tcMar>
              <w:top w:w="48" w:type="dxa"/>
              <w:left w:w="96" w:type="dxa"/>
              <w:bottom w:w="48" w:type="dxa"/>
              <w:right w:w="96" w:type="dxa"/>
            </w:tcMar>
            <w:vAlign w:val="center"/>
            <w:hideMark/>
          </w:tcPr>
          <w:p w14:paraId="1DFF249D"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22</w:t>
            </w:r>
          </w:p>
        </w:tc>
        <w:tc>
          <w:tcPr>
            <w:tcW w:w="0" w:type="auto"/>
            <w:shd w:val="clear" w:color="auto" w:fill="FFFFFF"/>
            <w:tcMar>
              <w:top w:w="48" w:type="dxa"/>
              <w:left w:w="96" w:type="dxa"/>
              <w:bottom w:w="48" w:type="dxa"/>
              <w:right w:w="96" w:type="dxa"/>
            </w:tcMar>
            <w:vAlign w:val="center"/>
            <w:hideMark/>
          </w:tcPr>
          <w:p w14:paraId="602C5EEB" w14:textId="77777777" w:rsidR="006F0DE4" w:rsidRPr="0028629E" w:rsidRDefault="000F7738">
            <w:pPr>
              <w:spacing w:before="240" w:after="240"/>
              <w:rPr>
                <w:rFonts w:ascii="Times New Roman" w:hAnsi="Times New Roman" w:cs="Times New Roman"/>
                <w:color w:val="auto"/>
                <w:sz w:val="21"/>
                <w:szCs w:val="21"/>
              </w:rPr>
            </w:pPr>
            <w:hyperlink r:id="rId60" w:tooltip="Усть-Кемский сельсовет" w:history="1">
              <w:r w:rsidR="006F0DE4" w:rsidRPr="0028629E">
                <w:rPr>
                  <w:rStyle w:val="a3"/>
                  <w:rFonts w:ascii="Times New Roman" w:hAnsi="Times New Roman" w:cs="Times New Roman"/>
                  <w:color w:val="auto"/>
                  <w:sz w:val="21"/>
                  <w:szCs w:val="21"/>
                  <w:u w:val="none"/>
                </w:rPr>
                <w:t>Усть-Кемский сельсовет</w:t>
              </w:r>
            </w:hyperlink>
          </w:p>
        </w:tc>
        <w:tc>
          <w:tcPr>
            <w:tcW w:w="0" w:type="auto"/>
            <w:shd w:val="clear" w:color="auto" w:fill="FFFFFF"/>
            <w:tcMar>
              <w:top w:w="48" w:type="dxa"/>
              <w:left w:w="96" w:type="dxa"/>
              <w:bottom w:w="48" w:type="dxa"/>
              <w:right w:w="96" w:type="dxa"/>
            </w:tcMar>
            <w:vAlign w:val="center"/>
            <w:hideMark/>
          </w:tcPr>
          <w:p w14:paraId="21424CF1"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посёлок </w:t>
            </w:r>
            <w:hyperlink r:id="rId61" w:tooltip="Усть-Кемь" w:history="1">
              <w:r w:rsidRPr="0028629E">
                <w:rPr>
                  <w:rStyle w:val="a3"/>
                  <w:rFonts w:ascii="Times New Roman" w:hAnsi="Times New Roman" w:cs="Times New Roman"/>
                  <w:color w:val="auto"/>
                  <w:sz w:val="21"/>
                  <w:szCs w:val="21"/>
                  <w:u w:val="none"/>
                </w:rPr>
                <w:t>Усть-Кемь</w:t>
              </w:r>
            </w:hyperlink>
          </w:p>
        </w:tc>
        <w:tc>
          <w:tcPr>
            <w:tcW w:w="0" w:type="auto"/>
            <w:shd w:val="clear" w:color="auto" w:fill="FFFFFF"/>
            <w:tcMar>
              <w:top w:w="48" w:type="dxa"/>
              <w:left w:w="96" w:type="dxa"/>
              <w:bottom w:w="48" w:type="dxa"/>
              <w:right w:w="96" w:type="dxa"/>
            </w:tcMar>
            <w:vAlign w:val="center"/>
            <w:hideMark/>
          </w:tcPr>
          <w:p w14:paraId="078E7ECA"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00A2B892" w14:textId="50E57415" w:rsidR="006F0DE4" w:rsidRPr="0028629E" w:rsidRDefault="006F0DE4" w:rsidP="003E32D5">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980</w:t>
            </w:r>
          </w:p>
        </w:tc>
        <w:tc>
          <w:tcPr>
            <w:tcW w:w="0" w:type="auto"/>
            <w:shd w:val="clear" w:color="auto" w:fill="FFFFFF"/>
            <w:tcMar>
              <w:top w:w="48" w:type="dxa"/>
              <w:left w:w="96" w:type="dxa"/>
              <w:bottom w:w="48" w:type="dxa"/>
              <w:right w:w="96" w:type="dxa"/>
            </w:tcMar>
            <w:vAlign w:val="center"/>
            <w:hideMark/>
          </w:tcPr>
          <w:p w14:paraId="7D8F5A74"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39,17</w:t>
            </w:r>
          </w:p>
        </w:tc>
      </w:tr>
      <w:tr w:rsidR="006F0DE4" w14:paraId="7D33A902" w14:textId="77777777" w:rsidTr="006F0DE4">
        <w:tc>
          <w:tcPr>
            <w:tcW w:w="0" w:type="auto"/>
            <w:shd w:val="clear" w:color="auto" w:fill="FFFFFF"/>
            <w:tcMar>
              <w:top w:w="48" w:type="dxa"/>
              <w:left w:w="96" w:type="dxa"/>
              <w:bottom w:w="48" w:type="dxa"/>
              <w:right w:w="96" w:type="dxa"/>
            </w:tcMar>
            <w:vAlign w:val="center"/>
            <w:hideMark/>
          </w:tcPr>
          <w:p w14:paraId="08C0907B"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23</w:t>
            </w:r>
          </w:p>
        </w:tc>
        <w:tc>
          <w:tcPr>
            <w:tcW w:w="0" w:type="auto"/>
            <w:shd w:val="clear" w:color="auto" w:fill="FFFFFF"/>
            <w:tcMar>
              <w:top w:w="48" w:type="dxa"/>
              <w:left w:w="96" w:type="dxa"/>
              <w:bottom w:w="48" w:type="dxa"/>
              <w:right w:w="96" w:type="dxa"/>
            </w:tcMar>
            <w:vAlign w:val="center"/>
            <w:hideMark/>
          </w:tcPr>
          <w:p w14:paraId="5E738557" w14:textId="77777777" w:rsidR="006F0DE4" w:rsidRPr="0028629E" w:rsidRDefault="000F7738">
            <w:pPr>
              <w:spacing w:before="240" w:after="240"/>
              <w:rPr>
                <w:rFonts w:ascii="Times New Roman" w:hAnsi="Times New Roman" w:cs="Times New Roman"/>
                <w:color w:val="auto"/>
                <w:sz w:val="21"/>
                <w:szCs w:val="21"/>
              </w:rPr>
            </w:pPr>
            <w:hyperlink r:id="rId62" w:tooltip="Усть-Питский сельсовет" w:history="1">
              <w:r w:rsidR="006F0DE4" w:rsidRPr="0028629E">
                <w:rPr>
                  <w:rStyle w:val="a3"/>
                  <w:rFonts w:ascii="Times New Roman" w:hAnsi="Times New Roman" w:cs="Times New Roman"/>
                  <w:color w:val="auto"/>
                  <w:sz w:val="21"/>
                  <w:szCs w:val="21"/>
                  <w:u w:val="none"/>
                </w:rPr>
                <w:t>Усть-Питский сельсовет</w:t>
              </w:r>
            </w:hyperlink>
          </w:p>
        </w:tc>
        <w:tc>
          <w:tcPr>
            <w:tcW w:w="0" w:type="auto"/>
            <w:shd w:val="clear" w:color="auto" w:fill="FFFFFF"/>
            <w:tcMar>
              <w:top w:w="48" w:type="dxa"/>
              <w:left w:w="96" w:type="dxa"/>
              <w:bottom w:w="48" w:type="dxa"/>
              <w:right w:w="96" w:type="dxa"/>
            </w:tcMar>
            <w:vAlign w:val="center"/>
            <w:hideMark/>
          </w:tcPr>
          <w:p w14:paraId="10CF3F76"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63" w:tooltip="Усть-Пит" w:history="1">
              <w:r w:rsidRPr="0028629E">
                <w:rPr>
                  <w:rStyle w:val="a3"/>
                  <w:rFonts w:ascii="Times New Roman" w:hAnsi="Times New Roman" w:cs="Times New Roman"/>
                  <w:color w:val="auto"/>
                  <w:sz w:val="21"/>
                  <w:szCs w:val="21"/>
                  <w:u w:val="none"/>
                </w:rPr>
                <w:t>Усть-Пит</w:t>
              </w:r>
            </w:hyperlink>
          </w:p>
        </w:tc>
        <w:tc>
          <w:tcPr>
            <w:tcW w:w="0" w:type="auto"/>
            <w:shd w:val="clear" w:color="auto" w:fill="FFFFFF"/>
            <w:tcMar>
              <w:top w:w="48" w:type="dxa"/>
              <w:left w:w="96" w:type="dxa"/>
              <w:bottom w:w="48" w:type="dxa"/>
              <w:right w:w="96" w:type="dxa"/>
            </w:tcMar>
            <w:vAlign w:val="center"/>
            <w:hideMark/>
          </w:tcPr>
          <w:p w14:paraId="79C25812"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2FB9B24F" w14:textId="477D59CA" w:rsidR="006F0DE4" w:rsidRPr="0028629E" w:rsidRDefault="006F0DE4" w:rsidP="003E32D5">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529</w:t>
            </w:r>
          </w:p>
        </w:tc>
        <w:tc>
          <w:tcPr>
            <w:tcW w:w="0" w:type="auto"/>
            <w:shd w:val="clear" w:color="auto" w:fill="FFFFFF"/>
            <w:tcMar>
              <w:top w:w="48" w:type="dxa"/>
              <w:left w:w="96" w:type="dxa"/>
              <w:bottom w:w="48" w:type="dxa"/>
              <w:right w:w="96" w:type="dxa"/>
            </w:tcMar>
            <w:vAlign w:val="center"/>
            <w:hideMark/>
          </w:tcPr>
          <w:p w14:paraId="01FA5FA3"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42,32</w:t>
            </w:r>
          </w:p>
        </w:tc>
      </w:tr>
      <w:tr w:rsidR="006F0DE4" w14:paraId="6AC40C39" w14:textId="77777777" w:rsidTr="006F0DE4">
        <w:tc>
          <w:tcPr>
            <w:tcW w:w="0" w:type="auto"/>
            <w:shd w:val="clear" w:color="auto" w:fill="FFFFFF"/>
            <w:tcMar>
              <w:top w:w="48" w:type="dxa"/>
              <w:left w:w="96" w:type="dxa"/>
              <w:bottom w:w="48" w:type="dxa"/>
              <w:right w:w="96" w:type="dxa"/>
            </w:tcMar>
            <w:vAlign w:val="center"/>
            <w:hideMark/>
          </w:tcPr>
          <w:p w14:paraId="41E7A5CB"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24</w:t>
            </w:r>
          </w:p>
        </w:tc>
        <w:tc>
          <w:tcPr>
            <w:tcW w:w="0" w:type="auto"/>
            <w:shd w:val="clear" w:color="auto" w:fill="FFFFFF"/>
            <w:tcMar>
              <w:top w:w="48" w:type="dxa"/>
              <w:left w:w="96" w:type="dxa"/>
              <w:bottom w:w="48" w:type="dxa"/>
              <w:right w:w="96" w:type="dxa"/>
            </w:tcMar>
            <w:vAlign w:val="center"/>
            <w:hideMark/>
          </w:tcPr>
          <w:p w14:paraId="6ED03516" w14:textId="77777777" w:rsidR="006F0DE4" w:rsidRPr="0028629E" w:rsidRDefault="000F7738">
            <w:pPr>
              <w:spacing w:before="240" w:after="240"/>
              <w:rPr>
                <w:rFonts w:ascii="Times New Roman" w:hAnsi="Times New Roman" w:cs="Times New Roman"/>
                <w:color w:val="auto"/>
                <w:sz w:val="21"/>
                <w:szCs w:val="21"/>
              </w:rPr>
            </w:pPr>
            <w:hyperlink r:id="rId64" w:tooltip="Чалбышевский сельсовет" w:history="1">
              <w:r w:rsidR="006F0DE4" w:rsidRPr="0028629E">
                <w:rPr>
                  <w:rStyle w:val="a3"/>
                  <w:rFonts w:ascii="Times New Roman" w:hAnsi="Times New Roman" w:cs="Times New Roman"/>
                  <w:color w:val="auto"/>
                  <w:sz w:val="21"/>
                  <w:szCs w:val="21"/>
                  <w:u w:val="none"/>
                </w:rPr>
                <w:t>Чалбышевский сельсовет</w:t>
              </w:r>
            </w:hyperlink>
          </w:p>
        </w:tc>
        <w:tc>
          <w:tcPr>
            <w:tcW w:w="0" w:type="auto"/>
            <w:shd w:val="clear" w:color="auto" w:fill="FFFFFF"/>
            <w:tcMar>
              <w:top w:w="48" w:type="dxa"/>
              <w:left w:w="96" w:type="dxa"/>
              <w:bottom w:w="48" w:type="dxa"/>
              <w:right w:w="96" w:type="dxa"/>
            </w:tcMar>
            <w:vAlign w:val="center"/>
            <w:hideMark/>
          </w:tcPr>
          <w:p w14:paraId="44916CC0"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65" w:tooltip="Чалбышево" w:history="1">
              <w:r w:rsidRPr="0028629E">
                <w:rPr>
                  <w:rStyle w:val="a3"/>
                  <w:rFonts w:ascii="Times New Roman" w:hAnsi="Times New Roman" w:cs="Times New Roman"/>
                  <w:color w:val="auto"/>
                  <w:sz w:val="21"/>
                  <w:szCs w:val="21"/>
                  <w:u w:val="none"/>
                </w:rPr>
                <w:t>Чалбышево</w:t>
              </w:r>
            </w:hyperlink>
          </w:p>
        </w:tc>
        <w:tc>
          <w:tcPr>
            <w:tcW w:w="0" w:type="auto"/>
            <w:shd w:val="clear" w:color="auto" w:fill="FFFFFF"/>
            <w:tcMar>
              <w:top w:w="48" w:type="dxa"/>
              <w:left w:w="96" w:type="dxa"/>
              <w:bottom w:w="48" w:type="dxa"/>
              <w:right w:w="96" w:type="dxa"/>
            </w:tcMar>
            <w:vAlign w:val="center"/>
            <w:hideMark/>
          </w:tcPr>
          <w:p w14:paraId="1A05E0FD"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6E94F837" w14:textId="75200D5D" w:rsidR="006F0DE4" w:rsidRPr="0028629E" w:rsidRDefault="006F0DE4" w:rsidP="003E32D5">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311</w:t>
            </w:r>
          </w:p>
        </w:tc>
        <w:tc>
          <w:tcPr>
            <w:tcW w:w="0" w:type="auto"/>
            <w:shd w:val="clear" w:color="auto" w:fill="FFFFFF"/>
            <w:tcMar>
              <w:top w:w="48" w:type="dxa"/>
              <w:left w:w="96" w:type="dxa"/>
              <w:bottom w:w="48" w:type="dxa"/>
              <w:right w:w="96" w:type="dxa"/>
            </w:tcMar>
            <w:vAlign w:val="center"/>
            <w:hideMark/>
          </w:tcPr>
          <w:p w14:paraId="6403398F"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118,21</w:t>
            </w:r>
          </w:p>
        </w:tc>
      </w:tr>
      <w:tr w:rsidR="006F0DE4" w14:paraId="43443D81" w14:textId="77777777" w:rsidTr="006F0DE4">
        <w:tc>
          <w:tcPr>
            <w:tcW w:w="0" w:type="auto"/>
            <w:shd w:val="clear" w:color="auto" w:fill="FFFFFF"/>
            <w:tcMar>
              <w:top w:w="48" w:type="dxa"/>
              <w:left w:w="96" w:type="dxa"/>
              <w:bottom w:w="48" w:type="dxa"/>
              <w:right w:w="96" w:type="dxa"/>
            </w:tcMar>
            <w:vAlign w:val="center"/>
            <w:hideMark/>
          </w:tcPr>
          <w:p w14:paraId="7E15C869"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t>25</w:t>
            </w:r>
          </w:p>
        </w:tc>
        <w:tc>
          <w:tcPr>
            <w:tcW w:w="0" w:type="auto"/>
            <w:shd w:val="clear" w:color="auto" w:fill="FFFFFF"/>
            <w:tcMar>
              <w:top w:w="48" w:type="dxa"/>
              <w:left w:w="96" w:type="dxa"/>
              <w:bottom w:w="48" w:type="dxa"/>
              <w:right w:w="96" w:type="dxa"/>
            </w:tcMar>
            <w:vAlign w:val="center"/>
            <w:hideMark/>
          </w:tcPr>
          <w:p w14:paraId="24B65EF4" w14:textId="77777777" w:rsidR="006F0DE4" w:rsidRPr="0028629E" w:rsidRDefault="000F7738">
            <w:pPr>
              <w:spacing w:before="240" w:after="240"/>
              <w:rPr>
                <w:rFonts w:ascii="Times New Roman" w:hAnsi="Times New Roman" w:cs="Times New Roman"/>
                <w:color w:val="auto"/>
                <w:sz w:val="21"/>
                <w:szCs w:val="21"/>
              </w:rPr>
            </w:pPr>
            <w:hyperlink r:id="rId66" w:tooltip="Шапкинский сельсовет (Красноярский край)" w:history="1">
              <w:r w:rsidR="006F0DE4" w:rsidRPr="0028629E">
                <w:rPr>
                  <w:rStyle w:val="a3"/>
                  <w:rFonts w:ascii="Times New Roman" w:hAnsi="Times New Roman" w:cs="Times New Roman"/>
                  <w:color w:val="auto"/>
                  <w:sz w:val="21"/>
                  <w:szCs w:val="21"/>
                  <w:u w:val="none"/>
                </w:rPr>
                <w:t>Шапкинский сельсовет</w:t>
              </w:r>
            </w:hyperlink>
          </w:p>
        </w:tc>
        <w:tc>
          <w:tcPr>
            <w:tcW w:w="0" w:type="auto"/>
            <w:shd w:val="clear" w:color="auto" w:fill="FFFFFF"/>
            <w:tcMar>
              <w:top w:w="48" w:type="dxa"/>
              <w:left w:w="96" w:type="dxa"/>
              <w:bottom w:w="48" w:type="dxa"/>
              <w:right w:w="96" w:type="dxa"/>
            </w:tcMar>
            <w:vAlign w:val="center"/>
            <w:hideMark/>
          </w:tcPr>
          <w:p w14:paraId="03658565"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посёлок </w:t>
            </w:r>
            <w:hyperlink r:id="rId67" w:tooltip="Шапкино (Красноярский край)" w:history="1">
              <w:r w:rsidRPr="0028629E">
                <w:rPr>
                  <w:rStyle w:val="a3"/>
                  <w:rFonts w:ascii="Times New Roman" w:hAnsi="Times New Roman" w:cs="Times New Roman"/>
                  <w:color w:val="auto"/>
                  <w:sz w:val="21"/>
                  <w:szCs w:val="21"/>
                  <w:u w:val="none"/>
                </w:rPr>
                <w:t>Шапкино</w:t>
              </w:r>
            </w:hyperlink>
          </w:p>
        </w:tc>
        <w:tc>
          <w:tcPr>
            <w:tcW w:w="0" w:type="auto"/>
            <w:shd w:val="clear" w:color="auto" w:fill="FFFFFF"/>
            <w:tcMar>
              <w:top w:w="48" w:type="dxa"/>
              <w:left w:w="96" w:type="dxa"/>
              <w:bottom w:w="48" w:type="dxa"/>
              <w:right w:w="96" w:type="dxa"/>
            </w:tcMar>
            <w:vAlign w:val="center"/>
            <w:hideMark/>
          </w:tcPr>
          <w:p w14:paraId="68BB237E"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w:t>
            </w:r>
          </w:p>
        </w:tc>
        <w:tc>
          <w:tcPr>
            <w:tcW w:w="0" w:type="auto"/>
            <w:shd w:val="clear" w:color="auto" w:fill="FFFFFF"/>
            <w:tcMar>
              <w:top w:w="48" w:type="dxa"/>
              <w:left w:w="96" w:type="dxa"/>
              <w:bottom w:w="48" w:type="dxa"/>
              <w:right w:w="96" w:type="dxa"/>
            </w:tcMar>
            <w:vAlign w:val="center"/>
            <w:hideMark/>
          </w:tcPr>
          <w:p w14:paraId="6E4D94A1" w14:textId="3ADC9F62" w:rsidR="006F0DE4" w:rsidRPr="0028629E" w:rsidRDefault="00FF1A38" w:rsidP="003E32D5">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692</w:t>
            </w:r>
          </w:p>
        </w:tc>
        <w:tc>
          <w:tcPr>
            <w:tcW w:w="0" w:type="auto"/>
            <w:shd w:val="clear" w:color="auto" w:fill="FFFFFF"/>
            <w:tcMar>
              <w:top w:w="48" w:type="dxa"/>
              <w:left w:w="96" w:type="dxa"/>
              <w:bottom w:w="48" w:type="dxa"/>
              <w:right w:w="96" w:type="dxa"/>
            </w:tcMar>
            <w:vAlign w:val="center"/>
            <w:hideMark/>
          </w:tcPr>
          <w:p w14:paraId="314BC7FF"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23,40</w:t>
            </w:r>
          </w:p>
        </w:tc>
      </w:tr>
      <w:tr w:rsidR="006F0DE4" w14:paraId="7548232B" w14:textId="77777777" w:rsidTr="006F0DE4">
        <w:tc>
          <w:tcPr>
            <w:tcW w:w="0" w:type="auto"/>
            <w:shd w:val="clear" w:color="auto" w:fill="FFFFFF"/>
            <w:tcMar>
              <w:top w:w="48" w:type="dxa"/>
              <w:left w:w="96" w:type="dxa"/>
              <w:bottom w:w="48" w:type="dxa"/>
              <w:right w:w="96" w:type="dxa"/>
            </w:tcMar>
            <w:vAlign w:val="center"/>
            <w:hideMark/>
          </w:tcPr>
          <w:p w14:paraId="2BF85CB9" w14:textId="77777777" w:rsidR="006F0DE4" w:rsidRPr="0028629E" w:rsidRDefault="006F0DE4">
            <w:pPr>
              <w:spacing w:before="240" w:after="240"/>
              <w:jc w:val="center"/>
              <w:rPr>
                <w:rFonts w:ascii="Times New Roman" w:hAnsi="Times New Roman" w:cs="Times New Roman"/>
                <w:color w:val="auto"/>
                <w:sz w:val="21"/>
                <w:szCs w:val="21"/>
              </w:rPr>
            </w:pPr>
            <w:r w:rsidRPr="0028629E">
              <w:rPr>
                <w:rFonts w:ascii="Times New Roman" w:hAnsi="Times New Roman" w:cs="Times New Roman"/>
                <w:color w:val="auto"/>
                <w:sz w:val="21"/>
                <w:szCs w:val="21"/>
              </w:rPr>
              <w:lastRenderedPageBreak/>
              <w:t>26</w:t>
            </w:r>
          </w:p>
        </w:tc>
        <w:tc>
          <w:tcPr>
            <w:tcW w:w="0" w:type="auto"/>
            <w:shd w:val="clear" w:color="auto" w:fill="FFFFFF"/>
            <w:tcMar>
              <w:top w:w="48" w:type="dxa"/>
              <w:left w:w="96" w:type="dxa"/>
              <w:bottom w:w="48" w:type="dxa"/>
              <w:right w:w="96" w:type="dxa"/>
            </w:tcMar>
            <w:vAlign w:val="center"/>
            <w:hideMark/>
          </w:tcPr>
          <w:p w14:paraId="7209FD65" w14:textId="77777777" w:rsidR="006F0DE4" w:rsidRPr="0028629E" w:rsidRDefault="000F7738">
            <w:pPr>
              <w:spacing w:before="240" w:after="240"/>
              <w:rPr>
                <w:rFonts w:ascii="Times New Roman" w:hAnsi="Times New Roman" w:cs="Times New Roman"/>
                <w:color w:val="auto"/>
                <w:sz w:val="21"/>
                <w:szCs w:val="21"/>
              </w:rPr>
            </w:pPr>
            <w:hyperlink r:id="rId68" w:tooltip="Ярцевский сельсовет" w:history="1">
              <w:r w:rsidR="006F0DE4" w:rsidRPr="0028629E">
                <w:rPr>
                  <w:rStyle w:val="a3"/>
                  <w:rFonts w:ascii="Times New Roman" w:hAnsi="Times New Roman" w:cs="Times New Roman"/>
                  <w:color w:val="auto"/>
                  <w:sz w:val="21"/>
                  <w:szCs w:val="21"/>
                  <w:u w:val="none"/>
                </w:rPr>
                <w:t>Ярцевский сельсовет</w:t>
              </w:r>
            </w:hyperlink>
          </w:p>
        </w:tc>
        <w:tc>
          <w:tcPr>
            <w:tcW w:w="0" w:type="auto"/>
            <w:shd w:val="clear" w:color="auto" w:fill="FFFFFF"/>
            <w:tcMar>
              <w:top w:w="48" w:type="dxa"/>
              <w:left w:w="96" w:type="dxa"/>
              <w:bottom w:w="48" w:type="dxa"/>
              <w:right w:w="96" w:type="dxa"/>
            </w:tcMar>
            <w:vAlign w:val="center"/>
            <w:hideMark/>
          </w:tcPr>
          <w:p w14:paraId="044B03E1" w14:textId="77777777" w:rsidR="006F0DE4" w:rsidRPr="0028629E" w:rsidRDefault="006F0DE4">
            <w:pPr>
              <w:spacing w:before="240" w:after="240"/>
              <w:rPr>
                <w:rFonts w:ascii="Times New Roman" w:hAnsi="Times New Roman" w:cs="Times New Roman"/>
                <w:color w:val="auto"/>
                <w:sz w:val="21"/>
                <w:szCs w:val="21"/>
              </w:rPr>
            </w:pPr>
            <w:r w:rsidRPr="0028629E">
              <w:rPr>
                <w:rFonts w:ascii="Times New Roman" w:hAnsi="Times New Roman" w:cs="Times New Roman"/>
                <w:color w:val="auto"/>
                <w:sz w:val="21"/>
                <w:szCs w:val="21"/>
              </w:rPr>
              <w:t>село </w:t>
            </w:r>
            <w:hyperlink r:id="rId69" w:tooltip="Ярцево (Красноярский край)" w:history="1">
              <w:r w:rsidRPr="0028629E">
                <w:rPr>
                  <w:rStyle w:val="a3"/>
                  <w:rFonts w:ascii="Times New Roman" w:hAnsi="Times New Roman" w:cs="Times New Roman"/>
                  <w:color w:val="auto"/>
                  <w:sz w:val="21"/>
                  <w:szCs w:val="21"/>
                  <w:u w:val="none"/>
                </w:rPr>
                <w:t>Ярцево</w:t>
              </w:r>
            </w:hyperlink>
          </w:p>
        </w:tc>
        <w:tc>
          <w:tcPr>
            <w:tcW w:w="0" w:type="auto"/>
            <w:shd w:val="clear" w:color="auto" w:fill="FFFFFF"/>
            <w:tcMar>
              <w:top w:w="48" w:type="dxa"/>
              <w:left w:w="96" w:type="dxa"/>
              <w:bottom w:w="48" w:type="dxa"/>
              <w:right w:w="96" w:type="dxa"/>
            </w:tcMar>
            <w:vAlign w:val="center"/>
            <w:hideMark/>
          </w:tcPr>
          <w:p w14:paraId="4CE08FB3" w14:textId="7777777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4</w:t>
            </w:r>
          </w:p>
        </w:tc>
        <w:tc>
          <w:tcPr>
            <w:tcW w:w="0" w:type="auto"/>
            <w:shd w:val="clear" w:color="auto" w:fill="FFFFFF"/>
            <w:tcMar>
              <w:top w:w="48" w:type="dxa"/>
              <w:left w:w="96" w:type="dxa"/>
              <w:bottom w:w="48" w:type="dxa"/>
              <w:right w:w="96" w:type="dxa"/>
            </w:tcMar>
            <w:vAlign w:val="center"/>
            <w:hideMark/>
          </w:tcPr>
          <w:p w14:paraId="5DF5B25F" w14:textId="0439D506" w:rsidR="006F0DE4" w:rsidRPr="0028629E" w:rsidRDefault="006F0DE4" w:rsidP="003E32D5">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1435</w:t>
            </w:r>
          </w:p>
        </w:tc>
        <w:tc>
          <w:tcPr>
            <w:tcW w:w="0" w:type="auto"/>
            <w:shd w:val="clear" w:color="auto" w:fill="FFFFFF"/>
            <w:tcMar>
              <w:top w:w="48" w:type="dxa"/>
              <w:left w:w="96" w:type="dxa"/>
              <w:bottom w:w="48" w:type="dxa"/>
              <w:right w:w="96" w:type="dxa"/>
            </w:tcMar>
            <w:vAlign w:val="center"/>
            <w:hideMark/>
          </w:tcPr>
          <w:p w14:paraId="35C8D961" w14:textId="648998C7" w:rsidR="006F0DE4" w:rsidRPr="0028629E" w:rsidRDefault="006F0DE4">
            <w:pPr>
              <w:spacing w:before="240" w:after="240"/>
              <w:jc w:val="right"/>
              <w:rPr>
                <w:rFonts w:ascii="Times New Roman" w:hAnsi="Times New Roman" w:cs="Times New Roman"/>
                <w:color w:val="auto"/>
                <w:sz w:val="21"/>
                <w:szCs w:val="21"/>
              </w:rPr>
            </w:pPr>
            <w:r w:rsidRPr="0028629E">
              <w:rPr>
                <w:rFonts w:ascii="Times New Roman" w:hAnsi="Times New Roman" w:cs="Times New Roman"/>
                <w:color w:val="auto"/>
                <w:sz w:val="21"/>
                <w:szCs w:val="21"/>
              </w:rPr>
              <w:t>152,</w:t>
            </w:r>
            <w:r w:rsidR="003E32D5">
              <w:rPr>
                <w:rFonts w:ascii="Times New Roman" w:hAnsi="Times New Roman" w:cs="Times New Roman"/>
                <w:color w:val="auto"/>
                <w:sz w:val="21"/>
                <w:szCs w:val="21"/>
              </w:rPr>
              <w:t>13</w:t>
            </w:r>
          </w:p>
        </w:tc>
      </w:tr>
    </w:tbl>
    <w:p w14:paraId="08D24FB3" w14:textId="2C0E4753" w:rsidR="00EB1991" w:rsidRDefault="00EB1991" w:rsidP="00EB1991">
      <w:pPr>
        <w:pStyle w:val="afd"/>
        <w:shd w:val="clear" w:color="auto" w:fill="FFFFFF"/>
        <w:spacing w:before="120" w:beforeAutospacing="0" w:after="120" w:afterAutospacing="0"/>
        <w:rPr>
          <w:color w:val="202122"/>
          <w:sz w:val="28"/>
          <w:szCs w:val="28"/>
        </w:rPr>
      </w:pPr>
    </w:p>
    <w:p w14:paraId="4934C72C" w14:textId="6920F275" w:rsidR="00060D93" w:rsidRPr="00060D93" w:rsidRDefault="00060D93" w:rsidP="00060D93">
      <w:pPr>
        <w:pStyle w:val="afd"/>
        <w:shd w:val="clear" w:color="auto" w:fill="FFFFFF"/>
        <w:spacing w:before="120" w:beforeAutospacing="0" w:after="120" w:afterAutospacing="0"/>
        <w:ind w:firstLine="709"/>
        <w:jc w:val="both"/>
        <w:rPr>
          <w:sz w:val="28"/>
          <w:szCs w:val="28"/>
        </w:rPr>
      </w:pPr>
      <w:r>
        <w:rPr>
          <w:sz w:val="28"/>
          <w:szCs w:val="28"/>
        </w:rPr>
        <w:t>Таблица 1.2. Населенные пункты Енисейского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
        <w:gridCol w:w="2388"/>
        <w:gridCol w:w="908"/>
        <w:gridCol w:w="1359"/>
        <w:gridCol w:w="3030"/>
      </w:tblGrid>
      <w:tr w:rsidR="00EB1991" w:rsidRPr="00EB1991" w14:paraId="4DD52982" w14:textId="77777777" w:rsidTr="00EB1991">
        <w:trPr>
          <w:tblHeader/>
        </w:trPr>
        <w:tc>
          <w:tcPr>
            <w:tcW w:w="0" w:type="auto"/>
            <w:shd w:val="clear" w:color="auto" w:fill="FFFFFF"/>
            <w:tcMar>
              <w:top w:w="48" w:type="dxa"/>
              <w:left w:w="96" w:type="dxa"/>
              <w:bottom w:w="48" w:type="dxa"/>
              <w:right w:w="315" w:type="dxa"/>
            </w:tcMar>
            <w:vAlign w:val="center"/>
            <w:hideMark/>
          </w:tcPr>
          <w:p w14:paraId="074841F9" w14:textId="77777777" w:rsidR="00EB1991" w:rsidRPr="00EB1991" w:rsidRDefault="00EB1991">
            <w:pPr>
              <w:spacing w:before="240" w:after="240"/>
              <w:jc w:val="center"/>
              <w:rPr>
                <w:rFonts w:ascii="Times New Roman" w:hAnsi="Times New Roman" w:cs="Times New Roman"/>
                <w:bCs/>
                <w:color w:val="auto"/>
                <w:sz w:val="21"/>
                <w:szCs w:val="21"/>
              </w:rPr>
            </w:pPr>
            <w:r w:rsidRPr="00EB1991">
              <w:rPr>
                <w:rFonts w:ascii="Times New Roman" w:hAnsi="Times New Roman" w:cs="Times New Roman"/>
                <w:bCs/>
                <w:color w:val="auto"/>
                <w:sz w:val="21"/>
                <w:szCs w:val="21"/>
              </w:rPr>
              <w:t>№</w:t>
            </w:r>
          </w:p>
        </w:tc>
        <w:tc>
          <w:tcPr>
            <w:tcW w:w="0" w:type="auto"/>
            <w:shd w:val="clear" w:color="auto" w:fill="FFFFFF"/>
            <w:tcMar>
              <w:top w:w="48" w:type="dxa"/>
              <w:left w:w="96" w:type="dxa"/>
              <w:bottom w:w="48" w:type="dxa"/>
              <w:right w:w="315" w:type="dxa"/>
            </w:tcMar>
            <w:vAlign w:val="center"/>
            <w:hideMark/>
          </w:tcPr>
          <w:p w14:paraId="7A17ACEB" w14:textId="77777777" w:rsidR="00EB1991" w:rsidRPr="00EB1991" w:rsidRDefault="00EB1991">
            <w:pPr>
              <w:spacing w:before="240" w:after="240"/>
              <w:jc w:val="center"/>
              <w:rPr>
                <w:rFonts w:ascii="Times New Roman" w:hAnsi="Times New Roman" w:cs="Times New Roman"/>
                <w:bCs/>
                <w:color w:val="auto"/>
                <w:sz w:val="21"/>
                <w:szCs w:val="21"/>
              </w:rPr>
            </w:pPr>
            <w:r w:rsidRPr="00EB1991">
              <w:rPr>
                <w:rFonts w:ascii="Times New Roman" w:hAnsi="Times New Roman" w:cs="Times New Roman"/>
                <w:bCs/>
                <w:color w:val="auto"/>
                <w:sz w:val="21"/>
                <w:szCs w:val="21"/>
              </w:rPr>
              <w:t>Населённый пункт</w:t>
            </w:r>
          </w:p>
        </w:tc>
        <w:tc>
          <w:tcPr>
            <w:tcW w:w="0" w:type="auto"/>
            <w:shd w:val="clear" w:color="auto" w:fill="FFFFFF"/>
            <w:tcMar>
              <w:top w:w="48" w:type="dxa"/>
              <w:left w:w="96" w:type="dxa"/>
              <w:bottom w:w="48" w:type="dxa"/>
              <w:right w:w="315" w:type="dxa"/>
            </w:tcMar>
            <w:vAlign w:val="center"/>
            <w:hideMark/>
          </w:tcPr>
          <w:p w14:paraId="7951ADCD" w14:textId="77777777" w:rsidR="00EB1991" w:rsidRPr="00EB1991" w:rsidRDefault="00EB1991">
            <w:pPr>
              <w:spacing w:before="240" w:after="240"/>
              <w:jc w:val="center"/>
              <w:rPr>
                <w:rFonts w:ascii="Times New Roman" w:hAnsi="Times New Roman" w:cs="Times New Roman"/>
                <w:bCs/>
                <w:color w:val="auto"/>
                <w:sz w:val="21"/>
                <w:szCs w:val="21"/>
              </w:rPr>
            </w:pPr>
            <w:r w:rsidRPr="00EB1991">
              <w:rPr>
                <w:rFonts w:ascii="Times New Roman" w:hAnsi="Times New Roman" w:cs="Times New Roman"/>
                <w:bCs/>
                <w:color w:val="auto"/>
                <w:sz w:val="21"/>
                <w:szCs w:val="21"/>
              </w:rPr>
              <w:t>Тип</w:t>
            </w:r>
          </w:p>
        </w:tc>
        <w:tc>
          <w:tcPr>
            <w:tcW w:w="0" w:type="auto"/>
            <w:shd w:val="clear" w:color="auto" w:fill="FFFFFF"/>
            <w:tcMar>
              <w:top w:w="48" w:type="dxa"/>
              <w:left w:w="96" w:type="dxa"/>
              <w:bottom w:w="48" w:type="dxa"/>
              <w:right w:w="315" w:type="dxa"/>
            </w:tcMar>
            <w:vAlign w:val="center"/>
            <w:hideMark/>
          </w:tcPr>
          <w:p w14:paraId="4D858A2E" w14:textId="77777777" w:rsidR="00EB1991" w:rsidRPr="00EB1991" w:rsidRDefault="00EB1991">
            <w:pPr>
              <w:spacing w:before="240" w:after="240"/>
              <w:jc w:val="center"/>
              <w:rPr>
                <w:rFonts w:ascii="Times New Roman" w:hAnsi="Times New Roman" w:cs="Times New Roman"/>
                <w:bCs/>
                <w:color w:val="auto"/>
                <w:sz w:val="21"/>
                <w:szCs w:val="21"/>
              </w:rPr>
            </w:pPr>
            <w:r w:rsidRPr="00EB1991">
              <w:rPr>
                <w:rFonts w:ascii="Times New Roman" w:hAnsi="Times New Roman" w:cs="Times New Roman"/>
                <w:bCs/>
                <w:color w:val="auto"/>
                <w:sz w:val="21"/>
                <w:szCs w:val="21"/>
              </w:rPr>
              <w:t>Население</w:t>
            </w:r>
          </w:p>
        </w:tc>
        <w:tc>
          <w:tcPr>
            <w:tcW w:w="0" w:type="auto"/>
            <w:shd w:val="clear" w:color="auto" w:fill="FFFFFF"/>
            <w:tcMar>
              <w:top w:w="48" w:type="dxa"/>
              <w:left w:w="96" w:type="dxa"/>
              <w:bottom w:w="48" w:type="dxa"/>
              <w:right w:w="315" w:type="dxa"/>
            </w:tcMar>
            <w:vAlign w:val="center"/>
            <w:hideMark/>
          </w:tcPr>
          <w:p w14:paraId="1712F888" w14:textId="77777777" w:rsidR="00EB1991" w:rsidRPr="00EB1991" w:rsidRDefault="00EB1991">
            <w:pPr>
              <w:spacing w:before="240" w:after="240"/>
              <w:jc w:val="center"/>
              <w:rPr>
                <w:rFonts w:ascii="Times New Roman" w:hAnsi="Times New Roman" w:cs="Times New Roman"/>
                <w:bCs/>
                <w:color w:val="auto"/>
                <w:sz w:val="21"/>
                <w:szCs w:val="21"/>
              </w:rPr>
            </w:pPr>
            <w:r w:rsidRPr="00EB1991">
              <w:rPr>
                <w:rFonts w:ascii="Times New Roman" w:hAnsi="Times New Roman" w:cs="Times New Roman"/>
                <w:bCs/>
                <w:color w:val="auto"/>
                <w:sz w:val="21"/>
                <w:szCs w:val="21"/>
              </w:rPr>
              <w:t>Муниципальное образование</w:t>
            </w:r>
          </w:p>
        </w:tc>
      </w:tr>
      <w:tr w:rsidR="00EB1991" w:rsidRPr="00EB1991" w14:paraId="40E0435E" w14:textId="77777777" w:rsidTr="00EB1991">
        <w:tc>
          <w:tcPr>
            <w:tcW w:w="0" w:type="auto"/>
            <w:shd w:val="clear" w:color="auto" w:fill="FFFFFF"/>
            <w:tcMar>
              <w:top w:w="48" w:type="dxa"/>
              <w:left w:w="96" w:type="dxa"/>
              <w:bottom w:w="48" w:type="dxa"/>
              <w:right w:w="96" w:type="dxa"/>
            </w:tcMar>
            <w:vAlign w:val="center"/>
            <w:hideMark/>
          </w:tcPr>
          <w:p w14:paraId="05A65199"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1</w:t>
            </w:r>
          </w:p>
        </w:tc>
        <w:tc>
          <w:tcPr>
            <w:tcW w:w="0" w:type="auto"/>
            <w:shd w:val="clear" w:color="auto" w:fill="FFFFFF"/>
            <w:tcMar>
              <w:top w:w="48" w:type="dxa"/>
              <w:left w:w="96" w:type="dxa"/>
              <w:bottom w:w="48" w:type="dxa"/>
              <w:right w:w="96" w:type="dxa"/>
            </w:tcMar>
            <w:vAlign w:val="center"/>
            <w:hideMark/>
          </w:tcPr>
          <w:p w14:paraId="5895073D" w14:textId="77777777" w:rsidR="00EB1991" w:rsidRPr="00EB1991" w:rsidRDefault="000F7738">
            <w:pPr>
              <w:spacing w:before="240" w:after="240"/>
              <w:rPr>
                <w:rFonts w:ascii="Times New Roman" w:hAnsi="Times New Roman" w:cs="Times New Roman"/>
                <w:color w:val="auto"/>
                <w:sz w:val="21"/>
                <w:szCs w:val="21"/>
              </w:rPr>
            </w:pPr>
            <w:hyperlink r:id="rId70" w:tooltip="Абалаково (Абалаковское сельское поселение)" w:history="1">
              <w:r w:rsidR="00EB1991" w:rsidRPr="00EB1991">
                <w:rPr>
                  <w:rStyle w:val="a3"/>
                  <w:rFonts w:ascii="Times New Roman" w:hAnsi="Times New Roman" w:cs="Times New Roman"/>
                  <w:color w:val="auto"/>
                  <w:sz w:val="21"/>
                  <w:szCs w:val="21"/>
                  <w:u w:val="none"/>
                </w:rPr>
                <w:t>Абалаково</w:t>
              </w:r>
            </w:hyperlink>
          </w:p>
        </w:tc>
        <w:tc>
          <w:tcPr>
            <w:tcW w:w="0" w:type="auto"/>
            <w:shd w:val="clear" w:color="auto" w:fill="FFFFFF"/>
            <w:tcMar>
              <w:top w:w="48" w:type="dxa"/>
              <w:left w:w="96" w:type="dxa"/>
              <w:bottom w:w="48" w:type="dxa"/>
              <w:right w:w="96" w:type="dxa"/>
            </w:tcMar>
            <w:vAlign w:val="center"/>
            <w:hideMark/>
          </w:tcPr>
          <w:p w14:paraId="684392E3"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0367059B" w14:textId="189E9873" w:rsidR="00EB1991" w:rsidRPr="00EB1991" w:rsidRDefault="00FF1A38" w:rsidP="00EB1991">
            <w:pPr>
              <w:spacing w:before="240" w:after="240"/>
              <w:jc w:val="right"/>
              <w:rPr>
                <w:rFonts w:ascii="Times New Roman" w:hAnsi="Times New Roman" w:cs="Times New Roman"/>
                <w:color w:val="auto"/>
                <w:sz w:val="21"/>
                <w:szCs w:val="21"/>
              </w:rPr>
            </w:pPr>
            <w:r w:rsidRPr="00CA4C03">
              <w:rPr>
                <w:rFonts w:ascii="Times New Roman" w:hAnsi="Times New Roman" w:cs="Times New Roman"/>
                <w:color w:val="auto"/>
                <w:sz w:val="21"/>
                <w:szCs w:val="21"/>
              </w:rPr>
              <w:t>1285</w:t>
            </w:r>
          </w:p>
        </w:tc>
        <w:tc>
          <w:tcPr>
            <w:tcW w:w="0" w:type="auto"/>
            <w:shd w:val="clear" w:color="auto" w:fill="FFFFFF"/>
            <w:tcMar>
              <w:top w:w="48" w:type="dxa"/>
              <w:left w:w="96" w:type="dxa"/>
              <w:bottom w:w="48" w:type="dxa"/>
              <w:right w:w="96" w:type="dxa"/>
            </w:tcMar>
            <w:vAlign w:val="center"/>
            <w:hideMark/>
          </w:tcPr>
          <w:p w14:paraId="224EB772" w14:textId="77777777" w:rsidR="00EB1991" w:rsidRPr="00EB1991" w:rsidRDefault="000F7738">
            <w:pPr>
              <w:spacing w:before="240" w:after="240"/>
              <w:rPr>
                <w:rFonts w:ascii="Times New Roman" w:hAnsi="Times New Roman" w:cs="Times New Roman"/>
                <w:color w:val="auto"/>
                <w:sz w:val="21"/>
                <w:szCs w:val="21"/>
              </w:rPr>
            </w:pPr>
            <w:hyperlink r:id="rId71" w:tooltip="Абалаковский сельсовет" w:history="1">
              <w:r w:rsidR="00EB1991" w:rsidRPr="00EB1991">
                <w:rPr>
                  <w:rStyle w:val="a3"/>
                  <w:rFonts w:ascii="Times New Roman" w:hAnsi="Times New Roman" w:cs="Times New Roman"/>
                  <w:color w:val="auto"/>
                  <w:sz w:val="21"/>
                  <w:szCs w:val="21"/>
                  <w:u w:val="none"/>
                </w:rPr>
                <w:t>Абалаковский сельсовет</w:t>
              </w:r>
            </w:hyperlink>
          </w:p>
        </w:tc>
      </w:tr>
      <w:tr w:rsidR="00EB1991" w:rsidRPr="00EB1991" w14:paraId="45A4B2E0" w14:textId="77777777" w:rsidTr="00EB1991">
        <w:tc>
          <w:tcPr>
            <w:tcW w:w="0" w:type="auto"/>
            <w:shd w:val="clear" w:color="auto" w:fill="FFFFFF"/>
            <w:tcMar>
              <w:top w:w="48" w:type="dxa"/>
              <w:left w:w="96" w:type="dxa"/>
              <w:bottom w:w="48" w:type="dxa"/>
              <w:right w:w="96" w:type="dxa"/>
            </w:tcMar>
            <w:vAlign w:val="center"/>
            <w:hideMark/>
          </w:tcPr>
          <w:p w14:paraId="76853467"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2</w:t>
            </w:r>
          </w:p>
        </w:tc>
        <w:tc>
          <w:tcPr>
            <w:tcW w:w="0" w:type="auto"/>
            <w:shd w:val="clear" w:color="auto" w:fill="FFFFFF"/>
            <w:tcMar>
              <w:top w:w="48" w:type="dxa"/>
              <w:left w:w="96" w:type="dxa"/>
              <w:bottom w:w="48" w:type="dxa"/>
              <w:right w:w="96" w:type="dxa"/>
            </w:tcMar>
            <w:vAlign w:val="center"/>
            <w:hideMark/>
          </w:tcPr>
          <w:p w14:paraId="6F3849A7" w14:textId="77777777" w:rsidR="00EB1991" w:rsidRPr="00EB1991" w:rsidRDefault="000F7738">
            <w:pPr>
              <w:spacing w:before="240" w:after="240"/>
              <w:rPr>
                <w:rFonts w:ascii="Times New Roman" w:hAnsi="Times New Roman" w:cs="Times New Roman"/>
                <w:color w:val="auto"/>
                <w:sz w:val="21"/>
                <w:szCs w:val="21"/>
              </w:rPr>
            </w:pPr>
            <w:hyperlink r:id="rId72" w:tooltip="Абалаково (Железнодорожное сельское поселение)" w:history="1">
              <w:r w:rsidR="00EB1991" w:rsidRPr="00EB1991">
                <w:rPr>
                  <w:rStyle w:val="a3"/>
                  <w:rFonts w:ascii="Times New Roman" w:hAnsi="Times New Roman" w:cs="Times New Roman"/>
                  <w:color w:val="auto"/>
                  <w:sz w:val="21"/>
                  <w:szCs w:val="21"/>
                  <w:u w:val="none"/>
                </w:rPr>
                <w:t>Абалаково</w:t>
              </w:r>
            </w:hyperlink>
          </w:p>
        </w:tc>
        <w:tc>
          <w:tcPr>
            <w:tcW w:w="0" w:type="auto"/>
            <w:shd w:val="clear" w:color="auto" w:fill="FFFFFF"/>
            <w:tcMar>
              <w:top w:w="48" w:type="dxa"/>
              <w:left w:w="96" w:type="dxa"/>
              <w:bottom w:w="48" w:type="dxa"/>
              <w:right w:w="96" w:type="dxa"/>
            </w:tcMar>
            <w:vAlign w:val="center"/>
            <w:hideMark/>
          </w:tcPr>
          <w:p w14:paraId="5D6E7DC8"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72DC5412" w14:textId="36952C8F"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644</w:t>
            </w:r>
          </w:p>
        </w:tc>
        <w:tc>
          <w:tcPr>
            <w:tcW w:w="0" w:type="auto"/>
            <w:shd w:val="clear" w:color="auto" w:fill="FFFFFF"/>
            <w:tcMar>
              <w:top w:w="48" w:type="dxa"/>
              <w:left w:w="96" w:type="dxa"/>
              <w:bottom w:w="48" w:type="dxa"/>
              <w:right w:w="96" w:type="dxa"/>
            </w:tcMar>
            <w:vAlign w:val="center"/>
            <w:hideMark/>
          </w:tcPr>
          <w:p w14:paraId="09921E65" w14:textId="77777777" w:rsidR="00EB1991" w:rsidRPr="00EB1991" w:rsidRDefault="000F7738">
            <w:pPr>
              <w:spacing w:before="240" w:after="240"/>
              <w:rPr>
                <w:rFonts w:ascii="Times New Roman" w:hAnsi="Times New Roman" w:cs="Times New Roman"/>
                <w:color w:val="auto"/>
                <w:sz w:val="21"/>
                <w:szCs w:val="21"/>
              </w:rPr>
            </w:pPr>
            <w:hyperlink r:id="rId73" w:tooltip="Железнодорожный сельсовет (Красноярский край)" w:history="1">
              <w:r w:rsidR="00EB1991" w:rsidRPr="00EB1991">
                <w:rPr>
                  <w:rStyle w:val="a3"/>
                  <w:rFonts w:ascii="Times New Roman" w:hAnsi="Times New Roman" w:cs="Times New Roman"/>
                  <w:color w:val="auto"/>
                  <w:sz w:val="21"/>
                  <w:szCs w:val="21"/>
                  <w:u w:val="none"/>
                </w:rPr>
                <w:t>Железнодорожный сельсовет</w:t>
              </w:r>
            </w:hyperlink>
          </w:p>
        </w:tc>
      </w:tr>
      <w:tr w:rsidR="00EB1991" w:rsidRPr="00EB1991" w14:paraId="3A16454B" w14:textId="77777777" w:rsidTr="00EB1991">
        <w:tc>
          <w:tcPr>
            <w:tcW w:w="0" w:type="auto"/>
            <w:shd w:val="clear" w:color="auto" w:fill="FFFFFF"/>
            <w:tcMar>
              <w:top w:w="48" w:type="dxa"/>
              <w:left w:w="96" w:type="dxa"/>
              <w:bottom w:w="48" w:type="dxa"/>
              <w:right w:w="96" w:type="dxa"/>
            </w:tcMar>
            <w:vAlign w:val="center"/>
            <w:hideMark/>
          </w:tcPr>
          <w:p w14:paraId="5A6F1F54"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3</w:t>
            </w:r>
          </w:p>
        </w:tc>
        <w:tc>
          <w:tcPr>
            <w:tcW w:w="0" w:type="auto"/>
            <w:shd w:val="clear" w:color="auto" w:fill="FFFFFF"/>
            <w:tcMar>
              <w:top w:w="48" w:type="dxa"/>
              <w:left w:w="96" w:type="dxa"/>
              <w:bottom w:w="48" w:type="dxa"/>
              <w:right w:w="96" w:type="dxa"/>
            </w:tcMar>
            <w:vAlign w:val="center"/>
            <w:hideMark/>
          </w:tcPr>
          <w:p w14:paraId="7411BF31" w14:textId="77777777" w:rsidR="00EB1991" w:rsidRPr="00EB1991" w:rsidRDefault="000F7738">
            <w:pPr>
              <w:spacing w:before="240" w:after="240"/>
              <w:rPr>
                <w:rFonts w:ascii="Times New Roman" w:hAnsi="Times New Roman" w:cs="Times New Roman"/>
                <w:color w:val="auto"/>
                <w:sz w:val="21"/>
                <w:szCs w:val="21"/>
              </w:rPr>
            </w:pPr>
            <w:hyperlink r:id="rId74" w:tooltip="Айдара (деревня)" w:history="1">
              <w:r w:rsidR="00EB1991" w:rsidRPr="00EB1991">
                <w:rPr>
                  <w:rStyle w:val="a3"/>
                  <w:rFonts w:ascii="Times New Roman" w:hAnsi="Times New Roman" w:cs="Times New Roman"/>
                  <w:color w:val="auto"/>
                  <w:sz w:val="21"/>
                  <w:szCs w:val="21"/>
                  <w:u w:val="none"/>
                </w:rPr>
                <w:t>Айдара</w:t>
              </w:r>
            </w:hyperlink>
          </w:p>
        </w:tc>
        <w:tc>
          <w:tcPr>
            <w:tcW w:w="0" w:type="auto"/>
            <w:shd w:val="clear" w:color="auto" w:fill="FFFFFF"/>
            <w:tcMar>
              <w:top w:w="48" w:type="dxa"/>
              <w:left w:w="96" w:type="dxa"/>
              <w:bottom w:w="48" w:type="dxa"/>
              <w:right w:w="96" w:type="dxa"/>
            </w:tcMar>
            <w:vAlign w:val="center"/>
            <w:hideMark/>
          </w:tcPr>
          <w:p w14:paraId="67E0A74B"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307EE90D" w14:textId="6F79E016"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166</w:t>
            </w:r>
          </w:p>
        </w:tc>
        <w:tc>
          <w:tcPr>
            <w:tcW w:w="0" w:type="auto"/>
            <w:shd w:val="clear" w:color="auto" w:fill="FFFFFF"/>
            <w:tcMar>
              <w:top w:w="48" w:type="dxa"/>
              <w:left w:w="96" w:type="dxa"/>
              <w:bottom w:w="48" w:type="dxa"/>
              <w:right w:w="96" w:type="dxa"/>
            </w:tcMar>
            <w:vAlign w:val="center"/>
            <w:hideMark/>
          </w:tcPr>
          <w:p w14:paraId="0FBF546B" w14:textId="77777777" w:rsidR="00EB1991" w:rsidRPr="00EB1991" w:rsidRDefault="000F7738">
            <w:pPr>
              <w:spacing w:before="240" w:after="240"/>
              <w:rPr>
                <w:rFonts w:ascii="Times New Roman" w:hAnsi="Times New Roman" w:cs="Times New Roman"/>
                <w:color w:val="auto"/>
                <w:sz w:val="21"/>
                <w:szCs w:val="21"/>
              </w:rPr>
            </w:pPr>
            <w:hyperlink r:id="rId75" w:tooltip="Маковский сельсовет (Красноярский край)" w:history="1">
              <w:r w:rsidR="00EB1991" w:rsidRPr="00EB1991">
                <w:rPr>
                  <w:rStyle w:val="a3"/>
                  <w:rFonts w:ascii="Times New Roman" w:hAnsi="Times New Roman" w:cs="Times New Roman"/>
                  <w:color w:val="auto"/>
                  <w:sz w:val="21"/>
                  <w:szCs w:val="21"/>
                  <w:u w:val="none"/>
                </w:rPr>
                <w:t>Маковский сельсовет</w:t>
              </w:r>
            </w:hyperlink>
          </w:p>
        </w:tc>
      </w:tr>
      <w:tr w:rsidR="00EB1991" w:rsidRPr="00EB1991" w14:paraId="01DE2B23" w14:textId="77777777" w:rsidTr="00EB1991">
        <w:tc>
          <w:tcPr>
            <w:tcW w:w="0" w:type="auto"/>
            <w:shd w:val="clear" w:color="auto" w:fill="FFFFFF"/>
            <w:tcMar>
              <w:top w:w="48" w:type="dxa"/>
              <w:left w:w="96" w:type="dxa"/>
              <w:bottom w:w="48" w:type="dxa"/>
              <w:right w:w="96" w:type="dxa"/>
            </w:tcMar>
            <w:vAlign w:val="center"/>
            <w:hideMark/>
          </w:tcPr>
          <w:p w14:paraId="036D1F79"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4</w:t>
            </w:r>
          </w:p>
        </w:tc>
        <w:tc>
          <w:tcPr>
            <w:tcW w:w="0" w:type="auto"/>
            <w:shd w:val="clear" w:color="auto" w:fill="FFFFFF"/>
            <w:tcMar>
              <w:top w:w="48" w:type="dxa"/>
              <w:left w:w="96" w:type="dxa"/>
              <w:bottom w:w="48" w:type="dxa"/>
              <w:right w:w="96" w:type="dxa"/>
            </w:tcMar>
            <w:vAlign w:val="center"/>
            <w:hideMark/>
          </w:tcPr>
          <w:p w14:paraId="0C5D148A" w14:textId="77777777" w:rsidR="00EB1991" w:rsidRPr="00EB1991" w:rsidRDefault="000F7738">
            <w:pPr>
              <w:spacing w:before="240" w:after="240"/>
              <w:rPr>
                <w:rFonts w:ascii="Times New Roman" w:hAnsi="Times New Roman" w:cs="Times New Roman"/>
                <w:color w:val="auto"/>
                <w:sz w:val="21"/>
                <w:szCs w:val="21"/>
              </w:rPr>
            </w:pPr>
            <w:hyperlink r:id="rId76" w:tooltip="Александровский Шлюз" w:history="1">
              <w:r w:rsidR="00EB1991" w:rsidRPr="00EB1991">
                <w:rPr>
                  <w:rStyle w:val="a3"/>
                  <w:rFonts w:ascii="Times New Roman" w:hAnsi="Times New Roman" w:cs="Times New Roman"/>
                  <w:color w:val="auto"/>
                  <w:sz w:val="21"/>
                  <w:szCs w:val="21"/>
                  <w:u w:val="none"/>
                </w:rPr>
                <w:t>Александровский Шлюз</w:t>
              </w:r>
            </w:hyperlink>
          </w:p>
        </w:tc>
        <w:tc>
          <w:tcPr>
            <w:tcW w:w="0" w:type="auto"/>
            <w:shd w:val="clear" w:color="auto" w:fill="FFFFFF"/>
            <w:tcMar>
              <w:top w:w="48" w:type="dxa"/>
              <w:left w:w="96" w:type="dxa"/>
              <w:bottom w:w="48" w:type="dxa"/>
              <w:right w:w="96" w:type="dxa"/>
            </w:tcMar>
            <w:vAlign w:val="center"/>
            <w:hideMark/>
          </w:tcPr>
          <w:p w14:paraId="69E9B2B8"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457A2CB6" w14:textId="41025936"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128</w:t>
            </w:r>
          </w:p>
        </w:tc>
        <w:tc>
          <w:tcPr>
            <w:tcW w:w="0" w:type="auto"/>
            <w:shd w:val="clear" w:color="auto" w:fill="FFFFFF"/>
            <w:tcMar>
              <w:top w:w="48" w:type="dxa"/>
              <w:left w:w="96" w:type="dxa"/>
              <w:bottom w:w="48" w:type="dxa"/>
              <w:right w:w="96" w:type="dxa"/>
            </w:tcMar>
            <w:vAlign w:val="center"/>
            <w:hideMark/>
          </w:tcPr>
          <w:p w14:paraId="7B122339" w14:textId="77777777" w:rsidR="00EB1991" w:rsidRPr="00EB1991" w:rsidRDefault="000F7738">
            <w:pPr>
              <w:spacing w:before="240" w:after="240"/>
              <w:rPr>
                <w:rFonts w:ascii="Times New Roman" w:hAnsi="Times New Roman" w:cs="Times New Roman"/>
                <w:color w:val="auto"/>
                <w:sz w:val="21"/>
                <w:szCs w:val="21"/>
              </w:rPr>
            </w:pPr>
            <w:hyperlink r:id="rId77" w:tooltip="Луговатский сельсовет" w:history="1">
              <w:r w:rsidR="00EB1991" w:rsidRPr="00EB1991">
                <w:rPr>
                  <w:rStyle w:val="a3"/>
                  <w:rFonts w:ascii="Times New Roman" w:hAnsi="Times New Roman" w:cs="Times New Roman"/>
                  <w:color w:val="auto"/>
                  <w:sz w:val="21"/>
                  <w:szCs w:val="21"/>
                  <w:u w:val="none"/>
                </w:rPr>
                <w:t>Луговатский сельсовет</w:t>
              </w:r>
            </w:hyperlink>
          </w:p>
        </w:tc>
      </w:tr>
      <w:tr w:rsidR="00EB1991" w:rsidRPr="00EB1991" w14:paraId="6E680A33" w14:textId="77777777" w:rsidTr="00EB1991">
        <w:tc>
          <w:tcPr>
            <w:tcW w:w="0" w:type="auto"/>
            <w:shd w:val="clear" w:color="auto" w:fill="FFFFFF"/>
            <w:tcMar>
              <w:top w:w="48" w:type="dxa"/>
              <w:left w:w="96" w:type="dxa"/>
              <w:bottom w:w="48" w:type="dxa"/>
              <w:right w:w="96" w:type="dxa"/>
            </w:tcMar>
            <w:vAlign w:val="center"/>
            <w:hideMark/>
          </w:tcPr>
          <w:p w14:paraId="432980B5"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5</w:t>
            </w:r>
          </w:p>
        </w:tc>
        <w:tc>
          <w:tcPr>
            <w:tcW w:w="0" w:type="auto"/>
            <w:shd w:val="clear" w:color="auto" w:fill="FFFFFF"/>
            <w:tcMar>
              <w:top w:w="48" w:type="dxa"/>
              <w:left w:w="96" w:type="dxa"/>
              <w:bottom w:w="48" w:type="dxa"/>
              <w:right w:w="96" w:type="dxa"/>
            </w:tcMar>
            <w:vAlign w:val="center"/>
            <w:hideMark/>
          </w:tcPr>
          <w:p w14:paraId="2A3B72EE" w14:textId="77777777" w:rsidR="00EB1991" w:rsidRPr="00EB1991" w:rsidRDefault="000F7738">
            <w:pPr>
              <w:spacing w:before="240" w:after="240"/>
              <w:rPr>
                <w:rFonts w:ascii="Times New Roman" w:hAnsi="Times New Roman" w:cs="Times New Roman"/>
                <w:color w:val="auto"/>
                <w:sz w:val="21"/>
                <w:szCs w:val="21"/>
              </w:rPr>
            </w:pPr>
            <w:hyperlink r:id="rId78" w:tooltip="Анциферово (Красноярский край)" w:history="1">
              <w:r w:rsidR="00EB1991" w:rsidRPr="00EB1991">
                <w:rPr>
                  <w:rStyle w:val="a3"/>
                  <w:rFonts w:ascii="Times New Roman" w:hAnsi="Times New Roman" w:cs="Times New Roman"/>
                  <w:color w:val="auto"/>
                  <w:sz w:val="21"/>
                  <w:szCs w:val="21"/>
                  <w:u w:val="none"/>
                </w:rPr>
                <w:t>Анциферово</w:t>
              </w:r>
            </w:hyperlink>
          </w:p>
        </w:tc>
        <w:tc>
          <w:tcPr>
            <w:tcW w:w="0" w:type="auto"/>
            <w:shd w:val="clear" w:color="auto" w:fill="FFFFFF"/>
            <w:tcMar>
              <w:top w:w="48" w:type="dxa"/>
              <w:left w:w="96" w:type="dxa"/>
              <w:bottom w:w="48" w:type="dxa"/>
              <w:right w:w="96" w:type="dxa"/>
            </w:tcMar>
            <w:vAlign w:val="center"/>
            <w:hideMark/>
          </w:tcPr>
          <w:p w14:paraId="45B4D067"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44ABE53F" w14:textId="1E4AC6CB"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201</w:t>
            </w:r>
          </w:p>
        </w:tc>
        <w:tc>
          <w:tcPr>
            <w:tcW w:w="0" w:type="auto"/>
            <w:shd w:val="clear" w:color="auto" w:fill="FFFFFF"/>
            <w:tcMar>
              <w:top w:w="48" w:type="dxa"/>
              <w:left w:w="96" w:type="dxa"/>
              <w:bottom w:w="48" w:type="dxa"/>
              <w:right w:w="96" w:type="dxa"/>
            </w:tcMar>
            <w:vAlign w:val="center"/>
            <w:hideMark/>
          </w:tcPr>
          <w:p w14:paraId="118675F6" w14:textId="77777777" w:rsidR="00EB1991" w:rsidRPr="00EB1991" w:rsidRDefault="000F7738">
            <w:pPr>
              <w:spacing w:before="240" w:after="240"/>
              <w:rPr>
                <w:rFonts w:ascii="Times New Roman" w:hAnsi="Times New Roman" w:cs="Times New Roman"/>
                <w:color w:val="auto"/>
                <w:sz w:val="21"/>
                <w:szCs w:val="21"/>
              </w:rPr>
            </w:pPr>
            <w:hyperlink r:id="rId79" w:tooltip="Погодаевский сельсовет" w:history="1">
              <w:r w:rsidR="00EB1991" w:rsidRPr="00EB1991">
                <w:rPr>
                  <w:rStyle w:val="a3"/>
                  <w:rFonts w:ascii="Times New Roman" w:hAnsi="Times New Roman" w:cs="Times New Roman"/>
                  <w:color w:val="auto"/>
                  <w:sz w:val="21"/>
                  <w:szCs w:val="21"/>
                  <w:u w:val="none"/>
                </w:rPr>
                <w:t>Погодаевский сельсовет</w:t>
              </w:r>
            </w:hyperlink>
          </w:p>
        </w:tc>
      </w:tr>
      <w:tr w:rsidR="00EB1991" w:rsidRPr="00EB1991" w14:paraId="39FC8A5E" w14:textId="77777777" w:rsidTr="00EB1991">
        <w:tc>
          <w:tcPr>
            <w:tcW w:w="0" w:type="auto"/>
            <w:shd w:val="clear" w:color="auto" w:fill="FFFFFF"/>
            <w:tcMar>
              <w:top w:w="48" w:type="dxa"/>
              <w:left w:w="96" w:type="dxa"/>
              <w:bottom w:w="48" w:type="dxa"/>
              <w:right w:w="96" w:type="dxa"/>
            </w:tcMar>
            <w:vAlign w:val="center"/>
            <w:hideMark/>
          </w:tcPr>
          <w:p w14:paraId="285C2A55"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6</w:t>
            </w:r>
          </w:p>
        </w:tc>
        <w:tc>
          <w:tcPr>
            <w:tcW w:w="0" w:type="auto"/>
            <w:shd w:val="clear" w:color="auto" w:fill="FFFFFF"/>
            <w:tcMar>
              <w:top w:w="48" w:type="dxa"/>
              <w:left w:w="96" w:type="dxa"/>
              <w:bottom w:w="48" w:type="dxa"/>
              <w:right w:w="96" w:type="dxa"/>
            </w:tcMar>
            <w:vAlign w:val="center"/>
            <w:hideMark/>
          </w:tcPr>
          <w:p w14:paraId="72D0D69E" w14:textId="77777777" w:rsidR="00EB1991" w:rsidRPr="00EB1991" w:rsidRDefault="000F7738">
            <w:pPr>
              <w:spacing w:before="240" w:after="240"/>
              <w:rPr>
                <w:rFonts w:ascii="Times New Roman" w:hAnsi="Times New Roman" w:cs="Times New Roman"/>
                <w:color w:val="auto"/>
                <w:sz w:val="21"/>
                <w:szCs w:val="21"/>
              </w:rPr>
            </w:pPr>
            <w:hyperlink r:id="rId80" w:tooltip="Байкал (Красноярский край)" w:history="1">
              <w:r w:rsidR="00EB1991" w:rsidRPr="00EB1991">
                <w:rPr>
                  <w:rStyle w:val="a3"/>
                  <w:rFonts w:ascii="Times New Roman" w:hAnsi="Times New Roman" w:cs="Times New Roman"/>
                  <w:color w:val="auto"/>
                  <w:sz w:val="21"/>
                  <w:szCs w:val="21"/>
                  <w:u w:val="none"/>
                </w:rPr>
                <w:t>Байкал</w:t>
              </w:r>
            </w:hyperlink>
          </w:p>
        </w:tc>
        <w:tc>
          <w:tcPr>
            <w:tcW w:w="0" w:type="auto"/>
            <w:shd w:val="clear" w:color="auto" w:fill="FFFFFF"/>
            <w:tcMar>
              <w:top w:w="48" w:type="dxa"/>
              <w:left w:w="96" w:type="dxa"/>
              <w:bottom w:w="48" w:type="dxa"/>
              <w:right w:w="96" w:type="dxa"/>
            </w:tcMar>
            <w:vAlign w:val="center"/>
            <w:hideMark/>
          </w:tcPr>
          <w:p w14:paraId="50C66023"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6562F88D" w14:textId="35B90A4D"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175</w:t>
            </w:r>
          </w:p>
        </w:tc>
        <w:tc>
          <w:tcPr>
            <w:tcW w:w="0" w:type="auto"/>
            <w:shd w:val="clear" w:color="auto" w:fill="FFFFFF"/>
            <w:tcMar>
              <w:top w:w="48" w:type="dxa"/>
              <w:left w:w="96" w:type="dxa"/>
              <w:bottom w:w="48" w:type="dxa"/>
              <w:right w:w="96" w:type="dxa"/>
            </w:tcMar>
            <w:vAlign w:val="center"/>
            <w:hideMark/>
          </w:tcPr>
          <w:p w14:paraId="20E63143" w14:textId="77777777" w:rsidR="00EB1991" w:rsidRPr="00EB1991" w:rsidRDefault="000F7738">
            <w:pPr>
              <w:spacing w:before="240" w:after="240"/>
              <w:rPr>
                <w:rFonts w:ascii="Times New Roman" w:hAnsi="Times New Roman" w:cs="Times New Roman"/>
                <w:color w:val="auto"/>
                <w:sz w:val="21"/>
                <w:szCs w:val="21"/>
              </w:rPr>
            </w:pPr>
            <w:hyperlink r:id="rId81" w:tooltip="Верхнепашинский сельсовет" w:history="1">
              <w:r w:rsidR="00EB1991" w:rsidRPr="00EB1991">
                <w:rPr>
                  <w:rStyle w:val="a3"/>
                  <w:rFonts w:ascii="Times New Roman" w:hAnsi="Times New Roman" w:cs="Times New Roman"/>
                  <w:color w:val="auto"/>
                  <w:sz w:val="21"/>
                  <w:szCs w:val="21"/>
                  <w:u w:val="none"/>
                </w:rPr>
                <w:t>Верхнепашинский сельсовет</w:t>
              </w:r>
            </w:hyperlink>
          </w:p>
        </w:tc>
      </w:tr>
      <w:tr w:rsidR="00EB1991" w:rsidRPr="00EB1991" w14:paraId="4E5EE5BA" w14:textId="77777777" w:rsidTr="00EB1991">
        <w:tc>
          <w:tcPr>
            <w:tcW w:w="0" w:type="auto"/>
            <w:shd w:val="clear" w:color="auto" w:fill="FFFFFF"/>
            <w:tcMar>
              <w:top w:w="48" w:type="dxa"/>
              <w:left w:w="96" w:type="dxa"/>
              <w:bottom w:w="48" w:type="dxa"/>
              <w:right w:w="96" w:type="dxa"/>
            </w:tcMar>
            <w:vAlign w:val="center"/>
            <w:hideMark/>
          </w:tcPr>
          <w:p w14:paraId="28550660"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7</w:t>
            </w:r>
          </w:p>
        </w:tc>
        <w:tc>
          <w:tcPr>
            <w:tcW w:w="0" w:type="auto"/>
            <w:shd w:val="clear" w:color="auto" w:fill="FFFFFF"/>
            <w:tcMar>
              <w:top w:w="48" w:type="dxa"/>
              <w:left w:w="96" w:type="dxa"/>
              <w:bottom w:w="48" w:type="dxa"/>
              <w:right w:w="96" w:type="dxa"/>
            </w:tcMar>
            <w:vAlign w:val="center"/>
            <w:hideMark/>
          </w:tcPr>
          <w:p w14:paraId="60E25CA0" w14:textId="77777777" w:rsidR="00EB1991" w:rsidRPr="00EB1991" w:rsidRDefault="000F7738">
            <w:pPr>
              <w:spacing w:before="240" w:after="240"/>
              <w:rPr>
                <w:rFonts w:ascii="Times New Roman" w:hAnsi="Times New Roman" w:cs="Times New Roman"/>
                <w:color w:val="auto"/>
                <w:sz w:val="21"/>
                <w:szCs w:val="21"/>
              </w:rPr>
            </w:pPr>
            <w:hyperlink r:id="rId82" w:tooltip="Безымянка (Красноярский край)" w:history="1">
              <w:r w:rsidR="00EB1991" w:rsidRPr="00EB1991">
                <w:rPr>
                  <w:rStyle w:val="a3"/>
                  <w:rFonts w:ascii="Times New Roman" w:hAnsi="Times New Roman" w:cs="Times New Roman"/>
                  <w:color w:val="auto"/>
                  <w:sz w:val="21"/>
                  <w:szCs w:val="21"/>
                  <w:u w:val="none"/>
                </w:rPr>
                <w:t>Безымянка</w:t>
              </w:r>
            </w:hyperlink>
          </w:p>
        </w:tc>
        <w:tc>
          <w:tcPr>
            <w:tcW w:w="0" w:type="auto"/>
            <w:shd w:val="clear" w:color="auto" w:fill="FFFFFF"/>
            <w:tcMar>
              <w:top w:w="48" w:type="dxa"/>
              <w:left w:w="96" w:type="dxa"/>
              <w:bottom w:w="48" w:type="dxa"/>
              <w:right w:w="96" w:type="dxa"/>
            </w:tcMar>
            <w:vAlign w:val="center"/>
            <w:hideMark/>
          </w:tcPr>
          <w:p w14:paraId="67085877"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4636AE1D" w14:textId="0679CDCF"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452</w:t>
            </w:r>
          </w:p>
        </w:tc>
        <w:tc>
          <w:tcPr>
            <w:tcW w:w="0" w:type="auto"/>
            <w:shd w:val="clear" w:color="auto" w:fill="FFFFFF"/>
            <w:tcMar>
              <w:top w:w="48" w:type="dxa"/>
              <w:left w:w="96" w:type="dxa"/>
              <w:bottom w:w="48" w:type="dxa"/>
              <w:right w:w="96" w:type="dxa"/>
            </w:tcMar>
            <w:vAlign w:val="center"/>
            <w:hideMark/>
          </w:tcPr>
          <w:p w14:paraId="3AC2630E" w14:textId="77777777" w:rsidR="00EB1991" w:rsidRPr="00EB1991" w:rsidRDefault="000F7738">
            <w:pPr>
              <w:spacing w:before="240" w:after="240"/>
              <w:rPr>
                <w:rFonts w:ascii="Times New Roman" w:hAnsi="Times New Roman" w:cs="Times New Roman"/>
                <w:color w:val="auto"/>
                <w:sz w:val="21"/>
                <w:szCs w:val="21"/>
              </w:rPr>
            </w:pPr>
            <w:hyperlink r:id="rId83" w:tooltip="Луговатский сельсовет" w:history="1">
              <w:r w:rsidR="00EB1991" w:rsidRPr="00EB1991">
                <w:rPr>
                  <w:rStyle w:val="a3"/>
                  <w:rFonts w:ascii="Times New Roman" w:hAnsi="Times New Roman" w:cs="Times New Roman"/>
                  <w:color w:val="auto"/>
                  <w:sz w:val="21"/>
                  <w:szCs w:val="21"/>
                  <w:u w:val="none"/>
                </w:rPr>
                <w:t>Луговатский сельсовет</w:t>
              </w:r>
            </w:hyperlink>
          </w:p>
        </w:tc>
      </w:tr>
      <w:tr w:rsidR="00EB1991" w:rsidRPr="00EB1991" w14:paraId="68BF67BD" w14:textId="77777777" w:rsidTr="00EB1991">
        <w:tc>
          <w:tcPr>
            <w:tcW w:w="0" w:type="auto"/>
            <w:shd w:val="clear" w:color="auto" w:fill="FFFFFF"/>
            <w:tcMar>
              <w:top w:w="48" w:type="dxa"/>
              <w:left w:w="96" w:type="dxa"/>
              <w:bottom w:w="48" w:type="dxa"/>
              <w:right w:w="96" w:type="dxa"/>
            </w:tcMar>
            <w:vAlign w:val="center"/>
            <w:hideMark/>
          </w:tcPr>
          <w:p w14:paraId="29A00203"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8</w:t>
            </w:r>
          </w:p>
        </w:tc>
        <w:tc>
          <w:tcPr>
            <w:tcW w:w="0" w:type="auto"/>
            <w:shd w:val="clear" w:color="auto" w:fill="FFFFFF"/>
            <w:tcMar>
              <w:top w:w="48" w:type="dxa"/>
              <w:left w:w="96" w:type="dxa"/>
              <w:bottom w:w="48" w:type="dxa"/>
              <w:right w:w="96" w:type="dxa"/>
            </w:tcMar>
            <w:vAlign w:val="center"/>
            <w:hideMark/>
          </w:tcPr>
          <w:p w14:paraId="7A7A0713" w14:textId="77777777" w:rsidR="00EB1991" w:rsidRPr="00EB1991" w:rsidRDefault="000F7738">
            <w:pPr>
              <w:spacing w:before="240" w:after="240"/>
              <w:rPr>
                <w:rFonts w:ascii="Times New Roman" w:hAnsi="Times New Roman" w:cs="Times New Roman"/>
                <w:color w:val="auto"/>
                <w:sz w:val="21"/>
                <w:szCs w:val="21"/>
              </w:rPr>
            </w:pPr>
            <w:hyperlink r:id="rId84" w:tooltip="Борки (Енисейский район)" w:history="1">
              <w:r w:rsidR="00EB1991" w:rsidRPr="00EB1991">
                <w:rPr>
                  <w:rStyle w:val="a3"/>
                  <w:rFonts w:ascii="Times New Roman" w:hAnsi="Times New Roman" w:cs="Times New Roman"/>
                  <w:color w:val="auto"/>
                  <w:sz w:val="21"/>
                  <w:szCs w:val="21"/>
                  <w:u w:val="none"/>
                </w:rPr>
                <w:t>Борки</w:t>
              </w:r>
            </w:hyperlink>
          </w:p>
        </w:tc>
        <w:tc>
          <w:tcPr>
            <w:tcW w:w="0" w:type="auto"/>
            <w:shd w:val="clear" w:color="auto" w:fill="FFFFFF"/>
            <w:tcMar>
              <w:top w:w="48" w:type="dxa"/>
              <w:left w:w="96" w:type="dxa"/>
              <w:bottom w:w="48" w:type="dxa"/>
              <w:right w:w="96" w:type="dxa"/>
            </w:tcMar>
            <w:vAlign w:val="center"/>
            <w:hideMark/>
          </w:tcPr>
          <w:p w14:paraId="366E69E0"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44E08786" w14:textId="50175CCA"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8</w:t>
            </w:r>
          </w:p>
        </w:tc>
        <w:tc>
          <w:tcPr>
            <w:tcW w:w="0" w:type="auto"/>
            <w:shd w:val="clear" w:color="auto" w:fill="FFFFFF"/>
            <w:tcMar>
              <w:top w:w="48" w:type="dxa"/>
              <w:left w:w="96" w:type="dxa"/>
              <w:bottom w:w="48" w:type="dxa"/>
              <w:right w:w="96" w:type="dxa"/>
            </w:tcMar>
            <w:vAlign w:val="center"/>
            <w:hideMark/>
          </w:tcPr>
          <w:p w14:paraId="74BBEEA7" w14:textId="77777777" w:rsidR="00EB1991" w:rsidRPr="00EB1991" w:rsidRDefault="000F7738">
            <w:pPr>
              <w:spacing w:before="240" w:after="240"/>
              <w:rPr>
                <w:rFonts w:ascii="Times New Roman" w:hAnsi="Times New Roman" w:cs="Times New Roman"/>
                <w:color w:val="auto"/>
                <w:sz w:val="21"/>
                <w:szCs w:val="21"/>
              </w:rPr>
            </w:pPr>
            <w:hyperlink r:id="rId85" w:tooltip="Озерновский сельсовет (Красноярский край)" w:history="1">
              <w:r w:rsidR="00EB1991" w:rsidRPr="00EB1991">
                <w:rPr>
                  <w:rStyle w:val="a3"/>
                  <w:rFonts w:ascii="Times New Roman" w:hAnsi="Times New Roman" w:cs="Times New Roman"/>
                  <w:color w:val="auto"/>
                  <w:sz w:val="21"/>
                  <w:szCs w:val="21"/>
                  <w:u w:val="none"/>
                </w:rPr>
                <w:t>Озерновский сельсовет</w:t>
              </w:r>
            </w:hyperlink>
          </w:p>
        </w:tc>
      </w:tr>
      <w:tr w:rsidR="00EB1991" w:rsidRPr="00EB1991" w14:paraId="31A76B44" w14:textId="77777777" w:rsidTr="00EB1991">
        <w:tc>
          <w:tcPr>
            <w:tcW w:w="0" w:type="auto"/>
            <w:shd w:val="clear" w:color="auto" w:fill="FFFFFF"/>
            <w:tcMar>
              <w:top w:w="48" w:type="dxa"/>
              <w:left w:w="96" w:type="dxa"/>
              <w:bottom w:w="48" w:type="dxa"/>
              <w:right w:w="96" w:type="dxa"/>
            </w:tcMar>
            <w:vAlign w:val="center"/>
            <w:hideMark/>
          </w:tcPr>
          <w:p w14:paraId="11FBAD3B"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9</w:t>
            </w:r>
          </w:p>
        </w:tc>
        <w:tc>
          <w:tcPr>
            <w:tcW w:w="0" w:type="auto"/>
            <w:shd w:val="clear" w:color="auto" w:fill="FFFFFF"/>
            <w:tcMar>
              <w:top w:w="48" w:type="dxa"/>
              <w:left w:w="96" w:type="dxa"/>
              <w:bottom w:w="48" w:type="dxa"/>
              <w:right w:w="96" w:type="dxa"/>
            </w:tcMar>
            <w:vAlign w:val="center"/>
            <w:hideMark/>
          </w:tcPr>
          <w:p w14:paraId="7F3175AA" w14:textId="77777777" w:rsidR="00EB1991" w:rsidRPr="00EB1991" w:rsidRDefault="000F7738">
            <w:pPr>
              <w:spacing w:before="240" w:after="240"/>
              <w:rPr>
                <w:rFonts w:ascii="Times New Roman" w:hAnsi="Times New Roman" w:cs="Times New Roman"/>
                <w:color w:val="auto"/>
                <w:sz w:val="21"/>
                <w:szCs w:val="21"/>
              </w:rPr>
            </w:pPr>
            <w:hyperlink r:id="rId86" w:tooltip="Верхнепашино" w:history="1">
              <w:r w:rsidR="00EB1991" w:rsidRPr="00EB1991">
                <w:rPr>
                  <w:rStyle w:val="a3"/>
                  <w:rFonts w:ascii="Times New Roman" w:hAnsi="Times New Roman" w:cs="Times New Roman"/>
                  <w:color w:val="auto"/>
                  <w:sz w:val="21"/>
                  <w:szCs w:val="21"/>
                  <w:u w:val="none"/>
                </w:rPr>
                <w:t>Верхнепашино</w:t>
              </w:r>
            </w:hyperlink>
          </w:p>
        </w:tc>
        <w:tc>
          <w:tcPr>
            <w:tcW w:w="0" w:type="auto"/>
            <w:shd w:val="clear" w:color="auto" w:fill="FFFFFF"/>
            <w:tcMar>
              <w:top w:w="48" w:type="dxa"/>
              <w:left w:w="96" w:type="dxa"/>
              <w:bottom w:w="48" w:type="dxa"/>
              <w:right w:w="96" w:type="dxa"/>
            </w:tcMar>
            <w:vAlign w:val="center"/>
            <w:hideMark/>
          </w:tcPr>
          <w:p w14:paraId="277BF4AB"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59660BFA" w14:textId="75AE2F21"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3178</w:t>
            </w:r>
            <w:hyperlink r:id="rId87" w:anchor="cite_note-_280ccbf3950498f3-10" w:history="1"/>
          </w:p>
        </w:tc>
        <w:tc>
          <w:tcPr>
            <w:tcW w:w="0" w:type="auto"/>
            <w:shd w:val="clear" w:color="auto" w:fill="FFFFFF"/>
            <w:tcMar>
              <w:top w:w="48" w:type="dxa"/>
              <w:left w:w="96" w:type="dxa"/>
              <w:bottom w:w="48" w:type="dxa"/>
              <w:right w:w="96" w:type="dxa"/>
            </w:tcMar>
            <w:vAlign w:val="center"/>
            <w:hideMark/>
          </w:tcPr>
          <w:p w14:paraId="3AE65714" w14:textId="77777777" w:rsidR="00EB1991" w:rsidRPr="00EB1991" w:rsidRDefault="000F7738">
            <w:pPr>
              <w:spacing w:before="240" w:after="240"/>
              <w:rPr>
                <w:rFonts w:ascii="Times New Roman" w:hAnsi="Times New Roman" w:cs="Times New Roman"/>
                <w:color w:val="auto"/>
                <w:sz w:val="21"/>
                <w:szCs w:val="21"/>
              </w:rPr>
            </w:pPr>
            <w:hyperlink r:id="rId88" w:tooltip="Верхнепашинский сельсовет" w:history="1">
              <w:r w:rsidR="00EB1991" w:rsidRPr="00EB1991">
                <w:rPr>
                  <w:rStyle w:val="a3"/>
                  <w:rFonts w:ascii="Times New Roman" w:hAnsi="Times New Roman" w:cs="Times New Roman"/>
                  <w:color w:val="auto"/>
                  <w:sz w:val="21"/>
                  <w:szCs w:val="21"/>
                  <w:u w:val="none"/>
                </w:rPr>
                <w:t>Верхнепашинский сельсовет</w:t>
              </w:r>
            </w:hyperlink>
          </w:p>
        </w:tc>
      </w:tr>
      <w:tr w:rsidR="00EB1991" w:rsidRPr="00EB1991" w14:paraId="31460CDC" w14:textId="77777777" w:rsidTr="00EB1991">
        <w:tc>
          <w:tcPr>
            <w:tcW w:w="0" w:type="auto"/>
            <w:shd w:val="clear" w:color="auto" w:fill="FFFFFF"/>
            <w:tcMar>
              <w:top w:w="48" w:type="dxa"/>
              <w:left w:w="96" w:type="dxa"/>
              <w:bottom w:w="48" w:type="dxa"/>
              <w:right w:w="96" w:type="dxa"/>
            </w:tcMar>
            <w:vAlign w:val="center"/>
            <w:hideMark/>
          </w:tcPr>
          <w:p w14:paraId="7ECAD0BD"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10</w:t>
            </w:r>
          </w:p>
        </w:tc>
        <w:tc>
          <w:tcPr>
            <w:tcW w:w="0" w:type="auto"/>
            <w:shd w:val="clear" w:color="auto" w:fill="FFFFFF"/>
            <w:tcMar>
              <w:top w:w="48" w:type="dxa"/>
              <w:left w:w="96" w:type="dxa"/>
              <w:bottom w:w="48" w:type="dxa"/>
              <w:right w:w="96" w:type="dxa"/>
            </w:tcMar>
            <w:vAlign w:val="center"/>
            <w:hideMark/>
          </w:tcPr>
          <w:p w14:paraId="45B6D5FA" w14:textId="77777777" w:rsidR="00EB1991" w:rsidRPr="00EB1991" w:rsidRDefault="000F7738">
            <w:pPr>
              <w:spacing w:before="240" w:after="240"/>
              <w:rPr>
                <w:rFonts w:ascii="Times New Roman" w:hAnsi="Times New Roman" w:cs="Times New Roman"/>
                <w:color w:val="auto"/>
                <w:sz w:val="21"/>
                <w:szCs w:val="21"/>
              </w:rPr>
            </w:pPr>
            <w:hyperlink r:id="rId89" w:tooltip="Ворожейка" w:history="1">
              <w:r w:rsidR="00EB1991" w:rsidRPr="00EB1991">
                <w:rPr>
                  <w:rStyle w:val="a3"/>
                  <w:rFonts w:ascii="Times New Roman" w:hAnsi="Times New Roman" w:cs="Times New Roman"/>
                  <w:color w:val="auto"/>
                  <w:sz w:val="21"/>
                  <w:szCs w:val="21"/>
                  <w:u w:val="none"/>
                </w:rPr>
                <w:t>Ворожейка</w:t>
              </w:r>
            </w:hyperlink>
          </w:p>
        </w:tc>
        <w:tc>
          <w:tcPr>
            <w:tcW w:w="0" w:type="auto"/>
            <w:shd w:val="clear" w:color="auto" w:fill="FFFFFF"/>
            <w:tcMar>
              <w:top w:w="48" w:type="dxa"/>
              <w:left w:w="96" w:type="dxa"/>
              <w:bottom w:w="48" w:type="dxa"/>
              <w:right w:w="96" w:type="dxa"/>
            </w:tcMar>
            <w:vAlign w:val="center"/>
            <w:hideMark/>
          </w:tcPr>
          <w:p w14:paraId="123BA047"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14809013" w14:textId="2A30D2FB"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w:t>
            </w:r>
          </w:p>
        </w:tc>
        <w:tc>
          <w:tcPr>
            <w:tcW w:w="0" w:type="auto"/>
            <w:shd w:val="clear" w:color="auto" w:fill="FFFFFF"/>
            <w:tcMar>
              <w:top w:w="48" w:type="dxa"/>
              <w:left w:w="96" w:type="dxa"/>
              <w:bottom w:w="48" w:type="dxa"/>
              <w:right w:w="96" w:type="dxa"/>
            </w:tcMar>
            <w:vAlign w:val="center"/>
            <w:hideMark/>
          </w:tcPr>
          <w:p w14:paraId="2323D8EF" w14:textId="77777777" w:rsidR="00EB1991" w:rsidRPr="00EB1991" w:rsidRDefault="000F7738">
            <w:pPr>
              <w:spacing w:before="240" w:after="240"/>
              <w:rPr>
                <w:rFonts w:ascii="Times New Roman" w:hAnsi="Times New Roman" w:cs="Times New Roman"/>
                <w:color w:val="auto"/>
                <w:sz w:val="21"/>
                <w:szCs w:val="21"/>
              </w:rPr>
            </w:pPr>
            <w:hyperlink r:id="rId90" w:tooltip="Маковский сельсовет (Красноярский край)" w:history="1">
              <w:r w:rsidR="00EB1991" w:rsidRPr="00EB1991">
                <w:rPr>
                  <w:rStyle w:val="a3"/>
                  <w:rFonts w:ascii="Times New Roman" w:hAnsi="Times New Roman" w:cs="Times New Roman"/>
                  <w:color w:val="auto"/>
                  <w:sz w:val="21"/>
                  <w:szCs w:val="21"/>
                  <w:u w:val="none"/>
                </w:rPr>
                <w:t>Маковский сельсовет</w:t>
              </w:r>
            </w:hyperlink>
          </w:p>
        </w:tc>
      </w:tr>
      <w:tr w:rsidR="00EB1991" w:rsidRPr="00EB1991" w14:paraId="09921DE7" w14:textId="77777777" w:rsidTr="00EB1991">
        <w:tc>
          <w:tcPr>
            <w:tcW w:w="0" w:type="auto"/>
            <w:shd w:val="clear" w:color="auto" w:fill="FFFFFF"/>
            <w:tcMar>
              <w:top w:w="48" w:type="dxa"/>
              <w:left w:w="96" w:type="dxa"/>
              <w:bottom w:w="48" w:type="dxa"/>
              <w:right w:w="96" w:type="dxa"/>
            </w:tcMar>
            <w:vAlign w:val="center"/>
            <w:hideMark/>
          </w:tcPr>
          <w:p w14:paraId="67682B10"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11</w:t>
            </w:r>
          </w:p>
        </w:tc>
        <w:tc>
          <w:tcPr>
            <w:tcW w:w="0" w:type="auto"/>
            <w:shd w:val="clear" w:color="auto" w:fill="FFFFFF"/>
            <w:tcMar>
              <w:top w:w="48" w:type="dxa"/>
              <w:left w:w="96" w:type="dxa"/>
              <w:bottom w:w="48" w:type="dxa"/>
              <w:right w:w="96" w:type="dxa"/>
            </w:tcMar>
            <w:vAlign w:val="center"/>
            <w:hideMark/>
          </w:tcPr>
          <w:p w14:paraId="2248E82B" w14:textId="77777777" w:rsidR="00EB1991" w:rsidRPr="00EB1991" w:rsidRDefault="000F7738">
            <w:pPr>
              <w:spacing w:before="240" w:after="240"/>
              <w:rPr>
                <w:rFonts w:ascii="Times New Roman" w:hAnsi="Times New Roman" w:cs="Times New Roman"/>
                <w:color w:val="auto"/>
                <w:sz w:val="21"/>
                <w:szCs w:val="21"/>
              </w:rPr>
            </w:pPr>
            <w:hyperlink r:id="rId91" w:tooltip="Высокогорский" w:history="1">
              <w:r w:rsidR="00EB1991" w:rsidRPr="00EB1991">
                <w:rPr>
                  <w:rStyle w:val="a3"/>
                  <w:rFonts w:ascii="Times New Roman" w:hAnsi="Times New Roman" w:cs="Times New Roman"/>
                  <w:color w:val="auto"/>
                  <w:sz w:val="21"/>
                  <w:szCs w:val="21"/>
                  <w:u w:val="none"/>
                </w:rPr>
                <w:t>Высокогорский</w:t>
              </w:r>
            </w:hyperlink>
          </w:p>
        </w:tc>
        <w:tc>
          <w:tcPr>
            <w:tcW w:w="0" w:type="auto"/>
            <w:shd w:val="clear" w:color="auto" w:fill="FFFFFF"/>
            <w:tcMar>
              <w:top w:w="48" w:type="dxa"/>
              <w:left w:w="96" w:type="dxa"/>
              <w:bottom w:w="48" w:type="dxa"/>
              <w:right w:w="96" w:type="dxa"/>
            </w:tcMar>
            <w:vAlign w:val="center"/>
            <w:hideMark/>
          </w:tcPr>
          <w:p w14:paraId="61FF8DEA"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23F4311C" w14:textId="2AFE2035"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1010</w:t>
            </w:r>
          </w:p>
        </w:tc>
        <w:tc>
          <w:tcPr>
            <w:tcW w:w="0" w:type="auto"/>
            <w:shd w:val="clear" w:color="auto" w:fill="FFFFFF"/>
            <w:tcMar>
              <w:top w:w="48" w:type="dxa"/>
              <w:left w:w="96" w:type="dxa"/>
              <w:bottom w:w="48" w:type="dxa"/>
              <w:right w:w="96" w:type="dxa"/>
            </w:tcMar>
            <w:vAlign w:val="center"/>
            <w:hideMark/>
          </w:tcPr>
          <w:p w14:paraId="6A0CD69C" w14:textId="77777777" w:rsidR="00EB1991" w:rsidRPr="00EB1991" w:rsidRDefault="000F7738">
            <w:pPr>
              <w:spacing w:before="240" w:after="240"/>
              <w:rPr>
                <w:rFonts w:ascii="Times New Roman" w:hAnsi="Times New Roman" w:cs="Times New Roman"/>
                <w:color w:val="auto"/>
                <w:sz w:val="21"/>
                <w:szCs w:val="21"/>
              </w:rPr>
            </w:pPr>
            <w:hyperlink r:id="rId92" w:tooltip="Высокогорский сельсовет (Красноярский край)" w:history="1">
              <w:r w:rsidR="00EB1991" w:rsidRPr="00EB1991">
                <w:rPr>
                  <w:rStyle w:val="a3"/>
                  <w:rFonts w:ascii="Times New Roman" w:hAnsi="Times New Roman" w:cs="Times New Roman"/>
                  <w:color w:val="auto"/>
                  <w:sz w:val="21"/>
                  <w:szCs w:val="21"/>
                  <w:u w:val="none"/>
                </w:rPr>
                <w:t>Высокогорский сельсовет</w:t>
              </w:r>
            </w:hyperlink>
          </w:p>
        </w:tc>
      </w:tr>
      <w:tr w:rsidR="00EB1991" w:rsidRPr="00EB1991" w14:paraId="1E8609DB" w14:textId="77777777" w:rsidTr="00EB1991">
        <w:tc>
          <w:tcPr>
            <w:tcW w:w="0" w:type="auto"/>
            <w:shd w:val="clear" w:color="auto" w:fill="FFFFFF"/>
            <w:tcMar>
              <w:top w:w="48" w:type="dxa"/>
              <w:left w:w="96" w:type="dxa"/>
              <w:bottom w:w="48" w:type="dxa"/>
              <w:right w:w="96" w:type="dxa"/>
            </w:tcMar>
            <w:vAlign w:val="center"/>
            <w:hideMark/>
          </w:tcPr>
          <w:p w14:paraId="4591EABA"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12</w:t>
            </w:r>
          </w:p>
        </w:tc>
        <w:tc>
          <w:tcPr>
            <w:tcW w:w="0" w:type="auto"/>
            <w:shd w:val="clear" w:color="auto" w:fill="FFFFFF"/>
            <w:tcMar>
              <w:top w:w="48" w:type="dxa"/>
              <w:left w:w="96" w:type="dxa"/>
              <w:bottom w:w="48" w:type="dxa"/>
              <w:right w:w="96" w:type="dxa"/>
            </w:tcMar>
            <w:vAlign w:val="center"/>
            <w:hideMark/>
          </w:tcPr>
          <w:p w14:paraId="09E6CA2D" w14:textId="77777777" w:rsidR="00EB1991" w:rsidRPr="00EB1991" w:rsidRDefault="000F7738">
            <w:pPr>
              <w:spacing w:before="240" w:after="240"/>
              <w:rPr>
                <w:rFonts w:ascii="Times New Roman" w:hAnsi="Times New Roman" w:cs="Times New Roman"/>
                <w:color w:val="auto"/>
                <w:sz w:val="21"/>
                <w:szCs w:val="21"/>
              </w:rPr>
            </w:pPr>
            <w:hyperlink r:id="rId93" w:tooltip="Городище (Красноярский край)" w:history="1">
              <w:r w:rsidR="00EB1991" w:rsidRPr="00EB1991">
                <w:rPr>
                  <w:rStyle w:val="a3"/>
                  <w:rFonts w:ascii="Times New Roman" w:hAnsi="Times New Roman" w:cs="Times New Roman"/>
                  <w:color w:val="auto"/>
                  <w:sz w:val="21"/>
                  <w:szCs w:val="21"/>
                  <w:u w:val="none"/>
                </w:rPr>
                <w:t>Городище</w:t>
              </w:r>
            </w:hyperlink>
          </w:p>
        </w:tc>
        <w:tc>
          <w:tcPr>
            <w:tcW w:w="0" w:type="auto"/>
            <w:shd w:val="clear" w:color="auto" w:fill="FFFFFF"/>
            <w:tcMar>
              <w:top w:w="48" w:type="dxa"/>
              <w:left w:w="96" w:type="dxa"/>
              <w:bottom w:w="48" w:type="dxa"/>
              <w:right w:w="96" w:type="dxa"/>
            </w:tcMar>
            <w:vAlign w:val="center"/>
            <w:hideMark/>
          </w:tcPr>
          <w:p w14:paraId="75E6C356"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30E0B3C7" w14:textId="43AE0600"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266</w:t>
            </w:r>
          </w:p>
        </w:tc>
        <w:tc>
          <w:tcPr>
            <w:tcW w:w="0" w:type="auto"/>
            <w:shd w:val="clear" w:color="auto" w:fill="FFFFFF"/>
            <w:tcMar>
              <w:top w:w="48" w:type="dxa"/>
              <w:left w:w="96" w:type="dxa"/>
              <w:bottom w:w="48" w:type="dxa"/>
              <w:right w:w="96" w:type="dxa"/>
            </w:tcMar>
            <w:vAlign w:val="center"/>
            <w:hideMark/>
          </w:tcPr>
          <w:p w14:paraId="375DA4BF" w14:textId="77777777" w:rsidR="00EB1991" w:rsidRPr="00EB1991" w:rsidRDefault="000F7738">
            <w:pPr>
              <w:spacing w:before="240" w:after="240"/>
              <w:rPr>
                <w:rFonts w:ascii="Times New Roman" w:hAnsi="Times New Roman" w:cs="Times New Roman"/>
                <w:color w:val="auto"/>
                <w:sz w:val="21"/>
                <w:szCs w:val="21"/>
              </w:rPr>
            </w:pPr>
            <w:hyperlink r:id="rId94" w:tooltip="Городищенский сельсовет (Красноярский край)" w:history="1">
              <w:r w:rsidR="00EB1991" w:rsidRPr="00EB1991">
                <w:rPr>
                  <w:rStyle w:val="a3"/>
                  <w:rFonts w:ascii="Times New Roman" w:hAnsi="Times New Roman" w:cs="Times New Roman"/>
                  <w:color w:val="auto"/>
                  <w:sz w:val="21"/>
                  <w:szCs w:val="21"/>
                  <w:u w:val="none"/>
                </w:rPr>
                <w:t>Городищенский сельсовет</w:t>
              </w:r>
            </w:hyperlink>
          </w:p>
        </w:tc>
      </w:tr>
      <w:tr w:rsidR="00EB1991" w:rsidRPr="00EB1991" w14:paraId="0625ABF7" w14:textId="77777777" w:rsidTr="00EB1991">
        <w:tc>
          <w:tcPr>
            <w:tcW w:w="0" w:type="auto"/>
            <w:shd w:val="clear" w:color="auto" w:fill="FFFFFF"/>
            <w:tcMar>
              <w:top w:w="48" w:type="dxa"/>
              <w:left w:w="96" w:type="dxa"/>
              <w:bottom w:w="48" w:type="dxa"/>
              <w:right w:w="96" w:type="dxa"/>
            </w:tcMar>
            <w:vAlign w:val="center"/>
            <w:hideMark/>
          </w:tcPr>
          <w:p w14:paraId="1734E191"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lastRenderedPageBreak/>
              <w:t>13</w:t>
            </w:r>
          </w:p>
        </w:tc>
        <w:tc>
          <w:tcPr>
            <w:tcW w:w="0" w:type="auto"/>
            <w:shd w:val="clear" w:color="auto" w:fill="FFFFFF"/>
            <w:tcMar>
              <w:top w:w="48" w:type="dxa"/>
              <w:left w:w="96" w:type="dxa"/>
              <w:bottom w:w="48" w:type="dxa"/>
              <w:right w:w="96" w:type="dxa"/>
            </w:tcMar>
            <w:vAlign w:val="center"/>
            <w:hideMark/>
          </w:tcPr>
          <w:p w14:paraId="62BE2455" w14:textId="77777777" w:rsidR="00EB1991" w:rsidRPr="00EB1991" w:rsidRDefault="000F7738">
            <w:pPr>
              <w:spacing w:before="240" w:after="240"/>
              <w:rPr>
                <w:rFonts w:ascii="Times New Roman" w:hAnsi="Times New Roman" w:cs="Times New Roman"/>
                <w:color w:val="auto"/>
                <w:sz w:val="21"/>
                <w:szCs w:val="21"/>
              </w:rPr>
            </w:pPr>
            <w:hyperlink r:id="rId95" w:tooltip="Горская (Красноярский край)" w:history="1">
              <w:r w:rsidR="00EB1991" w:rsidRPr="00EB1991">
                <w:rPr>
                  <w:rStyle w:val="a3"/>
                  <w:rFonts w:ascii="Times New Roman" w:hAnsi="Times New Roman" w:cs="Times New Roman"/>
                  <w:color w:val="auto"/>
                  <w:sz w:val="21"/>
                  <w:szCs w:val="21"/>
                  <w:u w:val="none"/>
                </w:rPr>
                <w:t>Горская</w:t>
              </w:r>
            </w:hyperlink>
          </w:p>
        </w:tc>
        <w:tc>
          <w:tcPr>
            <w:tcW w:w="0" w:type="auto"/>
            <w:shd w:val="clear" w:color="auto" w:fill="FFFFFF"/>
            <w:tcMar>
              <w:top w:w="48" w:type="dxa"/>
              <w:left w:w="96" w:type="dxa"/>
              <w:bottom w:w="48" w:type="dxa"/>
              <w:right w:w="96" w:type="dxa"/>
            </w:tcMar>
            <w:vAlign w:val="center"/>
            <w:hideMark/>
          </w:tcPr>
          <w:p w14:paraId="3384B49C"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05119573" w14:textId="56A176DD"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117</w:t>
            </w:r>
          </w:p>
        </w:tc>
        <w:tc>
          <w:tcPr>
            <w:tcW w:w="0" w:type="auto"/>
            <w:shd w:val="clear" w:color="auto" w:fill="FFFFFF"/>
            <w:tcMar>
              <w:top w:w="48" w:type="dxa"/>
              <w:left w:w="96" w:type="dxa"/>
              <w:bottom w:w="48" w:type="dxa"/>
              <w:right w:w="96" w:type="dxa"/>
            </w:tcMar>
            <w:vAlign w:val="center"/>
            <w:hideMark/>
          </w:tcPr>
          <w:p w14:paraId="0E9F08EA" w14:textId="77777777" w:rsidR="00EB1991" w:rsidRPr="00EB1991" w:rsidRDefault="000F7738">
            <w:pPr>
              <w:spacing w:before="240" w:after="240"/>
              <w:rPr>
                <w:rFonts w:ascii="Times New Roman" w:hAnsi="Times New Roman" w:cs="Times New Roman"/>
                <w:color w:val="auto"/>
                <w:sz w:val="21"/>
                <w:szCs w:val="21"/>
              </w:rPr>
            </w:pPr>
            <w:hyperlink r:id="rId96" w:tooltip="Верхнепашинский сельсовет" w:history="1">
              <w:r w:rsidR="00EB1991" w:rsidRPr="00EB1991">
                <w:rPr>
                  <w:rStyle w:val="a3"/>
                  <w:rFonts w:ascii="Times New Roman" w:hAnsi="Times New Roman" w:cs="Times New Roman"/>
                  <w:color w:val="auto"/>
                  <w:sz w:val="21"/>
                  <w:szCs w:val="21"/>
                  <w:u w:val="none"/>
                </w:rPr>
                <w:t>Верхнепашинский сельсовет</w:t>
              </w:r>
            </w:hyperlink>
          </w:p>
        </w:tc>
      </w:tr>
      <w:tr w:rsidR="00EB1991" w:rsidRPr="00EB1991" w14:paraId="7718FFAD" w14:textId="77777777" w:rsidTr="00EB1991">
        <w:tc>
          <w:tcPr>
            <w:tcW w:w="0" w:type="auto"/>
            <w:shd w:val="clear" w:color="auto" w:fill="FFFFFF"/>
            <w:tcMar>
              <w:top w:w="48" w:type="dxa"/>
              <w:left w:w="96" w:type="dxa"/>
              <w:bottom w:w="48" w:type="dxa"/>
              <w:right w:w="96" w:type="dxa"/>
            </w:tcMar>
            <w:vAlign w:val="center"/>
            <w:hideMark/>
          </w:tcPr>
          <w:p w14:paraId="6E42C39F"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14</w:t>
            </w:r>
          </w:p>
        </w:tc>
        <w:tc>
          <w:tcPr>
            <w:tcW w:w="0" w:type="auto"/>
            <w:shd w:val="clear" w:color="auto" w:fill="FFFFFF"/>
            <w:tcMar>
              <w:top w:w="48" w:type="dxa"/>
              <w:left w:w="96" w:type="dxa"/>
              <w:bottom w:w="48" w:type="dxa"/>
              <w:right w:w="96" w:type="dxa"/>
            </w:tcMar>
            <w:vAlign w:val="center"/>
            <w:hideMark/>
          </w:tcPr>
          <w:p w14:paraId="1257A100" w14:textId="77777777" w:rsidR="00EB1991" w:rsidRPr="00EB1991" w:rsidRDefault="000F7738">
            <w:pPr>
              <w:spacing w:before="240" w:after="240"/>
              <w:rPr>
                <w:rFonts w:ascii="Times New Roman" w:hAnsi="Times New Roman" w:cs="Times New Roman"/>
                <w:color w:val="auto"/>
                <w:sz w:val="21"/>
                <w:szCs w:val="21"/>
              </w:rPr>
            </w:pPr>
            <w:hyperlink r:id="rId97" w:tooltip="Епишино" w:history="1">
              <w:r w:rsidR="00EB1991" w:rsidRPr="00EB1991">
                <w:rPr>
                  <w:rStyle w:val="a3"/>
                  <w:rFonts w:ascii="Times New Roman" w:hAnsi="Times New Roman" w:cs="Times New Roman"/>
                  <w:color w:val="auto"/>
                  <w:sz w:val="21"/>
                  <w:szCs w:val="21"/>
                  <w:u w:val="none"/>
                </w:rPr>
                <w:t>Епишино</w:t>
              </w:r>
            </w:hyperlink>
          </w:p>
        </w:tc>
        <w:tc>
          <w:tcPr>
            <w:tcW w:w="0" w:type="auto"/>
            <w:shd w:val="clear" w:color="auto" w:fill="FFFFFF"/>
            <w:tcMar>
              <w:top w:w="48" w:type="dxa"/>
              <w:left w:w="96" w:type="dxa"/>
              <w:bottom w:w="48" w:type="dxa"/>
              <w:right w:w="96" w:type="dxa"/>
            </w:tcMar>
            <w:vAlign w:val="center"/>
            <w:hideMark/>
          </w:tcPr>
          <w:p w14:paraId="46C848C1"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0C9BE018" w14:textId="5825CB81"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355</w:t>
            </w:r>
          </w:p>
        </w:tc>
        <w:tc>
          <w:tcPr>
            <w:tcW w:w="0" w:type="auto"/>
            <w:shd w:val="clear" w:color="auto" w:fill="FFFFFF"/>
            <w:tcMar>
              <w:top w:w="48" w:type="dxa"/>
              <w:left w:w="96" w:type="dxa"/>
              <w:bottom w:w="48" w:type="dxa"/>
              <w:right w:w="96" w:type="dxa"/>
            </w:tcMar>
            <w:vAlign w:val="center"/>
            <w:hideMark/>
          </w:tcPr>
          <w:p w14:paraId="52F0B33D" w14:textId="77777777" w:rsidR="00EB1991" w:rsidRPr="00EB1991" w:rsidRDefault="000F7738">
            <w:pPr>
              <w:spacing w:before="240" w:after="240"/>
              <w:rPr>
                <w:rFonts w:ascii="Times New Roman" w:hAnsi="Times New Roman" w:cs="Times New Roman"/>
                <w:color w:val="auto"/>
                <w:sz w:val="21"/>
                <w:szCs w:val="21"/>
              </w:rPr>
            </w:pPr>
            <w:hyperlink r:id="rId98" w:tooltip="Епишинский сельсовет" w:history="1">
              <w:r w:rsidR="00EB1991" w:rsidRPr="00EB1991">
                <w:rPr>
                  <w:rStyle w:val="a3"/>
                  <w:rFonts w:ascii="Times New Roman" w:hAnsi="Times New Roman" w:cs="Times New Roman"/>
                  <w:color w:val="auto"/>
                  <w:sz w:val="21"/>
                  <w:szCs w:val="21"/>
                  <w:u w:val="none"/>
                </w:rPr>
                <w:t>Епишинский сельсовет</w:t>
              </w:r>
            </w:hyperlink>
          </w:p>
        </w:tc>
      </w:tr>
      <w:tr w:rsidR="00EB1991" w:rsidRPr="00EB1991" w14:paraId="7AC0E56D" w14:textId="77777777" w:rsidTr="00EB1991">
        <w:tc>
          <w:tcPr>
            <w:tcW w:w="0" w:type="auto"/>
            <w:shd w:val="clear" w:color="auto" w:fill="FFFFFF"/>
            <w:tcMar>
              <w:top w:w="48" w:type="dxa"/>
              <w:left w:w="96" w:type="dxa"/>
              <w:bottom w:w="48" w:type="dxa"/>
              <w:right w:w="96" w:type="dxa"/>
            </w:tcMar>
            <w:vAlign w:val="center"/>
            <w:hideMark/>
          </w:tcPr>
          <w:p w14:paraId="15158BDB"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15</w:t>
            </w:r>
          </w:p>
        </w:tc>
        <w:tc>
          <w:tcPr>
            <w:tcW w:w="0" w:type="auto"/>
            <w:shd w:val="clear" w:color="auto" w:fill="FFFFFF"/>
            <w:tcMar>
              <w:top w:w="48" w:type="dxa"/>
              <w:left w:w="96" w:type="dxa"/>
              <w:bottom w:w="48" w:type="dxa"/>
              <w:right w:w="96" w:type="dxa"/>
            </w:tcMar>
            <w:vAlign w:val="center"/>
            <w:hideMark/>
          </w:tcPr>
          <w:p w14:paraId="76A31BB5" w14:textId="77777777" w:rsidR="00EB1991" w:rsidRPr="00EB1991" w:rsidRDefault="000F7738">
            <w:pPr>
              <w:spacing w:before="240" w:after="240"/>
              <w:rPr>
                <w:rFonts w:ascii="Times New Roman" w:hAnsi="Times New Roman" w:cs="Times New Roman"/>
                <w:color w:val="auto"/>
                <w:sz w:val="21"/>
                <w:szCs w:val="21"/>
              </w:rPr>
            </w:pPr>
            <w:hyperlink r:id="rId99" w:tooltip="Еркалово" w:history="1">
              <w:r w:rsidR="00EB1991" w:rsidRPr="00EB1991">
                <w:rPr>
                  <w:rStyle w:val="a3"/>
                  <w:rFonts w:ascii="Times New Roman" w:hAnsi="Times New Roman" w:cs="Times New Roman"/>
                  <w:color w:val="auto"/>
                  <w:sz w:val="21"/>
                  <w:szCs w:val="21"/>
                  <w:u w:val="none"/>
                </w:rPr>
                <w:t>Еркалово</w:t>
              </w:r>
            </w:hyperlink>
          </w:p>
        </w:tc>
        <w:tc>
          <w:tcPr>
            <w:tcW w:w="0" w:type="auto"/>
            <w:shd w:val="clear" w:color="auto" w:fill="FFFFFF"/>
            <w:tcMar>
              <w:top w:w="48" w:type="dxa"/>
              <w:left w:w="96" w:type="dxa"/>
              <w:bottom w:w="48" w:type="dxa"/>
              <w:right w:w="96" w:type="dxa"/>
            </w:tcMar>
            <w:vAlign w:val="center"/>
            <w:hideMark/>
          </w:tcPr>
          <w:p w14:paraId="6A6AF612"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246F128B" w14:textId="130D7D8E"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53</w:t>
            </w:r>
          </w:p>
        </w:tc>
        <w:tc>
          <w:tcPr>
            <w:tcW w:w="0" w:type="auto"/>
            <w:shd w:val="clear" w:color="auto" w:fill="FFFFFF"/>
            <w:tcMar>
              <w:top w:w="48" w:type="dxa"/>
              <w:left w:w="96" w:type="dxa"/>
              <w:bottom w:w="48" w:type="dxa"/>
              <w:right w:w="96" w:type="dxa"/>
            </w:tcMar>
            <w:vAlign w:val="center"/>
            <w:hideMark/>
          </w:tcPr>
          <w:p w14:paraId="54271797" w14:textId="77777777" w:rsidR="00EB1991" w:rsidRPr="00EB1991" w:rsidRDefault="000F7738">
            <w:pPr>
              <w:spacing w:before="240" w:after="240"/>
              <w:rPr>
                <w:rFonts w:ascii="Times New Roman" w:hAnsi="Times New Roman" w:cs="Times New Roman"/>
                <w:color w:val="auto"/>
                <w:sz w:val="21"/>
                <w:szCs w:val="21"/>
              </w:rPr>
            </w:pPr>
            <w:hyperlink r:id="rId100" w:tooltip="Епишинский сельсовет" w:history="1">
              <w:r w:rsidR="00EB1991" w:rsidRPr="00EB1991">
                <w:rPr>
                  <w:rStyle w:val="a3"/>
                  <w:rFonts w:ascii="Times New Roman" w:hAnsi="Times New Roman" w:cs="Times New Roman"/>
                  <w:color w:val="auto"/>
                  <w:sz w:val="21"/>
                  <w:szCs w:val="21"/>
                  <w:u w:val="none"/>
                </w:rPr>
                <w:t>Епишинский сельсовет</w:t>
              </w:r>
            </w:hyperlink>
          </w:p>
        </w:tc>
      </w:tr>
      <w:tr w:rsidR="00EB1991" w:rsidRPr="00EB1991" w14:paraId="0754FAD9" w14:textId="77777777" w:rsidTr="00EB1991">
        <w:tc>
          <w:tcPr>
            <w:tcW w:w="0" w:type="auto"/>
            <w:shd w:val="clear" w:color="auto" w:fill="FFFFFF"/>
            <w:tcMar>
              <w:top w:w="48" w:type="dxa"/>
              <w:left w:w="96" w:type="dxa"/>
              <w:bottom w:w="48" w:type="dxa"/>
              <w:right w:w="96" w:type="dxa"/>
            </w:tcMar>
            <w:vAlign w:val="center"/>
            <w:hideMark/>
          </w:tcPr>
          <w:p w14:paraId="552E842D"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16</w:t>
            </w:r>
          </w:p>
        </w:tc>
        <w:tc>
          <w:tcPr>
            <w:tcW w:w="0" w:type="auto"/>
            <w:shd w:val="clear" w:color="auto" w:fill="FFFFFF"/>
            <w:tcMar>
              <w:top w:w="48" w:type="dxa"/>
              <w:left w:w="96" w:type="dxa"/>
              <w:bottom w:w="48" w:type="dxa"/>
              <w:right w:w="96" w:type="dxa"/>
            </w:tcMar>
            <w:vAlign w:val="center"/>
            <w:hideMark/>
          </w:tcPr>
          <w:p w14:paraId="74919CAB" w14:textId="77777777" w:rsidR="00EB1991" w:rsidRPr="00EB1991" w:rsidRDefault="000F7738">
            <w:pPr>
              <w:spacing w:before="240" w:after="240"/>
              <w:rPr>
                <w:rFonts w:ascii="Times New Roman" w:hAnsi="Times New Roman" w:cs="Times New Roman"/>
                <w:color w:val="auto"/>
                <w:sz w:val="21"/>
                <w:szCs w:val="21"/>
              </w:rPr>
            </w:pPr>
            <w:hyperlink r:id="rId101" w:tooltip="Каменск (Красноярский край)" w:history="1">
              <w:r w:rsidR="00EB1991" w:rsidRPr="00EB1991">
                <w:rPr>
                  <w:rStyle w:val="a3"/>
                  <w:rFonts w:ascii="Times New Roman" w:hAnsi="Times New Roman" w:cs="Times New Roman"/>
                  <w:color w:val="auto"/>
                  <w:sz w:val="21"/>
                  <w:szCs w:val="21"/>
                  <w:u w:val="none"/>
                </w:rPr>
                <w:t>Каменск</w:t>
              </w:r>
            </w:hyperlink>
          </w:p>
        </w:tc>
        <w:tc>
          <w:tcPr>
            <w:tcW w:w="0" w:type="auto"/>
            <w:shd w:val="clear" w:color="auto" w:fill="FFFFFF"/>
            <w:tcMar>
              <w:top w:w="48" w:type="dxa"/>
              <w:left w:w="96" w:type="dxa"/>
              <w:bottom w:w="48" w:type="dxa"/>
              <w:right w:w="96" w:type="dxa"/>
            </w:tcMar>
            <w:vAlign w:val="center"/>
            <w:hideMark/>
          </w:tcPr>
          <w:p w14:paraId="113442A9"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1CEE0EA9" w14:textId="32F897A5"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30</w:t>
            </w:r>
            <w:hyperlink r:id="rId102" w:anchor="cite_note-_70c956a0ea034ab4-24" w:history="1"/>
          </w:p>
        </w:tc>
        <w:tc>
          <w:tcPr>
            <w:tcW w:w="0" w:type="auto"/>
            <w:shd w:val="clear" w:color="auto" w:fill="FFFFFF"/>
            <w:tcMar>
              <w:top w:w="48" w:type="dxa"/>
              <w:left w:w="96" w:type="dxa"/>
              <w:bottom w:w="48" w:type="dxa"/>
              <w:right w:w="96" w:type="dxa"/>
            </w:tcMar>
            <w:vAlign w:val="center"/>
            <w:hideMark/>
          </w:tcPr>
          <w:p w14:paraId="73B524E3" w14:textId="77777777" w:rsidR="00EB1991" w:rsidRPr="00EB1991" w:rsidRDefault="000F7738">
            <w:pPr>
              <w:spacing w:before="240" w:after="240"/>
              <w:rPr>
                <w:rFonts w:ascii="Times New Roman" w:hAnsi="Times New Roman" w:cs="Times New Roman"/>
                <w:color w:val="auto"/>
                <w:sz w:val="21"/>
                <w:szCs w:val="21"/>
              </w:rPr>
            </w:pPr>
            <w:hyperlink r:id="rId103" w:tooltip="Городищенский сельсовет (Красноярский край)" w:history="1">
              <w:r w:rsidR="00EB1991" w:rsidRPr="00EB1991">
                <w:rPr>
                  <w:rStyle w:val="a3"/>
                  <w:rFonts w:ascii="Times New Roman" w:hAnsi="Times New Roman" w:cs="Times New Roman"/>
                  <w:color w:val="auto"/>
                  <w:sz w:val="21"/>
                  <w:szCs w:val="21"/>
                  <w:u w:val="none"/>
                </w:rPr>
                <w:t>Городищенский сельсовет</w:t>
              </w:r>
            </w:hyperlink>
          </w:p>
        </w:tc>
      </w:tr>
      <w:tr w:rsidR="00EB1991" w:rsidRPr="00EB1991" w14:paraId="0A27E662" w14:textId="77777777" w:rsidTr="00EB1991">
        <w:tc>
          <w:tcPr>
            <w:tcW w:w="0" w:type="auto"/>
            <w:shd w:val="clear" w:color="auto" w:fill="FFFFFF"/>
            <w:tcMar>
              <w:top w:w="48" w:type="dxa"/>
              <w:left w:w="96" w:type="dxa"/>
              <w:bottom w:w="48" w:type="dxa"/>
              <w:right w:w="96" w:type="dxa"/>
            </w:tcMar>
            <w:vAlign w:val="center"/>
            <w:hideMark/>
          </w:tcPr>
          <w:p w14:paraId="62281D56"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17</w:t>
            </w:r>
          </w:p>
        </w:tc>
        <w:tc>
          <w:tcPr>
            <w:tcW w:w="0" w:type="auto"/>
            <w:shd w:val="clear" w:color="auto" w:fill="FFFFFF"/>
            <w:tcMar>
              <w:top w:w="48" w:type="dxa"/>
              <w:left w:w="96" w:type="dxa"/>
              <w:bottom w:w="48" w:type="dxa"/>
              <w:right w:w="96" w:type="dxa"/>
            </w:tcMar>
            <w:vAlign w:val="center"/>
            <w:hideMark/>
          </w:tcPr>
          <w:p w14:paraId="37FA6986" w14:textId="77777777" w:rsidR="00EB1991" w:rsidRPr="00EB1991" w:rsidRDefault="000F7738">
            <w:pPr>
              <w:spacing w:before="240" w:after="240"/>
              <w:rPr>
                <w:rFonts w:ascii="Times New Roman" w:hAnsi="Times New Roman" w:cs="Times New Roman"/>
                <w:color w:val="auto"/>
                <w:sz w:val="21"/>
                <w:szCs w:val="21"/>
              </w:rPr>
            </w:pPr>
            <w:hyperlink r:id="rId104" w:tooltip="Каргино (Красноярский край)" w:history="1">
              <w:r w:rsidR="00EB1991" w:rsidRPr="00EB1991">
                <w:rPr>
                  <w:rStyle w:val="a3"/>
                  <w:rFonts w:ascii="Times New Roman" w:hAnsi="Times New Roman" w:cs="Times New Roman"/>
                  <w:color w:val="auto"/>
                  <w:sz w:val="21"/>
                  <w:szCs w:val="21"/>
                  <w:u w:val="none"/>
                </w:rPr>
                <w:t>Каргино</w:t>
              </w:r>
            </w:hyperlink>
          </w:p>
        </w:tc>
        <w:tc>
          <w:tcPr>
            <w:tcW w:w="0" w:type="auto"/>
            <w:shd w:val="clear" w:color="auto" w:fill="FFFFFF"/>
            <w:tcMar>
              <w:top w:w="48" w:type="dxa"/>
              <w:left w:w="96" w:type="dxa"/>
              <w:bottom w:w="48" w:type="dxa"/>
              <w:right w:w="96" w:type="dxa"/>
            </w:tcMar>
            <w:vAlign w:val="center"/>
            <w:hideMark/>
          </w:tcPr>
          <w:p w14:paraId="1CAF0822"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01D7BAA6" w14:textId="05DE7561"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155</w:t>
            </w:r>
          </w:p>
        </w:tc>
        <w:tc>
          <w:tcPr>
            <w:tcW w:w="0" w:type="auto"/>
            <w:shd w:val="clear" w:color="auto" w:fill="FFFFFF"/>
            <w:tcMar>
              <w:top w:w="48" w:type="dxa"/>
              <w:left w:w="96" w:type="dxa"/>
              <w:bottom w:w="48" w:type="dxa"/>
              <w:right w:w="96" w:type="dxa"/>
            </w:tcMar>
            <w:vAlign w:val="center"/>
            <w:hideMark/>
          </w:tcPr>
          <w:p w14:paraId="4C2031EB" w14:textId="77777777" w:rsidR="00EB1991" w:rsidRPr="00EB1991" w:rsidRDefault="000F7738">
            <w:pPr>
              <w:spacing w:before="240" w:after="240"/>
              <w:rPr>
                <w:rFonts w:ascii="Times New Roman" w:hAnsi="Times New Roman" w:cs="Times New Roman"/>
                <w:color w:val="auto"/>
                <w:sz w:val="21"/>
                <w:szCs w:val="21"/>
              </w:rPr>
            </w:pPr>
            <w:hyperlink r:id="rId105" w:tooltip="Новокаргинский сельсовет" w:history="1">
              <w:r w:rsidR="00EB1991" w:rsidRPr="00EB1991">
                <w:rPr>
                  <w:rStyle w:val="a3"/>
                  <w:rFonts w:ascii="Times New Roman" w:hAnsi="Times New Roman" w:cs="Times New Roman"/>
                  <w:color w:val="auto"/>
                  <w:sz w:val="21"/>
                  <w:szCs w:val="21"/>
                  <w:u w:val="none"/>
                </w:rPr>
                <w:t>Новокаргинский сельсовет</w:t>
              </w:r>
            </w:hyperlink>
          </w:p>
        </w:tc>
      </w:tr>
      <w:tr w:rsidR="00EB1991" w:rsidRPr="00EB1991" w14:paraId="42C9BFA3" w14:textId="77777777" w:rsidTr="00EB1991">
        <w:tc>
          <w:tcPr>
            <w:tcW w:w="0" w:type="auto"/>
            <w:shd w:val="clear" w:color="auto" w:fill="FFFFFF"/>
            <w:tcMar>
              <w:top w:w="48" w:type="dxa"/>
              <w:left w:w="96" w:type="dxa"/>
              <w:bottom w:w="48" w:type="dxa"/>
              <w:right w:w="96" w:type="dxa"/>
            </w:tcMar>
            <w:vAlign w:val="center"/>
            <w:hideMark/>
          </w:tcPr>
          <w:p w14:paraId="37BDF832"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18</w:t>
            </w:r>
          </w:p>
        </w:tc>
        <w:tc>
          <w:tcPr>
            <w:tcW w:w="0" w:type="auto"/>
            <w:shd w:val="clear" w:color="auto" w:fill="FFFFFF"/>
            <w:tcMar>
              <w:top w:w="48" w:type="dxa"/>
              <w:left w:w="96" w:type="dxa"/>
              <w:bottom w:w="48" w:type="dxa"/>
              <w:right w:w="96" w:type="dxa"/>
            </w:tcMar>
            <w:vAlign w:val="center"/>
            <w:hideMark/>
          </w:tcPr>
          <w:p w14:paraId="0DE771A8" w14:textId="77777777" w:rsidR="00EB1991" w:rsidRPr="00EB1991" w:rsidRDefault="000F7738">
            <w:pPr>
              <w:spacing w:before="240" w:after="240"/>
              <w:rPr>
                <w:rFonts w:ascii="Times New Roman" w:hAnsi="Times New Roman" w:cs="Times New Roman"/>
                <w:color w:val="auto"/>
                <w:sz w:val="21"/>
                <w:szCs w:val="21"/>
              </w:rPr>
            </w:pPr>
            <w:hyperlink r:id="rId106" w:tooltip="Касово" w:history="1">
              <w:r w:rsidR="00EB1991" w:rsidRPr="00EB1991">
                <w:rPr>
                  <w:rStyle w:val="a3"/>
                  <w:rFonts w:ascii="Times New Roman" w:hAnsi="Times New Roman" w:cs="Times New Roman"/>
                  <w:color w:val="auto"/>
                  <w:sz w:val="21"/>
                  <w:szCs w:val="21"/>
                  <w:u w:val="none"/>
                </w:rPr>
                <w:t>Касово</w:t>
              </w:r>
            </w:hyperlink>
          </w:p>
        </w:tc>
        <w:tc>
          <w:tcPr>
            <w:tcW w:w="0" w:type="auto"/>
            <w:shd w:val="clear" w:color="auto" w:fill="FFFFFF"/>
            <w:tcMar>
              <w:top w:w="48" w:type="dxa"/>
              <w:left w:w="96" w:type="dxa"/>
              <w:bottom w:w="48" w:type="dxa"/>
              <w:right w:w="96" w:type="dxa"/>
            </w:tcMar>
            <w:vAlign w:val="center"/>
            <w:hideMark/>
          </w:tcPr>
          <w:p w14:paraId="02FFE532"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2E085441" w14:textId="1CBA63EE"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w:t>
            </w:r>
            <w:hyperlink r:id="rId107" w:anchor="cite_note-_280ccbf3950498f3-10" w:history="1"/>
          </w:p>
        </w:tc>
        <w:tc>
          <w:tcPr>
            <w:tcW w:w="0" w:type="auto"/>
            <w:shd w:val="clear" w:color="auto" w:fill="FFFFFF"/>
            <w:tcMar>
              <w:top w:w="48" w:type="dxa"/>
              <w:left w:w="96" w:type="dxa"/>
              <w:bottom w:w="48" w:type="dxa"/>
              <w:right w:w="96" w:type="dxa"/>
            </w:tcMar>
            <w:vAlign w:val="center"/>
            <w:hideMark/>
          </w:tcPr>
          <w:p w14:paraId="10951816" w14:textId="77777777" w:rsidR="00EB1991" w:rsidRPr="00EB1991" w:rsidRDefault="000F7738">
            <w:pPr>
              <w:spacing w:before="240" w:after="240"/>
              <w:rPr>
                <w:rFonts w:ascii="Times New Roman" w:hAnsi="Times New Roman" w:cs="Times New Roman"/>
                <w:color w:val="auto"/>
                <w:sz w:val="21"/>
                <w:szCs w:val="21"/>
              </w:rPr>
            </w:pPr>
            <w:hyperlink r:id="rId108" w:tooltip="Новогородокский сельсовет" w:history="1">
              <w:r w:rsidR="00EB1991" w:rsidRPr="00EB1991">
                <w:rPr>
                  <w:rStyle w:val="a3"/>
                  <w:rFonts w:ascii="Times New Roman" w:hAnsi="Times New Roman" w:cs="Times New Roman"/>
                  <w:color w:val="auto"/>
                  <w:sz w:val="21"/>
                  <w:szCs w:val="21"/>
                  <w:u w:val="none"/>
                </w:rPr>
                <w:t>Новогородокский сельсовет</w:t>
              </w:r>
            </w:hyperlink>
          </w:p>
        </w:tc>
      </w:tr>
      <w:tr w:rsidR="00EB1991" w:rsidRPr="00EB1991" w14:paraId="6FC543CC" w14:textId="77777777" w:rsidTr="00EB1991">
        <w:tc>
          <w:tcPr>
            <w:tcW w:w="0" w:type="auto"/>
            <w:shd w:val="clear" w:color="auto" w:fill="FFFFFF"/>
            <w:tcMar>
              <w:top w:w="48" w:type="dxa"/>
              <w:left w:w="96" w:type="dxa"/>
              <w:bottom w:w="48" w:type="dxa"/>
              <w:right w:w="96" w:type="dxa"/>
            </w:tcMar>
            <w:vAlign w:val="center"/>
            <w:hideMark/>
          </w:tcPr>
          <w:p w14:paraId="50C99A2B"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19</w:t>
            </w:r>
          </w:p>
        </w:tc>
        <w:tc>
          <w:tcPr>
            <w:tcW w:w="0" w:type="auto"/>
            <w:shd w:val="clear" w:color="auto" w:fill="FFFFFF"/>
            <w:tcMar>
              <w:top w:w="48" w:type="dxa"/>
              <w:left w:w="96" w:type="dxa"/>
              <w:bottom w:w="48" w:type="dxa"/>
              <w:right w:w="96" w:type="dxa"/>
            </w:tcMar>
            <w:vAlign w:val="center"/>
            <w:hideMark/>
          </w:tcPr>
          <w:p w14:paraId="612C482C" w14:textId="77777777" w:rsidR="00EB1991" w:rsidRPr="00EB1991" w:rsidRDefault="000F7738">
            <w:pPr>
              <w:spacing w:before="240" w:after="240"/>
              <w:rPr>
                <w:rFonts w:ascii="Times New Roman" w:hAnsi="Times New Roman" w:cs="Times New Roman"/>
                <w:color w:val="auto"/>
                <w:sz w:val="21"/>
                <w:szCs w:val="21"/>
              </w:rPr>
            </w:pPr>
            <w:hyperlink r:id="rId109" w:tooltip="Колмогорово (Красноярский край)" w:history="1">
              <w:r w:rsidR="00EB1991" w:rsidRPr="00EB1991">
                <w:rPr>
                  <w:rStyle w:val="a3"/>
                  <w:rFonts w:ascii="Times New Roman" w:hAnsi="Times New Roman" w:cs="Times New Roman"/>
                  <w:color w:val="auto"/>
                  <w:sz w:val="21"/>
                  <w:szCs w:val="21"/>
                  <w:u w:val="none"/>
                </w:rPr>
                <w:t>Колмогорово</w:t>
              </w:r>
            </w:hyperlink>
          </w:p>
        </w:tc>
        <w:tc>
          <w:tcPr>
            <w:tcW w:w="0" w:type="auto"/>
            <w:shd w:val="clear" w:color="auto" w:fill="FFFFFF"/>
            <w:tcMar>
              <w:top w:w="48" w:type="dxa"/>
              <w:left w:w="96" w:type="dxa"/>
              <w:bottom w:w="48" w:type="dxa"/>
              <w:right w:w="96" w:type="dxa"/>
            </w:tcMar>
            <w:vAlign w:val="center"/>
            <w:hideMark/>
          </w:tcPr>
          <w:p w14:paraId="7AD9B70B"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0D5012E4" w14:textId="4AB5602D"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65</w:t>
            </w:r>
          </w:p>
        </w:tc>
        <w:tc>
          <w:tcPr>
            <w:tcW w:w="0" w:type="auto"/>
            <w:shd w:val="clear" w:color="auto" w:fill="FFFFFF"/>
            <w:tcMar>
              <w:top w:w="48" w:type="dxa"/>
              <w:left w:w="96" w:type="dxa"/>
              <w:bottom w:w="48" w:type="dxa"/>
              <w:right w:w="96" w:type="dxa"/>
            </w:tcMar>
            <w:vAlign w:val="center"/>
            <w:hideMark/>
          </w:tcPr>
          <w:p w14:paraId="53F16BE6" w14:textId="77777777" w:rsidR="00EB1991" w:rsidRPr="00EB1991" w:rsidRDefault="000F7738">
            <w:pPr>
              <w:spacing w:before="240" w:after="240"/>
              <w:rPr>
                <w:rFonts w:ascii="Times New Roman" w:hAnsi="Times New Roman" w:cs="Times New Roman"/>
                <w:color w:val="auto"/>
                <w:sz w:val="21"/>
                <w:szCs w:val="21"/>
              </w:rPr>
            </w:pPr>
            <w:hyperlink r:id="rId110" w:tooltip="Новоназимовский сельсовет" w:history="1">
              <w:r w:rsidR="00EB1991" w:rsidRPr="00EB1991">
                <w:rPr>
                  <w:rStyle w:val="a3"/>
                  <w:rFonts w:ascii="Times New Roman" w:hAnsi="Times New Roman" w:cs="Times New Roman"/>
                  <w:color w:val="auto"/>
                  <w:sz w:val="21"/>
                  <w:szCs w:val="21"/>
                  <w:u w:val="none"/>
                </w:rPr>
                <w:t>Новоназимовский сельсовет</w:t>
              </w:r>
            </w:hyperlink>
          </w:p>
        </w:tc>
      </w:tr>
      <w:tr w:rsidR="00EB1991" w:rsidRPr="00EB1991" w14:paraId="7DCB61AE" w14:textId="77777777" w:rsidTr="00EB1991">
        <w:tc>
          <w:tcPr>
            <w:tcW w:w="0" w:type="auto"/>
            <w:shd w:val="clear" w:color="auto" w:fill="FFFFFF"/>
            <w:tcMar>
              <w:top w:w="48" w:type="dxa"/>
              <w:left w:w="96" w:type="dxa"/>
              <w:bottom w:w="48" w:type="dxa"/>
              <w:right w:w="96" w:type="dxa"/>
            </w:tcMar>
            <w:vAlign w:val="center"/>
            <w:hideMark/>
          </w:tcPr>
          <w:p w14:paraId="7DC6E2DD"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20</w:t>
            </w:r>
          </w:p>
        </w:tc>
        <w:tc>
          <w:tcPr>
            <w:tcW w:w="0" w:type="auto"/>
            <w:shd w:val="clear" w:color="auto" w:fill="FFFFFF"/>
            <w:tcMar>
              <w:top w:w="48" w:type="dxa"/>
              <w:left w:w="96" w:type="dxa"/>
              <w:bottom w:w="48" w:type="dxa"/>
              <w:right w:w="96" w:type="dxa"/>
            </w:tcMar>
            <w:vAlign w:val="center"/>
            <w:hideMark/>
          </w:tcPr>
          <w:p w14:paraId="51FA3EEE" w14:textId="77777777" w:rsidR="00EB1991" w:rsidRPr="00EB1991" w:rsidRDefault="000F7738">
            <w:pPr>
              <w:spacing w:before="240" w:after="240"/>
              <w:rPr>
                <w:rFonts w:ascii="Times New Roman" w:hAnsi="Times New Roman" w:cs="Times New Roman"/>
                <w:color w:val="auto"/>
                <w:sz w:val="21"/>
                <w:szCs w:val="21"/>
              </w:rPr>
            </w:pPr>
            <w:hyperlink r:id="rId111" w:tooltip="Кривляк" w:history="1">
              <w:r w:rsidR="00EB1991" w:rsidRPr="00EB1991">
                <w:rPr>
                  <w:rStyle w:val="a3"/>
                  <w:rFonts w:ascii="Times New Roman" w:hAnsi="Times New Roman" w:cs="Times New Roman"/>
                  <w:color w:val="auto"/>
                  <w:sz w:val="21"/>
                  <w:szCs w:val="21"/>
                  <w:u w:val="none"/>
                </w:rPr>
                <w:t>Кривляк</w:t>
              </w:r>
            </w:hyperlink>
          </w:p>
        </w:tc>
        <w:tc>
          <w:tcPr>
            <w:tcW w:w="0" w:type="auto"/>
            <w:shd w:val="clear" w:color="auto" w:fill="FFFFFF"/>
            <w:tcMar>
              <w:top w:w="48" w:type="dxa"/>
              <w:left w:w="96" w:type="dxa"/>
              <w:bottom w:w="48" w:type="dxa"/>
              <w:right w:w="96" w:type="dxa"/>
            </w:tcMar>
            <w:vAlign w:val="center"/>
            <w:hideMark/>
          </w:tcPr>
          <w:p w14:paraId="084D1A0A"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10ECA27D" w14:textId="3D08AC08"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712</w:t>
            </w:r>
          </w:p>
        </w:tc>
        <w:tc>
          <w:tcPr>
            <w:tcW w:w="0" w:type="auto"/>
            <w:shd w:val="clear" w:color="auto" w:fill="FFFFFF"/>
            <w:tcMar>
              <w:top w:w="48" w:type="dxa"/>
              <w:left w:w="96" w:type="dxa"/>
              <w:bottom w:w="48" w:type="dxa"/>
              <w:right w:w="96" w:type="dxa"/>
            </w:tcMar>
            <w:vAlign w:val="center"/>
            <w:hideMark/>
          </w:tcPr>
          <w:p w14:paraId="6122595E" w14:textId="77777777" w:rsidR="00EB1991" w:rsidRPr="00EB1991" w:rsidRDefault="000F7738">
            <w:pPr>
              <w:spacing w:before="240" w:after="240"/>
              <w:rPr>
                <w:rFonts w:ascii="Times New Roman" w:hAnsi="Times New Roman" w:cs="Times New Roman"/>
                <w:color w:val="auto"/>
                <w:sz w:val="21"/>
                <w:szCs w:val="21"/>
              </w:rPr>
            </w:pPr>
            <w:hyperlink r:id="rId112" w:tooltip="Кривлякский сельсовет" w:history="1">
              <w:r w:rsidR="00EB1991" w:rsidRPr="00EB1991">
                <w:rPr>
                  <w:rStyle w:val="a3"/>
                  <w:rFonts w:ascii="Times New Roman" w:hAnsi="Times New Roman" w:cs="Times New Roman"/>
                  <w:color w:val="auto"/>
                  <w:sz w:val="21"/>
                  <w:szCs w:val="21"/>
                  <w:u w:val="none"/>
                </w:rPr>
                <w:t>Кривлякский сельсовет</w:t>
              </w:r>
            </w:hyperlink>
          </w:p>
        </w:tc>
      </w:tr>
      <w:tr w:rsidR="00EB1991" w:rsidRPr="00EB1991" w14:paraId="3E23F7AF" w14:textId="77777777" w:rsidTr="00EB1991">
        <w:tc>
          <w:tcPr>
            <w:tcW w:w="0" w:type="auto"/>
            <w:shd w:val="clear" w:color="auto" w:fill="FFFFFF"/>
            <w:tcMar>
              <w:top w:w="48" w:type="dxa"/>
              <w:left w:w="96" w:type="dxa"/>
              <w:bottom w:w="48" w:type="dxa"/>
              <w:right w:w="96" w:type="dxa"/>
            </w:tcMar>
            <w:vAlign w:val="center"/>
            <w:hideMark/>
          </w:tcPr>
          <w:p w14:paraId="7E6F5E0C"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21</w:t>
            </w:r>
          </w:p>
        </w:tc>
        <w:tc>
          <w:tcPr>
            <w:tcW w:w="0" w:type="auto"/>
            <w:shd w:val="clear" w:color="auto" w:fill="FFFFFF"/>
            <w:tcMar>
              <w:top w:w="48" w:type="dxa"/>
              <w:left w:w="96" w:type="dxa"/>
              <w:bottom w:w="48" w:type="dxa"/>
              <w:right w:w="96" w:type="dxa"/>
            </w:tcMar>
            <w:vAlign w:val="center"/>
            <w:hideMark/>
          </w:tcPr>
          <w:p w14:paraId="1177ECB8" w14:textId="77777777" w:rsidR="00EB1991" w:rsidRPr="00EB1991" w:rsidRDefault="000F7738">
            <w:pPr>
              <w:spacing w:before="240" w:after="240"/>
              <w:rPr>
                <w:rFonts w:ascii="Times New Roman" w:hAnsi="Times New Roman" w:cs="Times New Roman"/>
                <w:color w:val="auto"/>
                <w:sz w:val="21"/>
                <w:szCs w:val="21"/>
              </w:rPr>
            </w:pPr>
            <w:hyperlink r:id="rId113" w:tooltip="Крутой Лог (Красноярский край)" w:history="1">
              <w:r w:rsidR="00EB1991" w:rsidRPr="00EB1991">
                <w:rPr>
                  <w:rStyle w:val="a3"/>
                  <w:rFonts w:ascii="Times New Roman" w:hAnsi="Times New Roman" w:cs="Times New Roman"/>
                  <w:color w:val="auto"/>
                  <w:sz w:val="21"/>
                  <w:szCs w:val="21"/>
                  <w:u w:val="none"/>
                </w:rPr>
                <w:t>Крутой Лог</w:t>
              </w:r>
            </w:hyperlink>
          </w:p>
        </w:tc>
        <w:tc>
          <w:tcPr>
            <w:tcW w:w="0" w:type="auto"/>
            <w:shd w:val="clear" w:color="auto" w:fill="FFFFFF"/>
            <w:tcMar>
              <w:top w:w="48" w:type="dxa"/>
              <w:left w:w="96" w:type="dxa"/>
              <w:bottom w:w="48" w:type="dxa"/>
              <w:right w:w="96" w:type="dxa"/>
            </w:tcMar>
            <w:vAlign w:val="center"/>
            <w:hideMark/>
          </w:tcPr>
          <w:p w14:paraId="40C11A26"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4B14EC56" w14:textId="0B74CAD1"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20</w:t>
            </w:r>
          </w:p>
        </w:tc>
        <w:tc>
          <w:tcPr>
            <w:tcW w:w="0" w:type="auto"/>
            <w:shd w:val="clear" w:color="auto" w:fill="FFFFFF"/>
            <w:tcMar>
              <w:top w:w="48" w:type="dxa"/>
              <w:left w:w="96" w:type="dxa"/>
              <w:bottom w:w="48" w:type="dxa"/>
              <w:right w:w="96" w:type="dxa"/>
            </w:tcMar>
            <w:vAlign w:val="center"/>
            <w:hideMark/>
          </w:tcPr>
          <w:p w14:paraId="7CBB727C" w14:textId="77777777" w:rsidR="00EB1991" w:rsidRPr="00EB1991" w:rsidRDefault="000F7738">
            <w:pPr>
              <w:spacing w:before="240" w:after="240"/>
              <w:rPr>
                <w:rFonts w:ascii="Times New Roman" w:hAnsi="Times New Roman" w:cs="Times New Roman"/>
                <w:color w:val="auto"/>
                <w:sz w:val="21"/>
                <w:szCs w:val="21"/>
              </w:rPr>
            </w:pPr>
            <w:hyperlink r:id="rId114" w:tooltip="Новокаргинский сельсовет" w:history="1">
              <w:r w:rsidR="00EB1991" w:rsidRPr="00EB1991">
                <w:rPr>
                  <w:rStyle w:val="a3"/>
                  <w:rFonts w:ascii="Times New Roman" w:hAnsi="Times New Roman" w:cs="Times New Roman"/>
                  <w:color w:val="auto"/>
                  <w:sz w:val="21"/>
                  <w:szCs w:val="21"/>
                  <w:u w:val="none"/>
                </w:rPr>
                <w:t>Новокаргинский сельсовет</w:t>
              </w:r>
            </w:hyperlink>
          </w:p>
        </w:tc>
      </w:tr>
      <w:tr w:rsidR="00EB1991" w:rsidRPr="00EB1991" w14:paraId="1A97ABB6" w14:textId="77777777" w:rsidTr="00EB1991">
        <w:tc>
          <w:tcPr>
            <w:tcW w:w="0" w:type="auto"/>
            <w:shd w:val="clear" w:color="auto" w:fill="FFFFFF"/>
            <w:tcMar>
              <w:top w:w="48" w:type="dxa"/>
              <w:left w:w="96" w:type="dxa"/>
              <w:bottom w:w="48" w:type="dxa"/>
              <w:right w:w="96" w:type="dxa"/>
            </w:tcMar>
            <w:vAlign w:val="center"/>
            <w:hideMark/>
          </w:tcPr>
          <w:p w14:paraId="04E1B923"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22</w:t>
            </w:r>
          </w:p>
        </w:tc>
        <w:tc>
          <w:tcPr>
            <w:tcW w:w="0" w:type="auto"/>
            <w:shd w:val="clear" w:color="auto" w:fill="FFFFFF"/>
            <w:tcMar>
              <w:top w:w="48" w:type="dxa"/>
              <w:left w:w="96" w:type="dxa"/>
              <w:bottom w:w="48" w:type="dxa"/>
              <w:right w:w="96" w:type="dxa"/>
            </w:tcMar>
            <w:vAlign w:val="center"/>
            <w:hideMark/>
          </w:tcPr>
          <w:p w14:paraId="62882EE8" w14:textId="77777777" w:rsidR="00EB1991" w:rsidRPr="00EB1991" w:rsidRDefault="000F7738">
            <w:pPr>
              <w:spacing w:before="240" w:after="240"/>
              <w:rPr>
                <w:rFonts w:ascii="Times New Roman" w:hAnsi="Times New Roman" w:cs="Times New Roman"/>
                <w:color w:val="auto"/>
                <w:sz w:val="21"/>
                <w:szCs w:val="21"/>
              </w:rPr>
            </w:pPr>
            <w:hyperlink r:id="rId115" w:tooltip="Лосиноборское" w:history="1">
              <w:r w:rsidR="00EB1991" w:rsidRPr="00EB1991">
                <w:rPr>
                  <w:rStyle w:val="a3"/>
                  <w:rFonts w:ascii="Times New Roman" w:hAnsi="Times New Roman" w:cs="Times New Roman"/>
                  <w:color w:val="auto"/>
                  <w:sz w:val="21"/>
                  <w:szCs w:val="21"/>
                  <w:u w:val="none"/>
                </w:rPr>
                <w:t>Лосиноборское</w:t>
              </w:r>
            </w:hyperlink>
          </w:p>
        </w:tc>
        <w:tc>
          <w:tcPr>
            <w:tcW w:w="0" w:type="auto"/>
            <w:shd w:val="clear" w:color="auto" w:fill="FFFFFF"/>
            <w:tcMar>
              <w:top w:w="48" w:type="dxa"/>
              <w:left w:w="96" w:type="dxa"/>
              <w:bottom w:w="48" w:type="dxa"/>
              <w:right w:w="96" w:type="dxa"/>
            </w:tcMar>
            <w:vAlign w:val="center"/>
            <w:hideMark/>
          </w:tcPr>
          <w:p w14:paraId="1D7C6728"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488E1A16" w14:textId="1B22BE62"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21</w:t>
            </w:r>
          </w:p>
        </w:tc>
        <w:tc>
          <w:tcPr>
            <w:tcW w:w="0" w:type="auto"/>
            <w:shd w:val="clear" w:color="auto" w:fill="FFFFFF"/>
            <w:tcMar>
              <w:top w:w="48" w:type="dxa"/>
              <w:left w:w="96" w:type="dxa"/>
              <w:bottom w:w="48" w:type="dxa"/>
              <w:right w:w="96" w:type="dxa"/>
            </w:tcMar>
            <w:vAlign w:val="center"/>
            <w:hideMark/>
          </w:tcPr>
          <w:p w14:paraId="0E8B8C72" w14:textId="77777777" w:rsidR="00EB1991" w:rsidRPr="00EB1991" w:rsidRDefault="000F7738">
            <w:pPr>
              <w:spacing w:before="240" w:after="240"/>
              <w:rPr>
                <w:rFonts w:ascii="Times New Roman" w:hAnsi="Times New Roman" w:cs="Times New Roman"/>
                <w:color w:val="auto"/>
                <w:sz w:val="21"/>
                <w:szCs w:val="21"/>
              </w:rPr>
            </w:pPr>
            <w:hyperlink r:id="rId116" w:tooltip="Маковский сельсовет (Красноярский край)" w:history="1">
              <w:r w:rsidR="00EB1991" w:rsidRPr="00EB1991">
                <w:rPr>
                  <w:rStyle w:val="a3"/>
                  <w:rFonts w:ascii="Times New Roman" w:hAnsi="Times New Roman" w:cs="Times New Roman"/>
                  <w:color w:val="auto"/>
                  <w:sz w:val="21"/>
                  <w:szCs w:val="21"/>
                  <w:u w:val="none"/>
                </w:rPr>
                <w:t>Маковский сельсовет</w:t>
              </w:r>
            </w:hyperlink>
          </w:p>
        </w:tc>
      </w:tr>
      <w:tr w:rsidR="00EB1991" w:rsidRPr="00EB1991" w14:paraId="156FB092" w14:textId="77777777" w:rsidTr="00EB1991">
        <w:tc>
          <w:tcPr>
            <w:tcW w:w="0" w:type="auto"/>
            <w:shd w:val="clear" w:color="auto" w:fill="FFFFFF"/>
            <w:tcMar>
              <w:top w:w="48" w:type="dxa"/>
              <w:left w:w="96" w:type="dxa"/>
              <w:bottom w:w="48" w:type="dxa"/>
              <w:right w:w="96" w:type="dxa"/>
            </w:tcMar>
            <w:vAlign w:val="center"/>
            <w:hideMark/>
          </w:tcPr>
          <w:p w14:paraId="47A324BB"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23</w:t>
            </w:r>
          </w:p>
        </w:tc>
        <w:tc>
          <w:tcPr>
            <w:tcW w:w="0" w:type="auto"/>
            <w:shd w:val="clear" w:color="auto" w:fill="FFFFFF"/>
            <w:tcMar>
              <w:top w:w="48" w:type="dxa"/>
              <w:left w:w="96" w:type="dxa"/>
              <w:bottom w:w="48" w:type="dxa"/>
              <w:right w:w="96" w:type="dxa"/>
            </w:tcMar>
            <w:vAlign w:val="center"/>
            <w:hideMark/>
          </w:tcPr>
          <w:p w14:paraId="58C4FBF0" w14:textId="77777777" w:rsidR="00EB1991" w:rsidRPr="00EB1991" w:rsidRDefault="000F7738">
            <w:pPr>
              <w:spacing w:before="240" w:after="240"/>
              <w:rPr>
                <w:rFonts w:ascii="Times New Roman" w:hAnsi="Times New Roman" w:cs="Times New Roman"/>
                <w:color w:val="auto"/>
                <w:sz w:val="21"/>
                <w:szCs w:val="21"/>
              </w:rPr>
            </w:pPr>
            <w:hyperlink r:id="rId117" w:tooltip="Луговатка" w:history="1">
              <w:r w:rsidR="00EB1991" w:rsidRPr="00EB1991">
                <w:rPr>
                  <w:rStyle w:val="a3"/>
                  <w:rFonts w:ascii="Times New Roman" w:hAnsi="Times New Roman" w:cs="Times New Roman"/>
                  <w:color w:val="auto"/>
                  <w:sz w:val="21"/>
                  <w:szCs w:val="21"/>
                  <w:u w:val="none"/>
                </w:rPr>
                <w:t>Луговатка</w:t>
              </w:r>
            </w:hyperlink>
          </w:p>
        </w:tc>
        <w:tc>
          <w:tcPr>
            <w:tcW w:w="0" w:type="auto"/>
            <w:shd w:val="clear" w:color="auto" w:fill="FFFFFF"/>
            <w:tcMar>
              <w:top w:w="48" w:type="dxa"/>
              <w:left w:w="96" w:type="dxa"/>
              <w:bottom w:w="48" w:type="dxa"/>
              <w:right w:w="96" w:type="dxa"/>
            </w:tcMar>
            <w:vAlign w:val="center"/>
            <w:hideMark/>
          </w:tcPr>
          <w:p w14:paraId="18021682"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2326376B" w14:textId="69642510"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34</w:t>
            </w:r>
          </w:p>
        </w:tc>
        <w:tc>
          <w:tcPr>
            <w:tcW w:w="0" w:type="auto"/>
            <w:shd w:val="clear" w:color="auto" w:fill="FFFFFF"/>
            <w:tcMar>
              <w:top w:w="48" w:type="dxa"/>
              <w:left w:w="96" w:type="dxa"/>
              <w:bottom w:w="48" w:type="dxa"/>
              <w:right w:w="96" w:type="dxa"/>
            </w:tcMar>
            <w:vAlign w:val="center"/>
            <w:hideMark/>
          </w:tcPr>
          <w:p w14:paraId="0C28D493" w14:textId="77777777" w:rsidR="00EB1991" w:rsidRPr="00EB1991" w:rsidRDefault="000F7738">
            <w:pPr>
              <w:spacing w:before="240" w:after="240"/>
              <w:rPr>
                <w:rFonts w:ascii="Times New Roman" w:hAnsi="Times New Roman" w:cs="Times New Roman"/>
                <w:color w:val="auto"/>
                <w:sz w:val="21"/>
                <w:szCs w:val="21"/>
              </w:rPr>
            </w:pPr>
            <w:hyperlink r:id="rId118" w:tooltip="Луговатский сельсовет" w:history="1">
              <w:r w:rsidR="00EB1991" w:rsidRPr="00EB1991">
                <w:rPr>
                  <w:rStyle w:val="a3"/>
                  <w:rFonts w:ascii="Times New Roman" w:hAnsi="Times New Roman" w:cs="Times New Roman"/>
                  <w:color w:val="auto"/>
                  <w:sz w:val="21"/>
                  <w:szCs w:val="21"/>
                  <w:u w:val="none"/>
                </w:rPr>
                <w:t>Луговатский сельсовет</w:t>
              </w:r>
            </w:hyperlink>
          </w:p>
        </w:tc>
      </w:tr>
      <w:tr w:rsidR="00EB1991" w:rsidRPr="00EB1991" w14:paraId="37DB7EDD" w14:textId="77777777" w:rsidTr="00EB1991">
        <w:tc>
          <w:tcPr>
            <w:tcW w:w="0" w:type="auto"/>
            <w:shd w:val="clear" w:color="auto" w:fill="FFFFFF"/>
            <w:tcMar>
              <w:top w:w="48" w:type="dxa"/>
              <w:left w:w="96" w:type="dxa"/>
              <w:bottom w:w="48" w:type="dxa"/>
              <w:right w:w="96" w:type="dxa"/>
            </w:tcMar>
            <w:vAlign w:val="center"/>
            <w:hideMark/>
          </w:tcPr>
          <w:p w14:paraId="78D5881C"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24</w:t>
            </w:r>
          </w:p>
        </w:tc>
        <w:tc>
          <w:tcPr>
            <w:tcW w:w="0" w:type="auto"/>
            <w:shd w:val="clear" w:color="auto" w:fill="FFFFFF"/>
            <w:tcMar>
              <w:top w:w="48" w:type="dxa"/>
              <w:left w:w="96" w:type="dxa"/>
              <w:bottom w:w="48" w:type="dxa"/>
              <w:right w:w="96" w:type="dxa"/>
            </w:tcMar>
            <w:vAlign w:val="center"/>
            <w:hideMark/>
          </w:tcPr>
          <w:p w14:paraId="32D3876B" w14:textId="77777777" w:rsidR="00EB1991" w:rsidRPr="00EB1991" w:rsidRDefault="000F7738">
            <w:pPr>
              <w:spacing w:before="240" w:after="240"/>
              <w:rPr>
                <w:rFonts w:ascii="Times New Roman" w:hAnsi="Times New Roman" w:cs="Times New Roman"/>
                <w:color w:val="auto"/>
                <w:sz w:val="21"/>
                <w:szCs w:val="21"/>
              </w:rPr>
            </w:pPr>
            <w:hyperlink r:id="rId119" w:tooltip="Майское (Красноярский край)" w:history="1">
              <w:r w:rsidR="00EB1991" w:rsidRPr="00EB1991">
                <w:rPr>
                  <w:rStyle w:val="a3"/>
                  <w:rFonts w:ascii="Times New Roman" w:hAnsi="Times New Roman" w:cs="Times New Roman"/>
                  <w:color w:val="auto"/>
                  <w:sz w:val="21"/>
                  <w:szCs w:val="21"/>
                  <w:u w:val="none"/>
                </w:rPr>
                <w:t>Майское</w:t>
              </w:r>
            </w:hyperlink>
          </w:p>
        </w:tc>
        <w:tc>
          <w:tcPr>
            <w:tcW w:w="0" w:type="auto"/>
            <w:shd w:val="clear" w:color="auto" w:fill="FFFFFF"/>
            <w:tcMar>
              <w:top w:w="48" w:type="dxa"/>
              <w:left w:w="96" w:type="dxa"/>
              <w:bottom w:w="48" w:type="dxa"/>
              <w:right w:w="96" w:type="dxa"/>
            </w:tcMar>
            <w:vAlign w:val="center"/>
            <w:hideMark/>
          </w:tcPr>
          <w:p w14:paraId="77FEE76A"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0900BBA8" w14:textId="1A376C8E"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422</w:t>
            </w:r>
          </w:p>
        </w:tc>
        <w:tc>
          <w:tcPr>
            <w:tcW w:w="0" w:type="auto"/>
            <w:shd w:val="clear" w:color="auto" w:fill="FFFFFF"/>
            <w:tcMar>
              <w:top w:w="48" w:type="dxa"/>
              <w:left w:w="96" w:type="dxa"/>
              <w:bottom w:w="48" w:type="dxa"/>
              <w:right w:w="96" w:type="dxa"/>
            </w:tcMar>
            <w:vAlign w:val="center"/>
            <w:hideMark/>
          </w:tcPr>
          <w:p w14:paraId="7C2BD01A" w14:textId="77777777" w:rsidR="00EB1991" w:rsidRPr="00EB1991" w:rsidRDefault="000F7738">
            <w:pPr>
              <w:spacing w:before="240" w:after="240"/>
              <w:rPr>
                <w:rFonts w:ascii="Times New Roman" w:hAnsi="Times New Roman" w:cs="Times New Roman"/>
                <w:color w:val="auto"/>
                <w:sz w:val="21"/>
                <w:szCs w:val="21"/>
              </w:rPr>
            </w:pPr>
            <w:hyperlink r:id="rId120" w:tooltip="Майский сельсовет (Енисейский район)" w:history="1">
              <w:r w:rsidR="00EB1991" w:rsidRPr="00EB1991">
                <w:rPr>
                  <w:rStyle w:val="a3"/>
                  <w:rFonts w:ascii="Times New Roman" w:hAnsi="Times New Roman" w:cs="Times New Roman"/>
                  <w:color w:val="auto"/>
                  <w:sz w:val="21"/>
                  <w:szCs w:val="21"/>
                  <w:u w:val="none"/>
                </w:rPr>
                <w:t>Майский сельсовет</w:t>
              </w:r>
            </w:hyperlink>
          </w:p>
        </w:tc>
      </w:tr>
      <w:tr w:rsidR="00EB1991" w:rsidRPr="00EB1991" w14:paraId="1173DEAD" w14:textId="77777777" w:rsidTr="00EB1991">
        <w:tc>
          <w:tcPr>
            <w:tcW w:w="0" w:type="auto"/>
            <w:shd w:val="clear" w:color="auto" w:fill="FFFFFF"/>
            <w:tcMar>
              <w:top w:w="48" w:type="dxa"/>
              <w:left w:w="96" w:type="dxa"/>
              <w:bottom w:w="48" w:type="dxa"/>
              <w:right w:w="96" w:type="dxa"/>
            </w:tcMar>
            <w:vAlign w:val="center"/>
            <w:hideMark/>
          </w:tcPr>
          <w:p w14:paraId="7A9EC337"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25</w:t>
            </w:r>
          </w:p>
        </w:tc>
        <w:tc>
          <w:tcPr>
            <w:tcW w:w="0" w:type="auto"/>
            <w:shd w:val="clear" w:color="auto" w:fill="FFFFFF"/>
            <w:tcMar>
              <w:top w:w="48" w:type="dxa"/>
              <w:left w:w="96" w:type="dxa"/>
              <w:bottom w:w="48" w:type="dxa"/>
              <w:right w:w="96" w:type="dxa"/>
            </w:tcMar>
            <w:vAlign w:val="center"/>
            <w:hideMark/>
          </w:tcPr>
          <w:p w14:paraId="37B41A81" w14:textId="77777777" w:rsidR="00EB1991" w:rsidRPr="00EB1991" w:rsidRDefault="000F7738">
            <w:pPr>
              <w:spacing w:before="240" w:after="240"/>
              <w:rPr>
                <w:rFonts w:ascii="Times New Roman" w:hAnsi="Times New Roman" w:cs="Times New Roman"/>
                <w:color w:val="auto"/>
                <w:sz w:val="21"/>
                <w:szCs w:val="21"/>
              </w:rPr>
            </w:pPr>
            <w:hyperlink r:id="rId121" w:tooltip="Маковское (Красноярский край)" w:history="1">
              <w:r w:rsidR="00EB1991" w:rsidRPr="00EB1991">
                <w:rPr>
                  <w:rStyle w:val="a3"/>
                  <w:rFonts w:ascii="Times New Roman" w:hAnsi="Times New Roman" w:cs="Times New Roman"/>
                  <w:color w:val="auto"/>
                  <w:sz w:val="21"/>
                  <w:szCs w:val="21"/>
                  <w:u w:val="none"/>
                </w:rPr>
                <w:t>Маковское</w:t>
              </w:r>
            </w:hyperlink>
          </w:p>
        </w:tc>
        <w:tc>
          <w:tcPr>
            <w:tcW w:w="0" w:type="auto"/>
            <w:shd w:val="clear" w:color="auto" w:fill="FFFFFF"/>
            <w:tcMar>
              <w:top w:w="48" w:type="dxa"/>
              <w:left w:w="96" w:type="dxa"/>
              <w:bottom w:w="48" w:type="dxa"/>
              <w:right w:w="96" w:type="dxa"/>
            </w:tcMar>
            <w:vAlign w:val="center"/>
            <w:hideMark/>
          </w:tcPr>
          <w:p w14:paraId="136994B8"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547AFFC1" w14:textId="0AA0E028"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84</w:t>
            </w:r>
          </w:p>
        </w:tc>
        <w:tc>
          <w:tcPr>
            <w:tcW w:w="0" w:type="auto"/>
            <w:shd w:val="clear" w:color="auto" w:fill="FFFFFF"/>
            <w:tcMar>
              <w:top w:w="48" w:type="dxa"/>
              <w:left w:w="96" w:type="dxa"/>
              <w:bottom w:w="48" w:type="dxa"/>
              <w:right w:w="96" w:type="dxa"/>
            </w:tcMar>
            <w:vAlign w:val="center"/>
            <w:hideMark/>
          </w:tcPr>
          <w:p w14:paraId="0DB26FB3" w14:textId="77777777" w:rsidR="00EB1991" w:rsidRPr="00EB1991" w:rsidRDefault="000F7738">
            <w:pPr>
              <w:spacing w:before="240" w:after="240"/>
              <w:rPr>
                <w:rFonts w:ascii="Times New Roman" w:hAnsi="Times New Roman" w:cs="Times New Roman"/>
                <w:color w:val="auto"/>
                <w:sz w:val="21"/>
                <w:szCs w:val="21"/>
              </w:rPr>
            </w:pPr>
            <w:hyperlink r:id="rId122" w:tooltip="Маковский сельсовет (Красноярский край)" w:history="1">
              <w:r w:rsidR="00EB1991" w:rsidRPr="00EB1991">
                <w:rPr>
                  <w:rStyle w:val="a3"/>
                  <w:rFonts w:ascii="Times New Roman" w:hAnsi="Times New Roman" w:cs="Times New Roman"/>
                  <w:color w:val="auto"/>
                  <w:sz w:val="21"/>
                  <w:szCs w:val="21"/>
                  <w:u w:val="none"/>
                </w:rPr>
                <w:t>Маковский сельсовет</w:t>
              </w:r>
            </w:hyperlink>
          </w:p>
        </w:tc>
      </w:tr>
      <w:tr w:rsidR="00EB1991" w:rsidRPr="00EB1991" w14:paraId="7978E07F" w14:textId="77777777" w:rsidTr="00EB1991">
        <w:tc>
          <w:tcPr>
            <w:tcW w:w="0" w:type="auto"/>
            <w:shd w:val="clear" w:color="auto" w:fill="FFFFFF"/>
            <w:tcMar>
              <w:top w:w="48" w:type="dxa"/>
              <w:left w:w="96" w:type="dxa"/>
              <w:bottom w:w="48" w:type="dxa"/>
              <w:right w:w="96" w:type="dxa"/>
            </w:tcMar>
            <w:vAlign w:val="center"/>
            <w:hideMark/>
          </w:tcPr>
          <w:p w14:paraId="2532529D"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26</w:t>
            </w:r>
          </w:p>
        </w:tc>
        <w:tc>
          <w:tcPr>
            <w:tcW w:w="0" w:type="auto"/>
            <w:shd w:val="clear" w:color="auto" w:fill="FFFFFF"/>
            <w:tcMar>
              <w:top w:w="48" w:type="dxa"/>
              <w:left w:w="96" w:type="dxa"/>
              <w:bottom w:w="48" w:type="dxa"/>
              <w:right w:w="96" w:type="dxa"/>
            </w:tcMar>
            <w:vAlign w:val="center"/>
            <w:hideMark/>
          </w:tcPr>
          <w:p w14:paraId="16981A9E" w14:textId="77777777" w:rsidR="00EB1991" w:rsidRPr="00EB1991" w:rsidRDefault="000F7738">
            <w:pPr>
              <w:spacing w:before="240" w:after="240"/>
              <w:rPr>
                <w:rFonts w:ascii="Times New Roman" w:hAnsi="Times New Roman" w:cs="Times New Roman"/>
                <w:color w:val="auto"/>
                <w:sz w:val="21"/>
                <w:szCs w:val="21"/>
              </w:rPr>
            </w:pPr>
            <w:hyperlink r:id="rId123" w:tooltip="Малобелая" w:history="1">
              <w:r w:rsidR="00EB1991" w:rsidRPr="00EB1991">
                <w:rPr>
                  <w:rStyle w:val="a3"/>
                  <w:rFonts w:ascii="Times New Roman" w:hAnsi="Times New Roman" w:cs="Times New Roman"/>
                  <w:color w:val="auto"/>
                  <w:sz w:val="21"/>
                  <w:szCs w:val="21"/>
                  <w:u w:val="none"/>
                </w:rPr>
                <w:t>Малобелая</w:t>
              </w:r>
            </w:hyperlink>
          </w:p>
        </w:tc>
        <w:tc>
          <w:tcPr>
            <w:tcW w:w="0" w:type="auto"/>
            <w:shd w:val="clear" w:color="auto" w:fill="FFFFFF"/>
            <w:tcMar>
              <w:top w:w="48" w:type="dxa"/>
              <w:left w:w="96" w:type="dxa"/>
              <w:bottom w:w="48" w:type="dxa"/>
              <w:right w:w="96" w:type="dxa"/>
            </w:tcMar>
            <w:vAlign w:val="center"/>
            <w:hideMark/>
          </w:tcPr>
          <w:p w14:paraId="6441E11C"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4E65D479" w14:textId="033FB8E1"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115</w:t>
            </w:r>
          </w:p>
        </w:tc>
        <w:tc>
          <w:tcPr>
            <w:tcW w:w="0" w:type="auto"/>
            <w:shd w:val="clear" w:color="auto" w:fill="FFFFFF"/>
            <w:tcMar>
              <w:top w:w="48" w:type="dxa"/>
              <w:left w:w="96" w:type="dxa"/>
              <w:bottom w:w="48" w:type="dxa"/>
              <w:right w:w="96" w:type="dxa"/>
            </w:tcMar>
            <w:vAlign w:val="center"/>
            <w:hideMark/>
          </w:tcPr>
          <w:p w14:paraId="339515FA" w14:textId="77777777" w:rsidR="00EB1991" w:rsidRPr="00EB1991" w:rsidRDefault="000F7738">
            <w:pPr>
              <w:spacing w:before="240" w:after="240"/>
              <w:rPr>
                <w:rFonts w:ascii="Times New Roman" w:hAnsi="Times New Roman" w:cs="Times New Roman"/>
                <w:color w:val="auto"/>
                <w:sz w:val="21"/>
                <w:szCs w:val="21"/>
              </w:rPr>
            </w:pPr>
            <w:hyperlink r:id="rId124" w:tooltip="Малобельский сельсовет" w:history="1">
              <w:r w:rsidR="00EB1991" w:rsidRPr="00EB1991">
                <w:rPr>
                  <w:rStyle w:val="a3"/>
                  <w:rFonts w:ascii="Times New Roman" w:hAnsi="Times New Roman" w:cs="Times New Roman"/>
                  <w:color w:val="auto"/>
                  <w:sz w:val="21"/>
                  <w:szCs w:val="21"/>
                  <w:u w:val="none"/>
                </w:rPr>
                <w:t>Малобельский сельсовет</w:t>
              </w:r>
            </w:hyperlink>
          </w:p>
        </w:tc>
      </w:tr>
      <w:tr w:rsidR="00EB1991" w:rsidRPr="00EB1991" w14:paraId="72D9E5BF" w14:textId="77777777" w:rsidTr="00EB1991">
        <w:tc>
          <w:tcPr>
            <w:tcW w:w="0" w:type="auto"/>
            <w:shd w:val="clear" w:color="auto" w:fill="FFFFFF"/>
            <w:tcMar>
              <w:top w:w="48" w:type="dxa"/>
              <w:left w:w="96" w:type="dxa"/>
              <w:bottom w:w="48" w:type="dxa"/>
              <w:right w:w="96" w:type="dxa"/>
            </w:tcMar>
            <w:vAlign w:val="center"/>
            <w:hideMark/>
          </w:tcPr>
          <w:p w14:paraId="2D496FAF"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27</w:t>
            </w:r>
          </w:p>
        </w:tc>
        <w:tc>
          <w:tcPr>
            <w:tcW w:w="0" w:type="auto"/>
            <w:shd w:val="clear" w:color="auto" w:fill="FFFFFF"/>
            <w:tcMar>
              <w:top w:w="48" w:type="dxa"/>
              <w:left w:w="96" w:type="dxa"/>
              <w:bottom w:w="48" w:type="dxa"/>
              <w:right w:w="96" w:type="dxa"/>
            </w:tcMar>
            <w:vAlign w:val="center"/>
            <w:hideMark/>
          </w:tcPr>
          <w:p w14:paraId="754E56AD" w14:textId="77777777" w:rsidR="00EB1991" w:rsidRPr="00EB1991" w:rsidRDefault="000F7738">
            <w:pPr>
              <w:spacing w:before="240" w:after="240"/>
              <w:rPr>
                <w:rFonts w:ascii="Times New Roman" w:hAnsi="Times New Roman" w:cs="Times New Roman"/>
                <w:color w:val="auto"/>
                <w:sz w:val="21"/>
                <w:szCs w:val="21"/>
              </w:rPr>
            </w:pPr>
            <w:hyperlink r:id="rId125" w:tooltip="Мариловцева" w:history="1">
              <w:r w:rsidR="00EB1991" w:rsidRPr="00EB1991">
                <w:rPr>
                  <w:rStyle w:val="a3"/>
                  <w:rFonts w:ascii="Times New Roman" w:hAnsi="Times New Roman" w:cs="Times New Roman"/>
                  <w:color w:val="auto"/>
                  <w:sz w:val="21"/>
                  <w:szCs w:val="21"/>
                  <w:u w:val="none"/>
                </w:rPr>
                <w:t>Мариловцева</w:t>
              </w:r>
            </w:hyperlink>
          </w:p>
        </w:tc>
        <w:tc>
          <w:tcPr>
            <w:tcW w:w="0" w:type="auto"/>
            <w:shd w:val="clear" w:color="auto" w:fill="FFFFFF"/>
            <w:tcMar>
              <w:top w:w="48" w:type="dxa"/>
              <w:left w:w="96" w:type="dxa"/>
              <w:bottom w:w="48" w:type="dxa"/>
              <w:right w:w="96" w:type="dxa"/>
            </w:tcMar>
            <w:vAlign w:val="center"/>
            <w:hideMark/>
          </w:tcPr>
          <w:p w14:paraId="59601D56"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57525B0F" w14:textId="400B7DFD"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3</w:t>
            </w:r>
          </w:p>
        </w:tc>
        <w:tc>
          <w:tcPr>
            <w:tcW w:w="0" w:type="auto"/>
            <w:shd w:val="clear" w:color="auto" w:fill="FFFFFF"/>
            <w:tcMar>
              <w:top w:w="48" w:type="dxa"/>
              <w:left w:w="96" w:type="dxa"/>
              <w:bottom w:w="48" w:type="dxa"/>
              <w:right w:w="96" w:type="dxa"/>
            </w:tcMar>
            <w:vAlign w:val="center"/>
            <w:hideMark/>
          </w:tcPr>
          <w:p w14:paraId="0D7C4118" w14:textId="77777777" w:rsidR="00EB1991" w:rsidRPr="00EB1991" w:rsidRDefault="000F7738">
            <w:pPr>
              <w:spacing w:before="240" w:after="240"/>
              <w:rPr>
                <w:rFonts w:ascii="Times New Roman" w:hAnsi="Times New Roman" w:cs="Times New Roman"/>
                <w:color w:val="auto"/>
                <w:sz w:val="21"/>
                <w:szCs w:val="21"/>
              </w:rPr>
            </w:pPr>
            <w:hyperlink r:id="rId126" w:tooltip="Малобельский сельсовет" w:history="1">
              <w:r w:rsidR="00EB1991" w:rsidRPr="00EB1991">
                <w:rPr>
                  <w:rStyle w:val="a3"/>
                  <w:rFonts w:ascii="Times New Roman" w:hAnsi="Times New Roman" w:cs="Times New Roman"/>
                  <w:color w:val="auto"/>
                  <w:sz w:val="21"/>
                  <w:szCs w:val="21"/>
                  <w:u w:val="none"/>
                </w:rPr>
                <w:t>Малобельский сельсовет</w:t>
              </w:r>
            </w:hyperlink>
          </w:p>
        </w:tc>
      </w:tr>
      <w:tr w:rsidR="00EB1991" w:rsidRPr="00EB1991" w14:paraId="51D2E706" w14:textId="77777777" w:rsidTr="00EB1991">
        <w:tc>
          <w:tcPr>
            <w:tcW w:w="0" w:type="auto"/>
            <w:shd w:val="clear" w:color="auto" w:fill="FFFFFF"/>
            <w:tcMar>
              <w:top w:w="48" w:type="dxa"/>
              <w:left w:w="96" w:type="dxa"/>
              <w:bottom w:w="48" w:type="dxa"/>
              <w:right w:w="96" w:type="dxa"/>
            </w:tcMar>
            <w:vAlign w:val="center"/>
            <w:hideMark/>
          </w:tcPr>
          <w:p w14:paraId="2C4FBAC9"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28</w:t>
            </w:r>
          </w:p>
        </w:tc>
        <w:tc>
          <w:tcPr>
            <w:tcW w:w="0" w:type="auto"/>
            <w:shd w:val="clear" w:color="auto" w:fill="FFFFFF"/>
            <w:tcMar>
              <w:top w:w="48" w:type="dxa"/>
              <w:left w:w="96" w:type="dxa"/>
              <w:bottom w:w="48" w:type="dxa"/>
              <w:right w:w="96" w:type="dxa"/>
            </w:tcMar>
            <w:vAlign w:val="center"/>
            <w:hideMark/>
          </w:tcPr>
          <w:p w14:paraId="09BD882A" w14:textId="77777777" w:rsidR="00EB1991" w:rsidRPr="00EB1991" w:rsidRDefault="000F7738">
            <w:pPr>
              <w:spacing w:before="240" w:after="240"/>
              <w:rPr>
                <w:rFonts w:ascii="Times New Roman" w:hAnsi="Times New Roman" w:cs="Times New Roman"/>
                <w:color w:val="auto"/>
                <w:sz w:val="21"/>
                <w:szCs w:val="21"/>
              </w:rPr>
            </w:pPr>
            <w:hyperlink r:id="rId127" w:tooltip="Масленниково (Красноярский край)" w:history="1">
              <w:r w:rsidR="00EB1991" w:rsidRPr="00EB1991">
                <w:rPr>
                  <w:rStyle w:val="a3"/>
                  <w:rFonts w:ascii="Times New Roman" w:hAnsi="Times New Roman" w:cs="Times New Roman"/>
                  <w:color w:val="auto"/>
                  <w:sz w:val="21"/>
                  <w:szCs w:val="21"/>
                  <w:u w:val="none"/>
                </w:rPr>
                <w:t>Масленниково</w:t>
              </w:r>
            </w:hyperlink>
          </w:p>
        </w:tc>
        <w:tc>
          <w:tcPr>
            <w:tcW w:w="0" w:type="auto"/>
            <w:shd w:val="clear" w:color="auto" w:fill="FFFFFF"/>
            <w:tcMar>
              <w:top w:w="48" w:type="dxa"/>
              <w:left w:w="96" w:type="dxa"/>
              <w:bottom w:w="48" w:type="dxa"/>
              <w:right w:w="96" w:type="dxa"/>
            </w:tcMar>
            <w:vAlign w:val="center"/>
            <w:hideMark/>
          </w:tcPr>
          <w:p w14:paraId="471D7040"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4F681B8B" w14:textId="340C3312"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w:t>
            </w:r>
          </w:p>
        </w:tc>
        <w:tc>
          <w:tcPr>
            <w:tcW w:w="0" w:type="auto"/>
            <w:shd w:val="clear" w:color="auto" w:fill="FFFFFF"/>
            <w:tcMar>
              <w:top w:w="48" w:type="dxa"/>
              <w:left w:w="96" w:type="dxa"/>
              <w:bottom w:w="48" w:type="dxa"/>
              <w:right w:w="96" w:type="dxa"/>
            </w:tcMar>
            <w:vAlign w:val="center"/>
            <w:hideMark/>
          </w:tcPr>
          <w:p w14:paraId="67F58A98" w14:textId="77777777" w:rsidR="00EB1991" w:rsidRPr="00EB1991" w:rsidRDefault="000F7738">
            <w:pPr>
              <w:spacing w:before="240" w:after="240"/>
              <w:rPr>
                <w:rFonts w:ascii="Times New Roman" w:hAnsi="Times New Roman" w:cs="Times New Roman"/>
                <w:color w:val="auto"/>
                <w:sz w:val="21"/>
                <w:szCs w:val="21"/>
              </w:rPr>
            </w:pPr>
            <w:hyperlink r:id="rId128" w:tooltip="Подгорновский сельсовет (Красноярский край)" w:history="1">
              <w:r w:rsidR="00EB1991" w:rsidRPr="00EB1991">
                <w:rPr>
                  <w:rStyle w:val="a3"/>
                  <w:rFonts w:ascii="Times New Roman" w:hAnsi="Times New Roman" w:cs="Times New Roman"/>
                  <w:color w:val="auto"/>
                  <w:sz w:val="21"/>
                  <w:szCs w:val="21"/>
                  <w:u w:val="none"/>
                </w:rPr>
                <w:t>Подгорновский сельсовет</w:t>
              </w:r>
            </w:hyperlink>
          </w:p>
        </w:tc>
      </w:tr>
      <w:tr w:rsidR="00EB1991" w:rsidRPr="00EB1991" w14:paraId="79978EFF" w14:textId="77777777" w:rsidTr="00EB1991">
        <w:tc>
          <w:tcPr>
            <w:tcW w:w="0" w:type="auto"/>
            <w:shd w:val="clear" w:color="auto" w:fill="FFFFFF"/>
            <w:tcMar>
              <w:top w:w="48" w:type="dxa"/>
              <w:left w:w="96" w:type="dxa"/>
              <w:bottom w:w="48" w:type="dxa"/>
              <w:right w:w="96" w:type="dxa"/>
            </w:tcMar>
            <w:vAlign w:val="center"/>
            <w:hideMark/>
          </w:tcPr>
          <w:p w14:paraId="22F5AA0C"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lastRenderedPageBreak/>
              <w:t>29</w:t>
            </w:r>
          </w:p>
        </w:tc>
        <w:tc>
          <w:tcPr>
            <w:tcW w:w="0" w:type="auto"/>
            <w:shd w:val="clear" w:color="auto" w:fill="FFFFFF"/>
            <w:tcMar>
              <w:top w:w="48" w:type="dxa"/>
              <w:left w:w="96" w:type="dxa"/>
              <w:bottom w:w="48" w:type="dxa"/>
              <w:right w:w="96" w:type="dxa"/>
            </w:tcMar>
            <w:vAlign w:val="center"/>
            <w:hideMark/>
          </w:tcPr>
          <w:p w14:paraId="4589522B" w14:textId="77777777" w:rsidR="00EB1991" w:rsidRPr="00EB1991" w:rsidRDefault="000F7738">
            <w:pPr>
              <w:spacing w:before="240" w:after="240"/>
              <w:rPr>
                <w:rFonts w:ascii="Times New Roman" w:hAnsi="Times New Roman" w:cs="Times New Roman"/>
                <w:color w:val="auto"/>
                <w:sz w:val="21"/>
                <w:szCs w:val="21"/>
              </w:rPr>
            </w:pPr>
            <w:hyperlink r:id="rId129" w:tooltip="Назимово (Красноярский край)" w:history="1">
              <w:r w:rsidR="00EB1991" w:rsidRPr="00EB1991">
                <w:rPr>
                  <w:rStyle w:val="a3"/>
                  <w:rFonts w:ascii="Times New Roman" w:hAnsi="Times New Roman" w:cs="Times New Roman"/>
                  <w:color w:val="auto"/>
                  <w:sz w:val="21"/>
                  <w:szCs w:val="21"/>
                  <w:u w:val="none"/>
                </w:rPr>
                <w:t>Назимово</w:t>
              </w:r>
            </w:hyperlink>
          </w:p>
        </w:tc>
        <w:tc>
          <w:tcPr>
            <w:tcW w:w="0" w:type="auto"/>
            <w:shd w:val="clear" w:color="auto" w:fill="FFFFFF"/>
            <w:tcMar>
              <w:top w:w="48" w:type="dxa"/>
              <w:left w:w="96" w:type="dxa"/>
              <w:bottom w:w="48" w:type="dxa"/>
              <w:right w:w="96" w:type="dxa"/>
            </w:tcMar>
            <w:vAlign w:val="center"/>
            <w:hideMark/>
          </w:tcPr>
          <w:p w14:paraId="40222439"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78D4680F" w14:textId="5264852A"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223</w:t>
            </w:r>
          </w:p>
        </w:tc>
        <w:tc>
          <w:tcPr>
            <w:tcW w:w="0" w:type="auto"/>
            <w:shd w:val="clear" w:color="auto" w:fill="FFFFFF"/>
            <w:tcMar>
              <w:top w:w="48" w:type="dxa"/>
              <w:left w:w="96" w:type="dxa"/>
              <w:bottom w:w="48" w:type="dxa"/>
              <w:right w:w="96" w:type="dxa"/>
            </w:tcMar>
            <w:vAlign w:val="center"/>
            <w:hideMark/>
          </w:tcPr>
          <w:p w14:paraId="07A900FD" w14:textId="77777777" w:rsidR="00EB1991" w:rsidRPr="00EB1991" w:rsidRDefault="000F7738">
            <w:pPr>
              <w:spacing w:before="240" w:after="240"/>
              <w:rPr>
                <w:rFonts w:ascii="Times New Roman" w:hAnsi="Times New Roman" w:cs="Times New Roman"/>
                <w:color w:val="auto"/>
                <w:sz w:val="21"/>
                <w:szCs w:val="21"/>
              </w:rPr>
            </w:pPr>
            <w:hyperlink r:id="rId130" w:tooltip="Новоназимовский сельсовет" w:history="1">
              <w:r w:rsidR="00EB1991" w:rsidRPr="00EB1991">
                <w:rPr>
                  <w:rStyle w:val="a3"/>
                  <w:rFonts w:ascii="Times New Roman" w:hAnsi="Times New Roman" w:cs="Times New Roman"/>
                  <w:color w:val="auto"/>
                  <w:sz w:val="21"/>
                  <w:szCs w:val="21"/>
                  <w:u w:val="none"/>
                </w:rPr>
                <w:t>Новоназимовский сельсовет</w:t>
              </w:r>
            </w:hyperlink>
          </w:p>
        </w:tc>
      </w:tr>
      <w:tr w:rsidR="00EB1991" w:rsidRPr="00EB1991" w14:paraId="21A267FF" w14:textId="77777777" w:rsidTr="00EB1991">
        <w:tc>
          <w:tcPr>
            <w:tcW w:w="0" w:type="auto"/>
            <w:shd w:val="clear" w:color="auto" w:fill="FFFFFF"/>
            <w:tcMar>
              <w:top w:w="48" w:type="dxa"/>
              <w:left w:w="96" w:type="dxa"/>
              <w:bottom w:w="48" w:type="dxa"/>
              <w:right w:w="96" w:type="dxa"/>
            </w:tcMar>
            <w:vAlign w:val="center"/>
            <w:hideMark/>
          </w:tcPr>
          <w:p w14:paraId="4655C978"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30</w:t>
            </w:r>
          </w:p>
        </w:tc>
        <w:tc>
          <w:tcPr>
            <w:tcW w:w="0" w:type="auto"/>
            <w:shd w:val="clear" w:color="auto" w:fill="FFFFFF"/>
            <w:tcMar>
              <w:top w:w="48" w:type="dxa"/>
              <w:left w:w="96" w:type="dxa"/>
              <w:bottom w:w="48" w:type="dxa"/>
              <w:right w:w="96" w:type="dxa"/>
            </w:tcMar>
            <w:vAlign w:val="center"/>
            <w:hideMark/>
          </w:tcPr>
          <w:p w14:paraId="641ECBBF" w14:textId="77777777" w:rsidR="00EB1991" w:rsidRPr="00EB1991" w:rsidRDefault="000F7738">
            <w:pPr>
              <w:spacing w:before="240" w:after="240"/>
              <w:rPr>
                <w:rFonts w:ascii="Times New Roman" w:hAnsi="Times New Roman" w:cs="Times New Roman"/>
                <w:color w:val="auto"/>
                <w:sz w:val="21"/>
                <w:szCs w:val="21"/>
              </w:rPr>
            </w:pPr>
            <w:hyperlink r:id="rId131" w:tooltip="Напарино (Красноярский край)" w:history="1">
              <w:r w:rsidR="00EB1991" w:rsidRPr="00EB1991">
                <w:rPr>
                  <w:rStyle w:val="a3"/>
                  <w:rFonts w:ascii="Times New Roman" w:hAnsi="Times New Roman" w:cs="Times New Roman"/>
                  <w:color w:val="auto"/>
                  <w:sz w:val="21"/>
                  <w:szCs w:val="21"/>
                  <w:u w:val="none"/>
                </w:rPr>
                <w:t>Напарино</w:t>
              </w:r>
            </w:hyperlink>
          </w:p>
        </w:tc>
        <w:tc>
          <w:tcPr>
            <w:tcW w:w="0" w:type="auto"/>
            <w:shd w:val="clear" w:color="auto" w:fill="FFFFFF"/>
            <w:tcMar>
              <w:top w:w="48" w:type="dxa"/>
              <w:left w:w="96" w:type="dxa"/>
              <w:bottom w:w="48" w:type="dxa"/>
              <w:right w:w="96" w:type="dxa"/>
            </w:tcMar>
            <w:vAlign w:val="center"/>
            <w:hideMark/>
          </w:tcPr>
          <w:p w14:paraId="0C7B3F59"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6F39EE74" w14:textId="46EEAB2A"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4</w:t>
            </w:r>
          </w:p>
        </w:tc>
        <w:tc>
          <w:tcPr>
            <w:tcW w:w="0" w:type="auto"/>
            <w:shd w:val="clear" w:color="auto" w:fill="FFFFFF"/>
            <w:tcMar>
              <w:top w:w="48" w:type="dxa"/>
              <w:left w:w="96" w:type="dxa"/>
              <w:bottom w:w="48" w:type="dxa"/>
              <w:right w:w="96" w:type="dxa"/>
            </w:tcMar>
            <w:vAlign w:val="center"/>
            <w:hideMark/>
          </w:tcPr>
          <w:p w14:paraId="1C7DD007" w14:textId="77777777" w:rsidR="00EB1991" w:rsidRPr="00EB1991" w:rsidRDefault="000F7738">
            <w:pPr>
              <w:spacing w:before="240" w:after="240"/>
              <w:rPr>
                <w:rFonts w:ascii="Times New Roman" w:hAnsi="Times New Roman" w:cs="Times New Roman"/>
                <w:color w:val="auto"/>
                <w:sz w:val="21"/>
                <w:szCs w:val="21"/>
              </w:rPr>
            </w:pPr>
            <w:hyperlink r:id="rId132" w:tooltip="Ярцевский сельсовет" w:history="1">
              <w:r w:rsidR="00EB1991" w:rsidRPr="00EB1991">
                <w:rPr>
                  <w:rStyle w:val="a3"/>
                  <w:rFonts w:ascii="Times New Roman" w:hAnsi="Times New Roman" w:cs="Times New Roman"/>
                  <w:color w:val="auto"/>
                  <w:sz w:val="21"/>
                  <w:szCs w:val="21"/>
                  <w:u w:val="none"/>
                </w:rPr>
                <w:t>Ярцевский сельсовет</w:t>
              </w:r>
            </w:hyperlink>
          </w:p>
        </w:tc>
      </w:tr>
      <w:tr w:rsidR="00EB1991" w:rsidRPr="00EB1991" w14:paraId="41866A5D" w14:textId="77777777" w:rsidTr="00EB1991">
        <w:tc>
          <w:tcPr>
            <w:tcW w:w="0" w:type="auto"/>
            <w:shd w:val="clear" w:color="auto" w:fill="FFFFFF"/>
            <w:tcMar>
              <w:top w:w="48" w:type="dxa"/>
              <w:left w:w="96" w:type="dxa"/>
              <w:bottom w:w="48" w:type="dxa"/>
              <w:right w:w="96" w:type="dxa"/>
            </w:tcMar>
            <w:vAlign w:val="center"/>
            <w:hideMark/>
          </w:tcPr>
          <w:p w14:paraId="6E7C781A"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31</w:t>
            </w:r>
          </w:p>
        </w:tc>
        <w:tc>
          <w:tcPr>
            <w:tcW w:w="0" w:type="auto"/>
            <w:shd w:val="clear" w:color="auto" w:fill="FFFFFF"/>
            <w:tcMar>
              <w:top w:w="48" w:type="dxa"/>
              <w:left w:w="96" w:type="dxa"/>
              <w:bottom w:w="48" w:type="dxa"/>
              <w:right w:w="96" w:type="dxa"/>
            </w:tcMar>
            <w:vAlign w:val="center"/>
            <w:hideMark/>
          </w:tcPr>
          <w:p w14:paraId="38186ED0" w14:textId="77777777" w:rsidR="00EB1991" w:rsidRPr="00EB1991" w:rsidRDefault="000F7738">
            <w:pPr>
              <w:spacing w:before="240" w:after="240"/>
              <w:rPr>
                <w:rFonts w:ascii="Times New Roman" w:hAnsi="Times New Roman" w:cs="Times New Roman"/>
                <w:color w:val="auto"/>
                <w:sz w:val="21"/>
                <w:szCs w:val="21"/>
              </w:rPr>
            </w:pPr>
            <w:hyperlink r:id="rId133" w:tooltip="Нижнешадрино" w:history="1">
              <w:r w:rsidR="00EB1991" w:rsidRPr="00EB1991">
                <w:rPr>
                  <w:rStyle w:val="a3"/>
                  <w:rFonts w:ascii="Times New Roman" w:hAnsi="Times New Roman" w:cs="Times New Roman"/>
                  <w:color w:val="auto"/>
                  <w:sz w:val="21"/>
                  <w:szCs w:val="21"/>
                  <w:u w:val="none"/>
                </w:rPr>
                <w:t>Нижнешадрино</w:t>
              </w:r>
            </w:hyperlink>
          </w:p>
        </w:tc>
        <w:tc>
          <w:tcPr>
            <w:tcW w:w="0" w:type="auto"/>
            <w:shd w:val="clear" w:color="auto" w:fill="FFFFFF"/>
            <w:tcMar>
              <w:top w:w="48" w:type="dxa"/>
              <w:left w:w="96" w:type="dxa"/>
              <w:bottom w:w="48" w:type="dxa"/>
              <w:right w:w="96" w:type="dxa"/>
            </w:tcMar>
            <w:vAlign w:val="center"/>
            <w:hideMark/>
          </w:tcPr>
          <w:p w14:paraId="1C5FF4A9"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2839BBBB" w14:textId="60068DE5"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32</w:t>
            </w:r>
          </w:p>
        </w:tc>
        <w:tc>
          <w:tcPr>
            <w:tcW w:w="0" w:type="auto"/>
            <w:shd w:val="clear" w:color="auto" w:fill="FFFFFF"/>
            <w:tcMar>
              <w:top w:w="48" w:type="dxa"/>
              <w:left w:w="96" w:type="dxa"/>
              <w:bottom w:w="48" w:type="dxa"/>
              <w:right w:w="96" w:type="dxa"/>
            </w:tcMar>
            <w:vAlign w:val="center"/>
            <w:hideMark/>
          </w:tcPr>
          <w:p w14:paraId="49E3C196" w14:textId="77777777" w:rsidR="00EB1991" w:rsidRPr="00EB1991" w:rsidRDefault="000F7738">
            <w:pPr>
              <w:spacing w:before="240" w:after="240"/>
              <w:rPr>
                <w:rFonts w:ascii="Times New Roman" w:hAnsi="Times New Roman" w:cs="Times New Roman"/>
                <w:color w:val="auto"/>
                <w:sz w:val="21"/>
                <w:szCs w:val="21"/>
              </w:rPr>
            </w:pPr>
            <w:hyperlink r:id="rId134" w:tooltip="Ярцевский сельсовет" w:history="1">
              <w:r w:rsidR="00EB1991" w:rsidRPr="00EB1991">
                <w:rPr>
                  <w:rStyle w:val="a3"/>
                  <w:rFonts w:ascii="Times New Roman" w:hAnsi="Times New Roman" w:cs="Times New Roman"/>
                  <w:color w:val="auto"/>
                  <w:sz w:val="21"/>
                  <w:szCs w:val="21"/>
                  <w:u w:val="none"/>
                </w:rPr>
                <w:t>Ярцевский сельсовет</w:t>
              </w:r>
            </w:hyperlink>
          </w:p>
        </w:tc>
      </w:tr>
      <w:tr w:rsidR="00EB1991" w:rsidRPr="00EB1991" w14:paraId="34A85B2F" w14:textId="77777777" w:rsidTr="00EB1991">
        <w:tc>
          <w:tcPr>
            <w:tcW w:w="0" w:type="auto"/>
            <w:shd w:val="clear" w:color="auto" w:fill="FFFFFF"/>
            <w:tcMar>
              <w:top w:w="48" w:type="dxa"/>
              <w:left w:w="96" w:type="dxa"/>
              <w:bottom w:w="48" w:type="dxa"/>
              <w:right w:w="96" w:type="dxa"/>
            </w:tcMar>
            <w:vAlign w:val="center"/>
            <w:hideMark/>
          </w:tcPr>
          <w:p w14:paraId="5CAB4794"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32</w:t>
            </w:r>
          </w:p>
        </w:tc>
        <w:tc>
          <w:tcPr>
            <w:tcW w:w="0" w:type="auto"/>
            <w:shd w:val="clear" w:color="auto" w:fill="FFFFFF"/>
            <w:tcMar>
              <w:top w:w="48" w:type="dxa"/>
              <w:left w:w="96" w:type="dxa"/>
              <w:bottom w:w="48" w:type="dxa"/>
              <w:right w:w="96" w:type="dxa"/>
            </w:tcMar>
            <w:vAlign w:val="center"/>
            <w:hideMark/>
          </w:tcPr>
          <w:p w14:paraId="31E5D1C8" w14:textId="77777777" w:rsidR="00EB1991" w:rsidRPr="00EB1991" w:rsidRDefault="000F7738">
            <w:pPr>
              <w:spacing w:before="240" w:after="240"/>
              <w:rPr>
                <w:rFonts w:ascii="Times New Roman" w:hAnsi="Times New Roman" w:cs="Times New Roman"/>
                <w:color w:val="auto"/>
                <w:sz w:val="21"/>
                <w:szCs w:val="21"/>
              </w:rPr>
            </w:pPr>
            <w:hyperlink r:id="rId135" w:tooltip="Никулино (Красноярский край)" w:history="1">
              <w:r w:rsidR="00EB1991" w:rsidRPr="00EB1991">
                <w:rPr>
                  <w:rStyle w:val="a3"/>
                  <w:rFonts w:ascii="Times New Roman" w:hAnsi="Times New Roman" w:cs="Times New Roman"/>
                  <w:color w:val="auto"/>
                  <w:sz w:val="21"/>
                  <w:szCs w:val="21"/>
                  <w:u w:val="none"/>
                </w:rPr>
                <w:t>Никулино</w:t>
              </w:r>
            </w:hyperlink>
          </w:p>
        </w:tc>
        <w:tc>
          <w:tcPr>
            <w:tcW w:w="0" w:type="auto"/>
            <w:shd w:val="clear" w:color="auto" w:fill="FFFFFF"/>
            <w:tcMar>
              <w:top w:w="48" w:type="dxa"/>
              <w:left w:w="96" w:type="dxa"/>
              <w:bottom w:w="48" w:type="dxa"/>
              <w:right w:w="96" w:type="dxa"/>
            </w:tcMar>
            <w:vAlign w:val="center"/>
            <w:hideMark/>
          </w:tcPr>
          <w:p w14:paraId="58ADB767"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1B61CAC7" w14:textId="1E6E6B4C"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169</w:t>
            </w:r>
            <w:hyperlink r:id="rId136" w:anchor="cite_note-_70c956a0ea034ab4-24" w:history="1"/>
          </w:p>
        </w:tc>
        <w:tc>
          <w:tcPr>
            <w:tcW w:w="0" w:type="auto"/>
            <w:shd w:val="clear" w:color="auto" w:fill="FFFFFF"/>
            <w:tcMar>
              <w:top w:w="48" w:type="dxa"/>
              <w:left w:w="96" w:type="dxa"/>
              <w:bottom w:w="48" w:type="dxa"/>
              <w:right w:w="96" w:type="dxa"/>
            </w:tcMar>
            <w:vAlign w:val="center"/>
            <w:hideMark/>
          </w:tcPr>
          <w:p w14:paraId="11ACFE66" w14:textId="77777777" w:rsidR="00EB1991" w:rsidRPr="00EB1991" w:rsidRDefault="000F7738">
            <w:pPr>
              <w:spacing w:before="240" w:after="240"/>
              <w:rPr>
                <w:rFonts w:ascii="Times New Roman" w:hAnsi="Times New Roman" w:cs="Times New Roman"/>
                <w:color w:val="auto"/>
                <w:sz w:val="21"/>
                <w:szCs w:val="21"/>
              </w:rPr>
            </w:pPr>
            <w:hyperlink r:id="rId137" w:tooltip="Кривлякский сельсовет" w:history="1">
              <w:r w:rsidR="00EB1991" w:rsidRPr="00EB1991">
                <w:rPr>
                  <w:rStyle w:val="a3"/>
                  <w:rFonts w:ascii="Times New Roman" w:hAnsi="Times New Roman" w:cs="Times New Roman"/>
                  <w:color w:val="auto"/>
                  <w:sz w:val="21"/>
                  <w:szCs w:val="21"/>
                  <w:u w:val="none"/>
                </w:rPr>
                <w:t>Кривлякский сельсовет</w:t>
              </w:r>
            </w:hyperlink>
          </w:p>
        </w:tc>
      </w:tr>
      <w:tr w:rsidR="00EB1991" w:rsidRPr="00EB1991" w14:paraId="12E9643D" w14:textId="77777777" w:rsidTr="00EB1991">
        <w:tc>
          <w:tcPr>
            <w:tcW w:w="0" w:type="auto"/>
            <w:shd w:val="clear" w:color="auto" w:fill="FFFFFF"/>
            <w:tcMar>
              <w:top w:w="48" w:type="dxa"/>
              <w:left w:w="96" w:type="dxa"/>
              <w:bottom w:w="48" w:type="dxa"/>
              <w:right w:w="96" w:type="dxa"/>
            </w:tcMar>
            <w:vAlign w:val="center"/>
            <w:hideMark/>
          </w:tcPr>
          <w:p w14:paraId="39BEE288"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33</w:t>
            </w:r>
          </w:p>
        </w:tc>
        <w:tc>
          <w:tcPr>
            <w:tcW w:w="0" w:type="auto"/>
            <w:shd w:val="clear" w:color="auto" w:fill="FFFFFF"/>
            <w:tcMar>
              <w:top w:w="48" w:type="dxa"/>
              <w:left w:w="96" w:type="dxa"/>
              <w:bottom w:w="48" w:type="dxa"/>
              <w:right w:w="96" w:type="dxa"/>
            </w:tcMar>
            <w:vAlign w:val="center"/>
            <w:hideMark/>
          </w:tcPr>
          <w:p w14:paraId="6B0547AE" w14:textId="77777777" w:rsidR="00EB1991" w:rsidRPr="00EB1991" w:rsidRDefault="000F7738">
            <w:pPr>
              <w:spacing w:before="240" w:after="240"/>
              <w:rPr>
                <w:rFonts w:ascii="Times New Roman" w:hAnsi="Times New Roman" w:cs="Times New Roman"/>
                <w:color w:val="auto"/>
                <w:sz w:val="21"/>
                <w:szCs w:val="21"/>
              </w:rPr>
            </w:pPr>
            <w:hyperlink r:id="rId138" w:tooltip="Новокаргино (Красноярский край)" w:history="1">
              <w:r w:rsidR="00EB1991" w:rsidRPr="00EB1991">
                <w:rPr>
                  <w:rStyle w:val="a3"/>
                  <w:rFonts w:ascii="Times New Roman" w:hAnsi="Times New Roman" w:cs="Times New Roman"/>
                  <w:color w:val="auto"/>
                  <w:sz w:val="21"/>
                  <w:szCs w:val="21"/>
                  <w:u w:val="none"/>
                </w:rPr>
                <w:t>Новокаргино</w:t>
              </w:r>
            </w:hyperlink>
          </w:p>
        </w:tc>
        <w:tc>
          <w:tcPr>
            <w:tcW w:w="0" w:type="auto"/>
            <w:shd w:val="clear" w:color="auto" w:fill="FFFFFF"/>
            <w:tcMar>
              <w:top w:w="48" w:type="dxa"/>
              <w:left w:w="96" w:type="dxa"/>
              <w:bottom w:w="48" w:type="dxa"/>
              <w:right w:w="96" w:type="dxa"/>
            </w:tcMar>
            <w:vAlign w:val="center"/>
            <w:hideMark/>
          </w:tcPr>
          <w:p w14:paraId="449BDAF7"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2A2C2035" w14:textId="0D16F530"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963</w:t>
            </w:r>
          </w:p>
        </w:tc>
        <w:tc>
          <w:tcPr>
            <w:tcW w:w="0" w:type="auto"/>
            <w:shd w:val="clear" w:color="auto" w:fill="FFFFFF"/>
            <w:tcMar>
              <w:top w:w="48" w:type="dxa"/>
              <w:left w:w="96" w:type="dxa"/>
              <w:bottom w:w="48" w:type="dxa"/>
              <w:right w:w="96" w:type="dxa"/>
            </w:tcMar>
            <w:vAlign w:val="center"/>
            <w:hideMark/>
          </w:tcPr>
          <w:p w14:paraId="79DC48FF" w14:textId="77777777" w:rsidR="00EB1991" w:rsidRPr="00EB1991" w:rsidRDefault="000F7738">
            <w:pPr>
              <w:spacing w:before="240" w:after="240"/>
              <w:rPr>
                <w:rFonts w:ascii="Times New Roman" w:hAnsi="Times New Roman" w:cs="Times New Roman"/>
                <w:color w:val="auto"/>
                <w:sz w:val="21"/>
                <w:szCs w:val="21"/>
              </w:rPr>
            </w:pPr>
            <w:hyperlink r:id="rId139" w:tooltip="Новокаргинский сельсовет" w:history="1">
              <w:r w:rsidR="00EB1991" w:rsidRPr="00EB1991">
                <w:rPr>
                  <w:rStyle w:val="a3"/>
                  <w:rFonts w:ascii="Times New Roman" w:hAnsi="Times New Roman" w:cs="Times New Roman"/>
                  <w:color w:val="auto"/>
                  <w:sz w:val="21"/>
                  <w:szCs w:val="21"/>
                  <w:u w:val="none"/>
                </w:rPr>
                <w:t>Новокаргинский сельсовет</w:t>
              </w:r>
            </w:hyperlink>
          </w:p>
        </w:tc>
      </w:tr>
      <w:tr w:rsidR="00EB1991" w:rsidRPr="00EB1991" w14:paraId="0FE1B32A" w14:textId="77777777" w:rsidTr="00EB1991">
        <w:tc>
          <w:tcPr>
            <w:tcW w:w="0" w:type="auto"/>
            <w:shd w:val="clear" w:color="auto" w:fill="FFFFFF"/>
            <w:tcMar>
              <w:top w:w="48" w:type="dxa"/>
              <w:left w:w="96" w:type="dxa"/>
              <w:bottom w:w="48" w:type="dxa"/>
              <w:right w:w="96" w:type="dxa"/>
            </w:tcMar>
            <w:vAlign w:val="center"/>
            <w:hideMark/>
          </w:tcPr>
          <w:p w14:paraId="1EB7268B"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34</w:t>
            </w:r>
          </w:p>
        </w:tc>
        <w:tc>
          <w:tcPr>
            <w:tcW w:w="0" w:type="auto"/>
            <w:shd w:val="clear" w:color="auto" w:fill="FFFFFF"/>
            <w:tcMar>
              <w:top w:w="48" w:type="dxa"/>
              <w:left w:w="96" w:type="dxa"/>
              <w:bottom w:w="48" w:type="dxa"/>
              <w:right w:w="96" w:type="dxa"/>
            </w:tcMar>
            <w:vAlign w:val="center"/>
            <w:hideMark/>
          </w:tcPr>
          <w:p w14:paraId="734E66AE" w14:textId="77777777" w:rsidR="00EB1991" w:rsidRPr="00EB1991" w:rsidRDefault="000F7738">
            <w:pPr>
              <w:spacing w:before="240" w:after="240"/>
              <w:rPr>
                <w:rFonts w:ascii="Times New Roman" w:hAnsi="Times New Roman" w:cs="Times New Roman"/>
                <w:color w:val="auto"/>
                <w:sz w:val="21"/>
                <w:szCs w:val="21"/>
              </w:rPr>
            </w:pPr>
            <w:hyperlink r:id="rId140" w:tooltip="Новоназимово" w:history="1">
              <w:r w:rsidR="00EB1991" w:rsidRPr="00EB1991">
                <w:rPr>
                  <w:rStyle w:val="a3"/>
                  <w:rFonts w:ascii="Times New Roman" w:hAnsi="Times New Roman" w:cs="Times New Roman"/>
                  <w:color w:val="auto"/>
                  <w:sz w:val="21"/>
                  <w:szCs w:val="21"/>
                  <w:u w:val="none"/>
                </w:rPr>
                <w:t>Новоназимово</w:t>
              </w:r>
            </w:hyperlink>
          </w:p>
        </w:tc>
        <w:tc>
          <w:tcPr>
            <w:tcW w:w="0" w:type="auto"/>
            <w:shd w:val="clear" w:color="auto" w:fill="FFFFFF"/>
            <w:tcMar>
              <w:top w:w="48" w:type="dxa"/>
              <w:left w:w="96" w:type="dxa"/>
              <w:bottom w:w="48" w:type="dxa"/>
              <w:right w:w="96" w:type="dxa"/>
            </w:tcMar>
            <w:vAlign w:val="center"/>
            <w:hideMark/>
          </w:tcPr>
          <w:p w14:paraId="21C6064B"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44EC2012" w14:textId="63D6280A"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832</w:t>
            </w:r>
          </w:p>
        </w:tc>
        <w:tc>
          <w:tcPr>
            <w:tcW w:w="0" w:type="auto"/>
            <w:shd w:val="clear" w:color="auto" w:fill="FFFFFF"/>
            <w:tcMar>
              <w:top w:w="48" w:type="dxa"/>
              <w:left w:w="96" w:type="dxa"/>
              <w:bottom w:w="48" w:type="dxa"/>
              <w:right w:w="96" w:type="dxa"/>
            </w:tcMar>
            <w:vAlign w:val="center"/>
            <w:hideMark/>
          </w:tcPr>
          <w:p w14:paraId="31972E8D" w14:textId="77777777" w:rsidR="00EB1991" w:rsidRPr="00EB1991" w:rsidRDefault="000F7738">
            <w:pPr>
              <w:spacing w:before="240" w:after="240"/>
              <w:rPr>
                <w:rFonts w:ascii="Times New Roman" w:hAnsi="Times New Roman" w:cs="Times New Roman"/>
                <w:color w:val="auto"/>
                <w:sz w:val="21"/>
                <w:szCs w:val="21"/>
              </w:rPr>
            </w:pPr>
            <w:hyperlink r:id="rId141" w:tooltip="Новоназимовский сельсовет" w:history="1">
              <w:r w:rsidR="00EB1991" w:rsidRPr="00EB1991">
                <w:rPr>
                  <w:rStyle w:val="a3"/>
                  <w:rFonts w:ascii="Times New Roman" w:hAnsi="Times New Roman" w:cs="Times New Roman"/>
                  <w:color w:val="auto"/>
                  <w:sz w:val="21"/>
                  <w:szCs w:val="21"/>
                  <w:u w:val="none"/>
                </w:rPr>
                <w:t>Новоназимовский сельсовет</w:t>
              </w:r>
            </w:hyperlink>
          </w:p>
        </w:tc>
      </w:tr>
      <w:tr w:rsidR="00EB1991" w:rsidRPr="00EB1991" w14:paraId="4C4F5722" w14:textId="77777777" w:rsidTr="00EB1991">
        <w:tc>
          <w:tcPr>
            <w:tcW w:w="0" w:type="auto"/>
            <w:shd w:val="clear" w:color="auto" w:fill="FFFFFF"/>
            <w:tcMar>
              <w:top w:w="48" w:type="dxa"/>
              <w:left w:w="96" w:type="dxa"/>
              <w:bottom w:w="48" w:type="dxa"/>
              <w:right w:w="96" w:type="dxa"/>
            </w:tcMar>
            <w:vAlign w:val="center"/>
            <w:hideMark/>
          </w:tcPr>
          <w:p w14:paraId="60A300DD"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35</w:t>
            </w:r>
          </w:p>
        </w:tc>
        <w:tc>
          <w:tcPr>
            <w:tcW w:w="0" w:type="auto"/>
            <w:shd w:val="clear" w:color="auto" w:fill="FFFFFF"/>
            <w:tcMar>
              <w:top w:w="48" w:type="dxa"/>
              <w:left w:w="96" w:type="dxa"/>
              <w:bottom w:w="48" w:type="dxa"/>
              <w:right w:w="96" w:type="dxa"/>
            </w:tcMar>
            <w:vAlign w:val="center"/>
            <w:hideMark/>
          </w:tcPr>
          <w:p w14:paraId="6864F75F" w14:textId="77777777" w:rsidR="00EB1991" w:rsidRPr="00EB1991" w:rsidRDefault="000F7738">
            <w:pPr>
              <w:spacing w:before="240" w:after="240"/>
              <w:rPr>
                <w:rFonts w:ascii="Times New Roman" w:hAnsi="Times New Roman" w:cs="Times New Roman"/>
                <w:color w:val="auto"/>
                <w:sz w:val="21"/>
                <w:szCs w:val="21"/>
              </w:rPr>
            </w:pPr>
            <w:hyperlink r:id="rId142" w:tooltip="Новый Городок (Красноярский край)" w:history="1">
              <w:r w:rsidR="00EB1991" w:rsidRPr="00EB1991">
                <w:rPr>
                  <w:rStyle w:val="a3"/>
                  <w:rFonts w:ascii="Times New Roman" w:hAnsi="Times New Roman" w:cs="Times New Roman"/>
                  <w:color w:val="auto"/>
                  <w:sz w:val="21"/>
                  <w:szCs w:val="21"/>
                  <w:u w:val="none"/>
                </w:rPr>
                <w:t>Новый Городок</w:t>
              </w:r>
            </w:hyperlink>
          </w:p>
        </w:tc>
        <w:tc>
          <w:tcPr>
            <w:tcW w:w="0" w:type="auto"/>
            <w:shd w:val="clear" w:color="auto" w:fill="FFFFFF"/>
            <w:tcMar>
              <w:top w:w="48" w:type="dxa"/>
              <w:left w:w="96" w:type="dxa"/>
              <w:bottom w:w="48" w:type="dxa"/>
              <w:right w:w="96" w:type="dxa"/>
            </w:tcMar>
            <w:vAlign w:val="center"/>
            <w:hideMark/>
          </w:tcPr>
          <w:p w14:paraId="0472F698"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496ADB18" w14:textId="6BAA099E"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264</w:t>
            </w:r>
          </w:p>
        </w:tc>
        <w:tc>
          <w:tcPr>
            <w:tcW w:w="0" w:type="auto"/>
            <w:shd w:val="clear" w:color="auto" w:fill="FFFFFF"/>
            <w:tcMar>
              <w:top w:w="48" w:type="dxa"/>
              <w:left w:w="96" w:type="dxa"/>
              <w:bottom w:w="48" w:type="dxa"/>
              <w:right w:w="96" w:type="dxa"/>
            </w:tcMar>
            <w:vAlign w:val="center"/>
            <w:hideMark/>
          </w:tcPr>
          <w:p w14:paraId="2363F233" w14:textId="77777777" w:rsidR="00EB1991" w:rsidRPr="00EB1991" w:rsidRDefault="000F7738">
            <w:pPr>
              <w:spacing w:before="240" w:after="240"/>
              <w:rPr>
                <w:rFonts w:ascii="Times New Roman" w:hAnsi="Times New Roman" w:cs="Times New Roman"/>
                <w:color w:val="auto"/>
                <w:sz w:val="21"/>
                <w:szCs w:val="21"/>
              </w:rPr>
            </w:pPr>
            <w:hyperlink r:id="rId143" w:tooltip="Новогородокский сельсовет" w:history="1">
              <w:r w:rsidR="00EB1991" w:rsidRPr="00EB1991">
                <w:rPr>
                  <w:rStyle w:val="a3"/>
                  <w:rFonts w:ascii="Times New Roman" w:hAnsi="Times New Roman" w:cs="Times New Roman"/>
                  <w:color w:val="auto"/>
                  <w:sz w:val="21"/>
                  <w:szCs w:val="21"/>
                  <w:u w:val="none"/>
                </w:rPr>
                <w:t>Новогородокский сельсовет</w:t>
              </w:r>
            </w:hyperlink>
          </w:p>
        </w:tc>
      </w:tr>
      <w:tr w:rsidR="00EB1991" w:rsidRPr="00EB1991" w14:paraId="3249C230" w14:textId="77777777" w:rsidTr="00EB1991">
        <w:tc>
          <w:tcPr>
            <w:tcW w:w="0" w:type="auto"/>
            <w:shd w:val="clear" w:color="auto" w:fill="FFFFFF"/>
            <w:tcMar>
              <w:top w:w="48" w:type="dxa"/>
              <w:left w:w="96" w:type="dxa"/>
              <w:bottom w:w="48" w:type="dxa"/>
              <w:right w:w="96" w:type="dxa"/>
            </w:tcMar>
            <w:vAlign w:val="center"/>
            <w:hideMark/>
          </w:tcPr>
          <w:p w14:paraId="1ACE8D91"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36</w:t>
            </w:r>
          </w:p>
        </w:tc>
        <w:tc>
          <w:tcPr>
            <w:tcW w:w="0" w:type="auto"/>
            <w:shd w:val="clear" w:color="auto" w:fill="FFFFFF"/>
            <w:tcMar>
              <w:top w:w="48" w:type="dxa"/>
              <w:left w:w="96" w:type="dxa"/>
              <w:bottom w:w="48" w:type="dxa"/>
              <w:right w:w="96" w:type="dxa"/>
            </w:tcMar>
            <w:vAlign w:val="center"/>
            <w:hideMark/>
          </w:tcPr>
          <w:p w14:paraId="0119C1D5" w14:textId="77777777" w:rsidR="00EB1991" w:rsidRPr="00EB1991" w:rsidRDefault="000F7738">
            <w:pPr>
              <w:spacing w:before="240" w:after="240"/>
              <w:rPr>
                <w:rFonts w:ascii="Times New Roman" w:hAnsi="Times New Roman" w:cs="Times New Roman"/>
                <w:color w:val="auto"/>
                <w:sz w:val="21"/>
                <w:szCs w:val="21"/>
              </w:rPr>
            </w:pPr>
            <w:hyperlink r:id="rId144" w:tooltip="Озёрное (Красноярский край)" w:history="1">
              <w:r w:rsidR="00EB1991" w:rsidRPr="00EB1991">
                <w:rPr>
                  <w:rStyle w:val="a3"/>
                  <w:rFonts w:ascii="Times New Roman" w:hAnsi="Times New Roman" w:cs="Times New Roman"/>
                  <w:color w:val="auto"/>
                  <w:sz w:val="21"/>
                  <w:szCs w:val="21"/>
                  <w:u w:val="none"/>
                </w:rPr>
                <w:t>Озёрное</w:t>
              </w:r>
            </w:hyperlink>
          </w:p>
        </w:tc>
        <w:tc>
          <w:tcPr>
            <w:tcW w:w="0" w:type="auto"/>
            <w:shd w:val="clear" w:color="auto" w:fill="FFFFFF"/>
            <w:tcMar>
              <w:top w:w="48" w:type="dxa"/>
              <w:left w:w="96" w:type="dxa"/>
              <w:bottom w:w="48" w:type="dxa"/>
              <w:right w:w="96" w:type="dxa"/>
            </w:tcMar>
            <w:vAlign w:val="center"/>
            <w:hideMark/>
          </w:tcPr>
          <w:p w14:paraId="542DA6CD"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7664D692" w14:textId="171CE3D0"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1656</w:t>
            </w:r>
          </w:p>
        </w:tc>
        <w:tc>
          <w:tcPr>
            <w:tcW w:w="0" w:type="auto"/>
            <w:shd w:val="clear" w:color="auto" w:fill="FFFFFF"/>
            <w:tcMar>
              <w:top w:w="48" w:type="dxa"/>
              <w:left w:w="96" w:type="dxa"/>
              <w:bottom w:w="48" w:type="dxa"/>
              <w:right w:w="96" w:type="dxa"/>
            </w:tcMar>
            <w:vAlign w:val="center"/>
            <w:hideMark/>
          </w:tcPr>
          <w:p w14:paraId="15888B03" w14:textId="77777777" w:rsidR="00EB1991" w:rsidRPr="00EB1991" w:rsidRDefault="000F7738">
            <w:pPr>
              <w:spacing w:before="240" w:after="240"/>
              <w:rPr>
                <w:rFonts w:ascii="Times New Roman" w:hAnsi="Times New Roman" w:cs="Times New Roman"/>
                <w:color w:val="auto"/>
                <w:sz w:val="21"/>
                <w:szCs w:val="21"/>
              </w:rPr>
            </w:pPr>
            <w:hyperlink r:id="rId145" w:tooltip="Озерновский сельсовет (Красноярский край)" w:history="1">
              <w:r w:rsidR="00EB1991" w:rsidRPr="00EB1991">
                <w:rPr>
                  <w:rStyle w:val="a3"/>
                  <w:rFonts w:ascii="Times New Roman" w:hAnsi="Times New Roman" w:cs="Times New Roman"/>
                  <w:color w:val="auto"/>
                  <w:sz w:val="21"/>
                  <w:szCs w:val="21"/>
                  <w:u w:val="none"/>
                </w:rPr>
                <w:t>Озерновский сельсовет</w:t>
              </w:r>
            </w:hyperlink>
          </w:p>
        </w:tc>
      </w:tr>
      <w:tr w:rsidR="00EB1991" w:rsidRPr="00EB1991" w14:paraId="24D5BE69" w14:textId="77777777" w:rsidTr="00EB1991">
        <w:tc>
          <w:tcPr>
            <w:tcW w:w="0" w:type="auto"/>
            <w:shd w:val="clear" w:color="auto" w:fill="FFFFFF"/>
            <w:tcMar>
              <w:top w:w="48" w:type="dxa"/>
              <w:left w:w="96" w:type="dxa"/>
              <w:bottom w:w="48" w:type="dxa"/>
              <w:right w:w="96" w:type="dxa"/>
            </w:tcMar>
            <w:vAlign w:val="center"/>
            <w:hideMark/>
          </w:tcPr>
          <w:p w14:paraId="52AB8BF2"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37</w:t>
            </w:r>
          </w:p>
        </w:tc>
        <w:tc>
          <w:tcPr>
            <w:tcW w:w="0" w:type="auto"/>
            <w:shd w:val="clear" w:color="auto" w:fill="FFFFFF"/>
            <w:tcMar>
              <w:top w:w="48" w:type="dxa"/>
              <w:left w:w="96" w:type="dxa"/>
              <w:bottom w:w="48" w:type="dxa"/>
              <w:right w:w="96" w:type="dxa"/>
            </w:tcMar>
            <w:vAlign w:val="center"/>
            <w:hideMark/>
          </w:tcPr>
          <w:p w14:paraId="1A249AF5" w14:textId="77777777" w:rsidR="00EB1991" w:rsidRPr="00EB1991" w:rsidRDefault="000F7738">
            <w:pPr>
              <w:spacing w:before="240" w:after="240"/>
              <w:rPr>
                <w:rFonts w:ascii="Times New Roman" w:hAnsi="Times New Roman" w:cs="Times New Roman"/>
                <w:color w:val="auto"/>
                <w:sz w:val="21"/>
                <w:szCs w:val="21"/>
              </w:rPr>
            </w:pPr>
            <w:hyperlink r:id="rId146" w:tooltip="Паршино (Красноярский край)" w:history="1">
              <w:r w:rsidR="00EB1991" w:rsidRPr="00EB1991">
                <w:rPr>
                  <w:rStyle w:val="a3"/>
                  <w:rFonts w:ascii="Times New Roman" w:hAnsi="Times New Roman" w:cs="Times New Roman"/>
                  <w:color w:val="auto"/>
                  <w:sz w:val="21"/>
                  <w:szCs w:val="21"/>
                  <w:u w:val="none"/>
                </w:rPr>
                <w:t>Паршино</w:t>
              </w:r>
            </w:hyperlink>
          </w:p>
        </w:tc>
        <w:tc>
          <w:tcPr>
            <w:tcW w:w="0" w:type="auto"/>
            <w:shd w:val="clear" w:color="auto" w:fill="FFFFFF"/>
            <w:tcMar>
              <w:top w:w="48" w:type="dxa"/>
              <w:left w:w="96" w:type="dxa"/>
              <w:bottom w:w="48" w:type="dxa"/>
              <w:right w:w="96" w:type="dxa"/>
            </w:tcMar>
            <w:vAlign w:val="center"/>
            <w:hideMark/>
          </w:tcPr>
          <w:p w14:paraId="09596CE5"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46B33008" w14:textId="1C6952B0"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117</w:t>
            </w:r>
          </w:p>
        </w:tc>
        <w:tc>
          <w:tcPr>
            <w:tcW w:w="0" w:type="auto"/>
            <w:shd w:val="clear" w:color="auto" w:fill="FFFFFF"/>
            <w:tcMar>
              <w:top w:w="48" w:type="dxa"/>
              <w:left w:w="96" w:type="dxa"/>
              <w:bottom w:w="48" w:type="dxa"/>
              <w:right w:w="96" w:type="dxa"/>
            </w:tcMar>
            <w:vAlign w:val="center"/>
            <w:hideMark/>
          </w:tcPr>
          <w:p w14:paraId="63468E80" w14:textId="77777777" w:rsidR="00EB1991" w:rsidRPr="00EB1991" w:rsidRDefault="000F7738">
            <w:pPr>
              <w:spacing w:before="240" w:after="240"/>
              <w:rPr>
                <w:rFonts w:ascii="Times New Roman" w:hAnsi="Times New Roman" w:cs="Times New Roman"/>
                <w:color w:val="auto"/>
                <w:sz w:val="21"/>
                <w:szCs w:val="21"/>
              </w:rPr>
            </w:pPr>
            <w:hyperlink r:id="rId147" w:tooltip="Погодаевский сельсовет" w:history="1">
              <w:r w:rsidR="00EB1991" w:rsidRPr="00EB1991">
                <w:rPr>
                  <w:rStyle w:val="a3"/>
                  <w:rFonts w:ascii="Times New Roman" w:hAnsi="Times New Roman" w:cs="Times New Roman"/>
                  <w:color w:val="auto"/>
                  <w:sz w:val="21"/>
                  <w:szCs w:val="21"/>
                  <w:u w:val="none"/>
                </w:rPr>
                <w:t>Погодаевский сельсовет</w:t>
              </w:r>
            </w:hyperlink>
          </w:p>
        </w:tc>
      </w:tr>
      <w:tr w:rsidR="00EB1991" w:rsidRPr="00EB1991" w14:paraId="333A70DA" w14:textId="77777777" w:rsidTr="00EB1991">
        <w:tc>
          <w:tcPr>
            <w:tcW w:w="0" w:type="auto"/>
            <w:shd w:val="clear" w:color="auto" w:fill="FFFFFF"/>
            <w:tcMar>
              <w:top w:w="48" w:type="dxa"/>
              <w:left w:w="96" w:type="dxa"/>
              <w:bottom w:w="48" w:type="dxa"/>
              <w:right w:w="96" w:type="dxa"/>
            </w:tcMar>
            <w:vAlign w:val="center"/>
            <w:hideMark/>
          </w:tcPr>
          <w:p w14:paraId="36F689ED"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38</w:t>
            </w:r>
          </w:p>
        </w:tc>
        <w:tc>
          <w:tcPr>
            <w:tcW w:w="0" w:type="auto"/>
            <w:shd w:val="clear" w:color="auto" w:fill="FFFFFF"/>
            <w:tcMar>
              <w:top w:w="48" w:type="dxa"/>
              <w:left w:w="96" w:type="dxa"/>
              <w:bottom w:w="48" w:type="dxa"/>
              <w:right w:w="96" w:type="dxa"/>
            </w:tcMar>
            <w:vAlign w:val="center"/>
            <w:hideMark/>
          </w:tcPr>
          <w:p w14:paraId="2B162363" w14:textId="77777777" w:rsidR="00EB1991" w:rsidRPr="00EB1991" w:rsidRDefault="000F7738">
            <w:pPr>
              <w:spacing w:before="240" w:after="240"/>
              <w:rPr>
                <w:rFonts w:ascii="Times New Roman" w:hAnsi="Times New Roman" w:cs="Times New Roman"/>
                <w:color w:val="auto"/>
                <w:sz w:val="21"/>
                <w:szCs w:val="21"/>
              </w:rPr>
            </w:pPr>
            <w:hyperlink r:id="rId148" w:tooltip="Плотбище (Енисейский район)" w:history="1">
              <w:r w:rsidR="00EB1991" w:rsidRPr="00EB1991">
                <w:rPr>
                  <w:rStyle w:val="a3"/>
                  <w:rFonts w:ascii="Times New Roman" w:hAnsi="Times New Roman" w:cs="Times New Roman"/>
                  <w:color w:val="auto"/>
                  <w:sz w:val="21"/>
                  <w:szCs w:val="21"/>
                  <w:u w:val="none"/>
                </w:rPr>
                <w:t>Плотбище</w:t>
              </w:r>
            </w:hyperlink>
          </w:p>
        </w:tc>
        <w:tc>
          <w:tcPr>
            <w:tcW w:w="0" w:type="auto"/>
            <w:shd w:val="clear" w:color="auto" w:fill="FFFFFF"/>
            <w:tcMar>
              <w:top w:w="48" w:type="dxa"/>
              <w:left w:w="96" w:type="dxa"/>
              <w:bottom w:w="48" w:type="dxa"/>
              <w:right w:w="96" w:type="dxa"/>
            </w:tcMar>
            <w:vAlign w:val="center"/>
            <w:hideMark/>
          </w:tcPr>
          <w:p w14:paraId="0B586216"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58B7A6A7" w14:textId="12F77569"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350</w:t>
            </w:r>
          </w:p>
        </w:tc>
        <w:tc>
          <w:tcPr>
            <w:tcW w:w="0" w:type="auto"/>
            <w:shd w:val="clear" w:color="auto" w:fill="FFFFFF"/>
            <w:tcMar>
              <w:top w:w="48" w:type="dxa"/>
              <w:left w:w="96" w:type="dxa"/>
              <w:bottom w:w="48" w:type="dxa"/>
              <w:right w:w="96" w:type="dxa"/>
            </w:tcMar>
            <w:vAlign w:val="center"/>
            <w:hideMark/>
          </w:tcPr>
          <w:p w14:paraId="18814B82" w14:textId="77777777" w:rsidR="00EB1991" w:rsidRPr="00EB1991" w:rsidRDefault="000F7738">
            <w:pPr>
              <w:spacing w:before="240" w:after="240"/>
              <w:rPr>
                <w:rFonts w:ascii="Times New Roman" w:hAnsi="Times New Roman" w:cs="Times New Roman"/>
                <w:color w:val="auto"/>
                <w:sz w:val="21"/>
                <w:szCs w:val="21"/>
              </w:rPr>
            </w:pPr>
            <w:hyperlink r:id="rId149" w:tooltip="Плотбищенский сельсовет" w:history="1">
              <w:r w:rsidR="00EB1991" w:rsidRPr="00EB1991">
                <w:rPr>
                  <w:rStyle w:val="a3"/>
                  <w:rFonts w:ascii="Times New Roman" w:hAnsi="Times New Roman" w:cs="Times New Roman"/>
                  <w:color w:val="auto"/>
                  <w:sz w:val="21"/>
                  <w:szCs w:val="21"/>
                  <w:u w:val="none"/>
                </w:rPr>
                <w:t>Плотбищенский сельсовет</w:t>
              </w:r>
            </w:hyperlink>
          </w:p>
        </w:tc>
      </w:tr>
      <w:tr w:rsidR="00EB1991" w:rsidRPr="00EB1991" w14:paraId="45958550" w14:textId="77777777" w:rsidTr="00EB1991">
        <w:tc>
          <w:tcPr>
            <w:tcW w:w="0" w:type="auto"/>
            <w:shd w:val="clear" w:color="auto" w:fill="FFFFFF"/>
            <w:tcMar>
              <w:top w:w="48" w:type="dxa"/>
              <w:left w:w="96" w:type="dxa"/>
              <w:bottom w:w="48" w:type="dxa"/>
              <w:right w:w="96" w:type="dxa"/>
            </w:tcMar>
            <w:vAlign w:val="center"/>
            <w:hideMark/>
          </w:tcPr>
          <w:p w14:paraId="64081EA1"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39</w:t>
            </w:r>
          </w:p>
        </w:tc>
        <w:tc>
          <w:tcPr>
            <w:tcW w:w="0" w:type="auto"/>
            <w:shd w:val="clear" w:color="auto" w:fill="FFFFFF"/>
            <w:tcMar>
              <w:top w:w="48" w:type="dxa"/>
              <w:left w:w="96" w:type="dxa"/>
              <w:bottom w:w="48" w:type="dxa"/>
              <w:right w:w="96" w:type="dxa"/>
            </w:tcMar>
            <w:vAlign w:val="center"/>
            <w:hideMark/>
          </w:tcPr>
          <w:p w14:paraId="268BF29D" w14:textId="77777777" w:rsidR="00EB1991" w:rsidRPr="00EB1991" w:rsidRDefault="000F7738">
            <w:pPr>
              <w:spacing w:before="240" w:after="240"/>
              <w:rPr>
                <w:rFonts w:ascii="Times New Roman" w:hAnsi="Times New Roman" w:cs="Times New Roman"/>
                <w:color w:val="auto"/>
                <w:sz w:val="21"/>
                <w:szCs w:val="21"/>
              </w:rPr>
            </w:pPr>
            <w:hyperlink r:id="rId150" w:tooltip="Погодаево (Красноярский край)" w:history="1">
              <w:r w:rsidR="00EB1991" w:rsidRPr="00EB1991">
                <w:rPr>
                  <w:rStyle w:val="a3"/>
                  <w:rFonts w:ascii="Times New Roman" w:hAnsi="Times New Roman" w:cs="Times New Roman"/>
                  <w:color w:val="auto"/>
                  <w:sz w:val="21"/>
                  <w:szCs w:val="21"/>
                  <w:u w:val="none"/>
                </w:rPr>
                <w:t>Погодаево</w:t>
              </w:r>
            </w:hyperlink>
          </w:p>
        </w:tc>
        <w:tc>
          <w:tcPr>
            <w:tcW w:w="0" w:type="auto"/>
            <w:shd w:val="clear" w:color="auto" w:fill="FFFFFF"/>
            <w:tcMar>
              <w:top w:w="48" w:type="dxa"/>
              <w:left w:w="96" w:type="dxa"/>
              <w:bottom w:w="48" w:type="dxa"/>
              <w:right w:w="96" w:type="dxa"/>
            </w:tcMar>
            <w:vAlign w:val="center"/>
            <w:hideMark/>
          </w:tcPr>
          <w:p w14:paraId="61E728A1"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7C0EA025" w14:textId="21A3FA95"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474</w:t>
            </w:r>
          </w:p>
        </w:tc>
        <w:tc>
          <w:tcPr>
            <w:tcW w:w="0" w:type="auto"/>
            <w:shd w:val="clear" w:color="auto" w:fill="FFFFFF"/>
            <w:tcMar>
              <w:top w:w="48" w:type="dxa"/>
              <w:left w:w="96" w:type="dxa"/>
              <w:bottom w:w="48" w:type="dxa"/>
              <w:right w:w="96" w:type="dxa"/>
            </w:tcMar>
            <w:vAlign w:val="center"/>
            <w:hideMark/>
          </w:tcPr>
          <w:p w14:paraId="5822AEB7" w14:textId="77777777" w:rsidR="00EB1991" w:rsidRPr="00EB1991" w:rsidRDefault="000F7738">
            <w:pPr>
              <w:spacing w:before="240" w:after="240"/>
              <w:rPr>
                <w:rFonts w:ascii="Times New Roman" w:hAnsi="Times New Roman" w:cs="Times New Roman"/>
                <w:color w:val="auto"/>
                <w:sz w:val="21"/>
                <w:szCs w:val="21"/>
              </w:rPr>
            </w:pPr>
            <w:hyperlink r:id="rId151" w:tooltip="Погодаевский сельсовет" w:history="1">
              <w:r w:rsidR="00EB1991" w:rsidRPr="00EB1991">
                <w:rPr>
                  <w:rStyle w:val="a3"/>
                  <w:rFonts w:ascii="Times New Roman" w:hAnsi="Times New Roman" w:cs="Times New Roman"/>
                  <w:color w:val="auto"/>
                  <w:sz w:val="21"/>
                  <w:szCs w:val="21"/>
                  <w:u w:val="none"/>
                </w:rPr>
                <w:t>Погодаевский сельсовет</w:t>
              </w:r>
            </w:hyperlink>
          </w:p>
        </w:tc>
      </w:tr>
      <w:tr w:rsidR="00EB1991" w:rsidRPr="00EB1991" w14:paraId="0CC2DECB" w14:textId="77777777" w:rsidTr="00EB1991">
        <w:tc>
          <w:tcPr>
            <w:tcW w:w="0" w:type="auto"/>
            <w:shd w:val="clear" w:color="auto" w:fill="FFFFFF"/>
            <w:tcMar>
              <w:top w:w="48" w:type="dxa"/>
              <w:left w:w="96" w:type="dxa"/>
              <w:bottom w:w="48" w:type="dxa"/>
              <w:right w:w="96" w:type="dxa"/>
            </w:tcMar>
            <w:vAlign w:val="center"/>
            <w:hideMark/>
          </w:tcPr>
          <w:p w14:paraId="142817F2"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40</w:t>
            </w:r>
          </w:p>
        </w:tc>
        <w:tc>
          <w:tcPr>
            <w:tcW w:w="0" w:type="auto"/>
            <w:shd w:val="clear" w:color="auto" w:fill="FFFFFF"/>
            <w:tcMar>
              <w:top w:w="48" w:type="dxa"/>
              <w:left w:w="96" w:type="dxa"/>
              <w:bottom w:w="48" w:type="dxa"/>
              <w:right w:w="96" w:type="dxa"/>
            </w:tcMar>
            <w:vAlign w:val="center"/>
            <w:hideMark/>
          </w:tcPr>
          <w:p w14:paraId="612B5622" w14:textId="77777777" w:rsidR="00EB1991" w:rsidRPr="00EB1991" w:rsidRDefault="000F7738">
            <w:pPr>
              <w:spacing w:before="240" w:after="240"/>
              <w:rPr>
                <w:rFonts w:ascii="Times New Roman" w:hAnsi="Times New Roman" w:cs="Times New Roman"/>
                <w:color w:val="auto"/>
                <w:sz w:val="21"/>
                <w:szCs w:val="21"/>
              </w:rPr>
            </w:pPr>
            <w:hyperlink r:id="rId152" w:tooltip="Подгорное (Красноярский край)" w:history="1">
              <w:r w:rsidR="00EB1991" w:rsidRPr="00EB1991">
                <w:rPr>
                  <w:rStyle w:val="a3"/>
                  <w:rFonts w:ascii="Times New Roman" w:hAnsi="Times New Roman" w:cs="Times New Roman"/>
                  <w:color w:val="auto"/>
                  <w:sz w:val="21"/>
                  <w:szCs w:val="21"/>
                  <w:u w:val="none"/>
                </w:rPr>
                <w:t>Подгорное</w:t>
              </w:r>
            </w:hyperlink>
          </w:p>
        </w:tc>
        <w:tc>
          <w:tcPr>
            <w:tcW w:w="0" w:type="auto"/>
            <w:shd w:val="clear" w:color="auto" w:fill="FFFFFF"/>
            <w:tcMar>
              <w:top w:w="48" w:type="dxa"/>
              <w:left w:w="96" w:type="dxa"/>
              <w:bottom w:w="48" w:type="dxa"/>
              <w:right w:w="96" w:type="dxa"/>
            </w:tcMar>
            <w:vAlign w:val="center"/>
            <w:hideMark/>
          </w:tcPr>
          <w:p w14:paraId="56945188"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1308BFED" w14:textId="2D97D6B9"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252</w:t>
            </w:r>
          </w:p>
        </w:tc>
        <w:tc>
          <w:tcPr>
            <w:tcW w:w="0" w:type="auto"/>
            <w:shd w:val="clear" w:color="auto" w:fill="FFFFFF"/>
            <w:tcMar>
              <w:top w:w="48" w:type="dxa"/>
              <w:left w:w="96" w:type="dxa"/>
              <w:bottom w:w="48" w:type="dxa"/>
              <w:right w:w="96" w:type="dxa"/>
            </w:tcMar>
            <w:vAlign w:val="center"/>
            <w:hideMark/>
          </w:tcPr>
          <w:p w14:paraId="51B7A1B1" w14:textId="77777777" w:rsidR="00EB1991" w:rsidRPr="00EB1991" w:rsidRDefault="000F7738">
            <w:pPr>
              <w:spacing w:before="240" w:after="240"/>
              <w:rPr>
                <w:rFonts w:ascii="Times New Roman" w:hAnsi="Times New Roman" w:cs="Times New Roman"/>
                <w:color w:val="auto"/>
                <w:sz w:val="21"/>
                <w:szCs w:val="21"/>
              </w:rPr>
            </w:pPr>
            <w:hyperlink r:id="rId153" w:tooltip="Подгорновский сельсовет (Красноярский край)" w:history="1">
              <w:r w:rsidR="00EB1991" w:rsidRPr="00EB1991">
                <w:rPr>
                  <w:rStyle w:val="a3"/>
                  <w:rFonts w:ascii="Times New Roman" w:hAnsi="Times New Roman" w:cs="Times New Roman"/>
                  <w:color w:val="auto"/>
                  <w:sz w:val="21"/>
                  <w:szCs w:val="21"/>
                  <w:u w:val="none"/>
                </w:rPr>
                <w:t>Подгорновский сельсовет</w:t>
              </w:r>
            </w:hyperlink>
          </w:p>
        </w:tc>
      </w:tr>
      <w:tr w:rsidR="00EB1991" w:rsidRPr="00EB1991" w14:paraId="66046428" w14:textId="77777777" w:rsidTr="00EB1991">
        <w:tc>
          <w:tcPr>
            <w:tcW w:w="0" w:type="auto"/>
            <w:shd w:val="clear" w:color="auto" w:fill="FFFFFF"/>
            <w:tcMar>
              <w:top w:w="48" w:type="dxa"/>
              <w:left w:w="96" w:type="dxa"/>
              <w:bottom w:w="48" w:type="dxa"/>
              <w:right w:w="96" w:type="dxa"/>
            </w:tcMar>
            <w:vAlign w:val="center"/>
            <w:hideMark/>
          </w:tcPr>
          <w:p w14:paraId="2AE9BCE8"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41</w:t>
            </w:r>
          </w:p>
        </w:tc>
        <w:tc>
          <w:tcPr>
            <w:tcW w:w="0" w:type="auto"/>
            <w:shd w:val="clear" w:color="auto" w:fill="FFFFFF"/>
            <w:tcMar>
              <w:top w:w="48" w:type="dxa"/>
              <w:left w:w="96" w:type="dxa"/>
              <w:bottom w:w="48" w:type="dxa"/>
              <w:right w:w="96" w:type="dxa"/>
            </w:tcMar>
            <w:vAlign w:val="center"/>
            <w:hideMark/>
          </w:tcPr>
          <w:p w14:paraId="6400DBBB" w14:textId="77777777" w:rsidR="00EB1991" w:rsidRPr="00EB1991" w:rsidRDefault="000F7738">
            <w:pPr>
              <w:spacing w:before="240" w:after="240"/>
              <w:rPr>
                <w:rFonts w:ascii="Times New Roman" w:hAnsi="Times New Roman" w:cs="Times New Roman"/>
                <w:color w:val="auto"/>
                <w:sz w:val="21"/>
                <w:szCs w:val="21"/>
              </w:rPr>
            </w:pPr>
            <w:hyperlink r:id="rId154" w:tooltip="Подтёсово" w:history="1">
              <w:r w:rsidR="00EB1991" w:rsidRPr="00EB1991">
                <w:rPr>
                  <w:rStyle w:val="a3"/>
                  <w:rFonts w:ascii="Times New Roman" w:hAnsi="Times New Roman" w:cs="Times New Roman"/>
                  <w:color w:val="auto"/>
                  <w:sz w:val="21"/>
                  <w:szCs w:val="21"/>
                  <w:u w:val="none"/>
                </w:rPr>
                <w:t>Подтёсово</w:t>
              </w:r>
            </w:hyperlink>
          </w:p>
        </w:tc>
        <w:tc>
          <w:tcPr>
            <w:tcW w:w="0" w:type="auto"/>
            <w:shd w:val="clear" w:color="auto" w:fill="FFFFFF"/>
            <w:tcMar>
              <w:top w:w="48" w:type="dxa"/>
              <w:left w:w="96" w:type="dxa"/>
              <w:bottom w:w="48" w:type="dxa"/>
              <w:right w:w="96" w:type="dxa"/>
            </w:tcMar>
            <w:vAlign w:val="center"/>
            <w:hideMark/>
          </w:tcPr>
          <w:p w14:paraId="0FFA91C4"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пгт</w:t>
            </w:r>
          </w:p>
        </w:tc>
        <w:tc>
          <w:tcPr>
            <w:tcW w:w="0" w:type="auto"/>
            <w:shd w:val="clear" w:color="auto" w:fill="FFFFFF"/>
            <w:tcMar>
              <w:top w:w="48" w:type="dxa"/>
              <w:left w:w="96" w:type="dxa"/>
              <w:bottom w:w="48" w:type="dxa"/>
              <w:right w:w="96" w:type="dxa"/>
            </w:tcMar>
            <w:vAlign w:val="center"/>
            <w:hideMark/>
          </w:tcPr>
          <w:p w14:paraId="1AB6D735" w14:textId="05F5844D"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3668</w:t>
            </w:r>
          </w:p>
        </w:tc>
        <w:tc>
          <w:tcPr>
            <w:tcW w:w="0" w:type="auto"/>
            <w:shd w:val="clear" w:color="auto" w:fill="FFFFFF"/>
            <w:tcMar>
              <w:top w:w="48" w:type="dxa"/>
              <w:left w:w="96" w:type="dxa"/>
              <w:bottom w:w="48" w:type="dxa"/>
              <w:right w:w="96" w:type="dxa"/>
            </w:tcMar>
            <w:vAlign w:val="center"/>
            <w:hideMark/>
          </w:tcPr>
          <w:p w14:paraId="736ADF46" w14:textId="77777777" w:rsidR="00EB1991" w:rsidRPr="00EB1991" w:rsidRDefault="000F7738">
            <w:pPr>
              <w:spacing w:before="240" w:after="240"/>
              <w:rPr>
                <w:rFonts w:ascii="Times New Roman" w:hAnsi="Times New Roman" w:cs="Times New Roman"/>
                <w:color w:val="auto"/>
                <w:sz w:val="21"/>
                <w:szCs w:val="21"/>
              </w:rPr>
            </w:pPr>
            <w:hyperlink r:id="rId155" w:tooltip="Подтёсово" w:history="1">
              <w:r w:rsidR="00EB1991" w:rsidRPr="00EB1991">
                <w:rPr>
                  <w:rStyle w:val="a3"/>
                  <w:rFonts w:ascii="Times New Roman" w:hAnsi="Times New Roman" w:cs="Times New Roman"/>
                  <w:color w:val="auto"/>
                  <w:sz w:val="21"/>
                  <w:szCs w:val="21"/>
                  <w:u w:val="none"/>
                </w:rPr>
                <w:t>посёлок Подтёсово</w:t>
              </w:r>
            </w:hyperlink>
          </w:p>
        </w:tc>
      </w:tr>
      <w:tr w:rsidR="00EB1991" w:rsidRPr="00EB1991" w14:paraId="4C8A405A" w14:textId="77777777" w:rsidTr="00EB1991">
        <w:tc>
          <w:tcPr>
            <w:tcW w:w="0" w:type="auto"/>
            <w:shd w:val="clear" w:color="auto" w:fill="FFFFFF"/>
            <w:tcMar>
              <w:top w:w="48" w:type="dxa"/>
              <w:left w:w="96" w:type="dxa"/>
              <w:bottom w:w="48" w:type="dxa"/>
              <w:right w:w="96" w:type="dxa"/>
            </w:tcMar>
            <w:vAlign w:val="center"/>
            <w:hideMark/>
          </w:tcPr>
          <w:p w14:paraId="518349BE"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42</w:t>
            </w:r>
          </w:p>
        </w:tc>
        <w:tc>
          <w:tcPr>
            <w:tcW w:w="0" w:type="auto"/>
            <w:shd w:val="clear" w:color="auto" w:fill="FFFFFF"/>
            <w:tcMar>
              <w:top w:w="48" w:type="dxa"/>
              <w:left w:w="96" w:type="dxa"/>
              <w:bottom w:w="48" w:type="dxa"/>
              <w:right w:w="96" w:type="dxa"/>
            </w:tcMar>
            <w:vAlign w:val="center"/>
            <w:hideMark/>
          </w:tcPr>
          <w:p w14:paraId="34B0D77D" w14:textId="77777777" w:rsidR="00EB1991" w:rsidRPr="00EB1991" w:rsidRDefault="000F7738">
            <w:pPr>
              <w:spacing w:before="240" w:after="240"/>
              <w:rPr>
                <w:rFonts w:ascii="Times New Roman" w:hAnsi="Times New Roman" w:cs="Times New Roman"/>
                <w:color w:val="auto"/>
                <w:sz w:val="21"/>
                <w:szCs w:val="21"/>
              </w:rPr>
            </w:pPr>
            <w:hyperlink r:id="rId156" w:tooltip="Потапово (Енисейский район)" w:history="1">
              <w:r w:rsidR="00EB1991" w:rsidRPr="00EB1991">
                <w:rPr>
                  <w:rStyle w:val="a3"/>
                  <w:rFonts w:ascii="Times New Roman" w:hAnsi="Times New Roman" w:cs="Times New Roman"/>
                  <w:color w:val="auto"/>
                  <w:sz w:val="21"/>
                  <w:szCs w:val="21"/>
                  <w:u w:val="none"/>
                </w:rPr>
                <w:t>Потапово</w:t>
              </w:r>
            </w:hyperlink>
          </w:p>
        </w:tc>
        <w:tc>
          <w:tcPr>
            <w:tcW w:w="0" w:type="auto"/>
            <w:shd w:val="clear" w:color="auto" w:fill="FFFFFF"/>
            <w:tcMar>
              <w:top w:w="48" w:type="dxa"/>
              <w:left w:w="96" w:type="dxa"/>
              <w:bottom w:w="48" w:type="dxa"/>
              <w:right w:w="96" w:type="dxa"/>
            </w:tcMar>
            <w:vAlign w:val="center"/>
            <w:hideMark/>
          </w:tcPr>
          <w:p w14:paraId="7F47AB9A"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7B8F20F0" w14:textId="1FB90C6E"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419</w:t>
            </w:r>
          </w:p>
        </w:tc>
        <w:tc>
          <w:tcPr>
            <w:tcW w:w="0" w:type="auto"/>
            <w:shd w:val="clear" w:color="auto" w:fill="FFFFFF"/>
            <w:tcMar>
              <w:top w:w="48" w:type="dxa"/>
              <w:left w:w="96" w:type="dxa"/>
              <w:bottom w:w="48" w:type="dxa"/>
              <w:right w:w="96" w:type="dxa"/>
            </w:tcMar>
            <w:vAlign w:val="center"/>
            <w:hideMark/>
          </w:tcPr>
          <w:p w14:paraId="3CEF89E7" w14:textId="77777777" w:rsidR="00EB1991" w:rsidRPr="00EB1991" w:rsidRDefault="000F7738">
            <w:pPr>
              <w:spacing w:before="240" w:after="240"/>
              <w:rPr>
                <w:rFonts w:ascii="Times New Roman" w:hAnsi="Times New Roman" w:cs="Times New Roman"/>
                <w:color w:val="auto"/>
                <w:sz w:val="21"/>
                <w:szCs w:val="21"/>
              </w:rPr>
            </w:pPr>
            <w:hyperlink r:id="rId157" w:tooltip="Потаповский сельсовет (Енисейский район)" w:history="1">
              <w:r w:rsidR="00EB1991" w:rsidRPr="00EB1991">
                <w:rPr>
                  <w:rStyle w:val="a3"/>
                  <w:rFonts w:ascii="Times New Roman" w:hAnsi="Times New Roman" w:cs="Times New Roman"/>
                  <w:color w:val="auto"/>
                  <w:sz w:val="21"/>
                  <w:szCs w:val="21"/>
                  <w:u w:val="none"/>
                </w:rPr>
                <w:t>Потаповский сельсовет</w:t>
              </w:r>
            </w:hyperlink>
          </w:p>
        </w:tc>
      </w:tr>
      <w:tr w:rsidR="00EB1991" w:rsidRPr="00EB1991" w14:paraId="36AAEECF" w14:textId="77777777" w:rsidTr="00EB1991">
        <w:tc>
          <w:tcPr>
            <w:tcW w:w="0" w:type="auto"/>
            <w:shd w:val="clear" w:color="auto" w:fill="FFFFFF"/>
            <w:tcMar>
              <w:top w:w="48" w:type="dxa"/>
              <w:left w:w="96" w:type="dxa"/>
              <w:bottom w:w="48" w:type="dxa"/>
              <w:right w:w="96" w:type="dxa"/>
            </w:tcMar>
            <w:vAlign w:val="center"/>
            <w:hideMark/>
          </w:tcPr>
          <w:p w14:paraId="6ED3A9F0"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43</w:t>
            </w:r>
          </w:p>
        </w:tc>
        <w:tc>
          <w:tcPr>
            <w:tcW w:w="0" w:type="auto"/>
            <w:shd w:val="clear" w:color="auto" w:fill="FFFFFF"/>
            <w:tcMar>
              <w:top w:w="48" w:type="dxa"/>
              <w:left w:w="96" w:type="dxa"/>
              <w:bottom w:w="48" w:type="dxa"/>
              <w:right w:w="96" w:type="dxa"/>
            </w:tcMar>
            <w:vAlign w:val="center"/>
            <w:hideMark/>
          </w:tcPr>
          <w:p w14:paraId="492B55F2" w14:textId="77777777" w:rsidR="00EB1991" w:rsidRPr="00EB1991" w:rsidRDefault="000F7738">
            <w:pPr>
              <w:spacing w:before="240" w:after="240"/>
              <w:rPr>
                <w:rFonts w:ascii="Times New Roman" w:hAnsi="Times New Roman" w:cs="Times New Roman"/>
                <w:color w:val="auto"/>
                <w:sz w:val="21"/>
                <w:szCs w:val="21"/>
              </w:rPr>
            </w:pPr>
            <w:hyperlink r:id="rId158" w:tooltip="Прутовая" w:history="1">
              <w:r w:rsidR="00EB1991" w:rsidRPr="00EB1991">
                <w:rPr>
                  <w:rStyle w:val="a3"/>
                  <w:rFonts w:ascii="Times New Roman" w:hAnsi="Times New Roman" w:cs="Times New Roman"/>
                  <w:color w:val="auto"/>
                  <w:sz w:val="21"/>
                  <w:szCs w:val="21"/>
                  <w:u w:val="none"/>
                </w:rPr>
                <w:t>Прутовая</w:t>
              </w:r>
            </w:hyperlink>
          </w:p>
        </w:tc>
        <w:tc>
          <w:tcPr>
            <w:tcW w:w="0" w:type="auto"/>
            <w:shd w:val="clear" w:color="auto" w:fill="FFFFFF"/>
            <w:tcMar>
              <w:top w:w="48" w:type="dxa"/>
              <w:left w:w="96" w:type="dxa"/>
              <w:bottom w:w="48" w:type="dxa"/>
              <w:right w:w="96" w:type="dxa"/>
            </w:tcMar>
            <w:vAlign w:val="center"/>
            <w:hideMark/>
          </w:tcPr>
          <w:p w14:paraId="1E8D0533"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230D38AA" w14:textId="1D2DBC74"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99</w:t>
            </w:r>
          </w:p>
        </w:tc>
        <w:tc>
          <w:tcPr>
            <w:tcW w:w="0" w:type="auto"/>
            <w:shd w:val="clear" w:color="auto" w:fill="FFFFFF"/>
            <w:tcMar>
              <w:top w:w="48" w:type="dxa"/>
              <w:left w:w="96" w:type="dxa"/>
              <w:bottom w:w="48" w:type="dxa"/>
              <w:right w:w="96" w:type="dxa"/>
            </w:tcMar>
            <w:vAlign w:val="center"/>
            <w:hideMark/>
          </w:tcPr>
          <w:p w14:paraId="4D43A201" w14:textId="77777777" w:rsidR="00EB1991" w:rsidRPr="00EB1991" w:rsidRDefault="000F7738">
            <w:pPr>
              <w:spacing w:before="240" w:after="240"/>
              <w:rPr>
                <w:rFonts w:ascii="Times New Roman" w:hAnsi="Times New Roman" w:cs="Times New Roman"/>
                <w:color w:val="auto"/>
                <w:sz w:val="21"/>
                <w:szCs w:val="21"/>
              </w:rPr>
            </w:pPr>
            <w:hyperlink r:id="rId159" w:tooltip="Верхнепашинский сельсовет" w:history="1">
              <w:r w:rsidR="00EB1991" w:rsidRPr="00EB1991">
                <w:rPr>
                  <w:rStyle w:val="a3"/>
                  <w:rFonts w:ascii="Times New Roman" w:hAnsi="Times New Roman" w:cs="Times New Roman"/>
                  <w:color w:val="auto"/>
                  <w:sz w:val="21"/>
                  <w:szCs w:val="21"/>
                  <w:u w:val="none"/>
                </w:rPr>
                <w:t>Верхнепашинский сельсовет</w:t>
              </w:r>
            </w:hyperlink>
          </w:p>
        </w:tc>
      </w:tr>
      <w:tr w:rsidR="00EB1991" w:rsidRPr="00EB1991" w14:paraId="581B01CC" w14:textId="77777777" w:rsidTr="00EB1991">
        <w:tc>
          <w:tcPr>
            <w:tcW w:w="0" w:type="auto"/>
            <w:shd w:val="clear" w:color="auto" w:fill="FFFFFF"/>
            <w:tcMar>
              <w:top w:w="48" w:type="dxa"/>
              <w:left w:w="96" w:type="dxa"/>
              <w:bottom w:w="48" w:type="dxa"/>
              <w:right w:w="96" w:type="dxa"/>
            </w:tcMar>
            <w:vAlign w:val="center"/>
            <w:hideMark/>
          </w:tcPr>
          <w:p w14:paraId="56984AFF"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44</w:t>
            </w:r>
          </w:p>
        </w:tc>
        <w:tc>
          <w:tcPr>
            <w:tcW w:w="0" w:type="auto"/>
            <w:shd w:val="clear" w:color="auto" w:fill="FFFFFF"/>
            <w:tcMar>
              <w:top w:w="48" w:type="dxa"/>
              <w:left w:w="96" w:type="dxa"/>
              <w:bottom w:w="48" w:type="dxa"/>
              <w:right w:w="96" w:type="dxa"/>
            </w:tcMar>
            <w:vAlign w:val="center"/>
            <w:hideMark/>
          </w:tcPr>
          <w:p w14:paraId="2B8203A3" w14:textId="77777777" w:rsidR="00EB1991" w:rsidRPr="00EB1991" w:rsidRDefault="000F7738">
            <w:pPr>
              <w:spacing w:before="240" w:after="240"/>
              <w:rPr>
                <w:rFonts w:ascii="Times New Roman" w:hAnsi="Times New Roman" w:cs="Times New Roman"/>
                <w:color w:val="auto"/>
                <w:sz w:val="21"/>
                <w:szCs w:val="21"/>
              </w:rPr>
            </w:pPr>
            <w:hyperlink r:id="rId160" w:tooltip="Рудиковка (деревня)" w:history="1">
              <w:r w:rsidR="00EB1991" w:rsidRPr="00EB1991">
                <w:rPr>
                  <w:rStyle w:val="a3"/>
                  <w:rFonts w:ascii="Times New Roman" w:hAnsi="Times New Roman" w:cs="Times New Roman"/>
                  <w:color w:val="auto"/>
                  <w:sz w:val="21"/>
                  <w:szCs w:val="21"/>
                  <w:u w:val="none"/>
                </w:rPr>
                <w:t>Рудиковка</w:t>
              </w:r>
            </w:hyperlink>
          </w:p>
        </w:tc>
        <w:tc>
          <w:tcPr>
            <w:tcW w:w="0" w:type="auto"/>
            <w:shd w:val="clear" w:color="auto" w:fill="FFFFFF"/>
            <w:tcMar>
              <w:top w:w="48" w:type="dxa"/>
              <w:left w:w="96" w:type="dxa"/>
              <w:bottom w:w="48" w:type="dxa"/>
              <w:right w:w="96" w:type="dxa"/>
            </w:tcMar>
            <w:vAlign w:val="center"/>
            <w:hideMark/>
          </w:tcPr>
          <w:p w14:paraId="35D24661"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5EE2B9A0" w14:textId="2FB5C671"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34</w:t>
            </w:r>
          </w:p>
        </w:tc>
        <w:tc>
          <w:tcPr>
            <w:tcW w:w="0" w:type="auto"/>
            <w:shd w:val="clear" w:color="auto" w:fill="FFFFFF"/>
            <w:tcMar>
              <w:top w:w="48" w:type="dxa"/>
              <w:left w:w="96" w:type="dxa"/>
              <w:bottom w:w="48" w:type="dxa"/>
              <w:right w:w="96" w:type="dxa"/>
            </w:tcMar>
            <w:vAlign w:val="center"/>
            <w:hideMark/>
          </w:tcPr>
          <w:p w14:paraId="3AF8066B" w14:textId="77777777" w:rsidR="00EB1991" w:rsidRPr="00EB1991" w:rsidRDefault="000F7738">
            <w:pPr>
              <w:spacing w:before="240" w:after="240"/>
              <w:rPr>
                <w:rFonts w:ascii="Times New Roman" w:hAnsi="Times New Roman" w:cs="Times New Roman"/>
                <w:color w:val="auto"/>
                <w:sz w:val="21"/>
                <w:szCs w:val="21"/>
              </w:rPr>
            </w:pPr>
            <w:hyperlink r:id="rId161" w:tooltip="Городищенский сельсовет (Красноярский край)" w:history="1">
              <w:r w:rsidR="00EB1991" w:rsidRPr="00EB1991">
                <w:rPr>
                  <w:rStyle w:val="a3"/>
                  <w:rFonts w:ascii="Times New Roman" w:hAnsi="Times New Roman" w:cs="Times New Roman"/>
                  <w:color w:val="auto"/>
                  <w:sz w:val="21"/>
                  <w:szCs w:val="21"/>
                  <w:u w:val="none"/>
                </w:rPr>
                <w:t>Городищенский сельсовет</w:t>
              </w:r>
            </w:hyperlink>
          </w:p>
        </w:tc>
      </w:tr>
      <w:tr w:rsidR="00EB1991" w:rsidRPr="00EB1991" w14:paraId="4D782B48" w14:textId="77777777" w:rsidTr="00EB1991">
        <w:tc>
          <w:tcPr>
            <w:tcW w:w="0" w:type="auto"/>
            <w:shd w:val="clear" w:color="auto" w:fill="FFFFFF"/>
            <w:tcMar>
              <w:top w:w="48" w:type="dxa"/>
              <w:left w:w="96" w:type="dxa"/>
              <w:bottom w:w="48" w:type="dxa"/>
              <w:right w:w="96" w:type="dxa"/>
            </w:tcMar>
            <w:vAlign w:val="center"/>
            <w:hideMark/>
          </w:tcPr>
          <w:p w14:paraId="1F20E187"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lastRenderedPageBreak/>
              <w:t>45</w:t>
            </w:r>
          </w:p>
        </w:tc>
        <w:tc>
          <w:tcPr>
            <w:tcW w:w="0" w:type="auto"/>
            <w:shd w:val="clear" w:color="auto" w:fill="FFFFFF"/>
            <w:tcMar>
              <w:top w:w="48" w:type="dxa"/>
              <w:left w:w="96" w:type="dxa"/>
              <w:bottom w:w="48" w:type="dxa"/>
              <w:right w:w="96" w:type="dxa"/>
            </w:tcMar>
            <w:vAlign w:val="center"/>
            <w:hideMark/>
          </w:tcPr>
          <w:p w14:paraId="4B78B988" w14:textId="77777777" w:rsidR="00EB1991" w:rsidRPr="00EB1991" w:rsidRDefault="000F7738">
            <w:pPr>
              <w:spacing w:before="240" w:after="240"/>
              <w:rPr>
                <w:rFonts w:ascii="Times New Roman" w:hAnsi="Times New Roman" w:cs="Times New Roman"/>
                <w:color w:val="auto"/>
                <w:sz w:val="21"/>
                <w:szCs w:val="21"/>
              </w:rPr>
            </w:pPr>
            <w:hyperlink r:id="rId162" w:tooltip="Савино (Красноярский край)" w:history="1">
              <w:r w:rsidR="00EB1991" w:rsidRPr="00EB1991">
                <w:rPr>
                  <w:rStyle w:val="a3"/>
                  <w:rFonts w:ascii="Times New Roman" w:hAnsi="Times New Roman" w:cs="Times New Roman"/>
                  <w:color w:val="auto"/>
                  <w:sz w:val="21"/>
                  <w:szCs w:val="21"/>
                  <w:u w:val="none"/>
                </w:rPr>
                <w:t>Савино</w:t>
              </w:r>
            </w:hyperlink>
          </w:p>
        </w:tc>
        <w:tc>
          <w:tcPr>
            <w:tcW w:w="0" w:type="auto"/>
            <w:shd w:val="clear" w:color="auto" w:fill="FFFFFF"/>
            <w:tcMar>
              <w:top w:w="48" w:type="dxa"/>
              <w:left w:w="96" w:type="dxa"/>
              <w:bottom w:w="48" w:type="dxa"/>
              <w:right w:w="96" w:type="dxa"/>
            </w:tcMar>
            <w:vAlign w:val="center"/>
            <w:hideMark/>
          </w:tcPr>
          <w:p w14:paraId="717266CD"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4CDEC2DA" w14:textId="16C15CDC"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18</w:t>
            </w:r>
          </w:p>
        </w:tc>
        <w:tc>
          <w:tcPr>
            <w:tcW w:w="0" w:type="auto"/>
            <w:shd w:val="clear" w:color="auto" w:fill="FFFFFF"/>
            <w:tcMar>
              <w:top w:w="48" w:type="dxa"/>
              <w:left w:w="96" w:type="dxa"/>
              <w:bottom w:w="48" w:type="dxa"/>
              <w:right w:w="96" w:type="dxa"/>
            </w:tcMar>
            <w:vAlign w:val="center"/>
            <w:hideMark/>
          </w:tcPr>
          <w:p w14:paraId="18E6131E" w14:textId="77777777" w:rsidR="00EB1991" w:rsidRPr="00EB1991" w:rsidRDefault="000F7738">
            <w:pPr>
              <w:spacing w:before="240" w:after="240"/>
              <w:rPr>
                <w:rFonts w:ascii="Times New Roman" w:hAnsi="Times New Roman" w:cs="Times New Roman"/>
                <w:color w:val="auto"/>
                <w:sz w:val="21"/>
                <w:szCs w:val="21"/>
              </w:rPr>
            </w:pPr>
            <w:hyperlink r:id="rId163" w:tooltip="Новокаргинский сельсовет" w:history="1">
              <w:r w:rsidR="00EB1991" w:rsidRPr="00EB1991">
                <w:rPr>
                  <w:rStyle w:val="a3"/>
                  <w:rFonts w:ascii="Times New Roman" w:hAnsi="Times New Roman" w:cs="Times New Roman"/>
                  <w:color w:val="auto"/>
                  <w:sz w:val="21"/>
                  <w:szCs w:val="21"/>
                  <w:u w:val="none"/>
                </w:rPr>
                <w:t>Новокаргинский сельсовет</w:t>
              </w:r>
            </w:hyperlink>
          </w:p>
        </w:tc>
      </w:tr>
      <w:tr w:rsidR="00EB1991" w:rsidRPr="00EB1991" w14:paraId="686AE789" w14:textId="77777777" w:rsidTr="00EB1991">
        <w:tc>
          <w:tcPr>
            <w:tcW w:w="0" w:type="auto"/>
            <w:shd w:val="clear" w:color="auto" w:fill="FFFFFF"/>
            <w:tcMar>
              <w:top w:w="48" w:type="dxa"/>
              <w:left w:w="96" w:type="dxa"/>
              <w:bottom w:w="48" w:type="dxa"/>
              <w:right w:w="96" w:type="dxa"/>
            </w:tcMar>
            <w:vAlign w:val="center"/>
            <w:hideMark/>
          </w:tcPr>
          <w:p w14:paraId="16214AA4"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46</w:t>
            </w:r>
          </w:p>
        </w:tc>
        <w:tc>
          <w:tcPr>
            <w:tcW w:w="0" w:type="auto"/>
            <w:shd w:val="clear" w:color="auto" w:fill="FFFFFF"/>
            <w:tcMar>
              <w:top w:w="48" w:type="dxa"/>
              <w:left w:w="96" w:type="dxa"/>
              <w:bottom w:w="48" w:type="dxa"/>
              <w:right w:w="96" w:type="dxa"/>
            </w:tcMar>
            <w:vAlign w:val="center"/>
            <w:hideMark/>
          </w:tcPr>
          <w:p w14:paraId="1639351F" w14:textId="77777777" w:rsidR="00EB1991" w:rsidRPr="00EB1991" w:rsidRDefault="000F7738">
            <w:pPr>
              <w:spacing w:before="240" w:after="240"/>
              <w:rPr>
                <w:rFonts w:ascii="Times New Roman" w:hAnsi="Times New Roman" w:cs="Times New Roman"/>
                <w:color w:val="auto"/>
                <w:sz w:val="21"/>
                <w:szCs w:val="21"/>
              </w:rPr>
            </w:pPr>
            <w:hyperlink r:id="rId164" w:tooltip="Сергеево (Красноярский край)" w:history="1">
              <w:r w:rsidR="00EB1991" w:rsidRPr="00EB1991">
                <w:rPr>
                  <w:rStyle w:val="a3"/>
                  <w:rFonts w:ascii="Times New Roman" w:hAnsi="Times New Roman" w:cs="Times New Roman"/>
                  <w:color w:val="auto"/>
                  <w:sz w:val="21"/>
                  <w:szCs w:val="21"/>
                  <w:u w:val="none"/>
                </w:rPr>
                <w:t>Сергеево</w:t>
              </w:r>
            </w:hyperlink>
          </w:p>
        </w:tc>
        <w:tc>
          <w:tcPr>
            <w:tcW w:w="0" w:type="auto"/>
            <w:shd w:val="clear" w:color="auto" w:fill="FFFFFF"/>
            <w:tcMar>
              <w:top w:w="48" w:type="dxa"/>
              <w:left w:w="96" w:type="dxa"/>
              <w:bottom w:w="48" w:type="dxa"/>
              <w:right w:w="96" w:type="dxa"/>
            </w:tcMar>
            <w:vAlign w:val="center"/>
            <w:hideMark/>
          </w:tcPr>
          <w:p w14:paraId="2BB79AF0"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3DBFB743" w14:textId="63520334"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45</w:t>
            </w:r>
          </w:p>
        </w:tc>
        <w:tc>
          <w:tcPr>
            <w:tcW w:w="0" w:type="auto"/>
            <w:shd w:val="clear" w:color="auto" w:fill="FFFFFF"/>
            <w:tcMar>
              <w:top w:w="48" w:type="dxa"/>
              <w:left w:w="96" w:type="dxa"/>
              <w:bottom w:w="48" w:type="dxa"/>
              <w:right w:w="96" w:type="dxa"/>
            </w:tcMar>
            <w:vAlign w:val="center"/>
            <w:hideMark/>
          </w:tcPr>
          <w:p w14:paraId="7EE66984" w14:textId="77777777" w:rsidR="00EB1991" w:rsidRPr="00EB1991" w:rsidRDefault="000F7738">
            <w:pPr>
              <w:spacing w:before="240" w:after="240"/>
              <w:rPr>
                <w:rFonts w:ascii="Times New Roman" w:hAnsi="Times New Roman" w:cs="Times New Roman"/>
                <w:color w:val="auto"/>
                <w:sz w:val="21"/>
                <w:szCs w:val="21"/>
              </w:rPr>
            </w:pPr>
            <w:hyperlink r:id="rId165" w:tooltip="Новоназимовский сельсовет" w:history="1">
              <w:r w:rsidR="00EB1991" w:rsidRPr="00EB1991">
                <w:rPr>
                  <w:rStyle w:val="a3"/>
                  <w:rFonts w:ascii="Times New Roman" w:hAnsi="Times New Roman" w:cs="Times New Roman"/>
                  <w:color w:val="auto"/>
                  <w:sz w:val="21"/>
                  <w:szCs w:val="21"/>
                  <w:u w:val="none"/>
                </w:rPr>
                <w:t>Новоназимовский сельсовет</w:t>
              </w:r>
            </w:hyperlink>
          </w:p>
        </w:tc>
      </w:tr>
      <w:tr w:rsidR="00EB1991" w:rsidRPr="00EB1991" w14:paraId="45A865A4" w14:textId="77777777" w:rsidTr="00EB1991">
        <w:tc>
          <w:tcPr>
            <w:tcW w:w="0" w:type="auto"/>
            <w:shd w:val="clear" w:color="auto" w:fill="FFFFFF"/>
            <w:tcMar>
              <w:top w:w="48" w:type="dxa"/>
              <w:left w:w="96" w:type="dxa"/>
              <w:bottom w:w="48" w:type="dxa"/>
              <w:right w:w="96" w:type="dxa"/>
            </w:tcMar>
            <w:vAlign w:val="center"/>
            <w:hideMark/>
          </w:tcPr>
          <w:p w14:paraId="684152E7"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47</w:t>
            </w:r>
          </w:p>
        </w:tc>
        <w:tc>
          <w:tcPr>
            <w:tcW w:w="0" w:type="auto"/>
            <w:shd w:val="clear" w:color="auto" w:fill="FFFFFF"/>
            <w:tcMar>
              <w:top w:w="48" w:type="dxa"/>
              <w:left w:w="96" w:type="dxa"/>
              <w:bottom w:w="48" w:type="dxa"/>
              <w:right w:w="96" w:type="dxa"/>
            </w:tcMar>
            <w:vAlign w:val="center"/>
            <w:hideMark/>
          </w:tcPr>
          <w:p w14:paraId="2D16437B" w14:textId="77777777" w:rsidR="00EB1991" w:rsidRPr="00EB1991" w:rsidRDefault="000F7738">
            <w:pPr>
              <w:spacing w:before="240" w:after="240"/>
              <w:rPr>
                <w:rFonts w:ascii="Times New Roman" w:hAnsi="Times New Roman" w:cs="Times New Roman"/>
                <w:color w:val="auto"/>
                <w:sz w:val="21"/>
                <w:szCs w:val="21"/>
              </w:rPr>
            </w:pPr>
            <w:hyperlink r:id="rId166" w:tooltip="Смородинка (Красноярский край)" w:history="1">
              <w:r w:rsidR="00EB1991" w:rsidRPr="00EB1991">
                <w:rPr>
                  <w:rStyle w:val="a3"/>
                  <w:rFonts w:ascii="Times New Roman" w:hAnsi="Times New Roman" w:cs="Times New Roman"/>
                  <w:color w:val="auto"/>
                  <w:sz w:val="21"/>
                  <w:szCs w:val="21"/>
                  <w:u w:val="none"/>
                </w:rPr>
                <w:t>Смородинка</w:t>
              </w:r>
            </w:hyperlink>
          </w:p>
        </w:tc>
        <w:tc>
          <w:tcPr>
            <w:tcW w:w="0" w:type="auto"/>
            <w:shd w:val="clear" w:color="auto" w:fill="FFFFFF"/>
            <w:tcMar>
              <w:top w:w="48" w:type="dxa"/>
              <w:left w:w="96" w:type="dxa"/>
              <w:bottom w:w="48" w:type="dxa"/>
              <w:right w:w="96" w:type="dxa"/>
            </w:tcMar>
            <w:vAlign w:val="center"/>
            <w:hideMark/>
          </w:tcPr>
          <w:p w14:paraId="4A279E2C"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6CEBEBAD" w14:textId="5C51C5EB"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10</w:t>
            </w:r>
          </w:p>
        </w:tc>
        <w:tc>
          <w:tcPr>
            <w:tcW w:w="0" w:type="auto"/>
            <w:shd w:val="clear" w:color="auto" w:fill="FFFFFF"/>
            <w:tcMar>
              <w:top w:w="48" w:type="dxa"/>
              <w:left w:w="96" w:type="dxa"/>
              <w:bottom w:w="48" w:type="dxa"/>
              <w:right w:w="96" w:type="dxa"/>
            </w:tcMar>
            <w:vAlign w:val="center"/>
            <w:hideMark/>
          </w:tcPr>
          <w:p w14:paraId="31BD490E" w14:textId="77777777" w:rsidR="00EB1991" w:rsidRPr="00EB1991" w:rsidRDefault="000F7738">
            <w:pPr>
              <w:spacing w:before="240" w:after="240"/>
              <w:rPr>
                <w:rFonts w:ascii="Times New Roman" w:hAnsi="Times New Roman" w:cs="Times New Roman"/>
                <w:color w:val="auto"/>
                <w:sz w:val="21"/>
                <w:szCs w:val="21"/>
              </w:rPr>
            </w:pPr>
            <w:hyperlink r:id="rId167" w:tooltip="Абалаковский сельсовет" w:history="1">
              <w:r w:rsidR="00EB1991" w:rsidRPr="00EB1991">
                <w:rPr>
                  <w:rStyle w:val="a3"/>
                  <w:rFonts w:ascii="Times New Roman" w:hAnsi="Times New Roman" w:cs="Times New Roman"/>
                  <w:color w:val="auto"/>
                  <w:sz w:val="21"/>
                  <w:szCs w:val="21"/>
                  <w:u w:val="none"/>
                </w:rPr>
                <w:t>Абалаковский сельсовет</w:t>
              </w:r>
            </w:hyperlink>
          </w:p>
        </w:tc>
      </w:tr>
      <w:tr w:rsidR="00EB1991" w:rsidRPr="00EB1991" w14:paraId="351128B4" w14:textId="77777777" w:rsidTr="00EB1991">
        <w:tc>
          <w:tcPr>
            <w:tcW w:w="0" w:type="auto"/>
            <w:shd w:val="clear" w:color="auto" w:fill="FFFFFF"/>
            <w:tcMar>
              <w:top w:w="48" w:type="dxa"/>
              <w:left w:w="96" w:type="dxa"/>
              <w:bottom w:w="48" w:type="dxa"/>
              <w:right w:w="96" w:type="dxa"/>
            </w:tcMar>
            <w:vAlign w:val="center"/>
            <w:hideMark/>
          </w:tcPr>
          <w:p w14:paraId="68503053"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48</w:t>
            </w:r>
          </w:p>
        </w:tc>
        <w:tc>
          <w:tcPr>
            <w:tcW w:w="0" w:type="auto"/>
            <w:shd w:val="clear" w:color="auto" w:fill="FFFFFF"/>
            <w:tcMar>
              <w:top w:w="48" w:type="dxa"/>
              <w:left w:w="96" w:type="dxa"/>
              <w:bottom w:w="48" w:type="dxa"/>
              <w:right w:w="96" w:type="dxa"/>
            </w:tcMar>
            <w:vAlign w:val="center"/>
            <w:hideMark/>
          </w:tcPr>
          <w:p w14:paraId="675AC1A2" w14:textId="77777777" w:rsidR="00EB1991" w:rsidRPr="00EB1991" w:rsidRDefault="000F7738">
            <w:pPr>
              <w:spacing w:before="240" w:after="240"/>
              <w:rPr>
                <w:rFonts w:ascii="Times New Roman" w:hAnsi="Times New Roman" w:cs="Times New Roman"/>
                <w:color w:val="auto"/>
                <w:sz w:val="21"/>
                <w:szCs w:val="21"/>
              </w:rPr>
            </w:pPr>
            <w:hyperlink r:id="rId168" w:tooltip="Сотниково (Енисейский район)" w:history="1">
              <w:r w:rsidR="00EB1991" w:rsidRPr="00EB1991">
                <w:rPr>
                  <w:rStyle w:val="a3"/>
                  <w:rFonts w:ascii="Times New Roman" w:hAnsi="Times New Roman" w:cs="Times New Roman"/>
                  <w:color w:val="auto"/>
                  <w:sz w:val="21"/>
                  <w:szCs w:val="21"/>
                  <w:u w:val="none"/>
                </w:rPr>
                <w:t>Сотниково</w:t>
              </w:r>
            </w:hyperlink>
          </w:p>
        </w:tc>
        <w:tc>
          <w:tcPr>
            <w:tcW w:w="0" w:type="auto"/>
            <w:shd w:val="clear" w:color="auto" w:fill="FFFFFF"/>
            <w:tcMar>
              <w:top w:w="48" w:type="dxa"/>
              <w:left w:w="96" w:type="dxa"/>
              <w:bottom w:w="48" w:type="dxa"/>
              <w:right w:w="96" w:type="dxa"/>
            </w:tcMar>
            <w:vAlign w:val="center"/>
            <w:hideMark/>
          </w:tcPr>
          <w:p w14:paraId="1FC349C2"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21F14C27" w14:textId="4822B504"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0</w:t>
            </w:r>
          </w:p>
        </w:tc>
        <w:tc>
          <w:tcPr>
            <w:tcW w:w="0" w:type="auto"/>
            <w:shd w:val="clear" w:color="auto" w:fill="FFFFFF"/>
            <w:tcMar>
              <w:top w:w="48" w:type="dxa"/>
              <w:left w:w="96" w:type="dxa"/>
              <w:bottom w:w="48" w:type="dxa"/>
              <w:right w:w="96" w:type="dxa"/>
            </w:tcMar>
            <w:vAlign w:val="center"/>
            <w:hideMark/>
          </w:tcPr>
          <w:p w14:paraId="4103423E" w14:textId="77777777" w:rsidR="00EB1991" w:rsidRPr="00EB1991" w:rsidRDefault="000F7738">
            <w:pPr>
              <w:spacing w:before="240" w:after="240"/>
              <w:rPr>
                <w:rFonts w:ascii="Times New Roman" w:hAnsi="Times New Roman" w:cs="Times New Roman"/>
                <w:color w:val="auto"/>
                <w:sz w:val="21"/>
                <w:szCs w:val="21"/>
              </w:rPr>
            </w:pPr>
            <w:hyperlink r:id="rId169" w:tooltip="Абалаковский сельсовет" w:history="1">
              <w:r w:rsidR="00EB1991" w:rsidRPr="00EB1991">
                <w:rPr>
                  <w:rStyle w:val="a3"/>
                  <w:rFonts w:ascii="Times New Roman" w:hAnsi="Times New Roman" w:cs="Times New Roman"/>
                  <w:color w:val="auto"/>
                  <w:sz w:val="21"/>
                  <w:szCs w:val="21"/>
                  <w:u w:val="none"/>
                </w:rPr>
                <w:t>Абалаковский сельсовет</w:t>
              </w:r>
            </w:hyperlink>
          </w:p>
        </w:tc>
      </w:tr>
      <w:tr w:rsidR="00EB1991" w:rsidRPr="00EB1991" w14:paraId="01F774D9" w14:textId="77777777" w:rsidTr="00EB1991">
        <w:tc>
          <w:tcPr>
            <w:tcW w:w="0" w:type="auto"/>
            <w:shd w:val="clear" w:color="auto" w:fill="FFFFFF"/>
            <w:tcMar>
              <w:top w:w="48" w:type="dxa"/>
              <w:left w:w="96" w:type="dxa"/>
              <w:bottom w:w="48" w:type="dxa"/>
              <w:right w:w="96" w:type="dxa"/>
            </w:tcMar>
            <w:vAlign w:val="center"/>
            <w:hideMark/>
          </w:tcPr>
          <w:p w14:paraId="6E53559C"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49</w:t>
            </w:r>
          </w:p>
        </w:tc>
        <w:tc>
          <w:tcPr>
            <w:tcW w:w="0" w:type="auto"/>
            <w:shd w:val="clear" w:color="auto" w:fill="FFFFFF"/>
            <w:tcMar>
              <w:top w:w="48" w:type="dxa"/>
              <w:left w:w="96" w:type="dxa"/>
              <w:bottom w:w="48" w:type="dxa"/>
              <w:right w:w="96" w:type="dxa"/>
            </w:tcMar>
            <w:vAlign w:val="center"/>
            <w:hideMark/>
          </w:tcPr>
          <w:p w14:paraId="0E0821CF" w14:textId="77777777" w:rsidR="00EB1991" w:rsidRPr="00EB1991" w:rsidRDefault="000F7738">
            <w:pPr>
              <w:spacing w:before="240" w:after="240"/>
              <w:rPr>
                <w:rFonts w:ascii="Times New Roman" w:hAnsi="Times New Roman" w:cs="Times New Roman"/>
                <w:color w:val="auto"/>
                <w:sz w:val="21"/>
                <w:szCs w:val="21"/>
              </w:rPr>
            </w:pPr>
            <w:hyperlink r:id="rId170" w:tooltip="Суханово (Енисейский район)" w:history="1">
              <w:r w:rsidR="00EB1991" w:rsidRPr="00EB1991">
                <w:rPr>
                  <w:rStyle w:val="a3"/>
                  <w:rFonts w:ascii="Times New Roman" w:hAnsi="Times New Roman" w:cs="Times New Roman"/>
                  <w:color w:val="auto"/>
                  <w:sz w:val="21"/>
                  <w:szCs w:val="21"/>
                  <w:u w:val="none"/>
                </w:rPr>
                <w:t>Суханово</w:t>
              </w:r>
            </w:hyperlink>
          </w:p>
        </w:tc>
        <w:tc>
          <w:tcPr>
            <w:tcW w:w="0" w:type="auto"/>
            <w:shd w:val="clear" w:color="auto" w:fill="FFFFFF"/>
            <w:tcMar>
              <w:top w:w="48" w:type="dxa"/>
              <w:left w:w="96" w:type="dxa"/>
              <w:bottom w:w="48" w:type="dxa"/>
              <w:right w:w="96" w:type="dxa"/>
            </w:tcMar>
            <w:vAlign w:val="center"/>
            <w:hideMark/>
          </w:tcPr>
          <w:p w14:paraId="6905B779"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1B5C7C6B" w14:textId="43E9398D"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3</w:t>
            </w:r>
          </w:p>
        </w:tc>
        <w:tc>
          <w:tcPr>
            <w:tcW w:w="0" w:type="auto"/>
            <w:shd w:val="clear" w:color="auto" w:fill="FFFFFF"/>
            <w:tcMar>
              <w:top w:w="48" w:type="dxa"/>
              <w:left w:w="96" w:type="dxa"/>
              <w:bottom w:w="48" w:type="dxa"/>
              <w:right w:w="96" w:type="dxa"/>
            </w:tcMar>
            <w:vAlign w:val="center"/>
            <w:hideMark/>
          </w:tcPr>
          <w:p w14:paraId="461DD815" w14:textId="77777777" w:rsidR="00EB1991" w:rsidRPr="00EB1991" w:rsidRDefault="000F7738">
            <w:pPr>
              <w:spacing w:before="240" w:after="240"/>
              <w:rPr>
                <w:rFonts w:ascii="Times New Roman" w:hAnsi="Times New Roman" w:cs="Times New Roman"/>
                <w:color w:val="auto"/>
                <w:sz w:val="21"/>
                <w:szCs w:val="21"/>
              </w:rPr>
            </w:pPr>
            <w:hyperlink r:id="rId171" w:tooltip="Маковский сельсовет (Красноярский край)" w:history="1">
              <w:r w:rsidR="00EB1991" w:rsidRPr="00EB1991">
                <w:rPr>
                  <w:rStyle w:val="a3"/>
                  <w:rFonts w:ascii="Times New Roman" w:hAnsi="Times New Roman" w:cs="Times New Roman"/>
                  <w:color w:val="auto"/>
                  <w:sz w:val="21"/>
                  <w:szCs w:val="21"/>
                  <w:u w:val="none"/>
                </w:rPr>
                <w:t>Маковский сельсовет</w:t>
              </w:r>
            </w:hyperlink>
          </w:p>
        </w:tc>
      </w:tr>
      <w:tr w:rsidR="00EB1991" w:rsidRPr="00EB1991" w14:paraId="22DDFDDB" w14:textId="77777777" w:rsidTr="00EB1991">
        <w:tc>
          <w:tcPr>
            <w:tcW w:w="0" w:type="auto"/>
            <w:shd w:val="clear" w:color="auto" w:fill="FFFFFF"/>
            <w:tcMar>
              <w:top w:w="48" w:type="dxa"/>
              <w:left w:w="96" w:type="dxa"/>
              <w:bottom w:w="48" w:type="dxa"/>
              <w:right w:w="96" w:type="dxa"/>
            </w:tcMar>
            <w:vAlign w:val="center"/>
            <w:hideMark/>
          </w:tcPr>
          <w:p w14:paraId="0D4A6CCC"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50</w:t>
            </w:r>
          </w:p>
        </w:tc>
        <w:tc>
          <w:tcPr>
            <w:tcW w:w="0" w:type="auto"/>
            <w:shd w:val="clear" w:color="auto" w:fill="FFFFFF"/>
            <w:tcMar>
              <w:top w:w="48" w:type="dxa"/>
              <w:left w:w="96" w:type="dxa"/>
              <w:bottom w:w="48" w:type="dxa"/>
              <w:right w:w="96" w:type="dxa"/>
            </w:tcMar>
            <w:vAlign w:val="center"/>
            <w:hideMark/>
          </w:tcPr>
          <w:p w14:paraId="7B3C77EB" w14:textId="77777777" w:rsidR="00EB1991" w:rsidRPr="00EB1991" w:rsidRDefault="000F7738">
            <w:pPr>
              <w:spacing w:before="240" w:after="240"/>
              <w:rPr>
                <w:rFonts w:ascii="Times New Roman" w:hAnsi="Times New Roman" w:cs="Times New Roman"/>
                <w:color w:val="auto"/>
                <w:sz w:val="21"/>
                <w:szCs w:val="21"/>
              </w:rPr>
            </w:pPr>
            <w:hyperlink r:id="rId172" w:tooltip="Сым (село)" w:history="1">
              <w:r w:rsidR="00EB1991" w:rsidRPr="00EB1991">
                <w:rPr>
                  <w:rStyle w:val="a3"/>
                  <w:rFonts w:ascii="Times New Roman" w:hAnsi="Times New Roman" w:cs="Times New Roman"/>
                  <w:color w:val="auto"/>
                  <w:sz w:val="21"/>
                  <w:szCs w:val="21"/>
                  <w:u w:val="none"/>
                </w:rPr>
                <w:t>Сым</w:t>
              </w:r>
            </w:hyperlink>
          </w:p>
        </w:tc>
        <w:tc>
          <w:tcPr>
            <w:tcW w:w="0" w:type="auto"/>
            <w:shd w:val="clear" w:color="auto" w:fill="FFFFFF"/>
            <w:tcMar>
              <w:top w:w="48" w:type="dxa"/>
              <w:left w:w="96" w:type="dxa"/>
              <w:bottom w:w="48" w:type="dxa"/>
              <w:right w:w="96" w:type="dxa"/>
            </w:tcMar>
            <w:vAlign w:val="center"/>
            <w:hideMark/>
          </w:tcPr>
          <w:p w14:paraId="59D170D7"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52E2CA30" w14:textId="56672649"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171</w:t>
            </w:r>
          </w:p>
        </w:tc>
        <w:tc>
          <w:tcPr>
            <w:tcW w:w="0" w:type="auto"/>
            <w:shd w:val="clear" w:color="auto" w:fill="FFFFFF"/>
            <w:tcMar>
              <w:top w:w="48" w:type="dxa"/>
              <w:left w:w="96" w:type="dxa"/>
              <w:bottom w:w="48" w:type="dxa"/>
              <w:right w:w="96" w:type="dxa"/>
            </w:tcMar>
            <w:vAlign w:val="center"/>
            <w:hideMark/>
          </w:tcPr>
          <w:p w14:paraId="6173645C" w14:textId="77777777" w:rsidR="00EB1991" w:rsidRPr="00EB1991" w:rsidRDefault="000F7738">
            <w:pPr>
              <w:spacing w:before="240" w:after="240"/>
              <w:rPr>
                <w:rFonts w:ascii="Times New Roman" w:hAnsi="Times New Roman" w:cs="Times New Roman"/>
                <w:color w:val="auto"/>
                <w:sz w:val="21"/>
                <w:szCs w:val="21"/>
              </w:rPr>
            </w:pPr>
            <w:hyperlink r:id="rId173" w:tooltip="Сымский сельсовет" w:history="1">
              <w:r w:rsidR="00EB1991" w:rsidRPr="00EB1991">
                <w:rPr>
                  <w:rStyle w:val="a3"/>
                  <w:rFonts w:ascii="Times New Roman" w:hAnsi="Times New Roman" w:cs="Times New Roman"/>
                  <w:color w:val="auto"/>
                  <w:sz w:val="21"/>
                  <w:szCs w:val="21"/>
                  <w:u w:val="none"/>
                </w:rPr>
                <w:t>Сымский сельсовет</w:t>
              </w:r>
            </w:hyperlink>
          </w:p>
        </w:tc>
      </w:tr>
      <w:tr w:rsidR="00EB1991" w:rsidRPr="00EB1991" w14:paraId="1557B9C5" w14:textId="77777777" w:rsidTr="00EB1991">
        <w:tc>
          <w:tcPr>
            <w:tcW w:w="0" w:type="auto"/>
            <w:shd w:val="clear" w:color="auto" w:fill="FFFFFF"/>
            <w:tcMar>
              <w:top w:w="48" w:type="dxa"/>
              <w:left w:w="96" w:type="dxa"/>
              <w:bottom w:w="48" w:type="dxa"/>
              <w:right w:w="96" w:type="dxa"/>
            </w:tcMar>
            <w:vAlign w:val="center"/>
            <w:hideMark/>
          </w:tcPr>
          <w:p w14:paraId="39608BA2"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51</w:t>
            </w:r>
          </w:p>
        </w:tc>
        <w:tc>
          <w:tcPr>
            <w:tcW w:w="0" w:type="auto"/>
            <w:shd w:val="clear" w:color="auto" w:fill="FFFFFF"/>
            <w:tcMar>
              <w:top w:w="48" w:type="dxa"/>
              <w:left w:w="96" w:type="dxa"/>
              <w:bottom w:w="48" w:type="dxa"/>
              <w:right w:w="96" w:type="dxa"/>
            </w:tcMar>
            <w:vAlign w:val="center"/>
            <w:hideMark/>
          </w:tcPr>
          <w:p w14:paraId="47D98DDC" w14:textId="77777777" w:rsidR="00EB1991" w:rsidRPr="00EB1991" w:rsidRDefault="000F7738">
            <w:pPr>
              <w:spacing w:before="240" w:after="240"/>
              <w:rPr>
                <w:rFonts w:ascii="Times New Roman" w:hAnsi="Times New Roman" w:cs="Times New Roman"/>
                <w:color w:val="auto"/>
                <w:sz w:val="21"/>
                <w:szCs w:val="21"/>
              </w:rPr>
            </w:pPr>
            <w:hyperlink r:id="rId174" w:tooltip="Тархово (Красноярский край)" w:history="1">
              <w:r w:rsidR="00EB1991" w:rsidRPr="00EB1991">
                <w:rPr>
                  <w:rStyle w:val="a3"/>
                  <w:rFonts w:ascii="Times New Roman" w:hAnsi="Times New Roman" w:cs="Times New Roman"/>
                  <w:color w:val="auto"/>
                  <w:sz w:val="21"/>
                  <w:szCs w:val="21"/>
                  <w:u w:val="none"/>
                </w:rPr>
                <w:t>Тархово</w:t>
              </w:r>
            </w:hyperlink>
          </w:p>
        </w:tc>
        <w:tc>
          <w:tcPr>
            <w:tcW w:w="0" w:type="auto"/>
            <w:shd w:val="clear" w:color="auto" w:fill="FFFFFF"/>
            <w:tcMar>
              <w:top w:w="48" w:type="dxa"/>
              <w:left w:w="96" w:type="dxa"/>
              <w:bottom w:w="48" w:type="dxa"/>
              <w:right w:w="96" w:type="dxa"/>
            </w:tcMar>
            <w:vAlign w:val="center"/>
            <w:hideMark/>
          </w:tcPr>
          <w:p w14:paraId="0023F9C2"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7F3129DD" w14:textId="4E34B189"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0</w:t>
            </w:r>
          </w:p>
        </w:tc>
        <w:tc>
          <w:tcPr>
            <w:tcW w:w="0" w:type="auto"/>
            <w:shd w:val="clear" w:color="auto" w:fill="FFFFFF"/>
            <w:tcMar>
              <w:top w:w="48" w:type="dxa"/>
              <w:left w:w="96" w:type="dxa"/>
              <w:bottom w:w="48" w:type="dxa"/>
              <w:right w:w="96" w:type="dxa"/>
            </w:tcMar>
            <w:vAlign w:val="center"/>
            <w:hideMark/>
          </w:tcPr>
          <w:p w14:paraId="1C2011CE" w14:textId="77777777" w:rsidR="00EB1991" w:rsidRPr="00EB1991" w:rsidRDefault="000F7738">
            <w:pPr>
              <w:spacing w:before="240" w:after="240"/>
              <w:rPr>
                <w:rFonts w:ascii="Times New Roman" w:hAnsi="Times New Roman" w:cs="Times New Roman"/>
                <w:color w:val="auto"/>
                <w:sz w:val="21"/>
                <w:szCs w:val="21"/>
              </w:rPr>
            </w:pPr>
            <w:hyperlink r:id="rId175" w:tooltip="Чалбышевский сельсовет" w:history="1">
              <w:r w:rsidR="00EB1991" w:rsidRPr="00EB1991">
                <w:rPr>
                  <w:rStyle w:val="a3"/>
                  <w:rFonts w:ascii="Times New Roman" w:hAnsi="Times New Roman" w:cs="Times New Roman"/>
                  <w:color w:val="auto"/>
                  <w:sz w:val="21"/>
                  <w:szCs w:val="21"/>
                  <w:u w:val="none"/>
                </w:rPr>
                <w:t>Чалбышевский сельсовет</w:t>
              </w:r>
            </w:hyperlink>
          </w:p>
        </w:tc>
      </w:tr>
      <w:tr w:rsidR="00EB1991" w:rsidRPr="00EB1991" w14:paraId="1D662BA2" w14:textId="77777777" w:rsidTr="00EB1991">
        <w:tc>
          <w:tcPr>
            <w:tcW w:w="0" w:type="auto"/>
            <w:shd w:val="clear" w:color="auto" w:fill="FFFFFF"/>
            <w:tcMar>
              <w:top w:w="48" w:type="dxa"/>
              <w:left w:w="96" w:type="dxa"/>
              <w:bottom w:w="48" w:type="dxa"/>
              <w:right w:w="96" w:type="dxa"/>
            </w:tcMar>
            <w:vAlign w:val="center"/>
            <w:hideMark/>
          </w:tcPr>
          <w:p w14:paraId="617E7B4E"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52</w:t>
            </w:r>
          </w:p>
        </w:tc>
        <w:tc>
          <w:tcPr>
            <w:tcW w:w="0" w:type="auto"/>
            <w:shd w:val="clear" w:color="auto" w:fill="FFFFFF"/>
            <w:tcMar>
              <w:top w:w="48" w:type="dxa"/>
              <w:left w:w="96" w:type="dxa"/>
              <w:bottom w:w="48" w:type="dxa"/>
              <w:right w:w="96" w:type="dxa"/>
            </w:tcMar>
            <w:vAlign w:val="center"/>
            <w:hideMark/>
          </w:tcPr>
          <w:p w14:paraId="4C4D36C7" w14:textId="77777777" w:rsidR="00EB1991" w:rsidRPr="00EB1991" w:rsidRDefault="000F7738">
            <w:pPr>
              <w:spacing w:before="240" w:after="240"/>
              <w:rPr>
                <w:rFonts w:ascii="Times New Roman" w:hAnsi="Times New Roman" w:cs="Times New Roman"/>
                <w:color w:val="auto"/>
                <w:sz w:val="21"/>
                <w:szCs w:val="21"/>
              </w:rPr>
            </w:pPr>
            <w:hyperlink r:id="rId176" w:tooltip="Усть-Кемь" w:history="1">
              <w:r w:rsidR="00EB1991" w:rsidRPr="00EB1991">
                <w:rPr>
                  <w:rStyle w:val="a3"/>
                  <w:rFonts w:ascii="Times New Roman" w:hAnsi="Times New Roman" w:cs="Times New Roman"/>
                  <w:color w:val="auto"/>
                  <w:sz w:val="21"/>
                  <w:szCs w:val="21"/>
                  <w:u w:val="none"/>
                </w:rPr>
                <w:t>Усть-Кемь</w:t>
              </w:r>
            </w:hyperlink>
          </w:p>
        </w:tc>
        <w:tc>
          <w:tcPr>
            <w:tcW w:w="0" w:type="auto"/>
            <w:shd w:val="clear" w:color="auto" w:fill="FFFFFF"/>
            <w:tcMar>
              <w:top w:w="48" w:type="dxa"/>
              <w:left w:w="96" w:type="dxa"/>
              <w:bottom w:w="48" w:type="dxa"/>
              <w:right w:w="96" w:type="dxa"/>
            </w:tcMar>
            <w:vAlign w:val="center"/>
            <w:hideMark/>
          </w:tcPr>
          <w:p w14:paraId="493B4928"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02726DB5" w14:textId="54B062BD"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1160</w:t>
            </w:r>
          </w:p>
        </w:tc>
        <w:tc>
          <w:tcPr>
            <w:tcW w:w="0" w:type="auto"/>
            <w:shd w:val="clear" w:color="auto" w:fill="FFFFFF"/>
            <w:tcMar>
              <w:top w:w="48" w:type="dxa"/>
              <w:left w:w="96" w:type="dxa"/>
              <w:bottom w:w="48" w:type="dxa"/>
              <w:right w:w="96" w:type="dxa"/>
            </w:tcMar>
            <w:vAlign w:val="center"/>
            <w:hideMark/>
          </w:tcPr>
          <w:p w14:paraId="7AE77AFD" w14:textId="77777777" w:rsidR="00EB1991" w:rsidRPr="00EB1991" w:rsidRDefault="000F7738">
            <w:pPr>
              <w:spacing w:before="240" w:after="240"/>
              <w:rPr>
                <w:rFonts w:ascii="Times New Roman" w:hAnsi="Times New Roman" w:cs="Times New Roman"/>
                <w:color w:val="auto"/>
                <w:sz w:val="21"/>
                <w:szCs w:val="21"/>
              </w:rPr>
            </w:pPr>
            <w:hyperlink r:id="rId177" w:tooltip="Усть-Кемский сельсовет" w:history="1">
              <w:r w:rsidR="00EB1991" w:rsidRPr="00EB1991">
                <w:rPr>
                  <w:rStyle w:val="a3"/>
                  <w:rFonts w:ascii="Times New Roman" w:hAnsi="Times New Roman" w:cs="Times New Roman"/>
                  <w:color w:val="auto"/>
                  <w:sz w:val="21"/>
                  <w:szCs w:val="21"/>
                  <w:u w:val="none"/>
                </w:rPr>
                <w:t>Усть-Кемский сельсовет</w:t>
              </w:r>
            </w:hyperlink>
          </w:p>
        </w:tc>
      </w:tr>
      <w:tr w:rsidR="00EB1991" w:rsidRPr="00EB1991" w14:paraId="7F84915F" w14:textId="77777777" w:rsidTr="00EB1991">
        <w:tc>
          <w:tcPr>
            <w:tcW w:w="0" w:type="auto"/>
            <w:shd w:val="clear" w:color="auto" w:fill="FFFFFF"/>
            <w:tcMar>
              <w:top w:w="48" w:type="dxa"/>
              <w:left w:w="96" w:type="dxa"/>
              <w:bottom w:w="48" w:type="dxa"/>
              <w:right w:w="96" w:type="dxa"/>
            </w:tcMar>
            <w:vAlign w:val="center"/>
            <w:hideMark/>
          </w:tcPr>
          <w:p w14:paraId="73A4A9A9"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53</w:t>
            </w:r>
          </w:p>
        </w:tc>
        <w:tc>
          <w:tcPr>
            <w:tcW w:w="0" w:type="auto"/>
            <w:shd w:val="clear" w:color="auto" w:fill="FFFFFF"/>
            <w:tcMar>
              <w:top w:w="48" w:type="dxa"/>
              <w:left w:w="96" w:type="dxa"/>
              <w:bottom w:w="48" w:type="dxa"/>
              <w:right w:w="96" w:type="dxa"/>
            </w:tcMar>
            <w:vAlign w:val="center"/>
            <w:hideMark/>
          </w:tcPr>
          <w:p w14:paraId="0F0DA0FF" w14:textId="77777777" w:rsidR="00EB1991" w:rsidRPr="00EB1991" w:rsidRDefault="000F7738">
            <w:pPr>
              <w:spacing w:before="240" w:after="240"/>
              <w:rPr>
                <w:rFonts w:ascii="Times New Roman" w:hAnsi="Times New Roman" w:cs="Times New Roman"/>
                <w:color w:val="auto"/>
                <w:sz w:val="21"/>
                <w:szCs w:val="21"/>
              </w:rPr>
            </w:pPr>
            <w:hyperlink r:id="rId178" w:tooltip="Усть-Пит" w:history="1">
              <w:r w:rsidR="00EB1991" w:rsidRPr="00EB1991">
                <w:rPr>
                  <w:rStyle w:val="a3"/>
                  <w:rFonts w:ascii="Times New Roman" w:hAnsi="Times New Roman" w:cs="Times New Roman"/>
                  <w:color w:val="auto"/>
                  <w:sz w:val="21"/>
                  <w:szCs w:val="21"/>
                  <w:u w:val="none"/>
                </w:rPr>
                <w:t>Усть-Пит</w:t>
              </w:r>
            </w:hyperlink>
          </w:p>
        </w:tc>
        <w:tc>
          <w:tcPr>
            <w:tcW w:w="0" w:type="auto"/>
            <w:shd w:val="clear" w:color="auto" w:fill="FFFFFF"/>
            <w:tcMar>
              <w:top w:w="48" w:type="dxa"/>
              <w:left w:w="96" w:type="dxa"/>
              <w:bottom w:w="48" w:type="dxa"/>
              <w:right w:w="96" w:type="dxa"/>
            </w:tcMar>
            <w:vAlign w:val="center"/>
            <w:hideMark/>
          </w:tcPr>
          <w:p w14:paraId="18E61FFF"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4F662671" w14:textId="47535988"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227</w:t>
            </w:r>
          </w:p>
        </w:tc>
        <w:tc>
          <w:tcPr>
            <w:tcW w:w="0" w:type="auto"/>
            <w:shd w:val="clear" w:color="auto" w:fill="FFFFFF"/>
            <w:tcMar>
              <w:top w:w="48" w:type="dxa"/>
              <w:left w:w="96" w:type="dxa"/>
              <w:bottom w:w="48" w:type="dxa"/>
              <w:right w:w="96" w:type="dxa"/>
            </w:tcMar>
            <w:vAlign w:val="center"/>
            <w:hideMark/>
          </w:tcPr>
          <w:p w14:paraId="1CDDAEB8" w14:textId="77777777" w:rsidR="00EB1991" w:rsidRPr="00EB1991" w:rsidRDefault="000F7738">
            <w:pPr>
              <w:spacing w:before="240" w:after="240"/>
              <w:rPr>
                <w:rFonts w:ascii="Times New Roman" w:hAnsi="Times New Roman" w:cs="Times New Roman"/>
                <w:color w:val="auto"/>
                <w:sz w:val="21"/>
                <w:szCs w:val="21"/>
              </w:rPr>
            </w:pPr>
            <w:hyperlink r:id="rId179" w:tooltip="Усть-Питский сельсовет" w:history="1">
              <w:r w:rsidR="00EB1991" w:rsidRPr="00EB1991">
                <w:rPr>
                  <w:rStyle w:val="a3"/>
                  <w:rFonts w:ascii="Times New Roman" w:hAnsi="Times New Roman" w:cs="Times New Roman"/>
                  <w:color w:val="auto"/>
                  <w:sz w:val="21"/>
                  <w:szCs w:val="21"/>
                  <w:u w:val="none"/>
                </w:rPr>
                <w:t>Усть-Питский сельсовет</w:t>
              </w:r>
            </w:hyperlink>
          </w:p>
        </w:tc>
      </w:tr>
      <w:tr w:rsidR="00EB1991" w:rsidRPr="00EB1991" w14:paraId="53C78F06" w14:textId="77777777" w:rsidTr="00EB1991">
        <w:tc>
          <w:tcPr>
            <w:tcW w:w="0" w:type="auto"/>
            <w:shd w:val="clear" w:color="auto" w:fill="FFFFFF"/>
            <w:tcMar>
              <w:top w:w="48" w:type="dxa"/>
              <w:left w:w="96" w:type="dxa"/>
              <w:bottom w:w="48" w:type="dxa"/>
              <w:right w:w="96" w:type="dxa"/>
            </w:tcMar>
            <w:vAlign w:val="center"/>
            <w:hideMark/>
          </w:tcPr>
          <w:p w14:paraId="1BC9E31F"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54</w:t>
            </w:r>
          </w:p>
        </w:tc>
        <w:tc>
          <w:tcPr>
            <w:tcW w:w="0" w:type="auto"/>
            <w:shd w:val="clear" w:color="auto" w:fill="FFFFFF"/>
            <w:tcMar>
              <w:top w:w="48" w:type="dxa"/>
              <w:left w:w="96" w:type="dxa"/>
              <w:bottom w:w="48" w:type="dxa"/>
              <w:right w:w="96" w:type="dxa"/>
            </w:tcMar>
            <w:vAlign w:val="center"/>
            <w:hideMark/>
          </w:tcPr>
          <w:p w14:paraId="2B1AEE9C" w14:textId="77777777" w:rsidR="00EB1991" w:rsidRPr="00EB1991" w:rsidRDefault="000F7738">
            <w:pPr>
              <w:spacing w:before="240" w:after="240"/>
              <w:rPr>
                <w:rFonts w:ascii="Times New Roman" w:hAnsi="Times New Roman" w:cs="Times New Roman"/>
                <w:color w:val="auto"/>
                <w:sz w:val="21"/>
                <w:szCs w:val="21"/>
              </w:rPr>
            </w:pPr>
            <w:hyperlink r:id="rId180" w:tooltip="Усть-Тунгуска" w:history="1">
              <w:r w:rsidR="00EB1991" w:rsidRPr="00EB1991">
                <w:rPr>
                  <w:rStyle w:val="a3"/>
                  <w:rFonts w:ascii="Times New Roman" w:hAnsi="Times New Roman" w:cs="Times New Roman"/>
                  <w:color w:val="auto"/>
                  <w:sz w:val="21"/>
                  <w:szCs w:val="21"/>
                  <w:u w:val="none"/>
                </w:rPr>
                <w:t>Усть-Тунгуска</w:t>
              </w:r>
            </w:hyperlink>
          </w:p>
        </w:tc>
        <w:tc>
          <w:tcPr>
            <w:tcW w:w="0" w:type="auto"/>
            <w:shd w:val="clear" w:color="auto" w:fill="FFFFFF"/>
            <w:tcMar>
              <w:top w:w="48" w:type="dxa"/>
              <w:left w:w="96" w:type="dxa"/>
              <w:bottom w:w="48" w:type="dxa"/>
              <w:right w:w="96" w:type="dxa"/>
            </w:tcMar>
            <w:vAlign w:val="center"/>
            <w:hideMark/>
          </w:tcPr>
          <w:p w14:paraId="4340A20D"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21959C39" w14:textId="0FE19542"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267</w:t>
            </w:r>
            <w:hyperlink r:id="rId181" w:anchor="cite_note-_280ccbf3950498f3-10" w:history="1"/>
          </w:p>
        </w:tc>
        <w:tc>
          <w:tcPr>
            <w:tcW w:w="0" w:type="auto"/>
            <w:shd w:val="clear" w:color="auto" w:fill="FFFFFF"/>
            <w:tcMar>
              <w:top w:w="48" w:type="dxa"/>
              <w:left w:w="96" w:type="dxa"/>
              <w:bottom w:w="48" w:type="dxa"/>
              <w:right w:w="96" w:type="dxa"/>
            </w:tcMar>
            <w:vAlign w:val="center"/>
            <w:hideMark/>
          </w:tcPr>
          <w:p w14:paraId="039705D6" w14:textId="77777777" w:rsidR="00EB1991" w:rsidRPr="00EB1991" w:rsidRDefault="000F7738">
            <w:pPr>
              <w:spacing w:before="240" w:after="240"/>
              <w:rPr>
                <w:rFonts w:ascii="Times New Roman" w:hAnsi="Times New Roman" w:cs="Times New Roman"/>
                <w:color w:val="auto"/>
                <w:sz w:val="21"/>
                <w:szCs w:val="21"/>
              </w:rPr>
            </w:pPr>
            <w:hyperlink r:id="rId182" w:tooltip="Абалаковский сельсовет" w:history="1">
              <w:r w:rsidR="00EB1991" w:rsidRPr="00EB1991">
                <w:rPr>
                  <w:rStyle w:val="a3"/>
                  <w:rFonts w:ascii="Times New Roman" w:hAnsi="Times New Roman" w:cs="Times New Roman"/>
                  <w:color w:val="auto"/>
                  <w:sz w:val="21"/>
                  <w:szCs w:val="21"/>
                  <w:u w:val="none"/>
                </w:rPr>
                <w:t>Абалаковский сельсовет</w:t>
              </w:r>
            </w:hyperlink>
          </w:p>
        </w:tc>
      </w:tr>
      <w:tr w:rsidR="00EB1991" w:rsidRPr="00EB1991" w14:paraId="07AE250A" w14:textId="77777777" w:rsidTr="00EB1991">
        <w:tc>
          <w:tcPr>
            <w:tcW w:w="0" w:type="auto"/>
            <w:shd w:val="clear" w:color="auto" w:fill="FFFFFF"/>
            <w:tcMar>
              <w:top w:w="48" w:type="dxa"/>
              <w:left w:w="96" w:type="dxa"/>
              <w:bottom w:w="48" w:type="dxa"/>
              <w:right w:w="96" w:type="dxa"/>
            </w:tcMar>
            <w:vAlign w:val="center"/>
            <w:hideMark/>
          </w:tcPr>
          <w:p w14:paraId="29C6C06F"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55</w:t>
            </w:r>
          </w:p>
        </w:tc>
        <w:tc>
          <w:tcPr>
            <w:tcW w:w="0" w:type="auto"/>
            <w:shd w:val="clear" w:color="auto" w:fill="FFFFFF"/>
            <w:tcMar>
              <w:top w:w="48" w:type="dxa"/>
              <w:left w:w="96" w:type="dxa"/>
              <w:bottom w:w="48" w:type="dxa"/>
              <w:right w:w="96" w:type="dxa"/>
            </w:tcMar>
            <w:vAlign w:val="center"/>
            <w:hideMark/>
          </w:tcPr>
          <w:p w14:paraId="48D12157" w14:textId="77777777" w:rsidR="00EB1991" w:rsidRPr="00EB1991" w:rsidRDefault="000F7738">
            <w:pPr>
              <w:spacing w:before="240" w:after="240"/>
              <w:rPr>
                <w:rFonts w:ascii="Times New Roman" w:hAnsi="Times New Roman" w:cs="Times New Roman"/>
                <w:color w:val="auto"/>
                <w:sz w:val="21"/>
                <w:szCs w:val="21"/>
              </w:rPr>
            </w:pPr>
            <w:hyperlink r:id="rId183" w:tooltip="Фомка (деревня)" w:history="1">
              <w:r w:rsidR="00EB1991" w:rsidRPr="00EB1991">
                <w:rPr>
                  <w:rStyle w:val="a3"/>
                  <w:rFonts w:ascii="Times New Roman" w:hAnsi="Times New Roman" w:cs="Times New Roman"/>
                  <w:color w:val="auto"/>
                  <w:sz w:val="21"/>
                  <w:szCs w:val="21"/>
                  <w:u w:val="none"/>
                </w:rPr>
                <w:t>Фомка</w:t>
              </w:r>
            </w:hyperlink>
          </w:p>
        </w:tc>
        <w:tc>
          <w:tcPr>
            <w:tcW w:w="0" w:type="auto"/>
            <w:shd w:val="clear" w:color="auto" w:fill="FFFFFF"/>
            <w:tcMar>
              <w:top w:w="48" w:type="dxa"/>
              <w:left w:w="96" w:type="dxa"/>
              <w:bottom w:w="48" w:type="dxa"/>
              <w:right w:w="96" w:type="dxa"/>
            </w:tcMar>
            <w:vAlign w:val="center"/>
            <w:hideMark/>
          </w:tcPr>
          <w:p w14:paraId="19F8D73B"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7A65B6FD" w14:textId="7C0727F9"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86</w:t>
            </w:r>
          </w:p>
        </w:tc>
        <w:tc>
          <w:tcPr>
            <w:tcW w:w="0" w:type="auto"/>
            <w:shd w:val="clear" w:color="auto" w:fill="FFFFFF"/>
            <w:tcMar>
              <w:top w:w="48" w:type="dxa"/>
              <w:left w:w="96" w:type="dxa"/>
              <w:bottom w:w="48" w:type="dxa"/>
              <w:right w:w="96" w:type="dxa"/>
            </w:tcMar>
            <w:vAlign w:val="center"/>
            <w:hideMark/>
          </w:tcPr>
          <w:p w14:paraId="2B2A0FD5" w14:textId="77777777" w:rsidR="00EB1991" w:rsidRPr="00EB1991" w:rsidRDefault="000F7738">
            <w:pPr>
              <w:spacing w:before="240" w:after="240"/>
              <w:rPr>
                <w:rFonts w:ascii="Times New Roman" w:hAnsi="Times New Roman" w:cs="Times New Roman"/>
                <w:color w:val="auto"/>
                <w:sz w:val="21"/>
                <w:szCs w:val="21"/>
              </w:rPr>
            </w:pPr>
            <w:hyperlink r:id="rId184" w:tooltip="Ярцевский сельсовет" w:history="1">
              <w:r w:rsidR="00EB1991" w:rsidRPr="00EB1991">
                <w:rPr>
                  <w:rStyle w:val="a3"/>
                  <w:rFonts w:ascii="Times New Roman" w:hAnsi="Times New Roman" w:cs="Times New Roman"/>
                  <w:color w:val="auto"/>
                  <w:sz w:val="21"/>
                  <w:szCs w:val="21"/>
                  <w:u w:val="none"/>
                </w:rPr>
                <w:t>Ярцевский сельсовет</w:t>
              </w:r>
            </w:hyperlink>
          </w:p>
        </w:tc>
      </w:tr>
      <w:tr w:rsidR="00EB1991" w:rsidRPr="00EB1991" w14:paraId="39DBDE2D" w14:textId="77777777" w:rsidTr="00EB1991">
        <w:tc>
          <w:tcPr>
            <w:tcW w:w="0" w:type="auto"/>
            <w:shd w:val="clear" w:color="auto" w:fill="FFFFFF"/>
            <w:tcMar>
              <w:top w:w="48" w:type="dxa"/>
              <w:left w:w="96" w:type="dxa"/>
              <w:bottom w:w="48" w:type="dxa"/>
              <w:right w:w="96" w:type="dxa"/>
            </w:tcMar>
            <w:vAlign w:val="center"/>
            <w:hideMark/>
          </w:tcPr>
          <w:p w14:paraId="3ECFAF20"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56</w:t>
            </w:r>
          </w:p>
        </w:tc>
        <w:tc>
          <w:tcPr>
            <w:tcW w:w="0" w:type="auto"/>
            <w:shd w:val="clear" w:color="auto" w:fill="FFFFFF"/>
            <w:tcMar>
              <w:top w:w="48" w:type="dxa"/>
              <w:left w:w="96" w:type="dxa"/>
              <w:bottom w:w="48" w:type="dxa"/>
              <w:right w:w="96" w:type="dxa"/>
            </w:tcMar>
            <w:vAlign w:val="center"/>
            <w:hideMark/>
          </w:tcPr>
          <w:p w14:paraId="407E24D5" w14:textId="77777777" w:rsidR="00EB1991" w:rsidRPr="00EB1991" w:rsidRDefault="000F7738">
            <w:pPr>
              <w:spacing w:before="240" w:after="240"/>
              <w:rPr>
                <w:rFonts w:ascii="Times New Roman" w:hAnsi="Times New Roman" w:cs="Times New Roman"/>
                <w:color w:val="auto"/>
                <w:sz w:val="21"/>
                <w:szCs w:val="21"/>
              </w:rPr>
            </w:pPr>
            <w:hyperlink r:id="rId185" w:tooltip="Чалбышево" w:history="1">
              <w:r w:rsidR="00EB1991" w:rsidRPr="00EB1991">
                <w:rPr>
                  <w:rStyle w:val="a3"/>
                  <w:rFonts w:ascii="Times New Roman" w:hAnsi="Times New Roman" w:cs="Times New Roman"/>
                  <w:color w:val="auto"/>
                  <w:sz w:val="21"/>
                  <w:szCs w:val="21"/>
                  <w:u w:val="none"/>
                </w:rPr>
                <w:t>Чалбышево</w:t>
              </w:r>
            </w:hyperlink>
          </w:p>
        </w:tc>
        <w:tc>
          <w:tcPr>
            <w:tcW w:w="0" w:type="auto"/>
            <w:shd w:val="clear" w:color="auto" w:fill="FFFFFF"/>
            <w:tcMar>
              <w:top w:w="48" w:type="dxa"/>
              <w:left w:w="96" w:type="dxa"/>
              <w:bottom w:w="48" w:type="dxa"/>
              <w:right w:w="96" w:type="dxa"/>
            </w:tcMar>
            <w:vAlign w:val="center"/>
            <w:hideMark/>
          </w:tcPr>
          <w:p w14:paraId="4257E0C9"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40575DF4" w14:textId="18E80E59"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172</w:t>
            </w:r>
          </w:p>
        </w:tc>
        <w:tc>
          <w:tcPr>
            <w:tcW w:w="0" w:type="auto"/>
            <w:shd w:val="clear" w:color="auto" w:fill="FFFFFF"/>
            <w:tcMar>
              <w:top w:w="48" w:type="dxa"/>
              <w:left w:w="96" w:type="dxa"/>
              <w:bottom w:w="48" w:type="dxa"/>
              <w:right w:w="96" w:type="dxa"/>
            </w:tcMar>
            <w:vAlign w:val="center"/>
            <w:hideMark/>
          </w:tcPr>
          <w:p w14:paraId="72BC38CC" w14:textId="77777777" w:rsidR="00EB1991" w:rsidRPr="00EB1991" w:rsidRDefault="000F7738">
            <w:pPr>
              <w:spacing w:before="240" w:after="240"/>
              <w:rPr>
                <w:rFonts w:ascii="Times New Roman" w:hAnsi="Times New Roman" w:cs="Times New Roman"/>
                <w:color w:val="auto"/>
                <w:sz w:val="21"/>
                <w:szCs w:val="21"/>
              </w:rPr>
            </w:pPr>
            <w:hyperlink r:id="rId186" w:tooltip="Чалбышевский сельсовет" w:history="1">
              <w:r w:rsidR="00EB1991" w:rsidRPr="00EB1991">
                <w:rPr>
                  <w:rStyle w:val="a3"/>
                  <w:rFonts w:ascii="Times New Roman" w:hAnsi="Times New Roman" w:cs="Times New Roman"/>
                  <w:color w:val="auto"/>
                  <w:sz w:val="21"/>
                  <w:szCs w:val="21"/>
                  <w:u w:val="none"/>
                </w:rPr>
                <w:t>Чалбышевский сельсовет</w:t>
              </w:r>
            </w:hyperlink>
          </w:p>
        </w:tc>
      </w:tr>
      <w:tr w:rsidR="00EB1991" w:rsidRPr="00EB1991" w14:paraId="618853AF" w14:textId="77777777" w:rsidTr="00EB1991">
        <w:tc>
          <w:tcPr>
            <w:tcW w:w="0" w:type="auto"/>
            <w:shd w:val="clear" w:color="auto" w:fill="FFFFFF"/>
            <w:tcMar>
              <w:top w:w="48" w:type="dxa"/>
              <w:left w:w="96" w:type="dxa"/>
              <w:bottom w:w="48" w:type="dxa"/>
              <w:right w:w="96" w:type="dxa"/>
            </w:tcMar>
            <w:vAlign w:val="center"/>
            <w:hideMark/>
          </w:tcPr>
          <w:p w14:paraId="42E725C3"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57</w:t>
            </w:r>
          </w:p>
        </w:tc>
        <w:tc>
          <w:tcPr>
            <w:tcW w:w="0" w:type="auto"/>
            <w:shd w:val="clear" w:color="auto" w:fill="FFFFFF"/>
            <w:tcMar>
              <w:top w:w="48" w:type="dxa"/>
              <w:left w:w="96" w:type="dxa"/>
              <w:bottom w:w="48" w:type="dxa"/>
              <w:right w:w="96" w:type="dxa"/>
            </w:tcMar>
            <w:vAlign w:val="center"/>
            <w:hideMark/>
          </w:tcPr>
          <w:p w14:paraId="38A07345" w14:textId="77777777" w:rsidR="00EB1991" w:rsidRPr="00EB1991" w:rsidRDefault="000F7738">
            <w:pPr>
              <w:spacing w:before="240" w:after="240"/>
              <w:rPr>
                <w:rFonts w:ascii="Times New Roman" w:hAnsi="Times New Roman" w:cs="Times New Roman"/>
                <w:color w:val="auto"/>
                <w:sz w:val="21"/>
                <w:szCs w:val="21"/>
              </w:rPr>
            </w:pPr>
            <w:hyperlink r:id="rId187" w:tooltip="Шадрино (Енисейский район)" w:history="1">
              <w:r w:rsidR="00EB1991" w:rsidRPr="00EB1991">
                <w:rPr>
                  <w:rStyle w:val="a3"/>
                  <w:rFonts w:ascii="Times New Roman" w:hAnsi="Times New Roman" w:cs="Times New Roman"/>
                  <w:color w:val="auto"/>
                  <w:sz w:val="21"/>
                  <w:szCs w:val="21"/>
                  <w:u w:val="none"/>
                </w:rPr>
                <w:t>Шадрино</w:t>
              </w:r>
            </w:hyperlink>
          </w:p>
        </w:tc>
        <w:tc>
          <w:tcPr>
            <w:tcW w:w="0" w:type="auto"/>
            <w:shd w:val="clear" w:color="auto" w:fill="FFFFFF"/>
            <w:tcMar>
              <w:top w:w="48" w:type="dxa"/>
              <w:left w:w="96" w:type="dxa"/>
              <w:bottom w:w="48" w:type="dxa"/>
              <w:right w:w="96" w:type="dxa"/>
            </w:tcMar>
            <w:vAlign w:val="center"/>
            <w:hideMark/>
          </w:tcPr>
          <w:p w14:paraId="7E72F834"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1BA8D070" w14:textId="4E0034EA"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35</w:t>
            </w:r>
          </w:p>
        </w:tc>
        <w:tc>
          <w:tcPr>
            <w:tcW w:w="0" w:type="auto"/>
            <w:shd w:val="clear" w:color="auto" w:fill="FFFFFF"/>
            <w:tcMar>
              <w:top w:w="48" w:type="dxa"/>
              <w:left w:w="96" w:type="dxa"/>
              <w:bottom w:w="48" w:type="dxa"/>
              <w:right w:w="96" w:type="dxa"/>
            </w:tcMar>
            <w:vAlign w:val="center"/>
            <w:hideMark/>
          </w:tcPr>
          <w:p w14:paraId="365121BE" w14:textId="77777777" w:rsidR="00EB1991" w:rsidRPr="00EB1991" w:rsidRDefault="000F7738">
            <w:pPr>
              <w:spacing w:before="240" w:after="240"/>
              <w:rPr>
                <w:rFonts w:ascii="Times New Roman" w:hAnsi="Times New Roman" w:cs="Times New Roman"/>
                <w:color w:val="auto"/>
                <w:sz w:val="21"/>
                <w:szCs w:val="21"/>
              </w:rPr>
            </w:pPr>
            <w:hyperlink r:id="rId188" w:tooltip="Усть-Кемский сельсовет" w:history="1">
              <w:r w:rsidR="00EB1991" w:rsidRPr="00EB1991">
                <w:rPr>
                  <w:rStyle w:val="a3"/>
                  <w:rFonts w:ascii="Times New Roman" w:hAnsi="Times New Roman" w:cs="Times New Roman"/>
                  <w:color w:val="auto"/>
                  <w:sz w:val="21"/>
                  <w:szCs w:val="21"/>
                  <w:u w:val="none"/>
                </w:rPr>
                <w:t>Усть-Кемский сельсовет</w:t>
              </w:r>
            </w:hyperlink>
          </w:p>
        </w:tc>
      </w:tr>
      <w:tr w:rsidR="00EB1991" w:rsidRPr="00EB1991" w14:paraId="0040169A" w14:textId="77777777" w:rsidTr="00EB1991">
        <w:tc>
          <w:tcPr>
            <w:tcW w:w="0" w:type="auto"/>
            <w:shd w:val="clear" w:color="auto" w:fill="FFFFFF"/>
            <w:tcMar>
              <w:top w:w="48" w:type="dxa"/>
              <w:left w:w="96" w:type="dxa"/>
              <w:bottom w:w="48" w:type="dxa"/>
              <w:right w:w="96" w:type="dxa"/>
            </w:tcMar>
            <w:vAlign w:val="center"/>
            <w:hideMark/>
          </w:tcPr>
          <w:p w14:paraId="45FF3C5D"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58</w:t>
            </w:r>
          </w:p>
        </w:tc>
        <w:tc>
          <w:tcPr>
            <w:tcW w:w="0" w:type="auto"/>
            <w:shd w:val="clear" w:color="auto" w:fill="FFFFFF"/>
            <w:tcMar>
              <w:top w:w="48" w:type="dxa"/>
              <w:left w:w="96" w:type="dxa"/>
              <w:bottom w:w="48" w:type="dxa"/>
              <w:right w:w="96" w:type="dxa"/>
            </w:tcMar>
            <w:vAlign w:val="center"/>
            <w:hideMark/>
          </w:tcPr>
          <w:p w14:paraId="6BBB82D1" w14:textId="77777777" w:rsidR="00EB1991" w:rsidRPr="00EB1991" w:rsidRDefault="000F7738">
            <w:pPr>
              <w:spacing w:before="240" w:after="240"/>
              <w:rPr>
                <w:rFonts w:ascii="Times New Roman" w:hAnsi="Times New Roman" w:cs="Times New Roman"/>
                <w:color w:val="auto"/>
                <w:sz w:val="21"/>
                <w:szCs w:val="21"/>
              </w:rPr>
            </w:pPr>
            <w:hyperlink r:id="rId189" w:tooltip="Шапкино (Красноярский край)" w:history="1">
              <w:r w:rsidR="00EB1991" w:rsidRPr="00EB1991">
                <w:rPr>
                  <w:rStyle w:val="a3"/>
                  <w:rFonts w:ascii="Times New Roman" w:hAnsi="Times New Roman" w:cs="Times New Roman"/>
                  <w:color w:val="auto"/>
                  <w:sz w:val="21"/>
                  <w:szCs w:val="21"/>
                  <w:u w:val="none"/>
                </w:rPr>
                <w:t>Шапкино</w:t>
              </w:r>
            </w:hyperlink>
          </w:p>
        </w:tc>
        <w:tc>
          <w:tcPr>
            <w:tcW w:w="0" w:type="auto"/>
            <w:shd w:val="clear" w:color="auto" w:fill="FFFFFF"/>
            <w:tcMar>
              <w:top w:w="48" w:type="dxa"/>
              <w:left w:w="96" w:type="dxa"/>
              <w:bottom w:w="48" w:type="dxa"/>
              <w:right w:w="96" w:type="dxa"/>
            </w:tcMar>
            <w:vAlign w:val="center"/>
            <w:hideMark/>
          </w:tcPr>
          <w:p w14:paraId="13966D43"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0CEA5505" w14:textId="0F50B14A"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692</w:t>
            </w:r>
            <w:hyperlink r:id="rId190" w:anchor="cite_note-_59ed26a8cc1a87b2-17" w:history="1"/>
          </w:p>
        </w:tc>
        <w:tc>
          <w:tcPr>
            <w:tcW w:w="0" w:type="auto"/>
            <w:shd w:val="clear" w:color="auto" w:fill="FFFFFF"/>
            <w:tcMar>
              <w:top w:w="48" w:type="dxa"/>
              <w:left w:w="96" w:type="dxa"/>
              <w:bottom w:w="48" w:type="dxa"/>
              <w:right w:w="96" w:type="dxa"/>
            </w:tcMar>
            <w:vAlign w:val="center"/>
            <w:hideMark/>
          </w:tcPr>
          <w:p w14:paraId="14CC64B4" w14:textId="77777777" w:rsidR="00EB1991" w:rsidRPr="00EB1991" w:rsidRDefault="000F7738">
            <w:pPr>
              <w:spacing w:before="240" w:after="240"/>
              <w:rPr>
                <w:rFonts w:ascii="Times New Roman" w:hAnsi="Times New Roman" w:cs="Times New Roman"/>
                <w:color w:val="auto"/>
                <w:sz w:val="21"/>
                <w:szCs w:val="21"/>
              </w:rPr>
            </w:pPr>
            <w:hyperlink r:id="rId191" w:tooltip="Шапкинский сельсовет (Красноярский край)" w:history="1">
              <w:r w:rsidR="00EB1991" w:rsidRPr="00EB1991">
                <w:rPr>
                  <w:rStyle w:val="a3"/>
                  <w:rFonts w:ascii="Times New Roman" w:hAnsi="Times New Roman" w:cs="Times New Roman"/>
                  <w:color w:val="auto"/>
                  <w:sz w:val="21"/>
                  <w:szCs w:val="21"/>
                  <w:u w:val="none"/>
                </w:rPr>
                <w:t>Шапкинский сельсовет</w:t>
              </w:r>
            </w:hyperlink>
          </w:p>
        </w:tc>
      </w:tr>
      <w:tr w:rsidR="00EB1991" w:rsidRPr="00EB1991" w14:paraId="74DB51A5" w14:textId="77777777" w:rsidTr="00EB1991">
        <w:tc>
          <w:tcPr>
            <w:tcW w:w="0" w:type="auto"/>
            <w:shd w:val="clear" w:color="auto" w:fill="FFFFFF"/>
            <w:tcMar>
              <w:top w:w="48" w:type="dxa"/>
              <w:left w:w="96" w:type="dxa"/>
              <w:bottom w:w="48" w:type="dxa"/>
              <w:right w:w="96" w:type="dxa"/>
            </w:tcMar>
            <w:vAlign w:val="center"/>
            <w:hideMark/>
          </w:tcPr>
          <w:p w14:paraId="35AFB0D1"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59</w:t>
            </w:r>
          </w:p>
        </w:tc>
        <w:tc>
          <w:tcPr>
            <w:tcW w:w="0" w:type="auto"/>
            <w:shd w:val="clear" w:color="auto" w:fill="FFFFFF"/>
            <w:tcMar>
              <w:top w:w="48" w:type="dxa"/>
              <w:left w:w="96" w:type="dxa"/>
              <w:bottom w:w="48" w:type="dxa"/>
              <w:right w:w="96" w:type="dxa"/>
            </w:tcMar>
            <w:vAlign w:val="center"/>
            <w:hideMark/>
          </w:tcPr>
          <w:p w14:paraId="301F1579" w14:textId="77777777" w:rsidR="00EB1991" w:rsidRPr="00EB1991" w:rsidRDefault="000F7738">
            <w:pPr>
              <w:spacing w:before="240" w:after="240"/>
              <w:rPr>
                <w:rFonts w:ascii="Times New Roman" w:hAnsi="Times New Roman" w:cs="Times New Roman"/>
                <w:color w:val="auto"/>
                <w:sz w:val="21"/>
                <w:szCs w:val="21"/>
              </w:rPr>
            </w:pPr>
            <w:hyperlink r:id="rId192" w:tooltip="Широкий Лог (Красноярский край)" w:history="1">
              <w:r w:rsidR="00EB1991" w:rsidRPr="00EB1991">
                <w:rPr>
                  <w:rStyle w:val="a3"/>
                  <w:rFonts w:ascii="Times New Roman" w:hAnsi="Times New Roman" w:cs="Times New Roman"/>
                  <w:color w:val="auto"/>
                  <w:sz w:val="21"/>
                  <w:szCs w:val="21"/>
                  <w:u w:val="none"/>
                </w:rPr>
                <w:t>Широкий Лог</w:t>
              </w:r>
            </w:hyperlink>
          </w:p>
        </w:tc>
        <w:tc>
          <w:tcPr>
            <w:tcW w:w="0" w:type="auto"/>
            <w:shd w:val="clear" w:color="auto" w:fill="FFFFFF"/>
            <w:tcMar>
              <w:top w:w="48" w:type="dxa"/>
              <w:left w:w="96" w:type="dxa"/>
              <w:bottom w:w="48" w:type="dxa"/>
              <w:right w:w="96" w:type="dxa"/>
            </w:tcMar>
            <w:vAlign w:val="center"/>
            <w:hideMark/>
          </w:tcPr>
          <w:p w14:paraId="33879920"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740A361E" w14:textId="56061485"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37</w:t>
            </w:r>
          </w:p>
        </w:tc>
        <w:tc>
          <w:tcPr>
            <w:tcW w:w="0" w:type="auto"/>
            <w:shd w:val="clear" w:color="auto" w:fill="FFFFFF"/>
            <w:tcMar>
              <w:top w:w="48" w:type="dxa"/>
              <w:left w:w="96" w:type="dxa"/>
              <w:bottom w:w="48" w:type="dxa"/>
              <w:right w:w="96" w:type="dxa"/>
            </w:tcMar>
            <w:vAlign w:val="center"/>
            <w:hideMark/>
          </w:tcPr>
          <w:p w14:paraId="46CB0067" w14:textId="77777777" w:rsidR="00EB1991" w:rsidRPr="00EB1991" w:rsidRDefault="000F7738">
            <w:pPr>
              <w:spacing w:before="240" w:after="240"/>
              <w:rPr>
                <w:rFonts w:ascii="Times New Roman" w:hAnsi="Times New Roman" w:cs="Times New Roman"/>
                <w:color w:val="auto"/>
                <w:sz w:val="21"/>
                <w:szCs w:val="21"/>
              </w:rPr>
            </w:pPr>
            <w:hyperlink r:id="rId193" w:tooltip="Новокаргинский сельсовет" w:history="1">
              <w:r w:rsidR="00EB1991" w:rsidRPr="00EB1991">
                <w:rPr>
                  <w:rStyle w:val="a3"/>
                  <w:rFonts w:ascii="Times New Roman" w:hAnsi="Times New Roman" w:cs="Times New Roman"/>
                  <w:color w:val="auto"/>
                  <w:sz w:val="21"/>
                  <w:szCs w:val="21"/>
                  <w:u w:val="none"/>
                </w:rPr>
                <w:t>Новокаргинский сельсовет</w:t>
              </w:r>
            </w:hyperlink>
          </w:p>
        </w:tc>
      </w:tr>
      <w:tr w:rsidR="00EB1991" w:rsidRPr="00EB1991" w14:paraId="4E628FBA" w14:textId="77777777" w:rsidTr="00EB1991">
        <w:tc>
          <w:tcPr>
            <w:tcW w:w="0" w:type="auto"/>
            <w:shd w:val="clear" w:color="auto" w:fill="FFFFFF"/>
            <w:tcMar>
              <w:top w:w="48" w:type="dxa"/>
              <w:left w:w="96" w:type="dxa"/>
              <w:bottom w:w="48" w:type="dxa"/>
              <w:right w:w="96" w:type="dxa"/>
            </w:tcMar>
            <w:vAlign w:val="center"/>
            <w:hideMark/>
          </w:tcPr>
          <w:p w14:paraId="1CD82C2B"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60</w:t>
            </w:r>
          </w:p>
        </w:tc>
        <w:tc>
          <w:tcPr>
            <w:tcW w:w="0" w:type="auto"/>
            <w:shd w:val="clear" w:color="auto" w:fill="FFFFFF"/>
            <w:tcMar>
              <w:top w:w="48" w:type="dxa"/>
              <w:left w:w="96" w:type="dxa"/>
              <w:bottom w:w="48" w:type="dxa"/>
              <w:right w:w="96" w:type="dxa"/>
            </w:tcMar>
            <w:vAlign w:val="center"/>
            <w:hideMark/>
          </w:tcPr>
          <w:p w14:paraId="2C231F9A" w14:textId="77777777" w:rsidR="00EB1991" w:rsidRPr="00EB1991" w:rsidRDefault="000F7738">
            <w:pPr>
              <w:spacing w:before="240" w:after="240"/>
              <w:rPr>
                <w:rFonts w:ascii="Times New Roman" w:hAnsi="Times New Roman" w:cs="Times New Roman"/>
                <w:color w:val="auto"/>
                <w:sz w:val="21"/>
                <w:szCs w:val="21"/>
              </w:rPr>
            </w:pPr>
            <w:hyperlink r:id="rId194" w:tooltip="Шишмарево" w:history="1">
              <w:r w:rsidR="00EB1991" w:rsidRPr="00EB1991">
                <w:rPr>
                  <w:rStyle w:val="a3"/>
                  <w:rFonts w:ascii="Times New Roman" w:hAnsi="Times New Roman" w:cs="Times New Roman"/>
                  <w:color w:val="auto"/>
                  <w:sz w:val="21"/>
                  <w:szCs w:val="21"/>
                  <w:u w:val="none"/>
                </w:rPr>
                <w:t>Шишмарево</w:t>
              </w:r>
            </w:hyperlink>
          </w:p>
        </w:tc>
        <w:tc>
          <w:tcPr>
            <w:tcW w:w="0" w:type="auto"/>
            <w:shd w:val="clear" w:color="auto" w:fill="FFFFFF"/>
            <w:tcMar>
              <w:top w:w="48" w:type="dxa"/>
              <w:left w:w="96" w:type="dxa"/>
              <w:bottom w:w="48" w:type="dxa"/>
              <w:right w:w="96" w:type="dxa"/>
            </w:tcMar>
            <w:vAlign w:val="center"/>
            <w:hideMark/>
          </w:tcPr>
          <w:p w14:paraId="5A801057"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посёлок</w:t>
            </w:r>
          </w:p>
        </w:tc>
        <w:tc>
          <w:tcPr>
            <w:tcW w:w="0" w:type="auto"/>
            <w:shd w:val="clear" w:color="auto" w:fill="FFFFFF"/>
            <w:tcMar>
              <w:top w:w="48" w:type="dxa"/>
              <w:left w:w="96" w:type="dxa"/>
              <w:bottom w:w="48" w:type="dxa"/>
              <w:right w:w="96" w:type="dxa"/>
            </w:tcMar>
            <w:vAlign w:val="center"/>
            <w:hideMark/>
          </w:tcPr>
          <w:p w14:paraId="7DFFB8B0" w14:textId="790A8D99"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14</w:t>
            </w:r>
          </w:p>
        </w:tc>
        <w:tc>
          <w:tcPr>
            <w:tcW w:w="0" w:type="auto"/>
            <w:shd w:val="clear" w:color="auto" w:fill="FFFFFF"/>
            <w:tcMar>
              <w:top w:w="48" w:type="dxa"/>
              <w:left w:w="96" w:type="dxa"/>
              <w:bottom w:w="48" w:type="dxa"/>
              <w:right w:w="96" w:type="dxa"/>
            </w:tcMar>
            <w:vAlign w:val="center"/>
            <w:hideMark/>
          </w:tcPr>
          <w:p w14:paraId="565D2508" w14:textId="77777777" w:rsidR="00EB1991" w:rsidRPr="00EB1991" w:rsidRDefault="000F7738">
            <w:pPr>
              <w:spacing w:before="240" w:after="240"/>
              <w:rPr>
                <w:rFonts w:ascii="Times New Roman" w:hAnsi="Times New Roman" w:cs="Times New Roman"/>
                <w:color w:val="auto"/>
                <w:sz w:val="21"/>
                <w:szCs w:val="21"/>
              </w:rPr>
            </w:pPr>
            <w:hyperlink r:id="rId195" w:tooltip="Усть-Питский сельсовет" w:history="1">
              <w:r w:rsidR="00EB1991" w:rsidRPr="00EB1991">
                <w:rPr>
                  <w:rStyle w:val="a3"/>
                  <w:rFonts w:ascii="Times New Roman" w:hAnsi="Times New Roman" w:cs="Times New Roman"/>
                  <w:color w:val="auto"/>
                  <w:sz w:val="21"/>
                  <w:szCs w:val="21"/>
                  <w:u w:val="none"/>
                </w:rPr>
                <w:t>Усть-Питский сельсовет</w:t>
              </w:r>
            </w:hyperlink>
          </w:p>
        </w:tc>
      </w:tr>
      <w:tr w:rsidR="00EB1991" w:rsidRPr="00EB1991" w14:paraId="454BB35B" w14:textId="77777777" w:rsidTr="00EB1991">
        <w:tc>
          <w:tcPr>
            <w:tcW w:w="0" w:type="auto"/>
            <w:shd w:val="clear" w:color="auto" w:fill="FFFFFF"/>
            <w:tcMar>
              <w:top w:w="48" w:type="dxa"/>
              <w:left w:w="96" w:type="dxa"/>
              <w:bottom w:w="48" w:type="dxa"/>
              <w:right w:w="96" w:type="dxa"/>
            </w:tcMar>
            <w:vAlign w:val="center"/>
            <w:hideMark/>
          </w:tcPr>
          <w:p w14:paraId="3630BB05"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lastRenderedPageBreak/>
              <w:t>61</w:t>
            </w:r>
          </w:p>
        </w:tc>
        <w:tc>
          <w:tcPr>
            <w:tcW w:w="0" w:type="auto"/>
            <w:shd w:val="clear" w:color="auto" w:fill="FFFFFF"/>
            <w:tcMar>
              <w:top w:w="48" w:type="dxa"/>
              <w:left w:w="96" w:type="dxa"/>
              <w:bottom w:w="48" w:type="dxa"/>
              <w:right w:w="96" w:type="dxa"/>
            </w:tcMar>
            <w:vAlign w:val="center"/>
            <w:hideMark/>
          </w:tcPr>
          <w:p w14:paraId="0683909A" w14:textId="77777777" w:rsidR="00EB1991" w:rsidRPr="00EB1991" w:rsidRDefault="000F7738">
            <w:pPr>
              <w:spacing w:before="240" w:after="240"/>
              <w:rPr>
                <w:rFonts w:ascii="Times New Roman" w:hAnsi="Times New Roman" w:cs="Times New Roman"/>
                <w:color w:val="auto"/>
                <w:sz w:val="21"/>
                <w:szCs w:val="21"/>
              </w:rPr>
            </w:pPr>
            <w:hyperlink r:id="rId196" w:tooltip="Южаково (Красноярский край)" w:history="1">
              <w:r w:rsidR="00EB1991" w:rsidRPr="00EB1991">
                <w:rPr>
                  <w:rStyle w:val="a3"/>
                  <w:rFonts w:ascii="Times New Roman" w:hAnsi="Times New Roman" w:cs="Times New Roman"/>
                  <w:color w:val="auto"/>
                  <w:sz w:val="21"/>
                  <w:szCs w:val="21"/>
                  <w:u w:val="none"/>
                </w:rPr>
                <w:t>Южаково</w:t>
              </w:r>
            </w:hyperlink>
          </w:p>
        </w:tc>
        <w:tc>
          <w:tcPr>
            <w:tcW w:w="0" w:type="auto"/>
            <w:shd w:val="clear" w:color="auto" w:fill="FFFFFF"/>
            <w:tcMar>
              <w:top w:w="48" w:type="dxa"/>
              <w:left w:w="96" w:type="dxa"/>
              <w:bottom w:w="48" w:type="dxa"/>
              <w:right w:w="96" w:type="dxa"/>
            </w:tcMar>
            <w:vAlign w:val="center"/>
            <w:hideMark/>
          </w:tcPr>
          <w:p w14:paraId="004F1900"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757EB930" w14:textId="24E729DC"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31</w:t>
            </w:r>
          </w:p>
        </w:tc>
        <w:tc>
          <w:tcPr>
            <w:tcW w:w="0" w:type="auto"/>
            <w:shd w:val="clear" w:color="auto" w:fill="FFFFFF"/>
            <w:tcMar>
              <w:top w:w="48" w:type="dxa"/>
              <w:left w:w="96" w:type="dxa"/>
              <w:bottom w:w="48" w:type="dxa"/>
              <w:right w:w="96" w:type="dxa"/>
            </w:tcMar>
            <w:vAlign w:val="center"/>
            <w:hideMark/>
          </w:tcPr>
          <w:p w14:paraId="19935C61" w14:textId="77777777" w:rsidR="00EB1991" w:rsidRPr="00EB1991" w:rsidRDefault="000F7738">
            <w:pPr>
              <w:spacing w:before="240" w:after="240"/>
              <w:rPr>
                <w:rFonts w:ascii="Times New Roman" w:hAnsi="Times New Roman" w:cs="Times New Roman"/>
                <w:color w:val="auto"/>
                <w:sz w:val="21"/>
                <w:szCs w:val="21"/>
              </w:rPr>
            </w:pPr>
            <w:hyperlink r:id="rId197" w:tooltip="Верхнепашинский сельсовет" w:history="1">
              <w:r w:rsidR="00EB1991" w:rsidRPr="00EB1991">
                <w:rPr>
                  <w:rStyle w:val="a3"/>
                  <w:rFonts w:ascii="Times New Roman" w:hAnsi="Times New Roman" w:cs="Times New Roman"/>
                  <w:color w:val="auto"/>
                  <w:sz w:val="21"/>
                  <w:szCs w:val="21"/>
                  <w:u w:val="none"/>
                </w:rPr>
                <w:t>Верхнепашинский сельсовет</w:t>
              </w:r>
            </w:hyperlink>
          </w:p>
        </w:tc>
      </w:tr>
      <w:tr w:rsidR="00EB1991" w:rsidRPr="00EB1991" w14:paraId="29E0C80D" w14:textId="77777777" w:rsidTr="00EB1991">
        <w:tc>
          <w:tcPr>
            <w:tcW w:w="0" w:type="auto"/>
            <w:shd w:val="clear" w:color="auto" w:fill="FFFFFF"/>
            <w:tcMar>
              <w:top w:w="48" w:type="dxa"/>
              <w:left w:w="96" w:type="dxa"/>
              <w:bottom w:w="48" w:type="dxa"/>
              <w:right w:w="96" w:type="dxa"/>
            </w:tcMar>
            <w:vAlign w:val="center"/>
            <w:hideMark/>
          </w:tcPr>
          <w:p w14:paraId="042C73CB"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62</w:t>
            </w:r>
          </w:p>
        </w:tc>
        <w:tc>
          <w:tcPr>
            <w:tcW w:w="0" w:type="auto"/>
            <w:shd w:val="clear" w:color="auto" w:fill="FFFFFF"/>
            <w:tcMar>
              <w:top w:w="48" w:type="dxa"/>
              <w:left w:w="96" w:type="dxa"/>
              <w:bottom w:w="48" w:type="dxa"/>
              <w:right w:w="96" w:type="dxa"/>
            </w:tcMar>
            <w:vAlign w:val="center"/>
            <w:hideMark/>
          </w:tcPr>
          <w:p w14:paraId="3862DC08" w14:textId="77777777" w:rsidR="00EB1991" w:rsidRPr="00EB1991" w:rsidRDefault="000F7738">
            <w:pPr>
              <w:spacing w:before="240" w:after="240"/>
              <w:rPr>
                <w:rFonts w:ascii="Times New Roman" w:hAnsi="Times New Roman" w:cs="Times New Roman"/>
                <w:color w:val="auto"/>
                <w:sz w:val="21"/>
                <w:szCs w:val="21"/>
              </w:rPr>
            </w:pPr>
            <w:hyperlink r:id="rId198" w:tooltip="Ялань" w:history="1">
              <w:r w:rsidR="00EB1991" w:rsidRPr="00EB1991">
                <w:rPr>
                  <w:rStyle w:val="a3"/>
                  <w:rFonts w:ascii="Times New Roman" w:hAnsi="Times New Roman" w:cs="Times New Roman"/>
                  <w:color w:val="auto"/>
                  <w:sz w:val="21"/>
                  <w:szCs w:val="21"/>
                  <w:u w:val="none"/>
                </w:rPr>
                <w:t>Ялань</w:t>
              </w:r>
            </w:hyperlink>
          </w:p>
        </w:tc>
        <w:tc>
          <w:tcPr>
            <w:tcW w:w="0" w:type="auto"/>
            <w:shd w:val="clear" w:color="auto" w:fill="FFFFFF"/>
            <w:tcMar>
              <w:top w:w="48" w:type="dxa"/>
              <w:left w:w="96" w:type="dxa"/>
              <w:bottom w:w="48" w:type="dxa"/>
              <w:right w:w="96" w:type="dxa"/>
            </w:tcMar>
            <w:vAlign w:val="center"/>
            <w:hideMark/>
          </w:tcPr>
          <w:p w14:paraId="439FFBF8"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деревня</w:t>
            </w:r>
          </w:p>
        </w:tc>
        <w:tc>
          <w:tcPr>
            <w:tcW w:w="0" w:type="auto"/>
            <w:shd w:val="clear" w:color="auto" w:fill="FFFFFF"/>
            <w:tcMar>
              <w:top w:w="48" w:type="dxa"/>
              <w:left w:w="96" w:type="dxa"/>
              <w:bottom w:w="48" w:type="dxa"/>
              <w:right w:w="96" w:type="dxa"/>
            </w:tcMar>
            <w:vAlign w:val="center"/>
            <w:hideMark/>
          </w:tcPr>
          <w:p w14:paraId="6B92237F" w14:textId="533D9963" w:rsidR="00EB1991" w:rsidRPr="00EB1991" w:rsidRDefault="00EB1991" w:rsidP="00EB1991">
            <w:pPr>
              <w:spacing w:before="240" w:after="240"/>
              <w:jc w:val="right"/>
              <w:rPr>
                <w:rFonts w:ascii="Times New Roman" w:hAnsi="Times New Roman" w:cs="Times New Roman"/>
                <w:color w:val="auto"/>
                <w:sz w:val="21"/>
                <w:szCs w:val="21"/>
              </w:rPr>
            </w:pPr>
            <w:r w:rsidRPr="00EB1991">
              <w:rPr>
                <w:rFonts w:ascii="Times New Roman" w:hAnsi="Times New Roman" w:cs="Times New Roman"/>
                <w:color w:val="auto"/>
                <w:sz w:val="21"/>
                <w:szCs w:val="21"/>
              </w:rPr>
              <w:t>40</w:t>
            </w:r>
          </w:p>
        </w:tc>
        <w:tc>
          <w:tcPr>
            <w:tcW w:w="0" w:type="auto"/>
            <w:shd w:val="clear" w:color="auto" w:fill="FFFFFF"/>
            <w:tcMar>
              <w:top w:w="48" w:type="dxa"/>
              <w:left w:w="96" w:type="dxa"/>
              <w:bottom w:w="48" w:type="dxa"/>
              <w:right w:w="96" w:type="dxa"/>
            </w:tcMar>
            <w:vAlign w:val="center"/>
            <w:hideMark/>
          </w:tcPr>
          <w:p w14:paraId="6068A723" w14:textId="77777777" w:rsidR="00EB1991" w:rsidRPr="00EB1991" w:rsidRDefault="000F7738">
            <w:pPr>
              <w:spacing w:before="240" w:after="240"/>
              <w:rPr>
                <w:rFonts w:ascii="Times New Roman" w:hAnsi="Times New Roman" w:cs="Times New Roman"/>
                <w:color w:val="auto"/>
                <w:sz w:val="21"/>
                <w:szCs w:val="21"/>
              </w:rPr>
            </w:pPr>
            <w:hyperlink r:id="rId199" w:tooltip="Плотбищенский сельсовет" w:history="1">
              <w:r w:rsidR="00EB1991" w:rsidRPr="00EB1991">
                <w:rPr>
                  <w:rStyle w:val="a3"/>
                  <w:rFonts w:ascii="Times New Roman" w:hAnsi="Times New Roman" w:cs="Times New Roman"/>
                  <w:color w:val="auto"/>
                  <w:sz w:val="21"/>
                  <w:szCs w:val="21"/>
                  <w:u w:val="none"/>
                </w:rPr>
                <w:t>Плотбищенский сельсовет</w:t>
              </w:r>
            </w:hyperlink>
          </w:p>
        </w:tc>
      </w:tr>
      <w:tr w:rsidR="00EB1991" w:rsidRPr="00EB1991" w14:paraId="7B4C8A60" w14:textId="77777777" w:rsidTr="00EB1991">
        <w:tc>
          <w:tcPr>
            <w:tcW w:w="0" w:type="auto"/>
            <w:shd w:val="clear" w:color="auto" w:fill="FFFFFF"/>
            <w:tcMar>
              <w:top w:w="48" w:type="dxa"/>
              <w:left w:w="96" w:type="dxa"/>
              <w:bottom w:w="48" w:type="dxa"/>
              <w:right w:w="96" w:type="dxa"/>
            </w:tcMar>
            <w:vAlign w:val="center"/>
            <w:hideMark/>
          </w:tcPr>
          <w:p w14:paraId="2F676880" w14:textId="77777777" w:rsidR="00EB1991" w:rsidRPr="00EB1991" w:rsidRDefault="00EB1991">
            <w:pPr>
              <w:spacing w:before="240" w:after="240"/>
              <w:jc w:val="center"/>
              <w:rPr>
                <w:rFonts w:ascii="Times New Roman" w:hAnsi="Times New Roman" w:cs="Times New Roman"/>
                <w:color w:val="auto"/>
                <w:sz w:val="21"/>
                <w:szCs w:val="21"/>
              </w:rPr>
            </w:pPr>
            <w:r w:rsidRPr="00EB1991">
              <w:rPr>
                <w:rFonts w:ascii="Times New Roman" w:hAnsi="Times New Roman" w:cs="Times New Roman"/>
                <w:color w:val="auto"/>
                <w:sz w:val="21"/>
                <w:szCs w:val="21"/>
              </w:rPr>
              <w:t>63</w:t>
            </w:r>
          </w:p>
        </w:tc>
        <w:tc>
          <w:tcPr>
            <w:tcW w:w="0" w:type="auto"/>
            <w:shd w:val="clear" w:color="auto" w:fill="FFFFFF"/>
            <w:tcMar>
              <w:top w:w="48" w:type="dxa"/>
              <w:left w:w="96" w:type="dxa"/>
              <w:bottom w:w="48" w:type="dxa"/>
              <w:right w:w="96" w:type="dxa"/>
            </w:tcMar>
            <w:vAlign w:val="center"/>
            <w:hideMark/>
          </w:tcPr>
          <w:p w14:paraId="2D20BECF" w14:textId="77777777" w:rsidR="00EB1991" w:rsidRPr="00EB1991" w:rsidRDefault="000F7738">
            <w:pPr>
              <w:spacing w:before="240" w:after="240"/>
              <w:rPr>
                <w:rFonts w:ascii="Times New Roman" w:hAnsi="Times New Roman" w:cs="Times New Roman"/>
                <w:color w:val="auto"/>
                <w:sz w:val="21"/>
                <w:szCs w:val="21"/>
              </w:rPr>
            </w:pPr>
            <w:hyperlink r:id="rId200" w:tooltip="Ярцево (Красноярский край)" w:history="1">
              <w:r w:rsidR="00EB1991" w:rsidRPr="00EB1991">
                <w:rPr>
                  <w:rStyle w:val="a3"/>
                  <w:rFonts w:ascii="Times New Roman" w:hAnsi="Times New Roman" w:cs="Times New Roman"/>
                  <w:color w:val="auto"/>
                  <w:sz w:val="21"/>
                  <w:szCs w:val="21"/>
                  <w:u w:val="none"/>
                </w:rPr>
                <w:t>Ярцево</w:t>
              </w:r>
            </w:hyperlink>
          </w:p>
        </w:tc>
        <w:tc>
          <w:tcPr>
            <w:tcW w:w="0" w:type="auto"/>
            <w:shd w:val="clear" w:color="auto" w:fill="FFFFFF"/>
            <w:tcMar>
              <w:top w:w="48" w:type="dxa"/>
              <w:left w:w="96" w:type="dxa"/>
              <w:bottom w:w="48" w:type="dxa"/>
              <w:right w:w="96" w:type="dxa"/>
            </w:tcMar>
            <w:vAlign w:val="center"/>
            <w:hideMark/>
          </w:tcPr>
          <w:p w14:paraId="5C44C98A" w14:textId="77777777" w:rsidR="00EB1991" w:rsidRPr="00EB1991" w:rsidRDefault="00EB1991">
            <w:pPr>
              <w:spacing w:before="240" w:after="240"/>
              <w:rPr>
                <w:rFonts w:ascii="Times New Roman" w:hAnsi="Times New Roman" w:cs="Times New Roman"/>
                <w:color w:val="auto"/>
                <w:sz w:val="21"/>
                <w:szCs w:val="21"/>
              </w:rPr>
            </w:pPr>
            <w:r w:rsidRPr="00EB1991">
              <w:rPr>
                <w:rFonts w:ascii="Times New Roman" w:hAnsi="Times New Roman" w:cs="Times New Roman"/>
                <w:color w:val="auto"/>
                <w:sz w:val="21"/>
                <w:szCs w:val="21"/>
              </w:rPr>
              <w:t>село</w:t>
            </w:r>
          </w:p>
        </w:tc>
        <w:tc>
          <w:tcPr>
            <w:tcW w:w="0" w:type="auto"/>
            <w:shd w:val="clear" w:color="auto" w:fill="FFFFFF"/>
            <w:tcMar>
              <w:top w:w="48" w:type="dxa"/>
              <w:left w:w="96" w:type="dxa"/>
              <w:bottom w:w="48" w:type="dxa"/>
              <w:right w:w="96" w:type="dxa"/>
            </w:tcMar>
            <w:vAlign w:val="center"/>
            <w:hideMark/>
          </w:tcPr>
          <w:p w14:paraId="55F491C4" w14:textId="23E07C78" w:rsidR="00EB1991" w:rsidRPr="00EB1991" w:rsidRDefault="00FF1A38" w:rsidP="00EB1991">
            <w:pPr>
              <w:spacing w:before="240" w:after="240"/>
              <w:jc w:val="right"/>
              <w:rPr>
                <w:rFonts w:ascii="Times New Roman" w:hAnsi="Times New Roman" w:cs="Times New Roman"/>
                <w:color w:val="auto"/>
                <w:sz w:val="21"/>
                <w:szCs w:val="21"/>
              </w:rPr>
            </w:pPr>
            <w:r>
              <w:rPr>
                <w:rFonts w:ascii="Times New Roman" w:hAnsi="Times New Roman" w:cs="Times New Roman"/>
                <w:color w:val="auto"/>
                <w:sz w:val="21"/>
                <w:szCs w:val="21"/>
              </w:rPr>
              <w:t>1234</w:t>
            </w:r>
          </w:p>
        </w:tc>
        <w:tc>
          <w:tcPr>
            <w:tcW w:w="0" w:type="auto"/>
            <w:shd w:val="clear" w:color="auto" w:fill="FFFFFF"/>
            <w:tcMar>
              <w:top w:w="48" w:type="dxa"/>
              <w:left w:w="96" w:type="dxa"/>
              <w:bottom w:w="48" w:type="dxa"/>
              <w:right w:w="96" w:type="dxa"/>
            </w:tcMar>
            <w:vAlign w:val="center"/>
            <w:hideMark/>
          </w:tcPr>
          <w:p w14:paraId="2288F5DB" w14:textId="77777777" w:rsidR="00EB1991" w:rsidRPr="00EB1991" w:rsidRDefault="000F7738">
            <w:pPr>
              <w:spacing w:before="240" w:after="240"/>
              <w:rPr>
                <w:rFonts w:ascii="Times New Roman" w:hAnsi="Times New Roman" w:cs="Times New Roman"/>
                <w:color w:val="auto"/>
                <w:sz w:val="21"/>
                <w:szCs w:val="21"/>
              </w:rPr>
            </w:pPr>
            <w:hyperlink r:id="rId201" w:tooltip="Ярцевский сельсовет" w:history="1">
              <w:r w:rsidR="00EB1991" w:rsidRPr="00EB1991">
                <w:rPr>
                  <w:rStyle w:val="a3"/>
                  <w:rFonts w:ascii="Times New Roman" w:hAnsi="Times New Roman" w:cs="Times New Roman"/>
                  <w:color w:val="auto"/>
                  <w:sz w:val="21"/>
                  <w:szCs w:val="21"/>
                  <w:u w:val="none"/>
                </w:rPr>
                <w:t>Ярцевский сельсовет</w:t>
              </w:r>
            </w:hyperlink>
          </w:p>
        </w:tc>
      </w:tr>
    </w:tbl>
    <w:p w14:paraId="051F51C4" w14:textId="56CC0EE5" w:rsidR="00453403" w:rsidRDefault="00453403" w:rsidP="00730D29">
      <w:pPr>
        <w:pStyle w:val="afd"/>
        <w:shd w:val="clear" w:color="auto" w:fill="FFFFFF"/>
        <w:spacing w:before="0" w:beforeAutospacing="0" w:after="0" w:afterAutospacing="0"/>
        <w:jc w:val="both"/>
        <w:rPr>
          <w:sz w:val="28"/>
          <w:szCs w:val="28"/>
        </w:rPr>
      </w:pPr>
    </w:p>
    <w:p w14:paraId="6E630ABC" w14:textId="22984334" w:rsidR="007C085C" w:rsidRDefault="007C085C" w:rsidP="00730D29">
      <w:pPr>
        <w:pStyle w:val="afd"/>
        <w:shd w:val="clear" w:color="auto" w:fill="FFFFFF"/>
        <w:spacing w:before="0" w:beforeAutospacing="0" w:after="0" w:afterAutospacing="0"/>
        <w:jc w:val="both"/>
        <w:rPr>
          <w:sz w:val="28"/>
          <w:szCs w:val="28"/>
        </w:rPr>
      </w:pPr>
      <w:r>
        <w:rPr>
          <w:sz w:val="28"/>
          <w:szCs w:val="28"/>
        </w:rPr>
        <w:t>В соответствии с техническим заданием единая схема теплоснабжения разрабатывается в отнош</w:t>
      </w:r>
      <w:r w:rsidR="006F0DE4">
        <w:rPr>
          <w:sz w:val="28"/>
          <w:szCs w:val="28"/>
        </w:rPr>
        <w:t xml:space="preserve">ении </w:t>
      </w:r>
      <w:r w:rsidR="006F0DE4" w:rsidRPr="00453403">
        <w:rPr>
          <w:sz w:val="28"/>
          <w:szCs w:val="28"/>
        </w:rPr>
        <w:t>22</w:t>
      </w:r>
      <w:r w:rsidR="006F0DE4">
        <w:rPr>
          <w:sz w:val="28"/>
          <w:szCs w:val="28"/>
        </w:rPr>
        <w:t xml:space="preserve"> сельских советов.</w:t>
      </w:r>
    </w:p>
    <w:p w14:paraId="2C34F231"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Абалаковский сельсовет;</w:t>
      </w:r>
    </w:p>
    <w:p w14:paraId="063C047E"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Верхнепашинский сельсовет;</w:t>
      </w:r>
    </w:p>
    <w:p w14:paraId="4784FC36"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Высокогорский сельсовет;</w:t>
      </w:r>
    </w:p>
    <w:p w14:paraId="53CC846C"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Городищенский сельсовет;</w:t>
      </w:r>
    </w:p>
    <w:p w14:paraId="68011725"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Епишинский сельсовет;</w:t>
      </w:r>
    </w:p>
    <w:p w14:paraId="0CE1E692"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Железнодорожный сельсовет;</w:t>
      </w:r>
    </w:p>
    <w:p w14:paraId="515739BE"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Кривлякский сельсовет;</w:t>
      </w:r>
    </w:p>
    <w:p w14:paraId="657A549E"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Майский сельсовет;</w:t>
      </w:r>
    </w:p>
    <w:p w14:paraId="109F64DB"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Малобельский сельсовет;</w:t>
      </w:r>
    </w:p>
    <w:p w14:paraId="4DECDE34"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Новогородский сельсовет;</w:t>
      </w:r>
    </w:p>
    <w:p w14:paraId="13155705"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Новокаргинский сельсовет;</w:t>
      </w:r>
    </w:p>
    <w:p w14:paraId="34B82466"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Новоназимовский сельсовет;</w:t>
      </w:r>
    </w:p>
    <w:p w14:paraId="17591EC5"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Озерновский сельсовет;</w:t>
      </w:r>
    </w:p>
    <w:p w14:paraId="50FE2A81"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Плотбищенский сельсовет;</w:t>
      </w:r>
    </w:p>
    <w:p w14:paraId="41B186E2"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Погодаевский сельсовет;</w:t>
      </w:r>
    </w:p>
    <w:p w14:paraId="529054C8"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Подгорновский сельсовет;</w:t>
      </w:r>
    </w:p>
    <w:p w14:paraId="06115DD8"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Потаповский сельсовет;</w:t>
      </w:r>
    </w:p>
    <w:p w14:paraId="2102C2E0"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Усть-Кемский сельсовет;</w:t>
      </w:r>
    </w:p>
    <w:p w14:paraId="01FAD7F5"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Усть-Питский сельсовет;</w:t>
      </w:r>
    </w:p>
    <w:p w14:paraId="0F3B778C"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Чалбышевский сельсовет;</w:t>
      </w:r>
    </w:p>
    <w:p w14:paraId="7765E969" w14:textId="77777777" w:rsidR="007C085C" w:rsidRP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Шапкинский сельсовет;</w:t>
      </w:r>
    </w:p>
    <w:p w14:paraId="1BB850CA" w14:textId="28FB77CA" w:rsidR="007C085C" w:rsidRDefault="007C085C" w:rsidP="00730D29">
      <w:pPr>
        <w:pStyle w:val="afd"/>
        <w:shd w:val="clear" w:color="auto" w:fill="FFFFFF"/>
        <w:spacing w:before="0" w:beforeAutospacing="0" w:after="0" w:afterAutospacing="0"/>
        <w:jc w:val="both"/>
        <w:rPr>
          <w:sz w:val="28"/>
          <w:szCs w:val="28"/>
        </w:rPr>
      </w:pPr>
      <w:r w:rsidRPr="007C085C">
        <w:rPr>
          <w:sz w:val="28"/>
          <w:szCs w:val="28"/>
        </w:rPr>
        <w:t>- Ярцевский сельсовет.</w:t>
      </w:r>
    </w:p>
    <w:p w14:paraId="3FB759FD" w14:textId="4206CECA" w:rsidR="00730D29" w:rsidRDefault="006F0DE4" w:rsidP="00730D29">
      <w:pPr>
        <w:pStyle w:val="afd"/>
        <w:shd w:val="clear" w:color="auto" w:fill="FFFFFF"/>
        <w:spacing w:before="0" w:beforeAutospacing="0" w:after="210" w:afterAutospacing="0"/>
        <w:ind w:firstLine="709"/>
        <w:jc w:val="both"/>
        <w:rPr>
          <w:sz w:val="28"/>
          <w:szCs w:val="28"/>
        </w:rPr>
      </w:pPr>
      <w:r>
        <w:rPr>
          <w:sz w:val="28"/>
          <w:szCs w:val="28"/>
        </w:rPr>
        <w:t xml:space="preserve">На территории </w:t>
      </w:r>
      <w:r w:rsidRPr="00453403">
        <w:rPr>
          <w:sz w:val="28"/>
          <w:szCs w:val="28"/>
        </w:rPr>
        <w:t>Сымского, Маковского, Луговатского</w:t>
      </w:r>
      <w:r>
        <w:rPr>
          <w:sz w:val="28"/>
          <w:szCs w:val="28"/>
        </w:rPr>
        <w:t xml:space="preserve"> сельсовета отсутствует централизованное теплоснабжение. </w:t>
      </w:r>
    </w:p>
    <w:p w14:paraId="68DCFF29" w14:textId="6E4C805D" w:rsidR="00BF1C7E" w:rsidRDefault="00BF1C7E" w:rsidP="00730D29">
      <w:pPr>
        <w:pStyle w:val="afd"/>
        <w:shd w:val="clear" w:color="auto" w:fill="FFFFFF"/>
        <w:spacing w:before="0" w:beforeAutospacing="0" w:after="210" w:afterAutospacing="0"/>
        <w:ind w:firstLine="709"/>
        <w:jc w:val="both"/>
        <w:rPr>
          <w:sz w:val="28"/>
          <w:szCs w:val="28"/>
        </w:rPr>
      </w:pPr>
      <w:r>
        <w:rPr>
          <w:sz w:val="28"/>
          <w:szCs w:val="28"/>
        </w:rPr>
        <w:t xml:space="preserve">Для поселка городского типа Подтесово разрабатывается </w:t>
      </w:r>
      <w:r w:rsidR="007E5206">
        <w:rPr>
          <w:sz w:val="28"/>
          <w:szCs w:val="28"/>
        </w:rPr>
        <w:t>индивидуальная</w:t>
      </w:r>
      <w:r>
        <w:rPr>
          <w:sz w:val="28"/>
          <w:szCs w:val="28"/>
        </w:rPr>
        <w:t xml:space="preserve"> схема теплоснабжения.</w:t>
      </w:r>
    </w:p>
    <w:p w14:paraId="4C85F002" w14:textId="0F660812" w:rsidR="00F74BF5" w:rsidRDefault="00F74BF5" w:rsidP="00730D29">
      <w:pPr>
        <w:pStyle w:val="afd"/>
        <w:shd w:val="clear" w:color="auto" w:fill="FFFFFF"/>
        <w:spacing w:before="0" w:beforeAutospacing="0" w:after="210" w:afterAutospacing="0"/>
        <w:ind w:firstLine="709"/>
        <w:jc w:val="both"/>
        <w:rPr>
          <w:sz w:val="28"/>
          <w:szCs w:val="28"/>
        </w:rPr>
      </w:pPr>
      <w:r w:rsidRPr="00F74BF5">
        <w:rPr>
          <w:sz w:val="28"/>
          <w:szCs w:val="28"/>
        </w:rPr>
        <w:t xml:space="preserve">Основным видом теплоснабжения принят централизованный способ подачи тепла потребителям на базе </w:t>
      </w:r>
      <w:r w:rsidR="009C5565" w:rsidRPr="007E5206">
        <w:rPr>
          <w:sz w:val="28"/>
          <w:szCs w:val="28"/>
        </w:rPr>
        <w:t>29</w:t>
      </w:r>
      <w:r w:rsidR="007E5206">
        <w:rPr>
          <w:sz w:val="28"/>
          <w:szCs w:val="28"/>
        </w:rPr>
        <w:t xml:space="preserve"> (двадцати девяти)</w:t>
      </w:r>
      <w:r w:rsidRPr="00F74BF5">
        <w:rPr>
          <w:sz w:val="28"/>
          <w:szCs w:val="28"/>
        </w:rPr>
        <w:t xml:space="preserve"> теплоисточник</w:t>
      </w:r>
      <w:r w:rsidR="006F5777">
        <w:rPr>
          <w:sz w:val="28"/>
          <w:szCs w:val="28"/>
        </w:rPr>
        <w:t>ов</w:t>
      </w:r>
      <w:r w:rsidRPr="00F74BF5">
        <w:rPr>
          <w:sz w:val="28"/>
          <w:szCs w:val="28"/>
        </w:rPr>
        <w:t xml:space="preserve"> с магистральными и внутриквартальными тепловыми сетями от этих источников. </w:t>
      </w:r>
    </w:p>
    <w:p w14:paraId="61304AE2" w14:textId="27D909E6" w:rsidR="00AE1ACA" w:rsidRDefault="00AE1ACA" w:rsidP="00730D29">
      <w:pPr>
        <w:pStyle w:val="afd"/>
        <w:shd w:val="clear" w:color="auto" w:fill="FFFFFF"/>
        <w:spacing w:before="0" w:beforeAutospacing="0" w:after="210" w:afterAutospacing="0"/>
        <w:ind w:firstLine="709"/>
        <w:jc w:val="both"/>
        <w:rPr>
          <w:sz w:val="28"/>
          <w:szCs w:val="28"/>
        </w:rPr>
      </w:pPr>
      <w:r>
        <w:rPr>
          <w:sz w:val="28"/>
          <w:szCs w:val="28"/>
        </w:rPr>
        <w:lastRenderedPageBreak/>
        <w:t xml:space="preserve">Выработка и транспортировка тепловой энергии потребителям от </w:t>
      </w:r>
      <w:r w:rsidR="00AA1B3D">
        <w:rPr>
          <w:sz w:val="28"/>
          <w:szCs w:val="28"/>
        </w:rPr>
        <w:t>19</w:t>
      </w:r>
      <w:r>
        <w:rPr>
          <w:sz w:val="28"/>
          <w:szCs w:val="28"/>
        </w:rPr>
        <w:t xml:space="preserve"> теплоисточников осуществляется по регулируемым ценам (тарифам), </w:t>
      </w:r>
      <w:r w:rsidR="003A5C81">
        <w:rPr>
          <w:sz w:val="28"/>
          <w:szCs w:val="28"/>
        </w:rPr>
        <w:t xml:space="preserve">от 6 котельных цены на виды товаров в сфере теплоснабжения не подлежат государственному регулированию и определяются по соглашению сторон, </w:t>
      </w:r>
      <w:r w:rsidR="00F5266E">
        <w:rPr>
          <w:sz w:val="28"/>
          <w:szCs w:val="28"/>
        </w:rPr>
        <w:t>4 котельные находятся на техническом обслуживании у теплоснабжающей организации.</w:t>
      </w:r>
    </w:p>
    <w:p w14:paraId="568A86C9" w14:textId="3102086D" w:rsidR="00AE1ACA" w:rsidRPr="00AE1ACA" w:rsidRDefault="00AE1ACA" w:rsidP="00AE1ACA">
      <w:pPr>
        <w:pStyle w:val="510"/>
        <w:shd w:val="clear" w:color="auto" w:fill="auto"/>
        <w:tabs>
          <w:tab w:val="left" w:pos="523"/>
        </w:tabs>
        <w:spacing w:before="0" w:line="240" w:lineRule="auto"/>
        <w:jc w:val="left"/>
        <w:rPr>
          <w:b w:val="0"/>
          <w:sz w:val="28"/>
          <w:szCs w:val="28"/>
        </w:rPr>
      </w:pPr>
      <w:r w:rsidRPr="00F74BF5">
        <w:rPr>
          <w:b w:val="0"/>
          <w:sz w:val="28"/>
          <w:szCs w:val="28"/>
        </w:rPr>
        <w:t>Таблица 1.</w:t>
      </w:r>
      <w:r>
        <w:rPr>
          <w:b w:val="0"/>
          <w:sz w:val="28"/>
          <w:szCs w:val="28"/>
        </w:rPr>
        <w:t>3</w:t>
      </w:r>
      <w:r w:rsidRPr="00F74BF5">
        <w:rPr>
          <w:b w:val="0"/>
          <w:sz w:val="28"/>
          <w:szCs w:val="28"/>
        </w:rPr>
        <w:t xml:space="preserve">. </w:t>
      </w:r>
      <w:r>
        <w:rPr>
          <w:b w:val="0"/>
          <w:sz w:val="28"/>
          <w:szCs w:val="28"/>
        </w:rPr>
        <w:t>Перечень теплоисточников.</w:t>
      </w:r>
    </w:p>
    <w:tbl>
      <w:tblPr>
        <w:tblW w:w="7640" w:type="dxa"/>
        <w:jc w:val="center"/>
        <w:tblLook w:val="04A0" w:firstRow="1" w:lastRow="0" w:firstColumn="1" w:lastColumn="0" w:noHBand="0" w:noVBand="1"/>
      </w:tblPr>
      <w:tblGrid>
        <w:gridCol w:w="846"/>
        <w:gridCol w:w="6794"/>
      </w:tblGrid>
      <w:tr w:rsidR="00AE1ACA" w:rsidRPr="00AE1ACA" w14:paraId="4079A7D0" w14:textId="77777777" w:rsidTr="00AE1ACA">
        <w:trPr>
          <w:trHeight w:val="570"/>
          <w:jc w:val="center"/>
        </w:trPr>
        <w:tc>
          <w:tcPr>
            <w:tcW w:w="846" w:type="dxa"/>
            <w:tcBorders>
              <w:top w:val="single" w:sz="4" w:space="0" w:color="auto"/>
              <w:left w:val="single" w:sz="4" w:space="0" w:color="auto"/>
              <w:bottom w:val="single" w:sz="4" w:space="0" w:color="auto"/>
              <w:right w:val="single" w:sz="4" w:space="0" w:color="auto"/>
            </w:tcBorders>
            <w:vAlign w:val="center"/>
          </w:tcPr>
          <w:p w14:paraId="43C005BA" w14:textId="66CF1C33" w:rsidR="00AE1ACA" w:rsidRPr="00AE1ACA" w:rsidRDefault="00AE1ACA" w:rsidP="00AE1ACA">
            <w:pPr>
              <w:widowControl/>
              <w:jc w:val="center"/>
              <w:rPr>
                <w:rFonts w:ascii="Times New Roman" w:eastAsia="Times New Roman" w:hAnsi="Times New Roman" w:cs="Times New Roman"/>
                <w:bCs/>
                <w:sz w:val="22"/>
                <w:szCs w:val="22"/>
                <w:lang w:bidi="ar-SA"/>
              </w:rPr>
            </w:pPr>
            <w:r w:rsidRPr="00AE1ACA">
              <w:rPr>
                <w:rFonts w:ascii="Times New Roman" w:eastAsia="Times New Roman" w:hAnsi="Times New Roman" w:cs="Times New Roman"/>
                <w:bCs/>
                <w:sz w:val="22"/>
                <w:szCs w:val="22"/>
                <w:lang w:bidi="ar-SA"/>
              </w:rPr>
              <w:t>№ п/п</w:t>
            </w:r>
          </w:p>
        </w:tc>
        <w:tc>
          <w:tcPr>
            <w:tcW w:w="6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CD7A6" w14:textId="28BDD922" w:rsidR="00AE1ACA" w:rsidRPr="00AE1ACA" w:rsidRDefault="00AE1ACA" w:rsidP="00AE1ACA">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Адрес теплоисточника</w:t>
            </w:r>
          </w:p>
        </w:tc>
      </w:tr>
      <w:tr w:rsidR="00AE1ACA" w:rsidRPr="00AE1ACA" w14:paraId="22AA45E4"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74FC1533" w14:textId="1769A34D" w:rsidR="00AE1ACA" w:rsidRPr="00AE1ACA" w:rsidRDefault="00AE1ACA" w:rsidP="00AE1ACA">
            <w:pPr>
              <w:widowControl/>
              <w:rPr>
                <w:rFonts w:ascii="Times New Roman" w:eastAsia="Times New Roman" w:hAnsi="Times New Roman" w:cs="Times New Roman"/>
                <w:b/>
                <w:sz w:val="22"/>
                <w:szCs w:val="22"/>
                <w:lang w:bidi="ar-SA"/>
              </w:rPr>
            </w:pPr>
            <w:r w:rsidRPr="00AE1ACA">
              <w:rPr>
                <w:rFonts w:ascii="Times New Roman" w:eastAsia="Times New Roman" w:hAnsi="Times New Roman" w:cs="Times New Roman"/>
                <w:b/>
                <w:sz w:val="22"/>
                <w:szCs w:val="22"/>
                <w:lang w:bidi="ar-SA"/>
              </w:rPr>
              <w:t>1.</w:t>
            </w:r>
          </w:p>
        </w:tc>
        <w:tc>
          <w:tcPr>
            <w:tcW w:w="6794" w:type="dxa"/>
            <w:tcBorders>
              <w:top w:val="nil"/>
              <w:left w:val="single" w:sz="4" w:space="0" w:color="auto"/>
              <w:bottom w:val="single" w:sz="4" w:space="0" w:color="auto"/>
              <w:right w:val="single" w:sz="4" w:space="0" w:color="auto"/>
            </w:tcBorders>
            <w:shd w:val="clear" w:color="auto" w:fill="auto"/>
            <w:vAlign w:val="center"/>
          </w:tcPr>
          <w:p w14:paraId="05C6474F" w14:textId="6304EBAE" w:rsidR="00AE1ACA" w:rsidRPr="00AE1ACA" w:rsidRDefault="00AE1ACA" w:rsidP="00AE1ACA">
            <w:pPr>
              <w:widowControl/>
              <w:rPr>
                <w:rFonts w:ascii="Times New Roman" w:eastAsia="Times New Roman" w:hAnsi="Times New Roman" w:cs="Times New Roman"/>
                <w:b/>
                <w:sz w:val="22"/>
                <w:szCs w:val="22"/>
                <w:lang w:bidi="ar-SA"/>
              </w:rPr>
            </w:pPr>
            <w:r w:rsidRPr="00AE1ACA">
              <w:rPr>
                <w:rFonts w:ascii="Times New Roman" w:eastAsia="Times New Roman" w:hAnsi="Times New Roman" w:cs="Times New Roman"/>
                <w:b/>
                <w:sz w:val="22"/>
                <w:szCs w:val="22"/>
                <w:lang w:bidi="ar-SA"/>
              </w:rPr>
              <w:t>Регулируемые</w:t>
            </w:r>
          </w:p>
        </w:tc>
      </w:tr>
      <w:tr w:rsidR="00AE1ACA" w:rsidRPr="00AE1ACA" w14:paraId="0B0BF814" w14:textId="77777777" w:rsidTr="00AE1ACA">
        <w:trPr>
          <w:trHeight w:val="261"/>
          <w:jc w:val="center"/>
        </w:trPr>
        <w:tc>
          <w:tcPr>
            <w:tcW w:w="846" w:type="dxa"/>
            <w:tcBorders>
              <w:top w:val="nil"/>
              <w:left w:val="single" w:sz="4" w:space="0" w:color="auto"/>
              <w:bottom w:val="single" w:sz="4" w:space="0" w:color="auto"/>
              <w:right w:val="single" w:sz="4" w:space="0" w:color="auto"/>
            </w:tcBorders>
            <w:vAlign w:val="center"/>
          </w:tcPr>
          <w:p w14:paraId="336E3FDB" w14:textId="59289DF2"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1.1.</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1627AC5C" w14:textId="39E65E09"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Абалаково</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Лесная</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10 </w:t>
            </w:r>
          </w:p>
        </w:tc>
      </w:tr>
      <w:tr w:rsidR="00AE1ACA" w:rsidRPr="00AE1ACA" w14:paraId="4D903AA9" w14:textId="77777777" w:rsidTr="00AE1ACA">
        <w:trPr>
          <w:trHeight w:val="281"/>
          <w:jc w:val="center"/>
        </w:trPr>
        <w:tc>
          <w:tcPr>
            <w:tcW w:w="846" w:type="dxa"/>
            <w:tcBorders>
              <w:top w:val="nil"/>
              <w:left w:val="single" w:sz="4" w:space="0" w:color="auto"/>
              <w:bottom w:val="single" w:sz="4" w:space="0" w:color="auto"/>
              <w:right w:val="single" w:sz="4" w:space="0" w:color="auto"/>
            </w:tcBorders>
            <w:vAlign w:val="center"/>
          </w:tcPr>
          <w:p w14:paraId="052E1E83" w14:textId="39F96D73" w:rsidR="00AE1ACA" w:rsidRPr="00AE1ACA" w:rsidRDefault="00AE1ACA"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1.2.</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6538C2A6" w14:textId="67779BE1"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п. Новокаргино</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Школьная</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1Б </w:t>
            </w:r>
          </w:p>
        </w:tc>
      </w:tr>
      <w:tr w:rsidR="00AE1ACA" w:rsidRPr="00AE1ACA" w14:paraId="4D15CB69" w14:textId="77777777" w:rsidTr="00AE1ACA">
        <w:trPr>
          <w:trHeight w:val="316"/>
          <w:jc w:val="center"/>
        </w:trPr>
        <w:tc>
          <w:tcPr>
            <w:tcW w:w="846" w:type="dxa"/>
            <w:tcBorders>
              <w:top w:val="nil"/>
              <w:left w:val="single" w:sz="4" w:space="0" w:color="auto"/>
              <w:bottom w:val="single" w:sz="4" w:space="0" w:color="auto"/>
              <w:right w:val="single" w:sz="4" w:space="0" w:color="auto"/>
            </w:tcBorders>
            <w:vAlign w:val="center"/>
          </w:tcPr>
          <w:p w14:paraId="41DECBD0" w14:textId="7717A3E3" w:rsidR="00AE1ACA" w:rsidRPr="00AE1ACA" w:rsidRDefault="00AE1ACA"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1.3.</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312755DD" w14:textId="23B7ABB8"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п. Шапкино</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Мира</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2 (Енисейск-15)</w:t>
            </w:r>
          </w:p>
        </w:tc>
      </w:tr>
      <w:tr w:rsidR="00AE1ACA" w:rsidRPr="00AE1ACA" w14:paraId="47D2F502"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2C622C8E" w14:textId="5FE81ADF" w:rsidR="00AE1ACA" w:rsidRPr="00AE1ACA" w:rsidRDefault="00AE1ACA"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1.4.</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582969F6" w14:textId="12076656"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п. Шапкино</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Лесная</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12 </w:t>
            </w:r>
          </w:p>
        </w:tc>
      </w:tr>
      <w:tr w:rsidR="00AE1ACA" w:rsidRPr="00AE1ACA" w14:paraId="508C7D4C"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2E6436FF" w14:textId="46575C17" w:rsidR="00AE1ACA" w:rsidRPr="00AE1ACA" w:rsidRDefault="00AE1ACA"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1.5.</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030E241F" w14:textId="6590E92A" w:rsidR="00AE1ACA" w:rsidRPr="00AE1ACA" w:rsidRDefault="00AA1B3D" w:rsidP="00AE1ACA">
            <w:pPr>
              <w:widowControl/>
              <w:rPr>
                <w:rFonts w:ascii="Times New Roman" w:eastAsia="Times New Roman" w:hAnsi="Times New Roman" w:cs="Times New Roman"/>
                <w:sz w:val="22"/>
                <w:szCs w:val="22"/>
                <w:lang w:bidi="ar-SA"/>
              </w:rPr>
            </w:pPr>
            <w:r w:rsidRPr="00F5266E">
              <w:rPr>
                <w:rFonts w:ascii="Times New Roman" w:eastAsia="Times New Roman" w:hAnsi="Times New Roman" w:cs="Times New Roman"/>
                <w:sz w:val="22"/>
                <w:szCs w:val="22"/>
                <w:lang w:bidi="ar-SA"/>
              </w:rPr>
              <w:t>п</w:t>
            </w:r>
            <w:r w:rsidR="00AE1ACA" w:rsidRPr="00AE1ACA">
              <w:rPr>
                <w:rFonts w:ascii="Times New Roman" w:eastAsia="Times New Roman" w:hAnsi="Times New Roman" w:cs="Times New Roman"/>
                <w:sz w:val="22"/>
                <w:szCs w:val="22"/>
                <w:lang w:bidi="ar-SA"/>
              </w:rPr>
              <w:t>. Усть-Кемь</w:t>
            </w:r>
            <w:r w:rsidR="00AE1ACA" w:rsidRPr="00F5266E">
              <w:rPr>
                <w:rFonts w:ascii="Times New Roman" w:eastAsia="Times New Roman" w:hAnsi="Times New Roman" w:cs="Times New Roman"/>
                <w:sz w:val="22"/>
                <w:szCs w:val="22"/>
                <w:lang w:bidi="ar-SA"/>
              </w:rPr>
              <w:t>, ул. Заводская, 1Б</w:t>
            </w:r>
            <w:r w:rsidR="00AE1ACA" w:rsidRPr="00AE1ACA">
              <w:rPr>
                <w:rFonts w:ascii="Times New Roman" w:eastAsia="Times New Roman" w:hAnsi="Times New Roman" w:cs="Times New Roman"/>
                <w:sz w:val="22"/>
                <w:szCs w:val="22"/>
                <w:lang w:bidi="ar-SA"/>
              </w:rPr>
              <w:t xml:space="preserve"> </w:t>
            </w:r>
          </w:p>
        </w:tc>
      </w:tr>
      <w:tr w:rsidR="00AE1ACA" w:rsidRPr="00AE1ACA" w14:paraId="4529F71C"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4125AC2F" w14:textId="092A69F0" w:rsidR="00AE1ACA" w:rsidRPr="00AE1ACA" w:rsidRDefault="00AE1ACA"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1.6.</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38AFA3C1" w14:textId="0F056880" w:rsidR="00AE1ACA" w:rsidRPr="00AE1ACA" w:rsidRDefault="00AA1B3D" w:rsidP="00AE1ACA">
            <w:pPr>
              <w:widowControl/>
              <w:rPr>
                <w:rFonts w:ascii="Times New Roman" w:eastAsia="Times New Roman" w:hAnsi="Times New Roman" w:cs="Times New Roman"/>
                <w:sz w:val="22"/>
                <w:szCs w:val="22"/>
                <w:lang w:bidi="ar-SA"/>
              </w:rPr>
            </w:pPr>
            <w:r w:rsidRPr="00F5266E">
              <w:rPr>
                <w:rFonts w:ascii="Times New Roman" w:eastAsia="Times New Roman" w:hAnsi="Times New Roman" w:cs="Times New Roman"/>
                <w:sz w:val="22"/>
                <w:szCs w:val="22"/>
                <w:lang w:bidi="ar-SA"/>
              </w:rPr>
              <w:t>п</w:t>
            </w:r>
            <w:r w:rsidR="00AE1ACA" w:rsidRPr="00F5266E">
              <w:rPr>
                <w:rFonts w:ascii="Times New Roman" w:eastAsia="Times New Roman" w:hAnsi="Times New Roman" w:cs="Times New Roman"/>
                <w:sz w:val="22"/>
                <w:szCs w:val="22"/>
                <w:lang w:bidi="ar-SA"/>
              </w:rPr>
              <w:t>. Усть-Кемь, ул. Калинина, 5А</w:t>
            </w:r>
          </w:p>
        </w:tc>
      </w:tr>
      <w:tr w:rsidR="00AE1ACA" w:rsidRPr="00AE1ACA" w14:paraId="082408FC"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3227A7C8" w14:textId="449DFB23" w:rsidR="00AE1ACA" w:rsidRPr="00AE1ACA" w:rsidRDefault="00AE1ACA"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1.7.</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75F9B866" w14:textId="088CDE80"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Погодаево</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Гагарина</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1А </w:t>
            </w:r>
          </w:p>
        </w:tc>
      </w:tr>
      <w:tr w:rsidR="00AE1ACA" w:rsidRPr="00AE1ACA" w14:paraId="6FE33EFD" w14:textId="77777777" w:rsidTr="00AE1ACA">
        <w:trPr>
          <w:trHeight w:val="263"/>
          <w:jc w:val="center"/>
        </w:trPr>
        <w:tc>
          <w:tcPr>
            <w:tcW w:w="846" w:type="dxa"/>
            <w:tcBorders>
              <w:top w:val="nil"/>
              <w:left w:val="single" w:sz="4" w:space="0" w:color="auto"/>
              <w:bottom w:val="single" w:sz="4" w:space="0" w:color="auto"/>
              <w:right w:val="single" w:sz="4" w:space="0" w:color="auto"/>
            </w:tcBorders>
            <w:vAlign w:val="center"/>
          </w:tcPr>
          <w:p w14:paraId="133C1A59" w14:textId="1B2AC9C2" w:rsidR="00AE1ACA" w:rsidRPr="00AE1ACA" w:rsidRDefault="00AE1ACA"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1.8.</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69795C9F" w14:textId="1338EC96"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Чалбышево</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Советская</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1Б </w:t>
            </w:r>
          </w:p>
        </w:tc>
      </w:tr>
      <w:tr w:rsidR="00AE1ACA" w:rsidRPr="00AE1ACA" w14:paraId="6830C04D"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3372E22E" w14:textId="5B36C85D" w:rsidR="00AE1ACA" w:rsidRPr="00AE1ACA" w:rsidRDefault="00AE1ACA"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1.9.</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7BF45A15" w14:textId="01D93CB8"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Озерное</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Юбилейная, 1Б </w:t>
            </w:r>
          </w:p>
        </w:tc>
      </w:tr>
      <w:tr w:rsidR="00AE1ACA" w:rsidRPr="00AE1ACA" w14:paraId="22164251"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2FC3D69C" w14:textId="4B8C97CC" w:rsidR="00AE1ACA" w:rsidRPr="00AE1ACA" w:rsidRDefault="00AE1ACA"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1.10.</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314E40BC" w14:textId="367B14A8"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Усть-Пит</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Школьная</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10 </w:t>
            </w:r>
          </w:p>
        </w:tc>
      </w:tr>
      <w:tr w:rsidR="00AE1ACA" w:rsidRPr="00AE1ACA" w14:paraId="162F5CEF" w14:textId="77777777" w:rsidTr="00AE1ACA">
        <w:trPr>
          <w:trHeight w:val="220"/>
          <w:jc w:val="center"/>
        </w:trPr>
        <w:tc>
          <w:tcPr>
            <w:tcW w:w="846" w:type="dxa"/>
            <w:tcBorders>
              <w:top w:val="nil"/>
              <w:left w:val="single" w:sz="4" w:space="0" w:color="auto"/>
              <w:bottom w:val="single" w:sz="4" w:space="0" w:color="auto"/>
              <w:right w:val="single" w:sz="4" w:space="0" w:color="auto"/>
            </w:tcBorders>
            <w:vAlign w:val="center"/>
          </w:tcPr>
          <w:p w14:paraId="139BB9D2" w14:textId="7E809CF4" w:rsidR="00AE1ACA" w:rsidRPr="00AE1ACA" w:rsidRDefault="00AE1ACA"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1.11.</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4AFAE4FB" w14:textId="737D0103"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Верхнепашино</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Советская</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91/5 (ГРП)</w:t>
            </w:r>
          </w:p>
        </w:tc>
      </w:tr>
      <w:tr w:rsidR="00AE1ACA" w:rsidRPr="00AE1ACA" w14:paraId="3690BE74" w14:textId="77777777" w:rsidTr="00AE1ACA">
        <w:trPr>
          <w:trHeight w:val="267"/>
          <w:jc w:val="center"/>
        </w:trPr>
        <w:tc>
          <w:tcPr>
            <w:tcW w:w="846" w:type="dxa"/>
            <w:tcBorders>
              <w:top w:val="nil"/>
              <w:left w:val="single" w:sz="4" w:space="0" w:color="auto"/>
              <w:bottom w:val="single" w:sz="4" w:space="0" w:color="auto"/>
              <w:right w:val="single" w:sz="4" w:space="0" w:color="auto"/>
            </w:tcBorders>
            <w:vAlign w:val="center"/>
          </w:tcPr>
          <w:p w14:paraId="703CA529" w14:textId="286848D3" w:rsidR="00AE1ACA" w:rsidRPr="00AE1ACA" w:rsidRDefault="00AE1ACA"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1.12.</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320CF7F2" w14:textId="6B5C289B"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Верхнепашино</w:t>
            </w:r>
            <w:r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Пролетарская, 20 (Геофизиков)</w:t>
            </w:r>
          </w:p>
        </w:tc>
      </w:tr>
      <w:tr w:rsidR="00AE1ACA" w:rsidRPr="00AE1ACA" w14:paraId="680909C9" w14:textId="77777777" w:rsidTr="003A5C81">
        <w:trPr>
          <w:trHeight w:val="256"/>
          <w:jc w:val="center"/>
        </w:trPr>
        <w:tc>
          <w:tcPr>
            <w:tcW w:w="846" w:type="dxa"/>
            <w:tcBorders>
              <w:top w:val="nil"/>
              <w:left w:val="single" w:sz="4" w:space="0" w:color="auto"/>
              <w:bottom w:val="single" w:sz="4" w:space="0" w:color="auto"/>
              <w:right w:val="single" w:sz="4" w:space="0" w:color="auto"/>
            </w:tcBorders>
            <w:vAlign w:val="center"/>
          </w:tcPr>
          <w:p w14:paraId="471A240A" w14:textId="512373C2" w:rsidR="00AE1ACA" w:rsidRPr="00AE1ACA" w:rsidRDefault="003A5C81"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1.13.</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69E7432D" w14:textId="2105CF1C" w:rsidR="00AE1ACA" w:rsidRPr="00AE1ACA" w:rsidRDefault="00AE1ACA" w:rsidP="003A5C81">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Верхнепашино</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Юбилейная</w:t>
            </w:r>
            <w:r w:rsidR="003A5C81" w:rsidRPr="00F5266E">
              <w:rPr>
                <w:rFonts w:ascii="Times New Roman" w:eastAsia="Times New Roman" w:hAnsi="Times New Roman" w:cs="Times New Roman"/>
                <w:sz w:val="22"/>
                <w:szCs w:val="22"/>
                <w:lang w:bidi="ar-SA"/>
              </w:rPr>
              <w:t xml:space="preserve">, </w:t>
            </w:r>
            <w:r w:rsidRPr="00AE1ACA">
              <w:rPr>
                <w:rFonts w:ascii="Times New Roman" w:eastAsia="Times New Roman" w:hAnsi="Times New Roman" w:cs="Times New Roman"/>
                <w:sz w:val="22"/>
                <w:szCs w:val="22"/>
                <w:lang w:bidi="ar-SA"/>
              </w:rPr>
              <w:t xml:space="preserve">19А </w:t>
            </w:r>
          </w:p>
        </w:tc>
      </w:tr>
      <w:tr w:rsidR="00AE1ACA" w:rsidRPr="00AE1ACA" w14:paraId="2C9D3336"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7160BE95" w14:textId="32E7FCB8" w:rsidR="00AE1ACA" w:rsidRPr="00AE1ACA" w:rsidRDefault="003A5C81" w:rsidP="00AA1B3D">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1.1</w:t>
            </w:r>
            <w:r w:rsidR="00AA1B3D">
              <w:rPr>
                <w:rFonts w:ascii="Times New Roman" w:eastAsia="Times New Roman" w:hAnsi="Times New Roman" w:cs="Times New Roman"/>
                <w:sz w:val="22"/>
                <w:szCs w:val="22"/>
                <w:lang w:bidi="ar-SA"/>
              </w:rPr>
              <w:t>4</w:t>
            </w:r>
            <w:r>
              <w:rPr>
                <w:rFonts w:ascii="Times New Roman" w:eastAsia="Times New Roman" w:hAnsi="Times New Roman" w:cs="Times New Roman"/>
                <w:sz w:val="22"/>
                <w:szCs w:val="22"/>
                <w:lang w:bidi="ar-SA"/>
              </w:rPr>
              <w:t>.</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0684B840" w14:textId="0A5940CA"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Городище</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Школьная</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1Б </w:t>
            </w:r>
          </w:p>
        </w:tc>
      </w:tr>
      <w:tr w:rsidR="00AE1ACA" w:rsidRPr="00AE1ACA" w14:paraId="2F2122DC" w14:textId="77777777" w:rsidTr="003A5C81">
        <w:trPr>
          <w:trHeight w:val="211"/>
          <w:jc w:val="center"/>
        </w:trPr>
        <w:tc>
          <w:tcPr>
            <w:tcW w:w="846" w:type="dxa"/>
            <w:tcBorders>
              <w:top w:val="nil"/>
              <w:left w:val="single" w:sz="4" w:space="0" w:color="auto"/>
              <w:bottom w:val="single" w:sz="4" w:space="0" w:color="auto"/>
              <w:right w:val="single" w:sz="4" w:space="0" w:color="auto"/>
            </w:tcBorders>
            <w:vAlign w:val="center"/>
          </w:tcPr>
          <w:p w14:paraId="65CDE137" w14:textId="5F050D87" w:rsidR="00AE1ACA" w:rsidRPr="00AE1ACA" w:rsidRDefault="003A5C81" w:rsidP="00AA1B3D">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1.1</w:t>
            </w:r>
            <w:r w:rsidR="00AA1B3D">
              <w:rPr>
                <w:rFonts w:ascii="Times New Roman" w:eastAsia="Times New Roman" w:hAnsi="Times New Roman" w:cs="Times New Roman"/>
                <w:sz w:val="22"/>
                <w:szCs w:val="22"/>
                <w:lang w:bidi="ar-SA"/>
              </w:rPr>
              <w:t>5</w:t>
            </w:r>
            <w:r>
              <w:rPr>
                <w:rFonts w:ascii="Times New Roman" w:eastAsia="Times New Roman" w:hAnsi="Times New Roman" w:cs="Times New Roman"/>
                <w:sz w:val="22"/>
                <w:szCs w:val="22"/>
                <w:lang w:bidi="ar-SA"/>
              </w:rPr>
              <w:t>.</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25C26ECB" w14:textId="2169BEC1"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п. Высокогорский</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Сосновая</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7А </w:t>
            </w:r>
          </w:p>
        </w:tc>
      </w:tr>
      <w:tr w:rsidR="00AE1ACA" w:rsidRPr="00AE1ACA" w14:paraId="1C0F93BB"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6163DE0D" w14:textId="6B226058" w:rsidR="00AE1ACA" w:rsidRPr="00AE1ACA" w:rsidRDefault="003A5C81" w:rsidP="00AA1B3D">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1.1</w:t>
            </w:r>
            <w:r w:rsidR="00AA1B3D">
              <w:rPr>
                <w:rFonts w:ascii="Times New Roman" w:eastAsia="Times New Roman" w:hAnsi="Times New Roman" w:cs="Times New Roman"/>
                <w:sz w:val="22"/>
                <w:szCs w:val="22"/>
                <w:lang w:bidi="ar-SA"/>
              </w:rPr>
              <w:t>6</w:t>
            </w:r>
            <w:r>
              <w:rPr>
                <w:rFonts w:ascii="Times New Roman" w:eastAsia="Times New Roman" w:hAnsi="Times New Roman" w:cs="Times New Roman"/>
                <w:sz w:val="22"/>
                <w:szCs w:val="22"/>
                <w:lang w:bidi="ar-SA"/>
              </w:rPr>
              <w:t>.</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254325D8" w14:textId="03DF9798"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Епишино</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Трактовая</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7 </w:t>
            </w:r>
          </w:p>
        </w:tc>
      </w:tr>
      <w:tr w:rsidR="00AE1ACA" w:rsidRPr="00AE1ACA" w14:paraId="3BD9AE64"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7A8EFCA4" w14:textId="77E061F8" w:rsidR="00AE1ACA" w:rsidRPr="00AE1ACA" w:rsidRDefault="003A5C81" w:rsidP="00AA1B3D">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1.1</w:t>
            </w:r>
            <w:r w:rsidR="00AA1B3D">
              <w:rPr>
                <w:rFonts w:ascii="Times New Roman" w:eastAsia="Times New Roman" w:hAnsi="Times New Roman" w:cs="Times New Roman"/>
                <w:sz w:val="22"/>
                <w:szCs w:val="22"/>
                <w:lang w:bidi="ar-SA"/>
              </w:rPr>
              <w:t>7</w:t>
            </w:r>
            <w:r>
              <w:rPr>
                <w:rFonts w:ascii="Times New Roman" w:eastAsia="Times New Roman" w:hAnsi="Times New Roman" w:cs="Times New Roman"/>
                <w:sz w:val="22"/>
                <w:szCs w:val="22"/>
                <w:lang w:bidi="ar-SA"/>
              </w:rPr>
              <w:t>.</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1CA3329F" w14:textId="0B60D5BD" w:rsidR="00AE1ACA" w:rsidRPr="00AE1ACA" w:rsidRDefault="00AE1ACA" w:rsidP="003A5C81">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Ярцево</w:t>
            </w:r>
            <w:r w:rsidR="003A5C81" w:rsidRPr="00F5266E">
              <w:rPr>
                <w:rFonts w:ascii="Times New Roman" w:eastAsia="Times New Roman" w:hAnsi="Times New Roman" w:cs="Times New Roman"/>
                <w:sz w:val="22"/>
                <w:szCs w:val="22"/>
                <w:lang w:bidi="ar-SA"/>
              </w:rPr>
              <w:t xml:space="preserve">, </w:t>
            </w:r>
            <w:r w:rsidRPr="00AE1ACA">
              <w:rPr>
                <w:rFonts w:ascii="Times New Roman" w:eastAsia="Times New Roman" w:hAnsi="Times New Roman" w:cs="Times New Roman"/>
                <w:sz w:val="22"/>
                <w:szCs w:val="22"/>
                <w:lang w:bidi="ar-SA"/>
              </w:rPr>
              <w:t>ул. Мира</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28 </w:t>
            </w:r>
          </w:p>
        </w:tc>
      </w:tr>
      <w:tr w:rsidR="00AE1ACA" w:rsidRPr="00AE1ACA" w14:paraId="1AAA06ED"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562A590F" w14:textId="22D5917A" w:rsidR="00AE1ACA" w:rsidRPr="00AE1ACA" w:rsidRDefault="003A5C81" w:rsidP="00AA1B3D">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1.1</w:t>
            </w:r>
            <w:r w:rsidR="00AA1B3D">
              <w:rPr>
                <w:rFonts w:ascii="Times New Roman" w:eastAsia="Times New Roman" w:hAnsi="Times New Roman" w:cs="Times New Roman"/>
                <w:sz w:val="22"/>
                <w:szCs w:val="22"/>
                <w:lang w:bidi="ar-SA"/>
              </w:rPr>
              <w:t>8</w:t>
            </w:r>
            <w:r>
              <w:rPr>
                <w:rFonts w:ascii="Times New Roman" w:eastAsia="Times New Roman" w:hAnsi="Times New Roman" w:cs="Times New Roman"/>
                <w:sz w:val="22"/>
                <w:szCs w:val="22"/>
                <w:lang w:bidi="ar-SA"/>
              </w:rPr>
              <w:t>.</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290407C0" w14:textId="1D241310"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п. Кривляк</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Школьная</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2К </w:t>
            </w:r>
          </w:p>
        </w:tc>
      </w:tr>
      <w:tr w:rsidR="00AE1ACA" w:rsidRPr="00AE1ACA" w14:paraId="159D947B"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026C59F6" w14:textId="06D1C699" w:rsidR="00AE1ACA" w:rsidRPr="00AE1ACA" w:rsidRDefault="003A5C81" w:rsidP="00AA1B3D">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w:t>
            </w:r>
            <w:r w:rsidR="00AA1B3D">
              <w:rPr>
                <w:rFonts w:ascii="Times New Roman" w:eastAsia="Times New Roman" w:hAnsi="Times New Roman" w:cs="Times New Roman"/>
                <w:sz w:val="22"/>
                <w:szCs w:val="22"/>
                <w:lang w:bidi="ar-SA"/>
              </w:rPr>
              <w:t>19</w:t>
            </w:r>
            <w:r>
              <w:rPr>
                <w:rFonts w:ascii="Times New Roman" w:eastAsia="Times New Roman" w:hAnsi="Times New Roman" w:cs="Times New Roman"/>
                <w:sz w:val="22"/>
                <w:szCs w:val="22"/>
                <w:lang w:bidi="ar-SA"/>
              </w:rPr>
              <w:t>.</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07D87217" w14:textId="4BAC0CCB" w:rsidR="00AE1ACA" w:rsidRPr="00AE1ACA" w:rsidRDefault="00AE1ACA" w:rsidP="003A5C81">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п. Новоназимово</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Лазо</w:t>
            </w:r>
            <w:r w:rsidR="003A5C81" w:rsidRPr="00F5266E">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11</w:t>
            </w:r>
            <w:r w:rsidR="003A5C81" w:rsidRPr="00F5266E">
              <w:rPr>
                <w:rFonts w:ascii="Times New Roman" w:eastAsia="Times New Roman" w:hAnsi="Times New Roman" w:cs="Times New Roman"/>
                <w:sz w:val="22"/>
                <w:szCs w:val="22"/>
                <w:lang w:bidi="ar-SA"/>
              </w:rPr>
              <w:t>А</w:t>
            </w:r>
          </w:p>
        </w:tc>
      </w:tr>
      <w:tr w:rsidR="00AE1ACA" w:rsidRPr="00AE1ACA" w14:paraId="22E99779" w14:textId="77777777" w:rsidTr="003A5C81">
        <w:trPr>
          <w:trHeight w:val="262"/>
          <w:jc w:val="center"/>
        </w:trPr>
        <w:tc>
          <w:tcPr>
            <w:tcW w:w="846" w:type="dxa"/>
            <w:tcBorders>
              <w:top w:val="nil"/>
              <w:left w:val="single" w:sz="4" w:space="0" w:color="auto"/>
              <w:bottom w:val="single" w:sz="4" w:space="0" w:color="auto"/>
              <w:right w:val="single" w:sz="4" w:space="0" w:color="auto"/>
            </w:tcBorders>
            <w:vAlign w:val="center"/>
          </w:tcPr>
          <w:p w14:paraId="1725D656" w14:textId="076A70AF" w:rsidR="00AE1ACA" w:rsidRPr="00AE1ACA" w:rsidRDefault="003A5C81" w:rsidP="003A5C81">
            <w:pPr>
              <w:widowControl/>
              <w:rPr>
                <w:rFonts w:ascii="Times New Roman" w:eastAsia="Times New Roman" w:hAnsi="Times New Roman" w:cs="Times New Roman"/>
                <w:b/>
                <w:bCs/>
                <w:sz w:val="22"/>
                <w:szCs w:val="22"/>
                <w:lang w:bidi="ar-SA"/>
              </w:rPr>
            </w:pPr>
            <w:r>
              <w:rPr>
                <w:rFonts w:ascii="Times New Roman" w:eastAsia="Times New Roman" w:hAnsi="Times New Roman" w:cs="Times New Roman"/>
                <w:b/>
                <w:bCs/>
                <w:sz w:val="22"/>
                <w:szCs w:val="22"/>
                <w:lang w:bidi="ar-SA"/>
              </w:rPr>
              <w:t>2.</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2FA9DF55" w14:textId="6D96FA7A" w:rsidR="00AE1ACA" w:rsidRPr="00AE1ACA" w:rsidRDefault="003A5C81" w:rsidP="003A5C81">
            <w:pPr>
              <w:widowControl/>
              <w:rPr>
                <w:rFonts w:ascii="Times New Roman" w:eastAsia="Times New Roman" w:hAnsi="Times New Roman" w:cs="Times New Roman"/>
                <w:b/>
                <w:bCs/>
                <w:sz w:val="22"/>
                <w:szCs w:val="22"/>
                <w:lang w:bidi="ar-SA"/>
              </w:rPr>
            </w:pPr>
            <w:r>
              <w:rPr>
                <w:rFonts w:ascii="Times New Roman" w:eastAsia="Times New Roman" w:hAnsi="Times New Roman" w:cs="Times New Roman"/>
                <w:b/>
                <w:bCs/>
                <w:sz w:val="22"/>
                <w:szCs w:val="22"/>
                <w:lang w:bidi="ar-SA"/>
              </w:rPr>
              <w:t>Дерегулируемые</w:t>
            </w:r>
          </w:p>
        </w:tc>
      </w:tr>
      <w:tr w:rsidR="00AE1ACA" w:rsidRPr="00AE1ACA" w14:paraId="11C2ADA0"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058D66F8" w14:textId="1AB2FF43" w:rsidR="00AE1ACA" w:rsidRPr="00AE1ACA" w:rsidRDefault="003A5C81"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2.1.</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7664BD64" w14:textId="7895FB1C"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п. Абалаково</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Школьная</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5Б </w:t>
            </w:r>
          </w:p>
        </w:tc>
      </w:tr>
      <w:tr w:rsidR="00AE1ACA" w:rsidRPr="00AE1ACA" w14:paraId="2A0D78B8"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3BA665A1" w14:textId="449EC64A" w:rsidR="00AE1ACA" w:rsidRPr="00AE1ACA" w:rsidRDefault="003A5C81"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2.2.</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748B962F" w14:textId="405FCBD7" w:rsidR="00AE1ACA" w:rsidRPr="00AE1ACA" w:rsidRDefault="00AE1ACA" w:rsidP="003A5C81">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Плотбище</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Советская</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38А </w:t>
            </w:r>
          </w:p>
        </w:tc>
      </w:tr>
      <w:tr w:rsidR="00AE1ACA" w:rsidRPr="00AE1ACA" w14:paraId="75041686" w14:textId="77777777" w:rsidTr="003A5C81">
        <w:trPr>
          <w:trHeight w:val="231"/>
          <w:jc w:val="center"/>
        </w:trPr>
        <w:tc>
          <w:tcPr>
            <w:tcW w:w="846" w:type="dxa"/>
            <w:tcBorders>
              <w:top w:val="nil"/>
              <w:left w:val="single" w:sz="4" w:space="0" w:color="auto"/>
              <w:bottom w:val="single" w:sz="4" w:space="0" w:color="auto"/>
              <w:right w:val="single" w:sz="4" w:space="0" w:color="auto"/>
            </w:tcBorders>
            <w:vAlign w:val="center"/>
          </w:tcPr>
          <w:p w14:paraId="7B28A639" w14:textId="67849181" w:rsidR="00AE1ACA" w:rsidRPr="00AE1ACA" w:rsidRDefault="003A5C81"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2.3.</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61DCF732" w14:textId="10CD5E39"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Потапово</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Административная</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2А </w:t>
            </w:r>
          </w:p>
        </w:tc>
      </w:tr>
      <w:tr w:rsidR="00AE1ACA" w:rsidRPr="00AE1ACA" w14:paraId="29BBA699" w14:textId="77777777" w:rsidTr="00AE1ACA">
        <w:trPr>
          <w:trHeight w:val="300"/>
          <w:jc w:val="center"/>
        </w:trPr>
        <w:tc>
          <w:tcPr>
            <w:tcW w:w="846" w:type="dxa"/>
            <w:tcBorders>
              <w:top w:val="nil"/>
              <w:left w:val="single" w:sz="4" w:space="0" w:color="auto"/>
              <w:bottom w:val="single" w:sz="4" w:space="0" w:color="auto"/>
              <w:right w:val="single" w:sz="4" w:space="0" w:color="auto"/>
            </w:tcBorders>
            <w:vAlign w:val="center"/>
          </w:tcPr>
          <w:p w14:paraId="32A9C365" w14:textId="68396FCF" w:rsidR="00AE1ACA" w:rsidRPr="00AE1ACA" w:rsidRDefault="003A5C81"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2.4.</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38E0F8F5" w14:textId="70F1E4AD"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п. Новый Городок</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Лесная</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1А </w:t>
            </w:r>
          </w:p>
        </w:tc>
      </w:tr>
      <w:tr w:rsidR="00AE1ACA" w:rsidRPr="00AE1ACA" w14:paraId="6ABB2DBF" w14:textId="77777777" w:rsidTr="003A5C81">
        <w:trPr>
          <w:trHeight w:val="300"/>
          <w:jc w:val="center"/>
        </w:trPr>
        <w:tc>
          <w:tcPr>
            <w:tcW w:w="846" w:type="dxa"/>
            <w:tcBorders>
              <w:top w:val="nil"/>
              <w:left w:val="single" w:sz="4" w:space="0" w:color="auto"/>
              <w:bottom w:val="single" w:sz="4" w:space="0" w:color="auto"/>
              <w:right w:val="single" w:sz="4" w:space="0" w:color="auto"/>
            </w:tcBorders>
            <w:vAlign w:val="center"/>
          </w:tcPr>
          <w:p w14:paraId="32D59286" w14:textId="1333BA1B" w:rsidR="00AE1ACA" w:rsidRPr="00AE1ACA" w:rsidRDefault="003A5C81"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2.5.</w:t>
            </w:r>
          </w:p>
        </w:tc>
        <w:tc>
          <w:tcPr>
            <w:tcW w:w="6794" w:type="dxa"/>
            <w:tcBorders>
              <w:top w:val="nil"/>
              <w:left w:val="single" w:sz="4" w:space="0" w:color="auto"/>
              <w:bottom w:val="single" w:sz="4" w:space="0" w:color="auto"/>
              <w:right w:val="single" w:sz="4" w:space="0" w:color="auto"/>
            </w:tcBorders>
            <w:shd w:val="clear" w:color="auto" w:fill="auto"/>
            <w:vAlign w:val="center"/>
            <w:hideMark/>
          </w:tcPr>
          <w:p w14:paraId="1EF2FC06" w14:textId="4D78BAD2"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п. Майское</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Школьная</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13А </w:t>
            </w:r>
          </w:p>
        </w:tc>
      </w:tr>
      <w:tr w:rsidR="00AE1ACA" w:rsidRPr="00AE1ACA" w14:paraId="339ED1F9" w14:textId="77777777" w:rsidTr="003A5C81">
        <w:trPr>
          <w:trHeight w:val="300"/>
          <w:jc w:val="center"/>
        </w:trPr>
        <w:tc>
          <w:tcPr>
            <w:tcW w:w="846" w:type="dxa"/>
            <w:tcBorders>
              <w:top w:val="single" w:sz="4" w:space="0" w:color="auto"/>
              <w:left w:val="single" w:sz="4" w:space="0" w:color="auto"/>
              <w:bottom w:val="single" w:sz="4" w:space="0" w:color="auto"/>
              <w:right w:val="single" w:sz="4" w:space="0" w:color="auto"/>
            </w:tcBorders>
            <w:vAlign w:val="center"/>
          </w:tcPr>
          <w:p w14:paraId="59D166EF" w14:textId="581B98A4" w:rsidR="00AE1ACA" w:rsidRPr="00AE1ACA" w:rsidRDefault="003A5C81"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2.6.</w:t>
            </w:r>
          </w:p>
        </w:tc>
        <w:tc>
          <w:tcPr>
            <w:tcW w:w="6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6E1BD" w14:textId="04EBC890" w:rsidR="00AE1ACA" w:rsidRPr="00AE1ACA" w:rsidRDefault="00AE1ACA" w:rsidP="00AE1ACA">
            <w:pPr>
              <w:widowControl/>
              <w:rPr>
                <w:rFonts w:ascii="Times New Roman" w:eastAsia="Times New Roman" w:hAnsi="Times New Roman" w:cs="Times New Roman"/>
                <w:sz w:val="22"/>
                <w:szCs w:val="22"/>
                <w:lang w:bidi="ar-SA"/>
              </w:rPr>
            </w:pPr>
            <w:r w:rsidRPr="00AE1ACA">
              <w:rPr>
                <w:rFonts w:ascii="Times New Roman" w:eastAsia="Times New Roman" w:hAnsi="Times New Roman" w:cs="Times New Roman"/>
                <w:sz w:val="22"/>
                <w:szCs w:val="22"/>
                <w:lang w:bidi="ar-SA"/>
              </w:rPr>
              <w:t>с. Абалаково</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ул. Заречная</w:t>
            </w:r>
            <w:r w:rsidR="003A5C81">
              <w:rPr>
                <w:rFonts w:ascii="Times New Roman" w:eastAsia="Times New Roman" w:hAnsi="Times New Roman" w:cs="Times New Roman"/>
                <w:sz w:val="22"/>
                <w:szCs w:val="22"/>
                <w:lang w:bidi="ar-SA"/>
              </w:rPr>
              <w:t>,</w:t>
            </w:r>
            <w:r w:rsidRPr="00AE1ACA">
              <w:rPr>
                <w:rFonts w:ascii="Times New Roman" w:eastAsia="Times New Roman" w:hAnsi="Times New Roman" w:cs="Times New Roman"/>
                <w:sz w:val="22"/>
                <w:szCs w:val="22"/>
                <w:lang w:bidi="ar-SA"/>
              </w:rPr>
              <w:t xml:space="preserve"> 20А</w:t>
            </w:r>
          </w:p>
        </w:tc>
      </w:tr>
      <w:tr w:rsidR="003A5C81" w:rsidRPr="00AE1ACA" w14:paraId="68696E14" w14:textId="77777777" w:rsidTr="003A5C81">
        <w:trPr>
          <w:trHeight w:val="300"/>
          <w:jc w:val="center"/>
        </w:trPr>
        <w:tc>
          <w:tcPr>
            <w:tcW w:w="846" w:type="dxa"/>
            <w:tcBorders>
              <w:top w:val="single" w:sz="4" w:space="0" w:color="auto"/>
              <w:left w:val="single" w:sz="4" w:space="0" w:color="auto"/>
              <w:bottom w:val="single" w:sz="4" w:space="0" w:color="auto"/>
              <w:right w:val="single" w:sz="4" w:space="0" w:color="auto"/>
            </w:tcBorders>
            <w:vAlign w:val="center"/>
          </w:tcPr>
          <w:p w14:paraId="0C6C2EFB" w14:textId="5C225C3F" w:rsidR="003A5C81" w:rsidRPr="003A5C81" w:rsidRDefault="003A5C81" w:rsidP="00AE1ACA">
            <w:pPr>
              <w:widowControl/>
              <w:rPr>
                <w:rFonts w:ascii="Times New Roman" w:eastAsia="Times New Roman" w:hAnsi="Times New Roman" w:cs="Times New Roman"/>
                <w:b/>
                <w:sz w:val="22"/>
                <w:szCs w:val="22"/>
                <w:lang w:bidi="ar-SA"/>
              </w:rPr>
            </w:pPr>
            <w:r w:rsidRPr="003A5C81">
              <w:rPr>
                <w:rFonts w:ascii="Times New Roman" w:eastAsia="Times New Roman" w:hAnsi="Times New Roman" w:cs="Times New Roman"/>
                <w:b/>
                <w:sz w:val="22"/>
                <w:szCs w:val="22"/>
                <w:lang w:bidi="ar-SA"/>
              </w:rPr>
              <w:t>3.</w:t>
            </w:r>
          </w:p>
        </w:tc>
        <w:tc>
          <w:tcPr>
            <w:tcW w:w="6794" w:type="dxa"/>
            <w:tcBorders>
              <w:top w:val="single" w:sz="4" w:space="0" w:color="auto"/>
              <w:left w:val="single" w:sz="4" w:space="0" w:color="auto"/>
              <w:bottom w:val="single" w:sz="4" w:space="0" w:color="auto"/>
              <w:right w:val="single" w:sz="4" w:space="0" w:color="auto"/>
            </w:tcBorders>
            <w:shd w:val="clear" w:color="auto" w:fill="auto"/>
            <w:vAlign w:val="center"/>
          </w:tcPr>
          <w:p w14:paraId="2D531C17" w14:textId="10DB5278" w:rsidR="003A5C81" w:rsidRPr="003A5C81" w:rsidRDefault="003A5C81" w:rsidP="00AE1ACA">
            <w:pPr>
              <w:widowControl/>
              <w:rPr>
                <w:rFonts w:ascii="Times New Roman" w:eastAsia="Times New Roman" w:hAnsi="Times New Roman" w:cs="Times New Roman"/>
                <w:b/>
                <w:sz w:val="22"/>
                <w:szCs w:val="22"/>
                <w:lang w:bidi="ar-SA"/>
              </w:rPr>
            </w:pPr>
            <w:r w:rsidRPr="003A5C81">
              <w:rPr>
                <w:rFonts w:ascii="Times New Roman" w:eastAsia="Times New Roman" w:hAnsi="Times New Roman" w:cs="Times New Roman"/>
                <w:b/>
                <w:sz w:val="22"/>
                <w:szCs w:val="22"/>
                <w:lang w:bidi="ar-SA"/>
              </w:rPr>
              <w:t>Техническое обслуживание</w:t>
            </w:r>
          </w:p>
        </w:tc>
      </w:tr>
      <w:tr w:rsidR="003A5C81" w:rsidRPr="00AE1ACA" w14:paraId="3D6C7747" w14:textId="77777777" w:rsidTr="003A5C81">
        <w:trPr>
          <w:trHeight w:val="300"/>
          <w:jc w:val="center"/>
        </w:trPr>
        <w:tc>
          <w:tcPr>
            <w:tcW w:w="846" w:type="dxa"/>
            <w:tcBorders>
              <w:top w:val="single" w:sz="4" w:space="0" w:color="auto"/>
              <w:left w:val="single" w:sz="4" w:space="0" w:color="auto"/>
              <w:bottom w:val="single" w:sz="4" w:space="0" w:color="auto"/>
              <w:right w:val="single" w:sz="4" w:space="0" w:color="auto"/>
            </w:tcBorders>
            <w:vAlign w:val="center"/>
          </w:tcPr>
          <w:p w14:paraId="264C2FE0" w14:textId="40D426E0" w:rsidR="003A5C81" w:rsidRDefault="008E77DE"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3.1.</w:t>
            </w:r>
          </w:p>
        </w:tc>
        <w:tc>
          <w:tcPr>
            <w:tcW w:w="6794" w:type="dxa"/>
            <w:tcBorders>
              <w:top w:val="single" w:sz="4" w:space="0" w:color="auto"/>
              <w:left w:val="single" w:sz="4" w:space="0" w:color="auto"/>
              <w:bottom w:val="single" w:sz="4" w:space="0" w:color="auto"/>
              <w:right w:val="single" w:sz="4" w:space="0" w:color="auto"/>
            </w:tcBorders>
            <w:shd w:val="clear" w:color="auto" w:fill="auto"/>
            <w:vAlign w:val="center"/>
          </w:tcPr>
          <w:p w14:paraId="53D56ABB" w14:textId="46F48038" w:rsidR="003A5C81" w:rsidRPr="00AE1ACA" w:rsidRDefault="008E77DE"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 xml:space="preserve">д. Никулино, </w:t>
            </w:r>
            <w:r w:rsidR="007D1345" w:rsidRPr="007D1345">
              <w:rPr>
                <w:rFonts w:ascii="Times New Roman" w:eastAsia="Times New Roman" w:hAnsi="Times New Roman" w:cs="Times New Roman"/>
                <w:sz w:val="22"/>
                <w:szCs w:val="22"/>
                <w:lang w:bidi="ar-SA"/>
              </w:rPr>
              <w:t>ул. Береговая, 22</w:t>
            </w:r>
          </w:p>
        </w:tc>
      </w:tr>
      <w:tr w:rsidR="003A5C81" w:rsidRPr="00AE1ACA" w14:paraId="5AD02F00" w14:textId="77777777" w:rsidTr="003A5C81">
        <w:trPr>
          <w:trHeight w:val="300"/>
          <w:jc w:val="center"/>
        </w:trPr>
        <w:tc>
          <w:tcPr>
            <w:tcW w:w="846" w:type="dxa"/>
            <w:tcBorders>
              <w:top w:val="single" w:sz="4" w:space="0" w:color="auto"/>
              <w:left w:val="single" w:sz="4" w:space="0" w:color="auto"/>
              <w:bottom w:val="single" w:sz="4" w:space="0" w:color="auto"/>
              <w:right w:val="single" w:sz="4" w:space="0" w:color="auto"/>
            </w:tcBorders>
            <w:vAlign w:val="center"/>
          </w:tcPr>
          <w:p w14:paraId="15960974" w14:textId="1BBEFF9E" w:rsidR="003A5C81" w:rsidRDefault="008E77DE"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3.2.</w:t>
            </w:r>
          </w:p>
        </w:tc>
        <w:tc>
          <w:tcPr>
            <w:tcW w:w="6794" w:type="dxa"/>
            <w:tcBorders>
              <w:top w:val="single" w:sz="4" w:space="0" w:color="auto"/>
              <w:left w:val="single" w:sz="4" w:space="0" w:color="auto"/>
              <w:bottom w:val="single" w:sz="4" w:space="0" w:color="auto"/>
              <w:right w:val="single" w:sz="4" w:space="0" w:color="auto"/>
            </w:tcBorders>
            <w:shd w:val="clear" w:color="auto" w:fill="auto"/>
            <w:vAlign w:val="center"/>
          </w:tcPr>
          <w:p w14:paraId="37F55BD1" w14:textId="43F5529B" w:rsidR="003A5C81" w:rsidRPr="00AE1ACA" w:rsidRDefault="008E77DE"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д. Малобелая,</w:t>
            </w:r>
            <w:r w:rsidR="007D1345">
              <w:rPr>
                <w:rFonts w:ascii="Times New Roman" w:eastAsia="Times New Roman" w:hAnsi="Times New Roman" w:cs="Times New Roman"/>
                <w:sz w:val="22"/>
                <w:szCs w:val="22"/>
                <w:lang w:bidi="ar-SA"/>
              </w:rPr>
              <w:t xml:space="preserve"> </w:t>
            </w:r>
            <w:r w:rsidR="007D1345" w:rsidRPr="007D1345">
              <w:rPr>
                <w:rFonts w:ascii="Times New Roman" w:eastAsia="Times New Roman" w:hAnsi="Times New Roman" w:cs="Times New Roman"/>
                <w:sz w:val="22"/>
                <w:szCs w:val="22"/>
                <w:lang w:bidi="ar-SA"/>
              </w:rPr>
              <w:t>ул. 70 лет Октября, 26А</w:t>
            </w:r>
          </w:p>
        </w:tc>
      </w:tr>
      <w:tr w:rsidR="003A5C81" w:rsidRPr="00AE1ACA" w14:paraId="63E65198" w14:textId="77777777" w:rsidTr="003A5C81">
        <w:trPr>
          <w:trHeight w:val="300"/>
          <w:jc w:val="center"/>
        </w:trPr>
        <w:tc>
          <w:tcPr>
            <w:tcW w:w="846" w:type="dxa"/>
            <w:tcBorders>
              <w:top w:val="single" w:sz="4" w:space="0" w:color="auto"/>
              <w:left w:val="single" w:sz="4" w:space="0" w:color="auto"/>
              <w:bottom w:val="single" w:sz="4" w:space="0" w:color="auto"/>
              <w:right w:val="single" w:sz="4" w:space="0" w:color="auto"/>
            </w:tcBorders>
            <w:vAlign w:val="center"/>
          </w:tcPr>
          <w:p w14:paraId="7FA7F72D" w14:textId="61525B21" w:rsidR="003A5C81" w:rsidRDefault="008E77DE"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3.3.</w:t>
            </w:r>
          </w:p>
        </w:tc>
        <w:tc>
          <w:tcPr>
            <w:tcW w:w="6794" w:type="dxa"/>
            <w:tcBorders>
              <w:top w:val="single" w:sz="4" w:space="0" w:color="auto"/>
              <w:left w:val="single" w:sz="4" w:space="0" w:color="auto"/>
              <w:bottom w:val="single" w:sz="4" w:space="0" w:color="auto"/>
              <w:right w:val="single" w:sz="4" w:space="0" w:color="auto"/>
            </w:tcBorders>
            <w:shd w:val="clear" w:color="auto" w:fill="auto"/>
            <w:vAlign w:val="center"/>
          </w:tcPr>
          <w:p w14:paraId="69C273EE" w14:textId="389C3AA6" w:rsidR="003A5C81" w:rsidRPr="00AE1ACA" w:rsidRDefault="008E77DE"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д. Анциферово,</w:t>
            </w:r>
            <w:r w:rsidR="007D1345">
              <w:rPr>
                <w:rFonts w:ascii="Times New Roman" w:eastAsia="Times New Roman" w:hAnsi="Times New Roman" w:cs="Times New Roman"/>
                <w:sz w:val="22"/>
                <w:szCs w:val="22"/>
                <w:lang w:bidi="ar-SA"/>
              </w:rPr>
              <w:t xml:space="preserve"> </w:t>
            </w:r>
            <w:r w:rsidR="007D1345" w:rsidRPr="007D1345">
              <w:rPr>
                <w:rFonts w:ascii="Times New Roman" w:eastAsia="Times New Roman" w:hAnsi="Times New Roman" w:cs="Times New Roman"/>
                <w:sz w:val="22"/>
                <w:szCs w:val="22"/>
                <w:lang w:bidi="ar-SA"/>
              </w:rPr>
              <w:t>ул. Шаробаева, 2</w:t>
            </w:r>
          </w:p>
        </w:tc>
      </w:tr>
      <w:tr w:rsidR="003A5C81" w:rsidRPr="00AE1ACA" w14:paraId="2EF08C5A" w14:textId="77777777" w:rsidTr="003A5C81">
        <w:trPr>
          <w:trHeight w:val="300"/>
          <w:jc w:val="center"/>
        </w:trPr>
        <w:tc>
          <w:tcPr>
            <w:tcW w:w="846" w:type="dxa"/>
            <w:tcBorders>
              <w:top w:val="single" w:sz="4" w:space="0" w:color="auto"/>
              <w:left w:val="single" w:sz="4" w:space="0" w:color="auto"/>
              <w:bottom w:val="single" w:sz="4" w:space="0" w:color="auto"/>
              <w:right w:val="single" w:sz="4" w:space="0" w:color="auto"/>
            </w:tcBorders>
            <w:vAlign w:val="center"/>
          </w:tcPr>
          <w:p w14:paraId="620751CA" w14:textId="0FDA9372" w:rsidR="003A5C81" w:rsidRDefault="008E77DE"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3.4.</w:t>
            </w:r>
          </w:p>
        </w:tc>
        <w:tc>
          <w:tcPr>
            <w:tcW w:w="6794" w:type="dxa"/>
            <w:tcBorders>
              <w:top w:val="single" w:sz="4" w:space="0" w:color="auto"/>
              <w:left w:val="single" w:sz="4" w:space="0" w:color="auto"/>
              <w:bottom w:val="single" w:sz="4" w:space="0" w:color="auto"/>
              <w:right w:val="single" w:sz="4" w:space="0" w:color="auto"/>
            </w:tcBorders>
            <w:shd w:val="clear" w:color="auto" w:fill="auto"/>
            <w:vAlign w:val="center"/>
          </w:tcPr>
          <w:p w14:paraId="4DD99331" w14:textId="09747856" w:rsidR="003A5C81" w:rsidRPr="00AE1ACA" w:rsidRDefault="008E77DE" w:rsidP="00AE1ACA">
            <w:pPr>
              <w:widowControl/>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 xml:space="preserve">с. Подгорное, </w:t>
            </w:r>
            <w:r w:rsidR="007D1345" w:rsidRPr="007D1345">
              <w:rPr>
                <w:rFonts w:ascii="Times New Roman" w:eastAsia="Times New Roman" w:hAnsi="Times New Roman" w:cs="Times New Roman"/>
                <w:sz w:val="22"/>
                <w:szCs w:val="22"/>
                <w:lang w:bidi="ar-SA"/>
              </w:rPr>
              <w:t>ул. Молодежная, 7</w:t>
            </w:r>
          </w:p>
        </w:tc>
      </w:tr>
    </w:tbl>
    <w:p w14:paraId="19E4424C" w14:textId="10D241DB" w:rsidR="00AE1ACA" w:rsidRPr="00F74BF5" w:rsidRDefault="00AE1ACA" w:rsidP="007E5206">
      <w:pPr>
        <w:pStyle w:val="afd"/>
        <w:shd w:val="clear" w:color="auto" w:fill="FFFFFF"/>
        <w:spacing w:before="0" w:beforeAutospacing="0" w:after="210" w:afterAutospacing="0"/>
        <w:jc w:val="both"/>
        <w:rPr>
          <w:sz w:val="28"/>
          <w:szCs w:val="28"/>
        </w:rPr>
      </w:pPr>
    </w:p>
    <w:p w14:paraId="49556879" w14:textId="73358E9E" w:rsidR="00F74BF5" w:rsidRPr="00F74BF5" w:rsidRDefault="00F74BF5" w:rsidP="00F74BF5">
      <w:pPr>
        <w:pStyle w:val="Default"/>
        <w:ind w:firstLine="708"/>
        <w:jc w:val="both"/>
        <w:rPr>
          <w:sz w:val="28"/>
          <w:szCs w:val="28"/>
        </w:rPr>
      </w:pPr>
      <w:r w:rsidRPr="00F74BF5">
        <w:rPr>
          <w:sz w:val="28"/>
          <w:szCs w:val="28"/>
        </w:rPr>
        <w:t xml:space="preserve">Существующие </w:t>
      </w:r>
      <w:r w:rsidR="00F245AA">
        <w:rPr>
          <w:sz w:val="28"/>
          <w:szCs w:val="28"/>
        </w:rPr>
        <w:t>теплоисточники</w:t>
      </w:r>
      <w:r w:rsidRPr="00F74BF5">
        <w:rPr>
          <w:sz w:val="28"/>
          <w:szCs w:val="28"/>
        </w:rPr>
        <w:t xml:space="preserve"> – это автономные отдельно стоящие или пристроенные отопительные котельные малой мощности, имеющие тепловые сети относительно небольшой протяженности и обеспечивающие </w:t>
      </w:r>
      <w:r w:rsidRPr="00F74BF5">
        <w:rPr>
          <w:sz w:val="28"/>
          <w:szCs w:val="28"/>
        </w:rPr>
        <w:lastRenderedPageBreak/>
        <w:t xml:space="preserve">тепловой энергией потребителей, расположенных в непосредственной близости от этих источников. </w:t>
      </w:r>
    </w:p>
    <w:p w14:paraId="6C95CB70" w14:textId="77777777" w:rsidR="00F74BF5" w:rsidRDefault="00F74BF5" w:rsidP="00F74BF5">
      <w:pPr>
        <w:pStyle w:val="510"/>
        <w:shd w:val="clear" w:color="auto" w:fill="auto"/>
        <w:tabs>
          <w:tab w:val="left" w:pos="523"/>
        </w:tabs>
        <w:spacing w:before="0" w:line="240" w:lineRule="auto"/>
        <w:jc w:val="both"/>
        <w:rPr>
          <w:b w:val="0"/>
          <w:sz w:val="28"/>
          <w:szCs w:val="28"/>
        </w:rPr>
      </w:pPr>
      <w:r>
        <w:rPr>
          <w:b w:val="0"/>
          <w:sz w:val="28"/>
          <w:szCs w:val="28"/>
        </w:rPr>
        <w:tab/>
      </w:r>
      <w:r w:rsidRPr="00F74BF5">
        <w:rPr>
          <w:b w:val="0"/>
          <w:sz w:val="28"/>
          <w:szCs w:val="28"/>
        </w:rPr>
        <w:t>К зонам, не охваченным централизованным способом теплоснабжения, относятся районы частной усадебной застройки.</w:t>
      </w:r>
    </w:p>
    <w:p w14:paraId="68023D83" w14:textId="7A4921CC" w:rsidR="005D05B8" w:rsidRDefault="00F74BF5" w:rsidP="005D05B8">
      <w:pPr>
        <w:pStyle w:val="510"/>
        <w:shd w:val="clear" w:color="auto" w:fill="auto"/>
        <w:tabs>
          <w:tab w:val="left" w:pos="523"/>
        </w:tabs>
        <w:spacing w:before="0" w:line="240" w:lineRule="auto"/>
        <w:jc w:val="both"/>
        <w:rPr>
          <w:b w:val="0"/>
          <w:sz w:val="28"/>
          <w:szCs w:val="28"/>
        </w:rPr>
      </w:pPr>
      <w:r>
        <w:rPr>
          <w:sz w:val="28"/>
          <w:szCs w:val="28"/>
        </w:rPr>
        <w:tab/>
      </w:r>
      <w:r w:rsidRPr="00F74BF5">
        <w:rPr>
          <w:b w:val="0"/>
          <w:sz w:val="28"/>
          <w:szCs w:val="28"/>
        </w:rPr>
        <w:t xml:space="preserve">Котельные </w:t>
      </w:r>
      <w:r w:rsidR="00866EDA">
        <w:rPr>
          <w:b w:val="0"/>
          <w:sz w:val="28"/>
          <w:szCs w:val="28"/>
        </w:rPr>
        <w:t>Енисейского района</w:t>
      </w:r>
      <w:r w:rsidRPr="00F74BF5">
        <w:rPr>
          <w:b w:val="0"/>
          <w:sz w:val="28"/>
          <w:szCs w:val="28"/>
        </w:rPr>
        <w:t xml:space="preserve"> осуществляют теплоснабжение в существующей жилой и административно - общественной застройке. Теплоснабжение</w:t>
      </w:r>
      <w:r>
        <w:rPr>
          <w:b w:val="0"/>
          <w:sz w:val="28"/>
          <w:szCs w:val="28"/>
        </w:rPr>
        <w:t xml:space="preserve"> </w:t>
      </w:r>
      <w:r w:rsidRPr="00F74BF5">
        <w:rPr>
          <w:b w:val="0"/>
          <w:sz w:val="28"/>
          <w:szCs w:val="28"/>
        </w:rPr>
        <w:t>другой части жилых домов осуществляется от огневых печей и от индивидуальных отопительных котлов, работающих на различных видах топлива</w:t>
      </w:r>
      <w:r w:rsidR="001E0425">
        <w:rPr>
          <w:b w:val="0"/>
          <w:sz w:val="28"/>
          <w:szCs w:val="28"/>
        </w:rPr>
        <w:t>.</w:t>
      </w:r>
    </w:p>
    <w:p w14:paraId="240C7081" w14:textId="0F93CF7A" w:rsidR="000919C5" w:rsidRDefault="00FD605D" w:rsidP="00FD605D">
      <w:pPr>
        <w:pStyle w:val="510"/>
        <w:shd w:val="clear" w:color="auto" w:fill="auto"/>
        <w:tabs>
          <w:tab w:val="left" w:pos="523"/>
        </w:tabs>
        <w:spacing w:before="0" w:line="240" w:lineRule="auto"/>
        <w:ind w:firstLine="709"/>
        <w:jc w:val="both"/>
        <w:rPr>
          <w:b w:val="0"/>
          <w:sz w:val="28"/>
          <w:szCs w:val="28"/>
        </w:rPr>
      </w:pPr>
      <w:r w:rsidRPr="00644E6F">
        <w:rPr>
          <w:b w:val="0"/>
          <w:sz w:val="28"/>
          <w:szCs w:val="28"/>
        </w:rPr>
        <w:t>Согласно данным, предоставленным администрацией Енисейского района, в таблице 1.</w:t>
      </w:r>
      <w:r w:rsidR="00F5266E" w:rsidRPr="00644E6F">
        <w:rPr>
          <w:b w:val="0"/>
          <w:sz w:val="28"/>
          <w:szCs w:val="28"/>
        </w:rPr>
        <w:t>4</w:t>
      </w:r>
      <w:r w:rsidRPr="00644E6F">
        <w:rPr>
          <w:b w:val="0"/>
          <w:sz w:val="28"/>
          <w:szCs w:val="28"/>
        </w:rPr>
        <w:t xml:space="preserve"> представлены основные технико-экономические показатели.</w:t>
      </w:r>
    </w:p>
    <w:p w14:paraId="105E971A" w14:textId="091811C9" w:rsidR="00F74BF5" w:rsidRDefault="00F74BF5" w:rsidP="009C1559">
      <w:pPr>
        <w:pStyle w:val="510"/>
        <w:shd w:val="clear" w:color="auto" w:fill="auto"/>
        <w:tabs>
          <w:tab w:val="left" w:pos="523"/>
        </w:tabs>
        <w:spacing w:before="0" w:line="240" w:lineRule="auto"/>
        <w:jc w:val="left"/>
        <w:rPr>
          <w:b w:val="0"/>
          <w:sz w:val="28"/>
          <w:szCs w:val="28"/>
        </w:rPr>
      </w:pPr>
      <w:r w:rsidRPr="00F74BF5">
        <w:rPr>
          <w:b w:val="0"/>
          <w:sz w:val="28"/>
          <w:szCs w:val="28"/>
        </w:rPr>
        <w:t xml:space="preserve">Таблица </w:t>
      </w:r>
      <w:r w:rsidRPr="00F5266E">
        <w:rPr>
          <w:b w:val="0"/>
          <w:sz w:val="28"/>
          <w:szCs w:val="28"/>
        </w:rPr>
        <w:t>1.</w:t>
      </w:r>
      <w:r w:rsidR="00F5266E" w:rsidRPr="00F5266E">
        <w:rPr>
          <w:b w:val="0"/>
          <w:sz w:val="28"/>
          <w:szCs w:val="28"/>
        </w:rPr>
        <w:t>4</w:t>
      </w:r>
      <w:r w:rsidRPr="00F5266E">
        <w:rPr>
          <w:b w:val="0"/>
          <w:sz w:val="28"/>
          <w:szCs w:val="28"/>
        </w:rPr>
        <w:t>.</w:t>
      </w:r>
      <w:r w:rsidRPr="00F74BF5">
        <w:rPr>
          <w:b w:val="0"/>
          <w:sz w:val="28"/>
          <w:szCs w:val="28"/>
        </w:rPr>
        <w:t xml:space="preserve"> Основные т</w:t>
      </w:r>
      <w:r w:rsidR="00794F46">
        <w:rPr>
          <w:b w:val="0"/>
          <w:sz w:val="28"/>
          <w:szCs w:val="28"/>
        </w:rPr>
        <w:t>ехнико-экономические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29"/>
        <w:gridCol w:w="1557"/>
        <w:gridCol w:w="1677"/>
        <w:gridCol w:w="955"/>
        <w:gridCol w:w="1488"/>
      </w:tblGrid>
      <w:tr w:rsidR="009B1788" w14:paraId="79AC855E" w14:textId="77777777" w:rsidTr="00D875B6">
        <w:tc>
          <w:tcPr>
            <w:tcW w:w="362" w:type="pct"/>
          </w:tcPr>
          <w:p w14:paraId="17D787DB" w14:textId="77777777" w:rsidR="009B1788" w:rsidRDefault="009B1788" w:rsidP="009B1788">
            <w:pPr>
              <w:pStyle w:val="Default"/>
              <w:jc w:val="center"/>
              <w:rPr>
                <w:sz w:val="22"/>
                <w:szCs w:val="22"/>
              </w:rPr>
            </w:pPr>
            <w:r>
              <w:rPr>
                <w:sz w:val="22"/>
                <w:szCs w:val="22"/>
              </w:rPr>
              <w:t>№ п.п.</w:t>
            </w:r>
          </w:p>
        </w:tc>
        <w:tc>
          <w:tcPr>
            <w:tcW w:w="1506" w:type="pct"/>
          </w:tcPr>
          <w:p w14:paraId="42839401" w14:textId="77777777" w:rsidR="009B1788" w:rsidRDefault="009B1788" w:rsidP="009B1788">
            <w:pPr>
              <w:pStyle w:val="Default"/>
              <w:jc w:val="center"/>
              <w:rPr>
                <w:sz w:val="22"/>
                <w:szCs w:val="22"/>
              </w:rPr>
            </w:pPr>
            <w:r>
              <w:rPr>
                <w:sz w:val="22"/>
                <w:szCs w:val="22"/>
              </w:rPr>
              <w:t>Показатели</w:t>
            </w:r>
          </w:p>
        </w:tc>
        <w:tc>
          <w:tcPr>
            <w:tcW w:w="859" w:type="pct"/>
          </w:tcPr>
          <w:p w14:paraId="4CD1D416" w14:textId="77777777" w:rsidR="009B1788" w:rsidRDefault="009B1788" w:rsidP="009B1788">
            <w:pPr>
              <w:pStyle w:val="Default"/>
              <w:jc w:val="center"/>
              <w:rPr>
                <w:sz w:val="22"/>
                <w:szCs w:val="22"/>
              </w:rPr>
            </w:pPr>
            <w:r>
              <w:rPr>
                <w:sz w:val="22"/>
                <w:szCs w:val="22"/>
              </w:rPr>
              <w:t>Единица</w:t>
            </w:r>
          </w:p>
          <w:p w14:paraId="28C23526" w14:textId="77777777" w:rsidR="009B1788" w:rsidRDefault="009B1788" w:rsidP="009B1788">
            <w:pPr>
              <w:pStyle w:val="Default"/>
              <w:jc w:val="center"/>
              <w:rPr>
                <w:sz w:val="22"/>
                <w:szCs w:val="22"/>
              </w:rPr>
            </w:pPr>
            <w:r>
              <w:rPr>
                <w:sz w:val="22"/>
                <w:szCs w:val="22"/>
              </w:rPr>
              <w:t>измерения</w:t>
            </w:r>
          </w:p>
        </w:tc>
        <w:tc>
          <w:tcPr>
            <w:tcW w:w="925" w:type="pct"/>
          </w:tcPr>
          <w:p w14:paraId="3D7DAE86" w14:textId="77777777" w:rsidR="009B1788" w:rsidRDefault="009B1788" w:rsidP="009B1788">
            <w:pPr>
              <w:pStyle w:val="Default"/>
              <w:jc w:val="center"/>
              <w:rPr>
                <w:sz w:val="22"/>
                <w:szCs w:val="22"/>
              </w:rPr>
            </w:pPr>
            <w:r>
              <w:rPr>
                <w:sz w:val="22"/>
                <w:szCs w:val="22"/>
              </w:rPr>
              <w:t>Существующее положение</w:t>
            </w:r>
          </w:p>
        </w:tc>
        <w:tc>
          <w:tcPr>
            <w:tcW w:w="527" w:type="pct"/>
          </w:tcPr>
          <w:p w14:paraId="199D1B9B" w14:textId="77777777" w:rsidR="009B1788" w:rsidRDefault="009B1788" w:rsidP="009B1788">
            <w:pPr>
              <w:pStyle w:val="Default"/>
              <w:jc w:val="center"/>
              <w:rPr>
                <w:sz w:val="22"/>
                <w:szCs w:val="22"/>
              </w:rPr>
            </w:pPr>
            <w:r>
              <w:rPr>
                <w:sz w:val="22"/>
                <w:szCs w:val="22"/>
              </w:rPr>
              <w:t>Первая очередь</w:t>
            </w:r>
          </w:p>
          <w:p w14:paraId="3B38C361" w14:textId="6B181285" w:rsidR="009B1788" w:rsidRDefault="009B1788" w:rsidP="009C1559">
            <w:pPr>
              <w:pStyle w:val="Default"/>
              <w:jc w:val="center"/>
              <w:rPr>
                <w:sz w:val="22"/>
                <w:szCs w:val="22"/>
              </w:rPr>
            </w:pPr>
            <w:r>
              <w:rPr>
                <w:sz w:val="22"/>
                <w:szCs w:val="22"/>
              </w:rPr>
              <w:t>202</w:t>
            </w:r>
            <w:r w:rsidR="009C1559">
              <w:rPr>
                <w:sz w:val="22"/>
                <w:szCs w:val="22"/>
              </w:rPr>
              <w:t>6</w:t>
            </w:r>
            <w:r>
              <w:rPr>
                <w:sz w:val="22"/>
                <w:szCs w:val="22"/>
              </w:rPr>
              <w:t xml:space="preserve"> год</w:t>
            </w:r>
          </w:p>
        </w:tc>
        <w:tc>
          <w:tcPr>
            <w:tcW w:w="821" w:type="pct"/>
          </w:tcPr>
          <w:p w14:paraId="0BAC3150" w14:textId="77777777" w:rsidR="009B1788" w:rsidRDefault="009B1788" w:rsidP="009B1788">
            <w:pPr>
              <w:pStyle w:val="Default"/>
              <w:jc w:val="center"/>
              <w:rPr>
                <w:sz w:val="22"/>
                <w:szCs w:val="22"/>
              </w:rPr>
            </w:pPr>
            <w:r>
              <w:rPr>
                <w:sz w:val="22"/>
                <w:szCs w:val="22"/>
              </w:rPr>
              <w:t>Расчетный срок</w:t>
            </w:r>
          </w:p>
          <w:p w14:paraId="67EC9211" w14:textId="227039EE" w:rsidR="009B1788" w:rsidRDefault="009B1788" w:rsidP="009C1559">
            <w:pPr>
              <w:pStyle w:val="Default"/>
              <w:jc w:val="center"/>
              <w:rPr>
                <w:sz w:val="22"/>
                <w:szCs w:val="22"/>
              </w:rPr>
            </w:pPr>
            <w:r>
              <w:rPr>
                <w:sz w:val="22"/>
                <w:szCs w:val="22"/>
              </w:rPr>
              <w:t>203</w:t>
            </w:r>
            <w:r w:rsidR="009C1559">
              <w:rPr>
                <w:sz w:val="22"/>
                <w:szCs w:val="22"/>
              </w:rPr>
              <w:t>6</w:t>
            </w:r>
            <w:r>
              <w:rPr>
                <w:sz w:val="22"/>
                <w:szCs w:val="22"/>
              </w:rPr>
              <w:t xml:space="preserve"> год</w:t>
            </w:r>
          </w:p>
        </w:tc>
      </w:tr>
      <w:tr w:rsidR="000C687F" w14:paraId="69624EE1" w14:textId="77777777" w:rsidTr="000C687F">
        <w:tc>
          <w:tcPr>
            <w:tcW w:w="1868" w:type="pct"/>
            <w:gridSpan w:val="2"/>
          </w:tcPr>
          <w:p w14:paraId="62ACE4E1" w14:textId="74C56AB1" w:rsidR="000C687F" w:rsidRDefault="000C687F" w:rsidP="00DF5165">
            <w:pPr>
              <w:pStyle w:val="Default"/>
              <w:rPr>
                <w:b/>
                <w:bCs/>
                <w:sz w:val="22"/>
                <w:szCs w:val="22"/>
              </w:rPr>
            </w:pPr>
            <w:r>
              <w:rPr>
                <w:b/>
                <w:bCs/>
                <w:sz w:val="22"/>
                <w:szCs w:val="22"/>
              </w:rPr>
              <w:t>Абалаковский сельсовет</w:t>
            </w:r>
          </w:p>
        </w:tc>
        <w:tc>
          <w:tcPr>
            <w:tcW w:w="859" w:type="pct"/>
          </w:tcPr>
          <w:p w14:paraId="1DD56A86" w14:textId="77777777" w:rsidR="000C687F" w:rsidRDefault="000C687F" w:rsidP="00F74BF5">
            <w:pPr>
              <w:pStyle w:val="510"/>
              <w:shd w:val="clear" w:color="auto" w:fill="auto"/>
              <w:tabs>
                <w:tab w:val="left" w:pos="523"/>
              </w:tabs>
              <w:spacing w:before="0" w:line="240" w:lineRule="auto"/>
              <w:jc w:val="right"/>
              <w:rPr>
                <w:b w:val="0"/>
              </w:rPr>
            </w:pPr>
          </w:p>
        </w:tc>
        <w:tc>
          <w:tcPr>
            <w:tcW w:w="925" w:type="pct"/>
          </w:tcPr>
          <w:p w14:paraId="1F6467E7" w14:textId="77777777" w:rsidR="000C687F" w:rsidRDefault="000C687F" w:rsidP="00F74BF5">
            <w:pPr>
              <w:pStyle w:val="510"/>
              <w:shd w:val="clear" w:color="auto" w:fill="auto"/>
              <w:tabs>
                <w:tab w:val="left" w:pos="523"/>
              </w:tabs>
              <w:spacing w:before="0" w:line="240" w:lineRule="auto"/>
              <w:jc w:val="right"/>
              <w:rPr>
                <w:b w:val="0"/>
              </w:rPr>
            </w:pPr>
          </w:p>
        </w:tc>
        <w:tc>
          <w:tcPr>
            <w:tcW w:w="527" w:type="pct"/>
          </w:tcPr>
          <w:p w14:paraId="69F2DEDC" w14:textId="77777777" w:rsidR="000C687F" w:rsidRDefault="000C687F" w:rsidP="00F74BF5">
            <w:pPr>
              <w:pStyle w:val="510"/>
              <w:shd w:val="clear" w:color="auto" w:fill="auto"/>
              <w:tabs>
                <w:tab w:val="left" w:pos="523"/>
              </w:tabs>
              <w:spacing w:before="0" w:line="240" w:lineRule="auto"/>
              <w:jc w:val="right"/>
              <w:rPr>
                <w:b w:val="0"/>
              </w:rPr>
            </w:pPr>
          </w:p>
        </w:tc>
        <w:tc>
          <w:tcPr>
            <w:tcW w:w="821" w:type="pct"/>
          </w:tcPr>
          <w:p w14:paraId="255C84E0" w14:textId="77777777" w:rsidR="000C687F" w:rsidRDefault="000C687F" w:rsidP="00F74BF5">
            <w:pPr>
              <w:pStyle w:val="510"/>
              <w:shd w:val="clear" w:color="auto" w:fill="auto"/>
              <w:tabs>
                <w:tab w:val="left" w:pos="523"/>
              </w:tabs>
              <w:spacing w:before="0" w:line="240" w:lineRule="auto"/>
              <w:jc w:val="right"/>
              <w:rPr>
                <w:b w:val="0"/>
              </w:rPr>
            </w:pPr>
          </w:p>
        </w:tc>
      </w:tr>
      <w:tr w:rsidR="009B1788" w14:paraId="0A805FBA" w14:textId="77777777" w:rsidTr="00D875B6">
        <w:tc>
          <w:tcPr>
            <w:tcW w:w="362" w:type="pct"/>
          </w:tcPr>
          <w:p w14:paraId="6A855644" w14:textId="77777777" w:rsidR="009B1788" w:rsidRPr="009B1788" w:rsidRDefault="009B1788" w:rsidP="00F74BF5">
            <w:pPr>
              <w:pStyle w:val="510"/>
              <w:shd w:val="clear" w:color="auto" w:fill="auto"/>
              <w:tabs>
                <w:tab w:val="left" w:pos="523"/>
              </w:tabs>
              <w:spacing w:before="0" w:line="240" w:lineRule="auto"/>
              <w:jc w:val="right"/>
            </w:pPr>
            <w:r w:rsidRPr="009B1788">
              <w:t>1</w:t>
            </w:r>
          </w:p>
        </w:tc>
        <w:tc>
          <w:tcPr>
            <w:tcW w:w="1506" w:type="pct"/>
          </w:tcPr>
          <w:p w14:paraId="184B56EE" w14:textId="77777777" w:rsidR="009B1788" w:rsidRPr="009B1788" w:rsidRDefault="009B1788" w:rsidP="009B1788">
            <w:pPr>
              <w:pStyle w:val="Default"/>
              <w:jc w:val="center"/>
              <w:rPr>
                <w:sz w:val="22"/>
                <w:szCs w:val="22"/>
              </w:rPr>
            </w:pPr>
            <w:r>
              <w:rPr>
                <w:b/>
                <w:bCs/>
                <w:sz w:val="22"/>
                <w:szCs w:val="22"/>
              </w:rPr>
              <w:t>Территория</w:t>
            </w:r>
          </w:p>
        </w:tc>
        <w:tc>
          <w:tcPr>
            <w:tcW w:w="859" w:type="pct"/>
          </w:tcPr>
          <w:p w14:paraId="1D52B557" w14:textId="77777777" w:rsidR="009B1788" w:rsidRDefault="009B1788" w:rsidP="00F74BF5">
            <w:pPr>
              <w:pStyle w:val="510"/>
              <w:shd w:val="clear" w:color="auto" w:fill="auto"/>
              <w:tabs>
                <w:tab w:val="left" w:pos="523"/>
              </w:tabs>
              <w:spacing w:before="0" w:line="240" w:lineRule="auto"/>
              <w:jc w:val="right"/>
              <w:rPr>
                <w:b w:val="0"/>
              </w:rPr>
            </w:pPr>
          </w:p>
        </w:tc>
        <w:tc>
          <w:tcPr>
            <w:tcW w:w="925" w:type="pct"/>
          </w:tcPr>
          <w:p w14:paraId="09038C06" w14:textId="77777777" w:rsidR="009B1788" w:rsidRDefault="009B1788" w:rsidP="00F74BF5">
            <w:pPr>
              <w:pStyle w:val="510"/>
              <w:shd w:val="clear" w:color="auto" w:fill="auto"/>
              <w:tabs>
                <w:tab w:val="left" w:pos="523"/>
              </w:tabs>
              <w:spacing w:before="0" w:line="240" w:lineRule="auto"/>
              <w:jc w:val="right"/>
              <w:rPr>
                <w:b w:val="0"/>
              </w:rPr>
            </w:pPr>
          </w:p>
        </w:tc>
        <w:tc>
          <w:tcPr>
            <w:tcW w:w="527" w:type="pct"/>
          </w:tcPr>
          <w:p w14:paraId="681F653E" w14:textId="77777777" w:rsidR="009B1788" w:rsidRDefault="009B1788" w:rsidP="00F74BF5">
            <w:pPr>
              <w:pStyle w:val="510"/>
              <w:shd w:val="clear" w:color="auto" w:fill="auto"/>
              <w:tabs>
                <w:tab w:val="left" w:pos="523"/>
              </w:tabs>
              <w:spacing w:before="0" w:line="240" w:lineRule="auto"/>
              <w:jc w:val="right"/>
              <w:rPr>
                <w:b w:val="0"/>
              </w:rPr>
            </w:pPr>
          </w:p>
        </w:tc>
        <w:tc>
          <w:tcPr>
            <w:tcW w:w="821" w:type="pct"/>
          </w:tcPr>
          <w:p w14:paraId="177BFC07" w14:textId="77777777" w:rsidR="009B1788" w:rsidRDefault="009B1788" w:rsidP="00F74BF5">
            <w:pPr>
              <w:pStyle w:val="510"/>
              <w:shd w:val="clear" w:color="auto" w:fill="auto"/>
              <w:tabs>
                <w:tab w:val="left" w:pos="523"/>
              </w:tabs>
              <w:spacing w:before="0" w:line="240" w:lineRule="auto"/>
              <w:jc w:val="right"/>
              <w:rPr>
                <w:b w:val="0"/>
              </w:rPr>
            </w:pPr>
          </w:p>
        </w:tc>
      </w:tr>
      <w:tr w:rsidR="005B4E4E" w14:paraId="590BE066" w14:textId="77777777" w:rsidTr="00D875B6">
        <w:tc>
          <w:tcPr>
            <w:tcW w:w="362" w:type="pct"/>
            <w:vMerge w:val="restart"/>
          </w:tcPr>
          <w:p w14:paraId="79E52B79" w14:textId="77777777" w:rsidR="005B4E4E" w:rsidRDefault="005B4E4E" w:rsidP="005B4E4E">
            <w:pPr>
              <w:pStyle w:val="510"/>
              <w:shd w:val="clear" w:color="auto" w:fill="auto"/>
              <w:tabs>
                <w:tab w:val="left" w:pos="523"/>
              </w:tabs>
              <w:spacing w:before="0" w:line="240" w:lineRule="auto"/>
              <w:jc w:val="right"/>
              <w:rPr>
                <w:b w:val="0"/>
              </w:rPr>
            </w:pPr>
          </w:p>
        </w:tc>
        <w:tc>
          <w:tcPr>
            <w:tcW w:w="1506" w:type="pct"/>
          </w:tcPr>
          <w:p w14:paraId="67C1B70B" w14:textId="77777777" w:rsidR="005B4E4E" w:rsidRDefault="005B4E4E" w:rsidP="005B4E4E">
            <w:pPr>
              <w:pStyle w:val="Default"/>
              <w:rPr>
                <w:sz w:val="22"/>
                <w:szCs w:val="22"/>
              </w:rPr>
            </w:pPr>
            <w:r>
              <w:rPr>
                <w:sz w:val="22"/>
                <w:szCs w:val="22"/>
              </w:rPr>
              <w:t xml:space="preserve">Площадь городского </w:t>
            </w:r>
          </w:p>
          <w:p w14:paraId="0D980507" w14:textId="77777777" w:rsidR="005B4E4E" w:rsidRDefault="005B4E4E" w:rsidP="005B4E4E">
            <w:pPr>
              <w:pStyle w:val="Default"/>
              <w:rPr>
                <w:sz w:val="22"/>
                <w:szCs w:val="22"/>
              </w:rPr>
            </w:pPr>
            <w:r>
              <w:rPr>
                <w:sz w:val="22"/>
                <w:szCs w:val="22"/>
              </w:rPr>
              <w:t xml:space="preserve">округа в установленных границах </w:t>
            </w:r>
          </w:p>
        </w:tc>
        <w:tc>
          <w:tcPr>
            <w:tcW w:w="859" w:type="pct"/>
          </w:tcPr>
          <w:p w14:paraId="1C05A3D4" w14:textId="77777777" w:rsidR="005B4E4E" w:rsidRDefault="005B4E4E" w:rsidP="005B4E4E">
            <w:pPr>
              <w:pStyle w:val="Default"/>
              <w:jc w:val="center"/>
              <w:rPr>
                <w:sz w:val="22"/>
                <w:szCs w:val="22"/>
              </w:rPr>
            </w:pPr>
            <w:r>
              <w:rPr>
                <w:sz w:val="22"/>
                <w:szCs w:val="22"/>
              </w:rPr>
              <w:t>га</w:t>
            </w:r>
          </w:p>
        </w:tc>
        <w:tc>
          <w:tcPr>
            <w:tcW w:w="925" w:type="pct"/>
          </w:tcPr>
          <w:p w14:paraId="1F6ABE08" w14:textId="167079D5" w:rsidR="005B4E4E" w:rsidRDefault="00B16173" w:rsidP="005B4E4E">
            <w:pPr>
              <w:pStyle w:val="Default"/>
              <w:jc w:val="center"/>
              <w:rPr>
                <w:sz w:val="22"/>
                <w:szCs w:val="22"/>
              </w:rPr>
            </w:pPr>
            <w:r>
              <w:rPr>
                <w:sz w:val="22"/>
                <w:szCs w:val="22"/>
              </w:rPr>
              <w:t>-</w:t>
            </w:r>
          </w:p>
        </w:tc>
        <w:tc>
          <w:tcPr>
            <w:tcW w:w="527" w:type="pct"/>
          </w:tcPr>
          <w:p w14:paraId="5D08ED5B" w14:textId="0C29DFD1" w:rsidR="005B4E4E" w:rsidRDefault="00B16173" w:rsidP="005B4E4E">
            <w:pPr>
              <w:pStyle w:val="Default"/>
              <w:jc w:val="center"/>
              <w:rPr>
                <w:sz w:val="22"/>
                <w:szCs w:val="22"/>
              </w:rPr>
            </w:pPr>
            <w:r>
              <w:rPr>
                <w:sz w:val="22"/>
                <w:szCs w:val="22"/>
              </w:rPr>
              <w:t>-</w:t>
            </w:r>
          </w:p>
        </w:tc>
        <w:tc>
          <w:tcPr>
            <w:tcW w:w="821" w:type="pct"/>
          </w:tcPr>
          <w:p w14:paraId="3A869B98" w14:textId="02A2A423" w:rsidR="005B4E4E" w:rsidRDefault="00B16173" w:rsidP="00B16173">
            <w:pPr>
              <w:pStyle w:val="Default"/>
              <w:jc w:val="center"/>
              <w:rPr>
                <w:sz w:val="22"/>
                <w:szCs w:val="22"/>
              </w:rPr>
            </w:pPr>
            <w:r>
              <w:rPr>
                <w:sz w:val="22"/>
                <w:szCs w:val="22"/>
              </w:rPr>
              <w:t>-</w:t>
            </w:r>
          </w:p>
        </w:tc>
      </w:tr>
      <w:tr w:rsidR="005B4E4E" w14:paraId="00FFA2FD" w14:textId="77777777" w:rsidTr="00D875B6">
        <w:tc>
          <w:tcPr>
            <w:tcW w:w="362" w:type="pct"/>
            <w:vMerge/>
          </w:tcPr>
          <w:p w14:paraId="37AC7C27" w14:textId="77777777" w:rsidR="005B4E4E" w:rsidRDefault="005B4E4E" w:rsidP="005B4E4E">
            <w:pPr>
              <w:pStyle w:val="510"/>
              <w:shd w:val="clear" w:color="auto" w:fill="auto"/>
              <w:tabs>
                <w:tab w:val="left" w:pos="523"/>
              </w:tabs>
              <w:spacing w:before="0" w:line="240" w:lineRule="auto"/>
              <w:jc w:val="right"/>
              <w:rPr>
                <w:b w:val="0"/>
              </w:rPr>
            </w:pPr>
          </w:p>
        </w:tc>
        <w:tc>
          <w:tcPr>
            <w:tcW w:w="1506" w:type="pct"/>
          </w:tcPr>
          <w:p w14:paraId="6F23A880" w14:textId="77777777" w:rsidR="005B4E4E" w:rsidRDefault="005B4E4E" w:rsidP="005B4E4E">
            <w:pPr>
              <w:pStyle w:val="Default"/>
              <w:rPr>
                <w:sz w:val="22"/>
                <w:szCs w:val="22"/>
              </w:rPr>
            </w:pPr>
            <w:r>
              <w:rPr>
                <w:sz w:val="22"/>
                <w:szCs w:val="22"/>
              </w:rPr>
              <w:t xml:space="preserve">Площадь населённого пункта </w:t>
            </w:r>
          </w:p>
        </w:tc>
        <w:tc>
          <w:tcPr>
            <w:tcW w:w="859" w:type="pct"/>
          </w:tcPr>
          <w:p w14:paraId="46042984" w14:textId="77777777" w:rsidR="005B4E4E" w:rsidRDefault="005B4E4E" w:rsidP="005B4E4E">
            <w:pPr>
              <w:pStyle w:val="Default"/>
              <w:jc w:val="center"/>
              <w:rPr>
                <w:sz w:val="22"/>
                <w:szCs w:val="22"/>
              </w:rPr>
            </w:pPr>
            <w:r>
              <w:rPr>
                <w:sz w:val="22"/>
                <w:szCs w:val="22"/>
              </w:rPr>
              <w:t>га</w:t>
            </w:r>
          </w:p>
        </w:tc>
        <w:tc>
          <w:tcPr>
            <w:tcW w:w="925" w:type="pct"/>
          </w:tcPr>
          <w:p w14:paraId="28B97FE7" w14:textId="39D42A10" w:rsidR="005B4E4E" w:rsidRDefault="009C1559" w:rsidP="005B4E4E">
            <w:pPr>
              <w:pStyle w:val="Default"/>
              <w:jc w:val="center"/>
              <w:rPr>
                <w:sz w:val="22"/>
                <w:szCs w:val="22"/>
              </w:rPr>
            </w:pPr>
            <w:r>
              <w:rPr>
                <w:sz w:val="22"/>
                <w:szCs w:val="22"/>
              </w:rPr>
              <w:t>3,2</w:t>
            </w:r>
          </w:p>
        </w:tc>
        <w:tc>
          <w:tcPr>
            <w:tcW w:w="527" w:type="pct"/>
          </w:tcPr>
          <w:p w14:paraId="6F6C7750" w14:textId="71B17D6D" w:rsidR="005B4E4E" w:rsidRDefault="009C1559" w:rsidP="005B4E4E">
            <w:pPr>
              <w:pStyle w:val="Default"/>
              <w:jc w:val="center"/>
              <w:rPr>
                <w:sz w:val="22"/>
                <w:szCs w:val="22"/>
              </w:rPr>
            </w:pPr>
            <w:r>
              <w:rPr>
                <w:sz w:val="22"/>
                <w:szCs w:val="22"/>
              </w:rPr>
              <w:t>3,2</w:t>
            </w:r>
          </w:p>
        </w:tc>
        <w:tc>
          <w:tcPr>
            <w:tcW w:w="821" w:type="pct"/>
          </w:tcPr>
          <w:p w14:paraId="2F2A3352" w14:textId="73BAD4C7" w:rsidR="009C1559" w:rsidRDefault="009C1559" w:rsidP="009C1559">
            <w:pPr>
              <w:pStyle w:val="Default"/>
              <w:jc w:val="center"/>
              <w:rPr>
                <w:sz w:val="22"/>
                <w:szCs w:val="22"/>
              </w:rPr>
            </w:pPr>
            <w:r>
              <w:rPr>
                <w:sz w:val="22"/>
                <w:szCs w:val="22"/>
              </w:rPr>
              <w:t>3,2</w:t>
            </w:r>
          </w:p>
        </w:tc>
      </w:tr>
      <w:tr w:rsidR="009B1788" w14:paraId="587F80D8" w14:textId="77777777" w:rsidTr="00D875B6">
        <w:tc>
          <w:tcPr>
            <w:tcW w:w="362" w:type="pct"/>
            <w:vMerge/>
          </w:tcPr>
          <w:p w14:paraId="6A1C8159" w14:textId="77777777" w:rsidR="009B1788" w:rsidRDefault="009B1788" w:rsidP="00F74BF5">
            <w:pPr>
              <w:pStyle w:val="510"/>
              <w:shd w:val="clear" w:color="auto" w:fill="auto"/>
              <w:tabs>
                <w:tab w:val="left" w:pos="523"/>
              </w:tabs>
              <w:spacing w:before="0" w:line="240" w:lineRule="auto"/>
              <w:jc w:val="right"/>
              <w:rPr>
                <w:b w:val="0"/>
              </w:rPr>
            </w:pPr>
          </w:p>
        </w:tc>
        <w:tc>
          <w:tcPr>
            <w:tcW w:w="1506" w:type="pct"/>
          </w:tcPr>
          <w:p w14:paraId="629B3170" w14:textId="77777777" w:rsidR="009B1788" w:rsidRPr="009B1788" w:rsidRDefault="009B1788" w:rsidP="009B1788">
            <w:pPr>
              <w:pStyle w:val="Default"/>
              <w:rPr>
                <w:sz w:val="22"/>
                <w:szCs w:val="22"/>
              </w:rPr>
            </w:pPr>
            <w:r>
              <w:rPr>
                <w:b/>
                <w:bCs/>
                <w:sz w:val="22"/>
                <w:szCs w:val="22"/>
              </w:rPr>
              <w:t xml:space="preserve">по функциональному назначению </w:t>
            </w:r>
          </w:p>
        </w:tc>
        <w:tc>
          <w:tcPr>
            <w:tcW w:w="859" w:type="pct"/>
          </w:tcPr>
          <w:p w14:paraId="76C46F86" w14:textId="77777777" w:rsidR="009B1788" w:rsidRDefault="009B1788" w:rsidP="009B1788">
            <w:pPr>
              <w:pStyle w:val="510"/>
              <w:shd w:val="clear" w:color="auto" w:fill="auto"/>
              <w:tabs>
                <w:tab w:val="left" w:pos="523"/>
              </w:tabs>
              <w:spacing w:before="0" w:line="240" w:lineRule="auto"/>
              <w:rPr>
                <w:b w:val="0"/>
              </w:rPr>
            </w:pPr>
          </w:p>
        </w:tc>
        <w:tc>
          <w:tcPr>
            <w:tcW w:w="925" w:type="pct"/>
          </w:tcPr>
          <w:p w14:paraId="68F75FB6" w14:textId="77777777" w:rsidR="009B1788" w:rsidRDefault="009B1788" w:rsidP="009B1788">
            <w:pPr>
              <w:pStyle w:val="510"/>
              <w:shd w:val="clear" w:color="auto" w:fill="auto"/>
              <w:tabs>
                <w:tab w:val="left" w:pos="523"/>
              </w:tabs>
              <w:spacing w:before="0" w:line="240" w:lineRule="auto"/>
              <w:rPr>
                <w:b w:val="0"/>
              </w:rPr>
            </w:pPr>
          </w:p>
        </w:tc>
        <w:tc>
          <w:tcPr>
            <w:tcW w:w="527" w:type="pct"/>
          </w:tcPr>
          <w:p w14:paraId="751FC904" w14:textId="77777777" w:rsidR="009B1788" w:rsidRDefault="009B1788" w:rsidP="009B1788">
            <w:pPr>
              <w:pStyle w:val="510"/>
              <w:shd w:val="clear" w:color="auto" w:fill="auto"/>
              <w:tabs>
                <w:tab w:val="left" w:pos="523"/>
              </w:tabs>
              <w:spacing w:before="0" w:line="240" w:lineRule="auto"/>
              <w:rPr>
                <w:b w:val="0"/>
              </w:rPr>
            </w:pPr>
          </w:p>
        </w:tc>
        <w:tc>
          <w:tcPr>
            <w:tcW w:w="821" w:type="pct"/>
          </w:tcPr>
          <w:p w14:paraId="5F6FA0FA" w14:textId="77777777" w:rsidR="009B1788" w:rsidRDefault="009B1788" w:rsidP="009B1788">
            <w:pPr>
              <w:pStyle w:val="510"/>
              <w:shd w:val="clear" w:color="auto" w:fill="auto"/>
              <w:tabs>
                <w:tab w:val="left" w:pos="523"/>
              </w:tabs>
              <w:spacing w:before="0" w:line="240" w:lineRule="auto"/>
              <w:rPr>
                <w:b w:val="0"/>
              </w:rPr>
            </w:pPr>
          </w:p>
        </w:tc>
      </w:tr>
      <w:tr w:rsidR="009B1788" w14:paraId="2AE2875F" w14:textId="77777777" w:rsidTr="00D875B6">
        <w:tc>
          <w:tcPr>
            <w:tcW w:w="362" w:type="pct"/>
            <w:vMerge/>
          </w:tcPr>
          <w:p w14:paraId="2E7EB922" w14:textId="77777777" w:rsidR="009B1788" w:rsidRDefault="009B1788" w:rsidP="009B1788">
            <w:pPr>
              <w:pStyle w:val="510"/>
              <w:shd w:val="clear" w:color="auto" w:fill="auto"/>
              <w:tabs>
                <w:tab w:val="left" w:pos="523"/>
              </w:tabs>
              <w:spacing w:before="0" w:line="240" w:lineRule="auto"/>
              <w:jc w:val="right"/>
              <w:rPr>
                <w:b w:val="0"/>
              </w:rPr>
            </w:pPr>
          </w:p>
        </w:tc>
        <w:tc>
          <w:tcPr>
            <w:tcW w:w="1506" w:type="pct"/>
          </w:tcPr>
          <w:p w14:paraId="4E911EF3" w14:textId="77777777" w:rsidR="009B1788" w:rsidRDefault="009B1788" w:rsidP="009B1788">
            <w:pPr>
              <w:pStyle w:val="Default"/>
              <w:rPr>
                <w:sz w:val="22"/>
                <w:szCs w:val="22"/>
              </w:rPr>
            </w:pPr>
            <w:r>
              <w:rPr>
                <w:sz w:val="22"/>
                <w:szCs w:val="22"/>
              </w:rPr>
              <w:t xml:space="preserve">индивидуальными жилыми домами </w:t>
            </w:r>
          </w:p>
        </w:tc>
        <w:tc>
          <w:tcPr>
            <w:tcW w:w="859" w:type="pct"/>
          </w:tcPr>
          <w:p w14:paraId="305D22B3" w14:textId="77777777" w:rsidR="009B1788" w:rsidRDefault="009B1788" w:rsidP="009B1788">
            <w:pPr>
              <w:pStyle w:val="Default"/>
              <w:jc w:val="center"/>
              <w:rPr>
                <w:sz w:val="22"/>
                <w:szCs w:val="22"/>
              </w:rPr>
            </w:pPr>
            <w:r>
              <w:rPr>
                <w:sz w:val="22"/>
                <w:szCs w:val="22"/>
              </w:rPr>
              <w:t>га</w:t>
            </w:r>
          </w:p>
        </w:tc>
        <w:tc>
          <w:tcPr>
            <w:tcW w:w="925" w:type="pct"/>
          </w:tcPr>
          <w:p w14:paraId="0008FF61" w14:textId="209C6281" w:rsidR="009B1788" w:rsidRPr="002C04CB" w:rsidRDefault="002C04CB" w:rsidP="009B1788">
            <w:pPr>
              <w:pStyle w:val="Default"/>
              <w:jc w:val="center"/>
              <w:rPr>
                <w:sz w:val="16"/>
                <w:szCs w:val="16"/>
              </w:rPr>
            </w:pPr>
            <w:r w:rsidRPr="002C04CB">
              <w:rPr>
                <w:sz w:val="16"/>
                <w:szCs w:val="16"/>
              </w:rPr>
              <w:t>нет данных</w:t>
            </w:r>
          </w:p>
        </w:tc>
        <w:tc>
          <w:tcPr>
            <w:tcW w:w="527" w:type="pct"/>
          </w:tcPr>
          <w:p w14:paraId="7439D140" w14:textId="585A61C9" w:rsidR="009B1788" w:rsidRPr="002C04CB" w:rsidRDefault="002C04CB" w:rsidP="009B1788">
            <w:pPr>
              <w:pStyle w:val="Default"/>
              <w:jc w:val="center"/>
              <w:rPr>
                <w:sz w:val="16"/>
                <w:szCs w:val="16"/>
              </w:rPr>
            </w:pPr>
            <w:r w:rsidRPr="002C04CB">
              <w:rPr>
                <w:sz w:val="16"/>
                <w:szCs w:val="16"/>
              </w:rPr>
              <w:t>нет данных</w:t>
            </w:r>
          </w:p>
        </w:tc>
        <w:tc>
          <w:tcPr>
            <w:tcW w:w="821" w:type="pct"/>
          </w:tcPr>
          <w:p w14:paraId="691D7A1D" w14:textId="56A23740" w:rsidR="009B1788" w:rsidRPr="002C04CB" w:rsidRDefault="002C04CB" w:rsidP="009B1788">
            <w:pPr>
              <w:pStyle w:val="Default"/>
              <w:jc w:val="center"/>
              <w:rPr>
                <w:sz w:val="16"/>
                <w:szCs w:val="16"/>
              </w:rPr>
            </w:pPr>
            <w:r w:rsidRPr="002C04CB">
              <w:rPr>
                <w:sz w:val="16"/>
                <w:szCs w:val="16"/>
              </w:rPr>
              <w:t>нет данных</w:t>
            </w:r>
          </w:p>
        </w:tc>
      </w:tr>
      <w:tr w:rsidR="002C04CB" w14:paraId="0FD1AE35" w14:textId="77777777" w:rsidTr="00D875B6">
        <w:tc>
          <w:tcPr>
            <w:tcW w:w="362" w:type="pct"/>
            <w:vMerge/>
          </w:tcPr>
          <w:p w14:paraId="4F702360"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1C09E7E1" w14:textId="77777777" w:rsidR="002C04CB" w:rsidRDefault="002C04CB" w:rsidP="002C04CB">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43115996" w14:textId="77777777" w:rsidR="002C04CB" w:rsidRDefault="002C04CB" w:rsidP="002C04CB">
            <w:pPr>
              <w:pStyle w:val="Default"/>
              <w:jc w:val="center"/>
              <w:rPr>
                <w:sz w:val="22"/>
                <w:szCs w:val="22"/>
              </w:rPr>
            </w:pPr>
            <w:r>
              <w:rPr>
                <w:sz w:val="22"/>
                <w:szCs w:val="22"/>
              </w:rPr>
              <w:t>-"-</w:t>
            </w:r>
          </w:p>
        </w:tc>
        <w:tc>
          <w:tcPr>
            <w:tcW w:w="925" w:type="pct"/>
          </w:tcPr>
          <w:p w14:paraId="0BA6A7D6" w14:textId="7061C1CE" w:rsidR="002C04CB" w:rsidRDefault="002C04CB" w:rsidP="002C04CB">
            <w:pPr>
              <w:pStyle w:val="Default"/>
              <w:jc w:val="center"/>
              <w:rPr>
                <w:sz w:val="22"/>
                <w:szCs w:val="22"/>
              </w:rPr>
            </w:pPr>
            <w:r w:rsidRPr="002C04CB">
              <w:rPr>
                <w:sz w:val="16"/>
                <w:szCs w:val="16"/>
              </w:rPr>
              <w:t>нет данных</w:t>
            </w:r>
          </w:p>
        </w:tc>
        <w:tc>
          <w:tcPr>
            <w:tcW w:w="527" w:type="pct"/>
          </w:tcPr>
          <w:p w14:paraId="13817624" w14:textId="60876925" w:rsidR="002C04CB" w:rsidRDefault="002C04CB" w:rsidP="002C04CB">
            <w:pPr>
              <w:pStyle w:val="Default"/>
              <w:jc w:val="center"/>
              <w:rPr>
                <w:sz w:val="22"/>
                <w:szCs w:val="22"/>
              </w:rPr>
            </w:pPr>
            <w:r w:rsidRPr="002C04CB">
              <w:rPr>
                <w:sz w:val="16"/>
                <w:szCs w:val="16"/>
              </w:rPr>
              <w:t>нет данных</w:t>
            </w:r>
          </w:p>
        </w:tc>
        <w:tc>
          <w:tcPr>
            <w:tcW w:w="821" w:type="pct"/>
          </w:tcPr>
          <w:p w14:paraId="689DFBCC" w14:textId="47F0A2EE" w:rsidR="002C04CB" w:rsidRDefault="002C04CB" w:rsidP="002C04CB">
            <w:pPr>
              <w:pStyle w:val="Default"/>
              <w:jc w:val="center"/>
              <w:rPr>
                <w:sz w:val="22"/>
                <w:szCs w:val="22"/>
              </w:rPr>
            </w:pPr>
            <w:r w:rsidRPr="002C04CB">
              <w:rPr>
                <w:sz w:val="16"/>
                <w:szCs w:val="16"/>
              </w:rPr>
              <w:t>нет данных</w:t>
            </w:r>
          </w:p>
        </w:tc>
      </w:tr>
      <w:tr w:rsidR="002C04CB" w14:paraId="21712851" w14:textId="77777777" w:rsidTr="00D875B6">
        <w:tc>
          <w:tcPr>
            <w:tcW w:w="362" w:type="pct"/>
            <w:vMerge/>
          </w:tcPr>
          <w:p w14:paraId="7A14ECB6"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0FC9EA92" w14:textId="77777777" w:rsidR="002C04CB" w:rsidRDefault="002C04CB" w:rsidP="002C04CB">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50389E9B" w14:textId="77777777" w:rsidR="002C04CB" w:rsidRDefault="002C04CB" w:rsidP="002C04CB">
            <w:pPr>
              <w:pStyle w:val="Default"/>
              <w:jc w:val="center"/>
              <w:rPr>
                <w:sz w:val="22"/>
                <w:szCs w:val="22"/>
              </w:rPr>
            </w:pPr>
            <w:r>
              <w:rPr>
                <w:sz w:val="22"/>
                <w:szCs w:val="22"/>
              </w:rPr>
              <w:t>-"-</w:t>
            </w:r>
          </w:p>
        </w:tc>
        <w:tc>
          <w:tcPr>
            <w:tcW w:w="925" w:type="pct"/>
          </w:tcPr>
          <w:p w14:paraId="272989A9" w14:textId="44484B50" w:rsidR="002C04CB" w:rsidRDefault="00AC763B" w:rsidP="002C04CB">
            <w:pPr>
              <w:pStyle w:val="Default"/>
              <w:jc w:val="center"/>
              <w:rPr>
                <w:sz w:val="22"/>
                <w:szCs w:val="22"/>
              </w:rPr>
            </w:pPr>
            <w:r>
              <w:rPr>
                <w:sz w:val="16"/>
                <w:szCs w:val="16"/>
              </w:rPr>
              <w:t>0</w:t>
            </w:r>
          </w:p>
        </w:tc>
        <w:tc>
          <w:tcPr>
            <w:tcW w:w="527" w:type="pct"/>
          </w:tcPr>
          <w:p w14:paraId="7F92DAB4" w14:textId="15A7BEBF" w:rsidR="002C04CB" w:rsidRDefault="00AC763B" w:rsidP="002C04CB">
            <w:pPr>
              <w:pStyle w:val="Default"/>
              <w:jc w:val="center"/>
              <w:rPr>
                <w:sz w:val="22"/>
                <w:szCs w:val="22"/>
              </w:rPr>
            </w:pPr>
            <w:r>
              <w:rPr>
                <w:sz w:val="16"/>
                <w:szCs w:val="16"/>
              </w:rPr>
              <w:t>-</w:t>
            </w:r>
          </w:p>
        </w:tc>
        <w:tc>
          <w:tcPr>
            <w:tcW w:w="821" w:type="pct"/>
          </w:tcPr>
          <w:p w14:paraId="3FDD2214" w14:textId="36485D18" w:rsidR="002C04CB" w:rsidRDefault="00AC763B" w:rsidP="002C04CB">
            <w:pPr>
              <w:pStyle w:val="Default"/>
              <w:jc w:val="center"/>
              <w:rPr>
                <w:sz w:val="22"/>
                <w:szCs w:val="22"/>
              </w:rPr>
            </w:pPr>
            <w:r>
              <w:rPr>
                <w:sz w:val="16"/>
                <w:szCs w:val="16"/>
              </w:rPr>
              <w:t>0</w:t>
            </w:r>
          </w:p>
        </w:tc>
      </w:tr>
      <w:tr w:rsidR="002C04CB" w14:paraId="1CF3D896" w14:textId="77777777" w:rsidTr="00D875B6">
        <w:tc>
          <w:tcPr>
            <w:tcW w:w="362" w:type="pct"/>
            <w:vMerge/>
          </w:tcPr>
          <w:p w14:paraId="0D24771B"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4AFA0BD1" w14:textId="77777777" w:rsidR="002C04CB" w:rsidRDefault="002C04CB" w:rsidP="002C04CB">
            <w:pPr>
              <w:pStyle w:val="Default"/>
              <w:rPr>
                <w:sz w:val="22"/>
                <w:szCs w:val="22"/>
              </w:rPr>
            </w:pPr>
            <w:r>
              <w:rPr>
                <w:sz w:val="22"/>
                <w:szCs w:val="22"/>
              </w:rPr>
              <w:t xml:space="preserve">общественно-деловая зона </w:t>
            </w:r>
          </w:p>
        </w:tc>
        <w:tc>
          <w:tcPr>
            <w:tcW w:w="859" w:type="pct"/>
          </w:tcPr>
          <w:p w14:paraId="75A435ED" w14:textId="77777777" w:rsidR="002C04CB" w:rsidRDefault="002C04CB" w:rsidP="002C04CB">
            <w:pPr>
              <w:pStyle w:val="Default"/>
              <w:jc w:val="center"/>
              <w:rPr>
                <w:sz w:val="22"/>
                <w:szCs w:val="22"/>
              </w:rPr>
            </w:pPr>
            <w:r>
              <w:rPr>
                <w:sz w:val="22"/>
                <w:szCs w:val="22"/>
              </w:rPr>
              <w:t>-"-</w:t>
            </w:r>
          </w:p>
        </w:tc>
        <w:tc>
          <w:tcPr>
            <w:tcW w:w="925" w:type="pct"/>
          </w:tcPr>
          <w:p w14:paraId="37B5BF9B" w14:textId="30C5832C" w:rsidR="002C04CB" w:rsidRDefault="002C04CB" w:rsidP="002C04CB">
            <w:pPr>
              <w:pStyle w:val="Default"/>
              <w:jc w:val="center"/>
              <w:rPr>
                <w:sz w:val="22"/>
                <w:szCs w:val="22"/>
              </w:rPr>
            </w:pPr>
            <w:r w:rsidRPr="002C04CB">
              <w:rPr>
                <w:sz w:val="16"/>
                <w:szCs w:val="16"/>
              </w:rPr>
              <w:t>нет данных</w:t>
            </w:r>
          </w:p>
        </w:tc>
        <w:tc>
          <w:tcPr>
            <w:tcW w:w="527" w:type="pct"/>
          </w:tcPr>
          <w:p w14:paraId="5284768C" w14:textId="2A2A023A" w:rsidR="002C04CB" w:rsidRDefault="002C04CB" w:rsidP="002C04CB">
            <w:pPr>
              <w:pStyle w:val="Default"/>
              <w:jc w:val="center"/>
              <w:rPr>
                <w:sz w:val="22"/>
                <w:szCs w:val="22"/>
              </w:rPr>
            </w:pPr>
            <w:r w:rsidRPr="002C04CB">
              <w:rPr>
                <w:sz w:val="16"/>
                <w:szCs w:val="16"/>
              </w:rPr>
              <w:t>нет данных</w:t>
            </w:r>
          </w:p>
        </w:tc>
        <w:tc>
          <w:tcPr>
            <w:tcW w:w="821" w:type="pct"/>
          </w:tcPr>
          <w:p w14:paraId="3EC4BF83" w14:textId="3FC3BE06" w:rsidR="002C04CB" w:rsidRDefault="002C04CB" w:rsidP="002C04CB">
            <w:pPr>
              <w:pStyle w:val="Default"/>
              <w:jc w:val="center"/>
              <w:rPr>
                <w:sz w:val="22"/>
                <w:szCs w:val="22"/>
              </w:rPr>
            </w:pPr>
            <w:r w:rsidRPr="002C04CB">
              <w:rPr>
                <w:sz w:val="16"/>
                <w:szCs w:val="16"/>
              </w:rPr>
              <w:t>нет данных</w:t>
            </w:r>
          </w:p>
        </w:tc>
      </w:tr>
      <w:tr w:rsidR="002C04CB" w14:paraId="71CEAE6D" w14:textId="77777777" w:rsidTr="00D875B6">
        <w:tc>
          <w:tcPr>
            <w:tcW w:w="362" w:type="pct"/>
            <w:vMerge/>
          </w:tcPr>
          <w:p w14:paraId="51C8BDB8"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1D2323C6" w14:textId="77777777" w:rsidR="002C04CB" w:rsidRDefault="002C04CB" w:rsidP="002C04CB">
            <w:pPr>
              <w:pStyle w:val="Default"/>
              <w:rPr>
                <w:sz w:val="22"/>
                <w:szCs w:val="22"/>
              </w:rPr>
            </w:pPr>
            <w:r>
              <w:rPr>
                <w:sz w:val="22"/>
                <w:szCs w:val="22"/>
              </w:rPr>
              <w:t xml:space="preserve">многофункциональная общественно - деловая зона </w:t>
            </w:r>
          </w:p>
        </w:tc>
        <w:tc>
          <w:tcPr>
            <w:tcW w:w="859" w:type="pct"/>
          </w:tcPr>
          <w:p w14:paraId="682013EE" w14:textId="77777777" w:rsidR="002C04CB" w:rsidRDefault="002C04CB" w:rsidP="002C04CB">
            <w:pPr>
              <w:pStyle w:val="Default"/>
              <w:jc w:val="center"/>
              <w:rPr>
                <w:sz w:val="22"/>
                <w:szCs w:val="22"/>
              </w:rPr>
            </w:pPr>
            <w:r>
              <w:rPr>
                <w:sz w:val="22"/>
                <w:szCs w:val="22"/>
              </w:rPr>
              <w:t>-"-</w:t>
            </w:r>
          </w:p>
        </w:tc>
        <w:tc>
          <w:tcPr>
            <w:tcW w:w="925" w:type="pct"/>
          </w:tcPr>
          <w:p w14:paraId="31A989B9" w14:textId="11B021AC" w:rsidR="002C04CB" w:rsidRDefault="002C04CB" w:rsidP="002C04CB">
            <w:pPr>
              <w:pStyle w:val="Default"/>
              <w:jc w:val="center"/>
              <w:rPr>
                <w:sz w:val="22"/>
                <w:szCs w:val="22"/>
              </w:rPr>
            </w:pPr>
            <w:r w:rsidRPr="002C04CB">
              <w:rPr>
                <w:sz w:val="16"/>
                <w:szCs w:val="16"/>
              </w:rPr>
              <w:t>нет данных</w:t>
            </w:r>
          </w:p>
        </w:tc>
        <w:tc>
          <w:tcPr>
            <w:tcW w:w="527" w:type="pct"/>
          </w:tcPr>
          <w:p w14:paraId="50154623" w14:textId="3BFEA80D" w:rsidR="002C04CB" w:rsidRDefault="002C04CB" w:rsidP="002C04CB">
            <w:pPr>
              <w:pStyle w:val="Default"/>
              <w:jc w:val="center"/>
              <w:rPr>
                <w:sz w:val="22"/>
                <w:szCs w:val="22"/>
              </w:rPr>
            </w:pPr>
            <w:r w:rsidRPr="002C04CB">
              <w:rPr>
                <w:sz w:val="16"/>
                <w:szCs w:val="16"/>
              </w:rPr>
              <w:t>нет данных</w:t>
            </w:r>
          </w:p>
        </w:tc>
        <w:tc>
          <w:tcPr>
            <w:tcW w:w="821" w:type="pct"/>
          </w:tcPr>
          <w:p w14:paraId="5B3094F0" w14:textId="184B5866" w:rsidR="002C04CB" w:rsidRDefault="002C04CB" w:rsidP="002C04CB">
            <w:pPr>
              <w:pStyle w:val="Default"/>
              <w:jc w:val="center"/>
              <w:rPr>
                <w:sz w:val="22"/>
                <w:szCs w:val="22"/>
              </w:rPr>
            </w:pPr>
            <w:r w:rsidRPr="002C04CB">
              <w:rPr>
                <w:sz w:val="16"/>
                <w:szCs w:val="16"/>
              </w:rPr>
              <w:t>нет данных</w:t>
            </w:r>
          </w:p>
        </w:tc>
      </w:tr>
      <w:tr w:rsidR="002C04CB" w14:paraId="2ECE39B6" w14:textId="77777777" w:rsidTr="00D875B6">
        <w:tc>
          <w:tcPr>
            <w:tcW w:w="362" w:type="pct"/>
            <w:vMerge/>
          </w:tcPr>
          <w:p w14:paraId="21067360"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0F84F362" w14:textId="77777777" w:rsidR="002C04CB" w:rsidRDefault="002C04CB" w:rsidP="002C04CB">
            <w:pPr>
              <w:pStyle w:val="Default"/>
              <w:rPr>
                <w:sz w:val="22"/>
                <w:szCs w:val="22"/>
              </w:rPr>
            </w:pPr>
            <w:r>
              <w:rPr>
                <w:sz w:val="22"/>
                <w:szCs w:val="22"/>
              </w:rPr>
              <w:t xml:space="preserve">зона специализированной общественной застройки </w:t>
            </w:r>
          </w:p>
        </w:tc>
        <w:tc>
          <w:tcPr>
            <w:tcW w:w="859" w:type="pct"/>
          </w:tcPr>
          <w:p w14:paraId="7A79B158" w14:textId="77777777" w:rsidR="002C04CB" w:rsidRDefault="002C04CB" w:rsidP="002C04CB">
            <w:pPr>
              <w:pStyle w:val="Default"/>
              <w:jc w:val="center"/>
              <w:rPr>
                <w:sz w:val="22"/>
                <w:szCs w:val="22"/>
              </w:rPr>
            </w:pPr>
            <w:r>
              <w:rPr>
                <w:sz w:val="22"/>
                <w:szCs w:val="22"/>
              </w:rPr>
              <w:t>-"-</w:t>
            </w:r>
          </w:p>
        </w:tc>
        <w:tc>
          <w:tcPr>
            <w:tcW w:w="925" w:type="pct"/>
          </w:tcPr>
          <w:p w14:paraId="29956665" w14:textId="4AC954A7" w:rsidR="002C04CB" w:rsidRDefault="002C04CB" w:rsidP="002C04CB">
            <w:pPr>
              <w:pStyle w:val="Default"/>
              <w:jc w:val="center"/>
              <w:rPr>
                <w:sz w:val="22"/>
                <w:szCs w:val="22"/>
              </w:rPr>
            </w:pPr>
            <w:r w:rsidRPr="002C04CB">
              <w:rPr>
                <w:sz w:val="16"/>
                <w:szCs w:val="16"/>
              </w:rPr>
              <w:t>нет данных</w:t>
            </w:r>
          </w:p>
        </w:tc>
        <w:tc>
          <w:tcPr>
            <w:tcW w:w="527" w:type="pct"/>
          </w:tcPr>
          <w:p w14:paraId="6385FA0B" w14:textId="1C4E1704" w:rsidR="002C04CB" w:rsidRDefault="002C04CB" w:rsidP="002C04CB">
            <w:pPr>
              <w:pStyle w:val="Default"/>
              <w:jc w:val="center"/>
              <w:rPr>
                <w:sz w:val="22"/>
                <w:szCs w:val="22"/>
              </w:rPr>
            </w:pPr>
            <w:r w:rsidRPr="002C04CB">
              <w:rPr>
                <w:sz w:val="16"/>
                <w:szCs w:val="16"/>
              </w:rPr>
              <w:t>нет данных</w:t>
            </w:r>
          </w:p>
        </w:tc>
        <w:tc>
          <w:tcPr>
            <w:tcW w:w="821" w:type="pct"/>
          </w:tcPr>
          <w:p w14:paraId="25D67188" w14:textId="73A62F77" w:rsidR="002C04CB" w:rsidRDefault="002C04CB" w:rsidP="002C04CB">
            <w:pPr>
              <w:pStyle w:val="Default"/>
              <w:jc w:val="center"/>
              <w:rPr>
                <w:sz w:val="22"/>
                <w:szCs w:val="22"/>
              </w:rPr>
            </w:pPr>
            <w:r w:rsidRPr="002C04CB">
              <w:rPr>
                <w:sz w:val="16"/>
                <w:szCs w:val="16"/>
              </w:rPr>
              <w:t>нет данных</w:t>
            </w:r>
          </w:p>
        </w:tc>
      </w:tr>
      <w:tr w:rsidR="002C04CB" w14:paraId="345F20F9" w14:textId="77777777" w:rsidTr="00D875B6">
        <w:tc>
          <w:tcPr>
            <w:tcW w:w="362" w:type="pct"/>
            <w:vMerge/>
          </w:tcPr>
          <w:p w14:paraId="3888C3A6"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71C68A8C" w14:textId="77777777" w:rsidR="002C04CB" w:rsidRDefault="002C04CB" w:rsidP="002C04CB">
            <w:pPr>
              <w:pStyle w:val="Default"/>
              <w:rPr>
                <w:sz w:val="22"/>
                <w:szCs w:val="22"/>
              </w:rPr>
            </w:pPr>
            <w:r>
              <w:rPr>
                <w:sz w:val="22"/>
                <w:szCs w:val="22"/>
              </w:rPr>
              <w:t xml:space="preserve">зона исторической застройки </w:t>
            </w:r>
          </w:p>
        </w:tc>
        <w:tc>
          <w:tcPr>
            <w:tcW w:w="859" w:type="pct"/>
          </w:tcPr>
          <w:p w14:paraId="68BE157E" w14:textId="77777777" w:rsidR="002C04CB" w:rsidRDefault="002C04CB" w:rsidP="002C04CB">
            <w:pPr>
              <w:pStyle w:val="Default"/>
              <w:jc w:val="center"/>
              <w:rPr>
                <w:sz w:val="22"/>
                <w:szCs w:val="22"/>
              </w:rPr>
            </w:pPr>
            <w:r>
              <w:rPr>
                <w:sz w:val="22"/>
                <w:szCs w:val="22"/>
              </w:rPr>
              <w:t>-"-</w:t>
            </w:r>
          </w:p>
        </w:tc>
        <w:tc>
          <w:tcPr>
            <w:tcW w:w="925" w:type="pct"/>
          </w:tcPr>
          <w:p w14:paraId="5F4B6DB2" w14:textId="68851D21" w:rsidR="002C04CB" w:rsidRDefault="002C04CB" w:rsidP="002C04CB">
            <w:pPr>
              <w:pStyle w:val="Default"/>
              <w:jc w:val="center"/>
              <w:rPr>
                <w:sz w:val="22"/>
                <w:szCs w:val="22"/>
              </w:rPr>
            </w:pPr>
            <w:r w:rsidRPr="002C04CB">
              <w:rPr>
                <w:sz w:val="16"/>
                <w:szCs w:val="16"/>
              </w:rPr>
              <w:t>нет данных</w:t>
            </w:r>
          </w:p>
        </w:tc>
        <w:tc>
          <w:tcPr>
            <w:tcW w:w="527" w:type="pct"/>
          </w:tcPr>
          <w:p w14:paraId="6BBC2738" w14:textId="14243BF8" w:rsidR="002C04CB" w:rsidRDefault="002C04CB" w:rsidP="002C04CB">
            <w:pPr>
              <w:pStyle w:val="Default"/>
              <w:jc w:val="center"/>
              <w:rPr>
                <w:sz w:val="22"/>
                <w:szCs w:val="22"/>
              </w:rPr>
            </w:pPr>
            <w:r w:rsidRPr="002C04CB">
              <w:rPr>
                <w:sz w:val="16"/>
                <w:szCs w:val="16"/>
              </w:rPr>
              <w:t>нет данных</w:t>
            </w:r>
          </w:p>
        </w:tc>
        <w:tc>
          <w:tcPr>
            <w:tcW w:w="821" w:type="pct"/>
          </w:tcPr>
          <w:p w14:paraId="2C397C37" w14:textId="776B7614" w:rsidR="002C04CB" w:rsidRDefault="002C04CB" w:rsidP="002C04CB">
            <w:pPr>
              <w:pStyle w:val="Default"/>
              <w:jc w:val="center"/>
              <w:rPr>
                <w:sz w:val="22"/>
                <w:szCs w:val="22"/>
              </w:rPr>
            </w:pPr>
            <w:r w:rsidRPr="002C04CB">
              <w:rPr>
                <w:sz w:val="16"/>
                <w:szCs w:val="16"/>
              </w:rPr>
              <w:t>нет данных</w:t>
            </w:r>
          </w:p>
        </w:tc>
      </w:tr>
      <w:tr w:rsidR="002C04CB" w14:paraId="6878408D" w14:textId="77777777" w:rsidTr="00D875B6">
        <w:tc>
          <w:tcPr>
            <w:tcW w:w="362" w:type="pct"/>
            <w:vMerge/>
          </w:tcPr>
          <w:p w14:paraId="4080C5E0"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2733FEEA" w14:textId="77777777" w:rsidR="002C04CB" w:rsidRDefault="002C04CB" w:rsidP="002C04CB">
            <w:pPr>
              <w:pStyle w:val="Default"/>
              <w:rPr>
                <w:sz w:val="22"/>
                <w:szCs w:val="22"/>
              </w:rPr>
            </w:pPr>
            <w:r>
              <w:rPr>
                <w:sz w:val="22"/>
                <w:szCs w:val="22"/>
              </w:rPr>
              <w:t xml:space="preserve">производственная зона </w:t>
            </w:r>
          </w:p>
        </w:tc>
        <w:tc>
          <w:tcPr>
            <w:tcW w:w="859" w:type="pct"/>
          </w:tcPr>
          <w:p w14:paraId="10C71700" w14:textId="77777777" w:rsidR="002C04CB" w:rsidRDefault="002C04CB" w:rsidP="002C04CB">
            <w:pPr>
              <w:pStyle w:val="Default"/>
              <w:jc w:val="center"/>
              <w:rPr>
                <w:sz w:val="22"/>
                <w:szCs w:val="22"/>
              </w:rPr>
            </w:pPr>
            <w:r>
              <w:rPr>
                <w:sz w:val="22"/>
                <w:szCs w:val="22"/>
              </w:rPr>
              <w:t>-"-</w:t>
            </w:r>
          </w:p>
        </w:tc>
        <w:tc>
          <w:tcPr>
            <w:tcW w:w="925" w:type="pct"/>
          </w:tcPr>
          <w:p w14:paraId="40CA131F" w14:textId="1E109CBB" w:rsidR="002C04CB" w:rsidRDefault="002C04CB" w:rsidP="002C04CB">
            <w:pPr>
              <w:pStyle w:val="Default"/>
              <w:jc w:val="center"/>
              <w:rPr>
                <w:sz w:val="22"/>
                <w:szCs w:val="22"/>
              </w:rPr>
            </w:pPr>
            <w:r w:rsidRPr="002C04CB">
              <w:rPr>
                <w:sz w:val="16"/>
                <w:szCs w:val="16"/>
              </w:rPr>
              <w:t>нет данных</w:t>
            </w:r>
          </w:p>
        </w:tc>
        <w:tc>
          <w:tcPr>
            <w:tcW w:w="527" w:type="pct"/>
          </w:tcPr>
          <w:p w14:paraId="234C67FA" w14:textId="4B0C4B58" w:rsidR="002C04CB" w:rsidRDefault="002C04CB" w:rsidP="002C04CB">
            <w:pPr>
              <w:pStyle w:val="Default"/>
              <w:jc w:val="center"/>
              <w:rPr>
                <w:sz w:val="22"/>
                <w:szCs w:val="22"/>
              </w:rPr>
            </w:pPr>
            <w:r w:rsidRPr="002C04CB">
              <w:rPr>
                <w:sz w:val="16"/>
                <w:szCs w:val="16"/>
              </w:rPr>
              <w:t>нет данных</w:t>
            </w:r>
          </w:p>
        </w:tc>
        <w:tc>
          <w:tcPr>
            <w:tcW w:w="821" w:type="pct"/>
          </w:tcPr>
          <w:p w14:paraId="453DA1E2" w14:textId="4755EF5A" w:rsidR="002C04CB" w:rsidRDefault="002C04CB" w:rsidP="002C04CB">
            <w:pPr>
              <w:pStyle w:val="Default"/>
              <w:jc w:val="center"/>
              <w:rPr>
                <w:sz w:val="22"/>
                <w:szCs w:val="22"/>
              </w:rPr>
            </w:pPr>
            <w:r w:rsidRPr="002C04CB">
              <w:rPr>
                <w:sz w:val="16"/>
                <w:szCs w:val="16"/>
              </w:rPr>
              <w:t>нет данных</w:t>
            </w:r>
          </w:p>
        </w:tc>
      </w:tr>
      <w:tr w:rsidR="002C04CB" w14:paraId="08237721" w14:textId="77777777" w:rsidTr="00D875B6">
        <w:tc>
          <w:tcPr>
            <w:tcW w:w="362" w:type="pct"/>
            <w:vMerge/>
          </w:tcPr>
          <w:p w14:paraId="68515F2D"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14BD2827" w14:textId="77777777" w:rsidR="002C04CB" w:rsidRDefault="002C04CB" w:rsidP="002C04CB">
            <w:pPr>
              <w:pStyle w:val="Default"/>
              <w:rPr>
                <w:sz w:val="22"/>
                <w:szCs w:val="22"/>
              </w:rPr>
            </w:pPr>
            <w:r>
              <w:rPr>
                <w:sz w:val="22"/>
                <w:szCs w:val="22"/>
              </w:rPr>
              <w:t xml:space="preserve">коммунально-складская зона </w:t>
            </w:r>
          </w:p>
        </w:tc>
        <w:tc>
          <w:tcPr>
            <w:tcW w:w="859" w:type="pct"/>
          </w:tcPr>
          <w:p w14:paraId="37BA1BBD" w14:textId="77777777" w:rsidR="002C04CB" w:rsidRDefault="002C04CB" w:rsidP="002C04CB">
            <w:pPr>
              <w:pStyle w:val="Default"/>
              <w:jc w:val="center"/>
              <w:rPr>
                <w:sz w:val="22"/>
                <w:szCs w:val="22"/>
              </w:rPr>
            </w:pPr>
            <w:r>
              <w:rPr>
                <w:sz w:val="22"/>
                <w:szCs w:val="22"/>
              </w:rPr>
              <w:t>-"-</w:t>
            </w:r>
          </w:p>
        </w:tc>
        <w:tc>
          <w:tcPr>
            <w:tcW w:w="925" w:type="pct"/>
          </w:tcPr>
          <w:p w14:paraId="79C6E4A5" w14:textId="7EF61628" w:rsidR="002C04CB" w:rsidRDefault="002C04CB" w:rsidP="002C04CB">
            <w:pPr>
              <w:pStyle w:val="Default"/>
              <w:jc w:val="center"/>
              <w:rPr>
                <w:sz w:val="22"/>
                <w:szCs w:val="22"/>
              </w:rPr>
            </w:pPr>
            <w:r w:rsidRPr="002C04CB">
              <w:rPr>
                <w:sz w:val="16"/>
                <w:szCs w:val="16"/>
              </w:rPr>
              <w:t>нет данных</w:t>
            </w:r>
          </w:p>
        </w:tc>
        <w:tc>
          <w:tcPr>
            <w:tcW w:w="527" w:type="pct"/>
          </w:tcPr>
          <w:p w14:paraId="5E3E769D" w14:textId="0810A2E1" w:rsidR="002C04CB" w:rsidRDefault="002C04CB" w:rsidP="002C04CB">
            <w:pPr>
              <w:pStyle w:val="Default"/>
              <w:jc w:val="center"/>
              <w:rPr>
                <w:sz w:val="22"/>
                <w:szCs w:val="22"/>
              </w:rPr>
            </w:pPr>
            <w:r w:rsidRPr="002C04CB">
              <w:rPr>
                <w:sz w:val="16"/>
                <w:szCs w:val="16"/>
              </w:rPr>
              <w:t>нет данных</w:t>
            </w:r>
          </w:p>
        </w:tc>
        <w:tc>
          <w:tcPr>
            <w:tcW w:w="821" w:type="pct"/>
          </w:tcPr>
          <w:p w14:paraId="1D595BCD" w14:textId="584F4E3B" w:rsidR="002C04CB" w:rsidRDefault="002C04CB" w:rsidP="002C04CB">
            <w:pPr>
              <w:pStyle w:val="Default"/>
              <w:jc w:val="center"/>
              <w:rPr>
                <w:sz w:val="22"/>
                <w:szCs w:val="22"/>
              </w:rPr>
            </w:pPr>
            <w:r w:rsidRPr="002C04CB">
              <w:rPr>
                <w:sz w:val="16"/>
                <w:szCs w:val="16"/>
              </w:rPr>
              <w:t>нет данных</w:t>
            </w:r>
          </w:p>
        </w:tc>
      </w:tr>
      <w:tr w:rsidR="002C04CB" w14:paraId="6B771D76" w14:textId="77777777" w:rsidTr="00D875B6">
        <w:tc>
          <w:tcPr>
            <w:tcW w:w="362" w:type="pct"/>
            <w:vMerge/>
          </w:tcPr>
          <w:p w14:paraId="539DF48B"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6DBB643E" w14:textId="77777777" w:rsidR="002C04CB" w:rsidRDefault="002C04CB" w:rsidP="002C04CB">
            <w:pPr>
              <w:pStyle w:val="Default"/>
              <w:rPr>
                <w:sz w:val="22"/>
                <w:szCs w:val="22"/>
              </w:rPr>
            </w:pPr>
            <w:r>
              <w:rPr>
                <w:sz w:val="22"/>
                <w:szCs w:val="22"/>
              </w:rPr>
              <w:t xml:space="preserve">зона инженерной инфраструктуры </w:t>
            </w:r>
          </w:p>
        </w:tc>
        <w:tc>
          <w:tcPr>
            <w:tcW w:w="859" w:type="pct"/>
          </w:tcPr>
          <w:p w14:paraId="49018001" w14:textId="77777777" w:rsidR="002C04CB" w:rsidRDefault="002C04CB" w:rsidP="002C04CB">
            <w:pPr>
              <w:pStyle w:val="Default"/>
              <w:jc w:val="center"/>
              <w:rPr>
                <w:sz w:val="22"/>
                <w:szCs w:val="22"/>
              </w:rPr>
            </w:pPr>
            <w:r>
              <w:rPr>
                <w:sz w:val="22"/>
                <w:szCs w:val="22"/>
              </w:rPr>
              <w:t>-"-</w:t>
            </w:r>
          </w:p>
        </w:tc>
        <w:tc>
          <w:tcPr>
            <w:tcW w:w="925" w:type="pct"/>
          </w:tcPr>
          <w:p w14:paraId="59988C57" w14:textId="6C2D9E72" w:rsidR="002C04CB" w:rsidRDefault="002C04CB" w:rsidP="002C04CB">
            <w:pPr>
              <w:pStyle w:val="Default"/>
              <w:jc w:val="center"/>
              <w:rPr>
                <w:sz w:val="22"/>
                <w:szCs w:val="22"/>
              </w:rPr>
            </w:pPr>
            <w:r w:rsidRPr="002C04CB">
              <w:rPr>
                <w:sz w:val="16"/>
                <w:szCs w:val="16"/>
              </w:rPr>
              <w:t>нет данных</w:t>
            </w:r>
          </w:p>
        </w:tc>
        <w:tc>
          <w:tcPr>
            <w:tcW w:w="527" w:type="pct"/>
          </w:tcPr>
          <w:p w14:paraId="4C4CC79C" w14:textId="69E6C251" w:rsidR="002C04CB" w:rsidRDefault="002C04CB" w:rsidP="002C04CB">
            <w:pPr>
              <w:pStyle w:val="Default"/>
              <w:jc w:val="center"/>
              <w:rPr>
                <w:sz w:val="22"/>
                <w:szCs w:val="22"/>
              </w:rPr>
            </w:pPr>
            <w:r w:rsidRPr="002C04CB">
              <w:rPr>
                <w:sz w:val="16"/>
                <w:szCs w:val="16"/>
              </w:rPr>
              <w:t>нет данных</w:t>
            </w:r>
          </w:p>
        </w:tc>
        <w:tc>
          <w:tcPr>
            <w:tcW w:w="821" w:type="pct"/>
          </w:tcPr>
          <w:p w14:paraId="38929BFD" w14:textId="6F769FF1" w:rsidR="002C04CB" w:rsidRDefault="002C04CB" w:rsidP="002C04CB">
            <w:pPr>
              <w:pStyle w:val="Default"/>
              <w:jc w:val="center"/>
              <w:rPr>
                <w:sz w:val="22"/>
                <w:szCs w:val="22"/>
              </w:rPr>
            </w:pPr>
            <w:r w:rsidRPr="002C04CB">
              <w:rPr>
                <w:sz w:val="16"/>
                <w:szCs w:val="16"/>
              </w:rPr>
              <w:t>нет данных</w:t>
            </w:r>
          </w:p>
        </w:tc>
      </w:tr>
      <w:tr w:rsidR="002C04CB" w14:paraId="3FA5D211" w14:textId="77777777" w:rsidTr="00D875B6">
        <w:tc>
          <w:tcPr>
            <w:tcW w:w="362" w:type="pct"/>
            <w:vMerge/>
          </w:tcPr>
          <w:p w14:paraId="53B22EED"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75BF2C10" w14:textId="77777777" w:rsidR="002C04CB" w:rsidRDefault="002C04CB" w:rsidP="002C04CB">
            <w:pPr>
              <w:pStyle w:val="Default"/>
              <w:rPr>
                <w:sz w:val="22"/>
                <w:szCs w:val="22"/>
              </w:rPr>
            </w:pPr>
            <w:r>
              <w:rPr>
                <w:sz w:val="22"/>
                <w:szCs w:val="22"/>
              </w:rPr>
              <w:t xml:space="preserve">транспортной инфраструктуры </w:t>
            </w:r>
          </w:p>
        </w:tc>
        <w:tc>
          <w:tcPr>
            <w:tcW w:w="859" w:type="pct"/>
          </w:tcPr>
          <w:p w14:paraId="420A4637" w14:textId="77777777" w:rsidR="002C04CB" w:rsidRDefault="002C04CB" w:rsidP="002C04CB">
            <w:pPr>
              <w:pStyle w:val="Default"/>
              <w:jc w:val="center"/>
              <w:rPr>
                <w:sz w:val="22"/>
                <w:szCs w:val="22"/>
              </w:rPr>
            </w:pPr>
            <w:r>
              <w:rPr>
                <w:sz w:val="22"/>
                <w:szCs w:val="22"/>
              </w:rPr>
              <w:t>-"-</w:t>
            </w:r>
          </w:p>
        </w:tc>
        <w:tc>
          <w:tcPr>
            <w:tcW w:w="925" w:type="pct"/>
          </w:tcPr>
          <w:p w14:paraId="1F34951B" w14:textId="3197A03E" w:rsidR="002C04CB" w:rsidRDefault="002C04CB" w:rsidP="002C04CB">
            <w:pPr>
              <w:pStyle w:val="Default"/>
              <w:jc w:val="center"/>
              <w:rPr>
                <w:sz w:val="22"/>
                <w:szCs w:val="22"/>
              </w:rPr>
            </w:pPr>
            <w:r w:rsidRPr="002C04CB">
              <w:rPr>
                <w:sz w:val="16"/>
                <w:szCs w:val="16"/>
              </w:rPr>
              <w:t>нет данных</w:t>
            </w:r>
          </w:p>
        </w:tc>
        <w:tc>
          <w:tcPr>
            <w:tcW w:w="527" w:type="pct"/>
          </w:tcPr>
          <w:p w14:paraId="3F490094" w14:textId="7880056F" w:rsidR="002C04CB" w:rsidRDefault="002C04CB" w:rsidP="002C04CB">
            <w:pPr>
              <w:pStyle w:val="Default"/>
              <w:jc w:val="center"/>
              <w:rPr>
                <w:sz w:val="22"/>
                <w:szCs w:val="22"/>
              </w:rPr>
            </w:pPr>
            <w:r w:rsidRPr="002C04CB">
              <w:rPr>
                <w:sz w:val="16"/>
                <w:szCs w:val="16"/>
              </w:rPr>
              <w:t>нет данных</w:t>
            </w:r>
          </w:p>
        </w:tc>
        <w:tc>
          <w:tcPr>
            <w:tcW w:w="821" w:type="pct"/>
          </w:tcPr>
          <w:p w14:paraId="6EA80A73" w14:textId="353CFE57" w:rsidR="002C04CB" w:rsidRDefault="002C04CB" w:rsidP="002C04CB">
            <w:pPr>
              <w:pStyle w:val="Default"/>
              <w:jc w:val="center"/>
              <w:rPr>
                <w:sz w:val="22"/>
                <w:szCs w:val="22"/>
              </w:rPr>
            </w:pPr>
            <w:r w:rsidRPr="002C04CB">
              <w:rPr>
                <w:sz w:val="16"/>
                <w:szCs w:val="16"/>
              </w:rPr>
              <w:t>нет данных</w:t>
            </w:r>
          </w:p>
        </w:tc>
      </w:tr>
      <w:tr w:rsidR="002C04CB" w14:paraId="53D25118" w14:textId="77777777" w:rsidTr="00D875B6">
        <w:tc>
          <w:tcPr>
            <w:tcW w:w="362" w:type="pct"/>
            <w:vMerge/>
          </w:tcPr>
          <w:p w14:paraId="5778AC6B"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4B7B6155" w14:textId="77777777" w:rsidR="002C04CB" w:rsidRDefault="002C04CB" w:rsidP="002C04CB">
            <w:pPr>
              <w:pStyle w:val="Default"/>
              <w:rPr>
                <w:sz w:val="22"/>
                <w:szCs w:val="22"/>
              </w:rPr>
            </w:pPr>
            <w:r>
              <w:rPr>
                <w:sz w:val="22"/>
                <w:szCs w:val="22"/>
              </w:rPr>
              <w:t xml:space="preserve">зона сельскохозяйственного использования </w:t>
            </w:r>
          </w:p>
        </w:tc>
        <w:tc>
          <w:tcPr>
            <w:tcW w:w="859" w:type="pct"/>
          </w:tcPr>
          <w:p w14:paraId="5751D943" w14:textId="77777777" w:rsidR="002C04CB" w:rsidRDefault="002C04CB" w:rsidP="002C04CB">
            <w:pPr>
              <w:pStyle w:val="Default"/>
              <w:jc w:val="center"/>
              <w:rPr>
                <w:sz w:val="22"/>
                <w:szCs w:val="22"/>
              </w:rPr>
            </w:pPr>
            <w:r>
              <w:rPr>
                <w:sz w:val="22"/>
                <w:szCs w:val="22"/>
              </w:rPr>
              <w:t>-"-</w:t>
            </w:r>
          </w:p>
        </w:tc>
        <w:tc>
          <w:tcPr>
            <w:tcW w:w="925" w:type="pct"/>
          </w:tcPr>
          <w:p w14:paraId="7A08C1F1" w14:textId="5E416A38" w:rsidR="002C04CB" w:rsidRDefault="002C04CB" w:rsidP="002C04CB">
            <w:pPr>
              <w:pStyle w:val="Default"/>
              <w:jc w:val="center"/>
              <w:rPr>
                <w:sz w:val="22"/>
                <w:szCs w:val="22"/>
              </w:rPr>
            </w:pPr>
            <w:r w:rsidRPr="002C04CB">
              <w:rPr>
                <w:sz w:val="16"/>
                <w:szCs w:val="16"/>
              </w:rPr>
              <w:t>нет данных</w:t>
            </w:r>
          </w:p>
        </w:tc>
        <w:tc>
          <w:tcPr>
            <w:tcW w:w="527" w:type="pct"/>
          </w:tcPr>
          <w:p w14:paraId="3D053C41" w14:textId="002128C3" w:rsidR="002C04CB" w:rsidRDefault="002C04CB" w:rsidP="002C04CB">
            <w:pPr>
              <w:pStyle w:val="Default"/>
              <w:jc w:val="center"/>
              <w:rPr>
                <w:sz w:val="22"/>
                <w:szCs w:val="22"/>
              </w:rPr>
            </w:pPr>
            <w:r w:rsidRPr="002C04CB">
              <w:rPr>
                <w:sz w:val="16"/>
                <w:szCs w:val="16"/>
              </w:rPr>
              <w:t>нет данных</w:t>
            </w:r>
          </w:p>
        </w:tc>
        <w:tc>
          <w:tcPr>
            <w:tcW w:w="821" w:type="pct"/>
          </w:tcPr>
          <w:p w14:paraId="0CE54D47" w14:textId="1DCCA609" w:rsidR="002C04CB" w:rsidRDefault="002C04CB" w:rsidP="002C04CB">
            <w:pPr>
              <w:pStyle w:val="Default"/>
              <w:jc w:val="center"/>
              <w:rPr>
                <w:sz w:val="22"/>
                <w:szCs w:val="22"/>
              </w:rPr>
            </w:pPr>
            <w:r w:rsidRPr="002C04CB">
              <w:rPr>
                <w:sz w:val="16"/>
                <w:szCs w:val="16"/>
              </w:rPr>
              <w:t>нет данных</w:t>
            </w:r>
          </w:p>
        </w:tc>
      </w:tr>
      <w:tr w:rsidR="002C04CB" w14:paraId="68045798" w14:textId="77777777" w:rsidTr="00D875B6">
        <w:tc>
          <w:tcPr>
            <w:tcW w:w="362" w:type="pct"/>
            <w:vMerge/>
          </w:tcPr>
          <w:p w14:paraId="467DD751"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64BA10D8" w14:textId="77777777" w:rsidR="002C04CB" w:rsidRDefault="002C04CB" w:rsidP="002C04CB">
            <w:pPr>
              <w:pStyle w:val="Default"/>
              <w:rPr>
                <w:sz w:val="22"/>
                <w:szCs w:val="22"/>
              </w:rPr>
            </w:pPr>
            <w:r>
              <w:rPr>
                <w:sz w:val="22"/>
                <w:szCs w:val="22"/>
              </w:rPr>
              <w:t xml:space="preserve">зона садоводческих, огороднических или дачных </w:t>
            </w:r>
          </w:p>
          <w:p w14:paraId="5125272D" w14:textId="77777777" w:rsidR="002C04CB" w:rsidRDefault="002C04CB" w:rsidP="002C04CB">
            <w:pPr>
              <w:pStyle w:val="Default"/>
              <w:rPr>
                <w:sz w:val="22"/>
                <w:szCs w:val="22"/>
              </w:rPr>
            </w:pPr>
            <w:r>
              <w:rPr>
                <w:sz w:val="22"/>
                <w:szCs w:val="22"/>
              </w:rPr>
              <w:t xml:space="preserve">некоммерческих объединений граждан </w:t>
            </w:r>
          </w:p>
        </w:tc>
        <w:tc>
          <w:tcPr>
            <w:tcW w:w="859" w:type="pct"/>
          </w:tcPr>
          <w:p w14:paraId="195CDB17" w14:textId="77777777" w:rsidR="002C04CB" w:rsidRDefault="002C04CB" w:rsidP="002C04CB">
            <w:pPr>
              <w:pStyle w:val="Default"/>
              <w:jc w:val="center"/>
              <w:rPr>
                <w:sz w:val="22"/>
                <w:szCs w:val="22"/>
              </w:rPr>
            </w:pPr>
            <w:r>
              <w:rPr>
                <w:sz w:val="22"/>
                <w:szCs w:val="22"/>
              </w:rPr>
              <w:t>-"-</w:t>
            </w:r>
          </w:p>
        </w:tc>
        <w:tc>
          <w:tcPr>
            <w:tcW w:w="925" w:type="pct"/>
          </w:tcPr>
          <w:p w14:paraId="1A4DD0DB" w14:textId="0688FDE5" w:rsidR="002C04CB" w:rsidRDefault="002C04CB" w:rsidP="002C04CB">
            <w:pPr>
              <w:pStyle w:val="Default"/>
              <w:jc w:val="center"/>
              <w:rPr>
                <w:sz w:val="22"/>
                <w:szCs w:val="22"/>
              </w:rPr>
            </w:pPr>
            <w:r w:rsidRPr="002C04CB">
              <w:rPr>
                <w:sz w:val="16"/>
                <w:szCs w:val="16"/>
              </w:rPr>
              <w:t>нет данных</w:t>
            </w:r>
          </w:p>
        </w:tc>
        <w:tc>
          <w:tcPr>
            <w:tcW w:w="527" w:type="pct"/>
          </w:tcPr>
          <w:p w14:paraId="365230AF" w14:textId="7F9A4EBA" w:rsidR="002C04CB" w:rsidRDefault="002C04CB" w:rsidP="002C04CB">
            <w:pPr>
              <w:pStyle w:val="Default"/>
              <w:jc w:val="center"/>
              <w:rPr>
                <w:sz w:val="22"/>
                <w:szCs w:val="22"/>
              </w:rPr>
            </w:pPr>
            <w:r w:rsidRPr="002C04CB">
              <w:rPr>
                <w:sz w:val="16"/>
                <w:szCs w:val="16"/>
              </w:rPr>
              <w:t>нет данных</w:t>
            </w:r>
          </w:p>
        </w:tc>
        <w:tc>
          <w:tcPr>
            <w:tcW w:w="821" w:type="pct"/>
          </w:tcPr>
          <w:p w14:paraId="0A227C39" w14:textId="56007417" w:rsidR="002C04CB" w:rsidRDefault="002C04CB" w:rsidP="002C04CB">
            <w:pPr>
              <w:pStyle w:val="Default"/>
              <w:jc w:val="center"/>
              <w:rPr>
                <w:sz w:val="22"/>
                <w:szCs w:val="22"/>
              </w:rPr>
            </w:pPr>
            <w:r w:rsidRPr="002C04CB">
              <w:rPr>
                <w:sz w:val="16"/>
                <w:szCs w:val="16"/>
              </w:rPr>
              <w:t>нет данных</w:t>
            </w:r>
          </w:p>
        </w:tc>
      </w:tr>
      <w:tr w:rsidR="002C04CB" w14:paraId="4FA4AD7F" w14:textId="77777777" w:rsidTr="00D875B6">
        <w:tc>
          <w:tcPr>
            <w:tcW w:w="362" w:type="pct"/>
            <w:vMerge/>
          </w:tcPr>
          <w:p w14:paraId="09A1479A"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0B448935" w14:textId="77777777" w:rsidR="002C04CB" w:rsidRDefault="002C04CB" w:rsidP="002C04CB">
            <w:pPr>
              <w:pStyle w:val="Default"/>
              <w:rPr>
                <w:sz w:val="22"/>
                <w:szCs w:val="22"/>
              </w:rPr>
            </w:pPr>
            <w:r>
              <w:rPr>
                <w:sz w:val="22"/>
                <w:szCs w:val="22"/>
              </w:rPr>
              <w:t xml:space="preserve">зона кладбищ </w:t>
            </w:r>
          </w:p>
        </w:tc>
        <w:tc>
          <w:tcPr>
            <w:tcW w:w="859" w:type="pct"/>
          </w:tcPr>
          <w:p w14:paraId="5F507AD0" w14:textId="77777777" w:rsidR="002C04CB" w:rsidRDefault="002C04CB" w:rsidP="002C04CB">
            <w:pPr>
              <w:pStyle w:val="Default"/>
              <w:jc w:val="center"/>
              <w:rPr>
                <w:sz w:val="22"/>
                <w:szCs w:val="22"/>
              </w:rPr>
            </w:pPr>
            <w:r>
              <w:rPr>
                <w:sz w:val="22"/>
                <w:szCs w:val="22"/>
              </w:rPr>
              <w:t>-"-</w:t>
            </w:r>
          </w:p>
        </w:tc>
        <w:tc>
          <w:tcPr>
            <w:tcW w:w="925" w:type="pct"/>
          </w:tcPr>
          <w:p w14:paraId="2D845F1F" w14:textId="6F42BCA4" w:rsidR="002C04CB" w:rsidRDefault="002C04CB" w:rsidP="002C04CB">
            <w:pPr>
              <w:pStyle w:val="Default"/>
              <w:jc w:val="center"/>
              <w:rPr>
                <w:sz w:val="22"/>
                <w:szCs w:val="22"/>
              </w:rPr>
            </w:pPr>
            <w:r w:rsidRPr="002C04CB">
              <w:rPr>
                <w:sz w:val="16"/>
                <w:szCs w:val="16"/>
              </w:rPr>
              <w:t>нет данных</w:t>
            </w:r>
          </w:p>
        </w:tc>
        <w:tc>
          <w:tcPr>
            <w:tcW w:w="527" w:type="pct"/>
          </w:tcPr>
          <w:p w14:paraId="4A41EEC5" w14:textId="70562781" w:rsidR="002C04CB" w:rsidRDefault="002C04CB" w:rsidP="002C04CB">
            <w:pPr>
              <w:pStyle w:val="Default"/>
              <w:jc w:val="center"/>
              <w:rPr>
                <w:sz w:val="22"/>
                <w:szCs w:val="22"/>
              </w:rPr>
            </w:pPr>
            <w:r w:rsidRPr="002C04CB">
              <w:rPr>
                <w:sz w:val="16"/>
                <w:szCs w:val="16"/>
              </w:rPr>
              <w:t>нет данных</w:t>
            </w:r>
          </w:p>
        </w:tc>
        <w:tc>
          <w:tcPr>
            <w:tcW w:w="821" w:type="pct"/>
          </w:tcPr>
          <w:p w14:paraId="5E71D27B" w14:textId="2AC1D394" w:rsidR="002C04CB" w:rsidRDefault="002C04CB" w:rsidP="002C04CB">
            <w:pPr>
              <w:pStyle w:val="Default"/>
              <w:jc w:val="center"/>
              <w:rPr>
                <w:sz w:val="22"/>
                <w:szCs w:val="22"/>
              </w:rPr>
            </w:pPr>
            <w:r w:rsidRPr="002C04CB">
              <w:rPr>
                <w:sz w:val="16"/>
                <w:szCs w:val="16"/>
              </w:rPr>
              <w:t>нет данных</w:t>
            </w:r>
          </w:p>
        </w:tc>
      </w:tr>
      <w:tr w:rsidR="002C04CB" w14:paraId="79539015" w14:textId="77777777" w:rsidTr="00D875B6">
        <w:tc>
          <w:tcPr>
            <w:tcW w:w="362" w:type="pct"/>
            <w:vMerge/>
          </w:tcPr>
          <w:p w14:paraId="7BA0C1CA"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61376EB9" w14:textId="77777777" w:rsidR="002C04CB" w:rsidRDefault="002C04CB" w:rsidP="002C04CB">
            <w:pPr>
              <w:pStyle w:val="Default"/>
              <w:rPr>
                <w:sz w:val="22"/>
                <w:szCs w:val="22"/>
              </w:rPr>
            </w:pPr>
            <w:r>
              <w:rPr>
                <w:sz w:val="22"/>
                <w:szCs w:val="22"/>
              </w:rPr>
              <w:t xml:space="preserve">зона складирования и захоронения отходов </w:t>
            </w:r>
          </w:p>
        </w:tc>
        <w:tc>
          <w:tcPr>
            <w:tcW w:w="859" w:type="pct"/>
          </w:tcPr>
          <w:p w14:paraId="269F914A" w14:textId="77777777" w:rsidR="002C04CB" w:rsidRDefault="002C04CB" w:rsidP="002C04CB">
            <w:pPr>
              <w:pStyle w:val="Default"/>
              <w:jc w:val="center"/>
              <w:rPr>
                <w:sz w:val="22"/>
                <w:szCs w:val="22"/>
              </w:rPr>
            </w:pPr>
            <w:r>
              <w:rPr>
                <w:sz w:val="22"/>
                <w:szCs w:val="22"/>
              </w:rPr>
              <w:t>-"-</w:t>
            </w:r>
          </w:p>
        </w:tc>
        <w:tc>
          <w:tcPr>
            <w:tcW w:w="925" w:type="pct"/>
          </w:tcPr>
          <w:p w14:paraId="529594CE" w14:textId="2568B7CE" w:rsidR="002C04CB" w:rsidRDefault="002C04CB" w:rsidP="002C04CB">
            <w:pPr>
              <w:pStyle w:val="Default"/>
              <w:jc w:val="center"/>
              <w:rPr>
                <w:sz w:val="22"/>
                <w:szCs w:val="22"/>
              </w:rPr>
            </w:pPr>
            <w:r w:rsidRPr="002C04CB">
              <w:rPr>
                <w:sz w:val="16"/>
                <w:szCs w:val="16"/>
              </w:rPr>
              <w:t>нет данных</w:t>
            </w:r>
          </w:p>
        </w:tc>
        <w:tc>
          <w:tcPr>
            <w:tcW w:w="527" w:type="pct"/>
          </w:tcPr>
          <w:p w14:paraId="4F7A8345" w14:textId="2C4CC0CF" w:rsidR="002C04CB" w:rsidRDefault="002C04CB" w:rsidP="002C04CB">
            <w:pPr>
              <w:pStyle w:val="Default"/>
              <w:jc w:val="center"/>
              <w:rPr>
                <w:sz w:val="22"/>
                <w:szCs w:val="22"/>
              </w:rPr>
            </w:pPr>
            <w:r w:rsidRPr="002C04CB">
              <w:rPr>
                <w:sz w:val="16"/>
                <w:szCs w:val="16"/>
              </w:rPr>
              <w:t>нет данных</w:t>
            </w:r>
          </w:p>
        </w:tc>
        <w:tc>
          <w:tcPr>
            <w:tcW w:w="821" w:type="pct"/>
          </w:tcPr>
          <w:p w14:paraId="2A0ABF24" w14:textId="2D1E4B32" w:rsidR="002C04CB" w:rsidRDefault="002C04CB" w:rsidP="002C04CB">
            <w:pPr>
              <w:pStyle w:val="Default"/>
              <w:jc w:val="center"/>
              <w:rPr>
                <w:sz w:val="22"/>
                <w:szCs w:val="22"/>
              </w:rPr>
            </w:pPr>
            <w:r w:rsidRPr="002C04CB">
              <w:rPr>
                <w:sz w:val="16"/>
                <w:szCs w:val="16"/>
              </w:rPr>
              <w:t>нет данных</w:t>
            </w:r>
          </w:p>
        </w:tc>
      </w:tr>
      <w:tr w:rsidR="002C04CB" w14:paraId="5AF7A0E0" w14:textId="77777777" w:rsidTr="00D875B6">
        <w:tc>
          <w:tcPr>
            <w:tcW w:w="362" w:type="pct"/>
            <w:vMerge/>
          </w:tcPr>
          <w:p w14:paraId="15CB64D3"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36E7BB69" w14:textId="77777777" w:rsidR="002C04CB" w:rsidRDefault="002C04CB" w:rsidP="002C04CB">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730D6CEE" w14:textId="77777777" w:rsidR="002C04CB" w:rsidRDefault="002C04CB" w:rsidP="002C04CB">
            <w:pPr>
              <w:pStyle w:val="Default"/>
              <w:jc w:val="center"/>
              <w:rPr>
                <w:sz w:val="22"/>
                <w:szCs w:val="22"/>
              </w:rPr>
            </w:pPr>
            <w:r>
              <w:rPr>
                <w:sz w:val="22"/>
                <w:szCs w:val="22"/>
              </w:rPr>
              <w:t>-"-</w:t>
            </w:r>
          </w:p>
        </w:tc>
        <w:tc>
          <w:tcPr>
            <w:tcW w:w="925" w:type="pct"/>
          </w:tcPr>
          <w:p w14:paraId="6518D2BB" w14:textId="3918100A" w:rsidR="002C04CB" w:rsidRDefault="002C04CB" w:rsidP="002C04CB">
            <w:pPr>
              <w:pStyle w:val="Default"/>
              <w:jc w:val="center"/>
              <w:rPr>
                <w:sz w:val="22"/>
                <w:szCs w:val="22"/>
              </w:rPr>
            </w:pPr>
            <w:r w:rsidRPr="002C04CB">
              <w:rPr>
                <w:sz w:val="16"/>
                <w:szCs w:val="16"/>
              </w:rPr>
              <w:t>нет данных</w:t>
            </w:r>
          </w:p>
        </w:tc>
        <w:tc>
          <w:tcPr>
            <w:tcW w:w="527" w:type="pct"/>
          </w:tcPr>
          <w:p w14:paraId="04593BE9" w14:textId="190ECF52" w:rsidR="002C04CB" w:rsidRDefault="002C04CB" w:rsidP="002C04CB">
            <w:pPr>
              <w:pStyle w:val="Default"/>
              <w:jc w:val="center"/>
              <w:rPr>
                <w:sz w:val="22"/>
                <w:szCs w:val="22"/>
              </w:rPr>
            </w:pPr>
            <w:r w:rsidRPr="002C04CB">
              <w:rPr>
                <w:sz w:val="16"/>
                <w:szCs w:val="16"/>
              </w:rPr>
              <w:t>нет данных</w:t>
            </w:r>
          </w:p>
        </w:tc>
        <w:tc>
          <w:tcPr>
            <w:tcW w:w="821" w:type="pct"/>
          </w:tcPr>
          <w:p w14:paraId="6E5C034D" w14:textId="36A7E14E" w:rsidR="002C04CB" w:rsidRDefault="002C04CB" w:rsidP="002C04CB">
            <w:pPr>
              <w:pStyle w:val="Default"/>
              <w:jc w:val="center"/>
              <w:rPr>
                <w:sz w:val="22"/>
                <w:szCs w:val="22"/>
              </w:rPr>
            </w:pPr>
            <w:r w:rsidRPr="002C04CB">
              <w:rPr>
                <w:sz w:val="16"/>
                <w:szCs w:val="16"/>
              </w:rPr>
              <w:t>нет данных</w:t>
            </w:r>
          </w:p>
        </w:tc>
      </w:tr>
      <w:tr w:rsidR="002C04CB" w14:paraId="589FA5C3" w14:textId="77777777" w:rsidTr="00D875B6">
        <w:tc>
          <w:tcPr>
            <w:tcW w:w="362" w:type="pct"/>
            <w:vMerge/>
          </w:tcPr>
          <w:p w14:paraId="68E38D9C"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7CBC8A83" w14:textId="77777777" w:rsidR="002C04CB" w:rsidRDefault="002C04CB" w:rsidP="002C04CB">
            <w:pPr>
              <w:pStyle w:val="Default"/>
              <w:rPr>
                <w:sz w:val="22"/>
                <w:szCs w:val="22"/>
              </w:rPr>
            </w:pPr>
            <w:r>
              <w:rPr>
                <w:sz w:val="22"/>
                <w:szCs w:val="22"/>
              </w:rPr>
              <w:t xml:space="preserve">зона рекреационного назначения </w:t>
            </w:r>
          </w:p>
        </w:tc>
        <w:tc>
          <w:tcPr>
            <w:tcW w:w="859" w:type="pct"/>
          </w:tcPr>
          <w:p w14:paraId="681AB28E" w14:textId="77777777" w:rsidR="002C04CB" w:rsidRDefault="002C04CB" w:rsidP="002C04CB">
            <w:pPr>
              <w:pStyle w:val="Default"/>
              <w:jc w:val="center"/>
              <w:rPr>
                <w:sz w:val="22"/>
                <w:szCs w:val="22"/>
              </w:rPr>
            </w:pPr>
            <w:r>
              <w:rPr>
                <w:sz w:val="22"/>
                <w:szCs w:val="22"/>
              </w:rPr>
              <w:t>-"-</w:t>
            </w:r>
          </w:p>
        </w:tc>
        <w:tc>
          <w:tcPr>
            <w:tcW w:w="925" w:type="pct"/>
          </w:tcPr>
          <w:p w14:paraId="6340F23C" w14:textId="3B3248D6" w:rsidR="002C04CB" w:rsidRDefault="002C04CB" w:rsidP="002C04CB">
            <w:pPr>
              <w:pStyle w:val="Default"/>
              <w:jc w:val="center"/>
              <w:rPr>
                <w:sz w:val="22"/>
                <w:szCs w:val="22"/>
              </w:rPr>
            </w:pPr>
            <w:r w:rsidRPr="002C04CB">
              <w:rPr>
                <w:sz w:val="16"/>
                <w:szCs w:val="16"/>
              </w:rPr>
              <w:t>нет данных</w:t>
            </w:r>
          </w:p>
        </w:tc>
        <w:tc>
          <w:tcPr>
            <w:tcW w:w="527" w:type="pct"/>
          </w:tcPr>
          <w:p w14:paraId="4D99E347" w14:textId="7383B4A1" w:rsidR="002C04CB" w:rsidRDefault="002C04CB" w:rsidP="002C04CB">
            <w:pPr>
              <w:pStyle w:val="Default"/>
              <w:jc w:val="center"/>
              <w:rPr>
                <w:sz w:val="22"/>
                <w:szCs w:val="22"/>
              </w:rPr>
            </w:pPr>
            <w:r w:rsidRPr="002C04CB">
              <w:rPr>
                <w:sz w:val="16"/>
                <w:szCs w:val="16"/>
              </w:rPr>
              <w:t>нет данных</w:t>
            </w:r>
          </w:p>
        </w:tc>
        <w:tc>
          <w:tcPr>
            <w:tcW w:w="821" w:type="pct"/>
          </w:tcPr>
          <w:p w14:paraId="23B101D2" w14:textId="351D8722" w:rsidR="002C04CB" w:rsidRDefault="002C04CB" w:rsidP="002C04CB">
            <w:pPr>
              <w:pStyle w:val="Default"/>
              <w:jc w:val="center"/>
              <w:rPr>
                <w:sz w:val="22"/>
                <w:szCs w:val="22"/>
              </w:rPr>
            </w:pPr>
            <w:r w:rsidRPr="002C04CB">
              <w:rPr>
                <w:sz w:val="16"/>
                <w:szCs w:val="16"/>
              </w:rPr>
              <w:t>нет данных</w:t>
            </w:r>
          </w:p>
        </w:tc>
      </w:tr>
      <w:tr w:rsidR="002C04CB" w14:paraId="18ED4ABA" w14:textId="77777777" w:rsidTr="00D875B6">
        <w:tc>
          <w:tcPr>
            <w:tcW w:w="362" w:type="pct"/>
            <w:vMerge/>
          </w:tcPr>
          <w:p w14:paraId="7FA706D3"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45BDB673" w14:textId="77777777" w:rsidR="002C04CB" w:rsidRDefault="002C04CB" w:rsidP="002C04CB">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1A0D45E7" w14:textId="77777777" w:rsidR="002C04CB" w:rsidRDefault="002C04CB" w:rsidP="002C04CB">
            <w:pPr>
              <w:pStyle w:val="Default"/>
              <w:jc w:val="center"/>
              <w:rPr>
                <w:sz w:val="22"/>
                <w:szCs w:val="22"/>
              </w:rPr>
            </w:pPr>
            <w:r>
              <w:rPr>
                <w:sz w:val="22"/>
                <w:szCs w:val="22"/>
              </w:rPr>
              <w:t>-"-</w:t>
            </w:r>
          </w:p>
        </w:tc>
        <w:tc>
          <w:tcPr>
            <w:tcW w:w="925" w:type="pct"/>
          </w:tcPr>
          <w:p w14:paraId="0A3F6685" w14:textId="33AF1A29" w:rsidR="002C04CB" w:rsidRDefault="002C04CB" w:rsidP="002C04CB">
            <w:pPr>
              <w:pStyle w:val="Default"/>
              <w:jc w:val="center"/>
              <w:rPr>
                <w:sz w:val="22"/>
                <w:szCs w:val="22"/>
              </w:rPr>
            </w:pPr>
            <w:r w:rsidRPr="002C04CB">
              <w:rPr>
                <w:sz w:val="16"/>
                <w:szCs w:val="16"/>
              </w:rPr>
              <w:t>нет данных</w:t>
            </w:r>
          </w:p>
        </w:tc>
        <w:tc>
          <w:tcPr>
            <w:tcW w:w="527" w:type="pct"/>
          </w:tcPr>
          <w:p w14:paraId="3D4CA740" w14:textId="7FE176F6" w:rsidR="002C04CB" w:rsidRDefault="002C04CB" w:rsidP="002C04CB">
            <w:pPr>
              <w:pStyle w:val="Default"/>
              <w:jc w:val="center"/>
              <w:rPr>
                <w:sz w:val="22"/>
                <w:szCs w:val="22"/>
              </w:rPr>
            </w:pPr>
            <w:r w:rsidRPr="002C04CB">
              <w:rPr>
                <w:sz w:val="16"/>
                <w:szCs w:val="16"/>
              </w:rPr>
              <w:t>нет данных</w:t>
            </w:r>
          </w:p>
        </w:tc>
        <w:tc>
          <w:tcPr>
            <w:tcW w:w="821" w:type="pct"/>
          </w:tcPr>
          <w:p w14:paraId="40B91F29" w14:textId="496DFEFF" w:rsidR="002C04CB" w:rsidRDefault="002C04CB" w:rsidP="002C04CB">
            <w:pPr>
              <w:pStyle w:val="Default"/>
              <w:jc w:val="center"/>
              <w:rPr>
                <w:sz w:val="22"/>
                <w:szCs w:val="22"/>
              </w:rPr>
            </w:pPr>
            <w:r w:rsidRPr="002C04CB">
              <w:rPr>
                <w:sz w:val="16"/>
                <w:szCs w:val="16"/>
              </w:rPr>
              <w:t>нет данных</w:t>
            </w:r>
          </w:p>
        </w:tc>
      </w:tr>
      <w:tr w:rsidR="002C04CB" w14:paraId="4608A49A" w14:textId="77777777" w:rsidTr="00D875B6">
        <w:tc>
          <w:tcPr>
            <w:tcW w:w="362" w:type="pct"/>
            <w:vMerge/>
          </w:tcPr>
          <w:p w14:paraId="62588B73"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79EA985C" w14:textId="77777777" w:rsidR="002C04CB" w:rsidRPr="009B1788" w:rsidRDefault="002C04CB" w:rsidP="002C04CB">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37E3FC9B" w14:textId="77777777" w:rsidR="002C04CB" w:rsidRPr="009B1788" w:rsidRDefault="002C04CB" w:rsidP="002C04CB">
            <w:pPr>
              <w:pStyle w:val="510"/>
              <w:shd w:val="clear" w:color="auto" w:fill="auto"/>
              <w:tabs>
                <w:tab w:val="left" w:pos="523"/>
              </w:tabs>
              <w:spacing w:before="0" w:line="240" w:lineRule="auto"/>
              <w:rPr>
                <w:b w:val="0"/>
                <w:sz w:val="22"/>
                <w:szCs w:val="22"/>
              </w:rPr>
            </w:pPr>
          </w:p>
        </w:tc>
        <w:tc>
          <w:tcPr>
            <w:tcW w:w="925" w:type="pct"/>
          </w:tcPr>
          <w:p w14:paraId="405E9176" w14:textId="7A0BCDC4" w:rsidR="002C04CB" w:rsidRPr="002C04CB" w:rsidRDefault="002C04CB" w:rsidP="002C04CB">
            <w:pPr>
              <w:pStyle w:val="510"/>
              <w:shd w:val="clear" w:color="auto" w:fill="auto"/>
              <w:tabs>
                <w:tab w:val="left" w:pos="523"/>
              </w:tabs>
              <w:spacing w:before="0" w:line="240" w:lineRule="auto"/>
              <w:rPr>
                <w:b w:val="0"/>
                <w:sz w:val="22"/>
                <w:szCs w:val="22"/>
              </w:rPr>
            </w:pPr>
            <w:r w:rsidRPr="002C04CB">
              <w:rPr>
                <w:b w:val="0"/>
                <w:sz w:val="16"/>
                <w:szCs w:val="16"/>
              </w:rPr>
              <w:t>нет данных</w:t>
            </w:r>
          </w:p>
        </w:tc>
        <w:tc>
          <w:tcPr>
            <w:tcW w:w="527" w:type="pct"/>
          </w:tcPr>
          <w:p w14:paraId="06FF3CD4" w14:textId="3D5240E5" w:rsidR="002C04CB" w:rsidRPr="002C04CB" w:rsidRDefault="002C04CB" w:rsidP="002C04CB">
            <w:pPr>
              <w:pStyle w:val="510"/>
              <w:shd w:val="clear" w:color="auto" w:fill="auto"/>
              <w:tabs>
                <w:tab w:val="left" w:pos="523"/>
              </w:tabs>
              <w:spacing w:before="0" w:line="240" w:lineRule="auto"/>
              <w:rPr>
                <w:b w:val="0"/>
                <w:sz w:val="22"/>
                <w:szCs w:val="22"/>
              </w:rPr>
            </w:pPr>
            <w:r w:rsidRPr="002C04CB">
              <w:rPr>
                <w:b w:val="0"/>
                <w:sz w:val="16"/>
                <w:szCs w:val="16"/>
              </w:rPr>
              <w:t>нет данных</w:t>
            </w:r>
          </w:p>
        </w:tc>
        <w:tc>
          <w:tcPr>
            <w:tcW w:w="821" w:type="pct"/>
          </w:tcPr>
          <w:p w14:paraId="08CD4625" w14:textId="19BD4B36" w:rsidR="002C04CB" w:rsidRPr="002C04CB" w:rsidRDefault="002C04CB" w:rsidP="002C04CB">
            <w:pPr>
              <w:pStyle w:val="510"/>
              <w:shd w:val="clear" w:color="auto" w:fill="auto"/>
              <w:tabs>
                <w:tab w:val="left" w:pos="523"/>
              </w:tabs>
              <w:spacing w:before="0" w:line="240" w:lineRule="auto"/>
              <w:rPr>
                <w:b w:val="0"/>
                <w:sz w:val="22"/>
                <w:szCs w:val="22"/>
              </w:rPr>
            </w:pPr>
            <w:r w:rsidRPr="002C04CB">
              <w:rPr>
                <w:b w:val="0"/>
                <w:sz w:val="16"/>
                <w:szCs w:val="16"/>
              </w:rPr>
              <w:t>нет данных</w:t>
            </w:r>
          </w:p>
        </w:tc>
      </w:tr>
      <w:tr w:rsidR="002C04CB" w14:paraId="52B6E738" w14:textId="77777777" w:rsidTr="00D875B6">
        <w:tc>
          <w:tcPr>
            <w:tcW w:w="362" w:type="pct"/>
            <w:vMerge/>
          </w:tcPr>
          <w:p w14:paraId="549F7366"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041AE687" w14:textId="77777777" w:rsidR="002C04CB" w:rsidRDefault="002C04CB" w:rsidP="002C04CB">
            <w:pPr>
              <w:pStyle w:val="Default"/>
              <w:rPr>
                <w:sz w:val="22"/>
                <w:szCs w:val="22"/>
              </w:rPr>
            </w:pPr>
            <w:r>
              <w:rPr>
                <w:sz w:val="22"/>
                <w:szCs w:val="22"/>
              </w:rPr>
              <w:t xml:space="preserve">зона режимных территорий </w:t>
            </w:r>
          </w:p>
        </w:tc>
        <w:tc>
          <w:tcPr>
            <w:tcW w:w="859" w:type="pct"/>
          </w:tcPr>
          <w:p w14:paraId="170A6DB0" w14:textId="77777777" w:rsidR="002C04CB" w:rsidRDefault="002C04CB" w:rsidP="002C04CB">
            <w:pPr>
              <w:pStyle w:val="Default"/>
              <w:jc w:val="center"/>
              <w:rPr>
                <w:sz w:val="22"/>
                <w:szCs w:val="22"/>
              </w:rPr>
            </w:pPr>
            <w:r>
              <w:rPr>
                <w:sz w:val="22"/>
                <w:szCs w:val="22"/>
              </w:rPr>
              <w:t>-"-</w:t>
            </w:r>
          </w:p>
        </w:tc>
        <w:tc>
          <w:tcPr>
            <w:tcW w:w="925" w:type="pct"/>
          </w:tcPr>
          <w:p w14:paraId="061EA599" w14:textId="59339299" w:rsidR="002C04CB" w:rsidRDefault="002C04CB" w:rsidP="002C04CB">
            <w:pPr>
              <w:pStyle w:val="Default"/>
              <w:jc w:val="center"/>
              <w:rPr>
                <w:sz w:val="22"/>
                <w:szCs w:val="22"/>
              </w:rPr>
            </w:pPr>
            <w:r w:rsidRPr="002C04CB">
              <w:rPr>
                <w:sz w:val="16"/>
                <w:szCs w:val="16"/>
              </w:rPr>
              <w:t>нет данных</w:t>
            </w:r>
          </w:p>
        </w:tc>
        <w:tc>
          <w:tcPr>
            <w:tcW w:w="527" w:type="pct"/>
          </w:tcPr>
          <w:p w14:paraId="60C39BF2" w14:textId="52E21767" w:rsidR="002C04CB" w:rsidRDefault="002C04CB" w:rsidP="002C04CB">
            <w:pPr>
              <w:pStyle w:val="Default"/>
              <w:jc w:val="center"/>
              <w:rPr>
                <w:sz w:val="22"/>
                <w:szCs w:val="22"/>
              </w:rPr>
            </w:pPr>
            <w:r w:rsidRPr="002C04CB">
              <w:rPr>
                <w:sz w:val="16"/>
                <w:szCs w:val="16"/>
              </w:rPr>
              <w:t>нет данных</w:t>
            </w:r>
          </w:p>
        </w:tc>
        <w:tc>
          <w:tcPr>
            <w:tcW w:w="821" w:type="pct"/>
          </w:tcPr>
          <w:p w14:paraId="4B428A0D" w14:textId="506735FD" w:rsidR="002C04CB" w:rsidRDefault="002C04CB" w:rsidP="002C04CB">
            <w:pPr>
              <w:pStyle w:val="Default"/>
              <w:jc w:val="center"/>
              <w:rPr>
                <w:sz w:val="22"/>
                <w:szCs w:val="22"/>
              </w:rPr>
            </w:pPr>
            <w:r w:rsidRPr="002C04CB">
              <w:rPr>
                <w:sz w:val="16"/>
                <w:szCs w:val="16"/>
              </w:rPr>
              <w:t>нет данных</w:t>
            </w:r>
          </w:p>
        </w:tc>
      </w:tr>
      <w:tr w:rsidR="002C04CB" w14:paraId="276F070D" w14:textId="77777777" w:rsidTr="00D875B6">
        <w:tc>
          <w:tcPr>
            <w:tcW w:w="362" w:type="pct"/>
            <w:vMerge/>
          </w:tcPr>
          <w:p w14:paraId="4DD128A8"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6C11A2A6" w14:textId="77777777" w:rsidR="002C04CB" w:rsidRDefault="002C04CB" w:rsidP="002C04CB">
            <w:pPr>
              <w:pStyle w:val="Default"/>
              <w:rPr>
                <w:sz w:val="22"/>
                <w:szCs w:val="22"/>
              </w:rPr>
            </w:pPr>
            <w:r>
              <w:rPr>
                <w:sz w:val="22"/>
                <w:szCs w:val="22"/>
              </w:rPr>
              <w:t xml:space="preserve">зона акваторий </w:t>
            </w:r>
          </w:p>
        </w:tc>
        <w:tc>
          <w:tcPr>
            <w:tcW w:w="859" w:type="pct"/>
          </w:tcPr>
          <w:p w14:paraId="7B99B08A" w14:textId="77777777" w:rsidR="002C04CB" w:rsidRDefault="002C04CB" w:rsidP="002C04CB">
            <w:pPr>
              <w:pStyle w:val="Default"/>
              <w:jc w:val="center"/>
              <w:rPr>
                <w:sz w:val="22"/>
                <w:szCs w:val="22"/>
              </w:rPr>
            </w:pPr>
            <w:r>
              <w:rPr>
                <w:sz w:val="22"/>
                <w:szCs w:val="22"/>
              </w:rPr>
              <w:t>-"-</w:t>
            </w:r>
          </w:p>
        </w:tc>
        <w:tc>
          <w:tcPr>
            <w:tcW w:w="925" w:type="pct"/>
          </w:tcPr>
          <w:p w14:paraId="5216903F" w14:textId="74CA70DF" w:rsidR="002C04CB" w:rsidRDefault="002C04CB" w:rsidP="002C04CB">
            <w:pPr>
              <w:pStyle w:val="Default"/>
              <w:jc w:val="center"/>
              <w:rPr>
                <w:sz w:val="22"/>
                <w:szCs w:val="22"/>
              </w:rPr>
            </w:pPr>
            <w:r w:rsidRPr="002C04CB">
              <w:rPr>
                <w:sz w:val="16"/>
                <w:szCs w:val="16"/>
              </w:rPr>
              <w:t>нет данных</w:t>
            </w:r>
          </w:p>
        </w:tc>
        <w:tc>
          <w:tcPr>
            <w:tcW w:w="527" w:type="pct"/>
          </w:tcPr>
          <w:p w14:paraId="46A8B34D" w14:textId="136DC1A6" w:rsidR="002C04CB" w:rsidRDefault="002C04CB" w:rsidP="002C04CB">
            <w:pPr>
              <w:pStyle w:val="Default"/>
              <w:jc w:val="center"/>
              <w:rPr>
                <w:sz w:val="22"/>
                <w:szCs w:val="22"/>
              </w:rPr>
            </w:pPr>
            <w:r w:rsidRPr="002C04CB">
              <w:rPr>
                <w:sz w:val="16"/>
                <w:szCs w:val="16"/>
              </w:rPr>
              <w:t>нет данных</w:t>
            </w:r>
          </w:p>
        </w:tc>
        <w:tc>
          <w:tcPr>
            <w:tcW w:w="821" w:type="pct"/>
          </w:tcPr>
          <w:p w14:paraId="50F378D3" w14:textId="544C8ED1" w:rsidR="002C04CB" w:rsidRDefault="002C04CB" w:rsidP="002C04CB">
            <w:pPr>
              <w:pStyle w:val="Default"/>
              <w:jc w:val="center"/>
              <w:rPr>
                <w:sz w:val="22"/>
                <w:szCs w:val="22"/>
              </w:rPr>
            </w:pPr>
            <w:r w:rsidRPr="002C04CB">
              <w:rPr>
                <w:sz w:val="16"/>
                <w:szCs w:val="16"/>
              </w:rPr>
              <w:t>нет данных</w:t>
            </w:r>
          </w:p>
        </w:tc>
      </w:tr>
      <w:tr w:rsidR="002C04CB" w14:paraId="576C4D6E" w14:textId="77777777" w:rsidTr="00D875B6">
        <w:tc>
          <w:tcPr>
            <w:tcW w:w="362" w:type="pct"/>
            <w:vMerge/>
          </w:tcPr>
          <w:p w14:paraId="696E53BD" w14:textId="77777777" w:rsidR="002C04CB" w:rsidRDefault="002C04CB" w:rsidP="002C04CB">
            <w:pPr>
              <w:pStyle w:val="510"/>
              <w:shd w:val="clear" w:color="auto" w:fill="auto"/>
              <w:tabs>
                <w:tab w:val="left" w:pos="523"/>
              </w:tabs>
              <w:spacing w:before="0" w:line="240" w:lineRule="auto"/>
              <w:jc w:val="right"/>
              <w:rPr>
                <w:b w:val="0"/>
              </w:rPr>
            </w:pPr>
          </w:p>
        </w:tc>
        <w:tc>
          <w:tcPr>
            <w:tcW w:w="1506" w:type="pct"/>
          </w:tcPr>
          <w:p w14:paraId="488F6794" w14:textId="77777777" w:rsidR="002C04CB" w:rsidRDefault="002C04CB" w:rsidP="002C04CB">
            <w:pPr>
              <w:pStyle w:val="Default"/>
              <w:rPr>
                <w:sz w:val="22"/>
                <w:szCs w:val="22"/>
              </w:rPr>
            </w:pPr>
            <w:r>
              <w:rPr>
                <w:sz w:val="22"/>
                <w:szCs w:val="22"/>
              </w:rPr>
              <w:t xml:space="preserve">иные зоны </w:t>
            </w:r>
          </w:p>
        </w:tc>
        <w:tc>
          <w:tcPr>
            <w:tcW w:w="859" w:type="pct"/>
          </w:tcPr>
          <w:p w14:paraId="40858483" w14:textId="77777777" w:rsidR="002C04CB" w:rsidRDefault="002C04CB" w:rsidP="002C04CB">
            <w:pPr>
              <w:pStyle w:val="Default"/>
              <w:jc w:val="center"/>
              <w:rPr>
                <w:sz w:val="22"/>
                <w:szCs w:val="22"/>
              </w:rPr>
            </w:pPr>
            <w:r>
              <w:rPr>
                <w:sz w:val="22"/>
                <w:szCs w:val="22"/>
              </w:rPr>
              <w:t>-"-</w:t>
            </w:r>
          </w:p>
        </w:tc>
        <w:tc>
          <w:tcPr>
            <w:tcW w:w="925" w:type="pct"/>
          </w:tcPr>
          <w:p w14:paraId="5D397712" w14:textId="6557C6DF" w:rsidR="002C04CB" w:rsidRDefault="002C04CB" w:rsidP="002C04CB">
            <w:pPr>
              <w:pStyle w:val="Default"/>
              <w:jc w:val="center"/>
              <w:rPr>
                <w:sz w:val="22"/>
                <w:szCs w:val="22"/>
              </w:rPr>
            </w:pPr>
            <w:r w:rsidRPr="002C04CB">
              <w:rPr>
                <w:sz w:val="16"/>
                <w:szCs w:val="16"/>
              </w:rPr>
              <w:t>нет данных</w:t>
            </w:r>
          </w:p>
        </w:tc>
        <w:tc>
          <w:tcPr>
            <w:tcW w:w="527" w:type="pct"/>
          </w:tcPr>
          <w:p w14:paraId="0099D372" w14:textId="777F2990" w:rsidR="002C04CB" w:rsidRDefault="002C04CB" w:rsidP="002C04CB">
            <w:pPr>
              <w:pStyle w:val="Default"/>
              <w:jc w:val="center"/>
              <w:rPr>
                <w:sz w:val="22"/>
                <w:szCs w:val="22"/>
              </w:rPr>
            </w:pPr>
            <w:r w:rsidRPr="002C04CB">
              <w:rPr>
                <w:sz w:val="16"/>
                <w:szCs w:val="16"/>
              </w:rPr>
              <w:t>нет данных</w:t>
            </w:r>
          </w:p>
        </w:tc>
        <w:tc>
          <w:tcPr>
            <w:tcW w:w="821" w:type="pct"/>
          </w:tcPr>
          <w:p w14:paraId="28517117" w14:textId="642C0A0B" w:rsidR="002C04CB" w:rsidRDefault="002C04CB" w:rsidP="002C04CB">
            <w:pPr>
              <w:pStyle w:val="Default"/>
              <w:jc w:val="center"/>
              <w:rPr>
                <w:sz w:val="22"/>
                <w:szCs w:val="22"/>
              </w:rPr>
            </w:pPr>
            <w:r w:rsidRPr="002C04CB">
              <w:rPr>
                <w:sz w:val="16"/>
                <w:szCs w:val="16"/>
              </w:rPr>
              <w:t>нет данных</w:t>
            </w:r>
          </w:p>
        </w:tc>
      </w:tr>
      <w:tr w:rsidR="009B1788" w14:paraId="78E138BD" w14:textId="77777777" w:rsidTr="00D875B6">
        <w:tc>
          <w:tcPr>
            <w:tcW w:w="362" w:type="pct"/>
          </w:tcPr>
          <w:p w14:paraId="70E364A4" w14:textId="77777777" w:rsidR="009B1788" w:rsidRPr="009B1788" w:rsidRDefault="009B1788" w:rsidP="009B1788">
            <w:pPr>
              <w:pStyle w:val="510"/>
              <w:shd w:val="clear" w:color="auto" w:fill="auto"/>
              <w:tabs>
                <w:tab w:val="left" w:pos="523"/>
              </w:tabs>
              <w:spacing w:before="0" w:line="240" w:lineRule="auto"/>
              <w:rPr>
                <w:sz w:val="22"/>
                <w:szCs w:val="22"/>
              </w:rPr>
            </w:pPr>
            <w:r>
              <w:rPr>
                <w:sz w:val="22"/>
                <w:szCs w:val="22"/>
              </w:rPr>
              <w:t>2</w:t>
            </w:r>
          </w:p>
        </w:tc>
        <w:tc>
          <w:tcPr>
            <w:tcW w:w="1506" w:type="pct"/>
          </w:tcPr>
          <w:p w14:paraId="5E98CA7B" w14:textId="77777777" w:rsidR="009B1788" w:rsidRPr="009B1788" w:rsidRDefault="009B1788" w:rsidP="009B1788">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269CC7E5" w14:textId="77777777" w:rsidR="009B1788" w:rsidRPr="009B1788" w:rsidRDefault="009B1788" w:rsidP="009B1788">
            <w:pPr>
              <w:pStyle w:val="510"/>
              <w:shd w:val="clear" w:color="auto" w:fill="auto"/>
              <w:tabs>
                <w:tab w:val="left" w:pos="523"/>
              </w:tabs>
              <w:spacing w:before="0" w:line="240" w:lineRule="auto"/>
              <w:rPr>
                <w:b w:val="0"/>
                <w:sz w:val="22"/>
                <w:szCs w:val="22"/>
              </w:rPr>
            </w:pPr>
          </w:p>
        </w:tc>
        <w:tc>
          <w:tcPr>
            <w:tcW w:w="925" w:type="pct"/>
          </w:tcPr>
          <w:p w14:paraId="67AD75A7" w14:textId="77777777" w:rsidR="009B1788" w:rsidRPr="009B1788" w:rsidRDefault="009B1788" w:rsidP="009B1788">
            <w:pPr>
              <w:pStyle w:val="510"/>
              <w:shd w:val="clear" w:color="auto" w:fill="auto"/>
              <w:tabs>
                <w:tab w:val="left" w:pos="523"/>
              </w:tabs>
              <w:spacing w:before="0" w:line="240" w:lineRule="auto"/>
              <w:rPr>
                <w:b w:val="0"/>
                <w:sz w:val="22"/>
                <w:szCs w:val="22"/>
              </w:rPr>
            </w:pPr>
          </w:p>
        </w:tc>
        <w:tc>
          <w:tcPr>
            <w:tcW w:w="527" w:type="pct"/>
          </w:tcPr>
          <w:p w14:paraId="0487833B" w14:textId="77777777" w:rsidR="009B1788" w:rsidRPr="009B1788" w:rsidRDefault="009B1788" w:rsidP="009B1788">
            <w:pPr>
              <w:pStyle w:val="510"/>
              <w:shd w:val="clear" w:color="auto" w:fill="auto"/>
              <w:tabs>
                <w:tab w:val="left" w:pos="523"/>
              </w:tabs>
              <w:spacing w:before="0" w:line="240" w:lineRule="auto"/>
              <w:rPr>
                <w:b w:val="0"/>
                <w:sz w:val="22"/>
                <w:szCs w:val="22"/>
              </w:rPr>
            </w:pPr>
          </w:p>
        </w:tc>
        <w:tc>
          <w:tcPr>
            <w:tcW w:w="821" w:type="pct"/>
          </w:tcPr>
          <w:p w14:paraId="5DC20FB3" w14:textId="77777777" w:rsidR="009B1788" w:rsidRPr="009B1788" w:rsidRDefault="009B1788" w:rsidP="009B1788">
            <w:pPr>
              <w:pStyle w:val="510"/>
              <w:shd w:val="clear" w:color="auto" w:fill="auto"/>
              <w:tabs>
                <w:tab w:val="left" w:pos="523"/>
              </w:tabs>
              <w:spacing w:before="0" w:line="240" w:lineRule="auto"/>
              <w:rPr>
                <w:b w:val="0"/>
                <w:sz w:val="22"/>
                <w:szCs w:val="22"/>
              </w:rPr>
            </w:pPr>
          </w:p>
        </w:tc>
      </w:tr>
      <w:tr w:rsidR="009B1788" w14:paraId="29FEEC45" w14:textId="77777777" w:rsidTr="00D875B6">
        <w:tc>
          <w:tcPr>
            <w:tcW w:w="362" w:type="pct"/>
          </w:tcPr>
          <w:p w14:paraId="734AAE62" w14:textId="77777777" w:rsidR="009B1788" w:rsidRDefault="009B1788" w:rsidP="009B1788">
            <w:pPr>
              <w:pStyle w:val="Default"/>
              <w:rPr>
                <w:sz w:val="22"/>
                <w:szCs w:val="22"/>
              </w:rPr>
            </w:pPr>
            <w:r>
              <w:rPr>
                <w:sz w:val="22"/>
                <w:szCs w:val="22"/>
              </w:rPr>
              <w:t xml:space="preserve">2.1 </w:t>
            </w:r>
          </w:p>
        </w:tc>
        <w:tc>
          <w:tcPr>
            <w:tcW w:w="1506" w:type="pct"/>
          </w:tcPr>
          <w:p w14:paraId="1310CC08" w14:textId="77777777" w:rsidR="009B1788" w:rsidRDefault="009B1788" w:rsidP="009B1788">
            <w:pPr>
              <w:pStyle w:val="Default"/>
              <w:rPr>
                <w:sz w:val="22"/>
                <w:szCs w:val="22"/>
              </w:rPr>
            </w:pPr>
            <w:r>
              <w:rPr>
                <w:sz w:val="22"/>
                <w:szCs w:val="22"/>
              </w:rPr>
              <w:t xml:space="preserve">Численность населения </w:t>
            </w:r>
          </w:p>
        </w:tc>
        <w:tc>
          <w:tcPr>
            <w:tcW w:w="859" w:type="pct"/>
          </w:tcPr>
          <w:p w14:paraId="06700E13" w14:textId="77777777" w:rsidR="009B1788" w:rsidRDefault="009B1788" w:rsidP="009B1788">
            <w:pPr>
              <w:pStyle w:val="Default"/>
              <w:jc w:val="center"/>
              <w:rPr>
                <w:sz w:val="22"/>
                <w:szCs w:val="22"/>
              </w:rPr>
            </w:pPr>
            <w:r>
              <w:rPr>
                <w:sz w:val="22"/>
                <w:szCs w:val="22"/>
              </w:rPr>
              <w:t>тыс. чел.</w:t>
            </w:r>
          </w:p>
        </w:tc>
        <w:tc>
          <w:tcPr>
            <w:tcW w:w="925" w:type="pct"/>
          </w:tcPr>
          <w:p w14:paraId="13D8A71A" w14:textId="14179EAA" w:rsidR="009B1788" w:rsidRDefault="00D309DB" w:rsidP="009B1788">
            <w:pPr>
              <w:pStyle w:val="Default"/>
              <w:jc w:val="center"/>
              <w:rPr>
                <w:sz w:val="22"/>
                <w:szCs w:val="22"/>
              </w:rPr>
            </w:pPr>
            <w:r>
              <w:rPr>
                <w:sz w:val="22"/>
                <w:szCs w:val="22"/>
              </w:rPr>
              <w:t>1,285</w:t>
            </w:r>
          </w:p>
        </w:tc>
        <w:tc>
          <w:tcPr>
            <w:tcW w:w="527" w:type="pct"/>
          </w:tcPr>
          <w:p w14:paraId="798F4CC2" w14:textId="2B654712" w:rsidR="009B1788" w:rsidRDefault="00D309DB" w:rsidP="009B1788">
            <w:pPr>
              <w:pStyle w:val="Default"/>
              <w:jc w:val="center"/>
              <w:rPr>
                <w:sz w:val="22"/>
                <w:szCs w:val="22"/>
              </w:rPr>
            </w:pPr>
            <w:r>
              <w:rPr>
                <w:sz w:val="22"/>
                <w:szCs w:val="22"/>
              </w:rPr>
              <w:t>1,285</w:t>
            </w:r>
          </w:p>
        </w:tc>
        <w:tc>
          <w:tcPr>
            <w:tcW w:w="821" w:type="pct"/>
          </w:tcPr>
          <w:p w14:paraId="0980B726" w14:textId="3EF0F975" w:rsidR="009B1788" w:rsidRDefault="00D309DB" w:rsidP="009B1788">
            <w:pPr>
              <w:pStyle w:val="Default"/>
              <w:jc w:val="center"/>
              <w:rPr>
                <w:sz w:val="22"/>
                <w:szCs w:val="22"/>
              </w:rPr>
            </w:pPr>
            <w:r>
              <w:rPr>
                <w:sz w:val="22"/>
                <w:szCs w:val="22"/>
              </w:rPr>
              <w:t>1,285</w:t>
            </w:r>
          </w:p>
        </w:tc>
      </w:tr>
      <w:tr w:rsidR="009B1788" w14:paraId="08DADF03" w14:textId="77777777" w:rsidTr="00D875B6">
        <w:tc>
          <w:tcPr>
            <w:tcW w:w="362" w:type="pct"/>
            <w:vMerge w:val="restart"/>
          </w:tcPr>
          <w:p w14:paraId="33BAE723" w14:textId="77777777" w:rsidR="009B1788" w:rsidRPr="009B1788" w:rsidRDefault="009B1788" w:rsidP="00F74BF5">
            <w:pPr>
              <w:pStyle w:val="510"/>
              <w:shd w:val="clear" w:color="auto" w:fill="auto"/>
              <w:tabs>
                <w:tab w:val="left" w:pos="523"/>
              </w:tabs>
              <w:spacing w:before="0" w:line="240" w:lineRule="auto"/>
              <w:jc w:val="right"/>
              <w:rPr>
                <w:b w:val="0"/>
                <w:sz w:val="22"/>
                <w:szCs w:val="22"/>
              </w:rPr>
            </w:pPr>
            <w:r>
              <w:rPr>
                <w:b w:val="0"/>
                <w:sz w:val="22"/>
                <w:szCs w:val="22"/>
              </w:rPr>
              <w:t>2.2.</w:t>
            </w:r>
          </w:p>
        </w:tc>
        <w:tc>
          <w:tcPr>
            <w:tcW w:w="1506" w:type="pct"/>
          </w:tcPr>
          <w:p w14:paraId="2441FBEA" w14:textId="77777777" w:rsidR="009B1788" w:rsidRPr="009B1788" w:rsidRDefault="009B1788" w:rsidP="009B1788">
            <w:pPr>
              <w:pStyle w:val="Default"/>
              <w:rPr>
                <w:sz w:val="22"/>
                <w:szCs w:val="22"/>
              </w:rPr>
            </w:pPr>
            <w:r>
              <w:rPr>
                <w:sz w:val="22"/>
                <w:szCs w:val="22"/>
              </w:rPr>
              <w:t xml:space="preserve">Возрастная структура населения: </w:t>
            </w:r>
          </w:p>
        </w:tc>
        <w:tc>
          <w:tcPr>
            <w:tcW w:w="859" w:type="pct"/>
          </w:tcPr>
          <w:p w14:paraId="1269FD74" w14:textId="77777777" w:rsidR="009B1788" w:rsidRPr="009B1788" w:rsidRDefault="009B1788" w:rsidP="009B1788">
            <w:pPr>
              <w:pStyle w:val="510"/>
              <w:shd w:val="clear" w:color="auto" w:fill="auto"/>
              <w:tabs>
                <w:tab w:val="left" w:pos="523"/>
              </w:tabs>
              <w:spacing w:before="0" w:line="240" w:lineRule="auto"/>
              <w:rPr>
                <w:b w:val="0"/>
                <w:sz w:val="22"/>
                <w:szCs w:val="22"/>
              </w:rPr>
            </w:pPr>
          </w:p>
        </w:tc>
        <w:tc>
          <w:tcPr>
            <w:tcW w:w="925" w:type="pct"/>
          </w:tcPr>
          <w:p w14:paraId="072CFC86" w14:textId="77777777" w:rsidR="009B1788" w:rsidRPr="009B1788" w:rsidRDefault="009B1788" w:rsidP="009B1788">
            <w:pPr>
              <w:pStyle w:val="510"/>
              <w:shd w:val="clear" w:color="auto" w:fill="auto"/>
              <w:tabs>
                <w:tab w:val="left" w:pos="523"/>
              </w:tabs>
              <w:spacing w:before="0" w:line="240" w:lineRule="auto"/>
              <w:rPr>
                <w:b w:val="0"/>
                <w:sz w:val="22"/>
                <w:szCs w:val="22"/>
              </w:rPr>
            </w:pPr>
          </w:p>
        </w:tc>
        <w:tc>
          <w:tcPr>
            <w:tcW w:w="527" w:type="pct"/>
          </w:tcPr>
          <w:p w14:paraId="63E048B1" w14:textId="77777777" w:rsidR="009B1788" w:rsidRPr="009B1788" w:rsidRDefault="009B1788" w:rsidP="009B1788">
            <w:pPr>
              <w:pStyle w:val="510"/>
              <w:shd w:val="clear" w:color="auto" w:fill="auto"/>
              <w:tabs>
                <w:tab w:val="left" w:pos="523"/>
              </w:tabs>
              <w:spacing w:before="0" w:line="240" w:lineRule="auto"/>
              <w:rPr>
                <w:b w:val="0"/>
                <w:sz w:val="22"/>
                <w:szCs w:val="22"/>
              </w:rPr>
            </w:pPr>
          </w:p>
        </w:tc>
        <w:tc>
          <w:tcPr>
            <w:tcW w:w="821" w:type="pct"/>
          </w:tcPr>
          <w:p w14:paraId="2E5187FE" w14:textId="77777777" w:rsidR="009B1788" w:rsidRPr="009B1788" w:rsidRDefault="009B1788" w:rsidP="009B1788">
            <w:pPr>
              <w:pStyle w:val="510"/>
              <w:shd w:val="clear" w:color="auto" w:fill="auto"/>
              <w:tabs>
                <w:tab w:val="left" w:pos="523"/>
              </w:tabs>
              <w:spacing w:before="0" w:line="240" w:lineRule="auto"/>
              <w:rPr>
                <w:b w:val="0"/>
                <w:sz w:val="22"/>
                <w:szCs w:val="22"/>
              </w:rPr>
            </w:pPr>
          </w:p>
        </w:tc>
      </w:tr>
      <w:tr w:rsidR="009B1788" w14:paraId="59F9F778" w14:textId="77777777" w:rsidTr="00D875B6">
        <w:tc>
          <w:tcPr>
            <w:tcW w:w="362" w:type="pct"/>
            <w:vMerge/>
          </w:tcPr>
          <w:p w14:paraId="4FAA315C" w14:textId="77777777" w:rsidR="009B1788" w:rsidRPr="009B1788" w:rsidRDefault="009B1788" w:rsidP="009B1788">
            <w:pPr>
              <w:pStyle w:val="510"/>
              <w:shd w:val="clear" w:color="auto" w:fill="auto"/>
              <w:tabs>
                <w:tab w:val="left" w:pos="523"/>
              </w:tabs>
              <w:spacing w:before="0" w:line="240" w:lineRule="auto"/>
              <w:jc w:val="right"/>
              <w:rPr>
                <w:b w:val="0"/>
                <w:sz w:val="22"/>
                <w:szCs w:val="22"/>
              </w:rPr>
            </w:pPr>
          </w:p>
        </w:tc>
        <w:tc>
          <w:tcPr>
            <w:tcW w:w="1506" w:type="pct"/>
          </w:tcPr>
          <w:p w14:paraId="4F3463E6" w14:textId="77777777" w:rsidR="009B1788" w:rsidRDefault="009B1788" w:rsidP="009B1788">
            <w:pPr>
              <w:pStyle w:val="Default"/>
              <w:rPr>
                <w:sz w:val="22"/>
                <w:szCs w:val="22"/>
              </w:rPr>
            </w:pPr>
            <w:r>
              <w:rPr>
                <w:sz w:val="22"/>
                <w:szCs w:val="22"/>
              </w:rPr>
              <w:t xml:space="preserve">дети до 15 лет </w:t>
            </w:r>
          </w:p>
        </w:tc>
        <w:tc>
          <w:tcPr>
            <w:tcW w:w="859" w:type="pct"/>
          </w:tcPr>
          <w:p w14:paraId="27E9415A" w14:textId="77777777" w:rsidR="009B1788" w:rsidRDefault="009B1788" w:rsidP="009B1788">
            <w:pPr>
              <w:pStyle w:val="Default"/>
              <w:jc w:val="center"/>
              <w:rPr>
                <w:sz w:val="22"/>
                <w:szCs w:val="22"/>
              </w:rPr>
            </w:pPr>
            <w:r>
              <w:rPr>
                <w:sz w:val="22"/>
                <w:szCs w:val="22"/>
              </w:rPr>
              <w:t>-"-</w:t>
            </w:r>
          </w:p>
        </w:tc>
        <w:tc>
          <w:tcPr>
            <w:tcW w:w="925" w:type="pct"/>
          </w:tcPr>
          <w:p w14:paraId="3A7CE885" w14:textId="77C942A6" w:rsidR="009B1788" w:rsidRDefault="00D309DB" w:rsidP="009B1788">
            <w:pPr>
              <w:pStyle w:val="Default"/>
              <w:jc w:val="center"/>
              <w:rPr>
                <w:sz w:val="22"/>
                <w:szCs w:val="22"/>
              </w:rPr>
            </w:pPr>
            <w:r>
              <w:rPr>
                <w:sz w:val="22"/>
                <w:szCs w:val="22"/>
              </w:rPr>
              <w:t>0,285</w:t>
            </w:r>
          </w:p>
        </w:tc>
        <w:tc>
          <w:tcPr>
            <w:tcW w:w="527" w:type="pct"/>
          </w:tcPr>
          <w:p w14:paraId="64F11373" w14:textId="4AAA4E48" w:rsidR="009B1788" w:rsidRDefault="00D309DB" w:rsidP="009B1788">
            <w:pPr>
              <w:pStyle w:val="Default"/>
              <w:jc w:val="center"/>
              <w:rPr>
                <w:sz w:val="22"/>
                <w:szCs w:val="22"/>
              </w:rPr>
            </w:pPr>
            <w:r>
              <w:rPr>
                <w:sz w:val="22"/>
                <w:szCs w:val="22"/>
              </w:rPr>
              <w:t>0,285</w:t>
            </w:r>
          </w:p>
        </w:tc>
        <w:tc>
          <w:tcPr>
            <w:tcW w:w="821" w:type="pct"/>
          </w:tcPr>
          <w:p w14:paraId="0F841A84" w14:textId="73279C9E" w:rsidR="009B1788" w:rsidRDefault="00D309DB" w:rsidP="009B1788">
            <w:pPr>
              <w:pStyle w:val="Default"/>
              <w:jc w:val="center"/>
              <w:rPr>
                <w:sz w:val="22"/>
                <w:szCs w:val="22"/>
              </w:rPr>
            </w:pPr>
            <w:r>
              <w:rPr>
                <w:sz w:val="22"/>
                <w:szCs w:val="22"/>
              </w:rPr>
              <w:t>0,285</w:t>
            </w:r>
          </w:p>
        </w:tc>
      </w:tr>
      <w:tr w:rsidR="009B1788" w14:paraId="395B198F" w14:textId="77777777" w:rsidTr="00D875B6">
        <w:tc>
          <w:tcPr>
            <w:tcW w:w="362" w:type="pct"/>
            <w:vMerge/>
          </w:tcPr>
          <w:p w14:paraId="6597954D" w14:textId="77777777" w:rsidR="009B1788" w:rsidRPr="009B1788" w:rsidRDefault="009B1788" w:rsidP="009B1788">
            <w:pPr>
              <w:pStyle w:val="510"/>
              <w:shd w:val="clear" w:color="auto" w:fill="auto"/>
              <w:tabs>
                <w:tab w:val="left" w:pos="523"/>
              </w:tabs>
              <w:spacing w:before="0" w:line="240" w:lineRule="auto"/>
              <w:jc w:val="right"/>
              <w:rPr>
                <w:b w:val="0"/>
                <w:sz w:val="22"/>
                <w:szCs w:val="22"/>
              </w:rPr>
            </w:pPr>
          </w:p>
        </w:tc>
        <w:tc>
          <w:tcPr>
            <w:tcW w:w="1506" w:type="pct"/>
          </w:tcPr>
          <w:p w14:paraId="03479B98" w14:textId="77777777" w:rsidR="009B1788" w:rsidRDefault="009B1788" w:rsidP="009B1788">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6D28C9EB" w14:textId="77777777" w:rsidR="009B1788" w:rsidRDefault="009B1788" w:rsidP="009B1788">
            <w:pPr>
              <w:pStyle w:val="Default"/>
              <w:jc w:val="center"/>
              <w:rPr>
                <w:sz w:val="22"/>
                <w:szCs w:val="22"/>
              </w:rPr>
            </w:pPr>
            <w:r>
              <w:rPr>
                <w:sz w:val="22"/>
                <w:szCs w:val="22"/>
              </w:rPr>
              <w:t>-"-</w:t>
            </w:r>
          </w:p>
        </w:tc>
        <w:tc>
          <w:tcPr>
            <w:tcW w:w="925" w:type="pct"/>
          </w:tcPr>
          <w:p w14:paraId="05FFEFE0" w14:textId="77777777" w:rsidR="009B1788" w:rsidRDefault="00D875B6" w:rsidP="009B1788">
            <w:pPr>
              <w:pStyle w:val="Default"/>
              <w:jc w:val="center"/>
              <w:rPr>
                <w:sz w:val="22"/>
                <w:szCs w:val="22"/>
              </w:rPr>
            </w:pPr>
            <w:r>
              <w:rPr>
                <w:sz w:val="22"/>
                <w:szCs w:val="22"/>
              </w:rPr>
              <w:t>0,331</w:t>
            </w:r>
          </w:p>
          <w:p w14:paraId="50D722F3" w14:textId="3AB0AB09" w:rsidR="00D875B6" w:rsidRDefault="00D875B6" w:rsidP="009B1788">
            <w:pPr>
              <w:pStyle w:val="Default"/>
              <w:jc w:val="center"/>
              <w:rPr>
                <w:sz w:val="22"/>
                <w:szCs w:val="22"/>
              </w:rPr>
            </w:pPr>
            <w:r>
              <w:rPr>
                <w:sz w:val="22"/>
                <w:szCs w:val="22"/>
              </w:rPr>
              <w:t>0,285</w:t>
            </w:r>
          </w:p>
        </w:tc>
        <w:tc>
          <w:tcPr>
            <w:tcW w:w="527" w:type="pct"/>
          </w:tcPr>
          <w:p w14:paraId="6439685B" w14:textId="77777777" w:rsidR="00D875B6" w:rsidRDefault="00D875B6" w:rsidP="00D875B6">
            <w:pPr>
              <w:pStyle w:val="Default"/>
              <w:jc w:val="center"/>
              <w:rPr>
                <w:sz w:val="22"/>
                <w:szCs w:val="22"/>
              </w:rPr>
            </w:pPr>
            <w:r>
              <w:rPr>
                <w:sz w:val="22"/>
                <w:szCs w:val="22"/>
              </w:rPr>
              <w:t>0,331</w:t>
            </w:r>
          </w:p>
          <w:p w14:paraId="6864A84E" w14:textId="09656678" w:rsidR="009B1788" w:rsidRDefault="00D875B6" w:rsidP="00D875B6">
            <w:pPr>
              <w:pStyle w:val="Default"/>
              <w:jc w:val="center"/>
              <w:rPr>
                <w:sz w:val="22"/>
                <w:szCs w:val="22"/>
              </w:rPr>
            </w:pPr>
            <w:r>
              <w:rPr>
                <w:sz w:val="22"/>
                <w:szCs w:val="22"/>
              </w:rPr>
              <w:t>0,285</w:t>
            </w:r>
          </w:p>
        </w:tc>
        <w:tc>
          <w:tcPr>
            <w:tcW w:w="821" w:type="pct"/>
          </w:tcPr>
          <w:p w14:paraId="5B08C27A" w14:textId="77777777" w:rsidR="00D875B6" w:rsidRDefault="00D875B6" w:rsidP="00D875B6">
            <w:pPr>
              <w:pStyle w:val="Default"/>
              <w:jc w:val="center"/>
              <w:rPr>
                <w:sz w:val="22"/>
                <w:szCs w:val="22"/>
              </w:rPr>
            </w:pPr>
            <w:r>
              <w:rPr>
                <w:sz w:val="22"/>
                <w:szCs w:val="22"/>
              </w:rPr>
              <w:t>0,331</w:t>
            </w:r>
          </w:p>
          <w:p w14:paraId="7899A4FB" w14:textId="7A199EEE" w:rsidR="009B1788" w:rsidRDefault="00D875B6" w:rsidP="00D875B6">
            <w:pPr>
              <w:pStyle w:val="Default"/>
              <w:jc w:val="center"/>
              <w:rPr>
                <w:sz w:val="22"/>
                <w:szCs w:val="22"/>
              </w:rPr>
            </w:pPr>
            <w:r>
              <w:rPr>
                <w:sz w:val="22"/>
                <w:szCs w:val="22"/>
              </w:rPr>
              <w:t>0,285</w:t>
            </w:r>
          </w:p>
        </w:tc>
      </w:tr>
      <w:tr w:rsidR="009B1788" w14:paraId="00110A57" w14:textId="77777777" w:rsidTr="00D875B6">
        <w:tc>
          <w:tcPr>
            <w:tcW w:w="362" w:type="pct"/>
          </w:tcPr>
          <w:p w14:paraId="76F05DD6" w14:textId="77777777" w:rsidR="009B1788" w:rsidRPr="009B1788" w:rsidRDefault="009B1788" w:rsidP="009B1788">
            <w:pPr>
              <w:pStyle w:val="510"/>
              <w:shd w:val="clear" w:color="auto" w:fill="auto"/>
              <w:tabs>
                <w:tab w:val="left" w:pos="523"/>
              </w:tabs>
              <w:spacing w:before="0" w:line="240" w:lineRule="auto"/>
              <w:jc w:val="right"/>
              <w:rPr>
                <w:b w:val="0"/>
                <w:sz w:val="22"/>
                <w:szCs w:val="22"/>
              </w:rPr>
            </w:pPr>
          </w:p>
        </w:tc>
        <w:tc>
          <w:tcPr>
            <w:tcW w:w="1506" w:type="pct"/>
          </w:tcPr>
          <w:p w14:paraId="7E4CC13E" w14:textId="77777777" w:rsidR="009B1788" w:rsidRDefault="009B1788" w:rsidP="009B1788">
            <w:pPr>
              <w:pStyle w:val="Default"/>
              <w:rPr>
                <w:sz w:val="22"/>
                <w:szCs w:val="22"/>
              </w:rPr>
            </w:pPr>
            <w:r>
              <w:rPr>
                <w:sz w:val="22"/>
                <w:szCs w:val="22"/>
              </w:rPr>
              <w:t xml:space="preserve">население старше трудоспособного возраста </w:t>
            </w:r>
          </w:p>
        </w:tc>
        <w:tc>
          <w:tcPr>
            <w:tcW w:w="859" w:type="pct"/>
          </w:tcPr>
          <w:p w14:paraId="619E53F1" w14:textId="77777777" w:rsidR="009B1788" w:rsidRDefault="009B1788" w:rsidP="009B1788">
            <w:pPr>
              <w:pStyle w:val="Default"/>
              <w:jc w:val="center"/>
              <w:rPr>
                <w:sz w:val="22"/>
                <w:szCs w:val="22"/>
              </w:rPr>
            </w:pPr>
            <w:r>
              <w:rPr>
                <w:sz w:val="22"/>
                <w:szCs w:val="22"/>
              </w:rPr>
              <w:t>-"-</w:t>
            </w:r>
          </w:p>
        </w:tc>
        <w:tc>
          <w:tcPr>
            <w:tcW w:w="925" w:type="pct"/>
          </w:tcPr>
          <w:p w14:paraId="12073E76" w14:textId="05223556" w:rsidR="009B1788" w:rsidRDefault="00D875B6" w:rsidP="009B1788">
            <w:pPr>
              <w:pStyle w:val="Default"/>
              <w:jc w:val="center"/>
              <w:rPr>
                <w:sz w:val="22"/>
                <w:szCs w:val="22"/>
              </w:rPr>
            </w:pPr>
            <w:r>
              <w:rPr>
                <w:sz w:val="22"/>
                <w:szCs w:val="22"/>
              </w:rPr>
              <w:t>0,384</w:t>
            </w:r>
          </w:p>
        </w:tc>
        <w:tc>
          <w:tcPr>
            <w:tcW w:w="527" w:type="pct"/>
          </w:tcPr>
          <w:p w14:paraId="3AF3FCA6" w14:textId="3A1D66D9" w:rsidR="009B1788" w:rsidRDefault="00D875B6" w:rsidP="009B1788">
            <w:pPr>
              <w:pStyle w:val="Default"/>
              <w:jc w:val="center"/>
              <w:rPr>
                <w:sz w:val="22"/>
                <w:szCs w:val="22"/>
              </w:rPr>
            </w:pPr>
            <w:r>
              <w:rPr>
                <w:sz w:val="22"/>
                <w:szCs w:val="22"/>
              </w:rPr>
              <w:t>0,384</w:t>
            </w:r>
          </w:p>
        </w:tc>
        <w:tc>
          <w:tcPr>
            <w:tcW w:w="821" w:type="pct"/>
          </w:tcPr>
          <w:p w14:paraId="3D304698" w14:textId="1DD7B248" w:rsidR="009B1788" w:rsidRDefault="00D875B6" w:rsidP="009B1788">
            <w:pPr>
              <w:pStyle w:val="Default"/>
              <w:jc w:val="center"/>
              <w:rPr>
                <w:sz w:val="22"/>
                <w:szCs w:val="22"/>
              </w:rPr>
            </w:pPr>
            <w:r>
              <w:rPr>
                <w:sz w:val="22"/>
                <w:szCs w:val="22"/>
              </w:rPr>
              <w:t>0,384</w:t>
            </w:r>
          </w:p>
        </w:tc>
      </w:tr>
      <w:tr w:rsidR="009B1788" w14:paraId="27866D6C" w14:textId="77777777" w:rsidTr="00D875B6">
        <w:tc>
          <w:tcPr>
            <w:tcW w:w="362" w:type="pct"/>
          </w:tcPr>
          <w:p w14:paraId="28C66C45" w14:textId="77777777" w:rsidR="009B1788" w:rsidRPr="00027488" w:rsidRDefault="00027488" w:rsidP="00027488">
            <w:pPr>
              <w:pStyle w:val="510"/>
              <w:shd w:val="clear" w:color="auto" w:fill="auto"/>
              <w:tabs>
                <w:tab w:val="left" w:pos="523"/>
              </w:tabs>
              <w:spacing w:before="0" w:line="240" w:lineRule="auto"/>
              <w:rPr>
                <w:sz w:val="22"/>
                <w:szCs w:val="22"/>
              </w:rPr>
            </w:pPr>
            <w:r w:rsidRPr="00027488">
              <w:rPr>
                <w:sz w:val="22"/>
                <w:szCs w:val="22"/>
              </w:rPr>
              <w:t>3</w:t>
            </w:r>
          </w:p>
        </w:tc>
        <w:tc>
          <w:tcPr>
            <w:tcW w:w="1506" w:type="pct"/>
          </w:tcPr>
          <w:p w14:paraId="5F34638A" w14:textId="77777777" w:rsidR="009B1788" w:rsidRPr="00027488" w:rsidRDefault="00027488" w:rsidP="00027488">
            <w:pPr>
              <w:pStyle w:val="Default"/>
              <w:jc w:val="center"/>
              <w:rPr>
                <w:b/>
                <w:sz w:val="22"/>
                <w:szCs w:val="22"/>
              </w:rPr>
            </w:pPr>
            <w:r w:rsidRPr="00027488">
              <w:rPr>
                <w:b/>
                <w:bCs/>
                <w:sz w:val="22"/>
                <w:szCs w:val="22"/>
              </w:rPr>
              <w:t>Жилищный фонд</w:t>
            </w:r>
          </w:p>
        </w:tc>
        <w:tc>
          <w:tcPr>
            <w:tcW w:w="859" w:type="pct"/>
          </w:tcPr>
          <w:p w14:paraId="77DB8FC1" w14:textId="77777777" w:rsidR="009B1788" w:rsidRPr="009B1788" w:rsidRDefault="009B1788" w:rsidP="009B1788">
            <w:pPr>
              <w:pStyle w:val="510"/>
              <w:shd w:val="clear" w:color="auto" w:fill="auto"/>
              <w:tabs>
                <w:tab w:val="left" w:pos="523"/>
              </w:tabs>
              <w:spacing w:before="0" w:line="240" w:lineRule="auto"/>
              <w:rPr>
                <w:b w:val="0"/>
                <w:sz w:val="22"/>
                <w:szCs w:val="22"/>
              </w:rPr>
            </w:pPr>
          </w:p>
        </w:tc>
        <w:tc>
          <w:tcPr>
            <w:tcW w:w="925" w:type="pct"/>
          </w:tcPr>
          <w:p w14:paraId="3D26CB29" w14:textId="77777777" w:rsidR="009B1788" w:rsidRPr="009B1788" w:rsidRDefault="009B1788" w:rsidP="009B1788">
            <w:pPr>
              <w:pStyle w:val="510"/>
              <w:shd w:val="clear" w:color="auto" w:fill="auto"/>
              <w:tabs>
                <w:tab w:val="left" w:pos="523"/>
              </w:tabs>
              <w:spacing w:before="0" w:line="240" w:lineRule="auto"/>
              <w:rPr>
                <w:b w:val="0"/>
                <w:sz w:val="22"/>
                <w:szCs w:val="22"/>
              </w:rPr>
            </w:pPr>
          </w:p>
        </w:tc>
        <w:tc>
          <w:tcPr>
            <w:tcW w:w="527" w:type="pct"/>
          </w:tcPr>
          <w:p w14:paraId="144CBB0A" w14:textId="77777777" w:rsidR="009B1788" w:rsidRPr="009B1788" w:rsidRDefault="009B1788" w:rsidP="009B1788">
            <w:pPr>
              <w:pStyle w:val="510"/>
              <w:shd w:val="clear" w:color="auto" w:fill="auto"/>
              <w:tabs>
                <w:tab w:val="left" w:pos="523"/>
              </w:tabs>
              <w:spacing w:before="0" w:line="240" w:lineRule="auto"/>
              <w:rPr>
                <w:b w:val="0"/>
                <w:sz w:val="22"/>
                <w:szCs w:val="22"/>
              </w:rPr>
            </w:pPr>
          </w:p>
        </w:tc>
        <w:tc>
          <w:tcPr>
            <w:tcW w:w="821" w:type="pct"/>
          </w:tcPr>
          <w:p w14:paraId="5EB02B9F" w14:textId="77777777" w:rsidR="009B1788" w:rsidRPr="009B1788" w:rsidRDefault="009B1788" w:rsidP="009B1788">
            <w:pPr>
              <w:pStyle w:val="510"/>
              <w:shd w:val="clear" w:color="auto" w:fill="auto"/>
              <w:tabs>
                <w:tab w:val="left" w:pos="523"/>
              </w:tabs>
              <w:spacing w:before="0" w:line="240" w:lineRule="auto"/>
              <w:rPr>
                <w:b w:val="0"/>
                <w:sz w:val="22"/>
                <w:szCs w:val="22"/>
              </w:rPr>
            </w:pPr>
          </w:p>
        </w:tc>
      </w:tr>
      <w:tr w:rsidR="00027488" w14:paraId="740AAFB9" w14:textId="77777777" w:rsidTr="00D875B6">
        <w:tc>
          <w:tcPr>
            <w:tcW w:w="362" w:type="pct"/>
            <w:vMerge w:val="restart"/>
          </w:tcPr>
          <w:p w14:paraId="6B2088F8" w14:textId="77777777" w:rsidR="00027488" w:rsidRPr="009B1788" w:rsidRDefault="00027488" w:rsidP="00027488">
            <w:pPr>
              <w:pStyle w:val="510"/>
              <w:shd w:val="clear" w:color="auto" w:fill="auto"/>
              <w:tabs>
                <w:tab w:val="left" w:pos="523"/>
              </w:tabs>
              <w:spacing w:before="0" w:line="240" w:lineRule="auto"/>
              <w:jc w:val="right"/>
              <w:rPr>
                <w:b w:val="0"/>
                <w:sz w:val="22"/>
                <w:szCs w:val="22"/>
              </w:rPr>
            </w:pPr>
            <w:r>
              <w:rPr>
                <w:b w:val="0"/>
                <w:sz w:val="22"/>
                <w:szCs w:val="22"/>
              </w:rPr>
              <w:t>3.1.</w:t>
            </w:r>
          </w:p>
        </w:tc>
        <w:tc>
          <w:tcPr>
            <w:tcW w:w="1506" w:type="pct"/>
          </w:tcPr>
          <w:p w14:paraId="5A338FE6" w14:textId="77777777" w:rsidR="00027488" w:rsidRDefault="00027488" w:rsidP="00027488">
            <w:pPr>
              <w:pStyle w:val="Default"/>
              <w:rPr>
                <w:sz w:val="22"/>
                <w:szCs w:val="22"/>
              </w:rPr>
            </w:pPr>
            <w:r>
              <w:rPr>
                <w:sz w:val="22"/>
                <w:szCs w:val="22"/>
              </w:rPr>
              <w:t xml:space="preserve">Жилищный фонд - всего </w:t>
            </w:r>
          </w:p>
        </w:tc>
        <w:tc>
          <w:tcPr>
            <w:tcW w:w="859" w:type="pct"/>
          </w:tcPr>
          <w:p w14:paraId="07244380" w14:textId="77777777" w:rsidR="00027488" w:rsidRDefault="00027488" w:rsidP="00027488">
            <w:pPr>
              <w:pStyle w:val="Default"/>
              <w:jc w:val="center"/>
              <w:rPr>
                <w:sz w:val="22"/>
                <w:szCs w:val="22"/>
              </w:rPr>
            </w:pPr>
            <w:r>
              <w:rPr>
                <w:sz w:val="22"/>
                <w:szCs w:val="22"/>
              </w:rPr>
              <w:t>тыс. м. кв. общей площади квартир</w:t>
            </w:r>
          </w:p>
        </w:tc>
        <w:tc>
          <w:tcPr>
            <w:tcW w:w="925" w:type="pct"/>
          </w:tcPr>
          <w:p w14:paraId="153E29EB" w14:textId="7FCB33B0" w:rsidR="00027488" w:rsidRDefault="00D875B6" w:rsidP="00027488">
            <w:pPr>
              <w:pStyle w:val="Default"/>
              <w:jc w:val="center"/>
              <w:rPr>
                <w:sz w:val="22"/>
                <w:szCs w:val="22"/>
              </w:rPr>
            </w:pPr>
            <w:r>
              <w:rPr>
                <w:sz w:val="22"/>
                <w:szCs w:val="22"/>
              </w:rPr>
              <w:t>41</w:t>
            </w:r>
          </w:p>
        </w:tc>
        <w:tc>
          <w:tcPr>
            <w:tcW w:w="527" w:type="pct"/>
          </w:tcPr>
          <w:p w14:paraId="0CDADA7D" w14:textId="76779FA6" w:rsidR="00027488" w:rsidRDefault="00D875B6" w:rsidP="00027488">
            <w:pPr>
              <w:pStyle w:val="Default"/>
              <w:jc w:val="center"/>
              <w:rPr>
                <w:sz w:val="22"/>
                <w:szCs w:val="22"/>
              </w:rPr>
            </w:pPr>
            <w:r>
              <w:rPr>
                <w:sz w:val="22"/>
                <w:szCs w:val="22"/>
              </w:rPr>
              <w:t>41</w:t>
            </w:r>
          </w:p>
        </w:tc>
        <w:tc>
          <w:tcPr>
            <w:tcW w:w="821" w:type="pct"/>
          </w:tcPr>
          <w:p w14:paraId="42FCB724" w14:textId="606C8457" w:rsidR="00027488" w:rsidRDefault="00D875B6" w:rsidP="00027488">
            <w:pPr>
              <w:pStyle w:val="Default"/>
              <w:jc w:val="center"/>
              <w:rPr>
                <w:sz w:val="22"/>
                <w:szCs w:val="22"/>
              </w:rPr>
            </w:pPr>
            <w:r>
              <w:rPr>
                <w:sz w:val="22"/>
                <w:szCs w:val="22"/>
              </w:rPr>
              <w:t>41</w:t>
            </w:r>
          </w:p>
        </w:tc>
      </w:tr>
      <w:tr w:rsidR="00027488" w14:paraId="657004D8" w14:textId="77777777" w:rsidTr="00D875B6">
        <w:tc>
          <w:tcPr>
            <w:tcW w:w="362" w:type="pct"/>
            <w:vMerge/>
          </w:tcPr>
          <w:p w14:paraId="59044FA1" w14:textId="77777777" w:rsidR="00027488" w:rsidRPr="009B1788" w:rsidRDefault="00027488" w:rsidP="00027488">
            <w:pPr>
              <w:pStyle w:val="510"/>
              <w:shd w:val="clear" w:color="auto" w:fill="auto"/>
              <w:tabs>
                <w:tab w:val="left" w:pos="523"/>
              </w:tabs>
              <w:spacing w:before="0" w:line="240" w:lineRule="auto"/>
              <w:jc w:val="right"/>
              <w:rPr>
                <w:b w:val="0"/>
                <w:sz w:val="22"/>
                <w:szCs w:val="22"/>
              </w:rPr>
            </w:pPr>
          </w:p>
        </w:tc>
        <w:tc>
          <w:tcPr>
            <w:tcW w:w="1506" w:type="pct"/>
          </w:tcPr>
          <w:p w14:paraId="156FC468" w14:textId="77777777" w:rsidR="00027488" w:rsidRDefault="00027488" w:rsidP="00027488">
            <w:pPr>
              <w:pStyle w:val="Default"/>
              <w:rPr>
                <w:sz w:val="22"/>
                <w:szCs w:val="22"/>
              </w:rPr>
            </w:pPr>
            <w:r>
              <w:rPr>
                <w:sz w:val="22"/>
                <w:szCs w:val="22"/>
              </w:rPr>
              <w:t xml:space="preserve">В том числе существующий сохраняемый жилищный фонд: </w:t>
            </w:r>
          </w:p>
        </w:tc>
        <w:tc>
          <w:tcPr>
            <w:tcW w:w="859" w:type="pct"/>
          </w:tcPr>
          <w:p w14:paraId="7BCE995A" w14:textId="77777777" w:rsidR="00027488" w:rsidRDefault="00027488" w:rsidP="00027488">
            <w:pPr>
              <w:pStyle w:val="Default"/>
              <w:jc w:val="center"/>
              <w:rPr>
                <w:sz w:val="22"/>
                <w:szCs w:val="22"/>
              </w:rPr>
            </w:pPr>
            <w:r>
              <w:rPr>
                <w:sz w:val="22"/>
                <w:szCs w:val="22"/>
              </w:rPr>
              <w:t>-"-</w:t>
            </w:r>
          </w:p>
        </w:tc>
        <w:tc>
          <w:tcPr>
            <w:tcW w:w="925" w:type="pct"/>
          </w:tcPr>
          <w:p w14:paraId="3FDE0E27" w14:textId="3FFF4106" w:rsidR="00027488" w:rsidRDefault="00D875B6" w:rsidP="00027488">
            <w:pPr>
              <w:pStyle w:val="Default"/>
              <w:jc w:val="center"/>
              <w:rPr>
                <w:sz w:val="22"/>
                <w:szCs w:val="22"/>
              </w:rPr>
            </w:pPr>
            <w:r>
              <w:rPr>
                <w:sz w:val="22"/>
                <w:szCs w:val="22"/>
              </w:rPr>
              <w:t>41</w:t>
            </w:r>
          </w:p>
        </w:tc>
        <w:tc>
          <w:tcPr>
            <w:tcW w:w="527" w:type="pct"/>
          </w:tcPr>
          <w:p w14:paraId="44D1BCC5" w14:textId="140EF1E1" w:rsidR="00027488" w:rsidRDefault="00D875B6" w:rsidP="00027488">
            <w:pPr>
              <w:pStyle w:val="Default"/>
              <w:jc w:val="center"/>
              <w:rPr>
                <w:sz w:val="22"/>
                <w:szCs w:val="22"/>
              </w:rPr>
            </w:pPr>
            <w:r>
              <w:rPr>
                <w:sz w:val="22"/>
                <w:szCs w:val="22"/>
              </w:rPr>
              <w:t>41</w:t>
            </w:r>
          </w:p>
        </w:tc>
        <w:tc>
          <w:tcPr>
            <w:tcW w:w="821" w:type="pct"/>
          </w:tcPr>
          <w:p w14:paraId="3D4399CC" w14:textId="3B160D66" w:rsidR="00027488" w:rsidRDefault="00D875B6" w:rsidP="00027488">
            <w:pPr>
              <w:pStyle w:val="Default"/>
              <w:jc w:val="center"/>
              <w:rPr>
                <w:sz w:val="22"/>
                <w:szCs w:val="22"/>
              </w:rPr>
            </w:pPr>
            <w:r>
              <w:rPr>
                <w:sz w:val="22"/>
                <w:szCs w:val="22"/>
              </w:rPr>
              <w:t>41</w:t>
            </w:r>
          </w:p>
        </w:tc>
      </w:tr>
      <w:tr w:rsidR="00027488" w14:paraId="601A5E57" w14:textId="77777777" w:rsidTr="00D875B6">
        <w:tc>
          <w:tcPr>
            <w:tcW w:w="362" w:type="pct"/>
            <w:vMerge/>
          </w:tcPr>
          <w:p w14:paraId="1576B53A" w14:textId="77777777" w:rsidR="00027488" w:rsidRPr="009B1788" w:rsidRDefault="00027488" w:rsidP="00027488">
            <w:pPr>
              <w:pStyle w:val="510"/>
              <w:shd w:val="clear" w:color="auto" w:fill="auto"/>
              <w:tabs>
                <w:tab w:val="left" w:pos="523"/>
              </w:tabs>
              <w:spacing w:before="0" w:line="240" w:lineRule="auto"/>
              <w:jc w:val="right"/>
              <w:rPr>
                <w:b w:val="0"/>
                <w:sz w:val="22"/>
                <w:szCs w:val="22"/>
              </w:rPr>
            </w:pPr>
          </w:p>
        </w:tc>
        <w:tc>
          <w:tcPr>
            <w:tcW w:w="1506" w:type="pct"/>
          </w:tcPr>
          <w:p w14:paraId="061334FC" w14:textId="77777777" w:rsidR="00027488" w:rsidRDefault="00027488" w:rsidP="00027488">
            <w:pPr>
              <w:pStyle w:val="Default"/>
              <w:rPr>
                <w:sz w:val="22"/>
                <w:szCs w:val="22"/>
              </w:rPr>
            </w:pPr>
            <w:r>
              <w:rPr>
                <w:sz w:val="22"/>
                <w:szCs w:val="22"/>
              </w:rPr>
              <w:t xml:space="preserve">В том числе новое жилищное строительство: </w:t>
            </w:r>
          </w:p>
        </w:tc>
        <w:tc>
          <w:tcPr>
            <w:tcW w:w="859" w:type="pct"/>
          </w:tcPr>
          <w:p w14:paraId="29E462E4" w14:textId="77777777" w:rsidR="00027488" w:rsidRDefault="00027488" w:rsidP="00027488">
            <w:pPr>
              <w:pStyle w:val="Default"/>
              <w:jc w:val="center"/>
              <w:rPr>
                <w:sz w:val="22"/>
                <w:szCs w:val="22"/>
              </w:rPr>
            </w:pPr>
            <w:r>
              <w:rPr>
                <w:sz w:val="22"/>
                <w:szCs w:val="22"/>
              </w:rPr>
              <w:t>-"-</w:t>
            </w:r>
          </w:p>
        </w:tc>
        <w:tc>
          <w:tcPr>
            <w:tcW w:w="925" w:type="pct"/>
          </w:tcPr>
          <w:p w14:paraId="39B29946" w14:textId="743CBCDC" w:rsidR="00027488" w:rsidRDefault="00D875B6" w:rsidP="00027488">
            <w:pPr>
              <w:pStyle w:val="Default"/>
              <w:jc w:val="center"/>
              <w:rPr>
                <w:sz w:val="22"/>
                <w:szCs w:val="22"/>
              </w:rPr>
            </w:pPr>
            <w:r>
              <w:rPr>
                <w:sz w:val="22"/>
                <w:szCs w:val="22"/>
              </w:rPr>
              <w:t>0,2</w:t>
            </w:r>
          </w:p>
        </w:tc>
        <w:tc>
          <w:tcPr>
            <w:tcW w:w="527" w:type="pct"/>
          </w:tcPr>
          <w:p w14:paraId="13AEE11C" w14:textId="131FBFFD" w:rsidR="00027488" w:rsidRDefault="00D875B6" w:rsidP="00027488">
            <w:pPr>
              <w:pStyle w:val="Default"/>
              <w:jc w:val="center"/>
              <w:rPr>
                <w:sz w:val="22"/>
                <w:szCs w:val="22"/>
              </w:rPr>
            </w:pPr>
            <w:r>
              <w:rPr>
                <w:sz w:val="22"/>
                <w:szCs w:val="22"/>
              </w:rPr>
              <w:t>0,2</w:t>
            </w:r>
          </w:p>
        </w:tc>
        <w:tc>
          <w:tcPr>
            <w:tcW w:w="821" w:type="pct"/>
          </w:tcPr>
          <w:p w14:paraId="36FE9802" w14:textId="0A5D3D69" w:rsidR="00027488" w:rsidRDefault="00D875B6" w:rsidP="00027488">
            <w:pPr>
              <w:pStyle w:val="Default"/>
              <w:jc w:val="center"/>
              <w:rPr>
                <w:sz w:val="22"/>
                <w:szCs w:val="22"/>
              </w:rPr>
            </w:pPr>
            <w:r>
              <w:rPr>
                <w:sz w:val="22"/>
                <w:szCs w:val="22"/>
              </w:rPr>
              <w:t>0,2</w:t>
            </w:r>
          </w:p>
        </w:tc>
      </w:tr>
      <w:tr w:rsidR="00027488" w14:paraId="0CDB5646" w14:textId="77777777" w:rsidTr="00D875B6">
        <w:tc>
          <w:tcPr>
            <w:tcW w:w="362" w:type="pct"/>
          </w:tcPr>
          <w:p w14:paraId="6EA212BC" w14:textId="77777777" w:rsidR="00027488" w:rsidRDefault="00027488" w:rsidP="00027488">
            <w:pPr>
              <w:pStyle w:val="Default"/>
              <w:rPr>
                <w:sz w:val="22"/>
                <w:szCs w:val="22"/>
              </w:rPr>
            </w:pPr>
            <w:r>
              <w:rPr>
                <w:sz w:val="22"/>
                <w:szCs w:val="22"/>
              </w:rPr>
              <w:t xml:space="preserve">3.2 </w:t>
            </w:r>
          </w:p>
        </w:tc>
        <w:tc>
          <w:tcPr>
            <w:tcW w:w="1506" w:type="pct"/>
          </w:tcPr>
          <w:p w14:paraId="5AB59C0C" w14:textId="77777777" w:rsidR="00027488" w:rsidRDefault="00027488" w:rsidP="00027488">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04306BFA" w14:textId="77777777" w:rsidR="00027488" w:rsidRDefault="00027488" w:rsidP="00027488">
            <w:pPr>
              <w:pStyle w:val="Default"/>
              <w:jc w:val="center"/>
              <w:rPr>
                <w:sz w:val="22"/>
                <w:szCs w:val="22"/>
              </w:rPr>
            </w:pPr>
            <w:r>
              <w:rPr>
                <w:sz w:val="22"/>
                <w:szCs w:val="22"/>
              </w:rPr>
              <w:t>м.кв./чел</w:t>
            </w:r>
          </w:p>
        </w:tc>
        <w:tc>
          <w:tcPr>
            <w:tcW w:w="925" w:type="pct"/>
          </w:tcPr>
          <w:p w14:paraId="50AB13B6" w14:textId="38FD7402" w:rsidR="00027488" w:rsidRDefault="00D875B6" w:rsidP="00027488">
            <w:pPr>
              <w:pStyle w:val="Default"/>
              <w:jc w:val="center"/>
              <w:rPr>
                <w:sz w:val="22"/>
                <w:szCs w:val="22"/>
              </w:rPr>
            </w:pPr>
            <w:r>
              <w:rPr>
                <w:sz w:val="22"/>
                <w:szCs w:val="22"/>
              </w:rPr>
              <w:t>31,1/1</w:t>
            </w:r>
          </w:p>
        </w:tc>
        <w:tc>
          <w:tcPr>
            <w:tcW w:w="527" w:type="pct"/>
          </w:tcPr>
          <w:p w14:paraId="4E20084E" w14:textId="79261C98" w:rsidR="00027488" w:rsidRDefault="00D875B6" w:rsidP="00027488">
            <w:pPr>
              <w:pStyle w:val="Default"/>
              <w:jc w:val="center"/>
              <w:rPr>
                <w:sz w:val="22"/>
                <w:szCs w:val="22"/>
              </w:rPr>
            </w:pPr>
            <w:r>
              <w:rPr>
                <w:sz w:val="22"/>
                <w:szCs w:val="22"/>
              </w:rPr>
              <w:t>31,1/1</w:t>
            </w:r>
          </w:p>
        </w:tc>
        <w:tc>
          <w:tcPr>
            <w:tcW w:w="821" w:type="pct"/>
          </w:tcPr>
          <w:p w14:paraId="3DEB7459" w14:textId="6BAE8E72" w:rsidR="00027488" w:rsidRDefault="00D875B6" w:rsidP="00027488">
            <w:pPr>
              <w:pStyle w:val="Default"/>
              <w:jc w:val="center"/>
              <w:rPr>
                <w:sz w:val="22"/>
                <w:szCs w:val="22"/>
              </w:rPr>
            </w:pPr>
            <w:r>
              <w:rPr>
                <w:sz w:val="22"/>
                <w:szCs w:val="22"/>
              </w:rPr>
              <w:t>31,1/1</w:t>
            </w:r>
          </w:p>
        </w:tc>
      </w:tr>
      <w:tr w:rsidR="00027488" w14:paraId="6E9E92DC" w14:textId="77777777" w:rsidTr="00D875B6">
        <w:tc>
          <w:tcPr>
            <w:tcW w:w="362" w:type="pct"/>
          </w:tcPr>
          <w:p w14:paraId="55896A09" w14:textId="77777777" w:rsidR="00027488" w:rsidRDefault="00027488" w:rsidP="00027488">
            <w:pPr>
              <w:pStyle w:val="Default"/>
              <w:rPr>
                <w:sz w:val="22"/>
                <w:szCs w:val="22"/>
              </w:rPr>
            </w:pPr>
            <w:r>
              <w:rPr>
                <w:sz w:val="22"/>
                <w:szCs w:val="22"/>
              </w:rPr>
              <w:t xml:space="preserve">4 </w:t>
            </w:r>
          </w:p>
        </w:tc>
        <w:tc>
          <w:tcPr>
            <w:tcW w:w="1506" w:type="pct"/>
          </w:tcPr>
          <w:p w14:paraId="13B5B45D" w14:textId="77777777" w:rsidR="00027488" w:rsidRDefault="00027488" w:rsidP="00027488">
            <w:pPr>
              <w:pStyle w:val="Default"/>
              <w:rPr>
                <w:sz w:val="22"/>
                <w:szCs w:val="22"/>
              </w:rPr>
            </w:pPr>
            <w:r>
              <w:rPr>
                <w:b/>
                <w:bCs/>
                <w:sz w:val="22"/>
                <w:szCs w:val="22"/>
              </w:rPr>
              <w:t xml:space="preserve">Объекты социального и культурно-бытового </w:t>
            </w:r>
            <w:r>
              <w:rPr>
                <w:b/>
                <w:bCs/>
                <w:sz w:val="22"/>
                <w:szCs w:val="22"/>
              </w:rPr>
              <w:lastRenderedPageBreak/>
              <w:t xml:space="preserve">обслуживания населения </w:t>
            </w:r>
          </w:p>
        </w:tc>
        <w:tc>
          <w:tcPr>
            <w:tcW w:w="859" w:type="pct"/>
          </w:tcPr>
          <w:p w14:paraId="3CD50623" w14:textId="77777777" w:rsidR="00027488" w:rsidRPr="009B1788" w:rsidRDefault="00027488" w:rsidP="00027488">
            <w:pPr>
              <w:pStyle w:val="510"/>
              <w:shd w:val="clear" w:color="auto" w:fill="auto"/>
              <w:tabs>
                <w:tab w:val="left" w:pos="523"/>
              </w:tabs>
              <w:spacing w:before="0" w:line="240" w:lineRule="auto"/>
              <w:rPr>
                <w:b w:val="0"/>
                <w:sz w:val="22"/>
                <w:szCs w:val="22"/>
              </w:rPr>
            </w:pPr>
          </w:p>
        </w:tc>
        <w:tc>
          <w:tcPr>
            <w:tcW w:w="925" w:type="pct"/>
          </w:tcPr>
          <w:p w14:paraId="535948F3" w14:textId="77777777" w:rsidR="00027488" w:rsidRPr="009B1788" w:rsidRDefault="00027488" w:rsidP="00027488">
            <w:pPr>
              <w:pStyle w:val="510"/>
              <w:shd w:val="clear" w:color="auto" w:fill="auto"/>
              <w:tabs>
                <w:tab w:val="left" w:pos="523"/>
              </w:tabs>
              <w:spacing w:before="0" w:line="240" w:lineRule="auto"/>
              <w:rPr>
                <w:b w:val="0"/>
                <w:sz w:val="22"/>
                <w:szCs w:val="22"/>
              </w:rPr>
            </w:pPr>
          </w:p>
        </w:tc>
        <w:tc>
          <w:tcPr>
            <w:tcW w:w="527" w:type="pct"/>
          </w:tcPr>
          <w:p w14:paraId="2350831F" w14:textId="77777777" w:rsidR="00027488" w:rsidRPr="009B1788" w:rsidRDefault="00027488" w:rsidP="00027488">
            <w:pPr>
              <w:pStyle w:val="510"/>
              <w:shd w:val="clear" w:color="auto" w:fill="auto"/>
              <w:tabs>
                <w:tab w:val="left" w:pos="523"/>
              </w:tabs>
              <w:spacing w:before="0" w:line="240" w:lineRule="auto"/>
              <w:rPr>
                <w:b w:val="0"/>
                <w:sz w:val="22"/>
                <w:szCs w:val="22"/>
              </w:rPr>
            </w:pPr>
          </w:p>
        </w:tc>
        <w:tc>
          <w:tcPr>
            <w:tcW w:w="821" w:type="pct"/>
          </w:tcPr>
          <w:p w14:paraId="62C304DE" w14:textId="77777777" w:rsidR="00027488" w:rsidRPr="009B1788" w:rsidRDefault="00027488" w:rsidP="00027488">
            <w:pPr>
              <w:pStyle w:val="510"/>
              <w:shd w:val="clear" w:color="auto" w:fill="auto"/>
              <w:tabs>
                <w:tab w:val="left" w:pos="523"/>
              </w:tabs>
              <w:spacing w:before="0" w:line="240" w:lineRule="auto"/>
              <w:rPr>
                <w:b w:val="0"/>
                <w:sz w:val="22"/>
                <w:szCs w:val="22"/>
              </w:rPr>
            </w:pPr>
          </w:p>
        </w:tc>
      </w:tr>
      <w:tr w:rsidR="00027488" w14:paraId="5F5B6841" w14:textId="77777777" w:rsidTr="00D875B6">
        <w:tc>
          <w:tcPr>
            <w:tcW w:w="362" w:type="pct"/>
          </w:tcPr>
          <w:p w14:paraId="5474F66F" w14:textId="77777777" w:rsidR="00027488" w:rsidRDefault="00027488" w:rsidP="00027488">
            <w:pPr>
              <w:pStyle w:val="Default"/>
              <w:rPr>
                <w:sz w:val="22"/>
                <w:szCs w:val="22"/>
              </w:rPr>
            </w:pPr>
            <w:r>
              <w:rPr>
                <w:sz w:val="22"/>
                <w:szCs w:val="22"/>
              </w:rPr>
              <w:lastRenderedPageBreak/>
              <w:t xml:space="preserve">4.1 </w:t>
            </w:r>
          </w:p>
        </w:tc>
        <w:tc>
          <w:tcPr>
            <w:tcW w:w="1506" w:type="pct"/>
          </w:tcPr>
          <w:p w14:paraId="261EEB8C" w14:textId="77777777" w:rsidR="00027488" w:rsidRDefault="00027488" w:rsidP="00027488">
            <w:pPr>
              <w:pStyle w:val="Default"/>
              <w:rPr>
                <w:sz w:val="22"/>
                <w:szCs w:val="22"/>
              </w:rPr>
            </w:pPr>
            <w:r>
              <w:rPr>
                <w:sz w:val="22"/>
                <w:szCs w:val="22"/>
              </w:rPr>
              <w:t xml:space="preserve">Детские дошкольные учреждения, всего </w:t>
            </w:r>
          </w:p>
        </w:tc>
        <w:tc>
          <w:tcPr>
            <w:tcW w:w="859" w:type="pct"/>
          </w:tcPr>
          <w:p w14:paraId="0B3F30EE" w14:textId="77777777" w:rsidR="00027488" w:rsidRDefault="00027488" w:rsidP="00027488">
            <w:pPr>
              <w:pStyle w:val="Default"/>
              <w:jc w:val="center"/>
              <w:rPr>
                <w:sz w:val="22"/>
                <w:szCs w:val="22"/>
              </w:rPr>
            </w:pPr>
            <w:r>
              <w:rPr>
                <w:sz w:val="22"/>
                <w:szCs w:val="22"/>
              </w:rPr>
              <w:t>мест</w:t>
            </w:r>
          </w:p>
        </w:tc>
        <w:tc>
          <w:tcPr>
            <w:tcW w:w="925" w:type="pct"/>
          </w:tcPr>
          <w:p w14:paraId="1244D07D" w14:textId="75776608" w:rsidR="00027488" w:rsidRDefault="00D875B6" w:rsidP="00027488">
            <w:pPr>
              <w:pStyle w:val="Default"/>
              <w:jc w:val="center"/>
              <w:rPr>
                <w:sz w:val="22"/>
                <w:szCs w:val="22"/>
              </w:rPr>
            </w:pPr>
            <w:r>
              <w:rPr>
                <w:sz w:val="22"/>
                <w:szCs w:val="22"/>
              </w:rPr>
              <w:t>128</w:t>
            </w:r>
          </w:p>
        </w:tc>
        <w:tc>
          <w:tcPr>
            <w:tcW w:w="527" w:type="pct"/>
          </w:tcPr>
          <w:p w14:paraId="74FEFD76" w14:textId="77777777" w:rsidR="00027488" w:rsidRDefault="00027488" w:rsidP="00027488">
            <w:pPr>
              <w:pStyle w:val="Default"/>
              <w:jc w:val="center"/>
              <w:rPr>
                <w:sz w:val="22"/>
                <w:szCs w:val="22"/>
              </w:rPr>
            </w:pPr>
            <w:r>
              <w:rPr>
                <w:sz w:val="22"/>
                <w:szCs w:val="22"/>
              </w:rPr>
              <w:t>-</w:t>
            </w:r>
          </w:p>
        </w:tc>
        <w:tc>
          <w:tcPr>
            <w:tcW w:w="821" w:type="pct"/>
          </w:tcPr>
          <w:p w14:paraId="754E7E97" w14:textId="77FF6F07" w:rsidR="00027488" w:rsidRDefault="00D875B6" w:rsidP="00027488">
            <w:pPr>
              <w:pStyle w:val="Default"/>
              <w:jc w:val="center"/>
              <w:rPr>
                <w:sz w:val="22"/>
                <w:szCs w:val="22"/>
              </w:rPr>
            </w:pPr>
            <w:r>
              <w:rPr>
                <w:sz w:val="22"/>
                <w:szCs w:val="22"/>
              </w:rPr>
              <w:t>128</w:t>
            </w:r>
          </w:p>
        </w:tc>
      </w:tr>
      <w:tr w:rsidR="00027488" w14:paraId="7BCFB16E" w14:textId="77777777" w:rsidTr="00D875B6">
        <w:tc>
          <w:tcPr>
            <w:tcW w:w="362" w:type="pct"/>
          </w:tcPr>
          <w:p w14:paraId="50BB7A20" w14:textId="77777777" w:rsidR="00027488" w:rsidRDefault="00027488" w:rsidP="00027488">
            <w:pPr>
              <w:pStyle w:val="Default"/>
              <w:rPr>
                <w:sz w:val="22"/>
                <w:szCs w:val="22"/>
              </w:rPr>
            </w:pPr>
            <w:r>
              <w:rPr>
                <w:sz w:val="22"/>
                <w:szCs w:val="22"/>
              </w:rPr>
              <w:t xml:space="preserve">4.2 </w:t>
            </w:r>
          </w:p>
        </w:tc>
        <w:tc>
          <w:tcPr>
            <w:tcW w:w="1506" w:type="pct"/>
          </w:tcPr>
          <w:p w14:paraId="434908C6" w14:textId="77777777" w:rsidR="00027488" w:rsidRDefault="00027488" w:rsidP="00027488">
            <w:pPr>
              <w:pStyle w:val="Default"/>
              <w:rPr>
                <w:sz w:val="22"/>
                <w:szCs w:val="22"/>
              </w:rPr>
            </w:pPr>
            <w:r>
              <w:rPr>
                <w:sz w:val="22"/>
                <w:szCs w:val="22"/>
              </w:rPr>
              <w:t xml:space="preserve">Общеобразовательные школы, всего </w:t>
            </w:r>
          </w:p>
        </w:tc>
        <w:tc>
          <w:tcPr>
            <w:tcW w:w="859" w:type="pct"/>
          </w:tcPr>
          <w:p w14:paraId="63E26407" w14:textId="77777777" w:rsidR="00027488" w:rsidRDefault="00027488" w:rsidP="00027488">
            <w:pPr>
              <w:pStyle w:val="Default"/>
              <w:jc w:val="center"/>
              <w:rPr>
                <w:sz w:val="22"/>
                <w:szCs w:val="22"/>
              </w:rPr>
            </w:pPr>
            <w:r>
              <w:rPr>
                <w:sz w:val="22"/>
                <w:szCs w:val="22"/>
              </w:rPr>
              <w:t>-"-</w:t>
            </w:r>
          </w:p>
        </w:tc>
        <w:tc>
          <w:tcPr>
            <w:tcW w:w="925" w:type="pct"/>
          </w:tcPr>
          <w:p w14:paraId="7F24410C" w14:textId="704751F0" w:rsidR="00027488" w:rsidRDefault="00D875B6" w:rsidP="00027488">
            <w:pPr>
              <w:pStyle w:val="Default"/>
              <w:jc w:val="center"/>
              <w:rPr>
                <w:sz w:val="22"/>
                <w:szCs w:val="22"/>
              </w:rPr>
            </w:pPr>
            <w:r>
              <w:rPr>
                <w:sz w:val="22"/>
                <w:szCs w:val="22"/>
              </w:rPr>
              <w:t>514</w:t>
            </w:r>
          </w:p>
        </w:tc>
        <w:tc>
          <w:tcPr>
            <w:tcW w:w="527" w:type="pct"/>
          </w:tcPr>
          <w:p w14:paraId="2CE067C4" w14:textId="77777777" w:rsidR="00027488" w:rsidRDefault="00027488" w:rsidP="00027488">
            <w:pPr>
              <w:pStyle w:val="Default"/>
              <w:jc w:val="center"/>
              <w:rPr>
                <w:sz w:val="22"/>
                <w:szCs w:val="22"/>
              </w:rPr>
            </w:pPr>
            <w:r>
              <w:rPr>
                <w:sz w:val="22"/>
                <w:szCs w:val="22"/>
              </w:rPr>
              <w:t>-</w:t>
            </w:r>
          </w:p>
        </w:tc>
        <w:tc>
          <w:tcPr>
            <w:tcW w:w="821" w:type="pct"/>
          </w:tcPr>
          <w:p w14:paraId="37F98E2A" w14:textId="780503B6" w:rsidR="00027488" w:rsidRDefault="00D875B6" w:rsidP="00027488">
            <w:pPr>
              <w:pStyle w:val="Default"/>
              <w:jc w:val="center"/>
              <w:rPr>
                <w:sz w:val="22"/>
                <w:szCs w:val="22"/>
              </w:rPr>
            </w:pPr>
            <w:r>
              <w:rPr>
                <w:sz w:val="22"/>
                <w:szCs w:val="22"/>
              </w:rPr>
              <w:t>514</w:t>
            </w:r>
          </w:p>
        </w:tc>
      </w:tr>
      <w:tr w:rsidR="00027488" w14:paraId="1FB75D49" w14:textId="77777777" w:rsidTr="00D875B6">
        <w:tc>
          <w:tcPr>
            <w:tcW w:w="362" w:type="pct"/>
          </w:tcPr>
          <w:p w14:paraId="69D6B06F" w14:textId="77777777" w:rsidR="00027488" w:rsidRDefault="00027488" w:rsidP="00027488">
            <w:pPr>
              <w:pStyle w:val="Default"/>
              <w:rPr>
                <w:sz w:val="22"/>
                <w:szCs w:val="22"/>
              </w:rPr>
            </w:pPr>
            <w:r>
              <w:rPr>
                <w:sz w:val="22"/>
                <w:szCs w:val="22"/>
              </w:rPr>
              <w:t xml:space="preserve">4.3 </w:t>
            </w:r>
          </w:p>
        </w:tc>
        <w:tc>
          <w:tcPr>
            <w:tcW w:w="1506" w:type="pct"/>
          </w:tcPr>
          <w:p w14:paraId="6C3B8CAE" w14:textId="77777777" w:rsidR="00027488" w:rsidRDefault="00027488" w:rsidP="00027488">
            <w:pPr>
              <w:pStyle w:val="Default"/>
              <w:rPr>
                <w:sz w:val="22"/>
                <w:szCs w:val="22"/>
              </w:rPr>
            </w:pPr>
            <w:r>
              <w:rPr>
                <w:sz w:val="22"/>
                <w:szCs w:val="22"/>
              </w:rPr>
              <w:t xml:space="preserve">Дома культуры, клубы, всего </w:t>
            </w:r>
          </w:p>
        </w:tc>
        <w:tc>
          <w:tcPr>
            <w:tcW w:w="859" w:type="pct"/>
          </w:tcPr>
          <w:p w14:paraId="4390E0CD" w14:textId="77777777" w:rsidR="00027488" w:rsidRDefault="00027488" w:rsidP="00027488">
            <w:pPr>
              <w:pStyle w:val="Default"/>
              <w:jc w:val="center"/>
              <w:rPr>
                <w:sz w:val="22"/>
                <w:szCs w:val="22"/>
              </w:rPr>
            </w:pPr>
            <w:r>
              <w:rPr>
                <w:sz w:val="22"/>
                <w:szCs w:val="22"/>
              </w:rPr>
              <w:t>объект</w:t>
            </w:r>
          </w:p>
        </w:tc>
        <w:tc>
          <w:tcPr>
            <w:tcW w:w="925" w:type="pct"/>
          </w:tcPr>
          <w:p w14:paraId="280D0066" w14:textId="77777777" w:rsidR="00027488" w:rsidRDefault="00027488" w:rsidP="00027488">
            <w:pPr>
              <w:pStyle w:val="Default"/>
              <w:jc w:val="center"/>
              <w:rPr>
                <w:sz w:val="22"/>
                <w:szCs w:val="22"/>
              </w:rPr>
            </w:pPr>
            <w:r>
              <w:rPr>
                <w:sz w:val="22"/>
                <w:szCs w:val="22"/>
              </w:rPr>
              <w:t>2</w:t>
            </w:r>
          </w:p>
        </w:tc>
        <w:tc>
          <w:tcPr>
            <w:tcW w:w="527" w:type="pct"/>
          </w:tcPr>
          <w:p w14:paraId="15D5206D" w14:textId="77777777" w:rsidR="00027488" w:rsidRDefault="00027488" w:rsidP="00027488">
            <w:pPr>
              <w:pStyle w:val="Default"/>
              <w:jc w:val="center"/>
              <w:rPr>
                <w:sz w:val="22"/>
                <w:szCs w:val="22"/>
              </w:rPr>
            </w:pPr>
            <w:r>
              <w:rPr>
                <w:sz w:val="22"/>
                <w:szCs w:val="22"/>
              </w:rPr>
              <w:t>-</w:t>
            </w:r>
          </w:p>
        </w:tc>
        <w:tc>
          <w:tcPr>
            <w:tcW w:w="821" w:type="pct"/>
          </w:tcPr>
          <w:p w14:paraId="2C49A122" w14:textId="652A72F4" w:rsidR="00027488" w:rsidRDefault="00D875B6" w:rsidP="00027488">
            <w:pPr>
              <w:pStyle w:val="Default"/>
              <w:jc w:val="center"/>
              <w:rPr>
                <w:sz w:val="22"/>
                <w:szCs w:val="22"/>
              </w:rPr>
            </w:pPr>
            <w:r>
              <w:rPr>
                <w:sz w:val="22"/>
                <w:szCs w:val="22"/>
              </w:rPr>
              <w:t>2</w:t>
            </w:r>
          </w:p>
        </w:tc>
      </w:tr>
      <w:tr w:rsidR="00027488" w14:paraId="6D29FACD" w14:textId="77777777" w:rsidTr="00D875B6">
        <w:tc>
          <w:tcPr>
            <w:tcW w:w="362" w:type="pct"/>
          </w:tcPr>
          <w:p w14:paraId="58827B61" w14:textId="77777777" w:rsidR="00027488" w:rsidRDefault="00027488" w:rsidP="00027488">
            <w:pPr>
              <w:pStyle w:val="Default"/>
              <w:rPr>
                <w:sz w:val="22"/>
                <w:szCs w:val="22"/>
              </w:rPr>
            </w:pPr>
            <w:r>
              <w:rPr>
                <w:sz w:val="22"/>
                <w:szCs w:val="22"/>
              </w:rPr>
              <w:t xml:space="preserve">4.4 </w:t>
            </w:r>
          </w:p>
        </w:tc>
        <w:tc>
          <w:tcPr>
            <w:tcW w:w="1506" w:type="pct"/>
          </w:tcPr>
          <w:p w14:paraId="20C42B7B" w14:textId="77777777" w:rsidR="00027488" w:rsidRDefault="00027488" w:rsidP="00027488">
            <w:pPr>
              <w:pStyle w:val="Default"/>
              <w:rPr>
                <w:sz w:val="22"/>
                <w:szCs w:val="22"/>
              </w:rPr>
            </w:pPr>
            <w:r>
              <w:rPr>
                <w:sz w:val="22"/>
                <w:szCs w:val="22"/>
              </w:rPr>
              <w:t xml:space="preserve">Общедоступная библиотека </w:t>
            </w:r>
          </w:p>
        </w:tc>
        <w:tc>
          <w:tcPr>
            <w:tcW w:w="859" w:type="pct"/>
          </w:tcPr>
          <w:p w14:paraId="20C4CF19" w14:textId="77777777" w:rsidR="00027488" w:rsidRDefault="00027488" w:rsidP="00027488">
            <w:pPr>
              <w:pStyle w:val="Default"/>
              <w:jc w:val="center"/>
              <w:rPr>
                <w:sz w:val="22"/>
                <w:szCs w:val="22"/>
              </w:rPr>
            </w:pPr>
            <w:r>
              <w:rPr>
                <w:sz w:val="22"/>
                <w:szCs w:val="22"/>
              </w:rPr>
              <w:t>объект</w:t>
            </w:r>
          </w:p>
        </w:tc>
        <w:tc>
          <w:tcPr>
            <w:tcW w:w="925" w:type="pct"/>
          </w:tcPr>
          <w:p w14:paraId="3949BB83" w14:textId="1C5C65F5" w:rsidR="00027488" w:rsidRDefault="00D875B6" w:rsidP="00027488">
            <w:pPr>
              <w:pStyle w:val="Default"/>
              <w:jc w:val="center"/>
              <w:rPr>
                <w:sz w:val="22"/>
                <w:szCs w:val="22"/>
              </w:rPr>
            </w:pPr>
            <w:r>
              <w:rPr>
                <w:sz w:val="22"/>
                <w:szCs w:val="22"/>
              </w:rPr>
              <w:t>1</w:t>
            </w:r>
          </w:p>
        </w:tc>
        <w:tc>
          <w:tcPr>
            <w:tcW w:w="527" w:type="pct"/>
          </w:tcPr>
          <w:p w14:paraId="5CAB6ABA" w14:textId="77777777" w:rsidR="00027488" w:rsidRDefault="00027488" w:rsidP="00027488">
            <w:pPr>
              <w:pStyle w:val="Default"/>
              <w:jc w:val="center"/>
              <w:rPr>
                <w:sz w:val="22"/>
                <w:szCs w:val="22"/>
              </w:rPr>
            </w:pPr>
            <w:r>
              <w:rPr>
                <w:sz w:val="22"/>
                <w:szCs w:val="22"/>
              </w:rPr>
              <w:t>-</w:t>
            </w:r>
          </w:p>
        </w:tc>
        <w:tc>
          <w:tcPr>
            <w:tcW w:w="821" w:type="pct"/>
          </w:tcPr>
          <w:p w14:paraId="372A4F1E" w14:textId="27266382" w:rsidR="00027488" w:rsidRDefault="00D875B6" w:rsidP="00027488">
            <w:pPr>
              <w:pStyle w:val="Default"/>
              <w:jc w:val="center"/>
              <w:rPr>
                <w:sz w:val="22"/>
                <w:szCs w:val="22"/>
              </w:rPr>
            </w:pPr>
            <w:r>
              <w:rPr>
                <w:sz w:val="22"/>
                <w:szCs w:val="22"/>
              </w:rPr>
              <w:t>1</w:t>
            </w:r>
          </w:p>
        </w:tc>
      </w:tr>
      <w:tr w:rsidR="00027488" w14:paraId="0AD97971" w14:textId="77777777" w:rsidTr="00D875B6">
        <w:tc>
          <w:tcPr>
            <w:tcW w:w="362" w:type="pct"/>
          </w:tcPr>
          <w:p w14:paraId="7E87808E" w14:textId="77777777" w:rsidR="00027488" w:rsidRDefault="00027488" w:rsidP="00027488">
            <w:pPr>
              <w:pStyle w:val="Default"/>
              <w:rPr>
                <w:sz w:val="22"/>
                <w:szCs w:val="22"/>
              </w:rPr>
            </w:pPr>
            <w:r>
              <w:rPr>
                <w:sz w:val="22"/>
                <w:szCs w:val="22"/>
              </w:rPr>
              <w:t xml:space="preserve">4.5 </w:t>
            </w:r>
          </w:p>
        </w:tc>
        <w:tc>
          <w:tcPr>
            <w:tcW w:w="1506" w:type="pct"/>
          </w:tcPr>
          <w:p w14:paraId="2F5BD1FB" w14:textId="77777777" w:rsidR="00027488" w:rsidRDefault="00027488" w:rsidP="00027488">
            <w:pPr>
              <w:pStyle w:val="Default"/>
              <w:rPr>
                <w:sz w:val="22"/>
                <w:szCs w:val="22"/>
              </w:rPr>
            </w:pPr>
            <w:r>
              <w:rPr>
                <w:sz w:val="22"/>
                <w:szCs w:val="22"/>
              </w:rPr>
              <w:t xml:space="preserve">Краеведческий музей </w:t>
            </w:r>
          </w:p>
        </w:tc>
        <w:tc>
          <w:tcPr>
            <w:tcW w:w="859" w:type="pct"/>
          </w:tcPr>
          <w:p w14:paraId="7093508A" w14:textId="77777777" w:rsidR="00027488" w:rsidRDefault="00027488" w:rsidP="00027488">
            <w:pPr>
              <w:pStyle w:val="Default"/>
              <w:jc w:val="center"/>
              <w:rPr>
                <w:sz w:val="22"/>
                <w:szCs w:val="22"/>
              </w:rPr>
            </w:pPr>
            <w:r>
              <w:rPr>
                <w:sz w:val="22"/>
                <w:szCs w:val="22"/>
              </w:rPr>
              <w:t>объект</w:t>
            </w:r>
          </w:p>
        </w:tc>
        <w:tc>
          <w:tcPr>
            <w:tcW w:w="925" w:type="pct"/>
          </w:tcPr>
          <w:p w14:paraId="5E85AD7A" w14:textId="666451CD" w:rsidR="00027488" w:rsidRDefault="00290234" w:rsidP="00027488">
            <w:pPr>
              <w:pStyle w:val="Default"/>
              <w:jc w:val="center"/>
              <w:rPr>
                <w:sz w:val="22"/>
                <w:szCs w:val="22"/>
              </w:rPr>
            </w:pPr>
            <w:r>
              <w:rPr>
                <w:sz w:val="22"/>
                <w:szCs w:val="22"/>
              </w:rPr>
              <w:t>0</w:t>
            </w:r>
          </w:p>
        </w:tc>
        <w:tc>
          <w:tcPr>
            <w:tcW w:w="527" w:type="pct"/>
          </w:tcPr>
          <w:p w14:paraId="495CF829" w14:textId="77777777" w:rsidR="00027488" w:rsidRDefault="00027488" w:rsidP="00027488">
            <w:pPr>
              <w:pStyle w:val="Default"/>
              <w:jc w:val="center"/>
              <w:rPr>
                <w:sz w:val="22"/>
                <w:szCs w:val="22"/>
              </w:rPr>
            </w:pPr>
            <w:r>
              <w:rPr>
                <w:sz w:val="22"/>
                <w:szCs w:val="22"/>
              </w:rPr>
              <w:t>-</w:t>
            </w:r>
          </w:p>
        </w:tc>
        <w:tc>
          <w:tcPr>
            <w:tcW w:w="821" w:type="pct"/>
          </w:tcPr>
          <w:p w14:paraId="0EA92ABE" w14:textId="1F070BB0" w:rsidR="00027488" w:rsidRDefault="00290234" w:rsidP="00027488">
            <w:pPr>
              <w:pStyle w:val="Default"/>
              <w:jc w:val="center"/>
              <w:rPr>
                <w:sz w:val="22"/>
                <w:szCs w:val="22"/>
              </w:rPr>
            </w:pPr>
            <w:r>
              <w:rPr>
                <w:sz w:val="22"/>
                <w:szCs w:val="22"/>
              </w:rPr>
              <w:t>0</w:t>
            </w:r>
          </w:p>
        </w:tc>
      </w:tr>
      <w:tr w:rsidR="00027488" w14:paraId="65D05CC0" w14:textId="77777777" w:rsidTr="00D875B6">
        <w:tc>
          <w:tcPr>
            <w:tcW w:w="362" w:type="pct"/>
          </w:tcPr>
          <w:p w14:paraId="5414A34A" w14:textId="77777777" w:rsidR="00027488" w:rsidRDefault="00027488" w:rsidP="00027488">
            <w:pPr>
              <w:pStyle w:val="Default"/>
              <w:rPr>
                <w:sz w:val="22"/>
                <w:szCs w:val="22"/>
              </w:rPr>
            </w:pPr>
            <w:r>
              <w:rPr>
                <w:sz w:val="22"/>
                <w:szCs w:val="22"/>
              </w:rPr>
              <w:t xml:space="preserve">4.6 </w:t>
            </w:r>
          </w:p>
        </w:tc>
        <w:tc>
          <w:tcPr>
            <w:tcW w:w="1506" w:type="pct"/>
          </w:tcPr>
          <w:p w14:paraId="36C93369" w14:textId="77777777" w:rsidR="00027488" w:rsidRDefault="00027488" w:rsidP="00027488">
            <w:pPr>
              <w:pStyle w:val="Default"/>
              <w:rPr>
                <w:sz w:val="22"/>
                <w:szCs w:val="22"/>
              </w:rPr>
            </w:pPr>
            <w:r>
              <w:rPr>
                <w:sz w:val="22"/>
                <w:szCs w:val="22"/>
              </w:rPr>
              <w:t xml:space="preserve">Тематический музей </w:t>
            </w:r>
          </w:p>
        </w:tc>
        <w:tc>
          <w:tcPr>
            <w:tcW w:w="859" w:type="pct"/>
          </w:tcPr>
          <w:p w14:paraId="5FC621B4" w14:textId="77777777" w:rsidR="00027488" w:rsidRDefault="00027488" w:rsidP="00027488">
            <w:pPr>
              <w:pStyle w:val="Default"/>
              <w:jc w:val="center"/>
              <w:rPr>
                <w:sz w:val="22"/>
                <w:szCs w:val="22"/>
              </w:rPr>
            </w:pPr>
            <w:r>
              <w:rPr>
                <w:sz w:val="22"/>
                <w:szCs w:val="22"/>
              </w:rPr>
              <w:t>объект</w:t>
            </w:r>
          </w:p>
        </w:tc>
        <w:tc>
          <w:tcPr>
            <w:tcW w:w="925" w:type="pct"/>
          </w:tcPr>
          <w:p w14:paraId="4F07D912" w14:textId="58E6A6AB" w:rsidR="00027488" w:rsidRDefault="00290234" w:rsidP="00027488">
            <w:pPr>
              <w:pStyle w:val="Default"/>
              <w:jc w:val="center"/>
              <w:rPr>
                <w:sz w:val="22"/>
                <w:szCs w:val="22"/>
              </w:rPr>
            </w:pPr>
            <w:r>
              <w:rPr>
                <w:sz w:val="22"/>
                <w:szCs w:val="22"/>
              </w:rPr>
              <w:t>0</w:t>
            </w:r>
          </w:p>
        </w:tc>
        <w:tc>
          <w:tcPr>
            <w:tcW w:w="527" w:type="pct"/>
          </w:tcPr>
          <w:p w14:paraId="7B1F69D7" w14:textId="77777777" w:rsidR="00027488" w:rsidRDefault="00027488" w:rsidP="00027488">
            <w:pPr>
              <w:pStyle w:val="Default"/>
              <w:jc w:val="center"/>
              <w:rPr>
                <w:sz w:val="22"/>
                <w:szCs w:val="22"/>
              </w:rPr>
            </w:pPr>
            <w:r>
              <w:rPr>
                <w:sz w:val="22"/>
                <w:szCs w:val="22"/>
              </w:rPr>
              <w:t>-</w:t>
            </w:r>
          </w:p>
        </w:tc>
        <w:tc>
          <w:tcPr>
            <w:tcW w:w="821" w:type="pct"/>
          </w:tcPr>
          <w:p w14:paraId="7F2C694B" w14:textId="0A2619EA" w:rsidR="00027488" w:rsidRDefault="00290234" w:rsidP="00027488">
            <w:pPr>
              <w:pStyle w:val="Default"/>
              <w:jc w:val="center"/>
              <w:rPr>
                <w:sz w:val="22"/>
                <w:szCs w:val="22"/>
              </w:rPr>
            </w:pPr>
            <w:r>
              <w:rPr>
                <w:sz w:val="22"/>
                <w:szCs w:val="22"/>
              </w:rPr>
              <w:t>0</w:t>
            </w:r>
          </w:p>
        </w:tc>
      </w:tr>
      <w:tr w:rsidR="00027488" w14:paraId="595A07B5" w14:textId="77777777" w:rsidTr="00D875B6">
        <w:tc>
          <w:tcPr>
            <w:tcW w:w="362" w:type="pct"/>
          </w:tcPr>
          <w:p w14:paraId="0583315B" w14:textId="77777777" w:rsidR="00027488" w:rsidRDefault="00027488" w:rsidP="00027488">
            <w:pPr>
              <w:pStyle w:val="Default"/>
              <w:rPr>
                <w:sz w:val="22"/>
                <w:szCs w:val="22"/>
              </w:rPr>
            </w:pPr>
            <w:r>
              <w:rPr>
                <w:sz w:val="22"/>
                <w:szCs w:val="22"/>
              </w:rPr>
              <w:t xml:space="preserve">4.7 </w:t>
            </w:r>
          </w:p>
        </w:tc>
        <w:tc>
          <w:tcPr>
            <w:tcW w:w="1506" w:type="pct"/>
          </w:tcPr>
          <w:p w14:paraId="1509305A" w14:textId="77777777" w:rsidR="00027488" w:rsidRDefault="00027488" w:rsidP="00027488">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1C909A54" w14:textId="77777777" w:rsidR="00027488" w:rsidRDefault="00027488" w:rsidP="00027488">
            <w:pPr>
              <w:pStyle w:val="Default"/>
              <w:jc w:val="center"/>
              <w:rPr>
                <w:sz w:val="22"/>
                <w:szCs w:val="22"/>
              </w:rPr>
            </w:pPr>
            <w:r>
              <w:rPr>
                <w:sz w:val="22"/>
                <w:szCs w:val="22"/>
              </w:rPr>
              <w:t>кв.м.</w:t>
            </w:r>
          </w:p>
        </w:tc>
        <w:tc>
          <w:tcPr>
            <w:tcW w:w="925" w:type="pct"/>
          </w:tcPr>
          <w:p w14:paraId="727D53BE" w14:textId="591B28B7" w:rsidR="00027488" w:rsidRDefault="00D875B6" w:rsidP="00027488">
            <w:pPr>
              <w:pStyle w:val="Default"/>
              <w:jc w:val="center"/>
              <w:rPr>
                <w:sz w:val="22"/>
                <w:szCs w:val="22"/>
              </w:rPr>
            </w:pPr>
            <w:r>
              <w:rPr>
                <w:sz w:val="22"/>
                <w:szCs w:val="22"/>
              </w:rPr>
              <w:t>155,6</w:t>
            </w:r>
          </w:p>
        </w:tc>
        <w:tc>
          <w:tcPr>
            <w:tcW w:w="527" w:type="pct"/>
          </w:tcPr>
          <w:p w14:paraId="4D0287F3" w14:textId="77777777" w:rsidR="00027488" w:rsidRDefault="00027488" w:rsidP="00027488">
            <w:pPr>
              <w:pStyle w:val="Default"/>
              <w:jc w:val="center"/>
              <w:rPr>
                <w:sz w:val="22"/>
                <w:szCs w:val="22"/>
              </w:rPr>
            </w:pPr>
            <w:r>
              <w:rPr>
                <w:sz w:val="22"/>
                <w:szCs w:val="22"/>
              </w:rPr>
              <w:t>-</w:t>
            </w:r>
          </w:p>
        </w:tc>
        <w:tc>
          <w:tcPr>
            <w:tcW w:w="821" w:type="pct"/>
          </w:tcPr>
          <w:p w14:paraId="75264CB7" w14:textId="5BA5BFA8" w:rsidR="00027488" w:rsidRDefault="00D875B6" w:rsidP="00D875B6">
            <w:pPr>
              <w:pStyle w:val="Default"/>
              <w:jc w:val="center"/>
              <w:rPr>
                <w:sz w:val="22"/>
                <w:szCs w:val="22"/>
              </w:rPr>
            </w:pPr>
            <w:r>
              <w:rPr>
                <w:sz w:val="22"/>
                <w:szCs w:val="22"/>
              </w:rPr>
              <w:t>155,6</w:t>
            </w:r>
          </w:p>
        </w:tc>
      </w:tr>
      <w:tr w:rsidR="00027488" w14:paraId="65AD1F96" w14:textId="77777777" w:rsidTr="00D875B6">
        <w:tc>
          <w:tcPr>
            <w:tcW w:w="362" w:type="pct"/>
          </w:tcPr>
          <w:p w14:paraId="6DE69513" w14:textId="77777777" w:rsidR="00027488" w:rsidRDefault="00027488" w:rsidP="00027488">
            <w:pPr>
              <w:pStyle w:val="Default"/>
              <w:rPr>
                <w:sz w:val="22"/>
                <w:szCs w:val="22"/>
              </w:rPr>
            </w:pPr>
            <w:r>
              <w:rPr>
                <w:sz w:val="22"/>
                <w:szCs w:val="22"/>
              </w:rPr>
              <w:t xml:space="preserve">4.8 </w:t>
            </w:r>
          </w:p>
        </w:tc>
        <w:tc>
          <w:tcPr>
            <w:tcW w:w="1506" w:type="pct"/>
          </w:tcPr>
          <w:p w14:paraId="41F1F070" w14:textId="77777777" w:rsidR="00027488" w:rsidRDefault="00027488" w:rsidP="00027488">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79A1E04F" w14:textId="77777777" w:rsidR="00027488" w:rsidRDefault="00027488" w:rsidP="00027488">
            <w:pPr>
              <w:pStyle w:val="Default"/>
              <w:jc w:val="center"/>
              <w:rPr>
                <w:sz w:val="22"/>
                <w:szCs w:val="22"/>
              </w:rPr>
            </w:pPr>
            <w:r>
              <w:rPr>
                <w:sz w:val="22"/>
                <w:szCs w:val="22"/>
              </w:rPr>
              <w:t>кв.м.</w:t>
            </w:r>
          </w:p>
        </w:tc>
        <w:tc>
          <w:tcPr>
            <w:tcW w:w="925" w:type="pct"/>
          </w:tcPr>
          <w:p w14:paraId="52273EEB" w14:textId="42FD7DD6" w:rsidR="00027488" w:rsidRDefault="00D875B6" w:rsidP="00D875B6">
            <w:pPr>
              <w:pStyle w:val="Default"/>
              <w:jc w:val="center"/>
              <w:rPr>
                <w:sz w:val="22"/>
                <w:szCs w:val="22"/>
              </w:rPr>
            </w:pPr>
            <w:r>
              <w:rPr>
                <w:sz w:val="22"/>
                <w:szCs w:val="22"/>
              </w:rPr>
              <w:t>52</w:t>
            </w:r>
          </w:p>
        </w:tc>
        <w:tc>
          <w:tcPr>
            <w:tcW w:w="527" w:type="pct"/>
          </w:tcPr>
          <w:p w14:paraId="46A59FE7" w14:textId="77777777" w:rsidR="00027488" w:rsidRDefault="00027488" w:rsidP="00027488">
            <w:pPr>
              <w:pStyle w:val="Default"/>
              <w:jc w:val="center"/>
              <w:rPr>
                <w:sz w:val="22"/>
                <w:szCs w:val="22"/>
              </w:rPr>
            </w:pPr>
            <w:r>
              <w:rPr>
                <w:sz w:val="22"/>
                <w:szCs w:val="22"/>
              </w:rPr>
              <w:t>-</w:t>
            </w:r>
          </w:p>
        </w:tc>
        <w:tc>
          <w:tcPr>
            <w:tcW w:w="821" w:type="pct"/>
          </w:tcPr>
          <w:p w14:paraId="5AF43549" w14:textId="588FD3E6" w:rsidR="00027488" w:rsidRDefault="00D875B6" w:rsidP="00027488">
            <w:pPr>
              <w:pStyle w:val="Default"/>
              <w:jc w:val="center"/>
              <w:rPr>
                <w:sz w:val="22"/>
                <w:szCs w:val="22"/>
              </w:rPr>
            </w:pPr>
            <w:r>
              <w:rPr>
                <w:sz w:val="22"/>
                <w:szCs w:val="22"/>
              </w:rPr>
              <w:t>42</w:t>
            </w:r>
          </w:p>
        </w:tc>
      </w:tr>
      <w:tr w:rsidR="00027488" w14:paraId="14398039" w14:textId="77777777" w:rsidTr="00D875B6">
        <w:tc>
          <w:tcPr>
            <w:tcW w:w="362" w:type="pct"/>
          </w:tcPr>
          <w:p w14:paraId="3DA1B72D" w14:textId="77777777" w:rsidR="00027488" w:rsidRDefault="00027488" w:rsidP="00027488">
            <w:pPr>
              <w:pStyle w:val="Default"/>
              <w:rPr>
                <w:sz w:val="22"/>
                <w:szCs w:val="22"/>
              </w:rPr>
            </w:pPr>
            <w:r>
              <w:rPr>
                <w:sz w:val="22"/>
                <w:szCs w:val="22"/>
              </w:rPr>
              <w:t xml:space="preserve">4.9 </w:t>
            </w:r>
          </w:p>
        </w:tc>
        <w:tc>
          <w:tcPr>
            <w:tcW w:w="1506" w:type="pct"/>
          </w:tcPr>
          <w:p w14:paraId="7FFD1295" w14:textId="77777777" w:rsidR="00027488" w:rsidRDefault="00027488" w:rsidP="00027488">
            <w:pPr>
              <w:pStyle w:val="Default"/>
              <w:rPr>
                <w:sz w:val="22"/>
                <w:szCs w:val="22"/>
              </w:rPr>
            </w:pPr>
            <w:r>
              <w:rPr>
                <w:sz w:val="22"/>
                <w:szCs w:val="22"/>
              </w:rPr>
              <w:t xml:space="preserve">Плавательные бассейны, </w:t>
            </w:r>
          </w:p>
          <w:p w14:paraId="2ABEEB25" w14:textId="77777777" w:rsidR="00027488" w:rsidRDefault="00027488" w:rsidP="00027488">
            <w:pPr>
              <w:pStyle w:val="Default"/>
              <w:rPr>
                <w:sz w:val="22"/>
                <w:szCs w:val="22"/>
              </w:rPr>
            </w:pPr>
            <w:r>
              <w:rPr>
                <w:sz w:val="22"/>
                <w:szCs w:val="22"/>
              </w:rPr>
              <w:t>кв. м зеркала воды</w:t>
            </w:r>
          </w:p>
        </w:tc>
        <w:tc>
          <w:tcPr>
            <w:tcW w:w="859" w:type="pct"/>
          </w:tcPr>
          <w:p w14:paraId="794FBE95" w14:textId="77777777" w:rsidR="00027488" w:rsidRDefault="00027488" w:rsidP="00027488">
            <w:pPr>
              <w:pStyle w:val="Default"/>
              <w:jc w:val="center"/>
              <w:rPr>
                <w:sz w:val="22"/>
                <w:szCs w:val="22"/>
              </w:rPr>
            </w:pPr>
            <w:r>
              <w:rPr>
                <w:sz w:val="22"/>
                <w:szCs w:val="22"/>
              </w:rPr>
              <w:t>кв.м. зеркала воды</w:t>
            </w:r>
          </w:p>
        </w:tc>
        <w:tc>
          <w:tcPr>
            <w:tcW w:w="925" w:type="pct"/>
          </w:tcPr>
          <w:p w14:paraId="034F59A9" w14:textId="547F9E3B" w:rsidR="00027488" w:rsidRDefault="00290234" w:rsidP="00027488">
            <w:pPr>
              <w:pStyle w:val="Default"/>
              <w:jc w:val="center"/>
              <w:rPr>
                <w:sz w:val="22"/>
                <w:szCs w:val="22"/>
              </w:rPr>
            </w:pPr>
            <w:r>
              <w:rPr>
                <w:sz w:val="22"/>
                <w:szCs w:val="22"/>
              </w:rPr>
              <w:t>0</w:t>
            </w:r>
          </w:p>
        </w:tc>
        <w:tc>
          <w:tcPr>
            <w:tcW w:w="527" w:type="pct"/>
          </w:tcPr>
          <w:p w14:paraId="162F61DE" w14:textId="77777777" w:rsidR="00027488" w:rsidRDefault="00027488" w:rsidP="00027488">
            <w:pPr>
              <w:pStyle w:val="Default"/>
              <w:jc w:val="center"/>
              <w:rPr>
                <w:sz w:val="22"/>
                <w:szCs w:val="22"/>
              </w:rPr>
            </w:pPr>
            <w:r>
              <w:rPr>
                <w:sz w:val="22"/>
                <w:szCs w:val="22"/>
              </w:rPr>
              <w:t>-</w:t>
            </w:r>
          </w:p>
        </w:tc>
        <w:tc>
          <w:tcPr>
            <w:tcW w:w="821" w:type="pct"/>
          </w:tcPr>
          <w:p w14:paraId="32CA4157" w14:textId="1EF788FF" w:rsidR="00027488" w:rsidRDefault="00290234" w:rsidP="00027488">
            <w:pPr>
              <w:pStyle w:val="Default"/>
              <w:jc w:val="center"/>
              <w:rPr>
                <w:sz w:val="22"/>
                <w:szCs w:val="22"/>
              </w:rPr>
            </w:pPr>
            <w:r>
              <w:rPr>
                <w:sz w:val="22"/>
                <w:szCs w:val="22"/>
              </w:rPr>
              <w:t>0</w:t>
            </w:r>
          </w:p>
        </w:tc>
      </w:tr>
      <w:tr w:rsidR="00027488" w14:paraId="6E8D67E8" w14:textId="77777777" w:rsidTr="00D875B6">
        <w:tc>
          <w:tcPr>
            <w:tcW w:w="362" w:type="pct"/>
          </w:tcPr>
          <w:p w14:paraId="7CF8C778" w14:textId="77777777" w:rsidR="00027488" w:rsidRDefault="00027488" w:rsidP="00027488">
            <w:pPr>
              <w:pStyle w:val="Default"/>
              <w:rPr>
                <w:sz w:val="22"/>
                <w:szCs w:val="22"/>
              </w:rPr>
            </w:pPr>
            <w:r>
              <w:rPr>
                <w:sz w:val="22"/>
                <w:szCs w:val="22"/>
              </w:rPr>
              <w:t xml:space="preserve">4.10 </w:t>
            </w:r>
          </w:p>
        </w:tc>
        <w:tc>
          <w:tcPr>
            <w:tcW w:w="1506" w:type="pct"/>
          </w:tcPr>
          <w:p w14:paraId="6F0952B5" w14:textId="77777777" w:rsidR="00027488" w:rsidRDefault="00027488" w:rsidP="00027488">
            <w:pPr>
              <w:pStyle w:val="Default"/>
              <w:rPr>
                <w:sz w:val="22"/>
                <w:szCs w:val="22"/>
              </w:rPr>
            </w:pPr>
            <w:r>
              <w:rPr>
                <w:sz w:val="22"/>
                <w:szCs w:val="22"/>
              </w:rPr>
              <w:t xml:space="preserve">Плоскостные сооружения, </w:t>
            </w:r>
          </w:p>
          <w:p w14:paraId="53B6DD5E" w14:textId="77777777" w:rsidR="00027488" w:rsidRDefault="00027488" w:rsidP="00027488">
            <w:pPr>
              <w:pStyle w:val="Default"/>
              <w:rPr>
                <w:sz w:val="22"/>
                <w:szCs w:val="22"/>
              </w:rPr>
            </w:pPr>
            <w:r>
              <w:rPr>
                <w:sz w:val="22"/>
                <w:szCs w:val="22"/>
              </w:rPr>
              <w:t xml:space="preserve">кв.м. </w:t>
            </w:r>
          </w:p>
        </w:tc>
        <w:tc>
          <w:tcPr>
            <w:tcW w:w="859" w:type="pct"/>
          </w:tcPr>
          <w:p w14:paraId="2957437B" w14:textId="77777777" w:rsidR="00027488" w:rsidRDefault="00027488" w:rsidP="00027488">
            <w:pPr>
              <w:pStyle w:val="Default"/>
              <w:jc w:val="center"/>
              <w:rPr>
                <w:sz w:val="22"/>
                <w:szCs w:val="22"/>
              </w:rPr>
            </w:pPr>
            <w:r>
              <w:rPr>
                <w:sz w:val="22"/>
                <w:szCs w:val="22"/>
              </w:rPr>
              <w:t>кв.м.</w:t>
            </w:r>
          </w:p>
        </w:tc>
        <w:tc>
          <w:tcPr>
            <w:tcW w:w="925" w:type="pct"/>
          </w:tcPr>
          <w:p w14:paraId="13C4817B" w14:textId="62150083" w:rsidR="00027488" w:rsidRDefault="00D875B6" w:rsidP="00027488">
            <w:pPr>
              <w:pStyle w:val="Default"/>
              <w:jc w:val="center"/>
              <w:rPr>
                <w:sz w:val="22"/>
                <w:szCs w:val="22"/>
              </w:rPr>
            </w:pPr>
            <w:r>
              <w:rPr>
                <w:sz w:val="22"/>
                <w:szCs w:val="22"/>
              </w:rPr>
              <w:t>15,561</w:t>
            </w:r>
          </w:p>
        </w:tc>
        <w:tc>
          <w:tcPr>
            <w:tcW w:w="527" w:type="pct"/>
          </w:tcPr>
          <w:p w14:paraId="74A7FD35" w14:textId="77777777" w:rsidR="00027488" w:rsidRDefault="00027488" w:rsidP="00027488">
            <w:pPr>
              <w:pStyle w:val="Default"/>
              <w:jc w:val="center"/>
              <w:rPr>
                <w:sz w:val="22"/>
                <w:szCs w:val="22"/>
              </w:rPr>
            </w:pPr>
            <w:r>
              <w:rPr>
                <w:sz w:val="22"/>
                <w:szCs w:val="22"/>
              </w:rPr>
              <w:t>-</w:t>
            </w:r>
          </w:p>
        </w:tc>
        <w:tc>
          <w:tcPr>
            <w:tcW w:w="821" w:type="pct"/>
          </w:tcPr>
          <w:p w14:paraId="6BA9DCED" w14:textId="5430DF6F" w:rsidR="00027488" w:rsidRDefault="00D875B6" w:rsidP="00027488">
            <w:pPr>
              <w:pStyle w:val="Default"/>
              <w:jc w:val="center"/>
              <w:rPr>
                <w:sz w:val="22"/>
                <w:szCs w:val="22"/>
              </w:rPr>
            </w:pPr>
            <w:r>
              <w:rPr>
                <w:sz w:val="22"/>
                <w:szCs w:val="22"/>
              </w:rPr>
              <w:t>15,561</w:t>
            </w:r>
          </w:p>
        </w:tc>
      </w:tr>
      <w:tr w:rsidR="00027488" w14:paraId="79518264" w14:textId="77777777" w:rsidTr="00D875B6">
        <w:tc>
          <w:tcPr>
            <w:tcW w:w="362" w:type="pct"/>
          </w:tcPr>
          <w:p w14:paraId="41D81A34" w14:textId="77777777" w:rsidR="00027488" w:rsidRDefault="00027488" w:rsidP="00027488">
            <w:pPr>
              <w:pStyle w:val="Default"/>
              <w:rPr>
                <w:sz w:val="22"/>
                <w:szCs w:val="22"/>
              </w:rPr>
            </w:pPr>
            <w:r>
              <w:rPr>
                <w:b/>
                <w:bCs/>
                <w:sz w:val="22"/>
                <w:szCs w:val="22"/>
              </w:rPr>
              <w:t xml:space="preserve">5 </w:t>
            </w:r>
          </w:p>
        </w:tc>
        <w:tc>
          <w:tcPr>
            <w:tcW w:w="1506" w:type="pct"/>
          </w:tcPr>
          <w:p w14:paraId="1A721E86" w14:textId="77777777" w:rsidR="00027488" w:rsidRDefault="00027488" w:rsidP="00027488">
            <w:pPr>
              <w:pStyle w:val="Default"/>
              <w:rPr>
                <w:sz w:val="22"/>
                <w:szCs w:val="22"/>
              </w:rPr>
            </w:pPr>
            <w:r>
              <w:rPr>
                <w:b/>
                <w:bCs/>
                <w:sz w:val="22"/>
                <w:szCs w:val="22"/>
              </w:rPr>
              <w:t xml:space="preserve">Транспортная инфраструктура </w:t>
            </w:r>
          </w:p>
        </w:tc>
        <w:tc>
          <w:tcPr>
            <w:tcW w:w="859" w:type="pct"/>
          </w:tcPr>
          <w:p w14:paraId="2709C828" w14:textId="77777777" w:rsidR="00027488" w:rsidRPr="00027488" w:rsidRDefault="00027488" w:rsidP="00027488">
            <w:pPr>
              <w:pStyle w:val="510"/>
              <w:shd w:val="clear" w:color="auto" w:fill="auto"/>
              <w:tabs>
                <w:tab w:val="left" w:pos="523"/>
              </w:tabs>
              <w:spacing w:before="0" w:line="240" w:lineRule="auto"/>
              <w:rPr>
                <w:b w:val="0"/>
                <w:sz w:val="22"/>
                <w:szCs w:val="22"/>
              </w:rPr>
            </w:pPr>
          </w:p>
        </w:tc>
        <w:tc>
          <w:tcPr>
            <w:tcW w:w="925" w:type="pct"/>
          </w:tcPr>
          <w:p w14:paraId="3D507954" w14:textId="77777777" w:rsidR="00027488" w:rsidRPr="00027488" w:rsidRDefault="00027488" w:rsidP="00027488">
            <w:pPr>
              <w:pStyle w:val="510"/>
              <w:shd w:val="clear" w:color="auto" w:fill="auto"/>
              <w:tabs>
                <w:tab w:val="left" w:pos="523"/>
              </w:tabs>
              <w:spacing w:before="0" w:line="240" w:lineRule="auto"/>
              <w:rPr>
                <w:b w:val="0"/>
                <w:sz w:val="22"/>
                <w:szCs w:val="22"/>
              </w:rPr>
            </w:pPr>
          </w:p>
        </w:tc>
        <w:tc>
          <w:tcPr>
            <w:tcW w:w="527" w:type="pct"/>
          </w:tcPr>
          <w:p w14:paraId="534B5A57" w14:textId="77777777" w:rsidR="00027488" w:rsidRPr="00027488" w:rsidRDefault="00027488" w:rsidP="00027488">
            <w:pPr>
              <w:pStyle w:val="510"/>
              <w:shd w:val="clear" w:color="auto" w:fill="auto"/>
              <w:tabs>
                <w:tab w:val="left" w:pos="523"/>
              </w:tabs>
              <w:spacing w:before="0" w:line="240" w:lineRule="auto"/>
              <w:rPr>
                <w:b w:val="0"/>
                <w:sz w:val="22"/>
                <w:szCs w:val="22"/>
              </w:rPr>
            </w:pPr>
          </w:p>
        </w:tc>
        <w:tc>
          <w:tcPr>
            <w:tcW w:w="821" w:type="pct"/>
          </w:tcPr>
          <w:p w14:paraId="0CD598BF" w14:textId="77777777" w:rsidR="00027488" w:rsidRPr="00027488" w:rsidRDefault="00027488" w:rsidP="00027488">
            <w:pPr>
              <w:pStyle w:val="510"/>
              <w:shd w:val="clear" w:color="auto" w:fill="auto"/>
              <w:tabs>
                <w:tab w:val="left" w:pos="523"/>
              </w:tabs>
              <w:spacing w:before="0" w:line="240" w:lineRule="auto"/>
              <w:rPr>
                <w:b w:val="0"/>
                <w:sz w:val="22"/>
                <w:szCs w:val="22"/>
              </w:rPr>
            </w:pPr>
          </w:p>
        </w:tc>
      </w:tr>
      <w:tr w:rsidR="00290234" w14:paraId="717B72DF" w14:textId="77777777" w:rsidTr="00D875B6">
        <w:tc>
          <w:tcPr>
            <w:tcW w:w="362" w:type="pct"/>
          </w:tcPr>
          <w:p w14:paraId="47044092" w14:textId="77777777" w:rsidR="00290234" w:rsidRPr="00027488" w:rsidRDefault="00290234" w:rsidP="00290234">
            <w:pPr>
              <w:pStyle w:val="510"/>
              <w:shd w:val="clear" w:color="auto" w:fill="auto"/>
              <w:tabs>
                <w:tab w:val="left" w:pos="523"/>
              </w:tabs>
              <w:spacing w:before="0" w:line="240" w:lineRule="auto"/>
              <w:jc w:val="right"/>
              <w:rPr>
                <w:b w:val="0"/>
                <w:sz w:val="22"/>
                <w:szCs w:val="22"/>
              </w:rPr>
            </w:pPr>
          </w:p>
        </w:tc>
        <w:tc>
          <w:tcPr>
            <w:tcW w:w="1506" w:type="pct"/>
          </w:tcPr>
          <w:p w14:paraId="092DFFD4" w14:textId="77777777" w:rsidR="00290234" w:rsidRDefault="00290234" w:rsidP="00290234">
            <w:pPr>
              <w:pStyle w:val="Default"/>
              <w:rPr>
                <w:sz w:val="22"/>
                <w:szCs w:val="22"/>
              </w:rPr>
            </w:pPr>
            <w:r>
              <w:rPr>
                <w:sz w:val="22"/>
                <w:szCs w:val="22"/>
              </w:rPr>
              <w:t xml:space="preserve">Протяженность автомобильных дорог всего </w:t>
            </w:r>
          </w:p>
        </w:tc>
        <w:tc>
          <w:tcPr>
            <w:tcW w:w="859" w:type="pct"/>
          </w:tcPr>
          <w:p w14:paraId="44BC12E0" w14:textId="77777777" w:rsidR="00290234" w:rsidRDefault="00290234" w:rsidP="00290234">
            <w:pPr>
              <w:pStyle w:val="Default"/>
              <w:jc w:val="center"/>
              <w:rPr>
                <w:sz w:val="22"/>
                <w:szCs w:val="22"/>
              </w:rPr>
            </w:pPr>
            <w:r>
              <w:rPr>
                <w:sz w:val="22"/>
                <w:szCs w:val="22"/>
              </w:rPr>
              <w:t>км</w:t>
            </w:r>
          </w:p>
        </w:tc>
        <w:tc>
          <w:tcPr>
            <w:tcW w:w="925" w:type="pct"/>
          </w:tcPr>
          <w:p w14:paraId="7E2CF150" w14:textId="50C6BB78" w:rsidR="00290234" w:rsidRDefault="00290234" w:rsidP="00290234">
            <w:pPr>
              <w:pStyle w:val="Default"/>
              <w:jc w:val="center"/>
              <w:rPr>
                <w:sz w:val="22"/>
                <w:szCs w:val="22"/>
              </w:rPr>
            </w:pPr>
            <w:r w:rsidRPr="002C04CB">
              <w:rPr>
                <w:sz w:val="16"/>
                <w:szCs w:val="16"/>
              </w:rPr>
              <w:t>нет данных</w:t>
            </w:r>
          </w:p>
        </w:tc>
        <w:tc>
          <w:tcPr>
            <w:tcW w:w="527" w:type="pct"/>
          </w:tcPr>
          <w:p w14:paraId="1D329761" w14:textId="32BE9FB8" w:rsidR="00290234" w:rsidRDefault="00290234" w:rsidP="00290234">
            <w:pPr>
              <w:pStyle w:val="Default"/>
              <w:jc w:val="center"/>
              <w:rPr>
                <w:sz w:val="22"/>
                <w:szCs w:val="22"/>
              </w:rPr>
            </w:pPr>
            <w:r w:rsidRPr="002C04CB">
              <w:rPr>
                <w:sz w:val="16"/>
                <w:szCs w:val="16"/>
              </w:rPr>
              <w:t>нет данных</w:t>
            </w:r>
          </w:p>
        </w:tc>
        <w:tc>
          <w:tcPr>
            <w:tcW w:w="821" w:type="pct"/>
          </w:tcPr>
          <w:p w14:paraId="38E62DE5" w14:textId="2D98967D" w:rsidR="00290234" w:rsidRDefault="00290234" w:rsidP="00290234">
            <w:pPr>
              <w:pStyle w:val="Default"/>
              <w:jc w:val="center"/>
              <w:rPr>
                <w:sz w:val="22"/>
                <w:szCs w:val="22"/>
              </w:rPr>
            </w:pPr>
            <w:r w:rsidRPr="002C04CB">
              <w:rPr>
                <w:sz w:val="16"/>
                <w:szCs w:val="16"/>
              </w:rPr>
              <w:t>нет данных</w:t>
            </w:r>
          </w:p>
        </w:tc>
      </w:tr>
      <w:tr w:rsidR="005B4E4E" w14:paraId="36310D94" w14:textId="77777777" w:rsidTr="00D875B6">
        <w:tc>
          <w:tcPr>
            <w:tcW w:w="362" w:type="pct"/>
          </w:tcPr>
          <w:p w14:paraId="27F2B632" w14:textId="77777777" w:rsidR="005B4E4E" w:rsidRPr="00027488" w:rsidRDefault="005B4E4E" w:rsidP="005B4E4E">
            <w:pPr>
              <w:pStyle w:val="510"/>
              <w:shd w:val="clear" w:color="auto" w:fill="auto"/>
              <w:tabs>
                <w:tab w:val="left" w:pos="523"/>
              </w:tabs>
              <w:spacing w:before="0" w:line="240" w:lineRule="auto"/>
              <w:jc w:val="right"/>
              <w:rPr>
                <w:b w:val="0"/>
                <w:sz w:val="22"/>
                <w:szCs w:val="22"/>
              </w:rPr>
            </w:pPr>
          </w:p>
        </w:tc>
        <w:tc>
          <w:tcPr>
            <w:tcW w:w="1506" w:type="pct"/>
          </w:tcPr>
          <w:p w14:paraId="25446645" w14:textId="77777777" w:rsidR="005B4E4E" w:rsidRDefault="005B4E4E" w:rsidP="005B4E4E">
            <w:pPr>
              <w:pStyle w:val="Default"/>
              <w:rPr>
                <w:sz w:val="22"/>
                <w:szCs w:val="22"/>
              </w:rPr>
            </w:pPr>
            <w:r>
              <w:rPr>
                <w:sz w:val="22"/>
                <w:szCs w:val="22"/>
              </w:rPr>
              <w:t xml:space="preserve">В том числе: </w:t>
            </w:r>
          </w:p>
        </w:tc>
        <w:tc>
          <w:tcPr>
            <w:tcW w:w="859" w:type="pct"/>
          </w:tcPr>
          <w:p w14:paraId="4C143131" w14:textId="77777777" w:rsidR="005B4E4E" w:rsidRDefault="005B4E4E" w:rsidP="005B4E4E">
            <w:pPr>
              <w:pStyle w:val="Default"/>
              <w:jc w:val="center"/>
              <w:rPr>
                <w:sz w:val="22"/>
                <w:szCs w:val="22"/>
              </w:rPr>
            </w:pPr>
            <w:r>
              <w:rPr>
                <w:sz w:val="22"/>
                <w:szCs w:val="22"/>
              </w:rPr>
              <w:t>-"-</w:t>
            </w:r>
          </w:p>
        </w:tc>
        <w:tc>
          <w:tcPr>
            <w:tcW w:w="925" w:type="pct"/>
          </w:tcPr>
          <w:p w14:paraId="3DB0139F" w14:textId="77777777" w:rsidR="005B4E4E" w:rsidRPr="00027488" w:rsidRDefault="005B4E4E" w:rsidP="005B4E4E">
            <w:pPr>
              <w:pStyle w:val="510"/>
              <w:shd w:val="clear" w:color="auto" w:fill="auto"/>
              <w:tabs>
                <w:tab w:val="left" w:pos="523"/>
              </w:tabs>
              <w:spacing w:before="0" w:line="240" w:lineRule="auto"/>
              <w:rPr>
                <w:b w:val="0"/>
                <w:sz w:val="22"/>
                <w:szCs w:val="22"/>
              </w:rPr>
            </w:pPr>
          </w:p>
        </w:tc>
        <w:tc>
          <w:tcPr>
            <w:tcW w:w="527" w:type="pct"/>
          </w:tcPr>
          <w:p w14:paraId="26ED870A" w14:textId="44E0DB2C" w:rsidR="005B4E4E" w:rsidRPr="00027488" w:rsidRDefault="005B4E4E" w:rsidP="005B4E4E">
            <w:pPr>
              <w:pStyle w:val="510"/>
              <w:shd w:val="clear" w:color="auto" w:fill="auto"/>
              <w:tabs>
                <w:tab w:val="left" w:pos="523"/>
              </w:tabs>
              <w:spacing w:before="0" w:line="240" w:lineRule="auto"/>
              <w:rPr>
                <w:b w:val="0"/>
                <w:sz w:val="22"/>
                <w:szCs w:val="22"/>
              </w:rPr>
            </w:pPr>
          </w:p>
        </w:tc>
        <w:tc>
          <w:tcPr>
            <w:tcW w:w="821" w:type="pct"/>
          </w:tcPr>
          <w:p w14:paraId="01626107" w14:textId="77777777" w:rsidR="005B4E4E" w:rsidRPr="00027488" w:rsidRDefault="005B4E4E" w:rsidP="005B4E4E">
            <w:pPr>
              <w:pStyle w:val="510"/>
              <w:shd w:val="clear" w:color="auto" w:fill="auto"/>
              <w:tabs>
                <w:tab w:val="left" w:pos="523"/>
              </w:tabs>
              <w:spacing w:before="0" w:line="240" w:lineRule="auto"/>
              <w:rPr>
                <w:b w:val="0"/>
                <w:sz w:val="22"/>
                <w:szCs w:val="22"/>
              </w:rPr>
            </w:pPr>
          </w:p>
        </w:tc>
      </w:tr>
      <w:tr w:rsidR="00290234" w14:paraId="4B2FBE82" w14:textId="77777777" w:rsidTr="00D875B6">
        <w:tc>
          <w:tcPr>
            <w:tcW w:w="362" w:type="pct"/>
          </w:tcPr>
          <w:p w14:paraId="12E2BDE9" w14:textId="77777777" w:rsidR="00290234" w:rsidRPr="00027488" w:rsidRDefault="00290234" w:rsidP="00290234">
            <w:pPr>
              <w:pStyle w:val="510"/>
              <w:shd w:val="clear" w:color="auto" w:fill="auto"/>
              <w:tabs>
                <w:tab w:val="left" w:pos="523"/>
              </w:tabs>
              <w:spacing w:before="0" w:line="240" w:lineRule="auto"/>
              <w:jc w:val="right"/>
              <w:rPr>
                <w:b w:val="0"/>
                <w:sz w:val="22"/>
                <w:szCs w:val="22"/>
              </w:rPr>
            </w:pPr>
          </w:p>
        </w:tc>
        <w:tc>
          <w:tcPr>
            <w:tcW w:w="1506" w:type="pct"/>
          </w:tcPr>
          <w:p w14:paraId="1F9C5C1A" w14:textId="77777777" w:rsidR="00290234" w:rsidRDefault="00290234" w:rsidP="00290234">
            <w:pPr>
              <w:pStyle w:val="Default"/>
              <w:rPr>
                <w:sz w:val="22"/>
                <w:szCs w:val="22"/>
              </w:rPr>
            </w:pPr>
            <w:r>
              <w:rPr>
                <w:sz w:val="22"/>
                <w:szCs w:val="22"/>
              </w:rPr>
              <w:t xml:space="preserve">Магистральные улицы общегородского зна-чения </w:t>
            </w:r>
          </w:p>
        </w:tc>
        <w:tc>
          <w:tcPr>
            <w:tcW w:w="859" w:type="pct"/>
          </w:tcPr>
          <w:p w14:paraId="4C861DB9" w14:textId="77777777" w:rsidR="00290234" w:rsidRDefault="00290234" w:rsidP="00290234">
            <w:pPr>
              <w:pStyle w:val="Default"/>
              <w:jc w:val="center"/>
              <w:rPr>
                <w:sz w:val="22"/>
                <w:szCs w:val="22"/>
              </w:rPr>
            </w:pPr>
            <w:r>
              <w:rPr>
                <w:sz w:val="22"/>
                <w:szCs w:val="22"/>
              </w:rPr>
              <w:t>-"-</w:t>
            </w:r>
          </w:p>
        </w:tc>
        <w:tc>
          <w:tcPr>
            <w:tcW w:w="925" w:type="pct"/>
          </w:tcPr>
          <w:p w14:paraId="502F1899" w14:textId="0CBC4B3C" w:rsidR="00290234" w:rsidRDefault="00290234" w:rsidP="00290234">
            <w:pPr>
              <w:pStyle w:val="Default"/>
              <w:jc w:val="center"/>
              <w:rPr>
                <w:sz w:val="22"/>
                <w:szCs w:val="22"/>
              </w:rPr>
            </w:pPr>
            <w:r w:rsidRPr="002C04CB">
              <w:rPr>
                <w:sz w:val="16"/>
                <w:szCs w:val="16"/>
              </w:rPr>
              <w:t>нет данных</w:t>
            </w:r>
          </w:p>
        </w:tc>
        <w:tc>
          <w:tcPr>
            <w:tcW w:w="527" w:type="pct"/>
          </w:tcPr>
          <w:p w14:paraId="39CF8FFB" w14:textId="23B6709E" w:rsidR="00290234" w:rsidRDefault="00290234" w:rsidP="00290234">
            <w:pPr>
              <w:pStyle w:val="Default"/>
              <w:jc w:val="center"/>
              <w:rPr>
                <w:sz w:val="22"/>
                <w:szCs w:val="22"/>
              </w:rPr>
            </w:pPr>
            <w:r w:rsidRPr="002C04CB">
              <w:rPr>
                <w:sz w:val="16"/>
                <w:szCs w:val="16"/>
              </w:rPr>
              <w:t>нет данных</w:t>
            </w:r>
          </w:p>
        </w:tc>
        <w:tc>
          <w:tcPr>
            <w:tcW w:w="821" w:type="pct"/>
          </w:tcPr>
          <w:p w14:paraId="6AD36753" w14:textId="2E13B3AE" w:rsidR="00290234" w:rsidRDefault="00290234" w:rsidP="00290234">
            <w:pPr>
              <w:pStyle w:val="Default"/>
              <w:jc w:val="center"/>
              <w:rPr>
                <w:sz w:val="22"/>
                <w:szCs w:val="22"/>
              </w:rPr>
            </w:pPr>
            <w:r w:rsidRPr="002C04CB">
              <w:rPr>
                <w:sz w:val="16"/>
                <w:szCs w:val="16"/>
              </w:rPr>
              <w:t>нет данных</w:t>
            </w:r>
          </w:p>
        </w:tc>
      </w:tr>
      <w:tr w:rsidR="00290234" w14:paraId="122E9FDA" w14:textId="77777777" w:rsidTr="00D875B6">
        <w:tc>
          <w:tcPr>
            <w:tcW w:w="362" w:type="pct"/>
          </w:tcPr>
          <w:p w14:paraId="01AC55AD" w14:textId="77777777" w:rsidR="00290234" w:rsidRPr="00027488" w:rsidRDefault="00290234" w:rsidP="00290234">
            <w:pPr>
              <w:pStyle w:val="510"/>
              <w:shd w:val="clear" w:color="auto" w:fill="auto"/>
              <w:tabs>
                <w:tab w:val="left" w:pos="523"/>
              </w:tabs>
              <w:spacing w:before="0" w:line="240" w:lineRule="auto"/>
              <w:jc w:val="right"/>
              <w:rPr>
                <w:b w:val="0"/>
                <w:sz w:val="22"/>
                <w:szCs w:val="22"/>
              </w:rPr>
            </w:pPr>
          </w:p>
        </w:tc>
        <w:tc>
          <w:tcPr>
            <w:tcW w:w="1506" w:type="pct"/>
          </w:tcPr>
          <w:p w14:paraId="4B5F7629" w14:textId="77777777" w:rsidR="00290234" w:rsidRDefault="00290234" w:rsidP="00290234">
            <w:pPr>
              <w:pStyle w:val="Default"/>
              <w:rPr>
                <w:sz w:val="22"/>
                <w:szCs w:val="22"/>
              </w:rPr>
            </w:pPr>
            <w:r>
              <w:rPr>
                <w:sz w:val="22"/>
                <w:szCs w:val="22"/>
              </w:rPr>
              <w:t xml:space="preserve">Магистральные улицы районного значения </w:t>
            </w:r>
          </w:p>
        </w:tc>
        <w:tc>
          <w:tcPr>
            <w:tcW w:w="859" w:type="pct"/>
          </w:tcPr>
          <w:p w14:paraId="2844D219" w14:textId="77777777" w:rsidR="00290234" w:rsidRDefault="00290234" w:rsidP="00290234">
            <w:pPr>
              <w:pStyle w:val="Default"/>
              <w:jc w:val="center"/>
              <w:rPr>
                <w:sz w:val="22"/>
                <w:szCs w:val="22"/>
              </w:rPr>
            </w:pPr>
            <w:r>
              <w:rPr>
                <w:sz w:val="22"/>
                <w:szCs w:val="22"/>
              </w:rPr>
              <w:t>-"-</w:t>
            </w:r>
          </w:p>
        </w:tc>
        <w:tc>
          <w:tcPr>
            <w:tcW w:w="925" w:type="pct"/>
          </w:tcPr>
          <w:p w14:paraId="733CD355" w14:textId="1C028382" w:rsidR="00290234" w:rsidRDefault="00290234" w:rsidP="00290234">
            <w:pPr>
              <w:pStyle w:val="Default"/>
              <w:jc w:val="center"/>
              <w:rPr>
                <w:sz w:val="22"/>
                <w:szCs w:val="22"/>
              </w:rPr>
            </w:pPr>
            <w:r w:rsidRPr="002C04CB">
              <w:rPr>
                <w:sz w:val="16"/>
                <w:szCs w:val="16"/>
              </w:rPr>
              <w:t>нет данных</w:t>
            </w:r>
          </w:p>
        </w:tc>
        <w:tc>
          <w:tcPr>
            <w:tcW w:w="527" w:type="pct"/>
          </w:tcPr>
          <w:p w14:paraId="7F84644D" w14:textId="569AEB2D" w:rsidR="00290234" w:rsidRDefault="00290234" w:rsidP="00290234">
            <w:pPr>
              <w:pStyle w:val="Default"/>
              <w:jc w:val="center"/>
              <w:rPr>
                <w:sz w:val="22"/>
                <w:szCs w:val="22"/>
              </w:rPr>
            </w:pPr>
            <w:r w:rsidRPr="002C04CB">
              <w:rPr>
                <w:sz w:val="16"/>
                <w:szCs w:val="16"/>
              </w:rPr>
              <w:t>нет данных</w:t>
            </w:r>
          </w:p>
        </w:tc>
        <w:tc>
          <w:tcPr>
            <w:tcW w:w="821" w:type="pct"/>
          </w:tcPr>
          <w:p w14:paraId="1508EB11" w14:textId="101724C4" w:rsidR="00290234" w:rsidRDefault="00290234" w:rsidP="00290234">
            <w:pPr>
              <w:pStyle w:val="Default"/>
              <w:jc w:val="center"/>
              <w:rPr>
                <w:sz w:val="22"/>
                <w:szCs w:val="22"/>
              </w:rPr>
            </w:pPr>
            <w:r w:rsidRPr="002C04CB">
              <w:rPr>
                <w:sz w:val="16"/>
                <w:szCs w:val="16"/>
              </w:rPr>
              <w:t>нет данных</w:t>
            </w:r>
          </w:p>
        </w:tc>
      </w:tr>
      <w:tr w:rsidR="005B4E4E" w14:paraId="7E39489D" w14:textId="77777777" w:rsidTr="00D875B6">
        <w:tc>
          <w:tcPr>
            <w:tcW w:w="362" w:type="pct"/>
          </w:tcPr>
          <w:p w14:paraId="21B73C46" w14:textId="77777777" w:rsidR="005B4E4E" w:rsidRPr="00027488" w:rsidRDefault="005B4E4E" w:rsidP="005B4E4E">
            <w:pPr>
              <w:pStyle w:val="510"/>
              <w:shd w:val="clear" w:color="auto" w:fill="auto"/>
              <w:tabs>
                <w:tab w:val="left" w:pos="523"/>
              </w:tabs>
              <w:spacing w:before="0" w:line="240" w:lineRule="auto"/>
              <w:jc w:val="right"/>
              <w:rPr>
                <w:b w:val="0"/>
                <w:sz w:val="22"/>
                <w:szCs w:val="22"/>
              </w:rPr>
            </w:pPr>
          </w:p>
        </w:tc>
        <w:tc>
          <w:tcPr>
            <w:tcW w:w="1506" w:type="pct"/>
          </w:tcPr>
          <w:p w14:paraId="0D900740" w14:textId="77777777" w:rsidR="005B4E4E" w:rsidRDefault="005B4E4E" w:rsidP="005B4E4E">
            <w:pPr>
              <w:pStyle w:val="Default"/>
              <w:rPr>
                <w:sz w:val="22"/>
                <w:szCs w:val="22"/>
              </w:rPr>
            </w:pPr>
            <w:r>
              <w:rPr>
                <w:sz w:val="22"/>
                <w:szCs w:val="22"/>
              </w:rPr>
              <w:t xml:space="preserve">Улицы в зонах жилой застройки </w:t>
            </w:r>
          </w:p>
        </w:tc>
        <w:tc>
          <w:tcPr>
            <w:tcW w:w="859" w:type="pct"/>
          </w:tcPr>
          <w:p w14:paraId="6972D01B" w14:textId="77777777" w:rsidR="005B4E4E" w:rsidRDefault="005B4E4E" w:rsidP="005B4E4E">
            <w:pPr>
              <w:pStyle w:val="Default"/>
              <w:jc w:val="center"/>
              <w:rPr>
                <w:sz w:val="22"/>
                <w:szCs w:val="22"/>
              </w:rPr>
            </w:pPr>
            <w:r>
              <w:rPr>
                <w:sz w:val="22"/>
                <w:szCs w:val="22"/>
              </w:rPr>
              <w:t>-"-</w:t>
            </w:r>
          </w:p>
        </w:tc>
        <w:tc>
          <w:tcPr>
            <w:tcW w:w="925" w:type="pct"/>
          </w:tcPr>
          <w:p w14:paraId="74A67BF0" w14:textId="3F935937" w:rsidR="005B4E4E" w:rsidRDefault="00D875B6" w:rsidP="005B4E4E">
            <w:pPr>
              <w:pStyle w:val="Default"/>
              <w:jc w:val="center"/>
              <w:rPr>
                <w:sz w:val="22"/>
                <w:szCs w:val="22"/>
              </w:rPr>
            </w:pPr>
            <w:r>
              <w:rPr>
                <w:sz w:val="22"/>
                <w:szCs w:val="22"/>
              </w:rPr>
              <w:t>19,9</w:t>
            </w:r>
          </w:p>
        </w:tc>
        <w:tc>
          <w:tcPr>
            <w:tcW w:w="527" w:type="pct"/>
          </w:tcPr>
          <w:p w14:paraId="31EDA81D" w14:textId="77777777" w:rsidR="005B4E4E" w:rsidRDefault="005B4E4E" w:rsidP="005B4E4E">
            <w:pPr>
              <w:pStyle w:val="Default"/>
              <w:jc w:val="center"/>
              <w:rPr>
                <w:sz w:val="22"/>
                <w:szCs w:val="22"/>
              </w:rPr>
            </w:pPr>
            <w:r>
              <w:rPr>
                <w:sz w:val="22"/>
                <w:szCs w:val="22"/>
              </w:rPr>
              <w:t>-</w:t>
            </w:r>
          </w:p>
        </w:tc>
        <w:tc>
          <w:tcPr>
            <w:tcW w:w="821" w:type="pct"/>
          </w:tcPr>
          <w:p w14:paraId="0557392E" w14:textId="4B78F748" w:rsidR="005B4E4E" w:rsidRDefault="00D875B6" w:rsidP="005B4E4E">
            <w:pPr>
              <w:pStyle w:val="Default"/>
              <w:jc w:val="center"/>
              <w:rPr>
                <w:sz w:val="22"/>
                <w:szCs w:val="22"/>
              </w:rPr>
            </w:pPr>
            <w:r>
              <w:rPr>
                <w:sz w:val="22"/>
                <w:szCs w:val="22"/>
              </w:rPr>
              <w:t>19,9</w:t>
            </w:r>
          </w:p>
        </w:tc>
      </w:tr>
      <w:tr w:rsidR="005B4E4E" w14:paraId="1B0C8884" w14:textId="77777777" w:rsidTr="00D875B6">
        <w:tc>
          <w:tcPr>
            <w:tcW w:w="362" w:type="pct"/>
          </w:tcPr>
          <w:p w14:paraId="76A3A3FF" w14:textId="77777777" w:rsidR="005B4E4E" w:rsidRPr="00027488" w:rsidRDefault="005B4E4E" w:rsidP="005B4E4E">
            <w:pPr>
              <w:pStyle w:val="510"/>
              <w:shd w:val="clear" w:color="auto" w:fill="auto"/>
              <w:tabs>
                <w:tab w:val="left" w:pos="523"/>
              </w:tabs>
              <w:spacing w:before="0" w:line="240" w:lineRule="auto"/>
              <w:jc w:val="right"/>
              <w:rPr>
                <w:b w:val="0"/>
                <w:sz w:val="22"/>
                <w:szCs w:val="22"/>
              </w:rPr>
            </w:pPr>
          </w:p>
        </w:tc>
        <w:tc>
          <w:tcPr>
            <w:tcW w:w="1506" w:type="pct"/>
          </w:tcPr>
          <w:p w14:paraId="7ED75C4D" w14:textId="77777777" w:rsidR="005B4E4E" w:rsidRDefault="005B4E4E" w:rsidP="005B4E4E">
            <w:pPr>
              <w:pStyle w:val="Default"/>
              <w:rPr>
                <w:sz w:val="22"/>
                <w:szCs w:val="22"/>
              </w:rPr>
            </w:pPr>
            <w:r>
              <w:rPr>
                <w:sz w:val="22"/>
                <w:szCs w:val="22"/>
              </w:rPr>
              <w:t xml:space="preserve">Плотность дорожной сети </w:t>
            </w:r>
          </w:p>
        </w:tc>
        <w:tc>
          <w:tcPr>
            <w:tcW w:w="859" w:type="pct"/>
          </w:tcPr>
          <w:p w14:paraId="26FD011E" w14:textId="77777777" w:rsidR="005B4E4E" w:rsidRDefault="005B4E4E" w:rsidP="005B4E4E">
            <w:pPr>
              <w:pStyle w:val="Default"/>
              <w:jc w:val="center"/>
              <w:rPr>
                <w:sz w:val="22"/>
                <w:szCs w:val="22"/>
              </w:rPr>
            </w:pPr>
            <w:r>
              <w:rPr>
                <w:sz w:val="22"/>
                <w:szCs w:val="22"/>
              </w:rPr>
              <w:t>км/км2</w:t>
            </w:r>
          </w:p>
        </w:tc>
        <w:tc>
          <w:tcPr>
            <w:tcW w:w="925" w:type="pct"/>
          </w:tcPr>
          <w:p w14:paraId="53209B36" w14:textId="160F26C7" w:rsidR="005B4E4E" w:rsidRDefault="00D875B6" w:rsidP="005B4E4E">
            <w:pPr>
              <w:pStyle w:val="Default"/>
              <w:jc w:val="center"/>
              <w:rPr>
                <w:sz w:val="22"/>
                <w:szCs w:val="22"/>
              </w:rPr>
            </w:pPr>
            <w:r w:rsidRPr="00D875B6">
              <w:rPr>
                <w:sz w:val="22"/>
                <w:szCs w:val="22"/>
              </w:rPr>
              <w:t>19,9/0,110378</w:t>
            </w:r>
          </w:p>
        </w:tc>
        <w:tc>
          <w:tcPr>
            <w:tcW w:w="527" w:type="pct"/>
          </w:tcPr>
          <w:p w14:paraId="24EF531E" w14:textId="77777777" w:rsidR="005B4E4E" w:rsidRDefault="005B4E4E" w:rsidP="005B4E4E">
            <w:pPr>
              <w:pStyle w:val="Default"/>
              <w:jc w:val="center"/>
              <w:rPr>
                <w:sz w:val="22"/>
                <w:szCs w:val="22"/>
              </w:rPr>
            </w:pPr>
            <w:r>
              <w:rPr>
                <w:sz w:val="22"/>
                <w:szCs w:val="22"/>
              </w:rPr>
              <w:t>-</w:t>
            </w:r>
          </w:p>
        </w:tc>
        <w:tc>
          <w:tcPr>
            <w:tcW w:w="821" w:type="pct"/>
          </w:tcPr>
          <w:p w14:paraId="0C5459FA" w14:textId="5CCCC59E" w:rsidR="005B4E4E" w:rsidRDefault="00D875B6" w:rsidP="005B4E4E">
            <w:pPr>
              <w:pStyle w:val="Default"/>
              <w:jc w:val="center"/>
              <w:rPr>
                <w:sz w:val="22"/>
                <w:szCs w:val="22"/>
              </w:rPr>
            </w:pPr>
            <w:r w:rsidRPr="00D875B6">
              <w:rPr>
                <w:sz w:val="22"/>
                <w:szCs w:val="22"/>
              </w:rPr>
              <w:t>19,9/0,110378</w:t>
            </w:r>
          </w:p>
        </w:tc>
      </w:tr>
      <w:tr w:rsidR="00027488" w14:paraId="4FC7282E" w14:textId="77777777" w:rsidTr="00D875B6">
        <w:tc>
          <w:tcPr>
            <w:tcW w:w="362" w:type="pct"/>
          </w:tcPr>
          <w:p w14:paraId="4ADDE860" w14:textId="77777777" w:rsidR="00027488" w:rsidRDefault="00027488" w:rsidP="00027488">
            <w:pPr>
              <w:pStyle w:val="Default"/>
              <w:rPr>
                <w:sz w:val="22"/>
                <w:szCs w:val="22"/>
              </w:rPr>
            </w:pPr>
            <w:r>
              <w:rPr>
                <w:b/>
                <w:bCs/>
                <w:sz w:val="22"/>
                <w:szCs w:val="22"/>
              </w:rPr>
              <w:t xml:space="preserve">6 </w:t>
            </w:r>
          </w:p>
        </w:tc>
        <w:tc>
          <w:tcPr>
            <w:tcW w:w="1506" w:type="pct"/>
          </w:tcPr>
          <w:p w14:paraId="3E287C19" w14:textId="77777777" w:rsidR="00027488" w:rsidRDefault="00027488" w:rsidP="00027488">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322DA107" w14:textId="77777777" w:rsidR="00027488" w:rsidRPr="00027488" w:rsidRDefault="00027488" w:rsidP="00027488">
            <w:pPr>
              <w:pStyle w:val="510"/>
              <w:shd w:val="clear" w:color="auto" w:fill="auto"/>
              <w:tabs>
                <w:tab w:val="left" w:pos="523"/>
              </w:tabs>
              <w:spacing w:before="0" w:line="240" w:lineRule="auto"/>
              <w:rPr>
                <w:b w:val="0"/>
                <w:sz w:val="22"/>
                <w:szCs w:val="22"/>
              </w:rPr>
            </w:pPr>
          </w:p>
        </w:tc>
        <w:tc>
          <w:tcPr>
            <w:tcW w:w="925" w:type="pct"/>
          </w:tcPr>
          <w:p w14:paraId="1B874A22" w14:textId="77777777" w:rsidR="00027488" w:rsidRPr="00027488" w:rsidRDefault="00027488" w:rsidP="00027488">
            <w:pPr>
              <w:pStyle w:val="510"/>
              <w:shd w:val="clear" w:color="auto" w:fill="auto"/>
              <w:tabs>
                <w:tab w:val="left" w:pos="523"/>
              </w:tabs>
              <w:spacing w:before="0" w:line="240" w:lineRule="auto"/>
              <w:rPr>
                <w:b w:val="0"/>
                <w:sz w:val="22"/>
                <w:szCs w:val="22"/>
              </w:rPr>
            </w:pPr>
          </w:p>
        </w:tc>
        <w:tc>
          <w:tcPr>
            <w:tcW w:w="527" w:type="pct"/>
          </w:tcPr>
          <w:p w14:paraId="3033C3DC" w14:textId="77777777" w:rsidR="00027488" w:rsidRPr="00027488" w:rsidRDefault="00027488" w:rsidP="00027488">
            <w:pPr>
              <w:pStyle w:val="510"/>
              <w:shd w:val="clear" w:color="auto" w:fill="auto"/>
              <w:tabs>
                <w:tab w:val="left" w:pos="523"/>
              </w:tabs>
              <w:spacing w:before="0" w:line="240" w:lineRule="auto"/>
              <w:rPr>
                <w:b w:val="0"/>
                <w:sz w:val="22"/>
                <w:szCs w:val="22"/>
              </w:rPr>
            </w:pPr>
          </w:p>
        </w:tc>
        <w:tc>
          <w:tcPr>
            <w:tcW w:w="821" w:type="pct"/>
          </w:tcPr>
          <w:p w14:paraId="4CED89AA" w14:textId="77777777" w:rsidR="00027488" w:rsidRPr="00027488" w:rsidRDefault="00027488" w:rsidP="00027488">
            <w:pPr>
              <w:pStyle w:val="510"/>
              <w:shd w:val="clear" w:color="auto" w:fill="auto"/>
              <w:tabs>
                <w:tab w:val="left" w:pos="523"/>
              </w:tabs>
              <w:spacing w:before="0" w:line="240" w:lineRule="auto"/>
              <w:rPr>
                <w:b w:val="0"/>
                <w:sz w:val="22"/>
                <w:szCs w:val="22"/>
              </w:rPr>
            </w:pPr>
          </w:p>
        </w:tc>
      </w:tr>
      <w:tr w:rsidR="00510BD1" w14:paraId="201EA8B5" w14:textId="77777777" w:rsidTr="00D875B6">
        <w:tc>
          <w:tcPr>
            <w:tcW w:w="362" w:type="pct"/>
          </w:tcPr>
          <w:p w14:paraId="265D5C5B" w14:textId="77777777" w:rsidR="00510BD1" w:rsidRDefault="00510BD1" w:rsidP="00510BD1">
            <w:pPr>
              <w:pStyle w:val="Default"/>
              <w:rPr>
                <w:sz w:val="22"/>
                <w:szCs w:val="22"/>
              </w:rPr>
            </w:pPr>
            <w:r>
              <w:rPr>
                <w:sz w:val="22"/>
                <w:szCs w:val="22"/>
              </w:rPr>
              <w:t xml:space="preserve">6.1 </w:t>
            </w:r>
          </w:p>
        </w:tc>
        <w:tc>
          <w:tcPr>
            <w:tcW w:w="1506" w:type="pct"/>
          </w:tcPr>
          <w:p w14:paraId="66ACDB42" w14:textId="77777777" w:rsidR="00510BD1" w:rsidRDefault="00510BD1" w:rsidP="00510BD1">
            <w:pPr>
              <w:pStyle w:val="Default"/>
              <w:rPr>
                <w:sz w:val="22"/>
                <w:szCs w:val="22"/>
              </w:rPr>
            </w:pPr>
            <w:r>
              <w:rPr>
                <w:sz w:val="22"/>
                <w:szCs w:val="22"/>
              </w:rPr>
              <w:t xml:space="preserve">Водоснабжение </w:t>
            </w:r>
          </w:p>
        </w:tc>
        <w:tc>
          <w:tcPr>
            <w:tcW w:w="859" w:type="pct"/>
          </w:tcPr>
          <w:p w14:paraId="106468C4" w14:textId="77777777" w:rsidR="00510BD1" w:rsidRPr="00027488" w:rsidRDefault="00510BD1" w:rsidP="00510BD1">
            <w:pPr>
              <w:pStyle w:val="510"/>
              <w:shd w:val="clear" w:color="auto" w:fill="auto"/>
              <w:tabs>
                <w:tab w:val="left" w:pos="523"/>
              </w:tabs>
              <w:spacing w:before="0" w:line="240" w:lineRule="auto"/>
              <w:rPr>
                <w:b w:val="0"/>
                <w:sz w:val="22"/>
                <w:szCs w:val="22"/>
              </w:rPr>
            </w:pPr>
          </w:p>
        </w:tc>
        <w:tc>
          <w:tcPr>
            <w:tcW w:w="925" w:type="pct"/>
          </w:tcPr>
          <w:p w14:paraId="7713EF5B" w14:textId="77777777" w:rsidR="00510BD1" w:rsidRPr="00027488" w:rsidRDefault="00510BD1" w:rsidP="00510BD1">
            <w:pPr>
              <w:pStyle w:val="510"/>
              <w:shd w:val="clear" w:color="auto" w:fill="auto"/>
              <w:tabs>
                <w:tab w:val="left" w:pos="523"/>
              </w:tabs>
              <w:spacing w:before="0" w:line="240" w:lineRule="auto"/>
              <w:rPr>
                <w:b w:val="0"/>
                <w:sz w:val="22"/>
                <w:szCs w:val="22"/>
              </w:rPr>
            </w:pPr>
          </w:p>
        </w:tc>
        <w:tc>
          <w:tcPr>
            <w:tcW w:w="527" w:type="pct"/>
          </w:tcPr>
          <w:p w14:paraId="52D27330" w14:textId="77777777" w:rsidR="00510BD1" w:rsidRPr="00027488" w:rsidRDefault="00510BD1" w:rsidP="00510BD1">
            <w:pPr>
              <w:pStyle w:val="510"/>
              <w:shd w:val="clear" w:color="auto" w:fill="auto"/>
              <w:tabs>
                <w:tab w:val="left" w:pos="523"/>
              </w:tabs>
              <w:spacing w:before="0" w:line="240" w:lineRule="auto"/>
              <w:rPr>
                <w:b w:val="0"/>
                <w:sz w:val="22"/>
                <w:szCs w:val="22"/>
              </w:rPr>
            </w:pPr>
          </w:p>
        </w:tc>
        <w:tc>
          <w:tcPr>
            <w:tcW w:w="821" w:type="pct"/>
          </w:tcPr>
          <w:p w14:paraId="6E99DF76" w14:textId="77777777" w:rsidR="00510BD1" w:rsidRPr="00027488" w:rsidRDefault="00510BD1" w:rsidP="00510BD1">
            <w:pPr>
              <w:pStyle w:val="510"/>
              <w:shd w:val="clear" w:color="auto" w:fill="auto"/>
              <w:tabs>
                <w:tab w:val="left" w:pos="523"/>
              </w:tabs>
              <w:spacing w:before="0" w:line="240" w:lineRule="auto"/>
              <w:rPr>
                <w:b w:val="0"/>
                <w:sz w:val="22"/>
                <w:szCs w:val="22"/>
              </w:rPr>
            </w:pPr>
          </w:p>
        </w:tc>
      </w:tr>
      <w:tr w:rsidR="00290234" w14:paraId="2FED47C0" w14:textId="77777777" w:rsidTr="00D875B6">
        <w:tc>
          <w:tcPr>
            <w:tcW w:w="362" w:type="pct"/>
          </w:tcPr>
          <w:p w14:paraId="533ADE87" w14:textId="77777777" w:rsidR="00290234" w:rsidRDefault="00290234" w:rsidP="00290234">
            <w:pPr>
              <w:pStyle w:val="Default"/>
              <w:rPr>
                <w:sz w:val="22"/>
                <w:szCs w:val="22"/>
              </w:rPr>
            </w:pPr>
            <w:r>
              <w:rPr>
                <w:sz w:val="22"/>
                <w:szCs w:val="22"/>
              </w:rPr>
              <w:t xml:space="preserve">6.1.1 </w:t>
            </w:r>
          </w:p>
        </w:tc>
        <w:tc>
          <w:tcPr>
            <w:tcW w:w="1506" w:type="pct"/>
          </w:tcPr>
          <w:p w14:paraId="1477B26B" w14:textId="77777777" w:rsidR="00290234" w:rsidRDefault="00290234" w:rsidP="00290234">
            <w:pPr>
              <w:pStyle w:val="Default"/>
              <w:rPr>
                <w:sz w:val="22"/>
                <w:szCs w:val="22"/>
              </w:rPr>
            </w:pPr>
            <w:r>
              <w:rPr>
                <w:sz w:val="22"/>
                <w:szCs w:val="22"/>
              </w:rPr>
              <w:t xml:space="preserve">Водопотребление - всего </w:t>
            </w:r>
          </w:p>
        </w:tc>
        <w:tc>
          <w:tcPr>
            <w:tcW w:w="859" w:type="pct"/>
          </w:tcPr>
          <w:p w14:paraId="4F047063" w14:textId="77777777" w:rsidR="00290234" w:rsidRDefault="00290234" w:rsidP="00290234">
            <w:pPr>
              <w:pStyle w:val="Default"/>
              <w:jc w:val="center"/>
              <w:rPr>
                <w:sz w:val="22"/>
                <w:szCs w:val="22"/>
              </w:rPr>
            </w:pPr>
            <w:r>
              <w:rPr>
                <w:sz w:val="22"/>
                <w:szCs w:val="22"/>
              </w:rPr>
              <w:t>тыс. куб. м/сут</w:t>
            </w:r>
          </w:p>
        </w:tc>
        <w:tc>
          <w:tcPr>
            <w:tcW w:w="925" w:type="pct"/>
          </w:tcPr>
          <w:p w14:paraId="785864AC" w14:textId="7C98B4B2" w:rsidR="00290234" w:rsidRDefault="00290234" w:rsidP="00290234">
            <w:pPr>
              <w:pStyle w:val="Default"/>
              <w:jc w:val="center"/>
              <w:rPr>
                <w:sz w:val="22"/>
                <w:szCs w:val="22"/>
              </w:rPr>
            </w:pPr>
            <w:r w:rsidRPr="002C04CB">
              <w:rPr>
                <w:sz w:val="16"/>
                <w:szCs w:val="16"/>
              </w:rPr>
              <w:t>нет данных</w:t>
            </w:r>
          </w:p>
        </w:tc>
        <w:tc>
          <w:tcPr>
            <w:tcW w:w="527" w:type="pct"/>
          </w:tcPr>
          <w:p w14:paraId="721B0B19" w14:textId="38FFE55D" w:rsidR="00290234" w:rsidRDefault="00290234" w:rsidP="00290234">
            <w:pPr>
              <w:pStyle w:val="Default"/>
              <w:jc w:val="center"/>
              <w:rPr>
                <w:sz w:val="22"/>
                <w:szCs w:val="22"/>
              </w:rPr>
            </w:pPr>
            <w:r w:rsidRPr="002C04CB">
              <w:rPr>
                <w:sz w:val="16"/>
                <w:szCs w:val="16"/>
              </w:rPr>
              <w:t>нет данных</w:t>
            </w:r>
          </w:p>
        </w:tc>
        <w:tc>
          <w:tcPr>
            <w:tcW w:w="821" w:type="pct"/>
          </w:tcPr>
          <w:p w14:paraId="1285BE96" w14:textId="71BAEB72" w:rsidR="00290234" w:rsidRDefault="00290234" w:rsidP="00290234">
            <w:pPr>
              <w:pStyle w:val="Default"/>
              <w:jc w:val="center"/>
              <w:rPr>
                <w:sz w:val="22"/>
                <w:szCs w:val="22"/>
              </w:rPr>
            </w:pPr>
            <w:r w:rsidRPr="002C04CB">
              <w:rPr>
                <w:sz w:val="16"/>
                <w:szCs w:val="16"/>
              </w:rPr>
              <w:t>нет данных</w:t>
            </w:r>
          </w:p>
        </w:tc>
      </w:tr>
      <w:tr w:rsidR="00510BD1" w14:paraId="05DFB658" w14:textId="77777777" w:rsidTr="00D875B6">
        <w:tc>
          <w:tcPr>
            <w:tcW w:w="362" w:type="pct"/>
          </w:tcPr>
          <w:p w14:paraId="3CE660A0" w14:textId="77777777" w:rsidR="00510BD1" w:rsidRDefault="00510BD1" w:rsidP="00510BD1">
            <w:pPr>
              <w:pStyle w:val="Default"/>
              <w:rPr>
                <w:sz w:val="22"/>
                <w:szCs w:val="22"/>
              </w:rPr>
            </w:pPr>
            <w:r>
              <w:rPr>
                <w:sz w:val="22"/>
                <w:szCs w:val="22"/>
              </w:rPr>
              <w:t xml:space="preserve">6.2 </w:t>
            </w:r>
          </w:p>
        </w:tc>
        <w:tc>
          <w:tcPr>
            <w:tcW w:w="1506" w:type="pct"/>
          </w:tcPr>
          <w:p w14:paraId="6D15A5BA" w14:textId="77777777" w:rsidR="00510BD1" w:rsidRDefault="00510BD1" w:rsidP="00510BD1">
            <w:pPr>
              <w:pStyle w:val="Default"/>
              <w:rPr>
                <w:sz w:val="22"/>
                <w:szCs w:val="22"/>
              </w:rPr>
            </w:pPr>
            <w:r>
              <w:rPr>
                <w:sz w:val="22"/>
                <w:szCs w:val="22"/>
              </w:rPr>
              <w:t xml:space="preserve">Водоотведение </w:t>
            </w:r>
          </w:p>
        </w:tc>
        <w:tc>
          <w:tcPr>
            <w:tcW w:w="859" w:type="pct"/>
          </w:tcPr>
          <w:p w14:paraId="7283B4F9" w14:textId="77777777" w:rsidR="00510BD1" w:rsidRPr="00027488" w:rsidRDefault="00510BD1" w:rsidP="007C74CB">
            <w:pPr>
              <w:pStyle w:val="510"/>
              <w:shd w:val="clear" w:color="auto" w:fill="auto"/>
              <w:tabs>
                <w:tab w:val="left" w:pos="523"/>
              </w:tabs>
              <w:spacing w:before="0" w:line="240" w:lineRule="auto"/>
              <w:rPr>
                <w:b w:val="0"/>
                <w:sz w:val="22"/>
                <w:szCs w:val="22"/>
              </w:rPr>
            </w:pPr>
          </w:p>
        </w:tc>
        <w:tc>
          <w:tcPr>
            <w:tcW w:w="925" w:type="pct"/>
          </w:tcPr>
          <w:p w14:paraId="41C29D95" w14:textId="77777777" w:rsidR="00510BD1" w:rsidRPr="00027488" w:rsidRDefault="00510BD1" w:rsidP="007C74CB">
            <w:pPr>
              <w:pStyle w:val="510"/>
              <w:shd w:val="clear" w:color="auto" w:fill="auto"/>
              <w:tabs>
                <w:tab w:val="left" w:pos="523"/>
              </w:tabs>
              <w:spacing w:before="0" w:line="240" w:lineRule="auto"/>
              <w:rPr>
                <w:b w:val="0"/>
                <w:sz w:val="22"/>
                <w:szCs w:val="22"/>
              </w:rPr>
            </w:pPr>
          </w:p>
        </w:tc>
        <w:tc>
          <w:tcPr>
            <w:tcW w:w="527" w:type="pct"/>
          </w:tcPr>
          <w:p w14:paraId="622430F9" w14:textId="77777777" w:rsidR="00510BD1" w:rsidRPr="00027488" w:rsidRDefault="00510BD1" w:rsidP="007C74CB">
            <w:pPr>
              <w:pStyle w:val="510"/>
              <w:shd w:val="clear" w:color="auto" w:fill="auto"/>
              <w:tabs>
                <w:tab w:val="left" w:pos="523"/>
              </w:tabs>
              <w:spacing w:before="0" w:line="240" w:lineRule="auto"/>
              <w:rPr>
                <w:b w:val="0"/>
                <w:sz w:val="22"/>
                <w:szCs w:val="22"/>
              </w:rPr>
            </w:pPr>
          </w:p>
        </w:tc>
        <w:tc>
          <w:tcPr>
            <w:tcW w:w="821" w:type="pct"/>
          </w:tcPr>
          <w:p w14:paraId="2177A41D" w14:textId="77777777" w:rsidR="00510BD1" w:rsidRPr="00027488" w:rsidRDefault="00510BD1" w:rsidP="007C74CB">
            <w:pPr>
              <w:pStyle w:val="510"/>
              <w:shd w:val="clear" w:color="auto" w:fill="auto"/>
              <w:tabs>
                <w:tab w:val="left" w:pos="523"/>
              </w:tabs>
              <w:spacing w:before="0" w:line="240" w:lineRule="auto"/>
              <w:rPr>
                <w:b w:val="0"/>
                <w:sz w:val="22"/>
                <w:szCs w:val="22"/>
              </w:rPr>
            </w:pPr>
          </w:p>
        </w:tc>
      </w:tr>
      <w:tr w:rsidR="00290234" w14:paraId="3B095D1B" w14:textId="77777777" w:rsidTr="00D875B6">
        <w:tc>
          <w:tcPr>
            <w:tcW w:w="362" w:type="pct"/>
          </w:tcPr>
          <w:p w14:paraId="7262FE38" w14:textId="77777777" w:rsidR="00290234" w:rsidRDefault="00290234" w:rsidP="00290234">
            <w:pPr>
              <w:pStyle w:val="Default"/>
              <w:rPr>
                <w:sz w:val="22"/>
                <w:szCs w:val="22"/>
              </w:rPr>
            </w:pPr>
            <w:r>
              <w:rPr>
                <w:sz w:val="22"/>
                <w:szCs w:val="22"/>
              </w:rPr>
              <w:t xml:space="preserve">6.2.1 </w:t>
            </w:r>
          </w:p>
        </w:tc>
        <w:tc>
          <w:tcPr>
            <w:tcW w:w="1506" w:type="pct"/>
          </w:tcPr>
          <w:p w14:paraId="5ABFA9A5" w14:textId="77777777" w:rsidR="00290234" w:rsidRDefault="00290234" w:rsidP="00290234">
            <w:pPr>
              <w:pStyle w:val="Default"/>
              <w:rPr>
                <w:sz w:val="22"/>
                <w:szCs w:val="22"/>
              </w:rPr>
            </w:pPr>
            <w:r>
              <w:rPr>
                <w:sz w:val="22"/>
                <w:szCs w:val="22"/>
              </w:rPr>
              <w:t xml:space="preserve">Водоотведение - всего </w:t>
            </w:r>
          </w:p>
        </w:tc>
        <w:tc>
          <w:tcPr>
            <w:tcW w:w="859" w:type="pct"/>
          </w:tcPr>
          <w:p w14:paraId="05DC1029" w14:textId="77777777" w:rsidR="00290234" w:rsidRDefault="00290234" w:rsidP="00290234">
            <w:pPr>
              <w:pStyle w:val="Default"/>
              <w:jc w:val="center"/>
              <w:rPr>
                <w:sz w:val="22"/>
                <w:szCs w:val="22"/>
              </w:rPr>
            </w:pPr>
            <w:r>
              <w:rPr>
                <w:sz w:val="22"/>
                <w:szCs w:val="22"/>
              </w:rPr>
              <w:t>тыс. куб. м/сут</w:t>
            </w:r>
          </w:p>
        </w:tc>
        <w:tc>
          <w:tcPr>
            <w:tcW w:w="925" w:type="pct"/>
          </w:tcPr>
          <w:p w14:paraId="6664B9FA" w14:textId="25E4AAAD" w:rsidR="00290234" w:rsidRDefault="00290234" w:rsidP="00290234">
            <w:pPr>
              <w:pStyle w:val="Default"/>
              <w:jc w:val="center"/>
              <w:rPr>
                <w:sz w:val="22"/>
                <w:szCs w:val="22"/>
              </w:rPr>
            </w:pPr>
            <w:r w:rsidRPr="002C04CB">
              <w:rPr>
                <w:sz w:val="16"/>
                <w:szCs w:val="16"/>
              </w:rPr>
              <w:t>нет данных</w:t>
            </w:r>
          </w:p>
        </w:tc>
        <w:tc>
          <w:tcPr>
            <w:tcW w:w="527" w:type="pct"/>
          </w:tcPr>
          <w:p w14:paraId="413F97CB" w14:textId="2108C0FC" w:rsidR="00290234" w:rsidRDefault="00290234" w:rsidP="00290234">
            <w:pPr>
              <w:pStyle w:val="Default"/>
              <w:jc w:val="center"/>
              <w:rPr>
                <w:sz w:val="22"/>
                <w:szCs w:val="22"/>
              </w:rPr>
            </w:pPr>
            <w:r w:rsidRPr="002C04CB">
              <w:rPr>
                <w:sz w:val="16"/>
                <w:szCs w:val="16"/>
              </w:rPr>
              <w:t>нет данных</w:t>
            </w:r>
          </w:p>
        </w:tc>
        <w:tc>
          <w:tcPr>
            <w:tcW w:w="821" w:type="pct"/>
          </w:tcPr>
          <w:p w14:paraId="3FAF16C5" w14:textId="204F8B7B" w:rsidR="00290234" w:rsidRDefault="00290234" w:rsidP="00290234">
            <w:pPr>
              <w:pStyle w:val="Default"/>
              <w:jc w:val="center"/>
              <w:rPr>
                <w:sz w:val="22"/>
                <w:szCs w:val="22"/>
              </w:rPr>
            </w:pPr>
            <w:r w:rsidRPr="002C04CB">
              <w:rPr>
                <w:sz w:val="16"/>
                <w:szCs w:val="16"/>
              </w:rPr>
              <w:t>нет данных</w:t>
            </w:r>
          </w:p>
        </w:tc>
      </w:tr>
      <w:tr w:rsidR="007C74CB" w14:paraId="4BEA129D" w14:textId="77777777" w:rsidTr="00D875B6">
        <w:tc>
          <w:tcPr>
            <w:tcW w:w="362" w:type="pct"/>
          </w:tcPr>
          <w:p w14:paraId="7145B0F8" w14:textId="77777777" w:rsidR="007C74CB" w:rsidRDefault="007C74CB" w:rsidP="007C74CB">
            <w:pPr>
              <w:pStyle w:val="Default"/>
              <w:rPr>
                <w:sz w:val="22"/>
                <w:szCs w:val="22"/>
              </w:rPr>
            </w:pPr>
            <w:r>
              <w:rPr>
                <w:sz w:val="22"/>
                <w:szCs w:val="22"/>
              </w:rPr>
              <w:t xml:space="preserve">6.3 </w:t>
            </w:r>
          </w:p>
        </w:tc>
        <w:tc>
          <w:tcPr>
            <w:tcW w:w="1506" w:type="pct"/>
          </w:tcPr>
          <w:p w14:paraId="19A303F8" w14:textId="77777777" w:rsidR="007C74CB" w:rsidRDefault="007C74CB" w:rsidP="007C74CB">
            <w:pPr>
              <w:pStyle w:val="Default"/>
              <w:rPr>
                <w:sz w:val="22"/>
                <w:szCs w:val="22"/>
              </w:rPr>
            </w:pPr>
            <w:r>
              <w:rPr>
                <w:sz w:val="22"/>
                <w:szCs w:val="22"/>
              </w:rPr>
              <w:t xml:space="preserve">Энергоснабжение </w:t>
            </w:r>
          </w:p>
        </w:tc>
        <w:tc>
          <w:tcPr>
            <w:tcW w:w="859" w:type="pct"/>
          </w:tcPr>
          <w:p w14:paraId="1DDC0DE6"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925" w:type="pct"/>
          </w:tcPr>
          <w:p w14:paraId="1E0DEB00"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527" w:type="pct"/>
          </w:tcPr>
          <w:p w14:paraId="16FD2C8E"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821" w:type="pct"/>
          </w:tcPr>
          <w:p w14:paraId="09A2F6FE" w14:textId="77777777" w:rsidR="007C74CB" w:rsidRPr="00027488" w:rsidRDefault="007C74CB" w:rsidP="007C74CB">
            <w:pPr>
              <w:pStyle w:val="510"/>
              <w:shd w:val="clear" w:color="auto" w:fill="auto"/>
              <w:tabs>
                <w:tab w:val="left" w:pos="523"/>
              </w:tabs>
              <w:spacing w:before="0" w:line="240" w:lineRule="auto"/>
              <w:rPr>
                <w:b w:val="0"/>
                <w:sz w:val="22"/>
                <w:szCs w:val="22"/>
              </w:rPr>
            </w:pPr>
          </w:p>
        </w:tc>
      </w:tr>
      <w:tr w:rsidR="00290234" w14:paraId="1D5E6AD7" w14:textId="77777777" w:rsidTr="00D875B6">
        <w:tc>
          <w:tcPr>
            <w:tcW w:w="362" w:type="pct"/>
          </w:tcPr>
          <w:p w14:paraId="6DD8EE8B" w14:textId="77777777" w:rsidR="00290234" w:rsidRDefault="00290234" w:rsidP="00290234">
            <w:pPr>
              <w:pStyle w:val="Default"/>
              <w:rPr>
                <w:sz w:val="22"/>
                <w:szCs w:val="22"/>
              </w:rPr>
            </w:pPr>
            <w:r>
              <w:rPr>
                <w:sz w:val="22"/>
                <w:szCs w:val="22"/>
              </w:rPr>
              <w:t xml:space="preserve">6.3.1 </w:t>
            </w:r>
          </w:p>
        </w:tc>
        <w:tc>
          <w:tcPr>
            <w:tcW w:w="1506" w:type="pct"/>
          </w:tcPr>
          <w:p w14:paraId="36443EB6" w14:textId="77777777" w:rsidR="00290234" w:rsidRDefault="00290234" w:rsidP="00290234">
            <w:pPr>
              <w:pStyle w:val="Default"/>
              <w:rPr>
                <w:sz w:val="22"/>
                <w:szCs w:val="22"/>
              </w:rPr>
            </w:pPr>
            <w:r>
              <w:rPr>
                <w:sz w:val="22"/>
                <w:szCs w:val="22"/>
              </w:rPr>
              <w:t xml:space="preserve">Потребность в электроэнергии - всего </w:t>
            </w:r>
          </w:p>
        </w:tc>
        <w:tc>
          <w:tcPr>
            <w:tcW w:w="859" w:type="pct"/>
          </w:tcPr>
          <w:p w14:paraId="73269B77" w14:textId="77777777" w:rsidR="00290234" w:rsidRDefault="00290234" w:rsidP="00290234">
            <w:pPr>
              <w:pStyle w:val="Default"/>
              <w:rPr>
                <w:sz w:val="22"/>
                <w:szCs w:val="22"/>
              </w:rPr>
            </w:pPr>
            <w:r>
              <w:rPr>
                <w:sz w:val="22"/>
                <w:szCs w:val="22"/>
              </w:rPr>
              <w:t>тыс.кВт*ч/год</w:t>
            </w:r>
          </w:p>
        </w:tc>
        <w:tc>
          <w:tcPr>
            <w:tcW w:w="925" w:type="pct"/>
          </w:tcPr>
          <w:p w14:paraId="2B270BC8" w14:textId="3FCD0B84" w:rsidR="00290234" w:rsidRDefault="00290234" w:rsidP="00290234">
            <w:pPr>
              <w:pStyle w:val="Default"/>
              <w:jc w:val="center"/>
              <w:rPr>
                <w:sz w:val="22"/>
                <w:szCs w:val="22"/>
              </w:rPr>
            </w:pPr>
            <w:r w:rsidRPr="002C04CB">
              <w:rPr>
                <w:sz w:val="16"/>
                <w:szCs w:val="16"/>
              </w:rPr>
              <w:t>нет данных</w:t>
            </w:r>
          </w:p>
        </w:tc>
        <w:tc>
          <w:tcPr>
            <w:tcW w:w="527" w:type="pct"/>
          </w:tcPr>
          <w:p w14:paraId="13FBD2B2" w14:textId="7AF749B3" w:rsidR="00290234" w:rsidRDefault="00290234" w:rsidP="00290234">
            <w:pPr>
              <w:pStyle w:val="Default"/>
              <w:jc w:val="center"/>
              <w:rPr>
                <w:sz w:val="22"/>
                <w:szCs w:val="22"/>
              </w:rPr>
            </w:pPr>
            <w:r w:rsidRPr="002C04CB">
              <w:rPr>
                <w:sz w:val="16"/>
                <w:szCs w:val="16"/>
              </w:rPr>
              <w:t>нет данных</w:t>
            </w:r>
          </w:p>
        </w:tc>
        <w:tc>
          <w:tcPr>
            <w:tcW w:w="821" w:type="pct"/>
          </w:tcPr>
          <w:p w14:paraId="3ECEC4BD" w14:textId="77093473" w:rsidR="00290234" w:rsidRDefault="00290234" w:rsidP="00290234">
            <w:pPr>
              <w:pStyle w:val="Default"/>
              <w:jc w:val="center"/>
              <w:rPr>
                <w:sz w:val="22"/>
                <w:szCs w:val="22"/>
              </w:rPr>
            </w:pPr>
            <w:r w:rsidRPr="002C04CB">
              <w:rPr>
                <w:sz w:val="16"/>
                <w:szCs w:val="16"/>
              </w:rPr>
              <w:t>нет данных</w:t>
            </w:r>
          </w:p>
        </w:tc>
      </w:tr>
      <w:tr w:rsidR="007C74CB" w14:paraId="07321922" w14:textId="77777777" w:rsidTr="00D875B6">
        <w:tc>
          <w:tcPr>
            <w:tcW w:w="362" w:type="pct"/>
          </w:tcPr>
          <w:p w14:paraId="4A358E53" w14:textId="77777777" w:rsidR="007C74CB" w:rsidRDefault="007C74CB" w:rsidP="007C74CB">
            <w:pPr>
              <w:pStyle w:val="Default"/>
              <w:rPr>
                <w:sz w:val="22"/>
                <w:szCs w:val="22"/>
              </w:rPr>
            </w:pPr>
            <w:r>
              <w:rPr>
                <w:sz w:val="22"/>
                <w:szCs w:val="22"/>
              </w:rPr>
              <w:t xml:space="preserve">6.4 </w:t>
            </w:r>
          </w:p>
        </w:tc>
        <w:tc>
          <w:tcPr>
            <w:tcW w:w="1506" w:type="pct"/>
          </w:tcPr>
          <w:p w14:paraId="03A1E64A" w14:textId="77777777" w:rsidR="007C74CB" w:rsidRDefault="007C74CB" w:rsidP="007C74CB">
            <w:pPr>
              <w:pStyle w:val="Default"/>
              <w:rPr>
                <w:sz w:val="22"/>
                <w:szCs w:val="22"/>
              </w:rPr>
            </w:pPr>
            <w:r>
              <w:rPr>
                <w:sz w:val="22"/>
                <w:szCs w:val="22"/>
              </w:rPr>
              <w:t xml:space="preserve">Теплоснабжение </w:t>
            </w:r>
          </w:p>
        </w:tc>
        <w:tc>
          <w:tcPr>
            <w:tcW w:w="859" w:type="pct"/>
          </w:tcPr>
          <w:p w14:paraId="750C5A14"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925" w:type="pct"/>
          </w:tcPr>
          <w:p w14:paraId="75E8B01E"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527" w:type="pct"/>
          </w:tcPr>
          <w:p w14:paraId="7AB95CAA"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821" w:type="pct"/>
          </w:tcPr>
          <w:p w14:paraId="3424EA02" w14:textId="77777777" w:rsidR="007C74CB" w:rsidRPr="00027488" w:rsidRDefault="007C74CB" w:rsidP="007C74CB">
            <w:pPr>
              <w:pStyle w:val="510"/>
              <w:shd w:val="clear" w:color="auto" w:fill="auto"/>
              <w:tabs>
                <w:tab w:val="left" w:pos="523"/>
              </w:tabs>
              <w:spacing w:before="0" w:line="240" w:lineRule="auto"/>
              <w:rPr>
                <w:b w:val="0"/>
                <w:sz w:val="22"/>
                <w:szCs w:val="22"/>
              </w:rPr>
            </w:pPr>
          </w:p>
        </w:tc>
      </w:tr>
      <w:tr w:rsidR="007C74CB" w14:paraId="06751A38" w14:textId="77777777" w:rsidTr="00D875B6">
        <w:tc>
          <w:tcPr>
            <w:tcW w:w="362" w:type="pct"/>
          </w:tcPr>
          <w:p w14:paraId="27FAEEFE" w14:textId="77777777" w:rsidR="007C74CB" w:rsidRDefault="007C74CB" w:rsidP="007C74CB">
            <w:pPr>
              <w:pStyle w:val="Default"/>
              <w:rPr>
                <w:sz w:val="22"/>
                <w:szCs w:val="22"/>
              </w:rPr>
            </w:pPr>
            <w:r>
              <w:rPr>
                <w:sz w:val="22"/>
                <w:szCs w:val="22"/>
              </w:rPr>
              <w:t xml:space="preserve">6.4.1 </w:t>
            </w:r>
          </w:p>
        </w:tc>
        <w:tc>
          <w:tcPr>
            <w:tcW w:w="1506" w:type="pct"/>
          </w:tcPr>
          <w:p w14:paraId="60AF3E3E" w14:textId="77777777" w:rsidR="007C74CB" w:rsidRDefault="007C74CB" w:rsidP="007C74CB">
            <w:pPr>
              <w:pStyle w:val="Default"/>
              <w:rPr>
                <w:sz w:val="22"/>
                <w:szCs w:val="22"/>
              </w:rPr>
            </w:pPr>
            <w:r>
              <w:rPr>
                <w:sz w:val="22"/>
                <w:szCs w:val="22"/>
              </w:rPr>
              <w:t xml:space="preserve">Теплоснабжение - всего </w:t>
            </w:r>
          </w:p>
        </w:tc>
        <w:tc>
          <w:tcPr>
            <w:tcW w:w="859" w:type="pct"/>
          </w:tcPr>
          <w:p w14:paraId="3DF3C4AA" w14:textId="77777777" w:rsidR="007C74CB" w:rsidRDefault="007C74CB" w:rsidP="007C74CB">
            <w:pPr>
              <w:pStyle w:val="Default"/>
              <w:jc w:val="center"/>
              <w:rPr>
                <w:sz w:val="22"/>
                <w:szCs w:val="22"/>
              </w:rPr>
            </w:pPr>
            <w:r>
              <w:rPr>
                <w:sz w:val="22"/>
                <w:szCs w:val="22"/>
              </w:rPr>
              <w:t>МВт</w:t>
            </w:r>
          </w:p>
        </w:tc>
        <w:tc>
          <w:tcPr>
            <w:tcW w:w="925" w:type="pct"/>
          </w:tcPr>
          <w:p w14:paraId="4BCC7610" w14:textId="76B13497" w:rsidR="007C74CB" w:rsidRDefault="00D875B6" w:rsidP="007C74CB">
            <w:pPr>
              <w:pStyle w:val="Default"/>
              <w:jc w:val="center"/>
              <w:rPr>
                <w:sz w:val="22"/>
                <w:szCs w:val="22"/>
              </w:rPr>
            </w:pPr>
            <w:r>
              <w:rPr>
                <w:sz w:val="22"/>
                <w:szCs w:val="22"/>
              </w:rPr>
              <w:t>9,42</w:t>
            </w:r>
          </w:p>
        </w:tc>
        <w:tc>
          <w:tcPr>
            <w:tcW w:w="527" w:type="pct"/>
          </w:tcPr>
          <w:p w14:paraId="7DDA2883" w14:textId="0DBD8C9E" w:rsidR="007C74CB" w:rsidRDefault="00D875B6" w:rsidP="007C74CB">
            <w:pPr>
              <w:pStyle w:val="Default"/>
              <w:jc w:val="center"/>
              <w:rPr>
                <w:sz w:val="22"/>
                <w:szCs w:val="22"/>
              </w:rPr>
            </w:pPr>
            <w:r>
              <w:rPr>
                <w:sz w:val="22"/>
                <w:szCs w:val="22"/>
              </w:rPr>
              <w:t>-</w:t>
            </w:r>
          </w:p>
        </w:tc>
        <w:tc>
          <w:tcPr>
            <w:tcW w:w="821" w:type="pct"/>
          </w:tcPr>
          <w:p w14:paraId="35512E97" w14:textId="675A46F4" w:rsidR="007C74CB" w:rsidRDefault="00D875B6" w:rsidP="007C74CB">
            <w:pPr>
              <w:pStyle w:val="Default"/>
              <w:jc w:val="center"/>
              <w:rPr>
                <w:sz w:val="22"/>
                <w:szCs w:val="22"/>
              </w:rPr>
            </w:pPr>
            <w:r>
              <w:rPr>
                <w:sz w:val="22"/>
                <w:szCs w:val="22"/>
              </w:rPr>
              <w:t>9,42</w:t>
            </w:r>
          </w:p>
        </w:tc>
      </w:tr>
      <w:tr w:rsidR="007C74CB" w14:paraId="0F6C835C" w14:textId="77777777" w:rsidTr="00D875B6">
        <w:tc>
          <w:tcPr>
            <w:tcW w:w="362" w:type="pct"/>
          </w:tcPr>
          <w:p w14:paraId="557B9522" w14:textId="77777777" w:rsidR="007C74CB" w:rsidRDefault="007C74CB" w:rsidP="007C74CB">
            <w:pPr>
              <w:pStyle w:val="Default"/>
              <w:rPr>
                <w:sz w:val="22"/>
                <w:szCs w:val="22"/>
              </w:rPr>
            </w:pPr>
            <w:r>
              <w:rPr>
                <w:sz w:val="22"/>
                <w:szCs w:val="22"/>
              </w:rPr>
              <w:t xml:space="preserve">6.5 </w:t>
            </w:r>
          </w:p>
        </w:tc>
        <w:tc>
          <w:tcPr>
            <w:tcW w:w="1506" w:type="pct"/>
          </w:tcPr>
          <w:p w14:paraId="01151B70" w14:textId="77777777" w:rsidR="007C74CB" w:rsidRDefault="007C74CB" w:rsidP="007C74CB">
            <w:pPr>
              <w:pStyle w:val="Default"/>
              <w:rPr>
                <w:sz w:val="22"/>
                <w:szCs w:val="22"/>
              </w:rPr>
            </w:pPr>
            <w:r>
              <w:rPr>
                <w:sz w:val="22"/>
                <w:szCs w:val="22"/>
              </w:rPr>
              <w:t xml:space="preserve">Санитарная очистка территорий </w:t>
            </w:r>
          </w:p>
        </w:tc>
        <w:tc>
          <w:tcPr>
            <w:tcW w:w="859" w:type="pct"/>
          </w:tcPr>
          <w:p w14:paraId="21CA4240"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925" w:type="pct"/>
          </w:tcPr>
          <w:p w14:paraId="675C4B52"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527" w:type="pct"/>
          </w:tcPr>
          <w:p w14:paraId="5AC2655D"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821" w:type="pct"/>
          </w:tcPr>
          <w:p w14:paraId="6EB77766" w14:textId="77777777" w:rsidR="007C74CB" w:rsidRPr="00027488" w:rsidRDefault="007C74CB" w:rsidP="007C74CB">
            <w:pPr>
              <w:pStyle w:val="510"/>
              <w:shd w:val="clear" w:color="auto" w:fill="auto"/>
              <w:tabs>
                <w:tab w:val="left" w:pos="523"/>
              </w:tabs>
              <w:spacing w:before="0" w:line="240" w:lineRule="auto"/>
              <w:rPr>
                <w:b w:val="0"/>
                <w:sz w:val="22"/>
                <w:szCs w:val="22"/>
              </w:rPr>
            </w:pPr>
          </w:p>
        </w:tc>
      </w:tr>
      <w:tr w:rsidR="00D875B6" w14:paraId="4402E9C5" w14:textId="77777777" w:rsidTr="00D875B6">
        <w:tc>
          <w:tcPr>
            <w:tcW w:w="362" w:type="pct"/>
          </w:tcPr>
          <w:p w14:paraId="50F82B46" w14:textId="77777777" w:rsidR="00D875B6" w:rsidRDefault="00D875B6" w:rsidP="00D875B6">
            <w:pPr>
              <w:pStyle w:val="Default"/>
              <w:rPr>
                <w:sz w:val="22"/>
                <w:szCs w:val="22"/>
              </w:rPr>
            </w:pPr>
            <w:r>
              <w:rPr>
                <w:sz w:val="22"/>
                <w:szCs w:val="22"/>
              </w:rPr>
              <w:t xml:space="preserve">6.5.1 </w:t>
            </w:r>
          </w:p>
        </w:tc>
        <w:tc>
          <w:tcPr>
            <w:tcW w:w="1506" w:type="pct"/>
          </w:tcPr>
          <w:p w14:paraId="5BA107E0" w14:textId="77777777" w:rsidR="00D875B6" w:rsidRDefault="00D875B6" w:rsidP="00D875B6">
            <w:pPr>
              <w:pStyle w:val="Default"/>
              <w:rPr>
                <w:sz w:val="22"/>
                <w:szCs w:val="22"/>
              </w:rPr>
            </w:pPr>
            <w:r>
              <w:rPr>
                <w:sz w:val="22"/>
                <w:szCs w:val="22"/>
              </w:rPr>
              <w:t xml:space="preserve">Полигоны ТКО </w:t>
            </w:r>
          </w:p>
        </w:tc>
        <w:tc>
          <w:tcPr>
            <w:tcW w:w="859" w:type="pct"/>
          </w:tcPr>
          <w:p w14:paraId="4BB80859" w14:textId="77777777" w:rsidR="00D875B6" w:rsidRDefault="00D875B6" w:rsidP="00D875B6">
            <w:pPr>
              <w:pStyle w:val="Default"/>
              <w:jc w:val="center"/>
              <w:rPr>
                <w:sz w:val="22"/>
                <w:szCs w:val="22"/>
              </w:rPr>
            </w:pPr>
            <w:r>
              <w:rPr>
                <w:sz w:val="22"/>
                <w:szCs w:val="22"/>
              </w:rPr>
              <w:t>га</w:t>
            </w:r>
          </w:p>
        </w:tc>
        <w:tc>
          <w:tcPr>
            <w:tcW w:w="925" w:type="pct"/>
          </w:tcPr>
          <w:p w14:paraId="6E250E5A" w14:textId="7DEFC48D" w:rsidR="00D875B6" w:rsidRDefault="00290234" w:rsidP="00D875B6">
            <w:pPr>
              <w:pStyle w:val="Default"/>
              <w:jc w:val="center"/>
              <w:rPr>
                <w:sz w:val="22"/>
                <w:szCs w:val="22"/>
              </w:rPr>
            </w:pPr>
            <w:r>
              <w:rPr>
                <w:sz w:val="22"/>
                <w:szCs w:val="22"/>
              </w:rPr>
              <w:t>0</w:t>
            </w:r>
          </w:p>
        </w:tc>
        <w:tc>
          <w:tcPr>
            <w:tcW w:w="527" w:type="pct"/>
          </w:tcPr>
          <w:p w14:paraId="1EA4929A" w14:textId="0EB52782" w:rsidR="00D875B6" w:rsidRDefault="00D875B6" w:rsidP="00D875B6">
            <w:pPr>
              <w:pStyle w:val="Default"/>
              <w:jc w:val="center"/>
              <w:rPr>
                <w:sz w:val="22"/>
                <w:szCs w:val="22"/>
              </w:rPr>
            </w:pPr>
            <w:r>
              <w:rPr>
                <w:sz w:val="22"/>
                <w:szCs w:val="22"/>
              </w:rPr>
              <w:t>-</w:t>
            </w:r>
          </w:p>
        </w:tc>
        <w:tc>
          <w:tcPr>
            <w:tcW w:w="821" w:type="pct"/>
          </w:tcPr>
          <w:p w14:paraId="2A98D3D2" w14:textId="264A4059" w:rsidR="00D875B6" w:rsidRDefault="00290234" w:rsidP="00D875B6">
            <w:pPr>
              <w:pStyle w:val="Default"/>
              <w:jc w:val="center"/>
              <w:rPr>
                <w:sz w:val="22"/>
                <w:szCs w:val="22"/>
              </w:rPr>
            </w:pPr>
            <w:r>
              <w:rPr>
                <w:sz w:val="22"/>
                <w:szCs w:val="22"/>
              </w:rPr>
              <w:t>0</w:t>
            </w:r>
          </w:p>
        </w:tc>
      </w:tr>
      <w:tr w:rsidR="007C74CB" w14:paraId="170252E1" w14:textId="77777777" w:rsidTr="00D875B6">
        <w:tc>
          <w:tcPr>
            <w:tcW w:w="362" w:type="pct"/>
          </w:tcPr>
          <w:p w14:paraId="3ECEF32C" w14:textId="77777777" w:rsidR="007C74CB" w:rsidRDefault="007C74CB" w:rsidP="007C74CB">
            <w:pPr>
              <w:pStyle w:val="Default"/>
              <w:rPr>
                <w:sz w:val="22"/>
                <w:szCs w:val="22"/>
              </w:rPr>
            </w:pPr>
            <w:r>
              <w:rPr>
                <w:b/>
                <w:bCs/>
                <w:sz w:val="22"/>
                <w:szCs w:val="22"/>
              </w:rPr>
              <w:t xml:space="preserve">7 </w:t>
            </w:r>
          </w:p>
        </w:tc>
        <w:tc>
          <w:tcPr>
            <w:tcW w:w="1506" w:type="pct"/>
          </w:tcPr>
          <w:p w14:paraId="2453B933" w14:textId="77777777" w:rsidR="007C74CB" w:rsidRDefault="007C74CB" w:rsidP="007C74CB">
            <w:pPr>
              <w:pStyle w:val="Default"/>
              <w:rPr>
                <w:sz w:val="22"/>
                <w:szCs w:val="22"/>
              </w:rPr>
            </w:pPr>
            <w:r>
              <w:rPr>
                <w:b/>
                <w:bCs/>
                <w:sz w:val="22"/>
                <w:szCs w:val="22"/>
              </w:rPr>
              <w:t xml:space="preserve">Ритуальное обслуживание населения </w:t>
            </w:r>
          </w:p>
        </w:tc>
        <w:tc>
          <w:tcPr>
            <w:tcW w:w="859" w:type="pct"/>
          </w:tcPr>
          <w:p w14:paraId="3AF4A7AE"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925" w:type="pct"/>
          </w:tcPr>
          <w:p w14:paraId="56D182FE"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527" w:type="pct"/>
          </w:tcPr>
          <w:p w14:paraId="3E9B40BC" w14:textId="77777777" w:rsidR="007C74CB" w:rsidRPr="00027488" w:rsidRDefault="007C74CB" w:rsidP="007C74CB">
            <w:pPr>
              <w:pStyle w:val="510"/>
              <w:shd w:val="clear" w:color="auto" w:fill="auto"/>
              <w:tabs>
                <w:tab w:val="left" w:pos="523"/>
              </w:tabs>
              <w:spacing w:before="0" w:line="240" w:lineRule="auto"/>
              <w:rPr>
                <w:b w:val="0"/>
                <w:sz w:val="22"/>
                <w:szCs w:val="22"/>
              </w:rPr>
            </w:pPr>
          </w:p>
        </w:tc>
        <w:tc>
          <w:tcPr>
            <w:tcW w:w="821" w:type="pct"/>
          </w:tcPr>
          <w:p w14:paraId="650F4CCD" w14:textId="77777777" w:rsidR="007C74CB" w:rsidRPr="00027488" w:rsidRDefault="007C74CB" w:rsidP="007C74CB">
            <w:pPr>
              <w:pStyle w:val="510"/>
              <w:shd w:val="clear" w:color="auto" w:fill="auto"/>
              <w:tabs>
                <w:tab w:val="left" w:pos="523"/>
              </w:tabs>
              <w:spacing w:before="0" w:line="240" w:lineRule="auto"/>
              <w:rPr>
                <w:b w:val="0"/>
                <w:sz w:val="22"/>
                <w:szCs w:val="22"/>
              </w:rPr>
            </w:pPr>
          </w:p>
        </w:tc>
      </w:tr>
      <w:tr w:rsidR="007C74CB" w14:paraId="774A4C71" w14:textId="77777777" w:rsidTr="00D875B6">
        <w:tc>
          <w:tcPr>
            <w:tcW w:w="362" w:type="pct"/>
          </w:tcPr>
          <w:p w14:paraId="4F32459F" w14:textId="77777777" w:rsidR="007C74CB" w:rsidRDefault="007C74CB" w:rsidP="007C74CB">
            <w:pPr>
              <w:pStyle w:val="Default"/>
              <w:rPr>
                <w:sz w:val="22"/>
                <w:szCs w:val="22"/>
              </w:rPr>
            </w:pPr>
            <w:r>
              <w:rPr>
                <w:sz w:val="22"/>
                <w:szCs w:val="22"/>
              </w:rPr>
              <w:lastRenderedPageBreak/>
              <w:t xml:space="preserve">7.1 </w:t>
            </w:r>
          </w:p>
        </w:tc>
        <w:tc>
          <w:tcPr>
            <w:tcW w:w="1506" w:type="pct"/>
          </w:tcPr>
          <w:p w14:paraId="56A5D454" w14:textId="77777777" w:rsidR="007C74CB" w:rsidRDefault="007C74CB" w:rsidP="007C74CB">
            <w:pPr>
              <w:pStyle w:val="Default"/>
              <w:rPr>
                <w:sz w:val="22"/>
                <w:szCs w:val="22"/>
              </w:rPr>
            </w:pPr>
            <w:r>
              <w:rPr>
                <w:sz w:val="22"/>
                <w:szCs w:val="22"/>
              </w:rPr>
              <w:t xml:space="preserve">Общая площадь кладбищ </w:t>
            </w:r>
          </w:p>
        </w:tc>
        <w:tc>
          <w:tcPr>
            <w:tcW w:w="859" w:type="pct"/>
          </w:tcPr>
          <w:p w14:paraId="32CF861D" w14:textId="77777777" w:rsidR="007C74CB" w:rsidRDefault="007C74CB" w:rsidP="007C74CB">
            <w:pPr>
              <w:pStyle w:val="Default"/>
              <w:jc w:val="center"/>
              <w:rPr>
                <w:sz w:val="22"/>
                <w:szCs w:val="22"/>
              </w:rPr>
            </w:pPr>
            <w:r>
              <w:rPr>
                <w:sz w:val="22"/>
                <w:szCs w:val="22"/>
              </w:rPr>
              <w:t>га</w:t>
            </w:r>
          </w:p>
        </w:tc>
        <w:tc>
          <w:tcPr>
            <w:tcW w:w="925" w:type="pct"/>
          </w:tcPr>
          <w:p w14:paraId="5E58DA14" w14:textId="0410F9FC" w:rsidR="007C74CB" w:rsidRDefault="00D875B6" w:rsidP="007C74CB">
            <w:pPr>
              <w:pStyle w:val="Default"/>
              <w:jc w:val="center"/>
              <w:rPr>
                <w:sz w:val="22"/>
                <w:szCs w:val="22"/>
              </w:rPr>
            </w:pPr>
            <w:r>
              <w:rPr>
                <w:sz w:val="22"/>
                <w:szCs w:val="22"/>
              </w:rPr>
              <w:t>4,3</w:t>
            </w:r>
          </w:p>
        </w:tc>
        <w:tc>
          <w:tcPr>
            <w:tcW w:w="527" w:type="pct"/>
          </w:tcPr>
          <w:p w14:paraId="11B31F6A" w14:textId="77777777" w:rsidR="007C74CB" w:rsidRDefault="007C74CB" w:rsidP="007C74CB">
            <w:pPr>
              <w:pStyle w:val="Default"/>
              <w:jc w:val="center"/>
              <w:rPr>
                <w:sz w:val="22"/>
                <w:szCs w:val="22"/>
              </w:rPr>
            </w:pPr>
            <w:r>
              <w:rPr>
                <w:sz w:val="22"/>
                <w:szCs w:val="22"/>
              </w:rPr>
              <w:t>-</w:t>
            </w:r>
          </w:p>
        </w:tc>
        <w:tc>
          <w:tcPr>
            <w:tcW w:w="821" w:type="pct"/>
          </w:tcPr>
          <w:p w14:paraId="1FC8D96F" w14:textId="1EA2D257" w:rsidR="007C74CB" w:rsidRDefault="00D875B6" w:rsidP="007C74CB">
            <w:pPr>
              <w:pStyle w:val="Default"/>
              <w:jc w:val="center"/>
              <w:rPr>
                <w:sz w:val="22"/>
                <w:szCs w:val="22"/>
              </w:rPr>
            </w:pPr>
            <w:r>
              <w:rPr>
                <w:sz w:val="22"/>
                <w:szCs w:val="22"/>
              </w:rPr>
              <w:t>4,3</w:t>
            </w:r>
          </w:p>
        </w:tc>
      </w:tr>
    </w:tbl>
    <w:p w14:paraId="4FAF53B6" w14:textId="49928BEF" w:rsidR="009E5639" w:rsidRDefault="009E5639" w:rsidP="00FD605D">
      <w:pPr>
        <w:pStyle w:val="510"/>
        <w:shd w:val="clear" w:color="auto" w:fill="auto"/>
        <w:tabs>
          <w:tab w:val="left" w:pos="523"/>
        </w:tabs>
        <w:spacing w:before="0" w:line="240" w:lineRule="auto"/>
        <w:jc w:val="left"/>
        <w:rPr>
          <w:b w:val="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729"/>
        <w:gridCol w:w="1557"/>
        <w:gridCol w:w="1676"/>
        <w:gridCol w:w="955"/>
        <w:gridCol w:w="1486"/>
      </w:tblGrid>
      <w:tr w:rsidR="000C687F" w14:paraId="6A6F34C3" w14:textId="77777777" w:rsidTr="000C687F">
        <w:tc>
          <w:tcPr>
            <w:tcW w:w="1868" w:type="pct"/>
            <w:gridSpan w:val="2"/>
          </w:tcPr>
          <w:p w14:paraId="7CF4819C" w14:textId="2FEF599F" w:rsidR="000C687F" w:rsidRDefault="000C687F" w:rsidP="00E24C21">
            <w:pPr>
              <w:pStyle w:val="Default"/>
              <w:jc w:val="center"/>
              <w:rPr>
                <w:b/>
                <w:bCs/>
                <w:sz w:val="22"/>
                <w:szCs w:val="22"/>
              </w:rPr>
            </w:pPr>
            <w:r>
              <w:rPr>
                <w:b/>
                <w:bCs/>
                <w:sz w:val="22"/>
                <w:szCs w:val="22"/>
              </w:rPr>
              <w:t>Верхнепашинский сельсовет</w:t>
            </w:r>
          </w:p>
        </w:tc>
        <w:tc>
          <w:tcPr>
            <w:tcW w:w="859" w:type="pct"/>
          </w:tcPr>
          <w:p w14:paraId="4B1D2F6A" w14:textId="77777777" w:rsidR="000C687F" w:rsidRDefault="000C687F" w:rsidP="00E24C21">
            <w:pPr>
              <w:pStyle w:val="510"/>
              <w:shd w:val="clear" w:color="auto" w:fill="auto"/>
              <w:tabs>
                <w:tab w:val="left" w:pos="523"/>
              </w:tabs>
              <w:spacing w:before="0" w:line="240" w:lineRule="auto"/>
              <w:jc w:val="right"/>
              <w:rPr>
                <w:b w:val="0"/>
              </w:rPr>
            </w:pPr>
          </w:p>
        </w:tc>
        <w:tc>
          <w:tcPr>
            <w:tcW w:w="925" w:type="pct"/>
          </w:tcPr>
          <w:p w14:paraId="39B0C528" w14:textId="77777777" w:rsidR="000C687F" w:rsidRDefault="000C687F" w:rsidP="00E24C21">
            <w:pPr>
              <w:pStyle w:val="510"/>
              <w:shd w:val="clear" w:color="auto" w:fill="auto"/>
              <w:tabs>
                <w:tab w:val="left" w:pos="523"/>
              </w:tabs>
              <w:spacing w:before="0" w:line="240" w:lineRule="auto"/>
              <w:jc w:val="right"/>
              <w:rPr>
                <w:b w:val="0"/>
              </w:rPr>
            </w:pPr>
          </w:p>
        </w:tc>
        <w:tc>
          <w:tcPr>
            <w:tcW w:w="527" w:type="pct"/>
          </w:tcPr>
          <w:p w14:paraId="4D886C97" w14:textId="77777777" w:rsidR="000C687F" w:rsidRDefault="000C687F" w:rsidP="00E24C21">
            <w:pPr>
              <w:pStyle w:val="510"/>
              <w:shd w:val="clear" w:color="auto" w:fill="auto"/>
              <w:tabs>
                <w:tab w:val="left" w:pos="523"/>
              </w:tabs>
              <w:spacing w:before="0" w:line="240" w:lineRule="auto"/>
              <w:jc w:val="right"/>
              <w:rPr>
                <w:b w:val="0"/>
              </w:rPr>
            </w:pPr>
          </w:p>
        </w:tc>
        <w:tc>
          <w:tcPr>
            <w:tcW w:w="821" w:type="pct"/>
          </w:tcPr>
          <w:p w14:paraId="05BACDA0" w14:textId="77777777" w:rsidR="000C687F" w:rsidRDefault="000C687F" w:rsidP="00E24C21">
            <w:pPr>
              <w:pStyle w:val="510"/>
              <w:shd w:val="clear" w:color="auto" w:fill="auto"/>
              <w:tabs>
                <w:tab w:val="left" w:pos="523"/>
              </w:tabs>
              <w:spacing w:before="0" w:line="240" w:lineRule="auto"/>
              <w:jc w:val="right"/>
              <w:rPr>
                <w:b w:val="0"/>
              </w:rPr>
            </w:pPr>
          </w:p>
        </w:tc>
      </w:tr>
      <w:tr w:rsidR="00E24C21" w14:paraId="449E8ACD" w14:textId="77777777" w:rsidTr="000C687F">
        <w:tc>
          <w:tcPr>
            <w:tcW w:w="363" w:type="pct"/>
          </w:tcPr>
          <w:p w14:paraId="298F1976" w14:textId="77777777" w:rsidR="00E24C21" w:rsidRPr="009B1788" w:rsidRDefault="00E24C21" w:rsidP="00E24C21">
            <w:pPr>
              <w:pStyle w:val="510"/>
              <w:shd w:val="clear" w:color="auto" w:fill="auto"/>
              <w:tabs>
                <w:tab w:val="left" w:pos="523"/>
              </w:tabs>
              <w:spacing w:before="0" w:line="240" w:lineRule="auto"/>
              <w:jc w:val="right"/>
            </w:pPr>
            <w:r w:rsidRPr="009B1788">
              <w:t>1</w:t>
            </w:r>
          </w:p>
        </w:tc>
        <w:tc>
          <w:tcPr>
            <w:tcW w:w="1506" w:type="pct"/>
          </w:tcPr>
          <w:p w14:paraId="71D09191" w14:textId="77777777" w:rsidR="00E24C21" w:rsidRPr="009B1788" w:rsidRDefault="00E24C21" w:rsidP="00E24C21">
            <w:pPr>
              <w:pStyle w:val="Default"/>
              <w:jc w:val="center"/>
              <w:rPr>
                <w:sz w:val="22"/>
                <w:szCs w:val="22"/>
              </w:rPr>
            </w:pPr>
            <w:r>
              <w:rPr>
                <w:b/>
                <w:bCs/>
                <w:sz w:val="22"/>
                <w:szCs w:val="22"/>
              </w:rPr>
              <w:t>Территория</w:t>
            </w:r>
          </w:p>
        </w:tc>
        <w:tc>
          <w:tcPr>
            <w:tcW w:w="859" w:type="pct"/>
          </w:tcPr>
          <w:p w14:paraId="696D4F60" w14:textId="77777777" w:rsidR="00E24C21" w:rsidRDefault="00E24C21" w:rsidP="00E24C21">
            <w:pPr>
              <w:pStyle w:val="510"/>
              <w:shd w:val="clear" w:color="auto" w:fill="auto"/>
              <w:tabs>
                <w:tab w:val="left" w:pos="523"/>
              </w:tabs>
              <w:spacing w:before="0" w:line="240" w:lineRule="auto"/>
              <w:jc w:val="right"/>
              <w:rPr>
                <w:b w:val="0"/>
              </w:rPr>
            </w:pPr>
          </w:p>
        </w:tc>
        <w:tc>
          <w:tcPr>
            <w:tcW w:w="925" w:type="pct"/>
          </w:tcPr>
          <w:p w14:paraId="218AFEB4" w14:textId="77777777" w:rsidR="00E24C21" w:rsidRDefault="00E24C21" w:rsidP="00E24C21">
            <w:pPr>
              <w:pStyle w:val="510"/>
              <w:shd w:val="clear" w:color="auto" w:fill="auto"/>
              <w:tabs>
                <w:tab w:val="left" w:pos="523"/>
              </w:tabs>
              <w:spacing w:before="0" w:line="240" w:lineRule="auto"/>
              <w:jc w:val="right"/>
              <w:rPr>
                <w:b w:val="0"/>
              </w:rPr>
            </w:pPr>
          </w:p>
        </w:tc>
        <w:tc>
          <w:tcPr>
            <w:tcW w:w="527" w:type="pct"/>
          </w:tcPr>
          <w:p w14:paraId="6C59F749" w14:textId="77777777" w:rsidR="00E24C21" w:rsidRDefault="00E24C21" w:rsidP="00E24C21">
            <w:pPr>
              <w:pStyle w:val="510"/>
              <w:shd w:val="clear" w:color="auto" w:fill="auto"/>
              <w:tabs>
                <w:tab w:val="left" w:pos="523"/>
              </w:tabs>
              <w:spacing w:before="0" w:line="240" w:lineRule="auto"/>
              <w:jc w:val="right"/>
              <w:rPr>
                <w:b w:val="0"/>
              </w:rPr>
            </w:pPr>
          </w:p>
        </w:tc>
        <w:tc>
          <w:tcPr>
            <w:tcW w:w="821" w:type="pct"/>
          </w:tcPr>
          <w:p w14:paraId="527098B0" w14:textId="77777777" w:rsidR="00E24C21" w:rsidRDefault="00E24C21" w:rsidP="00E24C21">
            <w:pPr>
              <w:pStyle w:val="510"/>
              <w:shd w:val="clear" w:color="auto" w:fill="auto"/>
              <w:tabs>
                <w:tab w:val="left" w:pos="523"/>
              </w:tabs>
              <w:spacing w:before="0" w:line="240" w:lineRule="auto"/>
              <w:jc w:val="right"/>
              <w:rPr>
                <w:b w:val="0"/>
              </w:rPr>
            </w:pPr>
          </w:p>
        </w:tc>
      </w:tr>
      <w:tr w:rsidR="00B16173" w14:paraId="36130B0D" w14:textId="77777777" w:rsidTr="000C687F">
        <w:tc>
          <w:tcPr>
            <w:tcW w:w="363" w:type="pct"/>
            <w:vMerge w:val="restart"/>
          </w:tcPr>
          <w:p w14:paraId="113FC5C6" w14:textId="77777777" w:rsidR="00B16173" w:rsidRDefault="00B16173" w:rsidP="00B16173">
            <w:pPr>
              <w:pStyle w:val="510"/>
              <w:shd w:val="clear" w:color="auto" w:fill="auto"/>
              <w:tabs>
                <w:tab w:val="left" w:pos="523"/>
              </w:tabs>
              <w:spacing w:before="0" w:line="240" w:lineRule="auto"/>
              <w:jc w:val="right"/>
              <w:rPr>
                <w:b w:val="0"/>
              </w:rPr>
            </w:pPr>
          </w:p>
        </w:tc>
        <w:tc>
          <w:tcPr>
            <w:tcW w:w="1506" w:type="pct"/>
          </w:tcPr>
          <w:p w14:paraId="5692F49A" w14:textId="77777777" w:rsidR="00B16173" w:rsidRDefault="00B16173" w:rsidP="00B16173">
            <w:pPr>
              <w:pStyle w:val="Default"/>
              <w:rPr>
                <w:sz w:val="22"/>
                <w:szCs w:val="22"/>
              </w:rPr>
            </w:pPr>
            <w:r>
              <w:rPr>
                <w:sz w:val="22"/>
                <w:szCs w:val="22"/>
              </w:rPr>
              <w:t xml:space="preserve">Площадь городского </w:t>
            </w:r>
          </w:p>
          <w:p w14:paraId="5EBE9036" w14:textId="77777777" w:rsidR="00B16173" w:rsidRDefault="00B16173" w:rsidP="00B16173">
            <w:pPr>
              <w:pStyle w:val="Default"/>
              <w:rPr>
                <w:sz w:val="22"/>
                <w:szCs w:val="22"/>
              </w:rPr>
            </w:pPr>
            <w:r>
              <w:rPr>
                <w:sz w:val="22"/>
                <w:szCs w:val="22"/>
              </w:rPr>
              <w:t xml:space="preserve">округа в установленных границах </w:t>
            </w:r>
          </w:p>
        </w:tc>
        <w:tc>
          <w:tcPr>
            <w:tcW w:w="859" w:type="pct"/>
          </w:tcPr>
          <w:p w14:paraId="4FAF4068" w14:textId="77777777" w:rsidR="00B16173" w:rsidRDefault="00B16173" w:rsidP="00B16173">
            <w:pPr>
              <w:pStyle w:val="Default"/>
              <w:jc w:val="center"/>
              <w:rPr>
                <w:sz w:val="22"/>
                <w:szCs w:val="22"/>
              </w:rPr>
            </w:pPr>
            <w:r>
              <w:rPr>
                <w:sz w:val="22"/>
                <w:szCs w:val="22"/>
              </w:rPr>
              <w:t>га</w:t>
            </w:r>
          </w:p>
        </w:tc>
        <w:tc>
          <w:tcPr>
            <w:tcW w:w="925" w:type="pct"/>
          </w:tcPr>
          <w:p w14:paraId="1146B8FD" w14:textId="60C82DD7" w:rsidR="00B16173" w:rsidRPr="009E5639" w:rsidRDefault="00B16173" w:rsidP="00B16173">
            <w:pPr>
              <w:pStyle w:val="Default"/>
              <w:jc w:val="center"/>
              <w:rPr>
                <w:color w:val="FF0000"/>
                <w:sz w:val="22"/>
                <w:szCs w:val="22"/>
              </w:rPr>
            </w:pPr>
            <w:r>
              <w:rPr>
                <w:sz w:val="22"/>
                <w:szCs w:val="22"/>
              </w:rPr>
              <w:t>-</w:t>
            </w:r>
          </w:p>
        </w:tc>
        <w:tc>
          <w:tcPr>
            <w:tcW w:w="527" w:type="pct"/>
          </w:tcPr>
          <w:p w14:paraId="61338844" w14:textId="07911406" w:rsidR="00B16173" w:rsidRPr="009E5639" w:rsidRDefault="00B16173" w:rsidP="00B16173">
            <w:pPr>
              <w:pStyle w:val="Default"/>
              <w:jc w:val="center"/>
              <w:rPr>
                <w:color w:val="FF0000"/>
                <w:sz w:val="22"/>
                <w:szCs w:val="22"/>
              </w:rPr>
            </w:pPr>
            <w:r>
              <w:rPr>
                <w:sz w:val="22"/>
                <w:szCs w:val="22"/>
              </w:rPr>
              <w:t>-</w:t>
            </w:r>
          </w:p>
        </w:tc>
        <w:tc>
          <w:tcPr>
            <w:tcW w:w="821" w:type="pct"/>
          </w:tcPr>
          <w:p w14:paraId="10FF880D" w14:textId="6F0E69F5" w:rsidR="00B16173" w:rsidRPr="009E5639" w:rsidRDefault="00B16173" w:rsidP="00B16173">
            <w:pPr>
              <w:pStyle w:val="Default"/>
              <w:jc w:val="center"/>
              <w:rPr>
                <w:color w:val="FF0000"/>
                <w:sz w:val="22"/>
                <w:szCs w:val="22"/>
              </w:rPr>
            </w:pPr>
            <w:r>
              <w:rPr>
                <w:sz w:val="22"/>
                <w:szCs w:val="22"/>
              </w:rPr>
              <w:t>-</w:t>
            </w:r>
          </w:p>
        </w:tc>
      </w:tr>
      <w:tr w:rsidR="00E24C21" w14:paraId="1ECFCCD3" w14:textId="77777777" w:rsidTr="000C687F">
        <w:tc>
          <w:tcPr>
            <w:tcW w:w="363" w:type="pct"/>
            <w:vMerge/>
          </w:tcPr>
          <w:p w14:paraId="139BD1A2"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5BC5FA82" w14:textId="77777777" w:rsidR="00E24C21" w:rsidRDefault="00E24C21" w:rsidP="00E24C21">
            <w:pPr>
              <w:pStyle w:val="Default"/>
              <w:rPr>
                <w:sz w:val="22"/>
                <w:szCs w:val="22"/>
              </w:rPr>
            </w:pPr>
            <w:r>
              <w:rPr>
                <w:sz w:val="22"/>
                <w:szCs w:val="22"/>
              </w:rPr>
              <w:t xml:space="preserve">Площадь населённого пункта </w:t>
            </w:r>
          </w:p>
        </w:tc>
        <w:tc>
          <w:tcPr>
            <w:tcW w:w="859" w:type="pct"/>
          </w:tcPr>
          <w:p w14:paraId="55283214" w14:textId="77777777" w:rsidR="00E24C21" w:rsidRDefault="00E24C21" w:rsidP="00E24C21">
            <w:pPr>
              <w:pStyle w:val="Default"/>
              <w:jc w:val="center"/>
              <w:rPr>
                <w:sz w:val="22"/>
                <w:szCs w:val="22"/>
              </w:rPr>
            </w:pPr>
            <w:r>
              <w:rPr>
                <w:sz w:val="22"/>
                <w:szCs w:val="22"/>
              </w:rPr>
              <w:t>га</w:t>
            </w:r>
          </w:p>
        </w:tc>
        <w:tc>
          <w:tcPr>
            <w:tcW w:w="925" w:type="pct"/>
          </w:tcPr>
          <w:p w14:paraId="021615D7" w14:textId="5B5032B1" w:rsidR="00E24C21" w:rsidRPr="00B16173" w:rsidRDefault="00CB3F30" w:rsidP="00E24C21">
            <w:pPr>
              <w:pStyle w:val="Default"/>
              <w:jc w:val="center"/>
              <w:rPr>
                <w:color w:val="auto"/>
                <w:sz w:val="22"/>
                <w:szCs w:val="22"/>
              </w:rPr>
            </w:pPr>
            <w:r w:rsidRPr="00CB3F30">
              <w:rPr>
                <w:color w:val="auto"/>
                <w:sz w:val="22"/>
                <w:szCs w:val="22"/>
              </w:rPr>
              <w:t>5598,8</w:t>
            </w:r>
          </w:p>
        </w:tc>
        <w:tc>
          <w:tcPr>
            <w:tcW w:w="527" w:type="pct"/>
          </w:tcPr>
          <w:p w14:paraId="24509427" w14:textId="0FE8B472" w:rsidR="00E24C21" w:rsidRPr="00B16173" w:rsidRDefault="00CB3F30" w:rsidP="00E24C21">
            <w:pPr>
              <w:pStyle w:val="Default"/>
              <w:jc w:val="center"/>
              <w:rPr>
                <w:color w:val="auto"/>
                <w:sz w:val="22"/>
                <w:szCs w:val="22"/>
              </w:rPr>
            </w:pPr>
            <w:r w:rsidRPr="00CB3F30">
              <w:rPr>
                <w:color w:val="auto"/>
                <w:sz w:val="22"/>
                <w:szCs w:val="22"/>
              </w:rPr>
              <w:t>5598,8</w:t>
            </w:r>
          </w:p>
        </w:tc>
        <w:tc>
          <w:tcPr>
            <w:tcW w:w="821" w:type="pct"/>
          </w:tcPr>
          <w:p w14:paraId="425054BE" w14:textId="53D1D8C6" w:rsidR="00E24C21" w:rsidRPr="00B16173" w:rsidRDefault="00CB3F30" w:rsidP="00E24C21">
            <w:pPr>
              <w:pStyle w:val="Default"/>
              <w:jc w:val="center"/>
              <w:rPr>
                <w:color w:val="auto"/>
                <w:sz w:val="22"/>
                <w:szCs w:val="22"/>
              </w:rPr>
            </w:pPr>
            <w:r w:rsidRPr="00CB3F30">
              <w:rPr>
                <w:color w:val="auto"/>
                <w:sz w:val="22"/>
                <w:szCs w:val="22"/>
              </w:rPr>
              <w:t>5598,8</w:t>
            </w:r>
          </w:p>
        </w:tc>
      </w:tr>
      <w:tr w:rsidR="00E24C21" w14:paraId="0D967CD8" w14:textId="77777777" w:rsidTr="000C687F">
        <w:tc>
          <w:tcPr>
            <w:tcW w:w="363" w:type="pct"/>
            <w:vMerge/>
          </w:tcPr>
          <w:p w14:paraId="24F17F4A"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5FACFC0B" w14:textId="77777777" w:rsidR="00E24C21" w:rsidRPr="009B1788" w:rsidRDefault="00E24C21" w:rsidP="00E24C21">
            <w:pPr>
              <w:pStyle w:val="Default"/>
              <w:rPr>
                <w:sz w:val="22"/>
                <w:szCs w:val="22"/>
              </w:rPr>
            </w:pPr>
            <w:r>
              <w:rPr>
                <w:b/>
                <w:bCs/>
                <w:sz w:val="22"/>
                <w:szCs w:val="22"/>
              </w:rPr>
              <w:t xml:space="preserve">по функциональному назначению </w:t>
            </w:r>
          </w:p>
        </w:tc>
        <w:tc>
          <w:tcPr>
            <w:tcW w:w="859" w:type="pct"/>
          </w:tcPr>
          <w:p w14:paraId="0A4E1AC0" w14:textId="77777777" w:rsidR="00E24C21" w:rsidRDefault="00E24C21" w:rsidP="00E24C21">
            <w:pPr>
              <w:pStyle w:val="510"/>
              <w:shd w:val="clear" w:color="auto" w:fill="auto"/>
              <w:tabs>
                <w:tab w:val="left" w:pos="523"/>
              </w:tabs>
              <w:spacing w:before="0" w:line="240" w:lineRule="auto"/>
              <w:rPr>
                <w:b w:val="0"/>
              </w:rPr>
            </w:pPr>
          </w:p>
        </w:tc>
        <w:tc>
          <w:tcPr>
            <w:tcW w:w="925" w:type="pct"/>
          </w:tcPr>
          <w:p w14:paraId="7164E8AD" w14:textId="77777777" w:rsidR="00E24C21" w:rsidRPr="009E5639" w:rsidRDefault="00E24C21" w:rsidP="00E24C21">
            <w:pPr>
              <w:pStyle w:val="510"/>
              <w:shd w:val="clear" w:color="auto" w:fill="auto"/>
              <w:tabs>
                <w:tab w:val="left" w:pos="523"/>
              </w:tabs>
              <w:spacing w:before="0" w:line="240" w:lineRule="auto"/>
              <w:rPr>
                <w:b w:val="0"/>
                <w:color w:val="FF0000"/>
              </w:rPr>
            </w:pPr>
          </w:p>
        </w:tc>
        <w:tc>
          <w:tcPr>
            <w:tcW w:w="527" w:type="pct"/>
          </w:tcPr>
          <w:p w14:paraId="473F2624" w14:textId="77777777" w:rsidR="00E24C21" w:rsidRPr="009E5639" w:rsidRDefault="00E24C21" w:rsidP="00E24C21">
            <w:pPr>
              <w:pStyle w:val="510"/>
              <w:shd w:val="clear" w:color="auto" w:fill="auto"/>
              <w:tabs>
                <w:tab w:val="left" w:pos="523"/>
              </w:tabs>
              <w:spacing w:before="0" w:line="240" w:lineRule="auto"/>
              <w:rPr>
                <w:b w:val="0"/>
                <w:color w:val="FF0000"/>
              </w:rPr>
            </w:pPr>
          </w:p>
        </w:tc>
        <w:tc>
          <w:tcPr>
            <w:tcW w:w="821" w:type="pct"/>
          </w:tcPr>
          <w:p w14:paraId="5CA6FF21" w14:textId="77777777" w:rsidR="00E24C21" w:rsidRPr="009E5639" w:rsidRDefault="00E24C21" w:rsidP="00E24C21">
            <w:pPr>
              <w:pStyle w:val="510"/>
              <w:shd w:val="clear" w:color="auto" w:fill="auto"/>
              <w:tabs>
                <w:tab w:val="left" w:pos="523"/>
              </w:tabs>
              <w:spacing w:before="0" w:line="240" w:lineRule="auto"/>
              <w:rPr>
                <w:b w:val="0"/>
                <w:color w:val="FF0000"/>
              </w:rPr>
            </w:pPr>
          </w:p>
        </w:tc>
      </w:tr>
      <w:tr w:rsidR="00E24C21" w14:paraId="193A51B2" w14:textId="77777777" w:rsidTr="000C687F">
        <w:tc>
          <w:tcPr>
            <w:tcW w:w="363" w:type="pct"/>
            <w:vMerge/>
          </w:tcPr>
          <w:p w14:paraId="61401480"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725F6EE1" w14:textId="77777777" w:rsidR="00E24C21" w:rsidRDefault="00E24C21" w:rsidP="00E24C21">
            <w:pPr>
              <w:pStyle w:val="Default"/>
              <w:rPr>
                <w:sz w:val="22"/>
                <w:szCs w:val="22"/>
              </w:rPr>
            </w:pPr>
            <w:r>
              <w:rPr>
                <w:sz w:val="22"/>
                <w:szCs w:val="22"/>
              </w:rPr>
              <w:t xml:space="preserve">индивидуальными жилыми домами </w:t>
            </w:r>
          </w:p>
        </w:tc>
        <w:tc>
          <w:tcPr>
            <w:tcW w:w="859" w:type="pct"/>
          </w:tcPr>
          <w:p w14:paraId="522D9BA8" w14:textId="77777777" w:rsidR="00E24C21" w:rsidRDefault="00E24C21" w:rsidP="00E24C21">
            <w:pPr>
              <w:pStyle w:val="Default"/>
              <w:jc w:val="center"/>
              <w:rPr>
                <w:sz w:val="22"/>
                <w:szCs w:val="22"/>
              </w:rPr>
            </w:pPr>
            <w:r>
              <w:rPr>
                <w:sz w:val="22"/>
                <w:szCs w:val="22"/>
              </w:rPr>
              <w:t>га</w:t>
            </w:r>
          </w:p>
        </w:tc>
        <w:tc>
          <w:tcPr>
            <w:tcW w:w="925" w:type="pct"/>
          </w:tcPr>
          <w:p w14:paraId="3AB967DB" w14:textId="77777777" w:rsidR="00E24C21" w:rsidRPr="00AC763B" w:rsidRDefault="00E24C21" w:rsidP="00E24C21">
            <w:pPr>
              <w:pStyle w:val="Default"/>
              <w:jc w:val="center"/>
              <w:rPr>
                <w:color w:val="auto"/>
                <w:sz w:val="16"/>
                <w:szCs w:val="16"/>
              </w:rPr>
            </w:pPr>
            <w:r w:rsidRPr="00AC763B">
              <w:rPr>
                <w:color w:val="auto"/>
                <w:sz w:val="16"/>
                <w:szCs w:val="16"/>
              </w:rPr>
              <w:t>нет данных</w:t>
            </w:r>
          </w:p>
        </w:tc>
        <w:tc>
          <w:tcPr>
            <w:tcW w:w="527" w:type="pct"/>
          </w:tcPr>
          <w:p w14:paraId="75D1FEA4" w14:textId="77777777" w:rsidR="00E24C21" w:rsidRPr="00AC763B" w:rsidRDefault="00E24C21" w:rsidP="00E24C21">
            <w:pPr>
              <w:pStyle w:val="Default"/>
              <w:jc w:val="center"/>
              <w:rPr>
                <w:color w:val="auto"/>
                <w:sz w:val="16"/>
                <w:szCs w:val="16"/>
              </w:rPr>
            </w:pPr>
            <w:r w:rsidRPr="00AC763B">
              <w:rPr>
                <w:color w:val="auto"/>
                <w:sz w:val="16"/>
                <w:szCs w:val="16"/>
              </w:rPr>
              <w:t>нет данных</w:t>
            </w:r>
          </w:p>
        </w:tc>
        <w:tc>
          <w:tcPr>
            <w:tcW w:w="821" w:type="pct"/>
          </w:tcPr>
          <w:p w14:paraId="1422E1BA" w14:textId="77777777" w:rsidR="00E24C21" w:rsidRPr="00AC763B" w:rsidRDefault="00E24C21" w:rsidP="00E24C21">
            <w:pPr>
              <w:pStyle w:val="Default"/>
              <w:jc w:val="center"/>
              <w:rPr>
                <w:color w:val="auto"/>
                <w:sz w:val="16"/>
                <w:szCs w:val="16"/>
              </w:rPr>
            </w:pPr>
            <w:r w:rsidRPr="00AC763B">
              <w:rPr>
                <w:color w:val="auto"/>
                <w:sz w:val="16"/>
                <w:szCs w:val="16"/>
              </w:rPr>
              <w:t>нет данных</w:t>
            </w:r>
          </w:p>
        </w:tc>
      </w:tr>
      <w:tr w:rsidR="00E24C21" w14:paraId="56662611" w14:textId="77777777" w:rsidTr="000C687F">
        <w:tc>
          <w:tcPr>
            <w:tcW w:w="363" w:type="pct"/>
            <w:vMerge/>
          </w:tcPr>
          <w:p w14:paraId="6D5CEB2F"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20B75BE4" w14:textId="77777777" w:rsidR="00E24C21" w:rsidRDefault="00E24C21" w:rsidP="00E24C21">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354D105F" w14:textId="77777777" w:rsidR="00E24C21" w:rsidRDefault="00E24C21" w:rsidP="00E24C21">
            <w:pPr>
              <w:pStyle w:val="Default"/>
              <w:jc w:val="center"/>
              <w:rPr>
                <w:sz w:val="22"/>
                <w:szCs w:val="22"/>
              </w:rPr>
            </w:pPr>
            <w:r>
              <w:rPr>
                <w:sz w:val="22"/>
                <w:szCs w:val="22"/>
              </w:rPr>
              <w:t>-"-</w:t>
            </w:r>
          </w:p>
        </w:tc>
        <w:tc>
          <w:tcPr>
            <w:tcW w:w="925" w:type="pct"/>
          </w:tcPr>
          <w:p w14:paraId="6879DE7B"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265909F3"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40DF6D05"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AC763B" w14:paraId="73AAB22E" w14:textId="77777777" w:rsidTr="000C687F">
        <w:tc>
          <w:tcPr>
            <w:tcW w:w="363" w:type="pct"/>
            <w:vMerge/>
          </w:tcPr>
          <w:p w14:paraId="27CF3E6E" w14:textId="77777777" w:rsidR="00AC763B" w:rsidRDefault="00AC763B" w:rsidP="00AC763B">
            <w:pPr>
              <w:pStyle w:val="510"/>
              <w:shd w:val="clear" w:color="auto" w:fill="auto"/>
              <w:tabs>
                <w:tab w:val="left" w:pos="523"/>
              </w:tabs>
              <w:spacing w:before="0" w:line="240" w:lineRule="auto"/>
              <w:jc w:val="right"/>
              <w:rPr>
                <w:b w:val="0"/>
              </w:rPr>
            </w:pPr>
          </w:p>
        </w:tc>
        <w:tc>
          <w:tcPr>
            <w:tcW w:w="1506" w:type="pct"/>
          </w:tcPr>
          <w:p w14:paraId="549ADD26" w14:textId="77777777" w:rsidR="00AC763B" w:rsidRDefault="00AC763B" w:rsidP="00AC763B">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5422D6D1" w14:textId="77777777" w:rsidR="00AC763B" w:rsidRDefault="00AC763B" w:rsidP="00AC763B">
            <w:pPr>
              <w:pStyle w:val="Default"/>
              <w:jc w:val="center"/>
              <w:rPr>
                <w:sz w:val="22"/>
                <w:szCs w:val="22"/>
              </w:rPr>
            </w:pPr>
            <w:r>
              <w:rPr>
                <w:sz w:val="22"/>
                <w:szCs w:val="22"/>
              </w:rPr>
              <w:t>-"-</w:t>
            </w:r>
          </w:p>
        </w:tc>
        <w:tc>
          <w:tcPr>
            <w:tcW w:w="925" w:type="pct"/>
          </w:tcPr>
          <w:p w14:paraId="5797EBDD" w14:textId="71AFB2A0" w:rsidR="00AC763B" w:rsidRPr="00470937" w:rsidRDefault="00AC763B" w:rsidP="00AC763B">
            <w:pPr>
              <w:pStyle w:val="Default"/>
              <w:jc w:val="center"/>
              <w:rPr>
                <w:color w:val="FF0000"/>
                <w:sz w:val="22"/>
                <w:szCs w:val="22"/>
              </w:rPr>
            </w:pPr>
            <w:r w:rsidRPr="00470937">
              <w:rPr>
                <w:sz w:val="22"/>
                <w:szCs w:val="22"/>
              </w:rPr>
              <w:t>0</w:t>
            </w:r>
          </w:p>
        </w:tc>
        <w:tc>
          <w:tcPr>
            <w:tcW w:w="527" w:type="pct"/>
          </w:tcPr>
          <w:p w14:paraId="7A405240" w14:textId="3AA80BC8" w:rsidR="00AC763B" w:rsidRPr="00470937" w:rsidRDefault="00AC763B" w:rsidP="00AC763B">
            <w:pPr>
              <w:pStyle w:val="Default"/>
              <w:jc w:val="center"/>
              <w:rPr>
                <w:color w:val="FF0000"/>
                <w:sz w:val="22"/>
                <w:szCs w:val="22"/>
              </w:rPr>
            </w:pPr>
            <w:r w:rsidRPr="00470937">
              <w:rPr>
                <w:sz w:val="22"/>
                <w:szCs w:val="22"/>
              </w:rPr>
              <w:t>-</w:t>
            </w:r>
          </w:p>
        </w:tc>
        <w:tc>
          <w:tcPr>
            <w:tcW w:w="821" w:type="pct"/>
          </w:tcPr>
          <w:p w14:paraId="10A060B5" w14:textId="2845C2AC" w:rsidR="00AC763B" w:rsidRPr="00470937" w:rsidRDefault="00AC763B" w:rsidP="00AC763B">
            <w:pPr>
              <w:pStyle w:val="Default"/>
              <w:jc w:val="center"/>
              <w:rPr>
                <w:color w:val="FF0000"/>
                <w:sz w:val="22"/>
                <w:szCs w:val="22"/>
              </w:rPr>
            </w:pPr>
            <w:r w:rsidRPr="00470937">
              <w:rPr>
                <w:sz w:val="22"/>
                <w:szCs w:val="22"/>
              </w:rPr>
              <w:t>0</w:t>
            </w:r>
          </w:p>
        </w:tc>
      </w:tr>
      <w:tr w:rsidR="00E24C21" w14:paraId="00885891" w14:textId="77777777" w:rsidTr="000C687F">
        <w:tc>
          <w:tcPr>
            <w:tcW w:w="363" w:type="pct"/>
            <w:vMerge/>
          </w:tcPr>
          <w:p w14:paraId="768271EA"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05590ABC" w14:textId="77777777" w:rsidR="00E24C21" w:rsidRDefault="00E24C21" w:rsidP="00E24C21">
            <w:pPr>
              <w:pStyle w:val="Default"/>
              <w:rPr>
                <w:sz w:val="22"/>
                <w:szCs w:val="22"/>
              </w:rPr>
            </w:pPr>
            <w:r>
              <w:rPr>
                <w:sz w:val="22"/>
                <w:szCs w:val="22"/>
              </w:rPr>
              <w:t xml:space="preserve">общественно-деловая зона </w:t>
            </w:r>
          </w:p>
        </w:tc>
        <w:tc>
          <w:tcPr>
            <w:tcW w:w="859" w:type="pct"/>
          </w:tcPr>
          <w:p w14:paraId="43FD70FD" w14:textId="77777777" w:rsidR="00E24C21" w:rsidRDefault="00E24C21" w:rsidP="00E24C21">
            <w:pPr>
              <w:pStyle w:val="Default"/>
              <w:jc w:val="center"/>
              <w:rPr>
                <w:sz w:val="22"/>
                <w:szCs w:val="22"/>
              </w:rPr>
            </w:pPr>
            <w:r>
              <w:rPr>
                <w:sz w:val="22"/>
                <w:szCs w:val="22"/>
              </w:rPr>
              <w:t>-"-</w:t>
            </w:r>
          </w:p>
        </w:tc>
        <w:tc>
          <w:tcPr>
            <w:tcW w:w="925" w:type="pct"/>
          </w:tcPr>
          <w:p w14:paraId="6CE47791"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13CBF7D4"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12EF4720"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7CE4F0F0" w14:textId="77777777" w:rsidTr="000C687F">
        <w:tc>
          <w:tcPr>
            <w:tcW w:w="363" w:type="pct"/>
            <w:vMerge/>
          </w:tcPr>
          <w:p w14:paraId="09BA6029"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4E07C230" w14:textId="77777777" w:rsidR="00E24C21" w:rsidRDefault="00E24C21" w:rsidP="00E24C21">
            <w:pPr>
              <w:pStyle w:val="Default"/>
              <w:rPr>
                <w:sz w:val="22"/>
                <w:szCs w:val="22"/>
              </w:rPr>
            </w:pPr>
            <w:r>
              <w:rPr>
                <w:sz w:val="22"/>
                <w:szCs w:val="22"/>
              </w:rPr>
              <w:t xml:space="preserve">многофункциональная общественно - деловая зона </w:t>
            </w:r>
          </w:p>
        </w:tc>
        <w:tc>
          <w:tcPr>
            <w:tcW w:w="859" w:type="pct"/>
          </w:tcPr>
          <w:p w14:paraId="1AB180BF" w14:textId="77777777" w:rsidR="00E24C21" w:rsidRDefault="00E24C21" w:rsidP="00E24C21">
            <w:pPr>
              <w:pStyle w:val="Default"/>
              <w:jc w:val="center"/>
              <w:rPr>
                <w:sz w:val="22"/>
                <w:szCs w:val="22"/>
              </w:rPr>
            </w:pPr>
            <w:r>
              <w:rPr>
                <w:sz w:val="22"/>
                <w:szCs w:val="22"/>
              </w:rPr>
              <w:t>-"-</w:t>
            </w:r>
          </w:p>
        </w:tc>
        <w:tc>
          <w:tcPr>
            <w:tcW w:w="925" w:type="pct"/>
          </w:tcPr>
          <w:p w14:paraId="26A4DE54"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1DF2062C"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68E38EAA"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4CEE97CA" w14:textId="77777777" w:rsidTr="000C687F">
        <w:tc>
          <w:tcPr>
            <w:tcW w:w="363" w:type="pct"/>
            <w:vMerge/>
          </w:tcPr>
          <w:p w14:paraId="75FC1794"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63217449" w14:textId="77777777" w:rsidR="00E24C21" w:rsidRDefault="00E24C21" w:rsidP="00E24C21">
            <w:pPr>
              <w:pStyle w:val="Default"/>
              <w:rPr>
                <w:sz w:val="22"/>
                <w:szCs w:val="22"/>
              </w:rPr>
            </w:pPr>
            <w:r>
              <w:rPr>
                <w:sz w:val="22"/>
                <w:szCs w:val="22"/>
              </w:rPr>
              <w:t xml:space="preserve">зона специализированной общественной застройки </w:t>
            </w:r>
          </w:p>
        </w:tc>
        <w:tc>
          <w:tcPr>
            <w:tcW w:w="859" w:type="pct"/>
          </w:tcPr>
          <w:p w14:paraId="1577078A" w14:textId="77777777" w:rsidR="00E24C21" w:rsidRDefault="00E24C21" w:rsidP="00E24C21">
            <w:pPr>
              <w:pStyle w:val="Default"/>
              <w:jc w:val="center"/>
              <w:rPr>
                <w:sz w:val="22"/>
                <w:szCs w:val="22"/>
              </w:rPr>
            </w:pPr>
            <w:r>
              <w:rPr>
                <w:sz w:val="22"/>
                <w:szCs w:val="22"/>
              </w:rPr>
              <w:t>-"-</w:t>
            </w:r>
          </w:p>
        </w:tc>
        <w:tc>
          <w:tcPr>
            <w:tcW w:w="925" w:type="pct"/>
          </w:tcPr>
          <w:p w14:paraId="1268E5A5"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5D3E9A5F"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45B50787"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4BDDEC9E" w14:textId="77777777" w:rsidTr="000C687F">
        <w:tc>
          <w:tcPr>
            <w:tcW w:w="363" w:type="pct"/>
            <w:vMerge/>
          </w:tcPr>
          <w:p w14:paraId="784200BD"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17234321" w14:textId="77777777" w:rsidR="00E24C21" w:rsidRDefault="00E24C21" w:rsidP="00E24C21">
            <w:pPr>
              <w:pStyle w:val="Default"/>
              <w:rPr>
                <w:sz w:val="22"/>
                <w:szCs w:val="22"/>
              </w:rPr>
            </w:pPr>
            <w:r>
              <w:rPr>
                <w:sz w:val="22"/>
                <w:szCs w:val="22"/>
              </w:rPr>
              <w:t xml:space="preserve">зона исторической застройки </w:t>
            </w:r>
          </w:p>
        </w:tc>
        <w:tc>
          <w:tcPr>
            <w:tcW w:w="859" w:type="pct"/>
          </w:tcPr>
          <w:p w14:paraId="3ED31531" w14:textId="77777777" w:rsidR="00E24C21" w:rsidRDefault="00E24C21" w:rsidP="00E24C21">
            <w:pPr>
              <w:pStyle w:val="Default"/>
              <w:jc w:val="center"/>
              <w:rPr>
                <w:sz w:val="22"/>
                <w:szCs w:val="22"/>
              </w:rPr>
            </w:pPr>
            <w:r>
              <w:rPr>
                <w:sz w:val="22"/>
                <w:szCs w:val="22"/>
              </w:rPr>
              <w:t>-"-</w:t>
            </w:r>
          </w:p>
        </w:tc>
        <w:tc>
          <w:tcPr>
            <w:tcW w:w="925" w:type="pct"/>
          </w:tcPr>
          <w:p w14:paraId="42E0C83A"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446E213A"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4FFD84D6"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374A0840" w14:textId="77777777" w:rsidTr="000C687F">
        <w:tc>
          <w:tcPr>
            <w:tcW w:w="363" w:type="pct"/>
            <w:vMerge/>
          </w:tcPr>
          <w:p w14:paraId="1BCB524D"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622112D6" w14:textId="77777777" w:rsidR="00E24C21" w:rsidRDefault="00E24C21" w:rsidP="00E24C21">
            <w:pPr>
              <w:pStyle w:val="Default"/>
              <w:rPr>
                <w:sz w:val="22"/>
                <w:szCs w:val="22"/>
              </w:rPr>
            </w:pPr>
            <w:r>
              <w:rPr>
                <w:sz w:val="22"/>
                <w:szCs w:val="22"/>
              </w:rPr>
              <w:t xml:space="preserve">производственная зона </w:t>
            </w:r>
          </w:p>
        </w:tc>
        <w:tc>
          <w:tcPr>
            <w:tcW w:w="859" w:type="pct"/>
          </w:tcPr>
          <w:p w14:paraId="29DC84CB" w14:textId="77777777" w:rsidR="00E24C21" w:rsidRDefault="00E24C21" w:rsidP="00E24C21">
            <w:pPr>
              <w:pStyle w:val="Default"/>
              <w:jc w:val="center"/>
              <w:rPr>
                <w:sz w:val="22"/>
                <w:szCs w:val="22"/>
              </w:rPr>
            </w:pPr>
            <w:r>
              <w:rPr>
                <w:sz w:val="22"/>
                <w:szCs w:val="22"/>
              </w:rPr>
              <w:t>-"-</w:t>
            </w:r>
          </w:p>
        </w:tc>
        <w:tc>
          <w:tcPr>
            <w:tcW w:w="925" w:type="pct"/>
          </w:tcPr>
          <w:p w14:paraId="0BDF2C8D"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0BBCD7AC"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66AA88AB"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4191B713" w14:textId="77777777" w:rsidTr="000C687F">
        <w:tc>
          <w:tcPr>
            <w:tcW w:w="363" w:type="pct"/>
            <w:vMerge/>
          </w:tcPr>
          <w:p w14:paraId="2E2B49F4"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4DC0F327" w14:textId="77777777" w:rsidR="00E24C21" w:rsidRDefault="00E24C21" w:rsidP="00E24C21">
            <w:pPr>
              <w:pStyle w:val="Default"/>
              <w:rPr>
                <w:sz w:val="22"/>
                <w:szCs w:val="22"/>
              </w:rPr>
            </w:pPr>
            <w:r>
              <w:rPr>
                <w:sz w:val="22"/>
                <w:szCs w:val="22"/>
              </w:rPr>
              <w:t xml:space="preserve">коммунально-складская зона </w:t>
            </w:r>
          </w:p>
        </w:tc>
        <w:tc>
          <w:tcPr>
            <w:tcW w:w="859" w:type="pct"/>
          </w:tcPr>
          <w:p w14:paraId="7E3CED04" w14:textId="77777777" w:rsidR="00E24C21" w:rsidRDefault="00E24C21" w:rsidP="00E24C21">
            <w:pPr>
              <w:pStyle w:val="Default"/>
              <w:jc w:val="center"/>
              <w:rPr>
                <w:sz w:val="22"/>
                <w:szCs w:val="22"/>
              </w:rPr>
            </w:pPr>
            <w:r>
              <w:rPr>
                <w:sz w:val="22"/>
                <w:szCs w:val="22"/>
              </w:rPr>
              <w:t>-"-</w:t>
            </w:r>
          </w:p>
        </w:tc>
        <w:tc>
          <w:tcPr>
            <w:tcW w:w="925" w:type="pct"/>
          </w:tcPr>
          <w:p w14:paraId="025DA818"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5E065B16"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34E147F1"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25A2FC5F" w14:textId="77777777" w:rsidTr="000C687F">
        <w:tc>
          <w:tcPr>
            <w:tcW w:w="363" w:type="pct"/>
            <w:vMerge/>
          </w:tcPr>
          <w:p w14:paraId="0E293B88"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5EDD8BE6" w14:textId="77777777" w:rsidR="00E24C21" w:rsidRDefault="00E24C21" w:rsidP="00E24C21">
            <w:pPr>
              <w:pStyle w:val="Default"/>
              <w:rPr>
                <w:sz w:val="22"/>
                <w:szCs w:val="22"/>
              </w:rPr>
            </w:pPr>
            <w:r>
              <w:rPr>
                <w:sz w:val="22"/>
                <w:szCs w:val="22"/>
              </w:rPr>
              <w:t xml:space="preserve">зона инженерной инфраструктуры </w:t>
            </w:r>
          </w:p>
        </w:tc>
        <w:tc>
          <w:tcPr>
            <w:tcW w:w="859" w:type="pct"/>
          </w:tcPr>
          <w:p w14:paraId="744CD8EF" w14:textId="77777777" w:rsidR="00E24C21" w:rsidRDefault="00E24C21" w:rsidP="00E24C21">
            <w:pPr>
              <w:pStyle w:val="Default"/>
              <w:jc w:val="center"/>
              <w:rPr>
                <w:sz w:val="22"/>
                <w:szCs w:val="22"/>
              </w:rPr>
            </w:pPr>
            <w:r>
              <w:rPr>
                <w:sz w:val="22"/>
                <w:szCs w:val="22"/>
              </w:rPr>
              <w:t>-"-</w:t>
            </w:r>
          </w:p>
        </w:tc>
        <w:tc>
          <w:tcPr>
            <w:tcW w:w="925" w:type="pct"/>
          </w:tcPr>
          <w:p w14:paraId="432B359F"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6BB4E4B5"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15B6ECB1"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50ADE834" w14:textId="77777777" w:rsidTr="000C687F">
        <w:tc>
          <w:tcPr>
            <w:tcW w:w="363" w:type="pct"/>
            <w:vMerge/>
          </w:tcPr>
          <w:p w14:paraId="78B89995"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5CE8D77F" w14:textId="77777777" w:rsidR="00E24C21" w:rsidRDefault="00E24C21" w:rsidP="00E24C21">
            <w:pPr>
              <w:pStyle w:val="Default"/>
              <w:rPr>
                <w:sz w:val="22"/>
                <w:szCs w:val="22"/>
              </w:rPr>
            </w:pPr>
            <w:r>
              <w:rPr>
                <w:sz w:val="22"/>
                <w:szCs w:val="22"/>
              </w:rPr>
              <w:t xml:space="preserve">транспортной инфраструктуры </w:t>
            </w:r>
          </w:p>
        </w:tc>
        <w:tc>
          <w:tcPr>
            <w:tcW w:w="859" w:type="pct"/>
          </w:tcPr>
          <w:p w14:paraId="6BA01267" w14:textId="77777777" w:rsidR="00E24C21" w:rsidRDefault="00E24C21" w:rsidP="00E24C21">
            <w:pPr>
              <w:pStyle w:val="Default"/>
              <w:jc w:val="center"/>
              <w:rPr>
                <w:sz w:val="22"/>
                <w:szCs w:val="22"/>
              </w:rPr>
            </w:pPr>
            <w:r>
              <w:rPr>
                <w:sz w:val="22"/>
                <w:szCs w:val="22"/>
              </w:rPr>
              <w:t>-"-</w:t>
            </w:r>
          </w:p>
        </w:tc>
        <w:tc>
          <w:tcPr>
            <w:tcW w:w="925" w:type="pct"/>
          </w:tcPr>
          <w:p w14:paraId="76EEEF80"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47670BE4"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5740168C"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23D763CE" w14:textId="77777777" w:rsidTr="000C687F">
        <w:tc>
          <w:tcPr>
            <w:tcW w:w="363" w:type="pct"/>
            <w:vMerge/>
          </w:tcPr>
          <w:p w14:paraId="3AB1E995"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565AD909" w14:textId="77777777" w:rsidR="00E24C21" w:rsidRDefault="00E24C21" w:rsidP="00E24C21">
            <w:pPr>
              <w:pStyle w:val="Default"/>
              <w:rPr>
                <w:sz w:val="22"/>
                <w:szCs w:val="22"/>
              </w:rPr>
            </w:pPr>
            <w:r>
              <w:rPr>
                <w:sz w:val="22"/>
                <w:szCs w:val="22"/>
              </w:rPr>
              <w:t xml:space="preserve">зона сельскохозяйственного использования </w:t>
            </w:r>
          </w:p>
        </w:tc>
        <w:tc>
          <w:tcPr>
            <w:tcW w:w="859" w:type="pct"/>
          </w:tcPr>
          <w:p w14:paraId="76451B4A" w14:textId="77777777" w:rsidR="00E24C21" w:rsidRDefault="00E24C21" w:rsidP="00E24C21">
            <w:pPr>
              <w:pStyle w:val="Default"/>
              <w:jc w:val="center"/>
              <w:rPr>
                <w:sz w:val="22"/>
                <w:szCs w:val="22"/>
              </w:rPr>
            </w:pPr>
            <w:r>
              <w:rPr>
                <w:sz w:val="22"/>
                <w:szCs w:val="22"/>
              </w:rPr>
              <w:t>-"-</w:t>
            </w:r>
          </w:p>
        </w:tc>
        <w:tc>
          <w:tcPr>
            <w:tcW w:w="925" w:type="pct"/>
          </w:tcPr>
          <w:p w14:paraId="5434CABC"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08527B06"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5F4637CC"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7CDE8679" w14:textId="77777777" w:rsidTr="000C687F">
        <w:tc>
          <w:tcPr>
            <w:tcW w:w="363" w:type="pct"/>
            <w:vMerge/>
          </w:tcPr>
          <w:p w14:paraId="191C8F62"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77B56942" w14:textId="77777777" w:rsidR="00E24C21" w:rsidRDefault="00E24C21" w:rsidP="00E24C21">
            <w:pPr>
              <w:pStyle w:val="Default"/>
              <w:rPr>
                <w:sz w:val="22"/>
                <w:szCs w:val="22"/>
              </w:rPr>
            </w:pPr>
            <w:r>
              <w:rPr>
                <w:sz w:val="22"/>
                <w:szCs w:val="22"/>
              </w:rPr>
              <w:t xml:space="preserve">зона садоводческих, огороднических или дачных </w:t>
            </w:r>
          </w:p>
          <w:p w14:paraId="0593EDD5" w14:textId="77777777" w:rsidR="00E24C21" w:rsidRDefault="00E24C21" w:rsidP="00E24C21">
            <w:pPr>
              <w:pStyle w:val="Default"/>
              <w:rPr>
                <w:sz w:val="22"/>
                <w:szCs w:val="22"/>
              </w:rPr>
            </w:pPr>
            <w:r>
              <w:rPr>
                <w:sz w:val="22"/>
                <w:szCs w:val="22"/>
              </w:rPr>
              <w:t xml:space="preserve">некоммерческих объединений граждан </w:t>
            </w:r>
          </w:p>
        </w:tc>
        <w:tc>
          <w:tcPr>
            <w:tcW w:w="859" w:type="pct"/>
          </w:tcPr>
          <w:p w14:paraId="1717CABD" w14:textId="77777777" w:rsidR="00E24C21" w:rsidRDefault="00E24C21" w:rsidP="00E24C21">
            <w:pPr>
              <w:pStyle w:val="Default"/>
              <w:jc w:val="center"/>
              <w:rPr>
                <w:sz w:val="22"/>
                <w:szCs w:val="22"/>
              </w:rPr>
            </w:pPr>
            <w:r>
              <w:rPr>
                <w:sz w:val="22"/>
                <w:szCs w:val="22"/>
              </w:rPr>
              <w:t>-"-</w:t>
            </w:r>
          </w:p>
        </w:tc>
        <w:tc>
          <w:tcPr>
            <w:tcW w:w="925" w:type="pct"/>
          </w:tcPr>
          <w:p w14:paraId="06C97DA5"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7AE5D344"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5DE6DDF9"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136B33EC" w14:textId="77777777" w:rsidTr="000C687F">
        <w:tc>
          <w:tcPr>
            <w:tcW w:w="363" w:type="pct"/>
            <w:vMerge/>
          </w:tcPr>
          <w:p w14:paraId="7FD9DB2C"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63BA13B4" w14:textId="77777777" w:rsidR="00E24C21" w:rsidRDefault="00E24C21" w:rsidP="00E24C21">
            <w:pPr>
              <w:pStyle w:val="Default"/>
              <w:rPr>
                <w:sz w:val="22"/>
                <w:szCs w:val="22"/>
              </w:rPr>
            </w:pPr>
            <w:r>
              <w:rPr>
                <w:sz w:val="22"/>
                <w:szCs w:val="22"/>
              </w:rPr>
              <w:t xml:space="preserve">зона кладбищ </w:t>
            </w:r>
          </w:p>
        </w:tc>
        <w:tc>
          <w:tcPr>
            <w:tcW w:w="859" w:type="pct"/>
          </w:tcPr>
          <w:p w14:paraId="7492CFCE" w14:textId="77777777" w:rsidR="00E24C21" w:rsidRDefault="00E24C21" w:rsidP="00E24C21">
            <w:pPr>
              <w:pStyle w:val="Default"/>
              <w:jc w:val="center"/>
              <w:rPr>
                <w:sz w:val="22"/>
                <w:szCs w:val="22"/>
              </w:rPr>
            </w:pPr>
            <w:r>
              <w:rPr>
                <w:sz w:val="22"/>
                <w:szCs w:val="22"/>
              </w:rPr>
              <w:t>-"-</w:t>
            </w:r>
          </w:p>
        </w:tc>
        <w:tc>
          <w:tcPr>
            <w:tcW w:w="925" w:type="pct"/>
          </w:tcPr>
          <w:p w14:paraId="3F3B15DC" w14:textId="3BC9B297" w:rsidR="00E24C21" w:rsidRPr="00470937" w:rsidRDefault="00AC763B" w:rsidP="00E24C21">
            <w:pPr>
              <w:pStyle w:val="Default"/>
              <w:jc w:val="center"/>
              <w:rPr>
                <w:color w:val="auto"/>
                <w:sz w:val="22"/>
                <w:szCs w:val="22"/>
              </w:rPr>
            </w:pPr>
            <w:r w:rsidRPr="00470937">
              <w:rPr>
                <w:color w:val="auto"/>
                <w:sz w:val="22"/>
                <w:szCs w:val="22"/>
              </w:rPr>
              <w:t>10,9</w:t>
            </w:r>
          </w:p>
        </w:tc>
        <w:tc>
          <w:tcPr>
            <w:tcW w:w="527" w:type="pct"/>
          </w:tcPr>
          <w:p w14:paraId="58C274DC" w14:textId="63ED66D3" w:rsidR="00E24C21" w:rsidRPr="00470937" w:rsidRDefault="00AC763B" w:rsidP="00E24C21">
            <w:pPr>
              <w:pStyle w:val="Default"/>
              <w:jc w:val="center"/>
              <w:rPr>
                <w:color w:val="auto"/>
                <w:sz w:val="22"/>
                <w:szCs w:val="22"/>
              </w:rPr>
            </w:pPr>
            <w:r w:rsidRPr="00470937">
              <w:rPr>
                <w:color w:val="auto"/>
                <w:sz w:val="22"/>
                <w:szCs w:val="22"/>
              </w:rPr>
              <w:t>-</w:t>
            </w:r>
          </w:p>
        </w:tc>
        <w:tc>
          <w:tcPr>
            <w:tcW w:w="821" w:type="pct"/>
          </w:tcPr>
          <w:p w14:paraId="3709F0E4" w14:textId="2C250B60" w:rsidR="00E24C21" w:rsidRPr="00470937" w:rsidRDefault="00AC763B" w:rsidP="00E24C21">
            <w:pPr>
              <w:pStyle w:val="Default"/>
              <w:jc w:val="center"/>
              <w:rPr>
                <w:color w:val="auto"/>
                <w:sz w:val="22"/>
                <w:szCs w:val="22"/>
              </w:rPr>
            </w:pPr>
            <w:r w:rsidRPr="00470937">
              <w:rPr>
                <w:color w:val="auto"/>
                <w:sz w:val="22"/>
                <w:szCs w:val="22"/>
              </w:rPr>
              <w:t>10,9</w:t>
            </w:r>
          </w:p>
        </w:tc>
      </w:tr>
      <w:tr w:rsidR="00E24C21" w14:paraId="50DF8347" w14:textId="77777777" w:rsidTr="000C687F">
        <w:tc>
          <w:tcPr>
            <w:tcW w:w="363" w:type="pct"/>
            <w:vMerge/>
          </w:tcPr>
          <w:p w14:paraId="12B39717"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0EB8033B" w14:textId="77777777" w:rsidR="00E24C21" w:rsidRDefault="00E24C21" w:rsidP="00E24C21">
            <w:pPr>
              <w:pStyle w:val="Default"/>
              <w:rPr>
                <w:sz w:val="22"/>
                <w:szCs w:val="22"/>
              </w:rPr>
            </w:pPr>
            <w:r>
              <w:rPr>
                <w:sz w:val="22"/>
                <w:szCs w:val="22"/>
              </w:rPr>
              <w:t xml:space="preserve">зона складирования и захоронения отходов </w:t>
            </w:r>
          </w:p>
        </w:tc>
        <w:tc>
          <w:tcPr>
            <w:tcW w:w="859" w:type="pct"/>
          </w:tcPr>
          <w:p w14:paraId="4460B8EA" w14:textId="77777777" w:rsidR="00E24C21" w:rsidRDefault="00E24C21" w:rsidP="00E24C21">
            <w:pPr>
              <w:pStyle w:val="Default"/>
              <w:jc w:val="center"/>
              <w:rPr>
                <w:sz w:val="22"/>
                <w:szCs w:val="22"/>
              </w:rPr>
            </w:pPr>
            <w:r>
              <w:rPr>
                <w:sz w:val="22"/>
                <w:szCs w:val="22"/>
              </w:rPr>
              <w:t>-"-</w:t>
            </w:r>
          </w:p>
        </w:tc>
        <w:tc>
          <w:tcPr>
            <w:tcW w:w="925" w:type="pct"/>
          </w:tcPr>
          <w:p w14:paraId="4DA2B19D"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7584AE3F"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7E1D9B66"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14A61ECE" w14:textId="77777777" w:rsidTr="000C687F">
        <w:tc>
          <w:tcPr>
            <w:tcW w:w="363" w:type="pct"/>
            <w:vMerge/>
          </w:tcPr>
          <w:p w14:paraId="29BC11F0"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2F08E12E" w14:textId="77777777" w:rsidR="00E24C21" w:rsidRDefault="00E24C21" w:rsidP="00E24C21">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02B37602" w14:textId="77777777" w:rsidR="00E24C21" w:rsidRDefault="00E24C21" w:rsidP="00E24C21">
            <w:pPr>
              <w:pStyle w:val="Default"/>
              <w:jc w:val="center"/>
              <w:rPr>
                <w:sz w:val="22"/>
                <w:szCs w:val="22"/>
              </w:rPr>
            </w:pPr>
            <w:r>
              <w:rPr>
                <w:sz w:val="22"/>
                <w:szCs w:val="22"/>
              </w:rPr>
              <w:t>-"-</w:t>
            </w:r>
          </w:p>
        </w:tc>
        <w:tc>
          <w:tcPr>
            <w:tcW w:w="925" w:type="pct"/>
          </w:tcPr>
          <w:p w14:paraId="39C2EB77"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05D00BAE"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195CB55B"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7343E82F" w14:textId="77777777" w:rsidTr="000C687F">
        <w:tc>
          <w:tcPr>
            <w:tcW w:w="363" w:type="pct"/>
            <w:vMerge/>
          </w:tcPr>
          <w:p w14:paraId="43F887E6"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30824BD6" w14:textId="77777777" w:rsidR="00E24C21" w:rsidRDefault="00E24C21" w:rsidP="00E24C21">
            <w:pPr>
              <w:pStyle w:val="Default"/>
              <w:rPr>
                <w:sz w:val="22"/>
                <w:szCs w:val="22"/>
              </w:rPr>
            </w:pPr>
            <w:r>
              <w:rPr>
                <w:sz w:val="22"/>
                <w:szCs w:val="22"/>
              </w:rPr>
              <w:t xml:space="preserve">зона рекреационного назначения </w:t>
            </w:r>
          </w:p>
        </w:tc>
        <w:tc>
          <w:tcPr>
            <w:tcW w:w="859" w:type="pct"/>
          </w:tcPr>
          <w:p w14:paraId="11A41CF3" w14:textId="77777777" w:rsidR="00E24C21" w:rsidRDefault="00E24C21" w:rsidP="00E24C21">
            <w:pPr>
              <w:pStyle w:val="Default"/>
              <w:jc w:val="center"/>
              <w:rPr>
                <w:sz w:val="22"/>
                <w:szCs w:val="22"/>
              </w:rPr>
            </w:pPr>
            <w:r>
              <w:rPr>
                <w:sz w:val="22"/>
                <w:szCs w:val="22"/>
              </w:rPr>
              <w:t>-"-</w:t>
            </w:r>
          </w:p>
        </w:tc>
        <w:tc>
          <w:tcPr>
            <w:tcW w:w="925" w:type="pct"/>
          </w:tcPr>
          <w:p w14:paraId="5FF73F56"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2B45B4C3"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2C34739C"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6CC96A24" w14:textId="77777777" w:rsidTr="000C687F">
        <w:tc>
          <w:tcPr>
            <w:tcW w:w="363" w:type="pct"/>
            <w:vMerge/>
          </w:tcPr>
          <w:p w14:paraId="0F2F3BFA"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221CA4B0" w14:textId="77777777" w:rsidR="00E24C21" w:rsidRDefault="00E24C21" w:rsidP="00E24C21">
            <w:pPr>
              <w:pStyle w:val="Default"/>
              <w:rPr>
                <w:sz w:val="22"/>
                <w:szCs w:val="22"/>
              </w:rPr>
            </w:pPr>
            <w:r>
              <w:rPr>
                <w:sz w:val="22"/>
                <w:szCs w:val="22"/>
              </w:rPr>
              <w:t xml:space="preserve">зона озелененных территорий общего </w:t>
            </w:r>
            <w:r>
              <w:rPr>
                <w:sz w:val="22"/>
                <w:szCs w:val="22"/>
              </w:rPr>
              <w:lastRenderedPageBreak/>
              <w:t xml:space="preserve">пользования (лесопарки, парки, сады, скверы, бульвары, городские леса) </w:t>
            </w:r>
          </w:p>
        </w:tc>
        <w:tc>
          <w:tcPr>
            <w:tcW w:w="859" w:type="pct"/>
          </w:tcPr>
          <w:p w14:paraId="3FE6B6A0" w14:textId="77777777" w:rsidR="00E24C21" w:rsidRDefault="00E24C21" w:rsidP="00E24C21">
            <w:pPr>
              <w:pStyle w:val="Default"/>
              <w:jc w:val="center"/>
              <w:rPr>
                <w:sz w:val="22"/>
                <w:szCs w:val="22"/>
              </w:rPr>
            </w:pPr>
            <w:r>
              <w:rPr>
                <w:sz w:val="22"/>
                <w:szCs w:val="22"/>
              </w:rPr>
              <w:lastRenderedPageBreak/>
              <w:t>-"-</w:t>
            </w:r>
          </w:p>
        </w:tc>
        <w:tc>
          <w:tcPr>
            <w:tcW w:w="925" w:type="pct"/>
          </w:tcPr>
          <w:p w14:paraId="10F8E4EE"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377338E8"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5A5AE9D5"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6DDA2BDF" w14:textId="77777777" w:rsidTr="000C687F">
        <w:tc>
          <w:tcPr>
            <w:tcW w:w="363" w:type="pct"/>
            <w:vMerge/>
          </w:tcPr>
          <w:p w14:paraId="05F9D826"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5CE5E107" w14:textId="77777777" w:rsidR="00E24C21" w:rsidRPr="009B1788" w:rsidRDefault="00E24C21" w:rsidP="00E24C21">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79F69E5C" w14:textId="77777777" w:rsidR="00E24C21" w:rsidRPr="009B1788" w:rsidRDefault="00E24C21" w:rsidP="00E24C21">
            <w:pPr>
              <w:pStyle w:val="510"/>
              <w:shd w:val="clear" w:color="auto" w:fill="auto"/>
              <w:tabs>
                <w:tab w:val="left" w:pos="523"/>
              </w:tabs>
              <w:spacing w:before="0" w:line="240" w:lineRule="auto"/>
              <w:rPr>
                <w:b w:val="0"/>
                <w:sz w:val="22"/>
                <w:szCs w:val="22"/>
              </w:rPr>
            </w:pPr>
          </w:p>
        </w:tc>
        <w:tc>
          <w:tcPr>
            <w:tcW w:w="925" w:type="pct"/>
          </w:tcPr>
          <w:p w14:paraId="052620F1" w14:textId="77777777" w:rsidR="00E24C21" w:rsidRPr="00AC763B" w:rsidRDefault="00E24C21" w:rsidP="00E24C21">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527" w:type="pct"/>
          </w:tcPr>
          <w:p w14:paraId="22CA7839" w14:textId="77777777" w:rsidR="00E24C21" w:rsidRPr="00AC763B" w:rsidRDefault="00E24C21" w:rsidP="00E24C21">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821" w:type="pct"/>
          </w:tcPr>
          <w:p w14:paraId="4C72DECD" w14:textId="77777777" w:rsidR="00E24C21" w:rsidRPr="00AC763B" w:rsidRDefault="00E24C21" w:rsidP="00E24C21">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r>
      <w:tr w:rsidR="00E24C21" w14:paraId="6E53DBB3" w14:textId="77777777" w:rsidTr="000C687F">
        <w:tc>
          <w:tcPr>
            <w:tcW w:w="363" w:type="pct"/>
            <w:vMerge/>
          </w:tcPr>
          <w:p w14:paraId="65D1FC33"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43C529D6" w14:textId="77777777" w:rsidR="00E24C21" w:rsidRDefault="00E24C21" w:rsidP="00E24C21">
            <w:pPr>
              <w:pStyle w:val="Default"/>
              <w:rPr>
                <w:sz w:val="22"/>
                <w:szCs w:val="22"/>
              </w:rPr>
            </w:pPr>
            <w:r>
              <w:rPr>
                <w:sz w:val="22"/>
                <w:szCs w:val="22"/>
              </w:rPr>
              <w:t xml:space="preserve">зона режимных территорий </w:t>
            </w:r>
          </w:p>
        </w:tc>
        <w:tc>
          <w:tcPr>
            <w:tcW w:w="859" w:type="pct"/>
          </w:tcPr>
          <w:p w14:paraId="7DE2D380" w14:textId="77777777" w:rsidR="00E24C21" w:rsidRDefault="00E24C21" w:rsidP="00E24C21">
            <w:pPr>
              <w:pStyle w:val="Default"/>
              <w:jc w:val="center"/>
              <w:rPr>
                <w:sz w:val="22"/>
                <w:szCs w:val="22"/>
              </w:rPr>
            </w:pPr>
            <w:r>
              <w:rPr>
                <w:sz w:val="22"/>
                <w:szCs w:val="22"/>
              </w:rPr>
              <w:t>-"-</w:t>
            </w:r>
          </w:p>
        </w:tc>
        <w:tc>
          <w:tcPr>
            <w:tcW w:w="925" w:type="pct"/>
          </w:tcPr>
          <w:p w14:paraId="01D8D0C3"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75CD74AC"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6601CE4A"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6C06B228" w14:textId="77777777" w:rsidTr="000C687F">
        <w:tc>
          <w:tcPr>
            <w:tcW w:w="363" w:type="pct"/>
            <w:vMerge/>
          </w:tcPr>
          <w:p w14:paraId="222054AB"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4D5CFAAA" w14:textId="77777777" w:rsidR="00E24C21" w:rsidRDefault="00E24C21" w:rsidP="00E24C21">
            <w:pPr>
              <w:pStyle w:val="Default"/>
              <w:rPr>
                <w:sz w:val="22"/>
                <w:szCs w:val="22"/>
              </w:rPr>
            </w:pPr>
            <w:r>
              <w:rPr>
                <w:sz w:val="22"/>
                <w:szCs w:val="22"/>
              </w:rPr>
              <w:t xml:space="preserve">зона акваторий </w:t>
            </w:r>
          </w:p>
        </w:tc>
        <w:tc>
          <w:tcPr>
            <w:tcW w:w="859" w:type="pct"/>
          </w:tcPr>
          <w:p w14:paraId="03091DBC" w14:textId="77777777" w:rsidR="00E24C21" w:rsidRDefault="00E24C21" w:rsidP="00E24C21">
            <w:pPr>
              <w:pStyle w:val="Default"/>
              <w:jc w:val="center"/>
              <w:rPr>
                <w:sz w:val="22"/>
                <w:szCs w:val="22"/>
              </w:rPr>
            </w:pPr>
            <w:r>
              <w:rPr>
                <w:sz w:val="22"/>
                <w:szCs w:val="22"/>
              </w:rPr>
              <w:t>-"-</w:t>
            </w:r>
          </w:p>
        </w:tc>
        <w:tc>
          <w:tcPr>
            <w:tcW w:w="925" w:type="pct"/>
          </w:tcPr>
          <w:p w14:paraId="0FC65DD6"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480A987C"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5988B14D"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46270716" w14:textId="77777777" w:rsidTr="000C687F">
        <w:tc>
          <w:tcPr>
            <w:tcW w:w="363" w:type="pct"/>
            <w:vMerge/>
          </w:tcPr>
          <w:p w14:paraId="57EDAAE8" w14:textId="77777777" w:rsidR="00E24C21" w:rsidRDefault="00E24C21" w:rsidP="00E24C21">
            <w:pPr>
              <w:pStyle w:val="510"/>
              <w:shd w:val="clear" w:color="auto" w:fill="auto"/>
              <w:tabs>
                <w:tab w:val="left" w:pos="523"/>
              </w:tabs>
              <w:spacing w:before="0" w:line="240" w:lineRule="auto"/>
              <w:jc w:val="right"/>
              <w:rPr>
                <w:b w:val="0"/>
              </w:rPr>
            </w:pPr>
          </w:p>
        </w:tc>
        <w:tc>
          <w:tcPr>
            <w:tcW w:w="1506" w:type="pct"/>
          </w:tcPr>
          <w:p w14:paraId="53C26238" w14:textId="77777777" w:rsidR="00E24C21" w:rsidRDefault="00E24C21" w:rsidP="00E24C21">
            <w:pPr>
              <w:pStyle w:val="Default"/>
              <w:rPr>
                <w:sz w:val="22"/>
                <w:szCs w:val="22"/>
              </w:rPr>
            </w:pPr>
            <w:r>
              <w:rPr>
                <w:sz w:val="22"/>
                <w:szCs w:val="22"/>
              </w:rPr>
              <w:t xml:space="preserve">иные зоны </w:t>
            </w:r>
          </w:p>
        </w:tc>
        <w:tc>
          <w:tcPr>
            <w:tcW w:w="859" w:type="pct"/>
          </w:tcPr>
          <w:p w14:paraId="633ED350" w14:textId="77777777" w:rsidR="00E24C21" w:rsidRDefault="00E24C21" w:rsidP="00E24C21">
            <w:pPr>
              <w:pStyle w:val="Default"/>
              <w:jc w:val="center"/>
              <w:rPr>
                <w:sz w:val="22"/>
                <w:szCs w:val="22"/>
              </w:rPr>
            </w:pPr>
            <w:r>
              <w:rPr>
                <w:sz w:val="22"/>
                <w:szCs w:val="22"/>
              </w:rPr>
              <w:t>-"-</w:t>
            </w:r>
          </w:p>
        </w:tc>
        <w:tc>
          <w:tcPr>
            <w:tcW w:w="925" w:type="pct"/>
          </w:tcPr>
          <w:p w14:paraId="7C3D7D26"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527" w:type="pct"/>
          </w:tcPr>
          <w:p w14:paraId="5DF719E2"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c>
          <w:tcPr>
            <w:tcW w:w="821" w:type="pct"/>
          </w:tcPr>
          <w:p w14:paraId="6BA8CF56" w14:textId="77777777" w:rsidR="00E24C21" w:rsidRPr="00AC763B" w:rsidRDefault="00E24C21" w:rsidP="00E24C21">
            <w:pPr>
              <w:pStyle w:val="Default"/>
              <w:jc w:val="center"/>
              <w:rPr>
                <w:color w:val="auto"/>
                <w:sz w:val="22"/>
                <w:szCs w:val="22"/>
              </w:rPr>
            </w:pPr>
            <w:r w:rsidRPr="00AC763B">
              <w:rPr>
                <w:color w:val="auto"/>
                <w:sz w:val="16"/>
                <w:szCs w:val="16"/>
              </w:rPr>
              <w:t>нет данных</w:t>
            </w:r>
          </w:p>
        </w:tc>
      </w:tr>
      <w:tr w:rsidR="00E24C21" w14:paraId="03FA8A09" w14:textId="77777777" w:rsidTr="000C687F">
        <w:tc>
          <w:tcPr>
            <w:tcW w:w="363" w:type="pct"/>
          </w:tcPr>
          <w:p w14:paraId="62479FBF" w14:textId="77777777" w:rsidR="00E24C21" w:rsidRPr="009B1788" w:rsidRDefault="00E24C21" w:rsidP="00E24C21">
            <w:pPr>
              <w:pStyle w:val="510"/>
              <w:shd w:val="clear" w:color="auto" w:fill="auto"/>
              <w:tabs>
                <w:tab w:val="left" w:pos="523"/>
              </w:tabs>
              <w:spacing w:before="0" w:line="240" w:lineRule="auto"/>
              <w:rPr>
                <w:sz w:val="22"/>
                <w:szCs w:val="22"/>
              </w:rPr>
            </w:pPr>
            <w:r>
              <w:rPr>
                <w:sz w:val="22"/>
                <w:szCs w:val="22"/>
              </w:rPr>
              <w:t>2</w:t>
            </w:r>
          </w:p>
        </w:tc>
        <w:tc>
          <w:tcPr>
            <w:tcW w:w="1506" w:type="pct"/>
          </w:tcPr>
          <w:p w14:paraId="70C84A89" w14:textId="77777777" w:rsidR="00E24C21" w:rsidRPr="009B1788" w:rsidRDefault="00E24C21" w:rsidP="00E24C21">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4EE0560A" w14:textId="77777777" w:rsidR="00E24C21" w:rsidRPr="009B1788" w:rsidRDefault="00E24C21" w:rsidP="00E24C21">
            <w:pPr>
              <w:pStyle w:val="510"/>
              <w:shd w:val="clear" w:color="auto" w:fill="auto"/>
              <w:tabs>
                <w:tab w:val="left" w:pos="523"/>
              </w:tabs>
              <w:spacing w:before="0" w:line="240" w:lineRule="auto"/>
              <w:rPr>
                <w:b w:val="0"/>
                <w:sz w:val="22"/>
                <w:szCs w:val="22"/>
              </w:rPr>
            </w:pPr>
          </w:p>
        </w:tc>
        <w:tc>
          <w:tcPr>
            <w:tcW w:w="925" w:type="pct"/>
          </w:tcPr>
          <w:p w14:paraId="0F51A99C"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527" w:type="pct"/>
          </w:tcPr>
          <w:p w14:paraId="4AE46F55"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821" w:type="pct"/>
          </w:tcPr>
          <w:p w14:paraId="388FE96B"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r>
      <w:tr w:rsidR="00E24C21" w14:paraId="71D13DBB" w14:textId="77777777" w:rsidTr="000C687F">
        <w:tc>
          <w:tcPr>
            <w:tcW w:w="363" w:type="pct"/>
          </w:tcPr>
          <w:p w14:paraId="3D8E3EC8" w14:textId="77777777" w:rsidR="00E24C21" w:rsidRDefault="00E24C21" w:rsidP="00E24C21">
            <w:pPr>
              <w:pStyle w:val="Default"/>
              <w:rPr>
                <w:sz w:val="22"/>
                <w:szCs w:val="22"/>
              </w:rPr>
            </w:pPr>
            <w:r>
              <w:rPr>
                <w:sz w:val="22"/>
                <w:szCs w:val="22"/>
              </w:rPr>
              <w:t xml:space="preserve">2.1 </w:t>
            </w:r>
          </w:p>
        </w:tc>
        <w:tc>
          <w:tcPr>
            <w:tcW w:w="1506" w:type="pct"/>
          </w:tcPr>
          <w:p w14:paraId="150B4B63" w14:textId="77777777" w:rsidR="00E24C21" w:rsidRDefault="00E24C21" w:rsidP="00E24C21">
            <w:pPr>
              <w:pStyle w:val="Default"/>
              <w:rPr>
                <w:sz w:val="22"/>
                <w:szCs w:val="22"/>
              </w:rPr>
            </w:pPr>
            <w:r>
              <w:rPr>
                <w:sz w:val="22"/>
                <w:szCs w:val="22"/>
              </w:rPr>
              <w:t xml:space="preserve">Численность населения </w:t>
            </w:r>
          </w:p>
        </w:tc>
        <w:tc>
          <w:tcPr>
            <w:tcW w:w="859" w:type="pct"/>
          </w:tcPr>
          <w:p w14:paraId="6D57C870" w14:textId="77777777" w:rsidR="00E24C21" w:rsidRDefault="00E24C21" w:rsidP="00E24C21">
            <w:pPr>
              <w:pStyle w:val="Default"/>
              <w:jc w:val="center"/>
              <w:rPr>
                <w:sz w:val="22"/>
                <w:szCs w:val="22"/>
              </w:rPr>
            </w:pPr>
            <w:r>
              <w:rPr>
                <w:sz w:val="22"/>
                <w:szCs w:val="22"/>
              </w:rPr>
              <w:t>тыс. чел.</w:t>
            </w:r>
          </w:p>
        </w:tc>
        <w:tc>
          <w:tcPr>
            <w:tcW w:w="925" w:type="pct"/>
          </w:tcPr>
          <w:p w14:paraId="5BB168B9" w14:textId="61F8139F" w:rsidR="00E24C21" w:rsidRPr="00AC763B" w:rsidRDefault="00AC763B" w:rsidP="00E24C21">
            <w:pPr>
              <w:pStyle w:val="Default"/>
              <w:jc w:val="center"/>
              <w:rPr>
                <w:color w:val="auto"/>
                <w:sz w:val="22"/>
                <w:szCs w:val="22"/>
              </w:rPr>
            </w:pPr>
            <w:r w:rsidRPr="00AC763B">
              <w:rPr>
                <w:color w:val="auto"/>
                <w:sz w:val="22"/>
                <w:szCs w:val="22"/>
              </w:rPr>
              <w:t>3,178</w:t>
            </w:r>
          </w:p>
        </w:tc>
        <w:tc>
          <w:tcPr>
            <w:tcW w:w="527" w:type="pct"/>
          </w:tcPr>
          <w:p w14:paraId="400B5ABF" w14:textId="7D63970A" w:rsidR="00E24C21" w:rsidRPr="00AC763B" w:rsidRDefault="00AC763B" w:rsidP="00E24C21">
            <w:pPr>
              <w:pStyle w:val="Default"/>
              <w:jc w:val="center"/>
              <w:rPr>
                <w:color w:val="auto"/>
                <w:sz w:val="22"/>
                <w:szCs w:val="22"/>
              </w:rPr>
            </w:pPr>
            <w:r w:rsidRPr="00AC763B">
              <w:rPr>
                <w:color w:val="auto"/>
                <w:sz w:val="22"/>
                <w:szCs w:val="22"/>
              </w:rPr>
              <w:t>3,178</w:t>
            </w:r>
          </w:p>
        </w:tc>
        <w:tc>
          <w:tcPr>
            <w:tcW w:w="821" w:type="pct"/>
          </w:tcPr>
          <w:p w14:paraId="0EA52D8D" w14:textId="15628DE6" w:rsidR="00E24C21" w:rsidRPr="00AC763B" w:rsidRDefault="00AC763B" w:rsidP="00E24C21">
            <w:pPr>
              <w:pStyle w:val="Default"/>
              <w:jc w:val="center"/>
              <w:rPr>
                <w:color w:val="auto"/>
                <w:sz w:val="22"/>
                <w:szCs w:val="22"/>
              </w:rPr>
            </w:pPr>
            <w:r w:rsidRPr="00AC763B">
              <w:rPr>
                <w:color w:val="auto"/>
                <w:sz w:val="22"/>
                <w:szCs w:val="22"/>
              </w:rPr>
              <w:t>3,178</w:t>
            </w:r>
          </w:p>
        </w:tc>
      </w:tr>
      <w:tr w:rsidR="00E24C21" w14:paraId="7551E5E1" w14:textId="77777777" w:rsidTr="000C687F">
        <w:tc>
          <w:tcPr>
            <w:tcW w:w="363" w:type="pct"/>
            <w:vMerge w:val="restart"/>
          </w:tcPr>
          <w:p w14:paraId="033A2207" w14:textId="77777777" w:rsidR="00E24C21" w:rsidRPr="009B1788" w:rsidRDefault="00E24C21" w:rsidP="00E24C21">
            <w:pPr>
              <w:pStyle w:val="510"/>
              <w:shd w:val="clear" w:color="auto" w:fill="auto"/>
              <w:tabs>
                <w:tab w:val="left" w:pos="523"/>
              </w:tabs>
              <w:spacing w:before="0" w:line="240" w:lineRule="auto"/>
              <w:jc w:val="right"/>
              <w:rPr>
                <w:b w:val="0"/>
                <w:sz w:val="22"/>
                <w:szCs w:val="22"/>
              </w:rPr>
            </w:pPr>
            <w:r>
              <w:rPr>
                <w:b w:val="0"/>
                <w:sz w:val="22"/>
                <w:szCs w:val="22"/>
              </w:rPr>
              <w:t>2.2.</w:t>
            </w:r>
          </w:p>
        </w:tc>
        <w:tc>
          <w:tcPr>
            <w:tcW w:w="1506" w:type="pct"/>
          </w:tcPr>
          <w:p w14:paraId="68381A04" w14:textId="77777777" w:rsidR="00E24C21" w:rsidRPr="009B1788" w:rsidRDefault="00E24C21" w:rsidP="00E24C21">
            <w:pPr>
              <w:pStyle w:val="Default"/>
              <w:rPr>
                <w:sz w:val="22"/>
                <w:szCs w:val="22"/>
              </w:rPr>
            </w:pPr>
            <w:r>
              <w:rPr>
                <w:sz w:val="22"/>
                <w:szCs w:val="22"/>
              </w:rPr>
              <w:t xml:space="preserve">Возрастная структура населения: </w:t>
            </w:r>
          </w:p>
        </w:tc>
        <w:tc>
          <w:tcPr>
            <w:tcW w:w="859" w:type="pct"/>
          </w:tcPr>
          <w:p w14:paraId="4B4B037D" w14:textId="77777777" w:rsidR="00E24C21" w:rsidRPr="009B1788" w:rsidRDefault="00E24C21" w:rsidP="00E24C21">
            <w:pPr>
              <w:pStyle w:val="510"/>
              <w:shd w:val="clear" w:color="auto" w:fill="auto"/>
              <w:tabs>
                <w:tab w:val="left" w:pos="523"/>
              </w:tabs>
              <w:spacing w:before="0" w:line="240" w:lineRule="auto"/>
              <w:rPr>
                <w:b w:val="0"/>
                <w:sz w:val="22"/>
                <w:szCs w:val="22"/>
              </w:rPr>
            </w:pPr>
          </w:p>
        </w:tc>
        <w:tc>
          <w:tcPr>
            <w:tcW w:w="925" w:type="pct"/>
          </w:tcPr>
          <w:p w14:paraId="17D1C2CE" w14:textId="77777777" w:rsidR="00E24C21" w:rsidRPr="00AC763B" w:rsidRDefault="00E24C21" w:rsidP="00E24C21">
            <w:pPr>
              <w:pStyle w:val="510"/>
              <w:shd w:val="clear" w:color="auto" w:fill="auto"/>
              <w:tabs>
                <w:tab w:val="left" w:pos="523"/>
              </w:tabs>
              <w:spacing w:before="0" w:line="240" w:lineRule="auto"/>
              <w:rPr>
                <w:b w:val="0"/>
                <w:color w:val="auto"/>
                <w:sz w:val="22"/>
                <w:szCs w:val="22"/>
              </w:rPr>
            </w:pPr>
          </w:p>
        </w:tc>
        <w:tc>
          <w:tcPr>
            <w:tcW w:w="527" w:type="pct"/>
          </w:tcPr>
          <w:p w14:paraId="652B1DFE" w14:textId="77777777" w:rsidR="00E24C21" w:rsidRPr="00AC763B" w:rsidRDefault="00E24C21" w:rsidP="00E24C21">
            <w:pPr>
              <w:pStyle w:val="510"/>
              <w:shd w:val="clear" w:color="auto" w:fill="auto"/>
              <w:tabs>
                <w:tab w:val="left" w:pos="523"/>
              </w:tabs>
              <w:spacing w:before="0" w:line="240" w:lineRule="auto"/>
              <w:rPr>
                <w:b w:val="0"/>
                <w:color w:val="auto"/>
                <w:sz w:val="22"/>
                <w:szCs w:val="22"/>
              </w:rPr>
            </w:pPr>
          </w:p>
        </w:tc>
        <w:tc>
          <w:tcPr>
            <w:tcW w:w="821" w:type="pct"/>
          </w:tcPr>
          <w:p w14:paraId="422A8C37" w14:textId="77777777" w:rsidR="00E24C21" w:rsidRPr="00AC763B" w:rsidRDefault="00E24C21" w:rsidP="00E24C21">
            <w:pPr>
              <w:pStyle w:val="510"/>
              <w:shd w:val="clear" w:color="auto" w:fill="auto"/>
              <w:tabs>
                <w:tab w:val="left" w:pos="523"/>
              </w:tabs>
              <w:spacing w:before="0" w:line="240" w:lineRule="auto"/>
              <w:rPr>
                <w:b w:val="0"/>
                <w:color w:val="auto"/>
                <w:sz w:val="22"/>
                <w:szCs w:val="22"/>
              </w:rPr>
            </w:pPr>
          </w:p>
        </w:tc>
      </w:tr>
      <w:tr w:rsidR="00E24C21" w14:paraId="458357EF" w14:textId="77777777" w:rsidTr="000C687F">
        <w:tc>
          <w:tcPr>
            <w:tcW w:w="363" w:type="pct"/>
            <w:vMerge/>
          </w:tcPr>
          <w:p w14:paraId="61ECE904" w14:textId="77777777" w:rsidR="00E24C21" w:rsidRPr="009B1788" w:rsidRDefault="00E24C21" w:rsidP="00E24C21">
            <w:pPr>
              <w:pStyle w:val="510"/>
              <w:shd w:val="clear" w:color="auto" w:fill="auto"/>
              <w:tabs>
                <w:tab w:val="left" w:pos="523"/>
              </w:tabs>
              <w:spacing w:before="0" w:line="240" w:lineRule="auto"/>
              <w:jc w:val="right"/>
              <w:rPr>
                <w:b w:val="0"/>
                <w:sz w:val="22"/>
                <w:szCs w:val="22"/>
              </w:rPr>
            </w:pPr>
          </w:p>
        </w:tc>
        <w:tc>
          <w:tcPr>
            <w:tcW w:w="1506" w:type="pct"/>
          </w:tcPr>
          <w:p w14:paraId="58B41718" w14:textId="77777777" w:rsidR="00E24C21" w:rsidRDefault="00E24C21" w:rsidP="00E24C21">
            <w:pPr>
              <w:pStyle w:val="Default"/>
              <w:rPr>
                <w:sz w:val="22"/>
                <w:szCs w:val="22"/>
              </w:rPr>
            </w:pPr>
            <w:r>
              <w:rPr>
                <w:sz w:val="22"/>
                <w:szCs w:val="22"/>
              </w:rPr>
              <w:t xml:space="preserve">дети до 15 лет </w:t>
            </w:r>
          </w:p>
        </w:tc>
        <w:tc>
          <w:tcPr>
            <w:tcW w:w="859" w:type="pct"/>
          </w:tcPr>
          <w:p w14:paraId="0FE6C8FE" w14:textId="77777777" w:rsidR="00E24C21" w:rsidRDefault="00E24C21" w:rsidP="00E24C21">
            <w:pPr>
              <w:pStyle w:val="Default"/>
              <w:jc w:val="center"/>
              <w:rPr>
                <w:sz w:val="22"/>
                <w:szCs w:val="22"/>
              </w:rPr>
            </w:pPr>
            <w:r>
              <w:rPr>
                <w:sz w:val="22"/>
                <w:szCs w:val="22"/>
              </w:rPr>
              <w:t>-"-</w:t>
            </w:r>
          </w:p>
        </w:tc>
        <w:tc>
          <w:tcPr>
            <w:tcW w:w="925" w:type="pct"/>
          </w:tcPr>
          <w:p w14:paraId="23B96083" w14:textId="56A65CAF" w:rsidR="00E24C21" w:rsidRPr="00AC763B" w:rsidRDefault="00E24C21" w:rsidP="00AC763B">
            <w:pPr>
              <w:pStyle w:val="Default"/>
              <w:jc w:val="center"/>
              <w:rPr>
                <w:color w:val="auto"/>
                <w:sz w:val="22"/>
                <w:szCs w:val="22"/>
              </w:rPr>
            </w:pPr>
            <w:r w:rsidRPr="00AC763B">
              <w:rPr>
                <w:color w:val="auto"/>
                <w:sz w:val="22"/>
                <w:szCs w:val="22"/>
              </w:rPr>
              <w:t>0,</w:t>
            </w:r>
            <w:r w:rsidR="00AC763B" w:rsidRPr="00AC763B">
              <w:rPr>
                <w:color w:val="auto"/>
                <w:sz w:val="22"/>
                <w:szCs w:val="22"/>
              </w:rPr>
              <w:t>681</w:t>
            </w:r>
          </w:p>
        </w:tc>
        <w:tc>
          <w:tcPr>
            <w:tcW w:w="527" w:type="pct"/>
          </w:tcPr>
          <w:p w14:paraId="19B849D3" w14:textId="52F43189" w:rsidR="00E24C21" w:rsidRPr="00AC763B" w:rsidRDefault="00AC763B" w:rsidP="00E24C21">
            <w:pPr>
              <w:pStyle w:val="Default"/>
              <w:jc w:val="center"/>
              <w:rPr>
                <w:color w:val="auto"/>
                <w:sz w:val="22"/>
                <w:szCs w:val="22"/>
              </w:rPr>
            </w:pPr>
            <w:r w:rsidRPr="00AC763B">
              <w:rPr>
                <w:color w:val="auto"/>
                <w:sz w:val="22"/>
                <w:szCs w:val="22"/>
              </w:rPr>
              <w:t>0,681</w:t>
            </w:r>
          </w:p>
        </w:tc>
        <w:tc>
          <w:tcPr>
            <w:tcW w:w="821" w:type="pct"/>
          </w:tcPr>
          <w:p w14:paraId="4DF4DB06" w14:textId="675A9CC2" w:rsidR="00E24C21" w:rsidRPr="00AC763B" w:rsidRDefault="00AC763B" w:rsidP="00E24C21">
            <w:pPr>
              <w:pStyle w:val="Default"/>
              <w:jc w:val="center"/>
              <w:rPr>
                <w:color w:val="auto"/>
                <w:sz w:val="22"/>
                <w:szCs w:val="22"/>
              </w:rPr>
            </w:pPr>
            <w:r w:rsidRPr="00AC763B">
              <w:rPr>
                <w:color w:val="auto"/>
                <w:sz w:val="22"/>
                <w:szCs w:val="22"/>
              </w:rPr>
              <w:t>0,681</w:t>
            </w:r>
          </w:p>
        </w:tc>
      </w:tr>
      <w:tr w:rsidR="00AC763B" w14:paraId="3A56D29E" w14:textId="77777777" w:rsidTr="000C687F">
        <w:tc>
          <w:tcPr>
            <w:tcW w:w="363" w:type="pct"/>
            <w:vMerge/>
          </w:tcPr>
          <w:p w14:paraId="5AD15519" w14:textId="77777777" w:rsidR="00AC763B" w:rsidRPr="009B1788" w:rsidRDefault="00AC763B" w:rsidP="00AC763B">
            <w:pPr>
              <w:pStyle w:val="510"/>
              <w:shd w:val="clear" w:color="auto" w:fill="auto"/>
              <w:tabs>
                <w:tab w:val="left" w:pos="523"/>
              </w:tabs>
              <w:spacing w:before="0" w:line="240" w:lineRule="auto"/>
              <w:jc w:val="right"/>
              <w:rPr>
                <w:b w:val="0"/>
                <w:sz w:val="22"/>
                <w:szCs w:val="22"/>
              </w:rPr>
            </w:pPr>
          </w:p>
        </w:tc>
        <w:tc>
          <w:tcPr>
            <w:tcW w:w="1506" w:type="pct"/>
          </w:tcPr>
          <w:p w14:paraId="2BBA81CA" w14:textId="77777777" w:rsidR="00AC763B" w:rsidRDefault="00AC763B" w:rsidP="00AC763B">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2D11F6D4" w14:textId="77777777" w:rsidR="00AC763B" w:rsidRDefault="00AC763B" w:rsidP="00AC763B">
            <w:pPr>
              <w:pStyle w:val="Default"/>
              <w:jc w:val="center"/>
              <w:rPr>
                <w:sz w:val="22"/>
                <w:szCs w:val="22"/>
              </w:rPr>
            </w:pPr>
            <w:r>
              <w:rPr>
                <w:sz w:val="22"/>
                <w:szCs w:val="22"/>
              </w:rPr>
              <w:t>-"-</w:t>
            </w:r>
          </w:p>
        </w:tc>
        <w:tc>
          <w:tcPr>
            <w:tcW w:w="925" w:type="pct"/>
          </w:tcPr>
          <w:p w14:paraId="4A268FFC" w14:textId="77777777" w:rsidR="00AC763B" w:rsidRPr="00AC763B" w:rsidRDefault="00AC763B" w:rsidP="00AC763B">
            <w:pPr>
              <w:pStyle w:val="Default"/>
              <w:jc w:val="center"/>
              <w:rPr>
                <w:color w:val="auto"/>
                <w:sz w:val="22"/>
                <w:szCs w:val="22"/>
              </w:rPr>
            </w:pPr>
            <w:r w:rsidRPr="00AC763B">
              <w:rPr>
                <w:color w:val="auto"/>
                <w:sz w:val="22"/>
                <w:szCs w:val="22"/>
              </w:rPr>
              <w:t>0,907</w:t>
            </w:r>
          </w:p>
          <w:p w14:paraId="47E2E280" w14:textId="6253F68E" w:rsidR="00AC763B" w:rsidRPr="009E5639" w:rsidRDefault="00AC763B" w:rsidP="00AC763B">
            <w:pPr>
              <w:pStyle w:val="Default"/>
              <w:jc w:val="center"/>
              <w:rPr>
                <w:color w:val="FF0000"/>
                <w:sz w:val="22"/>
                <w:szCs w:val="22"/>
              </w:rPr>
            </w:pPr>
            <w:r w:rsidRPr="00AC763B">
              <w:rPr>
                <w:color w:val="auto"/>
                <w:sz w:val="22"/>
                <w:szCs w:val="22"/>
              </w:rPr>
              <w:t xml:space="preserve"> 0,864</w:t>
            </w:r>
          </w:p>
        </w:tc>
        <w:tc>
          <w:tcPr>
            <w:tcW w:w="527" w:type="pct"/>
          </w:tcPr>
          <w:p w14:paraId="4383917D" w14:textId="77777777" w:rsidR="00AC763B" w:rsidRPr="00AC763B" w:rsidRDefault="00AC763B" w:rsidP="00AC763B">
            <w:pPr>
              <w:pStyle w:val="Default"/>
              <w:jc w:val="center"/>
              <w:rPr>
                <w:color w:val="auto"/>
                <w:sz w:val="22"/>
                <w:szCs w:val="22"/>
              </w:rPr>
            </w:pPr>
            <w:r w:rsidRPr="00AC763B">
              <w:rPr>
                <w:color w:val="auto"/>
                <w:sz w:val="22"/>
                <w:szCs w:val="22"/>
              </w:rPr>
              <w:t>0,907</w:t>
            </w:r>
          </w:p>
          <w:p w14:paraId="46E195AA" w14:textId="2971349D" w:rsidR="00AC763B" w:rsidRPr="009E5639" w:rsidRDefault="00AC763B" w:rsidP="00AC763B">
            <w:pPr>
              <w:pStyle w:val="Default"/>
              <w:jc w:val="center"/>
              <w:rPr>
                <w:color w:val="FF0000"/>
                <w:sz w:val="22"/>
                <w:szCs w:val="22"/>
              </w:rPr>
            </w:pPr>
            <w:r w:rsidRPr="00AC763B">
              <w:rPr>
                <w:color w:val="auto"/>
                <w:sz w:val="22"/>
                <w:szCs w:val="22"/>
              </w:rPr>
              <w:t xml:space="preserve"> 0,864</w:t>
            </w:r>
          </w:p>
        </w:tc>
        <w:tc>
          <w:tcPr>
            <w:tcW w:w="821" w:type="pct"/>
          </w:tcPr>
          <w:p w14:paraId="455B8906" w14:textId="77777777" w:rsidR="00AC763B" w:rsidRPr="00AC763B" w:rsidRDefault="00AC763B" w:rsidP="00AC763B">
            <w:pPr>
              <w:pStyle w:val="Default"/>
              <w:jc w:val="center"/>
              <w:rPr>
                <w:color w:val="auto"/>
                <w:sz w:val="22"/>
                <w:szCs w:val="22"/>
              </w:rPr>
            </w:pPr>
            <w:r w:rsidRPr="00AC763B">
              <w:rPr>
                <w:color w:val="auto"/>
                <w:sz w:val="22"/>
                <w:szCs w:val="22"/>
              </w:rPr>
              <w:t>0,907</w:t>
            </w:r>
          </w:p>
          <w:p w14:paraId="0749EEB2" w14:textId="63A48205" w:rsidR="00AC763B" w:rsidRPr="009E5639" w:rsidRDefault="00AC763B" w:rsidP="00AC763B">
            <w:pPr>
              <w:pStyle w:val="Default"/>
              <w:jc w:val="center"/>
              <w:rPr>
                <w:color w:val="FF0000"/>
                <w:sz w:val="22"/>
                <w:szCs w:val="22"/>
              </w:rPr>
            </w:pPr>
            <w:r w:rsidRPr="00AC763B">
              <w:rPr>
                <w:color w:val="auto"/>
                <w:sz w:val="22"/>
                <w:szCs w:val="22"/>
              </w:rPr>
              <w:t xml:space="preserve"> 0,864</w:t>
            </w:r>
          </w:p>
        </w:tc>
      </w:tr>
      <w:tr w:rsidR="00E24C21" w14:paraId="00906B2E" w14:textId="77777777" w:rsidTr="000C687F">
        <w:tc>
          <w:tcPr>
            <w:tcW w:w="363" w:type="pct"/>
          </w:tcPr>
          <w:p w14:paraId="2FDADAD4" w14:textId="77777777" w:rsidR="00E24C21" w:rsidRPr="009B1788" w:rsidRDefault="00E24C21" w:rsidP="00E24C21">
            <w:pPr>
              <w:pStyle w:val="510"/>
              <w:shd w:val="clear" w:color="auto" w:fill="auto"/>
              <w:tabs>
                <w:tab w:val="left" w:pos="523"/>
              </w:tabs>
              <w:spacing w:before="0" w:line="240" w:lineRule="auto"/>
              <w:jc w:val="right"/>
              <w:rPr>
                <w:b w:val="0"/>
                <w:sz w:val="22"/>
                <w:szCs w:val="22"/>
              </w:rPr>
            </w:pPr>
          </w:p>
        </w:tc>
        <w:tc>
          <w:tcPr>
            <w:tcW w:w="1506" w:type="pct"/>
          </w:tcPr>
          <w:p w14:paraId="7A09D246" w14:textId="77777777" w:rsidR="00E24C21" w:rsidRDefault="00E24C21" w:rsidP="00E24C21">
            <w:pPr>
              <w:pStyle w:val="Default"/>
              <w:rPr>
                <w:sz w:val="22"/>
                <w:szCs w:val="22"/>
              </w:rPr>
            </w:pPr>
            <w:r>
              <w:rPr>
                <w:sz w:val="22"/>
                <w:szCs w:val="22"/>
              </w:rPr>
              <w:t xml:space="preserve">население старше трудоспособного возраста </w:t>
            </w:r>
          </w:p>
        </w:tc>
        <w:tc>
          <w:tcPr>
            <w:tcW w:w="859" w:type="pct"/>
          </w:tcPr>
          <w:p w14:paraId="65D4D0C5" w14:textId="77777777" w:rsidR="00E24C21" w:rsidRDefault="00E24C21" w:rsidP="00E24C21">
            <w:pPr>
              <w:pStyle w:val="Default"/>
              <w:jc w:val="center"/>
              <w:rPr>
                <w:sz w:val="22"/>
                <w:szCs w:val="22"/>
              </w:rPr>
            </w:pPr>
            <w:r>
              <w:rPr>
                <w:sz w:val="22"/>
                <w:szCs w:val="22"/>
              </w:rPr>
              <w:t>-"-</w:t>
            </w:r>
          </w:p>
        </w:tc>
        <w:tc>
          <w:tcPr>
            <w:tcW w:w="925" w:type="pct"/>
          </w:tcPr>
          <w:p w14:paraId="305A13D2" w14:textId="3D284405" w:rsidR="00E24C21" w:rsidRPr="009E5639" w:rsidRDefault="00AC763B" w:rsidP="00E24C21">
            <w:pPr>
              <w:pStyle w:val="Default"/>
              <w:jc w:val="center"/>
              <w:rPr>
                <w:color w:val="FF0000"/>
                <w:sz w:val="22"/>
                <w:szCs w:val="22"/>
              </w:rPr>
            </w:pPr>
            <w:r w:rsidRPr="00AC763B">
              <w:rPr>
                <w:color w:val="auto"/>
                <w:sz w:val="22"/>
                <w:szCs w:val="22"/>
              </w:rPr>
              <w:t>0,726</w:t>
            </w:r>
          </w:p>
        </w:tc>
        <w:tc>
          <w:tcPr>
            <w:tcW w:w="527" w:type="pct"/>
          </w:tcPr>
          <w:p w14:paraId="0AB73B9B" w14:textId="73F7BCA7" w:rsidR="00E24C21" w:rsidRPr="009E5639" w:rsidRDefault="00AC763B" w:rsidP="00E24C21">
            <w:pPr>
              <w:pStyle w:val="Default"/>
              <w:jc w:val="center"/>
              <w:rPr>
                <w:color w:val="FF0000"/>
                <w:sz w:val="22"/>
                <w:szCs w:val="22"/>
              </w:rPr>
            </w:pPr>
            <w:r w:rsidRPr="00AC763B">
              <w:rPr>
                <w:color w:val="auto"/>
                <w:sz w:val="22"/>
                <w:szCs w:val="22"/>
              </w:rPr>
              <w:t>0,726</w:t>
            </w:r>
          </w:p>
        </w:tc>
        <w:tc>
          <w:tcPr>
            <w:tcW w:w="821" w:type="pct"/>
          </w:tcPr>
          <w:p w14:paraId="32765465" w14:textId="5353B0CA" w:rsidR="00E24C21" w:rsidRPr="009E5639" w:rsidRDefault="00AC763B" w:rsidP="00E24C21">
            <w:pPr>
              <w:pStyle w:val="Default"/>
              <w:jc w:val="center"/>
              <w:rPr>
                <w:color w:val="FF0000"/>
                <w:sz w:val="22"/>
                <w:szCs w:val="22"/>
              </w:rPr>
            </w:pPr>
            <w:r w:rsidRPr="00AC763B">
              <w:rPr>
                <w:color w:val="auto"/>
                <w:sz w:val="22"/>
                <w:szCs w:val="22"/>
              </w:rPr>
              <w:t>0,726</w:t>
            </w:r>
          </w:p>
        </w:tc>
      </w:tr>
      <w:tr w:rsidR="00E24C21" w14:paraId="6F27A4AC" w14:textId="77777777" w:rsidTr="000C687F">
        <w:tc>
          <w:tcPr>
            <w:tcW w:w="363" w:type="pct"/>
          </w:tcPr>
          <w:p w14:paraId="3F6C77F0" w14:textId="77777777" w:rsidR="00E24C21" w:rsidRPr="00027488" w:rsidRDefault="00E24C21" w:rsidP="00E24C21">
            <w:pPr>
              <w:pStyle w:val="510"/>
              <w:shd w:val="clear" w:color="auto" w:fill="auto"/>
              <w:tabs>
                <w:tab w:val="left" w:pos="523"/>
              </w:tabs>
              <w:spacing w:before="0" w:line="240" w:lineRule="auto"/>
              <w:rPr>
                <w:sz w:val="22"/>
                <w:szCs w:val="22"/>
              </w:rPr>
            </w:pPr>
            <w:r w:rsidRPr="00027488">
              <w:rPr>
                <w:sz w:val="22"/>
                <w:szCs w:val="22"/>
              </w:rPr>
              <w:t>3</w:t>
            </w:r>
          </w:p>
        </w:tc>
        <w:tc>
          <w:tcPr>
            <w:tcW w:w="1506" w:type="pct"/>
          </w:tcPr>
          <w:p w14:paraId="3F41FCD1" w14:textId="77777777" w:rsidR="00E24C21" w:rsidRPr="00027488" w:rsidRDefault="00E24C21" w:rsidP="00E24C21">
            <w:pPr>
              <w:pStyle w:val="Default"/>
              <w:jc w:val="center"/>
              <w:rPr>
                <w:b/>
                <w:sz w:val="22"/>
                <w:szCs w:val="22"/>
              </w:rPr>
            </w:pPr>
            <w:r w:rsidRPr="00027488">
              <w:rPr>
                <w:b/>
                <w:bCs/>
                <w:sz w:val="22"/>
                <w:szCs w:val="22"/>
              </w:rPr>
              <w:t>Жилищный фонд</w:t>
            </w:r>
          </w:p>
        </w:tc>
        <w:tc>
          <w:tcPr>
            <w:tcW w:w="859" w:type="pct"/>
          </w:tcPr>
          <w:p w14:paraId="618CBFEE" w14:textId="77777777" w:rsidR="00E24C21" w:rsidRPr="009B1788" w:rsidRDefault="00E24C21" w:rsidP="00E24C21">
            <w:pPr>
              <w:pStyle w:val="510"/>
              <w:shd w:val="clear" w:color="auto" w:fill="auto"/>
              <w:tabs>
                <w:tab w:val="left" w:pos="523"/>
              </w:tabs>
              <w:spacing w:before="0" w:line="240" w:lineRule="auto"/>
              <w:rPr>
                <w:b w:val="0"/>
                <w:sz w:val="22"/>
                <w:szCs w:val="22"/>
              </w:rPr>
            </w:pPr>
          </w:p>
        </w:tc>
        <w:tc>
          <w:tcPr>
            <w:tcW w:w="925" w:type="pct"/>
          </w:tcPr>
          <w:p w14:paraId="6FABFDC7"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527" w:type="pct"/>
          </w:tcPr>
          <w:p w14:paraId="34339FD9"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821" w:type="pct"/>
          </w:tcPr>
          <w:p w14:paraId="3B8818AE"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r>
      <w:tr w:rsidR="00E24C21" w14:paraId="20B7AB3A" w14:textId="77777777" w:rsidTr="000C687F">
        <w:tc>
          <w:tcPr>
            <w:tcW w:w="363" w:type="pct"/>
            <w:vMerge w:val="restart"/>
          </w:tcPr>
          <w:p w14:paraId="5EE5560A" w14:textId="77777777" w:rsidR="00E24C21" w:rsidRPr="009B1788" w:rsidRDefault="00E24C21" w:rsidP="00E24C21">
            <w:pPr>
              <w:pStyle w:val="510"/>
              <w:shd w:val="clear" w:color="auto" w:fill="auto"/>
              <w:tabs>
                <w:tab w:val="left" w:pos="523"/>
              </w:tabs>
              <w:spacing w:before="0" w:line="240" w:lineRule="auto"/>
              <w:jc w:val="right"/>
              <w:rPr>
                <w:b w:val="0"/>
                <w:sz w:val="22"/>
                <w:szCs w:val="22"/>
              </w:rPr>
            </w:pPr>
            <w:r>
              <w:rPr>
                <w:b w:val="0"/>
                <w:sz w:val="22"/>
                <w:szCs w:val="22"/>
              </w:rPr>
              <w:t>3.1.</w:t>
            </w:r>
          </w:p>
        </w:tc>
        <w:tc>
          <w:tcPr>
            <w:tcW w:w="1506" w:type="pct"/>
          </w:tcPr>
          <w:p w14:paraId="1F22ABB4" w14:textId="77777777" w:rsidR="00E24C21" w:rsidRDefault="00E24C21" w:rsidP="00E24C21">
            <w:pPr>
              <w:pStyle w:val="Default"/>
              <w:rPr>
                <w:sz w:val="22"/>
                <w:szCs w:val="22"/>
              </w:rPr>
            </w:pPr>
            <w:r>
              <w:rPr>
                <w:sz w:val="22"/>
                <w:szCs w:val="22"/>
              </w:rPr>
              <w:t xml:space="preserve">Жилищный фонд - всего </w:t>
            </w:r>
          </w:p>
        </w:tc>
        <w:tc>
          <w:tcPr>
            <w:tcW w:w="859" w:type="pct"/>
          </w:tcPr>
          <w:p w14:paraId="1021EBB7" w14:textId="77777777" w:rsidR="00E24C21" w:rsidRDefault="00E24C21" w:rsidP="00E24C21">
            <w:pPr>
              <w:pStyle w:val="Default"/>
              <w:jc w:val="center"/>
              <w:rPr>
                <w:sz w:val="22"/>
                <w:szCs w:val="22"/>
              </w:rPr>
            </w:pPr>
            <w:r>
              <w:rPr>
                <w:sz w:val="22"/>
                <w:szCs w:val="22"/>
              </w:rPr>
              <w:t>тыс. м. кв. общей площади квартир</w:t>
            </w:r>
          </w:p>
        </w:tc>
        <w:tc>
          <w:tcPr>
            <w:tcW w:w="925" w:type="pct"/>
          </w:tcPr>
          <w:p w14:paraId="005C7E5C" w14:textId="040FFCD5" w:rsidR="00E24C21" w:rsidRPr="009E5639" w:rsidRDefault="00AC763B" w:rsidP="00E24C21">
            <w:pPr>
              <w:pStyle w:val="Default"/>
              <w:jc w:val="center"/>
              <w:rPr>
                <w:color w:val="FF0000"/>
                <w:sz w:val="22"/>
                <w:szCs w:val="22"/>
              </w:rPr>
            </w:pPr>
            <w:r w:rsidRPr="00AC763B">
              <w:rPr>
                <w:color w:val="auto"/>
                <w:sz w:val="22"/>
                <w:szCs w:val="22"/>
              </w:rPr>
              <w:t>101,85</w:t>
            </w:r>
          </w:p>
        </w:tc>
        <w:tc>
          <w:tcPr>
            <w:tcW w:w="527" w:type="pct"/>
          </w:tcPr>
          <w:p w14:paraId="77684FB5" w14:textId="7728EDF8" w:rsidR="00E24C21" w:rsidRPr="009E5639" w:rsidRDefault="00AC763B" w:rsidP="00E24C21">
            <w:pPr>
              <w:pStyle w:val="Default"/>
              <w:jc w:val="center"/>
              <w:rPr>
                <w:color w:val="FF0000"/>
                <w:sz w:val="22"/>
                <w:szCs w:val="22"/>
              </w:rPr>
            </w:pPr>
            <w:r w:rsidRPr="00AC763B">
              <w:rPr>
                <w:color w:val="auto"/>
                <w:sz w:val="22"/>
                <w:szCs w:val="22"/>
              </w:rPr>
              <w:t>101,85</w:t>
            </w:r>
          </w:p>
        </w:tc>
        <w:tc>
          <w:tcPr>
            <w:tcW w:w="821" w:type="pct"/>
          </w:tcPr>
          <w:p w14:paraId="77C6CD1C" w14:textId="0397FB2D" w:rsidR="00E24C21" w:rsidRPr="009E5639" w:rsidRDefault="00AC763B" w:rsidP="00E24C21">
            <w:pPr>
              <w:pStyle w:val="Default"/>
              <w:jc w:val="center"/>
              <w:rPr>
                <w:color w:val="FF0000"/>
                <w:sz w:val="22"/>
                <w:szCs w:val="22"/>
              </w:rPr>
            </w:pPr>
            <w:r w:rsidRPr="00AC763B">
              <w:rPr>
                <w:color w:val="auto"/>
                <w:sz w:val="22"/>
                <w:szCs w:val="22"/>
              </w:rPr>
              <w:t>101,85</w:t>
            </w:r>
          </w:p>
        </w:tc>
      </w:tr>
      <w:tr w:rsidR="00E24C21" w14:paraId="2F2592CB" w14:textId="77777777" w:rsidTr="000C687F">
        <w:tc>
          <w:tcPr>
            <w:tcW w:w="363" w:type="pct"/>
            <w:vMerge/>
          </w:tcPr>
          <w:p w14:paraId="413093E1" w14:textId="77777777" w:rsidR="00E24C21" w:rsidRPr="009B1788" w:rsidRDefault="00E24C21" w:rsidP="00E24C21">
            <w:pPr>
              <w:pStyle w:val="510"/>
              <w:shd w:val="clear" w:color="auto" w:fill="auto"/>
              <w:tabs>
                <w:tab w:val="left" w:pos="523"/>
              </w:tabs>
              <w:spacing w:before="0" w:line="240" w:lineRule="auto"/>
              <w:jc w:val="right"/>
              <w:rPr>
                <w:b w:val="0"/>
                <w:sz w:val="22"/>
                <w:szCs w:val="22"/>
              </w:rPr>
            </w:pPr>
          </w:p>
        </w:tc>
        <w:tc>
          <w:tcPr>
            <w:tcW w:w="1506" w:type="pct"/>
          </w:tcPr>
          <w:p w14:paraId="7FA60756" w14:textId="77777777" w:rsidR="00E24C21" w:rsidRDefault="00E24C21" w:rsidP="00E24C21">
            <w:pPr>
              <w:pStyle w:val="Default"/>
              <w:rPr>
                <w:sz w:val="22"/>
                <w:szCs w:val="22"/>
              </w:rPr>
            </w:pPr>
            <w:r>
              <w:rPr>
                <w:sz w:val="22"/>
                <w:szCs w:val="22"/>
              </w:rPr>
              <w:t xml:space="preserve">В том числе существующий сохраняемый жилищный фонд: </w:t>
            </w:r>
          </w:p>
        </w:tc>
        <w:tc>
          <w:tcPr>
            <w:tcW w:w="859" w:type="pct"/>
          </w:tcPr>
          <w:p w14:paraId="1F745DF6" w14:textId="77777777" w:rsidR="00E24C21" w:rsidRDefault="00E24C21" w:rsidP="00E24C21">
            <w:pPr>
              <w:pStyle w:val="Default"/>
              <w:jc w:val="center"/>
              <w:rPr>
                <w:sz w:val="22"/>
                <w:szCs w:val="22"/>
              </w:rPr>
            </w:pPr>
            <w:r>
              <w:rPr>
                <w:sz w:val="22"/>
                <w:szCs w:val="22"/>
              </w:rPr>
              <w:t>-"-</w:t>
            </w:r>
          </w:p>
        </w:tc>
        <w:tc>
          <w:tcPr>
            <w:tcW w:w="925" w:type="pct"/>
          </w:tcPr>
          <w:p w14:paraId="4E45799D" w14:textId="1B669DCF" w:rsidR="00E24C21" w:rsidRPr="00AC763B" w:rsidRDefault="00AC763B" w:rsidP="00E24C21">
            <w:pPr>
              <w:pStyle w:val="Default"/>
              <w:jc w:val="center"/>
              <w:rPr>
                <w:color w:val="auto"/>
                <w:sz w:val="22"/>
                <w:szCs w:val="22"/>
              </w:rPr>
            </w:pPr>
            <w:r w:rsidRPr="00AC763B">
              <w:rPr>
                <w:color w:val="auto"/>
                <w:sz w:val="22"/>
                <w:szCs w:val="22"/>
              </w:rPr>
              <w:t>99,7</w:t>
            </w:r>
          </w:p>
        </w:tc>
        <w:tc>
          <w:tcPr>
            <w:tcW w:w="527" w:type="pct"/>
          </w:tcPr>
          <w:p w14:paraId="5A574E4E" w14:textId="545BBF68" w:rsidR="00E24C21" w:rsidRPr="00AC763B" w:rsidRDefault="00AC763B" w:rsidP="00E24C21">
            <w:pPr>
              <w:pStyle w:val="Default"/>
              <w:jc w:val="center"/>
              <w:rPr>
                <w:color w:val="auto"/>
                <w:sz w:val="22"/>
                <w:szCs w:val="22"/>
              </w:rPr>
            </w:pPr>
            <w:r w:rsidRPr="00AC763B">
              <w:rPr>
                <w:color w:val="auto"/>
                <w:sz w:val="22"/>
                <w:szCs w:val="22"/>
              </w:rPr>
              <w:t>99,7</w:t>
            </w:r>
          </w:p>
        </w:tc>
        <w:tc>
          <w:tcPr>
            <w:tcW w:w="821" w:type="pct"/>
          </w:tcPr>
          <w:p w14:paraId="6263F11B" w14:textId="13A98ECD" w:rsidR="00E24C21" w:rsidRPr="00AC763B" w:rsidRDefault="00AC763B" w:rsidP="00E24C21">
            <w:pPr>
              <w:pStyle w:val="Default"/>
              <w:jc w:val="center"/>
              <w:rPr>
                <w:color w:val="auto"/>
                <w:sz w:val="22"/>
                <w:szCs w:val="22"/>
              </w:rPr>
            </w:pPr>
            <w:r w:rsidRPr="00AC763B">
              <w:rPr>
                <w:color w:val="auto"/>
                <w:sz w:val="22"/>
                <w:szCs w:val="22"/>
              </w:rPr>
              <w:t>99,7</w:t>
            </w:r>
          </w:p>
        </w:tc>
      </w:tr>
      <w:tr w:rsidR="00E24C21" w14:paraId="78A8AE09" w14:textId="77777777" w:rsidTr="000C687F">
        <w:tc>
          <w:tcPr>
            <w:tcW w:w="363" w:type="pct"/>
            <w:vMerge/>
          </w:tcPr>
          <w:p w14:paraId="4F7D447F" w14:textId="77777777" w:rsidR="00E24C21" w:rsidRPr="009B1788" w:rsidRDefault="00E24C21" w:rsidP="00E24C21">
            <w:pPr>
              <w:pStyle w:val="510"/>
              <w:shd w:val="clear" w:color="auto" w:fill="auto"/>
              <w:tabs>
                <w:tab w:val="left" w:pos="523"/>
              </w:tabs>
              <w:spacing w:before="0" w:line="240" w:lineRule="auto"/>
              <w:jc w:val="right"/>
              <w:rPr>
                <w:b w:val="0"/>
                <w:sz w:val="22"/>
                <w:szCs w:val="22"/>
              </w:rPr>
            </w:pPr>
          </w:p>
        </w:tc>
        <w:tc>
          <w:tcPr>
            <w:tcW w:w="1506" w:type="pct"/>
          </w:tcPr>
          <w:p w14:paraId="13B9924F" w14:textId="77777777" w:rsidR="00E24C21" w:rsidRDefault="00E24C21" w:rsidP="00E24C21">
            <w:pPr>
              <w:pStyle w:val="Default"/>
              <w:rPr>
                <w:sz w:val="22"/>
                <w:szCs w:val="22"/>
              </w:rPr>
            </w:pPr>
            <w:r>
              <w:rPr>
                <w:sz w:val="22"/>
                <w:szCs w:val="22"/>
              </w:rPr>
              <w:t xml:space="preserve">В том числе новое жилищное строительство: </w:t>
            </w:r>
          </w:p>
        </w:tc>
        <w:tc>
          <w:tcPr>
            <w:tcW w:w="859" w:type="pct"/>
          </w:tcPr>
          <w:p w14:paraId="512E8FD4" w14:textId="77777777" w:rsidR="00E24C21" w:rsidRDefault="00E24C21" w:rsidP="00E24C21">
            <w:pPr>
              <w:pStyle w:val="Default"/>
              <w:jc w:val="center"/>
              <w:rPr>
                <w:sz w:val="22"/>
                <w:szCs w:val="22"/>
              </w:rPr>
            </w:pPr>
            <w:r>
              <w:rPr>
                <w:sz w:val="22"/>
                <w:szCs w:val="22"/>
              </w:rPr>
              <w:t>-"-</w:t>
            </w:r>
          </w:p>
        </w:tc>
        <w:tc>
          <w:tcPr>
            <w:tcW w:w="925" w:type="pct"/>
          </w:tcPr>
          <w:p w14:paraId="02509B86" w14:textId="5080EC99" w:rsidR="00E24C21" w:rsidRPr="004F6682" w:rsidRDefault="004F6682" w:rsidP="00E24C21">
            <w:pPr>
              <w:pStyle w:val="Default"/>
              <w:jc w:val="center"/>
              <w:rPr>
                <w:color w:val="auto"/>
                <w:sz w:val="22"/>
                <w:szCs w:val="22"/>
              </w:rPr>
            </w:pPr>
            <w:r w:rsidRPr="004F6682">
              <w:rPr>
                <w:color w:val="auto"/>
                <w:sz w:val="22"/>
                <w:szCs w:val="22"/>
              </w:rPr>
              <w:t>0,43</w:t>
            </w:r>
          </w:p>
        </w:tc>
        <w:tc>
          <w:tcPr>
            <w:tcW w:w="527" w:type="pct"/>
          </w:tcPr>
          <w:p w14:paraId="696B1F8C" w14:textId="05743784" w:rsidR="00E24C21" w:rsidRPr="004F6682" w:rsidRDefault="004F6682" w:rsidP="00E24C21">
            <w:pPr>
              <w:pStyle w:val="Default"/>
              <w:jc w:val="center"/>
              <w:rPr>
                <w:color w:val="auto"/>
                <w:sz w:val="22"/>
                <w:szCs w:val="22"/>
              </w:rPr>
            </w:pPr>
            <w:r w:rsidRPr="004F6682">
              <w:rPr>
                <w:color w:val="auto"/>
                <w:sz w:val="22"/>
                <w:szCs w:val="22"/>
              </w:rPr>
              <w:t>0,43</w:t>
            </w:r>
          </w:p>
        </w:tc>
        <w:tc>
          <w:tcPr>
            <w:tcW w:w="821" w:type="pct"/>
          </w:tcPr>
          <w:p w14:paraId="4DA61CB8" w14:textId="087CA919" w:rsidR="00E24C21" w:rsidRPr="004F6682" w:rsidRDefault="004F6682" w:rsidP="00E24C21">
            <w:pPr>
              <w:pStyle w:val="Default"/>
              <w:jc w:val="center"/>
              <w:rPr>
                <w:color w:val="auto"/>
                <w:sz w:val="22"/>
                <w:szCs w:val="22"/>
              </w:rPr>
            </w:pPr>
            <w:r w:rsidRPr="004F6682">
              <w:rPr>
                <w:color w:val="auto"/>
                <w:sz w:val="22"/>
                <w:szCs w:val="22"/>
              </w:rPr>
              <w:t>0,43</w:t>
            </w:r>
          </w:p>
        </w:tc>
      </w:tr>
      <w:tr w:rsidR="00E24C21" w14:paraId="04DD5220" w14:textId="77777777" w:rsidTr="000C687F">
        <w:tc>
          <w:tcPr>
            <w:tcW w:w="363" w:type="pct"/>
          </w:tcPr>
          <w:p w14:paraId="7A297E63" w14:textId="77777777" w:rsidR="00E24C21" w:rsidRDefault="00E24C21" w:rsidP="00E24C21">
            <w:pPr>
              <w:pStyle w:val="Default"/>
              <w:rPr>
                <w:sz w:val="22"/>
                <w:szCs w:val="22"/>
              </w:rPr>
            </w:pPr>
            <w:r>
              <w:rPr>
                <w:sz w:val="22"/>
                <w:szCs w:val="22"/>
              </w:rPr>
              <w:t xml:space="preserve">3.2 </w:t>
            </w:r>
          </w:p>
        </w:tc>
        <w:tc>
          <w:tcPr>
            <w:tcW w:w="1506" w:type="pct"/>
          </w:tcPr>
          <w:p w14:paraId="24E28431" w14:textId="77777777" w:rsidR="00E24C21" w:rsidRDefault="00E24C21" w:rsidP="00E24C21">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20F618C1" w14:textId="77777777" w:rsidR="00E24C21" w:rsidRDefault="00E24C21" w:rsidP="00E24C21">
            <w:pPr>
              <w:pStyle w:val="Default"/>
              <w:jc w:val="center"/>
              <w:rPr>
                <w:sz w:val="22"/>
                <w:szCs w:val="22"/>
              </w:rPr>
            </w:pPr>
            <w:r>
              <w:rPr>
                <w:sz w:val="22"/>
                <w:szCs w:val="22"/>
              </w:rPr>
              <w:t>м.кв./чел</w:t>
            </w:r>
          </w:p>
        </w:tc>
        <w:tc>
          <w:tcPr>
            <w:tcW w:w="925" w:type="pct"/>
          </w:tcPr>
          <w:p w14:paraId="1C206C7F" w14:textId="108DB182" w:rsidR="00E24C21" w:rsidRPr="004F6682" w:rsidRDefault="004F6682" w:rsidP="00E24C21">
            <w:pPr>
              <w:pStyle w:val="Default"/>
              <w:jc w:val="center"/>
              <w:rPr>
                <w:color w:val="auto"/>
                <w:sz w:val="22"/>
                <w:szCs w:val="22"/>
              </w:rPr>
            </w:pPr>
            <w:r w:rsidRPr="004F6682">
              <w:rPr>
                <w:color w:val="auto"/>
                <w:sz w:val="22"/>
                <w:szCs w:val="22"/>
              </w:rPr>
              <w:t>30,86</w:t>
            </w:r>
            <w:r w:rsidR="00E24C21" w:rsidRPr="004F6682">
              <w:rPr>
                <w:color w:val="auto"/>
                <w:sz w:val="22"/>
                <w:szCs w:val="22"/>
              </w:rPr>
              <w:t>/1</w:t>
            </w:r>
          </w:p>
        </w:tc>
        <w:tc>
          <w:tcPr>
            <w:tcW w:w="527" w:type="pct"/>
          </w:tcPr>
          <w:p w14:paraId="22EF0973" w14:textId="5495020F" w:rsidR="00E24C21" w:rsidRPr="004F6682" w:rsidRDefault="004F6682" w:rsidP="00E24C21">
            <w:pPr>
              <w:pStyle w:val="Default"/>
              <w:jc w:val="center"/>
              <w:rPr>
                <w:color w:val="auto"/>
                <w:sz w:val="22"/>
                <w:szCs w:val="22"/>
              </w:rPr>
            </w:pPr>
            <w:r w:rsidRPr="004F6682">
              <w:rPr>
                <w:color w:val="auto"/>
                <w:sz w:val="22"/>
                <w:szCs w:val="22"/>
              </w:rPr>
              <w:t>30,86/1</w:t>
            </w:r>
          </w:p>
        </w:tc>
        <w:tc>
          <w:tcPr>
            <w:tcW w:w="821" w:type="pct"/>
          </w:tcPr>
          <w:p w14:paraId="474A34ED" w14:textId="19747085" w:rsidR="00E24C21" w:rsidRPr="004F6682" w:rsidRDefault="004F6682" w:rsidP="00E24C21">
            <w:pPr>
              <w:pStyle w:val="Default"/>
              <w:jc w:val="center"/>
              <w:rPr>
                <w:color w:val="auto"/>
                <w:sz w:val="22"/>
                <w:szCs w:val="22"/>
              </w:rPr>
            </w:pPr>
            <w:r w:rsidRPr="004F6682">
              <w:rPr>
                <w:color w:val="auto"/>
                <w:sz w:val="22"/>
                <w:szCs w:val="22"/>
              </w:rPr>
              <w:t>30,86/1</w:t>
            </w:r>
          </w:p>
        </w:tc>
      </w:tr>
      <w:tr w:rsidR="00E24C21" w14:paraId="44AF4D3A" w14:textId="77777777" w:rsidTr="000C687F">
        <w:tc>
          <w:tcPr>
            <w:tcW w:w="363" w:type="pct"/>
          </w:tcPr>
          <w:p w14:paraId="39A449ED" w14:textId="77777777" w:rsidR="00E24C21" w:rsidRDefault="00E24C21" w:rsidP="00E24C21">
            <w:pPr>
              <w:pStyle w:val="Default"/>
              <w:rPr>
                <w:sz w:val="22"/>
                <w:szCs w:val="22"/>
              </w:rPr>
            </w:pPr>
            <w:r>
              <w:rPr>
                <w:sz w:val="22"/>
                <w:szCs w:val="22"/>
              </w:rPr>
              <w:t xml:space="preserve">4 </w:t>
            </w:r>
          </w:p>
        </w:tc>
        <w:tc>
          <w:tcPr>
            <w:tcW w:w="1506" w:type="pct"/>
          </w:tcPr>
          <w:p w14:paraId="6EB4DAB1" w14:textId="77777777" w:rsidR="00E24C21" w:rsidRDefault="00E24C21" w:rsidP="00E24C21">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2B36B116" w14:textId="77777777" w:rsidR="00E24C21" w:rsidRPr="009B1788" w:rsidRDefault="00E24C21" w:rsidP="00E24C21">
            <w:pPr>
              <w:pStyle w:val="510"/>
              <w:shd w:val="clear" w:color="auto" w:fill="auto"/>
              <w:tabs>
                <w:tab w:val="left" w:pos="523"/>
              </w:tabs>
              <w:spacing w:before="0" w:line="240" w:lineRule="auto"/>
              <w:rPr>
                <w:b w:val="0"/>
                <w:sz w:val="22"/>
                <w:szCs w:val="22"/>
              </w:rPr>
            </w:pPr>
          </w:p>
        </w:tc>
        <w:tc>
          <w:tcPr>
            <w:tcW w:w="925" w:type="pct"/>
          </w:tcPr>
          <w:p w14:paraId="6C346B56"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527" w:type="pct"/>
          </w:tcPr>
          <w:p w14:paraId="3206B3FC"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821" w:type="pct"/>
          </w:tcPr>
          <w:p w14:paraId="46339A32"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r>
      <w:tr w:rsidR="00E24C21" w14:paraId="5C95EA62" w14:textId="77777777" w:rsidTr="000C687F">
        <w:tc>
          <w:tcPr>
            <w:tcW w:w="363" w:type="pct"/>
          </w:tcPr>
          <w:p w14:paraId="1432747A" w14:textId="77777777" w:rsidR="00E24C21" w:rsidRDefault="00E24C21" w:rsidP="00E24C21">
            <w:pPr>
              <w:pStyle w:val="Default"/>
              <w:rPr>
                <w:sz w:val="22"/>
                <w:szCs w:val="22"/>
              </w:rPr>
            </w:pPr>
            <w:r>
              <w:rPr>
                <w:sz w:val="22"/>
                <w:szCs w:val="22"/>
              </w:rPr>
              <w:t xml:space="preserve">4.1 </w:t>
            </w:r>
          </w:p>
        </w:tc>
        <w:tc>
          <w:tcPr>
            <w:tcW w:w="1506" w:type="pct"/>
          </w:tcPr>
          <w:p w14:paraId="6EAB2DF4" w14:textId="77777777" w:rsidR="00E24C21" w:rsidRDefault="00E24C21" w:rsidP="00E24C21">
            <w:pPr>
              <w:pStyle w:val="Default"/>
              <w:rPr>
                <w:sz w:val="22"/>
                <w:szCs w:val="22"/>
              </w:rPr>
            </w:pPr>
            <w:r>
              <w:rPr>
                <w:sz w:val="22"/>
                <w:szCs w:val="22"/>
              </w:rPr>
              <w:t xml:space="preserve">Детские дошкольные учреждения, всего </w:t>
            </w:r>
          </w:p>
        </w:tc>
        <w:tc>
          <w:tcPr>
            <w:tcW w:w="859" w:type="pct"/>
          </w:tcPr>
          <w:p w14:paraId="380EEE57" w14:textId="77777777" w:rsidR="00E24C21" w:rsidRDefault="00E24C21" w:rsidP="00E24C21">
            <w:pPr>
              <w:pStyle w:val="Default"/>
              <w:jc w:val="center"/>
              <w:rPr>
                <w:sz w:val="22"/>
                <w:szCs w:val="22"/>
              </w:rPr>
            </w:pPr>
            <w:r>
              <w:rPr>
                <w:sz w:val="22"/>
                <w:szCs w:val="22"/>
              </w:rPr>
              <w:t>мест</w:t>
            </w:r>
          </w:p>
        </w:tc>
        <w:tc>
          <w:tcPr>
            <w:tcW w:w="925" w:type="pct"/>
          </w:tcPr>
          <w:p w14:paraId="2FDA4D75" w14:textId="1AB956A5" w:rsidR="00E24C21" w:rsidRPr="00652E55" w:rsidRDefault="00652E55" w:rsidP="00E24C21">
            <w:pPr>
              <w:pStyle w:val="Default"/>
              <w:jc w:val="center"/>
              <w:rPr>
                <w:color w:val="auto"/>
                <w:sz w:val="22"/>
                <w:szCs w:val="22"/>
              </w:rPr>
            </w:pPr>
            <w:r w:rsidRPr="00652E55">
              <w:rPr>
                <w:color w:val="auto"/>
                <w:sz w:val="22"/>
                <w:szCs w:val="22"/>
              </w:rPr>
              <w:t>151</w:t>
            </w:r>
          </w:p>
        </w:tc>
        <w:tc>
          <w:tcPr>
            <w:tcW w:w="527" w:type="pct"/>
          </w:tcPr>
          <w:p w14:paraId="64DA50C7" w14:textId="77777777" w:rsidR="00E24C21" w:rsidRPr="00652E55" w:rsidRDefault="00E24C21" w:rsidP="00E24C21">
            <w:pPr>
              <w:pStyle w:val="Default"/>
              <w:jc w:val="center"/>
              <w:rPr>
                <w:color w:val="auto"/>
                <w:sz w:val="22"/>
                <w:szCs w:val="22"/>
              </w:rPr>
            </w:pPr>
            <w:r w:rsidRPr="00652E55">
              <w:rPr>
                <w:color w:val="auto"/>
                <w:sz w:val="22"/>
                <w:szCs w:val="22"/>
              </w:rPr>
              <w:t>-</w:t>
            </w:r>
          </w:p>
        </w:tc>
        <w:tc>
          <w:tcPr>
            <w:tcW w:w="821" w:type="pct"/>
          </w:tcPr>
          <w:p w14:paraId="2659C2E1" w14:textId="04079E2B" w:rsidR="00E24C21" w:rsidRPr="00652E55" w:rsidRDefault="00652E55" w:rsidP="00E24C21">
            <w:pPr>
              <w:pStyle w:val="Default"/>
              <w:jc w:val="center"/>
              <w:rPr>
                <w:color w:val="auto"/>
                <w:sz w:val="22"/>
                <w:szCs w:val="22"/>
              </w:rPr>
            </w:pPr>
            <w:r w:rsidRPr="00652E55">
              <w:rPr>
                <w:color w:val="auto"/>
                <w:sz w:val="22"/>
                <w:szCs w:val="22"/>
              </w:rPr>
              <w:t>151</w:t>
            </w:r>
          </w:p>
        </w:tc>
      </w:tr>
      <w:tr w:rsidR="00E24C21" w14:paraId="25643AC9" w14:textId="77777777" w:rsidTr="000C687F">
        <w:tc>
          <w:tcPr>
            <w:tcW w:w="363" w:type="pct"/>
          </w:tcPr>
          <w:p w14:paraId="7E4D97BA" w14:textId="77777777" w:rsidR="00E24C21" w:rsidRDefault="00E24C21" w:rsidP="00E24C21">
            <w:pPr>
              <w:pStyle w:val="Default"/>
              <w:rPr>
                <w:sz w:val="22"/>
                <w:szCs w:val="22"/>
              </w:rPr>
            </w:pPr>
            <w:r>
              <w:rPr>
                <w:sz w:val="22"/>
                <w:szCs w:val="22"/>
              </w:rPr>
              <w:t xml:space="preserve">4.2 </w:t>
            </w:r>
          </w:p>
        </w:tc>
        <w:tc>
          <w:tcPr>
            <w:tcW w:w="1506" w:type="pct"/>
          </w:tcPr>
          <w:p w14:paraId="01C2AA84" w14:textId="77777777" w:rsidR="00E24C21" w:rsidRDefault="00E24C21" w:rsidP="00E24C21">
            <w:pPr>
              <w:pStyle w:val="Default"/>
              <w:rPr>
                <w:sz w:val="22"/>
                <w:szCs w:val="22"/>
              </w:rPr>
            </w:pPr>
            <w:r>
              <w:rPr>
                <w:sz w:val="22"/>
                <w:szCs w:val="22"/>
              </w:rPr>
              <w:t xml:space="preserve">Общеобразовательные школы, всего </w:t>
            </w:r>
          </w:p>
        </w:tc>
        <w:tc>
          <w:tcPr>
            <w:tcW w:w="859" w:type="pct"/>
          </w:tcPr>
          <w:p w14:paraId="24144BD1" w14:textId="77777777" w:rsidR="00E24C21" w:rsidRDefault="00E24C21" w:rsidP="00E24C21">
            <w:pPr>
              <w:pStyle w:val="Default"/>
              <w:jc w:val="center"/>
              <w:rPr>
                <w:sz w:val="22"/>
                <w:szCs w:val="22"/>
              </w:rPr>
            </w:pPr>
            <w:r>
              <w:rPr>
                <w:sz w:val="22"/>
                <w:szCs w:val="22"/>
              </w:rPr>
              <w:t>-"-</w:t>
            </w:r>
          </w:p>
        </w:tc>
        <w:tc>
          <w:tcPr>
            <w:tcW w:w="925" w:type="pct"/>
          </w:tcPr>
          <w:p w14:paraId="39AD5DCE" w14:textId="76A76470" w:rsidR="00E24C21" w:rsidRPr="00652E55" w:rsidRDefault="00652E55" w:rsidP="00E24C21">
            <w:pPr>
              <w:pStyle w:val="Default"/>
              <w:jc w:val="center"/>
              <w:rPr>
                <w:color w:val="auto"/>
                <w:sz w:val="22"/>
                <w:szCs w:val="22"/>
              </w:rPr>
            </w:pPr>
            <w:r w:rsidRPr="00652E55">
              <w:rPr>
                <w:color w:val="auto"/>
                <w:sz w:val="22"/>
                <w:szCs w:val="22"/>
              </w:rPr>
              <w:t>360</w:t>
            </w:r>
          </w:p>
        </w:tc>
        <w:tc>
          <w:tcPr>
            <w:tcW w:w="527" w:type="pct"/>
          </w:tcPr>
          <w:p w14:paraId="4AF48040" w14:textId="77777777" w:rsidR="00E24C21" w:rsidRPr="00652E55" w:rsidRDefault="00E24C21" w:rsidP="00E24C21">
            <w:pPr>
              <w:pStyle w:val="Default"/>
              <w:jc w:val="center"/>
              <w:rPr>
                <w:color w:val="auto"/>
                <w:sz w:val="22"/>
                <w:szCs w:val="22"/>
              </w:rPr>
            </w:pPr>
            <w:r w:rsidRPr="00652E55">
              <w:rPr>
                <w:color w:val="auto"/>
                <w:sz w:val="22"/>
                <w:szCs w:val="22"/>
              </w:rPr>
              <w:t>-</w:t>
            </w:r>
          </w:p>
        </w:tc>
        <w:tc>
          <w:tcPr>
            <w:tcW w:w="821" w:type="pct"/>
          </w:tcPr>
          <w:p w14:paraId="20E8FDFB" w14:textId="41EB353C" w:rsidR="00E24C21" w:rsidRPr="00652E55" w:rsidRDefault="00652E55" w:rsidP="00E24C21">
            <w:pPr>
              <w:pStyle w:val="Default"/>
              <w:jc w:val="center"/>
              <w:rPr>
                <w:color w:val="auto"/>
                <w:sz w:val="22"/>
                <w:szCs w:val="22"/>
              </w:rPr>
            </w:pPr>
            <w:r w:rsidRPr="00652E55">
              <w:rPr>
                <w:color w:val="auto"/>
                <w:sz w:val="22"/>
                <w:szCs w:val="22"/>
              </w:rPr>
              <w:t>360</w:t>
            </w:r>
          </w:p>
        </w:tc>
      </w:tr>
      <w:tr w:rsidR="00E24C21" w14:paraId="2B1DF99E" w14:textId="77777777" w:rsidTr="000C687F">
        <w:tc>
          <w:tcPr>
            <w:tcW w:w="363" w:type="pct"/>
          </w:tcPr>
          <w:p w14:paraId="112FF821" w14:textId="77777777" w:rsidR="00E24C21" w:rsidRDefault="00E24C21" w:rsidP="00E24C21">
            <w:pPr>
              <w:pStyle w:val="Default"/>
              <w:rPr>
                <w:sz w:val="22"/>
                <w:szCs w:val="22"/>
              </w:rPr>
            </w:pPr>
            <w:r>
              <w:rPr>
                <w:sz w:val="22"/>
                <w:szCs w:val="22"/>
              </w:rPr>
              <w:t xml:space="preserve">4.3 </w:t>
            </w:r>
          </w:p>
        </w:tc>
        <w:tc>
          <w:tcPr>
            <w:tcW w:w="1506" w:type="pct"/>
          </w:tcPr>
          <w:p w14:paraId="784ECBEC" w14:textId="77777777" w:rsidR="00E24C21" w:rsidRDefault="00E24C21" w:rsidP="00E24C21">
            <w:pPr>
              <w:pStyle w:val="Default"/>
              <w:rPr>
                <w:sz w:val="22"/>
                <w:szCs w:val="22"/>
              </w:rPr>
            </w:pPr>
            <w:r>
              <w:rPr>
                <w:sz w:val="22"/>
                <w:szCs w:val="22"/>
              </w:rPr>
              <w:t xml:space="preserve">Дома культуры, клубы, всего </w:t>
            </w:r>
          </w:p>
        </w:tc>
        <w:tc>
          <w:tcPr>
            <w:tcW w:w="859" w:type="pct"/>
          </w:tcPr>
          <w:p w14:paraId="01F216F2" w14:textId="77777777" w:rsidR="00E24C21" w:rsidRDefault="00E24C21" w:rsidP="00E24C21">
            <w:pPr>
              <w:pStyle w:val="Default"/>
              <w:jc w:val="center"/>
              <w:rPr>
                <w:sz w:val="22"/>
                <w:szCs w:val="22"/>
              </w:rPr>
            </w:pPr>
            <w:r>
              <w:rPr>
                <w:sz w:val="22"/>
                <w:szCs w:val="22"/>
              </w:rPr>
              <w:t>объект</w:t>
            </w:r>
          </w:p>
        </w:tc>
        <w:tc>
          <w:tcPr>
            <w:tcW w:w="925" w:type="pct"/>
          </w:tcPr>
          <w:p w14:paraId="3F66FF48" w14:textId="23DA2ABB" w:rsidR="00E24C21" w:rsidRPr="00652E55" w:rsidRDefault="00652E55" w:rsidP="00E24C21">
            <w:pPr>
              <w:pStyle w:val="Default"/>
              <w:jc w:val="center"/>
              <w:rPr>
                <w:color w:val="auto"/>
                <w:sz w:val="22"/>
                <w:szCs w:val="22"/>
              </w:rPr>
            </w:pPr>
            <w:r w:rsidRPr="00652E55">
              <w:rPr>
                <w:color w:val="auto"/>
                <w:sz w:val="22"/>
                <w:szCs w:val="22"/>
              </w:rPr>
              <w:t>1</w:t>
            </w:r>
          </w:p>
        </w:tc>
        <w:tc>
          <w:tcPr>
            <w:tcW w:w="527" w:type="pct"/>
          </w:tcPr>
          <w:p w14:paraId="6D5C3DEE" w14:textId="77777777" w:rsidR="00E24C21" w:rsidRPr="00652E55" w:rsidRDefault="00E24C21" w:rsidP="00E24C21">
            <w:pPr>
              <w:pStyle w:val="Default"/>
              <w:jc w:val="center"/>
              <w:rPr>
                <w:color w:val="auto"/>
                <w:sz w:val="22"/>
                <w:szCs w:val="22"/>
              </w:rPr>
            </w:pPr>
            <w:r w:rsidRPr="00652E55">
              <w:rPr>
                <w:color w:val="auto"/>
                <w:sz w:val="22"/>
                <w:szCs w:val="22"/>
              </w:rPr>
              <w:t>-</w:t>
            </w:r>
          </w:p>
        </w:tc>
        <w:tc>
          <w:tcPr>
            <w:tcW w:w="821" w:type="pct"/>
          </w:tcPr>
          <w:p w14:paraId="06C0BCF7" w14:textId="16C981D9" w:rsidR="00E24C21" w:rsidRPr="00652E55" w:rsidRDefault="00652E55" w:rsidP="00E24C21">
            <w:pPr>
              <w:pStyle w:val="Default"/>
              <w:jc w:val="center"/>
              <w:rPr>
                <w:color w:val="auto"/>
                <w:sz w:val="22"/>
                <w:szCs w:val="22"/>
              </w:rPr>
            </w:pPr>
            <w:r w:rsidRPr="00652E55">
              <w:rPr>
                <w:color w:val="auto"/>
                <w:sz w:val="22"/>
                <w:szCs w:val="22"/>
              </w:rPr>
              <w:t>1</w:t>
            </w:r>
          </w:p>
        </w:tc>
      </w:tr>
      <w:tr w:rsidR="00E24C21" w14:paraId="360D5599" w14:textId="77777777" w:rsidTr="000C687F">
        <w:tc>
          <w:tcPr>
            <w:tcW w:w="363" w:type="pct"/>
          </w:tcPr>
          <w:p w14:paraId="37FDEA7B" w14:textId="77777777" w:rsidR="00E24C21" w:rsidRDefault="00E24C21" w:rsidP="00E24C21">
            <w:pPr>
              <w:pStyle w:val="Default"/>
              <w:rPr>
                <w:sz w:val="22"/>
                <w:szCs w:val="22"/>
              </w:rPr>
            </w:pPr>
            <w:r>
              <w:rPr>
                <w:sz w:val="22"/>
                <w:szCs w:val="22"/>
              </w:rPr>
              <w:t xml:space="preserve">4.4 </w:t>
            </w:r>
          </w:p>
        </w:tc>
        <w:tc>
          <w:tcPr>
            <w:tcW w:w="1506" w:type="pct"/>
          </w:tcPr>
          <w:p w14:paraId="2319407C" w14:textId="77777777" w:rsidR="00E24C21" w:rsidRDefault="00E24C21" w:rsidP="00E24C21">
            <w:pPr>
              <w:pStyle w:val="Default"/>
              <w:rPr>
                <w:sz w:val="22"/>
                <w:szCs w:val="22"/>
              </w:rPr>
            </w:pPr>
            <w:r>
              <w:rPr>
                <w:sz w:val="22"/>
                <w:szCs w:val="22"/>
              </w:rPr>
              <w:t xml:space="preserve">Общедоступная библиотека </w:t>
            </w:r>
          </w:p>
        </w:tc>
        <w:tc>
          <w:tcPr>
            <w:tcW w:w="859" w:type="pct"/>
          </w:tcPr>
          <w:p w14:paraId="1ACB99AF" w14:textId="77777777" w:rsidR="00E24C21" w:rsidRDefault="00E24C21" w:rsidP="00E24C21">
            <w:pPr>
              <w:pStyle w:val="Default"/>
              <w:jc w:val="center"/>
              <w:rPr>
                <w:sz w:val="22"/>
                <w:szCs w:val="22"/>
              </w:rPr>
            </w:pPr>
            <w:r>
              <w:rPr>
                <w:sz w:val="22"/>
                <w:szCs w:val="22"/>
              </w:rPr>
              <w:t>объект</w:t>
            </w:r>
          </w:p>
        </w:tc>
        <w:tc>
          <w:tcPr>
            <w:tcW w:w="925" w:type="pct"/>
          </w:tcPr>
          <w:p w14:paraId="0FD390BD" w14:textId="77777777" w:rsidR="00E24C21" w:rsidRPr="00652E55" w:rsidRDefault="00E24C21" w:rsidP="00E24C21">
            <w:pPr>
              <w:pStyle w:val="Default"/>
              <w:jc w:val="center"/>
              <w:rPr>
                <w:color w:val="auto"/>
                <w:sz w:val="22"/>
                <w:szCs w:val="22"/>
              </w:rPr>
            </w:pPr>
            <w:r w:rsidRPr="00652E55">
              <w:rPr>
                <w:color w:val="auto"/>
                <w:sz w:val="22"/>
                <w:szCs w:val="22"/>
              </w:rPr>
              <w:t>1</w:t>
            </w:r>
          </w:p>
        </w:tc>
        <w:tc>
          <w:tcPr>
            <w:tcW w:w="527" w:type="pct"/>
          </w:tcPr>
          <w:p w14:paraId="4264650C" w14:textId="77777777" w:rsidR="00E24C21" w:rsidRPr="00652E55" w:rsidRDefault="00E24C21" w:rsidP="00E24C21">
            <w:pPr>
              <w:pStyle w:val="Default"/>
              <w:jc w:val="center"/>
              <w:rPr>
                <w:color w:val="auto"/>
                <w:sz w:val="22"/>
                <w:szCs w:val="22"/>
              </w:rPr>
            </w:pPr>
            <w:r w:rsidRPr="00652E55">
              <w:rPr>
                <w:color w:val="auto"/>
                <w:sz w:val="22"/>
                <w:szCs w:val="22"/>
              </w:rPr>
              <w:t>-</w:t>
            </w:r>
          </w:p>
        </w:tc>
        <w:tc>
          <w:tcPr>
            <w:tcW w:w="821" w:type="pct"/>
          </w:tcPr>
          <w:p w14:paraId="208554A7" w14:textId="77777777" w:rsidR="00E24C21" w:rsidRPr="00652E55" w:rsidRDefault="00E24C21" w:rsidP="00E24C21">
            <w:pPr>
              <w:pStyle w:val="Default"/>
              <w:jc w:val="center"/>
              <w:rPr>
                <w:color w:val="auto"/>
                <w:sz w:val="22"/>
                <w:szCs w:val="22"/>
              </w:rPr>
            </w:pPr>
            <w:r w:rsidRPr="00652E55">
              <w:rPr>
                <w:color w:val="auto"/>
                <w:sz w:val="22"/>
                <w:szCs w:val="22"/>
              </w:rPr>
              <w:t>1</w:t>
            </w:r>
          </w:p>
        </w:tc>
      </w:tr>
      <w:tr w:rsidR="00E24C21" w14:paraId="282A6E94" w14:textId="77777777" w:rsidTr="000C687F">
        <w:tc>
          <w:tcPr>
            <w:tcW w:w="363" w:type="pct"/>
          </w:tcPr>
          <w:p w14:paraId="38999AA3" w14:textId="77777777" w:rsidR="00E24C21" w:rsidRDefault="00E24C21" w:rsidP="00E24C21">
            <w:pPr>
              <w:pStyle w:val="Default"/>
              <w:rPr>
                <w:sz w:val="22"/>
                <w:szCs w:val="22"/>
              </w:rPr>
            </w:pPr>
            <w:r>
              <w:rPr>
                <w:sz w:val="22"/>
                <w:szCs w:val="22"/>
              </w:rPr>
              <w:t xml:space="preserve">4.5 </w:t>
            </w:r>
          </w:p>
        </w:tc>
        <w:tc>
          <w:tcPr>
            <w:tcW w:w="1506" w:type="pct"/>
          </w:tcPr>
          <w:p w14:paraId="77CE20B3" w14:textId="77777777" w:rsidR="00E24C21" w:rsidRDefault="00E24C21" w:rsidP="00E24C21">
            <w:pPr>
              <w:pStyle w:val="Default"/>
              <w:rPr>
                <w:sz w:val="22"/>
                <w:szCs w:val="22"/>
              </w:rPr>
            </w:pPr>
            <w:r>
              <w:rPr>
                <w:sz w:val="22"/>
                <w:szCs w:val="22"/>
              </w:rPr>
              <w:t xml:space="preserve">Краеведческий музей </w:t>
            </w:r>
          </w:p>
        </w:tc>
        <w:tc>
          <w:tcPr>
            <w:tcW w:w="859" w:type="pct"/>
          </w:tcPr>
          <w:p w14:paraId="39C969CA" w14:textId="77777777" w:rsidR="00E24C21" w:rsidRDefault="00E24C21" w:rsidP="00E24C21">
            <w:pPr>
              <w:pStyle w:val="Default"/>
              <w:jc w:val="center"/>
              <w:rPr>
                <w:sz w:val="22"/>
                <w:szCs w:val="22"/>
              </w:rPr>
            </w:pPr>
            <w:r>
              <w:rPr>
                <w:sz w:val="22"/>
                <w:szCs w:val="22"/>
              </w:rPr>
              <w:t>объект</w:t>
            </w:r>
          </w:p>
        </w:tc>
        <w:tc>
          <w:tcPr>
            <w:tcW w:w="925" w:type="pct"/>
          </w:tcPr>
          <w:p w14:paraId="7EEC4079" w14:textId="77777777" w:rsidR="00E24C21" w:rsidRPr="00652E55" w:rsidRDefault="00E24C21" w:rsidP="00E24C21">
            <w:pPr>
              <w:pStyle w:val="Default"/>
              <w:jc w:val="center"/>
              <w:rPr>
                <w:color w:val="auto"/>
                <w:sz w:val="22"/>
                <w:szCs w:val="22"/>
              </w:rPr>
            </w:pPr>
            <w:r w:rsidRPr="00652E55">
              <w:rPr>
                <w:color w:val="auto"/>
                <w:sz w:val="22"/>
                <w:szCs w:val="22"/>
              </w:rPr>
              <w:t>0</w:t>
            </w:r>
          </w:p>
        </w:tc>
        <w:tc>
          <w:tcPr>
            <w:tcW w:w="527" w:type="pct"/>
          </w:tcPr>
          <w:p w14:paraId="487256D8" w14:textId="77777777" w:rsidR="00E24C21" w:rsidRPr="00652E55" w:rsidRDefault="00E24C21" w:rsidP="00E24C21">
            <w:pPr>
              <w:pStyle w:val="Default"/>
              <w:jc w:val="center"/>
              <w:rPr>
                <w:color w:val="auto"/>
                <w:sz w:val="22"/>
                <w:szCs w:val="22"/>
              </w:rPr>
            </w:pPr>
            <w:r w:rsidRPr="00652E55">
              <w:rPr>
                <w:color w:val="auto"/>
                <w:sz w:val="22"/>
                <w:szCs w:val="22"/>
              </w:rPr>
              <w:t>-</w:t>
            </w:r>
          </w:p>
        </w:tc>
        <w:tc>
          <w:tcPr>
            <w:tcW w:w="821" w:type="pct"/>
          </w:tcPr>
          <w:p w14:paraId="657A8418" w14:textId="77777777" w:rsidR="00E24C21" w:rsidRPr="00652E55" w:rsidRDefault="00E24C21" w:rsidP="00E24C21">
            <w:pPr>
              <w:pStyle w:val="Default"/>
              <w:jc w:val="center"/>
              <w:rPr>
                <w:color w:val="auto"/>
                <w:sz w:val="22"/>
                <w:szCs w:val="22"/>
              </w:rPr>
            </w:pPr>
            <w:r w:rsidRPr="00652E55">
              <w:rPr>
                <w:color w:val="auto"/>
                <w:sz w:val="22"/>
                <w:szCs w:val="22"/>
              </w:rPr>
              <w:t>0</w:t>
            </w:r>
          </w:p>
        </w:tc>
      </w:tr>
      <w:tr w:rsidR="00E24C21" w14:paraId="491DFEE8" w14:textId="77777777" w:rsidTr="000C687F">
        <w:tc>
          <w:tcPr>
            <w:tcW w:w="363" w:type="pct"/>
          </w:tcPr>
          <w:p w14:paraId="7EE0DFC8" w14:textId="77777777" w:rsidR="00E24C21" w:rsidRDefault="00E24C21" w:rsidP="00E24C21">
            <w:pPr>
              <w:pStyle w:val="Default"/>
              <w:rPr>
                <w:sz w:val="22"/>
                <w:szCs w:val="22"/>
              </w:rPr>
            </w:pPr>
            <w:r>
              <w:rPr>
                <w:sz w:val="22"/>
                <w:szCs w:val="22"/>
              </w:rPr>
              <w:t xml:space="preserve">4.6 </w:t>
            </w:r>
          </w:p>
        </w:tc>
        <w:tc>
          <w:tcPr>
            <w:tcW w:w="1506" w:type="pct"/>
          </w:tcPr>
          <w:p w14:paraId="13F5E875" w14:textId="77777777" w:rsidR="00E24C21" w:rsidRDefault="00E24C21" w:rsidP="00E24C21">
            <w:pPr>
              <w:pStyle w:val="Default"/>
              <w:rPr>
                <w:sz w:val="22"/>
                <w:szCs w:val="22"/>
              </w:rPr>
            </w:pPr>
            <w:r>
              <w:rPr>
                <w:sz w:val="22"/>
                <w:szCs w:val="22"/>
              </w:rPr>
              <w:t xml:space="preserve">Тематический музей </w:t>
            </w:r>
          </w:p>
        </w:tc>
        <w:tc>
          <w:tcPr>
            <w:tcW w:w="859" w:type="pct"/>
          </w:tcPr>
          <w:p w14:paraId="5BE37A16" w14:textId="77777777" w:rsidR="00E24C21" w:rsidRDefault="00E24C21" w:rsidP="00E24C21">
            <w:pPr>
              <w:pStyle w:val="Default"/>
              <w:jc w:val="center"/>
              <w:rPr>
                <w:sz w:val="22"/>
                <w:szCs w:val="22"/>
              </w:rPr>
            </w:pPr>
            <w:r>
              <w:rPr>
                <w:sz w:val="22"/>
                <w:szCs w:val="22"/>
              </w:rPr>
              <w:t>объект</w:t>
            </w:r>
          </w:p>
        </w:tc>
        <w:tc>
          <w:tcPr>
            <w:tcW w:w="925" w:type="pct"/>
          </w:tcPr>
          <w:p w14:paraId="40CF96ED" w14:textId="77777777" w:rsidR="00E24C21" w:rsidRPr="00652E55" w:rsidRDefault="00E24C21" w:rsidP="00E24C21">
            <w:pPr>
              <w:pStyle w:val="Default"/>
              <w:jc w:val="center"/>
              <w:rPr>
                <w:color w:val="auto"/>
                <w:sz w:val="22"/>
                <w:szCs w:val="22"/>
              </w:rPr>
            </w:pPr>
            <w:r w:rsidRPr="00652E55">
              <w:rPr>
                <w:color w:val="auto"/>
                <w:sz w:val="22"/>
                <w:szCs w:val="22"/>
              </w:rPr>
              <w:t>0</w:t>
            </w:r>
          </w:p>
        </w:tc>
        <w:tc>
          <w:tcPr>
            <w:tcW w:w="527" w:type="pct"/>
          </w:tcPr>
          <w:p w14:paraId="76DDE261" w14:textId="77777777" w:rsidR="00E24C21" w:rsidRPr="00652E55" w:rsidRDefault="00E24C21" w:rsidP="00E24C21">
            <w:pPr>
              <w:pStyle w:val="Default"/>
              <w:jc w:val="center"/>
              <w:rPr>
                <w:color w:val="auto"/>
                <w:sz w:val="22"/>
                <w:szCs w:val="22"/>
              </w:rPr>
            </w:pPr>
            <w:r w:rsidRPr="00652E55">
              <w:rPr>
                <w:color w:val="auto"/>
                <w:sz w:val="22"/>
                <w:szCs w:val="22"/>
              </w:rPr>
              <w:t>-</w:t>
            </w:r>
          </w:p>
        </w:tc>
        <w:tc>
          <w:tcPr>
            <w:tcW w:w="821" w:type="pct"/>
          </w:tcPr>
          <w:p w14:paraId="39428CBD" w14:textId="77777777" w:rsidR="00E24C21" w:rsidRPr="00652E55" w:rsidRDefault="00E24C21" w:rsidP="00E24C21">
            <w:pPr>
              <w:pStyle w:val="Default"/>
              <w:jc w:val="center"/>
              <w:rPr>
                <w:color w:val="auto"/>
                <w:sz w:val="22"/>
                <w:szCs w:val="22"/>
              </w:rPr>
            </w:pPr>
            <w:r w:rsidRPr="00652E55">
              <w:rPr>
                <w:color w:val="auto"/>
                <w:sz w:val="22"/>
                <w:szCs w:val="22"/>
              </w:rPr>
              <w:t>0</w:t>
            </w:r>
          </w:p>
        </w:tc>
      </w:tr>
      <w:tr w:rsidR="00E24C21" w14:paraId="562FE9BF" w14:textId="77777777" w:rsidTr="000C687F">
        <w:tc>
          <w:tcPr>
            <w:tcW w:w="363" w:type="pct"/>
          </w:tcPr>
          <w:p w14:paraId="1EC8F8BA" w14:textId="77777777" w:rsidR="00E24C21" w:rsidRDefault="00E24C21" w:rsidP="00E24C21">
            <w:pPr>
              <w:pStyle w:val="Default"/>
              <w:rPr>
                <w:sz w:val="22"/>
                <w:szCs w:val="22"/>
              </w:rPr>
            </w:pPr>
            <w:r>
              <w:rPr>
                <w:sz w:val="22"/>
                <w:szCs w:val="22"/>
              </w:rPr>
              <w:t xml:space="preserve">4.7 </w:t>
            </w:r>
          </w:p>
        </w:tc>
        <w:tc>
          <w:tcPr>
            <w:tcW w:w="1506" w:type="pct"/>
          </w:tcPr>
          <w:p w14:paraId="1EFAC75F" w14:textId="77777777" w:rsidR="00E24C21" w:rsidRDefault="00E24C21" w:rsidP="00E24C21">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15BF4C26" w14:textId="77777777" w:rsidR="00E24C21" w:rsidRDefault="00E24C21" w:rsidP="00E24C21">
            <w:pPr>
              <w:pStyle w:val="Default"/>
              <w:jc w:val="center"/>
              <w:rPr>
                <w:sz w:val="22"/>
                <w:szCs w:val="22"/>
              </w:rPr>
            </w:pPr>
            <w:r>
              <w:rPr>
                <w:sz w:val="22"/>
                <w:szCs w:val="22"/>
              </w:rPr>
              <w:t>кв.м.</w:t>
            </w:r>
          </w:p>
        </w:tc>
        <w:tc>
          <w:tcPr>
            <w:tcW w:w="925" w:type="pct"/>
          </w:tcPr>
          <w:p w14:paraId="66D90FF7" w14:textId="184F091D" w:rsidR="00E24C21" w:rsidRPr="00652E55" w:rsidRDefault="00652E55" w:rsidP="00E24C21">
            <w:pPr>
              <w:pStyle w:val="Default"/>
              <w:jc w:val="center"/>
              <w:rPr>
                <w:color w:val="auto"/>
                <w:sz w:val="22"/>
                <w:szCs w:val="22"/>
              </w:rPr>
            </w:pPr>
            <w:r w:rsidRPr="00652E55">
              <w:rPr>
                <w:color w:val="auto"/>
                <w:sz w:val="22"/>
                <w:szCs w:val="22"/>
              </w:rPr>
              <w:t>0</w:t>
            </w:r>
          </w:p>
        </w:tc>
        <w:tc>
          <w:tcPr>
            <w:tcW w:w="527" w:type="pct"/>
          </w:tcPr>
          <w:p w14:paraId="30465F7B" w14:textId="77777777" w:rsidR="00E24C21" w:rsidRPr="00652E55" w:rsidRDefault="00E24C21" w:rsidP="00E24C21">
            <w:pPr>
              <w:pStyle w:val="Default"/>
              <w:jc w:val="center"/>
              <w:rPr>
                <w:color w:val="auto"/>
                <w:sz w:val="22"/>
                <w:szCs w:val="22"/>
              </w:rPr>
            </w:pPr>
            <w:r w:rsidRPr="00652E55">
              <w:rPr>
                <w:color w:val="auto"/>
                <w:sz w:val="22"/>
                <w:szCs w:val="22"/>
              </w:rPr>
              <w:t>-</w:t>
            </w:r>
          </w:p>
        </w:tc>
        <w:tc>
          <w:tcPr>
            <w:tcW w:w="821" w:type="pct"/>
          </w:tcPr>
          <w:p w14:paraId="16C9C8FA" w14:textId="232BFE8D" w:rsidR="00E24C21" w:rsidRPr="00652E55" w:rsidRDefault="00652E55" w:rsidP="00E24C21">
            <w:pPr>
              <w:pStyle w:val="Default"/>
              <w:jc w:val="center"/>
              <w:rPr>
                <w:color w:val="auto"/>
                <w:sz w:val="22"/>
                <w:szCs w:val="22"/>
              </w:rPr>
            </w:pPr>
            <w:r w:rsidRPr="00652E55">
              <w:rPr>
                <w:color w:val="auto"/>
                <w:sz w:val="22"/>
                <w:szCs w:val="22"/>
              </w:rPr>
              <w:t>0</w:t>
            </w:r>
          </w:p>
        </w:tc>
      </w:tr>
      <w:tr w:rsidR="00E24C21" w14:paraId="45EC4E92" w14:textId="77777777" w:rsidTr="000C687F">
        <w:tc>
          <w:tcPr>
            <w:tcW w:w="363" w:type="pct"/>
          </w:tcPr>
          <w:p w14:paraId="072736CE" w14:textId="77777777" w:rsidR="00E24C21" w:rsidRDefault="00E24C21" w:rsidP="00E24C21">
            <w:pPr>
              <w:pStyle w:val="Default"/>
              <w:rPr>
                <w:sz w:val="22"/>
                <w:szCs w:val="22"/>
              </w:rPr>
            </w:pPr>
            <w:r>
              <w:rPr>
                <w:sz w:val="22"/>
                <w:szCs w:val="22"/>
              </w:rPr>
              <w:t xml:space="preserve">4.8 </w:t>
            </w:r>
          </w:p>
        </w:tc>
        <w:tc>
          <w:tcPr>
            <w:tcW w:w="1506" w:type="pct"/>
          </w:tcPr>
          <w:p w14:paraId="066E3E54" w14:textId="77777777" w:rsidR="00E24C21" w:rsidRDefault="00E24C21" w:rsidP="00E24C21">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4E59C68D" w14:textId="77777777" w:rsidR="00E24C21" w:rsidRDefault="00E24C21" w:rsidP="00E24C21">
            <w:pPr>
              <w:pStyle w:val="Default"/>
              <w:jc w:val="center"/>
              <w:rPr>
                <w:sz w:val="22"/>
                <w:szCs w:val="22"/>
              </w:rPr>
            </w:pPr>
            <w:r>
              <w:rPr>
                <w:sz w:val="22"/>
                <w:szCs w:val="22"/>
              </w:rPr>
              <w:t>кв.м.</w:t>
            </w:r>
          </w:p>
        </w:tc>
        <w:tc>
          <w:tcPr>
            <w:tcW w:w="925" w:type="pct"/>
          </w:tcPr>
          <w:p w14:paraId="6522E53D" w14:textId="7AC8E23C" w:rsidR="00E24C21" w:rsidRPr="002332D4" w:rsidRDefault="002332D4" w:rsidP="00E24C21">
            <w:pPr>
              <w:pStyle w:val="Default"/>
              <w:jc w:val="center"/>
              <w:rPr>
                <w:color w:val="auto"/>
                <w:sz w:val="22"/>
                <w:szCs w:val="22"/>
              </w:rPr>
            </w:pPr>
            <w:r w:rsidRPr="002332D4">
              <w:rPr>
                <w:color w:val="auto"/>
                <w:sz w:val="22"/>
                <w:szCs w:val="22"/>
              </w:rPr>
              <w:t>16</w:t>
            </w:r>
            <w:r w:rsidR="00E24C21" w:rsidRPr="002332D4">
              <w:rPr>
                <w:color w:val="auto"/>
                <w:sz w:val="22"/>
                <w:szCs w:val="22"/>
              </w:rPr>
              <w:t>2</w:t>
            </w:r>
          </w:p>
        </w:tc>
        <w:tc>
          <w:tcPr>
            <w:tcW w:w="527" w:type="pct"/>
          </w:tcPr>
          <w:p w14:paraId="06C14315" w14:textId="77777777" w:rsidR="00E24C21" w:rsidRPr="002332D4" w:rsidRDefault="00E24C21" w:rsidP="00E24C21">
            <w:pPr>
              <w:pStyle w:val="Default"/>
              <w:jc w:val="center"/>
              <w:rPr>
                <w:color w:val="auto"/>
                <w:sz w:val="22"/>
                <w:szCs w:val="22"/>
              </w:rPr>
            </w:pPr>
            <w:r w:rsidRPr="002332D4">
              <w:rPr>
                <w:color w:val="auto"/>
                <w:sz w:val="22"/>
                <w:szCs w:val="22"/>
              </w:rPr>
              <w:t>-</w:t>
            </w:r>
          </w:p>
        </w:tc>
        <w:tc>
          <w:tcPr>
            <w:tcW w:w="821" w:type="pct"/>
          </w:tcPr>
          <w:p w14:paraId="3F374203" w14:textId="47AC2FC7" w:rsidR="00E24C21" w:rsidRPr="002332D4" w:rsidRDefault="002332D4" w:rsidP="00E24C21">
            <w:pPr>
              <w:pStyle w:val="Default"/>
              <w:jc w:val="center"/>
              <w:rPr>
                <w:color w:val="auto"/>
                <w:sz w:val="22"/>
                <w:szCs w:val="22"/>
              </w:rPr>
            </w:pPr>
            <w:r w:rsidRPr="002332D4">
              <w:rPr>
                <w:color w:val="auto"/>
                <w:sz w:val="22"/>
                <w:szCs w:val="22"/>
              </w:rPr>
              <w:t>16</w:t>
            </w:r>
            <w:r w:rsidR="00E24C21" w:rsidRPr="002332D4">
              <w:rPr>
                <w:color w:val="auto"/>
                <w:sz w:val="22"/>
                <w:szCs w:val="22"/>
              </w:rPr>
              <w:t>2</w:t>
            </w:r>
          </w:p>
        </w:tc>
      </w:tr>
      <w:tr w:rsidR="00E24C21" w14:paraId="733DBF7B" w14:textId="77777777" w:rsidTr="000C687F">
        <w:tc>
          <w:tcPr>
            <w:tcW w:w="363" w:type="pct"/>
          </w:tcPr>
          <w:p w14:paraId="158F1CF2" w14:textId="77777777" w:rsidR="00E24C21" w:rsidRDefault="00E24C21" w:rsidP="00E24C21">
            <w:pPr>
              <w:pStyle w:val="Default"/>
              <w:rPr>
                <w:sz w:val="22"/>
                <w:szCs w:val="22"/>
              </w:rPr>
            </w:pPr>
            <w:r>
              <w:rPr>
                <w:sz w:val="22"/>
                <w:szCs w:val="22"/>
              </w:rPr>
              <w:lastRenderedPageBreak/>
              <w:t xml:space="preserve">4.9 </w:t>
            </w:r>
          </w:p>
        </w:tc>
        <w:tc>
          <w:tcPr>
            <w:tcW w:w="1506" w:type="pct"/>
          </w:tcPr>
          <w:p w14:paraId="2E562497" w14:textId="77777777" w:rsidR="00E24C21" w:rsidRDefault="00E24C21" w:rsidP="00E24C21">
            <w:pPr>
              <w:pStyle w:val="Default"/>
              <w:rPr>
                <w:sz w:val="22"/>
                <w:szCs w:val="22"/>
              </w:rPr>
            </w:pPr>
            <w:r>
              <w:rPr>
                <w:sz w:val="22"/>
                <w:szCs w:val="22"/>
              </w:rPr>
              <w:t xml:space="preserve">Плавательные бассейны, </w:t>
            </w:r>
          </w:p>
          <w:p w14:paraId="39C682EE" w14:textId="77777777" w:rsidR="00E24C21" w:rsidRDefault="00E24C21" w:rsidP="00E24C21">
            <w:pPr>
              <w:pStyle w:val="Default"/>
              <w:rPr>
                <w:sz w:val="22"/>
                <w:szCs w:val="22"/>
              </w:rPr>
            </w:pPr>
            <w:r>
              <w:rPr>
                <w:sz w:val="22"/>
                <w:szCs w:val="22"/>
              </w:rPr>
              <w:t>кв. м зеркала воды</w:t>
            </w:r>
          </w:p>
        </w:tc>
        <w:tc>
          <w:tcPr>
            <w:tcW w:w="859" w:type="pct"/>
          </w:tcPr>
          <w:p w14:paraId="0F99C8A5" w14:textId="77777777" w:rsidR="00E24C21" w:rsidRDefault="00E24C21" w:rsidP="00E24C21">
            <w:pPr>
              <w:pStyle w:val="Default"/>
              <w:jc w:val="center"/>
              <w:rPr>
                <w:sz w:val="22"/>
                <w:szCs w:val="22"/>
              </w:rPr>
            </w:pPr>
            <w:r>
              <w:rPr>
                <w:sz w:val="22"/>
                <w:szCs w:val="22"/>
              </w:rPr>
              <w:t>кв.м. зеркала воды</w:t>
            </w:r>
          </w:p>
        </w:tc>
        <w:tc>
          <w:tcPr>
            <w:tcW w:w="925" w:type="pct"/>
          </w:tcPr>
          <w:p w14:paraId="19B30FCD" w14:textId="77777777" w:rsidR="00E24C21" w:rsidRPr="002332D4" w:rsidRDefault="00E24C21" w:rsidP="00E24C21">
            <w:pPr>
              <w:pStyle w:val="Default"/>
              <w:jc w:val="center"/>
              <w:rPr>
                <w:color w:val="auto"/>
                <w:sz w:val="22"/>
                <w:szCs w:val="22"/>
              </w:rPr>
            </w:pPr>
            <w:r w:rsidRPr="002332D4">
              <w:rPr>
                <w:color w:val="auto"/>
                <w:sz w:val="22"/>
                <w:szCs w:val="22"/>
              </w:rPr>
              <w:t>0</w:t>
            </w:r>
          </w:p>
        </w:tc>
        <w:tc>
          <w:tcPr>
            <w:tcW w:w="527" w:type="pct"/>
          </w:tcPr>
          <w:p w14:paraId="0571E53F" w14:textId="77777777" w:rsidR="00E24C21" w:rsidRPr="002332D4" w:rsidRDefault="00E24C21" w:rsidP="00E24C21">
            <w:pPr>
              <w:pStyle w:val="Default"/>
              <w:jc w:val="center"/>
              <w:rPr>
                <w:color w:val="auto"/>
                <w:sz w:val="22"/>
                <w:szCs w:val="22"/>
              </w:rPr>
            </w:pPr>
            <w:r w:rsidRPr="002332D4">
              <w:rPr>
                <w:color w:val="auto"/>
                <w:sz w:val="22"/>
                <w:szCs w:val="22"/>
              </w:rPr>
              <w:t>-</w:t>
            </w:r>
          </w:p>
        </w:tc>
        <w:tc>
          <w:tcPr>
            <w:tcW w:w="821" w:type="pct"/>
          </w:tcPr>
          <w:p w14:paraId="7D745715" w14:textId="77777777" w:rsidR="00E24C21" w:rsidRPr="002332D4" w:rsidRDefault="00E24C21" w:rsidP="00E24C21">
            <w:pPr>
              <w:pStyle w:val="Default"/>
              <w:jc w:val="center"/>
              <w:rPr>
                <w:color w:val="auto"/>
                <w:sz w:val="22"/>
                <w:szCs w:val="22"/>
              </w:rPr>
            </w:pPr>
            <w:r w:rsidRPr="002332D4">
              <w:rPr>
                <w:color w:val="auto"/>
                <w:sz w:val="22"/>
                <w:szCs w:val="22"/>
              </w:rPr>
              <w:t>0</w:t>
            </w:r>
          </w:p>
        </w:tc>
      </w:tr>
      <w:tr w:rsidR="00E24C21" w14:paraId="6A90170A" w14:textId="77777777" w:rsidTr="000C687F">
        <w:tc>
          <w:tcPr>
            <w:tcW w:w="363" w:type="pct"/>
          </w:tcPr>
          <w:p w14:paraId="22E7BF75" w14:textId="77777777" w:rsidR="00E24C21" w:rsidRDefault="00E24C21" w:rsidP="00E24C21">
            <w:pPr>
              <w:pStyle w:val="Default"/>
              <w:rPr>
                <w:sz w:val="22"/>
                <w:szCs w:val="22"/>
              </w:rPr>
            </w:pPr>
            <w:r>
              <w:rPr>
                <w:sz w:val="22"/>
                <w:szCs w:val="22"/>
              </w:rPr>
              <w:t xml:space="preserve">4.10 </w:t>
            </w:r>
          </w:p>
        </w:tc>
        <w:tc>
          <w:tcPr>
            <w:tcW w:w="1506" w:type="pct"/>
          </w:tcPr>
          <w:p w14:paraId="2FA8A307" w14:textId="77777777" w:rsidR="00E24C21" w:rsidRDefault="00E24C21" w:rsidP="00E24C21">
            <w:pPr>
              <w:pStyle w:val="Default"/>
              <w:rPr>
                <w:sz w:val="22"/>
                <w:szCs w:val="22"/>
              </w:rPr>
            </w:pPr>
            <w:r>
              <w:rPr>
                <w:sz w:val="22"/>
                <w:szCs w:val="22"/>
              </w:rPr>
              <w:t xml:space="preserve">Плоскостные сооружения, </w:t>
            </w:r>
          </w:p>
          <w:p w14:paraId="73830DDE" w14:textId="77777777" w:rsidR="00E24C21" w:rsidRDefault="00E24C21" w:rsidP="00E24C21">
            <w:pPr>
              <w:pStyle w:val="Default"/>
              <w:rPr>
                <w:sz w:val="22"/>
                <w:szCs w:val="22"/>
              </w:rPr>
            </w:pPr>
            <w:r>
              <w:rPr>
                <w:sz w:val="22"/>
                <w:szCs w:val="22"/>
              </w:rPr>
              <w:t xml:space="preserve">кв.м. </w:t>
            </w:r>
          </w:p>
        </w:tc>
        <w:tc>
          <w:tcPr>
            <w:tcW w:w="859" w:type="pct"/>
          </w:tcPr>
          <w:p w14:paraId="05B8050C" w14:textId="77777777" w:rsidR="00E24C21" w:rsidRDefault="00E24C21" w:rsidP="00E24C21">
            <w:pPr>
              <w:pStyle w:val="Default"/>
              <w:jc w:val="center"/>
              <w:rPr>
                <w:sz w:val="22"/>
                <w:szCs w:val="22"/>
              </w:rPr>
            </w:pPr>
            <w:r>
              <w:rPr>
                <w:sz w:val="22"/>
                <w:szCs w:val="22"/>
              </w:rPr>
              <w:t>кв.м.</w:t>
            </w:r>
          </w:p>
        </w:tc>
        <w:tc>
          <w:tcPr>
            <w:tcW w:w="925" w:type="pct"/>
          </w:tcPr>
          <w:p w14:paraId="7FA65986" w14:textId="6A9D2FD1" w:rsidR="00E24C21" w:rsidRPr="002332D4" w:rsidRDefault="002332D4" w:rsidP="00E24C21">
            <w:pPr>
              <w:pStyle w:val="Default"/>
              <w:jc w:val="center"/>
              <w:rPr>
                <w:color w:val="auto"/>
                <w:sz w:val="22"/>
                <w:szCs w:val="22"/>
              </w:rPr>
            </w:pPr>
            <w:r w:rsidRPr="002332D4">
              <w:rPr>
                <w:color w:val="auto"/>
                <w:sz w:val="22"/>
                <w:szCs w:val="22"/>
              </w:rPr>
              <w:t>3463</w:t>
            </w:r>
          </w:p>
        </w:tc>
        <w:tc>
          <w:tcPr>
            <w:tcW w:w="527" w:type="pct"/>
          </w:tcPr>
          <w:p w14:paraId="2BC5646A" w14:textId="77777777" w:rsidR="00E24C21" w:rsidRPr="002332D4" w:rsidRDefault="00E24C21" w:rsidP="00E24C21">
            <w:pPr>
              <w:pStyle w:val="Default"/>
              <w:jc w:val="center"/>
              <w:rPr>
                <w:color w:val="auto"/>
                <w:sz w:val="22"/>
                <w:szCs w:val="22"/>
              </w:rPr>
            </w:pPr>
            <w:r w:rsidRPr="002332D4">
              <w:rPr>
                <w:color w:val="auto"/>
                <w:sz w:val="22"/>
                <w:szCs w:val="22"/>
              </w:rPr>
              <w:t>-</w:t>
            </w:r>
          </w:p>
        </w:tc>
        <w:tc>
          <w:tcPr>
            <w:tcW w:w="821" w:type="pct"/>
          </w:tcPr>
          <w:p w14:paraId="4EA9FE5D" w14:textId="18BF71D1" w:rsidR="00E24C21" w:rsidRPr="002332D4" w:rsidRDefault="002332D4" w:rsidP="00E24C21">
            <w:pPr>
              <w:pStyle w:val="Default"/>
              <w:jc w:val="center"/>
              <w:rPr>
                <w:color w:val="auto"/>
                <w:sz w:val="22"/>
                <w:szCs w:val="22"/>
              </w:rPr>
            </w:pPr>
            <w:r w:rsidRPr="002332D4">
              <w:rPr>
                <w:color w:val="auto"/>
                <w:sz w:val="22"/>
                <w:szCs w:val="22"/>
              </w:rPr>
              <w:t>3463</w:t>
            </w:r>
          </w:p>
        </w:tc>
      </w:tr>
      <w:tr w:rsidR="00E24C21" w14:paraId="03A3B4EC" w14:textId="77777777" w:rsidTr="000C687F">
        <w:tc>
          <w:tcPr>
            <w:tcW w:w="363" w:type="pct"/>
          </w:tcPr>
          <w:p w14:paraId="34D0D1FF" w14:textId="77777777" w:rsidR="00E24C21" w:rsidRDefault="00E24C21" w:rsidP="00E24C21">
            <w:pPr>
              <w:pStyle w:val="Default"/>
              <w:rPr>
                <w:sz w:val="22"/>
                <w:szCs w:val="22"/>
              </w:rPr>
            </w:pPr>
            <w:r>
              <w:rPr>
                <w:b/>
                <w:bCs/>
                <w:sz w:val="22"/>
                <w:szCs w:val="22"/>
              </w:rPr>
              <w:t xml:space="preserve">5 </w:t>
            </w:r>
          </w:p>
        </w:tc>
        <w:tc>
          <w:tcPr>
            <w:tcW w:w="1506" w:type="pct"/>
          </w:tcPr>
          <w:p w14:paraId="4A14E4AD" w14:textId="77777777" w:rsidR="00E24C21" w:rsidRDefault="00E24C21" w:rsidP="00E24C21">
            <w:pPr>
              <w:pStyle w:val="Default"/>
              <w:rPr>
                <w:sz w:val="22"/>
                <w:szCs w:val="22"/>
              </w:rPr>
            </w:pPr>
            <w:r>
              <w:rPr>
                <w:b/>
                <w:bCs/>
                <w:sz w:val="22"/>
                <w:szCs w:val="22"/>
              </w:rPr>
              <w:t xml:space="preserve">Транспортная инфраструктура </w:t>
            </w:r>
          </w:p>
        </w:tc>
        <w:tc>
          <w:tcPr>
            <w:tcW w:w="859" w:type="pct"/>
          </w:tcPr>
          <w:p w14:paraId="1E958DCD" w14:textId="77777777" w:rsidR="00E24C21" w:rsidRPr="00027488" w:rsidRDefault="00E24C21" w:rsidP="00E24C21">
            <w:pPr>
              <w:pStyle w:val="510"/>
              <w:shd w:val="clear" w:color="auto" w:fill="auto"/>
              <w:tabs>
                <w:tab w:val="left" w:pos="523"/>
              </w:tabs>
              <w:spacing w:before="0" w:line="240" w:lineRule="auto"/>
              <w:rPr>
                <w:b w:val="0"/>
                <w:sz w:val="22"/>
                <w:szCs w:val="22"/>
              </w:rPr>
            </w:pPr>
          </w:p>
        </w:tc>
        <w:tc>
          <w:tcPr>
            <w:tcW w:w="925" w:type="pct"/>
          </w:tcPr>
          <w:p w14:paraId="6A6DB9DA"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527" w:type="pct"/>
          </w:tcPr>
          <w:p w14:paraId="0E7FCBDF"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821" w:type="pct"/>
          </w:tcPr>
          <w:p w14:paraId="57BCDE29"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r>
      <w:tr w:rsidR="00E24C21" w14:paraId="756C9C37" w14:textId="77777777" w:rsidTr="000C687F">
        <w:tc>
          <w:tcPr>
            <w:tcW w:w="363" w:type="pct"/>
          </w:tcPr>
          <w:p w14:paraId="3A607609" w14:textId="77777777" w:rsidR="00E24C21" w:rsidRPr="00027488" w:rsidRDefault="00E24C21" w:rsidP="00E24C21">
            <w:pPr>
              <w:pStyle w:val="510"/>
              <w:shd w:val="clear" w:color="auto" w:fill="auto"/>
              <w:tabs>
                <w:tab w:val="left" w:pos="523"/>
              </w:tabs>
              <w:spacing w:before="0" w:line="240" w:lineRule="auto"/>
              <w:jc w:val="right"/>
              <w:rPr>
                <w:b w:val="0"/>
                <w:sz w:val="22"/>
                <w:szCs w:val="22"/>
              </w:rPr>
            </w:pPr>
          </w:p>
        </w:tc>
        <w:tc>
          <w:tcPr>
            <w:tcW w:w="1506" w:type="pct"/>
          </w:tcPr>
          <w:p w14:paraId="219D08DE" w14:textId="77777777" w:rsidR="00E24C21" w:rsidRDefault="00E24C21" w:rsidP="00E24C21">
            <w:pPr>
              <w:pStyle w:val="Default"/>
              <w:rPr>
                <w:sz w:val="22"/>
                <w:szCs w:val="22"/>
              </w:rPr>
            </w:pPr>
            <w:r>
              <w:rPr>
                <w:sz w:val="22"/>
                <w:szCs w:val="22"/>
              </w:rPr>
              <w:t xml:space="preserve">Протяженность автомобильных дорог всего </w:t>
            </w:r>
          </w:p>
        </w:tc>
        <w:tc>
          <w:tcPr>
            <w:tcW w:w="859" w:type="pct"/>
          </w:tcPr>
          <w:p w14:paraId="2069FF12" w14:textId="77777777" w:rsidR="00E24C21" w:rsidRDefault="00E24C21" w:rsidP="00E24C21">
            <w:pPr>
              <w:pStyle w:val="Default"/>
              <w:jc w:val="center"/>
              <w:rPr>
                <w:sz w:val="22"/>
                <w:szCs w:val="22"/>
              </w:rPr>
            </w:pPr>
            <w:r>
              <w:rPr>
                <w:sz w:val="22"/>
                <w:szCs w:val="22"/>
              </w:rPr>
              <w:t>км</w:t>
            </w:r>
          </w:p>
        </w:tc>
        <w:tc>
          <w:tcPr>
            <w:tcW w:w="925" w:type="pct"/>
          </w:tcPr>
          <w:p w14:paraId="1D6B27E3" w14:textId="0C2660B9" w:rsidR="00E24C21" w:rsidRPr="009502D7" w:rsidRDefault="002332D4" w:rsidP="00E24C21">
            <w:pPr>
              <w:pStyle w:val="Default"/>
              <w:jc w:val="center"/>
              <w:rPr>
                <w:color w:val="auto"/>
                <w:sz w:val="22"/>
                <w:szCs w:val="22"/>
              </w:rPr>
            </w:pPr>
            <w:r w:rsidRPr="009502D7">
              <w:rPr>
                <w:color w:val="auto"/>
                <w:sz w:val="22"/>
                <w:szCs w:val="22"/>
              </w:rPr>
              <w:t>33210</w:t>
            </w:r>
          </w:p>
        </w:tc>
        <w:tc>
          <w:tcPr>
            <w:tcW w:w="527" w:type="pct"/>
          </w:tcPr>
          <w:p w14:paraId="32E5FAD8" w14:textId="77612CEF" w:rsidR="00E24C21" w:rsidRPr="009502D7" w:rsidRDefault="002332D4" w:rsidP="00E24C21">
            <w:pPr>
              <w:pStyle w:val="Default"/>
              <w:jc w:val="center"/>
              <w:rPr>
                <w:color w:val="auto"/>
                <w:sz w:val="22"/>
                <w:szCs w:val="22"/>
              </w:rPr>
            </w:pPr>
            <w:r w:rsidRPr="009502D7">
              <w:rPr>
                <w:color w:val="auto"/>
                <w:sz w:val="22"/>
                <w:szCs w:val="22"/>
              </w:rPr>
              <w:t>-</w:t>
            </w:r>
          </w:p>
        </w:tc>
        <w:tc>
          <w:tcPr>
            <w:tcW w:w="821" w:type="pct"/>
          </w:tcPr>
          <w:p w14:paraId="3BD4FFF8" w14:textId="39FD6106" w:rsidR="00E24C21" w:rsidRPr="009502D7" w:rsidRDefault="002332D4" w:rsidP="00E24C21">
            <w:pPr>
              <w:pStyle w:val="Default"/>
              <w:jc w:val="center"/>
              <w:rPr>
                <w:color w:val="auto"/>
                <w:sz w:val="22"/>
                <w:szCs w:val="22"/>
              </w:rPr>
            </w:pPr>
            <w:r w:rsidRPr="009502D7">
              <w:rPr>
                <w:color w:val="auto"/>
                <w:sz w:val="22"/>
                <w:szCs w:val="22"/>
              </w:rPr>
              <w:t>33210</w:t>
            </w:r>
          </w:p>
        </w:tc>
      </w:tr>
      <w:tr w:rsidR="00E24C21" w14:paraId="0AC8B4CF" w14:textId="77777777" w:rsidTr="000C687F">
        <w:tc>
          <w:tcPr>
            <w:tcW w:w="363" w:type="pct"/>
          </w:tcPr>
          <w:p w14:paraId="62B1E2FD" w14:textId="77777777" w:rsidR="00E24C21" w:rsidRPr="00027488" w:rsidRDefault="00E24C21" w:rsidP="00E24C21">
            <w:pPr>
              <w:pStyle w:val="510"/>
              <w:shd w:val="clear" w:color="auto" w:fill="auto"/>
              <w:tabs>
                <w:tab w:val="left" w:pos="523"/>
              </w:tabs>
              <w:spacing w:before="0" w:line="240" w:lineRule="auto"/>
              <w:jc w:val="right"/>
              <w:rPr>
                <w:b w:val="0"/>
                <w:sz w:val="22"/>
                <w:szCs w:val="22"/>
              </w:rPr>
            </w:pPr>
          </w:p>
        </w:tc>
        <w:tc>
          <w:tcPr>
            <w:tcW w:w="1506" w:type="pct"/>
          </w:tcPr>
          <w:p w14:paraId="5D5DEB3C" w14:textId="77777777" w:rsidR="00E24C21" w:rsidRDefault="00E24C21" w:rsidP="00E24C21">
            <w:pPr>
              <w:pStyle w:val="Default"/>
              <w:rPr>
                <w:sz w:val="22"/>
                <w:szCs w:val="22"/>
              </w:rPr>
            </w:pPr>
            <w:r>
              <w:rPr>
                <w:sz w:val="22"/>
                <w:szCs w:val="22"/>
              </w:rPr>
              <w:t xml:space="preserve">В том числе: </w:t>
            </w:r>
          </w:p>
        </w:tc>
        <w:tc>
          <w:tcPr>
            <w:tcW w:w="859" w:type="pct"/>
          </w:tcPr>
          <w:p w14:paraId="77164924" w14:textId="77777777" w:rsidR="00E24C21" w:rsidRDefault="00E24C21" w:rsidP="00E24C21">
            <w:pPr>
              <w:pStyle w:val="Default"/>
              <w:jc w:val="center"/>
              <w:rPr>
                <w:sz w:val="22"/>
                <w:szCs w:val="22"/>
              </w:rPr>
            </w:pPr>
            <w:r>
              <w:rPr>
                <w:sz w:val="22"/>
                <w:szCs w:val="22"/>
              </w:rPr>
              <w:t>-"-</w:t>
            </w:r>
          </w:p>
        </w:tc>
        <w:tc>
          <w:tcPr>
            <w:tcW w:w="925" w:type="pct"/>
          </w:tcPr>
          <w:p w14:paraId="2D00DCF2"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527" w:type="pct"/>
          </w:tcPr>
          <w:p w14:paraId="1528F4ED"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821" w:type="pct"/>
          </w:tcPr>
          <w:p w14:paraId="5F48E6BC"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r>
      <w:tr w:rsidR="00E24C21" w14:paraId="254DA3C0" w14:textId="77777777" w:rsidTr="000C687F">
        <w:tc>
          <w:tcPr>
            <w:tcW w:w="363" w:type="pct"/>
          </w:tcPr>
          <w:p w14:paraId="50CD1C00" w14:textId="77777777" w:rsidR="00E24C21" w:rsidRPr="00027488" w:rsidRDefault="00E24C21" w:rsidP="00E24C21">
            <w:pPr>
              <w:pStyle w:val="510"/>
              <w:shd w:val="clear" w:color="auto" w:fill="auto"/>
              <w:tabs>
                <w:tab w:val="left" w:pos="523"/>
              </w:tabs>
              <w:spacing w:before="0" w:line="240" w:lineRule="auto"/>
              <w:jc w:val="right"/>
              <w:rPr>
                <w:b w:val="0"/>
                <w:sz w:val="22"/>
                <w:szCs w:val="22"/>
              </w:rPr>
            </w:pPr>
          </w:p>
        </w:tc>
        <w:tc>
          <w:tcPr>
            <w:tcW w:w="1506" w:type="pct"/>
          </w:tcPr>
          <w:p w14:paraId="67B80BAE" w14:textId="77777777" w:rsidR="00E24C21" w:rsidRDefault="00E24C21" w:rsidP="00E24C21">
            <w:pPr>
              <w:pStyle w:val="Default"/>
              <w:rPr>
                <w:sz w:val="22"/>
                <w:szCs w:val="22"/>
              </w:rPr>
            </w:pPr>
            <w:r>
              <w:rPr>
                <w:sz w:val="22"/>
                <w:szCs w:val="22"/>
              </w:rPr>
              <w:t xml:space="preserve">Магистральные улицы общегородского зна-чения </w:t>
            </w:r>
          </w:p>
        </w:tc>
        <w:tc>
          <w:tcPr>
            <w:tcW w:w="859" w:type="pct"/>
          </w:tcPr>
          <w:p w14:paraId="1AA510B1" w14:textId="77777777" w:rsidR="00E24C21" w:rsidRDefault="00E24C21" w:rsidP="00E24C21">
            <w:pPr>
              <w:pStyle w:val="Default"/>
              <w:jc w:val="center"/>
              <w:rPr>
                <w:sz w:val="22"/>
                <w:szCs w:val="22"/>
              </w:rPr>
            </w:pPr>
            <w:r>
              <w:rPr>
                <w:sz w:val="22"/>
                <w:szCs w:val="22"/>
              </w:rPr>
              <w:t>-"-</w:t>
            </w:r>
          </w:p>
        </w:tc>
        <w:tc>
          <w:tcPr>
            <w:tcW w:w="925" w:type="pct"/>
          </w:tcPr>
          <w:p w14:paraId="497E2127"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c>
          <w:tcPr>
            <w:tcW w:w="527" w:type="pct"/>
          </w:tcPr>
          <w:p w14:paraId="06CAC09E"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c>
          <w:tcPr>
            <w:tcW w:w="821" w:type="pct"/>
          </w:tcPr>
          <w:p w14:paraId="2B4C3302"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r>
      <w:tr w:rsidR="00E24C21" w14:paraId="7A59AC5F" w14:textId="77777777" w:rsidTr="000C687F">
        <w:tc>
          <w:tcPr>
            <w:tcW w:w="363" w:type="pct"/>
          </w:tcPr>
          <w:p w14:paraId="2E8FD64A" w14:textId="77777777" w:rsidR="00E24C21" w:rsidRPr="00027488" w:rsidRDefault="00E24C21" w:rsidP="00E24C21">
            <w:pPr>
              <w:pStyle w:val="510"/>
              <w:shd w:val="clear" w:color="auto" w:fill="auto"/>
              <w:tabs>
                <w:tab w:val="left" w:pos="523"/>
              </w:tabs>
              <w:spacing w:before="0" w:line="240" w:lineRule="auto"/>
              <w:jc w:val="right"/>
              <w:rPr>
                <w:b w:val="0"/>
                <w:sz w:val="22"/>
                <w:szCs w:val="22"/>
              </w:rPr>
            </w:pPr>
          </w:p>
        </w:tc>
        <w:tc>
          <w:tcPr>
            <w:tcW w:w="1506" w:type="pct"/>
          </w:tcPr>
          <w:p w14:paraId="5F1CB10B" w14:textId="77777777" w:rsidR="00E24C21" w:rsidRDefault="00E24C21" w:rsidP="00E24C21">
            <w:pPr>
              <w:pStyle w:val="Default"/>
              <w:rPr>
                <w:sz w:val="22"/>
                <w:szCs w:val="22"/>
              </w:rPr>
            </w:pPr>
            <w:r>
              <w:rPr>
                <w:sz w:val="22"/>
                <w:szCs w:val="22"/>
              </w:rPr>
              <w:t xml:space="preserve">Магистральные улицы районного значения </w:t>
            </w:r>
          </w:p>
        </w:tc>
        <w:tc>
          <w:tcPr>
            <w:tcW w:w="859" w:type="pct"/>
          </w:tcPr>
          <w:p w14:paraId="6AC0DCDE" w14:textId="77777777" w:rsidR="00E24C21" w:rsidRDefault="00E24C21" w:rsidP="00E24C21">
            <w:pPr>
              <w:pStyle w:val="Default"/>
              <w:jc w:val="center"/>
              <w:rPr>
                <w:sz w:val="22"/>
                <w:szCs w:val="22"/>
              </w:rPr>
            </w:pPr>
            <w:r>
              <w:rPr>
                <w:sz w:val="22"/>
                <w:szCs w:val="22"/>
              </w:rPr>
              <w:t>-"-</w:t>
            </w:r>
          </w:p>
        </w:tc>
        <w:tc>
          <w:tcPr>
            <w:tcW w:w="925" w:type="pct"/>
          </w:tcPr>
          <w:p w14:paraId="03E623BE"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c>
          <w:tcPr>
            <w:tcW w:w="527" w:type="pct"/>
          </w:tcPr>
          <w:p w14:paraId="2EF5E380"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c>
          <w:tcPr>
            <w:tcW w:w="821" w:type="pct"/>
          </w:tcPr>
          <w:p w14:paraId="2A25772C"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r>
      <w:tr w:rsidR="009502D7" w14:paraId="01C26A2E" w14:textId="77777777" w:rsidTr="000C687F">
        <w:tc>
          <w:tcPr>
            <w:tcW w:w="363" w:type="pct"/>
          </w:tcPr>
          <w:p w14:paraId="5D36AD19" w14:textId="77777777" w:rsidR="009502D7" w:rsidRPr="00027488" w:rsidRDefault="009502D7" w:rsidP="009502D7">
            <w:pPr>
              <w:pStyle w:val="510"/>
              <w:shd w:val="clear" w:color="auto" w:fill="auto"/>
              <w:tabs>
                <w:tab w:val="left" w:pos="523"/>
              </w:tabs>
              <w:spacing w:before="0" w:line="240" w:lineRule="auto"/>
              <w:jc w:val="right"/>
              <w:rPr>
                <w:b w:val="0"/>
                <w:sz w:val="22"/>
                <w:szCs w:val="22"/>
              </w:rPr>
            </w:pPr>
          </w:p>
        </w:tc>
        <w:tc>
          <w:tcPr>
            <w:tcW w:w="1506" w:type="pct"/>
          </w:tcPr>
          <w:p w14:paraId="159B8A33" w14:textId="77777777" w:rsidR="009502D7" w:rsidRDefault="009502D7" w:rsidP="009502D7">
            <w:pPr>
              <w:pStyle w:val="Default"/>
              <w:rPr>
                <w:sz w:val="22"/>
                <w:szCs w:val="22"/>
              </w:rPr>
            </w:pPr>
            <w:r>
              <w:rPr>
                <w:sz w:val="22"/>
                <w:szCs w:val="22"/>
              </w:rPr>
              <w:t xml:space="preserve">Улицы в зонах жилой застройки </w:t>
            </w:r>
          </w:p>
        </w:tc>
        <w:tc>
          <w:tcPr>
            <w:tcW w:w="859" w:type="pct"/>
          </w:tcPr>
          <w:p w14:paraId="0B119282" w14:textId="77777777" w:rsidR="009502D7" w:rsidRDefault="009502D7" w:rsidP="009502D7">
            <w:pPr>
              <w:pStyle w:val="Default"/>
              <w:jc w:val="center"/>
              <w:rPr>
                <w:sz w:val="22"/>
                <w:szCs w:val="22"/>
              </w:rPr>
            </w:pPr>
            <w:r>
              <w:rPr>
                <w:sz w:val="22"/>
                <w:szCs w:val="22"/>
              </w:rPr>
              <w:t>-"-</w:t>
            </w:r>
          </w:p>
        </w:tc>
        <w:tc>
          <w:tcPr>
            <w:tcW w:w="925" w:type="pct"/>
          </w:tcPr>
          <w:p w14:paraId="3C2E3FBF" w14:textId="2016401C" w:rsidR="009502D7" w:rsidRPr="009502D7" w:rsidRDefault="009502D7" w:rsidP="009502D7">
            <w:pPr>
              <w:pStyle w:val="Default"/>
              <w:jc w:val="center"/>
              <w:rPr>
                <w:color w:val="auto"/>
                <w:sz w:val="22"/>
                <w:szCs w:val="22"/>
              </w:rPr>
            </w:pPr>
            <w:r w:rsidRPr="009502D7">
              <w:rPr>
                <w:color w:val="auto"/>
                <w:sz w:val="22"/>
                <w:szCs w:val="22"/>
              </w:rPr>
              <w:t>33210</w:t>
            </w:r>
          </w:p>
        </w:tc>
        <w:tc>
          <w:tcPr>
            <w:tcW w:w="527" w:type="pct"/>
          </w:tcPr>
          <w:p w14:paraId="555056E8" w14:textId="50ABC6BA" w:rsidR="009502D7" w:rsidRPr="009502D7" w:rsidRDefault="009502D7" w:rsidP="009502D7">
            <w:pPr>
              <w:pStyle w:val="Default"/>
              <w:jc w:val="center"/>
              <w:rPr>
                <w:color w:val="auto"/>
                <w:sz w:val="22"/>
                <w:szCs w:val="22"/>
              </w:rPr>
            </w:pPr>
            <w:r w:rsidRPr="009502D7">
              <w:rPr>
                <w:color w:val="auto"/>
                <w:sz w:val="22"/>
                <w:szCs w:val="22"/>
              </w:rPr>
              <w:t>-</w:t>
            </w:r>
          </w:p>
        </w:tc>
        <w:tc>
          <w:tcPr>
            <w:tcW w:w="821" w:type="pct"/>
          </w:tcPr>
          <w:p w14:paraId="0622D7EE" w14:textId="670291F6" w:rsidR="009502D7" w:rsidRPr="009502D7" w:rsidRDefault="009502D7" w:rsidP="009502D7">
            <w:pPr>
              <w:pStyle w:val="Default"/>
              <w:jc w:val="center"/>
              <w:rPr>
                <w:color w:val="auto"/>
                <w:sz w:val="22"/>
                <w:szCs w:val="22"/>
              </w:rPr>
            </w:pPr>
            <w:r w:rsidRPr="009502D7">
              <w:rPr>
                <w:color w:val="auto"/>
                <w:sz w:val="22"/>
                <w:szCs w:val="22"/>
              </w:rPr>
              <w:t>33210</w:t>
            </w:r>
          </w:p>
        </w:tc>
      </w:tr>
      <w:tr w:rsidR="00E24C21" w14:paraId="1A085D9A" w14:textId="77777777" w:rsidTr="000C687F">
        <w:tc>
          <w:tcPr>
            <w:tcW w:w="363" w:type="pct"/>
          </w:tcPr>
          <w:p w14:paraId="1A701A57" w14:textId="77777777" w:rsidR="00E24C21" w:rsidRPr="00027488" w:rsidRDefault="00E24C21" w:rsidP="00E24C21">
            <w:pPr>
              <w:pStyle w:val="510"/>
              <w:shd w:val="clear" w:color="auto" w:fill="auto"/>
              <w:tabs>
                <w:tab w:val="left" w:pos="523"/>
              </w:tabs>
              <w:spacing w:before="0" w:line="240" w:lineRule="auto"/>
              <w:jc w:val="right"/>
              <w:rPr>
                <w:b w:val="0"/>
                <w:sz w:val="22"/>
                <w:szCs w:val="22"/>
              </w:rPr>
            </w:pPr>
          </w:p>
        </w:tc>
        <w:tc>
          <w:tcPr>
            <w:tcW w:w="1506" w:type="pct"/>
          </w:tcPr>
          <w:p w14:paraId="59AF34DA" w14:textId="77777777" w:rsidR="00E24C21" w:rsidRDefault="00E24C21" w:rsidP="00E24C21">
            <w:pPr>
              <w:pStyle w:val="Default"/>
              <w:rPr>
                <w:sz w:val="22"/>
                <w:szCs w:val="22"/>
              </w:rPr>
            </w:pPr>
            <w:r>
              <w:rPr>
                <w:sz w:val="22"/>
                <w:szCs w:val="22"/>
              </w:rPr>
              <w:t xml:space="preserve">Плотность дорожной сети </w:t>
            </w:r>
          </w:p>
        </w:tc>
        <w:tc>
          <w:tcPr>
            <w:tcW w:w="859" w:type="pct"/>
          </w:tcPr>
          <w:p w14:paraId="318B7759" w14:textId="77777777" w:rsidR="00E24C21" w:rsidRDefault="00E24C21" w:rsidP="00E24C21">
            <w:pPr>
              <w:pStyle w:val="Default"/>
              <w:jc w:val="center"/>
              <w:rPr>
                <w:sz w:val="22"/>
                <w:szCs w:val="22"/>
              </w:rPr>
            </w:pPr>
            <w:r>
              <w:rPr>
                <w:sz w:val="22"/>
                <w:szCs w:val="22"/>
              </w:rPr>
              <w:t>км/км2</w:t>
            </w:r>
          </w:p>
        </w:tc>
        <w:tc>
          <w:tcPr>
            <w:tcW w:w="925" w:type="pct"/>
          </w:tcPr>
          <w:p w14:paraId="4E6E573D" w14:textId="047C79B1" w:rsidR="00E24C21" w:rsidRPr="009502D7" w:rsidRDefault="009502D7" w:rsidP="00E24C21">
            <w:pPr>
              <w:pStyle w:val="Default"/>
              <w:jc w:val="center"/>
              <w:rPr>
                <w:color w:val="auto"/>
                <w:sz w:val="22"/>
                <w:szCs w:val="22"/>
              </w:rPr>
            </w:pPr>
            <w:r w:rsidRPr="009502D7">
              <w:rPr>
                <w:color w:val="auto"/>
                <w:sz w:val="22"/>
                <w:szCs w:val="22"/>
              </w:rPr>
              <w:t>5,93</w:t>
            </w:r>
          </w:p>
        </w:tc>
        <w:tc>
          <w:tcPr>
            <w:tcW w:w="527" w:type="pct"/>
          </w:tcPr>
          <w:p w14:paraId="7A15AB0E" w14:textId="77777777" w:rsidR="00E24C21" w:rsidRPr="009502D7" w:rsidRDefault="00E24C21" w:rsidP="00E24C21">
            <w:pPr>
              <w:pStyle w:val="Default"/>
              <w:jc w:val="center"/>
              <w:rPr>
                <w:color w:val="auto"/>
                <w:sz w:val="22"/>
                <w:szCs w:val="22"/>
              </w:rPr>
            </w:pPr>
            <w:r w:rsidRPr="009502D7">
              <w:rPr>
                <w:color w:val="auto"/>
                <w:sz w:val="22"/>
                <w:szCs w:val="22"/>
              </w:rPr>
              <w:t>-</w:t>
            </w:r>
          </w:p>
        </w:tc>
        <w:tc>
          <w:tcPr>
            <w:tcW w:w="821" w:type="pct"/>
          </w:tcPr>
          <w:p w14:paraId="2C502781" w14:textId="7C8C3636" w:rsidR="00E24C21" w:rsidRPr="009502D7" w:rsidRDefault="009502D7" w:rsidP="00E24C21">
            <w:pPr>
              <w:pStyle w:val="Default"/>
              <w:jc w:val="center"/>
              <w:rPr>
                <w:color w:val="auto"/>
                <w:sz w:val="22"/>
                <w:szCs w:val="22"/>
              </w:rPr>
            </w:pPr>
            <w:r w:rsidRPr="009502D7">
              <w:rPr>
                <w:color w:val="auto"/>
                <w:sz w:val="22"/>
                <w:szCs w:val="22"/>
              </w:rPr>
              <w:t>5,93</w:t>
            </w:r>
          </w:p>
        </w:tc>
      </w:tr>
      <w:tr w:rsidR="00E24C21" w14:paraId="7D7D353F" w14:textId="77777777" w:rsidTr="000C687F">
        <w:tc>
          <w:tcPr>
            <w:tcW w:w="363" w:type="pct"/>
          </w:tcPr>
          <w:p w14:paraId="4DFB9956" w14:textId="77777777" w:rsidR="00E24C21" w:rsidRDefault="00E24C21" w:rsidP="00E24C21">
            <w:pPr>
              <w:pStyle w:val="Default"/>
              <w:rPr>
                <w:sz w:val="22"/>
                <w:szCs w:val="22"/>
              </w:rPr>
            </w:pPr>
            <w:r>
              <w:rPr>
                <w:b/>
                <w:bCs/>
                <w:sz w:val="22"/>
                <w:szCs w:val="22"/>
              </w:rPr>
              <w:t xml:space="preserve">6 </w:t>
            </w:r>
          </w:p>
        </w:tc>
        <w:tc>
          <w:tcPr>
            <w:tcW w:w="1506" w:type="pct"/>
          </w:tcPr>
          <w:p w14:paraId="48366184" w14:textId="77777777" w:rsidR="00E24C21" w:rsidRDefault="00E24C21" w:rsidP="00E24C21">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6947E6A8" w14:textId="77777777" w:rsidR="00E24C21" w:rsidRPr="00027488" w:rsidRDefault="00E24C21" w:rsidP="00E24C21">
            <w:pPr>
              <w:pStyle w:val="510"/>
              <w:shd w:val="clear" w:color="auto" w:fill="auto"/>
              <w:tabs>
                <w:tab w:val="left" w:pos="523"/>
              </w:tabs>
              <w:spacing w:before="0" w:line="240" w:lineRule="auto"/>
              <w:rPr>
                <w:b w:val="0"/>
                <w:sz w:val="22"/>
                <w:szCs w:val="22"/>
              </w:rPr>
            </w:pPr>
          </w:p>
        </w:tc>
        <w:tc>
          <w:tcPr>
            <w:tcW w:w="925" w:type="pct"/>
          </w:tcPr>
          <w:p w14:paraId="0668B5D8"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527" w:type="pct"/>
          </w:tcPr>
          <w:p w14:paraId="7A14C7C7"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821" w:type="pct"/>
          </w:tcPr>
          <w:p w14:paraId="0A4112DC"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r>
      <w:tr w:rsidR="00E24C21" w14:paraId="3B90AEED" w14:textId="77777777" w:rsidTr="000C687F">
        <w:tc>
          <w:tcPr>
            <w:tcW w:w="363" w:type="pct"/>
          </w:tcPr>
          <w:p w14:paraId="47709BFC" w14:textId="77777777" w:rsidR="00E24C21" w:rsidRDefault="00E24C21" w:rsidP="00E24C21">
            <w:pPr>
              <w:pStyle w:val="Default"/>
              <w:rPr>
                <w:sz w:val="22"/>
                <w:szCs w:val="22"/>
              </w:rPr>
            </w:pPr>
            <w:r>
              <w:rPr>
                <w:sz w:val="22"/>
                <w:szCs w:val="22"/>
              </w:rPr>
              <w:t xml:space="preserve">6.1 </w:t>
            </w:r>
          </w:p>
        </w:tc>
        <w:tc>
          <w:tcPr>
            <w:tcW w:w="1506" w:type="pct"/>
          </w:tcPr>
          <w:p w14:paraId="461CF42E" w14:textId="77777777" w:rsidR="00E24C21" w:rsidRDefault="00E24C21" w:rsidP="00E24C21">
            <w:pPr>
              <w:pStyle w:val="Default"/>
              <w:rPr>
                <w:sz w:val="22"/>
                <w:szCs w:val="22"/>
              </w:rPr>
            </w:pPr>
            <w:r>
              <w:rPr>
                <w:sz w:val="22"/>
                <w:szCs w:val="22"/>
              </w:rPr>
              <w:t xml:space="preserve">Водоснабжение </w:t>
            </w:r>
          </w:p>
        </w:tc>
        <w:tc>
          <w:tcPr>
            <w:tcW w:w="859" w:type="pct"/>
          </w:tcPr>
          <w:p w14:paraId="5FD0562F" w14:textId="77777777" w:rsidR="00E24C21" w:rsidRPr="00027488" w:rsidRDefault="00E24C21" w:rsidP="00E24C21">
            <w:pPr>
              <w:pStyle w:val="510"/>
              <w:shd w:val="clear" w:color="auto" w:fill="auto"/>
              <w:tabs>
                <w:tab w:val="left" w:pos="523"/>
              </w:tabs>
              <w:spacing w:before="0" w:line="240" w:lineRule="auto"/>
              <w:rPr>
                <w:b w:val="0"/>
                <w:sz w:val="22"/>
                <w:szCs w:val="22"/>
              </w:rPr>
            </w:pPr>
          </w:p>
        </w:tc>
        <w:tc>
          <w:tcPr>
            <w:tcW w:w="925" w:type="pct"/>
          </w:tcPr>
          <w:p w14:paraId="5687423B"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527" w:type="pct"/>
          </w:tcPr>
          <w:p w14:paraId="1E04C6A0"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c>
          <w:tcPr>
            <w:tcW w:w="821" w:type="pct"/>
          </w:tcPr>
          <w:p w14:paraId="38449EE6" w14:textId="77777777" w:rsidR="00E24C21" w:rsidRPr="009E5639" w:rsidRDefault="00E24C21" w:rsidP="00E24C21">
            <w:pPr>
              <w:pStyle w:val="510"/>
              <w:shd w:val="clear" w:color="auto" w:fill="auto"/>
              <w:tabs>
                <w:tab w:val="left" w:pos="523"/>
              </w:tabs>
              <w:spacing w:before="0" w:line="240" w:lineRule="auto"/>
              <w:rPr>
                <w:b w:val="0"/>
                <w:color w:val="FF0000"/>
                <w:sz w:val="22"/>
                <w:szCs w:val="22"/>
              </w:rPr>
            </w:pPr>
          </w:p>
        </w:tc>
      </w:tr>
      <w:tr w:rsidR="00E24C21" w14:paraId="7F88E328" w14:textId="77777777" w:rsidTr="000C687F">
        <w:tc>
          <w:tcPr>
            <w:tcW w:w="363" w:type="pct"/>
          </w:tcPr>
          <w:p w14:paraId="38939DFA" w14:textId="77777777" w:rsidR="00E24C21" w:rsidRDefault="00E24C21" w:rsidP="00E24C21">
            <w:pPr>
              <w:pStyle w:val="Default"/>
              <w:rPr>
                <w:sz w:val="22"/>
                <w:szCs w:val="22"/>
              </w:rPr>
            </w:pPr>
            <w:r>
              <w:rPr>
                <w:sz w:val="22"/>
                <w:szCs w:val="22"/>
              </w:rPr>
              <w:t xml:space="preserve">6.1.1 </w:t>
            </w:r>
          </w:p>
        </w:tc>
        <w:tc>
          <w:tcPr>
            <w:tcW w:w="1506" w:type="pct"/>
          </w:tcPr>
          <w:p w14:paraId="12205E88" w14:textId="77777777" w:rsidR="00E24C21" w:rsidRDefault="00E24C21" w:rsidP="00E24C21">
            <w:pPr>
              <w:pStyle w:val="Default"/>
              <w:rPr>
                <w:sz w:val="22"/>
                <w:szCs w:val="22"/>
              </w:rPr>
            </w:pPr>
            <w:r>
              <w:rPr>
                <w:sz w:val="22"/>
                <w:szCs w:val="22"/>
              </w:rPr>
              <w:t xml:space="preserve">Водопотребление - всего </w:t>
            </w:r>
          </w:p>
        </w:tc>
        <w:tc>
          <w:tcPr>
            <w:tcW w:w="859" w:type="pct"/>
          </w:tcPr>
          <w:p w14:paraId="7ED751A8" w14:textId="77777777" w:rsidR="00E24C21" w:rsidRDefault="00E24C21" w:rsidP="00E24C21">
            <w:pPr>
              <w:pStyle w:val="Default"/>
              <w:jc w:val="center"/>
              <w:rPr>
                <w:sz w:val="22"/>
                <w:szCs w:val="22"/>
              </w:rPr>
            </w:pPr>
            <w:r>
              <w:rPr>
                <w:sz w:val="22"/>
                <w:szCs w:val="22"/>
              </w:rPr>
              <w:t>тыс. куб. м/сут</w:t>
            </w:r>
          </w:p>
        </w:tc>
        <w:tc>
          <w:tcPr>
            <w:tcW w:w="925" w:type="pct"/>
          </w:tcPr>
          <w:p w14:paraId="25649A76"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c>
          <w:tcPr>
            <w:tcW w:w="527" w:type="pct"/>
          </w:tcPr>
          <w:p w14:paraId="1F86613C"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c>
          <w:tcPr>
            <w:tcW w:w="821" w:type="pct"/>
          </w:tcPr>
          <w:p w14:paraId="014CEF67"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r>
      <w:tr w:rsidR="00E24C21" w14:paraId="73C36501" w14:textId="77777777" w:rsidTr="000C687F">
        <w:tc>
          <w:tcPr>
            <w:tcW w:w="363" w:type="pct"/>
          </w:tcPr>
          <w:p w14:paraId="417F8432" w14:textId="77777777" w:rsidR="00E24C21" w:rsidRDefault="00E24C21" w:rsidP="00E24C21">
            <w:pPr>
              <w:pStyle w:val="Default"/>
              <w:rPr>
                <w:sz w:val="22"/>
                <w:szCs w:val="22"/>
              </w:rPr>
            </w:pPr>
            <w:r>
              <w:rPr>
                <w:sz w:val="22"/>
                <w:szCs w:val="22"/>
              </w:rPr>
              <w:t xml:space="preserve">6.2 </w:t>
            </w:r>
          </w:p>
        </w:tc>
        <w:tc>
          <w:tcPr>
            <w:tcW w:w="1506" w:type="pct"/>
          </w:tcPr>
          <w:p w14:paraId="53FF518C" w14:textId="77777777" w:rsidR="00E24C21" w:rsidRDefault="00E24C21" w:rsidP="00E24C21">
            <w:pPr>
              <w:pStyle w:val="Default"/>
              <w:rPr>
                <w:sz w:val="22"/>
                <w:szCs w:val="22"/>
              </w:rPr>
            </w:pPr>
            <w:r>
              <w:rPr>
                <w:sz w:val="22"/>
                <w:szCs w:val="22"/>
              </w:rPr>
              <w:t xml:space="preserve">Водоотведение </w:t>
            </w:r>
          </w:p>
        </w:tc>
        <w:tc>
          <w:tcPr>
            <w:tcW w:w="859" w:type="pct"/>
          </w:tcPr>
          <w:p w14:paraId="04E84A78" w14:textId="77777777" w:rsidR="00E24C21" w:rsidRPr="00027488" w:rsidRDefault="00E24C21" w:rsidP="00E24C21">
            <w:pPr>
              <w:pStyle w:val="510"/>
              <w:shd w:val="clear" w:color="auto" w:fill="auto"/>
              <w:tabs>
                <w:tab w:val="left" w:pos="523"/>
              </w:tabs>
              <w:spacing w:before="0" w:line="240" w:lineRule="auto"/>
              <w:rPr>
                <w:b w:val="0"/>
                <w:sz w:val="22"/>
                <w:szCs w:val="22"/>
              </w:rPr>
            </w:pPr>
          </w:p>
        </w:tc>
        <w:tc>
          <w:tcPr>
            <w:tcW w:w="925" w:type="pct"/>
          </w:tcPr>
          <w:p w14:paraId="5E7D9291"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527" w:type="pct"/>
          </w:tcPr>
          <w:p w14:paraId="126CAEA1"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821" w:type="pct"/>
          </w:tcPr>
          <w:p w14:paraId="6E7403D1"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r>
      <w:tr w:rsidR="00E24C21" w14:paraId="27F11840" w14:textId="77777777" w:rsidTr="000C687F">
        <w:tc>
          <w:tcPr>
            <w:tcW w:w="363" w:type="pct"/>
          </w:tcPr>
          <w:p w14:paraId="2A06CFC6" w14:textId="77777777" w:rsidR="00E24C21" w:rsidRDefault="00E24C21" w:rsidP="00E24C21">
            <w:pPr>
              <w:pStyle w:val="Default"/>
              <w:rPr>
                <w:sz w:val="22"/>
                <w:szCs w:val="22"/>
              </w:rPr>
            </w:pPr>
            <w:r>
              <w:rPr>
                <w:sz w:val="22"/>
                <w:szCs w:val="22"/>
              </w:rPr>
              <w:t xml:space="preserve">6.2.1 </w:t>
            </w:r>
          </w:p>
        </w:tc>
        <w:tc>
          <w:tcPr>
            <w:tcW w:w="1506" w:type="pct"/>
          </w:tcPr>
          <w:p w14:paraId="625DB4DF" w14:textId="77777777" w:rsidR="00E24C21" w:rsidRDefault="00E24C21" w:rsidP="00E24C21">
            <w:pPr>
              <w:pStyle w:val="Default"/>
              <w:rPr>
                <w:sz w:val="22"/>
                <w:szCs w:val="22"/>
              </w:rPr>
            </w:pPr>
            <w:r>
              <w:rPr>
                <w:sz w:val="22"/>
                <w:szCs w:val="22"/>
              </w:rPr>
              <w:t xml:space="preserve">Водоотведение - всего </w:t>
            </w:r>
          </w:p>
        </w:tc>
        <w:tc>
          <w:tcPr>
            <w:tcW w:w="859" w:type="pct"/>
          </w:tcPr>
          <w:p w14:paraId="3FF0B5F7" w14:textId="77777777" w:rsidR="00E24C21" w:rsidRDefault="00E24C21" w:rsidP="00E24C21">
            <w:pPr>
              <w:pStyle w:val="Default"/>
              <w:jc w:val="center"/>
              <w:rPr>
                <w:sz w:val="22"/>
                <w:szCs w:val="22"/>
              </w:rPr>
            </w:pPr>
            <w:r>
              <w:rPr>
                <w:sz w:val="22"/>
                <w:szCs w:val="22"/>
              </w:rPr>
              <w:t>тыс. куб. м/сут</w:t>
            </w:r>
          </w:p>
        </w:tc>
        <w:tc>
          <w:tcPr>
            <w:tcW w:w="925" w:type="pct"/>
          </w:tcPr>
          <w:p w14:paraId="10818E3D" w14:textId="278AF533" w:rsidR="00E24C21" w:rsidRPr="009502D7" w:rsidRDefault="009502D7" w:rsidP="00E24C21">
            <w:pPr>
              <w:pStyle w:val="Default"/>
              <w:jc w:val="center"/>
              <w:rPr>
                <w:color w:val="auto"/>
                <w:sz w:val="22"/>
                <w:szCs w:val="22"/>
              </w:rPr>
            </w:pPr>
            <w:r w:rsidRPr="009502D7">
              <w:rPr>
                <w:color w:val="auto"/>
                <w:sz w:val="16"/>
                <w:szCs w:val="16"/>
              </w:rPr>
              <w:t>0</w:t>
            </w:r>
          </w:p>
        </w:tc>
        <w:tc>
          <w:tcPr>
            <w:tcW w:w="527" w:type="pct"/>
          </w:tcPr>
          <w:p w14:paraId="553A74E7" w14:textId="6593207D" w:rsidR="00E24C21" w:rsidRPr="009502D7" w:rsidRDefault="009502D7" w:rsidP="00E24C21">
            <w:pPr>
              <w:pStyle w:val="Default"/>
              <w:jc w:val="center"/>
              <w:rPr>
                <w:color w:val="auto"/>
                <w:sz w:val="22"/>
                <w:szCs w:val="22"/>
              </w:rPr>
            </w:pPr>
            <w:r w:rsidRPr="009502D7">
              <w:rPr>
                <w:color w:val="auto"/>
                <w:sz w:val="16"/>
                <w:szCs w:val="16"/>
              </w:rPr>
              <w:t>-</w:t>
            </w:r>
          </w:p>
        </w:tc>
        <w:tc>
          <w:tcPr>
            <w:tcW w:w="821" w:type="pct"/>
          </w:tcPr>
          <w:p w14:paraId="3EA3AB58" w14:textId="68162449" w:rsidR="00E24C21" w:rsidRPr="009502D7" w:rsidRDefault="009502D7" w:rsidP="00E24C21">
            <w:pPr>
              <w:pStyle w:val="Default"/>
              <w:jc w:val="center"/>
              <w:rPr>
                <w:color w:val="auto"/>
                <w:sz w:val="22"/>
                <w:szCs w:val="22"/>
              </w:rPr>
            </w:pPr>
            <w:r w:rsidRPr="009502D7">
              <w:rPr>
                <w:color w:val="auto"/>
                <w:sz w:val="16"/>
                <w:szCs w:val="16"/>
              </w:rPr>
              <w:t>0</w:t>
            </w:r>
          </w:p>
        </w:tc>
      </w:tr>
      <w:tr w:rsidR="00E24C21" w14:paraId="4E4AFF40" w14:textId="77777777" w:rsidTr="000C687F">
        <w:tc>
          <w:tcPr>
            <w:tcW w:w="363" w:type="pct"/>
          </w:tcPr>
          <w:p w14:paraId="673C1B73" w14:textId="77777777" w:rsidR="00E24C21" w:rsidRDefault="00E24C21" w:rsidP="00E24C21">
            <w:pPr>
              <w:pStyle w:val="Default"/>
              <w:rPr>
                <w:sz w:val="22"/>
                <w:szCs w:val="22"/>
              </w:rPr>
            </w:pPr>
            <w:r>
              <w:rPr>
                <w:sz w:val="22"/>
                <w:szCs w:val="22"/>
              </w:rPr>
              <w:t xml:space="preserve">6.3 </w:t>
            </w:r>
          </w:p>
        </w:tc>
        <w:tc>
          <w:tcPr>
            <w:tcW w:w="1506" w:type="pct"/>
          </w:tcPr>
          <w:p w14:paraId="07F60092" w14:textId="77777777" w:rsidR="00E24C21" w:rsidRDefault="00E24C21" w:rsidP="00E24C21">
            <w:pPr>
              <w:pStyle w:val="Default"/>
              <w:rPr>
                <w:sz w:val="22"/>
                <w:szCs w:val="22"/>
              </w:rPr>
            </w:pPr>
            <w:r>
              <w:rPr>
                <w:sz w:val="22"/>
                <w:szCs w:val="22"/>
              </w:rPr>
              <w:t xml:space="preserve">Энергоснабжение </w:t>
            </w:r>
          </w:p>
        </w:tc>
        <w:tc>
          <w:tcPr>
            <w:tcW w:w="859" w:type="pct"/>
          </w:tcPr>
          <w:p w14:paraId="038082D6" w14:textId="77777777" w:rsidR="00E24C21" w:rsidRPr="00027488" w:rsidRDefault="00E24C21" w:rsidP="00E24C21">
            <w:pPr>
              <w:pStyle w:val="510"/>
              <w:shd w:val="clear" w:color="auto" w:fill="auto"/>
              <w:tabs>
                <w:tab w:val="left" w:pos="523"/>
              </w:tabs>
              <w:spacing w:before="0" w:line="240" w:lineRule="auto"/>
              <w:rPr>
                <w:b w:val="0"/>
                <w:sz w:val="22"/>
                <w:szCs w:val="22"/>
              </w:rPr>
            </w:pPr>
          </w:p>
        </w:tc>
        <w:tc>
          <w:tcPr>
            <w:tcW w:w="925" w:type="pct"/>
          </w:tcPr>
          <w:p w14:paraId="7427FC25"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527" w:type="pct"/>
          </w:tcPr>
          <w:p w14:paraId="3D00FE52"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821" w:type="pct"/>
          </w:tcPr>
          <w:p w14:paraId="6A295266"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r>
      <w:tr w:rsidR="00E24C21" w14:paraId="5AB0C55A" w14:textId="77777777" w:rsidTr="000C687F">
        <w:tc>
          <w:tcPr>
            <w:tcW w:w="363" w:type="pct"/>
          </w:tcPr>
          <w:p w14:paraId="2E2F1F2E" w14:textId="77777777" w:rsidR="00E24C21" w:rsidRDefault="00E24C21" w:rsidP="00E24C21">
            <w:pPr>
              <w:pStyle w:val="Default"/>
              <w:rPr>
                <w:sz w:val="22"/>
                <w:szCs w:val="22"/>
              </w:rPr>
            </w:pPr>
            <w:r>
              <w:rPr>
                <w:sz w:val="22"/>
                <w:szCs w:val="22"/>
              </w:rPr>
              <w:t xml:space="preserve">6.3.1 </w:t>
            </w:r>
          </w:p>
        </w:tc>
        <w:tc>
          <w:tcPr>
            <w:tcW w:w="1506" w:type="pct"/>
          </w:tcPr>
          <w:p w14:paraId="60CBF4E3" w14:textId="77777777" w:rsidR="00E24C21" w:rsidRDefault="00E24C21" w:rsidP="00E24C21">
            <w:pPr>
              <w:pStyle w:val="Default"/>
              <w:rPr>
                <w:sz w:val="22"/>
                <w:szCs w:val="22"/>
              </w:rPr>
            </w:pPr>
            <w:r>
              <w:rPr>
                <w:sz w:val="22"/>
                <w:szCs w:val="22"/>
              </w:rPr>
              <w:t xml:space="preserve">Потребность в электроэнергии - всего </w:t>
            </w:r>
          </w:p>
        </w:tc>
        <w:tc>
          <w:tcPr>
            <w:tcW w:w="859" w:type="pct"/>
          </w:tcPr>
          <w:p w14:paraId="0B7E85C1" w14:textId="77777777" w:rsidR="00E24C21" w:rsidRDefault="00E24C21" w:rsidP="00E24C21">
            <w:pPr>
              <w:pStyle w:val="Default"/>
              <w:rPr>
                <w:sz w:val="22"/>
                <w:szCs w:val="22"/>
              </w:rPr>
            </w:pPr>
            <w:r>
              <w:rPr>
                <w:sz w:val="22"/>
                <w:szCs w:val="22"/>
              </w:rPr>
              <w:t>тыс.кВт*ч/год</w:t>
            </w:r>
          </w:p>
        </w:tc>
        <w:tc>
          <w:tcPr>
            <w:tcW w:w="925" w:type="pct"/>
          </w:tcPr>
          <w:p w14:paraId="0FDDF610"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c>
          <w:tcPr>
            <w:tcW w:w="527" w:type="pct"/>
          </w:tcPr>
          <w:p w14:paraId="51357916"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c>
          <w:tcPr>
            <w:tcW w:w="821" w:type="pct"/>
          </w:tcPr>
          <w:p w14:paraId="0B732074" w14:textId="77777777" w:rsidR="00E24C21" w:rsidRPr="009502D7" w:rsidRDefault="00E24C21" w:rsidP="00E24C21">
            <w:pPr>
              <w:pStyle w:val="Default"/>
              <w:jc w:val="center"/>
              <w:rPr>
                <w:color w:val="auto"/>
                <w:sz w:val="22"/>
                <w:szCs w:val="22"/>
              </w:rPr>
            </w:pPr>
            <w:r w:rsidRPr="009502D7">
              <w:rPr>
                <w:color w:val="auto"/>
                <w:sz w:val="16"/>
                <w:szCs w:val="16"/>
              </w:rPr>
              <w:t>нет данных</w:t>
            </w:r>
          </w:p>
        </w:tc>
      </w:tr>
      <w:tr w:rsidR="00E24C21" w14:paraId="709D191B" w14:textId="77777777" w:rsidTr="000C687F">
        <w:tc>
          <w:tcPr>
            <w:tcW w:w="363" w:type="pct"/>
          </w:tcPr>
          <w:p w14:paraId="4A8FE4E9" w14:textId="77777777" w:rsidR="00E24C21" w:rsidRDefault="00E24C21" w:rsidP="00E24C21">
            <w:pPr>
              <w:pStyle w:val="Default"/>
              <w:rPr>
                <w:sz w:val="22"/>
                <w:szCs w:val="22"/>
              </w:rPr>
            </w:pPr>
            <w:r>
              <w:rPr>
                <w:sz w:val="22"/>
                <w:szCs w:val="22"/>
              </w:rPr>
              <w:t xml:space="preserve">6.4 </w:t>
            </w:r>
          </w:p>
        </w:tc>
        <w:tc>
          <w:tcPr>
            <w:tcW w:w="1506" w:type="pct"/>
          </w:tcPr>
          <w:p w14:paraId="0D4DA8F9" w14:textId="77777777" w:rsidR="00E24C21" w:rsidRDefault="00E24C21" w:rsidP="00E24C21">
            <w:pPr>
              <w:pStyle w:val="Default"/>
              <w:rPr>
                <w:sz w:val="22"/>
                <w:szCs w:val="22"/>
              </w:rPr>
            </w:pPr>
            <w:r>
              <w:rPr>
                <w:sz w:val="22"/>
                <w:szCs w:val="22"/>
              </w:rPr>
              <w:t xml:space="preserve">Теплоснабжение </w:t>
            </w:r>
          </w:p>
        </w:tc>
        <w:tc>
          <w:tcPr>
            <w:tcW w:w="859" w:type="pct"/>
          </w:tcPr>
          <w:p w14:paraId="77580244" w14:textId="77777777" w:rsidR="00E24C21" w:rsidRPr="00027488" w:rsidRDefault="00E24C21" w:rsidP="00E24C21">
            <w:pPr>
              <w:pStyle w:val="510"/>
              <w:shd w:val="clear" w:color="auto" w:fill="auto"/>
              <w:tabs>
                <w:tab w:val="left" w:pos="523"/>
              </w:tabs>
              <w:spacing w:before="0" w:line="240" w:lineRule="auto"/>
              <w:rPr>
                <w:b w:val="0"/>
                <w:sz w:val="22"/>
                <w:szCs w:val="22"/>
              </w:rPr>
            </w:pPr>
          </w:p>
        </w:tc>
        <w:tc>
          <w:tcPr>
            <w:tcW w:w="925" w:type="pct"/>
          </w:tcPr>
          <w:p w14:paraId="065BD22F"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527" w:type="pct"/>
          </w:tcPr>
          <w:p w14:paraId="0B9B02B6"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821" w:type="pct"/>
          </w:tcPr>
          <w:p w14:paraId="54C3A4FB"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r>
      <w:tr w:rsidR="00E24C21" w14:paraId="36887241" w14:textId="77777777" w:rsidTr="000C687F">
        <w:tc>
          <w:tcPr>
            <w:tcW w:w="363" w:type="pct"/>
          </w:tcPr>
          <w:p w14:paraId="55D91E8A" w14:textId="77777777" w:rsidR="00E24C21" w:rsidRDefault="00E24C21" w:rsidP="00E24C21">
            <w:pPr>
              <w:pStyle w:val="Default"/>
              <w:rPr>
                <w:sz w:val="22"/>
                <w:szCs w:val="22"/>
              </w:rPr>
            </w:pPr>
            <w:r>
              <w:rPr>
                <w:sz w:val="22"/>
                <w:szCs w:val="22"/>
              </w:rPr>
              <w:t xml:space="preserve">6.4.1 </w:t>
            </w:r>
          </w:p>
        </w:tc>
        <w:tc>
          <w:tcPr>
            <w:tcW w:w="1506" w:type="pct"/>
          </w:tcPr>
          <w:p w14:paraId="0575662F" w14:textId="77777777" w:rsidR="00E24C21" w:rsidRDefault="00E24C21" w:rsidP="00E24C21">
            <w:pPr>
              <w:pStyle w:val="Default"/>
              <w:rPr>
                <w:sz w:val="22"/>
                <w:szCs w:val="22"/>
              </w:rPr>
            </w:pPr>
            <w:r>
              <w:rPr>
                <w:sz w:val="22"/>
                <w:szCs w:val="22"/>
              </w:rPr>
              <w:t xml:space="preserve">Теплоснабжение - всего </w:t>
            </w:r>
          </w:p>
        </w:tc>
        <w:tc>
          <w:tcPr>
            <w:tcW w:w="859" w:type="pct"/>
          </w:tcPr>
          <w:p w14:paraId="03DDC895" w14:textId="77777777" w:rsidR="00E24C21" w:rsidRDefault="00E24C21" w:rsidP="00E24C21">
            <w:pPr>
              <w:pStyle w:val="Default"/>
              <w:jc w:val="center"/>
              <w:rPr>
                <w:sz w:val="22"/>
                <w:szCs w:val="22"/>
              </w:rPr>
            </w:pPr>
            <w:r>
              <w:rPr>
                <w:sz w:val="22"/>
                <w:szCs w:val="22"/>
              </w:rPr>
              <w:t>МВт</w:t>
            </w:r>
          </w:p>
        </w:tc>
        <w:tc>
          <w:tcPr>
            <w:tcW w:w="925" w:type="pct"/>
          </w:tcPr>
          <w:p w14:paraId="6E64B5BF" w14:textId="084CEB82" w:rsidR="00E24C21" w:rsidRPr="009502D7" w:rsidRDefault="009502D7" w:rsidP="00E24C21">
            <w:pPr>
              <w:pStyle w:val="Default"/>
              <w:jc w:val="center"/>
              <w:rPr>
                <w:color w:val="auto"/>
                <w:sz w:val="22"/>
                <w:szCs w:val="22"/>
              </w:rPr>
            </w:pPr>
            <w:r w:rsidRPr="009502D7">
              <w:rPr>
                <w:color w:val="auto"/>
                <w:sz w:val="22"/>
                <w:szCs w:val="22"/>
              </w:rPr>
              <w:t>34,79</w:t>
            </w:r>
          </w:p>
        </w:tc>
        <w:tc>
          <w:tcPr>
            <w:tcW w:w="527" w:type="pct"/>
          </w:tcPr>
          <w:p w14:paraId="289D5461" w14:textId="77777777" w:rsidR="00E24C21" w:rsidRPr="009502D7" w:rsidRDefault="00E24C21" w:rsidP="00E24C21">
            <w:pPr>
              <w:pStyle w:val="Default"/>
              <w:jc w:val="center"/>
              <w:rPr>
                <w:color w:val="auto"/>
                <w:sz w:val="22"/>
                <w:szCs w:val="22"/>
              </w:rPr>
            </w:pPr>
            <w:r w:rsidRPr="009502D7">
              <w:rPr>
                <w:color w:val="auto"/>
                <w:sz w:val="22"/>
                <w:szCs w:val="22"/>
              </w:rPr>
              <w:t>-</w:t>
            </w:r>
          </w:p>
        </w:tc>
        <w:tc>
          <w:tcPr>
            <w:tcW w:w="821" w:type="pct"/>
          </w:tcPr>
          <w:p w14:paraId="36BAC79C" w14:textId="09CAE5DB" w:rsidR="00E24C21" w:rsidRPr="009502D7" w:rsidRDefault="009502D7" w:rsidP="00E24C21">
            <w:pPr>
              <w:pStyle w:val="Default"/>
              <w:jc w:val="center"/>
              <w:rPr>
                <w:color w:val="auto"/>
                <w:sz w:val="22"/>
                <w:szCs w:val="22"/>
              </w:rPr>
            </w:pPr>
            <w:r w:rsidRPr="009502D7">
              <w:rPr>
                <w:color w:val="auto"/>
                <w:sz w:val="22"/>
                <w:szCs w:val="22"/>
              </w:rPr>
              <w:t>34,79</w:t>
            </w:r>
          </w:p>
        </w:tc>
      </w:tr>
      <w:tr w:rsidR="00E24C21" w14:paraId="32A6C8D9" w14:textId="77777777" w:rsidTr="000C687F">
        <w:tc>
          <w:tcPr>
            <w:tcW w:w="363" w:type="pct"/>
          </w:tcPr>
          <w:p w14:paraId="2B940580" w14:textId="77777777" w:rsidR="00E24C21" w:rsidRDefault="00E24C21" w:rsidP="00E24C21">
            <w:pPr>
              <w:pStyle w:val="Default"/>
              <w:rPr>
                <w:sz w:val="22"/>
                <w:szCs w:val="22"/>
              </w:rPr>
            </w:pPr>
            <w:r>
              <w:rPr>
                <w:sz w:val="22"/>
                <w:szCs w:val="22"/>
              </w:rPr>
              <w:t xml:space="preserve">6.5 </w:t>
            </w:r>
          </w:p>
        </w:tc>
        <w:tc>
          <w:tcPr>
            <w:tcW w:w="1506" w:type="pct"/>
          </w:tcPr>
          <w:p w14:paraId="68A3C9D4" w14:textId="77777777" w:rsidR="00E24C21" w:rsidRDefault="00E24C21" w:rsidP="00E24C21">
            <w:pPr>
              <w:pStyle w:val="Default"/>
              <w:rPr>
                <w:sz w:val="22"/>
                <w:szCs w:val="22"/>
              </w:rPr>
            </w:pPr>
            <w:r>
              <w:rPr>
                <w:sz w:val="22"/>
                <w:szCs w:val="22"/>
              </w:rPr>
              <w:t xml:space="preserve">Санитарная очистка территорий </w:t>
            </w:r>
          </w:p>
        </w:tc>
        <w:tc>
          <w:tcPr>
            <w:tcW w:w="859" w:type="pct"/>
          </w:tcPr>
          <w:p w14:paraId="6E82AB0C" w14:textId="77777777" w:rsidR="00E24C21" w:rsidRPr="00027488" w:rsidRDefault="00E24C21" w:rsidP="00E24C21">
            <w:pPr>
              <w:pStyle w:val="510"/>
              <w:shd w:val="clear" w:color="auto" w:fill="auto"/>
              <w:tabs>
                <w:tab w:val="left" w:pos="523"/>
              </w:tabs>
              <w:spacing w:before="0" w:line="240" w:lineRule="auto"/>
              <w:rPr>
                <w:b w:val="0"/>
                <w:sz w:val="22"/>
                <w:szCs w:val="22"/>
              </w:rPr>
            </w:pPr>
          </w:p>
        </w:tc>
        <w:tc>
          <w:tcPr>
            <w:tcW w:w="925" w:type="pct"/>
          </w:tcPr>
          <w:p w14:paraId="25E8CDD1"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527" w:type="pct"/>
          </w:tcPr>
          <w:p w14:paraId="6F2C9879"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821" w:type="pct"/>
          </w:tcPr>
          <w:p w14:paraId="1CE25A16"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r>
      <w:tr w:rsidR="00E24C21" w14:paraId="4FC1EE26" w14:textId="77777777" w:rsidTr="000C687F">
        <w:tc>
          <w:tcPr>
            <w:tcW w:w="363" w:type="pct"/>
          </w:tcPr>
          <w:p w14:paraId="4373F1EB" w14:textId="77777777" w:rsidR="00E24C21" w:rsidRDefault="00E24C21" w:rsidP="00E24C21">
            <w:pPr>
              <w:pStyle w:val="Default"/>
              <w:rPr>
                <w:sz w:val="22"/>
                <w:szCs w:val="22"/>
              </w:rPr>
            </w:pPr>
            <w:r>
              <w:rPr>
                <w:sz w:val="22"/>
                <w:szCs w:val="22"/>
              </w:rPr>
              <w:t xml:space="preserve">6.5.1 </w:t>
            </w:r>
          </w:p>
        </w:tc>
        <w:tc>
          <w:tcPr>
            <w:tcW w:w="1506" w:type="pct"/>
          </w:tcPr>
          <w:p w14:paraId="521489FB" w14:textId="77777777" w:rsidR="00E24C21" w:rsidRDefault="00E24C21" w:rsidP="00E24C21">
            <w:pPr>
              <w:pStyle w:val="Default"/>
              <w:rPr>
                <w:sz w:val="22"/>
                <w:szCs w:val="22"/>
              </w:rPr>
            </w:pPr>
            <w:r>
              <w:rPr>
                <w:sz w:val="22"/>
                <w:szCs w:val="22"/>
              </w:rPr>
              <w:t xml:space="preserve">Полигоны ТКО </w:t>
            </w:r>
          </w:p>
        </w:tc>
        <w:tc>
          <w:tcPr>
            <w:tcW w:w="859" w:type="pct"/>
          </w:tcPr>
          <w:p w14:paraId="78FE3234" w14:textId="77777777" w:rsidR="00E24C21" w:rsidRDefault="00E24C21" w:rsidP="00E24C21">
            <w:pPr>
              <w:pStyle w:val="Default"/>
              <w:jc w:val="center"/>
              <w:rPr>
                <w:sz w:val="22"/>
                <w:szCs w:val="22"/>
              </w:rPr>
            </w:pPr>
            <w:r>
              <w:rPr>
                <w:sz w:val="22"/>
                <w:szCs w:val="22"/>
              </w:rPr>
              <w:t>га</w:t>
            </w:r>
          </w:p>
        </w:tc>
        <w:tc>
          <w:tcPr>
            <w:tcW w:w="925" w:type="pct"/>
          </w:tcPr>
          <w:p w14:paraId="4AD8F4CB" w14:textId="77777777" w:rsidR="00E24C21" w:rsidRPr="009502D7" w:rsidRDefault="00E24C21" w:rsidP="00E24C21">
            <w:pPr>
              <w:pStyle w:val="Default"/>
              <w:jc w:val="center"/>
              <w:rPr>
                <w:color w:val="auto"/>
                <w:sz w:val="22"/>
                <w:szCs w:val="22"/>
              </w:rPr>
            </w:pPr>
            <w:r w:rsidRPr="009502D7">
              <w:rPr>
                <w:color w:val="auto"/>
                <w:sz w:val="22"/>
                <w:szCs w:val="22"/>
              </w:rPr>
              <w:t>0</w:t>
            </w:r>
          </w:p>
        </w:tc>
        <w:tc>
          <w:tcPr>
            <w:tcW w:w="527" w:type="pct"/>
          </w:tcPr>
          <w:p w14:paraId="0033EBFD" w14:textId="77777777" w:rsidR="00E24C21" w:rsidRPr="009502D7" w:rsidRDefault="00E24C21" w:rsidP="00E24C21">
            <w:pPr>
              <w:pStyle w:val="Default"/>
              <w:jc w:val="center"/>
              <w:rPr>
                <w:color w:val="auto"/>
                <w:sz w:val="22"/>
                <w:szCs w:val="22"/>
              </w:rPr>
            </w:pPr>
            <w:r w:rsidRPr="009502D7">
              <w:rPr>
                <w:color w:val="auto"/>
                <w:sz w:val="22"/>
                <w:szCs w:val="22"/>
              </w:rPr>
              <w:t>-</w:t>
            </w:r>
          </w:p>
        </w:tc>
        <w:tc>
          <w:tcPr>
            <w:tcW w:w="821" w:type="pct"/>
          </w:tcPr>
          <w:p w14:paraId="62F0ED06" w14:textId="77777777" w:rsidR="00E24C21" w:rsidRPr="009502D7" w:rsidRDefault="00E24C21" w:rsidP="00E24C21">
            <w:pPr>
              <w:pStyle w:val="Default"/>
              <w:jc w:val="center"/>
              <w:rPr>
                <w:color w:val="auto"/>
                <w:sz w:val="22"/>
                <w:szCs w:val="22"/>
              </w:rPr>
            </w:pPr>
            <w:r w:rsidRPr="009502D7">
              <w:rPr>
                <w:color w:val="auto"/>
                <w:sz w:val="22"/>
                <w:szCs w:val="22"/>
              </w:rPr>
              <w:t>0</w:t>
            </w:r>
          </w:p>
        </w:tc>
      </w:tr>
      <w:tr w:rsidR="00E24C21" w14:paraId="05241FCA" w14:textId="77777777" w:rsidTr="000C687F">
        <w:tc>
          <w:tcPr>
            <w:tcW w:w="363" w:type="pct"/>
          </w:tcPr>
          <w:p w14:paraId="5DDA1067" w14:textId="77777777" w:rsidR="00E24C21" w:rsidRDefault="00E24C21" w:rsidP="00E24C21">
            <w:pPr>
              <w:pStyle w:val="Default"/>
              <w:rPr>
                <w:sz w:val="22"/>
                <w:szCs w:val="22"/>
              </w:rPr>
            </w:pPr>
            <w:r>
              <w:rPr>
                <w:b/>
                <w:bCs/>
                <w:sz w:val="22"/>
                <w:szCs w:val="22"/>
              </w:rPr>
              <w:t xml:space="preserve">7 </w:t>
            </w:r>
          </w:p>
        </w:tc>
        <w:tc>
          <w:tcPr>
            <w:tcW w:w="1506" w:type="pct"/>
          </w:tcPr>
          <w:p w14:paraId="11B42F24" w14:textId="77777777" w:rsidR="00E24C21" w:rsidRDefault="00E24C21" w:rsidP="00E24C21">
            <w:pPr>
              <w:pStyle w:val="Default"/>
              <w:rPr>
                <w:sz w:val="22"/>
                <w:szCs w:val="22"/>
              </w:rPr>
            </w:pPr>
            <w:r>
              <w:rPr>
                <w:b/>
                <w:bCs/>
                <w:sz w:val="22"/>
                <w:szCs w:val="22"/>
              </w:rPr>
              <w:t xml:space="preserve">Ритуальное обслуживание населения </w:t>
            </w:r>
          </w:p>
        </w:tc>
        <w:tc>
          <w:tcPr>
            <w:tcW w:w="859" w:type="pct"/>
          </w:tcPr>
          <w:p w14:paraId="488124E3" w14:textId="77777777" w:rsidR="00E24C21" w:rsidRPr="00027488" w:rsidRDefault="00E24C21" w:rsidP="00E24C21">
            <w:pPr>
              <w:pStyle w:val="510"/>
              <w:shd w:val="clear" w:color="auto" w:fill="auto"/>
              <w:tabs>
                <w:tab w:val="left" w:pos="523"/>
              </w:tabs>
              <w:spacing w:before="0" w:line="240" w:lineRule="auto"/>
              <w:rPr>
                <w:b w:val="0"/>
                <w:sz w:val="22"/>
                <w:szCs w:val="22"/>
              </w:rPr>
            </w:pPr>
          </w:p>
        </w:tc>
        <w:tc>
          <w:tcPr>
            <w:tcW w:w="925" w:type="pct"/>
          </w:tcPr>
          <w:p w14:paraId="1D70E3C5"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527" w:type="pct"/>
          </w:tcPr>
          <w:p w14:paraId="0EDEC51A"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c>
          <w:tcPr>
            <w:tcW w:w="821" w:type="pct"/>
          </w:tcPr>
          <w:p w14:paraId="133C2355" w14:textId="77777777" w:rsidR="00E24C21" w:rsidRPr="009502D7" w:rsidRDefault="00E24C21" w:rsidP="00E24C21">
            <w:pPr>
              <w:pStyle w:val="510"/>
              <w:shd w:val="clear" w:color="auto" w:fill="auto"/>
              <w:tabs>
                <w:tab w:val="left" w:pos="523"/>
              </w:tabs>
              <w:spacing w:before="0" w:line="240" w:lineRule="auto"/>
              <w:rPr>
                <w:b w:val="0"/>
                <w:color w:val="auto"/>
                <w:sz w:val="22"/>
                <w:szCs w:val="22"/>
              </w:rPr>
            </w:pPr>
          </w:p>
        </w:tc>
      </w:tr>
      <w:tr w:rsidR="00E24C21" w14:paraId="115D43A4" w14:textId="77777777" w:rsidTr="000C687F">
        <w:tc>
          <w:tcPr>
            <w:tcW w:w="363" w:type="pct"/>
          </w:tcPr>
          <w:p w14:paraId="55E44CCB" w14:textId="77777777" w:rsidR="00E24C21" w:rsidRDefault="00E24C21" w:rsidP="00E24C21">
            <w:pPr>
              <w:pStyle w:val="Default"/>
              <w:rPr>
                <w:sz w:val="22"/>
                <w:szCs w:val="22"/>
              </w:rPr>
            </w:pPr>
            <w:r>
              <w:rPr>
                <w:sz w:val="22"/>
                <w:szCs w:val="22"/>
              </w:rPr>
              <w:t xml:space="preserve">7.1 </w:t>
            </w:r>
          </w:p>
        </w:tc>
        <w:tc>
          <w:tcPr>
            <w:tcW w:w="1506" w:type="pct"/>
          </w:tcPr>
          <w:p w14:paraId="3262DB5E" w14:textId="77777777" w:rsidR="00E24C21" w:rsidRDefault="00E24C21" w:rsidP="00E24C21">
            <w:pPr>
              <w:pStyle w:val="Default"/>
              <w:rPr>
                <w:sz w:val="22"/>
                <w:szCs w:val="22"/>
              </w:rPr>
            </w:pPr>
            <w:r>
              <w:rPr>
                <w:sz w:val="22"/>
                <w:szCs w:val="22"/>
              </w:rPr>
              <w:t xml:space="preserve">Общая площадь кладбищ </w:t>
            </w:r>
          </w:p>
        </w:tc>
        <w:tc>
          <w:tcPr>
            <w:tcW w:w="859" w:type="pct"/>
          </w:tcPr>
          <w:p w14:paraId="158673E7" w14:textId="77777777" w:rsidR="00E24C21" w:rsidRDefault="00E24C21" w:rsidP="00E24C21">
            <w:pPr>
              <w:pStyle w:val="Default"/>
              <w:jc w:val="center"/>
              <w:rPr>
                <w:sz w:val="22"/>
                <w:szCs w:val="22"/>
              </w:rPr>
            </w:pPr>
            <w:r>
              <w:rPr>
                <w:sz w:val="22"/>
                <w:szCs w:val="22"/>
              </w:rPr>
              <w:t>га</w:t>
            </w:r>
          </w:p>
        </w:tc>
        <w:tc>
          <w:tcPr>
            <w:tcW w:w="925" w:type="pct"/>
          </w:tcPr>
          <w:p w14:paraId="621914B8" w14:textId="29FA6830" w:rsidR="00E24C21" w:rsidRPr="009502D7" w:rsidRDefault="009502D7" w:rsidP="00E24C21">
            <w:pPr>
              <w:pStyle w:val="Default"/>
              <w:jc w:val="center"/>
              <w:rPr>
                <w:color w:val="auto"/>
                <w:sz w:val="22"/>
                <w:szCs w:val="22"/>
              </w:rPr>
            </w:pPr>
            <w:r w:rsidRPr="009502D7">
              <w:rPr>
                <w:color w:val="auto"/>
                <w:sz w:val="22"/>
                <w:szCs w:val="22"/>
              </w:rPr>
              <w:t>10,9</w:t>
            </w:r>
          </w:p>
        </w:tc>
        <w:tc>
          <w:tcPr>
            <w:tcW w:w="527" w:type="pct"/>
          </w:tcPr>
          <w:p w14:paraId="773CD2B2" w14:textId="77777777" w:rsidR="00E24C21" w:rsidRPr="009502D7" w:rsidRDefault="00E24C21" w:rsidP="00E24C21">
            <w:pPr>
              <w:pStyle w:val="Default"/>
              <w:jc w:val="center"/>
              <w:rPr>
                <w:color w:val="auto"/>
                <w:sz w:val="22"/>
                <w:szCs w:val="22"/>
              </w:rPr>
            </w:pPr>
            <w:r w:rsidRPr="009502D7">
              <w:rPr>
                <w:color w:val="auto"/>
                <w:sz w:val="22"/>
                <w:szCs w:val="22"/>
              </w:rPr>
              <w:t>-</w:t>
            </w:r>
          </w:p>
        </w:tc>
        <w:tc>
          <w:tcPr>
            <w:tcW w:w="821" w:type="pct"/>
          </w:tcPr>
          <w:p w14:paraId="736C0088" w14:textId="4681F53C" w:rsidR="00E24C21" w:rsidRPr="009502D7" w:rsidRDefault="009502D7" w:rsidP="00E24C21">
            <w:pPr>
              <w:pStyle w:val="Default"/>
              <w:jc w:val="center"/>
              <w:rPr>
                <w:color w:val="auto"/>
                <w:sz w:val="22"/>
                <w:szCs w:val="22"/>
              </w:rPr>
            </w:pPr>
            <w:r w:rsidRPr="009502D7">
              <w:rPr>
                <w:color w:val="auto"/>
                <w:sz w:val="22"/>
                <w:szCs w:val="22"/>
              </w:rPr>
              <w:t>10,9</w:t>
            </w:r>
          </w:p>
        </w:tc>
      </w:tr>
    </w:tbl>
    <w:p w14:paraId="1FB052E7" w14:textId="60A6BFF3" w:rsidR="00C71A89" w:rsidRDefault="00C71A89" w:rsidP="00B31111">
      <w:pPr>
        <w:pStyle w:val="510"/>
        <w:shd w:val="clear" w:color="auto" w:fill="auto"/>
        <w:tabs>
          <w:tab w:val="left" w:pos="523"/>
        </w:tabs>
        <w:spacing w:before="0" w:line="240" w:lineRule="auto"/>
        <w:jc w:val="left"/>
        <w:rPr>
          <w:b w:val="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729"/>
        <w:gridCol w:w="1557"/>
        <w:gridCol w:w="1676"/>
        <w:gridCol w:w="955"/>
        <w:gridCol w:w="1486"/>
      </w:tblGrid>
      <w:tr w:rsidR="000C687F" w14:paraId="6D0D38AE" w14:textId="77777777" w:rsidTr="000C687F">
        <w:tc>
          <w:tcPr>
            <w:tcW w:w="1868" w:type="pct"/>
            <w:gridSpan w:val="2"/>
          </w:tcPr>
          <w:p w14:paraId="4E97515A" w14:textId="5A24258A" w:rsidR="000C687F" w:rsidRDefault="000C687F" w:rsidP="00501937">
            <w:pPr>
              <w:pStyle w:val="Default"/>
              <w:jc w:val="center"/>
              <w:rPr>
                <w:b/>
                <w:bCs/>
                <w:sz w:val="22"/>
                <w:szCs w:val="22"/>
              </w:rPr>
            </w:pPr>
            <w:r>
              <w:rPr>
                <w:b/>
                <w:bCs/>
                <w:sz w:val="22"/>
                <w:szCs w:val="22"/>
              </w:rPr>
              <w:t>Высокогорский сельсовет</w:t>
            </w:r>
          </w:p>
        </w:tc>
        <w:tc>
          <w:tcPr>
            <w:tcW w:w="859" w:type="pct"/>
          </w:tcPr>
          <w:p w14:paraId="1E18BA05" w14:textId="77777777" w:rsidR="000C687F" w:rsidRDefault="000C687F" w:rsidP="00501937">
            <w:pPr>
              <w:pStyle w:val="510"/>
              <w:shd w:val="clear" w:color="auto" w:fill="auto"/>
              <w:tabs>
                <w:tab w:val="left" w:pos="523"/>
              </w:tabs>
              <w:spacing w:before="0" w:line="240" w:lineRule="auto"/>
              <w:jc w:val="right"/>
              <w:rPr>
                <w:b w:val="0"/>
              </w:rPr>
            </w:pPr>
          </w:p>
        </w:tc>
        <w:tc>
          <w:tcPr>
            <w:tcW w:w="925" w:type="pct"/>
          </w:tcPr>
          <w:p w14:paraId="35A520DE" w14:textId="77777777" w:rsidR="000C687F" w:rsidRDefault="000C687F" w:rsidP="00501937">
            <w:pPr>
              <w:pStyle w:val="510"/>
              <w:shd w:val="clear" w:color="auto" w:fill="auto"/>
              <w:tabs>
                <w:tab w:val="left" w:pos="523"/>
              </w:tabs>
              <w:spacing w:before="0" w:line="240" w:lineRule="auto"/>
              <w:jc w:val="right"/>
              <w:rPr>
                <w:b w:val="0"/>
              </w:rPr>
            </w:pPr>
          </w:p>
        </w:tc>
        <w:tc>
          <w:tcPr>
            <w:tcW w:w="527" w:type="pct"/>
          </w:tcPr>
          <w:p w14:paraId="1AEAB054" w14:textId="77777777" w:rsidR="000C687F" w:rsidRDefault="000C687F" w:rsidP="00501937">
            <w:pPr>
              <w:pStyle w:val="510"/>
              <w:shd w:val="clear" w:color="auto" w:fill="auto"/>
              <w:tabs>
                <w:tab w:val="left" w:pos="523"/>
              </w:tabs>
              <w:spacing w:before="0" w:line="240" w:lineRule="auto"/>
              <w:jc w:val="right"/>
              <w:rPr>
                <w:b w:val="0"/>
              </w:rPr>
            </w:pPr>
          </w:p>
        </w:tc>
        <w:tc>
          <w:tcPr>
            <w:tcW w:w="821" w:type="pct"/>
          </w:tcPr>
          <w:p w14:paraId="387B4B86" w14:textId="77777777" w:rsidR="000C687F" w:rsidRDefault="000C687F" w:rsidP="00501937">
            <w:pPr>
              <w:pStyle w:val="510"/>
              <w:shd w:val="clear" w:color="auto" w:fill="auto"/>
              <w:tabs>
                <w:tab w:val="left" w:pos="523"/>
              </w:tabs>
              <w:spacing w:before="0" w:line="240" w:lineRule="auto"/>
              <w:jc w:val="right"/>
              <w:rPr>
                <w:b w:val="0"/>
              </w:rPr>
            </w:pPr>
          </w:p>
        </w:tc>
      </w:tr>
      <w:tr w:rsidR="00C71A89" w14:paraId="5DC238D0" w14:textId="77777777" w:rsidTr="000C687F">
        <w:tc>
          <w:tcPr>
            <w:tcW w:w="363" w:type="pct"/>
          </w:tcPr>
          <w:p w14:paraId="0AF89234" w14:textId="77777777" w:rsidR="00C71A89" w:rsidRPr="009B1788" w:rsidRDefault="00C71A89" w:rsidP="00501937">
            <w:pPr>
              <w:pStyle w:val="510"/>
              <w:shd w:val="clear" w:color="auto" w:fill="auto"/>
              <w:tabs>
                <w:tab w:val="left" w:pos="523"/>
              </w:tabs>
              <w:spacing w:before="0" w:line="240" w:lineRule="auto"/>
              <w:jc w:val="right"/>
            </w:pPr>
            <w:r w:rsidRPr="009B1788">
              <w:t>1</w:t>
            </w:r>
          </w:p>
        </w:tc>
        <w:tc>
          <w:tcPr>
            <w:tcW w:w="1506" w:type="pct"/>
          </w:tcPr>
          <w:p w14:paraId="7D0D9E8B" w14:textId="77777777" w:rsidR="00C71A89" w:rsidRPr="009B1788" w:rsidRDefault="00C71A89" w:rsidP="00501937">
            <w:pPr>
              <w:pStyle w:val="Default"/>
              <w:jc w:val="center"/>
              <w:rPr>
                <w:sz w:val="22"/>
                <w:szCs w:val="22"/>
              </w:rPr>
            </w:pPr>
            <w:r>
              <w:rPr>
                <w:b/>
                <w:bCs/>
                <w:sz w:val="22"/>
                <w:szCs w:val="22"/>
              </w:rPr>
              <w:t>Территория</w:t>
            </w:r>
          </w:p>
        </w:tc>
        <w:tc>
          <w:tcPr>
            <w:tcW w:w="859" w:type="pct"/>
          </w:tcPr>
          <w:p w14:paraId="0E88298B" w14:textId="77777777" w:rsidR="00C71A89" w:rsidRDefault="00C71A89" w:rsidP="00501937">
            <w:pPr>
              <w:pStyle w:val="510"/>
              <w:shd w:val="clear" w:color="auto" w:fill="auto"/>
              <w:tabs>
                <w:tab w:val="left" w:pos="523"/>
              </w:tabs>
              <w:spacing w:before="0" w:line="240" w:lineRule="auto"/>
              <w:jc w:val="right"/>
              <w:rPr>
                <w:b w:val="0"/>
              </w:rPr>
            </w:pPr>
          </w:p>
        </w:tc>
        <w:tc>
          <w:tcPr>
            <w:tcW w:w="925" w:type="pct"/>
          </w:tcPr>
          <w:p w14:paraId="18AE7478" w14:textId="77777777" w:rsidR="00C71A89" w:rsidRDefault="00C71A89" w:rsidP="00501937">
            <w:pPr>
              <w:pStyle w:val="510"/>
              <w:shd w:val="clear" w:color="auto" w:fill="auto"/>
              <w:tabs>
                <w:tab w:val="left" w:pos="523"/>
              </w:tabs>
              <w:spacing w:before="0" w:line="240" w:lineRule="auto"/>
              <w:jc w:val="right"/>
              <w:rPr>
                <w:b w:val="0"/>
              </w:rPr>
            </w:pPr>
          </w:p>
        </w:tc>
        <w:tc>
          <w:tcPr>
            <w:tcW w:w="527" w:type="pct"/>
          </w:tcPr>
          <w:p w14:paraId="77B6D131" w14:textId="77777777" w:rsidR="00C71A89" w:rsidRDefault="00C71A89" w:rsidP="00501937">
            <w:pPr>
              <w:pStyle w:val="510"/>
              <w:shd w:val="clear" w:color="auto" w:fill="auto"/>
              <w:tabs>
                <w:tab w:val="left" w:pos="523"/>
              </w:tabs>
              <w:spacing w:before="0" w:line="240" w:lineRule="auto"/>
              <w:jc w:val="right"/>
              <w:rPr>
                <w:b w:val="0"/>
              </w:rPr>
            </w:pPr>
          </w:p>
        </w:tc>
        <w:tc>
          <w:tcPr>
            <w:tcW w:w="821" w:type="pct"/>
          </w:tcPr>
          <w:p w14:paraId="3B844E72" w14:textId="77777777" w:rsidR="00C71A89" w:rsidRDefault="00C71A89" w:rsidP="00501937">
            <w:pPr>
              <w:pStyle w:val="510"/>
              <w:shd w:val="clear" w:color="auto" w:fill="auto"/>
              <w:tabs>
                <w:tab w:val="left" w:pos="523"/>
              </w:tabs>
              <w:spacing w:before="0" w:line="240" w:lineRule="auto"/>
              <w:jc w:val="right"/>
              <w:rPr>
                <w:b w:val="0"/>
              </w:rPr>
            </w:pPr>
          </w:p>
        </w:tc>
      </w:tr>
      <w:tr w:rsidR="00C71A89" w14:paraId="45020B2D" w14:textId="77777777" w:rsidTr="000C687F">
        <w:tc>
          <w:tcPr>
            <w:tcW w:w="363" w:type="pct"/>
            <w:vMerge w:val="restart"/>
          </w:tcPr>
          <w:p w14:paraId="7F0A75C0"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4F54400F" w14:textId="77777777" w:rsidR="00C71A89" w:rsidRDefault="00C71A89" w:rsidP="00501937">
            <w:pPr>
              <w:pStyle w:val="Default"/>
              <w:rPr>
                <w:sz w:val="22"/>
                <w:szCs w:val="22"/>
              </w:rPr>
            </w:pPr>
            <w:r>
              <w:rPr>
                <w:sz w:val="22"/>
                <w:szCs w:val="22"/>
              </w:rPr>
              <w:t xml:space="preserve">Площадь городского </w:t>
            </w:r>
          </w:p>
          <w:p w14:paraId="6E2A5C48" w14:textId="77777777" w:rsidR="00C71A89" w:rsidRDefault="00C71A89" w:rsidP="00501937">
            <w:pPr>
              <w:pStyle w:val="Default"/>
              <w:rPr>
                <w:sz w:val="22"/>
                <w:szCs w:val="22"/>
              </w:rPr>
            </w:pPr>
            <w:r>
              <w:rPr>
                <w:sz w:val="22"/>
                <w:szCs w:val="22"/>
              </w:rPr>
              <w:t xml:space="preserve">округа в установленных границах </w:t>
            </w:r>
          </w:p>
        </w:tc>
        <w:tc>
          <w:tcPr>
            <w:tcW w:w="859" w:type="pct"/>
          </w:tcPr>
          <w:p w14:paraId="6A233861" w14:textId="77777777" w:rsidR="00C71A89" w:rsidRDefault="00C71A89" w:rsidP="00501937">
            <w:pPr>
              <w:pStyle w:val="Default"/>
              <w:jc w:val="center"/>
              <w:rPr>
                <w:sz w:val="22"/>
                <w:szCs w:val="22"/>
              </w:rPr>
            </w:pPr>
            <w:r>
              <w:rPr>
                <w:sz w:val="22"/>
                <w:szCs w:val="22"/>
              </w:rPr>
              <w:t>га</w:t>
            </w:r>
          </w:p>
        </w:tc>
        <w:tc>
          <w:tcPr>
            <w:tcW w:w="925" w:type="pct"/>
          </w:tcPr>
          <w:p w14:paraId="6436D5C0" w14:textId="063FB53D" w:rsidR="00C71A89" w:rsidRPr="009E5639" w:rsidRDefault="00B31111" w:rsidP="00501937">
            <w:pPr>
              <w:pStyle w:val="Default"/>
              <w:jc w:val="center"/>
              <w:rPr>
                <w:color w:val="FF0000"/>
                <w:sz w:val="22"/>
                <w:szCs w:val="22"/>
              </w:rPr>
            </w:pPr>
            <w:r w:rsidRPr="00B31111">
              <w:rPr>
                <w:sz w:val="22"/>
                <w:szCs w:val="22"/>
              </w:rPr>
              <w:t>3781,3</w:t>
            </w:r>
          </w:p>
        </w:tc>
        <w:tc>
          <w:tcPr>
            <w:tcW w:w="527" w:type="pct"/>
          </w:tcPr>
          <w:p w14:paraId="26B311E6" w14:textId="5420A16B" w:rsidR="00C71A89" w:rsidRPr="009E5639" w:rsidRDefault="00B31111" w:rsidP="00501937">
            <w:pPr>
              <w:pStyle w:val="Default"/>
              <w:jc w:val="center"/>
              <w:rPr>
                <w:color w:val="FF0000"/>
                <w:sz w:val="22"/>
                <w:szCs w:val="22"/>
              </w:rPr>
            </w:pPr>
            <w:r w:rsidRPr="00B31111">
              <w:rPr>
                <w:sz w:val="22"/>
                <w:szCs w:val="22"/>
              </w:rPr>
              <w:t>3781,3</w:t>
            </w:r>
          </w:p>
        </w:tc>
        <w:tc>
          <w:tcPr>
            <w:tcW w:w="821" w:type="pct"/>
          </w:tcPr>
          <w:p w14:paraId="3EC274A7" w14:textId="2BA72EFA" w:rsidR="00C71A89" w:rsidRPr="009E5639" w:rsidRDefault="00B31111" w:rsidP="00501937">
            <w:pPr>
              <w:pStyle w:val="Default"/>
              <w:jc w:val="center"/>
              <w:rPr>
                <w:color w:val="FF0000"/>
                <w:sz w:val="22"/>
                <w:szCs w:val="22"/>
              </w:rPr>
            </w:pPr>
            <w:r w:rsidRPr="00B31111">
              <w:rPr>
                <w:sz w:val="22"/>
                <w:szCs w:val="22"/>
              </w:rPr>
              <w:t>3781,3</w:t>
            </w:r>
          </w:p>
        </w:tc>
      </w:tr>
      <w:tr w:rsidR="00C71A89" w14:paraId="5B3376F6" w14:textId="77777777" w:rsidTr="000C687F">
        <w:tc>
          <w:tcPr>
            <w:tcW w:w="363" w:type="pct"/>
            <w:vMerge/>
          </w:tcPr>
          <w:p w14:paraId="7A739563"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3F36E137" w14:textId="77777777" w:rsidR="00C71A89" w:rsidRDefault="00C71A89" w:rsidP="00501937">
            <w:pPr>
              <w:pStyle w:val="Default"/>
              <w:rPr>
                <w:sz w:val="22"/>
                <w:szCs w:val="22"/>
              </w:rPr>
            </w:pPr>
            <w:r>
              <w:rPr>
                <w:sz w:val="22"/>
                <w:szCs w:val="22"/>
              </w:rPr>
              <w:t xml:space="preserve">Площадь населённого пункта </w:t>
            </w:r>
          </w:p>
        </w:tc>
        <w:tc>
          <w:tcPr>
            <w:tcW w:w="859" w:type="pct"/>
          </w:tcPr>
          <w:p w14:paraId="376AC456" w14:textId="77777777" w:rsidR="00C71A89" w:rsidRDefault="00C71A89" w:rsidP="00501937">
            <w:pPr>
              <w:pStyle w:val="Default"/>
              <w:jc w:val="center"/>
              <w:rPr>
                <w:sz w:val="22"/>
                <w:szCs w:val="22"/>
              </w:rPr>
            </w:pPr>
            <w:r>
              <w:rPr>
                <w:sz w:val="22"/>
                <w:szCs w:val="22"/>
              </w:rPr>
              <w:t>га</w:t>
            </w:r>
          </w:p>
        </w:tc>
        <w:tc>
          <w:tcPr>
            <w:tcW w:w="925" w:type="pct"/>
          </w:tcPr>
          <w:p w14:paraId="15FAEA6A" w14:textId="58BE53A6" w:rsidR="00C71A89" w:rsidRPr="00B16173" w:rsidRDefault="00197CC0" w:rsidP="00501937">
            <w:pPr>
              <w:pStyle w:val="Default"/>
              <w:jc w:val="center"/>
              <w:rPr>
                <w:color w:val="auto"/>
                <w:sz w:val="22"/>
                <w:szCs w:val="22"/>
              </w:rPr>
            </w:pPr>
            <w:r w:rsidRPr="00197CC0">
              <w:rPr>
                <w:color w:val="auto"/>
                <w:sz w:val="22"/>
                <w:szCs w:val="22"/>
              </w:rPr>
              <w:t>217</w:t>
            </w:r>
          </w:p>
        </w:tc>
        <w:tc>
          <w:tcPr>
            <w:tcW w:w="527" w:type="pct"/>
          </w:tcPr>
          <w:p w14:paraId="55FFAFCF" w14:textId="68A869B5" w:rsidR="00C71A89" w:rsidRPr="00B16173" w:rsidRDefault="00197CC0" w:rsidP="00501937">
            <w:pPr>
              <w:pStyle w:val="Default"/>
              <w:jc w:val="center"/>
              <w:rPr>
                <w:color w:val="auto"/>
                <w:sz w:val="22"/>
                <w:szCs w:val="22"/>
              </w:rPr>
            </w:pPr>
            <w:r w:rsidRPr="00197CC0">
              <w:rPr>
                <w:color w:val="auto"/>
                <w:sz w:val="22"/>
                <w:szCs w:val="22"/>
              </w:rPr>
              <w:t>217</w:t>
            </w:r>
          </w:p>
        </w:tc>
        <w:tc>
          <w:tcPr>
            <w:tcW w:w="821" w:type="pct"/>
          </w:tcPr>
          <w:p w14:paraId="4D088718" w14:textId="64FD0D5C" w:rsidR="00C71A89" w:rsidRPr="00B16173" w:rsidRDefault="00197CC0" w:rsidP="00501937">
            <w:pPr>
              <w:pStyle w:val="Default"/>
              <w:jc w:val="center"/>
              <w:rPr>
                <w:color w:val="auto"/>
                <w:sz w:val="22"/>
                <w:szCs w:val="22"/>
              </w:rPr>
            </w:pPr>
            <w:r w:rsidRPr="00197CC0">
              <w:rPr>
                <w:color w:val="auto"/>
                <w:sz w:val="22"/>
                <w:szCs w:val="22"/>
              </w:rPr>
              <w:t>217</w:t>
            </w:r>
          </w:p>
        </w:tc>
      </w:tr>
      <w:tr w:rsidR="00C71A89" w14:paraId="1A0529E8" w14:textId="77777777" w:rsidTr="000C687F">
        <w:tc>
          <w:tcPr>
            <w:tcW w:w="363" w:type="pct"/>
            <w:vMerge/>
          </w:tcPr>
          <w:p w14:paraId="6067B400"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05714EC7" w14:textId="77777777" w:rsidR="00C71A89" w:rsidRPr="009B1788" w:rsidRDefault="00C71A89" w:rsidP="00501937">
            <w:pPr>
              <w:pStyle w:val="Default"/>
              <w:rPr>
                <w:sz w:val="22"/>
                <w:szCs w:val="22"/>
              </w:rPr>
            </w:pPr>
            <w:r>
              <w:rPr>
                <w:b/>
                <w:bCs/>
                <w:sz w:val="22"/>
                <w:szCs w:val="22"/>
              </w:rPr>
              <w:t xml:space="preserve">по функциональному назначению </w:t>
            </w:r>
          </w:p>
        </w:tc>
        <w:tc>
          <w:tcPr>
            <w:tcW w:w="859" w:type="pct"/>
          </w:tcPr>
          <w:p w14:paraId="66E7D58C" w14:textId="77777777" w:rsidR="00C71A89" w:rsidRDefault="00C71A89" w:rsidP="00501937">
            <w:pPr>
              <w:pStyle w:val="510"/>
              <w:shd w:val="clear" w:color="auto" w:fill="auto"/>
              <w:tabs>
                <w:tab w:val="left" w:pos="523"/>
              </w:tabs>
              <w:spacing w:before="0" w:line="240" w:lineRule="auto"/>
              <w:rPr>
                <w:b w:val="0"/>
              </w:rPr>
            </w:pPr>
          </w:p>
        </w:tc>
        <w:tc>
          <w:tcPr>
            <w:tcW w:w="925" w:type="pct"/>
          </w:tcPr>
          <w:p w14:paraId="66F850F8" w14:textId="77777777" w:rsidR="00C71A89" w:rsidRPr="009E5639" w:rsidRDefault="00C71A89" w:rsidP="00501937">
            <w:pPr>
              <w:pStyle w:val="510"/>
              <w:shd w:val="clear" w:color="auto" w:fill="auto"/>
              <w:tabs>
                <w:tab w:val="left" w:pos="523"/>
              </w:tabs>
              <w:spacing w:before="0" w:line="240" w:lineRule="auto"/>
              <w:rPr>
                <w:b w:val="0"/>
                <w:color w:val="FF0000"/>
              </w:rPr>
            </w:pPr>
          </w:p>
        </w:tc>
        <w:tc>
          <w:tcPr>
            <w:tcW w:w="527" w:type="pct"/>
          </w:tcPr>
          <w:p w14:paraId="5F47369F" w14:textId="77777777" w:rsidR="00C71A89" w:rsidRPr="009E5639" w:rsidRDefault="00C71A89" w:rsidP="00501937">
            <w:pPr>
              <w:pStyle w:val="510"/>
              <w:shd w:val="clear" w:color="auto" w:fill="auto"/>
              <w:tabs>
                <w:tab w:val="left" w:pos="523"/>
              </w:tabs>
              <w:spacing w:before="0" w:line="240" w:lineRule="auto"/>
              <w:rPr>
                <w:b w:val="0"/>
                <w:color w:val="FF0000"/>
              </w:rPr>
            </w:pPr>
          </w:p>
        </w:tc>
        <w:tc>
          <w:tcPr>
            <w:tcW w:w="821" w:type="pct"/>
          </w:tcPr>
          <w:p w14:paraId="4A076D9E" w14:textId="77777777" w:rsidR="00C71A89" w:rsidRPr="009E5639" w:rsidRDefault="00C71A89" w:rsidP="00501937">
            <w:pPr>
              <w:pStyle w:val="510"/>
              <w:shd w:val="clear" w:color="auto" w:fill="auto"/>
              <w:tabs>
                <w:tab w:val="left" w:pos="523"/>
              </w:tabs>
              <w:spacing w:before="0" w:line="240" w:lineRule="auto"/>
              <w:rPr>
                <w:b w:val="0"/>
                <w:color w:val="FF0000"/>
              </w:rPr>
            </w:pPr>
          </w:p>
        </w:tc>
      </w:tr>
      <w:tr w:rsidR="00C71A89" w14:paraId="47B4C87D" w14:textId="77777777" w:rsidTr="000C687F">
        <w:tc>
          <w:tcPr>
            <w:tcW w:w="363" w:type="pct"/>
            <w:vMerge/>
          </w:tcPr>
          <w:p w14:paraId="53256526"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5CA641AA" w14:textId="77777777" w:rsidR="00C71A89" w:rsidRDefault="00C71A89" w:rsidP="00501937">
            <w:pPr>
              <w:pStyle w:val="Default"/>
              <w:rPr>
                <w:sz w:val="22"/>
                <w:szCs w:val="22"/>
              </w:rPr>
            </w:pPr>
            <w:r>
              <w:rPr>
                <w:sz w:val="22"/>
                <w:szCs w:val="22"/>
              </w:rPr>
              <w:t xml:space="preserve">индивидуальными жилыми домами </w:t>
            </w:r>
          </w:p>
        </w:tc>
        <w:tc>
          <w:tcPr>
            <w:tcW w:w="859" w:type="pct"/>
          </w:tcPr>
          <w:p w14:paraId="7131EEF2" w14:textId="77777777" w:rsidR="00C71A89" w:rsidRDefault="00C71A89" w:rsidP="00501937">
            <w:pPr>
              <w:pStyle w:val="Default"/>
              <w:jc w:val="center"/>
              <w:rPr>
                <w:sz w:val="22"/>
                <w:szCs w:val="22"/>
              </w:rPr>
            </w:pPr>
            <w:r>
              <w:rPr>
                <w:sz w:val="22"/>
                <w:szCs w:val="22"/>
              </w:rPr>
              <w:t>га</w:t>
            </w:r>
          </w:p>
        </w:tc>
        <w:tc>
          <w:tcPr>
            <w:tcW w:w="925" w:type="pct"/>
          </w:tcPr>
          <w:p w14:paraId="23A8B21A" w14:textId="77777777" w:rsidR="00C71A89" w:rsidRPr="00AC763B" w:rsidRDefault="00C71A89" w:rsidP="00501937">
            <w:pPr>
              <w:pStyle w:val="Default"/>
              <w:jc w:val="center"/>
              <w:rPr>
                <w:color w:val="auto"/>
                <w:sz w:val="16"/>
                <w:szCs w:val="16"/>
              </w:rPr>
            </w:pPr>
            <w:r w:rsidRPr="00AC763B">
              <w:rPr>
                <w:color w:val="auto"/>
                <w:sz w:val="16"/>
                <w:szCs w:val="16"/>
              </w:rPr>
              <w:t>нет данных</w:t>
            </w:r>
          </w:p>
        </w:tc>
        <w:tc>
          <w:tcPr>
            <w:tcW w:w="527" w:type="pct"/>
          </w:tcPr>
          <w:p w14:paraId="19C55069" w14:textId="77777777" w:rsidR="00C71A89" w:rsidRPr="00AC763B" w:rsidRDefault="00C71A89" w:rsidP="00501937">
            <w:pPr>
              <w:pStyle w:val="Default"/>
              <w:jc w:val="center"/>
              <w:rPr>
                <w:color w:val="auto"/>
                <w:sz w:val="16"/>
                <w:szCs w:val="16"/>
              </w:rPr>
            </w:pPr>
            <w:r w:rsidRPr="00AC763B">
              <w:rPr>
                <w:color w:val="auto"/>
                <w:sz w:val="16"/>
                <w:szCs w:val="16"/>
              </w:rPr>
              <w:t>нет данных</w:t>
            </w:r>
          </w:p>
        </w:tc>
        <w:tc>
          <w:tcPr>
            <w:tcW w:w="821" w:type="pct"/>
          </w:tcPr>
          <w:p w14:paraId="41AA9221" w14:textId="77777777" w:rsidR="00C71A89" w:rsidRPr="00AC763B" w:rsidRDefault="00C71A89" w:rsidP="00501937">
            <w:pPr>
              <w:pStyle w:val="Default"/>
              <w:jc w:val="center"/>
              <w:rPr>
                <w:color w:val="auto"/>
                <w:sz w:val="16"/>
                <w:szCs w:val="16"/>
              </w:rPr>
            </w:pPr>
            <w:r w:rsidRPr="00AC763B">
              <w:rPr>
                <w:color w:val="auto"/>
                <w:sz w:val="16"/>
                <w:szCs w:val="16"/>
              </w:rPr>
              <w:t>нет данных</w:t>
            </w:r>
          </w:p>
        </w:tc>
      </w:tr>
      <w:tr w:rsidR="00C71A89" w14:paraId="3D7CBEDB" w14:textId="77777777" w:rsidTr="000C687F">
        <w:tc>
          <w:tcPr>
            <w:tcW w:w="363" w:type="pct"/>
            <w:vMerge/>
          </w:tcPr>
          <w:p w14:paraId="7D7C4EB4"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24E453CA" w14:textId="77777777" w:rsidR="00C71A89" w:rsidRDefault="00C71A89" w:rsidP="00501937">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666F44B9" w14:textId="77777777" w:rsidR="00C71A89" w:rsidRDefault="00C71A89" w:rsidP="00501937">
            <w:pPr>
              <w:pStyle w:val="Default"/>
              <w:jc w:val="center"/>
              <w:rPr>
                <w:sz w:val="22"/>
                <w:szCs w:val="22"/>
              </w:rPr>
            </w:pPr>
            <w:r>
              <w:rPr>
                <w:sz w:val="22"/>
                <w:szCs w:val="22"/>
              </w:rPr>
              <w:t>-"-</w:t>
            </w:r>
          </w:p>
        </w:tc>
        <w:tc>
          <w:tcPr>
            <w:tcW w:w="925" w:type="pct"/>
          </w:tcPr>
          <w:p w14:paraId="55AC4CF7"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4E117ED0"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103ADEA9"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6A56219C" w14:textId="77777777" w:rsidTr="000C687F">
        <w:tc>
          <w:tcPr>
            <w:tcW w:w="363" w:type="pct"/>
            <w:vMerge/>
          </w:tcPr>
          <w:p w14:paraId="75B299A4"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5FBD30B9" w14:textId="77777777" w:rsidR="00C71A89" w:rsidRDefault="00C71A89" w:rsidP="00501937">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780304B1" w14:textId="77777777" w:rsidR="00C71A89" w:rsidRDefault="00C71A89" w:rsidP="00501937">
            <w:pPr>
              <w:pStyle w:val="Default"/>
              <w:jc w:val="center"/>
              <w:rPr>
                <w:sz w:val="22"/>
                <w:szCs w:val="22"/>
              </w:rPr>
            </w:pPr>
            <w:r>
              <w:rPr>
                <w:sz w:val="22"/>
                <w:szCs w:val="22"/>
              </w:rPr>
              <w:t>-"-</w:t>
            </w:r>
          </w:p>
        </w:tc>
        <w:tc>
          <w:tcPr>
            <w:tcW w:w="925" w:type="pct"/>
          </w:tcPr>
          <w:p w14:paraId="26D7F230" w14:textId="77777777" w:rsidR="00C71A89" w:rsidRPr="00470937" w:rsidRDefault="00C71A89" w:rsidP="00501937">
            <w:pPr>
              <w:pStyle w:val="Default"/>
              <w:jc w:val="center"/>
              <w:rPr>
                <w:color w:val="FF0000"/>
                <w:sz w:val="22"/>
                <w:szCs w:val="22"/>
              </w:rPr>
            </w:pPr>
            <w:r w:rsidRPr="00470937">
              <w:rPr>
                <w:sz w:val="22"/>
                <w:szCs w:val="22"/>
              </w:rPr>
              <w:t>0</w:t>
            </w:r>
          </w:p>
        </w:tc>
        <w:tc>
          <w:tcPr>
            <w:tcW w:w="527" w:type="pct"/>
          </w:tcPr>
          <w:p w14:paraId="4572E6E4" w14:textId="77777777" w:rsidR="00C71A89" w:rsidRPr="00470937" w:rsidRDefault="00C71A89" w:rsidP="00501937">
            <w:pPr>
              <w:pStyle w:val="Default"/>
              <w:jc w:val="center"/>
              <w:rPr>
                <w:color w:val="FF0000"/>
                <w:sz w:val="22"/>
                <w:szCs w:val="22"/>
              </w:rPr>
            </w:pPr>
            <w:r w:rsidRPr="00470937">
              <w:rPr>
                <w:sz w:val="22"/>
                <w:szCs w:val="22"/>
              </w:rPr>
              <w:t>-</w:t>
            </w:r>
          </w:p>
        </w:tc>
        <w:tc>
          <w:tcPr>
            <w:tcW w:w="821" w:type="pct"/>
          </w:tcPr>
          <w:p w14:paraId="64108F4B" w14:textId="77777777" w:rsidR="00C71A89" w:rsidRPr="00470937" w:rsidRDefault="00C71A89" w:rsidP="00501937">
            <w:pPr>
              <w:pStyle w:val="Default"/>
              <w:jc w:val="center"/>
              <w:rPr>
                <w:color w:val="FF0000"/>
                <w:sz w:val="22"/>
                <w:szCs w:val="22"/>
              </w:rPr>
            </w:pPr>
            <w:r w:rsidRPr="00470937">
              <w:rPr>
                <w:sz w:val="22"/>
                <w:szCs w:val="22"/>
              </w:rPr>
              <w:t>0</w:t>
            </w:r>
          </w:p>
        </w:tc>
      </w:tr>
      <w:tr w:rsidR="00C71A89" w14:paraId="4255E511" w14:textId="77777777" w:rsidTr="000C687F">
        <w:tc>
          <w:tcPr>
            <w:tcW w:w="363" w:type="pct"/>
            <w:vMerge/>
          </w:tcPr>
          <w:p w14:paraId="0554570F"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0F9C97D2" w14:textId="77777777" w:rsidR="00C71A89" w:rsidRDefault="00C71A89" w:rsidP="00501937">
            <w:pPr>
              <w:pStyle w:val="Default"/>
              <w:rPr>
                <w:sz w:val="22"/>
                <w:szCs w:val="22"/>
              </w:rPr>
            </w:pPr>
            <w:r>
              <w:rPr>
                <w:sz w:val="22"/>
                <w:szCs w:val="22"/>
              </w:rPr>
              <w:t xml:space="preserve">общественно-деловая зона </w:t>
            </w:r>
          </w:p>
        </w:tc>
        <w:tc>
          <w:tcPr>
            <w:tcW w:w="859" w:type="pct"/>
          </w:tcPr>
          <w:p w14:paraId="0578FDB4" w14:textId="77777777" w:rsidR="00C71A89" w:rsidRDefault="00C71A89" w:rsidP="00501937">
            <w:pPr>
              <w:pStyle w:val="Default"/>
              <w:jc w:val="center"/>
              <w:rPr>
                <w:sz w:val="22"/>
                <w:szCs w:val="22"/>
              </w:rPr>
            </w:pPr>
            <w:r>
              <w:rPr>
                <w:sz w:val="22"/>
                <w:szCs w:val="22"/>
              </w:rPr>
              <w:t>-"-</w:t>
            </w:r>
          </w:p>
        </w:tc>
        <w:tc>
          <w:tcPr>
            <w:tcW w:w="925" w:type="pct"/>
          </w:tcPr>
          <w:p w14:paraId="0DA98E87"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3CCD83FF"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334D94E5"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79283E11" w14:textId="77777777" w:rsidTr="000C687F">
        <w:tc>
          <w:tcPr>
            <w:tcW w:w="363" w:type="pct"/>
            <w:vMerge/>
          </w:tcPr>
          <w:p w14:paraId="744188C7"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11291EB3" w14:textId="77777777" w:rsidR="00C71A89" w:rsidRDefault="00C71A89" w:rsidP="00501937">
            <w:pPr>
              <w:pStyle w:val="Default"/>
              <w:rPr>
                <w:sz w:val="22"/>
                <w:szCs w:val="22"/>
              </w:rPr>
            </w:pPr>
            <w:r>
              <w:rPr>
                <w:sz w:val="22"/>
                <w:szCs w:val="22"/>
              </w:rPr>
              <w:t xml:space="preserve">многофункциональная общественно - деловая зона </w:t>
            </w:r>
          </w:p>
        </w:tc>
        <w:tc>
          <w:tcPr>
            <w:tcW w:w="859" w:type="pct"/>
          </w:tcPr>
          <w:p w14:paraId="718B7BC9" w14:textId="77777777" w:rsidR="00C71A89" w:rsidRDefault="00C71A89" w:rsidP="00501937">
            <w:pPr>
              <w:pStyle w:val="Default"/>
              <w:jc w:val="center"/>
              <w:rPr>
                <w:sz w:val="22"/>
                <w:szCs w:val="22"/>
              </w:rPr>
            </w:pPr>
            <w:r>
              <w:rPr>
                <w:sz w:val="22"/>
                <w:szCs w:val="22"/>
              </w:rPr>
              <w:t>-"-</w:t>
            </w:r>
          </w:p>
        </w:tc>
        <w:tc>
          <w:tcPr>
            <w:tcW w:w="925" w:type="pct"/>
          </w:tcPr>
          <w:p w14:paraId="0F18C828"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44C35D01"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15D3CB3A"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1926D490" w14:textId="77777777" w:rsidTr="000C687F">
        <w:tc>
          <w:tcPr>
            <w:tcW w:w="363" w:type="pct"/>
            <w:vMerge/>
          </w:tcPr>
          <w:p w14:paraId="17E215C1"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57693F17" w14:textId="77777777" w:rsidR="00C71A89" w:rsidRDefault="00C71A89" w:rsidP="00501937">
            <w:pPr>
              <w:pStyle w:val="Default"/>
              <w:rPr>
                <w:sz w:val="22"/>
                <w:szCs w:val="22"/>
              </w:rPr>
            </w:pPr>
            <w:r>
              <w:rPr>
                <w:sz w:val="22"/>
                <w:szCs w:val="22"/>
              </w:rPr>
              <w:t xml:space="preserve">зона специализированной общественной застройки </w:t>
            </w:r>
          </w:p>
        </w:tc>
        <w:tc>
          <w:tcPr>
            <w:tcW w:w="859" w:type="pct"/>
          </w:tcPr>
          <w:p w14:paraId="7BA6351C" w14:textId="77777777" w:rsidR="00C71A89" w:rsidRDefault="00C71A89" w:rsidP="00501937">
            <w:pPr>
              <w:pStyle w:val="Default"/>
              <w:jc w:val="center"/>
              <w:rPr>
                <w:sz w:val="22"/>
                <w:szCs w:val="22"/>
              </w:rPr>
            </w:pPr>
            <w:r>
              <w:rPr>
                <w:sz w:val="22"/>
                <w:szCs w:val="22"/>
              </w:rPr>
              <w:t>-"-</w:t>
            </w:r>
          </w:p>
        </w:tc>
        <w:tc>
          <w:tcPr>
            <w:tcW w:w="925" w:type="pct"/>
          </w:tcPr>
          <w:p w14:paraId="3250789F"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54303291"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5810D777"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4E910E5E" w14:textId="77777777" w:rsidTr="000C687F">
        <w:tc>
          <w:tcPr>
            <w:tcW w:w="363" w:type="pct"/>
            <w:vMerge/>
          </w:tcPr>
          <w:p w14:paraId="01B5541C"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246867B4" w14:textId="77777777" w:rsidR="00C71A89" w:rsidRDefault="00C71A89" w:rsidP="00501937">
            <w:pPr>
              <w:pStyle w:val="Default"/>
              <w:rPr>
                <w:sz w:val="22"/>
                <w:szCs w:val="22"/>
              </w:rPr>
            </w:pPr>
            <w:r>
              <w:rPr>
                <w:sz w:val="22"/>
                <w:szCs w:val="22"/>
              </w:rPr>
              <w:t xml:space="preserve">зона исторической застройки </w:t>
            </w:r>
          </w:p>
        </w:tc>
        <w:tc>
          <w:tcPr>
            <w:tcW w:w="859" w:type="pct"/>
          </w:tcPr>
          <w:p w14:paraId="545F1A57" w14:textId="77777777" w:rsidR="00C71A89" w:rsidRDefault="00C71A89" w:rsidP="00501937">
            <w:pPr>
              <w:pStyle w:val="Default"/>
              <w:jc w:val="center"/>
              <w:rPr>
                <w:sz w:val="22"/>
                <w:szCs w:val="22"/>
              </w:rPr>
            </w:pPr>
            <w:r>
              <w:rPr>
                <w:sz w:val="22"/>
                <w:szCs w:val="22"/>
              </w:rPr>
              <w:t>-"-</w:t>
            </w:r>
          </w:p>
        </w:tc>
        <w:tc>
          <w:tcPr>
            <w:tcW w:w="925" w:type="pct"/>
          </w:tcPr>
          <w:p w14:paraId="5F82640E"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28454EDE"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05EF7611"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560058CA" w14:textId="77777777" w:rsidTr="000C687F">
        <w:tc>
          <w:tcPr>
            <w:tcW w:w="363" w:type="pct"/>
            <w:vMerge/>
          </w:tcPr>
          <w:p w14:paraId="2DE0FBB9"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2B25BE4D" w14:textId="77777777" w:rsidR="00C71A89" w:rsidRDefault="00C71A89" w:rsidP="00501937">
            <w:pPr>
              <w:pStyle w:val="Default"/>
              <w:rPr>
                <w:sz w:val="22"/>
                <w:szCs w:val="22"/>
              </w:rPr>
            </w:pPr>
            <w:r>
              <w:rPr>
                <w:sz w:val="22"/>
                <w:szCs w:val="22"/>
              </w:rPr>
              <w:t xml:space="preserve">производственная зона </w:t>
            </w:r>
          </w:p>
        </w:tc>
        <w:tc>
          <w:tcPr>
            <w:tcW w:w="859" w:type="pct"/>
          </w:tcPr>
          <w:p w14:paraId="62025E7F" w14:textId="77777777" w:rsidR="00C71A89" w:rsidRDefault="00C71A89" w:rsidP="00501937">
            <w:pPr>
              <w:pStyle w:val="Default"/>
              <w:jc w:val="center"/>
              <w:rPr>
                <w:sz w:val="22"/>
                <w:szCs w:val="22"/>
              </w:rPr>
            </w:pPr>
            <w:r>
              <w:rPr>
                <w:sz w:val="22"/>
                <w:szCs w:val="22"/>
              </w:rPr>
              <w:t>-"-</w:t>
            </w:r>
          </w:p>
        </w:tc>
        <w:tc>
          <w:tcPr>
            <w:tcW w:w="925" w:type="pct"/>
          </w:tcPr>
          <w:p w14:paraId="0FF015C4"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087FBBB3"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27507E0C"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5D00D781" w14:textId="77777777" w:rsidTr="000C687F">
        <w:tc>
          <w:tcPr>
            <w:tcW w:w="363" w:type="pct"/>
            <w:vMerge/>
          </w:tcPr>
          <w:p w14:paraId="665B33B1"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53DB063C" w14:textId="77777777" w:rsidR="00C71A89" w:rsidRDefault="00C71A89" w:rsidP="00501937">
            <w:pPr>
              <w:pStyle w:val="Default"/>
              <w:rPr>
                <w:sz w:val="22"/>
                <w:szCs w:val="22"/>
              </w:rPr>
            </w:pPr>
            <w:r>
              <w:rPr>
                <w:sz w:val="22"/>
                <w:szCs w:val="22"/>
              </w:rPr>
              <w:t xml:space="preserve">коммунально-складская зона </w:t>
            </w:r>
          </w:p>
        </w:tc>
        <w:tc>
          <w:tcPr>
            <w:tcW w:w="859" w:type="pct"/>
          </w:tcPr>
          <w:p w14:paraId="148B0C15" w14:textId="77777777" w:rsidR="00C71A89" w:rsidRDefault="00C71A89" w:rsidP="00501937">
            <w:pPr>
              <w:pStyle w:val="Default"/>
              <w:jc w:val="center"/>
              <w:rPr>
                <w:sz w:val="22"/>
                <w:szCs w:val="22"/>
              </w:rPr>
            </w:pPr>
            <w:r>
              <w:rPr>
                <w:sz w:val="22"/>
                <w:szCs w:val="22"/>
              </w:rPr>
              <w:t>-"-</w:t>
            </w:r>
          </w:p>
        </w:tc>
        <w:tc>
          <w:tcPr>
            <w:tcW w:w="925" w:type="pct"/>
          </w:tcPr>
          <w:p w14:paraId="355B44C4"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0969E374"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3E47A139"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28685E32" w14:textId="77777777" w:rsidTr="000C687F">
        <w:tc>
          <w:tcPr>
            <w:tcW w:w="363" w:type="pct"/>
            <w:vMerge/>
          </w:tcPr>
          <w:p w14:paraId="04585ADD"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4CA29272" w14:textId="77777777" w:rsidR="00C71A89" w:rsidRDefault="00C71A89" w:rsidP="00501937">
            <w:pPr>
              <w:pStyle w:val="Default"/>
              <w:rPr>
                <w:sz w:val="22"/>
                <w:szCs w:val="22"/>
              </w:rPr>
            </w:pPr>
            <w:r>
              <w:rPr>
                <w:sz w:val="22"/>
                <w:szCs w:val="22"/>
              </w:rPr>
              <w:t xml:space="preserve">зона инженерной инфраструктуры </w:t>
            </w:r>
          </w:p>
        </w:tc>
        <w:tc>
          <w:tcPr>
            <w:tcW w:w="859" w:type="pct"/>
          </w:tcPr>
          <w:p w14:paraId="13D9082B" w14:textId="77777777" w:rsidR="00C71A89" w:rsidRDefault="00C71A89" w:rsidP="00501937">
            <w:pPr>
              <w:pStyle w:val="Default"/>
              <w:jc w:val="center"/>
              <w:rPr>
                <w:sz w:val="22"/>
                <w:szCs w:val="22"/>
              </w:rPr>
            </w:pPr>
            <w:r>
              <w:rPr>
                <w:sz w:val="22"/>
                <w:szCs w:val="22"/>
              </w:rPr>
              <w:t>-"-</w:t>
            </w:r>
          </w:p>
        </w:tc>
        <w:tc>
          <w:tcPr>
            <w:tcW w:w="925" w:type="pct"/>
          </w:tcPr>
          <w:p w14:paraId="081B0A8E"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10708E27"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490A3A38"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4E3372C0" w14:textId="77777777" w:rsidTr="000C687F">
        <w:tc>
          <w:tcPr>
            <w:tcW w:w="363" w:type="pct"/>
            <w:vMerge/>
          </w:tcPr>
          <w:p w14:paraId="46F27490"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5E6E8E54" w14:textId="77777777" w:rsidR="00C71A89" w:rsidRDefault="00C71A89" w:rsidP="00501937">
            <w:pPr>
              <w:pStyle w:val="Default"/>
              <w:rPr>
                <w:sz w:val="22"/>
                <w:szCs w:val="22"/>
              </w:rPr>
            </w:pPr>
            <w:r>
              <w:rPr>
                <w:sz w:val="22"/>
                <w:szCs w:val="22"/>
              </w:rPr>
              <w:t xml:space="preserve">транспортной инфраструктуры </w:t>
            </w:r>
          </w:p>
        </w:tc>
        <w:tc>
          <w:tcPr>
            <w:tcW w:w="859" w:type="pct"/>
          </w:tcPr>
          <w:p w14:paraId="52571A6F" w14:textId="77777777" w:rsidR="00C71A89" w:rsidRDefault="00C71A89" w:rsidP="00501937">
            <w:pPr>
              <w:pStyle w:val="Default"/>
              <w:jc w:val="center"/>
              <w:rPr>
                <w:sz w:val="22"/>
                <w:szCs w:val="22"/>
              </w:rPr>
            </w:pPr>
            <w:r>
              <w:rPr>
                <w:sz w:val="22"/>
                <w:szCs w:val="22"/>
              </w:rPr>
              <w:t>-"-</w:t>
            </w:r>
          </w:p>
        </w:tc>
        <w:tc>
          <w:tcPr>
            <w:tcW w:w="925" w:type="pct"/>
          </w:tcPr>
          <w:p w14:paraId="729E0011"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32759406"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63BC69CB"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68B8D654" w14:textId="77777777" w:rsidTr="000C687F">
        <w:tc>
          <w:tcPr>
            <w:tcW w:w="363" w:type="pct"/>
            <w:vMerge/>
          </w:tcPr>
          <w:p w14:paraId="26C62012"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19C910BB" w14:textId="77777777" w:rsidR="00C71A89" w:rsidRDefault="00C71A89" w:rsidP="00501937">
            <w:pPr>
              <w:pStyle w:val="Default"/>
              <w:rPr>
                <w:sz w:val="22"/>
                <w:szCs w:val="22"/>
              </w:rPr>
            </w:pPr>
            <w:r>
              <w:rPr>
                <w:sz w:val="22"/>
                <w:szCs w:val="22"/>
              </w:rPr>
              <w:t xml:space="preserve">зона сельскохозяйственного использования </w:t>
            </w:r>
          </w:p>
        </w:tc>
        <w:tc>
          <w:tcPr>
            <w:tcW w:w="859" w:type="pct"/>
          </w:tcPr>
          <w:p w14:paraId="5193A6A1" w14:textId="77777777" w:rsidR="00C71A89" w:rsidRDefault="00C71A89" w:rsidP="00501937">
            <w:pPr>
              <w:pStyle w:val="Default"/>
              <w:jc w:val="center"/>
              <w:rPr>
                <w:sz w:val="22"/>
                <w:szCs w:val="22"/>
              </w:rPr>
            </w:pPr>
            <w:r>
              <w:rPr>
                <w:sz w:val="22"/>
                <w:szCs w:val="22"/>
              </w:rPr>
              <w:t>-"-</w:t>
            </w:r>
          </w:p>
        </w:tc>
        <w:tc>
          <w:tcPr>
            <w:tcW w:w="925" w:type="pct"/>
          </w:tcPr>
          <w:p w14:paraId="286C6062"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60BA46AC"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653621BA"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5381CA89" w14:textId="77777777" w:rsidTr="000C687F">
        <w:tc>
          <w:tcPr>
            <w:tcW w:w="363" w:type="pct"/>
            <w:vMerge/>
          </w:tcPr>
          <w:p w14:paraId="160334BA"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140A7FBE" w14:textId="77777777" w:rsidR="00C71A89" w:rsidRDefault="00C71A89" w:rsidP="00501937">
            <w:pPr>
              <w:pStyle w:val="Default"/>
              <w:rPr>
                <w:sz w:val="22"/>
                <w:szCs w:val="22"/>
              </w:rPr>
            </w:pPr>
            <w:r>
              <w:rPr>
                <w:sz w:val="22"/>
                <w:szCs w:val="22"/>
              </w:rPr>
              <w:t xml:space="preserve">зона садоводческих, огороднических или дачных </w:t>
            </w:r>
          </w:p>
          <w:p w14:paraId="71D34A07" w14:textId="77777777" w:rsidR="00C71A89" w:rsidRDefault="00C71A89" w:rsidP="00501937">
            <w:pPr>
              <w:pStyle w:val="Default"/>
              <w:rPr>
                <w:sz w:val="22"/>
                <w:szCs w:val="22"/>
              </w:rPr>
            </w:pPr>
            <w:r>
              <w:rPr>
                <w:sz w:val="22"/>
                <w:szCs w:val="22"/>
              </w:rPr>
              <w:t xml:space="preserve">некоммерческих объединений граждан </w:t>
            </w:r>
          </w:p>
        </w:tc>
        <w:tc>
          <w:tcPr>
            <w:tcW w:w="859" w:type="pct"/>
          </w:tcPr>
          <w:p w14:paraId="51CBDC9D" w14:textId="77777777" w:rsidR="00C71A89" w:rsidRDefault="00C71A89" w:rsidP="00501937">
            <w:pPr>
              <w:pStyle w:val="Default"/>
              <w:jc w:val="center"/>
              <w:rPr>
                <w:sz w:val="22"/>
                <w:szCs w:val="22"/>
              </w:rPr>
            </w:pPr>
            <w:r>
              <w:rPr>
                <w:sz w:val="22"/>
                <w:szCs w:val="22"/>
              </w:rPr>
              <w:t>-"-</w:t>
            </w:r>
          </w:p>
        </w:tc>
        <w:tc>
          <w:tcPr>
            <w:tcW w:w="925" w:type="pct"/>
          </w:tcPr>
          <w:p w14:paraId="14DB466F"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3B29CA2B"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4D3DB627"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197CC0" w14:paraId="0ADB5FF8" w14:textId="77777777" w:rsidTr="000C687F">
        <w:tc>
          <w:tcPr>
            <w:tcW w:w="363" w:type="pct"/>
            <w:vMerge/>
          </w:tcPr>
          <w:p w14:paraId="3543D7D7" w14:textId="77777777" w:rsidR="00197CC0" w:rsidRDefault="00197CC0" w:rsidP="00197CC0">
            <w:pPr>
              <w:pStyle w:val="510"/>
              <w:shd w:val="clear" w:color="auto" w:fill="auto"/>
              <w:tabs>
                <w:tab w:val="left" w:pos="523"/>
              </w:tabs>
              <w:spacing w:before="0" w:line="240" w:lineRule="auto"/>
              <w:jc w:val="right"/>
              <w:rPr>
                <w:b w:val="0"/>
              </w:rPr>
            </w:pPr>
          </w:p>
        </w:tc>
        <w:tc>
          <w:tcPr>
            <w:tcW w:w="1506" w:type="pct"/>
          </w:tcPr>
          <w:p w14:paraId="06BC266E" w14:textId="77777777" w:rsidR="00197CC0" w:rsidRDefault="00197CC0" w:rsidP="00197CC0">
            <w:pPr>
              <w:pStyle w:val="Default"/>
              <w:rPr>
                <w:sz w:val="22"/>
                <w:szCs w:val="22"/>
              </w:rPr>
            </w:pPr>
            <w:r>
              <w:rPr>
                <w:sz w:val="22"/>
                <w:szCs w:val="22"/>
              </w:rPr>
              <w:t xml:space="preserve">зона кладбищ </w:t>
            </w:r>
          </w:p>
        </w:tc>
        <w:tc>
          <w:tcPr>
            <w:tcW w:w="859" w:type="pct"/>
          </w:tcPr>
          <w:p w14:paraId="7B1AFCD5" w14:textId="77777777" w:rsidR="00197CC0" w:rsidRDefault="00197CC0" w:rsidP="00197CC0">
            <w:pPr>
              <w:pStyle w:val="Default"/>
              <w:jc w:val="center"/>
              <w:rPr>
                <w:sz w:val="22"/>
                <w:szCs w:val="22"/>
              </w:rPr>
            </w:pPr>
            <w:r>
              <w:rPr>
                <w:sz w:val="22"/>
                <w:szCs w:val="22"/>
              </w:rPr>
              <w:t>-"-</w:t>
            </w:r>
          </w:p>
        </w:tc>
        <w:tc>
          <w:tcPr>
            <w:tcW w:w="925" w:type="pct"/>
          </w:tcPr>
          <w:p w14:paraId="55628465" w14:textId="77C197EC" w:rsidR="00197CC0" w:rsidRPr="00AC763B" w:rsidRDefault="00197CC0" w:rsidP="00197CC0">
            <w:pPr>
              <w:pStyle w:val="Default"/>
              <w:jc w:val="center"/>
              <w:rPr>
                <w:color w:val="auto"/>
                <w:sz w:val="22"/>
                <w:szCs w:val="22"/>
              </w:rPr>
            </w:pPr>
            <w:r w:rsidRPr="00AC763B">
              <w:rPr>
                <w:color w:val="auto"/>
                <w:sz w:val="16"/>
                <w:szCs w:val="16"/>
              </w:rPr>
              <w:t>нет данных</w:t>
            </w:r>
          </w:p>
        </w:tc>
        <w:tc>
          <w:tcPr>
            <w:tcW w:w="527" w:type="pct"/>
          </w:tcPr>
          <w:p w14:paraId="3F7DEAD6" w14:textId="42AFA787" w:rsidR="00197CC0" w:rsidRPr="00AC763B" w:rsidRDefault="00197CC0" w:rsidP="00197CC0">
            <w:pPr>
              <w:pStyle w:val="Default"/>
              <w:jc w:val="center"/>
              <w:rPr>
                <w:color w:val="auto"/>
                <w:sz w:val="22"/>
                <w:szCs w:val="22"/>
              </w:rPr>
            </w:pPr>
            <w:r w:rsidRPr="00AC763B">
              <w:rPr>
                <w:color w:val="auto"/>
                <w:sz w:val="16"/>
                <w:szCs w:val="16"/>
              </w:rPr>
              <w:t>нет данных</w:t>
            </w:r>
          </w:p>
        </w:tc>
        <w:tc>
          <w:tcPr>
            <w:tcW w:w="821" w:type="pct"/>
          </w:tcPr>
          <w:p w14:paraId="5CA6ECE8" w14:textId="02FE2BAA" w:rsidR="00197CC0" w:rsidRPr="00AC763B" w:rsidRDefault="00197CC0" w:rsidP="00197CC0">
            <w:pPr>
              <w:pStyle w:val="Default"/>
              <w:jc w:val="center"/>
              <w:rPr>
                <w:color w:val="auto"/>
                <w:sz w:val="22"/>
                <w:szCs w:val="22"/>
              </w:rPr>
            </w:pPr>
            <w:r w:rsidRPr="00AC763B">
              <w:rPr>
                <w:color w:val="auto"/>
                <w:sz w:val="16"/>
                <w:szCs w:val="16"/>
              </w:rPr>
              <w:t>нет данных</w:t>
            </w:r>
          </w:p>
        </w:tc>
      </w:tr>
      <w:tr w:rsidR="00C71A89" w14:paraId="5404D2F3" w14:textId="77777777" w:rsidTr="000C687F">
        <w:tc>
          <w:tcPr>
            <w:tcW w:w="363" w:type="pct"/>
            <w:vMerge/>
          </w:tcPr>
          <w:p w14:paraId="1CFD5ED9"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3F2C75B0" w14:textId="77777777" w:rsidR="00C71A89" w:rsidRDefault="00C71A89" w:rsidP="00501937">
            <w:pPr>
              <w:pStyle w:val="Default"/>
              <w:rPr>
                <w:sz w:val="22"/>
                <w:szCs w:val="22"/>
              </w:rPr>
            </w:pPr>
            <w:r>
              <w:rPr>
                <w:sz w:val="22"/>
                <w:szCs w:val="22"/>
              </w:rPr>
              <w:t xml:space="preserve">зона складирования и захоронения отходов </w:t>
            </w:r>
          </w:p>
        </w:tc>
        <w:tc>
          <w:tcPr>
            <w:tcW w:w="859" w:type="pct"/>
          </w:tcPr>
          <w:p w14:paraId="27ABA606" w14:textId="77777777" w:rsidR="00C71A89" w:rsidRDefault="00C71A89" w:rsidP="00501937">
            <w:pPr>
              <w:pStyle w:val="Default"/>
              <w:jc w:val="center"/>
              <w:rPr>
                <w:sz w:val="22"/>
                <w:szCs w:val="22"/>
              </w:rPr>
            </w:pPr>
            <w:r>
              <w:rPr>
                <w:sz w:val="22"/>
                <w:szCs w:val="22"/>
              </w:rPr>
              <w:t>-"-</w:t>
            </w:r>
          </w:p>
        </w:tc>
        <w:tc>
          <w:tcPr>
            <w:tcW w:w="925" w:type="pct"/>
          </w:tcPr>
          <w:p w14:paraId="7F0CF9C9"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2FD78A68"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7AE59151"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171D8A0A" w14:textId="77777777" w:rsidTr="000C687F">
        <w:tc>
          <w:tcPr>
            <w:tcW w:w="363" w:type="pct"/>
            <w:vMerge/>
          </w:tcPr>
          <w:p w14:paraId="581D9E4D"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034ECAA4" w14:textId="77777777" w:rsidR="00C71A89" w:rsidRDefault="00C71A89" w:rsidP="00501937">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00C0A0D1" w14:textId="77777777" w:rsidR="00C71A89" w:rsidRDefault="00C71A89" w:rsidP="00501937">
            <w:pPr>
              <w:pStyle w:val="Default"/>
              <w:jc w:val="center"/>
              <w:rPr>
                <w:sz w:val="22"/>
                <w:szCs w:val="22"/>
              </w:rPr>
            </w:pPr>
            <w:r>
              <w:rPr>
                <w:sz w:val="22"/>
                <w:szCs w:val="22"/>
              </w:rPr>
              <w:t>-"-</w:t>
            </w:r>
          </w:p>
        </w:tc>
        <w:tc>
          <w:tcPr>
            <w:tcW w:w="925" w:type="pct"/>
          </w:tcPr>
          <w:p w14:paraId="78E61DFC"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2F1935E4"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75354178"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29EA68E1" w14:textId="77777777" w:rsidTr="000C687F">
        <w:tc>
          <w:tcPr>
            <w:tcW w:w="363" w:type="pct"/>
            <w:vMerge/>
          </w:tcPr>
          <w:p w14:paraId="63455568"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75EA6453" w14:textId="77777777" w:rsidR="00C71A89" w:rsidRDefault="00C71A89" w:rsidP="00501937">
            <w:pPr>
              <w:pStyle w:val="Default"/>
              <w:rPr>
                <w:sz w:val="22"/>
                <w:szCs w:val="22"/>
              </w:rPr>
            </w:pPr>
            <w:r>
              <w:rPr>
                <w:sz w:val="22"/>
                <w:szCs w:val="22"/>
              </w:rPr>
              <w:t xml:space="preserve">зона рекреационного назначения </w:t>
            </w:r>
          </w:p>
        </w:tc>
        <w:tc>
          <w:tcPr>
            <w:tcW w:w="859" w:type="pct"/>
          </w:tcPr>
          <w:p w14:paraId="3C17B36C" w14:textId="77777777" w:rsidR="00C71A89" w:rsidRDefault="00C71A89" w:rsidP="00501937">
            <w:pPr>
              <w:pStyle w:val="Default"/>
              <w:jc w:val="center"/>
              <w:rPr>
                <w:sz w:val="22"/>
                <w:szCs w:val="22"/>
              </w:rPr>
            </w:pPr>
            <w:r>
              <w:rPr>
                <w:sz w:val="22"/>
                <w:szCs w:val="22"/>
              </w:rPr>
              <w:t>-"-</w:t>
            </w:r>
          </w:p>
        </w:tc>
        <w:tc>
          <w:tcPr>
            <w:tcW w:w="925" w:type="pct"/>
          </w:tcPr>
          <w:p w14:paraId="744B0608"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7D334BE7"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33F3C572"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362601BB" w14:textId="77777777" w:rsidTr="000C687F">
        <w:tc>
          <w:tcPr>
            <w:tcW w:w="363" w:type="pct"/>
            <w:vMerge/>
          </w:tcPr>
          <w:p w14:paraId="20C637A3"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6F512F05" w14:textId="77777777" w:rsidR="00C71A89" w:rsidRDefault="00C71A89" w:rsidP="00501937">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1885C59C" w14:textId="77777777" w:rsidR="00C71A89" w:rsidRDefault="00C71A89" w:rsidP="00501937">
            <w:pPr>
              <w:pStyle w:val="Default"/>
              <w:jc w:val="center"/>
              <w:rPr>
                <w:sz w:val="22"/>
                <w:szCs w:val="22"/>
              </w:rPr>
            </w:pPr>
            <w:r>
              <w:rPr>
                <w:sz w:val="22"/>
                <w:szCs w:val="22"/>
              </w:rPr>
              <w:t>-"-</w:t>
            </w:r>
          </w:p>
        </w:tc>
        <w:tc>
          <w:tcPr>
            <w:tcW w:w="925" w:type="pct"/>
          </w:tcPr>
          <w:p w14:paraId="5EFAAFA3"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5230E25F"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38692E67"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4EA748CD" w14:textId="77777777" w:rsidTr="000C687F">
        <w:tc>
          <w:tcPr>
            <w:tcW w:w="363" w:type="pct"/>
            <w:vMerge/>
          </w:tcPr>
          <w:p w14:paraId="6B1D3461"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5A6F5816" w14:textId="77777777" w:rsidR="00C71A89" w:rsidRPr="009B1788" w:rsidRDefault="00C71A89" w:rsidP="00501937">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7C931EBA" w14:textId="77777777" w:rsidR="00C71A89" w:rsidRPr="009B1788" w:rsidRDefault="00C71A89" w:rsidP="00501937">
            <w:pPr>
              <w:pStyle w:val="510"/>
              <w:shd w:val="clear" w:color="auto" w:fill="auto"/>
              <w:tabs>
                <w:tab w:val="left" w:pos="523"/>
              </w:tabs>
              <w:spacing w:before="0" w:line="240" w:lineRule="auto"/>
              <w:rPr>
                <w:b w:val="0"/>
                <w:sz w:val="22"/>
                <w:szCs w:val="22"/>
              </w:rPr>
            </w:pPr>
          </w:p>
        </w:tc>
        <w:tc>
          <w:tcPr>
            <w:tcW w:w="925" w:type="pct"/>
          </w:tcPr>
          <w:p w14:paraId="330EC480" w14:textId="77777777" w:rsidR="00C71A89" w:rsidRPr="00AC763B" w:rsidRDefault="00C71A89" w:rsidP="00501937">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527" w:type="pct"/>
          </w:tcPr>
          <w:p w14:paraId="589530F3" w14:textId="77777777" w:rsidR="00C71A89" w:rsidRPr="00AC763B" w:rsidRDefault="00C71A89" w:rsidP="00501937">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821" w:type="pct"/>
          </w:tcPr>
          <w:p w14:paraId="6E83BAEF" w14:textId="77777777" w:rsidR="00C71A89" w:rsidRPr="00AC763B" w:rsidRDefault="00C71A89" w:rsidP="00501937">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r>
      <w:tr w:rsidR="00C71A89" w14:paraId="67E4F94C" w14:textId="77777777" w:rsidTr="000C687F">
        <w:tc>
          <w:tcPr>
            <w:tcW w:w="363" w:type="pct"/>
            <w:vMerge/>
          </w:tcPr>
          <w:p w14:paraId="02A0C28F"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6C549282" w14:textId="77777777" w:rsidR="00C71A89" w:rsidRDefault="00C71A89" w:rsidP="00501937">
            <w:pPr>
              <w:pStyle w:val="Default"/>
              <w:rPr>
                <w:sz w:val="22"/>
                <w:szCs w:val="22"/>
              </w:rPr>
            </w:pPr>
            <w:r>
              <w:rPr>
                <w:sz w:val="22"/>
                <w:szCs w:val="22"/>
              </w:rPr>
              <w:t xml:space="preserve">зона режимных территорий </w:t>
            </w:r>
          </w:p>
        </w:tc>
        <w:tc>
          <w:tcPr>
            <w:tcW w:w="859" w:type="pct"/>
          </w:tcPr>
          <w:p w14:paraId="038565AA" w14:textId="77777777" w:rsidR="00C71A89" w:rsidRDefault="00C71A89" w:rsidP="00501937">
            <w:pPr>
              <w:pStyle w:val="Default"/>
              <w:jc w:val="center"/>
              <w:rPr>
                <w:sz w:val="22"/>
                <w:szCs w:val="22"/>
              </w:rPr>
            </w:pPr>
            <w:r>
              <w:rPr>
                <w:sz w:val="22"/>
                <w:szCs w:val="22"/>
              </w:rPr>
              <w:t>-"-</w:t>
            </w:r>
          </w:p>
        </w:tc>
        <w:tc>
          <w:tcPr>
            <w:tcW w:w="925" w:type="pct"/>
          </w:tcPr>
          <w:p w14:paraId="2F99EC79"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3F119CE6"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21BCED36"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52012EB5" w14:textId="77777777" w:rsidTr="000C687F">
        <w:tc>
          <w:tcPr>
            <w:tcW w:w="363" w:type="pct"/>
            <w:vMerge/>
          </w:tcPr>
          <w:p w14:paraId="563CB9CA"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72B06AC6" w14:textId="77777777" w:rsidR="00C71A89" w:rsidRDefault="00C71A89" w:rsidP="00501937">
            <w:pPr>
              <w:pStyle w:val="Default"/>
              <w:rPr>
                <w:sz w:val="22"/>
                <w:szCs w:val="22"/>
              </w:rPr>
            </w:pPr>
            <w:r>
              <w:rPr>
                <w:sz w:val="22"/>
                <w:szCs w:val="22"/>
              </w:rPr>
              <w:t xml:space="preserve">зона акваторий </w:t>
            </w:r>
          </w:p>
        </w:tc>
        <w:tc>
          <w:tcPr>
            <w:tcW w:w="859" w:type="pct"/>
          </w:tcPr>
          <w:p w14:paraId="74FD1973" w14:textId="77777777" w:rsidR="00C71A89" w:rsidRDefault="00C71A89" w:rsidP="00501937">
            <w:pPr>
              <w:pStyle w:val="Default"/>
              <w:jc w:val="center"/>
              <w:rPr>
                <w:sz w:val="22"/>
                <w:szCs w:val="22"/>
              </w:rPr>
            </w:pPr>
            <w:r>
              <w:rPr>
                <w:sz w:val="22"/>
                <w:szCs w:val="22"/>
              </w:rPr>
              <w:t>-"-</w:t>
            </w:r>
          </w:p>
        </w:tc>
        <w:tc>
          <w:tcPr>
            <w:tcW w:w="925" w:type="pct"/>
          </w:tcPr>
          <w:p w14:paraId="2CC643CB"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4D2395B1"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6932840F"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204E687B" w14:textId="77777777" w:rsidTr="000C687F">
        <w:tc>
          <w:tcPr>
            <w:tcW w:w="363" w:type="pct"/>
            <w:vMerge/>
          </w:tcPr>
          <w:p w14:paraId="1269A7E1" w14:textId="77777777" w:rsidR="00C71A89" w:rsidRDefault="00C71A89" w:rsidP="00501937">
            <w:pPr>
              <w:pStyle w:val="510"/>
              <w:shd w:val="clear" w:color="auto" w:fill="auto"/>
              <w:tabs>
                <w:tab w:val="left" w:pos="523"/>
              </w:tabs>
              <w:spacing w:before="0" w:line="240" w:lineRule="auto"/>
              <w:jc w:val="right"/>
              <w:rPr>
                <w:b w:val="0"/>
              </w:rPr>
            </w:pPr>
          </w:p>
        </w:tc>
        <w:tc>
          <w:tcPr>
            <w:tcW w:w="1506" w:type="pct"/>
          </w:tcPr>
          <w:p w14:paraId="7A5A1935" w14:textId="77777777" w:rsidR="00C71A89" w:rsidRDefault="00C71A89" w:rsidP="00501937">
            <w:pPr>
              <w:pStyle w:val="Default"/>
              <w:rPr>
                <w:sz w:val="22"/>
                <w:szCs w:val="22"/>
              </w:rPr>
            </w:pPr>
            <w:r>
              <w:rPr>
                <w:sz w:val="22"/>
                <w:szCs w:val="22"/>
              </w:rPr>
              <w:t xml:space="preserve">иные зоны </w:t>
            </w:r>
          </w:p>
        </w:tc>
        <w:tc>
          <w:tcPr>
            <w:tcW w:w="859" w:type="pct"/>
          </w:tcPr>
          <w:p w14:paraId="6D86087A" w14:textId="77777777" w:rsidR="00C71A89" w:rsidRDefault="00C71A89" w:rsidP="00501937">
            <w:pPr>
              <w:pStyle w:val="Default"/>
              <w:jc w:val="center"/>
              <w:rPr>
                <w:sz w:val="22"/>
                <w:szCs w:val="22"/>
              </w:rPr>
            </w:pPr>
            <w:r>
              <w:rPr>
                <w:sz w:val="22"/>
                <w:szCs w:val="22"/>
              </w:rPr>
              <w:t>-"-</w:t>
            </w:r>
          </w:p>
        </w:tc>
        <w:tc>
          <w:tcPr>
            <w:tcW w:w="925" w:type="pct"/>
          </w:tcPr>
          <w:p w14:paraId="4A0024D5"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527" w:type="pct"/>
          </w:tcPr>
          <w:p w14:paraId="0291EA9B"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c>
          <w:tcPr>
            <w:tcW w:w="821" w:type="pct"/>
          </w:tcPr>
          <w:p w14:paraId="32E1ED03" w14:textId="77777777" w:rsidR="00C71A89" w:rsidRPr="00AC763B" w:rsidRDefault="00C71A89" w:rsidP="00501937">
            <w:pPr>
              <w:pStyle w:val="Default"/>
              <w:jc w:val="center"/>
              <w:rPr>
                <w:color w:val="auto"/>
                <w:sz w:val="22"/>
                <w:szCs w:val="22"/>
              </w:rPr>
            </w:pPr>
            <w:r w:rsidRPr="00AC763B">
              <w:rPr>
                <w:color w:val="auto"/>
                <w:sz w:val="16"/>
                <w:szCs w:val="16"/>
              </w:rPr>
              <w:t>нет данных</w:t>
            </w:r>
          </w:p>
        </w:tc>
      </w:tr>
      <w:tr w:rsidR="00C71A89" w14:paraId="695861BF" w14:textId="77777777" w:rsidTr="000C687F">
        <w:tc>
          <w:tcPr>
            <w:tcW w:w="363" w:type="pct"/>
          </w:tcPr>
          <w:p w14:paraId="7B0AFFBC" w14:textId="77777777" w:rsidR="00C71A89" w:rsidRPr="009B1788" w:rsidRDefault="00C71A89" w:rsidP="00501937">
            <w:pPr>
              <w:pStyle w:val="510"/>
              <w:shd w:val="clear" w:color="auto" w:fill="auto"/>
              <w:tabs>
                <w:tab w:val="left" w:pos="523"/>
              </w:tabs>
              <w:spacing w:before="0" w:line="240" w:lineRule="auto"/>
              <w:rPr>
                <w:sz w:val="22"/>
                <w:szCs w:val="22"/>
              </w:rPr>
            </w:pPr>
            <w:r>
              <w:rPr>
                <w:sz w:val="22"/>
                <w:szCs w:val="22"/>
              </w:rPr>
              <w:t>2</w:t>
            </w:r>
          </w:p>
        </w:tc>
        <w:tc>
          <w:tcPr>
            <w:tcW w:w="1506" w:type="pct"/>
          </w:tcPr>
          <w:p w14:paraId="7001D351" w14:textId="77777777" w:rsidR="00C71A89" w:rsidRPr="009B1788" w:rsidRDefault="00C71A89" w:rsidP="00501937">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1114CCBB" w14:textId="77777777" w:rsidR="00C71A89" w:rsidRPr="009B1788" w:rsidRDefault="00C71A89" w:rsidP="00501937">
            <w:pPr>
              <w:pStyle w:val="510"/>
              <w:shd w:val="clear" w:color="auto" w:fill="auto"/>
              <w:tabs>
                <w:tab w:val="left" w:pos="523"/>
              </w:tabs>
              <w:spacing w:before="0" w:line="240" w:lineRule="auto"/>
              <w:rPr>
                <w:b w:val="0"/>
                <w:sz w:val="22"/>
                <w:szCs w:val="22"/>
              </w:rPr>
            </w:pPr>
          </w:p>
        </w:tc>
        <w:tc>
          <w:tcPr>
            <w:tcW w:w="925" w:type="pct"/>
          </w:tcPr>
          <w:p w14:paraId="65FED09D"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527" w:type="pct"/>
          </w:tcPr>
          <w:p w14:paraId="7B95F717"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821" w:type="pct"/>
          </w:tcPr>
          <w:p w14:paraId="43352850"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r>
      <w:tr w:rsidR="00197CC0" w14:paraId="52807BE5" w14:textId="77777777" w:rsidTr="000C687F">
        <w:tc>
          <w:tcPr>
            <w:tcW w:w="363" w:type="pct"/>
          </w:tcPr>
          <w:p w14:paraId="7EAAD0AC" w14:textId="77777777" w:rsidR="00197CC0" w:rsidRDefault="00197CC0" w:rsidP="00197CC0">
            <w:pPr>
              <w:pStyle w:val="Default"/>
              <w:rPr>
                <w:sz w:val="22"/>
                <w:szCs w:val="22"/>
              </w:rPr>
            </w:pPr>
            <w:r>
              <w:rPr>
                <w:sz w:val="22"/>
                <w:szCs w:val="22"/>
              </w:rPr>
              <w:t xml:space="preserve">2.1 </w:t>
            </w:r>
          </w:p>
        </w:tc>
        <w:tc>
          <w:tcPr>
            <w:tcW w:w="1506" w:type="pct"/>
          </w:tcPr>
          <w:p w14:paraId="7A145316" w14:textId="77777777" w:rsidR="00197CC0" w:rsidRDefault="00197CC0" w:rsidP="00197CC0">
            <w:pPr>
              <w:pStyle w:val="Default"/>
              <w:rPr>
                <w:sz w:val="22"/>
                <w:szCs w:val="22"/>
              </w:rPr>
            </w:pPr>
            <w:r>
              <w:rPr>
                <w:sz w:val="22"/>
                <w:szCs w:val="22"/>
              </w:rPr>
              <w:t xml:space="preserve">Численность населения </w:t>
            </w:r>
          </w:p>
        </w:tc>
        <w:tc>
          <w:tcPr>
            <w:tcW w:w="859" w:type="pct"/>
          </w:tcPr>
          <w:p w14:paraId="78C475E4" w14:textId="77777777" w:rsidR="00197CC0" w:rsidRDefault="00197CC0" w:rsidP="00197CC0">
            <w:pPr>
              <w:pStyle w:val="Default"/>
              <w:jc w:val="center"/>
              <w:rPr>
                <w:sz w:val="22"/>
                <w:szCs w:val="22"/>
              </w:rPr>
            </w:pPr>
            <w:r>
              <w:rPr>
                <w:sz w:val="22"/>
                <w:szCs w:val="22"/>
              </w:rPr>
              <w:t>тыс. чел.</w:t>
            </w:r>
          </w:p>
        </w:tc>
        <w:tc>
          <w:tcPr>
            <w:tcW w:w="925" w:type="pct"/>
          </w:tcPr>
          <w:p w14:paraId="23EB9242" w14:textId="0147AA40" w:rsidR="00197CC0" w:rsidRPr="00AC763B" w:rsidRDefault="00197CC0" w:rsidP="00197CC0">
            <w:pPr>
              <w:pStyle w:val="Default"/>
              <w:jc w:val="center"/>
              <w:rPr>
                <w:color w:val="auto"/>
                <w:sz w:val="22"/>
                <w:szCs w:val="22"/>
              </w:rPr>
            </w:pPr>
            <w:r>
              <w:rPr>
                <w:color w:val="auto"/>
                <w:sz w:val="22"/>
                <w:szCs w:val="22"/>
              </w:rPr>
              <w:t>1,01</w:t>
            </w:r>
          </w:p>
        </w:tc>
        <w:tc>
          <w:tcPr>
            <w:tcW w:w="527" w:type="pct"/>
          </w:tcPr>
          <w:p w14:paraId="1F56AD25" w14:textId="02E28615" w:rsidR="00197CC0" w:rsidRPr="00AC763B" w:rsidRDefault="00197CC0" w:rsidP="00197CC0">
            <w:pPr>
              <w:pStyle w:val="Default"/>
              <w:jc w:val="center"/>
              <w:rPr>
                <w:color w:val="auto"/>
                <w:sz w:val="22"/>
                <w:szCs w:val="22"/>
              </w:rPr>
            </w:pPr>
            <w:r w:rsidRPr="00323B7C">
              <w:rPr>
                <w:color w:val="auto"/>
                <w:sz w:val="22"/>
                <w:szCs w:val="22"/>
              </w:rPr>
              <w:t>1,01</w:t>
            </w:r>
          </w:p>
        </w:tc>
        <w:tc>
          <w:tcPr>
            <w:tcW w:w="821" w:type="pct"/>
          </w:tcPr>
          <w:p w14:paraId="5B3D1CA3" w14:textId="43031D4E" w:rsidR="00197CC0" w:rsidRPr="00AC763B" w:rsidRDefault="00197CC0" w:rsidP="00197CC0">
            <w:pPr>
              <w:pStyle w:val="Default"/>
              <w:jc w:val="center"/>
              <w:rPr>
                <w:color w:val="auto"/>
                <w:sz w:val="22"/>
                <w:szCs w:val="22"/>
              </w:rPr>
            </w:pPr>
            <w:r w:rsidRPr="00323B7C">
              <w:rPr>
                <w:color w:val="auto"/>
                <w:sz w:val="22"/>
                <w:szCs w:val="22"/>
              </w:rPr>
              <w:t>1,01</w:t>
            </w:r>
          </w:p>
        </w:tc>
      </w:tr>
      <w:tr w:rsidR="00C71A89" w14:paraId="2034A47C" w14:textId="77777777" w:rsidTr="000C687F">
        <w:tc>
          <w:tcPr>
            <w:tcW w:w="363" w:type="pct"/>
            <w:vMerge w:val="restart"/>
          </w:tcPr>
          <w:p w14:paraId="261DE280" w14:textId="77777777" w:rsidR="00C71A89" w:rsidRPr="009B1788" w:rsidRDefault="00C71A89" w:rsidP="00501937">
            <w:pPr>
              <w:pStyle w:val="510"/>
              <w:shd w:val="clear" w:color="auto" w:fill="auto"/>
              <w:tabs>
                <w:tab w:val="left" w:pos="523"/>
              </w:tabs>
              <w:spacing w:before="0" w:line="240" w:lineRule="auto"/>
              <w:jc w:val="right"/>
              <w:rPr>
                <w:b w:val="0"/>
                <w:sz w:val="22"/>
                <w:szCs w:val="22"/>
              </w:rPr>
            </w:pPr>
            <w:r>
              <w:rPr>
                <w:b w:val="0"/>
                <w:sz w:val="22"/>
                <w:szCs w:val="22"/>
              </w:rPr>
              <w:t>2.2.</w:t>
            </w:r>
          </w:p>
        </w:tc>
        <w:tc>
          <w:tcPr>
            <w:tcW w:w="1506" w:type="pct"/>
          </w:tcPr>
          <w:p w14:paraId="638707F6" w14:textId="77777777" w:rsidR="00C71A89" w:rsidRPr="009B1788" w:rsidRDefault="00C71A89" w:rsidP="00501937">
            <w:pPr>
              <w:pStyle w:val="Default"/>
              <w:rPr>
                <w:sz w:val="22"/>
                <w:szCs w:val="22"/>
              </w:rPr>
            </w:pPr>
            <w:r>
              <w:rPr>
                <w:sz w:val="22"/>
                <w:szCs w:val="22"/>
              </w:rPr>
              <w:t xml:space="preserve">Возрастная структура населения: </w:t>
            </w:r>
          </w:p>
        </w:tc>
        <w:tc>
          <w:tcPr>
            <w:tcW w:w="859" w:type="pct"/>
          </w:tcPr>
          <w:p w14:paraId="4E4962CD" w14:textId="77777777" w:rsidR="00C71A89" w:rsidRPr="009B1788" w:rsidRDefault="00C71A89" w:rsidP="00501937">
            <w:pPr>
              <w:pStyle w:val="510"/>
              <w:shd w:val="clear" w:color="auto" w:fill="auto"/>
              <w:tabs>
                <w:tab w:val="left" w:pos="523"/>
              </w:tabs>
              <w:spacing w:before="0" w:line="240" w:lineRule="auto"/>
              <w:rPr>
                <w:b w:val="0"/>
                <w:sz w:val="22"/>
                <w:szCs w:val="22"/>
              </w:rPr>
            </w:pPr>
          </w:p>
        </w:tc>
        <w:tc>
          <w:tcPr>
            <w:tcW w:w="925" w:type="pct"/>
          </w:tcPr>
          <w:p w14:paraId="706024AB" w14:textId="77777777" w:rsidR="00C71A89" w:rsidRPr="00AC763B" w:rsidRDefault="00C71A89" w:rsidP="00501937">
            <w:pPr>
              <w:pStyle w:val="510"/>
              <w:shd w:val="clear" w:color="auto" w:fill="auto"/>
              <w:tabs>
                <w:tab w:val="left" w:pos="523"/>
              </w:tabs>
              <w:spacing w:before="0" w:line="240" w:lineRule="auto"/>
              <w:rPr>
                <w:b w:val="0"/>
                <w:color w:val="auto"/>
                <w:sz w:val="22"/>
                <w:szCs w:val="22"/>
              </w:rPr>
            </w:pPr>
          </w:p>
        </w:tc>
        <w:tc>
          <w:tcPr>
            <w:tcW w:w="527" w:type="pct"/>
          </w:tcPr>
          <w:p w14:paraId="336B97ED" w14:textId="77777777" w:rsidR="00C71A89" w:rsidRPr="00AC763B" w:rsidRDefault="00C71A89" w:rsidP="00501937">
            <w:pPr>
              <w:pStyle w:val="510"/>
              <w:shd w:val="clear" w:color="auto" w:fill="auto"/>
              <w:tabs>
                <w:tab w:val="left" w:pos="523"/>
              </w:tabs>
              <w:spacing w:before="0" w:line="240" w:lineRule="auto"/>
              <w:rPr>
                <w:b w:val="0"/>
                <w:color w:val="auto"/>
                <w:sz w:val="22"/>
                <w:szCs w:val="22"/>
              </w:rPr>
            </w:pPr>
          </w:p>
        </w:tc>
        <w:tc>
          <w:tcPr>
            <w:tcW w:w="821" w:type="pct"/>
          </w:tcPr>
          <w:p w14:paraId="41B036D7" w14:textId="77777777" w:rsidR="00C71A89" w:rsidRPr="00AC763B" w:rsidRDefault="00C71A89" w:rsidP="00501937">
            <w:pPr>
              <w:pStyle w:val="510"/>
              <w:shd w:val="clear" w:color="auto" w:fill="auto"/>
              <w:tabs>
                <w:tab w:val="left" w:pos="523"/>
              </w:tabs>
              <w:spacing w:before="0" w:line="240" w:lineRule="auto"/>
              <w:rPr>
                <w:b w:val="0"/>
                <w:color w:val="auto"/>
                <w:sz w:val="22"/>
                <w:szCs w:val="22"/>
              </w:rPr>
            </w:pPr>
          </w:p>
        </w:tc>
      </w:tr>
      <w:tr w:rsidR="00197CC0" w14:paraId="1F2FF106" w14:textId="77777777" w:rsidTr="000C687F">
        <w:tc>
          <w:tcPr>
            <w:tcW w:w="363" w:type="pct"/>
            <w:vMerge/>
          </w:tcPr>
          <w:p w14:paraId="1E96DC60" w14:textId="77777777" w:rsidR="00197CC0" w:rsidRPr="009B1788" w:rsidRDefault="00197CC0" w:rsidP="00197CC0">
            <w:pPr>
              <w:pStyle w:val="510"/>
              <w:shd w:val="clear" w:color="auto" w:fill="auto"/>
              <w:tabs>
                <w:tab w:val="left" w:pos="523"/>
              </w:tabs>
              <w:spacing w:before="0" w:line="240" w:lineRule="auto"/>
              <w:jc w:val="right"/>
              <w:rPr>
                <w:b w:val="0"/>
                <w:sz w:val="22"/>
                <w:szCs w:val="22"/>
              </w:rPr>
            </w:pPr>
          </w:p>
        </w:tc>
        <w:tc>
          <w:tcPr>
            <w:tcW w:w="1506" w:type="pct"/>
          </w:tcPr>
          <w:p w14:paraId="1C91129D" w14:textId="77777777" w:rsidR="00197CC0" w:rsidRDefault="00197CC0" w:rsidP="00197CC0">
            <w:pPr>
              <w:pStyle w:val="Default"/>
              <w:rPr>
                <w:sz w:val="22"/>
                <w:szCs w:val="22"/>
              </w:rPr>
            </w:pPr>
            <w:r>
              <w:rPr>
                <w:sz w:val="22"/>
                <w:szCs w:val="22"/>
              </w:rPr>
              <w:t xml:space="preserve">дети до 15 лет </w:t>
            </w:r>
          </w:p>
        </w:tc>
        <w:tc>
          <w:tcPr>
            <w:tcW w:w="859" w:type="pct"/>
          </w:tcPr>
          <w:p w14:paraId="0483CC4F" w14:textId="77777777" w:rsidR="00197CC0" w:rsidRDefault="00197CC0" w:rsidP="00197CC0">
            <w:pPr>
              <w:pStyle w:val="Default"/>
              <w:jc w:val="center"/>
              <w:rPr>
                <w:sz w:val="22"/>
                <w:szCs w:val="22"/>
              </w:rPr>
            </w:pPr>
            <w:r>
              <w:rPr>
                <w:sz w:val="22"/>
                <w:szCs w:val="22"/>
              </w:rPr>
              <w:t>-"-</w:t>
            </w:r>
          </w:p>
        </w:tc>
        <w:tc>
          <w:tcPr>
            <w:tcW w:w="925" w:type="pct"/>
          </w:tcPr>
          <w:p w14:paraId="4F4199D0" w14:textId="2E90974C" w:rsidR="00197CC0" w:rsidRPr="00AC763B" w:rsidRDefault="00197CC0" w:rsidP="00197CC0">
            <w:pPr>
              <w:pStyle w:val="Default"/>
              <w:jc w:val="center"/>
              <w:rPr>
                <w:color w:val="auto"/>
                <w:sz w:val="22"/>
                <w:szCs w:val="22"/>
              </w:rPr>
            </w:pPr>
            <w:r>
              <w:rPr>
                <w:color w:val="auto"/>
                <w:sz w:val="22"/>
                <w:szCs w:val="22"/>
              </w:rPr>
              <w:t>0,18</w:t>
            </w:r>
          </w:p>
        </w:tc>
        <w:tc>
          <w:tcPr>
            <w:tcW w:w="527" w:type="pct"/>
          </w:tcPr>
          <w:p w14:paraId="22B6935C" w14:textId="6912E42E" w:rsidR="00197CC0" w:rsidRPr="00AC763B" w:rsidRDefault="00197CC0" w:rsidP="00197CC0">
            <w:pPr>
              <w:pStyle w:val="Default"/>
              <w:jc w:val="center"/>
              <w:rPr>
                <w:color w:val="auto"/>
                <w:sz w:val="22"/>
                <w:szCs w:val="22"/>
              </w:rPr>
            </w:pPr>
            <w:r w:rsidRPr="00633414">
              <w:rPr>
                <w:color w:val="auto"/>
                <w:sz w:val="22"/>
                <w:szCs w:val="22"/>
              </w:rPr>
              <w:t>0,18</w:t>
            </w:r>
          </w:p>
        </w:tc>
        <w:tc>
          <w:tcPr>
            <w:tcW w:w="821" w:type="pct"/>
          </w:tcPr>
          <w:p w14:paraId="513FFF3F" w14:textId="70377F89" w:rsidR="00197CC0" w:rsidRPr="00AC763B" w:rsidRDefault="00197CC0" w:rsidP="00197CC0">
            <w:pPr>
              <w:pStyle w:val="Default"/>
              <w:jc w:val="center"/>
              <w:rPr>
                <w:color w:val="auto"/>
                <w:sz w:val="22"/>
                <w:szCs w:val="22"/>
              </w:rPr>
            </w:pPr>
            <w:r w:rsidRPr="00633414">
              <w:rPr>
                <w:color w:val="auto"/>
                <w:sz w:val="22"/>
                <w:szCs w:val="22"/>
              </w:rPr>
              <w:t>0,18</w:t>
            </w:r>
          </w:p>
        </w:tc>
      </w:tr>
      <w:tr w:rsidR="00197CC0" w14:paraId="7F36A664" w14:textId="77777777" w:rsidTr="000C687F">
        <w:tc>
          <w:tcPr>
            <w:tcW w:w="363" w:type="pct"/>
            <w:vMerge/>
          </w:tcPr>
          <w:p w14:paraId="0D3E448E" w14:textId="77777777" w:rsidR="00197CC0" w:rsidRPr="009B1788" w:rsidRDefault="00197CC0" w:rsidP="00197CC0">
            <w:pPr>
              <w:pStyle w:val="510"/>
              <w:shd w:val="clear" w:color="auto" w:fill="auto"/>
              <w:tabs>
                <w:tab w:val="left" w:pos="523"/>
              </w:tabs>
              <w:spacing w:before="0" w:line="240" w:lineRule="auto"/>
              <w:jc w:val="right"/>
              <w:rPr>
                <w:b w:val="0"/>
                <w:sz w:val="22"/>
                <w:szCs w:val="22"/>
              </w:rPr>
            </w:pPr>
          </w:p>
        </w:tc>
        <w:tc>
          <w:tcPr>
            <w:tcW w:w="1506" w:type="pct"/>
          </w:tcPr>
          <w:p w14:paraId="28D8B91B" w14:textId="77777777" w:rsidR="00197CC0" w:rsidRDefault="00197CC0" w:rsidP="00197CC0">
            <w:pPr>
              <w:pStyle w:val="Default"/>
              <w:rPr>
                <w:sz w:val="22"/>
                <w:szCs w:val="22"/>
              </w:rPr>
            </w:pPr>
            <w:r>
              <w:rPr>
                <w:sz w:val="22"/>
                <w:szCs w:val="22"/>
              </w:rPr>
              <w:t xml:space="preserve">население в трудоспособном возрасте </w:t>
            </w:r>
            <w:r>
              <w:rPr>
                <w:sz w:val="22"/>
                <w:szCs w:val="22"/>
              </w:rPr>
              <w:lastRenderedPageBreak/>
              <w:t xml:space="preserve">(мужчины 16 - 59 лет, женщины 16 - 54 лет) </w:t>
            </w:r>
          </w:p>
        </w:tc>
        <w:tc>
          <w:tcPr>
            <w:tcW w:w="859" w:type="pct"/>
          </w:tcPr>
          <w:p w14:paraId="1D41F928" w14:textId="77777777" w:rsidR="00197CC0" w:rsidRDefault="00197CC0" w:rsidP="00197CC0">
            <w:pPr>
              <w:pStyle w:val="Default"/>
              <w:jc w:val="center"/>
              <w:rPr>
                <w:sz w:val="22"/>
                <w:szCs w:val="22"/>
              </w:rPr>
            </w:pPr>
            <w:r>
              <w:rPr>
                <w:sz w:val="22"/>
                <w:szCs w:val="22"/>
              </w:rPr>
              <w:lastRenderedPageBreak/>
              <w:t>-"-</w:t>
            </w:r>
          </w:p>
        </w:tc>
        <w:tc>
          <w:tcPr>
            <w:tcW w:w="925" w:type="pct"/>
          </w:tcPr>
          <w:p w14:paraId="2F4F2216" w14:textId="5E06EB63" w:rsidR="00197CC0" w:rsidRPr="009E5639" w:rsidRDefault="00197CC0" w:rsidP="00197CC0">
            <w:pPr>
              <w:pStyle w:val="Default"/>
              <w:jc w:val="center"/>
              <w:rPr>
                <w:color w:val="FF0000"/>
                <w:sz w:val="22"/>
                <w:szCs w:val="22"/>
              </w:rPr>
            </w:pPr>
            <w:r>
              <w:rPr>
                <w:color w:val="auto"/>
                <w:sz w:val="22"/>
                <w:szCs w:val="22"/>
              </w:rPr>
              <w:t>0,528</w:t>
            </w:r>
          </w:p>
        </w:tc>
        <w:tc>
          <w:tcPr>
            <w:tcW w:w="527" w:type="pct"/>
          </w:tcPr>
          <w:p w14:paraId="40ECCC48" w14:textId="22968421" w:rsidR="00197CC0" w:rsidRPr="009E5639" w:rsidRDefault="00197CC0" w:rsidP="00197CC0">
            <w:pPr>
              <w:pStyle w:val="Default"/>
              <w:jc w:val="center"/>
              <w:rPr>
                <w:color w:val="FF0000"/>
                <w:sz w:val="22"/>
                <w:szCs w:val="22"/>
              </w:rPr>
            </w:pPr>
            <w:r w:rsidRPr="000F0FEA">
              <w:rPr>
                <w:color w:val="auto"/>
                <w:sz w:val="22"/>
                <w:szCs w:val="22"/>
              </w:rPr>
              <w:t>0,528</w:t>
            </w:r>
          </w:p>
        </w:tc>
        <w:tc>
          <w:tcPr>
            <w:tcW w:w="821" w:type="pct"/>
          </w:tcPr>
          <w:p w14:paraId="73F0FD69" w14:textId="55DA8E0C" w:rsidR="00197CC0" w:rsidRPr="009E5639" w:rsidRDefault="00197CC0" w:rsidP="00197CC0">
            <w:pPr>
              <w:pStyle w:val="Default"/>
              <w:jc w:val="center"/>
              <w:rPr>
                <w:color w:val="FF0000"/>
                <w:sz w:val="22"/>
                <w:szCs w:val="22"/>
              </w:rPr>
            </w:pPr>
            <w:r w:rsidRPr="000F0FEA">
              <w:rPr>
                <w:color w:val="auto"/>
                <w:sz w:val="22"/>
                <w:szCs w:val="22"/>
              </w:rPr>
              <w:t>0,528</w:t>
            </w:r>
          </w:p>
        </w:tc>
      </w:tr>
      <w:tr w:rsidR="00C71A89" w14:paraId="78EC63ED" w14:textId="77777777" w:rsidTr="000C687F">
        <w:tc>
          <w:tcPr>
            <w:tcW w:w="363" w:type="pct"/>
          </w:tcPr>
          <w:p w14:paraId="6E9A5744" w14:textId="77777777" w:rsidR="00C71A89" w:rsidRPr="009B1788" w:rsidRDefault="00C71A89" w:rsidP="00501937">
            <w:pPr>
              <w:pStyle w:val="510"/>
              <w:shd w:val="clear" w:color="auto" w:fill="auto"/>
              <w:tabs>
                <w:tab w:val="left" w:pos="523"/>
              </w:tabs>
              <w:spacing w:before="0" w:line="240" w:lineRule="auto"/>
              <w:jc w:val="right"/>
              <w:rPr>
                <w:b w:val="0"/>
                <w:sz w:val="22"/>
                <w:szCs w:val="22"/>
              </w:rPr>
            </w:pPr>
          </w:p>
        </w:tc>
        <w:tc>
          <w:tcPr>
            <w:tcW w:w="1506" w:type="pct"/>
          </w:tcPr>
          <w:p w14:paraId="3212BF2B" w14:textId="77777777" w:rsidR="00C71A89" w:rsidRDefault="00C71A89" w:rsidP="00501937">
            <w:pPr>
              <w:pStyle w:val="Default"/>
              <w:rPr>
                <w:sz w:val="22"/>
                <w:szCs w:val="22"/>
              </w:rPr>
            </w:pPr>
            <w:r>
              <w:rPr>
                <w:sz w:val="22"/>
                <w:szCs w:val="22"/>
              </w:rPr>
              <w:t xml:space="preserve">население старше трудоспособного возраста </w:t>
            </w:r>
          </w:p>
        </w:tc>
        <w:tc>
          <w:tcPr>
            <w:tcW w:w="859" w:type="pct"/>
          </w:tcPr>
          <w:p w14:paraId="143CAB04" w14:textId="77777777" w:rsidR="00C71A89" w:rsidRDefault="00C71A89" w:rsidP="00501937">
            <w:pPr>
              <w:pStyle w:val="Default"/>
              <w:jc w:val="center"/>
              <w:rPr>
                <w:sz w:val="22"/>
                <w:szCs w:val="22"/>
              </w:rPr>
            </w:pPr>
            <w:r>
              <w:rPr>
                <w:sz w:val="22"/>
                <w:szCs w:val="22"/>
              </w:rPr>
              <w:t>-"-</w:t>
            </w:r>
          </w:p>
        </w:tc>
        <w:tc>
          <w:tcPr>
            <w:tcW w:w="925" w:type="pct"/>
          </w:tcPr>
          <w:p w14:paraId="76797C7C" w14:textId="1D517B23" w:rsidR="00C71A89" w:rsidRPr="009E5639" w:rsidRDefault="00197CC0" w:rsidP="00501937">
            <w:pPr>
              <w:pStyle w:val="Default"/>
              <w:jc w:val="center"/>
              <w:rPr>
                <w:color w:val="FF0000"/>
                <w:sz w:val="22"/>
                <w:szCs w:val="22"/>
              </w:rPr>
            </w:pPr>
            <w:r>
              <w:rPr>
                <w:color w:val="auto"/>
                <w:sz w:val="22"/>
                <w:szCs w:val="22"/>
              </w:rPr>
              <w:t>0,302</w:t>
            </w:r>
          </w:p>
        </w:tc>
        <w:tc>
          <w:tcPr>
            <w:tcW w:w="527" w:type="pct"/>
          </w:tcPr>
          <w:p w14:paraId="2DA99E8E" w14:textId="7952B38F" w:rsidR="00C71A89" w:rsidRPr="009E5639" w:rsidRDefault="00197CC0" w:rsidP="00501937">
            <w:pPr>
              <w:pStyle w:val="Default"/>
              <w:jc w:val="center"/>
              <w:rPr>
                <w:color w:val="FF0000"/>
                <w:sz w:val="22"/>
                <w:szCs w:val="22"/>
              </w:rPr>
            </w:pPr>
            <w:r>
              <w:rPr>
                <w:color w:val="auto"/>
                <w:sz w:val="22"/>
                <w:szCs w:val="22"/>
              </w:rPr>
              <w:t>0,302</w:t>
            </w:r>
          </w:p>
        </w:tc>
        <w:tc>
          <w:tcPr>
            <w:tcW w:w="821" w:type="pct"/>
          </w:tcPr>
          <w:p w14:paraId="5F346AA7" w14:textId="525ACBA7" w:rsidR="00197CC0" w:rsidRPr="00197CC0" w:rsidRDefault="00197CC0" w:rsidP="00197CC0">
            <w:pPr>
              <w:pStyle w:val="Default"/>
              <w:jc w:val="center"/>
              <w:rPr>
                <w:color w:val="auto"/>
                <w:sz w:val="22"/>
                <w:szCs w:val="22"/>
              </w:rPr>
            </w:pPr>
            <w:r>
              <w:rPr>
                <w:color w:val="auto"/>
                <w:sz w:val="22"/>
                <w:szCs w:val="22"/>
              </w:rPr>
              <w:t>0,302</w:t>
            </w:r>
          </w:p>
        </w:tc>
      </w:tr>
      <w:tr w:rsidR="00C71A89" w14:paraId="254A7884" w14:textId="77777777" w:rsidTr="000C687F">
        <w:tc>
          <w:tcPr>
            <w:tcW w:w="363" w:type="pct"/>
          </w:tcPr>
          <w:p w14:paraId="1FC28472" w14:textId="77777777" w:rsidR="00C71A89" w:rsidRPr="00027488" w:rsidRDefault="00C71A89" w:rsidP="00501937">
            <w:pPr>
              <w:pStyle w:val="510"/>
              <w:shd w:val="clear" w:color="auto" w:fill="auto"/>
              <w:tabs>
                <w:tab w:val="left" w:pos="523"/>
              </w:tabs>
              <w:spacing w:before="0" w:line="240" w:lineRule="auto"/>
              <w:rPr>
                <w:sz w:val="22"/>
                <w:szCs w:val="22"/>
              </w:rPr>
            </w:pPr>
            <w:r w:rsidRPr="00027488">
              <w:rPr>
                <w:sz w:val="22"/>
                <w:szCs w:val="22"/>
              </w:rPr>
              <w:t>3</w:t>
            </w:r>
          </w:p>
        </w:tc>
        <w:tc>
          <w:tcPr>
            <w:tcW w:w="1506" w:type="pct"/>
          </w:tcPr>
          <w:p w14:paraId="045FBAF2" w14:textId="77777777" w:rsidR="00C71A89" w:rsidRPr="00027488" w:rsidRDefault="00C71A89" w:rsidP="00501937">
            <w:pPr>
              <w:pStyle w:val="Default"/>
              <w:jc w:val="center"/>
              <w:rPr>
                <w:b/>
                <w:sz w:val="22"/>
                <w:szCs w:val="22"/>
              </w:rPr>
            </w:pPr>
            <w:r w:rsidRPr="00027488">
              <w:rPr>
                <w:b/>
                <w:bCs/>
                <w:sz w:val="22"/>
                <w:szCs w:val="22"/>
              </w:rPr>
              <w:t>Жилищный фонд</w:t>
            </w:r>
          </w:p>
        </w:tc>
        <w:tc>
          <w:tcPr>
            <w:tcW w:w="859" w:type="pct"/>
          </w:tcPr>
          <w:p w14:paraId="67938BDC" w14:textId="77777777" w:rsidR="00C71A89" w:rsidRPr="009B1788" w:rsidRDefault="00C71A89" w:rsidP="00501937">
            <w:pPr>
              <w:pStyle w:val="510"/>
              <w:shd w:val="clear" w:color="auto" w:fill="auto"/>
              <w:tabs>
                <w:tab w:val="left" w:pos="523"/>
              </w:tabs>
              <w:spacing w:before="0" w:line="240" w:lineRule="auto"/>
              <w:rPr>
                <w:b w:val="0"/>
                <w:sz w:val="22"/>
                <w:szCs w:val="22"/>
              </w:rPr>
            </w:pPr>
          </w:p>
        </w:tc>
        <w:tc>
          <w:tcPr>
            <w:tcW w:w="925" w:type="pct"/>
          </w:tcPr>
          <w:p w14:paraId="22696EBC"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527" w:type="pct"/>
          </w:tcPr>
          <w:p w14:paraId="41C9E6C8"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821" w:type="pct"/>
          </w:tcPr>
          <w:p w14:paraId="79A7613E"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r>
      <w:tr w:rsidR="003221D2" w14:paraId="0A819647" w14:textId="77777777" w:rsidTr="000C687F">
        <w:tc>
          <w:tcPr>
            <w:tcW w:w="363" w:type="pct"/>
            <w:vMerge w:val="restart"/>
          </w:tcPr>
          <w:p w14:paraId="34FE367F" w14:textId="77777777" w:rsidR="003221D2" w:rsidRPr="009B1788" w:rsidRDefault="003221D2" w:rsidP="003221D2">
            <w:pPr>
              <w:pStyle w:val="510"/>
              <w:shd w:val="clear" w:color="auto" w:fill="auto"/>
              <w:tabs>
                <w:tab w:val="left" w:pos="523"/>
              </w:tabs>
              <w:spacing w:before="0" w:line="240" w:lineRule="auto"/>
              <w:jc w:val="right"/>
              <w:rPr>
                <w:b w:val="0"/>
                <w:sz w:val="22"/>
                <w:szCs w:val="22"/>
              </w:rPr>
            </w:pPr>
            <w:r>
              <w:rPr>
                <w:b w:val="0"/>
                <w:sz w:val="22"/>
                <w:szCs w:val="22"/>
              </w:rPr>
              <w:t>3.1.</w:t>
            </w:r>
          </w:p>
        </w:tc>
        <w:tc>
          <w:tcPr>
            <w:tcW w:w="1506" w:type="pct"/>
          </w:tcPr>
          <w:p w14:paraId="177D781C" w14:textId="77777777" w:rsidR="003221D2" w:rsidRDefault="003221D2" w:rsidP="003221D2">
            <w:pPr>
              <w:pStyle w:val="Default"/>
              <w:rPr>
                <w:sz w:val="22"/>
                <w:szCs w:val="22"/>
              </w:rPr>
            </w:pPr>
            <w:r>
              <w:rPr>
                <w:sz w:val="22"/>
                <w:szCs w:val="22"/>
              </w:rPr>
              <w:t xml:space="preserve">Жилищный фонд - всего </w:t>
            </w:r>
          </w:p>
        </w:tc>
        <w:tc>
          <w:tcPr>
            <w:tcW w:w="859" w:type="pct"/>
          </w:tcPr>
          <w:p w14:paraId="43759912" w14:textId="77777777" w:rsidR="003221D2" w:rsidRDefault="003221D2" w:rsidP="003221D2">
            <w:pPr>
              <w:pStyle w:val="Default"/>
              <w:jc w:val="center"/>
              <w:rPr>
                <w:sz w:val="22"/>
                <w:szCs w:val="22"/>
              </w:rPr>
            </w:pPr>
            <w:r>
              <w:rPr>
                <w:sz w:val="22"/>
                <w:szCs w:val="22"/>
              </w:rPr>
              <w:t>тыс. м. кв. общей площади квартир</w:t>
            </w:r>
          </w:p>
        </w:tc>
        <w:tc>
          <w:tcPr>
            <w:tcW w:w="925" w:type="pct"/>
          </w:tcPr>
          <w:p w14:paraId="117E2BA5" w14:textId="4FDBC93F" w:rsidR="003221D2" w:rsidRPr="009E5639" w:rsidRDefault="003221D2" w:rsidP="003221D2">
            <w:pPr>
              <w:pStyle w:val="Default"/>
              <w:jc w:val="center"/>
              <w:rPr>
                <w:color w:val="FF0000"/>
                <w:sz w:val="22"/>
                <w:szCs w:val="22"/>
              </w:rPr>
            </w:pPr>
            <w:r>
              <w:rPr>
                <w:color w:val="auto"/>
                <w:sz w:val="22"/>
                <w:szCs w:val="22"/>
              </w:rPr>
              <w:t>28,2</w:t>
            </w:r>
          </w:p>
        </w:tc>
        <w:tc>
          <w:tcPr>
            <w:tcW w:w="527" w:type="pct"/>
          </w:tcPr>
          <w:p w14:paraId="305D2632" w14:textId="524F6E43" w:rsidR="003221D2" w:rsidRPr="009E5639" w:rsidRDefault="003221D2" w:rsidP="003221D2">
            <w:pPr>
              <w:pStyle w:val="Default"/>
              <w:jc w:val="center"/>
              <w:rPr>
                <w:color w:val="FF0000"/>
                <w:sz w:val="22"/>
                <w:szCs w:val="22"/>
              </w:rPr>
            </w:pPr>
            <w:r w:rsidRPr="008E6DC3">
              <w:rPr>
                <w:color w:val="auto"/>
                <w:sz w:val="22"/>
                <w:szCs w:val="22"/>
              </w:rPr>
              <w:t>28,2</w:t>
            </w:r>
          </w:p>
        </w:tc>
        <w:tc>
          <w:tcPr>
            <w:tcW w:w="821" w:type="pct"/>
          </w:tcPr>
          <w:p w14:paraId="008F0A0F" w14:textId="316ACA61" w:rsidR="003221D2" w:rsidRPr="009E5639" w:rsidRDefault="003221D2" w:rsidP="003221D2">
            <w:pPr>
              <w:pStyle w:val="Default"/>
              <w:jc w:val="center"/>
              <w:rPr>
                <w:color w:val="FF0000"/>
                <w:sz w:val="22"/>
                <w:szCs w:val="22"/>
              </w:rPr>
            </w:pPr>
            <w:r w:rsidRPr="008E6DC3">
              <w:rPr>
                <w:color w:val="auto"/>
                <w:sz w:val="22"/>
                <w:szCs w:val="22"/>
              </w:rPr>
              <w:t>28,2</w:t>
            </w:r>
          </w:p>
        </w:tc>
      </w:tr>
      <w:tr w:rsidR="003221D2" w14:paraId="0DCBA681" w14:textId="77777777" w:rsidTr="000C687F">
        <w:tc>
          <w:tcPr>
            <w:tcW w:w="363" w:type="pct"/>
            <w:vMerge/>
          </w:tcPr>
          <w:p w14:paraId="286ED772" w14:textId="77777777" w:rsidR="003221D2" w:rsidRPr="009B1788" w:rsidRDefault="003221D2" w:rsidP="003221D2">
            <w:pPr>
              <w:pStyle w:val="510"/>
              <w:shd w:val="clear" w:color="auto" w:fill="auto"/>
              <w:tabs>
                <w:tab w:val="left" w:pos="523"/>
              </w:tabs>
              <w:spacing w:before="0" w:line="240" w:lineRule="auto"/>
              <w:jc w:val="right"/>
              <w:rPr>
                <w:b w:val="0"/>
                <w:sz w:val="22"/>
                <w:szCs w:val="22"/>
              </w:rPr>
            </w:pPr>
          </w:p>
        </w:tc>
        <w:tc>
          <w:tcPr>
            <w:tcW w:w="1506" w:type="pct"/>
          </w:tcPr>
          <w:p w14:paraId="3F4BF17D" w14:textId="77777777" w:rsidR="003221D2" w:rsidRDefault="003221D2" w:rsidP="003221D2">
            <w:pPr>
              <w:pStyle w:val="Default"/>
              <w:rPr>
                <w:sz w:val="22"/>
                <w:szCs w:val="22"/>
              </w:rPr>
            </w:pPr>
            <w:r>
              <w:rPr>
                <w:sz w:val="22"/>
                <w:szCs w:val="22"/>
              </w:rPr>
              <w:t xml:space="preserve">В том числе существующий сохраняемый жилищный фонд: </w:t>
            </w:r>
          </w:p>
        </w:tc>
        <w:tc>
          <w:tcPr>
            <w:tcW w:w="859" w:type="pct"/>
          </w:tcPr>
          <w:p w14:paraId="5F7C2C07" w14:textId="77777777" w:rsidR="003221D2" w:rsidRDefault="003221D2" w:rsidP="003221D2">
            <w:pPr>
              <w:pStyle w:val="Default"/>
              <w:jc w:val="center"/>
              <w:rPr>
                <w:sz w:val="22"/>
                <w:szCs w:val="22"/>
              </w:rPr>
            </w:pPr>
            <w:r>
              <w:rPr>
                <w:sz w:val="22"/>
                <w:szCs w:val="22"/>
              </w:rPr>
              <w:t>-"-</w:t>
            </w:r>
          </w:p>
        </w:tc>
        <w:tc>
          <w:tcPr>
            <w:tcW w:w="925" w:type="pct"/>
          </w:tcPr>
          <w:p w14:paraId="39B1E202" w14:textId="25E5D808" w:rsidR="003221D2" w:rsidRPr="00AC763B" w:rsidRDefault="003221D2" w:rsidP="003221D2">
            <w:pPr>
              <w:pStyle w:val="Default"/>
              <w:jc w:val="center"/>
              <w:rPr>
                <w:color w:val="auto"/>
                <w:sz w:val="22"/>
                <w:szCs w:val="22"/>
              </w:rPr>
            </w:pPr>
            <w:r>
              <w:rPr>
                <w:color w:val="auto"/>
                <w:sz w:val="22"/>
                <w:szCs w:val="22"/>
              </w:rPr>
              <w:t>28,2</w:t>
            </w:r>
          </w:p>
        </w:tc>
        <w:tc>
          <w:tcPr>
            <w:tcW w:w="527" w:type="pct"/>
          </w:tcPr>
          <w:p w14:paraId="78383BEB" w14:textId="1AD2D4E9" w:rsidR="003221D2" w:rsidRPr="00AC763B" w:rsidRDefault="003221D2" w:rsidP="003221D2">
            <w:pPr>
              <w:pStyle w:val="Default"/>
              <w:jc w:val="center"/>
              <w:rPr>
                <w:color w:val="auto"/>
                <w:sz w:val="22"/>
                <w:szCs w:val="22"/>
              </w:rPr>
            </w:pPr>
            <w:r w:rsidRPr="008E6DC3">
              <w:rPr>
                <w:color w:val="auto"/>
                <w:sz w:val="22"/>
                <w:szCs w:val="22"/>
              </w:rPr>
              <w:t>28,2</w:t>
            </w:r>
          </w:p>
        </w:tc>
        <w:tc>
          <w:tcPr>
            <w:tcW w:w="821" w:type="pct"/>
          </w:tcPr>
          <w:p w14:paraId="205F945E" w14:textId="7317204E" w:rsidR="003221D2" w:rsidRPr="00AC763B" w:rsidRDefault="003221D2" w:rsidP="003221D2">
            <w:pPr>
              <w:pStyle w:val="Default"/>
              <w:jc w:val="center"/>
              <w:rPr>
                <w:color w:val="auto"/>
                <w:sz w:val="22"/>
                <w:szCs w:val="22"/>
              </w:rPr>
            </w:pPr>
            <w:r w:rsidRPr="008E6DC3">
              <w:rPr>
                <w:color w:val="auto"/>
                <w:sz w:val="22"/>
                <w:szCs w:val="22"/>
              </w:rPr>
              <w:t>28,2</w:t>
            </w:r>
          </w:p>
        </w:tc>
      </w:tr>
      <w:tr w:rsidR="00C71A89" w14:paraId="14AB6E01" w14:textId="77777777" w:rsidTr="000C687F">
        <w:tc>
          <w:tcPr>
            <w:tcW w:w="363" w:type="pct"/>
            <w:vMerge/>
          </w:tcPr>
          <w:p w14:paraId="58BF59DC" w14:textId="77777777" w:rsidR="00C71A89" w:rsidRPr="009B1788" w:rsidRDefault="00C71A89" w:rsidP="00501937">
            <w:pPr>
              <w:pStyle w:val="510"/>
              <w:shd w:val="clear" w:color="auto" w:fill="auto"/>
              <w:tabs>
                <w:tab w:val="left" w:pos="523"/>
              </w:tabs>
              <w:spacing w:before="0" w:line="240" w:lineRule="auto"/>
              <w:jc w:val="right"/>
              <w:rPr>
                <w:b w:val="0"/>
                <w:sz w:val="22"/>
                <w:szCs w:val="22"/>
              </w:rPr>
            </w:pPr>
          </w:p>
        </w:tc>
        <w:tc>
          <w:tcPr>
            <w:tcW w:w="1506" w:type="pct"/>
          </w:tcPr>
          <w:p w14:paraId="3FE73333" w14:textId="77777777" w:rsidR="00C71A89" w:rsidRDefault="00C71A89" w:rsidP="00501937">
            <w:pPr>
              <w:pStyle w:val="Default"/>
              <w:rPr>
                <w:sz w:val="22"/>
                <w:szCs w:val="22"/>
              </w:rPr>
            </w:pPr>
            <w:r>
              <w:rPr>
                <w:sz w:val="22"/>
                <w:szCs w:val="22"/>
              </w:rPr>
              <w:t xml:space="preserve">В том числе новое жилищное строительство: </w:t>
            </w:r>
          </w:p>
        </w:tc>
        <w:tc>
          <w:tcPr>
            <w:tcW w:w="859" w:type="pct"/>
          </w:tcPr>
          <w:p w14:paraId="23A4030C" w14:textId="77777777" w:rsidR="00C71A89" w:rsidRDefault="00C71A89" w:rsidP="00501937">
            <w:pPr>
              <w:pStyle w:val="Default"/>
              <w:jc w:val="center"/>
              <w:rPr>
                <w:sz w:val="22"/>
                <w:szCs w:val="22"/>
              </w:rPr>
            </w:pPr>
            <w:r>
              <w:rPr>
                <w:sz w:val="22"/>
                <w:szCs w:val="22"/>
              </w:rPr>
              <w:t>-"-</w:t>
            </w:r>
          </w:p>
        </w:tc>
        <w:tc>
          <w:tcPr>
            <w:tcW w:w="925" w:type="pct"/>
          </w:tcPr>
          <w:p w14:paraId="66159CD4" w14:textId="6AB16A85" w:rsidR="00C71A89" w:rsidRPr="004F6682" w:rsidRDefault="003221D2" w:rsidP="00501937">
            <w:pPr>
              <w:pStyle w:val="Default"/>
              <w:jc w:val="center"/>
              <w:rPr>
                <w:color w:val="auto"/>
                <w:sz w:val="22"/>
                <w:szCs w:val="22"/>
              </w:rPr>
            </w:pPr>
            <w:r>
              <w:rPr>
                <w:color w:val="auto"/>
                <w:sz w:val="22"/>
                <w:szCs w:val="22"/>
              </w:rPr>
              <w:t>-</w:t>
            </w:r>
          </w:p>
        </w:tc>
        <w:tc>
          <w:tcPr>
            <w:tcW w:w="527" w:type="pct"/>
          </w:tcPr>
          <w:p w14:paraId="662E5711" w14:textId="6A8B978D" w:rsidR="00C71A89" w:rsidRPr="004F6682" w:rsidRDefault="003221D2" w:rsidP="00501937">
            <w:pPr>
              <w:pStyle w:val="Default"/>
              <w:jc w:val="center"/>
              <w:rPr>
                <w:color w:val="auto"/>
                <w:sz w:val="22"/>
                <w:szCs w:val="22"/>
              </w:rPr>
            </w:pPr>
            <w:r>
              <w:rPr>
                <w:color w:val="auto"/>
                <w:sz w:val="22"/>
                <w:szCs w:val="22"/>
              </w:rPr>
              <w:t>-</w:t>
            </w:r>
          </w:p>
        </w:tc>
        <w:tc>
          <w:tcPr>
            <w:tcW w:w="821" w:type="pct"/>
          </w:tcPr>
          <w:p w14:paraId="1ACF1027" w14:textId="61D7A8CF" w:rsidR="00C71A89" w:rsidRPr="004F6682" w:rsidRDefault="003221D2" w:rsidP="00501937">
            <w:pPr>
              <w:pStyle w:val="Default"/>
              <w:jc w:val="center"/>
              <w:rPr>
                <w:color w:val="auto"/>
                <w:sz w:val="22"/>
                <w:szCs w:val="22"/>
              </w:rPr>
            </w:pPr>
            <w:r>
              <w:rPr>
                <w:color w:val="auto"/>
                <w:sz w:val="22"/>
                <w:szCs w:val="22"/>
              </w:rPr>
              <w:t>-</w:t>
            </w:r>
          </w:p>
        </w:tc>
      </w:tr>
      <w:tr w:rsidR="00C71A89" w14:paraId="02C71B1B" w14:textId="77777777" w:rsidTr="000C687F">
        <w:tc>
          <w:tcPr>
            <w:tcW w:w="363" w:type="pct"/>
          </w:tcPr>
          <w:p w14:paraId="0FA7DAEF" w14:textId="77777777" w:rsidR="00C71A89" w:rsidRDefault="00C71A89" w:rsidP="00501937">
            <w:pPr>
              <w:pStyle w:val="Default"/>
              <w:rPr>
                <w:sz w:val="22"/>
                <w:szCs w:val="22"/>
              </w:rPr>
            </w:pPr>
            <w:r>
              <w:rPr>
                <w:sz w:val="22"/>
                <w:szCs w:val="22"/>
              </w:rPr>
              <w:t xml:space="preserve">3.2 </w:t>
            </w:r>
          </w:p>
        </w:tc>
        <w:tc>
          <w:tcPr>
            <w:tcW w:w="1506" w:type="pct"/>
          </w:tcPr>
          <w:p w14:paraId="3586A9A3" w14:textId="77777777" w:rsidR="00C71A89" w:rsidRDefault="00C71A89" w:rsidP="00501937">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0A26AF81" w14:textId="77777777" w:rsidR="00C71A89" w:rsidRDefault="00C71A89" w:rsidP="00501937">
            <w:pPr>
              <w:pStyle w:val="Default"/>
              <w:jc w:val="center"/>
              <w:rPr>
                <w:sz w:val="22"/>
                <w:szCs w:val="22"/>
              </w:rPr>
            </w:pPr>
            <w:r>
              <w:rPr>
                <w:sz w:val="22"/>
                <w:szCs w:val="22"/>
              </w:rPr>
              <w:t>м.кв./чел</w:t>
            </w:r>
          </w:p>
        </w:tc>
        <w:tc>
          <w:tcPr>
            <w:tcW w:w="925" w:type="pct"/>
          </w:tcPr>
          <w:p w14:paraId="0927A0D0" w14:textId="2C65DF2F" w:rsidR="00C71A89" w:rsidRPr="004F6682" w:rsidRDefault="003221D2" w:rsidP="00501937">
            <w:pPr>
              <w:pStyle w:val="Default"/>
              <w:jc w:val="center"/>
              <w:rPr>
                <w:color w:val="auto"/>
                <w:sz w:val="22"/>
                <w:szCs w:val="22"/>
              </w:rPr>
            </w:pPr>
            <w:r>
              <w:rPr>
                <w:color w:val="auto"/>
                <w:sz w:val="22"/>
                <w:szCs w:val="22"/>
              </w:rPr>
              <w:t>27,57</w:t>
            </w:r>
            <w:r w:rsidR="00C71A89" w:rsidRPr="004F6682">
              <w:rPr>
                <w:color w:val="auto"/>
                <w:sz w:val="22"/>
                <w:szCs w:val="22"/>
              </w:rPr>
              <w:t>/1</w:t>
            </w:r>
          </w:p>
        </w:tc>
        <w:tc>
          <w:tcPr>
            <w:tcW w:w="527" w:type="pct"/>
          </w:tcPr>
          <w:p w14:paraId="505100D6" w14:textId="48FD5A00" w:rsidR="00C71A89" w:rsidRPr="004F6682" w:rsidRDefault="003221D2" w:rsidP="00501937">
            <w:pPr>
              <w:pStyle w:val="Default"/>
              <w:jc w:val="center"/>
              <w:rPr>
                <w:color w:val="auto"/>
                <w:sz w:val="22"/>
                <w:szCs w:val="22"/>
              </w:rPr>
            </w:pPr>
            <w:r>
              <w:rPr>
                <w:color w:val="auto"/>
                <w:sz w:val="22"/>
                <w:szCs w:val="22"/>
              </w:rPr>
              <w:t>27,57</w:t>
            </w:r>
            <w:r w:rsidRPr="004F6682">
              <w:rPr>
                <w:color w:val="auto"/>
                <w:sz w:val="22"/>
                <w:szCs w:val="22"/>
              </w:rPr>
              <w:t>/1</w:t>
            </w:r>
          </w:p>
        </w:tc>
        <w:tc>
          <w:tcPr>
            <w:tcW w:w="821" w:type="pct"/>
          </w:tcPr>
          <w:p w14:paraId="4E99F133" w14:textId="58C19963" w:rsidR="00C71A89" w:rsidRPr="004F6682" w:rsidRDefault="003221D2" w:rsidP="00501937">
            <w:pPr>
              <w:pStyle w:val="Default"/>
              <w:jc w:val="center"/>
              <w:rPr>
                <w:color w:val="auto"/>
                <w:sz w:val="22"/>
                <w:szCs w:val="22"/>
              </w:rPr>
            </w:pPr>
            <w:r>
              <w:rPr>
                <w:color w:val="auto"/>
                <w:sz w:val="22"/>
                <w:szCs w:val="22"/>
              </w:rPr>
              <w:t>27,57</w:t>
            </w:r>
            <w:r w:rsidRPr="004F6682">
              <w:rPr>
                <w:color w:val="auto"/>
                <w:sz w:val="22"/>
                <w:szCs w:val="22"/>
              </w:rPr>
              <w:t>/1</w:t>
            </w:r>
          </w:p>
        </w:tc>
      </w:tr>
      <w:tr w:rsidR="00C71A89" w14:paraId="43843E40" w14:textId="77777777" w:rsidTr="000C687F">
        <w:tc>
          <w:tcPr>
            <w:tcW w:w="363" w:type="pct"/>
          </w:tcPr>
          <w:p w14:paraId="2B678BAA" w14:textId="77777777" w:rsidR="00C71A89" w:rsidRDefault="00C71A89" w:rsidP="00501937">
            <w:pPr>
              <w:pStyle w:val="Default"/>
              <w:rPr>
                <w:sz w:val="22"/>
                <w:szCs w:val="22"/>
              </w:rPr>
            </w:pPr>
            <w:r>
              <w:rPr>
                <w:sz w:val="22"/>
                <w:szCs w:val="22"/>
              </w:rPr>
              <w:t xml:space="preserve">4 </w:t>
            </w:r>
          </w:p>
        </w:tc>
        <w:tc>
          <w:tcPr>
            <w:tcW w:w="1506" w:type="pct"/>
          </w:tcPr>
          <w:p w14:paraId="3E65BCB8" w14:textId="77777777" w:rsidR="00C71A89" w:rsidRDefault="00C71A89" w:rsidP="00501937">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6005C605" w14:textId="77777777" w:rsidR="00C71A89" w:rsidRPr="009B1788" w:rsidRDefault="00C71A89" w:rsidP="00501937">
            <w:pPr>
              <w:pStyle w:val="510"/>
              <w:shd w:val="clear" w:color="auto" w:fill="auto"/>
              <w:tabs>
                <w:tab w:val="left" w:pos="523"/>
              </w:tabs>
              <w:spacing w:before="0" w:line="240" w:lineRule="auto"/>
              <w:rPr>
                <w:b w:val="0"/>
                <w:sz w:val="22"/>
                <w:szCs w:val="22"/>
              </w:rPr>
            </w:pPr>
          </w:p>
        </w:tc>
        <w:tc>
          <w:tcPr>
            <w:tcW w:w="925" w:type="pct"/>
          </w:tcPr>
          <w:p w14:paraId="588A8C3A"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527" w:type="pct"/>
          </w:tcPr>
          <w:p w14:paraId="563261D0"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821" w:type="pct"/>
          </w:tcPr>
          <w:p w14:paraId="65DF531C"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r>
      <w:tr w:rsidR="003221D2" w14:paraId="27359C1F" w14:textId="77777777" w:rsidTr="000C687F">
        <w:tc>
          <w:tcPr>
            <w:tcW w:w="363" w:type="pct"/>
          </w:tcPr>
          <w:p w14:paraId="4354F85D" w14:textId="77777777" w:rsidR="003221D2" w:rsidRDefault="003221D2" w:rsidP="003221D2">
            <w:pPr>
              <w:pStyle w:val="Default"/>
              <w:rPr>
                <w:sz w:val="22"/>
                <w:szCs w:val="22"/>
              </w:rPr>
            </w:pPr>
            <w:r>
              <w:rPr>
                <w:sz w:val="22"/>
                <w:szCs w:val="22"/>
              </w:rPr>
              <w:t xml:space="preserve">4.1 </w:t>
            </w:r>
          </w:p>
        </w:tc>
        <w:tc>
          <w:tcPr>
            <w:tcW w:w="1506" w:type="pct"/>
          </w:tcPr>
          <w:p w14:paraId="2DC8DCD5" w14:textId="77777777" w:rsidR="003221D2" w:rsidRDefault="003221D2" w:rsidP="003221D2">
            <w:pPr>
              <w:pStyle w:val="Default"/>
              <w:rPr>
                <w:sz w:val="22"/>
                <w:szCs w:val="22"/>
              </w:rPr>
            </w:pPr>
            <w:r>
              <w:rPr>
                <w:sz w:val="22"/>
                <w:szCs w:val="22"/>
              </w:rPr>
              <w:t xml:space="preserve">Детские дошкольные учреждения, всего </w:t>
            </w:r>
          </w:p>
        </w:tc>
        <w:tc>
          <w:tcPr>
            <w:tcW w:w="859" w:type="pct"/>
          </w:tcPr>
          <w:p w14:paraId="0DCC9114" w14:textId="77777777" w:rsidR="003221D2" w:rsidRDefault="003221D2" w:rsidP="003221D2">
            <w:pPr>
              <w:pStyle w:val="Default"/>
              <w:jc w:val="center"/>
              <w:rPr>
                <w:sz w:val="22"/>
                <w:szCs w:val="22"/>
              </w:rPr>
            </w:pPr>
            <w:r>
              <w:rPr>
                <w:sz w:val="22"/>
                <w:szCs w:val="22"/>
              </w:rPr>
              <w:t>мест</w:t>
            </w:r>
          </w:p>
        </w:tc>
        <w:tc>
          <w:tcPr>
            <w:tcW w:w="925" w:type="pct"/>
          </w:tcPr>
          <w:p w14:paraId="7BE65A7E" w14:textId="11401724" w:rsidR="003221D2" w:rsidRPr="00652E55" w:rsidRDefault="003221D2" w:rsidP="003221D2">
            <w:pPr>
              <w:pStyle w:val="Default"/>
              <w:jc w:val="center"/>
              <w:rPr>
                <w:color w:val="auto"/>
                <w:sz w:val="22"/>
                <w:szCs w:val="22"/>
              </w:rPr>
            </w:pPr>
            <w:r>
              <w:rPr>
                <w:color w:val="auto"/>
                <w:sz w:val="22"/>
                <w:szCs w:val="22"/>
              </w:rPr>
              <w:t>60</w:t>
            </w:r>
          </w:p>
        </w:tc>
        <w:tc>
          <w:tcPr>
            <w:tcW w:w="527" w:type="pct"/>
          </w:tcPr>
          <w:p w14:paraId="4F2A96BF" w14:textId="77777777" w:rsidR="003221D2" w:rsidRPr="00652E55" w:rsidRDefault="003221D2" w:rsidP="003221D2">
            <w:pPr>
              <w:pStyle w:val="Default"/>
              <w:jc w:val="center"/>
              <w:rPr>
                <w:color w:val="auto"/>
                <w:sz w:val="22"/>
                <w:szCs w:val="22"/>
              </w:rPr>
            </w:pPr>
            <w:r w:rsidRPr="00652E55">
              <w:rPr>
                <w:color w:val="auto"/>
                <w:sz w:val="22"/>
                <w:szCs w:val="22"/>
              </w:rPr>
              <w:t>-</w:t>
            </w:r>
          </w:p>
        </w:tc>
        <w:tc>
          <w:tcPr>
            <w:tcW w:w="821" w:type="pct"/>
          </w:tcPr>
          <w:p w14:paraId="2FE60AB5" w14:textId="174227B0" w:rsidR="003221D2" w:rsidRPr="00652E55" w:rsidRDefault="003221D2" w:rsidP="003221D2">
            <w:pPr>
              <w:pStyle w:val="Default"/>
              <w:jc w:val="center"/>
              <w:rPr>
                <w:color w:val="auto"/>
                <w:sz w:val="22"/>
                <w:szCs w:val="22"/>
              </w:rPr>
            </w:pPr>
            <w:r>
              <w:rPr>
                <w:color w:val="auto"/>
                <w:sz w:val="22"/>
                <w:szCs w:val="22"/>
              </w:rPr>
              <w:t>60</w:t>
            </w:r>
          </w:p>
        </w:tc>
      </w:tr>
      <w:tr w:rsidR="003221D2" w14:paraId="2A54671F" w14:textId="77777777" w:rsidTr="000C687F">
        <w:tc>
          <w:tcPr>
            <w:tcW w:w="363" w:type="pct"/>
          </w:tcPr>
          <w:p w14:paraId="4EB306FC" w14:textId="77777777" w:rsidR="003221D2" w:rsidRDefault="003221D2" w:rsidP="003221D2">
            <w:pPr>
              <w:pStyle w:val="Default"/>
              <w:rPr>
                <w:sz w:val="22"/>
                <w:szCs w:val="22"/>
              </w:rPr>
            </w:pPr>
            <w:r>
              <w:rPr>
                <w:sz w:val="22"/>
                <w:szCs w:val="22"/>
              </w:rPr>
              <w:t xml:space="preserve">4.2 </w:t>
            </w:r>
          </w:p>
        </w:tc>
        <w:tc>
          <w:tcPr>
            <w:tcW w:w="1506" w:type="pct"/>
          </w:tcPr>
          <w:p w14:paraId="451FD474" w14:textId="77777777" w:rsidR="003221D2" w:rsidRDefault="003221D2" w:rsidP="003221D2">
            <w:pPr>
              <w:pStyle w:val="Default"/>
              <w:rPr>
                <w:sz w:val="22"/>
                <w:szCs w:val="22"/>
              </w:rPr>
            </w:pPr>
            <w:r>
              <w:rPr>
                <w:sz w:val="22"/>
                <w:szCs w:val="22"/>
              </w:rPr>
              <w:t xml:space="preserve">Общеобразовательные школы, всего </w:t>
            </w:r>
          </w:p>
        </w:tc>
        <w:tc>
          <w:tcPr>
            <w:tcW w:w="859" w:type="pct"/>
          </w:tcPr>
          <w:p w14:paraId="712636FC" w14:textId="77777777" w:rsidR="003221D2" w:rsidRDefault="003221D2" w:rsidP="003221D2">
            <w:pPr>
              <w:pStyle w:val="Default"/>
              <w:jc w:val="center"/>
              <w:rPr>
                <w:sz w:val="22"/>
                <w:szCs w:val="22"/>
              </w:rPr>
            </w:pPr>
            <w:r>
              <w:rPr>
                <w:sz w:val="22"/>
                <w:szCs w:val="22"/>
              </w:rPr>
              <w:t>-"-</w:t>
            </w:r>
          </w:p>
        </w:tc>
        <w:tc>
          <w:tcPr>
            <w:tcW w:w="925" w:type="pct"/>
          </w:tcPr>
          <w:p w14:paraId="6218615F" w14:textId="4FFFF095" w:rsidR="003221D2" w:rsidRPr="00652E55" w:rsidRDefault="003221D2" w:rsidP="003221D2">
            <w:pPr>
              <w:pStyle w:val="Default"/>
              <w:jc w:val="center"/>
              <w:rPr>
                <w:color w:val="auto"/>
                <w:sz w:val="22"/>
                <w:szCs w:val="22"/>
              </w:rPr>
            </w:pPr>
            <w:r>
              <w:rPr>
                <w:color w:val="auto"/>
                <w:sz w:val="22"/>
                <w:szCs w:val="22"/>
              </w:rPr>
              <w:t>210</w:t>
            </w:r>
          </w:p>
        </w:tc>
        <w:tc>
          <w:tcPr>
            <w:tcW w:w="527" w:type="pct"/>
          </w:tcPr>
          <w:p w14:paraId="5C5C7538" w14:textId="77777777" w:rsidR="003221D2" w:rsidRPr="00652E55" w:rsidRDefault="003221D2" w:rsidP="003221D2">
            <w:pPr>
              <w:pStyle w:val="Default"/>
              <w:jc w:val="center"/>
              <w:rPr>
                <w:color w:val="auto"/>
                <w:sz w:val="22"/>
                <w:szCs w:val="22"/>
              </w:rPr>
            </w:pPr>
            <w:r w:rsidRPr="00652E55">
              <w:rPr>
                <w:color w:val="auto"/>
                <w:sz w:val="22"/>
                <w:szCs w:val="22"/>
              </w:rPr>
              <w:t>-</w:t>
            </w:r>
          </w:p>
        </w:tc>
        <w:tc>
          <w:tcPr>
            <w:tcW w:w="821" w:type="pct"/>
          </w:tcPr>
          <w:p w14:paraId="6209BAE9" w14:textId="79324AC9" w:rsidR="003221D2" w:rsidRPr="00652E55" w:rsidRDefault="003221D2" w:rsidP="003221D2">
            <w:pPr>
              <w:pStyle w:val="Default"/>
              <w:jc w:val="center"/>
              <w:rPr>
                <w:color w:val="auto"/>
                <w:sz w:val="22"/>
                <w:szCs w:val="22"/>
              </w:rPr>
            </w:pPr>
            <w:r>
              <w:rPr>
                <w:color w:val="auto"/>
                <w:sz w:val="22"/>
                <w:szCs w:val="22"/>
              </w:rPr>
              <w:t>210</w:t>
            </w:r>
          </w:p>
        </w:tc>
      </w:tr>
      <w:tr w:rsidR="003221D2" w14:paraId="0319C915" w14:textId="77777777" w:rsidTr="000C687F">
        <w:tc>
          <w:tcPr>
            <w:tcW w:w="363" w:type="pct"/>
          </w:tcPr>
          <w:p w14:paraId="0304C803" w14:textId="77777777" w:rsidR="003221D2" w:rsidRDefault="003221D2" w:rsidP="003221D2">
            <w:pPr>
              <w:pStyle w:val="Default"/>
              <w:rPr>
                <w:sz w:val="22"/>
                <w:szCs w:val="22"/>
              </w:rPr>
            </w:pPr>
            <w:r>
              <w:rPr>
                <w:sz w:val="22"/>
                <w:szCs w:val="22"/>
              </w:rPr>
              <w:t xml:space="preserve">4.3 </w:t>
            </w:r>
          </w:p>
        </w:tc>
        <w:tc>
          <w:tcPr>
            <w:tcW w:w="1506" w:type="pct"/>
          </w:tcPr>
          <w:p w14:paraId="6979D3F5" w14:textId="77777777" w:rsidR="003221D2" w:rsidRDefault="003221D2" w:rsidP="003221D2">
            <w:pPr>
              <w:pStyle w:val="Default"/>
              <w:rPr>
                <w:sz w:val="22"/>
                <w:szCs w:val="22"/>
              </w:rPr>
            </w:pPr>
            <w:r>
              <w:rPr>
                <w:sz w:val="22"/>
                <w:szCs w:val="22"/>
              </w:rPr>
              <w:t xml:space="preserve">Дома культуры, клубы, всего </w:t>
            </w:r>
          </w:p>
        </w:tc>
        <w:tc>
          <w:tcPr>
            <w:tcW w:w="859" w:type="pct"/>
          </w:tcPr>
          <w:p w14:paraId="01C5590B" w14:textId="77777777" w:rsidR="003221D2" w:rsidRDefault="003221D2" w:rsidP="003221D2">
            <w:pPr>
              <w:pStyle w:val="Default"/>
              <w:jc w:val="center"/>
              <w:rPr>
                <w:sz w:val="22"/>
                <w:szCs w:val="22"/>
              </w:rPr>
            </w:pPr>
            <w:r>
              <w:rPr>
                <w:sz w:val="22"/>
                <w:szCs w:val="22"/>
              </w:rPr>
              <w:t>объект</w:t>
            </w:r>
          </w:p>
        </w:tc>
        <w:tc>
          <w:tcPr>
            <w:tcW w:w="925" w:type="pct"/>
          </w:tcPr>
          <w:p w14:paraId="0AF5A8DB" w14:textId="77777777" w:rsidR="003221D2" w:rsidRPr="00652E55" w:rsidRDefault="003221D2" w:rsidP="003221D2">
            <w:pPr>
              <w:pStyle w:val="Default"/>
              <w:jc w:val="center"/>
              <w:rPr>
                <w:color w:val="auto"/>
                <w:sz w:val="22"/>
                <w:szCs w:val="22"/>
              </w:rPr>
            </w:pPr>
            <w:r w:rsidRPr="00652E55">
              <w:rPr>
                <w:color w:val="auto"/>
                <w:sz w:val="22"/>
                <w:szCs w:val="22"/>
              </w:rPr>
              <w:t>1</w:t>
            </w:r>
          </w:p>
        </w:tc>
        <w:tc>
          <w:tcPr>
            <w:tcW w:w="527" w:type="pct"/>
          </w:tcPr>
          <w:p w14:paraId="0D5B9356" w14:textId="77777777" w:rsidR="003221D2" w:rsidRPr="00652E55" w:rsidRDefault="003221D2" w:rsidP="003221D2">
            <w:pPr>
              <w:pStyle w:val="Default"/>
              <w:jc w:val="center"/>
              <w:rPr>
                <w:color w:val="auto"/>
                <w:sz w:val="22"/>
                <w:szCs w:val="22"/>
              </w:rPr>
            </w:pPr>
            <w:r w:rsidRPr="00652E55">
              <w:rPr>
                <w:color w:val="auto"/>
                <w:sz w:val="22"/>
                <w:szCs w:val="22"/>
              </w:rPr>
              <w:t>-</w:t>
            </w:r>
          </w:p>
        </w:tc>
        <w:tc>
          <w:tcPr>
            <w:tcW w:w="821" w:type="pct"/>
          </w:tcPr>
          <w:p w14:paraId="0D2FF013" w14:textId="60A58BCC" w:rsidR="003221D2" w:rsidRPr="00652E55" w:rsidRDefault="003221D2" w:rsidP="003221D2">
            <w:pPr>
              <w:pStyle w:val="Default"/>
              <w:jc w:val="center"/>
              <w:rPr>
                <w:color w:val="auto"/>
                <w:sz w:val="22"/>
                <w:szCs w:val="22"/>
              </w:rPr>
            </w:pPr>
            <w:r w:rsidRPr="00652E55">
              <w:rPr>
                <w:color w:val="auto"/>
                <w:sz w:val="22"/>
                <w:szCs w:val="22"/>
              </w:rPr>
              <w:t>1</w:t>
            </w:r>
          </w:p>
        </w:tc>
      </w:tr>
      <w:tr w:rsidR="003221D2" w14:paraId="6D17FD5C" w14:textId="77777777" w:rsidTr="000C687F">
        <w:tc>
          <w:tcPr>
            <w:tcW w:w="363" w:type="pct"/>
          </w:tcPr>
          <w:p w14:paraId="0F43E0FE" w14:textId="77777777" w:rsidR="003221D2" w:rsidRDefault="003221D2" w:rsidP="003221D2">
            <w:pPr>
              <w:pStyle w:val="Default"/>
              <w:rPr>
                <w:sz w:val="22"/>
                <w:szCs w:val="22"/>
              </w:rPr>
            </w:pPr>
            <w:r>
              <w:rPr>
                <w:sz w:val="22"/>
                <w:szCs w:val="22"/>
              </w:rPr>
              <w:t xml:space="preserve">4.4 </w:t>
            </w:r>
          </w:p>
        </w:tc>
        <w:tc>
          <w:tcPr>
            <w:tcW w:w="1506" w:type="pct"/>
          </w:tcPr>
          <w:p w14:paraId="3A1B2E81" w14:textId="77777777" w:rsidR="003221D2" w:rsidRDefault="003221D2" w:rsidP="003221D2">
            <w:pPr>
              <w:pStyle w:val="Default"/>
              <w:rPr>
                <w:sz w:val="22"/>
                <w:szCs w:val="22"/>
              </w:rPr>
            </w:pPr>
            <w:r>
              <w:rPr>
                <w:sz w:val="22"/>
                <w:szCs w:val="22"/>
              </w:rPr>
              <w:t xml:space="preserve">Общедоступная библиотека </w:t>
            </w:r>
          </w:p>
        </w:tc>
        <w:tc>
          <w:tcPr>
            <w:tcW w:w="859" w:type="pct"/>
          </w:tcPr>
          <w:p w14:paraId="3FD3E2DE" w14:textId="77777777" w:rsidR="003221D2" w:rsidRDefault="003221D2" w:rsidP="003221D2">
            <w:pPr>
              <w:pStyle w:val="Default"/>
              <w:jc w:val="center"/>
              <w:rPr>
                <w:sz w:val="22"/>
                <w:szCs w:val="22"/>
              </w:rPr>
            </w:pPr>
            <w:r>
              <w:rPr>
                <w:sz w:val="22"/>
                <w:szCs w:val="22"/>
              </w:rPr>
              <w:t>объект</w:t>
            </w:r>
          </w:p>
        </w:tc>
        <w:tc>
          <w:tcPr>
            <w:tcW w:w="925" w:type="pct"/>
          </w:tcPr>
          <w:p w14:paraId="3EB33245" w14:textId="77777777" w:rsidR="003221D2" w:rsidRPr="00652E55" w:rsidRDefault="003221D2" w:rsidP="003221D2">
            <w:pPr>
              <w:pStyle w:val="Default"/>
              <w:jc w:val="center"/>
              <w:rPr>
                <w:color w:val="auto"/>
                <w:sz w:val="22"/>
                <w:szCs w:val="22"/>
              </w:rPr>
            </w:pPr>
            <w:r w:rsidRPr="00652E55">
              <w:rPr>
                <w:color w:val="auto"/>
                <w:sz w:val="22"/>
                <w:szCs w:val="22"/>
              </w:rPr>
              <w:t>1</w:t>
            </w:r>
          </w:p>
        </w:tc>
        <w:tc>
          <w:tcPr>
            <w:tcW w:w="527" w:type="pct"/>
          </w:tcPr>
          <w:p w14:paraId="7B9C4FD0" w14:textId="77777777" w:rsidR="003221D2" w:rsidRPr="00652E55" w:rsidRDefault="003221D2" w:rsidP="003221D2">
            <w:pPr>
              <w:pStyle w:val="Default"/>
              <w:jc w:val="center"/>
              <w:rPr>
                <w:color w:val="auto"/>
                <w:sz w:val="22"/>
                <w:szCs w:val="22"/>
              </w:rPr>
            </w:pPr>
            <w:r w:rsidRPr="00652E55">
              <w:rPr>
                <w:color w:val="auto"/>
                <w:sz w:val="22"/>
                <w:szCs w:val="22"/>
              </w:rPr>
              <w:t>-</w:t>
            </w:r>
          </w:p>
        </w:tc>
        <w:tc>
          <w:tcPr>
            <w:tcW w:w="821" w:type="pct"/>
          </w:tcPr>
          <w:p w14:paraId="36AEDB18" w14:textId="3E85AF01" w:rsidR="003221D2" w:rsidRPr="00652E55" w:rsidRDefault="003221D2" w:rsidP="003221D2">
            <w:pPr>
              <w:pStyle w:val="Default"/>
              <w:jc w:val="center"/>
              <w:rPr>
                <w:color w:val="auto"/>
                <w:sz w:val="22"/>
                <w:szCs w:val="22"/>
              </w:rPr>
            </w:pPr>
            <w:r w:rsidRPr="00652E55">
              <w:rPr>
                <w:color w:val="auto"/>
                <w:sz w:val="22"/>
                <w:szCs w:val="22"/>
              </w:rPr>
              <w:t>1</w:t>
            </w:r>
          </w:p>
        </w:tc>
      </w:tr>
      <w:tr w:rsidR="00C71A89" w14:paraId="77888B25" w14:textId="77777777" w:rsidTr="000C687F">
        <w:tc>
          <w:tcPr>
            <w:tcW w:w="363" w:type="pct"/>
          </w:tcPr>
          <w:p w14:paraId="4C5FA3DD" w14:textId="77777777" w:rsidR="00C71A89" w:rsidRDefault="00C71A89" w:rsidP="00501937">
            <w:pPr>
              <w:pStyle w:val="Default"/>
              <w:rPr>
                <w:sz w:val="22"/>
                <w:szCs w:val="22"/>
              </w:rPr>
            </w:pPr>
            <w:r>
              <w:rPr>
                <w:sz w:val="22"/>
                <w:szCs w:val="22"/>
              </w:rPr>
              <w:t xml:space="preserve">4.5 </w:t>
            </w:r>
          </w:p>
        </w:tc>
        <w:tc>
          <w:tcPr>
            <w:tcW w:w="1506" w:type="pct"/>
          </w:tcPr>
          <w:p w14:paraId="0C1E2F6D" w14:textId="77777777" w:rsidR="00C71A89" w:rsidRDefault="00C71A89" w:rsidP="00501937">
            <w:pPr>
              <w:pStyle w:val="Default"/>
              <w:rPr>
                <w:sz w:val="22"/>
                <w:szCs w:val="22"/>
              </w:rPr>
            </w:pPr>
            <w:r>
              <w:rPr>
                <w:sz w:val="22"/>
                <w:szCs w:val="22"/>
              </w:rPr>
              <w:t xml:space="preserve">Краеведческий музей </w:t>
            </w:r>
          </w:p>
        </w:tc>
        <w:tc>
          <w:tcPr>
            <w:tcW w:w="859" w:type="pct"/>
          </w:tcPr>
          <w:p w14:paraId="7D0E2FC7" w14:textId="77777777" w:rsidR="00C71A89" w:rsidRDefault="00C71A89" w:rsidP="00501937">
            <w:pPr>
              <w:pStyle w:val="Default"/>
              <w:jc w:val="center"/>
              <w:rPr>
                <w:sz w:val="22"/>
                <w:szCs w:val="22"/>
              </w:rPr>
            </w:pPr>
            <w:r>
              <w:rPr>
                <w:sz w:val="22"/>
                <w:szCs w:val="22"/>
              </w:rPr>
              <w:t>объект</w:t>
            </w:r>
          </w:p>
        </w:tc>
        <w:tc>
          <w:tcPr>
            <w:tcW w:w="925" w:type="pct"/>
          </w:tcPr>
          <w:p w14:paraId="244BD490" w14:textId="77777777" w:rsidR="00C71A89" w:rsidRPr="00652E55" w:rsidRDefault="00C71A89" w:rsidP="00501937">
            <w:pPr>
              <w:pStyle w:val="Default"/>
              <w:jc w:val="center"/>
              <w:rPr>
                <w:color w:val="auto"/>
                <w:sz w:val="22"/>
                <w:szCs w:val="22"/>
              </w:rPr>
            </w:pPr>
            <w:r w:rsidRPr="00652E55">
              <w:rPr>
                <w:color w:val="auto"/>
                <w:sz w:val="22"/>
                <w:szCs w:val="22"/>
              </w:rPr>
              <w:t>0</w:t>
            </w:r>
          </w:p>
        </w:tc>
        <w:tc>
          <w:tcPr>
            <w:tcW w:w="527" w:type="pct"/>
          </w:tcPr>
          <w:p w14:paraId="0C26681D" w14:textId="77777777" w:rsidR="00C71A89" w:rsidRPr="00652E55" w:rsidRDefault="00C71A89" w:rsidP="00501937">
            <w:pPr>
              <w:pStyle w:val="Default"/>
              <w:jc w:val="center"/>
              <w:rPr>
                <w:color w:val="auto"/>
                <w:sz w:val="22"/>
                <w:szCs w:val="22"/>
              </w:rPr>
            </w:pPr>
            <w:r w:rsidRPr="00652E55">
              <w:rPr>
                <w:color w:val="auto"/>
                <w:sz w:val="22"/>
                <w:szCs w:val="22"/>
              </w:rPr>
              <w:t>-</w:t>
            </w:r>
          </w:p>
        </w:tc>
        <w:tc>
          <w:tcPr>
            <w:tcW w:w="821" w:type="pct"/>
          </w:tcPr>
          <w:p w14:paraId="3874E52C" w14:textId="77777777" w:rsidR="00C71A89" w:rsidRPr="00652E55" w:rsidRDefault="00C71A89" w:rsidP="00501937">
            <w:pPr>
              <w:pStyle w:val="Default"/>
              <w:jc w:val="center"/>
              <w:rPr>
                <w:color w:val="auto"/>
                <w:sz w:val="22"/>
                <w:szCs w:val="22"/>
              </w:rPr>
            </w:pPr>
            <w:r w:rsidRPr="00652E55">
              <w:rPr>
                <w:color w:val="auto"/>
                <w:sz w:val="22"/>
                <w:szCs w:val="22"/>
              </w:rPr>
              <w:t>0</w:t>
            </w:r>
          </w:p>
        </w:tc>
      </w:tr>
      <w:tr w:rsidR="00C71A89" w14:paraId="5E9E21B7" w14:textId="77777777" w:rsidTr="000C687F">
        <w:tc>
          <w:tcPr>
            <w:tcW w:w="363" w:type="pct"/>
          </w:tcPr>
          <w:p w14:paraId="4C4EF331" w14:textId="77777777" w:rsidR="00C71A89" w:rsidRDefault="00C71A89" w:rsidP="00501937">
            <w:pPr>
              <w:pStyle w:val="Default"/>
              <w:rPr>
                <w:sz w:val="22"/>
                <w:szCs w:val="22"/>
              </w:rPr>
            </w:pPr>
            <w:r>
              <w:rPr>
                <w:sz w:val="22"/>
                <w:szCs w:val="22"/>
              </w:rPr>
              <w:t xml:space="preserve">4.6 </w:t>
            </w:r>
          </w:p>
        </w:tc>
        <w:tc>
          <w:tcPr>
            <w:tcW w:w="1506" w:type="pct"/>
          </w:tcPr>
          <w:p w14:paraId="0BD4763F" w14:textId="77777777" w:rsidR="00C71A89" w:rsidRDefault="00C71A89" w:rsidP="00501937">
            <w:pPr>
              <w:pStyle w:val="Default"/>
              <w:rPr>
                <w:sz w:val="22"/>
                <w:szCs w:val="22"/>
              </w:rPr>
            </w:pPr>
            <w:r>
              <w:rPr>
                <w:sz w:val="22"/>
                <w:szCs w:val="22"/>
              </w:rPr>
              <w:t xml:space="preserve">Тематический музей </w:t>
            </w:r>
          </w:p>
        </w:tc>
        <w:tc>
          <w:tcPr>
            <w:tcW w:w="859" w:type="pct"/>
          </w:tcPr>
          <w:p w14:paraId="70C90163" w14:textId="77777777" w:rsidR="00C71A89" w:rsidRDefault="00C71A89" w:rsidP="00501937">
            <w:pPr>
              <w:pStyle w:val="Default"/>
              <w:jc w:val="center"/>
              <w:rPr>
                <w:sz w:val="22"/>
                <w:szCs w:val="22"/>
              </w:rPr>
            </w:pPr>
            <w:r>
              <w:rPr>
                <w:sz w:val="22"/>
                <w:szCs w:val="22"/>
              </w:rPr>
              <w:t>объект</w:t>
            </w:r>
          </w:p>
        </w:tc>
        <w:tc>
          <w:tcPr>
            <w:tcW w:w="925" w:type="pct"/>
          </w:tcPr>
          <w:p w14:paraId="6A471D23" w14:textId="77777777" w:rsidR="00C71A89" w:rsidRPr="00652E55" w:rsidRDefault="00C71A89" w:rsidP="00501937">
            <w:pPr>
              <w:pStyle w:val="Default"/>
              <w:jc w:val="center"/>
              <w:rPr>
                <w:color w:val="auto"/>
                <w:sz w:val="22"/>
                <w:szCs w:val="22"/>
              </w:rPr>
            </w:pPr>
            <w:r w:rsidRPr="00652E55">
              <w:rPr>
                <w:color w:val="auto"/>
                <w:sz w:val="22"/>
                <w:szCs w:val="22"/>
              </w:rPr>
              <w:t>0</w:t>
            </w:r>
          </w:p>
        </w:tc>
        <w:tc>
          <w:tcPr>
            <w:tcW w:w="527" w:type="pct"/>
          </w:tcPr>
          <w:p w14:paraId="4535B064" w14:textId="77777777" w:rsidR="00C71A89" w:rsidRPr="00652E55" w:rsidRDefault="00C71A89" w:rsidP="00501937">
            <w:pPr>
              <w:pStyle w:val="Default"/>
              <w:jc w:val="center"/>
              <w:rPr>
                <w:color w:val="auto"/>
                <w:sz w:val="22"/>
                <w:szCs w:val="22"/>
              </w:rPr>
            </w:pPr>
            <w:r w:rsidRPr="00652E55">
              <w:rPr>
                <w:color w:val="auto"/>
                <w:sz w:val="22"/>
                <w:szCs w:val="22"/>
              </w:rPr>
              <w:t>-</w:t>
            </w:r>
          </w:p>
        </w:tc>
        <w:tc>
          <w:tcPr>
            <w:tcW w:w="821" w:type="pct"/>
          </w:tcPr>
          <w:p w14:paraId="37BCBCA7" w14:textId="77777777" w:rsidR="00C71A89" w:rsidRPr="00652E55" w:rsidRDefault="00C71A89" w:rsidP="00501937">
            <w:pPr>
              <w:pStyle w:val="Default"/>
              <w:jc w:val="center"/>
              <w:rPr>
                <w:color w:val="auto"/>
                <w:sz w:val="22"/>
                <w:szCs w:val="22"/>
              </w:rPr>
            </w:pPr>
            <w:r w:rsidRPr="00652E55">
              <w:rPr>
                <w:color w:val="auto"/>
                <w:sz w:val="22"/>
                <w:szCs w:val="22"/>
              </w:rPr>
              <w:t>0</w:t>
            </w:r>
          </w:p>
        </w:tc>
      </w:tr>
      <w:tr w:rsidR="00C71A89" w14:paraId="4D758483" w14:textId="77777777" w:rsidTr="000C687F">
        <w:tc>
          <w:tcPr>
            <w:tcW w:w="363" w:type="pct"/>
          </w:tcPr>
          <w:p w14:paraId="73805B85" w14:textId="77777777" w:rsidR="00C71A89" w:rsidRDefault="00C71A89" w:rsidP="00501937">
            <w:pPr>
              <w:pStyle w:val="Default"/>
              <w:rPr>
                <w:sz w:val="22"/>
                <w:szCs w:val="22"/>
              </w:rPr>
            </w:pPr>
            <w:r>
              <w:rPr>
                <w:sz w:val="22"/>
                <w:szCs w:val="22"/>
              </w:rPr>
              <w:t xml:space="preserve">4.7 </w:t>
            </w:r>
          </w:p>
        </w:tc>
        <w:tc>
          <w:tcPr>
            <w:tcW w:w="1506" w:type="pct"/>
          </w:tcPr>
          <w:p w14:paraId="1E43E8B1" w14:textId="77777777" w:rsidR="00C71A89" w:rsidRDefault="00C71A89" w:rsidP="00501937">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2E428D04" w14:textId="77777777" w:rsidR="00C71A89" w:rsidRDefault="00C71A89" w:rsidP="00501937">
            <w:pPr>
              <w:pStyle w:val="Default"/>
              <w:jc w:val="center"/>
              <w:rPr>
                <w:sz w:val="22"/>
                <w:szCs w:val="22"/>
              </w:rPr>
            </w:pPr>
            <w:r>
              <w:rPr>
                <w:sz w:val="22"/>
                <w:szCs w:val="22"/>
              </w:rPr>
              <w:t>кв.м.</w:t>
            </w:r>
          </w:p>
        </w:tc>
        <w:tc>
          <w:tcPr>
            <w:tcW w:w="925" w:type="pct"/>
          </w:tcPr>
          <w:p w14:paraId="4A28AD91" w14:textId="77777777" w:rsidR="00C71A89" w:rsidRPr="00652E55" w:rsidRDefault="00C71A89" w:rsidP="00501937">
            <w:pPr>
              <w:pStyle w:val="Default"/>
              <w:jc w:val="center"/>
              <w:rPr>
                <w:color w:val="auto"/>
                <w:sz w:val="22"/>
                <w:szCs w:val="22"/>
              </w:rPr>
            </w:pPr>
            <w:r w:rsidRPr="00652E55">
              <w:rPr>
                <w:color w:val="auto"/>
                <w:sz w:val="22"/>
                <w:szCs w:val="22"/>
              </w:rPr>
              <w:t>0</w:t>
            </w:r>
          </w:p>
        </w:tc>
        <w:tc>
          <w:tcPr>
            <w:tcW w:w="527" w:type="pct"/>
          </w:tcPr>
          <w:p w14:paraId="159768B9" w14:textId="77777777" w:rsidR="00C71A89" w:rsidRPr="00652E55" w:rsidRDefault="00C71A89" w:rsidP="00501937">
            <w:pPr>
              <w:pStyle w:val="Default"/>
              <w:jc w:val="center"/>
              <w:rPr>
                <w:color w:val="auto"/>
                <w:sz w:val="22"/>
                <w:szCs w:val="22"/>
              </w:rPr>
            </w:pPr>
            <w:r w:rsidRPr="00652E55">
              <w:rPr>
                <w:color w:val="auto"/>
                <w:sz w:val="22"/>
                <w:szCs w:val="22"/>
              </w:rPr>
              <w:t>-</w:t>
            </w:r>
          </w:p>
        </w:tc>
        <w:tc>
          <w:tcPr>
            <w:tcW w:w="821" w:type="pct"/>
          </w:tcPr>
          <w:p w14:paraId="6C993AE6" w14:textId="77777777" w:rsidR="00C71A89" w:rsidRPr="00652E55" w:rsidRDefault="00C71A89" w:rsidP="00501937">
            <w:pPr>
              <w:pStyle w:val="Default"/>
              <w:jc w:val="center"/>
              <w:rPr>
                <w:color w:val="auto"/>
                <w:sz w:val="22"/>
                <w:szCs w:val="22"/>
              </w:rPr>
            </w:pPr>
            <w:r w:rsidRPr="00652E55">
              <w:rPr>
                <w:color w:val="auto"/>
                <w:sz w:val="22"/>
                <w:szCs w:val="22"/>
              </w:rPr>
              <w:t>0</w:t>
            </w:r>
          </w:p>
        </w:tc>
      </w:tr>
      <w:tr w:rsidR="00C71A89" w14:paraId="61E2CFDC" w14:textId="77777777" w:rsidTr="000C687F">
        <w:tc>
          <w:tcPr>
            <w:tcW w:w="363" w:type="pct"/>
          </w:tcPr>
          <w:p w14:paraId="30697247" w14:textId="77777777" w:rsidR="00C71A89" w:rsidRDefault="00C71A89" w:rsidP="00501937">
            <w:pPr>
              <w:pStyle w:val="Default"/>
              <w:rPr>
                <w:sz w:val="22"/>
                <w:szCs w:val="22"/>
              </w:rPr>
            </w:pPr>
            <w:r>
              <w:rPr>
                <w:sz w:val="22"/>
                <w:szCs w:val="22"/>
              </w:rPr>
              <w:t xml:space="preserve">4.8 </w:t>
            </w:r>
          </w:p>
        </w:tc>
        <w:tc>
          <w:tcPr>
            <w:tcW w:w="1506" w:type="pct"/>
          </w:tcPr>
          <w:p w14:paraId="5851DBB8" w14:textId="77777777" w:rsidR="00C71A89" w:rsidRDefault="00C71A89" w:rsidP="00501937">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5766F816" w14:textId="77777777" w:rsidR="00C71A89" w:rsidRDefault="00C71A89" w:rsidP="00501937">
            <w:pPr>
              <w:pStyle w:val="Default"/>
              <w:jc w:val="center"/>
              <w:rPr>
                <w:sz w:val="22"/>
                <w:szCs w:val="22"/>
              </w:rPr>
            </w:pPr>
            <w:r>
              <w:rPr>
                <w:sz w:val="22"/>
                <w:szCs w:val="22"/>
              </w:rPr>
              <w:t>кв.м.</w:t>
            </w:r>
          </w:p>
        </w:tc>
        <w:tc>
          <w:tcPr>
            <w:tcW w:w="925" w:type="pct"/>
          </w:tcPr>
          <w:p w14:paraId="24484075" w14:textId="36EE63F4" w:rsidR="00C71A89" w:rsidRPr="002332D4" w:rsidRDefault="003221D2" w:rsidP="00501937">
            <w:pPr>
              <w:pStyle w:val="Default"/>
              <w:jc w:val="center"/>
              <w:rPr>
                <w:color w:val="auto"/>
                <w:sz w:val="22"/>
                <w:szCs w:val="22"/>
              </w:rPr>
            </w:pPr>
            <w:r>
              <w:rPr>
                <w:color w:val="auto"/>
                <w:sz w:val="22"/>
                <w:szCs w:val="22"/>
              </w:rPr>
              <w:t>0</w:t>
            </w:r>
          </w:p>
        </w:tc>
        <w:tc>
          <w:tcPr>
            <w:tcW w:w="527" w:type="pct"/>
          </w:tcPr>
          <w:p w14:paraId="02DD8187" w14:textId="77777777" w:rsidR="00C71A89" w:rsidRPr="002332D4" w:rsidRDefault="00C71A89" w:rsidP="00501937">
            <w:pPr>
              <w:pStyle w:val="Default"/>
              <w:jc w:val="center"/>
              <w:rPr>
                <w:color w:val="auto"/>
                <w:sz w:val="22"/>
                <w:szCs w:val="22"/>
              </w:rPr>
            </w:pPr>
            <w:r w:rsidRPr="002332D4">
              <w:rPr>
                <w:color w:val="auto"/>
                <w:sz w:val="22"/>
                <w:szCs w:val="22"/>
              </w:rPr>
              <w:t>-</w:t>
            </w:r>
          </w:p>
        </w:tc>
        <w:tc>
          <w:tcPr>
            <w:tcW w:w="821" w:type="pct"/>
          </w:tcPr>
          <w:p w14:paraId="06BED44A" w14:textId="4B1ACB02" w:rsidR="00C71A89" w:rsidRPr="002332D4" w:rsidRDefault="003221D2" w:rsidP="00501937">
            <w:pPr>
              <w:pStyle w:val="Default"/>
              <w:jc w:val="center"/>
              <w:rPr>
                <w:color w:val="auto"/>
                <w:sz w:val="22"/>
                <w:szCs w:val="22"/>
              </w:rPr>
            </w:pPr>
            <w:r>
              <w:rPr>
                <w:color w:val="auto"/>
                <w:sz w:val="22"/>
                <w:szCs w:val="22"/>
              </w:rPr>
              <w:t>0</w:t>
            </w:r>
          </w:p>
        </w:tc>
      </w:tr>
      <w:tr w:rsidR="00C71A89" w14:paraId="414CC1F6" w14:textId="77777777" w:rsidTr="000C687F">
        <w:tc>
          <w:tcPr>
            <w:tcW w:w="363" w:type="pct"/>
          </w:tcPr>
          <w:p w14:paraId="554D0580" w14:textId="77777777" w:rsidR="00C71A89" w:rsidRDefault="00C71A89" w:rsidP="00501937">
            <w:pPr>
              <w:pStyle w:val="Default"/>
              <w:rPr>
                <w:sz w:val="22"/>
                <w:szCs w:val="22"/>
              </w:rPr>
            </w:pPr>
            <w:r>
              <w:rPr>
                <w:sz w:val="22"/>
                <w:szCs w:val="22"/>
              </w:rPr>
              <w:t xml:space="preserve">4.9 </w:t>
            </w:r>
          </w:p>
        </w:tc>
        <w:tc>
          <w:tcPr>
            <w:tcW w:w="1506" w:type="pct"/>
          </w:tcPr>
          <w:p w14:paraId="06D8E136" w14:textId="77777777" w:rsidR="00C71A89" w:rsidRDefault="00C71A89" w:rsidP="00501937">
            <w:pPr>
              <w:pStyle w:val="Default"/>
              <w:rPr>
                <w:sz w:val="22"/>
                <w:szCs w:val="22"/>
              </w:rPr>
            </w:pPr>
            <w:r>
              <w:rPr>
                <w:sz w:val="22"/>
                <w:szCs w:val="22"/>
              </w:rPr>
              <w:t xml:space="preserve">Плавательные бассейны, </w:t>
            </w:r>
          </w:p>
          <w:p w14:paraId="494482B3" w14:textId="77777777" w:rsidR="00C71A89" w:rsidRDefault="00C71A89" w:rsidP="00501937">
            <w:pPr>
              <w:pStyle w:val="Default"/>
              <w:rPr>
                <w:sz w:val="22"/>
                <w:szCs w:val="22"/>
              </w:rPr>
            </w:pPr>
            <w:r>
              <w:rPr>
                <w:sz w:val="22"/>
                <w:szCs w:val="22"/>
              </w:rPr>
              <w:t>кв. м зеркала воды</w:t>
            </w:r>
          </w:p>
        </w:tc>
        <w:tc>
          <w:tcPr>
            <w:tcW w:w="859" w:type="pct"/>
          </w:tcPr>
          <w:p w14:paraId="6456DBB3" w14:textId="77777777" w:rsidR="00C71A89" w:rsidRDefault="00C71A89" w:rsidP="00501937">
            <w:pPr>
              <w:pStyle w:val="Default"/>
              <w:jc w:val="center"/>
              <w:rPr>
                <w:sz w:val="22"/>
                <w:szCs w:val="22"/>
              </w:rPr>
            </w:pPr>
            <w:r>
              <w:rPr>
                <w:sz w:val="22"/>
                <w:szCs w:val="22"/>
              </w:rPr>
              <w:t>кв.м. зеркала воды</w:t>
            </w:r>
          </w:p>
        </w:tc>
        <w:tc>
          <w:tcPr>
            <w:tcW w:w="925" w:type="pct"/>
          </w:tcPr>
          <w:p w14:paraId="73375796" w14:textId="77777777" w:rsidR="00C71A89" w:rsidRPr="002332D4" w:rsidRDefault="00C71A89" w:rsidP="00501937">
            <w:pPr>
              <w:pStyle w:val="Default"/>
              <w:jc w:val="center"/>
              <w:rPr>
                <w:color w:val="auto"/>
                <w:sz w:val="22"/>
                <w:szCs w:val="22"/>
              </w:rPr>
            </w:pPr>
            <w:r w:rsidRPr="002332D4">
              <w:rPr>
                <w:color w:val="auto"/>
                <w:sz w:val="22"/>
                <w:szCs w:val="22"/>
              </w:rPr>
              <w:t>0</w:t>
            </w:r>
          </w:p>
        </w:tc>
        <w:tc>
          <w:tcPr>
            <w:tcW w:w="527" w:type="pct"/>
          </w:tcPr>
          <w:p w14:paraId="2D281579" w14:textId="77777777" w:rsidR="00C71A89" w:rsidRPr="002332D4" w:rsidRDefault="00C71A89" w:rsidP="00501937">
            <w:pPr>
              <w:pStyle w:val="Default"/>
              <w:jc w:val="center"/>
              <w:rPr>
                <w:color w:val="auto"/>
                <w:sz w:val="22"/>
                <w:szCs w:val="22"/>
              </w:rPr>
            </w:pPr>
            <w:r w:rsidRPr="002332D4">
              <w:rPr>
                <w:color w:val="auto"/>
                <w:sz w:val="22"/>
                <w:szCs w:val="22"/>
              </w:rPr>
              <w:t>-</w:t>
            </w:r>
          </w:p>
        </w:tc>
        <w:tc>
          <w:tcPr>
            <w:tcW w:w="821" w:type="pct"/>
          </w:tcPr>
          <w:p w14:paraId="75CC7FB9" w14:textId="77777777" w:rsidR="00C71A89" w:rsidRPr="002332D4" w:rsidRDefault="00C71A89" w:rsidP="00501937">
            <w:pPr>
              <w:pStyle w:val="Default"/>
              <w:jc w:val="center"/>
              <w:rPr>
                <w:color w:val="auto"/>
                <w:sz w:val="22"/>
                <w:szCs w:val="22"/>
              </w:rPr>
            </w:pPr>
            <w:r w:rsidRPr="002332D4">
              <w:rPr>
                <w:color w:val="auto"/>
                <w:sz w:val="22"/>
                <w:szCs w:val="22"/>
              </w:rPr>
              <w:t>0</w:t>
            </w:r>
          </w:p>
        </w:tc>
      </w:tr>
      <w:tr w:rsidR="00C71A89" w14:paraId="2EE7356A" w14:textId="77777777" w:rsidTr="000C687F">
        <w:tc>
          <w:tcPr>
            <w:tcW w:w="363" w:type="pct"/>
          </w:tcPr>
          <w:p w14:paraId="38B9C79E" w14:textId="77777777" w:rsidR="00C71A89" w:rsidRDefault="00C71A89" w:rsidP="00501937">
            <w:pPr>
              <w:pStyle w:val="Default"/>
              <w:rPr>
                <w:sz w:val="22"/>
                <w:szCs w:val="22"/>
              </w:rPr>
            </w:pPr>
            <w:r>
              <w:rPr>
                <w:sz w:val="22"/>
                <w:szCs w:val="22"/>
              </w:rPr>
              <w:t xml:space="preserve">4.10 </w:t>
            </w:r>
          </w:p>
        </w:tc>
        <w:tc>
          <w:tcPr>
            <w:tcW w:w="1506" w:type="pct"/>
          </w:tcPr>
          <w:p w14:paraId="4A2BDCA7" w14:textId="77777777" w:rsidR="00C71A89" w:rsidRDefault="00C71A89" w:rsidP="00501937">
            <w:pPr>
              <w:pStyle w:val="Default"/>
              <w:rPr>
                <w:sz w:val="22"/>
                <w:szCs w:val="22"/>
              </w:rPr>
            </w:pPr>
            <w:r>
              <w:rPr>
                <w:sz w:val="22"/>
                <w:szCs w:val="22"/>
              </w:rPr>
              <w:t xml:space="preserve">Плоскостные сооружения, </w:t>
            </w:r>
          </w:p>
          <w:p w14:paraId="0FBCCDDC" w14:textId="77777777" w:rsidR="00C71A89" w:rsidRDefault="00C71A89" w:rsidP="00501937">
            <w:pPr>
              <w:pStyle w:val="Default"/>
              <w:rPr>
                <w:sz w:val="22"/>
                <w:szCs w:val="22"/>
              </w:rPr>
            </w:pPr>
            <w:r>
              <w:rPr>
                <w:sz w:val="22"/>
                <w:szCs w:val="22"/>
              </w:rPr>
              <w:t xml:space="preserve">кв.м. </w:t>
            </w:r>
          </w:p>
        </w:tc>
        <w:tc>
          <w:tcPr>
            <w:tcW w:w="859" w:type="pct"/>
          </w:tcPr>
          <w:p w14:paraId="59322692" w14:textId="77777777" w:rsidR="00C71A89" w:rsidRDefault="00C71A89" w:rsidP="00501937">
            <w:pPr>
              <w:pStyle w:val="Default"/>
              <w:jc w:val="center"/>
              <w:rPr>
                <w:sz w:val="22"/>
                <w:szCs w:val="22"/>
              </w:rPr>
            </w:pPr>
            <w:r>
              <w:rPr>
                <w:sz w:val="22"/>
                <w:szCs w:val="22"/>
              </w:rPr>
              <w:t>кв.м.</w:t>
            </w:r>
          </w:p>
        </w:tc>
        <w:tc>
          <w:tcPr>
            <w:tcW w:w="925" w:type="pct"/>
          </w:tcPr>
          <w:p w14:paraId="73FE8AF9" w14:textId="19E9961C" w:rsidR="00C71A89" w:rsidRPr="002332D4" w:rsidRDefault="003221D2" w:rsidP="00501937">
            <w:pPr>
              <w:pStyle w:val="Default"/>
              <w:jc w:val="center"/>
              <w:rPr>
                <w:color w:val="auto"/>
                <w:sz w:val="22"/>
                <w:szCs w:val="22"/>
              </w:rPr>
            </w:pPr>
            <w:r>
              <w:rPr>
                <w:color w:val="auto"/>
                <w:sz w:val="22"/>
                <w:szCs w:val="22"/>
              </w:rPr>
              <w:t>600</w:t>
            </w:r>
          </w:p>
        </w:tc>
        <w:tc>
          <w:tcPr>
            <w:tcW w:w="527" w:type="pct"/>
          </w:tcPr>
          <w:p w14:paraId="07266DCB" w14:textId="77777777" w:rsidR="00C71A89" w:rsidRPr="002332D4" w:rsidRDefault="00C71A89" w:rsidP="00501937">
            <w:pPr>
              <w:pStyle w:val="Default"/>
              <w:jc w:val="center"/>
              <w:rPr>
                <w:color w:val="auto"/>
                <w:sz w:val="22"/>
                <w:szCs w:val="22"/>
              </w:rPr>
            </w:pPr>
            <w:r w:rsidRPr="002332D4">
              <w:rPr>
                <w:color w:val="auto"/>
                <w:sz w:val="22"/>
                <w:szCs w:val="22"/>
              </w:rPr>
              <w:t>-</w:t>
            </w:r>
          </w:p>
        </w:tc>
        <w:tc>
          <w:tcPr>
            <w:tcW w:w="821" w:type="pct"/>
          </w:tcPr>
          <w:p w14:paraId="684EB79F" w14:textId="0FBBAED7" w:rsidR="00C71A89" w:rsidRPr="002332D4" w:rsidRDefault="003221D2" w:rsidP="00501937">
            <w:pPr>
              <w:pStyle w:val="Default"/>
              <w:jc w:val="center"/>
              <w:rPr>
                <w:color w:val="auto"/>
                <w:sz w:val="22"/>
                <w:szCs w:val="22"/>
              </w:rPr>
            </w:pPr>
            <w:r>
              <w:rPr>
                <w:color w:val="auto"/>
                <w:sz w:val="22"/>
                <w:szCs w:val="22"/>
              </w:rPr>
              <w:t>600</w:t>
            </w:r>
          </w:p>
        </w:tc>
      </w:tr>
      <w:tr w:rsidR="00C71A89" w14:paraId="22E689E4" w14:textId="77777777" w:rsidTr="000C687F">
        <w:tc>
          <w:tcPr>
            <w:tcW w:w="363" w:type="pct"/>
          </w:tcPr>
          <w:p w14:paraId="76F8F780" w14:textId="77777777" w:rsidR="00C71A89" w:rsidRDefault="00C71A89" w:rsidP="00501937">
            <w:pPr>
              <w:pStyle w:val="Default"/>
              <w:rPr>
                <w:sz w:val="22"/>
                <w:szCs w:val="22"/>
              </w:rPr>
            </w:pPr>
            <w:r>
              <w:rPr>
                <w:b/>
                <w:bCs/>
                <w:sz w:val="22"/>
                <w:szCs w:val="22"/>
              </w:rPr>
              <w:t xml:space="preserve">5 </w:t>
            </w:r>
          </w:p>
        </w:tc>
        <w:tc>
          <w:tcPr>
            <w:tcW w:w="1506" w:type="pct"/>
          </w:tcPr>
          <w:p w14:paraId="483BDB17" w14:textId="77777777" w:rsidR="00C71A89" w:rsidRDefault="00C71A89" w:rsidP="00501937">
            <w:pPr>
              <w:pStyle w:val="Default"/>
              <w:rPr>
                <w:sz w:val="22"/>
                <w:szCs w:val="22"/>
              </w:rPr>
            </w:pPr>
            <w:r>
              <w:rPr>
                <w:b/>
                <w:bCs/>
                <w:sz w:val="22"/>
                <w:szCs w:val="22"/>
              </w:rPr>
              <w:t xml:space="preserve">Транспортная инфраструктура </w:t>
            </w:r>
          </w:p>
        </w:tc>
        <w:tc>
          <w:tcPr>
            <w:tcW w:w="859" w:type="pct"/>
          </w:tcPr>
          <w:p w14:paraId="3B50E948" w14:textId="77777777" w:rsidR="00C71A89" w:rsidRPr="00027488" w:rsidRDefault="00C71A89" w:rsidP="00501937">
            <w:pPr>
              <w:pStyle w:val="510"/>
              <w:shd w:val="clear" w:color="auto" w:fill="auto"/>
              <w:tabs>
                <w:tab w:val="left" w:pos="523"/>
              </w:tabs>
              <w:spacing w:before="0" w:line="240" w:lineRule="auto"/>
              <w:rPr>
                <w:b w:val="0"/>
                <w:sz w:val="22"/>
                <w:szCs w:val="22"/>
              </w:rPr>
            </w:pPr>
          </w:p>
        </w:tc>
        <w:tc>
          <w:tcPr>
            <w:tcW w:w="925" w:type="pct"/>
          </w:tcPr>
          <w:p w14:paraId="2A124686"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527" w:type="pct"/>
          </w:tcPr>
          <w:p w14:paraId="1A285494"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821" w:type="pct"/>
          </w:tcPr>
          <w:p w14:paraId="184179B3"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r>
      <w:tr w:rsidR="00C71A89" w14:paraId="04D2BE67" w14:textId="77777777" w:rsidTr="000C687F">
        <w:tc>
          <w:tcPr>
            <w:tcW w:w="363" w:type="pct"/>
          </w:tcPr>
          <w:p w14:paraId="0144BCB5" w14:textId="77777777" w:rsidR="00C71A89" w:rsidRPr="00027488" w:rsidRDefault="00C71A89" w:rsidP="00501937">
            <w:pPr>
              <w:pStyle w:val="510"/>
              <w:shd w:val="clear" w:color="auto" w:fill="auto"/>
              <w:tabs>
                <w:tab w:val="left" w:pos="523"/>
              </w:tabs>
              <w:spacing w:before="0" w:line="240" w:lineRule="auto"/>
              <w:jc w:val="right"/>
              <w:rPr>
                <w:b w:val="0"/>
                <w:sz w:val="22"/>
                <w:szCs w:val="22"/>
              </w:rPr>
            </w:pPr>
          </w:p>
        </w:tc>
        <w:tc>
          <w:tcPr>
            <w:tcW w:w="1506" w:type="pct"/>
          </w:tcPr>
          <w:p w14:paraId="45082D2B" w14:textId="77777777" w:rsidR="00C71A89" w:rsidRDefault="00C71A89" w:rsidP="00501937">
            <w:pPr>
              <w:pStyle w:val="Default"/>
              <w:rPr>
                <w:sz w:val="22"/>
                <w:szCs w:val="22"/>
              </w:rPr>
            </w:pPr>
            <w:r>
              <w:rPr>
                <w:sz w:val="22"/>
                <w:szCs w:val="22"/>
              </w:rPr>
              <w:t xml:space="preserve">Протяженность автомобильных дорог всего </w:t>
            </w:r>
          </w:p>
        </w:tc>
        <w:tc>
          <w:tcPr>
            <w:tcW w:w="859" w:type="pct"/>
          </w:tcPr>
          <w:p w14:paraId="65B9940D" w14:textId="77777777" w:rsidR="00C71A89" w:rsidRDefault="00C71A89" w:rsidP="00501937">
            <w:pPr>
              <w:pStyle w:val="Default"/>
              <w:jc w:val="center"/>
              <w:rPr>
                <w:sz w:val="22"/>
                <w:szCs w:val="22"/>
              </w:rPr>
            </w:pPr>
            <w:r>
              <w:rPr>
                <w:sz w:val="22"/>
                <w:szCs w:val="22"/>
              </w:rPr>
              <w:t>км</w:t>
            </w:r>
          </w:p>
        </w:tc>
        <w:tc>
          <w:tcPr>
            <w:tcW w:w="925" w:type="pct"/>
          </w:tcPr>
          <w:p w14:paraId="1B719C54" w14:textId="0B02718E" w:rsidR="00C71A89" w:rsidRPr="009502D7" w:rsidRDefault="003221D2" w:rsidP="00501937">
            <w:pPr>
              <w:pStyle w:val="Default"/>
              <w:jc w:val="center"/>
              <w:rPr>
                <w:color w:val="auto"/>
                <w:sz w:val="22"/>
                <w:szCs w:val="22"/>
              </w:rPr>
            </w:pPr>
            <w:r>
              <w:rPr>
                <w:color w:val="auto"/>
                <w:sz w:val="22"/>
                <w:szCs w:val="22"/>
              </w:rPr>
              <w:t>14,23</w:t>
            </w:r>
          </w:p>
        </w:tc>
        <w:tc>
          <w:tcPr>
            <w:tcW w:w="527" w:type="pct"/>
          </w:tcPr>
          <w:p w14:paraId="708701AD" w14:textId="77777777" w:rsidR="00C71A89" w:rsidRPr="009502D7" w:rsidRDefault="00C71A89" w:rsidP="00501937">
            <w:pPr>
              <w:pStyle w:val="Default"/>
              <w:jc w:val="center"/>
              <w:rPr>
                <w:color w:val="auto"/>
                <w:sz w:val="22"/>
                <w:szCs w:val="22"/>
              </w:rPr>
            </w:pPr>
            <w:r w:rsidRPr="009502D7">
              <w:rPr>
                <w:color w:val="auto"/>
                <w:sz w:val="22"/>
                <w:szCs w:val="22"/>
              </w:rPr>
              <w:t>-</w:t>
            </w:r>
          </w:p>
        </w:tc>
        <w:tc>
          <w:tcPr>
            <w:tcW w:w="821" w:type="pct"/>
          </w:tcPr>
          <w:p w14:paraId="06584EC6" w14:textId="34ED4B35" w:rsidR="00C71A89" w:rsidRPr="009502D7" w:rsidRDefault="003221D2" w:rsidP="00501937">
            <w:pPr>
              <w:pStyle w:val="Default"/>
              <w:jc w:val="center"/>
              <w:rPr>
                <w:color w:val="auto"/>
                <w:sz w:val="22"/>
                <w:szCs w:val="22"/>
              </w:rPr>
            </w:pPr>
            <w:r>
              <w:rPr>
                <w:color w:val="auto"/>
                <w:sz w:val="22"/>
                <w:szCs w:val="22"/>
              </w:rPr>
              <w:t>14,23</w:t>
            </w:r>
          </w:p>
        </w:tc>
      </w:tr>
      <w:tr w:rsidR="00C71A89" w14:paraId="3ED39F9A" w14:textId="77777777" w:rsidTr="000C687F">
        <w:tc>
          <w:tcPr>
            <w:tcW w:w="363" w:type="pct"/>
          </w:tcPr>
          <w:p w14:paraId="23DF18F0" w14:textId="77777777" w:rsidR="00C71A89" w:rsidRPr="00027488" w:rsidRDefault="00C71A89" w:rsidP="00501937">
            <w:pPr>
              <w:pStyle w:val="510"/>
              <w:shd w:val="clear" w:color="auto" w:fill="auto"/>
              <w:tabs>
                <w:tab w:val="left" w:pos="523"/>
              </w:tabs>
              <w:spacing w:before="0" w:line="240" w:lineRule="auto"/>
              <w:jc w:val="right"/>
              <w:rPr>
                <w:b w:val="0"/>
                <w:sz w:val="22"/>
                <w:szCs w:val="22"/>
              </w:rPr>
            </w:pPr>
          </w:p>
        </w:tc>
        <w:tc>
          <w:tcPr>
            <w:tcW w:w="1506" w:type="pct"/>
          </w:tcPr>
          <w:p w14:paraId="40CC6669" w14:textId="77777777" w:rsidR="00C71A89" w:rsidRDefault="00C71A89" w:rsidP="00501937">
            <w:pPr>
              <w:pStyle w:val="Default"/>
              <w:rPr>
                <w:sz w:val="22"/>
                <w:szCs w:val="22"/>
              </w:rPr>
            </w:pPr>
            <w:r>
              <w:rPr>
                <w:sz w:val="22"/>
                <w:szCs w:val="22"/>
              </w:rPr>
              <w:t xml:space="preserve">В том числе: </w:t>
            </w:r>
          </w:p>
        </w:tc>
        <w:tc>
          <w:tcPr>
            <w:tcW w:w="859" w:type="pct"/>
          </w:tcPr>
          <w:p w14:paraId="7C819EF6" w14:textId="77777777" w:rsidR="00C71A89" w:rsidRDefault="00C71A89" w:rsidP="00501937">
            <w:pPr>
              <w:pStyle w:val="Default"/>
              <w:jc w:val="center"/>
              <w:rPr>
                <w:sz w:val="22"/>
                <w:szCs w:val="22"/>
              </w:rPr>
            </w:pPr>
            <w:r>
              <w:rPr>
                <w:sz w:val="22"/>
                <w:szCs w:val="22"/>
              </w:rPr>
              <w:t>-"-</w:t>
            </w:r>
          </w:p>
        </w:tc>
        <w:tc>
          <w:tcPr>
            <w:tcW w:w="925" w:type="pct"/>
          </w:tcPr>
          <w:p w14:paraId="13BC34E3"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527" w:type="pct"/>
          </w:tcPr>
          <w:p w14:paraId="3645A322"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821" w:type="pct"/>
          </w:tcPr>
          <w:p w14:paraId="289031CF"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r>
      <w:tr w:rsidR="00C71A89" w14:paraId="4CD2DF66" w14:textId="77777777" w:rsidTr="000C687F">
        <w:tc>
          <w:tcPr>
            <w:tcW w:w="363" w:type="pct"/>
          </w:tcPr>
          <w:p w14:paraId="579EA2C6" w14:textId="77777777" w:rsidR="00C71A89" w:rsidRPr="00027488" w:rsidRDefault="00C71A89" w:rsidP="00501937">
            <w:pPr>
              <w:pStyle w:val="510"/>
              <w:shd w:val="clear" w:color="auto" w:fill="auto"/>
              <w:tabs>
                <w:tab w:val="left" w:pos="523"/>
              </w:tabs>
              <w:spacing w:before="0" w:line="240" w:lineRule="auto"/>
              <w:jc w:val="right"/>
              <w:rPr>
                <w:b w:val="0"/>
                <w:sz w:val="22"/>
                <w:szCs w:val="22"/>
              </w:rPr>
            </w:pPr>
          </w:p>
        </w:tc>
        <w:tc>
          <w:tcPr>
            <w:tcW w:w="1506" w:type="pct"/>
          </w:tcPr>
          <w:p w14:paraId="7BD758DF" w14:textId="77777777" w:rsidR="00C71A89" w:rsidRDefault="00C71A89" w:rsidP="00501937">
            <w:pPr>
              <w:pStyle w:val="Default"/>
              <w:rPr>
                <w:sz w:val="22"/>
                <w:szCs w:val="22"/>
              </w:rPr>
            </w:pPr>
            <w:r>
              <w:rPr>
                <w:sz w:val="22"/>
                <w:szCs w:val="22"/>
              </w:rPr>
              <w:t xml:space="preserve">Магистральные улицы общегородского зна-чения </w:t>
            </w:r>
          </w:p>
        </w:tc>
        <w:tc>
          <w:tcPr>
            <w:tcW w:w="859" w:type="pct"/>
          </w:tcPr>
          <w:p w14:paraId="0F796624" w14:textId="77777777" w:rsidR="00C71A89" w:rsidRDefault="00C71A89" w:rsidP="00501937">
            <w:pPr>
              <w:pStyle w:val="Default"/>
              <w:jc w:val="center"/>
              <w:rPr>
                <w:sz w:val="22"/>
                <w:szCs w:val="22"/>
              </w:rPr>
            </w:pPr>
            <w:r>
              <w:rPr>
                <w:sz w:val="22"/>
                <w:szCs w:val="22"/>
              </w:rPr>
              <w:t>-"-</w:t>
            </w:r>
          </w:p>
        </w:tc>
        <w:tc>
          <w:tcPr>
            <w:tcW w:w="925" w:type="pct"/>
          </w:tcPr>
          <w:p w14:paraId="3F5021C2" w14:textId="77777777" w:rsidR="00C71A89" w:rsidRPr="009502D7" w:rsidRDefault="00C71A89" w:rsidP="00501937">
            <w:pPr>
              <w:pStyle w:val="Default"/>
              <w:jc w:val="center"/>
              <w:rPr>
                <w:color w:val="auto"/>
                <w:sz w:val="22"/>
                <w:szCs w:val="22"/>
              </w:rPr>
            </w:pPr>
            <w:r w:rsidRPr="009502D7">
              <w:rPr>
                <w:color w:val="auto"/>
                <w:sz w:val="16"/>
                <w:szCs w:val="16"/>
              </w:rPr>
              <w:t>нет данных</w:t>
            </w:r>
          </w:p>
        </w:tc>
        <w:tc>
          <w:tcPr>
            <w:tcW w:w="527" w:type="pct"/>
          </w:tcPr>
          <w:p w14:paraId="002BEF8A" w14:textId="77777777" w:rsidR="00C71A89" w:rsidRPr="009502D7" w:rsidRDefault="00C71A89" w:rsidP="00501937">
            <w:pPr>
              <w:pStyle w:val="Default"/>
              <w:jc w:val="center"/>
              <w:rPr>
                <w:color w:val="auto"/>
                <w:sz w:val="22"/>
                <w:szCs w:val="22"/>
              </w:rPr>
            </w:pPr>
            <w:r w:rsidRPr="009502D7">
              <w:rPr>
                <w:color w:val="auto"/>
                <w:sz w:val="16"/>
                <w:szCs w:val="16"/>
              </w:rPr>
              <w:t>нет данных</w:t>
            </w:r>
          </w:p>
        </w:tc>
        <w:tc>
          <w:tcPr>
            <w:tcW w:w="821" w:type="pct"/>
          </w:tcPr>
          <w:p w14:paraId="30912F5D" w14:textId="77777777" w:rsidR="00C71A89" w:rsidRPr="009502D7" w:rsidRDefault="00C71A89" w:rsidP="00501937">
            <w:pPr>
              <w:pStyle w:val="Default"/>
              <w:jc w:val="center"/>
              <w:rPr>
                <w:color w:val="auto"/>
                <w:sz w:val="22"/>
                <w:szCs w:val="22"/>
              </w:rPr>
            </w:pPr>
            <w:r w:rsidRPr="009502D7">
              <w:rPr>
                <w:color w:val="auto"/>
                <w:sz w:val="16"/>
                <w:szCs w:val="16"/>
              </w:rPr>
              <w:t>нет данных</w:t>
            </w:r>
          </w:p>
        </w:tc>
      </w:tr>
      <w:tr w:rsidR="00C71A89" w14:paraId="1096D5C8" w14:textId="77777777" w:rsidTr="000C687F">
        <w:tc>
          <w:tcPr>
            <w:tcW w:w="363" w:type="pct"/>
          </w:tcPr>
          <w:p w14:paraId="50D12166" w14:textId="77777777" w:rsidR="00C71A89" w:rsidRPr="00027488" w:rsidRDefault="00C71A89" w:rsidP="00501937">
            <w:pPr>
              <w:pStyle w:val="510"/>
              <w:shd w:val="clear" w:color="auto" w:fill="auto"/>
              <w:tabs>
                <w:tab w:val="left" w:pos="523"/>
              </w:tabs>
              <w:spacing w:before="0" w:line="240" w:lineRule="auto"/>
              <w:jc w:val="right"/>
              <w:rPr>
                <w:b w:val="0"/>
                <w:sz w:val="22"/>
                <w:szCs w:val="22"/>
              </w:rPr>
            </w:pPr>
          </w:p>
        </w:tc>
        <w:tc>
          <w:tcPr>
            <w:tcW w:w="1506" w:type="pct"/>
          </w:tcPr>
          <w:p w14:paraId="01FB1BA0" w14:textId="77777777" w:rsidR="00C71A89" w:rsidRDefault="00C71A89" w:rsidP="00501937">
            <w:pPr>
              <w:pStyle w:val="Default"/>
              <w:rPr>
                <w:sz w:val="22"/>
                <w:szCs w:val="22"/>
              </w:rPr>
            </w:pPr>
            <w:r>
              <w:rPr>
                <w:sz w:val="22"/>
                <w:szCs w:val="22"/>
              </w:rPr>
              <w:t xml:space="preserve">Магистральные улицы районного значения </w:t>
            </w:r>
          </w:p>
        </w:tc>
        <w:tc>
          <w:tcPr>
            <w:tcW w:w="859" w:type="pct"/>
          </w:tcPr>
          <w:p w14:paraId="195F8D3D" w14:textId="77777777" w:rsidR="00C71A89" w:rsidRDefault="00C71A89" w:rsidP="00501937">
            <w:pPr>
              <w:pStyle w:val="Default"/>
              <w:jc w:val="center"/>
              <w:rPr>
                <w:sz w:val="22"/>
                <w:szCs w:val="22"/>
              </w:rPr>
            </w:pPr>
            <w:r>
              <w:rPr>
                <w:sz w:val="22"/>
                <w:szCs w:val="22"/>
              </w:rPr>
              <w:t>-"-</w:t>
            </w:r>
          </w:p>
        </w:tc>
        <w:tc>
          <w:tcPr>
            <w:tcW w:w="925" w:type="pct"/>
          </w:tcPr>
          <w:p w14:paraId="01BA14EA" w14:textId="77777777" w:rsidR="00C71A89" w:rsidRPr="009502D7" w:rsidRDefault="00C71A89" w:rsidP="00501937">
            <w:pPr>
              <w:pStyle w:val="Default"/>
              <w:jc w:val="center"/>
              <w:rPr>
                <w:color w:val="auto"/>
                <w:sz w:val="22"/>
                <w:szCs w:val="22"/>
              </w:rPr>
            </w:pPr>
            <w:r w:rsidRPr="009502D7">
              <w:rPr>
                <w:color w:val="auto"/>
                <w:sz w:val="16"/>
                <w:szCs w:val="16"/>
              </w:rPr>
              <w:t>нет данных</w:t>
            </w:r>
          </w:p>
        </w:tc>
        <w:tc>
          <w:tcPr>
            <w:tcW w:w="527" w:type="pct"/>
          </w:tcPr>
          <w:p w14:paraId="5AC0FE84" w14:textId="77777777" w:rsidR="00C71A89" w:rsidRPr="009502D7" w:rsidRDefault="00C71A89" w:rsidP="00501937">
            <w:pPr>
              <w:pStyle w:val="Default"/>
              <w:jc w:val="center"/>
              <w:rPr>
                <w:color w:val="auto"/>
                <w:sz w:val="22"/>
                <w:szCs w:val="22"/>
              </w:rPr>
            </w:pPr>
            <w:r w:rsidRPr="009502D7">
              <w:rPr>
                <w:color w:val="auto"/>
                <w:sz w:val="16"/>
                <w:szCs w:val="16"/>
              </w:rPr>
              <w:t>нет данных</w:t>
            </w:r>
          </w:p>
        </w:tc>
        <w:tc>
          <w:tcPr>
            <w:tcW w:w="821" w:type="pct"/>
          </w:tcPr>
          <w:p w14:paraId="38F0FFEC" w14:textId="77777777" w:rsidR="00C71A89" w:rsidRPr="009502D7" w:rsidRDefault="00C71A89" w:rsidP="00501937">
            <w:pPr>
              <w:pStyle w:val="Default"/>
              <w:jc w:val="center"/>
              <w:rPr>
                <w:color w:val="auto"/>
                <w:sz w:val="22"/>
                <w:szCs w:val="22"/>
              </w:rPr>
            </w:pPr>
            <w:r w:rsidRPr="009502D7">
              <w:rPr>
                <w:color w:val="auto"/>
                <w:sz w:val="16"/>
                <w:szCs w:val="16"/>
              </w:rPr>
              <w:t>нет данных</w:t>
            </w:r>
          </w:p>
        </w:tc>
      </w:tr>
      <w:tr w:rsidR="00C71A89" w14:paraId="54583D63" w14:textId="77777777" w:rsidTr="000C687F">
        <w:tc>
          <w:tcPr>
            <w:tcW w:w="363" w:type="pct"/>
          </w:tcPr>
          <w:p w14:paraId="0594135B" w14:textId="77777777" w:rsidR="00C71A89" w:rsidRPr="00027488" w:rsidRDefault="00C71A89" w:rsidP="00501937">
            <w:pPr>
              <w:pStyle w:val="510"/>
              <w:shd w:val="clear" w:color="auto" w:fill="auto"/>
              <w:tabs>
                <w:tab w:val="left" w:pos="523"/>
              </w:tabs>
              <w:spacing w:before="0" w:line="240" w:lineRule="auto"/>
              <w:jc w:val="right"/>
              <w:rPr>
                <w:b w:val="0"/>
                <w:sz w:val="22"/>
                <w:szCs w:val="22"/>
              </w:rPr>
            </w:pPr>
          </w:p>
        </w:tc>
        <w:tc>
          <w:tcPr>
            <w:tcW w:w="1506" w:type="pct"/>
          </w:tcPr>
          <w:p w14:paraId="1CB7384B" w14:textId="77777777" w:rsidR="00C71A89" w:rsidRDefault="00C71A89" w:rsidP="00501937">
            <w:pPr>
              <w:pStyle w:val="Default"/>
              <w:rPr>
                <w:sz w:val="22"/>
                <w:szCs w:val="22"/>
              </w:rPr>
            </w:pPr>
            <w:r>
              <w:rPr>
                <w:sz w:val="22"/>
                <w:szCs w:val="22"/>
              </w:rPr>
              <w:t xml:space="preserve">Улицы в зонах жилой застройки </w:t>
            </w:r>
          </w:p>
        </w:tc>
        <w:tc>
          <w:tcPr>
            <w:tcW w:w="859" w:type="pct"/>
          </w:tcPr>
          <w:p w14:paraId="3BF74B7F" w14:textId="77777777" w:rsidR="00C71A89" w:rsidRDefault="00C71A89" w:rsidP="00501937">
            <w:pPr>
              <w:pStyle w:val="Default"/>
              <w:jc w:val="center"/>
              <w:rPr>
                <w:sz w:val="22"/>
                <w:szCs w:val="22"/>
              </w:rPr>
            </w:pPr>
            <w:r>
              <w:rPr>
                <w:sz w:val="22"/>
                <w:szCs w:val="22"/>
              </w:rPr>
              <w:t>-"-</w:t>
            </w:r>
          </w:p>
        </w:tc>
        <w:tc>
          <w:tcPr>
            <w:tcW w:w="925" w:type="pct"/>
          </w:tcPr>
          <w:p w14:paraId="19180E19" w14:textId="6752D896" w:rsidR="00C71A89" w:rsidRPr="009502D7" w:rsidRDefault="003221D2" w:rsidP="00501937">
            <w:pPr>
              <w:pStyle w:val="Default"/>
              <w:jc w:val="center"/>
              <w:rPr>
                <w:color w:val="auto"/>
                <w:sz w:val="22"/>
                <w:szCs w:val="22"/>
              </w:rPr>
            </w:pPr>
            <w:r>
              <w:rPr>
                <w:color w:val="auto"/>
                <w:sz w:val="22"/>
                <w:szCs w:val="22"/>
              </w:rPr>
              <w:t>14,23</w:t>
            </w:r>
          </w:p>
        </w:tc>
        <w:tc>
          <w:tcPr>
            <w:tcW w:w="527" w:type="pct"/>
          </w:tcPr>
          <w:p w14:paraId="4AE18915" w14:textId="77777777" w:rsidR="00C71A89" w:rsidRPr="009502D7" w:rsidRDefault="00C71A89" w:rsidP="00501937">
            <w:pPr>
              <w:pStyle w:val="Default"/>
              <w:jc w:val="center"/>
              <w:rPr>
                <w:color w:val="auto"/>
                <w:sz w:val="22"/>
                <w:szCs w:val="22"/>
              </w:rPr>
            </w:pPr>
            <w:r w:rsidRPr="009502D7">
              <w:rPr>
                <w:color w:val="auto"/>
                <w:sz w:val="22"/>
                <w:szCs w:val="22"/>
              </w:rPr>
              <w:t>-</w:t>
            </w:r>
          </w:p>
        </w:tc>
        <w:tc>
          <w:tcPr>
            <w:tcW w:w="821" w:type="pct"/>
          </w:tcPr>
          <w:p w14:paraId="4954C6B7" w14:textId="4B3358B3" w:rsidR="00C71A89" w:rsidRPr="009502D7" w:rsidRDefault="003221D2" w:rsidP="00501937">
            <w:pPr>
              <w:pStyle w:val="Default"/>
              <w:jc w:val="center"/>
              <w:rPr>
                <w:color w:val="auto"/>
                <w:sz w:val="22"/>
                <w:szCs w:val="22"/>
              </w:rPr>
            </w:pPr>
            <w:r>
              <w:rPr>
                <w:color w:val="auto"/>
                <w:sz w:val="22"/>
                <w:szCs w:val="22"/>
              </w:rPr>
              <w:t>14,23</w:t>
            </w:r>
          </w:p>
        </w:tc>
      </w:tr>
      <w:tr w:rsidR="00C71A89" w14:paraId="34501BCB" w14:textId="77777777" w:rsidTr="000C687F">
        <w:tc>
          <w:tcPr>
            <w:tcW w:w="363" w:type="pct"/>
          </w:tcPr>
          <w:p w14:paraId="5837CFD0" w14:textId="77777777" w:rsidR="00C71A89" w:rsidRPr="00027488" w:rsidRDefault="00C71A89" w:rsidP="00501937">
            <w:pPr>
              <w:pStyle w:val="510"/>
              <w:shd w:val="clear" w:color="auto" w:fill="auto"/>
              <w:tabs>
                <w:tab w:val="left" w:pos="523"/>
              </w:tabs>
              <w:spacing w:before="0" w:line="240" w:lineRule="auto"/>
              <w:jc w:val="right"/>
              <w:rPr>
                <w:b w:val="0"/>
                <w:sz w:val="22"/>
                <w:szCs w:val="22"/>
              </w:rPr>
            </w:pPr>
          </w:p>
        </w:tc>
        <w:tc>
          <w:tcPr>
            <w:tcW w:w="1506" w:type="pct"/>
          </w:tcPr>
          <w:p w14:paraId="702C3806" w14:textId="77777777" w:rsidR="00C71A89" w:rsidRDefault="00C71A89" w:rsidP="00501937">
            <w:pPr>
              <w:pStyle w:val="Default"/>
              <w:rPr>
                <w:sz w:val="22"/>
                <w:szCs w:val="22"/>
              </w:rPr>
            </w:pPr>
            <w:r>
              <w:rPr>
                <w:sz w:val="22"/>
                <w:szCs w:val="22"/>
              </w:rPr>
              <w:t xml:space="preserve">Плотность дорожной сети </w:t>
            </w:r>
          </w:p>
        </w:tc>
        <w:tc>
          <w:tcPr>
            <w:tcW w:w="859" w:type="pct"/>
          </w:tcPr>
          <w:p w14:paraId="6B6E39BC" w14:textId="77777777" w:rsidR="00C71A89" w:rsidRDefault="00C71A89" w:rsidP="00501937">
            <w:pPr>
              <w:pStyle w:val="Default"/>
              <w:jc w:val="center"/>
              <w:rPr>
                <w:sz w:val="22"/>
                <w:szCs w:val="22"/>
              </w:rPr>
            </w:pPr>
            <w:r>
              <w:rPr>
                <w:sz w:val="22"/>
                <w:szCs w:val="22"/>
              </w:rPr>
              <w:t>км/км2</w:t>
            </w:r>
          </w:p>
        </w:tc>
        <w:tc>
          <w:tcPr>
            <w:tcW w:w="925" w:type="pct"/>
          </w:tcPr>
          <w:p w14:paraId="7EA9CF5D" w14:textId="3D63740A" w:rsidR="00C71A89" w:rsidRPr="009502D7" w:rsidRDefault="003221D2" w:rsidP="00501937">
            <w:pPr>
              <w:pStyle w:val="Default"/>
              <w:jc w:val="center"/>
              <w:rPr>
                <w:color w:val="auto"/>
                <w:sz w:val="22"/>
                <w:szCs w:val="22"/>
              </w:rPr>
            </w:pPr>
            <w:r>
              <w:rPr>
                <w:color w:val="auto"/>
                <w:sz w:val="22"/>
                <w:szCs w:val="22"/>
              </w:rPr>
              <w:t>6,55</w:t>
            </w:r>
          </w:p>
        </w:tc>
        <w:tc>
          <w:tcPr>
            <w:tcW w:w="527" w:type="pct"/>
          </w:tcPr>
          <w:p w14:paraId="53851C8B" w14:textId="77777777" w:rsidR="00C71A89" w:rsidRPr="009502D7" w:rsidRDefault="00C71A89" w:rsidP="00501937">
            <w:pPr>
              <w:pStyle w:val="Default"/>
              <w:jc w:val="center"/>
              <w:rPr>
                <w:color w:val="auto"/>
                <w:sz w:val="22"/>
                <w:szCs w:val="22"/>
              </w:rPr>
            </w:pPr>
            <w:r w:rsidRPr="009502D7">
              <w:rPr>
                <w:color w:val="auto"/>
                <w:sz w:val="22"/>
                <w:szCs w:val="22"/>
              </w:rPr>
              <w:t>-</w:t>
            </w:r>
          </w:p>
        </w:tc>
        <w:tc>
          <w:tcPr>
            <w:tcW w:w="821" w:type="pct"/>
          </w:tcPr>
          <w:p w14:paraId="34A4E0C8" w14:textId="02DCBA05" w:rsidR="00C71A89" w:rsidRPr="009502D7" w:rsidRDefault="003221D2" w:rsidP="00501937">
            <w:pPr>
              <w:pStyle w:val="Default"/>
              <w:jc w:val="center"/>
              <w:rPr>
                <w:color w:val="auto"/>
                <w:sz w:val="22"/>
                <w:szCs w:val="22"/>
              </w:rPr>
            </w:pPr>
            <w:r>
              <w:rPr>
                <w:color w:val="auto"/>
                <w:sz w:val="22"/>
                <w:szCs w:val="22"/>
              </w:rPr>
              <w:t>6,55</w:t>
            </w:r>
          </w:p>
        </w:tc>
      </w:tr>
      <w:tr w:rsidR="00C71A89" w14:paraId="1C47FE0F" w14:textId="77777777" w:rsidTr="000C687F">
        <w:tc>
          <w:tcPr>
            <w:tcW w:w="363" w:type="pct"/>
          </w:tcPr>
          <w:p w14:paraId="00470B00" w14:textId="77777777" w:rsidR="00C71A89" w:rsidRDefault="00C71A89" w:rsidP="00501937">
            <w:pPr>
              <w:pStyle w:val="Default"/>
              <w:rPr>
                <w:sz w:val="22"/>
                <w:szCs w:val="22"/>
              </w:rPr>
            </w:pPr>
            <w:r>
              <w:rPr>
                <w:b/>
                <w:bCs/>
                <w:sz w:val="22"/>
                <w:szCs w:val="22"/>
              </w:rPr>
              <w:lastRenderedPageBreak/>
              <w:t xml:space="preserve">6 </w:t>
            </w:r>
          </w:p>
        </w:tc>
        <w:tc>
          <w:tcPr>
            <w:tcW w:w="1506" w:type="pct"/>
          </w:tcPr>
          <w:p w14:paraId="407DA0B8" w14:textId="77777777" w:rsidR="00C71A89" w:rsidRDefault="00C71A89" w:rsidP="00501937">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2E8B82A5" w14:textId="77777777" w:rsidR="00C71A89" w:rsidRPr="00027488" w:rsidRDefault="00C71A89" w:rsidP="00501937">
            <w:pPr>
              <w:pStyle w:val="510"/>
              <w:shd w:val="clear" w:color="auto" w:fill="auto"/>
              <w:tabs>
                <w:tab w:val="left" w:pos="523"/>
              </w:tabs>
              <w:spacing w:before="0" w:line="240" w:lineRule="auto"/>
              <w:rPr>
                <w:b w:val="0"/>
                <w:sz w:val="22"/>
                <w:szCs w:val="22"/>
              </w:rPr>
            </w:pPr>
          </w:p>
        </w:tc>
        <w:tc>
          <w:tcPr>
            <w:tcW w:w="925" w:type="pct"/>
          </w:tcPr>
          <w:p w14:paraId="391FC6F6"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527" w:type="pct"/>
          </w:tcPr>
          <w:p w14:paraId="1320AF1A"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821" w:type="pct"/>
          </w:tcPr>
          <w:p w14:paraId="67EA22DA"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r>
      <w:tr w:rsidR="00C71A89" w14:paraId="3282E64F" w14:textId="77777777" w:rsidTr="000C687F">
        <w:tc>
          <w:tcPr>
            <w:tcW w:w="363" w:type="pct"/>
          </w:tcPr>
          <w:p w14:paraId="10EA3867" w14:textId="77777777" w:rsidR="00C71A89" w:rsidRDefault="00C71A89" w:rsidP="00501937">
            <w:pPr>
              <w:pStyle w:val="Default"/>
              <w:rPr>
                <w:sz w:val="22"/>
                <w:szCs w:val="22"/>
              </w:rPr>
            </w:pPr>
            <w:r>
              <w:rPr>
                <w:sz w:val="22"/>
                <w:szCs w:val="22"/>
              </w:rPr>
              <w:t xml:space="preserve">6.1 </w:t>
            </w:r>
          </w:p>
        </w:tc>
        <w:tc>
          <w:tcPr>
            <w:tcW w:w="1506" w:type="pct"/>
          </w:tcPr>
          <w:p w14:paraId="04828EAE" w14:textId="77777777" w:rsidR="00C71A89" w:rsidRDefault="00C71A89" w:rsidP="00501937">
            <w:pPr>
              <w:pStyle w:val="Default"/>
              <w:rPr>
                <w:sz w:val="22"/>
                <w:szCs w:val="22"/>
              </w:rPr>
            </w:pPr>
            <w:r>
              <w:rPr>
                <w:sz w:val="22"/>
                <w:szCs w:val="22"/>
              </w:rPr>
              <w:t xml:space="preserve">Водоснабжение </w:t>
            </w:r>
          </w:p>
        </w:tc>
        <w:tc>
          <w:tcPr>
            <w:tcW w:w="859" w:type="pct"/>
          </w:tcPr>
          <w:p w14:paraId="1FA852B9" w14:textId="77777777" w:rsidR="00C71A89" w:rsidRPr="00027488" w:rsidRDefault="00C71A89" w:rsidP="00501937">
            <w:pPr>
              <w:pStyle w:val="510"/>
              <w:shd w:val="clear" w:color="auto" w:fill="auto"/>
              <w:tabs>
                <w:tab w:val="left" w:pos="523"/>
              </w:tabs>
              <w:spacing w:before="0" w:line="240" w:lineRule="auto"/>
              <w:rPr>
                <w:b w:val="0"/>
                <w:sz w:val="22"/>
                <w:szCs w:val="22"/>
              </w:rPr>
            </w:pPr>
          </w:p>
        </w:tc>
        <w:tc>
          <w:tcPr>
            <w:tcW w:w="925" w:type="pct"/>
          </w:tcPr>
          <w:p w14:paraId="177A4ED0"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527" w:type="pct"/>
          </w:tcPr>
          <w:p w14:paraId="4A2E3F9A"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c>
          <w:tcPr>
            <w:tcW w:w="821" w:type="pct"/>
          </w:tcPr>
          <w:p w14:paraId="6B4AE011" w14:textId="77777777" w:rsidR="00C71A89" w:rsidRPr="009E5639" w:rsidRDefault="00C71A89" w:rsidP="00501937">
            <w:pPr>
              <w:pStyle w:val="510"/>
              <w:shd w:val="clear" w:color="auto" w:fill="auto"/>
              <w:tabs>
                <w:tab w:val="left" w:pos="523"/>
              </w:tabs>
              <w:spacing w:before="0" w:line="240" w:lineRule="auto"/>
              <w:rPr>
                <w:b w:val="0"/>
                <w:color w:val="FF0000"/>
                <w:sz w:val="22"/>
                <w:szCs w:val="22"/>
              </w:rPr>
            </w:pPr>
          </w:p>
        </w:tc>
      </w:tr>
      <w:tr w:rsidR="00C71A89" w14:paraId="555349E6" w14:textId="77777777" w:rsidTr="000C687F">
        <w:tc>
          <w:tcPr>
            <w:tcW w:w="363" w:type="pct"/>
          </w:tcPr>
          <w:p w14:paraId="62CA4189" w14:textId="77777777" w:rsidR="00C71A89" w:rsidRDefault="00C71A89" w:rsidP="00501937">
            <w:pPr>
              <w:pStyle w:val="Default"/>
              <w:rPr>
                <w:sz w:val="22"/>
                <w:szCs w:val="22"/>
              </w:rPr>
            </w:pPr>
            <w:r>
              <w:rPr>
                <w:sz w:val="22"/>
                <w:szCs w:val="22"/>
              </w:rPr>
              <w:t xml:space="preserve">6.1.1 </w:t>
            </w:r>
          </w:p>
        </w:tc>
        <w:tc>
          <w:tcPr>
            <w:tcW w:w="1506" w:type="pct"/>
          </w:tcPr>
          <w:p w14:paraId="044100A3" w14:textId="77777777" w:rsidR="00C71A89" w:rsidRDefault="00C71A89" w:rsidP="00501937">
            <w:pPr>
              <w:pStyle w:val="Default"/>
              <w:rPr>
                <w:sz w:val="22"/>
                <w:szCs w:val="22"/>
              </w:rPr>
            </w:pPr>
            <w:r>
              <w:rPr>
                <w:sz w:val="22"/>
                <w:szCs w:val="22"/>
              </w:rPr>
              <w:t xml:space="preserve">Водопотребление - всего </w:t>
            </w:r>
          </w:p>
        </w:tc>
        <w:tc>
          <w:tcPr>
            <w:tcW w:w="859" w:type="pct"/>
          </w:tcPr>
          <w:p w14:paraId="4CC214DA" w14:textId="77777777" w:rsidR="00C71A89" w:rsidRDefault="00C71A89" w:rsidP="00501937">
            <w:pPr>
              <w:pStyle w:val="Default"/>
              <w:jc w:val="center"/>
              <w:rPr>
                <w:sz w:val="22"/>
                <w:szCs w:val="22"/>
              </w:rPr>
            </w:pPr>
            <w:r>
              <w:rPr>
                <w:sz w:val="22"/>
                <w:szCs w:val="22"/>
              </w:rPr>
              <w:t>тыс. куб. м/сут</w:t>
            </w:r>
          </w:p>
        </w:tc>
        <w:tc>
          <w:tcPr>
            <w:tcW w:w="925" w:type="pct"/>
          </w:tcPr>
          <w:p w14:paraId="4CA6CC68" w14:textId="030BFDBD" w:rsidR="00C71A89" w:rsidRPr="003221D2" w:rsidRDefault="003221D2" w:rsidP="00501937">
            <w:pPr>
              <w:pStyle w:val="Default"/>
              <w:jc w:val="center"/>
              <w:rPr>
                <w:color w:val="auto"/>
                <w:sz w:val="22"/>
                <w:szCs w:val="22"/>
              </w:rPr>
            </w:pPr>
            <w:r w:rsidRPr="003221D2">
              <w:rPr>
                <w:color w:val="auto"/>
                <w:sz w:val="22"/>
                <w:szCs w:val="22"/>
              </w:rPr>
              <w:t>0,503</w:t>
            </w:r>
          </w:p>
        </w:tc>
        <w:tc>
          <w:tcPr>
            <w:tcW w:w="527" w:type="pct"/>
          </w:tcPr>
          <w:p w14:paraId="35FC8A1F" w14:textId="0F74D5E3" w:rsidR="00C71A89" w:rsidRPr="003221D2" w:rsidRDefault="003221D2" w:rsidP="00501937">
            <w:pPr>
              <w:pStyle w:val="Default"/>
              <w:jc w:val="center"/>
              <w:rPr>
                <w:color w:val="auto"/>
                <w:sz w:val="22"/>
                <w:szCs w:val="22"/>
              </w:rPr>
            </w:pPr>
            <w:r w:rsidRPr="003221D2">
              <w:rPr>
                <w:color w:val="auto"/>
                <w:sz w:val="22"/>
                <w:szCs w:val="22"/>
              </w:rPr>
              <w:t>-</w:t>
            </w:r>
          </w:p>
        </w:tc>
        <w:tc>
          <w:tcPr>
            <w:tcW w:w="821" w:type="pct"/>
          </w:tcPr>
          <w:p w14:paraId="344BA705" w14:textId="4B953C8D" w:rsidR="00C71A89" w:rsidRPr="003221D2" w:rsidRDefault="003221D2" w:rsidP="00501937">
            <w:pPr>
              <w:pStyle w:val="Default"/>
              <w:jc w:val="center"/>
              <w:rPr>
                <w:color w:val="auto"/>
                <w:sz w:val="22"/>
                <w:szCs w:val="22"/>
              </w:rPr>
            </w:pPr>
            <w:r w:rsidRPr="003221D2">
              <w:rPr>
                <w:color w:val="auto"/>
                <w:sz w:val="22"/>
                <w:szCs w:val="22"/>
              </w:rPr>
              <w:t>0,503</w:t>
            </w:r>
          </w:p>
        </w:tc>
      </w:tr>
      <w:tr w:rsidR="00C71A89" w14:paraId="46718144" w14:textId="77777777" w:rsidTr="000C687F">
        <w:tc>
          <w:tcPr>
            <w:tcW w:w="363" w:type="pct"/>
          </w:tcPr>
          <w:p w14:paraId="7746E9A6" w14:textId="77777777" w:rsidR="00C71A89" w:rsidRDefault="00C71A89" w:rsidP="00501937">
            <w:pPr>
              <w:pStyle w:val="Default"/>
              <w:rPr>
                <w:sz w:val="22"/>
                <w:szCs w:val="22"/>
              </w:rPr>
            </w:pPr>
            <w:r>
              <w:rPr>
                <w:sz w:val="22"/>
                <w:szCs w:val="22"/>
              </w:rPr>
              <w:t xml:space="preserve">6.2 </w:t>
            </w:r>
          </w:p>
        </w:tc>
        <w:tc>
          <w:tcPr>
            <w:tcW w:w="1506" w:type="pct"/>
          </w:tcPr>
          <w:p w14:paraId="767E7120" w14:textId="77777777" w:rsidR="00C71A89" w:rsidRDefault="00C71A89" w:rsidP="00501937">
            <w:pPr>
              <w:pStyle w:val="Default"/>
              <w:rPr>
                <w:sz w:val="22"/>
                <w:szCs w:val="22"/>
              </w:rPr>
            </w:pPr>
            <w:r>
              <w:rPr>
                <w:sz w:val="22"/>
                <w:szCs w:val="22"/>
              </w:rPr>
              <w:t xml:space="preserve">Водоотведение </w:t>
            </w:r>
          </w:p>
        </w:tc>
        <w:tc>
          <w:tcPr>
            <w:tcW w:w="859" w:type="pct"/>
          </w:tcPr>
          <w:p w14:paraId="6BC6C126" w14:textId="77777777" w:rsidR="00C71A89" w:rsidRPr="00027488" w:rsidRDefault="00C71A89" w:rsidP="00501937">
            <w:pPr>
              <w:pStyle w:val="510"/>
              <w:shd w:val="clear" w:color="auto" w:fill="auto"/>
              <w:tabs>
                <w:tab w:val="left" w:pos="523"/>
              </w:tabs>
              <w:spacing w:before="0" w:line="240" w:lineRule="auto"/>
              <w:rPr>
                <w:b w:val="0"/>
                <w:sz w:val="22"/>
                <w:szCs w:val="22"/>
              </w:rPr>
            </w:pPr>
          </w:p>
        </w:tc>
        <w:tc>
          <w:tcPr>
            <w:tcW w:w="925" w:type="pct"/>
          </w:tcPr>
          <w:p w14:paraId="42ECB7A1"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527" w:type="pct"/>
          </w:tcPr>
          <w:p w14:paraId="0E4D79D4"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821" w:type="pct"/>
          </w:tcPr>
          <w:p w14:paraId="4D47616D"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r>
      <w:tr w:rsidR="00C71A89" w14:paraId="4CBA6B37" w14:textId="77777777" w:rsidTr="000C687F">
        <w:tc>
          <w:tcPr>
            <w:tcW w:w="363" w:type="pct"/>
          </w:tcPr>
          <w:p w14:paraId="0B78F269" w14:textId="77777777" w:rsidR="00C71A89" w:rsidRDefault="00C71A89" w:rsidP="00501937">
            <w:pPr>
              <w:pStyle w:val="Default"/>
              <w:rPr>
                <w:sz w:val="22"/>
                <w:szCs w:val="22"/>
              </w:rPr>
            </w:pPr>
            <w:r>
              <w:rPr>
                <w:sz w:val="22"/>
                <w:szCs w:val="22"/>
              </w:rPr>
              <w:t xml:space="preserve">6.2.1 </w:t>
            </w:r>
          </w:p>
        </w:tc>
        <w:tc>
          <w:tcPr>
            <w:tcW w:w="1506" w:type="pct"/>
          </w:tcPr>
          <w:p w14:paraId="39F85E6B" w14:textId="77777777" w:rsidR="00C71A89" w:rsidRDefault="00C71A89" w:rsidP="00501937">
            <w:pPr>
              <w:pStyle w:val="Default"/>
              <w:rPr>
                <w:sz w:val="22"/>
                <w:szCs w:val="22"/>
              </w:rPr>
            </w:pPr>
            <w:r>
              <w:rPr>
                <w:sz w:val="22"/>
                <w:szCs w:val="22"/>
              </w:rPr>
              <w:t xml:space="preserve">Водоотведение - всего </w:t>
            </w:r>
          </w:p>
        </w:tc>
        <w:tc>
          <w:tcPr>
            <w:tcW w:w="859" w:type="pct"/>
          </w:tcPr>
          <w:p w14:paraId="084AF229" w14:textId="77777777" w:rsidR="00C71A89" w:rsidRDefault="00C71A89" w:rsidP="00501937">
            <w:pPr>
              <w:pStyle w:val="Default"/>
              <w:jc w:val="center"/>
              <w:rPr>
                <w:sz w:val="22"/>
                <w:szCs w:val="22"/>
              </w:rPr>
            </w:pPr>
            <w:r>
              <w:rPr>
                <w:sz w:val="22"/>
                <w:szCs w:val="22"/>
              </w:rPr>
              <w:t>тыс. куб. м/сут</w:t>
            </w:r>
          </w:p>
        </w:tc>
        <w:tc>
          <w:tcPr>
            <w:tcW w:w="925" w:type="pct"/>
          </w:tcPr>
          <w:p w14:paraId="3E38C6B7" w14:textId="77777777" w:rsidR="00C71A89" w:rsidRPr="009502D7" w:rsidRDefault="00C71A89" w:rsidP="00501937">
            <w:pPr>
              <w:pStyle w:val="Default"/>
              <w:jc w:val="center"/>
              <w:rPr>
                <w:color w:val="auto"/>
                <w:sz w:val="22"/>
                <w:szCs w:val="22"/>
              </w:rPr>
            </w:pPr>
            <w:r w:rsidRPr="009502D7">
              <w:rPr>
                <w:color w:val="auto"/>
                <w:sz w:val="16"/>
                <w:szCs w:val="16"/>
              </w:rPr>
              <w:t>0</w:t>
            </w:r>
          </w:p>
        </w:tc>
        <w:tc>
          <w:tcPr>
            <w:tcW w:w="527" w:type="pct"/>
          </w:tcPr>
          <w:p w14:paraId="232C40AF" w14:textId="77777777" w:rsidR="00C71A89" w:rsidRPr="009502D7" w:rsidRDefault="00C71A89" w:rsidP="00501937">
            <w:pPr>
              <w:pStyle w:val="Default"/>
              <w:jc w:val="center"/>
              <w:rPr>
                <w:color w:val="auto"/>
                <w:sz w:val="22"/>
                <w:szCs w:val="22"/>
              </w:rPr>
            </w:pPr>
            <w:r w:rsidRPr="009502D7">
              <w:rPr>
                <w:color w:val="auto"/>
                <w:sz w:val="16"/>
                <w:szCs w:val="16"/>
              </w:rPr>
              <w:t>-</w:t>
            </w:r>
          </w:p>
        </w:tc>
        <w:tc>
          <w:tcPr>
            <w:tcW w:w="821" w:type="pct"/>
          </w:tcPr>
          <w:p w14:paraId="73BA4A1F" w14:textId="77777777" w:rsidR="00C71A89" w:rsidRPr="009502D7" w:rsidRDefault="00C71A89" w:rsidP="00501937">
            <w:pPr>
              <w:pStyle w:val="Default"/>
              <w:jc w:val="center"/>
              <w:rPr>
                <w:color w:val="auto"/>
                <w:sz w:val="22"/>
                <w:szCs w:val="22"/>
              </w:rPr>
            </w:pPr>
            <w:r w:rsidRPr="009502D7">
              <w:rPr>
                <w:color w:val="auto"/>
                <w:sz w:val="16"/>
                <w:szCs w:val="16"/>
              </w:rPr>
              <w:t>0</w:t>
            </w:r>
          </w:p>
        </w:tc>
      </w:tr>
      <w:tr w:rsidR="00C71A89" w14:paraId="6B9EDB77" w14:textId="77777777" w:rsidTr="000C687F">
        <w:tc>
          <w:tcPr>
            <w:tcW w:w="363" w:type="pct"/>
          </w:tcPr>
          <w:p w14:paraId="26B002CF" w14:textId="77777777" w:rsidR="00C71A89" w:rsidRDefault="00C71A89" w:rsidP="00501937">
            <w:pPr>
              <w:pStyle w:val="Default"/>
              <w:rPr>
                <w:sz w:val="22"/>
                <w:szCs w:val="22"/>
              </w:rPr>
            </w:pPr>
            <w:r>
              <w:rPr>
                <w:sz w:val="22"/>
                <w:szCs w:val="22"/>
              </w:rPr>
              <w:t xml:space="preserve">6.3 </w:t>
            </w:r>
          </w:p>
        </w:tc>
        <w:tc>
          <w:tcPr>
            <w:tcW w:w="1506" w:type="pct"/>
          </w:tcPr>
          <w:p w14:paraId="49689345" w14:textId="77777777" w:rsidR="00C71A89" w:rsidRDefault="00C71A89" w:rsidP="00501937">
            <w:pPr>
              <w:pStyle w:val="Default"/>
              <w:rPr>
                <w:sz w:val="22"/>
                <w:szCs w:val="22"/>
              </w:rPr>
            </w:pPr>
            <w:r>
              <w:rPr>
                <w:sz w:val="22"/>
                <w:szCs w:val="22"/>
              </w:rPr>
              <w:t xml:space="preserve">Энергоснабжение </w:t>
            </w:r>
          </w:p>
        </w:tc>
        <w:tc>
          <w:tcPr>
            <w:tcW w:w="859" w:type="pct"/>
          </w:tcPr>
          <w:p w14:paraId="4BE69043" w14:textId="77777777" w:rsidR="00C71A89" w:rsidRPr="00027488" w:rsidRDefault="00C71A89" w:rsidP="00501937">
            <w:pPr>
              <w:pStyle w:val="510"/>
              <w:shd w:val="clear" w:color="auto" w:fill="auto"/>
              <w:tabs>
                <w:tab w:val="left" w:pos="523"/>
              </w:tabs>
              <w:spacing w:before="0" w:line="240" w:lineRule="auto"/>
              <w:rPr>
                <w:b w:val="0"/>
                <w:sz w:val="22"/>
                <w:szCs w:val="22"/>
              </w:rPr>
            </w:pPr>
          </w:p>
        </w:tc>
        <w:tc>
          <w:tcPr>
            <w:tcW w:w="925" w:type="pct"/>
          </w:tcPr>
          <w:p w14:paraId="67393E24"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527" w:type="pct"/>
          </w:tcPr>
          <w:p w14:paraId="1A11E92F"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821" w:type="pct"/>
          </w:tcPr>
          <w:p w14:paraId="3C2B7E73"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r>
      <w:tr w:rsidR="00C71A89" w14:paraId="28E7E35C" w14:textId="77777777" w:rsidTr="000C687F">
        <w:tc>
          <w:tcPr>
            <w:tcW w:w="363" w:type="pct"/>
          </w:tcPr>
          <w:p w14:paraId="48564E54" w14:textId="77777777" w:rsidR="00C71A89" w:rsidRDefault="00C71A89" w:rsidP="00501937">
            <w:pPr>
              <w:pStyle w:val="Default"/>
              <w:rPr>
                <w:sz w:val="22"/>
                <w:szCs w:val="22"/>
              </w:rPr>
            </w:pPr>
            <w:r>
              <w:rPr>
                <w:sz w:val="22"/>
                <w:szCs w:val="22"/>
              </w:rPr>
              <w:t xml:space="preserve">6.3.1 </w:t>
            </w:r>
          </w:p>
        </w:tc>
        <w:tc>
          <w:tcPr>
            <w:tcW w:w="1506" w:type="pct"/>
          </w:tcPr>
          <w:p w14:paraId="3207CE26" w14:textId="77777777" w:rsidR="00C71A89" w:rsidRDefault="00C71A89" w:rsidP="00501937">
            <w:pPr>
              <w:pStyle w:val="Default"/>
              <w:rPr>
                <w:sz w:val="22"/>
                <w:szCs w:val="22"/>
              </w:rPr>
            </w:pPr>
            <w:r>
              <w:rPr>
                <w:sz w:val="22"/>
                <w:szCs w:val="22"/>
              </w:rPr>
              <w:t xml:space="preserve">Потребность в электроэнергии - всего </w:t>
            </w:r>
          </w:p>
        </w:tc>
        <w:tc>
          <w:tcPr>
            <w:tcW w:w="859" w:type="pct"/>
          </w:tcPr>
          <w:p w14:paraId="707C5547" w14:textId="77777777" w:rsidR="00C71A89" w:rsidRDefault="00C71A89" w:rsidP="00501937">
            <w:pPr>
              <w:pStyle w:val="Default"/>
              <w:rPr>
                <w:sz w:val="22"/>
                <w:szCs w:val="22"/>
              </w:rPr>
            </w:pPr>
            <w:r>
              <w:rPr>
                <w:sz w:val="22"/>
                <w:szCs w:val="22"/>
              </w:rPr>
              <w:t>тыс.кВт*ч/год</w:t>
            </w:r>
          </w:p>
        </w:tc>
        <w:tc>
          <w:tcPr>
            <w:tcW w:w="925" w:type="pct"/>
          </w:tcPr>
          <w:p w14:paraId="6CE07DF3" w14:textId="77777777" w:rsidR="00C71A89" w:rsidRPr="009502D7" w:rsidRDefault="00C71A89" w:rsidP="00501937">
            <w:pPr>
              <w:pStyle w:val="Default"/>
              <w:jc w:val="center"/>
              <w:rPr>
                <w:color w:val="auto"/>
                <w:sz w:val="22"/>
                <w:szCs w:val="22"/>
              </w:rPr>
            </w:pPr>
            <w:r w:rsidRPr="009502D7">
              <w:rPr>
                <w:color w:val="auto"/>
                <w:sz w:val="16"/>
                <w:szCs w:val="16"/>
              </w:rPr>
              <w:t>нет данных</w:t>
            </w:r>
          </w:p>
        </w:tc>
        <w:tc>
          <w:tcPr>
            <w:tcW w:w="527" w:type="pct"/>
          </w:tcPr>
          <w:p w14:paraId="7B4CC889" w14:textId="77777777" w:rsidR="00C71A89" w:rsidRPr="009502D7" w:rsidRDefault="00C71A89" w:rsidP="00501937">
            <w:pPr>
              <w:pStyle w:val="Default"/>
              <w:jc w:val="center"/>
              <w:rPr>
                <w:color w:val="auto"/>
                <w:sz w:val="22"/>
                <w:szCs w:val="22"/>
              </w:rPr>
            </w:pPr>
            <w:r w:rsidRPr="009502D7">
              <w:rPr>
                <w:color w:val="auto"/>
                <w:sz w:val="16"/>
                <w:szCs w:val="16"/>
              </w:rPr>
              <w:t>нет данных</w:t>
            </w:r>
          </w:p>
        </w:tc>
        <w:tc>
          <w:tcPr>
            <w:tcW w:w="821" w:type="pct"/>
          </w:tcPr>
          <w:p w14:paraId="4BB63A50" w14:textId="77777777" w:rsidR="00C71A89" w:rsidRPr="009502D7" w:rsidRDefault="00C71A89" w:rsidP="00501937">
            <w:pPr>
              <w:pStyle w:val="Default"/>
              <w:jc w:val="center"/>
              <w:rPr>
                <w:color w:val="auto"/>
                <w:sz w:val="22"/>
                <w:szCs w:val="22"/>
              </w:rPr>
            </w:pPr>
            <w:r w:rsidRPr="009502D7">
              <w:rPr>
                <w:color w:val="auto"/>
                <w:sz w:val="16"/>
                <w:szCs w:val="16"/>
              </w:rPr>
              <w:t>нет данных</w:t>
            </w:r>
          </w:p>
        </w:tc>
      </w:tr>
      <w:tr w:rsidR="00C71A89" w14:paraId="05CD950D" w14:textId="77777777" w:rsidTr="000C687F">
        <w:tc>
          <w:tcPr>
            <w:tcW w:w="363" w:type="pct"/>
          </w:tcPr>
          <w:p w14:paraId="630A0128" w14:textId="77777777" w:rsidR="00C71A89" w:rsidRDefault="00C71A89" w:rsidP="00501937">
            <w:pPr>
              <w:pStyle w:val="Default"/>
              <w:rPr>
                <w:sz w:val="22"/>
                <w:szCs w:val="22"/>
              </w:rPr>
            </w:pPr>
            <w:r>
              <w:rPr>
                <w:sz w:val="22"/>
                <w:szCs w:val="22"/>
              </w:rPr>
              <w:t xml:space="preserve">6.4 </w:t>
            </w:r>
          </w:p>
        </w:tc>
        <w:tc>
          <w:tcPr>
            <w:tcW w:w="1506" w:type="pct"/>
          </w:tcPr>
          <w:p w14:paraId="11DB5957" w14:textId="77777777" w:rsidR="00C71A89" w:rsidRDefault="00C71A89" w:rsidP="00501937">
            <w:pPr>
              <w:pStyle w:val="Default"/>
              <w:rPr>
                <w:sz w:val="22"/>
                <w:szCs w:val="22"/>
              </w:rPr>
            </w:pPr>
            <w:r>
              <w:rPr>
                <w:sz w:val="22"/>
                <w:szCs w:val="22"/>
              </w:rPr>
              <w:t xml:space="preserve">Теплоснабжение </w:t>
            </w:r>
          </w:p>
        </w:tc>
        <w:tc>
          <w:tcPr>
            <w:tcW w:w="859" w:type="pct"/>
          </w:tcPr>
          <w:p w14:paraId="26FF111C" w14:textId="77777777" w:rsidR="00C71A89" w:rsidRPr="00027488" w:rsidRDefault="00C71A89" w:rsidP="00501937">
            <w:pPr>
              <w:pStyle w:val="510"/>
              <w:shd w:val="clear" w:color="auto" w:fill="auto"/>
              <w:tabs>
                <w:tab w:val="left" w:pos="523"/>
              </w:tabs>
              <w:spacing w:before="0" w:line="240" w:lineRule="auto"/>
              <w:rPr>
                <w:b w:val="0"/>
                <w:sz w:val="22"/>
                <w:szCs w:val="22"/>
              </w:rPr>
            </w:pPr>
          </w:p>
        </w:tc>
        <w:tc>
          <w:tcPr>
            <w:tcW w:w="925" w:type="pct"/>
          </w:tcPr>
          <w:p w14:paraId="224022FC"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527" w:type="pct"/>
          </w:tcPr>
          <w:p w14:paraId="118ADFC9"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821" w:type="pct"/>
          </w:tcPr>
          <w:p w14:paraId="17B7EB61"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r>
      <w:tr w:rsidR="00C71A89" w14:paraId="58E84E43" w14:textId="77777777" w:rsidTr="000C687F">
        <w:tc>
          <w:tcPr>
            <w:tcW w:w="363" w:type="pct"/>
          </w:tcPr>
          <w:p w14:paraId="3ADBB8AA" w14:textId="77777777" w:rsidR="00C71A89" w:rsidRDefault="00C71A89" w:rsidP="00501937">
            <w:pPr>
              <w:pStyle w:val="Default"/>
              <w:rPr>
                <w:sz w:val="22"/>
                <w:szCs w:val="22"/>
              </w:rPr>
            </w:pPr>
            <w:r>
              <w:rPr>
                <w:sz w:val="22"/>
                <w:szCs w:val="22"/>
              </w:rPr>
              <w:t xml:space="preserve">6.4.1 </w:t>
            </w:r>
          </w:p>
        </w:tc>
        <w:tc>
          <w:tcPr>
            <w:tcW w:w="1506" w:type="pct"/>
          </w:tcPr>
          <w:p w14:paraId="1A481A4B" w14:textId="77777777" w:rsidR="00C71A89" w:rsidRDefault="00C71A89" w:rsidP="00501937">
            <w:pPr>
              <w:pStyle w:val="Default"/>
              <w:rPr>
                <w:sz w:val="22"/>
                <w:szCs w:val="22"/>
              </w:rPr>
            </w:pPr>
            <w:r>
              <w:rPr>
                <w:sz w:val="22"/>
                <w:szCs w:val="22"/>
              </w:rPr>
              <w:t xml:space="preserve">Теплоснабжение - всего </w:t>
            </w:r>
          </w:p>
        </w:tc>
        <w:tc>
          <w:tcPr>
            <w:tcW w:w="859" w:type="pct"/>
          </w:tcPr>
          <w:p w14:paraId="5B255C20" w14:textId="77777777" w:rsidR="00C71A89" w:rsidRDefault="00C71A89" w:rsidP="00501937">
            <w:pPr>
              <w:pStyle w:val="Default"/>
              <w:jc w:val="center"/>
              <w:rPr>
                <w:sz w:val="22"/>
                <w:szCs w:val="22"/>
              </w:rPr>
            </w:pPr>
            <w:r>
              <w:rPr>
                <w:sz w:val="22"/>
                <w:szCs w:val="22"/>
              </w:rPr>
              <w:t>МВт</w:t>
            </w:r>
          </w:p>
        </w:tc>
        <w:tc>
          <w:tcPr>
            <w:tcW w:w="925" w:type="pct"/>
          </w:tcPr>
          <w:p w14:paraId="434C3042" w14:textId="12A93E87" w:rsidR="00C71A89" w:rsidRPr="009502D7" w:rsidRDefault="003221D2" w:rsidP="00501937">
            <w:pPr>
              <w:pStyle w:val="Default"/>
              <w:jc w:val="center"/>
              <w:rPr>
                <w:color w:val="auto"/>
                <w:sz w:val="22"/>
                <w:szCs w:val="22"/>
              </w:rPr>
            </w:pPr>
            <w:r>
              <w:rPr>
                <w:color w:val="auto"/>
                <w:sz w:val="22"/>
                <w:szCs w:val="22"/>
              </w:rPr>
              <w:t>4,36</w:t>
            </w:r>
          </w:p>
        </w:tc>
        <w:tc>
          <w:tcPr>
            <w:tcW w:w="527" w:type="pct"/>
          </w:tcPr>
          <w:p w14:paraId="5CE43EBF" w14:textId="77777777" w:rsidR="00C71A89" w:rsidRPr="009502D7" w:rsidRDefault="00C71A89" w:rsidP="00501937">
            <w:pPr>
              <w:pStyle w:val="Default"/>
              <w:jc w:val="center"/>
              <w:rPr>
                <w:color w:val="auto"/>
                <w:sz w:val="22"/>
                <w:szCs w:val="22"/>
              </w:rPr>
            </w:pPr>
            <w:r w:rsidRPr="009502D7">
              <w:rPr>
                <w:color w:val="auto"/>
                <w:sz w:val="22"/>
                <w:szCs w:val="22"/>
              </w:rPr>
              <w:t>-</w:t>
            </w:r>
          </w:p>
        </w:tc>
        <w:tc>
          <w:tcPr>
            <w:tcW w:w="821" w:type="pct"/>
          </w:tcPr>
          <w:p w14:paraId="3B481F5F" w14:textId="624C5ADE" w:rsidR="00C71A89" w:rsidRPr="009502D7" w:rsidRDefault="003221D2" w:rsidP="00501937">
            <w:pPr>
              <w:pStyle w:val="Default"/>
              <w:jc w:val="center"/>
              <w:rPr>
                <w:color w:val="auto"/>
                <w:sz w:val="22"/>
                <w:szCs w:val="22"/>
              </w:rPr>
            </w:pPr>
            <w:r>
              <w:rPr>
                <w:color w:val="auto"/>
                <w:sz w:val="22"/>
                <w:szCs w:val="22"/>
              </w:rPr>
              <w:t>4,36</w:t>
            </w:r>
          </w:p>
        </w:tc>
      </w:tr>
      <w:tr w:rsidR="00C71A89" w14:paraId="0A824F2C" w14:textId="77777777" w:rsidTr="000C687F">
        <w:tc>
          <w:tcPr>
            <w:tcW w:w="363" w:type="pct"/>
          </w:tcPr>
          <w:p w14:paraId="630F3681" w14:textId="77777777" w:rsidR="00C71A89" w:rsidRDefault="00C71A89" w:rsidP="00501937">
            <w:pPr>
              <w:pStyle w:val="Default"/>
              <w:rPr>
                <w:sz w:val="22"/>
                <w:szCs w:val="22"/>
              </w:rPr>
            </w:pPr>
            <w:r>
              <w:rPr>
                <w:sz w:val="22"/>
                <w:szCs w:val="22"/>
              </w:rPr>
              <w:t xml:space="preserve">6.5 </w:t>
            </w:r>
          </w:p>
        </w:tc>
        <w:tc>
          <w:tcPr>
            <w:tcW w:w="1506" w:type="pct"/>
          </w:tcPr>
          <w:p w14:paraId="59AAEEB8" w14:textId="77777777" w:rsidR="00C71A89" w:rsidRDefault="00C71A89" w:rsidP="00501937">
            <w:pPr>
              <w:pStyle w:val="Default"/>
              <w:rPr>
                <w:sz w:val="22"/>
                <w:szCs w:val="22"/>
              </w:rPr>
            </w:pPr>
            <w:r>
              <w:rPr>
                <w:sz w:val="22"/>
                <w:szCs w:val="22"/>
              </w:rPr>
              <w:t xml:space="preserve">Санитарная очистка территорий </w:t>
            </w:r>
          </w:p>
        </w:tc>
        <w:tc>
          <w:tcPr>
            <w:tcW w:w="859" w:type="pct"/>
          </w:tcPr>
          <w:p w14:paraId="0D94EC5A" w14:textId="77777777" w:rsidR="00C71A89" w:rsidRPr="00027488" w:rsidRDefault="00C71A89" w:rsidP="00501937">
            <w:pPr>
              <w:pStyle w:val="510"/>
              <w:shd w:val="clear" w:color="auto" w:fill="auto"/>
              <w:tabs>
                <w:tab w:val="left" w:pos="523"/>
              </w:tabs>
              <w:spacing w:before="0" w:line="240" w:lineRule="auto"/>
              <w:rPr>
                <w:b w:val="0"/>
                <w:sz w:val="22"/>
                <w:szCs w:val="22"/>
              </w:rPr>
            </w:pPr>
          </w:p>
        </w:tc>
        <w:tc>
          <w:tcPr>
            <w:tcW w:w="925" w:type="pct"/>
          </w:tcPr>
          <w:p w14:paraId="253BF491"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527" w:type="pct"/>
          </w:tcPr>
          <w:p w14:paraId="0822172D"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821" w:type="pct"/>
          </w:tcPr>
          <w:p w14:paraId="1EDFCB2D"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r>
      <w:tr w:rsidR="00C71A89" w14:paraId="57FBDDB8" w14:textId="77777777" w:rsidTr="000C687F">
        <w:tc>
          <w:tcPr>
            <w:tcW w:w="363" w:type="pct"/>
          </w:tcPr>
          <w:p w14:paraId="44240BF3" w14:textId="77777777" w:rsidR="00C71A89" w:rsidRDefault="00C71A89" w:rsidP="00501937">
            <w:pPr>
              <w:pStyle w:val="Default"/>
              <w:rPr>
                <w:sz w:val="22"/>
                <w:szCs w:val="22"/>
              </w:rPr>
            </w:pPr>
            <w:r>
              <w:rPr>
                <w:sz w:val="22"/>
                <w:szCs w:val="22"/>
              </w:rPr>
              <w:t xml:space="preserve">6.5.1 </w:t>
            </w:r>
          </w:p>
        </w:tc>
        <w:tc>
          <w:tcPr>
            <w:tcW w:w="1506" w:type="pct"/>
          </w:tcPr>
          <w:p w14:paraId="35EB2F43" w14:textId="77777777" w:rsidR="00C71A89" w:rsidRDefault="00C71A89" w:rsidP="00501937">
            <w:pPr>
              <w:pStyle w:val="Default"/>
              <w:rPr>
                <w:sz w:val="22"/>
                <w:szCs w:val="22"/>
              </w:rPr>
            </w:pPr>
            <w:r>
              <w:rPr>
                <w:sz w:val="22"/>
                <w:szCs w:val="22"/>
              </w:rPr>
              <w:t xml:space="preserve">Полигоны ТКО </w:t>
            </w:r>
          </w:p>
        </w:tc>
        <w:tc>
          <w:tcPr>
            <w:tcW w:w="859" w:type="pct"/>
          </w:tcPr>
          <w:p w14:paraId="1A80E9D8" w14:textId="77777777" w:rsidR="00C71A89" w:rsidRDefault="00C71A89" w:rsidP="00501937">
            <w:pPr>
              <w:pStyle w:val="Default"/>
              <w:jc w:val="center"/>
              <w:rPr>
                <w:sz w:val="22"/>
                <w:szCs w:val="22"/>
              </w:rPr>
            </w:pPr>
            <w:r>
              <w:rPr>
                <w:sz w:val="22"/>
                <w:szCs w:val="22"/>
              </w:rPr>
              <w:t>га</w:t>
            </w:r>
          </w:p>
        </w:tc>
        <w:tc>
          <w:tcPr>
            <w:tcW w:w="925" w:type="pct"/>
          </w:tcPr>
          <w:p w14:paraId="5E97C867" w14:textId="77777777" w:rsidR="00C71A89" w:rsidRPr="009502D7" w:rsidRDefault="00C71A89" w:rsidP="00501937">
            <w:pPr>
              <w:pStyle w:val="Default"/>
              <w:jc w:val="center"/>
              <w:rPr>
                <w:color w:val="auto"/>
                <w:sz w:val="22"/>
                <w:szCs w:val="22"/>
              </w:rPr>
            </w:pPr>
            <w:r w:rsidRPr="009502D7">
              <w:rPr>
                <w:color w:val="auto"/>
                <w:sz w:val="22"/>
                <w:szCs w:val="22"/>
              </w:rPr>
              <w:t>0</w:t>
            </w:r>
          </w:p>
        </w:tc>
        <w:tc>
          <w:tcPr>
            <w:tcW w:w="527" w:type="pct"/>
          </w:tcPr>
          <w:p w14:paraId="7FEFF573" w14:textId="77777777" w:rsidR="00C71A89" w:rsidRPr="009502D7" w:rsidRDefault="00C71A89" w:rsidP="00501937">
            <w:pPr>
              <w:pStyle w:val="Default"/>
              <w:jc w:val="center"/>
              <w:rPr>
                <w:color w:val="auto"/>
                <w:sz w:val="22"/>
                <w:szCs w:val="22"/>
              </w:rPr>
            </w:pPr>
            <w:r w:rsidRPr="009502D7">
              <w:rPr>
                <w:color w:val="auto"/>
                <w:sz w:val="22"/>
                <w:szCs w:val="22"/>
              </w:rPr>
              <w:t>-</w:t>
            </w:r>
          </w:p>
        </w:tc>
        <w:tc>
          <w:tcPr>
            <w:tcW w:w="821" w:type="pct"/>
          </w:tcPr>
          <w:p w14:paraId="33A83B68" w14:textId="77777777" w:rsidR="00C71A89" w:rsidRPr="009502D7" w:rsidRDefault="00C71A89" w:rsidP="00501937">
            <w:pPr>
              <w:pStyle w:val="Default"/>
              <w:jc w:val="center"/>
              <w:rPr>
                <w:color w:val="auto"/>
                <w:sz w:val="22"/>
                <w:szCs w:val="22"/>
              </w:rPr>
            </w:pPr>
            <w:r w:rsidRPr="009502D7">
              <w:rPr>
                <w:color w:val="auto"/>
                <w:sz w:val="22"/>
                <w:szCs w:val="22"/>
              </w:rPr>
              <w:t>0</w:t>
            </w:r>
          </w:p>
        </w:tc>
      </w:tr>
      <w:tr w:rsidR="00C71A89" w14:paraId="13B13DBF" w14:textId="77777777" w:rsidTr="000C687F">
        <w:tc>
          <w:tcPr>
            <w:tcW w:w="363" w:type="pct"/>
          </w:tcPr>
          <w:p w14:paraId="7475CCFC" w14:textId="77777777" w:rsidR="00C71A89" w:rsidRDefault="00C71A89" w:rsidP="00501937">
            <w:pPr>
              <w:pStyle w:val="Default"/>
              <w:rPr>
                <w:sz w:val="22"/>
                <w:szCs w:val="22"/>
              </w:rPr>
            </w:pPr>
            <w:r>
              <w:rPr>
                <w:b/>
                <w:bCs/>
                <w:sz w:val="22"/>
                <w:szCs w:val="22"/>
              </w:rPr>
              <w:t xml:space="preserve">7 </w:t>
            </w:r>
          </w:p>
        </w:tc>
        <w:tc>
          <w:tcPr>
            <w:tcW w:w="1506" w:type="pct"/>
          </w:tcPr>
          <w:p w14:paraId="6645C406" w14:textId="77777777" w:rsidR="00C71A89" w:rsidRDefault="00C71A89" w:rsidP="00501937">
            <w:pPr>
              <w:pStyle w:val="Default"/>
              <w:rPr>
                <w:sz w:val="22"/>
                <w:szCs w:val="22"/>
              </w:rPr>
            </w:pPr>
            <w:r>
              <w:rPr>
                <w:b/>
                <w:bCs/>
                <w:sz w:val="22"/>
                <w:szCs w:val="22"/>
              </w:rPr>
              <w:t xml:space="preserve">Ритуальное обслуживание населения </w:t>
            </w:r>
          </w:p>
        </w:tc>
        <w:tc>
          <w:tcPr>
            <w:tcW w:w="859" w:type="pct"/>
          </w:tcPr>
          <w:p w14:paraId="1D7E0A5A" w14:textId="77777777" w:rsidR="00C71A89" w:rsidRPr="00027488" w:rsidRDefault="00C71A89" w:rsidP="00501937">
            <w:pPr>
              <w:pStyle w:val="510"/>
              <w:shd w:val="clear" w:color="auto" w:fill="auto"/>
              <w:tabs>
                <w:tab w:val="left" w:pos="523"/>
              </w:tabs>
              <w:spacing w:before="0" w:line="240" w:lineRule="auto"/>
              <w:rPr>
                <w:b w:val="0"/>
                <w:sz w:val="22"/>
                <w:szCs w:val="22"/>
              </w:rPr>
            </w:pPr>
          </w:p>
        </w:tc>
        <w:tc>
          <w:tcPr>
            <w:tcW w:w="925" w:type="pct"/>
          </w:tcPr>
          <w:p w14:paraId="075FCEF4"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527" w:type="pct"/>
          </w:tcPr>
          <w:p w14:paraId="01931939"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c>
          <w:tcPr>
            <w:tcW w:w="821" w:type="pct"/>
          </w:tcPr>
          <w:p w14:paraId="033B4420" w14:textId="77777777" w:rsidR="00C71A89" w:rsidRPr="009502D7" w:rsidRDefault="00C71A89" w:rsidP="00501937">
            <w:pPr>
              <w:pStyle w:val="510"/>
              <w:shd w:val="clear" w:color="auto" w:fill="auto"/>
              <w:tabs>
                <w:tab w:val="left" w:pos="523"/>
              </w:tabs>
              <w:spacing w:before="0" w:line="240" w:lineRule="auto"/>
              <w:rPr>
                <w:b w:val="0"/>
                <w:color w:val="auto"/>
                <w:sz w:val="22"/>
                <w:szCs w:val="22"/>
              </w:rPr>
            </w:pPr>
          </w:p>
        </w:tc>
      </w:tr>
      <w:tr w:rsidR="003221D2" w14:paraId="2D782D3F" w14:textId="77777777" w:rsidTr="000C687F">
        <w:tc>
          <w:tcPr>
            <w:tcW w:w="363" w:type="pct"/>
          </w:tcPr>
          <w:p w14:paraId="119A7741" w14:textId="77777777" w:rsidR="003221D2" w:rsidRDefault="003221D2" w:rsidP="003221D2">
            <w:pPr>
              <w:pStyle w:val="Default"/>
              <w:rPr>
                <w:sz w:val="22"/>
                <w:szCs w:val="22"/>
              </w:rPr>
            </w:pPr>
            <w:r>
              <w:rPr>
                <w:sz w:val="22"/>
                <w:szCs w:val="22"/>
              </w:rPr>
              <w:t xml:space="preserve">7.1 </w:t>
            </w:r>
          </w:p>
        </w:tc>
        <w:tc>
          <w:tcPr>
            <w:tcW w:w="1506" w:type="pct"/>
          </w:tcPr>
          <w:p w14:paraId="6DDDBFE8" w14:textId="77777777" w:rsidR="003221D2" w:rsidRDefault="003221D2" w:rsidP="003221D2">
            <w:pPr>
              <w:pStyle w:val="Default"/>
              <w:rPr>
                <w:sz w:val="22"/>
                <w:szCs w:val="22"/>
              </w:rPr>
            </w:pPr>
            <w:r>
              <w:rPr>
                <w:sz w:val="22"/>
                <w:szCs w:val="22"/>
              </w:rPr>
              <w:t xml:space="preserve">Общая площадь кладбищ </w:t>
            </w:r>
          </w:p>
        </w:tc>
        <w:tc>
          <w:tcPr>
            <w:tcW w:w="859" w:type="pct"/>
          </w:tcPr>
          <w:p w14:paraId="6F180DD1" w14:textId="77777777" w:rsidR="003221D2" w:rsidRDefault="003221D2" w:rsidP="003221D2">
            <w:pPr>
              <w:pStyle w:val="Default"/>
              <w:jc w:val="center"/>
              <w:rPr>
                <w:sz w:val="22"/>
                <w:szCs w:val="22"/>
              </w:rPr>
            </w:pPr>
            <w:r>
              <w:rPr>
                <w:sz w:val="22"/>
                <w:szCs w:val="22"/>
              </w:rPr>
              <w:t>га</w:t>
            </w:r>
          </w:p>
        </w:tc>
        <w:tc>
          <w:tcPr>
            <w:tcW w:w="925" w:type="pct"/>
          </w:tcPr>
          <w:p w14:paraId="08D70E21" w14:textId="465640A4" w:rsidR="003221D2" w:rsidRPr="009502D7" w:rsidRDefault="003221D2" w:rsidP="003221D2">
            <w:pPr>
              <w:pStyle w:val="Default"/>
              <w:jc w:val="center"/>
              <w:rPr>
                <w:color w:val="auto"/>
                <w:sz w:val="22"/>
                <w:szCs w:val="22"/>
              </w:rPr>
            </w:pPr>
            <w:r w:rsidRPr="009502D7">
              <w:rPr>
                <w:color w:val="auto"/>
                <w:sz w:val="16"/>
                <w:szCs w:val="16"/>
              </w:rPr>
              <w:t>нет данных</w:t>
            </w:r>
          </w:p>
        </w:tc>
        <w:tc>
          <w:tcPr>
            <w:tcW w:w="527" w:type="pct"/>
          </w:tcPr>
          <w:p w14:paraId="3D45BD90" w14:textId="2D1AF0B3" w:rsidR="003221D2" w:rsidRPr="009502D7" w:rsidRDefault="003221D2" w:rsidP="003221D2">
            <w:pPr>
              <w:pStyle w:val="Default"/>
              <w:jc w:val="center"/>
              <w:rPr>
                <w:color w:val="auto"/>
                <w:sz w:val="22"/>
                <w:szCs w:val="22"/>
              </w:rPr>
            </w:pPr>
            <w:r w:rsidRPr="009502D7">
              <w:rPr>
                <w:color w:val="auto"/>
                <w:sz w:val="16"/>
                <w:szCs w:val="16"/>
              </w:rPr>
              <w:t>нет данных</w:t>
            </w:r>
          </w:p>
        </w:tc>
        <w:tc>
          <w:tcPr>
            <w:tcW w:w="821" w:type="pct"/>
          </w:tcPr>
          <w:p w14:paraId="37861248" w14:textId="374E1B27" w:rsidR="003221D2" w:rsidRPr="009502D7" w:rsidRDefault="003221D2" w:rsidP="003221D2">
            <w:pPr>
              <w:pStyle w:val="Default"/>
              <w:jc w:val="center"/>
              <w:rPr>
                <w:color w:val="auto"/>
                <w:sz w:val="22"/>
                <w:szCs w:val="22"/>
              </w:rPr>
            </w:pPr>
            <w:r w:rsidRPr="009502D7">
              <w:rPr>
                <w:color w:val="auto"/>
                <w:sz w:val="16"/>
                <w:szCs w:val="16"/>
              </w:rPr>
              <w:t>нет данных</w:t>
            </w:r>
          </w:p>
        </w:tc>
      </w:tr>
    </w:tbl>
    <w:p w14:paraId="41A4FCAC" w14:textId="4411DBD2" w:rsidR="001F4176" w:rsidRDefault="001F4176" w:rsidP="00B31111">
      <w:pPr>
        <w:pStyle w:val="510"/>
        <w:shd w:val="clear" w:color="auto" w:fill="auto"/>
        <w:tabs>
          <w:tab w:val="left" w:pos="523"/>
        </w:tabs>
        <w:spacing w:before="0" w:line="240" w:lineRule="auto"/>
        <w:jc w:val="left"/>
        <w:rPr>
          <w:b w:val="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729"/>
        <w:gridCol w:w="1557"/>
        <w:gridCol w:w="1676"/>
        <w:gridCol w:w="955"/>
        <w:gridCol w:w="1483"/>
      </w:tblGrid>
      <w:tr w:rsidR="000C687F" w14:paraId="66108571" w14:textId="77777777" w:rsidTr="000C687F">
        <w:tc>
          <w:tcPr>
            <w:tcW w:w="1871" w:type="pct"/>
            <w:gridSpan w:val="2"/>
          </w:tcPr>
          <w:p w14:paraId="5D8861A8" w14:textId="2F82F3E9" w:rsidR="000C687F" w:rsidRDefault="000C687F" w:rsidP="000C687F">
            <w:pPr>
              <w:pStyle w:val="Default"/>
              <w:rPr>
                <w:b/>
                <w:bCs/>
                <w:sz w:val="22"/>
                <w:szCs w:val="22"/>
              </w:rPr>
            </w:pPr>
            <w:r>
              <w:rPr>
                <w:b/>
                <w:bCs/>
                <w:sz w:val="22"/>
                <w:szCs w:val="22"/>
              </w:rPr>
              <w:t>Епишинский сельсовет</w:t>
            </w:r>
          </w:p>
        </w:tc>
        <w:tc>
          <w:tcPr>
            <w:tcW w:w="859" w:type="pct"/>
          </w:tcPr>
          <w:p w14:paraId="54174AEA" w14:textId="77777777" w:rsidR="000C687F" w:rsidRDefault="000C687F" w:rsidP="00501937">
            <w:pPr>
              <w:pStyle w:val="510"/>
              <w:shd w:val="clear" w:color="auto" w:fill="auto"/>
              <w:tabs>
                <w:tab w:val="left" w:pos="523"/>
              </w:tabs>
              <w:spacing w:before="0" w:line="240" w:lineRule="auto"/>
              <w:jc w:val="right"/>
              <w:rPr>
                <w:b w:val="0"/>
              </w:rPr>
            </w:pPr>
          </w:p>
        </w:tc>
        <w:tc>
          <w:tcPr>
            <w:tcW w:w="925" w:type="pct"/>
          </w:tcPr>
          <w:p w14:paraId="1CA1C788" w14:textId="77777777" w:rsidR="000C687F" w:rsidRDefault="000C687F" w:rsidP="00501937">
            <w:pPr>
              <w:pStyle w:val="510"/>
              <w:shd w:val="clear" w:color="auto" w:fill="auto"/>
              <w:tabs>
                <w:tab w:val="left" w:pos="523"/>
              </w:tabs>
              <w:spacing w:before="0" w:line="240" w:lineRule="auto"/>
              <w:jc w:val="right"/>
              <w:rPr>
                <w:b w:val="0"/>
              </w:rPr>
            </w:pPr>
          </w:p>
        </w:tc>
        <w:tc>
          <w:tcPr>
            <w:tcW w:w="527" w:type="pct"/>
          </w:tcPr>
          <w:p w14:paraId="05705BB1" w14:textId="77777777" w:rsidR="000C687F" w:rsidRDefault="000C687F" w:rsidP="00501937">
            <w:pPr>
              <w:pStyle w:val="510"/>
              <w:shd w:val="clear" w:color="auto" w:fill="auto"/>
              <w:tabs>
                <w:tab w:val="left" w:pos="523"/>
              </w:tabs>
              <w:spacing w:before="0" w:line="240" w:lineRule="auto"/>
              <w:jc w:val="right"/>
              <w:rPr>
                <w:b w:val="0"/>
              </w:rPr>
            </w:pPr>
          </w:p>
        </w:tc>
        <w:tc>
          <w:tcPr>
            <w:tcW w:w="818" w:type="pct"/>
          </w:tcPr>
          <w:p w14:paraId="427A3A04" w14:textId="77777777" w:rsidR="000C687F" w:rsidRDefault="000C687F" w:rsidP="00501937">
            <w:pPr>
              <w:pStyle w:val="510"/>
              <w:shd w:val="clear" w:color="auto" w:fill="auto"/>
              <w:tabs>
                <w:tab w:val="left" w:pos="523"/>
              </w:tabs>
              <w:spacing w:before="0" w:line="240" w:lineRule="auto"/>
              <w:jc w:val="right"/>
              <w:rPr>
                <w:b w:val="0"/>
              </w:rPr>
            </w:pPr>
          </w:p>
        </w:tc>
      </w:tr>
      <w:tr w:rsidR="001F4176" w14:paraId="4D0675A6" w14:textId="77777777" w:rsidTr="000C687F">
        <w:tc>
          <w:tcPr>
            <w:tcW w:w="365" w:type="pct"/>
          </w:tcPr>
          <w:p w14:paraId="3A4601B0" w14:textId="77777777" w:rsidR="001F4176" w:rsidRPr="009B1788" w:rsidRDefault="001F4176" w:rsidP="00501937">
            <w:pPr>
              <w:pStyle w:val="510"/>
              <w:shd w:val="clear" w:color="auto" w:fill="auto"/>
              <w:tabs>
                <w:tab w:val="left" w:pos="523"/>
              </w:tabs>
              <w:spacing w:before="0" w:line="240" w:lineRule="auto"/>
              <w:jc w:val="right"/>
            </w:pPr>
            <w:r w:rsidRPr="009B1788">
              <w:t>1</w:t>
            </w:r>
          </w:p>
        </w:tc>
        <w:tc>
          <w:tcPr>
            <w:tcW w:w="1506" w:type="pct"/>
          </w:tcPr>
          <w:p w14:paraId="2ABB9F2C" w14:textId="77777777" w:rsidR="001F4176" w:rsidRPr="009B1788" w:rsidRDefault="001F4176" w:rsidP="00501937">
            <w:pPr>
              <w:pStyle w:val="Default"/>
              <w:jc w:val="center"/>
              <w:rPr>
                <w:sz w:val="22"/>
                <w:szCs w:val="22"/>
              </w:rPr>
            </w:pPr>
            <w:r>
              <w:rPr>
                <w:b/>
                <w:bCs/>
                <w:sz w:val="22"/>
                <w:szCs w:val="22"/>
              </w:rPr>
              <w:t>Территория</w:t>
            </w:r>
          </w:p>
        </w:tc>
        <w:tc>
          <w:tcPr>
            <w:tcW w:w="859" w:type="pct"/>
          </w:tcPr>
          <w:p w14:paraId="7AD6137A" w14:textId="77777777" w:rsidR="001F4176" w:rsidRDefault="001F4176" w:rsidP="00501937">
            <w:pPr>
              <w:pStyle w:val="510"/>
              <w:shd w:val="clear" w:color="auto" w:fill="auto"/>
              <w:tabs>
                <w:tab w:val="left" w:pos="523"/>
              </w:tabs>
              <w:spacing w:before="0" w:line="240" w:lineRule="auto"/>
              <w:jc w:val="right"/>
              <w:rPr>
                <w:b w:val="0"/>
              </w:rPr>
            </w:pPr>
          </w:p>
        </w:tc>
        <w:tc>
          <w:tcPr>
            <w:tcW w:w="925" w:type="pct"/>
          </w:tcPr>
          <w:p w14:paraId="01B62DE1" w14:textId="77777777" w:rsidR="001F4176" w:rsidRDefault="001F4176" w:rsidP="00501937">
            <w:pPr>
              <w:pStyle w:val="510"/>
              <w:shd w:val="clear" w:color="auto" w:fill="auto"/>
              <w:tabs>
                <w:tab w:val="left" w:pos="523"/>
              </w:tabs>
              <w:spacing w:before="0" w:line="240" w:lineRule="auto"/>
              <w:jc w:val="right"/>
              <w:rPr>
                <w:b w:val="0"/>
              </w:rPr>
            </w:pPr>
          </w:p>
        </w:tc>
        <w:tc>
          <w:tcPr>
            <w:tcW w:w="527" w:type="pct"/>
          </w:tcPr>
          <w:p w14:paraId="450ABC46" w14:textId="77777777" w:rsidR="001F4176" w:rsidRDefault="001F4176" w:rsidP="00501937">
            <w:pPr>
              <w:pStyle w:val="510"/>
              <w:shd w:val="clear" w:color="auto" w:fill="auto"/>
              <w:tabs>
                <w:tab w:val="left" w:pos="523"/>
              </w:tabs>
              <w:spacing w:before="0" w:line="240" w:lineRule="auto"/>
              <w:jc w:val="right"/>
              <w:rPr>
                <w:b w:val="0"/>
              </w:rPr>
            </w:pPr>
          </w:p>
        </w:tc>
        <w:tc>
          <w:tcPr>
            <w:tcW w:w="818" w:type="pct"/>
          </w:tcPr>
          <w:p w14:paraId="47E5915D" w14:textId="77777777" w:rsidR="001F4176" w:rsidRDefault="001F4176" w:rsidP="00501937">
            <w:pPr>
              <w:pStyle w:val="510"/>
              <w:shd w:val="clear" w:color="auto" w:fill="auto"/>
              <w:tabs>
                <w:tab w:val="left" w:pos="523"/>
              </w:tabs>
              <w:spacing w:before="0" w:line="240" w:lineRule="auto"/>
              <w:jc w:val="right"/>
              <w:rPr>
                <w:b w:val="0"/>
              </w:rPr>
            </w:pPr>
          </w:p>
        </w:tc>
      </w:tr>
      <w:tr w:rsidR="001F4176" w14:paraId="3AB913D3" w14:textId="77777777" w:rsidTr="000C687F">
        <w:tc>
          <w:tcPr>
            <w:tcW w:w="365" w:type="pct"/>
            <w:vMerge w:val="restart"/>
          </w:tcPr>
          <w:p w14:paraId="0BDC4B7B"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1D486FEC" w14:textId="77777777" w:rsidR="001F4176" w:rsidRDefault="001F4176" w:rsidP="00501937">
            <w:pPr>
              <w:pStyle w:val="Default"/>
              <w:rPr>
                <w:sz w:val="22"/>
                <w:szCs w:val="22"/>
              </w:rPr>
            </w:pPr>
            <w:r>
              <w:rPr>
                <w:sz w:val="22"/>
                <w:szCs w:val="22"/>
              </w:rPr>
              <w:t xml:space="preserve">Площадь городского </w:t>
            </w:r>
          </w:p>
          <w:p w14:paraId="7EFA7A16" w14:textId="77777777" w:rsidR="001F4176" w:rsidRDefault="001F4176" w:rsidP="00501937">
            <w:pPr>
              <w:pStyle w:val="Default"/>
              <w:rPr>
                <w:sz w:val="22"/>
                <w:szCs w:val="22"/>
              </w:rPr>
            </w:pPr>
            <w:r>
              <w:rPr>
                <w:sz w:val="22"/>
                <w:szCs w:val="22"/>
              </w:rPr>
              <w:t xml:space="preserve">округа в установленных границах </w:t>
            </w:r>
          </w:p>
        </w:tc>
        <w:tc>
          <w:tcPr>
            <w:tcW w:w="859" w:type="pct"/>
          </w:tcPr>
          <w:p w14:paraId="6A2A9786" w14:textId="77777777" w:rsidR="001F4176" w:rsidRDefault="001F4176" w:rsidP="00501937">
            <w:pPr>
              <w:pStyle w:val="Default"/>
              <w:jc w:val="center"/>
              <w:rPr>
                <w:sz w:val="22"/>
                <w:szCs w:val="22"/>
              </w:rPr>
            </w:pPr>
            <w:r>
              <w:rPr>
                <w:sz w:val="22"/>
                <w:szCs w:val="22"/>
              </w:rPr>
              <w:t>га</w:t>
            </w:r>
          </w:p>
        </w:tc>
        <w:tc>
          <w:tcPr>
            <w:tcW w:w="925" w:type="pct"/>
          </w:tcPr>
          <w:p w14:paraId="7F03E17E" w14:textId="77777777" w:rsidR="001F4176" w:rsidRPr="009E5639" w:rsidRDefault="001F4176" w:rsidP="00501937">
            <w:pPr>
              <w:pStyle w:val="Default"/>
              <w:jc w:val="center"/>
              <w:rPr>
                <w:color w:val="FF0000"/>
                <w:sz w:val="22"/>
                <w:szCs w:val="22"/>
              </w:rPr>
            </w:pPr>
            <w:r>
              <w:rPr>
                <w:sz w:val="22"/>
                <w:szCs w:val="22"/>
              </w:rPr>
              <w:t>-</w:t>
            </w:r>
          </w:p>
        </w:tc>
        <w:tc>
          <w:tcPr>
            <w:tcW w:w="527" w:type="pct"/>
          </w:tcPr>
          <w:p w14:paraId="52EE9B9A" w14:textId="77777777" w:rsidR="001F4176" w:rsidRPr="009E5639" w:rsidRDefault="001F4176" w:rsidP="00501937">
            <w:pPr>
              <w:pStyle w:val="Default"/>
              <w:jc w:val="center"/>
              <w:rPr>
                <w:color w:val="FF0000"/>
                <w:sz w:val="22"/>
                <w:szCs w:val="22"/>
              </w:rPr>
            </w:pPr>
            <w:r>
              <w:rPr>
                <w:sz w:val="22"/>
                <w:szCs w:val="22"/>
              </w:rPr>
              <w:t>-</w:t>
            </w:r>
          </w:p>
        </w:tc>
        <w:tc>
          <w:tcPr>
            <w:tcW w:w="818" w:type="pct"/>
          </w:tcPr>
          <w:p w14:paraId="26D45477" w14:textId="77777777" w:rsidR="001F4176" w:rsidRPr="009E5639" w:rsidRDefault="001F4176" w:rsidP="00501937">
            <w:pPr>
              <w:pStyle w:val="Default"/>
              <w:jc w:val="center"/>
              <w:rPr>
                <w:color w:val="FF0000"/>
                <w:sz w:val="22"/>
                <w:szCs w:val="22"/>
              </w:rPr>
            </w:pPr>
            <w:r>
              <w:rPr>
                <w:sz w:val="22"/>
                <w:szCs w:val="22"/>
              </w:rPr>
              <w:t>-</w:t>
            </w:r>
          </w:p>
        </w:tc>
      </w:tr>
      <w:tr w:rsidR="001F4176" w14:paraId="7BA78F26" w14:textId="77777777" w:rsidTr="000C687F">
        <w:tc>
          <w:tcPr>
            <w:tcW w:w="365" w:type="pct"/>
            <w:vMerge/>
          </w:tcPr>
          <w:p w14:paraId="693A6123"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7FAD7399" w14:textId="77777777" w:rsidR="001F4176" w:rsidRDefault="001F4176" w:rsidP="00501937">
            <w:pPr>
              <w:pStyle w:val="Default"/>
              <w:rPr>
                <w:sz w:val="22"/>
                <w:szCs w:val="22"/>
              </w:rPr>
            </w:pPr>
            <w:r>
              <w:rPr>
                <w:sz w:val="22"/>
                <w:szCs w:val="22"/>
              </w:rPr>
              <w:t xml:space="preserve">Площадь населённого пункта </w:t>
            </w:r>
          </w:p>
        </w:tc>
        <w:tc>
          <w:tcPr>
            <w:tcW w:w="859" w:type="pct"/>
          </w:tcPr>
          <w:p w14:paraId="3C38A666" w14:textId="77777777" w:rsidR="001F4176" w:rsidRDefault="001F4176" w:rsidP="00501937">
            <w:pPr>
              <w:pStyle w:val="Default"/>
              <w:jc w:val="center"/>
              <w:rPr>
                <w:sz w:val="22"/>
                <w:szCs w:val="22"/>
              </w:rPr>
            </w:pPr>
            <w:r>
              <w:rPr>
                <w:sz w:val="22"/>
                <w:szCs w:val="22"/>
              </w:rPr>
              <w:t>га</w:t>
            </w:r>
          </w:p>
        </w:tc>
        <w:tc>
          <w:tcPr>
            <w:tcW w:w="925" w:type="pct"/>
          </w:tcPr>
          <w:p w14:paraId="64546D98" w14:textId="7464538C" w:rsidR="001F4176" w:rsidRPr="00B16173" w:rsidRDefault="00501937" w:rsidP="00501937">
            <w:pPr>
              <w:pStyle w:val="Default"/>
              <w:jc w:val="center"/>
              <w:rPr>
                <w:color w:val="auto"/>
                <w:sz w:val="22"/>
                <w:szCs w:val="22"/>
              </w:rPr>
            </w:pPr>
            <w:r w:rsidRPr="00501937">
              <w:rPr>
                <w:color w:val="auto"/>
                <w:sz w:val="22"/>
                <w:szCs w:val="22"/>
              </w:rPr>
              <w:t>5701,9</w:t>
            </w:r>
          </w:p>
        </w:tc>
        <w:tc>
          <w:tcPr>
            <w:tcW w:w="527" w:type="pct"/>
          </w:tcPr>
          <w:p w14:paraId="15FD588E" w14:textId="07C42108" w:rsidR="001F4176" w:rsidRPr="00B16173" w:rsidRDefault="00501937" w:rsidP="00501937">
            <w:pPr>
              <w:pStyle w:val="Default"/>
              <w:jc w:val="center"/>
              <w:rPr>
                <w:color w:val="auto"/>
                <w:sz w:val="22"/>
                <w:szCs w:val="22"/>
              </w:rPr>
            </w:pPr>
            <w:r w:rsidRPr="00501937">
              <w:rPr>
                <w:color w:val="auto"/>
                <w:sz w:val="22"/>
                <w:szCs w:val="22"/>
              </w:rPr>
              <w:t>5701,9</w:t>
            </w:r>
          </w:p>
        </w:tc>
        <w:tc>
          <w:tcPr>
            <w:tcW w:w="818" w:type="pct"/>
          </w:tcPr>
          <w:p w14:paraId="333B0E7D" w14:textId="290555A4" w:rsidR="001F4176" w:rsidRPr="00B16173" w:rsidRDefault="00501937" w:rsidP="00501937">
            <w:pPr>
              <w:pStyle w:val="Default"/>
              <w:jc w:val="center"/>
              <w:rPr>
                <w:color w:val="auto"/>
                <w:sz w:val="22"/>
                <w:szCs w:val="22"/>
              </w:rPr>
            </w:pPr>
            <w:r w:rsidRPr="00501937">
              <w:rPr>
                <w:color w:val="auto"/>
                <w:sz w:val="22"/>
                <w:szCs w:val="22"/>
              </w:rPr>
              <w:t>5701,9</w:t>
            </w:r>
          </w:p>
        </w:tc>
      </w:tr>
      <w:tr w:rsidR="001F4176" w14:paraId="70F9EE65" w14:textId="77777777" w:rsidTr="000C687F">
        <w:tc>
          <w:tcPr>
            <w:tcW w:w="365" w:type="pct"/>
            <w:vMerge/>
          </w:tcPr>
          <w:p w14:paraId="662B986B"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31832534" w14:textId="77777777" w:rsidR="001F4176" w:rsidRPr="009B1788" w:rsidRDefault="001F4176" w:rsidP="00501937">
            <w:pPr>
              <w:pStyle w:val="Default"/>
              <w:rPr>
                <w:sz w:val="22"/>
                <w:szCs w:val="22"/>
              </w:rPr>
            </w:pPr>
            <w:r>
              <w:rPr>
                <w:b/>
                <w:bCs/>
                <w:sz w:val="22"/>
                <w:szCs w:val="22"/>
              </w:rPr>
              <w:t xml:space="preserve">по функциональному назначению </w:t>
            </w:r>
          </w:p>
        </w:tc>
        <w:tc>
          <w:tcPr>
            <w:tcW w:w="859" w:type="pct"/>
          </w:tcPr>
          <w:p w14:paraId="0F36F7B0" w14:textId="77777777" w:rsidR="001F4176" w:rsidRDefault="001F4176" w:rsidP="00501937">
            <w:pPr>
              <w:pStyle w:val="510"/>
              <w:shd w:val="clear" w:color="auto" w:fill="auto"/>
              <w:tabs>
                <w:tab w:val="left" w:pos="523"/>
              </w:tabs>
              <w:spacing w:before="0" w:line="240" w:lineRule="auto"/>
              <w:rPr>
                <w:b w:val="0"/>
              </w:rPr>
            </w:pPr>
          </w:p>
        </w:tc>
        <w:tc>
          <w:tcPr>
            <w:tcW w:w="925" w:type="pct"/>
          </w:tcPr>
          <w:p w14:paraId="4AC8CC77" w14:textId="77777777" w:rsidR="001F4176" w:rsidRPr="009E5639" w:rsidRDefault="001F4176" w:rsidP="00501937">
            <w:pPr>
              <w:pStyle w:val="510"/>
              <w:shd w:val="clear" w:color="auto" w:fill="auto"/>
              <w:tabs>
                <w:tab w:val="left" w:pos="523"/>
              </w:tabs>
              <w:spacing w:before="0" w:line="240" w:lineRule="auto"/>
              <w:rPr>
                <w:b w:val="0"/>
                <w:color w:val="FF0000"/>
              </w:rPr>
            </w:pPr>
          </w:p>
        </w:tc>
        <w:tc>
          <w:tcPr>
            <w:tcW w:w="527" w:type="pct"/>
          </w:tcPr>
          <w:p w14:paraId="1458CD8C" w14:textId="77777777" w:rsidR="001F4176" w:rsidRPr="009E5639" w:rsidRDefault="001F4176" w:rsidP="00501937">
            <w:pPr>
              <w:pStyle w:val="510"/>
              <w:shd w:val="clear" w:color="auto" w:fill="auto"/>
              <w:tabs>
                <w:tab w:val="left" w:pos="523"/>
              </w:tabs>
              <w:spacing w:before="0" w:line="240" w:lineRule="auto"/>
              <w:rPr>
                <w:b w:val="0"/>
                <w:color w:val="FF0000"/>
              </w:rPr>
            </w:pPr>
          </w:p>
        </w:tc>
        <w:tc>
          <w:tcPr>
            <w:tcW w:w="818" w:type="pct"/>
          </w:tcPr>
          <w:p w14:paraId="2DD21EF2" w14:textId="77777777" w:rsidR="001F4176" w:rsidRPr="009E5639" w:rsidRDefault="001F4176" w:rsidP="00501937">
            <w:pPr>
              <w:pStyle w:val="510"/>
              <w:shd w:val="clear" w:color="auto" w:fill="auto"/>
              <w:tabs>
                <w:tab w:val="left" w:pos="523"/>
              </w:tabs>
              <w:spacing w:before="0" w:line="240" w:lineRule="auto"/>
              <w:rPr>
                <w:b w:val="0"/>
                <w:color w:val="FF0000"/>
              </w:rPr>
            </w:pPr>
          </w:p>
        </w:tc>
      </w:tr>
      <w:tr w:rsidR="001F4176" w14:paraId="47138ACD" w14:textId="77777777" w:rsidTr="000C687F">
        <w:tc>
          <w:tcPr>
            <w:tcW w:w="365" w:type="pct"/>
            <w:vMerge/>
          </w:tcPr>
          <w:p w14:paraId="3F3B99A5"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6C8219A4" w14:textId="77777777" w:rsidR="001F4176" w:rsidRDefault="001F4176" w:rsidP="00501937">
            <w:pPr>
              <w:pStyle w:val="Default"/>
              <w:rPr>
                <w:sz w:val="22"/>
                <w:szCs w:val="22"/>
              </w:rPr>
            </w:pPr>
            <w:r>
              <w:rPr>
                <w:sz w:val="22"/>
                <w:szCs w:val="22"/>
              </w:rPr>
              <w:t xml:space="preserve">индивидуальными жилыми домами </w:t>
            </w:r>
          </w:p>
        </w:tc>
        <w:tc>
          <w:tcPr>
            <w:tcW w:w="859" w:type="pct"/>
          </w:tcPr>
          <w:p w14:paraId="561EAC73" w14:textId="77777777" w:rsidR="001F4176" w:rsidRDefault="001F4176" w:rsidP="00501937">
            <w:pPr>
              <w:pStyle w:val="Default"/>
              <w:jc w:val="center"/>
              <w:rPr>
                <w:sz w:val="22"/>
                <w:szCs w:val="22"/>
              </w:rPr>
            </w:pPr>
            <w:r>
              <w:rPr>
                <w:sz w:val="22"/>
                <w:szCs w:val="22"/>
              </w:rPr>
              <w:t>га</w:t>
            </w:r>
          </w:p>
        </w:tc>
        <w:tc>
          <w:tcPr>
            <w:tcW w:w="925" w:type="pct"/>
          </w:tcPr>
          <w:p w14:paraId="71CAABFD" w14:textId="77777777" w:rsidR="001F4176" w:rsidRPr="00AC763B" w:rsidRDefault="001F4176" w:rsidP="00501937">
            <w:pPr>
              <w:pStyle w:val="Default"/>
              <w:jc w:val="center"/>
              <w:rPr>
                <w:color w:val="auto"/>
                <w:sz w:val="16"/>
                <w:szCs w:val="16"/>
              </w:rPr>
            </w:pPr>
            <w:r w:rsidRPr="00AC763B">
              <w:rPr>
                <w:color w:val="auto"/>
                <w:sz w:val="16"/>
                <w:szCs w:val="16"/>
              </w:rPr>
              <w:t>нет данных</w:t>
            </w:r>
          </w:p>
        </w:tc>
        <w:tc>
          <w:tcPr>
            <w:tcW w:w="527" w:type="pct"/>
          </w:tcPr>
          <w:p w14:paraId="0734FE8D" w14:textId="77777777" w:rsidR="001F4176" w:rsidRPr="00AC763B" w:rsidRDefault="001F4176" w:rsidP="00501937">
            <w:pPr>
              <w:pStyle w:val="Default"/>
              <w:jc w:val="center"/>
              <w:rPr>
                <w:color w:val="auto"/>
                <w:sz w:val="16"/>
                <w:szCs w:val="16"/>
              </w:rPr>
            </w:pPr>
            <w:r w:rsidRPr="00AC763B">
              <w:rPr>
                <w:color w:val="auto"/>
                <w:sz w:val="16"/>
                <w:szCs w:val="16"/>
              </w:rPr>
              <w:t>нет данных</w:t>
            </w:r>
          </w:p>
        </w:tc>
        <w:tc>
          <w:tcPr>
            <w:tcW w:w="818" w:type="pct"/>
          </w:tcPr>
          <w:p w14:paraId="17162198" w14:textId="77777777" w:rsidR="001F4176" w:rsidRPr="00AC763B" w:rsidRDefault="001F4176" w:rsidP="00501937">
            <w:pPr>
              <w:pStyle w:val="Default"/>
              <w:jc w:val="center"/>
              <w:rPr>
                <w:color w:val="auto"/>
                <w:sz w:val="16"/>
                <w:szCs w:val="16"/>
              </w:rPr>
            </w:pPr>
            <w:r w:rsidRPr="00AC763B">
              <w:rPr>
                <w:color w:val="auto"/>
                <w:sz w:val="16"/>
                <w:szCs w:val="16"/>
              </w:rPr>
              <w:t>нет данных</w:t>
            </w:r>
          </w:p>
        </w:tc>
      </w:tr>
      <w:tr w:rsidR="001F4176" w14:paraId="50162C66" w14:textId="77777777" w:rsidTr="000C687F">
        <w:tc>
          <w:tcPr>
            <w:tcW w:w="365" w:type="pct"/>
            <w:vMerge/>
          </w:tcPr>
          <w:p w14:paraId="53C0B85B"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236D6BC1" w14:textId="77777777" w:rsidR="001F4176" w:rsidRDefault="001F4176" w:rsidP="00501937">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37CB85C8" w14:textId="77777777" w:rsidR="001F4176" w:rsidRDefault="001F4176" w:rsidP="00501937">
            <w:pPr>
              <w:pStyle w:val="Default"/>
              <w:jc w:val="center"/>
              <w:rPr>
                <w:sz w:val="22"/>
                <w:szCs w:val="22"/>
              </w:rPr>
            </w:pPr>
            <w:r>
              <w:rPr>
                <w:sz w:val="22"/>
                <w:szCs w:val="22"/>
              </w:rPr>
              <w:t>-"-</w:t>
            </w:r>
          </w:p>
        </w:tc>
        <w:tc>
          <w:tcPr>
            <w:tcW w:w="925" w:type="pct"/>
          </w:tcPr>
          <w:p w14:paraId="15D82C1D"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212121F0"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0F1FC005"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7B153A00" w14:textId="77777777" w:rsidTr="000C687F">
        <w:tc>
          <w:tcPr>
            <w:tcW w:w="365" w:type="pct"/>
            <w:vMerge/>
          </w:tcPr>
          <w:p w14:paraId="7DB221D0"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35C823D2" w14:textId="77777777" w:rsidR="001F4176" w:rsidRDefault="001F4176" w:rsidP="00501937">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5A13017C" w14:textId="77777777" w:rsidR="001F4176" w:rsidRDefault="001F4176" w:rsidP="00501937">
            <w:pPr>
              <w:pStyle w:val="Default"/>
              <w:jc w:val="center"/>
              <w:rPr>
                <w:sz w:val="22"/>
                <w:szCs w:val="22"/>
              </w:rPr>
            </w:pPr>
            <w:r>
              <w:rPr>
                <w:sz w:val="22"/>
                <w:szCs w:val="22"/>
              </w:rPr>
              <w:t>-"-</w:t>
            </w:r>
          </w:p>
        </w:tc>
        <w:tc>
          <w:tcPr>
            <w:tcW w:w="925" w:type="pct"/>
          </w:tcPr>
          <w:p w14:paraId="262CD5DA" w14:textId="77777777" w:rsidR="001F4176" w:rsidRPr="009E5639" w:rsidRDefault="001F4176" w:rsidP="00501937">
            <w:pPr>
              <w:pStyle w:val="Default"/>
              <w:jc w:val="center"/>
              <w:rPr>
                <w:color w:val="FF0000"/>
                <w:sz w:val="22"/>
                <w:szCs w:val="22"/>
              </w:rPr>
            </w:pPr>
            <w:r>
              <w:rPr>
                <w:sz w:val="16"/>
                <w:szCs w:val="16"/>
              </w:rPr>
              <w:t>0</w:t>
            </w:r>
          </w:p>
        </w:tc>
        <w:tc>
          <w:tcPr>
            <w:tcW w:w="527" w:type="pct"/>
          </w:tcPr>
          <w:p w14:paraId="2114E3F0" w14:textId="77777777" w:rsidR="001F4176" w:rsidRPr="009E5639" w:rsidRDefault="001F4176" w:rsidP="00501937">
            <w:pPr>
              <w:pStyle w:val="Default"/>
              <w:jc w:val="center"/>
              <w:rPr>
                <w:color w:val="FF0000"/>
                <w:sz w:val="22"/>
                <w:szCs w:val="22"/>
              </w:rPr>
            </w:pPr>
            <w:r>
              <w:rPr>
                <w:sz w:val="16"/>
                <w:szCs w:val="16"/>
              </w:rPr>
              <w:t>-</w:t>
            </w:r>
          </w:p>
        </w:tc>
        <w:tc>
          <w:tcPr>
            <w:tcW w:w="818" w:type="pct"/>
          </w:tcPr>
          <w:p w14:paraId="39793C90" w14:textId="77777777" w:rsidR="001F4176" w:rsidRPr="009E5639" w:rsidRDefault="001F4176" w:rsidP="00501937">
            <w:pPr>
              <w:pStyle w:val="Default"/>
              <w:jc w:val="center"/>
              <w:rPr>
                <w:color w:val="FF0000"/>
                <w:sz w:val="22"/>
                <w:szCs w:val="22"/>
              </w:rPr>
            </w:pPr>
            <w:r>
              <w:rPr>
                <w:sz w:val="16"/>
                <w:szCs w:val="16"/>
              </w:rPr>
              <w:t>0</w:t>
            </w:r>
          </w:p>
        </w:tc>
      </w:tr>
      <w:tr w:rsidR="001F4176" w14:paraId="45EDC955" w14:textId="77777777" w:rsidTr="000C687F">
        <w:tc>
          <w:tcPr>
            <w:tcW w:w="365" w:type="pct"/>
            <w:vMerge/>
          </w:tcPr>
          <w:p w14:paraId="785EFC18"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6EFA2CB6" w14:textId="77777777" w:rsidR="001F4176" w:rsidRDefault="001F4176" w:rsidP="00501937">
            <w:pPr>
              <w:pStyle w:val="Default"/>
              <w:rPr>
                <w:sz w:val="22"/>
                <w:szCs w:val="22"/>
              </w:rPr>
            </w:pPr>
            <w:r>
              <w:rPr>
                <w:sz w:val="22"/>
                <w:szCs w:val="22"/>
              </w:rPr>
              <w:t xml:space="preserve">общественно-деловая зона </w:t>
            </w:r>
          </w:p>
        </w:tc>
        <w:tc>
          <w:tcPr>
            <w:tcW w:w="859" w:type="pct"/>
          </w:tcPr>
          <w:p w14:paraId="0E923609" w14:textId="77777777" w:rsidR="001F4176" w:rsidRDefault="001F4176" w:rsidP="00501937">
            <w:pPr>
              <w:pStyle w:val="Default"/>
              <w:jc w:val="center"/>
              <w:rPr>
                <w:sz w:val="22"/>
                <w:szCs w:val="22"/>
              </w:rPr>
            </w:pPr>
            <w:r>
              <w:rPr>
                <w:sz w:val="22"/>
                <w:szCs w:val="22"/>
              </w:rPr>
              <w:t>-"-</w:t>
            </w:r>
          </w:p>
        </w:tc>
        <w:tc>
          <w:tcPr>
            <w:tcW w:w="925" w:type="pct"/>
          </w:tcPr>
          <w:p w14:paraId="1A2FAABF"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31B6330F"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35D19FD7"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43ABA02D" w14:textId="77777777" w:rsidTr="000C687F">
        <w:tc>
          <w:tcPr>
            <w:tcW w:w="365" w:type="pct"/>
            <w:vMerge/>
          </w:tcPr>
          <w:p w14:paraId="4E518DA2"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29B34BD5" w14:textId="77777777" w:rsidR="001F4176" w:rsidRDefault="001F4176" w:rsidP="00501937">
            <w:pPr>
              <w:pStyle w:val="Default"/>
              <w:rPr>
                <w:sz w:val="22"/>
                <w:szCs w:val="22"/>
              </w:rPr>
            </w:pPr>
            <w:r>
              <w:rPr>
                <w:sz w:val="22"/>
                <w:szCs w:val="22"/>
              </w:rPr>
              <w:t xml:space="preserve">многофункциональная общественно - деловая зона </w:t>
            </w:r>
          </w:p>
        </w:tc>
        <w:tc>
          <w:tcPr>
            <w:tcW w:w="859" w:type="pct"/>
          </w:tcPr>
          <w:p w14:paraId="5E70E4E5" w14:textId="77777777" w:rsidR="001F4176" w:rsidRDefault="001F4176" w:rsidP="00501937">
            <w:pPr>
              <w:pStyle w:val="Default"/>
              <w:jc w:val="center"/>
              <w:rPr>
                <w:sz w:val="22"/>
                <w:szCs w:val="22"/>
              </w:rPr>
            </w:pPr>
            <w:r>
              <w:rPr>
                <w:sz w:val="22"/>
                <w:szCs w:val="22"/>
              </w:rPr>
              <w:t>-"-</w:t>
            </w:r>
          </w:p>
        </w:tc>
        <w:tc>
          <w:tcPr>
            <w:tcW w:w="925" w:type="pct"/>
          </w:tcPr>
          <w:p w14:paraId="2C0A2013"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1B7D4E8C"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313B1BF0"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044C3AB9" w14:textId="77777777" w:rsidTr="000C687F">
        <w:tc>
          <w:tcPr>
            <w:tcW w:w="365" w:type="pct"/>
            <w:vMerge/>
          </w:tcPr>
          <w:p w14:paraId="2A2CBDF5"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11803128" w14:textId="77777777" w:rsidR="001F4176" w:rsidRDefault="001F4176" w:rsidP="00501937">
            <w:pPr>
              <w:pStyle w:val="Default"/>
              <w:rPr>
                <w:sz w:val="22"/>
                <w:szCs w:val="22"/>
              </w:rPr>
            </w:pPr>
            <w:r>
              <w:rPr>
                <w:sz w:val="22"/>
                <w:szCs w:val="22"/>
              </w:rPr>
              <w:t xml:space="preserve">зона специализированной общественной застройки </w:t>
            </w:r>
          </w:p>
        </w:tc>
        <w:tc>
          <w:tcPr>
            <w:tcW w:w="859" w:type="pct"/>
          </w:tcPr>
          <w:p w14:paraId="7DEA7424" w14:textId="77777777" w:rsidR="001F4176" w:rsidRDefault="001F4176" w:rsidP="00501937">
            <w:pPr>
              <w:pStyle w:val="Default"/>
              <w:jc w:val="center"/>
              <w:rPr>
                <w:sz w:val="22"/>
                <w:szCs w:val="22"/>
              </w:rPr>
            </w:pPr>
            <w:r>
              <w:rPr>
                <w:sz w:val="22"/>
                <w:szCs w:val="22"/>
              </w:rPr>
              <w:t>-"-</w:t>
            </w:r>
          </w:p>
        </w:tc>
        <w:tc>
          <w:tcPr>
            <w:tcW w:w="925" w:type="pct"/>
          </w:tcPr>
          <w:p w14:paraId="26767427"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2952C560"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676AB91B"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1E3D89A2" w14:textId="77777777" w:rsidTr="000C687F">
        <w:tc>
          <w:tcPr>
            <w:tcW w:w="365" w:type="pct"/>
            <w:vMerge/>
          </w:tcPr>
          <w:p w14:paraId="7B756C9F"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62D51069" w14:textId="77777777" w:rsidR="001F4176" w:rsidRDefault="001F4176" w:rsidP="00501937">
            <w:pPr>
              <w:pStyle w:val="Default"/>
              <w:rPr>
                <w:sz w:val="22"/>
                <w:szCs w:val="22"/>
              </w:rPr>
            </w:pPr>
            <w:r>
              <w:rPr>
                <w:sz w:val="22"/>
                <w:szCs w:val="22"/>
              </w:rPr>
              <w:t xml:space="preserve">зона исторической застройки </w:t>
            </w:r>
          </w:p>
        </w:tc>
        <w:tc>
          <w:tcPr>
            <w:tcW w:w="859" w:type="pct"/>
          </w:tcPr>
          <w:p w14:paraId="22E387B4" w14:textId="77777777" w:rsidR="001F4176" w:rsidRDefault="001F4176" w:rsidP="00501937">
            <w:pPr>
              <w:pStyle w:val="Default"/>
              <w:jc w:val="center"/>
              <w:rPr>
                <w:sz w:val="22"/>
                <w:szCs w:val="22"/>
              </w:rPr>
            </w:pPr>
            <w:r>
              <w:rPr>
                <w:sz w:val="22"/>
                <w:szCs w:val="22"/>
              </w:rPr>
              <w:t>-"-</w:t>
            </w:r>
          </w:p>
        </w:tc>
        <w:tc>
          <w:tcPr>
            <w:tcW w:w="925" w:type="pct"/>
          </w:tcPr>
          <w:p w14:paraId="0DD9CC07"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7774CE87"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572414C4"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595B4F63" w14:textId="77777777" w:rsidTr="000C687F">
        <w:tc>
          <w:tcPr>
            <w:tcW w:w="365" w:type="pct"/>
            <w:vMerge/>
          </w:tcPr>
          <w:p w14:paraId="39D5CAF1"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59D75724" w14:textId="77777777" w:rsidR="001F4176" w:rsidRDefault="001F4176" w:rsidP="00501937">
            <w:pPr>
              <w:pStyle w:val="Default"/>
              <w:rPr>
                <w:sz w:val="22"/>
                <w:szCs w:val="22"/>
              </w:rPr>
            </w:pPr>
            <w:r>
              <w:rPr>
                <w:sz w:val="22"/>
                <w:szCs w:val="22"/>
              </w:rPr>
              <w:t xml:space="preserve">производственная зона </w:t>
            </w:r>
          </w:p>
        </w:tc>
        <w:tc>
          <w:tcPr>
            <w:tcW w:w="859" w:type="pct"/>
          </w:tcPr>
          <w:p w14:paraId="3536E6E1" w14:textId="77777777" w:rsidR="001F4176" w:rsidRDefault="001F4176" w:rsidP="00501937">
            <w:pPr>
              <w:pStyle w:val="Default"/>
              <w:jc w:val="center"/>
              <w:rPr>
                <w:sz w:val="22"/>
                <w:szCs w:val="22"/>
              </w:rPr>
            </w:pPr>
            <w:r>
              <w:rPr>
                <w:sz w:val="22"/>
                <w:szCs w:val="22"/>
              </w:rPr>
              <w:t>-"-</w:t>
            </w:r>
          </w:p>
        </w:tc>
        <w:tc>
          <w:tcPr>
            <w:tcW w:w="925" w:type="pct"/>
          </w:tcPr>
          <w:p w14:paraId="164427AC"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4FB2B478"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15C24845"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3E174734" w14:textId="77777777" w:rsidTr="000C687F">
        <w:tc>
          <w:tcPr>
            <w:tcW w:w="365" w:type="pct"/>
            <w:vMerge/>
          </w:tcPr>
          <w:p w14:paraId="1F017E61"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175A1AEB" w14:textId="77777777" w:rsidR="001F4176" w:rsidRDefault="001F4176" w:rsidP="00501937">
            <w:pPr>
              <w:pStyle w:val="Default"/>
              <w:rPr>
                <w:sz w:val="22"/>
                <w:szCs w:val="22"/>
              </w:rPr>
            </w:pPr>
            <w:r>
              <w:rPr>
                <w:sz w:val="22"/>
                <w:szCs w:val="22"/>
              </w:rPr>
              <w:t xml:space="preserve">коммунально-складская зона </w:t>
            </w:r>
          </w:p>
        </w:tc>
        <w:tc>
          <w:tcPr>
            <w:tcW w:w="859" w:type="pct"/>
          </w:tcPr>
          <w:p w14:paraId="76C76E61" w14:textId="77777777" w:rsidR="001F4176" w:rsidRDefault="001F4176" w:rsidP="00501937">
            <w:pPr>
              <w:pStyle w:val="Default"/>
              <w:jc w:val="center"/>
              <w:rPr>
                <w:sz w:val="22"/>
                <w:szCs w:val="22"/>
              </w:rPr>
            </w:pPr>
            <w:r>
              <w:rPr>
                <w:sz w:val="22"/>
                <w:szCs w:val="22"/>
              </w:rPr>
              <w:t>-"-</w:t>
            </w:r>
          </w:p>
        </w:tc>
        <w:tc>
          <w:tcPr>
            <w:tcW w:w="925" w:type="pct"/>
          </w:tcPr>
          <w:p w14:paraId="5BE2643E"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172C72AC"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1F37E34A"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67CA9DF4" w14:textId="77777777" w:rsidTr="000C687F">
        <w:tc>
          <w:tcPr>
            <w:tcW w:w="365" w:type="pct"/>
            <w:vMerge/>
          </w:tcPr>
          <w:p w14:paraId="1E136E02"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6A700D94" w14:textId="77777777" w:rsidR="001F4176" w:rsidRDefault="001F4176" w:rsidP="00501937">
            <w:pPr>
              <w:pStyle w:val="Default"/>
              <w:rPr>
                <w:sz w:val="22"/>
                <w:szCs w:val="22"/>
              </w:rPr>
            </w:pPr>
            <w:r>
              <w:rPr>
                <w:sz w:val="22"/>
                <w:szCs w:val="22"/>
              </w:rPr>
              <w:t xml:space="preserve">зона инженерной инфраструктуры </w:t>
            </w:r>
          </w:p>
        </w:tc>
        <w:tc>
          <w:tcPr>
            <w:tcW w:w="859" w:type="pct"/>
          </w:tcPr>
          <w:p w14:paraId="67C5D236" w14:textId="77777777" w:rsidR="001F4176" w:rsidRDefault="001F4176" w:rsidP="00501937">
            <w:pPr>
              <w:pStyle w:val="Default"/>
              <w:jc w:val="center"/>
              <w:rPr>
                <w:sz w:val="22"/>
                <w:szCs w:val="22"/>
              </w:rPr>
            </w:pPr>
            <w:r>
              <w:rPr>
                <w:sz w:val="22"/>
                <w:szCs w:val="22"/>
              </w:rPr>
              <w:t>-"-</w:t>
            </w:r>
          </w:p>
        </w:tc>
        <w:tc>
          <w:tcPr>
            <w:tcW w:w="925" w:type="pct"/>
          </w:tcPr>
          <w:p w14:paraId="2B1E4D97"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449369E1"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6651B647"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1A08B43F" w14:textId="77777777" w:rsidTr="000C687F">
        <w:tc>
          <w:tcPr>
            <w:tcW w:w="365" w:type="pct"/>
            <w:vMerge/>
          </w:tcPr>
          <w:p w14:paraId="631A8383"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0B342BAF" w14:textId="77777777" w:rsidR="001F4176" w:rsidRDefault="001F4176" w:rsidP="00501937">
            <w:pPr>
              <w:pStyle w:val="Default"/>
              <w:rPr>
                <w:sz w:val="22"/>
                <w:szCs w:val="22"/>
              </w:rPr>
            </w:pPr>
            <w:r>
              <w:rPr>
                <w:sz w:val="22"/>
                <w:szCs w:val="22"/>
              </w:rPr>
              <w:t xml:space="preserve">транспортной инфраструктуры </w:t>
            </w:r>
          </w:p>
        </w:tc>
        <w:tc>
          <w:tcPr>
            <w:tcW w:w="859" w:type="pct"/>
          </w:tcPr>
          <w:p w14:paraId="6B7C8C0C" w14:textId="77777777" w:rsidR="001F4176" w:rsidRDefault="001F4176" w:rsidP="00501937">
            <w:pPr>
              <w:pStyle w:val="Default"/>
              <w:jc w:val="center"/>
              <w:rPr>
                <w:sz w:val="22"/>
                <w:szCs w:val="22"/>
              </w:rPr>
            </w:pPr>
            <w:r>
              <w:rPr>
                <w:sz w:val="22"/>
                <w:szCs w:val="22"/>
              </w:rPr>
              <w:t>-"-</w:t>
            </w:r>
          </w:p>
        </w:tc>
        <w:tc>
          <w:tcPr>
            <w:tcW w:w="925" w:type="pct"/>
          </w:tcPr>
          <w:p w14:paraId="2415A066"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6CB71C3A"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47C2DF98"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6B002B06" w14:textId="77777777" w:rsidTr="000C687F">
        <w:tc>
          <w:tcPr>
            <w:tcW w:w="365" w:type="pct"/>
            <w:vMerge/>
          </w:tcPr>
          <w:p w14:paraId="5AF7892F"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6556C808" w14:textId="77777777" w:rsidR="001F4176" w:rsidRDefault="001F4176" w:rsidP="00501937">
            <w:pPr>
              <w:pStyle w:val="Default"/>
              <w:rPr>
                <w:sz w:val="22"/>
                <w:szCs w:val="22"/>
              </w:rPr>
            </w:pPr>
            <w:r>
              <w:rPr>
                <w:sz w:val="22"/>
                <w:szCs w:val="22"/>
              </w:rPr>
              <w:t xml:space="preserve">зона сельскохозяйственного использования </w:t>
            </w:r>
          </w:p>
        </w:tc>
        <w:tc>
          <w:tcPr>
            <w:tcW w:w="859" w:type="pct"/>
          </w:tcPr>
          <w:p w14:paraId="4D44D3B1" w14:textId="77777777" w:rsidR="001F4176" w:rsidRDefault="001F4176" w:rsidP="00501937">
            <w:pPr>
              <w:pStyle w:val="Default"/>
              <w:jc w:val="center"/>
              <w:rPr>
                <w:sz w:val="22"/>
                <w:szCs w:val="22"/>
              </w:rPr>
            </w:pPr>
            <w:r>
              <w:rPr>
                <w:sz w:val="22"/>
                <w:szCs w:val="22"/>
              </w:rPr>
              <w:t>-"-</w:t>
            </w:r>
          </w:p>
        </w:tc>
        <w:tc>
          <w:tcPr>
            <w:tcW w:w="925" w:type="pct"/>
          </w:tcPr>
          <w:p w14:paraId="6479FFA5"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37514EAF"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45445F13"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73825B95" w14:textId="77777777" w:rsidTr="000C687F">
        <w:tc>
          <w:tcPr>
            <w:tcW w:w="365" w:type="pct"/>
            <w:vMerge/>
          </w:tcPr>
          <w:p w14:paraId="007F7E31"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3618DEC4" w14:textId="77777777" w:rsidR="001F4176" w:rsidRDefault="001F4176" w:rsidP="00501937">
            <w:pPr>
              <w:pStyle w:val="Default"/>
              <w:rPr>
                <w:sz w:val="22"/>
                <w:szCs w:val="22"/>
              </w:rPr>
            </w:pPr>
            <w:r>
              <w:rPr>
                <w:sz w:val="22"/>
                <w:szCs w:val="22"/>
              </w:rPr>
              <w:t xml:space="preserve">зона садоводческих, огороднических или дачных </w:t>
            </w:r>
          </w:p>
          <w:p w14:paraId="7326CB2F" w14:textId="77777777" w:rsidR="001F4176" w:rsidRDefault="001F4176" w:rsidP="00501937">
            <w:pPr>
              <w:pStyle w:val="Default"/>
              <w:rPr>
                <w:sz w:val="22"/>
                <w:szCs w:val="22"/>
              </w:rPr>
            </w:pPr>
            <w:r>
              <w:rPr>
                <w:sz w:val="22"/>
                <w:szCs w:val="22"/>
              </w:rPr>
              <w:t xml:space="preserve">некоммерческих объединений граждан </w:t>
            </w:r>
          </w:p>
        </w:tc>
        <w:tc>
          <w:tcPr>
            <w:tcW w:w="859" w:type="pct"/>
          </w:tcPr>
          <w:p w14:paraId="324DC868" w14:textId="77777777" w:rsidR="001F4176" w:rsidRDefault="001F4176" w:rsidP="00501937">
            <w:pPr>
              <w:pStyle w:val="Default"/>
              <w:jc w:val="center"/>
              <w:rPr>
                <w:sz w:val="22"/>
                <w:szCs w:val="22"/>
              </w:rPr>
            </w:pPr>
            <w:r>
              <w:rPr>
                <w:sz w:val="22"/>
                <w:szCs w:val="22"/>
              </w:rPr>
              <w:t>-"-</w:t>
            </w:r>
          </w:p>
        </w:tc>
        <w:tc>
          <w:tcPr>
            <w:tcW w:w="925" w:type="pct"/>
          </w:tcPr>
          <w:p w14:paraId="6D0DFAD8"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4C5D3218"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2E57A5DA"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59FA4B90" w14:textId="77777777" w:rsidTr="000C687F">
        <w:tc>
          <w:tcPr>
            <w:tcW w:w="365" w:type="pct"/>
            <w:vMerge/>
          </w:tcPr>
          <w:p w14:paraId="6B005697"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0706DB9D" w14:textId="77777777" w:rsidR="001F4176" w:rsidRDefault="001F4176" w:rsidP="00501937">
            <w:pPr>
              <w:pStyle w:val="Default"/>
              <w:rPr>
                <w:sz w:val="22"/>
                <w:szCs w:val="22"/>
              </w:rPr>
            </w:pPr>
            <w:r>
              <w:rPr>
                <w:sz w:val="22"/>
                <w:szCs w:val="22"/>
              </w:rPr>
              <w:t xml:space="preserve">зона кладбищ </w:t>
            </w:r>
          </w:p>
        </w:tc>
        <w:tc>
          <w:tcPr>
            <w:tcW w:w="859" w:type="pct"/>
          </w:tcPr>
          <w:p w14:paraId="2D23DA25" w14:textId="77777777" w:rsidR="001F4176" w:rsidRDefault="001F4176" w:rsidP="00501937">
            <w:pPr>
              <w:pStyle w:val="Default"/>
              <w:jc w:val="center"/>
              <w:rPr>
                <w:sz w:val="22"/>
                <w:szCs w:val="22"/>
              </w:rPr>
            </w:pPr>
            <w:r>
              <w:rPr>
                <w:sz w:val="22"/>
                <w:szCs w:val="22"/>
              </w:rPr>
              <w:t>-"-</w:t>
            </w:r>
          </w:p>
        </w:tc>
        <w:tc>
          <w:tcPr>
            <w:tcW w:w="925" w:type="pct"/>
          </w:tcPr>
          <w:p w14:paraId="53749B8D" w14:textId="53EDD9F5" w:rsidR="001F4176" w:rsidRPr="00501937" w:rsidRDefault="00501937" w:rsidP="00501937">
            <w:pPr>
              <w:pStyle w:val="Default"/>
              <w:jc w:val="center"/>
              <w:rPr>
                <w:color w:val="auto"/>
                <w:sz w:val="22"/>
                <w:szCs w:val="22"/>
              </w:rPr>
            </w:pPr>
            <w:r w:rsidRPr="00501937">
              <w:rPr>
                <w:color w:val="auto"/>
                <w:sz w:val="22"/>
                <w:szCs w:val="22"/>
              </w:rPr>
              <w:t>1,45</w:t>
            </w:r>
          </w:p>
        </w:tc>
        <w:tc>
          <w:tcPr>
            <w:tcW w:w="527" w:type="pct"/>
          </w:tcPr>
          <w:p w14:paraId="3B804F75" w14:textId="40F8394F" w:rsidR="001F4176" w:rsidRPr="00501937" w:rsidRDefault="00501937" w:rsidP="00501937">
            <w:pPr>
              <w:pStyle w:val="Default"/>
              <w:jc w:val="center"/>
              <w:rPr>
                <w:color w:val="auto"/>
                <w:sz w:val="22"/>
                <w:szCs w:val="22"/>
              </w:rPr>
            </w:pPr>
            <w:r w:rsidRPr="00501937">
              <w:rPr>
                <w:color w:val="auto"/>
                <w:sz w:val="22"/>
                <w:szCs w:val="22"/>
              </w:rPr>
              <w:t>-</w:t>
            </w:r>
          </w:p>
        </w:tc>
        <w:tc>
          <w:tcPr>
            <w:tcW w:w="818" w:type="pct"/>
          </w:tcPr>
          <w:p w14:paraId="4475102C" w14:textId="5702A9E9" w:rsidR="001F4176" w:rsidRPr="00501937" w:rsidRDefault="00501937" w:rsidP="00501937">
            <w:pPr>
              <w:pStyle w:val="Default"/>
              <w:jc w:val="center"/>
              <w:rPr>
                <w:color w:val="auto"/>
                <w:sz w:val="22"/>
                <w:szCs w:val="22"/>
              </w:rPr>
            </w:pPr>
            <w:r w:rsidRPr="00501937">
              <w:rPr>
                <w:color w:val="auto"/>
                <w:sz w:val="22"/>
                <w:szCs w:val="22"/>
              </w:rPr>
              <w:t>1,45</w:t>
            </w:r>
          </w:p>
        </w:tc>
      </w:tr>
      <w:tr w:rsidR="001F4176" w14:paraId="40711255" w14:textId="77777777" w:rsidTr="000C687F">
        <w:tc>
          <w:tcPr>
            <w:tcW w:w="365" w:type="pct"/>
            <w:vMerge/>
          </w:tcPr>
          <w:p w14:paraId="7231BC82"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7919C853" w14:textId="77777777" w:rsidR="001F4176" w:rsidRDefault="001F4176" w:rsidP="00501937">
            <w:pPr>
              <w:pStyle w:val="Default"/>
              <w:rPr>
                <w:sz w:val="22"/>
                <w:szCs w:val="22"/>
              </w:rPr>
            </w:pPr>
            <w:r>
              <w:rPr>
                <w:sz w:val="22"/>
                <w:szCs w:val="22"/>
              </w:rPr>
              <w:t xml:space="preserve">зона складирования и захоронения отходов </w:t>
            </w:r>
          </w:p>
        </w:tc>
        <w:tc>
          <w:tcPr>
            <w:tcW w:w="859" w:type="pct"/>
          </w:tcPr>
          <w:p w14:paraId="6D271727" w14:textId="77777777" w:rsidR="001F4176" w:rsidRDefault="001F4176" w:rsidP="00501937">
            <w:pPr>
              <w:pStyle w:val="Default"/>
              <w:jc w:val="center"/>
              <w:rPr>
                <w:sz w:val="22"/>
                <w:szCs w:val="22"/>
              </w:rPr>
            </w:pPr>
            <w:r>
              <w:rPr>
                <w:sz w:val="22"/>
                <w:szCs w:val="22"/>
              </w:rPr>
              <w:t>-"-</w:t>
            </w:r>
          </w:p>
        </w:tc>
        <w:tc>
          <w:tcPr>
            <w:tcW w:w="925" w:type="pct"/>
          </w:tcPr>
          <w:p w14:paraId="0FB02EE1"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75031D04"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137D13E6"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0005D3D5" w14:textId="77777777" w:rsidTr="000C687F">
        <w:tc>
          <w:tcPr>
            <w:tcW w:w="365" w:type="pct"/>
            <w:vMerge/>
          </w:tcPr>
          <w:p w14:paraId="4CD90E0F"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3DFD44B8" w14:textId="77777777" w:rsidR="001F4176" w:rsidRDefault="001F4176" w:rsidP="00501937">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38421691" w14:textId="77777777" w:rsidR="001F4176" w:rsidRDefault="001F4176" w:rsidP="00501937">
            <w:pPr>
              <w:pStyle w:val="Default"/>
              <w:jc w:val="center"/>
              <w:rPr>
                <w:sz w:val="22"/>
                <w:szCs w:val="22"/>
              </w:rPr>
            </w:pPr>
            <w:r>
              <w:rPr>
                <w:sz w:val="22"/>
                <w:szCs w:val="22"/>
              </w:rPr>
              <w:t>-"-</w:t>
            </w:r>
          </w:p>
        </w:tc>
        <w:tc>
          <w:tcPr>
            <w:tcW w:w="925" w:type="pct"/>
          </w:tcPr>
          <w:p w14:paraId="5A689CB4"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7A509209"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7FFF4BA4"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7942DF85" w14:textId="77777777" w:rsidTr="000C687F">
        <w:tc>
          <w:tcPr>
            <w:tcW w:w="365" w:type="pct"/>
            <w:vMerge/>
          </w:tcPr>
          <w:p w14:paraId="7A9C5297"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5A195E3F" w14:textId="77777777" w:rsidR="001F4176" w:rsidRDefault="001F4176" w:rsidP="00501937">
            <w:pPr>
              <w:pStyle w:val="Default"/>
              <w:rPr>
                <w:sz w:val="22"/>
                <w:szCs w:val="22"/>
              </w:rPr>
            </w:pPr>
            <w:r>
              <w:rPr>
                <w:sz w:val="22"/>
                <w:szCs w:val="22"/>
              </w:rPr>
              <w:t xml:space="preserve">зона рекреационного назначения </w:t>
            </w:r>
          </w:p>
        </w:tc>
        <w:tc>
          <w:tcPr>
            <w:tcW w:w="859" w:type="pct"/>
          </w:tcPr>
          <w:p w14:paraId="1A41742D" w14:textId="77777777" w:rsidR="001F4176" w:rsidRDefault="001F4176" w:rsidP="00501937">
            <w:pPr>
              <w:pStyle w:val="Default"/>
              <w:jc w:val="center"/>
              <w:rPr>
                <w:sz w:val="22"/>
                <w:szCs w:val="22"/>
              </w:rPr>
            </w:pPr>
            <w:r>
              <w:rPr>
                <w:sz w:val="22"/>
                <w:szCs w:val="22"/>
              </w:rPr>
              <w:t>-"-</w:t>
            </w:r>
          </w:p>
        </w:tc>
        <w:tc>
          <w:tcPr>
            <w:tcW w:w="925" w:type="pct"/>
          </w:tcPr>
          <w:p w14:paraId="5C129B4B"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50DC67E2"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328A2890"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3C6668D4" w14:textId="77777777" w:rsidTr="000C687F">
        <w:tc>
          <w:tcPr>
            <w:tcW w:w="365" w:type="pct"/>
            <w:vMerge/>
          </w:tcPr>
          <w:p w14:paraId="1585EEE6"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4E2AB184" w14:textId="77777777" w:rsidR="001F4176" w:rsidRDefault="001F4176" w:rsidP="00501937">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56E8E520" w14:textId="77777777" w:rsidR="001F4176" w:rsidRDefault="001F4176" w:rsidP="00501937">
            <w:pPr>
              <w:pStyle w:val="Default"/>
              <w:jc w:val="center"/>
              <w:rPr>
                <w:sz w:val="22"/>
                <w:szCs w:val="22"/>
              </w:rPr>
            </w:pPr>
            <w:r>
              <w:rPr>
                <w:sz w:val="22"/>
                <w:szCs w:val="22"/>
              </w:rPr>
              <w:t>-"-</w:t>
            </w:r>
          </w:p>
        </w:tc>
        <w:tc>
          <w:tcPr>
            <w:tcW w:w="925" w:type="pct"/>
          </w:tcPr>
          <w:p w14:paraId="3FAAE41A"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19FD8D5E"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2F251369"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4601316A" w14:textId="77777777" w:rsidTr="000C687F">
        <w:tc>
          <w:tcPr>
            <w:tcW w:w="365" w:type="pct"/>
            <w:vMerge/>
          </w:tcPr>
          <w:p w14:paraId="3FD06402"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38997625" w14:textId="77777777" w:rsidR="001F4176" w:rsidRPr="009B1788" w:rsidRDefault="001F4176" w:rsidP="00501937">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725645FA" w14:textId="77777777" w:rsidR="001F4176" w:rsidRPr="009B1788" w:rsidRDefault="001F4176" w:rsidP="00501937">
            <w:pPr>
              <w:pStyle w:val="510"/>
              <w:shd w:val="clear" w:color="auto" w:fill="auto"/>
              <w:tabs>
                <w:tab w:val="left" w:pos="523"/>
              </w:tabs>
              <w:spacing w:before="0" w:line="240" w:lineRule="auto"/>
              <w:rPr>
                <w:b w:val="0"/>
                <w:sz w:val="22"/>
                <w:szCs w:val="22"/>
              </w:rPr>
            </w:pPr>
          </w:p>
        </w:tc>
        <w:tc>
          <w:tcPr>
            <w:tcW w:w="925" w:type="pct"/>
          </w:tcPr>
          <w:p w14:paraId="72C76E2B" w14:textId="77777777" w:rsidR="001F4176" w:rsidRPr="00AC763B" w:rsidRDefault="001F4176" w:rsidP="00501937">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527" w:type="pct"/>
          </w:tcPr>
          <w:p w14:paraId="67DA6C9E" w14:textId="77777777" w:rsidR="001F4176" w:rsidRPr="00AC763B" w:rsidRDefault="001F4176" w:rsidP="00501937">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818" w:type="pct"/>
          </w:tcPr>
          <w:p w14:paraId="4185D31F" w14:textId="77777777" w:rsidR="001F4176" w:rsidRPr="00AC763B" w:rsidRDefault="001F4176" w:rsidP="00501937">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r>
      <w:tr w:rsidR="001F4176" w14:paraId="700952ED" w14:textId="77777777" w:rsidTr="000C687F">
        <w:tc>
          <w:tcPr>
            <w:tcW w:w="365" w:type="pct"/>
            <w:vMerge/>
          </w:tcPr>
          <w:p w14:paraId="36D19197"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20CB1EC8" w14:textId="77777777" w:rsidR="001F4176" w:rsidRDefault="001F4176" w:rsidP="00501937">
            <w:pPr>
              <w:pStyle w:val="Default"/>
              <w:rPr>
                <w:sz w:val="22"/>
                <w:szCs w:val="22"/>
              </w:rPr>
            </w:pPr>
            <w:r>
              <w:rPr>
                <w:sz w:val="22"/>
                <w:szCs w:val="22"/>
              </w:rPr>
              <w:t xml:space="preserve">зона режимных территорий </w:t>
            </w:r>
          </w:p>
        </w:tc>
        <w:tc>
          <w:tcPr>
            <w:tcW w:w="859" w:type="pct"/>
          </w:tcPr>
          <w:p w14:paraId="2B6898BA" w14:textId="77777777" w:rsidR="001F4176" w:rsidRDefault="001F4176" w:rsidP="00501937">
            <w:pPr>
              <w:pStyle w:val="Default"/>
              <w:jc w:val="center"/>
              <w:rPr>
                <w:sz w:val="22"/>
                <w:szCs w:val="22"/>
              </w:rPr>
            </w:pPr>
            <w:r>
              <w:rPr>
                <w:sz w:val="22"/>
                <w:szCs w:val="22"/>
              </w:rPr>
              <w:t>-"-</w:t>
            </w:r>
          </w:p>
        </w:tc>
        <w:tc>
          <w:tcPr>
            <w:tcW w:w="925" w:type="pct"/>
          </w:tcPr>
          <w:p w14:paraId="66B7E8A4"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3864C9F3"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0DA4381C"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122F3BE4" w14:textId="77777777" w:rsidTr="000C687F">
        <w:tc>
          <w:tcPr>
            <w:tcW w:w="365" w:type="pct"/>
            <w:vMerge/>
          </w:tcPr>
          <w:p w14:paraId="30BF3640"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3290FB4F" w14:textId="77777777" w:rsidR="001F4176" w:rsidRDefault="001F4176" w:rsidP="00501937">
            <w:pPr>
              <w:pStyle w:val="Default"/>
              <w:rPr>
                <w:sz w:val="22"/>
                <w:szCs w:val="22"/>
              </w:rPr>
            </w:pPr>
            <w:r>
              <w:rPr>
                <w:sz w:val="22"/>
                <w:szCs w:val="22"/>
              </w:rPr>
              <w:t xml:space="preserve">зона акваторий </w:t>
            </w:r>
          </w:p>
        </w:tc>
        <w:tc>
          <w:tcPr>
            <w:tcW w:w="859" w:type="pct"/>
          </w:tcPr>
          <w:p w14:paraId="7F05D92A" w14:textId="77777777" w:rsidR="001F4176" w:rsidRDefault="001F4176" w:rsidP="00501937">
            <w:pPr>
              <w:pStyle w:val="Default"/>
              <w:jc w:val="center"/>
              <w:rPr>
                <w:sz w:val="22"/>
                <w:szCs w:val="22"/>
              </w:rPr>
            </w:pPr>
            <w:r>
              <w:rPr>
                <w:sz w:val="22"/>
                <w:szCs w:val="22"/>
              </w:rPr>
              <w:t>-"-</w:t>
            </w:r>
          </w:p>
        </w:tc>
        <w:tc>
          <w:tcPr>
            <w:tcW w:w="925" w:type="pct"/>
          </w:tcPr>
          <w:p w14:paraId="1E692DCD"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440EC998"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0658A7EF"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25314CCE" w14:textId="77777777" w:rsidTr="000C687F">
        <w:tc>
          <w:tcPr>
            <w:tcW w:w="365" w:type="pct"/>
            <w:vMerge/>
          </w:tcPr>
          <w:p w14:paraId="391958EB" w14:textId="77777777" w:rsidR="001F4176" w:rsidRDefault="001F4176" w:rsidP="00501937">
            <w:pPr>
              <w:pStyle w:val="510"/>
              <w:shd w:val="clear" w:color="auto" w:fill="auto"/>
              <w:tabs>
                <w:tab w:val="left" w:pos="523"/>
              </w:tabs>
              <w:spacing w:before="0" w:line="240" w:lineRule="auto"/>
              <w:jc w:val="right"/>
              <w:rPr>
                <w:b w:val="0"/>
              </w:rPr>
            </w:pPr>
          </w:p>
        </w:tc>
        <w:tc>
          <w:tcPr>
            <w:tcW w:w="1506" w:type="pct"/>
          </w:tcPr>
          <w:p w14:paraId="1C7506F7" w14:textId="77777777" w:rsidR="001F4176" w:rsidRDefault="001F4176" w:rsidP="00501937">
            <w:pPr>
              <w:pStyle w:val="Default"/>
              <w:rPr>
                <w:sz w:val="22"/>
                <w:szCs w:val="22"/>
              </w:rPr>
            </w:pPr>
            <w:r>
              <w:rPr>
                <w:sz w:val="22"/>
                <w:szCs w:val="22"/>
              </w:rPr>
              <w:t xml:space="preserve">иные зоны </w:t>
            </w:r>
          </w:p>
        </w:tc>
        <w:tc>
          <w:tcPr>
            <w:tcW w:w="859" w:type="pct"/>
          </w:tcPr>
          <w:p w14:paraId="5098F22B" w14:textId="77777777" w:rsidR="001F4176" w:rsidRDefault="001F4176" w:rsidP="00501937">
            <w:pPr>
              <w:pStyle w:val="Default"/>
              <w:jc w:val="center"/>
              <w:rPr>
                <w:sz w:val="22"/>
                <w:szCs w:val="22"/>
              </w:rPr>
            </w:pPr>
            <w:r>
              <w:rPr>
                <w:sz w:val="22"/>
                <w:szCs w:val="22"/>
              </w:rPr>
              <w:t>-"-</w:t>
            </w:r>
          </w:p>
        </w:tc>
        <w:tc>
          <w:tcPr>
            <w:tcW w:w="925" w:type="pct"/>
          </w:tcPr>
          <w:p w14:paraId="168F3D8E"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527" w:type="pct"/>
          </w:tcPr>
          <w:p w14:paraId="10393393"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c>
          <w:tcPr>
            <w:tcW w:w="818" w:type="pct"/>
          </w:tcPr>
          <w:p w14:paraId="7D7C50B6" w14:textId="77777777" w:rsidR="001F4176" w:rsidRPr="00AC763B" w:rsidRDefault="001F4176" w:rsidP="00501937">
            <w:pPr>
              <w:pStyle w:val="Default"/>
              <w:jc w:val="center"/>
              <w:rPr>
                <w:color w:val="auto"/>
                <w:sz w:val="22"/>
                <w:szCs w:val="22"/>
              </w:rPr>
            </w:pPr>
            <w:r w:rsidRPr="00AC763B">
              <w:rPr>
                <w:color w:val="auto"/>
                <w:sz w:val="16"/>
                <w:szCs w:val="16"/>
              </w:rPr>
              <w:t>нет данных</w:t>
            </w:r>
          </w:p>
        </w:tc>
      </w:tr>
      <w:tr w:rsidR="001F4176" w14:paraId="18A74992" w14:textId="77777777" w:rsidTr="000C687F">
        <w:tc>
          <w:tcPr>
            <w:tcW w:w="365" w:type="pct"/>
          </w:tcPr>
          <w:p w14:paraId="6F5C49E2" w14:textId="77777777" w:rsidR="001F4176" w:rsidRPr="009B1788" w:rsidRDefault="001F4176" w:rsidP="00501937">
            <w:pPr>
              <w:pStyle w:val="510"/>
              <w:shd w:val="clear" w:color="auto" w:fill="auto"/>
              <w:tabs>
                <w:tab w:val="left" w:pos="523"/>
              </w:tabs>
              <w:spacing w:before="0" w:line="240" w:lineRule="auto"/>
              <w:rPr>
                <w:sz w:val="22"/>
                <w:szCs w:val="22"/>
              </w:rPr>
            </w:pPr>
            <w:r>
              <w:rPr>
                <w:sz w:val="22"/>
                <w:szCs w:val="22"/>
              </w:rPr>
              <w:t>2</w:t>
            </w:r>
          </w:p>
        </w:tc>
        <w:tc>
          <w:tcPr>
            <w:tcW w:w="1506" w:type="pct"/>
          </w:tcPr>
          <w:p w14:paraId="428B5525" w14:textId="77777777" w:rsidR="001F4176" w:rsidRPr="009B1788" w:rsidRDefault="001F4176" w:rsidP="00501937">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764E3199" w14:textId="77777777" w:rsidR="001F4176" w:rsidRPr="009B1788" w:rsidRDefault="001F4176" w:rsidP="00501937">
            <w:pPr>
              <w:pStyle w:val="510"/>
              <w:shd w:val="clear" w:color="auto" w:fill="auto"/>
              <w:tabs>
                <w:tab w:val="left" w:pos="523"/>
              </w:tabs>
              <w:spacing w:before="0" w:line="240" w:lineRule="auto"/>
              <w:rPr>
                <w:b w:val="0"/>
                <w:sz w:val="22"/>
                <w:szCs w:val="22"/>
              </w:rPr>
            </w:pPr>
          </w:p>
        </w:tc>
        <w:tc>
          <w:tcPr>
            <w:tcW w:w="925" w:type="pct"/>
          </w:tcPr>
          <w:p w14:paraId="30D1AD86"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527" w:type="pct"/>
          </w:tcPr>
          <w:p w14:paraId="76FAB9BB"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818" w:type="pct"/>
          </w:tcPr>
          <w:p w14:paraId="0BB422CA"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r>
      <w:tr w:rsidR="001F4176" w14:paraId="50A41AFD" w14:textId="77777777" w:rsidTr="000C687F">
        <w:tc>
          <w:tcPr>
            <w:tcW w:w="365" w:type="pct"/>
          </w:tcPr>
          <w:p w14:paraId="64BE23A1" w14:textId="77777777" w:rsidR="001F4176" w:rsidRDefault="001F4176" w:rsidP="00501937">
            <w:pPr>
              <w:pStyle w:val="Default"/>
              <w:rPr>
                <w:sz w:val="22"/>
                <w:szCs w:val="22"/>
              </w:rPr>
            </w:pPr>
            <w:r>
              <w:rPr>
                <w:sz w:val="22"/>
                <w:szCs w:val="22"/>
              </w:rPr>
              <w:t xml:space="preserve">2.1 </w:t>
            </w:r>
          </w:p>
        </w:tc>
        <w:tc>
          <w:tcPr>
            <w:tcW w:w="1506" w:type="pct"/>
          </w:tcPr>
          <w:p w14:paraId="6D69BD2A" w14:textId="77777777" w:rsidR="001F4176" w:rsidRDefault="001F4176" w:rsidP="00501937">
            <w:pPr>
              <w:pStyle w:val="Default"/>
              <w:rPr>
                <w:sz w:val="22"/>
                <w:szCs w:val="22"/>
              </w:rPr>
            </w:pPr>
            <w:r>
              <w:rPr>
                <w:sz w:val="22"/>
                <w:szCs w:val="22"/>
              </w:rPr>
              <w:t xml:space="preserve">Численность населения </w:t>
            </w:r>
          </w:p>
        </w:tc>
        <w:tc>
          <w:tcPr>
            <w:tcW w:w="859" w:type="pct"/>
          </w:tcPr>
          <w:p w14:paraId="0C8AE0C2" w14:textId="77777777" w:rsidR="001F4176" w:rsidRDefault="001F4176" w:rsidP="00501937">
            <w:pPr>
              <w:pStyle w:val="Default"/>
              <w:jc w:val="center"/>
              <w:rPr>
                <w:sz w:val="22"/>
                <w:szCs w:val="22"/>
              </w:rPr>
            </w:pPr>
            <w:r>
              <w:rPr>
                <w:sz w:val="22"/>
                <w:szCs w:val="22"/>
              </w:rPr>
              <w:t>тыс. чел.</w:t>
            </w:r>
          </w:p>
        </w:tc>
        <w:tc>
          <w:tcPr>
            <w:tcW w:w="925" w:type="pct"/>
          </w:tcPr>
          <w:p w14:paraId="46DD268D" w14:textId="3F157451" w:rsidR="001F4176" w:rsidRPr="00AC763B" w:rsidRDefault="008978BA" w:rsidP="00501937">
            <w:pPr>
              <w:pStyle w:val="Default"/>
              <w:jc w:val="center"/>
              <w:rPr>
                <w:color w:val="auto"/>
                <w:sz w:val="22"/>
                <w:szCs w:val="22"/>
              </w:rPr>
            </w:pPr>
            <w:r w:rsidRPr="008978BA">
              <w:rPr>
                <w:color w:val="auto"/>
                <w:sz w:val="22"/>
                <w:szCs w:val="22"/>
              </w:rPr>
              <w:t>0,355</w:t>
            </w:r>
          </w:p>
        </w:tc>
        <w:tc>
          <w:tcPr>
            <w:tcW w:w="527" w:type="pct"/>
          </w:tcPr>
          <w:p w14:paraId="2D1CD248" w14:textId="62399087" w:rsidR="001F4176" w:rsidRPr="00AC763B" w:rsidRDefault="008978BA" w:rsidP="00501937">
            <w:pPr>
              <w:pStyle w:val="Default"/>
              <w:jc w:val="center"/>
              <w:rPr>
                <w:color w:val="auto"/>
                <w:sz w:val="22"/>
                <w:szCs w:val="22"/>
              </w:rPr>
            </w:pPr>
            <w:r w:rsidRPr="008978BA">
              <w:rPr>
                <w:color w:val="auto"/>
                <w:sz w:val="22"/>
                <w:szCs w:val="22"/>
              </w:rPr>
              <w:t>0,355</w:t>
            </w:r>
          </w:p>
        </w:tc>
        <w:tc>
          <w:tcPr>
            <w:tcW w:w="818" w:type="pct"/>
          </w:tcPr>
          <w:p w14:paraId="45BBCC94" w14:textId="05EB8687" w:rsidR="001F4176" w:rsidRPr="00AC763B" w:rsidRDefault="008978BA" w:rsidP="00501937">
            <w:pPr>
              <w:pStyle w:val="Default"/>
              <w:jc w:val="center"/>
              <w:rPr>
                <w:color w:val="auto"/>
                <w:sz w:val="22"/>
                <w:szCs w:val="22"/>
              </w:rPr>
            </w:pPr>
            <w:r w:rsidRPr="008978BA">
              <w:rPr>
                <w:color w:val="auto"/>
                <w:sz w:val="22"/>
                <w:szCs w:val="22"/>
              </w:rPr>
              <w:t>0,355</w:t>
            </w:r>
          </w:p>
        </w:tc>
      </w:tr>
      <w:tr w:rsidR="001F4176" w14:paraId="06D93FF8" w14:textId="77777777" w:rsidTr="000C687F">
        <w:tc>
          <w:tcPr>
            <w:tcW w:w="365" w:type="pct"/>
            <w:vMerge w:val="restart"/>
          </w:tcPr>
          <w:p w14:paraId="42AC31DA" w14:textId="77777777" w:rsidR="001F4176" w:rsidRPr="009B1788" w:rsidRDefault="001F4176" w:rsidP="00501937">
            <w:pPr>
              <w:pStyle w:val="510"/>
              <w:shd w:val="clear" w:color="auto" w:fill="auto"/>
              <w:tabs>
                <w:tab w:val="left" w:pos="523"/>
              </w:tabs>
              <w:spacing w:before="0" w:line="240" w:lineRule="auto"/>
              <w:jc w:val="right"/>
              <w:rPr>
                <w:b w:val="0"/>
                <w:sz w:val="22"/>
                <w:szCs w:val="22"/>
              </w:rPr>
            </w:pPr>
            <w:r>
              <w:rPr>
                <w:b w:val="0"/>
                <w:sz w:val="22"/>
                <w:szCs w:val="22"/>
              </w:rPr>
              <w:t>2.2.</w:t>
            </w:r>
          </w:p>
        </w:tc>
        <w:tc>
          <w:tcPr>
            <w:tcW w:w="1506" w:type="pct"/>
          </w:tcPr>
          <w:p w14:paraId="63015F25" w14:textId="77777777" w:rsidR="001F4176" w:rsidRPr="009B1788" w:rsidRDefault="001F4176" w:rsidP="00501937">
            <w:pPr>
              <w:pStyle w:val="Default"/>
              <w:rPr>
                <w:sz w:val="22"/>
                <w:szCs w:val="22"/>
              </w:rPr>
            </w:pPr>
            <w:r>
              <w:rPr>
                <w:sz w:val="22"/>
                <w:szCs w:val="22"/>
              </w:rPr>
              <w:t xml:space="preserve">Возрастная структура населения: </w:t>
            </w:r>
          </w:p>
        </w:tc>
        <w:tc>
          <w:tcPr>
            <w:tcW w:w="859" w:type="pct"/>
          </w:tcPr>
          <w:p w14:paraId="46ABFE4F" w14:textId="77777777" w:rsidR="001F4176" w:rsidRPr="009B1788" w:rsidRDefault="001F4176" w:rsidP="00501937">
            <w:pPr>
              <w:pStyle w:val="510"/>
              <w:shd w:val="clear" w:color="auto" w:fill="auto"/>
              <w:tabs>
                <w:tab w:val="left" w:pos="523"/>
              </w:tabs>
              <w:spacing w:before="0" w:line="240" w:lineRule="auto"/>
              <w:rPr>
                <w:b w:val="0"/>
                <w:sz w:val="22"/>
                <w:szCs w:val="22"/>
              </w:rPr>
            </w:pPr>
          </w:p>
        </w:tc>
        <w:tc>
          <w:tcPr>
            <w:tcW w:w="925" w:type="pct"/>
          </w:tcPr>
          <w:p w14:paraId="4F47FDCE" w14:textId="77777777" w:rsidR="001F4176" w:rsidRPr="00AC763B" w:rsidRDefault="001F4176" w:rsidP="00501937">
            <w:pPr>
              <w:pStyle w:val="510"/>
              <w:shd w:val="clear" w:color="auto" w:fill="auto"/>
              <w:tabs>
                <w:tab w:val="left" w:pos="523"/>
              </w:tabs>
              <w:spacing w:before="0" w:line="240" w:lineRule="auto"/>
              <w:rPr>
                <w:b w:val="0"/>
                <w:color w:val="auto"/>
                <w:sz w:val="22"/>
                <w:szCs w:val="22"/>
              </w:rPr>
            </w:pPr>
          </w:p>
        </w:tc>
        <w:tc>
          <w:tcPr>
            <w:tcW w:w="527" w:type="pct"/>
          </w:tcPr>
          <w:p w14:paraId="17E0B143" w14:textId="77777777" w:rsidR="001F4176" w:rsidRPr="00AC763B" w:rsidRDefault="001F4176" w:rsidP="00501937">
            <w:pPr>
              <w:pStyle w:val="510"/>
              <w:shd w:val="clear" w:color="auto" w:fill="auto"/>
              <w:tabs>
                <w:tab w:val="left" w:pos="523"/>
              </w:tabs>
              <w:spacing w:before="0" w:line="240" w:lineRule="auto"/>
              <w:rPr>
                <w:b w:val="0"/>
                <w:color w:val="auto"/>
                <w:sz w:val="22"/>
                <w:szCs w:val="22"/>
              </w:rPr>
            </w:pPr>
          </w:p>
        </w:tc>
        <w:tc>
          <w:tcPr>
            <w:tcW w:w="818" w:type="pct"/>
          </w:tcPr>
          <w:p w14:paraId="21FD209F" w14:textId="77777777" w:rsidR="001F4176" w:rsidRPr="00AC763B" w:rsidRDefault="001F4176" w:rsidP="00501937">
            <w:pPr>
              <w:pStyle w:val="510"/>
              <w:shd w:val="clear" w:color="auto" w:fill="auto"/>
              <w:tabs>
                <w:tab w:val="left" w:pos="523"/>
              </w:tabs>
              <w:spacing w:before="0" w:line="240" w:lineRule="auto"/>
              <w:rPr>
                <w:b w:val="0"/>
                <w:color w:val="auto"/>
                <w:sz w:val="22"/>
                <w:szCs w:val="22"/>
              </w:rPr>
            </w:pPr>
          </w:p>
        </w:tc>
      </w:tr>
      <w:tr w:rsidR="001F4176" w14:paraId="12912109" w14:textId="77777777" w:rsidTr="000C687F">
        <w:tc>
          <w:tcPr>
            <w:tcW w:w="365" w:type="pct"/>
            <w:vMerge/>
          </w:tcPr>
          <w:p w14:paraId="5777B627" w14:textId="77777777" w:rsidR="001F4176" w:rsidRPr="009B1788" w:rsidRDefault="001F4176" w:rsidP="00501937">
            <w:pPr>
              <w:pStyle w:val="510"/>
              <w:shd w:val="clear" w:color="auto" w:fill="auto"/>
              <w:tabs>
                <w:tab w:val="left" w:pos="523"/>
              </w:tabs>
              <w:spacing w:before="0" w:line="240" w:lineRule="auto"/>
              <w:jc w:val="right"/>
              <w:rPr>
                <w:b w:val="0"/>
                <w:sz w:val="22"/>
                <w:szCs w:val="22"/>
              </w:rPr>
            </w:pPr>
          </w:p>
        </w:tc>
        <w:tc>
          <w:tcPr>
            <w:tcW w:w="1506" w:type="pct"/>
          </w:tcPr>
          <w:p w14:paraId="2693E4B0" w14:textId="77777777" w:rsidR="001F4176" w:rsidRDefault="001F4176" w:rsidP="00501937">
            <w:pPr>
              <w:pStyle w:val="Default"/>
              <w:rPr>
                <w:sz w:val="22"/>
                <w:szCs w:val="22"/>
              </w:rPr>
            </w:pPr>
            <w:r>
              <w:rPr>
                <w:sz w:val="22"/>
                <w:szCs w:val="22"/>
              </w:rPr>
              <w:t xml:space="preserve">дети до 15 лет </w:t>
            </w:r>
          </w:p>
        </w:tc>
        <w:tc>
          <w:tcPr>
            <w:tcW w:w="859" w:type="pct"/>
          </w:tcPr>
          <w:p w14:paraId="12B90AB5" w14:textId="77777777" w:rsidR="001F4176" w:rsidRDefault="001F4176" w:rsidP="00501937">
            <w:pPr>
              <w:pStyle w:val="Default"/>
              <w:jc w:val="center"/>
              <w:rPr>
                <w:sz w:val="22"/>
                <w:szCs w:val="22"/>
              </w:rPr>
            </w:pPr>
            <w:r>
              <w:rPr>
                <w:sz w:val="22"/>
                <w:szCs w:val="22"/>
              </w:rPr>
              <w:t>-"-</w:t>
            </w:r>
          </w:p>
        </w:tc>
        <w:tc>
          <w:tcPr>
            <w:tcW w:w="925" w:type="pct"/>
          </w:tcPr>
          <w:p w14:paraId="5FDC8244" w14:textId="5F292464" w:rsidR="001F4176" w:rsidRPr="00AC763B" w:rsidRDefault="008978BA" w:rsidP="00501937">
            <w:pPr>
              <w:pStyle w:val="Default"/>
              <w:jc w:val="center"/>
              <w:rPr>
                <w:color w:val="auto"/>
                <w:sz w:val="22"/>
                <w:szCs w:val="22"/>
              </w:rPr>
            </w:pPr>
            <w:r w:rsidRPr="008978BA">
              <w:rPr>
                <w:color w:val="auto"/>
                <w:sz w:val="22"/>
                <w:szCs w:val="22"/>
              </w:rPr>
              <w:t>0,06</w:t>
            </w:r>
          </w:p>
        </w:tc>
        <w:tc>
          <w:tcPr>
            <w:tcW w:w="527" w:type="pct"/>
          </w:tcPr>
          <w:p w14:paraId="297E539B" w14:textId="3AEDC39F" w:rsidR="001F4176" w:rsidRPr="00AC763B" w:rsidRDefault="008978BA" w:rsidP="00501937">
            <w:pPr>
              <w:pStyle w:val="Default"/>
              <w:jc w:val="center"/>
              <w:rPr>
                <w:color w:val="auto"/>
                <w:sz w:val="22"/>
                <w:szCs w:val="22"/>
              </w:rPr>
            </w:pPr>
            <w:r w:rsidRPr="008978BA">
              <w:rPr>
                <w:color w:val="auto"/>
                <w:sz w:val="22"/>
                <w:szCs w:val="22"/>
              </w:rPr>
              <w:t>0,06</w:t>
            </w:r>
          </w:p>
        </w:tc>
        <w:tc>
          <w:tcPr>
            <w:tcW w:w="818" w:type="pct"/>
          </w:tcPr>
          <w:p w14:paraId="6E5A202C" w14:textId="4856E023" w:rsidR="001F4176" w:rsidRPr="00AC763B" w:rsidRDefault="008978BA" w:rsidP="00501937">
            <w:pPr>
              <w:pStyle w:val="Default"/>
              <w:jc w:val="center"/>
              <w:rPr>
                <w:color w:val="auto"/>
                <w:sz w:val="22"/>
                <w:szCs w:val="22"/>
              </w:rPr>
            </w:pPr>
            <w:r w:rsidRPr="008978BA">
              <w:rPr>
                <w:color w:val="auto"/>
                <w:sz w:val="22"/>
                <w:szCs w:val="22"/>
              </w:rPr>
              <w:t>0,06</w:t>
            </w:r>
          </w:p>
        </w:tc>
      </w:tr>
      <w:tr w:rsidR="001F4176" w14:paraId="546E606A" w14:textId="77777777" w:rsidTr="000C687F">
        <w:tc>
          <w:tcPr>
            <w:tcW w:w="365" w:type="pct"/>
            <w:vMerge/>
          </w:tcPr>
          <w:p w14:paraId="64AD2338" w14:textId="77777777" w:rsidR="001F4176" w:rsidRPr="009B1788" w:rsidRDefault="001F4176" w:rsidP="00501937">
            <w:pPr>
              <w:pStyle w:val="510"/>
              <w:shd w:val="clear" w:color="auto" w:fill="auto"/>
              <w:tabs>
                <w:tab w:val="left" w:pos="523"/>
              </w:tabs>
              <w:spacing w:before="0" w:line="240" w:lineRule="auto"/>
              <w:jc w:val="right"/>
              <w:rPr>
                <w:b w:val="0"/>
                <w:sz w:val="22"/>
                <w:szCs w:val="22"/>
              </w:rPr>
            </w:pPr>
          </w:p>
        </w:tc>
        <w:tc>
          <w:tcPr>
            <w:tcW w:w="1506" w:type="pct"/>
          </w:tcPr>
          <w:p w14:paraId="612D0A16" w14:textId="77777777" w:rsidR="001F4176" w:rsidRDefault="001F4176" w:rsidP="00501937">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17E8D9AB" w14:textId="77777777" w:rsidR="001F4176" w:rsidRDefault="001F4176" w:rsidP="00501937">
            <w:pPr>
              <w:pStyle w:val="Default"/>
              <w:jc w:val="center"/>
              <w:rPr>
                <w:sz w:val="22"/>
                <w:szCs w:val="22"/>
              </w:rPr>
            </w:pPr>
            <w:r>
              <w:rPr>
                <w:sz w:val="22"/>
                <w:szCs w:val="22"/>
              </w:rPr>
              <w:t>-"-</w:t>
            </w:r>
          </w:p>
        </w:tc>
        <w:tc>
          <w:tcPr>
            <w:tcW w:w="925" w:type="pct"/>
          </w:tcPr>
          <w:p w14:paraId="5AF32945" w14:textId="7B2BBF1C" w:rsidR="001F4176" w:rsidRPr="009E5639" w:rsidRDefault="008978BA" w:rsidP="00501937">
            <w:pPr>
              <w:pStyle w:val="Default"/>
              <w:jc w:val="center"/>
              <w:rPr>
                <w:color w:val="FF0000"/>
                <w:sz w:val="22"/>
                <w:szCs w:val="22"/>
              </w:rPr>
            </w:pPr>
            <w:r w:rsidRPr="008978BA">
              <w:rPr>
                <w:color w:val="auto"/>
                <w:sz w:val="22"/>
                <w:szCs w:val="22"/>
              </w:rPr>
              <w:t>0,2</w:t>
            </w:r>
          </w:p>
        </w:tc>
        <w:tc>
          <w:tcPr>
            <w:tcW w:w="527" w:type="pct"/>
          </w:tcPr>
          <w:p w14:paraId="3D832617" w14:textId="62BD68E0" w:rsidR="001F4176" w:rsidRPr="009E5639" w:rsidRDefault="008978BA" w:rsidP="00501937">
            <w:pPr>
              <w:pStyle w:val="Default"/>
              <w:jc w:val="center"/>
              <w:rPr>
                <w:color w:val="FF0000"/>
                <w:sz w:val="22"/>
                <w:szCs w:val="22"/>
              </w:rPr>
            </w:pPr>
            <w:r w:rsidRPr="008978BA">
              <w:rPr>
                <w:color w:val="auto"/>
                <w:sz w:val="22"/>
                <w:szCs w:val="22"/>
              </w:rPr>
              <w:t>0,2</w:t>
            </w:r>
          </w:p>
        </w:tc>
        <w:tc>
          <w:tcPr>
            <w:tcW w:w="818" w:type="pct"/>
          </w:tcPr>
          <w:p w14:paraId="6B591B04" w14:textId="42A03143" w:rsidR="001F4176" w:rsidRPr="009E5639" w:rsidRDefault="008978BA" w:rsidP="00501937">
            <w:pPr>
              <w:pStyle w:val="Default"/>
              <w:jc w:val="center"/>
              <w:rPr>
                <w:color w:val="FF0000"/>
                <w:sz w:val="22"/>
                <w:szCs w:val="22"/>
              </w:rPr>
            </w:pPr>
            <w:r w:rsidRPr="008978BA">
              <w:rPr>
                <w:color w:val="auto"/>
                <w:sz w:val="22"/>
                <w:szCs w:val="22"/>
              </w:rPr>
              <w:t>0,2</w:t>
            </w:r>
          </w:p>
        </w:tc>
      </w:tr>
      <w:tr w:rsidR="001F4176" w14:paraId="4FA30DCD" w14:textId="77777777" w:rsidTr="000C687F">
        <w:tc>
          <w:tcPr>
            <w:tcW w:w="365" w:type="pct"/>
          </w:tcPr>
          <w:p w14:paraId="29759501" w14:textId="77777777" w:rsidR="001F4176" w:rsidRPr="009B1788" w:rsidRDefault="001F4176" w:rsidP="00501937">
            <w:pPr>
              <w:pStyle w:val="510"/>
              <w:shd w:val="clear" w:color="auto" w:fill="auto"/>
              <w:tabs>
                <w:tab w:val="left" w:pos="523"/>
              </w:tabs>
              <w:spacing w:before="0" w:line="240" w:lineRule="auto"/>
              <w:jc w:val="right"/>
              <w:rPr>
                <w:b w:val="0"/>
                <w:sz w:val="22"/>
                <w:szCs w:val="22"/>
              </w:rPr>
            </w:pPr>
          </w:p>
        </w:tc>
        <w:tc>
          <w:tcPr>
            <w:tcW w:w="1506" w:type="pct"/>
          </w:tcPr>
          <w:p w14:paraId="1EE220AE" w14:textId="77777777" w:rsidR="001F4176" w:rsidRDefault="001F4176" w:rsidP="00501937">
            <w:pPr>
              <w:pStyle w:val="Default"/>
              <w:rPr>
                <w:sz w:val="22"/>
                <w:szCs w:val="22"/>
              </w:rPr>
            </w:pPr>
            <w:r>
              <w:rPr>
                <w:sz w:val="22"/>
                <w:szCs w:val="22"/>
              </w:rPr>
              <w:t xml:space="preserve">население старше трудоспособного возраста </w:t>
            </w:r>
          </w:p>
        </w:tc>
        <w:tc>
          <w:tcPr>
            <w:tcW w:w="859" w:type="pct"/>
          </w:tcPr>
          <w:p w14:paraId="640C7A77" w14:textId="77777777" w:rsidR="001F4176" w:rsidRDefault="001F4176" w:rsidP="00501937">
            <w:pPr>
              <w:pStyle w:val="Default"/>
              <w:jc w:val="center"/>
              <w:rPr>
                <w:sz w:val="22"/>
                <w:szCs w:val="22"/>
              </w:rPr>
            </w:pPr>
            <w:r>
              <w:rPr>
                <w:sz w:val="22"/>
                <w:szCs w:val="22"/>
              </w:rPr>
              <w:t>-"-</w:t>
            </w:r>
          </w:p>
        </w:tc>
        <w:tc>
          <w:tcPr>
            <w:tcW w:w="925" w:type="pct"/>
          </w:tcPr>
          <w:p w14:paraId="4DC31D77" w14:textId="0B99EC0C" w:rsidR="001F4176" w:rsidRPr="009E5639" w:rsidRDefault="008978BA" w:rsidP="00501937">
            <w:pPr>
              <w:pStyle w:val="Default"/>
              <w:jc w:val="center"/>
              <w:rPr>
                <w:color w:val="FF0000"/>
                <w:sz w:val="22"/>
                <w:szCs w:val="22"/>
              </w:rPr>
            </w:pPr>
            <w:r w:rsidRPr="008978BA">
              <w:rPr>
                <w:color w:val="auto"/>
                <w:sz w:val="22"/>
                <w:szCs w:val="22"/>
              </w:rPr>
              <w:t>0,095</w:t>
            </w:r>
          </w:p>
        </w:tc>
        <w:tc>
          <w:tcPr>
            <w:tcW w:w="527" w:type="pct"/>
          </w:tcPr>
          <w:p w14:paraId="514E5032" w14:textId="4FC86BD9" w:rsidR="001F4176" w:rsidRPr="009E5639" w:rsidRDefault="008978BA" w:rsidP="00501937">
            <w:pPr>
              <w:pStyle w:val="Default"/>
              <w:jc w:val="center"/>
              <w:rPr>
                <w:color w:val="FF0000"/>
                <w:sz w:val="22"/>
                <w:szCs w:val="22"/>
              </w:rPr>
            </w:pPr>
            <w:r w:rsidRPr="008978BA">
              <w:rPr>
                <w:color w:val="auto"/>
                <w:sz w:val="22"/>
                <w:szCs w:val="22"/>
              </w:rPr>
              <w:t>0,095</w:t>
            </w:r>
          </w:p>
        </w:tc>
        <w:tc>
          <w:tcPr>
            <w:tcW w:w="818" w:type="pct"/>
          </w:tcPr>
          <w:p w14:paraId="44677291" w14:textId="4809030A" w:rsidR="001F4176" w:rsidRPr="00197CC0" w:rsidRDefault="008978BA" w:rsidP="00501937">
            <w:pPr>
              <w:pStyle w:val="Default"/>
              <w:jc w:val="center"/>
              <w:rPr>
                <w:color w:val="auto"/>
                <w:sz w:val="22"/>
                <w:szCs w:val="22"/>
              </w:rPr>
            </w:pPr>
            <w:r w:rsidRPr="008978BA">
              <w:rPr>
                <w:color w:val="auto"/>
                <w:sz w:val="22"/>
                <w:szCs w:val="22"/>
              </w:rPr>
              <w:t>0,095</w:t>
            </w:r>
          </w:p>
        </w:tc>
      </w:tr>
      <w:tr w:rsidR="001F4176" w14:paraId="655D565D" w14:textId="77777777" w:rsidTr="000C687F">
        <w:tc>
          <w:tcPr>
            <w:tcW w:w="365" w:type="pct"/>
          </w:tcPr>
          <w:p w14:paraId="3D55453E" w14:textId="77777777" w:rsidR="001F4176" w:rsidRPr="00027488" w:rsidRDefault="001F4176" w:rsidP="00501937">
            <w:pPr>
              <w:pStyle w:val="510"/>
              <w:shd w:val="clear" w:color="auto" w:fill="auto"/>
              <w:tabs>
                <w:tab w:val="left" w:pos="523"/>
              </w:tabs>
              <w:spacing w:before="0" w:line="240" w:lineRule="auto"/>
              <w:rPr>
                <w:sz w:val="22"/>
                <w:szCs w:val="22"/>
              </w:rPr>
            </w:pPr>
            <w:r w:rsidRPr="00027488">
              <w:rPr>
                <w:sz w:val="22"/>
                <w:szCs w:val="22"/>
              </w:rPr>
              <w:t>3</w:t>
            </w:r>
          </w:p>
        </w:tc>
        <w:tc>
          <w:tcPr>
            <w:tcW w:w="1506" w:type="pct"/>
          </w:tcPr>
          <w:p w14:paraId="0B4E3837" w14:textId="77777777" w:rsidR="001F4176" w:rsidRPr="00027488" w:rsidRDefault="001F4176" w:rsidP="00501937">
            <w:pPr>
              <w:pStyle w:val="Default"/>
              <w:jc w:val="center"/>
              <w:rPr>
                <w:b/>
                <w:sz w:val="22"/>
                <w:szCs w:val="22"/>
              </w:rPr>
            </w:pPr>
            <w:r w:rsidRPr="00027488">
              <w:rPr>
                <w:b/>
                <w:bCs/>
                <w:sz w:val="22"/>
                <w:szCs w:val="22"/>
              </w:rPr>
              <w:t>Жилищный фонд</w:t>
            </w:r>
          </w:p>
        </w:tc>
        <w:tc>
          <w:tcPr>
            <w:tcW w:w="859" w:type="pct"/>
          </w:tcPr>
          <w:p w14:paraId="52CF3D8B" w14:textId="77777777" w:rsidR="001F4176" w:rsidRPr="009B1788" w:rsidRDefault="001F4176" w:rsidP="00501937">
            <w:pPr>
              <w:pStyle w:val="510"/>
              <w:shd w:val="clear" w:color="auto" w:fill="auto"/>
              <w:tabs>
                <w:tab w:val="left" w:pos="523"/>
              </w:tabs>
              <w:spacing w:before="0" w:line="240" w:lineRule="auto"/>
              <w:rPr>
                <w:b w:val="0"/>
                <w:sz w:val="22"/>
                <w:szCs w:val="22"/>
              </w:rPr>
            </w:pPr>
          </w:p>
        </w:tc>
        <w:tc>
          <w:tcPr>
            <w:tcW w:w="925" w:type="pct"/>
          </w:tcPr>
          <w:p w14:paraId="7378D3BC"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527" w:type="pct"/>
          </w:tcPr>
          <w:p w14:paraId="7D5FD61E"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818" w:type="pct"/>
          </w:tcPr>
          <w:p w14:paraId="60A642CB"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r>
      <w:tr w:rsidR="008978BA" w14:paraId="64D30768" w14:textId="77777777" w:rsidTr="000C687F">
        <w:tc>
          <w:tcPr>
            <w:tcW w:w="365" w:type="pct"/>
            <w:vMerge w:val="restart"/>
          </w:tcPr>
          <w:p w14:paraId="48C707D9" w14:textId="77777777" w:rsidR="008978BA" w:rsidRPr="009B1788" w:rsidRDefault="008978BA" w:rsidP="008978BA">
            <w:pPr>
              <w:pStyle w:val="510"/>
              <w:shd w:val="clear" w:color="auto" w:fill="auto"/>
              <w:tabs>
                <w:tab w:val="left" w:pos="523"/>
              </w:tabs>
              <w:spacing w:before="0" w:line="240" w:lineRule="auto"/>
              <w:jc w:val="right"/>
              <w:rPr>
                <w:b w:val="0"/>
                <w:sz w:val="22"/>
                <w:szCs w:val="22"/>
              </w:rPr>
            </w:pPr>
            <w:r>
              <w:rPr>
                <w:b w:val="0"/>
                <w:sz w:val="22"/>
                <w:szCs w:val="22"/>
              </w:rPr>
              <w:t>3.1.</w:t>
            </w:r>
          </w:p>
        </w:tc>
        <w:tc>
          <w:tcPr>
            <w:tcW w:w="1506" w:type="pct"/>
          </w:tcPr>
          <w:p w14:paraId="1684F669" w14:textId="77777777" w:rsidR="008978BA" w:rsidRDefault="008978BA" w:rsidP="008978BA">
            <w:pPr>
              <w:pStyle w:val="Default"/>
              <w:rPr>
                <w:sz w:val="22"/>
                <w:szCs w:val="22"/>
              </w:rPr>
            </w:pPr>
            <w:r>
              <w:rPr>
                <w:sz w:val="22"/>
                <w:szCs w:val="22"/>
              </w:rPr>
              <w:t xml:space="preserve">Жилищный фонд - всего </w:t>
            </w:r>
          </w:p>
        </w:tc>
        <w:tc>
          <w:tcPr>
            <w:tcW w:w="859" w:type="pct"/>
          </w:tcPr>
          <w:p w14:paraId="05EDE72D" w14:textId="77777777" w:rsidR="008978BA" w:rsidRDefault="008978BA" w:rsidP="008978BA">
            <w:pPr>
              <w:pStyle w:val="Default"/>
              <w:jc w:val="center"/>
              <w:rPr>
                <w:sz w:val="22"/>
                <w:szCs w:val="22"/>
              </w:rPr>
            </w:pPr>
            <w:r>
              <w:rPr>
                <w:sz w:val="22"/>
                <w:szCs w:val="22"/>
              </w:rPr>
              <w:t>тыс. м. кв. общей площади квартир</w:t>
            </w:r>
          </w:p>
        </w:tc>
        <w:tc>
          <w:tcPr>
            <w:tcW w:w="925" w:type="pct"/>
          </w:tcPr>
          <w:p w14:paraId="12CA5256" w14:textId="2644FA02" w:rsidR="008978BA" w:rsidRPr="009E5639" w:rsidRDefault="008978BA" w:rsidP="008978BA">
            <w:pPr>
              <w:pStyle w:val="Default"/>
              <w:jc w:val="center"/>
              <w:rPr>
                <w:color w:val="FF0000"/>
                <w:sz w:val="22"/>
                <w:szCs w:val="22"/>
              </w:rPr>
            </w:pPr>
            <w:r w:rsidRPr="0053208C">
              <w:t>13,4</w:t>
            </w:r>
          </w:p>
        </w:tc>
        <w:tc>
          <w:tcPr>
            <w:tcW w:w="527" w:type="pct"/>
          </w:tcPr>
          <w:p w14:paraId="76C56E6D" w14:textId="607E6D66" w:rsidR="008978BA" w:rsidRPr="009E5639" w:rsidRDefault="008978BA" w:rsidP="008978BA">
            <w:pPr>
              <w:pStyle w:val="Default"/>
              <w:jc w:val="center"/>
              <w:rPr>
                <w:color w:val="FF0000"/>
                <w:sz w:val="22"/>
                <w:szCs w:val="22"/>
              </w:rPr>
            </w:pPr>
            <w:r w:rsidRPr="0053208C">
              <w:t>13,4</w:t>
            </w:r>
          </w:p>
        </w:tc>
        <w:tc>
          <w:tcPr>
            <w:tcW w:w="818" w:type="pct"/>
          </w:tcPr>
          <w:p w14:paraId="0F2A4CDA" w14:textId="111B703E" w:rsidR="008978BA" w:rsidRPr="009E5639" w:rsidRDefault="008978BA" w:rsidP="008978BA">
            <w:pPr>
              <w:pStyle w:val="Default"/>
              <w:jc w:val="center"/>
              <w:rPr>
                <w:color w:val="FF0000"/>
                <w:sz w:val="22"/>
                <w:szCs w:val="22"/>
              </w:rPr>
            </w:pPr>
            <w:r w:rsidRPr="0053208C">
              <w:t>13,4</w:t>
            </w:r>
          </w:p>
        </w:tc>
      </w:tr>
      <w:tr w:rsidR="008978BA" w14:paraId="63491055" w14:textId="77777777" w:rsidTr="000C687F">
        <w:tc>
          <w:tcPr>
            <w:tcW w:w="365" w:type="pct"/>
            <w:vMerge/>
          </w:tcPr>
          <w:p w14:paraId="0ED0142D" w14:textId="77777777" w:rsidR="008978BA" w:rsidRPr="009B1788" w:rsidRDefault="008978BA" w:rsidP="008978BA">
            <w:pPr>
              <w:pStyle w:val="510"/>
              <w:shd w:val="clear" w:color="auto" w:fill="auto"/>
              <w:tabs>
                <w:tab w:val="left" w:pos="523"/>
              </w:tabs>
              <w:spacing w:before="0" w:line="240" w:lineRule="auto"/>
              <w:jc w:val="right"/>
              <w:rPr>
                <w:b w:val="0"/>
                <w:sz w:val="22"/>
                <w:szCs w:val="22"/>
              </w:rPr>
            </w:pPr>
          </w:p>
        </w:tc>
        <w:tc>
          <w:tcPr>
            <w:tcW w:w="1506" w:type="pct"/>
          </w:tcPr>
          <w:p w14:paraId="5FA2AB55" w14:textId="77777777" w:rsidR="008978BA" w:rsidRDefault="008978BA" w:rsidP="008978BA">
            <w:pPr>
              <w:pStyle w:val="Default"/>
              <w:rPr>
                <w:sz w:val="22"/>
                <w:szCs w:val="22"/>
              </w:rPr>
            </w:pPr>
            <w:r>
              <w:rPr>
                <w:sz w:val="22"/>
                <w:szCs w:val="22"/>
              </w:rPr>
              <w:t xml:space="preserve">В том числе существующий сохраняемый жилищный фонд: </w:t>
            </w:r>
          </w:p>
        </w:tc>
        <w:tc>
          <w:tcPr>
            <w:tcW w:w="859" w:type="pct"/>
          </w:tcPr>
          <w:p w14:paraId="7E93C36D" w14:textId="77777777" w:rsidR="008978BA" w:rsidRDefault="008978BA" w:rsidP="008978BA">
            <w:pPr>
              <w:pStyle w:val="Default"/>
              <w:jc w:val="center"/>
              <w:rPr>
                <w:sz w:val="22"/>
                <w:szCs w:val="22"/>
              </w:rPr>
            </w:pPr>
            <w:r>
              <w:rPr>
                <w:sz w:val="22"/>
                <w:szCs w:val="22"/>
              </w:rPr>
              <w:t>-"-</w:t>
            </w:r>
          </w:p>
        </w:tc>
        <w:tc>
          <w:tcPr>
            <w:tcW w:w="925" w:type="pct"/>
          </w:tcPr>
          <w:p w14:paraId="05BD2DDA" w14:textId="7FFEE01F" w:rsidR="008978BA" w:rsidRPr="00AC763B" w:rsidRDefault="008978BA" w:rsidP="008978BA">
            <w:pPr>
              <w:pStyle w:val="Default"/>
              <w:jc w:val="center"/>
              <w:rPr>
                <w:color w:val="auto"/>
                <w:sz w:val="22"/>
                <w:szCs w:val="22"/>
              </w:rPr>
            </w:pPr>
            <w:r w:rsidRPr="00AC763B">
              <w:rPr>
                <w:color w:val="auto"/>
                <w:sz w:val="16"/>
                <w:szCs w:val="16"/>
              </w:rPr>
              <w:t>нет данных</w:t>
            </w:r>
          </w:p>
        </w:tc>
        <w:tc>
          <w:tcPr>
            <w:tcW w:w="527" w:type="pct"/>
          </w:tcPr>
          <w:p w14:paraId="4594C469" w14:textId="5AD988A9" w:rsidR="008978BA" w:rsidRPr="00AC763B" w:rsidRDefault="008978BA" w:rsidP="008978BA">
            <w:pPr>
              <w:pStyle w:val="Default"/>
              <w:jc w:val="center"/>
              <w:rPr>
                <w:color w:val="auto"/>
                <w:sz w:val="22"/>
                <w:szCs w:val="22"/>
              </w:rPr>
            </w:pPr>
            <w:r w:rsidRPr="00AC763B">
              <w:rPr>
                <w:color w:val="auto"/>
                <w:sz w:val="16"/>
                <w:szCs w:val="16"/>
              </w:rPr>
              <w:t>нет данных</w:t>
            </w:r>
          </w:p>
        </w:tc>
        <w:tc>
          <w:tcPr>
            <w:tcW w:w="818" w:type="pct"/>
          </w:tcPr>
          <w:p w14:paraId="773FBD2B" w14:textId="0C1D4AB6" w:rsidR="008978BA" w:rsidRPr="00AC763B" w:rsidRDefault="008978BA" w:rsidP="008978BA">
            <w:pPr>
              <w:pStyle w:val="Default"/>
              <w:jc w:val="center"/>
              <w:rPr>
                <w:color w:val="auto"/>
                <w:sz w:val="22"/>
                <w:szCs w:val="22"/>
              </w:rPr>
            </w:pPr>
            <w:r w:rsidRPr="00AC763B">
              <w:rPr>
                <w:color w:val="auto"/>
                <w:sz w:val="16"/>
                <w:szCs w:val="16"/>
              </w:rPr>
              <w:t>нет данных</w:t>
            </w:r>
          </w:p>
        </w:tc>
      </w:tr>
      <w:tr w:rsidR="00B31111" w:rsidRPr="00DE4E36" w14:paraId="3138ACA3" w14:textId="77777777" w:rsidTr="000C687F">
        <w:tc>
          <w:tcPr>
            <w:tcW w:w="365" w:type="pct"/>
            <w:vMerge/>
          </w:tcPr>
          <w:p w14:paraId="05047482" w14:textId="77777777" w:rsidR="00B31111" w:rsidRPr="009B1788" w:rsidRDefault="00B31111" w:rsidP="00B31111">
            <w:pPr>
              <w:pStyle w:val="510"/>
              <w:shd w:val="clear" w:color="auto" w:fill="auto"/>
              <w:tabs>
                <w:tab w:val="left" w:pos="523"/>
              </w:tabs>
              <w:spacing w:before="0" w:line="240" w:lineRule="auto"/>
              <w:jc w:val="right"/>
              <w:rPr>
                <w:b w:val="0"/>
                <w:sz w:val="22"/>
                <w:szCs w:val="22"/>
              </w:rPr>
            </w:pPr>
          </w:p>
        </w:tc>
        <w:tc>
          <w:tcPr>
            <w:tcW w:w="1506" w:type="pct"/>
          </w:tcPr>
          <w:p w14:paraId="16F65AB9" w14:textId="77777777" w:rsidR="00B31111" w:rsidRDefault="00B31111" w:rsidP="00B31111">
            <w:pPr>
              <w:pStyle w:val="Default"/>
              <w:rPr>
                <w:sz w:val="22"/>
                <w:szCs w:val="22"/>
              </w:rPr>
            </w:pPr>
            <w:r>
              <w:rPr>
                <w:sz w:val="22"/>
                <w:szCs w:val="22"/>
              </w:rPr>
              <w:t xml:space="preserve">В том числе новое жилищное строительство: </w:t>
            </w:r>
          </w:p>
        </w:tc>
        <w:tc>
          <w:tcPr>
            <w:tcW w:w="859" w:type="pct"/>
          </w:tcPr>
          <w:p w14:paraId="0403273B" w14:textId="77777777" w:rsidR="00B31111" w:rsidRDefault="00B31111" w:rsidP="00B31111">
            <w:pPr>
              <w:pStyle w:val="Default"/>
              <w:jc w:val="center"/>
              <w:rPr>
                <w:sz w:val="22"/>
                <w:szCs w:val="22"/>
              </w:rPr>
            </w:pPr>
            <w:r>
              <w:rPr>
                <w:sz w:val="22"/>
                <w:szCs w:val="22"/>
              </w:rPr>
              <w:t>-"-</w:t>
            </w:r>
          </w:p>
        </w:tc>
        <w:tc>
          <w:tcPr>
            <w:tcW w:w="925" w:type="pct"/>
          </w:tcPr>
          <w:p w14:paraId="0804A282" w14:textId="6AD176A8" w:rsidR="00B31111" w:rsidRPr="00DE4E36" w:rsidRDefault="00B31111" w:rsidP="00B31111">
            <w:pPr>
              <w:pStyle w:val="Default"/>
              <w:jc w:val="center"/>
              <w:rPr>
                <w:color w:val="auto"/>
                <w:sz w:val="22"/>
                <w:szCs w:val="22"/>
              </w:rPr>
            </w:pPr>
            <w:r w:rsidRPr="00DE4E36">
              <w:rPr>
                <w:sz w:val="22"/>
                <w:szCs w:val="22"/>
              </w:rPr>
              <w:t>0</w:t>
            </w:r>
          </w:p>
        </w:tc>
        <w:tc>
          <w:tcPr>
            <w:tcW w:w="527" w:type="pct"/>
          </w:tcPr>
          <w:p w14:paraId="34DAFED0" w14:textId="45C100D4" w:rsidR="00B31111" w:rsidRPr="00DE4E36" w:rsidRDefault="00DE4E36" w:rsidP="00B31111">
            <w:pPr>
              <w:pStyle w:val="Default"/>
              <w:jc w:val="center"/>
              <w:rPr>
                <w:color w:val="auto"/>
                <w:sz w:val="22"/>
                <w:szCs w:val="22"/>
              </w:rPr>
            </w:pPr>
            <w:r w:rsidRPr="00DE4E36">
              <w:rPr>
                <w:sz w:val="22"/>
                <w:szCs w:val="22"/>
              </w:rPr>
              <w:t>0</w:t>
            </w:r>
          </w:p>
        </w:tc>
        <w:tc>
          <w:tcPr>
            <w:tcW w:w="818" w:type="pct"/>
          </w:tcPr>
          <w:p w14:paraId="506E4422" w14:textId="59747F58" w:rsidR="00B31111" w:rsidRPr="00DE4E36" w:rsidRDefault="00DE4E36" w:rsidP="00B31111">
            <w:pPr>
              <w:pStyle w:val="Default"/>
              <w:jc w:val="center"/>
              <w:rPr>
                <w:color w:val="auto"/>
                <w:sz w:val="22"/>
                <w:szCs w:val="22"/>
              </w:rPr>
            </w:pPr>
            <w:r w:rsidRPr="00DE4E36">
              <w:rPr>
                <w:sz w:val="22"/>
                <w:szCs w:val="22"/>
              </w:rPr>
              <w:t>0</w:t>
            </w:r>
          </w:p>
        </w:tc>
      </w:tr>
      <w:tr w:rsidR="008978BA" w14:paraId="75E96FB3" w14:textId="77777777" w:rsidTr="000C687F">
        <w:tc>
          <w:tcPr>
            <w:tcW w:w="365" w:type="pct"/>
          </w:tcPr>
          <w:p w14:paraId="6643AC59" w14:textId="77777777" w:rsidR="008978BA" w:rsidRDefault="008978BA" w:rsidP="008978BA">
            <w:pPr>
              <w:pStyle w:val="Default"/>
              <w:rPr>
                <w:sz w:val="22"/>
                <w:szCs w:val="22"/>
              </w:rPr>
            </w:pPr>
            <w:r>
              <w:rPr>
                <w:sz w:val="22"/>
                <w:szCs w:val="22"/>
              </w:rPr>
              <w:t xml:space="preserve">3.2 </w:t>
            </w:r>
          </w:p>
        </w:tc>
        <w:tc>
          <w:tcPr>
            <w:tcW w:w="1506" w:type="pct"/>
          </w:tcPr>
          <w:p w14:paraId="4D37C8F1" w14:textId="77777777" w:rsidR="008978BA" w:rsidRDefault="008978BA" w:rsidP="008978BA">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7024B3FE" w14:textId="77777777" w:rsidR="008978BA" w:rsidRDefault="008978BA" w:rsidP="008978BA">
            <w:pPr>
              <w:pStyle w:val="Default"/>
              <w:jc w:val="center"/>
              <w:rPr>
                <w:sz w:val="22"/>
                <w:szCs w:val="22"/>
              </w:rPr>
            </w:pPr>
            <w:r>
              <w:rPr>
                <w:sz w:val="22"/>
                <w:szCs w:val="22"/>
              </w:rPr>
              <w:t>м.кв./чел</w:t>
            </w:r>
          </w:p>
        </w:tc>
        <w:tc>
          <w:tcPr>
            <w:tcW w:w="925" w:type="pct"/>
          </w:tcPr>
          <w:p w14:paraId="4B1A0D6F" w14:textId="3B380DCB" w:rsidR="008978BA" w:rsidRPr="004F6682" w:rsidRDefault="008978BA" w:rsidP="008978BA">
            <w:pPr>
              <w:pStyle w:val="Default"/>
              <w:jc w:val="center"/>
              <w:rPr>
                <w:color w:val="auto"/>
                <w:sz w:val="22"/>
                <w:szCs w:val="22"/>
              </w:rPr>
            </w:pPr>
            <w:r w:rsidRPr="00AC763B">
              <w:rPr>
                <w:color w:val="auto"/>
                <w:sz w:val="16"/>
                <w:szCs w:val="16"/>
              </w:rPr>
              <w:t>нет данных</w:t>
            </w:r>
          </w:p>
        </w:tc>
        <w:tc>
          <w:tcPr>
            <w:tcW w:w="527" w:type="pct"/>
          </w:tcPr>
          <w:p w14:paraId="41824666" w14:textId="790DD9A9" w:rsidR="008978BA" w:rsidRPr="004F6682" w:rsidRDefault="008978BA" w:rsidP="008978BA">
            <w:pPr>
              <w:pStyle w:val="Default"/>
              <w:jc w:val="center"/>
              <w:rPr>
                <w:color w:val="auto"/>
                <w:sz w:val="22"/>
                <w:szCs w:val="22"/>
              </w:rPr>
            </w:pPr>
            <w:r w:rsidRPr="00AC763B">
              <w:rPr>
                <w:color w:val="auto"/>
                <w:sz w:val="16"/>
                <w:szCs w:val="16"/>
              </w:rPr>
              <w:t>нет данных</w:t>
            </w:r>
          </w:p>
        </w:tc>
        <w:tc>
          <w:tcPr>
            <w:tcW w:w="818" w:type="pct"/>
          </w:tcPr>
          <w:p w14:paraId="3DD3802F" w14:textId="55B838D8" w:rsidR="008978BA" w:rsidRPr="004F6682" w:rsidRDefault="008978BA" w:rsidP="008978BA">
            <w:pPr>
              <w:pStyle w:val="Default"/>
              <w:jc w:val="center"/>
              <w:rPr>
                <w:color w:val="auto"/>
                <w:sz w:val="22"/>
                <w:szCs w:val="22"/>
              </w:rPr>
            </w:pPr>
            <w:r w:rsidRPr="00AC763B">
              <w:rPr>
                <w:color w:val="auto"/>
                <w:sz w:val="16"/>
                <w:szCs w:val="16"/>
              </w:rPr>
              <w:t>нет данных</w:t>
            </w:r>
          </w:p>
        </w:tc>
      </w:tr>
      <w:tr w:rsidR="001F4176" w14:paraId="331DDF3C" w14:textId="77777777" w:rsidTr="000C687F">
        <w:tc>
          <w:tcPr>
            <w:tcW w:w="365" w:type="pct"/>
          </w:tcPr>
          <w:p w14:paraId="176F240F" w14:textId="77777777" w:rsidR="001F4176" w:rsidRDefault="001F4176" w:rsidP="00501937">
            <w:pPr>
              <w:pStyle w:val="Default"/>
              <w:rPr>
                <w:sz w:val="22"/>
                <w:szCs w:val="22"/>
              </w:rPr>
            </w:pPr>
            <w:r>
              <w:rPr>
                <w:sz w:val="22"/>
                <w:szCs w:val="22"/>
              </w:rPr>
              <w:t xml:space="preserve">4 </w:t>
            </w:r>
          </w:p>
        </w:tc>
        <w:tc>
          <w:tcPr>
            <w:tcW w:w="1506" w:type="pct"/>
          </w:tcPr>
          <w:p w14:paraId="1DC71B02" w14:textId="77777777" w:rsidR="001F4176" w:rsidRDefault="001F4176" w:rsidP="00501937">
            <w:pPr>
              <w:pStyle w:val="Default"/>
              <w:rPr>
                <w:sz w:val="22"/>
                <w:szCs w:val="22"/>
              </w:rPr>
            </w:pPr>
            <w:r>
              <w:rPr>
                <w:b/>
                <w:bCs/>
                <w:sz w:val="22"/>
                <w:szCs w:val="22"/>
              </w:rPr>
              <w:t xml:space="preserve">Объекты социального и культурно-бытового </w:t>
            </w:r>
            <w:r>
              <w:rPr>
                <w:b/>
                <w:bCs/>
                <w:sz w:val="22"/>
                <w:szCs w:val="22"/>
              </w:rPr>
              <w:lastRenderedPageBreak/>
              <w:t xml:space="preserve">обслуживания населения </w:t>
            </w:r>
          </w:p>
        </w:tc>
        <w:tc>
          <w:tcPr>
            <w:tcW w:w="859" w:type="pct"/>
          </w:tcPr>
          <w:p w14:paraId="7A63E11B" w14:textId="77777777" w:rsidR="001F4176" w:rsidRPr="009B1788" w:rsidRDefault="001F4176" w:rsidP="00501937">
            <w:pPr>
              <w:pStyle w:val="510"/>
              <w:shd w:val="clear" w:color="auto" w:fill="auto"/>
              <w:tabs>
                <w:tab w:val="left" w:pos="523"/>
              </w:tabs>
              <w:spacing w:before="0" w:line="240" w:lineRule="auto"/>
              <w:rPr>
                <w:b w:val="0"/>
                <w:sz w:val="22"/>
                <w:szCs w:val="22"/>
              </w:rPr>
            </w:pPr>
          </w:p>
        </w:tc>
        <w:tc>
          <w:tcPr>
            <w:tcW w:w="925" w:type="pct"/>
          </w:tcPr>
          <w:p w14:paraId="64BFD0A7"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527" w:type="pct"/>
          </w:tcPr>
          <w:p w14:paraId="2DB47CA6"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818" w:type="pct"/>
          </w:tcPr>
          <w:p w14:paraId="001EA7F4"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r>
      <w:tr w:rsidR="001F4176" w14:paraId="372C7119" w14:textId="77777777" w:rsidTr="000C687F">
        <w:tc>
          <w:tcPr>
            <w:tcW w:w="365" w:type="pct"/>
          </w:tcPr>
          <w:p w14:paraId="1C09BEFE" w14:textId="77777777" w:rsidR="001F4176" w:rsidRDefault="001F4176" w:rsidP="00501937">
            <w:pPr>
              <w:pStyle w:val="Default"/>
              <w:rPr>
                <w:sz w:val="22"/>
                <w:szCs w:val="22"/>
              </w:rPr>
            </w:pPr>
            <w:r>
              <w:rPr>
                <w:sz w:val="22"/>
                <w:szCs w:val="22"/>
              </w:rPr>
              <w:lastRenderedPageBreak/>
              <w:t xml:space="preserve">4.1 </w:t>
            </w:r>
          </w:p>
        </w:tc>
        <w:tc>
          <w:tcPr>
            <w:tcW w:w="1506" w:type="pct"/>
          </w:tcPr>
          <w:p w14:paraId="3CF0CEFF" w14:textId="77777777" w:rsidR="001F4176" w:rsidRDefault="001F4176" w:rsidP="00501937">
            <w:pPr>
              <w:pStyle w:val="Default"/>
              <w:rPr>
                <w:sz w:val="22"/>
                <w:szCs w:val="22"/>
              </w:rPr>
            </w:pPr>
            <w:r>
              <w:rPr>
                <w:sz w:val="22"/>
                <w:szCs w:val="22"/>
              </w:rPr>
              <w:t xml:space="preserve">Детские дошкольные учреждения, всего </w:t>
            </w:r>
          </w:p>
        </w:tc>
        <w:tc>
          <w:tcPr>
            <w:tcW w:w="859" w:type="pct"/>
          </w:tcPr>
          <w:p w14:paraId="7D41D35E" w14:textId="77777777" w:rsidR="001F4176" w:rsidRDefault="001F4176" w:rsidP="00501937">
            <w:pPr>
              <w:pStyle w:val="Default"/>
              <w:jc w:val="center"/>
              <w:rPr>
                <w:sz w:val="22"/>
                <w:szCs w:val="22"/>
              </w:rPr>
            </w:pPr>
            <w:r>
              <w:rPr>
                <w:sz w:val="22"/>
                <w:szCs w:val="22"/>
              </w:rPr>
              <w:t>мест</w:t>
            </w:r>
          </w:p>
        </w:tc>
        <w:tc>
          <w:tcPr>
            <w:tcW w:w="925" w:type="pct"/>
          </w:tcPr>
          <w:p w14:paraId="6156A8F8" w14:textId="489E0F30" w:rsidR="001F4176" w:rsidRPr="00652E55" w:rsidRDefault="008978BA" w:rsidP="00501937">
            <w:pPr>
              <w:pStyle w:val="Default"/>
              <w:jc w:val="center"/>
              <w:rPr>
                <w:color w:val="auto"/>
                <w:sz w:val="22"/>
                <w:szCs w:val="22"/>
              </w:rPr>
            </w:pPr>
            <w:r>
              <w:rPr>
                <w:color w:val="auto"/>
                <w:sz w:val="22"/>
                <w:szCs w:val="22"/>
              </w:rPr>
              <w:t>0</w:t>
            </w:r>
          </w:p>
        </w:tc>
        <w:tc>
          <w:tcPr>
            <w:tcW w:w="527" w:type="pct"/>
          </w:tcPr>
          <w:p w14:paraId="549D1A9E" w14:textId="77777777" w:rsidR="001F4176" w:rsidRPr="00652E55" w:rsidRDefault="001F4176" w:rsidP="00501937">
            <w:pPr>
              <w:pStyle w:val="Default"/>
              <w:jc w:val="center"/>
              <w:rPr>
                <w:color w:val="auto"/>
                <w:sz w:val="22"/>
                <w:szCs w:val="22"/>
              </w:rPr>
            </w:pPr>
            <w:r w:rsidRPr="00652E55">
              <w:rPr>
                <w:color w:val="auto"/>
                <w:sz w:val="22"/>
                <w:szCs w:val="22"/>
              </w:rPr>
              <w:t>-</w:t>
            </w:r>
          </w:p>
        </w:tc>
        <w:tc>
          <w:tcPr>
            <w:tcW w:w="818" w:type="pct"/>
          </w:tcPr>
          <w:p w14:paraId="2A130826" w14:textId="5342038A" w:rsidR="001F4176" w:rsidRPr="00652E55" w:rsidRDefault="008978BA" w:rsidP="00501937">
            <w:pPr>
              <w:pStyle w:val="Default"/>
              <w:jc w:val="center"/>
              <w:rPr>
                <w:color w:val="auto"/>
                <w:sz w:val="22"/>
                <w:szCs w:val="22"/>
              </w:rPr>
            </w:pPr>
            <w:r>
              <w:rPr>
                <w:color w:val="auto"/>
                <w:sz w:val="22"/>
                <w:szCs w:val="22"/>
              </w:rPr>
              <w:t>0</w:t>
            </w:r>
          </w:p>
        </w:tc>
      </w:tr>
      <w:tr w:rsidR="001F4176" w14:paraId="5FB09DA1" w14:textId="77777777" w:rsidTr="000C687F">
        <w:tc>
          <w:tcPr>
            <w:tcW w:w="365" w:type="pct"/>
          </w:tcPr>
          <w:p w14:paraId="3EFB9703" w14:textId="77777777" w:rsidR="001F4176" w:rsidRDefault="001F4176" w:rsidP="00501937">
            <w:pPr>
              <w:pStyle w:val="Default"/>
              <w:rPr>
                <w:sz w:val="22"/>
                <w:szCs w:val="22"/>
              </w:rPr>
            </w:pPr>
            <w:r>
              <w:rPr>
                <w:sz w:val="22"/>
                <w:szCs w:val="22"/>
              </w:rPr>
              <w:t xml:space="preserve">4.2 </w:t>
            </w:r>
          </w:p>
        </w:tc>
        <w:tc>
          <w:tcPr>
            <w:tcW w:w="1506" w:type="pct"/>
          </w:tcPr>
          <w:p w14:paraId="54DD1A24" w14:textId="77777777" w:rsidR="001F4176" w:rsidRDefault="001F4176" w:rsidP="00501937">
            <w:pPr>
              <w:pStyle w:val="Default"/>
              <w:rPr>
                <w:sz w:val="22"/>
                <w:szCs w:val="22"/>
              </w:rPr>
            </w:pPr>
            <w:r>
              <w:rPr>
                <w:sz w:val="22"/>
                <w:szCs w:val="22"/>
              </w:rPr>
              <w:t xml:space="preserve">Общеобразовательные школы, всего </w:t>
            </w:r>
          </w:p>
        </w:tc>
        <w:tc>
          <w:tcPr>
            <w:tcW w:w="859" w:type="pct"/>
          </w:tcPr>
          <w:p w14:paraId="4140BEEE" w14:textId="77777777" w:rsidR="001F4176" w:rsidRDefault="001F4176" w:rsidP="00501937">
            <w:pPr>
              <w:pStyle w:val="Default"/>
              <w:jc w:val="center"/>
              <w:rPr>
                <w:sz w:val="22"/>
                <w:szCs w:val="22"/>
              </w:rPr>
            </w:pPr>
            <w:r>
              <w:rPr>
                <w:sz w:val="22"/>
                <w:szCs w:val="22"/>
              </w:rPr>
              <w:t>-"-</w:t>
            </w:r>
          </w:p>
        </w:tc>
        <w:tc>
          <w:tcPr>
            <w:tcW w:w="925" w:type="pct"/>
          </w:tcPr>
          <w:p w14:paraId="6BE980DB" w14:textId="7C46AAA0" w:rsidR="001F4176" w:rsidRPr="00652E55" w:rsidRDefault="008978BA" w:rsidP="008978BA">
            <w:pPr>
              <w:pStyle w:val="Default"/>
              <w:jc w:val="center"/>
              <w:rPr>
                <w:color w:val="auto"/>
                <w:sz w:val="22"/>
                <w:szCs w:val="22"/>
              </w:rPr>
            </w:pPr>
            <w:r>
              <w:rPr>
                <w:color w:val="auto"/>
                <w:sz w:val="22"/>
                <w:szCs w:val="22"/>
              </w:rPr>
              <w:t>0</w:t>
            </w:r>
          </w:p>
        </w:tc>
        <w:tc>
          <w:tcPr>
            <w:tcW w:w="527" w:type="pct"/>
          </w:tcPr>
          <w:p w14:paraId="78014DF0" w14:textId="77777777" w:rsidR="001F4176" w:rsidRPr="00652E55" w:rsidRDefault="001F4176" w:rsidP="00501937">
            <w:pPr>
              <w:pStyle w:val="Default"/>
              <w:jc w:val="center"/>
              <w:rPr>
                <w:color w:val="auto"/>
                <w:sz w:val="22"/>
                <w:szCs w:val="22"/>
              </w:rPr>
            </w:pPr>
            <w:r w:rsidRPr="00652E55">
              <w:rPr>
                <w:color w:val="auto"/>
                <w:sz w:val="22"/>
                <w:szCs w:val="22"/>
              </w:rPr>
              <w:t>-</w:t>
            </w:r>
          </w:p>
        </w:tc>
        <w:tc>
          <w:tcPr>
            <w:tcW w:w="818" w:type="pct"/>
          </w:tcPr>
          <w:p w14:paraId="6517DE1B" w14:textId="0A59ABFD" w:rsidR="001F4176" w:rsidRPr="00652E55" w:rsidRDefault="008978BA" w:rsidP="00501937">
            <w:pPr>
              <w:pStyle w:val="Default"/>
              <w:jc w:val="center"/>
              <w:rPr>
                <w:color w:val="auto"/>
                <w:sz w:val="22"/>
                <w:szCs w:val="22"/>
              </w:rPr>
            </w:pPr>
            <w:r>
              <w:rPr>
                <w:color w:val="auto"/>
                <w:sz w:val="22"/>
                <w:szCs w:val="22"/>
              </w:rPr>
              <w:t>0</w:t>
            </w:r>
          </w:p>
        </w:tc>
      </w:tr>
      <w:tr w:rsidR="001F4176" w14:paraId="7635F991" w14:textId="77777777" w:rsidTr="000C687F">
        <w:tc>
          <w:tcPr>
            <w:tcW w:w="365" w:type="pct"/>
          </w:tcPr>
          <w:p w14:paraId="159C11F1" w14:textId="77777777" w:rsidR="001F4176" w:rsidRDefault="001F4176" w:rsidP="00501937">
            <w:pPr>
              <w:pStyle w:val="Default"/>
              <w:rPr>
                <w:sz w:val="22"/>
                <w:szCs w:val="22"/>
              </w:rPr>
            </w:pPr>
            <w:r>
              <w:rPr>
                <w:sz w:val="22"/>
                <w:szCs w:val="22"/>
              </w:rPr>
              <w:t xml:space="preserve">4.3 </w:t>
            </w:r>
          </w:p>
        </w:tc>
        <w:tc>
          <w:tcPr>
            <w:tcW w:w="1506" w:type="pct"/>
          </w:tcPr>
          <w:p w14:paraId="1F6905F9" w14:textId="77777777" w:rsidR="001F4176" w:rsidRDefault="001F4176" w:rsidP="00501937">
            <w:pPr>
              <w:pStyle w:val="Default"/>
              <w:rPr>
                <w:sz w:val="22"/>
                <w:szCs w:val="22"/>
              </w:rPr>
            </w:pPr>
            <w:r>
              <w:rPr>
                <w:sz w:val="22"/>
                <w:szCs w:val="22"/>
              </w:rPr>
              <w:t xml:space="preserve">Дома культуры, клубы, всего </w:t>
            </w:r>
          </w:p>
        </w:tc>
        <w:tc>
          <w:tcPr>
            <w:tcW w:w="859" w:type="pct"/>
          </w:tcPr>
          <w:p w14:paraId="1B16D682" w14:textId="77777777" w:rsidR="001F4176" w:rsidRDefault="001F4176" w:rsidP="00501937">
            <w:pPr>
              <w:pStyle w:val="Default"/>
              <w:jc w:val="center"/>
              <w:rPr>
                <w:sz w:val="22"/>
                <w:szCs w:val="22"/>
              </w:rPr>
            </w:pPr>
            <w:r>
              <w:rPr>
                <w:sz w:val="22"/>
                <w:szCs w:val="22"/>
              </w:rPr>
              <w:t>объект</w:t>
            </w:r>
          </w:p>
        </w:tc>
        <w:tc>
          <w:tcPr>
            <w:tcW w:w="925" w:type="pct"/>
          </w:tcPr>
          <w:p w14:paraId="563003C7" w14:textId="77777777" w:rsidR="001F4176" w:rsidRPr="00652E55" w:rsidRDefault="001F4176" w:rsidP="00501937">
            <w:pPr>
              <w:pStyle w:val="Default"/>
              <w:jc w:val="center"/>
              <w:rPr>
                <w:color w:val="auto"/>
                <w:sz w:val="22"/>
                <w:szCs w:val="22"/>
              </w:rPr>
            </w:pPr>
            <w:r w:rsidRPr="00652E55">
              <w:rPr>
                <w:color w:val="auto"/>
                <w:sz w:val="22"/>
                <w:szCs w:val="22"/>
              </w:rPr>
              <w:t>1</w:t>
            </w:r>
          </w:p>
        </w:tc>
        <w:tc>
          <w:tcPr>
            <w:tcW w:w="527" w:type="pct"/>
          </w:tcPr>
          <w:p w14:paraId="0B0DDF3C" w14:textId="77777777" w:rsidR="001F4176" w:rsidRPr="00652E55" w:rsidRDefault="001F4176" w:rsidP="00501937">
            <w:pPr>
              <w:pStyle w:val="Default"/>
              <w:jc w:val="center"/>
              <w:rPr>
                <w:color w:val="auto"/>
                <w:sz w:val="22"/>
                <w:szCs w:val="22"/>
              </w:rPr>
            </w:pPr>
            <w:r w:rsidRPr="00652E55">
              <w:rPr>
                <w:color w:val="auto"/>
                <w:sz w:val="22"/>
                <w:szCs w:val="22"/>
              </w:rPr>
              <w:t>-</w:t>
            </w:r>
          </w:p>
        </w:tc>
        <w:tc>
          <w:tcPr>
            <w:tcW w:w="818" w:type="pct"/>
          </w:tcPr>
          <w:p w14:paraId="2E39B087" w14:textId="77777777" w:rsidR="001F4176" w:rsidRPr="00652E55" w:rsidRDefault="001F4176" w:rsidP="00501937">
            <w:pPr>
              <w:pStyle w:val="Default"/>
              <w:jc w:val="center"/>
              <w:rPr>
                <w:color w:val="auto"/>
                <w:sz w:val="22"/>
                <w:szCs w:val="22"/>
              </w:rPr>
            </w:pPr>
            <w:r w:rsidRPr="00652E55">
              <w:rPr>
                <w:color w:val="auto"/>
                <w:sz w:val="22"/>
                <w:szCs w:val="22"/>
              </w:rPr>
              <w:t>1</w:t>
            </w:r>
          </w:p>
        </w:tc>
      </w:tr>
      <w:tr w:rsidR="001F4176" w14:paraId="5D079589" w14:textId="77777777" w:rsidTr="000C687F">
        <w:tc>
          <w:tcPr>
            <w:tcW w:w="365" w:type="pct"/>
          </w:tcPr>
          <w:p w14:paraId="0FB4174E" w14:textId="77777777" w:rsidR="001F4176" w:rsidRDefault="001F4176" w:rsidP="00501937">
            <w:pPr>
              <w:pStyle w:val="Default"/>
              <w:rPr>
                <w:sz w:val="22"/>
                <w:szCs w:val="22"/>
              </w:rPr>
            </w:pPr>
            <w:r>
              <w:rPr>
                <w:sz w:val="22"/>
                <w:szCs w:val="22"/>
              </w:rPr>
              <w:t xml:space="preserve">4.4 </w:t>
            </w:r>
          </w:p>
        </w:tc>
        <w:tc>
          <w:tcPr>
            <w:tcW w:w="1506" w:type="pct"/>
          </w:tcPr>
          <w:p w14:paraId="0AEEC6E8" w14:textId="77777777" w:rsidR="001F4176" w:rsidRDefault="001F4176" w:rsidP="00501937">
            <w:pPr>
              <w:pStyle w:val="Default"/>
              <w:rPr>
                <w:sz w:val="22"/>
                <w:szCs w:val="22"/>
              </w:rPr>
            </w:pPr>
            <w:r>
              <w:rPr>
                <w:sz w:val="22"/>
                <w:szCs w:val="22"/>
              </w:rPr>
              <w:t xml:space="preserve">Общедоступная библиотека </w:t>
            </w:r>
          </w:p>
        </w:tc>
        <w:tc>
          <w:tcPr>
            <w:tcW w:w="859" w:type="pct"/>
          </w:tcPr>
          <w:p w14:paraId="05517545" w14:textId="77777777" w:rsidR="001F4176" w:rsidRDefault="001F4176" w:rsidP="00501937">
            <w:pPr>
              <w:pStyle w:val="Default"/>
              <w:jc w:val="center"/>
              <w:rPr>
                <w:sz w:val="22"/>
                <w:szCs w:val="22"/>
              </w:rPr>
            </w:pPr>
            <w:r>
              <w:rPr>
                <w:sz w:val="22"/>
                <w:szCs w:val="22"/>
              </w:rPr>
              <w:t>объект</w:t>
            </w:r>
          </w:p>
        </w:tc>
        <w:tc>
          <w:tcPr>
            <w:tcW w:w="925" w:type="pct"/>
          </w:tcPr>
          <w:p w14:paraId="210C9A61" w14:textId="77777777" w:rsidR="001F4176" w:rsidRPr="00652E55" w:rsidRDefault="001F4176" w:rsidP="00501937">
            <w:pPr>
              <w:pStyle w:val="Default"/>
              <w:jc w:val="center"/>
              <w:rPr>
                <w:color w:val="auto"/>
                <w:sz w:val="22"/>
                <w:szCs w:val="22"/>
              </w:rPr>
            </w:pPr>
            <w:r w:rsidRPr="00652E55">
              <w:rPr>
                <w:color w:val="auto"/>
                <w:sz w:val="22"/>
                <w:szCs w:val="22"/>
              </w:rPr>
              <w:t>1</w:t>
            </w:r>
          </w:p>
        </w:tc>
        <w:tc>
          <w:tcPr>
            <w:tcW w:w="527" w:type="pct"/>
          </w:tcPr>
          <w:p w14:paraId="7B8B4B8F" w14:textId="77777777" w:rsidR="001F4176" w:rsidRPr="00652E55" w:rsidRDefault="001F4176" w:rsidP="00501937">
            <w:pPr>
              <w:pStyle w:val="Default"/>
              <w:jc w:val="center"/>
              <w:rPr>
                <w:color w:val="auto"/>
                <w:sz w:val="22"/>
                <w:szCs w:val="22"/>
              </w:rPr>
            </w:pPr>
            <w:r w:rsidRPr="00652E55">
              <w:rPr>
                <w:color w:val="auto"/>
                <w:sz w:val="22"/>
                <w:szCs w:val="22"/>
              </w:rPr>
              <w:t>-</w:t>
            </w:r>
          </w:p>
        </w:tc>
        <w:tc>
          <w:tcPr>
            <w:tcW w:w="818" w:type="pct"/>
          </w:tcPr>
          <w:p w14:paraId="29DEA25D" w14:textId="77777777" w:rsidR="001F4176" w:rsidRPr="00652E55" w:rsidRDefault="001F4176" w:rsidP="00501937">
            <w:pPr>
              <w:pStyle w:val="Default"/>
              <w:jc w:val="center"/>
              <w:rPr>
                <w:color w:val="auto"/>
                <w:sz w:val="22"/>
                <w:szCs w:val="22"/>
              </w:rPr>
            </w:pPr>
            <w:r w:rsidRPr="00652E55">
              <w:rPr>
                <w:color w:val="auto"/>
                <w:sz w:val="22"/>
                <w:szCs w:val="22"/>
              </w:rPr>
              <w:t>1</w:t>
            </w:r>
          </w:p>
        </w:tc>
      </w:tr>
      <w:tr w:rsidR="001F4176" w14:paraId="278BFBFD" w14:textId="77777777" w:rsidTr="000C687F">
        <w:tc>
          <w:tcPr>
            <w:tcW w:w="365" w:type="pct"/>
          </w:tcPr>
          <w:p w14:paraId="07009B1D" w14:textId="77777777" w:rsidR="001F4176" w:rsidRDefault="001F4176" w:rsidP="00501937">
            <w:pPr>
              <w:pStyle w:val="Default"/>
              <w:rPr>
                <w:sz w:val="22"/>
                <w:szCs w:val="22"/>
              </w:rPr>
            </w:pPr>
            <w:r>
              <w:rPr>
                <w:sz w:val="22"/>
                <w:szCs w:val="22"/>
              </w:rPr>
              <w:t xml:space="preserve">4.5 </w:t>
            </w:r>
          </w:p>
        </w:tc>
        <w:tc>
          <w:tcPr>
            <w:tcW w:w="1506" w:type="pct"/>
          </w:tcPr>
          <w:p w14:paraId="3D4B620E" w14:textId="77777777" w:rsidR="001F4176" w:rsidRDefault="001F4176" w:rsidP="00501937">
            <w:pPr>
              <w:pStyle w:val="Default"/>
              <w:rPr>
                <w:sz w:val="22"/>
                <w:szCs w:val="22"/>
              </w:rPr>
            </w:pPr>
            <w:r>
              <w:rPr>
                <w:sz w:val="22"/>
                <w:szCs w:val="22"/>
              </w:rPr>
              <w:t xml:space="preserve">Краеведческий музей </w:t>
            </w:r>
          </w:p>
        </w:tc>
        <w:tc>
          <w:tcPr>
            <w:tcW w:w="859" w:type="pct"/>
          </w:tcPr>
          <w:p w14:paraId="0FFD879C" w14:textId="77777777" w:rsidR="001F4176" w:rsidRDefault="001F4176" w:rsidP="00501937">
            <w:pPr>
              <w:pStyle w:val="Default"/>
              <w:jc w:val="center"/>
              <w:rPr>
                <w:sz w:val="22"/>
                <w:szCs w:val="22"/>
              </w:rPr>
            </w:pPr>
            <w:r>
              <w:rPr>
                <w:sz w:val="22"/>
                <w:szCs w:val="22"/>
              </w:rPr>
              <w:t>объект</w:t>
            </w:r>
          </w:p>
        </w:tc>
        <w:tc>
          <w:tcPr>
            <w:tcW w:w="925" w:type="pct"/>
          </w:tcPr>
          <w:p w14:paraId="0C481AF5" w14:textId="77777777" w:rsidR="001F4176" w:rsidRPr="00652E55" w:rsidRDefault="001F4176" w:rsidP="00501937">
            <w:pPr>
              <w:pStyle w:val="Default"/>
              <w:jc w:val="center"/>
              <w:rPr>
                <w:color w:val="auto"/>
                <w:sz w:val="22"/>
                <w:szCs w:val="22"/>
              </w:rPr>
            </w:pPr>
            <w:r w:rsidRPr="00652E55">
              <w:rPr>
                <w:color w:val="auto"/>
                <w:sz w:val="22"/>
                <w:szCs w:val="22"/>
              </w:rPr>
              <w:t>0</w:t>
            </w:r>
          </w:p>
        </w:tc>
        <w:tc>
          <w:tcPr>
            <w:tcW w:w="527" w:type="pct"/>
          </w:tcPr>
          <w:p w14:paraId="453ECDB8" w14:textId="77777777" w:rsidR="001F4176" w:rsidRPr="00652E55" w:rsidRDefault="001F4176" w:rsidP="00501937">
            <w:pPr>
              <w:pStyle w:val="Default"/>
              <w:jc w:val="center"/>
              <w:rPr>
                <w:color w:val="auto"/>
                <w:sz w:val="22"/>
                <w:szCs w:val="22"/>
              </w:rPr>
            </w:pPr>
            <w:r w:rsidRPr="00652E55">
              <w:rPr>
                <w:color w:val="auto"/>
                <w:sz w:val="22"/>
                <w:szCs w:val="22"/>
              </w:rPr>
              <w:t>-</w:t>
            </w:r>
          </w:p>
        </w:tc>
        <w:tc>
          <w:tcPr>
            <w:tcW w:w="818" w:type="pct"/>
          </w:tcPr>
          <w:p w14:paraId="1566E5D6" w14:textId="77777777" w:rsidR="001F4176" w:rsidRPr="00652E55" w:rsidRDefault="001F4176" w:rsidP="00501937">
            <w:pPr>
              <w:pStyle w:val="Default"/>
              <w:jc w:val="center"/>
              <w:rPr>
                <w:color w:val="auto"/>
                <w:sz w:val="22"/>
                <w:szCs w:val="22"/>
              </w:rPr>
            </w:pPr>
            <w:r w:rsidRPr="00652E55">
              <w:rPr>
                <w:color w:val="auto"/>
                <w:sz w:val="22"/>
                <w:szCs w:val="22"/>
              </w:rPr>
              <w:t>0</w:t>
            </w:r>
          </w:p>
        </w:tc>
      </w:tr>
      <w:tr w:rsidR="001F4176" w14:paraId="7490235F" w14:textId="77777777" w:rsidTr="000C687F">
        <w:tc>
          <w:tcPr>
            <w:tcW w:w="365" w:type="pct"/>
          </w:tcPr>
          <w:p w14:paraId="404EEA0F" w14:textId="77777777" w:rsidR="001F4176" w:rsidRDefault="001F4176" w:rsidP="00501937">
            <w:pPr>
              <w:pStyle w:val="Default"/>
              <w:rPr>
                <w:sz w:val="22"/>
                <w:szCs w:val="22"/>
              </w:rPr>
            </w:pPr>
            <w:r>
              <w:rPr>
                <w:sz w:val="22"/>
                <w:szCs w:val="22"/>
              </w:rPr>
              <w:t xml:space="preserve">4.6 </w:t>
            </w:r>
          </w:p>
        </w:tc>
        <w:tc>
          <w:tcPr>
            <w:tcW w:w="1506" w:type="pct"/>
          </w:tcPr>
          <w:p w14:paraId="2E76106D" w14:textId="77777777" w:rsidR="001F4176" w:rsidRDefault="001F4176" w:rsidP="00501937">
            <w:pPr>
              <w:pStyle w:val="Default"/>
              <w:rPr>
                <w:sz w:val="22"/>
                <w:szCs w:val="22"/>
              </w:rPr>
            </w:pPr>
            <w:r>
              <w:rPr>
                <w:sz w:val="22"/>
                <w:szCs w:val="22"/>
              </w:rPr>
              <w:t xml:space="preserve">Тематический музей </w:t>
            </w:r>
          </w:p>
        </w:tc>
        <w:tc>
          <w:tcPr>
            <w:tcW w:w="859" w:type="pct"/>
          </w:tcPr>
          <w:p w14:paraId="0260EA50" w14:textId="77777777" w:rsidR="001F4176" w:rsidRDefault="001F4176" w:rsidP="00501937">
            <w:pPr>
              <w:pStyle w:val="Default"/>
              <w:jc w:val="center"/>
              <w:rPr>
                <w:sz w:val="22"/>
                <w:szCs w:val="22"/>
              </w:rPr>
            </w:pPr>
            <w:r>
              <w:rPr>
                <w:sz w:val="22"/>
                <w:szCs w:val="22"/>
              </w:rPr>
              <w:t>объект</w:t>
            </w:r>
          </w:p>
        </w:tc>
        <w:tc>
          <w:tcPr>
            <w:tcW w:w="925" w:type="pct"/>
          </w:tcPr>
          <w:p w14:paraId="5B09A1D4" w14:textId="6A25001B" w:rsidR="001F4176" w:rsidRPr="00652E55" w:rsidRDefault="008978BA" w:rsidP="00501937">
            <w:pPr>
              <w:pStyle w:val="Default"/>
              <w:jc w:val="center"/>
              <w:rPr>
                <w:color w:val="auto"/>
                <w:sz w:val="22"/>
                <w:szCs w:val="22"/>
              </w:rPr>
            </w:pPr>
            <w:r>
              <w:rPr>
                <w:color w:val="auto"/>
                <w:sz w:val="22"/>
                <w:szCs w:val="22"/>
              </w:rPr>
              <w:t>1</w:t>
            </w:r>
          </w:p>
        </w:tc>
        <w:tc>
          <w:tcPr>
            <w:tcW w:w="527" w:type="pct"/>
          </w:tcPr>
          <w:p w14:paraId="1B9226A6" w14:textId="77777777" w:rsidR="001F4176" w:rsidRPr="00652E55" w:rsidRDefault="001F4176" w:rsidP="00501937">
            <w:pPr>
              <w:pStyle w:val="Default"/>
              <w:jc w:val="center"/>
              <w:rPr>
                <w:color w:val="auto"/>
                <w:sz w:val="22"/>
                <w:szCs w:val="22"/>
              </w:rPr>
            </w:pPr>
            <w:r w:rsidRPr="00652E55">
              <w:rPr>
                <w:color w:val="auto"/>
                <w:sz w:val="22"/>
                <w:szCs w:val="22"/>
              </w:rPr>
              <w:t>-</w:t>
            </w:r>
          </w:p>
        </w:tc>
        <w:tc>
          <w:tcPr>
            <w:tcW w:w="818" w:type="pct"/>
          </w:tcPr>
          <w:p w14:paraId="50E1769C" w14:textId="1EBD9027" w:rsidR="001F4176" w:rsidRPr="00652E55" w:rsidRDefault="008978BA" w:rsidP="00501937">
            <w:pPr>
              <w:pStyle w:val="Default"/>
              <w:jc w:val="center"/>
              <w:rPr>
                <w:color w:val="auto"/>
                <w:sz w:val="22"/>
                <w:szCs w:val="22"/>
              </w:rPr>
            </w:pPr>
            <w:r>
              <w:rPr>
                <w:color w:val="auto"/>
                <w:sz w:val="22"/>
                <w:szCs w:val="22"/>
              </w:rPr>
              <w:t>1</w:t>
            </w:r>
          </w:p>
        </w:tc>
      </w:tr>
      <w:tr w:rsidR="001F4176" w14:paraId="6A19D1E8" w14:textId="77777777" w:rsidTr="000C687F">
        <w:tc>
          <w:tcPr>
            <w:tcW w:w="365" w:type="pct"/>
          </w:tcPr>
          <w:p w14:paraId="58A9F882" w14:textId="77777777" w:rsidR="001F4176" w:rsidRDefault="001F4176" w:rsidP="00501937">
            <w:pPr>
              <w:pStyle w:val="Default"/>
              <w:rPr>
                <w:sz w:val="22"/>
                <w:szCs w:val="22"/>
              </w:rPr>
            </w:pPr>
            <w:r>
              <w:rPr>
                <w:sz w:val="22"/>
                <w:szCs w:val="22"/>
              </w:rPr>
              <w:t xml:space="preserve">4.7 </w:t>
            </w:r>
          </w:p>
        </w:tc>
        <w:tc>
          <w:tcPr>
            <w:tcW w:w="1506" w:type="pct"/>
          </w:tcPr>
          <w:p w14:paraId="0BAF7CF4" w14:textId="77777777" w:rsidR="001F4176" w:rsidRDefault="001F4176" w:rsidP="00501937">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66595B6E" w14:textId="77777777" w:rsidR="001F4176" w:rsidRDefault="001F4176" w:rsidP="00501937">
            <w:pPr>
              <w:pStyle w:val="Default"/>
              <w:jc w:val="center"/>
              <w:rPr>
                <w:sz w:val="22"/>
                <w:szCs w:val="22"/>
              </w:rPr>
            </w:pPr>
            <w:r>
              <w:rPr>
                <w:sz w:val="22"/>
                <w:szCs w:val="22"/>
              </w:rPr>
              <w:t>кв.м.</w:t>
            </w:r>
          </w:p>
        </w:tc>
        <w:tc>
          <w:tcPr>
            <w:tcW w:w="925" w:type="pct"/>
          </w:tcPr>
          <w:p w14:paraId="0D156D0C" w14:textId="77777777" w:rsidR="001F4176" w:rsidRPr="00652E55" w:rsidRDefault="001F4176" w:rsidP="00501937">
            <w:pPr>
              <w:pStyle w:val="Default"/>
              <w:jc w:val="center"/>
              <w:rPr>
                <w:color w:val="auto"/>
                <w:sz w:val="22"/>
                <w:szCs w:val="22"/>
              </w:rPr>
            </w:pPr>
            <w:r w:rsidRPr="00652E55">
              <w:rPr>
                <w:color w:val="auto"/>
                <w:sz w:val="22"/>
                <w:szCs w:val="22"/>
              </w:rPr>
              <w:t>0</w:t>
            </w:r>
          </w:p>
        </w:tc>
        <w:tc>
          <w:tcPr>
            <w:tcW w:w="527" w:type="pct"/>
          </w:tcPr>
          <w:p w14:paraId="0A050FEC" w14:textId="77777777" w:rsidR="001F4176" w:rsidRPr="00652E55" w:rsidRDefault="001F4176" w:rsidP="00501937">
            <w:pPr>
              <w:pStyle w:val="Default"/>
              <w:jc w:val="center"/>
              <w:rPr>
                <w:color w:val="auto"/>
                <w:sz w:val="22"/>
                <w:szCs w:val="22"/>
              </w:rPr>
            </w:pPr>
            <w:r w:rsidRPr="00652E55">
              <w:rPr>
                <w:color w:val="auto"/>
                <w:sz w:val="22"/>
                <w:szCs w:val="22"/>
              </w:rPr>
              <w:t>-</w:t>
            </w:r>
          </w:p>
        </w:tc>
        <w:tc>
          <w:tcPr>
            <w:tcW w:w="818" w:type="pct"/>
          </w:tcPr>
          <w:p w14:paraId="7F408ACD" w14:textId="77777777" w:rsidR="001F4176" w:rsidRPr="00652E55" w:rsidRDefault="001F4176" w:rsidP="00501937">
            <w:pPr>
              <w:pStyle w:val="Default"/>
              <w:jc w:val="center"/>
              <w:rPr>
                <w:color w:val="auto"/>
                <w:sz w:val="22"/>
                <w:szCs w:val="22"/>
              </w:rPr>
            </w:pPr>
            <w:r w:rsidRPr="00652E55">
              <w:rPr>
                <w:color w:val="auto"/>
                <w:sz w:val="22"/>
                <w:szCs w:val="22"/>
              </w:rPr>
              <w:t>0</w:t>
            </w:r>
          </w:p>
        </w:tc>
      </w:tr>
      <w:tr w:rsidR="001F4176" w14:paraId="494BA7A4" w14:textId="77777777" w:rsidTr="000C687F">
        <w:tc>
          <w:tcPr>
            <w:tcW w:w="365" w:type="pct"/>
          </w:tcPr>
          <w:p w14:paraId="7B969FCC" w14:textId="77777777" w:rsidR="001F4176" w:rsidRDefault="001F4176" w:rsidP="00501937">
            <w:pPr>
              <w:pStyle w:val="Default"/>
              <w:rPr>
                <w:sz w:val="22"/>
                <w:szCs w:val="22"/>
              </w:rPr>
            </w:pPr>
            <w:r>
              <w:rPr>
                <w:sz w:val="22"/>
                <w:szCs w:val="22"/>
              </w:rPr>
              <w:t xml:space="preserve">4.8 </w:t>
            </w:r>
          </w:p>
        </w:tc>
        <w:tc>
          <w:tcPr>
            <w:tcW w:w="1506" w:type="pct"/>
          </w:tcPr>
          <w:p w14:paraId="5C7D523D" w14:textId="77777777" w:rsidR="001F4176" w:rsidRDefault="001F4176" w:rsidP="00501937">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4EC8D530" w14:textId="77777777" w:rsidR="001F4176" w:rsidRDefault="001F4176" w:rsidP="00501937">
            <w:pPr>
              <w:pStyle w:val="Default"/>
              <w:jc w:val="center"/>
              <w:rPr>
                <w:sz w:val="22"/>
                <w:szCs w:val="22"/>
              </w:rPr>
            </w:pPr>
            <w:r>
              <w:rPr>
                <w:sz w:val="22"/>
                <w:szCs w:val="22"/>
              </w:rPr>
              <w:t>кв.м.</w:t>
            </w:r>
          </w:p>
        </w:tc>
        <w:tc>
          <w:tcPr>
            <w:tcW w:w="925" w:type="pct"/>
          </w:tcPr>
          <w:p w14:paraId="09A762EA" w14:textId="77777777" w:rsidR="001F4176" w:rsidRPr="002332D4" w:rsidRDefault="001F4176" w:rsidP="00501937">
            <w:pPr>
              <w:pStyle w:val="Default"/>
              <w:jc w:val="center"/>
              <w:rPr>
                <w:color w:val="auto"/>
                <w:sz w:val="22"/>
                <w:szCs w:val="22"/>
              </w:rPr>
            </w:pPr>
            <w:r>
              <w:rPr>
                <w:color w:val="auto"/>
                <w:sz w:val="22"/>
                <w:szCs w:val="22"/>
              </w:rPr>
              <w:t>0</w:t>
            </w:r>
          </w:p>
        </w:tc>
        <w:tc>
          <w:tcPr>
            <w:tcW w:w="527" w:type="pct"/>
          </w:tcPr>
          <w:p w14:paraId="758A61A1" w14:textId="77777777" w:rsidR="001F4176" w:rsidRPr="002332D4" w:rsidRDefault="001F4176" w:rsidP="00501937">
            <w:pPr>
              <w:pStyle w:val="Default"/>
              <w:jc w:val="center"/>
              <w:rPr>
                <w:color w:val="auto"/>
                <w:sz w:val="22"/>
                <w:szCs w:val="22"/>
              </w:rPr>
            </w:pPr>
            <w:r w:rsidRPr="002332D4">
              <w:rPr>
                <w:color w:val="auto"/>
                <w:sz w:val="22"/>
                <w:szCs w:val="22"/>
              </w:rPr>
              <w:t>-</w:t>
            </w:r>
          </w:p>
        </w:tc>
        <w:tc>
          <w:tcPr>
            <w:tcW w:w="818" w:type="pct"/>
          </w:tcPr>
          <w:p w14:paraId="58D04749" w14:textId="77777777" w:rsidR="001F4176" w:rsidRPr="002332D4" w:rsidRDefault="001F4176" w:rsidP="00501937">
            <w:pPr>
              <w:pStyle w:val="Default"/>
              <w:jc w:val="center"/>
              <w:rPr>
                <w:color w:val="auto"/>
                <w:sz w:val="22"/>
                <w:szCs w:val="22"/>
              </w:rPr>
            </w:pPr>
            <w:r>
              <w:rPr>
                <w:color w:val="auto"/>
                <w:sz w:val="22"/>
                <w:szCs w:val="22"/>
              </w:rPr>
              <w:t>0</w:t>
            </w:r>
          </w:p>
        </w:tc>
      </w:tr>
      <w:tr w:rsidR="001F4176" w14:paraId="5E869CEF" w14:textId="77777777" w:rsidTr="000C687F">
        <w:tc>
          <w:tcPr>
            <w:tcW w:w="365" w:type="pct"/>
          </w:tcPr>
          <w:p w14:paraId="766B1C89" w14:textId="77777777" w:rsidR="001F4176" w:rsidRDefault="001F4176" w:rsidP="00501937">
            <w:pPr>
              <w:pStyle w:val="Default"/>
              <w:rPr>
                <w:sz w:val="22"/>
                <w:szCs w:val="22"/>
              </w:rPr>
            </w:pPr>
            <w:r>
              <w:rPr>
                <w:sz w:val="22"/>
                <w:szCs w:val="22"/>
              </w:rPr>
              <w:t xml:space="preserve">4.9 </w:t>
            </w:r>
          </w:p>
        </w:tc>
        <w:tc>
          <w:tcPr>
            <w:tcW w:w="1506" w:type="pct"/>
          </w:tcPr>
          <w:p w14:paraId="0632AB6F" w14:textId="77777777" w:rsidR="001F4176" w:rsidRDefault="001F4176" w:rsidP="00501937">
            <w:pPr>
              <w:pStyle w:val="Default"/>
              <w:rPr>
                <w:sz w:val="22"/>
                <w:szCs w:val="22"/>
              </w:rPr>
            </w:pPr>
            <w:r>
              <w:rPr>
                <w:sz w:val="22"/>
                <w:szCs w:val="22"/>
              </w:rPr>
              <w:t xml:space="preserve">Плавательные бассейны, </w:t>
            </w:r>
          </w:p>
          <w:p w14:paraId="60E777F2" w14:textId="77777777" w:rsidR="001F4176" w:rsidRDefault="001F4176" w:rsidP="00501937">
            <w:pPr>
              <w:pStyle w:val="Default"/>
              <w:rPr>
                <w:sz w:val="22"/>
                <w:szCs w:val="22"/>
              </w:rPr>
            </w:pPr>
            <w:r>
              <w:rPr>
                <w:sz w:val="22"/>
                <w:szCs w:val="22"/>
              </w:rPr>
              <w:t>кв. м зеркала воды</w:t>
            </w:r>
          </w:p>
        </w:tc>
        <w:tc>
          <w:tcPr>
            <w:tcW w:w="859" w:type="pct"/>
          </w:tcPr>
          <w:p w14:paraId="2AF168B7" w14:textId="77777777" w:rsidR="001F4176" w:rsidRDefault="001F4176" w:rsidP="00501937">
            <w:pPr>
              <w:pStyle w:val="Default"/>
              <w:jc w:val="center"/>
              <w:rPr>
                <w:sz w:val="22"/>
                <w:szCs w:val="22"/>
              </w:rPr>
            </w:pPr>
            <w:r>
              <w:rPr>
                <w:sz w:val="22"/>
                <w:szCs w:val="22"/>
              </w:rPr>
              <w:t>кв.м. зеркала воды</w:t>
            </w:r>
          </w:p>
        </w:tc>
        <w:tc>
          <w:tcPr>
            <w:tcW w:w="925" w:type="pct"/>
          </w:tcPr>
          <w:p w14:paraId="0A4AFA3E" w14:textId="77777777" w:rsidR="001F4176" w:rsidRPr="002332D4" w:rsidRDefault="001F4176" w:rsidP="00501937">
            <w:pPr>
              <w:pStyle w:val="Default"/>
              <w:jc w:val="center"/>
              <w:rPr>
                <w:color w:val="auto"/>
                <w:sz w:val="22"/>
                <w:szCs w:val="22"/>
              </w:rPr>
            </w:pPr>
            <w:r w:rsidRPr="002332D4">
              <w:rPr>
                <w:color w:val="auto"/>
                <w:sz w:val="22"/>
                <w:szCs w:val="22"/>
              </w:rPr>
              <w:t>0</w:t>
            </w:r>
          </w:p>
        </w:tc>
        <w:tc>
          <w:tcPr>
            <w:tcW w:w="527" w:type="pct"/>
          </w:tcPr>
          <w:p w14:paraId="796ED41E" w14:textId="77777777" w:rsidR="001F4176" w:rsidRPr="002332D4" w:rsidRDefault="001F4176" w:rsidP="00501937">
            <w:pPr>
              <w:pStyle w:val="Default"/>
              <w:jc w:val="center"/>
              <w:rPr>
                <w:color w:val="auto"/>
                <w:sz w:val="22"/>
                <w:szCs w:val="22"/>
              </w:rPr>
            </w:pPr>
            <w:r w:rsidRPr="002332D4">
              <w:rPr>
                <w:color w:val="auto"/>
                <w:sz w:val="22"/>
                <w:szCs w:val="22"/>
              </w:rPr>
              <w:t>-</w:t>
            </w:r>
          </w:p>
        </w:tc>
        <w:tc>
          <w:tcPr>
            <w:tcW w:w="818" w:type="pct"/>
          </w:tcPr>
          <w:p w14:paraId="2BCC7A8F" w14:textId="77777777" w:rsidR="001F4176" w:rsidRPr="002332D4" w:rsidRDefault="001F4176" w:rsidP="00501937">
            <w:pPr>
              <w:pStyle w:val="Default"/>
              <w:jc w:val="center"/>
              <w:rPr>
                <w:color w:val="auto"/>
                <w:sz w:val="22"/>
                <w:szCs w:val="22"/>
              </w:rPr>
            </w:pPr>
            <w:r w:rsidRPr="002332D4">
              <w:rPr>
                <w:color w:val="auto"/>
                <w:sz w:val="22"/>
                <w:szCs w:val="22"/>
              </w:rPr>
              <w:t>0</w:t>
            </w:r>
          </w:p>
        </w:tc>
      </w:tr>
      <w:tr w:rsidR="001F4176" w14:paraId="2751E2E1" w14:textId="77777777" w:rsidTr="000C687F">
        <w:tc>
          <w:tcPr>
            <w:tcW w:w="365" w:type="pct"/>
          </w:tcPr>
          <w:p w14:paraId="6D3F669F" w14:textId="77777777" w:rsidR="001F4176" w:rsidRDefault="001F4176" w:rsidP="00501937">
            <w:pPr>
              <w:pStyle w:val="Default"/>
              <w:rPr>
                <w:sz w:val="22"/>
                <w:szCs w:val="22"/>
              </w:rPr>
            </w:pPr>
            <w:r>
              <w:rPr>
                <w:sz w:val="22"/>
                <w:szCs w:val="22"/>
              </w:rPr>
              <w:t xml:space="preserve">4.10 </w:t>
            </w:r>
          </w:p>
        </w:tc>
        <w:tc>
          <w:tcPr>
            <w:tcW w:w="1506" w:type="pct"/>
          </w:tcPr>
          <w:p w14:paraId="3450CDE2" w14:textId="77777777" w:rsidR="001F4176" w:rsidRDefault="001F4176" w:rsidP="00501937">
            <w:pPr>
              <w:pStyle w:val="Default"/>
              <w:rPr>
                <w:sz w:val="22"/>
                <w:szCs w:val="22"/>
              </w:rPr>
            </w:pPr>
            <w:r>
              <w:rPr>
                <w:sz w:val="22"/>
                <w:szCs w:val="22"/>
              </w:rPr>
              <w:t xml:space="preserve">Плоскостные сооружения, </w:t>
            </w:r>
          </w:p>
          <w:p w14:paraId="1AF73524" w14:textId="77777777" w:rsidR="001F4176" w:rsidRDefault="001F4176" w:rsidP="00501937">
            <w:pPr>
              <w:pStyle w:val="Default"/>
              <w:rPr>
                <w:sz w:val="22"/>
                <w:szCs w:val="22"/>
              </w:rPr>
            </w:pPr>
            <w:r>
              <w:rPr>
                <w:sz w:val="22"/>
                <w:szCs w:val="22"/>
              </w:rPr>
              <w:t xml:space="preserve">кв.м. </w:t>
            </w:r>
          </w:p>
        </w:tc>
        <w:tc>
          <w:tcPr>
            <w:tcW w:w="859" w:type="pct"/>
          </w:tcPr>
          <w:p w14:paraId="18BE57FC" w14:textId="77777777" w:rsidR="001F4176" w:rsidRDefault="001F4176" w:rsidP="00501937">
            <w:pPr>
              <w:pStyle w:val="Default"/>
              <w:jc w:val="center"/>
              <w:rPr>
                <w:sz w:val="22"/>
                <w:szCs w:val="22"/>
              </w:rPr>
            </w:pPr>
            <w:r>
              <w:rPr>
                <w:sz w:val="22"/>
                <w:szCs w:val="22"/>
              </w:rPr>
              <w:t>кв.м.</w:t>
            </w:r>
          </w:p>
        </w:tc>
        <w:tc>
          <w:tcPr>
            <w:tcW w:w="925" w:type="pct"/>
          </w:tcPr>
          <w:p w14:paraId="594210F9" w14:textId="3C198788" w:rsidR="001F4176" w:rsidRPr="002332D4" w:rsidRDefault="008978BA" w:rsidP="00501937">
            <w:pPr>
              <w:pStyle w:val="Default"/>
              <w:jc w:val="center"/>
              <w:rPr>
                <w:color w:val="auto"/>
                <w:sz w:val="22"/>
                <w:szCs w:val="22"/>
              </w:rPr>
            </w:pPr>
            <w:r>
              <w:rPr>
                <w:color w:val="auto"/>
                <w:sz w:val="22"/>
                <w:szCs w:val="22"/>
              </w:rPr>
              <w:t>0</w:t>
            </w:r>
          </w:p>
        </w:tc>
        <w:tc>
          <w:tcPr>
            <w:tcW w:w="527" w:type="pct"/>
          </w:tcPr>
          <w:p w14:paraId="569203A9" w14:textId="77777777" w:rsidR="001F4176" w:rsidRPr="002332D4" w:rsidRDefault="001F4176" w:rsidP="00501937">
            <w:pPr>
              <w:pStyle w:val="Default"/>
              <w:jc w:val="center"/>
              <w:rPr>
                <w:color w:val="auto"/>
                <w:sz w:val="22"/>
                <w:szCs w:val="22"/>
              </w:rPr>
            </w:pPr>
            <w:r w:rsidRPr="002332D4">
              <w:rPr>
                <w:color w:val="auto"/>
                <w:sz w:val="22"/>
                <w:szCs w:val="22"/>
              </w:rPr>
              <w:t>-</w:t>
            </w:r>
          </w:p>
        </w:tc>
        <w:tc>
          <w:tcPr>
            <w:tcW w:w="818" w:type="pct"/>
          </w:tcPr>
          <w:p w14:paraId="3AA3571E" w14:textId="24142DEB" w:rsidR="001F4176" w:rsidRPr="002332D4" w:rsidRDefault="008978BA" w:rsidP="00501937">
            <w:pPr>
              <w:pStyle w:val="Default"/>
              <w:jc w:val="center"/>
              <w:rPr>
                <w:color w:val="auto"/>
                <w:sz w:val="22"/>
                <w:szCs w:val="22"/>
              </w:rPr>
            </w:pPr>
            <w:r>
              <w:rPr>
                <w:color w:val="auto"/>
                <w:sz w:val="22"/>
                <w:szCs w:val="22"/>
              </w:rPr>
              <w:t>0</w:t>
            </w:r>
          </w:p>
        </w:tc>
      </w:tr>
      <w:tr w:rsidR="001F4176" w14:paraId="652936F0" w14:textId="77777777" w:rsidTr="000C687F">
        <w:tc>
          <w:tcPr>
            <w:tcW w:w="365" w:type="pct"/>
          </w:tcPr>
          <w:p w14:paraId="0B79A86F" w14:textId="77777777" w:rsidR="001F4176" w:rsidRDefault="001F4176" w:rsidP="00501937">
            <w:pPr>
              <w:pStyle w:val="Default"/>
              <w:rPr>
                <w:sz w:val="22"/>
                <w:szCs w:val="22"/>
              </w:rPr>
            </w:pPr>
            <w:r>
              <w:rPr>
                <w:b/>
                <w:bCs/>
                <w:sz w:val="22"/>
                <w:szCs w:val="22"/>
              </w:rPr>
              <w:t xml:space="preserve">5 </w:t>
            </w:r>
          </w:p>
        </w:tc>
        <w:tc>
          <w:tcPr>
            <w:tcW w:w="1506" w:type="pct"/>
          </w:tcPr>
          <w:p w14:paraId="553F63DE" w14:textId="77777777" w:rsidR="001F4176" w:rsidRDefault="001F4176" w:rsidP="00501937">
            <w:pPr>
              <w:pStyle w:val="Default"/>
              <w:rPr>
                <w:sz w:val="22"/>
                <w:szCs w:val="22"/>
              </w:rPr>
            </w:pPr>
            <w:r>
              <w:rPr>
                <w:b/>
                <w:bCs/>
                <w:sz w:val="22"/>
                <w:szCs w:val="22"/>
              </w:rPr>
              <w:t xml:space="preserve">Транспортная инфраструктура </w:t>
            </w:r>
          </w:p>
        </w:tc>
        <w:tc>
          <w:tcPr>
            <w:tcW w:w="859" w:type="pct"/>
          </w:tcPr>
          <w:p w14:paraId="7BE728AA" w14:textId="77777777" w:rsidR="001F4176" w:rsidRPr="00027488" w:rsidRDefault="001F4176" w:rsidP="00501937">
            <w:pPr>
              <w:pStyle w:val="510"/>
              <w:shd w:val="clear" w:color="auto" w:fill="auto"/>
              <w:tabs>
                <w:tab w:val="left" w:pos="523"/>
              </w:tabs>
              <w:spacing w:before="0" w:line="240" w:lineRule="auto"/>
              <w:rPr>
                <w:b w:val="0"/>
                <w:sz w:val="22"/>
                <w:szCs w:val="22"/>
              </w:rPr>
            </w:pPr>
          </w:p>
        </w:tc>
        <w:tc>
          <w:tcPr>
            <w:tcW w:w="925" w:type="pct"/>
          </w:tcPr>
          <w:p w14:paraId="6E100CF9"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527" w:type="pct"/>
          </w:tcPr>
          <w:p w14:paraId="78CE992D"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818" w:type="pct"/>
          </w:tcPr>
          <w:p w14:paraId="28D742C5"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r>
      <w:tr w:rsidR="001F4176" w14:paraId="6B61B9AD" w14:textId="77777777" w:rsidTr="000C687F">
        <w:tc>
          <w:tcPr>
            <w:tcW w:w="365" w:type="pct"/>
          </w:tcPr>
          <w:p w14:paraId="792D77F1" w14:textId="77777777" w:rsidR="001F4176" w:rsidRPr="00027488" w:rsidRDefault="001F4176" w:rsidP="00501937">
            <w:pPr>
              <w:pStyle w:val="510"/>
              <w:shd w:val="clear" w:color="auto" w:fill="auto"/>
              <w:tabs>
                <w:tab w:val="left" w:pos="523"/>
              </w:tabs>
              <w:spacing w:before="0" w:line="240" w:lineRule="auto"/>
              <w:jc w:val="right"/>
              <w:rPr>
                <w:b w:val="0"/>
                <w:sz w:val="22"/>
                <w:szCs w:val="22"/>
              </w:rPr>
            </w:pPr>
          </w:p>
        </w:tc>
        <w:tc>
          <w:tcPr>
            <w:tcW w:w="1506" w:type="pct"/>
          </w:tcPr>
          <w:p w14:paraId="605F41D3" w14:textId="77777777" w:rsidR="001F4176" w:rsidRDefault="001F4176" w:rsidP="00501937">
            <w:pPr>
              <w:pStyle w:val="Default"/>
              <w:rPr>
                <w:sz w:val="22"/>
                <w:szCs w:val="22"/>
              </w:rPr>
            </w:pPr>
            <w:r>
              <w:rPr>
                <w:sz w:val="22"/>
                <w:szCs w:val="22"/>
              </w:rPr>
              <w:t xml:space="preserve">Протяженность автомобильных дорог всего </w:t>
            </w:r>
          </w:p>
        </w:tc>
        <w:tc>
          <w:tcPr>
            <w:tcW w:w="859" w:type="pct"/>
          </w:tcPr>
          <w:p w14:paraId="416D1D6F" w14:textId="77777777" w:rsidR="001F4176" w:rsidRDefault="001F4176" w:rsidP="00501937">
            <w:pPr>
              <w:pStyle w:val="Default"/>
              <w:jc w:val="center"/>
              <w:rPr>
                <w:sz w:val="22"/>
                <w:szCs w:val="22"/>
              </w:rPr>
            </w:pPr>
            <w:r>
              <w:rPr>
                <w:sz w:val="22"/>
                <w:szCs w:val="22"/>
              </w:rPr>
              <w:t>км</w:t>
            </w:r>
          </w:p>
        </w:tc>
        <w:tc>
          <w:tcPr>
            <w:tcW w:w="925" w:type="pct"/>
          </w:tcPr>
          <w:p w14:paraId="120F06BD" w14:textId="58D3085E" w:rsidR="001F4176" w:rsidRPr="009502D7" w:rsidRDefault="008978BA" w:rsidP="00501937">
            <w:pPr>
              <w:pStyle w:val="Default"/>
              <w:jc w:val="center"/>
              <w:rPr>
                <w:color w:val="auto"/>
                <w:sz w:val="22"/>
                <w:szCs w:val="22"/>
              </w:rPr>
            </w:pPr>
            <w:r w:rsidRPr="008978BA">
              <w:rPr>
                <w:color w:val="auto"/>
                <w:sz w:val="22"/>
                <w:szCs w:val="22"/>
              </w:rPr>
              <w:t>7,9</w:t>
            </w:r>
          </w:p>
        </w:tc>
        <w:tc>
          <w:tcPr>
            <w:tcW w:w="527" w:type="pct"/>
          </w:tcPr>
          <w:p w14:paraId="65824B36" w14:textId="77777777" w:rsidR="001F4176" w:rsidRPr="009502D7" w:rsidRDefault="001F4176" w:rsidP="00501937">
            <w:pPr>
              <w:pStyle w:val="Default"/>
              <w:jc w:val="center"/>
              <w:rPr>
                <w:color w:val="auto"/>
                <w:sz w:val="22"/>
                <w:szCs w:val="22"/>
              </w:rPr>
            </w:pPr>
            <w:r w:rsidRPr="009502D7">
              <w:rPr>
                <w:color w:val="auto"/>
                <w:sz w:val="22"/>
                <w:szCs w:val="22"/>
              </w:rPr>
              <w:t>-</w:t>
            </w:r>
          </w:p>
        </w:tc>
        <w:tc>
          <w:tcPr>
            <w:tcW w:w="818" w:type="pct"/>
          </w:tcPr>
          <w:p w14:paraId="528C4C8E" w14:textId="35145604" w:rsidR="001F4176" w:rsidRPr="009502D7" w:rsidRDefault="008978BA" w:rsidP="00501937">
            <w:pPr>
              <w:pStyle w:val="Default"/>
              <w:jc w:val="center"/>
              <w:rPr>
                <w:color w:val="auto"/>
                <w:sz w:val="22"/>
                <w:szCs w:val="22"/>
              </w:rPr>
            </w:pPr>
            <w:r w:rsidRPr="008978BA">
              <w:rPr>
                <w:color w:val="auto"/>
                <w:sz w:val="22"/>
                <w:szCs w:val="22"/>
              </w:rPr>
              <w:t>7,9</w:t>
            </w:r>
          </w:p>
        </w:tc>
      </w:tr>
      <w:tr w:rsidR="001F4176" w14:paraId="54D99431" w14:textId="77777777" w:rsidTr="000C687F">
        <w:tc>
          <w:tcPr>
            <w:tcW w:w="365" w:type="pct"/>
          </w:tcPr>
          <w:p w14:paraId="1F1D16BD" w14:textId="77777777" w:rsidR="001F4176" w:rsidRPr="00027488" w:rsidRDefault="001F4176" w:rsidP="00501937">
            <w:pPr>
              <w:pStyle w:val="510"/>
              <w:shd w:val="clear" w:color="auto" w:fill="auto"/>
              <w:tabs>
                <w:tab w:val="left" w:pos="523"/>
              </w:tabs>
              <w:spacing w:before="0" w:line="240" w:lineRule="auto"/>
              <w:jc w:val="right"/>
              <w:rPr>
                <w:b w:val="0"/>
                <w:sz w:val="22"/>
                <w:szCs w:val="22"/>
              </w:rPr>
            </w:pPr>
          </w:p>
        </w:tc>
        <w:tc>
          <w:tcPr>
            <w:tcW w:w="1506" w:type="pct"/>
          </w:tcPr>
          <w:p w14:paraId="39FE11EC" w14:textId="77777777" w:rsidR="001F4176" w:rsidRDefault="001F4176" w:rsidP="00501937">
            <w:pPr>
              <w:pStyle w:val="Default"/>
              <w:rPr>
                <w:sz w:val="22"/>
                <w:szCs w:val="22"/>
              </w:rPr>
            </w:pPr>
            <w:r>
              <w:rPr>
                <w:sz w:val="22"/>
                <w:szCs w:val="22"/>
              </w:rPr>
              <w:t xml:space="preserve">В том числе: </w:t>
            </w:r>
          </w:p>
        </w:tc>
        <w:tc>
          <w:tcPr>
            <w:tcW w:w="859" w:type="pct"/>
          </w:tcPr>
          <w:p w14:paraId="63026C97" w14:textId="77777777" w:rsidR="001F4176" w:rsidRDefault="001F4176" w:rsidP="00501937">
            <w:pPr>
              <w:pStyle w:val="Default"/>
              <w:jc w:val="center"/>
              <w:rPr>
                <w:sz w:val="22"/>
                <w:szCs w:val="22"/>
              </w:rPr>
            </w:pPr>
            <w:r>
              <w:rPr>
                <w:sz w:val="22"/>
                <w:szCs w:val="22"/>
              </w:rPr>
              <w:t>-"-</w:t>
            </w:r>
          </w:p>
        </w:tc>
        <w:tc>
          <w:tcPr>
            <w:tcW w:w="925" w:type="pct"/>
          </w:tcPr>
          <w:p w14:paraId="6F0CBF3C"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527" w:type="pct"/>
          </w:tcPr>
          <w:p w14:paraId="57114D97"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818" w:type="pct"/>
          </w:tcPr>
          <w:p w14:paraId="4DDA902B"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r>
      <w:tr w:rsidR="001F4176" w14:paraId="26D2D28C" w14:textId="77777777" w:rsidTr="000C687F">
        <w:tc>
          <w:tcPr>
            <w:tcW w:w="365" w:type="pct"/>
          </w:tcPr>
          <w:p w14:paraId="3A16FC16" w14:textId="77777777" w:rsidR="001F4176" w:rsidRPr="00027488" w:rsidRDefault="001F4176" w:rsidP="00501937">
            <w:pPr>
              <w:pStyle w:val="510"/>
              <w:shd w:val="clear" w:color="auto" w:fill="auto"/>
              <w:tabs>
                <w:tab w:val="left" w:pos="523"/>
              </w:tabs>
              <w:spacing w:before="0" w:line="240" w:lineRule="auto"/>
              <w:jc w:val="right"/>
              <w:rPr>
                <w:b w:val="0"/>
                <w:sz w:val="22"/>
                <w:szCs w:val="22"/>
              </w:rPr>
            </w:pPr>
          </w:p>
        </w:tc>
        <w:tc>
          <w:tcPr>
            <w:tcW w:w="1506" w:type="pct"/>
          </w:tcPr>
          <w:p w14:paraId="1ED19B21" w14:textId="77777777" w:rsidR="001F4176" w:rsidRDefault="001F4176" w:rsidP="00501937">
            <w:pPr>
              <w:pStyle w:val="Default"/>
              <w:rPr>
                <w:sz w:val="22"/>
                <w:szCs w:val="22"/>
              </w:rPr>
            </w:pPr>
            <w:r>
              <w:rPr>
                <w:sz w:val="22"/>
                <w:szCs w:val="22"/>
              </w:rPr>
              <w:t xml:space="preserve">Магистральные улицы общегородского зна-чения </w:t>
            </w:r>
          </w:p>
        </w:tc>
        <w:tc>
          <w:tcPr>
            <w:tcW w:w="859" w:type="pct"/>
          </w:tcPr>
          <w:p w14:paraId="6A39113C" w14:textId="77777777" w:rsidR="001F4176" w:rsidRDefault="001F4176" w:rsidP="00501937">
            <w:pPr>
              <w:pStyle w:val="Default"/>
              <w:jc w:val="center"/>
              <w:rPr>
                <w:sz w:val="22"/>
                <w:szCs w:val="22"/>
              </w:rPr>
            </w:pPr>
            <w:r>
              <w:rPr>
                <w:sz w:val="22"/>
                <w:szCs w:val="22"/>
              </w:rPr>
              <w:t>-"-</w:t>
            </w:r>
          </w:p>
        </w:tc>
        <w:tc>
          <w:tcPr>
            <w:tcW w:w="925" w:type="pct"/>
          </w:tcPr>
          <w:p w14:paraId="2A57193E" w14:textId="77777777" w:rsidR="001F4176" w:rsidRPr="009502D7" w:rsidRDefault="001F4176" w:rsidP="00501937">
            <w:pPr>
              <w:pStyle w:val="Default"/>
              <w:jc w:val="center"/>
              <w:rPr>
                <w:color w:val="auto"/>
                <w:sz w:val="22"/>
                <w:szCs w:val="22"/>
              </w:rPr>
            </w:pPr>
            <w:r w:rsidRPr="009502D7">
              <w:rPr>
                <w:color w:val="auto"/>
                <w:sz w:val="16"/>
                <w:szCs w:val="16"/>
              </w:rPr>
              <w:t>нет данных</w:t>
            </w:r>
          </w:p>
        </w:tc>
        <w:tc>
          <w:tcPr>
            <w:tcW w:w="527" w:type="pct"/>
          </w:tcPr>
          <w:p w14:paraId="6A702F52" w14:textId="77777777" w:rsidR="001F4176" w:rsidRPr="009502D7" w:rsidRDefault="001F4176" w:rsidP="00501937">
            <w:pPr>
              <w:pStyle w:val="Default"/>
              <w:jc w:val="center"/>
              <w:rPr>
                <w:color w:val="auto"/>
                <w:sz w:val="22"/>
                <w:szCs w:val="22"/>
              </w:rPr>
            </w:pPr>
            <w:r w:rsidRPr="009502D7">
              <w:rPr>
                <w:color w:val="auto"/>
                <w:sz w:val="16"/>
                <w:szCs w:val="16"/>
              </w:rPr>
              <w:t>нет данных</w:t>
            </w:r>
          </w:p>
        </w:tc>
        <w:tc>
          <w:tcPr>
            <w:tcW w:w="818" w:type="pct"/>
          </w:tcPr>
          <w:p w14:paraId="6CD447C9" w14:textId="77777777" w:rsidR="001F4176" w:rsidRPr="009502D7" w:rsidRDefault="001F4176" w:rsidP="00501937">
            <w:pPr>
              <w:pStyle w:val="Default"/>
              <w:jc w:val="center"/>
              <w:rPr>
                <w:color w:val="auto"/>
                <w:sz w:val="22"/>
                <w:szCs w:val="22"/>
              </w:rPr>
            </w:pPr>
            <w:r w:rsidRPr="009502D7">
              <w:rPr>
                <w:color w:val="auto"/>
                <w:sz w:val="16"/>
                <w:szCs w:val="16"/>
              </w:rPr>
              <w:t>нет данных</w:t>
            </w:r>
          </w:p>
        </w:tc>
      </w:tr>
      <w:tr w:rsidR="001F4176" w14:paraId="17A2A074" w14:textId="77777777" w:rsidTr="000C687F">
        <w:tc>
          <w:tcPr>
            <w:tcW w:w="365" w:type="pct"/>
          </w:tcPr>
          <w:p w14:paraId="00E40753" w14:textId="77777777" w:rsidR="001F4176" w:rsidRPr="00027488" w:rsidRDefault="001F4176" w:rsidP="00501937">
            <w:pPr>
              <w:pStyle w:val="510"/>
              <w:shd w:val="clear" w:color="auto" w:fill="auto"/>
              <w:tabs>
                <w:tab w:val="left" w:pos="523"/>
              </w:tabs>
              <w:spacing w:before="0" w:line="240" w:lineRule="auto"/>
              <w:jc w:val="right"/>
              <w:rPr>
                <w:b w:val="0"/>
                <w:sz w:val="22"/>
                <w:szCs w:val="22"/>
              </w:rPr>
            </w:pPr>
          </w:p>
        </w:tc>
        <w:tc>
          <w:tcPr>
            <w:tcW w:w="1506" w:type="pct"/>
          </w:tcPr>
          <w:p w14:paraId="46F9B30C" w14:textId="77777777" w:rsidR="001F4176" w:rsidRDefault="001F4176" w:rsidP="00501937">
            <w:pPr>
              <w:pStyle w:val="Default"/>
              <w:rPr>
                <w:sz w:val="22"/>
                <w:szCs w:val="22"/>
              </w:rPr>
            </w:pPr>
            <w:r>
              <w:rPr>
                <w:sz w:val="22"/>
                <w:szCs w:val="22"/>
              </w:rPr>
              <w:t xml:space="preserve">Магистральные улицы районного значения </w:t>
            </w:r>
          </w:p>
        </w:tc>
        <w:tc>
          <w:tcPr>
            <w:tcW w:w="859" w:type="pct"/>
          </w:tcPr>
          <w:p w14:paraId="7456C087" w14:textId="77777777" w:rsidR="001F4176" w:rsidRDefault="001F4176" w:rsidP="00501937">
            <w:pPr>
              <w:pStyle w:val="Default"/>
              <w:jc w:val="center"/>
              <w:rPr>
                <w:sz w:val="22"/>
                <w:szCs w:val="22"/>
              </w:rPr>
            </w:pPr>
            <w:r>
              <w:rPr>
                <w:sz w:val="22"/>
                <w:szCs w:val="22"/>
              </w:rPr>
              <w:t>-"-</w:t>
            </w:r>
          </w:p>
        </w:tc>
        <w:tc>
          <w:tcPr>
            <w:tcW w:w="925" w:type="pct"/>
          </w:tcPr>
          <w:p w14:paraId="3F24F94C" w14:textId="77777777" w:rsidR="001F4176" w:rsidRPr="009502D7" w:rsidRDefault="001F4176" w:rsidP="00501937">
            <w:pPr>
              <w:pStyle w:val="Default"/>
              <w:jc w:val="center"/>
              <w:rPr>
                <w:color w:val="auto"/>
                <w:sz w:val="22"/>
                <w:szCs w:val="22"/>
              </w:rPr>
            </w:pPr>
            <w:r w:rsidRPr="009502D7">
              <w:rPr>
                <w:color w:val="auto"/>
                <w:sz w:val="16"/>
                <w:szCs w:val="16"/>
              </w:rPr>
              <w:t>нет данных</w:t>
            </w:r>
          </w:p>
        </w:tc>
        <w:tc>
          <w:tcPr>
            <w:tcW w:w="527" w:type="pct"/>
          </w:tcPr>
          <w:p w14:paraId="087CB500" w14:textId="77777777" w:rsidR="001F4176" w:rsidRPr="009502D7" w:rsidRDefault="001F4176" w:rsidP="00501937">
            <w:pPr>
              <w:pStyle w:val="Default"/>
              <w:jc w:val="center"/>
              <w:rPr>
                <w:color w:val="auto"/>
                <w:sz w:val="22"/>
                <w:szCs w:val="22"/>
              </w:rPr>
            </w:pPr>
            <w:r w:rsidRPr="009502D7">
              <w:rPr>
                <w:color w:val="auto"/>
                <w:sz w:val="16"/>
                <w:szCs w:val="16"/>
              </w:rPr>
              <w:t>нет данных</w:t>
            </w:r>
          </w:p>
        </w:tc>
        <w:tc>
          <w:tcPr>
            <w:tcW w:w="818" w:type="pct"/>
          </w:tcPr>
          <w:p w14:paraId="3338730E" w14:textId="77777777" w:rsidR="001F4176" w:rsidRPr="009502D7" w:rsidRDefault="001F4176" w:rsidP="00501937">
            <w:pPr>
              <w:pStyle w:val="Default"/>
              <w:jc w:val="center"/>
              <w:rPr>
                <w:color w:val="auto"/>
                <w:sz w:val="22"/>
                <w:szCs w:val="22"/>
              </w:rPr>
            </w:pPr>
            <w:r w:rsidRPr="009502D7">
              <w:rPr>
                <w:color w:val="auto"/>
                <w:sz w:val="16"/>
                <w:szCs w:val="16"/>
              </w:rPr>
              <w:t>нет данных</w:t>
            </w:r>
          </w:p>
        </w:tc>
      </w:tr>
      <w:tr w:rsidR="008978BA" w14:paraId="3C57E6FE" w14:textId="77777777" w:rsidTr="000C687F">
        <w:tc>
          <w:tcPr>
            <w:tcW w:w="365" w:type="pct"/>
          </w:tcPr>
          <w:p w14:paraId="54F236BD" w14:textId="77777777" w:rsidR="008978BA" w:rsidRPr="00027488" w:rsidRDefault="008978BA" w:rsidP="008978BA">
            <w:pPr>
              <w:pStyle w:val="510"/>
              <w:shd w:val="clear" w:color="auto" w:fill="auto"/>
              <w:tabs>
                <w:tab w:val="left" w:pos="523"/>
              </w:tabs>
              <w:spacing w:before="0" w:line="240" w:lineRule="auto"/>
              <w:jc w:val="right"/>
              <w:rPr>
                <w:b w:val="0"/>
                <w:sz w:val="22"/>
                <w:szCs w:val="22"/>
              </w:rPr>
            </w:pPr>
          </w:p>
        </w:tc>
        <w:tc>
          <w:tcPr>
            <w:tcW w:w="1506" w:type="pct"/>
          </w:tcPr>
          <w:p w14:paraId="6B2ADE21" w14:textId="77777777" w:rsidR="008978BA" w:rsidRDefault="008978BA" w:rsidP="008978BA">
            <w:pPr>
              <w:pStyle w:val="Default"/>
              <w:rPr>
                <w:sz w:val="22"/>
                <w:szCs w:val="22"/>
              </w:rPr>
            </w:pPr>
            <w:r>
              <w:rPr>
                <w:sz w:val="22"/>
                <w:szCs w:val="22"/>
              </w:rPr>
              <w:t xml:space="preserve">Улицы в зонах жилой застройки </w:t>
            </w:r>
          </w:p>
        </w:tc>
        <w:tc>
          <w:tcPr>
            <w:tcW w:w="859" w:type="pct"/>
          </w:tcPr>
          <w:p w14:paraId="66988049" w14:textId="77777777" w:rsidR="008978BA" w:rsidRDefault="008978BA" w:rsidP="008978BA">
            <w:pPr>
              <w:pStyle w:val="Default"/>
              <w:jc w:val="center"/>
              <w:rPr>
                <w:sz w:val="22"/>
                <w:szCs w:val="22"/>
              </w:rPr>
            </w:pPr>
            <w:r>
              <w:rPr>
                <w:sz w:val="22"/>
                <w:szCs w:val="22"/>
              </w:rPr>
              <w:t>-"-</w:t>
            </w:r>
          </w:p>
        </w:tc>
        <w:tc>
          <w:tcPr>
            <w:tcW w:w="925" w:type="pct"/>
          </w:tcPr>
          <w:p w14:paraId="037E6ABB" w14:textId="65A082F6" w:rsidR="008978BA" w:rsidRPr="009502D7" w:rsidRDefault="008978BA" w:rsidP="008978BA">
            <w:pPr>
              <w:pStyle w:val="Default"/>
              <w:jc w:val="center"/>
              <w:rPr>
                <w:color w:val="auto"/>
                <w:sz w:val="22"/>
                <w:szCs w:val="22"/>
              </w:rPr>
            </w:pPr>
            <w:r w:rsidRPr="009502D7">
              <w:rPr>
                <w:color w:val="auto"/>
                <w:sz w:val="16"/>
                <w:szCs w:val="16"/>
              </w:rPr>
              <w:t>нет данных</w:t>
            </w:r>
          </w:p>
        </w:tc>
        <w:tc>
          <w:tcPr>
            <w:tcW w:w="527" w:type="pct"/>
          </w:tcPr>
          <w:p w14:paraId="23D1453A" w14:textId="29C0C839" w:rsidR="008978BA" w:rsidRPr="009502D7" w:rsidRDefault="008978BA" w:rsidP="008978BA">
            <w:pPr>
              <w:pStyle w:val="Default"/>
              <w:jc w:val="center"/>
              <w:rPr>
                <w:color w:val="auto"/>
                <w:sz w:val="22"/>
                <w:szCs w:val="22"/>
              </w:rPr>
            </w:pPr>
            <w:r w:rsidRPr="009502D7">
              <w:rPr>
                <w:color w:val="auto"/>
                <w:sz w:val="16"/>
                <w:szCs w:val="16"/>
              </w:rPr>
              <w:t>нет данных</w:t>
            </w:r>
          </w:p>
        </w:tc>
        <w:tc>
          <w:tcPr>
            <w:tcW w:w="818" w:type="pct"/>
          </w:tcPr>
          <w:p w14:paraId="2E598BE0" w14:textId="72D287E2" w:rsidR="008978BA" w:rsidRPr="009502D7" w:rsidRDefault="008978BA" w:rsidP="008978BA">
            <w:pPr>
              <w:pStyle w:val="Default"/>
              <w:jc w:val="center"/>
              <w:rPr>
                <w:color w:val="auto"/>
                <w:sz w:val="22"/>
                <w:szCs w:val="22"/>
              </w:rPr>
            </w:pPr>
            <w:r w:rsidRPr="009502D7">
              <w:rPr>
                <w:color w:val="auto"/>
                <w:sz w:val="16"/>
                <w:szCs w:val="16"/>
              </w:rPr>
              <w:t>нет данных</w:t>
            </w:r>
          </w:p>
        </w:tc>
      </w:tr>
      <w:tr w:rsidR="008978BA" w14:paraId="4097A16D" w14:textId="77777777" w:rsidTr="000C687F">
        <w:tc>
          <w:tcPr>
            <w:tcW w:w="365" w:type="pct"/>
          </w:tcPr>
          <w:p w14:paraId="13457737" w14:textId="77777777" w:rsidR="008978BA" w:rsidRPr="00027488" w:rsidRDefault="008978BA" w:rsidP="008978BA">
            <w:pPr>
              <w:pStyle w:val="510"/>
              <w:shd w:val="clear" w:color="auto" w:fill="auto"/>
              <w:tabs>
                <w:tab w:val="left" w:pos="523"/>
              </w:tabs>
              <w:spacing w:before="0" w:line="240" w:lineRule="auto"/>
              <w:jc w:val="right"/>
              <w:rPr>
                <w:b w:val="0"/>
                <w:sz w:val="22"/>
                <w:szCs w:val="22"/>
              </w:rPr>
            </w:pPr>
          </w:p>
        </w:tc>
        <w:tc>
          <w:tcPr>
            <w:tcW w:w="1506" w:type="pct"/>
          </w:tcPr>
          <w:p w14:paraId="6AFB43C2" w14:textId="77777777" w:rsidR="008978BA" w:rsidRDefault="008978BA" w:rsidP="008978BA">
            <w:pPr>
              <w:pStyle w:val="Default"/>
              <w:rPr>
                <w:sz w:val="22"/>
                <w:szCs w:val="22"/>
              </w:rPr>
            </w:pPr>
            <w:r>
              <w:rPr>
                <w:sz w:val="22"/>
                <w:szCs w:val="22"/>
              </w:rPr>
              <w:t xml:space="preserve">Плотность дорожной сети </w:t>
            </w:r>
          </w:p>
        </w:tc>
        <w:tc>
          <w:tcPr>
            <w:tcW w:w="859" w:type="pct"/>
          </w:tcPr>
          <w:p w14:paraId="44634DF5" w14:textId="77777777" w:rsidR="008978BA" w:rsidRDefault="008978BA" w:rsidP="008978BA">
            <w:pPr>
              <w:pStyle w:val="Default"/>
              <w:jc w:val="center"/>
              <w:rPr>
                <w:sz w:val="22"/>
                <w:szCs w:val="22"/>
              </w:rPr>
            </w:pPr>
            <w:r>
              <w:rPr>
                <w:sz w:val="22"/>
                <w:szCs w:val="22"/>
              </w:rPr>
              <w:t>км/км2</w:t>
            </w:r>
          </w:p>
        </w:tc>
        <w:tc>
          <w:tcPr>
            <w:tcW w:w="925" w:type="pct"/>
          </w:tcPr>
          <w:p w14:paraId="30B279CF" w14:textId="3AE26B80" w:rsidR="008978BA" w:rsidRPr="009502D7" w:rsidRDefault="008978BA" w:rsidP="008978BA">
            <w:pPr>
              <w:pStyle w:val="Default"/>
              <w:jc w:val="center"/>
              <w:rPr>
                <w:color w:val="auto"/>
                <w:sz w:val="22"/>
                <w:szCs w:val="22"/>
              </w:rPr>
            </w:pPr>
            <w:r w:rsidRPr="009502D7">
              <w:rPr>
                <w:color w:val="auto"/>
                <w:sz w:val="16"/>
                <w:szCs w:val="16"/>
              </w:rPr>
              <w:t>нет данных</w:t>
            </w:r>
          </w:p>
        </w:tc>
        <w:tc>
          <w:tcPr>
            <w:tcW w:w="527" w:type="pct"/>
          </w:tcPr>
          <w:p w14:paraId="49F7D0D1" w14:textId="6E0884ED" w:rsidR="008978BA" w:rsidRPr="009502D7" w:rsidRDefault="008978BA" w:rsidP="008978BA">
            <w:pPr>
              <w:pStyle w:val="Default"/>
              <w:jc w:val="center"/>
              <w:rPr>
                <w:color w:val="auto"/>
                <w:sz w:val="22"/>
                <w:szCs w:val="22"/>
              </w:rPr>
            </w:pPr>
            <w:r w:rsidRPr="009502D7">
              <w:rPr>
                <w:color w:val="auto"/>
                <w:sz w:val="16"/>
                <w:szCs w:val="16"/>
              </w:rPr>
              <w:t>нет данных</w:t>
            </w:r>
          </w:p>
        </w:tc>
        <w:tc>
          <w:tcPr>
            <w:tcW w:w="818" w:type="pct"/>
          </w:tcPr>
          <w:p w14:paraId="4312BADE" w14:textId="5646783E" w:rsidR="008978BA" w:rsidRPr="009502D7" w:rsidRDefault="008978BA" w:rsidP="008978BA">
            <w:pPr>
              <w:pStyle w:val="Default"/>
              <w:jc w:val="center"/>
              <w:rPr>
                <w:color w:val="auto"/>
                <w:sz w:val="22"/>
                <w:szCs w:val="22"/>
              </w:rPr>
            </w:pPr>
            <w:r w:rsidRPr="009502D7">
              <w:rPr>
                <w:color w:val="auto"/>
                <w:sz w:val="16"/>
                <w:szCs w:val="16"/>
              </w:rPr>
              <w:t>нет данных</w:t>
            </w:r>
          </w:p>
        </w:tc>
      </w:tr>
      <w:tr w:rsidR="001F4176" w14:paraId="4A09751E" w14:textId="77777777" w:rsidTr="000C687F">
        <w:tc>
          <w:tcPr>
            <w:tcW w:w="365" w:type="pct"/>
          </w:tcPr>
          <w:p w14:paraId="1418B714" w14:textId="77777777" w:rsidR="001F4176" w:rsidRDefault="001F4176" w:rsidP="00501937">
            <w:pPr>
              <w:pStyle w:val="Default"/>
              <w:rPr>
                <w:sz w:val="22"/>
                <w:szCs w:val="22"/>
              </w:rPr>
            </w:pPr>
            <w:r>
              <w:rPr>
                <w:b/>
                <w:bCs/>
                <w:sz w:val="22"/>
                <w:szCs w:val="22"/>
              </w:rPr>
              <w:t xml:space="preserve">6 </w:t>
            </w:r>
          </w:p>
        </w:tc>
        <w:tc>
          <w:tcPr>
            <w:tcW w:w="1506" w:type="pct"/>
          </w:tcPr>
          <w:p w14:paraId="13344400" w14:textId="77777777" w:rsidR="001F4176" w:rsidRDefault="001F4176" w:rsidP="00501937">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57215D49" w14:textId="77777777" w:rsidR="001F4176" w:rsidRPr="00027488" w:rsidRDefault="001F4176" w:rsidP="00501937">
            <w:pPr>
              <w:pStyle w:val="510"/>
              <w:shd w:val="clear" w:color="auto" w:fill="auto"/>
              <w:tabs>
                <w:tab w:val="left" w:pos="523"/>
              </w:tabs>
              <w:spacing w:before="0" w:line="240" w:lineRule="auto"/>
              <w:rPr>
                <w:b w:val="0"/>
                <w:sz w:val="22"/>
                <w:szCs w:val="22"/>
              </w:rPr>
            </w:pPr>
          </w:p>
        </w:tc>
        <w:tc>
          <w:tcPr>
            <w:tcW w:w="925" w:type="pct"/>
          </w:tcPr>
          <w:p w14:paraId="36049695"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527" w:type="pct"/>
          </w:tcPr>
          <w:p w14:paraId="69119C88"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818" w:type="pct"/>
          </w:tcPr>
          <w:p w14:paraId="63AEF568"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r>
      <w:tr w:rsidR="001F4176" w14:paraId="34A402D6" w14:textId="77777777" w:rsidTr="000C687F">
        <w:tc>
          <w:tcPr>
            <w:tcW w:w="365" w:type="pct"/>
          </w:tcPr>
          <w:p w14:paraId="67DECDAC" w14:textId="77777777" w:rsidR="001F4176" w:rsidRDefault="001F4176" w:rsidP="00501937">
            <w:pPr>
              <w:pStyle w:val="Default"/>
              <w:rPr>
                <w:sz w:val="22"/>
                <w:szCs w:val="22"/>
              </w:rPr>
            </w:pPr>
            <w:r>
              <w:rPr>
                <w:sz w:val="22"/>
                <w:szCs w:val="22"/>
              </w:rPr>
              <w:t xml:space="preserve">6.1 </w:t>
            </w:r>
          </w:p>
        </w:tc>
        <w:tc>
          <w:tcPr>
            <w:tcW w:w="1506" w:type="pct"/>
          </w:tcPr>
          <w:p w14:paraId="69852E27" w14:textId="77777777" w:rsidR="001F4176" w:rsidRDefault="001F4176" w:rsidP="00501937">
            <w:pPr>
              <w:pStyle w:val="Default"/>
              <w:rPr>
                <w:sz w:val="22"/>
                <w:szCs w:val="22"/>
              </w:rPr>
            </w:pPr>
            <w:r>
              <w:rPr>
                <w:sz w:val="22"/>
                <w:szCs w:val="22"/>
              </w:rPr>
              <w:t xml:space="preserve">Водоснабжение </w:t>
            </w:r>
          </w:p>
        </w:tc>
        <w:tc>
          <w:tcPr>
            <w:tcW w:w="859" w:type="pct"/>
          </w:tcPr>
          <w:p w14:paraId="354872DF" w14:textId="77777777" w:rsidR="001F4176" w:rsidRPr="00027488" w:rsidRDefault="001F4176" w:rsidP="00501937">
            <w:pPr>
              <w:pStyle w:val="510"/>
              <w:shd w:val="clear" w:color="auto" w:fill="auto"/>
              <w:tabs>
                <w:tab w:val="left" w:pos="523"/>
              </w:tabs>
              <w:spacing w:before="0" w:line="240" w:lineRule="auto"/>
              <w:rPr>
                <w:b w:val="0"/>
                <w:sz w:val="22"/>
                <w:szCs w:val="22"/>
              </w:rPr>
            </w:pPr>
          </w:p>
        </w:tc>
        <w:tc>
          <w:tcPr>
            <w:tcW w:w="925" w:type="pct"/>
          </w:tcPr>
          <w:p w14:paraId="376BB3A6"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527" w:type="pct"/>
          </w:tcPr>
          <w:p w14:paraId="39D7AA97"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c>
          <w:tcPr>
            <w:tcW w:w="818" w:type="pct"/>
          </w:tcPr>
          <w:p w14:paraId="21B8410B" w14:textId="77777777" w:rsidR="001F4176" w:rsidRPr="009E5639" w:rsidRDefault="001F4176" w:rsidP="00501937">
            <w:pPr>
              <w:pStyle w:val="510"/>
              <w:shd w:val="clear" w:color="auto" w:fill="auto"/>
              <w:tabs>
                <w:tab w:val="left" w:pos="523"/>
              </w:tabs>
              <w:spacing w:before="0" w:line="240" w:lineRule="auto"/>
              <w:rPr>
                <w:b w:val="0"/>
                <w:color w:val="FF0000"/>
                <w:sz w:val="22"/>
                <w:szCs w:val="22"/>
              </w:rPr>
            </w:pPr>
          </w:p>
        </w:tc>
      </w:tr>
      <w:tr w:rsidR="00DE4E36" w14:paraId="430D30CB" w14:textId="77777777" w:rsidTr="000C687F">
        <w:tc>
          <w:tcPr>
            <w:tcW w:w="365" w:type="pct"/>
          </w:tcPr>
          <w:p w14:paraId="130D9C4B" w14:textId="77777777" w:rsidR="00DE4E36" w:rsidRDefault="00DE4E36" w:rsidP="00DE4E36">
            <w:pPr>
              <w:pStyle w:val="Default"/>
              <w:rPr>
                <w:sz w:val="22"/>
                <w:szCs w:val="22"/>
              </w:rPr>
            </w:pPr>
            <w:r>
              <w:rPr>
                <w:sz w:val="22"/>
                <w:szCs w:val="22"/>
              </w:rPr>
              <w:t xml:space="preserve">6.1.1 </w:t>
            </w:r>
          </w:p>
        </w:tc>
        <w:tc>
          <w:tcPr>
            <w:tcW w:w="1506" w:type="pct"/>
          </w:tcPr>
          <w:p w14:paraId="0C31A6D7" w14:textId="77777777" w:rsidR="00DE4E36" w:rsidRDefault="00DE4E36" w:rsidP="00DE4E36">
            <w:pPr>
              <w:pStyle w:val="Default"/>
              <w:rPr>
                <w:sz w:val="22"/>
                <w:szCs w:val="22"/>
              </w:rPr>
            </w:pPr>
            <w:r>
              <w:rPr>
                <w:sz w:val="22"/>
                <w:szCs w:val="22"/>
              </w:rPr>
              <w:t xml:space="preserve">Водопотребление - всего </w:t>
            </w:r>
          </w:p>
        </w:tc>
        <w:tc>
          <w:tcPr>
            <w:tcW w:w="859" w:type="pct"/>
          </w:tcPr>
          <w:p w14:paraId="67DA456B" w14:textId="77777777" w:rsidR="00DE4E36" w:rsidRDefault="00DE4E36" w:rsidP="00DE4E36">
            <w:pPr>
              <w:pStyle w:val="Default"/>
              <w:jc w:val="center"/>
              <w:rPr>
                <w:sz w:val="22"/>
                <w:szCs w:val="22"/>
              </w:rPr>
            </w:pPr>
            <w:r>
              <w:rPr>
                <w:sz w:val="22"/>
                <w:szCs w:val="22"/>
              </w:rPr>
              <w:t>тыс. куб. м/сут</w:t>
            </w:r>
          </w:p>
        </w:tc>
        <w:tc>
          <w:tcPr>
            <w:tcW w:w="925" w:type="pct"/>
          </w:tcPr>
          <w:p w14:paraId="3BA6065E" w14:textId="253B582C" w:rsidR="00DE4E36" w:rsidRPr="003221D2" w:rsidRDefault="00DE4E36" w:rsidP="00DE4E36">
            <w:pPr>
              <w:pStyle w:val="Default"/>
              <w:jc w:val="center"/>
              <w:rPr>
                <w:color w:val="auto"/>
                <w:sz w:val="22"/>
                <w:szCs w:val="22"/>
              </w:rPr>
            </w:pPr>
            <w:r w:rsidRPr="009502D7">
              <w:rPr>
                <w:color w:val="auto"/>
                <w:sz w:val="16"/>
                <w:szCs w:val="16"/>
              </w:rPr>
              <w:t>нет данных</w:t>
            </w:r>
          </w:p>
        </w:tc>
        <w:tc>
          <w:tcPr>
            <w:tcW w:w="527" w:type="pct"/>
          </w:tcPr>
          <w:p w14:paraId="6B4F1E96" w14:textId="02C72C8D" w:rsidR="00DE4E36" w:rsidRPr="003221D2" w:rsidRDefault="00DE4E36" w:rsidP="00DE4E36">
            <w:pPr>
              <w:pStyle w:val="Default"/>
              <w:jc w:val="center"/>
              <w:rPr>
                <w:color w:val="auto"/>
                <w:sz w:val="22"/>
                <w:szCs w:val="22"/>
              </w:rPr>
            </w:pPr>
            <w:r w:rsidRPr="009502D7">
              <w:rPr>
                <w:color w:val="auto"/>
                <w:sz w:val="16"/>
                <w:szCs w:val="16"/>
              </w:rPr>
              <w:t>нет данных</w:t>
            </w:r>
          </w:p>
        </w:tc>
        <w:tc>
          <w:tcPr>
            <w:tcW w:w="818" w:type="pct"/>
          </w:tcPr>
          <w:p w14:paraId="5555438C" w14:textId="08F83E04" w:rsidR="00DE4E36" w:rsidRPr="003221D2" w:rsidRDefault="00DE4E36" w:rsidP="00DE4E36">
            <w:pPr>
              <w:pStyle w:val="Default"/>
              <w:jc w:val="center"/>
              <w:rPr>
                <w:color w:val="auto"/>
                <w:sz w:val="22"/>
                <w:szCs w:val="22"/>
              </w:rPr>
            </w:pPr>
            <w:r w:rsidRPr="009502D7">
              <w:rPr>
                <w:color w:val="auto"/>
                <w:sz w:val="16"/>
                <w:szCs w:val="16"/>
              </w:rPr>
              <w:t>нет данных</w:t>
            </w:r>
          </w:p>
        </w:tc>
      </w:tr>
      <w:tr w:rsidR="001F4176" w14:paraId="65CBC661" w14:textId="77777777" w:rsidTr="000C687F">
        <w:tc>
          <w:tcPr>
            <w:tcW w:w="365" w:type="pct"/>
          </w:tcPr>
          <w:p w14:paraId="6C15BAE7" w14:textId="77777777" w:rsidR="001F4176" w:rsidRDefault="001F4176" w:rsidP="00501937">
            <w:pPr>
              <w:pStyle w:val="Default"/>
              <w:rPr>
                <w:sz w:val="22"/>
                <w:szCs w:val="22"/>
              </w:rPr>
            </w:pPr>
            <w:r>
              <w:rPr>
                <w:sz w:val="22"/>
                <w:szCs w:val="22"/>
              </w:rPr>
              <w:t xml:space="preserve">6.2 </w:t>
            </w:r>
          </w:p>
        </w:tc>
        <w:tc>
          <w:tcPr>
            <w:tcW w:w="1506" w:type="pct"/>
          </w:tcPr>
          <w:p w14:paraId="18B023FC" w14:textId="77777777" w:rsidR="001F4176" w:rsidRDefault="001F4176" w:rsidP="00501937">
            <w:pPr>
              <w:pStyle w:val="Default"/>
              <w:rPr>
                <w:sz w:val="22"/>
                <w:szCs w:val="22"/>
              </w:rPr>
            </w:pPr>
            <w:r>
              <w:rPr>
                <w:sz w:val="22"/>
                <w:szCs w:val="22"/>
              </w:rPr>
              <w:t xml:space="preserve">Водоотведение </w:t>
            </w:r>
          </w:p>
        </w:tc>
        <w:tc>
          <w:tcPr>
            <w:tcW w:w="859" w:type="pct"/>
          </w:tcPr>
          <w:p w14:paraId="38613BF6" w14:textId="77777777" w:rsidR="001F4176" w:rsidRPr="00027488" w:rsidRDefault="001F4176" w:rsidP="00501937">
            <w:pPr>
              <w:pStyle w:val="510"/>
              <w:shd w:val="clear" w:color="auto" w:fill="auto"/>
              <w:tabs>
                <w:tab w:val="left" w:pos="523"/>
              </w:tabs>
              <w:spacing w:before="0" w:line="240" w:lineRule="auto"/>
              <w:rPr>
                <w:b w:val="0"/>
                <w:sz w:val="22"/>
                <w:szCs w:val="22"/>
              </w:rPr>
            </w:pPr>
          </w:p>
        </w:tc>
        <w:tc>
          <w:tcPr>
            <w:tcW w:w="925" w:type="pct"/>
          </w:tcPr>
          <w:p w14:paraId="054615CD"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527" w:type="pct"/>
          </w:tcPr>
          <w:p w14:paraId="6CBF0D3F"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818" w:type="pct"/>
          </w:tcPr>
          <w:p w14:paraId="786C176E"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r>
      <w:tr w:rsidR="001F4176" w14:paraId="376C3B3B" w14:textId="77777777" w:rsidTr="000C687F">
        <w:tc>
          <w:tcPr>
            <w:tcW w:w="365" w:type="pct"/>
          </w:tcPr>
          <w:p w14:paraId="558654F9" w14:textId="77777777" w:rsidR="001F4176" w:rsidRDefault="001F4176" w:rsidP="00501937">
            <w:pPr>
              <w:pStyle w:val="Default"/>
              <w:rPr>
                <w:sz w:val="22"/>
                <w:szCs w:val="22"/>
              </w:rPr>
            </w:pPr>
            <w:r>
              <w:rPr>
                <w:sz w:val="22"/>
                <w:szCs w:val="22"/>
              </w:rPr>
              <w:t xml:space="preserve">6.2.1 </w:t>
            </w:r>
          </w:p>
        </w:tc>
        <w:tc>
          <w:tcPr>
            <w:tcW w:w="1506" w:type="pct"/>
          </w:tcPr>
          <w:p w14:paraId="1D76B737" w14:textId="77777777" w:rsidR="001F4176" w:rsidRDefault="001F4176" w:rsidP="00501937">
            <w:pPr>
              <w:pStyle w:val="Default"/>
              <w:rPr>
                <w:sz w:val="22"/>
                <w:szCs w:val="22"/>
              </w:rPr>
            </w:pPr>
            <w:r>
              <w:rPr>
                <w:sz w:val="22"/>
                <w:szCs w:val="22"/>
              </w:rPr>
              <w:t xml:space="preserve">Водоотведение - всего </w:t>
            </w:r>
          </w:p>
        </w:tc>
        <w:tc>
          <w:tcPr>
            <w:tcW w:w="859" w:type="pct"/>
          </w:tcPr>
          <w:p w14:paraId="6E5F7BE4" w14:textId="77777777" w:rsidR="001F4176" w:rsidRDefault="001F4176" w:rsidP="00501937">
            <w:pPr>
              <w:pStyle w:val="Default"/>
              <w:jc w:val="center"/>
              <w:rPr>
                <w:sz w:val="22"/>
                <w:szCs w:val="22"/>
              </w:rPr>
            </w:pPr>
            <w:r>
              <w:rPr>
                <w:sz w:val="22"/>
                <w:szCs w:val="22"/>
              </w:rPr>
              <w:t>тыс. куб. м/сут</w:t>
            </w:r>
          </w:p>
        </w:tc>
        <w:tc>
          <w:tcPr>
            <w:tcW w:w="925" w:type="pct"/>
          </w:tcPr>
          <w:p w14:paraId="6020BB88" w14:textId="77777777" w:rsidR="001F4176" w:rsidRPr="009502D7" w:rsidRDefault="001F4176" w:rsidP="00501937">
            <w:pPr>
              <w:pStyle w:val="Default"/>
              <w:jc w:val="center"/>
              <w:rPr>
                <w:color w:val="auto"/>
                <w:sz w:val="22"/>
                <w:szCs w:val="22"/>
              </w:rPr>
            </w:pPr>
            <w:r w:rsidRPr="009502D7">
              <w:rPr>
                <w:color w:val="auto"/>
                <w:sz w:val="16"/>
                <w:szCs w:val="16"/>
              </w:rPr>
              <w:t>0</w:t>
            </w:r>
          </w:p>
        </w:tc>
        <w:tc>
          <w:tcPr>
            <w:tcW w:w="527" w:type="pct"/>
          </w:tcPr>
          <w:p w14:paraId="62C74B36" w14:textId="77777777" w:rsidR="001F4176" w:rsidRPr="009502D7" w:rsidRDefault="001F4176" w:rsidP="00501937">
            <w:pPr>
              <w:pStyle w:val="Default"/>
              <w:jc w:val="center"/>
              <w:rPr>
                <w:color w:val="auto"/>
                <w:sz w:val="22"/>
                <w:szCs w:val="22"/>
              </w:rPr>
            </w:pPr>
            <w:r w:rsidRPr="009502D7">
              <w:rPr>
                <w:color w:val="auto"/>
                <w:sz w:val="16"/>
                <w:szCs w:val="16"/>
              </w:rPr>
              <w:t>-</w:t>
            </w:r>
          </w:p>
        </w:tc>
        <w:tc>
          <w:tcPr>
            <w:tcW w:w="818" w:type="pct"/>
          </w:tcPr>
          <w:p w14:paraId="129D4BA9" w14:textId="77777777" w:rsidR="001F4176" w:rsidRPr="009502D7" w:rsidRDefault="001F4176" w:rsidP="00501937">
            <w:pPr>
              <w:pStyle w:val="Default"/>
              <w:jc w:val="center"/>
              <w:rPr>
                <w:color w:val="auto"/>
                <w:sz w:val="22"/>
                <w:szCs w:val="22"/>
              </w:rPr>
            </w:pPr>
            <w:r w:rsidRPr="009502D7">
              <w:rPr>
                <w:color w:val="auto"/>
                <w:sz w:val="16"/>
                <w:szCs w:val="16"/>
              </w:rPr>
              <w:t>0</w:t>
            </w:r>
          </w:p>
        </w:tc>
      </w:tr>
      <w:tr w:rsidR="001F4176" w14:paraId="532FCE9E" w14:textId="77777777" w:rsidTr="000C687F">
        <w:tc>
          <w:tcPr>
            <w:tcW w:w="365" w:type="pct"/>
          </w:tcPr>
          <w:p w14:paraId="4E29200C" w14:textId="77777777" w:rsidR="001F4176" w:rsidRDefault="001F4176" w:rsidP="00501937">
            <w:pPr>
              <w:pStyle w:val="Default"/>
              <w:rPr>
                <w:sz w:val="22"/>
                <w:szCs w:val="22"/>
              </w:rPr>
            </w:pPr>
            <w:r>
              <w:rPr>
                <w:sz w:val="22"/>
                <w:szCs w:val="22"/>
              </w:rPr>
              <w:t xml:space="preserve">6.3 </w:t>
            </w:r>
          </w:p>
        </w:tc>
        <w:tc>
          <w:tcPr>
            <w:tcW w:w="1506" w:type="pct"/>
          </w:tcPr>
          <w:p w14:paraId="1ABF4F7E" w14:textId="77777777" w:rsidR="001F4176" w:rsidRDefault="001F4176" w:rsidP="00501937">
            <w:pPr>
              <w:pStyle w:val="Default"/>
              <w:rPr>
                <w:sz w:val="22"/>
                <w:szCs w:val="22"/>
              </w:rPr>
            </w:pPr>
            <w:r>
              <w:rPr>
                <w:sz w:val="22"/>
                <w:szCs w:val="22"/>
              </w:rPr>
              <w:t xml:space="preserve">Энергоснабжение </w:t>
            </w:r>
          </w:p>
        </w:tc>
        <w:tc>
          <w:tcPr>
            <w:tcW w:w="859" w:type="pct"/>
          </w:tcPr>
          <w:p w14:paraId="3859542A" w14:textId="77777777" w:rsidR="001F4176" w:rsidRPr="00027488" w:rsidRDefault="001F4176" w:rsidP="00501937">
            <w:pPr>
              <w:pStyle w:val="510"/>
              <w:shd w:val="clear" w:color="auto" w:fill="auto"/>
              <w:tabs>
                <w:tab w:val="left" w:pos="523"/>
              </w:tabs>
              <w:spacing w:before="0" w:line="240" w:lineRule="auto"/>
              <w:rPr>
                <w:b w:val="0"/>
                <w:sz w:val="22"/>
                <w:szCs w:val="22"/>
              </w:rPr>
            </w:pPr>
          </w:p>
        </w:tc>
        <w:tc>
          <w:tcPr>
            <w:tcW w:w="925" w:type="pct"/>
          </w:tcPr>
          <w:p w14:paraId="55FE9C5C"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527" w:type="pct"/>
          </w:tcPr>
          <w:p w14:paraId="23C14BBE"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818" w:type="pct"/>
          </w:tcPr>
          <w:p w14:paraId="49837517"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r>
      <w:tr w:rsidR="001F4176" w14:paraId="1A58460D" w14:textId="77777777" w:rsidTr="000C687F">
        <w:tc>
          <w:tcPr>
            <w:tcW w:w="365" w:type="pct"/>
          </w:tcPr>
          <w:p w14:paraId="6C166660" w14:textId="77777777" w:rsidR="001F4176" w:rsidRDefault="001F4176" w:rsidP="00501937">
            <w:pPr>
              <w:pStyle w:val="Default"/>
              <w:rPr>
                <w:sz w:val="22"/>
                <w:szCs w:val="22"/>
              </w:rPr>
            </w:pPr>
            <w:r>
              <w:rPr>
                <w:sz w:val="22"/>
                <w:szCs w:val="22"/>
              </w:rPr>
              <w:t xml:space="preserve">6.3.1 </w:t>
            </w:r>
          </w:p>
        </w:tc>
        <w:tc>
          <w:tcPr>
            <w:tcW w:w="1506" w:type="pct"/>
          </w:tcPr>
          <w:p w14:paraId="32626F0E" w14:textId="77777777" w:rsidR="001F4176" w:rsidRDefault="001F4176" w:rsidP="00501937">
            <w:pPr>
              <w:pStyle w:val="Default"/>
              <w:rPr>
                <w:sz w:val="22"/>
                <w:szCs w:val="22"/>
              </w:rPr>
            </w:pPr>
            <w:r>
              <w:rPr>
                <w:sz w:val="22"/>
                <w:szCs w:val="22"/>
              </w:rPr>
              <w:t xml:space="preserve">Потребность в электроэнергии - всего </w:t>
            </w:r>
          </w:p>
        </w:tc>
        <w:tc>
          <w:tcPr>
            <w:tcW w:w="859" w:type="pct"/>
          </w:tcPr>
          <w:p w14:paraId="054B416F" w14:textId="77777777" w:rsidR="001F4176" w:rsidRDefault="001F4176" w:rsidP="00501937">
            <w:pPr>
              <w:pStyle w:val="Default"/>
              <w:rPr>
                <w:sz w:val="22"/>
                <w:szCs w:val="22"/>
              </w:rPr>
            </w:pPr>
            <w:r>
              <w:rPr>
                <w:sz w:val="22"/>
                <w:szCs w:val="22"/>
              </w:rPr>
              <w:t>тыс.кВт*ч/год</w:t>
            </w:r>
          </w:p>
        </w:tc>
        <w:tc>
          <w:tcPr>
            <w:tcW w:w="925" w:type="pct"/>
          </w:tcPr>
          <w:p w14:paraId="3319EE88" w14:textId="77777777" w:rsidR="001F4176" w:rsidRPr="009502D7" w:rsidRDefault="001F4176" w:rsidP="00501937">
            <w:pPr>
              <w:pStyle w:val="Default"/>
              <w:jc w:val="center"/>
              <w:rPr>
                <w:color w:val="auto"/>
                <w:sz w:val="22"/>
                <w:szCs w:val="22"/>
              </w:rPr>
            </w:pPr>
            <w:r w:rsidRPr="009502D7">
              <w:rPr>
                <w:color w:val="auto"/>
                <w:sz w:val="16"/>
                <w:szCs w:val="16"/>
              </w:rPr>
              <w:t>нет данных</w:t>
            </w:r>
          </w:p>
        </w:tc>
        <w:tc>
          <w:tcPr>
            <w:tcW w:w="527" w:type="pct"/>
          </w:tcPr>
          <w:p w14:paraId="04E09B85" w14:textId="77777777" w:rsidR="001F4176" w:rsidRPr="009502D7" w:rsidRDefault="001F4176" w:rsidP="00501937">
            <w:pPr>
              <w:pStyle w:val="Default"/>
              <w:jc w:val="center"/>
              <w:rPr>
                <w:color w:val="auto"/>
                <w:sz w:val="22"/>
                <w:szCs w:val="22"/>
              </w:rPr>
            </w:pPr>
            <w:r w:rsidRPr="009502D7">
              <w:rPr>
                <w:color w:val="auto"/>
                <w:sz w:val="16"/>
                <w:szCs w:val="16"/>
              </w:rPr>
              <w:t>нет данных</w:t>
            </w:r>
          </w:p>
        </w:tc>
        <w:tc>
          <w:tcPr>
            <w:tcW w:w="818" w:type="pct"/>
          </w:tcPr>
          <w:p w14:paraId="37BAF510" w14:textId="77777777" w:rsidR="001F4176" w:rsidRPr="009502D7" w:rsidRDefault="001F4176" w:rsidP="00501937">
            <w:pPr>
              <w:pStyle w:val="Default"/>
              <w:jc w:val="center"/>
              <w:rPr>
                <w:color w:val="auto"/>
                <w:sz w:val="22"/>
                <w:szCs w:val="22"/>
              </w:rPr>
            </w:pPr>
            <w:r w:rsidRPr="009502D7">
              <w:rPr>
                <w:color w:val="auto"/>
                <w:sz w:val="16"/>
                <w:szCs w:val="16"/>
              </w:rPr>
              <w:t>нет данных</w:t>
            </w:r>
          </w:p>
        </w:tc>
      </w:tr>
      <w:tr w:rsidR="001F4176" w14:paraId="6E09A691" w14:textId="77777777" w:rsidTr="000C687F">
        <w:tc>
          <w:tcPr>
            <w:tcW w:w="365" w:type="pct"/>
          </w:tcPr>
          <w:p w14:paraId="47840F07" w14:textId="77777777" w:rsidR="001F4176" w:rsidRDefault="001F4176" w:rsidP="00501937">
            <w:pPr>
              <w:pStyle w:val="Default"/>
              <w:rPr>
                <w:sz w:val="22"/>
                <w:szCs w:val="22"/>
              </w:rPr>
            </w:pPr>
            <w:r>
              <w:rPr>
                <w:sz w:val="22"/>
                <w:szCs w:val="22"/>
              </w:rPr>
              <w:t xml:space="preserve">6.4 </w:t>
            </w:r>
          </w:p>
        </w:tc>
        <w:tc>
          <w:tcPr>
            <w:tcW w:w="1506" w:type="pct"/>
          </w:tcPr>
          <w:p w14:paraId="30416320" w14:textId="77777777" w:rsidR="001F4176" w:rsidRDefault="001F4176" w:rsidP="00501937">
            <w:pPr>
              <w:pStyle w:val="Default"/>
              <w:rPr>
                <w:sz w:val="22"/>
                <w:szCs w:val="22"/>
              </w:rPr>
            </w:pPr>
            <w:r>
              <w:rPr>
                <w:sz w:val="22"/>
                <w:szCs w:val="22"/>
              </w:rPr>
              <w:t xml:space="preserve">Теплоснабжение </w:t>
            </w:r>
          </w:p>
        </w:tc>
        <w:tc>
          <w:tcPr>
            <w:tcW w:w="859" w:type="pct"/>
          </w:tcPr>
          <w:p w14:paraId="57848576" w14:textId="77777777" w:rsidR="001F4176" w:rsidRPr="00027488" w:rsidRDefault="001F4176" w:rsidP="00501937">
            <w:pPr>
              <w:pStyle w:val="510"/>
              <w:shd w:val="clear" w:color="auto" w:fill="auto"/>
              <w:tabs>
                <w:tab w:val="left" w:pos="523"/>
              </w:tabs>
              <w:spacing w:before="0" w:line="240" w:lineRule="auto"/>
              <w:rPr>
                <w:b w:val="0"/>
                <w:sz w:val="22"/>
                <w:szCs w:val="22"/>
              </w:rPr>
            </w:pPr>
          </w:p>
        </w:tc>
        <w:tc>
          <w:tcPr>
            <w:tcW w:w="925" w:type="pct"/>
          </w:tcPr>
          <w:p w14:paraId="1200DA9C"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527" w:type="pct"/>
          </w:tcPr>
          <w:p w14:paraId="45CF44E0"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818" w:type="pct"/>
          </w:tcPr>
          <w:p w14:paraId="3B9213AD"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r>
      <w:tr w:rsidR="001F4176" w14:paraId="4ABA5282" w14:textId="77777777" w:rsidTr="000C687F">
        <w:tc>
          <w:tcPr>
            <w:tcW w:w="365" w:type="pct"/>
          </w:tcPr>
          <w:p w14:paraId="0347F6E6" w14:textId="77777777" w:rsidR="001F4176" w:rsidRDefault="001F4176" w:rsidP="00501937">
            <w:pPr>
              <w:pStyle w:val="Default"/>
              <w:rPr>
                <w:sz w:val="22"/>
                <w:szCs w:val="22"/>
              </w:rPr>
            </w:pPr>
            <w:r>
              <w:rPr>
                <w:sz w:val="22"/>
                <w:szCs w:val="22"/>
              </w:rPr>
              <w:t xml:space="preserve">6.4.1 </w:t>
            </w:r>
          </w:p>
        </w:tc>
        <w:tc>
          <w:tcPr>
            <w:tcW w:w="1506" w:type="pct"/>
          </w:tcPr>
          <w:p w14:paraId="7AD79085" w14:textId="77777777" w:rsidR="001F4176" w:rsidRDefault="001F4176" w:rsidP="00501937">
            <w:pPr>
              <w:pStyle w:val="Default"/>
              <w:rPr>
                <w:sz w:val="22"/>
                <w:szCs w:val="22"/>
              </w:rPr>
            </w:pPr>
            <w:r>
              <w:rPr>
                <w:sz w:val="22"/>
                <w:szCs w:val="22"/>
              </w:rPr>
              <w:t xml:space="preserve">Теплоснабжение - всего </w:t>
            </w:r>
          </w:p>
        </w:tc>
        <w:tc>
          <w:tcPr>
            <w:tcW w:w="859" w:type="pct"/>
          </w:tcPr>
          <w:p w14:paraId="3AD03CA6" w14:textId="77777777" w:rsidR="001F4176" w:rsidRDefault="001F4176" w:rsidP="00501937">
            <w:pPr>
              <w:pStyle w:val="Default"/>
              <w:jc w:val="center"/>
              <w:rPr>
                <w:sz w:val="22"/>
                <w:szCs w:val="22"/>
              </w:rPr>
            </w:pPr>
            <w:r>
              <w:rPr>
                <w:sz w:val="22"/>
                <w:szCs w:val="22"/>
              </w:rPr>
              <w:t>МВт</w:t>
            </w:r>
          </w:p>
        </w:tc>
        <w:tc>
          <w:tcPr>
            <w:tcW w:w="925" w:type="pct"/>
          </w:tcPr>
          <w:p w14:paraId="61B3804C" w14:textId="79EDD4A0" w:rsidR="001F4176" w:rsidRPr="009502D7" w:rsidRDefault="00DE4E36" w:rsidP="00501937">
            <w:pPr>
              <w:pStyle w:val="Default"/>
              <w:jc w:val="center"/>
              <w:rPr>
                <w:color w:val="auto"/>
                <w:sz w:val="22"/>
                <w:szCs w:val="22"/>
              </w:rPr>
            </w:pPr>
            <w:r>
              <w:rPr>
                <w:color w:val="auto"/>
                <w:sz w:val="22"/>
                <w:szCs w:val="22"/>
              </w:rPr>
              <w:t>4,41</w:t>
            </w:r>
          </w:p>
        </w:tc>
        <w:tc>
          <w:tcPr>
            <w:tcW w:w="527" w:type="pct"/>
          </w:tcPr>
          <w:p w14:paraId="3E4DD533" w14:textId="77777777" w:rsidR="001F4176" w:rsidRPr="009502D7" w:rsidRDefault="001F4176" w:rsidP="00501937">
            <w:pPr>
              <w:pStyle w:val="Default"/>
              <w:jc w:val="center"/>
              <w:rPr>
                <w:color w:val="auto"/>
                <w:sz w:val="22"/>
                <w:szCs w:val="22"/>
              </w:rPr>
            </w:pPr>
            <w:r w:rsidRPr="009502D7">
              <w:rPr>
                <w:color w:val="auto"/>
                <w:sz w:val="22"/>
                <w:szCs w:val="22"/>
              </w:rPr>
              <w:t>-</w:t>
            </w:r>
          </w:p>
        </w:tc>
        <w:tc>
          <w:tcPr>
            <w:tcW w:w="818" w:type="pct"/>
          </w:tcPr>
          <w:p w14:paraId="4AF8ED74" w14:textId="5692EFD9" w:rsidR="001F4176" w:rsidRPr="009502D7" w:rsidRDefault="001F4176" w:rsidP="00DE4E36">
            <w:pPr>
              <w:pStyle w:val="Default"/>
              <w:jc w:val="center"/>
              <w:rPr>
                <w:color w:val="auto"/>
                <w:sz w:val="22"/>
                <w:szCs w:val="22"/>
              </w:rPr>
            </w:pPr>
            <w:r>
              <w:rPr>
                <w:color w:val="auto"/>
                <w:sz w:val="22"/>
                <w:szCs w:val="22"/>
              </w:rPr>
              <w:t>4,</w:t>
            </w:r>
            <w:r w:rsidR="00DE4E36">
              <w:rPr>
                <w:color w:val="auto"/>
                <w:sz w:val="22"/>
                <w:szCs w:val="22"/>
              </w:rPr>
              <w:t>41</w:t>
            </w:r>
          </w:p>
        </w:tc>
      </w:tr>
      <w:tr w:rsidR="001F4176" w14:paraId="7EED5088" w14:textId="77777777" w:rsidTr="000C687F">
        <w:tc>
          <w:tcPr>
            <w:tcW w:w="365" w:type="pct"/>
          </w:tcPr>
          <w:p w14:paraId="68FC171F" w14:textId="77777777" w:rsidR="001F4176" w:rsidRDefault="001F4176" w:rsidP="00501937">
            <w:pPr>
              <w:pStyle w:val="Default"/>
              <w:rPr>
                <w:sz w:val="22"/>
                <w:szCs w:val="22"/>
              </w:rPr>
            </w:pPr>
            <w:r>
              <w:rPr>
                <w:sz w:val="22"/>
                <w:szCs w:val="22"/>
              </w:rPr>
              <w:t xml:space="preserve">6.5 </w:t>
            </w:r>
          </w:p>
        </w:tc>
        <w:tc>
          <w:tcPr>
            <w:tcW w:w="1506" w:type="pct"/>
          </w:tcPr>
          <w:p w14:paraId="2A0FEE8F" w14:textId="77777777" w:rsidR="001F4176" w:rsidRDefault="001F4176" w:rsidP="00501937">
            <w:pPr>
              <w:pStyle w:val="Default"/>
              <w:rPr>
                <w:sz w:val="22"/>
                <w:szCs w:val="22"/>
              </w:rPr>
            </w:pPr>
            <w:r>
              <w:rPr>
                <w:sz w:val="22"/>
                <w:szCs w:val="22"/>
              </w:rPr>
              <w:t xml:space="preserve">Санитарная очистка территорий </w:t>
            </w:r>
          </w:p>
        </w:tc>
        <w:tc>
          <w:tcPr>
            <w:tcW w:w="859" w:type="pct"/>
          </w:tcPr>
          <w:p w14:paraId="403FA5D0" w14:textId="77777777" w:rsidR="001F4176" w:rsidRPr="00027488" w:rsidRDefault="001F4176" w:rsidP="00501937">
            <w:pPr>
              <w:pStyle w:val="510"/>
              <w:shd w:val="clear" w:color="auto" w:fill="auto"/>
              <w:tabs>
                <w:tab w:val="left" w:pos="523"/>
              </w:tabs>
              <w:spacing w:before="0" w:line="240" w:lineRule="auto"/>
              <w:rPr>
                <w:b w:val="0"/>
                <w:sz w:val="22"/>
                <w:szCs w:val="22"/>
              </w:rPr>
            </w:pPr>
          </w:p>
        </w:tc>
        <w:tc>
          <w:tcPr>
            <w:tcW w:w="925" w:type="pct"/>
          </w:tcPr>
          <w:p w14:paraId="64C8E970"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527" w:type="pct"/>
          </w:tcPr>
          <w:p w14:paraId="0AB05577"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818" w:type="pct"/>
          </w:tcPr>
          <w:p w14:paraId="29CB7FA9"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r>
      <w:tr w:rsidR="001F4176" w14:paraId="00286727" w14:textId="77777777" w:rsidTr="000C687F">
        <w:tc>
          <w:tcPr>
            <w:tcW w:w="365" w:type="pct"/>
          </w:tcPr>
          <w:p w14:paraId="71375EF3" w14:textId="77777777" w:rsidR="001F4176" w:rsidRDefault="001F4176" w:rsidP="00501937">
            <w:pPr>
              <w:pStyle w:val="Default"/>
              <w:rPr>
                <w:sz w:val="22"/>
                <w:szCs w:val="22"/>
              </w:rPr>
            </w:pPr>
            <w:r>
              <w:rPr>
                <w:sz w:val="22"/>
                <w:szCs w:val="22"/>
              </w:rPr>
              <w:t xml:space="preserve">6.5.1 </w:t>
            </w:r>
          </w:p>
        </w:tc>
        <w:tc>
          <w:tcPr>
            <w:tcW w:w="1506" w:type="pct"/>
          </w:tcPr>
          <w:p w14:paraId="74427FB1" w14:textId="77777777" w:rsidR="001F4176" w:rsidRDefault="001F4176" w:rsidP="00501937">
            <w:pPr>
              <w:pStyle w:val="Default"/>
              <w:rPr>
                <w:sz w:val="22"/>
                <w:szCs w:val="22"/>
              </w:rPr>
            </w:pPr>
            <w:r>
              <w:rPr>
                <w:sz w:val="22"/>
                <w:szCs w:val="22"/>
              </w:rPr>
              <w:t xml:space="preserve">Полигоны ТКО </w:t>
            </w:r>
          </w:p>
        </w:tc>
        <w:tc>
          <w:tcPr>
            <w:tcW w:w="859" w:type="pct"/>
          </w:tcPr>
          <w:p w14:paraId="3629AD66" w14:textId="77777777" w:rsidR="001F4176" w:rsidRDefault="001F4176" w:rsidP="00501937">
            <w:pPr>
              <w:pStyle w:val="Default"/>
              <w:jc w:val="center"/>
              <w:rPr>
                <w:sz w:val="22"/>
                <w:szCs w:val="22"/>
              </w:rPr>
            </w:pPr>
            <w:r>
              <w:rPr>
                <w:sz w:val="22"/>
                <w:szCs w:val="22"/>
              </w:rPr>
              <w:t>га</w:t>
            </w:r>
          </w:p>
        </w:tc>
        <w:tc>
          <w:tcPr>
            <w:tcW w:w="925" w:type="pct"/>
          </w:tcPr>
          <w:p w14:paraId="77EE04E2" w14:textId="77777777" w:rsidR="001F4176" w:rsidRPr="009502D7" w:rsidRDefault="001F4176" w:rsidP="00501937">
            <w:pPr>
              <w:pStyle w:val="Default"/>
              <w:jc w:val="center"/>
              <w:rPr>
                <w:color w:val="auto"/>
                <w:sz w:val="22"/>
                <w:szCs w:val="22"/>
              </w:rPr>
            </w:pPr>
            <w:r w:rsidRPr="009502D7">
              <w:rPr>
                <w:color w:val="auto"/>
                <w:sz w:val="22"/>
                <w:szCs w:val="22"/>
              </w:rPr>
              <w:t>0</w:t>
            </w:r>
          </w:p>
        </w:tc>
        <w:tc>
          <w:tcPr>
            <w:tcW w:w="527" w:type="pct"/>
          </w:tcPr>
          <w:p w14:paraId="013E4259" w14:textId="77777777" w:rsidR="001F4176" w:rsidRPr="009502D7" w:rsidRDefault="001F4176" w:rsidP="00501937">
            <w:pPr>
              <w:pStyle w:val="Default"/>
              <w:jc w:val="center"/>
              <w:rPr>
                <w:color w:val="auto"/>
                <w:sz w:val="22"/>
                <w:szCs w:val="22"/>
              </w:rPr>
            </w:pPr>
            <w:r w:rsidRPr="009502D7">
              <w:rPr>
                <w:color w:val="auto"/>
                <w:sz w:val="22"/>
                <w:szCs w:val="22"/>
              </w:rPr>
              <w:t>-</w:t>
            </w:r>
          </w:p>
        </w:tc>
        <w:tc>
          <w:tcPr>
            <w:tcW w:w="818" w:type="pct"/>
          </w:tcPr>
          <w:p w14:paraId="4C8407B4" w14:textId="77777777" w:rsidR="001F4176" w:rsidRPr="009502D7" w:rsidRDefault="001F4176" w:rsidP="00501937">
            <w:pPr>
              <w:pStyle w:val="Default"/>
              <w:jc w:val="center"/>
              <w:rPr>
                <w:color w:val="auto"/>
                <w:sz w:val="22"/>
                <w:szCs w:val="22"/>
              </w:rPr>
            </w:pPr>
            <w:r w:rsidRPr="009502D7">
              <w:rPr>
                <w:color w:val="auto"/>
                <w:sz w:val="22"/>
                <w:szCs w:val="22"/>
              </w:rPr>
              <w:t>0</w:t>
            </w:r>
          </w:p>
        </w:tc>
      </w:tr>
      <w:tr w:rsidR="001F4176" w14:paraId="4F2B9D51" w14:textId="77777777" w:rsidTr="000C687F">
        <w:tc>
          <w:tcPr>
            <w:tcW w:w="365" w:type="pct"/>
          </w:tcPr>
          <w:p w14:paraId="2909EB2E" w14:textId="77777777" w:rsidR="001F4176" w:rsidRDefault="001F4176" w:rsidP="00501937">
            <w:pPr>
              <w:pStyle w:val="Default"/>
              <w:rPr>
                <w:sz w:val="22"/>
                <w:szCs w:val="22"/>
              </w:rPr>
            </w:pPr>
            <w:r>
              <w:rPr>
                <w:b/>
                <w:bCs/>
                <w:sz w:val="22"/>
                <w:szCs w:val="22"/>
              </w:rPr>
              <w:lastRenderedPageBreak/>
              <w:t xml:space="preserve">7 </w:t>
            </w:r>
          </w:p>
        </w:tc>
        <w:tc>
          <w:tcPr>
            <w:tcW w:w="1506" w:type="pct"/>
          </w:tcPr>
          <w:p w14:paraId="7C901D66" w14:textId="77777777" w:rsidR="001F4176" w:rsidRDefault="001F4176" w:rsidP="00501937">
            <w:pPr>
              <w:pStyle w:val="Default"/>
              <w:rPr>
                <w:sz w:val="22"/>
                <w:szCs w:val="22"/>
              </w:rPr>
            </w:pPr>
            <w:r>
              <w:rPr>
                <w:b/>
                <w:bCs/>
                <w:sz w:val="22"/>
                <w:szCs w:val="22"/>
              </w:rPr>
              <w:t xml:space="preserve">Ритуальное обслуживание населения </w:t>
            </w:r>
          </w:p>
        </w:tc>
        <w:tc>
          <w:tcPr>
            <w:tcW w:w="859" w:type="pct"/>
          </w:tcPr>
          <w:p w14:paraId="3FC4CA8A" w14:textId="77777777" w:rsidR="001F4176" w:rsidRPr="00027488" w:rsidRDefault="001F4176" w:rsidP="00501937">
            <w:pPr>
              <w:pStyle w:val="510"/>
              <w:shd w:val="clear" w:color="auto" w:fill="auto"/>
              <w:tabs>
                <w:tab w:val="left" w:pos="523"/>
              </w:tabs>
              <w:spacing w:before="0" w:line="240" w:lineRule="auto"/>
              <w:rPr>
                <w:b w:val="0"/>
                <w:sz w:val="22"/>
                <w:szCs w:val="22"/>
              </w:rPr>
            </w:pPr>
          </w:p>
        </w:tc>
        <w:tc>
          <w:tcPr>
            <w:tcW w:w="925" w:type="pct"/>
          </w:tcPr>
          <w:p w14:paraId="7B9AECF7"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527" w:type="pct"/>
          </w:tcPr>
          <w:p w14:paraId="0181C1F6"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c>
          <w:tcPr>
            <w:tcW w:w="818" w:type="pct"/>
          </w:tcPr>
          <w:p w14:paraId="69FAA227" w14:textId="77777777" w:rsidR="001F4176" w:rsidRPr="009502D7" w:rsidRDefault="001F4176" w:rsidP="00501937">
            <w:pPr>
              <w:pStyle w:val="510"/>
              <w:shd w:val="clear" w:color="auto" w:fill="auto"/>
              <w:tabs>
                <w:tab w:val="left" w:pos="523"/>
              </w:tabs>
              <w:spacing w:before="0" w:line="240" w:lineRule="auto"/>
              <w:rPr>
                <w:b w:val="0"/>
                <w:color w:val="auto"/>
                <w:sz w:val="22"/>
                <w:szCs w:val="22"/>
              </w:rPr>
            </w:pPr>
          </w:p>
        </w:tc>
      </w:tr>
      <w:tr w:rsidR="00DE4E36" w14:paraId="6648E82E" w14:textId="77777777" w:rsidTr="000C687F">
        <w:tc>
          <w:tcPr>
            <w:tcW w:w="365" w:type="pct"/>
          </w:tcPr>
          <w:p w14:paraId="573F07FD" w14:textId="77777777" w:rsidR="00DE4E36" w:rsidRDefault="00DE4E36" w:rsidP="00DE4E36">
            <w:pPr>
              <w:pStyle w:val="Default"/>
              <w:rPr>
                <w:sz w:val="22"/>
                <w:szCs w:val="22"/>
              </w:rPr>
            </w:pPr>
            <w:r>
              <w:rPr>
                <w:sz w:val="22"/>
                <w:szCs w:val="22"/>
              </w:rPr>
              <w:t xml:space="preserve">7.1 </w:t>
            </w:r>
          </w:p>
        </w:tc>
        <w:tc>
          <w:tcPr>
            <w:tcW w:w="1506" w:type="pct"/>
          </w:tcPr>
          <w:p w14:paraId="28224D67" w14:textId="77777777" w:rsidR="00DE4E36" w:rsidRDefault="00DE4E36" w:rsidP="00DE4E36">
            <w:pPr>
              <w:pStyle w:val="Default"/>
              <w:rPr>
                <w:sz w:val="22"/>
                <w:szCs w:val="22"/>
              </w:rPr>
            </w:pPr>
            <w:r>
              <w:rPr>
                <w:sz w:val="22"/>
                <w:szCs w:val="22"/>
              </w:rPr>
              <w:t xml:space="preserve">Общая площадь кладбищ </w:t>
            </w:r>
          </w:p>
        </w:tc>
        <w:tc>
          <w:tcPr>
            <w:tcW w:w="859" w:type="pct"/>
          </w:tcPr>
          <w:p w14:paraId="47002FC0" w14:textId="77777777" w:rsidR="00DE4E36" w:rsidRDefault="00DE4E36" w:rsidP="00DE4E36">
            <w:pPr>
              <w:pStyle w:val="Default"/>
              <w:jc w:val="center"/>
              <w:rPr>
                <w:sz w:val="22"/>
                <w:szCs w:val="22"/>
              </w:rPr>
            </w:pPr>
            <w:r>
              <w:rPr>
                <w:sz w:val="22"/>
                <w:szCs w:val="22"/>
              </w:rPr>
              <w:t>га</w:t>
            </w:r>
          </w:p>
        </w:tc>
        <w:tc>
          <w:tcPr>
            <w:tcW w:w="925" w:type="pct"/>
          </w:tcPr>
          <w:p w14:paraId="6D34AF97" w14:textId="74B822CD" w:rsidR="00DE4E36" w:rsidRPr="009502D7" w:rsidRDefault="00DE4E36" w:rsidP="00DE4E36">
            <w:pPr>
              <w:pStyle w:val="Default"/>
              <w:jc w:val="center"/>
              <w:rPr>
                <w:color w:val="auto"/>
                <w:sz w:val="22"/>
                <w:szCs w:val="22"/>
              </w:rPr>
            </w:pPr>
            <w:r>
              <w:rPr>
                <w:color w:val="auto"/>
                <w:sz w:val="22"/>
                <w:szCs w:val="22"/>
              </w:rPr>
              <w:t>1,45</w:t>
            </w:r>
          </w:p>
        </w:tc>
        <w:tc>
          <w:tcPr>
            <w:tcW w:w="527" w:type="pct"/>
          </w:tcPr>
          <w:p w14:paraId="194121B4" w14:textId="4A9D15B0" w:rsidR="00DE4E36" w:rsidRPr="009502D7" w:rsidRDefault="00DE4E36" w:rsidP="00DE4E36">
            <w:pPr>
              <w:pStyle w:val="Default"/>
              <w:jc w:val="center"/>
              <w:rPr>
                <w:color w:val="auto"/>
                <w:sz w:val="22"/>
                <w:szCs w:val="22"/>
              </w:rPr>
            </w:pPr>
            <w:r w:rsidRPr="009502D7">
              <w:rPr>
                <w:color w:val="auto"/>
                <w:sz w:val="22"/>
                <w:szCs w:val="22"/>
              </w:rPr>
              <w:t>-</w:t>
            </w:r>
          </w:p>
        </w:tc>
        <w:tc>
          <w:tcPr>
            <w:tcW w:w="818" w:type="pct"/>
          </w:tcPr>
          <w:p w14:paraId="72B6B4F4" w14:textId="548E38A5" w:rsidR="00DE4E36" w:rsidRPr="009502D7" w:rsidRDefault="00DE4E36" w:rsidP="00DE4E36">
            <w:pPr>
              <w:pStyle w:val="Default"/>
              <w:jc w:val="center"/>
              <w:rPr>
                <w:color w:val="auto"/>
                <w:sz w:val="22"/>
                <w:szCs w:val="22"/>
              </w:rPr>
            </w:pPr>
            <w:r>
              <w:rPr>
                <w:color w:val="auto"/>
                <w:sz w:val="22"/>
                <w:szCs w:val="22"/>
              </w:rPr>
              <w:t>1,45</w:t>
            </w:r>
          </w:p>
        </w:tc>
      </w:tr>
    </w:tbl>
    <w:p w14:paraId="5C15B529" w14:textId="0F89C633" w:rsidR="00DE4E36" w:rsidRPr="00DE4E36" w:rsidRDefault="00DE4E36" w:rsidP="00DE4E36">
      <w:pPr>
        <w:pStyle w:val="42"/>
        <w:shd w:val="clear" w:color="auto" w:fill="auto"/>
        <w:spacing w:after="0" w:line="244" w:lineRule="exact"/>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729"/>
        <w:gridCol w:w="1557"/>
        <w:gridCol w:w="1676"/>
        <w:gridCol w:w="955"/>
        <w:gridCol w:w="1483"/>
      </w:tblGrid>
      <w:tr w:rsidR="000C687F" w14:paraId="50E840C7" w14:textId="77777777" w:rsidTr="000C687F">
        <w:tc>
          <w:tcPr>
            <w:tcW w:w="1871" w:type="pct"/>
            <w:gridSpan w:val="2"/>
          </w:tcPr>
          <w:p w14:paraId="5F3C6749" w14:textId="3CF098B8" w:rsidR="000C687F" w:rsidRDefault="000C687F" w:rsidP="000C687F">
            <w:pPr>
              <w:pStyle w:val="Default"/>
              <w:jc w:val="center"/>
              <w:rPr>
                <w:b/>
                <w:bCs/>
                <w:sz w:val="22"/>
                <w:szCs w:val="22"/>
              </w:rPr>
            </w:pPr>
            <w:r>
              <w:rPr>
                <w:b/>
                <w:bCs/>
                <w:sz w:val="22"/>
                <w:szCs w:val="22"/>
              </w:rPr>
              <w:t>Железнодорожный сельсовет</w:t>
            </w:r>
          </w:p>
        </w:tc>
        <w:tc>
          <w:tcPr>
            <w:tcW w:w="859" w:type="pct"/>
          </w:tcPr>
          <w:p w14:paraId="2B533F1A" w14:textId="77777777" w:rsidR="000C687F" w:rsidRDefault="000C687F" w:rsidP="000C687F">
            <w:pPr>
              <w:pStyle w:val="510"/>
              <w:shd w:val="clear" w:color="auto" w:fill="auto"/>
              <w:tabs>
                <w:tab w:val="left" w:pos="523"/>
              </w:tabs>
              <w:spacing w:before="0" w:line="240" w:lineRule="auto"/>
              <w:jc w:val="right"/>
              <w:rPr>
                <w:b w:val="0"/>
              </w:rPr>
            </w:pPr>
          </w:p>
        </w:tc>
        <w:tc>
          <w:tcPr>
            <w:tcW w:w="925" w:type="pct"/>
          </w:tcPr>
          <w:p w14:paraId="33A88B48" w14:textId="77777777" w:rsidR="000C687F" w:rsidRDefault="000C687F" w:rsidP="000C687F">
            <w:pPr>
              <w:pStyle w:val="510"/>
              <w:shd w:val="clear" w:color="auto" w:fill="auto"/>
              <w:tabs>
                <w:tab w:val="left" w:pos="523"/>
              </w:tabs>
              <w:spacing w:before="0" w:line="240" w:lineRule="auto"/>
              <w:jc w:val="right"/>
              <w:rPr>
                <w:b w:val="0"/>
              </w:rPr>
            </w:pPr>
          </w:p>
        </w:tc>
        <w:tc>
          <w:tcPr>
            <w:tcW w:w="527" w:type="pct"/>
          </w:tcPr>
          <w:p w14:paraId="63F423E4" w14:textId="77777777" w:rsidR="000C687F" w:rsidRDefault="000C687F" w:rsidP="000C687F">
            <w:pPr>
              <w:pStyle w:val="510"/>
              <w:shd w:val="clear" w:color="auto" w:fill="auto"/>
              <w:tabs>
                <w:tab w:val="left" w:pos="523"/>
              </w:tabs>
              <w:spacing w:before="0" w:line="240" w:lineRule="auto"/>
              <w:jc w:val="right"/>
              <w:rPr>
                <w:b w:val="0"/>
              </w:rPr>
            </w:pPr>
          </w:p>
        </w:tc>
        <w:tc>
          <w:tcPr>
            <w:tcW w:w="818" w:type="pct"/>
          </w:tcPr>
          <w:p w14:paraId="2811E0C2" w14:textId="77777777" w:rsidR="000C687F" w:rsidRDefault="000C687F" w:rsidP="000C687F">
            <w:pPr>
              <w:pStyle w:val="510"/>
              <w:shd w:val="clear" w:color="auto" w:fill="auto"/>
              <w:tabs>
                <w:tab w:val="left" w:pos="523"/>
              </w:tabs>
              <w:spacing w:before="0" w:line="240" w:lineRule="auto"/>
              <w:jc w:val="right"/>
              <w:rPr>
                <w:b w:val="0"/>
              </w:rPr>
            </w:pPr>
          </w:p>
        </w:tc>
      </w:tr>
      <w:tr w:rsidR="00DE4E36" w14:paraId="2D412022" w14:textId="77777777" w:rsidTr="00DE4E36">
        <w:tc>
          <w:tcPr>
            <w:tcW w:w="365" w:type="pct"/>
          </w:tcPr>
          <w:p w14:paraId="7909E503" w14:textId="77777777" w:rsidR="00DE4E36" w:rsidRPr="009B1788" w:rsidRDefault="00DE4E36" w:rsidP="000C687F">
            <w:pPr>
              <w:pStyle w:val="510"/>
              <w:shd w:val="clear" w:color="auto" w:fill="auto"/>
              <w:tabs>
                <w:tab w:val="left" w:pos="523"/>
              </w:tabs>
              <w:spacing w:before="0" w:line="240" w:lineRule="auto"/>
              <w:jc w:val="right"/>
            </w:pPr>
            <w:r w:rsidRPr="009B1788">
              <w:t>1</w:t>
            </w:r>
          </w:p>
        </w:tc>
        <w:tc>
          <w:tcPr>
            <w:tcW w:w="1506" w:type="pct"/>
          </w:tcPr>
          <w:p w14:paraId="0BA39250" w14:textId="77777777" w:rsidR="00DE4E36" w:rsidRPr="009B1788" w:rsidRDefault="00DE4E36" w:rsidP="000C687F">
            <w:pPr>
              <w:pStyle w:val="Default"/>
              <w:jc w:val="center"/>
              <w:rPr>
                <w:sz w:val="22"/>
                <w:szCs w:val="22"/>
              </w:rPr>
            </w:pPr>
            <w:r>
              <w:rPr>
                <w:b/>
                <w:bCs/>
                <w:sz w:val="22"/>
                <w:szCs w:val="22"/>
              </w:rPr>
              <w:t>Территория</w:t>
            </w:r>
          </w:p>
        </w:tc>
        <w:tc>
          <w:tcPr>
            <w:tcW w:w="859" w:type="pct"/>
          </w:tcPr>
          <w:p w14:paraId="1D30C209" w14:textId="77777777" w:rsidR="00DE4E36" w:rsidRDefault="00DE4E36" w:rsidP="000C687F">
            <w:pPr>
              <w:pStyle w:val="510"/>
              <w:shd w:val="clear" w:color="auto" w:fill="auto"/>
              <w:tabs>
                <w:tab w:val="left" w:pos="523"/>
              </w:tabs>
              <w:spacing w:before="0" w:line="240" w:lineRule="auto"/>
              <w:jc w:val="right"/>
              <w:rPr>
                <w:b w:val="0"/>
              </w:rPr>
            </w:pPr>
          </w:p>
        </w:tc>
        <w:tc>
          <w:tcPr>
            <w:tcW w:w="925" w:type="pct"/>
          </w:tcPr>
          <w:p w14:paraId="729084DF" w14:textId="77777777" w:rsidR="00DE4E36" w:rsidRDefault="00DE4E36" w:rsidP="000C687F">
            <w:pPr>
              <w:pStyle w:val="510"/>
              <w:shd w:val="clear" w:color="auto" w:fill="auto"/>
              <w:tabs>
                <w:tab w:val="left" w:pos="523"/>
              </w:tabs>
              <w:spacing w:before="0" w:line="240" w:lineRule="auto"/>
              <w:jc w:val="right"/>
              <w:rPr>
                <w:b w:val="0"/>
              </w:rPr>
            </w:pPr>
          </w:p>
        </w:tc>
        <w:tc>
          <w:tcPr>
            <w:tcW w:w="527" w:type="pct"/>
          </w:tcPr>
          <w:p w14:paraId="2D46424B" w14:textId="77777777" w:rsidR="00DE4E36" w:rsidRDefault="00DE4E36" w:rsidP="000C687F">
            <w:pPr>
              <w:pStyle w:val="510"/>
              <w:shd w:val="clear" w:color="auto" w:fill="auto"/>
              <w:tabs>
                <w:tab w:val="left" w:pos="523"/>
              </w:tabs>
              <w:spacing w:before="0" w:line="240" w:lineRule="auto"/>
              <w:jc w:val="right"/>
              <w:rPr>
                <w:b w:val="0"/>
              </w:rPr>
            </w:pPr>
          </w:p>
        </w:tc>
        <w:tc>
          <w:tcPr>
            <w:tcW w:w="818" w:type="pct"/>
          </w:tcPr>
          <w:p w14:paraId="7B6A04A5" w14:textId="77777777" w:rsidR="00DE4E36" w:rsidRDefault="00DE4E36" w:rsidP="000C687F">
            <w:pPr>
              <w:pStyle w:val="510"/>
              <w:shd w:val="clear" w:color="auto" w:fill="auto"/>
              <w:tabs>
                <w:tab w:val="left" w:pos="523"/>
              </w:tabs>
              <w:spacing w:before="0" w:line="240" w:lineRule="auto"/>
              <w:jc w:val="right"/>
              <w:rPr>
                <w:b w:val="0"/>
              </w:rPr>
            </w:pPr>
          </w:p>
        </w:tc>
      </w:tr>
      <w:tr w:rsidR="00DE4E36" w14:paraId="51C89E29" w14:textId="77777777" w:rsidTr="00DE4E36">
        <w:tc>
          <w:tcPr>
            <w:tcW w:w="365" w:type="pct"/>
            <w:vMerge w:val="restart"/>
          </w:tcPr>
          <w:p w14:paraId="367A8B4C" w14:textId="77777777" w:rsidR="00DE4E36" w:rsidRDefault="00DE4E36" w:rsidP="00DE4E36">
            <w:pPr>
              <w:pStyle w:val="510"/>
              <w:shd w:val="clear" w:color="auto" w:fill="auto"/>
              <w:tabs>
                <w:tab w:val="left" w:pos="523"/>
              </w:tabs>
              <w:spacing w:before="0" w:line="240" w:lineRule="auto"/>
              <w:jc w:val="right"/>
              <w:rPr>
                <w:b w:val="0"/>
              </w:rPr>
            </w:pPr>
          </w:p>
        </w:tc>
        <w:tc>
          <w:tcPr>
            <w:tcW w:w="1506" w:type="pct"/>
          </w:tcPr>
          <w:p w14:paraId="163EBF60" w14:textId="77777777" w:rsidR="00DE4E36" w:rsidRDefault="00DE4E36" w:rsidP="00DE4E36">
            <w:pPr>
              <w:pStyle w:val="Default"/>
              <w:rPr>
                <w:sz w:val="22"/>
                <w:szCs w:val="22"/>
              </w:rPr>
            </w:pPr>
            <w:r>
              <w:rPr>
                <w:sz w:val="22"/>
                <w:szCs w:val="22"/>
              </w:rPr>
              <w:t xml:space="preserve">Площадь городского </w:t>
            </w:r>
          </w:p>
          <w:p w14:paraId="00407469" w14:textId="77777777" w:rsidR="00DE4E36" w:rsidRDefault="00DE4E36" w:rsidP="00DE4E36">
            <w:pPr>
              <w:pStyle w:val="Default"/>
              <w:rPr>
                <w:sz w:val="22"/>
                <w:szCs w:val="22"/>
              </w:rPr>
            </w:pPr>
            <w:r>
              <w:rPr>
                <w:sz w:val="22"/>
                <w:szCs w:val="22"/>
              </w:rPr>
              <w:t xml:space="preserve">округа в установленных границах </w:t>
            </w:r>
          </w:p>
        </w:tc>
        <w:tc>
          <w:tcPr>
            <w:tcW w:w="859" w:type="pct"/>
          </w:tcPr>
          <w:p w14:paraId="43BE8BE7" w14:textId="77777777" w:rsidR="00DE4E36" w:rsidRDefault="00DE4E36" w:rsidP="00DE4E36">
            <w:pPr>
              <w:pStyle w:val="Default"/>
              <w:jc w:val="center"/>
              <w:rPr>
                <w:sz w:val="22"/>
                <w:szCs w:val="22"/>
              </w:rPr>
            </w:pPr>
            <w:r>
              <w:rPr>
                <w:sz w:val="22"/>
                <w:szCs w:val="22"/>
              </w:rPr>
              <w:t>га</w:t>
            </w:r>
          </w:p>
        </w:tc>
        <w:tc>
          <w:tcPr>
            <w:tcW w:w="925" w:type="pct"/>
          </w:tcPr>
          <w:p w14:paraId="0009F9C3" w14:textId="5799ABDB" w:rsidR="00DE4E36" w:rsidRPr="00DE4E36" w:rsidRDefault="00DE4E36" w:rsidP="00DE4E36">
            <w:pPr>
              <w:pStyle w:val="Default"/>
              <w:jc w:val="center"/>
              <w:rPr>
                <w:color w:val="FF0000"/>
                <w:sz w:val="22"/>
                <w:szCs w:val="22"/>
              </w:rPr>
            </w:pPr>
            <w:r w:rsidRPr="00DE4E36">
              <w:rPr>
                <w:sz w:val="22"/>
                <w:szCs w:val="22"/>
              </w:rPr>
              <w:t>2401,5</w:t>
            </w:r>
          </w:p>
        </w:tc>
        <w:tc>
          <w:tcPr>
            <w:tcW w:w="527" w:type="pct"/>
          </w:tcPr>
          <w:p w14:paraId="19BF4B5D" w14:textId="570B0974" w:rsidR="00DE4E36" w:rsidRPr="00DE4E36" w:rsidRDefault="00DE4E36" w:rsidP="00DE4E36">
            <w:pPr>
              <w:pStyle w:val="Default"/>
              <w:jc w:val="center"/>
              <w:rPr>
                <w:color w:val="FF0000"/>
                <w:sz w:val="22"/>
                <w:szCs w:val="22"/>
              </w:rPr>
            </w:pPr>
            <w:r w:rsidRPr="00DE4E36">
              <w:rPr>
                <w:sz w:val="22"/>
                <w:szCs w:val="22"/>
              </w:rPr>
              <w:t>2401,5</w:t>
            </w:r>
          </w:p>
        </w:tc>
        <w:tc>
          <w:tcPr>
            <w:tcW w:w="818" w:type="pct"/>
          </w:tcPr>
          <w:p w14:paraId="5ABAF7FD" w14:textId="26A66A34" w:rsidR="00DE4E36" w:rsidRPr="00DE4E36" w:rsidRDefault="00DE4E36" w:rsidP="00DE4E36">
            <w:pPr>
              <w:pStyle w:val="Default"/>
              <w:jc w:val="center"/>
              <w:rPr>
                <w:color w:val="FF0000"/>
                <w:sz w:val="22"/>
                <w:szCs w:val="22"/>
              </w:rPr>
            </w:pPr>
            <w:r w:rsidRPr="00DE4E36">
              <w:rPr>
                <w:sz w:val="22"/>
                <w:szCs w:val="22"/>
              </w:rPr>
              <w:t>2401,5</w:t>
            </w:r>
          </w:p>
        </w:tc>
      </w:tr>
      <w:tr w:rsidR="00DE4E36" w14:paraId="32059F6D" w14:textId="77777777" w:rsidTr="00DE4E36">
        <w:tc>
          <w:tcPr>
            <w:tcW w:w="365" w:type="pct"/>
            <w:vMerge/>
          </w:tcPr>
          <w:p w14:paraId="18687F30"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7BE40450" w14:textId="77777777" w:rsidR="00DE4E36" w:rsidRDefault="00DE4E36" w:rsidP="000C687F">
            <w:pPr>
              <w:pStyle w:val="Default"/>
              <w:rPr>
                <w:sz w:val="22"/>
                <w:szCs w:val="22"/>
              </w:rPr>
            </w:pPr>
            <w:r>
              <w:rPr>
                <w:sz w:val="22"/>
                <w:szCs w:val="22"/>
              </w:rPr>
              <w:t xml:space="preserve">Площадь населённого пункта </w:t>
            </w:r>
          </w:p>
        </w:tc>
        <w:tc>
          <w:tcPr>
            <w:tcW w:w="859" w:type="pct"/>
          </w:tcPr>
          <w:p w14:paraId="758673E2" w14:textId="77777777" w:rsidR="00DE4E36" w:rsidRDefault="00DE4E36" w:rsidP="000C687F">
            <w:pPr>
              <w:pStyle w:val="Default"/>
              <w:jc w:val="center"/>
              <w:rPr>
                <w:sz w:val="22"/>
                <w:szCs w:val="22"/>
              </w:rPr>
            </w:pPr>
            <w:r>
              <w:rPr>
                <w:sz w:val="22"/>
                <w:szCs w:val="22"/>
              </w:rPr>
              <w:t>га</w:t>
            </w:r>
          </w:p>
        </w:tc>
        <w:tc>
          <w:tcPr>
            <w:tcW w:w="925" w:type="pct"/>
          </w:tcPr>
          <w:p w14:paraId="4218AB00" w14:textId="6A839651" w:rsidR="00DE4E36" w:rsidRPr="00B16173" w:rsidRDefault="00DE4E36" w:rsidP="000C687F">
            <w:pPr>
              <w:pStyle w:val="Default"/>
              <w:jc w:val="center"/>
              <w:rPr>
                <w:color w:val="auto"/>
                <w:sz w:val="22"/>
                <w:szCs w:val="22"/>
              </w:rPr>
            </w:pPr>
            <w:r>
              <w:rPr>
                <w:color w:val="auto"/>
                <w:sz w:val="22"/>
                <w:szCs w:val="22"/>
              </w:rPr>
              <w:t>1300</w:t>
            </w:r>
          </w:p>
        </w:tc>
        <w:tc>
          <w:tcPr>
            <w:tcW w:w="527" w:type="pct"/>
          </w:tcPr>
          <w:p w14:paraId="4764E941" w14:textId="2B6DAF6C" w:rsidR="00DE4E36" w:rsidRPr="00B16173" w:rsidRDefault="00DE4E36" w:rsidP="000C687F">
            <w:pPr>
              <w:pStyle w:val="Default"/>
              <w:jc w:val="center"/>
              <w:rPr>
                <w:color w:val="auto"/>
                <w:sz w:val="22"/>
                <w:szCs w:val="22"/>
              </w:rPr>
            </w:pPr>
            <w:r>
              <w:rPr>
                <w:color w:val="auto"/>
                <w:sz w:val="22"/>
                <w:szCs w:val="22"/>
              </w:rPr>
              <w:t>1300</w:t>
            </w:r>
          </w:p>
        </w:tc>
        <w:tc>
          <w:tcPr>
            <w:tcW w:w="818" w:type="pct"/>
          </w:tcPr>
          <w:p w14:paraId="05553CAE" w14:textId="3F5DDFAD" w:rsidR="00DE4E36" w:rsidRPr="00B16173" w:rsidRDefault="00DE4E36" w:rsidP="000C687F">
            <w:pPr>
              <w:pStyle w:val="Default"/>
              <w:jc w:val="center"/>
              <w:rPr>
                <w:color w:val="auto"/>
                <w:sz w:val="22"/>
                <w:szCs w:val="22"/>
              </w:rPr>
            </w:pPr>
            <w:r>
              <w:rPr>
                <w:color w:val="auto"/>
                <w:sz w:val="22"/>
                <w:szCs w:val="22"/>
              </w:rPr>
              <w:t>1300</w:t>
            </w:r>
          </w:p>
        </w:tc>
      </w:tr>
      <w:tr w:rsidR="00DE4E36" w14:paraId="1084D312" w14:textId="77777777" w:rsidTr="00DE4E36">
        <w:tc>
          <w:tcPr>
            <w:tcW w:w="365" w:type="pct"/>
            <w:vMerge/>
          </w:tcPr>
          <w:p w14:paraId="1CC1E5A0"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5592FA79" w14:textId="77777777" w:rsidR="00DE4E36" w:rsidRPr="009B1788" w:rsidRDefault="00DE4E36" w:rsidP="000C687F">
            <w:pPr>
              <w:pStyle w:val="Default"/>
              <w:rPr>
                <w:sz w:val="22"/>
                <w:szCs w:val="22"/>
              </w:rPr>
            </w:pPr>
            <w:r>
              <w:rPr>
                <w:b/>
                <w:bCs/>
                <w:sz w:val="22"/>
                <w:szCs w:val="22"/>
              </w:rPr>
              <w:t xml:space="preserve">по функциональному назначению </w:t>
            </w:r>
          </w:p>
        </w:tc>
        <w:tc>
          <w:tcPr>
            <w:tcW w:w="859" w:type="pct"/>
          </w:tcPr>
          <w:p w14:paraId="029FDB83" w14:textId="77777777" w:rsidR="00DE4E36" w:rsidRDefault="00DE4E36" w:rsidP="000C687F">
            <w:pPr>
              <w:pStyle w:val="510"/>
              <w:shd w:val="clear" w:color="auto" w:fill="auto"/>
              <w:tabs>
                <w:tab w:val="left" w:pos="523"/>
              </w:tabs>
              <w:spacing w:before="0" w:line="240" w:lineRule="auto"/>
              <w:rPr>
                <w:b w:val="0"/>
              </w:rPr>
            </w:pPr>
          </w:p>
        </w:tc>
        <w:tc>
          <w:tcPr>
            <w:tcW w:w="925" w:type="pct"/>
          </w:tcPr>
          <w:p w14:paraId="49B4E51D" w14:textId="77777777" w:rsidR="00DE4E36" w:rsidRPr="009E5639" w:rsidRDefault="00DE4E36" w:rsidP="000C687F">
            <w:pPr>
              <w:pStyle w:val="510"/>
              <w:shd w:val="clear" w:color="auto" w:fill="auto"/>
              <w:tabs>
                <w:tab w:val="left" w:pos="523"/>
              </w:tabs>
              <w:spacing w:before="0" w:line="240" w:lineRule="auto"/>
              <w:rPr>
                <w:b w:val="0"/>
                <w:color w:val="FF0000"/>
              </w:rPr>
            </w:pPr>
          </w:p>
        </w:tc>
        <w:tc>
          <w:tcPr>
            <w:tcW w:w="527" w:type="pct"/>
          </w:tcPr>
          <w:p w14:paraId="3BC6700A" w14:textId="77777777" w:rsidR="00DE4E36" w:rsidRPr="009E5639" w:rsidRDefault="00DE4E36" w:rsidP="000C687F">
            <w:pPr>
              <w:pStyle w:val="510"/>
              <w:shd w:val="clear" w:color="auto" w:fill="auto"/>
              <w:tabs>
                <w:tab w:val="left" w:pos="523"/>
              </w:tabs>
              <w:spacing w:before="0" w:line="240" w:lineRule="auto"/>
              <w:rPr>
                <w:b w:val="0"/>
                <w:color w:val="FF0000"/>
              </w:rPr>
            </w:pPr>
          </w:p>
        </w:tc>
        <w:tc>
          <w:tcPr>
            <w:tcW w:w="818" w:type="pct"/>
          </w:tcPr>
          <w:p w14:paraId="46C50CB2" w14:textId="77777777" w:rsidR="00DE4E36" w:rsidRPr="009E5639" w:rsidRDefault="00DE4E36" w:rsidP="000C687F">
            <w:pPr>
              <w:pStyle w:val="510"/>
              <w:shd w:val="clear" w:color="auto" w:fill="auto"/>
              <w:tabs>
                <w:tab w:val="left" w:pos="523"/>
              </w:tabs>
              <w:spacing w:before="0" w:line="240" w:lineRule="auto"/>
              <w:rPr>
                <w:b w:val="0"/>
                <w:color w:val="FF0000"/>
              </w:rPr>
            </w:pPr>
          </w:p>
        </w:tc>
      </w:tr>
      <w:tr w:rsidR="00DE4E36" w14:paraId="399F6AD4" w14:textId="77777777" w:rsidTr="00DE4E36">
        <w:tc>
          <w:tcPr>
            <w:tcW w:w="365" w:type="pct"/>
            <w:vMerge/>
          </w:tcPr>
          <w:p w14:paraId="52A21B2D"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2FF96BAF" w14:textId="77777777" w:rsidR="00DE4E36" w:rsidRDefault="00DE4E36" w:rsidP="000C687F">
            <w:pPr>
              <w:pStyle w:val="Default"/>
              <w:rPr>
                <w:sz w:val="22"/>
                <w:szCs w:val="22"/>
              </w:rPr>
            </w:pPr>
            <w:r>
              <w:rPr>
                <w:sz w:val="22"/>
                <w:szCs w:val="22"/>
              </w:rPr>
              <w:t xml:space="preserve">индивидуальными жилыми домами </w:t>
            </w:r>
          </w:p>
        </w:tc>
        <w:tc>
          <w:tcPr>
            <w:tcW w:w="859" w:type="pct"/>
          </w:tcPr>
          <w:p w14:paraId="0EA4E65A" w14:textId="77777777" w:rsidR="00DE4E36" w:rsidRDefault="00DE4E36" w:rsidP="000C687F">
            <w:pPr>
              <w:pStyle w:val="Default"/>
              <w:jc w:val="center"/>
              <w:rPr>
                <w:sz w:val="22"/>
                <w:szCs w:val="22"/>
              </w:rPr>
            </w:pPr>
            <w:r>
              <w:rPr>
                <w:sz w:val="22"/>
                <w:szCs w:val="22"/>
              </w:rPr>
              <w:t>га</w:t>
            </w:r>
          </w:p>
        </w:tc>
        <w:tc>
          <w:tcPr>
            <w:tcW w:w="925" w:type="pct"/>
          </w:tcPr>
          <w:p w14:paraId="6725D300" w14:textId="77777777" w:rsidR="00DE4E36" w:rsidRPr="00AC763B" w:rsidRDefault="00DE4E36" w:rsidP="000C687F">
            <w:pPr>
              <w:pStyle w:val="Default"/>
              <w:jc w:val="center"/>
              <w:rPr>
                <w:color w:val="auto"/>
                <w:sz w:val="16"/>
                <w:szCs w:val="16"/>
              </w:rPr>
            </w:pPr>
            <w:r w:rsidRPr="00AC763B">
              <w:rPr>
                <w:color w:val="auto"/>
                <w:sz w:val="16"/>
                <w:szCs w:val="16"/>
              </w:rPr>
              <w:t>нет данных</w:t>
            </w:r>
          </w:p>
        </w:tc>
        <w:tc>
          <w:tcPr>
            <w:tcW w:w="527" w:type="pct"/>
          </w:tcPr>
          <w:p w14:paraId="311C8BB4" w14:textId="77777777" w:rsidR="00DE4E36" w:rsidRPr="00AC763B" w:rsidRDefault="00DE4E36" w:rsidP="000C687F">
            <w:pPr>
              <w:pStyle w:val="Default"/>
              <w:jc w:val="center"/>
              <w:rPr>
                <w:color w:val="auto"/>
                <w:sz w:val="16"/>
                <w:szCs w:val="16"/>
              </w:rPr>
            </w:pPr>
            <w:r w:rsidRPr="00AC763B">
              <w:rPr>
                <w:color w:val="auto"/>
                <w:sz w:val="16"/>
                <w:szCs w:val="16"/>
              </w:rPr>
              <w:t>нет данных</w:t>
            </w:r>
          </w:p>
        </w:tc>
        <w:tc>
          <w:tcPr>
            <w:tcW w:w="818" w:type="pct"/>
          </w:tcPr>
          <w:p w14:paraId="2F285707" w14:textId="77777777" w:rsidR="00DE4E36" w:rsidRPr="00AC763B" w:rsidRDefault="00DE4E36" w:rsidP="000C687F">
            <w:pPr>
              <w:pStyle w:val="Default"/>
              <w:jc w:val="center"/>
              <w:rPr>
                <w:color w:val="auto"/>
                <w:sz w:val="16"/>
                <w:szCs w:val="16"/>
              </w:rPr>
            </w:pPr>
            <w:r w:rsidRPr="00AC763B">
              <w:rPr>
                <w:color w:val="auto"/>
                <w:sz w:val="16"/>
                <w:szCs w:val="16"/>
              </w:rPr>
              <w:t>нет данных</w:t>
            </w:r>
          </w:p>
        </w:tc>
      </w:tr>
      <w:tr w:rsidR="00463823" w14:paraId="4B118A5F" w14:textId="77777777" w:rsidTr="00DE4E36">
        <w:tc>
          <w:tcPr>
            <w:tcW w:w="365" w:type="pct"/>
            <w:vMerge/>
          </w:tcPr>
          <w:p w14:paraId="33D22534" w14:textId="77777777" w:rsidR="00463823" w:rsidRDefault="00463823" w:rsidP="00463823">
            <w:pPr>
              <w:pStyle w:val="510"/>
              <w:shd w:val="clear" w:color="auto" w:fill="auto"/>
              <w:tabs>
                <w:tab w:val="left" w:pos="523"/>
              </w:tabs>
              <w:spacing w:before="0" w:line="240" w:lineRule="auto"/>
              <w:jc w:val="right"/>
              <w:rPr>
                <w:b w:val="0"/>
              </w:rPr>
            </w:pPr>
          </w:p>
        </w:tc>
        <w:tc>
          <w:tcPr>
            <w:tcW w:w="1506" w:type="pct"/>
          </w:tcPr>
          <w:p w14:paraId="1FE9FBBB" w14:textId="77777777" w:rsidR="00463823" w:rsidRDefault="00463823" w:rsidP="00463823">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6E6B057B" w14:textId="77777777" w:rsidR="00463823" w:rsidRDefault="00463823" w:rsidP="00463823">
            <w:pPr>
              <w:pStyle w:val="Default"/>
              <w:jc w:val="center"/>
              <w:rPr>
                <w:sz w:val="22"/>
                <w:szCs w:val="22"/>
              </w:rPr>
            </w:pPr>
            <w:r>
              <w:rPr>
                <w:sz w:val="22"/>
                <w:szCs w:val="22"/>
              </w:rPr>
              <w:t>-"-</w:t>
            </w:r>
          </w:p>
        </w:tc>
        <w:tc>
          <w:tcPr>
            <w:tcW w:w="925" w:type="pct"/>
          </w:tcPr>
          <w:p w14:paraId="1ABE23A4" w14:textId="7AE3B59E" w:rsidR="00463823" w:rsidRPr="00AC763B" w:rsidRDefault="00463823" w:rsidP="00463823">
            <w:pPr>
              <w:pStyle w:val="Default"/>
              <w:jc w:val="center"/>
              <w:rPr>
                <w:color w:val="auto"/>
                <w:sz w:val="22"/>
                <w:szCs w:val="22"/>
              </w:rPr>
            </w:pPr>
            <w:r>
              <w:rPr>
                <w:color w:val="auto"/>
                <w:sz w:val="22"/>
                <w:szCs w:val="22"/>
              </w:rPr>
              <w:t>1,83</w:t>
            </w:r>
          </w:p>
        </w:tc>
        <w:tc>
          <w:tcPr>
            <w:tcW w:w="527" w:type="pct"/>
          </w:tcPr>
          <w:p w14:paraId="0B6A0A0C" w14:textId="16A9D25F" w:rsidR="00463823" w:rsidRPr="00AC763B" w:rsidRDefault="00463823" w:rsidP="00463823">
            <w:pPr>
              <w:pStyle w:val="Default"/>
              <w:jc w:val="center"/>
              <w:rPr>
                <w:color w:val="auto"/>
                <w:sz w:val="22"/>
                <w:szCs w:val="22"/>
              </w:rPr>
            </w:pPr>
            <w:r>
              <w:rPr>
                <w:color w:val="auto"/>
                <w:sz w:val="22"/>
                <w:szCs w:val="22"/>
              </w:rPr>
              <w:t>1,83</w:t>
            </w:r>
          </w:p>
        </w:tc>
        <w:tc>
          <w:tcPr>
            <w:tcW w:w="818" w:type="pct"/>
          </w:tcPr>
          <w:p w14:paraId="7E101C10" w14:textId="6DD308DC" w:rsidR="00463823" w:rsidRPr="00AC763B" w:rsidRDefault="00463823" w:rsidP="00463823">
            <w:pPr>
              <w:pStyle w:val="Default"/>
              <w:jc w:val="center"/>
              <w:rPr>
                <w:color w:val="auto"/>
                <w:sz w:val="22"/>
                <w:szCs w:val="22"/>
              </w:rPr>
            </w:pPr>
            <w:r>
              <w:rPr>
                <w:color w:val="auto"/>
                <w:sz w:val="22"/>
                <w:szCs w:val="22"/>
              </w:rPr>
              <w:t>1,83</w:t>
            </w:r>
          </w:p>
        </w:tc>
      </w:tr>
      <w:tr w:rsidR="00DE4E36" w14:paraId="27491D9B" w14:textId="77777777" w:rsidTr="00DE4E36">
        <w:tc>
          <w:tcPr>
            <w:tcW w:w="365" w:type="pct"/>
            <w:vMerge/>
          </w:tcPr>
          <w:p w14:paraId="7AF64263"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545DD509" w14:textId="77777777" w:rsidR="00DE4E36" w:rsidRDefault="00DE4E36" w:rsidP="000C687F">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2EC2AAE3" w14:textId="77777777" w:rsidR="00DE4E36" w:rsidRDefault="00DE4E36" w:rsidP="000C687F">
            <w:pPr>
              <w:pStyle w:val="Default"/>
              <w:jc w:val="center"/>
              <w:rPr>
                <w:sz w:val="22"/>
                <w:szCs w:val="22"/>
              </w:rPr>
            </w:pPr>
            <w:r>
              <w:rPr>
                <w:sz w:val="22"/>
                <w:szCs w:val="22"/>
              </w:rPr>
              <w:t>-"-</w:t>
            </w:r>
          </w:p>
        </w:tc>
        <w:tc>
          <w:tcPr>
            <w:tcW w:w="925" w:type="pct"/>
          </w:tcPr>
          <w:p w14:paraId="7D22A086" w14:textId="77777777" w:rsidR="00DE4E36" w:rsidRPr="009E5639" w:rsidRDefault="00DE4E36" w:rsidP="000C687F">
            <w:pPr>
              <w:pStyle w:val="Default"/>
              <w:jc w:val="center"/>
              <w:rPr>
                <w:color w:val="FF0000"/>
                <w:sz w:val="22"/>
                <w:szCs w:val="22"/>
              </w:rPr>
            </w:pPr>
            <w:r>
              <w:rPr>
                <w:sz w:val="16"/>
                <w:szCs w:val="16"/>
              </w:rPr>
              <w:t>0</w:t>
            </w:r>
          </w:p>
        </w:tc>
        <w:tc>
          <w:tcPr>
            <w:tcW w:w="527" w:type="pct"/>
          </w:tcPr>
          <w:p w14:paraId="3475419F" w14:textId="77777777" w:rsidR="00DE4E36" w:rsidRPr="009E5639" w:rsidRDefault="00DE4E36" w:rsidP="000C687F">
            <w:pPr>
              <w:pStyle w:val="Default"/>
              <w:jc w:val="center"/>
              <w:rPr>
                <w:color w:val="FF0000"/>
                <w:sz w:val="22"/>
                <w:szCs w:val="22"/>
              </w:rPr>
            </w:pPr>
            <w:r>
              <w:rPr>
                <w:sz w:val="16"/>
                <w:szCs w:val="16"/>
              </w:rPr>
              <w:t>-</w:t>
            </w:r>
          </w:p>
        </w:tc>
        <w:tc>
          <w:tcPr>
            <w:tcW w:w="818" w:type="pct"/>
          </w:tcPr>
          <w:p w14:paraId="11633DDE" w14:textId="77777777" w:rsidR="00DE4E36" w:rsidRPr="009E5639" w:rsidRDefault="00DE4E36" w:rsidP="000C687F">
            <w:pPr>
              <w:pStyle w:val="Default"/>
              <w:jc w:val="center"/>
              <w:rPr>
                <w:color w:val="FF0000"/>
                <w:sz w:val="22"/>
                <w:szCs w:val="22"/>
              </w:rPr>
            </w:pPr>
            <w:r>
              <w:rPr>
                <w:sz w:val="16"/>
                <w:szCs w:val="16"/>
              </w:rPr>
              <w:t>0</w:t>
            </w:r>
          </w:p>
        </w:tc>
      </w:tr>
      <w:tr w:rsidR="00A256C0" w14:paraId="0C4805A6" w14:textId="77777777" w:rsidTr="00DE4E36">
        <w:tc>
          <w:tcPr>
            <w:tcW w:w="365" w:type="pct"/>
            <w:vMerge/>
          </w:tcPr>
          <w:p w14:paraId="3B018060" w14:textId="77777777" w:rsidR="00A256C0" w:rsidRDefault="00A256C0" w:rsidP="00A256C0">
            <w:pPr>
              <w:pStyle w:val="510"/>
              <w:shd w:val="clear" w:color="auto" w:fill="auto"/>
              <w:tabs>
                <w:tab w:val="left" w:pos="523"/>
              </w:tabs>
              <w:spacing w:before="0" w:line="240" w:lineRule="auto"/>
              <w:jc w:val="right"/>
              <w:rPr>
                <w:b w:val="0"/>
              </w:rPr>
            </w:pPr>
          </w:p>
        </w:tc>
        <w:tc>
          <w:tcPr>
            <w:tcW w:w="1506" w:type="pct"/>
          </w:tcPr>
          <w:p w14:paraId="43A6BE23" w14:textId="77777777" w:rsidR="00A256C0" w:rsidRDefault="00A256C0" w:rsidP="00A256C0">
            <w:pPr>
              <w:pStyle w:val="Default"/>
              <w:rPr>
                <w:sz w:val="22"/>
                <w:szCs w:val="22"/>
              </w:rPr>
            </w:pPr>
            <w:r>
              <w:rPr>
                <w:sz w:val="22"/>
                <w:szCs w:val="22"/>
              </w:rPr>
              <w:t xml:space="preserve">общественно-деловая зона </w:t>
            </w:r>
          </w:p>
        </w:tc>
        <w:tc>
          <w:tcPr>
            <w:tcW w:w="859" w:type="pct"/>
          </w:tcPr>
          <w:p w14:paraId="6ED927B1" w14:textId="77777777" w:rsidR="00A256C0" w:rsidRDefault="00A256C0" w:rsidP="00A256C0">
            <w:pPr>
              <w:pStyle w:val="Default"/>
              <w:jc w:val="center"/>
              <w:rPr>
                <w:sz w:val="22"/>
                <w:szCs w:val="22"/>
              </w:rPr>
            </w:pPr>
            <w:r>
              <w:rPr>
                <w:sz w:val="22"/>
                <w:szCs w:val="22"/>
              </w:rPr>
              <w:t>-"-</w:t>
            </w:r>
          </w:p>
        </w:tc>
        <w:tc>
          <w:tcPr>
            <w:tcW w:w="925" w:type="pct"/>
          </w:tcPr>
          <w:p w14:paraId="1BD4AF7C" w14:textId="65DA5927" w:rsidR="00A256C0" w:rsidRPr="00AC763B" w:rsidRDefault="00A256C0" w:rsidP="00A256C0">
            <w:pPr>
              <w:pStyle w:val="Default"/>
              <w:jc w:val="center"/>
              <w:rPr>
                <w:color w:val="auto"/>
                <w:sz w:val="22"/>
                <w:szCs w:val="22"/>
              </w:rPr>
            </w:pPr>
            <w:r>
              <w:rPr>
                <w:color w:val="auto"/>
                <w:sz w:val="22"/>
                <w:szCs w:val="22"/>
              </w:rPr>
              <w:t>0,13</w:t>
            </w:r>
          </w:p>
        </w:tc>
        <w:tc>
          <w:tcPr>
            <w:tcW w:w="527" w:type="pct"/>
          </w:tcPr>
          <w:p w14:paraId="495CD707" w14:textId="118A73DD" w:rsidR="00A256C0" w:rsidRPr="00AC763B" w:rsidRDefault="00A256C0" w:rsidP="00A256C0">
            <w:pPr>
              <w:pStyle w:val="Default"/>
              <w:jc w:val="center"/>
              <w:rPr>
                <w:color w:val="auto"/>
                <w:sz w:val="22"/>
                <w:szCs w:val="22"/>
              </w:rPr>
            </w:pPr>
            <w:r w:rsidRPr="000A04DD">
              <w:rPr>
                <w:color w:val="auto"/>
                <w:sz w:val="22"/>
                <w:szCs w:val="22"/>
              </w:rPr>
              <w:t>0,13</w:t>
            </w:r>
          </w:p>
        </w:tc>
        <w:tc>
          <w:tcPr>
            <w:tcW w:w="818" w:type="pct"/>
          </w:tcPr>
          <w:p w14:paraId="09B1FD1D" w14:textId="0FD53502" w:rsidR="00A256C0" w:rsidRPr="00AC763B" w:rsidRDefault="00A256C0" w:rsidP="00A256C0">
            <w:pPr>
              <w:pStyle w:val="Default"/>
              <w:jc w:val="center"/>
              <w:rPr>
                <w:color w:val="auto"/>
                <w:sz w:val="22"/>
                <w:szCs w:val="22"/>
              </w:rPr>
            </w:pPr>
            <w:r w:rsidRPr="000A04DD">
              <w:rPr>
                <w:color w:val="auto"/>
                <w:sz w:val="22"/>
                <w:szCs w:val="22"/>
              </w:rPr>
              <w:t>0,13</w:t>
            </w:r>
          </w:p>
        </w:tc>
      </w:tr>
      <w:tr w:rsidR="00DE4E36" w14:paraId="248B2895" w14:textId="77777777" w:rsidTr="00DE4E36">
        <w:tc>
          <w:tcPr>
            <w:tcW w:w="365" w:type="pct"/>
            <w:vMerge/>
          </w:tcPr>
          <w:p w14:paraId="420D690D"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1783F6F6" w14:textId="77777777" w:rsidR="00DE4E36" w:rsidRDefault="00DE4E36" w:rsidP="000C687F">
            <w:pPr>
              <w:pStyle w:val="Default"/>
              <w:rPr>
                <w:sz w:val="22"/>
                <w:szCs w:val="22"/>
              </w:rPr>
            </w:pPr>
            <w:r>
              <w:rPr>
                <w:sz w:val="22"/>
                <w:szCs w:val="22"/>
              </w:rPr>
              <w:t xml:space="preserve">многофункциональная общественно - деловая зона </w:t>
            </w:r>
          </w:p>
        </w:tc>
        <w:tc>
          <w:tcPr>
            <w:tcW w:w="859" w:type="pct"/>
          </w:tcPr>
          <w:p w14:paraId="3CA5E9AC" w14:textId="77777777" w:rsidR="00DE4E36" w:rsidRDefault="00DE4E36" w:rsidP="000C687F">
            <w:pPr>
              <w:pStyle w:val="Default"/>
              <w:jc w:val="center"/>
              <w:rPr>
                <w:sz w:val="22"/>
                <w:szCs w:val="22"/>
              </w:rPr>
            </w:pPr>
            <w:r>
              <w:rPr>
                <w:sz w:val="22"/>
                <w:szCs w:val="22"/>
              </w:rPr>
              <w:t>-"-</w:t>
            </w:r>
          </w:p>
        </w:tc>
        <w:tc>
          <w:tcPr>
            <w:tcW w:w="925" w:type="pct"/>
          </w:tcPr>
          <w:p w14:paraId="44024F10"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27A00203"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407A07D4"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530705E1" w14:textId="77777777" w:rsidTr="00DE4E36">
        <w:tc>
          <w:tcPr>
            <w:tcW w:w="365" w:type="pct"/>
            <w:vMerge/>
          </w:tcPr>
          <w:p w14:paraId="09A0AA6F"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73B710AE" w14:textId="77777777" w:rsidR="00DE4E36" w:rsidRDefault="00DE4E36" w:rsidP="000C687F">
            <w:pPr>
              <w:pStyle w:val="Default"/>
              <w:rPr>
                <w:sz w:val="22"/>
                <w:szCs w:val="22"/>
              </w:rPr>
            </w:pPr>
            <w:r>
              <w:rPr>
                <w:sz w:val="22"/>
                <w:szCs w:val="22"/>
              </w:rPr>
              <w:t xml:space="preserve">зона специализированной общественной застройки </w:t>
            </w:r>
          </w:p>
        </w:tc>
        <w:tc>
          <w:tcPr>
            <w:tcW w:w="859" w:type="pct"/>
          </w:tcPr>
          <w:p w14:paraId="5107D16E" w14:textId="77777777" w:rsidR="00DE4E36" w:rsidRDefault="00DE4E36" w:rsidP="000C687F">
            <w:pPr>
              <w:pStyle w:val="Default"/>
              <w:jc w:val="center"/>
              <w:rPr>
                <w:sz w:val="22"/>
                <w:szCs w:val="22"/>
              </w:rPr>
            </w:pPr>
            <w:r>
              <w:rPr>
                <w:sz w:val="22"/>
                <w:szCs w:val="22"/>
              </w:rPr>
              <w:t>-"-</w:t>
            </w:r>
          </w:p>
        </w:tc>
        <w:tc>
          <w:tcPr>
            <w:tcW w:w="925" w:type="pct"/>
          </w:tcPr>
          <w:p w14:paraId="33FA4A4B"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2400F737"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5418B5E5"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288D55CE" w14:textId="77777777" w:rsidTr="00DE4E36">
        <w:tc>
          <w:tcPr>
            <w:tcW w:w="365" w:type="pct"/>
            <w:vMerge/>
          </w:tcPr>
          <w:p w14:paraId="4F7973F6"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01627B70" w14:textId="77777777" w:rsidR="00DE4E36" w:rsidRDefault="00DE4E36" w:rsidP="000C687F">
            <w:pPr>
              <w:pStyle w:val="Default"/>
              <w:rPr>
                <w:sz w:val="22"/>
                <w:szCs w:val="22"/>
              </w:rPr>
            </w:pPr>
            <w:r>
              <w:rPr>
                <w:sz w:val="22"/>
                <w:szCs w:val="22"/>
              </w:rPr>
              <w:t xml:space="preserve">зона исторической застройки </w:t>
            </w:r>
          </w:p>
        </w:tc>
        <w:tc>
          <w:tcPr>
            <w:tcW w:w="859" w:type="pct"/>
          </w:tcPr>
          <w:p w14:paraId="3A262DB6" w14:textId="77777777" w:rsidR="00DE4E36" w:rsidRDefault="00DE4E36" w:rsidP="000C687F">
            <w:pPr>
              <w:pStyle w:val="Default"/>
              <w:jc w:val="center"/>
              <w:rPr>
                <w:sz w:val="22"/>
                <w:szCs w:val="22"/>
              </w:rPr>
            </w:pPr>
            <w:r>
              <w:rPr>
                <w:sz w:val="22"/>
                <w:szCs w:val="22"/>
              </w:rPr>
              <w:t>-"-</w:t>
            </w:r>
          </w:p>
        </w:tc>
        <w:tc>
          <w:tcPr>
            <w:tcW w:w="925" w:type="pct"/>
          </w:tcPr>
          <w:p w14:paraId="65B47788"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575A8E99"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481D5687"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390BE3E1" w14:textId="77777777" w:rsidTr="00DE4E36">
        <w:tc>
          <w:tcPr>
            <w:tcW w:w="365" w:type="pct"/>
            <w:vMerge/>
          </w:tcPr>
          <w:p w14:paraId="512194BB"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10539C0F" w14:textId="77777777" w:rsidR="00DE4E36" w:rsidRDefault="00DE4E36" w:rsidP="000C687F">
            <w:pPr>
              <w:pStyle w:val="Default"/>
              <w:rPr>
                <w:sz w:val="22"/>
                <w:szCs w:val="22"/>
              </w:rPr>
            </w:pPr>
            <w:r>
              <w:rPr>
                <w:sz w:val="22"/>
                <w:szCs w:val="22"/>
              </w:rPr>
              <w:t xml:space="preserve">производственная зона </w:t>
            </w:r>
          </w:p>
        </w:tc>
        <w:tc>
          <w:tcPr>
            <w:tcW w:w="859" w:type="pct"/>
          </w:tcPr>
          <w:p w14:paraId="7296A1EB" w14:textId="77777777" w:rsidR="00DE4E36" w:rsidRDefault="00DE4E36" w:rsidP="000C687F">
            <w:pPr>
              <w:pStyle w:val="Default"/>
              <w:jc w:val="center"/>
              <w:rPr>
                <w:sz w:val="22"/>
                <w:szCs w:val="22"/>
              </w:rPr>
            </w:pPr>
            <w:r>
              <w:rPr>
                <w:sz w:val="22"/>
                <w:szCs w:val="22"/>
              </w:rPr>
              <w:t>-"-</w:t>
            </w:r>
          </w:p>
        </w:tc>
        <w:tc>
          <w:tcPr>
            <w:tcW w:w="925" w:type="pct"/>
          </w:tcPr>
          <w:p w14:paraId="17CEB699"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703FD9BB"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5C90C614"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10A2A3FC" w14:textId="77777777" w:rsidTr="00DE4E36">
        <w:tc>
          <w:tcPr>
            <w:tcW w:w="365" w:type="pct"/>
            <w:vMerge/>
          </w:tcPr>
          <w:p w14:paraId="1831F6D2"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4FD6A616" w14:textId="77777777" w:rsidR="00DE4E36" w:rsidRDefault="00DE4E36" w:rsidP="000C687F">
            <w:pPr>
              <w:pStyle w:val="Default"/>
              <w:rPr>
                <w:sz w:val="22"/>
                <w:szCs w:val="22"/>
              </w:rPr>
            </w:pPr>
            <w:r>
              <w:rPr>
                <w:sz w:val="22"/>
                <w:szCs w:val="22"/>
              </w:rPr>
              <w:t xml:space="preserve">коммунально-складская зона </w:t>
            </w:r>
          </w:p>
        </w:tc>
        <w:tc>
          <w:tcPr>
            <w:tcW w:w="859" w:type="pct"/>
          </w:tcPr>
          <w:p w14:paraId="78AE84FD" w14:textId="77777777" w:rsidR="00DE4E36" w:rsidRDefault="00DE4E36" w:rsidP="000C687F">
            <w:pPr>
              <w:pStyle w:val="Default"/>
              <w:jc w:val="center"/>
              <w:rPr>
                <w:sz w:val="22"/>
                <w:szCs w:val="22"/>
              </w:rPr>
            </w:pPr>
            <w:r>
              <w:rPr>
                <w:sz w:val="22"/>
                <w:szCs w:val="22"/>
              </w:rPr>
              <w:t>-"-</w:t>
            </w:r>
          </w:p>
        </w:tc>
        <w:tc>
          <w:tcPr>
            <w:tcW w:w="925" w:type="pct"/>
          </w:tcPr>
          <w:p w14:paraId="5A30C66F"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1C397927"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63E98510"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1A35DA45" w14:textId="77777777" w:rsidTr="00DE4E36">
        <w:tc>
          <w:tcPr>
            <w:tcW w:w="365" w:type="pct"/>
            <w:vMerge/>
          </w:tcPr>
          <w:p w14:paraId="4A79C6F9"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3CD322C9" w14:textId="77777777" w:rsidR="00DE4E36" w:rsidRDefault="00DE4E36" w:rsidP="000C687F">
            <w:pPr>
              <w:pStyle w:val="Default"/>
              <w:rPr>
                <w:sz w:val="22"/>
                <w:szCs w:val="22"/>
              </w:rPr>
            </w:pPr>
            <w:r>
              <w:rPr>
                <w:sz w:val="22"/>
                <w:szCs w:val="22"/>
              </w:rPr>
              <w:t xml:space="preserve">зона инженерной инфраструктуры </w:t>
            </w:r>
          </w:p>
        </w:tc>
        <w:tc>
          <w:tcPr>
            <w:tcW w:w="859" w:type="pct"/>
          </w:tcPr>
          <w:p w14:paraId="0AEA5B2E" w14:textId="77777777" w:rsidR="00DE4E36" w:rsidRDefault="00DE4E36" w:rsidP="000C687F">
            <w:pPr>
              <w:pStyle w:val="Default"/>
              <w:jc w:val="center"/>
              <w:rPr>
                <w:sz w:val="22"/>
                <w:szCs w:val="22"/>
              </w:rPr>
            </w:pPr>
            <w:r>
              <w:rPr>
                <w:sz w:val="22"/>
                <w:szCs w:val="22"/>
              </w:rPr>
              <w:t>-"-</w:t>
            </w:r>
          </w:p>
        </w:tc>
        <w:tc>
          <w:tcPr>
            <w:tcW w:w="925" w:type="pct"/>
          </w:tcPr>
          <w:p w14:paraId="5BB8A53D"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55A7F179"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26E78068"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5B5B635D" w14:textId="77777777" w:rsidTr="00DE4E36">
        <w:tc>
          <w:tcPr>
            <w:tcW w:w="365" w:type="pct"/>
            <w:vMerge/>
          </w:tcPr>
          <w:p w14:paraId="1F033D4B"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5A5330E0" w14:textId="77777777" w:rsidR="00DE4E36" w:rsidRDefault="00DE4E36" w:rsidP="000C687F">
            <w:pPr>
              <w:pStyle w:val="Default"/>
              <w:rPr>
                <w:sz w:val="22"/>
                <w:szCs w:val="22"/>
              </w:rPr>
            </w:pPr>
            <w:r>
              <w:rPr>
                <w:sz w:val="22"/>
                <w:szCs w:val="22"/>
              </w:rPr>
              <w:t xml:space="preserve">транспортной инфраструктуры </w:t>
            </w:r>
          </w:p>
        </w:tc>
        <w:tc>
          <w:tcPr>
            <w:tcW w:w="859" w:type="pct"/>
          </w:tcPr>
          <w:p w14:paraId="4486D7EB" w14:textId="77777777" w:rsidR="00DE4E36" w:rsidRDefault="00DE4E36" w:rsidP="000C687F">
            <w:pPr>
              <w:pStyle w:val="Default"/>
              <w:jc w:val="center"/>
              <w:rPr>
                <w:sz w:val="22"/>
                <w:szCs w:val="22"/>
              </w:rPr>
            </w:pPr>
            <w:r>
              <w:rPr>
                <w:sz w:val="22"/>
                <w:szCs w:val="22"/>
              </w:rPr>
              <w:t>-"-</w:t>
            </w:r>
          </w:p>
        </w:tc>
        <w:tc>
          <w:tcPr>
            <w:tcW w:w="925" w:type="pct"/>
          </w:tcPr>
          <w:p w14:paraId="04162459"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607D12DE"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3949B2C1"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5BB8ED15" w14:textId="77777777" w:rsidTr="00DE4E36">
        <w:tc>
          <w:tcPr>
            <w:tcW w:w="365" w:type="pct"/>
            <w:vMerge/>
          </w:tcPr>
          <w:p w14:paraId="5BFFCB0A"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7F1D19D1" w14:textId="77777777" w:rsidR="00DE4E36" w:rsidRDefault="00DE4E36" w:rsidP="000C687F">
            <w:pPr>
              <w:pStyle w:val="Default"/>
              <w:rPr>
                <w:sz w:val="22"/>
                <w:szCs w:val="22"/>
              </w:rPr>
            </w:pPr>
            <w:r>
              <w:rPr>
                <w:sz w:val="22"/>
                <w:szCs w:val="22"/>
              </w:rPr>
              <w:t xml:space="preserve">зона сельскохозяйственного использования </w:t>
            </w:r>
          </w:p>
        </w:tc>
        <w:tc>
          <w:tcPr>
            <w:tcW w:w="859" w:type="pct"/>
          </w:tcPr>
          <w:p w14:paraId="1A74694E" w14:textId="77777777" w:rsidR="00DE4E36" w:rsidRDefault="00DE4E36" w:rsidP="000C687F">
            <w:pPr>
              <w:pStyle w:val="Default"/>
              <w:jc w:val="center"/>
              <w:rPr>
                <w:sz w:val="22"/>
                <w:szCs w:val="22"/>
              </w:rPr>
            </w:pPr>
            <w:r>
              <w:rPr>
                <w:sz w:val="22"/>
                <w:szCs w:val="22"/>
              </w:rPr>
              <w:t>-"-</w:t>
            </w:r>
          </w:p>
        </w:tc>
        <w:tc>
          <w:tcPr>
            <w:tcW w:w="925" w:type="pct"/>
          </w:tcPr>
          <w:p w14:paraId="7EF88AE8"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1FF5E19E"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36DD1D47"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21DAF124" w14:textId="77777777" w:rsidTr="00DE4E36">
        <w:tc>
          <w:tcPr>
            <w:tcW w:w="365" w:type="pct"/>
            <w:vMerge/>
          </w:tcPr>
          <w:p w14:paraId="606C129F"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2D134F5B" w14:textId="77777777" w:rsidR="00DE4E36" w:rsidRDefault="00DE4E36" w:rsidP="000C687F">
            <w:pPr>
              <w:pStyle w:val="Default"/>
              <w:rPr>
                <w:sz w:val="22"/>
                <w:szCs w:val="22"/>
              </w:rPr>
            </w:pPr>
            <w:r>
              <w:rPr>
                <w:sz w:val="22"/>
                <w:szCs w:val="22"/>
              </w:rPr>
              <w:t xml:space="preserve">зона садоводческих, огороднических или дачных </w:t>
            </w:r>
          </w:p>
          <w:p w14:paraId="58D8179F" w14:textId="77777777" w:rsidR="00DE4E36" w:rsidRDefault="00DE4E36" w:rsidP="000C687F">
            <w:pPr>
              <w:pStyle w:val="Default"/>
              <w:rPr>
                <w:sz w:val="22"/>
                <w:szCs w:val="22"/>
              </w:rPr>
            </w:pPr>
            <w:r>
              <w:rPr>
                <w:sz w:val="22"/>
                <w:szCs w:val="22"/>
              </w:rPr>
              <w:t xml:space="preserve">некоммерческих объединений граждан </w:t>
            </w:r>
          </w:p>
        </w:tc>
        <w:tc>
          <w:tcPr>
            <w:tcW w:w="859" w:type="pct"/>
          </w:tcPr>
          <w:p w14:paraId="750F0620" w14:textId="77777777" w:rsidR="00DE4E36" w:rsidRDefault="00DE4E36" w:rsidP="000C687F">
            <w:pPr>
              <w:pStyle w:val="Default"/>
              <w:jc w:val="center"/>
              <w:rPr>
                <w:sz w:val="22"/>
                <w:szCs w:val="22"/>
              </w:rPr>
            </w:pPr>
            <w:r>
              <w:rPr>
                <w:sz w:val="22"/>
                <w:szCs w:val="22"/>
              </w:rPr>
              <w:t>-"-</w:t>
            </w:r>
          </w:p>
        </w:tc>
        <w:tc>
          <w:tcPr>
            <w:tcW w:w="925" w:type="pct"/>
          </w:tcPr>
          <w:p w14:paraId="5C6AF1E2"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0DCE5979"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404B3FCA"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A256C0" w14:paraId="1A20F09E" w14:textId="77777777" w:rsidTr="00DE4E36">
        <w:tc>
          <w:tcPr>
            <w:tcW w:w="365" w:type="pct"/>
            <w:vMerge/>
          </w:tcPr>
          <w:p w14:paraId="6761B3DD" w14:textId="77777777" w:rsidR="00A256C0" w:rsidRDefault="00A256C0" w:rsidP="00A256C0">
            <w:pPr>
              <w:pStyle w:val="510"/>
              <w:shd w:val="clear" w:color="auto" w:fill="auto"/>
              <w:tabs>
                <w:tab w:val="left" w:pos="523"/>
              </w:tabs>
              <w:spacing w:before="0" w:line="240" w:lineRule="auto"/>
              <w:jc w:val="right"/>
              <w:rPr>
                <w:b w:val="0"/>
              </w:rPr>
            </w:pPr>
          </w:p>
        </w:tc>
        <w:tc>
          <w:tcPr>
            <w:tcW w:w="1506" w:type="pct"/>
          </w:tcPr>
          <w:p w14:paraId="2A3E118F" w14:textId="77777777" w:rsidR="00A256C0" w:rsidRDefault="00A256C0" w:rsidP="00A256C0">
            <w:pPr>
              <w:pStyle w:val="Default"/>
              <w:rPr>
                <w:sz w:val="22"/>
                <w:szCs w:val="22"/>
              </w:rPr>
            </w:pPr>
            <w:r>
              <w:rPr>
                <w:sz w:val="22"/>
                <w:szCs w:val="22"/>
              </w:rPr>
              <w:t xml:space="preserve">зона кладбищ </w:t>
            </w:r>
          </w:p>
        </w:tc>
        <w:tc>
          <w:tcPr>
            <w:tcW w:w="859" w:type="pct"/>
          </w:tcPr>
          <w:p w14:paraId="2A34607C" w14:textId="77777777" w:rsidR="00A256C0" w:rsidRDefault="00A256C0" w:rsidP="00A256C0">
            <w:pPr>
              <w:pStyle w:val="Default"/>
              <w:jc w:val="center"/>
              <w:rPr>
                <w:sz w:val="22"/>
                <w:szCs w:val="22"/>
              </w:rPr>
            </w:pPr>
            <w:r>
              <w:rPr>
                <w:sz w:val="22"/>
                <w:szCs w:val="22"/>
              </w:rPr>
              <w:t>-"-</w:t>
            </w:r>
          </w:p>
        </w:tc>
        <w:tc>
          <w:tcPr>
            <w:tcW w:w="925" w:type="pct"/>
          </w:tcPr>
          <w:p w14:paraId="36663E1A" w14:textId="530C11ED" w:rsidR="00A256C0" w:rsidRPr="00501937" w:rsidRDefault="00A256C0" w:rsidP="00A256C0">
            <w:pPr>
              <w:pStyle w:val="Default"/>
              <w:jc w:val="center"/>
              <w:rPr>
                <w:color w:val="auto"/>
                <w:sz w:val="22"/>
                <w:szCs w:val="22"/>
              </w:rPr>
            </w:pPr>
            <w:r w:rsidRPr="00AC763B">
              <w:rPr>
                <w:color w:val="auto"/>
                <w:sz w:val="16"/>
                <w:szCs w:val="16"/>
              </w:rPr>
              <w:t>нет данных</w:t>
            </w:r>
          </w:p>
        </w:tc>
        <w:tc>
          <w:tcPr>
            <w:tcW w:w="527" w:type="pct"/>
          </w:tcPr>
          <w:p w14:paraId="0B69491C" w14:textId="741E5BCC" w:rsidR="00A256C0" w:rsidRPr="00501937" w:rsidRDefault="00A256C0" w:rsidP="00A256C0">
            <w:pPr>
              <w:pStyle w:val="Default"/>
              <w:jc w:val="center"/>
              <w:rPr>
                <w:color w:val="auto"/>
                <w:sz w:val="22"/>
                <w:szCs w:val="22"/>
              </w:rPr>
            </w:pPr>
            <w:r w:rsidRPr="00AC763B">
              <w:rPr>
                <w:color w:val="auto"/>
                <w:sz w:val="16"/>
                <w:szCs w:val="16"/>
              </w:rPr>
              <w:t>нет данных</w:t>
            </w:r>
          </w:p>
        </w:tc>
        <w:tc>
          <w:tcPr>
            <w:tcW w:w="818" w:type="pct"/>
          </w:tcPr>
          <w:p w14:paraId="61266C98" w14:textId="6BF667DF" w:rsidR="00A256C0" w:rsidRPr="00501937" w:rsidRDefault="00A256C0" w:rsidP="00A256C0">
            <w:pPr>
              <w:pStyle w:val="Default"/>
              <w:jc w:val="center"/>
              <w:rPr>
                <w:color w:val="auto"/>
                <w:sz w:val="22"/>
                <w:szCs w:val="22"/>
              </w:rPr>
            </w:pPr>
            <w:r w:rsidRPr="00AC763B">
              <w:rPr>
                <w:color w:val="auto"/>
                <w:sz w:val="16"/>
                <w:szCs w:val="16"/>
              </w:rPr>
              <w:t>нет данных</w:t>
            </w:r>
          </w:p>
        </w:tc>
      </w:tr>
      <w:tr w:rsidR="00DE4E36" w14:paraId="2596F7D8" w14:textId="77777777" w:rsidTr="00DE4E36">
        <w:tc>
          <w:tcPr>
            <w:tcW w:w="365" w:type="pct"/>
            <w:vMerge/>
          </w:tcPr>
          <w:p w14:paraId="7CBB985D"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43D1261D" w14:textId="77777777" w:rsidR="00DE4E36" w:rsidRDefault="00DE4E36" w:rsidP="000C687F">
            <w:pPr>
              <w:pStyle w:val="Default"/>
              <w:rPr>
                <w:sz w:val="22"/>
                <w:szCs w:val="22"/>
              </w:rPr>
            </w:pPr>
            <w:r>
              <w:rPr>
                <w:sz w:val="22"/>
                <w:szCs w:val="22"/>
              </w:rPr>
              <w:t xml:space="preserve">зона складирования и захоронения отходов </w:t>
            </w:r>
          </w:p>
        </w:tc>
        <w:tc>
          <w:tcPr>
            <w:tcW w:w="859" w:type="pct"/>
          </w:tcPr>
          <w:p w14:paraId="49B009F7" w14:textId="77777777" w:rsidR="00DE4E36" w:rsidRDefault="00DE4E36" w:rsidP="000C687F">
            <w:pPr>
              <w:pStyle w:val="Default"/>
              <w:jc w:val="center"/>
              <w:rPr>
                <w:sz w:val="22"/>
                <w:szCs w:val="22"/>
              </w:rPr>
            </w:pPr>
            <w:r>
              <w:rPr>
                <w:sz w:val="22"/>
                <w:szCs w:val="22"/>
              </w:rPr>
              <w:t>-"-</w:t>
            </w:r>
          </w:p>
        </w:tc>
        <w:tc>
          <w:tcPr>
            <w:tcW w:w="925" w:type="pct"/>
          </w:tcPr>
          <w:p w14:paraId="017B23FF"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6C20AA40"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3C30576E"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557B5066" w14:textId="77777777" w:rsidTr="00DE4E36">
        <w:tc>
          <w:tcPr>
            <w:tcW w:w="365" w:type="pct"/>
            <w:vMerge/>
          </w:tcPr>
          <w:p w14:paraId="2BAEEDFD"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70ECD88D" w14:textId="77777777" w:rsidR="00DE4E36" w:rsidRDefault="00DE4E36" w:rsidP="000C687F">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493C8AAA" w14:textId="77777777" w:rsidR="00DE4E36" w:rsidRDefault="00DE4E36" w:rsidP="000C687F">
            <w:pPr>
              <w:pStyle w:val="Default"/>
              <w:jc w:val="center"/>
              <w:rPr>
                <w:sz w:val="22"/>
                <w:szCs w:val="22"/>
              </w:rPr>
            </w:pPr>
            <w:r>
              <w:rPr>
                <w:sz w:val="22"/>
                <w:szCs w:val="22"/>
              </w:rPr>
              <w:t>-"-</w:t>
            </w:r>
          </w:p>
        </w:tc>
        <w:tc>
          <w:tcPr>
            <w:tcW w:w="925" w:type="pct"/>
          </w:tcPr>
          <w:p w14:paraId="32A075E6"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50D7BFBC"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7FE37E90"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3D906E51" w14:textId="77777777" w:rsidTr="00DE4E36">
        <w:tc>
          <w:tcPr>
            <w:tcW w:w="365" w:type="pct"/>
            <w:vMerge/>
          </w:tcPr>
          <w:p w14:paraId="76C83D15"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7ADC3B46" w14:textId="77777777" w:rsidR="00DE4E36" w:rsidRDefault="00DE4E36" w:rsidP="000C687F">
            <w:pPr>
              <w:pStyle w:val="Default"/>
              <w:rPr>
                <w:sz w:val="22"/>
                <w:szCs w:val="22"/>
              </w:rPr>
            </w:pPr>
            <w:r>
              <w:rPr>
                <w:sz w:val="22"/>
                <w:szCs w:val="22"/>
              </w:rPr>
              <w:t xml:space="preserve">зона рекреационного назначения </w:t>
            </w:r>
          </w:p>
        </w:tc>
        <w:tc>
          <w:tcPr>
            <w:tcW w:w="859" w:type="pct"/>
          </w:tcPr>
          <w:p w14:paraId="6DDAD4F4" w14:textId="77777777" w:rsidR="00DE4E36" w:rsidRDefault="00DE4E36" w:rsidP="000C687F">
            <w:pPr>
              <w:pStyle w:val="Default"/>
              <w:jc w:val="center"/>
              <w:rPr>
                <w:sz w:val="22"/>
                <w:szCs w:val="22"/>
              </w:rPr>
            </w:pPr>
            <w:r>
              <w:rPr>
                <w:sz w:val="22"/>
                <w:szCs w:val="22"/>
              </w:rPr>
              <w:t>-"-</w:t>
            </w:r>
          </w:p>
        </w:tc>
        <w:tc>
          <w:tcPr>
            <w:tcW w:w="925" w:type="pct"/>
          </w:tcPr>
          <w:p w14:paraId="7F287D76" w14:textId="66817A4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4F621C91"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01EEB488"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1A17D411" w14:textId="77777777" w:rsidTr="00DE4E36">
        <w:tc>
          <w:tcPr>
            <w:tcW w:w="365" w:type="pct"/>
            <w:vMerge/>
          </w:tcPr>
          <w:p w14:paraId="68E4FA02"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335814BD" w14:textId="77777777" w:rsidR="00DE4E36" w:rsidRDefault="00DE4E36" w:rsidP="000C687F">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552073B8" w14:textId="77777777" w:rsidR="00DE4E36" w:rsidRDefault="00DE4E36" w:rsidP="000C687F">
            <w:pPr>
              <w:pStyle w:val="Default"/>
              <w:jc w:val="center"/>
              <w:rPr>
                <w:sz w:val="22"/>
                <w:szCs w:val="22"/>
              </w:rPr>
            </w:pPr>
            <w:r>
              <w:rPr>
                <w:sz w:val="22"/>
                <w:szCs w:val="22"/>
              </w:rPr>
              <w:t>-"-</w:t>
            </w:r>
          </w:p>
        </w:tc>
        <w:tc>
          <w:tcPr>
            <w:tcW w:w="925" w:type="pct"/>
          </w:tcPr>
          <w:p w14:paraId="59044A9C"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14AF2AAD"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1F04E6D2"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04004EB3" w14:textId="77777777" w:rsidTr="00DE4E36">
        <w:tc>
          <w:tcPr>
            <w:tcW w:w="365" w:type="pct"/>
            <w:vMerge/>
          </w:tcPr>
          <w:p w14:paraId="1F2F587C"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76624B62" w14:textId="77777777" w:rsidR="00DE4E36" w:rsidRPr="009B1788" w:rsidRDefault="00DE4E36" w:rsidP="000C687F">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33F2F39A" w14:textId="77777777" w:rsidR="00DE4E36" w:rsidRPr="009B1788" w:rsidRDefault="00DE4E36" w:rsidP="000C687F">
            <w:pPr>
              <w:pStyle w:val="510"/>
              <w:shd w:val="clear" w:color="auto" w:fill="auto"/>
              <w:tabs>
                <w:tab w:val="left" w:pos="523"/>
              </w:tabs>
              <w:spacing w:before="0" w:line="240" w:lineRule="auto"/>
              <w:rPr>
                <w:b w:val="0"/>
                <w:sz w:val="22"/>
                <w:szCs w:val="22"/>
              </w:rPr>
            </w:pPr>
          </w:p>
        </w:tc>
        <w:tc>
          <w:tcPr>
            <w:tcW w:w="925" w:type="pct"/>
          </w:tcPr>
          <w:p w14:paraId="0A781E4F" w14:textId="77777777" w:rsidR="00DE4E36" w:rsidRPr="00AC763B" w:rsidRDefault="00DE4E36" w:rsidP="000C687F">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527" w:type="pct"/>
          </w:tcPr>
          <w:p w14:paraId="3D2F7B7D" w14:textId="77777777" w:rsidR="00DE4E36" w:rsidRPr="00AC763B" w:rsidRDefault="00DE4E36" w:rsidP="000C687F">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818" w:type="pct"/>
          </w:tcPr>
          <w:p w14:paraId="61A14C7D" w14:textId="77777777" w:rsidR="00DE4E36" w:rsidRPr="00AC763B" w:rsidRDefault="00DE4E36" w:rsidP="000C687F">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r>
      <w:tr w:rsidR="00DE4E36" w14:paraId="583A4E4E" w14:textId="77777777" w:rsidTr="00DE4E36">
        <w:tc>
          <w:tcPr>
            <w:tcW w:w="365" w:type="pct"/>
            <w:vMerge/>
          </w:tcPr>
          <w:p w14:paraId="1AD7E319"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67300727" w14:textId="77777777" w:rsidR="00DE4E36" w:rsidRDefault="00DE4E36" w:rsidP="000C687F">
            <w:pPr>
              <w:pStyle w:val="Default"/>
              <w:rPr>
                <w:sz w:val="22"/>
                <w:szCs w:val="22"/>
              </w:rPr>
            </w:pPr>
            <w:r>
              <w:rPr>
                <w:sz w:val="22"/>
                <w:szCs w:val="22"/>
              </w:rPr>
              <w:t xml:space="preserve">зона режимных территорий </w:t>
            </w:r>
          </w:p>
        </w:tc>
        <w:tc>
          <w:tcPr>
            <w:tcW w:w="859" w:type="pct"/>
          </w:tcPr>
          <w:p w14:paraId="388F518A" w14:textId="77777777" w:rsidR="00DE4E36" w:rsidRDefault="00DE4E36" w:rsidP="000C687F">
            <w:pPr>
              <w:pStyle w:val="Default"/>
              <w:jc w:val="center"/>
              <w:rPr>
                <w:sz w:val="22"/>
                <w:szCs w:val="22"/>
              </w:rPr>
            </w:pPr>
            <w:r>
              <w:rPr>
                <w:sz w:val="22"/>
                <w:szCs w:val="22"/>
              </w:rPr>
              <w:t>-"-</w:t>
            </w:r>
          </w:p>
        </w:tc>
        <w:tc>
          <w:tcPr>
            <w:tcW w:w="925" w:type="pct"/>
          </w:tcPr>
          <w:p w14:paraId="6D37E3F6"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1431437D"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40F6D446"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0ECC195F" w14:textId="77777777" w:rsidTr="00DE4E36">
        <w:tc>
          <w:tcPr>
            <w:tcW w:w="365" w:type="pct"/>
            <w:vMerge/>
          </w:tcPr>
          <w:p w14:paraId="4FDAEE1C"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1CED97F8" w14:textId="77777777" w:rsidR="00DE4E36" w:rsidRDefault="00DE4E36" w:rsidP="000C687F">
            <w:pPr>
              <w:pStyle w:val="Default"/>
              <w:rPr>
                <w:sz w:val="22"/>
                <w:szCs w:val="22"/>
              </w:rPr>
            </w:pPr>
            <w:r>
              <w:rPr>
                <w:sz w:val="22"/>
                <w:szCs w:val="22"/>
              </w:rPr>
              <w:t xml:space="preserve">зона акваторий </w:t>
            </w:r>
          </w:p>
        </w:tc>
        <w:tc>
          <w:tcPr>
            <w:tcW w:w="859" w:type="pct"/>
          </w:tcPr>
          <w:p w14:paraId="61EBB8DE" w14:textId="77777777" w:rsidR="00DE4E36" w:rsidRDefault="00DE4E36" w:rsidP="000C687F">
            <w:pPr>
              <w:pStyle w:val="Default"/>
              <w:jc w:val="center"/>
              <w:rPr>
                <w:sz w:val="22"/>
                <w:szCs w:val="22"/>
              </w:rPr>
            </w:pPr>
            <w:r>
              <w:rPr>
                <w:sz w:val="22"/>
                <w:szCs w:val="22"/>
              </w:rPr>
              <w:t>-"-</w:t>
            </w:r>
          </w:p>
        </w:tc>
        <w:tc>
          <w:tcPr>
            <w:tcW w:w="925" w:type="pct"/>
          </w:tcPr>
          <w:p w14:paraId="2B200A32"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0733E913"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6D812743"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59C53BE0" w14:textId="77777777" w:rsidTr="00DE4E36">
        <w:tc>
          <w:tcPr>
            <w:tcW w:w="365" w:type="pct"/>
            <w:vMerge/>
          </w:tcPr>
          <w:p w14:paraId="46F617DF" w14:textId="77777777" w:rsidR="00DE4E36" w:rsidRDefault="00DE4E36" w:rsidP="000C687F">
            <w:pPr>
              <w:pStyle w:val="510"/>
              <w:shd w:val="clear" w:color="auto" w:fill="auto"/>
              <w:tabs>
                <w:tab w:val="left" w:pos="523"/>
              </w:tabs>
              <w:spacing w:before="0" w:line="240" w:lineRule="auto"/>
              <w:jc w:val="right"/>
              <w:rPr>
                <w:b w:val="0"/>
              </w:rPr>
            </w:pPr>
          </w:p>
        </w:tc>
        <w:tc>
          <w:tcPr>
            <w:tcW w:w="1506" w:type="pct"/>
          </w:tcPr>
          <w:p w14:paraId="69FE8EFD" w14:textId="77777777" w:rsidR="00DE4E36" w:rsidRDefault="00DE4E36" w:rsidP="000C687F">
            <w:pPr>
              <w:pStyle w:val="Default"/>
              <w:rPr>
                <w:sz w:val="22"/>
                <w:szCs w:val="22"/>
              </w:rPr>
            </w:pPr>
            <w:r>
              <w:rPr>
                <w:sz w:val="22"/>
                <w:szCs w:val="22"/>
              </w:rPr>
              <w:t xml:space="preserve">иные зоны </w:t>
            </w:r>
          </w:p>
        </w:tc>
        <w:tc>
          <w:tcPr>
            <w:tcW w:w="859" w:type="pct"/>
          </w:tcPr>
          <w:p w14:paraId="65C07CF7" w14:textId="77777777" w:rsidR="00DE4E36" w:rsidRDefault="00DE4E36" w:rsidP="000C687F">
            <w:pPr>
              <w:pStyle w:val="Default"/>
              <w:jc w:val="center"/>
              <w:rPr>
                <w:sz w:val="22"/>
                <w:szCs w:val="22"/>
              </w:rPr>
            </w:pPr>
            <w:r>
              <w:rPr>
                <w:sz w:val="22"/>
                <w:szCs w:val="22"/>
              </w:rPr>
              <w:t>-"-</w:t>
            </w:r>
          </w:p>
        </w:tc>
        <w:tc>
          <w:tcPr>
            <w:tcW w:w="925" w:type="pct"/>
          </w:tcPr>
          <w:p w14:paraId="2486EFA4"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67A42D3C"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20683BA7"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14:paraId="53D168AE" w14:textId="77777777" w:rsidTr="00DE4E36">
        <w:tc>
          <w:tcPr>
            <w:tcW w:w="365" w:type="pct"/>
          </w:tcPr>
          <w:p w14:paraId="7E96E1C7" w14:textId="77777777" w:rsidR="00DE4E36" w:rsidRPr="009B1788" w:rsidRDefault="00DE4E36" w:rsidP="000C687F">
            <w:pPr>
              <w:pStyle w:val="510"/>
              <w:shd w:val="clear" w:color="auto" w:fill="auto"/>
              <w:tabs>
                <w:tab w:val="left" w:pos="523"/>
              </w:tabs>
              <w:spacing w:before="0" w:line="240" w:lineRule="auto"/>
              <w:rPr>
                <w:sz w:val="22"/>
                <w:szCs w:val="22"/>
              </w:rPr>
            </w:pPr>
            <w:r>
              <w:rPr>
                <w:sz w:val="22"/>
                <w:szCs w:val="22"/>
              </w:rPr>
              <w:t>2</w:t>
            </w:r>
          </w:p>
        </w:tc>
        <w:tc>
          <w:tcPr>
            <w:tcW w:w="1506" w:type="pct"/>
          </w:tcPr>
          <w:p w14:paraId="7D609496" w14:textId="77777777" w:rsidR="00DE4E36" w:rsidRPr="009B1788" w:rsidRDefault="00DE4E36" w:rsidP="000C687F">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7D314416" w14:textId="77777777" w:rsidR="00DE4E36" w:rsidRPr="009B1788" w:rsidRDefault="00DE4E36" w:rsidP="000C687F">
            <w:pPr>
              <w:pStyle w:val="510"/>
              <w:shd w:val="clear" w:color="auto" w:fill="auto"/>
              <w:tabs>
                <w:tab w:val="left" w:pos="523"/>
              </w:tabs>
              <w:spacing w:before="0" w:line="240" w:lineRule="auto"/>
              <w:rPr>
                <w:b w:val="0"/>
                <w:sz w:val="22"/>
                <w:szCs w:val="22"/>
              </w:rPr>
            </w:pPr>
          </w:p>
        </w:tc>
        <w:tc>
          <w:tcPr>
            <w:tcW w:w="925" w:type="pct"/>
          </w:tcPr>
          <w:p w14:paraId="660DFB19"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527" w:type="pct"/>
          </w:tcPr>
          <w:p w14:paraId="4166D8B5"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818" w:type="pct"/>
          </w:tcPr>
          <w:p w14:paraId="21945D70"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r>
      <w:tr w:rsidR="00A256C0" w14:paraId="1878FD68" w14:textId="77777777" w:rsidTr="00DE4E36">
        <w:tc>
          <w:tcPr>
            <w:tcW w:w="365" w:type="pct"/>
          </w:tcPr>
          <w:p w14:paraId="23A9B0A2" w14:textId="77777777" w:rsidR="00A256C0" w:rsidRDefault="00A256C0" w:rsidP="00A256C0">
            <w:pPr>
              <w:pStyle w:val="Default"/>
              <w:rPr>
                <w:sz w:val="22"/>
                <w:szCs w:val="22"/>
              </w:rPr>
            </w:pPr>
            <w:r>
              <w:rPr>
                <w:sz w:val="22"/>
                <w:szCs w:val="22"/>
              </w:rPr>
              <w:t xml:space="preserve">2.1 </w:t>
            </w:r>
          </w:p>
        </w:tc>
        <w:tc>
          <w:tcPr>
            <w:tcW w:w="1506" w:type="pct"/>
          </w:tcPr>
          <w:p w14:paraId="3FE9ED06" w14:textId="77777777" w:rsidR="00A256C0" w:rsidRDefault="00A256C0" w:rsidP="00A256C0">
            <w:pPr>
              <w:pStyle w:val="Default"/>
              <w:rPr>
                <w:sz w:val="22"/>
                <w:szCs w:val="22"/>
              </w:rPr>
            </w:pPr>
            <w:r>
              <w:rPr>
                <w:sz w:val="22"/>
                <w:szCs w:val="22"/>
              </w:rPr>
              <w:t xml:space="preserve">Численность населения </w:t>
            </w:r>
          </w:p>
        </w:tc>
        <w:tc>
          <w:tcPr>
            <w:tcW w:w="859" w:type="pct"/>
          </w:tcPr>
          <w:p w14:paraId="0C36E589" w14:textId="77777777" w:rsidR="00A256C0" w:rsidRDefault="00A256C0" w:rsidP="00A256C0">
            <w:pPr>
              <w:pStyle w:val="Default"/>
              <w:jc w:val="center"/>
              <w:rPr>
                <w:sz w:val="22"/>
                <w:szCs w:val="22"/>
              </w:rPr>
            </w:pPr>
            <w:r>
              <w:rPr>
                <w:sz w:val="22"/>
                <w:szCs w:val="22"/>
              </w:rPr>
              <w:t>тыс. чел.</w:t>
            </w:r>
          </w:p>
        </w:tc>
        <w:tc>
          <w:tcPr>
            <w:tcW w:w="925" w:type="pct"/>
          </w:tcPr>
          <w:p w14:paraId="311070E4" w14:textId="61003410" w:rsidR="00A256C0" w:rsidRPr="00AC763B" w:rsidRDefault="00A256C0" w:rsidP="00A256C0">
            <w:pPr>
              <w:pStyle w:val="Default"/>
              <w:jc w:val="center"/>
              <w:rPr>
                <w:color w:val="auto"/>
                <w:sz w:val="22"/>
                <w:szCs w:val="22"/>
              </w:rPr>
            </w:pPr>
            <w:r w:rsidRPr="008978BA">
              <w:rPr>
                <w:color w:val="auto"/>
                <w:sz w:val="22"/>
                <w:szCs w:val="22"/>
              </w:rPr>
              <w:t>0</w:t>
            </w:r>
            <w:r>
              <w:rPr>
                <w:color w:val="auto"/>
                <w:sz w:val="22"/>
                <w:szCs w:val="22"/>
              </w:rPr>
              <w:t>,644</w:t>
            </w:r>
          </w:p>
        </w:tc>
        <w:tc>
          <w:tcPr>
            <w:tcW w:w="527" w:type="pct"/>
          </w:tcPr>
          <w:p w14:paraId="5EC7B68A" w14:textId="0B6349BA" w:rsidR="00A256C0" w:rsidRPr="00AC763B" w:rsidRDefault="00A256C0" w:rsidP="00A256C0">
            <w:pPr>
              <w:pStyle w:val="Default"/>
              <w:jc w:val="center"/>
              <w:rPr>
                <w:color w:val="auto"/>
                <w:sz w:val="22"/>
                <w:szCs w:val="22"/>
              </w:rPr>
            </w:pPr>
            <w:r w:rsidRPr="0066560E">
              <w:rPr>
                <w:color w:val="auto"/>
                <w:sz w:val="22"/>
                <w:szCs w:val="22"/>
              </w:rPr>
              <w:t>0,644</w:t>
            </w:r>
          </w:p>
        </w:tc>
        <w:tc>
          <w:tcPr>
            <w:tcW w:w="818" w:type="pct"/>
          </w:tcPr>
          <w:p w14:paraId="2EB2B290" w14:textId="33CD9227" w:rsidR="00A256C0" w:rsidRPr="00AC763B" w:rsidRDefault="00A256C0" w:rsidP="00A256C0">
            <w:pPr>
              <w:pStyle w:val="Default"/>
              <w:jc w:val="center"/>
              <w:rPr>
                <w:color w:val="auto"/>
                <w:sz w:val="22"/>
                <w:szCs w:val="22"/>
              </w:rPr>
            </w:pPr>
            <w:r w:rsidRPr="0066560E">
              <w:rPr>
                <w:color w:val="auto"/>
                <w:sz w:val="22"/>
                <w:szCs w:val="22"/>
              </w:rPr>
              <w:t>0,644</w:t>
            </w:r>
          </w:p>
        </w:tc>
      </w:tr>
      <w:tr w:rsidR="00DE4E36" w14:paraId="63435C42" w14:textId="77777777" w:rsidTr="00DE4E36">
        <w:tc>
          <w:tcPr>
            <w:tcW w:w="365" w:type="pct"/>
            <w:vMerge w:val="restart"/>
          </w:tcPr>
          <w:p w14:paraId="749E3002" w14:textId="77777777" w:rsidR="00DE4E36" w:rsidRPr="009B1788" w:rsidRDefault="00DE4E36" w:rsidP="000C687F">
            <w:pPr>
              <w:pStyle w:val="510"/>
              <w:shd w:val="clear" w:color="auto" w:fill="auto"/>
              <w:tabs>
                <w:tab w:val="left" w:pos="523"/>
              </w:tabs>
              <w:spacing w:before="0" w:line="240" w:lineRule="auto"/>
              <w:jc w:val="right"/>
              <w:rPr>
                <w:b w:val="0"/>
                <w:sz w:val="22"/>
                <w:szCs w:val="22"/>
              </w:rPr>
            </w:pPr>
            <w:r>
              <w:rPr>
                <w:b w:val="0"/>
                <w:sz w:val="22"/>
                <w:szCs w:val="22"/>
              </w:rPr>
              <w:t>2.2.</w:t>
            </w:r>
          </w:p>
        </w:tc>
        <w:tc>
          <w:tcPr>
            <w:tcW w:w="1506" w:type="pct"/>
          </w:tcPr>
          <w:p w14:paraId="73A4A386" w14:textId="77777777" w:rsidR="00DE4E36" w:rsidRPr="009B1788" w:rsidRDefault="00DE4E36" w:rsidP="000C687F">
            <w:pPr>
              <w:pStyle w:val="Default"/>
              <w:rPr>
                <w:sz w:val="22"/>
                <w:szCs w:val="22"/>
              </w:rPr>
            </w:pPr>
            <w:r>
              <w:rPr>
                <w:sz w:val="22"/>
                <w:szCs w:val="22"/>
              </w:rPr>
              <w:t xml:space="preserve">Возрастная структура населения: </w:t>
            </w:r>
          </w:p>
        </w:tc>
        <w:tc>
          <w:tcPr>
            <w:tcW w:w="859" w:type="pct"/>
          </w:tcPr>
          <w:p w14:paraId="0E2253FA" w14:textId="77777777" w:rsidR="00DE4E36" w:rsidRPr="009B1788" w:rsidRDefault="00DE4E36" w:rsidP="000C687F">
            <w:pPr>
              <w:pStyle w:val="510"/>
              <w:shd w:val="clear" w:color="auto" w:fill="auto"/>
              <w:tabs>
                <w:tab w:val="left" w:pos="523"/>
              </w:tabs>
              <w:spacing w:before="0" w:line="240" w:lineRule="auto"/>
              <w:rPr>
                <w:b w:val="0"/>
                <w:sz w:val="22"/>
                <w:szCs w:val="22"/>
              </w:rPr>
            </w:pPr>
          </w:p>
        </w:tc>
        <w:tc>
          <w:tcPr>
            <w:tcW w:w="925" w:type="pct"/>
          </w:tcPr>
          <w:p w14:paraId="55FC60E1" w14:textId="77777777" w:rsidR="00DE4E36" w:rsidRPr="00AC763B" w:rsidRDefault="00DE4E36" w:rsidP="000C687F">
            <w:pPr>
              <w:pStyle w:val="510"/>
              <w:shd w:val="clear" w:color="auto" w:fill="auto"/>
              <w:tabs>
                <w:tab w:val="left" w:pos="523"/>
              </w:tabs>
              <w:spacing w:before="0" w:line="240" w:lineRule="auto"/>
              <w:rPr>
                <w:b w:val="0"/>
                <w:color w:val="auto"/>
                <w:sz w:val="22"/>
                <w:szCs w:val="22"/>
              </w:rPr>
            </w:pPr>
          </w:p>
        </w:tc>
        <w:tc>
          <w:tcPr>
            <w:tcW w:w="527" w:type="pct"/>
          </w:tcPr>
          <w:p w14:paraId="4E1D8762" w14:textId="77777777" w:rsidR="00DE4E36" w:rsidRPr="00AC763B" w:rsidRDefault="00DE4E36" w:rsidP="000C687F">
            <w:pPr>
              <w:pStyle w:val="510"/>
              <w:shd w:val="clear" w:color="auto" w:fill="auto"/>
              <w:tabs>
                <w:tab w:val="left" w:pos="523"/>
              </w:tabs>
              <w:spacing w:before="0" w:line="240" w:lineRule="auto"/>
              <w:rPr>
                <w:b w:val="0"/>
                <w:color w:val="auto"/>
                <w:sz w:val="22"/>
                <w:szCs w:val="22"/>
              </w:rPr>
            </w:pPr>
          </w:p>
        </w:tc>
        <w:tc>
          <w:tcPr>
            <w:tcW w:w="818" w:type="pct"/>
          </w:tcPr>
          <w:p w14:paraId="5DDF86CD" w14:textId="77777777" w:rsidR="00DE4E36" w:rsidRPr="00AC763B" w:rsidRDefault="00DE4E36" w:rsidP="000C687F">
            <w:pPr>
              <w:pStyle w:val="510"/>
              <w:shd w:val="clear" w:color="auto" w:fill="auto"/>
              <w:tabs>
                <w:tab w:val="left" w:pos="523"/>
              </w:tabs>
              <w:spacing w:before="0" w:line="240" w:lineRule="auto"/>
              <w:rPr>
                <w:b w:val="0"/>
                <w:color w:val="auto"/>
                <w:sz w:val="22"/>
                <w:szCs w:val="22"/>
              </w:rPr>
            </w:pPr>
          </w:p>
        </w:tc>
      </w:tr>
      <w:tr w:rsidR="00DE4E36" w14:paraId="1524184A" w14:textId="77777777" w:rsidTr="00DE4E36">
        <w:tc>
          <w:tcPr>
            <w:tcW w:w="365" w:type="pct"/>
            <w:vMerge/>
          </w:tcPr>
          <w:p w14:paraId="2A373E7F" w14:textId="77777777" w:rsidR="00DE4E36" w:rsidRPr="009B1788" w:rsidRDefault="00DE4E36" w:rsidP="000C687F">
            <w:pPr>
              <w:pStyle w:val="510"/>
              <w:shd w:val="clear" w:color="auto" w:fill="auto"/>
              <w:tabs>
                <w:tab w:val="left" w:pos="523"/>
              </w:tabs>
              <w:spacing w:before="0" w:line="240" w:lineRule="auto"/>
              <w:jc w:val="right"/>
              <w:rPr>
                <w:b w:val="0"/>
                <w:sz w:val="22"/>
                <w:szCs w:val="22"/>
              </w:rPr>
            </w:pPr>
          </w:p>
        </w:tc>
        <w:tc>
          <w:tcPr>
            <w:tcW w:w="1506" w:type="pct"/>
          </w:tcPr>
          <w:p w14:paraId="246564E8" w14:textId="77777777" w:rsidR="00DE4E36" w:rsidRDefault="00DE4E36" w:rsidP="000C687F">
            <w:pPr>
              <w:pStyle w:val="Default"/>
              <w:rPr>
                <w:sz w:val="22"/>
                <w:szCs w:val="22"/>
              </w:rPr>
            </w:pPr>
            <w:r>
              <w:rPr>
                <w:sz w:val="22"/>
                <w:szCs w:val="22"/>
              </w:rPr>
              <w:t xml:space="preserve">дети до 15 лет </w:t>
            </w:r>
          </w:p>
        </w:tc>
        <w:tc>
          <w:tcPr>
            <w:tcW w:w="859" w:type="pct"/>
          </w:tcPr>
          <w:p w14:paraId="60DCD8CB" w14:textId="77777777" w:rsidR="00DE4E36" w:rsidRDefault="00DE4E36" w:rsidP="000C687F">
            <w:pPr>
              <w:pStyle w:val="Default"/>
              <w:jc w:val="center"/>
              <w:rPr>
                <w:sz w:val="22"/>
                <w:szCs w:val="22"/>
              </w:rPr>
            </w:pPr>
            <w:r>
              <w:rPr>
                <w:sz w:val="22"/>
                <w:szCs w:val="22"/>
              </w:rPr>
              <w:t>-"-</w:t>
            </w:r>
          </w:p>
        </w:tc>
        <w:tc>
          <w:tcPr>
            <w:tcW w:w="925" w:type="pct"/>
          </w:tcPr>
          <w:p w14:paraId="1375CCA6" w14:textId="7D149F0C" w:rsidR="00DE4E36" w:rsidRPr="00AC763B" w:rsidRDefault="00A256C0" w:rsidP="000C687F">
            <w:pPr>
              <w:pStyle w:val="Default"/>
              <w:jc w:val="center"/>
              <w:rPr>
                <w:color w:val="auto"/>
                <w:sz w:val="22"/>
                <w:szCs w:val="22"/>
              </w:rPr>
            </w:pPr>
            <w:r w:rsidRPr="00A256C0">
              <w:rPr>
                <w:color w:val="auto"/>
                <w:sz w:val="22"/>
                <w:szCs w:val="22"/>
              </w:rPr>
              <w:t>0,062</w:t>
            </w:r>
          </w:p>
        </w:tc>
        <w:tc>
          <w:tcPr>
            <w:tcW w:w="527" w:type="pct"/>
          </w:tcPr>
          <w:p w14:paraId="2938BB2C" w14:textId="19F5CBAA" w:rsidR="00DE4E36" w:rsidRPr="00AC763B" w:rsidRDefault="00A256C0" w:rsidP="000C687F">
            <w:pPr>
              <w:pStyle w:val="Default"/>
              <w:jc w:val="center"/>
              <w:rPr>
                <w:color w:val="auto"/>
                <w:sz w:val="22"/>
                <w:szCs w:val="22"/>
              </w:rPr>
            </w:pPr>
            <w:r w:rsidRPr="00A256C0">
              <w:rPr>
                <w:color w:val="auto"/>
                <w:sz w:val="22"/>
                <w:szCs w:val="22"/>
              </w:rPr>
              <w:t>0,062</w:t>
            </w:r>
          </w:p>
        </w:tc>
        <w:tc>
          <w:tcPr>
            <w:tcW w:w="818" w:type="pct"/>
          </w:tcPr>
          <w:p w14:paraId="007149AD" w14:textId="5035D89C" w:rsidR="00DE4E36" w:rsidRPr="00AC763B" w:rsidRDefault="00A256C0" w:rsidP="000C687F">
            <w:pPr>
              <w:pStyle w:val="Default"/>
              <w:jc w:val="center"/>
              <w:rPr>
                <w:color w:val="auto"/>
                <w:sz w:val="22"/>
                <w:szCs w:val="22"/>
              </w:rPr>
            </w:pPr>
            <w:r w:rsidRPr="00A256C0">
              <w:rPr>
                <w:color w:val="auto"/>
                <w:sz w:val="22"/>
                <w:szCs w:val="22"/>
              </w:rPr>
              <w:t>0,062</w:t>
            </w:r>
          </w:p>
        </w:tc>
      </w:tr>
      <w:tr w:rsidR="00A256C0" w14:paraId="4DB8A4C1" w14:textId="77777777" w:rsidTr="00DE4E36">
        <w:tc>
          <w:tcPr>
            <w:tcW w:w="365" w:type="pct"/>
            <w:vMerge/>
          </w:tcPr>
          <w:p w14:paraId="24C48954" w14:textId="77777777" w:rsidR="00A256C0" w:rsidRPr="009B1788" w:rsidRDefault="00A256C0" w:rsidP="00A256C0">
            <w:pPr>
              <w:pStyle w:val="510"/>
              <w:shd w:val="clear" w:color="auto" w:fill="auto"/>
              <w:tabs>
                <w:tab w:val="left" w:pos="523"/>
              </w:tabs>
              <w:spacing w:before="0" w:line="240" w:lineRule="auto"/>
              <w:jc w:val="right"/>
              <w:rPr>
                <w:b w:val="0"/>
                <w:sz w:val="22"/>
                <w:szCs w:val="22"/>
              </w:rPr>
            </w:pPr>
          </w:p>
        </w:tc>
        <w:tc>
          <w:tcPr>
            <w:tcW w:w="1506" w:type="pct"/>
          </w:tcPr>
          <w:p w14:paraId="22D53492" w14:textId="77777777" w:rsidR="00A256C0" w:rsidRDefault="00A256C0" w:rsidP="00A256C0">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684E8716" w14:textId="77777777" w:rsidR="00A256C0" w:rsidRDefault="00A256C0" w:rsidP="00A256C0">
            <w:pPr>
              <w:pStyle w:val="Default"/>
              <w:jc w:val="center"/>
              <w:rPr>
                <w:sz w:val="22"/>
                <w:szCs w:val="22"/>
              </w:rPr>
            </w:pPr>
            <w:r>
              <w:rPr>
                <w:sz w:val="22"/>
                <w:szCs w:val="22"/>
              </w:rPr>
              <w:t>-"-</w:t>
            </w:r>
          </w:p>
        </w:tc>
        <w:tc>
          <w:tcPr>
            <w:tcW w:w="925" w:type="pct"/>
          </w:tcPr>
          <w:p w14:paraId="27A14879" w14:textId="283637D9" w:rsidR="00A256C0" w:rsidRPr="009E5639" w:rsidRDefault="00A256C0" w:rsidP="00A256C0">
            <w:pPr>
              <w:pStyle w:val="Default"/>
              <w:jc w:val="center"/>
              <w:rPr>
                <w:color w:val="FF0000"/>
                <w:sz w:val="22"/>
                <w:szCs w:val="22"/>
              </w:rPr>
            </w:pPr>
            <w:r w:rsidRPr="00A256C0">
              <w:rPr>
                <w:color w:val="auto"/>
                <w:sz w:val="22"/>
                <w:szCs w:val="22"/>
              </w:rPr>
              <w:t>0,449</w:t>
            </w:r>
          </w:p>
        </w:tc>
        <w:tc>
          <w:tcPr>
            <w:tcW w:w="527" w:type="pct"/>
          </w:tcPr>
          <w:p w14:paraId="71661449" w14:textId="7078FE53" w:rsidR="00A256C0" w:rsidRPr="009E5639" w:rsidRDefault="00A256C0" w:rsidP="00A256C0">
            <w:pPr>
              <w:pStyle w:val="Default"/>
              <w:jc w:val="center"/>
              <w:rPr>
                <w:color w:val="FF0000"/>
                <w:sz w:val="22"/>
                <w:szCs w:val="22"/>
              </w:rPr>
            </w:pPr>
            <w:r w:rsidRPr="00660657">
              <w:t>0,449</w:t>
            </w:r>
          </w:p>
        </w:tc>
        <w:tc>
          <w:tcPr>
            <w:tcW w:w="818" w:type="pct"/>
          </w:tcPr>
          <w:p w14:paraId="7425158C" w14:textId="5CE8451D" w:rsidR="00A256C0" w:rsidRPr="009E5639" w:rsidRDefault="00A256C0" w:rsidP="00A256C0">
            <w:pPr>
              <w:pStyle w:val="Default"/>
              <w:jc w:val="center"/>
              <w:rPr>
                <w:color w:val="FF0000"/>
                <w:sz w:val="22"/>
                <w:szCs w:val="22"/>
              </w:rPr>
            </w:pPr>
            <w:r w:rsidRPr="00660657">
              <w:t>0,449</w:t>
            </w:r>
          </w:p>
        </w:tc>
      </w:tr>
      <w:tr w:rsidR="00A256C0" w14:paraId="486D05F4" w14:textId="77777777" w:rsidTr="00DE4E36">
        <w:tc>
          <w:tcPr>
            <w:tcW w:w="365" w:type="pct"/>
          </w:tcPr>
          <w:p w14:paraId="3F95548F" w14:textId="77777777" w:rsidR="00A256C0" w:rsidRPr="009B1788" w:rsidRDefault="00A256C0" w:rsidP="00A256C0">
            <w:pPr>
              <w:pStyle w:val="510"/>
              <w:shd w:val="clear" w:color="auto" w:fill="auto"/>
              <w:tabs>
                <w:tab w:val="left" w:pos="523"/>
              </w:tabs>
              <w:spacing w:before="0" w:line="240" w:lineRule="auto"/>
              <w:jc w:val="right"/>
              <w:rPr>
                <w:b w:val="0"/>
                <w:sz w:val="22"/>
                <w:szCs w:val="22"/>
              </w:rPr>
            </w:pPr>
          </w:p>
        </w:tc>
        <w:tc>
          <w:tcPr>
            <w:tcW w:w="1506" w:type="pct"/>
          </w:tcPr>
          <w:p w14:paraId="5ED9C09F" w14:textId="77777777" w:rsidR="00A256C0" w:rsidRDefault="00A256C0" w:rsidP="00A256C0">
            <w:pPr>
              <w:pStyle w:val="Default"/>
              <w:rPr>
                <w:sz w:val="22"/>
                <w:szCs w:val="22"/>
              </w:rPr>
            </w:pPr>
            <w:r>
              <w:rPr>
                <w:sz w:val="22"/>
                <w:szCs w:val="22"/>
              </w:rPr>
              <w:t xml:space="preserve">население старше трудоспособного возраста </w:t>
            </w:r>
          </w:p>
        </w:tc>
        <w:tc>
          <w:tcPr>
            <w:tcW w:w="859" w:type="pct"/>
          </w:tcPr>
          <w:p w14:paraId="62BF8953" w14:textId="77777777" w:rsidR="00A256C0" w:rsidRDefault="00A256C0" w:rsidP="00A256C0">
            <w:pPr>
              <w:pStyle w:val="Default"/>
              <w:jc w:val="center"/>
              <w:rPr>
                <w:sz w:val="22"/>
                <w:szCs w:val="22"/>
              </w:rPr>
            </w:pPr>
            <w:r>
              <w:rPr>
                <w:sz w:val="22"/>
                <w:szCs w:val="22"/>
              </w:rPr>
              <w:t>-"-</w:t>
            </w:r>
          </w:p>
        </w:tc>
        <w:tc>
          <w:tcPr>
            <w:tcW w:w="925" w:type="pct"/>
          </w:tcPr>
          <w:p w14:paraId="69040EC4" w14:textId="14735BC1" w:rsidR="00A256C0" w:rsidRPr="009E5639" w:rsidRDefault="00A256C0" w:rsidP="00A256C0">
            <w:pPr>
              <w:pStyle w:val="Default"/>
              <w:jc w:val="center"/>
              <w:rPr>
                <w:color w:val="FF0000"/>
                <w:sz w:val="22"/>
                <w:szCs w:val="22"/>
              </w:rPr>
            </w:pPr>
            <w:r w:rsidRPr="002D3487">
              <w:t>0,133</w:t>
            </w:r>
          </w:p>
        </w:tc>
        <w:tc>
          <w:tcPr>
            <w:tcW w:w="527" w:type="pct"/>
          </w:tcPr>
          <w:p w14:paraId="5BB75855" w14:textId="46D6CEEC" w:rsidR="00A256C0" w:rsidRPr="009E5639" w:rsidRDefault="00A256C0" w:rsidP="00A256C0">
            <w:pPr>
              <w:pStyle w:val="Default"/>
              <w:jc w:val="center"/>
              <w:rPr>
                <w:color w:val="FF0000"/>
                <w:sz w:val="22"/>
                <w:szCs w:val="22"/>
              </w:rPr>
            </w:pPr>
            <w:r w:rsidRPr="002D3487">
              <w:t>0,133</w:t>
            </w:r>
          </w:p>
        </w:tc>
        <w:tc>
          <w:tcPr>
            <w:tcW w:w="818" w:type="pct"/>
          </w:tcPr>
          <w:p w14:paraId="23C49AA2" w14:textId="08F0A4B3" w:rsidR="00A256C0" w:rsidRPr="00197CC0" w:rsidRDefault="00A256C0" w:rsidP="00A256C0">
            <w:pPr>
              <w:pStyle w:val="Default"/>
              <w:jc w:val="center"/>
              <w:rPr>
                <w:color w:val="auto"/>
                <w:sz w:val="22"/>
                <w:szCs w:val="22"/>
              </w:rPr>
            </w:pPr>
            <w:r w:rsidRPr="002D3487">
              <w:t>0,133</w:t>
            </w:r>
          </w:p>
        </w:tc>
      </w:tr>
      <w:tr w:rsidR="00DE4E36" w14:paraId="3B04E9E4" w14:textId="77777777" w:rsidTr="00DE4E36">
        <w:tc>
          <w:tcPr>
            <w:tcW w:w="365" w:type="pct"/>
          </w:tcPr>
          <w:p w14:paraId="198A37F6" w14:textId="77777777" w:rsidR="00DE4E36" w:rsidRPr="00027488" w:rsidRDefault="00DE4E36" w:rsidP="000C687F">
            <w:pPr>
              <w:pStyle w:val="510"/>
              <w:shd w:val="clear" w:color="auto" w:fill="auto"/>
              <w:tabs>
                <w:tab w:val="left" w:pos="523"/>
              </w:tabs>
              <w:spacing w:before="0" w:line="240" w:lineRule="auto"/>
              <w:rPr>
                <w:sz w:val="22"/>
                <w:szCs w:val="22"/>
              </w:rPr>
            </w:pPr>
            <w:r w:rsidRPr="00027488">
              <w:rPr>
                <w:sz w:val="22"/>
                <w:szCs w:val="22"/>
              </w:rPr>
              <w:t>3</w:t>
            </w:r>
          </w:p>
        </w:tc>
        <w:tc>
          <w:tcPr>
            <w:tcW w:w="1506" w:type="pct"/>
          </w:tcPr>
          <w:p w14:paraId="6691956F" w14:textId="77777777" w:rsidR="00DE4E36" w:rsidRPr="00027488" w:rsidRDefault="00DE4E36" w:rsidP="000C687F">
            <w:pPr>
              <w:pStyle w:val="Default"/>
              <w:jc w:val="center"/>
              <w:rPr>
                <w:b/>
                <w:sz w:val="22"/>
                <w:szCs w:val="22"/>
              </w:rPr>
            </w:pPr>
            <w:r w:rsidRPr="00027488">
              <w:rPr>
                <w:b/>
                <w:bCs/>
                <w:sz w:val="22"/>
                <w:szCs w:val="22"/>
              </w:rPr>
              <w:t>Жилищный фонд</w:t>
            </w:r>
          </w:p>
        </w:tc>
        <w:tc>
          <w:tcPr>
            <w:tcW w:w="859" w:type="pct"/>
          </w:tcPr>
          <w:p w14:paraId="7A1E9E95" w14:textId="77777777" w:rsidR="00DE4E36" w:rsidRPr="009B1788" w:rsidRDefault="00DE4E36" w:rsidP="000C687F">
            <w:pPr>
              <w:pStyle w:val="510"/>
              <w:shd w:val="clear" w:color="auto" w:fill="auto"/>
              <w:tabs>
                <w:tab w:val="left" w:pos="523"/>
              </w:tabs>
              <w:spacing w:before="0" w:line="240" w:lineRule="auto"/>
              <w:rPr>
                <w:b w:val="0"/>
                <w:sz w:val="22"/>
                <w:szCs w:val="22"/>
              </w:rPr>
            </w:pPr>
          </w:p>
        </w:tc>
        <w:tc>
          <w:tcPr>
            <w:tcW w:w="925" w:type="pct"/>
          </w:tcPr>
          <w:p w14:paraId="03B6C37A"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527" w:type="pct"/>
          </w:tcPr>
          <w:p w14:paraId="1575D0DA"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818" w:type="pct"/>
          </w:tcPr>
          <w:p w14:paraId="63D9F124"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r>
      <w:tr w:rsidR="00A256C0" w14:paraId="7B8707F6" w14:textId="77777777" w:rsidTr="00DE4E36">
        <w:tc>
          <w:tcPr>
            <w:tcW w:w="365" w:type="pct"/>
            <w:vMerge w:val="restart"/>
          </w:tcPr>
          <w:p w14:paraId="468D9450" w14:textId="77777777" w:rsidR="00A256C0" w:rsidRPr="009B1788" w:rsidRDefault="00A256C0" w:rsidP="00A256C0">
            <w:pPr>
              <w:pStyle w:val="510"/>
              <w:shd w:val="clear" w:color="auto" w:fill="auto"/>
              <w:tabs>
                <w:tab w:val="left" w:pos="523"/>
              </w:tabs>
              <w:spacing w:before="0" w:line="240" w:lineRule="auto"/>
              <w:jc w:val="right"/>
              <w:rPr>
                <w:b w:val="0"/>
                <w:sz w:val="22"/>
                <w:szCs w:val="22"/>
              </w:rPr>
            </w:pPr>
            <w:r>
              <w:rPr>
                <w:b w:val="0"/>
                <w:sz w:val="22"/>
                <w:szCs w:val="22"/>
              </w:rPr>
              <w:t>3.1.</w:t>
            </w:r>
          </w:p>
        </w:tc>
        <w:tc>
          <w:tcPr>
            <w:tcW w:w="1506" w:type="pct"/>
          </w:tcPr>
          <w:p w14:paraId="407F9BA7" w14:textId="77777777" w:rsidR="00A256C0" w:rsidRDefault="00A256C0" w:rsidP="00A256C0">
            <w:pPr>
              <w:pStyle w:val="Default"/>
              <w:rPr>
                <w:sz w:val="22"/>
                <w:szCs w:val="22"/>
              </w:rPr>
            </w:pPr>
            <w:r>
              <w:rPr>
                <w:sz w:val="22"/>
                <w:szCs w:val="22"/>
              </w:rPr>
              <w:t xml:space="preserve">Жилищный фонд - всего </w:t>
            </w:r>
          </w:p>
        </w:tc>
        <w:tc>
          <w:tcPr>
            <w:tcW w:w="859" w:type="pct"/>
          </w:tcPr>
          <w:p w14:paraId="7A83204B" w14:textId="77777777" w:rsidR="00A256C0" w:rsidRDefault="00A256C0" w:rsidP="00A256C0">
            <w:pPr>
              <w:pStyle w:val="Default"/>
              <w:jc w:val="center"/>
              <w:rPr>
                <w:sz w:val="22"/>
                <w:szCs w:val="22"/>
              </w:rPr>
            </w:pPr>
            <w:r>
              <w:rPr>
                <w:sz w:val="22"/>
                <w:szCs w:val="22"/>
              </w:rPr>
              <w:t>тыс. м. кв. общей площади квартир</w:t>
            </w:r>
          </w:p>
        </w:tc>
        <w:tc>
          <w:tcPr>
            <w:tcW w:w="925" w:type="pct"/>
          </w:tcPr>
          <w:p w14:paraId="137ADA28" w14:textId="5DAA05EC" w:rsidR="00A256C0" w:rsidRPr="009E5639" w:rsidRDefault="00A256C0" w:rsidP="00A256C0">
            <w:pPr>
              <w:pStyle w:val="Default"/>
              <w:jc w:val="center"/>
              <w:rPr>
                <w:color w:val="FF0000"/>
                <w:sz w:val="22"/>
                <w:szCs w:val="22"/>
              </w:rPr>
            </w:pPr>
            <w:r w:rsidRPr="00927AA0">
              <w:t>18,29</w:t>
            </w:r>
          </w:p>
        </w:tc>
        <w:tc>
          <w:tcPr>
            <w:tcW w:w="527" w:type="pct"/>
          </w:tcPr>
          <w:p w14:paraId="6B0FDC36" w14:textId="722A5C9A" w:rsidR="00A256C0" w:rsidRPr="009E5639" w:rsidRDefault="00A256C0" w:rsidP="00A256C0">
            <w:pPr>
              <w:pStyle w:val="Default"/>
              <w:jc w:val="center"/>
              <w:rPr>
                <w:color w:val="FF0000"/>
                <w:sz w:val="22"/>
                <w:szCs w:val="22"/>
              </w:rPr>
            </w:pPr>
            <w:r w:rsidRPr="00927AA0">
              <w:t>18,29</w:t>
            </w:r>
          </w:p>
        </w:tc>
        <w:tc>
          <w:tcPr>
            <w:tcW w:w="818" w:type="pct"/>
          </w:tcPr>
          <w:p w14:paraId="5A7FFFD9" w14:textId="5D9397BA" w:rsidR="00A256C0" w:rsidRPr="009E5639" w:rsidRDefault="00A256C0" w:rsidP="00A256C0">
            <w:pPr>
              <w:pStyle w:val="Default"/>
              <w:jc w:val="center"/>
              <w:rPr>
                <w:color w:val="FF0000"/>
                <w:sz w:val="22"/>
                <w:szCs w:val="22"/>
              </w:rPr>
            </w:pPr>
            <w:r w:rsidRPr="00927AA0">
              <w:t>18,29</w:t>
            </w:r>
          </w:p>
        </w:tc>
      </w:tr>
      <w:tr w:rsidR="00DE4E36" w14:paraId="3978B595" w14:textId="77777777" w:rsidTr="00DE4E36">
        <w:tc>
          <w:tcPr>
            <w:tcW w:w="365" w:type="pct"/>
            <w:vMerge/>
          </w:tcPr>
          <w:p w14:paraId="06496A4C" w14:textId="77777777" w:rsidR="00DE4E36" w:rsidRPr="009B1788" w:rsidRDefault="00DE4E36" w:rsidP="000C687F">
            <w:pPr>
              <w:pStyle w:val="510"/>
              <w:shd w:val="clear" w:color="auto" w:fill="auto"/>
              <w:tabs>
                <w:tab w:val="left" w:pos="523"/>
              </w:tabs>
              <w:spacing w:before="0" w:line="240" w:lineRule="auto"/>
              <w:jc w:val="right"/>
              <w:rPr>
                <w:b w:val="0"/>
                <w:sz w:val="22"/>
                <w:szCs w:val="22"/>
              </w:rPr>
            </w:pPr>
          </w:p>
        </w:tc>
        <w:tc>
          <w:tcPr>
            <w:tcW w:w="1506" w:type="pct"/>
          </w:tcPr>
          <w:p w14:paraId="497F97E3" w14:textId="77777777" w:rsidR="00DE4E36" w:rsidRDefault="00DE4E36" w:rsidP="000C687F">
            <w:pPr>
              <w:pStyle w:val="Default"/>
              <w:rPr>
                <w:sz w:val="22"/>
                <w:szCs w:val="22"/>
              </w:rPr>
            </w:pPr>
            <w:r>
              <w:rPr>
                <w:sz w:val="22"/>
                <w:szCs w:val="22"/>
              </w:rPr>
              <w:t xml:space="preserve">В том числе существующий сохраняемый жилищный фонд: </w:t>
            </w:r>
          </w:p>
        </w:tc>
        <w:tc>
          <w:tcPr>
            <w:tcW w:w="859" w:type="pct"/>
          </w:tcPr>
          <w:p w14:paraId="3EF2B4BC" w14:textId="77777777" w:rsidR="00DE4E36" w:rsidRDefault="00DE4E36" w:rsidP="000C687F">
            <w:pPr>
              <w:pStyle w:val="Default"/>
              <w:jc w:val="center"/>
              <w:rPr>
                <w:sz w:val="22"/>
                <w:szCs w:val="22"/>
              </w:rPr>
            </w:pPr>
            <w:r>
              <w:rPr>
                <w:sz w:val="22"/>
                <w:szCs w:val="22"/>
              </w:rPr>
              <w:t>-"-</w:t>
            </w:r>
          </w:p>
        </w:tc>
        <w:tc>
          <w:tcPr>
            <w:tcW w:w="925" w:type="pct"/>
          </w:tcPr>
          <w:p w14:paraId="000C5EE7"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527" w:type="pct"/>
          </w:tcPr>
          <w:p w14:paraId="75A165C8"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c>
          <w:tcPr>
            <w:tcW w:w="818" w:type="pct"/>
          </w:tcPr>
          <w:p w14:paraId="4BCAADC1" w14:textId="77777777" w:rsidR="00DE4E36" w:rsidRPr="00AC763B" w:rsidRDefault="00DE4E36" w:rsidP="000C687F">
            <w:pPr>
              <w:pStyle w:val="Default"/>
              <w:jc w:val="center"/>
              <w:rPr>
                <w:color w:val="auto"/>
                <w:sz w:val="22"/>
                <w:szCs w:val="22"/>
              </w:rPr>
            </w:pPr>
            <w:r w:rsidRPr="00AC763B">
              <w:rPr>
                <w:color w:val="auto"/>
                <w:sz w:val="16"/>
                <w:szCs w:val="16"/>
              </w:rPr>
              <w:t>нет данных</w:t>
            </w:r>
          </w:p>
        </w:tc>
      </w:tr>
      <w:tr w:rsidR="00DE4E36" w:rsidRPr="00DE4E36" w14:paraId="6AF9229A" w14:textId="77777777" w:rsidTr="00DE4E36">
        <w:tc>
          <w:tcPr>
            <w:tcW w:w="365" w:type="pct"/>
            <w:vMerge/>
          </w:tcPr>
          <w:p w14:paraId="66DAE141" w14:textId="77777777" w:rsidR="00DE4E36" w:rsidRPr="009B1788" w:rsidRDefault="00DE4E36" w:rsidP="000C687F">
            <w:pPr>
              <w:pStyle w:val="510"/>
              <w:shd w:val="clear" w:color="auto" w:fill="auto"/>
              <w:tabs>
                <w:tab w:val="left" w:pos="523"/>
              </w:tabs>
              <w:spacing w:before="0" w:line="240" w:lineRule="auto"/>
              <w:jc w:val="right"/>
              <w:rPr>
                <w:b w:val="0"/>
                <w:sz w:val="22"/>
                <w:szCs w:val="22"/>
              </w:rPr>
            </w:pPr>
          </w:p>
        </w:tc>
        <w:tc>
          <w:tcPr>
            <w:tcW w:w="1506" w:type="pct"/>
          </w:tcPr>
          <w:p w14:paraId="7600696E" w14:textId="77777777" w:rsidR="00DE4E36" w:rsidRDefault="00DE4E36" w:rsidP="000C687F">
            <w:pPr>
              <w:pStyle w:val="Default"/>
              <w:rPr>
                <w:sz w:val="22"/>
                <w:szCs w:val="22"/>
              </w:rPr>
            </w:pPr>
            <w:r>
              <w:rPr>
                <w:sz w:val="22"/>
                <w:szCs w:val="22"/>
              </w:rPr>
              <w:t xml:space="preserve">В том числе новое жилищное строительство: </w:t>
            </w:r>
          </w:p>
        </w:tc>
        <w:tc>
          <w:tcPr>
            <w:tcW w:w="859" w:type="pct"/>
          </w:tcPr>
          <w:p w14:paraId="08D9939B" w14:textId="77777777" w:rsidR="00DE4E36" w:rsidRDefault="00DE4E36" w:rsidP="000C687F">
            <w:pPr>
              <w:pStyle w:val="Default"/>
              <w:jc w:val="center"/>
              <w:rPr>
                <w:sz w:val="22"/>
                <w:szCs w:val="22"/>
              </w:rPr>
            </w:pPr>
            <w:r>
              <w:rPr>
                <w:sz w:val="22"/>
                <w:szCs w:val="22"/>
              </w:rPr>
              <w:t>-"-</w:t>
            </w:r>
          </w:p>
        </w:tc>
        <w:tc>
          <w:tcPr>
            <w:tcW w:w="925" w:type="pct"/>
          </w:tcPr>
          <w:p w14:paraId="1E00517D" w14:textId="77777777" w:rsidR="00DE4E36" w:rsidRPr="00DE4E36" w:rsidRDefault="00DE4E36" w:rsidP="000C687F">
            <w:pPr>
              <w:pStyle w:val="Default"/>
              <w:jc w:val="center"/>
              <w:rPr>
                <w:color w:val="auto"/>
                <w:sz w:val="22"/>
                <w:szCs w:val="22"/>
              </w:rPr>
            </w:pPr>
            <w:r w:rsidRPr="00DE4E36">
              <w:rPr>
                <w:sz w:val="22"/>
                <w:szCs w:val="22"/>
              </w:rPr>
              <w:t>0</w:t>
            </w:r>
          </w:p>
        </w:tc>
        <w:tc>
          <w:tcPr>
            <w:tcW w:w="527" w:type="pct"/>
          </w:tcPr>
          <w:p w14:paraId="0D42FA63" w14:textId="77777777" w:rsidR="00DE4E36" w:rsidRPr="00DE4E36" w:rsidRDefault="00DE4E36" w:rsidP="000C687F">
            <w:pPr>
              <w:pStyle w:val="Default"/>
              <w:jc w:val="center"/>
              <w:rPr>
                <w:color w:val="auto"/>
                <w:sz w:val="22"/>
                <w:szCs w:val="22"/>
              </w:rPr>
            </w:pPr>
            <w:r w:rsidRPr="00DE4E36">
              <w:rPr>
                <w:sz w:val="22"/>
                <w:szCs w:val="22"/>
              </w:rPr>
              <w:t>0</w:t>
            </w:r>
          </w:p>
        </w:tc>
        <w:tc>
          <w:tcPr>
            <w:tcW w:w="818" w:type="pct"/>
          </w:tcPr>
          <w:p w14:paraId="5D8C5080" w14:textId="77777777" w:rsidR="00DE4E36" w:rsidRPr="00DE4E36" w:rsidRDefault="00DE4E36" w:rsidP="000C687F">
            <w:pPr>
              <w:pStyle w:val="Default"/>
              <w:jc w:val="center"/>
              <w:rPr>
                <w:color w:val="auto"/>
                <w:sz w:val="22"/>
                <w:szCs w:val="22"/>
              </w:rPr>
            </w:pPr>
            <w:r w:rsidRPr="00DE4E36">
              <w:rPr>
                <w:sz w:val="22"/>
                <w:szCs w:val="22"/>
              </w:rPr>
              <w:t>0</w:t>
            </w:r>
          </w:p>
        </w:tc>
      </w:tr>
      <w:tr w:rsidR="00A256C0" w14:paraId="70597E10" w14:textId="77777777" w:rsidTr="00DE4E36">
        <w:tc>
          <w:tcPr>
            <w:tcW w:w="365" w:type="pct"/>
          </w:tcPr>
          <w:p w14:paraId="72B1618F" w14:textId="77777777" w:rsidR="00A256C0" w:rsidRDefault="00A256C0" w:rsidP="00A256C0">
            <w:pPr>
              <w:pStyle w:val="Default"/>
              <w:rPr>
                <w:sz w:val="22"/>
                <w:szCs w:val="22"/>
              </w:rPr>
            </w:pPr>
            <w:r>
              <w:rPr>
                <w:sz w:val="22"/>
                <w:szCs w:val="22"/>
              </w:rPr>
              <w:t xml:space="preserve">3.2 </w:t>
            </w:r>
          </w:p>
        </w:tc>
        <w:tc>
          <w:tcPr>
            <w:tcW w:w="1506" w:type="pct"/>
          </w:tcPr>
          <w:p w14:paraId="19F88F48" w14:textId="77777777" w:rsidR="00A256C0" w:rsidRDefault="00A256C0" w:rsidP="00A256C0">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6F9D7905" w14:textId="77777777" w:rsidR="00A256C0" w:rsidRDefault="00A256C0" w:rsidP="00A256C0">
            <w:pPr>
              <w:pStyle w:val="Default"/>
              <w:jc w:val="center"/>
              <w:rPr>
                <w:sz w:val="22"/>
                <w:szCs w:val="22"/>
              </w:rPr>
            </w:pPr>
            <w:r>
              <w:rPr>
                <w:sz w:val="22"/>
                <w:szCs w:val="22"/>
              </w:rPr>
              <w:t>м.кв./чел</w:t>
            </w:r>
          </w:p>
        </w:tc>
        <w:tc>
          <w:tcPr>
            <w:tcW w:w="925" w:type="pct"/>
          </w:tcPr>
          <w:p w14:paraId="0738BA0B" w14:textId="233793A5" w:rsidR="00A256C0" w:rsidRPr="004F6682" w:rsidRDefault="00A256C0" w:rsidP="00A256C0">
            <w:pPr>
              <w:pStyle w:val="Default"/>
              <w:jc w:val="center"/>
              <w:rPr>
                <w:color w:val="auto"/>
                <w:sz w:val="22"/>
                <w:szCs w:val="22"/>
              </w:rPr>
            </w:pPr>
            <w:r w:rsidRPr="00866159">
              <w:t>13</w:t>
            </w:r>
          </w:p>
        </w:tc>
        <w:tc>
          <w:tcPr>
            <w:tcW w:w="527" w:type="pct"/>
          </w:tcPr>
          <w:p w14:paraId="2645E9FA" w14:textId="6165FA88" w:rsidR="00A256C0" w:rsidRPr="004F6682" w:rsidRDefault="00A256C0" w:rsidP="00A256C0">
            <w:pPr>
              <w:pStyle w:val="Default"/>
              <w:jc w:val="center"/>
              <w:rPr>
                <w:color w:val="auto"/>
                <w:sz w:val="22"/>
                <w:szCs w:val="22"/>
              </w:rPr>
            </w:pPr>
            <w:r w:rsidRPr="00866159">
              <w:t>13</w:t>
            </w:r>
          </w:p>
        </w:tc>
        <w:tc>
          <w:tcPr>
            <w:tcW w:w="818" w:type="pct"/>
          </w:tcPr>
          <w:p w14:paraId="632DD537" w14:textId="3156AFFA" w:rsidR="00A256C0" w:rsidRPr="004F6682" w:rsidRDefault="00A256C0" w:rsidP="00A256C0">
            <w:pPr>
              <w:pStyle w:val="Default"/>
              <w:jc w:val="center"/>
              <w:rPr>
                <w:color w:val="auto"/>
                <w:sz w:val="22"/>
                <w:szCs w:val="22"/>
              </w:rPr>
            </w:pPr>
            <w:r w:rsidRPr="00866159">
              <w:t>13</w:t>
            </w:r>
          </w:p>
        </w:tc>
      </w:tr>
      <w:tr w:rsidR="00DE4E36" w14:paraId="73A89841" w14:textId="77777777" w:rsidTr="00DE4E36">
        <w:tc>
          <w:tcPr>
            <w:tcW w:w="365" w:type="pct"/>
          </w:tcPr>
          <w:p w14:paraId="344618E9" w14:textId="77777777" w:rsidR="00DE4E36" w:rsidRDefault="00DE4E36" w:rsidP="000C687F">
            <w:pPr>
              <w:pStyle w:val="Default"/>
              <w:rPr>
                <w:sz w:val="22"/>
                <w:szCs w:val="22"/>
              </w:rPr>
            </w:pPr>
            <w:r>
              <w:rPr>
                <w:sz w:val="22"/>
                <w:szCs w:val="22"/>
              </w:rPr>
              <w:t xml:space="preserve">4 </w:t>
            </w:r>
          </w:p>
        </w:tc>
        <w:tc>
          <w:tcPr>
            <w:tcW w:w="1506" w:type="pct"/>
          </w:tcPr>
          <w:p w14:paraId="0036681B" w14:textId="77777777" w:rsidR="00DE4E36" w:rsidRDefault="00DE4E36" w:rsidP="000C687F">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424495E5" w14:textId="77777777" w:rsidR="00DE4E36" w:rsidRPr="009B1788" w:rsidRDefault="00DE4E36" w:rsidP="000C687F">
            <w:pPr>
              <w:pStyle w:val="510"/>
              <w:shd w:val="clear" w:color="auto" w:fill="auto"/>
              <w:tabs>
                <w:tab w:val="left" w:pos="523"/>
              </w:tabs>
              <w:spacing w:before="0" w:line="240" w:lineRule="auto"/>
              <w:rPr>
                <w:b w:val="0"/>
                <w:sz w:val="22"/>
                <w:szCs w:val="22"/>
              </w:rPr>
            </w:pPr>
          </w:p>
        </w:tc>
        <w:tc>
          <w:tcPr>
            <w:tcW w:w="925" w:type="pct"/>
          </w:tcPr>
          <w:p w14:paraId="5C3753F9"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527" w:type="pct"/>
          </w:tcPr>
          <w:p w14:paraId="519D6141"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818" w:type="pct"/>
          </w:tcPr>
          <w:p w14:paraId="1DA8E6BD"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r>
      <w:tr w:rsidR="00A256C0" w14:paraId="59D4D439" w14:textId="77777777" w:rsidTr="00DE4E36">
        <w:tc>
          <w:tcPr>
            <w:tcW w:w="365" w:type="pct"/>
          </w:tcPr>
          <w:p w14:paraId="25E5ED47" w14:textId="77777777" w:rsidR="00A256C0" w:rsidRDefault="00A256C0" w:rsidP="00A256C0">
            <w:pPr>
              <w:pStyle w:val="Default"/>
              <w:rPr>
                <w:sz w:val="22"/>
                <w:szCs w:val="22"/>
              </w:rPr>
            </w:pPr>
            <w:r>
              <w:rPr>
                <w:sz w:val="22"/>
                <w:szCs w:val="22"/>
              </w:rPr>
              <w:t xml:space="preserve">4.1 </w:t>
            </w:r>
          </w:p>
        </w:tc>
        <w:tc>
          <w:tcPr>
            <w:tcW w:w="1506" w:type="pct"/>
          </w:tcPr>
          <w:p w14:paraId="00CC736B" w14:textId="77777777" w:rsidR="00A256C0" w:rsidRDefault="00A256C0" w:rsidP="00A256C0">
            <w:pPr>
              <w:pStyle w:val="Default"/>
              <w:rPr>
                <w:sz w:val="22"/>
                <w:szCs w:val="22"/>
              </w:rPr>
            </w:pPr>
            <w:r>
              <w:rPr>
                <w:sz w:val="22"/>
                <w:szCs w:val="22"/>
              </w:rPr>
              <w:t xml:space="preserve">Детские дошкольные учреждения, всего </w:t>
            </w:r>
          </w:p>
        </w:tc>
        <w:tc>
          <w:tcPr>
            <w:tcW w:w="859" w:type="pct"/>
          </w:tcPr>
          <w:p w14:paraId="3E74934F" w14:textId="77777777" w:rsidR="00A256C0" w:rsidRDefault="00A256C0" w:rsidP="00A256C0">
            <w:pPr>
              <w:pStyle w:val="Default"/>
              <w:jc w:val="center"/>
              <w:rPr>
                <w:sz w:val="22"/>
                <w:szCs w:val="22"/>
              </w:rPr>
            </w:pPr>
            <w:r>
              <w:rPr>
                <w:sz w:val="22"/>
                <w:szCs w:val="22"/>
              </w:rPr>
              <w:t>мест</w:t>
            </w:r>
          </w:p>
        </w:tc>
        <w:tc>
          <w:tcPr>
            <w:tcW w:w="925" w:type="pct"/>
          </w:tcPr>
          <w:p w14:paraId="19440376" w14:textId="2CF036DB" w:rsidR="00A256C0" w:rsidRPr="00652E55" w:rsidRDefault="00A256C0" w:rsidP="00A256C0">
            <w:pPr>
              <w:pStyle w:val="Default"/>
              <w:jc w:val="center"/>
              <w:rPr>
                <w:color w:val="auto"/>
                <w:sz w:val="22"/>
                <w:szCs w:val="22"/>
              </w:rPr>
            </w:pPr>
            <w:r w:rsidRPr="00C31127">
              <w:t>20</w:t>
            </w:r>
          </w:p>
        </w:tc>
        <w:tc>
          <w:tcPr>
            <w:tcW w:w="527" w:type="pct"/>
          </w:tcPr>
          <w:p w14:paraId="614588ED" w14:textId="28660F94" w:rsidR="00A256C0" w:rsidRPr="00652E55" w:rsidRDefault="00A256C0" w:rsidP="00A256C0">
            <w:pPr>
              <w:pStyle w:val="Default"/>
              <w:jc w:val="center"/>
              <w:rPr>
                <w:color w:val="auto"/>
                <w:sz w:val="22"/>
                <w:szCs w:val="22"/>
              </w:rPr>
            </w:pPr>
            <w:r w:rsidRPr="00C31127">
              <w:t>20</w:t>
            </w:r>
          </w:p>
        </w:tc>
        <w:tc>
          <w:tcPr>
            <w:tcW w:w="818" w:type="pct"/>
          </w:tcPr>
          <w:p w14:paraId="43A2DBBE" w14:textId="6A956F91" w:rsidR="00A256C0" w:rsidRPr="00652E55" w:rsidRDefault="00A256C0" w:rsidP="00A256C0">
            <w:pPr>
              <w:pStyle w:val="Default"/>
              <w:jc w:val="center"/>
              <w:rPr>
                <w:color w:val="auto"/>
                <w:sz w:val="22"/>
                <w:szCs w:val="22"/>
              </w:rPr>
            </w:pPr>
            <w:r w:rsidRPr="00C31127">
              <w:t>20</w:t>
            </w:r>
          </w:p>
        </w:tc>
      </w:tr>
      <w:tr w:rsidR="00A256C0" w14:paraId="670D97EF" w14:textId="77777777" w:rsidTr="00DE4E36">
        <w:tc>
          <w:tcPr>
            <w:tcW w:w="365" w:type="pct"/>
          </w:tcPr>
          <w:p w14:paraId="54DE847E" w14:textId="77777777" w:rsidR="00A256C0" w:rsidRDefault="00A256C0" w:rsidP="00A256C0">
            <w:pPr>
              <w:pStyle w:val="Default"/>
              <w:rPr>
                <w:sz w:val="22"/>
                <w:szCs w:val="22"/>
              </w:rPr>
            </w:pPr>
            <w:r>
              <w:rPr>
                <w:sz w:val="22"/>
                <w:szCs w:val="22"/>
              </w:rPr>
              <w:t xml:space="preserve">4.2 </w:t>
            </w:r>
          </w:p>
        </w:tc>
        <w:tc>
          <w:tcPr>
            <w:tcW w:w="1506" w:type="pct"/>
          </w:tcPr>
          <w:p w14:paraId="778DC44A" w14:textId="77777777" w:rsidR="00A256C0" w:rsidRDefault="00A256C0" w:rsidP="00A256C0">
            <w:pPr>
              <w:pStyle w:val="Default"/>
              <w:rPr>
                <w:sz w:val="22"/>
                <w:szCs w:val="22"/>
              </w:rPr>
            </w:pPr>
            <w:r>
              <w:rPr>
                <w:sz w:val="22"/>
                <w:szCs w:val="22"/>
              </w:rPr>
              <w:t xml:space="preserve">Общеобразовательные школы, всего </w:t>
            </w:r>
          </w:p>
        </w:tc>
        <w:tc>
          <w:tcPr>
            <w:tcW w:w="859" w:type="pct"/>
          </w:tcPr>
          <w:p w14:paraId="14B04804" w14:textId="77777777" w:rsidR="00A256C0" w:rsidRDefault="00A256C0" w:rsidP="00A256C0">
            <w:pPr>
              <w:pStyle w:val="Default"/>
              <w:jc w:val="center"/>
              <w:rPr>
                <w:sz w:val="22"/>
                <w:szCs w:val="22"/>
              </w:rPr>
            </w:pPr>
            <w:r>
              <w:rPr>
                <w:sz w:val="22"/>
                <w:szCs w:val="22"/>
              </w:rPr>
              <w:t>-"-</w:t>
            </w:r>
          </w:p>
        </w:tc>
        <w:tc>
          <w:tcPr>
            <w:tcW w:w="925" w:type="pct"/>
          </w:tcPr>
          <w:p w14:paraId="49C7821E" w14:textId="1D65AF1A" w:rsidR="00A256C0" w:rsidRPr="00652E55" w:rsidRDefault="00A256C0" w:rsidP="00A256C0">
            <w:pPr>
              <w:pStyle w:val="Default"/>
              <w:jc w:val="center"/>
              <w:rPr>
                <w:color w:val="auto"/>
                <w:sz w:val="22"/>
                <w:szCs w:val="22"/>
              </w:rPr>
            </w:pPr>
            <w:r w:rsidRPr="00A12E69">
              <w:t>10</w:t>
            </w:r>
          </w:p>
        </w:tc>
        <w:tc>
          <w:tcPr>
            <w:tcW w:w="527" w:type="pct"/>
          </w:tcPr>
          <w:p w14:paraId="05D78960" w14:textId="2157914F" w:rsidR="00A256C0" w:rsidRPr="00652E55" w:rsidRDefault="00A256C0" w:rsidP="00A256C0">
            <w:pPr>
              <w:pStyle w:val="Default"/>
              <w:jc w:val="center"/>
              <w:rPr>
                <w:color w:val="auto"/>
                <w:sz w:val="22"/>
                <w:szCs w:val="22"/>
              </w:rPr>
            </w:pPr>
            <w:r w:rsidRPr="00A12E69">
              <w:t>10</w:t>
            </w:r>
          </w:p>
        </w:tc>
        <w:tc>
          <w:tcPr>
            <w:tcW w:w="818" w:type="pct"/>
          </w:tcPr>
          <w:p w14:paraId="38BDDE80" w14:textId="1EFBF4D6" w:rsidR="00A256C0" w:rsidRPr="00652E55" w:rsidRDefault="00A256C0" w:rsidP="00A256C0">
            <w:pPr>
              <w:pStyle w:val="Default"/>
              <w:jc w:val="center"/>
              <w:rPr>
                <w:color w:val="auto"/>
                <w:sz w:val="22"/>
                <w:szCs w:val="22"/>
              </w:rPr>
            </w:pPr>
            <w:r w:rsidRPr="00A12E69">
              <w:t>10</w:t>
            </w:r>
          </w:p>
        </w:tc>
      </w:tr>
      <w:tr w:rsidR="00DE4E36" w14:paraId="760D5B88" w14:textId="77777777" w:rsidTr="00DE4E36">
        <w:tc>
          <w:tcPr>
            <w:tcW w:w="365" w:type="pct"/>
          </w:tcPr>
          <w:p w14:paraId="0F8A97F3" w14:textId="77777777" w:rsidR="00DE4E36" w:rsidRDefault="00DE4E36" w:rsidP="000C687F">
            <w:pPr>
              <w:pStyle w:val="Default"/>
              <w:rPr>
                <w:sz w:val="22"/>
                <w:szCs w:val="22"/>
              </w:rPr>
            </w:pPr>
            <w:r>
              <w:rPr>
                <w:sz w:val="22"/>
                <w:szCs w:val="22"/>
              </w:rPr>
              <w:t xml:space="preserve">4.3 </w:t>
            </w:r>
          </w:p>
        </w:tc>
        <w:tc>
          <w:tcPr>
            <w:tcW w:w="1506" w:type="pct"/>
          </w:tcPr>
          <w:p w14:paraId="52F3FCE0" w14:textId="77777777" w:rsidR="00DE4E36" w:rsidRDefault="00DE4E36" w:rsidP="000C687F">
            <w:pPr>
              <w:pStyle w:val="Default"/>
              <w:rPr>
                <w:sz w:val="22"/>
                <w:szCs w:val="22"/>
              </w:rPr>
            </w:pPr>
            <w:r>
              <w:rPr>
                <w:sz w:val="22"/>
                <w:szCs w:val="22"/>
              </w:rPr>
              <w:t xml:space="preserve">Дома культуры, клубы, всего </w:t>
            </w:r>
          </w:p>
        </w:tc>
        <w:tc>
          <w:tcPr>
            <w:tcW w:w="859" w:type="pct"/>
          </w:tcPr>
          <w:p w14:paraId="7538EEAB" w14:textId="77777777" w:rsidR="00DE4E36" w:rsidRDefault="00DE4E36" w:rsidP="000C687F">
            <w:pPr>
              <w:pStyle w:val="Default"/>
              <w:jc w:val="center"/>
              <w:rPr>
                <w:sz w:val="22"/>
                <w:szCs w:val="22"/>
              </w:rPr>
            </w:pPr>
            <w:r>
              <w:rPr>
                <w:sz w:val="22"/>
                <w:szCs w:val="22"/>
              </w:rPr>
              <w:t>объект</w:t>
            </w:r>
          </w:p>
        </w:tc>
        <w:tc>
          <w:tcPr>
            <w:tcW w:w="925" w:type="pct"/>
          </w:tcPr>
          <w:p w14:paraId="24291966" w14:textId="77777777" w:rsidR="00DE4E36" w:rsidRPr="00652E55" w:rsidRDefault="00DE4E36" w:rsidP="000C687F">
            <w:pPr>
              <w:pStyle w:val="Default"/>
              <w:jc w:val="center"/>
              <w:rPr>
                <w:color w:val="auto"/>
                <w:sz w:val="22"/>
                <w:szCs w:val="22"/>
              </w:rPr>
            </w:pPr>
            <w:r w:rsidRPr="00652E55">
              <w:rPr>
                <w:color w:val="auto"/>
                <w:sz w:val="22"/>
                <w:szCs w:val="22"/>
              </w:rPr>
              <w:t>1</w:t>
            </w:r>
          </w:p>
        </w:tc>
        <w:tc>
          <w:tcPr>
            <w:tcW w:w="527" w:type="pct"/>
          </w:tcPr>
          <w:p w14:paraId="57C01A85" w14:textId="77777777" w:rsidR="00DE4E36" w:rsidRPr="00652E55" w:rsidRDefault="00DE4E36" w:rsidP="000C687F">
            <w:pPr>
              <w:pStyle w:val="Default"/>
              <w:jc w:val="center"/>
              <w:rPr>
                <w:color w:val="auto"/>
                <w:sz w:val="22"/>
                <w:szCs w:val="22"/>
              </w:rPr>
            </w:pPr>
            <w:r w:rsidRPr="00652E55">
              <w:rPr>
                <w:color w:val="auto"/>
                <w:sz w:val="22"/>
                <w:szCs w:val="22"/>
              </w:rPr>
              <w:t>-</w:t>
            </w:r>
          </w:p>
        </w:tc>
        <w:tc>
          <w:tcPr>
            <w:tcW w:w="818" w:type="pct"/>
          </w:tcPr>
          <w:p w14:paraId="7FC6508E" w14:textId="77777777" w:rsidR="00DE4E36" w:rsidRPr="00652E55" w:rsidRDefault="00DE4E36" w:rsidP="000C687F">
            <w:pPr>
              <w:pStyle w:val="Default"/>
              <w:jc w:val="center"/>
              <w:rPr>
                <w:color w:val="auto"/>
                <w:sz w:val="22"/>
                <w:szCs w:val="22"/>
              </w:rPr>
            </w:pPr>
            <w:r w:rsidRPr="00652E55">
              <w:rPr>
                <w:color w:val="auto"/>
                <w:sz w:val="22"/>
                <w:szCs w:val="22"/>
              </w:rPr>
              <w:t>1</w:t>
            </w:r>
          </w:p>
        </w:tc>
      </w:tr>
      <w:tr w:rsidR="00DE4E36" w14:paraId="594E376E" w14:textId="77777777" w:rsidTr="00DE4E36">
        <w:tc>
          <w:tcPr>
            <w:tcW w:w="365" w:type="pct"/>
          </w:tcPr>
          <w:p w14:paraId="797D6BA9" w14:textId="77777777" w:rsidR="00DE4E36" w:rsidRDefault="00DE4E36" w:rsidP="000C687F">
            <w:pPr>
              <w:pStyle w:val="Default"/>
              <w:rPr>
                <w:sz w:val="22"/>
                <w:szCs w:val="22"/>
              </w:rPr>
            </w:pPr>
            <w:r>
              <w:rPr>
                <w:sz w:val="22"/>
                <w:szCs w:val="22"/>
              </w:rPr>
              <w:t xml:space="preserve">4.4 </w:t>
            </w:r>
          </w:p>
        </w:tc>
        <w:tc>
          <w:tcPr>
            <w:tcW w:w="1506" w:type="pct"/>
          </w:tcPr>
          <w:p w14:paraId="5B982AF4" w14:textId="77777777" w:rsidR="00DE4E36" w:rsidRDefault="00DE4E36" w:rsidP="000C687F">
            <w:pPr>
              <w:pStyle w:val="Default"/>
              <w:rPr>
                <w:sz w:val="22"/>
                <w:szCs w:val="22"/>
              </w:rPr>
            </w:pPr>
            <w:r>
              <w:rPr>
                <w:sz w:val="22"/>
                <w:szCs w:val="22"/>
              </w:rPr>
              <w:t xml:space="preserve">Общедоступная библиотека </w:t>
            </w:r>
          </w:p>
        </w:tc>
        <w:tc>
          <w:tcPr>
            <w:tcW w:w="859" w:type="pct"/>
          </w:tcPr>
          <w:p w14:paraId="77B4B684" w14:textId="77777777" w:rsidR="00DE4E36" w:rsidRDefault="00DE4E36" w:rsidP="000C687F">
            <w:pPr>
              <w:pStyle w:val="Default"/>
              <w:jc w:val="center"/>
              <w:rPr>
                <w:sz w:val="22"/>
                <w:szCs w:val="22"/>
              </w:rPr>
            </w:pPr>
            <w:r>
              <w:rPr>
                <w:sz w:val="22"/>
                <w:szCs w:val="22"/>
              </w:rPr>
              <w:t>объект</w:t>
            </w:r>
          </w:p>
        </w:tc>
        <w:tc>
          <w:tcPr>
            <w:tcW w:w="925" w:type="pct"/>
          </w:tcPr>
          <w:p w14:paraId="6ACAEB06" w14:textId="77777777" w:rsidR="00DE4E36" w:rsidRPr="00652E55" w:rsidRDefault="00DE4E36" w:rsidP="000C687F">
            <w:pPr>
              <w:pStyle w:val="Default"/>
              <w:jc w:val="center"/>
              <w:rPr>
                <w:color w:val="auto"/>
                <w:sz w:val="22"/>
                <w:szCs w:val="22"/>
              </w:rPr>
            </w:pPr>
            <w:r w:rsidRPr="00652E55">
              <w:rPr>
                <w:color w:val="auto"/>
                <w:sz w:val="22"/>
                <w:szCs w:val="22"/>
              </w:rPr>
              <w:t>1</w:t>
            </w:r>
          </w:p>
        </w:tc>
        <w:tc>
          <w:tcPr>
            <w:tcW w:w="527" w:type="pct"/>
          </w:tcPr>
          <w:p w14:paraId="05A735CD" w14:textId="77777777" w:rsidR="00DE4E36" w:rsidRPr="00652E55" w:rsidRDefault="00DE4E36" w:rsidP="000C687F">
            <w:pPr>
              <w:pStyle w:val="Default"/>
              <w:jc w:val="center"/>
              <w:rPr>
                <w:color w:val="auto"/>
                <w:sz w:val="22"/>
                <w:szCs w:val="22"/>
              </w:rPr>
            </w:pPr>
            <w:r w:rsidRPr="00652E55">
              <w:rPr>
                <w:color w:val="auto"/>
                <w:sz w:val="22"/>
                <w:szCs w:val="22"/>
              </w:rPr>
              <w:t>-</w:t>
            </w:r>
          </w:p>
        </w:tc>
        <w:tc>
          <w:tcPr>
            <w:tcW w:w="818" w:type="pct"/>
          </w:tcPr>
          <w:p w14:paraId="7AC7AD3F" w14:textId="77777777" w:rsidR="00DE4E36" w:rsidRPr="00652E55" w:rsidRDefault="00DE4E36" w:rsidP="000C687F">
            <w:pPr>
              <w:pStyle w:val="Default"/>
              <w:jc w:val="center"/>
              <w:rPr>
                <w:color w:val="auto"/>
                <w:sz w:val="22"/>
                <w:szCs w:val="22"/>
              </w:rPr>
            </w:pPr>
            <w:r w:rsidRPr="00652E55">
              <w:rPr>
                <w:color w:val="auto"/>
                <w:sz w:val="22"/>
                <w:szCs w:val="22"/>
              </w:rPr>
              <w:t>1</w:t>
            </w:r>
          </w:p>
        </w:tc>
      </w:tr>
      <w:tr w:rsidR="00DE4E36" w14:paraId="04A3A8C1" w14:textId="77777777" w:rsidTr="00DE4E36">
        <w:tc>
          <w:tcPr>
            <w:tcW w:w="365" w:type="pct"/>
          </w:tcPr>
          <w:p w14:paraId="28B16662" w14:textId="77777777" w:rsidR="00DE4E36" w:rsidRDefault="00DE4E36" w:rsidP="000C687F">
            <w:pPr>
              <w:pStyle w:val="Default"/>
              <w:rPr>
                <w:sz w:val="22"/>
                <w:szCs w:val="22"/>
              </w:rPr>
            </w:pPr>
            <w:r>
              <w:rPr>
                <w:sz w:val="22"/>
                <w:szCs w:val="22"/>
              </w:rPr>
              <w:t xml:space="preserve">4.5 </w:t>
            </w:r>
          </w:p>
        </w:tc>
        <w:tc>
          <w:tcPr>
            <w:tcW w:w="1506" w:type="pct"/>
          </w:tcPr>
          <w:p w14:paraId="38B174E6" w14:textId="77777777" w:rsidR="00DE4E36" w:rsidRDefault="00DE4E36" w:rsidP="000C687F">
            <w:pPr>
              <w:pStyle w:val="Default"/>
              <w:rPr>
                <w:sz w:val="22"/>
                <w:szCs w:val="22"/>
              </w:rPr>
            </w:pPr>
            <w:r>
              <w:rPr>
                <w:sz w:val="22"/>
                <w:szCs w:val="22"/>
              </w:rPr>
              <w:t xml:space="preserve">Краеведческий музей </w:t>
            </w:r>
          </w:p>
        </w:tc>
        <w:tc>
          <w:tcPr>
            <w:tcW w:w="859" w:type="pct"/>
          </w:tcPr>
          <w:p w14:paraId="0ADE7758" w14:textId="77777777" w:rsidR="00DE4E36" w:rsidRDefault="00DE4E36" w:rsidP="000C687F">
            <w:pPr>
              <w:pStyle w:val="Default"/>
              <w:jc w:val="center"/>
              <w:rPr>
                <w:sz w:val="22"/>
                <w:szCs w:val="22"/>
              </w:rPr>
            </w:pPr>
            <w:r>
              <w:rPr>
                <w:sz w:val="22"/>
                <w:szCs w:val="22"/>
              </w:rPr>
              <w:t>объект</w:t>
            </w:r>
          </w:p>
        </w:tc>
        <w:tc>
          <w:tcPr>
            <w:tcW w:w="925" w:type="pct"/>
          </w:tcPr>
          <w:p w14:paraId="13953201" w14:textId="77777777" w:rsidR="00DE4E36" w:rsidRPr="00652E55" w:rsidRDefault="00DE4E36" w:rsidP="000C687F">
            <w:pPr>
              <w:pStyle w:val="Default"/>
              <w:jc w:val="center"/>
              <w:rPr>
                <w:color w:val="auto"/>
                <w:sz w:val="22"/>
                <w:szCs w:val="22"/>
              </w:rPr>
            </w:pPr>
            <w:r w:rsidRPr="00652E55">
              <w:rPr>
                <w:color w:val="auto"/>
                <w:sz w:val="22"/>
                <w:szCs w:val="22"/>
              </w:rPr>
              <w:t>0</w:t>
            </w:r>
          </w:p>
        </w:tc>
        <w:tc>
          <w:tcPr>
            <w:tcW w:w="527" w:type="pct"/>
          </w:tcPr>
          <w:p w14:paraId="5DAC0B55" w14:textId="77777777" w:rsidR="00DE4E36" w:rsidRPr="00652E55" w:rsidRDefault="00DE4E36" w:rsidP="000C687F">
            <w:pPr>
              <w:pStyle w:val="Default"/>
              <w:jc w:val="center"/>
              <w:rPr>
                <w:color w:val="auto"/>
                <w:sz w:val="22"/>
                <w:szCs w:val="22"/>
              </w:rPr>
            </w:pPr>
            <w:r w:rsidRPr="00652E55">
              <w:rPr>
                <w:color w:val="auto"/>
                <w:sz w:val="22"/>
                <w:szCs w:val="22"/>
              </w:rPr>
              <w:t>-</w:t>
            </w:r>
          </w:p>
        </w:tc>
        <w:tc>
          <w:tcPr>
            <w:tcW w:w="818" w:type="pct"/>
          </w:tcPr>
          <w:p w14:paraId="2C3B93D9" w14:textId="77777777" w:rsidR="00DE4E36" w:rsidRPr="00652E55" w:rsidRDefault="00DE4E36" w:rsidP="000C687F">
            <w:pPr>
              <w:pStyle w:val="Default"/>
              <w:jc w:val="center"/>
              <w:rPr>
                <w:color w:val="auto"/>
                <w:sz w:val="22"/>
                <w:szCs w:val="22"/>
              </w:rPr>
            </w:pPr>
            <w:r w:rsidRPr="00652E55">
              <w:rPr>
                <w:color w:val="auto"/>
                <w:sz w:val="22"/>
                <w:szCs w:val="22"/>
              </w:rPr>
              <w:t>0</w:t>
            </w:r>
          </w:p>
        </w:tc>
      </w:tr>
      <w:tr w:rsidR="00DE4E36" w14:paraId="005B1C59" w14:textId="77777777" w:rsidTr="00DE4E36">
        <w:tc>
          <w:tcPr>
            <w:tcW w:w="365" w:type="pct"/>
          </w:tcPr>
          <w:p w14:paraId="158D9B14" w14:textId="77777777" w:rsidR="00DE4E36" w:rsidRDefault="00DE4E36" w:rsidP="000C687F">
            <w:pPr>
              <w:pStyle w:val="Default"/>
              <w:rPr>
                <w:sz w:val="22"/>
                <w:szCs w:val="22"/>
              </w:rPr>
            </w:pPr>
            <w:r>
              <w:rPr>
                <w:sz w:val="22"/>
                <w:szCs w:val="22"/>
              </w:rPr>
              <w:t xml:space="preserve">4.6 </w:t>
            </w:r>
          </w:p>
        </w:tc>
        <w:tc>
          <w:tcPr>
            <w:tcW w:w="1506" w:type="pct"/>
          </w:tcPr>
          <w:p w14:paraId="7483131F" w14:textId="77777777" w:rsidR="00DE4E36" w:rsidRDefault="00DE4E36" w:rsidP="000C687F">
            <w:pPr>
              <w:pStyle w:val="Default"/>
              <w:rPr>
                <w:sz w:val="22"/>
                <w:szCs w:val="22"/>
              </w:rPr>
            </w:pPr>
            <w:r>
              <w:rPr>
                <w:sz w:val="22"/>
                <w:szCs w:val="22"/>
              </w:rPr>
              <w:t xml:space="preserve">Тематический музей </w:t>
            </w:r>
          </w:p>
        </w:tc>
        <w:tc>
          <w:tcPr>
            <w:tcW w:w="859" w:type="pct"/>
          </w:tcPr>
          <w:p w14:paraId="638189B1" w14:textId="77777777" w:rsidR="00DE4E36" w:rsidRDefault="00DE4E36" w:rsidP="000C687F">
            <w:pPr>
              <w:pStyle w:val="Default"/>
              <w:jc w:val="center"/>
              <w:rPr>
                <w:sz w:val="22"/>
                <w:szCs w:val="22"/>
              </w:rPr>
            </w:pPr>
            <w:r>
              <w:rPr>
                <w:sz w:val="22"/>
                <w:szCs w:val="22"/>
              </w:rPr>
              <w:t>объект</w:t>
            </w:r>
          </w:p>
        </w:tc>
        <w:tc>
          <w:tcPr>
            <w:tcW w:w="925" w:type="pct"/>
          </w:tcPr>
          <w:p w14:paraId="7B8C27D5" w14:textId="026DBC71" w:rsidR="00DE4E36" w:rsidRPr="00652E55" w:rsidRDefault="00A256C0" w:rsidP="000C687F">
            <w:pPr>
              <w:pStyle w:val="Default"/>
              <w:jc w:val="center"/>
              <w:rPr>
                <w:color w:val="auto"/>
                <w:sz w:val="22"/>
                <w:szCs w:val="22"/>
              </w:rPr>
            </w:pPr>
            <w:r>
              <w:rPr>
                <w:color w:val="auto"/>
                <w:sz w:val="22"/>
                <w:szCs w:val="22"/>
              </w:rPr>
              <w:t>0</w:t>
            </w:r>
          </w:p>
        </w:tc>
        <w:tc>
          <w:tcPr>
            <w:tcW w:w="527" w:type="pct"/>
          </w:tcPr>
          <w:p w14:paraId="4AE12318" w14:textId="77777777" w:rsidR="00DE4E36" w:rsidRPr="00652E55" w:rsidRDefault="00DE4E36" w:rsidP="000C687F">
            <w:pPr>
              <w:pStyle w:val="Default"/>
              <w:jc w:val="center"/>
              <w:rPr>
                <w:color w:val="auto"/>
                <w:sz w:val="22"/>
                <w:szCs w:val="22"/>
              </w:rPr>
            </w:pPr>
            <w:r w:rsidRPr="00652E55">
              <w:rPr>
                <w:color w:val="auto"/>
                <w:sz w:val="22"/>
                <w:szCs w:val="22"/>
              </w:rPr>
              <w:t>-</w:t>
            </w:r>
          </w:p>
        </w:tc>
        <w:tc>
          <w:tcPr>
            <w:tcW w:w="818" w:type="pct"/>
          </w:tcPr>
          <w:p w14:paraId="3A0C2E5B" w14:textId="0BDF9778" w:rsidR="00DE4E36" w:rsidRPr="00652E55" w:rsidRDefault="00A256C0" w:rsidP="000C687F">
            <w:pPr>
              <w:pStyle w:val="Default"/>
              <w:jc w:val="center"/>
              <w:rPr>
                <w:color w:val="auto"/>
                <w:sz w:val="22"/>
                <w:szCs w:val="22"/>
              </w:rPr>
            </w:pPr>
            <w:r>
              <w:rPr>
                <w:color w:val="auto"/>
                <w:sz w:val="22"/>
                <w:szCs w:val="22"/>
              </w:rPr>
              <w:t>0</w:t>
            </w:r>
          </w:p>
        </w:tc>
      </w:tr>
      <w:tr w:rsidR="00DE4E36" w14:paraId="62E05D0C" w14:textId="77777777" w:rsidTr="00DE4E36">
        <w:tc>
          <w:tcPr>
            <w:tcW w:w="365" w:type="pct"/>
          </w:tcPr>
          <w:p w14:paraId="425B3A27" w14:textId="77777777" w:rsidR="00DE4E36" w:rsidRDefault="00DE4E36" w:rsidP="000C687F">
            <w:pPr>
              <w:pStyle w:val="Default"/>
              <w:rPr>
                <w:sz w:val="22"/>
                <w:szCs w:val="22"/>
              </w:rPr>
            </w:pPr>
            <w:r>
              <w:rPr>
                <w:sz w:val="22"/>
                <w:szCs w:val="22"/>
              </w:rPr>
              <w:t xml:space="preserve">4.7 </w:t>
            </w:r>
          </w:p>
        </w:tc>
        <w:tc>
          <w:tcPr>
            <w:tcW w:w="1506" w:type="pct"/>
          </w:tcPr>
          <w:p w14:paraId="40D2D05F" w14:textId="77777777" w:rsidR="00DE4E36" w:rsidRDefault="00DE4E36" w:rsidP="000C687F">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7290AB71" w14:textId="77777777" w:rsidR="00DE4E36" w:rsidRDefault="00DE4E36" w:rsidP="000C687F">
            <w:pPr>
              <w:pStyle w:val="Default"/>
              <w:jc w:val="center"/>
              <w:rPr>
                <w:sz w:val="22"/>
                <w:szCs w:val="22"/>
              </w:rPr>
            </w:pPr>
            <w:r>
              <w:rPr>
                <w:sz w:val="22"/>
                <w:szCs w:val="22"/>
              </w:rPr>
              <w:t>кв.м.</w:t>
            </w:r>
          </w:p>
        </w:tc>
        <w:tc>
          <w:tcPr>
            <w:tcW w:w="925" w:type="pct"/>
          </w:tcPr>
          <w:p w14:paraId="330E1393" w14:textId="129C162D" w:rsidR="00DE4E36" w:rsidRPr="00652E55" w:rsidRDefault="00A256C0" w:rsidP="000C687F">
            <w:pPr>
              <w:pStyle w:val="Default"/>
              <w:jc w:val="center"/>
              <w:rPr>
                <w:color w:val="auto"/>
                <w:sz w:val="22"/>
                <w:szCs w:val="22"/>
              </w:rPr>
            </w:pPr>
            <w:r>
              <w:rPr>
                <w:color w:val="auto"/>
                <w:sz w:val="22"/>
                <w:szCs w:val="22"/>
              </w:rPr>
              <w:t>1</w:t>
            </w:r>
          </w:p>
        </w:tc>
        <w:tc>
          <w:tcPr>
            <w:tcW w:w="527" w:type="pct"/>
          </w:tcPr>
          <w:p w14:paraId="3E11BC41" w14:textId="77777777" w:rsidR="00DE4E36" w:rsidRPr="00652E55" w:rsidRDefault="00DE4E36" w:rsidP="000C687F">
            <w:pPr>
              <w:pStyle w:val="Default"/>
              <w:jc w:val="center"/>
              <w:rPr>
                <w:color w:val="auto"/>
                <w:sz w:val="22"/>
                <w:szCs w:val="22"/>
              </w:rPr>
            </w:pPr>
            <w:r w:rsidRPr="00652E55">
              <w:rPr>
                <w:color w:val="auto"/>
                <w:sz w:val="22"/>
                <w:szCs w:val="22"/>
              </w:rPr>
              <w:t>-</w:t>
            </w:r>
          </w:p>
        </w:tc>
        <w:tc>
          <w:tcPr>
            <w:tcW w:w="818" w:type="pct"/>
          </w:tcPr>
          <w:p w14:paraId="496FD8E3" w14:textId="1AA4D719" w:rsidR="00DE4E36" w:rsidRPr="00652E55" w:rsidRDefault="00A256C0" w:rsidP="000C687F">
            <w:pPr>
              <w:pStyle w:val="Default"/>
              <w:jc w:val="center"/>
              <w:rPr>
                <w:color w:val="auto"/>
                <w:sz w:val="22"/>
                <w:szCs w:val="22"/>
              </w:rPr>
            </w:pPr>
            <w:r>
              <w:rPr>
                <w:color w:val="auto"/>
                <w:sz w:val="22"/>
                <w:szCs w:val="22"/>
              </w:rPr>
              <w:t>1</w:t>
            </w:r>
          </w:p>
        </w:tc>
      </w:tr>
      <w:tr w:rsidR="00DE4E36" w14:paraId="27C288C7" w14:textId="77777777" w:rsidTr="00DE4E36">
        <w:tc>
          <w:tcPr>
            <w:tcW w:w="365" w:type="pct"/>
          </w:tcPr>
          <w:p w14:paraId="545E745E" w14:textId="77777777" w:rsidR="00DE4E36" w:rsidRDefault="00DE4E36" w:rsidP="000C687F">
            <w:pPr>
              <w:pStyle w:val="Default"/>
              <w:rPr>
                <w:sz w:val="22"/>
                <w:szCs w:val="22"/>
              </w:rPr>
            </w:pPr>
            <w:r>
              <w:rPr>
                <w:sz w:val="22"/>
                <w:szCs w:val="22"/>
              </w:rPr>
              <w:t xml:space="preserve">4.8 </w:t>
            </w:r>
          </w:p>
        </w:tc>
        <w:tc>
          <w:tcPr>
            <w:tcW w:w="1506" w:type="pct"/>
          </w:tcPr>
          <w:p w14:paraId="46A32047" w14:textId="77777777" w:rsidR="00DE4E36" w:rsidRDefault="00DE4E36" w:rsidP="000C687F">
            <w:pPr>
              <w:pStyle w:val="Default"/>
              <w:rPr>
                <w:sz w:val="22"/>
                <w:szCs w:val="22"/>
              </w:rPr>
            </w:pPr>
            <w:r>
              <w:rPr>
                <w:sz w:val="22"/>
                <w:szCs w:val="22"/>
              </w:rPr>
              <w:t xml:space="preserve">Помещения для физкультурных занятий и </w:t>
            </w:r>
            <w:r>
              <w:rPr>
                <w:sz w:val="22"/>
                <w:szCs w:val="22"/>
              </w:rPr>
              <w:lastRenderedPageBreak/>
              <w:t xml:space="preserve">тренировок, кв. м площади пола </w:t>
            </w:r>
          </w:p>
        </w:tc>
        <w:tc>
          <w:tcPr>
            <w:tcW w:w="859" w:type="pct"/>
          </w:tcPr>
          <w:p w14:paraId="7B1A0D5F" w14:textId="77777777" w:rsidR="00DE4E36" w:rsidRDefault="00DE4E36" w:rsidP="000C687F">
            <w:pPr>
              <w:pStyle w:val="Default"/>
              <w:jc w:val="center"/>
              <w:rPr>
                <w:sz w:val="22"/>
                <w:szCs w:val="22"/>
              </w:rPr>
            </w:pPr>
            <w:r>
              <w:rPr>
                <w:sz w:val="22"/>
                <w:szCs w:val="22"/>
              </w:rPr>
              <w:lastRenderedPageBreak/>
              <w:t>кв.м.</w:t>
            </w:r>
          </w:p>
        </w:tc>
        <w:tc>
          <w:tcPr>
            <w:tcW w:w="925" w:type="pct"/>
          </w:tcPr>
          <w:p w14:paraId="317FDD97" w14:textId="699F6811" w:rsidR="00DE4E36" w:rsidRPr="002332D4" w:rsidRDefault="00A256C0" w:rsidP="000C687F">
            <w:pPr>
              <w:pStyle w:val="Default"/>
              <w:jc w:val="center"/>
              <w:rPr>
                <w:color w:val="auto"/>
                <w:sz w:val="22"/>
                <w:szCs w:val="22"/>
              </w:rPr>
            </w:pPr>
            <w:r>
              <w:rPr>
                <w:color w:val="auto"/>
                <w:sz w:val="22"/>
                <w:szCs w:val="22"/>
              </w:rPr>
              <w:t>1</w:t>
            </w:r>
          </w:p>
        </w:tc>
        <w:tc>
          <w:tcPr>
            <w:tcW w:w="527" w:type="pct"/>
          </w:tcPr>
          <w:p w14:paraId="1164A8E0" w14:textId="77777777" w:rsidR="00DE4E36" w:rsidRPr="002332D4" w:rsidRDefault="00DE4E36" w:rsidP="000C687F">
            <w:pPr>
              <w:pStyle w:val="Default"/>
              <w:jc w:val="center"/>
              <w:rPr>
                <w:color w:val="auto"/>
                <w:sz w:val="22"/>
                <w:szCs w:val="22"/>
              </w:rPr>
            </w:pPr>
            <w:r w:rsidRPr="002332D4">
              <w:rPr>
                <w:color w:val="auto"/>
                <w:sz w:val="22"/>
                <w:szCs w:val="22"/>
              </w:rPr>
              <w:t>-</w:t>
            </w:r>
          </w:p>
        </w:tc>
        <w:tc>
          <w:tcPr>
            <w:tcW w:w="818" w:type="pct"/>
          </w:tcPr>
          <w:p w14:paraId="5DAF43A2" w14:textId="7018D158" w:rsidR="00DE4E36" w:rsidRPr="002332D4" w:rsidRDefault="00A256C0" w:rsidP="000C687F">
            <w:pPr>
              <w:pStyle w:val="Default"/>
              <w:jc w:val="center"/>
              <w:rPr>
                <w:color w:val="auto"/>
                <w:sz w:val="22"/>
                <w:szCs w:val="22"/>
              </w:rPr>
            </w:pPr>
            <w:r>
              <w:rPr>
                <w:color w:val="auto"/>
                <w:sz w:val="22"/>
                <w:szCs w:val="22"/>
              </w:rPr>
              <w:t>1</w:t>
            </w:r>
          </w:p>
        </w:tc>
      </w:tr>
      <w:tr w:rsidR="00DE4E36" w14:paraId="0B014FA1" w14:textId="77777777" w:rsidTr="00DE4E36">
        <w:tc>
          <w:tcPr>
            <w:tcW w:w="365" w:type="pct"/>
          </w:tcPr>
          <w:p w14:paraId="6D05F57C" w14:textId="77777777" w:rsidR="00DE4E36" w:rsidRDefault="00DE4E36" w:rsidP="000C687F">
            <w:pPr>
              <w:pStyle w:val="Default"/>
              <w:rPr>
                <w:sz w:val="22"/>
                <w:szCs w:val="22"/>
              </w:rPr>
            </w:pPr>
            <w:r>
              <w:rPr>
                <w:sz w:val="22"/>
                <w:szCs w:val="22"/>
              </w:rPr>
              <w:lastRenderedPageBreak/>
              <w:t xml:space="preserve">4.9 </w:t>
            </w:r>
          </w:p>
        </w:tc>
        <w:tc>
          <w:tcPr>
            <w:tcW w:w="1506" w:type="pct"/>
          </w:tcPr>
          <w:p w14:paraId="18A782EC" w14:textId="77777777" w:rsidR="00DE4E36" w:rsidRDefault="00DE4E36" w:rsidP="000C687F">
            <w:pPr>
              <w:pStyle w:val="Default"/>
              <w:rPr>
                <w:sz w:val="22"/>
                <w:szCs w:val="22"/>
              </w:rPr>
            </w:pPr>
            <w:r>
              <w:rPr>
                <w:sz w:val="22"/>
                <w:szCs w:val="22"/>
              </w:rPr>
              <w:t xml:space="preserve">Плавательные бассейны, </w:t>
            </w:r>
          </w:p>
          <w:p w14:paraId="6D56485C" w14:textId="77777777" w:rsidR="00DE4E36" w:rsidRDefault="00DE4E36" w:rsidP="000C687F">
            <w:pPr>
              <w:pStyle w:val="Default"/>
              <w:rPr>
                <w:sz w:val="22"/>
                <w:szCs w:val="22"/>
              </w:rPr>
            </w:pPr>
            <w:r>
              <w:rPr>
                <w:sz w:val="22"/>
                <w:szCs w:val="22"/>
              </w:rPr>
              <w:t>кв. м зеркала воды</w:t>
            </w:r>
          </w:p>
        </w:tc>
        <w:tc>
          <w:tcPr>
            <w:tcW w:w="859" w:type="pct"/>
          </w:tcPr>
          <w:p w14:paraId="2222ED35" w14:textId="77777777" w:rsidR="00DE4E36" w:rsidRDefault="00DE4E36" w:rsidP="000C687F">
            <w:pPr>
              <w:pStyle w:val="Default"/>
              <w:jc w:val="center"/>
              <w:rPr>
                <w:sz w:val="22"/>
                <w:szCs w:val="22"/>
              </w:rPr>
            </w:pPr>
            <w:r>
              <w:rPr>
                <w:sz w:val="22"/>
                <w:szCs w:val="22"/>
              </w:rPr>
              <w:t>кв.м. зеркала воды</w:t>
            </w:r>
          </w:p>
        </w:tc>
        <w:tc>
          <w:tcPr>
            <w:tcW w:w="925" w:type="pct"/>
          </w:tcPr>
          <w:p w14:paraId="30F2C06E" w14:textId="77777777" w:rsidR="00DE4E36" w:rsidRPr="002332D4" w:rsidRDefault="00DE4E36" w:rsidP="000C687F">
            <w:pPr>
              <w:pStyle w:val="Default"/>
              <w:jc w:val="center"/>
              <w:rPr>
                <w:color w:val="auto"/>
                <w:sz w:val="22"/>
                <w:szCs w:val="22"/>
              </w:rPr>
            </w:pPr>
            <w:r w:rsidRPr="002332D4">
              <w:rPr>
                <w:color w:val="auto"/>
                <w:sz w:val="22"/>
                <w:szCs w:val="22"/>
              </w:rPr>
              <w:t>0</w:t>
            </w:r>
          </w:p>
        </w:tc>
        <w:tc>
          <w:tcPr>
            <w:tcW w:w="527" w:type="pct"/>
          </w:tcPr>
          <w:p w14:paraId="6BCCFBF3" w14:textId="77777777" w:rsidR="00DE4E36" w:rsidRPr="002332D4" w:rsidRDefault="00DE4E36" w:rsidP="000C687F">
            <w:pPr>
              <w:pStyle w:val="Default"/>
              <w:jc w:val="center"/>
              <w:rPr>
                <w:color w:val="auto"/>
                <w:sz w:val="22"/>
                <w:szCs w:val="22"/>
              </w:rPr>
            </w:pPr>
            <w:r w:rsidRPr="002332D4">
              <w:rPr>
                <w:color w:val="auto"/>
                <w:sz w:val="22"/>
                <w:szCs w:val="22"/>
              </w:rPr>
              <w:t>-</w:t>
            </w:r>
          </w:p>
        </w:tc>
        <w:tc>
          <w:tcPr>
            <w:tcW w:w="818" w:type="pct"/>
          </w:tcPr>
          <w:p w14:paraId="31EA77C3" w14:textId="77777777" w:rsidR="00DE4E36" w:rsidRPr="002332D4" w:rsidRDefault="00DE4E36" w:rsidP="000C687F">
            <w:pPr>
              <w:pStyle w:val="Default"/>
              <w:jc w:val="center"/>
              <w:rPr>
                <w:color w:val="auto"/>
                <w:sz w:val="22"/>
                <w:szCs w:val="22"/>
              </w:rPr>
            </w:pPr>
            <w:r w:rsidRPr="002332D4">
              <w:rPr>
                <w:color w:val="auto"/>
                <w:sz w:val="22"/>
                <w:szCs w:val="22"/>
              </w:rPr>
              <w:t>0</w:t>
            </w:r>
          </w:p>
        </w:tc>
      </w:tr>
      <w:tr w:rsidR="00DE4E36" w14:paraId="0D967457" w14:textId="77777777" w:rsidTr="00DE4E36">
        <w:tc>
          <w:tcPr>
            <w:tcW w:w="365" w:type="pct"/>
          </w:tcPr>
          <w:p w14:paraId="4C589A85" w14:textId="77777777" w:rsidR="00DE4E36" w:rsidRDefault="00DE4E36" w:rsidP="000C687F">
            <w:pPr>
              <w:pStyle w:val="Default"/>
              <w:rPr>
                <w:sz w:val="22"/>
                <w:szCs w:val="22"/>
              </w:rPr>
            </w:pPr>
            <w:r>
              <w:rPr>
                <w:sz w:val="22"/>
                <w:szCs w:val="22"/>
              </w:rPr>
              <w:t xml:space="preserve">4.10 </w:t>
            </w:r>
          </w:p>
        </w:tc>
        <w:tc>
          <w:tcPr>
            <w:tcW w:w="1506" w:type="pct"/>
          </w:tcPr>
          <w:p w14:paraId="7E2CC1A5" w14:textId="77777777" w:rsidR="00DE4E36" w:rsidRDefault="00DE4E36" w:rsidP="000C687F">
            <w:pPr>
              <w:pStyle w:val="Default"/>
              <w:rPr>
                <w:sz w:val="22"/>
                <w:szCs w:val="22"/>
              </w:rPr>
            </w:pPr>
            <w:r>
              <w:rPr>
                <w:sz w:val="22"/>
                <w:szCs w:val="22"/>
              </w:rPr>
              <w:t xml:space="preserve">Плоскостные сооружения, </w:t>
            </w:r>
          </w:p>
          <w:p w14:paraId="160DD546" w14:textId="77777777" w:rsidR="00DE4E36" w:rsidRDefault="00DE4E36" w:rsidP="000C687F">
            <w:pPr>
              <w:pStyle w:val="Default"/>
              <w:rPr>
                <w:sz w:val="22"/>
                <w:szCs w:val="22"/>
              </w:rPr>
            </w:pPr>
            <w:r>
              <w:rPr>
                <w:sz w:val="22"/>
                <w:szCs w:val="22"/>
              </w:rPr>
              <w:t xml:space="preserve">кв.м. </w:t>
            </w:r>
          </w:p>
        </w:tc>
        <w:tc>
          <w:tcPr>
            <w:tcW w:w="859" w:type="pct"/>
          </w:tcPr>
          <w:p w14:paraId="2BBB9B7F" w14:textId="77777777" w:rsidR="00DE4E36" w:rsidRDefault="00DE4E36" w:rsidP="000C687F">
            <w:pPr>
              <w:pStyle w:val="Default"/>
              <w:jc w:val="center"/>
              <w:rPr>
                <w:sz w:val="22"/>
                <w:szCs w:val="22"/>
              </w:rPr>
            </w:pPr>
            <w:r>
              <w:rPr>
                <w:sz w:val="22"/>
                <w:szCs w:val="22"/>
              </w:rPr>
              <w:t>кв.м.</w:t>
            </w:r>
          </w:p>
        </w:tc>
        <w:tc>
          <w:tcPr>
            <w:tcW w:w="925" w:type="pct"/>
          </w:tcPr>
          <w:p w14:paraId="57493266" w14:textId="1AD37A7E" w:rsidR="00DE4E36" w:rsidRPr="002332D4" w:rsidRDefault="00A256C0" w:rsidP="000C687F">
            <w:pPr>
              <w:pStyle w:val="Default"/>
              <w:jc w:val="center"/>
              <w:rPr>
                <w:color w:val="auto"/>
                <w:sz w:val="22"/>
                <w:szCs w:val="22"/>
              </w:rPr>
            </w:pPr>
            <w:r>
              <w:rPr>
                <w:color w:val="auto"/>
                <w:sz w:val="22"/>
                <w:szCs w:val="22"/>
              </w:rPr>
              <w:t>1</w:t>
            </w:r>
          </w:p>
        </w:tc>
        <w:tc>
          <w:tcPr>
            <w:tcW w:w="527" w:type="pct"/>
          </w:tcPr>
          <w:p w14:paraId="2E1F5609" w14:textId="77777777" w:rsidR="00DE4E36" w:rsidRPr="002332D4" w:rsidRDefault="00DE4E36" w:rsidP="000C687F">
            <w:pPr>
              <w:pStyle w:val="Default"/>
              <w:jc w:val="center"/>
              <w:rPr>
                <w:color w:val="auto"/>
                <w:sz w:val="22"/>
                <w:szCs w:val="22"/>
              </w:rPr>
            </w:pPr>
            <w:r w:rsidRPr="002332D4">
              <w:rPr>
                <w:color w:val="auto"/>
                <w:sz w:val="22"/>
                <w:szCs w:val="22"/>
              </w:rPr>
              <w:t>-</w:t>
            </w:r>
          </w:p>
        </w:tc>
        <w:tc>
          <w:tcPr>
            <w:tcW w:w="818" w:type="pct"/>
          </w:tcPr>
          <w:p w14:paraId="03346F17" w14:textId="6053E22F" w:rsidR="00DE4E36" w:rsidRPr="002332D4" w:rsidRDefault="00A256C0" w:rsidP="000C687F">
            <w:pPr>
              <w:pStyle w:val="Default"/>
              <w:jc w:val="center"/>
              <w:rPr>
                <w:color w:val="auto"/>
                <w:sz w:val="22"/>
                <w:szCs w:val="22"/>
              </w:rPr>
            </w:pPr>
            <w:r>
              <w:rPr>
                <w:color w:val="auto"/>
                <w:sz w:val="22"/>
                <w:szCs w:val="22"/>
              </w:rPr>
              <w:t>1</w:t>
            </w:r>
          </w:p>
        </w:tc>
      </w:tr>
      <w:tr w:rsidR="00DE4E36" w14:paraId="05973A6D" w14:textId="77777777" w:rsidTr="00DE4E36">
        <w:tc>
          <w:tcPr>
            <w:tcW w:w="365" w:type="pct"/>
          </w:tcPr>
          <w:p w14:paraId="5FF9DCD0" w14:textId="77777777" w:rsidR="00DE4E36" w:rsidRDefault="00DE4E36" w:rsidP="000C687F">
            <w:pPr>
              <w:pStyle w:val="Default"/>
              <w:rPr>
                <w:sz w:val="22"/>
                <w:szCs w:val="22"/>
              </w:rPr>
            </w:pPr>
            <w:r>
              <w:rPr>
                <w:b/>
                <w:bCs/>
                <w:sz w:val="22"/>
                <w:szCs w:val="22"/>
              </w:rPr>
              <w:t xml:space="preserve">5 </w:t>
            </w:r>
          </w:p>
        </w:tc>
        <w:tc>
          <w:tcPr>
            <w:tcW w:w="1506" w:type="pct"/>
          </w:tcPr>
          <w:p w14:paraId="0F98F2AE" w14:textId="77777777" w:rsidR="00DE4E36" w:rsidRDefault="00DE4E36" w:rsidP="000C687F">
            <w:pPr>
              <w:pStyle w:val="Default"/>
              <w:rPr>
                <w:sz w:val="22"/>
                <w:szCs w:val="22"/>
              </w:rPr>
            </w:pPr>
            <w:r>
              <w:rPr>
                <w:b/>
                <w:bCs/>
                <w:sz w:val="22"/>
                <w:szCs w:val="22"/>
              </w:rPr>
              <w:t xml:space="preserve">Транспортная инфраструктура </w:t>
            </w:r>
          </w:p>
        </w:tc>
        <w:tc>
          <w:tcPr>
            <w:tcW w:w="859" w:type="pct"/>
          </w:tcPr>
          <w:p w14:paraId="79A2ABE3" w14:textId="77777777" w:rsidR="00DE4E36" w:rsidRPr="00027488" w:rsidRDefault="00DE4E36" w:rsidP="000C687F">
            <w:pPr>
              <w:pStyle w:val="510"/>
              <w:shd w:val="clear" w:color="auto" w:fill="auto"/>
              <w:tabs>
                <w:tab w:val="left" w:pos="523"/>
              </w:tabs>
              <w:spacing w:before="0" w:line="240" w:lineRule="auto"/>
              <w:rPr>
                <w:b w:val="0"/>
                <w:sz w:val="22"/>
                <w:szCs w:val="22"/>
              </w:rPr>
            </w:pPr>
          </w:p>
        </w:tc>
        <w:tc>
          <w:tcPr>
            <w:tcW w:w="925" w:type="pct"/>
          </w:tcPr>
          <w:p w14:paraId="70A929E2"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527" w:type="pct"/>
          </w:tcPr>
          <w:p w14:paraId="24B8BE36"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818" w:type="pct"/>
          </w:tcPr>
          <w:p w14:paraId="5E65E1E0"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r>
      <w:tr w:rsidR="00DE4E36" w14:paraId="1F20973C" w14:textId="77777777" w:rsidTr="00DE4E36">
        <w:tc>
          <w:tcPr>
            <w:tcW w:w="365" w:type="pct"/>
          </w:tcPr>
          <w:p w14:paraId="15A9183B" w14:textId="77777777" w:rsidR="00DE4E36" w:rsidRPr="00027488" w:rsidRDefault="00DE4E36" w:rsidP="000C687F">
            <w:pPr>
              <w:pStyle w:val="510"/>
              <w:shd w:val="clear" w:color="auto" w:fill="auto"/>
              <w:tabs>
                <w:tab w:val="left" w:pos="523"/>
              </w:tabs>
              <w:spacing w:before="0" w:line="240" w:lineRule="auto"/>
              <w:jc w:val="right"/>
              <w:rPr>
                <w:b w:val="0"/>
                <w:sz w:val="22"/>
                <w:szCs w:val="22"/>
              </w:rPr>
            </w:pPr>
          </w:p>
        </w:tc>
        <w:tc>
          <w:tcPr>
            <w:tcW w:w="1506" w:type="pct"/>
          </w:tcPr>
          <w:p w14:paraId="13133E7E" w14:textId="77777777" w:rsidR="00DE4E36" w:rsidRDefault="00DE4E36" w:rsidP="000C687F">
            <w:pPr>
              <w:pStyle w:val="Default"/>
              <w:rPr>
                <w:sz w:val="22"/>
                <w:szCs w:val="22"/>
              </w:rPr>
            </w:pPr>
            <w:r>
              <w:rPr>
                <w:sz w:val="22"/>
                <w:szCs w:val="22"/>
              </w:rPr>
              <w:t xml:space="preserve">Протяженность автомобильных дорог всего </w:t>
            </w:r>
          </w:p>
        </w:tc>
        <w:tc>
          <w:tcPr>
            <w:tcW w:w="859" w:type="pct"/>
          </w:tcPr>
          <w:p w14:paraId="64511DF2" w14:textId="77777777" w:rsidR="00DE4E36" w:rsidRDefault="00DE4E36" w:rsidP="000C687F">
            <w:pPr>
              <w:pStyle w:val="Default"/>
              <w:jc w:val="center"/>
              <w:rPr>
                <w:sz w:val="22"/>
                <w:szCs w:val="22"/>
              </w:rPr>
            </w:pPr>
            <w:r>
              <w:rPr>
                <w:sz w:val="22"/>
                <w:szCs w:val="22"/>
              </w:rPr>
              <w:t>км</w:t>
            </w:r>
          </w:p>
        </w:tc>
        <w:tc>
          <w:tcPr>
            <w:tcW w:w="925" w:type="pct"/>
          </w:tcPr>
          <w:p w14:paraId="16F6B345" w14:textId="3931A511" w:rsidR="00DE4E36" w:rsidRPr="009502D7" w:rsidRDefault="00A256C0" w:rsidP="000C687F">
            <w:pPr>
              <w:pStyle w:val="Default"/>
              <w:jc w:val="center"/>
              <w:rPr>
                <w:color w:val="auto"/>
                <w:sz w:val="22"/>
                <w:szCs w:val="22"/>
              </w:rPr>
            </w:pPr>
            <w:r w:rsidRPr="00A256C0">
              <w:rPr>
                <w:color w:val="auto"/>
                <w:sz w:val="22"/>
                <w:szCs w:val="22"/>
              </w:rPr>
              <w:t>12,7</w:t>
            </w:r>
          </w:p>
        </w:tc>
        <w:tc>
          <w:tcPr>
            <w:tcW w:w="527" w:type="pct"/>
          </w:tcPr>
          <w:p w14:paraId="11481631" w14:textId="77777777" w:rsidR="00DE4E36" w:rsidRPr="009502D7" w:rsidRDefault="00DE4E36" w:rsidP="000C687F">
            <w:pPr>
              <w:pStyle w:val="Default"/>
              <w:jc w:val="center"/>
              <w:rPr>
                <w:color w:val="auto"/>
                <w:sz w:val="22"/>
                <w:szCs w:val="22"/>
              </w:rPr>
            </w:pPr>
            <w:r w:rsidRPr="009502D7">
              <w:rPr>
                <w:color w:val="auto"/>
                <w:sz w:val="22"/>
                <w:szCs w:val="22"/>
              </w:rPr>
              <w:t>-</w:t>
            </w:r>
          </w:p>
        </w:tc>
        <w:tc>
          <w:tcPr>
            <w:tcW w:w="818" w:type="pct"/>
          </w:tcPr>
          <w:p w14:paraId="15880B27" w14:textId="4B4F6C9D" w:rsidR="00DE4E36" w:rsidRPr="009502D7" w:rsidRDefault="00A256C0" w:rsidP="000C687F">
            <w:pPr>
              <w:pStyle w:val="Default"/>
              <w:jc w:val="center"/>
              <w:rPr>
                <w:color w:val="auto"/>
                <w:sz w:val="22"/>
                <w:szCs w:val="22"/>
              </w:rPr>
            </w:pPr>
            <w:r w:rsidRPr="00A256C0">
              <w:rPr>
                <w:color w:val="auto"/>
                <w:sz w:val="22"/>
                <w:szCs w:val="22"/>
              </w:rPr>
              <w:t>12,7</w:t>
            </w:r>
          </w:p>
        </w:tc>
      </w:tr>
      <w:tr w:rsidR="00DE4E36" w14:paraId="742DF305" w14:textId="77777777" w:rsidTr="00DE4E36">
        <w:tc>
          <w:tcPr>
            <w:tcW w:w="365" w:type="pct"/>
          </w:tcPr>
          <w:p w14:paraId="405697E3" w14:textId="77777777" w:rsidR="00DE4E36" w:rsidRPr="00027488" w:rsidRDefault="00DE4E36" w:rsidP="000C687F">
            <w:pPr>
              <w:pStyle w:val="510"/>
              <w:shd w:val="clear" w:color="auto" w:fill="auto"/>
              <w:tabs>
                <w:tab w:val="left" w:pos="523"/>
              </w:tabs>
              <w:spacing w:before="0" w:line="240" w:lineRule="auto"/>
              <w:jc w:val="right"/>
              <w:rPr>
                <w:b w:val="0"/>
                <w:sz w:val="22"/>
                <w:szCs w:val="22"/>
              </w:rPr>
            </w:pPr>
          </w:p>
        </w:tc>
        <w:tc>
          <w:tcPr>
            <w:tcW w:w="1506" w:type="pct"/>
          </w:tcPr>
          <w:p w14:paraId="550DB70E" w14:textId="77777777" w:rsidR="00DE4E36" w:rsidRDefault="00DE4E36" w:rsidP="000C687F">
            <w:pPr>
              <w:pStyle w:val="Default"/>
              <w:rPr>
                <w:sz w:val="22"/>
                <w:szCs w:val="22"/>
              </w:rPr>
            </w:pPr>
            <w:r>
              <w:rPr>
                <w:sz w:val="22"/>
                <w:szCs w:val="22"/>
              </w:rPr>
              <w:t xml:space="preserve">В том числе: </w:t>
            </w:r>
          </w:p>
        </w:tc>
        <w:tc>
          <w:tcPr>
            <w:tcW w:w="859" w:type="pct"/>
          </w:tcPr>
          <w:p w14:paraId="0A347AE4" w14:textId="77777777" w:rsidR="00DE4E36" w:rsidRDefault="00DE4E36" w:rsidP="000C687F">
            <w:pPr>
              <w:pStyle w:val="Default"/>
              <w:jc w:val="center"/>
              <w:rPr>
                <w:sz w:val="22"/>
                <w:szCs w:val="22"/>
              </w:rPr>
            </w:pPr>
            <w:r>
              <w:rPr>
                <w:sz w:val="22"/>
                <w:szCs w:val="22"/>
              </w:rPr>
              <w:t>-"-</w:t>
            </w:r>
          </w:p>
        </w:tc>
        <w:tc>
          <w:tcPr>
            <w:tcW w:w="925" w:type="pct"/>
          </w:tcPr>
          <w:p w14:paraId="1A5B3866"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527" w:type="pct"/>
          </w:tcPr>
          <w:p w14:paraId="388F640B"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818" w:type="pct"/>
          </w:tcPr>
          <w:p w14:paraId="6FFDBC4E"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r>
      <w:tr w:rsidR="00DE4E36" w14:paraId="00B66CD9" w14:textId="77777777" w:rsidTr="00DE4E36">
        <w:tc>
          <w:tcPr>
            <w:tcW w:w="365" w:type="pct"/>
          </w:tcPr>
          <w:p w14:paraId="21D0FC3B" w14:textId="77777777" w:rsidR="00DE4E36" w:rsidRPr="00027488" w:rsidRDefault="00DE4E36" w:rsidP="000C687F">
            <w:pPr>
              <w:pStyle w:val="510"/>
              <w:shd w:val="clear" w:color="auto" w:fill="auto"/>
              <w:tabs>
                <w:tab w:val="left" w:pos="523"/>
              </w:tabs>
              <w:spacing w:before="0" w:line="240" w:lineRule="auto"/>
              <w:jc w:val="right"/>
              <w:rPr>
                <w:b w:val="0"/>
                <w:sz w:val="22"/>
                <w:szCs w:val="22"/>
              </w:rPr>
            </w:pPr>
          </w:p>
        </w:tc>
        <w:tc>
          <w:tcPr>
            <w:tcW w:w="1506" w:type="pct"/>
          </w:tcPr>
          <w:p w14:paraId="69692F2F" w14:textId="360D8B6D" w:rsidR="00DE4E36" w:rsidRDefault="00DE4E36" w:rsidP="000C687F">
            <w:pPr>
              <w:pStyle w:val="Default"/>
              <w:rPr>
                <w:sz w:val="22"/>
                <w:szCs w:val="22"/>
              </w:rPr>
            </w:pPr>
            <w:r>
              <w:rPr>
                <w:sz w:val="22"/>
                <w:szCs w:val="22"/>
              </w:rPr>
              <w:t>Магистр</w:t>
            </w:r>
            <w:r w:rsidR="00A256C0">
              <w:rPr>
                <w:sz w:val="22"/>
                <w:szCs w:val="22"/>
              </w:rPr>
              <w:t>альные улицы общегородского зна</w:t>
            </w:r>
            <w:r>
              <w:rPr>
                <w:sz w:val="22"/>
                <w:szCs w:val="22"/>
              </w:rPr>
              <w:t xml:space="preserve">чения </w:t>
            </w:r>
          </w:p>
        </w:tc>
        <w:tc>
          <w:tcPr>
            <w:tcW w:w="859" w:type="pct"/>
          </w:tcPr>
          <w:p w14:paraId="0344106B" w14:textId="77777777" w:rsidR="00DE4E36" w:rsidRDefault="00DE4E36" w:rsidP="000C687F">
            <w:pPr>
              <w:pStyle w:val="Default"/>
              <w:jc w:val="center"/>
              <w:rPr>
                <w:sz w:val="22"/>
                <w:szCs w:val="22"/>
              </w:rPr>
            </w:pPr>
            <w:r>
              <w:rPr>
                <w:sz w:val="22"/>
                <w:szCs w:val="22"/>
              </w:rPr>
              <w:t>-"-</w:t>
            </w:r>
          </w:p>
        </w:tc>
        <w:tc>
          <w:tcPr>
            <w:tcW w:w="925" w:type="pct"/>
          </w:tcPr>
          <w:p w14:paraId="65369363"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c>
          <w:tcPr>
            <w:tcW w:w="527" w:type="pct"/>
          </w:tcPr>
          <w:p w14:paraId="79C137D9"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c>
          <w:tcPr>
            <w:tcW w:w="818" w:type="pct"/>
          </w:tcPr>
          <w:p w14:paraId="04886C7B"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r>
      <w:tr w:rsidR="00DE4E36" w14:paraId="50D758E4" w14:textId="77777777" w:rsidTr="00DE4E36">
        <w:tc>
          <w:tcPr>
            <w:tcW w:w="365" w:type="pct"/>
          </w:tcPr>
          <w:p w14:paraId="717A8337" w14:textId="77777777" w:rsidR="00DE4E36" w:rsidRPr="00027488" w:rsidRDefault="00DE4E36" w:rsidP="000C687F">
            <w:pPr>
              <w:pStyle w:val="510"/>
              <w:shd w:val="clear" w:color="auto" w:fill="auto"/>
              <w:tabs>
                <w:tab w:val="left" w:pos="523"/>
              </w:tabs>
              <w:spacing w:before="0" w:line="240" w:lineRule="auto"/>
              <w:jc w:val="right"/>
              <w:rPr>
                <w:b w:val="0"/>
                <w:sz w:val="22"/>
                <w:szCs w:val="22"/>
              </w:rPr>
            </w:pPr>
          </w:p>
        </w:tc>
        <w:tc>
          <w:tcPr>
            <w:tcW w:w="1506" w:type="pct"/>
          </w:tcPr>
          <w:p w14:paraId="0408D2A4" w14:textId="77777777" w:rsidR="00DE4E36" w:rsidRDefault="00DE4E36" w:rsidP="000C687F">
            <w:pPr>
              <w:pStyle w:val="Default"/>
              <w:rPr>
                <w:sz w:val="22"/>
                <w:szCs w:val="22"/>
              </w:rPr>
            </w:pPr>
            <w:r>
              <w:rPr>
                <w:sz w:val="22"/>
                <w:szCs w:val="22"/>
              </w:rPr>
              <w:t xml:space="preserve">Магистральные улицы районного значения </w:t>
            </w:r>
          </w:p>
        </w:tc>
        <w:tc>
          <w:tcPr>
            <w:tcW w:w="859" w:type="pct"/>
          </w:tcPr>
          <w:p w14:paraId="61858DC1" w14:textId="77777777" w:rsidR="00DE4E36" w:rsidRDefault="00DE4E36" w:rsidP="000C687F">
            <w:pPr>
              <w:pStyle w:val="Default"/>
              <w:jc w:val="center"/>
              <w:rPr>
                <w:sz w:val="22"/>
                <w:szCs w:val="22"/>
              </w:rPr>
            </w:pPr>
            <w:r>
              <w:rPr>
                <w:sz w:val="22"/>
                <w:szCs w:val="22"/>
              </w:rPr>
              <w:t>-"-</w:t>
            </w:r>
          </w:p>
        </w:tc>
        <w:tc>
          <w:tcPr>
            <w:tcW w:w="925" w:type="pct"/>
          </w:tcPr>
          <w:p w14:paraId="5B9C1D72"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c>
          <w:tcPr>
            <w:tcW w:w="527" w:type="pct"/>
          </w:tcPr>
          <w:p w14:paraId="0F2293AE"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c>
          <w:tcPr>
            <w:tcW w:w="818" w:type="pct"/>
          </w:tcPr>
          <w:p w14:paraId="3C8837F4"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r>
      <w:tr w:rsidR="00A256C0" w14:paraId="28C3D1CA" w14:textId="77777777" w:rsidTr="00DE4E36">
        <w:tc>
          <w:tcPr>
            <w:tcW w:w="365" w:type="pct"/>
          </w:tcPr>
          <w:p w14:paraId="707A0714" w14:textId="77777777" w:rsidR="00A256C0" w:rsidRPr="00027488" w:rsidRDefault="00A256C0" w:rsidP="00A256C0">
            <w:pPr>
              <w:pStyle w:val="510"/>
              <w:shd w:val="clear" w:color="auto" w:fill="auto"/>
              <w:tabs>
                <w:tab w:val="left" w:pos="523"/>
              </w:tabs>
              <w:spacing w:before="0" w:line="240" w:lineRule="auto"/>
              <w:jc w:val="right"/>
              <w:rPr>
                <w:b w:val="0"/>
                <w:sz w:val="22"/>
                <w:szCs w:val="22"/>
              </w:rPr>
            </w:pPr>
          </w:p>
        </w:tc>
        <w:tc>
          <w:tcPr>
            <w:tcW w:w="1506" w:type="pct"/>
          </w:tcPr>
          <w:p w14:paraId="146E8BD2" w14:textId="77777777" w:rsidR="00A256C0" w:rsidRDefault="00A256C0" w:rsidP="00A256C0">
            <w:pPr>
              <w:pStyle w:val="Default"/>
              <w:rPr>
                <w:sz w:val="22"/>
                <w:szCs w:val="22"/>
              </w:rPr>
            </w:pPr>
            <w:r>
              <w:rPr>
                <w:sz w:val="22"/>
                <w:szCs w:val="22"/>
              </w:rPr>
              <w:t xml:space="preserve">Улицы в зонах жилой застройки </w:t>
            </w:r>
          </w:p>
        </w:tc>
        <w:tc>
          <w:tcPr>
            <w:tcW w:w="859" w:type="pct"/>
          </w:tcPr>
          <w:p w14:paraId="6FF6AD03" w14:textId="77777777" w:rsidR="00A256C0" w:rsidRDefault="00A256C0" w:rsidP="00A256C0">
            <w:pPr>
              <w:pStyle w:val="Default"/>
              <w:jc w:val="center"/>
              <w:rPr>
                <w:sz w:val="22"/>
                <w:szCs w:val="22"/>
              </w:rPr>
            </w:pPr>
            <w:r>
              <w:rPr>
                <w:sz w:val="22"/>
                <w:szCs w:val="22"/>
              </w:rPr>
              <w:t>-"-</w:t>
            </w:r>
          </w:p>
        </w:tc>
        <w:tc>
          <w:tcPr>
            <w:tcW w:w="925" w:type="pct"/>
          </w:tcPr>
          <w:p w14:paraId="65582EFE" w14:textId="724E22C7" w:rsidR="00A256C0" w:rsidRPr="009502D7" w:rsidRDefault="00A256C0" w:rsidP="00A256C0">
            <w:pPr>
              <w:pStyle w:val="Default"/>
              <w:jc w:val="center"/>
              <w:rPr>
                <w:color w:val="auto"/>
                <w:sz w:val="22"/>
                <w:szCs w:val="22"/>
              </w:rPr>
            </w:pPr>
            <w:r>
              <w:rPr>
                <w:color w:val="auto"/>
                <w:sz w:val="22"/>
                <w:szCs w:val="22"/>
              </w:rPr>
              <w:t>12</w:t>
            </w:r>
          </w:p>
        </w:tc>
        <w:tc>
          <w:tcPr>
            <w:tcW w:w="527" w:type="pct"/>
          </w:tcPr>
          <w:p w14:paraId="030FBD7D" w14:textId="2C1ED04D" w:rsidR="00A256C0" w:rsidRPr="009502D7" w:rsidRDefault="00A256C0" w:rsidP="00A256C0">
            <w:pPr>
              <w:pStyle w:val="Default"/>
              <w:jc w:val="center"/>
              <w:rPr>
                <w:color w:val="auto"/>
                <w:sz w:val="22"/>
                <w:szCs w:val="22"/>
              </w:rPr>
            </w:pPr>
            <w:r w:rsidRPr="009502D7">
              <w:rPr>
                <w:color w:val="auto"/>
                <w:sz w:val="22"/>
                <w:szCs w:val="22"/>
              </w:rPr>
              <w:t>-</w:t>
            </w:r>
          </w:p>
        </w:tc>
        <w:tc>
          <w:tcPr>
            <w:tcW w:w="818" w:type="pct"/>
          </w:tcPr>
          <w:p w14:paraId="0DE51784" w14:textId="7AA64BBB" w:rsidR="00A256C0" w:rsidRPr="009502D7" w:rsidRDefault="00A256C0" w:rsidP="00A256C0">
            <w:pPr>
              <w:pStyle w:val="Default"/>
              <w:jc w:val="center"/>
              <w:rPr>
                <w:color w:val="auto"/>
                <w:sz w:val="22"/>
                <w:szCs w:val="22"/>
              </w:rPr>
            </w:pPr>
            <w:r>
              <w:rPr>
                <w:color w:val="auto"/>
                <w:sz w:val="22"/>
                <w:szCs w:val="22"/>
              </w:rPr>
              <w:t>12</w:t>
            </w:r>
          </w:p>
        </w:tc>
      </w:tr>
      <w:tr w:rsidR="00DE4E36" w14:paraId="4C11C722" w14:textId="77777777" w:rsidTr="00DE4E36">
        <w:tc>
          <w:tcPr>
            <w:tcW w:w="365" w:type="pct"/>
          </w:tcPr>
          <w:p w14:paraId="7B53EAA7" w14:textId="77777777" w:rsidR="00DE4E36" w:rsidRPr="00027488" w:rsidRDefault="00DE4E36" w:rsidP="000C687F">
            <w:pPr>
              <w:pStyle w:val="510"/>
              <w:shd w:val="clear" w:color="auto" w:fill="auto"/>
              <w:tabs>
                <w:tab w:val="left" w:pos="523"/>
              </w:tabs>
              <w:spacing w:before="0" w:line="240" w:lineRule="auto"/>
              <w:jc w:val="right"/>
              <w:rPr>
                <w:b w:val="0"/>
                <w:sz w:val="22"/>
                <w:szCs w:val="22"/>
              </w:rPr>
            </w:pPr>
          </w:p>
        </w:tc>
        <w:tc>
          <w:tcPr>
            <w:tcW w:w="1506" w:type="pct"/>
          </w:tcPr>
          <w:p w14:paraId="5D5DF251" w14:textId="77777777" w:rsidR="00DE4E36" w:rsidRDefault="00DE4E36" w:rsidP="000C687F">
            <w:pPr>
              <w:pStyle w:val="Default"/>
              <w:rPr>
                <w:sz w:val="22"/>
                <w:szCs w:val="22"/>
              </w:rPr>
            </w:pPr>
            <w:r>
              <w:rPr>
                <w:sz w:val="22"/>
                <w:szCs w:val="22"/>
              </w:rPr>
              <w:t xml:space="preserve">Плотность дорожной сети </w:t>
            </w:r>
          </w:p>
        </w:tc>
        <w:tc>
          <w:tcPr>
            <w:tcW w:w="859" w:type="pct"/>
          </w:tcPr>
          <w:p w14:paraId="7825EBC2" w14:textId="77777777" w:rsidR="00DE4E36" w:rsidRDefault="00DE4E36" w:rsidP="000C687F">
            <w:pPr>
              <w:pStyle w:val="Default"/>
              <w:jc w:val="center"/>
              <w:rPr>
                <w:sz w:val="22"/>
                <w:szCs w:val="22"/>
              </w:rPr>
            </w:pPr>
            <w:r>
              <w:rPr>
                <w:sz w:val="22"/>
                <w:szCs w:val="22"/>
              </w:rPr>
              <w:t>км/км2</w:t>
            </w:r>
          </w:p>
        </w:tc>
        <w:tc>
          <w:tcPr>
            <w:tcW w:w="925" w:type="pct"/>
          </w:tcPr>
          <w:p w14:paraId="61D2659D"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c>
          <w:tcPr>
            <w:tcW w:w="527" w:type="pct"/>
          </w:tcPr>
          <w:p w14:paraId="5F9126DA"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c>
          <w:tcPr>
            <w:tcW w:w="818" w:type="pct"/>
          </w:tcPr>
          <w:p w14:paraId="5E8C6BD6"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r>
      <w:tr w:rsidR="00DE4E36" w14:paraId="46315492" w14:textId="77777777" w:rsidTr="00DE4E36">
        <w:tc>
          <w:tcPr>
            <w:tcW w:w="365" w:type="pct"/>
          </w:tcPr>
          <w:p w14:paraId="61114DBF" w14:textId="77777777" w:rsidR="00DE4E36" w:rsidRDefault="00DE4E36" w:rsidP="000C687F">
            <w:pPr>
              <w:pStyle w:val="Default"/>
              <w:rPr>
                <w:sz w:val="22"/>
                <w:szCs w:val="22"/>
              </w:rPr>
            </w:pPr>
            <w:r>
              <w:rPr>
                <w:b/>
                <w:bCs/>
                <w:sz w:val="22"/>
                <w:szCs w:val="22"/>
              </w:rPr>
              <w:t xml:space="preserve">6 </w:t>
            </w:r>
          </w:p>
        </w:tc>
        <w:tc>
          <w:tcPr>
            <w:tcW w:w="1506" w:type="pct"/>
          </w:tcPr>
          <w:p w14:paraId="6FE095E4" w14:textId="77777777" w:rsidR="00DE4E36" w:rsidRDefault="00DE4E36" w:rsidP="000C687F">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15E32F30" w14:textId="77777777" w:rsidR="00DE4E36" w:rsidRPr="00027488" w:rsidRDefault="00DE4E36" w:rsidP="000C687F">
            <w:pPr>
              <w:pStyle w:val="510"/>
              <w:shd w:val="clear" w:color="auto" w:fill="auto"/>
              <w:tabs>
                <w:tab w:val="left" w:pos="523"/>
              </w:tabs>
              <w:spacing w:before="0" w:line="240" w:lineRule="auto"/>
              <w:rPr>
                <w:b w:val="0"/>
                <w:sz w:val="22"/>
                <w:szCs w:val="22"/>
              </w:rPr>
            </w:pPr>
          </w:p>
        </w:tc>
        <w:tc>
          <w:tcPr>
            <w:tcW w:w="925" w:type="pct"/>
          </w:tcPr>
          <w:p w14:paraId="4795F285"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527" w:type="pct"/>
          </w:tcPr>
          <w:p w14:paraId="5E85A6FD"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818" w:type="pct"/>
          </w:tcPr>
          <w:p w14:paraId="48642D79"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r>
      <w:tr w:rsidR="00DE4E36" w14:paraId="1339BE1D" w14:textId="77777777" w:rsidTr="00DE4E36">
        <w:tc>
          <w:tcPr>
            <w:tcW w:w="365" w:type="pct"/>
          </w:tcPr>
          <w:p w14:paraId="6D86482B" w14:textId="77777777" w:rsidR="00DE4E36" w:rsidRDefault="00DE4E36" w:rsidP="000C687F">
            <w:pPr>
              <w:pStyle w:val="Default"/>
              <w:rPr>
                <w:sz w:val="22"/>
                <w:szCs w:val="22"/>
              </w:rPr>
            </w:pPr>
            <w:r>
              <w:rPr>
                <w:sz w:val="22"/>
                <w:szCs w:val="22"/>
              </w:rPr>
              <w:t xml:space="preserve">6.1 </w:t>
            </w:r>
          </w:p>
        </w:tc>
        <w:tc>
          <w:tcPr>
            <w:tcW w:w="1506" w:type="pct"/>
          </w:tcPr>
          <w:p w14:paraId="538B7F5F" w14:textId="77777777" w:rsidR="00DE4E36" w:rsidRDefault="00DE4E36" w:rsidP="000C687F">
            <w:pPr>
              <w:pStyle w:val="Default"/>
              <w:rPr>
                <w:sz w:val="22"/>
                <w:szCs w:val="22"/>
              </w:rPr>
            </w:pPr>
            <w:r>
              <w:rPr>
                <w:sz w:val="22"/>
                <w:szCs w:val="22"/>
              </w:rPr>
              <w:t xml:space="preserve">Водоснабжение </w:t>
            </w:r>
          </w:p>
        </w:tc>
        <w:tc>
          <w:tcPr>
            <w:tcW w:w="859" w:type="pct"/>
          </w:tcPr>
          <w:p w14:paraId="29A25321" w14:textId="77777777" w:rsidR="00DE4E36" w:rsidRPr="00027488" w:rsidRDefault="00DE4E36" w:rsidP="000C687F">
            <w:pPr>
              <w:pStyle w:val="510"/>
              <w:shd w:val="clear" w:color="auto" w:fill="auto"/>
              <w:tabs>
                <w:tab w:val="left" w:pos="523"/>
              </w:tabs>
              <w:spacing w:before="0" w:line="240" w:lineRule="auto"/>
              <w:rPr>
                <w:b w:val="0"/>
                <w:sz w:val="22"/>
                <w:szCs w:val="22"/>
              </w:rPr>
            </w:pPr>
          </w:p>
        </w:tc>
        <w:tc>
          <w:tcPr>
            <w:tcW w:w="925" w:type="pct"/>
          </w:tcPr>
          <w:p w14:paraId="535BD6E1"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527" w:type="pct"/>
          </w:tcPr>
          <w:p w14:paraId="054F50EE"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c>
          <w:tcPr>
            <w:tcW w:w="818" w:type="pct"/>
          </w:tcPr>
          <w:p w14:paraId="4EE0701C" w14:textId="77777777" w:rsidR="00DE4E36" w:rsidRPr="009E5639" w:rsidRDefault="00DE4E36" w:rsidP="000C687F">
            <w:pPr>
              <w:pStyle w:val="510"/>
              <w:shd w:val="clear" w:color="auto" w:fill="auto"/>
              <w:tabs>
                <w:tab w:val="left" w:pos="523"/>
              </w:tabs>
              <w:spacing w:before="0" w:line="240" w:lineRule="auto"/>
              <w:rPr>
                <w:b w:val="0"/>
                <w:color w:val="FF0000"/>
                <w:sz w:val="22"/>
                <w:szCs w:val="22"/>
              </w:rPr>
            </w:pPr>
          </w:p>
        </w:tc>
      </w:tr>
      <w:tr w:rsidR="00A256C0" w14:paraId="70E8707F" w14:textId="77777777" w:rsidTr="00DE4E36">
        <w:tc>
          <w:tcPr>
            <w:tcW w:w="365" w:type="pct"/>
          </w:tcPr>
          <w:p w14:paraId="293F0D24" w14:textId="77777777" w:rsidR="00A256C0" w:rsidRDefault="00A256C0" w:rsidP="00A256C0">
            <w:pPr>
              <w:pStyle w:val="Default"/>
              <w:rPr>
                <w:sz w:val="22"/>
                <w:szCs w:val="22"/>
              </w:rPr>
            </w:pPr>
            <w:r>
              <w:rPr>
                <w:sz w:val="22"/>
                <w:szCs w:val="22"/>
              </w:rPr>
              <w:t xml:space="preserve">6.1.1 </w:t>
            </w:r>
          </w:p>
        </w:tc>
        <w:tc>
          <w:tcPr>
            <w:tcW w:w="1506" w:type="pct"/>
          </w:tcPr>
          <w:p w14:paraId="72E7F72A" w14:textId="77777777" w:rsidR="00A256C0" w:rsidRDefault="00A256C0" w:rsidP="00A256C0">
            <w:pPr>
              <w:pStyle w:val="Default"/>
              <w:rPr>
                <w:sz w:val="22"/>
                <w:szCs w:val="22"/>
              </w:rPr>
            </w:pPr>
            <w:r>
              <w:rPr>
                <w:sz w:val="22"/>
                <w:szCs w:val="22"/>
              </w:rPr>
              <w:t xml:space="preserve">Водопотребление - всего </w:t>
            </w:r>
          </w:p>
        </w:tc>
        <w:tc>
          <w:tcPr>
            <w:tcW w:w="859" w:type="pct"/>
          </w:tcPr>
          <w:p w14:paraId="48020556" w14:textId="77777777" w:rsidR="00A256C0" w:rsidRDefault="00A256C0" w:rsidP="00A256C0">
            <w:pPr>
              <w:pStyle w:val="Default"/>
              <w:jc w:val="center"/>
              <w:rPr>
                <w:sz w:val="22"/>
                <w:szCs w:val="22"/>
              </w:rPr>
            </w:pPr>
            <w:r>
              <w:rPr>
                <w:sz w:val="22"/>
                <w:szCs w:val="22"/>
              </w:rPr>
              <w:t>тыс. куб. м/сут</w:t>
            </w:r>
          </w:p>
        </w:tc>
        <w:tc>
          <w:tcPr>
            <w:tcW w:w="925" w:type="pct"/>
          </w:tcPr>
          <w:p w14:paraId="1093907B" w14:textId="7515B066" w:rsidR="00A256C0" w:rsidRPr="003221D2" w:rsidRDefault="00A256C0" w:rsidP="00A256C0">
            <w:pPr>
              <w:pStyle w:val="Default"/>
              <w:jc w:val="center"/>
              <w:rPr>
                <w:color w:val="auto"/>
                <w:sz w:val="22"/>
                <w:szCs w:val="22"/>
              </w:rPr>
            </w:pPr>
            <w:r>
              <w:rPr>
                <w:color w:val="auto"/>
                <w:sz w:val="22"/>
                <w:szCs w:val="22"/>
              </w:rPr>
              <w:t>0,05</w:t>
            </w:r>
          </w:p>
        </w:tc>
        <w:tc>
          <w:tcPr>
            <w:tcW w:w="527" w:type="pct"/>
          </w:tcPr>
          <w:p w14:paraId="081A892B" w14:textId="6B8E6860" w:rsidR="00A256C0" w:rsidRPr="003221D2" w:rsidRDefault="00A256C0" w:rsidP="00A256C0">
            <w:pPr>
              <w:pStyle w:val="Default"/>
              <w:jc w:val="center"/>
              <w:rPr>
                <w:color w:val="auto"/>
                <w:sz w:val="22"/>
                <w:szCs w:val="22"/>
              </w:rPr>
            </w:pPr>
            <w:r w:rsidRPr="009502D7">
              <w:rPr>
                <w:color w:val="auto"/>
                <w:sz w:val="22"/>
                <w:szCs w:val="22"/>
              </w:rPr>
              <w:t>-</w:t>
            </w:r>
          </w:p>
        </w:tc>
        <w:tc>
          <w:tcPr>
            <w:tcW w:w="818" w:type="pct"/>
          </w:tcPr>
          <w:p w14:paraId="7D0CD8DC" w14:textId="57107A6F" w:rsidR="00A256C0" w:rsidRPr="003221D2" w:rsidRDefault="00A256C0" w:rsidP="00A256C0">
            <w:pPr>
              <w:pStyle w:val="Default"/>
              <w:jc w:val="center"/>
              <w:rPr>
                <w:color w:val="auto"/>
                <w:sz w:val="22"/>
                <w:szCs w:val="22"/>
              </w:rPr>
            </w:pPr>
            <w:r>
              <w:rPr>
                <w:color w:val="auto"/>
                <w:sz w:val="22"/>
                <w:szCs w:val="22"/>
              </w:rPr>
              <w:t>0,05</w:t>
            </w:r>
          </w:p>
        </w:tc>
      </w:tr>
      <w:tr w:rsidR="00DE4E36" w14:paraId="474FE38D" w14:textId="77777777" w:rsidTr="00DE4E36">
        <w:tc>
          <w:tcPr>
            <w:tcW w:w="365" w:type="pct"/>
          </w:tcPr>
          <w:p w14:paraId="2030ACA7" w14:textId="77777777" w:rsidR="00DE4E36" w:rsidRDefault="00DE4E36" w:rsidP="000C687F">
            <w:pPr>
              <w:pStyle w:val="Default"/>
              <w:rPr>
                <w:sz w:val="22"/>
                <w:szCs w:val="22"/>
              </w:rPr>
            </w:pPr>
            <w:r>
              <w:rPr>
                <w:sz w:val="22"/>
                <w:szCs w:val="22"/>
              </w:rPr>
              <w:t xml:space="preserve">6.2 </w:t>
            </w:r>
          </w:p>
        </w:tc>
        <w:tc>
          <w:tcPr>
            <w:tcW w:w="1506" w:type="pct"/>
          </w:tcPr>
          <w:p w14:paraId="065C4788" w14:textId="77777777" w:rsidR="00DE4E36" w:rsidRDefault="00DE4E36" w:rsidP="000C687F">
            <w:pPr>
              <w:pStyle w:val="Default"/>
              <w:rPr>
                <w:sz w:val="22"/>
                <w:szCs w:val="22"/>
              </w:rPr>
            </w:pPr>
            <w:r>
              <w:rPr>
                <w:sz w:val="22"/>
                <w:szCs w:val="22"/>
              </w:rPr>
              <w:t xml:space="preserve">Водоотведение </w:t>
            </w:r>
          </w:p>
        </w:tc>
        <w:tc>
          <w:tcPr>
            <w:tcW w:w="859" w:type="pct"/>
          </w:tcPr>
          <w:p w14:paraId="1D30DD1D" w14:textId="77777777" w:rsidR="00DE4E36" w:rsidRPr="00027488" w:rsidRDefault="00DE4E36" w:rsidP="000C687F">
            <w:pPr>
              <w:pStyle w:val="510"/>
              <w:shd w:val="clear" w:color="auto" w:fill="auto"/>
              <w:tabs>
                <w:tab w:val="left" w:pos="523"/>
              </w:tabs>
              <w:spacing w:before="0" w:line="240" w:lineRule="auto"/>
              <w:rPr>
                <w:b w:val="0"/>
                <w:sz w:val="22"/>
                <w:szCs w:val="22"/>
              </w:rPr>
            </w:pPr>
          </w:p>
        </w:tc>
        <w:tc>
          <w:tcPr>
            <w:tcW w:w="925" w:type="pct"/>
          </w:tcPr>
          <w:p w14:paraId="769F578E"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527" w:type="pct"/>
          </w:tcPr>
          <w:p w14:paraId="59EEE15D"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818" w:type="pct"/>
          </w:tcPr>
          <w:p w14:paraId="3C489383"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r>
      <w:tr w:rsidR="00DE4E36" w14:paraId="1548D447" w14:textId="77777777" w:rsidTr="00DE4E36">
        <w:tc>
          <w:tcPr>
            <w:tcW w:w="365" w:type="pct"/>
          </w:tcPr>
          <w:p w14:paraId="5ED985B1" w14:textId="77777777" w:rsidR="00DE4E36" w:rsidRDefault="00DE4E36" w:rsidP="000C687F">
            <w:pPr>
              <w:pStyle w:val="Default"/>
              <w:rPr>
                <w:sz w:val="22"/>
                <w:szCs w:val="22"/>
              </w:rPr>
            </w:pPr>
            <w:r>
              <w:rPr>
                <w:sz w:val="22"/>
                <w:szCs w:val="22"/>
              </w:rPr>
              <w:t xml:space="preserve">6.2.1 </w:t>
            </w:r>
          </w:p>
        </w:tc>
        <w:tc>
          <w:tcPr>
            <w:tcW w:w="1506" w:type="pct"/>
          </w:tcPr>
          <w:p w14:paraId="59EABF9A" w14:textId="77777777" w:rsidR="00DE4E36" w:rsidRDefault="00DE4E36" w:rsidP="000C687F">
            <w:pPr>
              <w:pStyle w:val="Default"/>
              <w:rPr>
                <w:sz w:val="22"/>
                <w:szCs w:val="22"/>
              </w:rPr>
            </w:pPr>
            <w:r>
              <w:rPr>
                <w:sz w:val="22"/>
                <w:szCs w:val="22"/>
              </w:rPr>
              <w:t xml:space="preserve">Водоотведение - всего </w:t>
            </w:r>
          </w:p>
        </w:tc>
        <w:tc>
          <w:tcPr>
            <w:tcW w:w="859" w:type="pct"/>
          </w:tcPr>
          <w:p w14:paraId="1DC54ACB" w14:textId="77777777" w:rsidR="00DE4E36" w:rsidRDefault="00DE4E36" w:rsidP="000C687F">
            <w:pPr>
              <w:pStyle w:val="Default"/>
              <w:jc w:val="center"/>
              <w:rPr>
                <w:sz w:val="22"/>
                <w:szCs w:val="22"/>
              </w:rPr>
            </w:pPr>
            <w:r>
              <w:rPr>
                <w:sz w:val="22"/>
                <w:szCs w:val="22"/>
              </w:rPr>
              <w:t>тыс. куб. м/сут</w:t>
            </w:r>
          </w:p>
        </w:tc>
        <w:tc>
          <w:tcPr>
            <w:tcW w:w="925" w:type="pct"/>
          </w:tcPr>
          <w:p w14:paraId="34D30B0A" w14:textId="77777777" w:rsidR="00DE4E36" w:rsidRPr="009502D7" w:rsidRDefault="00DE4E36" w:rsidP="000C687F">
            <w:pPr>
              <w:pStyle w:val="Default"/>
              <w:jc w:val="center"/>
              <w:rPr>
                <w:color w:val="auto"/>
                <w:sz w:val="22"/>
                <w:szCs w:val="22"/>
              </w:rPr>
            </w:pPr>
            <w:r w:rsidRPr="009502D7">
              <w:rPr>
                <w:color w:val="auto"/>
                <w:sz w:val="16"/>
                <w:szCs w:val="16"/>
              </w:rPr>
              <w:t>0</w:t>
            </w:r>
          </w:p>
        </w:tc>
        <w:tc>
          <w:tcPr>
            <w:tcW w:w="527" w:type="pct"/>
          </w:tcPr>
          <w:p w14:paraId="1F5B4871" w14:textId="77777777" w:rsidR="00DE4E36" w:rsidRPr="009502D7" w:rsidRDefault="00DE4E36" w:rsidP="000C687F">
            <w:pPr>
              <w:pStyle w:val="Default"/>
              <w:jc w:val="center"/>
              <w:rPr>
                <w:color w:val="auto"/>
                <w:sz w:val="22"/>
                <w:szCs w:val="22"/>
              </w:rPr>
            </w:pPr>
            <w:r w:rsidRPr="009502D7">
              <w:rPr>
                <w:color w:val="auto"/>
                <w:sz w:val="16"/>
                <w:szCs w:val="16"/>
              </w:rPr>
              <w:t>-</w:t>
            </w:r>
          </w:p>
        </w:tc>
        <w:tc>
          <w:tcPr>
            <w:tcW w:w="818" w:type="pct"/>
          </w:tcPr>
          <w:p w14:paraId="0BF6C74F" w14:textId="77777777" w:rsidR="00DE4E36" w:rsidRPr="009502D7" w:rsidRDefault="00DE4E36" w:rsidP="000C687F">
            <w:pPr>
              <w:pStyle w:val="Default"/>
              <w:jc w:val="center"/>
              <w:rPr>
                <w:color w:val="auto"/>
                <w:sz w:val="22"/>
                <w:szCs w:val="22"/>
              </w:rPr>
            </w:pPr>
            <w:r w:rsidRPr="009502D7">
              <w:rPr>
                <w:color w:val="auto"/>
                <w:sz w:val="16"/>
                <w:szCs w:val="16"/>
              </w:rPr>
              <w:t>0</w:t>
            </w:r>
          </w:p>
        </w:tc>
      </w:tr>
      <w:tr w:rsidR="00DE4E36" w14:paraId="597C31D6" w14:textId="77777777" w:rsidTr="00DE4E36">
        <w:tc>
          <w:tcPr>
            <w:tcW w:w="365" w:type="pct"/>
          </w:tcPr>
          <w:p w14:paraId="26047293" w14:textId="77777777" w:rsidR="00DE4E36" w:rsidRDefault="00DE4E36" w:rsidP="000C687F">
            <w:pPr>
              <w:pStyle w:val="Default"/>
              <w:rPr>
                <w:sz w:val="22"/>
                <w:szCs w:val="22"/>
              </w:rPr>
            </w:pPr>
            <w:r>
              <w:rPr>
                <w:sz w:val="22"/>
                <w:szCs w:val="22"/>
              </w:rPr>
              <w:t xml:space="preserve">6.3 </w:t>
            </w:r>
          </w:p>
        </w:tc>
        <w:tc>
          <w:tcPr>
            <w:tcW w:w="1506" w:type="pct"/>
          </w:tcPr>
          <w:p w14:paraId="13AC2F85" w14:textId="77777777" w:rsidR="00DE4E36" w:rsidRDefault="00DE4E36" w:rsidP="000C687F">
            <w:pPr>
              <w:pStyle w:val="Default"/>
              <w:rPr>
                <w:sz w:val="22"/>
                <w:szCs w:val="22"/>
              </w:rPr>
            </w:pPr>
            <w:r>
              <w:rPr>
                <w:sz w:val="22"/>
                <w:szCs w:val="22"/>
              </w:rPr>
              <w:t xml:space="preserve">Энергоснабжение </w:t>
            </w:r>
          </w:p>
        </w:tc>
        <w:tc>
          <w:tcPr>
            <w:tcW w:w="859" w:type="pct"/>
          </w:tcPr>
          <w:p w14:paraId="4FA7CB0C" w14:textId="77777777" w:rsidR="00DE4E36" w:rsidRPr="00027488" w:rsidRDefault="00DE4E36" w:rsidP="000C687F">
            <w:pPr>
              <w:pStyle w:val="510"/>
              <w:shd w:val="clear" w:color="auto" w:fill="auto"/>
              <w:tabs>
                <w:tab w:val="left" w:pos="523"/>
              </w:tabs>
              <w:spacing w:before="0" w:line="240" w:lineRule="auto"/>
              <w:rPr>
                <w:b w:val="0"/>
                <w:sz w:val="22"/>
                <w:szCs w:val="22"/>
              </w:rPr>
            </w:pPr>
          </w:p>
        </w:tc>
        <w:tc>
          <w:tcPr>
            <w:tcW w:w="925" w:type="pct"/>
          </w:tcPr>
          <w:p w14:paraId="73255B01"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527" w:type="pct"/>
          </w:tcPr>
          <w:p w14:paraId="7B2138C9"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818" w:type="pct"/>
          </w:tcPr>
          <w:p w14:paraId="448C67F0"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r>
      <w:tr w:rsidR="00DE4E36" w14:paraId="49D36570" w14:textId="77777777" w:rsidTr="00DE4E36">
        <w:tc>
          <w:tcPr>
            <w:tcW w:w="365" w:type="pct"/>
          </w:tcPr>
          <w:p w14:paraId="0C90BBCE" w14:textId="77777777" w:rsidR="00DE4E36" w:rsidRDefault="00DE4E36" w:rsidP="000C687F">
            <w:pPr>
              <w:pStyle w:val="Default"/>
              <w:rPr>
                <w:sz w:val="22"/>
                <w:szCs w:val="22"/>
              </w:rPr>
            </w:pPr>
            <w:r>
              <w:rPr>
                <w:sz w:val="22"/>
                <w:szCs w:val="22"/>
              </w:rPr>
              <w:t xml:space="preserve">6.3.1 </w:t>
            </w:r>
          </w:p>
        </w:tc>
        <w:tc>
          <w:tcPr>
            <w:tcW w:w="1506" w:type="pct"/>
          </w:tcPr>
          <w:p w14:paraId="2781983E" w14:textId="77777777" w:rsidR="00DE4E36" w:rsidRDefault="00DE4E36" w:rsidP="000C687F">
            <w:pPr>
              <w:pStyle w:val="Default"/>
              <w:rPr>
                <w:sz w:val="22"/>
                <w:szCs w:val="22"/>
              </w:rPr>
            </w:pPr>
            <w:r>
              <w:rPr>
                <w:sz w:val="22"/>
                <w:szCs w:val="22"/>
              </w:rPr>
              <w:t xml:space="preserve">Потребность в электроэнергии - всего </w:t>
            </w:r>
          </w:p>
        </w:tc>
        <w:tc>
          <w:tcPr>
            <w:tcW w:w="859" w:type="pct"/>
          </w:tcPr>
          <w:p w14:paraId="31BA4429" w14:textId="77777777" w:rsidR="00DE4E36" w:rsidRDefault="00DE4E36" w:rsidP="000C687F">
            <w:pPr>
              <w:pStyle w:val="Default"/>
              <w:rPr>
                <w:sz w:val="22"/>
                <w:szCs w:val="22"/>
              </w:rPr>
            </w:pPr>
            <w:r>
              <w:rPr>
                <w:sz w:val="22"/>
                <w:szCs w:val="22"/>
              </w:rPr>
              <w:t>тыс.кВт*ч/год</w:t>
            </w:r>
          </w:p>
        </w:tc>
        <w:tc>
          <w:tcPr>
            <w:tcW w:w="925" w:type="pct"/>
          </w:tcPr>
          <w:p w14:paraId="51D5B73A"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c>
          <w:tcPr>
            <w:tcW w:w="527" w:type="pct"/>
          </w:tcPr>
          <w:p w14:paraId="0EE32036"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c>
          <w:tcPr>
            <w:tcW w:w="818" w:type="pct"/>
          </w:tcPr>
          <w:p w14:paraId="3A577FEC" w14:textId="77777777" w:rsidR="00DE4E36" w:rsidRPr="009502D7" w:rsidRDefault="00DE4E36" w:rsidP="000C687F">
            <w:pPr>
              <w:pStyle w:val="Default"/>
              <w:jc w:val="center"/>
              <w:rPr>
                <w:color w:val="auto"/>
                <w:sz w:val="22"/>
                <w:szCs w:val="22"/>
              </w:rPr>
            </w:pPr>
            <w:r w:rsidRPr="009502D7">
              <w:rPr>
                <w:color w:val="auto"/>
                <w:sz w:val="16"/>
                <w:szCs w:val="16"/>
              </w:rPr>
              <w:t>нет данных</w:t>
            </w:r>
          </w:p>
        </w:tc>
      </w:tr>
      <w:tr w:rsidR="00DE4E36" w14:paraId="799AEA50" w14:textId="77777777" w:rsidTr="00DE4E36">
        <w:tc>
          <w:tcPr>
            <w:tcW w:w="365" w:type="pct"/>
          </w:tcPr>
          <w:p w14:paraId="4DE75852" w14:textId="77777777" w:rsidR="00DE4E36" w:rsidRDefault="00DE4E36" w:rsidP="000C687F">
            <w:pPr>
              <w:pStyle w:val="Default"/>
              <w:rPr>
                <w:sz w:val="22"/>
                <w:szCs w:val="22"/>
              </w:rPr>
            </w:pPr>
            <w:r>
              <w:rPr>
                <w:sz w:val="22"/>
                <w:szCs w:val="22"/>
              </w:rPr>
              <w:t xml:space="preserve">6.4 </w:t>
            </w:r>
          </w:p>
        </w:tc>
        <w:tc>
          <w:tcPr>
            <w:tcW w:w="1506" w:type="pct"/>
          </w:tcPr>
          <w:p w14:paraId="3F342B70" w14:textId="77777777" w:rsidR="00DE4E36" w:rsidRDefault="00DE4E36" w:rsidP="000C687F">
            <w:pPr>
              <w:pStyle w:val="Default"/>
              <w:rPr>
                <w:sz w:val="22"/>
                <w:szCs w:val="22"/>
              </w:rPr>
            </w:pPr>
            <w:r>
              <w:rPr>
                <w:sz w:val="22"/>
                <w:szCs w:val="22"/>
              </w:rPr>
              <w:t xml:space="preserve">Теплоснабжение </w:t>
            </w:r>
          </w:p>
        </w:tc>
        <w:tc>
          <w:tcPr>
            <w:tcW w:w="859" w:type="pct"/>
          </w:tcPr>
          <w:p w14:paraId="4F7345DF" w14:textId="77777777" w:rsidR="00DE4E36" w:rsidRPr="00027488" w:rsidRDefault="00DE4E36" w:rsidP="000C687F">
            <w:pPr>
              <w:pStyle w:val="510"/>
              <w:shd w:val="clear" w:color="auto" w:fill="auto"/>
              <w:tabs>
                <w:tab w:val="left" w:pos="523"/>
              </w:tabs>
              <w:spacing w:before="0" w:line="240" w:lineRule="auto"/>
              <w:rPr>
                <w:b w:val="0"/>
                <w:sz w:val="22"/>
                <w:szCs w:val="22"/>
              </w:rPr>
            </w:pPr>
          </w:p>
        </w:tc>
        <w:tc>
          <w:tcPr>
            <w:tcW w:w="925" w:type="pct"/>
          </w:tcPr>
          <w:p w14:paraId="144C6238"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527" w:type="pct"/>
          </w:tcPr>
          <w:p w14:paraId="5160A887"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818" w:type="pct"/>
          </w:tcPr>
          <w:p w14:paraId="042E2700"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r>
      <w:tr w:rsidR="00DE4E36" w14:paraId="38F8CD44" w14:textId="77777777" w:rsidTr="00DE4E36">
        <w:tc>
          <w:tcPr>
            <w:tcW w:w="365" w:type="pct"/>
          </w:tcPr>
          <w:p w14:paraId="471BEB8F" w14:textId="77777777" w:rsidR="00DE4E36" w:rsidRDefault="00DE4E36" w:rsidP="000C687F">
            <w:pPr>
              <w:pStyle w:val="Default"/>
              <w:rPr>
                <w:sz w:val="22"/>
                <w:szCs w:val="22"/>
              </w:rPr>
            </w:pPr>
            <w:r>
              <w:rPr>
                <w:sz w:val="22"/>
                <w:szCs w:val="22"/>
              </w:rPr>
              <w:t xml:space="preserve">6.4.1 </w:t>
            </w:r>
          </w:p>
        </w:tc>
        <w:tc>
          <w:tcPr>
            <w:tcW w:w="1506" w:type="pct"/>
          </w:tcPr>
          <w:p w14:paraId="1528A764" w14:textId="77777777" w:rsidR="00DE4E36" w:rsidRDefault="00DE4E36" w:rsidP="000C687F">
            <w:pPr>
              <w:pStyle w:val="Default"/>
              <w:rPr>
                <w:sz w:val="22"/>
                <w:szCs w:val="22"/>
              </w:rPr>
            </w:pPr>
            <w:r>
              <w:rPr>
                <w:sz w:val="22"/>
                <w:szCs w:val="22"/>
              </w:rPr>
              <w:t xml:space="preserve">Теплоснабжение - всего </w:t>
            </w:r>
          </w:p>
        </w:tc>
        <w:tc>
          <w:tcPr>
            <w:tcW w:w="859" w:type="pct"/>
          </w:tcPr>
          <w:p w14:paraId="53AA6405" w14:textId="77777777" w:rsidR="00DE4E36" w:rsidRDefault="00DE4E36" w:rsidP="000C687F">
            <w:pPr>
              <w:pStyle w:val="Default"/>
              <w:jc w:val="center"/>
              <w:rPr>
                <w:sz w:val="22"/>
                <w:szCs w:val="22"/>
              </w:rPr>
            </w:pPr>
            <w:r>
              <w:rPr>
                <w:sz w:val="22"/>
                <w:szCs w:val="22"/>
              </w:rPr>
              <w:t>МВт</w:t>
            </w:r>
          </w:p>
        </w:tc>
        <w:tc>
          <w:tcPr>
            <w:tcW w:w="925" w:type="pct"/>
          </w:tcPr>
          <w:p w14:paraId="4ACBF29A" w14:textId="36FDF916" w:rsidR="00DE4E36" w:rsidRPr="009502D7" w:rsidRDefault="00A256C0" w:rsidP="000C687F">
            <w:pPr>
              <w:pStyle w:val="Default"/>
              <w:jc w:val="center"/>
              <w:rPr>
                <w:color w:val="auto"/>
                <w:sz w:val="22"/>
                <w:szCs w:val="22"/>
              </w:rPr>
            </w:pPr>
            <w:r>
              <w:rPr>
                <w:color w:val="auto"/>
                <w:sz w:val="22"/>
                <w:szCs w:val="22"/>
              </w:rPr>
              <w:t>0,79</w:t>
            </w:r>
          </w:p>
        </w:tc>
        <w:tc>
          <w:tcPr>
            <w:tcW w:w="527" w:type="pct"/>
          </w:tcPr>
          <w:p w14:paraId="0D26CF2C" w14:textId="77777777" w:rsidR="00DE4E36" w:rsidRPr="009502D7" w:rsidRDefault="00DE4E36" w:rsidP="000C687F">
            <w:pPr>
              <w:pStyle w:val="Default"/>
              <w:jc w:val="center"/>
              <w:rPr>
                <w:color w:val="auto"/>
                <w:sz w:val="22"/>
                <w:szCs w:val="22"/>
              </w:rPr>
            </w:pPr>
            <w:r w:rsidRPr="009502D7">
              <w:rPr>
                <w:color w:val="auto"/>
                <w:sz w:val="22"/>
                <w:szCs w:val="22"/>
              </w:rPr>
              <w:t>-</w:t>
            </w:r>
          </w:p>
        </w:tc>
        <w:tc>
          <w:tcPr>
            <w:tcW w:w="818" w:type="pct"/>
          </w:tcPr>
          <w:p w14:paraId="24E67A91" w14:textId="48EF17D6" w:rsidR="00DE4E36" w:rsidRPr="009502D7" w:rsidRDefault="00A256C0" w:rsidP="000C687F">
            <w:pPr>
              <w:pStyle w:val="Default"/>
              <w:jc w:val="center"/>
              <w:rPr>
                <w:color w:val="auto"/>
                <w:sz w:val="22"/>
                <w:szCs w:val="22"/>
              </w:rPr>
            </w:pPr>
            <w:r>
              <w:rPr>
                <w:color w:val="auto"/>
                <w:sz w:val="22"/>
                <w:szCs w:val="22"/>
              </w:rPr>
              <w:t>0,79</w:t>
            </w:r>
          </w:p>
        </w:tc>
      </w:tr>
      <w:tr w:rsidR="00DE4E36" w14:paraId="6BDB3A9C" w14:textId="77777777" w:rsidTr="00DE4E36">
        <w:tc>
          <w:tcPr>
            <w:tcW w:w="365" w:type="pct"/>
          </w:tcPr>
          <w:p w14:paraId="3BE77335" w14:textId="77777777" w:rsidR="00DE4E36" w:rsidRDefault="00DE4E36" w:rsidP="000C687F">
            <w:pPr>
              <w:pStyle w:val="Default"/>
              <w:rPr>
                <w:sz w:val="22"/>
                <w:szCs w:val="22"/>
              </w:rPr>
            </w:pPr>
            <w:r>
              <w:rPr>
                <w:sz w:val="22"/>
                <w:szCs w:val="22"/>
              </w:rPr>
              <w:t xml:space="preserve">6.5 </w:t>
            </w:r>
          </w:p>
        </w:tc>
        <w:tc>
          <w:tcPr>
            <w:tcW w:w="1506" w:type="pct"/>
          </w:tcPr>
          <w:p w14:paraId="393B995D" w14:textId="77777777" w:rsidR="00DE4E36" w:rsidRDefault="00DE4E36" w:rsidP="000C687F">
            <w:pPr>
              <w:pStyle w:val="Default"/>
              <w:rPr>
                <w:sz w:val="22"/>
                <w:szCs w:val="22"/>
              </w:rPr>
            </w:pPr>
            <w:r>
              <w:rPr>
                <w:sz w:val="22"/>
                <w:szCs w:val="22"/>
              </w:rPr>
              <w:t xml:space="preserve">Санитарная очистка территорий </w:t>
            </w:r>
          </w:p>
        </w:tc>
        <w:tc>
          <w:tcPr>
            <w:tcW w:w="859" w:type="pct"/>
          </w:tcPr>
          <w:p w14:paraId="3E7747D9" w14:textId="77777777" w:rsidR="00DE4E36" w:rsidRPr="00027488" w:rsidRDefault="00DE4E36" w:rsidP="000C687F">
            <w:pPr>
              <w:pStyle w:val="510"/>
              <w:shd w:val="clear" w:color="auto" w:fill="auto"/>
              <w:tabs>
                <w:tab w:val="left" w:pos="523"/>
              </w:tabs>
              <w:spacing w:before="0" w:line="240" w:lineRule="auto"/>
              <w:rPr>
                <w:b w:val="0"/>
                <w:sz w:val="22"/>
                <w:szCs w:val="22"/>
              </w:rPr>
            </w:pPr>
          </w:p>
        </w:tc>
        <w:tc>
          <w:tcPr>
            <w:tcW w:w="925" w:type="pct"/>
          </w:tcPr>
          <w:p w14:paraId="010C191E"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527" w:type="pct"/>
          </w:tcPr>
          <w:p w14:paraId="482C39BD"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818" w:type="pct"/>
          </w:tcPr>
          <w:p w14:paraId="63AFD715"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r>
      <w:tr w:rsidR="00DE4E36" w14:paraId="55BF6C3E" w14:textId="77777777" w:rsidTr="00DE4E36">
        <w:tc>
          <w:tcPr>
            <w:tcW w:w="365" w:type="pct"/>
          </w:tcPr>
          <w:p w14:paraId="546467C9" w14:textId="77777777" w:rsidR="00DE4E36" w:rsidRDefault="00DE4E36" w:rsidP="000C687F">
            <w:pPr>
              <w:pStyle w:val="Default"/>
              <w:rPr>
                <w:sz w:val="22"/>
                <w:szCs w:val="22"/>
              </w:rPr>
            </w:pPr>
            <w:r>
              <w:rPr>
                <w:sz w:val="22"/>
                <w:szCs w:val="22"/>
              </w:rPr>
              <w:t xml:space="preserve">6.5.1 </w:t>
            </w:r>
          </w:p>
        </w:tc>
        <w:tc>
          <w:tcPr>
            <w:tcW w:w="1506" w:type="pct"/>
          </w:tcPr>
          <w:p w14:paraId="2AEE6043" w14:textId="77777777" w:rsidR="00DE4E36" w:rsidRDefault="00DE4E36" w:rsidP="000C687F">
            <w:pPr>
              <w:pStyle w:val="Default"/>
              <w:rPr>
                <w:sz w:val="22"/>
                <w:szCs w:val="22"/>
              </w:rPr>
            </w:pPr>
            <w:r>
              <w:rPr>
                <w:sz w:val="22"/>
                <w:szCs w:val="22"/>
              </w:rPr>
              <w:t xml:space="preserve">Полигоны ТКО </w:t>
            </w:r>
          </w:p>
        </w:tc>
        <w:tc>
          <w:tcPr>
            <w:tcW w:w="859" w:type="pct"/>
          </w:tcPr>
          <w:p w14:paraId="15EFC6CE" w14:textId="77777777" w:rsidR="00DE4E36" w:rsidRDefault="00DE4E36" w:rsidP="000C687F">
            <w:pPr>
              <w:pStyle w:val="Default"/>
              <w:jc w:val="center"/>
              <w:rPr>
                <w:sz w:val="22"/>
                <w:szCs w:val="22"/>
              </w:rPr>
            </w:pPr>
            <w:r>
              <w:rPr>
                <w:sz w:val="22"/>
                <w:szCs w:val="22"/>
              </w:rPr>
              <w:t>га</w:t>
            </w:r>
          </w:p>
        </w:tc>
        <w:tc>
          <w:tcPr>
            <w:tcW w:w="925" w:type="pct"/>
          </w:tcPr>
          <w:p w14:paraId="2AAA85DC" w14:textId="77777777" w:rsidR="00DE4E36" w:rsidRPr="009502D7" w:rsidRDefault="00DE4E36" w:rsidP="000C687F">
            <w:pPr>
              <w:pStyle w:val="Default"/>
              <w:jc w:val="center"/>
              <w:rPr>
                <w:color w:val="auto"/>
                <w:sz w:val="22"/>
                <w:szCs w:val="22"/>
              </w:rPr>
            </w:pPr>
            <w:r w:rsidRPr="009502D7">
              <w:rPr>
                <w:color w:val="auto"/>
                <w:sz w:val="22"/>
                <w:szCs w:val="22"/>
              </w:rPr>
              <w:t>0</w:t>
            </w:r>
          </w:p>
        </w:tc>
        <w:tc>
          <w:tcPr>
            <w:tcW w:w="527" w:type="pct"/>
          </w:tcPr>
          <w:p w14:paraId="6ADE0529" w14:textId="77777777" w:rsidR="00DE4E36" w:rsidRPr="009502D7" w:rsidRDefault="00DE4E36" w:rsidP="000C687F">
            <w:pPr>
              <w:pStyle w:val="Default"/>
              <w:jc w:val="center"/>
              <w:rPr>
                <w:color w:val="auto"/>
                <w:sz w:val="22"/>
                <w:szCs w:val="22"/>
              </w:rPr>
            </w:pPr>
            <w:r w:rsidRPr="009502D7">
              <w:rPr>
                <w:color w:val="auto"/>
                <w:sz w:val="22"/>
                <w:szCs w:val="22"/>
              </w:rPr>
              <w:t>-</w:t>
            </w:r>
          </w:p>
        </w:tc>
        <w:tc>
          <w:tcPr>
            <w:tcW w:w="818" w:type="pct"/>
          </w:tcPr>
          <w:p w14:paraId="6278F798" w14:textId="77777777" w:rsidR="00DE4E36" w:rsidRPr="009502D7" w:rsidRDefault="00DE4E36" w:rsidP="000C687F">
            <w:pPr>
              <w:pStyle w:val="Default"/>
              <w:jc w:val="center"/>
              <w:rPr>
                <w:color w:val="auto"/>
                <w:sz w:val="22"/>
                <w:szCs w:val="22"/>
              </w:rPr>
            </w:pPr>
            <w:r w:rsidRPr="009502D7">
              <w:rPr>
                <w:color w:val="auto"/>
                <w:sz w:val="22"/>
                <w:szCs w:val="22"/>
              </w:rPr>
              <w:t>0</w:t>
            </w:r>
          </w:p>
        </w:tc>
      </w:tr>
      <w:tr w:rsidR="00DE4E36" w14:paraId="33C54307" w14:textId="77777777" w:rsidTr="00DE4E36">
        <w:tc>
          <w:tcPr>
            <w:tcW w:w="365" w:type="pct"/>
          </w:tcPr>
          <w:p w14:paraId="2BA86130" w14:textId="77777777" w:rsidR="00DE4E36" w:rsidRDefault="00DE4E36" w:rsidP="000C687F">
            <w:pPr>
              <w:pStyle w:val="Default"/>
              <w:rPr>
                <w:sz w:val="22"/>
                <w:szCs w:val="22"/>
              </w:rPr>
            </w:pPr>
            <w:r>
              <w:rPr>
                <w:b/>
                <w:bCs/>
                <w:sz w:val="22"/>
                <w:szCs w:val="22"/>
              </w:rPr>
              <w:t xml:space="preserve">7 </w:t>
            </w:r>
          </w:p>
        </w:tc>
        <w:tc>
          <w:tcPr>
            <w:tcW w:w="1506" w:type="pct"/>
          </w:tcPr>
          <w:p w14:paraId="75A54008" w14:textId="77777777" w:rsidR="00DE4E36" w:rsidRDefault="00DE4E36" w:rsidP="000C687F">
            <w:pPr>
              <w:pStyle w:val="Default"/>
              <w:rPr>
                <w:sz w:val="22"/>
                <w:szCs w:val="22"/>
              </w:rPr>
            </w:pPr>
            <w:r>
              <w:rPr>
                <w:b/>
                <w:bCs/>
                <w:sz w:val="22"/>
                <w:szCs w:val="22"/>
              </w:rPr>
              <w:t xml:space="preserve">Ритуальное обслуживание населения </w:t>
            </w:r>
          </w:p>
        </w:tc>
        <w:tc>
          <w:tcPr>
            <w:tcW w:w="859" w:type="pct"/>
          </w:tcPr>
          <w:p w14:paraId="5F966BB0" w14:textId="77777777" w:rsidR="00DE4E36" w:rsidRPr="00027488" w:rsidRDefault="00DE4E36" w:rsidP="000C687F">
            <w:pPr>
              <w:pStyle w:val="510"/>
              <w:shd w:val="clear" w:color="auto" w:fill="auto"/>
              <w:tabs>
                <w:tab w:val="left" w:pos="523"/>
              </w:tabs>
              <w:spacing w:before="0" w:line="240" w:lineRule="auto"/>
              <w:rPr>
                <w:b w:val="0"/>
                <w:sz w:val="22"/>
                <w:szCs w:val="22"/>
              </w:rPr>
            </w:pPr>
          </w:p>
        </w:tc>
        <w:tc>
          <w:tcPr>
            <w:tcW w:w="925" w:type="pct"/>
          </w:tcPr>
          <w:p w14:paraId="28AE37A6"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527" w:type="pct"/>
          </w:tcPr>
          <w:p w14:paraId="3E99A6AF"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c>
          <w:tcPr>
            <w:tcW w:w="818" w:type="pct"/>
          </w:tcPr>
          <w:p w14:paraId="279C5713" w14:textId="77777777" w:rsidR="00DE4E36" w:rsidRPr="009502D7" w:rsidRDefault="00DE4E36" w:rsidP="000C687F">
            <w:pPr>
              <w:pStyle w:val="510"/>
              <w:shd w:val="clear" w:color="auto" w:fill="auto"/>
              <w:tabs>
                <w:tab w:val="left" w:pos="523"/>
              </w:tabs>
              <w:spacing w:before="0" w:line="240" w:lineRule="auto"/>
              <w:rPr>
                <w:b w:val="0"/>
                <w:color w:val="auto"/>
                <w:sz w:val="22"/>
                <w:szCs w:val="22"/>
              </w:rPr>
            </w:pPr>
          </w:p>
        </w:tc>
      </w:tr>
      <w:tr w:rsidR="00A256C0" w14:paraId="5B5E77DB" w14:textId="77777777" w:rsidTr="00DE4E36">
        <w:tc>
          <w:tcPr>
            <w:tcW w:w="365" w:type="pct"/>
          </w:tcPr>
          <w:p w14:paraId="31A93631" w14:textId="77777777" w:rsidR="00A256C0" w:rsidRDefault="00A256C0" w:rsidP="00A256C0">
            <w:pPr>
              <w:pStyle w:val="Default"/>
              <w:rPr>
                <w:sz w:val="22"/>
                <w:szCs w:val="22"/>
              </w:rPr>
            </w:pPr>
            <w:r>
              <w:rPr>
                <w:sz w:val="22"/>
                <w:szCs w:val="22"/>
              </w:rPr>
              <w:t xml:space="preserve">7.1 </w:t>
            </w:r>
          </w:p>
        </w:tc>
        <w:tc>
          <w:tcPr>
            <w:tcW w:w="1506" w:type="pct"/>
          </w:tcPr>
          <w:p w14:paraId="4390B6B0" w14:textId="77777777" w:rsidR="00A256C0" w:rsidRDefault="00A256C0" w:rsidP="00A256C0">
            <w:pPr>
              <w:pStyle w:val="Default"/>
              <w:rPr>
                <w:sz w:val="22"/>
                <w:szCs w:val="22"/>
              </w:rPr>
            </w:pPr>
            <w:r>
              <w:rPr>
                <w:sz w:val="22"/>
                <w:szCs w:val="22"/>
              </w:rPr>
              <w:t xml:space="preserve">Общая площадь кладбищ </w:t>
            </w:r>
          </w:p>
        </w:tc>
        <w:tc>
          <w:tcPr>
            <w:tcW w:w="859" w:type="pct"/>
          </w:tcPr>
          <w:p w14:paraId="21BD6351" w14:textId="77777777" w:rsidR="00A256C0" w:rsidRDefault="00A256C0" w:rsidP="00A256C0">
            <w:pPr>
              <w:pStyle w:val="Default"/>
              <w:jc w:val="center"/>
              <w:rPr>
                <w:sz w:val="22"/>
                <w:szCs w:val="22"/>
              </w:rPr>
            </w:pPr>
            <w:r>
              <w:rPr>
                <w:sz w:val="22"/>
                <w:szCs w:val="22"/>
              </w:rPr>
              <w:t>га</w:t>
            </w:r>
          </w:p>
        </w:tc>
        <w:tc>
          <w:tcPr>
            <w:tcW w:w="925" w:type="pct"/>
          </w:tcPr>
          <w:p w14:paraId="7997EB0C" w14:textId="059818A8" w:rsidR="00A256C0" w:rsidRPr="009502D7" w:rsidRDefault="00A256C0" w:rsidP="00A256C0">
            <w:pPr>
              <w:pStyle w:val="Default"/>
              <w:jc w:val="center"/>
              <w:rPr>
                <w:color w:val="auto"/>
                <w:sz w:val="22"/>
                <w:szCs w:val="22"/>
              </w:rPr>
            </w:pPr>
            <w:r w:rsidRPr="009502D7">
              <w:rPr>
                <w:color w:val="auto"/>
                <w:sz w:val="16"/>
                <w:szCs w:val="16"/>
              </w:rPr>
              <w:t>нет данных</w:t>
            </w:r>
          </w:p>
        </w:tc>
        <w:tc>
          <w:tcPr>
            <w:tcW w:w="527" w:type="pct"/>
          </w:tcPr>
          <w:p w14:paraId="54211648" w14:textId="2DC9BEF3" w:rsidR="00A256C0" w:rsidRPr="009502D7" w:rsidRDefault="00A256C0" w:rsidP="00A256C0">
            <w:pPr>
              <w:pStyle w:val="Default"/>
              <w:jc w:val="center"/>
              <w:rPr>
                <w:color w:val="auto"/>
                <w:sz w:val="22"/>
                <w:szCs w:val="22"/>
              </w:rPr>
            </w:pPr>
            <w:r w:rsidRPr="009502D7">
              <w:rPr>
                <w:color w:val="auto"/>
                <w:sz w:val="16"/>
                <w:szCs w:val="16"/>
              </w:rPr>
              <w:t>нет данных</w:t>
            </w:r>
          </w:p>
        </w:tc>
        <w:tc>
          <w:tcPr>
            <w:tcW w:w="818" w:type="pct"/>
          </w:tcPr>
          <w:p w14:paraId="1460A9CA" w14:textId="73002F77" w:rsidR="00A256C0" w:rsidRPr="009502D7" w:rsidRDefault="00A256C0" w:rsidP="00A256C0">
            <w:pPr>
              <w:pStyle w:val="Default"/>
              <w:jc w:val="center"/>
              <w:rPr>
                <w:color w:val="auto"/>
                <w:sz w:val="22"/>
                <w:szCs w:val="22"/>
              </w:rPr>
            </w:pPr>
            <w:r w:rsidRPr="009502D7">
              <w:rPr>
                <w:color w:val="auto"/>
                <w:sz w:val="16"/>
                <w:szCs w:val="16"/>
              </w:rPr>
              <w:t>нет данных</w:t>
            </w:r>
          </w:p>
        </w:tc>
      </w:tr>
    </w:tbl>
    <w:p w14:paraId="23ED8443" w14:textId="58A940E3" w:rsidR="00DE4E36" w:rsidRDefault="00DE4E36" w:rsidP="00DE4E36">
      <w:pPr>
        <w:pStyle w:val="42"/>
        <w:shd w:val="clear" w:color="auto" w:fill="auto"/>
        <w:spacing w:line="244"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729"/>
        <w:gridCol w:w="1557"/>
        <w:gridCol w:w="1676"/>
        <w:gridCol w:w="955"/>
        <w:gridCol w:w="1483"/>
      </w:tblGrid>
      <w:tr w:rsidR="00015F87" w14:paraId="04882CF1" w14:textId="77777777" w:rsidTr="00015F87">
        <w:tc>
          <w:tcPr>
            <w:tcW w:w="1871" w:type="pct"/>
            <w:gridSpan w:val="2"/>
          </w:tcPr>
          <w:p w14:paraId="4FAC765C" w14:textId="08DC74CC" w:rsidR="00015F87" w:rsidRDefault="000C687F" w:rsidP="000C687F">
            <w:pPr>
              <w:pStyle w:val="Default"/>
              <w:rPr>
                <w:b/>
                <w:bCs/>
                <w:sz w:val="22"/>
                <w:szCs w:val="22"/>
              </w:rPr>
            </w:pPr>
            <w:r>
              <w:rPr>
                <w:b/>
                <w:bCs/>
                <w:sz w:val="22"/>
                <w:szCs w:val="22"/>
              </w:rPr>
              <w:t>Кривлякский</w:t>
            </w:r>
            <w:r w:rsidR="00015F87">
              <w:rPr>
                <w:b/>
                <w:bCs/>
                <w:sz w:val="22"/>
                <w:szCs w:val="22"/>
              </w:rPr>
              <w:t xml:space="preserve"> сельсовет</w:t>
            </w:r>
          </w:p>
        </w:tc>
        <w:tc>
          <w:tcPr>
            <w:tcW w:w="859" w:type="pct"/>
          </w:tcPr>
          <w:p w14:paraId="26458024" w14:textId="77777777" w:rsidR="00015F87" w:rsidRDefault="00015F87" w:rsidP="000C687F">
            <w:pPr>
              <w:pStyle w:val="510"/>
              <w:shd w:val="clear" w:color="auto" w:fill="auto"/>
              <w:tabs>
                <w:tab w:val="left" w:pos="523"/>
              </w:tabs>
              <w:spacing w:before="0" w:line="240" w:lineRule="auto"/>
              <w:jc w:val="right"/>
              <w:rPr>
                <w:b w:val="0"/>
              </w:rPr>
            </w:pPr>
          </w:p>
        </w:tc>
        <w:tc>
          <w:tcPr>
            <w:tcW w:w="925" w:type="pct"/>
          </w:tcPr>
          <w:p w14:paraId="53519AF3" w14:textId="77777777" w:rsidR="00015F87" w:rsidRDefault="00015F87" w:rsidP="000C687F">
            <w:pPr>
              <w:pStyle w:val="510"/>
              <w:shd w:val="clear" w:color="auto" w:fill="auto"/>
              <w:tabs>
                <w:tab w:val="left" w:pos="523"/>
              </w:tabs>
              <w:spacing w:before="0" w:line="240" w:lineRule="auto"/>
              <w:jc w:val="right"/>
              <w:rPr>
                <w:b w:val="0"/>
              </w:rPr>
            </w:pPr>
          </w:p>
        </w:tc>
        <w:tc>
          <w:tcPr>
            <w:tcW w:w="527" w:type="pct"/>
          </w:tcPr>
          <w:p w14:paraId="7CB24D1E" w14:textId="77777777" w:rsidR="00015F87" w:rsidRDefault="00015F87" w:rsidP="000C687F">
            <w:pPr>
              <w:pStyle w:val="510"/>
              <w:shd w:val="clear" w:color="auto" w:fill="auto"/>
              <w:tabs>
                <w:tab w:val="left" w:pos="523"/>
              </w:tabs>
              <w:spacing w:before="0" w:line="240" w:lineRule="auto"/>
              <w:jc w:val="right"/>
              <w:rPr>
                <w:b w:val="0"/>
              </w:rPr>
            </w:pPr>
          </w:p>
        </w:tc>
        <w:tc>
          <w:tcPr>
            <w:tcW w:w="818" w:type="pct"/>
          </w:tcPr>
          <w:p w14:paraId="5F4566DE" w14:textId="77777777" w:rsidR="00015F87" w:rsidRDefault="00015F87" w:rsidP="000C687F">
            <w:pPr>
              <w:pStyle w:val="510"/>
              <w:shd w:val="clear" w:color="auto" w:fill="auto"/>
              <w:tabs>
                <w:tab w:val="left" w:pos="523"/>
              </w:tabs>
              <w:spacing w:before="0" w:line="240" w:lineRule="auto"/>
              <w:jc w:val="right"/>
              <w:rPr>
                <w:b w:val="0"/>
              </w:rPr>
            </w:pPr>
          </w:p>
        </w:tc>
      </w:tr>
      <w:tr w:rsidR="00015F87" w14:paraId="4B554B91" w14:textId="77777777" w:rsidTr="000C687F">
        <w:tc>
          <w:tcPr>
            <w:tcW w:w="365" w:type="pct"/>
          </w:tcPr>
          <w:p w14:paraId="7730C84E" w14:textId="77777777" w:rsidR="00015F87" w:rsidRPr="009B1788" w:rsidRDefault="00015F87" w:rsidP="000C687F">
            <w:pPr>
              <w:pStyle w:val="510"/>
              <w:shd w:val="clear" w:color="auto" w:fill="auto"/>
              <w:tabs>
                <w:tab w:val="left" w:pos="523"/>
              </w:tabs>
              <w:spacing w:before="0" w:line="240" w:lineRule="auto"/>
              <w:jc w:val="right"/>
            </w:pPr>
            <w:r w:rsidRPr="009B1788">
              <w:t>1</w:t>
            </w:r>
          </w:p>
        </w:tc>
        <w:tc>
          <w:tcPr>
            <w:tcW w:w="1506" w:type="pct"/>
          </w:tcPr>
          <w:p w14:paraId="25813F5D" w14:textId="77777777" w:rsidR="00015F87" w:rsidRPr="009B1788" w:rsidRDefault="00015F87" w:rsidP="000C687F">
            <w:pPr>
              <w:pStyle w:val="Default"/>
              <w:jc w:val="center"/>
              <w:rPr>
                <w:sz w:val="22"/>
                <w:szCs w:val="22"/>
              </w:rPr>
            </w:pPr>
            <w:r>
              <w:rPr>
                <w:b/>
                <w:bCs/>
                <w:sz w:val="22"/>
                <w:szCs w:val="22"/>
              </w:rPr>
              <w:t>Территория</w:t>
            </w:r>
          </w:p>
        </w:tc>
        <w:tc>
          <w:tcPr>
            <w:tcW w:w="859" w:type="pct"/>
          </w:tcPr>
          <w:p w14:paraId="6A68A355" w14:textId="77777777" w:rsidR="00015F87" w:rsidRDefault="00015F87" w:rsidP="000C687F">
            <w:pPr>
              <w:pStyle w:val="510"/>
              <w:shd w:val="clear" w:color="auto" w:fill="auto"/>
              <w:tabs>
                <w:tab w:val="left" w:pos="523"/>
              </w:tabs>
              <w:spacing w:before="0" w:line="240" w:lineRule="auto"/>
              <w:jc w:val="right"/>
              <w:rPr>
                <w:b w:val="0"/>
              </w:rPr>
            </w:pPr>
          </w:p>
        </w:tc>
        <w:tc>
          <w:tcPr>
            <w:tcW w:w="925" w:type="pct"/>
          </w:tcPr>
          <w:p w14:paraId="4B4ED7D5" w14:textId="77777777" w:rsidR="00015F87" w:rsidRDefault="00015F87" w:rsidP="000C687F">
            <w:pPr>
              <w:pStyle w:val="510"/>
              <w:shd w:val="clear" w:color="auto" w:fill="auto"/>
              <w:tabs>
                <w:tab w:val="left" w:pos="523"/>
              </w:tabs>
              <w:spacing w:before="0" w:line="240" w:lineRule="auto"/>
              <w:jc w:val="right"/>
              <w:rPr>
                <w:b w:val="0"/>
              </w:rPr>
            </w:pPr>
          </w:p>
        </w:tc>
        <w:tc>
          <w:tcPr>
            <w:tcW w:w="527" w:type="pct"/>
          </w:tcPr>
          <w:p w14:paraId="2ABAEC0F" w14:textId="77777777" w:rsidR="00015F87" w:rsidRDefault="00015F87" w:rsidP="000C687F">
            <w:pPr>
              <w:pStyle w:val="510"/>
              <w:shd w:val="clear" w:color="auto" w:fill="auto"/>
              <w:tabs>
                <w:tab w:val="left" w:pos="523"/>
              </w:tabs>
              <w:spacing w:before="0" w:line="240" w:lineRule="auto"/>
              <w:jc w:val="right"/>
              <w:rPr>
                <w:b w:val="0"/>
              </w:rPr>
            </w:pPr>
          </w:p>
        </w:tc>
        <w:tc>
          <w:tcPr>
            <w:tcW w:w="818" w:type="pct"/>
          </w:tcPr>
          <w:p w14:paraId="5FFEC195" w14:textId="77777777" w:rsidR="00015F87" w:rsidRDefault="00015F87" w:rsidP="000C687F">
            <w:pPr>
              <w:pStyle w:val="510"/>
              <w:shd w:val="clear" w:color="auto" w:fill="auto"/>
              <w:tabs>
                <w:tab w:val="left" w:pos="523"/>
              </w:tabs>
              <w:spacing w:before="0" w:line="240" w:lineRule="auto"/>
              <w:jc w:val="right"/>
              <w:rPr>
                <w:b w:val="0"/>
              </w:rPr>
            </w:pPr>
          </w:p>
        </w:tc>
      </w:tr>
      <w:tr w:rsidR="000C687F" w14:paraId="246168B9" w14:textId="77777777" w:rsidTr="000C687F">
        <w:tc>
          <w:tcPr>
            <w:tcW w:w="365" w:type="pct"/>
            <w:vMerge w:val="restart"/>
          </w:tcPr>
          <w:p w14:paraId="2240DCBC" w14:textId="77777777" w:rsidR="000C687F" w:rsidRDefault="000C687F" w:rsidP="000C687F">
            <w:pPr>
              <w:pStyle w:val="510"/>
              <w:shd w:val="clear" w:color="auto" w:fill="auto"/>
              <w:tabs>
                <w:tab w:val="left" w:pos="523"/>
              </w:tabs>
              <w:spacing w:before="0" w:line="240" w:lineRule="auto"/>
              <w:jc w:val="right"/>
              <w:rPr>
                <w:b w:val="0"/>
              </w:rPr>
            </w:pPr>
          </w:p>
        </w:tc>
        <w:tc>
          <w:tcPr>
            <w:tcW w:w="1506" w:type="pct"/>
          </w:tcPr>
          <w:p w14:paraId="2D60D0B8" w14:textId="77777777" w:rsidR="000C687F" w:rsidRDefault="000C687F" w:rsidP="000C687F">
            <w:pPr>
              <w:pStyle w:val="Default"/>
              <w:rPr>
                <w:sz w:val="22"/>
                <w:szCs w:val="22"/>
              </w:rPr>
            </w:pPr>
            <w:r>
              <w:rPr>
                <w:sz w:val="22"/>
                <w:szCs w:val="22"/>
              </w:rPr>
              <w:t xml:space="preserve">Площадь городского </w:t>
            </w:r>
          </w:p>
          <w:p w14:paraId="7633F410" w14:textId="77777777" w:rsidR="000C687F" w:rsidRDefault="000C687F" w:rsidP="000C687F">
            <w:pPr>
              <w:pStyle w:val="Default"/>
              <w:rPr>
                <w:sz w:val="22"/>
                <w:szCs w:val="22"/>
              </w:rPr>
            </w:pPr>
            <w:r>
              <w:rPr>
                <w:sz w:val="22"/>
                <w:szCs w:val="22"/>
              </w:rPr>
              <w:t xml:space="preserve">округа в установленных границах </w:t>
            </w:r>
          </w:p>
        </w:tc>
        <w:tc>
          <w:tcPr>
            <w:tcW w:w="859" w:type="pct"/>
          </w:tcPr>
          <w:p w14:paraId="4227061E" w14:textId="77777777" w:rsidR="000C687F" w:rsidRDefault="000C687F" w:rsidP="000C687F">
            <w:pPr>
              <w:pStyle w:val="Default"/>
              <w:jc w:val="center"/>
              <w:rPr>
                <w:sz w:val="22"/>
                <w:szCs w:val="22"/>
              </w:rPr>
            </w:pPr>
            <w:r>
              <w:rPr>
                <w:sz w:val="22"/>
                <w:szCs w:val="22"/>
              </w:rPr>
              <w:t>га</w:t>
            </w:r>
          </w:p>
        </w:tc>
        <w:tc>
          <w:tcPr>
            <w:tcW w:w="925" w:type="pct"/>
          </w:tcPr>
          <w:p w14:paraId="6E2293EC" w14:textId="62D652F3" w:rsidR="000C687F" w:rsidRPr="00DE4E36" w:rsidRDefault="000C687F" w:rsidP="000C687F">
            <w:pPr>
              <w:pStyle w:val="Default"/>
              <w:jc w:val="center"/>
              <w:rPr>
                <w:color w:val="FF0000"/>
                <w:sz w:val="22"/>
                <w:szCs w:val="22"/>
              </w:rPr>
            </w:pPr>
            <w:r w:rsidRPr="00082DFD">
              <w:t>6352,1</w:t>
            </w:r>
          </w:p>
        </w:tc>
        <w:tc>
          <w:tcPr>
            <w:tcW w:w="527" w:type="pct"/>
          </w:tcPr>
          <w:p w14:paraId="3F91BB92" w14:textId="52F5B77F" w:rsidR="000C687F" w:rsidRPr="00DE4E36" w:rsidRDefault="000C687F" w:rsidP="000C687F">
            <w:pPr>
              <w:pStyle w:val="Default"/>
              <w:jc w:val="center"/>
              <w:rPr>
                <w:color w:val="FF0000"/>
                <w:sz w:val="22"/>
                <w:szCs w:val="22"/>
              </w:rPr>
            </w:pPr>
            <w:r w:rsidRPr="00082DFD">
              <w:t>6352,1</w:t>
            </w:r>
          </w:p>
        </w:tc>
        <w:tc>
          <w:tcPr>
            <w:tcW w:w="818" w:type="pct"/>
          </w:tcPr>
          <w:p w14:paraId="54D5AD2D" w14:textId="448DFBFE" w:rsidR="000C687F" w:rsidRPr="00DE4E36" w:rsidRDefault="000C687F" w:rsidP="000C687F">
            <w:pPr>
              <w:pStyle w:val="Default"/>
              <w:jc w:val="center"/>
              <w:rPr>
                <w:color w:val="FF0000"/>
                <w:sz w:val="22"/>
                <w:szCs w:val="22"/>
              </w:rPr>
            </w:pPr>
            <w:r w:rsidRPr="00082DFD">
              <w:t>6352,1</w:t>
            </w:r>
          </w:p>
        </w:tc>
      </w:tr>
      <w:tr w:rsidR="000C687F" w14:paraId="0DF0F209" w14:textId="77777777" w:rsidTr="000C687F">
        <w:tc>
          <w:tcPr>
            <w:tcW w:w="365" w:type="pct"/>
            <w:vMerge/>
          </w:tcPr>
          <w:p w14:paraId="47FB3EB9" w14:textId="77777777" w:rsidR="000C687F" w:rsidRDefault="000C687F" w:rsidP="000C687F">
            <w:pPr>
              <w:pStyle w:val="510"/>
              <w:shd w:val="clear" w:color="auto" w:fill="auto"/>
              <w:tabs>
                <w:tab w:val="left" w:pos="523"/>
              </w:tabs>
              <w:spacing w:before="0" w:line="240" w:lineRule="auto"/>
              <w:jc w:val="right"/>
              <w:rPr>
                <w:b w:val="0"/>
              </w:rPr>
            </w:pPr>
          </w:p>
        </w:tc>
        <w:tc>
          <w:tcPr>
            <w:tcW w:w="1506" w:type="pct"/>
          </w:tcPr>
          <w:p w14:paraId="0CA21DEB" w14:textId="77777777" w:rsidR="000C687F" w:rsidRDefault="000C687F" w:rsidP="000C687F">
            <w:pPr>
              <w:pStyle w:val="Default"/>
              <w:rPr>
                <w:sz w:val="22"/>
                <w:szCs w:val="22"/>
              </w:rPr>
            </w:pPr>
            <w:r>
              <w:rPr>
                <w:sz w:val="22"/>
                <w:szCs w:val="22"/>
              </w:rPr>
              <w:t xml:space="preserve">Площадь населённого пункта </w:t>
            </w:r>
          </w:p>
        </w:tc>
        <w:tc>
          <w:tcPr>
            <w:tcW w:w="859" w:type="pct"/>
          </w:tcPr>
          <w:p w14:paraId="42628AA0" w14:textId="77777777" w:rsidR="000C687F" w:rsidRDefault="000C687F" w:rsidP="000C687F">
            <w:pPr>
              <w:pStyle w:val="Default"/>
              <w:jc w:val="center"/>
              <w:rPr>
                <w:sz w:val="22"/>
                <w:szCs w:val="22"/>
              </w:rPr>
            </w:pPr>
            <w:r>
              <w:rPr>
                <w:sz w:val="22"/>
                <w:szCs w:val="22"/>
              </w:rPr>
              <w:t>га</w:t>
            </w:r>
          </w:p>
        </w:tc>
        <w:tc>
          <w:tcPr>
            <w:tcW w:w="925" w:type="pct"/>
          </w:tcPr>
          <w:p w14:paraId="596CF630" w14:textId="05EB61D6" w:rsidR="000C687F" w:rsidRPr="00B16173" w:rsidRDefault="000C687F" w:rsidP="000C687F">
            <w:pPr>
              <w:pStyle w:val="Default"/>
              <w:jc w:val="center"/>
              <w:rPr>
                <w:color w:val="auto"/>
                <w:sz w:val="22"/>
                <w:szCs w:val="22"/>
              </w:rPr>
            </w:pPr>
            <w:r w:rsidRPr="005D7BF2">
              <w:t>0,3</w:t>
            </w:r>
          </w:p>
        </w:tc>
        <w:tc>
          <w:tcPr>
            <w:tcW w:w="527" w:type="pct"/>
          </w:tcPr>
          <w:p w14:paraId="442D7604" w14:textId="6A8FF530" w:rsidR="000C687F" w:rsidRPr="00B16173" w:rsidRDefault="000C687F" w:rsidP="000C687F">
            <w:pPr>
              <w:pStyle w:val="Default"/>
              <w:jc w:val="center"/>
              <w:rPr>
                <w:color w:val="auto"/>
                <w:sz w:val="22"/>
                <w:szCs w:val="22"/>
              </w:rPr>
            </w:pPr>
            <w:r w:rsidRPr="005D7BF2">
              <w:t>0,3</w:t>
            </w:r>
          </w:p>
        </w:tc>
        <w:tc>
          <w:tcPr>
            <w:tcW w:w="818" w:type="pct"/>
          </w:tcPr>
          <w:p w14:paraId="1F15447B" w14:textId="2A8D7E96" w:rsidR="000C687F" w:rsidRPr="00B16173" w:rsidRDefault="000C687F" w:rsidP="000C687F">
            <w:pPr>
              <w:pStyle w:val="Default"/>
              <w:jc w:val="center"/>
              <w:rPr>
                <w:color w:val="auto"/>
                <w:sz w:val="22"/>
                <w:szCs w:val="22"/>
              </w:rPr>
            </w:pPr>
            <w:r w:rsidRPr="005D7BF2">
              <w:t>0,3</w:t>
            </w:r>
          </w:p>
        </w:tc>
      </w:tr>
      <w:tr w:rsidR="00015F87" w14:paraId="0FB08489" w14:textId="77777777" w:rsidTr="000C687F">
        <w:tc>
          <w:tcPr>
            <w:tcW w:w="365" w:type="pct"/>
            <w:vMerge/>
          </w:tcPr>
          <w:p w14:paraId="6F820474"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69F1D764" w14:textId="77777777" w:rsidR="00015F87" w:rsidRPr="009B1788" w:rsidRDefault="00015F87" w:rsidP="000C687F">
            <w:pPr>
              <w:pStyle w:val="Default"/>
              <w:rPr>
                <w:sz w:val="22"/>
                <w:szCs w:val="22"/>
              </w:rPr>
            </w:pPr>
            <w:r>
              <w:rPr>
                <w:b/>
                <w:bCs/>
                <w:sz w:val="22"/>
                <w:szCs w:val="22"/>
              </w:rPr>
              <w:t xml:space="preserve">по функциональному назначению </w:t>
            </w:r>
          </w:p>
        </w:tc>
        <w:tc>
          <w:tcPr>
            <w:tcW w:w="859" w:type="pct"/>
          </w:tcPr>
          <w:p w14:paraId="7DE0FDE7" w14:textId="77777777" w:rsidR="00015F87" w:rsidRDefault="00015F87" w:rsidP="000C687F">
            <w:pPr>
              <w:pStyle w:val="510"/>
              <w:shd w:val="clear" w:color="auto" w:fill="auto"/>
              <w:tabs>
                <w:tab w:val="left" w:pos="523"/>
              </w:tabs>
              <w:spacing w:before="0" w:line="240" w:lineRule="auto"/>
              <w:rPr>
                <w:b w:val="0"/>
              </w:rPr>
            </w:pPr>
          </w:p>
        </w:tc>
        <w:tc>
          <w:tcPr>
            <w:tcW w:w="925" w:type="pct"/>
          </w:tcPr>
          <w:p w14:paraId="3B797A4F" w14:textId="77777777" w:rsidR="00015F87" w:rsidRPr="009E5639" w:rsidRDefault="00015F87" w:rsidP="000C687F">
            <w:pPr>
              <w:pStyle w:val="510"/>
              <w:shd w:val="clear" w:color="auto" w:fill="auto"/>
              <w:tabs>
                <w:tab w:val="left" w:pos="523"/>
              </w:tabs>
              <w:spacing w:before="0" w:line="240" w:lineRule="auto"/>
              <w:rPr>
                <w:b w:val="0"/>
                <w:color w:val="FF0000"/>
              </w:rPr>
            </w:pPr>
          </w:p>
        </w:tc>
        <w:tc>
          <w:tcPr>
            <w:tcW w:w="527" w:type="pct"/>
          </w:tcPr>
          <w:p w14:paraId="3E55F80C" w14:textId="77777777" w:rsidR="00015F87" w:rsidRPr="009E5639" w:rsidRDefault="00015F87" w:rsidP="000C687F">
            <w:pPr>
              <w:pStyle w:val="510"/>
              <w:shd w:val="clear" w:color="auto" w:fill="auto"/>
              <w:tabs>
                <w:tab w:val="left" w:pos="523"/>
              </w:tabs>
              <w:spacing w:before="0" w:line="240" w:lineRule="auto"/>
              <w:rPr>
                <w:b w:val="0"/>
                <w:color w:val="FF0000"/>
              </w:rPr>
            </w:pPr>
          </w:p>
        </w:tc>
        <w:tc>
          <w:tcPr>
            <w:tcW w:w="818" w:type="pct"/>
          </w:tcPr>
          <w:p w14:paraId="0319CBEA" w14:textId="77777777" w:rsidR="00015F87" w:rsidRPr="009E5639" w:rsidRDefault="00015F87" w:rsidP="000C687F">
            <w:pPr>
              <w:pStyle w:val="510"/>
              <w:shd w:val="clear" w:color="auto" w:fill="auto"/>
              <w:tabs>
                <w:tab w:val="left" w:pos="523"/>
              </w:tabs>
              <w:spacing w:before="0" w:line="240" w:lineRule="auto"/>
              <w:rPr>
                <w:b w:val="0"/>
                <w:color w:val="FF0000"/>
              </w:rPr>
            </w:pPr>
          </w:p>
        </w:tc>
      </w:tr>
      <w:tr w:rsidR="00015F87" w14:paraId="0C829230" w14:textId="77777777" w:rsidTr="000C687F">
        <w:tc>
          <w:tcPr>
            <w:tcW w:w="365" w:type="pct"/>
            <w:vMerge/>
          </w:tcPr>
          <w:p w14:paraId="01D93BEA"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05DC36B6" w14:textId="77777777" w:rsidR="00015F87" w:rsidRDefault="00015F87" w:rsidP="000C687F">
            <w:pPr>
              <w:pStyle w:val="Default"/>
              <w:rPr>
                <w:sz w:val="22"/>
                <w:szCs w:val="22"/>
              </w:rPr>
            </w:pPr>
            <w:r>
              <w:rPr>
                <w:sz w:val="22"/>
                <w:szCs w:val="22"/>
              </w:rPr>
              <w:t xml:space="preserve">индивидуальными жилыми домами </w:t>
            </w:r>
          </w:p>
        </w:tc>
        <w:tc>
          <w:tcPr>
            <w:tcW w:w="859" w:type="pct"/>
          </w:tcPr>
          <w:p w14:paraId="6C2B8828" w14:textId="77777777" w:rsidR="00015F87" w:rsidRDefault="00015F87" w:rsidP="000C687F">
            <w:pPr>
              <w:pStyle w:val="Default"/>
              <w:jc w:val="center"/>
              <w:rPr>
                <w:sz w:val="22"/>
                <w:szCs w:val="22"/>
              </w:rPr>
            </w:pPr>
            <w:r>
              <w:rPr>
                <w:sz w:val="22"/>
                <w:szCs w:val="22"/>
              </w:rPr>
              <w:t>га</w:t>
            </w:r>
          </w:p>
        </w:tc>
        <w:tc>
          <w:tcPr>
            <w:tcW w:w="925" w:type="pct"/>
          </w:tcPr>
          <w:p w14:paraId="5D136586" w14:textId="77777777" w:rsidR="00015F87" w:rsidRPr="00AC763B" w:rsidRDefault="00015F87" w:rsidP="000C687F">
            <w:pPr>
              <w:pStyle w:val="Default"/>
              <w:jc w:val="center"/>
              <w:rPr>
                <w:color w:val="auto"/>
                <w:sz w:val="16"/>
                <w:szCs w:val="16"/>
              </w:rPr>
            </w:pPr>
            <w:r w:rsidRPr="00AC763B">
              <w:rPr>
                <w:color w:val="auto"/>
                <w:sz w:val="16"/>
                <w:szCs w:val="16"/>
              </w:rPr>
              <w:t>нет данных</w:t>
            </w:r>
          </w:p>
        </w:tc>
        <w:tc>
          <w:tcPr>
            <w:tcW w:w="527" w:type="pct"/>
          </w:tcPr>
          <w:p w14:paraId="4C2AB21A" w14:textId="77777777" w:rsidR="00015F87" w:rsidRPr="00AC763B" w:rsidRDefault="00015F87" w:rsidP="000C687F">
            <w:pPr>
              <w:pStyle w:val="Default"/>
              <w:jc w:val="center"/>
              <w:rPr>
                <w:color w:val="auto"/>
                <w:sz w:val="16"/>
                <w:szCs w:val="16"/>
              </w:rPr>
            </w:pPr>
            <w:r w:rsidRPr="00AC763B">
              <w:rPr>
                <w:color w:val="auto"/>
                <w:sz w:val="16"/>
                <w:szCs w:val="16"/>
              </w:rPr>
              <w:t>нет данных</w:t>
            </w:r>
          </w:p>
        </w:tc>
        <w:tc>
          <w:tcPr>
            <w:tcW w:w="818" w:type="pct"/>
          </w:tcPr>
          <w:p w14:paraId="1CFF62EB" w14:textId="77777777" w:rsidR="00015F87" w:rsidRPr="00AC763B" w:rsidRDefault="00015F87" w:rsidP="000C687F">
            <w:pPr>
              <w:pStyle w:val="Default"/>
              <w:jc w:val="center"/>
              <w:rPr>
                <w:color w:val="auto"/>
                <w:sz w:val="16"/>
                <w:szCs w:val="16"/>
              </w:rPr>
            </w:pPr>
            <w:r w:rsidRPr="00AC763B">
              <w:rPr>
                <w:color w:val="auto"/>
                <w:sz w:val="16"/>
                <w:szCs w:val="16"/>
              </w:rPr>
              <w:t>нет данных</w:t>
            </w:r>
          </w:p>
        </w:tc>
      </w:tr>
      <w:tr w:rsidR="003D1285" w14:paraId="097CBED2" w14:textId="77777777" w:rsidTr="000C687F">
        <w:tc>
          <w:tcPr>
            <w:tcW w:w="365" w:type="pct"/>
            <w:vMerge/>
          </w:tcPr>
          <w:p w14:paraId="082EF37D" w14:textId="77777777" w:rsidR="003D1285" w:rsidRDefault="003D1285" w:rsidP="003D1285">
            <w:pPr>
              <w:pStyle w:val="510"/>
              <w:shd w:val="clear" w:color="auto" w:fill="auto"/>
              <w:tabs>
                <w:tab w:val="left" w:pos="523"/>
              </w:tabs>
              <w:spacing w:before="0" w:line="240" w:lineRule="auto"/>
              <w:jc w:val="right"/>
              <w:rPr>
                <w:b w:val="0"/>
              </w:rPr>
            </w:pPr>
          </w:p>
        </w:tc>
        <w:tc>
          <w:tcPr>
            <w:tcW w:w="1506" w:type="pct"/>
          </w:tcPr>
          <w:p w14:paraId="0C3FB0CB" w14:textId="77777777" w:rsidR="003D1285" w:rsidRDefault="003D1285" w:rsidP="003D1285">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026E1FEF" w14:textId="77777777" w:rsidR="003D1285" w:rsidRDefault="003D1285" w:rsidP="003D1285">
            <w:pPr>
              <w:pStyle w:val="Default"/>
              <w:jc w:val="center"/>
              <w:rPr>
                <w:sz w:val="22"/>
                <w:szCs w:val="22"/>
              </w:rPr>
            </w:pPr>
            <w:r>
              <w:rPr>
                <w:sz w:val="22"/>
                <w:szCs w:val="22"/>
              </w:rPr>
              <w:t>-"-</w:t>
            </w:r>
          </w:p>
        </w:tc>
        <w:tc>
          <w:tcPr>
            <w:tcW w:w="925" w:type="pct"/>
          </w:tcPr>
          <w:p w14:paraId="55CBD28A" w14:textId="1214EB3D" w:rsidR="003D1285" w:rsidRPr="00AC763B" w:rsidRDefault="003D1285" w:rsidP="003D1285">
            <w:pPr>
              <w:pStyle w:val="Default"/>
              <w:jc w:val="center"/>
              <w:rPr>
                <w:color w:val="auto"/>
                <w:sz w:val="22"/>
                <w:szCs w:val="22"/>
              </w:rPr>
            </w:pPr>
            <w:r w:rsidRPr="00AC763B">
              <w:rPr>
                <w:color w:val="auto"/>
                <w:sz w:val="16"/>
                <w:szCs w:val="16"/>
              </w:rPr>
              <w:t>нет данных</w:t>
            </w:r>
          </w:p>
        </w:tc>
        <w:tc>
          <w:tcPr>
            <w:tcW w:w="527" w:type="pct"/>
          </w:tcPr>
          <w:p w14:paraId="0758D340" w14:textId="27F587E2" w:rsidR="003D1285" w:rsidRPr="00AC763B" w:rsidRDefault="003D1285" w:rsidP="003D1285">
            <w:pPr>
              <w:pStyle w:val="Default"/>
              <w:jc w:val="center"/>
              <w:rPr>
                <w:color w:val="auto"/>
                <w:sz w:val="22"/>
                <w:szCs w:val="22"/>
              </w:rPr>
            </w:pPr>
            <w:r w:rsidRPr="00AC763B">
              <w:rPr>
                <w:color w:val="auto"/>
                <w:sz w:val="16"/>
                <w:szCs w:val="16"/>
              </w:rPr>
              <w:t>нет данных</w:t>
            </w:r>
          </w:p>
        </w:tc>
        <w:tc>
          <w:tcPr>
            <w:tcW w:w="818" w:type="pct"/>
          </w:tcPr>
          <w:p w14:paraId="75AD03EE" w14:textId="42B5038C" w:rsidR="003D1285" w:rsidRPr="00AC763B" w:rsidRDefault="003D1285" w:rsidP="003D1285">
            <w:pPr>
              <w:pStyle w:val="Default"/>
              <w:jc w:val="center"/>
              <w:rPr>
                <w:color w:val="auto"/>
                <w:sz w:val="22"/>
                <w:szCs w:val="22"/>
              </w:rPr>
            </w:pPr>
            <w:r w:rsidRPr="00AC763B">
              <w:rPr>
                <w:color w:val="auto"/>
                <w:sz w:val="16"/>
                <w:szCs w:val="16"/>
              </w:rPr>
              <w:t>нет данных</w:t>
            </w:r>
          </w:p>
        </w:tc>
      </w:tr>
      <w:tr w:rsidR="00015F87" w14:paraId="06B09B6E" w14:textId="77777777" w:rsidTr="000C687F">
        <w:tc>
          <w:tcPr>
            <w:tcW w:w="365" w:type="pct"/>
            <w:vMerge/>
          </w:tcPr>
          <w:p w14:paraId="11B12D6C"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55284560" w14:textId="77777777" w:rsidR="00015F87" w:rsidRDefault="00015F87" w:rsidP="000C687F">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04FA561C" w14:textId="77777777" w:rsidR="00015F87" w:rsidRDefault="00015F87" w:rsidP="000C687F">
            <w:pPr>
              <w:pStyle w:val="Default"/>
              <w:jc w:val="center"/>
              <w:rPr>
                <w:sz w:val="22"/>
                <w:szCs w:val="22"/>
              </w:rPr>
            </w:pPr>
            <w:r>
              <w:rPr>
                <w:sz w:val="22"/>
                <w:szCs w:val="22"/>
              </w:rPr>
              <w:t>-"-</w:t>
            </w:r>
          </w:p>
        </w:tc>
        <w:tc>
          <w:tcPr>
            <w:tcW w:w="925" w:type="pct"/>
          </w:tcPr>
          <w:p w14:paraId="12C628AC" w14:textId="77777777" w:rsidR="00015F87" w:rsidRPr="009E5639" w:rsidRDefault="00015F87" w:rsidP="000C687F">
            <w:pPr>
              <w:pStyle w:val="Default"/>
              <w:jc w:val="center"/>
              <w:rPr>
                <w:color w:val="FF0000"/>
                <w:sz w:val="22"/>
                <w:szCs w:val="22"/>
              </w:rPr>
            </w:pPr>
            <w:r>
              <w:rPr>
                <w:sz w:val="16"/>
                <w:szCs w:val="16"/>
              </w:rPr>
              <w:t>0</w:t>
            </w:r>
          </w:p>
        </w:tc>
        <w:tc>
          <w:tcPr>
            <w:tcW w:w="527" w:type="pct"/>
          </w:tcPr>
          <w:p w14:paraId="57130050" w14:textId="77777777" w:rsidR="00015F87" w:rsidRPr="009E5639" w:rsidRDefault="00015F87" w:rsidP="000C687F">
            <w:pPr>
              <w:pStyle w:val="Default"/>
              <w:jc w:val="center"/>
              <w:rPr>
                <w:color w:val="FF0000"/>
                <w:sz w:val="22"/>
                <w:szCs w:val="22"/>
              </w:rPr>
            </w:pPr>
            <w:r>
              <w:rPr>
                <w:sz w:val="16"/>
                <w:szCs w:val="16"/>
              </w:rPr>
              <w:t>-</w:t>
            </w:r>
          </w:p>
        </w:tc>
        <w:tc>
          <w:tcPr>
            <w:tcW w:w="818" w:type="pct"/>
          </w:tcPr>
          <w:p w14:paraId="0EFFCEE3" w14:textId="77777777" w:rsidR="00015F87" w:rsidRPr="009E5639" w:rsidRDefault="00015F87" w:rsidP="000C687F">
            <w:pPr>
              <w:pStyle w:val="Default"/>
              <w:jc w:val="center"/>
              <w:rPr>
                <w:color w:val="FF0000"/>
                <w:sz w:val="22"/>
                <w:szCs w:val="22"/>
              </w:rPr>
            </w:pPr>
            <w:r>
              <w:rPr>
                <w:sz w:val="16"/>
                <w:szCs w:val="16"/>
              </w:rPr>
              <w:t>0</w:t>
            </w:r>
          </w:p>
        </w:tc>
      </w:tr>
      <w:tr w:rsidR="003D1285" w14:paraId="3E313FA2" w14:textId="77777777" w:rsidTr="000C687F">
        <w:tc>
          <w:tcPr>
            <w:tcW w:w="365" w:type="pct"/>
            <w:vMerge/>
          </w:tcPr>
          <w:p w14:paraId="404790F2" w14:textId="77777777" w:rsidR="003D1285" w:rsidRDefault="003D1285" w:rsidP="003D1285">
            <w:pPr>
              <w:pStyle w:val="510"/>
              <w:shd w:val="clear" w:color="auto" w:fill="auto"/>
              <w:tabs>
                <w:tab w:val="left" w:pos="523"/>
              </w:tabs>
              <w:spacing w:before="0" w:line="240" w:lineRule="auto"/>
              <w:jc w:val="right"/>
              <w:rPr>
                <w:b w:val="0"/>
              </w:rPr>
            </w:pPr>
          </w:p>
        </w:tc>
        <w:tc>
          <w:tcPr>
            <w:tcW w:w="1506" w:type="pct"/>
          </w:tcPr>
          <w:p w14:paraId="1490606B" w14:textId="77777777" w:rsidR="003D1285" w:rsidRDefault="003D1285" w:rsidP="003D1285">
            <w:pPr>
              <w:pStyle w:val="Default"/>
              <w:rPr>
                <w:sz w:val="22"/>
                <w:szCs w:val="22"/>
              </w:rPr>
            </w:pPr>
            <w:r>
              <w:rPr>
                <w:sz w:val="22"/>
                <w:szCs w:val="22"/>
              </w:rPr>
              <w:t xml:space="preserve">общественно-деловая зона </w:t>
            </w:r>
          </w:p>
        </w:tc>
        <w:tc>
          <w:tcPr>
            <w:tcW w:w="859" w:type="pct"/>
          </w:tcPr>
          <w:p w14:paraId="01CFADCF" w14:textId="77777777" w:rsidR="003D1285" w:rsidRDefault="003D1285" w:rsidP="003D1285">
            <w:pPr>
              <w:pStyle w:val="Default"/>
              <w:jc w:val="center"/>
              <w:rPr>
                <w:sz w:val="22"/>
                <w:szCs w:val="22"/>
              </w:rPr>
            </w:pPr>
            <w:r>
              <w:rPr>
                <w:sz w:val="22"/>
                <w:szCs w:val="22"/>
              </w:rPr>
              <w:t>-"-</w:t>
            </w:r>
          </w:p>
        </w:tc>
        <w:tc>
          <w:tcPr>
            <w:tcW w:w="925" w:type="pct"/>
          </w:tcPr>
          <w:p w14:paraId="174B95E0" w14:textId="0EBCE5DC" w:rsidR="003D1285" w:rsidRPr="00AC763B" w:rsidRDefault="003D1285" w:rsidP="003D1285">
            <w:pPr>
              <w:pStyle w:val="Default"/>
              <w:jc w:val="center"/>
              <w:rPr>
                <w:color w:val="auto"/>
                <w:sz w:val="22"/>
                <w:szCs w:val="22"/>
              </w:rPr>
            </w:pPr>
            <w:r w:rsidRPr="00AC763B">
              <w:rPr>
                <w:color w:val="auto"/>
                <w:sz w:val="16"/>
                <w:szCs w:val="16"/>
              </w:rPr>
              <w:t>нет данных</w:t>
            </w:r>
          </w:p>
        </w:tc>
        <w:tc>
          <w:tcPr>
            <w:tcW w:w="527" w:type="pct"/>
          </w:tcPr>
          <w:p w14:paraId="49C16448" w14:textId="24E061F2" w:rsidR="003D1285" w:rsidRPr="00AC763B" w:rsidRDefault="003D1285" w:rsidP="003D1285">
            <w:pPr>
              <w:pStyle w:val="Default"/>
              <w:jc w:val="center"/>
              <w:rPr>
                <w:color w:val="auto"/>
                <w:sz w:val="22"/>
                <w:szCs w:val="22"/>
              </w:rPr>
            </w:pPr>
            <w:r w:rsidRPr="00AC763B">
              <w:rPr>
                <w:color w:val="auto"/>
                <w:sz w:val="16"/>
                <w:szCs w:val="16"/>
              </w:rPr>
              <w:t>нет данных</w:t>
            </w:r>
          </w:p>
        </w:tc>
        <w:tc>
          <w:tcPr>
            <w:tcW w:w="818" w:type="pct"/>
          </w:tcPr>
          <w:p w14:paraId="1B30E797" w14:textId="3B6FB0F7" w:rsidR="003D1285" w:rsidRPr="00AC763B" w:rsidRDefault="003D1285" w:rsidP="003D1285">
            <w:pPr>
              <w:pStyle w:val="Default"/>
              <w:jc w:val="center"/>
              <w:rPr>
                <w:color w:val="auto"/>
                <w:sz w:val="22"/>
                <w:szCs w:val="22"/>
              </w:rPr>
            </w:pPr>
            <w:r w:rsidRPr="00AC763B">
              <w:rPr>
                <w:color w:val="auto"/>
                <w:sz w:val="16"/>
                <w:szCs w:val="16"/>
              </w:rPr>
              <w:t>нет данных</w:t>
            </w:r>
          </w:p>
        </w:tc>
      </w:tr>
      <w:tr w:rsidR="00015F87" w14:paraId="0EC87C53" w14:textId="77777777" w:rsidTr="000C687F">
        <w:tc>
          <w:tcPr>
            <w:tcW w:w="365" w:type="pct"/>
            <w:vMerge/>
          </w:tcPr>
          <w:p w14:paraId="0262F10A"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28C5AF2D" w14:textId="77777777" w:rsidR="00015F87" w:rsidRDefault="00015F87" w:rsidP="000C687F">
            <w:pPr>
              <w:pStyle w:val="Default"/>
              <w:rPr>
                <w:sz w:val="22"/>
                <w:szCs w:val="22"/>
              </w:rPr>
            </w:pPr>
            <w:r>
              <w:rPr>
                <w:sz w:val="22"/>
                <w:szCs w:val="22"/>
              </w:rPr>
              <w:t xml:space="preserve">многофункциональная общественно - деловая зона </w:t>
            </w:r>
          </w:p>
        </w:tc>
        <w:tc>
          <w:tcPr>
            <w:tcW w:w="859" w:type="pct"/>
          </w:tcPr>
          <w:p w14:paraId="42DE2113" w14:textId="77777777" w:rsidR="00015F87" w:rsidRDefault="00015F87" w:rsidP="000C687F">
            <w:pPr>
              <w:pStyle w:val="Default"/>
              <w:jc w:val="center"/>
              <w:rPr>
                <w:sz w:val="22"/>
                <w:szCs w:val="22"/>
              </w:rPr>
            </w:pPr>
            <w:r>
              <w:rPr>
                <w:sz w:val="22"/>
                <w:szCs w:val="22"/>
              </w:rPr>
              <w:t>-"-</w:t>
            </w:r>
          </w:p>
        </w:tc>
        <w:tc>
          <w:tcPr>
            <w:tcW w:w="925" w:type="pct"/>
          </w:tcPr>
          <w:p w14:paraId="5EA7AA92"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6147869E"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1004449A"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753A7C28" w14:textId="77777777" w:rsidTr="000C687F">
        <w:tc>
          <w:tcPr>
            <w:tcW w:w="365" w:type="pct"/>
            <w:vMerge/>
          </w:tcPr>
          <w:p w14:paraId="3C562E5B"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513D275C" w14:textId="77777777" w:rsidR="00015F87" w:rsidRDefault="00015F87" w:rsidP="000C687F">
            <w:pPr>
              <w:pStyle w:val="Default"/>
              <w:rPr>
                <w:sz w:val="22"/>
                <w:szCs w:val="22"/>
              </w:rPr>
            </w:pPr>
            <w:r>
              <w:rPr>
                <w:sz w:val="22"/>
                <w:szCs w:val="22"/>
              </w:rPr>
              <w:t xml:space="preserve">зона специализированной общественной застройки </w:t>
            </w:r>
          </w:p>
        </w:tc>
        <w:tc>
          <w:tcPr>
            <w:tcW w:w="859" w:type="pct"/>
          </w:tcPr>
          <w:p w14:paraId="321BC725" w14:textId="77777777" w:rsidR="00015F87" w:rsidRDefault="00015F87" w:rsidP="000C687F">
            <w:pPr>
              <w:pStyle w:val="Default"/>
              <w:jc w:val="center"/>
              <w:rPr>
                <w:sz w:val="22"/>
                <w:szCs w:val="22"/>
              </w:rPr>
            </w:pPr>
            <w:r>
              <w:rPr>
                <w:sz w:val="22"/>
                <w:szCs w:val="22"/>
              </w:rPr>
              <w:t>-"-</w:t>
            </w:r>
          </w:p>
        </w:tc>
        <w:tc>
          <w:tcPr>
            <w:tcW w:w="925" w:type="pct"/>
          </w:tcPr>
          <w:p w14:paraId="6EB39E4C"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7BCCAADD"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75C3D7CB"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7D249AE0" w14:textId="77777777" w:rsidTr="000C687F">
        <w:tc>
          <w:tcPr>
            <w:tcW w:w="365" w:type="pct"/>
            <w:vMerge/>
          </w:tcPr>
          <w:p w14:paraId="5FB9FCA5"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7D1E385A" w14:textId="77777777" w:rsidR="00015F87" w:rsidRDefault="00015F87" w:rsidP="000C687F">
            <w:pPr>
              <w:pStyle w:val="Default"/>
              <w:rPr>
                <w:sz w:val="22"/>
                <w:szCs w:val="22"/>
              </w:rPr>
            </w:pPr>
            <w:r>
              <w:rPr>
                <w:sz w:val="22"/>
                <w:szCs w:val="22"/>
              </w:rPr>
              <w:t xml:space="preserve">зона исторической застройки </w:t>
            </w:r>
          </w:p>
        </w:tc>
        <w:tc>
          <w:tcPr>
            <w:tcW w:w="859" w:type="pct"/>
          </w:tcPr>
          <w:p w14:paraId="0B64E2EA" w14:textId="77777777" w:rsidR="00015F87" w:rsidRDefault="00015F87" w:rsidP="000C687F">
            <w:pPr>
              <w:pStyle w:val="Default"/>
              <w:jc w:val="center"/>
              <w:rPr>
                <w:sz w:val="22"/>
                <w:szCs w:val="22"/>
              </w:rPr>
            </w:pPr>
            <w:r>
              <w:rPr>
                <w:sz w:val="22"/>
                <w:szCs w:val="22"/>
              </w:rPr>
              <w:t>-"-</w:t>
            </w:r>
          </w:p>
        </w:tc>
        <w:tc>
          <w:tcPr>
            <w:tcW w:w="925" w:type="pct"/>
          </w:tcPr>
          <w:p w14:paraId="3861D531"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1C3C9CC2"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5C567DCA"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60191331" w14:textId="77777777" w:rsidTr="000C687F">
        <w:tc>
          <w:tcPr>
            <w:tcW w:w="365" w:type="pct"/>
            <w:vMerge/>
          </w:tcPr>
          <w:p w14:paraId="0056842E"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1219957B" w14:textId="77777777" w:rsidR="00015F87" w:rsidRDefault="00015F87" w:rsidP="000C687F">
            <w:pPr>
              <w:pStyle w:val="Default"/>
              <w:rPr>
                <w:sz w:val="22"/>
                <w:szCs w:val="22"/>
              </w:rPr>
            </w:pPr>
            <w:r>
              <w:rPr>
                <w:sz w:val="22"/>
                <w:szCs w:val="22"/>
              </w:rPr>
              <w:t xml:space="preserve">производственная зона </w:t>
            </w:r>
          </w:p>
        </w:tc>
        <w:tc>
          <w:tcPr>
            <w:tcW w:w="859" w:type="pct"/>
          </w:tcPr>
          <w:p w14:paraId="7A884F12" w14:textId="77777777" w:rsidR="00015F87" w:rsidRDefault="00015F87" w:rsidP="000C687F">
            <w:pPr>
              <w:pStyle w:val="Default"/>
              <w:jc w:val="center"/>
              <w:rPr>
                <w:sz w:val="22"/>
                <w:szCs w:val="22"/>
              </w:rPr>
            </w:pPr>
            <w:r>
              <w:rPr>
                <w:sz w:val="22"/>
                <w:szCs w:val="22"/>
              </w:rPr>
              <w:t>-"-</w:t>
            </w:r>
          </w:p>
        </w:tc>
        <w:tc>
          <w:tcPr>
            <w:tcW w:w="925" w:type="pct"/>
          </w:tcPr>
          <w:p w14:paraId="5A4E675F"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0CE080E8"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1BBDEC25"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09C222C6" w14:textId="77777777" w:rsidTr="000C687F">
        <w:tc>
          <w:tcPr>
            <w:tcW w:w="365" w:type="pct"/>
            <w:vMerge/>
          </w:tcPr>
          <w:p w14:paraId="3D023124"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182412F7" w14:textId="77777777" w:rsidR="00015F87" w:rsidRDefault="00015F87" w:rsidP="000C687F">
            <w:pPr>
              <w:pStyle w:val="Default"/>
              <w:rPr>
                <w:sz w:val="22"/>
                <w:szCs w:val="22"/>
              </w:rPr>
            </w:pPr>
            <w:r>
              <w:rPr>
                <w:sz w:val="22"/>
                <w:szCs w:val="22"/>
              </w:rPr>
              <w:t xml:space="preserve">коммунально-складская зона </w:t>
            </w:r>
          </w:p>
        </w:tc>
        <w:tc>
          <w:tcPr>
            <w:tcW w:w="859" w:type="pct"/>
          </w:tcPr>
          <w:p w14:paraId="3AF83BE3" w14:textId="77777777" w:rsidR="00015F87" w:rsidRDefault="00015F87" w:rsidP="000C687F">
            <w:pPr>
              <w:pStyle w:val="Default"/>
              <w:jc w:val="center"/>
              <w:rPr>
                <w:sz w:val="22"/>
                <w:szCs w:val="22"/>
              </w:rPr>
            </w:pPr>
            <w:r>
              <w:rPr>
                <w:sz w:val="22"/>
                <w:szCs w:val="22"/>
              </w:rPr>
              <w:t>-"-</w:t>
            </w:r>
          </w:p>
        </w:tc>
        <w:tc>
          <w:tcPr>
            <w:tcW w:w="925" w:type="pct"/>
          </w:tcPr>
          <w:p w14:paraId="601E491B"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04E78241"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407CAB3D"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2EC84039" w14:textId="77777777" w:rsidTr="000C687F">
        <w:tc>
          <w:tcPr>
            <w:tcW w:w="365" w:type="pct"/>
            <w:vMerge/>
          </w:tcPr>
          <w:p w14:paraId="77BCB0B6"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1CD42B75" w14:textId="77777777" w:rsidR="00015F87" w:rsidRDefault="00015F87" w:rsidP="000C687F">
            <w:pPr>
              <w:pStyle w:val="Default"/>
              <w:rPr>
                <w:sz w:val="22"/>
                <w:szCs w:val="22"/>
              </w:rPr>
            </w:pPr>
            <w:r>
              <w:rPr>
                <w:sz w:val="22"/>
                <w:szCs w:val="22"/>
              </w:rPr>
              <w:t xml:space="preserve">зона инженерной инфраструктуры </w:t>
            </w:r>
          </w:p>
        </w:tc>
        <w:tc>
          <w:tcPr>
            <w:tcW w:w="859" w:type="pct"/>
          </w:tcPr>
          <w:p w14:paraId="1293EC5E" w14:textId="77777777" w:rsidR="00015F87" w:rsidRDefault="00015F87" w:rsidP="000C687F">
            <w:pPr>
              <w:pStyle w:val="Default"/>
              <w:jc w:val="center"/>
              <w:rPr>
                <w:sz w:val="22"/>
                <w:szCs w:val="22"/>
              </w:rPr>
            </w:pPr>
            <w:r>
              <w:rPr>
                <w:sz w:val="22"/>
                <w:szCs w:val="22"/>
              </w:rPr>
              <w:t>-"-</w:t>
            </w:r>
          </w:p>
        </w:tc>
        <w:tc>
          <w:tcPr>
            <w:tcW w:w="925" w:type="pct"/>
          </w:tcPr>
          <w:p w14:paraId="4FDF82DA"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4CABC195"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742E498B"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561D2C97" w14:textId="77777777" w:rsidTr="000C687F">
        <w:tc>
          <w:tcPr>
            <w:tcW w:w="365" w:type="pct"/>
            <w:vMerge/>
          </w:tcPr>
          <w:p w14:paraId="5354A5BE"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71675E76" w14:textId="77777777" w:rsidR="00015F87" w:rsidRDefault="00015F87" w:rsidP="000C687F">
            <w:pPr>
              <w:pStyle w:val="Default"/>
              <w:rPr>
                <w:sz w:val="22"/>
                <w:szCs w:val="22"/>
              </w:rPr>
            </w:pPr>
            <w:r>
              <w:rPr>
                <w:sz w:val="22"/>
                <w:szCs w:val="22"/>
              </w:rPr>
              <w:t xml:space="preserve">транспортной инфраструктуры </w:t>
            </w:r>
          </w:p>
        </w:tc>
        <w:tc>
          <w:tcPr>
            <w:tcW w:w="859" w:type="pct"/>
          </w:tcPr>
          <w:p w14:paraId="259FB90C" w14:textId="77777777" w:rsidR="00015F87" w:rsidRDefault="00015F87" w:rsidP="000C687F">
            <w:pPr>
              <w:pStyle w:val="Default"/>
              <w:jc w:val="center"/>
              <w:rPr>
                <w:sz w:val="22"/>
                <w:szCs w:val="22"/>
              </w:rPr>
            </w:pPr>
            <w:r>
              <w:rPr>
                <w:sz w:val="22"/>
                <w:szCs w:val="22"/>
              </w:rPr>
              <w:t>-"-</w:t>
            </w:r>
          </w:p>
        </w:tc>
        <w:tc>
          <w:tcPr>
            <w:tcW w:w="925" w:type="pct"/>
          </w:tcPr>
          <w:p w14:paraId="7B8AD5A7"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18334EC6"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0361B303"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79A5B514" w14:textId="77777777" w:rsidTr="000C687F">
        <w:tc>
          <w:tcPr>
            <w:tcW w:w="365" w:type="pct"/>
            <w:vMerge/>
          </w:tcPr>
          <w:p w14:paraId="38448708"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37FD0025" w14:textId="77777777" w:rsidR="00015F87" w:rsidRDefault="00015F87" w:rsidP="000C687F">
            <w:pPr>
              <w:pStyle w:val="Default"/>
              <w:rPr>
                <w:sz w:val="22"/>
                <w:szCs w:val="22"/>
              </w:rPr>
            </w:pPr>
            <w:r>
              <w:rPr>
                <w:sz w:val="22"/>
                <w:szCs w:val="22"/>
              </w:rPr>
              <w:t xml:space="preserve">зона сельскохозяйственного использования </w:t>
            </w:r>
          </w:p>
        </w:tc>
        <w:tc>
          <w:tcPr>
            <w:tcW w:w="859" w:type="pct"/>
          </w:tcPr>
          <w:p w14:paraId="7FFB54CB" w14:textId="77777777" w:rsidR="00015F87" w:rsidRDefault="00015F87" w:rsidP="000C687F">
            <w:pPr>
              <w:pStyle w:val="Default"/>
              <w:jc w:val="center"/>
              <w:rPr>
                <w:sz w:val="22"/>
                <w:szCs w:val="22"/>
              </w:rPr>
            </w:pPr>
            <w:r>
              <w:rPr>
                <w:sz w:val="22"/>
                <w:szCs w:val="22"/>
              </w:rPr>
              <w:t>-"-</w:t>
            </w:r>
          </w:p>
        </w:tc>
        <w:tc>
          <w:tcPr>
            <w:tcW w:w="925" w:type="pct"/>
          </w:tcPr>
          <w:p w14:paraId="67F0E947"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20323A9C"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41FF4924"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06728740" w14:textId="77777777" w:rsidTr="000C687F">
        <w:tc>
          <w:tcPr>
            <w:tcW w:w="365" w:type="pct"/>
            <w:vMerge/>
          </w:tcPr>
          <w:p w14:paraId="6520B9A6"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337EF909" w14:textId="77777777" w:rsidR="00015F87" w:rsidRDefault="00015F87" w:rsidP="000C687F">
            <w:pPr>
              <w:pStyle w:val="Default"/>
              <w:rPr>
                <w:sz w:val="22"/>
                <w:szCs w:val="22"/>
              </w:rPr>
            </w:pPr>
            <w:r>
              <w:rPr>
                <w:sz w:val="22"/>
                <w:szCs w:val="22"/>
              </w:rPr>
              <w:t xml:space="preserve">зона садоводческих, огороднических или дачных </w:t>
            </w:r>
          </w:p>
          <w:p w14:paraId="29249F0B" w14:textId="77777777" w:rsidR="00015F87" w:rsidRDefault="00015F87" w:rsidP="000C687F">
            <w:pPr>
              <w:pStyle w:val="Default"/>
              <w:rPr>
                <w:sz w:val="22"/>
                <w:szCs w:val="22"/>
              </w:rPr>
            </w:pPr>
            <w:r>
              <w:rPr>
                <w:sz w:val="22"/>
                <w:szCs w:val="22"/>
              </w:rPr>
              <w:t xml:space="preserve">некоммерческих объединений граждан </w:t>
            </w:r>
          </w:p>
        </w:tc>
        <w:tc>
          <w:tcPr>
            <w:tcW w:w="859" w:type="pct"/>
          </w:tcPr>
          <w:p w14:paraId="7CF63B7D" w14:textId="77777777" w:rsidR="00015F87" w:rsidRDefault="00015F87" w:rsidP="000C687F">
            <w:pPr>
              <w:pStyle w:val="Default"/>
              <w:jc w:val="center"/>
              <w:rPr>
                <w:sz w:val="22"/>
                <w:szCs w:val="22"/>
              </w:rPr>
            </w:pPr>
            <w:r>
              <w:rPr>
                <w:sz w:val="22"/>
                <w:szCs w:val="22"/>
              </w:rPr>
              <w:t>-"-</w:t>
            </w:r>
          </w:p>
        </w:tc>
        <w:tc>
          <w:tcPr>
            <w:tcW w:w="925" w:type="pct"/>
          </w:tcPr>
          <w:p w14:paraId="0D552A17"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173C7B9D"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065F05EA"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2876348F" w14:textId="77777777" w:rsidTr="000C687F">
        <w:tc>
          <w:tcPr>
            <w:tcW w:w="365" w:type="pct"/>
            <w:vMerge/>
          </w:tcPr>
          <w:p w14:paraId="72BB604A"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1969E003" w14:textId="77777777" w:rsidR="00015F87" w:rsidRDefault="00015F87" w:rsidP="000C687F">
            <w:pPr>
              <w:pStyle w:val="Default"/>
              <w:rPr>
                <w:sz w:val="22"/>
                <w:szCs w:val="22"/>
              </w:rPr>
            </w:pPr>
            <w:r>
              <w:rPr>
                <w:sz w:val="22"/>
                <w:szCs w:val="22"/>
              </w:rPr>
              <w:t xml:space="preserve">зона кладбищ </w:t>
            </w:r>
          </w:p>
        </w:tc>
        <w:tc>
          <w:tcPr>
            <w:tcW w:w="859" w:type="pct"/>
          </w:tcPr>
          <w:p w14:paraId="0DC38093" w14:textId="77777777" w:rsidR="00015F87" w:rsidRDefault="00015F87" w:rsidP="000C687F">
            <w:pPr>
              <w:pStyle w:val="Default"/>
              <w:jc w:val="center"/>
              <w:rPr>
                <w:sz w:val="22"/>
                <w:szCs w:val="22"/>
              </w:rPr>
            </w:pPr>
            <w:r>
              <w:rPr>
                <w:sz w:val="22"/>
                <w:szCs w:val="22"/>
              </w:rPr>
              <w:t>-"-</w:t>
            </w:r>
          </w:p>
        </w:tc>
        <w:tc>
          <w:tcPr>
            <w:tcW w:w="925" w:type="pct"/>
          </w:tcPr>
          <w:p w14:paraId="202844B2" w14:textId="77777777" w:rsidR="00015F87" w:rsidRPr="00501937"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43E02A78" w14:textId="77777777" w:rsidR="00015F87" w:rsidRPr="00501937"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09CA1437" w14:textId="77777777" w:rsidR="00015F87" w:rsidRPr="00501937" w:rsidRDefault="00015F87" w:rsidP="000C687F">
            <w:pPr>
              <w:pStyle w:val="Default"/>
              <w:jc w:val="center"/>
              <w:rPr>
                <w:color w:val="auto"/>
                <w:sz w:val="22"/>
                <w:szCs w:val="22"/>
              </w:rPr>
            </w:pPr>
            <w:r w:rsidRPr="00AC763B">
              <w:rPr>
                <w:color w:val="auto"/>
                <w:sz w:val="16"/>
                <w:szCs w:val="16"/>
              </w:rPr>
              <w:t>нет данных</w:t>
            </w:r>
          </w:p>
        </w:tc>
      </w:tr>
      <w:tr w:rsidR="00015F87" w14:paraId="18E58FEE" w14:textId="77777777" w:rsidTr="000C687F">
        <w:tc>
          <w:tcPr>
            <w:tcW w:w="365" w:type="pct"/>
            <w:vMerge/>
          </w:tcPr>
          <w:p w14:paraId="59CB1CBA"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6019F00C" w14:textId="77777777" w:rsidR="00015F87" w:rsidRDefault="00015F87" w:rsidP="000C687F">
            <w:pPr>
              <w:pStyle w:val="Default"/>
              <w:rPr>
                <w:sz w:val="22"/>
                <w:szCs w:val="22"/>
              </w:rPr>
            </w:pPr>
            <w:r>
              <w:rPr>
                <w:sz w:val="22"/>
                <w:szCs w:val="22"/>
              </w:rPr>
              <w:t xml:space="preserve">зона складирования и захоронения отходов </w:t>
            </w:r>
          </w:p>
        </w:tc>
        <w:tc>
          <w:tcPr>
            <w:tcW w:w="859" w:type="pct"/>
          </w:tcPr>
          <w:p w14:paraId="5E1AEC73" w14:textId="77777777" w:rsidR="00015F87" w:rsidRDefault="00015F87" w:rsidP="000C687F">
            <w:pPr>
              <w:pStyle w:val="Default"/>
              <w:jc w:val="center"/>
              <w:rPr>
                <w:sz w:val="22"/>
                <w:szCs w:val="22"/>
              </w:rPr>
            </w:pPr>
            <w:r>
              <w:rPr>
                <w:sz w:val="22"/>
                <w:szCs w:val="22"/>
              </w:rPr>
              <w:t>-"-</w:t>
            </w:r>
          </w:p>
        </w:tc>
        <w:tc>
          <w:tcPr>
            <w:tcW w:w="925" w:type="pct"/>
          </w:tcPr>
          <w:p w14:paraId="49EDEDCA"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47C83B72"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679D4ED1"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6861F8F3" w14:textId="77777777" w:rsidTr="000C687F">
        <w:tc>
          <w:tcPr>
            <w:tcW w:w="365" w:type="pct"/>
            <w:vMerge/>
          </w:tcPr>
          <w:p w14:paraId="39CF556F"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620D5119" w14:textId="77777777" w:rsidR="00015F87" w:rsidRDefault="00015F87" w:rsidP="000C687F">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33ED1AC1" w14:textId="77777777" w:rsidR="00015F87" w:rsidRDefault="00015F87" w:rsidP="000C687F">
            <w:pPr>
              <w:pStyle w:val="Default"/>
              <w:jc w:val="center"/>
              <w:rPr>
                <w:sz w:val="22"/>
                <w:szCs w:val="22"/>
              </w:rPr>
            </w:pPr>
            <w:r>
              <w:rPr>
                <w:sz w:val="22"/>
                <w:szCs w:val="22"/>
              </w:rPr>
              <w:t>-"-</w:t>
            </w:r>
          </w:p>
        </w:tc>
        <w:tc>
          <w:tcPr>
            <w:tcW w:w="925" w:type="pct"/>
          </w:tcPr>
          <w:p w14:paraId="2A281C75"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5FD86CC6"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0CD1D195"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468240BC" w14:textId="77777777" w:rsidTr="000C687F">
        <w:tc>
          <w:tcPr>
            <w:tcW w:w="365" w:type="pct"/>
            <w:vMerge/>
          </w:tcPr>
          <w:p w14:paraId="1198687C"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1EED073C" w14:textId="77777777" w:rsidR="00015F87" w:rsidRDefault="00015F87" w:rsidP="000C687F">
            <w:pPr>
              <w:pStyle w:val="Default"/>
              <w:rPr>
                <w:sz w:val="22"/>
                <w:szCs w:val="22"/>
              </w:rPr>
            </w:pPr>
            <w:r>
              <w:rPr>
                <w:sz w:val="22"/>
                <w:szCs w:val="22"/>
              </w:rPr>
              <w:t xml:space="preserve">зона рекреационного назначения </w:t>
            </w:r>
          </w:p>
        </w:tc>
        <w:tc>
          <w:tcPr>
            <w:tcW w:w="859" w:type="pct"/>
          </w:tcPr>
          <w:p w14:paraId="063B4664" w14:textId="77777777" w:rsidR="00015F87" w:rsidRDefault="00015F87" w:rsidP="000C687F">
            <w:pPr>
              <w:pStyle w:val="Default"/>
              <w:jc w:val="center"/>
              <w:rPr>
                <w:sz w:val="22"/>
                <w:szCs w:val="22"/>
              </w:rPr>
            </w:pPr>
            <w:r>
              <w:rPr>
                <w:sz w:val="22"/>
                <w:szCs w:val="22"/>
              </w:rPr>
              <w:t>-"-</w:t>
            </w:r>
          </w:p>
        </w:tc>
        <w:tc>
          <w:tcPr>
            <w:tcW w:w="925" w:type="pct"/>
          </w:tcPr>
          <w:p w14:paraId="2B0829A5"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73326512"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6F5C6457"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23676A87" w14:textId="77777777" w:rsidTr="000C687F">
        <w:tc>
          <w:tcPr>
            <w:tcW w:w="365" w:type="pct"/>
            <w:vMerge/>
          </w:tcPr>
          <w:p w14:paraId="0DFA5221"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572D69B2" w14:textId="77777777" w:rsidR="00015F87" w:rsidRDefault="00015F87" w:rsidP="000C687F">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043CA3DD" w14:textId="77777777" w:rsidR="00015F87" w:rsidRDefault="00015F87" w:rsidP="000C687F">
            <w:pPr>
              <w:pStyle w:val="Default"/>
              <w:jc w:val="center"/>
              <w:rPr>
                <w:sz w:val="22"/>
                <w:szCs w:val="22"/>
              </w:rPr>
            </w:pPr>
            <w:r>
              <w:rPr>
                <w:sz w:val="22"/>
                <w:szCs w:val="22"/>
              </w:rPr>
              <w:t>-"-</w:t>
            </w:r>
          </w:p>
        </w:tc>
        <w:tc>
          <w:tcPr>
            <w:tcW w:w="925" w:type="pct"/>
          </w:tcPr>
          <w:p w14:paraId="256712BA"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7E46414F"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6844686F"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7C11FD5E" w14:textId="77777777" w:rsidTr="000C687F">
        <w:tc>
          <w:tcPr>
            <w:tcW w:w="365" w:type="pct"/>
            <w:vMerge/>
          </w:tcPr>
          <w:p w14:paraId="516E8EB7"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1965DBDF" w14:textId="77777777" w:rsidR="00015F87" w:rsidRPr="009B1788" w:rsidRDefault="00015F87" w:rsidP="000C687F">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73B0C83C" w14:textId="77777777" w:rsidR="00015F87" w:rsidRPr="009B1788" w:rsidRDefault="00015F87" w:rsidP="000C687F">
            <w:pPr>
              <w:pStyle w:val="510"/>
              <w:shd w:val="clear" w:color="auto" w:fill="auto"/>
              <w:tabs>
                <w:tab w:val="left" w:pos="523"/>
              </w:tabs>
              <w:spacing w:before="0" w:line="240" w:lineRule="auto"/>
              <w:rPr>
                <w:b w:val="0"/>
                <w:sz w:val="22"/>
                <w:szCs w:val="22"/>
              </w:rPr>
            </w:pPr>
          </w:p>
        </w:tc>
        <w:tc>
          <w:tcPr>
            <w:tcW w:w="925" w:type="pct"/>
          </w:tcPr>
          <w:p w14:paraId="5FFE97E9" w14:textId="77777777" w:rsidR="00015F87" w:rsidRPr="00AC763B" w:rsidRDefault="00015F87" w:rsidP="000C687F">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527" w:type="pct"/>
          </w:tcPr>
          <w:p w14:paraId="4516B80F" w14:textId="77777777" w:rsidR="00015F87" w:rsidRPr="00AC763B" w:rsidRDefault="00015F87" w:rsidP="000C687F">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818" w:type="pct"/>
          </w:tcPr>
          <w:p w14:paraId="139FFF4E" w14:textId="77777777" w:rsidR="00015F87" w:rsidRPr="00AC763B" w:rsidRDefault="00015F87" w:rsidP="000C687F">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r>
      <w:tr w:rsidR="00015F87" w14:paraId="64667090" w14:textId="77777777" w:rsidTr="000C687F">
        <w:tc>
          <w:tcPr>
            <w:tcW w:w="365" w:type="pct"/>
            <w:vMerge/>
          </w:tcPr>
          <w:p w14:paraId="5931FB87"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6D8B57F6" w14:textId="77777777" w:rsidR="00015F87" w:rsidRDefault="00015F87" w:rsidP="000C687F">
            <w:pPr>
              <w:pStyle w:val="Default"/>
              <w:rPr>
                <w:sz w:val="22"/>
                <w:szCs w:val="22"/>
              </w:rPr>
            </w:pPr>
            <w:r>
              <w:rPr>
                <w:sz w:val="22"/>
                <w:szCs w:val="22"/>
              </w:rPr>
              <w:t xml:space="preserve">зона режимных территорий </w:t>
            </w:r>
          </w:p>
        </w:tc>
        <w:tc>
          <w:tcPr>
            <w:tcW w:w="859" w:type="pct"/>
          </w:tcPr>
          <w:p w14:paraId="15BA641E" w14:textId="77777777" w:rsidR="00015F87" w:rsidRDefault="00015F87" w:rsidP="000C687F">
            <w:pPr>
              <w:pStyle w:val="Default"/>
              <w:jc w:val="center"/>
              <w:rPr>
                <w:sz w:val="22"/>
                <w:szCs w:val="22"/>
              </w:rPr>
            </w:pPr>
            <w:r>
              <w:rPr>
                <w:sz w:val="22"/>
                <w:szCs w:val="22"/>
              </w:rPr>
              <w:t>-"-</w:t>
            </w:r>
          </w:p>
        </w:tc>
        <w:tc>
          <w:tcPr>
            <w:tcW w:w="925" w:type="pct"/>
          </w:tcPr>
          <w:p w14:paraId="2A9F8E2B"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461DD519"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0184F2E2"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5F98AD89" w14:textId="77777777" w:rsidTr="000C687F">
        <w:tc>
          <w:tcPr>
            <w:tcW w:w="365" w:type="pct"/>
            <w:vMerge/>
          </w:tcPr>
          <w:p w14:paraId="48F92173"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1885159E" w14:textId="77777777" w:rsidR="00015F87" w:rsidRDefault="00015F87" w:rsidP="000C687F">
            <w:pPr>
              <w:pStyle w:val="Default"/>
              <w:rPr>
                <w:sz w:val="22"/>
                <w:szCs w:val="22"/>
              </w:rPr>
            </w:pPr>
            <w:r>
              <w:rPr>
                <w:sz w:val="22"/>
                <w:szCs w:val="22"/>
              </w:rPr>
              <w:t xml:space="preserve">зона акваторий </w:t>
            </w:r>
          </w:p>
        </w:tc>
        <w:tc>
          <w:tcPr>
            <w:tcW w:w="859" w:type="pct"/>
          </w:tcPr>
          <w:p w14:paraId="449B03E6" w14:textId="77777777" w:rsidR="00015F87" w:rsidRDefault="00015F87" w:rsidP="000C687F">
            <w:pPr>
              <w:pStyle w:val="Default"/>
              <w:jc w:val="center"/>
              <w:rPr>
                <w:sz w:val="22"/>
                <w:szCs w:val="22"/>
              </w:rPr>
            </w:pPr>
            <w:r>
              <w:rPr>
                <w:sz w:val="22"/>
                <w:szCs w:val="22"/>
              </w:rPr>
              <w:t>-"-</w:t>
            </w:r>
          </w:p>
        </w:tc>
        <w:tc>
          <w:tcPr>
            <w:tcW w:w="925" w:type="pct"/>
          </w:tcPr>
          <w:p w14:paraId="09F15C8F"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0B7890CD"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2B57BA74"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14060C4C" w14:textId="77777777" w:rsidTr="000C687F">
        <w:tc>
          <w:tcPr>
            <w:tcW w:w="365" w:type="pct"/>
            <w:vMerge/>
          </w:tcPr>
          <w:p w14:paraId="7F463FDA" w14:textId="77777777" w:rsidR="00015F87" w:rsidRDefault="00015F87" w:rsidP="000C687F">
            <w:pPr>
              <w:pStyle w:val="510"/>
              <w:shd w:val="clear" w:color="auto" w:fill="auto"/>
              <w:tabs>
                <w:tab w:val="left" w:pos="523"/>
              </w:tabs>
              <w:spacing w:before="0" w:line="240" w:lineRule="auto"/>
              <w:jc w:val="right"/>
              <w:rPr>
                <w:b w:val="0"/>
              </w:rPr>
            </w:pPr>
          </w:p>
        </w:tc>
        <w:tc>
          <w:tcPr>
            <w:tcW w:w="1506" w:type="pct"/>
          </w:tcPr>
          <w:p w14:paraId="450C7B4A" w14:textId="77777777" w:rsidR="00015F87" w:rsidRDefault="00015F87" w:rsidP="000C687F">
            <w:pPr>
              <w:pStyle w:val="Default"/>
              <w:rPr>
                <w:sz w:val="22"/>
                <w:szCs w:val="22"/>
              </w:rPr>
            </w:pPr>
            <w:r>
              <w:rPr>
                <w:sz w:val="22"/>
                <w:szCs w:val="22"/>
              </w:rPr>
              <w:t xml:space="preserve">иные зоны </w:t>
            </w:r>
          </w:p>
        </w:tc>
        <w:tc>
          <w:tcPr>
            <w:tcW w:w="859" w:type="pct"/>
          </w:tcPr>
          <w:p w14:paraId="0AE2B1B5" w14:textId="77777777" w:rsidR="00015F87" w:rsidRDefault="00015F87" w:rsidP="000C687F">
            <w:pPr>
              <w:pStyle w:val="Default"/>
              <w:jc w:val="center"/>
              <w:rPr>
                <w:sz w:val="22"/>
                <w:szCs w:val="22"/>
              </w:rPr>
            </w:pPr>
            <w:r>
              <w:rPr>
                <w:sz w:val="22"/>
                <w:szCs w:val="22"/>
              </w:rPr>
              <w:t>-"-</w:t>
            </w:r>
          </w:p>
        </w:tc>
        <w:tc>
          <w:tcPr>
            <w:tcW w:w="925" w:type="pct"/>
          </w:tcPr>
          <w:p w14:paraId="35C82ED7"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5BB9CFE3"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026912E2"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015F87" w14:paraId="6117980C" w14:textId="77777777" w:rsidTr="000C687F">
        <w:tc>
          <w:tcPr>
            <w:tcW w:w="365" w:type="pct"/>
          </w:tcPr>
          <w:p w14:paraId="471268D2" w14:textId="77777777" w:rsidR="00015F87" w:rsidRPr="009B1788" w:rsidRDefault="00015F87" w:rsidP="000C687F">
            <w:pPr>
              <w:pStyle w:val="510"/>
              <w:shd w:val="clear" w:color="auto" w:fill="auto"/>
              <w:tabs>
                <w:tab w:val="left" w:pos="523"/>
              </w:tabs>
              <w:spacing w:before="0" w:line="240" w:lineRule="auto"/>
              <w:rPr>
                <w:sz w:val="22"/>
                <w:szCs w:val="22"/>
              </w:rPr>
            </w:pPr>
            <w:r>
              <w:rPr>
                <w:sz w:val="22"/>
                <w:szCs w:val="22"/>
              </w:rPr>
              <w:t>2</w:t>
            </w:r>
          </w:p>
        </w:tc>
        <w:tc>
          <w:tcPr>
            <w:tcW w:w="1506" w:type="pct"/>
          </w:tcPr>
          <w:p w14:paraId="284C2D63" w14:textId="77777777" w:rsidR="00015F87" w:rsidRPr="009B1788" w:rsidRDefault="00015F87" w:rsidP="000C687F">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0D75F46D" w14:textId="77777777" w:rsidR="00015F87" w:rsidRPr="009B1788" w:rsidRDefault="00015F87" w:rsidP="000C687F">
            <w:pPr>
              <w:pStyle w:val="510"/>
              <w:shd w:val="clear" w:color="auto" w:fill="auto"/>
              <w:tabs>
                <w:tab w:val="left" w:pos="523"/>
              </w:tabs>
              <w:spacing w:before="0" w:line="240" w:lineRule="auto"/>
              <w:rPr>
                <w:b w:val="0"/>
                <w:sz w:val="22"/>
                <w:szCs w:val="22"/>
              </w:rPr>
            </w:pPr>
          </w:p>
        </w:tc>
        <w:tc>
          <w:tcPr>
            <w:tcW w:w="925" w:type="pct"/>
          </w:tcPr>
          <w:p w14:paraId="012EBBB0"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527" w:type="pct"/>
          </w:tcPr>
          <w:p w14:paraId="78E30A5A"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818" w:type="pct"/>
          </w:tcPr>
          <w:p w14:paraId="39112079"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r>
      <w:tr w:rsidR="003D1285" w14:paraId="049D5F23" w14:textId="77777777" w:rsidTr="000C687F">
        <w:tc>
          <w:tcPr>
            <w:tcW w:w="365" w:type="pct"/>
          </w:tcPr>
          <w:p w14:paraId="6130F93F" w14:textId="77777777" w:rsidR="003D1285" w:rsidRDefault="003D1285" w:rsidP="003D1285">
            <w:pPr>
              <w:pStyle w:val="Default"/>
              <w:rPr>
                <w:sz w:val="22"/>
                <w:szCs w:val="22"/>
              </w:rPr>
            </w:pPr>
            <w:r>
              <w:rPr>
                <w:sz w:val="22"/>
                <w:szCs w:val="22"/>
              </w:rPr>
              <w:t xml:space="preserve">2.1 </w:t>
            </w:r>
          </w:p>
        </w:tc>
        <w:tc>
          <w:tcPr>
            <w:tcW w:w="1506" w:type="pct"/>
          </w:tcPr>
          <w:p w14:paraId="2ED6CD84" w14:textId="77777777" w:rsidR="003D1285" w:rsidRDefault="003D1285" w:rsidP="003D1285">
            <w:pPr>
              <w:pStyle w:val="Default"/>
              <w:rPr>
                <w:sz w:val="22"/>
                <w:szCs w:val="22"/>
              </w:rPr>
            </w:pPr>
            <w:r>
              <w:rPr>
                <w:sz w:val="22"/>
                <w:szCs w:val="22"/>
              </w:rPr>
              <w:t xml:space="preserve">Численность населения </w:t>
            </w:r>
          </w:p>
        </w:tc>
        <w:tc>
          <w:tcPr>
            <w:tcW w:w="859" w:type="pct"/>
          </w:tcPr>
          <w:p w14:paraId="0196FC73" w14:textId="77777777" w:rsidR="003D1285" w:rsidRDefault="003D1285" w:rsidP="003D1285">
            <w:pPr>
              <w:pStyle w:val="Default"/>
              <w:jc w:val="center"/>
              <w:rPr>
                <w:sz w:val="22"/>
                <w:szCs w:val="22"/>
              </w:rPr>
            </w:pPr>
            <w:r>
              <w:rPr>
                <w:sz w:val="22"/>
                <w:szCs w:val="22"/>
              </w:rPr>
              <w:t>тыс. чел.</w:t>
            </w:r>
          </w:p>
        </w:tc>
        <w:tc>
          <w:tcPr>
            <w:tcW w:w="925" w:type="pct"/>
          </w:tcPr>
          <w:p w14:paraId="185F83CC" w14:textId="4AC6874C" w:rsidR="003D1285" w:rsidRPr="00AC763B" w:rsidRDefault="003D1285" w:rsidP="003D1285">
            <w:pPr>
              <w:pStyle w:val="Default"/>
              <w:jc w:val="center"/>
              <w:rPr>
                <w:color w:val="auto"/>
                <w:sz w:val="22"/>
                <w:szCs w:val="22"/>
              </w:rPr>
            </w:pPr>
            <w:r w:rsidRPr="0041708C">
              <w:t>0,712</w:t>
            </w:r>
          </w:p>
        </w:tc>
        <w:tc>
          <w:tcPr>
            <w:tcW w:w="527" w:type="pct"/>
          </w:tcPr>
          <w:p w14:paraId="234FEF8C" w14:textId="0EB5BC3C" w:rsidR="003D1285" w:rsidRPr="00AC763B" w:rsidRDefault="003D1285" w:rsidP="003D1285">
            <w:pPr>
              <w:pStyle w:val="Default"/>
              <w:jc w:val="center"/>
              <w:rPr>
                <w:color w:val="auto"/>
                <w:sz w:val="22"/>
                <w:szCs w:val="22"/>
              </w:rPr>
            </w:pPr>
            <w:r w:rsidRPr="0041708C">
              <w:t>0,712</w:t>
            </w:r>
          </w:p>
        </w:tc>
        <w:tc>
          <w:tcPr>
            <w:tcW w:w="818" w:type="pct"/>
          </w:tcPr>
          <w:p w14:paraId="4CA582F2" w14:textId="26F79563" w:rsidR="003D1285" w:rsidRPr="00AC763B" w:rsidRDefault="003D1285" w:rsidP="003D1285">
            <w:pPr>
              <w:pStyle w:val="Default"/>
              <w:jc w:val="center"/>
              <w:rPr>
                <w:color w:val="auto"/>
                <w:sz w:val="22"/>
                <w:szCs w:val="22"/>
              </w:rPr>
            </w:pPr>
            <w:r w:rsidRPr="0041708C">
              <w:t>0,712</w:t>
            </w:r>
          </w:p>
        </w:tc>
      </w:tr>
      <w:tr w:rsidR="00015F87" w14:paraId="767057D3" w14:textId="77777777" w:rsidTr="000C687F">
        <w:tc>
          <w:tcPr>
            <w:tcW w:w="365" w:type="pct"/>
            <w:vMerge w:val="restart"/>
          </w:tcPr>
          <w:p w14:paraId="24577C03" w14:textId="77777777" w:rsidR="00015F87" w:rsidRPr="009B1788" w:rsidRDefault="00015F87" w:rsidP="000C687F">
            <w:pPr>
              <w:pStyle w:val="510"/>
              <w:shd w:val="clear" w:color="auto" w:fill="auto"/>
              <w:tabs>
                <w:tab w:val="left" w:pos="523"/>
              </w:tabs>
              <w:spacing w:before="0" w:line="240" w:lineRule="auto"/>
              <w:jc w:val="right"/>
              <w:rPr>
                <w:b w:val="0"/>
                <w:sz w:val="22"/>
                <w:szCs w:val="22"/>
              </w:rPr>
            </w:pPr>
            <w:r>
              <w:rPr>
                <w:b w:val="0"/>
                <w:sz w:val="22"/>
                <w:szCs w:val="22"/>
              </w:rPr>
              <w:t>2.2.</w:t>
            </w:r>
          </w:p>
        </w:tc>
        <w:tc>
          <w:tcPr>
            <w:tcW w:w="1506" w:type="pct"/>
          </w:tcPr>
          <w:p w14:paraId="4B3D3EB4" w14:textId="77777777" w:rsidR="00015F87" w:rsidRPr="009B1788" w:rsidRDefault="00015F87" w:rsidP="000C687F">
            <w:pPr>
              <w:pStyle w:val="Default"/>
              <w:rPr>
                <w:sz w:val="22"/>
                <w:szCs w:val="22"/>
              </w:rPr>
            </w:pPr>
            <w:r>
              <w:rPr>
                <w:sz w:val="22"/>
                <w:szCs w:val="22"/>
              </w:rPr>
              <w:t xml:space="preserve">Возрастная структура населения: </w:t>
            </w:r>
          </w:p>
        </w:tc>
        <w:tc>
          <w:tcPr>
            <w:tcW w:w="859" w:type="pct"/>
          </w:tcPr>
          <w:p w14:paraId="079B6167" w14:textId="77777777" w:rsidR="00015F87" w:rsidRPr="009B1788" w:rsidRDefault="00015F87" w:rsidP="000C687F">
            <w:pPr>
              <w:pStyle w:val="510"/>
              <w:shd w:val="clear" w:color="auto" w:fill="auto"/>
              <w:tabs>
                <w:tab w:val="left" w:pos="523"/>
              </w:tabs>
              <w:spacing w:before="0" w:line="240" w:lineRule="auto"/>
              <w:rPr>
                <w:b w:val="0"/>
                <w:sz w:val="22"/>
                <w:szCs w:val="22"/>
              </w:rPr>
            </w:pPr>
          </w:p>
        </w:tc>
        <w:tc>
          <w:tcPr>
            <w:tcW w:w="925" w:type="pct"/>
          </w:tcPr>
          <w:p w14:paraId="6EF45002" w14:textId="77777777" w:rsidR="00015F87" w:rsidRPr="00AC763B" w:rsidRDefault="00015F87" w:rsidP="000C687F">
            <w:pPr>
              <w:pStyle w:val="510"/>
              <w:shd w:val="clear" w:color="auto" w:fill="auto"/>
              <w:tabs>
                <w:tab w:val="left" w:pos="523"/>
              </w:tabs>
              <w:spacing w:before="0" w:line="240" w:lineRule="auto"/>
              <w:rPr>
                <w:b w:val="0"/>
                <w:color w:val="auto"/>
                <w:sz w:val="22"/>
                <w:szCs w:val="22"/>
              </w:rPr>
            </w:pPr>
          </w:p>
        </w:tc>
        <w:tc>
          <w:tcPr>
            <w:tcW w:w="527" w:type="pct"/>
          </w:tcPr>
          <w:p w14:paraId="2DAE4148" w14:textId="77777777" w:rsidR="00015F87" w:rsidRPr="00AC763B" w:rsidRDefault="00015F87" w:rsidP="000C687F">
            <w:pPr>
              <w:pStyle w:val="510"/>
              <w:shd w:val="clear" w:color="auto" w:fill="auto"/>
              <w:tabs>
                <w:tab w:val="left" w:pos="523"/>
              </w:tabs>
              <w:spacing w:before="0" w:line="240" w:lineRule="auto"/>
              <w:rPr>
                <w:b w:val="0"/>
                <w:color w:val="auto"/>
                <w:sz w:val="22"/>
                <w:szCs w:val="22"/>
              </w:rPr>
            </w:pPr>
          </w:p>
        </w:tc>
        <w:tc>
          <w:tcPr>
            <w:tcW w:w="818" w:type="pct"/>
          </w:tcPr>
          <w:p w14:paraId="110B3802" w14:textId="77777777" w:rsidR="00015F87" w:rsidRPr="00AC763B" w:rsidRDefault="00015F87" w:rsidP="000C687F">
            <w:pPr>
              <w:pStyle w:val="510"/>
              <w:shd w:val="clear" w:color="auto" w:fill="auto"/>
              <w:tabs>
                <w:tab w:val="left" w:pos="523"/>
              </w:tabs>
              <w:spacing w:before="0" w:line="240" w:lineRule="auto"/>
              <w:rPr>
                <w:b w:val="0"/>
                <w:color w:val="auto"/>
                <w:sz w:val="22"/>
                <w:szCs w:val="22"/>
              </w:rPr>
            </w:pPr>
          </w:p>
        </w:tc>
      </w:tr>
      <w:tr w:rsidR="003D1285" w14:paraId="69BDC1DA" w14:textId="77777777" w:rsidTr="000C687F">
        <w:tc>
          <w:tcPr>
            <w:tcW w:w="365" w:type="pct"/>
            <w:vMerge/>
          </w:tcPr>
          <w:p w14:paraId="4EE63535" w14:textId="77777777" w:rsidR="003D1285" w:rsidRPr="009B1788" w:rsidRDefault="003D1285" w:rsidP="003D1285">
            <w:pPr>
              <w:pStyle w:val="510"/>
              <w:shd w:val="clear" w:color="auto" w:fill="auto"/>
              <w:tabs>
                <w:tab w:val="left" w:pos="523"/>
              </w:tabs>
              <w:spacing w:before="0" w:line="240" w:lineRule="auto"/>
              <w:jc w:val="right"/>
              <w:rPr>
                <w:b w:val="0"/>
                <w:sz w:val="22"/>
                <w:szCs w:val="22"/>
              </w:rPr>
            </w:pPr>
          </w:p>
        </w:tc>
        <w:tc>
          <w:tcPr>
            <w:tcW w:w="1506" w:type="pct"/>
          </w:tcPr>
          <w:p w14:paraId="70942052" w14:textId="77777777" w:rsidR="003D1285" w:rsidRDefault="003D1285" w:rsidP="003D1285">
            <w:pPr>
              <w:pStyle w:val="Default"/>
              <w:rPr>
                <w:sz w:val="22"/>
                <w:szCs w:val="22"/>
              </w:rPr>
            </w:pPr>
            <w:r>
              <w:rPr>
                <w:sz w:val="22"/>
                <w:szCs w:val="22"/>
              </w:rPr>
              <w:t xml:space="preserve">дети до 15 лет </w:t>
            </w:r>
          </w:p>
        </w:tc>
        <w:tc>
          <w:tcPr>
            <w:tcW w:w="859" w:type="pct"/>
          </w:tcPr>
          <w:p w14:paraId="7DA8E378" w14:textId="77777777" w:rsidR="003D1285" w:rsidRDefault="003D1285" w:rsidP="003D1285">
            <w:pPr>
              <w:pStyle w:val="Default"/>
              <w:jc w:val="center"/>
              <w:rPr>
                <w:sz w:val="22"/>
                <w:szCs w:val="22"/>
              </w:rPr>
            </w:pPr>
            <w:r>
              <w:rPr>
                <w:sz w:val="22"/>
                <w:szCs w:val="22"/>
              </w:rPr>
              <w:t>-"-</w:t>
            </w:r>
          </w:p>
        </w:tc>
        <w:tc>
          <w:tcPr>
            <w:tcW w:w="925" w:type="pct"/>
          </w:tcPr>
          <w:p w14:paraId="532B7232" w14:textId="53A02CE8" w:rsidR="003D1285" w:rsidRPr="00AC763B" w:rsidRDefault="003D1285" w:rsidP="003D1285">
            <w:pPr>
              <w:pStyle w:val="Default"/>
              <w:jc w:val="center"/>
              <w:rPr>
                <w:color w:val="auto"/>
                <w:sz w:val="22"/>
                <w:szCs w:val="22"/>
              </w:rPr>
            </w:pPr>
            <w:r w:rsidRPr="000B3F77">
              <w:t>0,197</w:t>
            </w:r>
          </w:p>
        </w:tc>
        <w:tc>
          <w:tcPr>
            <w:tcW w:w="527" w:type="pct"/>
          </w:tcPr>
          <w:p w14:paraId="44C8CEE4" w14:textId="4ACB4087" w:rsidR="003D1285" w:rsidRPr="00AC763B" w:rsidRDefault="003D1285" w:rsidP="003D1285">
            <w:pPr>
              <w:pStyle w:val="Default"/>
              <w:jc w:val="center"/>
              <w:rPr>
                <w:color w:val="auto"/>
                <w:sz w:val="22"/>
                <w:szCs w:val="22"/>
              </w:rPr>
            </w:pPr>
            <w:r w:rsidRPr="000B3F77">
              <w:t>0,197</w:t>
            </w:r>
          </w:p>
        </w:tc>
        <w:tc>
          <w:tcPr>
            <w:tcW w:w="818" w:type="pct"/>
          </w:tcPr>
          <w:p w14:paraId="66B5DBCA" w14:textId="6708D362" w:rsidR="003D1285" w:rsidRPr="00AC763B" w:rsidRDefault="003D1285" w:rsidP="003D1285">
            <w:pPr>
              <w:pStyle w:val="Default"/>
              <w:jc w:val="center"/>
              <w:rPr>
                <w:color w:val="auto"/>
                <w:sz w:val="22"/>
                <w:szCs w:val="22"/>
              </w:rPr>
            </w:pPr>
            <w:r w:rsidRPr="000B3F77">
              <w:t>0,197</w:t>
            </w:r>
          </w:p>
        </w:tc>
      </w:tr>
      <w:tr w:rsidR="003D1285" w14:paraId="1ECE08F0" w14:textId="77777777" w:rsidTr="000C687F">
        <w:tc>
          <w:tcPr>
            <w:tcW w:w="365" w:type="pct"/>
            <w:vMerge/>
          </w:tcPr>
          <w:p w14:paraId="2FC2B07F" w14:textId="77777777" w:rsidR="003D1285" w:rsidRPr="009B1788" w:rsidRDefault="003D1285" w:rsidP="003D1285">
            <w:pPr>
              <w:pStyle w:val="510"/>
              <w:shd w:val="clear" w:color="auto" w:fill="auto"/>
              <w:tabs>
                <w:tab w:val="left" w:pos="523"/>
              </w:tabs>
              <w:spacing w:before="0" w:line="240" w:lineRule="auto"/>
              <w:jc w:val="right"/>
              <w:rPr>
                <w:b w:val="0"/>
                <w:sz w:val="22"/>
                <w:szCs w:val="22"/>
              </w:rPr>
            </w:pPr>
          </w:p>
        </w:tc>
        <w:tc>
          <w:tcPr>
            <w:tcW w:w="1506" w:type="pct"/>
          </w:tcPr>
          <w:p w14:paraId="5AF9CBFB" w14:textId="77777777" w:rsidR="003D1285" w:rsidRDefault="003D1285" w:rsidP="003D1285">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3C133FD7" w14:textId="77777777" w:rsidR="003D1285" w:rsidRDefault="003D1285" w:rsidP="003D1285">
            <w:pPr>
              <w:pStyle w:val="Default"/>
              <w:jc w:val="center"/>
              <w:rPr>
                <w:sz w:val="22"/>
                <w:szCs w:val="22"/>
              </w:rPr>
            </w:pPr>
            <w:r>
              <w:rPr>
                <w:sz w:val="22"/>
                <w:szCs w:val="22"/>
              </w:rPr>
              <w:t>-"-</w:t>
            </w:r>
          </w:p>
        </w:tc>
        <w:tc>
          <w:tcPr>
            <w:tcW w:w="925" w:type="pct"/>
          </w:tcPr>
          <w:p w14:paraId="655B29C3" w14:textId="77777777" w:rsidR="003D1285" w:rsidRDefault="003D1285" w:rsidP="003D1285">
            <w:pPr>
              <w:pStyle w:val="Default"/>
              <w:jc w:val="center"/>
            </w:pPr>
            <w:r w:rsidRPr="00BA5D80">
              <w:t xml:space="preserve">0,241 </w:t>
            </w:r>
          </w:p>
          <w:p w14:paraId="4984E4E9" w14:textId="716907BF" w:rsidR="003D1285" w:rsidRPr="009E5639" w:rsidRDefault="003D1285" w:rsidP="003D1285">
            <w:pPr>
              <w:pStyle w:val="Default"/>
              <w:jc w:val="center"/>
              <w:rPr>
                <w:color w:val="FF0000"/>
                <w:sz w:val="22"/>
                <w:szCs w:val="22"/>
              </w:rPr>
            </w:pPr>
            <w:r w:rsidRPr="00BA5D80">
              <w:t>0,216</w:t>
            </w:r>
          </w:p>
        </w:tc>
        <w:tc>
          <w:tcPr>
            <w:tcW w:w="527" w:type="pct"/>
          </w:tcPr>
          <w:p w14:paraId="1D607F7D" w14:textId="77777777" w:rsidR="003D1285" w:rsidRDefault="003D1285" w:rsidP="003D1285">
            <w:pPr>
              <w:pStyle w:val="Default"/>
              <w:jc w:val="center"/>
            </w:pPr>
            <w:r w:rsidRPr="00BA5D80">
              <w:t xml:space="preserve">0,241 </w:t>
            </w:r>
          </w:p>
          <w:p w14:paraId="0A4E9544" w14:textId="1A079E8D" w:rsidR="003D1285" w:rsidRPr="009E5639" w:rsidRDefault="003D1285" w:rsidP="003D1285">
            <w:pPr>
              <w:pStyle w:val="Default"/>
              <w:jc w:val="center"/>
              <w:rPr>
                <w:color w:val="FF0000"/>
                <w:sz w:val="22"/>
                <w:szCs w:val="22"/>
              </w:rPr>
            </w:pPr>
            <w:r w:rsidRPr="00BA5D80">
              <w:t>0,216</w:t>
            </w:r>
          </w:p>
        </w:tc>
        <w:tc>
          <w:tcPr>
            <w:tcW w:w="818" w:type="pct"/>
          </w:tcPr>
          <w:p w14:paraId="705396A0" w14:textId="77777777" w:rsidR="003D1285" w:rsidRDefault="003D1285" w:rsidP="003D1285">
            <w:pPr>
              <w:pStyle w:val="Default"/>
              <w:jc w:val="center"/>
            </w:pPr>
            <w:r w:rsidRPr="00BA5D80">
              <w:t xml:space="preserve">0,241 </w:t>
            </w:r>
          </w:p>
          <w:p w14:paraId="03C10449" w14:textId="6C9C5F29" w:rsidR="003D1285" w:rsidRPr="009E5639" w:rsidRDefault="003D1285" w:rsidP="003D1285">
            <w:pPr>
              <w:pStyle w:val="Default"/>
              <w:jc w:val="center"/>
              <w:rPr>
                <w:color w:val="FF0000"/>
                <w:sz w:val="22"/>
                <w:szCs w:val="22"/>
              </w:rPr>
            </w:pPr>
            <w:r w:rsidRPr="00BA5D80">
              <w:t>0,216</w:t>
            </w:r>
            <w:r w:rsidR="00523C92">
              <w:t xml:space="preserve"> </w:t>
            </w:r>
          </w:p>
        </w:tc>
      </w:tr>
      <w:tr w:rsidR="003D1285" w14:paraId="64BD610E" w14:textId="77777777" w:rsidTr="000C687F">
        <w:tc>
          <w:tcPr>
            <w:tcW w:w="365" w:type="pct"/>
          </w:tcPr>
          <w:p w14:paraId="61399D4D" w14:textId="77777777" w:rsidR="003D1285" w:rsidRPr="009B1788" w:rsidRDefault="003D1285" w:rsidP="003D1285">
            <w:pPr>
              <w:pStyle w:val="510"/>
              <w:shd w:val="clear" w:color="auto" w:fill="auto"/>
              <w:tabs>
                <w:tab w:val="left" w:pos="523"/>
              </w:tabs>
              <w:spacing w:before="0" w:line="240" w:lineRule="auto"/>
              <w:jc w:val="right"/>
              <w:rPr>
                <w:b w:val="0"/>
                <w:sz w:val="22"/>
                <w:szCs w:val="22"/>
              </w:rPr>
            </w:pPr>
          </w:p>
        </w:tc>
        <w:tc>
          <w:tcPr>
            <w:tcW w:w="1506" w:type="pct"/>
          </w:tcPr>
          <w:p w14:paraId="7A548310" w14:textId="77777777" w:rsidR="003D1285" w:rsidRDefault="003D1285" w:rsidP="003D1285">
            <w:pPr>
              <w:pStyle w:val="Default"/>
              <w:rPr>
                <w:sz w:val="22"/>
                <w:szCs w:val="22"/>
              </w:rPr>
            </w:pPr>
            <w:r>
              <w:rPr>
                <w:sz w:val="22"/>
                <w:szCs w:val="22"/>
              </w:rPr>
              <w:t xml:space="preserve">население старше трудоспособного возраста </w:t>
            </w:r>
          </w:p>
        </w:tc>
        <w:tc>
          <w:tcPr>
            <w:tcW w:w="859" w:type="pct"/>
          </w:tcPr>
          <w:p w14:paraId="1734F2D4" w14:textId="77777777" w:rsidR="003D1285" w:rsidRDefault="003D1285" w:rsidP="003D1285">
            <w:pPr>
              <w:pStyle w:val="Default"/>
              <w:jc w:val="center"/>
              <w:rPr>
                <w:sz w:val="22"/>
                <w:szCs w:val="22"/>
              </w:rPr>
            </w:pPr>
            <w:r>
              <w:rPr>
                <w:sz w:val="22"/>
                <w:szCs w:val="22"/>
              </w:rPr>
              <w:t>-"-</w:t>
            </w:r>
          </w:p>
        </w:tc>
        <w:tc>
          <w:tcPr>
            <w:tcW w:w="925" w:type="pct"/>
          </w:tcPr>
          <w:p w14:paraId="655465C9" w14:textId="48AC1FF1" w:rsidR="003D1285" w:rsidRPr="009E5639" w:rsidRDefault="003D1285" w:rsidP="003D1285">
            <w:pPr>
              <w:pStyle w:val="Default"/>
              <w:jc w:val="center"/>
              <w:rPr>
                <w:color w:val="FF0000"/>
                <w:sz w:val="22"/>
                <w:szCs w:val="22"/>
              </w:rPr>
            </w:pPr>
            <w:r w:rsidRPr="00252A61">
              <w:t>0,058</w:t>
            </w:r>
          </w:p>
        </w:tc>
        <w:tc>
          <w:tcPr>
            <w:tcW w:w="527" w:type="pct"/>
          </w:tcPr>
          <w:p w14:paraId="71D1C7C1" w14:textId="0471562D" w:rsidR="003D1285" w:rsidRPr="009E5639" w:rsidRDefault="003D1285" w:rsidP="003D1285">
            <w:pPr>
              <w:pStyle w:val="Default"/>
              <w:jc w:val="center"/>
              <w:rPr>
                <w:color w:val="FF0000"/>
                <w:sz w:val="22"/>
                <w:szCs w:val="22"/>
              </w:rPr>
            </w:pPr>
            <w:r w:rsidRPr="00252A61">
              <w:t>0,058</w:t>
            </w:r>
          </w:p>
        </w:tc>
        <w:tc>
          <w:tcPr>
            <w:tcW w:w="818" w:type="pct"/>
          </w:tcPr>
          <w:p w14:paraId="17E91AFF" w14:textId="267A4EF7" w:rsidR="003D1285" w:rsidRPr="00197CC0" w:rsidRDefault="003D1285" w:rsidP="003D1285">
            <w:pPr>
              <w:pStyle w:val="Default"/>
              <w:jc w:val="center"/>
              <w:rPr>
                <w:color w:val="auto"/>
                <w:sz w:val="22"/>
                <w:szCs w:val="22"/>
              </w:rPr>
            </w:pPr>
            <w:r w:rsidRPr="00252A61">
              <w:t>0,058</w:t>
            </w:r>
          </w:p>
        </w:tc>
      </w:tr>
      <w:tr w:rsidR="00015F87" w14:paraId="2108E41E" w14:textId="77777777" w:rsidTr="000C687F">
        <w:tc>
          <w:tcPr>
            <w:tcW w:w="365" w:type="pct"/>
          </w:tcPr>
          <w:p w14:paraId="50414DAC" w14:textId="77777777" w:rsidR="00015F87" w:rsidRPr="00027488" w:rsidRDefault="00015F87" w:rsidP="000C687F">
            <w:pPr>
              <w:pStyle w:val="510"/>
              <w:shd w:val="clear" w:color="auto" w:fill="auto"/>
              <w:tabs>
                <w:tab w:val="left" w:pos="523"/>
              </w:tabs>
              <w:spacing w:before="0" w:line="240" w:lineRule="auto"/>
              <w:rPr>
                <w:sz w:val="22"/>
                <w:szCs w:val="22"/>
              </w:rPr>
            </w:pPr>
            <w:r w:rsidRPr="00027488">
              <w:rPr>
                <w:sz w:val="22"/>
                <w:szCs w:val="22"/>
              </w:rPr>
              <w:t>3</w:t>
            </w:r>
          </w:p>
        </w:tc>
        <w:tc>
          <w:tcPr>
            <w:tcW w:w="1506" w:type="pct"/>
          </w:tcPr>
          <w:p w14:paraId="744D956D" w14:textId="77777777" w:rsidR="00015F87" w:rsidRPr="00027488" w:rsidRDefault="00015F87" w:rsidP="000C687F">
            <w:pPr>
              <w:pStyle w:val="Default"/>
              <w:jc w:val="center"/>
              <w:rPr>
                <w:b/>
                <w:sz w:val="22"/>
                <w:szCs w:val="22"/>
              </w:rPr>
            </w:pPr>
            <w:r w:rsidRPr="00027488">
              <w:rPr>
                <w:b/>
                <w:bCs/>
                <w:sz w:val="22"/>
                <w:szCs w:val="22"/>
              </w:rPr>
              <w:t>Жилищный фонд</w:t>
            </w:r>
          </w:p>
        </w:tc>
        <w:tc>
          <w:tcPr>
            <w:tcW w:w="859" w:type="pct"/>
          </w:tcPr>
          <w:p w14:paraId="5F6A5D8C" w14:textId="77777777" w:rsidR="00015F87" w:rsidRPr="009B1788" w:rsidRDefault="00015F87" w:rsidP="000C687F">
            <w:pPr>
              <w:pStyle w:val="510"/>
              <w:shd w:val="clear" w:color="auto" w:fill="auto"/>
              <w:tabs>
                <w:tab w:val="left" w:pos="523"/>
              </w:tabs>
              <w:spacing w:before="0" w:line="240" w:lineRule="auto"/>
              <w:rPr>
                <w:b w:val="0"/>
                <w:sz w:val="22"/>
                <w:szCs w:val="22"/>
              </w:rPr>
            </w:pPr>
          </w:p>
        </w:tc>
        <w:tc>
          <w:tcPr>
            <w:tcW w:w="925" w:type="pct"/>
          </w:tcPr>
          <w:p w14:paraId="0E93B3E1"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527" w:type="pct"/>
          </w:tcPr>
          <w:p w14:paraId="5368876B"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818" w:type="pct"/>
          </w:tcPr>
          <w:p w14:paraId="6C1FF50D"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r>
      <w:tr w:rsidR="00523C92" w14:paraId="6DC87ACF" w14:textId="77777777" w:rsidTr="000C687F">
        <w:tc>
          <w:tcPr>
            <w:tcW w:w="365" w:type="pct"/>
            <w:vMerge w:val="restart"/>
          </w:tcPr>
          <w:p w14:paraId="6D24180E" w14:textId="77777777" w:rsidR="00523C92" w:rsidRPr="009B1788" w:rsidRDefault="00523C92" w:rsidP="00523C92">
            <w:pPr>
              <w:pStyle w:val="510"/>
              <w:shd w:val="clear" w:color="auto" w:fill="auto"/>
              <w:tabs>
                <w:tab w:val="left" w:pos="523"/>
              </w:tabs>
              <w:spacing w:before="0" w:line="240" w:lineRule="auto"/>
              <w:jc w:val="right"/>
              <w:rPr>
                <w:b w:val="0"/>
                <w:sz w:val="22"/>
                <w:szCs w:val="22"/>
              </w:rPr>
            </w:pPr>
            <w:r>
              <w:rPr>
                <w:b w:val="0"/>
                <w:sz w:val="22"/>
                <w:szCs w:val="22"/>
              </w:rPr>
              <w:t>3.1.</w:t>
            </w:r>
          </w:p>
        </w:tc>
        <w:tc>
          <w:tcPr>
            <w:tcW w:w="1506" w:type="pct"/>
          </w:tcPr>
          <w:p w14:paraId="1CBBC407" w14:textId="77777777" w:rsidR="00523C92" w:rsidRDefault="00523C92" w:rsidP="00523C92">
            <w:pPr>
              <w:pStyle w:val="Default"/>
              <w:rPr>
                <w:sz w:val="22"/>
                <w:szCs w:val="22"/>
              </w:rPr>
            </w:pPr>
            <w:r>
              <w:rPr>
                <w:sz w:val="22"/>
                <w:szCs w:val="22"/>
              </w:rPr>
              <w:t xml:space="preserve">Жилищный фонд - всего </w:t>
            </w:r>
          </w:p>
        </w:tc>
        <w:tc>
          <w:tcPr>
            <w:tcW w:w="859" w:type="pct"/>
          </w:tcPr>
          <w:p w14:paraId="6A5C0C98" w14:textId="77777777" w:rsidR="00523C92" w:rsidRDefault="00523C92" w:rsidP="00523C92">
            <w:pPr>
              <w:pStyle w:val="Default"/>
              <w:jc w:val="center"/>
              <w:rPr>
                <w:sz w:val="22"/>
                <w:szCs w:val="22"/>
              </w:rPr>
            </w:pPr>
            <w:r>
              <w:rPr>
                <w:sz w:val="22"/>
                <w:szCs w:val="22"/>
              </w:rPr>
              <w:t>тыс. м. кв. общей площади квартир</w:t>
            </w:r>
          </w:p>
        </w:tc>
        <w:tc>
          <w:tcPr>
            <w:tcW w:w="925" w:type="pct"/>
          </w:tcPr>
          <w:p w14:paraId="685C0B11" w14:textId="598A50B7" w:rsidR="00523C92" w:rsidRPr="009E5639" w:rsidRDefault="00523C92" w:rsidP="00523C92">
            <w:pPr>
              <w:pStyle w:val="Default"/>
              <w:jc w:val="center"/>
              <w:rPr>
                <w:color w:val="FF0000"/>
                <w:sz w:val="22"/>
                <w:szCs w:val="22"/>
              </w:rPr>
            </w:pPr>
            <w:r w:rsidRPr="005620DC">
              <w:t>21,33</w:t>
            </w:r>
          </w:p>
        </w:tc>
        <w:tc>
          <w:tcPr>
            <w:tcW w:w="527" w:type="pct"/>
          </w:tcPr>
          <w:p w14:paraId="2E2181F0" w14:textId="1053DC1B" w:rsidR="00523C92" w:rsidRPr="009E5639" w:rsidRDefault="00523C92" w:rsidP="00523C92">
            <w:pPr>
              <w:pStyle w:val="Default"/>
              <w:jc w:val="center"/>
              <w:rPr>
                <w:color w:val="FF0000"/>
                <w:sz w:val="22"/>
                <w:szCs w:val="22"/>
              </w:rPr>
            </w:pPr>
            <w:r w:rsidRPr="005620DC">
              <w:t>21,33</w:t>
            </w:r>
          </w:p>
        </w:tc>
        <w:tc>
          <w:tcPr>
            <w:tcW w:w="818" w:type="pct"/>
          </w:tcPr>
          <w:p w14:paraId="5682AA34" w14:textId="4F43193B" w:rsidR="00523C92" w:rsidRPr="009E5639" w:rsidRDefault="00523C92" w:rsidP="00523C92">
            <w:pPr>
              <w:pStyle w:val="Default"/>
              <w:jc w:val="center"/>
              <w:rPr>
                <w:color w:val="FF0000"/>
                <w:sz w:val="22"/>
                <w:szCs w:val="22"/>
              </w:rPr>
            </w:pPr>
            <w:r w:rsidRPr="005620DC">
              <w:t>21,33</w:t>
            </w:r>
          </w:p>
        </w:tc>
      </w:tr>
      <w:tr w:rsidR="00015F87" w14:paraId="171326B7" w14:textId="77777777" w:rsidTr="000C687F">
        <w:tc>
          <w:tcPr>
            <w:tcW w:w="365" w:type="pct"/>
            <w:vMerge/>
          </w:tcPr>
          <w:p w14:paraId="3F1C42F2" w14:textId="77777777" w:rsidR="00015F87" w:rsidRPr="009B1788" w:rsidRDefault="00015F87" w:rsidP="000C687F">
            <w:pPr>
              <w:pStyle w:val="510"/>
              <w:shd w:val="clear" w:color="auto" w:fill="auto"/>
              <w:tabs>
                <w:tab w:val="left" w:pos="523"/>
              </w:tabs>
              <w:spacing w:before="0" w:line="240" w:lineRule="auto"/>
              <w:jc w:val="right"/>
              <w:rPr>
                <w:b w:val="0"/>
                <w:sz w:val="22"/>
                <w:szCs w:val="22"/>
              </w:rPr>
            </w:pPr>
          </w:p>
        </w:tc>
        <w:tc>
          <w:tcPr>
            <w:tcW w:w="1506" w:type="pct"/>
          </w:tcPr>
          <w:p w14:paraId="3A411F8C" w14:textId="77777777" w:rsidR="00015F87" w:rsidRDefault="00015F87" w:rsidP="000C687F">
            <w:pPr>
              <w:pStyle w:val="Default"/>
              <w:rPr>
                <w:sz w:val="22"/>
                <w:szCs w:val="22"/>
              </w:rPr>
            </w:pPr>
            <w:r>
              <w:rPr>
                <w:sz w:val="22"/>
                <w:szCs w:val="22"/>
              </w:rPr>
              <w:t xml:space="preserve">В том числе существующий сохраняемый жилищный фонд: </w:t>
            </w:r>
          </w:p>
        </w:tc>
        <w:tc>
          <w:tcPr>
            <w:tcW w:w="859" w:type="pct"/>
          </w:tcPr>
          <w:p w14:paraId="6F640B55" w14:textId="77777777" w:rsidR="00015F87" w:rsidRDefault="00015F87" w:rsidP="000C687F">
            <w:pPr>
              <w:pStyle w:val="Default"/>
              <w:jc w:val="center"/>
              <w:rPr>
                <w:sz w:val="22"/>
                <w:szCs w:val="22"/>
              </w:rPr>
            </w:pPr>
            <w:r>
              <w:rPr>
                <w:sz w:val="22"/>
                <w:szCs w:val="22"/>
              </w:rPr>
              <w:t>-"-</w:t>
            </w:r>
          </w:p>
        </w:tc>
        <w:tc>
          <w:tcPr>
            <w:tcW w:w="925" w:type="pct"/>
          </w:tcPr>
          <w:p w14:paraId="6C13B509"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527" w:type="pct"/>
          </w:tcPr>
          <w:p w14:paraId="4B150F88"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c>
          <w:tcPr>
            <w:tcW w:w="818" w:type="pct"/>
          </w:tcPr>
          <w:p w14:paraId="0201B897" w14:textId="77777777" w:rsidR="00015F87" w:rsidRPr="00AC763B" w:rsidRDefault="00015F87" w:rsidP="000C687F">
            <w:pPr>
              <w:pStyle w:val="Default"/>
              <w:jc w:val="center"/>
              <w:rPr>
                <w:color w:val="auto"/>
                <w:sz w:val="22"/>
                <w:szCs w:val="22"/>
              </w:rPr>
            </w:pPr>
            <w:r w:rsidRPr="00AC763B">
              <w:rPr>
                <w:color w:val="auto"/>
                <w:sz w:val="16"/>
                <w:szCs w:val="16"/>
              </w:rPr>
              <w:t>нет данных</w:t>
            </w:r>
          </w:p>
        </w:tc>
      </w:tr>
      <w:tr w:rsidR="00523C92" w:rsidRPr="00DE4E36" w14:paraId="45BB9E6C" w14:textId="77777777" w:rsidTr="000C687F">
        <w:tc>
          <w:tcPr>
            <w:tcW w:w="365" w:type="pct"/>
            <w:vMerge/>
          </w:tcPr>
          <w:p w14:paraId="54C0F440" w14:textId="77777777" w:rsidR="00523C92" w:rsidRPr="009B1788" w:rsidRDefault="00523C92" w:rsidP="00523C92">
            <w:pPr>
              <w:pStyle w:val="510"/>
              <w:shd w:val="clear" w:color="auto" w:fill="auto"/>
              <w:tabs>
                <w:tab w:val="left" w:pos="523"/>
              </w:tabs>
              <w:spacing w:before="0" w:line="240" w:lineRule="auto"/>
              <w:jc w:val="right"/>
              <w:rPr>
                <w:b w:val="0"/>
                <w:sz w:val="22"/>
                <w:szCs w:val="22"/>
              </w:rPr>
            </w:pPr>
          </w:p>
        </w:tc>
        <w:tc>
          <w:tcPr>
            <w:tcW w:w="1506" w:type="pct"/>
          </w:tcPr>
          <w:p w14:paraId="09672DD2" w14:textId="77777777" w:rsidR="00523C92" w:rsidRDefault="00523C92" w:rsidP="00523C92">
            <w:pPr>
              <w:pStyle w:val="Default"/>
              <w:rPr>
                <w:sz w:val="22"/>
                <w:szCs w:val="22"/>
              </w:rPr>
            </w:pPr>
            <w:r>
              <w:rPr>
                <w:sz w:val="22"/>
                <w:szCs w:val="22"/>
              </w:rPr>
              <w:t xml:space="preserve">В том числе новое жилищное строительство: </w:t>
            </w:r>
          </w:p>
        </w:tc>
        <w:tc>
          <w:tcPr>
            <w:tcW w:w="859" w:type="pct"/>
          </w:tcPr>
          <w:p w14:paraId="56557A59" w14:textId="77777777" w:rsidR="00523C92" w:rsidRDefault="00523C92" w:rsidP="00523C92">
            <w:pPr>
              <w:pStyle w:val="Default"/>
              <w:jc w:val="center"/>
              <w:rPr>
                <w:sz w:val="22"/>
                <w:szCs w:val="22"/>
              </w:rPr>
            </w:pPr>
            <w:r>
              <w:rPr>
                <w:sz w:val="22"/>
                <w:szCs w:val="22"/>
              </w:rPr>
              <w:t>-"-</w:t>
            </w:r>
          </w:p>
        </w:tc>
        <w:tc>
          <w:tcPr>
            <w:tcW w:w="925" w:type="pct"/>
          </w:tcPr>
          <w:p w14:paraId="284396DA" w14:textId="4AD84F35" w:rsidR="00523C92" w:rsidRPr="00DE4E36" w:rsidRDefault="00523C92" w:rsidP="00523C92">
            <w:pPr>
              <w:pStyle w:val="Default"/>
              <w:jc w:val="center"/>
              <w:rPr>
                <w:color w:val="auto"/>
                <w:sz w:val="22"/>
                <w:szCs w:val="22"/>
              </w:rPr>
            </w:pPr>
            <w:r w:rsidRPr="003F7785">
              <w:t>0,029</w:t>
            </w:r>
          </w:p>
        </w:tc>
        <w:tc>
          <w:tcPr>
            <w:tcW w:w="527" w:type="pct"/>
          </w:tcPr>
          <w:p w14:paraId="43FEFFF6" w14:textId="6F6D6A70" w:rsidR="00523C92" w:rsidRPr="00DE4E36" w:rsidRDefault="00523C92" w:rsidP="00523C92">
            <w:pPr>
              <w:pStyle w:val="Default"/>
              <w:jc w:val="center"/>
              <w:rPr>
                <w:color w:val="auto"/>
                <w:sz w:val="22"/>
                <w:szCs w:val="22"/>
              </w:rPr>
            </w:pPr>
            <w:r w:rsidRPr="003F7785">
              <w:t>0,029</w:t>
            </w:r>
          </w:p>
        </w:tc>
        <w:tc>
          <w:tcPr>
            <w:tcW w:w="818" w:type="pct"/>
          </w:tcPr>
          <w:p w14:paraId="28AE673F" w14:textId="3B1FDB79" w:rsidR="00523C92" w:rsidRPr="00DE4E36" w:rsidRDefault="00523C92" w:rsidP="00523C92">
            <w:pPr>
              <w:pStyle w:val="Default"/>
              <w:jc w:val="center"/>
              <w:rPr>
                <w:color w:val="auto"/>
                <w:sz w:val="22"/>
                <w:szCs w:val="22"/>
              </w:rPr>
            </w:pPr>
            <w:r w:rsidRPr="003F7785">
              <w:t>0,029</w:t>
            </w:r>
          </w:p>
        </w:tc>
      </w:tr>
      <w:tr w:rsidR="00523C92" w14:paraId="79ABB8C7" w14:textId="77777777" w:rsidTr="000C687F">
        <w:tc>
          <w:tcPr>
            <w:tcW w:w="365" w:type="pct"/>
          </w:tcPr>
          <w:p w14:paraId="49B97A76" w14:textId="77777777" w:rsidR="00523C92" w:rsidRDefault="00523C92" w:rsidP="00523C92">
            <w:pPr>
              <w:pStyle w:val="Default"/>
              <w:rPr>
                <w:sz w:val="22"/>
                <w:szCs w:val="22"/>
              </w:rPr>
            </w:pPr>
            <w:r>
              <w:rPr>
                <w:sz w:val="22"/>
                <w:szCs w:val="22"/>
              </w:rPr>
              <w:t xml:space="preserve">3.2 </w:t>
            </w:r>
          </w:p>
        </w:tc>
        <w:tc>
          <w:tcPr>
            <w:tcW w:w="1506" w:type="pct"/>
          </w:tcPr>
          <w:p w14:paraId="6B9BE9EA" w14:textId="77777777" w:rsidR="00523C92" w:rsidRDefault="00523C92" w:rsidP="00523C92">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5769A92C" w14:textId="77777777" w:rsidR="00523C92" w:rsidRDefault="00523C92" w:rsidP="00523C92">
            <w:pPr>
              <w:pStyle w:val="Default"/>
              <w:jc w:val="center"/>
              <w:rPr>
                <w:sz w:val="22"/>
                <w:szCs w:val="22"/>
              </w:rPr>
            </w:pPr>
            <w:r>
              <w:rPr>
                <w:sz w:val="22"/>
                <w:szCs w:val="22"/>
              </w:rPr>
              <w:t>м.кв./чел</w:t>
            </w:r>
          </w:p>
        </w:tc>
        <w:tc>
          <w:tcPr>
            <w:tcW w:w="925" w:type="pct"/>
          </w:tcPr>
          <w:p w14:paraId="0B8BDDDF" w14:textId="77253F46" w:rsidR="00523C92" w:rsidRPr="004F6682" w:rsidRDefault="00523C92" w:rsidP="00523C92">
            <w:pPr>
              <w:pStyle w:val="Default"/>
              <w:jc w:val="center"/>
              <w:rPr>
                <w:color w:val="auto"/>
                <w:sz w:val="22"/>
                <w:szCs w:val="22"/>
              </w:rPr>
            </w:pPr>
            <w:r w:rsidRPr="00707E2B">
              <w:t>25,3</w:t>
            </w:r>
          </w:p>
        </w:tc>
        <w:tc>
          <w:tcPr>
            <w:tcW w:w="527" w:type="pct"/>
          </w:tcPr>
          <w:p w14:paraId="0FCB622C" w14:textId="798D34BC" w:rsidR="00523C92" w:rsidRPr="004F6682" w:rsidRDefault="00523C92" w:rsidP="00523C92">
            <w:pPr>
              <w:pStyle w:val="Default"/>
              <w:jc w:val="center"/>
              <w:rPr>
                <w:color w:val="auto"/>
                <w:sz w:val="22"/>
                <w:szCs w:val="22"/>
              </w:rPr>
            </w:pPr>
            <w:r w:rsidRPr="00707E2B">
              <w:t>25,3</w:t>
            </w:r>
          </w:p>
        </w:tc>
        <w:tc>
          <w:tcPr>
            <w:tcW w:w="818" w:type="pct"/>
          </w:tcPr>
          <w:p w14:paraId="0881E145" w14:textId="0EF0667E" w:rsidR="00523C92" w:rsidRPr="004F6682" w:rsidRDefault="00523C92" w:rsidP="00523C92">
            <w:pPr>
              <w:pStyle w:val="Default"/>
              <w:jc w:val="center"/>
              <w:rPr>
                <w:color w:val="auto"/>
                <w:sz w:val="22"/>
                <w:szCs w:val="22"/>
              </w:rPr>
            </w:pPr>
            <w:r w:rsidRPr="00707E2B">
              <w:t>25,3</w:t>
            </w:r>
          </w:p>
        </w:tc>
      </w:tr>
      <w:tr w:rsidR="00015F87" w14:paraId="6571A1DC" w14:textId="77777777" w:rsidTr="000C687F">
        <w:tc>
          <w:tcPr>
            <w:tcW w:w="365" w:type="pct"/>
          </w:tcPr>
          <w:p w14:paraId="4BDCAAA5" w14:textId="77777777" w:rsidR="00015F87" w:rsidRDefault="00015F87" w:rsidP="000C687F">
            <w:pPr>
              <w:pStyle w:val="Default"/>
              <w:rPr>
                <w:sz w:val="22"/>
                <w:szCs w:val="22"/>
              </w:rPr>
            </w:pPr>
            <w:r>
              <w:rPr>
                <w:sz w:val="22"/>
                <w:szCs w:val="22"/>
              </w:rPr>
              <w:t xml:space="preserve">4 </w:t>
            </w:r>
          </w:p>
        </w:tc>
        <w:tc>
          <w:tcPr>
            <w:tcW w:w="1506" w:type="pct"/>
          </w:tcPr>
          <w:p w14:paraId="6B8B5B9F" w14:textId="77777777" w:rsidR="00015F87" w:rsidRDefault="00015F87" w:rsidP="000C687F">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5C46E13D" w14:textId="77777777" w:rsidR="00015F87" w:rsidRPr="009B1788" w:rsidRDefault="00015F87" w:rsidP="000C687F">
            <w:pPr>
              <w:pStyle w:val="510"/>
              <w:shd w:val="clear" w:color="auto" w:fill="auto"/>
              <w:tabs>
                <w:tab w:val="left" w:pos="523"/>
              </w:tabs>
              <w:spacing w:before="0" w:line="240" w:lineRule="auto"/>
              <w:rPr>
                <w:b w:val="0"/>
                <w:sz w:val="22"/>
                <w:szCs w:val="22"/>
              </w:rPr>
            </w:pPr>
          </w:p>
        </w:tc>
        <w:tc>
          <w:tcPr>
            <w:tcW w:w="925" w:type="pct"/>
          </w:tcPr>
          <w:p w14:paraId="263BD261"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527" w:type="pct"/>
          </w:tcPr>
          <w:p w14:paraId="60029852"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818" w:type="pct"/>
          </w:tcPr>
          <w:p w14:paraId="5E9A6DC2"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r>
      <w:tr w:rsidR="00015F87" w14:paraId="0F84C7F5" w14:textId="77777777" w:rsidTr="000C687F">
        <w:tc>
          <w:tcPr>
            <w:tcW w:w="365" w:type="pct"/>
          </w:tcPr>
          <w:p w14:paraId="535B74D3" w14:textId="77777777" w:rsidR="00015F87" w:rsidRDefault="00015F87" w:rsidP="000C687F">
            <w:pPr>
              <w:pStyle w:val="Default"/>
              <w:rPr>
                <w:sz w:val="22"/>
                <w:szCs w:val="22"/>
              </w:rPr>
            </w:pPr>
            <w:r>
              <w:rPr>
                <w:sz w:val="22"/>
                <w:szCs w:val="22"/>
              </w:rPr>
              <w:t xml:space="preserve">4.1 </w:t>
            </w:r>
          </w:p>
        </w:tc>
        <w:tc>
          <w:tcPr>
            <w:tcW w:w="1506" w:type="pct"/>
          </w:tcPr>
          <w:p w14:paraId="769D9ED0" w14:textId="77777777" w:rsidR="00015F87" w:rsidRDefault="00015F87" w:rsidP="000C687F">
            <w:pPr>
              <w:pStyle w:val="Default"/>
              <w:rPr>
                <w:sz w:val="22"/>
                <w:szCs w:val="22"/>
              </w:rPr>
            </w:pPr>
            <w:r>
              <w:rPr>
                <w:sz w:val="22"/>
                <w:szCs w:val="22"/>
              </w:rPr>
              <w:t xml:space="preserve">Детские дошкольные учреждения, всего </w:t>
            </w:r>
          </w:p>
        </w:tc>
        <w:tc>
          <w:tcPr>
            <w:tcW w:w="859" w:type="pct"/>
          </w:tcPr>
          <w:p w14:paraId="17E27B70" w14:textId="77777777" w:rsidR="00015F87" w:rsidRDefault="00015F87" w:rsidP="000C687F">
            <w:pPr>
              <w:pStyle w:val="Default"/>
              <w:jc w:val="center"/>
              <w:rPr>
                <w:sz w:val="22"/>
                <w:szCs w:val="22"/>
              </w:rPr>
            </w:pPr>
            <w:r>
              <w:rPr>
                <w:sz w:val="22"/>
                <w:szCs w:val="22"/>
              </w:rPr>
              <w:t>мест</w:t>
            </w:r>
          </w:p>
        </w:tc>
        <w:tc>
          <w:tcPr>
            <w:tcW w:w="925" w:type="pct"/>
          </w:tcPr>
          <w:p w14:paraId="66A6447D" w14:textId="7D1E1EF6" w:rsidR="00015F87" w:rsidRPr="00652E55" w:rsidRDefault="00523C92" w:rsidP="000C687F">
            <w:pPr>
              <w:pStyle w:val="Default"/>
              <w:jc w:val="center"/>
              <w:rPr>
                <w:color w:val="auto"/>
                <w:sz w:val="22"/>
                <w:szCs w:val="22"/>
              </w:rPr>
            </w:pPr>
            <w:r>
              <w:t>1</w:t>
            </w:r>
          </w:p>
        </w:tc>
        <w:tc>
          <w:tcPr>
            <w:tcW w:w="527" w:type="pct"/>
          </w:tcPr>
          <w:p w14:paraId="139E5038" w14:textId="404EA600" w:rsidR="00015F87" w:rsidRPr="00652E55" w:rsidRDefault="00523C92" w:rsidP="000C687F">
            <w:pPr>
              <w:pStyle w:val="Default"/>
              <w:jc w:val="center"/>
              <w:rPr>
                <w:color w:val="auto"/>
                <w:sz w:val="22"/>
                <w:szCs w:val="22"/>
              </w:rPr>
            </w:pPr>
            <w:r>
              <w:t>-</w:t>
            </w:r>
          </w:p>
        </w:tc>
        <w:tc>
          <w:tcPr>
            <w:tcW w:w="818" w:type="pct"/>
          </w:tcPr>
          <w:p w14:paraId="3B7841E5" w14:textId="4DA7BAFC" w:rsidR="00015F87" w:rsidRPr="00652E55" w:rsidRDefault="00523C92" w:rsidP="000C687F">
            <w:pPr>
              <w:pStyle w:val="Default"/>
              <w:jc w:val="center"/>
              <w:rPr>
                <w:color w:val="auto"/>
                <w:sz w:val="22"/>
                <w:szCs w:val="22"/>
              </w:rPr>
            </w:pPr>
            <w:r>
              <w:t>1</w:t>
            </w:r>
          </w:p>
        </w:tc>
      </w:tr>
      <w:tr w:rsidR="00015F87" w14:paraId="1A824116" w14:textId="77777777" w:rsidTr="000C687F">
        <w:tc>
          <w:tcPr>
            <w:tcW w:w="365" w:type="pct"/>
          </w:tcPr>
          <w:p w14:paraId="73F7CCB4" w14:textId="77777777" w:rsidR="00015F87" w:rsidRDefault="00015F87" w:rsidP="000C687F">
            <w:pPr>
              <w:pStyle w:val="Default"/>
              <w:rPr>
                <w:sz w:val="22"/>
                <w:szCs w:val="22"/>
              </w:rPr>
            </w:pPr>
            <w:r>
              <w:rPr>
                <w:sz w:val="22"/>
                <w:szCs w:val="22"/>
              </w:rPr>
              <w:t xml:space="preserve">4.2 </w:t>
            </w:r>
          </w:p>
        </w:tc>
        <w:tc>
          <w:tcPr>
            <w:tcW w:w="1506" w:type="pct"/>
          </w:tcPr>
          <w:p w14:paraId="04751945" w14:textId="77777777" w:rsidR="00015F87" w:rsidRDefault="00015F87" w:rsidP="000C687F">
            <w:pPr>
              <w:pStyle w:val="Default"/>
              <w:rPr>
                <w:sz w:val="22"/>
                <w:szCs w:val="22"/>
              </w:rPr>
            </w:pPr>
            <w:r>
              <w:rPr>
                <w:sz w:val="22"/>
                <w:szCs w:val="22"/>
              </w:rPr>
              <w:t xml:space="preserve">Общеобразовательные школы, всего </w:t>
            </w:r>
          </w:p>
        </w:tc>
        <w:tc>
          <w:tcPr>
            <w:tcW w:w="859" w:type="pct"/>
          </w:tcPr>
          <w:p w14:paraId="1B57138E" w14:textId="77777777" w:rsidR="00015F87" w:rsidRDefault="00015F87" w:rsidP="000C687F">
            <w:pPr>
              <w:pStyle w:val="Default"/>
              <w:jc w:val="center"/>
              <w:rPr>
                <w:sz w:val="22"/>
                <w:szCs w:val="22"/>
              </w:rPr>
            </w:pPr>
            <w:r>
              <w:rPr>
                <w:sz w:val="22"/>
                <w:szCs w:val="22"/>
              </w:rPr>
              <w:t>-"-</w:t>
            </w:r>
          </w:p>
        </w:tc>
        <w:tc>
          <w:tcPr>
            <w:tcW w:w="925" w:type="pct"/>
          </w:tcPr>
          <w:p w14:paraId="7695FDDB" w14:textId="12C71B07" w:rsidR="00015F87" w:rsidRPr="00652E55" w:rsidRDefault="00523C92" w:rsidP="000C687F">
            <w:pPr>
              <w:pStyle w:val="Default"/>
              <w:jc w:val="center"/>
              <w:rPr>
                <w:color w:val="auto"/>
                <w:sz w:val="22"/>
                <w:szCs w:val="22"/>
              </w:rPr>
            </w:pPr>
            <w:r>
              <w:t>2</w:t>
            </w:r>
          </w:p>
        </w:tc>
        <w:tc>
          <w:tcPr>
            <w:tcW w:w="527" w:type="pct"/>
          </w:tcPr>
          <w:p w14:paraId="7338C180" w14:textId="3EB85C26" w:rsidR="00015F87" w:rsidRPr="00652E55" w:rsidRDefault="00523C92" w:rsidP="000C687F">
            <w:pPr>
              <w:pStyle w:val="Default"/>
              <w:jc w:val="center"/>
              <w:rPr>
                <w:color w:val="auto"/>
                <w:sz w:val="22"/>
                <w:szCs w:val="22"/>
              </w:rPr>
            </w:pPr>
            <w:r>
              <w:t>-</w:t>
            </w:r>
          </w:p>
        </w:tc>
        <w:tc>
          <w:tcPr>
            <w:tcW w:w="818" w:type="pct"/>
          </w:tcPr>
          <w:p w14:paraId="636450F2" w14:textId="78679ECE" w:rsidR="00015F87" w:rsidRPr="00652E55" w:rsidRDefault="00523C92" w:rsidP="000C687F">
            <w:pPr>
              <w:pStyle w:val="Default"/>
              <w:jc w:val="center"/>
              <w:rPr>
                <w:color w:val="auto"/>
                <w:sz w:val="22"/>
                <w:szCs w:val="22"/>
              </w:rPr>
            </w:pPr>
            <w:r>
              <w:t>2</w:t>
            </w:r>
          </w:p>
        </w:tc>
      </w:tr>
      <w:tr w:rsidR="00015F87" w14:paraId="2208C367" w14:textId="77777777" w:rsidTr="000C687F">
        <w:tc>
          <w:tcPr>
            <w:tcW w:w="365" w:type="pct"/>
          </w:tcPr>
          <w:p w14:paraId="1207B56C" w14:textId="77777777" w:rsidR="00015F87" w:rsidRDefault="00015F87" w:rsidP="000C687F">
            <w:pPr>
              <w:pStyle w:val="Default"/>
              <w:rPr>
                <w:sz w:val="22"/>
                <w:szCs w:val="22"/>
              </w:rPr>
            </w:pPr>
            <w:r>
              <w:rPr>
                <w:sz w:val="22"/>
                <w:szCs w:val="22"/>
              </w:rPr>
              <w:t xml:space="preserve">4.3 </w:t>
            </w:r>
          </w:p>
        </w:tc>
        <w:tc>
          <w:tcPr>
            <w:tcW w:w="1506" w:type="pct"/>
          </w:tcPr>
          <w:p w14:paraId="4CC7AE33" w14:textId="77777777" w:rsidR="00015F87" w:rsidRDefault="00015F87" w:rsidP="000C687F">
            <w:pPr>
              <w:pStyle w:val="Default"/>
              <w:rPr>
                <w:sz w:val="22"/>
                <w:szCs w:val="22"/>
              </w:rPr>
            </w:pPr>
            <w:r>
              <w:rPr>
                <w:sz w:val="22"/>
                <w:szCs w:val="22"/>
              </w:rPr>
              <w:t xml:space="preserve">Дома культуры, клубы, всего </w:t>
            </w:r>
          </w:p>
        </w:tc>
        <w:tc>
          <w:tcPr>
            <w:tcW w:w="859" w:type="pct"/>
          </w:tcPr>
          <w:p w14:paraId="2372BCAF" w14:textId="77777777" w:rsidR="00015F87" w:rsidRDefault="00015F87" w:rsidP="000C687F">
            <w:pPr>
              <w:pStyle w:val="Default"/>
              <w:jc w:val="center"/>
              <w:rPr>
                <w:sz w:val="22"/>
                <w:szCs w:val="22"/>
              </w:rPr>
            </w:pPr>
            <w:r>
              <w:rPr>
                <w:sz w:val="22"/>
                <w:szCs w:val="22"/>
              </w:rPr>
              <w:t>объект</w:t>
            </w:r>
          </w:p>
        </w:tc>
        <w:tc>
          <w:tcPr>
            <w:tcW w:w="925" w:type="pct"/>
          </w:tcPr>
          <w:p w14:paraId="03BD5D78" w14:textId="67B1E709" w:rsidR="00015F87" w:rsidRPr="00652E55" w:rsidRDefault="00523C92" w:rsidP="000C687F">
            <w:pPr>
              <w:pStyle w:val="Default"/>
              <w:jc w:val="center"/>
              <w:rPr>
                <w:color w:val="auto"/>
                <w:sz w:val="22"/>
                <w:szCs w:val="22"/>
              </w:rPr>
            </w:pPr>
            <w:r>
              <w:rPr>
                <w:color w:val="auto"/>
                <w:sz w:val="22"/>
                <w:szCs w:val="22"/>
              </w:rPr>
              <w:t>2</w:t>
            </w:r>
          </w:p>
        </w:tc>
        <w:tc>
          <w:tcPr>
            <w:tcW w:w="527" w:type="pct"/>
          </w:tcPr>
          <w:p w14:paraId="12B77A8C" w14:textId="77777777" w:rsidR="00015F87" w:rsidRPr="00652E55" w:rsidRDefault="00015F87" w:rsidP="000C687F">
            <w:pPr>
              <w:pStyle w:val="Default"/>
              <w:jc w:val="center"/>
              <w:rPr>
                <w:color w:val="auto"/>
                <w:sz w:val="22"/>
                <w:szCs w:val="22"/>
              </w:rPr>
            </w:pPr>
            <w:r w:rsidRPr="00652E55">
              <w:rPr>
                <w:color w:val="auto"/>
                <w:sz w:val="22"/>
                <w:szCs w:val="22"/>
              </w:rPr>
              <w:t>-</w:t>
            </w:r>
          </w:p>
        </w:tc>
        <w:tc>
          <w:tcPr>
            <w:tcW w:w="818" w:type="pct"/>
          </w:tcPr>
          <w:p w14:paraId="23E4F7F2" w14:textId="263B8763" w:rsidR="00015F87" w:rsidRPr="00652E55" w:rsidRDefault="00523C92" w:rsidP="000C687F">
            <w:pPr>
              <w:pStyle w:val="Default"/>
              <w:jc w:val="center"/>
              <w:rPr>
                <w:color w:val="auto"/>
                <w:sz w:val="22"/>
                <w:szCs w:val="22"/>
              </w:rPr>
            </w:pPr>
            <w:r>
              <w:rPr>
                <w:color w:val="auto"/>
                <w:sz w:val="22"/>
                <w:szCs w:val="22"/>
              </w:rPr>
              <w:t>2</w:t>
            </w:r>
          </w:p>
        </w:tc>
      </w:tr>
      <w:tr w:rsidR="00015F87" w14:paraId="7526D4EF" w14:textId="77777777" w:rsidTr="000C687F">
        <w:tc>
          <w:tcPr>
            <w:tcW w:w="365" w:type="pct"/>
          </w:tcPr>
          <w:p w14:paraId="453CFAA5" w14:textId="77777777" w:rsidR="00015F87" w:rsidRDefault="00015F87" w:rsidP="000C687F">
            <w:pPr>
              <w:pStyle w:val="Default"/>
              <w:rPr>
                <w:sz w:val="22"/>
                <w:szCs w:val="22"/>
              </w:rPr>
            </w:pPr>
            <w:r>
              <w:rPr>
                <w:sz w:val="22"/>
                <w:szCs w:val="22"/>
              </w:rPr>
              <w:t xml:space="preserve">4.4 </w:t>
            </w:r>
          </w:p>
        </w:tc>
        <w:tc>
          <w:tcPr>
            <w:tcW w:w="1506" w:type="pct"/>
          </w:tcPr>
          <w:p w14:paraId="4F685692" w14:textId="77777777" w:rsidR="00015F87" w:rsidRDefault="00015F87" w:rsidP="000C687F">
            <w:pPr>
              <w:pStyle w:val="Default"/>
              <w:rPr>
                <w:sz w:val="22"/>
                <w:szCs w:val="22"/>
              </w:rPr>
            </w:pPr>
            <w:r>
              <w:rPr>
                <w:sz w:val="22"/>
                <w:szCs w:val="22"/>
              </w:rPr>
              <w:t xml:space="preserve">Общедоступная библиотека </w:t>
            </w:r>
          </w:p>
        </w:tc>
        <w:tc>
          <w:tcPr>
            <w:tcW w:w="859" w:type="pct"/>
          </w:tcPr>
          <w:p w14:paraId="70CDF594" w14:textId="77777777" w:rsidR="00015F87" w:rsidRDefault="00015F87" w:rsidP="000C687F">
            <w:pPr>
              <w:pStyle w:val="Default"/>
              <w:jc w:val="center"/>
              <w:rPr>
                <w:sz w:val="22"/>
                <w:szCs w:val="22"/>
              </w:rPr>
            </w:pPr>
            <w:r>
              <w:rPr>
                <w:sz w:val="22"/>
                <w:szCs w:val="22"/>
              </w:rPr>
              <w:t>объект</w:t>
            </w:r>
          </w:p>
        </w:tc>
        <w:tc>
          <w:tcPr>
            <w:tcW w:w="925" w:type="pct"/>
          </w:tcPr>
          <w:p w14:paraId="2853271A" w14:textId="77777777" w:rsidR="00015F87" w:rsidRPr="00652E55" w:rsidRDefault="00015F87" w:rsidP="000C687F">
            <w:pPr>
              <w:pStyle w:val="Default"/>
              <w:jc w:val="center"/>
              <w:rPr>
                <w:color w:val="auto"/>
                <w:sz w:val="22"/>
                <w:szCs w:val="22"/>
              </w:rPr>
            </w:pPr>
            <w:r w:rsidRPr="00652E55">
              <w:rPr>
                <w:color w:val="auto"/>
                <w:sz w:val="22"/>
                <w:szCs w:val="22"/>
              </w:rPr>
              <w:t>1</w:t>
            </w:r>
          </w:p>
        </w:tc>
        <w:tc>
          <w:tcPr>
            <w:tcW w:w="527" w:type="pct"/>
          </w:tcPr>
          <w:p w14:paraId="190FDF7F" w14:textId="77777777" w:rsidR="00015F87" w:rsidRPr="00652E55" w:rsidRDefault="00015F87" w:rsidP="000C687F">
            <w:pPr>
              <w:pStyle w:val="Default"/>
              <w:jc w:val="center"/>
              <w:rPr>
                <w:color w:val="auto"/>
                <w:sz w:val="22"/>
                <w:szCs w:val="22"/>
              </w:rPr>
            </w:pPr>
            <w:r w:rsidRPr="00652E55">
              <w:rPr>
                <w:color w:val="auto"/>
                <w:sz w:val="22"/>
                <w:szCs w:val="22"/>
              </w:rPr>
              <w:t>-</w:t>
            </w:r>
          </w:p>
        </w:tc>
        <w:tc>
          <w:tcPr>
            <w:tcW w:w="818" w:type="pct"/>
          </w:tcPr>
          <w:p w14:paraId="10FDD6D1" w14:textId="77777777" w:rsidR="00015F87" w:rsidRPr="00652E55" w:rsidRDefault="00015F87" w:rsidP="000C687F">
            <w:pPr>
              <w:pStyle w:val="Default"/>
              <w:jc w:val="center"/>
              <w:rPr>
                <w:color w:val="auto"/>
                <w:sz w:val="22"/>
                <w:szCs w:val="22"/>
              </w:rPr>
            </w:pPr>
            <w:r w:rsidRPr="00652E55">
              <w:rPr>
                <w:color w:val="auto"/>
                <w:sz w:val="22"/>
                <w:szCs w:val="22"/>
              </w:rPr>
              <w:t>1</w:t>
            </w:r>
          </w:p>
        </w:tc>
      </w:tr>
      <w:tr w:rsidR="00015F87" w14:paraId="41DFE53B" w14:textId="77777777" w:rsidTr="000C687F">
        <w:tc>
          <w:tcPr>
            <w:tcW w:w="365" w:type="pct"/>
          </w:tcPr>
          <w:p w14:paraId="6DC3B9D3" w14:textId="77777777" w:rsidR="00015F87" w:rsidRDefault="00015F87" w:rsidP="000C687F">
            <w:pPr>
              <w:pStyle w:val="Default"/>
              <w:rPr>
                <w:sz w:val="22"/>
                <w:szCs w:val="22"/>
              </w:rPr>
            </w:pPr>
            <w:r>
              <w:rPr>
                <w:sz w:val="22"/>
                <w:szCs w:val="22"/>
              </w:rPr>
              <w:t xml:space="preserve">4.5 </w:t>
            </w:r>
          </w:p>
        </w:tc>
        <w:tc>
          <w:tcPr>
            <w:tcW w:w="1506" w:type="pct"/>
          </w:tcPr>
          <w:p w14:paraId="08BCCE2A" w14:textId="77777777" w:rsidR="00015F87" w:rsidRDefault="00015F87" w:rsidP="000C687F">
            <w:pPr>
              <w:pStyle w:val="Default"/>
              <w:rPr>
                <w:sz w:val="22"/>
                <w:szCs w:val="22"/>
              </w:rPr>
            </w:pPr>
            <w:r>
              <w:rPr>
                <w:sz w:val="22"/>
                <w:szCs w:val="22"/>
              </w:rPr>
              <w:t xml:space="preserve">Краеведческий музей </w:t>
            </w:r>
          </w:p>
        </w:tc>
        <w:tc>
          <w:tcPr>
            <w:tcW w:w="859" w:type="pct"/>
          </w:tcPr>
          <w:p w14:paraId="4E3DD422" w14:textId="77777777" w:rsidR="00015F87" w:rsidRDefault="00015F87" w:rsidP="000C687F">
            <w:pPr>
              <w:pStyle w:val="Default"/>
              <w:jc w:val="center"/>
              <w:rPr>
                <w:sz w:val="22"/>
                <w:szCs w:val="22"/>
              </w:rPr>
            </w:pPr>
            <w:r>
              <w:rPr>
                <w:sz w:val="22"/>
                <w:szCs w:val="22"/>
              </w:rPr>
              <w:t>объект</w:t>
            </w:r>
          </w:p>
        </w:tc>
        <w:tc>
          <w:tcPr>
            <w:tcW w:w="925" w:type="pct"/>
          </w:tcPr>
          <w:p w14:paraId="35000301" w14:textId="77777777" w:rsidR="00015F87" w:rsidRPr="00652E55" w:rsidRDefault="00015F87" w:rsidP="000C687F">
            <w:pPr>
              <w:pStyle w:val="Default"/>
              <w:jc w:val="center"/>
              <w:rPr>
                <w:color w:val="auto"/>
                <w:sz w:val="22"/>
                <w:szCs w:val="22"/>
              </w:rPr>
            </w:pPr>
            <w:r w:rsidRPr="00652E55">
              <w:rPr>
                <w:color w:val="auto"/>
                <w:sz w:val="22"/>
                <w:szCs w:val="22"/>
              </w:rPr>
              <w:t>0</w:t>
            </w:r>
          </w:p>
        </w:tc>
        <w:tc>
          <w:tcPr>
            <w:tcW w:w="527" w:type="pct"/>
          </w:tcPr>
          <w:p w14:paraId="5C80115B" w14:textId="77777777" w:rsidR="00015F87" w:rsidRPr="00652E55" w:rsidRDefault="00015F87" w:rsidP="000C687F">
            <w:pPr>
              <w:pStyle w:val="Default"/>
              <w:jc w:val="center"/>
              <w:rPr>
                <w:color w:val="auto"/>
                <w:sz w:val="22"/>
                <w:szCs w:val="22"/>
              </w:rPr>
            </w:pPr>
            <w:r w:rsidRPr="00652E55">
              <w:rPr>
                <w:color w:val="auto"/>
                <w:sz w:val="22"/>
                <w:szCs w:val="22"/>
              </w:rPr>
              <w:t>-</w:t>
            </w:r>
          </w:p>
        </w:tc>
        <w:tc>
          <w:tcPr>
            <w:tcW w:w="818" w:type="pct"/>
          </w:tcPr>
          <w:p w14:paraId="3826C1A7" w14:textId="77777777" w:rsidR="00015F87" w:rsidRPr="00652E55" w:rsidRDefault="00015F87" w:rsidP="000C687F">
            <w:pPr>
              <w:pStyle w:val="Default"/>
              <w:jc w:val="center"/>
              <w:rPr>
                <w:color w:val="auto"/>
                <w:sz w:val="22"/>
                <w:szCs w:val="22"/>
              </w:rPr>
            </w:pPr>
            <w:r w:rsidRPr="00652E55">
              <w:rPr>
                <w:color w:val="auto"/>
                <w:sz w:val="22"/>
                <w:szCs w:val="22"/>
              </w:rPr>
              <w:t>0</w:t>
            </w:r>
          </w:p>
        </w:tc>
      </w:tr>
      <w:tr w:rsidR="00015F87" w14:paraId="61FAA5E0" w14:textId="77777777" w:rsidTr="000C687F">
        <w:tc>
          <w:tcPr>
            <w:tcW w:w="365" w:type="pct"/>
          </w:tcPr>
          <w:p w14:paraId="4569DFCD" w14:textId="77777777" w:rsidR="00015F87" w:rsidRDefault="00015F87" w:rsidP="000C687F">
            <w:pPr>
              <w:pStyle w:val="Default"/>
              <w:rPr>
                <w:sz w:val="22"/>
                <w:szCs w:val="22"/>
              </w:rPr>
            </w:pPr>
            <w:r>
              <w:rPr>
                <w:sz w:val="22"/>
                <w:szCs w:val="22"/>
              </w:rPr>
              <w:t xml:space="preserve">4.6 </w:t>
            </w:r>
          </w:p>
        </w:tc>
        <w:tc>
          <w:tcPr>
            <w:tcW w:w="1506" w:type="pct"/>
          </w:tcPr>
          <w:p w14:paraId="09BB8D5F" w14:textId="77777777" w:rsidR="00015F87" w:rsidRDefault="00015F87" w:rsidP="000C687F">
            <w:pPr>
              <w:pStyle w:val="Default"/>
              <w:rPr>
                <w:sz w:val="22"/>
                <w:szCs w:val="22"/>
              </w:rPr>
            </w:pPr>
            <w:r>
              <w:rPr>
                <w:sz w:val="22"/>
                <w:szCs w:val="22"/>
              </w:rPr>
              <w:t xml:space="preserve">Тематический музей </w:t>
            </w:r>
          </w:p>
        </w:tc>
        <w:tc>
          <w:tcPr>
            <w:tcW w:w="859" w:type="pct"/>
          </w:tcPr>
          <w:p w14:paraId="7B2B3D71" w14:textId="77777777" w:rsidR="00015F87" w:rsidRDefault="00015F87" w:rsidP="000C687F">
            <w:pPr>
              <w:pStyle w:val="Default"/>
              <w:jc w:val="center"/>
              <w:rPr>
                <w:sz w:val="22"/>
                <w:szCs w:val="22"/>
              </w:rPr>
            </w:pPr>
            <w:r>
              <w:rPr>
                <w:sz w:val="22"/>
                <w:szCs w:val="22"/>
              </w:rPr>
              <w:t>объект</w:t>
            </w:r>
          </w:p>
        </w:tc>
        <w:tc>
          <w:tcPr>
            <w:tcW w:w="925" w:type="pct"/>
          </w:tcPr>
          <w:p w14:paraId="44E10047" w14:textId="77777777" w:rsidR="00015F87" w:rsidRPr="00652E55" w:rsidRDefault="00015F87" w:rsidP="000C687F">
            <w:pPr>
              <w:pStyle w:val="Default"/>
              <w:jc w:val="center"/>
              <w:rPr>
                <w:color w:val="auto"/>
                <w:sz w:val="22"/>
                <w:szCs w:val="22"/>
              </w:rPr>
            </w:pPr>
            <w:r>
              <w:rPr>
                <w:color w:val="auto"/>
                <w:sz w:val="22"/>
                <w:szCs w:val="22"/>
              </w:rPr>
              <w:t>0</w:t>
            </w:r>
          </w:p>
        </w:tc>
        <w:tc>
          <w:tcPr>
            <w:tcW w:w="527" w:type="pct"/>
          </w:tcPr>
          <w:p w14:paraId="06D470C0" w14:textId="77777777" w:rsidR="00015F87" w:rsidRPr="00652E55" w:rsidRDefault="00015F87" w:rsidP="000C687F">
            <w:pPr>
              <w:pStyle w:val="Default"/>
              <w:jc w:val="center"/>
              <w:rPr>
                <w:color w:val="auto"/>
                <w:sz w:val="22"/>
                <w:szCs w:val="22"/>
              </w:rPr>
            </w:pPr>
            <w:r w:rsidRPr="00652E55">
              <w:rPr>
                <w:color w:val="auto"/>
                <w:sz w:val="22"/>
                <w:szCs w:val="22"/>
              </w:rPr>
              <w:t>-</w:t>
            </w:r>
          </w:p>
        </w:tc>
        <w:tc>
          <w:tcPr>
            <w:tcW w:w="818" w:type="pct"/>
          </w:tcPr>
          <w:p w14:paraId="1EF617C5" w14:textId="77777777" w:rsidR="00015F87" w:rsidRPr="00652E55" w:rsidRDefault="00015F87" w:rsidP="000C687F">
            <w:pPr>
              <w:pStyle w:val="Default"/>
              <w:jc w:val="center"/>
              <w:rPr>
                <w:color w:val="auto"/>
                <w:sz w:val="22"/>
                <w:szCs w:val="22"/>
              </w:rPr>
            </w:pPr>
            <w:r>
              <w:rPr>
                <w:color w:val="auto"/>
                <w:sz w:val="22"/>
                <w:szCs w:val="22"/>
              </w:rPr>
              <w:t>0</w:t>
            </w:r>
          </w:p>
        </w:tc>
      </w:tr>
      <w:tr w:rsidR="00015F87" w14:paraId="4ED91B69" w14:textId="77777777" w:rsidTr="000C687F">
        <w:tc>
          <w:tcPr>
            <w:tcW w:w="365" w:type="pct"/>
          </w:tcPr>
          <w:p w14:paraId="67BA5CE3" w14:textId="77777777" w:rsidR="00015F87" w:rsidRDefault="00015F87" w:rsidP="000C687F">
            <w:pPr>
              <w:pStyle w:val="Default"/>
              <w:rPr>
                <w:sz w:val="22"/>
                <w:szCs w:val="22"/>
              </w:rPr>
            </w:pPr>
            <w:r>
              <w:rPr>
                <w:sz w:val="22"/>
                <w:szCs w:val="22"/>
              </w:rPr>
              <w:t xml:space="preserve">4.7 </w:t>
            </w:r>
          </w:p>
        </w:tc>
        <w:tc>
          <w:tcPr>
            <w:tcW w:w="1506" w:type="pct"/>
          </w:tcPr>
          <w:p w14:paraId="738A5A7C" w14:textId="77777777" w:rsidR="00015F87" w:rsidRDefault="00015F87" w:rsidP="000C687F">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1DBE4813" w14:textId="77777777" w:rsidR="00015F87" w:rsidRDefault="00015F87" w:rsidP="000C687F">
            <w:pPr>
              <w:pStyle w:val="Default"/>
              <w:jc w:val="center"/>
              <w:rPr>
                <w:sz w:val="22"/>
                <w:szCs w:val="22"/>
              </w:rPr>
            </w:pPr>
            <w:r>
              <w:rPr>
                <w:sz w:val="22"/>
                <w:szCs w:val="22"/>
              </w:rPr>
              <w:t>кв.м.</w:t>
            </w:r>
          </w:p>
        </w:tc>
        <w:tc>
          <w:tcPr>
            <w:tcW w:w="925" w:type="pct"/>
          </w:tcPr>
          <w:p w14:paraId="27DFD2A7" w14:textId="30D41F3E" w:rsidR="00015F87" w:rsidRPr="00652E55" w:rsidRDefault="00523C92" w:rsidP="000C687F">
            <w:pPr>
              <w:pStyle w:val="Default"/>
              <w:jc w:val="center"/>
              <w:rPr>
                <w:color w:val="auto"/>
                <w:sz w:val="22"/>
                <w:szCs w:val="22"/>
              </w:rPr>
            </w:pPr>
            <w:r>
              <w:rPr>
                <w:color w:val="auto"/>
                <w:sz w:val="22"/>
                <w:szCs w:val="22"/>
              </w:rPr>
              <w:t>0</w:t>
            </w:r>
          </w:p>
        </w:tc>
        <w:tc>
          <w:tcPr>
            <w:tcW w:w="527" w:type="pct"/>
          </w:tcPr>
          <w:p w14:paraId="50A10AA9" w14:textId="77777777" w:rsidR="00015F87" w:rsidRPr="00652E55" w:rsidRDefault="00015F87" w:rsidP="000C687F">
            <w:pPr>
              <w:pStyle w:val="Default"/>
              <w:jc w:val="center"/>
              <w:rPr>
                <w:color w:val="auto"/>
                <w:sz w:val="22"/>
                <w:szCs w:val="22"/>
              </w:rPr>
            </w:pPr>
            <w:r w:rsidRPr="00652E55">
              <w:rPr>
                <w:color w:val="auto"/>
                <w:sz w:val="22"/>
                <w:szCs w:val="22"/>
              </w:rPr>
              <w:t>-</w:t>
            </w:r>
          </w:p>
        </w:tc>
        <w:tc>
          <w:tcPr>
            <w:tcW w:w="818" w:type="pct"/>
          </w:tcPr>
          <w:p w14:paraId="4D22E5DD" w14:textId="4D26D561" w:rsidR="00015F87" w:rsidRPr="00652E55" w:rsidRDefault="00523C92" w:rsidP="000C687F">
            <w:pPr>
              <w:pStyle w:val="Default"/>
              <w:jc w:val="center"/>
              <w:rPr>
                <w:color w:val="auto"/>
                <w:sz w:val="22"/>
                <w:szCs w:val="22"/>
              </w:rPr>
            </w:pPr>
            <w:r>
              <w:rPr>
                <w:color w:val="auto"/>
                <w:sz w:val="22"/>
                <w:szCs w:val="22"/>
              </w:rPr>
              <w:t>0</w:t>
            </w:r>
          </w:p>
        </w:tc>
      </w:tr>
      <w:tr w:rsidR="00015F87" w14:paraId="6A7E7ED7" w14:textId="77777777" w:rsidTr="000C687F">
        <w:tc>
          <w:tcPr>
            <w:tcW w:w="365" w:type="pct"/>
          </w:tcPr>
          <w:p w14:paraId="79FD79F6" w14:textId="77777777" w:rsidR="00015F87" w:rsidRDefault="00015F87" w:rsidP="000C687F">
            <w:pPr>
              <w:pStyle w:val="Default"/>
              <w:rPr>
                <w:sz w:val="22"/>
                <w:szCs w:val="22"/>
              </w:rPr>
            </w:pPr>
            <w:r>
              <w:rPr>
                <w:sz w:val="22"/>
                <w:szCs w:val="22"/>
              </w:rPr>
              <w:t xml:space="preserve">4.8 </w:t>
            </w:r>
          </w:p>
        </w:tc>
        <w:tc>
          <w:tcPr>
            <w:tcW w:w="1506" w:type="pct"/>
          </w:tcPr>
          <w:p w14:paraId="0C3CC503" w14:textId="77777777" w:rsidR="00015F87" w:rsidRDefault="00015F87" w:rsidP="000C687F">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125EB446" w14:textId="77777777" w:rsidR="00015F87" w:rsidRDefault="00015F87" w:rsidP="000C687F">
            <w:pPr>
              <w:pStyle w:val="Default"/>
              <w:jc w:val="center"/>
              <w:rPr>
                <w:sz w:val="22"/>
                <w:szCs w:val="22"/>
              </w:rPr>
            </w:pPr>
            <w:r>
              <w:rPr>
                <w:sz w:val="22"/>
                <w:szCs w:val="22"/>
              </w:rPr>
              <w:t>кв.м.</w:t>
            </w:r>
          </w:p>
        </w:tc>
        <w:tc>
          <w:tcPr>
            <w:tcW w:w="925" w:type="pct"/>
          </w:tcPr>
          <w:p w14:paraId="56368D09" w14:textId="3D1CE98F" w:rsidR="00015F87" w:rsidRPr="002332D4" w:rsidRDefault="00523C92" w:rsidP="000C687F">
            <w:pPr>
              <w:pStyle w:val="Default"/>
              <w:jc w:val="center"/>
              <w:rPr>
                <w:color w:val="auto"/>
                <w:sz w:val="22"/>
                <w:szCs w:val="22"/>
              </w:rPr>
            </w:pPr>
            <w:r>
              <w:rPr>
                <w:color w:val="auto"/>
                <w:sz w:val="22"/>
                <w:szCs w:val="22"/>
              </w:rPr>
              <w:t>0</w:t>
            </w:r>
          </w:p>
        </w:tc>
        <w:tc>
          <w:tcPr>
            <w:tcW w:w="527" w:type="pct"/>
          </w:tcPr>
          <w:p w14:paraId="05CD8789" w14:textId="77777777" w:rsidR="00015F87" w:rsidRPr="002332D4" w:rsidRDefault="00015F87" w:rsidP="000C687F">
            <w:pPr>
              <w:pStyle w:val="Default"/>
              <w:jc w:val="center"/>
              <w:rPr>
                <w:color w:val="auto"/>
                <w:sz w:val="22"/>
                <w:szCs w:val="22"/>
              </w:rPr>
            </w:pPr>
            <w:r w:rsidRPr="002332D4">
              <w:rPr>
                <w:color w:val="auto"/>
                <w:sz w:val="22"/>
                <w:szCs w:val="22"/>
              </w:rPr>
              <w:t>-</w:t>
            </w:r>
          </w:p>
        </w:tc>
        <w:tc>
          <w:tcPr>
            <w:tcW w:w="818" w:type="pct"/>
          </w:tcPr>
          <w:p w14:paraId="38D55083" w14:textId="30C04A6D" w:rsidR="00015F87" w:rsidRPr="002332D4" w:rsidRDefault="00523C92" w:rsidP="000C687F">
            <w:pPr>
              <w:pStyle w:val="Default"/>
              <w:jc w:val="center"/>
              <w:rPr>
                <w:color w:val="auto"/>
                <w:sz w:val="22"/>
                <w:szCs w:val="22"/>
              </w:rPr>
            </w:pPr>
            <w:r>
              <w:rPr>
                <w:color w:val="auto"/>
                <w:sz w:val="22"/>
                <w:szCs w:val="22"/>
              </w:rPr>
              <w:t>0</w:t>
            </w:r>
          </w:p>
        </w:tc>
      </w:tr>
      <w:tr w:rsidR="00015F87" w14:paraId="7B8C7691" w14:textId="77777777" w:rsidTr="000C687F">
        <w:tc>
          <w:tcPr>
            <w:tcW w:w="365" w:type="pct"/>
          </w:tcPr>
          <w:p w14:paraId="11D4E25D" w14:textId="77777777" w:rsidR="00015F87" w:rsidRDefault="00015F87" w:rsidP="000C687F">
            <w:pPr>
              <w:pStyle w:val="Default"/>
              <w:rPr>
                <w:sz w:val="22"/>
                <w:szCs w:val="22"/>
              </w:rPr>
            </w:pPr>
            <w:r>
              <w:rPr>
                <w:sz w:val="22"/>
                <w:szCs w:val="22"/>
              </w:rPr>
              <w:t xml:space="preserve">4.9 </w:t>
            </w:r>
          </w:p>
        </w:tc>
        <w:tc>
          <w:tcPr>
            <w:tcW w:w="1506" w:type="pct"/>
          </w:tcPr>
          <w:p w14:paraId="2EFCBE9C" w14:textId="77777777" w:rsidR="00015F87" w:rsidRDefault="00015F87" w:rsidP="000C687F">
            <w:pPr>
              <w:pStyle w:val="Default"/>
              <w:rPr>
                <w:sz w:val="22"/>
                <w:szCs w:val="22"/>
              </w:rPr>
            </w:pPr>
            <w:r>
              <w:rPr>
                <w:sz w:val="22"/>
                <w:szCs w:val="22"/>
              </w:rPr>
              <w:t xml:space="preserve">Плавательные бассейны, </w:t>
            </w:r>
          </w:p>
          <w:p w14:paraId="312942AF" w14:textId="77777777" w:rsidR="00015F87" w:rsidRDefault="00015F87" w:rsidP="000C687F">
            <w:pPr>
              <w:pStyle w:val="Default"/>
              <w:rPr>
                <w:sz w:val="22"/>
                <w:szCs w:val="22"/>
              </w:rPr>
            </w:pPr>
            <w:r>
              <w:rPr>
                <w:sz w:val="22"/>
                <w:szCs w:val="22"/>
              </w:rPr>
              <w:t>кв. м зеркала воды</w:t>
            </w:r>
          </w:p>
        </w:tc>
        <w:tc>
          <w:tcPr>
            <w:tcW w:w="859" w:type="pct"/>
          </w:tcPr>
          <w:p w14:paraId="16F00F84" w14:textId="77777777" w:rsidR="00015F87" w:rsidRDefault="00015F87" w:rsidP="000C687F">
            <w:pPr>
              <w:pStyle w:val="Default"/>
              <w:jc w:val="center"/>
              <w:rPr>
                <w:sz w:val="22"/>
                <w:szCs w:val="22"/>
              </w:rPr>
            </w:pPr>
            <w:r>
              <w:rPr>
                <w:sz w:val="22"/>
                <w:szCs w:val="22"/>
              </w:rPr>
              <w:t>кв.м. зеркала воды</w:t>
            </w:r>
          </w:p>
        </w:tc>
        <w:tc>
          <w:tcPr>
            <w:tcW w:w="925" w:type="pct"/>
          </w:tcPr>
          <w:p w14:paraId="128FE990" w14:textId="77777777" w:rsidR="00015F87" w:rsidRPr="002332D4" w:rsidRDefault="00015F87" w:rsidP="000C687F">
            <w:pPr>
              <w:pStyle w:val="Default"/>
              <w:jc w:val="center"/>
              <w:rPr>
                <w:color w:val="auto"/>
                <w:sz w:val="22"/>
                <w:szCs w:val="22"/>
              </w:rPr>
            </w:pPr>
            <w:r w:rsidRPr="002332D4">
              <w:rPr>
                <w:color w:val="auto"/>
                <w:sz w:val="22"/>
                <w:szCs w:val="22"/>
              </w:rPr>
              <w:t>0</w:t>
            </w:r>
          </w:p>
        </w:tc>
        <w:tc>
          <w:tcPr>
            <w:tcW w:w="527" w:type="pct"/>
          </w:tcPr>
          <w:p w14:paraId="35FFEC0A" w14:textId="77777777" w:rsidR="00015F87" w:rsidRPr="002332D4" w:rsidRDefault="00015F87" w:rsidP="000C687F">
            <w:pPr>
              <w:pStyle w:val="Default"/>
              <w:jc w:val="center"/>
              <w:rPr>
                <w:color w:val="auto"/>
                <w:sz w:val="22"/>
                <w:szCs w:val="22"/>
              </w:rPr>
            </w:pPr>
            <w:r w:rsidRPr="002332D4">
              <w:rPr>
                <w:color w:val="auto"/>
                <w:sz w:val="22"/>
                <w:szCs w:val="22"/>
              </w:rPr>
              <w:t>-</w:t>
            </w:r>
          </w:p>
        </w:tc>
        <w:tc>
          <w:tcPr>
            <w:tcW w:w="818" w:type="pct"/>
          </w:tcPr>
          <w:p w14:paraId="360F1459" w14:textId="77777777" w:rsidR="00015F87" w:rsidRPr="002332D4" w:rsidRDefault="00015F87" w:rsidP="000C687F">
            <w:pPr>
              <w:pStyle w:val="Default"/>
              <w:jc w:val="center"/>
              <w:rPr>
                <w:color w:val="auto"/>
                <w:sz w:val="22"/>
                <w:szCs w:val="22"/>
              </w:rPr>
            </w:pPr>
            <w:r w:rsidRPr="002332D4">
              <w:rPr>
                <w:color w:val="auto"/>
                <w:sz w:val="22"/>
                <w:szCs w:val="22"/>
              </w:rPr>
              <w:t>0</w:t>
            </w:r>
          </w:p>
        </w:tc>
      </w:tr>
      <w:tr w:rsidR="00015F87" w14:paraId="5C772DEF" w14:textId="77777777" w:rsidTr="000C687F">
        <w:tc>
          <w:tcPr>
            <w:tcW w:w="365" w:type="pct"/>
          </w:tcPr>
          <w:p w14:paraId="56AD8984" w14:textId="77777777" w:rsidR="00015F87" w:rsidRDefault="00015F87" w:rsidP="000C687F">
            <w:pPr>
              <w:pStyle w:val="Default"/>
              <w:rPr>
                <w:sz w:val="22"/>
                <w:szCs w:val="22"/>
              </w:rPr>
            </w:pPr>
            <w:r>
              <w:rPr>
                <w:sz w:val="22"/>
                <w:szCs w:val="22"/>
              </w:rPr>
              <w:t xml:space="preserve">4.10 </w:t>
            </w:r>
          </w:p>
        </w:tc>
        <w:tc>
          <w:tcPr>
            <w:tcW w:w="1506" w:type="pct"/>
          </w:tcPr>
          <w:p w14:paraId="5A817C12" w14:textId="77777777" w:rsidR="00015F87" w:rsidRDefault="00015F87" w:rsidP="000C687F">
            <w:pPr>
              <w:pStyle w:val="Default"/>
              <w:rPr>
                <w:sz w:val="22"/>
                <w:szCs w:val="22"/>
              </w:rPr>
            </w:pPr>
            <w:r>
              <w:rPr>
                <w:sz w:val="22"/>
                <w:szCs w:val="22"/>
              </w:rPr>
              <w:t xml:space="preserve">Плоскостные сооружения, </w:t>
            </w:r>
          </w:p>
          <w:p w14:paraId="3481A6B1" w14:textId="77777777" w:rsidR="00015F87" w:rsidRDefault="00015F87" w:rsidP="000C687F">
            <w:pPr>
              <w:pStyle w:val="Default"/>
              <w:rPr>
                <w:sz w:val="22"/>
                <w:szCs w:val="22"/>
              </w:rPr>
            </w:pPr>
            <w:r>
              <w:rPr>
                <w:sz w:val="22"/>
                <w:szCs w:val="22"/>
              </w:rPr>
              <w:t xml:space="preserve">кв.м. </w:t>
            </w:r>
          </w:p>
        </w:tc>
        <w:tc>
          <w:tcPr>
            <w:tcW w:w="859" w:type="pct"/>
          </w:tcPr>
          <w:p w14:paraId="6CE49A35" w14:textId="77777777" w:rsidR="00015F87" w:rsidRDefault="00015F87" w:rsidP="000C687F">
            <w:pPr>
              <w:pStyle w:val="Default"/>
              <w:jc w:val="center"/>
              <w:rPr>
                <w:sz w:val="22"/>
                <w:szCs w:val="22"/>
              </w:rPr>
            </w:pPr>
            <w:r>
              <w:rPr>
                <w:sz w:val="22"/>
                <w:szCs w:val="22"/>
              </w:rPr>
              <w:t>кв.м.</w:t>
            </w:r>
          </w:p>
        </w:tc>
        <w:tc>
          <w:tcPr>
            <w:tcW w:w="925" w:type="pct"/>
          </w:tcPr>
          <w:p w14:paraId="18FCCF27" w14:textId="77777777" w:rsidR="00015F87" w:rsidRPr="002332D4" w:rsidRDefault="00015F87" w:rsidP="000C687F">
            <w:pPr>
              <w:pStyle w:val="Default"/>
              <w:jc w:val="center"/>
              <w:rPr>
                <w:color w:val="auto"/>
                <w:sz w:val="22"/>
                <w:szCs w:val="22"/>
              </w:rPr>
            </w:pPr>
            <w:r>
              <w:rPr>
                <w:color w:val="auto"/>
                <w:sz w:val="22"/>
                <w:szCs w:val="22"/>
              </w:rPr>
              <w:t>1</w:t>
            </w:r>
          </w:p>
        </w:tc>
        <w:tc>
          <w:tcPr>
            <w:tcW w:w="527" w:type="pct"/>
          </w:tcPr>
          <w:p w14:paraId="35A3D439" w14:textId="77777777" w:rsidR="00015F87" w:rsidRPr="002332D4" w:rsidRDefault="00015F87" w:rsidP="000C687F">
            <w:pPr>
              <w:pStyle w:val="Default"/>
              <w:jc w:val="center"/>
              <w:rPr>
                <w:color w:val="auto"/>
                <w:sz w:val="22"/>
                <w:szCs w:val="22"/>
              </w:rPr>
            </w:pPr>
            <w:r w:rsidRPr="002332D4">
              <w:rPr>
                <w:color w:val="auto"/>
                <w:sz w:val="22"/>
                <w:szCs w:val="22"/>
              </w:rPr>
              <w:t>-</w:t>
            </w:r>
          </w:p>
        </w:tc>
        <w:tc>
          <w:tcPr>
            <w:tcW w:w="818" w:type="pct"/>
          </w:tcPr>
          <w:p w14:paraId="69116C5D" w14:textId="77777777" w:rsidR="00015F87" w:rsidRPr="002332D4" w:rsidRDefault="00015F87" w:rsidP="000C687F">
            <w:pPr>
              <w:pStyle w:val="Default"/>
              <w:jc w:val="center"/>
              <w:rPr>
                <w:color w:val="auto"/>
                <w:sz w:val="22"/>
                <w:szCs w:val="22"/>
              </w:rPr>
            </w:pPr>
            <w:r>
              <w:rPr>
                <w:color w:val="auto"/>
                <w:sz w:val="22"/>
                <w:szCs w:val="22"/>
              </w:rPr>
              <w:t>1</w:t>
            </w:r>
          </w:p>
        </w:tc>
      </w:tr>
      <w:tr w:rsidR="00015F87" w14:paraId="59616C3C" w14:textId="77777777" w:rsidTr="000C687F">
        <w:tc>
          <w:tcPr>
            <w:tcW w:w="365" w:type="pct"/>
          </w:tcPr>
          <w:p w14:paraId="632A1738" w14:textId="77777777" w:rsidR="00015F87" w:rsidRDefault="00015F87" w:rsidP="000C687F">
            <w:pPr>
              <w:pStyle w:val="Default"/>
              <w:rPr>
                <w:sz w:val="22"/>
                <w:szCs w:val="22"/>
              </w:rPr>
            </w:pPr>
            <w:r>
              <w:rPr>
                <w:b/>
                <w:bCs/>
                <w:sz w:val="22"/>
                <w:szCs w:val="22"/>
              </w:rPr>
              <w:t xml:space="preserve">5 </w:t>
            </w:r>
          </w:p>
        </w:tc>
        <w:tc>
          <w:tcPr>
            <w:tcW w:w="1506" w:type="pct"/>
          </w:tcPr>
          <w:p w14:paraId="60C9A0AD" w14:textId="77777777" w:rsidR="00015F87" w:rsidRDefault="00015F87" w:rsidP="000C687F">
            <w:pPr>
              <w:pStyle w:val="Default"/>
              <w:rPr>
                <w:sz w:val="22"/>
                <w:szCs w:val="22"/>
              </w:rPr>
            </w:pPr>
            <w:r>
              <w:rPr>
                <w:b/>
                <w:bCs/>
                <w:sz w:val="22"/>
                <w:szCs w:val="22"/>
              </w:rPr>
              <w:t xml:space="preserve">Транспортная инфраструктура </w:t>
            </w:r>
          </w:p>
        </w:tc>
        <w:tc>
          <w:tcPr>
            <w:tcW w:w="859" w:type="pct"/>
          </w:tcPr>
          <w:p w14:paraId="3225E4D1" w14:textId="77777777" w:rsidR="00015F87" w:rsidRPr="00027488" w:rsidRDefault="00015F87" w:rsidP="000C687F">
            <w:pPr>
              <w:pStyle w:val="510"/>
              <w:shd w:val="clear" w:color="auto" w:fill="auto"/>
              <w:tabs>
                <w:tab w:val="left" w:pos="523"/>
              </w:tabs>
              <w:spacing w:before="0" w:line="240" w:lineRule="auto"/>
              <w:rPr>
                <w:b w:val="0"/>
                <w:sz w:val="22"/>
                <w:szCs w:val="22"/>
              </w:rPr>
            </w:pPr>
          </w:p>
        </w:tc>
        <w:tc>
          <w:tcPr>
            <w:tcW w:w="925" w:type="pct"/>
          </w:tcPr>
          <w:p w14:paraId="72C7E2D7"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527" w:type="pct"/>
          </w:tcPr>
          <w:p w14:paraId="795645CB"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818" w:type="pct"/>
          </w:tcPr>
          <w:p w14:paraId="7DC067F7"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r>
      <w:tr w:rsidR="00523C92" w14:paraId="6B8A76EF" w14:textId="77777777" w:rsidTr="000C687F">
        <w:tc>
          <w:tcPr>
            <w:tcW w:w="365" w:type="pct"/>
          </w:tcPr>
          <w:p w14:paraId="09821D3B" w14:textId="77777777" w:rsidR="00523C92" w:rsidRPr="00027488" w:rsidRDefault="00523C92" w:rsidP="00523C92">
            <w:pPr>
              <w:pStyle w:val="510"/>
              <w:shd w:val="clear" w:color="auto" w:fill="auto"/>
              <w:tabs>
                <w:tab w:val="left" w:pos="523"/>
              </w:tabs>
              <w:spacing w:before="0" w:line="240" w:lineRule="auto"/>
              <w:jc w:val="right"/>
              <w:rPr>
                <w:b w:val="0"/>
                <w:sz w:val="22"/>
                <w:szCs w:val="22"/>
              </w:rPr>
            </w:pPr>
          </w:p>
        </w:tc>
        <w:tc>
          <w:tcPr>
            <w:tcW w:w="1506" w:type="pct"/>
          </w:tcPr>
          <w:p w14:paraId="5FA81555" w14:textId="77777777" w:rsidR="00523C92" w:rsidRDefault="00523C92" w:rsidP="00523C92">
            <w:pPr>
              <w:pStyle w:val="Default"/>
              <w:rPr>
                <w:sz w:val="22"/>
                <w:szCs w:val="22"/>
              </w:rPr>
            </w:pPr>
            <w:r>
              <w:rPr>
                <w:sz w:val="22"/>
                <w:szCs w:val="22"/>
              </w:rPr>
              <w:t xml:space="preserve">Протяженность автомобильных дорог всего </w:t>
            </w:r>
          </w:p>
        </w:tc>
        <w:tc>
          <w:tcPr>
            <w:tcW w:w="859" w:type="pct"/>
          </w:tcPr>
          <w:p w14:paraId="4E4740DC" w14:textId="77777777" w:rsidR="00523C92" w:rsidRDefault="00523C92" w:rsidP="00523C92">
            <w:pPr>
              <w:pStyle w:val="Default"/>
              <w:jc w:val="center"/>
              <w:rPr>
                <w:sz w:val="22"/>
                <w:szCs w:val="22"/>
              </w:rPr>
            </w:pPr>
            <w:r>
              <w:rPr>
                <w:sz w:val="22"/>
                <w:szCs w:val="22"/>
              </w:rPr>
              <w:t>км</w:t>
            </w:r>
          </w:p>
        </w:tc>
        <w:tc>
          <w:tcPr>
            <w:tcW w:w="925" w:type="pct"/>
          </w:tcPr>
          <w:p w14:paraId="1E900FBD" w14:textId="79B67D67" w:rsidR="00523C92" w:rsidRPr="009502D7" w:rsidRDefault="00523C92" w:rsidP="00523C92">
            <w:pPr>
              <w:pStyle w:val="Default"/>
              <w:jc w:val="center"/>
              <w:rPr>
                <w:color w:val="auto"/>
                <w:sz w:val="22"/>
                <w:szCs w:val="22"/>
              </w:rPr>
            </w:pPr>
            <w:r w:rsidRPr="009502D7">
              <w:rPr>
                <w:color w:val="auto"/>
                <w:sz w:val="16"/>
                <w:szCs w:val="16"/>
              </w:rPr>
              <w:t>нет данных</w:t>
            </w:r>
          </w:p>
        </w:tc>
        <w:tc>
          <w:tcPr>
            <w:tcW w:w="527" w:type="pct"/>
          </w:tcPr>
          <w:p w14:paraId="17B89B02" w14:textId="39678A3D" w:rsidR="00523C92" w:rsidRPr="009502D7" w:rsidRDefault="00523C92" w:rsidP="00523C92">
            <w:pPr>
              <w:pStyle w:val="Default"/>
              <w:jc w:val="center"/>
              <w:rPr>
                <w:color w:val="auto"/>
                <w:sz w:val="22"/>
                <w:szCs w:val="22"/>
              </w:rPr>
            </w:pPr>
            <w:r w:rsidRPr="009502D7">
              <w:rPr>
                <w:color w:val="auto"/>
                <w:sz w:val="16"/>
                <w:szCs w:val="16"/>
              </w:rPr>
              <w:t>нет данных</w:t>
            </w:r>
          </w:p>
        </w:tc>
        <w:tc>
          <w:tcPr>
            <w:tcW w:w="818" w:type="pct"/>
          </w:tcPr>
          <w:p w14:paraId="201F4AEF" w14:textId="2CC0AAA2" w:rsidR="00523C92" w:rsidRPr="009502D7" w:rsidRDefault="00523C92" w:rsidP="00523C92">
            <w:pPr>
              <w:pStyle w:val="Default"/>
              <w:jc w:val="center"/>
              <w:rPr>
                <w:color w:val="auto"/>
                <w:sz w:val="22"/>
                <w:szCs w:val="22"/>
              </w:rPr>
            </w:pPr>
            <w:r w:rsidRPr="009502D7">
              <w:rPr>
                <w:color w:val="auto"/>
                <w:sz w:val="16"/>
                <w:szCs w:val="16"/>
              </w:rPr>
              <w:t>нет данных</w:t>
            </w:r>
          </w:p>
        </w:tc>
      </w:tr>
      <w:tr w:rsidR="00015F87" w14:paraId="74F460A7" w14:textId="77777777" w:rsidTr="000C687F">
        <w:tc>
          <w:tcPr>
            <w:tcW w:w="365" w:type="pct"/>
          </w:tcPr>
          <w:p w14:paraId="3A018CEF" w14:textId="77777777" w:rsidR="00015F87" w:rsidRPr="00027488" w:rsidRDefault="00015F87" w:rsidP="000C687F">
            <w:pPr>
              <w:pStyle w:val="510"/>
              <w:shd w:val="clear" w:color="auto" w:fill="auto"/>
              <w:tabs>
                <w:tab w:val="left" w:pos="523"/>
              </w:tabs>
              <w:spacing w:before="0" w:line="240" w:lineRule="auto"/>
              <w:jc w:val="right"/>
              <w:rPr>
                <w:b w:val="0"/>
                <w:sz w:val="22"/>
                <w:szCs w:val="22"/>
              </w:rPr>
            </w:pPr>
          </w:p>
        </w:tc>
        <w:tc>
          <w:tcPr>
            <w:tcW w:w="1506" w:type="pct"/>
          </w:tcPr>
          <w:p w14:paraId="68888C0E" w14:textId="77777777" w:rsidR="00015F87" w:rsidRDefault="00015F87" w:rsidP="000C687F">
            <w:pPr>
              <w:pStyle w:val="Default"/>
              <w:rPr>
                <w:sz w:val="22"/>
                <w:szCs w:val="22"/>
              </w:rPr>
            </w:pPr>
            <w:r>
              <w:rPr>
                <w:sz w:val="22"/>
                <w:szCs w:val="22"/>
              </w:rPr>
              <w:t xml:space="preserve">В том числе: </w:t>
            </w:r>
          </w:p>
        </w:tc>
        <w:tc>
          <w:tcPr>
            <w:tcW w:w="859" w:type="pct"/>
          </w:tcPr>
          <w:p w14:paraId="5971F01E" w14:textId="77777777" w:rsidR="00015F87" w:rsidRDefault="00015F87" w:rsidP="000C687F">
            <w:pPr>
              <w:pStyle w:val="Default"/>
              <w:jc w:val="center"/>
              <w:rPr>
                <w:sz w:val="22"/>
                <w:szCs w:val="22"/>
              </w:rPr>
            </w:pPr>
            <w:r>
              <w:rPr>
                <w:sz w:val="22"/>
                <w:szCs w:val="22"/>
              </w:rPr>
              <w:t>-"-</w:t>
            </w:r>
          </w:p>
        </w:tc>
        <w:tc>
          <w:tcPr>
            <w:tcW w:w="925" w:type="pct"/>
          </w:tcPr>
          <w:p w14:paraId="0315927B"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527" w:type="pct"/>
          </w:tcPr>
          <w:p w14:paraId="6DA13B84"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818" w:type="pct"/>
          </w:tcPr>
          <w:p w14:paraId="5D75380E"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r>
      <w:tr w:rsidR="00015F87" w14:paraId="4EF9B9B2" w14:textId="77777777" w:rsidTr="000C687F">
        <w:tc>
          <w:tcPr>
            <w:tcW w:w="365" w:type="pct"/>
          </w:tcPr>
          <w:p w14:paraId="5E2CD243" w14:textId="77777777" w:rsidR="00015F87" w:rsidRPr="00027488" w:rsidRDefault="00015F87" w:rsidP="000C687F">
            <w:pPr>
              <w:pStyle w:val="510"/>
              <w:shd w:val="clear" w:color="auto" w:fill="auto"/>
              <w:tabs>
                <w:tab w:val="left" w:pos="523"/>
              </w:tabs>
              <w:spacing w:before="0" w:line="240" w:lineRule="auto"/>
              <w:jc w:val="right"/>
              <w:rPr>
                <w:b w:val="0"/>
                <w:sz w:val="22"/>
                <w:szCs w:val="22"/>
              </w:rPr>
            </w:pPr>
          </w:p>
        </w:tc>
        <w:tc>
          <w:tcPr>
            <w:tcW w:w="1506" w:type="pct"/>
          </w:tcPr>
          <w:p w14:paraId="788B4E3F" w14:textId="77777777" w:rsidR="00015F87" w:rsidRDefault="00015F87" w:rsidP="000C687F">
            <w:pPr>
              <w:pStyle w:val="Default"/>
              <w:rPr>
                <w:sz w:val="22"/>
                <w:szCs w:val="22"/>
              </w:rPr>
            </w:pPr>
            <w:r>
              <w:rPr>
                <w:sz w:val="22"/>
                <w:szCs w:val="22"/>
              </w:rPr>
              <w:t xml:space="preserve">Магистральные улицы общегородского значения </w:t>
            </w:r>
          </w:p>
        </w:tc>
        <w:tc>
          <w:tcPr>
            <w:tcW w:w="859" w:type="pct"/>
          </w:tcPr>
          <w:p w14:paraId="1345B509" w14:textId="77777777" w:rsidR="00015F87" w:rsidRDefault="00015F87" w:rsidP="000C687F">
            <w:pPr>
              <w:pStyle w:val="Default"/>
              <w:jc w:val="center"/>
              <w:rPr>
                <w:sz w:val="22"/>
                <w:szCs w:val="22"/>
              </w:rPr>
            </w:pPr>
            <w:r>
              <w:rPr>
                <w:sz w:val="22"/>
                <w:szCs w:val="22"/>
              </w:rPr>
              <w:t>-"-</w:t>
            </w:r>
          </w:p>
        </w:tc>
        <w:tc>
          <w:tcPr>
            <w:tcW w:w="925" w:type="pct"/>
          </w:tcPr>
          <w:p w14:paraId="743ECE58"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c>
          <w:tcPr>
            <w:tcW w:w="527" w:type="pct"/>
          </w:tcPr>
          <w:p w14:paraId="287EE907"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c>
          <w:tcPr>
            <w:tcW w:w="818" w:type="pct"/>
          </w:tcPr>
          <w:p w14:paraId="27BE6A1E"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r>
      <w:tr w:rsidR="00015F87" w14:paraId="446E8ED2" w14:textId="77777777" w:rsidTr="000C687F">
        <w:tc>
          <w:tcPr>
            <w:tcW w:w="365" w:type="pct"/>
          </w:tcPr>
          <w:p w14:paraId="5D55AF5D" w14:textId="77777777" w:rsidR="00015F87" w:rsidRPr="00027488" w:rsidRDefault="00015F87" w:rsidP="000C687F">
            <w:pPr>
              <w:pStyle w:val="510"/>
              <w:shd w:val="clear" w:color="auto" w:fill="auto"/>
              <w:tabs>
                <w:tab w:val="left" w:pos="523"/>
              </w:tabs>
              <w:spacing w:before="0" w:line="240" w:lineRule="auto"/>
              <w:jc w:val="right"/>
              <w:rPr>
                <w:b w:val="0"/>
                <w:sz w:val="22"/>
                <w:szCs w:val="22"/>
              </w:rPr>
            </w:pPr>
          </w:p>
        </w:tc>
        <w:tc>
          <w:tcPr>
            <w:tcW w:w="1506" w:type="pct"/>
          </w:tcPr>
          <w:p w14:paraId="3B356A7D" w14:textId="77777777" w:rsidR="00015F87" w:rsidRDefault="00015F87" w:rsidP="000C687F">
            <w:pPr>
              <w:pStyle w:val="Default"/>
              <w:rPr>
                <w:sz w:val="22"/>
                <w:szCs w:val="22"/>
              </w:rPr>
            </w:pPr>
            <w:r>
              <w:rPr>
                <w:sz w:val="22"/>
                <w:szCs w:val="22"/>
              </w:rPr>
              <w:t xml:space="preserve">Магистральные улицы районного значения </w:t>
            </w:r>
          </w:p>
        </w:tc>
        <w:tc>
          <w:tcPr>
            <w:tcW w:w="859" w:type="pct"/>
          </w:tcPr>
          <w:p w14:paraId="0B42FFE0" w14:textId="77777777" w:rsidR="00015F87" w:rsidRDefault="00015F87" w:rsidP="000C687F">
            <w:pPr>
              <w:pStyle w:val="Default"/>
              <w:jc w:val="center"/>
              <w:rPr>
                <w:sz w:val="22"/>
                <w:szCs w:val="22"/>
              </w:rPr>
            </w:pPr>
            <w:r>
              <w:rPr>
                <w:sz w:val="22"/>
                <w:szCs w:val="22"/>
              </w:rPr>
              <w:t>-"-</w:t>
            </w:r>
          </w:p>
        </w:tc>
        <w:tc>
          <w:tcPr>
            <w:tcW w:w="925" w:type="pct"/>
          </w:tcPr>
          <w:p w14:paraId="245EEC46"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c>
          <w:tcPr>
            <w:tcW w:w="527" w:type="pct"/>
          </w:tcPr>
          <w:p w14:paraId="689B003C"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c>
          <w:tcPr>
            <w:tcW w:w="818" w:type="pct"/>
          </w:tcPr>
          <w:p w14:paraId="1D64F097"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r>
      <w:tr w:rsidR="00523C92" w14:paraId="65E9D4B0" w14:textId="77777777" w:rsidTr="000C687F">
        <w:tc>
          <w:tcPr>
            <w:tcW w:w="365" w:type="pct"/>
          </w:tcPr>
          <w:p w14:paraId="6069F072" w14:textId="77777777" w:rsidR="00523C92" w:rsidRPr="00027488" w:rsidRDefault="00523C92" w:rsidP="00523C92">
            <w:pPr>
              <w:pStyle w:val="510"/>
              <w:shd w:val="clear" w:color="auto" w:fill="auto"/>
              <w:tabs>
                <w:tab w:val="left" w:pos="523"/>
              </w:tabs>
              <w:spacing w:before="0" w:line="240" w:lineRule="auto"/>
              <w:jc w:val="right"/>
              <w:rPr>
                <w:b w:val="0"/>
                <w:sz w:val="22"/>
                <w:szCs w:val="22"/>
              </w:rPr>
            </w:pPr>
          </w:p>
        </w:tc>
        <w:tc>
          <w:tcPr>
            <w:tcW w:w="1506" w:type="pct"/>
          </w:tcPr>
          <w:p w14:paraId="5B3A1D4E" w14:textId="77777777" w:rsidR="00523C92" w:rsidRDefault="00523C92" w:rsidP="00523C92">
            <w:pPr>
              <w:pStyle w:val="Default"/>
              <w:rPr>
                <w:sz w:val="22"/>
                <w:szCs w:val="22"/>
              </w:rPr>
            </w:pPr>
            <w:r>
              <w:rPr>
                <w:sz w:val="22"/>
                <w:szCs w:val="22"/>
              </w:rPr>
              <w:t xml:space="preserve">Улицы в зонах жилой застройки </w:t>
            </w:r>
          </w:p>
        </w:tc>
        <w:tc>
          <w:tcPr>
            <w:tcW w:w="859" w:type="pct"/>
          </w:tcPr>
          <w:p w14:paraId="5F8315A5" w14:textId="77777777" w:rsidR="00523C92" w:rsidRDefault="00523C92" w:rsidP="00523C92">
            <w:pPr>
              <w:pStyle w:val="Default"/>
              <w:jc w:val="center"/>
              <w:rPr>
                <w:sz w:val="22"/>
                <w:szCs w:val="22"/>
              </w:rPr>
            </w:pPr>
            <w:r>
              <w:rPr>
                <w:sz w:val="22"/>
                <w:szCs w:val="22"/>
              </w:rPr>
              <w:t>-"-</w:t>
            </w:r>
          </w:p>
        </w:tc>
        <w:tc>
          <w:tcPr>
            <w:tcW w:w="925" w:type="pct"/>
          </w:tcPr>
          <w:p w14:paraId="42E252C0" w14:textId="3928BF73" w:rsidR="00523C92" w:rsidRPr="009502D7" w:rsidRDefault="00523C92" w:rsidP="00523C92">
            <w:pPr>
              <w:pStyle w:val="Default"/>
              <w:jc w:val="center"/>
              <w:rPr>
                <w:color w:val="auto"/>
                <w:sz w:val="22"/>
                <w:szCs w:val="22"/>
              </w:rPr>
            </w:pPr>
            <w:r w:rsidRPr="009502D7">
              <w:rPr>
                <w:color w:val="auto"/>
                <w:sz w:val="16"/>
                <w:szCs w:val="16"/>
              </w:rPr>
              <w:t>нет данных</w:t>
            </w:r>
          </w:p>
        </w:tc>
        <w:tc>
          <w:tcPr>
            <w:tcW w:w="527" w:type="pct"/>
          </w:tcPr>
          <w:p w14:paraId="7F8D7A98" w14:textId="63D20FD4" w:rsidR="00523C92" w:rsidRPr="009502D7" w:rsidRDefault="00523C92" w:rsidP="00523C92">
            <w:pPr>
              <w:pStyle w:val="Default"/>
              <w:jc w:val="center"/>
              <w:rPr>
                <w:color w:val="auto"/>
                <w:sz w:val="22"/>
                <w:szCs w:val="22"/>
              </w:rPr>
            </w:pPr>
            <w:r w:rsidRPr="009502D7">
              <w:rPr>
                <w:color w:val="auto"/>
                <w:sz w:val="16"/>
                <w:szCs w:val="16"/>
              </w:rPr>
              <w:t>нет данных</w:t>
            </w:r>
          </w:p>
        </w:tc>
        <w:tc>
          <w:tcPr>
            <w:tcW w:w="818" w:type="pct"/>
          </w:tcPr>
          <w:p w14:paraId="71A51A2B" w14:textId="3FB551C8" w:rsidR="00523C92" w:rsidRPr="009502D7" w:rsidRDefault="00523C92" w:rsidP="00523C92">
            <w:pPr>
              <w:pStyle w:val="Default"/>
              <w:jc w:val="center"/>
              <w:rPr>
                <w:color w:val="auto"/>
                <w:sz w:val="22"/>
                <w:szCs w:val="22"/>
              </w:rPr>
            </w:pPr>
            <w:r w:rsidRPr="009502D7">
              <w:rPr>
                <w:color w:val="auto"/>
                <w:sz w:val="16"/>
                <w:szCs w:val="16"/>
              </w:rPr>
              <w:t>нет данных</w:t>
            </w:r>
          </w:p>
        </w:tc>
      </w:tr>
      <w:tr w:rsidR="00015F87" w14:paraId="58A44867" w14:textId="77777777" w:rsidTr="000C687F">
        <w:tc>
          <w:tcPr>
            <w:tcW w:w="365" w:type="pct"/>
          </w:tcPr>
          <w:p w14:paraId="56914186" w14:textId="77777777" w:rsidR="00015F87" w:rsidRPr="00027488" w:rsidRDefault="00015F87" w:rsidP="000C687F">
            <w:pPr>
              <w:pStyle w:val="510"/>
              <w:shd w:val="clear" w:color="auto" w:fill="auto"/>
              <w:tabs>
                <w:tab w:val="left" w:pos="523"/>
              </w:tabs>
              <w:spacing w:before="0" w:line="240" w:lineRule="auto"/>
              <w:jc w:val="right"/>
              <w:rPr>
                <w:b w:val="0"/>
                <w:sz w:val="22"/>
                <w:szCs w:val="22"/>
              </w:rPr>
            </w:pPr>
          </w:p>
        </w:tc>
        <w:tc>
          <w:tcPr>
            <w:tcW w:w="1506" w:type="pct"/>
          </w:tcPr>
          <w:p w14:paraId="1D8B8680" w14:textId="77777777" w:rsidR="00015F87" w:rsidRDefault="00015F87" w:rsidP="000C687F">
            <w:pPr>
              <w:pStyle w:val="Default"/>
              <w:rPr>
                <w:sz w:val="22"/>
                <w:szCs w:val="22"/>
              </w:rPr>
            </w:pPr>
            <w:r>
              <w:rPr>
                <w:sz w:val="22"/>
                <w:szCs w:val="22"/>
              </w:rPr>
              <w:t xml:space="preserve">Плотность дорожной сети </w:t>
            </w:r>
          </w:p>
        </w:tc>
        <w:tc>
          <w:tcPr>
            <w:tcW w:w="859" w:type="pct"/>
          </w:tcPr>
          <w:p w14:paraId="0CB3A7A8" w14:textId="77777777" w:rsidR="00015F87" w:rsidRDefault="00015F87" w:rsidP="000C687F">
            <w:pPr>
              <w:pStyle w:val="Default"/>
              <w:jc w:val="center"/>
              <w:rPr>
                <w:sz w:val="22"/>
                <w:szCs w:val="22"/>
              </w:rPr>
            </w:pPr>
            <w:r>
              <w:rPr>
                <w:sz w:val="22"/>
                <w:szCs w:val="22"/>
              </w:rPr>
              <w:t>км/км2</w:t>
            </w:r>
          </w:p>
        </w:tc>
        <w:tc>
          <w:tcPr>
            <w:tcW w:w="925" w:type="pct"/>
          </w:tcPr>
          <w:p w14:paraId="633392A0"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c>
          <w:tcPr>
            <w:tcW w:w="527" w:type="pct"/>
          </w:tcPr>
          <w:p w14:paraId="4C8CDF9D"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c>
          <w:tcPr>
            <w:tcW w:w="818" w:type="pct"/>
          </w:tcPr>
          <w:p w14:paraId="536B5B8E"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r>
      <w:tr w:rsidR="00015F87" w14:paraId="37B85AA2" w14:textId="77777777" w:rsidTr="000C687F">
        <w:tc>
          <w:tcPr>
            <w:tcW w:w="365" w:type="pct"/>
          </w:tcPr>
          <w:p w14:paraId="317A6DE3" w14:textId="77777777" w:rsidR="00015F87" w:rsidRDefault="00015F87" w:rsidP="000C687F">
            <w:pPr>
              <w:pStyle w:val="Default"/>
              <w:rPr>
                <w:sz w:val="22"/>
                <w:szCs w:val="22"/>
              </w:rPr>
            </w:pPr>
            <w:r>
              <w:rPr>
                <w:b/>
                <w:bCs/>
                <w:sz w:val="22"/>
                <w:szCs w:val="22"/>
              </w:rPr>
              <w:t xml:space="preserve">6 </w:t>
            </w:r>
          </w:p>
        </w:tc>
        <w:tc>
          <w:tcPr>
            <w:tcW w:w="1506" w:type="pct"/>
          </w:tcPr>
          <w:p w14:paraId="40D66878" w14:textId="77777777" w:rsidR="00015F87" w:rsidRDefault="00015F87" w:rsidP="000C687F">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7C72969C" w14:textId="77777777" w:rsidR="00015F87" w:rsidRPr="00027488" w:rsidRDefault="00015F87" w:rsidP="000C687F">
            <w:pPr>
              <w:pStyle w:val="510"/>
              <w:shd w:val="clear" w:color="auto" w:fill="auto"/>
              <w:tabs>
                <w:tab w:val="left" w:pos="523"/>
              </w:tabs>
              <w:spacing w:before="0" w:line="240" w:lineRule="auto"/>
              <w:rPr>
                <w:b w:val="0"/>
                <w:sz w:val="22"/>
                <w:szCs w:val="22"/>
              </w:rPr>
            </w:pPr>
          </w:p>
        </w:tc>
        <w:tc>
          <w:tcPr>
            <w:tcW w:w="925" w:type="pct"/>
          </w:tcPr>
          <w:p w14:paraId="5308E8C4"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527" w:type="pct"/>
          </w:tcPr>
          <w:p w14:paraId="17D6780E"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818" w:type="pct"/>
          </w:tcPr>
          <w:p w14:paraId="19C86431"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r>
      <w:tr w:rsidR="00015F87" w14:paraId="2CC3A668" w14:textId="77777777" w:rsidTr="000C687F">
        <w:tc>
          <w:tcPr>
            <w:tcW w:w="365" w:type="pct"/>
          </w:tcPr>
          <w:p w14:paraId="3679C07C" w14:textId="77777777" w:rsidR="00015F87" w:rsidRDefault="00015F87" w:rsidP="000C687F">
            <w:pPr>
              <w:pStyle w:val="Default"/>
              <w:rPr>
                <w:sz w:val="22"/>
                <w:szCs w:val="22"/>
              </w:rPr>
            </w:pPr>
            <w:r>
              <w:rPr>
                <w:sz w:val="22"/>
                <w:szCs w:val="22"/>
              </w:rPr>
              <w:t xml:space="preserve">6.1 </w:t>
            </w:r>
          </w:p>
        </w:tc>
        <w:tc>
          <w:tcPr>
            <w:tcW w:w="1506" w:type="pct"/>
          </w:tcPr>
          <w:p w14:paraId="77DA2165" w14:textId="77777777" w:rsidR="00015F87" w:rsidRDefault="00015F87" w:rsidP="000C687F">
            <w:pPr>
              <w:pStyle w:val="Default"/>
              <w:rPr>
                <w:sz w:val="22"/>
                <w:szCs w:val="22"/>
              </w:rPr>
            </w:pPr>
            <w:r>
              <w:rPr>
                <w:sz w:val="22"/>
                <w:szCs w:val="22"/>
              </w:rPr>
              <w:t xml:space="preserve">Водоснабжение </w:t>
            </w:r>
          </w:p>
        </w:tc>
        <w:tc>
          <w:tcPr>
            <w:tcW w:w="859" w:type="pct"/>
          </w:tcPr>
          <w:p w14:paraId="0640236B" w14:textId="77777777" w:rsidR="00015F87" w:rsidRPr="00027488" w:rsidRDefault="00015F87" w:rsidP="000C687F">
            <w:pPr>
              <w:pStyle w:val="510"/>
              <w:shd w:val="clear" w:color="auto" w:fill="auto"/>
              <w:tabs>
                <w:tab w:val="left" w:pos="523"/>
              </w:tabs>
              <w:spacing w:before="0" w:line="240" w:lineRule="auto"/>
              <w:rPr>
                <w:b w:val="0"/>
                <w:sz w:val="22"/>
                <w:szCs w:val="22"/>
              </w:rPr>
            </w:pPr>
          </w:p>
        </w:tc>
        <w:tc>
          <w:tcPr>
            <w:tcW w:w="925" w:type="pct"/>
          </w:tcPr>
          <w:p w14:paraId="659B7FEF"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527" w:type="pct"/>
          </w:tcPr>
          <w:p w14:paraId="1987D948"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c>
          <w:tcPr>
            <w:tcW w:w="818" w:type="pct"/>
          </w:tcPr>
          <w:p w14:paraId="0BA75063" w14:textId="77777777" w:rsidR="00015F87" w:rsidRPr="009E5639" w:rsidRDefault="00015F87" w:rsidP="000C687F">
            <w:pPr>
              <w:pStyle w:val="510"/>
              <w:shd w:val="clear" w:color="auto" w:fill="auto"/>
              <w:tabs>
                <w:tab w:val="left" w:pos="523"/>
              </w:tabs>
              <w:spacing w:before="0" w:line="240" w:lineRule="auto"/>
              <w:rPr>
                <w:b w:val="0"/>
                <w:color w:val="FF0000"/>
                <w:sz w:val="22"/>
                <w:szCs w:val="22"/>
              </w:rPr>
            </w:pPr>
          </w:p>
        </w:tc>
      </w:tr>
      <w:tr w:rsidR="00015F87" w14:paraId="6D6D7E5F" w14:textId="77777777" w:rsidTr="000C687F">
        <w:tc>
          <w:tcPr>
            <w:tcW w:w="365" w:type="pct"/>
          </w:tcPr>
          <w:p w14:paraId="68D39F59" w14:textId="77777777" w:rsidR="00015F87" w:rsidRDefault="00015F87" w:rsidP="000C687F">
            <w:pPr>
              <w:pStyle w:val="Default"/>
              <w:rPr>
                <w:sz w:val="22"/>
                <w:szCs w:val="22"/>
              </w:rPr>
            </w:pPr>
            <w:r>
              <w:rPr>
                <w:sz w:val="22"/>
                <w:szCs w:val="22"/>
              </w:rPr>
              <w:t xml:space="preserve">6.1.1 </w:t>
            </w:r>
          </w:p>
        </w:tc>
        <w:tc>
          <w:tcPr>
            <w:tcW w:w="1506" w:type="pct"/>
          </w:tcPr>
          <w:p w14:paraId="199502AF" w14:textId="77777777" w:rsidR="00015F87" w:rsidRDefault="00015F87" w:rsidP="000C687F">
            <w:pPr>
              <w:pStyle w:val="Default"/>
              <w:rPr>
                <w:sz w:val="22"/>
                <w:szCs w:val="22"/>
              </w:rPr>
            </w:pPr>
            <w:r>
              <w:rPr>
                <w:sz w:val="22"/>
                <w:szCs w:val="22"/>
              </w:rPr>
              <w:t xml:space="preserve">Водопотребление - всего </w:t>
            </w:r>
          </w:p>
        </w:tc>
        <w:tc>
          <w:tcPr>
            <w:tcW w:w="859" w:type="pct"/>
          </w:tcPr>
          <w:p w14:paraId="0494B5E4" w14:textId="77777777" w:rsidR="00015F87" w:rsidRDefault="00015F87" w:rsidP="000C687F">
            <w:pPr>
              <w:pStyle w:val="Default"/>
              <w:jc w:val="center"/>
              <w:rPr>
                <w:sz w:val="22"/>
                <w:szCs w:val="22"/>
              </w:rPr>
            </w:pPr>
            <w:r>
              <w:rPr>
                <w:sz w:val="22"/>
                <w:szCs w:val="22"/>
              </w:rPr>
              <w:t>тыс. куб. м/сут</w:t>
            </w:r>
          </w:p>
        </w:tc>
        <w:tc>
          <w:tcPr>
            <w:tcW w:w="925" w:type="pct"/>
          </w:tcPr>
          <w:p w14:paraId="581295C9" w14:textId="21650195" w:rsidR="00015F87" w:rsidRPr="003221D2" w:rsidRDefault="00523C92" w:rsidP="000C687F">
            <w:pPr>
              <w:pStyle w:val="Default"/>
              <w:jc w:val="center"/>
              <w:rPr>
                <w:color w:val="auto"/>
                <w:sz w:val="22"/>
                <w:szCs w:val="22"/>
              </w:rPr>
            </w:pPr>
            <w:r>
              <w:rPr>
                <w:color w:val="auto"/>
                <w:sz w:val="22"/>
                <w:szCs w:val="22"/>
              </w:rPr>
              <w:t>0</w:t>
            </w:r>
          </w:p>
        </w:tc>
        <w:tc>
          <w:tcPr>
            <w:tcW w:w="527" w:type="pct"/>
          </w:tcPr>
          <w:p w14:paraId="5C09356E" w14:textId="77777777" w:rsidR="00015F87" w:rsidRPr="003221D2" w:rsidRDefault="00015F87" w:rsidP="000C687F">
            <w:pPr>
              <w:pStyle w:val="Default"/>
              <w:jc w:val="center"/>
              <w:rPr>
                <w:color w:val="auto"/>
                <w:sz w:val="22"/>
                <w:szCs w:val="22"/>
              </w:rPr>
            </w:pPr>
            <w:r w:rsidRPr="009502D7">
              <w:rPr>
                <w:color w:val="auto"/>
                <w:sz w:val="22"/>
                <w:szCs w:val="22"/>
              </w:rPr>
              <w:t>-</w:t>
            </w:r>
          </w:p>
        </w:tc>
        <w:tc>
          <w:tcPr>
            <w:tcW w:w="818" w:type="pct"/>
          </w:tcPr>
          <w:p w14:paraId="6853AF00" w14:textId="36E35297" w:rsidR="00015F87" w:rsidRPr="003221D2" w:rsidRDefault="00523C92" w:rsidP="000C687F">
            <w:pPr>
              <w:pStyle w:val="Default"/>
              <w:jc w:val="center"/>
              <w:rPr>
                <w:color w:val="auto"/>
                <w:sz w:val="22"/>
                <w:szCs w:val="22"/>
              </w:rPr>
            </w:pPr>
            <w:r>
              <w:rPr>
                <w:color w:val="auto"/>
                <w:sz w:val="22"/>
                <w:szCs w:val="22"/>
              </w:rPr>
              <w:t>0</w:t>
            </w:r>
          </w:p>
        </w:tc>
      </w:tr>
      <w:tr w:rsidR="00015F87" w14:paraId="0F54840D" w14:textId="77777777" w:rsidTr="000C687F">
        <w:tc>
          <w:tcPr>
            <w:tcW w:w="365" w:type="pct"/>
          </w:tcPr>
          <w:p w14:paraId="1C95E784" w14:textId="77777777" w:rsidR="00015F87" w:rsidRDefault="00015F87" w:rsidP="000C687F">
            <w:pPr>
              <w:pStyle w:val="Default"/>
              <w:rPr>
                <w:sz w:val="22"/>
                <w:szCs w:val="22"/>
              </w:rPr>
            </w:pPr>
            <w:r>
              <w:rPr>
                <w:sz w:val="22"/>
                <w:szCs w:val="22"/>
              </w:rPr>
              <w:t xml:space="preserve">6.2 </w:t>
            </w:r>
          </w:p>
        </w:tc>
        <w:tc>
          <w:tcPr>
            <w:tcW w:w="1506" w:type="pct"/>
          </w:tcPr>
          <w:p w14:paraId="3DDF8719" w14:textId="77777777" w:rsidR="00015F87" w:rsidRDefault="00015F87" w:rsidP="000C687F">
            <w:pPr>
              <w:pStyle w:val="Default"/>
              <w:rPr>
                <w:sz w:val="22"/>
                <w:szCs w:val="22"/>
              </w:rPr>
            </w:pPr>
            <w:r>
              <w:rPr>
                <w:sz w:val="22"/>
                <w:szCs w:val="22"/>
              </w:rPr>
              <w:t xml:space="preserve">Водоотведение </w:t>
            </w:r>
          </w:p>
        </w:tc>
        <w:tc>
          <w:tcPr>
            <w:tcW w:w="859" w:type="pct"/>
          </w:tcPr>
          <w:p w14:paraId="434EA33F" w14:textId="77777777" w:rsidR="00015F87" w:rsidRPr="00027488" w:rsidRDefault="00015F87" w:rsidP="000C687F">
            <w:pPr>
              <w:pStyle w:val="510"/>
              <w:shd w:val="clear" w:color="auto" w:fill="auto"/>
              <w:tabs>
                <w:tab w:val="left" w:pos="523"/>
              </w:tabs>
              <w:spacing w:before="0" w:line="240" w:lineRule="auto"/>
              <w:rPr>
                <w:b w:val="0"/>
                <w:sz w:val="22"/>
                <w:szCs w:val="22"/>
              </w:rPr>
            </w:pPr>
          </w:p>
        </w:tc>
        <w:tc>
          <w:tcPr>
            <w:tcW w:w="925" w:type="pct"/>
          </w:tcPr>
          <w:p w14:paraId="3AD98792"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527" w:type="pct"/>
          </w:tcPr>
          <w:p w14:paraId="4632C428"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818" w:type="pct"/>
          </w:tcPr>
          <w:p w14:paraId="249BFD63"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r>
      <w:tr w:rsidR="00015F87" w14:paraId="64122C9B" w14:textId="77777777" w:rsidTr="000C687F">
        <w:tc>
          <w:tcPr>
            <w:tcW w:w="365" w:type="pct"/>
          </w:tcPr>
          <w:p w14:paraId="385AAC55" w14:textId="77777777" w:rsidR="00015F87" w:rsidRDefault="00015F87" w:rsidP="000C687F">
            <w:pPr>
              <w:pStyle w:val="Default"/>
              <w:rPr>
                <w:sz w:val="22"/>
                <w:szCs w:val="22"/>
              </w:rPr>
            </w:pPr>
            <w:r>
              <w:rPr>
                <w:sz w:val="22"/>
                <w:szCs w:val="22"/>
              </w:rPr>
              <w:t xml:space="preserve">6.2.1 </w:t>
            </w:r>
          </w:p>
        </w:tc>
        <w:tc>
          <w:tcPr>
            <w:tcW w:w="1506" w:type="pct"/>
          </w:tcPr>
          <w:p w14:paraId="099208E8" w14:textId="77777777" w:rsidR="00015F87" w:rsidRDefault="00015F87" w:rsidP="000C687F">
            <w:pPr>
              <w:pStyle w:val="Default"/>
              <w:rPr>
                <w:sz w:val="22"/>
                <w:szCs w:val="22"/>
              </w:rPr>
            </w:pPr>
            <w:r>
              <w:rPr>
                <w:sz w:val="22"/>
                <w:szCs w:val="22"/>
              </w:rPr>
              <w:t xml:space="preserve">Водоотведение - всего </w:t>
            </w:r>
          </w:p>
        </w:tc>
        <w:tc>
          <w:tcPr>
            <w:tcW w:w="859" w:type="pct"/>
          </w:tcPr>
          <w:p w14:paraId="426C5F75" w14:textId="77777777" w:rsidR="00015F87" w:rsidRDefault="00015F87" w:rsidP="000C687F">
            <w:pPr>
              <w:pStyle w:val="Default"/>
              <w:jc w:val="center"/>
              <w:rPr>
                <w:sz w:val="22"/>
                <w:szCs w:val="22"/>
              </w:rPr>
            </w:pPr>
            <w:r>
              <w:rPr>
                <w:sz w:val="22"/>
                <w:szCs w:val="22"/>
              </w:rPr>
              <w:t>тыс. куб. м/сут</w:t>
            </w:r>
          </w:p>
        </w:tc>
        <w:tc>
          <w:tcPr>
            <w:tcW w:w="925" w:type="pct"/>
          </w:tcPr>
          <w:p w14:paraId="5296E7AA" w14:textId="77777777" w:rsidR="00015F87" w:rsidRPr="00523C92" w:rsidRDefault="00015F87" w:rsidP="000C687F">
            <w:pPr>
              <w:pStyle w:val="Default"/>
              <w:jc w:val="center"/>
              <w:rPr>
                <w:color w:val="auto"/>
                <w:sz w:val="22"/>
                <w:szCs w:val="22"/>
              </w:rPr>
            </w:pPr>
            <w:r w:rsidRPr="00523C92">
              <w:rPr>
                <w:color w:val="auto"/>
                <w:sz w:val="22"/>
                <w:szCs w:val="22"/>
              </w:rPr>
              <w:t>0</w:t>
            </w:r>
          </w:p>
        </w:tc>
        <w:tc>
          <w:tcPr>
            <w:tcW w:w="527" w:type="pct"/>
          </w:tcPr>
          <w:p w14:paraId="02424EA3" w14:textId="77777777" w:rsidR="00015F87" w:rsidRPr="00523C92" w:rsidRDefault="00015F87" w:rsidP="000C687F">
            <w:pPr>
              <w:pStyle w:val="Default"/>
              <w:jc w:val="center"/>
              <w:rPr>
                <w:color w:val="auto"/>
                <w:sz w:val="22"/>
                <w:szCs w:val="22"/>
              </w:rPr>
            </w:pPr>
            <w:r w:rsidRPr="00523C92">
              <w:rPr>
                <w:color w:val="auto"/>
                <w:sz w:val="22"/>
                <w:szCs w:val="22"/>
              </w:rPr>
              <w:t>-</w:t>
            </w:r>
          </w:p>
        </w:tc>
        <w:tc>
          <w:tcPr>
            <w:tcW w:w="818" w:type="pct"/>
          </w:tcPr>
          <w:p w14:paraId="44CF6994" w14:textId="77777777" w:rsidR="00015F87" w:rsidRPr="00523C92" w:rsidRDefault="00015F87" w:rsidP="000C687F">
            <w:pPr>
              <w:pStyle w:val="Default"/>
              <w:jc w:val="center"/>
              <w:rPr>
                <w:color w:val="auto"/>
                <w:sz w:val="22"/>
                <w:szCs w:val="22"/>
              </w:rPr>
            </w:pPr>
            <w:r w:rsidRPr="00523C92">
              <w:rPr>
                <w:color w:val="auto"/>
                <w:sz w:val="22"/>
                <w:szCs w:val="22"/>
              </w:rPr>
              <w:t>0</w:t>
            </w:r>
          </w:p>
        </w:tc>
      </w:tr>
      <w:tr w:rsidR="00015F87" w14:paraId="65942613" w14:textId="77777777" w:rsidTr="000C687F">
        <w:tc>
          <w:tcPr>
            <w:tcW w:w="365" w:type="pct"/>
          </w:tcPr>
          <w:p w14:paraId="28461EFC" w14:textId="77777777" w:rsidR="00015F87" w:rsidRDefault="00015F87" w:rsidP="000C687F">
            <w:pPr>
              <w:pStyle w:val="Default"/>
              <w:rPr>
                <w:sz w:val="22"/>
                <w:szCs w:val="22"/>
              </w:rPr>
            </w:pPr>
            <w:r>
              <w:rPr>
                <w:sz w:val="22"/>
                <w:szCs w:val="22"/>
              </w:rPr>
              <w:t xml:space="preserve">6.3 </w:t>
            </w:r>
          </w:p>
        </w:tc>
        <w:tc>
          <w:tcPr>
            <w:tcW w:w="1506" w:type="pct"/>
          </w:tcPr>
          <w:p w14:paraId="251F79DF" w14:textId="77777777" w:rsidR="00015F87" w:rsidRDefault="00015F87" w:rsidP="000C687F">
            <w:pPr>
              <w:pStyle w:val="Default"/>
              <w:rPr>
                <w:sz w:val="22"/>
                <w:szCs w:val="22"/>
              </w:rPr>
            </w:pPr>
            <w:r>
              <w:rPr>
                <w:sz w:val="22"/>
                <w:szCs w:val="22"/>
              </w:rPr>
              <w:t xml:space="preserve">Энергоснабжение </w:t>
            </w:r>
          </w:p>
        </w:tc>
        <w:tc>
          <w:tcPr>
            <w:tcW w:w="859" w:type="pct"/>
          </w:tcPr>
          <w:p w14:paraId="43932F10" w14:textId="77777777" w:rsidR="00015F87" w:rsidRPr="00027488" w:rsidRDefault="00015F87" w:rsidP="000C687F">
            <w:pPr>
              <w:pStyle w:val="510"/>
              <w:shd w:val="clear" w:color="auto" w:fill="auto"/>
              <w:tabs>
                <w:tab w:val="left" w:pos="523"/>
              </w:tabs>
              <w:spacing w:before="0" w:line="240" w:lineRule="auto"/>
              <w:rPr>
                <w:b w:val="0"/>
                <w:sz w:val="22"/>
                <w:szCs w:val="22"/>
              </w:rPr>
            </w:pPr>
          </w:p>
        </w:tc>
        <w:tc>
          <w:tcPr>
            <w:tcW w:w="925" w:type="pct"/>
          </w:tcPr>
          <w:p w14:paraId="0081447F"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527" w:type="pct"/>
          </w:tcPr>
          <w:p w14:paraId="7A2D5AC7"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818" w:type="pct"/>
          </w:tcPr>
          <w:p w14:paraId="39008FA9"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r>
      <w:tr w:rsidR="00015F87" w14:paraId="61009159" w14:textId="77777777" w:rsidTr="000C687F">
        <w:tc>
          <w:tcPr>
            <w:tcW w:w="365" w:type="pct"/>
          </w:tcPr>
          <w:p w14:paraId="7F85A561" w14:textId="77777777" w:rsidR="00015F87" w:rsidRDefault="00015F87" w:rsidP="000C687F">
            <w:pPr>
              <w:pStyle w:val="Default"/>
              <w:rPr>
                <w:sz w:val="22"/>
                <w:szCs w:val="22"/>
              </w:rPr>
            </w:pPr>
            <w:r>
              <w:rPr>
                <w:sz w:val="22"/>
                <w:szCs w:val="22"/>
              </w:rPr>
              <w:t xml:space="preserve">6.3.1 </w:t>
            </w:r>
          </w:p>
        </w:tc>
        <w:tc>
          <w:tcPr>
            <w:tcW w:w="1506" w:type="pct"/>
          </w:tcPr>
          <w:p w14:paraId="45266B74" w14:textId="77777777" w:rsidR="00015F87" w:rsidRDefault="00015F87" w:rsidP="000C687F">
            <w:pPr>
              <w:pStyle w:val="Default"/>
              <w:rPr>
                <w:sz w:val="22"/>
                <w:szCs w:val="22"/>
              </w:rPr>
            </w:pPr>
            <w:r>
              <w:rPr>
                <w:sz w:val="22"/>
                <w:szCs w:val="22"/>
              </w:rPr>
              <w:t xml:space="preserve">Потребность в электроэнергии - всего </w:t>
            </w:r>
          </w:p>
        </w:tc>
        <w:tc>
          <w:tcPr>
            <w:tcW w:w="859" w:type="pct"/>
          </w:tcPr>
          <w:p w14:paraId="6DF52CA9" w14:textId="77777777" w:rsidR="00015F87" w:rsidRDefault="00015F87" w:rsidP="000C687F">
            <w:pPr>
              <w:pStyle w:val="Default"/>
              <w:rPr>
                <w:sz w:val="22"/>
                <w:szCs w:val="22"/>
              </w:rPr>
            </w:pPr>
            <w:r>
              <w:rPr>
                <w:sz w:val="22"/>
                <w:szCs w:val="22"/>
              </w:rPr>
              <w:t>тыс.кВт*ч/год</w:t>
            </w:r>
          </w:p>
        </w:tc>
        <w:tc>
          <w:tcPr>
            <w:tcW w:w="925" w:type="pct"/>
          </w:tcPr>
          <w:p w14:paraId="71BF4255"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c>
          <w:tcPr>
            <w:tcW w:w="527" w:type="pct"/>
          </w:tcPr>
          <w:p w14:paraId="5160A94B"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c>
          <w:tcPr>
            <w:tcW w:w="818" w:type="pct"/>
          </w:tcPr>
          <w:p w14:paraId="044B8A2D" w14:textId="77777777" w:rsidR="00015F87" w:rsidRPr="009502D7" w:rsidRDefault="00015F87" w:rsidP="000C687F">
            <w:pPr>
              <w:pStyle w:val="Default"/>
              <w:jc w:val="center"/>
              <w:rPr>
                <w:color w:val="auto"/>
                <w:sz w:val="22"/>
                <w:szCs w:val="22"/>
              </w:rPr>
            </w:pPr>
            <w:r w:rsidRPr="009502D7">
              <w:rPr>
                <w:color w:val="auto"/>
                <w:sz w:val="16"/>
                <w:szCs w:val="16"/>
              </w:rPr>
              <w:t>нет данных</w:t>
            </w:r>
          </w:p>
        </w:tc>
      </w:tr>
      <w:tr w:rsidR="00015F87" w14:paraId="60A1F408" w14:textId="77777777" w:rsidTr="000C687F">
        <w:tc>
          <w:tcPr>
            <w:tcW w:w="365" w:type="pct"/>
          </w:tcPr>
          <w:p w14:paraId="6DD4FB97" w14:textId="77777777" w:rsidR="00015F87" w:rsidRDefault="00015F87" w:rsidP="000C687F">
            <w:pPr>
              <w:pStyle w:val="Default"/>
              <w:rPr>
                <w:sz w:val="22"/>
                <w:szCs w:val="22"/>
              </w:rPr>
            </w:pPr>
            <w:r>
              <w:rPr>
                <w:sz w:val="22"/>
                <w:szCs w:val="22"/>
              </w:rPr>
              <w:t xml:space="preserve">6.4 </w:t>
            </w:r>
          </w:p>
        </w:tc>
        <w:tc>
          <w:tcPr>
            <w:tcW w:w="1506" w:type="pct"/>
          </w:tcPr>
          <w:p w14:paraId="1EC4BE27" w14:textId="77777777" w:rsidR="00015F87" w:rsidRDefault="00015F87" w:rsidP="000C687F">
            <w:pPr>
              <w:pStyle w:val="Default"/>
              <w:rPr>
                <w:sz w:val="22"/>
                <w:szCs w:val="22"/>
              </w:rPr>
            </w:pPr>
            <w:r>
              <w:rPr>
                <w:sz w:val="22"/>
                <w:szCs w:val="22"/>
              </w:rPr>
              <w:t xml:space="preserve">Теплоснабжение </w:t>
            </w:r>
          </w:p>
        </w:tc>
        <w:tc>
          <w:tcPr>
            <w:tcW w:w="859" w:type="pct"/>
          </w:tcPr>
          <w:p w14:paraId="7CBFA007" w14:textId="77777777" w:rsidR="00015F87" w:rsidRPr="00027488" w:rsidRDefault="00015F87" w:rsidP="000C687F">
            <w:pPr>
              <w:pStyle w:val="510"/>
              <w:shd w:val="clear" w:color="auto" w:fill="auto"/>
              <w:tabs>
                <w:tab w:val="left" w:pos="523"/>
              </w:tabs>
              <w:spacing w:before="0" w:line="240" w:lineRule="auto"/>
              <w:rPr>
                <w:b w:val="0"/>
                <w:sz w:val="22"/>
                <w:szCs w:val="22"/>
              </w:rPr>
            </w:pPr>
          </w:p>
        </w:tc>
        <w:tc>
          <w:tcPr>
            <w:tcW w:w="925" w:type="pct"/>
          </w:tcPr>
          <w:p w14:paraId="5E6B1FC8"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527" w:type="pct"/>
          </w:tcPr>
          <w:p w14:paraId="4EAF2395"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818" w:type="pct"/>
          </w:tcPr>
          <w:p w14:paraId="2FF4E27F"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r>
      <w:tr w:rsidR="00015F87" w14:paraId="367E6511" w14:textId="77777777" w:rsidTr="000C687F">
        <w:tc>
          <w:tcPr>
            <w:tcW w:w="365" w:type="pct"/>
          </w:tcPr>
          <w:p w14:paraId="401BC533" w14:textId="77777777" w:rsidR="00015F87" w:rsidRDefault="00015F87" w:rsidP="000C687F">
            <w:pPr>
              <w:pStyle w:val="Default"/>
              <w:rPr>
                <w:sz w:val="22"/>
                <w:szCs w:val="22"/>
              </w:rPr>
            </w:pPr>
            <w:r>
              <w:rPr>
                <w:sz w:val="22"/>
                <w:szCs w:val="22"/>
              </w:rPr>
              <w:t xml:space="preserve">6.4.1 </w:t>
            </w:r>
          </w:p>
        </w:tc>
        <w:tc>
          <w:tcPr>
            <w:tcW w:w="1506" w:type="pct"/>
          </w:tcPr>
          <w:p w14:paraId="04691DC2" w14:textId="77777777" w:rsidR="00015F87" w:rsidRDefault="00015F87" w:rsidP="000C687F">
            <w:pPr>
              <w:pStyle w:val="Default"/>
              <w:rPr>
                <w:sz w:val="22"/>
                <w:szCs w:val="22"/>
              </w:rPr>
            </w:pPr>
            <w:r>
              <w:rPr>
                <w:sz w:val="22"/>
                <w:szCs w:val="22"/>
              </w:rPr>
              <w:t xml:space="preserve">Теплоснабжение - всего </w:t>
            </w:r>
          </w:p>
        </w:tc>
        <w:tc>
          <w:tcPr>
            <w:tcW w:w="859" w:type="pct"/>
          </w:tcPr>
          <w:p w14:paraId="4FA741FD" w14:textId="77777777" w:rsidR="00015F87" w:rsidRDefault="00015F87" w:rsidP="000C687F">
            <w:pPr>
              <w:pStyle w:val="Default"/>
              <w:jc w:val="center"/>
              <w:rPr>
                <w:sz w:val="22"/>
                <w:szCs w:val="22"/>
              </w:rPr>
            </w:pPr>
            <w:r>
              <w:rPr>
                <w:sz w:val="22"/>
                <w:szCs w:val="22"/>
              </w:rPr>
              <w:t>МВт</w:t>
            </w:r>
          </w:p>
        </w:tc>
        <w:tc>
          <w:tcPr>
            <w:tcW w:w="925" w:type="pct"/>
          </w:tcPr>
          <w:p w14:paraId="5E9B6EAF" w14:textId="69FF4198" w:rsidR="00015F87" w:rsidRPr="009502D7" w:rsidRDefault="00523C92" w:rsidP="000C687F">
            <w:pPr>
              <w:pStyle w:val="Default"/>
              <w:jc w:val="center"/>
              <w:rPr>
                <w:color w:val="auto"/>
                <w:sz w:val="22"/>
                <w:szCs w:val="22"/>
              </w:rPr>
            </w:pPr>
            <w:r>
              <w:rPr>
                <w:color w:val="auto"/>
                <w:sz w:val="22"/>
                <w:szCs w:val="22"/>
              </w:rPr>
              <w:t>4,44</w:t>
            </w:r>
          </w:p>
        </w:tc>
        <w:tc>
          <w:tcPr>
            <w:tcW w:w="527" w:type="pct"/>
          </w:tcPr>
          <w:p w14:paraId="0BF21F5F" w14:textId="77777777" w:rsidR="00015F87" w:rsidRPr="009502D7" w:rsidRDefault="00015F87" w:rsidP="000C687F">
            <w:pPr>
              <w:pStyle w:val="Default"/>
              <w:jc w:val="center"/>
              <w:rPr>
                <w:color w:val="auto"/>
                <w:sz w:val="22"/>
                <w:szCs w:val="22"/>
              </w:rPr>
            </w:pPr>
            <w:r w:rsidRPr="009502D7">
              <w:rPr>
                <w:color w:val="auto"/>
                <w:sz w:val="22"/>
                <w:szCs w:val="22"/>
              </w:rPr>
              <w:t>-</w:t>
            </w:r>
          </w:p>
        </w:tc>
        <w:tc>
          <w:tcPr>
            <w:tcW w:w="818" w:type="pct"/>
          </w:tcPr>
          <w:p w14:paraId="62AA3349" w14:textId="0026F913" w:rsidR="00015F87" w:rsidRPr="009502D7" w:rsidRDefault="00523C92" w:rsidP="000C687F">
            <w:pPr>
              <w:pStyle w:val="Default"/>
              <w:jc w:val="center"/>
              <w:rPr>
                <w:color w:val="auto"/>
                <w:sz w:val="22"/>
                <w:szCs w:val="22"/>
              </w:rPr>
            </w:pPr>
            <w:r>
              <w:rPr>
                <w:color w:val="auto"/>
                <w:sz w:val="22"/>
                <w:szCs w:val="22"/>
              </w:rPr>
              <w:t>4,44</w:t>
            </w:r>
          </w:p>
        </w:tc>
      </w:tr>
      <w:tr w:rsidR="00015F87" w14:paraId="5482E4BA" w14:textId="77777777" w:rsidTr="000C687F">
        <w:tc>
          <w:tcPr>
            <w:tcW w:w="365" w:type="pct"/>
          </w:tcPr>
          <w:p w14:paraId="29F80615" w14:textId="77777777" w:rsidR="00015F87" w:rsidRDefault="00015F87" w:rsidP="000C687F">
            <w:pPr>
              <w:pStyle w:val="Default"/>
              <w:rPr>
                <w:sz w:val="22"/>
                <w:szCs w:val="22"/>
              </w:rPr>
            </w:pPr>
            <w:r>
              <w:rPr>
                <w:sz w:val="22"/>
                <w:szCs w:val="22"/>
              </w:rPr>
              <w:t xml:space="preserve">6.5 </w:t>
            </w:r>
          </w:p>
        </w:tc>
        <w:tc>
          <w:tcPr>
            <w:tcW w:w="1506" w:type="pct"/>
          </w:tcPr>
          <w:p w14:paraId="2B0E235B" w14:textId="77777777" w:rsidR="00015F87" w:rsidRDefault="00015F87" w:rsidP="000C687F">
            <w:pPr>
              <w:pStyle w:val="Default"/>
              <w:rPr>
                <w:sz w:val="22"/>
                <w:szCs w:val="22"/>
              </w:rPr>
            </w:pPr>
            <w:r>
              <w:rPr>
                <w:sz w:val="22"/>
                <w:szCs w:val="22"/>
              </w:rPr>
              <w:t xml:space="preserve">Санитарная очистка территорий </w:t>
            </w:r>
          </w:p>
        </w:tc>
        <w:tc>
          <w:tcPr>
            <w:tcW w:w="859" w:type="pct"/>
          </w:tcPr>
          <w:p w14:paraId="586F17B9" w14:textId="77777777" w:rsidR="00015F87" w:rsidRPr="00027488" w:rsidRDefault="00015F87" w:rsidP="000C687F">
            <w:pPr>
              <w:pStyle w:val="510"/>
              <w:shd w:val="clear" w:color="auto" w:fill="auto"/>
              <w:tabs>
                <w:tab w:val="left" w:pos="523"/>
              </w:tabs>
              <w:spacing w:before="0" w:line="240" w:lineRule="auto"/>
              <w:rPr>
                <w:b w:val="0"/>
                <w:sz w:val="22"/>
                <w:szCs w:val="22"/>
              </w:rPr>
            </w:pPr>
          </w:p>
        </w:tc>
        <w:tc>
          <w:tcPr>
            <w:tcW w:w="925" w:type="pct"/>
          </w:tcPr>
          <w:p w14:paraId="38EE00DB"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527" w:type="pct"/>
          </w:tcPr>
          <w:p w14:paraId="1DA39393"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818" w:type="pct"/>
          </w:tcPr>
          <w:p w14:paraId="276122DB"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r>
      <w:tr w:rsidR="00015F87" w14:paraId="57F0E00F" w14:textId="77777777" w:rsidTr="000C687F">
        <w:tc>
          <w:tcPr>
            <w:tcW w:w="365" w:type="pct"/>
          </w:tcPr>
          <w:p w14:paraId="3C8DA41D" w14:textId="77777777" w:rsidR="00015F87" w:rsidRDefault="00015F87" w:rsidP="000C687F">
            <w:pPr>
              <w:pStyle w:val="Default"/>
              <w:rPr>
                <w:sz w:val="22"/>
                <w:szCs w:val="22"/>
              </w:rPr>
            </w:pPr>
            <w:r>
              <w:rPr>
                <w:sz w:val="22"/>
                <w:szCs w:val="22"/>
              </w:rPr>
              <w:t xml:space="preserve">6.5.1 </w:t>
            </w:r>
          </w:p>
        </w:tc>
        <w:tc>
          <w:tcPr>
            <w:tcW w:w="1506" w:type="pct"/>
          </w:tcPr>
          <w:p w14:paraId="20DDBFA2" w14:textId="77777777" w:rsidR="00015F87" w:rsidRDefault="00015F87" w:rsidP="000C687F">
            <w:pPr>
              <w:pStyle w:val="Default"/>
              <w:rPr>
                <w:sz w:val="22"/>
                <w:szCs w:val="22"/>
              </w:rPr>
            </w:pPr>
            <w:r>
              <w:rPr>
                <w:sz w:val="22"/>
                <w:szCs w:val="22"/>
              </w:rPr>
              <w:t xml:space="preserve">Полигоны ТКО </w:t>
            </w:r>
          </w:p>
        </w:tc>
        <w:tc>
          <w:tcPr>
            <w:tcW w:w="859" w:type="pct"/>
          </w:tcPr>
          <w:p w14:paraId="760D6E2F" w14:textId="77777777" w:rsidR="00015F87" w:rsidRDefault="00015F87" w:rsidP="000C687F">
            <w:pPr>
              <w:pStyle w:val="Default"/>
              <w:jc w:val="center"/>
              <w:rPr>
                <w:sz w:val="22"/>
                <w:szCs w:val="22"/>
              </w:rPr>
            </w:pPr>
            <w:r>
              <w:rPr>
                <w:sz w:val="22"/>
                <w:szCs w:val="22"/>
              </w:rPr>
              <w:t>га</w:t>
            </w:r>
          </w:p>
        </w:tc>
        <w:tc>
          <w:tcPr>
            <w:tcW w:w="925" w:type="pct"/>
          </w:tcPr>
          <w:p w14:paraId="7C48F416" w14:textId="77777777" w:rsidR="00015F87" w:rsidRPr="009502D7" w:rsidRDefault="00015F87" w:rsidP="000C687F">
            <w:pPr>
              <w:pStyle w:val="Default"/>
              <w:jc w:val="center"/>
              <w:rPr>
                <w:color w:val="auto"/>
                <w:sz w:val="22"/>
                <w:szCs w:val="22"/>
              </w:rPr>
            </w:pPr>
            <w:r w:rsidRPr="009502D7">
              <w:rPr>
                <w:color w:val="auto"/>
                <w:sz w:val="22"/>
                <w:szCs w:val="22"/>
              </w:rPr>
              <w:t>0</w:t>
            </w:r>
          </w:p>
        </w:tc>
        <w:tc>
          <w:tcPr>
            <w:tcW w:w="527" w:type="pct"/>
          </w:tcPr>
          <w:p w14:paraId="15C8E94E" w14:textId="77777777" w:rsidR="00015F87" w:rsidRPr="009502D7" w:rsidRDefault="00015F87" w:rsidP="000C687F">
            <w:pPr>
              <w:pStyle w:val="Default"/>
              <w:jc w:val="center"/>
              <w:rPr>
                <w:color w:val="auto"/>
                <w:sz w:val="22"/>
                <w:szCs w:val="22"/>
              </w:rPr>
            </w:pPr>
            <w:r w:rsidRPr="009502D7">
              <w:rPr>
                <w:color w:val="auto"/>
                <w:sz w:val="22"/>
                <w:szCs w:val="22"/>
              </w:rPr>
              <w:t>-</w:t>
            </w:r>
          </w:p>
        </w:tc>
        <w:tc>
          <w:tcPr>
            <w:tcW w:w="818" w:type="pct"/>
          </w:tcPr>
          <w:p w14:paraId="57AB0BCF" w14:textId="77777777" w:rsidR="00015F87" w:rsidRPr="009502D7" w:rsidRDefault="00015F87" w:rsidP="000C687F">
            <w:pPr>
              <w:pStyle w:val="Default"/>
              <w:jc w:val="center"/>
              <w:rPr>
                <w:color w:val="auto"/>
                <w:sz w:val="22"/>
                <w:szCs w:val="22"/>
              </w:rPr>
            </w:pPr>
            <w:r w:rsidRPr="009502D7">
              <w:rPr>
                <w:color w:val="auto"/>
                <w:sz w:val="22"/>
                <w:szCs w:val="22"/>
              </w:rPr>
              <w:t>0</w:t>
            </w:r>
          </w:p>
        </w:tc>
      </w:tr>
      <w:tr w:rsidR="00015F87" w14:paraId="6EDEB726" w14:textId="77777777" w:rsidTr="000C687F">
        <w:tc>
          <w:tcPr>
            <w:tcW w:w="365" w:type="pct"/>
          </w:tcPr>
          <w:p w14:paraId="4ED093D0" w14:textId="77777777" w:rsidR="00015F87" w:rsidRDefault="00015F87" w:rsidP="000C687F">
            <w:pPr>
              <w:pStyle w:val="Default"/>
              <w:rPr>
                <w:sz w:val="22"/>
                <w:szCs w:val="22"/>
              </w:rPr>
            </w:pPr>
            <w:r>
              <w:rPr>
                <w:b/>
                <w:bCs/>
                <w:sz w:val="22"/>
                <w:szCs w:val="22"/>
              </w:rPr>
              <w:t xml:space="preserve">7 </w:t>
            </w:r>
          </w:p>
        </w:tc>
        <w:tc>
          <w:tcPr>
            <w:tcW w:w="1506" w:type="pct"/>
          </w:tcPr>
          <w:p w14:paraId="32C36FC6" w14:textId="77777777" w:rsidR="00015F87" w:rsidRDefault="00015F87" w:rsidP="000C687F">
            <w:pPr>
              <w:pStyle w:val="Default"/>
              <w:rPr>
                <w:sz w:val="22"/>
                <w:szCs w:val="22"/>
              </w:rPr>
            </w:pPr>
            <w:r>
              <w:rPr>
                <w:b/>
                <w:bCs/>
                <w:sz w:val="22"/>
                <w:szCs w:val="22"/>
              </w:rPr>
              <w:t xml:space="preserve">Ритуальное обслуживание населения </w:t>
            </w:r>
          </w:p>
        </w:tc>
        <w:tc>
          <w:tcPr>
            <w:tcW w:w="859" w:type="pct"/>
          </w:tcPr>
          <w:p w14:paraId="0EA3D746" w14:textId="77777777" w:rsidR="00015F87" w:rsidRPr="00027488" w:rsidRDefault="00015F87" w:rsidP="000C687F">
            <w:pPr>
              <w:pStyle w:val="510"/>
              <w:shd w:val="clear" w:color="auto" w:fill="auto"/>
              <w:tabs>
                <w:tab w:val="left" w:pos="523"/>
              </w:tabs>
              <w:spacing w:before="0" w:line="240" w:lineRule="auto"/>
              <w:rPr>
                <w:b w:val="0"/>
                <w:sz w:val="22"/>
                <w:szCs w:val="22"/>
              </w:rPr>
            </w:pPr>
          </w:p>
        </w:tc>
        <w:tc>
          <w:tcPr>
            <w:tcW w:w="925" w:type="pct"/>
          </w:tcPr>
          <w:p w14:paraId="3E8651D3"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527" w:type="pct"/>
          </w:tcPr>
          <w:p w14:paraId="41FDEABD"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c>
          <w:tcPr>
            <w:tcW w:w="818" w:type="pct"/>
          </w:tcPr>
          <w:p w14:paraId="45231B64" w14:textId="77777777" w:rsidR="00015F87" w:rsidRPr="009502D7" w:rsidRDefault="00015F87" w:rsidP="000C687F">
            <w:pPr>
              <w:pStyle w:val="510"/>
              <w:shd w:val="clear" w:color="auto" w:fill="auto"/>
              <w:tabs>
                <w:tab w:val="left" w:pos="523"/>
              </w:tabs>
              <w:spacing w:before="0" w:line="240" w:lineRule="auto"/>
              <w:rPr>
                <w:b w:val="0"/>
                <w:color w:val="auto"/>
                <w:sz w:val="22"/>
                <w:szCs w:val="22"/>
              </w:rPr>
            </w:pPr>
          </w:p>
        </w:tc>
      </w:tr>
      <w:tr w:rsidR="00523C92" w14:paraId="15CB79AA" w14:textId="77777777" w:rsidTr="000C687F">
        <w:tc>
          <w:tcPr>
            <w:tcW w:w="365" w:type="pct"/>
          </w:tcPr>
          <w:p w14:paraId="71251541" w14:textId="77777777" w:rsidR="00523C92" w:rsidRDefault="00523C92" w:rsidP="00523C92">
            <w:pPr>
              <w:pStyle w:val="Default"/>
              <w:rPr>
                <w:sz w:val="22"/>
                <w:szCs w:val="22"/>
              </w:rPr>
            </w:pPr>
            <w:r>
              <w:rPr>
                <w:sz w:val="22"/>
                <w:szCs w:val="22"/>
              </w:rPr>
              <w:t xml:space="preserve">7.1 </w:t>
            </w:r>
          </w:p>
        </w:tc>
        <w:tc>
          <w:tcPr>
            <w:tcW w:w="1506" w:type="pct"/>
          </w:tcPr>
          <w:p w14:paraId="36AD408C" w14:textId="77777777" w:rsidR="00523C92" w:rsidRDefault="00523C92" w:rsidP="00523C92">
            <w:pPr>
              <w:pStyle w:val="Default"/>
              <w:rPr>
                <w:sz w:val="22"/>
                <w:szCs w:val="22"/>
              </w:rPr>
            </w:pPr>
            <w:r>
              <w:rPr>
                <w:sz w:val="22"/>
                <w:szCs w:val="22"/>
              </w:rPr>
              <w:t xml:space="preserve">Общая площадь кладбищ </w:t>
            </w:r>
          </w:p>
        </w:tc>
        <w:tc>
          <w:tcPr>
            <w:tcW w:w="859" w:type="pct"/>
          </w:tcPr>
          <w:p w14:paraId="2F91FDEC" w14:textId="77777777" w:rsidR="00523C92" w:rsidRDefault="00523C92" w:rsidP="00523C92">
            <w:pPr>
              <w:pStyle w:val="Default"/>
              <w:jc w:val="center"/>
              <w:rPr>
                <w:sz w:val="22"/>
                <w:szCs w:val="22"/>
              </w:rPr>
            </w:pPr>
            <w:r>
              <w:rPr>
                <w:sz w:val="22"/>
                <w:szCs w:val="22"/>
              </w:rPr>
              <w:t>га</w:t>
            </w:r>
          </w:p>
        </w:tc>
        <w:tc>
          <w:tcPr>
            <w:tcW w:w="925" w:type="pct"/>
          </w:tcPr>
          <w:p w14:paraId="0EC71004" w14:textId="3FC4AC3A" w:rsidR="00523C92" w:rsidRPr="009502D7" w:rsidRDefault="00523C92" w:rsidP="00523C92">
            <w:pPr>
              <w:pStyle w:val="Default"/>
              <w:jc w:val="center"/>
              <w:rPr>
                <w:color w:val="auto"/>
                <w:sz w:val="22"/>
                <w:szCs w:val="22"/>
              </w:rPr>
            </w:pPr>
            <w:r w:rsidRPr="00523C92">
              <w:rPr>
                <w:color w:val="auto"/>
                <w:sz w:val="22"/>
                <w:szCs w:val="22"/>
              </w:rPr>
              <w:t>2,805</w:t>
            </w:r>
          </w:p>
        </w:tc>
        <w:tc>
          <w:tcPr>
            <w:tcW w:w="527" w:type="pct"/>
          </w:tcPr>
          <w:p w14:paraId="05BE35A9" w14:textId="21B853BB" w:rsidR="00523C92" w:rsidRPr="009502D7" w:rsidRDefault="00523C92" w:rsidP="00523C92">
            <w:pPr>
              <w:pStyle w:val="Default"/>
              <w:jc w:val="center"/>
              <w:rPr>
                <w:color w:val="auto"/>
                <w:sz w:val="22"/>
                <w:szCs w:val="22"/>
              </w:rPr>
            </w:pPr>
            <w:r w:rsidRPr="009502D7">
              <w:rPr>
                <w:color w:val="auto"/>
                <w:sz w:val="22"/>
                <w:szCs w:val="22"/>
              </w:rPr>
              <w:t>-</w:t>
            </w:r>
          </w:p>
        </w:tc>
        <w:tc>
          <w:tcPr>
            <w:tcW w:w="818" w:type="pct"/>
          </w:tcPr>
          <w:p w14:paraId="6D1D3D74" w14:textId="1AD57B34" w:rsidR="00523C92" w:rsidRPr="009502D7" w:rsidRDefault="00523C92" w:rsidP="00523C92">
            <w:pPr>
              <w:pStyle w:val="Default"/>
              <w:jc w:val="center"/>
              <w:rPr>
                <w:color w:val="auto"/>
                <w:sz w:val="22"/>
                <w:szCs w:val="22"/>
              </w:rPr>
            </w:pPr>
            <w:r w:rsidRPr="00523C92">
              <w:rPr>
                <w:color w:val="auto"/>
                <w:sz w:val="22"/>
                <w:szCs w:val="22"/>
              </w:rPr>
              <w:t>2,805</w:t>
            </w:r>
          </w:p>
        </w:tc>
      </w:tr>
    </w:tbl>
    <w:p w14:paraId="702B1755" w14:textId="225CFFBB" w:rsidR="00015F87" w:rsidRDefault="00015F87" w:rsidP="00F05F1E">
      <w:pPr>
        <w:pStyle w:val="42"/>
        <w:shd w:val="clear" w:color="auto" w:fill="auto"/>
        <w:spacing w:after="0" w:line="244"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13"/>
        <w:gridCol w:w="1557"/>
        <w:gridCol w:w="1666"/>
        <w:gridCol w:w="997"/>
        <w:gridCol w:w="1473"/>
      </w:tblGrid>
      <w:tr w:rsidR="006C7FF4" w14:paraId="689AF347" w14:textId="77777777" w:rsidTr="006C7FF4">
        <w:tc>
          <w:tcPr>
            <w:tcW w:w="1859" w:type="pct"/>
            <w:gridSpan w:val="2"/>
          </w:tcPr>
          <w:p w14:paraId="6DA14065" w14:textId="348DBA6D" w:rsidR="006C7FF4" w:rsidRDefault="006C7FF4" w:rsidP="00D76886">
            <w:pPr>
              <w:pStyle w:val="Default"/>
              <w:rPr>
                <w:b/>
                <w:bCs/>
                <w:sz w:val="22"/>
                <w:szCs w:val="22"/>
              </w:rPr>
            </w:pPr>
            <w:r>
              <w:rPr>
                <w:b/>
                <w:bCs/>
                <w:sz w:val="22"/>
                <w:szCs w:val="22"/>
              </w:rPr>
              <w:t>Малобельский сельсовет</w:t>
            </w:r>
          </w:p>
        </w:tc>
        <w:tc>
          <w:tcPr>
            <w:tcW w:w="859" w:type="pct"/>
          </w:tcPr>
          <w:p w14:paraId="5E3047C5" w14:textId="77777777" w:rsidR="006C7FF4" w:rsidRDefault="006C7FF4" w:rsidP="00D76886">
            <w:pPr>
              <w:pStyle w:val="510"/>
              <w:shd w:val="clear" w:color="auto" w:fill="auto"/>
              <w:tabs>
                <w:tab w:val="left" w:pos="523"/>
              </w:tabs>
              <w:spacing w:before="0" w:line="240" w:lineRule="auto"/>
              <w:jc w:val="right"/>
              <w:rPr>
                <w:b w:val="0"/>
              </w:rPr>
            </w:pPr>
          </w:p>
        </w:tc>
        <w:tc>
          <w:tcPr>
            <w:tcW w:w="919" w:type="pct"/>
          </w:tcPr>
          <w:p w14:paraId="7D3E2BC0" w14:textId="77777777" w:rsidR="006C7FF4" w:rsidRDefault="006C7FF4" w:rsidP="00D76886">
            <w:pPr>
              <w:pStyle w:val="510"/>
              <w:shd w:val="clear" w:color="auto" w:fill="auto"/>
              <w:tabs>
                <w:tab w:val="left" w:pos="523"/>
              </w:tabs>
              <w:spacing w:before="0" w:line="240" w:lineRule="auto"/>
              <w:jc w:val="right"/>
              <w:rPr>
                <w:b w:val="0"/>
              </w:rPr>
            </w:pPr>
          </w:p>
        </w:tc>
        <w:tc>
          <w:tcPr>
            <w:tcW w:w="550" w:type="pct"/>
          </w:tcPr>
          <w:p w14:paraId="55216720" w14:textId="77777777" w:rsidR="006C7FF4" w:rsidRDefault="006C7FF4" w:rsidP="00D76886">
            <w:pPr>
              <w:pStyle w:val="510"/>
              <w:shd w:val="clear" w:color="auto" w:fill="auto"/>
              <w:tabs>
                <w:tab w:val="left" w:pos="523"/>
              </w:tabs>
              <w:spacing w:before="0" w:line="240" w:lineRule="auto"/>
              <w:jc w:val="right"/>
              <w:rPr>
                <w:b w:val="0"/>
              </w:rPr>
            </w:pPr>
          </w:p>
        </w:tc>
        <w:tc>
          <w:tcPr>
            <w:tcW w:w="813" w:type="pct"/>
          </w:tcPr>
          <w:p w14:paraId="7D7E128F" w14:textId="77777777" w:rsidR="006C7FF4" w:rsidRDefault="006C7FF4" w:rsidP="00D76886">
            <w:pPr>
              <w:pStyle w:val="510"/>
              <w:shd w:val="clear" w:color="auto" w:fill="auto"/>
              <w:tabs>
                <w:tab w:val="left" w:pos="523"/>
              </w:tabs>
              <w:spacing w:before="0" w:line="240" w:lineRule="auto"/>
              <w:jc w:val="right"/>
              <w:rPr>
                <w:b w:val="0"/>
              </w:rPr>
            </w:pPr>
          </w:p>
        </w:tc>
      </w:tr>
      <w:tr w:rsidR="006C7FF4" w14:paraId="7AEC09C8" w14:textId="77777777" w:rsidTr="006C7FF4">
        <w:tc>
          <w:tcPr>
            <w:tcW w:w="362" w:type="pct"/>
          </w:tcPr>
          <w:p w14:paraId="1B73EA66" w14:textId="77777777" w:rsidR="006C7FF4" w:rsidRPr="009B1788" w:rsidRDefault="006C7FF4" w:rsidP="00D76886">
            <w:pPr>
              <w:pStyle w:val="510"/>
              <w:shd w:val="clear" w:color="auto" w:fill="auto"/>
              <w:tabs>
                <w:tab w:val="left" w:pos="523"/>
              </w:tabs>
              <w:spacing w:before="0" w:line="240" w:lineRule="auto"/>
              <w:jc w:val="right"/>
            </w:pPr>
            <w:r w:rsidRPr="009B1788">
              <w:t>1</w:t>
            </w:r>
          </w:p>
        </w:tc>
        <w:tc>
          <w:tcPr>
            <w:tcW w:w="1497" w:type="pct"/>
          </w:tcPr>
          <w:p w14:paraId="48F40B58" w14:textId="77777777" w:rsidR="006C7FF4" w:rsidRPr="009B1788" w:rsidRDefault="006C7FF4" w:rsidP="00D76886">
            <w:pPr>
              <w:pStyle w:val="Default"/>
              <w:jc w:val="center"/>
              <w:rPr>
                <w:sz w:val="22"/>
                <w:szCs w:val="22"/>
              </w:rPr>
            </w:pPr>
            <w:r>
              <w:rPr>
                <w:b/>
                <w:bCs/>
                <w:sz w:val="22"/>
                <w:szCs w:val="22"/>
              </w:rPr>
              <w:t>Территория</w:t>
            </w:r>
          </w:p>
        </w:tc>
        <w:tc>
          <w:tcPr>
            <w:tcW w:w="859" w:type="pct"/>
          </w:tcPr>
          <w:p w14:paraId="556402F6" w14:textId="77777777" w:rsidR="006C7FF4" w:rsidRDefault="006C7FF4" w:rsidP="00D76886">
            <w:pPr>
              <w:pStyle w:val="510"/>
              <w:shd w:val="clear" w:color="auto" w:fill="auto"/>
              <w:tabs>
                <w:tab w:val="left" w:pos="523"/>
              </w:tabs>
              <w:spacing w:before="0" w:line="240" w:lineRule="auto"/>
              <w:jc w:val="right"/>
              <w:rPr>
                <w:b w:val="0"/>
              </w:rPr>
            </w:pPr>
          </w:p>
        </w:tc>
        <w:tc>
          <w:tcPr>
            <w:tcW w:w="919" w:type="pct"/>
          </w:tcPr>
          <w:p w14:paraId="78D288F5" w14:textId="77777777" w:rsidR="006C7FF4" w:rsidRDefault="006C7FF4" w:rsidP="00D76886">
            <w:pPr>
              <w:pStyle w:val="510"/>
              <w:shd w:val="clear" w:color="auto" w:fill="auto"/>
              <w:tabs>
                <w:tab w:val="left" w:pos="523"/>
              </w:tabs>
              <w:spacing w:before="0" w:line="240" w:lineRule="auto"/>
              <w:jc w:val="right"/>
              <w:rPr>
                <w:b w:val="0"/>
              </w:rPr>
            </w:pPr>
          </w:p>
        </w:tc>
        <w:tc>
          <w:tcPr>
            <w:tcW w:w="550" w:type="pct"/>
          </w:tcPr>
          <w:p w14:paraId="3FDD06EE" w14:textId="77777777" w:rsidR="006C7FF4" w:rsidRDefault="006C7FF4" w:rsidP="00D76886">
            <w:pPr>
              <w:pStyle w:val="510"/>
              <w:shd w:val="clear" w:color="auto" w:fill="auto"/>
              <w:tabs>
                <w:tab w:val="left" w:pos="523"/>
              </w:tabs>
              <w:spacing w:before="0" w:line="240" w:lineRule="auto"/>
              <w:jc w:val="right"/>
              <w:rPr>
                <w:b w:val="0"/>
              </w:rPr>
            </w:pPr>
          </w:p>
        </w:tc>
        <w:tc>
          <w:tcPr>
            <w:tcW w:w="813" w:type="pct"/>
          </w:tcPr>
          <w:p w14:paraId="1D5FAFE8" w14:textId="77777777" w:rsidR="006C7FF4" w:rsidRDefault="006C7FF4" w:rsidP="00D76886">
            <w:pPr>
              <w:pStyle w:val="510"/>
              <w:shd w:val="clear" w:color="auto" w:fill="auto"/>
              <w:tabs>
                <w:tab w:val="left" w:pos="523"/>
              </w:tabs>
              <w:spacing w:before="0" w:line="240" w:lineRule="auto"/>
              <w:jc w:val="right"/>
              <w:rPr>
                <w:b w:val="0"/>
              </w:rPr>
            </w:pPr>
          </w:p>
        </w:tc>
      </w:tr>
      <w:tr w:rsidR="006C7FF4" w14:paraId="50F30775" w14:textId="77777777" w:rsidTr="006C7FF4">
        <w:tc>
          <w:tcPr>
            <w:tcW w:w="362" w:type="pct"/>
            <w:vMerge w:val="restart"/>
          </w:tcPr>
          <w:p w14:paraId="4C4027D4" w14:textId="77777777" w:rsidR="006C7FF4" w:rsidRDefault="006C7FF4" w:rsidP="006C7FF4">
            <w:pPr>
              <w:pStyle w:val="510"/>
              <w:shd w:val="clear" w:color="auto" w:fill="auto"/>
              <w:tabs>
                <w:tab w:val="left" w:pos="523"/>
              </w:tabs>
              <w:spacing w:before="0" w:line="240" w:lineRule="auto"/>
              <w:jc w:val="right"/>
              <w:rPr>
                <w:b w:val="0"/>
              </w:rPr>
            </w:pPr>
          </w:p>
        </w:tc>
        <w:tc>
          <w:tcPr>
            <w:tcW w:w="1497" w:type="pct"/>
          </w:tcPr>
          <w:p w14:paraId="5444D8B1" w14:textId="77777777" w:rsidR="006C7FF4" w:rsidRDefault="006C7FF4" w:rsidP="006C7FF4">
            <w:pPr>
              <w:pStyle w:val="Default"/>
              <w:rPr>
                <w:sz w:val="22"/>
                <w:szCs w:val="22"/>
              </w:rPr>
            </w:pPr>
            <w:r>
              <w:rPr>
                <w:sz w:val="22"/>
                <w:szCs w:val="22"/>
              </w:rPr>
              <w:t xml:space="preserve">Площадь городского </w:t>
            </w:r>
          </w:p>
          <w:p w14:paraId="7039CE9F" w14:textId="77777777" w:rsidR="006C7FF4" w:rsidRDefault="006C7FF4" w:rsidP="006C7FF4">
            <w:pPr>
              <w:pStyle w:val="Default"/>
              <w:rPr>
                <w:sz w:val="22"/>
                <w:szCs w:val="22"/>
              </w:rPr>
            </w:pPr>
            <w:r>
              <w:rPr>
                <w:sz w:val="22"/>
                <w:szCs w:val="22"/>
              </w:rPr>
              <w:t xml:space="preserve">округа в установленных границах </w:t>
            </w:r>
          </w:p>
        </w:tc>
        <w:tc>
          <w:tcPr>
            <w:tcW w:w="859" w:type="pct"/>
          </w:tcPr>
          <w:p w14:paraId="74B89F2C" w14:textId="77777777" w:rsidR="006C7FF4" w:rsidRDefault="006C7FF4" w:rsidP="006C7FF4">
            <w:pPr>
              <w:pStyle w:val="Default"/>
              <w:jc w:val="center"/>
              <w:rPr>
                <w:sz w:val="22"/>
                <w:szCs w:val="22"/>
              </w:rPr>
            </w:pPr>
            <w:r>
              <w:rPr>
                <w:sz w:val="22"/>
                <w:szCs w:val="22"/>
              </w:rPr>
              <w:t>га</w:t>
            </w:r>
          </w:p>
        </w:tc>
        <w:tc>
          <w:tcPr>
            <w:tcW w:w="919" w:type="pct"/>
          </w:tcPr>
          <w:p w14:paraId="69BF4D19" w14:textId="6BC6335F" w:rsidR="006C7FF4" w:rsidRPr="006C7FF4" w:rsidRDefault="006C7FF4" w:rsidP="006C7FF4">
            <w:pPr>
              <w:pStyle w:val="Default"/>
              <w:jc w:val="center"/>
              <w:rPr>
                <w:color w:val="FF0000"/>
                <w:sz w:val="22"/>
                <w:szCs w:val="22"/>
              </w:rPr>
            </w:pPr>
            <w:r w:rsidRPr="006C7FF4">
              <w:rPr>
                <w:sz w:val="22"/>
                <w:szCs w:val="22"/>
              </w:rPr>
              <w:t>-</w:t>
            </w:r>
          </w:p>
        </w:tc>
        <w:tc>
          <w:tcPr>
            <w:tcW w:w="550" w:type="pct"/>
          </w:tcPr>
          <w:p w14:paraId="6AFDAA7F" w14:textId="7C7120CA" w:rsidR="006C7FF4" w:rsidRPr="006C7FF4" w:rsidRDefault="006C7FF4" w:rsidP="006C7FF4">
            <w:pPr>
              <w:pStyle w:val="Default"/>
              <w:jc w:val="center"/>
              <w:rPr>
                <w:color w:val="FF0000"/>
                <w:sz w:val="22"/>
                <w:szCs w:val="22"/>
              </w:rPr>
            </w:pPr>
            <w:r w:rsidRPr="006C7FF4">
              <w:rPr>
                <w:sz w:val="22"/>
                <w:szCs w:val="22"/>
              </w:rPr>
              <w:t>-</w:t>
            </w:r>
          </w:p>
        </w:tc>
        <w:tc>
          <w:tcPr>
            <w:tcW w:w="813" w:type="pct"/>
          </w:tcPr>
          <w:p w14:paraId="2082B1FD" w14:textId="7F9F9C68" w:rsidR="006C7FF4" w:rsidRPr="006C7FF4" w:rsidRDefault="006C7FF4" w:rsidP="006C7FF4">
            <w:pPr>
              <w:pStyle w:val="Default"/>
              <w:jc w:val="center"/>
              <w:rPr>
                <w:color w:val="FF0000"/>
                <w:sz w:val="22"/>
                <w:szCs w:val="22"/>
              </w:rPr>
            </w:pPr>
            <w:r w:rsidRPr="006C7FF4">
              <w:rPr>
                <w:sz w:val="22"/>
                <w:szCs w:val="22"/>
              </w:rPr>
              <w:t>-</w:t>
            </w:r>
          </w:p>
        </w:tc>
      </w:tr>
      <w:tr w:rsidR="006C7FF4" w14:paraId="44740AB1" w14:textId="77777777" w:rsidTr="006C7FF4">
        <w:tc>
          <w:tcPr>
            <w:tcW w:w="362" w:type="pct"/>
            <w:vMerge/>
          </w:tcPr>
          <w:p w14:paraId="1671F776" w14:textId="77777777" w:rsidR="006C7FF4" w:rsidRDefault="006C7FF4" w:rsidP="006C7FF4">
            <w:pPr>
              <w:pStyle w:val="510"/>
              <w:shd w:val="clear" w:color="auto" w:fill="auto"/>
              <w:tabs>
                <w:tab w:val="left" w:pos="523"/>
              </w:tabs>
              <w:spacing w:before="0" w:line="240" w:lineRule="auto"/>
              <w:jc w:val="right"/>
              <w:rPr>
                <w:b w:val="0"/>
              </w:rPr>
            </w:pPr>
          </w:p>
        </w:tc>
        <w:tc>
          <w:tcPr>
            <w:tcW w:w="1497" w:type="pct"/>
          </w:tcPr>
          <w:p w14:paraId="2D2F292F" w14:textId="77777777" w:rsidR="006C7FF4" w:rsidRDefault="006C7FF4" w:rsidP="006C7FF4">
            <w:pPr>
              <w:pStyle w:val="Default"/>
              <w:rPr>
                <w:sz w:val="22"/>
                <w:szCs w:val="22"/>
              </w:rPr>
            </w:pPr>
            <w:r>
              <w:rPr>
                <w:sz w:val="22"/>
                <w:szCs w:val="22"/>
              </w:rPr>
              <w:t xml:space="preserve">Площадь населённого пункта </w:t>
            </w:r>
          </w:p>
        </w:tc>
        <w:tc>
          <w:tcPr>
            <w:tcW w:w="859" w:type="pct"/>
          </w:tcPr>
          <w:p w14:paraId="054BB636" w14:textId="77777777" w:rsidR="006C7FF4" w:rsidRDefault="006C7FF4" w:rsidP="006C7FF4">
            <w:pPr>
              <w:pStyle w:val="Default"/>
              <w:jc w:val="center"/>
              <w:rPr>
                <w:sz w:val="22"/>
                <w:szCs w:val="22"/>
              </w:rPr>
            </w:pPr>
            <w:r>
              <w:rPr>
                <w:sz w:val="22"/>
                <w:szCs w:val="22"/>
              </w:rPr>
              <w:t>га</w:t>
            </w:r>
          </w:p>
        </w:tc>
        <w:tc>
          <w:tcPr>
            <w:tcW w:w="919" w:type="pct"/>
          </w:tcPr>
          <w:p w14:paraId="4499E9B1" w14:textId="2706AC32" w:rsidR="006C7FF4" w:rsidRPr="006C7FF4" w:rsidRDefault="006C7FF4" w:rsidP="006C7FF4">
            <w:pPr>
              <w:pStyle w:val="Default"/>
              <w:jc w:val="center"/>
              <w:rPr>
                <w:color w:val="auto"/>
                <w:sz w:val="22"/>
                <w:szCs w:val="22"/>
              </w:rPr>
            </w:pPr>
            <w:r w:rsidRPr="006C7FF4">
              <w:rPr>
                <w:sz w:val="22"/>
                <w:szCs w:val="22"/>
              </w:rPr>
              <w:t>14047,5</w:t>
            </w:r>
          </w:p>
        </w:tc>
        <w:tc>
          <w:tcPr>
            <w:tcW w:w="550" w:type="pct"/>
          </w:tcPr>
          <w:p w14:paraId="5FA70E5B" w14:textId="5A3BAD3C" w:rsidR="006C7FF4" w:rsidRPr="006C7FF4" w:rsidRDefault="006C7FF4" w:rsidP="006C7FF4">
            <w:pPr>
              <w:pStyle w:val="Default"/>
              <w:jc w:val="center"/>
              <w:rPr>
                <w:color w:val="auto"/>
                <w:sz w:val="22"/>
                <w:szCs w:val="22"/>
              </w:rPr>
            </w:pPr>
            <w:r w:rsidRPr="006C7FF4">
              <w:rPr>
                <w:sz w:val="22"/>
                <w:szCs w:val="22"/>
              </w:rPr>
              <w:t>14047,5</w:t>
            </w:r>
          </w:p>
        </w:tc>
        <w:tc>
          <w:tcPr>
            <w:tcW w:w="813" w:type="pct"/>
          </w:tcPr>
          <w:p w14:paraId="26DE97D8" w14:textId="2C277CA7" w:rsidR="006C7FF4" w:rsidRPr="006C7FF4" w:rsidRDefault="006C7FF4" w:rsidP="006C7FF4">
            <w:pPr>
              <w:pStyle w:val="Default"/>
              <w:jc w:val="center"/>
              <w:rPr>
                <w:color w:val="auto"/>
                <w:sz w:val="22"/>
                <w:szCs w:val="22"/>
              </w:rPr>
            </w:pPr>
            <w:r w:rsidRPr="006C7FF4">
              <w:rPr>
                <w:sz w:val="22"/>
                <w:szCs w:val="22"/>
              </w:rPr>
              <w:t>14047,5</w:t>
            </w:r>
          </w:p>
        </w:tc>
      </w:tr>
      <w:tr w:rsidR="006C7FF4" w14:paraId="5FE075BA" w14:textId="77777777" w:rsidTr="006C7FF4">
        <w:tc>
          <w:tcPr>
            <w:tcW w:w="362" w:type="pct"/>
            <w:vMerge/>
          </w:tcPr>
          <w:p w14:paraId="32CAFE3F"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3088777A" w14:textId="77777777" w:rsidR="006C7FF4" w:rsidRPr="009B1788" w:rsidRDefault="006C7FF4" w:rsidP="00D76886">
            <w:pPr>
              <w:pStyle w:val="Default"/>
              <w:rPr>
                <w:sz w:val="22"/>
                <w:szCs w:val="22"/>
              </w:rPr>
            </w:pPr>
            <w:r>
              <w:rPr>
                <w:b/>
                <w:bCs/>
                <w:sz w:val="22"/>
                <w:szCs w:val="22"/>
              </w:rPr>
              <w:t xml:space="preserve">по функциональному назначению </w:t>
            </w:r>
          </w:p>
        </w:tc>
        <w:tc>
          <w:tcPr>
            <w:tcW w:w="859" w:type="pct"/>
          </w:tcPr>
          <w:p w14:paraId="7E5C4CD2" w14:textId="77777777" w:rsidR="006C7FF4" w:rsidRDefault="006C7FF4" w:rsidP="00D76886">
            <w:pPr>
              <w:pStyle w:val="510"/>
              <w:shd w:val="clear" w:color="auto" w:fill="auto"/>
              <w:tabs>
                <w:tab w:val="left" w:pos="523"/>
              </w:tabs>
              <w:spacing w:before="0" w:line="240" w:lineRule="auto"/>
              <w:rPr>
                <w:b w:val="0"/>
              </w:rPr>
            </w:pPr>
          </w:p>
        </w:tc>
        <w:tc>
          <w:tcPr>
            <w:tcW w:w="919" w:type="pct"/>
          </w:tcPr>
          <w:p w14:paraId="35FC1BC3" w14:textId="77777777" w:rsidR="006C7FF4" w:rsidRPr="009E5639" w:rsidRDefault="006C7FF4" w:rsidP="00D76886">
            <w:pPr>
              <w:pStyle w:val="510"/>
              <w:shd w:val="clear" w:color="auto" w:fill="auto"/>
              <w:tabs>
                <w:tab w:val="left" w:pos="523"/>
              </w:tabs>
              <w:spacing w:before="0" w:line="240" w:lineRule="auto"/>
              <w:rPr>
                <w:b w:val="0"/>
                <w:color w:val="FF0000"/>
              </w:rPr>
            </w:pPr>
          </w:p>
        </w:tc>
        <w:tc>
          <w:tcPr>
            <w:tcW w:w="550" w:type="pct"/>
          </w:tcPr>
          <w:p w14:paraId="23C1CAE7" w14:textId="77777777" w:rsidR="006C7FF4" w:rsidRPr="009E5639" w:rsidRDefault="006C7FF4" w:rsidP="00D76886">
            <w:pPr>
              <w:pStyle w:val="510"/>
              <w:shd w:val="clear" w:color="auto" w:fill="auto"/>
              <w:tabs>
                <w:tab w:val="left" w:pos="523"/>
              </w:tabs>
              <w:spacing w:before="0" w:line="240" w:lineRule="auto"/>
              <w:rPr>
                <w:b w:val="0"/>
                <w:color w:val="FF0000"/>
              </w:rPr>
            </w:pPr>
          </w:p>
        </w:tc>
        <w:tc>
          <w:tcPr>
            <w:tcW w:w="813" w:type="pct"/>
          </w:tcPr>
          <w:p w14:paraId="5C91C932" w14:textId="77777777" w:rsidR="006C7FF4" w:rsidRPr="009E5639" w:rsidRDefault="006C7FF4" w:rsidP="00D76886">
            <w:pPr>
              <w:pStyle w:val="510"/>
              <w:shd w:val="clear" w:color="auto" w:fill="auto"/>
              <w:tabs>
                <w:tab w:val="left" w:pos="523"/>
              </w:tabs>
              <w:spacing w:before="0" w:line="240" w:lineRule="auto"/>
              <w:rPr>
                <w:b w:val="0"/>
                <w:color w:val="FF0000"/>
              </w:rPr>
            </w:pPr>
          </w:p>
        </w:tc>
      </w:tr>
      <w:tr w:rsidR="006C7FF4" w14:paraId="4E094FDF" w14:textId="77777777" w:rsidTr="006C7FF4">
        <w:tc>
          <w:tcPr>
            <w:tcW w:w="362" w:type="pct"/>
            <w:vMerge/>
          </w:tcPr>
          <w:p w14:paraId="4111565C"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512ACF94" w14:textId="77777777" w:rsidR="006C7FF4" w:rsidRDefault="006C7FF4" w:rsidP="00D76886">
            <w:pPr>
              <w:pStyle w:val="Default"/>
              <w:rPr>
                <w:sz w:val="22"/>
                <w:szCs w:val="22"/>
              </w:rPr>
            </w:pPr>
            <w:r>
              <w:rPr>
                <w:sz w:val="22"/>
                <w:szCs w:val="22"/>
              </w:rPr>
              <w:t xml:space="preserve">индивидуальными жилыми домами </w:t>
            </w:r>
          </w:p>
        </w:tc>
        <w:tc>
          <w:tcPr>
            <w:tcW w:w="859" w:type="pct"/>
          </w:tcPr>
          <w:p w14:paraId="726A3788" w14:textId="77777777" w:rsidR="006C7FF4" w:rsidRDefault="006C7FF4" w:rsidP="00D76886">
            <w:pPr>
              <w:pStyle w:val="Default"/>
              <w:jc w:val="center"/>
              <w:rPr>
                <w:sz w:val="22"/>
                <w:szCs w:val="22"/>
              </w:rPr>
            </w:pPr>
            <w:r>
              <w:rPr>
                <w:sz w:val="22"/>
                <w:szCs w:val="22"/>
              </w:rPr>
              <w:t>га</w:t>
            </w:r>
          </w:p>
        </w:tc>
        <w:tc>
          <w:tcPr>
            <w:tcW w:w="919" w:type="pct"/>
          </w:tcPr>
          <w:p w14:paraId="6FE14348" w14:textId="77777777" w:rsidR="006C7FF4" w:rsidRPr="00AC763B" w:rsidRDefault="006C7FF4" w:rsidP="00D76886">
            <w:pPr>
              <w:pStyle w:val="Default"/>
              <w:jc w:val="center"/>
              <w:rPr>
                <w:color w:val="auto"/>
                <w:sz w:val="16"/>
                <w:szCs w:val="16"/>
              </w:rPr>
            </w:pPr>
            <w:r w:rsidRPr="00AC763B">
              <w:rPr>
                <w:color w:val="auto"/>
                <w:sz w:val="16"/>
                <w:szCs w:val="16"/>
              </w:rPr>
              <w:t>нет данных</w:t>
            </w:r>
          </w:p>
        </w:tc>
        <w:tc>
          <w:tcPr>
            <w:tcW w:w="550" w:type="pct"/>
          </w:tcPr>
          <w:p w14:paraId="2FDF0A22" w14:textId="77777777" w:rsidR="006C7FF4" w:rsidRPr="00AC763B" w:rsidRDefault="006C7FF4" w:rsidP="00D76886">
            <w:pPr>
              <w:pStyle w:val="Default"/>
              <w:jc w:val="center"/>
              <w:rPr>
                <w:color w:val="auto"/>
                <w:sz w:val="16"/>
                <w:szCs w:val="16"/>
              </w:rPr>
            </w:pPr>
            <w:r w:rsidRPr="00AC763B">
              <w:rPr>
                <w:color w:val="auto"/>
                <w:sz w:val="16"/>
                <w:szCs w:val="16"/>
              </w:rPr>
              <w:t>нет данных</w:t>
            </w:r>
          </w:p>
        </w:tc>
        <w:tc>
          <w:tcPr>
            <w:tcW w:w="813" w:type="pct"/>
          </w:tcPr>
          <w:p w14:paraId="1A948043" w14:textId="77777777" w:rsidR="006C7FF4" w:rsidRPr="00AC763B" w:rsidRDefault="006C7FF4" w:rsidP="00D76886">
            <w:pPr>
              <w:pStyle w:val="Default"/>
              <w:jc w:val="center"/>
              <w:rPr>
                <w:color w:val="auto"/>
                <w:sz w:val="16"/>
                <w:szCs w:val="16"/>
              </w:rPr>
            </w:pPr>
            <w:r w:rsidRPr="00AC763B">
              <w:rPr>
                <w:color w:val="auto"/>
                <w:sz w:val="16"/>
                <w:szCs w:val="16"/>
              </w:rPr>
              <w:t>нет данных</w:t>
            </w:r>
          </w:p>
        </w:tc>
      </w:tr>
      <w:tr w:rsidR="006C7FF4" w14:paraId="179A431D" w14:textId="77777777" w:rsidTr="006C7FF4">
        <w:tc>
          <w:tcPr>
            <w:tcW w:w="362" w:type="pct"/>
            <w:vMerge/>
          </w:tcPr>
          <w:p w14:paraId="564A0D6E"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71F2129E" w14:textId="77777777" w:rsidR="006C7FF4" w:rsidRDefault="006C7FF4" w:rsidP="00D76886">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6EC1398C" w14:textId="77777777" w:rsidR="006C7FF4" w:rsidRDefault="006C7FF4" w:rsidP="00D76886">
            <w:pPr>
              <w:pStyle w:val="Default"/>
              <w:jc w:val="center"/>
              <w:rPr>
                <w:sz w:val="22"/>
                <w:szCs w:val="22"/>
              </w:rPr>
            </w:pPr>
            <w:r>
              <w:rPr>
                <w:sz w:val="22"/>
                <w:szCs w:val="22"/>
              </w:rPr>
              <w:t>-"-</w:t>
            </w:r>
          </w:p>
        </w:tc>
        <w:tc>
          <w:tcPr>
            <w:tcW w:w="919" w:type="pct"/>
          </w:tcPr>
          <w:p w14:paraId="05C99D55"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22A587E5"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435B10A4"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03B29258" w14:textId="77777777" w:rsidTr="006C7FF4">
        <w:tc>
          <w:tcPr>
            <w:tcW w:w="362" w:type="pct"/>
            <w:vMerge/>
          </w:tcPr>
          <w:p w14:paraId="140D79B8"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64033493" w14:textId="77777777" w:rsidR="006C7FF4" w:rsidRDefault="006C7FF4" w:rsidP="00D76886">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6A04D619" w14:textId="77777777" w:rsidR="006C7FF4" w:rsidRDefault="006C7FF4" w:rsidP="00D76886">
            <w:pPr>
              <w:pStyle w:val="Default"/>
              <w:jc w:val="center"/>
              <w:rPr>
                <w:sz w:val="22"/>
                <w:szCs w:val="22"/>
              </w:rPr>
            </w:pPr>
            <w:r>
              <w:rPr>
                <w:sz w:val="22"/>
                <w:szCs w:val="22"/>
              </w:rPr>
              <w:t>-"-</w:t>
            </w:r>
          </w:p>
        </w:tc>
        <w:tc>
          <w:tcPr>
            <w:tcW w:w="919" w:type="pct"/>
          </w:tcPr>
          <w:p w14:paraId="56967019" w14:textId="77777777" w:rsidR="006C7FF4" w:rsidRPr="009E5639" w:rsidRDefault="006C7FF4" w:rsidP="00D76886">
            <w:pPr>
              <w:pStyle w:val="Default"/>
              <w:jc w:val="center"/>
              <w:rPr>
                <w:color w:val="FF0000"/>
                <w:sz w:val="22"/>
                <w:szCs w:val="22"/>
              </w:rPr>
            </w:pPr>
            <w:r>
              <w:rPr>
                <w:sz w:val="16"/>
                <w:szCs w:val="16"/>
              </w:rPr>
              <w:t>0</w:t>
            </w:r>
          </w:p>
        </w:tc>
        <w:tc>
          <w:tcPr>
            <w:tcW w:w="550" w:type="pct"/>
          </w:tcPr>
          <w:p w14:paraId="645741F3" w14:textId="77777777" w:rsidR="006C7FF4" w:rsidRPr="009E5639" w:rsidRDefault="006C7FF4" w:rsidP="00D76886">
            <w:pPr>
              <w:pStyle w:val="Default"/>
              <w:jc w:val="center"/>
              <w:rPr>
                <w:color w:val="FF0000"/>
                <w:sz w:val="22"/>
                <w:szCs w:val="22"/>
              </w:rPr>
            </w:pPr>
            <w:r>
              <w:rPr>
                <w:sz w:val="16"/>
                <w:szCs w:val="16"/>
              </w:rPr>
              <w:t>-</w:t>
            </w:r>
          </w:p>
        </w:tc>
        <w:tc>
          <w:tcPr>
            <w:tcW w:w="813" w:type="pct"/>
          </w:tcPr>
          <w:p w14:paraId="028A0370" w14:textId="77777777" w:rsidR="006C7FF4" w:rsidRPr="009E5639" w:rsidRDefault="006C7FF4" w:rsidP="00D76886">
            <w:pPr>
              <w:pStyle w:val="Default"/>
              <w:jc w:val="center"/>
              <w:rPr>
                <w:color w:val="FF0000"/>
                <w:sz w:val="22"/>
                <w:szCs w:val="22"/>
              </w:rPr>
            </w:pPr>
            <w:r>
              <w:rPr>
                <w:sz w:val="16"/>
                <w:szCs w:val="16"/>
              </w:rPr>
              <w:t>0</w:t>
            </w:r>
          </w:p>
        </w:tc>
      </w:tr>
      <w:tr w:rsidR="006C7FF4" w14:paraId="695A127E" w14:textId="77777777" w:rsidTr="006C7FF4">
        <w:tc>
          <w:tcPr>
            <w:tcW w:w="362" w:type="pct"/>
            <w:vMerge/>
          </w:tcPr>
          <w:p w14:paraId="74A4E55A"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74FFA50B" w14:textId="77777777" w:rsidR="006C7FF4" w:rsidRDefault="006C7FF4" w:rsidP="00D76886">
            <w:pPr>
              <w:pStyle w:val="Default"/>
              <w:rPr>
                <w:sz w:val="22"/>
                <w:szCs w:val="22"/>
              </w:rPr>
            </w:pPr>
            <w:r>
              <w:rPr>
                <w:sz w:val="22"/>
                <w:szCs w:val="22"/>
              </w:rPr>
              <w:t xml:space="preserve">общественно-деловая зона </w:t>
            </w:r>
          </w:p>
        </w:tc>
        <w:tc>
          <w:tcPr>
            <w:tcW w:w="859" w:type="pct"/>
          </w:tcPr>
          <w:p w14:paraId="0E6B958E" w14:textId="77777777" w:rsidR="006C7FF4" w:rsidRDefault="006C7FF4" w:rsidP="00D76886">
            <w:pPr>
              <w:pStyle w:val="Default"/>
              <w:jc w:val="center"/>
              <w:rPr>
                <w:sz w:val="22"/>
                <w:szCs w:val="22"/>
              </w:rPr>
            </w:pPr>
            <w:r>
              <w:rPr>
                <w:sz w:val="22"/>
                <w:szCs w:val="22"/>
              </w:rPr>
              <w:t>-"-</w:t>
            </w:r>
          </w:p>
        </w:tc>
        <w:tc>
          <w:tcPr>
            <w:tcW w:w="919" w:type="pct"/>
          </w:tcPr>
          <w:p w14:paraId="5055141E"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6AF1B131"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55278D06"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427BCFAC" w14:textId="77777777" w:rsidTr="006C7FF4">
        <w:tc>
          <w:tcPr>
            <w:tcW w:w="362" w:type="pct"/>
            <w:vMerge/>
          </w:tcPr>
          <w:p w14:paraId="3F845A85"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539165A0" w14:textId="77777777" w:rsidR="006C7FF4" w:rsidRDefault="006C7FF4" w:rsidP="00D76886">
            <w:pPr>
              <w:pStyle w:val="Default"/>
              <w:rPr>
                <w:sz w:val="22"/>
                <w:szCs w:val="22"/>
              </w:rPr>
            </w:pPr>
            <w:r>
              <w:rPr>
                <w:sz w:val="22"/>
                <w:szCs w:val="22"/>
              </w:rPr>
              <w:t xml:space="preserve">многофункциональная общественно - деловая зона </w:t>
            </w:r>
          </w:p>
        </w:tc>
        <w:tc>
          <w:tcPr>
            <w:tcW w:w="859" w:type="pct"/>
          </w:tcPr>
          <w:p w14:paraId="0BF485A4" w14:textId="77777777" w:rsidR="006C7FF4" w:rsidRDefault="006C7FF4" w:rsidP="00D76886">
            <w:pPr>
              <w:pStyle w:val="Default"/>
              <w:jc w:val="center"/>
              <w:rPr>
                <w:sz w:val="22"/>
                <w:szCs w:val="22"/>
              </w:rPr>
            </w:pPr>
            <w:r>
              <w:rPr>
                <w:sz w:val="22"/>
                <w:szCs w:val="22"/>
              </w:rPr>
              <w:t>-"-</w:t>
            </w:r>
          </w:p>
        </w:tc>
        <w:tc>
          <w:tcPr>
            <w:tcW w:w="919" w:type="pct"/>
          </w:tcPr>
          <w:p w14:paraId="3EB7A83D"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26BE06D3"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63189E3F"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38E90BE8" w14:textId="77777777" w:rsidTr="006C7FF4">
        <w:tc>
          <w:tcPr>
            <w:tcW w:w="362" w:type="pct"/>
            <w:vMerge/>
          </w:tcPr>
          <w:p w14:paraId="22DACBD5"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3ECA75C2" w14:textId="77777777" w:rsidR="006C7FF4" w:rsidRDefault="006C7FF4" w:rsidP="00D76886">
            <w:pPr>
              <w:pStyle w:val="Default"/>
              <w:rPr>
                <w:sz w:val="22"/>
                <w:szCs w:val="22"/>
              </w:rPr>
            </w:pPr>
            <w:r>
              <w:rPr>
                <w:sz w:val="22"/>
                <w:szCs w:val="22"/>
              </w:rPr>
              <w:t xml:space="preserve">зона специализированной общественной застройки </w:t>
            </w:r>
          </w:p>
        </w:tc>
        <w:tc>
          <w:tcPr>
            <w:tcW w:w="859" w:type="pct"/>
          </w:tcPr>
          <w:p w14:paraId="781462F9" w14:textId="77777777" w:rsidR="006C7FF4" w:rsidRDefault="006C7FF4" w:rsidP="00D76886">
            <w:pPr>
              <w:pStyle w:val="Default"/>
              <w:jc w:val="center"/>
              <w:rPr>
                <w:sz w:val="22"/>
                <w:szCs w:val="22"/>
              </w:rPr>
            </w:pPr>
            <w:r>
              <w:rPr>
                <w:sz w:val="22"/>
                <w:szCs w:val="22"/>
              </w:rPr>
              <w:t>-"-</w:t>
            </w:r>
          </w:p>
        </w:tc>
        <w:tc>
          <w:tcPr>
            <w:tcW w:w="919" w:type="pct"/>
          </w:tcPr>
          <w:p w14:paraId="4125DFF2"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650D198F"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429A6A33"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5730DDAE" w14:textId="77777777" w:rsidTr="006C7FF4">
        <w:tc>
          <w:tcPr>
            <w:tcW w:w="362" w:type="pct"/>
            <w:vMerge/>
          </w:tcPr>
          <w:p w14:paraId="5F7A93E7"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7C88EFD6" w14:textId="77777777" w:rsidR="006C7FF4" w:rsidRDefault="006C7FF4" w:rsidP="00D76886">
            <w:pPr>
              <w:pStyle w:val="Default"/>
              <w:rPr>
                <w:sz w:val="22"/>
                <w:szCs w:val="22"/>
              </w:rPr>
            </w:pPr>
            <w:r>
              <w:rPr>
                <w:sz w:val="22"/>
                <w:szCs w:val="22"/>
              </w:rPr>
              <w:t xml:space="preserve">зона исторической застройки </w:t>
            </w:r>
          </w:p>
        </w:tc>
        <w:tc>
          <w:tcPr>
            <w:tcW w:w="859" w:type="pct"/>
          </w:tcPr>
          <w:p w14:paraId="2C65ECAA" w14:textId="77777777" w:rsidR="006C7FF4" w:rsidRDefault="006C7FF4" w:rsidP="00D76886">
            <w:pPr>
              <w:pStyle w:val="Default"/>
              <w:jc w:val="center"/>
              <w:rPr>
                <w:sz w:val="22"/>
                <w:szCs w:val="22"/>
              </w:rPr>
            </w:pPr>
            <w:r>
              <w:rPr>
                <w:sz w:val="22"/>
                <w:szCs w:val="22"/>
              </w:rPr>
              <w:t>-"-</w:t>
            </w:r>
          </w:p>
        </w:tc>
        <w:tc>
          <w:tcPr>
            <w:tcW w:w="919" w:type="pct"/>
          </w:tcPr>
          <w:p w14:paraId="5D34FC6A"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54C4535C"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0ABEDCFF"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63B3EA04" w14:textId="77777777" w:rsidTr="006C7FF4">
        <w:tc>
          <w:tcPr>
            <w:tcW w:w="362" w:type="pct"/>
            <w:vMerge/>
          </w:tcPr>
          <w:p w14:paraId="08B53B26"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2BAAD99A" w14:textId="77777777" w:rsidR="006C7FF4" w:rsidRDefault="006C7FF4" w:rsidP="00D76886">
            <w:pPr>
              <w:pStyle w:val="Default"/>
              <w:rPr>
                <w:sz w:val="22"/>
                <w:szCs w:val="22"/>
              </w:rPr>
            </w:pPr>
            <w:r>
              <w:rPr>
                <w:sz w:val="22"/>
                <w:szCs w:val="22"/>
              </w:rPr>
              <w:t xml:space="preserve">производственная зона </w:t>
            </w:r>
          </w:p>
        </w:tc>
        <w:tc>
          <w:tcPr>
            <w:tcW w:w="859" w:type="pct"/>
          </w:tcPr>
          <w:p w14:paraId="546AB6A5" w14:textId="77777777" w:rsidR="006C7FF4" w:rsidRDefault="006C7FF4" w:rsidP="00D76886">
            <w:pPr>
              <w:pStyle w:val="Default"/>
              <w:jc w:val="center"/>
              <w:rPr>
                <w:sz w:val="22"/>
                <w:szCs w:val="22"/>
              </w:rPr>
            </w:pPr>
            <w:r>
              <w:rPr>
                <w:sz w:val="22"/>
                <w:szCs w:val="22"/>
              </w:rPr>
              <w:t>-"-</w:t>
            </w:r>
          </w:p>
        </w:tc>
        <w:tc>
          <w:tcPr>
            <w:tcW w:w="919" w:type="pct"/>
          </w:tcPr>
          <w:p w14:paraId="1CEDBFA5"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67DDDF67"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45D050AD"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34BD6001" w14:textId="77777777" w:rsidTr="006C7FF4">
        <w:tc>
          <w:tcPr>
            <w:tcW w:w="362" w:type="pct"/>
            <w:vMerge/>
          </w:tcPr>
          <w:p w14:paraId="08258E3F"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23CEC4DB" w14:textId="77777777" w:rsidR="006C7FF4" w:rsidRDefault="006C7FF4" w:rsidP="00D76886">
            <w:pPr>
              <w:pStyle w:val="Default"/>
              <w:rPr>
                <w:sz w:val="22"/>
                <w:szCs w:val="22"/>
              </w:rPr>
            </w:pPr>
            <w:r>
              <w:rPr>
                <w:sz w:val="22"/>
                <w:szCs w:val="22"/>
              </w:rPr>
              <w:t xml:space="preserve">коммунально-складская зона </w:t>
            </w:r>
          </w:p>
        </w:tc>
        <w:tc>
          <w:tcPr>
            <w:tcW w:w="859" w:type="pct"/>
          </w:tcPr>
          <w:p w14:paraId="4E62C15A" w14:textId="77777777" w:rsidR="006C7FF4" w:rsidRDefault="006C7FF4" w:rsidP="00D76886">
            <w:pPr>
              <w:pStyle w:val="Default"/>
              <w:jc w:val="center"/>
              <w:rPr>
                <w:sz w:val="22"/>
                <w:szCs w:val="22"/>
              </w:rPr>
            </w:pPr>
            <w:r>
              <w:rPr>
                <w:sz w:val="22"/>
                <w:szCs w:val="22"/>
              </w:rPr>
              <w:t>-"-</w:t>
            </w:r>
          </w:p>
        </w:tc>
        <w:tc>
          <w:tcPr>
            <w:tcW w:w="919" w:type="pct"/>
          </w:tcPr>
          <w:p w14:paraId="3DA07196"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4F3263CE"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5B2BA748"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7E3EBA54" w14:textId="77777777" w:rsidTr="006C7FF4">
        <w:tc>
          <w:tcPr>
            <w:tcW w:w="362" w:type="pct"/>
            <w:vMerge/>
          </w:tcPr>
          <w:p w14:paraId="6018E0F3"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357ABB45" w14:textId="77777777" w:rsidR="006C7FF4" w:rsidRDefault="006C7FF4" w:rsidP="00D76886">
            <w:pPr>
              <w:pStyle w:val="Default"/>
              <w:rPr>
                <w:sz w:val="22"/>
                <w:szCs w:val="22"/>
              </w:rPr>
            </w:pPr>
            <w:r>
              <w:rPr>
                <w:sz w:val="22"/>
                <w:szCs w:val="22"/>
              </w:rPr>
              <w:t xml:space="preserve">зона инженерной инфраструктуры </w:t>
            </w:r>
          </w:p>
        </w:tc>
        <w:tc>
          <w:tcPr>
            <w:tcW w:w="859" w:type="pct"/>
          </w:tcPr>
          <w:p w14:paraId="406F1C9C" w14:textId="77777777" w:rsidR="006C7FF4" w:rsidRDefault="006C7FF4" w:rsidP="00D76886">
            <w:pPr>
              <w:pStyle w:val="Default"/>
              <w:jc w:val="center"/>
              <w:rPr>
                <w:sz w:val="22"/>
                <w:szCs w:val="22"/>
              </w:rPr>
            </w:pPr>
            <w:r>
              <w:rPr>
                <w:sz w:val="22"/>
                <w:szCs w:val="22"/>
              </w:rPr>
              <w:t>-"-</w:t>
            </w:r>
          </w:p>
        </w:tc>
        <w:tc>
          <w:tcPr>
            <w:tcW w:w="919" w:type="pct"/>
          </w:tcPr>
          <w:p w14:paraId="01A95EA6"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59A0AED7"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04605237"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71826A77" w14:textId="77777777" w:rsidTr="006C7FF4">
        <w:tc>
          <w:tcPr>
            <w:tcW w:w="362" w:type="pct"/>
            <w:vMerge/>
          </w:tcPr>
          <w:p w14:paraId="477F2B1E"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74A5E873" w14:textId="77777777" w:rsidR="006C7FF4" w:rsidRDefault="006C7FF4" w:rsidP="00D76886">
            <w:pPr>
              <w:pStyle w:val="Default"/>
              <w:rPr>
                <w:sz w:val="22"/>
                <w:szCs w:val="22"/>
              </w:rPr>
            </w:pPr>
            <w:r>
              <w:rPr>
                <w:sz w:val="22"/>
                <w:szCs w:val="22"/>
              </w:rPr>
              <w:t xml:space="preserve">транспортной инфраструктуры </w:t>
            </w:r>
          </w:p>
        </w:tc>
        <w:tc>
          <w:tcPr>
            <w:tcW w:w="859" w:type="pct"/>
          </w:tcPr>
          <w:p w14:paraId="1BD379B8" w14:textId="77777777" w:rsidR="006C7FF4" w:rsidRDefault="006C7FF4" w:rsidP="00D76886">
            <w:pPr>
              <w:pStyle w:val="Default"/>
              <w:jc w:val="center"/>
              <w:rPr>
                <w:sz w:val="22"/>
                <w:szCs w:val="22"/>
              </w:rPr>
            </w:pPr>
            <w:r>
              <w:rPr>
                <w:sz w:val="22"/>
                <w:szCs w:val="22"/>
              </w:rPr>
              <w:t>-"-</w:t>
            </w:r>
          </w:p>
        </w:tc>
        <w:tc>
          <w:tcPr>
            <w:tcW w:w="919" w:type="pct"/>
          </w:tcPr>
          <w:p w14:paraId="1AF137BA"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32F390AB"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4501CF81"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2A590815" w14:textId="77777777" w:rsidTr="006C7FF4">
        <w:tc>
          <w:tcPr>
            <w:tcW w:w="362" w:type="pct"/>
            <w:vMerge/>
          </w:tcPr>
          <w:p w14:paraId="333B58EF"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06CF8C7D" w14:textId="77777777" w:rsidR="006C7FF4" w:rsidRDefault="006C7FF4" w:rsidP="00D76886">
            <w:pPr>
              <w:pStyle w:val="Default"/>
              <w:rPr>
                <w:sz w:val="22"/>
                <w:szCs w:val="22"/>
              </w:rPr>
            </w:pPr>
            <w:r>
              <w:rPr>
                <w:sz w:val="22"/>
                <w:szCs w:val="22"/>
              </w:rPr>
              <w:t xml:space="preserve">зона сельскохозяйственного использования </w:t>
            </w:r>
          </w:p>
        </w:tc>
        <w:tc>
          <w:tcPr>
            <w:tcW w:w="859" w:type="pct"/>
          </w:tcPr>
          <w:p w14:paraId="634D4BB5" w14:textId="77777777" w:rsidR="006C7FF4" w:rsidRDefault="006C7FF4" w:rsidP="00D76886">
            <w:pPr>
              <w:pStyle w:val="Default"/>
              <w:jc w:val="center"/>
              <w:rPr>
                <w:sz w:val="22"/>
                <w:szCs w:val="22"/>
              </w:rPr>
            </w:pPr>
            <w:r>
              <w:rPr>
                <w:sz w:val="22"/>
                <w:szCs w:val="22"/>
              </w:rPr>
              <w:t>-"-</w:t>
            </w:r>
          </w:p>
        </w:tc>
        <w:tc>
          <w:tcPr>
            <w:tcW w:w="919" w:type="pct"/>
          </w:tcPr>
          <w:p w14:paraId="275E56B7"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69317CE6"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2A917C44"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0860FADD" w14:textId="77777777" w:rsidTr="006C7FF4">
        <w:tc>
          <w:tcPr>
            <w:tcW w:w="362" w:type="pct"/>
            <w:vMerge/>
          </w:tcPr>
          <w:p w14:paraId="3497DD21"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410B0A1D" w14:textId="77777777" w:rsidR="006C7FF4" w:rsidRDefault="006C7FF4" w:rsidP="00D76886">
            <w:pPr>
              <w:pStyle w:val="Default"/>
              <w:rPr>
                <w:sz w:val="22"/>
                <w:szCs w:val="22"/>
              </w:rPr>
            </w:pPr>
            <w:r>
              <w:rPr>
                <w:sz w:val="22"/>
                <w:szCs w:val="22"/>
              </w:rPr>
              <w:t xml:space="preserve">зона садоводческих, огороднических или дачных </w:t>
            </w:r>
          </w:p>
          <w:p w14:paraId="5F8FCD2E" w14:textId="77777777" w:rsidR="006C7FF4" w:rsidRDefault="006C7FF4" w:rsidP="00D76886">
            <w:pPr>
              <w:pStyle w:val="Default"/>
              <w:rPr>
                <w:sz w:val="22"/>
                <w:szCs w:val="22"/>
              </w:rPr>
            </w:pPr>
            <w:r>
              <w:rPr>
                <w:sz w:val="22"/>
                <w:szCs w:val="22"/>
              </w:rPr>
              <w:t xml:space="preserve">некоммерческих объединений граждан </w:t>
            </w:r>
          </w:p>
        </w:tc>
        <w:tc>
          <w:tcPr>
            <w:tcW w:w="859" w:type="pct"/>
          </w:tcPr>
          <w:p w14:paraId="2ABF44F7" w14:textId="77777777" w:rsidR="006C7FF4" w:rsidRDefault="006C7FF4" w:rsidP="00D76886">
            <w:pPr>
              <w:pStyle w:val="Default"/>
              <w:jc w:val="center"/>
              <w:rPr>
                <w:sz w:val="22"/>
                <w:szCs w:val="22"/>
              </w:rPr>
            </w:pPr>
            <w:r>
              <w:rPr>
                <w:sz w:val="22"/>
                <w:szCs w:val="22"/>
              </w:rPr>
              <w:t>-"-</w:t>
            </w:r>
          </w:p>
        </w:tc>
        <w:tc>
          <w:tcPr>
            <w:tcW w:w="919" w:type="pct"/>
          </w:tcPr>
          <w:p w14:paraId="06C576C0"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60694E02"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42E28DA6"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2B076DBA" w14:textId="77777777" w:rsidTr="006C7FF4">
        <w:tc>
          <w:tcPr>
            <w:tcW w:w="362" w:type="pct"/>
            <w:vMerge/>
          </w:tcPr>
          <w:p w14:paraId="0B84B6CC"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7D6560A9" w14:textId="77777777" w:rsidR="006C7FF4" w:rsidRDefault="006C7FF4" w:rsidP="00D76886">
            <w:pPr>
              <w:pStyle w:val="Default"/>
              <w:rPr>
                <w:sz w:val="22"/>
                <w:szCs w:val="22"/>
              </w:rPr>
            </w:pPr>
            <w:r>
              <w:rPr>
                <w:sz w:val="22"/>
                <w:szCs w:val="22"/>
              </w:rPr>
              <w:t xml:space="preserve">зона кладбищ </w:t>
            </w:r>
          </w:p>
        </w:tc>
        <w:tc>
          <w:tcPr>
            <w:tcW w:w="859" w:type="pct"/>
          </w:tcPr>
          <w:p w14:paraId="353A2835" w14:textId="77777777" w:rsidR="006C7FF4" w:rsidRDefault="006C7FF4" w:rsidP="00D76886">
            <w:pPr>
              <w:pStyle w:val="Default"/>
              <w:jc w:val="center"/>
              <w:rPr>
                <w:sz w:val="22"/>
                <w:szCs w:val="22"/>
              </w:rPr>
            </w:pPr>
            <w:r>
              <w:rPr>
                <w:sz w:val="22"/>
                <w:szCs w:val="22"/>
              </w:rPr>
              <w:t>-"-</w:t>
            </w:r>
          </w:p>
        </w:tc>
        <w:tc>
          <w:tcPr>
            <w:tcW w:w="919" w:type="pct"/>
          </w:tcPr>
          <w:p w14:paraId="132559FD" w14:textId="77777777" w:rsidR="006C7FF4" w:rsidRPr="00501937"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1AFA057F" w14:textId="77777777" w:rsidR="006C7FF4" w:rsidRPr="00501937"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04B190AA" w14:textId="77777777" w:rsidR="006C7FF4" w:rsidRPr="00501937" w:rsidRDefault="006C7FF4" w:rsidP="00D76886">
            <w:pPr>
              <w:pStyle w:val="Default"/>
              <w:jc w:val="center"/>
              <w:rPr>
                <w:color w:val="auto"/>
                <w:sz w:val="22"/>
                <w:szCs w:val="22"/>
              </w:rPr>
            </w:pPr>
            <w:r w:rsidRPr="00AC763B">
              <w:rPr>
                <w:color w:val="auto"/>
                <w:sz w:val="16"/>
                <w:szCs w:val="16"/>
              </w:rPr>
              <w:t>нет данных</w:t>
            </w:r>
          </w:p>
        </w:tc>
      </w:tr>
      <w:tr w:rsidR="006C7FF4" w14:paraId="3986243F" w14:textId="77777777" w:rsidTr="006C7FF4">
        <w:tc>
          <w:tcPr>
            <w:tcW w:w="362" w:type="pct"/>
            <w:vMerge/>
          </w:tcPr>
          <w:p w14:paraId="5709333D"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16FF8D9E" w14:textId="77777777" w:rsidR="006C7FF4" w:rsidRDefault="006C7FF4" w:rsidP="00D76886">
            <w:pPr>
              <w:pStyle w:val="Default"/>
              <w:rPr>
                <w:sz w:val="22"/>
                <w:szCs w:val="22"/>
              </w:rPr>
            </w:pPr>
            <w:r>
              <w:rPr>
                <w:sz w:val="22"/>
                <w:szCs w:val="22"/>
              </w:rPr>
              <w:t xml:space="preserve">зона складирования и захоронения отходов </w:t>
            </w:r>
          </w:p>
        </w:tc>
        <w:tc>
          <w:tcPr>
            <w:tcW w:w="859" w:type="pct"/>
          </w:tcPr>
          <w:p w14:paraId="64E8B3CC" w14:textId="77777777" w:rsidR="006C7FF4" w:rsidRDefault="006C7FF4" w:rsidP="00D76886">
            <w:pPr>
              <w:pStyle w:val="Default"/>
              <w:jc w:val="center"/>
              <w:rPr>
                <w:sz w:val="22"/>
                <w:szCs w:val="22"/>
              </w:rPr>
            </w:pPr>
            <w:r>
              <w:rPr>
                <w:sz w:val="22"/>
                <w:szCs w:val="22"/>
              </w:rPr>
              <w:t>-"-</w:t>
            </w:r>
          </w:p>
        </w:tc>
        <w:tc>
          <w:tcPr>
            <w:tcW w:w="919" w:type="pct"/>
          </w:tcPr>
          <w:p w14:paraId="4E468B4D"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035ADBEC"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4FB3A322"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101D1881" w14:textId="77777777" w:rsidTr="006C7FF4">
        <w:tc>
          <w:tcPr>
            <w:tcW w:w="362" w:type="pct"/>
            <w:vMerge/>
          </w:tcPr>
          <w:p w14:paraId="6A295702"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4EFBC490" w14:textId="77777777" w:rsidR="006C7FF4" w:rsidRDefault="006C7FF4" w:rsidP="00D76886">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2BB0A42D" w14:textId="77777777" w:rsidR="006C7FF4" w:rsidRDefault="006C7FF4" w:rsidP="00D76886">
            <w:pPr>
              <w:pStyle w:val="Default"/>
              <w:jc w:val="center"/>
              <w:rPr>
                <w:sz w:val="22"/>
                <w:szCs w:val="22"/>
              </w:rPr>
            </w:pPr>
            <w:r>
              <w:rPr>
                <w:sz w:val="22"/>
                <w:szCs w:val="22"/>
              </w:rPr>
              <w:t>-"-</w:t>
            </w:r>
          </w:p>
        </w:tc>
        <w:tc>
          <w:tcPr>
            <w:tcW w:w="919" w:type="pct"/>
          </w:tcPr>
          <w:p w14:paraId="32972059"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6AC0D38A"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028053D7"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490747D5" w14:textId="77777777" w:rsidTr="006C7FF4">
        <w:tc>
          <w:tcPr>
            <w:tcW w:w="362" w:type="pct"/>
            <w:vMerge/>
          </w:tcPr>
          <w:p w14:paraId="4741C596"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4145E93A" w14:textId="77777777" w:rsidR="006C7FF4" w:rsidRDefault="006C7FF4" w:rsidP="00D76886">
            <w:pPr>
              <w:pStyle w:val="Default"/>
              <w:rPr>
                <w:sz w:val="22"/>
                <w:szCs w:val="22"/>
              </w:rPr>
            </w:pPr>
            <w:r>
              <w:rPr>
                <w:sz w:val="22"/>
                <w:szCs w:val="22"/>
              </w:rPr>
              <w:t xml:space="preserve">зона рекреационного назначения </w:t>
            </w:r>
          </w:p>
        </w:tc>
        <w:tc>
          <w:tcPr>
            <w:tcW w:w="859" w:type="pct"/>
          </w:tcPr>
          <w:p w14:paraId="321138D4" w14:textId="77777777" w:rsidR="006C7FF4" w:rsidRDefault="006C7FF4" w:rsidP="00D76886">
            <w:pPr>
              <w:pStyle w:val="Default"/>
              <w:jc w:val="center"/>
              <w:rPr>
                <w:sz w:val="22"/>
                <w:szCs w:val="22"/>
              </w:rPr>
            </w:pPr>
            <w:r>
              <w:rPr>
                <w:sz w:val="22"/>
                <w:szCs w:val="22"/>
              </w:rPr>
              <w:t>-"-</w:t>
            </w:r>
          </w:p>
        </w:tc>
        <w:tc>
          <w:tcPr>
            <w:tcW w:w="919" w:type="pct"/>
          </w:tcPr>
          <w:p w14:paraId="59BDDFED"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644468CD"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2F757B48"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1D13DB91" w14:textId="77777777" w:rsidTr="006C7FF4">
        <w:tc>
          <w:tcPr>
            <w:tcW w:w="362" w:type="pct"/>
            <w:vMerge/>
          </w:tcPr>
          <w:p w14:paraId="375B8594"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4D205861" w14:textId="77777777" w:rsidR="006C7FF4" w:rsidRDefault="006C7FF4" w:rsidP="00D76886">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6CEB645E" w14:textId="77777777" w:rsidR="006C7FF4" w:rsidRDefault="006C7FF4" w:rsidP="00D76886">
            <w:pPr>
              <w:pStyle w:val="Default"/>
              <w:jc w:val="center"/>
              <w:rPr>
                <w:sz w:val="22"/>
                <w:szCs w:val="22"/>
              </w:rPr>
            </w:pPr>
            <w:r>
              <w:rPr>
                <w:sz w:val="22"/>
                <w:szCs w:val="22"/>
              </w:rPr>
              <w:t>-"-</w:t>
            </w:r>
          </w:p>
        </w:tc>
        <w:tc>
          <w:tcPr>
            <w:tcW w:w="919" w:type="pct"/>
          </w:tcPr>
          <w:p w14:paraId="1D764FE7"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5EE41E2B"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70663BDF"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1055BE31" w14:textId="77777777" w:rsidTr="006C7FF4">
        <w:tc>
          <w:tcPr>
            <w:tcW w:w="362" w:type="pct"/>
            <w:vMerge/>
          </w:tcPr>
          <w:p w14:paraId="1DDAFF67"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7584CEF5" w14:textId="77777777" w:rsidR="006C7FF4" w:rsidRPr="009B1788" w:rsidRDefault="006C7FF4" w:rsidP="00D76886">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03048438" w14:textId="77777777" w:rsidR="006C7FF4" w:rsidRPr="009B1788" w:rsidRDefault="006C7FF4" w:rsidP="00D76886">
            <w:pPr>
              <w:pStyle w:val="510"/>
              <w:shd w:val="clear" w:color="auto" w:fill="auto"/>
              <w:tabs>
                <w:tab w:val="left" w:pos="523"/>
              </w:tabs>
              <w:spacing w:before="0" w:line="240" w:lineRule="auto"/>
              <w:rPr>
                <w:b w:val="0"/>
                <w:sz w:val="22"/>
                <w:szCs w:val="22"/>
              </w:rPr>
            </w:pPr>
          </w:p>
        </w:tc>
        <w:tc>
          <w:tcPr>
            <w:tcW w:w="919" w:type="pct"/>
          </w:tcPr>
          <w:p w14:paraId="5F510B85" w14:textId="77777777" w:rsidR="006C7FF4" w:rsidRPr="00AC763B" w:rsidRDefault="006C7FF4" w:rsidP="00D76886">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550" w:type="pct"/>
          </w:tcPr>
          <w:p w14:paraId="4333C97B" w14:textId="77777777" w:rsidR="006C7FF4" w:rsidRPr="00AC763B" w:rsidRDefault="006C7FF4" w:rsidP="00D76886">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813" w:type="pct"/>
          </w:tcPr>
          <w:p w14:paraId="34C54E33" w14:textId="77777777" w:rsidR="006C7FF4" w:rsidRPr="00AC763B" w:rsidRDefault="006C7FF4" w:rsidP="00D76886">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r>
      <w:tr w:rsidR="006C7FF4" w14:paraId="2063A9E1" w14:textId="77777777" w:rsidTr="006C7FF4">
        <w:tc>
          <w:tcPr>
            <w:tcW w:w="362" w:type="pct"/>
            <w:vMerge/>
          </w:tcPr>
          <w:p w14:paraId="446E121A"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4DB9410B" w14:textId="77777777" w:rsidR="006C7FF4" w:rsidRDefault="006C7FF4" w:rsidP="00D76886">
            <w:pPr>
              <w:pStyle w:val="Default"/>
              <w:rPr>
                <w:sz w:val="22"/>
                <w:szCs w:val="22"/>
              </w:rPr>
            </w:pPr>
            <w:r>
              <w:rPr>
                <w:sz w:val="22"/>
                <w:szCs w:val="22"/>
              </w:rPr>
              <w:t xml:space="preserve">зона режимных территорий </w:t>
            </w:r>
          </w:p>
        </w:tc>
        <w:tc>
          <w:tcPr>
            <w:tcW w:w="859" w:type="pct"/>
          </w:tcPr>
          <w:p w14:paraId="5701156B" w14:textId="77777777" w:rsidR="006C7FF4" w:rsidRDefault="006C7FF4" w:rsidP="00D76886">
            <w:pPr>
              <w:pStyle w:val="Default"/>
              <w:jc w:val="center"/>
              <w:rPr>
                <w:sz w:val="22"/>
                <w:szCs w:val="22"/>
              </w:rPr>
            </w:pPr>
            <w:r>
              <w:rPr>
                <w:sz w:val="22"/>
                <w:szCs w:val="22"/>
              </w:rPr>
              <w:t>-"-</w:t>
            </w:r>
          </w:p>
        </w:tc>
        <w:tc>
          <w:tcPr>
            <w:tcW w:w="919" w:type="pct"/>
          </w:tcPr>
          <w:p w14:paraId="5F9F7C37"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046D3BBA"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6D98F7B4"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6EAA07F6" w14:textId="77777777" w:rsidTr="006C7FF4">
        <w:tc>
          <w:tcPr>
            <w:tcW w:w="362" w:type="pct"/>
            <w:vMerge/>
          </w:tcPr>
          <w:p w14:paraId="2A78EF63"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7C8469D9" w14:textId="77777777" w:rsidR="006C7FF4" w:rsidRDefault="006C7FF4" w:rsidP="00D76886">
            <w:pPr>
              <w:pStyle w:val="Default"/>
              <w:rPr>
                <w:sz w:val="22"/>
                <w:szCs w:val="22"/>
              </w:rPr>
            </w:pPr>
            <w:r>
              <w:rPr>
                <w:sz w:val="22"/>
                <w:szCs w:val="22"/>
              </w:rPr>
              <w:t xml:space="preserve">зона акваторий </w:t>
            </w:r>
          </w:p>
        </w:tc>
        <w:tc>
          <w:tcPr>
            <w:tcW w:w="859" w:type="pct"/>
          </w:tcPr>
          <w:p w14:paraId="7EDDB592" w14:textId="77777777" w:rsidR="006C7FF4" w:rsidRDefault="006C7FF4" w:rsidP="00D76886">
            <w:pPr>
              <w:pStyle w:val="Default"/>
              <w:jc w:val="center"/>
              <w:rPr>
                <w:sz w:val="22"/>
                <w:szCs w:val="22"/>
              </w:rPr>
            </w:pPr>
            <w:r>
              <w:rPr>
                <w:sz w:val="22"/>
                <w:szCs w:val="22"/>
              </w:rPr>
              <w:t>-"-</w:t>
            </w:r>
          </w:p>
        </w:tc>
        <w:tc>
          <w:tcPr>
            <w:tcW w:w="919" w:type="pct"/>
          </w:tcPr>
          <w:p w14:paraId="1A8B991A"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787D460B"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78F51EC3"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18DE7EF2" w14:textId="77777777" w:rsidTr="006C7FF4">
        <w:tc>
          <w:tcPr>
            <w:tcW w:w="362" w:type="pct"/>
            <w:vMerge/>
          </w:tcPr>
          <w:p w14:paraId="0C006294" w14:textId="77777777" w:rsidR="006C7FF4" w:rsidRDefault="006C7FF4" w:rsidP="00D76886">
            <w:pPr>
              <w:pStyle w:val="510"/>
              <w:shd w:val="clear" w:color="auto" w:fill="auto"/>
              <w:tabs>
                <w:tab w:val="left" w:pos="523"/>
              </w:tabs>
              <w:spacing w:before="0" w:line="240" w:lineRule="auto"/>
              <w:jc w:val="right"/>
              <w:rPr>
                <w:b w:val="0"/>
              </w:rPr>
            </w:pPr>
          </w:p>
        </w:tc>
        <w:tc>
          <w:tcPr>
            <w:tcW w:w="1497" w:type="pct"/>
          </w:tcPr>
          <w:p w14:paraId="05D28523" w14:textId="77777777" w:rsidR="006C7FF4" w:rsidRDefault="006C7FF4" w:rsidP="00D76886">
            <w:pPr>
              <w:pStyle w:val="Default"/>
              <w:rPr>
                <w:sz w:val="22"/>
                <w:szCs w:val="22"/>
              </w:rPr>
            </w:pPr>
            <w:r>
              <w:rPr>
                <w:sz w:val="22"/>
                <w:szCs w:val="22"/>
              </w:rPr>
              <w:t xml:space="preserve">иные зоны </w:t>
            </w:r>
          </w:p>
        </w:tc>
        <w:tc>
          <w:tcPr>
            <w:tcW w:w="859" w:type="pct"/>
          </w:tcPr>
          <w:p w14:paraId="784A3A1F" w14:textId="77777777" w:rsidR="006C7FF4" w:rsidRDefault="006C7FF4" w:rsidP="00D76886">
            <w:pPr>
              <w:pStyle w:val="Default"/>
              <w:jc w:val="center"/>
              <w:rPr>
                <w:sz w:val="22"/>
                <w:szCs w:val="22"/>
              </w:rPr>
            </w:pPr>
            <w:r>
              <w:rPr>
                <w:sz w:val="22"/>
                <w:szCs w:val="22"/>
              </w:rPr>
              <w:t>-"-</w:t>
            </w:r>
          </w:p>
        </w:tc>
        <w:tc>
          <w:tcPr>
            <w:tcW w:w="919" w:type="pct"/>
          </w:tcPr>
          <w:p w14:paraId="52A4B01F"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550" w:type="pct"/>
          </w:tcPr>
          <w:p w14:paraId="13056EA7"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c>
          <w:tcPr>
            <w:tcW w:w="813" w:type="pct"/>
          </w:tcPr>
          <w:p w14:paraId="5272CAE4" w14:textId="77777777" w:rsidR="006C7FF4" w:rsidRPr="00AC763B" w:rsidRDefault="006C7FF4" w:rsidP="00D76886">
            <w:pPr>
              <w:pStyle w:val="Default"/>
              <w:jc w:val="center"/>
              <w:rPr>
                <w:color w:val="auto"/>
                <w:sz w:val="22"/>
                <w:szCs w:val="22"/>
              </w:rPr>
            </w:pPr>
            <w:r w:rsidRPr="00AC763B">
              <w:rPr>
                <w:color w:val="auto"/>
                <w:sz w:val="16"/>
                <w:szCs w:val="16"/>
              </w:rPr>
              <w:t>нет данных</w:t>
            </w:r>
          </w:p>
        </w:tc>
      </w:tr>
      <w:tr w:rsidR="006C7FF4" w14:paraId="3E39F943" w14:textId="77777777" w:rsidTr="006C7FF4">
        <w:tc>
          <w:tcPr>
            <w:tcW w:w="362" w:type="pct"/>
          </w:tcPr>
          <w:p w14:paraId="2AB8D5E5" w14:textId="77777777" w:rsidR="006C7FF4" w:rsidRPr="009B1788" w:rsidRDefault="006C7FF4" w:rsidP="00D76886">
            <w:pPr>
              <w:pStyle w:val="510"/>
              <w:shd w:val="clear" w:color="auto" w:fill="auto"/>
              <w:tabs>
                <w:tab w:val="left" w:pos="523"/>
              </w:tabs>
              <w:spacing w:before="0" w:line="240" w:lineRule="auto"/>
              <w:rPr>
                <w:sz w:val="22"/>
                <w:szCs w:val="22"/>
              </w:rPr>
            </w:pPr>
            <w:r>
              <w:rPr>
                <w:sz w:val="22"/>
                <w:szCs w:val="22"/>
              </w:rPr>
              <w:t>2</w:t>
            </w:r>
          </w:p>
        </w:tc>
        <w:tc>
          <w:tcPr>
            <w:tcW w:w="1497" w:type="pct"/>
          </w:tcPr>
          <w:p w14:paraId="0FF26CB7" w14:textId="77777777" w:rsidR="006C7FF4" w:rsidRPr="009B1788" w:rsidRDefault="006C7FF4" w:rsidP="00D76886">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624156A2" w14:textId="77777777" w:rsidR="006C7FF4" w:rsidRPr="009B1788" w:rsidRDefault="006C7FF4" w:rsidP="00D76886">
            <w:pPr>
              <w:pStyle w:val="510"/>
              <w:shd w:val="clear" w:color="auto" w:fill="auto"/>
              <w:tabs>
                <w:tab w:val="left" w:pos="523"/>
              </w:tabs>
              <w:spacing w:before="0" w:line="240" w:lineRule="auto"/>
              <w:rPr>
                <w:b w:val="0"/>
                <w:sz w:val="22"/>
                <w:szCs w:val="22"/>
              </w:rPr>
            </w:pPr>
          </w:p>
        </w:tc>
        <w:tc>
          <w:tcPr>
            <w:tcW w:w="919" w:type="pct"/>
          </w:tcPr>
          <w:p w14:paraId="7FA580DB"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550" w:type="pct"/>
          </w:tcPr>
          <w:p w14:paraId="0B4D4301"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813" w:type="pct"/>
          </w:tcPr>
          <w:p w14:paraId="2E103124"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r>
      <w:tr w:rsidR="006C7FF4" w14:paraId="74A17AD4" w14:textId="77777777" w:rsidTr="006C7FF4">
        <w:tc>
          <w:tcPr>
            <w:tcW w:w="362" w:type="pct"/>
          </w:tcPr>
          <w:p w14:paraId="511C483F" w14:textId="77777777" w:rsidR="006C7FF4" w:rsidRDefault="006C7FF4" w:rsidP="006C7FF4">
            <w:pPr>
              <w:pStyle w:val="Default"/>
              <w:rPr>
                <w:sz w:val="22"/>
                <w:szCs w:val="22"/>
              </w:rPr>
            </w:pPr>
            <w:r>
              <w:rPr>
                <w:sz w:val="22"/>
                <w:szCs w:val="22"/>
              </w:rPr>
              <w:t xml:space="preserve">2.1 </w:t>
            </w:r>
          </w:p>
        </w:tc>
        <w:tc>
          <w:tcPr>
            <w:tcW w:w="1497" w:type="pct"/>
          </w:tcPr>
          <w:p w14:paraId="450C689C" w14:textId="77777777" w:rsidR="006C7FF4" w:rsidRDefault="006C7FF4" w:rsidP="006C7FF4">
            <w:pPr>
              <w:pStyle w:val="Default"/>
              <w:rPr>
                <w:sz w:val="22"/>
                <w:szCs w:val="22"/>
              </w:rPr>
            </w:pPr>
            <w:r>
              <w:rPr>
                <w:sz w:val="22"/>
                <w:szCs w:val="22"/>
              </w:rPr>
              <w:t xml:space="preserve">Численность населения </w:t>
            </w:r>
          </w:p>
        </w:tc>
        <w:tc>
          <w:tcPr>
            <w:tcW w:w="859" w:type="pct"/>
          </w:tcPr>
          <w:p w14:paraId="08160CB4" w14:textId="77777777" w:rsidR="006C7FF4" w:rsidRDefault="006C7FF4" w:rsidP="006C7FF4">
            <w:pPr>
              <w:pStyle w:val="Default"/>
              <w:jc w:val="center"/>
              <w:rPr>
                <w:sz w:val="22"/>
                <w:szCs w:val="22"/>
              </w:rPr>
            </w:pPr>
            <w:r>
              <w:rPr>
                <w:sz w:val="22"/>
                <w:szCs w:val="22"/>
              </w:rPr>
              <w:t>тыс. чел.</w:t>
            </w:r>
          </w:p>
        </w:tc>
        <w:tc>
          <w:tcPr>
            <w:tcW w:w="919" w:type="pct"/>
          </w:tcPr>
          <w:p w14:paraId="50F21BAC" w14:textId="42B7F31B" w:rsidR="006C7FF4" w:rsidRPr="00AC763B" w:rsidRDefault="006C7FF4" w:rsidP="006C7FF4">
            <w:pPr>
              <w:pStyle w:val="Default"/>
              <w:jc w:val="center"/>
              <w:rPr>
                <w:color w:val="auto"/>
                <w:sz w:val="22"/>
                <w:szCs w:val="22"/>
              </w:rPr>
            </w:pPr>
            <w:r w:rsidRPr="00A226F3">
              <w:t>0,115</w:t>
            </w:r>
          </w:p>
        </w:tc>
        <w:tc>
          <w:tcPr>
            <w:tcW w:w="550" w:type="pct"/>
          </w:tcPr>
          <w:p w14:paraId="731C7DDB" w14:textId="723535CA" w:rsidR="006C7FF4" w:rsidRPr="00AC763B" w:rsidRDefault="006C7FF4" w:rsidP="006C7FF4">
            <w:pPr>
              <w:pStyle w:val="Default"/>
              <w:jc w:val="center"/>
              <w:rPr>
                <w:color w:val="auto"/>
                <w:sz w:val="22"/>
                <w:szCs w:val="22"/>
              </w:rPr>
            </w:pPr>
            <w:r w:rsidRPr="00A226F3">
              <w:t>0,115</w:t>
            </w:r>
          </w:p>
        </w:tc>
        <w:tc>
          <w:tcPr>
            <w:tcW w:w="813" w:type="pct"/>
          </w:tcPr>
          <w:p w14:paraId="27153BBD" w14:textId="646E60C2" w:rsidR="006C7FF4" w:rsidRPr="00AC763B" w:rsidRDefault="006C7FF4" w:rsidP="006C7FF4">
            <w:pPr>
              <w:pStyle w:val="Default"/>
              <w:jc w:val="center"/>
              <w:rPr>
                <w:color w:val="auto"/>
                <w:sz w:val="22"/>
                <w:szCs w:val="22"/>
              </w:rPr>
            </w:pPr>
            <w:r w:rsidRPr="00A226F3">
              <w:t>0,115</w:t>
            </w:r>
          </w:p>
        </w:tc>
      </w:tr>
      <w:tr w:rsidR="006C7FF4" w14:paraId="3C7C03B5" w14:textId="77777777" w:rsidTr="006C7FF4">
        <w:tc>
          <w:tcPr>
            <w:tcW w:w="362" w:type="pct"/>
            <w:vMerge w:val="restart"/>
          </w:tcPr>
          <w:p w14:paraId="71F2078E" w14:textId="77777777" w:rsidR="006C7FF4" w:rsidRPr="009B1788" w:rsidRDefault="006C7FF4" w:rsidP="00D76886">
            <w:pPr>
              <w:pStyle w:val="510"/>
              <w:shd w:val="clear" w:color="auto" w:fill="auto"/>
              <w:tabs>
                <w:tab w:val="left" w:pos="523"/>
              </w:tabs>
              <w:spacing w:before="0" w:line="240" w:lineRule="auto"/>
              <w:jc w:val="right"/>
              <w:rPr>
                <w:b w:val="0"/>
                <w:sz w:val="22"/>
                <w:szCs w:val="22"/>
              </w:rPr>
            </w:pPr>
            <w:r>
              <w:rPr>
                <w:b w:val="0"/>
                <w:sz w:val="22"/>
                <w:szCs w:val="22"/>
              </w:rPr>
              <w:t>2.2.</w:t>
            </w:r>
          </w:p>
        </w:tc>
        <w:tc>
          <w:tcPr>
            <w:tcW w:w="1497" w:type="pct"/>
          </w:tcPr>
          <w:p w14:paraId="6D18CC31" w14:textId="77777777" w:rsidR="006C7FF4" w:rsidRPr="009B1788" w:rsidRDefault="006C7FF4" w:rsidP="00D76886">
            <w:pPr>
              <w:pStyle w:val="Default"/>
              <w:rPr>
                <w:sz w:val="22"/>
                <w:szCs w:val="22"/>
              </w:rPr>
            </w:pPr>
            <w:r>
              <w:rPr>
                <w:sz w:val="22"/>
                <w:szCs w:val="22"/>
              </w:rPr>
              <w:t xml:space="preserve">Возрастная структура населения: </w:t>
            </w:r>
          </w:p>
        </w:tc>
        <w:tc>
          <w:tcPr>
            <w:tcW w:w="859" w:type="pct"/>
          </w:tcPr>
          <w:p w14:paraId="6B5E6C82" w14:textId="77777777" w:rsidR="006C7FF4" w:rsidRPr="009B1788" w:rsidRDefault="006C7FF4" w:rsidP="00D76886">
            <w:pPr>
              <w:pStyle w:val="510"/>
              <w:shd w:val="clear" w:color="auto" w:fill="auto"/>
              <w:tabs>
                <w:tab w:val="left" w:pos="523"/>
              </w:tabs>
              <w:spacing w:before="0" w:line="240" w:lineRule="auto"/>
              <w:rPr>
                <w:b w:val="0"/>
                <w:sz w:val="22"/>
                <w:szCs w:val="22"/>
              </w:rPr>
            </w:pPr>
          </w:p>
        </w:tc>
        <w:tc>
          <w:tcPr>
            <w:tcW w:w="919" w:type="pct"/>
          </w:tcPr>
          <w:p w14:paraId="2075A90B" w14:textId="77777777" w:rsidR="006C7FF4" w:rsidRPr="00AC763B" w:rsidRDefault="006C7FF4" w:rsidP="00D76886">
            <w:pPr>
              <w:pStyle w:val="510"/>
              <w:shd w:val="clear" w:color="auto" w:fill="auto"/>
              <w:tabs>
                <w:tab w:val="left" w:pos="523"/>
              </w:tabs>
              <w:spacing w:before="0" w:line="240" w:lineRule="auto"/>
              <w:rPr>
                <w:b w:val="0"/>
                <w:color w:val="auto"/>
                <w:sz w:val="22"/>
                <w:szCs w:val="22"/>
              </w:rPr>
            </w:pPr>
          </w:p>
        </w:tc>
        <w:tc>
          <w:tcPr>
            <w:tcW w:w="550" w:type="pct"/>
          </w:tcPr>
          <w:p w14:paraId="5CE2E189" w14:textId="77777777" w:rsidR="006C7FF4" w:rsidRPr="00AC763B" w:rsidRDefault="006C7FF4" w:rsidP="00D76886">
            <w:pPr>
              <w:pStyle w:val="510"/>
              <w:shd w:val="clear" w:color="auto" w:fill="auto"/>
              <w:tabs>
                <w:tab w:val="left" w:pos="523"/>
              </w:tabs>
              <w:spacing w:before="0" w:line="240" w:lineRule="auto"/>
              <w:rPr>
                <w:b w:val="0"/>
                <w:color w:val="auto"/>
                <w:sz w:val="22"/>
                <w:szCs w:val="22"/>
              </w:rPr>
            </w:pPr>
          </w:p>
        </w:tc>
        <w:tc>
          <w:tcPr>
            <w:tcW w:w="813" w:type="pct"/>
          </w:tcPr>
          <w:p w14:paraId="06F33D1C" w14:textId="77777777" w:rsidR="006C7FF4" w:rsidRPr="00AC763B" w:rsidRDefault="006C7FF4" w:rsidP="00D76886">
            <w:pPr>
              <w:pStyle w:val="510"/>
              <w:shd w:val="clear" w:color="auto" w:fill="auto"/>
              <w:tabs>
                <w:tab w:val="left" w:pos="523"/>
              </w:tabs>
              <w:spacing w:before="0" w:line="240" w:lineRule="auto"/>
              <w:rPr>
                <w:b w:val="0"/>
                <w:color w:val="auto"/>
                <w:sz w:val="22"/>
                <w:szCs w:val="22"/>
              </w:rPr>
            </w:pPr>
          </w:p>
        </w:tc>
      </w:tr>
      <w:tr w:rsidR="006C7FF4" w14:paraId="3952D39F" w14:textId="77777777" w:rsidTr="006C7FF4">
        <w:tc>
          <w:tcPr>
            <w:tcW w:w="362" w:type="pct"/>
            <w:vMerge/>
          </w:tcPr>
          <w:p w14:paraId="7CA71ADB" w14:textId="77777777" w:rsidR="006C7FF4" w:rsidRPr="009B1788" w:rsidRDefault="006C7FF4" w:rsidP="006C7FF4">
            <w:pPr>
              <w:pStyle w:val="510"/>
              <w:shd w:val="clear" w:color="auto" w:fill="auto"/>
              <w:tabs>
                <w:tab w:val="left" w:pos="523"/>
              </w:tabs>
              <w:spacing w:before="0" w:line="240" w:lineRule="auto"/>
              <w:jc w:val="right"/>
              <w:rPr>
                <w:b w:val="0"/>
                <w:sz w:val="22"/>
                <w:szCs w:val="22"/>
              </w:rPr>
            </w:pPr>
          </w:p>
        </w:tc>
        <w:tc>
          <w:tcPr>
            <w:tcW w:w="1497" w:type="pct"/>
          </w:tcPr>
          <w:p w14:paraId="31BE372D" w14:textId="77777777" w:rsidR="006C7FF4" w:rsidRDefault="006C7FF4" w:rsidP="006C7FF4">
            <w:pPr>
              <w:pStyle w:val="Default"/>
              <w:rPr>
                <w:sz w:val="22"/>
                <w:szCs w:val="22"/>
              </w:rPr>
            </w:pPr>
            <w:r>
              <w:rPr>
                <w:sz w:val="22"/>
                <w:szCs w:val="22"/>
              </w:rPr>
              <w:t xml:space="preserve">дети до 15 лет </w:t>
            </w:r>
          </w:p>
        </w:tc>
        <w:tc>
          <w:tcPr>
            <w:tcW w:w="859" w:type="pct"/>
          </w:tcPr>
          <w:p w14:paraId="69577750" w14:textId="77777777" w:rsidR="006C7FF4" w:rsidRDefault="006C7FF4" w:rsidP="006C7FF4">
            <w:pPr>
              <w:pStyle w:val="Default"/>
              <w:jc w:val="center"/>
              <w:rPr>
                <w:sz w:val="22"/>
                <w:szCs w:val="22"/>
              </w:rPr>
            </w:pPr>
            <w:r>
              <w:rPr>
                <w:sz w:val="22"/>
                <w:szCs w:val="22"/>
              </w:rPr>
              <w:t>-"-</w:t>
            </w:r>
          </w:p>
        </w:tc>
        <w:tc>
          <w:tcPr>
            <w:tcW w:w="919" w:type="pct"/>
          </w:tcPr>
          <w:p w14:paraId="5B891A38" w14:textId="7CB61BCC" w:rsidR="006C7FF4" w:rsidRPr="00AC763B" w:rsidRDefault="006C7FF4" w:rsidP="006C7FF4">
            <w:pPr>
              <w:pStyle w:val="Default"/>
              <w:jc w:val="center"/>
              <w:rPr>
                <w:color w:val="auto"/>
                <w:sz w:val="22"/>
                <w:szCs w:val="22"/>
              </w:rPr>
            </w:pPr>
            <w:r w:rsidRPr="00474003">
              <w:t>0,006</w:t>
            </w:r>
          </w:p>
        </w:tc>
        <w:tc>
          <w:tcPr>
            <w:tcW w:w="550" w:type="pct"/>
          </w:tcPr>
          <w:p w14:paraId="35BFAE3C" w14:textId="706F6F3E" w:rsidR="006C7FF4" w:rsidRPr="00AC763B" w:rsidRDefault="006C7FF4" w:rsidP="006C7FF4">
            <w:pPr>
              <w:pStyle w:val="Default"/>
              <w:jc w:val="center"/>
              <w:rPr>
                <w:color w:val="auto"/>
                <w:sz w:val="22"/>
                <w:szCs w:val="22"/>
              </w:rPr>
            </w:pPr>
            <w:r w:rsidRPr="00474003">
              <w:t>0,006</w:t>
            </w:r>
          </w:p>
        </w:tc>
        <w:tc>
          <w:tcPr>
            <w:tcW w:w="813" w:type="pct"/>
          </w:tcPr>
          <w:p w14:paraId="158C101D" w14:textId="1C6A1472" w:rsidR="006C7FF4" w:rsidRPr="00AC763B" w:rsidRDefault="006C7FF4" w:rsidP="006C7FF4">
            <w:pPr>
              <w:pStyle w:val="Default"/>
              <w:jc w:val="center"/>
              <w:rPr>
                <w:color w:val="auto"/>
                <w:sz w:val="22"/>
                <w:szCs w:val="22"/>
              </w:rPr>
            </w:pPr>
            <w:r w:rsidRPr="00474003">
              <w:t>0,006</w:t>
            </w:r>
          </w:p>
        </w:tc>
      </w:tr>
      <w:tr w:rsidR="006C7FF4" w14:paraId="26C77062" w14:textId="77777777" w:rsidTr="006C7FF4">
        <w:tc>
          <w:tcPr>
            <w:tcW w:w="362" w:type="pct"/>
            <w:vMerge/>
          </w:tcPr>
          <w:p w14:paraId="398D3F3F" w14:textId="77777777" w:rsidR="006C7FF4" w:rsidRPr="009B1788" w:rsidRDefault="006C7FF4" w:rsidP="006C7FF4">
            <w:pPr>
              <w:pStyle w:val="510"/>
              <w:shd w:val="clear" w:color="auto" w:fill="auto"/>
              <w:tabs>
                <w:tab w:val="left" w:pos="523"/>
              </w:tabs>
              <w:spacing w:before="0" w:line="240" w:lineRule="auto"/>
              <w:jc w:val="right"/>
              <w:rPr>
                <w:b w:val="0"/>
                <w:sz w:val="22"/>
                <w:szCs w:val="22"/>
              </w:rPr>
            </w:pPr>
          </w:p>
        </w:tc>
        <w:tc>
          <w:tcPr>
            <w:tcW w:w="1497" w:type="pct"/>
          </w:tcPr>
          <w:p w14:paraId="7AC02E79" w14:textId="77777777" w:rsidR="006C7FF4" w:rsidRDefault="006C7FF4" w:rsidP="006C7FF4">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39C3C8F3" w14:textId="77777777" w:rsidR="006C7FF4" w:rsidRDefault="006C7FF4" w:rsidP="006C7FF4">
            <w:pPr>
              <w:pStyle w:val="Default"/>
              <w:jc w:val="center"/>
              <w:rPr>
                <w:sz w:val="22"/>
                <w:szCs w:val="22"/>
              </w:rPr>
            </w:pPr>
            <w:r>
              <w:rPr>
                <w:sz w:val="22"/>
                <w:szCs w:val="22"/>
              </w:rPr>
              <w:t>-"-</w:t>
            </w:r>
          </w:p>
        </w:tc>
        <w:tc>
          <w:tcPr>
            <w:tcW w:w="919" w:type="pct"/>
          </w:tcPr>
          <w:p w14:paraId="68F09242" w14:textId="7B15B4EA" w:rsidR="006C7FF4" w:rsidRPr="009E5639" w:rsidRDefault="006C7FF4" w:rsidP="006C7FF4">
            <w:pPr>
              <w:pStyle w:val="Default"/>
              <w:jc w:val="center"/>
              <w:rPr>
                <w:color w:val="FF0000"/>
                <w:sz w:val="22"/>
                <w:szCs w:val="22"/>
              </w:rPr>
            </w:pPr>
            <w:r w:rsidRPr="006864F5">
              <w:t>0,076</w:t>
            </w:r>
          </w:p>
        </w:tc>
        <w:tc>
          <w:tcPr>
            <w:tcW w:w="550" w:type="pct"/>
          </w:tcPr>
          <w:p w14:paraId="45457F44" w14:textId="1310D507" w:rsidR="006C7FF4" w:rsidRPr="009E5639" w:rsidRDefault="006C7FF4" w:rsidP="006C7FF4">
            <w:pPr>
              <w:pStyle w:val="Default"/>
              <w:jc w:val="center"/>
              <w:rPr>
                <w:color w:val="FF0000"/>
                <w:sz w:val="22"/>
                <w:szCs w:val="22"/>
              </w:rPr>
            </w:pPr>
            <w:r w:rsidRPr="006864F5">
              <w:t>0,076</w:t>
            </w:r>
          </w:p>
        </w:tc>
        <w:tc>
          <w:tcPr>
            <w:tcW w:w="813" w:type="pct"/>
          </w:tcPr>
          <w:p w14:paraId="4F6D14E5" w14:textId="4977B4D3" w:rsidR="006C7FF4" w:rsidRPr="009E5639" w:rsidRDefault="006C7FF4" w:rsidP="006C7FF4">
            <w:pPr>
              <w:pStyle w:val="Default"/>
              <w:jc w:val="center"/>
              <w:rPr>
                <w:color w:val="FF0000"/>
                <w:sz w:val="22"/>
                <w:szCs w:val="22"/>
              </w:rPr>
            </w:pPr>
            <w:r w:rsidRPr="006864F5">
              <w:t>0,076</w:t>
            </w:r>
          </w:p>
        </w:tc>
      </w:tr>
      <w:tr w:rsidR="006C7FF4" w14:paraId="26A9E9AE" w14:textId="77777777" w:rsidTr="006C7FF4">
        <w:tc>
          <w:tcPr>
            <w:tcW w:w="362" w:type="pct"/>
          </w:tcPr>
          <w:p w14:paraId="4C2F1540" w14:textId="77777777" w:rsidR="006C7FF4" w:rsidRPr="009B1788" w:rsidRDefault="006C7FF4" w:rsidP="006C7FF4">
            <w:pPr>
              <w:pStyle w:val="510"/>
              <w:shd w:val="clear" w:color="auto" w:fill="auto"/>
              <w:tabs>
                <w:tab w:val="left" w:pos="523"/>
              </w:tabs>
              <w:spacing w:before="0" w:line="240" w:lineRule="auto"/>
              <w:jc w:val="right"/>
              <w:rPr>
                <w:b w:val="0"/>
                <w:sz w:val="22"/>
                <w:szCs w:val="22"/>
              </w:rPr>
            </w:pPr>
          </w:p>
        </w:tc>
        <w:tc>
          <w:tcPr>
            <w:tcW w:w="1497" w:type="pct"/>
          </w:tcPr>
          <w:p w14:paraId="454F1430" w14:textId="77777777" w:rsidR="006C7FF4" w:rsidRDefault="006C7FF4" w:rsidP="006C7FF4">
            <w:pPr>
              <w:pStyle w:val="Default"/>
              <w:rPr>
                <w:sz w:val="22"/>
                <w:szCs w:val="22"/>
              </w:rPr>
            </w:pPr>
            <w:r>
              <w:rPr>
                <w:sz w:val="22"/>
                <w:szCs w:val="22"/>
              </w:rPr>
              <w:t xml:space="preserve">население старше трудоспособного возраста </w:t>
            </w:r>
          </w:p>
        </w:tc>
        <w:tc>
          <w:tcPr>
            <w:tcW w:w="859" w:type="pct"/>
          </w:tcPr>
          <w:p w14:paraId="05C64A69" w14:textId="77777777" w:rsidR="006C7FF4" w:rsidRDefault="006C7FF4" w:rsidP="006C7FF4">
            <w:pPr>
              <w:pStyle w:val="Default"/>
              <w:jc w:val="center"/>
              <w:rPr>
                <w:sz w:val="22"/>
                <w:szCs w:val="22"/>
              </w:rPr>
            </w:pPr>
            <w:r>
              <w:rPr>
                <w:sz w:val="22"/>
                <w:szCs w:val="22"/>
              </w:rPr>
              <w:t>-"-</w:t>
            </w:r>
          </w:p>
        </w:tc>
        <w:tc>
          <w:tcPr>
            <w:tcW w:w="919" w:type="pct"/>
          </w:tcPr>
          <w:p w14:paraId="232150E0" w14:textId="6D1D3A1B" w:rsidR="006C7FF4" w:rsidRPr="009E5639" w:rsidRDefault="006C7FF4" w:rsidP="006C7FF4">
            <w:pPr>
              <w:pStyle w:val="Default"/>
              <w:jc w:val="center"/>
              <w:rPr>
                <w:color w:val="FF0000"/>
                <w:sz w:val="22"/>
                <w:szCs w:val="22"/>
              </w:rPr>
            </w:pPr>
            <w:r w:rsidRPr="00F05CAC">
              <w:t>0,033</w:t>
            </w:r>
          </w:p>
        </w:tc>
        <w:tc>
          <w:tcPr>
            <w:tcW w:w="550" w:type="pct"/>
          </w:tcPr>
          <w:p w14:paraId="502853BA" w14:textId="7E2726B2" w:rsidR="006C7FF4" w:rsidRPr="009E5639" w:rsidRDefault="006C7FF4" w:rsidP="006C7FF4">
            <w:pPr>
              <w:pStyle w:val="Default"/>
              <w:jc w:val="center"/>
              <w:rPr>
                <w:color w:val="FF0000"/>
                <w:sz w:val="22"/>
                <w:szCs w:val="22"/>
              </w:rPr>
            </w:pPr>
            <w:r w:rsidRPr="00F05CAC">
              <w:t>0,033</w:t>
            </w:r>
          </w:p>
        </w:tc>
        <w:tc>
          <w:tcPr>
            <w:tcW w:w="813" w:type="pct"/>
          </w:tcPr>
          <w:p w14:paraId="3620E2CF" w14:textId="28609A31" w:rsidR="006C7FF4" w:rsidRPr="00197CC0" w:rsidRDefault="006C7FF4" w:rsidP="006C7FF4">
            <w:pPr>
              <w:pStyle w:val="Default"/>
              <w:jc w:val="center"/>
              <w:rPr>
                <w:color w:val="auto"/>
                <w:sz w:val="22"/>
                <w:szCs w:val="22"/>
              </w:rPr>
            </w:pPr>
            <w:r w:rsidRPr="00F05CAC">
              <w:t>0,033</w:t>
            </w:r>
          </w:p>
        </w:tc>
      </w:tr>
      <w:tr w:rsidR="006C7FF4" w14:paraId="59BB0BC5" w14:textId="77777777" w:rsidTr="006C7FF4">
        <w:tc>
          <w:tcPr>
            <w:tcW w:w="362" w:type="pct"/>
          </w:tcPr>
          <w:p w14:paraId="5F7680D1" w14:textId="77777777" w:rsidR="006C7FF4" w:rsidRPr="00027488" w:rsidRDefault="006C7FF4" w:rsidP="00D76886">
            <w:pPr>
              <w:pStyle w:val="510"/>
              <w:shd w:val="clear" w:color="auto" w:fill="auto"/>
              <w:tabs>
                <w:tab w:val="left" w:pos="523"/>
              </w:tabs>
              <w:spacing w:before="0" w:line="240" w:lineRule="auto"/>
              <w:rPr>
                <w:sz w:val="22"/>
                <w:szCs w:val="22"/>
              </w:rPr>
            </w:pPr>
            <w:r w:rsidRPr="00027488">
              <w:rPr>
                <w:sz w:val="22"/>
                <w:szCs w:val="22"/>
              </w:rPr>
              <w:t>3</w:t>
            </w:r>
          </w:p>
        </w:tc>
        <w:tc>
          <w:tcPr>
            <w:tcW w:w="1497" w:type="pct"/>
          </w:tcPr>
          <w:p w14:paraId="6038AC23" w14:textId="77777777" w:rsidR="006C7FF4" w:rsidRPr="00027488" w:rsidRDefault="006C7FF4" w:rsidP="00D76886">
            <w:pPr>
              <w:pStyle w:val="Default"/>
              <w:jc w:val="center"/>
              <w:rPr>
                <w:b/>
                <w:sz w:val="22"/>
                <w:szCs w:val="22"/>
              </w:rPr>
            </w:pPr>
            <w:r w:rsidRPr="00027488">
              <w:rPr>
                <w:b/>
                <w:bCs/>
                <w:sz w:val="22"/>
                <w:szCs w:val="22"/>
              </w:rPr>
              <w:t>Жилищный фонд</w:t>
            </w:r>
          </w:p>
        </w:tc>
        <w:tc>
          <w:tcPr>
            <w:tcW w:w="859" w:type="pct"/>
          </w:tcPr>
          <w:p w14:paraId="7930AF3A" w14:textId="77777777" w:rsidR="006C7FF4" w:rsidRPr="009B1788" w:rsidRDefault="006C7FF4" w:rsidP="00D76886">
            <w:pPr>
              <w:pStyle w:val="510"/>
              <w:shd w:val="clear" w:color="auto" w:fill="auto"/>
              <w:tabs>
                <w:tab w:val="left" w:pos="523"/>
              </w:tabs>
              <w:spacing w:before="0" w:line="240" w:lineRule="auto"/>
              <w:rPr>
                <w:b w:val="0"/>
                <w:sz w:val="22"/>
                <w:szCs w:val="22"/>
              </w:rPr>
            </w:pPr>
          </w:p>
        </w:tc>
        <w:tc>
          <w:tcPr>
            <w:tcW w:w="919" w:type="pct"/>
          </w:tcPr>
          <w:p w14:paraId="5BBF2F37"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550" w:type="pct"/>
          </w:tcPr>
          <w:p w14:paraId="50834797"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813" w:type="pct"/>
          </w:tcPr>
          <w:p w14:paraId="575E5A4C"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r>
      <w:tr w:rsidR="006C7FF4" w14:paraId="66707B24" w14:textId="77777777" w:rsidTr="006C7FF4">
        <w:tc>
          <w:tcPr>
            <w:tcW w:w="362" w:type="pct"/>
            <w:vMerge w:val="restart"/>
          </w:tcPr>
          <w:p w14:paraId="77BF6F90" w14:textId="77777777" w:rsidR="006C7FF4" w:rsidRPr="009B1788" w:rsidRDefault="006C7FF4" w:rsidP="006C7FF4">
            <w:pPr>
              <w:pStyle w:val="510"/>
              <w:shd w:val="clear" w:color="auto" w:fill="auto"/>
              <w:tabs>
                <w:tab w:val="left" w:pos="523"/>
              </w:tabs>
              <w:spacing w:before="0" w:line="240" w:lineRule="auto"/>
              <w:jc w:val="right"/>
              <w:rPr>
                <w:b w:val="0"/>
                <w:sz w:val="22"/>
                <w:szCs w:val="22"/>
              </w:rPr>
            </w:pPr>
            <w:r>
              <w:rPr>
                <w:b w:val="0"/>
                <w:sz w:val="22"/>
                <w:szCs w:val="22"/>
              </w:rPr>
              <w:t>3.1.</w:t>
            </w:r>
          </w:p>
        </w:tc>
        <w:tc>
          <w:tcPr>
            <w:tcW w:w="1497" w:type="pct"/>
          </w:tcPr>
          <w:p w14:paraId="0627CFD7" w14:textId="77777777" w:rsidR="006C7FF4" w:rsidRDefault="006C7FF4" w:rsidP="006C7FF4">
            <w:pPr>
              <w:pStyle w:val="Default"/>
              <w:rPr>
                <w:sz w:val="22"/>
                <w:szCs w:val="22"/>
              </w:rPr>
            </w:pPr>
            <w:r>
              <w:rPr>
                <w:sz w:val="22"/>
                <w:szCs w:val="22"/>
              </w:rPr>
              <w:t xml:space="preserve">Жилищный фонд - всего </w:t>
            </w:r>
          </w:p>
        </w:tc>
        <w:tc>
          <w:tcPr>
            <w:tcW w:w="859" w:type="pct"/>
          </w:tcPr>
          <w:p w14:paraId="405D2D91" w14:textId="77777777" w:rsidR="006C7FF4" w:rsidRDefault="006C7FF4" w:rsidP="006C7FF4">
            <w:pPr>
              <w:pStyle w:val="Default"/>
              <w:jc w:val="center"/>
              <w:rPr>
                <w:sz w:val="22"/>
                <w:szCs w:val="22"/>
              </w:rPr>
            </w:pPr>
            <w:r>
              <w:rPr>
                <w:sz w:val="22"/>
                <w:szCs w:val="22"/>
              </w:rPr>
              <w:t>тыс. м. кв. общей площади квартир</w:t>
            </w:r>
          </w:p>
        </w:tc>
        <w:tc>
          <w:tcPr>
            <w:tcW w:w="919" w:type="pct"/>
          </w:tcPr>
          <w:p w14:paraId="51A9F1EF" w14:textId="74B367EA" w:rsidR="006C7FF4" w:rsidRPr="009E5639" w:rsidRDefault="006C7FF4" w:rsidP="006C7FF4">
            <w:pPr>
              <w:pStyle w:val="Default"/>
              <w:jc w:val="center"/>
              <w:rPr>
                <w:color w:val="FF0000"/>
                <w:sz w:val="22"/>
                <w:szCs w:val="22"/>
              </w:rPr>
            </w:pPr>
            <w:r w:rsidRPr="001E2F01">
              <w:t>3,6</w:t>
            </w:r>
          </w:p>
        </w:tc>
        <w:tc>
          <w:tcPr>
            <w:tcW w:w="550" w:type="pct"/>
          </w:tcPr>
          <w:p w14:paraId="7FB34AFE" w14:textId="0A87DA56" w:rsidR="006C7FF4" w:rsidRPr="009E5639" w:rsidRDefault="006C7FF4" w:rsidP="006C7FF4">
            <w:pPr>
              <w:pStyle w:val="Default"/>
              <w:jc w:val="center"/>
              <w:rPr>
                <w:color w:val="FF0000"/>
                <w:sz w:val="22"/>
                <w:szCs w:val="22"/>
              </w:rPr>
            </w:pPr>
            <w:r w:rsidRPr="001E2F01">
              <w:t>3,6</w:t>
            </w:r>
          </w:p>
        </w:tc>
        <w:tc>
          <w:tcPr>
            <w:tcW w:w="813" w:type="pct"/>
          </w:tcPr>
          <w:p w14:paraId="1C50E511" w14:textId="7759A0BE" w:rsidR="006C7FF4" w:rsidRPr="009E5639" w:rsidRDefault="006C7FF4" w:rsidP="006C7FF4">
            <w:pPr>
              <w:pStyle w:val="Default"/>
              <w:jc w:val="center"/>
              <w:rPr>
                <w:color w:val="FF0000"/>
                <w:sz w:val="22"/>
                <w:szCs w:val="22"/>
              </w:rPr>
            </w:pPr>
            <w:r w:rsidRPr="001E2F01">
              <w:t>3,6</w:t>
            </w:r>
          </w:p>
        </w:tc>
      </w:tr>
      <w:tr w:rsidR="006C7FF4" w14:paraId="12FF8558" w14:textId="77777777" w:rsidTr="006C7FF4">
        <w:tc>
          <w:tcPr>
            <w:tcW w:w="362" w:type="pct"/>
            <w:vMerge/>
          </w:tcPr>
          <w:p w14:paraId="0430F63D" w14:textId="77777777" w:rsidR="006C7FF4" w:rsidRPr="009B1788" w:rsidRDefault="006C7FF4" w:rsidP="006C7FF4">
            <w:pPr>
              <w:pStyle w:val="510"/>
              <w:shd w:val="clear" w:color="auto" w:fill="auto"/>
              <w:tabs>
                <w:tab w:val="left" w:pos="523"/>
              </w:tabs>
              <w:spacing w:before="0" w:line="240" w:lineRule="auto"/>
              <w:jc w:val="right"/>
              <w:rPr>
                <w:b w:val="0"/>
                <w:sz w:val="22"/>
                <w:szCs w:val="22"/>
              </w:rPr>
            </w:pPr>
          </w:p>
        </w:tc>
        <w:tc>
          <w:tcPr>
            <w:tcW w:w="1497" w:type="pct"/>
          </w:tcPr>
          <w:p w14:paraId="656333B0" w14:textId="77777777" w:rsidR="006C7FF4" w:rsidRDefault="006C7FF4" w:rsidP="006C7FF4">
            <w:pPr>
              <w:pStyle w:val="Default"/>
              <w:rPr>
                <w:sz w:val="22"/>
                <w:szCs w:val="22"/>
              </w:rPr>
            </w:pPr>
            <w:r>
              <w:rPr>
                <w:sz w:val="22"/>
                <w:szCs w:val="22"/>
              </w:rPr>
              <w:t xml:space="preserve">В том числе существующий сохраняемый жилищный фонд: </w:t>
            </w:r>
          </w:p>
        </w:tc>
        <w:tc>
          <w:tcPr>
            <w:tcW w:w="859" w:type="pct"/>
          </w:tcPr>
          <w:p w14:paraId="29C2C340" w14:textId="77777777" w:rsidR="006C7FF4" w:rsidRDefault="006C7FF4" w:rsidP="006C7FF4">
            <w:pPr>
              <w:pStyle w:val="Default"/>
              <w:jc w:val="center"/>
              <w:rPr>
                <w:sz w:val="22"/>
                <w:szCs w:val="22"/>
              </w:rPr>
            </w:pPr>
            <w:r>
              <w:rPr>
                <w:sz w:val="22"/>
                <w:szCs w:val="22"/>
              </w:rPr>
              <w:t>-"-</w:t>
            </w:r>
          </w:p>
        </w:tc>
        <w:tc>
          <w:tcPr>
            <w:tcW w:w="919" w:type="pct"/>
          </w:tcPr>
          <w:p w14:paraId="2FC93FB3" w14:textId="7F5F8650" w:rsidR="006C7FF4" w:rsidRPr="00AC763B" w:rsidRDefault="006C7FF4" w:rsidP="006C7FF4">
            <w:pPr>
              <w:pStyle w:val="Default"/>
              <w:jc w:val="center"/>
              <w:rPr>
                <w:color w:val="auto"/>
                <w:sz w:val="22"/>
                <w:szCs w:val="22"/>
              </w:rPr>
            </w:pPr>
            <w:r w:rsidRPr="001E2F01">
              <w:t>3,6</w:t>
            </w:r>
          </w:p>
        </w:tc>
        <w:tc>
          <w:tcPr>
            <w:tcW w:w="550" w:type="pct"/>
          </w:tcPr>
          <w:p w14:paraId="569D7A83" w14:textId="29AD0CA1" w:rsidR="006C7FF4" w:rsidRPr="00AC763B" w:rsidRDefault="006C7FF4" w:rsidP="006C7FF4">
            <w:pPr>
              <w:pStyle w:val="Default"/>
              <w:jc w:val="center"/>
              <w:rPr>
                <w:color w:val="auto"/>
                <w:sz w:val="22"/>
                <w:szCs w:val="22"/>
              </w:rPr>
            </w:pPr>
            <w:r w:rsidRPr="001E2F01">
              <w:t>3,6</w:t>
            </w:r>
          </w:p>
        </w:tc>
        <w:tc>
          <w:tcPr>
            <w:tcW w:w="813" w:type="pct"/>
          </w:tcPr>
          <w:p w14:paraId="7271CE2D" w14:textId="5F8A7249" w:rsidR="006C7FF4" w:rsidRPr="00AC763B" w:rsidRDefault="006C7FF4" w:rsidP="006C7FF4">
            <w:pPr>
              <w:pStyle w:val="Default"/>
              <w:jc w:val="center"/>
              <w:rPr>
                <w:color w:val="auto"/>
                <w:sz w:val="22"/>
                <w:szCs w:val="22"/>
              </w:rPr>
            </w:pPr>
            <w:r w:rsidRPr="001E2F01">
              <w:t>3,6</w:t>
            </w:r>
          </w:p>
        </w:tc>
      </w:tr>
      <w:tr w:rsidR="006C7FF4" w:rsidRPr="00DE4E36" w14:paraId="2B126F52" w14:textId="77777777" w:rsidTr="006C7FF4">
        <w:tc>
          <w:tcPr>
            <w:tcW w:w="362" w:type="pct"/>
            <w:vMerge/>
          </w:tcPr>
          <w:p w14:paraId="6FAB3125" w14:textId="77777777" w:rsidR="006C7FF4" w:rsidRPr="009B1788" w:rsidRDefault="006C7FF4" w:rsidP="00D76886">
            <w:pPr>
              <w:pStyle w:val="510"/>
              <w:shd w:val="clear" w:color="auto" w:fill="auto"/>
              <w:tabs>
                <w:tab w:val="left" w:pos="523"/>
              </w:tabs>
              <w:spacing w:before="0" w:line="240" w:lineRule="auto"/>
              <w:jc w:val="right"/>
              <w:rPr>
                <w:b w:val="0"/>
                <w:sz w:val="22"/>
                <w:szCs w:val="22"/>
              </w:rPr>
            </w:pPr>
          </w:p>
        </w:tc>
        <w:tc>
          <w:tcPr>
            <w:tcW w:w="1497" w:type="pct"/>
          </w:tcPr>
          <w:p w14:paraId="158950C7" w14:textId="77777777" w:rsidR="006C7FF4" w:rsidRDefault="006C7FF4" w:rsidP="00D76886">
            <w:pPr>
              <w:pStyle w:val="Default"/>
              <w:rPr>
                <w:sz w:val="22"/>
                <w:szCs w:val="22"/>
              </w:rPr>
            </w:pPr>
            <w:r>
              <w:rPr>
                <w:sz w:val="22"/>
                <w:szCs w:val="22"/>
              </w:rPr>
              <w:t xml:space="preserve">В том числе новое жилищное строительство: </w:t>
            </w:r>
          </w:p>
        </w:tc>
        <w:tc>
          <w:tcPr>
            <w:tcW w:w="859" w:type="pct"/>
          </w:tcPr>
          <w:p w14:paraId="4FECB157" w14:textId="77777777" w:rsidR="006C7FF4" w:rsidRDefault="006C7FF4" w:rsidP="00D76886">
            <w:pPr>
              <w:pStyle w:val="Default"/>
              <w:jc w:val="center"/>
              <w:rPr>
                <w:sz w:val="22"/>
                <w:szCs w:val="22"/>
              </w:rPr>
            </w:pPr>
            <w:r>
              <w:rPr>
                <w:sz w:val="22"/>
                <w:szCs w:val="22"/>
              </w:rPr>
              <w:t>-"-</w:t>
            </w:r>
          </w:p>
        </w:tc>
        <w:tc>
          <w:tcPr>
            <w:tcW w:w="919" w:type="pct"/>
          </w:tcPr>
          <w:p w14:paraId="465C48A5" w14:textId="462A95F8" w:rsidR="006C7FF4" w:rsidRPr="00DE4E36" w:rsidRDefault="006C7FF4" w:rsidP="00D76886">
            <w:pPr>
              <w:pStyle w:val="Default"/>
              <w:jc w:val="center"/>
              <w:rPr>
                <w:color w:val="auto"/>
                <w:sz w:val="22"/>
                <w:szCs w:val="22"/>
              </w:rPr>
            </w:pPr>
            <w:r>
              <w:t>0</w:t>
            </w:r>
          </w:p>
        </w:tc>
        <w:tc>
          <w:tcPr>
            <w:tcW w:w="550" w:type="pct"/>
          </w:tcPr>
          <w:p w14:paraId="5D5BCD50" w14:textId="1A40C1E1" w:rsidR="006C7FF4" w:rsidRPr="00DE4E36" w:rsidRDefault="006C7FF4" w:rsidP="00D76886">
            <w:pPr>
              <w:pStyle w:val="Default"/>
              <w:jc w:val="center"/>
              <w:rPr>
                <w:color w:val="auto"/>
                <w:sz w:val="22"/>
                <w:szCs w:val="22"/>
              </w:rPr>
            </w:pPr>
            <w:r>
              <w:t>0</w:t>
            </w:r>
          </w:p>
        </w:tc>
        <w:tc>
          <w:tcPr>
            <w:tcW w:w="813" w:type="pct"/>
          </w:tcPr>
          <w:p w14:paraId="25E05B11" w14:textId="4BB7DA2A" w:rsidR="006C7FF4" w:rsidRPr="00DE4E36" w:rsidRDefault="006C7FF4" w:rsidP="00D76886">
            <w:pPr>
              <w:pStyle w:val="Default"/>
              <w:jc w:val="center"/>
              <w:rPr>
                <w:color w:val="auto"/>
                <w:sz w:val="22"/>
                <w:szCs w:val="22"/>
              </w:rPr>
            </w:pPr>
            <w:r>
              <w:t>0</w:t>
            </w:r>
          </w:p>
        </w:tc>
      </w:tr>
      <w:tr w:rsidR="009678C6" w14:paraId="7BD5D426" w14:textId="77777777" w:rsidTr="006C7FF4">
        <w:tc>
          <w:tcPr>
            <w:tcW w:w="362" w:type="pct"/>
          </w:tcPr>
          <w:p w14:paraId="7D4575F3" w14:textId="77777777" w:rsidR="009678C6" w:rsidRDefault="009678C6" w:rsidP="009678C6">
            <w:pPr>
              <w:pStyle w:val="Default"/>
              <w:rPr>
                <w:sz w:val="22"/>
                <w:szCs w:val="22"/>
              </w:rPr>
            </w:pPr>
            <w:r>
              <w:rPr>
                <w:sz w:val="22"/>
                <w:szCs w:val="22"/>
              </w:rPr>
              <w:lastRenderedPageBreak/>
              <w:t xml:space="preserve">3.2 </w:t>
            </w:r>
          </w:p>
        </w:tc>
        <w:tc>
          <w:tcPr>
            <w:tcW w:w="1497" w:type="pct"/>
          </w:tcPr>
          <w:p w14:paraId="6CCAF152" w14:textId="77777777" w:rsidR="009678C6" w:rsidRDefault="009678C6" w:rsidP="009678C6">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4098D558" w14:textId="77777777" w:rsidR="009678C6" w:rsidRDefault="009678C6" w:rsidP="009678C6">
            <w:pPr>
              <w:pStyle w:val="Default"/>
              <w:jc w:val="center"/>
              <w:rPr>
                <w:sz w:val="22"/>
                <w:szCs w:val="22"/>
              </w:rPr>
            </w:pPr>
            <w:r>
              <w:rPr>
                <w:sz w:val="22"/>
                <w:szCs w:val="22"/>
              </w:rPr>
              <w:t>м.кв./чел</w:t>
            </w:r>
          </w:p>
        </w:tc>
        <w:tc>
          <w:tcPr>
            <w:tcW w:w="919" w:type="pct"/>
          </w:tcPr>
          <w:p w14:paraId="423D62DE" w14:textId="14D20945" w:rsidR="009678C6" w:rsidRPr="004F6682" w:rsidRDefault="009678C6" w:rsidP="009678C6">
            <w:pPr>
              <w:pStyle w:val="Default"/>
              <w:jc w:val="center"/>
              <w:rPr>
                <w:color w:val="auto"/>
                <w:sz w:val="22"/>
                <w:szCs w:val="22"/>
              </w:rPr>
            </w:pPr>
            <w:r w:rsidRPr="00AC763B">
              <w:rPr>
                <w:color w:val="auto"/>
                <w:sz w:val="16"/>
                <w:szCs w:val="16"/>
              </w:rPr>
              <w:t>нет данных</w:t>
            </w:r>
          </w:p>
        </w:tc>
        <w:tc>
          <w:tcPr>
            <w:tcW w:w="550" w:type="pct"/>
          </w:tcPr>
          <w:p w14:paraId="4806A694" w14:textId="7D28C912" w:rsidR="009678C6" w:rsidRPr="004F6682" w:rsidRDefault="009678C6" w:rsidP="009678C6">
            <w:pPr>
              <w:pStyle w:val="Default"/>
              <w:jc w:val="center"/>
              <w:rPr>
                <w:color w:val="auto"/>
                <w:sz w:val="22"/>
                <w:szCs w:val="22"/>
              </w:rPr>
            </w:pPr>
            <w:r w:rsidRPr="00AC763B">
              <w:rPr>
                <w:color w:val="auto"/>
                <w:sz w:val="16"/>
                <w:szCs w:val="16"/>
              </w:rPr>
              <w:t>нет данных</w:t>
            </w:r>
          </w:p>
        </w:tc>
        <w:tc>
          <w:tcPr>
            <w:tcW w:w="813" w:type="pct"/>
          </w:tcPr>
          <w:p w14:paraId="423163FE" w14:textId="1DDBD887" w:rsidR="009678C6" w:rsidRPr="004F6682" w:rsidRDefault="009678C6" w:rsidP="009678C6">
            <w:pPr>
              <w:pStyle w:val="Default"/>
              <w:jc w:val="center"/>
              <w:rPr>
                <w:color w:val="auto"/>
                <w:sz w:val="22"/>
                <w:szCs w:val="22"/>
              </w:rPr>
            </w:pPr>
            <w:r w:rsidRPr="00AC763B">
              <w:rPr>
                <w:color w:val="auto"/>
                <w:sz w:val="16"/>
                <w:szCs w:val="16"/>
              </w:rPr>
              <w:t>нет данных</w:t>
            </w:r>
          </w:p>
        </w:tc>
      </w:tr>
      <w:tr w:rsidR="006C7FF4" w14:paraId="4541FEFF" w14:textId="77777777" w:rsidTr="006C7FF4">
        <w:tc>
          <w:tcPr>
            <w:tcW w:w="362" w:type="pct"/>
          </w:tcPr>
          <w:p w14:paraId="55389D94" w14:textId="77777777" w:rsidR="006C7FF4" w:rsidRDefault="006C7FF4" w:rsidP="00D76886">
            <w:pPr>
              <w:pStyle w:val="Default"/>
              <w:rPr>
                <w:sz w:val="22"/>
                <w:szCs w:val="22"/>
              </w:rPr>
            </w:pPr>
            <w:r>
              <w:rPr>
                <w:sz w:val="22"/>
                <w:szCs w:val="22"/>
              </w:rPr>
              <w:t xml:space="preserve">4 </w:t>
            </w:r>
          </w:p>
        </w:tc>
        <w:tc>
          <w:tcPr>
            <w:tcW w:w="1497" w:type="pct"/>
          </w:tcPr>
          <w:p w14:paraId="780226A1" w14:textId="77777777" w:rsidR="006C7FF4" w:rsidRDefault="006C7FF4" w:rsidP="00D76886">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0590F5F6" w14:textId="77777777" w:rsidR="006C7FF4" w:rsidRPr="009B1788" w:rsidRDefault="006C7FF4" w:rsidP="00D76886">
            <w:pPr>
              <w:pStyle w:val="510"/>
              <w:shd w:val="clear" w:color="auto" w:fill="auto"/>
              <w:tabs>
                <w:tab w:val="left" w:pos="523"/>
              </w:tabs>
              <w:spacing w:before="0" w:line="240" w:lineRule="auto"/>
              <w:rPr>
                <w:b w:val="0"/>
                <w:sz w:val="22"/>
                <w:szCs w:val="22"/>
              </w:rPr>
            </w:pPr>
          </w:p>
        </w:tc>
        <w:tc>
          <w:tcPr>
            <w:tcW w:w="919" w:type="pct"/>
          </w:tcPr>
          <w:p w14:paraId="2538A16E"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550" w:type="pct"/>
          </w:tcPr>
          <w:p w14:paraId="0895C23F"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813" w:type="pct"/>
          </w:tcPr>
          <w:p w14:paraId="744990B9"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r>
      <w:tr w:rsidR="006C7FF4" w14:paraId="2D3F75B6" w14:textId="77777777" w:rsidTr="006C7FF4">
        <w:tc>
          <w:tcPr>
            <w:tcW w:w="362" w:type="pct"/>
          </w:tcPr>
          <w:p w14:paraId="0FE044CC" w14:textId="77777777" w:rsidR="006C7FF4" w:rsidRDefault="006C7FF4" w:rsidP="00D76886">
            <w:pPr>
              <w:pStyle w:val="Default"/>
              <w:rPr>
                <w:sz w:val="22"/>
                <w:szCs w:val="22"/>
              </w:rPr>
            </w:pPr>
            <w:r>
              <w:rPr>
                <w:sz w:val="22"/>
                <w:szCs w:val="22"/>
              </w:rPr>
              <w:t xml:space="preserve">4.1 </w:t>
            </w:r>
          </w:p>
        </w:tc>
        <w:tc>
          <w:tcPr>
            <w:tcW w:w="1497" w:type="pct"/>
          </w:tcPr>
          <w:p w14:paraId="29BBF684" w14:textId="77777777" w:rsidR="006C7FF4" w:rsidRDefault="006C7FF4" w:rsidP="00D76886">
            <w:pPr>
              <w:pStyle w:val="Default"/>
              <w:rPr>
                <w:sz w:val="22"/>
                <w:szCs w:val="22"/>
              </w:rPr>
            </w:pPr>
            <w:r>
              <w:rPr>
                <w:sz w:val="22"/>
                <w:szCs w:val="22"/>
              </w:rPr>
              <w:t xml:space="preserve">Детские дошкольные учреждения, всего </w:t>
            </w:r>
          </w:p>
        </w:tc>
        <w:tc>
          <w:tcPr>
            <w:tcW w:w="859" w:type="pct"/>
          </w:tcPr>
          <w:p w14:paraId="2AECE678" w14:textId="77777777" w:rsidR="006C7FF4" w:rsidRDefault="006C7FF4" w:rsidP="00D76886">
            <w:pPr>
              <w:pStyle w:val="Default"/>
              <w:jc w:val="center"/>
              <w:rPr>
                <w:sz w:val="22"/>
                <w:szCs w:val="22"/>
              </w:rPr>
            </w:pPr>
            <w:r>
              <w:rPr>
                <w:sz w:val="22"/>
                <w:szCs w:val="22"/>
              </w:rPr>
              <w:t>мест</w:t>
            </w:r>
          </w:p>
        </w:tc>
        <w:tc>
          <w:tcPr>
            <w:tcW w:w="919" w:type="pct"/>
          </w:tcPr>
          <w:p w14:paraId="5D524C21" w14:textId="43265AFA" w:rsidR="006C7FF4" w:rsidRPr="00652E55" w:rsidRDefault="009678C6" w:rsidP="00D76886">
            <w:pPr>
              <w:pStyle w:val="Default"/>
              <w:jc w:val="center"/>
              <w:rPr>
                <w:color w:val="auto"/>
                <w:sz w:val="22"/>
                <w:szCs w:val="22"/>
              </w:rPr>
            </w:pPr>
            <w:r>
              <w:t>0</w:t>
            </w:r>
          </w:p>
        </w:tc>
        <w:tc>
          <w:tcPr>
            <w:tcW w:w="550" w:type="pct"/>
          </w:tcPr>
          <w:p w14:paraId="393F7338" w14:textId="77777777" w:rsidR="006C7FF4" w:rsidRPr="00652E55" w:rsidRDefault="006C7FF4" w:rsidP="00D76886">
            <w:pPr>
              <w:pStyle w:val="Default"/>
              <w:jc w:val="center"/>
              <w:rPr>
                <w:color w:val="auto"/>
                <w:sz w:val="22"/>
                <w:szCs w:val="22"/>
              </w:rPr>
            </w:pPr>
            <w:r>
              <w:t>-</w:t>
            </w:r>
          </w:p>
        </w:tc>
        <w:tc>
          <w:tcPr>
            <w:tcW w:w="813" w:type="pct"/>
          </w:tcPr>
          <w:p w14:paraId="5233EE07" w14:textId="4441ED03" w:rsidR="006C7FF4" w:rsidRPr="00652E55" w:rsidRDefault="009678C6" w:rsidP="00D76886">
            <w:pPr>
              <w:pStyle w:val="Default"/>
              <w:jc w:val="center"/>
              <w:rPr>
                <w:color w:val="auto"/>
                <w:sz w:val="22"/>
                <w:szCs w:val="22"/>
              </w:rPr>
            </w:pPr>
            <w:r>
              <w:t>0</w:t>
            </w:r>
          </w:p>
        </w:tc>
      </w:tr>
      <w:tr w:rsidR="006C7FF4" w14:paraId="21F826D3" w14:textId="77777777" w:rsidTr="006C7FF4">
        <w:tc>
          <w:tcPr>
            <w:tcW w:w="362" w:type="pct"/>
          </w:tcPr>
          <w:p w14:paraId="7693818F" w14:textId="77777777" w:rsidR="006C7FF4" w:rsidRDefault="006C7FF4" w:rsidP="00D76886">
            <w:pPr>
              <w:pStyle w:val="Default"/>
              <w:rPr>
                <w:sz w:val="22"/>
                <w:szCs w:val="22"/>
              </w:rPr>
            </w:pPr>
            <w:r>
              <w:rPr>
                <w:sz w:val="22"/>
                <w:szCs w:val="22"/>
              </w:rPr>
              <w:t xml:space="preserve">4.2 </w:t>
            </w:r>
          </w:p>
        </w:tc>
        <w:tc>
          <w:tcPr>
            <w:tcW w:w="1497" w:type="pct"/>
          </w:tcPr>
          <w:p w14:paraId="13DE3EDE" w14:textId="77777777" w:rsidR="006C7FF4" w:rsidRDefault="006C7FF4" w:rsidP="00D76886">
            <w:pPr>
              <w:pStyle w:val="Default"/>
              <w:rPr>
                <w:sz w:val="22"/>
                <w:szCs w:val="22"/>
              </w:rPr>
            </w:pPr>
            <w:r>
              <w:rPr>
                <w:sz w:val="22"/>
                <w:szCs w:val="22"/>
              </w:rPr>
              <w:t xml:space="preserve">Общеобразовательные школы, всего </w:t>
            </w:r>
          </w:p>
        </w:tc>
        <w:tc>
          <w:tcPr>
            <w:tcW w:w="859" w:type="pct"/>
          </w:tcPr>
          <w:p w14:paraId="501E7E20" w14:textId="77777777" w:rsidR="006C7FF4" w:rsidRDefault="006C7FF4" w:rsidP="00D76886">
            <w:pPr>
              <w:pStyle w:val="Default"/>
              <w:jc w:val="center"/>
              <w:rPr>
                <w:sz w:val="22"/>
                <w:szCs w:val="22"/>
              </w:rPr>
            </w:pPr>
            <w:r>
              <w:rPr>
                <w:sz w:val="22"/>
                <w:szCs w:val="22"/>
              </w:rPr>
              <w:t>-"-</w:t>
            </w:r>
          </w:p>
        </w:tc>
        <w:tc>
          <w:tcPr>
            <w:tcW w:w="919" w:type="pct"/>
          </w:tcPr>
          <w:p w14:paraId="3CD9634C" w14:textId="24FE3202" w:rsidR="006C7FF4" w:rsidRPr="00652E55" w:rsidRDefault="009678C6" w:rsidP="00D76886">
            <w:pPr>
              <w:pStyle w:val="Default"/>
              <w:jc w:val="center"/>
              <w:rPr>
                <w:color w:val="auto"/>
                <w:sz w:val="22"/>
                <w:szCs w:val="22"/>
              </w:rPr>
            </w:pPr>
            <w:r>
              <w:t>0</w:t>
            </w:r>
          </w:p>
        </w:tc>
        <w:tc>
          <w:tcPr>
            <w:tcW w:w="550" w:type="pct"/>
          </w:tcPr>
          <w:p w14:paraId="7AC333FF" w14:textId="77777777" w:rsidR="006C7FF4" w:rsidRPr="00652E55" w:rsidRDefault="006C7FF4" w:rsidP="00D76886">
            <w:pPr>
              <w:pStyle w:val="Default"/>
              <w:jc w:val="center"/>
              <w:rPr>
                <w:color w:val="auto"/>
                <w:sz w:val="22"/>
                <w:szCs w:val="22"/>
              </w:rPr>
            </w:pPr>
            <w:r>
              <w:t>-</w:t>
            </w:r>
          </w:p>
        </w:tc>
        <w:tc>
          <w:tcPr>
            <w:tcW w:w="813" w:type="pct"/>
          </w:tcPr>
          <w:p w14:paraId="2DAEB23A" w14:textId="7FB5A55F" w:rsidR="006C7FF4" w:rsidRPr="00652E55" w:rsidRDefault="009678C6" w:rsidP="00D76886">
            <w:pPr>
              <w:pStyle w:val="Default"/>
              <w:jc w:val="center"/>
              <w:rPr>
                <w:color w:val="auto"/>
                <w:sz w:val="22"/>
                <w:szCs w:val="22"/>
              </w:rPr>
            </w:pPr>
            <w:r>
              <w:t>0</w:t>
            </w:r>
          </w:p>
        </w:tc>
      </w:tr>
      <w:tr w:rsidR="006C7FF4" w14:paraId="619D6DF9" w14:textId="77777777" w:rsidTr="006C7FF4">
        <w:tc>
          <w:tcPr>
            <w:tcW w:w="362" w:type="pct"/>
          </w:tcPr>
          <w:p w14:paraId="47F638A1" w14:textId="77777777" w:rsidR="006C7FF4" w:rsidRDefault="006C7FF4" w:rsidP="00D76886">
            <w:pPr>
              <w:pStyle w:val="Default"/>
              <w:rPr>
                <w:sz w:val="22"/>
                <w:szCs w:val="22"/>
              </w:rPr>
            </w:pPr>
            <w:r>
              <w:rPr>
                <w:sz w:val="22"/>
                <w:szCs w:val="22"/>
              </w:rPr>
              <w:t xml:space="preserve">4.3 </w:t>
            </w:r>
          </w:p>
        </w:tc>
        <w:tc>
          <w:tcPr>
            <w:tcW w:w="1497" w:type="pct"/>
          </w:tcPr>
          <w:p w14:paraId="4BE7595F" w14:textId="77777777" w:rsidR="006C7FF4" w:rsidRDefault="006C7FF4" w:rsidP="00D76886">
            <w:pPr>
              <w:pStyle w:val="Default"/>
              <w:rPr>
                <w:sz w:val="22"/>
                <w:szCs w:val="22"/>
              </w:rPr>
            </w:pPr>
            <w:r>
              <w:rPr>
                <w:sz w:val="22"/>
                <w:szCs w:val="22"/>
              </w:rPr>
              <w:t xml:space="preserve">Дома культуры, клубы, всего </w:t>
            </w:r>
          </w:p>
        </w:tc>
        <w:tc>
          <w:tcPr>
            <w:tcW w:w="859" w:type="pct"/>
          </w:tcPr>
          <w:p w14:paraId="055C6609" w14:textId="77777777" w:rsidR="006C7FF4" w:rsidRDefault="006C7FF4" w:rsidP="00D76886">
            <w:pPr>
              <w:pStyle w:val="Default"/>
              <w:jc w:val="center"/>
              <w:rPr>
                <w:sz w:val="22"/>
                <w:szCs w:val="22"/>
              </w:rPr>
            </w:pPr>
            <w:r>
              <w:rPr>
                <w:sz w:val="22"/>
                <w:szCs w:val="22"/>
              </w:rPr>
              <w:t>объект</w:t>
            </w:r>
          </w:p>
        </w:tc>
        <w:tc>
          <w:tcPr>
            <w:tcW w:w="919" w:type="pct"/>
          </w:tcPr>
          <w:p w14:paraId="44C3168D" w14:textId="6218F561" w:rsidR="006C7FF4" w:rsidRPr="00652E55" w:rsidRDefault="009678C6" w:rsidP="00D76886">
            <w:pPr>
              <w:pStyle w:val="Default"/>
              <w:jc w:val="center"/>
              <w:rPr>
                <w:color w:val="auto"/>
                <w:sz w:val="22"/>
                <w:szCs w:val="22"/>
              </w:rPr>
            </w:pPr>
            <w:r>
              <w:rPr>
                <w:color w:val="auto"/>
                <w:sz w:val="22"/>
                <w:szCs w:val="22"/>
              </w:rPr>
              <w:t>1</w:t>
            </w:r>
          </w:p>
        </w:tc>
        <w:tc>
          <w:tcPr>
            <w:tcW w:w="550" w:type="pct"/>
          </w:tcPr>
          <w:p w14:paraId="0B44EA4E" w14:textId="77777777" w:rsidR="006C7FF4" w:rsidRPr="00652E55" w:rsidRDefault="006C7FF4" w:rsidP="00D76886">
            <w:pPr>
              <w:pStyle w:val="Default"/>
              <w:jc w:val="center"/>
              <w:rPr>
                <w:color w:val="auto"/>
                <w:sz w:val="22"/>
                <w:szCs w:val="22"/>
              </w:rPr>
            </w:pPr>
            <w:r w:rsidRPr="00652E55">
              <w:rPr>
                <w:color w:val="auto"/>
                <w:sz w:val="22"/>
                <w:szCs w:val="22"/>
              </w:rPr>
              <w:t>-</w:t>
            </w:r>
          </w:p>
        </w:tc>
        <w:tc>
          <w:tcPr>
            <w:tcW w:w="813" w:type="pct"/>
          </w:tcPr>
          <w:p w14:paraId="6DDD65F6" w14:textId="77C3F57D" w:rsidR="006C7FF4" w:rsidRPr="00652E55" w:rsidRDefault="009678C6" w:rsidP="00D76886">
            <w:pPr>
              <w:pStyle w:val="Default"/>
              <w:jc w:val="center"/>
              <w:rPr>
                <w:color w:val="auto"/>
                <w:sz w:val="22"/>
                <w:szCs w:val="22"/>
              </w:rPr>
            </w:pPr>
            <w:r>
              <w:rPr>
                <w:color w:val="auto"/>
                <w:sz w:val="22"/>
                <w:szCs w:val="22"/>
              </w:rPr>
              <w:t>1</w:t>
            </w:r>
          </w:p>
        </w:tc>
      </w:tr>
      <w:tr w:rsidR="006C7FF4" w14:paraId="277AC692" w14:textId="77777777" w:rsidTr="006C7FF4">
        <w:tc>
          <w:tcPr>
            <w:tcW w:w="362" w:type="pct"/>
          </w:tcPr>
          <w:p w14:paraId="6F90E0F7" w14:textId="77777777" w:rsidR="006C7FF4" w:rsidRDefault="006C7FF4" w:rsidP="00D76886">
            <w:pPr>
              <w:pStyle w:val="Default"/>
              <w:rPr>
                <w:sz w:val="22"/>
                <w:szCs w:val="22"/>
              </w:rPr>
            </w:pPr>
            <w:r>
              <w:rPr>
                <w:sz w:val="22"/>
                <w:szCs w:val="22"/>
              </w:rPr>
              <w:t xml:space="preserve">4.4 </w:t>
            </w:r>
          </w:p>
        </w:tc>
        <w:tc>
          <w:tcPr>
            <w:tcW w:w="1497" w:type="pct"/>
          </w:tcPr>
          <w:p w14:paraId="24135912" w14:textId="77777777" w:rsidR="006C7FF4" w:rsidRDefault="006C7FF4" w:rsidP="00D76886">
            <w:pPr>
              <w:pStyle w:val="Default"/>
              <w:rPr>
                <w:sz w:val="22"/>
                <w:szCs w:val="22"/>
              </w:rPr>
            </w:pPr>
            <w:r>
              <w:rPr>
                <w:sz w:val="22"/>
                <w:szCs w:val="22"/>
              </w:rPr>
              <w:t xml:space="preserve">Общедоступная библиотека </w:t>
            </w:r>
          </w:p>
        </w:tc>
        <w:tc>
          <w:tcPr>
            <w:tcW w:w="859" w:type="pct"/>
          </w:tcPr>
          <w:p w14:paraId="154CCC67" w14:textId="77777777" w:rsidR="006C7FF4" w:rsidRDefault="006C7FF4" w:rsidP="00D76886">
            <w:pPr>
              <w:pStyle w:val="Default"/>
              <w:jc w:val="center"/>
              <w:rPr>
                <w:sz w:val="22"/>
                <w:szCs w:val="22"/>
              </w:rPr>
            </w:pPr>
            <w:r>
              <w:rPr>
                <w:sz w:val="22"/>
                <w:szCs w:val="22"/>
              </w:rPr>
              <w:t>объект</w:t>
            </w:r>
          </w:p>
        </w:tc>
        <w:tc>
          <w:tcPr>
            <w:tcW w:w="919" w:type="pct"/>
          </w:tcPr>
          <w:p w14:paraId="3E4A3C1F" w14:textId="77777777" w:rsidR="006C7FF4" w:rsidRPr="00652E55" w:rsidRDefault="006C7FF4" w:rsidP="00D76886">
            <w:pPr>
              <w:pStyle w:val="Default"/>
              <w:jc w:val="center"/>
              <w:rPr>
                <w:color w:val="auto"/>
                <w:sz w:val="22"/>
                <w:szCs w:val="22"/>
              </w:rPr>
            </w:pPr>
            <w:r w:rsidRPr="00652E55">
              <w:rPr>
                <w:color w:val="auto"/>
                <w:sz w:val="22"/>
                <w:szCs w:val="22"/>
              </w:rPr>
              <w:t>1</w:t>
            </w:r>
          </w:p>
        </w:tc>
        <w:tc>
          <w:tcPr>
            <w:tcW w:w="550" w:type="pct"/>
          </w:tcPr>
          <w:p w14:paraId="40F14DA6" w14:textId="77777777" w:rsidR="006C7FF4" w:rsidRPr="00652E55" w:rsidRDefault="006C7FF4" w:rsidP="00D76886">
            <w:pPr>
              <w:pStyle w:val="Default"/>
              <w:jc w:val="center"/>
              <w:rPr>
                <w:color w:val="auto"/>
                <w:sz w:val="22"/>
                <w:szCs w:val="22"/>
              </w:rPr>
            </w:pPr>
            <w:r w:rsidRPr="00652E55">
              <w:rPr>
                <w:color w:val="auto"/>
                <w:sz w:val="22"/>
                <w:szCs w:val="22"/>
              </w:rPr>
              <w:t>-</w:t>
            </w:r>
          </w:p>
        </w:tc>
        <w:tc>
          <w:tcPr>
            <w:tcW w:w="813" w:type="pct"/>
          </w:tcPr>
          <w:p w14:paraId="043CB1B9" w14:textId="77777777" w:rsidR="006C7FF4" w:rsidRPr="00652E55" w:rsidRDefault="006C7FF4" w:rsidP="00D76886">
            <w:pPr>
              <w:pStyle w:val="Default"/>
              <w:jc w:val="center"/>
              <w:rPr>
                <w:color w:val="auto"/>
                <w:sz w:val="22"/>
                <w:szCs w:val="22"/>
              </w:rPr>
            </w:pPr>
            <w:r w:rsidRPr="00652E55">
              <w:rPr>
                <w:color w:val="auto"/>
                <w:sz w:val="22"/>
                <w:szCs w:val="22"/>
              </w:rPr>
              <w:t>1</w:t>
            </w:r>
          </w:p>
        </w:tc>
      </w:tr>
      <w:tr w:rsidR="006C7FF4" w14:paraId="319D026D" w14:textId="77777777" w:rsidTr="006C7FF4">
        <w:tc>
          <w:tcPr>
            <w:tcW w:w="362" w:type="pct"/>
          </w:tcPr>
          <w:p w14:paraId="2C20AA01" w14:textId="77777777" w:rsidR="006C7FF4" w:rsidRDefault="006C7FF4" w:rsidP="00D76886">
            <w:pPr>
              <w:pStyle w:val="Default"/>
              <w:rPr>
                <w:sz w:val="22"/>
                <w:szCs w:val="22"/>
              </w:rPr>
            </w:pPr>
            <w:r>
              <w:rPr>
                <w:sz w:val="22"/>
                <w:szCs w:val="22"/>
              </w:rPr>
              <w:t xml:space="preserve">4.5 </w:t>
            </w:r>
          </w:p>
        </w:tc>
        <w:tc>
          <w:tcPr>
            <w:tcW w:w="1497" w:type="pct"/>
          </w:tcPr>
          <w:p w14:paraId="7C26AF78" w14:textId="77777777" w:rsidR="006C7FF4" w:rsidRDefault="006C7FF4" w:rsidP="00D76886">
            <w:pPr>
              <w:pStyle w:val="Default"/>
              <w:rPr>
                <w:sz w:val="22"/>
                <w:szCs w:val="22"/>
              </w:rPr>
            </w:pPr>
            <w:r>
              <w:rPr>
                <w:sz w:val="22"/>
                <w:szCs w:val="22"/>
              </w:rPr>
              <w:t xml:space="preserve">Краеведческий музей </w:t>
            </w:r>
          </w:p>
        </w:tc>
        <w:tc>
          <w:tcPr>
            <w:tcW w:w="859" w:type="pct"/>
          </w:tcPr>
          <w:p w14:paraId="732676E4" w14:textId="77777777" w:rsidR="006C7FF4" w:rsidRDefault="006C7FF4" w:rsidP="00D76886">
            <w:pPr>
              <w:pStyle w:val="Default"/>
              <w:jc w:val="center"/>
              <w:rPr>
                <w:sz w:val="22"/>
                <w:szCs w:val="22"/>
              </w:rPr>
            </w:pPr>
            <w:r>
              <w:rPr>
                <w:sz w:val="22"/>
                <w:szCs w:val="22"/>
              </w:rPr>
              <w:t>объект</w:t>
            </w:r>
          </w:p>
        </w:tc>
        <w:tc>
          <w:tcPr>
            <w:tcW w:w="919" w:type="pct"/>
          </w:tcPr>
          <w:p w14:paraId="25AC030A" w14:textId="77777777" w:rsidR="006C7FF4" w:rsidRPr="00652E55" w:rsidRDefault="006C7FF4" w:rsidP="00D76886">
            <w:pPr>
              <w:pStyle w:val="Default"/>
              <w:jc w:val="center"/>
              <w:rPr>
                <w:color w:val="auto"/>
                <w:sz w:val="22"/>
                <w:szCs w:val="22"/>
              </w:rPr>
            </w:pPr>
            <w:r w:rsidRPr="00652E55">
              <w:rPr>
                <w:color w:val="auto"/>
                <w:sz w:val="22"/>
                <w:szCs w:val="22"/>
              </w:rPr>
              <w:t>0</w:t>
            </w:r>
          </w:p>
        </w:tc>
        <w:tc>
          <w:tcPr>
            <w:tcW w:w="550" w:type="pct"/>
          </w:tcPr>
          <w:p w14:paraId="52FD5400" w14:textId="77777777" w:rsidR="006C7FF4" w:rsidRPr="00652E55" w:rsidRDefault="006C7FF4" w:rsidP="00D76886">
            <w:pPr>
              <w:pStyle w:val="Default"/>
              <w:jc w:val="center"/>
              <w:rPr>
                <w:color w:val="auto"/>
                <w:sz w:val="22"/>
                <w:szCs w:val="22"/>
              </w:rPr>
            </w:pPr>
            <w:r w:rsidRPr="00652E55">
              <w:rPr>
                <w:color w:val="auto"/>
                <w:sz w:val="22"/>
                <w:szCs w:val="22"/>
              </w:rPr>
              <w:t>-</w:t>
            </w:r>
          </w:p>
        </w:tc>
        <w:tc>
          <w:tcPr>
            <w:tcW w:w="813" w:type="pct"/>
          </w:tcPr>
          <w:p w14:paraId="5B8C54C5" w14:textId="77777777" w:rsidR="006C7FF4" w:rsidRPr="00652E55" w:rsidRDefault="006C7FF4" w:rsidP="00D76886">
            <w:pPr>
              <w:pStyle w:val="Default"/>
              <w:jc w:val="center"/>
              <w:rPr>
                <w:color w:val="auto"/>
                <w:sz w:val="22"/>
                <w:szCs w:val="22"/>
              </w:rPr>
            </w:pPr>
            <w:r w:rsidRPr="00652E55">
              <w:rPr>
                <w:color w:val="auto"/>
                <w:sz w:val="22"/>
                <w:szCs w:val="22"/>
              </w:rPr>
              <w:t>0</w:t>
            </w:r>
          </w:p>
        </w:tc>
      </w:tr>
      <w:tr w:rsidR="006C7FF4" w14:paraId="1BF66A79" w14:textId="77777777" w:rsidTr="006C7FF4">
        <w:tc>
          <w:tcPr>
            <w:tcW w:w="362" w:type="pct"/>
          </w:tcPr>
          <w:p w14:paraId="6F72E8E9" w14:textId="77777777" w:rsidR="006C7FF4" w:rsidRDefault="006C7FF4" w:rsidP="00D76886">
            <w:pPr>
              <w:pStyle w:val="Default"/>
              <w:rPr>
                <w:sz w:val="22"/>
                <w:szCs w:val="22"/>
              </w:rPr>
            </w:pPr>
            <w:r>
              <w:rPr>
                <w:sz w:val="22"/>
                <w:szCs w:val="22"/>
              </w:rPr>
              <w:t xml:space="preserve">4.6 </w:t>
            </w:r>
          </w:p>
        </w:tc>
        <w:tc>
          <w:tcPr>
            <w:tcW w:w="1497" w:type="pct"/>
          </w:tcPr>
          <w:p w14:paraId="265E2044" w14:textId="77777777" w:rsidR="006C7FF4" w:rsidRDefault="006C7FF4" w:rsidP="00D76886">
            <w:pPr>
              <w:pStyle w:val="Default"/>
              <w:rPr>
                <w:sz w:val="22"/>
                <w:szCs w:val="22"/>
              </w:rPr>
            </w:pPr>
            <w:r>
              <w:rPr>
                <w:sz w:val="22"/>
                <w:szCs w:val="22"/>
              </w:rPr>
              <w:t xml:space="preserve">Тематический музей </w:t>
            </w:r>
          </w:p>
        </w:tc>
        <w:tc>
          <w:tcPr>
            <w:tcW w:w="859" w:type="pct"/>
          </w:tcPr>
          <w:p w14:paraId="0408A0A8" w14:textId="77777777" w:rsidR="006C7FF4" w:rsidRDefault="006C7FF4" w:rsidP="00D76886">
            <w:pPr>
              <w:pStyle w:val="Default"/>
              <w:jc w:val="center"/>
              <w:rPr>
                <w:sz w:val="22"/>
                <w:szCs w:val="22"/>
              </w:rPr>
            </w:pPr>
            <w:r>
              <w:rPr>
                <w:sz w:val="22"/>
                <w:szCs w:val="22"/>
              </w:rPr>
              <w:t>объект</w:t>
            </w:r>
          </w:p>
        </w:tc>
        <w:tc>
          <w:tcPr>
            <w:tcW w:w="919" w:type="pct"/>
          </w:tcPr>
          <w:p w14:paraId="5A07F93D" w14:textId="77777777" w:rsidR="006C7FF4" w:rsidRPr="00652E55" w:rsidRDefault="006C7FF4" w:rsidP="00D76886">
            <w:pPr>
              <w:pStyle w:val="Default"/>
              <w:jc w:val="center"/>
              <w:rPr>
                <w:color w:val="auto"/>
                <w:sz w:val="22"/>
                <w:szCs w:val="22"/>
              </w:rPr>
            </w:pPr>
            <w:r>
              <w:rPr>
                <w:color w:val="auto"/>
                <w:sz w:val="22"/>
                <w:szCs w:val="22"/>
              </w:rPr>
              <w:t>0</w:t>
            </w:r>
          </w:p>
        </w:tc>
        <w:tc>
          <w:tcPr>
            <w:tcW w:w="550" w:type="pct"/>
          </w:tcPr>
          <w:p w14:paraId="7EF17971" w14:textId="77777777" w:rsidR="006C7FF4" w:rsidRPr="00652E55" w:rsidRDefault="006C7FF4" w:rsidP="00D76886">
            <w:pPr>
              <w:pStyle w:val="Default"/>
              <w:jc w:val="center"/>
              <w:rPr>
                <w:color w:val="auto"/>
                <w:sz w:val="22"/>
                <w:szCs w:val="22"/>
              </w:rPr>
            </w:pPr>
            <w:r w:rsidRPr="00652E55">
              <w:rPr>
                <w:color w:val="auto"/>
                <w:sz w:val="22"/>
                <w:szCs w:val="22"/>
              </w:rPr>
              <w:t>-</w:t>
            </w:r>
          </w:p>
        </w:tc>
        <w:tc>
          <w:tcPr>
            <w:tcW w:w="813" w:type="pct"/>
          </w:tcPr>
          <w:p w14:paraId="10CCCD8E" w14:textId="77777777" w:rsidR="006C7FF4" w:rsidRPr="00652E55" w:rsidRDefault="006C7FF4" w:rsidP="00D76886">
            <w:pPr>
              <w:pStyle w:val="Default"/>
              <w:jc w:val="center"/>
              <w:rPr>
                <w:color w:val="auto"/>
                <w:sz w:val="22"/>
                <w:szCs w:val="22"/>
              </w:rPr>
            </w:pPr>
            <w:r>
              <w:rPr>
                <w:color w:val="auto"/>
                <w:sz w:val="22"/>
                <w:szCs w:val="22"/>
              </w:rPr>
              <w:t>0</w:t>
            </w:r>
          </w:p>
        </w:tc>
      </w:tr>
      <w:tr w:rsidR="006C7FF4" w14:paraId="01932900" w14:textId="77777777" w:rsidTr="006C7FF4">
        <w:tc>
          <w:tcPr>
            <w:tcW w:w="362" w:type="pct"/>
          </w:tcPr>
          <w:p w14:paraId="575F6C09" w14:textId="77777777" w:rsidR="006C7FF4" w:rsidRDefault="006C7FF4" w:rsidP="00D76886">
            <w:pPr>
              <w:pStyle w:val="Default"/>
              <w:rPr>
                <w:sz w:val="22"/>
                <w:szCs w:val="22"/>
              </w:rPr>
            </w:pPr>
            <w:r>
              <w:rPr>
                <w:sz w:val="22"/>
                <w:szCs w:val="22"/>
              </w:rPr>
              <w:t xml:space="preserve">4.7 </w:t>
            </w:r>
          </w:p>
        </w:tc>
        <w:tc>
          <w:tcPr>
            <w:tcW w:w="1497" w:type="pct"/>
          </w:tcPr>
          <w:p w14:paraId="02C08B6F" w14:textId="77777777" w:rsidR="006C7FF4" w:rsidRDefault="006C7FF4" w:rsidP="00D76886">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2FB1E5F6" w14:textId="77777777" w:rsidR="006C7FF4" w:rsidRDefault="006C7FF4" w:rsidP="00D76886">
            <w:pPr>
              <w:pStyle w:val="Default"/>
              <w:jc w:val="center"/>
              <w:rPr>
                <w:sz w:val="22"/>
                <w:szCs w:val="22"/>
              </w:rPr>
            </w:pPr>
            <w:r>
              <w:rPr>
                <w:sz w:val="22"/>
                <w:szCs w:val="22"/>
              </w:rPr>
              <w:t>кв.м.</w:t>
            </w:r>
          </w:p>
        </w:tc>
        <w:tc>
          <w:tcPr>
            <w:tcW w:w="919" w:type="pct"/>
          </w:tcPr>
          <w:p w14:paraId="56CFD088" w14:textId="7A44FFB7" w:rsidR="006C7FF4" w:rsidRPr="00652E55" w:rsidRDefault="009678C6" w:rsidP="00D76886">
            <w:pPr>
              <w:pStyle w:val="Default"/>
              <w:jc w:val="center"/>
              <w:rPr>
                <w:color w:val="auto"/>
                <w:sz w:val="22"/>
                <w:szCs w:val="22"/>
              </w:rPr>
            </w:pPr>
            <w:r w:rsidRPr="009678C6">
              <w:rPr>
                <w:color w:val="auto"/>
                <w:sz w:val="22"/>
                <w:szCs w:val="22"/>
              </w:rPr>
              <w:t>170</w:t>
            </w:r>
          </w:p>
        </w:tc>
        <w:tc>
          <w:tcPr>
            <w:tcW w:w="550" w:type="pct"/>
          </w:tcPr>
          <w:p w14:paraId="7D7FCACB" w14:textId="77777777" w:rsidR="006C7FF4" w:rsidRPr="00652E55" w:rsidRDefault="006C7FF4" w:rsidP="00D76886">
            <w:pPr>
              <w:pStyle w:val="Default"/>
              <w:jc w:val="center"/>
              <w:rPr>
                <w:color w:val="auto"/>
                <w:sz w:val="22"/>
                <w:szCs w:val="22"/>
              </w:rPr>
            </w:pPr>
            <w:r w:rsidRPr="00652E55">
              <w:rPr>
                <w:color w:val="auto"/>
                <w:sz w:val="22"/>
                <w:szCs w:val="22"/>
              </w:rPr>
              <w:t>-</w:t>
            </w:r>
          </w:p>
        </w:tc>
        <w:tc>
          <w:tcPr>
            <w:tcW w:w="813" w:type="pct"/>
          </w:tcPr>
          <w:p w14:paraId="2A93C256" w14:textId="7E95F9B2" w:rsidR="006C7FF4" w:rsidRPr="00652E55" w:rsidRDefault="009678C6" w:rsidP="00D76886">
            <w:pPr>
              <w:pStyle w:val="Default"/>
              <w:jc w:val="center"/>
              <w:rPr>
                <w:color w:val="auto"/>
                <w:sz w:val="22"/>
                <w:szCs w:val="22"/>
              </w:rPr>
            </w:pPr>
            <w:r w:rsidRPr="009678C6">
              <w:rPr>
                <w:color w:val="auto"/>
                <w:sz w:val="22"/>
                <w:szCs w:val="22"/>
              </w:rPr>
              <w:t>170</w:t>
            </w:r>
          </w:p>
        </w:tc>
      </w:tr>
      <w:tr w:rsidR="006C7FF4" w14:paraId="030F1E55" w14:textId="77777777" w:rsidTr="006C7FF4">
        <w:tc>
          <w:tcPr>
            <w:tcW w:w="362" w:type="pct"/>
          </w:tcPr>
          <w:p w14:paraId="05988A9E" w14:textId="77777777" w:rsidR="006C7FF4" w:rsidRDefault="006C7FF4" w:rsidP="00D76886">
            <w:pPr>
              <w:pStyle w:val="Default"/>
              <w:rPr>
                <w:sz w:val="22"/>
                <w:szCs w:val="22"/>
              </w:rPr>
            </w:pPr>
            <w:r>
              <w:rPr>
                <w:sz w:val="22"/>
                <w:szCs w:val="22"/>
              </w:rPr>
              <w:t xml:space="preserve">4.8 </w:t>
            </w:r>
          </w:p>
        </w:tc>
        <w:tc>
          <w:tcPr>
            <w:tcW w:w="1497" w:type="pct"/>
          </w:tcPr>
          <w:p w14:paraId="480A89EB" w14:textId="77777777" w:rsidR="006C7FF4" w:rsidRDefault="006C7FF4" w:rsidP="00D76886">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5759DC63" w14:textId="77777777" w:rsidR="006C7FF4" w:rsidRDefault="006C7FF4" w:rsidP="00D76886">
            <w:pPr>
              <w:pStyle w:val="Default"/>
              <w:jc w:val="center"/>
              <w:rPr>
                <w:sz w:val="22"/>
                <w:szCs w:val="22"/>
              </w:rPr>
            </w:pPr>
            <w:r>
              <w:rPr>
                <w:sz w:val="22"/>
                <w:szCs w:val="22"/>
              </w:rPr>
              <w:t>кв.м.</w:t>
            </w:r>
          </w:p>
        </w:tc>
        <w:tc>
          <w:tcPr>
            <w:tcW w:w="919" w:type="pct"/>
          </w:tcPr>
          <w:p w14:paraId="2D689EA7" w14:textId="1B1626B0" w:rsidR="006C7FF4" w:rsidRPr="002332D4" w:rsidRDefault="009678C6" w:rsidP="00D76886">
            <w:pPr>
              <w:pStyle w:val="Default"/>
              <w:jc w:val="center"/>
              <w:rPr>
                <w:color w:val="auto"/>
                <w:sz w:val="22"/>
                <w:szCs w:val="22"/>
              </w:rPr>
            </w:pPr>
            <w:r w:rsidRPr="009678C6">
              <w:rPr>
                <w:color w:val="auto"/>
                <w:sz w:val="22"/>
                <w:szCs w:val="22"/>
              </w:rPr>
              <w:t>170</w:t>
            </w:r>
          </w:p>
        </w:tc>
        <w:tc>
          <w:tcPr>
            <w:tcW w:w="550" w:type="pct"/>
          </w:tcPr>
          <w:p w14:paraId="219B3A98" w14:textId="77777777" w:rsidR="006C7FF4" w:rsidRPr="002332D4" w:rsidRDefault="006C7FF4" w:rsidP="00D76886">
            <w:pPr>
              <w:pStyle w:val="Default"/>
              <w:jc w:val="center"/>
              <w:rPr>
                <w:color w:val="auto"/>
                <w:sz w:val="22"/>
                <w:szCs w:val="22"/>
              </w:rPr>
            </w:pPr>
            <w:r w:rsidRPr="002332D4">
              <w:rPr>
                <w:color w:val="auto"/>
                <w:sz w:val="22"/>
                <w:szCs w:val="22"/>
              </w:rPr>
              <w:t>-</w:t>
            </w:r>
          </w:p>
        </w:tc>
        <w:tc>
          <w:tcPr>
            <w:tcW w:w="813" w:type="pct"/>
          </w:tcPr>
          <w:p w14:paraId="5B23AF76" w14:textId="0327173A" w:rsidR="006C7FF4" w:rsidRPr="002332D4" w:rsidRDefault="009678C6" w:rsidP="00D76886">
            <w:pPr>
              <w:pStyle w:val="Default"/>
              <w:jc w:val="center"/>
              <w:rPr>
                <w:color w:val="auto"/>
                <w:sz w:val="22"/>
                <w:szCs w:val="22"/>
              </w:rPr>
            </w:pPr>
            <w:r w:rsidRPr="009678C6">
              <w:rPr>
                <w:color w:val="auto"/>
                <w:sz w:val="22"/>
                <w:szCs w:val="22"/>
              </w:rPr>
              <w:t>170</w:t>
            </w:r>
          </w:p>
        </w:tc>
      </w:tr>
      <w:tr w:rsidR="006C7FF4" w14:paraId="1D2D73C6" w14:textId="77777777" w:rsidTr="006C7FF4">
        <w:tc>
          <w:tcPr>
            <w:tcW w:w="362" w:type="pct"/>
          </w:tcPr>
          <w:p w14:paraId="760B5BE5" w14:textId="77777777" w:rsidR="006C7FF4" w:rsidRDefault="006C7FF4" w:rsidP="00D76886">
            <w:pPr>
              <w:pStyle w:val="Default"/>
              <w:rPr>
                <w:sz w:val="22"/>
                <w:szCs w:val="22"/>
              </w:rPr>
            </w:pPr>
            <w:r>
              <w:rPr>
                <w:sz w:val="22"/>
                <w:szCs w:val="22"/>
              </w:rPr>
              <w:t xml:space="preserve">4.9 </w:t>
            </w:r>
          </w:p>
        </w:tc>
        <w:tc>
          <w:tcPr>
            <w:tcW w:w="1497" w:type="pct"/>
          </w:tcPr>
          <w:p w14:paraId="2CD1692A" w14:textId="77777777" w:rsidR="006C7FF4" w:rsidRDefault="006C7FF4" w:rsidP="00D76886">
            <w:pPr>
              <w:pStyle w:val="Default"/>
              <w:rPr>
                <w:sz w:val="22"/>
                <w:szCs w:val="22"/>
              </w:rPr>
            </w:pPr>
            <w:r>
              <w:rPr>
                <w:sz w:val="22"/>
                <w:szCs w:val="22"/>
              </w:rPr>
              <w:t xml:space="preserve">Плавательные бассейны, </w:t>
            </w:r>
          </w:p>
          <w:p w14:paraId="78BC3C4F" w14:textId="77777777" w:rsidR="006C7FF4" w:rsidRDefault="006C7FF4" w:rsidP="00D76886">
            <w:pPr>
              <w:pStyle w:val="Default"/>
              <w:rPr>
                <w:sz w:val="22"/>
                <w:szCs w:val="22"/>
              </w:rPr>
            </w:pPr>
            <w:r>
              <w:rPr>
                <w:sz w:val="22"/>
                <w:szCs w:val="22"/>
              </w:rPr>
              <w:t>кв. м зеркала воды</w:t>
            </w:r>
          </w:p>
        </w:tc>
        <w:tc>
          <w:tcPr>
            <w:tcW w:w="859" w:type="pct"/>
          </w:tcPr>
          <w:p w14:paraId="68628A8C" w14:textId="77777777" w:rsidR="006C7FF4" w:rsidRDefault="006C7FF4" w:rsidP="00D76886">
            <w:pPr>
              <w:pStyle w:val="Default"/>
              <w:jc w:val="center"/>
              <w:rPr>
                <w:sz w:val="22"/>
                <w:szCs w:val="22"/>
              </w:rPr>
            </w:pPr>
            <w:r>
              <w:rPr>
                <w:sz w:val="22"/>
                <w:szCs w:val="22"/>
              </w:rPr>
              <w:t>кв.м. зеркала воды</w:t>
            </w:r>
          </w:p>
        </w:tc>
        <w:tc>
          <w:tcPr>
            <w:tcW w:w="919" w:type="pct"/>
          </w:tcPr>
          <w:p w14:paraId="276A13C6" w14:textId="77777777" w:rsidR="006C7FF4" w:rsidRPr="002332D4" w:rsidRDefault="006C7FF4" w:rsidP="00D76886">
            <w:pPr>
              <w:pStyle w:val="Default"/>
              <w:jc w:val="center"/>
              <w:rPr>
                <w:color w:val="auto"/>
                <w:sz w:val="22"/>
                <w:szCs w:val="22"/>
              </w:rPr>
            </w:pPr>
            <w:r w:rsidRPr="002332D4">
              <w:rPr>
                <w:color w:val="auto"/>
                <w:sz w:val="22"/>
                <w:szCs w:val="22"/>
              </w:rPr>
              <w:t>0</w:t>
            </w:r>
          </w:p>
        </w:tc>
        <w:tc>
          <w:tcPr>
            <w:tcW w:w="550" w:type="pct"/>
          </w:tcPr>
          <w:p w14:paraId="2B855086" w14:textId="77777777" w:rsidR="006C7FF4" w:rsidRPr="002332D4" w:rsidRDefault="006C7FF4" w:rsidP="00D76886">
            <w:pPr>
              <w:pStyle w:val="Default"/>
              <w:jc w:val="center"/>
              <w:rPr>
                <w:color w:val="auto"/>
                <w:sz w:val="22"/>
                <w:szCs w:val="22"/>
              </w:rPr>
            </w:pPr>
            <w:r w:rsidRPr="002332D4">
              <w:rPr>
                <w:color w:val="auto"/>
                <w:sz w:val="22"/>
                <w:szCs w:val="22"/>
              </w:rPr>
              <w:t>-</w:t>
            </w:r>
          </w:p>
        </w:tc>
        <w:tc>
          <w:tcPr>
            <w:tcW w:w="813" w:type="pct"/>
          </w:tcPr>
          <w:p w14:paraId="346EE3FF" w14:textId="77777777" w:rsidR="006C7FF4" w:rsidRPr="002332D4" w:rsidRDefault="006C7FF4" w:rsidP="00D76886">
            <w:pPr>
              <w:pStyle w:val="Default"/>
              <w:jc w:val="center"/>
              <w:rPr>
                <w:color w:val="auto"/>
                <w:sz w:val="22"/>
                <w:szCs w:val="22"/>
              </w:rPr>
            </w:pPr>
            <w:r w:rsidRPr="002332D4">
              <w:rPr>
                <w:color w:val="auto"/>
                <w:sz w:val="22"/>
                <w:szCs w:val="22"/>
              </w:rPr>
              <w:t>0</w:t>
            </w:r>
          </w:p>
        </w:tc>
      </w:tr>
      <w:tr w:rsidR="006C7FF4" w14:paraId="215AF98B" w14:textId="77777777" w:rsidTr="006C7FF4">
        <w:tc>
          <w:tcPr>
            <w:tcW w:w="362" w:type="pct"/>
          </w:tcPr>
          <w:p w14:paraId="73BF2701" w14:textId="77777777" w:rsidR="006C7FF4" w:rsidRDefault="006C7FF4" w:rsidP="00D76886">
            <w:pPr>
              <w:pStyle w:val="Default"/>
              <w:rPr>
                <w:sz w:val="22"/>
                <w:szCs w:val="22"/>
              </w:rPr>
            </w:pPr>
            <w:r>
              <w:rPr>
                <w:sz w:val="22"/>
                <w:szCs w:val="22"/>
              </w:rPr>
              <w:t xml:space="preserve">4.10 </w:t>
            </w:r>
          </w:p>
        </w:tc>
        <w:tc>
          <w:tcPr>
            <w:tcW w:w="1497" w:type="pct"/>
          </w:tcPr>
          <w:p w14:paraId="0748346C" w14:textId="77777777" w:rsidR="006C7FF4" w:rsidRDefault="006C7FF4" w:rsidP="00D76886">
            <w:pPr>
              <w:pStyle w:val="Default"/>
              <w:rPr>
                <w:sz w:val="22"/>
                <w:szCs w:val="22"/>
              </w:rPr>
            </w:pPr>
            <w:r>
              <w:rPr>
                <w:sz w:val="22"/>
                <w:szCs w:val="22"/>
              </w:rPr>
              <w:t xml:space="preserve">Плоскостные сооружения, </w:t>
            </w:r>
          </w:p>
          <w:p w14:paraId="780FCBCD" w14:textId="77777777" w:rsidR="006C7FF4" w:rsidRDefault="006C7FF4" w:rsidP="00D76886">
            <w:pPr>
              <w:pStyle w:val="Default"/>
              <w:rPr>
                <w:sz w:val="22"/>
                <w:szCs w:val="22"/>
              </w:rPr>
            </w:pPr>
            <w:r>
              <w:rPr>
                <w:sz w:val="22"/>
                <w:szCs w:val="22"/>
              </w:rPr>
              <w:t xml:space="preserve">кв.м. </w:t>
            </w:r>
          </w:p>
        </w:tc>
        <w:tc>
          <w:tcPr>
            <w:tcW w:w="859" w:type="pct"/>
          </w:tcPr>
          <w:p w14:paraId="110A7D00" w14:textId="77777777" w:rsidR="006C7FF4" w:rsidRDefault="006C7FF4" w:rsidP="00D76886">
            <w:pPr>
              <w:pStyle w:val="Default"/>
              <w:jc w:val="center"/>
              <w:rPr>
                <w:sz w:val="22"/>
                <w:szCs w:val="22"/>
              </w:rPr>
            </w:pPr>
            <w:r>
              <w:rPr>
                <w:sz w:val="22"/>
                <w:szCs w:val="22"/>
              </w:rPr>
              <w:t>кв.м.</w:t>
            </w:r>
          </w:p>
        </w:tc>
        <w:tc>
          <w:tcPr>
            <w:tcW w:w="919" w:type="pct"/>
          </w:tcPr>
          <w:p w14:paraId="5A6A107C" w14:textId="1F737821" w:rsidR="006C7FF4" w:rsidRPr="002332D4" w:rsidRDefault="009678C6" w:rsidP="00D76886">
            <w:pPr>
              <w:pStyle w:val="Default"/>
              <w:jc w:val="center"/>
              <w:rPr>
                <w:color w:val="auto"/>
                <w:sz w:val="22"/>
                <w:szCs w:val="22"/>
              </w:rPr>
            </w:pPr>
            <w:r>
              <w:rPr>
                <w:color w:val="auto"/>
                <w:sz w:val="22"/>
                <w:szCs w:val="22"/>
              </w:rPr>
              <w:t>0</w:t>
            </w:r>
          </w:p>
        </w:tc>
        <w:tc>
          <w:tcPr>
            <w:tcW w:w="550" w:type="pct"/>
          </w:tcPr>
          <w:p w14:paraId="32075AAF" w14:textId="77777777" w:rsidR="006C7FF4" w:rsidRPr="002332D4" w:rsidRDefault="006C7FF4" w:rsidP="00D76886">
            <w:pPr>
              <w:pStyle w:val="Default"/>
              <w:jc w:val="center"/>
              <w:rPr>
                <w:color w:val="auto"/>
                <w:sz w:val="22"/>
                <w:szCs w:val="22"/>
              </w:rPr>
            </w:pPr>
            <w:r w:rsidRPr="002332D4">
              <w:rPr>
                <w:color w:val="auto"/>
                <w:sz w:val="22"/>
                <w:szCs w:val="22"/>
              </w:rPr>
              <w:t>-</w:t>
            </w:r>
          </w:p>
        </w:tc>
        <w:tc>
          <w:tcPr>
            <w:tcW w:w="813" w:type="pct"/>
          </w:tcPr>
          <w:p w14:paraId="5F2ECC28" w14:textId="091B8656" w:rsidR="006C7FF4" w:rsidRPr="002332D4" w:rsidRDefault="009678C6" w:rsidP="00D76886">
            <w:pPr>
              <w:pStyle w:val="Default"/>
              <w:jc w:val="center"/>
              <w:rPr>
                <w:color w:val="auto"/>
                <w:sz w:val="22"/>
                <w:szCs w:val="22"/>
              </w:rPr>
            </w:pPr>
            <w:r>
              <w:rPr>
                <w:color w:val="auto"/>
                <w:sz w:val="22"/>
                <w:szCs w:val="22"/>
              </w:rPr>
              <w:t>0</w:t>
            </w:r>
          </w:p>
        </w:tc>
      </w:tr>
      <w:tr w:rsidR="006C7FF4" w14:paraId="498925E5" w14:textId="77777777" w:rsidTr="006C7FF4">
        <w:tc>
          <w:tcPr>
            <w:tcW w:w="362" w:type="pct"/>
          </w:tcPr>
          <w:p w14:paraId="3A240943" w14:textId="77777777" w:rsidR="006C7FF4" w:rsidRDefault="006C7FF4" w:rsidP="00D76886">
            <w:pPr>
              <w:pStyle w:val="Default"/>
              <w:rPr>
                <w:sz w:val="22"/>
                <w:szCs w:val="22"/>
              </w:rPr>
            </w:pPr>
            <w:r>
              <w:rPr>
                <w:b/>
                <w:bCs/>
                <w:sz w:val="22"/>
                <w:szCs w:val="22"/>
              </w:rPr>
              <w:t xml:space="preserve">5 </w:t>
            </w:r>
          </w:p>
        </w:tc>
        <w:tc>
          <w:tcPr>
            <w:tcW w:w="1497" w:type="pct"/>
          </w:tcPr>
          <w:p w14:paraId="138418EC" w14:textId="77777777" w:rsidR="006C7FF4" w:rsidRDefault="006C7FF4" w:rsidP="00D76886">
            <w:pPr>
              <w:pStyle w:val="Default"/>
              <w:rPr>
                <w:sz w:val="22"/>
                <w:szCs w:val="22"/>
              </w:rPr>
            </w:pPr>
            <w:r>
              <w:rPr>
                <w:b/>
                <w:bCs/>
                <w:sz w:val="22"/>
                <w:szCs w:val="22"/>
              </w:rPr>
              <w:t xml:space="preserve">Транспортная инфраструктура </w:t>
            </w:r>
          </w:p>
        </w:tc>
        <w:tc>
          <w:tcPr>
            <w:tcW w:w="859" w:type="pct"/>
          </w:tcPr>
          <w:p w14:paraId="4DBCD772" w14:textId="77777777" w:rsidR="006C7FF4" w:rsidRPr="00027488" w:rsidRDefault="006C7FF4" w:rsidP="00D76886">
            <w:pPr>
              <w:pStyle w:val="510"/>
              <w:shd w:val="clear" w:color="auto" w:fill="auto"/>
              <w:tabs>
                <w:tab w:val="left" w:pos="523"/>
              </w:tabs>
              <w:spacing w:before="0" w:line="240" w:lineRule="auto"/>
              <w:rPr>
                <w:b w:val="0"/>
                <w:sz w:val="22"/>
                <w:szCs w:val="22"/>
              </w:rPr>
            </w:pPr>
          </w:p>
        </w:tc>
        <w:tc>
          <w:tcPr>
            <w:tcW w:w="919" w:type="pct"/>
          </w:tcPr>
          <w:p w14:paraId="60A215B7"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550" w:type="pct"/>
          </w:tcPr>
          <w:p w14:paraId="4527FD80"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813" w:type="pct"/>
          </w:tcPr>
          <w:p w14:paraId="2A34E02F"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r>
      <w:tr w:rsidR="009678C6" w14:paraId="3863CE54" w14:textId="77777777" w:rsidTr="006C7FF4">
        <w:tc>
          <w:tcPr>
            <w:tcW w:w="362" w:type="pct"/>
          </w:tcPr>
          <w:p w14:paraId="2D7F8C39" w14:textId="77777777" w:rsidR="009678C6" w:rsidRPr="00027488" w:rsidRDefault="009678C6" w:rsidP="009678C6">
            <w:pPr>
              <w:pStyle w:val="510"/>
              <w:shd w:val="clear" w:color="auto" w:fill="auto"/>
              <w:tabs>
                <w:tab w:val="left" w:pos="523"/>
              </w:tabs>
              <w:spacing w:before="0" w:line="240" w:lineRule="auto"/>
              <w:jc w:val="right"/>
              <w:rPr>
                <w:b w:val="0"/>
                <w:sz w:val="22"/>
                <w:szCs w:val="22"/>
              </w:rPr>
            </w:pPr>
          </w:p>
        </w:tc>
        <w:tc>
          <w:tcPr>
            <w:tcW w:w="1497" w:type="pct"/>
          </w:tcPr>
          <w:p w14:paraId="11332BDE" w14:textId="77777777" w:rsidR="009678C6" w:rsidRDefault="009678C6" w:rsidP="009678C6">
            <w:pPr>
              <w:pStyle w:val="Default"/>
              <w:rPr>
                <w:sz w:val="22"/>
                <w:szCs w:val="22"/>
              </w:rPr>
            </w:pPr>
            <w:r>
              <w:rPr>
                <w:sz w:val="22"/>
                <w:szCs w:val="22"/>
              </w:rPr>
              <w:t xml:space="preserve">Протяженность автомобильных дорог всего </w:t>
            </w:r>
          </w:p>
        </w:tc>
        <w:tc>
          <w:tcPr>
            <w:tcW w:w="859" w:type="pct"/>
          </w:tcPr>
          <w:p w14:paraId="7326B039" w14:textId="77777777" w:rsidR="009678C6" w:rsidRDefault="009678C6" w:rsidP="009678C6">
            <w:pPr>
              <w:pStyle w:val="Default"/>
              <w:jc w:val="center"/>
              <w:rPr>
                <w:sz w:val="22"/>
                <w:szCs w:val="22"/>
              </w:rPr>
            </w:pPr>
            <w:r>
              <w:rPr>
                <w:sz w:val="22"/>
                <w:szCs w:val="22"/>
              </w:rPr>
              <w:t>км</w:t>
            </w:r>
          </w:p>
        </w:tc>
        <w:tc>
          <w:tcPr>
            <w:tcW w:w="919" w:type="pct"/>
          </w:tcPr>
          <w:p w14:paraId="2E436CF9" w14:textId="475E90D5" w:rsidR="009678C6" w:rsidRPr="009502D7" w:rsidRDefault="009678C6" w:rsidP="009678C6">
            <w:pPr>
              <w:pStyle w:val="Default"/>
              <w:jc w:val="center"/>
              <w:rPr>
                <w:color w:val="auto"/>
                <w:sz w:val="22"/>
                <w:szCs w:val="22"/>
              </w:rPr>
            </w:pPr>
            <w:r w:rsidRPr="009678C6">
              <w:rPr>
                <w:color w:val="auto"/>
                <w:sz w:val="22"/>
                <w:szCs w:val="22"/>
              </w:rPr>
              <w:t>3,3</w:t>
            </w:r>
          </w:p>
        </w:tc>
        <w:tc>
          <w:tcPr>
            <w:tcW w:w="550" w:type="pct"/>
          </w:tcPr>
          <w:p w14:paraId="6BB86672" w14:textId="2FA93829" w:rsidR="009678C6" w:rsidRPr="009502D7" w:rsidRDefault="009678C6" w:rsidP="009678C6">
            <w:pPr>
              <w:pStyle w:val="Default"/>
              <w:jc w:val="center"/>
              <w:rPr>
                <w:color w:val="auto"/>
                <w:sz w:val="22"/>
                <w:szCs w:val="22"/>
              </w:rPr>
            </w:pPr>
            <w:r w:rsidRPr="002332D4">
              <w:rPr>
                <w:color w:val="auto"/>
                <w:sz w:val="22"/>
                <w:szCs w:val="22"/>
              </w:rPr>
              <w:t>-</w:t>
            </w:r>
          </w:p>
        </w:tc>
        <w:tc>
          <w:tcPr>
            <w:tcW w:w="813" w:type="pct"/>
          </w:tcPr>
          <w:p w14:paraId="1C3F0306" w14:textId="2FB94AFC" w:rsidR="009678C6" w:rsidRPr="009502D7" w:rsidRDefault="009678C6" w:rsidP="009678C6">
            <w:pPr>
              <w:pStyle w:val="Default"/>
              <w:jc w:val="center"/>
              <w:rPr>
                <w:color w:val="auto"/>
                <w:sz w:val="22"/>
                <w:szCs w:val="22"/>
              </w:rPr>
            </w:pPr>
            <w:r w:rsidRPr="009678C6">
              <w:rPr>
                <w:color w:val="auto"/>
                <w:sz w:val="22"/>
                <w:szCs w:val="22"/>
              </w:rPr>
              <w:t>3,3</w:t>
            </w:r>
          </w:p>
        </w:tc>
      </w:tr>
      <w:tr w:rsidR="006C7FF4" w14:paraId="15E100D0" w14:textId="77777777" w:rsidTr="006C7FF4">
        <w:tc>
          <w:tcPr>
            <w:tcW w:w="362" w:type="pct"/>
          </w:tcPr>
          <w:p w14:paraId="67EF3B7D" w14:textId="77777777" w:rsidR="006C7FF4" w:rsidRPr="00027488" w:rsidRDefault="006C7FF4" w:rsidP="00D76886">
            <w:pPr>
              <w:pStyle w:val="510"/>
              <w:shd w:val="clear" w:color="auto" w:fill="auto"/>
              <w:tabs>
                <w:tab w:val="left" w:pos="523"/>
              </w:tabs>
              <w:spacing w:before="0" w:line="240" w:lineRule="auto"/>
              <w:jc w:val="right"/>
              <w:rPr>
                <w:b w:val="0"/>
                <w:sz w:val="22"/>
                <w:szCs w:val="22"/>
              </w:rPr>
            </w:pPr>
          </w:p>
        </w:tc>
        <w:tc>
          <w:tcPr>
            <w:tcW w:w="1497" w:type="pct"/>
          </w:tcPr>
          <w:p w14:paraId="5FCA157B" w14:textId="77777777" w:rsidR="006C7FF4" w:rsidRDefault="006C7FF4" w:rsidP="00D76886">
            <w:pPr>
              <w:pStyle w:val="Default"/>
              <w:rPr>
                <w:sz w:val="22"/>
                <w:szCs w:val="22"/>
              </w:rPr>
            </w:pPr>
            <w:r>
              <w:rPr>
                <w:sz w:val="22"/>
                <w:szCs w:val="22"/>
              </w:rPr>
              <w:t xml:space="preserve">В том числе: </w:t>
            </w:r>
          </w:p>
        </w:tc>
        <w:tc>
          <w:tcPr>
            <w:tcW w:w="859" w:type="pct"/>
          </w:tcPr>
          <w:p w14:paraId="66A6FF2D" w14:textId="77777777" w:rsidR="006C7FF4" w:rsidRDefault="006C7FF4" w:rsidP="00D76886">
            <w:pPr>
              <w:pStyle w:val="Default"/>
              <w:jc w:val="center"/>
              <w:rPr>
                <w:sz w:val="22"/>
                <w:szCs w:val="22"/>
              </w:rPr>
            </w:pPr>
            <w:r>
              <w:rPr>
                <w:sz w:val="22"/>
                <w:szCs w:val="22"/>
              </w:rPr>
              <w:t>-"-</w:t>
            </w:r>
          </w:p>
        </w:tc>
        <w:tc>
          <w:tcPr>
            <w:tcW w:w="919" w:type="pct"/>
          </w:tcPr>
          <w:p w14:paraId="2F9845FA"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550" w:type="pct"/>
          </w:tcPr>
          <w:p w14:paraId="7FC15F7C"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813" w:type="pct"/>
          </w:tcPr>
          <w:p w14:paraId="387905D1"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r>
      <w:tr w:rsidR="006C7FF4" w14:paraId="3554B6B4" w14:textId="77777777" w:rsidTr="006C7FF4">
        <w:tc>
          <w:tcPr>
            <w:tcW w:w="362" w:type="pct"/>
          </w:tcPr>
          <w:p w14:paraId="73E8F5E3" w14:textId="77777777" w:rsidR="006C7FF4" w:rsidRPr="00027488" w:rsidRDefault="006C7FF4" w:rsidP="00D76886">
            <w:pPr>
              <w:pStyle w:val="510"/>
              <w:shd w:val="clear" w:color="auto" w:fill="auto"/>
              <w:tabs>
                <w:tab w:val="left" w:pos="523"/>
              </w:tabs>
              <w:spacing w:before="0" w:line="240" w:lineRule="auto"/>
              <w:jc w:val="right"/>
              <w:rPr>
                <w:b w:val="0"/>
                <w:sz w:val="22"/>
                <w:szCs w:val="22"/>
              </w:rPr>
            </w:pPr>
          </w:p>
        </w:tc>
        <w:tc>
          <w:tcPr>
            <w:tcW w:w="1497" w:type="pct"/>
          </w:tcPr>
          <w:p w14:paraId="4B2E0CDC" w14:textId="77777777" w:rsidR="006C7FF4" w:rsidRDefault="006C7FF4" w:rsidP="00D76886">
            <w:pPr>
              <w:pStyle w:val="Default"/>
              <w:rPr>
                <w:sz w:val="22"/>
                <w:szCs w:val="22"/>
              </w:rPr>
            </w:pPr>
            <w:r>
              <w:rPr>
                <w:sz w:val="22"/>
                <w:szCs w:val="22"/>
              </w:rPr>
              <w:t xml:space="preserve">Магистральные улицы общегородского значения </w:t>
            </w:r>
          </w:p>
        </w:tc>
        <w:tc>
          <w:tcPr>
            <w:tcW w:w="859" w:type="pct"/>
          </w:tcPr>
          <w:p w14:paraId="40B03674" w14:textId="77777777" w:rsidR="006C7FF4" w:rsidRDefault="006C7FF4" w:rsidP="00D76886">
            <w:pPr>
              <w:pStyle w:val="Default"/>
              <w:jc w:val="center"/>
              <w:rPr>
                <w:sz w:val="22"/>
                <w:szCs w:val="22"/>
              </w:rPr>
            </w:pPr>
            <w:r>
              <w:rPr>
                <w:sz w:val="22"/>
                <w:szCs w:val="22"/>
              </w:rPr>
              <w:t>-"-</w:t>
            </w:r>
          </w:p>
        </w:tc>
        <w:tc>
          <w:tcPr>
            <w:tcW w:w="919" w:type="pct"/>
          </w:tcPr>
          <w:p w14:paraId="4325D483"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c>
          <w:tcPr>
            <w:tcW w:w="550" w:type="pct"/>
          </w:tcPr>
          <w:p w14:paraId="1D566D4C"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c>
          <w:tcPr>
            <w:tcW w:w="813" w:type="pct"/>
          </w:tcPr>
          <w:p w14:paraId="17ABCFEF"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r>
      <w:tr w:rsidR="006C7FF4" w14:paraId="01769257" w14:textId="77777777" w:rsidTr="006C7FF4">
        <w:tc>
          <w:tcPr>
            <w:tcW w:w="362" w:type="pct"/>
          </w:tcPr>
          <w:p w14:paraId="0DF1D7AF" w14:textId="77777777" w:rsidR="006C7FF4" w:rsidRPr="00027488" w:rsidRDefault="006C7FF4" w:rsidP="00D76886">
            <w:pPr>
              <w:pStyle w:val="510"/>
              <w:shd w:val="clear" w:color="auto" w:fill="auto"/>
              <w:tabs>
                <w:tab w:val="left" w:pos="523"/>
              </w:tabs>
              <w:spacing w:before="0" w:line="240" w:lineRule="auto"/>
              <w:jc w:val="right"/>
              <w:rPr>
                <w:b w:val="0"/>
                <w:sz w:val="22"/>
                <w:szCs w:val="22"/>
              </w:rPr>
            </w:pPr>
          </w:p>
        </w:tc>
        <w:tc>
          <w:tcPr>
            <w:tcW w:w="1497" w:type="pct"/>
          </w:tcPr>
          <w:p w14:paraId="11EC0235" w14:textId="77777777" w:rsidR="006C7FF4" w:rsidRDefault="006C7FF4" w:rsidP="00D76886">
            <w:pPr>
              <w:pStyle w:val="Default"/>
              <w:rPr>
                <w:sz w:val="22"/>
                <w:szCs w:val="22"/>
              </w:rPr>
            </w:pPr>
            <w:r>
              <w:rPr>
                <w:sz w:val="22"/>
                <w:szCs w:val="22"/>
              </w:rPr>
              <w:t xml:space="preserve">Магистральные улицы районного значения </w:t>
            </w:r>
          </w:p>
        </w:tc>
        <w:tc>
          <w:tcPr>
            <w:tcW w:w="859" w:type="pct"/>
          </w:tcPr>
          <w:p w14:paraId="261D767C" w14:textId="77777777" w:rsidR="006C7FF4" w:rsidRDefault="006C7FF4" w:rsidP="00D76886">
            <w:pPr>
              <w:pStyle w:val="Default"/>
              <w:jc w:val="center"/>
              <w:rPr>
                <w:sz w:val="22"/>
                <w:szCs w:val="22"/>
              </w:rPr>
            </w:pPr>
            <w:r>
              <w:rPr>
                <w:sz w:val="22"/>
                <w:szCs w:val="22"/>
              </w:rPr>
              <w:t>-"-</w:t>
            </w:r>
          </w:p>
        </w:tc>
        <w:tc>
          <w:tcPr>
            <w:tcW w:w="919" w:type="pct"/>
          </w:tcPr>
          <w:p w14:paraId="5357349C"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c>
          <w:tcPr>
            <w:tcW w:w="550" w:type="pct"/>
          </w:tcPr>
          <w:p w14:paraId="538A1C0A"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c>
          <w:tcPr>
            <w:tcW w:w="813" w:type="pct"/>
          </w:tcPr>
          <w:p w14:paraId="74627D87"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r>
      <w:tr w:rsidR="009678C6" w14:paraId="2E595E69" w14:textId="77777777" w:rsidTr="006C7FF4">
        <w:tc>
          <w:tcPr>
            <w:tcW w:w="362" w:type="pct"/>
          </w:tcPr>
          <w:p w14:paraId="3CD8D578" w14:textId="77777777" w:rsidR="009678C6" w:rsidRPr="00027488" w:rsidRDefault="009678C6" w:rsidP="009678C6">
            <w:pPr>
              <w:pStyle w:val="510"/>
              <w:shd w:val="clear" w:color="auto" w:fill="auto"/>
              <w:tabs>
                <w:tab w:val="left" w:pos="523"/>
              </w:tabs>
              <w:spacing w:before="0" w:line="240" w:lineRule="auto"/>
              <w:jc w:val="right"/>
              <w:rPr>
                <w:b w:val="0"/>
                <w:sz w:val="22"/>
                <w:szCs w:val="22"/>
              </w:rPr>
            </w:pPr>
          </w:p>
        </w:tc>
        <w:tc>
          <w:tcPr>
            <w:tcW w:w="1497" w:type="pct"/>
          </w:tcPr>
          <w:p w14:paraId="65822978" w14:textId="77777777" w:rsidR="009678C6" w:rsidRDefault="009678C6" w:rsidP="009678C6">
            <w:pPr>
              <w:pStyle w:val="Default"/>
              <w:rPr>
                <w:sz w:val="22"/>
                <w:szCs w:val="22"/>
              </w:rPr>
            </w:pPr>
            <w:r>
              <w:rPr>
                <w:sz w:val="22"/>
                <w:szCs w:val="22"/>
              </w:rPr>
              <w:t xml:space="preserve">Улицы в зонах жилой застройки </w:t>
            </w:r>
          </w:p>
        </w:tc>
        <w:tc>
          <w:tcPr>
            <w:tcW w:w="859" w:type="pct"/>
          </w:tcPr>
          <w:p w14:paraId="4D7DD3D5" w14:textId="77777777" w:rsidR="009678C6" w:rsidRDefault="009678C6" w:rsidP="009678C6">
            <w:pPr>
              <w:pStyle w:val="Default"/>
              <w:jc w:val="center"/>
              <w:rPr>
                <w:sz w:val="22"/>
                <w:szCs w:val="22"/>
              </w:rPr>
            </w:pPr>
            <w:r>
              <w:rPr>
                <w:sz w:val="22"/>
                <w:szCs w:val="22"/>
              </w:rPr>
              <w:t>-"-</w:t>
            </w:r>
          </w:p>
        </w:tc>
        <w:tc>
          <w:tcPr>
            <w:tcW w:w="919" w:type="pct"/>
          </w:tcPr>
          <w:p w14:paraId="6F347A27" w14:textId="3A2898A4" w:rsidR="009678C6" w:rsidRPr="009502D7" w:rsidRDefault="009678C6" w:rsidP="009678C6">
            <w:pPr>
              <w:pStyle w:val="Default"/>
              <w:jc w:val="center"/>
              <w:rPr>
                <w:color w:val="auto"/>
                <w:sz w:val="22"/>
                <w:szCs w:val="22"/>
              </w:rPr>
            </w:pPr>
            <w:r w:rsidRPr="009678C6">
              <w:rPr>
                <w:color w:val="auto"/>
                <w:sz w:val="22"/>
                <w:szCs w:val="22"/>
              </w:rPr>
              <w:t>3,3</w:t>
            </w:r>
          </w:p>
        </w:tc>
        <w:tc>
          <w:tcPr>
            <w:tcW w:w="550" w:type="pct"/>
          </w:tcPr>
          <w:p w14:paraId="4B3F19F6" w14:textId="0FB5CEA6" w:rsidR="009678C6" w:rsidRPr="009502D7" w:rsidRDefault="009678C6" w:rsidP="009678C6">
            <w:pPr>
              <w:pStyle w:val="Default"/>
              <w:jc w:val="center"/>
              <w:rPr>
                <w:color w:val="auto"/>
                <w:sz w:val="22"/>
                <w:szCs w:val="22"/>
              </w:rPr>
            </w:pPr>
            <w:r w:rsidRPr="002332D4">
              <w:rPr>
                <w:color w:val="auto"/>
                <w:sz w:val="22"/>
                <w:szCs w:val="22"/>
              </w:rPr>
              <w:t>-</w:t>
            </w:r>
          </w:p>
        </w:tc>
        <w:tc>
          <w:tcPr>
            <w:tcW w:w="813" w:type="pct"/>
          </w:tcPr>
          <w:p w14:paraId="4ED3CC81" w14:textId="4FB989D3" w:rsidR="009678C6" w:rsidRPr="009502D7" w:rsidRDefault="009678C6" w:rsidP="009678C6">
            <w:pPr>
              <w:pStyle w:val="Default"/>
              <w:jc w:val="center"/>
              <w:rPr>
                <w:color w:val="auto"/>
                <w:sz w:val="22"/>
                <w:szCs w:val="22"/>
              </w:rPr>
            </w:pPr>
            <w:r w:rsidRPr="009678C6">
              <w:rPr>
                <w:color w:val="auto"/>
                <w:sz w:val="22"/>
                <w:szCs w:val="22"/>
              </w:rPr>
              <w:t>3,3</w:t>
            </w:r>
          </w:p>
        </w:tc>
      </w:tr>
      <w:tr w:rsidR="006C7FF4" w14:paraId="006B80F4" w14:textId="77777777" w:rsidTr="006C7FF4">
        <w:tc>
          <w:tcPr>
            <w:tcW w:w="362" w:type="pct"/>
          </w:tcPr>
          <w:p w14:paraId="3587AB0D" w14:textId="77777777" w:rsidR="006C7FF4" w:rsidRPr="00027488" w:rsidRDefault="006C7FF4" w:rsidP="00D76886">
            <w:pPr>
              <w:pStyle w:val="510"/>
              <w:shd w:val="clear" w:color="auto" w:fill="auto"/>
              <w:tabs>
                <w:tab w:val="left" w:pos="523"/>
              </w:tabs>
              <w:spacing w:before="0" w:line="240" w:lineRule="auto"/>
              <w:jc w:val="right"/>
              <w:rPr>
                <w:b w:val="0"/>
                <w:sz w:val="22"/>
                <w:szCs w:val="22"/>
              </w:rPr>
            </w:pPr>
          </w:p>
        </w:tc>
        <w:tc>
          <w:tcPr>
            <w:tcW w:w="1497" w:type="pct"/>
          </w:tcPr>
          <w:p w14:paraId="30B9E173" w14:textId="77777777" w:rsidR="006C7FF4" w:rsidRDefault="006C7FF4" w:rsidP="00D76886">
            <w:pPr>
              <w:pStyle w:val="Default"/>
              <w:rPr>
                <w:sz w:val="22"/>
                <w:szCs w:val="22"/>
              </w:rPr>
            </w:pPr>
            <w:r>
              <w:rPr>
                <w:sz w:val="22"/>
                <w:szCs w:val="22"/>
              </w:rPr>
              <w:t xml:space="preserve">Плотность дорожной сети </w:t>
            </w:r>
          </w:p>
        </w:tc>
        <w:tc>
          <w:tcPr>
            <w:tcW w:w="859" w:type="pct"/>
          </w:tcPr>
          <w:p w14:paraId="660AB671" w14:textId="77777777" w:rsidR="006C7FF4" w:rsidRDefault="006C7FF4" w:rsidP="00D76886">
            <w:pPr>
              <w:pStyle w:val="Default"/>
              <w:jc w:val="center"/>
              <w:rPr>
                <w:sz w:val="22"/>
                <w:szCs w:val="22"/>
              </w:rPr>
            </w:pPr>
            <w:r>
              <w:rPr>
                <w:sz w:val="22"/>
                <w:szCs w:val="22"/>
              </w:rPr>
              <w:t>км/км2</w:t>
            </w:r>
          </w:p>
        </w:tc>
        <w:tc>
          <w:tcPr>
            <w:tcW w:w="919" w:type="pct"/>
          </w:tcPr>
          <w:p w14:paraId="4405F9B2"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c>
          <w:tcPr>
            <w:tcW w:w="550" w:type="pct"/>
          </w:tcPr>
          <w:p w14:paraId="34490A0A"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c>
          <w:tcPr>
            <w:tcW w:w="813" w:type="pct"/>
          </w:tcPr>
          <w:p w14:paraId="7112FC71"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r>
      <w:tr w:rsidR="006C7FF4" w14:paraId="57BFC6E9" w14:textId="77777777" w:rsidTr="006C7FF4">
        <w:tc>
          <w:tcPr>
            <w:tcW w:w="362" w:type="pct"/>
          </w:tcPr>
          <w:p w14:paraId="373EB488" w14:textId="77777777" w:rsidR="006C7FF4" w:rsidRDefault="006C7FF4" w:rsidP="00D76886">
            <w:pPr>
              <w:pStyle w:val="Default"/>
              <w:rPr>
                <w:sz w:val="22"/>
                <w:szCs w:val="22"/>
              </w:rPr>
            </w:pPr>
            <w:r>
              <w:rPr>
                <w:b/>
                <w:bCs/>
                <w:sz w:val="22"/>
                <w:szCs w:val="22"/>
              </w:rPr>
              <w:t xml:space="preserve">6 </w:t>
            </w:r>
          </w:p>
        </w:tc>
        <w:tc>
          <w:tcPr>
            <w:tcW w:w="1497" w:type="pct"/>
          </w:tcPr>
          <w:p w14:paraId="7BA09F78" w14:textId="77777777" w:rsidR="006C7FF4" w:rsidRDefault="006C7FF4" w:rsidP="00D76886">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5C12B0A2" w14:textId="77777777" w:rsidR="006C7FF4" w:rsidRPr="00027488" w:rsidRDefault="006C7FF4" w:rsidP="00D76886">
            <w:pPr>
              <w:pStyle w:val="510"/>
              <w:shd w:val="clear" w:color="auto" w:fill="auto"/>
              <w:tabs>
                <w:tab w:val="left" w:pos="523"/>
              </w:tabs>
              <w:spacing w:before="0" w:line="240" w:lineRule="auto"/>
              <w:rPr>
                <w:b w:val="0"/>
                <w:sz w:val="22"/>
                <w:szCs w:val="22"/>
              </w:rPr>
            </w:pPr>
          </w:p>
        </w:tc>
        <w:tc>
          <w:tcPr>
            <w:tcW w:w="919" w:type="pct"/>
          </w:tcPr>
          <w:p w14:paraId="540F225F"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550" w:type="pct"/>
          </w:tcPr>
          <w:p w14:paraId="63A68973"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813" w:type="pct"/>
          </w:tcPr>
          <w:p w14:paraId="06F3F30C"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r>
      <w:tr w:rsidR="006C7FF4" w14:paraId="4458E29F" w14:textId="77777777" w:rsidTr="006C7FF4">
        <w:tc>
          <w:tcPr>
            <w:tcW w:w="362" w:type="pct"/>
          </w:tcPr>
          <w:p w14:paraId="733EB148" w14:textId="77777777" w:rsidR="006C7FF4" w:rsidRDefault="006C7FF4" w:rsidP="00D76886">
            <w:pPr>
              <w:pStyle w:val="Default"/>
              <w:rPr>
                <w:sz w:val="22"/>
                <w:szCs w:val="22"/>
              </w:rPr>
            </w:pPr>
            <w:r>
              <w:rPr>
                <w:sz w:val="22"/>
                <w:szCs w:val="22"/>
              </w:rPr>
              <w:t xml:space="preserve">6.1 </w:t>
            </w:r>
          </w:p>
        </w:tc>
        <w:tc>
          <w:tcPr>
            <w:tcW w:w="1497" w:type="pct"/>
          </w:tcPr>
          <w:p w14:paraId="472412CA" w14:textId="77777777" w:rsidR="006C7FF4" w:rsidRDefault="006C7FF4" w:rsidP="00D76886">
            <w:pPr>
              <w:pStyle w:val="Default"/>
              <w:rPr>
                <w:sz w:val="22"/>
                <w:szCs w:val="22"/>
              </w:rPr>
            </w:pPr>
            <w:r>
              <w:rPr>
                <w:sz w:val="22"/>
                <w:szCs w:val="22"/>
              </w:rPr>
              <w:t xml:space="preserve">Водоснабжение </w:t>
            </w:r>
          </w:p>
        </w:tc>
        <w:tc>
          <w:tcPr>
            <w:tcW w:w="859" w:type="pct"/>
          </w:tcPr>
          <w:p w14:paraId="4DF19E22" w14:textId="77777777" w:rsidR="006C7FF4" w:rsidRPr="00027488" w:rsidRDefault="006C7FF4" w:rsidP="00D76886">
            <w:pPr>
              <w:pStyle w:val="510"/>
              <w:shd w:val="clear" w:color="auto" w:fill="auto"/>
              <w:tabs>
                <w:tab w:val="left" w:pos="523"/>
              </w:tabs>
              <w:spacing w:before="0" w:line="240" w:lineRule="auto"/>
              <w:rPr>
                <w:b w:val="0"/>
                <w:sz w:val="22"/>
                <w:szCs w:val="22"/>
              </w:rPr>
            </w:pPr>
          </w:p>
        </w:tc>
        <w:tc>
          <w:tcPr>
            <w:tcW w:w="919" w:type="pct"/>
          </w:tcPr>
          <w:p w14:paraId="494C5485"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550" w:type="pct"/>
          </w:tcPr>
          <w:p w14:paraId="105347D0"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c>
          <w:tcPr>
            <w:tcW w:w="813" w:type="pct"/>
          </w:tcPr>
          <w:p w14:paraId="65F6B3B4" w14:textId="77777777" w:rsidR="006C7FF4" w:rsidRPr="009E5639" w:rsidRDefault="006C7FF4" w:rsidP="00D76886">
            <w:pPr>
              <w:pStyle w:val="510"/>
              <w:shd w:val="clear" w:color="auto" w:fill="auto"/>
              <w:tabs>
                <w:tab w:val="left" w:pos="523"/>
              </w:tabs>
              <w:spacing w:before="0" w:line="240" w:lineRule="auto"/>
              <w:rPr>
                <w:b w:val="0"/>
                <w:color w:val="FF0000"/>
                <w:sz w:val="22"/>
                <w:szCs w:val="22"/>
              </w:rPr>
            </w:pPr>
          </w:p>
        </w:tc>
      </w:tr>
      <w:tr w:rsidR="00995924" w14:paraId="47F3B060" w14:textId="77777777" w:rsidTr="006C7FF4">
        <w:tc>
          <w:tcPr>
            <w:tcW w:w="362" w:type="pct"/>
          </w:tcPr>
          <w:p w14:paraId="20FACCA0" w14:textId="77777777" w:rsidR="00995924" w:rsidRDefault="00995924" w:rsidP="00995924">
            <w:pPr>
              <w:pStyle w:val="Default"/>
              <w:rPr>
                <w:sz w:val="22"/>
                <w:szCs w:val="22"/>
              </w:rPr>
            </w:pPr>
            <w:r>
              <w:rPr>
                <w:sz w:val="22"/>
                <w:szCs w:val="22"/>
              </w:rPr>
              <w:t xml:space="preserve">6.1.1 </w:t>
            </w:r>
          </w:p>
        </w:tc>
        <w:tc>
          <w:tcPr>
            <w:tcW w:w="1497" w:type="pct"/>
          </w:tcPr>
          <w:p w14:paraId="5088C7F4" w14:textId="77777777" w:rsidR="00995924" w:rsidRDefault="00995924" w:rsidP="00995924">
            <w:pPr>
              <w:pStyle w:val="Default"/>
              <w:rPr>
                <w:sz w:val="22"/>
                <w:szCs w:val="22"/>
              </w:rPr>
            </w:pPr>
            <w:r>
              <w:rPr>
                <w:sz w:val="22"/>
                <w:szCs w:val="22"/>
              </w:rPr>
              <w:t xml:space="preserve">Водопотребление - всего </w:t>
            </w:r>
          </w:p>
        </w:tc>
        <w:tc>
          <w:tcPr>
            <w:tcW w:w="859" w:type="pct"/>
          </w:tcPr>
          <w:p w14:paraId="2A6BAD77" w14:textId="77777777" w:rsidR="00995924" w:rsidRDefault="00995924" w:rsidP="00995924">
            <w:pPr>
              <w:pStyle w:val="Default"/>
              <w:jc w:val="center"/>
              <w:rPr>
                <w:sz w:val="22"/>
                <w:szCs w:val="22"/>
              </w:rPr>
            </w:pPr>
            <w:r>
              <w:rPr>
                <w:sz w:val="22"/>
                <w:szCs w:val="22"/>
              </w:rPr>
              <w:t>тыс. куб. м/сут</w:t>
            </w:r>
          </w:p>
        </w:tc>
        <w:tc>
          <w:tcPr>
            <w:tcW w:w="919" w:type="pct"/>
          </w:tcPr>
          <w:p w14:paraId="7FEA6F31" w14:textId="07ACFEC0" w:rsidR="00995924" w:rsidRPr="003221D2" w:rsidRDefault="00995924" w:rsidP="00995924">
            <w:pPr>
              <w:pStyle w:val="Default"/>
              <w:jc w:val="center"/>
              <w:rPr>
                <w:color w:val="auto"/>
                <w:sz w:val="22"/>
                <w:szCs w:val="22"/>
              </w:rPr>
            </w:pPr>
            <w:r w:rsidRPr="009502D7">
              <w:rPr>
                <w:color w:val="auto"/>
                <w:sz w:val="16"/>
                <w:szCs w:val="16"/>
              </w:rPr>
              <w:t>нет данных</w:t>
            </w:r>
          </w:p>
        </w:tc>
        <w:tc>
          <w:tcPr>
            <w:tcW w:w="550" w:type="pct"/>
          </w:tcPr>
          <w:p w14:paraId="5FB89725" w14:textId="5EEC42F8" w:rsidR="00995924" w:rsidRPr="003221D2" w:rsidRDefault="00995924" w:rsidP="00995924">
            <w:pPr>
              <w:pStyle w:val="Default"/>
              <w:jc w:val="center"/>
              <w:rPr>
                <w:color w:val="auto"/>
                <w:sz w:val="22"/>
                <w:szCs w:val="22"/>
              </w:rPr>
            </w:pPr>
            <w:r w:rsidRPr="009502D7">
              <w:rPr>
                <w:color w:val="auto"/>
                <w:sz w:val="16"/>
                <w:szCs w:val="16"/>
              </w:rPr>
              <w:t>нет данных</w:t>
            </w:r>
          </w:p>
        </w:tc>
        <w:tc>
          <w:tcPr>
            <w:tcW w:w="813" w:type="pct"/>
          </w:tcPr>
          <w:p w14:paraId="478B5975" w14:textId="1C8E79E9" w:rsidR="00995924" w:rsidRPr="003221D2" w:rsidRDefault="00995924" w:rsidP="00995924">
            <w:pPr>
              <w:pStyle w:val="Default"/>
              <w:jc w:val="center"/>
              <w:rPr>
                <w:color w:val="auto"/>
                <w:sz w:val="22"/>
                <w:szCs w:val="22"/>
              </w:rPr>
            </w:pPr>
            <w:r w:rsidRPr="009502D7">
              <w:rPr>
                <w:color w:val="auto"/>
                <w:sz w:val="16"/>
                <w:szCs w:val="16"/>
              </w:rPr>
              <w:t>нет данных</w:t>
            </w:r>
          </w:p>
        </w:tc>
      </w:tr>
      <w:tr w:rsidR="006C7FF4" w14:paraId="75D08DC6" w14:textId="77777777" w:rsidTr="006C7FF4">
        <w:tc>
          <w:tcPr>
            <w:tcW w:w="362" w:type="pct"/>
          </w:tcPr>
          <w:p w14:paraId="6AC228AA" w14:textId="77777777" w:rsidR="006C7FF4" w:rsidRDefault="006C7FF4" w:rsidP="00D76886">
            <w:pPr>
              <w:pStyle w:val="Default"/>
              <w:rPr>
                <w:sz w:val="22"/>
                <w:szCs w:val="22"/>
              </w:rPr>
            </w:pPr>
            <w:r>
              <w:rPr>
                <w:sz w:val="22"/>
                <w:szCs w:val="22"/>
              </w:rPr>
              <w:t xml:space="preserve">6.2 </w:t>
            </w:r>
          </w:p>
        </w:tc>
        <w:tc>
          <w:tcPr>
            <w:tcW w:w="1497" w:type="pct"/>
          </w:tcPr>
          <w:p w14:paraId="359F0123" w14:textId="77777777" w:rsidR="006C7FF4" w:rsidRDefault="006C7FF4" w:rsidP="00D76886">
            <w:pPr>
              <w:pStyle w:val="Default"/>
              <w:rPr>
                <w:sz w:val="22"/>
                <w:szCs w:val="22"/>
              </w:rPr>
            </w:pPr>
            <w:r>
              <w:rPr>
                <w:sz w:val="22"/>
                <w:szCs w:val="22"/>
              </w:rPr>
              <w:t xml:space="preserve">Водоотведение </w:t>
            </w:r>
          </w:p>
        </w:tc>
        <w:tc>
          <w:tcPr>
            <w:tcW w:w="859" w:type="pct"/>
          </w:tcPr>
          <w:p w14:paraId="2FFB6D77" w14:textId="77777777" w:rsidR="006C7FF4" w:rsidRPr="00027488" w:rsidRDefault="006C7FF4" w:rsidP="00D76886">
            <w:pPr>
              <w:pStyle w:val="510"/>
              <w:shd w:val="clear" w:color="auto" w:fill="auto"/>
              <w:tabs>
                <w:tab w:val="left" w:pos="523"/>
              </w:tabs>
              <w:spacing w:before="0" w:line="240" w:lineRule="auto"/>
              <w:rPr>
                <w:b w:val="0"/>
                <w:sz w:val="22"/>
                <w:szCs w:val="22"/>
              </w:rPr>
            </w:pPr>
          </w:p>
        </w:tc>
        <w:tc>
          <w:tcPr>
            <w:tcW w:w="919" w:type="pct"/>
          </w:tcPr>
          <w:p w14:paraId="5BA32839"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550" w:type="pct"/>
          </w:tcPr>
          <w:p w14:paraId="1D4B032D"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813" w:type="pct"/>
          </w:tcPr>
          <w:p w14:paraId="61C5A179"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r>
      <w:tr w:rsidR="006C7FF4" w14:paraId="1BE11292" w14:textId="77777777" w:rsidTr="006C7FF4">
        <w:tc>
          <w:tcPr>
            <w:tcW w:w="362" w:type="pct"/>
          </w:tcPr>
          <w:p w14:paraId="5CDBD792" w14:textId="77777777" w:rsidR="006C7FF4" w:rsidRDefault="006C7FF4" w:rsidP="00D76886">
            <w:pPr>
              <w:pStyle w:val="Default"/>
              <w:rPr>
                <w:sz w:val="22"/>
                <w:szCs w:val="22"/>
              </w:rPr>
            </w:pPr>
            <w:r>
              <w:rPr>
                <w:sz w:val="22"/>
                <w:szCs w:val="22"/>
              </w:rPr>
              <w:t xml:space="preserve">6.2.1 </w:t>
            </w:r>
          </w:p>
        </w:tc>
        <w:tc>
          <w:tcPr>
            <w:tcW w:w="1497" w:type="pct"/>
          </w:tcPr>
          <w:p w14:paraId="78E9D294" w14:textId="77777777" w:rsidR="006C7FF4" w:rsidRDefault="006C7FF4" w:rsidP="00D76886">
            <w:pPr>
              <w:pStyle w:val="Default"/>
              <w:rPr>
                <w:sz w:val="22"/>
                <w:szCs w:val="22"/>
              </w:rPr>
            </w:pPr>
            <w:r>
              <w:rPr>
                <w:sz w:val="22"/>
                <w:szCs w:val="22"/>
              </w:rPr>
              <w:t xml:space="preserve">Водоотведение - всего </w:t>
            </w:r>
          </w:p>
        </w:tc>
        <w:tc>
          <w:tcPr>
            <w:tcW w:w="859" w:type="pct"/>
          </w:tcPr>
          <w:p w14:paraId="3D40701A" w14:textId="77777777" w:rsidR="006C7FF4" w:rsidRDefault="006C7FF4" w:rsidP="00D76886">
            <w:pPr>
              <w:pStyle w:val="Default"/>
              <w:jc w:val="center"/>
              <w:rPr>
                <w:sz w:val="22"/>
                <w:szCs w:val="22"/>
              </w:rPr>
            </w:pPr>
            <w:r>
              <w:rPr>
                <w:sz w:val="22"/>
                <w:szCs w:val="22"/>
              </w:rPr>
              <w:t>тыс. куб. м/сут</w:t>
            </w:r>
          </w:p>
        </w:tc>
        <w:tc>
          <w:tcPr>
            <w:tcW w:w="919" w:type="pct"/>
          </w:tcPr>
          <w:p w14:paraId="6C19647E" w14:textId="77777777" w:rsidR="006C7FF4" w:rsidRPr="00523C92" w:rsidRDefault="006C7FF4" w:rsidP="00D76886">
            <w:pPr>
              <w:pStyle w:val="Default"/>
              <w:jc w:val="center"/>
              <w:rPr>
                <w:color w:val="auto"/>
                <w:sz w:val="22"/>
                <w:szCs w:val="22"/>
              </w:rPr>
            </w:pPr>
            <w:r w:rsidRPr="00523C92">
              <w:rPr>
                <w:color w:val="auto"/>
                <w:sz w:val="22"/>
                <w:szCs w:val="22"/>
              </w:rPr>
              <w:t>0</w:t>
            </w:r>
          </w:p>
        </w:tc>
        <w:tc>
          <w:tcPr>
            <w:tcW w:w="550" w:type="pct"/>
          </w:tcPr>
          <w:p w14:paraId="253127D1" w14:textId="77777777" w:rsidR="006C7FF4" w:rsidRPr="00523C92" w:rsidRDefault="006C7FF4" w:rsidP="00D76886">
            <w:pPr>
              <w:pStyle w:val="Default"/>
              <w:jc w:val="center"/>
              <w:rPr>
                <w:color w:val="auto"/>
                <w:sz w:val="22"/>
                <w:szCs w:val="22"/>
              </w:rPr>
            </w:pPr>
            <w:r w:rsidRPr="00523C92">
              <w:rPr>
                <w:color w:val="auto"/>
                <w:sz w:val="22"/>
                <w:szCs w:val="22"/>
              </w:rPr>
              <w:t>-</w:t>
            </w:r>
          </w:p>
        </w:tc>
        <w:tc>
          <w:tcPr>
            <w:tcW w:w="813" w:type="pct"/>
          </w:tcPr>
          <w:p w14:paraId="69D14215" w14:textId="77777777" w:rsidR="006C7FF4" w:rsidRPr="00523C92" w:rsidRDefault="006C7FF4" w:rsidP="00D76886">
            <w:pPr>
              <w:pStyle w:val="Default"/>
              <w:jc w:val="center"/>
              <w:rPr>
                <w:color w:val="auto"/>
                <w:sz w:val="22"/>
                <w:szCs w:val="22"/>
              </w:rPr>
            </w:pPr>
            <w:r w:rsidRPr="00523C92">
              <w:rPr>
                <w:color w:val="auto"/>
                <w:sz w:val="22"/>
                <w:szCs w:val="22"/>
              </w:rPr>
              <w:t>0</w:t>
            </w:r>
          </w:p>
        </w:tc>
      </w:tr>
      <w:tr w:rsidR="006C7FF4" w14:paraId="3DE3F57D" w14:textId="77777777" w:rsidTr="006C7FF4">
        <w:tc>
          <w:tcPr>
            <w:tcW w:w="362" w:type="pct"/>
          </w:tcPr>
          <w:p w14:paraId="249236F2" w14:textId="77777777" w:rsidR="006C7FF4" w:rsidRDefault="006C7FF4" w:rsidP="00D76886">
            <w:pPr>
              <w:pStyle w:val="Default"/>
              <w:rPr>
                <w:sz w:val="22"/>
                <w:szCs w:val="22"/>
              </w:rPr>
            </w:pPr>
            <w:r>
              <w:rPr>
                <w:sz w:val="22"/>
                <w:szCs w:val="22"/>
              </w:rPr>
              <w:t xml:space="preserve">6.3 </w:t>
            </w:r>
          </w:p>
        </w:tc>
        <w:tc>
          <w:tcPr>
            <w:tcW w:w="1497" w:type="pct"/>
          </w:tcPr>
          <w:p w14:paraId="18529578" w14:textId="77777777" w:rsidR="006C7FF4" w:rsidRDefault="006C7FF4" w:rsidP="00D76886">
            <w:pPr>
              <w:pStyle w:val="Default"/>
              <w:rPr>
                <w:sz w:val="22"/>
                <w:szCs w:val="22"/>
              </w:rPr>
            </w:pPr>
            <w:r>
              <w:rPr>
                <w:sz w:val="22"/>
                <w:szCs w:val="22"/>
              </w:rPr>
              <w:t xml:space="preserve">Энергоснабжение </w:t>
            </w:r>
          </w:p>
        </w:tc>
        <w:tc>
          <w:tcPr>
            <w:tcW w:w="859" w:type="pct"/>
          </w:tcPr>
          <w:p w14:paraId="333CCEDF" w14:textId="77777777" w:rsidR="006C7FF4" w:rsidRPr="00027488" w:rsidRDefault="006C7FF4" w:rsidP="00D76886">
            <w:pPr>
              <w:pStyle w:val="510"/>
              <w:shd w:val="clear" w:color="auto" w:fill="auto"/>
              <w:tabs>
                <w:tab w:val="left" w:pos="523"/>
              </w:tabs>
              <w:spacing w:before="0" w:line="240" w:lineRule="auto"/>
              <w:rPr>
                <w:b w:val="0"/>
                <w:sz w:val="22"/>
                <w:szCs w:val="22"/>
              </w:rPr>
            </w:pPr>
          </w:p>
        </w:tc>
        <w:tc>
          <w:tcPr>
            <w:tcW w:w="919" w:type="pct"/>
          </w:tcPr>
          <w:p w14:paraId="3ED91648"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550" w:type="pct"/>
          </w:tcPr>
          <w:p w14:paraId="293896C2"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813" w:type="pct"/>
          </w:tcPr>
          <w:p w14:paraId="7AFC58B4"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r>
      <w:tr w:rsidR="006C7FF4" w14:paraId="0D462980" w14:textId="77777777" w:rsidTr="006C7FF4">
        <w:tc>
          <w:tcPr>
            <w:tcW w:w="362" w:type="pct"/>
          </w:tcPr>
          <w:p w14:paraId="6D4D9F3D" w14:textId="77777777" w:rsidR="006C7FF4" w:rsidRDefault="006C7FF4" w:rsidP="00D76886">
            <w:pPr>
              <w:pStyle w:val="Default"/>
              <w:rPr>
                <w:sz w:val="22"/>
                <w:szCs w:val="22"/>
              </w:rPr>
            </w:pPr>
            <w:r>
              <w:rPr>
                <w:sz w:val="22"/>
                <w:szCs w:val="22"/>
              </w:rPr>
              <w:t xml:space="preserve">6.3.1 </w:t>
            </w:r>
          </w:p>
        </w:tc>
        <w:tc>
          <w:tcPr>
            <w:tcW w:w="1497" w:type="pct"/>
          </w:tcPr>
          <w:p w14:paraId="55E2D767" w14:textId="77777777" w:rsidR="006C7FF4" w:rsidRDefault="006C7FF4" w:rsidP="00D76886">
            <w:pPr>
              <w:pStyle w:val="Default"/>
              <w:rPr>
                <w:sz w:val="22"/>
                <w:szCs w:val="22"/>
              </w:rPr>
            </w:pPr>
            <w:r>
              <w:rPr>
                <w:sz w:val="22"/>
                <w:szCs w:val="22"/>
              </w:rPr>
              <w:t xml:space="preserve">Потребность в электроэнергии - всего </w:t>
            </w:r>
          </w:p>
        </w:tc>
        <w:tc>
          <w:tcPr>
            <w:tcW w:w="859" w:type="pct"/>
          </w:tcPr>
          <w:p w14:paraId="7A6E6826" w14:textId="77777777" w:rsidR="006C7FF4" w:rsidRDefault="006C7FF4" w:rsidP="00D76886">
            <w:pPr>
              <w:pStyle w:val="Default"/>
              <w:rPr>
                <w:sz w:val="22"/>
                <w:szCs w:val="22"/>
              </w:rPr>
            </w:pPr>
            <w:r>
              <w:rPr>
                <w:sz w:val="22"/>
                <w:szCs w:val="22"/>
              </w:rPr>
              <w:t>тыс.кВт*ч/год</w:t>
            </w:r>
          </w:p>
        </w:tc>
        <w:tc>
          <w:tcPr>
            <w:tcW w:w="919" w:type="pct"/>
          </w:tcPr>
          <w:p w14:paraId="789E82EC"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c>
          <w:tcPr>
            <w:tcW w:w="550" w:type="pct"/>
          </w:tcPr>
          <w:p w14:paraId="74118128"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c>
          <w:tcPr>
            <w:tcW w:w="813" w:type="pct"/>
          </w:tcPr>
          <w:p w14:paraId="5E94CB3F" w14:textId="77777777" w:rsidR="006C7FF4" w:rsidRPr="009502D7" w:rsidRDefault="006C7FF4" w:rsidP="00D76886">
            <w:pPr>
              <w:pStyle w:val="Default"/>
              <w:jc w:val="center"/>
              <w:rPr>
                <w:color w:val="auto"/>
                <w:sz w:val="22"/>
                <w:szCs w:val="22"/>
              </w:rPr>
            </w:pPr>
            <w:r w:rsidRPr="009502D7">
              <w:rPr>
                <w:color w:val="auto"/>
                <w:sz w:val="16"/>
                <w:szCs w:val="16"/>
              </w:rPr>
              <w:t>нет данных</w:t>
            </w:r>
          </w:p>
        </w:tc>
      </w:tr>
      <w:tr w:rsidR="006C7FF4" w14:paraId="0A183F5C" w14:textId="77777777" w:rsidTr="006C7FF4">
        <w:tc>
          <w:tcPr>
            <w:tcW w:w="362" w:type="pct"/>
          </w:tcPr>
          <w:p w14:paraId="57B2BF68" w14:textId="77777777" w:rsidR="006C7FF4" w:rsidRDefault="006C7FF4" w:rsidP="00D76886">
            <w:pPr>
              <w:pStyle w:val="Default"/>
              <w:rPr>
                <w:sz w:val="22"/>
                <w:szCs w:val="22"/>
              </w:rPr>
            </w:pPr>
            <w:r>
              <w:rPr>
                <w:sz w:val="22"/>
                <w:szCs w:val="22"/>
              </w:rPr>
              <w:t xml:space="preserve">6.4 </w:t>
            </w:r>
          </w:p>
        </w:tc>
        <w:tc>
          <w:tcPr>
            <w:tcW w:w="1497" w:type="pct"/>
          </w:tcPr>
          <w:p w14:paraId="7F65E38D" w14:textId="77777777" w:rsidR="006C7FF4" w:rsidRDefault="006C7FF4" w:rsidP="00D76886">
            <w:pPr>
              <w:pStyle w:val="Default"/>
              <w:rPr>
                <w:sz w:val="22"/>
                <w:szCs w:val="22"/>
              </w:rPr>
            </w:pPr>
            <w:r>
              <w:rPr>
                <w:sz w:val="22"/>
                <w:szCs w:val="22"/>
              </w:rPr>
              <w:t xml:space="preserve">Теплоснабжение </w:t>
            </w:r>
          </w:p>
        </w:tc>
        <w:tc>
          <w:tcPr>
            <w:tcW w:w="859" w:type="pct"/>
          </w:tcPr>
          <w:p w14:paraId="02D79236" w14:textId="77777777" w:rsidR="006C7FF4" w:rsidRPr="00027488" w:rsidRDefault="006C7FF4" w:rsidP="00D76886">
            <w:pPr>
              <w:pStyle w:val="510"/>
              <w:shd w:val="clear" w:color="auto" w:fill="auto"/>
              <w:tabs>
                <w:tab w:val="left" w:pos="523"/>
              </w:tabs>
              <w:spacing w:before="0" w:line="240" w:lineRule="auto"/>
              <w:rPr>
                <w:b w:val="0"/>
                <w:sz w:val="22"/>
                <w:szCs w:val="22"/>
              </w:rPr>
            </w:pPr>
          </w:p>
        </w:tc>
        <w:tc>
          <w:tcPr>
            <w:tcW w:w="919" w:type="pct"/>
          </w:tcPr>
          <w:p w14:paraId="2310CA01"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550" w:type="pct"/>
          </w:tcPr>
          <w:p w14:paraId="56225E88"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813" w:type="pct"/>
          </w:tcPr>
          <w:p w14:paraId="7F9173E6"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r>
      <w:tr w:rsidR="006C7FF4" w14:paraId="6FDD58DB" w14:textId="77777777" w:rsidTr="006C7FF4">
        <w:tc>
          <w:tcPr>
            <w:tcW w:w="362" w:type="pct"/>
          </w:tcPr>
          <w:p w14:paraId="5F436930" w14:textId="77777777" w:rsidR="006C7FF4" w:rsidRDefault="006C7FF4" w:rsidP="00D76886">
            <w:pPr>
              <w:pStyle w:val="Default"/>
              <w:rPr>
                <w:sz w:val="22"/>
                <w:szCs w:val="22"/>
              </w:rPr>
            </w:pPr>
            <w:r>
              <w:rPr>
                <w:sz w:val="22"/>
                <w:szCs w:val="22"/>
              </w:rPr>
              <w:t xml:space="preserve">6.4.1 </w:t>
            </w:r>
          </w:p>
        </w:tc>
        <w:tc>
          <w:tcPr>
            <w:tcW w:w="1497" w:type="pct"/>
          </w:tcPr>
          <w:p w14:paraId="38273C31" w14:textId="77777777" w:rsidR="006C7FF4" w:rsidRDefault="006C7FF4" w:rsidP="00D76886">
            <w:pPr>
              <w:pStyle w:val="Default"/>
              <w:rPr>
                <w:sz w:val="22"/>
                <w:szCs w:val="22"/>
              </w:rPr>
            </w:pPr>
            <w:r>
              <w:rPr>
                <w:sz w:val="22"/>
                <w:szCs w:val="22"/>
              </w:rPr>
              <w:t xml:space="preserve">Теплоснабжение - всего </w:t>
            </w:r>
          </w:p>
        </w:tc>
        <w:tc>
          <w:tcPr>
            <w:tcW w:w="859" w:type="pct"/>
          </w:tcPr>
          <w:p w14:paraId="543CF0E7" w14:textId="77777777" w:rsidR="006C7FF4" w:rsidRDefault="006C7FF4" w:rsidP="00D76886">
            <w:pPr>
              <w:pStyle w:val="Default"/>
              <w:jc w:val="center"/>
              <w:rPr>
                <w:sz w:val="22"/>
                <w:szCs w:val="22"/>
              </w:rPr>
            </w:pPr>
            <w:r>
              <w:rPr>
                <w:sz w:val="22"/>
                <w:szCs w:val="22"/>
              </w:rPr>
              <w:t>МВт</w:t>
            </w:r>
          </w:p>
        </w:tc>
        <w:tc>
          <w:tcPr>
            <w:tcW w:w="919" w:type="pct"/>
          </w:tcPr>
          <w:p w14:paraId="40F2A43C" w14:textId="0ADAF977" w:rsidR="006C7FF4" w:rsidRPr="009502D7" w:rsidRDefault="00995924" w:rsidP="00D76886">
            <w:pPr>
              <w:pStyle w:val="Default"/>
              <w:jc w:val="center"/>
              <w:rPr>
                <w:color w:val="auto"/>
                <w:sz w:val="22"/>
                <w:szCs w:val="22"/>
              </w:rPr>
            </w:pPr>
            <w:r>
              <w:rPr>
                <w:color w:val="auto"/>
                <w:sz w:val="22"/>
                <w:szCs w:val="22"/>
              </w:rPr>
              <w:t>0,83</w:t>
            </w:r>
          </w:p>
        </w:tc>
        <w:tc>
          <w:tcPr>
            <w:tcW w:w="550" w:type="pct"/>
          </w:tcPr>
          <w:p w14:paraId="3793753A" w14:textId="77777777" w:rsidR="006C7FF4" w:rsidRPr="009502D7" w:rsidRDefault="006C7FF4" w:rsidP="00D76886">
            <w:pPr>
              <w:pStyle w:val="Default"/>
              <w:jc w:val="center"/>
              <w:rPr>
                <w:color w:val="auto"/>
                <w:sz w:val="22"/>
                <w:szCs w:val="22"/>
              </w:rPr>
            </w:pPr>
            <w:r w:rsidRPr="009502D7">
              <w:rPr>
                <w:color w:val="auto"/>
                <w:sz w:val="22"/>
                <w:szCs w:val="22"/>
              </w:rPr>
              <w:t>-</w:t>
            </w:r>
          </w:p>
        </w:tc>
        <w:tc>
          <w:tcPr>
            <w:tcW w:w="813" w:type="pct"/>
          </w:tcPr>
          <w:p w14:paraId="2F050D56" w14:textId="76C92724" w:rsidR="006C7FF4" w:rsidRPr="009502D7" w:rsidRDefault="00995924" w:rsidP="00D76886">
            <w:pPr>
              <w:pStyle w:val="Default"/>
              <w:jc w:val="center"/>
              <w:rPr>
                <w:color w:val="auto"/>
                <w:sz w:val="22"/>
                <w:szCs w:val="22"/>
              </w:rPr>
            </w:pPr>
            <w:r>
              <w:rPr>
                <w:color w:val="auto"/>
                <w:sz w:val="22"/>
                <w:szCs w:val="22"/>
              </w:rPr>
              <w:t>0,83</w:t>
            </w:r>
          </w:p>
        </w:tc>
      </w:tr>
      <w:tr w:rsidR="006C7FF4" w14:paraId="6C29E81E" w14:textId="77777777" w:rsidTr="006C7FF4">
        <w:tc>
          <w:tcPr>
            <w:tcW w:w="362" w:type="pct"/>
          </w:tcPr>
          <w:p w14:paraId="19A6C7BE" w14:textId="77777777" w:rsidR="006C7FF4" w:rsidRDefault="006C7FF4" w:rsidP="00D76886">
            <w:pPr>
              <w:pStyle w:val="Default"/>
              <w:rPr>
                <w:sz w:val="22"/>
                <w:szCs w:val="22"/>
              </w:rPr>
            </w:pPr>
            <w:r>
              <w:rPr>
                <w:sz w:val="22"/>
                <w:szCs w:val="22"/>
              </w:rPr>
              <w:lastRenderedPageBreak/>
              <w:t xml:space="preserve">6.5 </w:t>
            </w:r>
          </w:p>
        </w:tc>
        <w:tc>
          <w:tcPr>
            <w:tcW w:w="1497" w:type="pct"/>
          </w:tcPr>
          <w:p w14:paraId="2E497301" w14:textId="77777777" w:rsidR="006C7FF4" w:rsidRDefault="006C7FF4" w:rsidP="00D76886">
            <w:pPr>
              <w:pStyle w:val="Default"/>
              <w:rPr>
                <w:sz w:val="22"/>
                <w:szCs w:val="22"/>
              </w:rPr>
            </w:pPr>
            <w:r>
              <w:rPr>
                <w:sz w:val="22"/>
                <w:szCs w:val="22"/>
              </w:rPr>
              <w:t xml:space="preserve">Санитарная очистка территорий </w:t>
            </w:r>
          </w:p>
        </w:tc>
        <w:tc>
          <w:tcPr>
            <w:tcW w:w="859" w:type="pct"/>
          </w:tcPr>
          <w:p w14:paraId="52CDC2EE" w14:textId="77777777" w:rsidR="006C7FF4" w:rsidRPr="00027488" w:rsidRDefault="006C7FF4" w:rsidP="00D76886">
            <w:pPr>
              <w:pStyle w:val="510"/>
              <w:shd w:val="clear" w:color="auto" w:fill="auto"/>
              <w:tabs>
                <w:tab w:val="left" w:pos="523"/>
              </w:tabs>
              <w:spacing w:before="0" w:line="240" w:lineRule="auto"/>
              <w:rPr>
                <w:b w:val="0"/>
                <w:sz w:val="22"/>
                <w:szCs w:val="22"/>
              </w:rPr>
            </w:pPr>
          </w:p>
        </w:tc>
        <w:tc>
          <w:tcPr>
            <w:tcW w:w="919" w:type="pct"/>
          </w:tcPr>
          <w:p w14:paraId="3ABC0EEF"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550" w:type="pct"/>
          </w:tcPr>
          <w:p w14:paraId="5B95C4EF"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813" w:type="pct"/>
          </w:tcPr>
          <w:p w14:paraId="1BB0E410"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r>
      <w:tr w:rsidR="006C7FF4" w14:paraId="35C721B0" w14:textId="77777777" w:rsidTr="006C7FF4">
        <w:tc>
          <w:tcPr>
            <w:tcW w:w="362" w:type="pct"/>
          </w:tcPr>
          <w:p w14:paraId="1EBAAA7B" w14:textId="77777777" w:rsidR="006C7FF4" w:rsidRDefault="006C7FF4" w:rsidP="00D76886">
            <w:pPr>
              <w:pStyle w:val="Default"/>
              <w:rPr>
                <w:sz w:val="22"/>
                <w:szCs w:val="22"/>
              </w:rPr>
            </w:pPr>
            <w:r>
              <w:rPr>
                <w:sz w:val="22"/>
                <w:szCs w:val="22"/>
              </w:rPr>
              <w:t xml:space="preserve">6.5.1 </w:t>
            </w:r>
          </w:p>
        </w:tc>
        <w:tc>
          <w:tcPr>
            <w:tcW w:w="1497" w:type="pct"/>
          </w:tcPr>
          <w:p w14:paraId="7A2AF397" w14:textId="77777777" w:rsidR="006C7FF4" w:rsidRDefault="006C7FF4" w:rsidP="00D76886">
            <w:pPr>
              <w:pStyle w:val="Default"/>
              <w:rPr>
                <w:sz w:val="22"/>
                <w:szCs w:val="22"/>
              </w:rPr>
            </w:pPr>
            <w:r>
              <w:rPr>
                <w:sz w:val="22"/>
                <w:szCs w:val="22"/>
              </w:rPr>
              <w:t xml:space="preserve">Полигоны ТКО </w:t>
            </w:r>
          </w:p>
        </w:tc>
        <w:tc>
          <w:tcPr>
            <w:tcW w:w="859" w:type="pct"/>
          </w:tcPr>
          <w:p w14:paraId="5CCFEFEC" w14:textId="77777777" w:rsidR="006C7FF4" w:rsidRDefault="006C7FF4" w:rsidP="00D76886">
            <w:pPr>
              <w:pStyle w:val="Default"/>
              <w:jc w:val="center"/>
              <w:rPr>
                <w:sz w:val="22"/>
                <w:szCs w:val="22"/>
              </w:rPr>
            </w:pPr>
            <w:r>
              <w:rPr>
                <w:sz w:val="22"/>
                <w:szCs w:val="22"/>
              </w:rPr>
              <w:t>га</w:t>
            </w:r>
          </w:p>
        </w:tc>
        <w:tc>
          <w:tcPr>
            <w:tcW w:w="919" w:type="pct"/>
          </w:tcPr>
          <w:p w14:paraId="30342B8B" w14:textId="77777777" w:rsidR="006C7FF4" w:rsidRPr="009502D7" w:rsidRDefault="006C7FF4" w:rsidP="00D76886">
            <w:pPr>
              <w:pStyle w:val="Default"/>
              <w:jc w:val="center"/>
              <w:rPr>
                <w:color w:val="auto"/>
                <w:sz w:val="22"/>
                <w:szCs w:val="22"/>
              </w:rPr>
            </w:pPr>
            <w:r w:rsidRPr="009502D7">
              <w:rPr>
                <w:color w:val="auto"/>
                <w:sz w:val="22"/>
                <w:szCs w:val="22"/>
              </w:rPr>
              <w:t>0</w:t>
            </w:r>
          </w:p>
        </w:tc>
        <w:tc>
          <w:tcPr>
            <w:tcW w:w="550" w:type="pct"/>
          </w:tcPr>
          <w:p w14:paraId="5C77422B" w14:textId="77777777" w:rsidR="006C7FF4" w:rsidRPr="009502D7" w:rsidRDefault="006C7FF4" w:rsidP="00D76886">
            <w:pPr>
              <w:pStyle w:val="Default"/>
              <w:jc w:val="center"/>
              <w:rPr>
                <w:color w:val="auto"/>
                <w:sz w:val="22"/>
                <w:szCs w:val="22"/>
              </w:rPr>
            </w:pPr>
            <w:r w:rsidRPr="009502D7">
              <w:rPr>
                <w:color w:val="auto"/>
                <w:sz w:val="22"/>
                <w:szCs w:val="22"/>
              </w:rPr>
              <w:t>-</w:t>
            </w:r>
          </w:p>
        </w:tc>
        <w:tc>
          <w:tcPr>
            <w:tcW w:w="813" w:type="pct"/>
          </w:tcPr>
          <w:p w14:paraId="6632612E" w14:textId="77777777" w:rsidR="006C7FF4" w:rsidRPr="009502D7" w:rsidRDefault="006C7FF4" w:rsidP="00D76886">
            <w:pPr>
              <w:pStyle w:val="Default"/>
              <w:jc w:val="center"/>
              <w:rPr>
                <w:color w:val="auto"/>
                <w:sz w:val="22"/>
                <w:szCs w:val="22"/>
              </w:rPr>
            </w:pPr>
            <w:r w:rsidRPr="009502D7">
              <w:rPr>
                <w:color w:val="auto"/>
                <w:sz w:val="22"/>
                <w:szCs w:val="22"/>
              </w:rPr>
              <w:t>0</w:t>
            </w:r>
          </w:p>
        </w:tc>
      </w:tr>
      <w:tr w:rsidR="006C7FF4" w14:paraId="448E24D5" w14:textId="77777777" w:rsidTr="006C7FF4">
        <w:tc>
          <w:tcPr>
            <w:tcW w:w="362" w:type="pct"/>
          </w:tcPr>
          <w:p w14:paraId="33644012" w14:textId="77777777" w:rsidR="006C7FF4" w:rsidRDefault="006C7FF4" w:rsidP="00D76886">
            <w:pPr>
              <w:pStyle w:val="Default"/>
              <w:rPr>
                <w:sz w:val="22"/>
                <w:szCs w:val="22"/>
              </w:rPr>
            </w:pPr>
            <w:r>
              <w:rPr>
                <w:b/>
                <w:bCs/>
                <w:sz w:val="22"/>
                <w:szCs w:val="22"/>
              </w:rPr>
              <w:t xml:space="preserve">7 </w:t>
            </w:r>
          </w:p>
        </w:tc>
        <w:tc>
          <w:tcPr>
            <w:tcW w:w="1497" w:type="pct"/>
          </w:tcPr>
          <w:p w14:paraId="27FAB1EE" w14:textId="77777777" w:rsidR="006C7FF4" w:rsidRDefault="006C7FF4" w:rsidP="00D76886">
            <w:pPr>
              <w:pStyle w:val="Default"/>
              <w:rPr>
                <w:sz w:val="22"/>
                <w:szCs w:val="22"/>
              </w:rPr>
            </w:pPr>
            <w:r>
              <w:rPr>
                <w:b/>
                <w:bCs/>
                <w:sz w:val="22"/>
                <w:szCs w:val="22"/>
              </w:rPr>
              <w:t xml:space="preserve">Ритуальное обслуживание населения </w:t>
            </w:r>
          </w:p>
        </w:tc>
        <w:tc>
          <w:tcPr>
            <w:tcW w:w="859" w:type="pct"/>
          </w:tcPr>
          <w:p w14:paraId="5788C490" w14:textId="77777777" w:rsidR="006C7FF4" w:rsidRPr="00027488" w:rsidRDefault="006C7FF4" w:rsidP="00D76886">
            <w:pPr>
              <w:pStyle w:val="510"/>
              <w:shd w:val="clear" w:color="auto" w:fill="auto"/>
              <w:tabs>
                <w:tab w:val="left" w:pos="523"/>
              </w:tabs>
              <w:spacing w:before="0" w:line="240" w:lineRule="auto"/>
              <w:rPr>
                <w:b w:val="0"/>
                <w:sz w:val="22"/>
                <w:szCs w:val="22"/>
              </w:rPr>
            </w:pPr>
          </w:p>
        </w:tc>
        <w:tc>
          <w:tcPr>
            <w:tcW w:w="919" w:type="pct"/>
          </w:tcPr>
          <w:p w14:paraId="34E99EA2"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550" w:type="pct"/>
          </w:tcPr>
          <w:p w14:paraId="017769EC"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c>
          <w:tcPr>
            <w:tcW w:w="813" w:type="pct"/>
          </w:tcPr>
          <w:p w14:paraId="5D2737A2" w14:textId="77777777" w:rsidR="006C7FF4" w:rsidRPr="009502D7" w:rsidRDefault="006C7FF4" w:rsidP="00D76886">
            <w:pPr>
              <w:pStyle w:val="510"/>
              <w:shd w:val="clear" w:color="auto" w:fill="auto"/>
              <w:tabs>
                <w:tab w:val="left" w:pos="523"/>
              </w:tabs>
              <w:spacing w:before="0" w:line="240" w:lineRule="auto"/>
              <w:rPr>
                <w:b w:val="0"/>
                <w:color w:val="auto"/>
                <w:sz w:val="22"/>
                <w:szCs w:val="22"/>
              </w:rPr>
            </w:pPr>
          </w:p>
        </w:tc>
      </w:tr>
      <w:tr w:rsidR="006C7FF4" w14:paraId="5A83522D" w14:textId="77777777" w:rsidTr="006C7FF4">
        <w:tc>
          <w:tcPr>
            <w:tcW w:w="362" w:type="pct"/>
          </w:tcPr>
          <w:p w14:paraId="1C27E2A9" w14:textId="77777777" w:rsidR="006C7FF4" w:rsidRDefault="006C7FF4" w:rsidP="00D76886">
            <w:pPr>
              <w:pStyle w:val="Default"/>
              <w:rPr>
                <w:sz w:val="22"/>
                <w:szCs w:val="22"/>
              </w:rPr>
            </w:pPr>
            <w:r>
              <w:rPr>
                <w:sz w:val="22"/>
                <w:szCs w:val="22"/>
              </w:rPr>
              <w:t xml:space="preserve">7.1 </w:t>
            </w:r>
          </w:p>
        </w:tc>
        <w:tc>
          <w:tcPr>
            <w:tcW w:w="1497" w:type="pct"/>
          </w:tcPr>
          <w:p w14:paraId="412F3AB9" w14:textId="77777777" w:rsidR="006C7FF4" w:rsidRDefault="006C7FF4" w:rsidP="00D76886">
            <w:pPr>
              <w:pStyle w:val="Default"/>
              <w:rPr>
                <w:sz w:val="22"/>
                <w:szCs w:val="22"/>
              </w:rPr>
            </w:pPr>
            <w:r>
              <w:rPr>
                <w:sz w:val="22"/>
                <w:szCs w:val="22"/>
              </w:rPr>
              <w:t xml:space="preserve">Общая площадь кладбищ </w:t>
            </w:r>
          </w:p>
        </w:tc>
        <w:tc>
          <w:tcPr>
            <w:tcW w:w="859" w:type="pct"/>
          </w:tcPr>
          <w:p w14:paraId="4BEC9011" w14:textId="77777777" w:rsidR="006C7FF4" w:rsidRDefault="006C7FF4" w:rsidP="00D76886">
            <w:pPr>
              <w:pStyle w:val="Default"/>
              <w:jc w:val="center"/>
              <w:rPr>
                <w:sz w:val="22"/>
                <w:szCs w:val="22"/>
              </w:rPr>
            </w:pPr>
            <w:r>
              <w:rPr>
                <w:sz w:val="22"/>
                <w:szCs w:val="22"/>
              </w:rPr>
              <w:t>га</w:t>
            </w:r>
          </w:p>
        </w:tc>
        <w:tc>
          <w:tcPr>
            <w:tcW w:w="919" w:type="pct"/>
          </w:tcPr>
          <w:p w14:paraId="4D5FB33E" w14:textId="5F375C93" w:rsidR="006C7FF4" w:rsidRPr="009502D7" w:rsidRDefault="006C7FF4" w:rsidP="009678C6">
            <w:pPr>
              <w:pStyle w:val="Default"/>
              <w:jc w:val="center"/>
              <w:rPr>
                <w:color w:val="auto"/>
                <w:sz w:val="22"/>
                <w:szCs w:val="22"/>
              </w:rPr>
            </w:pPr>
            <w:r w:rsidRPr="00523C92">
              <w:rPr>
                <w:color w:val="auto"/>
                <w:sz w:val="22"/>
                <w:szCs w:val="22"/>
              </w:rPr>
              <w:t>2,</w:t>
            </w:r>
            <w:r w:rsidR="009678C6">
              <w:rPr>
                <w:color w:val="auto"/>
                <w:sz w:val="22"/>
                <w:szCs w:val="22"/>
              </w:rPr>
              <w:t>5</w:t>
            </w:r>
          </w:p>
        </w:tc>
        <w:tc>
          <w:tcPr>
            <w:tcW w:w="550" w:type="pct"/>
          </w:tcPr>
          <w:p w14:paraId="6B6C2DE8" w14:textId="77777777" w:rsidR="006C7FF4" w:rsidRPr="009502D7" w:rsidRDefault="006C7FF4" w:rsidP="00D76886">
            <w:pPr>
              <w:pStyle w:val="Default"/>
              <w:jc w:val="center"/>
              <w:rPr>
                <w:color w:val="auto"/>
                <w:sz w:val="22"/>
                <w:szCs w:val="22"/>
              </w:rPr>
            </w:pPr>
            <w:r w:rsidRPr="009502D7">
              <w:rPr>
                <w:color w:val="auto"/>
                <w:sz w:val="22"/>
                <w:szCs w:val="22"/>
              </w:rPr>
              <w:t>-</w:t>
            </w:r>
          </w:p>
        </w:tc>
        <w:tc>
          <w:tcPr>
            <w:tcW w:w="813" w:type="pct"/>
          </w:tcPr>
          <w:p w14:paraId="302A1C10" w14:textId="6BEF59A6" w:rsidR="006C7FF4" w:rsidRPr="009502D7" w:rsidRDefault="006C7FF4" w:rsidP="009678C6">
            <w:pPr>
              <w:pStyle w:val="Default"/>
              <w:jc w:val="center"/>
              <w:rPr>
                <w:color w:val="auto"/>
                <w:sz w:val="22"/>
                <w:szCs w:val="22"/>
              </w:rPr>
            </w:pPr>
            <w:r w:rsidRPr="00523C92">
              <w:rPr>
                <w:color w:val="auto"/>
                <w:sz w:val="22"/>
                <w:szCs w:val="22"/>
              </w:rPr>
              <w:t>2,</w:t>
            </w:r>
            <w:r w:rsidR="009678C6">
              <w:rPr>
                <w:color w:val="auto"/>
                <w:sz w:val="22"/>
                <w:szCs w:val="22"/>
              </w:rPr>
              <w:t>5</w:t>
            </w:r>
          </w:p>
        </w:tc>
      </w:tr>
    </w:tbl>
    <w:p w14:paraId="64CB7DAD" w14:textId="22CBB35B" w:rsidR="006C7FF4" w:rsidRDefault="006C7FF4" w:rsidP="00F05F1E">
      <w:pPr>
        <w:pStyle w:val="42"/>
        <w:shd w:val="clear" w:color="auto" w:fill="auto"/>
        <w:spacing w:after="0" w:line="244"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13"/>
        <w:gridCol w:w="1557"/>
        <w:gridCol w:w="1666"/>
        <w:gridCol w:w="997"/>
        <w:gridCol w:w="1473"/>
      </w:tblGrid>
      <w:tr w:rsidR="00F05F1E" w14:paraId="2B2607A6" w14:textId="77777777" w:rsidTr="00D76886">
        <w:tc>
          <w:tcPr>
            <w:tcW w:w="1859" w:type="pct"/>
            <w:gridSpan w:val="2"/>
          </w:tcPr>
          <w:p w14:paraId="1F5099A6" w14:textId="43779125" w:rsidR="00F05F1E" w:rsidRDefault="00F05F1E" w:rsidP="00D76886">
            <w:pPr>
              <w:pStyle w:val="Default"/>
              <w:rPr>
                <w:b/>
                <w:bCs/>
                <w:sz w:val="22"/>
                <w:szCs w:val="22"/>
              </w:rPr>
            </w:pPr>
            <w:r>
              <w:rPr>
                <w:b/>
                <w:bCs/>
                <w:sz w:val="22"/>
                <w:szCs w:val="22"/>
              </w:rPr>
              <w:t>Майский сельсовет</w:t>
            </w:r>
          </w:p>
        </w:tc>
        <w:tc>
          <w:tcPr>
            <w:tcW w:w="859" w:type="pct"/>
          </w:tcPr>
          <w:p w14:paraId="72234327" w14:textId="77777777" w:rsidR="00F05F1E" w:rsidRDefault="00F05F1E" w:rsidP="00D76886">
            <w:pPr>
              <w:pStyle w:val="510"/>
              <w:shd w:val="clear" w:color="auto" w:fill="auto"/>
              <w:tabs>
                <w:tab w:val="left" w:pos="523"/>
              </w:tabs>
              <w:spacing w:before="0" w:line="240" w:lineRule="auto"/>
              <w:jc w:val="right"/>
              <w:rPr>
                <w:b w:val="0"/>
              </w:rPr>
            </w:pPr>
          </w:p>
        </w:tc>
        <w:tc>
          <w:tcPr>
            <w:tcW w:w="919" w:type="pct"/>
          </w:tcPr>
          <w:p w14:paraId="4DD424CE" w14:textId="77777777" w:rsidR="00F05F1E" w:rsidRDefault="00F05F1E" w:rsidP="00D76886">
            <w:pPr>
              <w:pStyle w:val="510"/>
              <w:shd w:val="clear" w:color="auto" w:fill="auto"/>
              <w:tabs>
                <w:tab w:val="left" w:pos="523"/>
              </w:tabs>
              <w:spacing w:before="0" w:line="240" w:lineRule="auto"/>
              <w:jc w:val="right"/>
              <w:rPr>
                <w:b w:val="0"/>
              </w:rPr>
            </w:pPr>
          </w:p>
        </w:tc>
        <w:tc>
          <w:tcPr>
            <w:tcW w:w="550" w:type="pct"/>
          </w:tcPr>
          <w:p w14:paraId="5E94D391" w14:textId="77777777" w:rsidR="00F05F1E" w:rsidRDefault="00F05F1E" w:rsidP="00D76886">
            <w:pPr>
              <w:pStyle w:val="510"/>
              <w:shd w:val="clear" w:color="auto" w:fill="auto"/>
              <w:tabs>
                <w:tab w:val="left" w:pos="523"/>
              </w:tabs>
              <w:spacing w:before="0" w:line="240" w:lineRule="auto"/>
              <w:jc w:val="right"/>
              <w:rPr>
                <w:b w:val="0"/>
              </w:rPr>
            </w:pPr>
          </w:p>
        </w:tc>
        <w:tc>
          <w:tcPr>
            <w:tcW w:w="813" w:type="pct"/>
          </w:tcPr>
          <w:p w14:paraId="0E854EA0" w14:textId="77777777" w:rsidR="00F05F1E" w:rsidRDefault="00F05F1E" w:rsidP="00D76886">
            <w:pPr>
              <w:pStyle w:val="510"/>
              <w:shd w:val="clear" w:color="auto" w:fill="auto"/>
              <w:tabs>
                <w:tab w:val="left" w:pos="523"/>
              </w:tabs>
              <w:spacing w:before="0" w:line="240" w:lineRule="auto"/>
              <w:jc w:val="right"/>
              <w:rPr>
                <w:b w:val="0"/>
              </w:rPr>
            </w:pPr>
          </w:p>
        </w:tc>
      </w:tr>
      <w:tr w:rsidR="00F05F1E" w14:paraId="721A5041" w14:textId="77777777" w:rsidTr="00D76886">
        <w:tc>
          <w:tcPr>
            <w:tcW w:w="362" w:type="pct"/>
          </w:tcPr>
          <w:p w14:paraId="6D0035A2" w14:textId="77777777" w:rsidR="00F05F1E" w:rsidRPr="009B1788" w:rsidRDefault="00F05F1E" w:rsidP="00D76886">
            <w:pPr>
              <w:pStyle w:val="510"/>
              <w:shd w:val="clear" w:color="auto" w:fill="auto"/>
              <w:tabs>
                <w:tab w:val="left" w:pos="523"/>
              </w:tabs>
              <w:spacing w:before="0" w:line="240" w:lineRule="auto"/>
              <w:jc w:val="right"/>
            </w:pPr>
            <w:r w:rsidRPr="009B1788">
              <w:t>1</w:t>
            </w:r>
          </w:p>
        </w:tc>
        <w:tc>
          <w:tcPr>
            <w:tcW w:w="1497" w:type="pct"/>
          </w:tcPr>
          <w:p w14:paraId="3C1668E2" w14:textId="77777777" w:rsidR="00F05F1E" w:rsidRPr="009B1788" w:rsidRDefault="00F05F1E" w:rsidP="00D76886">
            <w:pPr>
              <w:pStyle w:val="Default"/>
              <w:jc w:val="center"/>
              <w:rPr>
                <w:sz w:val="22"/>
                <w:szCs w:val="22"/>
              </w:rPr>
            </w:pPr>
            <w:r>
              <w:rPr>
                <w:b/>
                <w:bCs/>
                <w:sz w:val="22"/>
                <w:szCs w:val="22"/>
              </w:rPr>
              <w:t>Территория</w:t>
            </w:r>
          </w:p>
        </w:tc>
        <w:tc>
          <w:tcPr>
            <w:tcW w:w="859" w:type="pct"/>
          </w:tcPr>
          <w:p w14:paraId="42C288A2" w14:textId="77777777" w:rsidR="00F05F1E" w:rsidRDefault="00F05F1E" w:rsidP="00D76886">
            <w:pPr>
              <w:pStyle w:val="510"/>
              <w:shd w:val="clear" w:color="auto" w:fill="auto"/>
              <w:tabs>
                <w:tab w:val="left" w:pos="523"/>
              </w:tabs>
              <w:spacing w:before="0" w:line="240" w:lineRule="auto"/>
              <w:jc w:val="right"/>
              <w:rPr>
                <w:b w:val="0"/>
              </w:rPr>
            </w:pPr>
          </w:p>
        </w:tc>
        <w:tc>
          <w:tcPr>
            <w:tcW w:w="919" w:type="pct"/>
          </w:tcPr>
          <w:p w14:paraId="3C008339" w14:textId="77777777" w:rsidR="00F05F1E" w:rsidRDefault="00F05F1E" w:rsidP="00D76886">
            <w:pPr>
              <w:pStyle w:val="510"/>
              <w:shd w:val="clear" w:color="auto" w:fill="auto"/>
              <w:tabs>
                <w:tab w:val="left" w:pos="523"/>
              </w:tabs>
              <w:spacing w:before="0" w:line="240" w:lineRule="auto"/>
              <w:jc w:val="right"/>
              <w:rPr>
                <w:b w:val="0"/>
              </w:rPr>
            </w:pPr>
          </w:p>
        </w:tc>
        <w:tc>
          <w:tcPr>
            <w:tcW w:w="550" w:type="pct"/>
          </w:tcPr>
          <w:p w14:paraId="7AB6E969" w14:textId="77777777" w:rsidR="00F05F1E" w:rsidRDefault="00F05F1E" w:rsidP="00D76886">
            <w:pPr>
              <w:pStyle w:val="510"/>
              <w:shd w:val="clear" w:color="auto" w:fill="auto"/>
              <w:tabs>
                <w:tab w:val="left" w:pos="523"/>
              </w:tabs>
              <w:spacing w:before="0" w:line="240" w:lineRule="auto"/>
              <w:jc w:val="right"/>
              <w:rPr>
                <w:b w:val="0"/>
              </w:rPr>
            </w:pPr>
          </w:p>
        </w:tc>
        <w:tc>
          <w:tcPr>
            <w:tcW w:w="813" w:type="pct"/>
          </w:tcPr>
          <w:p w14:paraId="56255AD4" w14:textId="77777777" w:rsidR="00F05F1E" w:rsidRDefault="00F05F1E" w:rsidP="00D76886">
            <w:pPr>
              <w:pStyle w:val="510"/>
              <w:shd w:val="clear" w:color="auto" w:fill="auto"/>
              <w:tabs>
                <w:tab w:val="left" w:pos="523"/>
              </w:tabs>
              <w:spacing w:before="0" w:line="240" w:lineRule="auto"/>
              <w:jc w:val="right"/>
              <w:rPr>
                <w:b w:val="0"/>
              </w:rPr>
            </w:pPr>
          </w:p>
        </w:tc>
      </w:tr>
      <w:tr w:rsidR="00F05F1E" w14:paraId="796C7983" w14:textId="77777777" w:rsidTr="00D76886">
        <w:tc>
          <w:tcPr>
            <w:tcW w:w="362" w:type="pct"/>
            <w:vMerge w:val="restart"/>
          </w:tcPr>
          <w:p w14:paraId="7685B443" w14:textId="77777777" w:rsidR="00F05F1E" w:rsidRDefault="00F05F1E" w:rsidP="00F05F1E">
            <w:pPr>
              <w:pStyle w:val="510"/>
              <w:shd w:val="clear" w:color="auto" w:fill="auto"/>
              <w:tabs>
                <w:tab w:val="left" w:pos="523"/>
              </w:tabs>
              <w:spacing w:before="0" w:line="240" w:lineRule="auto"/>
              <w:jc w:val="right"/>
              <w:rPr>
                <w:b w:val="0"/>
              </w:rPr>
            </w:pPr>
          </w:p>
        </w:tc>
        <w:tc>
          <w:tcPr>
            <w:tcW w:w="1497" w:type="pct"/>
          </w:tcPr>
          <w:p w14:paraId="026168DA" w14:textId="77777777" w:rsidR="00F05F1E" w:rsidRDefault="00F05F1E" w:rsidP="00F05F1E">
            <w:pPr>
              <w:pStyle w:val="Default"/>
              <w:rPr>
                <w:sz w:val="22"/>
                <w:szCs w:val="22"/>
              </w:rPr>
            </w:pPr>
            <w:r>
              <w:rPr>
                <w:sz w:val="22"/>
                <w:szCs w:val="22"/>
              </w:rPr>
              <w:t xml:space="preserve">Площадь городского </w:t>
            </w:r>
          </w:p>
          <w:p w14:paraId="6E002612" w14:textId="77777777" w:rsidR="00F05F1E" w:rsidRDefault="00F05F1E" w:rsidP="00F05F1E">
            <w:pPr>
              <w:pStyle w:val="Default"/>
              <w:rPr>
                <w:sz w:val="22"/>
                <w:szCs w:val="22"/>
              </w:rPr>
            </w:pPr>
            <w:r>
              <w:rPr>
                <w:sz w:val="22"/>
                <w:szCs w:val="22"/>
              </w:rPr>
              <w:t xml:space="preserve">округа в установленных границах </w:t>
            </w:r>
          </w:p>
        </w:tc>
        <w:tc>
          <w:tcPr>
            <w:tcW w:w="859" w:type="pct"/>
          </w:tcPr>
          <w:p w14:paraId="16C16732" w14:textId="77777777" w:rsidR="00F05F1E" w:rsidRDefault="00F05F1E" w:rsidP="00F05F1E">
            <w:pPr>
              <w:pStyle w:val="Default"/>
              <w:jc w:val="center"/>
              <w:rPr>
                <w:sz w:val="22"/>
                <w:szCs w:val="22"/>
              </w:rPr>
            </w:pPr>
            <w:r>
              <w:rPr>
                <w:sz w:val="22"/>
                <w:szCs w:val="22"/>
              </w:rPr>
              <w:t>га</w:t>
            </w:r>
          </w:p>
        </w:tc>
        <w:tc>
          <w:tcPr>
            <w:tcW w:w="919" w:type="pct"/>
          </w:tcPr>
          <w:p w14:paraId="14A0ADE0" w14:textId="05F25E25" w:rsidR="00F05F1E" w:rsidRPr="00C13AB8" w:rsidRDefault="00F05F1E" w:rsidP="00F05F1E">
            <w:pPr>
              <w:pStyle w:val="Default"/>
              <w:jc w:val="center"/>
              <w:rPr>
                <w:color w:val="FF0000"/>
                <w:sz w:val="22"/>
                <w:szCs w:val="22"/>
              </w:rPr>
            </w:pPr>
            <w:r w:rsidRPr="00C13AB8">
              <w:rPr>
                <w:sz w:val="22"/>
                <w:szCs w:val="22"/>
              </w:rPr>
              <w:t>14468,3</w:t>
            </w:r>
          </w:p>
        </w:tc>
        <w:tc>
          <w:tcPr>
            <w:tcW w:w="550" w:type="pct"/>
          </w:tcPr>
          <w:p w14:paraId="733B3381" w14:textId="628E1EDA" w:rsidR="00F05F1E" w:rsidRPr="00C13AB8" w:rsidRDefault="00F05F1E" w:rsidP="00F05F1E">
            <w:pPr>
              <w:pStyle w:val="Default"/>
              <w:jc w:val="center"/>
              <w:rPr>
                <w:color w:val="FF0000"/>
                <w:sz w:val="22"/>
                <w:szCs w:val="22"/>
              </w:rPr>
            </w:pPr>
            <w:r w:rsidRPr="00C13AB8">
              <w:rPr>
                <w:sz w:val="22"/>
                <w:szCs w:val="22"/>
              </w:rPr>
              <w:t>14468,3</w:t>
            </w:r>
          </w:p>
        </w:tc>
        <w:tc>
          <w:tcPr>
            <w:tcW w:w="813" w:type="pct"/>
          </w:tcPr>
          <w:p w14:paraId="4133C07E" w14:textId="6EE56959" w:rsidR="00F05F1E" w:rsidRPr="00C13AB8" w:rsidRDefault="00F05F1E" w:rsidP="00F05F1E">
            <w:pPr>
              <w:pStyle w:val="Default"/>
              <w:jc w:val="center"/>
              <w:rPr>
                <w:color w:val="FF0000"/>
                <w:sz w:val="22"/>
                <w:szCs w:val="22"/>
              </w:rPr>
            </w:pPr>
            <w:r w:rsidRPr="00C13AB8">
              <w:rPr>
                <w:sz w:val="22"/>
                <w:szCs w:val="22"/>
              </w:rPr>
              <w:t>14468,3</w:t>
            </w:r>
          </w:p>
        </w:tc>
      </w:tr>
      <w:tr w:rsidR="00F05F1E" w14:paraId="1F2A00BC" w14:textId="77777777" w:rsidTr="00D76886">
        <w:tc>
          <w:tcPr>
            <w:tcW w:w="362" w:type="pct"/>
            <w:vMerge/>
          </w:tcPr>
          <w:p w14:paraId="517E8B54" w14:textId="77777777" w:rsidR="00F05F1E" w:rsidRDefault="00F05F1E" w:rsidP="00F05F1E">
            <w:pPr>
              <w:pStyle w:val="510"/>
              <w:shd w:val="clear" w:color="auto" w:fill="auto"/>
              <w:tabs>
                <w:tab w:val="left" w:pos="523"/>
              </w:tabs>
              <w:spacing w:before="0" w:line="240" w:lineRule="auto"/>
              <w:jc w:val="right"/>
              <w:rPr>
                <w:b w:val="0"/>
              </w:rPr>
            </w:pPr>
          </w:p>
        </w:tc>
        <w:tc>
          <w:tcPr>
            <w:tcW w:w="1497" w:type="pct"/>
          </w:tcPr>
          <w:p w14:paraId="7EB3EF5A" w14:textId="77777777" w:rsidR="00F05F1E" w:rsidRDefault="00F05F1E" w:rsidP="00F05F1E">
            <w:pPr>
              <w:pStyle w:val="Default"/>
              <w:rPr>
                <w:sz w:val="22"/>
                <w:szCs w:val="22"/>
              </w:rPr>
            </w:pPr>
            <w:r>
              <w:rPr>
                <w:sz w:val="22"/>
                <w:szCs w:val="22"/>
              </w:rPr>
              <w:t xml:space="preserve">Площадь населённого пункта </w:t>
            </w:r>
          </w:p>
        </w:tc>
        <w:tc>
          <w:tcPr>
            <w:tcW w:w="859" w:type="pct"/>
          </w:tcPr>
          <w:p w14:paraId="57F247BB" w14:textId="77777777" w:rsidR="00F05F1E" w:rsidRDefault="00F05F1E" w:rsidP="00F05F1E">
            <w:pPr>
              <w:pStyle w:val="Default"/>
              <w:jc w:val="center"/>
              <w:rPr>
                <w:sz w:val="22"/>
                <w:szCs w:val="22"/>
              </w:rPr>
            </w:pPr>
            <w:r>
              <w:rPr>
                <w:sz w:val="22"/>
                <w:szCs w:val="22"/>
              </w:rPr>
              <w:t>га</w:t>
            </w:r>
          </w:p>
        </w:tc>
        <w:tc>
          <w:tcPr>
            <w:tcW w:w="919" w:type="pct"/>
          </w:tcPr>
          <w:p w14:paraId="04B6AA7A" w14:textId="66676589" w:rsidR="00F05F1E" w:rsidRPr="00C13AB8" w:rsidRDefault="00F05F1E" w:rsidP="00F05F1E">
            <w:pPr>
              <w:pStyle w:val="Default"/>
              <w:jc w:val="center"/>
              <w:rPr>
                <w:color w:val="auto"/>
                <w:sz w:val="22"/>
                <w:szCs w:val="22"/>
              </w:rPr>
            </w:pPr>
            <w:r w:rsidRPr="00C13AB8">
              <w:rPr>
                <w:sz w:val="22"/>
                <w:szCs w:val="22"/>
              </w:rPr>
              <w:t>630</w:t>
            </w:r>
          </w:p>
        </w:tc>
        <w:tc>
          <w:tcPr>
            <w:tcW w:w="550" w:type="pct"/>
          </w:tcPr>
          <w:p w14:paraId="6EB6C01E" w14:textId="05077E37" w:rsidR="00F05F1E" w:rsidRPr="00C13AB8" w:rsidRDefault="00F05F1E" w:rsidP="00F05F1E">
            <w:pPr>
              <w:pStyle w:val="Default"/>
              <w:jc w:val="center"/>
              <w:rPr>
                <w:color w:val="auto"/>
                <w:sz w:val="22"/>
                <w:szCs w:val="22"/>
              </w:rPr>
            </w:pPr>
            <w:r w:rsidRPr="00C13AB8">
              <w:rPr>
                <w:sz w:val="22"/>
                <w:szCs w:val="22"/>
              </w:rPr>
              <w:t>630</w:t>
            </w:r>
          </w:p>
        </w:tc>
        <w:tc>
          <w:tcPr>
            <w:tcW w:w="813" w:type="pct"/>
          </w:tcPr>
          <w:p w14:paraId="73F528C5" w14:textId="0A2B77E5" w:rsidR="00F05F1E" w:rsidRPr="00C13AB8" w:rsidRDefault="00F05F1E" w:rsidP="00F05F1E">
            <w:pPr>
              <w:pStyle w:val="Default"/>
              <w:jc w:val="center"/>
              <w:rPr>
                <w:color w:val="auto"/>
                <w:sz w:val="22"/>
                <w:szCs w:val="22"/>
              </w:rPr>
            </w:pPr>
            <w:r w:rsidRPr="00C13AB8">
              <w:rPr>
                <w:sz w:val="22"/>
                <w:szCs w:val="22"/>
              </w:rPr>
              <w:t>630</w:t>
            </w:r>
          </w:p>
        </w:tc>
      </w:tr>
      <w:tr w:rsidR="00F05F1E" w14:paraId="4890511A" w14:textId="77777777" w:rsidTr="00D76886">
        <w:tc>
          <w:tcPr>
            <w:tcW w:w="362" w:type="pct"/>
            <w:vMerge/>
          </w:tcPr>
          <w:p w14:paraId="296AE6D1"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0525B473" w14:textId="77777777" w:rsidR="00F05F1E" w:rsidRPr="009B1788" w:rsidRDefault="00F05F1E" w:rsidP="00D76886">
            <w:pPr>
              <w:pStyle w:val="Default"/>
              <w:rPr>
                <w:sz w:val="22"/>
                <w:szCs w:val="22"/>
              </w:rPr>
            </w:pPr>
            <w:r>
              <w:rPr>
                <w:b/>
                <w:bCs/>
                <w:sz w:val="22"/>
                <w:szCs w:val="22"/>
              </w:rPr>
              <w:t xml:space="preserve">по функциональному назначению </w:t>
            </w:r>
          </w:p>
        </w:tc>
        <w:tc>
          <w:tcPr>
            <w:tcW w:w="859" w:type="pct"/>
          </w:tcPr>
          <w:p w14:paraId="12884F0F" w14:textId="77777777" w:rsidR="00F05F1E" w:rsidRDefault="00F05F1E" w:rsidP="00D76886">
            <w:pPr>
              <w:pStyle w:val="510"/>
              <w:shd w:val="clear" w:color="auto" w:fill="auto"/>
              <w:tabs>
                <w:tab w:val="left" w:pos="523"/>
              </w:tabs>
              <w:spacing w:before="0" w:line="240" w:lineRule="auto"/>
              <w:rPr>
                <w:b w:val="0"/>
              </w:rPr>
            </w:pPr>
          </w:p>
        </w:tc>
        <w:tc>
          <w:tcPr>
            <w:tcW w:w="919" w:type="pct"/>
          </w:tcPr>
          <w:p w14:paraId="124DBD88" w14:textId="77777777" w:rsidR="00F05F1E" w:rsidRPr="00C13AB8"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4B6CBE08" w14:textId="77777777" w:rsidR="00F05F1E" w:rsidRPr="00C13AB8"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25C31884" w14:textId="77777777" w:rsidR="00F05F1E" w:rsidRPr="00C13AB8" w:rsidRDefault="00F05F1E" w:rsidP="00D76886">
            <w:pPr>
              <w:pStyle w:val="510"/>
              <w:shd w:val="clear" w:color="auto" w:fill="auto"/>
              <w:tabs>
                <w:tab w:val="left" w:pos="523"/>
              </w:tabs>
              <w:spacing w:before="0" w:line="240" w:lineRule="auto"/>
              <w:rPr>
                <w:b w:val="0"/>
                <w:color w:val="FF0000"/>
                <w:sz w:val="22"/>
                <w:szCs w:val="22"/>
              </w:rPr>
            </w:pPr>
          </w:p>
        </w:tc>
      </w:tr>
      <w:tr w:rsidR="00F05F1E" w14:paraId="3EE2D4FB" w14:textId="77777777" w:rsidTr="00D76886">
        <w:tc>
          <w:tcPr>
            <w:tcW w:w="362" w:type="pct"/>
            <w:vMerge/>
          </w:tcPr>
          <w:p w14:paraId="6384216B" w14:textId="77777777" w:rsidR="00F05F1E" w:rsidRDefault="00F05F1E" w:rsidP="00F05F1E">
            <w:pPr>
              <w:pStyle w:val="510"/>
              <w:shd w:val="clear" w:color="auto" w:fill="auto"/>
              <w:tabs>
                <w:tab w:val="left" w:pos="523"/>
              </w:tabs>
              <w:spacing w:before="0" w:line="240" w:lineRule="auto"/>
              <w:jc w:val="right"/>
              <w:rPr>
                <w:b w:val="0"/>
              </w:rPr>
            </w:pPr>
          </w:p>
        </w:tc>
        <w:tc>
          <w:tcPr>
            <w:tcW w:w="1497" w:type="pct"/>
          </w:tcPr>
          <w:p w14:paraId="5F02F0F1" w14:textId="77777777" w:rsidR="00F05F1E" w:rsidRDefault="00F05F1E" w:rsidP="00F05F1E">
            <w:pPr>
              <w:pStyle w:val="Default"/>
              <w:rPr>
                <w:sz w:val="22"/>
                <w:szCs w:val="22"/>
              </w:rPr>
            </w:pPr>
            <w:r>
              <w:rPr>
                <w:sz w:val="22"/>
                <w:szCs w:val="22"/>
              </w:rPr>
              <w:t xml:space="preserve">индивидуальными жилыми домами </w:t>
            </w:r>
          </w:p>
        </w:tc>
        <w:tc>
          <w:tcPr>
            <w:tcW w:w="859" w:type="pct"/>
          </w:tcPr>
          <w:p w14:paraId="0EE23D0C" w14:textId="77777777" w:rsidR="00F05F1E" w:rsidRDefault="00F05F1E" w:rsidP="00F05F1E">
            <w:pPr>
              <w:pStyle w:val="Default"/>
              <w:jc w:val="center"/>
              <w:rPr>
                <w:sz w:val="22"/>
                <w:szCs w:val="22"/>
              </w:rPr>
            </w:pPr>
            <w:r>
              <w:rPr>
                <w:sz w:val="22"/>
                <w:szCs w:val="22"/>
              </w:rPr>
              <w:t>га</w:t>
            </w:r>
          </w:p>
        </w:tc>
        <w:tc>
          <w:tcPr>
            <w:tcW w:w="919" w:type="pct"/>
          </w:tcPr>
          <w:p w14:paraId="184CB3A1" w14:textId="42CFD950" w:rsidR="00F05F1E" w:rsidRPr="00C13AB8" w:rsidRDefault="00F05F1E" w:rsidP="00F05F1E">
            <w:pPr>
              <w:pStyle w:val="Default"/>
              <w:jc w:val="center"/>
              <w:rPr>
                <w:color w:val="auto"/>
                <w:sz w:val="22"/>
                <w:szCs w:val="22"/>
              </w:rPr>
            </w:pPr>
            <w:r w:rsidRPr="00C13AB8">
              <w:rPr>
                <w:sz w:val="22"/>
                <w:szCs w:val="22"/>
              </w:rPr>
              <w:t>0,1</w:t>
            </w:r>
          </w:p>
        </w:tc>
        <w:tc>
          <w:tcPr>
            <w:tcW w:w="550" w:type="pct"/>
          </w:tcPr>
          <w:p w14:paraId="5193D8CA" w14:textId="36E2A91B" w:rsidR="00F05F1E" w:rsidRPr="00C13AB8" w:rsidRDefault="00F05F1E" w:rsidP="00F05F1E">
            <w:pPr>
              <w:pStyle w:val="Default"/>
              <w:jc w:val="center"/>
              <w:rPr>
                <w:color w:val="auto"/>
                <w:sz w:val="22"/>
                <w:szCs w:val="22"/>
              </w:rPr>
            </w:pPr>
            <w:r w:rsidRPr="00C13AB8">
              <w:rPr>
                <w:sz w:val="22"/>
                <w:szCs w:val="22"/>
              </w:rPr>
              <w:t>-</w:t>
            </w:r>
          </w:p>
        </w:tc>
        <w:tc>
          <w:tcPr>
            <w:tcW w:w="813" w:type="pct"/>
          </w:tcPr>
          <w:p w14:paraId="2FF0AB27" w14:textId="74A71455" w:rsidR="00F05F1E" w:rsidRPr="00C13AB8" w:rsidRDefault="00F05F1E" w:rsidP="00F05F1E">
            <w:pPr>
              <w:pStyle w:val="Default"/>
              <w:jc w:val="center"/>
              <w:rPr>
                <w:color w:val="auto"/>
                <w:sz w:val="22"/>
                <w:szCs w:val="22"/>
              </w:rPr>
            </w:pPr>
            <w:r w:rsidRPr="00C13AB8">
              <w:rPr>
                <w:sz w:val="22"/>
                <w:szCs w:val="22"/>
              </w:rPr>
              <w:t>0,1</w:t>
            </w:r>
          </w:p>
        </w:tc>
      </w:tr>
      <w:tr w:rsidR="00F05F1E" w14:paraId="61960DB2" w14:textId="77777777" w:rsidTr="00D76886">
        <w:tc>
          <w:tcPr>
            <w:tcW w:w="362" w:type="pct"/>
            <w:vMerge/>
          </w:tcPr>
          <w:p w14:paraId="1F11648C" w14:textId="77777777" w:rsidR="00F05F1E" w:rsidRDefault="00F05F1E" w:rsidP="00F05F1E">
            <w:pPr>
              <w:pStyle w:val="510"/>
              <w:shd w:val="clear" w:color="auto" w:fill="auto"/>
              <w:tabs>
                <w:tab w:val="left" w:pos="523"/>
              </w:tabs>
              <w:spacing w:before="0" w:line="240" w:lineRule="auto"/>
              <w:jc w:val="right"/>
              <w:rPr>
                <w:b w:val="0"/>
              </w:rPr>
            </w:pPr>
          </w:p>
        </w:tc>
        <w:tc>
          <w:tcPr>
            <w:tcW w:w="1497" w:type="pct"/>
          </w:tcPr>
          <w:p w14:paraId="794B0DA5" w14:textId="77777777" w:rsidR="00F05F1E" w:rsidRDefault="00F05F1E" w:rsidP="00F05F1E">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4F577B63" w14:textId="77777777" w:rsidR="00F05F1E" w:rsidRDefault="00F05F1E" w:rsidP="00F05F1E">
            <w:pPr>
              <w:pStyle w:val="Default"/>
              <w:jc w:val="center"/>
              <w:rPr>
                <w:sz w:val="22"/>
                <w:szCs w:val="22"/>
              </w:rPr>
            </w:pPr>
            <w:r>
              <w:rPr>
                <w:sz w:val="22"/>
                <w:szCs w:val="22"/>
              </w:rPr>
              <w:t>-"-</w:t>
            </w:r>
          </w:p>
        </w:tc>
        <w:tc>
          <w:tcPr>
            <w:tcW w:w="919" w:type="pct"/>
          </w:tcPr>
          <w:p w14:paraId="6A2555F6" w14:textId="79CC2414" w:rsidR="00F05F1E" w:rsidRPr="00C13AB8" w:rsidRDefault="00F05F1E" w:rsidP="00F05F1E">
            <w:pPr>
              <w:pStyle w:val="Default"/>
              <w:jc w:val="center"/>
              <w:rPr>
                <w:color w:val="auto"/>
                <w:sz w:val="22"/>
                <w:szCs w:val="22"/>
              </w:rPr>
            </w:pPr>
            <w:r w:rsidRPr="00C13AB8">
              <w:rPr>
                <w:sz w:val="22"/>
                <w:szCs w:val="22"/>
              </w:rPr>
              <w:t>0</w:t>
            </w:r>
          </w:p>
        </w:tc>
        <w:tc>
          <w:tcPr>
            <w:tcW w:w="550" w:type="pct"/>
          </w:tcPr>
          <w:p w14:paraId="355FA5C5" w14:textId="01A7EB4F" w:rsidR="00F05F1E" w:rsidRPr="00C13AB8" w:rsidRDefault="00F05F1E" w:rsidP="00F05F1E">
            <w:pPr>
              <w:pStyle w:val="Default"/>
              <w:jc w:val="center"/>
              <w:rPr>
                <w:color w:val="auto"/>
                <w:sz w:val="22"/>
                <w:szCs w:val="22"/>
              </w:rPr>
            </w:pPr>
            <w:r w:rsidRPr="00C13AB8">
              <w:rPr>
                <w:sz w:val="22"/>
                <w:szCs w:val="22"/>
              </w:rPr>
              <w:t>-</w:t>
            </w:r>
          </w:p>
        </w:tc>
        <w:tc>
          <w:tcPr>
            <w:tcW w:w="813" w:type="pct"/>
          </w:tcPr>
          <w:p w14:paraId="31674385" w14:textId="33E9BCD6" w:rsidR="00F05F1E" w:rsidRPr="00C13AB8" w:rsidRDefault="00F05F1E" w:rsidP="00F05F1E">
            <w:pPr>
              <w:pStyle w:val="Default"/>
              <w:jc w:val="center"/>
              <w:rPr>
                <w:color w:val="auto"/>
                <w:sz w:val="22"/>
                <w:szCs w:val="22"/>
              </w:rPr>
            </w:pPr>
            <w:r w:rsidRPr="00C13AB8">
              <w:rPr>
                <w:sz w:val="22"/>
                <w:szCs w:val="22"/>
              </w:rPr>
              <w:t>0</w:t>
            </w:r>
          </w:p>
        </w:tc>
      </w:tr>
      <w:tr w:rsidR="00F05F1E" w14:paraId="5CE600CE" w14:textId="77777777" w:rsidTr="00D76886">
        <w:tc>
          <w:tcPr>
            <w:tcW w:w="362" w:type="pct"/>
            <w:vMerge/>
          </w:tcPr>
          <w:p w14:paraId="54985156"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72752AC1" w14:textId="77777777" w:rsidR="00F05F1E" w:rsidRDefault="00F05F1E" w:rsidP="00D76886">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13F61824" w14:textId="77777777" w:rsidR="00F05F1E" w:rsidRDefault="00F05F1E" w:rsidP="00D76886">
            <w:pPr>
              <w:pStyle w:val="Default"/>
              <w:jc w:val="center"/>
              <w:rPr>
                <w:sz w:val="22"/>
                <w:szCs w:val="22"/>
              </w:rPr>
            </w:pPr>
            <w:r>
              <w:rPr>
                <w:sz w:val="22"/>
                <w:szCs w:val="22"/>
              </w:rPr>
              <w:t>-"-</w:t>
            </w:r>
          </w:p>
        </w:tc>
        <w:tc>
          <w:tcPr>
            <w:tcW w:w="919" w:type="pct"/>
          </w:tcPr>
          <w:p w14:paraId="6308D174" w14:textId="77777777" w:rsidR="00F05F1E" w:rsidRPr="00F05F1E" w:rsidRDefault="00F05F1E" w:rsidP="00D76886">
            <w:pPr>
              <w:pStyle w:val="Default"/>
              <w:jc w:val="center"/>
              <w:rPr>
                <w:color w:val="FF0000"/>
                <w:sz w:val="22"/>
                <w:szCs w:val="22"/>
              </w:rPr>
            </w:pPr>
            <w:r w:rsidRPr="00F05F1E">
              <w:rPr>
                <w:sz w:val="22"/>
                <w:szCs w:val="22"/>
              </w:rPr>
              <w:t>0</w:t>
            </w:r>
          </w:p>
        </w:tc>
        <w:tc>
          <w:tcPr>
            <w:tcW w:w="550" w:type="pct"/>
          </w:tcPr>
          <w:p w14:paraId="645827B4" w14:textId="77777777" w:rsidR="00F05F1E" w:rsidRPr="00F05F1E" w:rsidRDefault="00F05F1E" w:rsidP="00D76886">
            <w:pPr>
              <w:pStyle w:val="Default"/>
              <w:jc w:val="center"/>
              <w:rPr>
                <w:color w:val="FF0000"/>
                <w:sz w:val="22"/>
                <w:szCs w:val="22"/>
              </w:rPr>
            </w:pPr>
            <w:r w:rsidRPr="00F05F1E">
              <w:rPr>
                <w:sz w:val="22"/>
                <w:szCs w:val="22"/>
              </w:rPr>
              <w:t>-</w:t>
            </w:r>
          </w:p>
        </w:tc>
        <w:tc>
          <w:tcPr>
            <w:tcW w:w="813" w:type="pct"/>
          </w:tcPr>
          <w:p w14:paraId="24F8190E" w14:textId="77777777" w:rsidR="00F05F1E" w:rsidRPr="00F05F1E" w:rsidRDefault="00F05F1E" w:rsidP="00D76886">
            <w:pPr>
              <w:pStyle w:val="Default"/>
              <w:jc w:val="center"/>
              <w:rPr>
                <w:color w:val="FF0000"/>
                <w:sz w:val="22"/>
                <w:szCs w:val="22"/>
              </w:rPr>
            </w:pPr>
            <w:r w:rsidRPr="00F05F1E">
              <w:rPr>
                <w:sz w:val="22"/>
                <w:szCs w:val="22"/>
              </w:rPr>
              <w:t>0</w:t>
            </w:r>
          </w:p>
        </w:tc>
      </w:tr>
      <w:tr w:rsidR="00F05F1E" w14:paraId="133179E5" w14:textId="77777777" w:rsidTr="00D76886">
        <w:tc>
          <w:tcPr>
            <w:tcW w:w="362" w:type="pct"/>
            <w:vMerge/>
          </w:tcPr>
          <w:p w14:paraId="7EB9CD0D"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38FC7358" w14:textId="77777777" w:rsidR="00F05F1E" w:rsidRDefault="00F05F1E" w:rsidP="00D76886">
            <w:pPr>
              <w:pStyle w:val="Default"/>
              <w:rPr>
                <w:sz w:val="22"/>
                <w:szCs w:val="22"/>
              </w:rPr>
            </w:pPr>
            <w:r>
              <w:rPr>
                <w:sz w:val="22"/>
                <w:szCs w:val="22"/>
              </w:rPr>
              <w:t xml:space="preserve">общественно-деловая зона </w:t>
            </w:r>
          </w:p>
        </w:tc>
        <w:tc>
          <w:tcPr>
            <w:tcW w:w="859" w:type="pct"/>
          </w:tcPr>
          <w:p w14:paraId="47E1C81E" w14:textId="77777777" w:rsidR="00F05F1E" w:rsidRDefault="00F05F1E" w:rsidP="00D76886">
            <w:pPr>
              <w:pStyle w:val="Default"/>
              <w:jc w:val="center"/>
              <w:rPr>
                <w:sz w:val="22"/>
                <w:szCs w:val="22"/>
              </w:rPr>
            </w:pPr>
            <w:r>
              <w:rPr>
                <w:sz w:val="22"/>
                <w:szCs w:val="22"/>
              </w:rPr>
              <w:t>-"-</w:t>
            </w:r>
          </w:p>
        </w:tc>
        <w:tc>
          <w:tcPr>
            <w:tcW w:w="919" w:type="pct"/>
          </w:tcPr>
          <w:p w14:paraId="3BC6F5E0"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5AD35715"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78C0B01E"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266F045C" w14:textId="77777777" w:rsidTr="00D76886">
        <w:tc>
          <w:tcPr>
            <w:tcW w:w="362" w:type="pct"/>
            <w:vMerge/>
          </w:tcPr>
          <w:p w14:paraId="6C1DF791"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54AF6A6A" w14:textId="77777777" w:rsidR="00F05F1E" w:rsidRDefault="00F05F1E" w:rsidP="00D76886">
            <w:pPr>
              <w:pStyle w:val="Default"/>
              <w:rPr>
                <w:sz w:val="22"/>
                <w:szCs w:val="22"/>
              </w:rPr>
            </w:pPr>
            <w:r>
              <w:rPr>
                <w:sz w:val="22"/>
                <w:szCs w:val="22"/>
              </w:rPr>
              <w:t xml:space="preserve">многофункциональная общественно - деловая зона </w:t>
            </w:r>
          </w:p>
        </w:tc>
        <w:tc>
          <w:tcPr>
            <w:tcW w:w="859" w:type="pct"/>
          </w:tcPr>
          <w:p w14:paraId="68923E58" w14:textId="77777777" w:rsidR="00F05F1E" w:rsidRDefault="00F05F1E" w:rsidP="00D76886">
            <w:pPr>
              <w:pStyle w:val="Default"/>
              <w:jc w:val="center"/>
              <w:rPr>
                <w:sz w:val="22"/>
                <w:szCs w:val="22"/>
              </w:rPr>
            </w:pPr>
            <w:r>
              <w:rPr>
                <w:sz w:val="22"/>
                <w:szCs w:val="22"/>
              </w:rPr>
              <w:t>-"-</w:t>
            </w:r>
          </w:p>
        </w:tc>
        <w:tc>
          <w:tcPr>
            <w:tcW w:w="919" w:type="pct"/>
          </w:tcPr>
          <w:p w14:paraId="4D6EAE01"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2A1635C1"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3118FB57"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11814B1C" w14:textId="77777777" w:rsidTr="00D76886">
        <w:tc>
          <w:tcPr>
            <w:tcW w:w="362" w:type="pct"/>
            <w:vMerge/>
          </w:tcPr>
          <w:p w14:paraId="0C070967"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05006EF1" w14:textId="77777777" w:rsidR="00F05F1E" w:rsidRDefault="00F05F1E" w:rsidP="00D76886">
            <w:pPr>
              <w:pStyle w:val="Default"/>
              <w:rPr>
                <w:sz w:val="22"/>
                <w:szCs w:val="22"/>
              </w:rPr>
            </w:pPr>
            <w:r>
              <w:rPr>
                <w:sz w:val="22"/>
                <w:szCs w:val="22"/>
              </w:rPr>
              <w:t xml:space="preserve">зона специализированной общественной застройки </w:t>
            </w:r>
          </w:p>
        </w:tc>
        <w:tc>
          <w:tcPr>
            <w:tcW w:w="859" w:type="pct"/>
          </w:tcPr>
          <w:p w14:paraId="7CACC1B4" w14:textId="77777777" w:rsidR="00F05F1E" w:rsidRDefault="00F05F1E" w:rsidP="00D76886">
            <w:pPr>
              <w:pStyle w:val="Default"/>
              <w:jc w:val="center"/>
              <w:rPr>
                <w:sz w:val="22"/>
                <w:szCs w:val="22"/>
              </w:rPr>
            </w:pPr>
            <w:r>
              <w:rPr>
                <w:sz w:val="22"/>
                <w:szCs w:val="22"/>
              </w:rPr>
              <w:t>-"-</w:t>
            </w:r>
          </w:p>
        </w:tc>
        <w:tc>
          <w:tcPr>
            <w:tcW w:w="919" w:type="pct"/>
          </w:tcPr>
          <w:p w14:paraId="0A901267"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541E9E35"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35A83836"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08559535" w14:textId="77777777" w:rsidTr="00D76886">
        <w:tc>
          <w:tcPr>
            <w:tcW w:w="362" w:type="pct"/>
            <w:vMerge/>
          </w:tcPr>
          <w:p w14:paraId="282B1C55"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18EAB456" w14:textId="77777777" w:rsidR="00F05F1E" w:rsidRDefault="00F05F1E" w:rsidP="00D76886">
            <w:pPr>
              <w:pStyle w:val="Default"/>
              <w:rPr>
                <w:sz w:val="22"/>
                <w:szCs w:val="22"/>
              </w:rPr>
            </w:pPr>
            <w:r>
              <w:rPr>
                <w:sz w:val="22"/>
                <w:szCs w:val="22"/>
              </w:rPr>
              <w:t xml:space="preserve">зона исторической застройки </w:t>
            </w:r>
          </w:p>
        </w:tc>
        <w:tc>
          <w:tcPr>
            <w:tcW w:w="859" w:type="pct"/>
          </w:tcPr>
          <w:p w14:paraId="7F14F758" w14:textId="77777777" w:rsidR="00F05F1E" w:rsidRDefault="00F05F1E" w:rsidP="00D76886">
            <w:pPr>
              <w:pStyle w:val="Default"/>
              <w:jc w:val="center"/>
              <w:rPr>
                <w:sz w:val="22"/>
                <w:szCs w:val="22"/>
              </w:rPr>
            </w:pPr>
            <w:r>
              <w:rPr>
                <w:sz w:val="22"/>
                <w:szCs w:val="22"/>
              </w:rPr>
              <w:t>-"-</w:t>
            </w:r>
          </w:p>
        </w:tc>
        <w:tc>
          <w:tcPr>
            <w:tcW w:w="919" w:type="pct"/>
          </w:tcPr>
          <w:p w14:paraId="6261DC55"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5F4EA256"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66B6A7F0"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114C7939" w14:textId="77777777" w:rsidTr="00D76886">
        <w:tc>
          <w:tcPr>
            <w:tcW w:w="362" w:type="pct"/>
            <w:vMerge/>
          </w:tcPr>
          <w:p w14:paraId="5649BEC3"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662814A1" w14:textId="77777777" w:rsidR="00F05F1E" w:rsidRDefault="00F05F1E" w:rsidP="00D76886">
            <w:pPr>
              <w:pStyle w:val="Default"/>
              <w:rPr>
                <w:sz w:val="22"/>
                <w:szCs w:val="22"/>
              </w:rPr>
            </w:pPr>
            <w:r>
              <w:rPr>
                <w:sz w:val="22"/>
                <w:szCs w:val="22"/>
              </w:rPr>
              <w:t xml:space="preserve">производственная зона </w:t>
            </w:r>
          </w:p>
        </w:tc>
        <w:tc>
          <w:tcPr>
            <w:tcW w:w="859" w:type="pct"/>
          </w:tcPr>
          <w:p w14:paraId="2AAC63DE" w14:textId="77777777" w:rsidR="00F05F1E" w:rsidRDefault="00F05F1E" w:rsidP="00D76886">
            <w:pPr>
              <w:pStyle w:val="Default"/>
              <w:jc w:val="center"/>
              <w:rPr>
                <w:sz w:val="22"/>
                <w:szCs w:val="22"/>
              </w:rPr>
            </w:pPr>
            <w:r>
              <w:rPr>
                <w:sz w:val="22"/>
                <w:szCs w:val="22"/>
              </w:rPr>
              <w:t>-"-</w:t>
            </w:r>
          </w:p>
        </w:tc>
        <w:tc>
          <w:tcPr>
            <w:tcW w:w="919" w:type="pct"/>
          </w:tcPr>
          <w:p w14:paraId="32800D65"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758EBC0C"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7FD108D3"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5DD1764D" w14:textId="77777777" w:rsidTr="00D76886">
        <w:tc>
          <w:tcPr>
            <w:tcW w:w="362" w:type="pct"/>
            <w:vMerge/>
          </w:tcPr>
          <w:p w14:paraId="3DD328D8"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68D2B597" w14:textId="77777777" w:rsidR="00F05F1E" w:rsidRDefault="00F05F1E" w:rsidP="00D76886">
            <w:pPr>
              <w:pStyle w:val="Default"/>
              <w:rPr>
                <w:sz w:val="22"/>
                <w:szCs w:val="22"/>
              </w:rPr>
            </w:pPr>
            <w:r>
              <w:rPr>
                <w:sz w:val="22"/>
                <w:szCs w:val="22"/>
              </w:rPr>
              <w:t xml:space="preserve">коммунально-складская зона </w:t>
            </w:r>
          </w:p>
        </w:tc>
        <w:tc>
          <w:tcPr>
            <w:tcW w:w="859" w:type="pct"/>
          </w:tcPr>
          <w:p w14:paraId="768D5ADD" w14:textId="77777777" w:rsidR="00F05F1E" w:rsidRDefault="00F05F1E" w:rsidP="00D76886">
            <w:pPr>
              <w:pStyle w:val="Default"/>
              <w:jc w:val="center"/>
              <w:rPr>
                <w:sz w:val="22"/>
                <w:szCs w:val="22"/>
              </w:rPr>
            </w:pPr>
            <w:r>
              <w:rPr>
                <w:sz w:val="22"/>
                <w:szCs w:val="22"/>
              </w:rPr>
              <w:t>-"-</w:t>
            </w:r>
          </w:p>
        </w:tc>
        <w:tc>
          <w:tcPr>
            <w:tcW w:w="919" w:type="pct"/>
          </w:tcPr>
          <w:p w14:paraId="27E3B78A"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6604E84C"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65508A2B"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671F5E03" w14:textId="77777777" w:rsidTr="00D76886">
        <w:tc>
          <w:tcPr>
            <w:tcW w:w="362" w:type="pct"/>
            <w:vMerge/>
          </w:tcPr>
          <w:p w14:paraId="47B44A47"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6A926B9E" w14:textId="77777777" w:rsidR="00F05F1E" w:rsidRDefault="00F05F1E" w:rsidP="00D76886">
            <w:pPr>
              <w:pStyle w:val="Default"/>
              <w:rPr>
                <w:sz w:val="22"/>
                <w:szCs w:val="22"/>
              </w:rPr>
            </w:pPr>
            <w:r>
              <w:rPr>
                <w:sz w:val="22"/>
                <w:szCs w:val="22"/>
              </w:rPr>
              <w:t xml:space="preserve">зона инженерной инфраструктуры </w:t>
            </w:r>
          </w:p>
        </w:tc>
        <w:tc>
          <w:tcPr>
            <w:tcW w:w="859" w:type="pct"/>
          </w:tcPr>
          <w:p w14:paraId="0E3786D6" w14:textId="77777777" w:rsidR="00F05F1E" w:rsidRDefault="00F05F1E" w:rsidP="00D76886">
            <w:pPr>
              <w:pStyle w:val="Default"/>
              <w:jc w:val="center"/>
              <w:rPr>
                <w:sz w:val="22"/>
                <w:szCs w:val="22"/>
              </w:rPr>
            </w:pPr>
            <w:r>
              <w:rPr>
                <w:sz w:val="22"/>
                <w:szCs w:val="22"/>
              </w:rPr>
              <w:t>-"-</w:t>
            </w:r>
          </w:p>
        </w:tc>
        <w:tc>
          <w:tcPr>
            <w:tcW w:w="919" w:type="pct"/>
          </w:tcPr>
          <w:p w14:paraId="033C6B94"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3FF7CA35"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20152B00"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6A1B69C8" w14:textId="77777777" w:rsidTr="00D76886">
        <w:tc>
          <w:tcPr>
            <w:tcW w:w="362" w:type="pct"/>
            <w:vMerge/>
          </w:tcPr>
          <w:p w14:paraId="39669014"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2EB213D4" w14:textId="77777777" w:rsidR="00F05F1E" w:rsidRDefault="00F05F1E" w:rsidP="00D76886">
            <w:pPr>
              <w:pStyle w:val="Default"/>
              <w:rPr>
                <w:sz w:val="22"/>
                <w:szCs w:val="22"/>
              </w:rPr>
            </w:pPr>
            <w:r>
              <w:rPr>
                <w:sz w:val="22"/>
                <w:szCs w:val="22"/>
              </w:rPr>
              <w:t xml:space="preserve">транспортной инфраструктуры </w:t>
            </w:r>
          </w:p>
        </w:tc>
        <w:tc>
          <w:tcPr>
            <w:tcW w:w="859" w:type="pct"/>
          </w:tcPr>
          <w:p w14:paraId="00AF6737" w14:textId="77777777" w:rsidR="00F05F1E" w:rsidRDefault="00F05F1E" w:rsidP="00D76886">
            <w:pPr>
              <w:pStyle w:val="Default"/>
              <w:jc w:val="center"/>
              <w:rPr>
                <w:sz w:val="22"/>
                <w:szCs w:val="22"/>
              </w:rPr>
            </w:pPr>
            <w:r>
              <w:rPr>
                <w:sz w:val="22"/>
                <w:szCs w:val="22"/>
              </w:rPr>
              <w:t>-"-</w:t>
            </w:r>
          </w:p>
        </w:tc>
        <w:tc>
          <w:tcPr>
            <w:tcW w:w="919" w:type="pct"/>
          </w:tcPr>
          <w:p w14:paraId="6417491F"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6C5D278A"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4CC2D969"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2D38E94F" w14:textId="77777777" w:rsidTr="00D76886">
        <w:tc>
          <w:tcPr>
            <w:tcW w:w="362" w:type="pct"/>
            <w:vMerge/>
          </w:tcPr>
          <w:p w14:paraId="38B6194A"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3CF4FA7C" w14:textId="77777777" w:rsidR="00F05F1E" w:rsidRDefault="00F05F1E" w:rsidP="00D76886">
            <w:pPr>
              <w:pStyle w:val="Default"/>
              <w:rPr>
                <w:sz w:val="22"/>
                <w:szCs w:val="22"/>
              </w:rPr>
            </w:pPr>
            <w:r>
              <w:rPr>
                <w:sz w:val="22"/>
                <w:szCs w:val="22"/>
              </w:rPr>
              <w:t xml:space="preserve">зона сельскохозяйственного использования </w:t>
            </w:r>
          </w:p>
        </w:tc>
        <w:tc>
          <w:tcPr>
            <w:tcW w:w="859" w:type="pct"/>
          </w:tcPr>
          <w:p w14:paraId="1D3A2F48" w14:textId="77777777" w:rsidR="00F05F1E" w:rsidRDefault="00F05F1E" w:rsidP="00D76886">
            <w:pPr>
              <w:pStyle w:val="Default"/>
              <w:jc w:val="center"/>
              <w:rPr>
                <w:sz w:val="22"/>
                <w:szCs w:val="22"/>
              </w:rPr>
            </w:pPr>
            <w:r>
              <w:rPr>
                <w:sz w:val="22"/>
                <w:szCs w:val="22"/>
              </w:rPr>
              <w:t>-"-</w:t>
            </w:r>
          </w:p>
        </w:tc>
        <w:tc>
          <w:tcPr>
            <w:tcW w:w="919" w:type="pct"/>
          </w:tcPr>
          <w:p w14:paraId="5C349487"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6832E1CC"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030D3863"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5354BA6B" w14:textId="77777777" w:rsidTr="00D76886">
        <w:tc>
          <w:tcPr>
            <w:tcW w:w="362" w:type="pct"/>
            <w:vMerge/>
          </w:tcPr>
          <w:p w14:paraId="7B5B5024"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791E811E" w14:textId="77777777" w:rsidR="00F05F1E" w:rsidRDefault="00F05F1E" w:rsidP="00D76886">
            <w:pPr>
              <w:pStyle w:val="Default"/>
              <w:rPr>
                <w:sz w:val="22"/>
                <w:szCs w:val="22"/>
              </w:rPr>
            </w:pPr>
            <w:r>
              <w:rPr>
                <w:sz w:val="22"/>
                <w:szCs w:val="22"/>
              </w:rPr>
              <w:t xml:space="preserve">зона садоводческих, огороднических или дачных </w:t>
            </w:r>
          </w:p>
          <w:p w14:paraId="224C4879" w14:textId="77777777" w:rsidR="00F05F1E" w:rsidRDefault="00F05F1E" w:rsidP="00D76886">
            <w:pPr>
              <w:pStyle w:val="Default"/>
              <w:rPr>
                <w:sz w:val="22"/>
                <w:szCs w:val="22"/>
              </w:rPr>
            </w:pPr>
            <w:r>
              <w:rPr>
                <w:sz w:val="22"/>
                <w:szCs w:val="22"/>
              </w:rPr>
              <w:t xml:space="preserve">некоммерческих объединений граждан </w:t>
            </w:r>
          </w:p>
        </w:tc>
        <w:tc>
          <w:tcPr>
            <w:tcW w:w="859" w:type="pct"/>
          </w:tcPr>
          <w:p w14:paraId="63850513" w14:textId="77777777" w:rsidR="00F05F1E" w:rsidRDefault="00F05F1E" w:rsidP="00D76886">
            <w:pPr>
              <w:pStyle w:val="Default"/>
              <w:jc w:val="center"/>
              <w:rPr>
                <w:sz w:val="22"/>
                <w:szCs w:val="22"/>
              </w:rPr>
            </w:pPr>
            <w:r>
              <w:rPr>
                <w:sz w:val="22"/>
                <w:szCs w:val="22"/>
              </w:rPr>
              <w:t>-"-</w:t>
            </w:r>
          </w:p>
        </w:tc>
        <w:tc>
          <w:tcPr>
            <w:tcW w:w="919" w:type="pct"/>
          </w:tcPr>
          <w:p w14:paraId="01208FCF"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5939ACDF"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14A9DB74"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6B3A4742" w14:textId="77777777" w:rsidTr="00D76886">
        <w:tc>
          <w:tcPr>
            <w:tcW w:w="362" w:type="pct"/>
            <w:vMerge/>
          </w:tcPr>
          <w:p w14:paraId="74808D6F" w14:textId="77777777" w:rsidR="00F05F1E" w:rsidRDefault="00F05F1E" w:rsidP="00F05F1E">
            <w:pPr>
              <w:pStyle w:val="510"/>
              <w:shd w:val="clear" w:color="auto" w:fill="auto"/>
              <w:tabs>
                <w:tab w:val="left" w:pos="523"/>
              </w:tabs>
              <w:spacing w:before="0" w:line="240" w:lineRule="auto"/>
              <w:jc w:val="right"/>
              <w:rPr>
                <w:b w:val="0"/>
              </w:rPr>
            </w:pPr>
          </w:p>
        </w:tc>
        <w:tc>
          <w:tcPr>
            <w:tcW w:w="1497" w:type="pct"/>
          </w:tcPr>
          <w:p w14:paraId="02BED11E" w14:textId="77777777" w:rsidR="00F05F1E" w:rsidRDefault="00F05F1E" w:rsidP="00F05F1E">
            <w:pPr>
              <w:pStyle w:val="Default"/>
              <w:rPr>
                <w:sz w:val="22"/>
                <w:szCs w:val="22"/>
              </w:rPr>
            </w:pPr>
            <w:r>
              <w:rPr>
                <w:sz w:val="22"/>
                <w:szCs w:val="22"/>
              </w:rPr>
              <w:t xml:space="preserve">зона кладбищ </w:t>
            </w:r>
          </w:p>
        </w:tc>
        <w:tc>
          <w:tcPr>
            <w:tcW w:w="859" w:type="pct"/>
          </w:tcPr>
          <w:p w14:paraId="6D690DB0" w14:textId="77777777" w:rsidR="00F05F1E" w:rsidRDefault="00F05F1E" w:rsidP="00F05F1E">
            <w:pPr>
              <w:pStyle w:val="Default"/>
              <w:jc w:val="center"/>
              <w:rPr>
                <w:sz w:val="22"/>
                <w:szCs w:val="22"/>
              </w:rPr>
            </w:pPr>
            <w:r>
              <w:rPr>
                <w:sz w:val="22"/>
                <w:szCs w:val="22"/>
              </w:rPr>
              <w:t>-"-</w:t>
            </w:r>
          </w:p>
        </w:tc>
        <w:tc>
          <w:tcPr>
            <w:tcW w:w="919" w:type="pct"/>
          </w:tcPr>
          <w:p w14:paraId="723F1611" w14:textId="31DF2DA4" w:rsidR="00F05F1E" w:rsidRPr="00501937" w:rsidRDefault="00F05F1E" w:rsidP="00F05F1E">
            <w:pPr>
              <w:pStyle w:val="Default"/>
              <w:jc w:val="center"/>
              <w:rPr>
                <w:color w:val="auto"/>
                <w:sz w:val="22"/>
                <w:szCs w:val="22"/>
              </w:rPr>
            </w:pPr>
            <w:r w:rsidRPr="00F05F1E">
              <w:rPr>
                <w:sz w:val="22"/>
                <w:szCs w:val="22"/>
              </w:rPr>
              <w:t>0</w:t>
            </w:r>
            <w:r>
              <w:rPr>
                <w:sz w:val="22"/>
                <w:szCs w:val="22"/>
              </w:rPr>
              <w:t>,105</w:t>
            </w:r>
          </w:p>
        </w:tc>
        <w:tc>
          <w:tcPr>
            <w:tcW w:w="550" w:type="pct"/>
          </w:tcPr>
          <w:p w14:paraId="793E8821" w14:textId="5AA238DF" w:rsidR="00F05F1E" w:rsidRPr="00501937" w:rsidRDefault="00F05F1E" w:rsidP="00F05F1E">
            <w:pPr>
              <w:pStyle w:val="Default"/>
              <w:jc w:val="center"/>
              <w:rPr>
                <w:color w:val="auto"/>
                <w:sz w:val="22"/>
                <w:szCs w:val="22"/>
              </w:rPr>
            </w:pPr>
            <w:r w:rsidRPr="00F05F1E">
              <w:rPr>
                <w:sz w:val="22"/>
                <w:szCs w:val="22"/>
              </w:rPr>
              <w:t>-</w:t>
            </w:r>
          </w:p>
        </w:tc>
        <w:tc>
          <w:tcPr>
            <w:tcW w:w="813" w:type="pct"/>
          </w:tcPr>
          <w:p w14:paraId="6EF940DD" w14:textId="0BBC1A7E" w:rsidR="00F05F1E" w:rsidRPr="00501937" w:rsidRDefault="00F05F1E" w:rsidP="00F05F1E">
            <w:pPr>
              <w:pStyle w:val="Default"/>
              <w:jc w:val="center"/>
              <w:rPr>
                <w:color w:val="auto"/>
                <w:sz w:val="22"/>
                <w:szCs w:val="22"/>
              </w:rPr>
            </w:pPr>
            <w:r w:rsidRPr="00F05F1E">
              <w:rPr>
                <w:sz w:val="22"/>
                <w:szCs w:val="22"/>
              </w:rPr>
              <w:t>0</w:t>
            </w:r>
            <w:r>
              <w:rPr>
                <w:sz w:val="22"/>
                <w:szCs w:val="22"/>
              </w:rPr>
              <w:t>,105</w:t>
            </w:r>
          </w:p>
        </w:tc>
      </w:tr>
      <w:tr w:rsidR="00F05F1E" w14:paraId="4AE21D8F" w14:textId="77777777" w:rsidTr="00D76886">
        <w:tc>
          <w:tcPr>
            <w:tcW w:w="362" w:type="pct"/>
            <w:vMerge/>
          </w:tcPr>
          <w:p w14:paraId="35CC9B40" w14:textId="77777777" w:rsidR="00F05F1E" w:rsidRDefault="00F05F1E" w:rsidP="00F05F1E">
            <w:pPr>
              <w:pStyle w:val="510"/>
              <w:shd w:val="clear" w:color="auto" w:fill="auto"/>
              <w:tabs>
                <w:tab w:val="left" w:pos="523"/>
              </w:tabs>
              <w:spacing w:before="0" w:line="240" w:lineRule="auto"/>
              <w:jc w:val="right"/>
              <w:rPr>
                <w:b w:val="0"/>
              </w:rPr>
            </w:pPr>
          </w:p>
        </w:tc>
        <w:tc>
          <w:tcPr>
            <w:tcW w:w="1497" w:type="pct"/>
          </w:tcPr>
          <w:p w14:paraId="056CABDD" w14:textId="77777777" w:rsidR="00F05F1E" w:rsidRDefault="00F05F1E" w:rsidP="00F05F1E">
            <w:pPr>
              <w:pStyle w:val="Default"/>
              <w:rPr>
                <w:sz w:val="22"/>
                <w:szCs w:val="22"/>
              </w:rPr>
            </w:pPr>
            <w:r>
              <w:rPr>
                <w:sz w:val="22"/>
                <w:szCs w:val="22"/>
              </w:rPr>
              <w:t xml:space="preserve">зона складирования и захоронения отходов </w:t>
            </w:r>
          </w:p>
        </w:tc>
        <w:tc>
          <w:tcPr>
            <w:tcW w:w="859" w:type="pct"/>
          </w:tcPr>
          <w:p w14:paraId="3509E6F2" w14:textId="77777777" w:rsidR="00F05F1E" w:rsidRDefault="00F05F1E" w:rsidP="00F05F1E">
            <w:pPr>
              <w:pStyle w:val="Default"/>
              <w:jc w:val="center"/>
              <w:rPr>
                <w:sz w:val="22"/>
                <w:szCs w:val="22"/>
              </w:rPr>
            </w:pPr>
            <w:r>
              <w:rPr>
                <w:sz w:val="22"/>
                <w:szCs w:val="22"/>
              </w:rPr>
              <w:t>-"-</w:t>
            </w:r>
          </w:p>
        </w:tc>
        <w:tc>
          <w:tcPr>
            <w:tcW w:w="919" w:type="pct"/>
          </w:tcPr>
          <w:p w14:paraId="57EDAB74" w14:textId="7E396ED5" w:rsidR="00F05F1E" w:rsidRPr="00AC763B" w:rsidRDefault="00F05F1E" w:rsidP="00F05F1E">
            <w:pPr>
              <w:pStyle w:val="Default"/>
              <w:jc w:val="center"/>
              <w:rPr>
                <w:color w:val="auto"/>
                <w:sz w:val="22"/>
                <w:szCs w:val="22"/>
              </w:rPr>
            </w:pPr>
            <w:r w:rsidRPr="00F05F1E">
              <w:rPr>
                <w:sz w:val="22"/>
                <w:szCs w:val="22"/>
              </w:rPr>
              <w:t>0</w:t>
            </w:r>
          </w:p>
        </w:tc>
        <w:tc>
          <w:tcPr>
            <w:tcW w:w="550" w:type="pct"/>
          </w:tcPr>
          <w:p w14:paraId="53D75D4D" w14:textId="38730526" w:rsidR="00F05F1E" w:rsidRPr="00AC763B" w:rsidRDefault="00F05F1E" w:rsidP="00F05F1E">
            <w:pPr>
              <w:pStyle w:val="Default"/>
              <w:jc w:val="center"/>
              <w:rPr>
                <w:color w:val="auto"/>
                <w:sz w:val="22"/>
                <w:szCs w:val="22"/>
              </w:rPr>
            </w:pPr>
            <w:r w:rsidRPr="00F05F1E">
              <w:rPr>
                <w:sz w:val="22"/>
                <w:szCs w:val="22"/>
              </w:rPr>
              <w:t>-</w:t>
            </w:r>
          </w:p>
        </w:tc>
        <w:tc>
          <w:tcPr>
            <w:tcW w:w="813" w:type="pct"/>
          </w:tcPr>
          <w:p w14:paraId="08233CDA" w14:textId="2A8C6BB8" w:rsidR="00F05F1E" w:rsidRPr="00AC763B" w:rsidRDefault="00F05F1E" w:rsidP="00F05F1E">
            <w:pPr>
              <w:pStyle w:val="Default"/>
              <w:jc w:val="center"/>
              <w:rPr>
                <w:color w:val="auto"/>
                <w:sz w:val="22"/>
                <w:szCs w:val="22"/>
              </w:rPr>
            </w:pPr>
            <w:r w:rsidRPr="00F05F1E">
              <w:rPr>
                <w:sz w:val="22"/>
                <w:szCs w:val="22"/>
              </w:rPr>
              <w:t>0</w:t>
            </w:r>
          </w:p>
        </w:tc>
      </w:tr>
      <w:tr w:rsidR="00F05F1E" w14:paraId="4D844611" w14:textId="77777777" w:rsidTr="00D76886">
        <w:tc>
          <w:tcPr>
            <w:tcW w:w="362" w:type="pct"/>
            <w:vMerge/>
          </w:tcPr>
          <w:p w14:paraId="5F94D0C9" w14:textId="77777777" w:rsidR="00F05F1E" w:rsidRDefault="00F05F1E" w:rsidP="00F05F1E">
            <w:pPr>
              <w:pStyle w:val="510"/>
              <w:shd w:val="clear" w:color="auto" w:fill="auto"/>
              <w:tabs>
                <w:tab w:val="left" w:pos="523"/>
              </w:tabs>
              <w:spacing w:before="0" w:line="240" w:lineRule="auto"/>
              <w:jc w:val="right"/>
              <w:rPr>
                <w:b w:val="0"/>
              </w:rPr>
            </w:pPr>
          </w:p>
        </w:tc>
        <w:tc>
          <w:tcPr>
            <w:tcW w:w="1497" w:type="pct"/>
          </w:tcPr>
          <w:p w14:paraId="6B1AA70D" w14:textId="77777777" w:rsidR="00F05F1E" w:rsidRDefault="00F05F1E" w:rsidP="00F05F1E">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78879D79" w14:textId="77777777" w:rsidR="00F05F1E" w:rsidRDefault="00F05F1E" w:rsidP="00F05F1E">
            <w:pPr>
              <w:pStyle w:val="Default"/>
              <w:jc w:val="center"/>
              <w:rPr>
                <w:sz w:val="22"/>
                <w:szCs w:val="22"/>
              </w:rPr>
            </w:pPr>
            <w:r>
              <w:rPr>
                <w:sz w:val="22"/>
                <w:szCs w:val="22"/>
              </w:rPr>
              <w:t>-"-</w:t>
            </w:r>
          </w:p>
        </w:tc>
        <w:tc>
          <w:tcPr>
            <w:tcW w:w="919" w:type="pct"/>
          </w:tcPr>
          <w:p w14:paraId="05B11FA0" w14:textId="4E4396AF" w:rsidR="00F05F1E" w:rsidRPr="00AC763B" w:rsidRDefault="00F05F1E" w:rsidP="00F05F1E">
            <w:pPr>
              <w:pStyle w:val="Default"/>
              <w:jc w:val="center"/>
              <w:rPr>
                <w:color w:val="auto"/>
                <w:sz w:val="22"/>
                <w:szCs w:val="22"/>
              </w:rPr>
            </w:pPr>
            <w:r w:rsidRPr="00F05F1E">
              <w:rPr>
                <w:sz w:val="22"/>
                <w:szCs w:val="22"/>
              </w:rPr>
              <w:t>0</w:t>
            </w:r>
          </w:p>
        </w:tc>
        <w:tc>
          <w:tcPr>
            <w:tcW w:w="550" w:type="pct"/>
          </w:tcPr>
          <w:p w14:paraId="7716E98E" w14:textId="06B60F48" w:rsidR="00F05F1E" w:rsidRPr="00AC763B" w:rsidRDefault="00F05F1E" w:rsidP="00F05F1E">
            <w:pPr>
              <w:pStyle w:val="Default"/>
              <w:jc w:val="center"/>
              <w:rPr>
                <w:color w:val="auto"/>
                <w:sz w:val="22"/>
                <w:szCs w:val="22"/>
              </w:rPr>
            </w:pPr>
            <w:r w:rsidRPr="00F05F1E">
              <w:rPr>
                <w:sz w:val="22"/>
                <w:szCs w:val="22"/>
              </w:rPr>
              <w:t>-</w:t>
            </w:r>
          </w:p>
        </w:tc>
        <w:tc>
          <w:tcPr>
            <w:tcW w:w="813" w:type="pct"/>
          </w:tcPr>
          <w:p w14:paraId="450AE1C6" w14:textId="4C82BC92" w:rsidR="00F05F1E" w:rsidRPr="00AC763B" w:rsidRDefault="00F05F1E" w:rsidP="00F05F1E">
            <w:pPr>
              <w:pStyle w:val="Default"/>
              <w:jc w:val="center"/>
              <w:rPr>
                <w:color w:val="auto"/>
                <w:sz w:val="22"/>
                <w:szCs w:val="22"/>
              </w:rPr>
            </w:pPr>
            <w:r w:rsidRPr="00F05F1E">
              <w:rPr>
                <w:sz w:val="22"/>
                <w:szCs w:val="22"/>
              </w:rPr>
              <w:t>0</w:t>
            </w:r>
          </w:p>
        </w:tc>
      </w:tr>
      <w:tr w:rsidR="00F05F1E" w14:paraId="5C9BEAEC" w14:textId="77777777" w:rsidTr="00D76886">
        <w:tc>
          <w:tcPr>
            <w:tcW w:w="362" w:type="pct"/>
            <w:vMerge/>
          </w:tcPr>
          <w:p w14:paraId="6680CB8C" w14:textId="77777777" w:rsidR="00F05F1E" w:rsidRDefault="00F05F1E" w:rsidP="00F05F1E">
            <w:pPr>
              <w:pStyle w:val="510"/>
              <w:shd w:val="clear" w:color="auto" w:fill="auto"/>
              <w:tabs>
                <w:tab w:val="left" w:pos="523"/>
              </w:tabs>
              <w:spacing w:before="0" w:line="240" w:lineRule="auto"/>
              <w:jc w:val="right"/>
              <w:rPr>
                <w:b w:val="0"/>
              </w:rPr>
            </w:pPr>
          </w:p>
        </w:tc>
        <w:tc>
          <w:tcPr>
            <w:tcW w:w="1497" w:type="pct"/>
          </w:tcPr>
          <w:p w14:paraId="760D9DBC" w14:textId="77777777" w:rsidR="00F05F1E" w:rsidRDefault="00F05F1E" w:rsidP="00F05F1E">
            <w:pPr>
              <w:pStyle w:val="Default"/>
              <w:rPr>
                <w:sz w:val="22"/>
                <w:szCs w:val="22"/>
              </w:rPr>
            </w:pPr>
            <w:r>
              <w:rPr>
                <w:sz w:val="22"/>
                <w:szCs w:val="22"/>
              </w:rPr>
              <w:t xml:space="preserve">зона рекреационного назначения </w:t>
            </w:r>
          </w:p>
        </w:tc>
        <w:tc>
          <w:tcPr>
            <w:tcW w:w="859" w:type="pct"/>
          </w:tcPr>
          <w:p w14:paraId="03693A60" w14:textId="77777777" w:rsidR="00F05F1E" w:rsidRDefault="00F05F1E" w:rsidP="00F05F1E">
            <w:pPr>
              <w:pStyle w:val="Default"/>
              <w:jc w:val="center"/>
              <w:rPr>
                <w:sz w:val="22"/>
                <w:szCs w:val="22"/>
              </w:rPr>
            </w:pPr>
            <w:r>
              <w:rPr>
                <w:sz w:val="22"/>
                <w:szCs w:val="22"/>
              </w:rPr>
              <w:t>-"-</w:t>
            </w:r>
          </w:p>
        </w:tc>
        <w:tc>
          <w:tcPr>
            <w:tcW w:w="919" w:type="pct"/>
          </w:tcPr>
          <w:p w14:paraId="76F118C3" w14:textId="2F4F157C" w:rsidR="00F05F1E" w:rsidRPr="00AC763B" w:rsidRDefault="00F05F1E" w:rsidP="00F05F1E">
            <w:pPr>
              <w:pStyle w:val="Default"/>
              <w:jc w:val="center"/>
              <w:rPr>
                <w:color w:val="auto"/>
                <w:sz w:val="22"/>
                <w:szCs w:val="22"/>
              </w:rPr>
            </w:pPr>
            <w:r w:rsidRPr="00F05F1E">
              <w:rPr>
                <w:sz w:val="22"/>
                <w:szCs w:val="22"/>
              </w:rPr>
              <w:t>0</w:t>
            </w:r>
          </w:p>
        </w:tc>
        <w:tc>
          <w:tcPr>
            <w:tcW w:w="550" w:type="pct"/>
          </w:tcPr>
          <w:p w14:paraId="1A4FF145" w14:textId="52CB4608" w:rsidR="00F05F1E" w:rsidRPr="00AC763B" w:rsidRDefault="00F05F1E" w:rsidP="00F05F1E">
            <w:pPr>
              <w:pStyle w:val="Default"/>
              <w:jc w:val="center"/>
              <w:rPr>
                <w:color w:val="auto"/>
                <w:sz w:val="22"/>
                <w:szCs w:val="22"/>
              </w:rPr>
            </w:pPr>
            <w:r w:rsidRPr="00F05F1E">
              <w:rPr>
                <w:sz w:val="22"/>
                <w:szCs w:val="22"/>
              </w:rPr>
              <w:t>-</w:t>
            </w:r>
          </w:p>
        </w:tc>
        <w:tc>
          <w:tcPr>
            <w:tcW w:w="813" w:type="pct"/>
          </w:tcPr>
          <w:p w14:paraId="07E7A46F" w14:textId="55AF67E6" w:rsidR="00F05F1E" w:rsidRPr="00AC763B" w:rsidRDefault="00F05F1E" w:rsidP="00F05F1E">
            <w:pPr>
              <w:pStyle w:val="Default"/>
              <w:jc w:val="center"/>
              <w:rPr>
                <w:color w:val="auto"/>
                <w:sz w:val="22"/>
                <w:szCs w:val="22"/>
              </w:rPr>
            </w:pPr>
            <w:r w:rsidRPr="00F05F1E">
              <w:rPr>
                <w:sz w:val="22"/>
                <w:szCs w:val="22"/>
              </w:rPr>
              <w:t>0</w:t>
            </w:r>
          </w:p>
        </w:tc>
      </w:tr>
      <w:tr w:rsidR="00F05F1E" w14:paraId="0DD893DA" w14:textId="77777777" w:rsidTr="00D76886">
        <w:tc>
          <w:tcPr>
            <w:tcW w:w="362" w:type="pct"/>
            <w:vMerge/>
          </w:tcPr>
          <w:p w14:paraId="64904D34" w14:textId="77777777" w:rsidR="00F05F1E" w:rsidRDefault="00F05F1E" w:rsidP="00F05F1E">
            <w:pPr>
              <w:pStyle w:val="510"/>
              <w:shd w:val="clear" w:color="auto" w:fill="auto"/>
              <w:tabs>
                <w:tab w:val="left" w:pos="523"/>
              </w:tabs>
              <w:spacing w:before="0" w:line="240" w:lineRule="auto"/>
              <w:jc w:val="right"/>
              <w:rPr>
                <w:b w:val="0"/>
              </w:rPr>
            </w:pPr>
          </w:p>
        </w:tc>
        <w:tc>
          <w:tcPr>
            <w:tcW w:w="1497" w:type="pct"/>
          </w:tcPr>
          <w:p w14:paraId="0EEEAC32" w14:textId="77777777" w:rsidR="00F05F1E" w:rsidRDefault="00F05F1E" w:rsidP="00F05F1E">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7550A7A5" w14:textId="77777777" w:rsidR="00F05F1E" w:rsidRDefault="00F05F1E" w:rsidP="00F05F1E">
            <w:pPr>
              <w:pStyle w:val="Default"/>
              <w:jc w:val="center"/>
              <w:rPr>
                <w:sz w:val="22"/>
                <w:szCs w:val="22"/>
              </w:rPr>
            </w:pPr>
            <w:r>
              <w:rPr>
                <w:sz w:val="22"/>
                <w:szCs w:val="22"/>
              </w:rPr>
              <w:t>-"-</w:t>
            </w:r>
          </w:p>
        </w:tc>
        <w:tc>
          <w:tcPr>
            <w:tcW w:w="919" w:type="pct"/>
          </w:tcPr>
          <w:p w14:paraId="323C4899" w14:textId="228DA3EA" w:rsidR="00F05F1E" w:rsidRPr="00AC763B" w:rsidRDefault="00F05F1E" w:rsidP="00F05F1E">
            <w:pPr>
              <w:pStyle w:val="Default"/>
              <w:jc w:val="center"/>
              <w:rPr>
                <w:color w:val="auto"/>
                <w:sz w:val="22"/>
                <w:szCs w:val="22"/>
              </w:rPr>
            </w:pPr>
            <w:r w:rsidRPr="00F05F1E">
              <w:rPr>
                <w:sz w:val="22"/>
                <w:szCs w:val="22"/>
              </w:rPr>
              <w:t>0</w:t>
            </w:r>
          </w:p>
        </w:tc>
        <w:tc>
          <w:tcPr>
            <w:tcW w:w="550" w:type="pct"/>
          </w:tcPr>
          <w:p w14:paraId="4DB9DF89" w14:textId="6428BE2E" w:rsidR="00F05F1E" w:rsidRPr="00AC763B" w:rsidRDefault="00F05F1E" w:rsidP="00F05F1E">
            <w:pPr>
              <w:pStyle w:val="Default"/>
              <w:jc w:val="center"/>
              <w:rPr>
                <w:color w:val="auto"/>
                <w:sz w:val="22"/>
                <w:szCs w:val="22"/>
              </w:rPr>
            </w:pPr>
            <w:r w:rsidRPr="00F05F1E">
              <w:rPr>
                <w:sz w:val="22"/>
                <w:szCs w:val="22"/>
              </w:rPr>
              <w:t>-</w:t>
            </w:r>
          </w:p>
        </w:tc>
        <w:tc>
          <w:tcPr>
            <w:tcW w:w="813" w:type="pct"/>
          </w:tcPr>
          <w:p w14:paraId="6EC16F52" w14:textId="5C4909ED" w:rsidR="00F05F1E" w:rsidRPr="00AC763B" w:rsidRDefault="00F05F1E" w:rsidP="00F05F1E">
            <w:pPr>
              <w:pStyle w:val="Default"/>
              <w:jc w:val="center"/>
              <w:rPr>
                <w:color w:val="auto"/>
                <w:sz w:val="22"/>
                <w:szCs w:val="22"/>
              </w:rPr>
            </w:pPr>
            <w:r w:rsidRPr="00F05F1E">
              <w:rPr>
                <w:sz w:val="22"/>
                <w:szCs w:val="22"/>
              </w:rPr>
              <w:t>0</w:t>
            </w:r>
          </w:p>
        </w:tc>
      </w:tr>
      <w:tr w:rsidR="00F05F1E" w14:paraId="14509BB6" w14:textId="77777777" w:rsidTr="00D76886">
        <w:tc>
          <w:tcPr>
            <w:tcW w:w="362" w:type="pct"/>
            <w:vMerge/>
          </w:tcPr>
          <w:p w14:paraId="48ACDDCC"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2AC5BF84" w14:textId="77777777" w:rsidR="00F05F1E" w:rsidRPr="009B1788" w:rsidRDefault="00F05F1E" w:rsidP="00D76886">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7F50EDB6" w14:textId="77777777" w:rsidR="00F05F1E" w:rsidRPr="009B1788" w:rsidRDefault="00F05F1E" w:rsidP="00D76886">
            <w:pPr>
              <w:pStyle w:val="510"/>
              <w:shd w:val="clear" w:color="auto" w:fill="auto"/>
              <w:tabs>
                <w:tab w:val="left" w:pos="523"/>
              </w:tabs>
              <w:spacing w:before="0" w:line="240" w:lineRule="auto"/>
              <w:rPr>
                <w:b w:val="0"/>
                <w:sz w:val="22"/>
                <w:szCs w:val="22"/>
              </w:rPr>
            </w:pPr>
          </w:p>
        </w:tc>
        <w:tc>
          <w:tcPr>
            <w:tcW w:w="919" w:type="pct"/>
          </w:tcPr>
          <w:p w14:paraId="5EBC5940" w14:textId="77777777" w:rsidR="00F05F1E" w:rsidRPr="00AC763B" w:rsidRDefault="00F05F1E" w:rsidP="00D76886">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550" w:type="pct"/>
          </w:tcPr>
          <w:p w14:paraId="7AB8C915" w14:textId="77777777" w:rsidR="00F05F1E" w:rsidRPr="00AC763B" w:rsidRDefault="00F05F1E" w:rsidP="00D76886">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c>
          <w:tcPr>
            <w:tcW w:w="813" w:type="pct"/>
          </w:tcPr>
          <w:p w14:paraId="1E072CDB" w14:textId="77777777" w:rsidR="00F05F1E" w:rsidRPr="00AC763B" w:rsidRDefault="00F05F1E" w:rsidP="00D76886">
            <w:pPr>
              <w:pStyle w:val="510"/>
              <w:shd w:val="clear" w:color="auto" w:fill="auto"/>
              <w:tabs>
                <w:tab w:val="left" w:pos="523"/>
              </w:tabs>
              <w:spacing w:before="0" w:line="240" w:lineRule="auto"/>
              <w:rPr>
                <w:b w:val="0"/>
                <w:color w:val="auto"/>
                <w:sz w:val="22"/>
                <w:szCs w:val="22"/>
              </w:rPr>
            </w:pPr>
            <w:r w:rsidRPr="00AC763B">
              <w:rPr>
                <w:b w:val="0"/>
                <w:color w:val="auto"/>
                <w:sz w:val="16"/>
                <w:szCs w:val="16"/>
              </w:rPr>
              <w:t>нет данных</w:t>
            </w:r>
          </w:p>
        </w:tc>
      </w:tr>
      <w:tr w:rsidR="00F05F1E" w14:paraId="3A49DA23" w14:textId="77777777" w:rsidTr="00D76886">
        <w:tc>
          <w:tcPr>
            <w:tcW w:w="362" w:type="pct"/>
            <w:vMerge/>
          </w:tcPr>
          <w:p w14:paraId="737259E6" w14:textId="77777777" w:rsidR="00F05F1E" w:rsidRDefault="00F05F1E" w:rsidP="00F05F1E">
            <w:pPr>
              <w:pStyle w:val="510"/>
              <w:shd w:val="clear" w:color="auto" w:fill="auto"/>
              <w:tabs>
                <w:tab w:val="left" w:pos="523"/>
              </w:tabs>
              <w:spacing w:before="0" w:line="240" w:lineRule="auto"/>
              <w:jc w:val="right"/>
              <w:rPr>
                <w:b w:val="0"/>
              </w:rPr>
            </w:pPr>
          </w:p>
        </w:tc>
        <w:tc>
          <w:tcPr>
            <w:tcW w:w="1497" w:type="pct"/>
          </w:tcPr>
          <w:p w14:paraId="04EFC305" w14:textId="77777777" w:rsidR="00F05F1E" w:rsidRDefault="00F05F1E" w:rsidP="00F05F1E">
            <w:pPr>
              <w:pStyle w:val="Default"/>
              <w:rPr>
                <w:sz w:val="22"/>
                <w:szCs w:val="22"/>
              </w:rPr>
            </w:pPr>
            <w:r>
              <w:rPr>
                <w:sz w:val="22"/>
                <w:szCs w:val="22"/>
              </w:rPr>
              <w:t xml:space="preserve">зона режимных территорий </w:t>
            </w:r>
          </w:p>
        </w:tc>
        <w:tc>
          <w:tcPr>
            <w:tcW w:w="859" w:type="pct"/>
          </w:tcPr>
          <w:p w14:paraId="7D195108" w14:textId="77777777" w:rsidR="00F05F1E" w:rsidRDefault="00F05F1E" w:rsidP="00F05F1E">
            <w:pPr>
              <w:pStyle w:val="Default"/>
              <w:jc w:val="center"/>
              <w:rPr>
                <w:sz w:val="22"/>
                <w:szCs w:val="22"/>
              </w:rPr>
            </w:pPr>
            <w:r>
              <w:rPr>
                <w:sz w:val="22"/>
                <w:szCs w:val="22"/>
              </w:rPr>
              <w:t>-"-</w:t>
            </w:r>
          </w:p>
        </w:tc>
        <w:tc>
          <w:tcPr>
            <w:tcW w:w="919" w:type="pct"/>
          </w:tcPr>
          <w:p w14:paraId="4F46A547" w14:textId="7DB306EE" w:rsidR="00F05F1E" w:rsidRPr="00F05F1E" w:rsidRDefault="00F05F1E" w:rsidP="00F05F1E">
            <w:pPr>
              <w:pStyle w:val="Default"/>
              <w:jc w:val="center"/>
              <w:rPr>
                <w:color w:val="auto"/>
                <w:sz w:val="22"/>
                <w:szCs w:val="22"/>
              </w:rPr>
            </w:pPr>
            <w:r w:rsidRPr="00F05F1E">
              <w:rPr>
                <w:sz w:val="22"/>
                <w:szCs w:val="22"/>
              </w:rPr>
              <w:t>13800</w:t>
            </w:r>
          </w:p>
        </w:tc>
        <w:tc>
          <w:tcPr>
            <w:tcW w:w="550" w:type="pct"/>
          </w:tcPr>
          <w:p w14:paraId="643F7AEB" w14:textId="71D52BEC" w:rsidR="00F05F1E" w:rsidRPr="00F05F1E" w:rsidRDefault="00F05F1E" w:rsidP="00F05F1E">
            <w:pPr>
              <w:pStyle w:val="Default"/>
              <w:jc w:val="center"/>
              <w:rPr>
                <w:color w:val="auto"/>
                <w:sz w:val="22"/>
                <w:szCs w:val="22"/>
              </w:rPr>
            </w:pPr>
            <w:r w:rsidRPr="00F05F1E">
              <w:rPr>
                <w:sz w:val="22"/>
                <w:szCs w:val="22"/>
              </w:rPr>
              <w:t>-</w:t>
            </w:r>
          </w:p>
        </w:tc>
        <w:tc>
          <w:tcPr>
            <w:tcW w:w="813" w:type="pct"/>
          </w:tcPr>
          <w:p w14:paraId="725B7950" w14:textId="483D1B75" w:rsidR="00F05F1E" w:rsidRPr="00F05F1E" w:rsidRDefault="00F05F1E" w:rsidP="00F05F1E">
            <w:pPr>
              <w:pStyle w:val="Default"/>
              <w:jc w:val="center"/>
              <w:rPr>
                <w:color w:val="auto"/>
                <w:sz w:val="22"/>
                <w:szCs w:val="22"/>
              </w:rPr>
            </w:pPr>
            <w:r w:rsidRPr="00F05F1E">
              <w:rPr>
                <w:sz w:val="22"/>
                <w:szCs w:val="22"/>
              </w:rPr>
              <w:t>13800</w:t>
            </w:r>
          </w:p>
        </w:tc>
      </w:tr>
      <w:tr w:rsidR="00F05F1E" w14:paraId="0B2427C6" w14:textId="77777777" w:rsidTr="00D76886">
        <w:tc>
          <w:tcPr>
            <w:tcW w:w="362" w:type="pct"/>
            <w:vMerge/>
          </w:tcPr>
          <w:p w14:paraId="3E425618"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11EDA758" w14:textId="77777777" w:rsidR="00F05F1E" w:rsidRDefault="00F05F1E" w:rsidP="00D76886">
            <w:pPr>
              <w:pStyle w:val="Default"/>
              <w:rPr>
                <w:sz w:val="22"/>
                <w:szCs w:val="22"/>
              </w:rPr>
            </w:pPr>
            <w:r>
              <w:rPr>
                <w:sz w:val="22"/>
                <w:szCs w:val="22"/>
              </w:rPr>
              <w:t xml:space="preserve">зона акваторий </w:t>
            </w:r>
          </w:p>
        </w:tc>
        <w:tc>
          <w:tcPr>
            <w:tcW w:w="859" w:type="pct"/>
          </w:tcPr>
          <w:p w14:paraId="65399F87" w14:textId="77777777" w:rsidR="00F05F1E" w:rsidRDefault="00F05F1E" w:rsidP="00D76886">
            <w:pPr>
              <w:pStyle w:val="Default"/>
              <w:jc w:val="center"/>
              <w:rPr>
                <w:sz w:val="22"/>
                <w:szCs w:val="22"/>
              </w:rPr>
            </w:pPr>
            <w:r>
              <w:rPr>
                <w:sz w:val="22"/>
                <w:szCs w:val="22"/>
              </w:rPr>
              <w:t>-"-</w:t>
            </w:r>
          </w:p>
        </w:tc>
        <w:tc>
          <w:tcPr>
            <w:tcW w:w="919" w:type="pct"/>
          </w:tcPr>
          <w:p w14:paraId="6EA9DF99"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05F3DD75"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77838221"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1270F1D6" w14:textId="77777777" w:rsidTr="00D76886">
        <w:tc>
          <w:tcPr>
            <w:tcW w:w="362" w:type="pct"/>
            <w:vMerge/>
          </w:tcPr>
          <w:p w14:paraId="05168D1B"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4D3004CC" w14:textId="77777777" w:rsidR="00F05F1E" w:rsidRDefault="00F05F1E" w:rsidP="00D76886">
            <w:pPr>
              <w:pStyle w:val="Default"/>
              <w:rPr>
                <w:sz w:val="22"/>
                <w:szCs w:val="22"/>
              </w:rPr>
            </w:pPr>
            <w:r>
              <w:rPr>
                <w:sz w:val="22"/>
                <w:szCs w:val="22"/>
              </w:rPr>
              <w:t xml:space="preserve">иные зоны </w:t>
            </w:r>
          </w:p>
        </w:tc>
        <w:tc>
          <w:tcPr>
            <w:tcW w:w="859" w:type="pct"/>
          </w:tcPr>
          <w:p w14:paraId="4634E498" w14:textId="77777777" w:rsidR="00F05F1E" w:rsidRDefault="00F05F1E" w:rsidP="00D76886">
            <w:pPr>
              <w:pStyle w:val="Default"/>
              <w:jc w:val="center"/>
              <w:rPr>
                <w:sz w:val="22"/>
                <w:szCs w:val="22"/>
              </w:rPr>
            </w:pPr>
            <w:r>
              <w:rPr>
                <w:sz w:val="22"/>
                <w:szCs w:val="22"/>
              </w:rPr>
              <w:t>-"-</w:t>
            </w:r>
          </w:p>
        </w:tc>
        <w:tc>
          <w:tcPr>
            <w:tcW w:w="919" w:type="pct"/>
          </w:tcPr>
          <w:p w14:paraId="763276EE"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550" w:type="pct"/>
          </w:tcPr>
          <w:p w14:paraId="09096EE4"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c>
          <w:tcPr>
            <w:tcW w:w="813" w:type="pct"/>
          </w:tcPr>
          <w:p w14:paraId="49EFDFFE" w14:textId="77777777" w:rsidR="00F05F1E" w:rsidRPr="00AC763B" w:rsidRDefault="00F05F1E" w:rsidP="00D76886">
            <w:pPr>
              <w:pStyle w:val="Default"/>
              <w:jc w:val="center"/>
              <w:rPr>
                <w:color w:val="auto"/>
                <w:sz w:val="22"/>
                <w:szCs w:val="22"/>
              </w:rPr>
            </w:pPr>
            <w:r w:rsidRPr="00AC763B">
              <w:rPr>
                <w:color w:val="auto"/>
                <w:sz w:val="16"/>
                <w:szCs w:val="16"/>
              </w:rPr>
              <w:t>нет данных</w:t>
            </w:r>
          </w:p>
        </w:tc>
      </w:tr>
      <w:tr w:rsidR="00F05F1E" w14:paraId="62BB21F0" w14:textId="77777777" w:rsidTr="00D76886">
        <w:tc>
          <w:tcPr>
            <w:tcW w:w="362" w:type="pct"/>
          </w:tcPr>
          <w:p w14:paraId="11FA5B10" w14:textId="77777777" w:rsidR="00F05F1E" w:rsidRPr="009B1788" w:rsidRDefault="00F05F1E" w:rsidP="00D76886">
            <w:pPr>
              <w:pStyle w:val="510"/>
              <w:shd w:val="clear" w:color="auto" w:fill="auto"/>
              <w:tabs>
                <w:tab w:val="left" w:pos="523"/>
              </w:tabs>
              <w:spacing w:before="0" w:line="240" w:lineRule="auto"/>
              <w:rPr>
                <w:sz w:val="22"/>
                <w:szCs w:val="22"/>
              </w:rPr>
            </w:pPr>
            <w:r>
              <w:rPr>
                <w:sz w:val="22"/>
                <w:szCs w:val="22"/>
              </w:rPr>
              <w:t>2</w:t>
            </w:r>
          </w:p>
        </w:tc>
        <w:tc>
          <w:tcPr>
            <w:tcW w:w="1497" w:type="pct"/>
          </w:tcPr>
          <w:p w14:paraId="4C8430C1" w14:textId="77777777" w:rsidR="00F05F1E" w:rsidRPr="009B1788" w:rsidRDefault="00F05F1E" w:rsidP="00D76886">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064F41F2" w14:textId="77777777" w:rsidR="00F05F1E" w:rsidRPr="009B1788" w:rsidRDefault="00F05F1E" w:rsidP="00D76886">
            <w:pPr>
              <w:pStyle w:val="510"/>
              <w:shd w:val="clear" w:color="auto" w:fill="auto"/>
              <w:tabs>
                <w:tab w:val="left" w:pos="523"/>
              </w:tabs>
              <w:spacing w:before="0" w:line="240" w:lineRule="auto"/>
              <w:rPr>
                <w:b w:val="0"/>
                <w:sz w:val="22"/>
                <w:szCs w:val="22"/>
              </w:rPr>
            </w:pPr>
          </w:p>
        </w:tc>
        <w:tc>
          <w:tcPr>
            <w:tcW w:w="919" w:type="pct"/>
          </w:tcPr>
          <w:p w14:paraId="29A18E9F"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35E93BF6"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4FAE09CF"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r>
      <w:tr w:rsidR="00F05F1E" w14:paraId="1CB24E62" w14:textId="77777777" w:rsidTr="00D76886">
        <w:tc>
          <w:tcPr>
            <w:tcW w:w="362" w:type="pct"/>
          </w:tcPr>
          <w:p w14:paraId="4011E8ED" w14:textId="77777777" w:rsidR="00F05F1E" w:rsidRDefault="00F05F1E" w:rsidP="00F05F1E">
            <w:pPr>
              <w:pStyle w:val="Default"/>
              <w:rPr>
                <w:sz w:val="22"/>
                <w:szCs w:val="22"/>
              </w:rPr>
            </w:pPr>
            <w:r>
              <w:rPr>
                <w:sz w:val="22"/>
                <w:szCs w:val="22"/>
              </w:rPr>
              <w:t xml:space="preserve">2.1 </w:t>
            </w:r>
          </w:p>
        </w:tc>
        <w:tc>
          <w:tcPr>
            <w:tcW w:w="1497" w:type="pct"/>
          </w:tcPr>
          <w:p w14:paraId="0A21A5CA" w14:textId="77777777" w:rsidR="00F05F1E" w:rsidRDefault="00F05F1E" w:rsidP="00F05F1E">
            <w:pPr>
              <w:pStyle w:val="Default"/>
              <w:rPr>
                <w:sz w:val="22"/>
                <w:szCs w:val="22"/>
              </w:rPr>
            </w:pPr>
            <w:r>
              <w:rPr>
                <w:sz w:val="22"/>
                <w:szCs w:val="22"/>
              </w:rPr>
              <w:t xml:space="preserve">Численность населения </w:t>
            </w:r>
          </w:p>
        </w:tc>
        <w:tc>
          <w:tcPr>
            <w:tcW w:w="859" w:type="pct"/>
          </w:tcPr>
          <w:p w14:paraId="47E1FA1E" w14:textId="77777777" w:rsidR="00F05F1E" w:rsidRDefault="00F05F1E" w:rsidP="00F05F1E">
            <w:pPr>
              <w:pStyle w:val="Default"/>
              <w:jc w:val="center"/>
              <w:rPr>
                <w:sz w:val="22"/>
                <w:szCs w:val="22"/>
              </w:rPr>
            </w:pPr>
            <w:r>
              <w:rPr>
                <w:sz w:val="22"/>
                <w:szCs w:val="22"/>
              </w:rPr>
              <w:t>тыс. чел.</w:t>
            </w:r>
          </w:p>
        </w:tc>
        <w:tc>
          <w:tcPr>
            <w:tcW w:w="919" w:type="pct"/>
          </w:tcPr>
          <w:p w14:paraId="43453288" w14:textId="68503F97" w:rsidR="00F05F1E" w:rsidRPr="00F05F1E" w:rsidRDefault="00F05F1E" w:rsidP="00F05F1E">
            <w:pPr>
              <w:pStyle w:val="Default"/>
              <w:jc w:val="center"/>
              <w:rPr>
                <w:color w:val="auto"/>
                <w:sz w:val="22"/>
                <w:szCs w:val="22"/>
              </w:rPr>
            </w:pPr>
            <w:r w:rsidRPr="00F05F1E">
              <w:rPr>
                <w:sz w:val="22"/>
                <w:szCs w:val="22"/>
              </w:rPr>
              <w:t>0,422</w:t>
            </w:r>
          </w:p>
        </w:tc>
        <w:tc>
          <w:tcPr>
            <w:tcW w:w="550" w:type="pct"/>
          </w:tcPr>
          <w:p w14:paraId="50B058E2" w14:textId="66D2ABF9" w:rsidR="00F05F1E" w:rsidRPr="00F05F1E" w:rsidRDefault="00F05F1E" w:rsidP="00F05F1E">
            <w:pPr>
              <w:pStyle w:val="Default"/>
              <w:jc w:val="center"/>
              <w:rPr>
                <w:color w:val="auto"/>
                <w:sz w:val="22"/>
                <w:szCs w:val="22"/>
              </w:rPr>
            </w:pPr>
            <w:r w:rsidRPr="00F05F1E">
              <w:rPr>
                <w:sz w:val="22"/>
                <w:szCs w:val="22"/>
              </w:rPr>
              <w:t>0,422</w:t>
            </w:r>
          </w:p>
        </w:tc>
        <w:tc>
          <w:tcPr>
            <w:tcW w:w="813" w:type="pct"/>
          </w:tcPr>
          <w:p w14:paraId="184EA8E6" w14:textId="4B1FED25" w:rsidR="00F05F1E" w:rsidRPr="00F05F1E" w:rsidRDefault="00F05F1E" w:rsidP="00F05F1E">
            <w:pPr>
              <w:pStyle w:val="Default"/>
              <w:jc w:val="center"/>
              <w:rPr>
                <w:color w:val="auto"/>
                <w:sz w:val="22"/>
                <w:szCs w:val="22"/>
              </w:rPr>
            </w:pPr>
            <w:r w:rsidRPr="00F05F1E">
              <w:rPr>
                <w:sz w:val="22"/>
                <w:szCs w:val="22"/>
              </w:rPr>
              <w:t>0,422</w:t>
            </w:r>
          </w:p>
        </w:tc>
      </w:tr>
      <w:tr w:rsidR="00F05F1E" w14:paraId="10E910BC" w14:textId="77777777" w:rsidTr="00D76886">
        <w:tc>
          <w:tcPr>
            <w:tcW w:w="362" w:type="pct"/>
            <w:vMerge w:val="restart"/>
          </w:tcPr>
          <w:p w14:paraId="7F75BC5F" w14:textId="77777777" w:rsidR="00F05F1E" w:rsidRPr="009B1788" w:rsidRDefault="00F05F1E" w:rsidP="00D76886">
            <w:pPr>
              <w:pStyle w:val="510"/>
              <w:shd w:val="clear" w:color="auto" w:fill="auto"/>
              <w:tabs>
                <w:tab w:val="left" w:pos="523"/>
              </w:tabs>
              <w:spacing w:before="0" w:line="240" w:lineRule="auto"/>
              <w:jc w:val="right"/>
              <w:rPr>
                <w:b w:val="0"/>
                <w:sz w:val="22"/>
                <w:szCs w:val="22"/>
              </w:rPr>
            </w:pPr>
            <w:r>
              <w:rPr>
                <w:b w:val="0"/>
                <w:sz w:val="22"/>
                <w:szCs w:val="22"/>
              </w:rPr>
              <w:t>2.2.</w:t>
            </w:r>
          </w:p>
        </w:tc>
        <w:tc>
          <w:tcPr>
            <w:tcW w:w="1497" w:type="pct"/>
          </w:tcPr>
          <w:p w14:paraId="62C8803F" w14:textId="77777777" w:rsidR="00F05F1E" w:rsidRPr="009B1788" w:rsidRDefault="00F05F1E" w:rsidP="00D76886">
            <w:pPr>
              <w:pStyle w:val="Default"/>
              <w:rPr>
                <w:sz w:val="22"/>
                <w:szCs w:val="22"/>
              </w:rPr>
            </w:pPr>
            <w:r>
              <w:rPr>
                <w:sz w:val="22"/>
                <w:szCs w:val="22"/>
              </w:rPr>
              <w:t xml:space="preserve">Возрастная структура населения: </w:t>
            </w:r>
          </w:p>
        </w:tc>
        <w:tc>
          <w:tcPr>
            <w:tcW w:w="859" w:type="pct"/>
          </w:tcPr>
          <w:p w14:paraId="40ECD4EB" w14:textId="77777777" w:rsidR="00F05F1E" w:rsidRPr="009B1788" w:rsidRDefault="00F05F1E" w:rsidP="00D76886">
            <w:pPr>
              <w:pStyle w:val="510"/>
              <w:shd w:val="clear" w:color="auto" w:fill="auto"/>
              <w:tabs>
                <w:tab w:val="left" w:pos="523"/>
              </w:tabs>
              <w:spacing w:before="0" w:line="240" w:lineRule="auto"/>
              <w:rPr>
                <w:b w:val="0"/>
                <w:sz w:val="22"/>
                <w:szCs w:val="22"/>
              </w:rPr>
            </w:pPr>
          </w:p>
        </w:tc>
        <w:tc>
          <w:tcPr>
            <w:tcW w:w="919" w:type="pct"/>
          </w:tcPr>
          <w:p w14:paraId="58B101A7" w14:textId="77777777" w:rsidR="00F05F1E" w:rsidRPr="00F05F1E"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19994C0C" w14:textId="77777777" w:rsidR="00F05F1E" w:rsidRPr="00F05F1E"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29071CD0" w14:textId="77777777" w:rsidR="00F05F1E" w:rsidRPr="00F05F1E" w:rsidRDefault="00F05F1E" w:rsidP="00D76886">
            <w:pPr>
              <w:pStyle w:val="510"/>
              <w:shd w:val="clear" w:color="auto" w:fill="auto"/>
              <w:tabs>
                <w:tab w:val="left" w:pos="523"/>
              </w:tabs>
              <w:spacing w:before="0" w:line="240" w:lineRule="auto"/>
              <w:rPr>
                <w:b w:val="0"/>
                <w:color w:val="auto"/>
                <w:sz w:val="22"/>
                <w:szCs w:val="22"/>
              </w:rPr>
            </w:pPr>
          </w:p>
        </w:tc>
      </w:tr>
      <w:tr w:rsidR="00F05F1E" w14:paraId="0F1D8F06" w14:textId="77777777" w:rsidTr="00D76886">
        <w:tc>
          <w:tcPr>
            <w:tcW w:w="362" w:type="pct"/>
            <w:vMerge/>
          </w:tcPr>
          <w:p w14:paraId="5833C67A" w14:textId="77777777" w:rsidR="00F05F1E" w:rsidRPr="009B1788" w:rsidRDefault="00F05F1E" w:rsidP="00F05F1E">
            <w:pPr>
              <w:pStyle w:val="510"/>
              <w:shd w:val="clear" w:color="auto" w:fill="auto"/>
              <w:tabs>
                <w:tab w:val="left" w:pos="523"/>
              </w:tabs>
              <w:spacing w:before="0" w:line="240" w:lineRule="auto"/>
              <w:jc w:val="right"/>
              <w:rPr>
                <w:b w:val="0"/>
                <w:sz w:val="22"/>
                <w:szCs w:val="22"/>
              </w:rPr>
            </w:pPr>
          </w:p>
        </w:tc>
        <w:tc>
          <w:tcPr>
            <w:tcW w:w="1497" w:type="pct"/>
          </w:tcPr>
          <w:p w14:paraId="5552096A" w14:textId="77777777" w:rsidR="00F05F1E" w:rsidRDefault="00F05F1E" w:rsidP="00F05F1E">
            <w:pPr>
              <w:pStyle w:val="Default"/>
              <w:rPr>
                <w:sz w:val="22"/>
                <w:szCs w:val="22"/>
              </w:rPr>
            </w:pPr>
            <w:r>
              <w:rPr>
                <w:sz w:val="22"/>
                <w:szCs w:val="22"/>
              </w:rPr>
              <w:t xml:space="preserve">дети до 15 лет </w:t>
            </w:r>
          </w:p>
        </w:tc>
        <w:tc>
          <w:tcPr>
            <w:tcW w:w="859" w:type="pct"/>
          </w:tcPr>
          <w:p w14:paraId="47401235" w14:textId="77777777" w:rsidR="00F05F1E" w:rsidRDefault="00F05F1E" w:rsidP="00F05F1E">
            <w:pPr>
              <w:pStyle w:val="Default"/>
              <w:jc w:val="center"/>
              <w:rPr>
                <w:sz w:val="22"/>
                <w:szCs w:val="22"/>
              </w:rPr>
            </w:pPr>
            <w:r>
              <w:rPr>
                <w:sz w:val="22"/>
                <w:szCs w:val="22"/>
              </w:rPr>
              <w:t>-"-</w:t>
            </w:r>
          </w:p>
        </w:tc>
        <w:tc>
          <w:tcPr>
            <w:tcW w:w="919" w:type="pct"/>
          </w:tcPr>
          <w:p w14:paraId="000747E9" w14:textId="0559243D" w:rsidR="00F05F1E" w:rsidRPr="00F05F1E" w:rsidRDefault="00F05F1E" w:rsidP="00F05F1E">
            <w:pPr>
              <w:pStyle w:val="Default"/>
              <w:jc w:val="center"/>
              <w:rPr>
                <w:color w:val="auto"/>
                <w:sz w:val="22"/>
                <w:szCs w:val="22"/>
              </w:rPr>
            </w:pPr>
            <w:r w:rsidRPr="00F05F1E">
              <w:rPr>
                <w:sz w:val="22"/>
                <w:szCs w:val="22"/>
              </w:rPr>
              <w:t>0,08</w:t>
            </w:r>
          </w:p>
        </w:tc>
        <w:tc>
          <w:tcPr>
            <w:tcW w:w="550" w:type="pct"/>
          </w:tcPr>
          <w:p w14:paraId="325E6227" w14:textId="0D4C3C70" w:rsidR="00F05F1E" w:rsidRPr="00F05F1E" w:rsidRDefault="00F05F1E" w:rsidP="00F05F1E">
            <w:pPr>
              <w:pStyle w:val="Default"/>
              <w:jc w:val="center"/>
              <w:rPr>
                <w:color w:val="auto"/>
                <w:sz w:val="22"/>
                <w:szCs w:val="22"/>
              </w:rPr>
            </w:pPr>
            <w:r w:rsidRPr="00F05F1E">
              <w:rPr>
                <w:sz w:val="22"/>
                <w:szCs w:val="22"/>
              </w:rPr>
              <w:t>0,08</w:t>
            </w:r>
          </w:p>
        </w:tc>
        <w:tc>
          <w:tcPr>
            <w:tcW w:w="813" w:type="pct"/>
          </w:tcPr>
          <w:p w14:paraId="69E847F6" w14:textId="55A27F09" w:rsidR="00F05F1E" w:rsidRPr="00F05F1E" w:rsidRDefault="00F05F1E" w:rsidP="00F05F1E">
            <w:pPr>
              <w:pStyle w:val="Default"/>
              <w:jc w:val="center"/>
              <w:rPr>
                <w:color w:val="auto"/>
                <w:sz w:val="22"/>
                <w:szCs w:val="22"/>
              </w:rPr>
            </w:pPr>
            <w:r w:rsidRPr="00F05F1E">
              <w:rPr>
                <w:sz w:val="22"/>
                <w:szCs w:val="22"/>
              </w:rPr>
              <w:t>0,08</w:t>
            </w:r>
          </w:p>
        </w:tc>
      </w:tr>
      <w:tr w:rsidR="00F05F1E" w14:paraId="6D82B89A" w14:textId="77777777" w:rsidTr="00D76886">
        <w:tc>
          <w:tcPr>
            <w:tcW w:w="362" w:type="pct"/>
            <w:vMerge/>
          </w:tcPr>
          <w:p w14:paraId="7C0486CF" w14:textId="77777777" w:rsidR="00F05F1E" w:rsidRPr="009B1788" w:rsidRDefault="00F05F1E" w:rsidP="00F05F1E">
            <w:pPr>
              <w:pStyle w:val="510"/>
              <w:shd w:val="clear" w:color="auto" w:fill="auto"/>
              <w:tabs>
                <w:tab w:val="left" w:pos="523"/>
              </w:tabs>
              <w:spacing w:before="0" w:line="240" w:lineRule="auto"/>
              <w:jc w:val="right"/>
              <w:rPr>
                <w:b w:val="0"/>
                <w:sz w:val="22"/>
                <w:szCs w:val="22"/>
              </w:rPr>
            </w:pPr>
          </w:p>
        </w:tc>
        <w:tc>
          <w:tcPr>
            <w:tcW w:w="1497" w:type="pct"/>
          </w:tcPr>
          <w:p w14:paraId="54B4A4CA" w14:textId="77777777" w:rsidR="00F05F1E" w:rsidRDefault="00F05F1E" w:rsidP="00F05F1E">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3122C14F" w14:textId="77777777" w:rsidR="00F05F1E" w:rsidRDefault="00F05F1E" w:rsidP="00F05F1E">
            <w:pPr>
              <w:pStyle w:val="Default"/>
              <w:jc w:val="center"/>
              <w:rPr>
                <w:sz w:val="22"/>
                <w:szCs w:val="22"/>
              </w:rPr>
            </w:pPr>
            <w:r>
              <w:rPr>
                <w:sz w:val="22"/>
                <w:szCs w:val="22"/>
              </w:rPr>
              <w:t>-"-</w:t>
            </w:r>
          </w:p>
        </w:tc>
        <w:tc>
          <w:tcPr>
            <w:tcW w:w="919" w:type="pct"/>
          </w:tcPr>
          <w:p w14:paraId="1D5ECB11" w14:textId="315C3BDE" w:rsidR="00F05F1E" w:rsidRPr="00F05F1E" w:rsidRDefault="00F05F1E" w:rsidP="00F05F1E">
            <w:pPr>
              <w:pStyle w:val="Default"/>
              <w:jc w:val="center"/>
              <w:rPr>
                <w:color w:val="FF0000"/>
                <w:sz w:val="22"/>
                <w:szCs w:val="22"/>
              </w:rPr>
            </w:pPr>
            <w:r w:rsidRPr="00F05F1E">
              <w:rPr>
                <w:sz w:val="22"/>
                <w:szCs w:val="22"/>
              </w:rPr>
              <w:t>0,3</w:t>
            </w:r>
          </w:p>
        </w:tc>
        <w:tc>
          <w:tcPr>
            <w:tcW w:w="550" w:type="pct"/>
          </w:tcPr>
          <w:p w14:paraId="58A11D12" w14:textId="2C9F2A66" w:rsidR="00F05F1E" w:rsidRPr="00F05F1E" w:rsidRDefault="00F05F1E" w:rsidP="00F05F1E">
            <w:pPr>
              <w:pStyle w:val="Default"/>
              <w:jc w:val="center"/>
              <w:rPr>
                <w:color w:val="FF0000"/>
                <w:sz w:val="22"/>
                <w:szCs w:val="22"/>
              </w:rPr>
            </w:pPr>
            <w:r w:rsidRPr="00F05F1E">
              <w:rPr>
                <w:sz w:val="22"/>
                <w:szCs w:val="22"/>
              </w:rPr>
              <w:t>0,3</w:t>
            </w:r>
          </w:p>
        </w:tc>
        <w:tc>
          <w:tcPr>
            <w:tcW w:w="813" w:type="pct"/>
          </w:tcPr>
          <w:p w14:paraId="37E529D6" w14:textId="00766D80" w:rsidR="00F05F1E" w:rsidRPr="00F05F1E" w:rsidRDefault="00F05F1E" w:rsidP="00F05F1E">
            <w:pPr>
              <w:pStyle w:val="Default"/>
              <w:jc w:val="center"/>
              <w:rPr>
                <w:color w:val="FF0000"/>
                <w:sz w:val="22"/>
                <w:szCs w:val="22"/>
              </w:rPr>
            </w:pPr>
            <w:r w:rsidRPr="00F05F1E">
              <w:rPr>
                <w:sz w:val="22"/>
                <w:szCs w:val="22"/>
              </w:rPr>
              <w:t>0,3</w:t>
            </w:r>
          </w:p>
        </w:tc>
      </w:tr>
      <w:tr w:rsidR="00F05F1E" w14:paraId="07040CF1" w14:textId="77777777" w:rsidTr="00D76886">
        <w:tc>
          <w:tcPr>
            <w:tcW w:w="362" w:type="pct"/>
          </w:tcPr>
          <w:p w14:paraId="4AF0DF2F" w14:textId="77777777" w:rsidR="00F05F1E" w:rsidRPr="009B1788" w:rsidRDefault="00F05F1E" w:rsidP="00F05F1E">
            <w:pPr>
              <w:pStyle w:val="510"/>
              <w:shd w:val="clear" w:color="auto" w:fill="auto"/>
              <w:tabs>
                <w:tab w:val="left" w:pos="523"/>
              </w:tabs>
              <w:spacing w:before="0" w:line="240" w:lineRule="auto"/>
              <w:jc w:val="right"/>
              <w:rPr>
                <w:b w:val="0"/>
                <w:sz w:val="22"/>
                <w:szCs w:val="22"/>
              </w:rPr>
            </w:pPr>
          </w:p>
        </w:tc>
        <w:tc>
          <w:tcPr>
            <w:tcW w:w="1497" w:type="pct"/>
          </w:tcPr>
          <w:p w14:paraId="15AEF601" w14:textId="77777777" w:rsidR="00F05F1E" w:rsidRDefault="00F05F1E" w:rsidP="00F05F1E">
            <w:pPr>
              <w:pStyle w:val="Default"/>
              <w:rPr>
                <w:sz w:val="22"/>
                <w:szCs w:val="22"/>
              </w:rPr>
            </w:pPr>
            <w:r>
              <w:rPr>
                <w:sz w:val="22"/>
                <w:szCs w:val="22"/>
              </w:rPr>
              <w:t xml:space="preserve">население старше трудоспособного возраста </w:t>
            </w:r>
          </w:p>
        </w:tc>
        <w:tc>
          <w:tcPr>
            <w:tcW w:w="859" w:type="pct"/>
          </w:tcPr>
          <w:p w14:paraId="7420355D" w14:textId="77777777" w:rsidR="00F05F1E" w:rsidRDefault="00F05F1E" w:rsidP="00F05F1E">
            <w:pPr>
              <w:pStyle w:val="Default"/>
              <w:jc w:val="center"/>
              <w:rPr>
                <w:sz w:val="22"/>
                <w:szCs w:val="22"/>
              </w:rPr>
            </w:pPr>
            <w:r>
              <w:rPr>
                <w:sz w:val="22"/>
                <w:szCs w:val="22"/>
              </w:rPr>
              <w:t>-"-</w:t>
            </w:r>
          </w:p>
        </w:tc>
        <w:tc>
          <w:tcPr>
            <w:tcW w:w="919" w:type="pct"/>
          </w:tcPr>
          <w:p w14:paraId="12AC290C" w14:textId="60C1B431" w:rsidR="00F05F1E" w:rsidRPr="00F05F1E" w:rsidRDefault="00F05F1E" w:rsidP="00F05F1E">
            <w:pPr>
              <w:pStyle w:val="Default"/>
              <w:jc w:val="center"/>
              <w:rPr>
                <w:color w:val="FF0000"/>
                <w:sz w:val="22"/>
                <w:szCs w:val="22"/>
              </w:rPr>
            </w:pPr>
            <w:r w:rsidRPr="00F05F1E">
              <w:rPr>
                <w:sz w:val="22"/>
                <w:szCs w:val="22"/>
              </w:rPr>
              <w:t>0,042</w:t>
            </w:r>
          </w:p>
        </w:tc>
        <w:tc>
          <w:tcPr>
            <w:tcW w:w="550" w:type="pct"/>
          </w:tcPr>
          <w:p w14:paraId="71AF795D" w14:textId="3714A23E" w:rsidR="00F05F1E" w:rsidRPr="00F05F1E" w:rsidRDefault="00F05F1E" w:rsidP="00F05F1E">
            <w:pPr>
              <w:pStyle w:val="Default"/>
              <w:jc w:val="center"/>
              <w:rPr>
                <w:color w:val="FF0000"/>
                <w:sz w:val="22"/>
                <w:szCs w:val="22"/>
              </w:rPr>
            </w:pPr>
            <w:r w:rsidRPr="00F05F1E">
              <w:rPr>
                <w:sz w:val="22"/>
                <w:szCs w:val="22"/>
              </w:rPr>
              <w:t>0,042</w:t>
            </w:r>
          </w:p>
        </w:tc>
        <w:tc>
          <w:tcPr>
            <w:tcW w:w="813" w:type="pct"/>
          </w:tcPr>
          <w:p w14:paraId="73CFD3FA" w14:textId="12541518" w:rsidR="00F05F1E" w:rsidRPr="00F05F1E" w:rsidRDefault="00F05F1E" w:rsidP="00F05F1E">
            <w:pPr>
              <w:pStyle w:val="Default"/>
              <w:jc w:val="center"/>
              <w:rPr>
                <w:color w:val="auto"/>
                <w:sz w:val="22"/>
                <w:szCs w:val="22"/>
              </w:rPr>
            </w:pPr>
            <w:r w:rsidRPr="00F05F1E">
              <w:rPr>
                <w:sz w:val="22"/>
                <w:szCs w:val="22"/>
              </w:rPr>
              <w:t>0,042</w:t>
            </w:r>
          </w:p>
        </w:tc>
      </w:tr>
      <w:tr w:rsidR="00F05F1E" w14:paraId="4CAC1B75" w14:textId="77777777" w:rsidTr="00D76886">
        <w:tc>
          <w:tcPr>
            <w:tcW w:w="362" w:type="pct"/>
          </w:tcPr>
          <w:p w14:paraId="41713B6A" w14:textId="77777777" w:rsidR="00F05F1E" w:rsidRPr="00027488" w:rsidRDefault="00F05F1E" w:rsidP="00D76886">
            <w:pPr>
              <w:pStyle w:val="510"/>
              <w:shd w:val="clear" w:color="auto" w:fill="auto"/>
              <w:tabs>
                <w:tab w:val="left" w:pos="523"/>
              </w:tabs>
              <w:spacing w:before="0" w:line="240" w:lineRule="auto"/>
              <w:rPr>
                <w:sz w:val="22"/>
                <w:szCs w:val="22"/>
              </w:rPr>
            </w:pPr>
            <w:r w:rsidRPr="00027488">
              <w:rPr>
                <w:sz w:val="22"/>
                <w:szCs w:val="22"/>
              </w:rPr>
              <w:t>3</w:t>
            </w:r>
          </w:p>
        </w:tc>
        <w:tc>
          <w:tcPr>
            <w:tcW w:w="1497" w:type="pct"/>
          </w:tcPr>
          <w:p w14:paraId="30011E63" w14:textId="77777777" w:rsidR="00F05F1E" w:rsidRPr="00027488" w:rsidRDefault="00F05F1E" w:rsidP="00D76886">
            <w:pPr>
              <w:pStyle w:val="Default"/>
              <w:jc w:val="center"/>
              <w:rPr>
                <w:b/>
                <w:sz w:val="22"/>
                <w:szCs w:val="22"/>
              </w:rPr>
            </w:pPr>
            <w:r w:rsidRPr="00027488">
              <w:rPr>
                <w:b/>
                <w:bCs/>
                <w:sz w:val="22"/>
                <w:szCs w:val="22"/>
              </w:rPr>
              <w:t>Жилищный фонд</w:t>
            </w:r>
          </w:p>
        </w:tc>
        <w:tc>
          <w:tcPr>
            <w:tcW w:w="859" w:type="pct"/>
          </w:tcPr>
          <w:p w14:paraId="35F77D61" w14:textId="77777777" w:rsidR="00F05F1E" w:rsidRPr="009B1788" w:rsidRDefault="00F05F1E" w:rsidP="00D76886">
            <w:pPr>
              <w:pStyle w:val="510"/>
              <w:shd w:val="clear" w:color="auto" w:fill="auto"/>
              <w:tabs>
                <w:tab w:val="left" w:pos="523"/>
              </w:tabs>
              <w:spacing w:before="0" w:line="240" w:lineRule="auto"/>
              <w:rPr>
                <w:b w:val="0"/>
                <w:sz w:val="22"/>
                <w:szCs w:val="22"/>
              </w:rPr>
            </w:pPr>
          </w:p>
        </w:tc>
        <w:tc>
          <w:tcPr>
            <w:tcW w:w="919" w:type="pct"/>
          </w:tcPr>
          <w:p w14:paraId="7291BBAA"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5BD96942"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3EA7F699"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r>
      <w:tr w:rsidR="00F05F1E" w14:paraId="3F12AB84" w14:textId="77777777" w:rsidTr="00D76886">
        <w:tc>
          <w:tcPr>
            <w:tcW w:w="362" w:type="pct"/>
            <w:vMerge w:val="restart"/>
          </w:tcPr>
          <w:p w14:paraId="01A6231C" w14:textId="77777777" w:rsidR="00F05F1E" w:rsidRPr="009B1788" w:rsidRDefault="00F05F1E" w:rsidP="00F05F1E">
            <w:pPr>
              <w:pStyle w:val="510"/>
              <w:shd w:val="clear" w:color="auto" w:fill="auto"/>
              <w:tabs>
                <w:tab w:val="left" w:pos="523"/>
              </w:tabs>
              <w:spacing w:before="0" w:line="240" w:lineRule="auto"/>
              <w:jc w:val="right"/>
              <w:rPr>
                <w:b w:val="0"/>
                <w:sz w:val="22"/>
                <w:szCs w:val="22"/>
              </w:rPr>
            </w:pPr>
            <w:r>
              <w:rPr>
                <w:b w:val="0"/>
                <w:sz w:val="22"/>
                <w:szCs w:val="22"/>
              </w:rPr>
              <w:t>3.1.</w:t>
            </w:r>
          </w:p>
        </w:tc>
        <w:tc>
          <w:tcPr>
            <w:tcW w:w="1497" w:type="pct"/>
          </w:tcPr>
          <w:p w14:paraId="5D9DA736" w14:textId="77777777" w:rsidR="00F05F1E" w:rsidRDefault="00F05F1E" w:rsidP="00F05F1E">
            <w:pPr>
              <w:pStyle w:val="Default"/>
              <w:rPr>
                <w:sz w:val="22"/>
                <w:szCs w:val="22"/>
              </w:rPr>
            </w:pPr>
            <w:r>
              <w:rPr>
                <w:sz w:val="22"/>
                <w:szCs w:val="22"/>
              </w:rPr>
              <w:t xml:space="preserve">Жилищный фонд - всего </w:t>
            </w:r>
          </w:p>
        </w:tc>
        <w:tc>
          <w:tcPr>
            <w:tcW w:w="859" w:type="pct"/>
          </w:tcPr>
          <w:p w14:paraId="0424ABBF" w14:textId="77777777" w:rsidR="00F05F1E" w:rsidRDefault="00F05F1E" w:rsidP="00F05F1E">
            <w:pPr>
              <w:pStyle w:val="Default"/>
              <w:jc w:val="center"/>
              <w:rPr>
                <w:sz w:val="22"/>
                <w:szCs w:val="22"/>
              </w:rPr>
            </w:pPr>
            <w:r>
              <w:rPr>
                <w:sz w:val="22"/>
                <w:szCs w:val="22"/>
              </w:rPr>
              <w:t>тыс. м. кв. общей площади квартир</w:t>
            </w:r>
          </w:p>
        </w:tc>
        <w:tc>
          <w:tcPr>
            <w:tcW w:w="919" w:type="pct"/>
          </w:tcPr>
          <w:p w14:paraId="0DDD7743" w14:textId="429ED625" w:rsidR="00F05F1E" w:rsidRPr="00F05F1E" w:rsidRDefault="00F05F1E" w:rsidP="00F05F1E">
            <w:pPr>
              <w:pStyle w:val="Default"/>
              <w:jc w:val="center"/>
              <w:rPr>
                <w:color w:val="FF0000"/>
                <w:sz w:val="22"/>
                <w:szCs w:val="22"/>
              </w:rPr>
            </w:pPr>
            <w:r w:rsidRPr="00F05F1E">
              <w:rPr>
                <w:sz w:val="22"/>
                <w:szCs w:val="22"/>
              </w:rPr>
              <w:t>13,1</w:t>
            </w:r>
          </w:p>
        </w:tc>
        <w:tc>
          <w:tcPr>
            <w:tcW w:w="550" w:type="pct"/>
          </w:tcPr>
          <w:p w14:paraId="0434F3A6" w14:textId="1FF0DB20" w:rsidR="00F05F1E" w:rsidRPr="00F05F1E" w:rsidRDefault="00F05F1E" w:rsidP="00F05F1E">
            <w:pPr>
              <w:pStyle w:val="Default"/>
              <w:jc w:val="center"/>
              <w:rPr>
                <w:color w:val="FF0000"/>
                <w:sz w:val="22"/>
                <w:szCs w:val="22"/>
              </w:rPr>
            </w:pPr>
            <w:r w:rsidRPr="00F05F1E">
              <w:rPr>
                <w:sz w:val="22"/>
                <w:szCs w:val="22"/>
              </w:rPr>
              <w:t>13,1</w:t>
            </w:r>
          </w:p>
        </w:tc>
        <w:tc>
          <w:tcPr>
            <w:tcW w:w="813" w:type="pct"/>
          </w:tcPr>
          <w:p w14:paraId="7E73E485" w14:textId="4900B7B6" w:rsidR="00F05F1E" w:rsidRPr="00F05F1E" w:rsidRDefault="00F05F1E" w:rsidP="00F05F1E">
            <w:pPr>
              <w:pStyle w:val="Default"/>
              <w:jc w:val="center"/>
              <w:rPr>
                <w:color w:val="FF0000"/>
                <w:sz w:val="22"/>
                <w:szCs w:val="22"/>
              </w:rPr>
            </w:pPr>
            <w:r w:rsidRPr="00F05F1E">
              <w:rPr>
                <w:sz w:val="22"/>
                <w:szCs w:val="22"/>
              </w:rPr>
              <w:t>13,1</w:t>
            </w:r>
          </w:p>
        </w:tc>
      </w:tr>
      <w:tr w:rsidR="00F05F1E" w14:paraId="5C34CDEC" w14:textId="77777777" w:rsidTr="00D76886">
        <w:tc>
          <w:tcPr>
            <w:tcW w:w="362" w:type="pct"/>
            <w:vMerge/>
          </w:tcPr>
          <w:p w14:paraId="4A4AC1B1" w14:textId="77777777" w:rsidR="00F05F1E" w:rsidRPr="009B1788" w:rsidRDefault="00F05F1E" w:rsidP="00F05F1E">
            <w:pPr>
              <w:pStyle w:val="510"/>
              <w:shd w:val="clear" w:color="auto" w:fill="auto"/>
              <w:tabs>
                <w:tab w:val="left" w:pos="523"/>
              </w:tabs>
              <w:spacing w:before="0" w:line="240" w:lineRule="auto"/>
              <w:jc w:val="right"/>
              <w:rPr>
                <w:b w:val="0"/>
                <w:sz w:val="22"/>
                <w:szCs w:val="22"/>
              </w:rPr>
            </w:pPr>
          </w:p>
        </w:tc>
        <w:tc>
          <w:tcPr>
            <w:tcW w:w="1497" w:type="pct"/>
          </w:tcPr>
          <w:p w14:paraId="30F57BDE" w14:textId="77777777" w:rsidR="00F05F1E" w:rsidRDefault="00F05F1E" w:rsidP="00F05F1E">
            <w:pPr>
              <w:pStyle w:val="Default"/>
              <w:rPr>
                <w:sz w:val="22"/>
                <w:szCs w:val="22"/>
              </w:rPr>
            </w:pPr>
            <w:r>
              <w:rPr>
                <w:sz w:val="22"/>
                <w:szCs w:val="22"/>
              </w:rPr>
              <w:t xml:space="preserve">В том числе существующий сохраняемый жилищный фонд: </w:t>
            </w:r>
          </w:p>
        </w:tc>
        <w:tc>
          <w:tcPr>
            <w:tcW w:w="859" w:type="pct"/>
          </w:tcPr>
          <w:p w14:paraId="549DC1F3" w14:textId="77777777" w:rsidR="00F05F1E" w:rsidRDefault="00F05F1E" w:rsidP="00F05F1E">
            <w:pPr>
              <w:pStyle w:val="Default"/>
              <w:jc w:val="center"/>
              <w:rPr>
                <w:sz w:val="22"/>
                <w:szCs w:val="22"/>
              </w:rPr>
            </w:pPr>
            <w:r>
              <w:rPr>
                <w:sz w:val="22"/>
                <w:szCs w:val="22"/>
              </w:rPr>
              <w:t>-"-</w:t>
            </w:r>
          </w:p>
        </w:tc>
        <w:tc>
          <w:tcPr>
            <w:tcW w:w="919" w:type="pct"/>
          </w:tcPr>
          <w:p w14:paraId="43265A00" w14:textId="6B1334D2" w:rsidR="00F05F1E" w:rsidRPr="00F05F1E" w:rsidRDefault="00F05F1E" w:rsidP="00F05F1E">
            <w:pPr>
              <w:pStyle w:val="Default"/>
              <w:jc w:val="center"/>
              <w:rPr>
                <w:color w:val="auto"/>
                <w:sz w:val="22"/>
                <w:szCs w:val="22"/>
              </w:rPr>
            </w:pPr>
            <w:r w:rsidRPr="00F05F1E">
              <w:rPr>
                <w:sz w:val="22"/>
                <w:szCs w:val="22"/>
              </w:rPr>
              <w:t>13,1</w:t>
            </w:r>
          </w:p>
        </w:tc>
        <w:tc>
          <w:tcPr>
            <w:tcW w:w="550" w:type="pct"/>
          </w:tcPr>
          <w:p w14:paraId="315779DC" w14:textId="570A8AD8" w:rsidR="00F05F1E" w:rsidRPr="00F05F1E" w:rsidRDefault="00F05F1E" w:rsidP="00F05F1E">
            <w:pPr>
              <w:pStyle w:val="Default"/>
              <w:jc w:val="center"/>
              <w:rPr>
                <w:color w:val="auto"/>
                <w:sz w:val="22"/>
                <w:szCs w:val="22"/>
              </w:rPr>
            </w:pPr>
            <w:r w:rsidRPr="00F05F1E">
              <w:rPr>
                <w:sz w:val="22"/>
                <w:szCs w:val="22"/>
              </w:rPr>
              <w:t>13,1</w:t>
            </w:r>
          </w:p>
        </w:tc>
        <w:tc>
          <w:tcPr>
            <w:tcW w:w="813" w:type="pct"/>
          </w:tcPr>
          <w:p w14:paraId="03EAA7D2" w14:textId="502EAD7C" w:rsidR="00F05F1E" w:rsidRPr="00F05F1E" w:rsidRDefault="00F05F1E" w:rsidP="00F05F1E">
            <w:pPr>
              <w:pStyle w:val="Default"/>
              <w:jc w:val="center"/>
              <w:rPr>
                <w:color w:val="auto"/>
                <w:sz w:val="22"/>
                <w:szCs w:val="22"/>
              </w:rPr>
            </w:pPr>
            <w:r w:rsidRPr="00F05F1E">
              <w:rPr>
                <w:sz w:val="22"/>
                <w:szCs w:val="22"/>
              </w:rPr>
              <w:t>13,1</w:t>
            </w:r>
          </w:p>
        </w:tc>
      </w:tr>
      <w:tr w:rsidR="00F05F1E" w:rsidRPr="00DE4E36" w14:paraId="6F3FBA21" w14:textId="77777777" w:rsidTr="00D76886">
        <w:tc>
          <w:tcPr>
            <w:tcW w:w="362" w:type="pct"/>
            <w:vMerge/>
          </w:tcPr>
          <w:p w14:paraId="70CCBE22" w14:textId="77777777" w:rsidR="00F05F1E" w:rsidRPr="009B1788" w:rsidRDefault="00F05F1E" w:rsidP="00D76886">
            <w:pPr>
              <w:pStyle w:val="510"/>
              <w:shd w:val="clear" w:color="auto" w:fill="auto"/>
              <w:tabs>
                <w:tab w:val="left" w:pos="523"/>
              </w:tabs>
              <w:spacing w:before="0" w:line="240" w:lineRule="auto"/>
              <w:jc w:val="right"/>
              <w:rPr>
                <w:b w:val="0"/>
                <w:sz w:val="22"/>
                <w:szCs w:val="22"/>
              </w:rPr>
            </w:pPr>
          </w:p>
        </w:tc>
        <w:tc>
          <w:tcPr>
            <w:tcW w:w="1497" w:type="pct"/>
          </w:tcPr>
          <w:p w14:paraId="79A711AA" w14:textId="77777777" w:rsidR="00F05F1E" w:rsidRDefault="00F05F1E" w:rsidP="00D76886">
            <w:pPr>
              <w:pStyle w:val="Default"/>
              <w:rPr>
                <w:sz w:val="22"/>
                <w:szCs w:val="22"/>
              </w:rPr>
            </w:pPr>
            <w:r>
              <w:rPr>
                <w:sz w:val="22"/>
                <w:szCs w:val="22"/>
              </w:rPr>
              <w:t xml:space="preserve">В том числе новое жилищное строительство: </w:t>
            </w:r>
          </w:p>
        </w:tc>
        <w:tc>
          <w:tcPr>
            <w:tcW w:w="859" w:type="pct"/>
          </w:tcPr>
          <w:p w14:paraId="195D9594" w14:textId="77777777" w:rsidR="00F05F1E" w:rsidRDefault="00F05F1E" w:rsidP="00D76886">
            <w:pPr>
              <w:pStyle w:val="Default"/>
              <w:jc w:val="center"/>
              <w:rPr>
                <w:sz w:val="22"/>
                <w:szCs w:val="22"/>
              </w:rPr>
            </w:pPr>
            <w:r>
              <w:rPr>
                <w:sz w:val="22"/>
                <w:szCs w:val="22"/>
              </w:rPr>
              <w:t>-"-</w:t>
            </w:r>
          </w:p>
        </w:tc>
        <w:tc>
          <w:tcPr>
            <w:tcW w:w="919" w:type="pct"/>
          </w:tcPr>
          <w:p w14:paraId="36401B1E" w14:textId="77777777" w:rsidR="00F05F1E" w:rsidRPr="00F05F1E" w:rsidRDefault="00F05F1E" w:rsidP="00D76886">
            <w:pPr>
              <w:pStyle w:val="Default"/>
              <w:jc w:val="center"/>
              <w:rPr>
                <w:color w:val="auto"/>
                <w:sz w:val="22"/>
                <w:szCs w:val="22"/>
              </w:rPr>
            </w:pPr>
            <w:r w:rsidRPr="00F05F1E">
              <w:rPr>
                <w:sz w:val="22"/>
                <w:szCs w:val="22"/>
              </w:rPr>
              <w:t>0</w:t>
            </w:r>
          </w:p>
        </w:tc>
        <w:tc>
          <w:tcPr>
            <w:tcW w:w="550" w:type="pct"/>
          </w:tcPr>
          <w:p w14:paraId="545D2B42" w14:textId="77777777" w:rsidR="00F05F1E" w:rsidRPr="00F05F1E" w:rsidRDefault="00F05F1E" w:rsidP="00D76886">
            <w:pPr>
              <w:pStyle w:val="Default"/>
              <w:jc w:val="center"/>
              <w:rPr>
                <w:color w:val="auto"/>
                <w:sz w:val="22"/>
                <w:szCs w:val="22"/>
              </w:rPr>
            </w:pPr>
            <w:r w:rsidRPr="00F05F1E">
              <w:rPr>
                <w:sz w:val="22"/>
                <w:szCs w:val="22"/>
              </w:rPr>
              <w:t>0</w:t>
            </w:r>
          </w:p>
        </w:tc>
        <w:tc>
          <w:tcPr>
            <w:tcW w:w="813" w:type="pct"/>
          </w:tcPr>
          <w:p w14:paraId="15516942" w14:textId="77777777" w:rsidR="00F05F1E" w:rsidRPr="00F05F1E" w:rsidRDefault="00F05F1E" w:rsidP="00D76886">
            <w:pPr>
              <w:pStyle w:val="Default"/>
              <w:jc w:val="center"/>
              <w:rPr>
                <w:color w:val="auto"/>
                <w:sz w:val="22"/>
                <w:szCs w:val="22"/>
              </w:rPr>
            </w:pPr>
            <w:r w:rsidRPr="00F05F1E">
              <w:rPr>
                <w:sz w:val="22"/>
                <w:szCs w:val="22"/>
              </w:rPr>
              <w:t>0</w:t>
            </w:r>
          </w:p>
        </w:tc>
      </w:tr>
      <w:tr w:rsidR="00F05F1E" w14:paraId="2B739895" w14:textId="77777777" w:rsidTr="00D76886">
        <w:tc>
          <w:tcPr>
            <w:tcW w:w="362" w:type="pct"/>
          </w:tcPr>
          <w:p w14:paraId="7AD463D1" w14:textId="77777777" w:rsidR="00F05F1E" w:rsidRDefault="00F05F1E" w:rsidP="00F05F1E">
            <w:pPr>
              <w:pStyle w:val="Default"/>
              <w:rPr>
                <w:sz w:val="22"/>
                <w:szCs w:val="22"/>
              </w:rPr>
            </w:pPr>
            <w:r>
              <w:rPr>
                <w:sz w:val="22"/>
                <w:szCs w:val="22"/>
              </w:rPr>
              <w:t xml:space="preserve">3.2 </w:t>
            </w:r>
          </w:p>
        </w:tc>
        <w:tc>
          <w:tcPr>
            <w:tcW w:w="1497" w:type="pct"/>
          </w:tcPr>
          <w:p w14:paraId="4106556B" w14:textId="77777777" w:rsidR="00F05F1E" w:rsidRDefault="00F05F1E" w:rsidP="00F05F1E">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2B07B387" w14:textId="77777777" w:rsidR="00F05F1E" w:rsidRDefault="00F05F1E" w:rsidP="00F05F1E">
            <w:pPr>
              <w:pStyle w:val="Default"/>
              <w:jc w:val="center"/>
              <w:rPr>
                <w:sz w:val="22"/>
                <w:szCs w:val="22"/>
              </w:rPr>
            </w:pPr>
            <w:r>
              <w:rPr>
                <w:sz w:val="22"/>
                <w:szCs w:val="22"/>
              </w:rPr>
              <w:t>м.кв./чел</w:t>
            </w:r>
          </w:p>
        </w:tc>
        <w:tc>
          <w:tcPr>
            <w:tcW w:w="919" w:type="pct"/>
          </w:tcPr>
          <w:p w14:paraId="617F0AB9" w14:textId="29B514BE" w:rsidR="00F05F1E" w:rsidRPr="00F05F1E" w:rsidRDefault="00F05F1E" w:rsidP="00F05F1E">
            <w:pPr>
              <w:pStyle w:val="Default"/>
              <w:jc w:val="center"/>
              <w:rPr>
                <w:color w:val="auto"/>
                <w:sz w:val="22"/>
                <w:szCs w:val="22"/>
              </w:rPr>
            </w:pPr>
            <w:r w:rsidRPr="00F05F1E">
              <w:rPr>
                <w:sz w:val="22"/>
                <w:szCs w:val="22"/>
              </w:rPr>
              <w:t>0,26</w:t>
            </w:r>
          </w:p>
        </w:tc>
        <w:tc>
          <w:tcPr>
            <w:tcW w:w="550" w:type="pct"/>
          </w:tcPr>
          <w:p w14:paraId="61CB3C63" w14:textId="2E90EC30" w:rsidR="00F05F1E" w:rsidRPr="00F05F1E" w:rsidRDefault="00F05F1E" w:rsidP="00F05F1E">
            <w:pPr>
              <w:pStyle w:val="Default"/>
              <w:jc w:val="center"/>
              <w:rPr>
                <w:color w:val="auto"/>
                <w:sz w:val="22"/>
                <w:szCs w:val="22"/>
              </w:rPr>
            </w:pPr>
            <w:r w:rsidRPr="00F05F1E">
              <w:rPr>
                <w:sz w:val="22"/>
                <w:szCs w:val="22"/>
              </w:rPr>
              <w:t>0,26</w:t>
            </w:r>
          </w:p>
        </w:tc>
        <w:tc>
          <w:tcPr>
            <w:tcW w:w="813" w:type="pct"/>
          </w:tcPr>
          <w:p w14:paraId="4CD8925B" w14:textId="597E4228" w:rsidR="00F05F1E" w:rsidRPr="00F05F1E" w:rsidRDefault="00F05F1E" w:rsidP="00F05F1E">
            <w:pPr>
              <w:pStyle w:val="Default"/>
              <w:jc w:val="center"/>
              <w:rPr>
                <w:color w:val="auto"/>
                <w:sz w:val="22"/>
                <w:szCs w:val="22"/>
              </w:rPr>
            </w:pPr>
            <w:r w:rsidRPr="00F05F1E">
              <w:rPr>
                <w:sz w:val="22"/>
                <w:szCs w:val="22"/>
              </w:rPr>
              <w:t>0,26</w:t>
            </w:r>
          </w:p>
        </w:tc>
      </w:tr>
      <w:tr w:rsidR="00F05F1E" w14:paraId="7AC50C03" w14:textId="77777777" w:rsidTr="00D76886">
        <w:tc>
          <w:tcPr>
            <w:tcW w:w="362" w:type="pct"/>
          </w:tcPr>
          <w:p w14:paraId="0CB158B6" w14:textId="77777777" w:rsidR="00F05F1E" w:rsidRDefault="00F05F1E" w:rsidP="00D76886">
            <w:pPr>
              <w:pStyle w:val="Default"/>
              <w:rPr>
                <w:sz w:val="22"/>
                <w:szCs w:val="22"/>
              </w:rPr>
            </w:pPr>
            <w:r>
              <w:rPr>
                <w:sz w:val="22"/>
                <w:szCs w:val="22"/>
              </w:rPr>
              <w:t xml:space="preserve">4 </w:t>
            </w:r>
          </w:p>
        </w:tc>
        <w:tc>
          <w:tcPr>
            <w:tcW w:w="1497" w:type="pct"/>
          </w:tcPr>
          <w:p w14:paraId="0AA4E3A9" w14:textId="77777777" w:rsidR="00F05F1E" w:rsidRDefault="00F05F1E" w:rsidP="00D76886">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72BE7DF1" w14:textId="77777777" w:rsidR="00F05F1E" w:rsidRPr="009B1788" w:rsidRDefault="00F05F1E" w:rsidP="00D76886">
            <w:pPr>
              <w:pStyle w:val="510"/>
              <w:shd w:val="clear" w:color="auto" w:fill="auto"/>
              <w:tabs>
                <w:tab w:val="left" w:pos="523"/>
              </w:tabs>
              <w:spacing w:before="0" w:line="240" w:lineRule="auto"/>
              <w:rPr>
                <w:b w:val="0"/>
                <w:sz w:val="22"/>
                <w:szCs w:val="22"/>
              </w:rPr>
            </w:pPr>
          </w:p>
        </w:tc>
        <w:tc>
          <w:tcPr>
            <w:tcW w:w="919" w:type="pct"/>
          </w:tcPr>
          <w:p w14:paraId="10F2858F"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42FA6DEE"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1C581908"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r>
      <w:tr w:rsidR="00F05F1E" w14:paraId="36E4D6BE" w14:textId="77777777" w:rsidTr="00D76886">
        <w:tc>
          <w:tcPr>
            <w:tcW w:w="362" w:type="pct"/>
          </w:tcPr>
          <w:p w14:paraId="746AD38F" w14:textId="77777777" w:rsidR="00F05F1E" w:rsidRDefault="00F05F1E" w:rsidP="00D76886">
            <w:pPr>
              <w:pStyle w:val="Default"/>
              <w:rPr>
                <w:sz w:val="22"/>
                <w:szCs w:val="22"/>
              </w:rPr>
            </w:pPr>
            <w:r>
              <w:rPr>
                <w:sz w:val="22"/>
                <w:szCs w:val="22"/>
              </w:rPr>
              <w:t xml:space="preserve">4.1 </w:t>
            </w:r>
          </w:p>
        </w:tc>
        <w:tc>
          <w:tcPr>
            <w:tcW w:w="1497" w:type="pct"/>
          </w:tcPr>
          <w:p w14:paraId="41431A8C" w14:textId="77777777" w:rsidR="00F05F1E" w:rsidRDefault="00F05F1E" w:rsidP="00D76886">
            <w:pPr>
              <w:pStyle w:val="Default"/>
              <w:rPr>
                <w:sz w:val="22"/>
                <w:szCs w:val="22"/>
              </w:rPr>
            </w:pPr>
            <w:r>
              <w:rPr>
                <w:sz w:val="22"/>
                <w:szCs w:val="22"/>
              </w:rPr>
              <w:t xml:space="preserve">Детские дошкольные учреждения, всего </w:t>
            </w:r>
          </w:p>
        </w:tc>
        <w:tc>
          <w:tcPr>
            <w:tcW w:w="859" w:type="pct"/>
          </w:tcPr>
          <w:p w14:paraId="465E419A" w14:textId="77777777" w:rsidR="00F05F1E" w:rsidRDefault="00F05F1E" w:rsidP="00D76886">
            <w:pPr>
              <w:pStyle w:val="Default"/>
              <w:jc w:val="center"/>
              <w:rPr>
                <w:sz w:val="22"/>
                <w:szCs w:val="22"/>
              </w:rPr>
            </w:pPr>
            <w:r>
              <w:rPr>
                <w:sz w:val="22"/>
                <w:szCs w:val="22"/>
              </w:rPr>
              <w:t>мест</w:t>
            </w:r>
          </w:p>
        </w:tc>
        <w:tc>
          <w:tcPr>
            <w:tcW w:w="919" w:type="pct"/>
          </w:tcPr>
          <w:p w14:paraId="29079B7F" w14:textId="08802CC3" w:rsidR="00F05F1E" w:rsidRPr="00F05F1E" w:rsidRDefault="00F05F1E" w:rsidP="00D76886">
            <w:pPr>
              <w:pStyle w:val="Default"/>
              <w:jc w:val="center"/>
              <w:rPr>
                <w:color w:val="auto"/>
                <w:sz w:val="22"/>
                <w:szCs w:val="22"/>
              </w:rPr>
            </w:pPr>
            <w:r>
              <w:rPr>
                <w:sz w:val="22"/>
                <w:szCs w:val="22"/>
              </w:rPr>
              <w:t>13</w:t>
            </w:r>
          </w:p>
        </w:tc>
        <w:tc>
          <w:tcPr>
            <w:tcW w:w="550" w:type="pct"/>
          </w:tcPr>
          <w:p w14:paraId="23E515DB" w14:textId="77777777" w:rsidR="00F05F1E" w:rsidRPr="00F05F1E" w:rsidRDefault="00F05F1E" w:rsidP="00D76886">
            <w:pPr>
              <w:pStyle w:val="Default"/>
              <w:jc w:val="center"/>
              <w:rPr>
                <w:color w:val="auto"/>
                <w:sz w:val="22"/>
                <w:szCs w:val="22"/>
              </w:rPr>
            </w:pPr>
            <w:r w:rsidRPr="00F05F1E">
              <w:rPr>
                <w:sz w:val="22"/>
                <w:szCs w:val="22"/>
              </w:rPr>
              <w:t>-</w:t>
            </w:r>
          </w:p>
        </w:tc>
        <w:tc>
          <w:tcPr>
            <w:tcW w:w="813" w:type="pct"/>
          </w:tcPr>
          <w:p w14:paraId="2684274F" w14:textId="15B3607E" w:rsidR="00F05F1E" w:rsidRPr="00F05F1E" w:rsidRDefault="00F05F1E" w:rsidP="00F05F1E">
            <w:pPr>
              <w:pStyle w:val="Default"/>
              <w:jc w:val="center"/>
              <w:rPr>
                <w:color w:val="auto"/>
                <w:sz w:val="22"/>
                <w:szCs w:val="22"/>
              </w:rPr>
            </w:pPr>
            <w:r>
              <w:rPr>
                <w:sz w:val="22"/>
                <w:szCs w:val="22"/>
              </w:rPr>
              <w:t>13</w:t>
            </w:r>
          </w:p>
        </w:tc>
      </w:tr>
      <w:tr w:rsidR="00F05F1E" w14:paraId="158A8AA7" w14:textId="77777777" w:rsidTr="00D76886">
        <w:tc>
          <w:tcPr>
            <w:tcW w:w="362" w:type="pct"/>
          </w:tcPr>
          <w:p w14:paraId="040F1716" w14:textId="77777777" w:rsidR="00F05F1E" w:rsidRDefault="00F05F1E" w:rsidP="00D76886">
            <w:pPr>
              <w:pStyle w:val="Default"/>
              <w:rPr>
                <w:sz w:val="22"/>
                <w:szCs w:val="22"/>
              </w:rPr>
            </w:pPr>
            <w:r>
              <w:rPr>
                <w:sz w:val="22"/>
                <w:szCs w:val="22"/>
              </w:rPr>
              <w:t xml:space="preserve">4.2 </w:t>
            </w:r>
          </w:p>
        </w:tc>
        <w:tc>
          <w:tcPr>
            <w:tcW w:w="1497" w:type="pct"/>
          </w:tcPr>
          <w:p w14:paraId="51F55539" w14:textId="77777777" w:rsidR="00F05F1E" w:rsidRDefault="00F05F1E" w:rsidP="00D76886">
            <w:pPr>
              <w:pStyle w:val="Default"/>
              <w:rPr>
                <w:sz w:val="22"/>
                <w:szCs w:val="22"/>
              </w:rPr>
            </w:pPr>
            <w:r>
              <w:rPr>
                <w:sz w:val="22"/>
                <w:szCs w:val="22"/>
              </w:rPr>
              <w:t xml:space="preserve">Общеобразовательные школы, всего </w:t>
            </w:r>
          </w:p>
        </w:tc>
        <w:tc>
          <w:tcPr>
            <w:tcW w:w="859" w:type="pct"/>
          </w:tcPr>
          <w:p w14:paraId="4BD34851" w14:textId="77777777" w:rsidR="00F05F1E" w:rsidRDefault="00F05F1E" w:rsidP="00D76886">
            <w:pPr>
              <w:pStyle w:val="Default"/>
              <w:jc w:val="center"/>
              <w:rPr>
                <w:sz w:val="22"/>
                <w:szCs w:val="22"/>
              </w:rPr>
            </w:pPr>
            <w:r>
              <w:rPr>
                <w:sz w:val="22"/>
                <w:szCs w:val="22"/>
              </w:rPr>
              <w:t>-"-</w:t>
            </w:r>
          </w:p>
        </w:tc>
        <w:tc>
          <w:tcPr>
            <w:tcW w:w="919" w:type="pct"/>
          </w:tcPr>
          <w:p w14:paraId="038A38C0" w14:textId="20D6FDEC" w:rsidR="00F05F1E" w:rsidRPr="00F05F1E" w:rsidRDefault="00F05F1E" w:rsidP="00D76886">
            <w:pPr>
              <w:pStyle w:val="Default"/>
              <w:jc w:val="center"/>
              <w:rPr>
                <w:color w:val="auto"/>
                <w:sz w:val="22"/>
                <w:szCs w:val="22"/>
              </w:rPr>
            </w:pPr>
            <w:r>
              <w:rPr>
                <w:sz w:val="22"/>
                <w:szCs w:val="22"/>
              </w:rPr>
              <w:t>70</w:t>
            </w:r>
          </w:p>
        </w:tc>
        <w:tc>
          <w:tcPr>
            <w:tcW w:w="550" w:type="pct"/>
          </w:tcPr>
          <w:p w14:paraId="68AFD1C0" w14:textId="77777777" w:rsidR="00F05F1E" w:rsidRPr="00F05F1E" w:rsidRDefault="00F05F1E" w:rsidP="00D76886">
            <w:pPr>
              <w:pStyle w:val="Default"/>
              <w:jc w:val="center"/>
              <w:rPr>
                <w:color w:val="auto"/>
                <w:sz w:val="22"/>
                <w:szCs w:val="22"/>
              </w:rPr>
            </w:pPr>
            <w:r w:rsidRPr="00F05F1E">
              <w:rPr>
                <w:sz w:val="22"/>
                <w:szCs w:val="22"/>
              </w:rPr>
              <w:t>-</w:t>
            </w:r>
          </w:p>
        </w:tc>
        <w:tc>
          <w:tcPr>
            <w:tcW w:w="813" w:type="pct"/>
          </w:tcPr>
          <w:p w14:paraId="3C0E8ED6" w14:textId="1D898EF4" w:rsidR="00F05F1E" w:rsidRPr="00F05F1E" w:rsidRDefault="00F05F1E" w:rsidP="00D76886">
            <w:pPr>
              <w:pStyle w:val="Default"/>
              <w:jc w:val="center"/>
              <w:rPr>
                <w:color w:val="auto"/>
                <w:sz w:val="22"/>
                <w:szCs w:val="22"/>
              </w:rPr>
            </w:pPr>
            <w:r>
              <w:rPr>
                <w:sz w:val="22"/>
                <w:szCs w:val="22"/>
              </w:rPr>
              <w:t>7</w:t>
            </w:r>
            <w:r w:rsidRPr="00F05F1E">
              <w:rPr>
                <w:sz w:val="22"/>
                <w:szCs w:val="22"/>
              </w:rPr>
              <w:t>0</w:t>
            </w:r>
          </w:p>
        </w:tc>
      </w:tr>
      <w:tr w:rsidR="00F05F1E" w14:paraId="0B743411" w14:textId="77777777" w:rsidTr="00D76886">
        <w:tc>
          <w:tcPr>
            <w:tcW w:w="362" w:type="pct"/>
          </w:tcPr>
          <w:p w14:paraId="7EF5D326" w14:textId="77777777" w:rsidR="00F05F1E" w:rsidRDefault="00F05F1E" w:rsidP="00D76886">
            <w:pPr>
              <w:pStyle w:val="Default"/>
              <w:rPr>
                <w:sz w:val="22"/>
                <w:szCs w:val="22"/>
              </w:rPr>
            </w:pPr>
            <w:r>
              <w:rPr>
                <w:sz w:val="22"/>
                <w:szCs w:val="22"/>
              </w:rPr>
              <w:t xml:space="preserve">4.3 </w:t>
            </w:r>
          </w:p>
        </w:tc>
        <w:tc>
          <w:tcPr>
            <w:tcW w:w="1497" w:type="pct"/>
          </w:tcPr>
          <w:p w14:paraId="37B258A2" w14:textId="77777777" w:rsidR="00F05F1E" w:rsidRDefault="00F05F1E" w:rsidP="00D76886">
            <w:pPr>
              <w:pStyle w:val="Default"/>
              <w:rPr>
                <w:sz w:val="22"/>
                <w:szCs w:val="22"/>
              </w:rPr>
            </w:pPr>
            <w:r>
              <w:rPr>
                <w:sz w:val="22"/>
                <w:szCs w:val="22"/>
              </w:rPr>
              <w:t xml:space="preserve">Дома культуры, клубы, всего </w:t>
            </w:r>
          </w:p>
        </w:tc>
        <w:tc>
          <w:tcPr>
            <w:tcW w:w="859" w:type="pct"/>
          </w:tcPr>
          <w:p w14:paraId="4FFF1432" w14:textId="77777777" w:rsidR="00F05F1E" w:rsidRDefault="00F05F1E" w:rsidP="00D76886">
            <w:pPr>
              <w:pStyle w:val="Default"/>
              <w:jc w:val="center"/>
              <w:rPr>
                <w:sz w:val="22"/>
                <w:szCs w:val="22"/>
              </w:rPr>
            </w:pPr>
            <w:r>
              <w:rPr>
                <w:sz w:val="22"/>
                <w:szCs w:val="22"/>
              </w:rPr>
              <w:t>объект</w:t>
            </w:r>
          </w:p>
        </w:tc>
        <w:tc>
          <w:tcPr>
            <w:tcW w:w="919" w:type="pct"/>
          </w:tcPr>
          <w:p w14:paraId="07B697BC" w14:textId="77777777" w:rsidR="00F05F1E" w:rsidRPr="00F05F1E" w:rsidRDefault="00F05F1E" w:rsidP="00D76886">
            <w:pPr>
              <w:pStyle w:val="Default"/>
              <w:jc w:val="center"/>
              <w:rPr>
                <w:color w:val="auto"/>
                <w:sz w:val="22"/>
                <w:szCs w:val="22"/>
              </w:rPr>
            </w:pPr>
            <w:r w:rsidRPr="00F05F1E">
              <w:rPr>
                <w:color w:val="auto"/>
                <w:sz w:val="22"/>
                <w:szCs w:val="22"/>
              </w:rPr>
              <w:t>1</w:t>
            </w:r>
          </w:p>
        </w:tc>
        <w:tc>
          <w:tcPr>
            <w:tcW w:w="550" w:type="pct"/>
          </w:tcPr>
          <w:p w14:paraId="02E7CB69" w14:textId="77777777" w:rsidR="00F05F1E" w:rsidRPr="00F05F1E" w:rsidRDefault="00F05F1E" w:rsidP="00D76886">
            <w:pPr>
              <w:pStyle w:val="Default"/>
              <w:jc w:val="center"/>
              <w:rPr>
                <w:color w:val="auto"/>
                <w:sz w:val="22"/>
                <w:szCs w:val="22"/>
              </w:rPr>
            </w:pPr>
            <w:r w:rsidRPr="00F05F1E">
              <w:rPr>
                <w:color w:val="auto"/>
                <w:sz w:val="22"/>
                <w:szCs w:val="22"/>
              </w:rPr>
              <w:t>-</w:t>
            </w:r>
          </w:p>
        </w:tc>
        <w:tc>
          <w:tcPr>
            <w:tcW w:w="813" w:type="pct"/>
          </w:tcPr>
          <w:p w14:paraId="117332E5" w14:textId="77777777" w:rsidR="00F05F1E" w:rsidRPr="00F05F1E" w:rsidRDefault="00F05F1E" w:rsidP="00D76886">
            <w:pPr>
              <w:pStyle w:val="Default"/>
              <w:jc w:val="center"/>
              <w:rPr>
                <w:color w:val="auto"/>
                <w:sz w:val="22"/>
                <w:szCs w:val="22"/>
              </w:rPr>
            </w:pPr>
            <w:r w:rsidRPr="00F05F1E">
              <w:rPr>
                <w:color w:val="auto"/>
                <w:sz w:val="22"/>
                <w:szCs w:val="22"/>
              </w:rPr>
              <w:t>1</w:t>
            </w:r>
          </w:p>
        </w:tc>
      </w:tr>
      <w:tr w:rsidR="00F05F1E" w14:paraId="7036AC18" w14:textId="77777777" w:rsidTr="00D76886">
        <w:tc>
          <w:tcPr>
            <w:tcW w:w="362" w:type="pct"/>
          </w:tcPr>
          <w:p w14:paraId="03FE357D" w14:textId="77777777" w:rsidR="00F05F1E" w:rsidRDefault="00F05F1E" w:rsidP="00D76886">
            <w:pPr>
              <w:pStyle w:val="Default"/>
              <w:rPr>
                <w:sz w:val="22"/>
                <w:szCs w:val="22"/>
              </w:rPr>
            </w:pPr>
            <w:r>
              <w:rPr>
                <w:sz w:val="22"/>
                <w:szCs w:val="22"/>
              </w:rPr>
              <w:t xml:space="preserve">4.4 </w:t>
            </w:r>
          </w:p>
        </w:tc>
        <w:tc>
          <w:tcPr>
            <w:tcW w:w="1497" w:type="pct"/>
          </w:tcPr>
          <w:p w14:paraId="4A56B08F" w14:textId="77777777" w:rsidR="00F05F1E" w:rsidRDefault="00F05F1E" w:rsidP="00D76886">
            <w:pPr>
              <w:pStyle w:val="Default"/>
              <w:rPr>
                <w:sz w:val="22"/>
                <w:szCs w:val="22"/>
              </w:rPr>
            </w:pPr>
            <w:r>
              <w:rPr>
                <w:sz w:val="22"/>
                <w:szCs w:val="22"/>
              </w:rPr>
              <w:t xml:space="preserve">Общедоступная библиотека </w:t>
            </w:r>
          </w:p>
        </w:tc>
        <w:tc>
          <w:tcPr>
            <w:tcW w:w="859" w:type="pct"/>
          </w:tcPr>
          <w:p w14:paraId="7AC047F8" w14:textId="77777777" w:rsidR="00F05F1E" w:rsidRDefault="00F05F1E" w:rsidP="00D76886">
            <w:pPr>
              <w:pStyle w:val="Default"/>
              <w:jc w:val="center"/>
              <w:rPr>
                <w:sz w:val="22"/>
                <w:szCs w:val="22"/>
              </w:rPr>
            </w:pPr>
            <w:r>
              <w:rPr>
                <w:sz w:val="22"/>
                <w:szCs w:val="22"/>
              </w:rPr>
              <w:t>объект</w:t>
            </w:r>
          </w:p>
        </w:tc>
        <w:tc>
          <w:tcPr>
            <w:tcW w:w="919" w:type="pct"/>
          </w:tcPr>
          <w:p w14:paraId="3D95F61F" w14:textId="77777777" w:rsidR="00F05F1E" w:rsidRPr="00652E55" w:rsidRDefault="00F05F1E" w:rsidP="00D76886">
            <w:pPr>
              <w:pStyle w:val="Default"/>
              <w:jc w:val="center"/>
              <w:rPr>
                <w:color w:val="auto"/>
                <w:sz w:val="22"/>
                <w:szCs w:val="22"/>
              </w:rPr>
            </w:pPr>
            <w:r w:rsidRPr="00652E55">
              <w:rPr>
                <w:color w:val="auto"/>
                <w:sz w:val="22"/>
                <w:szCs w:val="22"/>
              </w:rPr>
              <w:t>1</w:t>
            </w:r>
          </w:p>
        </w:tc>
        <w:tc>
          <w:tcPr>
            <w:tcW w:w="550" w:type="pct"/>
          </w:tcPr>
          <w:p w14:paraId="3D0FD502" w14:textId="77777777" w:rsidR="00F05F1E" w:rsidRPr="00652E55" w:rsidRDefault="00F05F1E" w:rsidP="00D76886">
            <w:pPr>
              <w:pStyle w:val="Default"/>
              <w:jc w:val="center"/>
              <w:rPr>
                <w:color w:val="auto"/>
                <w:sz w:val="22"/>
                <w:szCs w:val="22"/>
              </w:rPr>
            </w:pPr>
            <w:r w:rsidRPr="00652E55">
              <w:rPr>
                <w:color w:val="auto"/>
                <w:sz w:val="22"/>
                <w:szCs w:val="22"/>
              </w:rPr>
              <w:t>-</w:t>
            </w:r>
          </w:p>
        </w:tc>
        <w:tc>
          <w:tcPr>
            <w:tcW w:w="813" w:type="pct"/>
          </w:tcPr>
          <w:p w14:paraId="236B8E16" w14:textId="77777777" w:rsidR="00F05F1E" w:rsidRPr="00652E55" w:rsidRDefault="00F05F1E" w:rsidP="00D76886">
            <w:pPr>
              <w:pStyle w:val="Default"/>
              <w:jc w:val="center"/>
              <w:rPr>
                <w:color w:val="auto"/>
                <w:sz w:val="22"/>
                <w:szCs w:val="22"/>
              </w:rPr>
            </w:pPr>
            <w:r w:rsidRPr="00652E55">
              <w:rPr>
                <w:color w:val="auto"/>
                <w:sz w:val="22"/>
                <w:szCs w:val="22"/>
              </w:rPr>
              <w:t>1</w:t>
            </w:r>
          </w:p>
        </w:tc>
      </w:tr>
      <w:tr w:rsidR="00F05F1E" w14:paraId="6DA94E65" w14:textId="77777777" w:rsidTr="00D76886">
        <w:tc>
          <w:tcPr>
            <w:tcW w:w="362" w:type="pct"/>
          </w:tcPr>
          <w:p w14:paraId="7C750735" w14:textId="77777777" w:rsidR="00F05F1E" w:rsidRDefault="00F05F1E" w:rsidP="00D76886">
            <w:pPr>
              <w:pStyle w:val="Default"/>
              <w:rPr>
                <w:sz w:val="22"/>
                <w:szCs w:val="22"/>
              </w:rPr>
            </w:pPr>
            <w:r>
              <w:rPr>
                <w:sz w:val="22"/>
                <w:szCs w:val="22"/>
              </w:rPr>
              <w:t xml:space="preserve">4.5 </w:t>
            </w:r>
          </w:p>
        </w:tc>
        <w:tc>
          <w:tcPr>
            <w:tcW w:w="1497" w:type="pct"/>
          </w:tcPr>
          <w:p w14:paraId="30A26B13" w14:textId="77777777" w:rsidR="00F05F1E" w:rsidRDefault="00F05F1E" w:rsidP="00D76886">
            <w:pPr>
              <w:pStyle w:val="Default"/>
              <w:rPr>
                <w:sz w:val="22"/>
                <w:szCs w:val="22"/>
              </w:rPr>
            </w:pPr>
            <w:r>
              <w:rPr>
                <w:sz w:val="22"/>
                <w:szCs w:val="22"/>
              </w:rPr>
              <w:t xml:space="preserve">Краеведческий музей </w:t>
            </w:r>
          </w:p>
        </w:tc>
        <w:tc>
          <w:tcPr>
            <w:tcW w:w="859" w:type="pct"/>
          </w:tcPr>
          <w:p w14:paraId="61F28441" w14:textId="77777777" w:rsidR="00F05F1E" w:rsidRDefault="00F05F1E" w:rsidP="00D76886">
            <w:pPr>
              <w:pStyle w:val="Default"/>
              <w:jc w:val="center"/>
              <w:rPr>
                <w:sz w:val="22"/>
                <w:szCs w:val="22"/>
              </w:rPr>
            </w:pPr>
            <w:r>
              <w:rPr>
                <w:sz w:val="22"/>
                <w:szCs w:val="22"/>
              </w:rPr>
              <w:t>объект</w:t>
            </w:r>
          </w:p>
        </w:tc>
        <w:tc>
          <w:tcPr>
            <w:tcW w:w="919" w:type="pct"/>
          </w:tcPr>
          <w:p w14:paraId="2FC88EFA" w14:textId="77777777" w:rsidR="00F05F1E" w:rsidRPr="00652E55" w:rsidRDefault="00F05F1E" w:rsidP="00D76886">
            <w:pPr>
              <w:pStyle w:val="Default"/>
              <w:jc w:val="center"/>
              <w:rPr>
                <w:color w:val="auto"/>
                <w:sz w:val="22"/>
                <w:szCs w:val="22"/>
              </w:rPr>
            </w:pPr>
            <w:r w:rsidRPr="00652E55">
              <w:rPr>
                <w:color w:val="auto"/>
                <w:sz w:val="22"/>
                <w:szCs w:val="22"/>
              </w:rPr>
              <w:t>0</w:t>
            </w:r>
          </w:p>
        </w:tc>
        <w:tc>
          <w:tcPr>
            <w:tcW w:w="550" w:type="pct"/>
          </w:tcPr>
          <w:p w14:paraId="3C21CCBC" w14:textId="77777777" w:rsidR="00F05F1E" w:rsidRPr="00652E55" w:rsidRDefault="00F05F1E" w:rsidP="00D76886">
            <w:pPr>
              <w:pStyle w:val="Default"/>
              <w:jc w:val="center"/>
              <w:rPr>
                <w:color w:val="auto"/>
                <w:sz w:val="22"/>
                <w:szCs w:val="22"/>
              </w:rPr>
            </w:pPr>
            <w:r w:rsidRPr="00652E55">
              <w:rPr>
                <w:color w:val="auto"/>
                <w:sz w:val="22"/>
                <w:szCs w:val="22"/>
              </w:rPr>
              <w:t>-</w:t>
            </w:r>
          </w:p>
        </w:tc>
        <w:tc>
          <w:tcPr>
            <w:tcW w:w="813" w:type="pct"/>
          </w:tcPr>
          <w:p w14:paraId="77B81FCF" w14:textId="77777777" w:rsidR="00F05F1E" w:rsidRPr="00652E55" w:rsidRDefault="00F05F1E" w:rsidP="00D76886">
            <w:pPr>
              <w:pStyle w:val="Default"/>
              <w:jc w:val="center"/>
              <w:rPr>
                <w:color w:val="auto"/>
                <w:sz w:val="22"/>
                <w:szCs w:val="22"/>
              </w:rPr>
            </w:pPr>
            <w:r w:rsidRPr="00652E55">
              <w:rPr>
                <w:color w:val="auto"/>
                <w:sz w:val="22"/>
                <w:szCs w:val="22"/>
              </w:rPr>
              <w:t>0</w:t>
            </w:r>
          </w:p>
        </w:tc>
      </w:tr>
      <w:tr w:rsidR="00F05F1E" w14:paraId="010BF3C5" w14:textId="77777777" w:rsidTr="00D76886">
        <w:tc>
          <w:tcPr>
            <w:tcW w:w="362" w:type="pct"/>
          </w:tcPr>
          <w:p w14:paraId="13315ED2" w14:textId="77777777" w:rsidR="00F05F1E" w:rsidRDefault="00F05F1E" w:rsidP="00D76886">
            <w:pPr>
              <w:pStyle w:val="Default"/>
              <w:rPr>
                <w:sz w:val="22"/>
                <w:szCs w:val="22"/>
              </w:rPr>
            </w:pPr>
            <w:r>
              <w:rPr>
                <w:sz w:val="22"/>
                <w:szCs w:val="22"/>
              </w:rPr>
              <w:t xml:space="preserve">4.6 </w:t>
            </w:r>
          </w:p>
        </w:tc>
        <w:tc>
          <w:tcPr>
            <w:tcW w:w="1497" w:type="pct"/>
          </w:tcPr>
          <w:p w14:paraId="680F67F1" w14:textId="77777777" w:rsidR="00F05F1E" w:rsidRDefault="00F05F1E" w:rsidP="00D76886">
            <w:pPr>
              <w:pStyle w:val="Default"/>
              <w:rPr>
                <w:sz w:val="22"/>
                <w:szCs w:val="22"/>
              </w:rPr>
            </w:pPr>
            <w:r>
              <w:rPr>
                <w:sz w:val="22"/>
                <w:szCs w:val="22"/>
              </w:rPr>
              <w:t xml:space="preserve">Тематический музей </w:t>
            </w:r>
          </w:p>
        </w:tc>
        <w:tc>
          <w:tcPr>
            <w:tcW w:w="859" w:type="pct"/>
          </w:tcPr>
          <w:p w14:paraId="32137798" w14:textId="77777777" w:rsidR="00F05F1E" w:rsidRDefault="00F05F1E" w:rsidP="00D76886">
            <w:pPr>
              <w:pStyle w:val="Default"/>
              <w:jc w:val="center"/>
              <w:rPr>
                <w:sz w:val="22"/>
                <w:szCs w:val="22"/>
              </w:rPr>
            </w:pPr>
            <w:r>
              <w:rPr>
                <w:sz w:val="22"/>
                <w:szCs w:val="22"/>
              </w:rPr>
              <w:t>объект</w:t>
            </w:r>
          </w:p>
        </w:tc>
        <w:tc>
          <w:tcPr>
            <w:tcW w:w="919" w:type="pct"/>
          </w:tcPr>
          <w:p w14:paraId="2FDFE367" w14:textId="77777777" w:rsidR="00F05F1E" w:rsidRPr="00652E55" w:rsidRDefault="00F05F1E" w:rsidP="00D76886">
            <w:pPr>
              <w:pStyle w:val="Default"/>
              <w:jc w:val="center"/>
              <w:rPr>
                <w:color w:val="auto"/>
                <w:sz w:val="22"/>
                <w:szCs w:val="22"/>
              </w:rPr>
            </w:pPr>
            <w:r>
              <w:rPr>
                <w:color w:val="auto"/>
                <w:sz w:val="22"/>
                <w:szCs w:val="22"/>
              </w:rPr>
              <w:t>0</w:t>
            </w:r>
          </w:p>
        </w:tc>
        <w:tc>
          <w:tcPr>
            <w:tcW w:w="550" w:type="pct"/>
          </w:tcPr>
          <w:p w14:paraId="3B23B073" w14:textId="77777777" w:rsidR="00F05F1E" w:rsidRPr="00652E55" w:rsidRDefault="00F05F1E" w:rsidP="00D76886">
            <w:pPr>
              <w:pStyle w:val="Default"/>
              <w:jc w:val="center"/>
              <w:rPr>
                <w:color w:val="auto"/>
                <w:sz w:val="22"/>
                <w:szCs w:val="22"/>
              </w:rPr>
            </w:pPr>
            <w:r w:rsidRPr="00652E55">
              <w:rPr>
                <w:color w:val="auto"/>
                <w:sz w:val="22"/>
                <w:szCs w:val="22"/>
              </w:rPr>
              <w:t>-</w:t>
            </w:r>
          </w:p>
        </w:tc>
        <w:tc>
          <w:tcPr>
            <w:tcW w:w="813" w:type="pct"/>
          </w:tcPr>
          <w:p w14:paraId="6334F0EF" w14:textId="77777777" w:rsidR="00F05F1E" w:rsidRPr="00652E55" w:rsidRDefault="00F05F1E" w:rsidP="00D76886">
            <w:pPr>
              <w:pStyle w:val="Default"/>
              <w:jc w:val="center"/>
              <w:rPr>
                <w:color w:val="auto"/>
                <w:sz w:val="22"/>
                <w:szCs w:val="22"/>
              </w:rPr>
            </w:pPr>
            <w:r>
              <w:rPr>
                <w:color w:val="auto"/>
                <w:sz w:val="22"/>
                <w:szCs w:val="22"/>
              </w:rPr>
              <w:t>0</w:t>
            </w:r>
          </w:p>
        </w:tc>
      </w:tr>
      <w:tr w:rsidR="00F05F1E" w14:paraId="5707941F" w14:textId="77777777" w:rsidTr="00D76886">
        <w:tc>
          <w:tcPr>
            <w:tcW w:w="362" w:type="pct"/>
          </w:tcPr>
          <w:p w14:paraId="4293721B" w14:textId="77777777" w:rsidR="00F05F1E" w:rsidRDefault="00F05F1E" w:rsidP="00D76886">
            <w:pPr>
              <w:pStyle w:val="Default"/>
              <w:rPr>
                <w:sz w:val="22"/>
                <w:szCs w:val="22"/>
              </w:rPr>
            </w:pPr>
            <w:r>
              <w:rPr>
                <w:sz w:val="22"/>
                <w:szCs w:val="22"/>
              </w:rPr>
              <w:lastRenderedPageBreak/>
              <w:t xml:space="preserve">4.7 </w:t>
            </w:r>
          </w:p>
        </w:tc>
        <w:tc>
          <w:tcPr>
            <w:tcW w:w="1497" w:type="pct"/>
          </w:tcPr>
          <w:p w14:paraId="2D8D4FBA" w14:textId="77777777" w:rsidR="00F05F1E" w:rsidRDefault="00F05F1E" w:rsidP="00D76886">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21385050" w14:textId="77777777" w:rsidR="00F05F1E" w:rsidRDefault="00F05F1E" w:rsidP="00D76886">
            <w:pPr>
              <w:pStyle w:val="Default"/>
              <w:jc w:val="center"/>
              <w:rPr>
                <w:sz w:val="22"/>
                <w:szCs w:val="22"/>
              </w:rPr>
            </w:pPr>
            <w:r>
              <w:rPr>
                <w:sz w:val="22"/>
                <w:szCs w:val="22"/>
              </w:rPr>
              <w:t>кв.м.</w:t>
            </w:r>
          </w:p>
        </w:tc>
        <w:tc>
          <w:tcPr>
            <w:tcW w:w="919" w:type="pct"/>
          </w:tcPr>
          <w:p w14:paraId="086DDA51" w14:textId="5C75FB66" w:rsidR="00F05F1E" w:rsidRPr="00652E55" w:rsidRDefault="00F05F1E" w:rsidP="00D76886">
            <w:pPr>
              <w:pStyle w:val="Default"/>
              <w:jc w:val="center"/>
              <w:rPr>
                <w:color w:val="auto"/>
                <w:sz w:val="22"/>
                <w:szCs w:val="22"/>
              </w:rPr>
            </w:pPr>
            <w:r w:rsidRPr="00F05F1E">
              <w:rPr>
                <w:color w:val="auto"/>
                <w:sz w:val="22"/>
                <w:szCs w:val="22"/>
              </w:rPr>
              <w:t>172,1</w:t>
            </w:r>
          </w:p>
        </w:tc>
        <w:tc>
          <w:tcPr>
            <w:tcW w:w="550" w:type="pct"/>
          </w:tcPr>
          <w:p w14:paraId="795D1350" w14:textId="77777777" w:rsidR="00F05F1E" w:rsidRPr="00652E55" w:rsidRDefault="00F05F1E" w:rsidP="00D76886">
            <w:pPr>
              <w:pStyle w:val="Default"/>
              <w:jc w:val="center"/>
              <w:rPr>
                <w:color w:val="auto"/>
                <w:sz w:val="22"/>
                <w:szCs w:val="22"/>
              </w:rPr>
            </w:pPr>
            <w:r w:rsidRPr="00652E55">
              <w:rPr>
                <w:color w:val="auto"/>
                <w:sz w:val="22"/>
                <w:szCs w:val="22"/>
              </w:rPr>
              <w:t>-</w:t>
            </w:r>
          </w:p>
        </w:tc>
        <w:tc>
          <w:tcPr>
            <w:tcW w:w="813" w:type="pct"/>
          </w:tcPr>
          <w:p w14:paraId="02BAE59E" w14:textId="26B28C7C" w:rsidR="00F05F1E" w:rsidRPr="00652E55" w:rsidRDefault="00F05F1E" w:rsidP="00D76886">
            <w:pPr>
              <w:pStyle w:val="Default"/>
              <w:jc w:val="center"/>
              <w:rPr>
                <w:color w:val="auto"/>
                <w:sz w:val="22"/>
                <w:szCs w:val="22"/>
              </w:rPr>
            </w:pPr>
            <w:r w:rsidRPr="00F05F1E">
              <w:rPr>
                <w:color w:val="auto"/>
                <w:sz w:val="22"/>
                <w:szCs w:val="22"/>
              </w:rPr>
              <w:t>172,1</w:t>
            </w:r>
          </w:p>
        </w:tc>
      </w:tr>
      <w:tr w:rsidR="00F05F1E" w14:paraId="420BC4E7" w14:textId="77777777" w:rsidTr="00D76886">
        <w:tc>
          <w:tcPr>
            <w:tcW w:w="362" w:type="pct"/>
          </w:tcPr>
          <w:p w14:paraId="58CA4C2B" w14:textId="77777777" w:rsidR="00F05F1E" w:rsidRDefault="00F05F1E" w:rsidP="00D76886">
            <w:pPr>
              <w:pStyle w:val="Default"/>
              <w:rPr>
                <w:sz w:val="22"/>
                <w:szCs w:val="22"/>
              </w:rPr>
            </w:pPr>
            <w:r>
              <w:rPr>
                <w:sz w:val="22"/>
                <w:szCs w:val="22"/>
              </w:rPr>
              <w:t xml:space="preserve">4.8 </w:t>
            </w:r>
          </w:p>
        </w:tc>
        <w:tc>
          <w:tcPr>
            <w:tcW w:w="1497" w:type="pct"/>
          </w:tcPr>
          <w:p w14:paraId="63D8F578" w14:textId="77777777" w:rsidR="00F05F1E" w:rsidRDefault="00F05F1E" w:rsidP="00D76886">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154DF35C" w14:textId="77777777" w:rsidR="00F05F1E" w:rsidRDefault="00F05F1E" w:rsidP="00D76886">
            <w:pPr>
              <w:pStyle w:val="Default"/>
              <w:jc w:val="center"/>
              <w:rPr>
                <w:sz w:val="22"/>
                <w:szCs w:val="22"/>
              </w:rPr>
            </w:pPr>
            <w:r>
              <w:rPr>
                <w:sz w:val="22"/>
                <w:szCs w:val="22"/>
              </w:rPr>
              <w:t>кв.м.</w:t>
            </w:r>
          </w:p>
        </w:tc>
        <w:tc>
          <w:tcPr>
            <w:tcW w:w="919" w:type="pct"/>
          </w:tcPr>
          <w:p w14:paraId="6A7DC013" w14:textId="457FCEE6" w:rsidR="00F05F1E" w:rsidRPr="002332D4" w:rsidRDefault="00F05F1E" w:rsidP="00D76886">
            <w:pPr>
              <w:pStyle w:val="Default"/>
              <w:jc w:val="center"/>
              <w:rPr>
                <w:color w:val="auto"/>
                <w:sz w:val="22"/>
                <w:szCs w:val="22"/>
              </w:rPr>
            </w:pPr>
            <w:r>
              <w:rPr>
                <w:color w:val="auto"/>
                <w:sz w:val="22"/>
                <w:szCs w:val="22"/>
              </w:rPr>
              <w:t>0</w:t>
            </w:r>
          </w:p>
        </w:tc>
        <w:tc>
          <w:tcPr>
            <w:tcW w:w="550" w:type="pct"/>
          </w:tcPr>
          <w:p w14:paraId="753E86D2" w14:textId="77777777" w:rsidR="00F05F1E" w:rsidRPr="002332D4" w:rsidRDefault="00F05F1E" w:rsidP="00D76886">
            <w:pPr>
              <w:pStyle w:val="Default"/>
              <w:jc w:val="center"/>
              <w:rPr>
                <w:color w:val="auto"/>
                <w:sz w:val="22"/>
                <w:szCs w:val="22"/>
              </w:rPr>
            </w:pPr>
            <w:r w:rsidRPr="002332D4">
              <w:rPr>
                <w:color w:val="auto"/>
                <w:sz w:val="22"/>
                <w:szCs w:val="22"/>
              </w:rPr>
              <w:t>-</w:t>
            </w:r>
          </w:p>
        </w:tc>
        <w:tc>
          <w:tcPr>
            <w:tcW w:w="813" w:type="pct"/>
          </w:tcPr>
          <w:p w14:paraId="7AC71208" w14:textId="1F25E659" w:rsidR="00F05F1E" w:rsidRPr="002332D4" w:rsidRDefault="00F05F1E" w:rsidP="00D76886">
            <w:pPr>
              <w:pStyle w:val="Default"/>
              <w:jc w:val="center"/>
              <w:rPr>
                <w:color w:val="auto"/>
                <w:sz w:val="22"/>
                <w:szCs w:val="22"/>
              </w:rPr>
            </w:pPr>
            <w:r>
              <w:rPr>
                <w:color w:val="auto"/>
                <w:sz w:val="22"/>
                <w:szCs w:val="22"/>
              </w:rPr>
              <w:t>0</w:t>
            </w:r>
          </w:p>
        </w:tc>
      </w:tr>
      <w:tr w:rsidR="00F05F1E" w14:paraId="32855AEF" w14:textId="77777777" w:rsidTr="00D76886">
        <w:tc>
          <w:tcPr>
            <w:tcW w:w="362" w:type="pct"/>
          </w:tcPr>
          <w:p w14:paraId="588D9F78" w14:textId="77777777" w:rsidR="00F05F1E" w:rsidRDefault="00F05F1E" w:rsidP="00D76886">
            <w:pPr>
              <w:pStyle w:val="Default"/>
              <w:rPr>
                <w:sz w:val="22"/>
                <w:szCs w:val="22"/>
              </w:rPr>
            </w:pPr>
            <w:r>
              <w:rPr>
                <w:sz w:val="22"/>
                <w:szCs w:val="22"/>
              </w:rPr>
              <w:t xml:space="preserve">4.9 </w:t>
            </w:r>
          </w:p>
        </w:tc>
        <w:tc>
          <w:tcPr>
            <w:tcW w:w="1497" w:type="pct"/>
          </w:tcPr>
          <w:p w14:paraId="4C2B985C" w14:textId="77777777" w:rsidR="00F05F1E" w:rsidRDefault="00F05F1E" w:rsidP="00D76886">
            <w:pPr>
              <w:pStyle w:val="Default"/>
              <w:rPr>
                <w:sz w:val="22"/>
                <w:szCs w:val="22"/>
              </w:rPr>
            </w:pPr>
            <w:r>
              <w:rPr>
                <w:sz w:val="22"/>
                <w:szCs w:val="22"/>
              </w:rPr>
              <w:t xml:space="preserve">Плавательные бассейны, </w:t>
            </w:r>
          </w:p>
          <w:p w14:paraId="3F80CC20" w14:textId="77777777" w:rsidR="00F05F1E" w:rsidRDefault="00F05F1E" w:rsidP="00D76886">
            <w:pPr>
              <w:pStyle w:val="Default"/>
              <w:rPr>
                <w:sz w:val="22"/>
                <w:szCs w:val="22"/>
              </w:rPr>
            </w:pPr>
            <w:r>
              <w:rPr>
                <w:sz w:val="22"/>
                <w:szCs w:val="22"/>
              </w:rPr>
              <w:t>кв. м зеркала воды</w:t>
            </w:r>
          </w:p>
        </w:tc>
        <w:tc>
          <w:tcPr>
            <w:tcW w:w="859" w:type="pct"/>
          </w:tcPr>
          <w:p w14:paraId="4B23C523" w14:textId="77777777" w:rsidR="00F05F1E" w:rsidRDefault="00F05F1E" w:rsidP="00D76886">
            <w:pPr>
              <w:pStyle w:val="Default"/>
              <w:jc w:val="center"/>
              <w:rPr>
                <w:sz w:val="22"/>
                <w:szCs w:val="22"/>
              </w:rPr>
            </w:pPr>
            <w:r>
              <w:rPr>
                <w:sz w:val="22"/>
                <w:szCs w:val="22"/>
              </w:rPr>
              <w:t>кв.м. зеркала воды</w:t>
            </w:r>
          </w:p>
        </w:tc>
        <w:tc>
          <w:tcPr>
            <w:tcW w:w="919" w:type="pct"/>
          </w:tcPr>
          <w:p w14:paraId="364E9D91" w14:textId="77777777" w:rsidR="00F05F1E" w:rsidRPr="002332D4" w:rsidRDefault="00F05F1E" w:rsidP="00D76886">
            <w:pPr>
              <w:pStyle w:val="Default"/>
              <w:jc w:val="center"/>
              <w:rPr>
                <w:color w:val="auto"/>
                <w:sz w:val="22"/>
                <w:szCs w:val="22"/>
              </w:rPr>
            </w:pPr>
            <w:r w:rsidRPr="002332D4">
              <w:rPr>
                <w:color w:val="auto"/>
                <w:sz w:val="22"/>
                <w:szCs w:val="22"/>
              </w:rPr>
              <w:t>0</w:t>
            </w:r>
          </w:p>
        </w:tc>
        <w:tc>
          <w:tcPr>
            <w:tcW w:w="550" w:type="pct"/>
          </w:tcPr>
          <w:p w14:paraId="00FF92F4" w14:textId="77777777" w:rsidR="00F05F1E" w:rsidRPr="002332D4" w:rsidRDefault="00F05F1E" w:rsidP="00D76886">
            <w:pPr>
              <w:pStyle w:val="Default"/>
              <w:jc w:val="center"/>
              <w:rPr>
                <w:color w:val="auto"/>
                <w:sz w:val="22"/>
                <w:szCs w:val="22"/>
              </w:rPr>
            </w:pPr>
            <w:r w:rsidRPr="002332D4">
              <w:rPr>
                <w:color w:val="auto"/>
                <w:sz w:val="22"/>
                <w:szCs w:val="22"/>
              </w:rPr>
              <w:t>-</w:t>
            </w:r>
          </w:p>
        </w:tc>
        <w:tc>
          <w:tcPr>
            <w:tcW w:w="813" w:type="pct"/>
          </w:tcPr>
          <w:p w14:paraId="67B554DC" w14:textId="77777777" w:rsidR="00F05F1E" w:rsidRPr="002332D4" w:rsidRDefault="00F05F1E" w:rsidP="00D76886">
            <w:pPr>
              <w:pStyle w:val="Default"/>
              <w:jc w:val="center"/>
              <w:rPr>
                <w:color w:val="auto"/>
                <w:sz w:val="22"/>
                <w:szCs w:val="22"/>
              </w:rPr>
            </w:pPr>
            <w:r w:rsidRPr="002332D4">
              <w:rPr>
                <w:color w:val="auto"/>
                <w:sz w:val="22"/>
                <w:szCs w:val="22"/>
              </w:rPr>
              <w:t>0</w:t>
            </w:r>
          </w:p>
        </w:tc>
      </w:tr>
      <w:tr w:rsidR="00F05F1E" w14:paraId="1CB73416" w14:textId="77777777" w:rsidTr="00D76886">
        <w:tc>
          <w:tcPr>
            <w:tcW w:w="362" w:type="pct"/>
          </w:tcPr>
          <w:p w14:paraId="40FE4E0D" w14:textId="77777777" w:rsidR="00F05F1E" w:rsidRDefault="00F05F1E" w:rsidP="00D76886">
            <w:pPr>
              <w:pStyle w:val="Default"/>
              <w:rPr>
                <w:sz w:val="22"/>
                <w:szCs w:val="22"/>
              </w:rPr>
            </w:pPr>
            <w:r>
              <w:rPr>
                <w:sz w:val="22"/>
                <w:szCs w:val="22"/>
              </w:rPr>
              <w:t xml:space="preserve">4.10 </w:t>
            </w:r>
          </w:p>
        </w:tc>
        <w:tc>
          <w:tcPr>
            <w:tcW w:w="1497" w:type="pct"/>
          </w:tcPr>
          <w:p w14:paraId="770530A5" w14:textId="77777777" w:rsidR="00F05F1E" w:rsidRDefault="00F05F1E" w:rsidP="00D76886">
            <w:pPr>
              <w:pStyle w:val="Default"/>
              <w:rPr>
                <w:sz w:val="22"/>
                <w:szCs w:val="22"/>
              </w:rPr>
            </w:pPr>
            <w:r>
              <w:rPr>
                <w:sz w:val="22"/>
                <w:szCs w:val="22"/>
              </w:rPr>
              <w:t xml:space="preserve">Плоскостные сооружения, </w:t>
            </w:r>
          </w:p>
          <w:p w14:paraId="1D2827AC" w14:textId="77777777" w:rsidR="00F05F1E" w:rsidRDefault="00F05F1E" w:rsidP="00D76886">
            <w:pPr>
              <w:pStyle w:val="Default"/>
              <w:rPr>
                <w:sz w:val="22"/>
                <w:szCs w:val="22"/>
              </w:rPr>
            </w:pPr>
            <w:r>
              <w:rPr>
                <w:sz w:val="22"/>
                <w:szCs w:val="22"/>
              </w:rPr>
              <w:t xml:space="preserve">кв.м. </w:t>
            </w:r>
          </w:p>
        </w:tc>
        <w:tc>
          <w:tcPr>
            <w:tcW w:w="859" w:type="pct"/>
          </w:tcPr>
          <w:p w14:paraId="2886C388" w14:textId="77777777" w:rsidR="00F05F1E" w:rsidRDefault="00F05F1E" w:rsidP="00D76886">
            <w:pPr>
              <w:pStyle w:val="Default"/>
              <w:jc w:val="center"/>
              <w:rPr>
                <w:sz w:val="22"/>
                <w:szCs w:val="22"/>
              </w:rPr>
            </w:pPr>
            <w:r>
              <w:rPr>
                <w:sz w:val="22"/>
                <w:szCs w:val="22"/>
              </w:rPr>
              <w:t>кв.м.</w:t>
            </w:r>
          </w:p>
        </w:tc>
        <w:tc>
          <w:tcPr>
            <w:tcW w:w="919" w:type="pct"/>
          </w:tcPr>
          <w:p w14:paraId="55080E46" w14:textId="20DF7C90" w:rsidR="00F05F1E" w:rsidRPr="002332D4" w:rsidRDefault="00F05F1E" w:rsidP="00D76886">
            <w:pPr>
              <w:pStyle w:val="Default"/>
              <w:jc w:val="center"/>
              <w:rPr>
                <w:color w:val="auto"/>
                <w:sz w:val="22"/>
                <w:szCs w:val="22"/>
              </w:rPr>
            </w:pPr>
            <w:r w:rsidRPr="00F05F1E">
              <w:rPr>
                <w:color w:val="auto"/>
                <w:sz w:val="22"/>
                <w:szCs w:val="22"/>
              </w:rPr>
              <w:t>1835</w:t>
            </w:r>
          </w:p>
        </w:tc>
        <w:tc>
          <w:tcPr>
            <w:tcW w:w="550" w:type="pct"/>
          </w:tcPr>
          <w:p w14:paraId="3118736A" w14:textId="77777777" w:rsidR="00F05F1E" w:rsidRPr="002332D4" w:rsidRDefault="00F05F1E" w:rsidP="00D76886">
            <w:pPr>
              <w:pStyle w:val="Default"/>
              <w:jc w:val="center"/>
              <w:rPr>
                <w:color w:val="auto"/>
                <w:sz w:val="22"/>
                <w:szCs w:val="22"/>
              </w:rPr>
            </w:pPr>
            <w:r w:rsidRPr="002332D4">
              <w:rPr>
                <w:color w:val="auto"/>
                <w:sz w:val="22"/>
                <w:szCs w:val="22"/>
              </w:rPr>
              <w:t>-</w:t>
            </w:r>
          </w:p>
        </w:tc>
        <w:tc>
          <w:tcPr>
            <w:tcW w:w="813" w:type="pct"/>
          </w:tcPr>
          <w:p w14:paraId="12107723" w14:textId="263C6752" w:rsidR="00F05F1E" w:rsidRPr="002332D4" w:rsidRDefault="00F05F1E" w:rsidP="00D76886">
            <w:pPr>
              <w:pStyle w:val="Default"/>
              <w:jc w:val="center"/>
              <w:rPr>
                <w:color w:val="auto"/>
                <w:sz w:val="22"/>
                <w:szCs w:val="22"/>
              </w:rPr>
            </w:pPr>
            <w:r w:rsidRPr="00F05F1E">
              <w:rPr>
                <w:color w:val="auto"/>
                <w:sz w:val="22"/>
                <w:szCs w:val="22"/>
              </w:rPr>
              <w:t>1835</w:t>
            </w:r>
          </w:p>
        </w:tc>
      </w:tr>
      <w:tr w:rsidR="00F05F1E" w14:paraId="2710E618" w14:textId="77777777" w:rsidTr="00D76886">
        <w:tc>
          <w:tcPr>
            <w:tcW w:w="362" w:type="pct"/>
          </w:tcPr>
          <w:p w14:paraId="3B55F693" w14:textId="77777777" w:rsidR="00F05F1E" w:rsidRDefault="00F05F1E" w:rsidP="00D76886">
            <w:pPr>
              <w:pStyle w:val="Default"/>
              <w:rPr>
                <w:sz w:val="22"/>
                <w:szCs w:val="22"/>
              </w:rPr>
            </w:pPr>
            <w:r>
              <w:rPr>
                <w:b/>
                <w:bCs/>
                <w:sz w:val="22"/>
                <w:szCs w:val="22"/>
              </w:rPr>
              <w:t xml:space="preserve">5 </w:t>
            </w:r>
          </w:p>
        </w:tc>
        <w:tc>
          <w:tcPr>
            <w:tcW w:w="1497" w:type="pct"/>
          </w:tcPr>
          <w:p w14:paraId="6BE14349" w14:textId="77777777" w:rsidR="00F05F1E" w:rsidRDefault="00F05F1E" w:rsidP="00D76886">
            <w:pPr>
              <w:pStyle w:val="Default"/>
              <w:rPr>
                <w:sz w:val="22"/>
                <w:szCs w:val="22"/>
              </w:rPr>
            </w:pPr>
            <w:r>
              <w:rPr>
                <w:b/>
                <w:bCs/>
                <w:sz w:val="22"/>
                <w:szCs w:val="22"/>
              </w:rPr>
              <w:t xml:space="preserve">Транспортная инфраструктура </w:t>
            </w:r>
          </w:p>
        </w:tc>
        <w:tc>
          <w:tcPr>
            <w:tcW w:w="859" w:type="pct"/>
          </w:tcPr>
          <w:p w14:paraId="3BDF3836"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7D7C50A5"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252ED2C3"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10585065"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r>
      <w:tr w:rsidR="00F05F1E" w14:paraId="72CAA702" w14:textId="77777777" w:rsidTr="00D76886">
        <w:tc>
          <w:tcPr>
            <w:tcW w:w="362" w:type="pct"/>
          </w:tcPr>
          <w:p w14:paraId="4E57F16C" w14:textId="77777777" w:rsidR="00F05F1E" w:rsidRPr="00027488" w:rsidRDefault="00F05F1E" w:rsidP="00D76886">
            <w:pPr>
              <w:pStyle w:val="510"/>
              <w:shd w:val="clear" w:color="auto" w:fill="auto"/>
              <w:tabs>
                <w:tab w:val="left" w:pos="523"/>
              </w:tabs>
              <w:spacing w:before="0" w:line="240" w:lineRule="auto"/>
              <w:jc w:val="right"/>
              <w:rPr>
                <w:b w:val="0"/>
                <w:sz w:val="22"/>
                <w:szCs w:val="22"/>
              </w:rPr>
            </w:pPr>
          </w:p>
        </w:tc>
        <w:tc>
          <w:tcPr>
            <w:tcW w:w="1497" w:type="pct"/>
          </w:tcPr>
          <w:p w14:paraId="1ED599BF" w14:textId="77777777" w:rsidR="00F05F1E" w:rsidRDefault="00F05F1E" w:rsidP="00D76886">
            <w:pPr>
              <w:pStyle w:val="Default"/>
              <w:rPr>
                <w:sz w:val="22"/>
                <w:szCs w:val="22"/>
              </w:rPr>
            </w:pPr>
            <w:r>
              <w:rPr>
                <w:sz w:val="22"/>
                <w:szCs w:val="22"/>
              </w:rPr>
              <w:t xml:space="preserve">Протяженность автомобильных дорог всего </w:t>
            </w:r>
          </w:p>
        </w:tc>
        <w:tc>
          <w:tcPr>
            <w:tcW w:w="859" w:type="pct"/>
          </w:tcPr>
          <w:p w14:paraId="0378023E" w14:textId="77777777" w:rsidR="00F05F1E" w:rsidRDefault="00F05F1E" w:rsidP="00D76886">
            <w:pPr>
              <w:pStyle w:val="Default"/>
              <w:jc w:val="center"/>
              <w:rPr>
                <w:sz w:val="22"/>
                <w:szCs w:val="22"/>
              </w:rPr>
            </w:pPr>
            <w:r>
              <w:rPr>
                <w:sz w:val="22"/>
                <w:szCs w:val="22"/>
              </w:rPr>
              <w:t>км</w:t>
            </w:r>
          </w:p>
        </w:tc>
        <w:tc>
          <w:tcPr>
            <w:tcW w:w="919" w:type="pct"/>
          </w:tcPr>
          <w:p w14:paraId="2DFAAD70" w14:textId="17AD61C1" w:rsidR="00F05F1E" w:rsidRPr="009502D7" w:rsidRDefault="00F05F1E" w:rsidP="00D76886">
            <w:pPr>
              <w:pStyle w:val="Default"/>
              <w:jc w:val="center"/>
              <w:rPr>
                <w:color w:val="auto"/>
                <w:sz w:val="22"/>
                <w:szCs w:val="22"/>
              </w:rPr>
            </w:pPr>
            <w:r w:rsidRPr="00F05F1E">
              <w:rPr>
                <w:color w:val="auto"/>
                <w:sz w:val="22"/>
                <w:szCs w:val="22"/>
              </w:rPr>
              <w:t>7,145</w:t>
            </w:r>
          </w:p>
        </w:tc>
        <w:tc>
          <w:tcPr>
            <w:tcW w:w="550" w:type="pct"/>
          </w:tcPr>
          <w:p w14:paraId="04DC5BE9" w14:textId="77777777" w:rsidR="00F05F1E" w:rsidRPr="009502D7" w:rsidRDefault="00F05F1E" w:rsidP="00D76886">
            <w:pPr>
              <w:pStyle w:val="Default"/>
              <w:jc w:val="center"/>
              <w:rPr>
                <w:color w:val="auto"/>
                <w:sz w:val="22"/>
                <w:szCs w:val="22"/>
              </w:rPr>
            </w:pPr>
            <w:r w:rsidRPr="002332D4">
              <w:rPr>
                <w:color w:val="auto"/>
                <w:sz w:val="22"/>
                <w:szCs w:val="22"/>
              </w:rPr>
              <w:t>-</w:t>
            </w:r>
          </w:p>
        </w:tc>
        <w:tc>
          <w:tcPr>
            <w:tcW w:w="813" w:type="pct"/>
          </w:tcPr>
          <w:p w14:paraId="14BEB24B" w14:textId="147DB073" w:rsidR="00F05F1E" w:rsidRPr="009502D7" w:rsidRDefault="00F05F1E" w:rsidP="00D76886">
            <w:pPr>
              <w:pStyle w:val="Default"/>
              <w:jc w:val="center"/>
              <w:rPr>
                <w:color w:val="auto"/>
                <w:sz w:val="22"/>
                <w:szCs w:val="22"/>
              </w:rPr>
            </w:pPr>
            <w:r w:rsidRPr="00F05F1E">
              <w:rPr>
                <w:color w:val="auto"/>
                <w:sz w:val="22"/>
                <w:szCs w:val="22"/>
              </w:rPr>
              <w:t>7,145</w:t>
            </w:r>
          </w:p>
        </w:tc>
      </w:tr>
      <w:tr w:rsidR="00F05F1E" w14:paraId="6EA559C9" w14:textId="77777777" w:rsidTr="00D76886">
        <w:tc>
          <w:tcPr>
            <w:tcW w:w="362" w:type="pct"/>
          </w:tcPr>
          <w:p w14:paraId="6375E7AB" w14:textId="77777777" w:rsidR="00F05F1E" w:rsidRPr="00027488" w:rsidRDefault="00F05F1E" w:rsidP="00D76886">
            <w:pPr>
              <w:pStyle w:val="510"/>
              <w:shd w:val="clear" w:color="auto" w:fill="auto"/>
              <w:tabs>
                <w:tab w:val="left" w:pos="523"/>
              </w:tabs>
              <w:spacing w:before="0" w:line="240" w:lineRule="auto"/>
              <w:jc w:val="right"/>
              <w:rPr>
                <w:b w:val="0"/>
                <w:sz w:val="22"/>
                <w:szCs w:val="22"/>
              </w:rPr>
            </w:pPr>
          </w:p>
        </w:tc>
        <w:tc>
          <w:tcPr>
            <w:tcW w:w="1497" w:type="pct"/>
          </w:tcPr>
          <w:p w14:paraId="3D457359" w14:textId="77777777" w:rsidR="00F05F1E" w:rsidRDefault="00F05F1E" w:rsidP="00D76886">
            <w:pPr>
              <w:pStyle w:val="Default"/>
              <w:rPr>
                <w:sz w:val="22"/>
                <w:szCs w:val="22"/>
              </w:rPr>
            </w:pPr>
            <w:r>
              <w:rPr>
                <w:sz w:val="22"/>
                <w:szCs w:val="22"/>
              </w:rPr>
              <w:t xml:space="preserve">В том числе: </w:t>
            </w:r>
          </w:p>
        </w:tc>
        <w:tc>
          <w:tcPr>
            <w:tcW w:w="859" w:type="pct"/>
          </w:tcPr>
          <w:p w14:paraId="2C66EA36" w14:textId="77777777" w:rsidR="00F05F1E" w:rsidRDefault="00F05F1E" w:rsidP="00D76886">
            <w:pPr>
              <w:pStyle w:val="Default"/>
              <w:jc w:val="center"/>
              <w:rPr>
                <w:sz w:val="22"/>
                <w:szCs w:val="22"/>
              </w:rPr>
            </w:pPr>
            <w:r>
              <w:rPr>
                <w:sz w:val="22"/>
                <w:szCs w:val="22"/>
              </w:rPr>
              <w:t>-"-</w:t>
            </w:r>
          </w:p>
        </w:tc>
        <w:tc>
          <w:tcPr>
            <w:tcW w:w="919" w:type="pct"/>
          </w:tcPr>
          <w:p w14:paraId="0333DB09"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77668B55"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33FC3C62"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F05F1E" w14:paraId="45EB3C37" w14:textId="77777777" w:rsidTr="00D76886">
        <w:tc>
          <w:tcPr>
            <w:tcW w:w="362" w:type="pct"/>
          </w:tcPr>
          <w:p w14:paraId="58725A38" w14:textId="77777777" w:rsidR="00F05F1E" w:rsidRPr="00027488" w:rsidRDefault="00F05F1E" w:rsidP="00D76886">
            <w:pPr>
              <w:pStyle w:val="510"/>
              <w:shd w:val="clear" w:color="auto" w:fill="auto"/>
              <w:tabs>
                <w:tab w:val="left" w:pos="523"/>
              </w:tabs>
              <w:spacing w:before="0" w:line="240" w:lineRule="auto"/>
              <w:jc w:val="right"/>
              <w:rPr>
                <w:b w:val="0"/>
                <w:sz w:val="22"/>
                <w:szCs w:val="22"/>
              </w:rPr>
            </w:pPr>
          </w:p>
        </w:tc>
        <w:tc>
          <w:tcPr>
            <w:tcW w:w="1497" w:type="pct"/>
          </w:tcPr>
          <w:p w14:paraId="35FC0D42" w14:textId="77777777" w:rsidR="00F05F1E" w:rsidRDefault="00F05F1E" w:rsidP="00D76886">
            <w:pPr>
              <w:pStyle w:val="Default"/>
              <w:rPr>
                <w:sz w:val="22"/>
                <w:szCs w:val="22"/>
              </w:rPr>
            </w:pPr>
            <w:r>
              <w:rPr>
                <w:sz w:val="22"/>
                <w:szCs w:val="22"/>
              </w:rPr>
              <w:t xml:space="preserve">Магистральные улицы общегородского значения </w:t>
            </w:r>
          </w:p>
        </w:tc>
        <w:tc>
          <w:tcPr>
            <w:tcW w:w="859" w:type="pct"/>
          </w:tcPr>
          <w:p w14:paraId="21955A92" w14:textId="77777777" w:rsidR="00F05F1E" w:rsidRDefault="00F05F1E" w:rsidP="00D76886">
            <w:pPr>
              <w:pStyle w:val="Default"/>
              <w:jc w:val="center"/>
              <w:rPr>
                <w:sz w:val="22"/>
                <w:szCs w:val="22"/>
              </w:rPr>
            </w:pPr>
            <w:r>
              <w:rPr>
                <w:sz w:val="22"/>
                <w:szCs w:val="22"/>
              </w:rPr>
              <w:t>-"-</w:t>
            </w:r>
          </w:p>
        </w:tc>
        <w:tc>
          <w:tcPr>
            <w:tcW w:w="919" w:type="pct"/>
          </w:tcPr>
          <w:p w14:paraId="79C0525A"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c>
          <w:tcPr>
            <w:tcW w:w="550" w:type="pct"/>
          </w:tcPr>
          <w:p w14:paraId="62243331"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c>
          <w:tcPr>
            <w:tcW w:w="813" w:type="pct"/>
          </w:tcPr>
          <w:p w14:paraId="21CCB93E"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r>
      <w:tr w:rsidR="00F05F1E" w14:paraId="3B8071F3" w14:textId="77777777" w:rsidTr="00D76886">
        <w:tc>
          <w:tcPr>
            <w:tcW w:w="362" w:type="pct"/>
          </w:tcPr>
          <w:p w14:paraId="6C71E8C3" w14:textId="77777777" w:rsidR="00F05F1E" w:rsidRPr="00027488" w:rsidRDefault="00F05F1E" w:rsidP="00D76886">
            <w:pPr>
              <w:pStyle w:val="510"/>
              <w:shd w:val="clear" w:color="auto" w:fill="auto"/>
              <w:tabs>
                <w:tab w:val="left" w:pos="523"/>
              </w:tabs>
              <w:spacing w:before="0" w:line="240" w:lineRule="auto"/>
              <w:jc w:val="right"/>
              <w:rPr>
                <w:b w:val="0"/>
                <w:sz w:val="22"/>
                <w:szCs w:val="22"/>
              </w:rPr>
            </w:pPr>
          </w:p>
        </w:tc>
        <w:tc>
          <w:tcPr>
            <w:tcW w:w="1497" w:type="pct"/>
          </w:tcPr>
          <w:p w14:paraId="68FB786C" w14:textId="77777777" w:rsidR="00F05F1E" w:rsidRDefault="00F05F1E" w:rsidP="00D76886">
            <w:pPr>
              <w:pStyle w:val="Default"/>
              <w:rPr>
                <w:sz w:val="22"/>
                <w:szCs w:val="22"/>
              </w:rPr>
            </w:pPr>
            <w:r>
              <w:rPr>
                <w:sz w:val="22"/>
                <w:szCs w:val="22"/>
              </w:rPr>
              <w:t xml:space="preserve">Магистральные улицы районного значения </w:t>
            </w:r>
          </w:p>
        </w:tc>
        <w:tc>
          <w:tcPr>
            <w:tcW w:w="859" w:type="pct"/>
          </w:tcPr>
          <w:p w14:paraId="1247C38B" w14:textId="77777777" w:rsidR="00F05F1E" w:rsidRDefault="00F05F1E" w:rsidP="00D76886">
            <w:pPr>
              <w:pStyle w:val="Default"/>
              <w:jc w:val="center"/>
              <w:rPr>
                <w:sz w:val="22"/>
                <w:szCs w:val="22"/>
              </w:rPr>
            </w:pPr>
            <w:r>
              <w:rPr>
                <w:sz w:val="22"/>
                <w:szCs w:val="22"/>
              </w:rPr>
              <w:t>-"-</w:t>
            </w:r>
          </w:p>
        </w:tc>
        <w:tc>
          <w:tcPr>
            <w:tcW w:w="919" w:type="pct"/>
          </w:tcPr>
          <w:p w14:paraId="66256C15"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c>
          <w:tcPr>
            <w:tcW w:w="550" w:type="pct"/>
          </w:tcPr>
          <w:p w14:paraId="44B0517F"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c>
          <w:tcPr>
            <w:tcW w:w="813" w:type="pct"/>
          </w:tcPr>
          <w:p w14:paraId="3B33563F"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r>
      <w:tr w:rsidR="00F05F1E" w14:paraId="6A1531C8" w14:textId="77777777" w:rsidTr="00D76886">
        <w:tc>
          <w:tcPr>
            <w:tcW w:w="362" w:type="pct"/>
          </w:tcPr>
          <w:p w14:paraId="49A0408F" w14:textId="77777777" w:rsidR="00F05F1E" w:rsidRPr="00027488" w:rsidRDefault="00F05F1E" w:rsidP="00D76886">
            <w:pPr>
              <w:pStyle w:val="510"/>
              <w:shd w:val="clear" w:color="auto" w:fill="auto"/>
              <w:tabs>
                <w:tab w:val="left" w:pos="523"/>
              </w:tabs>
              <w:spacing w:before="0" w:line="240" w:lineRule="auto"/>
              <w:jc w:val="right"/>
              <w:rPr>
                <w:b w:val="0"/>
                <w:sz w:val="22"/>
                <w:szCs w:val="22"/>
              </w:rPr>
            </w:pPr>
          </w:p>
        </w:tc>
        <w:tc>
          <w:tcPr>
            <w:tcW w:w="1497" w:type="pct"/>
          </w:tcPr>
          <w:p w14:paraId="23D97A27" w14:textId="77777777" w:rsidR="00F05F1E" w:rsidRDefault="00F05F1E" w:rsidP="00D76886">
            <w:pPr>
              <w:pStyle w:val="Default"/>
              <w:rPr>
                <w:sz w:val="22"/>
                <w:szCs w:val="22"/>
              </w:rPr>
            </w:pPr>
            <w:r>
              <w:rPr>
                <w:sz w:val="22"/>
                <w:szCs w:val="22"/>
              </w:rPr>
              <w:t xml:space="preserve">Улицы в зонах жилой застройки </w:t>
            </w:r>
          </w:p>
        </w:tc>
        <w:tc>
          <w:tcPr>
            <w:tcW w:w="859" w:type="pct"/>
          </w:tcPr>
          <w:p w14:paraId="692FF997" w14:textId="77777777" w:rsidR="00F05F1E" w:rsidRDefault="00F05F1E" w:rsidP="00D76886">
            <w:pPr>
              <w:pStyle w:val="Default"/>
              <w:jc w:val="center"/>
              <w:rPr>
                <w:sz w:val="22"/>
                <w:szCs w:val="22"/>
              </w:rPr>
            </w:pPr>
            <w:r>
              <w:rPr>
                <w:sz w:val="22"/>
                <w:szCs w:val="22"/>
              </w:rPr>
              <w:t>-"-</w:t>
            </w:r>
          </w:p>
        </w:tc>
        <w:tc>
          <w:tcPr>
            <w:tcW w:w="919" w:type="pct"/>
          </w:tcPr>
          <w:p w14:paraId="7087045F" w14:textId="1164F360" w:rsidR="00F05F1E" w:rsidRPr="009502D7" w:rsidRDefault="00F05F1E" w:rsidP="00D76886">
            <w:pPr>
              <w:pStyle w:val="Default"/>
              <w:jc w:val="center"/>
              <w:rPr>
                <w:color w:val="auto"/>
                <w:sz w:val="22"/>
                <w:szCs w:val="22"/>
              </w:rPr>
            </w:pPr>
            <w:r w:rsidRPr="00F05F1E">
              <w:rPr>
                <w:color w:val="auto"/>
                <w:sz w:val="22"/>
                <w:szCs w:val="22"/>
              </w:rPr>
              <w:t>7,145</w:t>
            </w:r>
          </w:p>
        </w:tc>
        <w:tc>
          <w:tcPr>
            <w:tcW w:w="550" w:type="pct"/>
          </w:tcPr>
          <w:p w14:paraId="06BFADA5" w14:textId="77777777" w:rsidR="00F05F1E" w:rsidRPr="009502D7" w:rsidRDefault="00F05F1E" w:rsidP="00D76886">
            <w:pPr>
              <w:pStyle w:val="Default"/>
              <w:jc w:val="center"/>
              <w:rPr>
                <w:color w:val="auto"/>
                <w:sz w:val="22"/>
                <w:szCs w:val="22"/>
              </w:rPr>
            </w:pPr>
            <w:r w:rsidRPr="002332D4">
              <w:rPr>
                <w:color w:val="auto"/>
                <w:sz w:val="22"/>
                <w:szCs w:val="22"/>
              </w:rPr>
              <w:t>-</w:t>
            </w:r>
          </w:p>
        </w:tc>
        <w:tc>
          <w:tcPr>
            <w:tcW w:w="813" w:type="pct"/>
          </w:tcPr>
          <w:p w14:paraId="0275539C" w14:textId="72D31F47" w:rsidR="00F05F1E" w:rsidRPr="009502D7" w:rsidRDefault="00F05F1E" w:rsidP="00D76886">
            <w:pPr>
              <w:pStyle w:val="Default"/>
              <w:jc w:val="center"/>
              <w:rPr>
                <w:color w:val="auto"/>
                <w:sz w:val="22"/>
                <w:szCs w:val="22"/>
              </w:rPr>
            </w:pPr>
            <w:r w:rsidRPr="00F05F1E">
              <w:rPr>
                <w:color w:val="auto"/>
                <w:sz w:val="22"/>
                <w:szCs w:val="22"/>
              </w:rPr>
              <w:t>7,145</w:t>
            </w:r>
          </w:p>
        </w:tc>
      </w:tr>
      <w:tr w:rsidR="00F05F1E" w14:paraId="5E2FF84D" w14:textId="77777777" w:rsidTr="00D76886">
        <w:tc>
          <w:tcPr>
            <w:tcW w:w="362" w:type="pct"/>
          </w:tcPr>
          <w:p w14:paraId="4A23A2A5" w14:textId="77777777" w:rsidR="00F05F1E" w:rsidRPr="00027488" w:rsidRDefault="00F05F1E" w:rsidP="00D76886">
            <w:pPr>
              <w:pStyle w:val="510"/>
              <w:shd w:val="clear" w:color="auto" w:fill="auto"/>
              <w:tabs>
                <w:tab w:val="left" w:pos="523"/>
              </w:tabs>
              <w:spacing w:before="0" w:line="240" w:lineRule="auto"/>
              <w:jc w:val="right"/>
              <w:rPr>
                <w:b w:val="0"/>
                <w:sz w:val="22"/>
                <w:szCs w:val="22"/>
              </w:rPr>
            </w:pPr>
          </w:p>
        </w:tc>
        <w:tc>
          <w:tcPr>
            <w:tcW w:w="1497" w:type="pct"/>
          </w:tcPr>
          <w:p w14:paraId="54236E61" w14:textId="77777777" w:rsidR="00F05F1E" w:rsidRDefault="00F05F1E" w:rsidP="00D76886">
            <w:pPr>
              <w:pStyle w:val="Default"/>
              <w:rPr>
                <w:sz w:val="22"/>
                <w:szCs w:val="22"/>
              </w:rPr>
            </w:pPr>
            <w:r>
              <w:rPr>
                <w:sz w:val="22"/>
                <w:szCs w:val="22"/>
              </w:rPr>
              <w:t xml:space="preserve">Плотность дорожной сети </w:t>
            </w:r>
          </w:p>
        </w:tc>
        <w:tc>
          <w:tcPr>
            <w:tcW w:w="859" w:type="pct"/>
          </w:tcPr>
          <w:p w14:paraId="6E4E624A" w14:textId="77777777" w:rsidR="00F05F1E" w:rsidRDefault="00F05F1E" w:rsidP="00D76886">
            <w:pPr>
              <w:pStyle w:val="Default"/>
              <w:jc w:val="center"/>
              <w:rPr>
                <w:sz w:val="22"/>
                <w:szCs w:val="22"/>
              </w:rPr>
            </w:pPr>
            <w:r>
              <w:rPr>
                <w:sz w:val="22"/>
                <w:szCs w:val="22"/>
              </w:rPr>
              <w:t>км/км2</w:t>
            </w:r>
          </w:p>
        </w:tc>
        <w:tc>
          <w:tcPr>
            <w:tcW w:w="919" w:type="pct"/>
          </w:tcPr>
          <w:p w14:paraId="501DB608"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c>
          <w:tcPr>
            <w:tcW w:w="550" w:type="pct"/>
          </w:tcPr>
          <w:p w14:paraId="1EDD2235"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c>
          <w:tcPr>
            <w:tcW w:w="813" w:type="pct"/>
          </w:tcPr>
          <w:p w14:paraId="247601CE"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r>
      <w:tr w:rsidR="00F05F1E" w14:paraId="0FFEB551" w14:textId="77777777" w:rsidTr="00D76886">
        <w:tc>
          <w:tcPr>
            <w:tcW w:w="362" w:type="pct"/>
          </w:tcPr>
          <w:p w14:paraId="71559236" w14:textId="77777777" w:rsidR="00F05F1E" w:rsidRDefault="00F05F1E" w:rsidP="00D76886">
            <w:pPr>
              <w:pStyle w:val="Default"/>
              <w:rPr>
                <w:sz w:val="22"/>
                <w:szCs w:val="22"/>
              </w:rPr>
            </w:pPr>
            <w:r>
              <w:rPr>
                <w:b/>
                <w:bCs/>
                <w:sz w:val="22"/>
                <w:szCs w:val="22"/>
              </w:rPr>
              <w:t xml:space="preserve">6 </w:t>
            </w:r>
          </w:p>
        </w:tc>
        <w:tc>
          <w:tcPr>
            <w:tcW w:w="1497" w:type="pct"/>
          </w:tcPr>
          <w:p w14:paraId="7AD72590" w14:textId="77777777" w:rsidR="00F05F1E" w:rsidRDefault="00F05F1E" w:rsidP="00D76886">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2AC90092"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7C27B33B"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1A13E89B"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08CF33B1"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r>
      <w:tr w:rsidR="00F05F1E" w14:paraId="0A01E148" w14:textId="77777777" w:rsidTr="00D76886">
        <w:tc>
          <w:tcPr>
            <w:tcW w:w="362" w:type="pct"/>
          </w:tcPr>
          <w:p w14:paraId="397E97C1" w14:textId="77777777" w:rsidR="00F05F1E" w:rsidRDefault="00F05F1E" w:rsidP="00D76886">
            <w:pPr>
              <w:pStyle w:val="Default"/>
              <w:rPr>
                <w:sz w:val="22"/>
                <w:szCs w:val="22"/>
              </w:rPr>
            </w:pPr>
            <w:r>
              <w:rPr>
                <w:sz w:val="22"/>
                <w:szCs w:val="22"/>
              </w:rPr>
              <w:t xml:space="preserve">6.1 </w:t>
            </w:r>
          </w:p>
        </w:tc>
        <w:tc>
          <w:tcPr>
            <w:tcW w:w="1497" w:type="pct"/>
          </w:tcPr>
          <w:p w14:paraId="48908AD9" w14:textId="77777777" w:rsidR="00F05F1E" w:rsidRDefault="00F05F1E" w:rsidP="00D76886">
            <w:pPr>
              <w:pStyle w:val="Default"/>
              <w:rPr>
                <w:sz w:val="22"/>
                <w:szCs w:val="22"/>
              </w:rPr>
            </w:pPr>
            <w:r>
              <w:rPr>
                <w:sz w:val="22"/>
                <w:szCs w:val="22"/>
              </w:rPr>
              <w:t xml:space="preserve">Водоснабжение </w:t>
            </w:r>
          </w:p>
        </w:tc>
        <w:tc>
          <w:tcPr>
            <w:tcW w:w="859" w:type="pct"/>
          </w:tcPr>
          <w:p w14:paraId="6C2B8876"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5D1F0AB4"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0AEA94B4"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645773C9"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r>
      <w:tr w:rsidR="00F05F1E" w14:paraId="25991229" w14:textId="77777777" w:rsidTr="00D76886">
        <w:tc>
          <w:tcPr>
            <w:tcW w:w="362" w:type="pct"/>
          </w:tcPr>
          <w:p w14:paraId="052C32EB" w14:textId="77777777" w:rsidR="00F05F1E" w:rsidRDefault="00F05F1E" w:rsidP="00F05F1E">
            <w:pPr>
              <w:pStyle w:val="Default"/>
              <w:rPr>
                <w:sz w:val="22"/>
                <w:szCs w:val="22"/>
              </w:rPr>
            </w:pPr>
            <w:r>
              <w:rPr>
                <w:sz w:val="22"/>
                <w:szCs w:val="22"/>
              </w:rPr>
              <w:t xml:space="preserve">6.1.1 </w:t>
            </w:r>
          </w:p>
        </w:tc>
        <w:tc>
          <w:tcPr>
            <w:tcW w:w="1497" w:type="pct"/>
          </w:tcPr>
          <w:p w14:paraId="0BAA17D9" w14:textId="77777777" w:rsidR="00F05F1E" w:rsidRDefault="00F05F1E" w:rsidP="00F05F1E">
            <w:pPr>
              <w:pStyle w:val="Default"/>
              <w:rPr>
                <w:sz w:val="22"/>
                <w:szCs w:val="22"/>
              </w:rPr>
            </w:pPr>
            <w:r>
              <w:rPr>
                <w:sz w:val="22"/>
                <w:szCs w:val="22"/>
              </w:rPr>
              <w:t xml:space="preserve">Водопотребление - всего </w:t>
            </w:r>
          </w:p>
        </w:tc>
        <w:tc>
          <w:tcPr>
            <w:tcW w:w="859" w:type="pct"/>
          </w:tcPr>
          <w:p w14:paraId="17619555" w14:textId="77777777" w:rsidR="00F05F1E" w:rsidRDefault="00F05F1E" w:rsidP="00F05F1E">
            <w:pPr>
              <w:pStyle w:val="Default"/>
              <w:jc w:val="center"/>
              <w:rPr>
                <w:sz w:val="22"/>
                <w:szCs w:val="22"/>
              </w:rPr>
            </w:pPr>
            <w:r>
              <w:rPr>
                <w:sz w:val="22"/>
                <w:szCs w:val="22"/>
              </w:rPr>
              <w:t>тыс. куб. м/сут</w:t>
            </w:r>
          </w:p>
        </w:tc>
        <w:tc>
          <w:tcPr>
            <w:tcW w:w="919" w:type="pct"/>
          </w:tcPr>
          <w:p w14:paraId="15AAABE2" w14:textId="41B23D2D" w:rsidR="00F05F1E" w:rsidRPr="003221D2" w:rsidRDefault="00F05F1E" w:rsidP="00F05F1E">
            <w:pPr>
              <w:pStyle w:val="Default"/>
              <w:jc w:val="center"/>
              <w:rPr>
                <w:color w:val="auto"/>
                <w:sz w:val="22"/>
                <w:szCs w:val="22"/>
              </w:rPr>
            </w:pPr>
            <w:r w:rsidRPr="00523C92">
              <w:rPr>
                <w:color w:val="auto"/>
                <w:sz w:val="22"/>
                <w:szCs w:val="22"/>
              </w:rPr>
              <w:t>0</w:t>
            </w:r>
          </w:p>
        </w:tc>
        <w:tc>
          <w:tcPr>
            <w:tcW w:w="550" w:type="pct"/>
          </w:tcPr>
          <w:p w14:paraId="4F90B3F3" w14:textId="06FF9429" w:rsidR="00F05F1E" w:rsidRPr="003221D2" w:rsidRDefault="00F05F1E" w:rsidP="00F05F1E">
            <w:pPr>
              <w:pStyle w:val="Default"/>
              <w:jc w:val="center"/>
              <w:rPr>
                <w:color w:val="auto"/>
                <w:sz w:val="22"/>
                <w:szCs w:val="22"/>
              </w:rPr>
            </w:pPr>
            <w:r w:rsidRPr="00523C92">
              <w:rPr>
                <w:color w:val="auto"/>
                <w:sz w:val="22"/>
                <w:szCs w:val="22"/>
              </w:rPr>
              <w:t>-</w:t>
            </w:r>
          </w:p>
        </w:tc>
        <w:tc>
          <w:tcPr>
            <w:tcW w:w="813" w:type="pct"/>
          </w:tcPr>
          <w:p w14:paraId="7D54499D" w14:textId="55E1D1FA" w:rsidR="00F05F1E" w:rsidRPr="003221D2" w:rsidRDefault="00F05F1E" w:rsidP="00F05F1E">
            <w:pPr>
              <w:pStyle w:val="Default"/>
              <w:jc w:val="center"/>
              <w:rPr>
                <w:color w:val="auto"/>
                <w:sz w:val="22"/>
                <w:szCs w:val="22"/>
              </w:rPr>
            </w:pPr>
            <w:r w:rsidRPr="00523C92">
              <w:rPr>
                <w:color w:val="auto"/>
                <w:sz w:val="22"/>
                <w:szCs w:val="22"/>
              </w:rPr>
              <w:t>0</w:t>
            </w:r>
          </w:p>
        </w:tc>
      </w:tr>
      <w:tr w:rsidR="00F05F1E" w14:paraId="1793612A" w14:textId="77777777" w:rsidTr="00D76886">
        <w:tc>
          <w:tcPr>
            <w:tcW w:w="362" w:type="pct"/>
          </w:tcPr>
          <w:p w14:paraId="7C5A67C3" w14:textId="77777777" w:rsidR="00F05F1E" w:rsidRDefault="00F05F1E" w:rsidP="00D76886">
            <w:pPr>
              <w:pStyle w:val="Default"/>
              <w:rPr>
                <w:sz w:val="22"/>
                <w:szCs w:val="22"/>
              </w:rPr>
            </w:pPr>
            <w:r>
              <w:rPr>
                <w:sz w:val="22"/>
                <w:szCs w:val="22"/>
              </w:rPr>
              <w:t xml:space="preserve">6.2 </w:t>
            </w:r>
          </w:p>
        </w:tc>
        <w:tc>
          <w:tcPr>
            <w:tcW w:w="1497" w:type="pct"/>
          </w:tcPr>
          <w:p w14:paraId="334B9EE0" w14:textId="77777777" w:rsidR="00F05F1E" w:rsidRDefault="00F05F1E" w:rsidP="00D76886">
            <w:pPr>
              <w:pStyle w:val="Default"/>
              <w:rPr>
                <w:sz w:val="22"/>
                <w:szCs w:val="22"/>
              </w:rPr>
            </w:pPr>
            <w:r>
              <w:rPr>
                <w:sz w:val="22"/>
                <w:szCs w:val="22"/>
              </w:rPr>
              <w:t xml:space="preserve">Водоотведение </w:t>
            </w:r>
          </w:p>
        </w:tc>
        <w:tc>
          <w:tcPr>
            <w:tcW w:w="859" w:type="pct"/>
          </w:tcPr>
          <w:p w14:paraId="771AB4BD"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5694ADCC"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20DC3DC2"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3C39FC5D"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F05F1E" w14:paraId="4CBFA3FC" w14:textId="77777777" w:rsidTr="00D76886">
        <w:tc>
          <w:tcPr>
            <w:tcW w:w="362" w:type="pct"/>
          </w:tcPr>
          <w:p w14:paraId="0C0358E2" w14:textId="77777777" w:rsidR="00F05F1E" w:rsidRDefault="00F05F1E" w:rsidP="00D76886">
            <w:pPr>
              <w:pStyle w:val="Default"/>
              <w:rPr>
                <w:sz w:val="22"/>
                <w:szCs w:val="22"/>
              </w:rPr>
            </w:pPr>
            <w:r>
              <w:rPr>
                <w:sz w:val="22"/>
                <w:szCs w:val="22"/>
              </w:rPr>
              <w:t xml:space="preserve">6.2.1 </w:t>
            </w:r>
          </w:p>
        </w:tc>
        <w:tc>
          <w:tcPr>
            <w:tcW w:w="1497" w:type="pct"/>
          </w:tcPr>
          <w:p w14:paraId="77759AA8" w14:textId="77777777" w:rsidR="00F05F1E" w:rsidRDefault="00F05F1E" w:rsidP="00D76886">
            <w:pPr>
              <w:pStyle w:val="Default"/>
              <w:rPr>
                <w:sz w:val="22"/>
                <w:szCs w:val="22"/>
              </w:rPr>
            </w:pPr>
            <w:r>
              <w:rPr>
                <w:sz w:val="22"/>
                <w:szCs w:val="22"/>
              </w:rPr>
              <w:t xml:space="preserve">Водоотведение - всего </w:t>
            </w:r>
          </w:p>
        </w:tc>
        <w:tc>
          <w:tcPr>
            <w:tcW w:w="859" w:type="pct"/>
          </w:tcPr>
          <w:p w14:paraId="75BB26F3" w14:textId="77777777" w:rsidR="00F05F1E" w:rsidRDefault="00F05F1E" w:rsidP="00D76886">
            <w:pPr>
              <w:pStyle w:val="Default"/>
              <w:jc w:val="center"/>
              <w:rPr>
                <w:sz w:val="22"/>
                <w:szCs w:val="22"/>
              </w:rPr>
            </w:pPr>
            <w:r>
              <w:rPr>
                <w:sz w:val="22"/>
                <w:szCs w:val="22"/>
              </w:rPr>
              <w:t>тыс. куб. м/сут</w:t>
            </w:r>
          </w:p>
        </w:tc>
        <w:tc>
          <w:tcPr>
            <w:tcW w:w="919" w:type="pct"/>
          </w:tcPr>
          <w:p w14:paraId="27D2254D" w14:textId="77777777" w:rsidR="00F05F1E" w:rsidRPr="00523C92" w:rsidRDefault="00F05F1E" w:rsidP="00D76886">
            <w:pPr>
              <w:pStyle w:val="Default"/>
              <w:jc w:val="center"/>
              <w:rPr>
                <w:color w:val="auto"/>
                <w:sz w:val="22"/>
                <w:szCs w:val="22"/>
              </w:rPr>
            </w:pPr>
            <w:r w:rsidRPr="00523C92">
              <w:rPr>
                <w:color w:val="auto"/>
                <w:sz w:val="22"/>
                <w:szCs w:val="22"/>
              </w:rPr>
              <w:t>0</w:t>
            </w:r>
          </w:p>
        </w:tc>
        <w:tc>
          <w:tcPr>
            <w:tcW w:w="550" w:type="pct"/>
          </w:tcPr>
          <w:p w14:paraId="43EDB98A" w14:textId="77777777" w:rsidR="00F05F1E" w:rsidRPr="00523C92" w:rsidRDefault="00F05F1E" w:rsidP="00D76886">
            <w:pPr>
              <w:pStyle w:val="Default"/>
              <w:jc w:val="center"/>
              <w:rPr>
                <w:color w:val="auto"/>
                <w:sz w:val="22"/>
                <w:szCs w:val="22"/>
              </w:rPr>
            </w:pPr>
            <w:r w:rsidRPr="00523C92">
              <w:rPr>
                <w:color w:val="auto"/>
                <w:sz w:val="22"/>
                <w:szCs w:val="22"/>
              </w:rPr>
              <w:t>-</w:t>
            </w:r>
          </w:p>
        </w:tc>
        <w:tc>
          <w:tcPr>
            <w:tcW w:w="813" w:type="pct"/>
          </w:tcPr>
          <w:p w14:paraId="11F3B050" w14:textId="77777777" w:rsidR="00F05F1E" w:rsidRPr="00523C92" w:rsidRDefault="00F05F1E" w:rsidP="00D76886">
            <w:pPr>
              <w:pStyle w:val="Default"/>
              <w:jc w:val="center"/>
              <w:rPr>
                <w:color w:val="auto"/>
                <w:sz w:val="22"/>
                <w:szCs w:val="22"/>
              </w:rPr>
            </w:pPr>
            <w:r w:rsidRPr="00523C92">
              <w:rPr>
                <w:color w:val="auto"/>
                <w:sz w:val="22"/>
                <w:szCs w:val="22"/>
              </w:rPr>
              <w:t>0</w:t>
            </w:r>
          </w:p>
        </w:tc>
      </w:tr>
      <w:tr w:rsidR="00F05F1E" w14:paraId="0731AC58" w14:textId="77777777" w:rsidTr="00D76886">
        <w:tc>
          <w:tcPr>
            <w:tcW w:w="362" w:type="pct"/>
          </w:tcPr>
          <w:p w14:paraId="6F02D9DA" w14:textId="77777777" w:rsidR="00F05F1E" w:rsidRDefault="00F05F1E" w:rsidP="00D76886">
            <w:pPr>
              <w:pStyle w:val="Default"/>
              <w:rPr>
                <w:sz w:val="22"/>
                <w:szCs w:val="22"/>
              </w:rPr>
            </w:pPr>
            <w:r>
              <w:rPr>
                <w:sz w:val="22"/>
                <w:szCs w:val="22"/>
              </w:rPr>
              <w:t xml:space="preserve">6.3 </w:t>
            </w:r>
          </w:p>
        </w:tc>
        <w:tc>
          <w:tcPr>
            <w:tcW w:w="1497" w:type="pct"/>
          </w:tcPr>
          <w:p w14:paraId="5B6C8232" w14:textId="77777777" w:rsidR="00F05F1E" w:rsidRDefault="00F05F1E" w:rsidP="00D76886">
            <w:pPr>
              <w:pStyle w:val="Default"/>
              <w:rPr>
                <w:sz w:val="22"/>
                <w:szCs w:val="22"/>
              </w:rPr>
            </w:pPr>
            <w:r>
              <w:rPr>
                <w:sz w:val="22"/>
                <w:szCs w:val="22"/>
              </w:rPr>
              <w:t xml:space="preserve">Энергоснабжение </w:t>
            </w:r>
          </w:p>
        </w:tc>
        <w:tc>
          <w:tcPr>
            <w:tcW w:w="859" w:type="pct"/>
          </w:tcPr>
          <w:p w14:paraId="6CCB97B2"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59877835"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3D1B5C80"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5DB86CC5"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F05F1E" w14:paraId="66664DF6" w14:textId="77777777" w:rsidTr="00D76886">
        <w:tc>
          <w:tcPr>
            <w:tcW w:w="362" w:type="pct"/>
          </w:tcPr>
          <w:p w14:paraId="17AD593A" w14:textId="77777777" w:rsidR="00F05F1E" w:rsidRDefault="00F05F1E" w:rsidP="00D76886">
            <w:pPr>
              <w:pStyle w:val="Default"/>
              <w:rPr>
                <w:sz w:val="22"/>
                <w:szCs w:val="22"/>
              </w:rPr>
            </w:pPr>
            <w:r>
              <w:rPr>
                <w:sz w:val="22"/>
                <w:szCs w:val="22"/>
              </w:rPr>
              <w:t xml:space="preserve">6.3.1 </w:t>
            </w:r>
          </w:p>
        </w:tc>
        <w:tc>
          <w:tcPr>
            <w:tcW w:w="1497" w:type="pct"/>
          </w:tcPr>
          <w:p w14:paraId="7044D4D1" w14:textId="77777777" w:rsidR="00F05F1E" w:rsidRDefault="00F05F1E" w:rsidP="00D76886">
            <w:pPr>
              <w:pStyle w:val="Default"/>
              <w:rPr>
                <w:sz w:val="22"/>
                <w:szCs w:val="22"/>
              </w:rPr>
            </w:pPr>
            <w:r>
              <w:rPr>
                <w:sz w:val="22"/>
                <w:szCs w:val="22"/>
              </w:rPr>
              <w:t xml:space="preserve">Потребность в электроэнергии - всего </w:t>
            </w:r>
          </w:p>
        </w:tc>
        <w:tc>
          <w:tcPr>
            <w:tcW w:w="859" w:type="pct"/>
          </w:tcPr>
          <w:p w14:paraId="1BA55276" w14:textId="77777777" w:rsidR="00F05F1E" w:rsidRDefault="00F05F1E" w:rsidP="00D76886">
            <w:pPr>
              <w:pStyle w:val="Default"/>
              <w:rPr>
                <w:sz w:val="22"/>
                <w:szCs w:val="22"/>
              </w:rPr>
            </w:pPr>
            <w:r>
              <w:rPr>
                <w:sz w:val="22"/>
                <w:szCs w:val="22"/>
              </w:rPr>
              <w:t>тыс.кВт*ч/год</w:t>
            </w:r>
          </w:p>
        </w:tc>
        <w:tc>
          <w:tcPr>
            <w:tcW w:w="919" w:type="pct"/>
          </w:tcPr>
          <w:p w14:paraId="30592826"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c>
          <w:tcPr>
            <w:tcW w:w="550" w:type="pct"/>
          </w:tcPr>
          <w:p w14:paraId="676604E1"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c>
          <w:tcPr>
            <w:tcW w:w="813" w:type="pct"/>
          </w:tcPr>
          <w:p w14:paraId="4FD62C17" w14:textId="77777777" w:rsidR="00F05F1E" w:rsidRPr="009502D7" w:rsidRDefault="00F05F1E" w:rsidP="00D76886">
            <w:pPr>
              <w:pStyle w:val="Default"/>
              <w:jc w:val="center"/>
              <w:rPr>
                <w:color w:val="auto"/>
                <w:sz w:val="22"/>
                <w:szCs w:val="22"/>
              </w:rPr>
            </w:pPr>
            <w:r w:rsidRPr="009502D7">
              <w:rPr>
                <w:color w:val="auto"/>
                <w:sz w:val="16"/>
                <w:szCs w:val="16"/>
              </w:rPr>
              <w:t>нет данных</w:t>
            </w:r>
          </w:p>
        </w:tc>
      </w:tr>
      <w:tr w:rsidR="00F05F1E" w14:paraId="0C943954" w14:textId="77777777" w:rsidTr="00D76886">
        <w:tc>
          <w:tcPr>
            <w:tcW w:w="362" w:type="pct"/>
          </w:tcPr>
          <w:p w14:paraId="7DC9CDE0" w14:textId="77777777" w:rsidR="00F05F1E" w:rsidRDefault="00F05F1E" w:rsidP="00D76886">
            <w:pPr>
              <w:pStyle w:val="Default"/>
              <w:rPr>
                <w:sz w:val="22"/>
                <w:szCs w:val="22"/>
              </w:rPr>
            </w:pPr>
            <w:r>
              <w:rPr>
                <w:sz w:val="22"/>
                <w:szCs w:val="22"/>
              </w:rPr>
              <w:t xml:space="preserve">6.4 </w:t>
            </w:r>
          </w:p>
        </w:tc>
        <w:tc>
          <w:tcPr>
            <w:tcW w:w="1497" w:type="pct"/>
          </w:tcPr>
          <w:p w14:paraId="41EBFFB7" w14:textId="77777777" w:rsidR="00F05F1E" w:rsidRDefault="00F05F1E" w:rsidP="00D76886">
            <w:pPr>
              <w:pStyle w:val="Default"/>
              <w:rPr>
                <w:sz w:val="22"/>
                <w:szCs w:val="22"/>
              </w:rPr>
            </w:pPr>
            <w:r>
              <w:rPr>
                <w:sz w:val="22"/>
                <w:szCs w:val="22"/>
              </w:rPr>
              <w:t xml:space="preserve">Теплоснабжение </w:t>
            </w:r>
          </w:p>
        </w:tc>
        <w:tc>
          <w:tcPr>
            <w:tcW w:w="859" w:type="pct"/>
          </w:tcPr>
          <w:p w14:paraId="15BDD458"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2E87E4AC"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2E5C76DF"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2C49216E"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F05F1E" w14:paraId="209CFB43" w14:textId="77777777" w:rsidTr="00D76886">
        <w:tc>
          <w:tcPr>
            <w:tcW w:w="362" w:type="pct"/>
          </w:tcPr>
          <w:p w14:paraId="2D68001E" w14:textId="77777777" w:rsidR="00F05F1E" w:rsidRDefault="00F05F1E" w:rsidP="00D76886">
            <w:pPr>
              <w:pStyle w:val="Default"/>
              <w:rPr>
                <w:sz w:val="22"/>
                <w:szCs w:val="22"/>
              </w:rPr>
            </w:pPr>
            <w:r>
              <w:rPr>
                <w:sz w:val="22"/>
                <w:szCs w:val="22"/>
              </w:rPr>
              <w:t xml:space="preserve">6.4.1 </w:t>
            </w:r>
          </w:p>
        </w:tc>
        <w:tc>
          <w:tcPr>
            <w:tcW w:w="1497" w:type="pct"/>
          </w:tcPr>
          <w:p w14:paraId="09D94602" w14:textId="77777777" w:rsidR="00F05F1E" w:rsidRDefault="00F05F1E" w:rsidP="00D76886">
            <w:pPr>
              <w:pStyle w:val="Default"/>
              <w:rPr>
                <w:sz w:val="22"/>
                <w:szCs w:val="22"/>
              </w:rPr>
            </w:pPr>
            <w:r>
              <w:rPr>
                <w:sz w:val="22"/>
                <w:szCs w:val="22"/>
              </w:rPr>
              <w:t xml:space="preserve">Теплоснабжение - всего </w:t>
            </w:r>
          </w:p>
        </w:tc>
        <w:tc>
          <w:tcPr>
            <w:tcW w:w="859" w:type="pct"/>
          </w:tcPr>
          <w:p w14:paraId="6F5F7CA9" w14:textId="77777777" w:rsidR="00F05F1E" w:rsidRDefault="00F05F1E" w:rsidP="00D76886">
            <w:pPr>
              <w:pStyle w:val="Default"/>
              <w:jc w:val="center"/>
              <w:rPr>
                <w:sz w:val="22"/>
                <w:szCs w:val="22"/>
              </w:rPr>
            </w:pPr>
            <w:r>
              <w:rPr>
                <w:sz w:val="22"/>
                <w:szCs w:val="22"/>
              </w:rPr>
              <w:t>МВт</w:t>
            </w:r>
          </w:p>
        </w:tc>
        <w:tc>
          <w:tcPr>
            <w:tcW w:w="919" w:type="pct"/>
          </w:tcPr>
          <w:p w14:paraId="3D3E599A" w14:textId="388B6141" w:rsidR="00F05F1E" w:rsidRPr="009502D7" w:rsidRDefault="00F05F1E" w:rsidP="00D76886">
            <w:pPr>
              <w:pStyle w:val="Default"/>
              <w:jc w:val="center"/>
              <w:rPr>
                <w:color w:val="auto"/>
                <w:sz w:val="22"/>
                <w:szCs w:val="22"/>
              </w:rPr>
            </w:pPr>
            <w:r>
              <w:rPr>
                <w:color w:val="auto"/>
                <w:sz w:val="22"/>
                <w:szCs w:val="22"/>
              </w:rPr>
              <w:t>1,56</w:t>
            </w:r>
          </w:p>
        </w:tc>
        <w:tc>
          <w:tcPr>
            <w:tcW w:w="550" w:type="pct"/>
          </w:tcPr>
          <w:p w14:paraId="1C004CAD" w14:textId="77777777" w:rsidR="00F05F1E" w:rsidRPr="009502D7" w:rsidRDefault="00F05F1E" w:rsidP="00D76886">
            <w:pPr>
              <w:pStyle w:val="Default"/>
              <w:jc w:val="center"/>
              <w:rPr>
                <w:color w:val="auto"/>
                <w:sz w:val="22"/>
                <w:szCs w:val="22"/>
              </w:rPr>
            </w:pPr>
            <w:r w:rsidRPr="009502D7">
              <w:rPr>
                <w:color w:val="auto"/>
                <w:sz w:val="22"/>
                <w:szCs w:val="22"/>
              </w:rPr>
              <w:t>-</w:t>
            </w:r>
          </w:p>
        </w:tc>
        <w:tc>
          <w:tcPr>
            <w:tcW w:w="813" w:type="pct"/>
          </w:tcPr>
          <w:p w14:paraId="528A599F" w14:textId="39CF9D84" w:rsidR="00F05F1E" w:rsidRPr="009502D7" w:rsidRDefault="00F05F1E" w:rsidP="00D76886">
            <w:pPr>
              <w:pStyle w:val="Default"/>
              <w:jc w:val="center"/>
              <w:rPr>
                <w:color w:val="auto"/>
                <w:sz w:val="22"/>
                <w:szCs w:val="22"/>
              </w:rPr>
            </w:pPr>
            <w:r>
              <w:rPr>
                <w:color w:val="auto"/>
                <w:sz w:val="22"/>
                <w:szCs w:val="22"/>
              </w:rPr>
              <w:t>1,56</w:t>
            </w:r>
          </w:p>
        </w:tc>
      </w:tr>
      <w:tr w:rsidR="00F05F1E" w14:paraId="359EB793" w14:textId="77777777" w:rsidTr="00D76886">
        <w:tc>
          <w:tcPr>
            <w:tcW w:w="362" w:type="pct"/>
          </w:tcPr>
          <w:p w14:paraId="415FEC4B" w14:textId="77777777" w:rsidR="00F05F1E" w:rsidRDefault="00F05F1E" w:rsidP="00D76886">
            <w:pPr>
              <w:pStyle w:val="Default"/>
              <w:rPr>
                <w:sz w:val="22"/>
                <w:szCs w:val="22"/>
              </w:rPr>
            </w:pPr>
            <w:r>
              <w:rPr>
                <w:sz w:val="22"/>
                <w:szCs w:val="22"/>
              </w:rPr>
              <w:t xml:space="preserve">6.5 </w:t>
            </w:r>
          </w:p>
        </w:tc>
        <w:tc>
          <w:tcPr>
            <w:tcW w:w="1497" w:type="pct"/>
          </w:tcPr>
          <w:p w14:paraId="17F8C081" w14:textId="77777777" w:rsidR="00F05F1E" w:rsidRDefault="00F05F1E" w:rsidP="00D76886">
            <w:pPr>
              <w:pStyle w:val="Default"/>
              <w:rPr>
                <w:sz w:val="22"/>
                <w:szCs w:val="22"/>
              </w:rPr>
            </w:pPr>
            <w:r>
              <w:rPr>
                <w:sz w:val="22"/>
                <w:szCs w:val="22"/>
              </w:rPr>
              <w:t xml:space="preserve">Санитарная очистка территорий </w:t>
            </w:r>
          </w:p>
        </w:tc>
        <w:tc>
          <w:tcPr>
            <w:tcW w:w="859" w:type="pct"/>
          </w:tcPr>
          <w:p w14:paraId="3CFDE4BD"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733CF243"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0426D8BF"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6155DA25"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F05F1E" w14:paraId="3F524073" w14:textId="77777777" w:rsidTr="00D76886">
        <w:tc>
          <w:tcPr>
            <w:tcW w:w="362" w:type="pct"/>
          </w:tcPr>
          <w:p w14:paraId="24F55F17" w14:textId="77777777" w:rsidR="00F05F1E" w:rsidRDefault="00F05F1E" w:rsidP="00D76886">
            <w:pPr>
              <w:pStyle w:val="Default"/>
              <w:rPr>
                <w:sz w:val="22"/>
                <w:szCs w:val="22"/>
              </w:rPr>
            </w:pPr>
            <w:r>
              <w:rPr>
                <w:sz w:val="22"/>
                <w:szCs w:val="22"/>
              </w:rPr>
              <w:t xml:space="preserve">6.5.1 </w:t>
            </w:r>
          </w:p>
        </w:tc>
        <w:tc>
          <w:tcPr>
            <w:tcW w:w="1497" w:type="pct"/>
          </w:tcPr>
          <w:p w14:paraId="744DC347" w14:textId="77777777" w:rsidR="00F05F1E" w:rsidRDefault="00F05F1E" w:rsidP="00D76886">
            <w:pPr>
              <w:pStyle w:val="Default"/>
              <w:rPr>
                <w:sz w:val="22"/>
                <w:szCs w:val="22"/>
              </w:rPr>
            </w:pPr>
            <w:r>
              <w:rPr>
                <w:sz w:val="22"/>
                <w:szCs w:val="22"/>
              </w:rPr>
              <w:t xml:space="preserve">Полигоны ТКО </w:t>
            </w:r>
          </w:p>
        </w:tc>
        <w:tc>
          <w:tcPr>
            <w:tcW w:w="859" w:type="pct"/>
          </w:tcPr>
          <w:p w14:paraId="66497766" w14:textId="77777777" w:rsidR="00F05F1E" w:rsidRDefault="00F05F1E" w:rsidP="00D76886">
            <w:pPr>
              <w:pStyle w:val="Default"/>
              <w:jc w:val="center"/>
              <w:rPr>
                <w:sz w:val="22"/>
                <w:szCs w:val="22"/>
              </w:rPr>
            </w:pPr>
            <w:r>
              <w:rPr>
                <w:sz w:val="22"/>
                <w:szCs w:val="22"/>
              </w:rPr>
              <w:t>га</w:t>
            </w:r>
          </w:p>
        </w:tc>
        <w:tc>
          <w:tcPr>
            <w:tcW w:w="919" w:type="pct"/>
          </w:tcPr>
          <w:p w14:paraId="2B766098" w14:textId="77777777" w:rsidR="00F05F1E" w:rsidRPr="009502D7" w:rsidRDefault="00F05F1E" w:rsidP="00D76886">
            <w:pPr>
              <w:pStyle w:val="Default"/>
              <w:jc w:val="center"/>
              <w:rPr>
                <w:color w:val="auto"/>
                <w:sz w:val="22"/>
                <w:szCs w:val="22"/>
              </w:rPr>
            </w:pPr>
            <w:r w:rsidRPr="009502D7">
              <w:rPr>
                <w:color w:val="auto"/>
                <w:sz w:val="22"/>
                <w:szCs w:val="22"/>
              </w:rPr>
              <w:t>0</w:t>
            </w:r>
          </w:p>
        </w:tc>
        <w:tc>
          <w:tcPr>
            <w:tcW w:w="550" w:type="pct"/>
          </w:tcPr>
          <w:p w14:paraId="77646734" w14:textId="77777777" w:rsidR="00F05F1E" w:rsidRPr="009502D7" w:rsidRDefault="00F05F1E" w:rsidP="00D76886">
            <w:pPr>
              <w:pStyle w:val="Default"/>
              <w:jc w:val="center"/>
              <w:rPr>
                <w:color w:val="auto"/>
                <w:sz w:val="22"/>
                <w:szCs w:val="22"/>
              </w:rPr>
            </w:pPr>
            <w:r w:rsidRPr="009502D7">
              <w:rPr>
                <w:color w:val="auto"/>
                <w:sz w:val="22"/>
                <w:szCs w:val="22"/>
              </w:rPr>
              <w:t>-</w:t>
            </w:r>
          </w:p>
        </w:tc>
        <w:tc>
          <w:tcPr>
            <w:tcW w:w="813" w:type="pct"/>
          </w:tcPr>
          <w:p w14:paraId="61D83ABD" w14:textId="77777777" w:rsidR="00F05F1E" w:rsidRPr="009502D7" w:rsidRDefault="00F05F1E" w:rsidP="00D76886">
            <w:pPr>
              <w:pStyle w:val="Default"/>
              <w:jc w:val="center"/>
              <w:rPr>
                <w:color w:val="auto"/>
                <w:sz w:val="22"/>
                <w:szCs w:val="22"/>
              </w:rPr>
            </w:pPr>
            <w:r w:rsidRPr="009502D7">
              <w:rPr>
                <w:color w:val="auto"/>
                <w:sz w:val="22"/>
                <w:szCs w:val="22"/>
              </w:rPr>
              <w:t>0</w:t>
            </w:r>
          </w:p>
        </w:tc>
      </w:tr>
      <w:tr w:rsidR="00F05F1E" w14:paraId="4C905DE8" w14:textId="77777777" w:rsidTr="00D76886">
        <w:tc>
          <w:tcPr>
            <w:tcW w:w="362" w:type="pct"/>
          </w:tcPr>
          <w:p w14:paraId="517F42CF" w14:textId="77777777" w:rsidR="00F05F1E" w:rsidRDefault="00F05F1E" w:rsidP="00D76886">
            <w:pPr>
              <w:pStyle w:val="Default"/>
              <w:rPr>
                <w:sz w:val="22"/>
                <w:szCs w:val="22"/>
              </w:rPr>
            </w:pPr>
            <w:r>
              <w:rPr>
                <w:b/>
                <w:bCs/>
                <w:sz w:val="22"/>
                <w:szCs w:val="22"/>
              </w:rPr>
              <w:t xml:space="preserve">7 </w:t>
            </w:r>
          </w:p>
        </w:tc>
        <w:tc>
          <w:tcPr>
            <w:tcW w:w="1497" w:type="pct"/>
          </w:tcPr>
          <w:p w14:paraId="1A32E089" w14:textId="77777777" w:rsidR="00F05F1E" w:rsidRDefault="00F05F1E" w:rsidP="00D76886">
            <w:pPr>
              <w:pStyle w:val="Default"/>
              <w:rPr>
                <w:sz w:val="22"/>
                <w:szCs w:val="22"/>
              </w:rPr>
            </w:pPr>
            <w:r>
              <w:rPr>
                <w:b/>
                <w:bCs/>
                <w:sz w:val="22"/>
                <w:szCs w:val="22"/>
              </w:rPr>
              <w:t xml:space="preserve">Ритуальное обслуживание населения </w:t>
            </w:r>
          </w:p>
        </w:tc>
        <w:tc>
          <w:tcPr>
            <w:tcW w:w="859" w:type="pct"/>
          </w:tcPr>
          <w:p w14:paraId="2CDC9960"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25F4B4CB"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37C89D13"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263EA6C3"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F05F1E" w14:paraId="67E6AECE" w14:textId="77777777" w:rsidTr="00D76886">
        <w:tc>
          <w:tcPr>
            <w:tcW w:w="362" w:type="pct"/>
          </w:tcPr>
          <w:p w14:paraId="596F69AB" w14:textId="77777777" w:rsidR="00F05F1E" w:rsidRDefault="00F05F1E" w:rsidP="00D76886">
            <w:pPr>
              <w:pStyle w:val="Default"/>
              <w:rPr>
                <w:sz w:val="22"/>
                <w:szCs w:val="22"/>
              </w:rPr>
            </w:pPr>
            <w:r>
              <w:rPr>
                <w:sz w:val="22"/>
                <w:szCs w:val="22"/>
              </w:rPr>
              <w:t xml:space="preserve">7.1 </w:t>
            </w:r>
          </w:p>
        </w:tc>
        <w:tc>
          <w:tcPr>
            <w:tcW w:w="1497" w:type="pct"/>
          </w:tcPr>
          <w:p w14:paraId="22359D8A" w14:textId="77777777" w:rsidR="00F05F1E" w:rsidRDefault="00F05F1E" w:rsidP="00D76886">
            <w:pPr>
              <w:pStyle w:val="Default"/>
              <w:rPr>
                <w:sz w:val="22"/>
                <w:szCs w:val="22"/>
              </w:rPr>
            </w:pPr>
            <w:r>
              <w:rPr>
                <w:sz w:val="22"/>
                <w:szCs w:val="22"/>
              </w:rPr>
              <w:t xml:space="preserve">Общая площадь кладбищ </w:t>
            </w:r>
          </w:p>
        </w:tc>
        <w:tc>
          <w:tcPr>
            <w:tcW w:w="859" w:type="pct"/>
          </w:tcPr>
          <w:p w14:paraId="7DE9777E" w14:textId="77777777" w:rsidR="00F05F1E" w:rsidRDefault="00F05F1E" w:rsidP="00D76886">
            <w:pPr>
              <w:pStyle w:val="Default"/>
              <w:jc w:val="center"/>
              <w:rPr>
                <w:sz w:val="22"/>
                <w:szCs w:val="22"/>
              </w:rPr>
            </w:pPr>
            <w:r>
              <w:rPr>
                <w:sz w:val="22"/>
                <w:szCs w:val="22"/>
              </w:rPr>
              <w:t>га</w:t>
            </w:r>
          </w:p>
        </w:tc>
        <w:tc>
          <w:tcPr>
            <w:tcW w:w="919" w:type="pct"/>
          </w:tcPr>
          <w:p w14:paraId="009A1E1B" w14:textId="397A2D88" w:rsidR="00F05F1E" w:rsidRPr="009502D7" w:rsidRDefault="00F05F1E" w:rsidP="00D76886">
            <w:pPr>
              <w:pStyle w:val="Default"/>
              <w:jc w:val="center"/>
              <w:rPr>
                <w:color w:val="auto"/>
                <w:sz w:val="22"/>
                <w:szCs w:val="22"/>
              </w:rPr>
            </w:pPr>
            <w:r>
              <w:rPr>
                <w:color w:val="auto"/>
                <w:sz w:val="22"/>
                <w:szCs w:val="22"/>
              </w:rPr>
              <w:t>0,105</w:t>
            </w:r>
          </w:p>
        </w:tc>
        <w:tc>
          <w:tcPr>
            <w:tcW w:w="550" w:type="pct"/>
          </w:tcPr>
          <w:p w14:paraId="338192B4" w14:textId="77777777" w:rsidR="00F05F1E" w:rsidRPr="009502D7" w:rsidRDefault="00F05F1E" w:rsidP="00D76886">
            <w:pPr>
              <w:pStyle w:val="Default"/>
              <w:jc w:val="center"/>
              <w:rPr>
                <w:color w:val="auto"/>
                <w:sz w:val="22"/>
                <w:szCs w:val="22"/>
              </w:rPr>
            </w:pPr>
            <w:r w:rsidRPr="009502D7">
              <w:rPr>
                <w:color w:val="auto"/>
                <w:sz w:val="22"/>
                <w:szCs w:val="22"/>
              </w:rPr>
              <w:t>-</w:t>
            </w:r>
          </w:p>
        </w:tc>
        <w:tc>
          <w:tcPr>
            <w:tcW w:w="813" w:type="pct"/>
          </w:tcPr>
          <w:p w14:paraId="0CE5D345" w14:textId="54DDAB4B" w:rsidR="00F05F1E" w:rsidRPr="009502D7" w:rsidRDefault="00F05F1E" w:rsidP="00D76886">
            <w:pPr>
              <w:pStyle w:val="Default"/>
              <w:jc w:val="center"/>
              <w:rPr>
                <w:color w:val="auto"/>
                <w:sz w:val="22"/>
                <w:szCs w:val="22"/>
              </w:rPr>
            </w:pPr>
            <w:r>
              <w:rPr>
                <w:color w:val="auto"/>
                <w:sz w:val="22"/>
                <w:szCs w:val="22"/>
              </w:rPr>
              <w:t>0,105</w:t>
            </w:r>
          </w:p>
        </w:tc>
      </w:tr>
    </w:tbl>
    <w:p w14:paraId="7BAC62A0" w14:textId="3308A551" w:rsidR="00F05F1E" w:rsidRDefault="00F05F1E" w:rsidP="00F05F1E">
      <w:pPr>
        <w:pStyle w:val="42"/>
        <w:shd w:val="clear" w:color="auto" w:fill="auto"/>
        <w:spacing w:after="0" w:line="244"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13"/>
        <w:gridCol w:w="1557"/>
        <w:gridCol w:w="1666"/>
        <w:gridCol w:w="997"/>
        <w:gridCol w:w="1473"/>
      </w:tblGrid>
      <w:tr w:rsidR="00F05F1E" w14:paraId="2A37097D" w14:textId="77777777" w:rsidTr="00D76886">
        <w:tc>
          <w:tcPr>
            <w:tcW w:w="1859" w:type="pct"/>
            <w:gridSpan w:val="2"/>
          </w:tcPr>
          <w:p w14:paraId="37143B39" w14:textId="67E45C04" w:rsidR="00F05F1E" w:rsidRDefault="00F05F1E" w:rsidP="00D76886">
            <w:pPr>
              <w:pStyle w:val="Default"/>
              <w:rPr>
                <w:b/>
                <w:bCs/>
                <w:sz w:val="22"/>
                <w:szCs w:val="22"/>
              </w:rPr>
            </w:pPr>
            <w:r>
              <w:rPr>
                <w:b/>
                <w:bCs/>
                <w:sz w:val="22"/>
                <w:szCs w:val="22"/>
              </w:rPr>
              <w:t>Новоназимовский сельсовет</w:t>
            </w:r>
          </w:p>
        </w:tc>
        <w:tc>
          <w:tcPr>
            <w:tcW w:w="859" w:type="pct"/>
          </w:tcPr>
          <w:p w14:paraId="1E30BAAC" w14:textId="77777777" w:rsidR="00F05F1E" w:rsidRDefault="00F05F1E" w:rsidP="00D76886">
            <w:pPr>
              <w:pStyle w:val="510"/>
              <w:shd w:val="clear" w:color="auto" w:fill="auto"/>
              <w:tabs>
                <w:tab w:val="left" w:pos="523"/>
              </w:tabs>
              <w:spacing w:before="0" w:line="240" w:lineRule="auto"/>
              <w:jc w:val="right"/>
              <w:rPr>
                <w:b w:val="0"/>
              </w:rPr>
            </w:pPr>
          </w:p>
        </w:tc>
        <w:tc>
          <w:tcPr>
            <w:tcW w:w="919" w:type="pct"/>
          </w:tcPr>
          <w:p w14:paraId="4E761E78" w14:textId="77777777" w:rsidR="00F05F1E" w:rsidRDefault="00F05F1E" w:rsidP="00D76886">
            <w:pPr>
              <w:pStyle w:val="510"/>
              <w:shd w:val="clear" w:color="auto" w:fill="auto"/>
              <w:tabs>
                <w:tab w:val="left" w:pos="523"/>
              </w:tabs>
              <w:spacing w:before="0" w:line="240" w:lineRule="auto"/>
              <w:jc w:val="right"/>
              <w:rPr>
                <w:b w:val="0"/>
              </w:rPr>
            </w:pPr>
          </w:p>
        </w:tc>
        <w:tc>
          <w:tcPr>
            <w:tcW w:w="550" w:type="pct"/>
          </w:tcPr>
          <w:p w14:paraId="247BAE19" w14:textId="77777777" w:rsidR="00F05F1E" w:rsidRDefault="00F05F1E" w:rsidP="00D76886">
            <w:pPr>
              <w:pStyle w:val="510"/>
              <w:shd w:val="clear" w:color="auto" w:fill="auto"/>
              <w:tabs>
                <w:tab w:val="left" w:pos="523"/>
              </w:tabs>
              <w:spacing w:before="0" w:line="240" w:lineRule="auto"/>
              <w:jc w:val="right"/>
              <w:rPr>
                <w:b w:val="0"/>
              </w:rPr>
            </w:pPr>
          </w:p>
        </w:tc>
        <w:tc>
          <w:tcPr>
            <w:tcW w:w="813" w:type="pct"/>
          </w:tcPr>
          <w:p w14:paraId="37D2BA04" w14:textId="77777777" w:rsidR="00F05F1E" w:rsidRDefault="00F05F1E" w:rsidP="00D76886">
            <w:pPr>
              <w:pStyle w:val="510"/>
              <w:shd w:val="clear" w:color="auto" w:fill="auto"/>
              <w:tabs>
                <w:tab w:val="left" w:pos="523"/>
              </w:tabs>
              <w:spacing w:before="0" w:line="240" w:lineRule="auto"/>
              <w:jc w:val="right"/>
              <w:rPr>
                <w:b w:val="0"/>
              </w:rPr>
            </w:pPr>
          </w:p>
        </w:tc>
      </w:tr>
      <w:tr w:rsidR="00F05F1E" w14:paraId="5F039540" w14:textId="77777777" w:rsidTr="00D76886">
        <w:tc>
          <w:tcPr>
            <w:tcW w:w="362" w:type="pct"/>
          </w:tcPr>
          <w:p w14:paraId="1C73D8AE" w14:textId="77777777" w:rsidR="00F05F1E" w:rsidRPr="009B1788" w:rsidRDefault="00F05F1E" w:rsidP="00D76886">
            <w:pPr>
              <w:pStyle w:val="510"/>
              <w:shd w:val="clear" w:color="auto" w:fill="auto"/>
              <w:tabs>
                <w:tab w:val="left" w:pos="523"/>
              </w:tabs>
              <w:spacing w:before="0" w:line="240" w:lineRule="auto"/>
              <w:jc w:val="right"/>
            </w:pPr>
            <w:r w:rsidRPr="009B1788">
              <w:t>1</w:t>
            </w:r>
          </w:p>
        </w:tc>
        <w:tc>
          <w:tcPr>
            <w:tcW w:w="1497" w:type="pct"/>
          </w:tcPr>
          <w:p w14:paraId="234C3DA4" w14:textId="77777777" w:rsidR="00F05F1E" w:rsidRPr="009B1788" w:rsidRDefault="00F05F1E" w:rsidP="00D76886">
            <w:pPr>
              <w:pStyle w:val="Default"/>
              <w:jc w:val="center"/>
              <w:rPr>
                <w:sz w:val="22"/>
                <w:szCs w:val="22"/>
              </w:rPr>
            </w:pPr>
            <w:r>
              <w:rPr>
                <w:b/>
                <w:bCs/>
                <w:sz w:val="22"/>
                <w:szCs w:val="22"/>
              </w:rPr>
              <w:t>Территория</w:t>
            </w:r>
          </w:p>
        </w:tc>
        <w:tc>
          <w:tcPr>
            <w:tcW w:w="859" w:type="pct"/>
          </w:tcPr>
          <w:p w14:paraId="3EE5796C" w14:textId="77777777" w:rsidR="00F05F1E" w:rsidRDefault="00F05F1E" w:rsidP="00D76886">
            <w:pPr>
              <w:pStyle w:val="510"/>
              <w:shd w:val="clear" w:color="auto" w:fill="auto"/>
              <w:tabs>
                <w:tab w:val="left" w:pos="523"/>
              </w:tabs>
              <w:spacing w:before="0" w:line="240" w:lineRule="auto"/>
              <w:jc w:val="right"/>
              <w:rPr>
                <w:b w:val="0"/>
              </w:rPr>
            </w:pPr>
          </w:p>
        </w:tc>
        <w:tc>
          <w:tcPr>
            <w:tcW w:w="919" w:type="pct"/>
          </w:tcPr>
          <w:p w14:paraId="046FEA99" w14:textId="77777777" w:rsidR="00F05F1E" w:rsidRDefault="00F05F1E" w:rsidP="00D76886">
            <w:pPr>
              <w:pStyle w:val="510"/>
              <w:shd w:val="clear" w:color="auto" w:fill="auto"/>
              <w:tabs>
                <w:tab w:val="left" w:pos="523"/>
              </w:tabs>
              <w:spacing w:before="0" w:line="240" w:lineRule="auto"/>
              <w:jc w:val="right"/>
              <w:rPr>
                <w:b w:val="0"/>
              </w:rPr>
            </w:pPr>
          </w:p>
        </w:tc>
        <w:tc>
          <w:tcPr>
            <w:tcW w:w="550" w:type="pct"/>
          </w:tcPr>
          <w:p w14:paraId="54879233" w14:textId="77777777" w:rsidR="00F05F1E" w:rsidRDefault="00F05F1E" w:rsidP="00D76886">
            <w:pPr>
              <w:pStyle w:val="510"/>
              <w:shd w:val="clear" w:color="auto" w:fill="auto"/>
              <w:tabs>
                <w:tab w:val="left" w:pos="523"/>
              </w:tabs>
              <w:spacing w:before="0" w:line="240" w:lineRule="auto"/>
              <w:jc w:val="right"/>
              <w:rPr>
                <w:b w:val="0"/>
              </w:rPr>
            </w:pPr>
          </w:p>
        </w:tc>
        <w:tc>
          <w:tcPr>
            <w:tcW w:w="813" w:type="pct"/>
          </w:tcPr>
          <w:p w14:paraId="70008537" w14:textId="77777777" w:rsidR="00F05F1E" w:rsidRDefault="00F05F1E" w:rsidP="00D76886">
            <w:pPr>
              <w:pStyle w:val="510"/>
              <w:shd w:val="clear" w:color="auto" w:fill="auto"/>
              <w:tabs>
                <w:tab w:val="left" w:pos="523"/>
              </w:tabs>
              <w:spacing w:before="0" w:line="240" w:lineRule="auto"/>
              <w:jc w:val="right"/>
              <w:rPr>
                <w:b w:val="0"/>
              </w:rPr>
            </w:pPr>
          </w:p>
        </w:tc>
      </w:tr>
      <w:tr w:rsidR="00726539" w14:paraId="5DD32E9B" w14:textId="77777777" w:rsidTr="00D76886">
        <w:tc>
          <w:tcPr>
            <w:tcW w:w="362" w:type="pct"/>
            <w:vMerge w:val="restart"/>
          </w:tcPr>
          <w:p w14:paraId="2781A546"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33AE2CEC" w14:textId="77777777" w:rsidR="00726539" w:rsidRDefault="00726539" w:rsidP="00726539">
            <w:pPr>
              <w:pStyle w:val="Default"/>
              <w:rPr>
                <w:sz w:val="22"/>
                <w:szCs w:val="22"/>
              </w:rPr>
            </w:pPr>
            <w:r>
              <w:rPr>
                <w:sz w:val="22"/>
                <w:szCs w:val="22"/>
              </w:rPr>
              <w:t xml:space="preserve">Площадь городского </w:t>
            </w:r>
          </w:p>
          <w:p w14:paraId="3BFE1FF1" w14:textId="77777777" w:rsidR="00726539" w:rsidRDefault="00726539" w:rsidP="00726539">
            <w:pPr>
              <w:pStyle w:val="Default"/>
              <w:rPr>
                <w:sz w:val="22"/>
                <w:szCs w:val="22"/>
              </w:rPr>
            </w:pPr>
            <w:r>
              <w:rPr>
                <w:sz w:val="22"/>
                <w:szCs w:val="22"/>
              </w:rPr>
              <w:t xml:space="preserve">округа в установленных границах </w:t>
            </w:r>
          </w:p>
        </w:tc>
        <w:tc>
          <w:tcPr>
            <w:tcW w:w="859" w:type="pct"/>
          </w:tcPr>
          <w:p w14:paraId="1F1C41F6" w14:textId="77777777" w:rsidR="00726539" w:rsidRDefault="00726539" w:rsidP="00726539">
            <w:pPr>
              <w:pStyle w:val="Default"/>
              <w:jc w:val="center"/>
              <w:rPr>
                <w:sz w:val="22"/>
                <w:szCs w:val="22"/>
              </w:rPr>
            </w:pPr>
            <w:r>
              <w:rPr>
                <w:sz w:val="22"/>
                <w:szCs w:val="22"/>
              </w:rPr>
              <w:t>га</w:t>
            </w:r>
          </w:p>
        </w:tc>
        <w:tc>
          <w:tcPr>
            <w:tcW w:w="919" w:type="pct"/>
          </w:tcPr>
          <w:p w14:paraId="1A1B32F1" w14:textId="7A14F3DA" w:rsidR="00726539" w:rsidRPr="006C7FF4" w:rsidRDefault="00726539" w:rsidP="00726539">
            <w:pPr>
              <w:pStyle w:val="Default"/>
              <w:jc w:val="center"/>
              <w:rPr>
                <w:color w:val="FF0000"/>
                <w:sz w:val="22"/>
                <w:szCs w:val="22"/>
              </w:rPr>
            </w:pPr>
            <w:r w:rsidRPr="00726539">
              <w:t>6442,2</w:t>
            </w:r>
          </w:p>
        </w:tc>
        <w:tc>
          <w:tcPr>
            <w:tcW w:w="550" w:type="pct"/>
          </w:tcPr>
          <w:p w14:paraId="207E0059" w14:textId="4276C6CB" w:rsidR="00726539" w:rsidRPr="006C7FF4" w:rsidRDefault="00726539" w:rsidP="00726539">
            <w:pPr>
              <w:pStyle w:val="Default"/>
              <w:jc w:val="center"/>
              <w:rPr>
                <w:color w:val="FF0000"/>
                <w:sz w:val="22"/>
                <w:szCs w:val="22"/>
              </w:rPr>
            </w:pPr>
            <w:r w:rsidRPr="00C86350">
              <w:t>6442,2</w:t>
            </w:r>
          </w:p>
        </w:tc>
        <w:tc>
          <w:tcPr>
            <w:tcW w:w="813" w:type="pct"/>
          </w:tcPr>
          <w:p w14:paraId="1CE02409" w14:textId="00CAC4AF" w:rsidR="00726539" w:rsidRPr="006C7FF4" w:rsidRDefault="00726539" w:rsidP="00726539">
            <w:pPr>
              <w:pStyle w:val="Default"/>
              <w:jc w:val="center"/>
              <w:rPr>
                <w:color w:val="FF0000"/>
                <w:sz w:val="22"/>
                <w:szCs w:val="22"/>
              </w:rPr>
            </w:pPr>
            <w:r w:rsidRPr="00C86350">
              <w:t>6442,2</w:t>
            </w:r>
          </w:p>
        </w:tc>
      </w:tr>
      <w:tr w:rsidR="00F05F1E" w14:paraId="6830C4D9" w14:textId="77777777" w:rsidTr="00D76886">
        <w:tc>
          <w:tcPr>
            <w:tcW w:w="362" w:type="pct"/>
            <w:vMerge/>
          </w:tcPr>
          <w:p w14:paraId="09AFD923"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3A29CB9D" w14:textId="77777777" w:rsidR="00F05F1E" w:rsidRDefault="00F05F1E" w:rsidP="00D76886">
            <w:pPr>
              <w:pStyle w:val="Default"/>
              <w:rPr>
                <w:sz w:val="22"/>
                <w:szCs w:val="22"/>
              </w:rPr>
            </w:pPr>
            <w:r>
              <w:rPr>
                <w:sz w:val="22"/>
                <w:szCs w:val="22"/>
              </w:rPr>
              <w:t xml:space="preserve">Площадь населённого пункта </w:t>
            </w:r>
          </w:p>
        </w:tc>
        <w:tc>
          <w:tcPr>
            <w:tcW w:w="859" w:type="pct"/>
          </w:tcPr>
          <w:p w14:paraId="70750CD7" w14:textId="77777777" w:rsidR="00F05F1E" w:rsidRDefault="00F05F1E" w:rsidP="00D76886">
            <w:pPr>
              <w:pStyle w:val="Default"/>
              <w:jc w:val="center"/>
              <w:rPr>
                <w:sz w:val="22"/>
                <w:szCs w:val="22"/>
              </w:rPr>
            </w:pPr>
            <w:r>
              <w:rPr>
                <w:sz w:val="22"/>
                <w:szCs w:val="22"/>
              </w:rPr>
              <w:t>га</w:t>
            </w:r>
          </w:p>
        </w:tc>
        <w:tc>
          <w:tcPr>
            <w:tcW w:w="919" w:type="pct"/>
          </w:tcPr>
          <w:p w14:paraId="557A86E5" w14:textId="4D09843E" w:rsidR="00F05F1E" w:rsidRPr="006C7FF4" w:rsidRDefault="00726539" w:rsidP="00D76886">
            <w:pPr>
              <w:pStyle w:val="Default"/>
              <w:jc w:val="center"/>
              <w:rPr>
                <w:color w:val="auto"/>
                <w:sz w:val="22"/>
                <w:szCs w:val="22"/>
              </w:rPr>
            </w:pPr>
            <w:r>
              <w:t>-</w:t>
            </w:r>
          </w:p>
        </w:tc>
        <w:tc>
          <w:tcPr>
            <w:tcW w:w="550" w:type="pct"/>
          </w:tcPr>
          <w:p w14:paraId="5895E385" w14:textId="386AD07A" w:rsidR="00F05F1E" w:rsidRPr="006C7FF4" w:rsidRDefault="00726539" w:rsidP="00D76886">
            <w:pPr>
              <w:pStyle w:val="Default"/>
              <w:jc w:val="center"/>
              <w:rPr>
                <w:color w:val="auto"/>
                <w:sz w:val="22"/>
                <w:szCs w:val="22"/>
              </w:rPr>
            </w:pPr>
            <w:r>
              <w:t>-</w:t>
            </w:r>
          </w:p>
        </w:tc>
        <w:tc>
          <w:tcPr>
            <w:tcW w:w="813" w:type="pct"/>
          </w:tcPr>
          <w:p w14:paraId="0946477A" w14:textId="6C7CA4C9" w:rsidR="00F05F1E" w:rsidRPr="006C7FF4" w:rsidRDefault="00726539" w:rsidP="00D76886">
            <w:pPr>
              <w:pStyle w:val="Default"/>
              <w:jc w:val="center"/>
              <w:rPr>
                <w:color w:val="auto"/>
                <w:sz w:val="22"/>
                <w:szCs w:val="22"/>
              </w:rPr>
            </w:pPr>
            <w:r>
              <w:t>-</w:t>
            </w:r>
          </w:p>
        </w:tc>
      </w:tr>
      <w:tr w:rsidR="00F05F1E" w14:paraId="65B1F724" w14:textId="77777777" w:rsidTr="00D76886">
        <w:tc>
          <w:tcPr>
            <w:tcW w:w="362" w:type="pct"/>
            <w:vMerge/>
          </w:tcPr>
          <w:p w14:paraId="31FC9525"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41F27DE3" w14:textId="77777777" w:rsidR="00F05F1E" w:rsidRPr="009B1788" w:rsidRDefault="00F05F1E" w:rsidP="00D76886">
            <w:pPr>
              <w:pStyle w:val="Default"/>
              <w:rPr>
                <w:sz w:val="22"/>
                <w:szCs w:val="22"/>
              </w:rPr>
            </w:pPr>
            <w:r>
              <w:rPr>
                <w:b/>
                <w:bCs/>
                <w:sz w:val="22"/>
                <w:szCs w:val="22"/>
              </w:rPr>
              <w:t xml:space="preserve">по функциональному назначению </w:t>
            </w:r>
          </w:p>
        </w:tc>
        <w:tc>
          <w:tcPr>
            <w:tcW w:w="859" w:type="pct"/>
          </w:tcPr>
          <w:p w14:paraId="0ED45851" w14:textId="77777777" w:rsidR="00F05F1E" w:rsidRDefault="00F05F1E" w:rsidP="00D76886">
            <w:pPr>
              <w:pStyle w:val="510"/>
              <w:shd w:val="clear" w:color="auto" w:fill="auto"/>
              <w:tabs>
                <w:tab w:val="left" w:pos="523"/>
              </w:tabs>
              <w:spacing w:before="0" w:line="240" w:lineRule="auto"/>
              <w:rPr>
                <w:b w:val="0"/>
              </w:rPr>
            </w:pPr>
          </w:p>
        </w:tc>
        <w:tc>
          <w:tcPr>
            <w:tcW w:w="919" w:type="pct"/>
          </w:tcPr>
          <w:p w14:paraId="034CCFA8" w14:textId="77777777" w:rsidR="00F05F1E" w:rsidRPr="009E5639" w:rsidRDefault="00F05F1E" w:rsidP="00D76886">
            <w:pPr>
              <w:pStyle w:val="510"/>
              <w:shd w:val="clear" w:color="auto" w:fill="auto"/>
              <w:tabs>
                <w:tab w:val="left" w:pos="523"/>
              </w:tabs>
              <w:spacing w:before="0" w:line="240" w:lineRule="auto"/>
              <w:rPr>
                <w:b w:val="0"/>
                <w:color w:val="FF0000"/>
              </w:rPr>
            </w:pPr>
          </w:p>
        </w:tc>
        <w:tc>
          <w:tcPr>
            <w:tcW w:w="550" w:type="pct"/>
          </w:tcPr>
          <w:p w14:paraId="34C7044C" w14:textId="77777777" w:rsidR="00F05F1E" w:rsidRPr="009E5639" w:rsidRDefault="00F05F1E" w:rsidP="00D76886">
            <w:pPr>
              <w:pStyle w:val="510"/>
              <w:shd w:val="clear" w:color="auto" w:fill="auto"/>
              <w:tabs>
                <w:tab w:val="left" w:pos="523"/>
              </w:tabs>
              <w:spacing w:before="0" w:line="240" w:lineRule="auto"/>
              <w:rPr>
                <w:b w:val="0"/>
                <w:color w:val="FF0000"/>
              </w:rPr>
            </w:pPr>
          </w:p>
        </w:tc>
        <w:tc>
          <w:tcPr>
            <w:tcW w:w="813" w:type="pct"/>
          </w:tcPr>
          <w:p w14:paraId="51FCAE27" w14:textId="77777777" w:rsidR="00F05F1E" w:rsidRPr="009E5639" w:rsidRDefault="00F05F1E" w:rsidP="00D76886">
            <w:pPr>
              <w:pStyle w:val="510"/>
              <w:shd w:val="clear" w:color="auto" w:fill="auto"/>
              <w:tabs>
                <w:tab w:val="left" w:pos="523"/>
              </w:tabs>
              <w:spacing w:before="0" w:line="240" w:lineRule="auto"/>
              <w:rPr>
                <w:b w:val="0"/>
                <w:color w:val="FF0000"/>
              </w:rPr>
            </w:pPr>
          </w:p>
        </w:tc>
      </w:tr>
      <w:tr w:rsidR="00F05F1E" w14:paraId="2C201D68" w14:textId="77777777" w:rsidTr="00D76886">
        <w:tc>
          <w:tcPr>
            <w:tcW w:w="362" w:type="pct"/>
            <w:vMerge/>
          </w:tcPr>
          <w:p w14:paraId="77630C46"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2DDABE5C" w14:textId="77777777" w:rsidR="00F05F1E" w:rsidRDefault="00F05F1E" w:rsidP="00D76886">
            <w:pPr>
              <w:pStyle w:val="Default"/>
              <w:rPr>
                <w:sz w:val="22"/>
                <w:szCs w:val="22"/>
              </w:rPr>
            </w:pPr>
            <w:r>
              <w:rPr>
                <w:sz w:val="22"/>
                <w:szCs w:val="22"/>
              </w:rPr>
              <w:t xml:space="preserve">индивидуальными жилыми домами </w:t>
            </w:r>
          </w:p>
        </w:tc>
        <w:tc>
          <w:tcPr>
            <w:tcW w:w="859" w:type="pct"/>
          </w:tcPr>
          <w:p w14:paraId="3BC59CAC" w14:textId="77777777" w:rsidR="00F05F1E" w:rsidRDefault="00F05F1E" w:rsidP="00D76886">
            <w:pPr>
              <w:pStyle w:val="Default"/>
              <w:jc w:val="center"/>
              <w:rPr>
                <w:sz w:val="22"/>
                <w:szCs w:val="22"/>
              </w:rPr>
            </w:pPr>
            <w:r>
              <w:rPr>
                <w:sz w:val="22"/>
                <w:szCs w:val="22"/>
              </w:rPr>
              <w:t>га</w:t>
            </w:r>
          </w:p>
        </w:tc>
        <w:tc>
          <w:tcPr>
            <w:tcW w:w="919" w:type="pct"/>
          </w:tcPr>
          <w:p w14:paraId="271856BE" w14:textId="10A3156D" w:rsidR="00F05F1E" w:rsidRPr="00AC763B" w:rsidRDefault="00726539" w:rsidP="00D76886">
            <w:pPr>
              <w:pStyle w:val="Default"/>
              <w:jc w:val="center"/>
              <w:rPr>
                <w:color w:val="auto"/>
                <w:sz w:val="16"/>
                <w:szCs w:val="16"/>
              </w:rPr>
            </w:pPr>
            <w:r w:rsidRPr="00726539">
              <w:rPr>
                <w:sz w:val="22"/>
                <w:szCs w:val="22"/>
              </w:rPr>
              <w:t>0,3352</w:t>
            </w:r>
          </w:p>
        </w:tc>
        <w:tc>
          <w:tcPr>
            <w:tcW w:w="550" w:type="pct"/>
          </w:tcPr>
          <w:p w14:paraId="6BC46BD8" w14:textId="77777777" w:rsidR="00F05F1E" w:rsidRPr="00AC763B" w:rsidRDefault="00F05F1E" w:rsidP="00D76886">
            <w:pPr>
              <w:pStyle w:val="Default"/>
              <w:jc w:val="center"/>
              <w:rPr>
                <w:color w:val="auto"/>
                <w:sz w:val="16"/>
                <w:szCs w:val="16"/>
              </w:rPr>
            </w:pPr>
            <w:r w:rsidRPr="00F05F1E">
              <w:rPr>
                <w:sz w:val="22"/>
                <w:szCs w:val="22"/>
              </w:rPr>
              <w:t>-</w:t>
            </w:r>
          </w:p>
        </w:tc>
        <w:tc>
          <w:tcPr>
            <w:tcW w:w="813" w:type="pct"/>
          </w:tcPr>
          <w:p w14:paraId="696A3FD7" w14:textId="625CD833" w:rsidR="00F05F1E" w:rsidRPr="00AC763B" w:rsidRDefault="00726539" w:rsidP="00D76886">
            <w:pPr>
              <w:pStyle w:val="Default"/>
              <w:jc w:val="center"/>
              <w:rPr>
                <w:color w:val="auto"/>
                <w:sz w:val="16"/>
                <w:szCs w:val="16"/>
              </w:rPr>
            </w:pPr>
            <w:r w:rsidRPr="00726539">
              <w:rPr>
                <w:sz w:val="22"/>
                <w:szCs w:val="22"/>
              </w:rPr>
              <w:t>0,3352</w:t>
            </w:r>
          </w:p>
        </w:tc>
      </w:tr>
      <w:tr w:rsidR="00F05F1E" w14:paraId="6536B5BB" w14:textId="77777777" w:rsidTr="00D76886">
        <w:tc>
          <w:tcPr>
            <w:tcW w:w="362" w:type="pct"/>
            <w:vMerge/>
          </w:tcPr>
          <w:p w14:paraId="6714F3BF"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29D7E5D7" w14:textId="77777777" w:rsidR="00F05F1E" w:rsidRDefault="00F05F1E" w:rsidP="00D76886">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5A9941D2" w14:textId="77777777" w:rsidR="00F05F1E" w:rsidRDefault="00F05F1E" w:rsidP="00D76886">
            <w:pPr>
              <w:pStyle w:val="Default"/>
              <w:jc w:val="center"/>
              <w:rPr>
                <w:sz w:val="22"/>
                <w:szCs w:val="22"/>
              </w:rPr>
            </w:pPr>
            <w:r>
              <w:rPr>
                <w:sz w:val="22"/>
                <w:szCs w:val="22"/>
              </w:rPr>
              <w:t>-"-</w:t>
            </w:r>
          </w:p>
        </w:tc>
        <w:tc>
          <w:tcPr>
            <w:tcW w:w="919" w:type="pct"/>
          </w:tcPr>
          <w:p w14:paraId="447EF187" w14:textId="77777777" w:rsidR="00F05F1E" w:rsidRPr="00AC763B" w:rsidRDefault="00F05F1E" w:rsidP="00D76886">
            <w:pPr>
              <w:pStyle w:val="Default"/>
              <w:jc w:val="center"/>
              <w:rPr>
                <w:color w:val="auto"/>
                <w:sz w:val="22"/>
                <w:szCs w:val="22"/>
              </w:rPr>
            </w:pPr>
            <w:r w:rsidRPr="00F05F1E">
              <w:rPr>
                <w:sz w:val="22"/>
                <w:szCs w:val="22"/>
              </w:rPr>
              <w:t>0</w:t>
            </w:r>
          </w:p>
        </w:tc>
        <w:tc>
          <w:tcPr>
            <w:tcW w:w="550" w:type="pct"/>
          </w:tcPr>
          <w:p w14:paraId="55049285" w14:textId="77777777" w:rsidR="00F05F1E" w:rsidRPr="00AC763B" w:rsidRDefault="00F05F1E" w:rsidP="00D76886">
            <w:pPr>
              <w:pStyle w:val="Default"/>
              <w:jc w:val="center"/>
              <w:rPr>
                <w:color w:val="auto"/>
                <w:sz w:val="22"/>
                <w:szCs w:val="22"/>
              </w:rPr>
            </w:pPr>
            <w:r w:rsidRPr="00F05F1E">
              <w:rPr>
                <w:sz w:val="22"/>
                <w:szCs w:val="22"/>
              </w:rPr>
              <w:t>-</w:t>
            </w:r>
          </w:p>
        </w:tc>
        <w:tc>
          <w:tcPr>
            <w:tcW w:w="813" w:type="pct"/>
          </w:tcPr>
          <w:p w14:paraId="2B75E749" w14:textId="77777777" w:rsidR="00F05F1E" w:rsidRPr="00AC763B" w:rsidRDefault="00F05F1E" w:rsidP="00D76886">
            <w:pPr>
              <w:pStyle w:val="Default"/>
              <w:jc w:val="center"/>
              <w:rPr>
                <w:color w:val="auto"/>
                <w:sz w:val="22"/>
                <w:szCs w:val="22"/>
              </w:rPr>
            </w:pPr>
            <w:r w:rsidRPr="00F05F1E">
              <w:rPr>
                <w:sz w:val="22"/>
                <w:szCs w:val="22"/>
              </w:rPr>
              <w:t>0</w:t>
            </w:r>
          </w:p>
        </w:tc>
      </w:tr>
      <w:tr w:rsidR="00F05F1E" w14:paraId="7B40D181" w14:textId="77777777" w:rsidTr="00D76886">
        <w:tc>
          <w:tcPr>
            <w:tcW w:w="362" w:type="pct"/>
            <w:vMerge/>
          </w:tcPr>
          <w:p w14:paraId="7EE6BB72"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74B1EF8F" w14:textId="77777777" w:rsidR="00F05F1E" w:rsidRDefault="00F05F1E" w:rsidP="00D76886">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6940378F" w14:textId="77777777" w:rsidR="00F05F1E" w:rsidRDefault="00F05F1E" w:rsidP="00D76886">
            <w:pPr>
              <w:pStyle w:val="Default"/>
              <w:jc w:val="center"/>
              <w:rPr>
                <w:sz w:val="22"/>
                <w:szCs w:val="22"/>
              </w:rPr>
            </w:pPr>
            <w:r>
              <w:rPr>
                <w:sz w:val="22"/>
                <w:szCs w:val="22"/>
              </w:rPr>
              <w:t>-"-</w:t>
            </w:r>
          </w:p>
        </w:tc>
        <w:tc>
          <w:tcPr>
            <w:tcW w:w="919" w:type="pct"/>
          </w:tcPr>
          <w:p w14:paraId="5FA05778" w14:textId="77777777" w:rsidR="00F05F1E" w:rsidRPr="00F05F1E" w:rsidRDefault="00F05F1E" w:rsidP="00D76886">
            <w:pPr>
              <w:pStyle w:val="Default"/>
              <w:jc w:val="center"/>
              <w:rPr>
                <w:color w:val="FF0000"/>
                <w:sz w:val="22"/>
                <w:szCs w:val="22"/>
              </w:rPr>
            </w:pPr>
            <w:r w:rsidRPr="00F05F1E">
              <w:rPr>
                <w:sz w:val="22"/>
                <w:szCs w:val="22"/>
              </w:rPr>
              <w:t>0</w:t>
            </w:r>
          </w:p>
        </w:tc>
        <w:tc>
          <w:tcPr>
            <w:tcW w:w="550" w:type="pct"/>
          </w:tcPr>
          <w:p w14:paraId="25486D5D" w14:textId="77777777" w:rsidR="00F05F1E" w:rsidRPr="00F05F1E" w:rsidRDefault="00F05F1E" w:rsidP="00D76886">
            <w:pPr>
              <w:pStyle w:val="Default"/>
              <w:jc w:val="center"/>
              <w:rPr>
                <w:color w:val="FF0000"/>
                <w:sz w:val="22"/>
                <w:szCs w:val="22"/>
              </w:rPr>
            </w:pPr>
            <w:r w:rsidRPr="00F05F1E">
              <w:rPr>
                <w:sz w:val="22"/>
                <w:szCs w:val="22"/>
              </w:rPr>
              <w:t>-</w:t>
            </w:r>
          </w:p>
        </w:tc>
        <w:tc>
          <w:tcPr>
            <w:tcW w:w="813" w:type="pct"/>
          </w:tcPr>
          <w:p w14:paraId="6698494C" w14:textId="77777777" w:rsidR="00F05F1E" w:rsidRPr="00F05F1E" w:rsidRDefault="00F05F1E" w:rsidP="00D76886">
            <w:pPr>
              <w:pStyle w:val="Default"/>
              <w:jc w:val="center"/>
              <w:rPr>
                <w:color w:val="FF0000"/>
                <w:sz w:val="22"/>
                <w:szCs w:val="22"/>
              </w:rPr>
            </w:pPr>
            <w:r w:rsidRPr="00F05F1E">
              <w:rPr>
                <w:sz w:val="22"/>
                <w:szCs w:val="22"/>
              </w:rPr>
              <w:t>0</w:t>
            </w:r>
          </w:p>
        </w:tc>
      </w:tr>
      <w:tr w:rsidR="00726539" w14:paraId="47129550" w14:textId="77777777" w:rsidTr="00D76886">
        <w:tc>
          <w:tcPr>
            <w:tcW w:w="362" w:type="pct"/>
            <w:vMerge/>
          </w:tcPr>
          <w:p w14:paraId="00B24D75"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53524444" w14:textId="77777777" w:rsidR="00726539" w:rsidRDefault="00726539" w:rsidP="00726539">
            <w:pPr>
              <w:pStyle w:val="Default"/>
              <w:rPr>
                <w:sz w:val="22"/>
                <w:szCs w:val="22"/>
              </w:rPr>
            </w:pPr>
            <w:r>
              <w:rPr>
                <w:sz w:val="22"/>
                <w:szCs w:val="22"/>
              </w:rPr>
              <w:t xml:space="preserve">общественно-деловая зона </w:t>
            </w:r>
          </w:p>
        </w:tc>
        <w:tc>
          <w:tcPr>
            <w:tcW w:w="859" w:type="pct"/>
          </w:tcPr>
          <w:p w14:paraId="1611B87A" w14:textId="77777777" w:rsidR="00726539" w:rsidRDefault="00726539" w:rsidP="00726539">
            <w:pPr>
              <w:pStyle w:val="Default"/>
              <w:jc w:val="center"/>
              <w:rPr>
                <w:sz w:val="22"/>
                <w:szCs w:val="22"/>
              </w:rPr>
            </w:pPr>
            <w:r>
              <w:rPr>
                <w:sz w:val="22"/>
                <w:szCs w:val="22"/>
              </w:rPr>
              <w:t>-"-</w:t>
            </w:r>
          </w:p>
        </w:tc>
        <w:tc>
          <w:tcPr>
            <w:tcW w:w="919" w:type="pct"/>
          </w:tcPr>
          <w:p w14:paraId="40DEE21C" w14:textId="0E87C300"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41951215" w14:textId="7524963A"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0EE3752A" w14:textId="0E88BB45" w:rsidR="00726539" w:rsidRPr="00AC763B" w:rsidRDefault="00726539" w:rsidP="00726539">
            <w:pPr>
              <w:pStyle w:val="Default"/>
              <w:jc w:val="center"/>
              <w:rPr>
                <w:color w:val="auto"/>
                <w:sz w:val="22"/>
                <w:szCs w:val="22"/>
              </w:rPr>
            </w:pPr>
            <w:r w:rsidRPr="00F05F1E">
              <w:rPr>
                <w:sz w:val="22"/>
                <w:szCs w:val="22"/>
              </w:rPr>
              <w:t>0</w:t>
            </w:r>
          </w:p>
        </w:tc>
      </w:tr>
      <w:tr w:rsidR="00726539" w14:paraId="3DC8B693" w14:textId="77777777" w:rsidTr="00D76886">
        <w:tc>
          <w:tcPr>
            <w:tcW w:w="362" w:type="pct"/>
            <w:vMerge/>
          </w:tcPr>
          <w:p w14:paraId="2EF6FBB9"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5423C3FE" w14:textId="77777777" w:rsidR="00726539" w:rsidRDefault="00726539" w:rsidP="00726539">
            <w:pPr>
              <w:pStyle w:val="Default"/>
              <w:rPr>
                <w:sz w:val="22"/>
                <w:szCs w:val="22"/>
              </w:rPr>
            </w:pPr>
            <w:r>
              <w:rPr>
                <w:sz w:val="22"/>
                <w:szCs w:val="22"/>
              </w:rPr>
              <w:t xml:space="preserve">многофункциональная общественно - деловая зона </w:t>
            </w:r>
          </w:p>
        </w:tc>
        <w:tc>
          <w:tcPr>
            <w:tcW w:w="859" w:type="pct"/>
          </w:tcPr>
          <w:p w14:paraId="7B22D4AA" w14:textId="77777777" w:rsidR="00726539" w:rsidRDefault="00726539" w:rsidP="00726539">
            <w:pPr>
              <w:pStyle w:val="Default"/>
              <w:jc w:val="center"/>
              <w:rPr>
                <w:sz w:val="22"/>
                <w:szCs w:val="22"/>
              </w:rPr>
            </w:pPr>
            <w:r>
              <w:rPr>
                <w:sz w:val="22"/>
                <w:szCs w:val="22"/>
              </w:rPr>
              <w:t>-"-</w:t>
            </w:r>
          </w:p>
        </w:tc>
        <w:tc>
          <w:tcPr>
            <w:tcW w:w="919" w:type="pct"/>
          </w:tcPr>
          <w:p w14:paraId="02458575" w14:textId="3E747A86"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401D8B2F" w14:textId="63C94454"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48714DF6" w14:textId="67325D38" w:rsidR="00726539" w:rsidRPr="00AC763B" w:rsidRDefault="00726539" w:rsidP="00726539">
            <w:pPr>
              <w:pStyle w:val="Default"/>
              <w:jc w:val="center"/>
              <w:rPr>
                <w:color w:val="auto"/>
                <w:sz w:val="22"/>
                <w:szCs w:val="22"/>
              </w:rPr>
            </w:pPr>
            <w:r w:rsidRPr="00F05F1E">
              <w:rPr>
                <w:sz w:val="22"/>
                <w:szCs w:val="22"/>
              </w:rPr>
              <w:t>0</w:t>
            </w:r>
          </w:p>
        </w:tc>
      </w:tr>
      <w:tr w:rsidR="00726539" w14:paraId="5D7B6737" w14:textId="77777777" w:rsidTr="00D76886">
        <w:tc>
          <w:tcPr>
            <w:tcW w:w="362" w:type="pct"/>
            <w:vMerge/>
          </w:tcPr>
          <w:p w14:paraId="581107EF"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206A3032" w14:textId="77777777" w:rsidR="00726539" w:rsidRDefault="00726539" w:rsidP="00726539">
            <w:pPr>
              <w:pStyle w:val="Default"/>
              <w:rPr>
                <w:sz w:val="22"/>
                <w:szCs w:val="22"/>
              </w:rPr>
            </w:pPr>
            <w:r>
              <w:rPr>
                <w:sz w:val="22"/>
                <w:szCs w:val="22"/>
              </w:rPr>
              <w:t xml:space="preserve">зона специализированной общественной застройки </w:t>
            </w:r>
          </w:p>
        </w:tc>
        <w:tc>
          <w:tcPr>
            <w:tcW w:w="859" w:type="pct"/>
          </w:tcPr>
          <w:p w14:paraId="24C7B5DF" w14:textId="77777777" w:rsidR="00726539" w:rsidRDefault="00726539" w:rsidP="00726539">
            <w:pPr>
              <w:pStyle w:val="Default"/>
              <w:jc w:val="center"/>
              <w:rPr>
                <w:sz w:val="22"/>
                <w:szCs w:val="22"/>
              </w:rPr>
            </w:pPr>
            <w:r>
              <w:rPr>
                <w:sz w:val="22"/>
                <w:szCs w:val="22"/>
              </w:rPr>
              <w:t>-"-</w:t>
            </w:r>
          </w:p>
        </w:tc>
        <w:tc>
          <w:tcPr>
            <w:tcW w:w="919" w:type="pct"/>
          </w:tcPr>
          <w:p w14:paraId="1C98FF56" w14:textId="33A8EB6D"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3488391F" w14:textId="60BAB3EC"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69041A8C" w14:textId="7C9C3BE5" w:rsidR="00726539" w:rsidRPr="00AC763B" w:rsidRDefault="00726539" w:rsidP="00726539">
            <w:pPr>
              <w:pStyle w:val="Default"/>
              <w:jc w:val="center"/>
              <w:rPr>
                <w:color w:val="auto"/>
                <w:sz w:val="22"/>
                <w:szCs w:val="22"/>
              </w:rPr>
            </w:pPr>
            <w:r w:rsidRPr="00F05F1E">
              <w:rPr>
                <w:sz w:val="22"/>
                <w:szCs w:val="22"/>
              </w:rPr>
              <w:t>0</w:t>
            </w:r>
          </w:p>
        </w:tc>
      </w:tr>
      <w:tr w:rsidR="00726539" w14:paraId="5B8A001F" w14:textId="77777777" w:rsidTr="00D76886">
        <w:tc>
          <w:tcPr>
            <w:tcW w:w="362" w:type="pct"/>
            <w:vMerge/>
          </w:tcPr>
          <w:p w14:paraId="62339A92"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70BDBAF6" w14:textId="77777777" w:rsidR="00726539" w:rsidRDefault="00726539" w:rsidP="00726539">
            <w:pPr>
              <w:pStyle w:val="Default"/>
              <w:rPr>
                <w:sz w:val="22"/>
                <w:szCs w:val="22"/>
              </w:rPr>
            </w:pPr>
            <w:r>
              <w:rPr>
                <w:sz w:val="22"/>
                <w:szCs w:val="22"/>
              </w:rPr>
              <w:t xml:space="preserve">зона исторической застройки </w:t>
            </w:r>
          </w:p>
        </w:tc>
        <w:tc>
          <w:tcPr>
            <w:tcW w:w="859" w:type="pct"/>
          </w:tcPr>
          <w:p w14:paraId="39BA6D19" w14:textId="77777777" w:rsidR="00726539" w:rsidRDefault="00726539" w:rsidP="00726539">
            <w:pPr>
              <w:pStyle w:val="Default"/>
              <w:jc w:val="center"/>
              <w:rPr>
                <w:sz w:val="22"/>
                <w:szCs w:val="22"/>
              </w:rPr>
            </w:pPr>
            <w:r>
              <w:rPr>
                <w:sz w:val="22"/>
                <w:szCs w:val="22"/>
              </w:rPr>
              <w:t>-"-</w:t>
            </w:r>
          </w:p>
        </w:tc>
        <w:tc>
          <w:tcPr>
            <w:tcW w:w="919" w:type="pct"/>
          </w:tcPr>
          <w:p w14:paraId="3FF82A21" w14:textId="333E4371"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2E7509DC" w14:textId="0EEAF7F2"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5B07F68A" w14:textId="3A15A49A" w:rsidR="00726539" w:rsidRPr="00AC763B" w:rsidRDefault="00726539" w:rsidP="00726539">
            <w:pPr>
              <w:pStyle w:val="Default"/>
              <w:jc w:val="center"/>
              <w:rPr>
                <w:color w:val="auto"/>
                <w:sz w:val="22"/>
                <w:szCs w:val="22"/>
              </w:rPr>
            </w:pPr>
            <w:r w:rsidRPr="00F05F1E">
              <w:rPr>
                <w:sz w:val="22"/>
                <w:szCs w:val="22"/>
              </w:rPr>
              <w:t>0</w:t>
            </w:r>
          </w:p>
        </w:tc>
      </w:tr>
      <w:tr w:rsidR="00726539" w14:paraId="1C197FDE" w14:textId="77777777" w:rsidTr="00D76886">
        <w:tc>
          <w:tcPr>
            <w:tcW w:w="362" w:type="pct"/>
            <w:vMerge/>
          </w:tcPr>
          <w:p w14:paraId="583385FE"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4BA84E38" w14:textId="77777777" w:rsidR="00726539" w:rsidRDefault="00726539" w:rsidP="00726539">
            <w:pPr>
              <w:pStyle w:val="Default"/>
              <w:rPr>
                <w:sz w:val="22"/>
                <w:szCs w:val="22"/>
              </w:rPr>
            </w:pPr>
            <w:r>
              <w:rPr>
                <w:sz w:val="22"/>
                <w:szCs w:val="22"/>
              </w:rPr>
              <w:t xml:space="preserve">производственная зона </w:t>
            </w:r>
          </w:p>
        </w:tc>
        <w:tc>
          <w:tcPr>
            <w:tcW w:w="859" w:type="pct"/>
          </w:tcPr>
          <w:p w14:paraId="12CD983B" w14:textId="77777777" w:rsidR="00726539" w:rsidRDefault="00726539" w:rsidP="00726539">
            <w:pPr>
              <w:pStyle w:val="Default"/>
              <w:jc w:val="center"/>
              <w:rPr>
                <w:sz w:val="22"/>
                <w:szCs w:val="22"/>
              </w:rPr>
            </w:pPr>
            <w:r>
              <w:rPr>
                <w:sz w:val="22"/>
                <w:szCs w:val="22"/>
              </w:rPr>
              <w:t>-"-</w:t>
            </w:r>
          </w:p>
        </w:tc>
        <w:tc>
          <w:tcPr>
            <w:tcW w:w="919" w:type="pct"/>
          </w:tcPr>
          <w:p w14:paraId="7455D9C2" w14:textId="3CBFD5F8"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1C8FEEE0" w14:textId="25E97F4B"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58CBC38B" w14:textId="6A419E7A" w:rsidR="00726539" w:rsidRPr="00AC763B" w:rsidRDefault="00726539" w:rsidP="00726539">
            <w:pPr>
              <w:pStyle w:val="Default"/>
              <w:jc w:val="center"/>
              <w:rPr>
                <w:color w:val="auto"/>
                <w:sz w:val="22"/>
                <w:szCs w:val="22"/>
              </w:rPr>
            </w:pPr>
            <w:r w:rsidRPr="00F05F1E">
              <w:rPr>
                <w:sz w:val="22"/>
                <w:szCs w:val="22"/>
              </w:rPr>
              <w:t>0</w:t>
            </w:r>
          </w:p>
        </w:tc>
      </w:tr>
      <w:tr w:rsidR="00726539" w14:paraId="1501A85B" w14:textId="77777777" w:rsidTr="00D76886">
        <w:tc>
          <w:tcPr>
            <w:tcW w:w="362" w:type="pct"/>
            <w:vMerge/>
          </w:tcPr>
          <w:p w14:paraId="194B2F5C"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74648960" w14:textId="77777777" w:rsidR="00726539" w:rsidRDefault="00726539" w:rsidP="00726539">
            <w:pPr>
              <w:pStyle w:val="Default"/>
              <w:rPr>
                <w:sz w:val="22"/>
                <w:szCs w:val="22"/>
              </w:rPr>
            </w:pPr>
            <w:r>
              <w:rPr>
                <w:sz w:val="22"/>
                <w:szCs w:val="22"/>
              </w:rPr>
              <w:t xml:space="preserve">коммунально-складская зона </w:t>
            </w:r>
          </w:p>
        </w:tc>
        <w:tc>
          <w:tcPr>
            <w:tcW w:w="859" w:type="pct"/>
          </w:tcPr>
          <w:p w14:paraId="4FF7277A" w14:textId="77777777" w:rsidR="00726539" w:rsidRDefault="00726539" w:rsidP="00726539">
            <w:pPr>
              <w:pStyle w:val="Default"/>
              <w:jc w:val="center"/>
              <w:rPr>
                <w:sz w:val="22"/>
                <w:szCs w:val="22"/>
              </w:rPr>
            </w:pPr>
            <w:r>
              <w:rPr>
                <w:sz w:val="22"/>
                <w:szCs w:val="22"/>
              </w:rPr>
              <w:t>-"-</w:t>
            </w:r>
          </w:p>
        </w:tc>
        <w:tc>
          <w:tcPr>
            <w:tcW w:w="919" w:type="pct"/>
          </w:tcPr>
          <w:p w14:paraId="57B25A0C" w14:textId="5AA124A1"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70355952" w14:textId="6FFA06FB"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49B08C42" w14:textId="777E9544" w:rsidR="00726539" w:rsidRPr="00AC763B" w:rsidRDefault="00726539" w:rsidP="00726539">
            <w:pPr>
              <w:pStyle w:val="Default"/>
              <w:jc w:val="center"/>
              <w:rPr>
                <w:color w:val="auto"/>
                <w:sz w:val="22"/>
                <w:szCs w:val="22"/>
              </w:rPr>
            </w:pPr>
            <w:r w:rsidRPr="00F05F1E">
              <w:rPr>
                <w:sz w:val="22"/>
                <w:szCs w:val="22"/>
              </w:rPr>
              <w:t>0</w:t>
            </w:r>
          </w:p>
        </w:tc>
      </w:tr>
      <w:tr w:rsidR="00726539" w14:paraId="5ED77D34" w14:textId="77777777" w:rsidTr="00D76886">
        <w:tc>
          <w:tcPr>
            <w:tcW w:w="362" w:type="pct"/>
            <w:vMerge/>
          </w:tcPr>
          <w:p w14:paraId="7BA45F81"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6BF0DDC2" w14:textId="77777777" w:rsidR="00726539" w:rsidRDefault="00726539" w:rsidP="00726539">
            <w:pPr>
              <w:pStyle w:val="Default"/>
              <w:rPr>
                <w:sz w:val="22"/>
                <w:szCs w:val="22"/>
              </w:rPr>
            </w:pPr>
            <w:r>
              <w:rPr>
                <w:sz w:val="22"/>
                <w:szCs w:val="22"/>
              </w:rPr>
              <w:t xml:space="preserve">зона инженерной инфраструктуры </w:t>
            </w:r>
          </w:p>
        </w:tc>
        <w:tc>
          <w:tcPr>
            <w:tcW w:w="859" w:type="pct"/>
          </w:tcPr>
          <w:p w14:paraId="12784C19" w14:textId="77777777" w:rsidR="00726539" w:rsidRDefault="00726539" w:rsidP="00726539">
            <w:pPr>
              <w:pStyle w:val="Default"/>
              <w:jc w:val="center"/>
              <w:rPr>
                <w:sz w:val="22"/>
                <w:szCs w:val="22"/>
              </w:rPr>
            </w:pPr>
            <w:r>
              <w:rPr>
                <w:sz w:val="22"/>
                <w:szCs w:val="22"/>
              </w:rPr>
              <w:t>-"-</w:t>
            </w:r>
          </w:p>
        </w:tc>
        <w:tc>
          <w:tcPr>
            <w:tcW w:w="919" w:type="pct"/>
          </w:tcPr>
          <w:p w14:paraId="2C0C0EDC" w14:textId="54372D94"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65A2D51A" w14:textId="18C0887E"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32D635B7" w14:textId="31C1AC1A" w:rsidR="00726539" w:rsidRPr="00AC763B" w:rsidRDefault="00726539" w:rsidP="00726539">
            <w:pPr>
              <w:pStyle w:val="Default"/>
              <w:jc w:val="center"/>
              <w:rPr>
                <w:color w:val="auto"/>
                <w:sz w:val="22"/>
                <w:szCs w:val="22"/>
              </w:rPr>
            </w:pPr>
            <w:r w:rsidRPr="00F05F1E">
              <w:rPr>
                <w:sz w:val="22"/>
                <w:szCs w:val="22"/>
              </w:rPr>
              <w:t>0</w:t>
            </w:r>
          </w:p>
        </w:tc>
      </w:tr>
      <w:tr w:rsidR="00726539" w14:paraId="5A1C6483" w14:textId="77777777" w:rsidTr="00D76886">
        <w:tc>
          <w:tcPr>
            <w:tcW w:w="362" w:type="pct"/>
            <w:vMerge/>
          </w:tcPr>
          <w:p w14:paraId="0BEB17EC"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55017F04" w14:textId="77777777" w:rsidR="00726539" w:rsidRDefault="00726539" w:rsidP="00726539">
            <w:pPr>
              <w:pStyle w:val="Default"/>
              <w:rPr>
                <w:sz w:val="22"/>
                <w:szCs w:val="22"/>
              </w:rPr>
            </w:pPr>
            <w:r>
              <w:rPr>
                <w:sz w:val="22"/>
                <w:szCs w:val="22"/>
              </w:rPr>
              <w:t xml:space="preserve">транспортной инфраструктуры </w:t>
            </w:r>
          </w:p>
        </w:tc>
        <w:tc>
          <w:tcPr>
            <w:tcW w:w="859" w:type="pct"/>
          </w:tcPr>
          <w:p w14:paraId="3572A4D4" w14:textId="77777777" w:rsidR="00726539" w:rsidRDefault="00726539" w:rsidP="00726539">
            <w:pPr>
              <w:pStyle w:val="Default"/>
              <w:jc w:val="center"/>
              <w:rPr>
                <w:sz w:val="22"/>
                <w:szCs w:val="22"/>
              </w:rPr>
            </w:pPr>
            <w:r>
              <w:rPr>
                <w:sz w:val="22"/>
                <w:szCs w:val="22"/>
              </w:rPr>
              <w:t>-"-</w:t>
            </w:r>
          </w:p>
        </w:tc>
        <w:tc>
          <w:tcPr>
            <w:tcW w:w="919" w:type="pct"/>
          </w:tcPr>
          <w:p w14:paraId="0A2A33D5" w14:textId="4E7646F9"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10132B8D" w14:textId="17FE0BEB"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4A7A8A67" w14:textId="33796966" w:rsidR="00726539" w:rsidRPr="00AC763B" w:rsidRDefault="00726539" w:rsidP="00726539">
            <w:pPr>
              <w:pStyle w:val="Default"/>
              <w:jc w:val="center"/>
              <w:rPr>
                <w:color w:val="auto"/>
                <w:sz w:val="22"/>
                <w:szCs w:val="22"/>
              </w:rPr>
            </w:pPr>
            <w:r w:rsidRPr="00F05F1E">
              <w:rPr>
                <w:sz w:val="22"/>
                <w:szCs w:val="22"/>
              </w:rPr>
              <w:t>0</w:t>
            </w:r>
          </w:p>
        </w:tc>
      </w:tr>
      <w:tr w:rsidR="00726539" w14:paraId="52DB8CBD" w14:textId="77777777" w:rsidTr="00D76886">
        <w:tc>
          <w:tcPr>
            <w:tcW w:w="362" w:type="pct"/>
            <w:vMerge/>
          </w:tcPr>
          <w:p w14:paraId="0E48E04B"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1CD14389" w14:textId="77777777" w:rsidR="00726539" w:rsidRDefault="00726539" w:rsidP="00726539">
            <w:pPr>
              <w:pStyle w:val="Default"/>
              <w:rPr>
                <w:sz w:val="22"/>
                <w:szCs w:val="22"/>
              </w:rPr>
            </w:pPr>
            <w:r>
              <w:rPr>
                <w:sz w:val="22"/>
                <w:szCs w:val="22"/>
              </w:rPr>
              <w:t xml:space="preserve">зона сельскохозяйственного использования </w:t>
            </w:r>
          </w:p>
        </w:tc>
        <w:tc>
          <w:tcPr>
            <w:tcW w:w="859" w:type="pct"/>
          </w:tcPr>
          <w:p w14:paraId="2318B1A4" w14:textId="77777777" w:rsidR="00726539" w:rsidRDefault="00726539" w:rsidP="00726539">
            <w:pPr>
              <w:pStyle w:val="Default"/>
              <w:jc w:val="center"/>
              <w:rPr>
                <w:sz w:val="22"/>
                <w:szCs w:val="22"/>
              </w:rPr>
            </w:pPr>
            <w:r>
              <w:rPr>
                <w:sz w:val="22"/>
                <w:szCs w:val="22"/>
              </w:rPr>
              <w:t>-"-</w:t>
            </w:r>
          </w:p>
        </w:tc>
        <w:tc>
          <w:tcPr>
            <w:tcW w:w="919" w:type="pct"/>
          </w:tcPr>
          <w:p w14:paraId="0563B660" w14:textId="0501313B"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5D583386" w14:textId="015965CE"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1BBD93CB" w14:textId="5B76E471" w:rsidR="00726539" w:rsidRPr="00AC763B" w:rsidRDefault="00726539" w:rsidP="00726539">
            <w:pPr>
              <w:pStyle w:val="Default"/>
              <w:jc w:val="center"/>
              <w:rPr>
                <w:color w:val="auto"/>
                <w:sz w:val="22"/>
                <w:szCs w:val="22"/>
              </w:rPr>
            </w:pPr>
            <w:r w:rsidRPr="00F05F1E">
              <w:rPr>
                <w:sz w:val="22"/>
                <w:szCs w:val="22"/>
              </w:rPr>
              <w:t>0</w:t>
            </w:r>
          </w:p>
        </w:tc>
      </w:tr>
      <w:tr w:rsidR="00726539" w14:paraId="1BBD5EB0" w14:textId="77777777" w:rsidTr="00D76886">
        <w:tc>
          <w:tcPr>
            <w:tcW w:w="362" w:type="pct"/>
            <w:vMerge/>
          </w:tcPr>
          <w:p w14:paraId="4BB31F21"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31BE011E" w14:textId="77777777" w:rsidR="00726539" w:rsidRDefault="00726539" w:rsidP="00726539">
            <w:pPr>
              <w:pStyle w:val="Default"/>
              <w:rPr>
                <w:sz w:val="22"/>
                <w:szCs w:val="22"/>
              </w:rPr>
            </w:pPr>
            <w:r>
              <w:rPr>
                <w:sz w:val="22"/>
                <w:szCs w:val="22"/>
              </w:rPr>
              <w:t xml:space="preserve">зона садоводческих, огороднических или дачных </w:t>
            </w:r>
          </w:p>
          <w:p w14:paraId="613DA45A" w14:textId="77777777" w:rsidR="00726539" w:rsidRDefault="00726539" w:rsidP="00726539">
            <w:pPr>
              <w:pStyle w:val="Default"/>
              <w:rPr>
                <w:sz w:val="22"/>
                <w:szCs w:val="22"/>
              </w:rPr>
            </w:pPr>
            <w:r>
              <w:rPr>
                <w:sz w:val="22"/>
                <w:szCs w:val="22"/>
              </w:rPr>
              <w:t xml:space="preserve">некоммерческих объединений граждан </w:t>
            </w:r>
          </w:p>
        </w:tc>
        <w:tc>
          <w:tcPr>
            <w:tcW w:w="859" w:type="pct"/>
          </w:tcPr>
          <w:p w14:paraId="14D70357" w14:textId="77777777" w:rsidR="00726539" w:rsidRDefault="00726539" w:rsidP="00726539">
            <w:pPr>
              <w:pStyle w:val="Default"/>
              <w:jc w:val="center"/>
              <w:rPr>
                <w:sz w:val="22"/>
                <w:szCs w:val="22"/>
              </w:rPr>
            </w:pPr>
            <w:r>
              <w:rPr>
                <w:sz w:val="22"/>
                <w:szCs w:val="22"/>
              </w:rPr>
              <w:t>-"-</w:t>
            </w:r>
          </w:p>
        </w:tc>
        <w:tc>
          <w:tcPr>
            <w:tcW w:w="919" w:type="pct"/>
          </w:tcPr>
          <w:p w14:paraId="17A7D0A3" w14:textId="1496FA68"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1BFBC141" w14:textId="4FED7206"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24318B65" w14:textId="192730D5" w:rsidR="00726539" w:rsidRPr="00AC763B" w:rsidRDefault="00726539" w:rsidP="00726539">
            <w:pPr>
              <w:pStyle w:val="Default"/>
              <w:jc w:val="center"/>
              <w:rPr>
                <w:color w:val="auto"/>
                <w:sz w:val="22"/>
                <w:szCs w:val="22"/>
              </w:rPr>
            </w:pPr>
            <w:r w:rsidRPr="00F05F1E">
              <w:rPr>
                <w:sz w:val="22"/>
                <w:szCs w:val="22"/>
              </w:rPr>
              <w:t>0</w:t>
            </w:r>
          </w:p>
        </w:tc>
      </w:tr>
      <w:tr w:rsidR="00F05F1E" w14:paraId="4659481D" w14:textId="77777777" w:rsidTr="00D76886">
        <w:tc>
          <w:tcPr>
            <w:tcW w:w="362" w:type="pct"/>
            <w:vMerge/>
          </w:tcPr>
          <w:p w14:paraId="4AE633DE"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7C60B2BF" w14:textId="77777777" w:rsidR="00F05F1E" w:rsidRDefault="00F05F1E" w:rsidP="00D76886">
            <w:pPr>
              <w:pStyle w:val="Default"/>
              <w:rPr>
                <w:sz w:val="22"/>
                <w:szCs w:val="22"/>
              </w:rPr>
            </w:pPr>
            <w:r>
              <w:rPr>
                <w:sz w:val="22"/>
                <w:szCs w:val="22"/>
              </w:rPr>
              <w:t xml:space="preserve">зона кладбищ </w:t>
            </w:r>
          </w:p>
        </w:tc>
        <w:tc>
          <w:tcPr>
            <w:tcW w:w="859" w:type="pct"/>
          </w:tcPr>
          <w:p w14:paraId="24B64731" w14:textId="77777777" w:rsidR="00F05F1E" w:rsidRDefault="00F05F1E" w:rsidP="00D76886">
            <w:pPr>
              <w:pStyle w:val="Default"/>
              <w:jc w:val="center"/>
              <w:rPr>
                <w:sz w:val="22"/>
                <w:szCs w:val="22"/>
              </w:rPr>
            </w:pPr>
            <w:r>
              <w:rPr>
                <w:sz w:val="22"/>
                <w:szCs w:val="22"/>
              </w:rPr>
              <w:t>-"-</w:t>
            </w:r>
          </w:p>
        </w:tc>
        <w:tc>
          <w:tcPr>
            <w:tcW w:w="919" w:type="pct"/>
          </w:tcPr>
          <w:p w14:paraId="7FD5FBBD" w14:textId="5252FB63" w:rsidR="00F05F1E" w:rsidRPr="00501937" w:rsidRDefault="00726539" w:rsidP="00D76886">
            <w:pPr>
              <w:pStyle w:val="Default"/>
              <w:jc w:val="center"/>
              <w:rPr>
                <w:color w:val="auto"/>
                <w:sz w:val="22"/>
                <w:szCs w:val="22"/>
              </w:rPr>
            </w:pPr>
            <w:r>
              <w:rPr>
                <w:sz w:val="22"/>
                <w:szCs w:val="22"/>
              </w:rPr>
              <w:t>12,5</w:t>
            </w:r>
          </w:p>
        </w:tc>
        <w:tc>
          <w:tcPr>
            <w:tcW w:w="550" w:type="pct"/>
          </w:tcPr>
          <w:p w14:paraId="4F2772CD" w14:textId="77777777" w:rsidR="00F05F1E" w:rsidRPr="00501937" w:rsidRDefault="00F05F1E" w:rsidP="00D76886">
            <w:pPr>
              <w:pStyle w:val="Default"/>
              <w:jc w:val="center"/>
              <w:rPr>
                <w:color w:val="auto"/>
                <w:sz w:val="22"/>
                <w:szCs w:val="22"/>
              </w:rPr>
            </w:pPr>
            <w:r w:rsidRPr="00F05F1E">
              <w:rPr>
                <w:sz w:val="22"/>
                <w:szCs w:val="22"/>
              </w:rPr>
              <w:t>-</w:t>
            </w:r>
          </w:p>
        </w:tc>
        <w:tc>
          <w:tcPr>
            <w:tcW w:w="813" w:type="pct"/>
          </w:tcPr>
          <w:p w14:paraId="376C071A" w14:textId="76A547BB" w:rsidR="00F05F1E" w:rsidRPr="00501937" w:rsidRDefault="00726539" w:rsidP="00D76886">
            <w:pPr>
              <w:pStyle w:val="Default"/>
              <w:jc w:val="center"/>
              <w:rPr>
                <w:color w:val="auto"/>
                <w:sz w:val="22"/>
                <w:szCs w:val="22"/>
              </w:rPr>
            </w:pPr>
            <w:r>
              <w:rPr>
                <w:sz w:val="22"/>
                <w:szCs w:val="22"/>
              </w:rPr>
              <w:t>12,5</w:t>
            </w:r>
          </w:p>
        </w:tc>
      </w:tr>
      <w:tr w:rsidR="00F05F1E" w14:paraId="01E94118" w14:textId="77777777" w:rsidTr="00D76886">
        <w:tc>
          <w:tcPr>
            <w:tcW w:w="362" w:type="pct"/>
            <w:vMerge/>
          </w:tcPr>
          <w:p w14:paraId="6A3047F1"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5944C65C" w14:textId="77777777" w:rsidR="00F05F1E" w:rsidRDefault="00F05F1E" w:rsidP="00D76886">
            <w:pPr>
              <w:pStyle w:val="Default"/>
              <w:rPr>
                <w:sz w:val="22"/>
                <w:szCs w:val="22"/>
              </w:rPr>
            </w:pPr>
            <w:r>
              <w:rPr>
                <w:sz w:val="22"/>
                <w:szCs w:val="22"/>
              </w:rPr>
              <w:t xml:space="preserve">зона складирования и захоронения отходов </w:t>
            </w:r>
          </w:p>
        </w:tc>
        <w:tc>
          <w:tcPr>
            <w:tcW w:w="859" w:type="pct"/>
          </w:tcPr>
          <w:p w14:paraId="3E7AA125" w14:textId="77777777" w:rsidR="00F05F1E" w:rsidRDefault="00F05F1E" w:rsidP="00D76886">
            <w:pPr>
              <w:pStyle w:val="Default"/>
              <w:jc w:val="center"/>
              <w:rPr>
                <w:sz w:val="22"/>
                <w:szCs w:val="22"/>
              </w:rPr>
            </w:pPr>
            <w:r>
              <w:rPr>
                <w:sz w:val="22"/>
                <w:szCs w:val="22"/>
              </w:rPr>
              <w:t>-"-</w:t>
            </w:r>
          </w:p>
        </w:tc>
        <w:tc>
          <w:tcPr>
            <w:tcW w:w="919" w:type="pct"/>
          </w:tcPr>
          <w:p w14:paraId="0184ED99" w14:textId="77777777" w:rsidR="00F05F1E" w:rsidRPr="00AC763B" w:rsidRDefault="00F05F1E" w:rsidP="00D76886">
            <w:pPr>
              <w:pStyle w:val="Default"/>
              <w:jc w:val="center"/>
              <w:rPr>
                <w:color w:val="auto"/>
                <w:sz w:val="22"/>
                <w:szCs w:val="22"/>
              </w:rPr>
            </w:pPr>
            <w:r w:rsidRPr="00F05F1E">
              <w:rPr>
                <w:sz w:val="22"/>
                <w:szCs w:val="22"/>
              </w:rPr>
              <w:t>0</w:t>
            </w:r>
          </w:p>
        </w:tc>
        <w:tc>
          <w:tcPr>
            <w:tcW w:w="550" w:type="pct"/>
          </w:tcPr>
          <w:p w14:paraId="639BC24C" w14:textId="77777777" w:rsidR="00F05F1E" w:rsidRPr="00AC763B" w:rsidRDefault="00F05F1E" w:rsidP="00D76886">
            <w:pPr>
              <w:pStyle w:val="Default"/>
              <w:jc w:val="center"/>
              <w:rPr>
                <w:color w:val="auto"/>
                <w:sz w:val="22"/>
                <w:szCs w:val="22"/>
              </w:rPr>
            </w:pPr>
            <w:r w:rsidRPr="00F05F1E">
              <w:rPr>
                <w:sz w:val="22"/>
                <w:szCs w:val="22"/>
              </w:rPr>
              <w:t>-</w:t>
            </w:r>
          </w:p>
        </w:tc>
        <w:tc>
          <w:tcPr>
            <w:tcW w:w="813" w:type="pct"/>
          </w:tcPr>
          <w:p w14:paraId="6979D4E5" w14:textId="77777777" w:rsidR="00F05F1E" w:rsidRPr="00AC763B" w:rsidRDefault="00F05F1E" w:rsidP="00D76886">
            <w:pPr>
              <w:pStyle w:val="Default"/>
              <w:jc w:val="center"/>
              <w:rPr>
                <w:color w:val="auto"/>
                <w:sz w:val="22"/>
                <w:szCs w:val="22"/>
              </w:rPr>
            </w:pPr>
            <w:r w:rsidRPr="00F05F1E">
              <w:rPr>
                <w:sz w:val="22"/>
                <w:szCs w:val="22"/>
              </w:rPr>
              <w:t>0</w:t>
            </w:r>
          </w:p>
        </w:tc>
      </w:tr>
      <w:tr w:rsidR="00F05F1E" w14:paraId="66D9692E" w14:textId="77777777" w:rsidTr="00D76886">
        <w:tc>
          <w:tcPr>
            <w:tcW w:w="362" w:type="pct"/>
            <w:vMerge/>
          </w:tcPr>
          <w:p w14:paraId="6C72D868"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0CE511D0" w14:textId="77777777" w:rsidR="00F05F1E" w:rsidRDefault="00F05F1E" w:rsidP="00D76886">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4AE8FEB3" w14:textId="77777777" w:rsidR="00F05F1E" w:rsidRDefault="00F05F1E" w:rsidP="00D76886">
            <w:pPr>
              <w:pStyle w:val="Default"/>
              <w:jc w:val="center"/>
              <w:rPr>
                <w:sz w:val="22"/>
                <w:szCs w:val="22"/>
              </w:rPr>
            </w:pPr>
            <w:r>
              <w:rPr>
                <w:sz w:val="22"/>
                <w:szCs w:val="22"/>
              </w:rPr>
              <w:t>-"-</w:t>
            </w:r>
          </w:p>
        </w:tc>
        <w:tc>
          <w:tcPr>
            <w:tcW w:w="919" w:type="pct"/>
          </w:tcPr>
          <w:p w14:paraId="67800453" w14:textId="77777777" w:rsidR="00F05F1E" w:rsidRPr="00AC763B" w:rsidRDefault="00F05F1E" w:rsidP="00D76886">
            <w:pPr>
              <w:pStyle w:val="Default"/>
              <w:jc w:val="center"/>
              <w:rPr>
                <w:color w:val="auto"/>
                <w:sz w:val="22"/>
                <w:szCs w:val="22"/>
              </w:rPr>
            </w:pPr>
            <w:r w:rsidRPr="00F05F1E">
              <w:rPr>
                <w:sz w:val="22"/>
                <w:szCs w:val="22"/>
              </w:rPr>
              <w:t>0</w:t>
            </w:r>
          </w:p>
        </w:tc>
        <w:tc>
          <w:tcPr>
            <w:tcW w:w="550" w:type="pct"/>
          </w:tcPr>
          <w:p w14:paraId="3532C230" w14:textId="77777777" w:rsidR="00F05F1E" w:rsidRPr="00AC763B" w:rsidRDefault="00F05F1E" w:rsidP="00D76886">
            <w:pPr>
              <w:pStyle w:val="Default"/>
              <w:jc w:val="center"/>
              <w:rPr>
                <w:color w:val="auto"/>
                <w:sz w:val="22"/>
                <w:szCs w:val="22"/>
              </w:rPr>
            </w:pPr>
            <w:r w:rsidRPr="00F05F1E">
              <w:rPr>
                <w:sz w:val="22"/>
                <w:szCs w:val="22"/>
              </w:rPr>
              <w:t>-</w:t>
            </w:r>
          </w:p>
        </w:tc>
        <w:tc>
          <w:tcPr>
            <w:tcW w:w="813" w:type="pct"/>
          </w:tcPr>
          <w:p w14:paraId="775083B3" w14:textId="77777777" w:rsidR="00F05F1E" w:rsidRPr="00AC763B" w:rsidRDefault="00F05F1E" w:rsidP="00D76886">
            <w:pPr>
              <w:pStyle w:val="Default"/>
              <w:jc w:val="center"/>
              <w:rPr>
                <w:color w:val="auto"/>
                <w:sz w:val="22"/>
                <w:szCs w:val="22"/>
              </w:rPr>
            </w:pPr>
            <w:r w:rsidRPr="00F05F1E">
              <w:rPr>
                <w:sz w:val="22"/>
                <w:szCs w:val="22"/>
              </w:rPr>
              <w:t>0</w:t>
            </w:r>
          </w:p>
        </w:tc>
      </w:tr>
      <w:tr w:rsidR="00F05F1E" w14:paraId="5593B4C1" w14:textId="77777777" w:rsidTr="00D76886">
        <w:tc>
          <w:tcPr>
            <w:tcW w:w="362" w:type="pct"/>
            <w:vMerge/>
          </w:tcPr>
          <w:p w14:paraId="3DA4ECFE"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7B249999" w14:textId="77777777" w:rsidR="00F05F1E" w:rsidRDefault="00F05F1E" w:rsidP="00D76886">
            <w:pPr>
              <w:pStyle w:val="Default"/>
              <w:rPr>
                <w:sz w:val="22"/>
                <w:szCs w:val="22"/>
              </w:rPr>
            </w:pPr>
            <w:r>
              <w:rPr>
                <w:sz w:val="22"/>
                <w:szCs w:val="22"/>
              </w:rPr>
              <w:t xml:space="preserve">зона рекреационного назначения </w:t>
            </w:r>
          </w:p>
        </w:tc>
        <w:tc>
          <w:tcPr>
            <w:tcW w:w="859" w:type="pct"/>
          </w:tcPr>
          <w:p w14:paraId="46256DCE" w14:textId="77777777" w:rsidR="00F05F1E" w:rsidRDefault="00F05F1E" w:rsidP="00D76886">
            <w:pPr>
              <w:pStyle w:val="Default"/>
              <w:jc w:val="center"/>
              <w:rPr>
                <w:sz w:val="22"/>
                <w:szCs w:val="22"/>
              </w:rPr>
            </w:pPr>
            <w:r>
              <w:rPr>
                <w:sz w:val="22"/>
                <w:szCs w:val="22"/>
              </w:rPr>
              <w:t>-"-</w:t>
            </w:r>
          </w:p>
        </w:tc>
        <w:tc>
          <w:tcPr>
            <w:tcW w:w="919" w:type="pct"/>
          </w:tcPr>
          <w:p w14:paraId="24F24EFB" w14:textId="77777777" w:rsidR="00F05F1E" w:rsidRPr="00AC763B" w:rsidRDefault="00F05F1E" w:rsidP="00D76886">
            <w:pPr>
              <w:pStyle w:val="Default"/>
              <w:jc w:val="center"/>
              <w:rPr>
                <w:color w:val="auto"/>
                <w:sz w:val="22"/>
                <w:szCs w:val="22"/>
              </w:rPr>
            </w:pPr>
            <w:r w:rsidRPr="00F05F1E">
              <w:rPr>
                <w:sz w:val="22"/>
                <w:szCs w:val="22"/>
              </w:rPr>
              <w:t>0</w:t>
            </w:r>
          </w:p>
        </w:tc>
        <w:tc>
          <w:tcPr>
            <w:tcW w:w="550" w:type="pct"/>
          </w:tcPr>
          <w:p w14:paraId="7ECCB02C" w14:textId="77777777" w:rsidR="00F05F1E" w:rsidRPr="00AC763B" w:rsidRDefault="00F05F1E" w:rsidP="00D76886">
            <w:pPr>
              <w:pStyle w:val="Default"/>
              <w:jc w:val="center"/>
              <w:rPr>
                <w:color w:val="auto"/>
                <w:sz w:val="22"/>
                <w:szCs w:val="22"/>
              </w:rPr>
            </w:pPr>
            <w:r w:rsidRPr="00F05F1E">
              <w:rPr>
                <w:sz w:val="22"/>
                <w:szCs w:val="22"/>
              </w:rPr>
              <w:t>-</w:t>
            </w:r>
          </w:p>
        </w:tc>
        <w:tc>
          <w:tcPr>
            <w:tcW w:w="813" w:type="pct"/>
          </w:tcPr>
          <w:p w14:paraId="0D8F82A5" w14:textId="77777777" w:rsidR="00F05F1E" w:rsidRPr="00AC763B" w:rsidRDefault="00F05F1E" w:rsidP="00D76886">
            <w:pPr>
              <w:pStyle w:val="Default"/>
              <w:jc w:val="center"/>
              <w:rPr>
                <w:color w:val="auto"/>
                <w:sz w:val="22"/>
                <w:szCs w:val="22"/>
              </w:rPr>
            </w:pPr>
            <w:r w:rsidRPr="00F05F1E">
              <w:rPr>
                <w:sz w:val="22"/>
                <w:szCs w:val="22"/>
              </w:rPr>
              <w:t>0</w:t>
            </w:r>
          </w:p>
        </w:tc>
      </w:tr>
      <w:tr w:rsidR="00F05F1E" w14:paraId="791D2A7E" w14:textId="77777777" w:rsidTr="00D76886">
        <w:tc>
          <w:tcPr>
            <w:tcW w:w="362" w:type="pct"/>
            <w:vMerge/>
          </w:tcPr>
          <w:p w14:paraId="1E8A2E86" w14:textId="77777777" w:rsidR="00F05F1E" w:rsidRDefault="00F05F1E" w:rsidP="00D76886">
            <w:pPr>
              <w:pStyle w:val="510"/>
              <w:shd w:val="clear" w:color="auto" w:fill="auto"/>
              <w:tabs>
                <w:tab w:val="left" w:pos="523"/>
              </w:tabs>
              <w:spacing w:before="0" w:line="240" w:lineRule="auto"/>
              <w:jc w:val="right"/>
              <w:rPr>
                <w:b w:val="0"/>
              </w:rPr>
            </w:pPr>
          </w:p>
        </w:tc>
        <w:tc>
          <w:tcPr>
            <w:tcW w:w="1497" w:type="pct"/>
          </w:tcPr>
          <w:p w14:paraId="36279F6D" w14:textId="77777777" w:rsidR="00F05F1E" w:rsidRDefault="00F05F1E" w:rsidP="00D76886">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291BDCC9" w14:textId="77777777" w:rsidR="00F05F1E" w:rsidRDefault="00F05F1E" w:rsidP="00D76886">
            <w:pPr>
              <w:pStyle w:val="Default"/>
              <w:jc w:val="center"/>
              <w:rPr>
                <w:sz w:val="22"/>
                <w:szCs w:val="22"/>
              </w:rPr>
            </w:pPr>
            <w:r>
              <w:rPr>
                <w:sz w:val="22"/>
                <w:szCs w:val="22"/>
              </w:rPr>
              <w:t>-"-</w:t>
            </w:r>
          </w:p>
        </w:tc>
        <w:tc>
          <w:tcPr>
            <w:tcW w:w="919" w:type="pct"/>
          </w:tcPr>
          <w:p w14:paraId="2CF1C9BC" w14:textId="77777777" w:rsidR="00F05F1E" w:rsidRPr="00AC763B" w:rsidRDefault="00F05F1E" w:rsidP="00D76886">
            <w:pPr>
              <w:pStyle w:val="Default"/>
              <w:jc w:val="center"/>
              <w:rPr>
                <w:color w:val="auto"/>
                <w:sz w:val="22"/>
                <w:szCs w:val="22"/>
              </w:rPr>
            </w:pPr>
            <w:r w:rsidRPr="00F05F1E">
              <w:rPr>
                <w:sz w:val="22"/>
                <w:szCs w:val="22"/>
              </w:rPr>
              <w:t>0</w:t>
            </w:r>
          </w:p>
        </w:tc>
        <w:tc>
          <w:tcPr>
            <w:tcW w:w="550" w:type="pct"/>
          </w:tcPr>
          <w:p w14:paraId="52D50C69" w14:textId="77777777" w:rsidR="00F05F1E" w:rsidRPr="00AC763B" w:rsidRDefault="00F05F1E" w:rsidP="00D76886">
            <w:pPr>
              <w:pStyle w:val="Default"/>
              <w:jc w:val="center"/>
              <w:rPr>
                <w:color w:val="auto"/>
                <w:sz w:val="22"/>
                <w:szCs w:val="22"/>
              </w:rPr>
            </w:pPr>
            <w:r w:rsidRPr="00F05F1E">
              <w:rPr>
                <w:sz w:val="22"/>
                <w:szCs w:val="22"/>
              </w:rPr>
              <w:t>-</w:t>
            </w:r>
          </w:p>
        </w:tc>
        <w:tc>
          <w:tcPr>
            <w:tcW w:w="813" w:type="pct"/>
          </w:tcPr>
          <w:p w14:paraId="5249ED30" w14:textId="77777777" w:rsidR="00F05F1E" w:rsidRPr="00AC763B" w:rsidRDefault="00F05F1E" w:rsidP="00D76886">
            <w:pPr>
              <w:pStyle w:val="Default"/>
              <w:jc w:val="center"/>
              <w:rPr>
                <w:color w:val="auto"/>
                <w:sz w:val="22"/>
                <w:szCs w:val="22"/>
              </w:rPr>
            </w:pPr>
            <w:r w:rsidRPr="00F05F1E">
              <w:rPr>
                <w:sz w:val="22"/>
                <w:szCs w:val="22"/>
              </w:rPr>
              <w:t>0</w:t>
            </w:r>
          </w:p>
        </w:tc>
      </w:tr>
      <w:tr w:rsidR="00726539" w14:paraId="6F223B45" w14:textId="77777777" w:rsidTr="00D76886">
        <w:tc>
          <w:tcPr>
            <w:tcW w:w="362" w:type="pct"/>
            <w:vMerge/>
          </w:tcPr>
          <w:p w14:paraId="6EF41EBA"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264BC89F" w14:textId="77777777" w:rsidR="00726539" w:rsidRPr="009B1788" w:rsidRDefault="00726539" w:rsidP="00726539">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445C49C3" w14:textId="77777777" w:rsidR="00726539" w:rsidRPr="009B1788" w:rsidRDefault="00726539" w:rsidP="00726539">
            <w:pPr>
              <w:pStyle w:val="510"/>
              <w:shd w:val="clear" w:color="auto" w:fill="auto"/>
              <w:tabs>
                <w:tab w:val="left" w:pos="523"/>
              </w:tabs>
              <w:spacing w:before="0" w:line="240" w:lineRule="auto"/>
              <w:rPr>
                <w:b w:val="0"/>
                <w:sz w:val="22"/>
                <w:szCs w:val="22"/>
              </w:rPr>
            </w:pPr>
          </w:p>
        </w:tc>
        <w:tc>
          <w:tcPr>
            <w:tcW w:w="919" w:type="pct"/>
          </w:tcPr>
          <w:p w14:paraId="23869B0D" w14:textId="15A20A5A" w:rsidR="00726539" w:rsidRPr="00AC763B" w:rsidRDefault="00726539" w:rsidP="00726539">
            <w:pPr>
              <w:pStyle w:val="510"/>
              <w:shd w:val="clear" w:color="auto" w:fill="auto"/>
              <w:tabs>
                <w:tab w:val="left" w:pos="523"/>
              </w:tabs>
              <w:spacing w:before="0" w:line="240" w:lineRule="auto"/>
              <w:rPr>
                <w:b w:val="0"/>
                <w:color w:val="auto"/>
                <w:sz w:val="22"/>
                <w:szCs w:val="22"/>
              </w:rPr>
            </w:pPr>
            <w:r w:rsidRPr="00F05F1E">
              <w:rPr>
                <w:sz w:val="22"/>
                <w:szCs w:val="22"/>
              </w:rPr>
              <w:t>0</w:t>
            </w:r>
          </w:p>
        </w:tc>
        <w:tc>
          <w:tcPr>
            <w:tcW w:w="550" w:type="pct"/>
          </w:tcPr>
          <w:p w14:paraId="7DF71A0F" w14:textId="6E9142C5" w:rsidR="00726539" w:rsidRPr="00AC763B" w:rsidRDefault="00726539" w:rsidP="00726539">
            <w:pPr>
              <w:pStyle w:val="510"/>
              <w:shd w:val="clear" w:color="auto" w:fill="auto"/>
              <w:tabs>
                <w:tab w:val="left" w:pos="523"/>
              </w:tabs>
              <w:spacing w:before="0" w:line="240" w:lineRule="auto"/>
              <w:rPr>
                <w:b w:val="0"/>
                <w:color w:val="auto"/>
                <w:sz w:val="22"/>
                <w:szCs w:val="22"/>
              </w:rPr>
            </w:pPr>
            <w:r w:rsidRPr="00F05F1E">
              <w:rPr>
                <w:sz w:val="22"/>
                <w:szCs w:val="22"/>
              </w:rPr>
              <w:t>-</w:t>
            </w:r>
          </w:p>
        </w:tc>
        <w:tc>
          <w:tcPr>
            <w:tcW w:w="813" w:type="pct"/>
          </w:tcPr>
          <w:p w14:paraId="0BAFB793" w14:textId="1195232F" w:rsidR="00726539" w:rsidRPr="00AC763B" w:rsidRDefault="00726539" w:rsidP="00726539">
            <w:pPr>
              <w:pStyle w:val="510"/>
              <w:shd w:val="clear" w:color="auto" w:fill="auto"/>
              <w:tabs>
                <w:tab w:val="left" w:pos="523"/>
              </w:tabs>
              <w:spacing w:before="0" w:line="240" w:lineRule="auto"/>
              <w:rPr>
                <w:b w:val="0"/>
                <w:color w:val="auto"/>
                <w:sz w:val="22"/>
                <w:szCs w:val="22"/>
              </w:rPr>
            </w:pPr>
            <w:r w:rsidRPr="00F05F1E">
              <w:rPr>
                <w:sz w:val="22"/>
                <w:szCs w:val="22"/>
              </w:rPr>
              <w:t>0</w:t>
            </w:r>
          </w:p>
        </w:tc>
      </w:tr>
      <w:tr w:rsidR="00726539" w14:paraId="33ACD08C" w14:textId="77777777" w:rsidTr="00D76886">
        <w:tc>
          <w:tcPr>
            <w:tcW w:w="362" w:type="pct"/>
            <w:vMerge/>
          </w:tcPr>
          <w:p w14:paraId="0F48C11A"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7524BFCF" w14:textId="77777777" w:rsidR="00726539" w:rsidRDefault="00726539" w:rsidP="00726539">
            <w:pPr>
              <w:pStyle w:val="Default"/>
              <w:rPr>
                <w:sz w:val="22"/>
                <w:szCs w:val="22"/>
              </w:rPr>
            </w:pPr>
            <w:r>
              <w:rPr>
                <w:sz w:val="22"/>
                <w:szCs w:val="22"/>
              </w:rPr>
              <w:t xml:space="preserve">зона режимных территорий </w:t>
            </w:r>
          </w:p>
        </w:tc>
        <w:tc>
          <w:tcPr>
            <w:tcW w:w="859" w:type="pct"/>
          </w:tcPr>
          <w:p w14:paraId="1DDF5F56" w14:textId="77777777" w:rsidR="00726539" w:rsidRDefault="00726539" w:rsidP="00726539">
            <w:pPr>
              <w:pStyle w:val="Default"/>
              <w:jc w:val="center"/>
              <w:rPr>
                <w:sz w:val="22"/>
                <w:szCs w:val="22"/>
              </w:rPr>
            </w:pPr>
            <w:r>
              <w:rPr>
                <w:sz w:val="22"/>
                <w:szCs w:val="22"/>
              </w:rPr>
              <w:t>-"-</w:t>
            </w:r>
          </w:p>
        </w:tc>
        <w:tc>
          <w:tcPr>
            <w:tcW w:w="919" w:type="pct"/>
          </w:tcPr>
          <w:p w14:paraId="1D5938E4" w14:textId="661B0C43" w:rsidR="00726539" w:rsidRPr="00F05F1E" w:rsidRDefault="00726539" w:rsidP="00726539">
            <w:pPr>
              <w:pStyle w:val="Default"/>
              <w:jc w:val="center"/>
              <w:rPr>
                <w:color w:val="auto"/>
                <w:sz w:val="22"/>
                <w:szCs w:val="22"/>
              </w:rPr>
            </w:pPr>
            <w:r w:rsidRPr="00F05F1E">
              <w:rPr>
                <w:sz w:val="22"/>
                <w:szCs w:val="22"/>
              </w:rPr>
              <w:t>0</w:t>
            </w:r>
          </w:p>
        </w:tc>
        <w:tc>
          <w:tcPr>
            <w:tcW w:w="550" w:type="pct"/>
          </w:tcPr>
          <w:p w14:paraId="02E843B8" w14:textId="73122B51" w:rsidR="00726539" w:rsidRPr="00F05F1E" w:rsidRDefault="00726539" w:rsidP="00726539">
            <w:pPr>
              <w:pStyle w:val="Default"/>
              <w:jc w:val="center"/>
              <w:rPr>
                <w:color w:val="auto"/>
                <w:sz w:val="22"/>
                <w:szCs w:val="22"/>
              </w:rPr>
            </w:pPr>
            <w:r w:rsidRPr="00F05F1E">
              <w:rPr>
                <w:sz w:val="22"/>
                <w:szCs w:val="22"/>
              </w:rPr>
              <w:t>-</w:t>
            </w:r>
          </w:p>
        </w:tc>
        <w:tc>
          <w:tcPr>
            <w:tcW w:w="813" w:type="pct"/>
          </w:tcPr>
          <w:p w14:paraId="237AA8DC" w14:textId="01FAC02C" w:rsidR="00726539" w:rsidRPr="00F05F1E" w:rsidRDefault="00726539" w:rsidP="00726539">
            <w:pPr>
              <w:pStyle w:val="Default"/>
              <w:jc w:val="center"/>
              <w:rPr>
                <w:color w:val="auto"/>
                <w:sz w:val="22"/>
                <w:szCs w:val="22"/>
              </w:rPr>
            </w:pPr>
            <w:r w:rsidRPr="00F05F1E">
              <w:rPr>
                <w:sz w:val="22"/>
                <w:szCs w:val="22"/>
              </w:rPr>
              <w:t>0</w:t>
            </w:r>
          </w:p>
        </w:tc>
      </w:tr>
      <w:tr w:rsidR="00726539" w14:paraId="142BA849" w14:textId="77777777" w:rsidTr="00D76886">
        <w:tc>
          <w:tcPr>
            <w:tcW w:w="362" w:type="pct"/>
            <w:vMerge/>
          </w:tcPr>
          <w:p w14:paraId="07C9666D"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546B15B9" w14:textId="77777777" w:rsidR="00726539" w:rsidRDefault="00726539" w:rsidP="00726539">
            <w:pPr>
              <w:pStyle w:val="Default"/>
              <w:rPr>
                <w:sz w:val="22"/>
                <w:szCs w:val="22"/>
              </w:rPr>
            </w:pPr>
            <w:r>
              <w:rPr>
                <w:sz w:val="22"/>
                <w:szCs w:val="22"/>
              </w:rPr>
              <w:t xml:space="preserve">зона акваторий </w:t>
            </w:r>
          </w:p>
        </w:tc>
        <w:tc>
          <w:tcPr>
            <w:tcW w:w="859" w:type="pct"/>
          </w:tcPr>
          <w:p w14:paraId="2B2D47E7" w14:textId="77777777" w:rsidR="00726539" w:rsidRDefault="00726539" w:rsidP="00726539">
            <w:pPr>
              <w:pStyle w:val="Default"/>
              <w:jc w:val="center"/>
              <w:rPr>
                <w:sz w:val="22"/>
                <w:szCs w:val="22"/>
              </w:rPr>
            </w:pPr>
            <w:r>
              <w:rPr>
                <w:sz w:val="22"/>
                <w:szCs w:val="22"/>
              </w:rPr>
              <w:t>-"-</w:t>
            </w:r>
          </w:p>
        </w:tc>
        <w:tc>
          <w:tcPr>
            <w:tcW w:w="919" w:type="pct"/>
          </w:tcPr>
          <w:p w14:paraId="032C3FC4" w14:textId="3E590338"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5396E352" w14:textId="01755D9A"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5E9BA592" w14:textId="71957203" w:rsidR="00726539" w:rsidRPr="00AC763B" w:rsidRDefault="00726539" w:rsidP="00726539">
            <w:pPr>
              <w:pStyle w:val="Default"/>
              <w:jc w:val="center"/>
              <w:rPr>
                <w:color w:val="auto"/>
                <w:sz w:val="22"/>
                <w:szCs w:val="22"/>
              </w:rPr>
            </w:pPr>
            <w:r w:rsidRPr="00F05F1E">
              <w:rPr>
                <w:sz w:val="22"/>
                <w:szCs w:val="22"/>
              </w:rPr>
              <w:t>0</w:t>
            </w:r>
          </w:p>
        </w:tc>
      </w:tr>
      <w:tr w:rsidR="00726539" w14:paraId="50689364" w14:textId="77777777" w:rsidTr="00D76886">
        <w:tc>
          <w:tcPr>
            <w:tcW w:w="362" w:type="pct"/>
            <w:vMerge/>
          </w:tcPr>
          <w:p w14:paraId="69E3AE9E" w14:textId="77777777" w:rsidR="00726539" w:rsidRDefault="00726539" w:rsidP="00726539">
            <w:pPr>
              <w:pStyle w:val="510"/>
              <w:shd w:val="clear" w:color="auto" w:fill="auto"/>
              <w:tabs>
                <w:tab w:val="left" w:pos="523"/>
              </w:tabs>
              <w:spacing w:before="0" w:line="240" w:lineRule="auto"/>
              <w:jc w:val="right"/>
              <w:rPr>
                <w:b w:val="0"/>
              </w:rPr>
            </w:pPr>
          </w:p>
        </w:tc>
        <w:tc>
          <w:tcPr>
            <w:tcW w:w="1497" w:type="pct"/>
          </w:tcPr>
          <w:p w14:paraId="5EAEC2C8" w14:textId="77777777" w:rsidR="00726539" w:rsidRDefault="00726539" w:rsidP="00726539">
            <w:pPr>
              <w:pStyle w:val="Default"/>
              <w:rPr>
                <w:sz w:val="22"/>
                <w:szCs w:val="22"/>
              </w:rPr>
            </w:pPr>
            <w:r>
              <w:rPr>
                <w:sz w:val="22"/>
                <w:szCs w:val="22"/>
              </w:rPr>
              <w:t xml:space="preserve">иные зоны </w:t>
            </w:r>
          </w:p>
        </w:tc>
        <w:tc>
          <w:tcPr>
            <w:tcW w:w="859" w:type="pct"/>
          </w:tcPr>
          <w:p w14:paraId="71735542" w14:textId="77777777" w:rsidR="00726539" w:rsidRDefault="00726539" w:rsidP="00726539">
            <w:pPr>
              <w:pStyle w:val="Default"/>
              <w:jc w:val="center"/>
              <w:rPr>
                <w:sz w:val="22"/>
                <w:szCs w:val="22"/>
              </w:rPr>
            </w:pPr>
            <w:r>
              <w:rPr>
                <w:sz w:val="22"/>
                <w:szCs w:val="22"/>
              </w:rPr>
              <w:t>-"-</w:t>
            </w:r>
          </w:p>
        </w:tc>
        <w:tc>
          <w:tcPr>
            <w:tcW w:w="919" w:type="pct"/>
          </w:tcPr>
          <w:p w14:paraId="709AC6AD" w14:textId="7E55760F" w:rsidR="00726539" w:rsidRPr="00AC763B" w:rsidRDefault="00726539" w:rsidP="00726539">
            <w:pPr>
              <w:pStyle w:val="Default"/>
              <w:jc w:val="center"/>
              <w:rPr>
                <w:color w:val="auto"/>
                <w:sz w:val="22"/>
                <w:szCs w:val="22"/>
              </w:rPr>
            </w:pPr>
            <w:r w:rsidRPr="00F05F1E">
              <w:rPr>
                <w:sz w:val="22"/>
                <w:szCs w:val="22"/>
              </w:rPr>
              <w:t>0</w:t>
            </w:r>
          </w:p>
        </w:tc>
        <w:tc>
          <w:tcPr>
            <w:tcW w:w="550" w:type="pct"/>
          </w:tcPr>
          <w:p w14:paraId="7CC4C4DE" w14:textId="05C5C6E8" w:rsidR="00726539" w:rsidRPr="00AC763B" w:rsidRDefault="00726539" w:rsidP="00726539">
            <w:pPr>
              <w:pStyle w:val="Default"/>
              <w:jc w:val="center"/>
              <w:rPr>
                <w:color w:val="auto"/>
                <w:sz w:val="22"/>
                <w:szCs w:val="22"/>
              </w:rPr>
            </w:pPr>
            <w:r w:rsidRPr="00F05F1E">
              <w:rPr>
                <w:sz w:val="22"/>
                <w:szCs w:val="22"/>
              </w:rPr>
              <w:t>-</w:t>
            </w:r>
          </w:p>
        </w:tc>
        <w:tc>
          <w:tcPr>
            <w:tcW w:w="813" w:type="pct"/>
          </w:tcPr>
          <w:p w14:paraId="23C179C0" w14:textId="4A46CF25" w:rsidR="00726539" w:rsidRPr="00AC763B" w:rsidRDefault="00726539" w:rsidP="00726539">
            <w:pPr>
              <w:pStyle w:val="Default"/>
              <w:jc w:val="center"/>
              <w:rPr>
                <w:color w:val="auto"/>
                <w:sz w:val="22"/>
                <w:szCs w:val="22"/>
              </w:rPr>
            </w:pPr>
            <w:r w:rsidRPr="00F05F1E">
              <w:rPr>
                <w:sz w:val="22"/>
                <w:szCs w:val="22"/>
              </w:rPr>
              <w:t>0</w:t>
            </w:r>
          </w:p>
        </w:tc>
      </w:tr>
      <w:tr w:rsidR="00F05F1E" w14:paraId="702D71C8" w14:textId="77777777" w:rsidTr="00D76886">
        <w:tc>
          <w:tcPr>
            <w:tcW w:w="362" w:type="pct"/>
          </w:tcPr>
          <w:p w14:paraId="56EB3898" w14:textId="77777777" w:rsidR="00F05F1E" w:rsidRPr="009B1788" w:rsidRDefault="00F05F1E" w:rsidP="00D76886">
            <w:pPr>
              <w:pStyle w:val="510"/>
              <w:shd w:val="clear" w:color="auto" w:fill="auto"/>
              <w:tabs>
                <w:tab w:val="left" w:pos="523"/>
              </w:tabs>
              <w:spacing w:before="0" w:line="240" w:lineRule="auto"/>
              <w:rPr>
                <w:sz w:val="22"/>
                <w:szCs w:val="22"/>
              </w:rPr>
            </w:pPr>
            <w:r>
              <w:rPr>
                <w:sz w:val="22"/>
                <w:szCs w:val="22"/>
              </w:rPr>
              <w:t>2</w:t>
            </w:r>
          </w:p>
        </w:tc>
        <w:tc>
          <w:tcPr>
            <w:tcW w:w="1497" w:type="pct"/>
          </w:tcPr>
          <w:p w14:paraId="18E7142F" w14:textId="77777777" w:rsidR="00F05F1E" w:rsidRPr="009B1788" w:rsidRDefault="00F05F1E" w:rsidP="00D76886">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73FE174D" w14:textId="77777777" w:rsidR="00F05F1E" w:rsidRPr="009B1788" w:rsidRDefault="00F05F1E" w:rsidP="00D76886">
            <w:pPr>
              <w:pStyle w:val="510"/>
              <w:shd w:val="clear" w:color="auto" w:fill="auto"/>
              <w:tabs>
                <w:tab w:val="left" w:pos="523"/>
              </w:tabs>
              <w:spacing w:before="0" w:line="240" w:lineRule="auto"/>
              <w:rPr>
                <w:b w:val="0"/>
                <w:sz w:val="22"/>
                <w:szCs w:val="22"/>
              </w:rPr>
            </w:pPr>
          </w:p>
        </w:tc>
        <w:tc>
          <w:tcPr>
            <w:tcW w:w="919" w:type="pct"/>
          </w:tcPr>
          <w:p w14:paraId="75D0E911"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6A8A3A5E"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53EE1877"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r>
      <w:tr w:rsidR="00726539" w14:paraId="31A00ACB" w14:textId="77777777" w:rsidTr="00D76886">
        <w:tc>
          <w:tcPr>
            <w:tcW w:w="362" w:type="pct"/>
          </w:tcPr>
          <w:p w14:paraId="1A72FCB8" w14:textId="77777777" w:rsidR="00726539" w:rsidRDefault="00726539" w:rsidP="00726539">
            <w:pPr>
              <w:pStyle w:val="Default"/>
              <w:rPr>
                <w:sz w:val="22"/>
                <w:szCs w:val="22"/>
              </w:rPr>
            </w:pPr>
            <w:r>
              <w:rPr>
                <w:sz w:val="22"/>
                <w:szCs w:val="22"/>
              </w:rPr>
              <w:t xml:space="preserve">2.1 </w:t>
            </w:r>
          </w:p>
        </w:tc>
        <w:tc>
          <w:tcPr>
            <w:tcW w:w="1497" w:type="pct"/>
          </w:tcPr>
          <w:p w14:paraId="4855EA72" w14:textId="77777777" w:rsidR="00726539" w:rsidRDefault="00726539" w:rsidP="00726539">
            <w:pPr>
              <w:pStyle w:val="Default"/>
              <w:rPr>
                <w:sz w:val="22"/>
                <w:szCs w:val="22"/>
              </w:rPr>
            </w:pPr>
            <w:r>
              <w:rPr>
                <w:sz w:val="22"/>
                <w:szCs w:val="22"/>
              </w:rPr>
              <w:t xml:space="preserve">Численность населения </w:t>
            </w:r>
          </w:p>
        </w:tc>
        <w:tc>
          <w:tcPr>
            <w:tcW w:w="859" w:type="pct"/>
          </w:tcPr>
          <w:p w14:paraId="230FFBD2" w14:textId="77777777" w:rsidR="00726539" w:rsidRDefault="00726539" w:rsidP="00726539">
            <w:pPr>
              <w:pStyle w:val="Default"/>
              <w:jc w:val="center"/>
              <w:rPr>
                <w:sz w:val="22"/>
                <w:szCs w:val="22"/>
              </w:rPr>
            </w:pPr>
            <w:r>
              <w:rPr>
                <w:sz w:val="22"/>
                <w:szCs w:val="22"/>
              </w:rPr>
              <w:t>тыс. чел.</w:t>
            </w:r>
          </w:p>
        </w:tc>
        <w:tc>
          <w:tcPr>
            <w:tcW w:w="919" w:type="pct"/>
          </w:tcPr>
          <w:p w14:paraId="373C6A0D" w14:textId="7FC01016" w:rsidR="00726539" w:rsidRPr="00F05F1E" w:rsidRDefault="00726539" w:rsidP="00726539">
            <w:pPr>
              <w:pStyle w:val="Default"/>
              <w:jc w:val="center"/>
              <w:rPr>
                <w:color w:val="auto"/>
                <w:sz w:val="22"/>
                <w:szCs w:val="22"/>
              </w:rPr>
            </w:pPr>
            <w:r w:rsidRPr="00011295">
              <w:t>0,832</w:t>
            </w:r>
          </w:p>
        </w:tc>
        <w:tc>
          <w:tcPr>
            <w:tcW w:w="550" w:type="pct"/>
          </w:tcPr>
          <w:p w14:paraId="23BD487F" w14:textId="658294DF" w:rsidR="00726539" w:rsidRPr="00F05F1E" w:rsidRDefault="00726539" w:rsidP="00726539">
            <w:pPr>
              <w:pStyle w:val="Default"/>
              <w:jc w:val="center"/>
              <w:rPr>
                <w:color w:val="auto"/>
                <w:sz w:val="22"/>
                <w:szCs w:val="22"/>
              </w:rPr>
            </w:pPr>
            <w:r w:rsidRPr="00011295">
              <w:t>0,832</w:t>
            </w:r>
          </w:p>
        </w:tc>
        <w:tc>
          <w:tcPr>
            <w:tcW w:w="813" w:type="pct"/>
          </w:tcPr>
          <w:p w14:paraId="2F92E676" w14:textId="626AE782" w:rsidR="00726539" w:rsidRPr="00F05F1E" w:rsidRDefault="00726539" w:rsidP="00726539">
            <w:pPr>
              <w:pStyle w:val="Default"/>
              <w:jc w:val="center"/>
              <w:rPr>
                <w:color w:val="auto"/>
                <w:sz w:val="22"/>
                <w:szCs w:val="22"/>
              </w:rPr>
            </w:pPr>
            <w:r w:rsidRPr="00011295">
              <w:t>0,832</w:t>
            </w:r>
          </w:p>
        </w:tc>
      </w:tr>
      <w:tr w:rsidR="00F05F1E" w14:paraId="0F23CEB0" w14:textId="77777777" w:rsidTr="00D76886">
        <w:tc>
          <w:tcPr>
            <w:tcW w:w="362" w:type="pct"/>
            <w:vMerge w:val="restart"/>
          </w:tcPr>
          <w:p w14:paraId="63CAE3FD" w14:textId="77777777" w:rsidR="00F05F1E" w:rsidRPr="009B1788" w:rsidRDefault="00F05F1E" w:rsidP="00D76886">
            <w:pPr>
              <w:pStyle w:val="510"/>
              <w:shd w:val="clear" w:color="auto" w:fill="auto"/>
              <w:tabs>
                <w:tab w:val="left" w:pos="523"/>
              </w:tabs>
              <w:spacing w:before="0" w:line="240" w:lineRule="auto"/>
              <w:jc w:val="right"/>
              <w:rPr>
                <w:b w:val="0"/>
                <w:sz w:val="22"/>
                <w:szCs w:val="22"/>
              </w:rPr>
            </w:pPr>
            <w:r>
              <w:rPr>
                <w:b w:val="0"/>
                <w:sz w:val="22"/>
                <w:szCs w:val="22"/>
              </w:rPr>
              <w:lastRenderedPageBreak/>
              <w:t>2.2.</w:t>
            </w:r>
          </w:p>
        </w:tc>
        <w:tc>
          <w:tcPr>
            <w:tcW w:w="1497" w:type="pct"/>
          </w:tcPr>
          <w:p w14:paraId="79993D5E" w14:textId="77777777" w:rsidR="00F05F1E" w:rsidRPr="009B1788" w:rsidRDefault="00F05F1E" w:rsidP="00D76886">
            <w:pPr>
              <w:pStyle w:val="Default"/>
              <w:rPr>
                <w:sz w:val="22"/>
                <w:szCs w:val="22"/>
              </w:rPr>
            </w:pPr>
            <w:r>
              <w:rPr>
                <w:sz w:val="22"/>
                <w:szCs w:val="22"/>
              </w:rPr>
              <w:t xml:space="preserve">Возрастная структура населения: </w:t>
            </w:r>
          </w:p>
        </w:tc>
        <w:tc>
          <w:tcPr>
            <w:tcW w:w="859" w:type="pct"/>
          </w:tcPr>
          <w:p w14:paraId="06D444E6" w14:textId="77777777" w:rsidR="00F05F1E" w:rsidRPr="009B1788" w:rsidRDefault="00F05F1E" w:rsidP="00D76886">
            <w:pPr>
              <w:pStyle w:val="510"/>
              <w:shd w:val="clear" w:color="auto" w:fill="auto"/>
              <w:tabs>
                <w:tab w:val="left" w:pos="523"/>
              </w:tabs>
              <w:spacing w:before="0" w:line="240" w:lineRule="auto"/>
              <w:rPr>
                <w:b w:val="0"/>
                <w:sz w:val="22"/>
                <w:szCs w:val="22"/>
              </w:rPr>
            </w:pPr>
          </w:p>
        </w:tc>
        <w:tc>
          <w:tcPr>
            <w:tcW w:w="919" w:type="pct"/>
          </w:tcPr>
          <w:p w14:paraId="1863E7E0" w14:textId="77777777" w:rsidR="00F05F1E" w:rsidRPr="00F05F1E"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4BC33851" w14:textId="77777777" w:rsidR="00F05F1E" w:rsidRPr="00F05F1E"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1B546142" w14:textId="77777777" w:rsidR="00F05F1E" w:rsidRPr="00F05F1E" w:rsidRDefault="00F05F1E" w:rsidP="00D76886">
            <w:pPr>
              <w:pStyle w:val="510"/>
              <w:shd w:val="clear" w:color="auto" w:fill="auto"/>
              <w:tabs>
                <w:tab w:val="left" w:pos="523"/>
              </w:tabs>
              <w:spacing w:before="0" w:line="240" w:lineRule="auto"/>
              <w:rPr>
                <w:b w:val="0"/>
                <w:color w:val="auto"/>
                <w:sz w:val="22"/>
                <w:szCs w:val="22"/>
              </w:rPr>
            </w:pPr>
          </w:p>
        </w:tc>
      </w:tr>
      <w:tr w:rsidR="00726539" w14:paraId="60B963D7" w14:textId="77777777" w:rsidTr="00D76886">
        <w:tc>
          <w:tcPr>
            <w:tcW w:w="362" w:type="pct"/>
            <w:vMerge/>
          </w:tcPr>
          <w:p w14:paraId="6BBCE1C5" w14:textId="77777777" w:rsidR="00726539" w:rsidRPr="009B1788" w:rsidRDefault="00726539" w:rsidP="00726539">
            <w:pPr>
              <w:pStyle w:val="510"/>
              <w:shd w:val="clear" w:color="auto" w:fill="auto"/>
              <w:tabs>
                <w:tab w:val="left" w:pos="523"/>
              </w:tabs>
              <w:spacing w:before="0" w:line="240" w:lineRule="auto"/>
              <w:jc w:val="right"/>
              <w:rPr>
                <w:b w:val="0"/>
                <w:sz w:val="22"/>
                <w:szCs w:val="22"/>
              </w:rPr>
            </w:pPr>
          </w:p>
        </w:tc>
        <w:tc>
          <w:tcPr>
            <w:tcW w:w="1497" w:type="pct"/>
          </w:tcPr>
          <w:p w14:paraId="482E265F" w14:textId="77777777" w:rsidR="00726539" w:rsidRDefault="00726539" w:rsidP="00726539">
            <w:pPr>
              <w:pStyle w:val="Default"/>
              <w:rPr>
                <w:sz w:val="22"/>
                <w:szCs w:val="22"/>
              </w:rPr>
            </w:pPr>
            <w:r>
              <w:rPr>
                <w:sz w:val="22"/>
                <w:szCs w:val="22"/>
              </w:rPr>
              <w:t xml:space="preserve">дети до 15 лет </w:t>
            </w:r>
          </w:p>
        </w:tc>
        <w:tc>
          <w:tcPr>
            <w:tcW w:w="859" w:type="pct"/>
          </w:tcPr>
          <w:p w14:paraId="2D82E241" w14:textId="77777777" w:rsidR="00726539" w:rsidRDefault="00726539" w:rsidP="00726539">
            <w:pPr>
              <w:pStyle w:val="Default"/>
              <w:jc w:val="center"/>
              <w:rPr>
                <w:sz w:val="22"/>
                <w:szCs w:val="22"/>
              </w:rPr>
            </w:pPr>
            <w:r>
              <w:rPr>
                <w:sz w:val="22"/>
                <w:szCs w:val="22"/>
              </w:rPr>
              <w:t>-"-</w:t>
            </w:r>
          </w:p>
        </w:tc>
        <w:tc>
          <w:tcPr>
            <w:tcW w:w="919" w:type="pct"/>
          </w:tcPr>
          <w:p w14:paraId="112EA5FE" w14:textId="17D50C31" w:rsidR="00726539" w:rsidRPr="00F05F1E" w:rsidRDefault="00726539" w:rsidP="00726539">
            <w:pPr>
              <w:pStyle w:val="Default"/>
              <w:jc w:val="center"/>
              <w:rPr>
                <w:color w:val="auto"/>
                <w:sz w:val="22"/>
                <w:szCs w:val="22"/>
              </w:rPr>
            </w:pPr>
            <w:r w:rsidRPr="005339E0">
              <w:t>0,136</w:t>
            </w:r>
          </w:p>
        </w:tc>
        <w:tc>
          <w:tcPr>
            <w:tcW w:w="550" w:type="pct"/>
          </w:tcPr>
          <w:p w14:paraId="45A2B499" w14:textId="5ED923D3" w:rsidR="00726539" w:rsidRPr="00F05F1E" w:rsidRDefault="00726539" w:rsidP="00726539">
            <w:pPr>
              <w:pStyle w:val="Default"/>
              <w:jc w:val="center"/>
              <w:rPr>
                <w:color w:val="auto"/>
                <w:sz w:val="22"/>
                <w:szCs w:val="22"/>
              </w:rPr>
            </w:pPr>
            <w:r w:rsidRPr="005339E0">
              <w:t>0,136</w:t>
            </w:r>
          </w:p>
        </w:tc>
        <w:tc>
          <w:tcPr>
            <w:tcW w:w="813" w:type="pct"/>
          </w:tcPr>
          <w:p w14:paraId="0DF73BAF" w14:textId="7CE892B6" w:rsidR="00726539" w:rsidRPr="00F05F1E" w:rsidRDefault="00726539" w:rsidP="00726539">
            <w:pPr>
              <w:pStyle w:val="Default"/>
              <w:jc w:val="center"/>
              <w:rPr>
                <w:color w:val="auto"/>
                <w:sz w:val="22"/>
                <w:szCs w:val="22"/>
              </w:rPr>
            </w:pPr>
            <w:r w:rsidRPr="005339E0">
              <w:t>0,136</w:t>
            </w:r>
          </w:p>
        </w:tc>
      </w:tr>
      <w:tr w:rsidR="00527401" w14:paraId="166AFD7A" w14:textId="77777777" w:rsidTr="00D76886">
        <w:tc>
          <w:tcPr>
            <w:tcW w:w="362" w:type="pct"/>
            <w:vMerge/>
          </w:tcPr>
          <w:p w14:paraId="433822F2" w14:textId="77777777" w:rsidR="00527401" w:rsidRPr="009B1788" w:rsidRDefault="00527401" w:rsidP="00527401">
            <w:pPr>
              <w:pStyle w:val="510"/>
              <w:shd w:val="clear" w:color="auto" w:fill="auto"/>
              <w:tabs>
                <w:tab w:val="left" w:pos="523"/>
              </w:tabs>
              <w:spacing w:before="0" w:line="240" w:lineRule="auto"/>
              <w:jc w:val="right"/>
              <w:rPr>
                <w:b w:val="0"/>
                <w:sz w:val="22"/>
                <w:szCs w:val="22"/>
              </w:rPr>
            </w:pPr>
          </w:p>
        </w:tc>
        <w:tc>
          <w:tcPr>
            <w:tcW w:w="1497" w:type="pct"/>
          </w:tcPr>
          <w:p w14:paraId="5BA170B5" w14:textId="77777777" w:rsidR="00527401" w:rsidRDefault="00527401" w:rsidP="00527401">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5B6DC4F1" w14:textId="77777777" w:rsidR="00527401" w:rsidRDefault="00527401" w:rsidP="00527401">
            <w:pPr>
              <w:pStyle w:val="Default"/>
              <w:jc w:val="center"/>
              <w:rPr>
                <w:sz w:val="22"/>
                <w:szCs w:val="22"/>
              </w:rPr>
            </w:pPr>
            <w:r>
              <w:rPr>
                <w:sz w:val="22"/>
                <w:szCs w:val="22"/>
              </w:rPr>
              <w:t>-"-</w:t>
            </w:r>
          </w:p>
        </w:tc>
        <w:tc>
          <w:tcPr>
            <w:tcW w:w="919" w:type="pct"/>
          </w:tcPr>
          <w:p w14:paraId="1D292EB0" w14:textId="17B70F26" w:rsidR="00527401" w:rsidRPr="00F05F1E" w:rsidRDefault="00527401" w:rsidP="00527401">
            <w:pPr>
              <w:pStyle w:val="Default"/>
              <w:jc w:val="center"/>
              <w:rPr>
                <w:color w:val="FF0000"/>
                <w:sz w:val="22"/>
                <w:szCs w:val="22"/>
              </w:rPr>
            </w:pPr>
            <w:r w:rsidRPr="000B4665">
              <w:t>0,56</w:t>
            </w:r>
          </w:p>
        </w:tc>
        <w:tc>
          <w:tcPr>
            <w:tcW w:w="550" w:type="pct"/>
          </w:tcPr>
          <w:p w14:paraId="4FF0E74F" w14:textId="21F0EF90" w:rsidR="00527401" w:rsidRPr="00F05F1E" w:rsidRDefault="00527401" w:rsidP="00527401">
            <w:pPr>
              <w:pStyle w:val="Default"/>
              <w:jc w:val="center"/>
              <w:rPr>
                <w:color w:val="FF0000"/>
                <w:sz w:val="22"/>
                <w:szCs w:val="22"/>
              </w:rPr>
            </w:pPr>
            <w:r w:rsidRPr="000B4665">
              <w:t>0,56</w:t>
            </w:r>
          </w:p>
        </w:tc>
        <w:tc>
          <w:tcPr>
            <w:tcW w:w="813" w:type="pct"/>
          </w:tcPr>
          <w:p w14:paraId="67E6A594" w14:textId="67540BB2" w:rsidR="00527401" w:rsidRPr="00F05F1E" w:rsidRDefault="00527401" w:rsidP="00527401">
            <w:pPr>
              <w:pStyle w:val="Default"/>
              <w:jc w:val="center"/>
              <w:rPr>
                <w:color w:val="FF0000"/>
                <w:sz w:val="22"/>
                <w:szCs w:val="22"/>
              </w:rPr>
            </w:pPr>
            <w:r w:rsidRPr="000B4665">
              <w:t>0,56</w:t>
            </w:r>
          </w:p>
        </w:tc>
      </w:tr>
      <w:tr w:rsidR="00527401" w14:paraId="66359F53" w14:textId="77777777" w:rsidTr="00D76886">
        <w:tc>
          <w:tcPr>
            <w:tcW w:w="362" w:type="pct"/>
          </w:tcPr>
          <w:p w14:paraId="218AFB94" w14:textId="77777777" w:rsidR="00527401" w:rsidRPr="009B1788" w:rsidRDefault="00527401" w:rsidP="00527401">
            <w:pPr>
              <w:pStyle w:val="510"/>
              <w:shd w:val="clear" w:color="auto" w:fill="auto"/>
              <w:tabs>
                <w:tab w:val="left" w:pos="523"/>
              </w:tabs>
              <w:spacing w:before="0" w:line="240" w:lineRule="auto"/>
              <w:jc w:val="right"/>
              <w:rPr>
                <w:b w:val="0"/>
                <w:sz w:val="22"/>
                <w:szCs w:val="22"/>
              </w:rPr>
            </w:pPr>
          </w:p>
        </w:tc>
        <w:tc>
          <w:tcPr>
            <w:tcW w:w="1497" w:type="pct"/>
          </w:tcPr>
          <w:p w14:paraId="6BE21077" w14:textId="77777777" w:rsidR="00527401" w:rsidRDefault="00527401" w:rsidP="00527401">
            <w:pPr>
              <w:pStyle w:val="Default"/>
              <w:rPr>
                <w:sz w:val="22"/>
                <w:szCs w:val="22"/>
              </w:rPr>
            </w:pPr>
            <w:r>
              <w:rPr>
                <w:sz w:val="22"/>
                <w:szCs w:val="22"/>
              </w:rPr>
              <w:t xml:space="preserve">население старше трудоспособного возраста </w:t>
            </w:r>
          </w:p>
        </w:tc>
        <w:tc>
          <w:tcPr>
            <w:tcW w:w="859" w:type="pct"/>
          </w:tcPr>
          <w:p w14:paraId="5A9E8BCE" w14:textId="77777777" w:rsidR="00527401" w:rsidRDefault="00527401" w:rsidP="00527401">
            <w:pPr>
              <w:pStyle w:val="Default"/>
              <w:jc w:val="center"/>
              <w:rPr>
                <w:sz w:val="22"/>
                <w:szCs w:val="22"/>
              </w:rPr>
            </w:pPr>
            <w:r>
              <w:rPr>
                <w:sz w:val="22"/>
                <w:szCs w:val="22"/>
              </w:rPr>
              <w:t>-"-</w:t>
            </w:r>
          </w:p>
        </w:tc>
        <w:tc>
          <w:tcPr>
            <w:tcW w:w="919" w:type="pct"/>
          </w:tcPr>
          <w:p w14:paraId="0F66514E" w14:textId="370682D3" w:rsidR="00527401" w:rsidRPr="00F05F1E" w:rsidRDefault="00527401" w:rsidP="00527401">
            <w:pPr>
              <w:pStyle w:val="Default"/>
              <w:jc w:val="center"/>
              <w:rPr>
                <w:color w:val="FF0000"/>
                <w:sz w:val="22"/>
                <w:szCs w:val="22"/>
              </w:rPr>
            </w:pPr>
            <w:r w:rsidRPr="005C2EFB">
              <w:t>0,136</w:t>
            </w:r>
          </w:p>
        </w:tc>
        <w:tc>
          <w:tcPr>
            <w:tcW w:w="550" w:type="pct"/>
          </w:tcPr>
          <w:p w14:paraId="6349CD4A" w14:textId="133BE850" w:rsidR="00527401" w:rsidRPr="00F05F1E" w:rsidRDefault="00527401" w:rsidP="00527401">
            <w:pPr>
              <w:pStyle w:val="Default"/>
              <w:jc w:val="center"/>
              <w:rPr>
                <w:color w:val="FF0000"/>
                <w:sz w:val="22"/>
                <w:szCs w:val="22"/>
              </w:rPr>
            </w:pPr>
            <w:r w:rsidRPr="005C2EFB">
              <w:t>0,136</w:t>
            </w:r>
          </w:p>
        </w:tc>
        <w:tc>
          <w:tcPr>
            <w:tcW w:w="813" w:type="pct"/>
          </w:tcPr>
          <w:p w14:paraId="21557351" w14:textId="099BD708" w:rsidR="00527401" w:rsidRPr="00F05F1E" w:rsidRDefault="00527401" w:rsidP="00527401">
            <w:pPr>
              <w:pStyle w:val="Default"/>
              <w:jc w:val="center"/>
              <w:rPr>
                <w:color w:val="auto"/>
                <w:sz w:val="22"/>
                <w:szCs w:val="22"/>
              </w:rPr>
            </w:pPr>
            <w:r w:rsidRPr="005C2EFB">
              <w:t>0,136</w:t>
            </w:r>
          </w:p>
        </w:tc>
      </w:tr>
      <w:tr w:rsidR="00F05F1E" w14:paraId="2949F38C" w14:textId="77777777" w:rsidTr="00D76886">
        <w:tc>
          <w:tcPr>
            <w:tcW w:w="362" w:type="pct"/>
          </w:tcPr>
          <w:p w14:paraId="322E1622" w14:textId="77777777" w:rsidR="00F05F1E" w:rsidRPr="00027488" w:rsidRDefault="00F05F1E" w:rsidP="00D76886">
            <w:pPr>
              <w:pStyle w:val="510"/>
              <w:shd w:val="clear" w:color="auto" w:fill="auto"/>
              <w:tabs>
                <w:tab w:val="left" w:pos="523"/>
              </w:tabs>
              <w:spacing w:before="0" w:line="240" w:lineRule="auto"/>
              <w:rPr>
                <w:sz w:val="22"/>
                <w:szCs w:val="22"/>
              </w:rPr>
            </w:pPr>
            <w:r w:rsidRPr="00027488">
              <w:rPr>
                <w:sz w:val="22"/>
                <w:szCs w:val="22"/>
              </w:rPr>
              <w:t>3</w:t>
            </w:r>
          </w:p>
        </w:tc>
        <w:tc>
          <w:tcPr>
            <w:tcW w:w="1497" w:type="pct"/>
          </w:tcPr>
          <w:p w14:paraId="2D13EE2B" w14:textId="77777777" w:rsidR="00F05F1E" w:rsidRPr="00027488" w:rsidRDefault="00F05F1E" w:rsidP="00D76886">
            <w:pPr>
              <w:pStyle w:val="Default"/>
              <w:jc w:val="center"/>
              <w:rPr>
                <w:b/>
                <w:sz w:val="22"/>
                <w:szCs w:val="22"/>
              </w:rPr>
            </w:pPr>
            <w:r w:rsidRPr="00027488">
              <w:rPr>
                <w:b/>
                <w:bCs/>
                <w:sz w:val="22"/>
                <w:szCs w:val="22"/>
              </w:rPr>
              <w:t>Жилищный фонд</w:t>
            </w:r>
          </w:p>
        </w:tc>
        <w:tc>
          <w:tcPr>
            <w:tcW w:w="859" w:type="pct"/>
          </w:tcPr>
          <w:p w14:paraId="70A4BCF6" w14:textId="77777777" w:rsidR="00F05F1E" w:rsidRPr="009B1788" w:rsidRDefault="00F05F1E" w:rsidP="00D76886">
            <w:pPr>
              <w:pStyle w:val="510"/>
              <w:shd w:val="clear" w:color="auto" w:fill="auto"/>
              <w:tabs>
                <w:tab w:val="left" w:pos="523"/>
              </w:tabs>
              <w:spacing w:before="0" w:line="240" w:lineRule="auto"/>
              <w:rPr>
                <w:b w:val="0"/>
                <w:sz w:val="22"/>
                <w:szCs w:val="22"/>
              </w:rPr>
            </w:pPr>
          </w:p>
        </w:tc>
        <w:tc>
          <w:tcPr>
            <w:tcW w:w="919" w:type="pct"/>
          </w:tcPr>
          <w:p w14:paraId="7AF2254C"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368DBF3C"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76EE268D"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r>
      <w:tr w:rsidR="00503638" w14:paraId="4FEB1B6D" w14:textId="77777777" w:rsidTr="00D76886">
        <w:tc>
          <w:tcPr>
            <w:tcW w:w="362" w:type="pct"/>
            <w:vMerge w:val="restart"/>
          </w:tcPr>
          <w:p w14:paraId="1511134F" w14:textId="77777777" w:rsidR="00503638" w:rsidRPr="009B1788" w:rsidRDefault="00503638" w:rsidP="00503638">
            <w:pPr>
              <w:pStyle w:val="510"/>
              <w:shd w:val="clear" w:color="auto" w:fill="auto"/>
              <w:tabs>
                <w:tab w:val="left" w:pos="523"/>
              </w:tabs>
              <w:spacing w:before="0" w:line="240" w:lineRule="auto"/>
              <w:jc w:val="right"/>
              <w:rPr>
                <w:b w:val="0"/>
                <w:sz w:val="22"/>
                <w:szCs w:val="22"/>
              </w:rPr>
            </w:pPr>
            <w:r>
              <w:rPr>
                <w:b w:val="0"/>
                <w:sz w:val="22"/>
                <w:szCs w:val="22"/>
              </w:rPr>
              <w:t>3.1.</w:t>
            </w:r>
          </w:p>
        </w:tc>
        <w:tc>
          <w:tcPr>
            <w:tcW w:w="1497" w:type="pct"/>
          </w:tcPr>
          <w:p w14:paraId="4B1E822F" w14:textId="77777777" w:rsidR="00503638" w:rsidRDefault="00503638" w:rsidP="00503638">
            <w:pPr>
              <w:pStyle w:val="Default"/>
              <w:rPr>
                <w:sz w:val="22"/>
                <w:szCs w:val="22"/>
              </w:rPr>
            </w:pPr>
            <w:r>
              <w:rPr>
                <w:sz w:val="22"/>
                <w:szCs w:val="22"/>
              </w:rPr>
              <w:t xml:space="preserve">Жилищный фонд - всего </w:t>
            </w:r>
          </w:p>
        </w:tc>
        <w:tc>
          <w:tcPr>
            <w:tcW w:w="859" w:type="pct"/>
          </w:tcPr>
          <w:p w14:paraId="6C751FA9" w14:textId="77777777" w:rsidR="00503638" w:rsidRDefault="00503638" w:rsidP="00503638">
            <w:pPr>
              <w:pStyle w:val="Default"/>
              <w:jc w:val="center"/>
              <w:rPr>
                <w:sz w:val="22"/>
                <w:szCs w:val="22"/>
              </w:rPr>
            </w:pPr>
            <w:r>
              <w:rPr>
                <w:sz w:val="22"/>
                <w:szCs w:val="22"/>
              </w:rPr>
              <w:t>тыс. м. кв. общей площади квартир</w:t>
            </w:r>
          </w:p>
        </w:tc>
        <w:tc>
          <w:tcPr>
            <w:tcW w:w="919" w:type="pct"/>
          </w:tcPr>
          <w:p w14:paraId="644C8762" w14:textId="66E9FAF4" w:rsidR="00503638" w:rsidRPr="00F05F1E" w:rsidRDefault="00503638" w:rsidP="00503638">
            <w:pPr>
              <w:pStyle w:val="Default"/>
              <w:jc w:val="center"/>
              <w:rPr>
                <w:color w:val="FF0000"/>
                <w:sz w:val="22"/>
                <w:szCs w:val="22"/>
              </w:rPr>
            </w:pPr>
            <w:r>
              <w:rPr>
                <w:sz w:val="22"/>
                <w:szCs w:val="22"/>
              </w:rPr>
              <w:t>33,52</w:t>
            </w:r>
          </w:p>
        </w:tc>
        <w:tc>
          <w:tcPr>
            <w:tcW w:w="550" w:type="pct"/>
          </w:tcPr>
          <w:p w14:paraId="66F2B781" w14:textId="685FEF71" w:rsidR="00503638" w:rsidRPr="00F05F1E" w:rsidRDefault="00503638" w:rsidP="00503638">
            <w:pPr>
              <w:pStyle w:val="Default"/>
              <w:jc w:val="center"/>
              <w:rPr>
                <w:color w:val="FF0000"/>
                <w:sz w:val="22"/>
                <w:szCs w:val="22"/>
              </w:rPr>
            </w:pPr>
            <w:r w:rsidRPr="008D107F">
              <w:rPr>
                <w:sz w:val="22"/>
                <w:szCs w:val="22"/>
              </w:rPr>
              <w:t>33,52</w:t>
            </w:r>
          </w:p>
        </w:tc>
        <w:tc>
          <w:tcPr>
            <w:tcW w:w="813" w:type="pct"/>
          </w:tcPr>
          <w:p w14:paraId="0876C834" w14:textId="7AB81181" w:rsidR="00503638" w:rsidRPr="00F05F1E" w:rsidRDefault="00503638" w:rsidP="00503638">
            <w:pPr>
              <w:pStyle w:val="Default"/>
              <w:jc w:val="center"/>
              <w:rPr>
                <w:color w:val="FF0000"/>
                <w:sz w:val="22"/>
                <w:szCs w:val="22"/>
              </w:rPr>
            </w:pPr>
            <w:r w:rsidRPr="008D107F">
              <w:rPr>
                <w:sz w:val="22"/>
                <w:szCs w:val="22"/>
              </w:rPr>
              <w:t>33,52</w:t>
            </w:r>
          </w:p>
        </w:tc>
      </w:tr>
      <w:tr w:rsidR="00527401" w14:paraId="6720B657" w14:textId="77777777" w:rsidTr="00D76886">
        <w:tc>
          <w:tcPr>
            <w:tcW w:w="362" w:type="pct"/>
            <w:vMerge/>
          </w:tcPr>
          <w:p w14:paraId="098808B5" w14:textId="77777777" w:rsidR="00527401" w:rsidRPr="009B1788" w:rsidRDefault="00527401" w:rsidP="00527401">
            <w:pPr>
              <w:pStyle w:val="510"/>
              <w:shd w:val="clear" w:color="auto" w:fill="auto"/>
              <w:tabs>
                <w:tab w:val="left" w:pos="523"/>
              </w:tabs>
              <w:spacing w:before="0" w:line="240" w:lineRule="auto"/>
              <w:jc w:val="right"/>
              <w:rPr>
                <w:b w:val="0"/>
                <w:sz w:val="22"/>
                <w:szCs w:val="22"/>
              </w:rPr>
            </w:pPr>
          </w:p>
        </w:tc>
        <w:tc>
          <w:tcPr>
            <w:tcW w:w="1497" w:type="pct"/>
          </w:tcPr>
          <w:p w14:paraId="42C2AEA4" w14:textId="77777777" w:rsidR="00527401" w:rsidRDefault="00527401" w:rsidP="00527401">
            <w:pPr>
              <w:pStyle w:val="Default"/>
              <w:rPr>
                <w:sz w:val="22"/>
                <w:szCs w:val="22"/>
              </w:rPr>
            </w:pPr>
            <w:r>
              <w:rPr>
                <w:sz w:val="22"/>
                <w:szCs w:val="22"/>
              </w:rPr>
              <w:t xml:space="preserve">В том числе существующий сохраняемый жилищный фонд: </w:t>
            </w:r>
          </w:p>
        </w:tc>
        <w:tc>
          <w:tcPr>
            <w:tcW w:w="859" w:type="pct"/>
          </w:tcPr>
          <w:p w14:paraId="41B2ADD5" w14:textId="77777777" w:rsidR="00527401" w:rsidRDefault="00527401" w:rsidP="00527401">
            <w:pPr>
              <w:pStyle w:val="Default"/>
              <w:jc w:val="center"/>
              <w:rPr>
                <w:sz w:val="22"/>
                <w:szCs w:val="22"/>
              </w:rPr>
            </w:pPr>
            <w:r>
              <w:rPr>
                <w:sz w:val="22"/>
                <w:szCs w:val="22"/>
              </w:rPr>
              <w:t>-"-</w:t>
            </w:r>
          </w:p>
        </w:tc>
        <w:tc>
          <w:tcPr>
            <w:tcW w:w="919" w:type="pct"/>
          </w:tcPr>
          <w:p w14:paraId="7EC39F90" w14:textId="1F3C3444" w:rsidR="00527401" w:rsidRPr="00F05F1E" w:rsidRDefault="00527401" w:rsidP="00527401">
            <w:pPr>
              <w:pStyle w:val="Default"/>
              <w:jc w:val="center"/>
              <w:rPr>
                <w:color w:val="auto"/>
                <w:sz w:val="22"/>
                <w:szCs w:val="22"/>
              </w:rPr>
            </w:pPr>
            <w:r>
              <w:rPr>
                <w:sz w:val="22"/>
                <w:szCs w:val="22"/>
              </w:rPr>
              <w:t>33,52</w:t>
            </w:r>
          </w:p>
        </w:tc>
        <w:tc>
          <w:tcPr>
            <w:tcW w:w="550" w:type="pct"/>
          </w:tcPr>
          <w:p w14:paraId="31CD59B0" w14:textId="41ADDABE" w:rsidR="00527401" w:rsidRPr="00F05F1E" w:rsidRDefault="00527401" w:rsidP="00527401">
            <w:pPr>
              <w:pStyle w:val="Default"/>
              <w:jc w:val="center"/>
              <w:rPr>
                <w:color w:val="auto"/>
                <w:sz w:val="22"/>
                <w:szCs w:val="22"/>
              </w:rPr>
            </w:pPr>
            <w:r w:rsidRPr="008D107F">
              <w:rPr>
                <w:sz w:val="22"/>
                <w:szCs w:val="22"/>
              </w:rPr>
              <w:t>33,52</w:t>
            </w:r>
          </w:p>
        </w:tc>
        <w:tc>
          <w:tcPr>
            <w:tcW w:w="813" w:type="pct"/>
          </w:tcPr>
          <w:p w14:paraId="2DF690E0" w14:textId="2C1CABFA" w:rsidR="00527401" w:rsidRPr="00F05F1E" w:rsidRDefault="00527401" w:rsidP="00527401">
            <w:pPr>
              <w:pStyle w:val="Default"/>
              <w:jc w:val="center"/>
              <w:rPr>
                <w:color w:val="auto"/>
                <w:sz w:val="22"/>
                <w:szCs w:val="22"/>
              </w:rPr>
            </w:pPr>
            <w:r w:rsidRPr="008D107F">
              <w:rPr>
                <w:sz w:val="22"/>
                <w:szCs w:val="22"/>
              </w:rPr>
              <w:t>33,52</w:t>
            </w:r>
          </w:p>
        </w:tc>
      </w:tr>
      <w:tr w:rsidR="00527401" w:rsidRPr="00DE4E36" w14:paraId="217A4D92" w14:textId="77777777" w:rsidTr="00D76886">
        <w:tc>
          <w:tcPr>
            <w:tcW w:w="362" w:type="pct"/>
            <w:vMerge/>
          </w:tcPr>
          <w:p w14:paraId="6D00270E" w14:textId="77777777" w:rsidR="00527401" w:rsidRPr="009B1788" w:rsidRDefault="00527401" w:rsidP="00527401">
            <w:pPr>
              <w:pStyle w:val="510"/>
              <w:shd w:val="clear" w:color="auto" w:fill="auto"/>
              <w:tabs>
                <w:tab w:val="left" w:pos="523"/>
              </w:tabs>
              <w:spacing w:before="0" w:line="240" w:lineRule="auto"/>
              <w:jc w:val="right"/>
              <w:rPr>
                <w:b w:val="0"/>
                <w:sz w:val="22"/>
                <w:szCs w:val="22"/>
              </w:rPr>
            </w:pPr>
          </w:p>
        </w:tc>
        <w:tc>
          <w:tcPr>
            <w:tcW w:w="1497" w:type="pct"/>
          </w:tcPr>
          <w:p w14:paraId="39E7432A" w14:textId="77777777" w:rsidR="00527401" w:rsidRDefault="00527401" w:rsidP="00527401">
            <w:pPr>
              <w:pStyle w:val="Default"/>
              <w:rPr>
                <w:sz w:val="22"/>
                <w:szCs w:val="22"/>
              </w:rPr>
            </w:pPr>
            <w:r>
              <w:rPr>
                <w:sz w:val="22"/>
                <w:szCs w:val="22"/>
              </w:rPr>
              <w:t xml:space="preserve">В том числе новое жилищное строительство: </w:t>
            </w:r>
          </w:p>
        </w:tc>
        <w:tc>
          <w:tcPr>
            <w:tcW w:w="859" w:type="pct"/>
          </w:tcPr>
          <w:p w14:paraId="78087E7E" w14:textId="77777777" w:rsidR="00527401" w:rsidRDefault="00527401" w:rsidP="00527401">
            <w:pPr>
              <w:pStyle w:val="Default"/>
              <w:jc w:val="center"/>
              <w:rPr>
                <w:sz w:val="22"/>
                <w:szCs w:val="22"/>
              </w:rPr>
            </w:pPr>
            <w:r>
              <w:rPr>
                <w:sz w:val="22"/>
                <w:szCs w:val="22"/>
              </w:rPr>
              <w:t>-"-</w:t>
            </w:r>
          </w:p>
        </w:tc>
        <w:tc>
          <w:tcPr>
            <w:tcW w:w="919" w:type="pct"/>
          </w:tcPr>
          <w:p w14:paraId="78E9989D" w14:textId="2D065FF6" w:rsidR="00527401" w:rsidRPr="00F05F1E" w:rsidRDefault="00503638" w:rsidP="00527401">
            <w:pPr>
              <w:pStyle w:val="Default"/>
              <w:jc w:val="center"/>
              <w:rPr>
                <w:color w:val="auto"/>
                <w:sz w:val="22"/>
                <w:szCs w:val="22"/>
              </w:rPr>
            </w:pPr>
            <w:r>
              <w:rPr>
                <w:sz w:val="22"/>
                <w:szCs w:val="22"/>
              </w:rPr>
              <w:t>0</w:t>
            </w:r>
          </w:p>
        </w:tc>
        <w:tc>
          <w:tcPr>
            <w:tcW w:w="550" w:type="pct"/>
          </w:tcPr>
          <w:p w14:paraId="3490AE28" w14:textId="49D42A10" w:rsidR="00527401" w:rsidRPr="00F05F1E" w:rsidRDefault="00503638" w:rsidP="00527401">
            <w:pPr>
              <w:pStyle w:val="Default"/>
              <w:jc w:val="center"/>
              <w:rPr>
                <w:color w:val="auto"/>
                <w:sz w:val="22"/>
                <w:szCs w:val="22"/>
              </w:rPr>
            </w:pPr>
            <w:r>
              <w:rPr>
                <w:sz w:val="22"/>
                <w:szCs w:val="22"/>
              </w:rPr>
              <w:t>0</w:t>
            </w:r>
          </w:p>
        </w:tc>
        <w:tc>
          <w:tcPr>
            <w:tcW w:w="813" w:type="pct"/>
          </w:tcPr>
          <w:p w14:paraId="2D75F665" w14:textId="225EC3D4" w:rsidR="00527401" w:rsidRPr="00F05F1E" w:rsidRDefault="00503638" w:rsidP="00527401">
            <w:pPr>
              <w:pStyle w:val="Default"/>
              <w:jc w:val="center"/>
              <w:rPr>
                <w:color w:val="auto"/>
                <w:sz w:val="22"/>
                <w:szCs w:val="22"/>
              </w:rPr>
            </w:pPr>
            <w:r>
              <w:rPr>
                <w:sz w:val="22"/>
                <w:szCs w:val="22"/>
              </w:rPr>
              <w:t>0</w:t>
            </w:r>
          </w:p>
        </w:tc>
      </w:tr>
      <w:tr w:rsidR="00DD641B" w14:paraId="2D51B6DE" w14:textId="77777777" w:rsidTr="00D76886">
        <w:tc>
          <w:tcPr>
            <w:tcW w:w="362" w:type="pct"/>
          </w:tcPr>
          <w:p w14:paraId="6BFE9B73" w14:textId="77777777" w:rsidR="00DD641B" w:rsidRDefault="00DD641B" w:rsidP="00DD641B">
            <w:pPr>
              <w:pStyle w:val="Default"/>
              <w:rPr>
                <w:sz w:val="22"/>
                <w:szCs w:val="22"/>
              </w:rPr>
            </w:pPr>
            <w:r>
              <w:rPr>
                <w:sz w:val="22"/>
                <w:szCs w:val="22"/>
              </w:rPr>
              <w:t xml:space="preserve">3.2 </w:t>
            </w:r>
          </w:p>
        </w:tc>
        <w:tc>
          <w:tcPr>
            <w:tcW w:w="1497" w:type="pct"/>
          </w:tcPr>
          <w:p w14:paraId="219E7A93" w14:textId="77777777" w:rsidR="00DD641B" w:rsidRDefault="00DD641B" w:rsidP="00DD641B">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57D10D2D" w14:textId="77777777" w:rsidR="00DD641B" w:rsidRDefault="00DD641B" w:rsidP="00DD641B">
            <w:pPr>
              <w:pStyle w:val="Default"/>
              <w:jc w:val="center"/>
              <w:rPr>
                <w:sz w:val="22"/>
                <w:szCs w:val="22"/>
              </w:rPr>
            </w:pPr>
            <w:r>
              <w:rPr>
                <w:sz w:val="22"/>
                <w:szCs w:val="22"/>
              </w:rPr>
              <w:t>м.кв./чел</w:t>
            </w:r>
          </w:p>
        </w:tc>
        <w:tc>
          <w:tcPr>
            <w:tcW w:w="919" w:type="pct"/>
          </w:tcPr>
          <w:p w14:paraId="09F364E5" w14:textId="54B3B7B5" w:rsidR="00DD641B" w:rsidRPr="00F05F1E" w:rsidRDefault="00DD641B" w:rsidP="00DD641B">
            <w:pPr>
              <w:pStyle w:val="Default"/>
              <w:jc w:val="center"/>
              <w:rPr>
                <w:color w:val="auto"/>
                <w:sz w:val="22"/>
                <w:szCs w:val="22"/>
              </w:rPr>
            </w:pPr>
            <w:r w:rsidRPr="00700F83">
              <w:t>39,15</w:t>
            </w:r>
          </w:p>
        </w:tc>
        <w:tc>
          <w:tcPr>
            <w:tcW w:w="550" w:type="pct"/>
          </w:tcPr>
          <w:p w14:paraId="59726E18" w14:textId="20DD30FF" w:rsidR="00DD641B" w:rsidRPr="00F05F1E" w:rsidRDefault="00DD641B" w:rsidP="00DD641B">
            <w:pPr>
              <w:pStyle w:val="Default"/>
              <w:jc w:val="center"/>
              <w:rPr>
                <w:color w:val="auto"/>
                <w:sz w:val="22"/>
                <w:szCs w:val="22"/>
              </w:rPr>
            </w:pPr>
            <w:r w:rsidRPr="00700F83">
              <w:t>39,15</w:t>
            </w:r>
          </w:p>
        </w:tc>
        <w:tc>
          <w:tcPr>
            <w:tcW w:w="813" w:type="pct"/>
          </w:tcPr>
          <w:p w14:paraId="15F684CF" w14:textId="76021538" w:rsidR="00DD641B" w:rsidRPr="00F05F1E" w:rsidRDefault="00DD641B" w:rsidP="00DD641B">
            <w:pPr>
              <w:pStyle w:val="Default"/>
              <w:jc w:val="center"/>
              <w:rPr>
                <w:color w:val="auto"/>
                <w:sz w:val="22"/>
                <w:szCs w:val="22"/>
              </w:rPr>
            </w:pPr>
            <w:r w:rsidRPr="00700F83">
              <w:t>39,15</w:t>
            </w:r>
          </w:p>
        </w:tc>
      </w:tr>
      <w:tr w:rsidR="00F05F1E" w14:paraId="70319492" w14:textId="77777777" w:rsidTr="00D76886">
        <w:tc>
          <w:tcPr>
            <w:tcW w:w="362" w:type="pct"/>
          </w:tcPr>
          <w:p w14:paraId="32E128EF" w14:textId="77777777" w:rsidR="00F05F1E" w:rsidRDefault="00F05F1E" w:rsidP="00D76886">
            <w:pPr>
              <w:pStyle w:val="Default"/>
              <w:rPr>
                <w:sz w:val="22"/>
                <w:szCs w:val="22"/>
              </w:rPr>
            </w:pPr>
            <w:r>
              <w:rPr>
                <w:sz w:val="22"/>
                <w:szCs w:val="22"/>
              </w:rPr>
              <w:t xml:space="preserve">4 </w:t>
            </w:r>
          </w:p>
        </w:tc>
        <w:tc>
          <w:tcPr>
            <w:tcW w:w="1497" w:type="pct"/>
          </w:tcPr>
          <w:p w14:paraId="02EC1AD7" w14:textId="77777777" w:rsidR="00F05F1E" w:rsidRDefault="00F05F1E" w:rsidP="00D76886">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36CE5E8E" w14:textId="77777777" w:rsidR="00F05F1E" w:rsidRPr="009B1788" w:rsidRDefault="00F05F1E" w:rsidP="00D76886">
            <w:pPr>
              <w:pStyle w:val="510"/>
              <w:shd w:val="clear" w:color="auto" w:fill="auto"/>
              <w:tabs>
                <w:tab w:val="left" w:pos="523"/>
              </w:tabs>
              <w:spacing w:before="0" w:line="240" w:lineRule="auto"/>
              <w:rPr>
                <w:b w:val="0"/>
                <w:sz w:val="22"/>
                <w:szCs w:val="22"/>
              </w:rPr>
            </w:pPr>
          </w:p>
        </w:tc>
        <w:tc>
          <w:tcPr>
            <w:tcW w:w="919" w:type="pct"/>
          </w:tcPr>
          <w:p w14:paraId="260E4D20"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0DB17F72"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6D730271" w14:textId="77777777" w:rsidR="00F05F1E" w:rsidRPr="00F05F1E" w:rsidRDefault="00F05F1E" w:rsidP="00D76886">
            <w:pPr>
              <w:pStyle w:val="510"/>
              <w:shd w:val="clear" w:color="auto" w:fill="auto"/>
              <w:tabs>
                <w:tab w:val="left" w:pos="523"/>
              </w:tabs>
              <w:spacing w:before="0" w:line="240" w:lineRule="auto"/>
              <w:rPr>
                <w:b w:val="0"/>
                <w:color w:val="FF0000"/>
                <w:sz w:val="22"/>
                <w:szCs w:val="22"/>
              </w:rPr>
            </w:pPr>
          </w:p>
        </w:tc>
      </w:tr>
      <w:tr w:rsidR="00DD641B" w14:paraId="4152B306" w14:textId="77777777" w:rsidTr="00D76886">
        <w:tc>
          <w:tcPr>
            <w:tcW w:w="362" w:type="pct"/>
          </w:tcPr>
          <w:p w14:paraId="391D980E" w14:textId="77777777" w:rsidR="00DD641B" w:rsidRDefault="00DD641B" w:rsidP="00DD641B">
            <w:pPr>
              <w:pStyle w:val="Default"/>
              <w:rPr>
                <w:sz w:val="22"/>
                <w:szCs w:val="22"/>
              </w:rPr>
            </w:pPr>
            <w:r>
              <w:rPr>
                <w:sz w:val="22"/>
                <w:szCs w:val="22"/>
              </w:rPr>
              <w:t xml:space="preserve">4.1 </w:t>
            </w:r>
          </w:p>
        </w:tc>
        <w:tc>
          <w:tcPr>
            <w:tcW w:w="1497" w:type="pct"/>
          </w:tcPr>
          <w:p w14:paraId="3F5F2408" w14:textId="77777777" w:rsidR="00DD641B" w:rsidRDefault="00DD641B" w:rsidP="00DD641B">
            <w:pPr>
              <w:pStyle w:val="Default"/>
              <w:rPr>
                <w:sz w:val="22"/>
                <w:szCs w:val="22"/>
              </w:rPr>
            </w:pPr>
            <w:r>
              <w:rPr>
                <w:sz w:val="22"/>
                <w:szCs w:val="22"/>
              </w:rPr>
              <w:t xml:space="preserve">Детские дошкольные учреждения, всего </w:t>
            </w:r>
          </w:p>
        </w:tc>
        <w:tc>
          <w:tcPr>
            <w:tcW w:w="859" w:type="pct"/>
          </w:tcPr>
          <w:p w14:paraId="3FF623AB" w14:textId="77777777" w:rsidR="00DD641B" w:rsidRDefault="00DD641B" w:rsidP="00DD641B">
            <w:pPr>
              <w:pStyle w:val="Default"/>
              <w:jc w:val="center"/>
              <w:rPr>
                <w:sz w:val="22"/>
                <w:szCs w:val="22"/>
              </w:rPr>
            </w:pPr>
            <w:r>
              <w:rPr>
                <w:sz w:val="22"/>
                <w:szCs w:val="22"/>
              </w:rPr>
              <w:t>мест</w:t>
            </w:r>
          </w:p>
        </w:tc>
        <w:tc>
          <w:tcPr>
            <w:tcW w:w="919" w:type="pct"/>
          </w:tcPr>
          <w:p w14:paraId="60C32C03" w14:textId="7BF69130" w:rsidR="00DD641B" w:rsidRPr="00F05F1E" w:rsidRDefault="00DD641B" w:rsidP="00DD641B">
            <w:pPr>
              <w:pStyle w:val="Default"/>
              <w:jc w:val="center"/>
              <w:rPr>
                <w:color w:val="auto"/>
                <w:sz w:val="22"/>
                <w:szCs w:val="22"/>
              </w:rPr>
            </w:pPr>
            <w:r>
              <w:rPr>
                <w:sz w:val="22"/>
                <w:szCs w:val="22"/>
              </w:rPr>
              <w:t>1</w:t>
            </w:r>
          </w:p>
        </w:tc>
        <w:tc>
          <w:tcPr>
            <w:tcW w:w="550" w:type="pct"/>
          </w:tcPr>
          <w:p w14:paraId="3A7C6793" w14:textId="77777777" w:rsidR="00DD641B" w:rsidRPr="00F05F1E" w:rsidRDefault="00DD641B" w:rsidP="00DD641B">
            <w:pPr>
              <w:pStyle w:val="Default"/>
              <w:jc w:val="center"/>
              <w:rPr>
                <w:color w:val="auto"/>
                <w:sz w:val="22"/>
                <w:szCs w:val="22"/>
              </w:rPr>
            </w:pPr>
            <w:r w:rsidRPr="00F05F1E">
              <w:rPr>
                <w:sz w:val="22"/>
                <w:szCs w:val="22"/>
              </w:rPr>
              <w:t>-</w:t>
            </w:r>
          </w:p>
        </w:tc>
        <w:tc>
          <w:tcPr>
            <w:tcW w:w="813" w:type="pct"/>
          </w:tcPr>
          <w:p w14:paraId="519E4F3D" w14:textId="4BDFC6FA" w:rsidR="00DD641B" w:rsidRPr="00F05F1E" w:rsidRDefault="00DD641B" w:rsidP="00DD641B">
            <w:pPr>
              <w:pStyle w:val="Default"/>
              <w:jc w:val="center"/>
              <w:rPr>
                <w:color w:val="auto"/>
                <w:sz w:val="22"/>
                <w:szCs w:val="22"/>
              </w:rPr>
            </w:pPr>
            <w:r>
              <w:rPr>
                <w:sz w:val="22"/>
                <w:szCs w:val="22"/>
              </w:rPr>
              <w:t>1</w:t>
            </w:r>
          </w:p>
        </w:tc>
      </w:tr>
      <w:tr w:rsidR="00DD641B" w14:paraId="018BC31E" w14:textId="77777777" w:rsidTr="00D76886">
        <w:tc>
          <w:tcPr>
            <w:tcW w:w="362" w:type="pct"/>
          </w:tcPr>
          <w:p w14:paraId="1CAABB2F" w14:textId="77777777" w:rsidR="00DD641B" w:rsidRDefault="00DD641B" w:rsidP="00DD641B">
            <w:pPr>
              <w:pStyle w:val="Default"/>
              <w:rPr>
                <w:sz w:val="22"/>
                <w:szCs w:val="22"/>
              </w:rPr>
            </w:pPr>
            <w:r>
              <w:rPr>
                <w:sz w:val="22"/>
                <w:szCs w:val="22"/>
              </w:rPr>
              <w:t xml:space="preserve">4.2 </w:t>
            </w:r>
          </w:p>
        </w:tc>
        <w:tc>
          <w:tcPr>
            <w:tcW w:w="1497" w:type="pct"/>
          </w:tcPr>
          <w:p w14:paraId="5CDBB0EC" w14:textId="77777777" w:rsidR="00DD641B" w:rsidRDefault="00DD641B" w:rsidP="00DD641B">
            <w:pPr>
              <w:pStyle w:val="Default"/>
              <w:rPr>
                <w:sz w:val="22"/>
                <w:szCs w:val="22"/>
              </w:rPr>
            </w:pPr>
            <w:r>
              <w:rPr>
                <w:sz w:val="22"/>
                <w:szCs w:val="22"/>
              </w:rPr>
              <w:t xml:space="preserve">Общеобразовательные школы, всего </w:t>
            </w:r>
          </w:p>
        </w:tc>
        <w:tc>
          <w:tcPr>
            <w:tcW w:w="859" w:type="pct"/>
          </w:tcPr>
          <w:p w14:paraId="731F2612" w14:textId="77777777" w:rsidR="00DD641B" w:rsidRDefault="00DD641B" w:rsidP="00DD641B">
            <w:pPr>
              <w:pStyle w:val="Default"/>
              <w:jc w:val="center"/>
              <w:rPr>
                <w:sz w:val="22"/>
                <w:szCs w:val="22"/>
              </w:rPr>
            </w:pPr>
            <w:r>
              <w:rPr>
                <w:sz w:val="22"/>
                <w:szCs w:val="22"/>
              </w:rPr>
              <w:t>-"-</w:t>
            </w:r>
          </w:p>
        </w:tc>
        <w:tc>
          <w:tcPr>
            <w:tcW w:w="919" w:type="pct"/>
          </w:tcPr>
          <w:p w14:paraId="0D0486AA" w14:textId="7C9434D6" w:rsidR="00DD641B" w:rsidRPr="00F05F1E" w:rsidRDefault="00DD641B" w:rsidP="00DD641B">
            <w:pPr>
              <w:pStyle w:val="Default"/>
              <w:jc w:val="center"/>
              <w:rPr>
                <w:color w:val="auto"/>
                <w:sz w:val="22"/>
                <w:szCs w:val="22"/>
              </w:rPr>
            </w:pPr>
            <w:r>
              <w:rPr>
                <w:sz w:val="22"/>
                <w:szCs w:val="22"/>
              </w:rPr>
              <w:t>1</w:t>
            </w:r>
          </w:p>
        </w:tc>
        <w:tc>
          <w:tcPr>
            <w:tcW w:w="550" w:type="pct"/>
          </w:tcPr>
          <w:p w14:paraId="01AEE0A2" w14:textId="77777777" w:rsidR="00DD641B" w:rsidRPr="00F05F1E" w:rsidRDefault="00DD641B" w:rsidP="00DD641B">
            <w:pPr>
              <w:pStyle w:val="Default"/>
              <w:jc w:val="center"/>
              <w:rPr>
                <w:color w:val="auto"/>
                <w:sz w:val="22"/>
                <w:szCs w:val="22"/>
              </w:rPr>
            </w:pPr>
            <w:r w:rsidRPr="00F05F1E">
              <w:rPr>
                <w:sz w:val="22"/>
                <w:szCs w:val="22"/>
              </w:rPr>
              <w:t>-</w:t>
            </w:r>
          </w:p>
        </w:tc>
        <w:tc>
          <w:tcPr>
            <w:tcW w:w="813" w:type="pct"/>
          </w:tcPr>
          <w:p w14:paraId="2CEC5529" w14:textId="7921A90D" w:rsidR="00DD641B" w:rsidRPr="00F05F1E" w:rsidRDefault="00DD641B" w:rsidP="00DD641B">
            <w:pPr>
              <w:pStyle w:val="Default"/>
              <w:jc w:val="center"/>
              <w:rPr>
                <w:color w:val="auto"/>
                <w:sz w:val="22"/>
                <w:szCs w:val="22"/>
              </w:rPr>
            </w:pPr>
            <w:r>
              <w:rPr>
                <w:sz w:val="22"/>
                <w:szCs w:val="22"/>
              </w:rPr>
              <w:t>1</w:t>
            </w:r>
          </w:p>
        </w:tc>
      </w:tr>
      <w:tr w:rsidR="00DD641B" w14:paraId="2D13AA14" w14:textId="77777777" w:rsidTr="00D76886">
        <w:tc>
          <w:tcPr>
            <w:tcW w:w="362" w:type="pct"/>
          </w:tcPr>
          <w:p w14:paraId="69C9095F" w14:textId="77777777" w:rsidR="00DD641B" w:rsidRDefault="00DD641B" w:rsidP="00DD641B">
            <w:pPr>
              <w:pStyle w:val="Default"/>
              <w:rPr>
                <w:sz w:val="22"/>
                <w:szCs w:val="22"/>
              </w:rPr>
            </w:pPr>
            <w:r>
              <w:rPr>
                <w:sz w:val="22"/>
                <w:szCs w:val="22"/>
              </w:rPr>
              <w:t xml:space="preserve">4.3 </w:t>
            </w:r>
          </w:p>
        </w:tc>
        <w:tc>
          <w:tcPr>
            <w:tcW w:w="1497" w:type="pct"/>
          </w:tcPr>
          <w:p w14:paraId="6079798C" w14:textId="77777777" w:rsidR="00DD641B" w:rsidRDefault="00DD641B" w:rsidP="00DD641B">
            <w:pPr>
              <w:pStyle w:val="Default"/>
              <w:rPr>
                <w:sz w:val="22"/>
                <w:szCs w:val="22"/>
              </w:rPr>
            </w:pPr>
            <w:r>
              <w:rPr>
                <w:sz w:val="22"/>
                <w:szCs w:val="22"/>
              </w:rPr>
              <w:t xml:space="preserve">Дома культуры, клубы, всего </w:t>
            </w:r>
          </w:p>
        </w:tc>
        <w:tc>
          <w:tcPr>
            <w:tcW w:w="859" w:type="pct"/>
          </w:tcPr>
          <w:p w14:paraId="2F38D4B7" w14:textId="77777777" w:rsidR="00DD641B" w:rsidRDefault="00DD641B" w:rsidP="00DD641B">
            <w:pPr>
              <w:pStyle w:val="Default"/>
              <w:jc w:val="center"/>
              <w:rPr>
                <w:sz w:val="22"/>
                <w:szCs w:val="22"/>
              </w:rPr>
            </w:pPr>
            <w:r>
              <w:rPr>
                <w:sz w:val="22"/>
                <w:szCs w:val="22"/>
              </w:rPr>
              <w:t>объект</w:t>
            </w:r>
          </w:p>
        </w:tc>
        <w:tc>
          <w:tcPr>
            <w:tcW w:w="919" w:type="pct"/>
          </w:tcPr>
          <w:p w14:paraId="324536B0" w14:textId="32F3A9EF" w:rsidR="00DD641B" w:rsidRPr="00F05F1E" w:rsidRDefault="00DD641B" w:rsidP="00DD641B">
            <w:pPr>
              <w:pStyle w:val="Default"/>
              <w:jc w:val="center"/>
              <w:rPr>
                <w:color w:val="auto"/>
                <w:sz w:val="22"/>
                <w:szCs w:val="22"/>
              </w:rPr>
            </w:pPr>
            <w:r>
              <w:rPr>
                <w:color w:val="auto"/>
                <w:sz w:val="22"/>
                <w:szCs w:val="22"/>
              </w:rPr>
              <w:t>3</w:t>
            </w:r>
          </w:p>
        </w:tc>
        <w:tc>
          <w:tcPr>
            <w:tcW w:w="550" w:type="pct"/>
          </w:tcPr>
          <w:p w14:paraId="244FDF59" w14:textId="77777777" w:rsidR="00DD641B" w:rsidRPr="00F05F1E" w:rsidRDefault="00DD641B" w:rsidP="00DD641B">
            <w:pPr>
              <w:pStyle w:val="Default"/>
              <w:jc w:val="center"/>
              <w:rPr>
                <w:color w:val="auto"/>
                <w:sz w:val="22"/>
                <w:szCs w:val="22"/>
              </w:rPr>
            </w:pPr>
            <w:r w:rsidRPr="00F05F1E">
              <w:rPr>
                <w:color w:val="auto"/>
                <w:sz w:val="22"/>
                <w:szCs w:val="22"/>
              </w:rPr>
              <w:t>-</w:t>
            </w:r>
          </w:p>
        </w:tc>
        <w:tc>
          <w:tcPr>
            <w:tcW w:w="813" w:type="pct"/>
          </w:tcPr>
          <w:p w14:paraId="273811E8" w14:textId="3238E23B" w:rsidR="00DD641B" w:rsidRPr="00F05F1E" w:rsidRDefault="00DD641B" w:rsidP="00DD641B">
            <w:pPr>
              <w:pStyle w:val="Default"/>
              <w:jc w:val="center"/>
              <w:rPr>
                <w:color w:val="auto"/>
                <w:sz w:val="22"/>
                <w:szCs w:val="22"/>
              </w:rPr>
            </w:pPr>
            <w:r>
              <w:rPr>
                <w:color w:val="auto"/>
                <w:sz w:val="22"/>
                <w:szCs w:val="22"/>
              </w:rPr>
              <w:t>3</w:t>
            </w:r>
          </w:p>
        </w:tc>
      </w:tr>
      <w:tr w:rsidR="00DD641B" w14:paraId="60BD84DC" w14:textId="77777777" w:rsidTr="00D76886">
        <w:tc>
          <w:tcPr>
            <w:tcW w:w="362" w:type="pct"/>
          </w:tcPr>
          <w:p w14:paraId="66708EF7" w14:textId="77777777" w:rsidR="00DD641B" w:rsidRDefault="00DD641B" w:rsidP="00DD641B">
            <w:pPr>
              <w:pStyle w:val="Default"/>
              <w:rPr>
                <w:sz w:val="22"/>
                <w:szCs w:val="22"/>
              </w:rPr>
            </w:pPr>
            <w:r>
              <w:rPr>
                <w:sz w:val="22"/>
                <w:szCs w:val="22"/>
              </w:rPr>
              <w:t xml:space="preserve">4.4 </w:t>
            </w:r>
          </w:p>
        </w:tc>
        <w:tc>
          <w:tcPr>
            <w:tcW w:w="1497" w:type="pct"/>
          </w:tcPr>
          <w:p w14:paraId="0729816F" w14:textId="77777777" w:rsidR="00DD641B" w:rsidRDefault="00DD641B" w:rsidP="00DD641B">
            <w:pPr>
              <w:pStyle w:val="Default"/>
              <w:rPr>
                <w:sz w:val="22"/>
                <w:szCs w:val="22"/>
              </w:rPr>
            </w:pPr>
            <w:r>
              <w:rPr>
                <w:sz w:val="22"/>
                <w:szCs w:val="22"/>
              </w:rPr>
              <w:t xml:space="preserve">Общедоступная библиотека </w:t>
            </w:r>
          </w:p>
        </w:tc>
        <w:tc>
          <w:tcPr>
            <w:tcW w:w="859" w:type="pct"/>
          </w:tcPr>
          <w:p w14:paraId="5E5741C9" w14:textId="77777777" w:rsidR="00DD641B" w:rsidRDefault="00DD641B" w:rsidP="00DD641B">
            <w:pPr>
              <w:pStyle w:val="Default"/>
              <w:jc w:val="center"/>
              <w:rPr>
                <w:sz w:val="22"/>
                <w:szCs w:val="22"/>
              </w:rPr>
            </w:pPr>
            <w:r>
              <w:rPr>
                <w:sz w:val="22"/>
                <w:szCs w:val="22"/>
              </w:rPr>
              <w:t>объект</w:t>
            </w:r>
          </w:p>
        </w:tc>
        <w:tc>
          <w:tcPr>
            <w:tcW w:w="919" w:type="pct"/>
          </w:tcPr>
          <w:p w14:paraId="54839A47" w14:textId="2F83F12F" w:rsidR="00DD641B" w:rsidRPr="00652E55" w:rsidRDefault="00DD641B" w:rsidP="00DD641B">
            <w:pPr>
              <w:pStyle w:val="Default"/>
              <w:jc w:val="center"/>
              <w:rPr>
                <w:color w:val="auto"/>
                <w:sz w:val="22"/>
                <w:szCs w:val="22"/>
              </w:rPr>
            </w:pPr>
            <w:r>
              <w:rPr>
                <w:color w:val="auto"/>
                <w:sz w:val="22"/>
                <w:szCs w:val="22"/>
              </w:rPr>
              <w:t>2</w:t>
            </w:r>
          </w:p>
        </w:tc>
        <w:tc>
          <w:tcPr>
            <w:tcW w:w="550" w:type="pct"/>
          </w:tcPr>
          <w:p w14:paraId="57C282F6" w14:textId="77777777" w:rsidR="00DD641B" w:rsidRPr="00652E55" w:rsidRDefault="00DD641B" w:rsidP="00DD641B">
            <w:pPr>
              <w:pStyle w:val="Default"/>
              <w:jc w:val="center"/>
              <w:rPr>
                <w:color w:val="auto"/>
                <w:sz w:val="22"/>
                <w:szCs w:val="22"/>
              </w:rPr>
            </w:pPr>
            <w:r w:rsidRPr="00652E55">
              <w:rPr>
                <w:color w:val="auto"/>
                <w:sz w:val="22"/>
                <w:szCs w:val="22"/>
              </w:rPr>
              <w:t>-</w:t>
            </w:r>
          </w:p>
        </w:tc>
        <w:tc>
          <w:tcPr>
            <w:tcW w:w="813" w:type="pct"/>
          </w:tcPr>
          <w:p w14:paraId="5C270A28" w14:textId="32D3CFDB" w:rsidR="00DD641B" w:rsidRPr="00652E55" w:rsidRDefault="00DD641B" w:rsidP="00DD641B">
            <w:pPr>
              <w:pStyle w:val="Default"/>
              <w:jc w:val="center"/>
              <w:rPr>
                <w:color w:val="auto"/>
                <w:sz w:val="22"/>
                <w:szCs w:val="22"/>
              </w:rPr>
            </w:pPr>
            <w:r>
              <w:rPr>
                <w:color w:val="auto"/>
                <w:sz w:val="22"/>
                <w:szCs w:val="22"/>
              </w:rPr>
              <w:t>2</w:t>
            </w:r>
          </w:p>
        </w:tc>
      </w:tr>
      <w:tr w:rsidR="00F05F1E" w14:paraId="35511982" w14:textId="77777777" w:rsidTr="00D76886">
        <w:tc>
          <w:tcPr>
            <w:tcW w:w="362" w:type="pct"/>
          </w:tcPr>
          <w:p w14:paraId="619ECE14" w14:textId="77777777" w:rsidR="00F05F1E" w:rsidRDefault="00F05F1E" w:rsidP="00D76886">
            <w:pPr>
              <w:pStyle w:val="Default"/>
              <w:rPr>
                <w:sz w:val="22"/>
                <w:szCs w:val="22"/>
              </w:rPr>
            </w:pPr>
            <w:r>
              <w:rPr>
                <w:sz w:val="22"/>
                <w:szCs w:val="22"/>
              </w:rPr>
              <w:t xml:space="preserve">4.5 </w:t>
            </w:r>
          </w:p>
        </w:tc>
        <w:tc>
          <w:tcPr>
            <w:tcW w:w="1497" w:type="pct"/>
          </w:tcPr>
          <w:p w14:paraId="2454AD29" w14:textId="77777777" w:rsidR="00F05F1E" w:rsidRDefault="00F05F1E" w:rsidP="00D76886">
            <w:pPr>
              <w:pStyle w:val="Default"/>
              <w:rPr>
                <w:sz w:val="22"/>
                <w:szCs w:val="22"/>
              </w:rPr>
            </w:pPr>
            <w:r>
              <w:rPr>
                <w:sz w:val="22"/>
                <w:szCs w:val="22"/>
              </w:rPr>
              <w:t xml:space="preserve">Краеведческий музей </w:t>
            </w:r>
          </w:p>
        </w:tc>
        <w:tc>
          <w:tcPr>
            <w:tcW w:w="859" w:type="pct"/>
          </w:tcPr>
          <w:p w14:paraId="5F83B3D7" w14:textId="77777777" w:rsidR="00F05F1E" w:rsidRDefault="00F05F1E" w:rsidP="00D76886">
            <w:pPr>
              <w:pStyle w:val="Default"/>
              <w:jc w:val="center"/>
              <w:rPr>
                <w:sz w:val="22"/>
                <w:szCs w:val="22"/>
              </w:rPr>
            </w:pPr>
            <w:r>
              <w:rPr>
                <w:sz w:val="22"/>
                <w:szCs w:val="22"/>
              </w:rPr>
              <w:t>объект</w:t>
            </w:r>
          </w:p>
        </w:tc>
        <w:tc>
          <w:tcPr>
            <w:tcW w:w="919" w:type="pct"/>
          </w:tcPr>
          <w:p w14:paraId="5A9736EA" w14:textId="77777777" w:rsidR="00F05F1E" w:rsidRPr="00652E55" w:rsidRDefault="00F05F1E" w:rsidP="00D76886">
            <w:pPr>
              <w:pStyle w:val="Default"/>
              <w:jc w:val="center"/>
              <w:rPr>
                <w:color w:val="auto"/>
                <w:sz w:val="22"/>
                <w:szCs w:val="22"/>
              </w:rPr>
            </w:pPr>
            <w:r w:rsidRPr="00652E55">
              <w:rPr>
                <w:color w:val="auto"/>
                <w:sz w:val="22"/>
                <w:szCs w:val="22"/>
              </w:rPr>
              <w:t>0</w:t>
            </w:r>
          </w:p>
        </w:tc>
        <w:tc>
          <w:tcPr>
            <w:tcW w:w="550" w:type="pct"/>
          </w:tcPr>
          <w:p w14:paraId="762299DA" w14:textId="77777777" w:rsidR="00F05F1E" w:rsidRPr="00652E55" w:rsidRDefault="00F05F1E" w:rsidP="00D76886">
            <w:pPr>
              <w:pStyle w:val="Default"/>
              <w:jc w:val="center"/>
              <w:rPr>
                <w:color w:val="auto"/>
                <w:sz w:val="22"/>
                <w:szCs w:val="22"/>
              </w:rPr>
            </w:pPr>
            <w:r w:rsidRPr="00652E55">
              <w:rPr>
                <w:color w:val="auto"/>
                <w:sz w:val="22"/>
                <w:szCs w:val="22"/>
              </w:rPr>
              <w:t>-</w:t>
            </w:r>
          </w:p>
        </w:tc>
        <w:tc>
          <w:tcPr>
            <w:tcW w:w="813" w:type="pct"/>
          </w:tcPr>
          <w:p w14:paraId="28754126" w14:textId="77777777" w:rsidR="00F05F1E" w:rsidRPr="00652E55" w:rsidRDefault="00F05F1E" w:rsidP="00D76886">
            <w:pPr>
              <w:pStyle w:val="Default"/>
              <w:jc w:val="center"/>
              <w:rPr>
                <w:color w:val="auto"/>
                <w:sz w:val="22"/>
                <w:szCs w:val="22"/>
              </w:rPr>
            </w:pPr>
            <w:r w:rsidRPr="00652E55">
              <w:rPr>
                <w:color w:val="auto"/>
                <w:sz w:val="22"/>
                <w:szCs w:val="22"/>
              </w:rPr>
              <w:t>0</w:t>
            </w:r>
          </w:p>
        </w:tc>
      </w:tr>
      <w:tr w:rsidR="00F05F1E" w14:paraId="3ECC0998" w14:textId="77777777" w:rsidTr="00D76886">
        <w:tc>
          <w:tcPr>
            <w:tcW w:w="362" w:type="pct"/>
          </w:tcPr>
          <w:p w14:paraId="034C6DBE" w14:textId="77777777" w:rsidR="00F05F1E" w:rsidRDefault="00F05F1E" w:rsidP="00D76886">
            <w:pPr>
              <w:pStyle w:val="Default"/>
              <w:rPr>
                <w:sz w:val="22"/>
                <w:szCs w:val="22"/>
              </w:rPr>
            </w:pPr>
            <w:r>
              <w:rPr>
                <w:sz w:val="22"/>
                <w:szCs w:val="22"/>
              </w:rPr>
              <w:t xml:space="preserve">4.6 </w:t>
            </w:r>
          </w:p>
        </w:tc>
        <w:tc>
          <w:tcPr>
            <w:tcW w:w="1497" w:type="pct"/>
          </w:tcPr>
          <w:p w14:paraId="261AB983" w14:textId="77777777" w:rsidR="00F05F1E" w:rsidRDefault="00F05F1E" w:rsidP="00D76886">
            <w:pPr>
              <w:pStyle w:val="Default"/>
              <w:rPr>
                <w:sz w:val="22"/>
                <w:szCs w:val="22"/>
              </w:rPr>
            </w:pPr>
            <w:r>
              <w:rPr>
                <w:sz w:val="22"/>
                <w:szCs w:val="22"/>
              </w:rPr>
              <w:t xml:space="preserve">Тематический музей </w:t>
            </w:r>
          </w:p>
        </w:tc>
        <w:tc>
          <w:tcPr>
            <w:tcW w:w="859" w:type="pct"/>
          </w:tcPr>
          <w:p w14:paraId="6A4BA5DD" w14:textId="77777777" w:rsidR="00F05F1E" w:rsidRDefault="00F05F1E" w:rsidP="00D76886">
            <w:pPr>
              <w:pStyle w:val="Default"/>
              <w:jc w:val="center"/>
              <w:rPr>
                <w:sz w:val="22"/>
                <w:szCs w:val="22"/>
              </w:rPr>
            </w:pPr>
            <w:r>
              <w:rPr>
                <w:sz w:val="22"/>
                <w:szCs w:val="22"/>
              </w:rPr>
              <w:t>объект</w:t>
            </w:r>
          </w:p>
        </w:tc>
        <w:tc>
          <w:tcPr>
            <w:tcW w:w="919" w:type="pct"/>
          </w:tcPr>
          <w:p w14:paraId="732706DE" w14:textId="77777777" w:rsidR="00F05F1E" w:rsidRPr="00652E55" w:rsidRDefault="00F05F1E" w:rsidP="00D76886">
            <w:pPr>
              <w:pStyle w:val="Default"/>
              <w:jc w:val="center"/>
              <w:rPr>
                <w:color w:val="auto"/>
                <w:sz w:val="22"/>
                <w:szCs w:val="22"/>
              </w:rPr>
            </w:pPr>
            <w:r>
              <w:rPr>
                <w:color w:val="auto"/>
                <w:sz w:val="22"/>
                <w:szCs w:val="22"/>
              </w:rPr>
              <w:t>0</w:t>
            </w:r>
          </w:p>
        </w:tc>
        <w:tc>
          <w:tcPr>
            <w:tcW w:w="550" w:type="pct"/>
          </w:tcPr>
          <w:p w14:paraId="3B3F6EF5" w14:textId="77777777" w:rsidR="00F05F1E" w:rsidRPr="00652E55" w:rsidRDefault="00F05F1E" w:rsidP="00D76886">
            <w:pPr>
              <w:pStyle w:val="Default"/>
              <w:jc w:val="center"/>
              <w:rPr>
                <w:color w:val="auto"/>
                <w:sz w:val="22"/>
                <w:szCs w:val="22"/>
              </w:rPr>
            </w:pPr>
            <w:r w:rsidRPr="00652E55">
              <w:rPr>
                <w:color w:val="auto"/>
                <w:sz w:val="22"/>
                <w:szCs w:val="22"/>
              </w:rPr>
              <w:t>-</w:t>
            </w:r>
          </w:p>
        </w:tc>
        <w:tc>
          <w:tcPr>
            <w:tcW w:w="813" w:type="pct"/>
          </w:tcPr>
          <w:p w14:paraId="0B906DAC" w14:textId="77777777" w:rsidR="00F05F1E" w:rsidRPr="00652E55" w:rsidRDefault="00F05F1E" w:rsidP="00D76886">
            <w:pPr>
              <w:pStyle w:val="Default"/>
              <w:jc w:val="center"/>
              <w:rPr>
                <w:color w:val="auto"/>
                <w:sz w:val="22"/>
                <w:szCs w:val="22"/>
              </w:rPr>
            </w:pPr>
            <w:r>
              <w:rPr>
                <w:color w:val="auto"/>
                <w:sz w:val="22"/>
                <w:szCs w:val="22"/>
              </w:rPr>
              <w:t>0</w:t>
            </w:r>
          </w:p>
        </w:tc>
      </w:tr>
      <w:tr w:rsidR="00F05F1E" w14:paraId="34E03633" w14:textId="77777777" w:rsidTr="00D76886">
        <w:tc>
          <w:tcPr>
            <w:tcW w:w="362" w:type="pct"/>
          </w:tcPr>
          <w:p w14:paraId="3498E935" w14:textId="77777777" w:rsidR="00F05F1E" w:rsidRDefault="00F05F1E" w:rsidP="00D76886">
            <w:pPr>
              <w:pStyle w:val="Default"/>
              <w:rPr>
                <w:sz w:val="22"/>
                <w:szCs w:val="22"/>
              </w:rPr>
            </w:pPr>
            <w:r>
              <w:rPr>
                <w:sz w:val="22"/>
                <w:szCs w:val="22"/>
              </w:rPr>
              <w:t xml:space="preserve">4.7 </w:t>
            </w:r>
          </w:p>
        </w:tc>
        <w:tc>
          <w:tcPr>
            <w:tcW w:w="1497" w:type="pct"/>
          </w:tcPr>
          <w:p w14:paraId="693759B0" w14:textId="77777777" w:rsidR="00F05F1E" w:rsidRDefault="00F05F1E" w:rsidP="00D76886">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0B78A110" w14:textId="77777777" w:rsidR="00F05F1E" w:rsidRDefault="00F05F1E" w:rsidP="00D76886">
            <w:pPr>
              <w:pStyle w:val="Default"/>
              <w:jc w:val="center"/>
              <w:rPr>
                <w:sz w:val="22"/>
                <w:szCs w:val="22"/>
              </w:rPr>
            </w:pPr>
            <w:r>
              <w:rPr>
                <w:sz w:val="22"/>
                <w:szCs w:val="22"/>
              </w:rPr>
              <w:t>кв.м.</w:t>
            </w:r>
          </w:p>
        </w:tc>
        <w:tc>
          <w:tcPr>
            <w:tcW w:w="919" w:type="pct"/>
          </w:tcPr>
          <w:p w14:paraId="2DC79A69" w14:textId="7B5B1F0B" w:rsidR="00F05F1E" w:rsidRPr="00652E55" w:rsidRDefault="00DD641B" w:rsidP="00D76886">
            <w:pPr>
              <w:pStyle w:val="Default"/>
              <w:jc w:val="center"/>
              <w:rPr>
                <w:color w:val="auto"/>
                <w:sz w:val="22"/>
                <w:szCs w:val="22"/>
              </w:rPr>
            </w:pPr>
            <w:r>
              <w:rPr>
                <w:color w:val="auto"/>
                <w:sz w:val="22"/>
                <w:szCs w:val="22"/>
              </w:rPr>
              <w:t>0</w:t>
            </w:r>
          </w:p>
        </w:tc>
        <w:tc>
          <w:tcPr>
            <w:tcW w:w="550" w:type="pct"/>
          </w:tcPr>
          <w:p w14:paraId="5D7B7F71" w14:textId="77777777" w:rsidR="00F05F1E" w:rsidRPr="00652E55" w:rsidRDefault="00F05F1E" w:rsidP="00D76886">
            <w:pPr>
              <w:pStyle w:val="Default"/>
              <w:jc w:val="center"/>
              <w:rPr>
                <w:color w:val="auto"/>
                <w:sz w:val="22"/>
                <w:szCs w:val="22"/>
              </w:rPr>
            </w:pPr>
            <w:r w:rsidRPr="00652E55">
              <w:rPr>
                <w:color w:val="auto"/>
                <w:sz w:val="22"/>
                <w:szCs w:val="22"/>
              </w:rPr>
              <w:t>-</w:t>
            </w:r>
          </w:p>
        </w:tc>
        <w:tc>
          <w:tcPr>
            <w:tcW w:w="813" w:type="pct"/>
          </w:tcPr>
          <w:p w14:paraId="65D4EEF6" w14:textId="5B206D4E" w:rsidR="00F05F1E" w:rsidRPr="00652E55" w:rsidRDefault="00DD641B" w:rsidP="00D76886">
            <w:pPr>
              <w:pStyle w:val="Default"/>
              <w:jc w:val="center"/>
              <w:rPr>
                <w:color w:val="auto"/>
                <w:sz w:val="22"/>
                <w:szCs w:val="22"/>
              </w:rPr>
            </w:pPr>
            <w:r>
              <w:rPr>
                <w:color w:val="auto"/>
                <w:sz w:val="22"/>
                <w:szCs w:val="22"/>
              </w:rPr>
              <w:t>0</w:t>
            </w:r>
          </w:p>
        </w:tc>
      </w:tr>
      <w:tr w:rsidR="00F05F1E" w14:paraId="25204C87" w14:textId="77777777" w:rsidTr="00D76886">
        <w:tc>
          <w:tcPr>
            <w:tcW w:w="362" w:type="pct"/>
          </w:tcPr>
          <w:p w14:paraId="188C0C69" w14:textId="77777777" w:rsidR="00F05F1E" w:rsidRDefault="00F05F1E" w:rsidP="00D76886">
            <w:pPr>
              <w:pStyle w:val="Default"/>
              <w:rPr>
                <w:sz w:val="22"/>
                <w:szCs w:val="22"/>
              </w:rPr>
            </w:pPr>
            <w:r>
              <w:rPr>
                <w:sz w:val="22"/>
                <w:szCs w:val="22"/>
              </w:rPr>
              <w:t xml:space="preserve">4.8 </w:t>
            </w:r>
          </w:p>
        </w:tc>
        <w:tc>
          <w:tcPr>
            <w:tcW w:w="1497" w:type="pct"/>
          </w:tcPr>
          <w:p w14:paraId="4FC4CF5E" w14:textId="77777777" w:rsidR="00F05F1E" w:rsidRDefault="00F05F1E" w:rsidP="00D76886">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4C541DF8" w14:textId="77777777" w:rsidR="00F05F1E" w:rsidRDefault="00F05F1E" w:rsidP="00D76886">
            <w:pPr>
              <w:pStyle w:val="Default"/>
              <w:jc w:val="center"/>
              <w:rPr>
                <w:sz w:val="22"/>
                <w:szCs w:val="22"/>
              </w:rPr>
            </w:pPr>
            <w:r>
              <w:rPr>
                <w:sz w:val="22"/>
                <w:szCs w:val="22"/>
              </w:rPr>
              <w:t>кв.м.</w:t>
            </w:r>
          </w:p>
        </w:tc>
        <w:tc>
          <w:tcPr>
            <w:tcW w:w="919" w:type="pct"/>
          </w:tcPr>
          <w:p w14:paraId="520E7E3F" w14:textId="69A16D69" w:rsidR="00F05F1E" w:rsidRPr="002332D4" w:rsidRDefault="00DD641B" w:rsidP="00D76886">
            <w:pPr>
              <w:pStyle w:val="Default"/>
              <w:jc w:val="center"/>
              <w:rPr>
                <w:color w:val="auto"/>
                <w:sz w:val="22"/>
                <w:szCs w:val="22"/>
              </w:rPr>
            </w:pPr>
            <w:r>
              <w:rPr>
                <w:color w:val="auto"/>
                <w:sz w:val="22"/>
                <w:szCs w:val="22"/>
              </w:rPr>
              <w:t>12</w:t>
            </w:r>
            <w:r w:rsidR="00F05F1E">
              <w:rPr>
                <w:color w:val="auto"/>
                <w:sz w:val="22"/>
                <w:szCs w:val="22"/>
              </w:rPr>
              <w:t>0</w:t>
            </w:r>
          </w:p>
        </w:tc>
        <w:tc>
          <w:tcPr>
            <w:tcW w:w="550" w:type="pct"/>
          </w:tcPr>
          <w:p w14:paraId="110E17D9" w14:textId="77777777" w:rsidR="00F05F1E" w:rsidRPr="002332D4" w:rsidRDefault="00F05F1E" w:rsidP="00D76886">
            <w:pPr>
              <w:pStyle w:val="Default"/>
              <w:jc w:val="center"/>
              <w:rPr>
                <w:color w:val="auto"/>
                <w:sz w:val="22"/>
                <w:szCs w:val="22"/>
              </w:rPr>
            </w:pPr>
            <w:r w:rsidRPr="002332D4">
              <w:rPr>
                <w:color w:val="auto"/>
                <w:sz w:val="22"/>
                <w:szCs w:val="22"/>
              </w:rPr>
              <w:t>-</w:t>
            </w:r>
          </w:p>
        </w:tc>
        <w:tc>
          <w:tcPr>
            <w:tcW w:w="813" w:type="pct"/>
          </w:tcPr>
          <w:p w14:paraId="64B594F4" w14:textId="270C1BA1" w:rsidR="00F05F1E" w:rsidRPr="002332D4" w:rsidRDefault="00DD641B" w:rsidP="00D76886">
            <w:pPr>
              <w:pStyle w:val="Default"/>
              <w:jc w:val="center"/>
              <w:rPr>
                <w:color w:val="auto"/>
                <w:sz w:val="22"/>
                <w:szCs w:val="22"/>
              </w:rPr>
            </w:pPr>
            <w:r>
              <w:rPr>
                <w:color w:val="auto"/>
                <w:sz w:val="22"/>
                <w:szCs w:val="22"/>
              </w:rPr>
              <w:t>12</w:t>
            </w:r>
            <w:r w:rsidR="00F05F1E">
              <w:rPr>
                <w:color w:val="auto"/>
                <w:sz w:val="22"/>
                <w:szCs w:val="22"/>
              </w:rPr>
              <w:t>0</w:t>
            </w:r>
          </w:p>
        </w:tc>
      </w:tr>
      <w:tr w:rsidR="00F05F1E" w14:paraId="25C6BCB6" w14:textId="77777777" w:rsidTr="00D76886">
        <w:tc>
          <w:tcPr>
            <w:tcW w:w="362" w:type="pct"/>
          </w:tcPr>
          <w:p w14:paraId="6324A27E" w14:textId="77777777" w:rsidR="00F05F1E" w:rsidRDefault="00F05F1E" w:rsidP="00D76886">
            <w:pPr>
              <w:pStyle w:val="Default"/>
              <w:rPr>
                <w:sz w:val="22"/>
                <w:szCs w:val="22"/>
              </w:rPr>
            </w:pPr>
            <w:r>
              <w:rPr>
                <w:sz w:val="22"/>
                <w:szCs w:val="22"/>
              </w:rPr>
              <w:t xml:space="preserve">4.9 </w:t>
            </w:r>
          </w:p>
        </w:tc>
        <w:tc>
          <w:tcPr>
            <w:tcW w:w="1497" w:type="pct"/>
          </w:tcPr>
          <w:p w14:paraId="0F7AB89B" w14:textId="77777777" w:rsidR="00F05F1E" w:rsidRDefault="00F05F1E" w:rsidP="00D76886">
            <w:pPr>
              <w:pStyle w:val="Default"/>
              <w:rPr>
                <w:sz w:val="22"/>
                <w:szCs w:val="22"/>
              </w:rPr>
            </w:pPr>
            <w:r>
              <w:rPr>
                <w:sz w:val="22"/>
                <w:szCs w:val="22"/>
              </w:rPr>
              <w:t xml:space="preserve">Плавательные бассейны, </w:t>
            </w:r>
          </w:p>
          <w:p w14:paraId="7208DD4F" w14:textId="77777777" w:rsidR="00F05F1E" w:rsidRDefault="00F05F1E" w:rsidP="00D76886">
            <w:pPr>
              <w:pStyle w:val="Default"/>
              <w:rPr>
                <w:sz w:val="22"/>
                <w:szCs w:val="22"/>
              </w:rPr>
            </w:pPr>
            <w:r>
              <w:rPr>
                <w:sz w:val="22"/>
                <w:szCs w:val="22"/>
              </w:rPr>
              <w:t>кв. м зеркала воды</w:t>
            </w:r>
          </w:p>
        </w:tc>
        <w:tc>
          <w:tcPr>
            <w:tcW w:w="859" w:type="pct"/>
          </w:tcPr>
          <w:p w14:paraId="591F1915" w14:textId="77777777" w:rsidR="00F05F1E" w:rsidRDefault="00F05F1E" w:rsidP="00D76886">
            <w:pPr>
              <w:pStyle w:val="Default"/>
              <w:jc w:val="center"/>
              <w:rPr>
                <w:sz w:val="22"/>
                <w:szCs w:val="22"/>
              </w:rPr>
            </w:pPr>
            <w:r>
              <w:rPr>
                <w:sz w:val="22"/>
                <w:szCs w:val="22"/>
              </w:rPr>
              <w:t>кв.м. зеркала воды</w:t>
            </w:r>
          </w:p>
        </w:tc>
        <w:tc>
          <w:tcPr>
            <w:tcW w:w="919" w:type="pct"/>
          </w:tcPr>
          <w:p w14:paraId="19121E5C" w14:textId="77777777" w:rsidR="00F05F1E" w:rsidRPr="002332D4" w:rsidRDefault="00F05F1E" w:rsidP="00D76886">
            <w:pPr>
              <w:pStyle w:val="Default"/>
              <w:jc w:val="center"/>
              <w:rPr>
                <w:color w:val="auto"/>
                <w:sz w:val="22"/>
                <w:szCs w:val="22"/>
              </w:rPr>
            </w:pPr>
            <w:r w:rsidRPr="002332D4">
              <w:rPr>
                <w:color w:val="auto"/>
                <w:sz w:val="22"/>
                <w:szCs w:val="22"/>
              </w:rPr>
              <w:t>0</w:t>
            </w:r>
          </w:p>
        </w:tc>
        <w:tc>
          <w:tcPr>
            <w:tcW w:w="550" w:type="pct"/>
          </w:tcPr>
          <w:p w14:paraId="67238031" w14:textId="77777777" w:rsidR="00F05F1E" w:rsidRPr="002332D4" w:rsidRDefault="00F05F1E" w:rsidP="00D76886">
            <w:pPr>
              <w:pStyle w:val="Default"/>
              <w:jc w:val="center"/>
              <w:rPr>
                <w:color w:val="auto"/>
                <w:sz w:val="22"/>
                <w:szCs w:val="22"/>
              </w:rPr>
            </w:pPr>
            <w:r w:rsidRPr="002332D4">
              <w:rPr>
                <w:color w:val="auto"/>
                <w:sz w:val="22"/>
                <w:szCs w:val="22"/>
              </w:rPr>
              <w:t>-</w:t>
            </w:r>
          </w:p>
        </w:tc>
        <w:tc>
          <w:tcPr>
            <w:tcW w:w="813" w:type="pct"/>
          </w:tcPr>
          <w:p w14:paraId="57F9D0A9" w14:textId="77777777" w:rsidR="00F05F1E" w:rsidRPr="002332D4" w:rsidRDefault="00F05F1E" w:rsidP="00D76886">
            <w:pPr>
              <w:pStyle w:val="Default"/>
              <w:jc w:val="center"/>
              <w:rPr>
                <w:color w:val="auto"/>
                <w:sz w:val="22"/>
                <w:szCs w:val="22"/>
              </w:rPr>
            </w:pPr>
            <w:r w:rsidRPr="002332D4">
              <w:rPr>
                <w:color w:val="auto"/>
                <w:sz w:val="22"/>
                <w:szCs w:val="22"/>
              </w:rPr>
              <w:t>0</w:t>
            </w:r>
          </w:p>
        </w:tc>
      </w:tr>
      <w:tr w:rsidR="00F05F1E" w14:paraId="43041E93" w14:textId="77777777" w:rsidTr="00D76886">
        <w:tc>
          <w:tcPr>
            <w:tcW w:w="362" w:type="pct"/>
          </w:tcPr>
          <w:p w14:paraId="54425960" w14:textId="77777777" w:rsidR="00F05F1E" w:rsidRDefault="00F05F1E" w:rsidP="00D76886">
            <w:pPr>
              <w:pStyle w:val="Default"/>
              <w:rPr>
                <w:sz w:val="22"/>
                <w:szCs w:val="22"/>
              </w:rPr>
            </w:pPr>
            <w:r>
              <w:rPr>
                <w:sz w:val="22"/>
                <w:szCs w:val="22"/>
              </w:rPr>
              <w:t xml:space="preserve">4.10 </w:t>
            </w:r>
          </w:p>
        </w:tc>
        <w:tc>
          <w:tcPr>
            <w:tcW w:w="1497" w:type="pct"/>
          </w:tcPr>
          <w:p w14:paraId="106B87C0" w14:textId="77777777" w:rsidR="00F05F1E" w:rsidRDefault="00F05F1E" w:rsidP="00D76886">
            <w:pPr>
              <w:pStyle w:val="Default"/>
              <w:rPr>
                <w:sz w:val="22"/>
                <w:szCs w:val="22"/>
              </w:rPr>
            </w:pPr>
            <w:r>
              <w:rPr>
                <w:sz w:val="22"/>
                <w:szCs w:val="22"/>
              </w:rPr>
              <w:t xml:space="preserve">Плоскостные сооружения, </w:t>
            </w:r>
          </w:p>
          <w:p w14:paraId="08439C5B" w14:textId="77777777" w:rsidR="00F05F1E" w:rsidRDefault="00F05F1E" w:rsidP="00D76886">
            <w:pPr>
              <w:pStyle w:val="Default"/>
              <w:rPr>
                <w:sz w:val="22"/>
                <w:szCs w:val="22"/>
              </w:rPr>
            </w:pPr>
            <w:r>
              <w:rPr>
                <w:sz w:val="22"/>
                <w:szCs w:val="22"/>
              </w:rPr>
              <w:t xml:space="preserve">кв.м. </w:t>
            </w:r>
          </w:p>
        </w:tc>
        <w:tc>
          <w:tcPr>
            <w:tcW w:w="859" w:type="pct"/>
          </w:tcPr>
          <w:p w14:paraId="24D20D1A" w14:textId="77777777" w:rsidR="00F05F1E" w:rsidRDefault="00F05F1E" w:rsidP="00D76886">
            <w:pPr>
              <w:pStyle w:val="Default"/>
              <w:jc w:val="center"/>
              <w:rPr>
                <w:sz w:val="22"/>
                <w:szCs w:val="22"/>
              </w:rPr>
            </w:pPr>
            <w:r>
              <w:rPr>
                <w:sz w:val="22"/>
                <w:szCs w:val="22"/>
              </w:rPr>
              <w:t>кв.м.</w:t>
            </w:r>
          </w:p>
        </w:tc>
        <w:tc>
          <w:tcPr>
            <w:tcW w:w="919" w:type="pct"/>
          </w:tcPr>
          <w:p w14:paraId="294D6135" w14:textId="4C80820D" w:rsidR="00F05F1E" w:rsidRPr="002332D4" w:rsidRDefault="00DD641B" w:rsidP="00D76886">
            <w:pPr>
              <w:pStyle w:val="Default"/>
              <w:jc w:val="center"/>
              <w:rPr>
                <w:color w:val="auto"/>
                <w:sz w:val="22"/>
                <w:szCs w:val="22"/>
              </w:rPr>
            </w:pPr>
            <w:r>
              <w:rPr>
                <w:color w:val="auto"/>
                <w:sz w:val="22"/>
                <w:szCs w:val="22"/>
              </w:rPr>
              <w:t>0</w:t>
            </w:r>
          </w:p>
        </w:tc>
        <w:tc>
          <w:tcPr>
            <w:tcW w:w="550" w:type="pct"/>
          </w:tcPr>
          <w:p w14:paraId="18970207" w14:textId="77777777" w:rsidR="00F05F1E" w:rsidRPr="002332D4" w:rsidRDefault="00F05F1E" w:rsidP="00D76886">
            <w:pPr>
              <w:pStyle w:val="Default"/>
              <w:jc w:val="center"/>
              <w:rPr>
                <w:color w:val="auto"/>
                <w:sz w:val="22"/>
                <w:szCs w:val="22"/>
              </w:rPr>
            </w:pPr>
            <w:r w:rsidRPr="002332D4">
              <w:rPr>
                <w:color w:val="auto"/>
                <w:sz w:val="22"/>
                <w:szCs w:val="22"/>
              </w:rPr>
              <w:t>-</w:t>
            </w:r>
          </w:p>
        </w:tc>
        <w:tc>
          <w:tcPr>
            <w:tcW w:w="813" w:type="pct"/>
          </w:tcPr>
          <w:p w14:paraId="74357CDD" w14:textId="1200A499" w:rsidR="00F05F1E" w:rsidRPr="002332D4" w:rsidRDefault="00DD641B" w:rsidP="00D76886">
            <w:pPr>
              <w:pStyle w:val="Default"/>
              <w:jc w:val="center"/>
              <w:rPr>
                <w:color w:val="auto"/>
                <w:sz w:val="22"/>
                <w:szCs w:val="22"/>
              </w:rPr>
            </w:pPr>
            <w:r>
              <w:rPr>
                <w:color w:val="auto"/>
                <w:sz w:val="22"/>
                <w:szCs w:val="22"/>
              </w:rPr>
              <w:t>0</w:t>
            </w:r>
          </w:p>
        </w:tc>
      </w:tr>
      <w:tr w:rsidR="00F05F1E" w14:paraId="4727D5E3" w14:textId="77777777" w:rsidTr="00D76886">
        <w:tc>
          <w:tcPr>
            <w:tcW w:w="362" w:type="pct"/>
          </w:tcPr>
          <w:p w14:paraId="1015C3A6" w14:textId="77777777" w:rsidR="00F05F1E" w:rsidRDefault="00F05F1E" w:rsidP="00D76886">
            <w:pPr>
              <w:pStyle w:val="Default"/>
              <w:rPr>
                <w:sz w:val="22"/>
                <w:szCs w:val="22"/>
              </w:rPr>
            </w:pPr>
            <w:r>
              <w:rPr>
                <w:b/>
                <w:bCs/>
                <w:sz w:val="22"/>
                <w:szCs w:val="22"/>
              </w:rPr>
              <w:t xml:space="preserve">5 </w:t>
            </w:r>
          </w:p>
        </w:tc>
        <w:tc>
          <w:tcPr>
            <w:tcW w:w="1497" w:type="pct"/>
          </w:tcPr>
          <w:p w14:paraId="2DFF6D68" w14:textId="77777777" w:rsidR="00F05F1E" w:rsidRDefault="00F05F1E" w:rsidP="00D76886">
            <w:pPr>
              <w:pStyle w:val="Default"/>
              <w:rPr>
                <w:sz w:val="22"/>
                <w:szCs w:val="22"/>
              </w:rPr>
            </w:pPr>
            <w:r>
              <w:rPr>
                <w:b/>
                <w:bCs/>
                <w:sz w:val="22"/>
                <w:szCs w:val="22"/>
              </w:rPr>
              <w:t xml:space="preserve">Транспортная инфраструктура </w:t>
            </w:r>
          </w:p>
        </w:tc>
        <w:tc>
          <w:tcPr>
            <w:tcW w:w="859" w:type="pct"/>
          </w:tcPr>
          <w:p w14:paraId="3B14E7CD"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2C0D8614"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1DDD889B"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56CE65E5"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r>
      <w:tr w:rsidR="00F05F1E" w14:paraId="3E164E5E" w14:textId="77777777" w:rsidTr="00D76886">
        <w:tc>
          <w:tcPr>
            <w:tcW w:w="362" w:type="pct"/>
          </w:tcPr>
          <w:p w14:paraId="5E453B2E" w14:textId="77777777" w:rsidR="00F05F1E" w:rsidRPr="00027488" w:rsidRDefault="00F05F1E" w:rsidP="00D76886">
            <w:pPr>
              <w:pStyle w:val="510"/>
              <w:shd w:val="clear" w:color="auto" w:fill="auto"/>
              <w:tabs>
                <w:tab w:val="left" w:pos="523"/>
              </w:tabs>
              <w:spacing w:before="0" w:line="240" w:lineRule="auto"/>
              <w:jc w:val="right"/>
              <w:rPr>
                <w:b w:val="0"/>
                <w:sz w:val="22"/>
                <w:szCs w:val="22"/>
              </w:rPr>
            </w:pPr>
          </w:p>
        </w:tc>
        <w:tc>
          <w:tcPr>
            <w:tcW w:w="1497" w:type="pct"/>
          </w:tcPr>
          <w:p w14:paraId="20FC4C1F" w14:textId="77777777" w:rsidR="00F05F1E" w:rsidRDefault="00F05F1E" w:rsidP="00D76886">
            <w:pPr>
              <w:pStyle w:val="Default"/>
              <w:rPr>
                <w:sz w:val="22"/>
                <w:szCs w:val="22"/>
              </w:rPr>
            </w:pPr>
            <w:r>
              <w:rPr>
                <w:sz w:val="22"/>
                <w:szCs w:val="22"/>
              </w:rPr>
              <w:t xml:space="preserve">Протяженность автомобильных дорог всего </w:t>
            </w:r>
          </w:p>
        </w:tc>
        <w:tc>
          <w:tcPr>
            <w:tcW w:w="859" w:type="pct"/>
          </w:tcPr>
          <w:p w14:paraId="0A011722" w14:textId="77777777" w:rsidR="00F05F1E" w:rsidRDefault="00F05F1E" w:rsidP="00D76886">
            <w:pPr>
              <w:pStyle w:val="Default"/>
              <w:jc w:val="center"/>
              <w:rPr>
                <w:sz w:val="22"/>
                <w:szCs w:val="22"/>
              </w:rPr>
            </w:pPr>
            <w:r>
              <w:rPr>
                <w:sz w:val="22"/>
                <w:szCs w:val="22"/>
              </w:rPr>
              <w:t>км</w:t>
            </w:r>
          </w:p>
        </w:tc>
        <w:tc>
          <w:tcPr>
            <w:tcW w:w="919" w:type="pct"/>
          </w:tcPr>
          <w:p w14:paraId="66E12CF8" w14:textId="70C37A00" w:rsidR="00F05F1E" w:rsidRPr="009502D7" w:rsidRDefault="00DD641B" w:rsidP="00D76886">
            <w:pPr>
              <w:pStyle w:val="Default"/>
              <w:jc w:val="center"/>
              <w:rPr>
                <w:color w:val="auto"/>
                <w:sz w:val="22"/>
                <w:szCs w:val="22"/>
              </w:rPr>
            </w:pPr>
            <w:r w:rsidRPr="00DD641B">
              <w:rPr>
                <w:color w:val="auto"/>
                <w:sz w:val="22"/>
                <w:szCs w:val="22"/>
              </w:rPr>
              <w:t>13,3</w:t>
            </w:r>
          </w:p>
        </w:tc>
        <w:tc>
          <w:tcPr>
            <w:tcW w:w="550" w:type="pct"/>
          </w:tcPr>
          <w:p w14:paraId="67871A15" w14:textId="77777777" w:rsidR="00F05F1E" w:rsidRPr="009502D7" w:rsidRDefault="00F05F1E" w:rsidP="00D76886">
            <w:pPr>
              <w:pStyle w:val="Default"/>
              <w:jc w:val="center"/>
              <w:rPr>
                <w:color w:val="auto"/>
                <w:sz w:val="22"/>
                <w:szCs w:val="22"/>
              </w:rPr>
            </w:pPr>
            <w:r w:rsidRPr="002332D4">
              <w:rPr>
                <w:color w:val="auto"/>
                <w:sz w:val="22"/>
                <w:szCs w:val="22"/>
              </w:rPr>
              <w:t>-</w:t>
            </w:r>
          </w:p>
        </w:tc>
        <w:tc>
          <w:tcPr>
            <w:tcW w:w="813" w:type="pct"/>
          </w:tcPr>
          <w:p w14:paraId="4500785D" w14:textId="196BC6D2" w:rsidR="00F05F1E" w:rsidRPr="009502D7" w:rsidRDefault="00DD641B" w:rsidP="00D76886">
            <w:pPr>
              <w:pStyle w:val="Default"/>
              <w:jc w:val="center"/>
              <w:rPr>
                <w:color w:val="auto"/>
                <w:sz w:val="22"/>
                <w:szCs w:val="22"/>
              </w:rPr>
            </w:pPr>
            <w:r w:rsidRPr="00DD641B">
              <w:rPr>
                <w:color w:val="auto"/>
                <w:sz w:val="22"/>
                <w:szCs w:val="22"/>
              </w:rPr>
              <w:t>13,3</w:t>
            </w:r>
          </w:p>
        </w:tc>
      </w:tr>
      <w:tr w:rsidR="00F05F1E" w14:paraId="6F29F64A" w14:textId="77777777" w:rsidTr="00D76886">
        <w:tc>
          <w:tcPr>
            <w:tcW w:w="362" w:type="pct"/>
          </w:tcPr>
          <w:p w14:paraId="78C94A08" w14:textId="77777777" w:rsidR="00F05F1E" w:rsidRPr="00027488" w:rsidRDefault="00F05F1E" w:rsidP="00D76886">
            <w:pPr>
              <w:pStyle w:val="510"/>
              <w:shd w:val="clear" w:color="auto" w:fill="auto"/>
              <w:tabs>
                <w:tab w:val="left" w:pos="523"/>
              </w:tabs>
              <w:spacing w:before="0" w:line="240" w:lineRule="auto"/>
              <w:jc w:val="right"/>
              <w:rPr>
                <w:b w:val="0"/>
                <w:sz w:val="22"/>
                <w:szCs w:val="22"/>
              </w:rPr>
            </w:pPr>
          </w:p>
        </w:tc>
        <w:tc>
          <w:tcPr>
            <w:tcW w:w="1497" w:type="pct"/>
          </w:tcPr>
          <w:p w14:paraId="5D2A0599" w14:textId="77777777" w:rsidR="00F05F1E" w:rsidRDefault="00F05F1E" w:rsidP="00D76886">
            <w:pPr>
              <w:pStyle w:val="Default"/>
              <w:rPr>
                <w:sz w:val="22"/>
                <w:szCs w:val="22"/>
              </w:rPr>
            </w:pPr>
            <w:r>
              <w:rPr>
                <w:sz w:val="22"/>
                <w:szCs w:val="22"/>
              </w:rPr>
              <w:t xml:space="preserve">В том числе: </w:t>
            </w:r>
          </w:p>
        </w:tc>
        <w:tc>
          <w:tcPr>
            <w:tcW w:w="859" w:type="pct"/>
          </w:tcPr>
          <w:p w14:paraId="30259F9E" w14:textId="77777777" w:rsidR="00F05F1E" w:rsidRDefault="00F05F1E" w:rsidP="00D76886">
            <w:pPr>
              <w:pStyle w:val="Default"/>
              <w:jc w:val="center"/>
              <w:rPr>
                <w:sz w:val="22"/>
                <w:szCs w:val="22"/>
              </w:rPr>
            </w:pPr>
            <w:r>
              <w:rPr>
                <w:sz w:val="22"/>
                <w:szCs w:val="22"/>
              </w:rPr>
              <w:t>-"-</w:t>
            </w:r>
          </w:p>
        </w:tc>
        <w:tc>
          <w:tcPr>
            <w:tcW w:w="919" w:type="pct"/>
          </w:tcPr>
          <w:p w14:paraId="2E692C7E"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13DCAB2D"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139FA92E"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DD641B" w14:paraId="4CAE233B" w14:textId="77777777" w:rsidTr="00D76886">
        <w:tc>
          <w:tcPr>
            <w:tcW w:w="362" w:type="pct"/>
          </w:tcPr>
          <w:p w14:paraId="37DA7802" w14:textId="77777777" w:rsidR="00DD641B" w:rsidRPr="00027488" w:rsidRDefault="00DD641B" w:rsidP="00DD641B">
            <w:pPr>
              <w:pStyle w:val="510"/>
              <w:shd w:val="clear" w:color="auto" w:fill="auto"/>
              <w:tabs>
                <w:tab w:val="left" w:pos="523"/>
              </w:tabs>
              <w:spacing w:before="0" w:line="240" w:lineRule="auto"/>
              <w:jc w:val="right"/>
              <w:rPr>
                <w:b w:val="0"/>
                <w:sz w:val="22"/>
                <w:szCs w:val="22"/>
              </w:rPr>
            </w:pPr>
          </w:p>
        </w:tc>
        <w:tc>
          <w:tcPr>
            <w:tcW w:w="1497" w:type="pct"/>
          </w:tcPr>
          <w:p w14:paraId="533AB9C5" w14:textId="77777777" w:rsidR="00DD641B" w:rsidRDefault="00DD641B" w:rsidP="00DD641B">
            <w:pPr>
              <w:pStyle w:val="Default"/>
              <w:rPr>
                <w:sz w:val="22"/>
                <w:szCs w:val="22"/>
              </w:rPr>
            </w:pPr>
            <w:r>
              <w:rPr>
                <w:sz w:val="22"/>
                <w:szCs w:val="22"/>
              </w:rPr>
              <w:t xml:space="preserve">Магистральные улицы общегородского значения </w:t>
            </w:r>
          </w:p>
        </w:tc>
        <w:tc>
          <w:tcPr>
            <w:tcW w:w="859" w:type="pct"/>
          </w:tcPr>
          <w:p w14:paraId="0EF59AA1" w14:textId="77777777" w:rsidR="00DD641B" w:rsidRDefault="00DD641B" w:rsidP="00DD641B">
            <w:pPr>
              <w:pStyle w:val="Default"/>
              <w:jc w:val="center"/>
              <w:rPr>
                <w:sz w:val="22"/>
                <w:szCs w:val="22"/>
              </w:rPr>
            </w:pPr>
            <w:r>
              <w:rPr>
                <w:sz w:val="22"/>
                <w:szCs w:val="22"/>
              </w:rPr>
              <w:t>-"-</w:t>
            </w:r>
          </w:p>
        </w:tc>
        <w:tc>
          <w:tcPr>
            <w:tcW w:w="919" w:type="pct"/>
          </w:tcPr>
          <w:p w14:paraId="7F39C0B7" w14:textId="5DD5974D" w:rsidR="00DD641B" w:rsidRPr="009502D7" w:rsidRDefault="00DD641B" w:rsidP="00DD641B">
            <w:pPr>
              <w:pStyle w:val="Default"/>
              <w:jc w:val="center"/>
              <w:rPr>
                <w:color w:val="auto"/>
                <w:sz w:val="22"/>
                <w:szCs w:val="22"/>
              </w:rPr>
            </w:pPr>
            <w:r>
              <w:rPr>
                <w:color w:val="auto"/>
                <w:sz w:val="22"/>
                <w:szCs w:val="22"/>
              </w:rPr>
              <w:t>0</w:t>
            </w:r>
          </w:p>
        </w:tc>
        <w:tc>
          <w:tcPr>
            <w:tcW w:w="550" w:type="pct"/>
          </w:tcPr>
          <w:p w14:paraId="65A32F74" w14:textId="1BFBF44B" w:rsidR="00DD641B" w:rsidRPr="009502D7" w:rsidRDefault="00DD641B" w:rsidP="00DD641B">
            <w:pPr>
              <w:pStyle w:val="Default"/>
              <w:jc w:val="center"/>
              <w:rPr>
                <w:color w:val="auto"/>
                <w:sz w:val="22"/>
                <w:szCs w:val="22"/>
              </w:rPr>
            </w:pPr>
            <w:r w:rsidRPr="002332D4">
              <w:rPr>
                <w:color w:val="auto"/>
                <w:sz w:val="22"/>
                <w:szCs w:val="22"/>
              </w:rPr>
              <w:t>-</w:t>
            </w:r>
          </w:p>
        </w:tc>
        <w:tc>
          <w:tcPr>
            <w:tcW w:w="813" w:type="pct"/>
          </w:tcPr>
          <w:p w14:paraId="40606276" w14:textId="0868AF45" w:rsidR="00DD641B" w:rsidRPr="009502D7" w:rsidRDefault="00DD641B" w:rsidP="00DD641B">
            <w:pPr>
              <w:pStyle w:val="Default"/>
              <w:jc w:val="center"/>
              <w:rPr>
                <w:color w:val="auto"/>
                <w:sz w:val="22"/>
                <w:szCs w:val="22"/>
              </w:rPr>
            </w:pPr>
            <w:r>
              <w:rPr>
                <w:color w:val="auto"/>
                <w:sz w:val="22"/>
                <w:szCs w:val="22"/>
              </w:rPr>
              <w:t>0</w:t>
            </w:r>
          </w:p>
        </w:tc>
      </w:tr>
      <w:tr w:rsidR="00DD641B" w14:paraId="45DC9BB7" w14:textId="77777777" w:rsidTr="00D76886">
        <w:tc>
          <w:tcPr>
            <w:tcW w:w="362" w:type="pct"/>
          </w:tcPr>
          <w:p w14:paraId="4F8A6A85" w14:textId="77777777" w:rsidR="00DD641B" w:rsidRPr="00027488" w:rsidRDefault="00DD641B" w:rsidP="00DD641B">
            <w:pPr>
              <w:pStyle w:val="510"/>
              <w:shd w:val="clear" w:color="auto" w:fill="auto"/>
              <w:tabs>
                <w:tab w:val="left" w:pos="523"/>
              </w:tabs>
              <w:spacing w:before="0" w:line="240" w:lineRule="auto"/>
              <w:jc w:val="right"/>
              <w:rPr>
                <w:b w:val="0"/>
                <w:sz w:val="22"/>
                <w:szCs w:val="22"/>
              </w:rPr>
            </w:pPr>
          </w:p>
        </w:tc>
        <w:tc>
          <w:tcPr>
            <w:tcW w:w="1497" w:type="pct"/>
          </w:tcPr>
          <w:p w14:paraId="0C25533A" w14:textId="77777777" w:rsidR="00DD641B" w:rsidRDefault="00DD641B" w:rsidP="00DD641B">
            <w:pPr>
              <w:pStyle w:val="Default"/>
              <w:rPr>
                <w:sz w:val="22"/>
                <w:szCs w:val="22"/>
              </w:rPr>
            </w:pPr>
            <w:r>
              <w:rPr>
                <w:sz w:val="22"/>
                <w:szCs w:val="22"/>
              </w:rPr>
              <w:t xml:space="preserve">Магистральные улицы районного значения </w:t>
            </w:r>
          </w:p>
        </w:tc>
        <w:tc>
          <w:tcPr>
            <w:tcW w:w="859" w:type="pct"/>
          </w:tcPr>
          <w:p w14:paraId="0EF6828F" w14:textId="77777777" w:rsidR="00DD641B" w:rsidRDefault="00DD641B" w:rsidP="00DD641B">
            <w:pPr>
              <w:pStyle w:val="Default"/>
              <w:jc w:val="center"/>
              <w:rPr>
                <w:sz w:val="22"/>
                <w:szCs w:val="22"/>
              </w:rPr>
            </w:pPr>
            <w:r>
              <w:rPr>
                <w:sz w:val="22"/>
                <w:szCs w:val="22"/>
              </w:rPr>
              <w:t>-"-</w:t>
            </w:r>
          </w:p>
        </w:tc>
        <w:tc>
          <w:tcPr>
            <w:tcW w:w="919" w:type="pct"/>
          </w:tcPr>
          <w:p w14:paraId="21FB5B0D" w14:textId="15D570F7" w:rsidR="00DD641B" w:rsidRPr="009502D7" w:rsidRDefault="00DD641B" w:rsidP="00DD641B">
            <w:pPr>
              <w:pStyle w:val="Default"/>
              <w:jc w:val="center"/>
              <w:rPr>
                <w:color w:val="auto"/>
                <w:sz w:val="22"/>
                <w:szCs w:val="22"/>
              </w:rPr>
            </w:pPr>
            <w:r>
              <w:rPr>
                <w:color w:val="auto"/>
                <w:sz w:val="22"/>
                <w:szCs w:val="22"/>
              </w:rPr>
              <w:t>0</w:t>
            </w:r>
          </w:p>
        </w:tc>
        <w:tc>
          <w:tcPr>
            <w:tcW w:w="550" w:type="pct"/>
          </w:tcPr>
          <w:p w14:paraId="42E0D6EB" w14:textId="275C395D" w:rsidR="00DD641B" w:rsidRPr="009502D7" w:rsidRDefault="00DD641B" w:rsidP="00DD641B">
            <w:pPr>
              <w:pStyle w:val="Default"/>
              <w:jc w:val="center"/>
              <w:rPr>
                <w:color w:val="auto"/>
                <w:sz w:val="22"/>
                <w:szCs w:val="22"/>
              </w:rPr>
            </w:pPr>
            <w:r w:rsidRPr="002332D4">
              <w:rPr>
                <w:color w:val="auto"/>
                <w:sz w:val="22"/>
                <w:szCs w:val="22"/>
              </w:rPr>
              <w:t>-</w:t>
            </w:r>
          </w:p>
        </w:tc>
        <w:tc>
          <w:tcPr>
            <w:tcW w:w="813" w:type="pct"/>
          </w:tcPr>
          <w:p w14:paraId="46A1BD01" w14:textId="71AC77DF" w:rsidR="00DD641B" w:rsidRPr="009502D7" w:rsidRDefault="00DD641B" w:rsidP="00DD641B">
            <w:pPr>
              <w:pStyle w:val="Default"/>
              <w:jc w:val="center"/>
              <w:rPr>
                <w:color w:val="auto"/>
                <w:sz w:val="22"/>
                <w:szCs w:val="22"/>
              </w:rPr>
            </w:pPr>
            <w:r>
              <w:rPr>
                <w:color w:val="auto"/>
                <w:sz w:val="22"/>
                <w:szCs w:val="22"/>
              </w:rPr>
              <w:t>0</w:t>
            </w:r>
          </w:p>
        </w:tc>
      </w:tr>
      <w:tr w:rsidR="00DD641B" w14:paraId="543B8483" w14:textId="77777777" w:rsidTr="00D76886">
        <w:tc>
          <w:tcPr>
            <w:tcW w:w="362" w:type="pct"/>
          </w:tcPr>
          <w:p w14:paraId="3B4E98D7" w14:textId="77777777" w:rsidR="00DD641B" w:rsidRPr="00027488" w:rsidRDefault="00DD641B" w:rsidP="00DD641B">
            <w:pPr>
              <w:pStyle w:val="510"/>
              <w:shd w:val="clear" w:color="auto" w:fill="auto"/>
              <w:tabs>
                <w:tab w:val="left" w:pos="523"/>
              </w:tabs>
              <w:spacing w:before="0" w:line="240" w:lineRule="auto"/>
              <w:jc w:val="right"/>
              <w:rPr>
                <w:b w:val="0"/>
                <w:sz w:val="22"/>
                <w:szCs w:val="22"/>
              </w:rPr>
            </w:pPr>
          </w:p>
        </w:tc>
        <w:tc>
          <w:tcPr>
            <w:tcW w:w="1497" w:type="pct"/>
          </w:tcPr>
          <w:p w14:paraId="514A5662" w14:textId="77777777" w:rsidR="00DD641B" w:rsidRDefault="00DD641B" w:rsidP="00DD641B">
            <w:pPr>
              <w:pStyle w:val="Default"/>
              <w:rPr>
                <w:sz w:val="22"/>
                <w:szCs w:val="22"/>
              </w:rPr>
            </w:pPr>
            <w:r>
              <w:rPr>
                <w:sz w:val="22"/>
                <w:szCs w:val="22"/>
              </w:rPr>
              <w:t xml:space="preserve">Улицы в зонах жилой застройки </w:t>
            </w:r>
          </w:p>
        </w:tc>
        <w:tc>
          <w:tcPr>
            <w:tcW w:w="859" w:type="pct"/>
          </w:tcPr>
          <w:p w14:paraId="2BE0C51F" w14:textId="77777777" w:rsidR="00DD641B" w:rsidRDefault="00DD641B" w:rsidP="00DD641B">
            <w:pPr>
              <w:pStyle w:val="Default"/>
              <w:jc w:val="center"/>
              <w:rPr>
                <w:sz w:val="22"/>
                <w:szCs w:val="22"/>
              </w:rPr>
            </w:pPr>
            <w:r>
              <w:rPr>
                <w:sz w:val="22"/>
                <w:szCs w:val="22"/>
              </w:rPr>
              <w:t>-"-</w:t>
            </w:r>
          </w:p>
        </w:tc>
        <w:tc>
          <w:tcPr>
            <w:tcW w:w="919" w:type="pct"/>
          </w:tcPr>
          <w:p w14:paraId="68F6EFBB" w14:textId="56E92927" w:rsidR="00DD641B" w:rsidRPr="009502D7" w:rsidRDefault="00DD641B" w:rsidP="00DD641B">
            <w:pPr>
              <w:pStyle w:val="Default"/>
              <w:jc w:val="center"/>
              <w:rPr>
                <w:color w:val="auto"/>
                <w:sz w:val="22"/>
                <w:szCs w:val="22"/>
              </w:rPr>
            </w:pPr>
            <w:r>
              <w:rPr>
                <w:color w:val="auto"/>
                <w:sz w:val="22"/>
                <w:szCs w:val="22"/>
              </w:rPr>
              <w:t>0</w:t>
            </w:r>
          </w:p>
        </w:tc>
        <w:tc>
          <w:tcPr>
            <w:tcW w:w="550" w:type="pct"/>
          </w:tcPr>
          <w:p w14:paraId="6457BEFC" w14:textId="31A7D639" w:rsidR="00DD641B" w:rsidRPr="009502D7" w:rsidRDefault="00DD641B" w:rsidP="00DD641B">
            <w:pPr>
              <w:pStyle w:val="Default"/>
              <w:jc w:val="center"/>
              <w:rPr>
                <w:color w:val="auto"/>
                <w:sz w:val="22"/>
                <w:szCs w:val="22"/>
              </w:rPr>
            </w:pPr>
            <w:r w:rsidRPr="002332D4">
              <w:rPr>
                <w:color w:val="auto"/>
                <w:sz w:val="22"/>
                <w:szCs w:val="22"/>
              </w:rPr>
              <w:t>-</w:t>
            </w:r>
          </w:p>
        </w:tc>
        <w:tc>
          <w:tcPr>
            <w:tcW w:w="813" w:type="pct"/>
          </w:tcPr>
          <w:p w14:paraId="1546B286" w14:textId="2D30F5CB" w:rsidR="00DD641B" w:rsidRPr="009502D7" w:rsidRDefault="00DD641B" w:rsidP="00DD641B">
            <w:pPr>
              <w:pStyle w:val="Default"/>
              <w:jc w:val="center"/>
              <w:rPr>
                <w:color w:val="auto"/>
                <w:sz w:val="22"/>
                <w:szCs w:val="22"/>
              </w:rPr>
            </w:pPr>
            <w:r>
              <w:rPr>
                <w:color w:val="auto"/>
                <w:sz w:val="22"/>
                <w:szCs w:val="22"/>
              </w:rPr>
              <w:t>0</w:t>
            </w:r>
          </w:p>
        </w:tc>
      </w:tr>
      <w:tr w:rsidR="00DD641B" w14:paraId="6D0B60D8" w14:textId="77777777" w:rsidTr="00D76886">
        <w:tc>
          <w:tcPr>
            <w:tcW w:w="362" w:type="pct"/>
          </w:tcPr>
          <w:p w14:paraId="0A577A86" w14:textId="77777777" w:rsidR="00DD641B" w:rsidRPr="00027488" w:rsidRDefault="00DD641B" w:rsidP="00DD641B">
            <w:pPr>
              <w:pStyle w:val="510"/>
              <w:shd w:val="clear" w:color="auto" w:fill="auto"/>
              <w:tabs>
                <w:tab w:val="left" w:pos="523"/>
              </w:tabs>
              <w:spacing w:before="0" w:line="240" w:lineRule="auto"/>
              <w:jc w:val="right"/>
              <w:rPr>
                <w:b w:val="0"/>
                <w:sz w:val="22"/>
                <w:szCs w:val="22"/>
              </w:rPr>
            </w:pPr>
          </w:p>
        </w:tc>
        <w:tc>
          <w:tcPr>
            <w:tcW w:w="1497" w:type="pct"/>
          </w:tcPr>
          <w:p w14:paraId="59040D7E" w14:textId="77777777" w:rsidR="00DD641B" w:rsidRDefault="00DD641B" w:rsidP="00DD641B">
            <w:pPr>
              <w:pStyle w:val="Default"/>
              <w:rPr>
                <w:sz w:val="22"/>
                <w:szCs w:val="22"/>
              </w:rPr>
            </w:pPr>
            <w:r>
              <w:rPr>
                <w:sz w:val="22"/>
                <w:szCs w:val="22"/>
              </w:rPr>
              <w:t xml:space="preserve">Плотность дорожной сети </w:t>
            </w:r>
          </w:p>
        </w:tc>
        <w:tc>
          <w:tcPr>
            <w:tcW w:w="859" w:type="pct"/>
          </w:tcPr>
          <w:p w14:paraId="0B867810" w14:textId="77777777" w:rsidR="00DD641B" w:rsidRDefault="00DD641B" w:rsidP="00DD641B">
            <w:pPr>
              <w:pStyle w:val="Default"/>
              <w:jc w:val="center"/>
              <w:rPr>
                <w:sz w:val="22"/>
                <w:szCs w:val="22"/>
              </w:rPr>
            </w:pPr>
            <w:r>
              <w:rPr>
                <w:sz w:val="22"/>
                <w:szCs w:val="22"/>
              </w:rPr>
              <w:t>км/км2</w:t>
            </w:r>
          </w:p>
        </w:tc>
        <w:tc>
          <w:tcPr>
            <w:tcW w:w="919" w:type="pct"/>
          </w:tcPr>
          <w:p w14:paraId="40B8B6C2" w14:textId="4F7C5068" w:rsidR="00DD641B" w:rsidRPr="009502D7" w:rsidRDefault="00DD641B" w:rsidP="00DD641B">
            <w:pPr>
              <w:pStyle w:val="Default"/>
              <w:jc w:val="center"/>
              <w:rPr>
                <w:color w:val="auto"/>
                <w:sz w:val="22"/>
                <w:szCs w:val="22"/>
              </w:rPr>
            </w:pPr>
            <w:r>
              <w:rPr>
                <w:color w:val="auto"/>
                <w:sz w:val="22"/>
                <w:szCs w:val="22"/>
              </w:rPr>
              <w:t>0</w:t>
            </w:r>
          </w:p>
        </w:tc>
        <w:tc>
          <w:tcPr>
            <w:tcW w:w="550" w:type="pct"/>
          </w:tcPr>
          <w:p w14:paraId="09480C1E" w14:textId="0F49E9A8" w:rsidR="00DD641B" w:rsidRPr="009502D7" w:rsidRDefault="00DD641B" w:rsidP="00DD641B">
            <w:pPr>
              <w:pStyle w:val="Default"/>
              <w:jc w:val="center"/>
              <w:rPr>
                <w:color w:val="auto"/>
                <w:sz w:val="22"/>
                <w:szCs w:val="22"/>
              </w:rPr>
            </w:pPr>
            <w:r w:rsidRPr="002332D4">
              <w:rPr>
                <w:color w:val="auto"/>
                <w:sz w:val="22"/>
                <w:szCs w:val="22"/>
              </w:rPr>
              <w:t>-</w:t>
            </w:r>
          </w:p>
        </w:tc>
        <w:tc>
          <w:tcPr>
            <w:tcW w:w="813" w:type="pct"/>
          </w:tcPr>
          <w:p w14:paraId="2C0593FF" w14:textId="029C81F8" w:rsidR="00DD641B" w:rsidRPr="009502D7" w:rsidRDefault="00DD641B" w:rsidP="00DD641B">
            <w:pPr>
              <w:pStyle w:val="Default"/>
              <w:jc w:val="center"/>
              <w:rPr>
                <w:color w:val="auto"/>
                <w:sz w:val="22"/>
                <w:szCs w:val="22"/>
              </w:rPr>
            </w:pPr>
            <w:r>
              <w:rPr>
                <w:color w:val="auto"/>
                <w:sz w:val="22"/>
                <w:szCs w:val="22"/>
              </w:rPr>
              <w:t>0</w:t>
            </w:r>
          </w:p>
        </w:tc>
      </w:tr>
      <w:tr w:rsidR="00F05F1E" w14:paraId="1041A1A4" w14:textId="77777777" w:rsidTr="00D76886">
        <w:tc>
          <w:tcPr>
            <w:tcW w:w="362" w:type="pct"/>
          </w:tcPr>
          <w:p w14:paraId="688F3C0C" w14:textId="77777777" w:rsidR="00F05F1E" w:rsidRDefault="00F05F1E" w:rsidP="00D76886">
            <w:pPr>
              <w:pStyle w:val="Default"/>
              <w:rPr>
                <w:sz w:val="22"/>
                <w:szCs w:val="22"/>
              </w:rPr>
            </w:pPr>
            <w:r>
              <w:rPr>
                <w:b/>
                <w:bCs/>
                <w:sz w:val="22"/>
                <w:szCs w:val="22"/>
              </w:rPr>
              <w:t xml:space="preserve">6 </w:t>
            </w:r>
          </w:p>
        </w:tc>
        <w:tc>
          <w:tcPr>
            <w:tcW w:w="1497" w:type="pct"/>
          </w:tcPr>
          <w:p w14:paraId="59FF82AE" w14:textId="77777777" w:rsidR="00F05F1E" w:rsidRDefault="00F05F1E" w:rsidP="00D76886">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3A4543C0"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0E44DDDE"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03003B35"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3AEC2484"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r>
      <w:tr w:rsidR="00F05F1E" w14:paraId="1957772A" w14:textId="77777777" w:rsidTr="00D76886">
        <w:tc>
          <w:tcPr>
            <w:tcW w:w="362" w:type="pct"/>
          </w:tcPr>
          <w:p w14:paraId="40E2D836" w14:textId="77777777" w:rsidR="00F05F1E" w:rsidRDefault="00F05F1E" w:rsidP="00D76886">
            <w:pPr>
              <w:pStyle w:val="Default"/>
              <w:rPr>
                <w:sz w:val="22"/>
                <w:szCs w:val="22"/>
              </w:rPr>
            </w:pPr>
            <w:r>
              <w:rPr>
                <w:sz w:val="22"/>
                <w:szCs w:val="22"/>
              </w:rPr>
              <w:t xml:space="preserve">6.1 </w:t>
            </w:r>
          </w:p>
        </w:tc>
        <w:tc>
          <w:tcPr>
            <w:tcW w:w="1497" w:type="pct"/>
          </w:tcPr>
          <w:p w14:paraId="598D5BF8" w14:textId="77777777" w:rsidR="00F05F1E" w:rsidRDefault="00F05F1E" w:rsidP="00D76886">
            <w:pPr>
              <w:pStyle w:val="Default"/>
              <w:rPr>
                <w:sz w:val="22"/>
                <w:szCs w:val="22"/>
              </w:rPr>
            </w:pPr>
            <w:r>
              <w:rPr>
                <w:sz w:val="22"/>
                <w:szCs w:val="22"/>
              </w:rPr>
              <w:t xml:space="preserve">Водоснабжение </w:t>
            </w:r>
          </w:p>
        </w:tc>
        <w:tc>
          <w:tcPr>
            <w:tcW w:w="859" w:type="pct"/>
          </w:tcPr>
          <w:p w14:paraId="1F0E1675"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7A80466A"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550" w:type="pct"/>
          </w:tcPr>
          <w:p w14:paraId="261A4E64"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c>
          <w:tcPr>
            <w:tcW w:w="813" w:type="pct"/>
          </w:tcPr>
          <w:p w14:paraId="5A3E0BCC" w14:textId="77777777" w:rsidR="00F05F1E" w:rsidRPr="009E5639" w:rsidRDefault="00F05F1E" w:rsidP="00D76886">
            <w:pPr>
              <w:pStyle w:val="510"/>
              <w:shd w:val="clear" w:color="auto" w:fill="auto"/>
              <w:tabs>
                <w:tab w:val="left" w:pos="523"/>
              </w:tabs>
              <w:spacing w:before="0" w:line="240" w:lineRule="auto"/>
              <w:rPr>
                <w:b w:val="0"/>
                <w:color w:val="FF0000"/>
                <w:sz w:val="22"/>
                <w:szCs w:val="22"/>
              </w:rPr>
            </w:pPr>
          </w:p>
        </w:tc>
      </w:tr>
      <w:tr w:rsidR="00F05F1E" w14:paraId="17980ACF" w14:textId="77777777" w:rsidTr="00D76886">
        <w:tc>
          <w:tcPr>
            <w:tcW w:w="362" w:type="pct"/>
          </w:tcPr>
          <w:p w14:paraId="4B8348DE" w14:textId="77777777" w:rsidR="00F05F1E" w:rsidRDefault="00F05F1E" w:rsidP="00D76886">
            <w:pPr>
              <w:pStyle w:val="Default"/>
              <w:rPr>
                <w:sz w:val="22"/>
                <w:szCs w:val="22"/>
              </w:rPr>
            </w:pPr>
            <w:r>
              <w:rPr>
                <w:sz w:val="22"/>
                <w:szCs w:val="22"/>
              </w:rPr>
              <w:t xml:space="preserve">6.1.1 </w:t>
            </w:r>
          </w:p>
        </w:tc>
        <w:tc>
          <w:tcPr>
            <w:tcW w:w="1497" w:type="pct"/>
          </w:tcPr>
          <w:p w14:paraId="068F58D9" w14:textId="77777777" w:rsidR="00F05F1E" w:rsidRDefault="00F05F1E" w:rsidP="00D76886">
            <w:pPr>
              <w:pStyle w:val="Default"/>
              <w:rPr>
                <w:sz w:val="22"/>
                <w:szCs w:val="22"/>
              </w:rPr>
            </w:pPr>
            <w:r>
              <w:rPr>
                <w:sz w:val="22"/>
                <w:szCs w:val="22"/>
              </w:rPr>
              <w:t xml:space="preserve">Водопотребление - всего </w:t>
            </w:r>
          </w:p>
        </w:tc>
        <w:tc>
          <w:tcPr>
            <w:tcW w:w="859" w:type="pct"/>
          </w:tcPr>
          <w:p w14:paraId="44503B66" w14:textId="77777777" w:rsidR="00F05F1E" w:rsidRDefault="00F05F1E" w:rsidP="00D76886">
            <w:pPr>
              <w:pStyle w:val="Default"/>
              <w:jc w:val="center"/>
              <w:rPr>
                <w:sz w:val="22"/>
                <w:szCs w:val="22"/>
              </w:rPr>
            </w:pPr>
            <w:r>
              <w:rPr>
                <w:sz w:val="22"/>
                <w:szCs w:val="22"/>
              </w:rPr>
              <w:t>тыс. куб. м/сут</w:t>
            </w:r>
          </w:p>
        </w:tc>
        <w:tc>
          <w:tcPr>
            <w:tcW w:w="919" w:type="pct"/>
          </w:tcPr>
          <w:p w14:paraId="5503853B" w14:textId="77777777" w:rsidR="00F05F1E" w:rsidRPr="003221D2" w:rsidRDefault="00F05F1E" w:rsidP="00D76886">
            <w:pPr>
              <w:pStyle w:val="Default"/>
              <w:jc w:val="center"/>
              <w:rPr>
                <w:color w:val="auto"/>
                <w:sz w:val="22"/>
                <w:szCs w:val="22"/>
              </w:rPr>
            </w:pPr>
            <w:r w:rsidRPr="00523C92">
              <w:rPr>
                <w:color w:val="auto"/>
                <w:sz w:val="22"/>
                <w:szCs w:val="22"/>
              </w:rPr>
              <w:t>0</w:t>
            </w:r>
          </w:p>
        </w:tc>
        <w:tc>
          <w:tcPr>
            <w:tcW w:w="550" w:type="pct"/>
          </w:tcPr>
          <w:p w14:paraId="031B05B9" w14:textId="77777777" w:rsidR="00F05F1E" w:rsidRPr="003221D2" w:rsidRDefault="00F05F1E" w:rsidP="00D76886">
            <w:pPr>
              <w:pStyle w:val="Default"/>
              <w:jc w:val="center"/>
              <w:rPr>
                <w:color w:val="auto"/>
                <w:sz w:val="22"/>
                <w:szCs w:val="22"/>
              </w:rPr>
            </w:pPr>
            <w:r w:rsidRPr="00523C92">
              <w:rPr>
                <w:color w:val="auto"/>
                <w:sz w:val="22"/>
                <w:szCs w:val="22"/>
              </w:rPr>
              <w:t>-</w:t>
            </w:r>
          </w:p>
        </w:tc>
        <w:tc>
          <w:tcPr>
            <w:tcW w:w="813" w:type="pct"/>
          </w:tcPr>
          <w:p w14:paraId="3EB74327" w14:textId="77777777" w:rsidR="00F05F1E" w:rsidRPr="003221D2" w:rsidRDefault="00F05F1E" w:rsidP="00D76886">
            <w:pPr>
              <w:pStyle w:val="Default"/>
              <w:jc w:val="center"/>
              <w:rPr>
                <w:color w:val="auto"/>
                <w:sz w:val="22"/>
                <w:szCs w:val="22"/>
              </w:rPr>
            </w:pPr>
            <w:r w:rsidRPr="00523C92">
              <w:rPr>
                <w:color w:val="auto"/>
                <w:sz w:val="22"/>
                <w:szCs w:val="22"/>
              </w:rPr>
              <w:t>0</w:t>
            </w:r>
          </w:p>
        </w:tc>
      </w:tr>
      <w:tr w:rsidR="00F05F1E" w14:paraId="2A8E0E04" w14:textId="77777777" w:rsidTr="00D76886">
        <w:tc>
          <w:tcPr>
            <w:tcW w:w="362" w:type="pct"/>
          </w:tcPr>
          <w:p w14:paraId="3EE3774C" w14:textId="77777777" w:rsidR="00F05F1E" w:rsidRDefault="00F05F1E" w:rsidP="00D76886">
            <w:pPr>
              <w:pStyle w:val="Default"/>
              <w:rPr>
                <w:sz w:val="22"/>
                <w:szCs w:val="22"/>
              </w:rPr>
            </w:pPr>
            <w:r>
              <w:rPr>
                <w:sz w:val="22"/>
                <w:szCs w:val="22"/>
              </w:rPr>
              <w:t xml:space="preserve">6.2 </w:t>
            </w:r>
          </w:p>
        </w:tc>
        <w:tc>
          <w:tcPr>
            <w:tcW w:w="1497" w:type="pct"/>
          </w:tcPr>
          <w:p w14:paraId="37647F1E" w14:textId="77777777" w:rsidR="00F05F1E" w:rsidRDefault="00F05F1E" w:rsidP="00D76886">
            <w:pPr>
              <w:pStyle w:val="Default"/>
              <w:rPr>
                <w:sz w:val="22"/>
                <w:szCs w:val="22"/>
              </w:rPr>
            </w:pPr>
            <w:r>
              <w:rPr>
                <w:sz w:val="22"/>
                <w:szCs w:val="22"/>
              </w:rPr>
              <w:t xml:space="preserve">Водоотведение </w:t>
            </w:r>
          </w:p>
        </w:tc>
        <w:tc>
          <w:tcPr>
            <w:tcW w:w="859" w:type="pct"/>
          </w:tcPr>
          <w:p w14:paraId="256D79F1"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73EBD66F"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398E4FE5"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239BC981"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F05F1E" w14:paraId="6BC232D9" w14:textId="77777777" w:rsidTr="00D76886">
        <w:tc>
          <w:tcPr>
            <w:tcW w:w="362" w:type="pct"/>
          </w:tcPr>
          <w:p w14:paraId="26BC731E" w14:textId="77777777" w:rsidR="00F05F1E" w:rsidRDefault="00F05F1E" w:rsidP="00D76886">
            <w:pPr>
              <w:pStyle w:val="Default"/>
              <w:rPr>
                <w:sz w:val="22"/>
                <w:szCs w:val="22"/>
              </w:rPr>
            </w:pPr>
            <w:r>
              <w:rPr>
                <w:sz w:val="22"/>
                <w:szCs w:val="22"/>
              </w:rPr>
              <w:t xml:space="preserve">6.2.1 </w:t>
            </w:r>
          </w:p>
        </w:tc>
        <w:tc>
          <w:tcPr>
            <w:tcW w:w="1497" w:type="pct"/>
          </w:tcPr>
          <w:p w14:paraId="2698FA33" w14:textId="77777777" w:rsidR="00F05F1E" w:rsidRDefault="00F05F1E" w:rsidP="00D76886">
            <w:pPr>
              <w:pStyle w:val="Default"/>
              <w:rPr>
                <w:sz w:val="22"/>
                <w:szCs w:val="22"/>
              </w:rPr>
            </w:pPr>
            <w:r>
              <w:rPr>
                <w:sz w:val="22"/>
                <w:szCs w:val="22"/>
              </w:rPr>
              <w:t xml:space="preserve">Водоотведение - всего </w:t>
            </w:r>
          </w:p>
        </w:tc>
        <w:tc>
          <w:tcPr>
            <w:tcW w:w="859" w:type="pct"/>
          </w:tcPr>
          <w:p w14:paraId="55C34820" w14:textId="77777777" w:rsidR="00F05F1E" w:rsidRDefault="00F05F1E" w:rsidP="00D76886">
            <w:pPr>
              <w:pStyle w:val="Default"/>
              <w:jc w:val="center"/>
              <w:rPr>
                <w:sz w:val="22"/>
                <w:szCs w:val="22"/>
              </w:rPr>
            </w:pPr>
            <w:r>
              <w:rPr>
                <w:sz w:val="22"/>
                <w:szCs w:val="22"/>
              </w:rPr>
              <w:t>тыс. куб. м/сут</w:t>
            </w:r>
          </w:p>
        </w:tc>
        <w:tc>
          <w:tcPr>
            <w:tcW w:w="919" w:type="pct"/>
          </w:tcPr>
          <w:p w14:paraId="3FB2C60C" w14:textId="77777777" w:rsidR="00F05F1E" w:rsidRPr="00523C92" w:rsidRDefault="00F05F1E" w:rsidP="00D76886">
            <w:pPr>
              <w:pStyle w:val="Default"/>
              <w:jc w:val="center"/>
              <w:rPr>
                <w:color w:val="auto"/>
                <w:sz w:val="22"/>
                <w:szCs w:val="22"/>
              </w:rPr>
            </w:pPr>
            <w:r w:rsidRPr="00523C92">
              <w:rPr>
                <w:color w:val="auto"/>
                <w:sz w:val="22"/>
                <w:szCs w:val="22"/>
              </w:rPr>
              <w:t>0</w:t>
            </w:r>
          </w:p>
        </w:tc>
        <w:tc>
          <w:tcPr>
            <w:tcW w:w="550" w:type="pct"/>
          </w:tcPr>
          <w:p w14:paraId="48648CB5" w14:textId="77777777" w:rsidR="00F05F1E" w:rsidRPr="00523C92" w:rsidRDefault="00F05F1E" w:rsidP="00D76886">
            <w:pPr>
              <w:pStyle w:val="Default"/>
              <w:jc w:val="center"/>
              <w:rPr>
                <w:color w:val="auto"/>
                <w:sz w:val="22"/>
                <w:szCs w:val="22"/>
              </w:rPr>
            </w:pPr>
            <w:r w:rsidRPr="00523C92">
              <w:rPr>
                <w:color w:val="auto"/>
                <w:sz w:val="22"/>
                <w:szCs w:val="22"/>
              </w:rPr>
              <w:t>-</w:t>
            </w:r>
          </w:p>
        </w:tc>
        <w:tc>
          <w:tcPr>
            <w:tcW w:w="813" w:type="pct"/>
          </w:tcPr>
          <w:p w14:paraId="5476C721" w14:textId="77777777" w:rsidR="00F05F1E" w:rsidRPr="00523C92" w:rsidRDefault="00F05F1E" w:rsidP="00D76886">
            <w:pPr>
              <w:pStyle w:val="Default"/>
              <w:jc w:val="center"/>
              <w:rPr>
                <w:color w:val="auto"/>
                <w:sz w:val="22"/>
                <w:szCs w:val="22"/>
              </w:rPr>
            </w:pPr>
            <w:r w:rsidRPr="00523C92">
              <w:rPr>
                <w:color w:val="auto"/>
                <w:sz w:val="22"/>
                <w:szCs w:val="22"/>
              </w:rPr>
              <w:t>0</w:t>
            </w:r>
          </w:p>
        </w:tc>
      </w:tr>
      <w:tr w:rsidR="00F05F1E" w14:paraId="5B3F1678" w14:textId="77777777" w:rsidTr="00D76886">
        <w:tc>
          <w:tcPr>
            <w:tcW w:w="362" w:type="pct"/>
          </w:tcPr>
          <w:p w14:paraId="1425A453" w14:textId="77777777" w:rsidR="00F05F1E" w:rsidRDefault="00F05F1E" w:rsidP="00D76886">
            <w:pPr>
              <w:pStyle w:val="Default"/>
              <w:rPr>
                <w:sz w:val="22"/>
                <w:szCs w:val="22"/>
              </w:rPr>
            </w:pPr>
            <w:r>
              <w:rPr>
                <w:sz w:val="22"/>
                <w:szCs w:val="22"/>
              </w:rPr>
              <w:t xml:space="preserve">6.3 </w:t>
            </w:r>
          </w:p>
        </w:tc>
        <w:tc>
          <w:tcPr>
            <w:tcW w:w="1497" w:type="pct"/>
          </w:tcPr>
          <w:p w14:paraId="031DB070" w14:textId="77777777" w:rsidR="00F05F1E" w:rsidRDefault="00F05F1E" w:rsidP="00D76886">
            <w:pPr>
              <w:pStyle w:val="Default"/>
              <w:rPr>
                <w:sz w:val="22"/>
                <w:szCs w:val="22"/>
              </w:rPr>
            </w:pPr>
            <w:r>
              <w:rPr>
                <w:sz w:val="22"/>
                <w:szCs w:val="22"/>
              </w:rPr>
              <w:t xml:space="preserve">Энергоснабжение </w:t>
            </w:r>
          </w:p>
        </w:tc>
        <w:tc>
          <w:tcPr>
            <w:tcW w:w="859" w:type="pct"/>
          </w:tcPr>
          <w:p w14:paraId="25067994"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0472E1C9"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464C9D48"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043AB504"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DD641B" w14:paraId="3BAD0EED" w14:textId="77777777" w:rsidTr="00D76886">
        <w:tc>
          <w:tcPr>
            <w:tcW w:w="362" w:type="pct"/>
          </w:tcPr>
          <w:p w14:paraId="1E4DE664" w14:textId="77777777" w:rsidR="00DD641B" w:rsidRDefault="00DD641B" w:rsidP="00DD641B">
            <w:pPr>
              <w:pStyle w:val="Default"/>
              <w:rPr>
                <w:sz w:val="22"/>
                <w:szCs w:val="22"/>
              </w:rPr>
            </w:pPr>
            <w:r>
              <w:rPr>
                <w:sz w:val="22"/>
                <w:szCs w:val="22"/>
              </w:rPr>
              <w:t xml:space="preserve">6.3.1 </w:t>
            </w:r>
          </w:p>
        </w:tc>
        <w:tc>
          <w:tcPr>
            <w:tcW w:w="1497" w:type="pct"/>
          </w:tcPr>
          <w:p w14:paraId="2D8C5A47" w14:textId="77777777" w:rsidR="00DD641B" w:rsidRDefault="00DD641B" w:rsidP="00DD641B">
            <w:pPr>
              <w:pStyle w:val="Default"/>
              <w:rPr>
                <w:sz w:val="22"/>
                <w:szCs w:val="22"/>
              </w:rPr>
            </w:pPr>
            <w:r>
              <w:rPr>
                <w:sz w:val="22"/>
                <w:szCs w:val="22"/>
              </w:rPr>
              <w:t xml:space="preserve">Потребность в электроэнергии - всего </w:t>
            </w:r>
          </w:p>
        </w:tc>
        <w:tc>
          <w:tcPr>
            <w:tcW w:w="859" w:type="pct"/>
          </w:tcPr>
          <w:p w14:paraId="7C70285C" w14:textId="77777777" w:rsidR="00DD641B" w:rsidRDefault="00DD641B" w:rsidP="00DD641B">
            <w:pPr>
              <w:pStyle w:val="Default"/>
              <w:rPr>
                <w:sz w:val="22"/>
                <w:szCs w:val="22"/>
              </w:rPr>
            </w:pPr>
            <w:r>
              <w:rPr>
                <w:sz w:val="22"/>
                <w:szCs w:val="22"/>
              </w:rPr>
              <w:t>тыс.кВт*ч/год</w:t>
            </w:r>
          </w:p>
        </w:tc>
        <w:tc>
          <w:tcPr>
            <w:tcW w:w="919" w:type="pct"/>
          </w:tcPr>
          <w:p w14:paraId="75C95811" w14:textId="65A3AA26" w:rsidR="00DD641B" w:rsidRPr="009502D7" w:rsidRDefault="00DD641B" w:rsidP="00DD641B">
            <w:pPr>
              <w:pStyle w:val="Default"/>
              <w:jc w:val="center"/>
              <w:rPr>
                <w:color w:val="auto"/>
                <w:sz w:val="22"/>
                <w:szCs w:val="22"/>
              </w:rPr>
            </w:pPr>
            <w:r w:rsidRPr="00DD641B">
              <w:rPr>
                <w:color w:val="auto"/>
                <w:sz w:val="22"/>
                <w:szCs w:val="22"/>
              </w:rPr>
              <w:t>262,8</w:t>
            </w:r>
          </w:p>
        </w:tc>
        <w:tc>
          <w:tcPr>
            <w:tcW w:w="550" w:type="pct"/>
          </w:tcPr>
          <w:p w14:paraId="48446DC0" w14:textId="510523C7" w:rsidR="00DD641B" w:rsidRPr="009502D7" w:rsidRDefault="00DD641B" w:rsidP="00DD641B">
            <w:pPr>
              <w:pStyle w:val="Default"/>
              <w:jc w:val="center"/>
              <w:rPr>
                <w:color w:val="auto"/>
                <w:sz w:val="22"/>
                <w:szCs w:val="22"/>
              </w:rPr>
            </w:pPr>
            <w:r w:rsidRPr="00523C92">
              <w:rPr>
                <w:color w:val="auto"/>
                <w:sz w:val="22"/>
                <w:szCs w:val="22"/>
              </w:rPr>
              <w:t>-</w:t>
            </w:r>
          </w:p>
        </w:tc>
        <w:tc>
          <w:tcPr>
            <w:tcW w:w="813" w:type="pct"/>
          </w:tcPr>
          <w:p w14:paraId="0433360C" w14:textId="4D5F5FC4" w:rsidR="00DD641B" w:rsidRPr="009502D7" w:rsidRDefault="00DD641B" w:rsidP="00DD641B">
            <w:pPr>
              <w:pStyle w:val="Default"/>
              <w:jc w:val="center"/>
              <w:rPr>
                <w:color w:val="auto"/>
                <w:sz w:val="22"/>
                <w:szCs w:val="22"/>
              </w:rPr>
            </w:pPr>
            <w:r w:rsidRPr="00DD641B">
              <w:rPr>
                <w:color w:val="auto"/>
                <w:sz w:val="22"/>
                <w:szCs w:val="22"/>
              </w:rPr>
              <w:t>262,8</w:t>
            </w:r>
          </w:p>
        </w:tc>
      </w:tr>
      <w:tr w:rsidR="00F05F1E" w14:paraId="106AED01" w14:textId="77777777" w:rsidTr="00D76886">
        <w:tc>
          <w:tcPr>
            <w:tcW w:w="362" w:type="pct"/>
          </w:tcPr>
          <w:p w14:paraId="79226626" w14:textId="77777777" w:rsidR="00F05F1E" w:rsidRDefault="00F05F1E" w:rsidP="00D76886">
            <w:pPr>
              <w:pStyle w:val="Default"/>
              <w:rPr>
                <w:sz w:val="22"/>
                <w:szCs w:val="22"/>
              </w:rPr>
            </w:pPr>
            <w:r>
              <w:rPr>
                <w:sz w:val="22"/>
                <w:szCs w:val="22"/>
              </w:rPr>
              <w:t xml:space="preserve">6.4 </w:t>
            </w:r>
          </w:p>
        </w:tc>
        <w:tc>
          <w:tcPr>
            <w:tcW w:w="1497" w:type="pct"/>
          </w:tcPr>
          <w:p w14:paraId="37B5A7A8" w14:textId="77777777" w:rsidR="00F05F1E" w:rsidRDefault="00F05F1E" w:rsidP="00D76886">
            <w:pPr>
              <w:pStyle w:val="Default"/>
              <w:rPr>
                <w:sz w:val="22"/>
                <w:szCs w:val="22"/>
              </w:rPr>
            </w:pPr>
            <w:r>
              <w:rPr>
                <w:sz w:val="22"/>
                <w:szCs w:val="22"/>
              </w:rPr>
              <w:t xml:space="preserve">Теплоснабжение </w:t>
            </w:r>
          </w:p>
        </w:tc>
        <w:tc>
          <w:tcPr>
            <w:tcW w:w="859" w:type="pct"/>
          </w:tcPr>
          <w:p w14:paraId="4EEDA894"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0E6919B9"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710C8D85"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099E13D1"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F05F1E" w14:paraId="7817049D" w14:textId="77777777" w:rsidTr="00D76886">
        <w:tc>
          <w:tcPr>
            <w:tcW w:w="362" w:type="pct"/>
          </w:tcPr>
          <w:p w14:paraId="7112FC0D" w14:textId="77777777" w:rsidR="00F05F1E" w:rsidRDefault="00F05F1E" w:rsidP="00D76886">
            <w:pPr>
              <w:pStyle w:val="Default"/>
              <w:rPr>
                <w:sz w:val="22"/>
                <w:szCs w:val="22"/>
              </w:rPr>
            </w:pPr>
            <w:r>
              <w:rPr>
                <w:sz w:val="22"/>
                <w:szCs w:val="22"/>
              </w:rPr>
              <w:t xml:space="preserve">6.4.1 </w:t>
            </w:r>
          </w:p>
        </w:tc>
        <w:tc>
          <w:tcPr>
            <w:tcW w:w="1497" w:type="pct"/>
          </w:tcPr>
          <w:p w14:paraId="005C83E0" w14:textId="77777777" w:rsidR="00F05F1E" w:rsidRDefault="00F05F1E" w:rsidP="00D76886">
            <w:pPr>
              <w:pStyle w:val="Default"/>
              <w:rPr>
                <w:sz w:val="22"/>
                <w:szCs w:val="22"/>
              </w:rPr>
            </w:pPr>
            <w:r>
              <w:rPr>
                <w:sz w:val="22"/>
                <w:szCs w:val="22"/>
              </w:rPr>
              <w:t xml:space="preserve">Теплоснабжение - всего </w:t>
            </w:r>
          </w:p>
        </w:tc>
        <w:tc>
          <w:tcPr>
            <w:tcW w:w="859" w:type="pct"/>
          </w:tcPr>
          <w:p w14:paraId="783BD34E" w14:textId="77777777" w:rsidR="00F05F1E" w:rsidRDefault="00F05F1E" w:rsidP="00D76886">
            <w:pPr>
              <w:pStyle w:val="Default"/>
              <w:jc w:val="center"/>
              <w:rPr>
                <w:sz w:val="22"/>
                <w:szCs w:val="22"/>
              </w:rPr>
            </w:pPr>
            <w:r>
              <w:rPr>
                <w:sz w:val="22"/>
                <w:szCs w:val="22"/>
              </w:rPr>
              <w:t>МВт</w:t>
            </w:r>
          </w:p>
        </w:tc>
        <w:tc>
          <w:tcPr>
            <w:tcW w:w="919" w:type="pct"/>
          </w:tcPr>
          <w:p w14:paraId="2A265A9D" w14:textId="2C888BAE" w:rsidR="00F05F1E" w:rsidRPr="009502D7" w:rsidRDefault="00DD641B" w:rsidP="00D76886">
            <w:pPr>
              <w:pStyle w:val="Default"/>
              <w:jc w:val="center"/>
              <w:rPr>
                <w:color w:val="auto"/>
                <w:sz w:val="22"/>
                <w:szCs w:val="22"/>
              </w:rPr>
            </w:pPr>
            <w:r>
              <w:rPr>
                <w:color w:val="auto"/>
                <w:sz w:val="22"/>
                <w:szCs w:val="22"/>
              </w:rPr>
              <w:t>5,12</w:t>
            </w:r>
          </w:p>
        </w:tc>
        <w:tc>
          <w:tcPr>
            <w:tcW w:w="550" w:type="pct"/>
          </w:tcPr>
          <w:p w14:paraId="1C6F03E4" w14:textId="77777777" w:rsidR="00F05F1E" w:rsidRPr="009502D7" w:rsidRDefault="00F05F1E" w:rsidP="00D76886">
            <w:pPr>
              <w:pStyle w:val="Default"/>
              <w:jc w:val="center"/>
              <w:rPr>
                <w:color w:val="auto"/>
                <w:sz w:val="22"/>
                <w:szCs w:val="22"/>
              </w:rPr>
            </w:pPr>
            <w:r w:rsidRPr="009502D7">
              <w:rPr>
                <w:color w:val="auto"/>
                <w:sz w:val="22"/>
                <w:szCs w:val="22"/>
              </w:rPr>
              <w:t>-</w:t>
            </w:r>
          </w:p>
        </w:tc>
        <w:tc>
          <w:tcPr>
            <w:tcW w:w="813" w:type="pct"/>
          </w:tcPr>
          <w:p w14:paraId="69F506E9" w14:textId="054DE874" w:rsidR="00F05F1E" w:rsidRPr="009502D7" w:rsidRDefault="00DD641B" w:rsidP="00D76886">
            <w:pPr>
              <w:pStyle w:val="Default"/>
              <w:jc w:val="center"/>
              <w:rPr>
                <w:color w:val="auto"/>
                <w:sz w:val="22"/>
                <w:szCs w:val="22"/>
              </w:rPr>
            </w:pPr>
            <w:r>
              <w:rPr>
                <w:color w:val="auto"/>
                <w:sz w:val="22"/>
                <w:szCs w:val="22"/>
              </w:rPr>
              <w:t>5,12</w:t>
            </w:r>
          </w:p>
        </w:tc>
      </w:tr>
      <w:tr w:rsidR="00F05F1E" w14:paraId="5777CCF8" w14:textId="77777777" w:rsidTr="00D76886">
        <w:tc>
          <w:tcPr>
            <w:tcW w:w="362" w:type="pct"/>
          </w:tcPr>
          <w:p w14:paraId="2618F16C" w14:textId="77777777" w:rsidR="00F05F1E" w:rsidRDefault="00F05F1E" w:rsidP="00D76886">
            <w:pPr>
              <w:pStyle w:val="Default"/>
              <w:rPr>
                <w:sz w:val="22"/>
                <w:szCs w:val="22"/>
              </w:rPr>
            </w:pPr>
            <w:r>
              <w:rPr>
                <w:sz w:val="22"/>
                <w:szCs w:val="22"/>
              </w:rPr>
              <w:t xml:space="preserve">6.5 </w:t>
            </w:r>
          </w:p>
        </w:tc>
        <w:tc>
          <w:tcPr>
            <w:tcW w:w="1497" w:type="pct"/>
          </w:tcPr>
          <w:p w14:paraId="25F295C7" w14:textId="77777777" w:rsidR="00F05F1E" w:rsidRDefault="00F05F1E" w:rsidP="00D76886">
            <w:pPr>
              <w:pStyle w:val="Default"/>
              <w:rPr>
                <w:sz w:val="22"/>
                <w:szCs w:val="22"/>
              </w:rPr>
            </w:pPr>
            <w:r>
              <w:rPr>
                <w:sz w:val="22"/>
                <w:szCs w:val="22"/>
              </w:rPr>
              <w:t xml:space="preserve">Санитарная очистка территорий </w:t>
            </w:r>
          </w:p>
        </w:tc>
        <w:tc>
          <w:tcPr>
            <w:tcW w:w="859" w:type="pct"/>
          </w:tcPr>
          <w:p w14:paraId="6668A917"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582BC13A"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21A0C12A"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2F1F1BBC"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F05F1E" w14:paraId="3860B588" w14:textId="77777777" w:rsidTr="00D76886">
        <w:tc>
          <w:tcPr>
            <w:tcW w:w="362" w:type="pct"/>
          </w:tcPr>
          <w:p w14:paraId="29FF1F7C" w14:textId="77777777" w:rsidR="00F05F1E" w:rsidRDefault="00F05F1E" w:rsidP="00D76886">
            <w:pPr>
              <w:pStyle w:val="Default"/>
              <w:rPr>
                <w:sz w:val="22"/>
                <w:szCs w:val="22"/>
              </w:rPr>
            </w:pPr>
            <w:r>
              <w:rPr>
                <w:sz w:val="22"/>
                <w:szCs w:val="22"/>
              </w:rPr>
              <w:t xml:space="preserve">6.5.1 </w:t>
            </w:r>
          </w:p>
        </w:tc>
        <w:tc>
          <w:tcPr>
            <w:tcW w:w="1497" w:type="pct"/>
          </w:tcPr>
          <w:p w14:paraId="3B67A646" w14:textId="77777777" w:rsidR="00F05F1E" w:rsidRDefault="00F05F1E" w:rsidP="00D76886">
            <w:pPr>
              <w:pStyle w:val="Default"/>
              <w:rPr>
                <w:sz w:val="22"/>
                <w:szCs w:val="22"/>
              </w:rPr>
            </w:pPr>
            <w:r>
              <w:rPr>
                <w:sz w:val="22"/>
                <w:szCs w:val="22"/>
              </w:rPr>
              <w:t xml:space="preserve">Полигоны ТКО </w:t>
            </w:r>
          </w:p>
        </w:tc>
        <w:tc>
          <w:tcPr>
            <w:tcW w:w="859" w:type="pct"/>
          </w:tcPr>
          <w:p w14:paraId="1262972F" w14:textId="77777777" w:rsidR="00F05F1E" w:rsidRDefault="00F05F1E" w:rsidP="00D76886">
            <w:pPr>
              <w:pStyle w:val="Default"/>
              <w:jc w:val="center"/>
              <w:rPr>
                <w:sz w:val="22"/>
                <w:szCs w:val="22"/>
              </w:rPr>
            </w:pPr>
            <w:r>
              <w:rPr>
                <w:sz w:val="22"/>
                <w:szCs w:val="22"/>
              </w:rPr>
              <w:t>га</w:t>
            </w:r>
          </w:p>
        </w:tc>
        <w:tc>
          <w:tcPr>
            <w:tcW w:w="919" w:type="pct"/>
          </w:tcPr>
          <w:p w14:paraId="6B4EB20D" w14:textId="77777777" w:rsidR="00F05F1E" w:rsidRPr="009502D7" w:rsidRDefault="00F05F1E" w:rsidP="00D76886">
            <w:pPr>
              <w:pStyle w:val="Default"/>
              <w:jc w:val="center"/>
              <w:rPr>
                <w:color w:val="auto"/>
                <w:sz w:val="22"/>
                <w:szCs w:val="22"/>
              </w:rPr>
            </w:pPr>
            <w:r w:rsidRPr="009502D7">
              <w:rPr>
                <w:color w:val="auto"/>
                <w:sz w:val="22"/>
                <w:szCs w:val="22"/>
              </w:rPr>
              <w:t>0</w:t>
            </w:r>
          </w:p>
        </w:tc>
        <w:tc>
          <w:tcPr>
            <w:tcW w:w="550" w:type="pct"/>
          </w:tcPr>
          <w:p w14:paraId="45117D9B" w14:textId="77777777" w:rsidR="00F05F1E" w:rsidRPr="009502D7" w:rsidRDefault="00F05F1E" w:rsidP="00D76886">
            <w:pPr>
              <w:pStyle w:val="Default"/>
              <w:jc w:val="center"/>
              <w:rPr>
                <w:color w:val="auto"/>
                <w:sz w:val="22"/>
                <w:szCs w:val="22"/>
              </w:rPr>
            </w:pPr>
            <w:r w:rsidRPr="009502D7">
              <w:rPr>
                <w:color w:val="auto"/>
                <w:sz w:val="22"/>
                <w:szCs w:val="22"/>
              </w:rPr>
              <w:t>-</w:t>
            </w:r>
          </w:p>
        </w:tc>
        <w:tc>
          <w:tcPr>
            <w:tcW w:w="813" w:type="pct"/>
          </w:tcPr>
          <w:p w14:paraId="4B0C77E7" w14:textId="77777777" w:rsidR="00F05F1E" w:rsidRPr="009502D7" w:rsidRDefault="00F05F1E" w:rsidP="00D76886">
            <w:pPr>
              <w:pStyle w:val="Default"/>
              <w:jc w:val="center"/>
              <w:rPr>
                <w:color w:val="auto"/>
                <w:sz w:val="22"/>
                <w:szCs w:val="22"/>
              </w:rPr>
            </w:pPr>
            <w:r w:rsidRPr="009502D7">
              <w:rPr>
                <w:color w:val="auto"/>
                <w:sz w:val="22"/>
                <w:szCs w:val="22"/>
              </w:rPr>
              <w:t>0</w:t>
            </w:r>
          </w:p>
        </w:tc>
      </w:tr>
      <w:tr w:rsidR="00F05F1E" w14:paraId="2A914216" w14:textId="77777777" w:rsidTr="00D76886">
        <w:tc>
          <w:tcPr>
            <w:tcW w:w="362" w:type="pct"/>
          </w:tcPr>
          <w:p w14:paraId="7120E95C" w14:textId="77777777" w:rsidR="00F05F1E" w:rsidRDefault="00F05F1E" w:rsidP="00D76886">
            <w:pPr>
              <w:pStyle w:val="Default"/>
              <w:rPr>
                <w:sz w:val="22"/>
                <w:szCs w:val="22"/>
              </w:rPr>
            </w:pPr>
            <w:r>
              <w:rPr>
                <w:b/>
                <w:bCs/>
                <w:sz w:val="22"/>
                <w:szCs w:val="22"/>
              </w:rPr>
              <w:t xml:space="preserve">7 </w:t>
            </w:r>
          </w:p>
        </w:tc>
        <w:tc>
          <w:tcPr>
            <w:tcW w:w="1497" w:type="pct"/>
          </w:tcPr>
          <w:p w14:paraId="16A56F27" w14:textId="77777777" w:rsidR="00F05F1E" w:rsidRDefault="00F05F1E" w:rsidP="00D76886">
            <w:pPr>
              <w:pStyle w:val="Default"/>
              <w:rPr>
                <w:sz w:val="22"/>
                <w:szCs w:val="22"/>
              </w:rPr>
            </w:pPr>
            <w:r>
              <w:rPr>
                <w:b/>
                <w:bCs/>
                <w:sz w:val="22"/>
                <w:szCs w:val="22"/>
              </w:rPr>
              <w:t xml:space="preserve">Ритуальное обслуживание населения </w:t>
            </w:r>
          </w:p>
        </w:tc>
        <w:tc>
          <w:tcPr>
            <w:tcW w:w="859" w:type="pct"/>
          </w:tcPr>
          <w:p w14:paraId="63A5E10A" w14:textId="77777777" w:rsidR="00F05F1E" w:rsidRPr="00027488" w:rsidRDefault="00F05F1E" w:rsidP="00D76886">
            <w:pPr>
              <w:pStyle w:val="510"/>
              <w:shd w:val="clear" w:color="auto" w:fill="auto"/>
              <w:tabs>
                <w:tab w:val="left" w:pos="523"/>
              </w:tabs>
              <w:spacing w:before="0" w:line="240" w:lineRule="auto"/>
              <w:rPr>
                <w:b w:val="0"/>
                <w:sz w:val="22"/>
                <w:szCs w:val="22"/>
              </w:rPr>
            </w:pPr>
          </w:p>
        </w:tc>
        <w:tc>
          <w:tcPr>
            <w:tcW w:w="919" w:type="pct"/>
          </w:tcPr>
          <w:p w14:paraId="6DB72D79"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550" w:type="pct"/>
          </w:tcPr>
          <w:p w14:paraId="275869ED"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c>
          <w:tcPr>
            <w:tcW w:w="813" w:type="pct"/>
          </w:tcPr>
          <w:p w14:paraId="05E48364" w14:textId="77777777" w:rsidR="00F05F1E" w:rsidRPr="009502D7" w:rsidRDefault="00F05F1E" w:rsidP="00D76886">
            <w:pPr>
              <w:pStyle w:val="510"/>
              <w:shd w:val="clear" w:color="auto" w:fill="auto"/>
              <w:tabs>
                <w:tab w:val="left" w:pos="523"/>
              </w:tabs>
              <w:spacing w:before="0" w:line="240" w:lineRule="auto"/>
              <w:rPr>
                <w:b w:val="0"/>
                <w:color w:val="auto"/>
                <w:sz w:val="22"/>
                <w:szCs w:val="22"/>
              </w:rPr>
            </w:pPr>
          </w:p>
        </w:tc>
      </w:tr>
      <w:tr w:rsidR="00F05F1E" w14:paraId="18D90027" w14:textId="77777777" w:rsidTr="00D76886">
        <w:tc>
          <w:tcPr>
            <w:tcW w:w="362" w:type="pct"/>
          </w:tcPr>
          <w:p w14:paraId="21A106A8" w14:textId="77777777" w:rsidR="00F05F1E" w:rsidRDefault="00F05F1E" w:rsidP="00D76886">
            <w:pPr>
              <w:pStyle w:val="Default"/>
              <w:rPr>
                <w:sz w:val="22"/>
                <w:szCs w:val="22"/>
              </w:rPr>
            </w:pPr>
            <w:r>
              <w:rPr>
                <w:sz w:val="22"/>
                <w:szCs w:val="22"/>
              </w:rPr>
              <w:t xml:space="preserve">7.1 </w:t>
            </w:r>
          </w:p>
        </w:tc>
        <w:tc>
          <w:tcPr>
            <w:tcW w:w="1497" w:type="pct"/>
          </w:tcPr>
          <w:p w14:paraId="39892B81" w14:textId="77777777" w:rsidR="00F05F1E" w:rsidRDefault="00F05F1E" w:rsidP="00D76886">
            <w:pPr>
              <w:pStyle w:val="Default"/>
              <w:rPr>
                <w:sz w:val="22"/>
                <w:szCs w:val="22"/>
              </w:rPr>
            </w:pPr>
            <w:r>
              <w:rPr>
                <w:sz w:val="22"/>
                <w:szCs w:val="22"/>
              </w:rPr>
              <w:t xml:space="preserve">Общая площадь кладбищ </w:t>
            </w:r>
          </w:p>
        </w:tc>
        <w:tc>
          <w:tcPr>
            <w:tcW w:w="859" w:type="pct"/>
          </w:tcPr>
          <w:p w14:paraId="5E56D0D9" w14:textId="77777777" w:rsidR="00F05F1E" w:rsidRDefault="00F05F1E" w:rsidP="00D76886">
            <w:pPr>
              <w:pStyle w:val="Default"/>
              <w:jc w:val="center"/>
              <w:rPr>
                <w:sz w:val="22"/>
                <w:szCs w:val="22"/>
              </w:rPr>
            </w:pPr>
            <w:r>
              <w:rPr>
                <w:sz w:val="22"/>
                <w:szCs w:val="22"/>
              </w:rPr>
              <w:t>га</w:t>
            </w:r>
          </w:p>
        </w:tc>
        <w:tc>
          <w:tcPr>
            <w:tcW w:w="919" w:type="pct"/>
          </w:tcPr>
          <w:p w14:paraId="4396FEA2" w14:textId="7D3BA770" w:rsidR="00F05F1E" w:rsidRPr="009502D7" w:rsidRDefault="00DD641B" w:rsidP="00D76886">
            <w:pPr>
              <w:pStyle w:val="Default"/>
              <w:jc w:val="center"/>
              <w:rPr>
                <w:color w:val="auto"/>
                <w:sz w:val="22"/>
                <w:szCs w:val="22"/>
              </w:rPr>
            </w:pPr>
            <w:r>
              <w:rPr>
                <w:color w:val="auto"/>
                <w:sz w:val="22"/>
                <w:szCs w:val="22"/>
              </w:rPr>
              <w:t>12,5</w:t>
            </w:r>
          </w:p>
        </w:tc>
        <w:tc>
          <w:tcPr>
            <w:tcW w:w="550" w:type="pct"/>
          </w:tcPr>
          <w:p w14:paraId="12B3529D" w14:textId="77777777" w:rsidR="00F05F1E" w:rsidRPr="009502D7" w:rsidRDefault="00F05F1E" w:rsidP="00D76886">
            <w:pPr>
              <w:pStyle w:val="Default"/>
              <w:jc w:val="center"/>
              <w:rPr>
                <w:color w:val="auto"/>
                <w:sz w:val="22"/>
                <w:szCs w:val="22"/>
              </w:rPr>
            </w:pPr>
            <w:r w:rsidRPr="009502D7">
              <w:rPr>
                <w:color w:val="auto"/>
                <w:sz w:val="22"/>
                <w:szCs w:val="22"/>
              </w:rPr>
              <w:t>-</w:t>
            </w:r>
          </w:p>
        </w:tc>
        <w:tc>
          <w:tcPr>
            <w:tcW w:w="813" w:type="pct"/>
          </w:tcPr>
          <w:p w14:paraId="047508A3" w14:textId="7A7BF401" w:rsidR="00F05F1E" w:rsidRPr="009502D7" w:rsidRDefault="00DD641B" w:rsidP="00D76886">
            <w:pPr>
              <w:pStyle w:val="Default"/>
              <w:jc w:val="center"/>
              <w:rPr>
                <w:color w:val="auto"/>
                <w:sz w:val="22"/>
                <w:szCs w:val="22"/>
              </w:rPr>
            </w:pPr>
            <w:r>
              <w:rPr>
                <w:color w:val="auto"/>
                <w:sz w:val="22"/>
                <w:szCs w:val="22"/>
              </w:rPr>
              <w:t>12,5</w:t>
            </w:r>
          </w:p>
        </w:tc>
      </w:tr>
    </w:tbl>
    <w:p w14:paraId="6DBAEC9D" w14:textId="68AFA2B0" w:rsidR="00F05F1E" w:rsidRDefault="00F05F1E" w:rsidP="00D76886">
      <w:pPr>
        <w:pStyle w:val="42"/>
        <w:shd w:val="clear" w:color="auto" w:fill="auto"/>
        <w:spacing w:after="0" w:line="244"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13"/>
        <w:gridCol w:w="1557"/>
        <w:gridCol w:w="1666"/>
        <w:gridCol w:w="997"/>
        <w:gridCol w:w="1473"/>
      </w:tblGrid>
      <w:tr w:rsidR="00D52154" w14:paraId="1DC59A53" w14:textId="77777777" w:rsidTr="00D76886">
        <w:tc>
          <w:tcPr>
            <w:tcW w:w="1859" w:type="pct"/>
            <w:gridSpan w:val="2"/>
          </w:tcPr>
          <w:p w14:paraId="06D07A6A" w14:textId="78496657" w:rsidR="00D52154" w:rsidRDefault="00D52154" w:rsidP="00D76886">
            <w:pPr>
              <w:pStyle w:val="Default"/>
              <w:rPr>
                <w:b/>
                <w:bCs/>
                <w:sz w:val="22"/>
                <w:szCs w:val="22"/>
              </w:rPr>
            </w:pPr>
            <w:r>
              <w:rPr>
                <w:b/>
                <w:bCs/>
                <w:sz w:val="22"/>
                <w:szCs w:val="22"/>
              </w:rPr>
              <w:t>Новогородокский сельсовет</w:t>
            </w:r>
          </w:p>
        </w:tc>
        <w:tc>
          <w:tcPr>
            <w:tcW w:w="859" w:type="pct"/>
          </w:tcPr>
          <w:p w14:paraId="06F4F121" w14:textId="77777777" w:rsidR="00D52154" w:rsidRDefault="00D52154" w:rsidP="00D76886">
            <w:pPr>
              <w:pStyle w:val="510"/>
              <w:shd w:val="clear" w:color="auto" w:fill="auto"/>
              <w:tabs>
                <w:tab w:val="left" w:pos="523"/>
              </w:tabs>
              <w:spacing w:before="0" w:line="240" w:lineRule="auto"/>
              <w:jc w:val="right"/>
              <w:rPr>
                <w:b w:val="0"/>
              </w:rPr>
            </w:pPr>
          </w:p>
        </w:tc>
        <w:tc>
          <w:tcPr>
            <w:tcW w:w="919" w:type="pct"/>
          </w:tcPr>
          <w:p w14:paraId="7DD33070" w14:textId="77777777" w:rsidR="00D52154" w:rsidRDefault="00D52154" w:rsidP="00D76886">
            <w:pPr>
              <w:pStyle w:val="510"/>
              <w:shd w:val="clear" w:color="auto" w:fill="auto"/>
              <w:tabs>
                <w:tab w:val="left" w:pos="523"/>
              </w:tabs>
              <w:spacing w:before="0" w:line="240" w:lineRule="auto"/>
              <w:jc w:val="right"/>
              <w:rPr>
                <w:b w:val="0"/>
              </w:rPr>
            </w:pPr>
          </w:p>
        </w:tc>
        <w:tc>
          <w:tcPr>
            <w:tcW w:w="550" w:type="pct"/>
          </w:tcPr>
          <w:p w14:paraId="29F63465" w14:textId="77777777" w:rsidR="00D52154" w:rsidRDefault="00D52154" w:rsidP="00D76886">
            <w:pPr>
              <w:pStyle w:val="510"/>
              <w:shd w:val="clear" w:color="auto" w:fill="auto"/>
              <w:tabs>
                <w:tab w:val="left" w:pos="523"/>
              </w:tabs>
              <w:spacing w:before="0" w:line="240" w:lineRule="auto"/>
              <w:jc w:val="right"/>
              <w:rPr>
                <w:b w:val="0"/>
              </w:rPr>
            </w:pPr>
          </w:p>
        </w:tc>
        <w:tc>
          <w:tcPr>
            <w:tcW w:w="813" w:type="pct"/>
          </w:tcPr>
          <w:p w14:paraId="6544DC55" w14:textId="77777777" w:rsidR="00D52154" w:rsidRDefault="00D52154" w:rsidP="00D76886">
            <w:pPr>
              <w:pStyle w:val="510"/>
              <w:shd w:val="clear" w:color="auto" w:fill="auto"/>
              <w:tabs>
                <w:tab w:val="left" w:pos="523"/>
              </w:tabs>
              <w:spacing w:before="0" w:line="240" w:lineRule="auto"/>
              <w:jc w:val="right"/>
              <w:rPr>
                <w:b w:val="0"/>
              </w:rPr>
            </w:pPr>
          </w:p>
        </w:tc>
      </w:tr>
      <w:tr w:rsidR="00D52154" w14:paraId="6EC480C7" w14:textId="77777777" w:rsidTr="00D76886">
        <w:tc>
          <w:tcPr>
            <w:tcW w:w="362" w:type="pct"/>
          </w:tcPr>
          <w:p w14:paraId="40BE15C7" w14:textId="77777777" w:rsidR="00D52154" w:rsidRPr="009B1788" w:rsidRDefault="00D52154" w:rsidP="00D76886">
            <w:pPr>
              <w:pStyle w:val="510"/>
              <w:shd w:val="clear" w:color="auto" w:fill="auto"/>
              <w:tabs>
                <w:tab w:val="left" w:pos="523"/>
              </w:tabs>
              <w:spacing w:before="0" w:line="240" w:lineRule="auto"/>
              <w:jc w:val="right"/>
            </w:pPr>
            <w:r w:rsidRPr="009B1788">
              <w:t>1</w:t>
            </w:r>
          </w:p>
        </w:tc>
        <w:tc>
          <w:tcPr>
            <w:tcW w:w="1497" w:type="pct"/>
          </w:tcPr>
          <w:p w14:paraId="575652E6" w14:textId="77777777" w:rsidR="00D52154" w:rsidRPr="009B1788" w:rsidRDefault="00D52154" w:rsidP="00D76886">
            <w:pPr>
              <w:pStyle w:val="Default"/>
              <w:jc w:val="center"/>
              <w:rPr>
                <w:sz w:val="22"/>
                <w:szCs w:val="22"/>
              </w:rPr>
            </w:pPr>
            <w:r>
              <w:rPr>
                <w:b/>
                <w:bCs/>
                <w:sz w:val="22"/>
                <w:szCs w:val="22"/>
              </w:rPr>
              <w:t>Территория</w:t>
            </w:r>
          </w:p>
        </w:tc>
        <w:tc>
          <w:tcPr>
            <w:tcW w:w="859" w:type="pct"/>
          </w:tcPr>
          <w:p w14:paraId="25B73911" w14:textId="77777777" w:rsidR="00D52154" w:rsidRDefault="00D52154" w:rsidP="00D76886">
            <w:pPr>
              <w:pStyle w:val="510"/>
              <w:shd w:val="clear" w:color="auto" w:fill="auto"/>
              <w:tabs>
                <w:tab w:val="left" w:pos="523"/>
              </w:tabs>
              <w:spacing w:before="0" w:line="240" w:lineRule="auto"/>
              <w:jc w:val="right"/>
              <w:rPr>
                <w:b w:val="0"/>
              </w:rPr>
            </w:pPr>
          </w:p>
        </w:tc>
        <w:tc>
          <w:tcPr>
            <w:tcW w:w="919" w:type="pct"/>
          </w:tcPr>
          <w:p w14:paraId="01151028" w14:textId="77777777" w:rsidR="00D52154" w:rsidRDefault="00D52154" w:rsidP="00D76886">
            <w:pPr>
              <w:pStyle w:val="510"/>
              <w:shd w:val="clear" w:color="auto" w:fill="auto"/>
              <w:tabs>
                <w:tab w:val="left" w:pos="523"/>
              </w:tabs>
              <w:spacing w:before="0" w:line="240" w:lineRule="auto"/>
              <w:jc w:val="right"/>
              <w:rPr>
                <w:b w:val="0"/>
              </w:rPr>
            </w:pPr>
          </w:p>
        </w:tc>
        <w:tc>
          <w:tcPr>
            <w:tcW w:w="550" w:type="pct"/>
          </w:tcPr>
          <w:p w14:paraId="20196CE1" w14:textId="77777777" w:rsidR="00D52154" w:rsidRDefault="00D52154" w:rsidP="00D76886">
            <w:pPr>
              <w:pStyle w:val="510"/>
              <w:shd w:val="clear" w:color="auto" w:fill="auto"/>
              <w:tabs>
                <w:tab w:val="left" w:pos="523"/>
              </w:tabs>
              <w:spacing w:before="0" w:line="240" w:lineRule="auto"/>
              <w:jc w:val="right"/>
              <w:rPr>
                <w:b w:val="0"/>
              </w:rPr>
            </w:pPr>
          </w:p>
        </w:tc>
        <w:tc>
          <w:tcPr>
            <w:tcW w:w="813" w:type="pct"/>
          </w:tcPr>
          <w:p w14:paraId="0A72BCE0" w14:textId="77777777" w:rsidR="00D52154" w:rsidRDefault="00D52154" w:rsidP="00D76886">
            <w:pPr>
              <w:pStyle w:val="510"/>
              <w:shd w:val="clear" w:color="auto" w:fill="auto"/>
              <w:tabs>
                <w:tab w:val="left" w:pos="523"/>
              </w:tabs>
              <w:spacing w:before="0" w:line="240" w:lineRule="auto"/>
              <w:jc w:val="right"/>
              <w:rPr>
                <w:b w:val="0"/>
              </w:rPr>
            </w:pPr>
          </w:p>
        </w:tc>
      </w:tr>
      <w:tr w:rsidR="00D52154" w14:paraId="075FA1F9" w14:textId="77777777" w:rsidTr="00D76886">
        <w:tc>
          <w:tcPr>
            <w:tcW w:w="362" w:type="pct"/>
            <w:vMerge w:val="restart"/>
          </w:tcPr>
          <w:p w14:paraId="038D389D"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5BC18087" w14:textId="77777777" w:rsidR="00D52154" w:rsidRDefault="00D52154" w:rsidP="00D52154">
            <w:pPr>
              <w:pStyle w:val="Default"/>
              <w:rPr>
                <w:sz w:val="22"/>
                <w:szCs w:val="22"/>
              </w:rPr>
            </w:pPr>
            <w:r>
              <w:rPr>
                <w:sz w:val="22"/>
                <w:szCs w:val="22"/>
              </w:rPr>
              <w:t xml:space="preserve">Площадь городского </w:t>
            </w:r>
          </w:p>
          <w:p w14:paraId="296C9C4D" w14:textId="77777777" w:rsidR="00D52154" w:rsidRDefault="00D52154" w:rsidP="00D52154">
            <w:pPr>
              <w:pStyle w:val="Default"/>
              <w:rPr>
                <w:sz w:val="22"/>
                <w:szCs w:val="22"/>
              </w:rPr>
            </w:pPr>
            <w:r>
              <w:rPr>
                <w:sz w:val="22"/>
                <w:szCs w:val="22"/>
              </w:rPr>
              <w:t xml:space="preserve">округа в установленных границах </w:t>
            </w:r>
          </w:p>
        </w:tc>
        <w:tc>
          <w:tcPr>
            <w:tcW w:w="859" w:type="pct"/>
          </w:tcPr>
          <w:p w14:paraId="46B506F8" w14:textId="77777777" w:rsidR="00D52154" w:rsidRDefault="00D52154" w:rsidP="00D52154">
            <w:pPr>
              <w:pStyle w:val="Default"/>
              <w:jc w:val="center"/>
              <w:rPr>
                <w:sz w:val="22"/>
                <w:szCs w:val="22"/>
              </w:rPr>
            </w:pPr>
            <w:r>
              <w:rPr>
                <w:sz w:val="22"/>
                <w:szCs w:val="22"/>
              </w:rPr>
              <w:t>га</w:t>
            </w:r>
          </w:p>
        </w:tc>
        <w:tc>
          <w:tcPr>
            <w:tcW w:w="919" w:type="pct"/>
          </w:tcPr>
          <w:p w14:paraId="29D93F7F" w14:textId="7EDE3650" w:rsidR="00D52154" w:rsidRPr="00C13AB8" w:rsidRDefault="00D52154" w:rsidP="00D52154">
            <w:pPr>
              <w:pStyle w:val="Default"/>
              <w:jc w:val="center"/>
              <w:rPr>
                <w:color w:val="FF0000"/>
                <w:sz w:val="22"/>
                <w:szCs w:val="22"/>
              </w:rPr>
            </w:pPr>
            <w:r w:rsidRPr="00C13AB8">
              <w:rPr>
                <w:sz w:val="22"/>
                <w:szCs w:val="22"/>
              </w:rPr>
              <w:t>90236,6</w:t>
            </w:r>
          </w:p>
        </w:tc>
        <w:tc>
          <w:tcPr>
            <w:tcW w:w="550" w:type="pct"/>
          </w:tcPr>
          <w:p w14:paraId="0E65B817" w14:textId="1E33145D" w:rsidR="00D52154" w:rsidRPr="00C13AB8" w:rsidRDefault="00D52154" w:rsidP="00D52154">
            <w:pPr>
              <w:pStyle w:val="Default"/>
              <w:jc w:val="center"/>
              <w:rPr>
                <w:color w:val="FF0000"/>
                <w:sz w:val="22"/>
                <w:szCs w:val="22"/>
              </w:rPr>
            </w:pPr>
            <w:r w:rsidRPr="00C13AB8">
              <w:rPr>
                <w:sz w:val="22"/>
                <w:szCs w:val="22"/>
              </w:rPr>
              <w:t>90236,6</w:t>
            </w:r>
          </w:p>
        </w:tc>
        <w:tc>
          <w:tcPr>
            <w:tcW w:w="813" w:type="pct"/>
          </w:tcPr>
          <w:p w14:paraId="6F5412BC" w14:textId="41E2CF58" w:rsidR="00D52154" w:rsidRPr="00C13AB8" w:rsidRDefault="00D52154" w:rsidP="00D52154">
            <w:pPr>
              <w:pStyle w:val="Default"/>
              <w:jc w:val="center"/>
              <w:rPr>
                <w:color w:val="FF0000"/>
                <w:sz w:val="22"/>
                <w:szCs w:val="22"/>
              </w:rPr>
            </w:pPr>
            <w:r w:rsidRPr="00C13AB8">
              <w:rPr>
                <w:sz w:val="22"/>
                <w:szCs w:val="22"/>
              </w:rPr>
              <w:t>90236,6</w:t>
            </w:r>
          </w:p>
        </w:tc>
      </w:tr>
      <w:tr w:rsidR="00D52154" w14:paraId="65B5A155" w14:textId="77777777" w:rsidTr="00D76886">
        <w:tc>
          <w:tcPr>
            <w:tcW w:w="362" w:type="pct"/>
            <w:vMerge/>
          </w:tcPr>
          <w:p w14:paraId="7AD581AE"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6BDCE133" w14:textId="77777777" w:rsidR="00D52154" w:rsidRDefault="00D52154" w:rsidP="00D52154">
            <w:pPr>
              <w:pStyle w:val="Default"/>
              <w:rPr>
                <w:sz w:val="22"/>
                <w:szCs w:val="22"/>
              </w:rPr>
            </w:pPr>
            <w:r>
              <w:rPr>
                <w:sz w:val="22"/>
                <w:szCs w:val="22"/>
              </w:rPr>
              <w:t xml:space="preserve">Площадь населённого пункта </w:t>
            </w:r>
          </w:p>
        </w:tc>
        <w:tc>
          <w:tcPr>
            <w:tcW w:w="859" w:type="pct"/>
          </w:tcPr>
          <w:p w14:paraId="13B85E70" w14:textId="77777777" w:rsidR="00D52154" w:rsidRDefault="00D52154" w:rsidP="00D52154">
            <w:pPr>
              <w:pStyle w:val="Default"/>
              <w:jc w:val="center"/>
              <w:rPr>
                <w:sz w:val="22"/>
                <w:szCs w:val="22"/>
              </w:rPr>
            </w:pPr>
            <w:r>
              <w:rPr>
                <w:sz w:val="22"/>
                <w:szCs w:val="22"/>
              </w:rPr>
              <w:t>га</w:t>
            </w:r>
          </w:p>
        </w:tc>
        <w:tc>
          <w:tcPr>
            <w:tcW w:w="919" w:type="pct"/>
          </w:tcPr>
          <w:p w14:paraId="230B9A5F" w14:textId="7B2FEACF" w:rsidR="00D52154" w:rsidRPr="00C13AB8" w:rsidRDefault="00D52154" w:rsidP="00D52154">
            <w:pPr>
              <w:pStyle w:val="Default"/>
              <w:jc w:val="center"/>
              <w:rPr>
                <w:color w:val="auto"/>
                <w:sz w:val="22"/>
                <w:szCs w:val="22"/>
              </w:rPr>
            </w:pPr>
            <w:r w:rsidRPr="00C13AB8">
              <w:rPr>
                <w:sz w:val="22"/>
                <w:szCs w:val="22"/>
              </w:rPr>
              <w:t>250</w:t>
            </w:r>
          </w:p>
        </w:tc>
        <w:tc>
          <w:tcPr>
            <w:tcW w:w="550" w:type="pct"/>
          </w:tcPr>
          <w:p w14:paraId="0F2E0462" w14:textId="31EDE418" w:rsidR="00D52154" w:rsidRPr="00C13AB8" w:rsidRDefault="00D52154" w:rsidP="00D52154">
            <w:pPr>
              <w:pStyle w:val="Default"/>
              <w:jc w:val="center"/>
              <w:rPr>
                <w:color w:val="auto"/>
                <w:sz w:val="22"/>
                <w:szCs w:val="22"/>
              </w:rPr>
            </w:pPr>
            <w:r w:rsidRPr="00C13AB8">
              <w:rPr>
                <w:sz w:val="22"/>
                <w:szCs w:val="22"/>
              </w:rPr>
              <w:t>250</w:t>
            </w:r>
          </w:p>
        </w:tc>
        <w:tc>
          <w:tcPr>
            <w:tcW w:w="813" w:type="pct"/>
          </w:tcPr>
          <w:p w14:paraId="736ADD38" w14:textId="4FC2490A" w:rsidR="00D52154" w:rsidRPr="00C13AB8" w:rsidRDefault="00D52154" w:rsidP="00D52154">
            <w:pPr>
              <w:pStyle w:val="Default"/>
              <w:jc w:val="center"/>
              <w:rPr>
                <w:color w:val="auto"/>
                <w:sz w:val="22"/>
                <w:szCs w:val="22"/>
              </w:rPr>
            </w:pPr>
            <w:r w:rsidRPr="00C13AB8">
              <w:rPr>
                <w:sz w:val="22"/>
                <w:szCs w:val="22"/>
              </w:rPr>
              <w:t>250</w:t>
            </w:r>
          </w:p>
        </w:tc>
      </w:tr>
      <w:tr w:rsidR="00D52154" w14:paraId="296A836D" w14:textId="77777777" w:rsidTr="00D76886">
        <w:tc>
          <w:tcPr>
            <w:tcW w:w="362" w:type="pct"/>
            <w:vMerge/>
          </w:tcPr>
          <w:p w14:paraId="03FB1A9E" w14:textId="77777777" w:rsidR="00D52154" w:rsidRDefault="00D52154" w:rsidP="00D76886">
            <w:pPr>
              <w:pStyle w:val="510"/>
              <w:shd w:val="clear" w:color="auto" w:fill="auto"/>
              <w:tabs>
                <w:tab w:val="left" w:pos="523"/>
              </w:tabs>
              <w:spacing w:before="0" w:line="240" w:lineRule="auto"/>
              <w:jc w:val="right"/>
              <w:rPr>
                <w:b w:val="0"/>
              </w:rPr>
            </w:pPr>
          </w:p>
        </w:tc>
        <w:tc>
          <w:tcPr>
            <w:tcW w:w="1497" w:type="pct"/>
          </w:tcPr>
          <w:p w14:paraId="5338BF9E" w14:textId="77777777" w:rsidR="00D52154" w:rsidRPr="009B1788" w:rsidRDefault="00D52154" w:rsidP="00D76886">
            <w:pPr>
              <w:pStyle w:val="Default"/>
              <w:rPr>
                <w:sz w:val="22"/>
                <w:szCs w:val="22"/>
              </w:rPr>
            </w:pPr>
            <w:r>
              <w:rPr>
                <w:b/>
                <w:bCs/>
                <w:sz w:val="22"/>
                <w:szCs w:val="22"/>
              </w:rPr>
              <w:t xml:space="preserve">по функциональному назначению </w:t>
            </w:r>
          </w:p>
        </w:tc>
        <w:tc>
          <w:tcPr>
            <w:tcW w:w="859" w:type="pct"/>
          </w:tcPr>
          <w:p w14:paraId="431BEE49" w14:textId="77777777" w:rsidR="00D52154" w:rsidRDefault="00D52154" w:rsidP="00D76886">
            <w:pPr>
              <w:pStyle w:val="510"/>
              <w:shd w:val="clear" w:color="auto" w:fill="auto"/>
              <w:tabs>
                <w:tab w:val="left" w:pos="523"/>
              </w:tabs>
              <w:spacing w:before="0" w:line="240" w:lineRule="auto"/>
              <w:rPr>
                <w:b w:val="0"/>
              </w:rPr>
            </w:pPr>
          </w:p>
        </w:tc>
        <w:tc>
          <w:tcPr>
            <w:tcW w:w="919" w:type="pct"/>
          </w:tcPr>
          <w:p w14:paraId="219130DA" w14:textId="77777777" w:rsidR="00D52154" w:rsidRPr="009E5639" w:rsidRDefault="00D52154" w:rsidP="00D76886">
            <w:pPr>
              <w:pStyle w:val="510"/>
              <w:shd w:val="clear" w:color="auto" w:fill="auto"/>
              <w:tabs>
                <w:tab w:val="left" w:pos="523"/>
              </w:tabs>
              <w:spacing w:before="0" w:line="240" w:lineRule="auto"/>
              <w:rPr>
                <w:b w:val="0"/>
                <w:color w:val="FF0000"/>
              </w:rPr>
            </w:pPr>
          </w:p>
        </w:tc>
        <w:tc>
          <w:tcPr>
            <w:tcW w:w="550" w:type="pct"/>
          </w:tcPr>
          <w:p w14:paraId="5A0BD5DD" w14:textId="77777777" w:rsidR="00D52154" w:rsidRPr="009E5639" w:rsidRDefault="00D52154" w:rsidP="00D76886">
            <w:pPr>
              <w:pStyle w:val="510"/>
              <w:shd w:val="clear" w:color="auto" w:fill="auto"/>
              <w:tabs>
                <w:tab w:val="left" w:pos="523"/>
              </w:tabs>
              <w:spacing w:before="0" w:line="240" w:lineRule="auto"/>
              <w:rPr>
                <w:b w:val="0"/>
                <w:color w:val="FF0000"/>
              </w:rPr>
            </w:pPr>
          </w:p>
        </w:tc>
        <w:tc>
          <w:tcPr>
            <w:tcW w:w="813" w:type="pct"/>
          </w:tcPr>
          <w:p w14:paraId="131861BE" w14:textId="77777777" w:rsidR="00D52154" w:rsidRPr="009E5639" w:rsidRDefault="00D52154" w:rsidP="00D76886">
            <w:pPr>
              <w:pStyle w:val="510"/>
              <w:shd w:val="clear" w:color="auto" w:fill="auto"/>
              <w:tabs>
                <w:tab w:val="left" w:pos="523"/>
              </w:tabs>
              <w:spacing w:before="0" w:line="240" w:lineRule="auto"/>
              <w:rPr>
                <w:b w:val="0"/>
                <w:color w:val="FF0000"/>
              </w:rPr>
            </w:pPr>
          </w:p>
        </w:tc>
      </w:tr>
      <w:tr w:rsidR="00D52154" w14:paraId="5009E3AB" w14:textId="77777777" w:rsidTr="00D76886">
        <w:tc>
          <w:tcPr>
            <w:tcW w:w="362" w:type="pct"/>
            <w:vMerge/>
          </w:tcPr>
          <w:p w14:paraId="7640B86C"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2BF0008B" w14:textId="77777777" w:rsidR="00D52154" w:rsidRDefault="00D52154" w:rsidP="00D52154">
            <w:pPr>
              <w:pStyle w:val="Default"/>
              <w:rPr>
                <w:sz w:val="22"/>
                <w:szCs w:val="22"/>
              </w:rPr>
            </w:pPr>
            <w:r>
              <w:rPr>
                <w:sz w:val="22"/>
                <w:szCs w:val="22"/>
              </w:rPr>
              <w:t xml:space="preserve">индивидуальными жилыми домами </w:t>
            </w:r>
          </w:p>
        </w:tc>
        <w:tc>
          <w:tcPr>
            <w:tcW w:w="859" w:type="pct"/>
          </w:tcPr>
          <w:p w14:paraId="3151B155" w14:textId="77777777" w:rsidR="00D52154" w:rsidRDefault="00D52154" w:rsidP="00D52154">
            <w:pPr>
              <w:pStyle w:val="Default"/>
              <w:jc w:val="center"/>
              <w:rPr>
                <w:sz w:val="22"/>
                <w:szCs w:val="22"/>
              </w:rPr>
            </w:pPr>
            <w:r>
              <w:rPr>
                <w:sz w:val="22"/>
                <w:szCs w:val="22"/>
              </w:rPr>
              <w:t>га</w:t>
            </w:r>
          </w:p>
        </w:tc>
        <w:tc>
          <w:tcPr>
            <w:tcW w:w="919" w:type="pct"/>
          </w:tcPr>
          <w:p w14:paraId="260CE5BE" w14:textId="17192523" w:rsidR="00D52154" w:rsidRPr="00D52154" w:rsidRDefault="00D52154" w:rsidP="00D52154">
            <w:pPr>
              <w:pStyle w:val="Default"/>
              <w:jc w:val="center"/>
              <w:rPr>
                <w:color w:val="auto"/>
                <w:sz w:val="16"/>
                <w:szCs w:val="16"/>
              </w:rPr>
            </w:pPr>
            <w:r w:rsidRPr="00D52154">
              <w:rPr>
                <w:color w:val="auto"/>
                <w:sz w:val="16"/>
                <w:szCs w:val="16"/>
              </w:rPr>
              <w:t>нет данных</w:t>
            </w:r>
          </w:p>
        </w:tc>
        <w:tc>
          <w:tcPr>
            <w:tcW w:w="550" w:type="pct"/>
          </w:tcPr>
          <w:p w14:paraId="57D67806" w14:textId="67B3EA8F" w:rsidR="00D52154" w:rsidRPr="00D52154" w:rsidRDefault="00D52154" w:rsidP="00D52154">
            <w:pPr>
              <w:pStyle w:val="Default"/>
              <w:jc w:val="center"/>
              <w:rPr>
                <w:color w:val="auto"/>
                <w:sz w:val="16"/>
                <w:szCs w:val="16"/>
              </w:rPr>
            </w:pPr>
            <w:r w:rsidRPr="00D52154">
              <w:rPr>
                <w:color w:val="auto"/>
                <w:sz w:val="16"/>
                <w:szCs w:val="16"/>
              </w:rPr>
              <w:t>нет данных</w:t>
            </w:r>
          </w:p>
        </w:tc>
        <w:tc>
          <w:tcPr>
            <w:tcW w:w="813" w:type="pct"/>
          </w:tcPr>
          <w:p w14:paraId="59C75B64" w14:textId="654A03BD" w:rsidR="00D52154" w:rsidRPr="00D52154" w:rsidRDefault="00D52154" w:rsidP="00D52154">
            <w:pPr>
              <w:pStyle w:val="Default"/>
              <w:jc w:val="center"/>
              <w:rPr>
                <w:color w:val="auto"/>
                <w:sz w:val="16"/>
                <w:szCs w:val="16"/>
              </w:rPr>
            </w:pPr>
            <w:r w:rsidRPr="00D52154">
              <w:rPr>
                <w:color w:val="auto"/>
                <w:sz w:val="16"/>
                <w:szCs w:val="16"/>
              </w:rPr>
              <w:t>нет данных</w:t>
            </w:r>
          </w:p>
        </w:tc>
      </w:tr>
      <w:tr w:rsidR="00D52154" w14:paraId="13BEBC79" w14:textId="77777777" w:rsidTr="00D76886">
        <w:tc>
          <w:tcPr>
            <w:tcW w:w="362" w:type="pct"/>
            <w:vMerge/>
          </w:tcPr>
          <w:p w14:paraId="266FF6E2"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305EF4D3" w14:textId="77777777" w:rsidR="00D52154" w:rsidRDefault="00D52154" w:rsidP="00D52154">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45E30962" w14:textId="77777777" w:rsidR="00D52154" w:rsidRDefault="00D52154" w:rsidP="00D52154">
            <w:pPr>
              <w:pStyle w:val="Default"/>
              <w:jc w:val="center"/>
              <w:rPr>
                <w:sz w:val="22"/>
                <w:szCs w:val="22"/>
              </w:rPr>
            </w:pPr>
            <w:r>
              <w:rPr>
                <w:sz w:val="22"/>
                <w:szCs w:val="22"/>
              </w:rPr>
              <w:t>-"-</w:t>
            </w:r>
          </w:p>
        </w:tc>
        <w:tc>
          <w:tcPr>
            <w:tcW w:w="919" w:type="pct"/>
          </w:tcPr>
          <w:p w14:paraId="31EBE06D" w14:textId="02852269"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410D77AF" w14:textId="50805FD5"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3CB5565B" w14:textId="7A3F8CA0"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458BABA8" w14:textId="77777777" w:rsidTr="00D76886">
        <w:tc>
          <w:tcPr>
            <w:tcW w:w="362" w:type="pct"/>
            <w:vMerge/>
          </w:tcPr>
          <w:p w14:paraId="17513883"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21F1C92A" w14:textId="77777777" w:rsidR="00D52154" w:rsidRDefault="00D52154" w:rsidP="00D52154">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53BF2659" w14:textId="77777777" w:rsidR="00D52154" w:rsidRDefault="00D52154" w:rsidP="00D52154">
            <w:pPr>
              <w:pStyle w:val="Default"/>
              <w:jc w:val="center"/>
              <w:rPr>
                <w:sz w:val="22"/>
                <w:szCs w:val="22"/>
              </w:rPr>
            </w:pPr>
            <w:r>
              <w:rPr>
                <w:sz w:val="22"/>
                <w:szCs w:val="22"/>
              </w:rPr>
              <w:t>-"-</w:t>
            </w:r>
          </w:p>
        </w:tc>
        <w:tc>
          <w:tcPr>
            <w:tcW w:w="919" w:type="pct"/>
          </w:tcPr>
          <w:p w14:paraId="672F1938" w14:textId="4F9FFDC8" w:rsidR="00D52154" w:rsidRPr="00D52154" w:rsidRDefault="00D52154" w:rsidP="00D52154">
            <w:pPr>
              <w:pStyle w:val="Default"/>
              <w:jc w:val="center"/>
              <w:rPr>
                <w:color w:val="FF0000"/>
                <w:sz w:val="22"/>
                <w:szCs w:val="22"/>
              </w:rPr>
            </w:pPr>
            <w:r w:rsidRPr="00D52154">
              <w:rPr>
                <w:color w:val="auto"/>
                <w:sz w:val="16"/>
                <w:szCs w:val="16"/>
              </w:rPr>
              <w:t>нет данных</w:t>
            </w:r>
          </w:p>
        </w:tc>
        <w:tc>
          <w:tcPr>
            <w:tcW w:w="550" w:type="pct"/>
          </w:tcPr>
          <w:p w14:paraId="14E760F9" w14:textId="3A4C484B" w:rsidR="00D52154" w:rsidRPr="00D52154" w:rsidRDefault="00D52154" w:rsidP="00D52154">
            <w:pPr>
              <w:pStyle w:val="Default"/>
              <w:jc w:val="center"/>
              <w:rPr>
                <w:color w:val="FF0000"/>
                <w:sz w:val="22"/>
                <w:szCs w:val="22"/>
              </w:rPr>
            </w:pPr>
            <w:r w:rsidRPr="00D52154">
              <w:rPr>
                <w:color w:val="auto"/>
                <w:sz w:val="16"/>
                <w:szCs w:val="16"/>
              </w:rPr>
              <w:t>нет данных</w:t>
            </w:r>
          </w:p>
        </w:tc>
        <w:tc>
          <w:tcPr>
            <w:tcW w:w="813" w:type="pct"/>
          </w:tcPr>
          <w:p w14:paraId="0B7FEBF4" w14:textId="52BD5DE4" w:rsidR="00D52154" w:rsidRPr="00D52154" w:rsidRDefault="00D52154" w:rsidP="00D52154">
            <w:pPr>
              <w:pStyle w:val="Default"/>
              <w:jc w:val="center"/>
              <w:rPr>
                <w:color w:val="FF0000"/>
                <w:sz w:val="22"/>
                <w:szCs w:val="22"/>
              </w:rPr>
            </w:pPr>
            <w:r w:rsidRPr="00D52154">
              <w:rPr>
                <w:color w:val="auto"/>
                <w:sz w:val="16"/>
                <w:szCs w:val="16"/>
              </w:rPr>
              <w:t>нет данных</w:t>
            </w:r>
          </w:p>
        </w:tc>
      </w:tr>
      <w:tr w:rsidR="00D52154" w14:paraId="764E7281" w14:textId="77777777" w:rsidTr="00D76886">
        <w:tc>
          <w:tcPr>
            <w:tcW w:w="362" w:type="pct"/>
            <w:vMerge/>
          </w:tcPr>
          <w:p w14:paraId="1A4538D4"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6CA1ECF6" w14:textId="77777777" w:rsidR="00D52154" w:rsidRDefault="00D52154" w:rsidP="00D52154">
            <w:pPr>
              <w:pStyle w:val="Default"/>
              <w:rPr>
                <w:sz w:val="22"/>
                <w:szCs w:val="22"/>
              </w:rPr>
            </w:pPr>
            <w:r>
              <w:rPr>
                <w:sz w:val="22"/>
                <w:szCs w:val="22"/>
              </w:rPr>
              <w:t xml:space="preserve">общественно-деловая зона </w:t>
            </w:r>
          </w:p>
        </w:tc>
        <w:tc>
          <w:tcPr>
            <w:tcW w:w="859" w:type="pct"/>
          </w:tcPr>
          <w:p w14:paraId="1B0C924E" w14:textId="77777777" w:rsidR="00D52154" w:rsidRDefault="00D52154" w:rsidP="00D52154">
            <w:pPr>
              <w:pStyle w:val="Default"/>
              <w:jc w:val="center"/>
              <w:rPr>
                <w:sz w:val="22"/>
                <w:szCs w:val="22"/>
              </w:rPr>
            </w:pPr>
            <w:r>
              <w:rPr>
                <w:sz w:val="22"/>
                <w:szCs w:val="22"/>
              </w:rPr>
              <w:t>-"-</w:t>
            </w:r>
          </w:p>
        </w:tc>
        <w:tc>
          <w:tcPr>
            <w:tcW w:w="919" w:type="pct"/>
          </w:tcPr>
          <w:p w14:paraId="4C557468" w14:textId="1EB0D935"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055F8ADC" w14:textId="143D7385"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3D5EBB91" w14:textId="5DEC8717"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6876A098" w14:textId="77777777" w:rsidTr="00D76886">
        <w:tc>
          <w:tcPr>
            <w:tcW w:w="362" w:type="pct"/>
            <w:vMerge/>
          </w:tcPr>
          <w:p w14:paraId="3A8BADFC"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1B9E5E69" w14:textId="77777777" w:rsidR="00D52154" w:rsidRDefault="00D52154" w:rsidP="00D52154">
            <w:pPr>
              <w:pStyle w:val="Default"/>
              <w:rPr>
                <w:sz w:val="22"/>
                <w:szCs w:val="22"/>
              </w:rPr>
            </w:pPr>
            <w:r>
              <w:rPr>
                <w:sz w:val="22"/>
                <w:szCs w:val="22"/>
              </w:rPr>
              <w:t xml:space="preserve">многофункциональная общественно - деловая зона </w:t>
            </w:r>
          </w:p>
        </w:tc>
        <w:tc>
          <w:tcPr>
            <w:tcW w:w="859" w:type="pct"/>
          </w:tcPr>
          <w:p w14:paraId="2598AF06" w14:textId="77777777" w:rsidR="00D52154" w:rsidRDefault="00D52154" w:rsidP="00D52154">
            <w:pPr>
              <w:pStyle w:val="Default"/>
              <w:jc w:val="center"/>
              <w:rPr>
                <w:sz w:val="22"/>
                <w:szCs w:val="22"/>
              </w:rPr>
            </w:pPr>
            <w:r>
              <w:rPr>
                <w:sz w:val="22"/>
                <w:szCs w:val="22"/>
              </w:rPr>
              <w:t>-"-</w:t>
            </w:r>
          </w:p>
        </w:tc>
        <w:tc>
          <w:tcPr>
            <w:tcW w:w="919" w:type="pct"/>
          </w:tcPr>
          <w:p w14:paraId="6D7F3A97" w14:textId="73D82D3A"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44F7A2A6" w14:textId="49BD41FD"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6B279471" w14:textId="23E7CE80"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0A683F33" w14:textId="77777777" w:rsidTr="00D76886">
        <w:tc>
          <w:tcPr>
            <w:tcW w:w="362" w:type="pct"/>
            <w:vMerge/>
          </w:tcPr>
          <w:p w14:paraId="29FBD6A4"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3D6608E0" w14:textId="77777777" w:rsidR="00D52154" w:rsidRDefault="00D52154" w:rsidP="00D52154">
            <w:pPr>
              <w:pStyle w:val="Default"/>
              <w:rPr>
                <w:sz w:val="22"/>
                <w:szCs w:val="22"/>
              </w:rPr>
            </w:pPr>
            <w:r>
              <w:rPr>
                <w:sz w:val="22"/>
                <w:szCs w:val="22"/>
              </w:rPr>
              <w:t xml:space="preserve">зона специализированной общественной застройки </w:t>
            </w:r>
          </w:p>
        </w:tc>
        <w:tc>
          <w:tcPr>
            <w:tcW w:w="859" w:type="pct"/>
          </w:tcPr>
          <w:p w14:paraId="0E6F552A" w14:textId="77777777" w:rsidR="00D52154" w:rsidRDefault="00D52154" w:rsidP="00D52154">
            <w:pPr>
              <w:pStyle w:val="Default"/>
              <w:jc w:val="center"/>
              <w:rPr>
                <w:sz w:val="22"/>
                <w:szCs w:val="22"/>
              </w:rPr>
            </w:pPr>
            <w:r>
              <w:rPr>
                <w:sz w:val="22"/>
                <w:szCs w:val="22"/>
              </w:rPr>
              <w:t>-"-</w:t>
            </w:r>
          </w:p>
        </w:tc>
        <w:tc>
          <w:tcPr>
            <w:tcW w:w="919" w:type="pct"/>
          </w:tcPr>
          <w:p w14:paraId="6022F34A" w14:textId="3A969D36"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37DC3F37" w14:textId="63C3DF80"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1771F8F3" w14:textId="0B003BC3"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0690B6F2" w14:textId="77777777" w:rsidTr="00D76886">
        <w:tc>
          <w:tcPr>
            <w:tcW w:w="362" w:type="pct"/>
            <w:vMerge/>
          </w:tcPr>
          <w:p w14:paraId="5C4D2E7D"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17FD5CA3" w14:textId="77777777" w:rsidR="00D52154" w:rsidRDefault="00D52154" w:rsidP="00D52154">
            <w:pPr>
              <w:pStyle w:val="Default"/>
              <w:rPr>
                <w:sz w:val="22"/>
                <w:szCs w:val="22"/>
              </w:rPr>
            </w:pPr>
            <w:r>
              <w:rPr>
                <w:sz w:val="22"/>
                <w:szCs w:val="22"/>
              </w:rPr>
              <w:t xml:space="preserve">зона исторической застройки </w:t>
            </w:r>
          </w:p>
        </w:tc>
        <w:tc>
          <w:tcPr>
            <w:tcW w:w="859" w:type="pct"/>
          </w:tcPr>
          <w:p w14:paraId="6DD789EA" w14:textId="77777777" w:rsidR="00D52154" w:rsidRDefault="00D52154" w:rsidP="00D52154">
            <w:pPr>
              <w:pStyle w:val="Default"/>
              <w:jc w:val="center"/>
              <w:rPr>
                <w:sz w:val="22"/>
                <w:szCs w:val="22"/>
              </w:rPr>
            </w:pPr>
            <w:r>
              <w:rPr>
                <w:sz w:val="22"/>
                <w:szCs w:val="22"/>
              </w:rPr>
              <w:t>-"-</w:t>
            </w:r>
          </w:p>
        </w:tc>
        <w:tc>
          <w:tcPr>
            <w:tcW w:w="919" w:type="pct"/>
          </w:tcPr>
          <w:p w14:paraId="00D2D8C3" w14:textId="04081BE6"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33D262F8" w14:textId="4574A6E0"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292B8B6E" w14:textId="5D3AE435"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43077A92" w14:textId="77777777" w:rsidTr="00D76886">
        <w:tc>
          <w:tcPr>
            <w:tcW w:w="362" w:type="pct"/>
            <w:vMerge/>
          </w:tcPr>
          <w:p w14:paraId="78C711AD"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07FE2568" w14:textId="77777777" w:rsidR="00D52154" w:rsidRDefault="00D52154" w:rsidP="00D52154">
            <w:pPr>
              <w:pStyle w:val="Default"/>
              <w:rPr>
                <w:sz w:val="22"/>
                <w:szCs w:val="22"/>
              </w:rPr>
            </w:pPr>
            <w:r>
              <w:rPr>
                <w:sz w:val="22"/>
                <w:szCs w:val="22"/>
              </w:rPr>
              <w:t xml:space="preserve">производственная зона </w:t>
            </w:r>
          </w:p>
        </w:tc>
        <w:tc>
          <w:tcPr>
            <w:tcW w:w="859" w:type="pct"/>
          </w:tcPr>
          <w:p w14:paraId="3BEDB2EA" w14:textId="77777777" w:rsidR="00D52154" w:rsidRDefault="00D52154" w:rsidP="00D52154">
            <w:pPr>
              <w:pStyle w:val="Default"/>
              <w:jc w:val="center"/>
              <w:rPr>
                <w:sz w:val="22"/>
                <w:szCs w:val="22"/>
              </w:rPr>
            </w:pPr>
            <w:r>
              <w:rPr>
                <w:sz w:val="22"/>
                <w:szCs w:val="22"/>
              </w:rPr>
              <w:t>-"-</w:t>
            </w:r>
          </w:p>
        </w:tc>
        <w:tc>
          <w:tcPr>
            <w:tcW w:w="919" w:type="pct"/>
          </w:tcPr>
          <w:p w14:paraId="28F59453" w14:textId="52766033"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7047FB68" w14:textId="40400BC0"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1484BB05" w14:textId="17D086AF"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49373DA5" w14:textId="77777777" w:rsidTr="00D76886">
        <w:tc>
          <w:tcPr>
            <w:tcW w:w="362" w:type="pct"/>
            <w:vMerge/>
          </w:tcPr>
          <w:p w14:paraId="10F5FF05"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48451D56" w14:textId="77777777" w:rsidR="00D52154" w:rsidRDefault="00D52154" w:rsidP="00D52154">
            <w:pPr>
              <w:pStyle w:val="Default"/>
              <w:rPr>
                <w:sz w:val="22"/>
                <w:szCs w:val="22"/>
              </w:rPr>
            </w:pPr>
            <w:r>
              <w:rPr>
                <w:sz w:val="22"/>
                <w:szCs w:val="22"/>
              </w:rPr>
              <w:t xml:space="preserve">коммунально-складская зона </w:t>
            </w:r>
          </w:p>
        </w:tc>
        <w:tc>
          <w:tcPr>
            <w:tcW w:w="859" w:type="pct"/>
          </w:tcPr>
          <w:p w14:paraId="1E8340C3" w14:textId="77777777" w:rsidR="00D52154" w:rsidRDefault="00D52154" w:rsidP="00D52154">
            <w:pPr>
              <w:pStyle w:val="Default"/>
              <w:jc w:val="center"/>
              <w:rPr>
                <w:sz w:val="22"/>
                <w:szCs w:val="22"/>
              </w:rPr>
            </w:pPr>
            <w:r>
              <w:rPr>
                <w:sz w:val="22"/>
                <w:szCs w:val="22"/>
              </w:rPr>
              <w:t>-"-</w:t>
            </w:r>
          </w:p>
        </w:tc>
        <w:tc>
          <w:tcPr>
            <w:tcW w:w="919" w:type="pct"/>
          </w:tcPr>
          <w:p w14:paraId="2C584E7C" w14:textId="5FF98888"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52C7B620" w14:textId="710ABBE2"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52A2C39D" w14:textId="221C1730"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496CE5DC" w14:textId="77777777" w:rsidTr="00D76886">
        <w:tc>
          <w:tcPr>
            <w:tcW w:w="362" w:type="pct"/>
            <w:vMerge/>
          </w:tcPr>
          <w:p w14:paraId="6744B416"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51BDA554" w14:textId="77777777" w:rsidR="00D52154" w:rsidRDefault="00D52154" w:rsidP="00D52154">
            <w:pPr>
              <w:pStyle w:val="Default"/>
              <w:rPr>
                <w:sz w:val="22"/>
                <w:szCs w:val="22"/>
              </w:rPr>
            </w:pPr>
            <w:r>
              <w:rPr>
                <w:sz w:val="22"/>
                <w:szCs w:val="22"/>
              </w:rPr>
              <w:t xml:space="preserve">зона инженерной инфраструктуры </w:t>
            </w:r>
          </w:p>
        </w:tc>
        <w:tc>
          <w:tcPr>
            <w:tcW w:w="859" w:type="pct"/>
          </w:tcPr>
          <w:p w14:paraId="737C7296" w14:textId="77777777" w:rsidR="00D52154" w:rsidRDefault="00D52154" w:rsidP="00D52154">
            <w:pPr>
              <w:pStyle w:val="Default"/>
              <w:jc w:val="center"/>
              <w:rPr>
                <w:sz w:val="22"/>
                <w:szCs w:val="22"/>
              </w:rPr>
            </w:pPr>
            <w:r>
              <w:rPr>
                <w:sz w:val="22"/>
                <w:szCs w:val="22"/>
              </w:rPr>
              <w:t>-"-</w:t>
            </w:r>
          </w:p>
        </w:tc>
        <w:tc>
          <w:tcPr>
            <w:tcW w:w="919" w:type="pct"/>
          </w:tcPr>
          <w:p w14:paraId="0844D3FD" w14:textId="1392A273"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53854F2D" w14:textId="65E9203D"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3C3B4904" w14:textId="385C612C"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0E905CD9" w14:textId="77777777" w:rsidTr="00D76886">
        <w:tc>
          <w:tcPr>
            <w:tcW w:w="362" w:type="pct"/>
            <w:vMerge/>
          </w:tcPr>
          <w:p w14:paraId="71BB06BB"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2EFE1DA9" w14:textId="77777777" w:rsidR="00D52154" w:rsidRDefault="00D52154" w:rsidP="00D52154">
            <w:pPr>
              <w:pStyle w:val="Default"/>
              <w:rPr>
                <w:sz w:val="22"/>
                <w:szCs w:val="22"/>
              </w:rPr>
            </w:pPr>
            <w:r>
              <w:rPr>
                <w:sz w:val="22"/>
                <w:szCs w:val="22"/>
              </w:rPr>
              <w:t xml:space="preserve">транспортной инфраструктуры </w:t>
            </w:r>
          </w:p>
        </w:tc>
        <w:tc>
          <w:tcPr>
            <w:tcW w:w="859" w:type="pct"/>
          </w:tcPr>
          <w:p w14:paraId="65C49B42" w14:textId="77777777" w:rsidR="00D52154" w:rsidRDefault="00D52154" w:rsidP="00D52154">
            <w:pPr>
              <w:pStyle w:val="Default"/>
              <w:jc w:val="center"/>
              <w:rPr>
                <w:sz w:val="22"/>
                <w:szCs w:val="22"/>
              </w:rPr>
            </w:pPr>
            <w:r>
              <w:rPr>
                <w:sz w:val="22"/>
                <w:szCs w:val="22"/>
              </w:rPr>
              <w:t>-"-</w:t>
            </w:r>
          </w:p>
        </w:tc>
        <w:tc>
          <w:tcPr>
            <w:tcW w:w="919" w:type="pct"/>
          </w:tcPr>
          <w:p w14:paraId="42851C07" w14:textId="231CD4E2"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07910559" w14:textId="6E85B4B9"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6186E1C6" w14:textId="4B64AC1A"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092F83CF" w14:textId="77777777" w:rsidTr="00D76886">
        <w:tc>
          <w:tcPr>
            <w:tcW w:w="362" w:type="pct"/>
            <w:vMerge/>
          </w:tcPr>
          <w:p w14:paraId="5346A43B"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58175C80" w14:textId="77777777" w:rsidR="00D52154" w:rsidRDefault="00D52154" w:rsidP="00D52154">
            <w:pPr>
              <w:pStyle w:val="Default"/>
              <w:rPr>
                <w:sz w:val="22"/>
                <w:szCs w:val="22"/>
              </w:rPr>
            </w:pPr>
            <w:r>
              <w:rPr>
                <w:sz w:val="22"/>
                <w:szCs w:val="22"/>
              </w:rPr>
              <w:t xml:space="preserve">зона сельскохозяйственного использования </w:t>
            </w:r>
          </w:p>
        </w:tc>
        <w:tc>
          <w:tcPr>
            <w:tcW w:w="859" w:type="pct"/>
          </w:tcPr>
          <w:p w14:paraId="13447803" w14:textId="77777777" w:rsidR="00D52154" w:rsidRDefault="00D52154" w:rsidP="00D52154">
            <w:pPr>
              <w:pStyle w:val="Default"/>
              <w:jc w:val="center"/>
              <w:rPr>
                <w:sz w:val="22"/>
                <w:szCs w:val="22"/>
              </w:rPr>
            </w:pPr>
            <w:r>
              <w:rPr>
                <w:sz w:val="22"/>
                <w:szCs w:val="22"/>
              </w:rPr>
              <w:t>-"-</w:t>
            </w:r>
          </w:p>
        </w:tc>
        <w:tc>
          <w:tcPr>
            <w:tcW w:w="919" w:type="pct"/>
          </w:tcPr>
          <w:p w14:paraId="44BCD8F1" w14:textId="4454DF4A"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1BDB64D4" w14:textId="2F0625CC"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4AB7D33C" w14:textId="794B46FC"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1B0305E4" w14:textId="77777777" w:rsidTr="00D76886">
        <w:tc>
          <w:tcPr>
            <w:tcW w:w="362" w:type="pct"/>
            <w:vMerge/>
          </w:tcPr>
          <w:p w14:paraId="7EE05BF6"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0034DC50" w14:textId="77777777" w:rsidR="00D52154" w:rsidRDefault="00D52154" w:rsidP="00D52154">
            <w:pPr>
              <w:pStyle w:val="Default"/>
              <w:rPr>
                <w:sz w:val="22"/>
                <w:szCs w:val="22"/>
              </w:rPr>
            </w:pPr>
            <w:r>
              <w:rPr>
                <w:sz w:val="22"/>
                <w:szCs w:val="22"/>
              </w:rPr>
              <w:t xml:space="preserve">зона садоводческих, огороднических или дачных </w:t>
            </w:r>
          </w:p>
          <w:p w14:paraId="06F4AAEE" w14:textId="77777777" w:rsidR="00D52154" w:rsidRDefault="00D52154" w:rsidP="00D52154">
            <w:pPr>
              <w:pStyle w:val="Default"/>
              <w:rPr>
                <w:sz w:val="22"/>
                <w:szCs w:val="22"/>
              </w:rPr>
            </w:pPr>
            <w:r>
              <w:rPr>
                <w:sz w:val="22"/>
                <w:szCs w:val="22"/>
              </w:rPr>
              <w:t xml:space="preserve">некоммерческих объединений граждан </w:t>
            </w:r>
          </w:p>
        </w:tc>
        <w:tc>
          <w:tcPr>
            <w:tcW w:w="859" w:type="pct"/>
          </w:tcPr>
          <w:p w14:paraId="734E12F9" w14:textId="77777777" w:rsidR="00D52154" w:rsidRDefault="00D52154" w:rsidP="00D52154">
            <w:pPr>
              <w:pStyle w:val="Default"/>
              <w:jc w:val="center"/>
              <w:rPr>
                <w:sz w:val="22"/>
                <w:szCs w:val="22"/>
              </w:rPr>
            </w:pPr>
            <w:r>
              <w:rPr>
                <w:sz w:val="22"/>
                <w:szCs w:val="22"/>
              </w:rPr>
              <w:t>-"-</w:t>
            </w:r>
          </w:p>
        </w:tc>
        <w:tc>
          <w:tcPr>
            <w:tcW w:w="919" w:type="pct"/>
          </w:tcPr>
          <w:p w14:paraId="153AD09D" w14:textId="0D0133C3"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0C61CC76" w14:textId="5710A650"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1EED91E7" w14:textId="26541B2B"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2F5582BE" w14:textId="77777777" w:rsidTr="00D76886">
        <w:tc>
          <w:tcPr>
            <w:tcW w:w="362" w:type="pct"/>
            <w:vMerge/>
          </w:tcPr>
          <w:p w14:paraId="5E05AD6E"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1ADB383E" w14:textId="77777777" w:rsidR="00D52154" w:rsidRDefault="00D52154" w:rsidP="00D52154">
            <w:pPr>
              <w:pStyle w:val="Default"/>
              <w:rPr>
                <w:sz w:val="22"/>
                <w:szCs w:val="22"/>
              </w:rPr>
            </w:pPr>
            <w:r>
              <w:rPr>
                <w:sz w:val="22"/>
                <w:szCs w:val="22"/>
              </w:rPr>
              <w:t xml:space="preserve">зона кладбищ </w:t>
            </w:r>
          </w:p>
        </w:tc>
        <w:tc>
          <w:tcPr>
            <w:tcW w:w="859" w:type="pct"/>
          </w:tcPr>
          <w:p w14:paraId="67096FD9" w14:textId="77777777" w:rsidR="00D52154" w:rsidRDefault="00D52154" w:rsidP="00D52154">
            <w:pPr>
              <w:pStyle w:val="Default"/>
              <w:jc w:val="center"/>
              <w:rPr>
                <w:sz w:val="22"/>
                <w:szCs w:val="22"/>
              </w:rPr>
            </w:pPr>
            <w:r>
              <w:rPr>
                <w:sz w:val="22"/>
                <w:szCs w:val="22"/>
              </w:rPr>
              <w:t>-"-</w:t>
            </w:r>
          </w:p>
        </w:tc>
        <w:tc>
          <w:tcPr>
            <w:tcW w:w="919" w:type="pct"/>
          </w:tcPr>
          <w:p w14:paraId="7014C30D" w14:textId="213589D2"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678BC727" w14:textId="5AA28B68"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7863FFB4" w14:textId="0D171117"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2696F266" w14:textId="77777777" w:rsidTr="00D76886">
        <w:tc>
          <w:tcPr>
            <w:tcW w:w="362" w:type="pct"/>
            <w:vMerge/>
          </w:tcPr>
          <w:p w14:paraId="7E8591A8"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6531C3AE" w14:textId="77777777" w:rsidR="00D52154" w:rsidRDefault="00D52154" w:rsidP="00D52154">
            <w:pPr>
              <w:pStyle w:val="Default"/>
              <w:rPr>
                <w:sz w:val="22"/>
                <w:szCs w:val="22"/>
              </w:rPr>
            </w:pPr>
            <w:r>
              <w:rPr>
                <w:sz w:val="22"/>
                <w:szCs w:val="22"/>
              </w:rPr>
              <w:t xml:space="preserve">зона складирования и захоронения отходов </w:t>
            </w:r>
          </w:p>
        </w:tc>
        <w:tc>
          <w:tcPr>
            <w:tcW w:w="859" w:type="pct"/>
          </w:tcPr>
          <w:p w14:paraId="412CC88C" w14:textId="77777777" w:rsidR="00D52154" w:rsidRDefault="00D52154" w:rsidP="00D52154">
            <w:pPr>
              <w:pStyle w:val="Default"/>
              <w:jc w:val="center"/>
              <w:rPr>
                <w:sz w:val="22"/>
                <w:szCs w:val="22"/>
              </w:rPr>
            </w:pPr>
            <w:r>
              <w:rPr>
                <w:sz w:val="22"/>
                <w:szCs w:val="22"/>
              </w:rPr>
              <w:t>-"-</w:t>
            </w:r>
          </w:p>
        </w:tc>
        <w:tc>
          <w:tcPr>
            <w:tcW w:w="919" w:type="pct"/>
          </w:tcPr>
          <w:p w14:paraId="6E1670A2" w14:textId="55762CED"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6DEBE585" w14:textId="577E8AB8"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0DD10419" w14:textId="0D9EDB4D"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17A3F1FD" w14:textId="77777777" w:rsidTr="00D76886">
        <w:tc>
          <w:tcPr>
            <w:tcW w:w="362" w:type="pct"/>
            <w:vMerge/>
          </w:tcPr>
          <w:p w14:paraId="07DDF931"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69AD80E0" w14:textId="77777777" w:rsidR="00D52154" w:rsidRDefault="00D52154" w:rsidP="00D52154">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4035F46E" w14:textId="77777777" w:rsidR="00D52154" w:rsidRDefault="00D52154" w:rsidP="00D52154">
            <w:pPr>
              <w:pStyle w:val="Default"/>
              <w:jc w:val="center"/>
              <w:rPr>
                <w:sz w:val="22"/>
                <w:szCs w:val="22"/>
              </w:rPr>
            </w:pPr>
            <w:r>
              <w:rPr>
                <w:sz w:val="22"/>
                <w:szCs w:val="22"/>
              </w:rPr>
              <w:t>-"-</w:t>
            </w:r>
          </w:p>
        </w:tc>
        <w:tc>
          <w:tcPr>
            <w:tcW w:w="919" w:type="pct"/>
          </w:tcPr>
          <w:p w14:paraId="70EEFEBE" w14:textId="6AA82658"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1BAFB69D" w14:textId="0F6696B7"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3EFD549D" w14:textId="2E20F53A"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7DBD2931" w14:textId="77777777" w:rsidTr="00D76886">
        <w:tc>
          <w:tcPr>
            <w:tcW w:w="362" w:type="pct"/>
            <w:vMerge/>
          </w:tcPr>
          <w:p w14:paraId="0787406B"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6ABF039D" w14:textId="77777777" w:rsidR="00D52154" w:rsidRDefault="00D52154" w:rsidP="00D52154">
            <w:pPr>
              <w:pStyle w:val="Default"/>
              <w:rPr>
                <w:sz w:val="22"/>
                <w:szCs w:val="22"/>
              </w:rPr>
            </w:pPr>
            <w:r>
              <w:rPr>
                <w:sz w:val="22"/>
                <w:szCs w:val="22"/>
              </w:rPr>
              <w:t xml:space="preserve">зона рекреационного назначения </w:t>
            </w:r>
          </w:p>
        </w:tc>
        <w:tc>
          <w:tcPr>
            <w:tcW w:w="859" w:type="pct"/>
          </w:tcPr>
          <w:p w14:paraId="3CFA8776" w14:textId="77777777" w:rsidR="00D52154" w:rsidRDefault="00D52154" w:rsidP="00D52154">
            <w:pPr>
              <w:pStyle w:val="Default"/>
              <w:jc w:val="center"/>
              <w:rPr>
                <w:sz w:val="22"/>
                <w:szCs w:val="22"/>
              </w:rPr>
            </w:pPr>
            <w:r>
              <w:rPr>
                <w:sz w:val="22"/>
                <w:szCs w:val="22"/>
              </w:rPr>
              <w:t>-"-</w:t>
            </w:r>
          </w:p>
        </w:tc>
        <w:tc>
          <w:tcPr>
            <w:tcW w:w="919" w:type="pct"/>
          </w:tcPr>
          <w:p w14:paraId="722B8325" w14:textId="789165BB"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0A531503" w14:textId="6DDE3CB7"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3059BD3A" w14:textId="123A283D"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2280EB97" w14:textId="77777777" w:rsidTr="00D76886">
        <w:tc>
          <w:tcPr>
            <w:tcW w:w="362" w:type="pct"/>
            <w:vMerge/>
          </w:tcPr>
          <w:p w14:paraId="5CE235CF"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6D372D86" w14:textId="77777777" w:rsidR="00D52154" w:rsidRDefault="00D52154" w:rsidP="00D52154">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78DA5A06" w14:textId="77777777" w:rsidR="00D52154" w:rsidRDefault="00D52154" w:rsidP="00D52154">
            <w:pPr>
              <w:pStyle w:val="Default"/>
              <w:jc w:val="center"/>
              <w:rPr>
                <w:sz w:val="22"/>
                <w:szCs w:val="22"/>
              </w:rPr>
            </w:pPr>
            <w:r>
              <w:rPr>
                <w:sz w:val="22"/>
                <w:szCs w:val="22"/>
              </w:rPr>
              <w:t>-"-</w:t>
            </w:r>
          </w:p>
        </w:tc>
        <w:tc>
          <w:tcPr>
            <w:tcW w:w="919" w:type="pct"/>
          </w:tcPr>
          <w:p w14:paraId="6BBC8B31" w14:textId="48A2A835"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3B34D01C" w14:textId="7CE2D85F"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74209F01" w14:textId="2D523032"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58EAB267" w14:textId="77777777" w:rsidTr="00D76886">
        <w:tc>
          <w:tcPr>
            <w:tcW w:w="362" w:type="pct"/>
            <w:vMerge/>
          </w:tcPr>
          <w:p w14:paraId="46DACE01"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531DE783" w14:textId="77777777" w:rsidR="00D52154" w:rsidRPr="009B1788" w:rsidRDefault="00D52154" w:rsidP="00D52154">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3D475CB0" w14:textId="77777777" w:rsidR="00D52154" w:rsidRPr="009B1788" w:rsidRDefault="00D52154" w:rsidP="00D52154">
            <w:pPr>
              <w:pStyle w:val="510"/>
              <w:shd w:val="clear" w:color="auto" w:fill="auto"/>
              <w:tabs>
                <w:tab w:val="left" w:pos="523"/>
              </w:tabs>
              <w:spacing w:before="0" w:line="240" w:lineRule="auto"/>
              <w:rPr>
                <w:b w:val="0"/>
                <w:sz w:val="22"/>
                <w:szCs w:val="22"/>
              </w:rPr>
            </w:pPr>
          </w:p>
        </w:tc>
        <w:tc>
          <w:tcPr>
            <w:tcW w:w="919" w:type="pct"/>
          </w:tcPr>
          <w:p w14:paraId="75BBAC71" w14:textId="08284F2C" w:rsidR="00D52154" w:rsidRPr="00D52154" w:rsidRDefault="00D52154" w:rsidP="00D52154">
            <w:pPr>
              <w:pStyle w:val="510"/>
              <w:shd w:val="clear" w:color="auto" w:fill="auto"/>
              <w:tabs>
                <w:tab w:val="left" w:pos="523"/>
              </w:tabs>
              <w:spacing w:before="0" w:line="240" w:lineRule="auto"/>
              <w:rPr>
                <w:b w:val="0"/>
                <w:color w:val="auto"/>
                <w:sz w:val="22"/>
                <w:szCs w:val="22"/>
              </w:rPr>
            </w:pPr>
            <w:r w:rsidRPr="00D52154">
              <w:rPr>
                <w:b w:val="0"/>
                <w:color w:val="auto"/>
                <w:sz w:val="16"/>
                <w:szCs w:val="16"/>
              </w:rPr>
              <w:t>нет данных</w:t>
            </w:r>
          </w:p>
        </w:tc>
        <w:tc>
          <w:tcPr>
            <w:tcW w:w="550" w:type="pct"/>
          </w:tcPr>
          <w:p w14:paraId="3BD36975" w14:textId="66AF43E5" w:rsidR="00D52154" w:rsidRPr="00D52154" w:rsidRDefault="00D52154" w:rsidP="00D52154">
            <w:pPr>
              <w:pStyle w:val="510"/>
              <w:shd w:val="clear" w:color="auto" w:fill="auto"/>
              <w:tabs>
                <w:tab w:val="left" w:pos="523"/>
              </w:tabs>
              <w:spacing w:before="0" w:line="240" w:lineRule="auto"/>
              <w:rPr>
                <w:b w:val="0"/>
                <w:color w:val="auto"/>
                <w:sz w:val="22"/>
                <w:szCs w:val="22"/>
              </w:rPr>
            </w:pPr>
            <w:r w:rsidRPr="00D52154">
              <w:rPr>
                <w:b w:val="0"/>
                <w:color w:val="auto"/>
                <w:sz w:val="16"/>
                <w:szCs w:val="16"/>
              </w:rPr>
              <w:t>нет данных</w:t>
            </w:r>
          </w:p>
        </w:tc>
        <w:tc>
          <w:tcPr>
            <w:tcW w:w="813" w:type="pct"/>
          </w:tcPr>
          <w:p w14:paraId="38817177" w14:textId="7ECA45E0" w:rsidR="00D52154" w:rsidRPr="00D52154" w:rsidRDefault="00D52154" w:rsidP="00D52154">
            <w:pPr>
              <w:pStyle w:val="510"/>
              <w:shd w:val="clear" w:color="auto" w:fill="auto"/>
              <w:tabs>
                <w:tab w:val="left" w:pos="523"/>
              </w:tabs>
              <w:spacing w:before="0" w:line="240" w:lineRule="auto"/>
              <w:rPr>
                <w:b w:val="0"/>
                <w:color w:val="auto"/>
                <w:sz w:val="22"/>
                <w:szCs w:val="22"/>
              </w:rPr>
            </w:pPr>
            <w:r w:rsidRPr="00D52154">
              <w:rPr>
                <w:b w:val="0"/>
                <w:color w:val="auto"/>
                <w:sz w:val="16"/>
                <w:szCs w:val="16"/>
              </w:rPr>
              <w:t>нет данных</w:t>
            </w:r>
          </w:p>
        </w:tc>
      </w:tr>
      <w:tr w:rsidR="00D52154" w14:paraId="2D5505CE" w14:textId="77777777" w:rsidTr="00D76886">
        <w:tc>
          <w:tcPr>
            <w:tcW w:w="362" w:type="pct"/>
            <w:vMerge/>
          </w:tcPr>
          <w:p w14:paraId="3ECB00E5"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0CEE251D" w14:textId="77777777" w:rsidR="00D52154" w:rsidRDefault="00D52154" w:rsidP="00D52154">
            <w:pPr>
              <w:pStyle w:val="Default"/>
              <w:rPr>
                <w:sz w:val="22"/>
                <w:szCs w:val="22"/>
              </w:rPr>
            </w:pPr>
            <w:r>
              <w:rPr>
                <w:sz w:val="22"/>
                <w:szCs w:val="22"/>
              </w:rPr>
              <w:t xml:space="preserve">зона режимных территорий </w:t>
            </w:r>
          </w:p>
        </w:tc>
        <w:tc>
          <w:tcPr>
            <w:tcW w:w="859" w:type="pct"/>
          </w:tcPr>
          <w:p w14:paraId="27128DCC" w14:textId="77777777" w:rsidR="00D52154" w:rsidRDefault="00D52154" w:rsidP="00D52154">
            <w:pPr>
              <w:pStyle w:val="Default"/>
              <w:jc w:val="center"/>
              <w:rPr>
                <w:sz w:val="22"/>
                <w:szCs w:val="22"/>
              </w:rPr>
            </w:pPr>
            <w:r>
              <w:rPr>
                <w:sz w:val="22"/>
                <w:szCs w:val="22"/>
              </w:rPr>
              <w:t>-"-</w:t>
            </w:r>
          </w:p>
        </w:tc>
        <w:tc>
          <w:tcPr>
            <w:tcW w:w="919" w:type="pct"/>
          </w:tcPr>
          <w:p w14:paraId="0DD690CC" w14:textId="3E4CBC6E"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7B7D92BC" w14:textId="257CDBA3"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1B733215" w14:textId="7E906EA6"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2AD97EBF" w14:textId="77777777" w:rsidTr="00D76886">
        <w:tc>
          <w:tcPr>
            <w:tcW w:w="362" w:type="pct"/>
            <w:vMerge/>
          </w:tcPr>
          <w:p w14:paraId="31CC6FD3"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0AEAD024" w14:textId="77777777" w:rsidR="00D52154" w:rsidRDefault="00D52154" w:rsidP="00D52154">
            <w:pPr>
              <w:pStyle w:val="Default"/>
              <w:rPr>
                <w:sz w:val="22"/>
                <w:szCs w:val="22"/>
              </w:rPr>
            </w:pPr>
            <w:r>
              <w:rPr>
                <w:sz w:val="22"/>
                <w:szCs w:val="22"/>
              </w:rPr>
              <w:t xml:space="preserve">зона акваторий </w:t>
            </w:r>
          </w:p>
        </w:tc>
        <w:tc>
          <w:tcPr>
            <w:tcW w:w="859" w:type="pct"/>
          </w:tcPr>
          <w:p w14:paraId="6D3FAA6D" w14:textId="77777777" w:rsidR="00D52154" w:rsidRDefault="00D52154" w:rsidP="00D52154">
            <w:pPr>
              <w:pStyle w:val="Default"/>
              <w:jc w:val="center"/>
              <w:rPr>
                <w:sz w:val="22"/>
                <w:szCs w:val="22"/>
              </w:rPr>
            </w:pPr>
            <w:r>
              <w:rPr>
                <w:sz w:val="22"/>
                <w:szCs w:val="22"/>
              </w:rPr>
              <w:t>-"-</w:t>
            </w:r>
          </w:p>
        </w:tc>
        <w:tc>
          <w:tcPr>
            <w:tcW w:w="919" w:type="pct"/>
          </w:tcPr>
          <w:p w14:paraId="3E79FE06" w14:textId="26A88E77"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691311B5" w14:textId="3DA7D461"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1B9B2B51" w14:textId="00492417"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0B83BA1E" w14:textId="77777777" w:rsidTr="00D76886">
        <w:tc>
          <w:tcPr>
            <w:tcW w:w="362" w:type="pct"/>
            <w:vMerge/>
          </w:tcPr>
          <w:p w14:paraId="74E02154" w14:textId="77777777" w:rsidR="00D52154" w:rsidRDefault="00D52154" w:rsidP="00D52154">
            <w:pPr>
              <w:pStyle w:val="510"/>
              <w:shd w:val="clear" w:color="auto" w:fill="auto"/>
              <w:tabs>
                <w:tab w:val="left" w:pos="523"/>
              </w:tabs>
              <w:spacing w:before="0" w:line="240" w:lineRule="auto"/>
              <w:jc w:val="right"/>
              <w:rPr>
                <w:b w:val="0"/>
              </w:rPr>
            </w:pPr>
          </w:p>
        </w:tc>
        <w:tc>
          <w:tcPr>
            <w:tcW w:w="1497" w:type="pct"/>
          </w:tcPr>
          <w:p w14:paraId="556B7958" w14:textId="77777777" w:rsidR="00D52154" w:rsidRDefault="00D52154" w:rsidP="00D52154">
            <w:pPr>
              <w:pStyle w:val="Default"/>
              <w:rPr>
                <w:sz w:val="22"/>
                <w:szCs w:val="22"/>
              </w:rPr>
            </w:pPr>
            <w:r>
              <w:rPr>
                <w:sz w:val="22"/>
                <w:szCs w:val="22"/>
              </w:rPr>
              <w:t xml:space="preserve">иные зоны </w:t>
            </w:r>
          </w:p>
        </w:tc>
        <w:tc>
          <w:tcPr>
            <w:tcW w:w="859" w:type="pct"/>
          </w:tcPr>
          <w:p w14:paraId="171AF91E" w14:textId="77777777" w:rsidR="00D52154" w:rsidRDefault="00D52154" w:rsidP="00D52154">
            <w:pPr>
              <w:pStyle w:val="Default"/>
              <w:jc w:val="center"/>
              <w:rPr>
                <w:sz w:val="22"/>
                <w:szCs w:val="22"/>
              </w:rPr>
            </w:pPr>
            <w:r>
              <w:rPr>
                <w:sz w:val="22"/>
                <w:szCs w:val="22"/>
              </w:rPr>
              <w:t>-"-</w:t>
            </w:r>
          </w:p>
        </w:tc>
        <w:tc>
          <w:tcPr>
            <w:tcW w:w="919" w:type="pct"/>
          </w:tcPr>
          <w:p w14:paraId="00D3A6B4" w14:textId="69222237"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52AF00B6" w14:textId="34B1CAA3" w:rsidR="00D52154" w:rsidRPr="00D5215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1EBB1E3D" w14:textId="554DED3E" w:rsidR="00D52154" w:rsidRPr="00D52154" w:rsidRDefault="00D52154" w:rsidP="00D52154">
            <w:pPr>
              <w:pStyle w:val="Default"/>
              <w:jc w:val="center"/>
              <w:rPr>
                <w:color w:val="auto"/>
                <w:sz w:val="22"/>
                <w:szCs w:val="22"/>
              </w:rPr>
            </w:pPr>
            <w:r w:rsidRPr="00D52154">
              <w:rPr>
                <w:color w:val="auto"/>
                <w:sz w:val="16"/>
                <w:szCs w:val="16"/>
              </w:rPr>
              <w:t>нет данных</w:t>
            </w:r>
          </w:p>
        </w:tc>
      </w:tr>
      <w:tr w:rsidR="00D52154" w14:paraId="17E34965" w14:textId="77777777" w:rsidTr="00D76886">
        <w:tc>
          <w:tcPr>
            <w:tcW w:w="362" w:type="pct"/>
          </w:tcPr>
          <w:p w14:paraId="5787CDF7" w14:textId="77777777" w:rsidR="00D52154" w:rsidRPr="009B1788" w:rsidRDefault="00D52154" w:rsidP="00D76886">
            <w:pPr>
              <w:pStyle w:val="510"/>
              <w:shd w:val="clear" w:color="auto" w:fill="auto"/>
              <w:tabs>
                <w:tab w:val="left" w:pos="523"/>
              </w:tabs>
              <w:spacing w:before="0" w:line="240" w:lineRule="auto"/>
              <w:rPr>
                <w:sz w:val="22"/>
                <w:szCs w:val="22"/>
              </w:rPr>
            </w:pPr>
            <w:r>
              <w:rPr>
                <w:sz w:val="22"/>
                <w:szCs w:val="22"/>
              </w:rPr>
              <w:t>2</w:t>
            </w:r>
          </w:p>
        </w:tc>
        <w:tc>
          <w:tcPr>
            <w:tcW w:w="1497" w:type="pct"/>
          </w:tcPr>
          <w:p w14:paraId="0FF557FF" w14:textId="77777777" w:rsidR="00D52154" w:rsidRPr="009B1788" w:rsidRDefault="00D52154" w:rsidP="00D76886">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523D8E41" w14:textId="77777777" w:rsidR="00D52154" w:rsidRPr="009B1788" w:rsidRDefault="00D52154" w:rsidP="00D76886">
            <w:pPr>
              <w:pStyle w:val="510"/>
              <w:shd w:val="clear" w:color="auto" w:fill="auto"/>
              <w:tabs>
                <w:tab w:val="left" w:pos="523"/>
              </w:tabs>
              <w:spacing w:before="0" w:line="240" w:lineRule="auto"/>
              <w:rPr>
                <w:b w:val="0"/>
                <w:sz w:val="22"/>
                <w:szCs w:val="22"/>
              </w:rPr>
            </w:pPr>
          </w:p>
        </w:tc>
        <w:tc>
          <w:tcPr>
            <w:tcW w:w="919" w:type="pct"/>
          </w:tcPr>
          <w:p w14:paraId="1E872B6E"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c>
          <w:tcPr>
            <w:tcW w:w="550" w:type="pct"/>
          </w:tcPr>
          <w:p w14:paraId="4299F04E"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c>
          <w:tcPr>
            <w:tcW w:w="813" w:type="pct"/>
          </w:tcPr>
          <w:p w14:paraId="26A4B5E8"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r>
      <w:tr w:rsidR="00D52154" w14:paraId="78AFA852" w14:textId="77777777" w:rsidTr="00D76886">
        <w:tc>
          <w:tcPr>
            <w:tcW w:w="362" w:type="pct"/>
          </w:tcPr>
          <w:p w14:paraId="05835F71" w14:textId="77777777" w:rsidR="00D52154" w:rsidRDefault="00D52154" w:rsidP="00D52154">
            <w:pPr>
              <w:pStyle w:val="Default"/>
              <w:rPr>
                <w:sz w:val="22"/>
                <w:szCs w:val="22"/>
              </w:rPr>
            </w:pPr>
            <w:r>
              <w:rPr>
                <w:sz w:val="22"/>
                <w:szCs w:val="22"/>
              </w:rPr>
              <w:t xml:space="preserve">2.1 </w:t>
            </w:r>
          </w:p>
        </w:tc>
        <w:tc>
          <w:tcPr>
            <w:tcW w:w="1497" w:type="pct"/>
          </w:tcPr>
          <w:p w14:paraId="1BF12AED" w14:textId="77777777" w:rsidR="00D52154" w:rsidRDefault="00D52154" w:rsidP="00D52154">
            <w:pPr>
              <w:pStyle w:val="Default"/>
              <w:rPr>
                <w:sz w:val="22"/>
                <w:szCs w:val="22"/>
              </w:rPr>
            </w:pPr>
            <w:r>
              <w:rPr>
                <w:sz w:val="22"/>
                <w:szCs w:val="22"/>
              </w:rPr>
              <w:t xml:space="preserve">Численность населения </w:t>
            </w:r>
          </w:p>
        </w:tc>
        <w:tc>
          <w:tcPr>
            <w:tcW w:w="859" w:type="pct"/>
          </w:tcPr>
          <w:p w14:paraId="0E087468" w14:textId="77777777" w:rsidR="00D52154" w:rsidRDefault="00D52154" w:rsidP="00D52154">
            <w:pPr>
              <w:pStyle w:val="Default"/>
              <w:jc w:val="center"/>
              <w:rPr>
                <w:sz w:val="22"/>
                <w:szCs w:val="22"/>
              </w:rPr>
            </w:pPr>
            <w:r>
              <w:rPr>
                <w:sz w:val="22"/>
                <w:szCs w:val="22"/>
              </w:rPr>
              <w:t>тыс. чел.</w:t>
            </w:r>
          </w:p>
        </w:tc>
        <w:tc>
          <w:tcPr>
            <w:tcW w:w="919" w:type="pct"/>
          </w:tcPr>
          <w:p w14:paraId="756676FF" w14:textId="2BD77892" w:rsidR="00D52154" w:rsidRPr="00C13AB8" w:rsidRDefault="00D52154" w:rsidP="00D52154">
            <w:pPr>
              <w:pStyle w:val="Default"/>
              <w:jc w:val="center"/>
              <w:rPr>
                <w:color w:val="auto"/>
                <w:sz w:val="22"/>
                <w:szCs w:val="22"/>
              </w:rPr>
            </w:pPr>
            <w:r w:rsidRPr="00C13AB8">
              <w:rPr>
                <w:sz w:val="22"/>
                <w:szCs w:val="22"/>
              </w:rPr>
              <w:t>0,264</w:t>
            </w:r>
          </w:p>
        </w:tc>
        <w:tc>
          <w:tcPr>
            <w:tcW w:w="550" w:type="pct"/>
          </w:tcPr>
          <w:p w14:paraId="76EFFDD5" w14:textId="217049FD" w:rsidR="00D52154" w:rsidRPr="00C13AB8" w:rsidRDefault="00D52154" w:rsidP="00D52154">
            <w:pPr>
              <w:pStyle w:val="Default"/>
              <w:jc w:val="center"/>
              <w:rPr>
                <w:color w:val="auto"/>
                <w:sz w:val="22"/>
                <w:szCs w:val="22"/>
              </w:rPr>
            </w:pPr>
            <w:r w:rsidRPr="00C13AB8">
              <w:rPr>
                <w:sz w:val="22"/>
                <w:szCs w:val="22"/>
              </w:rPr>
              <w:t>0,264</w:t>
            </w:r>
          </w:p>
        </w:tc>
        <w:tc>
          <w:tcPr>
            <w:tcW w:w="813" w:type="pct"/>
          </w:tcPr>
          <w:p w14:paraId="6FE9D57A" w14:textId="1FB26C6E" w:rsidR="00D52154" w:rsidRPr="00C13AB8" w:rsidRDefault="00D52154" w:rsidP="00D52154">
            <w:pPr>
              <w:pStyle w:val="Default"/>
              <w:jc w:val="center"/>
              <w:rPr>
                <w:color w:val="auto"/>
                <w:sz w:val="22"/>
                <w:szCs w:val="22"/>
              </w:rPr>
            </w:pPr>
            <w:r w:rsidRPr="00C13AB8">
              <w:rPr>
                <w:sz w:val="22"/>
                <w:szCs w:val="22"/>
              </w:rPr>
              <w:t>0,264</w:t>
            </w:r>
          </w:p>
        </w:tc>
      </w:tr>
      <w:tr w:rsidR="00D52154" w14:paraId="47C24418" w14:textId="77777777" w:rsidTr="00D76886">
        <w:tc>
          <w:tcPr>
            <w:tcW w:w="362" w:type="pct"/>
            <w:vMerge w:val="restart"/>
          </w:tcPr>
          <w:p w14:paraId="05D94D80" w14:textId="77777777" w:rsidR="00D52154" w:rsidRPr="009B1788" w:rsidRDefault="00D52154" w:rsidP="00D76886">
            <w:pPr>
              <w:pStyle w:val="510"/>
              <w:shd w:val="clear" w:color="auto" w:fill="auto"/>
              <w:tabs>
                <w:tab w:val="left" w:pos="523"/>
              </w:tabs>
              <w:spacing w:before="0" w:line="240" w:lineRule="auto"/>
              <w:jc w:val="right"/>
              <w:rPr>
                <w:b w:val="0"/>
                <w:sz w:val="22"/>
                <w:szCs w:val="22"/>
              </w:rPr>
            </w:pPr>
            <w:r>
              <w:rPr>
                <w:b w:val="0"/>
                <w:sz w:val="22"/>
                <w:szCs w:val="22"/>
              </w:rPr>
              <w:t>2.2.</w:t>
            </w:r>
          </w:p>
        </w:tc>
        <w:tc>
          <w:tcPr>
            <w:tcW w:w="1497" w:type="pct"/>
          </w:tcPr>
          <w:p w14:paraId="7C7ED6C7" w14:textId="77777777" w:rsidR="00D52154" w:rsidRPr="009B1788" w:rsidRDefault="00D52154" w:rsidP="00D76886">
            <w:pPr>
              <w:pStyle w:val="Default"/>
              <w:rPr>
                <w:sz w:val="22"/>
                <w:szCs w:val="22"/>
              </w:rPr>
            </w:pPr>
            <w:r>
              <w:rPr>
                <w:sz w:val="22"/>
                <w:szCs w:val="22"/>
              </w:rPr>
              <w:t xml:space="preserve">Возрастная структура населения: </w:t>
            </w:r>
          </w:p>
        </w:tc>
        <w:tc>
          <w:tcPr>
            <w:tcW w:w="859" w:type="pct"/>
          </w:tcPr>
          <w:p w14:paraId="290281BC" w14:textId="77777777" w:rsidR="00D52154" w:rsidRPr="009B1788" w:rsidRDefault="00D52154" w:rsidP="00D76886">
            <w:pPr>
              <w:pStyle w:val="510"/>
              <w:shd w:val="clear" w:color="auto" w:fill="auto"/>
              <w:tabs>
                <w:tab w:val="left" w:pos="523"/>
              </w:tabs>
              <w:spacing w:before="0" w:line="240" w:lineRule="auto"/>
              <w:rPr>
                <w:b w:val="0"/>
                <w:sz w:val="22"/>
                <w:szCs w:val="22"/>
              </w:rPr>
            </w:pPr>
          </w:p>
        </w:tc>
        <w:tc>
          <w:tcPr>
            <w:tcW w:w="919" w:type="pct"/>
          </w:tcPr>
          <w:p w14:paraId="6037E36F" w14:textId="77777777" w:rsidR="00D52154" w:rsidRPr="00C13AB8" w:rsidRDefault="00D52154" w:rsidP="00D76886">
            <w:pPr>
              <w:pStyle w:val="510"/>
              <w:shd w:val="clear" w:color="auto" w:fill="auto"/>
              <w:tabs>
                <w:tab w:val="left" w:pos="523"/>
              </w:tabs>
              <w:spacing w:before="0" w:line="240" w:lineRule="auto"/>
              <w:rPr>
                <w:b w:val="0"/>
                <w:color w:val="auto"/>
                <w:sz w:val="22"/>
                <w:szCs w:val="22"/>
              </w:rPr>
            </w:pPr>
          </w:p>
        </w:tc>
        <w:tc>
          <w:tcPr>
            <w:tcW w:w="550" w:type="pct"/>
          </w:tcPr>
          <w:p w14:paraId="5B1D06DE" w14:textId="77777777" w:rsidR="00D52154" w:rsidRPr="00C13AB8" w:rsidRDefault="00D52154" w:rsidP="00D76886">
            <w:pPr>
              <w:pStyle w:val="510"/>
              <w:shd w:val="clear" w:color="auto" w:fill="auto"/>
              <w:tabs>
                <w:tab w:val="left" w:pos="523"/>
              </w:tabs>
              <w:spacing w:before="0" w:line="240" w:lineRule="auto"/>
              <w:rPr>
                <w:b w:val="0"/>
                <w:color w:val="auto"/>
                <w:sz w:val="22"/>
                <w:szCs w:val="22"/>
              </w:rPr>
            </w:pPr>
          </w:p>
        </w:tc>
        <w:tc>
          <w:tcPr>
            <w:tcW w:w="813" w:type="pct"/>
          </w:tcPr>
          <w:p w14:paraId="039D61EC" w14:textId="77777777" w:rsidR="00D52154" w:rsidRPr="00C13AB8" w:rsidRDefault="00D52154" w:rsidP="00D76886">
            <w:pPr>
              <w:pStyle w:val="510"/>
              <w:shd w:val="clear" w:color="auto" w:fill="auto"/>
              <w:tabs>
                <w:tab w:val="left" w:pos="523"/>
              </w:tabs>
              <w:spacing w:before="0" w:line="240" w:lineRule="auto"/>
              <w:rPr>
                <w:b w:val="0"/>
                <w:color w:val="auto"/>
                <w:sz w:val="22"/>
                <w:szCs w:val="22"/>
              </w:rPr>
            </w:pPr>
          </w:p>
        </w:tc>
      </w:tr>
      <w:tr w:rsidR="00D52154" w14:paraId="53433F77" w14:textId="77777777" w:rsidTr="00D76886">
        <w:tc>
          <w:tcPr>
            <w:tcW w:w="362" w:type="pct"/>
            <w:vMerge/>
          </w:tcPr>
          <w:p w14:paraId="02BB30C1" w14:textId="77777777" w:rsidR="00D52154" w:rsidRPr="009B1788" w:rsidRDefault="00D52154" w:rsidP="00D52154">
            <w:pPr>
              <w:pStyle w:val="510"/>
              <w:shd w:val="clear" w:color="auto" w:fill="auto"/>
              <w:tabs>
                <w:tab w:val="left" w:pos="523"/>
              </w:tabs>
              <w:spacing w:before="0" w:line="240" w:lineRule="auto"/>
              <w:jc w:val="right"/>
              <w:rPr>
                <w:b w:val="0"/>
                <w:sz w:val="22"/>
                <w:szCs w:val="22"/>
              </w:rPr>
            </w:pPr>
          </w:p>
        </w:tc>
        <w:tc>
          <w:tcPr>
            <w:tcW w:w="1497" w:type="pct"/>
          </w:tcPr>
          <w:p w14:paraId="6249FC08" w14:textId="77777777" w:rsidR="00D52154" w:rsidRDefault="00D52154" w:rsidP="00D52154">
            <w:pPr>
              <w:pStyle w:val="Default"/>
              <w:rPr>
                <w:sz w:val="22"/>
                <w:szCs w:val="22"/>
              </w:rPr>
            </w:pPr>
            <w:r>
              <w:rPr>
                <w:sz w:val="22"/>
                <w:szCs w:val="22"/>
              </w:rPr>
              <w:t xml:space="preserve">дети до 15 лет </w:t>
            </w:r>
          </w:p>
        </w:tc>
        <w:tc>
          <w:tcPr>
            <w:tcW w:w="859" w:type="pct"/>
          </w:tcPr>
          <w:p w14:paraId="4B56A749" w14:textId="77777777" w:rsidR="00D52154" w:rsidRDefault="00D52154" w:rsidP="00D52154">
            <w:pPr>
              <w:pStyle w:val="Default"/>
              <w:jc w:val="center"/>
              <w:rPr>
                <w:sz w:val="22"/>
                <w:szCs w:val="22"/>
              </w:rPr>
            </w:pPr>
            <w:r>
              <w:rPr>
                <w:sz w:val="22"/>
                <w:szCs w:val="22"/>
              </w:rPr>
              <w:t>-"-</w:t>
            </w:r>
          </w:p>
        </w:tc>
        <w:tc>
          <w:tcPr>
            <w:tcW w:w="919" w:type="pct"/>
          </w:tcPr>
          <w:p w14:paraId="565C66F9" w14:textId="0FB0FB2D" w:rsidR="00D52154" w:rsidRPr="00C13AB8" w:rsidRDefault="00D52154" w:rsidP="00D52154">
            <w:pPr>
              <w:pStyle w:val="Default"/>
              <w:jc w:val="center"/>
              <w:rPr>
                <w:color w:val="auto"/>
                <w:sz w:val="22"/>
                <w:szCs w:val="22"/>
              </w:rPr>
            </w:pPr>
            <w:r w:rsidRPr="00C13AB8">
              <w:rPr>
                <w:sz w:val="22"/>
                <w:szCs w:val="22"/>
              </w:rPr>
              <w:t>0,053</w:t>
            </w:r>
          </w:p>
        </w:tc>
        <w:tc>
          <w:tcPr>
            <w:tcW w:w="550" w:type="pct"/>
          </w:tcPr>
          <w:p w14:paraId="31E734ED" w14:textId="13499BB5" w:rsidR="00D52154" w:rsidRPr="00C13AB8" w:rsidRDefault="00D52154" w:rsidP="00D52154">
            <w:pPr>
              <w:pStyle w:val="Default"/>
              <w:jc w:val="center"/>
              <w:rPr>
                <w:color w:val="auto"/>
                <w:sz w:val="22"/>
                <w:szCs w:val="22"/>
              </w:rPr>
            </w:pPr>
            <w:r w:rsidRPr="00C13AB8">
              <w:rPr>
                <w:sz w:val="22"/>
                <w:szCs w:val="22"/>
              </w:rPr>
              <w:t>0,053</w:t>
            </w:r>
          </w:p>
        </w:tc>
        <w:tc>
          <w:tcPr>
            <w:tcW w:w="813" w:type="pct"/>
          </w:tcPr>
          <w:p w14:paraId="0DE6331B" w14:textId="05A2A5E2" w:rsidR="00D52154" w:rsidRPr="00C13AB8" w:rsidRDefault="00D52154" w:rsidP="00D52154">
            <w:pPr>
              <w:pStyle w:val="Default"/>
              <w:jc w:val="center"/>
              <w:rPr>
                <w:color w:val="auto"/>
                <w:sz w:val="22"/>
                <w:szCs w:val="22"/>
              </w:rPr>
            </w:pPr>
            <w:r w:rsidRPr="00C13AB8">
              <w:rPr>
                <w:sz w:val="22"/>
                <w:szCs w:val="22"/>
              </w:rPr>
              <w:t>0,053</w:t>
            </w:r>
          </w:p>
        </w:tc>
      </w:tr>
      <w:tr w:rsidR="00D52154" w14:paraId="1813008B" w14:textId="77777777" w:rsidTr="00D76886">
        <w:tc>
          <w:tcPr>
            <w:tcW w:w="362" w:type="pct"/>
            <w:vMerge/>
          </w:tcPr>
          <w:p w14:paraId="55E69BF6" w14:textId="77777777" w:rsidR="00D52154" w:rsidRPr="009B1788" w:rsidRDefault="00D52154" w:rsidP="00D52154">
            <w:pPr>
              <w:pStyle w:val="510"/>
              <w:shd w:val="clear" w:color="auto" w:fill="auto"/>
              <w:tabs>
                <w:tab w:val="left" w:pos="523"/>
              </w:tabs>
              <w:spacing w:before="0" w:line="240" w:lineRule="auto"/>
              <w:jc w:val="right"/>
              <w:rPr>
                <w:b w:val="0"/>
                <w:sz w:val="22"/>
                <w:szCs w:val="22"/>
              </w:rPr>
            </w:pPr>
          </w:p>
        </w:tc>
        <w:tc>
          <w:tcPr>
            <w:tcW w:w="1497" w:type="pct"/>
          </w:tcPr>
          <w:p w14:paraId="0AF9FD25" w14:textId="77777777" w:rsidR="00D52154" w:rsidRDefault="00D52154" w:rsidP="00D52154">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33712093" w14:textId="77777777" w:rsidR="00D52154" w:rsidRDefault="00D52154" w:rsidP="00D52154">
            <w:pPr>
              <w:pStyle w:val="Default"/>
              <w:jc w:val="center"/>
              <w:rPr>
                <w:sz w:val="22"/>
                <w:szCs w:val="22"/>
              </w:rPr>
            </w:pPr>
            <w:r>
              <w:rPr>
                <w:sz w:val="22"/>
                <w:szCs w:val="22"/>
              </w:rPr>
              <w:t>-"-</w:t>
            </w:r>
          </w:p>
        </w:tc>
        <w:tc>
          <w:tcPr>
            <w:tcW w:w="919" w:type="pct"/>
          </w:tcPr>
          <w:p w14:paraId="15FB80B8" w14:textId="6B80AE48" w:rsidR="00D52154" w:rsidRPr="00C13AB8" w:rsidRDefault="00D52154" w:rsidP="00D52154">
            <w:pPr>
              <w:pStyle w:val="Default"/>
              <w:jc w:val="center"/>
              <w:rPr>
                <w:color w:val="FF0000"/>
                <w:sz w:val="22"/>
                <w:szCs w:val="22"/>
              </w:rPr>
            </w:pPr>
            <w:r w:rsidRPr="00C13AB8">
              <w:rPr>
                <w:sz w:val="22"/>
                <w:szCs w:val="22"/>
              </w:rPr>
              <w:t>0,156</w:t>
            </w:r>
          </w:p>
        </w:tc>
        <w:tc>
          <w:tcPr>
            <w:tcW w:w="550" w:type="pct"/>
          </w:tcPr>
          <w:p w14:paraId="6C85DA19" w14:textId="32AFF866" w:rsidR="00D52154" w:rsidRPr="00C13AB8" w:rsidRDefault="00D52154" w:rsidP="00D52154">
            <w:pPr>
              <w:pStyle w:val="Default"/>
              <w:jc w:val="center"/>
              <w:rPr>
                <w:color w:val="FF0000"/>
                <w:sz w:val="22"/>
                <w:szCs w:val="22"/>
              </w:rPr>
            </w:pPr>
            <w:r w:rsidRPr="00C13AB8">
              <w:rPr>
                <w:sz w:val="22"/>
                <w:szCs w:val="22"/>
              </w:rPr>
              <w:t>0,156</w:t>
            </w:r>
          </w:p>
        </w:tc>
        <w:tc>
          <w:tcPr>
            <w:tcW w:w="813" w:type="pct"/>
          </w:tcPr>
          <w:p w14:paraId="660CE751" w14:textId="5C87B976" w:rsidR="00D52154" w:rsidRPr="00C13AB8" w:rsidRDefault="00D52154" w:rsidP="00D52154">
            <w:pPr>
              <w:pStyle w:val="Default"/>
              <w:jc w:val="center"/>
              <w:rPr>
                <w:color w:val="FF0000"/>
                <w:sz w:val="22"/>
                <w:szCs w:val="22"/>
              </w:rPr>
            </w:pPr>
            <w:r w:rsidRPr="00C13AB8">
              <w:rPr>
                <w:sz w:val="22"/>
                <w:szCs w:val="22"/>
              </w:rPr>
              <w:t>0,156</w:t>
            </w:r>
          </w:p>
        </w:tc>
      </w:tr>
      <w:tr w:rsidR="00D52154" w14:paraId="2F011212" w14:textId="77777777" w:rsidTr="00D76886">
        <w:tc>
          <w:tcPr>
            <w:tcW w:w="362" w:type="pct"/>
          </w:tcPr>
          <w:p w14:paraId="2C08A07A" w14:textId="77777777" w:rsidR="00D52154" w:rsidRPr="009B1788" w:rsidRDefault="00D52154" w:rsidP="00D52154">
            <w:pPr>
              <w:pStyle w:val="510"/>
              <w:shd w:val="clear" w:color="auto" w:fill="auto"/>
              <w:tabs>
                <w:tab w:val="left" w:pos="523"/>
              </w:tabs>
              <w:spacing w:before="0" w:line="240" w:lineRule="auto"/>
              <w:jc w:val="right"/>
              <w:rPr>
                <w:b w:val="0"/>
                <w:sz w:val="22"/>
                <w:szCs w:val="22"/>
              </w:rPr>
            </w:pPr>
          </w:p>
        </w:tc>
        <w:tc>
          <w:tcPr>
            <w:tcW w:w="1497" w:type="pct"/>
          </w:tcPr>
          <w:p w14:paraId="620122D6" w14:textId="77777777" w:rsidR="00D52154" w:rsidRDefault="00D52154" w:rsidP="00D52154">
            <w:pPr>
              <w:pStyle w:val="Default"/>
              <w:rPr>
                <w:sz w:val="22"/>
                <w:szCs w:val="22"/>
              </w:rPr>
            </w:pPr>
            <w:r>
              <w:rPr>
                <w:sz w:val="22"/>
                <w:szCs w:val="22"/>
              </w:rPr>
              <w:t xml:space="preserve">население старше трудоспособного возраста </w:t>
            </w:r>
          </w:p>
        </w:tc>
        <w:tc>
          <w:tcPr>
            <w:tcW w:w="859" w:type="pct"/>
          </w:tcPr>
          <w:p w14:paraId="60A2669F" w14:textId="77777777" w:rsidR="00D52154" w:rsidRDefault="00D52154" w:rsidP="00D52154">
            <w:pPr>
              <w:pStyle w:val="Default"/>
              <w:jc w:val="center"/>
              <w:rPr>
                <w:sz w:val="22"/>
                <w:szCs w:val="22"/>
              </w:rPr>
            </w:pPr>
            <w:r>
              <w:rPr>
                <w:sz w:val="22"/>
                <w:szCs w:val="22"/>
              </w:rPr>
              <w:t>-"-</w:t>
            </w:r>
          </w:p>
        </w:tc>
        <w:tc>
          <w:tcPr>
            <w:tcW w:w="919" w:type="pct"/>
          </w:tcPr>
          <w:p w14:paraId="5147DDC4" w14:textId="7AC3E416" w:rsidR="00D52154" w:rsidRPr="00C13AB8" w:rsidRDefault="00D52154" w:rsidP="00D52154">
            <w:pPr>
              <w:pStyle w:val="Default"/>
              <w:jc w:val="center"/>
              <w:rPr>
                <w:color w:val="FF0000"/>
                <w:sz w:val="22"/>
                <w:szCs w:val="22"/>
              </w:rPr>
            </w:pPr>
            <w:r w:rsidRPr="00C13AB8">
              <w:rPr>
                <w:sz w:val="22"/>
                <w:szCs w:val="22"/>
              </w:rPr>
              <w:t>0,055</w:t>
            </w:r>
          </w:p>
        </w:tc>
        <w:tc>
          <w:tcPr>
            <w:tcW w:w="550" w:type="pct"/>
          </w:tcPr>
          <w:p w14:paraId="4D1399A5" w14:textId="7A501125" w:rsidR="00D52154" w:rsidRPr="00C13AB8" w:rsidRDefault="00D52154" w:rsidP="00D52154">
            <w:pPr>
              <w:pStyle w:val="Default"/>
              <w:jc w:val="center"/>
              <w:rPr>
                <w:color w:val="FF0000"/>
                <w:sz w:val="22"/>
                <w:szCs w:val="22"/>
              </w:rPr>
            </w:pPr>
            <w:r w:rsidRPr="00C13AB8">
              <w:rPr>
                <w:sz w:val="22"/>
                <w:szCs w:val="22"/>
              </w:rPr>
              <w:t>0,055</w:t>
            </w:r>
          </w:p>
        </w:tc>
        <w:tc>
          <w:tcPr>
            <w:tcW w:w="813" w:type="pct"/>
          </w:tcPr>
          <w:p w14:paraId="03FA28EF" w14:textId="07C2EEB0" w:rsidR="00D52154" w:rsidRPr="00C13AB8" w:rsidRDefault="00D52154" w:rsidP="00D52154">
            <w:pPr>
              <w:pStyle w:val="Default"/>
              <w:jc w:val="center"/>
              <w:rPr>
                <w:color w:val="auto"/>
                <w:sz w:val="22"/>
                <w:szCs w:val="22"/>
              </w:rPr>
            </w:pPr>
            <w:r w:rsidRPr="00C13AB8">
              <w:rPr>
                <w:sz w:val="22"/>
                <w:szCs w:val="22"/>
              </w:rPr>
              <w:t>0,055</w:t>
            </w:r>
          </w:p>
        </w:tc>
      </w:tr>
      <w:tr w:rsidR="00D52154" w14:paraId="1708F5CE" w14:textId="77777777" w:rsidTr="00D76886">
        <w:tc>
          <w:tcPr>
            <w:tcW w:w="362" w:type="pct"/>
          </w:tcPr>
          <w:p w14:paraId="571F0DAF" w14:textId="77777777" w:rsidR="00D52154" w:rsidRPr="00027488" w:rsidRDefault="00D52154" w:rsidP="00D76886">
            <w:pPr>
              <w:pStyle w:val="510"/>
              <w:shd w:val="clear" w:color="auto" w:fill="auto"/>
              <w:tabs>
                <w:tab w:val="left" w:pos="523"/>
              </w:tabs>
              <w:spacing w:before="0" w:line="240" w:lineRule="auto"/>
              <w:rPr>
                <w:sz w:val="22"/>
                <w:szCs w:val="22"/>
              </w:rPr>
            </w:pPr>
            <w:r w:rsidRPr="00027488">
              <w:rPr>
                <w:sz w:val="22"/>
                <w:szCs w:val="22"/>
              </w:rPr>
              <w:t>3</w:t>
            </w:r>
          </w:p>
        </w:tc>
        <w:tc>
          <w:tcPr>
            <w:tcW w:w="1497" w:type="pct"/>
          </w:tcPr>
          <w:p w14:paraId="5D5CE7E9" w14:textId="77777777" w:rsidR="00D52154" w:rsidRPr="00027488" w:rsidRDefault="00D52154" w:rsidP="00D76886">
            <w:pPr>
              <w:pStyle w:val="Default"/>
              <w:jc w:val="center"/>
              <w:rPr>
                <w:b/>
                <w:sz w:val="22"/>
                <w:szCs w:val="22"/>
              </w:rPr>
            </w:pPr>
            <w:r w:rsidRPr="00027488">
              <w:rPr>
                <w:b/>
                <w:bCs/>
                <w:sz w:val="22"/>
                <w:szCs w:val="22"/>
              </w:rPr>
              <w:t>Жилищный фонд</w:t>
            </w:r>
          </w:p>
        </w:tc>
        <w:tc>
          <w:tcPr>
            <w:tcW w:w="859" w:type="pct"/>
          </w:tcPr>
          <w:p w14:paraId="5039C0B7" w14:textId="77777777" w:rsidR="00D52154" w:rsidRPr="009B1788" w:rsidRDefault="00D52154" w:rsidP="00D76886">
            <w:pPr>
              <w:pStyle w:val="510"/>
              <w:shd w:val="clear" w:color="auto" w:fill="auto"/>
              <w:tabs>
                <w:tab w:val="left" w:pos="523"/>
              </w:tabs>
              <w:spacing w:before="0" w:line="240" w:lineRule="auto"/>
              <w:rPr>
                <w:b w:val="0"/>
                <w:sz w:val="22"/>
                <w:szCs w:val="22"/>
              </w:rPr>
            </w:pPr>
          </w:p>
        </w:tc>
        <w:tc>
          <w:tcPr>
            <w:tcW w:w="919" w:type="pct"/>
          </w:tcPr>
          <w:p w14:paraId="52A31BF9" w14:textId="77777777" w:rsidR="00D52154" w:rsidRPr="00C13AB8" w:rsidRDefault="00D52154" w:rsidP="00D76886">
            <w:pPr>
              <w:pStyle w:val="510"/>
              <w:shd w:val="clear" w:color="auto" w:fill="auto"/>
              <w:tabs>
                <w:tab w:val="left" w:pos="523"/>
              </w:tabs>
              <w:spacing w:before="0" w:line="240" w:lineRule="auto"/>
              <w:rPr>
                <w:b w:val="0"/>
                <w:color w:val="FF0000"/>
                <w:sz w:val="22"/>
                <w:szCs w:val="22"/>
              </w:rPr>
            </w:pPr>
          </w:p>
        </w:tc>
        <w:tc>
          <w:tcPr>
            <w:tcW w:w="550" w:type="pct"/>
          </w:tcPr>
          <w:p w14:paraId="56750416" w14:textId="77777777" w:rsidR="00D52154" w:rsidRPr="00C13AB8" w:rsidRDefault="00D52154" w:rsidP="00D76886">
            <w:pPr>
              <w:pStyle w:val="510"/>
              <w:shd w:val="clear" w:color="auto" w:fill="auto"/>
              <w:tabs>
                <w:tab w:val="left" w:pos="523"/>
              </w:tabs>
              <w:spacing w:before="0" w:line="240" w:lineRule="auto"/>
              <w:rPr>
                <w:b w:val="0"/>
                <w:color w:val="FF0000"/>
                <w:sz w:val="22"/>
                <w:szCs w:val="22"/>
              </w:rPr>
            </w:pPr>
          </w:p>
        </w:tc>
        <w:tc>
          <w:tcPr>
            <w:tcW w:w="813" w:type="pct"/>
          </w:tcPr>
          <w:p w14:paraId="622A97A8" w14:textId="77777777" w:rsidR="00D52154" w:rsidRPr="00C13AB8" w:rsidRDefault="00D52154" w:rsidP="00D76886">
            <w:pPr>
              <w:pStyle w:val="510"/>
              <w:shd w:val="clear" w:color="auto" w:fill="auto"/>
              <w:tabs>
                <w:tab w:val="left" w:pos="523"/>
              </w:tabs>
              <w:spacing w:before="0" w:line="240" w:lineRule="auto"/>
              <w:rPr>
                <w:b w:val="0"/>
                <w:color w:val="FF0000"/>
                <w:sz w:val="22"/>
                <w:szCs w:val="22"/>
              </w:rPr>
            </w:pPr>
          </w:p>
        </w:tc>
      </w:tr>
      <w:tr w:rsidR="00D52154" w14:paraId="26C69365" w14:textId="77777777" w:rsidTr="00D76886">
        <w:tc>
          <w:tcPr>
            <w:tcW w:w="362" w:type="pct"/>
            <w:vMerge w:val="restart"/>
          </w:tcPr>
          <w:p w14:paraId="4DCA9748" w14:textId="77777777" w:rsidR="00D52154" w:rsidRPr="009B1788" w:rsidRDefault="00D52154" w:rsidP="00D52154">
            <w:pPr>
              <w:pStyle w:val="510"/>
              <w:shd w:val="clear" w:color="auto" w:fill="auto"/>
              <w:tabs>
                <w:tab w:val="left" w:pos="523"/>
              </w:tabs>
              <w:spacing w:before="0" w:line="240" w:lineRule="auto"/>
              <w:jc w:val="right"/>
              <w:rPr>
                <w:b w:val="0"/>
                <w:sz w:val="22"/>
                <w:szCs w:val="22"/>
              </w:rPr>
            </w:pPr>
            <w:r>
              <w:rPr>
                <w:b w:val="0"/>
                <w:sz w:val="22"/>
                <w:szCs w:val="22"/>
              </w:rPr>
              <w:t>3.1.</w:t>
            </w:r>
          </w:p>
        </w:tc>
        <w:tc>
          <w:tcPr>
            <w:tcW w:w="1497" w:type="pct"/>
          </w:tcPr>
          <w:p w14:paraId="701A8EE1" w14:textId="77777777" w:rsidR="00D52154" w:rsidRDefault="00D52154" w:rsidP="00D52154">
            <w:pPr>
              <w:pStyle w:val="Default"/>
              <w:rPr>
                <w:sz w:val="22"/>
                <w:szCs w:val="22"/>
              </w:rPr>
            </w:pPr>
            <w:r>
              <w:rPr>
                <w:sz w:val="22"/>
                <w:szCs w:val="22"/>
              </w:rPr>
              <w:t xml:space="preserve">Жилищный фонд - всего </w:t>
            </w:r>
          </w:p>
        </w:tc>
        <w:tc>
          <w:tcPr>
            <w:tcW w:w="859" w:type="pct"/>
          </w:tcPr>
          <w:p w14:paraId="45E832E4" w14:textId="77777777" w:rsidR="00D52154" w:rsidRDefault="00D52154" w:rsidP="00D52154">
            <w:pPr>
              <w:pStyle w:val="Default"/>
              <w:jc w:val="center"/>
              <w:rPr>
                <w:sz w:val="22"/>
                <w:szCs w:val="22"/>
              </w:rPr>
            </w:pPr>
            <w:r>
              <w:rPr>
                <w:sz w:val="22"/>
                <w:szCs w:val="22"/>
              </w:rPr>
              <w:t>тыс. м. кв. общей площади квартир</w:t>
            </w:r>
          </w:p>
        </w:tc>
        <w:tc>
          <w:tcPr>
            <w:tcW w:w="919" w:type="pct"/>
          </w:tcPr>
          <w:p w14:paraId="77F5370E" w14:textId="0D0291E0" w:rsidR="00D52154" w:rsidRPr="00C13AB8" w:rsidRDefault="00D52154" w:rsidP="00D52154">
            <w:pPr>
              <w:pStyle w:val="Default"/>
              <w:jc w:val="center"/>
              <w:rPr>
                <w:color w:val="FF0000"/>
                <w:sz w:val="22"/>
                <w:szCs w:val="22"/>
              </w:rPr>
            </w:pPr>
            <w:r w:rsidRPr="00C13AB8">
              <w:rPr>
                <w:sz w:val="22"/>
                <w:szCs w:val="22"/>
              </w:rPr>
              <w:t>7,6</w:t>
            </w:r>
          </w:p>
        </w:tc>
        <w:tc>
          <w:tcPr>
            <w:tcW w:w="550" w:type="pct"/>
          </w:tcPr>
          <w:p w14:paraId="154E1950" w14:textId="0065C8E6" w:rsidR="00D52154" w:rsidRPr="00C13AB8" w:rsidRDefault="00D52154" w:rsidP="00D52154">
            <w:pPr>
              <w:pStyle w:val="Default"/>
              <w:jc w:val="center"/>
              <w:rPr>
                <w:color w:val="FF0000"/>
                <w:sz w:val="22"/>
                <w:szCs w:val="22"/>
              </w:rPr>
            </w:pPr>
            <w:r w:rsidRPr="00C13AB8">
              <w:rPr>
                <w:sz w:val="22"/>
                <w:szCs w:val="22"/>
              </w:rPr>
              <w:t>7,6</w:t>
            </w:r>
          </w:p>
        </w:tc>
        <w:tc>
          <w:tcPr>
            <w:tcW w:w="813" w:type="pct"/>
          </w:tcPr>
          <w:p w14:paraId="702DC409" w14:textId="2A7B56FF" w:rsidR="00D52154" w:rsidRPr="00C13AB8" w:rsidRDefault="00D52154" w:rsidP="00D52154">
            <w:pPr>
              <w:pStyle w:val="Default"/>
              <w:jc w:val="center"/>
              <w:rPr>
                <w:color w:val="FF0000"/>
                <w:sz w:val="22"/>
                <w:szCs w:val="22"/>
              </w:rPr>
            </w:pPr>
            <w:r w:rsidRPr="00C13AB8">
              <w:rPr>
                <w:sz w:val="22"/>
                <w:szCs w:val="22"/>
              </w:rPr>
              <w:t>7,6</w:t>
            </w:r>
          </w:p>
        </w:tc>
      </w:tr>
      <w:tr w:rsidR="00D52154" w14:paraId="0B620809" w14:textId="77777777" w:rsidTr="00D76886">
        <w:tc>
          <w:tcPr>
            <w:tcW w:w="362" w:type="pct"/>
            <w:vMerge/>
          </w:tcPr>
          <w:p w14:paraId="2B114290" w14:textId="77777777" w:rsidR="00D52154" w:rsidRPr="009B1788" w:rsidRDefault="00D52154" w:rsidP="00D52154">
            <w:pPr>
              <w:pStyle w:val="510"/>
              <w:shd w:val="clear" w:color="auto" w:fill="auto"/>
              <w:tabs>
                <w:tab w:val="left" w:pos="523"/>
              </w:tabs>
              <w:spacing w:before="0" w:line="240" w:lineRule="auto"/>
              <w:jc w:val="right"/>
              <w:rPr>
                <w:b w:val="0"/>
                <w:sz w:val="22"/>
                <w:szCs w:val="22"/>
              </w:rPr>
            </w:pPr>
          </w:p>
        </w:tc>
        <w:tc>
          <w:tcPr>
            <w:tcW w:w="1497" w:type="pct"/>
          </w:tcPr>
          <w:p w14:paraId="503362FB" w14:textId="77777777" w:rsidR="00D52154" w:rsidRDefault="00D52154" w:rsidP="00D52154">
            <w:pPr>
              <w:pStyle w:val="Default"/>
              <w:rPr>
                <w:sz w:val="22"/>
                <w:szCs w:val="22"/>
              </w:rPr>
            </w:pPr>
            <w:r>
              <w:rPr>
                <w:sz w:val="22"/>
                <w:szCs w:val="22"/>
              </w:rPr>
              <w:t xml:space="preserve">В том числе существующий сохраняемый жилищный фонд: </w:t>
            </w:r>
          </w:p>
        </w:tc>
        <w:tc>
          <w:tcPr>
            <w:tcW w:w="859" w:type="pct"/>
          </w:tcPr>
          <w:p w14:paraId="5E691AC3" w14:textId="77777777" w:rsidR="00D52154" w:rsidRDefault="00D52154" w:rsidP="00D52154">
            <w:pPr>
              <w:pStyle w:val="Default"/>
              <w:jc w:val="center"/>
              <w:rPr>
                <w:sz w:val="22"/>
                <w:szCs w:val="22"/>
              </w:rPr>
            </w:pPr>
            <w:r>
              <w:rPr>
                <w:sz w:val="22"/>
                <w:szCs w:val="22"/>
              </w:rPr>
              <w:t>-"-</w:t>
            </w:r>
          </w:p>
        </w:tc>
        <w:tc>
          <w:tcPr>
            <w:tcW w:w="919" w:type="pct"/>
          </w:tcPr>
          <w:p w14:paraId="0134940B" w14:textId="237B7180" w:rsidR="00D52154" w:rsidRPr="00C13AB8" w:rsidRDefault="00D52154" w:rsidP="00D52154">
            <w:pPr>
              <w:pStyle w:val="Default"/>
              <w:jc w:val="center"/>
              <w:rPr>
                <w:color w:val="auto"/>
                <w:sz w:val="22"/>
                <w:szCs w:val="22"/>
              </w:rPr>
            </w:pPr>
            <w:r w:rsidRPr="00C13AB8">
              <w:rPr>
                <w:sz w:val="22"/>
                <w:szCs w:val="22"/>
              </w:rPr>
              <w:t>7,6</w:t>
            </w:r>
          </w:p>
        </w:tc>
        <w:tc>
          <w:tcPr>
            <w:tcW w:w="550" w:type="pct"/>
          </w:tcPr>
          <w:p w14:paraId="59201E5F" w14:textId="286C8859" w:rsidR="00D52154" w:rsidRPr="00C13AB8" w:rsidRDefault="00D52154" w:rsidP="00D52154">
            <w:pPr>
              <w:pStyle w:val="Default"/>
              <w:jc w:val="center"/>
              <w:rPr>
                <w:color w:val="auto"/>
                <w:sz w:val="22"/>
                <w:szCs w:val="22"/>
              </w:rPr>
            </w:pPr>
            <w:r w:rsidRPr="00C13AB8">
              <w:rPr>
                <w:sz w:val="22"/>
                <w:szCs w:val="22"/>
              </w:rPr>
              <w:t>7,6</w:t>
            </w:r>
          </w:p>
        </w:tc>
        <w:tc>
          <w:tcPr>
            <w:tcW w:w="813" w:type="pct"/>
          </w:tcPr>
          <w:p w14:paraId="4039FB14" w14:textId="22B9E301" w:rsidR="00D52154" w:rsidRPr="00C13AB8" w:rsidRDefault="00D52154" w:rsidP="00D52154">
            <w:pPr>
              <w:pStyle w:val="Default"/>
              <w:jc w:val="center"/>
              <w:rPr>
                <w:color w:val="auto"/>
                <w:sz w:val="22"/>
                <w:szCs w:val="22"/>
              </w:rPr>
            </w:pPr>
            <w:r w:rsidRPr="00C13AB8">
              <w:rPr>
                <w:sz w:val="22"/>
                <w:szCs w:val="22"/>
              </w:rPr>
              <w:t>7,6</w:t>
            </w:r>
          </w:p>
        </w:tc>
      </w:tr>
      <w:tr w:rsidR="00D52154" w:rsidRPr="00DE4E36" w14:paraId="1EEE5FA5" w14:textId="77777777" w:rsidTr="00D76886">
        <w:tc>
          <w:tcPr>
            <w:tcW w:w="362" w:type="pct"/>
            <w:vMerge/>
          </w:tcPr>
          <w:p w14:paraId="4ADAE59C" w14:textId="77777777" w:rsidR="00D52154" w:rsidRPr="009B1788" w:rsidRDefault="00D52154" w:rsidP="00D52154">
            <w:pPr>
              <w:pStyle w:val="510"/>
              <w:shd w:val="clear" w:color="auto" w:fill="auto"/>
              <w:tabs>
                <w:tab w:val="left" w:pos="523"/>
              </w:tabs>
              <w:spacing w:before="0" w:line="240" w:lineRule="auto"/>
              <w:jc w:val="right"/>
              <w:rPr>
                <w:b w:val="0"/>
                <w:sz w:val="22"/>
                <w:szCs w:val="22"/>
              </w:rPr>
            </w:pPr>
          </w:p>
        </w:tc>
        <w:tc>
          <w:tcPr>
            <w:tcW w:w="1497" w:type="pct"/>
          </w:tcPr>
          <w:p w14:paraId="4AA76F2F" w14:textId="77777777" w:rsidR="00D52154" w:rsidRDefault="00D52154" w:rsidP="00D52154">
            <w:pPr>
              <w:pStyle w:val="Default"/>
              <w:rPr>
                <w:sz w:val="22"/>
                <w:szCs w:val="22"/>
              </w:rPr>
            </w:pPr>
            <w:r>
              <w:rPr>
                <w:sz w:val="22"/>
                <w:szCs w:val="22"/>
              </w:rPr>
              <w:t xml:space="preserve">В том числе новое жилищное строительство: </w:t>
            </w:r>
          </w:p>
        </w:tc>
        <w:tc>
          <w:tcPr>
            <w:tcW w:w="859" w:type="pct"/>
          </w:tcPr>
          <w:p w14:paraId="14612BED" w14:textId="77777777" w:rsidR="00D52154" w:rsidRDefault="00D52154" w:rsidP="00D52154">
            <w:pPr>
              <w:pStyle w:val="Default"/>
              <w:jc w:val="center"/>
              <w:rPr>
                <w:sz w:val="22"/>
                <w:szCs w:val="22"/>
              </w:rPr>
            </w:pPr>
            <w:r>
              <w:rPr>
                <w:sz w:val="22"/>
                <w:szCs w:val="22"/>
              </w:rPr>
              <w:t>-"-</w:t>
            </w:r>
          </w:p>
        </w:tc>
        <w:tc>
          <w:tcPr>
            <w:tcW w:w="919" w:type="pct"/>
          </w:tcPr>
          <w:p w14:paraId="6EDEF25F" w14:textId="3C0277C4" w:rsidR="00D52154" w:rsidRPr="00F05F1E"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7A050717" w14:textId="73A61E32" w:rsidR="00D52154" w:rsidRPr="00F05F1E"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2DEE02CE" w14:textId="4DEE71D3" w:rsidR="00D52154" w:rsidRPr="00F05F1E" w:rsidRDefault="00D52154" w:rsidP="00D52154">
            <w:pPr>
              <w:pStyle w:val="Default"/>
              <w:jc w:val="center"/>
              <w:rPr>
                <w:color w:val="auto"/>
                <w:sz w:val="22"/>
                <w:szCs w:val="22"/>
              </w:rPr>
            </w:pPr>
            <w:r w:rsidRPr="00D52154">
              <w:rPr>
                <w:color w:val="auto"/>
                <w:sz w:val="16"/>
                <w:szCs w:val="16"/>
              </w:rPr>
              <w:t>нет данных</w:t>
            </w:r>
          </w:p>
        </w:tc>
      </w:tr>
      <w:tr w:rsidR="00D52154" w14:paraId="0AD56622" w14:textId="77777777" w:rsidTr="00D76886">
        <w:tc>
          <w:tcPr>
            <w:tcW w:w="362" w:type="pct"/>
          </w:tcPr>
          <w:p w14:paraId="39D8095E" w14:textId="77777777" w:rsidR="00D52154" w:rsidRDefault="00D52154" w:rsidP="00D52154">
            <w:pPr>
              <w:pStyle w:val="Default"/>
              <w:rPr>
                <w:sz w:val="22"/>
                <w:szCs w:val="22"/>
              </w:rPr>
            </w:pPr>
            <w:r>
              <w:rPr>
                <w:sz w:val="22"/>
                <w:szCs w:val="22"/>
              </w:rPr>
              <w:lastRenderedPageBreak/>
              <w:t xml:space="preserve">3.2 </w:t>
            </w:r>
          </w:p>
        </w:tc>
        <w:tc>
          <w:tcPr>
            <w:tcW w:w="1497" w:type="pct"/>
          </w:tcPr>
          <w:p w14:paraId="2FEC3F7B" w14:textId="77777777" w:rsidR="00D52154" w:rsidRDefault="00D52154" w:rsidP="00D52154">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154C0D7B" w14:textId="77777777" w:rsidR="00D52154" w:rsidRDefault="00D52154" w:rsidP="00D52154">
            <w:pPr>
              <w:pStyle w:val="Default"/>
              <w:jc w:val="center"/>
              <w:rPr>
                <w:sz w:val="22"/>
                <w:szCs w:val="22"/>
              </w:rPr>
            </w:pPr>
            <w:r>
              <w:rPr>
                <w:sz w:val="22"/>
                <w:szCs w:val="22"/>
              </w:rPr>
              <w:t>м.кв./чел</w:t>
            </w:r>
          </w:p>
        </w:tc>
        <w:tc>
          <w:tcPr>
            <w:tcW w:w="919" w:type="pct"/>
          </w:tcPr>
          <w:p w14:paraId="21ADD937" w14:textId="660974E7" w:rsidR="00D52154" w:rsidRPr="00F05F1E" w:rsidRDefault="00D52154" w:rsidP="00D52154">
            <w:pPr>
              <w:pStyle w:val="Default"/>
              <w:jc w:val="center"/>
              <w:rPr>
                <w:color w:val="auto"/>
                <w:sz w:val="22"/>
                <w:szCs w:val="22"/>
              </w:rPr>
            </w:pPr>
            <w:r w:rsidRPr="00513256">
              <w:t>27,5</w:t>
            </w:r>
          </w:p>
        </w:tc>
        <w:tc>
          <w:tcPr>
            <w:tcW w:w="550" w:type="pct"/>
          </w:tcPr>
          <w:p w14:paraId="2572C8EE" w14:textId="2EBCE9A3" w:rsidR="00D52154" w:rsidRPr="00F05F1E" w:rsidRDefault="00D52154" w:rsidP="00D52154">
            <w:pPr>
              <w:pStyle w:val="Default"/>
              <w:jc w:val="center"/>
              <w:rPr>
                <w:color w:val="auto"/>
                <w:sz w:val="22"/>
                <w:szCs w:val="22"/>
              </w:rPr>
            </w:pPr>
            <w:r w:rsidRPr="00513256">
              <w:t>27,5</w:t>
            </w:r>
          </w:p>
        </w:tc>
        <w:tc>
          <w:tcPr>
            <w:tcW w:w="813" w:type="pct"/>
          </w:tcPr>
          <w:p w14:paraId="3F9323E9" w14:textId="7EA46779" w:rsidR="00D52154" w:rsidRPr="00F05F1E" w:rsidRDefault="00D52154" w:rsidP="00D52154">
            <w:pPr>
              <w:pStyle w:val="Default"/>
              <w:jc w:val="center"/>
              <w:rPr>
                <w:color w:val="auto"/>
                <w:sz w:val="22"/>
                <w:szCs w:val="22"/>
              </w:rPr>
            </w:pPr>
            <w:r w:rsidRPr="00513256">
              <w:t>27,5</w:t>
            </w:r>
          </w:p>
        </w:tc>
      </w:tr>
      <w:tr w:rsidR="00D52154" w14:paraId="281B0F7F" w14:textId="77777777" w:rsidTr="00D76886">
        <w:tc>
          <w:tcPr>
            <w:tcW w:w="362" w:type="pct"/>
          </w:tcPr>
          <w:p w14:paraId="37BBDA94" w14:textId="77777777" w:rsidR="00D52154" w:rsidRDefault="00D52154" w:rsidP="00D76886">
            <w:pPr>
              <w:pStyle w:val="Default"/>
              <w:rPr>
                <w:sz w:val="22"/>
                <w:szCs w:val="22"/>
              </w:rPr>
            </w:pPr>
            <w:r>
              <w:rPr>
                <w:sz w:val="22"/>
                <w:szCs w:val="22"/>
              </w:rPr>
              <w:t xml:space="preserve">4 </w:t>
            </w:r>
          </w:p>
        </w:tc>
        <w:tc>
          <w:tcPr>
            <w:tcW w:w="1497" w:type="pct"/>
          </w:tcPr>
          <w:p w14:paraId="3CBD2A65" w14:textId="77777777" w:rsidR="00D52154" w:rsidRDefault="00D52154" w:rsidP="00D76886">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40103B3C" w14:textId="77777777" w:rsidR="00D52154" w:rsidRPr="009B1788" w:rsidRDefault="00D52154" w:rsidP="00D76886">
            <w:pPr>
              <w:pStyle w:val="510"/>
              <w:shd w:val="clear" w:color="auto" w:fill="auto"/>
              <w:tabs>
                <w:tab w:val="left" w:pos="523"/>
              </w:tabs>
              <w:spacing w:before="0" w:line="240" w:lineRule="auto"/>
              <w:rPr>
                <w:b w:val="0"/>
                <w:sz w:val="22"/>
                <w:szCs w:val="22"/>
              </w:rPr>
            </w:pPr>
          </w:p>
        </w:tc>
        <w:tc>
          <w:tcPr>
            <w:tcW w:w="919" w:type="pct"/>
          </w:tcPr>
          <w:p w14:paraId="49BD3EC5" w14:textId="77777777" w:rsidR="00D52154" w:rsidRPr="00F05F1E" w:rsidRDefault="00D52154" w:rsidP="00D76886">
            <w:pPr>
              <w:pStyle w:val="510"/>
              <w:shd w:val="clear" w:color="auto" w:fill="auto"/>
              <w:tabs>
                <w:tab w:val="left" w:pos="523"/>
              </w:tabs>
              <w:spacing w:before="0" w:line="240" w:lineRule="auto"/>
              <w:rPr>
                <w:b w:val="0"/>
                <w:color w:val="FF0000"/>
                <w:sz w:val="22"/>
                <w:szCs w:val="22"/>
              </w:rPr>
            </w:pPr>
          </w:p>
        </w:tc>
        <w:tc>
          <w:tcPr>
            <w:tcW w:w="550" w:type="pct"/>
          </w:tcPr>
          <w:p w14:paraId="7C1DDA76" w14:textId="77777777" w:rsidR="00D52154" w:rsidRPr="00F05F1E" w:rsidRDefault="00D52154" w:rsidP="00D76886">
            <w:pPr>
              <w:pStyle w:val="510"/>
              <w:shd w:val="clear" w:color="auto" w:fill="auto"/>
              <w:tabs>
                <w:tab w:val="left" w:pos="523"/>
              </w:tabs>
              <w:spacing w:before="0" w:line="240" w:lineRule="auto"/>
              <w:rPr>
                <w:b w:val="0"/>
                <w:color w:val="FF0000"/>
                <w:sz w:val="22"/>
                <w:szCs w:val="22"/>
              </w:rPr>
            </w:pPr>
          </w:p>
        </w:tc>
        <w:tc>
          <w:tcPr>
            <w:tcW w:w="813" w:type="pct"/>
          </w:tcPr>
          <w:p w14:paraId="2052EB56" w14:textId="77777777" w:rsidR="00D52154" w:rsidRPr="00F05F1E" w:rsidRDefault="00D52154" w:rsidP="00D76886">
            <w:pPr>
              <w:pStyle w:val="510"/>
              <w:shd w:val="clear" w:color="auto" w:fill="auto"/>
              <w:tabs>
                <w:tab w:val="left" w:pos="523"/>
              </w:tabs>
              <w:spacing w:before="0" w:line="240" w:lineRule="auto"/>
              <w:rPr>
                <w:b w:val="0"/>
                <w:color w:val="FF0000"/>
                <w:sz w:val="22"/>
                <w:szCs w:val="22"/>
              </w:rPr>
            </w:pPr>
          </w:p>
        </w:tc>
      </w:tr>
      <w:tr w:rsidR="00D52154" w14:paraId="27103ACA" w14:textId="77777777" w:rsidTr="00D76886">
        <w:tc>
          <w:tcPr>
            <w:tcW w:w="362" w:type="pct"/>
          </w:tcPr>
          <w:p w14:paraId="312E3907" w14:textId="77777777" w:rsidR="00D52154" w:rsidRDefault="00D52154" w:rsidP="00D76886">
            <w:pPr>
              <w:pStyle w:val="Default"/>
              <w:rPr>
                <w:sz w:val="22"/>
                <w:szCs w:val="22"/>
              </w:rPr>
            </w:pPr>
            <w:r>
              <w:rPr>
                <w:sz w:val="22"/>
                <w:szCs w:val="22"/>
              </w:rPr>
              <w:t xml:space="preserve">4.1 </w:t>
            </w:r>
          </w:p>
        </w:tc>
        <w:tc>
          <w:tcPr>
            <w:tcW w:w="1497" w:type="pct"/>
          </w:tcPr>
          <w:p w14:paraId="554E9CBB" w14:textId="77777777" w:rsidR="00D52154" w:rsidRDefault="00D52154" w:rsidP="00D76886">
            <w:pPr>
              <w:pStyle w:val="Default"/>
              <w:rPr>
                <w:sz w:val="22"/>
                <w:szCs w:val="22"/>
              </w:rPr>
            </w:pPr>
            <w:r>
              <w:rPr>
                <w:sz w:val="22"/>
                <w:szCs w:val="22"/>
              </w:rPr>
              <w:t xml:space="preserve">Детские дошкольные учреждения, всего </w:t>
            </w:r>
          </w:p>
        </w:tc>
        <w:tc>
          <w:tcPr>
            <w:tcW w:w="859" w:type="pct"/>
          </w:tcPr>
          <w:p w14:paraId="43DF8DF2" w14:textId="77777777" w:rsidR="00D52154" w:rsidRDefault="00D52154" w:rsidP="00D76886">
            <w:pPr>
              <w:pStyle w:val="Default"/>
              <w:jc w:val="center"/>
              <w:rPr>
                <w:sz w:val="22"/>
                <w:szCs w:val="22"/>
              </w:rPr>
            </w:pPr>
            <w:r>
              <w:rPr>
                <w:sz w:val="22"/>
                <w:szCs w:val="22"/>
              </w:rPr>
              <w:t>мест</w:t>
            </w:r>
          </w:p>
        </w:tc>
        <w:tc>
          <w:tcPr>
            <w:tcW w:w="919" w:type="pct"/>
          </w:tcPr>
          <w:p w14:paraId="725558D9" w14:textId="4F9198E6" w:rsidR="00D52154" w:rsidRPr="00F05F1E" w:rsidRDefault="00D52154" w:rsidP="00D76886">
            <w:pPr>
              <w:pStyle w:val="Default"/>
              <w:jc w:val="center"/>
              <w:rPr>
                <w:color w:val="auto"/>
                <w:sz w:val="22"/>
                <w:szCs w:val="22"/>
              </w:rPr>
            </w:pPr>
            <w:r>
              <w:rPr>
                <w:sz w:val="22"/>
                <w:szCs w:val="22"/>
              </w:rPr>
              <w:t>18</w:t>
            </w:r>
          </w:p>
        </w:tc>
        <w:tc>
          <w:tcPr>
            <w:tcW w:w="550" w:type="pct"/>
          </w:tcPr>
          <w:p w14:paraId="4F3E782A" w14:textId="77777777" w:rsidR="00D52154" w:rsidRPr="00F05F1E" w:rsidRDefault="00D52154" w:rsidP="00D76886">
            <w:pPr>
              <w:pStyle w:val="Default"/>
              <w:jc w:val="center"/>
              <w:rPr>
                <w:color w:val="auto"/>
                <w:sz w:val="22"/>
                <w:szCs w:val="22"/>
              </w:rPr>
            </w:pPr>
            <w:r w:rsidRPr="00F05F1E">
              <w:rPr>
                <w:sz w:val="22"/>
                <w:szCs w:val="22"/>
              </w:rPr>
              <w:t>-</w:t>
            </w:r>
          </w:p>
        </w:tc>
        <w:tc>
          <w:tcPr>
            <w:tcW w:w="813" w:type="pct"/>
          </w:tcPr>
          <w:p w14:paraId="2A94BC80" w14:textId="75F3D98D" w:rsidR="00D52154" w:rsidRPr="00F05F1E" w:rsidRDefault="00D52154" w:rsidP="00D76886">
            <w:pPr>
              <w:pStyle w:val="Default"/>
              <w:jc w:val="center"/>
              <w:rPr>
                <w:color w:val="auto"/>
                <w:sz w:val="22"/>
                <w:szCs w:val="22"/>
              </w:rPr>
            </w:pPr>
            <w:r>
              <w:rPr>
                <w:sz w:val="22"/>
                <w:szCs w:val="22"/>
              </w:rPr>
              <w:t>18</w:t>
            </w:r>
          </w:p>
        </w:tc>
      </w:tr>
      <w:tr w:rsidR="00D52154" w14:paraId="36EC9AC4" w14:textId="77777777" w:rsidTr="00D76886">
        <w:tc>
          <w:tcPr>
            <w:tcW w:w="362" w:type="pct"/>
          </w:tcPr>
          <w:p w14:paraId="34AC2B61" w14:textId="77777777" w:rsidR="00D52154" w:rsidRDefault="00D52154" w:rsidP="00D76886">
            <w:pPr>
              <w:pStyle w:val="Default"/>
              <w:rPr>
                <w:sz w:val="22"/>
                <w:szCs w:val="22"/>
              </w:rPr>
            </w:pPr>
            <w:r>
              <w:rPr>
                <w:sz w:val="22"/>
                <w:szCs w:val="22"/>
              </w:rPr>
              <w:t xml:space="preserve">4.2 </w:t>
            </w:r>
          </w:p>
        </w:tc>
        <w:tc>
          <w:tcPr>
            <w:tcW w:w="1497" w:type="pct"/>
          </w:tcPr>
          <w:p w14:paraId="4C08F377" w14:textId="77777777" w:rsidR="00D52154" w:rsidRDefault="00D52154" w:rsidP="00D76886">
            <w:pPr>
              <w:pStyle w:val="Default"/>
              <w:rPr>
                <w:sz w:val="22"/>
                <w:szCs w:val="22"/>
              </w:rPr>
            </w:pPr>
            <w:r>
              <w:rPr>
                <w:sz w:val="22"/>
                <w:szCs w:val="22"/>
              </w:rPr>
              <w:t xml:space="preserve">Общеобразовательные школы, всего </w:t>
            </w:r>
          </w:p>
        </w:tc>
        <w:tc>
          <w:tcPr>
            <w:tcW w:w="859" w:type="pct"/>
          </w:tcPr>
          <w:p w14:paraId="0E710429" w14:textId="77777777" w:rsidR="00D52154" w:rsidRDefault="00D52154" w:rsidP="00D76886">
            <w:pPr>
              <w:pStyle w:val="Default"/>
              <w:jc w:val="center"/>
              <w:rPr>
                <w:sz w:val="22"/>
                <w:szCs w:val="22"/>
              </w:rPr>
            </w:pPr>
            <w:r>
              <w:rPr>
                <w:sz w:val="22"/>
                <w:szCs w:val="22"/>
              </w:rPr>
              <w:t>-"-</w:t>
            </w:r>
          </w:p>
        </w:tc>
        <w:tc>
          <w:tcPr>
            <w:tcW w:w="919" w:type="pct"/>
          </w:tcPr>
          <w:p w14:paraId="20B949E6" w14:textId="595E6B94" w:rsidR="00D52154" w:rsidRPr="00F05F1E" w:rsidRDefault="00D52154" w:rsidP="00D76886">
            <w:pPr>
              <w:pStyle w:val="Default"/>
              <w:jc w:val="center"/>
              <w:rPr>
                <w:color w:val="auto"/>
                <w:sz w:val="22"/>
                <w:szCs w:val="22"/>
              </w:rPr>
            </w:pPr>
            <w:r>
              <w:rPr>
                <w:sz w:val="22"/>
                <w:szCs w:val="22"/>
              </w:rPr>
              <w:t>35</w:t>
            </w:r>
          </w:p>
        </w:tc>
        <w:tc>
          <w:tcPr>
            <w:tcW w:w="550" w:type="pct"/>
          </w:tcPr>
          <w:p w14:paraId="7F54CE73" w14:textId="77777777" w:rsidR="00D52154" w:rsidRPr="00F05F1E" w:rsidRDefault="00D52154" w:rsidP="00D76886">
            <w:pPr>
              <w:pStyle w:val="Default"/>
              <w:jc w:val="center"/>
              <w:rPr>
                <w:color w:val="auto"/>
                <w:sz w:val="22"/>
                <w:szCs w:val="22"/>
              </w:rPr>
            </w:pPr>
            <w:r w:rsidRPr="00F05F1E">
              <w:rPr>
                <w:sz w:val="22"/>
                <w:szCs w:val="22"/>
              </w:rPr>
              <w:t>-</w:t>
            </w:r>
          </w:p>
        </w:tc>
        <w:tc>
          <w:tcPr>
            <w:tcW w:w="813" w:type="pct"/>
          </w:tcPr>
          <w:p w14:paraId="73810012" w14:textId="1FBC1234" w:rsidR="00D52154" w:rsidRPr="00F05F1E" w:rsidRDefault="00D52154" w:rsidP="00D76886">
            <w:pPr>
              <w:pStyle w:val="Default"/>
              <w:jc w:val="center"/>
              <w:rPr>
                <w:color w:val="auto"/>
                <w:sz w:val="22"/>
                <w:szCs w:val="22"/>
              </w:rPr>
            </w:pPr>
            <w:r>
              <w:rPr>
                <w:sz w:val="22"/>
                <w:szCs w:val="22"/>
              </w:rPr>
              <w:t>35</w:t>
            </w:r>
          </w:p>
        </w:tc>
      </w:tr>
      <w:tr w:rsidR="00D52154" w14:paraId="5E4C61F4" w14:textId="77777777" w:rsidTr="00D76886">
        <w:tc>
          <w:tcPr>
            <w:tcW w:w="362" w:type="pct"/>
          </w:tcPr>
          <w:p w14:paraId="2DFA1E28" w14:textId="77777777" w:rsidR="00D52154" w:rsidRDefault="00D52154" w:rsidP="00D76886">
            <w:pPr>
              <w:pStyle w:val="Default"/>
              <w:rPr>
                <w:sz w:val="22"/>
                <w:szCs w:val="22"/>
              </w:rPr>
            </w:pPr>
            <w:r>
              <w:rPr>
                <w:sz w:val="22"/>
                <w:szCs w:val="22"/>
              </w:rPr>
              <w:t xml:space="preserve">4.3 </w:t>
            </w:r>
          </w:p>
        </w:tc>
        <w:tc>
          <w:tcPr>
            <w:tcW w:w="1497" w:type="pct"/>
          </w:tcPr>
          <w:p w14:paraId="6F63ACE9" w14:textId="77777777" w:rsidR="00D52154" w:rsidRDefault="00D52154" w:rsidP="00D76886">
            <w:pPr>
              <w:pStyle w:val="Default"/>
              <w:rPr>
                <w:sz w:val="22"/>
                <w:szCs w:val="22"/>
              </w:rPr>
            </w:pPr>
            <w:r>
              <w:rPr>
                <w:sz w:val="22"/>
                <w:szCs w:val="22"/>
              </w:rPr>
              <w:t xml:space="preserve">Дома культуры, клубы, всего </w:t>
            </w:r>
          </w:p>
        </w:tc>
        <w:tc>
          <w:tcPr>
            <w:tcW w:w="859" w:type="pct"/>
          </w:tcPr>
          <w:p w14:paraId="5DED5251" w14:textId="77777777" w:rsidR="00D52154" w:rsidRDefault="00D52154" w:rsidP="00D76886">
            <w:pPr>
              <w:pStyle w:val="Default"/>
              <w:jc w:val="center"/>
              <w:rPr>
                <w:sz w:val="22"/>
                <w:szCs w:val="22"/>
              </w:rPr>
            </w:pPr>
            <w:r>
              <w:rPr>
                <w:sz w:val="22"/>
                <w:szCs w:val="22"/>
              </w:rPr>
              <w:t>объект</w:t>
            </w:r>
          </w:p>
        </w:tc>
        <w:tc>
          <w:tcPr>
            <w:tcW w:w="919" w:type="pct"/>
          </w:tcPr>
          <w:p w14:paraId="747BC803" w14:textId="5E36C36B" w:rsidR="00D52154" w:rsidRPr="00F05F1E" w:rsidRDefault="00D52154" w:rsidP="00D76886">
            <w:pPr>
              <w:pStyle w:val="Default"/>
              <w:jc w:val="center"/>
              <w:rPr>
                <w:color w:val="auto"/>
                <w:sz w:val="22"/>
                <w:szCs w:val="22"/>
              </w:rPr>
            </w:pPr>
            <w:r>
              <w:rPr>
                <w:color w:val="auto"/>
                <w:sz w:val="22"/>
                <w:szCs w:val="22"/>
              </w:rPr>
              <w:t>1</w:t>
            </w:r>
          </w:p>
        </w:tc>
        <w:tc>
          <w:tcPr>
            <w:tcW w:w="550" w:type="pct"/>
          </w:tcPr>
          <w:p w14:paraId="4BB50C15" w14:textId="77777777" w:rsidR="00D52154" w:rsidRPr="00F05F1E" w:rsidRDefault="00D52154" w:rsidP="00D76886">
            <w:pPr>
              <w:pStyle w:val="Default"/>
              <w:jc w:val="center"/>
              <w:rPr>
                <w:color w:val="auto"/>
                <w:sz w:val="22"/>
                <w:szCs w:val="22"/>
              </w:rPr>
            </w:pPr>
            <w:r w:rsidRPr="00F05F1E">
              <w:rPr>
                <w:color w:val="auto"/>
                <w:sz w:val="22"/>
                <w:szCs w:val="22"/>
              </w:rPr>
              <w:t>-</w:t>
            </w:r>
          </w:p>
        </w:tc>
        <w:tc>
          <w:tcPr>
            <w:tcW w:w="813" w:type="pct"/>
          </w:tcPr>
          <w:p w14:paraId="7B9D582B" w14:textId="3125EDF0" w:rsidR="00D52154" w:rsidRPr="00F05F1E" w:rsidRDefault="00D52154" w:rsidP="00D76886">
            <w:pPr>
              <w:pStyle w:val="Default"/>
              <w:jc w:val="center"/>
              <w:rPr>
                <w:color w:val="auto"/>
                <w:sz w:val="22"/>
                <w:szCs w:val="22"/>
              </w:rPr>
            </w:pPr>
            <w:r>
              <w:rPr>
                <w:color w:val="auto"/>
                <w:sz w:val="22"/>
                <w:szCs w:val="22"/>
              </w:rPr>
              <w:t>1</w:t>
            </w:r>
          </w:p>
        </w:tc>
      </w:tr>
      <w:tr w:rsidR="00D52154" w14:paraId="0C188C1A" w14:textId="77777777" w:rsidTr="00D76886">
        <w:tc>
          <w:tcPr>
            <w:tcW w:w="362" w:type="pct"/>
          </w:tcPr>
          <w:p w14:paraId="3356C30E" w14:textId="77777777" w:rsidR="00D52154" w:rsidRDefault="00D52154" w:rsidP="00D52154">
            <w:pPr>
              <w:pStyle w:val="Default"/>
              <w:rPr>
                <w:sz w:val="22"/>
                <w:szCs w:val="22"/>
              </w:rPr>
            </w:pPr>
            <w:r>
              <w:rPr>
                <w:sz w:val="22"/>
                <w:szCs w:val="22"/>
              </w:rPr>
              <w:t xml:space="preserve">4.4 </w:t>
            </w:r>
          </w:p>
        </w:tc>
        <w:tc>
          <w:tcPr>
            <w:tcW w:w="1497" w:type="pct"/>
          </w:tcPr>
          <w:p w14:paraId="2285BBC4" w14:textId="77777777" w:rsidR="00D52154" w:rsidRDefault="00D52154" w:rsidP="00D52154">
            <w:pPr>
              <w:pStyle w:val="Default"/>
              <w:rPr>
                <w:sz w:val="22"/>
                <w:szCs w:val="22"/>
              </w:rPr>
            </w:pPr>
            <w:r>
              <w:rPr>
                <w:sz w:val="22"/>
                <w:szCs w:val="22"/>
              </w:rPr>
              <w:t xml:space="preserve">Общедоступная библиотека </w:t>
            </w:r>
          </w:p>
        </w:tc>
        <w:tc>
          <w:tcPr>
            <w:tcW w:w="859" w:type="pct"/>
          </w:tcPr>
          <w:p w14:paraId="7F811335" w14:textId="77777777" w:rsidR="00D52154" w:rsidRDefault="00D52154" w:rsidP="00D52154">
            <w:pPr>
              <w:pStyle w:val="Default"/>
              <w:jc w:val="center"/>
              <w:rPr>
                <w:sz w:val="22"/>
                <w:szCs w:val="22"/>
              </w:rPr>
            </w:pPr>
            <w:r>
              <w:rPr>
                <w:sz w:val="22"/>
                <w:szCs w:val="22"/>
              </w:rPr>
              <w:t>объект</w:t>
            </w:r>
          </w:p>
        </w:tc>
        <w:tc>
          <w:tcPr>
            <w:tcW w:w="919" w:type="pct"/>
          </w:tcPr>
          <w:p w14:paraId="15CAE3A0" w14:textId="0D711C38" w:rsidR="00D52154" w:rsidRPr="00652E55"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238B1EE9" w14:textId="08DCC865" w:rsidR="00D52154" w:rsidRPr="00652E55"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2B2D8373" w14:textId="4088253A" w:rsidR="00D52154" w:rsidRPr="00652E55" w:rsidRDefault="00D52154" w:rsidP="00D52154">
            <w:pPr>
              <w:pStyle w:val="Default"/>
              <w:jc w:val="center"/>
              <w:rPr>
                <w:color w:val="auto"/>
                <w:sz w:val="22"/>
                <w:szCs w:val="22"/>
              </w:rPr>
            </w:pPr>
            <w:r w:rsidRPr="00D52154">
              <w:rPr>
                <w:color w:val="auto"/>
                <w:sz w:val="16"/>
                <w:szCs w:val="16"/>
              </w:rPr>
              <w:t>нет данных</w:t>
            </w:r>
          </w:p>
        </w:tc>
      </w:tr>
      <w:tr w:rsidR="00D52154" w14:paraId="4686FA09" w14:textId="77777777" w:rsidTr="00D76886">
        <w:tc>
          <w:tcPr>
            <w:tcW w:w="362" w:type="pct"/>
          </w:tcPr>
          <w:p w14:paraId="24C37333" w14:textId="77777777" w:rsidR="00D52154" w:rsidRDefault="00D52154" w:rsidP="00D52154">
            <w:pPr>
              <w:pStyle w:val="Default"/>
              <w:rPr>
                <w:sz w:val="22"/>
                <w:szCs w:val="22"/>
              </w:rPr>
            </w:pPr>
            <w:r>
              <w:rPr>
                <w:sz w:val="22"/>
                <w:szCs w:val="22"/>
              </w:rPr>
              <w:t xml:space="preserve">4.5 </w:t>
            </w:r>
          </w:p>
        </w:tc>
        <w:tc>
          <w:tcPr>
            <w:tcW w:w="1497" w:type="pct"/>
          </w:tcPr>
          <w:p w14:paraId="79273661" w14:textId="77777777" w:rsidR="00D52154" w:rsidRDefault="00D52154" w:rsidP="00D52154">
            <w:pPr>
              <w:pStyle w:val="Default"/>
              <w:rPr>
                <w:sz w:val="22"/>
                <w:szCs w:val="22"/>
              </w:rPr>
            </w:pPr>
            <w:r>
              <w:rPr>
                <w:sz w:val="22"/>
                <w:szCs w:val="22"/>
              </w:rPr>
              <w:t xml:space="preserve">Краеведческий музей </w:t>
            </w:r>
          </w:p>
        </w:tc>
        <w:tc>
          <w:tcPr>
            <w:tcW w:w="859" w:type="pct"/>
          </w:tcPr>
          <w:p w14:paraId="705E12AF" w14:textId="77777777" w:rsidR="00D52154" w:rsidRDefault="00D52154" w:rsidP="00D52154">
            <w:pPr>
              <w:pStyle w:val="Default"/>
              <w:jc w:val="center"/>
              <w:rPr>
                <w:sz w:val="22"/>
                <w:szCs w:val="22"/>
              </w:rPr>
            </w:pPr>
            <w:r>
              <w:rPr>
                <w:sz w:val="22"/>
                <w:szCs w:val="22"/>
              </w:rPr>
              <w:t>объект</w:t>
            </w:r>
          </w:p>
        </w:tc>
        <w:tc>
          <w:tcPr>
            <w:tcW w:w="919" w:type="pct"/>
          </w:tcPr>
          <w:p w14:paraId="63FFAFB2" w14:textId="6ECE9EA4" w:rsidR="00D52154" w:rsidRPr="00652E55"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63041DB2" w14:textId="7569E318" w:rsidR="00D52154" w:rsidRPr="00652E55"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2FF4344B" w14:textId="1F764E96" w:rsidR="00D52154" w:rsidRPr="00652E55" w:rsidRDefault="00D52154" w:rsidP="00D52154">
            <w:pPr>
              <w:pStyle w:val="Default"/>
              <w:jc w:val="center"/>
              <w:rPr>
                <w:color w:val="auto"/>
                <w:sz w:val="22"/>
                <w:szCs w:val="22"/>
              </w:rPr>
            </w:pPr>
            <w:r w:rsidRPr="00D52154">
              <w:rPr>
                <w:color w:val="auto"/>
                <w:sz w:val="16"/>
                <w:szCs w:val="16"/>
              </w:rPr>
              <w:t>нет данных</w:t>
            </w:r>
          </w:p>
        </w:tc>
      </w:tr>
      <w:tr w:rsidR="00D52154" w14:paraId="2EE9852E" w14:textId="77777777" w:rsidTr="00D76886">
        <w:tc>
          <w:tcPr>
            <w:tcW w:w="362" w:type="pct"/>
          </w:tcPr>
          <w:p w14:paraId="43330E7A" w14:textId="77777777" w:rsidR="00D52154" w:rsidRDefault="00D52154" w:rsidP="00D52154">
            <w:pPr>
              <w:pStyle w:val="Default"/>
              <w:rPr>
                <w:sz w:val="22"/>
                <w:szCs w:val="22"/>
              </w:rPr>
            </w:pPr>
            <w:r>
              <w:rPr>
                <w:sz w:val="22"/>
                <w:szCs w:val="22"/>
              </w:rPr>
              <w:t xml:space="preserve">4.6 </w:t>
            </w:r>
          </w:p>
        </w:tc>
        <w:tc>
          <w:tcPr>
            <w:tcW w:w="1497" w:type="pct"/>
          </w:tcPr>
          <w:p w14:paraId="18BF24AE" w14:textId="77777777" w:rsidR="00D52154" w:rsidRDefault="00D52154" w:rsidP="00D52154">
            <w:pPr>
              <w:pStyle w:val="Default"/>
              <w:rPr>
                <w:sz w:val="22"/>
                <w:szCs w:val="22"/>
              </w:rPr>
            </w:pPr>
            <w:r>
              <w:rPr>
                <w:sz w:val="22"/>
                <w:szCs w:val="22"/>
              </w:rPr>
              <w:t xml:space="preserve">Тематический музей </w:t>
            </w:r>
          </w:p>
        </w:tc>
        <w:tc>
          <w:tcPr>
            <w:tcW w:w="859" w:type="pct"/>
          </w:tcPr>
          <w:p w14:paraId="77EEF030" w14:textId="77777777" w:rsidR="00D52154" w:rsidRDefault="00D52154" w:rsidP="00D52154">
            <w:pPr>
              <w:pStyle w:val="Default"/>
              <w:jc w:val="center"/>
              <w:rPr>
                <w:sz w:val="22"/>
                <w:szCs w:val="22"/>
              </w:rPr>
            </w:pPr>
            <w:r>
              <w:rPr>
                <w:sz w:val="22"/>
                <w:szCs w:val="22"/>
              </w:rPr>
              <w:t>объект</w:t>
            </w:r>
          </w:p>
        </w:tc>
        <w:tc>
          <w:tcPr>
            <w:tcW w:w="919" w:type="pct"/>
          </w:tcPr>
          <w:p w14:paraId="24815E7F" w14:textId="6F1A7C00" w:rsidR="00D52154" w:rsidRPr="00652E55"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1212E7C2" w14:textId="2A9DB335" w:rsidR="00D52154" w:rsidRPr="00652E55"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7A51CB19" w14:textId="75C1AB05" w:rsidR="00D52154" w:rsidRPr="00652E55" w:rsidRDefault="00D52154" w:rsidP="00D52154">
            <w:pPr>
              <w:pStyle w:val="Default"/>
              <w:jc w:val="center"/>
              <w:rPr>
                <w:color w:val="auto"/>
                <w:sz w:val="22"/>
                <w:szCs w:val="22"/>
              </w:rPr>
            </w:pPr>
            <w:r w:rsidRPr="00D52154">
              <w:rPr>
                <w:color w:val="auto"/>
                <w:sz w:val="16"/>
                <w:szCs w:val="16"/>
              </w:rPr>
              <w:t>нет данных</w:t>
            </w:r>
          </w:p>
        </w:tc>
      </w:tr>
      <w:tr w:rsidR="00D52154" w14:paraId="0B46F57A" w14:textId="77777777" w:rsidTr="00D76886">
        <w:tc>
          <w:tcPr>
            <w:tcW w:w="362" w:type="pct"/>
          </w:tcPr>
          <w:p w14:paraId="4FA6FC5E" w14:textId="77777777" w:rsidR="00D52154" w:rsidRDefault="00D52154" w:rsidP="00D52154">
            <w:pPr>
              <w:pStyle w:val="Default"/>
              <w:rPr>
                <w:sz w:val="22"/>
                <w:szCs w:val="22"/>
              </w:rPr>
            </w:pPr>
            <w:r>
              <w:rPr>
                <w:sz w:val="22"/>
                <w:szCs w:val="22"/>
              </w:rPr>
              <w:t xml:space="preserve">4.7 </w:t>
            </w:r>
          </w:p>
        </w:tc>
        <w:tc>
          <w:tcPr>
            <w:tcW w:w="1497" w:type="pct"/>
          </w:tcPr>
          <w:p w14:paraId="542C8700" w14:textId="77777777" w:rsidR="00D52154" w:rsidRDefault="00D52154" w:rsidP="00D52154">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4B43F792" w14:textId="77777777" w:rsidR="00D52154" w:rsidRDefault="00D52154" w:rsidP="00D52154">
            <w:pPr>
              <w:pStyle w:val="Default"/>
              <w:jc w:val="center"/>
              <w:rPr>
                <w:sz w:val="22"/>
                <w:szCs w:val="22"/>
              </w:rPr>
            </w:pPr>
            <w:r>
              <w:rPr>
                <w:sz w:val="22"/>
                <w:szCs w:val="22"/>
              </w:rPr>
              <w:t>кв.м.</w:t>
            </w:r>
          </w:p>
        </w:tc>
        <w:tc>
          <w:tcPr>
            <w:tcW w:w="919" w:type="pct"/>
          </w:tcPr>
          <w:p w14:paraId="097D7D73" w14:textId="7DA42287" w:rsidR="00D52154" w:rsidRPr="00652E55"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2E425D5A" w14:textId="149312D8" w:rsidR="00D52154" w:rsidRPr="00652E55"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4303FE7E" w14:textId="546389E3" w:rsidR="00D52154" w:rsidRPr="00652E55" w:rsidRDefault="00D52154" w:rsidP="00D52154">
            <w:pPr>
              <w:pStyle w:val="Default"/>
              <w:jc w:val="center"/>
              <w:rPr>
                <w:color w:val="auto"/>
                <w:sz w:val="22"/>
                <w:szCs w:val="22"/>
              </w:rPr>
            </w:pPr>
            <w:r w:rsidRPr="00D52154">
              <w:rPr>
                <w:color w:val="auto"/>
                <w:sz w:val="16"/>
                <w:szCs w:val="16"/>
              </w:rPr>
              <w:t>нет данных</w:t>
            </w:r>
          </w:p>
        </w:tc>
      </w:tr>
      <w:tr w:rsidR="00D52154" w14:paraId="23D754BE" w14:textId="77777777" w:rsidTr="00D76886">
        <w:tc>
          <w:tcPr>
            <w:tcW w:w="362" w:type="pct"/>
          </w:tcPr>
          <w:p w14:paraId="3C440AA9" w14:textId="77777777" w:rsidR="00D52154" w:rsidRDefault="00D52154" w:rsidP="00D52154">
            <w:pPr>
              <w:pStyle w:val="Default"/>
              <w:rPr>
                <w:sz w:val="22"/>
                <w:szCs w:val="22"/>
              </w:rPr>
            </w:pPr>
            <w:r>
              <w:rPr>
                <w:sz w:val="22"/>
                <w:szCs w:val="22"/>
              </w:rPr>
              <w:t xml:space="preserve">4.8 </w:t>
            </w:r>
          </w:p>
        </w:tc>
        <w:tc>
          <w:tcPr>
            <w:tcW w:w="1497" w:type="pct"/>
          </w:tcPr>
          <w:p w14:paraId="1959B7DC" w14:textId="77777777" w:rsidR="00D52154" w:rsidRDefault="00D52154" w:rsidP="00D52154">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21EF2AD2" w14:textId="77777777" w:rsidR="00D52154" w:rsidRDefault="00D52154" w:rsidP="00D52154">
            <w:pPr>
              <w:pStyle w:val="Default"/>
              <w:jc w:val="center"/>
              <w:rPr>
                <w:sz w:val="22"/>
                <w:szCs w:val="22"/>
              </w:rPr>
            </w:pPr>
            <w:r>
              <w:rPr>
                <w:sz w:val="22"/>
                <w:szCs w:val="22"/>
              </w:rPr>
              <w:t>кв.м.</w:t>
            </w:r>
          </w:p>
        </w:tc>
        <w:tc>
          <w:tcPr>
            <w:tcW w:w="919" w:type="pct"/>
          </w:tcPr>
          <w:p w14:paraId="6F4A8118" w14:textId="67A07F03" w:rsidR="00D52154" w:rsidRPr="002332D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18476883" w14:textId="065B54E2" w:rsidR="00D52154" w:rsidRPr="002332D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0681278F" w14:textId="7C57F468" w:rsidR="00D52154" w:rsidRPr="002332D4" w:rsidRDefault="00D52154" w:rsidP="00D52154">
            <w:pPr>
              <w:pStyle w:val="Default"/>
              <w:jc w:val="center"/>
              <w:rPr>
                <w:color w:val="auto"/>
                <w:sz w:val="22"/>
                <w:szCs w:val="22"/>
              </w:rPr>
            </w:pPr>
            <w:r w:rsidRPr="00D52154">
              <w:rPr>
                <w:color w:val="auto"/>
                <w:sz w:val="16"/>
                <w:szCs w:val="16"/>
              </w:rPr>
              <w:t>нет данных</w:t>
            </w:r>
          </w:p>
        </w:tc>
      </w:tr>
      <w:tr w:rsidR="00D52154" w14:paraId="761A7088" w14:textId="77777777" w:rsidTr="00D76886">
        <w:tc>
          <w:tcPr>
            <w:tcW w:w="362" w:type="pct"/>
          </w:tcPr>
          <w:p w14:paraId="16DAD4EB" w14:textId="77777777" w:rsidR="00D52154" w:rsidRDefault="00D52154" w:rsidP="00D52154">
            <w:pPr>
              <w:pStyle w:val="Default"/>
              <w:rPr>
                <w:sz w:val="22"/>
                <w:szCs w:val="22"/>
              </w:rPr>
            </w:pPr>
            <w:r>
              <w:rPr>
                <w:sz w:val="22"/>
                <w:szCs w:val="22"/>
              </w:rPr>
              <w:t xml:space="preserve">4.9 </w:t>
            </w:r>
          </w:p>
        </w:tc>
        <w:tc>
          <w:tcPr>
            <w:tcW w:w="1497" w:type="pct"/>
          </w:tcPr>
          <w:p w14:paraId="6426F151" w14:textId="77777777" w:rsidR="00D52154" w:rsidRDefault="00D52154" w:rsidP="00D52154">
            <w:pPr>
              <w:pStyle w:val="Default"/>
              <w:rPr>
                <w:sz w:val="22"/>
                <w:szCs w:val="22"/>
              </w:rPr>
            </w:pPr>
            <w:r>
              <w:rPr>
                <w:sz w:val="22"/>
                <w:szCs w:val="22"/>
              </w:rPr>
              <w:t xml:space="preserve">Плавательные бассейны, </w:t>
            </w:r>
          </w:p>
          <w:p w14:paraId="4504A83C" w14:textId="77777777" w:rsidR="00D52154" w:rsidRDefault="00D52154" w:rsidP="00D52154">
            <w:pPr>
              <w:pStyle w:val="Default"/>
              <w:rPr>
                <w:sz w:val="22"/>
                <w:szCs w:val="22"/>
              </w:rPr>
            </w:pPr>
            <w:r>
              <w:rPr>
                <w:sz w:val="22"/>
                <w:szCs w:val="22"/>
              </w:rPr>
              <w:t>кв. м зеркала воды</w:t>
            </w:r>
          </w:p>
        </w:tc>
        <w:tc>
          <w:tcPr>
            <w:tcW w:w="859" w:type="pct"/>
          </w:tcPr>
          <w:p w14:paraId="5EB6F0A5" w14:textId="77777777" w:rsidR="00D52154" w:rsidRDefault="00D52154" w:rsidP="00D52154">
            <w:pPr>
              <w:pStyle w:val="Default"/>
              <w:jc w:val="center"/>
              <w:rPr>
                <w:sz w:val="22"/>
                <w:szCs w:val="22"/>
              </w:rPr>
            </w:pPr>
            <w:r>
              <w:rPr>
                <w:sz w:val="22"/>
                <w:szCs w:val="22"/>
              </w:rPr>
              <w:t>кв.м. зеркала воды</w:t>
            </w:r>
          </w:p>
        </w:tc>
        <w:tc>
          <w:tcPr>
            <w:tcW w:w="919" w:type="pct"/>
          </w:tcPr>
          <w:p w14:paraId="2B3AC488" w14:textId="4EE54A4B" w:rsidR="00D52154" w:rsidRPr="002332D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0892600A" w14:textId="76DDA769" w:rsidR="00D52154" w:rsidRPr="002332D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727B0FCF" w14:textId="47B78AAC" w:rsidR="00D52154" w:rsidRPr="002332D4" w:rsidRDefault="00D52154" w:rsidP="00D52154">
            <w:pPr>
              <w:pStyle w:val="Default"/>
              <w:jc w:val="center"/>
              <w:rPr>
                <w:color w:val="auto"/>
                <w:sz w:val="22"/>
                <w:szCs w:val="22"/>
              </w:rPr>
            </w:pPr>
            <w:r w:rsidRPr="00D52154">
              <w:rPr>
                <w:color w:val="auto"/>
                <w:sz w:val="16"/>
                <w:szCs w:val="16"/>
              </w:rPr>
              <w:t>нет данных</w:t>
            </w:r>
          </w:p>
        </w:tc>
      </w:tr>
      <w:tr w:rsidR="00D52154" w14:paraId="3A96816A" w14:textId="77777777" w:rsidTr="00D76886">
        <w:tc>
          <w:tcPr>
            <w:tcW w:w="362" w:type="pct"/>
          </w:tcPr>
          <w:p w14:paraId="6F5C06D1" w14:textId="77777777" w:rsidR="00D52154" w:rsidRDefault="00D52154" w:rsidP="00D52154">
            <w:pPr>
              <w:pStyle w:val="Default"/>
              <w:rPr>
                <w:sz w:val="22"/>
                <w:szCs w:val="22"/>
              </w:rPr>
            </w:pPr>
            <w:r>
              <w:rPr>
                <w:sz w:val="22"/>
                <w:szCs w:val="22"/>
              </w:rPr>
              <w:t xml:space="preserve">4.10 </w:t>
            </w:r>
          </w:p>
        </w:tc>
        <w:tc>
          <w:tcPr>
            <w:tcW w:w="1497" w:type="pct"/>
          </w:tcPr>
          <w:p w14:paraId="387E720B" w14:textId="77777777" w:rsidR="00D52154" w:rsidRDefault="00D52154" w:rsidP="00D52154">
            <w:pPr>
              <w:pStyle w:val="Default"/>
              <w:rPr>
                <w:sz w:val="22"/>
                <w:szCs w:val="22"/>
              </w:rPr>
            </w:pPr>
            <w:r>
              <w:rPr>
                <w:sz w:val="22"/>
                <w:szCs w:val="22"/>
              </w:rPr>
              <w:t xml:space="preserve">Плоскостные сооружения, </w:t>
            </w:r>
          </w:p>
          <w:p w14:paraId="65E9DC0C" w14:textId="77777777" w:rsidR="00D52154" w:rsidRDefault="00D52154" w:rsidP="00D52154">
            <w:pPr>
              <w:pStyle w:val="Default"/>
              <w:rPr>
                <w:sz w:val="22"/>
                <w:szCs w:val="22"/>
              </w:rPr>
            </w:pPr>
            <w:r>
              <w:rPr>
                <w:sz w:val="22"/>
                <w:szCs w:val="22"/>
              </w:rPr>
              <w:t xml:space="preserve">кв.м. </w:t>
            </w:r>
          </w:p>
        </w:tc>
        <w:tc>
          <w:tcPr>
            <w:tcW w:w="859" w:type="pct"/>
          </w:tcPr>
          <w:p w14:paraId="57ABA035" w14:textId="77777777" w:rsidR="00D52154" w:rsidRDefault="00D52154" w:rsidP="00D52154">
            <w:pPr>
              <w:pStyle w:val="Default"/>
              <w:jc w:val="center"/>
              <w:rPr>
                <w:sz w:val="22"/>
                <w:szCs w:val="22"/>
              </w:rPr>
            </w:pPr>
            <w:r>
              <w:rPr>
                <w:sz w:val="22"/>
                <w:szCs w:val="22"/>
              </w:rPr>
              <w:t>кв.м.</w:t>
            </w:r>
          </w:p>
        </w:tc>
        <w:tc>
          <w:tcPr>
            <w:tcW w:w="919" w:type="pct"/>
          </w:tcPr>
          <w:p w14:paraId="6E2E0803" w14:textId="77D6733B" w:rsidR="00D52154" w:rsidRPr="002332D4"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76F65778" w14:textId="64012A85" w:rsidR="00D52154" w:rsidRPr="002332D4"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63868483" w14:textId="0C0761A7" w:rsidR="00D52154" w:rsidRPr="002332D4" w:rsidRDefault="00D52154" w:rsidP="00D52154">
            <w:pPr>
              <w:pStyle w:val="Default"/>
              <w:jc w:val="center"/>
              <w:rPr>
                <w:color w:val="auto"/>
                <w:sz w:val="22"/>
                <w:szCs w:val="22"/>
              </w:rPr>
            </w:pPr>
            <w:r w:rsidRPr="00D52154">
              <w:rPr>
                <w:color w:val="auto"/>
                <w:sz w:val="16"/>
                <w:szCs w:val="16"/>
              </w:rPr>
              <w:t>нет данных</w:t>
            </w:r>
          </w:p>
        </w:tc>
      </w:tr>
      <w:tr w:rsidR="00D52154" w14:paraId="485C60F9" w14:textId="77777777" w:rsidTr="00D76886">
        <w:tc>
          <w:tcPr>
            <w:tcW w:w="362" w:type="pct"/>
          </w:tcPr>
          <w:p w14:paraId="3AEF8198" w14:textId="77777777" w:rsidR="00D52154" w:rsidRDefault="00D52154" w:rsidP="00D76886">
            <w:pPr>
              <w:pStyle w:val="Default"/>
              <w:rPr>
                <w:sz w:val="22"/>
                <w:szCs w:val="22"/>
              </w:rPr>
            </w:pPr>
            <w:r>
              <w:rPr>
                <w:b/>
                <w:bCs/>
                <w:sz w:val="22"/>
                <w:szCs w:val="22"/>
              </w:rPr>
              <w:t xml:space="preserve">5 </w:t>
            </w:r>
          </w:p>
        </w:tc>
        <w:tc>
          <w:tcPr>
            <w:tcW w:w="1497" w:type="pct"/>
          </w:tcPr>
          <w:p w14:paraId="114B8601" w14:textId="77777777" w:rsidR="00D52154" w:rsidRDefault="00D52154" w:rsidP="00D76886">
            <w:pPr>
              <w:pStyle w:val="Default"/>
              <w:rPr>
                <w:sz w:val="22"/>
                <w:szCs w:val="22"/>
              </w:rPr>
            </w:pPr>
            <w:r>
              <w:rPr>
                <w:b/>
                <w:bCs/>
                <w:sz w:val="22"/>
                <w:szCs w:val="22"/>
              </w:rPr>
              <w:t xml:space="preserve">Транспортная инфраструктура </w:t>
            </w:r>
          </w:p>
        </w:tc>
        <w:tc>
          <w:tcPr>
            <w:tcW w:w="859" w:type="pct"/>
          </w:tcPr>
          <w:p w14:paraId="1960896A" w14:textId="77777777" w:rsidR="00D52154" w:rsidRPr="00027488" w:rsidRDefault="00D52154" w:rsidP="00D76886">
            <w:pPr>
              <w:pStyle w:val="510"/>
              <w:shd w:val="clear" w:color="auto" w:fill="auto"/>
              <w:tabs>
                <w:tab w:val="left" w:pos="523"/>
              </w:tabs>
              <w:spacing w:before="0" w:line="240" w:lineRule="auto"/>
              <w:rPr>
                <w:b w:val="0"/>
                <w:sz w:val="22"/>
                <w:szCs w:val="22"/>
              </w:rPr>
            </w:pPr>
          </w:p>
        </w:tc>
        <w:tc>
          <w:tcPr>
            <w:tcW w:w="919" w:type="pct"/>
          </w:tcPr>
          <w:p w14:paraId="27847210"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c>
          <w:tcPr>
            <w:tcW w:w="550" w:type="pct"/>
          </w:tcPr>
          <w:p w14:paraId="1F189F64"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c>
          <w:tcPr>
            <w:tcW w:w="813" w:type="pct"/>
          </w:tcPr>
          <w:p w14:paraId="0EA76F10"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r>
      <w:tr w:rsidR="00D52154" w14:paraId="07B0E617" w14:textId="77777777" w:rsidTr="00D76886">
        <w:tc>
          <w:tcPr>
            <w:tcW w:w="362" w:type="pct"/>
          </w:tcPr>
          <w:p w14:paraId="1B011816" w14:textId="77777777" w:rsidR="00D52154" w:rsidRPr="00027488" w:rsidRDefault="00D52154" w:rsidP="00D76886">
            <w:pPr>
              <w:pStyle w:val="510"/>
              <w:shd w:val="clear" w:color="auto" w:fill="auto"/>
              <w:tabs>
                <w:tab w:val="left" w:pos="523"/>
              </w:tabs>
              <w:spacing w:before="0" w:line="240" w:lineRule="auto"/>
              <w:jc w:val="right"/>
              <w:rPr>
                <w:b w:val="0"/>
                <w:sz w:val="22"/>
                <w:szCs w:val="22"/>
              </w:rPr>
            </w:pPr>
          </w:p>
        </w:tc>
        <w:tc>
          <w:tcPr>
            <w:tcW w:w="1497" w:type="pct"/>
          </w:tcPr>
          <w:p w14:paraId="1405BF7D" w14:textId="77777777" w:rsidR="00D52154" w:rsidRDefault="00D52154" w:rsidP="00D76886">
            <w:pPr>
              <w:pStyle w:val="Default"/>
              <w:rPr>
                <w:sz w:val="22"/>
                <w:szCs w:val="22"/>
              </w:rPr>
            </w:pPr>
            <w:r>
              <w:rPr>
                <w:sz w:val="22"/>
                <w:szCs w:val="22"/>
              </w:rPr>
              <w:t xml:space="preserve">Протяженность автомобильных дорог всего </w:t>
            </w:r>
          </w:p>
        </w:tc>
        <w:tc>
          <w:tcPr>
            <w:tcW w:w="859" w:type="pct"/>
          </w:tcPr>
          <w:p w14:paraId="3B8FDA6E" w14:textId="77777777" w:rsidR="00D52154" w:rsidRDefault="00D52154" w:rsidP="00D76886">
            <w:pPr>
              <w:pStyle w:val="Default"/>
              <w:jc w:val="center"/>
              <w:rPr>
                <w:sz w:val="22"/>
                <w:szCs w:val="22"/>
              </w:rPr>
            </w:pPr>
            <w:r>
              <w:rPr>
                <w:sz w:val="22"/>
                <w:szCs w:val="22"/>
              </w:rPr>
              <w:t>км</w:t>
            </w:r>
          </w:p>
        </w:tc>
        <w:tc>
          <w:tcPr>
            <w:tcW w:w="919" w:type="pct"/>
          </w:tcPr>
          <w:p w14:paraId="18BB7465" w14:textId="1BF76097" w:rsidR="00D52154" w:rsidRPr="009502D7" w:rsidRDefault="00D52154" w:rsidP="00D76886">
            <w:pPr>
              <w:pStyle w:val="Default"/>
              <w:jc w:val="center"/>
              <w:rPr>
                <w:color w:val="auto"/>
                <w:sz w:val="22"/>
                <w:szCs w:val="22"/>
              </w:rPr>
            </w:pPr>
            <w:r>
              <w:rPr>
                <w:color w:val="auto"/>
                <w:sz w:val="22"/>
                <w:szCs w:val="22"/>
              </w:rPr>
              <w:t>10</w:t>
            </w:r>
          </w:p>
        </w:tc>
        <w:tc>
          <w:tcPr>
            <w:tcW w:w="550" w:type="pct"/>
          </w:tcPr>
          <w:p w14:paraId="6A6D16A3" w14:textId="77777777" w:rsidR="00D52154" w:rsidRPr="009502D7" w:rsidRDefault="00D52154" w:rsidP="00D76886">
            <w:pPr>
              <w:pStyle w:val="Default"/>
              <w:jc w:val="center"/>
              <w:rPr>
                <w:color w:val="auto"/>
                <w:sz w:val="22"/>
                <w:szCs w:val="22"/>
              </w:rPr>
            </w:pPr>
            <w:r w:rsidRPr="002332D4">
              <w:rPr>
                <w:color w:val="auto"/>
                <w:sz w:val="22"/>
                <w:szCs w:val="22"/>
              </w:rPr>
              <w:t>-</w:t>
            </w:r>
          </w:p>
        </w:tc>
        <w:tc>
          <w:tcPr>
            <w:tcW w:w="813" w:type="pct"/>
          </w:tcPr>
          <w:p w14:paraId="760A6425" w14:textId="2F66D0EC" w:rsidR="00D52154" w:rsidRPr="009502D7" w:rsidRDefault="00D52154" w:rsidP="00D76886">
            <w:pPr>
              <w:pStyle w:val="Default"/>
              <w:jc w:val="center"/>
              <w:rPr>
                <w:color w:val="auto"/>
                <w:sz w:val="22"/>
                <w:szCs w:val="22"/>
              </w:rPr>
            </w:pPr>
            <w:r>
              <w:rPr>
                <w:color w:val="auto"/>
                <w:sz w:val="22"/>
                <w:szCs w:val="22"/>
              </w:rPr>
              <w:t>10</w:t>
            </w:r>
          </w:p>
        </w:tc>
      </w:tr>
      <w:tr w:rsidR="00D52154" w14:paraId="024F487D" w14:textId="77777777" w:rsidTr="00D76886">
        <w:tc>
          <w:tcPr>
            <w:tcW w:w="362" w:type="pct"/>
          </w:tcPr>
          <w:p w14:paraId="2877C391" w14:textId="77777777" w:rsidR="00D52154" w:rsidRPr="00027488" w:rsidRDefault="00D52154" w:rsidP="00D76886">
            <w:pPr>
              <w:pStyle w:val="510"/>
              <w:shd w:val="clear" w:color="auto" w:fill="auto"/>
              <w:tabs>
                <w:tab w:val="left" w:pos="523"/>
              </w:tabs>
              <w:spacing w:before="0" w:line="240" w:lineRule="auto"/>
              <w:jc w:val="right"/>
              <w:rPr>
                <w:b w:val="0"/>
                <w:sz w:val="22"/>
                <w:szCs w:val="22"/>
              </w:rPr>
            </w:pPr>
          </w:p>
        </w:tc>
        <w:tc>
          <w:tcPr>
            <w:tcW w:w="1497" w:type="pct"/>
          </w:tcPr>
          <w:p w14:paraId="159668E5" w14:textId="77777777" w:rsidR="00D52154" w:rsidRDefault="00D52154" w:rsidP="00D76886">
            <w:pPr>
              <w:pStyle w:val="Default"/>
              <w:rPr>
                <w:sz w:val="22"/>
                <w:szCs w:val="22"/>
              </w:rPr>
            </w:pPr>
            <w:r>
              <w:rPr>
                <w:sz w:val="22"/>
                <w:szCs w:val="22"/>
              </w:rPr>
              <w:t xml:space="preserve">В том числе: </w:t>
            </w:r>
          </w:p>
        </w:tc>
        <w:tc>
          <w:tcPr>
            <w:tcW w:w="859" w:type="pct"/>
          </w:tcPr>
          <w:p w14:paraId="4642DD27" w14:textId="77777777" w:rsidR="00D52154" w:rsidRDefault="00D52154" w:rsidP="00D76886">
            <w:pPr>
              <w:pStyle w:val="Default"/>
              <w:jc w:val="center"/>
              <w:rPr>
                <w:sz w:val="22"/>
                <w:szCs w:val="22"/>
              </w:rPr>
            </w:pPr>
            <w:r>
              <w:rPr>
                <w:sz w:val="22"/>
                <w:szCs w:val="22"/>
              </w:rPr>
              <w:t>-"-</w:t>
            </w:r>
          </w:p>
        </w:tc>
        <w:tc>
          <w:tcPr>
            <w:tcW w:w="919" w:type="pct"/>
          </w:tcPr>
          <w:p w14:paraId="0E2AF158"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550" w:type="pct"/>
          </w:tcPr>
          <w:p w14:paraId="20797E15"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813" w:type="pct"/>
          </w:tcPr>
          <w:p w14:paraId="6FE6BF8C"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r>
      <w:tr w:rsidR="00D52154" w14:paraId="1CCE514E" w14:textId="77777777" w:rsidTr="00D76886">
        <w:tc>
          <w:tcPr>
            <w:tcW w:w="362" w:type="pct"/>
          </w:tcPr>
          <w:p w14:paraId="369C82CE" w14:textId="77777777" w:rsidR="00D52154" w:rsidRPr="00027488" w:rsidRDefault="00D52154" w:rsidP="00D52154">
            <w:pPr>
              <w:pStyle w:val="510"/>
              <w:shd w:val="clear" w:color="auto" w:fill="auto"/>
              <w:tabs>
                <w:tab w:val="left" w:pos="523"/>
              </w:tabs>
              <w:spacing w:before="0" w:line="240" w:lineRule="auto"/>
              <w:jc w:val="right"/>
              <w:rPr>
                <w:b w:val="0"/>
                <w:sz w:val="22"/>
                <w:szCs w:val="22"/>
              </w:rPr>
            </w:pPr>
          </w:p>
        </w:tc>
        <w:tc>
          <w:tcPr>
            <w:tcW w:w="1497" w:type="pct"/>
          </w:tcPr>
          <w:p w14:paraId="2D52F6CD" w14:textId="77777777" w:rsidR="00D52154" w:rsidRDefault="00D52154" w:rsidP="00D52154">
            <w:pPr>
              <w:pStyle w:val="Default"/>
              <w:rPr>
                <w:sz w:val="22"/>
                <w:szCs w:val="22"/>
              </w:rPr>
            </w:pPr>
            <w:r>
              <w:rPr>
                <w:sz w:val="22"/>
                <w:szCs w:val="22"/>
              </w:rPr>
              <w:t xml:space="preserve">Магистральные улицы общегородского значения </w:t>
            </w:r>
          </w:p>
        </w:tc>
        <w:tc>
          <w:tcPr>
            <w:tcW w:w="859" w:type="pct"/>
          </w:tcPr>
          <w:p w14:paraId="62D2D868" w14:textId="77777777" w:rsidR="00D52154" w:rsidRDefault="00D52154" w:rsidP="00D52154">
            <w:pPr>
              <w:pStyle w:val="Default"/>
              <w:jc w:val="center"/>
              <w:rPr>
                <w:sz w:val="22"/>
                <w:szCs w:val="22"/>
              </w:rPr>
            </w:pPr>
            <w:r>
              <w:rPr>
                <w:sz w:val="22"/>
                <w:szCs w:val="22"/>
              </w:rPr>
              <w:t>-"-</w:t>
            </w:r>
          </w:p>
        </w:tc>
        <w:tc>
          <w:tcPr>
            <w:tcW w:w="919" w:type="pct"/>
          </w:tcPr>
          <w:p w14:paraId="4DC507FD" w14:textId="6567C701" w:rsidR="00D52154" w:rsidRPr="009502D7"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1AD05891" w14:textId="152AB96C" w:rsidR="00D52154" w:rsidRPr="009502D7"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45E27C7B" w14:textId="71F00925" w:rsidR="00D52154" w:rsidRPr="009502D7" w:rsidRDefault="00D52154" w:rsidP="00D52154">
            <w:pPr>
              <w:pStyle w:val="Default"/>
              <w:jc w:val="center"/>
              <w:rPr>
                <w:color w:val="auto"/>
                <w:sz w:val="22"/>
                <w:szCs w:val="22"/>
              </w:rPr>
            </w:pPr>
            <w:r w:rsidRPr="00D52154">
              <w:rPr>
                <w:color w:val="auto"/>
                <w:sz w:val="16"/>
                <w:szCs w:val="16"/>
              </w:rPr>
              <w:t>нет данных</w:t>
            </w:r>
          </w:p>
        </w:tc>
      </w:tr>
      <w:tr w:rsidR="00D52154" w14:paraId="71E604AA" w14:textId="77777777" w:rsidTr="00D76886">
        <w:tc>
          <w:tcPr>
            <w:tcW w:w="362" w:type="pct"/>
          </w:tcPr>
          <w:p w14:paraId="3211CFEA" w14:textId="77777777" w:rsidR="00D52154" w:rsidRPr="00027488" w:rsidRDefault="00D52154" w:rsidP="00D52154">
            <w:pPr>
              <w:pStyle w:val="510"/>
              <w:shd w:val="clear" w:color="auto" w:fill="auto"/>
              <w:tabs>
                <w:tab w:val="left" w:pos="523"/>
              </w:tabs>
              <w:spacing w:before="0" w:line="240" w:lineRule="auto"/>
              <w:jc w:val="right"/>
              <w:rPr>
                <w:b w:val="0"/>
                <w:sz w:val="22"/>
                <w:szCs w:val="22"/>
              </w:rPr>
            </w:pPr>
          </w:p>
        </w:tc>
        <w:tc>
          <w:tcPr>
            <w:tcW w:w="1497" w:type="pct"/>
          </w:tcPr>
          <w:p w14:paraId="70620EC9" w14:textId="77777777" w:rsidR="00D52154" w:rsidRDefault="00D52154" w:rsidP="00D52154">
            <w:pPr>
              <w:pStyle w:val="Default"/>
              <w:rPr>
                <w:sz w:val="22"/>
                <w:szCs w:val="22"/>
              </w:rPr>
            </w:pPr>
            <w:r>
              <w:rPr>
                <w:sz w:val="22"/>
                <w:szCs w:val="22"/>
              </w:rPr>
              <w:t xml:space="preserve">Магистральные улицы районного значения </w:t>
            </w:r>
          </w:p>
        </w:tc>
        <w:tc>
          <w:tcPr>
            <w:tcW w:w="859" w:type="pct"/>
          </w:tcPr>
          <w:p w14:paraId="7CDE197F" w14:textId="77777777" w:rsidR="00D52154" w:rsidRDefault="00D52154" w:rsidP="00D52154">
            <w:pPr>
              <w:pStyle w:val="Default"/>
              <w:jc w:val="center"/>
              <w:rPr>
                <w:sz w:val="22"/>
                <w:szCs w:val="22"/>
              </w:rPr>
            </w:pPr>
            <w:r>
              <w:rPr>
                <w:sz w:val="22"/>
                <w:szCs w:val="22"/>
              </w:rPr>
              <w:t>-"-</w:t>
            </w:r>
          </w:p>
        </w:tc>
        <w:tc>
          <w:tcPr>
            <w:tcW w:w="919" w:type="pct"/>
          </w:tcPr>
          <w:p w14:paraId="6F850D4D" w14:textId="112AC386" w:rsidR="00D52154" w:rsidRPr="009502D7"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5E5C4007" w14:textId="5EAE2243" w:rsidR="00D52154" w:rsidRPr="009502D7"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14112C87" w14:textId="1B93A1F2" w:rsidR="00D52154" w:rsidRPr="009502D7" w:rsidRDefault="00D52154" w:rsidP="00D52154">
            <w:pPr>
              <w:pStyle w:val="Default"/>
              <w:jc w:val="center"/>
              <w:rPr>
                <w:color w:val="auto"/>
                <w:sz w:val="22"/>
                <w:szCs w:val="22"/>
              </w:rPr>
            </w:pPr>
            <w:r w:rsidRPr="00D52154">
              <w:rPr>
                <w:color w:val="auto"/>
                <w:sz w:val="16"/>
                <w:szCs w:val="16"/>
              </w:rPr>
              <w:t>нет данных</w:t>
            </w:r>
          </w:p>
        </w:tc>
      </w:tr>
      <w:tr w:rsidR="00D52154" w14:paraId="51707662" w14:textId="77777777" w:rsidTr="00D76886">
        <w:tc>
          <w:tcPr>
            <w:tcW w:w="362" w:type="pct"/>
          </w:tcPr>
          <w:p w14:paraId="204DF4DB" w14:textId="77777777" w:rsidR="00D52154" w:rsidRPr="00027488" w:rsidRDefault="00D52154" w:rsidP="00D52154">
            <w:pPr>
              <w:pStyle w:val="510"/>
              <w:shd w:val="clear" w:color="auto" w:fill="auto"/>
              <w:tabs>
                <w:tab w:val="left" w:pos="523"/>
              </w:tabs>
              <w:spacing w:before="0" w:line="240" w:lineRule="auto"/>
              <w:jc w:val="right"/>
              <w:rPr>
                <w:b w:val="0"/>
                <w:sz w:val="22"/>
                <w:szCs w:val="22"/>
              </w:rPr>
            </w:pPr>
          </w:p>
        </w:tc>
        <w:tc>
          <w:tcPr>
            <w:tcW w:w="1497" w:type="pct"/>
          </w:tcPr>
          <w:p w14:paraId="69B73C37" w14:textId="77777777" w:rsidR="00D52154" w:rsidRDefault="00D52154" w:rsidP="00D52154">
            <w:pPr>
              <w:pStyle w:val="Default"/>
              <w:rPr>
                <w:sz w:val="22"/>
                <w:szCs w:val="22"/>
              </w:rPr>
            </w:pPr>
            <w:r>
              <w:rPr>
                <w:sz w:val="22"/>
                <w:szCs w:val="22"/>
              </w:rPr>
              <w:t xml:space="preserve">Улицы в зонах жилой застройки </w:t>
            </w:r>
          </w:p>
        </w:tc>
        <w:tc>
          <w:tcPr>
            <w:tcW w:w="859" w:type="pct"/>
          </w:tcPr>
          <w:p w14:paraId="358DEED6" w14:textId="77777777" w:rsidR="00D52154" w:rsidRDefault="00D52154" w:rsidP="00D52154">
            <w:pPr>
              <w:pStyle w:val="Default"/>
              <w:jc w:val="center"/>
              <w:rPr>
                <w:sz w:val="22"/>
                <w:szCs w:val="22"/>
              </w:rPr>
            </w:pPr>
            <w:r>
              <w:rPr>
                <w:sz w:val="22"/>
                <w:szCs w:val="22"/>
              </w:rPr>
              <w:t>-"-</w:t>
            </w:r>
          </w:p>
        </w:tc>
        <w:tc>
          <w:tcPr>
            <w:tcW w:w="919" w:type="pct"/>
          </w:tcPr>
          <w:p w14:paraId="21104DF4" w14:textId="5A680FED" w:rsidR="00D52154" w:rsidRPr="009502D7" w:rsidRDefault="00D52154" w:rsidP="00D52154">
            <w:pPr>
              <w:pStyle w:val="Default"/>
              <w:jc w:val="center"/>
              <w:rPr>
                <w:color w:val="auto"/>
                <w:sz w:val="22"/>
                <w:szCs w:val="22"/>
              </w:rPr>
            </w:pPr>
            <w:r>
              <w:rPr>
                <w:color w:val="auto"/>
                <w:sz w:val="22"/>
                <w:szCs w:val="22"/>
              </w:rPr>
              <w:t>10</w:t>
            </w:r>
          </w:p>
        </w:tc>
        <w:tc>
          <w:tcPr>
            <w:tcW w:w="550" w:type="pct"/>
          </w:tcPr>
          <w:p w14:paraId="098B44B0" w14:textId="2BFDBA57" w:rsidR="00D52154" w:rsidRPr="009502D7" w:rsidRDefault="00D52154" w:rsidP="00D52154">
            <w:pPr>
              <w:pStyle w:val="Default"/>
              <w:jc w:val="center"/>
              <w:rPr>
                <w:color w:val="auto"/>
                <w:sz w:val="22"/>
                <w:szCs w:val="22"/>
              </w:rPr>
            </w:pPr>
            <w:r w:rsidRPr="002332D4">
              <w:rPr>
                <w:color w:val="auto"/>
                <w:sz w:val="22"/>
                <w:szCs w:val="22"/>
              </w:rPr>
              <w:t>-</w:t>
            </w:r>
          </w:p>
        </w:tc>
        <w:tc>
          <w:tcPr>
            <w:tcW w:w="813" w:type="pct"/>
          </w:tcPr>
          <w:p w14:paraId="3ED6CC82" w14:textId="6BA9C023" w:rsidR="00D52154" w:rsidRPr="009502D7" w:rsidRDefault="00D52154" w:rsidP="00D52154">
            <w:pPr>
              <w:pStyle w:val="Default"/>
              <w:jc w:val="center"/>
              <w:rPr>
                <w:color w:val="auto"/>
                <w:sz w:val="22"/>
                <w:szCs w:val="22"/>
              </w:rPr>
            </w:pPr>
            <w:r>
              <w:rPr>
                <w:color w:val="auto"/>
                <w:sz w:val="22"/>
                <w:szCs w:val="22"/>
              </w:rPr>
              <w:t>10</w:t>
            </w:r>
          </w:p>
        </w:tc>
      </w:tr>
      <w:tr w:rsidR="00D52154" w14:paraId="4DE98836" w14:textId="77777777" w:rsidTr="00D76886">
        <w:tc>
          <w:tcPr>
            <w:tcW w:w="362" w:type="pct"/>
          </w:tcPr>
          <w:p w14:paraId="627A81AA" w14:textId="77777777" w:rsidR="00D52154" w:rsidRPr="00027488" w:rsidRDefault="00D52154" w:rsidP="00D52154">
            <w:pPr>
              <w:pStyle w:val="510"/>
              <w:shd w:val="clear" w:color="auto" w:fill="auto"/>
              <w:tabs>
                <w:tab w:val="left" w:pos="523"/>
              </w:tabs>
              <w:spacing w:before="0" w:line="240" w:lineRule="auto"/>
              <w:jc w:val="right"/>
              <w:rPr>
                <w:b w:val="0"/>
                <w:sz w:val="22"/>
                <w:szCs w:val="22"/>
              </w:rPr>
            </w:pPr>
          </w:p>
        </w:tc>
        <w:tc>
          <w:tcPr>
            <w:tcW w:w="1497" w:type="pct"/>
          </w:tcPr>
          <w:p w14:paraId="10CD3E76" w14:textId="77777777" w:rsidR="00D52154" w:rsidRDefault="00D52154" w:rsidP="00D52154">
            <w:pPr>
              <w:pStyle w:val="Default"/>
              <w:rPr>
                <w:sz w:val="22"/>
                <w:szCs w:val="22"/>
              </w:rPr>
            </w:pPr>
            <w:r>
              <w:rPr>
                <w:sz w:val="22"/>
                <w:szCs w:val="22"/>
              </w:rPr>
              <w:t xml:space="preserve">Плотность дорожной сети </w:t>
            </w:r>
          </w:p>
        </w:tc>
        <w:tc>
          <w:tcPr>
            <w:tcW w:w="859" w:type="pct"/>
          </w:tcPr>
          <w:p w14:paraId="2CE1F754" w14:textId="77777777" w:rsidR="00D52154" w:rsidRDefault="00D52154" w:rsidP="00D52154">
            <w:pPr>
              <w:pStyle w:val="Default"/>
              <w:jc w:val="center"/>
              <w:rPr>
                <w:sz w:val="22"/>
                <w:szCs w:val="22"/>
              </w:rPr>
            </w:pPr>
            <w:r>
              <w:rPr>
                <w:sz w:val="22"/>
                <w:szCs w:val="22"/>
              </w:rPr>
              <w:t>км/км2</w:t>
            </w:r>
          </w:p>
        </w:tc>
        <w:tc>
          <w:tcPr>
            <w:tcW w:w="919" w:type="pct"/>
          </w:tcPr>
          <w:p w14:paraId="73DA2FC6" w14:textId="46CC6D7C" w:rsidR="00D52154" w:rsidRPr="009502D7"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1467AC1A" w14:textId="780A8890" w:rsidR="00D52154" w:rsidRPr="009502D7"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68422DF2" w14:textId="14E841A3" w:rsidR="00D52154" w:rsidRPr="009502D7" w:rsidRDefault="00D52154" w:rsidP="00D52154">
            <w:pPr>
              <w:pStyle w:val="Default"/>
              <w:jc w:val="center"/>
              <w:rPr>
                <w:color w:val="auto"/>
                <w:sz w:val="22"/>
                <w:szCs w:val="22"/>
              </w:rPr>
            </w:pPr>
            <w:r w:rsidRPr="00D52154">
              <w:rPr>
                <w:color w:val="auto"/>
                <w:sz w:val="16"/>
                <w:szCs w:val="16"/>
              </w:rPr>
              <w:t>нет данных</w:t>
            </w:r>
          </w:p>
        </w:tc>
      </w:tr>
      <w:tr w:rsidR="00D52154" w14:paraId="6480DD52" w14:textId="77777777" w:rsidTr="00D76886">
        <w:tc>
          <w:tcPr>
            <w:tcW w:w="362" w:type="pct"/>
          </w:tcPr>
          <w:p w14:paraId="131B5DA8" w14:textId="77777777" w:rsidR="00D52154" w:rsidRDefault="00D52154" w:rsidP="00D76886">
            <w:pPr>
              <w:pStyle w:val="Default"/>
              <w:rPr>
                <w:sz w:val="22"/>
                <w:szCs w:val="22"/>
              </w:rPr>
            </w:pPr>
            <w:r>
              <w:rPr>
                <w:b/>
                <w:bCs/>
                <w:sz w:val="22"/>
                <w:szCs w:val="22"/>
              </w:rPr>
              <w:t xml:space="preserve">6 </w:t>
            </w:r>
          </w:p>
        </w:tc>
        <w:tc>
          <w:tcPr>
            <w:tcW w:w="1497" w:type="pct"/>
          </w:tcPr>
          <w:p w14:paraId="1BE4A7F0" w14:textId="77777777" w:rsidR="00D52154" w:rsidRDefault="00D52154" w:rsidP="00D76886">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2E0B549E" w14:textId="77777777" w:rsidR="00D52154" w:rsidRPr="00027488" w:rsidRDefault="00D52154" w:rsidP="00D76886">
            <w:pPr>
              <w:pStyle w:val="510"/>
              <w:shd w:val="clear" w:color="auto" w:fill="auto"/>
              <w:tabs>
                <w:tab w:val="left" w:pos="523"/>
              </w:tabs>
              <w:spacing w:before="0" w:line="240" w:lineRule="auto"/>
              <w:rPr>
                <w:b w:val="0"/>
                <w:sz w:val="22"/>
                <w:szCs w:val="22"/>
              </w:rPr>
            </w:pPr>
          </w:p>
        </w:tc>
        <w:tc>
          <w:tcPr>
            <w:tcW w:w="919" w:type="pct"/>
          </w:tcPr>
          <w:p w14:paraId="03B9EE3F"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c>
          <w:tcPr>
            <w:tcW w:w="550" w:type="pct"/>
          </w:tcPr>
          <w:p w14:paraId="0EF586E2"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c>
          <w:tcPr>
            <w:tcW w:w="813" w:type="pct"/>
          </w:tcPr>
          <w:p w14:paraId="7C445514"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r>
      <w:tr w:rsidR="00D52154" w14:paraId="7FBC78ED" w14:textId="77777777" w:rsidTr="00D76886">
        <w:tc>
          <w:tcPr>
            <w:tcW w:w="362" w:type="pct"/>
          </w:tcPr>
          <w:p w14:paraId="3EB772C6" w14:textId="77777777" w:rsidR="00D52154" w:rsidRDefault="00D52154" w:rsidP="00D76886">
            <w:pPr>
              <w:pStyle w:val="Default"/>
              <w:rPr>
                <w:sz w:val="22"/>
                <w:szCs w:val="22"/>
              </w:rPr>
            </w:pPr>
            <w:r>
              <w:rPr>
                <w:sz w:val="22"/>
                <w:szCs w:val="22"/>
              </w:rPr>
              <w:t xml:space="preserve">6.1 </w:t>
            </w:r>
          </w:p>
        </w:tc>
        <w:tc>
          <w:tcPr>
            <w:tcW w:w="1497" w:type="pct"/>
          </w:tcPr>
          <w:p w14:paraId="1EBAE38F" w14:textId="77777777" w:rsidR="00D52154" w:rsidRDefault="00D52154" w:rsidP="00D76886">
            <w:pPr>
              <w:pStyle w:val="Default"/>
              <w:rPr>
                <w:sz w:val="22"/>
                <w:szCs w:val="22"/>
              </w:rPr>
            </w:pPr>
            <w:r>
              <w:rPr>
                <w:sz w:val="22"/>
                <w:szCs w:val="22"/>
              </w:rPr>
              <w:t xml:space="preserve">Водоснабжение </w:t>
            </w:r>
          </w:p>
        </w:tc>
        <w:tc>
          <w:tcPr>
            <w:tcW w:w="859" w:type="pct"/>
          </w:tcPr>
          <w:p w14:paraId="02B89F53" w14:textId="77777777" w:rsidR="00D52154" w:rsidRPr="00027488" w:rsidRDefault="00D52154" w:rsidP="00D76886">
            <w:pPr>
              <w:pStyle w:val="510"/>
              <w:shd w:val="clear" w:color="auto" w:fill="auto"/>
              <w:tabs>
                <w:tab w:val="left" w:pos="523"/>
              </w:tabs>
              <w:spacing w:before="0" w:line="240" w:lineRule="auto"/>
              <w:rPr>
                <w:b w:val="0"/>
                <w:sz w:val="22"/>
                <w:szCs w:val="22"/>
              </w:rPr>
            </w:pPr>
          </w:p>
        </w:tc>
        <w:tc>
          <w:tcPr>
            <w:tcW w:w="919" w:type="pct"/>
          </w:tcPr>
          <w:p w14:paraId="7FC4D35E"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c>
          <w:tcPr>
            <w:tcW w:w="550" w:type="pct"/>
          </w:tcPr>
          <w:p w14:paraId="3CEDC166"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c>
          <w:tcPr>
            <w:tcW w:w="813" w:type="pct"/>
          </w:tcPr>
          <w:p w14:paraId="08214764" w14:textId="77777777" w:rsidR="00D52154" w:rsidRPr="009E5639" w:rsidRDefault="00D52154" w:rsidP="00D76886">
            <w:pPr>
              <w:pStyle w:val="510"/>
              <w:shd w:val="clear" w:color="auto" w:fill="auto"/>
              <w:tabs>
                <w:tab w:val="left" w:pos="523"/>
              </w:tabs>
              <w:spacing w:before="0" w:line="240" w:lineRule="auto"/>
              <w:rPr>
                <w:b w:val="0"/>
                <w:color w:val="FF0000"/>
                <w:sz w:val="22"/>
                <w:szCs w:val="22"/>
              </w:rPr>
            </w:pPr>
          </w:p>
        </w:tc>
      </w:tr>
      <w:tr w:rsidR="00D52154" w14:paraId="5DCB0980" w14:textId="77777777" w:rsidTr="00D76886">
        <w:tc>
          <w:tcPr>
            <w:tcW w:w="362" w:type="pct"/>
          </w:tcPr>
          <w:p w14:paraId="7C7825BD" w14:textId="77777777" w:rsidR="00D52154" w:rsidRDefault="00D52154" w:rsidP="00D76886">
            <w:pPr>
              <w:pStyle w:val="Default"/>
              <w:rPr>
                <w:sz w:val="22"/>
                <w:szCs w:val="22"/>
              </w:rPr>
            </w:pPr>
            <w:r>
              <w:rPr>
                <w:sz w:val="22"/>
                <w:szCs w:val="22"/>
              </w:rPr>
              <w:t xml:space="preserve">6.1.1 </w:t>
            </w:r>
          </w:p>
        </w:tc>
        <w:tc>
          <w:tcPr>
            <w:tcW w:w="1497" w:type="pct"/>
          </w:tcPr>
          <w:p w14:paraId="284CB76D" w14:textId="77777777" w:rsidR="00D52154" w:rsidRDefault="00D52154" w:rsidP="00D76886">
            <w:pPr>
              <w:pStyle w:val="Default"/>
              <w:rPr>
                <w:sz w:val="22"/>
                <w:szCs w:val="22"/>
              </w:rPr>
            </w:pPr>
            <w:r>
              <w:rPr>
                <w:sz w:val="22"/>
                <w:szCs w:val="22"/>
              </w:rPr>
              <w:t xml:space="preserve">Водопотребление - всего </w:t>
            </w:r>
          </w:p>
        </w:tc>
        <w:tc>
          <w:tcPr>
            <w:tcW w:w="859" w:type="pct"/>
          </w:tcPr>
          <w:p w14:paraId="22259C81" w14:textId="77777777" w:rsidR="00D52154" w:rsidRDefault="00D52154" w:rsidP="00D76886">
            <w:pPr>
              <w:pStyle w:val="Default"/>
              <w:jc w:val="center"/>
              <w:rPr>
                <w:sz w:val="22"/>
                <w:szCs w:val="22"/>
              </w:rPr>
            </w:pPr>
            <w:r>
              <w:rPr>
                <w:sz w:val="22"/>
                <w:szCs w:val="22"/>
              </w:rPr>
              <w:t>тыс. куб. м/сут</w:t>
            </w:r>
          </w:p>
        </w:tc>
        <w:tc>
          <w:tcPr>
            <w:tcW w:w="919" w:type="pct"/>
          </w:tcPr>
          <w:p w14:paraId="17F1B46B" w14:textId="77777777" w:rsidR="00D52154" w:rsidRPr="003221D2" w:rsidRDefault="00D52154" w:rsidP="00D76886">
            <w:pPr>
              <w:pStyle w:val="Default"/>
              <w:jc w:val="center"/>
              <w:rPr>
                <w:color w:val="auto"/>
                <w:sz w:val="22"/>
                <w:szCs w:val="22"/>
              </w:rPr>
            </w:pPr>
            <w:r w:rsidRPr="00523C92">
              <w:rPr>
                <w:color w:val="auto"/>
                <w:sz w:val="22"/>
                <w:szCs w:val="22"/>
              </w:rPr>
              <w:t>0</w:t>
            </w:r>
          </w:p>
        </w:tc>
        <w:tc>
          <w:tcPr>
            <w:tcW w:w="550" w:type="pct"/>
          </w:tcPr>
          <w:p w14:paraId="2EA31F26" w14:textId="77777777" w:rsidR="00D52154" w:rsidRPr="003221D2" w:rsidRDefault="00D52154" w:rsidP="00D76886">
            <w:pPr>
              <w:pStyle w:val="Default"/>
              <w:jc w:val="center"/>
              <w:rPr>
                <w:color w:val="auto"/>
                <w:sz w:val="22"/>
                <w:szCs w:val="22"/>
              </w:rPr>
            </w:pPr>
            <w:r w:rsidRPr="00523C92">
              <w:rPr>
                <w:color w:val="auto"/>
                <w:sz w:val="22"/>
                <w:szCs w:val="22"/>
              </w:rPr>
              <w:t>-</w:t>
            </w:r>
          </w:p>
        </w:tc>
        <w:tc>
          <w:tcPr>
            <w:tcW w:w="813" w:type="pct"/>
          </w:tcPr>
          <w:p w14:paraId="42EECA13" w14:textId="77777777" w:rsidR="00D52154" w:rsidRPr="003221D2" w:rsidRDefault="00D52154" w:rsidP="00D76886">
            <w:pPr>
              <w:pStyle w:val="Default"/>
              <w:jc w:val="center"/>
              <w:rPr>
                <w:color w:val="auto"/>
                <w:sz w:val="22"/>
                <w:szCs w:val="22"/>
              </w:rPr>
            </w:pPr>
            <w:r w:rsidRPr="00523C92">
              <w:rPr>
                <w:color w:val="auto"/>
                <w:sz w:val="22"/>
                <w:szCs w:val="22"/>
              </w:rPr>
              <w:t>0</w:t>
            </w:r>
          </w:p>
        </w:tc>
      </w:tr>
      <w:tr w:rsidR="00D52154" w14:paraId="0F68D0EF" w14:textId="77777777" w:rsidTr="00D76886">
        <w:tc>
          <w:tcPr>
            <w:tcW w:w="362" w:type="pct"/>
          </w:tcPr>
          <w:p w14:paraId="51386218" w14:textId="77777777" w:rsidR="00D52154" w:rsidRDefault="00D52154" w:rsidP="00D76886">
            <w:pPr>
              <w:pStyle w:val="Default"/>
              <w:rPr>
                <w:sz w:val="22"/>
                <w:szCs w:val="22"/>
              </w:rPr>
            </w:pPr>
            <w:r>
              <w:rPr>
                <w:sz w:val="22"/>
                <w:szCs w:val="22"/>
              </w:rPr>
              <w:t xml:space="preserve">6.2 </w:t>
            </w:r>
          </w:p>
        </w:tc>
        <w:tc>
          <w:tcPr>
            <w:tcW w:w="1497" w:type="pct"/>
          </w:tcPr>
          <w:p w14:paraId="7B181073" w14:textId="77777777" w:rsidR="00D52154" w:rsidRDefault="00D52154" w:rsidP="00D76886">
            <w:pPr>
              <w:pStyle w:val="Default"/>
              <w:rPr>
                <w:sz w:val="22"/>
                <w:szCs w:val="22"/>
              </w:rPr>
            </w:pPr>
            <w:r>
              <w:rPr>
                <w:sz w:val="22"/>
                <w:szCs w:val="22"/>
              </w:rPr>
              <w:t xml:space="preserve">Водоотведение </w:t>
            </w:r>
          </w:p>
        </w:tc>
        <w:tc>
          <w:tcPr>
            <w:tcW w:w="859" w:type="pct"/>
          </w:tcPr>
          <w:p w14:paraId="653C14E5" w14:textId="77777777" w:rsidR="00D52154" w:rsidRPr="00027488" w:rsidRDefault="00D52154" w:rsidP="00D76886">
            <w:pPr>
              <w:pStyle w:val="510"/>
              <w:shd w:val="clear" w:color="auto" w:fill="auto"/>
              <w:tabs>
                <w:tab w:val="left" w:pos="523"/>
              </w:tabs>
              <w:spacing w:before="0" w:line="240" w:lineRule="auto"/>
              <w:rPr>
                <w:b w:val="0"/>
                <w:sz w:val="22"/>
                <w:szCs w:val="22"/>
              </w:rPr>
            </w:pPr>
          </w:p>
        </w:tc>
        <w:tc>
          <w:tcPr>
            <w:tcW w:w="919" w:type="pct"/>
          </w:tcPr>
          <w:p w14:paraId="4CFA7E9D"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550" w:type="pct"/>
          </w:tcPr>
          <w:p w14:paraId="40D83CAE"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813" w:type="pct"/>
          </w:tcPr>
          <w:p w14:paraId="429CAB6A"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r>
      <w:tr w:rsidR="00D52154" w14:paraId="2537BE66" w14:textId="77777777" w:rsidTr="00D76886">
        <w:tc>
          <w:tcPr>
            <w:tcW w:w="362" w:type="pct"/>
          </w:tcPr>
          <w:p w14:paraId="432428FB" w14:textId="77777777" w:rsidR="00D52154" w:rsidRDefault="00D52154" w:rsidP="00D76886">
            <w:pPr>
              <w:pStyle w:val="Default"/>
              <w:rPr>
                <w:sz w:val="22"/>
                <w:szCs w:val="22"/>
              </w:rPr>
            </w:pPr>
            <w:r>
              <w:rPr>
                <w:sz w:val="22"/>
                <w:szCs w:val="22"/>
              </w:rPr>
              <w:t xml:space="preserve">6.2.1 </w:t>
            </w:r>
          </w:p>
        </w:tc>
        <w:tc>
          <w:tcPr>
            <w:tcW w:w="1497" w:type="pct"/>
          </w:tcPr>
          <w:p w14:paraId="5D44FBF3" w14:textId="77777777" w:rsidR="00D52154" w:rsidRDefault="00D52154" w:rsidP="00D76886">
            <w:pPr>
              <w:pStyle w:val="Default"/>
              <w:rPr>
                <w:sz w:val="22"/>
                <w:szCs w:val="22"/>
              </w:rPr>
            </w:pPr>
            <w:r>
              <w:rPr>
                <w:sz w:val="22"/>
                <w:szCs w:val="22"/>
              </w:rPr>
              <w:t xml:space="preserve">Водоотведение - всего </w:t>
            </w:r>
          </w:p>
        </w:tc>
        <w:tc>
          <w:tcPr>
            <w:tcW w:w="859" w:type="pct"/>
          </w:tcPr>
          <w:p w14:paraId="3A828028" w14:textId="77777777" w:rsidR="00D52154" w:rsidRDefault="00D52154" w:rsidP="00D76886">
            <w:pPr>
              <w:pStyle w:val="Default"/>
              <w:jc w:val="center"/>
              <w:rPr>
                <w:sz w:val="22"/>
                <w:szCs w:val="22"/>
              </w:rPr>
            </w:pPr>
            <w:r>
              <w:rPr>
                <w:sz w:val="22"/>
                <w:szCs w:val="22"/>
              </w:rPr>
              <w:t>тыс. куб. м/сут</w:t>
            </w:r>
          </w:p>
        </w:tc>
        <w:tc>
          <w:tcPr>
            <w:tcW w:w="919" w:type="pct"/>
          </w:tcPr>
          <w:p w14:paraId="3B7B4111" w14:textId="77777777" w:rsidR="00D52154" w:rsidRPr="00523C92" w:rsidRDefault="00D52154" w:rsidP="00D76886">
            <w:pPr>
              <w:pStyle w:val="Default"/>
              <w:jc w:val="center"/>
              <w:rPr>
                <w:color w:val="auto"/>
                <w:sz w:val="22"/>
                <w:szCs w:val="22"/>
              </w:rPr>
            </w:pPr>
            <w:r w:rsidRPr="00523C92">
              <w:rPr>
                <w:color w:val="auto"/>
                <w:sz w:val="22"/>
                <w:szCs w:val="22"/>
              </w:rPr>
              <w:t>0</w:t>
            </w:r>
          </w:p>
        </w:tc>
        <w:tc>
          <w:tcPr>
            <w:tcW w:w="550" w:type="pct"/>
          </w:tcPr>
          <w:p w14:paraId="027C0E68" w14:textId="77777777" w:rsidR="00D52154" w:rsidRPr="00523C92" w:rsidRDefault="00D52154" w:rsidP="00D76886">
            <w:pPr>
              <w:pStyle w:val="Default"/>
              <w:jc w:val="center"/>
              <w:rPr>
                <w:color w:val="auto"/>
                <w:sz w:val="22"/>
                <w:szCs w:val="22"/>
              </w:rPr>
            </w:pPr>
            <w:r w:rsidRPr="00523C92">
              <w:rPr>
                <w:color w:val="auto"/>
                <w:sz w:val="22"/>
                <w:szCs w:val="22"/>
              </w:rPr>
              <w:t>-</w:t>
            </w:r>
          </w:p>
        </w:tc>
        <w:tc>
          <w:tcPr>
            <w:tcW w:w="813" w:type="pct"/>
          </w:tcPr>
          <w:p w14:paraId="6C416E77" w14:textId="77777777" w:rsidR="00D52154" w:rsidRPr="00523C92" w:rsidRDefault="00D52154" w:rsidP="00D76886">
            <w:pPr>
              <w:pStyle w:val="Default"/>
              <w:jc w:val="center"/>
              <w:rPr>
                <w:color w:val="auto"/>
                <w:sz w:val="22"/>
                <w:szCs w:val="22"/>
              </w:rPr>
            </w:pPr>
            <w:r w:rsidRPr="00523C92">
              <w:rPr>
                <w:color w:val="auto"/>
                <w:sz w:val="22"/>
                <w:szCs w:val="22"/>
              </w:rPr>
              <w:t>0</w:t>
            </w:r>
          </w:p>
        </w:tc>
      </w:tr>
      <w:tr w:rsidR="00D52154" w14:paraId="3308E542" w14:textId="77777777" w:rsidTr="00D76886">
        <w:tc>
          <w:tcPr>
            <w:tcW w:w="362" w:type="pct"/>
          </w:tcPr>
          <w:p w14:paraId="66902080" w14:textId="77777777" w:rsidR="00D52154" w:rsidRDefault="00D52154" w:rsidP="00D76886">
            <w:pPr>
              <w:pStyle w:val="Default"/>
              <w:rPr>
                <w:sz w:val="22"/>
                <w:szCs w:val="22"/>
              </w:rPr>
            </w:pPr>
            <w:r>
              <w:rPr>
                <w:sz w:val="22"/>
                <w:szCs w:val="22"/>
              </w:rPr>
              <w:t xml:space="preserve">6.3 </w:t>
            </w:r>
          </w:p>
        </w:tc>
        <w:tc>
          <w:tcPr>
            <w:tcW w:w="1497" w:type="pct"/>
          </w:tcPr>
          <w:p w14:paraId="423BB959" w14:textId="77777777" w:rsidR="00D52154" w:rsidRDefault="00D52154" w:rsidP="00D76886">
            <w:pPr>
              <w:pStyle w:val="Default"/>
              <w:rPr>
                <w:sz w:val="22"/>
                <w:szCs w:val="22"/>
              </w:rPr>
            </w:pPr>
            <w:r>
              <w:rPr>
                <w:sz w:val="22"/>
                <w:szCs w:val="22"/>
              </w:rPr>
              <w:t xml:space="preserve">Энергоснабжение </w:t>
            </w:r>
          </w:p>
        </w:tc>
        <w:tc>
          <w:tcPr>
            <w:tcW w:w="859" w:type="pct"/>
          </w:tcPr>
          <w:p w14:paraId="084265ED" w14:textId="77777777" w:rsidR="00D52154" w:rsidRPr="00027488" w:rsidRDefault="00D52154" w:rsidP="00D76886">
            <w:pPr>
              <w:pStyle w:val="510"/>
              <w:shd w:val="clear" w:color="auto" w:fill="auto"/>
              <w:tabs>
                <w:tab w:val="left" w:pos="523"/>
              </w:tabs>
              <w:spacing w:before="0" w:line="240" w:lineRule="auto"/>
              <w:rPr>
                <w:b w:val="0"/>
                <w:sz w:val="22"/>
                <w:szCs w:val="22"/>
              </w:rPr>
            </w:pPr>
          </w:p>
        </w:tc>
        <w:tc>
          <w:tcPr>
            <w:tcW w:w="919" w:type="pct"/>
          </w:tcPr>
          <w:p w14:paraId="764CD95C"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550" w:type="pct"/>
          </w:tcPr>
          <w:p w14:paraId="7D3B9B53"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813" w:type="pct"/>
          </w:tcPr>
          <w:p w14:paraId="72C2B78F"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r>
      <w:tr w:rsidR="00D52154" w14:paraId="6548855D" w14:textId="77777777" w:rsidTr="00D76886">
        <w:tc>
          <w:tcPr>
            <w:tcW w:w="362" w:type="pct"/>
          </w:tcPr>
          <w:p w14:paraId="774FD5A3" w14:textId="77777777" w:rsidR="00D52154" w:rsidRDefault="00D52154" w:rsidP="00D76886">
            <w:pPr>
              <w:pStyle w:val="Default"/>
              <w:rPr>
                <w:sz w:val="22"/>
                <w:szCs w:val="22"/>
              </w:rPr>
            </w:pPr>
            <w:r>
              <w:rPr>
                <w:sz w:val="22"/>
                <w:szCs w:val="22"/>
              </w:rPr>
              <w:t xml:space="preserve">6.3.1 </w:t>
            </w:r>
          </w:p>
        </w:tc>
        <w:tc>
          <w:tcPr>
            <w:tcW w:w="1497" w:type="pct"/>
          </w:tcPr>
          <w:p w14:paraId="4CC3C50D" w14:textId="77777777" w:rsidR="00D52154" w:rsidRDefault="00D52154" w:rsidP="00D76886">
            <w:pPr>
              <w:pStyle w:val="Default"/>
              <w:rPr>
                <w:sz w:val="22"/>
                <w:szCs w:val="22"/>
              </w:rPr>
            </w:pPr>
            <w:r>
              <w:rPr>
                <w:sz w:val="22"/>
                <w:szCs w:val="22"/>
              </w:rPr>
              <w:t xml:space="preserve">Потребность в электроэнергии - всего </w:t>
            </w:r>
          </w:p>
        </w:tc>
        <w:tc>
          <w:tcPr>
            <w:tcW w:w="859" w:type="pct"/>
          </w:tcPr>
          <w:p w14:paraId="0D6B60DD" w14:textId="77777777" w:rsidR="00D52154" w:rsidRDefault="00D52154" w:rsidP="00D76886">
            <w:pPr>
              <w:pStyle w:val="Default"/>
              <w:rPr>
                <w:sz w:val="22"/>
                <w:szCs w:val="22"/>
              </w:rPr>
            </w:pPr>
            <w:r>
              <w:rPr>
                <w:sz w:val="22"/>
                <w:szCs w:val="22"/>
              </w:rPr>
              <w:t>тыс.кВт*ч/год</w:t>
            </w:r>
          </w:p>
        </w:tc>
        <w:tc>
          <w:tcPr>
            <w:tcW w:w="919" w:type="pct"/>
          </w:tcPr>
          <w:p w14:paraId="6B6FA94B" w14:textId="1D072AF7" w:rsidR="00D52154" w:rsidRPr="009502D7" w:rsidRDefault="00D52154" w:rsidP="00D76886">
            <w:pPr>
              <w:pStyle w:val="Default"/>
              <w:jc w:val="center"/>
              <w:rPr>
                <w:color w:val="auto"/>
                <w:sz w:val="22"/>
                <w:szCs w:val="22"/>
              </w:rPr>
            </w:pPr>
            <w:r w:rsidRPr="00D52154">
              <w:rPr>
                <w:color w:val="auto"/>
                <w:sz w:val="22"/>
                <w:szCs w:val="22"/>
              </w:rPr>
              <w:t>11344</w:t>
            </w:r>
          </w:p>
        </w:tc>
        <w:tc>
          <w:tcPr>
            <w:tcW w:w="550" w:type="pct"/>
          </w:tcPr>
          <w:p w14:paraId="35BE8620" w14:textId="77777777" w:rsidR="00D52154" w:rsidRPr="009502D7" w:rsidRDefault="00D52154" w:rsidP="00D76886">
            <w:pPr>
              <w:pStyle w:val="Default"/>
              <w:jc w:val="center"/>
              <w:rPr>
                <w:color w:val="auto"/>
                <w:sz w:val="22"/>
                <w:szCs w:val="22"/>
              </w:rPr>
            </w:pPr>
            <w:r w:rsidRPr="00523C92">
              <w:rPr>
                <w:color w:val="auto"/>
                <w:sz w:val="22"/>
                <w:szCs w:val="22"/>
              </w:rPr>
              <w:t>-</w:t>
            </w:r>
          </w:p>
        </w:tc>
        <w:tc>
          <w:tcPr>
            <w:tcW w:w="813" w:type="pct"/>
          </w:tcPr>
          <w:p w14:paraId="692C5868" w14:textId="3C8FBC08" w:rsidR="00D52154" w:rsidRPr="009502D7" w:rsidRDefault="00D52154" w:rsidP="00D76886">
            <w:pPr>
              <w:pStyle w:val="Default"/>
              <w:jc w:val="center"/>
              <w:rPr>
                <w:color w:val="auto"/>
                <w:sz w:val="22"/>
                <w:szCs w:val="22"/>
              </w:rPr>
            </w:pPr>
            <w:r w:rsidRPr="00D52154">
              <w:rPr>
                <w:color w:val="auto"/>
                <w:sz w:val="22"/>
                <w:szCs w:val="22"/>
              </w:rPr>
              <w:t>11344</w:t>
            </w:r>
          </w:p>
        </w:tc>
      </w:tr>
      <w:tr w:rsidR="00D52154" w14:paraId="2EA9E8EC" w14:textId="77777777" w:rsidTr="00D76886">
        <w:tc>
          <w:tcPr>
            <w:tcW w:w="362" w:type="pct"/>
          </w:tcPr>
          <w:p w14:paraId="2A313D18" w14:textId="77777777" w:rsidR="00D52154" w:rsidRDefault="00D52154" w:rsidP="00D76886">
            <w:pPr>
              <w:pStyle w:val="Default"/>
              <w:rPr>
                <w:sz w:val="22"/>
                <w:szCs w:val="22"/>
              </w:rPr>
            </w:pPr>
            <w:r>
              <w:rPr>
                <w:sz w:val="22"/>
                <w:szCs w:val="22"/>
              </w:rPr>
              <w:lastRenderedPageBreak/>
              <w:t xml:space="preserve">6.4 </w:t>
            </w:r>
          </w:p>
        </w:tc>
        <w:tc>
          <w:tcPr>
            <w:tcW w:w="1497" w:type="pct"/>
          </w:tcPr>
          <w:p w14:paraId="3E01824F" w14:textId="77777777" w:rsidR="00D52154" w:rsidRDefault="00D52154" w:rsidP="00D76886">
            <w:pPr>
              <w:pStyle w:val="Default"/>
              <w:rPr>
                <w:sz w:val="22"/>
                <w:szCs w:val="22"/>
              </w:rPr>
            </w:pPr>
            <w:r>
              <w:rPr>
                <w:sz w:val="22"/>
                <w:szCs w:val="22"/>
              </w:rPr>
              <w:t xml:space="preserve">Теплоснабжение </w:t>
            </w:r>
          </w:p>
        </w:tc>
        <w:tc>
          <w:tcPr>
            <w:tcW w:w="859" w:type="pct"/>
          </w:tcPr>
          <w:p w14:paraId="5AF0DA34" w14:textId="77777777" w:rsidR="00D52154" w:rsidRPr="00027488" w:rsidRDefault="00D52154" w:rsidP="00D76886">
            <w:pPr>
              <w:pStyle w:val="510"/>
              <w:shd w:val="clear" w:color="auto" w:fill="auto"/>
              <w:tabs>
                <w:tab w:val="left" w:pos="523"/>
              </w:tabs>
              <w:spacing w:before="0" w:line="240" w:lineRule="auto"/>
              <w:rPr>
                <w:b w:val="0"/>
                <w:sz w:val="22"/>
                <w:szCs w:val="22"/>
              </w:rPr>
            </w:pPr>
          </w:p>
        </w:tc>
        <w:tc>
          <w:tcPr>
            <w:tcW w:w="919" w:type="pct"/>
          </w:tcPr>
          <w:p w14:paraId="64EFDDFF"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550" w:type="pct"/>
          </w:tcPr>
          <w:p w14:paraId="6124690F"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813" w:type="pct"/>
          </w:tcPr>
          <w:p w14:paraId="4CDF5418"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r>
      <w:tr w:rsidR="00D52154" w14:paraId="72529821" w14:textId="77777777" w:rsidTr="00D76886">
        <w:tc>
          <w:tcPr>
            <w:tcW w:w="362" w:type="pct"/>
          </w:tcPr>
          <w:p w14:paraId="47597529" w14:textId="77777777" w:rsidR="00D52154" w:rsidRDefault="00D52154" w:rsidP="00D76886">
            <w:pPr>
              <w:pStyle w:val="Default"/>
              <w:rPr>
                <w:sz w:val="22"/>
                <w:szCs w:val="22"/>
              </w:rPr>
            </w:pPr>
            <w:r>
              <w:rPr>
                <w:sz w:val="22"/>
                <w:szCs w:val="22"/>
              </w:rPr>
              <w:t xml:space="preserve">6.4.1 </w:t>
            </w:r>
          </w:p>
        </w:tc>
        <w:tc>
          <w:tcPr>
            <w:tcW w:w="1497" w:type="pct"/>
          </w:tcPr>
          <w:p w14:paraId="4DF06E0D" w14:textId="77777777" w:rsidR="00D52154" w:rsidRDefault="00D52154" w:rsidP="00D76886">
            <w:pPr>
              <w:pStyle w:val="Default"/>
              <w:rPr>
                <w:sz w:val="22"/>
                <w:szCs w:val="22"/>
              </w:rPr>
            </w:pPr>
            <w:r>
              <w:rPr>
                <w:sz w:val="22"/>
                <w:szCs w:val="22"/>
              </w:rPr>
              <w:t xml:space="preserve">Теплоснабжение - всего </w:t>
            </w:r>
          </w:p>
        </w:tc>
        <w:tc>
          <w:tcPr>
            <w:tcW w:w="859" w:type="pct"/>
          </w:tcPr>
          <w:p w14:paraId="1BBABF7E" w14:textId="77777777" w:rsidR="00D52154" w:rsidRDefault="00D52154" w:rsidP="00D76886">
            <w:pPr>
              <w:pStyle w:val="Default"/>
              <w:jc w:val="center"/>
              <w:rPr>
                <w:sz w:val="22"/>
                <w:szCs w:val="22"/>
              </w:rPr>
            </w:pPr>
            <w:r>
              <w:rPr>
                <w:sz w:val="22"/>
                <w:szCs w:val="22"/>
              </w:rPr>
              <w:t>МВт</w:t>
            </w:r>
          </w:p>
        </w:tc>
        <w:tc>
          <w:tcPr>
            <w:tcW w:w="919" w:type="pct"/>
          </w:tcPr>
          <w:p w14:paraId="66510549" w14:textId="17D27030" w:rsidR="00D52154" w:rsidRPr="009502D7" w:rsidRDefault="00D52154" w:rsidP="00D76886">
            <w:pPr>
              <w:pStyle w:val="Default"/>
              <w:jc w:val="center"/>
              <w:rPr>
                <w:color w:val="auto"/>
                <w:sz w:val="22"/>
                <w:szCs w:val="22"/>
              </w:rPr>
            </w:pPr>
            <w:r>
              <w:rPr>
                <w:color w:val="auto"/>
                <w:sz w:val="22"/>
                <w:szCs w:val="22"/>
              </w:rPr>
              <w:t>2,26</w:t>
            </w:r>
          </w:p>
        </w:tc>
        <w:tc>
          <w:tcPr>
            <w:tcW w:w="550" w:type="pct"/>
          </w:tcPr>
          <w:p w14:paraId="4D44AA6B" w14:textId="77777777" w:rsidR="00D52154" w:rsidRPr="009502D7" w:rsidRDefault="00D52154" w:rsidP="00D76886">
            <w:pPr>
              <w:pStyle w:val="Default"/>
              <w:jc w:val="center"/>
              <w:rPr>
                <w:color w:val="auto"/>
                <w:sz w:val="22"/>
                <w:szCs w:val="22"/>
              </w:rPr>
            </w:pPr>
            <w:r w:rsidRPr="009502D7">
              <w:rPr>
                <w:color w:val="auto"/>
                <w:sz w:val="22"/>
                <w:szCs w:val="22"/>
              </w:rPr>
              <w:t>-</w:t>
            </w:r>
          </w:p>
        </w:tc>
        <w:tc>
          <w:tcPr>
            <w:tcW w:w="813" w:type="pct"/>
          </w:tcPr>
          <w:p w14:paraId="5E4AB019" w14:textId="57790B7B" w:rsidR="00D52154" w:rsidRPr="009502D7" w:rsidRDefault="00D52154" w:rsidP="00D76886">
            <w:pPr>
              <w:pStyle w:val="Default"/>
              <w:jc w:val="center"/>
              <w:rPr>
                <w:color w:val="auto"/>
                <w:sz w:val="22"/>
                <w:szCs w:val="22"/>
              </w:rPr>
            </w:pPr>
            <w:r>
              <w:rPr>
                <w:color w:val="auto"/>
                <w:sz w:val="22"/>
                <w:szCs w:val="22"/>
              </w:rPr>
              <w:t>2,26</w:t>
            </w:r>
          </w:p>
        </w:tc>
      </w:tr>
      <w:tr w:rsidR="00D52154" w14:paraId="42CA9F10" w14:textId="77777777" w:rsidTr="00D76886">
        <w:tc>
          <w:tcPr>
            <w:tcW w:w="362" w:type="pct"/>
          </w:tcPr>
          <w:p w14:paraId="65A31D27" w14:textId="77777777" w:rsidR="00D52154" w:rsidRDefault="00D52154" w:rsidP="00D76886">
            <w:pPr>
              <w:pStyle w:val="Default"/>
              <w:rPr>
                <w:sz w:val="22"/>
                <w:szCs w:val="22"/>
              </w:rPr>
            </w:pPr>
            <w:r>
              <w:rPr>
                <w:sz w:val="22"/>
                <w:szCs w:val="22"/>
              </w:rPr>
              <w:t xml:space="preserve">6.5 </w:t>
            </w:r>
          </w:p>
        </w:tc>
        <w:tc>
          <w:tcPr>
            <w:tcW w:w="1497" w:type="pct"/>
          </w:tcPr>
          <w:p w14:paraId="3DA2420D" w14:textId="77777777" w:rsidR="00D52154" w:rsidRDefault="00D52154" w:rsidP="00D76886">
            <w:pPr>
              <w:pStyle w:val="Default"/>
              <w:rPr>
                <w:sz w:val="22"/>
                <w:szCs w:val="22"/>
              </w:rPr>
            </w:pPr>
            <w:r>
              <w:rPr>
                <w:sz w:val="22"/>
                <w:szCs w:val="22"/>
              </w:rPr>
              <w:t xml:space="preserve">Санитарная очистка территорий </w:t>
            </w:r>
          </w:p>
        </w:tc>
        <w:tc>
          <w:tcPr>
            <w:tcW w:w="859" w:type="pct"/>
          </w:tcPr>
          <w:p w14:paraId="14CCC13F" w14:textId="77777777" w:rsidR="00D52154" w:rsidRPr="00027488" w:rsidRDefault="00D52154" w:rsidP="00D76886">
            <w:pPr>
              <w:pStyle w:val="510"/>
              <w:shd w:val="clear" w:color="auto" w:fill="auto"/>
              <w:tabs>
                <w:tab w:val="left" w:pos="523"/>
              </w:tabs>
              <w:spacing w:before="0" w:line="240" w:lineRule="auto"/>
              <w:rPr>
                <w:b w:val="0"/>
                <w:sz w:val="22"/>
                <w:szCs w:val="22"/>
              </w:rPr>
            </w:pPr>
          </w:p>
        </w:tc>
        <w:tc>
          <w:tcPr>
            <w:tcW w:w="919" w:type="pct"/>
          </w:tcPr>
          <w:p w14:paraId="0E1E3D2B"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550" w:type="pct"/>
          </w:tcPr>
          <w:p w14:paraId="391D65B3"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813" w:type="pct"/>
          </w:tcPr>
          <w:p w14:paraId="37D35E04"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r>
      <w:tr w:rsidR="00D52154" w14:paraId="2355A2D7" w14:textId="77777777" w:rsidTr="00D76886">
        <w:tc>
          <w:tcPr>
            <w:tcW w:w="362" w:type="pct"/>
          </w:tcPr>
          <w:p w14:paraId="7244F9F5" w14:textId="77777777" w:rsidR="00D52154" w:rsidRDefault="00D52154" w:rsidP="00D76886">
            <w:pPr>
              <w:pStyle w:val="Default"/>
              <w:rPr>
                <w:sz w:val="22"/>
                <w:szCs w:val="22"/>
              </w:rPr>
            </w:pPr>
            <w:r>
              <w:rPr>
                <w:sz w:val="22"/>
                <w:szCs w:val="22"/>
              </w:rPr>
              <w:t xml:space="preserve">6.5.1 </w:t>
            </w:r>
          </w:p>
        </w:tc>
        <w:tc>
          <w:tcPr>
            <w:tcW w:w="1497" w:type="pct"/>
          </w:tcPr>
          <w:p w14:paraId="5B362157" w14:textId="77777777" w:rsidR="00D52154" w:rsidRDefault="00D52154" w:rsidP="00D76886">
            <w:pPr>
              <w:pStyle w:val="Default"/>
              <w:rPr>
                <w:sz w:val="22"/>
                <w:szCs w:val="22"/>
              </w:rPr>
            </w:pPr>
            <w:r>
              <w:rPr>
                <w:sz w:val="22"/>
                <w:szCs w:val="22"/>
              </w:rPr>
              <w:t xml:space="preserve">Полигоны ТКО </w:t>
            </w:r>
          </w:p>
        </w:tc>
        <w:tc>
          <w:tcPr>
            <w:tcW w:w="859" w:type="pct"/>
          </w:tcPr>
          <w:p w14:paraId="46A9F1D4" w14:textId="77777777" w:rsidR="00D52154" w:rsidRDefault="00D52154" w:rsidP="00D76886">
            <w:pPr>
              <w:pStyle w:val="Default"/>
              <w:jc w:val="center"/>
              <w:rPr>
                <w:sz w:val="22"/>
                <w:szCs w:val="22"/>
              </w:rPr>
            </w:pPr>
            <w:r>
              <w:rPr>
                <w:sz w:val="22"/>
                <w:szCs w:val="22"/>
              </w:rPr>
              <w:t>га</w:t>
            </w:r>
          </w:p>
        </w:tc>
        <w:tc>
          <w:tcPr>
            <w:tcW w:w="919" w:type="pct"/>
          </w:tcPr>
          <w:p w14:paraId="00AF2916" w14:textId="77777777" w:rsidR="00D52154" w:rsidRPr="009502D7" w:rsidRDefault="00D52154" w:rsidP="00D76886">
            <w:pPr>
              <w:pStyle w:val="Default"/>
              <w:jc w:val="center"/>
              <w:rPr>
                <w:color w:val="auto"/>
                <w:sz w:val="22"/>
                <w:szCs w:val="22"/>
              </w:rPr>
            </w:pPr>
            <w:r w:rsidRPr="009502D7">
              <w:rPr>
                <w:color w:val="auto"/>
                <w:sz w:val="22"/>
                <w:szCs w:val="22"/>
              </w:rPr>
              <w:t>0</w:t>
            </w:r>
          </w:p>
        </w:tc>
        <w:tc>
          <w:tcPr>
            <w:tcW w:w="550" w:type="pct"/>
          </w:tcPr>
          <w:p w14:paraId="5AC7E704" w14:textId="77777777" w:rsidR="00D52154" w:rsidRPr="009502D7" w:rsidRDefault="00D52154" w:rsidP="00D76886">
            <w:pPr>
              <w:pStyle w:val="Default"/>
              <w:jc w:val="center"/>
              <w:rPr>
                <w:color w:val="auto"/>
                <w:sz w:val="22"/>
                <w:szCs w:val="22"/>
              </w:rPr>
            </w:pPr>
            <w:r w:rsidRPr="009502D7">
              <w:rPr>
                <w:color w:val="auto"/>
                <w:sz w:val="22"/>
                <w:szCs w:val="22"/>
              </w:rPr>
              <w:t>-</w:t>
            </w:r>
          </w:p>
        </w:tc>
        <w:tc>
          <w:tcPr>
            <w:tcW w:w="813" w:type="pct"/>
          </w:tcPr>
          <w:p w14:paraId="41F65CDF" w14:textId="77777777" w:rsidR="00D52154" w:rsidRPr="009502D7" w:rsidRDefault="00D52154" w:rsidP="00D76886">
            <w:pPr>
              <w:pStyle w:val="Default"/>
              <w:jc w:val="center"/>
              <w:rPr>
                <w:color w:val="auto"/>
                <w:sz w:val="22"/>
                <w:szCs w:val="22"/>
              </w:rPr>
            </w:pPr>
            <w:r w:rsidRPr="009502D7">
              <w:rPr>
                <w:color w:val="auto"/>
                <w:sz w:val="22"/>
                <w:szCs w:val="22"/>
              </w:rPr>
              <w:t>0</w:t>
            </w:r>
          </w:p>
        </w:tc>
      </w:tr>
      <w:tr w:rsidR="00D52154" w14:paraId="3763F4DF" w14:textId="77777777" w:rsidTr="00D76886">
        <w:tc>
          <w:tcPr>
            <w:tcW w:w="362" w:type="pct"/>
          </w:tcPr>
          <w:p w14:paraId="2754E50E" w14:textId="77777777" w:rsidR="00D52154" w:rsidRDefault="00D52154" w:rsidP="00D76886">
            <w:pPr>
              <w:pStyle w:val="Default"/>
              <w:rPr>
                <w:sz w:val="22"/>
                <w:szCs w:val="22"/>
              </w:rPr>
            </w:pPr>
            <w:r>
              <w:rPr>
                <w:b/>
                <w:bCs/>
                <w:sz w:val="22"/>
                <w:szCs w:val="22"/>
              </w:rPr>
              <w:t xml:space="preserve">7 </w:t>
            </w:r>
          </w:p>
        </w:tc>
        <w:tc>
          <w:tcPr>
            <w:tcW w:w="1497" w:type="pct"/>
          </w:tcPr>
          <w:p w14:paraId="7EE4007B" w14:textId="77777777" w:rsidR="00D52154" w:rsidRDefault="00D52154" w:rsidP="00D76886">
            <w:pPr>
              <w:pStyle w:val="Default"/>
              <w:rPr>
                <w:sz w:val="22"/>
                <w:szCs w:val="22"/>
              </w:rPr>
            </w:pPr>
            <w:r>
              <w:rPr>
                <w:b/>
                <w:bCs/>
                <w:sz w:val="22"/>
                <w:szCs w:val="22"/>
              </w:rPr>
              <w:t xml:space="preserve">Ритуальное обслуживание населения </w:t>
            </w:r>
          </w:p>
        </w:tc>
        <w:tc>
          <w:tcPr>
            <w:tcW w:w="859" w:type="pct"/>
          </w:tcPr>
          <w:p w14:paraId="0BF369F2" w14:textId="77777777" w:rsidR="00D52154" w:rsidRPr="00027488" w:rsidRDefault="00D52154" w:rsidP="00D76886">
            <w:pPr>
              <w:pStyle w:val="510"/>
              <w:shd w:val="clear" w:color="auto" w:fill="auto"/>
              <w:tabs>
                <w:tab w:val="left" w:pos="523"/>
              </w:tabs>
              <w:spacing w:before="0" w:line="240" w:lineRule="auto"/>
              <w:rPr>
                <w:b w:val="0"/>
                <w:sz w:val="22"/>
                <w:szCs w:val="22"/>
              </w:rPr>
            </w:pPr>
          </w:p>
        </w:tc>
        <w:tc>
          <w:tcPr>
            <w:tcW w:w="919" w:type="pct"/>
          </w:tcPr>
          <w:p w14:paraId="143414C0"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550" w:type="pct"/>
          </w:tcPr>
          <w:p w14:paraId="2D0CC731"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c>
          <w:tcPr>
            <w:tcW w:w="813" w:type="pct"/>
          </w:tcPr>
          <w:p w14:paraId="5E427A8A" w14:textId="77777777" w:rsidR="00D52154" w:rsidRPr="009502D7" w:rsidRDefault="00D52154" w:rsidP="00D76886">
            <w:pPr>
              <w:pStyle w:val="510"/>
              <w:shd w:val="clear" w:color="auto" w:fill="auto"/>
              <w:tabs>
                <w:tab w:val="left" w:pos="523"/>
              </w:tabs>
              <w:spacing w:before="0" w:line="240" w:lineRule="auto"/>
              <w:rPr>
                <w:b w:val="0"/>
                <w:color w:val="auto"/>
                <w:sz w:val="22"/>
                <w:szCs w:val="22"/>
              </w:rPr>
            </w:pPr>
          </w:p>
        </w:tc>
      </w:tr>
      <w:tr w:rsidR="00D52154" w14:paraId="55E0653A" w14:textId="77777777" w:rsidTr="00D76886">
        <w:tc>
          <w:tcPr>
            <w:tcW w:w="362" w:type="pct"/>
          </w:tcPr>
          <w:p w14:paraId="10B5E8B4" w14:textId="77777777" w:rsidR="00D52154" w:rsidRDefault="00D52154" w:rsidP="00D52154">
            <w:pPr>
              <w:pStyle w:val="Default"/>
              <w:rPr>
                <w:sz w:val="22"/>
                <w:szCs w:val="22"/>
              </w:rPr>
            </w:pPr>
            <w:r>
              <w:rPr>
                <w:sz w:val="22"/>
                <w:szCs w:val="22"/>
              </w:rPr>
              <w:t xml:space="preserve">7.1 </w:t>
            </w:r>
          </w:p>
        </w:tc>
        <w:tc>
          <w:tcPr>
            <w:tcW w:w="1497" w:type="pct"/>
          </w:tcPr>
          <w:p w14:paraId="2DAD0521" w14:textId="77777777" w:rsidR="00D52154" w:rsidRDefault="00D52154" w:rsidP="00D52154">
            <w:pPr>
              <w:pStyle w:val="Default"/>
              <w:rPr>
                <w:sz w:val="22"/>
                <w:szCs w:val="22"/>
              </w:rPr>
            </w:pPr>
            <w:r>
              <w:rPr>
                <w:sz w:val="22"/>
                <w:szCs w:val="22"/>
              </w:rPr>
              <w:t xml:space="preserve">Общая площадь кладбищ </w:t>
            </w:r>
          </w:p>
        </w:tc>
        <w:tc>
          <w:tcPr>
            <w:tcW w:w="859" w:type="pct"/>
          </w:tcPr>
          <w:p w14:paraId="61AA7E41" w14:textId="77777777" w:rsidR="00D52154" w:rsidRDefault="00D52154" w:rsidP="00D52154">
            <w:pPr>
              <w:pStyle w:val="Default"/>
              <w:jc w:val="center"/>
              <w:rPr>
                <w:sz w:val="22"/>
                <w:szCs w:val="22"/>
              </w:rPr>
            </w:pPr>
            <w:r>
              <w:rPr>
                <w:sz w:val="22"/>
                <w:szCs w:val="22"/>
              </w:rPr>
              <w:t>га</w:t>
            </w:r>
          </w:p>
        </w:tc>
        <w:tc>
          <w:tcPr>
            <w:tcW w:w="919" w:type="pct"/>
          </w:tcPr>
          <w:p w14:paraId="64BA7773" w14:textId="7F972AB2" w:rsidR="00D52154" w:rsidRPr="009502D7" w:rsidRDefault="00D52154" w:rsidP="00D52154">
            <w:pPr>
              <w:pStyle w:val="Default"/>
              <w:jc w:val="center"/>
              <w:rPr>
                <w:color w:val="auto"/>
                <w:sz w:val="22"/>
                <w:szCs w:val="22"/>
              </w:rPr>
            </w:pPr>
            <w:r w:rsidRPr="00D52154">
              <w:rPr>
                <w:color w:val="auto"/>
                <w:sz w:val="16"/>
                <w:szCs w:val="16"/>
              </w:rPr>
              <w:t>нет данных</w:t>
            </w:r>
          </w:p>
        </w:tc>
        <w:tc>
          <w:tcPr>
            <w:tcW w:w="550" w:type="pct"/>
          </w:tcPr>
          <w:p w14:paraId="60856FEF" w14:textId="7C107287" w:rsidR="00D52154" w:rsidRPr="009502D7" w:rsidRDefault="00D52154" w:rsidP="00D52154">
            <w:pPr>
              <w:pStyle w:val="Default"/>
              <w:jc w:val="center"/>
              <w:rPr>
                <w:color w:val="auto"/>
                <w:sz w:val="22"/>
                <w:szCs w:val="22"/>
              </w:rPr>
            </w:pPr>
            <w:r w:rsidRPr="00D52154">
              <w:rPr>
                <w:color w:val="auto"/>
                <w:sz w:val="16"/>
                <w:szCs w:val="16"/>
              </w:rPr>
              <w:t>нет данных</w:t>
            </w:r>
          </w:p>
        </w:tc>
        <w:tc>
          <w:tcPr>
            <w:tcW w:w="813" w:type="pct"/>
          </w:tcPr>
          <w:p w14:paraId="7A241902" w14:textId="7E2F6887" w:rsidR="00D52154" w:rsidRPr="009502D7" w:rsidRDefault="00D52154" w:rsidP="00D52154">
            <w:pPr>
              <w:pStyle w:val="Default"/>
              <w:jc w:val="center"/>
              <w:rPr>
                <w:color w:val="auto"/>
                <w:sz w:val="22"/>
                <w:szCs w:val="22"/>
              </w:rPr>
            </w:pPr>
            <w:r w:rsidRPr="00D52154">
              <w:rPr>
                <w:color w:val="auto"/>
                <w:sz w:val="16"/>
                <w:szCs w:val="16"/>
              </w:rPr>
              <w:t>нет данных</w:t>
            </w:r>
          </w:p>
        </w:tc>
      </w:tr>
    </w:tbl>
    <w:p w14:paraId="35011D5E" w14:textId="22C30353" w:rsidR="00D52154" w:rsidRDefault="00D52154" w:rsidP="0003097F">
      <w:pPr>
        <w:pStyle w:val="42"/>
        <w:shd w:val="clear" w:color="auto" w:fill="auto"/>
        <w:spacing w:after="0" w:line="244"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13"/>
        <w:gridCol w:w="1557"/>
        <w:gridCol w:w="1666"/>
        <w:gridCol w:w="997"/>
        <w:gridCol w:w="1473"/>
      </w:tblGrid>
      <w:tr w:rsidR="0003097F" w14:paraId="697DF793" w14:textId="77777777" w:rsidTr="009A3807">
        <w:tc>
          <w:tcPr>
            <w:tcW w:w="1859" w:type="pct"/>
            <w:gridSpan w:val="2"/>
          </w:tcPr>
          <w:p w14:paraId="328784BC" w14:textId="45609D41" w:rsidR="0003097F" w:rsidRDefault="0003097F" w:rsidP="009A3807">
            <w:pPr>
              <w:pStyle w:val="Default"/>
              <w:rPr>
                <w:b/>
                <w:bCs/>
                <w:sz w:val="22"/>
                <w:szCs w:val="22"/>
              </w:rPr>
            </w:pPr>
            <w:r>
              <w:rPr>
                <w:b/>
                <w:bCs/>
                <w:sz w:val="22"/>
                <w:szCs w:val="22"/>
              </w:rPr>
              <w:t>Озерновский сельсовет</w:t>
            </w:r>
          </w:p>
        </w:tc>
        <w:tc>
          <w:tcPr>
            <w:tcW w:w="859" w:type="pct"/>
          </w:tcPr>
          <w:p w14:paraId="13FBF5B8" w14:textId="77777777" w:rsidR="0003097F" w:rsidRDefault="0003097F" w:rsidP="009A3807">
            <w:pPr>
              <w:pStyle w:val="510"/>
              <w:shd w:val="clear" w:color="auto" w:fill="auto"/>
              <w:tabs>
                <w:tab w:val="left" w:pos="523"/>
              </w:tabs>
              <w:spacing w:before="0" w:line="240" w:lineRule="auto"/>
              <w:jc w:val="right"/>
              <w:rPr>
                <w:b w:val="0"/>
              </w:rPr>
            </w:pPr>
          </w:p>
        </w:tc>
        <w:tc>
          <w:tcPr>
            <w:tcW w:w="919" w:type="pct"/>
          </w:tcPr>
          <w:p w14:paraId="440E4A04" w14:textId="77777777" w:rsidR="0003097F" w:rsidRDefault="0003097F" w:rsidP="009A3807">
            <w:pPr>
              <w:pStyle w:val="510"/>
              <w:shd w:val="clear" w:color="auto" w:fill="auto"/>
              <w:tabs>
                <w:tab w:val="left" w:pos="523"/>
              </w:tabs>
              <w:spacing w:before="0" w:line="240" w:lineRule="auto"/>
              <w:jc w:val="right"/>
              <w:rPr>
                <w:b w:val="0"/>
              </w:rPr>
            </w:pPr>
          </w:p>
        </w:tc>
        <w:tc>
          <w:tcPr>
            <w:tcW w:w="550" w:type="pct"/>
          </w:tcPr>
          <w:p w14:paraId="733A61CD" w14:textId="77777777" w:rsidR="0003097F" w:rsidRDefault="0003097F" w:rsidP="009A3807">
            <w:pPr>
              <w:pStyle w:val="510"/>
              <w:shd w:val="clear" w:color="auto" w:fill="auto"/>
              <w:tabs>
                <w:tab w:val="left" w:pos="523"/>
              </w:tabs>
              <w:spacing w:before="0" w:line="240" w:lineRule="auto"/>
              <w:jc w:val="right"/>
              <w:rPr>
                <w:b w:val="0"/>
              </w:rPr>
            </w:pPr>
          </w:p>
        </w:tc>
        <w:tc>
          <w:tcPr>
            <w:tcW w:w="813" w:type="pct"/>
          </w:tcPr>
          <w:p w14:paraId="21C6FA53" w14:textId="77777777" w:rsidR="0003097F" w:rsidRDefault="0003097F" w:rsidP="009A3807">
            <w:pPr>
              <w:pStyle w:val="510"/>
              <w:shd w:val="clear" w:color="auto" w:fill="auto"/>
              <w:tabs>
                <w:tab w:val="left" w:pos="523"/>
              </w:tabs>
              <w:spacing w:before="0" w:line="240" w:lineRule="auto"/>
              <w:jc w:val="right"/>
              <w:rPr>
                <w:b w:val="0"/>
              </w:rPr>
            </w:pPr>
          </w:p>
        </w:tc>
      </w:tr>
      <w:tr w:rsidR="0003097F" w14:paraId="1929929E" w14:textId="77777777" w:rsidTr="009A3807">
        <w:tc>
          <w:tcPr>
            <w:tcW w:w="362" w:type="pct"/>
          </w:tcPr>
          <w:p w14:paraId="208FAFCD" w14:textId="77777777" w:rsidR="0003097F" w:rsidRPr="009B1788" w:rsidRDefault="0003097F" w:rsidP="009A3807">
            <w:pPr>
              <w:pStyle w:val="510"/>
              <w:shd w:val="clear" w:color="auto" w:fill="auto"/>
              <w:tabs>
                <w:tab w:val="left" w:pos="523"/>
              </w:tabs>
              <w:spacing w:before="0" w:line="240" w:lineRule="auto"/>
              <w:jc w:val="right"/>
            </w:pPr>
            <w:r w:rsidRPr="009B1788">
              <w:t>1</w:t>
            </w:r>
          </w:p>
        </w:tc>
        <w:tc>
          <w:tcPr>
            <w:tcW w:w="1497" w:type="pct"/>
          </w:tcPr>
          <w:p w14:paraId="43580671" w14:textId="77777777" w:rsidR="0003097F" w:rsidRPr="009B1788" w:rsidRDefault="0003097F" w:rsidP="009A3807">
            <w:pPr>
              <w:pStyle w:val="Default"/>
              <w:jc w:val="center"/>
              <w:rPr>
                <w:sz w:val="22"/>
                <w:szCs w:val="22"/>
              </w:rPr>
            </w:pPr>
            <w:r>
              <w:rPr>
                <w:b/>
                <w:bCs/>
                <w:sz w:val="22"/>
                <w:szCs w:val="22"/>
              </w:rPr>
              <w:t>Территория</w:t>
            </w:r>
          </w:p>
        </w:tc>
        <w:tc>
          <w:tcPr>
            <w:tcW w:w="859" w:type="pct"/>
          </w:tcPr>
          <w:p w14:paraId="22FBF505" w14:textId="77777777" w:rsidR="0003097F" w:rsidRDefault="0003097F" w:rsidP="009A3807">
            <w:pPr>
              <w:pStyle w:val="510"/>
              <w:shd w:val="clear" w:color="auto" w:fill="auto"/>
              <w:tabs>
                <w:tab w:val="left" w:pos="523"/>
              </w:tabs>
              <w:spacing w:before="0" w:line="240" w:lineRule="auto"/>
              <w:jc w:val="right"/>
              <w:rPr>
                <w:b w:val="0"/>
              </w:rPr>
            </w:pPr>
          </w:p>
        </w:tc>
        <w:tc>
          <w:tcPr>
            <w:tcW w:w="919" w:type="pct"/>
          </w:tcPr>
          <w:p w14:paraId="36F37DBC" w14:textId="77777777" w:rsidR="0003097F" w:rsidRDefault="0003097F" w:rsidP="009A3807">
            <w:pPr>
              <w:pStyle w:val="510"/>
              <w:shd w:val="clear" w:color="auto" w:fill="auto"/>
              <w:tabs>
                <w:tab w:val="left" w:pos="523"/>
              </w:tabs>
              <w:spacing w:before="0" w:line="240" w:lineRule="auto"/>
              <w:jc w:val="right"/>
              <w:rPr>
                <w:b w:val="0"/>
              </w:rPr>
            </w:pPr>
          </w:p>
        </w:tc>
        <w:tc>
          <w:tcPr>
            <w:tcW w:w="550" w:type="pct"/>
          </w:tcPr>
          <w:p w14:paraId="362B62A0" w14:textId="77777777" w:rsidR="0003097F" w:rsidRDefault="0003097F" w:rsidP="009A3807">
            <w:pPr>
              <w:pStyle w:val="510"/>
              <w:shd w:val="clear" w:color="auto" w:fill="auto"/>
              <w:tabs>
                <w:tab w:val="left" w:pos="523"/>
              </w:tabs>
              <w:spacing w:before="0" w:line="240" w:lineRule="auto"/>
              <w:jc w:val="right"/>
              <w:rPr>
                <w:b w:val="0"/>
              </w:rPr>
            </w:pPr>
          </w:p>
        </w:tc>
        <w:tc>
          <w:tcPr>
            <w:tcW w:w="813" w:type="pct"/>
          </w:tcPr>
          <w:p w14:paraId="397358FC" w14:textId="77777777" w:rsidR="0003097F" w:rsidRDefault="0003097F" w:rsidP="009A3807">
            <w:pPr>
              <w:pStyle w:val="510"/>
              <w:shd w:val="clear" w:color="auto" w:fill="auto"/>
              <w:tabs>
                <w:tab w:val="left" w:pos="523"/>
              </w:tabs>
              <w:spacing w:before="0" w:line="240" w:lineRule="auto"/>
              <w:jc w:val="right"/>
              <w:rPr>
                <w:b w:val="0"/>
              </w:rPr>
            </w:pPr>
          </w:p>
        </w:tc>
      </w:tr>
      <w:tr w:rsidR="0003097F" w14:paraId="3E3B092B" w14:textId="77777777" w:rsidTr="009A3807">
        <w:tc>
          <w:tcPr>
            <w:tcW w:w="362" w:type="pct"/>
            <w:vMerge w:val="restart"/>
          </w:tcPr>
          <w:p w14:paraId="6AEA6D6B"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3E74A0A6" w14:textId="77777777" w:rsidR="0003097F" w:rsidRDefault="0003097F" w:rsidP="009A3807">
            <w:pPr>
              <w:pStyle w:val="Default"/>
              <w:rPr>
                <w:sz w:val="22"/>
                <w:szCs w:val="22"/>
              </w:rPr>
            </w:pPr>
            <w:r>
              <w:rPr>
                <w:sz w:val="22"/>
                <w:szCs w:val="22"/>
              </w:rPr>
              <w:t xml:space="preserve">Площадь городского </w:t>
            </w:r>
          </w:p>
          <w:p w14:paraId="1B43E709" w14:textId="77777777" w:rsidR="0003097F" w:rsidRDefault="0003097F" w:rsidP="009A3807">
            <w:pPr>
              <w:pStyle w:val="Default"/>
              <w:rPr>
                <w:sz w:val="22"/>
                <w:szCs w:val="22"/>
              </w:rPr>
            </w:pPr>
            <w:r>
              <w:rPr>
                <w:sz w:val="22"/>
                <w:szCs w:val="22"/>
              </w:rPr>
              <w:t xml:space="preserve">округа в установленных границах </w:t>
            </w:r>
          </w:p>
        </w:tc>
        <w:tc>
          <w:tcPr>
            <w:tcW w:w="859" w:type="pct"/>
          </w:tcPr>
          <w:p w14:paraId="1702F8DF" w14:textId="77777777" w:rsidR="0003097F" w:rsidRDefault="0003097F" w:rsidP="009A3807">
            <w:pPr>
              <w:pStyle w:val="Default"/>
              <w:jc w:val="center"/>
              <w:rPr>
                <w:sz w:val="22"/>
                <w:szCs w:val="22"/>
              </w:rPr>
            </w:pPr>
            <w:r>
              <w:rPr>
                <w:sz w:val="22"/>
                <w:szCs w:val="22"/>
              </w:rPr>
              <w:t>га</w:t>
            </w:r>
          </w:p>
        </w:tc>
        <w:tc>
          <w:tcPr>
            <w:tcW w:w="919" w:type="pct"/>
          </w:tcPr>
          <w:p w14:paraId="68124A1E" w14:textId="79A9B8F6" w:rsidR="0003097F" w:rsidRPr="0058645C" w:rsidRDefault="0058645C" w:rsidP="009A3807">
            <w:pPr>
              <w:pStyle w:val="Default"/>
              <w:jc w:val="center"/>
              <w:rPr>
                <w:color w:val="FF0000"/>
                <w:sz w:val="22"/>
                <w:szCs w:val="22"/>
              </w:rPr>
            </w:pPr>
            <w:r w:rsidRPr="0058645C">
              <w:rPr>
                <w:sz w:val="22"/>
                <w:szCs w:val="22"/>
              </w:rPr>
              <w:t>-</w:t>
            </w:r>
          </w:p>
        </w:tc>
        <w:tc>
          <w:tcPr>
            <w:tcW w:w="550" w:type="pct"/>
          </w:tcPr>
          <w:p w14:paraId="20B24933" w14:textId="7C55C8BC" w:rsidR="0003097F" w:rsidRPr="0058645C" w:rsidRDefault="0058645C" w:rsidP="009A3807">
            <w:pPr>
              <w:pStyle w:val="Default"/>
              <w:jc w:val="center"/>
              <w:rPr>
                <w:color w:val="FF0000"/>
                <w:sz w:val="22"/>
                <w:szCs w:val="22"/>
              </w:rPr>
            </w:pPr>
            <w:r w:rsidRPr="0058645C">
              <w:rPr>
                <w:sz w:val="22"/>
                <w:szCs w:val="22"/>
              </w:rPr>
              <w:t>-</w:t>
            </w:r>
          </w:p>
        </w:tc>
        <w:tc>
          <w:tcPr>
            <w:tcW w:w="813" w:type="pct"/>
          </w:tcPr>
          <w:p w14:paraId="72AEFD5F" w14:textId="3F2C6071" w:rsidR="0003097F" w:rsidRPr="0058645C" w:rsidRDefault="0058645C" w:rsidP="009A3807">
            <w:pPr>
              <w:pStyle w:val="Default"/>
              <w:jc w:val="center"/>
              <w:rPr>
                <w:color w:val="FF0000"/>
                <w:sz w:val="22"/>
                <w:szCs w:val="22"/>
              </w:rPr>
            </w:pPr>
            <w:r w:rsidRPr="0058645C">
              <w:rPr>
                <w:sz w:val="22"/>
                <w:szCs w:val="22"/>
              </w:rPr>
              <w:t>-</w:t>
            </w:r>
          </w:p>
        </w:tc>
      </w:tr>
      <w:tr w:rsidR="0058645C" w14:paraId="3050E1F7" w14:textId="77777777" w:rsidTr="009A3807">
        <w:tc>
          <w:tcPr>
            <w:tcW w:w="362" w:type="pct"/>
            <w:vMerge/>
          </w:tcPr>
          <w:p w14:paraId="79DB8092" w14:textId="77777777" w:rsidR="0058645C" w:rsidRDefault="0058645C" w:rsidP="0058645C">
            <w:pPr>
              <w:pStyle w:val="510"/>
              <w:shd w:val="clear" w:color="auto" w:fill="auto"/>
              <w:tabs>
                <w:tab w:val="left" w:pos="523"/>
              </w:tabs>
              <w:spacing w:before="0" w:line="240" w:lineRule="auto"/>
              <w:jc w:val="right"/>
              <w:rPr>
                <w:b w:val="0"/>
              </w:rPr>
            </w:pPr>
          </w:p>
        </w:tc>
        <w:tc>
          <w:tcPr>
            <w:tcW w:w="1497" w:type="pct"/>
          </w:tcPr>
          <w:p w14:paraId="74E06BF4" w14:textId="77777777" w:rsidR="0058645C" w:rsidRDefault="0058645C" w:rsidP="0058645C">
            <w:pPr>
              <w:pStyle w:val="Default"/>
              <w:rPr>
                <w:sz w:val="22"/>
                <w:szCs w:val="22"/>
              </w:rPr>
            </w:pPr>
            <w:r>
              <w:rPr>
                <w:sz w:val="22"/>
                <w:szCs w:val="22"/>
              </w:rPr>
              <w:t xml:space="preserve">Площадь населённого пункта </w:t>
            </w:r>
          </w:p>
        </w:tc>
        <w:tc>
          <w:tcPr>
            <w:tcW w:w="859" w:type="pct"/>
          </w:tcPr>
          <w:p w14:paraId="609A66DA" w14:textId="77777777" w:rsidR="0058645C" w:rsidRDefault="0058645C" w:rsidP="0058645C">
            <w:pPr>
              <w:pStyle w:val="Default"/>
              <w:jc w:val="center"/>
              <w:rPr>
                <w:sz w:val="22"/>
                <w:szCs w:val="22"/>
              </w:rPr>
            </w:pPr>
            <w:r>
              <w:rPr>
                <w:sz w:val="22"/>
                <w:szCs w:val="22"/>
              </w:rPr>
              <w:t>га</w:t>
            </w:r>
          </w:p>
        </w:tc>
        <w:tc>
          <w:tcPr>
            <w:tcW w:w="919" w:type="pct"/>
          </w:tcPr>
          <w:p w14:paraId="1E6892BD" w14:textId="4FB28E8E" w:rsidR="0058645C" w:rsidRPr="0058645C" w:rsidRDefault="0058645C" w:rsidP="0058645C">
            <w:pPr>
              <w:pStyle w:val="Default"/>
              <w:jc w:val="center"/>
              <w:rPr>
                <w:color w:val="auto"/>
                <w:sz w:val="22"/>
                <w:szCs w:val="22"/>
              </w:rPr>
            </w:pPr>
            <w:r w:rsidRPr="0058645C">
              <w:rPr>
                <w:sz w:val="22"/>
                <w:szCs w:val="22"/>
              </w:rPr>
              <w:t>2127,8</w:t>
            </w:r>
          </w:p>
        </w:tc>
        <w:tc>
          <w:tcPr>
            <w:tcW w:w="550" w:type="pct"/>
          </w:tcPr>
          <w:p w14:paraId="2CD21276" w14:textId="62508129" w:rsidR="0058645C" w:rsidRPr="0058645C" w:rsidRDefault="0058645C" w:rsidP="0058645C">
            <w:pPr>
              <w:pStyle w:val="Default"/>
              <w:jc w:val="center"/>
              <w:rPr>
                <w:color w:val="auto"/>
                <w:sz w:val="22"/>
                <w:szCs w:val="22"/>
              </w:rPr>
            </w:pPr>
            <w:r w:rsidRPr="0058645C">
              <w:rPr>
                <w:sz w:val="22"/>
                <w:szCs w:val="22"/>
              </w:rPr>
              <w:t>2127,8</w:t>
            </w:r>
          </w:p>
        </w:tc>
        <w:tc>
          <w:tcPr>
            <w:tcW w:w="813" w:type="pct"/>
          </w:tcPr>
          <w:p w14:paraId="121AFC61" w14:textId="25042CA4" w:rsidR="0058645C" w:rsidRPr="0058645C" w:rsidRDefault="0058645C" w:rsidP="0058645C">
            <w:pPr>
              <w:pStyle w:val="Default"/>
              <w:jc w:val="center"/>
              <w:rPr>
                <w:color w:val="auto"/>
                <w:sz w:val="22"/>
                <w:szCs w:val="22"/>
              </w:rPr>
            </w:pPr>
            <w:r w:rsidRPr="0058645C">
              <w:rPr>
                <w:sz w:val="22"/>
                <w:szCs w:val="22"/>
              </w:rPr>
              <w:t>2127,8</w:t>
            </w:r>
          </w:p>
        </w:tc>
      </w:tr>
      <w:tr w:rsidR="0003097F" w14:paraId="38A3C081" w14:textId="77777777" w:rsidTr="009A3807">
        <w:tc>
          <w:tcPr>
            <w:tcW w:w="362" w:type="pct"/>
            <w:vMerge/>
          </w:tcPr>
          <w:p w14:paraId="29F99A92"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67ABA4B5" w14:textId="77777777" w:rsidR="0003097F" w:rsidRPr="009B1788" w:rsidRDefault="0003097F" w:rsidP="009A3807">
            <w:pPr>
              <w:pStyle w:val="Default"/>
              <w:rPr>
                <w:sz w:val="22"/>
                <w:szCs w:val="22"/>
              </w:rPr>
            </w:pPr>
            <w:r>
              <w:rPr>
                <w:b/>
                <w:bCs/>
                <w:sz w:val="22"/>
                <w:szCs w:val="22"/>
              </w:rPr>
              <w:t xml:space="preserve">по функциональному назначению </w:t>
            </w:r>
          </w:p>
        </w:tc>
        <w:tc>
          <w:tcPr>
            <w:tcW w:w="859" w:type="pct"/>
          </w:tcPr>
          <w:p w14:paraId="3EDAB382" w14:textId="77777777" w:rsidR="0003097F" w:rsidRDefault="0003097F" w:rsidP="009A3807">
            <w:pPr>
              <w:pStyle w:val="510"/>
              <w:shd w:val="clear" w:color="auto" w:fill="auto"/>
              <w:tabs>
                <w:tab w:val="left" w:pos="523"/>
              </w:tabs>
              <w:spacing w:before="0" w:line="240" w:lineRule="auto"/>
              <w:rPr>
                <w:b w:val="0"/>
              </w:rPr>
            </w:pPr>
          </w:p>
        </w:tc>
        <w:tc>
          <w:tcPr>
            <w:tcW w:w="919" w:type="pct"/>
          </w:tcPr>
          <w:p w14:paraId="67255073" w14:textId="77777777" w:rsidR="0003097F" w:rsidRPr="009E5639" w:rsidRDefault="0003097F" w:rsidP="009A3807">
            <w:pPr>
              <w:pStyle w:val="510"/>
              <w:shd w:val="clear" w:color="auto" w:fill="auto"/>
              <w:tabs>
                <w:tab w:val="left" w:pos="523"/>
              </w:tabs>
              <w:spacing w:before="0" w:line="240" w:lineRule="auto"/>
              <w:rPr>
                <w:b w:val="0"/>
                <w:color w:val="FF0000"/>
              </w:rPr>
            </w:pPr>
          </w:p>
        </w:tc>
        <w:tc>
          <w:tcPr>
            <w:tcW w:w="550" w:type="pct"/>
          </w:tcPr>
          <w:p w14:paraId="1D8C3DE5" w14:textId="77777777" w:rsidR="0003097F" w:rsidRPr="009E5639" w:rsidRDefault="0003097F" w:rsidP="009A3807">
            <w:pPr>
              <w:pStyle w:val="510"/>
              <w:shd w:val="clear" w:color="auto" w:fill="auto"/>
              <w:tabs>
                <w:tab w:val="left" w:pos="523"/>
              </w:tabs>
              <w:spacing w:before="0" w:line="240" w:lineRule="auto"/>
              <w:rPr>
                <w:b w:val="0"/>
                <w:color w:val="FF0000"/>
              </w:rPr>
            </w:pPr>
          </w:p>
        </w:tc>
        <w:tc>
          <w:tcPr>
            <w:tcW w:w="813" w:type="pct"/>
          </w:tcPr>
          <w:p w14:paraId="282F462C" w14:textId="77777777" w:rsidR="0003097F" w:rsidRPr="009E5639" w:rsidRDefault="0003097F" w:rsidP="009A3807">
            <w:pPr>
              <w:pStyle w:val="510"/>
              <w:shd w:val="clear" w:color="auto" w:fill="auto"/>
              <w:tabs>
                <w:tab w:val="left" w:pos="523"/>
              </w:tabs>
              <w:spacing w:before="0" w:line="240" w:lineRule="auto"/>
              <w:rPr>
                <w:b w:val="0"/>
                <w:color w:val="FF0000"/>
              </w:rPr>
            </w:pPr>
          </w:p>
        </w:tc>
      </w:tr>
      <w:tr w:rsidR="0003097F" w14:paraId="1988F803" w14:textId="77777777" w:rsidTr="009A3807">
        <w:tc>
          <w:tcPr>
            <w:tcW w:w="362" w:type="pct"/>
            <w:vMerge/>
          </w:tcPr>
          <w:p w14:paraId="7D1CE961"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59322A3E" w14:textId="77777777" w:rsidR="0003097F" w:rsidRDefault="0003097F" w:rsidP="009A3807">
            <w:pPr>
              <w:pStyle w:val="Default"/>
              <w:rPr>
                <w:sz w:val="22"/>
                <w:szCs w:val="22"/>
              </w:rPr>
            </w:pPr>
            <w:r>
              <w:rPr>
                <w:sz w:val="22"/>
                <w:szCs w:val="22"/>
              </w:rPr>
              <w:t xml:space="preserve">индивидуальными жилыми домами </w:t>
            </w:r>
          </w:p>
        </w:tc>
        <w:tc>
          <w:tcPr>
            <w:tcW w:w="859" w:type="pct"/>
          </w:tcPr>
          <w:p w14:paraId="748B7E09" w14:textId="77777777" w:rsidR="0003097F" w:rsidRDefault="0003097F" w:rsidP="009A3807">
            <w:pPr>
              <w:pStyle w:val="Default"/>
              <w:jc w:val="center"/>
              <w:rPr>
                <w:sz w:val="22"/>
                <w:szCs w:val="22"/>
              </w:rPr>
            </w:pPr>
            <w:r>
              <w:rPr>
                <w:sz w:val="22"/>
                <w:szCs w:val="22"/>
              </w:rPr>
              <w:t>га</w:t>
            </w:r>
          </w:p>
        </w:tc>
        <w:tc>
          <w:tcPr>
            <w:tcW w:w="919" w:type="pct"/>
          </w:tcPr>
          <w:p w14:paraId="266F2698" w14:textId="77777777" w:rsidR="0003097F" w:rsidRPr="00D52154" w:rsidRDefault="0003097F" w:rsidP="009A3807">
            <w:pPr>
              <w:pStyle w:val="Default"/>
              <w:jc w:val="center"/>
              <w:rPr>
                <w:color w:val="auto"/>
                <w:sz w:val="16"/>
                <w:szCs w:val="16"/>
              </w:rPr>
            </w:pPr>
            <w:r w:rsidRPr="00D52154">
              <w:rPr>
                <w:color w:val="auto"/>
                <w:sz w:val="16"/>
                <w:szCs w:val="16"/>
              </w:rPr>
              <w:t>нет данных</w:t>
            </w:r>
          </w:p>
        </w:tc>
        <w:tc>
          <w:tcPr>
            <w:tcW w:w="550" w:type="pct"/>
          </w:tcPr>
          <w:p w14:paraId="11284A7F" w14:textId="77777777" w:rsidR="0003097F" w:rsidRPr="00D52154" w:rsidRDefault="0003097F" w:rsidP="009A3807">
            <w:pPr>
              <w:pStyle w:val="Default"/>
              <w:jc w:val="center"/>
              <w:rPr>
                <w:color w:val="auto"/>
                <w:sz w:val="16"/>
                <w:szCs w:val="16"/>
              </w:rPr>
            </w:pPr>
            <w:r w:rsidRPr="00D52154">
              <w:rPr>
                <w:color w:val="auto"/>
                <w:sz w:val="16"/>
                <w:szCs w:val="16"/>
              </w:rPr>
              <w:t>нет данных</w:t>
            </w:r>
          </w:p>
        </w:tc>
        <w:tc>
          <w:tcPr>
            <w:tcW w:w="813" w:type="pct"/>
          </w:tcPr>
          <w:p w14:paraId="51BEA33B" w14:textId="77777777" w:rsidR="0003097F" w:rsidRPr="00D52154" w:rsidRDefault="0003097F" w:rsidP="009A3807">
            <w:pPr>
              <w:pStyle w:val="Default"/>
              <w:jc w:val="center"/>
              <w:rPr>
                <w:color w:val="auto"/>
                <w:sz w:val="16"/>
                <w:szCs w:val="16"/>
              </w:rPr>
            </w:pPr>
            <w:r w:rsidRPr="00D52154">
              <w:rPr>
                <w:color w:val="auto"/>
                <w:sz w:val="16"/>
                <w:szCs w:val="16"/>
              </w:rPr>
              <w:t>нет данных</w:t>
            </w:r>
          </w:p>
        </w:tc>
      </w:tr>
      <w:tr w:rsidR="0003097F" w14:paraId="1DB4AF01" w14:textId="77777777" w:rsidTr="009A3807">
        <w:tc>
          <w:tcPr>
            <w:tcW w:w="362" w:type="pct"/>
            <w:vMerge/>
          </w:tcPr>
          <w:p w14:paraId="369F3BF2"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15CB76E0" w14:textId="77777777" w:rsidR="0003097F" w:rsidRDefault="0003097F" w:rsidP="009A3807">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399C3F8D" w14:textId="77777777" w:rsidR="0003097F" w:rsidRDefault="0003097F" w:rsidP="009A3807">
            <w:pPr>
              <w:pStyle w:val="Default"/>
              <w:jc w:val="center"/>
              <w:rPr>
                <w:sz w:val="22"/>
                <w:szCs w:val="22"/>
              </w:rPr>
            </w:pPr>
            <w:r>
              <w:rPr>
                <w:sz w:val="22"/>
                <w:szCs w:val="22"/>
              </w:rPr>
              <w:t>-"-</w:t>
            </w:r>
          </w:p>
        </w:tc>
        <w:tc>
          <w:tcPr>
            <w:tcW w:w="919" w:type="pct"/>
          </w:tcPr>
          <w:p w14:paraId="3A3EC556"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1525482A"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524E3784"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r>
      <w:tr w:rsidR="0058645C" w14:paraId="2E84D360" w14:textId="77777777" w:rsidTr="009A3807">
        <w:tc>
          <w:tcPr>
            <w:tcW w:w="362" w:type="pct"/>
            <w:vMerge/>
          </w:tcPr>
          <w:p w14:paraId="37AA69FE" w14:textId="77777777" w:rsidR="0058645C" w:rsidRDefault="0058645C" w:rsidP="0058645C">
            <w:pPr>
              <w:pStyle w:val="510"/>
              <w:shd w:val="clear" w:color="auto" w:fill="auto"/>
              <w:tabs>
                <w:tab w:val="left" w:pos="523"/>
              </w:tabs>
              <w:spacing w:before="0" w:line="240" w:lineRule="auto"/>
              <w:jc w:val="right"/>
              <w:rPr>
                <w:b w:val="0"/>
              </w:rPr>
            </w:pPr>
          </w:p>
        </w:tc>
        <w:tc>
          <w:tcPr>
            <w:tcW w:w="1497" w:type="pct"/>
          </w:tcPr>
          <w:p w14:paraId="1FB10AB2" w14:textId="77777777" w:rsidR="0058645C" w:rsidRDefault="0058645C" w:rsidP="0058645C">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65F404D6" w14:textId="77777777" w:rsidR="0058645C" w:rsidRDefault="0058645C" w:rsidP="0058645C">
            <w:pPr>
              <w:pStyle w:val="Default"/>
              <w:jc w:val="center"/>
              <w:rPr>
                <w:sz w:val="22"/>
                <w:szCs w:val="22"/>
              </w:rPr>
            </w:pPr>
            <w:r>
              <w:rPr>
                <w:sz w:val="22"/>
                <w:szCs w:val="22"/>
              </w:rPr>
              <w:t>-"-</w:t>
            </w:r>
          </w:p>
        </w:tc>
        <w:tc>
          <w:tcPr>
            <w:tcW w:w="919" w:type="pct"/>
          </w:tcPr>
          <w:p w14:paraId="5D6A6C18" w14:textId="14C06178" w:rsidR="0058645C" w:rsidRPr="0058645C" w:rsidRDefault="0058645C" w:rsidP="0058645C">
            <w:pPr>
              <w:pStyle w:val="Default"/>
              <w:jc w:val="center"/>
              <w:rPr>
                <w:color w:val="FF0000"/>
                <w:sz w:val="22"/>
                <w:szCs w:val="22"/>
              </w:rPr>
            </w:pPr>
            <w:r w:rsidRPr="0058645C">
              <w:rPr>
                <w:sz w:val="22"/>
                <w:szCs w:val="22"/>
              </w:rPr>
              <w:t>0</w:t>
            </w:r>
          </w:p>
        </w:tc>
        <w:tc>
          <w:tcPr>
            <w:tcW w:w="550" w:type="pct"/>
          </w:tcPr>
          <w:p w14:paraId="56C1B334" w14:textId="31B83995" w:rsidR="0058645C" w:rsidRPr="0058645C" w:rsidRDefault="0058645C" w:rsidP="0058645C">
            <w:pPr>
              <w:pStyle w:val="Default"/>
              <w:jc w:val="center"/>
              <w:rPr>
                <w:color w:val="FF0000"/>
                <w:sz w:val="22"/>
                <w:szCs w:val="22"/>
              </w:rPr>
            </w:pPr>
            <w:r w:rsidRPr="0058645C">
              <w:rPr>
                <w:sz w:val="22"/>
                <w:szCs w:val="22"/>
              </w:rPr>
              <w:t>-</w:t>
            </w:r>
          </w:p>
        </w:tc>
        <w:tc>
          <w:tcPr>
            <w:tcW w:w="813" w:type="pct"/>
          </w:tcPr>
          <w:p w14:paraId="6004AD9A" w14:textId="374DC3E4" w:rsidR="0058645C" w:rsidRPr="0058645C" w:rsidRDefault="0058645C" w:rsidP="0058645C">
            <w:pPr>
              <w:pStyle w:val="Default"/>
              <w:jc w:val="center"/>
              <w:rPr>
                <w:color w:val="FF0000"/>
                <w:sz w:val="22"/>
                <w:szCs w:val="22"/>
              </w:rPr>
            </w:pPr>
            <w:r w:rsidRPr="0058645C">
              <w:rPr>
                <w:sz w:val="22"/>
                <w:szCs w:val="22"/>
              </w:rPr>
              <w:t>0</w:t>
            </w:r>
          </w:p>
        </w:tc>
      </w:tr>
      <w:tr w:rsidR="0058645C" w14:paraId="7BFBBDB7" w14:textId="77777777" w:rsidTr="009A3807">
        <w:tc>
          <w:tcPr>
            <w:tcW w:w="362" w:type="pct"/>
            <w:vMerge/>
          </w:tcPr>
          <w:p w14:paraId="38ADC8F7" w14:textId="77777777" w:rsidR="0058645C" w:rsidRDefault="0058645C" w:rsidP="0058645C">
            <w:pPr>
              <w:pStyle w:val="510"/>
              <w:shd w:val="clear" w:color="auto" w:fill="auto"/>
              <w:tabs>
                <w:tab w:val="left" w:pos="523"/>
              </w:tabs>
              <w:spacing w:before="0" w:line="240" w:lineRule="auto"/>
              <w:jc w:val="right"/>
              <w:rPr>
                <w:b w:val="0"/>
              </w:rPr>
            </w:pPr>
          </w:p>
        </w:tc>
        <w:tc>
          <w:tcPr>
            <w:tcW w:w="1497" w:type="pct"/>
          </w:tcPr>
          <w:p w14:paraId="7E038351" w14:textId="77777777" w:rsidR="0058645C" w:rsidRDefault="0058645C" w:rsidP="0058645C">
            <w:pPr>
              <w:pStyle w:val="Default"/>
              <w:rPr>
                <w:sz w:val="22"/>
                <w:szCs w:val="22"/>
              </w:rPr>
            </w:pPr>
            <w:r>
              <w:rPr>
                <w:sz w:val="22"/>
                <w:szCs w:val="22"/>
              </w:rPr>
              <w:t xml:space="preserve">общественно-деловая зона </w:t>
            </w:r>
          </w:p>
        </w:tc>
        <w:tc>
          <w:tcPr>
            <w:tcW w:w="859" w:type="pct"/>
          </w:tcPr>
          <w:p w14:paraId="67D1C797" w14:textId="77777777" w:rsidR="0058645C" w:rsidRDefault="0058645C" w:rsidP="0058645C">
            <w:pPr>
              <w:pStyle w:val="Default"/>
              <w:jc w:val="center"/>
              <w:rPr>
                <w:sz w:val="22"/>
                <w:szCs w:val="22"/>
              </w:rPr>
            </w:pPr>
            <w:r>
              <w:rPr>
                <w:sz w:val="22"/>
                <w:szCs w:val="22"/>
              </w:rPr>
              <w:t>-"-</w:t>
            </w:r>
          </w:p>
        </w:tc>
        <w:tc>
          <w:tcPr>
            <w:tcW w:w="919" w:type="pct"/>
          </w:tcPr>
          <w:p w14:paraId="75E2CDC9" w14:textId="0840184A" w:rsidR="0058645C" w:rsidRPr="0058645C" w:rsidRDefault="0058645C" w:rsidP="0058645C">
            <w:pPr>
              <w:pStyle w:val="Default"/>
              <w:jc w:val="center"/>
              <w:rPr>
                <w:color w:val="auto"/>
                <w:sz w:val="22"/>
                <w:szCs w:val="22"/>
              </w:rPr>
            </w:pPr>
            <w:r w:rsidRPr="0058645C">
              <w:rPr>
                <w:sz w:val="22"/>
                <w:szCs w:val="22"/>
              </w:rPr>
              <w:t>0</w:t>
            </w:r>
          </w:p>
        </w:tc>
        <w:tc>
          <w:tcPr>
            <w:tcW w:w="550" w:type="pct"/>
          </w:tcPr>
          <w:p w14:paraId="18FD815F" w14:textId="2D7E23D7" w:rsidR="0058645C" w:rsidRPr="0058645C" w:rsidRDefault="0058645C" w:rsidP="0058645C">
            <w:pPr>
              <w:pStyle w:val="Default"/>
              <w:jc w:val="center"/>
              <w:rPr>
                <w:color w:val="auto"/>
                <w:sz w:val="22"/>
                <w:szCs w:val="22"/>
              </w:rPr>
            </w:pPr>
            <w:r w:rsidRPr="0058645C">
              <w:rPr>
                <w:sz w:val="22"/>
                <w:szCs w:val="22"/>
              </w:rPr>
              <w:t>-</w:t>
            </w:r>
          </w:p>
        </w:tc>
        <w:tc>
          <w:tcPr>
            <w:tcW w:w="813" w:type="pct"/>
          </w:tcPr>
          <w:p w14:paraId="5058DBF9" w14:textId="1B8FF049" w:rsidR="0058645C" w:rsidRPr="0058645C" w:rsidRDefault="0058645C" w:rsidP="0058645C">
            <w:pPr>
              <w:pStyle w:val="Default"/>
              <w:jc w:val="center"/>
              <w:rPr>
                <w:color w:val="auto"/>
                <w:sz w:val="22"/>
                <w:szCs w:val="22"/>
              </w:rPr>
            </w:pPr>
            <w:r w:rsidRPr="0058645C">
              <w:rPr>
                <w:sz w:val="22"/>
                <w:szCs w:val="22"/>
              </w:rPr>
              <w:t>0</w:t>
            </w:r>
          </w:p>
        </w:tc>
      </w:tr>
      <w:tr w:rsidR="0058645C" w14:paraId="090E5C0E" w14:textId="77777777" w:rsidTr="009A3807">
        <w:tc>
          <w:tcPr>
            <w:tcW w:w="362" w:type="pct"/>
            <w:vMerge/>
          </w:tcPr>
          <w:p w14:paraId="03AA02A8" w14:textId="77777777" w:rsidR="0058645C" w:rsidRDefault="0058645C" w:rsidP="0058645C">
            <w:pPr>
              <w:pStyle w:val="510"/>
              <w:shd w:val="clear" w:color="auto" w:fill="auto"/>
              <w:tabs>
                <w:tab w:val="left" w:pos="523"/>
              </w:tabs>
              <w:spacing w:before="0" w:line="240" w:lineRule="auto"/>
              <w:jc w:val="right"/>
              <w:rPr>
                <w:b w:val="0"/>
              </w:rPr>
            </w:pPr>
          </w:p>
        </w:tc>
        <w:tc>
          <w:tcPr>
            <w:tcW w:w="1497" w:type="pct"/>
          </w:tcPr>
          <w:p w14:paraId="2C348D2C" w14:textId="77777777" w:rsidR="0058645C" w:rsidRDefault="0058645C" w:rsidP="0058645C">
            <w:pPr>
              <w:pStyle w:val="Default"/>
              <w:rPr>
                <w:sz w:val="22"/>
                <w:szCs w:val="22"/>
              </w:rPr>
            </w:pPr>
            <w:r>
              <w:rPr>
                <w:sz w:val="22"/>
                <w:szCs w:val="22"/>
              </w:rPr>
              <w:t xml:space="preserve">многофункциональная общественно - деловая зона </w:t>
            </w:r>
          </w:p>
        </w:tc>
        <w:tc>
          <w:tcPr>
            <w:tcW w:w="859" w:type="pct"/>
          </w:tcPr>
          <w:p w14:paraId="771895EA" w14:textId="77777777" w:rsidR="0058645C" w:rsidRDefault="0058645C" w:rsidP="0058645C">
            <w:pPr>
              <w:pStyle w:val="Default"/>
              <w:jc w:val="center"/>
              <w:rPr>
                <w:sz w:val="22"/>
                <w:szCs w:val="22"/>
              </w:rPr>
            </w:pPr>
            <w:r>
              <w:rPr>
                <w:sz w:val="22"/>
                <w:szCs w:val="22"/>
              </w:rPr>
              <w:t>-"-</w:t>
            </w:r>
          </w:p>
        </w:tc>
        <w:tc>
          <w:tcPr>
            <w:tcW w:w="919" w:type="pct"/>
          </w:tcPr>
          <w:p w14:paraId="053C3669" w14:textId="6DBE68D7" w:rsidR="0058645C" w:rsidRPr="0058645C" w:rsidRDefault="0058645C" w:rsidP="0058645C">
            <w:pPr>
              <w:pStyle w:val="Default"/>
              <w:jc w:val="center"/>
              <w:rPr>
                <w:color w:val="auto"/>
                <w:sz w:val="22"/>
                <w:szCs w:val="22"/>
              </w:rPr>
            </w:pPr>
            <w:r w:rsidRPr="0058645C">
              <w:rPr>
                <w:sz w:val="22"/>
                <w:szCs w:val="22"/>
              </w:rPr>
              <w:t>0</w:t>
            </w:r>
          </w:p>
        </w:tc>
        <w:tc>
          <w:tcPr>
            <w:tcW w:w="550" w:type="pct"/>
          </w:tcPr>
          <w:p w14:paraId="72000C1E" w14:textId="03EA41CC" w:rsidR="0058645C" w:rsidRPr="0058645C" w:rsidRDefault="0058645C" w:rsidP="0058645C">
            <w:pPr>
              <w:pStyle w:val="Default"/>
              <w:jc w:val="center"/>
              <w:rPr>
                <w:color w:val="auto"/>
                <w:sz w:val="22"/>
                <w:szCs w:val="22"/>
              </w:rPr>
            </w:pPr>
            <w:r w:rsidRPr="0058645C">
              <w:rPr>
                <w:sz w:val="22"/>
                <w:szCs w:val="22"/>
              </w:rPr>
              <w:t>-</w:t>
            </w:r>
          </w:p>
        </w:tc>
        <w:tc>
          <w:tcPr>
            <w:tcW w:w="813" w:type="pct"/>
          </w:tcPr>
          <w:p w14:paraId="06DDE106" w14:textId="6B4DF74A" w:rsidR="0058645C" w:rsidRPr="0058645C" w:rsidRDefault="0058645C" w:rsidP="0058645C">
            <w:pPr>
              <w:pStyle w:val="Default"/>
              <w:jc w:val="center"/>
              <w:rPr>
                <w:color w:val="auto"/>
                <w:sz w:val="22"/>
                <w:szCs w:val="22"/>
              </w:rPr>
            </w:pPr>
            <w:r w:rsidRPr="0058645C">
              <w:rPr>
                <w:sz w:val="22"/>
                <w:szCs w:val="22"/>
              </w:rPr>
              <w:t>0</w:t>
            </w:r>
          </w:p>
        </w:tc>
      </w:tr>
      <w:tr w:rsidR="0058645C" w14:paraId="4B8A2D8A" w14:textId="77777777" w:rsidTr="009A3807">
        <w:tc>
          <w:tcPr>
            <w:tcW w:w="362" w:type="pct"/>
            <w:vMerge/>
          </w:tcPr>
          <w:p w14:paraId="06EE3365" w14:textId="77777777" w:rsidR="0058645C" w:rsidRDefault="0058645C" w:rsidP="0058645C">
            <w:pPr>
              <w:pStyle w:val="510"/>
              <w:shd w:val="clear" w:color="auto" w:fill="auto"/>
              <w:tabs>
                <w:tab w:val="left" w:pos="523"/>
              </w:tabs>
              <w:spacing w:before="0" w:line="240" w:lineRule="auto"/>
              <w:jc w:val="right"/>
              <w:rPr>
                <w:b w:val="0"/>
              </w:rPr>
            </w:pPr>
          </w:p>
        </w:tc>
        <w:tc>
          <w:tcPr>
            <w:tcW w:w="1497" w:type="pct"/>
          </w:tcPr>
          <w:p w14:paraId="7B3666E8" w14:textId="77777777" w:rsidR="0058645C" w:rsidRDefault="0058645C" w:rsidP="0058645C">
            <w:pPr>
              <w:pStyle w:val="Default"/>
              <w:rPr>
                <w:sz w:val="22"/>
                <w:szCs w:val="22"/>
              </w:rPr>
            </w:pPr>
            <w:r>
              <w:rPr>
                <w:sz w:val="22"/>
                <w:szCs w:val="22"/>
              </w:rPr>
              <w:t xml:space="preserve">зона специализированной общественной застройки </w:t>
            </w:r>
          </w:p>
        </w:tc>
        <w:tc>
          <w:tcPr>
            <w:tcW w:w="859" w:type="pct"/>
          </w:tcPr>
          <w:p w14:paraId="7116BB7A" w14:textId="77777777" w:rsidR="0058645C" w:rsidRDefault="0058645C" w:rsidP="0058645C">
            <w:pPr>
              <w:pStyle w:val="Default"/>
              <w:jc w:val="center"/>
              <w:rPr>
                <w:sz w:val="22"/>
                <w:szCs w:val="22"/>
              </w:rPr>
            </w:pPr>
            <w:r>
              <w:rPr>
                <w:sz w:val="22"/>
                <w:szCs w:val="22"/>
              </w:rPr>
              <w:t>-"-</w:t>
            </w:r>
          </w:p>
        </w:tc>
        <w:tc>
          <w:tcPr>
            <w:tcW w:w="919" w:type="pct"/>
          </w:tcPr>
          <w:p w14:paraId="1023386D" w14:textId="1CB2DFDA" w:rsidR="0058645C" w:rsidRPr="0058645C" w:rsidRDefault="0058645C" w:rsidP="0058645C">
            <w:pPr>
              <w:pStyle w:val="Default"/>
              <w:jc w:val="center"/>
              <w:rPr>
                <w:color w:val="auto"/>
                <w:sz w:val="22"/>
                <w:szCs w:val="22"/>
              </w:rPr>
            </w:pPr>
            <w:r w:rsidRPr="0058645C">
              <w:rPr>
                <w:sz w:val="22"/>
                <w:szCs w:val="22"/>
              </w:rPr>
              <w:t>0</w:t>
            </w:r>
          </w:p>
        </w:tc>
        <w:tc>
          <w:tcPr>
            <w:tcW w:w="550" w:type="pct"/>
          </w:tcPr>
          <w:p w14:paraId="32385FE0" w14:textId="2F19F01D" w:rsidR="0058645C" w:rsidRPr="0058645C" w:rsidRDefault="0058645C" w:rsidP="0058645C">
            <w:pPr>
              <w:pStyle w:val="Default"/>
              <w:jc w:val="center"/>
              <w:rPr>
                <w:color w:val="auto"/>
                <w:sz w:val="22"/>
                <w:szCs w:val="22"/>
              </w:rPr>
            </w:pPr>
            <w:r w:rsidRPr="0058645C">
              <w:rPr>
                <w:sz w:val="22"/>
                <w:szCs w:val="22"/>
              </w:rPr>
              <w:t>-</w:t>
            </w:r>
          </w:p>
        </w:tc>
        <w:tc>
          <w:tcPr>
            <w:tcW w:w="813" w:type="pct"/>
          </w:tcPr>
          <w:p w14:paraId="37C2E9A5" w14:textId="2E2BBBDE" w:rsidR="0058645C" w:rsidRPr="0058645C" w:rsidRDefault="0058645C" w:rsidP="0058645C">
            <w:pPr>
              <w:pStyle w:val="Default"/>
              <w:jc w:val="center"/>
              <w:rPr>
                <w:color w:val="auto"/>
                <w:sz w:val="22"/>
                <w:szCs w:val="22"/>
              </w:rPr>
            </w:pPr>
            <w:r w:rsidRPr="0058645C">
              <w:rPr>
                <w:sz w:val="22"/>
                <w:szCs w:val="22"/>
              </w:rPr>
              <w:t>0</w:t>
            </w:r>
          </w:p>
        </w:tc>
      </w:tr>
      <w:tr w:rsidR="0058645C" w14:paraId="249D3B59" w14:textId="77777777" w:rsidTr="009A3807">
        <w:tc>
          <w:tcPr>
            <w:tcW w:w="362" w:type="pct"/>
            <w:vMerge/>
          </w:tcPr>
          <w:p w14:paraId="0F01F5BB" w14:textId="77777777" w:rsidR="0058645C" w:rsidRDefault="0058645C" w:rsidP="0058645C">
            <w:pPr>
              <w:pStyle w:val="510"/>
              <w:shd w:val="clear" w:color="auto" w:fill="auto"/>
              <w:tabs>
                <w:tab w:val="left" w:pos="523"/>
              </w:tabs>
              <w:spacing w:before="0" w:line="240" w:lineRule="auto"/>
              <w:jc w:val="right"/>
              <w:rPr>
                <w:b w:val="0"/>
              </w:rPr>
            </w:pPr>
          </w:p>
        </w:tc>
        <w:tc>
          <w:tcPr>
            <w:tcW w:w="1497" w:type="pct"/>
          </w:tcPr>
          <w:p w14:paraId="593CBE4E" w14:textId="77777777" w:rsidR="0058645C" w:rsidRDefault="0058645C" w:rsidP="0058645C">
            <w:pPr>
              <w:pStyle w:val="Default"/>
              <w:rPr>
                <w:sz w:val="22"/>
                <w:szCs w:val="22"/>
              </w:rPr>
            </w:pPr>
            <w:r>
              <w:rPr>
                <w:sz w:val="22"/>
                <w:szCs w:val="22"/>
              </w:rPr>
              <w:t xml:space="preserve">зона исторической застройки </w:t>
            </w:r>
          </w:p>
        </w:tc>
        <w:tc>
          <w:tcPr>
            <w:tcW w:w="859" w:type="pct"/>
          </w:tcPr>
          <w:p w14:paraId="0A5D9918" w14:textId="77777777" w:rsidR="0058645C" w:rsidRDefault="0058645C" w:rsidP="0058645C">
            <w:pPr>
              <w:pStyle w:val="Default"/>
              <w:jc w:val="center"/>
              <w:rPr>
                <w:sz w:val="22"/>
                <w:szCs w:val="22"/>
              </w:rPr>
            </w:pPr>
            <w:r>
              <w:rPr>
                <w:sz w:val="22"/>
                <w:szCs w:val="22"/>
              </w:rPr>
              <w:t>-"-</w:t>
            </w:r>
          </w:p>
        </w:tc>
        <w:tc>
          <w:tcPr>
            <w:tcW w:w="919" w:type="pct"/>
          </w:tcPr>
          <w:p w14:paraId="43C6F0A1" w14:textId="6206E297" w:rsidR="0058645C" w:rsidRPr="0058645C" w:rsidRDefault="0058645C" w:rsidP="0058645C">
            <w:pPr>
              <w:pStyle w:val="Default"/>
              <w:jc w:val="center"/>
              <w:rPr>
                <w:color w:val="auto"/>
                <w:sz w:val="22"/>
                <w:szCs w:val="22"/>
              </w:rPr>
            </w:pPr>
            <w:r w:rsidRPr="0058645C">
              <w:rPr>
                <w:sz w:val="22"/>
                <w:szCs w:val="22"/>
              </w:rPr>
              <w:t>0</w:t>
            </w:r>
          </w:p>
        </w:tc>
        <w:tc>
          <w:tcPr>
            <w:tcW w:w="550" w:type="pct"/>
          </w:tcPr>
          <w:p w14:paraId="420A3232" w14:textId="65E99C84" w:rsidR="0058645C" w:rsidRPr="0058645C" w:rsidRDefault="0058645C" w:rsidP="0058645C">
            <w:pPr>
              <w:pStyle w:val="Default"/>
              <w:jc w:val="center"/>
              <w:rPr>
                <w:color w:val="auto"/>
                <w:sz w:val="22"/>
                <w:szCs w:val="22"/>
              </w:rPr>
            </w:pPr>
            <w:r w:rsidRPr="0058645C">
              <w:rPr>
                <w:sz w:val="22"/>
                <w:szCs w:val="22"/>
              </w:rPr>
              <w:t>-</w:t>
            </w:r>
          </w:p>
        </w:tc>
        <w:tc>
          <w:tcPr>
            <w:tcW w:w="813" w:type="pct"/>
          </w:tcPr>
          <w:p w14:paraId="1C347C9C" w14:textId="2F664C34" w:rsidR="0058645C" w:rsidRPr="0058645C" w:rsidRDefault="0058645C" w:rsidP="0058645C">
            <w:pPr>
              <w:pStyle w:val="Default"/>
              <w:jc w:val="center"/>
              <w:rPr>
                <w:color w:val="auto"/>
                <w:sz w:val="22"/>
                <w:szCs w:val="22"/>
              </w:rPr>
            </w:pPr>
            <w:r w:rsidRPr="0058645C">
              <w:rPr>
                <w:sz w:val="22"/>
                <w:szCs w:val="22"/>
              </w:rPr>
              <w:t>0</w:t>
            </w:r>
          </w:p>
        </w:tc>
      </w:tr>
      <w:tr w:rsidR="0058645C" w14:paraId="6FF9BD9B" w14:textId="77777777" w:rsidTr="009A3807">
        <w:tc>
          <w:tcPr>
            <w:tcW w:w="362" w:type="pct"/>
            <w:vMerge/>
          </w:tcPr>
          <w:p w14:paraId="3EFA9488" w14:textId="77777777" w:rsidR="0058645C" w:rsidRDefault="0058645C" w:rsidP="0058645C">
            <w:pPr>
              <w:pStyle w:val="510"/>
              <w:shd w:val="clear" w:color="auto" w:fill="auto"/>
              <w:tabs>
                <w:tab w:val="left" w:pos="523"/>
              </w:tabs>
              <w:spacing w:before="0" w:line="240" w:lineRule="auto"/>
              <w:jc w:val="right"/>
              <w:rPr>
                <w:b w:val="0"/>
              </w:rPr>
            </w:pPr>
          </w:p>
        </w:tc>
        <w:tc>
          <w:tcPr>
            <w:tcW w:w="1497" w:type="pct"/>
          </w:tcPr>
          <w:p w14:paraId="2E20FF06" w14:textId="77777777" w:rsidR="0058645C" w:rsidRDefault="0058645C" w:rsidP="0058645C">
            <w:pPr>
              <w:pStyle w:val="Default"/>
              <w:rPr>
                <w:sz w:val="22"/>
                <w:szCs w:val="22"/>
              </w:rPr>
            </w:pPr>
            <w:r>
              <w:rPr>
                <w:sz w:val="22"/>
                <w:szCs w:val="22"/>
              </w:rPr>
              <w:t xml:space="preserve">производственная зона </w:t>
            </w:r>
          </w:p>
        </w:tc>
        <w:tc>
          <w:tcPr>
            <w:tcW w:w="859" w:type="pct"/>
          </w:tcPr>
          <w:p w14:paraId="42E445F2" w14:textId="77777777" w:rsidR="0058645C" w:rsidRDefault="0058645C" w:rsidP="0058645C">
            <w:pPr>
              <w:pStyle w:val="Default"/>
              <w:jc w:val="center"/>
              <w:rPr>
                <w:sz w:val="22"/>
                <w:szCs w:val="22"/>
              </w:rPr>
            </w:pPr>
            <w:r>
              <w:rPr>
                <w:sz w:val="22"/>
                <w:szCs w:val="22"/>
              </w:rPr>
              <w:t>-"-</w:t>
            </w:r>
          </w:p>
        </w:tc>
        <w:tc>
          <w:tcPr>
            <w:tcW w:w="919" w:type="pct"/>
          </w:tcPr>
          <w:p w14:paraId="4A5C3AAB" w14:textId="70911895" w:rsidR="0058645C" w:rsidRPr="0058645C" w:rsidRDefault="0058645C" w:rsidP="0058645C">
            <w:pPr>
              <w:pStyle w:val="Default"/>
              <w:jc w:val="center"/>
              <w:rPr>
                <w:color w:val="auto"/>
                <w:sz w:val="22"/>
                <w:szCs w:val="22"/>
              </w:rPr>
            </w:pPr>
            <w:r w:rsidRPr="0058645C">
              <w:rPr>
                <w:sz w:val="22"/>
                <w:szCs w:val="22"/>
              </w:rPr>
              <w:t>0</w:t>
            </w:r>
          </w:p>
        </w:tc>
        <w:tc>
          <w:tcPr>
            <w:tcW w:w="550" w:type="pct"/>
          </w:tcPr>
          <w:p w14:paraId="4F437F39" w14:textId="1A7BCAA1" w:rsidR="0058645C" w:rsidRPr="0058645C" w:rsidRDefault="0058645C" w:rsidP="0058645C">
            <w:pPr>
              <w:pStyle w:val="Default"/>
              <w:jc w:val="center"/>
              <w:rPr>
                <w:color w:val="auto"/>
                <w:sz w:val="22"/>
                <w:szCs w:val="22"/>
              </w:rPr>
            </w:pPr>
            <w:r w:rsidRPr="0058645C">
              <w:rPr>
                <w:sz w:val="22"/>
                <w:szCs w:val="22"/>
              </w:rPr>
              <w:t>-</w:t>
            </w:r>
          </w:p>
        </w:tc>
        <w:tc>
          <w:tcPr>
            <w:tcW w:w="813" w:type="pct"/>
          </w:tcPr>
          <w:p w14:paraId="6B748406" w14:textId="5423F74F" w:rsidR="0058645C" w:rsidRPr="0058645C" w:rsidRDefault="0058645C" w:rsidP="0058645C">
            <w:pPr>
              <w:pStyle w:val="Default"/>
              <w:jc w:val="center"/>
              <w:rPr>
                <w:color w:val="auto"/>
                <w:sz w:val="22"/>
                <w:szCs w:val="22"/>
              </w:rPr>
            </w:pPr>
            <w:r w:rsidRPr="0058645C">
              <w:rPr>
                <w:sz w:val="22"/>
                <w:szCs w:val="22"/>
              </w:rPr>
              <w:t>0</w:t>
            </w:r>
          </w:p>
        </w:tc>
      </w:tr>
      <w:tr w:rsidR="0058645C" w14:paraId="32CAF609" w14:textId="77777777" w:rsidTr="009A3807">
        <w:tc>
          <w:tcPr>
            <w:tcW w:w="362" w:type="pct"/>
            <w:vMerge/>
          </w:tcPr>
          <w:p w14:paraId="5AEBE502" w14:textId="77777777" w:rsidR="0058645C" w:rsidRDefault="0058645C" w:rsidP="0058645C">
            <w:pPr>
              <w:pStyle w:val="510"/>
              <w:shd w:val="clear" w:color="auto" w:fill="auto"/>
              <w:tabs>
                <w:tab w:val="left" w:pos="523"/>
              </w:tabs>
              <w:spacing w:before="0" w:line="240" w:lineRule="auto"/>
              <w:jc w:val="right"/>
              <w:rPr>
                <w:b w:val="0"/>
              </w:rPr>
            </w:pPr>
          </w:p>
        </w:tc>
        <w:tc>
          <w:tcPr>
            <w:tcW w:w="1497" w:type="pct"/>
          </w:tcPr>
          <w:p w14:paraId="26BD67C1" w14:textId="77777777" w:rsidR="0058645C" w:rsidRDefault="0058645C" w:rsidP="0058645C">
            <w:pPr>
              <w:pStyle w:val="Default"/>
              <w:rPr>
                <w:sz w:val="22"/>
                <w:szCs w:val="22"/>
              </w:rPr>
            </w:pPr>
            <w:r>
              <w:rPr>
                <w:sz w:val="22"/>
                <w:szCs w:val="22"/>
              </w:rPr>
              <w:t xml:space="preserve">коммунально-складская зона </w:t>
            </w:r>
          </w:p>
        </w:tc>
        <w:tc>
          <w:tcPr>
            <w:tcW w:w="859" w:type="pct"/>
          </w:tcPr>
          <w:p w14:paraId="4B420B6A" w14:textId="77777777" w:rsidR="0058645C" w:rsidRDefault="0058645C" w:rsidP="0058645C">
            <w:pPr>
              <w:pStyle w:val="Default"/>
              <w:jc w:val="center"/>
              <w:rPr>
                <w:sz w:val="22"/>
                <w:szCs w:val="22"/>
              </w:rPr>
            </w:pPr>
            <w:r>
              <w:rPr>
                <w:sz w:val="22"/>
                <w:szCs w:val="22"/>
              </w:rPr>
              <w:t>-"-</w:t>
            </w:r>
          </w:p>
        </w:tc>
        <w:tc>
          <w:tcPr>
            <w:tcW w:w="919" w:type="pct"/>
          </w:tcPr>
          <w:p w14:paraId="3FBCB31B" w14:textId="02531002" w:rsidR="0058645C" w:rsidRPr="0058645C" w:rsidRDefault="0058645C" w:rsidP="0058645C">
            <w:pPr>
              <w:pStyle w:val="Default"/>
              <w:jc w:val="center"/>
              <w:rPr>
                <w:color w:val="auto"/>
                <w:sz w:val="22"/>
                <w:szCs w:val="22"/>
              </w:rPr>
            </w:pPr>
            <w:r w:rsidRPr="0058645C">
              <w:rPr>
                <w:sz w:val="22"/>
                <w:szCs w:val="22"/>
              </w:rPr>
              <w:t>0</w:t>
            </w:r>
          </w:p>
        </w:tc>
        <w:tc>
          <w:tcPr>
            <w:tcW w:w="550" w:type="pct"/>
          </w:tcPr>
          <w:p w14:paraId="452FE53B" w14:textId="746A9153" w:rsidR="0058645C" w:rsidRPr="0058645C" w:rsidRDefault="0058645C" w:rsidP="0058645C">
            <w:pPr>
              <w:pStyle w:val="Default"/>
              <w:jc w:val="center"/>
              <w:rPr>
                <w:color w:val="auto"/>
                <w:sz w:val="22"/>
                <w:szCs w:val="22"/>
              </w:rPr>
            </w:pPr>
            <w:r w:rsidRPr="0058645C">
              <w:rPr>
                <w:sz w:val="22"/>
                <w:szCs w:val="22"/>
              </w:rPr>
              <w:t>-</w:t>
            </w:r>
          </w:p>
        </w:tc>
        <w:tc>
          <w:tcPr>
            <w:tcW w:w="813" w:type="pct"/>
          </w:tcPr>
          <w:p w14:paraId="5979DAC7" w14:textId="7A47251E" w:rsidR="0058645C" w:rsidRPr="0058645C" w:rsidRDefault="0058645C" w:rsidP="0058645C">
            <w:pPr>
              <w:pStyle w:val="Default"/>
              <w:jc w:val="center"/>
              <w:rPr>
                <w:color w:val="auto"/>
                <w:sz w:val="22"/>
                <w:szCs w:val="22"/>
              </w:rPr>
            </w:pPr>
            <w:r w:rsidRPr="0058645C">
              <w:rPr>
                <w:sz w:val="22"/>
                <w:szCs w:val="22"/>
              </w:rPr>
              <w:t>0</w:t>
            </w:r>
          </w:p>
        </w:tc>
      </w:tr>
      <w:tr w:rsidR="0003097F" w14:paraId="2AAC3E8A" w14:textId="77777777" w:rsidTr="009A3807">
        <w:tc>
          <w:tcPr>
            <w:tcW w:w="362" w:type="pct"/>
            <w:vMerge/>
          </w:tcPr>
          <w:p w14:paraId="2F4D86C5"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4C3802B1" w14:textId="77777777" w:rsidR="0003097F" w:rsidRDefault="0003097F" w:rsidP="009A3807">
            <w:pPr>
              <w:pStyle w:val="Default"/>
              <w:rPr>
                <w:sz w:val="22"/>
                <w:szCs w:val="22"/>
              </w:rPr>
            </w:pPr>
            <w:r>
              <w:rPr>
                <w:sz w:val="22"/>
                <w:szCs w:val="22"/>
              </w:rPr>
              <w:t xml:space="preserve">зона инженерной инфраструктуры </w:t>
            </w:r>
          </w:p>
        </w:tc>
        <w:tc>
          <w:tcPr>
            <w:tcW w:w="859" w:type="pct"/>
          </w:tcPr>
          <w:p w14:paraId="1BCC12F3" w14:textId="77777777" w:rsidR="0003097F" w:rsidRDefault="0003097F" w:rsidP="009A3807">
            <w:pPr>
              <w:pStyle w:val="Default"/>
              <w:jc w:val="center"/>
              <w:rPr>
                <w:sz w:val="22"/>
                <w:szCs w:val="22"/>
              </w:rPr>
            </w:pPr>
            <w:r>
              <w:rPr>
                <w:sz w:val="22"/>
                <w:szCs w:val="22"/>
              </w:rPr>
              <w:t>-"-</w:t>
            </w:r>
          </w:p>
        </w:tc>
        <w:tc>
          <w:tcPr>
            <w:tcW w:w="919" w:type="pct"/>
          </w:tcPr>
          <w:p w14:paraId="7EFFB529"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32D5F1A3"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54A3CAE9"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r>
      <w:tr w:rsidR="0003097F" w14:paraId="32976DE5" w14:textId="77777777" w:rsidTr="009A3807">
        <w:tc>
          <w:tcPr>
            <w:tcW w:w="362" w:type="pct"/>
            <w:vMerge/>
          </w:tcPr>
          <w:p w14:paraId="2CE7EB35"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58371723" w14:textId="77777777" w:rsidR="0003097F" w:rsidRDefault="0003097F" w:rsidP="009A3807">
            <w:pPr>
              <w:pStyle w:val="Default"/>
              <w:rPr>
                <w:sz w:val="22"/>
                <w:szCs w:val="22"/>
              </w:rPr>
            </w:pPr>
            <w:r>
              <w:rPr>
                <w:sz w:val="22"/>
                <w:szCs w:val="22"/>
              </w:rPr>
              <w:t xml:space="preserve">транспортной инфраструктуры </w:t>
            </w:r>
          </w:p>
        </w:tc>
        <w:tc>
          <w:tcPr>
            <w:tcW w:w="859" w:type="pct"/>
          </w:tcPr>
          <w:p w14:paraId="547F6D1C" w14:textId="77777777" w:rsidR="0003097F" w:rsidRDefault="0003097F" w:rsidP="009A3807">
            <w:pPr>
              <w:pStyle w:val="Default"/>
              <w:jc w:val="center"/>
              <w:rPr>
                <w:sz w:val="22"/>
                <w:szCs w:val="22"/>
              </w:rPr>
            </w:pPr>
            <w:r>
              <w:rPr>
                <w:sz w:val="22"/>
                <w:szCs w:val="22"/>
              </w:rPr>
              <w:t>-"-</w:t>
            </w:r>
          </w:p>
        </w:tc>
        <w:tc>
          <w:tcPr>
            <w:tcW w:w="919" w:type="pct"/>
          </w:tcPr>
          <w:p w14:paraId="3789AB61"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37808AC5"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59587BEF"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r>
      <w:tr w:rsidR="0003097F" w14:paraId="51BC0ABD" w14:textId="77777777" w:rsidTr="009A3807">
        <w:tc>
          <w:tcPr>
            <w:tcW w:w="362" w:type="pct"/>
            <w:vMerge/>
          </w:tcPr>
          <w:p w14:paraId="765FBD82"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51F623D4" w14:textId="77777777" w:rsidR="0003097F" w:rsidRDefault="0003097F" w:rsidP="009A3807">
            <w:pPr>
              <w:pStyle w:val="Default"/>
              <w:rPr>
                <w:sz w:val="22"/>
                <w:szCs w:val="22"/>
              </w:rPr>
            </w:pPr>
            <w:r>
              <w:rPr>
                <w:sz w:val="22"/>
                <w:szCs w:val="22"/>
              </w:rPr>
              <w:t xml:space="preserve">зона сельскохозяйственного использования </w:t>
            </w:r>
          </w:p>
        </w:tc>
        <w:tc>
          <w:tcPr>
            <w:tcW w:w="859" w:type="pct"/>
          </w:tcPr>
          <w:p w14:paraId="6AC962BD" w14:textId="77777777" w:rsidR="0003097F" w:rsidRDefault="0003097F" w:rsidP="009A3807">
            <w:pPr>
              <w:pStyle w:val="Default"/>
              <w:jc w:val="center"/>
              <w:rPr>
                <w:sz w:val="22"/>
                <w:szCs w:val="22"/>
              </w:rPr>
            </w:pPr>
            <w:r>
              <w:rPr>
                <w:sz w:val="22"/>
                <w:szCs w:val="22"/>
              </w:rPr>
              <w:t>-"-</w:t>
            </w:r>
          </w:p>
        </w:tc>
        <w:tc>
          <w:tcPr>
            <w:tcW w:w="919" w:type="pct"/>
          </w:tcPr>
          <w:p w14:paraId="4ADDEDFC"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3EFFCA2B"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75FBA37E"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r>
      <w:tr w:rsidR="0003097F" w14:paraId="357088FD" w14:textId="77777777" w:rsidTr="009A3807">
        <w:tc>
          <w:tcPr>
            <w:tcW w:w="362" w:type="pct"/>
            <w:vMerge/>
          </w:tcPr>
          <w:p w14:paraId="35F4D924"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0D3B03D0" w14:textId="77777777" w:rsidR="0003097F" w:rsidRDefault="0003097F" w:rsidP="009A3807">
            <w:pPr>
              <w:pStyle w:val="Default"/>
              <w:rPr>
                <w:sz w:val="22"/>
                <w:szCs w:val="22"/>
              </w:rPr>
            </w:pPr>
            <w:r>
              <w:rPr>
                <w:sz w:val="22"/>
                <w:szCs w:val="22"/>
              </w:rPr>
              <w:t xml:space="preserve">зона садоводческих, огороднических или дачных </w:t>
            </w:r>
          </w:p>
          <w:p w14:paraId="2C0DEBD9" w14:textId="77777777" w:rsidR="0003097F" w:rsidRDefault="0003097F" w:rsidP="009A3807">
            <w:pPr>
              <w:pStyle w:val="Default"/>
              <w:rPr>
                <w:sz w:val="22"/>
                <w:szCs w:val="22"/>
              </w:rPr>
            </w:pPr>
            <w:r>
              <w:rPr>
                <w:sz w:val="22"/>
                <w:szCs w:val="22"/>
              </w:rPr>
              <w:t xml:space="preserve">некоммерческих объединений граждан </w:t>
            </w:r>
          </w:p>
        </w:tc>
        <w:tc>
          <w:tcPr>
            <w:tcW w:w="859" w:type="pct"/>
          </w:tcPr>
          <w:p w14:paraId="2D1DC0E5" w14:textId="77777777" w:rsidR="0003097F" w:rsidRDefault="0003097F" w:rsidP="009A3807">
            <w:pPr>
              <w:pStyle w:val="Default"/>
              <w:jc w:val="center"/>
              <w:rPr>
                <w:sz w:val="22"/>
                <w:szCs w:val="22"/>
              </w:rPr>
            </w:pPr>
            <w:r>
              <w:rPr>
                <w:sz w:val="22"/>
                <w:szCs w:val="22"/>
              </w:rPr>
              <w:t>-"-</w:t>
            </w:r>
          </w:p>
        </w:tc>
        <w:tc>
          <w:tcPr>
            <w:tcW w:w="919" w:type="pct"/>
          </w:tcPr>
          <w:p w14:paraId="697DDB98"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1C5E3E39"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6685C8AD"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r>
      <w:tr w:rsidR="0003097F" w14:paraId="60CFA9DA" w14:textId="77777777" w:rsidTr="009A3807">
        <w:tc>
          <w:tcPr>
            <w:tcW w:w="362" w:type="pct"/>
            <w:vMerge/>
          </w:tcPr>
          <w:p w14:paraId="39441A37"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04AE94B0" w14:textId="77777777" w:rsidR="0003097F" w:rsidRDefault="0003097F" w:rsidP="009A3807">
            <w:pPr>
              <w:pStyle w:val="Default"/>
              <w:rPr>
                <w:sz w:val="22"/>
                <w:szCs w:val="22"/>
              </w:rPr>
            </w:pPr>
            <w:r>
              <w:rPr>
                <w:sz w:val="22"/>
                <w:szCs w:val="22"/>
              </w:rPr>
              <w:t xml:space="preserve">зона кладбищ </w:t>
            </w:r>
          </w:p>
        </w:tc>
        <w:tc>
          <w:tcPr>
            <w:tcW w:w="859" w:type="pct"/>
          </w:tcPr>
          <w:p w14:paraId="388ADC36" w14:textId="77777777" w:rsidR="0003097F" w:rsidRDefault="0003097F" w:rsidP="009A3807">
            <w:pPr>
              <w:pStyle w:val="Default"/>
              <w:jc w:val="center"/>
              <w:rPr>
                <w:sz w:val="22"/>
                <w:szCs w:val="22"/>
              </w:rPr>
            </w:pPr>
            <w:r>
              <w:rPr>
                <w:sz w:val="22"/>
                <w:szCs w:val="22"/>
              </w:rPr>
              <w:t>-"-</w:t>
            </w:r>
          </w:p>
        </w:tc>
        <w:tc>
          <w:tcPr>
            <w:tcW w:w="919" w:type="pct"/>
          </w:tcPr>
          <w:p w14:paraId="422EC6E7"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17916A1B"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40A04DA6"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r>
      <w:tr w:rsidR="0003097F" w14:paraId="073047B9" w14:textId="77777777" w:rsidTr="009A3807">
        <w:tc>
          <w:tcPr>
            <w:tcW w:w="362" w:type="pct"/>
            <w:vMerge/>
          </w:tcPr>
          <w:p w14:paraId="19B3F427"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27AA3B7C" w14:textId="77777777" w:rsidR="0003097F" w:rsidRDefault="0003097F" w:rsidP="009A3807">
            <w:pPr>
              <w:pStyle w:val="Default"/>
              <w:rPr>
                <w:sz w:val="22"/>
                <w:szCs w:val="22"/>
              </w:rPr>
            </w:pPr>
            <w:r>
              <w:rPr>
                <w:sz w:val="22"/>
                <w:szCs w:val="22"/>
              </w:rPr>
              <w:t xml:space="preserve">зона складирования и захоронения отходов </w:t>
            </w:r>
          </w:p>
        </w:tc>
        <w:tc>
          <w:tcPr>
            <w:tcW w:w="859" w:type="pct"/>
          </w:tcPr>
          <w:p w14:paraId="48B8CA2E" w14:textId="77777777" w:rsidR="0003097F" w:rsidRDefault="0003097F" w:rsidP="009A3807">
            <w:pPr>
              <w:pStyle w:val="Default"/>
              <w:jc w:val="center"/>
              <w:rPr>
                <w:sz w:val="22"/>
                <w:szCs w:val="22"/>
              </w:rPr>
            </w:pPr>
            <w:r>
              <w:rPr>
                <w:sz w:val="22"/>
                <w:szCs w:val="22"/>
              </w:rPr>
              <w:t>-"-</w:t>
            </w:r>
          </w:p>
        </w:tc>
        <w:tc>
          <w:tcPr>
            <w:tcW w:w="919" w:type="pct"/>
          </w:tcPr>
          <w:p w14:paraId="74312126"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1BD191DD"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51D583DB"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r>
      <w:tr w:rsidR="002A1997" w14:paraId="2FBC0F51" w14:textId="77777777" w:rsidTr="009A3807">
        <w:tc>
          <w:tcPr>
            <w:tcW w:w="362" w:type="pct"/>
            <w:vMerge/>
          </w:tcPr>
          <w:p w14:paraId="623C2B8B" w14:textId="77777777" w:rsidR="002A1997" w:rsidRDefault="002A1997" w:rsidP="002A1997">
            <w:pPr>
              <w:pStyle w:val="510"/>
              <w:shd w:val="clear" w:color="auto" w:fill="auto"/>
              <w:tabs>
                <w:tab w:val="left" w:pos="523"/>
              </w:tabs>
              <w:spacing w:before="0" w:line="240" w:lineRule="auto"/>
              <w:jc w:val="right"/>
              <w:rPr>
                <w:b w:val="0"/>
              </w:rPr>
            </w:pPr>
          </w:p>
        </w:tc>
        <w:tc>
          <w:tcPr>
            <w:tcW w:w="1497" w:type="pct"/>
          </w:tcPr>
          <w:p w14:paraId="395F5B33" w14:textId="77777777" w:rsidR="002A1997" w:rsidRDefault="002A1997" w:rsidP="002A1997">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1A3A75FE" w14:textId="77777777" w:rsidR="002A1997" w:rsidRDefault="002A1997" w:rsidP="002A1997">
            <w:pPr>
              <w:pStyle w:val="Default"/>
              <w:jc w:val="center"/>
              <w:rPr>
                <w:sz w:val="22"/>
                <w:szCs w:val="22"/>
              </w:rPr>
            </w:pPr>
            <w:r>
              <w:rPr>
                <w:sz w:val="22"/>
                <w:szCs w:val="22"/>
              </w:rPr>
              <w:t>-"-</w:t>
            </w:r>
          </w:p>
        </w:tc>
        <w:tc>
          <w:tcPr>
            <w:tcW w:w="919" w:type="pct"/>
          </w:tcPr>
          <w:p w14:paraId="4FCD492B" w14:textId="3FB6F7B5" w:rsidR="002A1997" w:rsidRPr="00D52154" w:rsidRDefault="002A1997" w:rsidP="002A1997">
            <w:pPr>
              <w:pStyle w:val="Default"/>
              <w:jc w:val="center"/>
              <w:rPr>
                <w:color w:val="auto"/>
                <w:sz w:val="22"/>
                <w:szCs w:val="22"/>
              </w:rPr>
            </w:pPr>
            <w:r w:rsidRPr="0058645C">
              <w:rPr>
                <w:sz w:val="22"/>
                <w:szCs w:val="22"/>
              </w:rPr>
              <w:t>0</w:t>
            </w:r>
          </w:p>
        </w:tc>
        <w:tc>
          <w:tcPr>
            <w:tcW w:w="550" w:type="pct"/>
          </w:tcPr>
          <w:p w14:paraId="117CE3CB" w14:textId="4B90BDAB" w:rsidR="002A1997" w:rsidRPr="00D52154" w:rsidRDefault="002A1997" w:rsidP="002A1997">
            <w:pPr>
              <w:pStyle w:val="Default"/>
              <w:jc w:val="center"/>
              <w:rPr>
                <w:color w:val="auto"/>
                <w:sz w:val="22"/>
                <w:szCs w:val="22"/>
              </w:rPr>
            </w:pPr>
            <w:r w:rsidRPr="0058645C">
              <w:rPr>
                <w:sz w:val="22"/>
                <w:szCs w:val="22"/>
              </w:rPr>
              <w:t>-</w:t>
            </w:r>
          </w:p>
        </w:tc>
        <w:tc>
          <w:tcPr>
            <w:tcW w:w="813" w:type="pct"/>
          </w:tcPr>
          <w:p w14:paraId="7F3BAF2B" w14:textId="5F32A15A" w:rsidR="002A1997" w:rsidRPr="00D52154" w:rsidRDefault="002A1997" w:rsidP="002A1997">
            <w:pPr>
              <w:pStyle w:val="Default"/>
              <w:jc w:val="center"/>
              <w:rPr>
                <w:color w:val="auto"/>
                <w:sz w:val="22"/>
                <w:szCs w:val="22"/>
              </w:rPr>
            </w:pPr>
            <w:r w:rsidRPr="0058645C">
              <w:rPr>
                <w:sz w:val="22"/>
                <w:szCs w:val="22"/>
              </w:rPr>
              <w:t>0</w:t>
            </w:r>
          </w:p>
        </w:tc>
      </w:tr>
      <w:tr w:rsidR="0003097F" w14:paraId="0601011B" w14:textId="77777777" w:rsidTr="009A3807">
        <w:tc>
          <w:tcPr>
            <w:tcW w:w="362" w:type="pct"/>
            <w:vMerge/>
          </w:tcPr>
          <w:p w14:paraId="5CA4524B"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26F5E61B" w14:textId="77777777" w:rsidR="0003097F" w:rsidRDefault="0003097F" w:rsidP="009A3807">
            <w:pPr>
              <w:pStyle w:val="Default"/>
              <w:rPr>
                <w:sz w:val="22"/>
                <w:szCs w:val="22"/>
              </w:rPr>
            </w:pPr>
            <w:r>
              <w:rPr>
                <w:sz w:val="22"/>
                <w:szCs w:val="22"/>
              </w:rPr>
              <w:t xml:space="preserve">зона рекреационного назначения </w:t>
            </w:r>
          </w:p>
        </w:tc>
        <w:tc>
          <w:tcPr>
            <w:tcW w:w="859" w:type="pct"/>
          </w:tcPr>
          <w:p w14:paraId="42897200" w14:textId="77777777" w:rsidR="0003097F" w:rsidRDefault="0003097F" w:rsidP="009A3807">
            <w:pPr>
              <w:pStyle w:val="Default"/>
              <w:jc w:val="center"/>
              <w:rPr>
                <w:sz w:val="22"/>
                <w:szCs w:val="22"/>
              </w:rPr>
            </w:pPr>
            <w:r>
              <w:rPr>
                <w:sz w:val="22"/>
                <w:szCs w:val="22"/>
              </w:rPr>
              <w:t>-"-</w:t>
            </w:r>
          </w:p>
        </w:tc>
        <w:tc>
          <w:tcPr>
            <w:tcW w:w="919" w:type="pct"/>
          </w:tcPr>
          <w:p w14:paraId="2DE73BD3"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1AEECE9E"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56794961"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r>
      <w:tr w:rsidR="002A1997" w14:paraId="52B8B69A" w14:textId="77777777" w:rsidTr="009A3807">
        <w:tc>
          <w:tcPr>
            <w:tcW w:w="362" w:type="pct"/>
            <w:vMerge/>
          </w:tcPr>
          <w:p w14:paraId="6F942DBD" w14:textId="77777777" w:rsidR="002A1997" w:rsidRDefault="002A1997" w:rsidP="002A1997">
            <w:pPr>
              <w:pStyle w:val="510"/>
              <w:shd w:val="clear" w:color="auto" w:fill="auto"/>
              <w:tabs>
                <w:tab w:val="left" w:pos="523"/>
              </w:tabs>
              <w:spacing w:before="0" w:line="240" w:lineRule="auto"/>
              <w:jc w:val="right"/>
              <w:rPr>
                <w:b w:val="0"/>
              </w:rPr>
            </w:pPr>
          </w:p>
        </w:tc>
        <w:tc>
          <w:tcPr>
            <w:tcW w:w="1497" w:type="pct"/>
          </w:tcPr>
          <w:p w14:paraId="22ABB010" w14:textId="77777777" w:rsidR="002A1997" w:rsidRDefault="002A1997" w:rsidP="002A1997">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2F8E07CA" w14:textId="77777777" w:rsidR="002A1997" w:rsidRDefault="002A1997" w:rsidP="002A1997">
            <w:pPr>
              <w:pStyle w:val="Default"/>
              <w:jc w:val="center"/>
              <w:rPr>
                <w:sz w:val="22"/>
                <w:szCs w:val="22"/>
              </w:rPr>
            </w:pPr>
            <w:r>
              <w:rPr>
                <w:sz w:val="22"/>
                <w:szCs w:val="22"/>
              </w:rPr>
              <w:t>-"-</w:t>
            </w:r>
          </w:p>
        </w:tc>
        <w:tc>
          <w:tcPr>
            <w:tcW w:w="919" w:type="pct"/>
          </w:tcPr>
          <w:p w14:paraId="76CDB023" w14:textId="3F0A30D2" w:rsidR="002A1997" w:rsidRPr="00D52154" w:rsidRDefault="002A1997" w:rsidP="002A1997">
            <w:pPr>
              <w:pStyle w:val="Default"/>
              <w:jc w:val="center"/>
              <w:rPr>
                <w:color w:val="auto"/>
                <w:sz w:val="22"/>
                <w:szCs w:val="22"/>
              </w:rPr>
            </w:pPr>
            <w:r w:rsidRPr="0058645C">
              <w:rPr>
                <w:sz w:val="22"/>
                <w:szCs w:val="22"/>
              </w:rPr>
              <w:t>0</w:t>
            </w:r>
          </w:p>
        </w:tc>
        <w:tc>
          <w:tcPr>
            <w:tcW w:w="550" w:type="pct"/>
          </w:tcPr>
          <w:p w14:paraId="4BEB3429" w14:textId="60885786" w:rsidR="002A1997" w:rsidRPr="00D52154" w:rsidRDefault="002A1997" w:rsidP="002A1997">
            <w:pPr>
              <w:pStyle w:val="Default"/>
              <w:jc w:val="center"/>
              <w:rPr>
                <w:color w:val="auto"/>
                <w:sz w:val="22"/>
                <w:szCs w:val="22"/>
              </w:rPr>
            </w:pPr>
            <w:r w:rsidRPr="0058645C">
              <w:rPr>
                <w:sz w:val="22"/>
                <w:szCs w:val="22"/>
              </w:rPr>
              <w:t>-</w:t>
            </w:r>
          </w:p>
        </w:tc>
        <w:tc>
          <w:tcPr>
            <w:tcW w:w="813" w:type="pct"/>
          </w:tcPr>
          <w:p w14:paraId="193CF611" w14:textId="386A25B1" w:rsidR="002A1997" w:rsidRPr="00D52154" w:rsidRDefault="002A1997" w:rsidP="002A1997">
            <w:pPr>
              <w:pStyle w:val="Default"/>
              <w:jc w:val="center"/>
              <w:rPr>
                <w:color w:val="auto"/>
                <w:sz w:val="22"/>
                <w:szCs w:val="22"/>
              </w:rPr>
            </w:pPr>
            <w:r w:rsidRPr="0058645C">
              <w:rPr>
                <w:sz w:val="22"/>
                <w:szCs w:val="22"/>
              </w:rPr>
              <w:t>0</w:t>
            </w:r>
          </w:p>
        </w:tc>
      </w:tr>
      <w:tr w:rsidR="0003097F" w14:paraId="519F947F" w14:textId="77777777" w:rsidTr="009A3807">
        <w:tc>
          <w:tcPr>
            <w:tcW w:w="362" w:type="pct"/>
            <w:vMerge/>
          </w:tcPr>
          <w:p w14:paraId="13421647"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695D5D95" w14:textId="77777777" w:rsidR="0003097F" w:rsidRPr="009B1788" w:rsidRDefault="0003097F" w:rsidP="009A3807">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3DDC1B62" w14:textId="77777777" w:rsidR="0003097F" w:rsidRPr="009B1788" w:rsidRDefault="0003097F" w:rsidP="009A3807">
            <w:pPr>
              <w:pStyle w:val="510"/>
              <w:shd w:val="clear" w:color="auto" w:fill="auto"/>
              <w:tabs>
                <w:tab w:val="left" w:pos="523"/>
              </w:tabs>
              <w:spacing w:before="0" w:line="240" w:lineRule="auto"/>
              <w:rPr>
                <w:b w:val="0"/>
                <w:sz w:val="22"/>
                <w:szCs w:val="22"/>
              </w:rPr>
            </w:pPr>
          </w:p>
        </w:tc>
        <w:tc>
          <w:tcPr>
            <w:tcW w:w="919" w:type="pct"/>
          </w:tcPr>
          <w:p w14:paraId="40135AEA" w14:textId="77777777" w:rsidR="0003097F" w:rsidRPr="00D52154" w:rsidRDefault="0003097F" w:rsidP="009A3807">
            <w:pPr>
              <w:pStyle w:val="510"/>
              <w:shd w:val="clear" w:color="auto" w:fill="auto"/>
              <w:tabs>
                <w:tab w:val="left" w:pos="523"/>
              </w:tabs>
              <w:spacing w:before="0" w:line="240" w:lineRule="auto"/>
              <w:rPr>
                <w:b w:val="0"/>
                <w:color w:val="auto"/>
                <w:sz w:val="22"/>
                <w:szCs w:val="22"/>
              </w:rPr>
            </w:pPr>
            <w:r w:rsidRPr="00D52154">
              <w:rPr>
                <w:b w:val="0"/>
                <w:color w:val="auto"/>
                <w:sz w:val="16"/>
                <w:szCs w:val="16"/>
              </w:rPr>
              <w:t>нет данных</w:t>
            </w:r>
          </w:p>
        </w:tc>
        <w:tc>
          <w:tcPr>
            <w:tcW w:w="550" w:type="pct"/>
          </w:tcPr>
          <w:p w14:paraId="41939475" w14:textId="77777777" w:rsidR="0003097F" w:rsidRPr="00D52154" w:rsidRDefault="0003097F" w:rsidP="009A3807">
            <w:pPr>
              <w:pStyle w:val="510"/>
              <w:shd w:val="clear" w:color="auto" w:fill="auto"/>
              <w:tabs>
                <w:tab w:val="left" w:pos="523"/>
              </w:tabs>
              <w:spacing w:before="0" w:line="240" w:lineRule="auto"/>
              <w:rPr>
                <w:b w:val="0"/>
                <w:color w:val="auto"/>
                <w:sz w:val="22"/>
                <w:szCs w:val="22"/>
              </w:rPr>
            </w:pPr>
            <w:r w:rsidRPr="00D52154">
              <w:rPr>
                <w:b w:val="0"/>
                <w:color w:val="auto"/>
                <w:sz w:val="16"/>
                <w:szCs w:val="16"/>
              </w:rPr>
              <w:t>нет данных</w:t>
            </w:r>
          </w:p>
        </w:tc>
        <w:tc>
          <w:tcPr>
            <w:tcW w:w="813" w:type="pct"/>
          </w:tcPr>
          <w:p w14:paraId="55B310FD" w14:textId="77777777" w:rsidR="0003097F" w:rsidRPr="00D52154" w:rsidRDefault="0003097F" w:rsidP="009A3807">
            <w:pPr>
              <w:pStyle w:val="510"/>
              <w:shd w:val="clear" w:color="auto" w:fill="auto"/>
              <w:tabs>
                <w:tab w:val="left" w:pos="523"/>
              </w:tabs>
              <w:spacing w:before="0" w:line="240" w:lineRule="auto"/>
              <w:rPr>
                <w:b w:val="0"/>
                <w:color w:val="auto"/>
                <w:sz w:val="22"/>
                <w:szCs w:val="22"/>
              </w:rPr>
            </w:pPr>
            <w:r w:rsidRPr="00D52154">
              <w:rPr>
                <w:b w:val="0"/>
                <w:color w:val="auto"/>
                <w:sz w:val="16"/>
                <w:szCs w:val="16"/>
              </w:rPr>
              <w:t>нет данных</w:t>
            </w:r>
          </w:p>
        </w:tc>
      </w:tr>
      <w:tr w:rsidR="002A1997" w14:paraId="634F9D0D" w14:textId="77777777" w:rsidTr="009A3807">
        <w:tc>
          <w:tcPr>
            <w:tcW w:w="362" w:type="pct"/>
            <w:vMerge/>
          </w:tcPr>
          <w:p w14:paraId="7210BD20" w14:textId="77777777" w:rsidR="002A1997" w:rsidRDefault="002A1997" w:rsidP="002A1997">
            <w:pPr>
              <w:pStyle w:val="510"/>
              <w:shd w:val="clear" w:color="auto" w:fill="auto"/>
              <w:tabs>
                <w:tab w:val="left" w:pos="523"/>
              </w:tabs>
              <w:spacing w:before="0" w:line="240" w:lineRule="auto"/>
              <w:jc w:val="right"/>
              <w:rPr>
                <w:b w:val="0"/>
              </w:rPr>
            </w:pPr>
          </w:p>
        </w:tc>
        <w:tc>
          <w:tcPr>
            <w:tcW w:w="1497" w:type="pct"/>
          </w:tcPr>
          <w:p w14:paraId="07347189" w14:textId="77777777" w:rsidR="002A1997" w:rsidRDefault="002A1997" w:rsidP="002A1997">
            <w:pPr>
              <w:pStyle w:val="Default"/>
              <w:rPr>
                <w:sz w:val="22"/>
                <w:szCs w:val="22"/>
              </w:rPr>
            </w:pPr>
            <w:r>
              <w:rPr>
                <w:sz w:val="22"/>
                <w:szCs w:val="22"/>
              </w:rPr>
              <w:t xml:space="preserve">зона режимных территорий </w:t>
            </w:r>
          </w:p>
        </w:tc>
        <w:tc>
          <w:tcPr>
            <w:tcW w:w="859" w:type="pct"/>
          </w:tcPr>
          <w:p w14:paraId="01F44075" w14:textId="77777777" w:rsidR="002A1997" w:rsidRDefault="002A1997" w:rsidP="002A1997">
            <w:pPr>
              <w:pStyle w:val="Default"/>
              <w:jc w:val="center"/>
              <w:rPr>
                <w:sz w:val="22"/>
                <w:szCs w:val="22"/>
              </w:rPr>
            </w:pPr>
            <w:r>
              <w:rPr>
                <w:sz w:val="22"/>
                <w:szCs w:val="22"/>
              </w:rPr>
              <w:t>-"-</w:t>
            </w:r>
          </w:p>
        </w:tc>
        <w:tc>
          <w:tcPr>
            <w:tcW w:w="919" w:type="pct"/>
          </w:tcPr>
          <w:p w14:paraId="12597803" w14:textId="0FB6F80C" w:rsidR="002A1997" w:rsidRPr="00D52154" w:rsidRDefault="002A1997" w:rsidP="002A1997">
            <w:pPr>
              <w:pStyle w:val="Default"/>
              <w:jc w:val="center"/>
              <w:rPr>
                <w:color w:val="auto"/>
                <w:sz w:val="22"/>
                <w:szCs w:val="22"/>
              </w:rPr>
            </w:pPr>
            <w:r w:rsidRPr="0058645C">
              <w:rPr>
                <w:sz w:val="22"/>
                <w:szCs w:val="22"/>
              </w:rPr>
              <w:t>0</w:t>
            </w:r>
          </w:p>
        </w:tc>
        <w:tc>
          <w:tcPr>
            <w:tcW w:w="550" w:type="pct"/>
          </w:tcPr>
          <w:p w14:paraId="0D5DC4B7" w14:textId="08BE4D6B" w:rsidR="002A1997" w:rsidRPr="00D52154" w:rsidRDefault="002A1997" w:rsidP="002A1997">
            <w:pPr>
              <w:pStyle w:val="Default"/>
              <w:jc w:val="center"/>
              <w:rPr>
                <w:color w:val="auto"/>
                <w:sz w:val="22"/>
                <w:szCs w:val="22"/>
              </w:rPr>
            </w:pPr>
            <w:r w:rsidRPr="0058645C">
              <w:rPr>
                <w:sz w:val="22"/>
                <w:szCs w:val="22"/>
              </w:rPr>
              <w:t>-</w:t>
            </w:r>
          </w:p>
        </w:tc>
        <w:tc>
          <w:tcPr>
            <w:tcW w:w="813" w:type="pct"/>
          </w:tcPr>
          <w:p w14:paraId="61505EBF" w14:textId="0A50CB01" w:rsidR="002A1997" w:rsidRPr="00D52154" w:rsidRDefault="002A1997" w:rsidP="002A1997">
            <w:pPr>
              <w:pStyle w:val="Default"/>
              <w:jc w:val="center"/>
              <w:rPr>
                <w:color w:val="auto"/>
                <w:sz w:val="22"/>
                <w:szCs w:val="22"/>
              </w:rPr>
            </w:pPr>
            <w:r w:rsidRPr="0058645C">
              <w:rPr>
                <w:sz w:val="22"/>
                <w:szCs w:val="22"/>
              </w:rPr>
              <w:t>0</w:t>
            </w:r>
          </w:p>
        </w:tc>
      </w:tr>
      <w:tr w:rsidR="002A1997" w14:paraId="2E716679" w14:textId="77777777" w:rsidTr="009A3807">
        <w:tc>
          <w:tcPr>
            <w:tcW w:w="362" w:type="pct"/>
            <w:vMerge/>
          </w:tcPr>
          <w:p w14:paraId="0048E97F" w14:textId="77777777" w:rsidR="002A1997" w:rsidRDefault="002A1997" w:rsidP="002A1997">
            <w:pPr>
              <w:pStyle w:val="510"/>
              <w:shd w:val="clear" w:color="auto" w:fill="auto"/>
              <w:tabs>
                <w:tab w:val="left" w:pos="523"/>
              </w:tabs>
              <w:spacing w:before="0" w:line="240" w:lineRule="auto"/>
              <w:jc w:val="right"/>
              <w:rPr>
                <w:b w:val="0"/>
              </w:rPr>
            </w:pPr>
          </w:p>
        </w:tc>
        <w:tc>
          <w:tcPr>
            <w:tcW w:w="1497" w:type="pct"/>
          </w:tcPr>
          <w:p w14:paraId="08326496" w14:textId="77777777" w:rsidR="002A1997" w:rsidRDefault="002A1997" w:rsidP="002A1997">
            <w:pPr>
              <w:pStyle w:val="Default"/>
              <w:rPr>
                <w:sz w:val="22"/>
                <w:szCs w:val="22"/>
              </w:rPr>
            </w:pPr>
            <w:r>
              <w:rPr>
                <w:sz w:val="22"/>
                <w:szCs w:val="22"/>
              </w:rPr>
              <w:t xml:space="preserve">зона акваторий </w:t>
            </w:r>
          </w:p>
        </w:tc>
        <w:tc>
          <w:tcPr>
            <w:tcW w:w="859" w:type="pct"/>
          </w:tcPr>
          <w:p w14:paraId="104991DC" w14:textId="77777777" w:rsidR="002A1997" w:rsidRDefault="002A1997" w:rsidP="002A1997">
            <w:pPr>
              <w:pStyle w:val="Default"/>
              <w:jc w:val="center"/>
              <w:rPr>
                <w:sz w:val="22"/>
                <w:szCs w:val="22"/>
              </w:rPr>
            </w:pPr>
            <w:r>
              <w:rPr>
                <w:sz w:val="22"/>
                <w:szCs w:val="22"/>
              </w:rPr>
              <w:t>-"-</w:t>
            </w:r>
          </w:p>
        </w:tc>
        <w:tc>
          <w:tcPr>
            <w:tcW w:w="919" w:type="pct"/>
          </w:tcPr>
          <w:p w14:paraId="716D4BB9" w14:textId="0BBDFD62" w:rsidR="002A1997" w:rsidRPr="00D52154" w:rsidRDefault="002A1997" w:rsidP="002A1997">
            <w:pPr>
              <w:pStyle w:val="Default"/>
              <w:jc w:val="center"/>
              <w:rPr>
                <w:color w:val="auto"/>
                <w:sz w:val="22"/>
                <w:szCs w:val="22"/>
              </w:rPr>
            </w:pPr>
            <w:r w:rsidRPr="0058645C">
              <w:rPr>
                <w:sz w:val="22"/>
                <w:szCs w:val="22"/>
              </w:rPr>
              <w:t>0</w:t>
            </w:r>
          </w:p>
        </w:tc>
        <w:tc>
          <w:tcPr>
            <w:tcW w:w="550" w:type="pct"/>
          </w:tcPr>
          <w:p w14:paraId="08FEEC9D" w14:textId="4597D6B2" w:rsidR="002A1997" w:rsidRPr="00D52154" w:rsidRDefault="002A1997" w:rsidP="002A1997">
            <w:pPr>
              <w:pStyle w:val="Default"/>
              <w:jc w:val="center"/>
              <w:rPr>
                <w:color w:val="auto"/>
                <w:sz w:val="22"/>
                <w:szCs w:val="22"/>
              </w:rPr>
            </w:pPr>
            <w:r w:rsidRPr="0058645C">
              <w:rPr>
                <w:sz w:val="22"/>
                <w:szCs w:val="22"/>
              </w:rPr>
              <w:t>-</w:t>
            </w:r>
          </w:p>
        </w:tc>
        <w:tc>
          <w:tcPr>
            <w:tcW w:w="813" w:type="pct"/>
          </w:tcPr>
          <w:p w14:paraId="36C7EA39" w14:textId="3AC63ADE" w:rsidR="002A1997" w:rsidRPr="00D52154" w:rsidRDefault="002A1997" w:rsidP="002A1997">
            <w:pPr>
              <w:pStyle w:val="Default"/>
              <w:jc w:val="center"/>
              <w:rPr>
                <w:color w:val="auto"/>
                <w:sz w:val="22"/>
                <w:szCs w:val="22"/>
              </w:rPr>
            </w:pPr>
            <w:r w:rsidRPr="0058645C">
              <w:rPr>
                <w:sz w:val="22"/>
                <w:szCs w:val="22"/>
              </w:rPr>
              <w:t>0</w:t>
            </w:r>
          </w:p>
        </w:tc>
      </w:tr>
      <w:tr w:rsidR="0003097F" w14:paraId="0ED31DF8" w14:textId="77777777" w:rsidTr="009A3807">
        <w:tc>
          <w:tcPr>
            <w:tcW w:w="362" w:type="pct"/>
            <w:vMerge/>
          </w:tcPr>
          <w:p w14:paraId="4F74FAA9" w14:textId="77777777" w:rsidR="0003097F" w:rsidRDefault="0003097F" w:rsidP="009A3807">
            <w:pPr>
              <w:pStyle w:val="510"/>
              <w:shd w:val="clear" w:color="auto" w:fill="auto"/>
              <w:tabs>
                <w:tab w:val="left" w:pos="523"/>
              </w:tabs>
              <w:spacing w:before="0" w:line="240" w:lineRule="auto"/>
              <w:jc w:val="right"/>
              <w:rPr>
                <w:b w:val="0"/>
              </w:rPr>
            </w:pPr>
          </w:p>
        </w:tc>
        <w:tc>
          <w:tcPr>
            <w:tcW w:w="1497" w:type="pct"/>
          </w:tcPr>
          <w:p w14:paraId="55C102E7" w14:textId="77777777" w:rsidR="0003097F" w:rsidRDefault="0003097F" w:rsidP="009A3807">
            <w:pPr>
              <w:pStyle w:val="Default"/>
              <w:rPr>
                <w:sz w:val="22"/>
                <w:szCs w:val="22"/>
              </w:rPr>
            </w:pPr>
            <w:r>
              <w:rPr>
                <w:sz w:val="22"/>
                <w:szCs w:val="22"/>
              </w:rPr>
              <w:t xml:space="preserve">иные зоны </w:t>
            </w:r>
          </w:p>
        </w:tc>
        <w:tc>
          <w:tcPr>
            <w:tcW w:w="859" w:type="pct"/>
          </w:tcPr>
          <w:p w14:paraId="68994C21" w14:textId="77777777" w:rsidR="0003097F" w:rsidRDefault="0003097F" w:rsidP="009A3807">
            <w:pPr>
              <w:pStyle w:val="Default"/>
              <w:jc w:val="center"/>
              <w:rPr>
                <w:sz w:val="22"/>
                <w:szCs w:val="22"/>
              </w:rPr>
            </w:pPr>
            <w:r>
              <w:rPr>
                <w:sz w:val="22"/>
                <w:szCs w:val="22"/>
              </w:rPr>
              <w:t>-"-</w:t>
            </w:r>
          </w:p>
        </w:tc>
        <w:tc>
          <w:tcPr>
            <w:tcW w:w="919" w:type="pct"/>
          </w:tcPr>
          <w:p w14:paraId="5C0A83A0"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1A6871B6"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33DF0BC4" w14:textId="77777777" w:rsidR="0003097F" w:rsidRPr="00D52154" w:rsidRDefault="0003097F" w:rsidP="009A3807">
            <w:pPr>
              <w:pStyle w:val="Default"/>
              <w:jc w:val="center"/>
              <w:rPr>
                <w:color w:val="auto"/>
                <w:sz w:val="22"/>
                <w:szCs w:val="22"/>
              </w:rPr>
            </w:pPr>
            <w:r w:rsidRPr="00D52154">
              <w:rPr>
                <w:color w:val="auto"/>
                <w:sz w:val="16"/>
                <w:szCs w:val="16"/>
              </w:rPr>
              <w:t>нет данных</w:t>
            </w:r>
          </w:p>
        </w:tc>
      </w:tr>
      <w:tr w:rsidR="0003097F" w14:paraId="7EC01A11" w14:textId="77777777" w:rsidTr="009A3807">
        <w:tc>
          <w:tcPr>
            <w:tcW w:w="362" w:type="pct"/>
          </w:tcPr>
          <w:p w14:paraId="54317CAC" w14:textId="77777777" w:rsidR="0003097F" w:rsidRPr="009B1788" w:rsidRDefault="0003097F" w:rsidP="009A3807">
            <w:pPr>
              <w:pStyle w:val="510"/>
              <w:shd w:val="clear" w:color="auto" w:fill="auto"/>
              <w:tabs>
                <w:tab w:val="left" w:pos="523"/>
              </w:tabs>
              <w:spacing w:before="0" w:line="240" w:lineRule="auto"/>
              <w:rPr>
                <w:sz w:val="22"/>
                <w:szCs w:val="22"/>
              </w:rPr>
            </w:pPr>
            <w:r>
              <w:rPr>
                <w:sz w:val="22"/>
                <w:szCs w:val="22"/>
              </w:rPr>
              <w:t>2</w:t>
            </w:r>
          </w:p>
        </w:tc>
        <w:tc>
          <w:tcPr>
            <w:tcW w:w="1497" w:type="pct"/>
          </w:tcPr>
          <w:p w14:paraId="0988BA90" w14:textId="77777777" w:rsidR="0003097F" w:rsidRPr="009B1788" w:rsidRDefault="0003097F" w:rsidP="009A3807">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5D69E540" w14:textId="77777777" w:rsidR="0003097F" w:rsidRPr="009B1788" w:rsidRDefault="0003097F" w:rsidP="009A3807">
            <w:pPr>
              <w:pStyle w:val="510"/>
              <w:shd w:val="clear" w:color="auto" w:fill="auto"/>
              <w:tabs>
                <w:tab w:val="left" w:pos="523"/>
              </w:tabs>
              <w:spacing w:before="0" w:line="240" w:lineRule="auto"/>
              <w:rPr>
                <w:b w:val="0"/>
                <w:sz w:val="22"/>
                <w:szCs w:val="22"/>
              </w:rPr>
            </w:pPr>
          </w:p>
        </w:tc>
        <w:tc>
          <w:tcPr>
            <w:tcW w:w="919" w:type="pct"/>
          </w:tcPr>
          <w:p w14:paraId="428CB845"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c>
          <w:tcPr>
            <w:tcW w:w="550" w:type="pct"/>
          </w:tcPr>
          <w:p w14:paraId="2B85F7C0"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c>
          <w:tcPr>
            <w:tcW w:w="813" w:type="pct"/>
          </w:tcPr>
          <w:p w14:paraId="4D7E3B91"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r>
      <w:tr w:rsidR="002A1997" w14:paraId="77336866" w14:textId="77777777" w:rsidTr="009A3807">
        <w:tc>
          <w:tcPr>
            <w:tcW w:w="362" w:type="pct"/>
          </w:tcPr>
          <w:p w14:paraId="2AB4E9B3" w14:textId="77777777" w:rsidR="002A1997" w:rsidRDefault="002A1997" w:rsidP="002A1997">
            <w:pPr>
              <w:pStyle w:val="Default"/>
              <w:rPr>
                <w:sz w:val="22"/>
                <w:szCs w:val="22"/>
              </w:rPr>
            </w:pPr>
            <w:r>
              <w:rPr>
                <w:sz w:val="22"/>
                <w:szCs w:val="22"/>
              </w:rPr>
              <w:t xml:space="preserve">2.1 </w:t>
            </w:r>
          </w:p>
        </w:tc>
        <w:tc>
          <w:tcPr>
            <w:tcW w:w="1497" w:type="pct"/>
          </w:tcPr>
          <w:p w14:paraId="797644AD" w14:textId="77777777" w:rsidR="002A1997" w:rsidRDefault="002A1997" w:rsidP="002A1997">
            <w:pPr>
              <w:pStyle w:val="Default"/>
              <w:rPr>
                <w:sz w:val="22"/>
                <w:szCs w:val="22"/>
              </w:rPr>
            </w:pPr>
            <w:r>
              <w:rPr>
                <w:sz w:val="22"/>
                <w:szCs w:val="22"/>
              </w:rPr>
              <w:t xml:space="preserve">Численность населения </w:t>
            </w:r>
          </w:p>
        </w:tc>
        <w:tc>
          <w:tcPr>
            <w:tcW w:w="859" w:type="pct"/>
          </w:tcPr>
          <w:p w14:paraId="49359A15" w14:textId="77777777" w:rsidR="002A1997" w:rsidRDefault="002A1997" w:rsidP="002A1997">
            <w:pPr>
              <w:pStyle w:val="Default"/>
              <w:jc w:val="center"/>
              <w:rPr>
                <w:sz w:val="22"/>
                <w:szCs w:val="22"/>
              </w:rPr>
            </w:pPr>
            <w:r>
              <w:rPr>
                <w:sz w:val="22"/>
                <w:szCs w:val="22"/>
              </w:rPr>
              <w:t>тыс. чел.</w:t>
            </w:r>
          </w:p>
        </w:tc>
        <w:tc>
          <w:tcPr>
            <w:tcW w:w="919" w:type="pct"/>
          </w:tcPr>
          <w:p w14:paraId="2864ED93" w14:textId="03C0D1DF" w:rsidR="002A1997" w:rsidRPr="00C13AB8" w:rsidRDefault="002A1997" w:rsidP="002A1997">
            <w:pPr>
              <w:pStyle w:val="Default"/>
              <w:jc w:val="center"/>
              <w:rPr>
                <w:color w:val="auto"/>
                <w:sz w:val="22"/>
                <w:szCs w:val="22"/>
              </w:rPr>
            </w:pPr>
            <w:r w:rsidRPr="00C13AB8">
              <w:rPr>
                <w:sz w:val="22"/>
                <w:szCs w:val="22"/>
              </w:rPr>
              <w:t>1,656</w:t>
            </w:r>
          </w:p>
        </w:tc>
        <w:tc>
          <w:tcPr>
            <w:tcW w:w="550" w:type="pct"/>
          </w:tcPr>
          <w:p w14:paraId="42FAE0FE" w14:textId="0E05B798" w:rsidR="002A1997" w:rsidRPr="00C13AB8" w:rsidRDefault="002A1997" w:rsidP="002A1997">
            <w:pPr>
              <w:pStyle w:val="Default"/>
              <w:jc w:val="center"/>
              <w:rPr>
                <w:color w:val="auto"/>
                <w:sz w:val="22"/>
                <w:szCs w:val="22"/>
              </w:rPr>
            </w:pPr>
            <w:r w:rsidRPr="00C13AB8">
              <w:rPr>
                <w:sz w:val="22"/>
                <w:szCs w:val="22"/>
              </w:rPr>
              <w:t>1,656</w:t>
            </w:r>
          </w:p>
        </w:tc>
        <w:tc>
          <w:tcPr>
            <w:tcW w:w="813" w:type="pct"/>
          </w:tcPr>
          <w:p w14:paraId="2D9639C8" w14:textId="01E63B00" w:rsidR="002A1997" w:rsidRPr="00C13AB8" w:rsidRDefault="002A1997" w:rsidP="002A1997">
            <w:pPr>
              <w:pStyle w:val="Default"/>
              <w:jc w:val="center"/>
              <w:rPr>
                <w:color w:val="auto"/>
                <w:sz w:val="22"/>
                <w:szCs w:val="22"/>
              </w:rPr>
            </w:pPr>
            <w:r w:rsidRPr="00C13AB8">
              <w:rPr>
                <w:sz w:val="22"/>
                <w:szCs w:val="22"/>
              </w:rPr>
              <w:t>1,656</w:t>
            </w:r>
          </w:p>
        </w:tc>
      </w:tr>
      <w:tr w:rsidR="0003097F" w14:paraId="38776BA5" w14:textId="77777777" w:rsidTr="009A3807">
        <w:tc>
          <w:tcPr>
            <w:tcW w:w="362" w:type="pct"/>
            <w:vMerge w:val="restart"/>
          </w:tcPr>
          <w:p w14:paraId="0A38FA7B" w14:textId="77777777" w:rsidR="0003097F" w:rsidRPr="009B1788" w:rsidRDefault="0003097F" w:rsidP="009A3807">
            <w:pPr>
              <w:pStyle w:val="510"/>
              <w:shd w:val="clear" w:color="auto" w:fill="auto"/>
              <w:tabs>
                <w:tab w:val="left" w:pos="523"/>
              </w:tabs>
              <w:spacing w:before="0" w:line="240" w:lineRule="auto"/>
              <w:jc w:val="right"/>
              <w:rPr>
                <w:b w:val="0"/>
                <w:sz w:val="22"/>
                <w:szCs w:val="22"/>
              </w:rPr>
            </w:pPr>
            <w:r>
              <w:rPr>
                <w:b w:val="0"/>
                <w:sz w:val="22"/>
                <w:szCs w:val="22"/>
              </w:rPr>
              <w:t>2.2.</w:t>
            </w:r>
          </w:p>
        </w:tc>
        <w:tc>
          <w:tcPr>
            <w:tcW w:w="1497" w:type="pct"/>
          </w:tcPr>
          <w:p w14:paraId="46EE0A0A" w14:textId="77777777" w:rsidR="0003097F" w:rsidRPr="009B1788" w:rsidRDefault="0003097F" w:rsidP="009A3807">
            <w:pPr>
              <w:pStyle w:val="Default"/>
              <w:rPr>
                <w:sz w:val="22"/>
                <w:szCs w:val="22"/>
              </w:rPr>
            </w:pPr>
            <w:r>
              <w:rPr>
                <w:sz w:val="22"/>
                <w:szCs w:val="22"/>
              </w:rPr>
              <w:t xml:space="preserve">Возрастная структура населения: </w:t>
            </w:r>
          </w:p>
        </w:tc>
        <w:tc>
          <w:tcPr>
            <w:tcW w:w="859" w:type="pct"/>
          </w:tcPr>
          <w:p w14:paraId="3503F4CE" w14:textId="77777777" w:rsidR="0003097F" w:rsidRPr="009B1788" w:rsidRDefault="0003097F" w:rsidP="009A3807">
            <w:pPr>
              <w:pStyle w:val="510"/>
              <w:shd w:val="clear" w:color="auto" w:fill="auto"/>
              <w:tabs>
                <w:tab w:val="left" w:pos="523"/>
              </w:tabs>
              <w:spacing w:before="0" w:line="240" w:lineRule="auto"/>
              <w:rPr>
                <w:b w:val="0"/>
                <w:sz w:val="22"/>
                <w:szCs w:val="22"/>
              </w:rPr>
            </w:pPr>
          </w:p>
        </w:tc>
        <w:tc>
          <w:tcPr>
            <w:tcW w:w="919" w:type="pct"/>
          </w:tcPr>
          <w:p w14:paraId="73D34E23" w14:textId="77777777" w:rsidR="0003097F" w:rsidRPr="00C13AB8" w:rsidRDefault="0003097F" w:rsidP="009A3807">
            <w:pPr>
              <w:pStyle w:val="510"/>
              <w:shd w:val="clear" w:color="auto" w:fill="auto"/>
              <w:tabs>
                <w:tab w:val="left" w:pos="523"/>
              </w:tabs>
              <w:spacing w:before="0" w:line="240" w:lineRule="auto"/>
              <w:rPr>
                <w:b w:val="0"/>
                <w:color w:val="auto"/>
                <w:sz w:val="22"/>
                <w:szCs w:val="22"/>
              </w:rPr>
            </w:pPr>
          </w:p>
        </w:tc>
        <w:tc>
          <w:tcPr>
            <w:tcW w:w="550" w:type="pct"/>
          </w:tcPr>
          <w:p w14:paraId="0C69839D" w14:textId="77777777" w:rsidR="0003097F" w:rsidRPr="00C13AB8" w:rsidRDefault="0003097F" w:rsidP="009A3807">
            <w:pPr>
              <w:pStyle w:val="510"/>
              <w:shd w:val="clear" w:color="auto" w:fill="auto"/>
              <w:tabs>
                <w:tab w:val="left" w:pos="523"/>
              </w:tabs>
              <w:spacing w:before="0" w:line="240" w:lineRule="auto"/>
              <w:rPr>
                <w:b w:val="0"/>
                <w:color w:val="auto"/>
                <w:sz w:val="22"/>
                <w:szCs w:val="22"/>
              </w:rPr>
            </w:pPr>
          </w:p>
        </w:tc>
        <w:tc>
          <w:tcPr>
            <w:tcW w:w="813" w:type="pct"/>
          </w:tcPr>
          <w:p w14:paraId="46EACAEB" w14:textId="77777777" w:rsidR="0003097F" w:rsidRPr="00C13AB8" w:rsidRDefault="0003097F" w:rsidP="009A3807">
            <w:pPr>
              <w:pStyle w:val="510"/>
              <w:shd w:val="clear" w:color="auto" w:fill="auto"/>
              <w:tabs>
                <w:tab w:val="left" w:pos="523"/>
              </w:tabs>
              <w:spacing w:before="0" w:line="240" w:lineRule="auto"/>
              <w:rPr>
                <w:b w:val="0"/>
                <w:color w:val="auto"/>
                <w:sz w:val="22"/>
                <w:szCs w:val="22"/>
              </w:rPr>
            </w:pPr>
          </w:p>
        </w:tc>
      </w:tr>
      <w:tr w:rsidR="002A1997" w14:paraId="58A7E562" w14:textId="77777777" w:rsidTr="009A3807">
        <w:tc>
          <w:tcPr>
            <w:tcW w:w="362" w:type="pct"/>
            <w:vMerge/>
          </w:tcPr>
          <w:p w14:paraId="58695D5A" w14:textId="77777777" w:rsidR="002A1997" w:rsidRPr="009B1788" w:rsidRDefault="002A1997" w:rsidP="002A1997">
            <w:pPr>
              <w:pStyle w:val="510"/>
              <w:shd w:val="clear" w:color="auto" w:fill="auto"/>
              <w:tabs>
                <w:tab w:val="left" w:pos="523"/>
              </w:tabs>
              <w:spacing w:before="0" w:line="240" w:lineRule="auto"/>
              <w:jc w:val="right"/>
              <w:rPr>
                <w:b w:val="0"/>
                <w:sz w:val="22"/>
                <w:szCs w:val="22"/>
              </w:rPr>
            </w:pPr>
          </w:p>
        </w:tc>
        <w:tc>
          <w:tcPr>
            <w:tcW w:w="1497" w:type="pct"/>
          </w:tcPr>
          <w:p w14:paraId="5D2F1950" w14:textId="77777777" w:rsidR="002A1997" w:rsidRDefault="002A1997" w:rsidP="002A1997">
            <w:pPr>
              <w:pStyle w:val="Default"/>
              <w:rPr>
                <w:sz w:val="22"/>
                <w:szCs w:val="22"/>
              </w:rPr>
            </w:pPr>
            <w:r>
              <w:rPr>
                <w:sz w:val="22"/>
                <w:szCs w:val="22"/>
              </w:rPr>
              <w:t xml:space="preserve">дети до 15 лет </w:t>
            </w:r>
          </w:p>
        </w:tc>
        <w:tc>
          <w:tcPr>
            <w:tcW w:w="859" w:type="pct"/>
          </w:tcPr>
          <w:p w14:paraId="72EB072C" w14:textId="77777777" w:rsidR="002A1997" w:rsidRDefault="002A1997" w:rsidP="002A1997">
            <w:pPr>
              <w:pStyle w:val="Default"/>
              <w:jc w:val="center"/>
              <w:rPr>
                <w:sz w:val="22"/>
                <w:szCs w:val="22"/>
              </w:rPr>
            </w:pPr>
            <w:r>
              <w:rPr>
                <w:sz w:val="22"/>
                <w:szCs w:val="22"/>
              </w:rPr>
              <w:t>-"-</w:t>
            </w:r>
          </w:p>
        </w:tc>
        <w:tc>
          <w:tcPr>
            <w:tcW w:w="919" w:type="pct"/>
          </w:tcPr>
          <w:p w14:paraId="3D7F1F84" w14:textId="7785915C" w:rsidR="002A1997" w:rsidRPr="00C13AB8" w:rsidRDefault="002A1997" w:rsidP="002A1997">
            <w:pPr>
              <w:pStyle w:val="Default"/>
              <w:jc w:val="center"/>
              <w:rPr>
                <w:color w:val="auto"/>
                <w:sz w:val="22"/>
                <w:szCs w:val="22"/>
              </w:rPr>
            </w:pPr>
            <w:r w:rsidRPr="00C13AB8">
              <w:rPr>
                <w:sz w:val="22"/>
                <w:szCs w:val="22"/>
              </w:rPr>
              <w:t>0,364</w:t>
            </w:r>
          </w:p>
        </w:tc>
        <w:tc>
          <w:tcPr>
            <w:tcW w:w="550" w:type="pct"/>
          </w:tcPr>
          <w:p w14:paraId="50E8E098" w14:textId="11E0BB98" w:rsidR="002A1997" w:rsidRPr="00C13AB8" w:rsidRDefault="002A1997" w:rsidP="002A1997">
            <w:pPr>
              <w:pStyle w:val="Default"/>
              <w:jc w:val="center"/>
              <w:rPr>
                <w:color w:val="auto"/>
                <w:sz w:val="22"/>
                <w:szCs w:val="22"/>
              </w:rPr>
            </w:pPr>
            <w:r w:rsidRPr="00C13AB8">
              <w:rPr>
                <w:sz w:val="22"/>
                <w:szCs w:val="22"/>
              </w:rPr>
              <w:t>0,364</w:t>
            </w:r>
          </w:p>
        </w:tc>
        <w:tc>
          <w:tcPr>
            <w:tcW w:w="813" w:type="pct"/>
          </w:tcPr>
          <w:p w14:paraId="10FD18AA" w14:textId="361E2704" w:rsidR="002A1997" w:rsidRPr="00C13AB8" w:rsidRDefault="002A1997" w:rsidP="002A1997">
            <w:pPr>
              <w:pStyle w:val="Default"/>
              <w:jc w:val="center"/>
              <w:rPr>
                <w:color w:val="auto"/>
                <w:sz w:val="22"/>
                <w:szCs w:val="22"/>
              </w:rPr>
            </w:pPr>
            <w:r w:rsidRPr="00C13AB8">
              <w:rPr>
                <w:sz w:val="22"/>
                <w:szCs w:val="22"/>
              </w:rPr>
              <w:t>0,364</w:t>
            </w:r>
          </w:p>
        </w:tc>
      </w:tr>
      <w:tr w:rsidR="002A1997" w14:paraId="462B850B" w14:textId="77777777" w:rsidTr="009A3807">
        <w:tc>
          <w:tcPr>
            <w:tcW w:w="362" w:type="pct"/>
            <w:vMerge/>
          </w:tcPr>
          <w:p w14:paraId="3C17C036" w14:textId="77777777" w:rsidR="002A1997" w:rsidRPr="009B1788" w:rsidRDefault="002A1997" w:rsidP="002A1997">
            <w:pPr>
              <w:pStyle w:val="510"/>
              <w:shd w:val="clear" w:color="auto" w:fill="auto"/>
              <w:tabs>
                <w:tab w:val="left" w:pos="523"/>
              </w:tabs>
              <w:spacing w:before="0" w:line="240" w:lineRule="auto"/>
              <w:jc w:val="right"/>
              <w:rPr>
                <w:b w:val="0"/>
                <w:sz w:val="22"/>
                <w:szCs w:val="22"/>
              </w:rPr>
            </w:pPr>
          </w:p>
        </w:tc>
        <w:tc>
          <w:tcPr>
            <w:tcW w:w="1497" w:type="pct"/>
          </w:tcPr>
          <w:p w14:paraId="7635A8C3" w14:textId="77777777" w:rsidR="002A1997" w:rsidRDefault="002A1997" w:rsidP="002A1997">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0398362E" w14:textId="77777777" w:rsidR="002A1997" w:rsidRDefault="002A1997" w:rsidP="002A1997">
            <w:pPr>
              <w:pStyle w:val="Default"/>
              <w:jc w:val="center"/>
              <w:rPr>
                <w:sz w:val="22"/>
                <w:szCs w:val="22"/>
              </w:rPr>
            </w:pPr>
            <w:r>
              <w:rPr>
                <w:sz w:val="22"/>
                <w:szCs w:val="22"/>
              </w:rPr>
              <w:t>-"-</w:t>
            </w:r>
          </w:p>
        </w:tc>
        <w:tc>
          <w:tcPr>
            <w:tcW w:w="919" w:type="pct"/>
          </w:tcPr>
          <w:p w14:paraId="01634793" w14:textId="7CD4C228" w:rsidR="002A1997" w:rsidRPr="00C13AB8" w:rsidRDefault="002A1997" w:rsidP="002A1997">
            <w:pPr>
              <w:pStyle w:val="Default"/>
              <w:jc w:val="center"/>
              <w:rPr>
                <w:color w:val="FF0000"/>
                <w:sz w:val="22"/>
                <w:szCs w:val="22"/>
              </w:rPr>
            </w:pPr>
            <w:r w:rsidRPr="00C13AB8">
              <w:rPr>
                <w:sz w:val="22"/>
                <w:szCs w:val="22"/>
              </w:rPr>
              <w:t>1,025</w:t>
            </w:r>
          </w:p>
        </w:tc>
        <w:tc>
          <w:tcPr>
            <w:tcW w:w="550" w:type="pct"/>
          </w:tcPr>
          <w:p w14:paraId="58BD831B" w14:textId="15B6654F" w:rsidR="002A1997" w:rsidRPr="00C13AB8" w:rsidRDefault="002A1997" w:rsidP="002A1997">
            <w:pPr>
              <w:pStyle w:val="Default"/>
              <w:jc w:val="center"/>
              <w:rPr>
                <w:color w:val="FF0000"/>
                <w:sz w:val="22"/>
                <w:szCs w:val="22"/>
              </w:rPr>
            </w:pPr>
            <w:r w:rsidRPr="00C13AB8">
              <w:rPr>
                <w:sz w:val="22"/>
                <w:szCs w:val="22"/>
              </w:rPr>
              <w:t>1,025</w:t>
            </w:r>
          </w:p>
        </w:tc>
        <w:tc>
          <w:tcPr>
            <w:tcW w:w="813" w:type="pct"/>
          </w:tcPr>
          <w:p w14:paraId="795B7F31" w14:textId="265CE93D" w:rsidR="002A1997" w:rsidRPr="00C13AB8" w:rsidRDefault="002A1997" w:rsidP="002A1997">
            <w:pPr>
              <w:pStyle w:val="Default"/>
              <w:jc w:val="center"/>
              <w:rPr>
                <w:color w:val="FF0000"/>
                <w:sz w:val="22"/>
                <w:szCs w:val="22"/>
              </w:rPr>
            </w:pPr>
            <w:r w:rsidRPr="00C13AB8">
              <w:rPr>
                <w:sz w:val="22"/>
                <w:szCs w:val="22"/>
              </w:rPr>
              <w:t>1,025</w:t>
            </w:r>
          </w:p>
        </w:tc>
      </w:tr>
      <w:tr w:rsidR="002A1997" w14:paraId="753FD756" w14:textId="77777777" w:rsidTr="009A3807">
        <w:tc>
          <w:tcPr>
            <w:tcW w:w="362" w:type="pct"/>
          </w:tcPr>
          <w:p w14:paraId="0E9BD5C9" w14:textId="77777777" w:rsidR="002A1997" w:rsidRPr="009B1788" w:rsidRDefault="002A1997" w:rsidP="002A1997">
            <w:pPr>
              <w:pStyle w:val="510"/>
              <w:shd w:val="clear" w:color="auto" w:fill="auto"/>
              <w:tabs>
                <w:tab w:val="left" w:pos="523"/>
              </w:tabs>
              <w:spacing w:before="0" w:line="240" w:lineRule="auto"/>
              <w:jc w:val="right"/>
              <w:rPr>
                <w:b w:val="0"/>
                <w:sz w:val="22"/>
                <w:szCs w:val="22"/>
              </w:rPr>
            </w:pPr>
          </w:p>
        </w:tc>
        <w:tc>
          <w:tcPr>
            <w:tcW w:w="1497" w:type="pct"/>
          </w:tcPr>
          <w:p w14:paraId="0B652AE2" w14:textId="77777777" w:rsidR="002A1997" w:rsidRDefault="002A1997" w:rsidP="002A1997">
            <w:pPr>
              <w:pStyle w:val="Default"/>
              <w:rPr>
                <w:sz w:val="22"/>
                <w:szCs w:val="22"/>
              </w:rPr>
            </w:pPr>
            <w:r>
              <w:rPr>
                <w:sz w:val="22"/>
                <w:szCs w:val="22"/>
              </w:rPr>
              <w:t xml:space="preserve">население старше трудоспособного возраста </w:t>
            </w:r>
          </w:p>
        </w:tc>
        <w:tc>
          <w:tcPr>
            <w:tcW w:w="859" w:type="pct"/>
          </w:tcPr>
          <w:p w14:paraId="432ACFAE" w14:textId="77777777" w:rsidR="002A1997" w:rsidRDefault="002A1997" w:rsidP="002A1997">
            <w:pPr>
              <w:pStyle w:val="Default"/>
              <w:jc w:val="center"/>
              <w:rPr>
                <w:sz w:val="22"/>
                <w:szCs w:val="22"/>
              </w:rPr>
            </w:pPr>
            <w:r>
              <w:rPr>
                <w:sz w:val="22"/>
                <w:szCs w:val="22"/>
              </w:rPr>
              <w:t>-"-</w:t>
            </w:r>
          </w:p>
        </w:tc>
        <w:tc>
          <w:tcPr>
            <w:tcW w:w="919" w:type="pct"/>
          </w:tcPr>
          <w:p w14:paraId="5C6E2D29" w14:textId="567B772A" w:rsidR="002A1997" w:rsidRPr="00C13AB8" w:rsidRDefault="002A1997" w:rsidP="002A1997">
            <w:pPr>
              <w:pStyle w:val="Default"/>
              <w:jc w:val="center"/>
              <w:rPr>
                <w:color w:val="FF0000"/>
                <w:sz w:val="22"/>
                <w:szCs w:val="22"/>
              </w:rPr>
            </w:pPr>
            <w:r w:rsidRPr="00C13AB8">
              <w:rPr>
                <w:sz w:val="22"/>
                <w:szCs w:val="22"/>
              </w:rPr>
              <w:t>0,267</w:t>
            </w:r>
          </w:p>
        </w:tc>
        <w:tc>
          <w:tcPr>
            <w:tcW w:w="550" w:type="pct"/>
          </w:tcPr>
          <w:p w14:paraId="09C76DC4" w14:textId="1E00FFC2" w:rsidR="002A1997" w:rsidRPr="00C13AB8" w:rsidRDefault="002A1997" w:rsidP="002A1997">
            <w:pPr>
              <w:pStyle w:val="Default"/>
              <w:jc w:val="center"/>
              <w:rPr>
                <w:color w:val="FF0000"/>
                <w:sz w:val="22"/>
                <w:szCs w:val="22"/>
              </w:rPr>
            </w:pPr>
            <w:r w:rsidRPr="00C13AB8">
              <w:rPr>
                <w:sz w:val="22"/>
                <w:szCs w:val="22"/>
              </w:rPr>
              <w:t>0,267</w:t>
            </w:r>
          </w:p>
        </w:tc>
        <w:tc>
          <w:tcPr>
            <w:tcW w:w="813" w:type="pct"/>
          </w:tcPr>
          <w:p w14:paraId="42CAB2F2" w14:textId="3B3C4C91" w:rsidR="002A1997" w:rsidRPr="00C13AB8" w:rsidRDefault="002A1997" w:rsidP="002A1997">
            <w:pPr>
              <w:pStyle w:val="Default"/>
              <w:jc w:val="center"/>
              <w:rPr>
                <w:color w:val="auto"/>
                <w:sz w:val="22"/>
                <w:szCs w:val="22"/>
              </w:rPr>
            </w:pPr>
            <w:r w:rsidRPr="00C13AB8">
              <w:rPr>
                <w:sz w:val="22"/>
                <w:szCs w:val="22"/>
              </w:rPr>
              <w:t>0,267</w:t>
            </w:r>
          </w:p>
        </w:tc>
      </w:tr>
      <w:tr w:rsidR="0003097F" w14:paraId="7DD9250E" w14:textId="77777777" w:rsidTr="009A3807">
        <w:tc>
          <w:tcPr>
            <w:tcW w:w="362" w:type="pct"/>
          </w:tcPr>
          <w:p w14:paraId="2D34EDE3" w14:textId="77777777" w:rsidR="0003097F" w:rsidRPr="00027488" w:rsidRDefault="0003097F" w:rsidP="009A3807">
            <w:pPr>
              <w:pStyle w:val="510"/>
              <w:shd w:val="clear" w:color="auto" w:fill="auto"/>
              <w:tabs>
                <w:tab w:val="left" w:pos="523"/>
              </w:tabs>
              <w:spacing w:before="0" w:line="240" w:lineRule="auto"/>
              <w:rPr>
                <w:sz w:val="22"/>
                <w:szCs w:val="22"/>
              </w:rPr>
            </w:pPr>
            <w:r w:rsidRPr="00027488">
              <w:rPr>
                <w:sz w:val="22"/>
                <w:szCs w:val="22"/>
              </w:rPr>
              <w:t>3</w:t>
            </w:r>
          </w:p>
        </w:tc>
        <w:tc>
          <w:tcPr>
            <w:tcW w:w="1497" w:type="pct"/>
          </w:tcPr>
          <w:p w14:paraId="6296E9D1" w14:textId="77777777" w:rsidR="0003097F" w:rsidRPr="00027488" w:rsidRDefault="0003097F" w:rsidP="009A3807">
            <w:pPr>
              <w:pStyle w:val="Default"/>
              <w:jc w:val="center"/>
              <w:rPr>
                <w:b/>
                <w:sz w:val="22"/>
                <w:szCs w:val="22"/>
              </w:rPr>
            </w:pPr>
            <w:r w:rsidRPr="00027488">
              <w:rPr>
                <w:b/>
                <w:bCs/>
                <w:sz w:val="22"/>
                <w:szCs w:val="22"/>
              </w:rPr>
              <w:t>Жилищный фонд</w:t>
            </w:r>
          </w:p>
        </w:tc>
        <w:tc>
          <w:tcPr>
            <w:tcW w:w="859" w:type="pct"/>
          </w:tcPr>
          <w:p w14:paraId="5294D449" w14:textId="77777777" w:rsidR="0003097F" w:rsidRPr="009B1788" w:rsidRDefault="0003097F" w:rsidP="009A3807">
            <w:pPr>
              <w:pStyle w:val="510"/>
              <w:shd w:val="clear" w:color="auto" w:fill="auto"/>
              <w:tabs>
                <w:tab w:val="left" w:pos="523"/>
              </w:tabs>
              <w:spacing w:before="0" w:line="240" w:lineRule="auto"/>
              <w:rPr>
                <w:b w:val="0"/>
                <w:sz w:val="22"/>
                <w:szCs w:val="22"/>
              </w:rPr>
            </w:pPr>
          </w:p>
        </w:tc>
        <w:tc>
          <w:tcPr>
            <w:tcW w:w="919" w:type="pct"/>
          </w:tcPr>
          <w:p w14:paraId="32A0DACC" w14:textId="77777777" w:rsidR="0003097F" w:rsidRPr="00C13AB8" w:rsidRDefault="0003097F" w:rsidP="009A3807">
            <w:pPr>
              <w:pStyle w:val="510"/>
              <w:shd w:val="clear" w:color="auto" w:fill="auto"/>
              <w:tabs>
                <w:tab w:val="left" w:pos="523"/>
              </w:tabs>
              <w:spacing w:before="0" w:line="240" w:lineRule="auto"/>
              <w:rPr>
                <w:b w:val="0"/>
                <w:color w:val="FF0000"/>
                <w:sz w:val="22"/>
                <w:szCs w:val="22"/>
              </w:rPr>
            </w:pPr>
          </w:p>
        </w:tc>
        <w:tc>
          <w:tcPr>
            <w:tcW w:w="550" w:type="pct"/>
          </w:tcPr>
          <w:p w14:paraId="5FF69BA0" w14:textId="77777777" w:rsidR="0003097F" w:rsidRPr="00C13AB8" w:rsidRDefault="0003097F" w:rsidP="009A3807">
            <w:pPr>
              <w:pStyle w:val="510"/>
              <w:shd w:val="clear" w:color="auto" w:fill="auto"/>
              <w:tabs>
                <w:tab w:val="left" w:pos="523"/>
              </w:tabs>
              <w:spacing w:before="0" w:line="240" w:lineRule="auto"/>
              <w:rPr>
                <w:b w:val="0"/>
                <w:color w:val="FF0000"/>
                <w:sz w:val="22"/>
                <w:szCs w:val="22"/>
              </w:rPr>
            </w:pPr>
          </w:p>
        </w:tc>
        <w:tc>
          <w:tcPr>
            <w:tcW w:w="813" w:type="pct"/>
          </w:tcPr>
          <w:p w14:paraId="12BD28F6" w14:textId="77777777" w:rsidR="0003097F" w:rsidRPr="00C13AB8" w:rsidRDefault="0003097F" w:rsidP="009A3807">
            <w:pPr>
              <w:pStyle w:val="510"/>
              <w:shd w:val="clear" w:color="auto" w:fill="auto"/>
              <w:tabs>
                <w:tab w:val="left" w:pos="523"/>
              </w:tabs>
              <w:spacing w:before="0" w:line="240" w:lineRule="auto"/>
              <w:rPr>
                <w:b w:val="0"/>
                <w:color w:val="FF0000"/>
                <w:sz w:val="22"/>
                <w:szCs w:val="22"/>
              </w:rPr>
            </w:pPr>
          </w:p>
        </w:tc>
      </w:tr>
      <w:tr w:rsidR="002A1997" w14:paraId="42CB3C7F" w14:textId="77777777" w:rsidTr="009A3807">
        <w:tc>
          <w:tcPr>
            <w:tcW w:w="362" w:type="pct"/>
            <w:vMerge w:val="restart"/>
          </w:tcPr>
          <w:p w14:paraId="0E6F7310" w14:textId="77777777" w:rsidR="002A1997" w:rsidRPr="009B1788" w:rsidRDefault="002A1997" w:rsidP="002A1997">
            <w:pPr>
              <w:pStyle w:val="510"/>
              <w:shd w:val="clear" w:color="auto" w:fill="auto"/>
              <w:tabs>
                <w:tab w:val="left" w:pos="523"/>
              </w:tabs>
              <w:spacing w:before="0" w:line="240" w:lineRule="auto"/>
              <w:jc w:val="right"/>
              <w:rPr>
                <w:b w:val="0"/>
                <w:sz w:val="22"/>
                <w:szCs w:val="22"/>
              </w:rPr>
            </w:pPr>
            <w:r>
              <w:rPr>
                <w:b w:val="0"/>
                <w:sz w:val="22"/>
                <w:szCs w:val="22"/>
              </w:rPr>
              <w:t>3.1.</w:t>
            </w:r>
          </w:p>
        </w:tc>
        <w:tc>
          <w:tcPr>
            <w:tcW w:w="1497" w:type="pct"/>
          </w:tcPr>
          <w:p w14:paraId="649DF2B8" w14:textId="77777777" w:rsidR="002A1997" w:rsidRDefault="002A1997" w:rsidP="002A1997">
            <w:pPr>
              <w:pStyle w:val="Default"/>
              <w:rPr>
                <w:sz w:val="22"/>
                <w:szCs w:val="22"/>
              </w:rPr>
            </w:pPr>
            <w:r>
              <w:rPr>
                <w:sz w:val="22"/>
                <w:szCs w:val="22"/>
              </w:rPr>
              <w:t xml:space="preserve">Жилищный фонд - всего </w:t>
            </w:r>
          </w:p>
        </w:tc>
        <w:tc>
          <w:tcPr>
            <w:tcW w:w="859" w:type="pct"/>
          </w:tcPr>
          <w:p w14:paraId="1A7568BE" w14:textId="77777777" w:rsidR="002A1997" w:rsidRDefault="002A1997" w:rsidP="002A1997">
            <w:pPr>
              <w:pStyle w:val="Default"/>
              <w:jc w:val="center"/>
              <w:rPr>
                <w:sz w:val="22"/>
                <w:szCs w:val="22"/>
              </w:rPr>
            </w:pPr>
            <w:r>
              <w:rPr>
                <w:sz w:val="22"/>
                <w:szCs w:val="22"/>
              </w:rPr>
              <w:t>тыс. м. кв. общей площади квартир</w:t>
            </w:r>
          </w:p>
        </w:tc>
        <w:tc>
          <w:tcPr>
            <w:tcW w:w="919" w:type="pct"/>
          </w:tcPr>
          <w:p w14:paraId="25400A15" w14:textId="4F7EC3C8" w:rsidR="002A1997" w:rsidRPr="00C13AB8" w:rsidRDefault="002A1997" w:rsidP="002A1997">
            <w:pPr>
              <w:pStyle w:val="Default"/>
              <w:jc w:val="center"/>
              <w:rPr>
                <w:color w:val="FF0000"/>
                <w:sz w:val="22"/>
                <w:szCs w:val="22"/>
              </w:rPr>
            </w:pPr>
            <w:r w:rsidRPr="00C13AB8">
              <w:rPr>
                <w:sz w:val="22"/>
                <w:szCs w:val="22"/>
              </w:rPr>
              <w:t>49,23</w:t>
            </w:r>
          </w:p>
        </w:tc>
        <w:tc>
          <w:tcPr>
            <w:tcW w:w="550" w:type="pct"/>
          </w:tcPr>
          <w:p w14:paraId="24CF7EEE" w14:textId="533E3476" w:rsidR="002A1997" w:rsidRPr="00C13AB8" w:rsidRDefault="002A1997" w:rsidP="002A1997">
            <w:pPr>
              <w:pStyle w:val="Default"/>
              <w:jc w:val="center"/>
              <w:rPr>
                <w:color w:val="FF0000"/>
                <w:sz w:val="22"/>
                <w:szCs w:val="22"/>
              </w:rPr>
            </w:pPr>
            <w:r w:rsidRPr="00C13AB8">
              <w:rPr>
                <w:sz w:val="22"/>
                <w:szCs w:val="22"/>
              </w:rPr>
              <w:t>49,23</w:t>
            </w:r>
          </w:p>
        </w:tc>
        <w:tc>
          <w:tcPr>
            <w:tcW w:w="813" w:type="pct"/>
          </w:tcPr>
          <w:p w14:paraId="474525E2" w14:textId="13EED34E" w:rsidR="002A1997" w:rsidRPr="00C13AB8" w:rsidRDefault="002A1997" w:rsidP="002A1997">
            <w:pPr>
              <w:pStyle w:val="Default"/>
              <w:jc w:val="center"/>
              <w:rPr>
                <w:color w:val="FF0000"/>
                <w:sz w:val="22"/>
                <w:szCs w:val="22"/>
              </w:rPr>
            </w:pPr>
            <w:r w:rsidRPr="00C13AB8">
              <w:rPr>
                <w:sz w:val="22"/>
                <w:szCs w:val="22"/>
              </w:rPr>
              <w:t>49,23</w:t>
            </w:r>
          </w:p>
        </w:tc>
      </w:tr>
      <w:tr w:rsidR="002A1997" w14:paraId="2204854F" w14:textId="77777777" w:rsidTr="009A3807">
        <w:tc>
          <w:tcPr>
            <w:tcW w:w="362" w:type="pct"/>
            <w:vMerge/>
          </w:tcPr>
          <w:p w14:paraId="09DCB579" w14:textId="77777777" w:rsidR="002A1997" w:rsidRPr="009B1788" w:rsidRDefault="002A1997" w:rsidP="002A1997">
            <w:pPr>
              <w:pStyle w:val="510"/>
              <w:shd w:val="clear" w:color="auto" w:fill="auto"/>
              <w:tabs>
                <w:tab w:val="left" w:pos="523"/>
              </w:tabs>
              <w:spacing w:before="0" w:line="240" w:lineRule="auto"/>
              <w:jc w:val="right"/>
              <w:rPr>
                <w:b w:val="0"/>
                <w:sz w:val="22"/>
                <w:szCs w:val="22"/>
              </w:rPr>
            </w:pPr>
          </w:p>
        </w:tc>
        <w:tc>
          <w:tcPr>
            <w:tcW w:w="1497" w:type="pct"/>
          </w:tcPr>
          <w:p w14:paraId="732A948F" w14:textId="77777777" w:rsidR="002A1997" w:rsidRDefault="002A1997" w:rsidP="002A1997">
            <w:pPr>
              <w:pStyle w:val="Default"/>
              <w:rPr>
                <w:sz w:val="22"/>
                <w:szCs w:val="22"/>
              </w:rPr>
            </w:pPr>
            <w:r>
              <w:rPr>
                <w:sz w:val="22"/>
                <w:szCs w:val="22"/>
              </w:rPr>
              <w:t xml:space="preserve">В том числе существующий сохраняемый жилищный фонд: </w:t>
            </w:r>
          </w:p>
        </w:tc>
        <w:tc>
          <w:tcPr>
            <w:tcW w:w="859" w:type="pct"/>
          </w:tcPr>
          <w:p w14:paraId="4392153B" w14:textId="77777777" w:rsidR="002A1997" w:rsidRDefault="002A1997" w:rsidP="002A1997">
            <w:pPr>
              <w:pStyle w:val="Default"/>
              <w:jc w:val="center"/>
              <w:rPr>
                <w:sz w:val="22"/>
                <w:szCs w:val="22"/>
              </w:rPr>
            </w:pPr>
            <w:r>
              <w:rPr>
                <w:sz w:val="22"/>
                <w:szCs w:val="22"/>
              </w:rPr>
              <w:t>-"-</w:t>
            </w:r>
          </w:p>
        </w:tc>
        <w:tc>
          <w:tcPr>
            <w:tcW w:w="919" w:type="pct"/>
          </w:tcPr>
          <w:p w14:paraId="564545D5" w14:textId="3632BC2B" w:rsidR="002A1997" w:rsidRPr="00C13AB8" w:rsidRDefault="002A1997" w:rsidP="002A1997">
            <w:pPr>
              <w:pStyle w:val="Default"/>
              <w:jc w:val="center"/>
              <w:rPr>
                <w:color w:val="auto"/>
                <w:sz w:val="22"/>
                <w:szCs w:val="22"/>
              </w:rPr>
            </w:pPr>
            <w:r w:rsidRPr="00C13AB8">
              <w:rPr>
                <w:sz w:val="22"/>
                <w:szCs w:val="22"/>
              </w:rPr>
              <w:t>49,23</w:t>
            </w:r>
          </w:p>
        </w:tc>
        <w:tc>
          <w:tcPr>
            <w:tcW w:w="550" w:type="pct"/>
          </w:tcPr>
          <w:p w14:paraId="3A94EE92" w14:textId="1312B07E" w:rsidR="002A1997" w:rsidRPr="00C13AB8" w:rsidRDefault="002A1997" w:rsidP="002A1997">
            <w:pPr>
              <w:pStyle w:val="Default"/>
              <w:jc w:val="center"/>
              <w:rPr>
                <w:color w:val="auto"/>
                <w:sz w:val="22"/>
                <w:szCs w:val="22"/>
              </w:rPr>
            </w:pPr>
            <w:r w:rsidRPr="00C13AB8">
              <w:rPr>
                <w:sz w:val="22"/>
                <w:szCs w:val="22"/>
              </w:rPr>
              <w:t>49,23</w:t>
            </w:r>
          </w:p>
        </w:tc>
        <w:tc>
          <w:tcPr>
            <w:tcW w:w="813" w:type="pct"/>
          </w:tcPr>
          <w:p w14:paraId="7E9129FB" w14:textId="3D88A00F" w:rsidR="002A1997" w:rsidRPr="00C13AB8" w:rsidRDefault="002A1997" w:rsidP="002A1997">
            <w:pPr>
              <w:pStyle w:val="Default"/>
              <w:jc w:val="center"/>
              <w:rPr>
                <w:color w:val="auto"/>
                <w:sz w:val="22"/>
                <w:szCs w:val="22"/>
              </w:rPr>
            </w:pPr>
            <w:r w:rsidRPr="00C13AB8">
              <w:rPr>
                <w:sz w:val="22"/>
                <w:szCs w:val="22"/>
              </w:rPr>
              <w:t>49,23</w:t>
            </w:r>
          </w:p>
        </w:tc>
      </w:tr>
      <w:tr w:rsidR="002A1997" w:rsidRPr="00DE4E36" w14:paraId="7A9844D6" w14:textId="77777777" w:rsidTr="009A3807">
        <w:tc>
          <w:tcPr>
            <w:tcW w:w="362" w:type="pct"/>
            <w:vMerge/>
          </w:tcPr>
          <w:p w14:paraId="227AFCBF" w14:textId="77777777" w:rsidR="002A1997" w:rsidRPr="009B1788" w:rsidRDefault="002A1997" w:rsidP="002A1997">
            <w:pPr>
              <w:pStyle w:val="510"/>
              <w:shd w:val="clear" w:color="auto" w:fill="auto"/>
              <w:tabs>
                <w:tab w:val="left" w:pos="523"/>
              </w:tabs>
              <w:spacing w:before="0" w:line="240" w:lineRule="auto"/>
              <w:jc w:val="right"/>
              <w:rPr>
                <w:b w:val="0"/>
                <w:sz w:val="22"/>
                <w:szCs w:val="22"/>
              </w:rPr>
            </w:pPr>
          </w:p>
        </w:tc>
        <w:tc>
          <w:tcPr>
            <w:tcW w:w="1497" w:type="pct"/>
          </w:tcPr>
          <w:p w14:paraId="633EE514" w14:textId="77777777" w:rsidR="002A1997" w:rsidRDefault="002A1997" w:rsidP="002A1997">
            <w:pPr>
              <w:pStyle w:val="Default"/>
              <w:rPr>
                <w:sz w:val="22"/>
                <w:szCs w:val="22"/>
              </w:rPr>
            </w:pPr>
            <w:r>
              <w:rPr>
                <w:sz w:val="22"/>
                <w:szCs w:val="22"/>
              </w:rPr>
              <w:t xml:space="preserve">В том числе новое жилищное строительство: </w:t>
            </w:r>
          </w:p>
        </w:tc>
        <w:tc>
          <w:tcPr>
            <w:tcW w:w="859" w:type="pct"/>
          </w:tcPr>
          <w:p w14:paraId="7EE72B38" w14:textId="77777777" w:rsidR="002A1997" w:rsidRDefault="002A1997" w:rsidP="002A1997">
            <w:pPr>
              <w:pStyle w:val="Default"/>
              <w:jc w:val="center"/>
              <w:rPr>
                <w:sz w:val="22"/>
                <w:szCs w:val="22"/>
              </w:rPr>
            </w:pPr>
            <w:r>
              <w:rPr>
                <w:sz w:val="22"/>
                <w:szCs w:val="22"/>
              </w:rPr>
              <w:t>-"-</w:t>
            </w:r>
          </w:p>
        </w:tc>
        <w:tc>
          <w:tcPr>
            <w:tcW w:w="919" w:type="pct"/>
          </w:tcPr>
          <w:p w14:paraId="05720653" w14:textId="649D2D51" w:rsidR="002A1997" w:rsidRPr="00C13AB8" w:rsidRDefault="002A1997" w:rsidP="002A1997">
            <w:pPr>
              <w:pStyle w:val="Default"/>
              <w:jc w:val="center"/>
              <w:rPr>
                <w:color w:val="auto"/>
                <w:sz w:val="22"/>
                <w:szCs w:val="22"/>
              </w:rPr>
            </w:pPr>
            <w:r w:rsidRPr="00C13AB8">
              <w:rPr>
                <w:sz w:val="22"/>
                <w:szCs w:val="22"/>
              </w:rPr>
              <w:t>0,237</w:t>
            </w:r>
          </w:p>
        </w:tc>
        <w:tc>
          <w:tcPr>
            <w:tcW w:w="550" w:type="pct"/>
          </w:tcPr>
          <w:p w14:paraId="02693EC0" w14:textId="179257CC" w:rsidR="002A1997" w:rsidRPr="00C13AB8" w:rsidRDefault="002A1997" w:rsidP="002A1997">
            <w:pPr>
              <w:pStyle w:val="Default"/>
              <w:jc w:val="center"/>
              <w:rPr>
                <w:color w:val="auto"/>
                <w:sz w:val="22"/>
                <w:szCs w:val="22"/>
              </w:rPr>
            </w:pPr>
            <w:r w:rsidRPr="00C13AB8">
              <w:rPr>
                <w:sz w:val="22"/>
                <w:szCs w:val="22"/>
              </w:rPr>
              <w:t>0,237</w:t>
            </w:r>
          </w:p>
        </w:tc>
        <w:tc>
          <w:tcPr>
            <w:tcW w:w="813" w:type="pct"/>
          </w:tcPr>
          <w:p w14:paraId="1A98FFC1" w14:textId="5C3D6086" w:rsidR="002A1997" w:rsidRPr="00C13AB8" w:rsidRDefault="002A1997" w:rsidP="002A1997">
            <w:pPr>
              <w:pStyle w:val="Default"/>
              <w:jc w:val="center"/>
              <w:rPr>
                <w:color w:val="auto"/>
                <w:sz w:val="22"/>
                <w:szCs w:val="22"/>
              </w:rPr>
            </w:pPr>
            <w:r w:rsidRPr="00C13AB8">
              <w:rPr>
                <w:sz w:val="22"/>
                <w:szCs w:val="22"/>
              </w:rPr>
              <w:t>0,237</w:t>
            </w:r>
          </w:p>
        </w:tc>
      </w:tr>
      <w:tr w:rsidR="002A1997" w14:paraId="0D9932D0" w14:textId="77777777" w:rsidTr="009A3807">
        <w:tc>
          <w:tcPr>
            <w:tcW w:w="362" w:type="pct"/>
          </w:tcPr>
          <w:p w14:paraId="3E95BFA7" w14:textId="77777777" w:rsidR="002A1997" w:rsidRDefault="002A1997" w:rsidP="002A1997">
            <w:pPr>
              <w:pStyle w:val="Default"/>
              <w:rPr>
                <w:sz w:val="22"/>
                <w:szCs w:val="22"/>
              </w:rPr>
            </w:pPr>
            <w:r>
              <w:rPr>
                <w:sz w:val="22"/>
                <w:szCs w:val="22"/>
              </w:rPr>
              <w:t xml:space="preserve">3.2 </w:t>
            </w:r>
          </w:p>
        </w:tc>
        <w:tc>
          <w:tcPr>
            <w:tcW w:w="1497" w:type="pct"/>
          </w:tcPr>
          <w:p w14:paraId="11E63187" w14:textId="77777777" w:rsidR="002A1997" w:rsidRDefault="002A1997" w:rsidP="002A1997">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4706C2F0" w14:textId="77777777" w:rsidR="002A1997" w:rsidRDefault="002A1997" w:rsidP="002A1997">
            <w:pPr>
              <w:pStyle w:val="Default"/>
              <w:jc w:val="center"/>
              <w:rPr>
                <w:sz w:val="22"/>
                <w:szCs w:val="22"/>
              </w:rPr>
            </w:pPr>
            <w:r>
              <w:rPr>
                <w:sz w:val="22"/>
                <w:szCs w:val="22"/>
              </w:rPr>
              <w:t>м.кв./чел</w:t>
            </w:r>
          </w:p>
        </w:tc>
        <w:tc>
          <w:tcPr>
            <w:tcW w:w="919" w:type="pct"/>
          </w:tcPr>
          <w:p w14:paraId="6971422F" w14:textId="375FBD7B" w:rsidR="002A1997" w:rsidRPr="00C13AB8" w:rsidRDefault="002A1997" w:rsidP="002A1997">
            <w:pPr>
              <w:pStyle w:val="Default"/>
              <w:jc w:val="center"/>
              <w:rPr>
                <w:color w:val="auto"/>
                <w:sz w:val="22"/>
                <w:szCs w:val="22"/>
              </w:rPr>
            </w:pPr>
            <w:r w:rsidRPr="00C13AB8">
              <w:rPr>
                <w:sz w:val="22"/>
                <w:szCs w:val="22"/>
              </w:rPr>
              <w:t>25,45</w:t>
            </w:r>
          </w:p>
        </w:tc>
        <w:tc>
          <w:tcPr>
            <w:tcW w:w="550" w:type="pct"/>
          </w:tcPr>
          <w:p w14:paraId="3904EC7A" w14:textId="454CFA14" w:rsidR="002A1997" w:rsidRPr="00C13AB8" w:rsidRDefault="002A1997" w:rsidP="002A1997">
            <w:pPr>
              <w:pStyle w:val="Default"/>
              <w:jc w:val="center"/>
              <w:rPr>
                <w:color w:val="auto"/>
                <w:sz w:val="22"/>
                <w:szCs w:val="22"/>
              </w:rPr>
            </w:pPr>
            <w:r w:rsidRPr="00C13AB8">
              <w:rPr>
                <w:sz w:val="22"/>
                <w:szCs w:val="22"/>
              </w:rPr>
              <w:t>25,45</w:t>
            </w:r>
          </w:p>
        </w:tc>
        <w:tc>
          <w:tcPr>
            <w:tcW w:w="813" w:type="pct"/>
          </w:tcPr>
          <w:p w14:paraId="0CF0D146" w14:textId="0B9E186B" w:rsidR="002A1997" w:rsidRPr="00C13AB8" w:rsidRDefault="002A1997" w:rsidP="002A1997">
            <w:pPr>
              <w:pStyle w:val="Default"/>
              <w:jc w:val="center"/>
              <w:rPr>
                <w:color w:val="auto"/>
                <w:sz w:val="22"/>
                <w:szCs w:val="22"/>
              </w:rPr>
            </w:pPr>
            <w:r w:rsidRPr="00C13AB8">
              <w:rPr>
                <w:sz w:val="22"/>
                <w:szCs w:val="22"/>
              </w:rPr>
              <w:t>25,45</w:t>
            </w:r>
          </w:p>
        </w:tc>
      </w:tr>
      <w:tr w:rsidR="0003097F" w14:paraId="21D28EDB" w14:textId="77777777" w:rsidTr="009A3807">
        <w:tc>
          <w:tcPr>
            <w:tcW w:w="362" w:type="pct"/>
          </w:tcPr>
          <w:p w14:paraId="493F1ADF" w14:textId="77777777" w:rsidR="0003097F" w:rsidRDefault="0003097F" w:rsidP="009A3807">
            <w:pPr>
              <w:pStyle w:val="Default"/>
              <w:rPr>
                <w:sz w:val="22"/>
                <w:szCs w:val="22"/>
              </w:rPr>
            </w:pPr>
            <w:r>
              <w:rPr>
                <w:sz w:val="22"/>
                <w:szCs w:val="22"/>
              </w:rPr>
              <w:t xml:space="preserve">4 </w:t>
            </w:r>
          </w:p>
        </w:tc>
        <w:tc>
          <w:tcPr>
            <w:tcW w:w="1497" w:type="pct"/>
          </w:tcPr>
          <w:p w14:paraId="14F6B787" w14:textId="77777777" w:rsidR="0003097F" w:rsidRDefault="0003097F" w:rsidP="009A3807">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57EB79B4" w14:textId="77777777" w:rsidR="0003097F" w:rsidRPr="009B1788" w:rsidRDefault="0003097F" w:rsidP="009A3807">
            <w:pPr>
              <w:pStyle w:val="510"/>
              <w:shd w:val="clear" w:color="auto" w:fill="auto"/>
              <w:tabs>
                <w:tab w:val="left" w:pos="523"/>
              </w:tabs>
              <w:spacing w:before="0" w:line="240" w:lineRule="auto"/>
              <w:rPr>
                <w:b w:val="0"/>
                <w:sz w:val="22"/>
                <w:szCs w:val="22"/>
              </w:rPr>
            </w:pPr>
          </w:p>
        </w:tc>
        <w:tc>
          <w:tcPr>
            <w:tcW w:w="919" w:type="pct"/>
          </w:tcPr>
          <w:p w14:paraId="7FA8C90D" w14:textId="77777777" w:rsidR="0003097F" w:rsidRPr="00C13AB8" w:rsidRDefault="0003097F" w:rsidP="009A3807">
            <w:pPr>
              <w:pStyle w:val="510"/>
              <w:shd w:val="clear" w:color="auto" w:fill="auto"/>
              <w:tabs>
                <w:tab w:val="left" w:pos="523"/>
              </w:tabs>
              <w:spacing w:before="0" w:line="240" w:lineRule="auto"/>
              <w:rPr>
                <w:b w:val="0"/>
                <w:color w:val="FF0000"/>
                <w:sz w:val="22"/>
                <w:szCs w:val="22"/>
              </w:rPr>
            </w:pPr>
          </w:p>
        </w:tc>
        <w:tc>
          <w:tcPr>
            <w:tcW w:w="550" w:type="pct"/>
          </w:tcPr>
          <w:p w14:paraId="0935EFB0" w14:textId="77777777" w:rsidR="0003097F" w:rsidRPr="00C13AB8" w:rsidRDefault="0003097F" w:rsidP="009A3807">
            <w:pPr>
              <w:pStyle w:val="510"/>
              <w:shd w:val="clear" w:color="auto" w:fill="auto"/>
              <w:tabs>
                <w:tab w:val="left" w:pos="523"/>
              </w:tabs>
              <w:spacing w:before="0" w:line="240" w:lineRule="auto"/>
              <w:rPr>
                <w:b w:val="0"/>
                <w:color w:val="FF0000"/>
                <w:sz w:val="22"/>
                <w:szCs w:val="22"/>
              </w:rPr>
            </w:pPr>
          </w:p>
        </w:tc>
        <w:tc>
          <w:tcPr>
            <w:tcW w:w="813" w:type="pct"/>
          </w:tcPr>
          <w:p w14:paraId="7538DF11" w14:textId="77777777" w:rsidR="0003097F" w:rsidRPr="00C13AB8" w:rsidRDefault="0003097F" w:rsidP="009A3807">
            <w:pPr>
              <w:pStyle w:val="510"/>
              <w:shd w:val="clear" w:color="auto" w:fill="auto"/>
              <w:tabs>
                <w:tab w:val="left" w:pos="523"/>
              </w:tabs>
              <w:spacing w:before="0" w:line="240" w:lineRule="auto"/>
              <w:rPr>
                <w:b w:val="0"/>
                <w:color w:val="FF0000"/>
                <w:sz w:val="22"/>
                <w:szCs w:val="22"/>
              </w:rPr>
            </w:pPr>
          </w:p>
        </w:tc>
      </w:tr>
      <w:tr w:rsidR="002A1997" w14:paraId="468A04C6" w14:textId="77777777" w:rsidTr="009A3807">
        <w:tc>
          <w:tcPr>
            <w:tcW w:w="362" w:type="pct"/>
          </w:tcPr>
          <w:p w14:paraId="25BF2ED1" w14:textId="77777777" w:rsidR="002A1997" w:rsidRDefault="002A1997" w:rsidP="002A1997">
            <w:pPr>
              <w:pStyle w:val="Default"/>
              <w:rPr>
                <w:sz w:val="22"/>
                <w:szCs w:val="22"/>
              </w:rPr>
            </w:pPr>
            <w:r>
              <w:rPr>
                <w:sz w:val="22"/>
                <w:szCs w:val="22"/>
              </w:rPr>
              <w:t xml:space="preserve">4.1 </w:t>
            </w:r>
          </w:p>
        </w:tc>
        <w:tc>
          <w:tcPr>
            <w:tcW w:w="1497" w:type="pct"/>
          </w:tcPr>
          <w:p w14:paraId="3273D7CD" w14:textId="77777777" w:rsidR="002A1997" w:rsidRDefault="002A1997" w:rsidP="002A1997">
            <w:pPr>
              <w:pStyle w:val="Default"/>
              <w:rPr>
                <w:sz w:val="22"/>
                <w:szCs w:val="22"/>
              </w:rPr>
            </w:pPr>
            <w:r>
              <w:rPr>
                <w:sz w:val="22"/>
                <w:szCs w:val="22"/>
              </w:rPr>
              <w:t xml:space="preserve">Детские дошкольные учреждения, всего </w:t>
            </w:r>
          </w:p>
        </w:tc>
        <w:tc>
          <w:tcPr>
            <w:tcW w:w="859" w:type="pct"/>
          </w:tcPr>
          <w:p w14:paraId="212A9F14" w14:textId="77777777" w:rsidR="002A1997" w:rsidRDefault="002A1997" w:rsidP="002A1997">
            <w:pPr>
              <w:pStyle w:val="Default"/>
              <w:jc w:val="center"/>
              <w:rPr>
                <w:sz w:val="22"/>
                <w:szCs w:val="22"/>
              </w:rPr>
            </w:pPr>
            <w:r>
              <w:rPr>
                <w:sz w:val="22"/>
                <w:szCs w:val="22"/>
              </w:rPr>
              <w:t>мест</w:t>
            </w:r>
          </w:p>
        </w:tc>
        <w:tc>
          <w:tcPr>
            <w:tcW w:w="919" w:type="pct"/>
          </w:tcPr>
          <w:p w14:paraId="7B25804E" w14:textId="152DBD4A" w:rsidR="002A1997" w:rsidRPr="00C13AB8" w:rsidRDefault="002A1997" w:rsidP="002A1997">
            <w:pPr>
              <w:pStyle w:val="Default"/>
              <w:jc w:val="center"/>
              <w:rPr>
                <w:color w:val="auto"/>
                <w:sz w:val="22"/>
                <w:szCs w:val="22"/>
              </w:rPr>
            </w:pPr>
            <w:r w:rsidRPr="00C13AB8">
              <w:rPr>
                <w:sz w:val="22"/>
                <w:szCs w:val="22"/>
              </w:rPr>
              <w:t>156</w:t>
            </w:r>
          </w:p>
        </w:tc>
        <w:tc>
          <w:tcPr>
            <w:tcW w:w="550" w:type="pct"/>
          </w:tcPr>
          <w:p w14:paraId="68B81975" w14:textId="77777777" w:rsidR="002A1997" w:rsidRPr="00C13AB8" w:rsidRDefault="002A1997" w:rsidP="002A1997">
            <w:pPr>
              <w:pStyle w:val="Default"/>
              <w:jc w:val="center"/>
              <w:rPr>
                <w:color w:val="auto"/>
                <w:sz w:val="22"/>
                <w:szCs w:val="22"/>
              </w:rPr>
            </w:pPr>
            <w:r w:rsidRPr="00C13AB8">
              <w:rPr>
                <w:sz w:val="22"/>
                <w:szCs w:val="22"/>
              </w:rPr>
              <w:t>-</w:t>
            </w:r>
          </w:p>
        </w:tc>
        <w:tc>
          <w:tcPr>
            <w:tcW w:w="813" w:type="pct"/>
          </w:tcPr>
          <w:p w14:paraId="79B597B5" w14:textId="4501266A" w:rsidR="002A1997" w:rsidRPr="00C13AB8" w:rsidRDefault="002A1997" w:rsidP="002A1997">
            <w:pPr>
              <w:pStyle w:val="Default"/>
              <w:jc w:val="center"/>
              <w:rPr>
                <w:color w:val="auto"/>
                <w:sz w:val="22"/>
                <w:szCs w:val="22"/>
              </w:rPr>
            </w:pPr>
            <w:r w:rsidRPr="00C13AB8">
              <w:rPr>
                <w:sz w:val="22"/>
                <w:szCs w:val="22"/>
              </w:rPr>
              <w:t>156</w:t>
            </w:r>
          </w:p>
        </w:tc>
      </w:tr>
      <w:tr w:rsidR="002A1997" w14:paraId="4E653B9C" w14:textId="77777777" w:rsidTr="009A3807">
        <w:tc>
          <w:tcPr>
            <w:tcW w:w="362" w:type="pct"/>
          </w:tcPr>
          <w:p w14:paraId="37E5E9E2" w14:textId="77777777" w:rsidR="002A1997" w:rsidRDefault="002A1997" w:rsidP="002A1997">
            <w:pPr>
              <w:pStyle w:val="Default"/>
              <w:rPr>
                <w:sz w:val="22"/>
                <w:szCs w:val="22"/>
              </w:rPr>
            </w:pPr>
            <w:r>
              <w:rPr>
                <w:sz w:val="22"/>
                <w:szCs w:val="22"/>
              </w:rPr>
              <w:t xml:space="preserve">4.2 </w:t>
            </w:r>
          </w:p>
        </w:tc>
        <w:tc>
          <w:tcPr>
            <w:tcW w:w="1497" w:type="pct"/>
          </w:tcPr>
          <w:p w14:paraId="0A4A67A9" w14:textId="77777777" w:rsidR="002A1997" w:rsidRDefault="002A1997" w:rsidP="002A1997">
            <w:pPr>
              <w:pStyle w:val="Default"/>
              <w:rPr>
                <w:sz w:val="22"/>
                <w:szCs w:val="22"/>
              </w:rPr>
            </w:pPr>
            <w:r>
              <w:rPr>
                <w:sz w:val="22"/>
                <w:szCs w:val="22"/>
              </w:rPr>
              <w:t xml:space="preserve">Общеобразовательные школы, всего </w:t>
            </w:r>
          </w:p>
        </w:tc>
        <w:tc>
          <w:tcPr>
            <w:tcW w:w="859" w:type="pct"/>
          </w:tcPr>
          <w:p w14:paraId="637768BA" w14:textId="77777777" w:rsidR="002A1997" w:rsidRDefault="002A1997" w:rsidP="002A1997">
            <w:pPr>
              <w:pStyle w:val="Default"/>
              <w:jc w:val="center"/>
              <w:rPr>
                <w:sz w:val="22"/>
                <w:szCs w:val="22"/>
              </w:rPr>
            </w:pPr>
            <w:r>
              <w:rPr>
                <w:sz w:val="22"/>
                <w:szCs w:val="22"/>
              </w:rPr>
              <w:t>-"-</w:t>
            </w:r>
          </w:p>
        </w:tc>
        <w:tc>
          <w:tcPr>
            <w:tcW w:w="919" w:type="pct"/>
          </w:tcPr>
          <w:p w14:paraId="76F99975" w14:textId="2C39398B" w:rsidR="002A1997" w:rsidRPr="00C13AB8" w:rsidRDefault="002A1997" w:rsidP="002A1997">
            <w:pPr>
              <w:pStyle w:val="Default"/>
              <w:jc w:val="center"/>
              <w:rPr>
                <w:color w:val="auto"/>
                <w:sz w:val="22"/>
                <w:szCs w:val="22"/>
              </w:rPr>
            </w:pPr>
            <w:r w:rsidRPr="00C13AB8">
              <w:rPr>
                <w:sz w:val="22"/>
                <w:szCs w:val="22"/>
              </w:rPr>
              <w:t>504</w:t>
            </w:r>
          </w:p>
        </w:tc>
        <w:tc>
          <w:tcPr>
            <w:tcW w:w="550" w:type="pct"/>
          </w:tcPr>
          <w:p w14:paraId="6081214D" w14:textId="77777777" w:rsidR="002A1997" w:rsidRPr="00C13AB8" w:rsidRDefault="002A1997" w:rsidP="002A1997">
            <w:pPr>
              <w:pStyle w:val="Default"/>
              <w:jc w:val="center"/>
              <w:rPr>
                <w:color w:val="auto"/>
                <w:sz w:val="22"/>
                <w:szCs w:val="22"/>
              </w:rPr>
            </w:pPr>
            <w:r w:rsidRPr="00C13AB8">
              <w:rPr>
                <w:sz w:val="22"/>
                <w:szCs w:val="22"/>
              </w:rPr>
              <w:t>-</w:t>
            </w:r>
          </w:p>
        </w:tc>
        <w:tc>
          <w:tcPr>
            <w:tcW w:w="813" w:type="pct"/>
          </w:tcPr>
          <w:p w14:paraId="54E7744B" w14:textId="1BDFAD8E" w:rsidR="002A1997" w:rsidRPr="00C13AB8" w:rsidRDefault="002A1997" w:rsidP="002A1997">
            <w:pPr>
              <w:pStyle w:val="Default"/>
              <w:jc w:val="center"/>
              <w:rPr>
                <w:color w:val="auto"/>
                <w:sz w:val="22"/>
                <w:szCs w:val="22"/>
              </w:rPr>
            </w:pPr>
            <w:r w:rsidRPr="00C13AB8">
              <w:rPr>
                <w:sz w:val="22"/>
                <w:szCs w:val="22"/>
              </w:rPr>
              <w:t>504</w:t>
            </w:r>
          </w:p>
        </w:tc>
      </w:tr>
      <w:tr w:rsidR="0003097F" w14:paraId="23E78AAD" w14:textId="77777777" w:rsidTr="009A3807">
        <w:tc>
          <w:tcPr>
            <w:tcW w:w="362" w:type="pct"/>
          </w:tcPr>
          <w:p w14:paraId="1CACABC3" w14:textId="77777777" w:rsidR="0003097F" w:rsidRDefault="0003097F" w:rsidP="009A3807">
            <w:pPr>
              <w:pStyle w:val="Default"/>
              <w:rPr>
                <w:sz w:val="22"/>
                <w:szCs w:val="22"/>
              </w:rPr>
            </w:pPr>
            <w:r>
              <w:rPr>
                <w:sz w:val="22"/>
                <w:szCs w:val="22"/>
              </w:rPr>
              <w:t xml:space="preserve">4.3 </w:t>
            </w:r>
          </w:p>
        </w:tc>
        <w:tc>
          <w:tcPr>
            <w:tcW w:w="1497" w:type="pct"/>
          </w:tcPr>
          <w:p w14:paraId="27461462" w14:textId="77777777" w:rsidR="0003097F" w:rsidRDefault="0003097F" w:rsidP="009A3807">
            <w:pPr>
              <w:pStyle w:val="Default"/>
              <w:rPr>
                <w:sz w:val="22"/>
                <w:szCs w:val="22"/>
              </w:rPr>
            </w:pPr>
            <w:r>
              <w:rPr>
                <w:sz w:val="22"/>
                <w:szCs w:val="22"/>
              </w:rPr>
              <w:t xml:space="preserve">Дома культуры, клубы, всего </w:t>
            </w:r>
          </w:p>
        </w:tc>
        <w:tc>
          <w:tcPr>
            <w:tcW w:w="859" w:type="pct"/>
          </w:tcPr>
          <w:p w14:paraId="4688C473" w14:textId="77777777" w:rsidR="0003097F" w:rsidRDefault="0003097F" w:rsidP="009A3807">
            <w:pPr>
              <w:pStyle w:val="Default"/>
              <w:jc w:val="center"/>
              <w:rPr>
                <w:sz w:val="22"/>
                <w:szCs w:val="22"/>
              </w:rPr>
            </w:pPr>
            <w:r>
              <w:rPr>
                <w:sz w:val="22"/>
                <w:szCs w:val="22"/>
              </w:rPr>
              <w:t>объект</w:t>
            </w:r>
          </w:p>
        </w:tc>
        <w:tc>
          <w:tcPr>
            <w:tcW w:w="919" w:type="pct"/>
          </w:tcPr>
          <w:p w14:paraId="07E5493F" w14:textId="77777777" w:rsidR="0003097F" w:rsidRPr="00C13AB8" w:rsidRDefault="0003097F" w:rsidP="009A3807">
            <w:pPr>
              <w:pStyle w:val="Default"/>
              <w:jc w:val="center"/>
              <w:rPr>
                <w:color w:val="auto"/>
                <w:sz w:val="22"/>
                <w:szCs w:val="22"/>
              </w:rPr>
            </w:pPr>
            <w:r w:rsidRPr="00C13AB8">
              <w:rPr>
                <w:color w:val="auto"/>
                <w:sz w:val="22"/>
                <w:szCs w:val="22"/>
              </w:rPr>
              <w:t>1</w:t>
            </w:r>
          </w:p>
        </w:tc>
        <w:tc>
          <w:tcPr>
            <w:tcW w:w="550" w:type="pct"/>
          </w:tcPr>
          <w:p w14:paraId="0237A4B9" w14:textId="77777777" w:rsidR="0003097F" w:rsidRPr="00C13AB8" w:rsidRDefault="0003097F" w:rsidP="009A3807">
            <w:pPr>
              <w:pStyle w:val="Default"/>
              <w:jc w:val="center"/>
              <w:rPr>
                <w:color w:val="auto"/>
                <w:sz w:val="22"/>
                <w:szCs w:val="22"/>
              </w:rPr>
            </w:pPr>
            <w:r w:rsidRPr="00C13AB8">
              <w:rPr>
                <w:color w:val="auto"/>
                <w:sz w:val="22"/>
                <w:szCs w:val="22"/>
              </w:rPr>
              <w:t>-</w:t>
            </w:r>
          </w:p>
        </w:tc>
        <w:tc>
          <w:tcPr>
            <w:tcW w:w="813" w:type="pct"/>
          </w:tcPr>
          <w:p w14:paraId="2BB6EE7A" w14:textId="77777777" w:rsidR="0003097F" w:rsidRPr="00C13AB8" w:rsidRDefault="0003097F" w:rsidP="009A3807">
            <w:pPr>
              <w:pStyle w:val="Default"/>
              <w:jc w:val="center"/>
              <w:rPr>
                <w:color w:val="auto"/>
                <w:sz w:val="22"/>
                <w:szCs w:val="22"/>
              </w:rPr>
            </w:pPr>
            <w:r w:rsidRPr="00C13AB8">
              <w:rPr>
                <w:color w:val="auto"/>
                <w:sz w:val="22"/>
                <w:szCs w:val="22"/>
              </w:rPr>
              <w:t>1</w:t>
            </w:r>
          </w:p>
        </w:tc>
      </w:tr>
      <w:tr w:rsidR="002A1997" w14:paraId="3C412908" w14:textId="77777777" w:rsidTr="009A3807">
        <w:tc>
          <w:tcPr>
            <w:tcW w:w="362" w:type="pct"/>
          </w:tcPr>
          <w:p w14:paraId="04BFDCDA" w14:textId="77777777" w:rsidR="002A1997" w:rsidRDefault="002A1997" w:rsidP="002A1997">
            <w:pPr>
              <w:pStyle w:val="Default"/>
              <w:rPr>
                <w:sz w:val="22"/>
                <w:szCs w:val="22"/>
              </w:rPr>
            </w:pPr>
            <w:r>
              <w:rPr>
                <w:sz w:val="22"/>
                <w:szCs w:val="22"/>
              </w:rPr>
              <w:t xml:space="preserve">4.4 </w:t>
            </w:r>
          </w:p>
        </w:tc>
        <w:tc>
          <w:tcPr>
            <w:tcW w:w="1497" w:type="pct"/>
          </w:tcPr>
          <w:p w14:paraId="4F884E0B" w14:textId="77777777" w:rsidR="002A1997" w:rsidRDefault="002A1997" w:rsidP="002A1997">
            <w:pPr>
              <w:pStyle w:val="Default"/>
              <w:rPr>
                <w:sz w:val="22"/>
                <w:szCs w:val="22"/>
              </w:rPr>
            </w:pPr>
            <w:r>
              <w:rPr>
                <w:sz w:val="22"/>
                <w:szCs w:val="22"/>
              </w:rPr>
              <w:t xml:space="preserve">Общедоступная библиотека </w:t>
            </w:r>
          </w:p>
        </w:tc>
        <w:tc>
          <w:tcPr>
            <w:tcW w:w="859" w:type="pct"/>
          </w:tcPr>
          <w:p w14:paraId="3B26D456" w14:textId="77777777" w:rsidR="002A1997" w:rsidRDefault="002A1997" w:rsidP="002A1997">
            <w:pPr>
              <w:pStyle w:val="Default"/>
              <w:jc w:val="center"/>
              <w:rPr>
                <w:sz w:val="22"/>
                <w:szCs w:val="22"/>
              </w:rPr>
            </w:pPr>
            <w:r>
              <w:rPr>
                <w:sz w:val="22"/>
                <w:szCs w:val="22"/>
              </w:rPr>
              <w:t>объект</w:t>
            </w:r>
          </w:p>
        </w:tc>
        <w:tc>
          <w:tcPr>
            <w:tcW w:w="919" w:type="pct"/>
          </w:tcPr>
          <w:p w14:paraId="5BACC700" w14:textId="00D5567C" w:rsidR="002A1997" w:rsidRPr="00C13AB8" w:rsidRDefault="002A1997" w:rsidP="002A1997">
            <w:pPr>
              <w:pStyle w:val="Default"/>
              <w:jc w:val="center"/>
              <w:rPr>
                <w:color w:val="auto"/>
                <w:sz w:val="22"/>
                <w:szCs w:val="22"/>
              </w:rPr>
            </w:pPr>
            <w:r w:rsidRPr="00C13AB8">
              <w:rPr>
                <w:color w:val="auto"/>
                <w:sz w:val="22"/>
                <w:szCs w:val="22"/>
              </w:rPr>
              <w:t>1</w:t>
            </w:r>
          </w:p>
        </w:tc>
        <w:tc>
          <w:tcPr>
            <w:tcW w:w="550" w:type="pct"/>
          </w:tcPr>
          <w:p w14:paraId="0E5B2A16" w14:textId="6CD34CD9" w:rsidR="002A1997" w:rsidRPr="00C13AB8" w:rsidRDefault="002A1997" w:rsidP="002A1997">
            <w:pPr>
              <w:pStyle w:val="Default"/>
              <w:jc w:val="center"/>
              <w:rPr>
                <w:color w:val="auto"/>
                <w:sz w:val="22"/>
                <w:szCs w:val="22"/>
              </w:rPr>
            </w:pPr>
            <w:r w:rsidRPr="00C13AB8">
              <w:rPr>
                <w:color w:val="auto"/>
                <w:sz w:val="22"/>
                <w:szCs w:val="22"/>
              </w:rPr>
              <w:t>-</w:t>
            </w:r>
          </w:p>
        </w:tc>
        <w:tc>
          <w:tcPr>
            <w:tcW w:w="813" w:type="pct"/>
          </w:tcPr>
          <w:p w14:paraId="5A6A54B9" w14:textId="61ACF43D" w:rsidR="002A1997" w:rsidRPr="00C13AB8" w:rsidRDefault="002A1997" w:rsidP="002A1997">
            <w:pPr>
              <w:pStyle w:val="Default"/>
              <w:jc w:val="center"/>
              <w:rPr>
                <w:color w:val="auto"/>
                <w:sz w:val="22"/>
                <w:szCs w:val="22"/>
              </w:rPr>
            </w:pPr>
            <w:r w:rsidRPr="00C13AB8">
              <w:rPr>
                <w:color w:val="auto"/>
                <w:sz w:val="22"/>
                <w:szCs w:val="22"/>
              </w:rPr>
              <w:t>1</w:t>
            </w:r>
          </w:p>
        </w:tc>
      </w:tr>
      <w:tr w:rsidR="002A1997" w14:paraId="62BCFE2E" w14:textId="77777777" w:rsidTr="009A3807">
        <w:tc>
          <w:tcPr>
            <w:tcW w:w="362" w:type="pct"/>
          </w:tcPr>
          <w:p w14:paraId="2ACFD9FF" w14:textId="77777777" w:rsidR="002A1997" w:rsidRDefault="002A1997" w:rsidP="002A1997">
            <w:pPr>
              <w:pStyle w:val="Default"/>
              <w:rPr>
                <w:sz w:val="22"/>
                <w:szCs w:val="22"/>
              </w:rPr>
            </w:pPr>
            <w:r>
              <w:rPr>
                <w:sz w:val="22"/>
                <w:szCs w:val="22"/>
              </w:rPr>
              <w:t xml:space="preserve">4.5 </w:t>
            </w:r>
          </w:p>
        </w:tc>
        <w:tc>
          <w:tcPr>
            <w:tcW w:w="1497" w:type="pct"/>
          </w:tcPr>
          <w:p w14:paraId="02EAC70F" w14:textId="77777777" w:rsidR="002A1997" w:rsidRDefault="002A1997" w:rsidP="002A1997">
            <w:pPr>
              <w:pStyle w:val="Default"/>
              <w:rPr>
                <w:sz w:val="22"/>
                <w:szCs w:val="22"/>
              </w:rPr>
            </w:pPr>
            <w:r>
              <w:rPr>
                <w:sz w:val="22"/>
                <w:szCs w:val="22"/>
              </w:rPr>
              <w:t xml:space="preserve">Краеведческий музей </w:t>
            </w:r>
          </w:p>
        </w:tc>
        <w:tc>
          <w:tcPr>
            <w:tcW w:w="859" w:type="pct"/>
          </w:tcPr>
          <w:p w14:paraId="03E33F81" w14:textId="77777777" w:rsidR="002A1997" w:rsidRDefault="002A1997" w:rsidP="002A1997">
            <w:pPr>
              <w:pStyle w:val="Default"/>
              <w:jc w:val="center"/>
              <w:rPr>
                <w:sz w:val="22"/>
                <w:szCs w:val="22"/>
              </w:rPr>
            </w:pPr>
            <w:r>
              <w:rPr>
                <w:sz w:val="22"/>
                <w:szCs w:val="22"/>
              </w:rPr>
              <w:t>объект</w:t>
            </w:r>
          </w:p>
        </w:tc>
        <w:tc>
          <w:tcPr>
            <w:tcW w:w="919" w:type="pct"/>
          </w:tcPr>
          <w:p w14:paraId="4007DC0E" w14:textId="39C01D34" w:rsidR="002A1997" w:rsidRPr="00C13AB8" w:rsidRDefault="002A1997" w:rsidP="002A1997">
            <w:pPr>
              <w:pStyle w:val="Default"/>
              <w:jc w:val="center"/>
              <w:rPr>
                <w:color w:val="auto"/>
                <w:sz w:val="22"/>
                <w:szCs w:val="22"/>
              </w:rPr>
            </w:pPr>
            <w:r w:rsidRPr="00C13AB8">
              <w:rPr>
                <w:color w:val="auto"/>
                <w:sz w:val="22"/>
                <w:szCs w:val="22"/>
              </w:rPr>
              <w:t>0</w:t>
            </w:r>
          </w:p>
        </w:tc>
        <w:tc>
          <w:tcPr>
            <w:tcW w:w="550" w:type="pct"/>
          </w:tcPr>
          <w:p w14:paraId="0891EBA8" w14:textId="630D0E6C" w:rsidR="002A1997" w:rsidRPr="00C13AB8" w:rsidRDefault="002A1997" w:rsidP="002A1997">
            <w:pPr>
              <w:pStyle w:val="Default"/>
              <w:jc w:val="center"/>
              <w:rPr>
                <w:color w:val="auto"/>
                <w:sz w:val="22"/>
                <w:szCs w:val="22"/>
              </w:rPr>
            </w:pPr>
            <w:r w:rsidRPr="00C13AB8">
              <w:rPr>
                <w:color w:val="auto"/>
                <w:sz w:val="22"/>
                <w:szCs w:val="22"/>
              </w:rPr>
              <w:t>-</w:t>
            </w:r>
          </w:p>
        </w:tc>
        <w:tc>
          <w:tcPr>
            <w:tcW w:w="813" w:type="pct"/>
          </w:tcPr>
          <w:p w14:paraId="610A49C5" w14:textId="508B4443" w:rsidR="002A1997" w:rsidRPr="00C13AB8" w:rsidRDefault="002A1997" w:rsidP="002A1997">
            <w:pPr>
              <w:pStyle w:val="Default"/>
              <w:jc w:val="center"/>
              <w:rPr>
                <w:color w:val="auto"/>
                <w:sz w:val="22"/>
                <w:szCs w:val="22"/>
              </w:rPr>
            </w:pPr>
            <w:r w:rsidRPr="00C13AB8">
              <w:rPr>
                <w:color w:val="auto"/>
                <w:sz w:val="22"/>
                <w:szCs w:val="22"/>
              </w:rPr>
              <w:t>0</w:t>
            </w:r>
          </w:p>
        </w:tc>
      </w:tr>
      <w:tr w:rsidR="002A1997" w14:paraId="76FB5F8E" w14:textId="77777777" w:rsidTr="009A3807">
        <w:tc>
          <w:tcPr>
            <w:tcW w:w="362" w:type="pct"/>
          </w:tcPr>
          <w:p w14:paraId="07700EF8" w14:textId="77777777" w:rsidR="002A1997" w:rsidRDefault="002A1997" w:rsidP="002A1997">
            <w:pPr>
              <w:pStyle w:val="Default"/>
              <w:rPr>
                <w:sz w:val="22"/>
                <w:szCs w:val="22"/>
              </w:rPr>
            </w:pPr>
            <w:r>
              <w:rPr>
                <w:sz w:val="22"/>
                <w:szCs w:val="22"/>
              </w:rPr>
              <w:t xml:space="preserve">4.6 </w:t>
            </w:r>
          </w:p>
        </w:tc>
        <w:tc>
          <w:tcPr>
            <w:tcW w:w="1497" w:type="pct"/>
          </w:tcPr>
          <w:p w14:paraId="70FAF4EA" w14:textId="77777777" w:rsidR="002A1997" w:rsidRDefault="002A1997" w:rsidP="002A1997">
            <w:pPr>
              <w:pStyle w:val="Default"/>
              <w:rPr>
                <w:sz w:val="22"/>
                <w:szCs w:val="22"/>
              </w:rPr>
            </w:pPr>
            <w:r>
              <w:rPr>
                <w:sz w:val="22"/>
                <w:szCs w:val="22"/>
              </w:rPr>
              <w:t xml:space="preserve">Тематический музей </w:t>
            </w:r>
          </w:p>
        </w:tc>
        <w:tc>
          <w:tcPr>
            <w:tcW w:w="859" w:type="pct"/>
          </w:tcPr>
          <w:p w14:paraId="6692B762" w14:textId="77777777" w:rsidR="002A1997" w:rsidRDefault="002A1997" w:rsidP="002A1997">
            <w:pPr>
              <w:pStyle w:val="Default"/>
              <w:jc w:val="center"/>
              <w:rPr>
                <w:sz w:val="22"/>
                <w:szCs w:val="22"/>
              </w:rPr>
            </w:pPr>
            <w:r>
              <w:rPr>
                <w:sz w:val="22"/>
                <w:szCs w:val="22"/>
              </w:rPr>
              <w:t>объект</w:t>
            </w:r>
          </w:p>
        </w:tc>
        <w:tc>
          <w:tcPr>
            <w:tcW w:w="919" w:type="pct"/>
          </w:tcPr>
          <w:p w14:paraId="2592068A" w14:textId="6D59B2B2" w:rsidR="002A1997" w:rsidRPr="00C13AB8" w:rsidRDefault="002A1997" w:rsidP="002A1997">
            <w:pPr>
              <w:pStyle w:val="Default"/>
              <w:jc w:val="center"/>
              <w:rPr>
                <w:color w:val="auto"/>
                <w:sz w:val="22"/>
                <w:szCs w:val="22"/>
              </w:rPr>
            </w:pPr>
            <w:r w:rsidRPr="00C13AB8">
              <w:rPr>
                <w:color w:val="auto"/>
                <w:sz w:val="22"/>
                <w:szCs w:val="22"/>
              </w:rPr>
              <w:t>0</w:t>
            </w:r>
          </w:p>
        </w:tc>
        <w:tc>
          <w:tcPr>
            <w:tcW w:w="550" w:type="pct"/>
          </w:tcPr>
          <w:p w14:paraId="6E11B119" w14:textId="3D275DB5" w:rsidR="002A1997" w:rsidRPr="00C13AB8" w:rsidRDefault="002A1997" w:rsidP="002A1997">
            <w:pPr>
              <w:pStyle w:val="Default"/>
              <w:jc w:val="center"/>
              <w:rPr>
                <w:color w:val="auto"/>
                <w:sz w:val="22"/>
                <w:szCs w:val="22"/>
              </w:rPr>
            </w:pPr>
            <w:r w:rsidRPr="00C13AB8">
              <w:rPr>
                <w:color w:val="auto"/>
                <w:sz w:val="22"/>
                <w:szCs w:val="22"/>
              </w:rPr>
              <w:t>-</w:t>
            </w:r>
          </w:p>
        </w:tc>
        <w:tc>
          <w:tcPr>
            <w:tcW w:w="813" w:type="pct"/>
          </w:tcPr>
          <w:p w14:paraId="37C40B89" w14:textId="5DA3393A" w:rsidR="002A1997" w:rsidRPr="00C13AB8" w:rsidRDefault="002A1997" w:rsidP="002A1997">
            <w:pPr>
              <w:pStyle w:val="Default"/>
              <w:jc w:val="center"/>
              <w:rPr>
                <w:color w:val="auto"/>
                <w:sz w:val="22"/>
                <w:szCs w:val="22"/>
              </w:rPr>
            </w:pPr>
            <w:r w:rsidRPr="00C13AB8">
              <w:rPr>
                <w:color w:val="auto"/>
                <w:sz w:val="22"/>
                <w:szCs w:val="22"/>
              </w:rPr>
              <w:t>0</w:t>
            </w:r>
          </w:p>
        </w:tc>
      </w:tr>
      <w:tr w:rsidR="0003097F" w14:paraId="651C69C2" w14:textId="77777777" w:rsidTr="009A3807">
        <w:tc>
          <w:tcPr>
            <w:tcW w:w="362" w:type="pct"/>
          </w:tcPr>
          <w:p w14:paraId="248DD428" w14:textId="77777777" w:rsidR="0003097F" w:rsidRDefault="0003097F" w:rsidP="009A3807">
            <w:pPr>
              <w:pStyle w:val="Default"/>
              <w:rPr>
                <w:sz w:val="22"/>
                <w:szCs w:val="22"/>
              </w:rPr>
            </w:pPr>
            <w:r>
              <w:rPr>
                <w:sz w:val="22"/>
                <w:szCs w:val="22"/>
              </w:rPr>
              <w:lastRenderedPageBreak/>
              <w:t xml:space="preserve">4.7 </w:t>
            </w:r>
          </w:p>
        </w:tc>
        <w:tc>
          <w:tcPr>
            <w:tcW w:w="1497" w:type="pct"/>
          </w:tcPr>
          <w:p w14:paraId="7010C8E3" w14:textId="77777777" w:rsidR="0003097F" w:rsidRDefault="0003097F" w:rsidP="009A3807">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4EF79BCF" w14:textId="77777777" w:rsidR="0003097F" w:rsidRDefault="0003097F" w:rsidP="009A3807">
            <w:pPr>
              <w:pStyle w:val="Default"/>
              <w:jc w:val="center"/>
              <w:rPr>
                <w:sz w:val="22"/>
                <w:szCs w:val="22"/>
              </w:rPr>
            </w:pPr>
            <w:r>
              <w:rPr>
                <w:sz w:val="22"/>
                <w:szCs w:val="22"/>
              </w:rPr>
              <w:t>кв.м.</w:t>
            </w:r>
          </w:p>
        </w:tc>
        <w:tc>
          <w:tcPr>
            <w:tcW w:w="919" w:type="pct"/>
          </w:tcPr>
          <w:p w14:paraId="0C212B0B" w14:textId="77777777" w:rsidR="0003097F" w:rsidRPr="00652E55"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6F7D0C7A" w14:textId="77777777" w:rsidR="0003097F" w:rsidRPr="00652E55"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2B54891A" w14:textId="77777777" w:rsidR="0003097F" w:rsidRPr="00652E55" w:rsidRDefault="0003097F" w:rsidP="009A3807">
            <w:pPr>
              <w:pStyle w:val="Default"/>
              <w:jc w:val="center"/>
              <w:rPr>
                <w:color w:val="auto"/>
                <w:sz w:val="22"/>
                <w:szCs w:val="22"/>
              </w:rPr>
            </w:pPr>
            <w:r w:rsidRPr="00D52154">
              <w:rPr>
                <w:color w:val="auto"/>
                <w:sz w:val="16"/>
                <w:szCs w:val="16"/>
              </w:rPr>
              <w:t>нет данных</w:t>
            </w:r>
          </w:p>
        </w:tc>
      </w:tr>
      <w:tr w:rsidR="0003097F" w14:paraId="6A32E4F8" w14:textId="77777777" w:rsidTr="009A3807">
        <w:tc>
          <w:tcPr>
            <w:tcW w:w="362" w:type="pct"/>
          </w:tcPr>
          <w:p w14:paraId="0E1223FA" w14:textId="77777777" w:rsidR="0003097F" w:rsidRDefault="0003097F" w:rsidP="009A3807">
            <w:pPr>
              <w:pStyle w:val="Default"/>
              <w:rPr>
                <w:sz w:val="22"/>
                <w:szCs w:val="22"/>
              </w:rPr>
            </w:pPr>
            <w:r>
              <w:rPr>
                <w:sz w:val="22"/>
                <w:szCs w:val="22"/>
              </w:rPr>
              <w:t xml:space="preserve">4.8 </w:t>
            </w:r>
          </w:p>
        </w:tc>
        <w:tc>
          <w:tcPr>
            <w:tcW w:w="1497" w:type="pct"/>
          </w:tcPr>
          <w:p w14:paraId="68FAE1E5" w14:textId="77777777" w:rsidR="0003097F" w:rsidRDefault="0003097F" w:rsidP="009A3807">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7BB8F13E" w14:textId="77777777" w:rsidR="0003097F" w:rsidRDefault="0003097F" w:rsidP="009A3807">
            <w:pPr>
              <w:pStyle w:val="Default"/>
              <w:jc w:val="center"/>
              <w:rPr>
                <w:sz w:val="22"/>
                <w:szCs w:val="22"/>
              </w:rPr>
            </w:pPr>
            <w:r>
              <w:rPr>
                <w:sz w:val="22"/>
                <w:szCs w:val="22"/>
              </w:rPr>
              <w:t>кв.м.</w:t>
            </w:r>
          </w:p>
        </w:tc>
        <w:tc>
          <w:tcPr>
            <w:tcW w:w="919" w:type="pct"/>
          </w:tcPr>
          <w:p w14:paraId="010BDCAD" w14:textId="77777777" w:rsidR="0003097F" w:rsidRPr="002332D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3F1D83C8" w14:textId="77777777" w:rsidR="0003097F" w:rsidRPr="002332D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6A556C91" w14:textId="77777777" w:rsidR="0003097F" w:rsidRPr="002332D4" w:rsidRDefault="0003097F" w:rsidP="009A3807">
            <w:pPr>
              <w:pStyle w:val="Default"/>
              <w:jc w:val="center"/>
              <w:rPr>
                <w:color w:val="auto"/>
                <w:sz w:val="22"/>
                <w:szCs w:val="22"/>
              </w:rPr>
            </w:pPr>
            <w:r w:rsidRPr="00D52154">
              <w:rPr>
                <w:color w:val="auto"/>
                <w:sz w:val="16"/>
                <w:szCs w:val="16"/>
              </w:rPr>
              <w:t>нет данных</w:t>
            </w:r>
          </w:p>
        </w:tc>
      </w:tr>
      <w:tr w:rsidR="0003097F" w14:paraId="13880D7D" w14:textId="77777777" w:rsidTr="009A3807">
        <w:tc>
          <w:tcPr>
            <w:tcW w:w="362" w:type="pct"/>
          </w:tcPr>
          <w:p w14:paraId="3D86E652" w14:textId="77777777" w:rsidR="0003097F" w:rsidRDefault="0003097F" w:rsidP="009A3807">
            <w:pPr>
              <w:pStyle w:val="Default"/>
              <w:rPr>
                <w:sz w:val="22"/>
                <w:szCs w:val="22"/>
              </w:rPr>
            </w:pPr>
            <w:r>
              <w:rPr>
                <w:sz w:val="22"/>
                <w:szCs w:val="22"/>
              </w:rPr>
              <w:t xml:space="preserve">4.9 </w:t>
            </w:r>
          </w:p>
        </w:tc>
        <w:tc>
          <w:tcPr>
            <w:tcW w:w="1497" w:type="pct"/>
          </w:tcPr>
          <w:p w14:paraId="7B3EA4AA" w14:textId="77777777" w:rsidR="0003097F" w:rsidRDefault="0003097F" w:rsidP="009A3807">
            <w:pPr>
              <w:pStyle w:val="Default"/>
              <w:rPr>
                <w:sz w:val="22"/>
                <w:szCs w:val="22"/>
              </w:rPr>
            </w:pPr>
            <w:r>
              <w:rPr>
                <w:sz w:val="22"/>
                <w:szCs w:val="22"/>
              </w:rPr>
              <w:t xml:space="preserve">Плавательные бассейны, </w:t>
            </w:r>
          </w:p>
          <w:p w14:paraId="2D3FF589" w14:textId="77777777" w:rsidR="0003097F" w:rsidRDefault="0003097F" w:rsidP="009A3807">
            <w:pPr>
              <w:pStyle w:val="Default"/>
              <w:rPr>
                <w:sz w:val="22"/>
                <w:szCs w:val="22"/>
              </w:rPr>
            </w:pPr>
            <w:r>
              <w:rPr>
                <w:sz w:val="22"/>
                <w:szCs w:val="22"/>
              </w:rPr>
              <w:t>кв. м зеркала воды</w:t>
            </w:r>
          </w:p>
        </w:tc>
        <w:tc>
          <w:tcPr>
            <w:tcW w:w="859" w:type="pct"/>
          </w:tcPr>
          <w:p w14:paraId="09BB5247" w14:textId="77777777" w:rsidR="0003097F" w:rsidRDefault="0003097F" w:rsidP="009A3807">
            <w:pPr>
              <w:pStyle w:val="Default"/>
              <w:jc w:val="center"/>
              <w:rPr>
                <w:sz w:val="22"/>
                <w:szCs w:val="22"/>
              </w:rPr>
            </w:pPr>
            <w:r>
              <w:rPr>
                <w:sz w:val="22"/>
                <w:szCs w:val="22"/>
              </w:rPr>
              <w:t>кв.м. зеркала воды</w:t>
            </w:r>
          </w:p>
        </w:tc>
        <w:tc>
          <w:tcPr>
            <w:tcW w:w="919" w:type="pct"/>
          </w:tcPr>
          <w:p w14:paraId="72502889" w14:textId="77777777" w:rsidR="0003097F" w:rsidRPr="002332D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082FF933" w14:textId="77777777" w:rsidR="0003097F" w:rsidRPr="002332D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3377BC85" w14:textId="77777777" w:rsidR="0003097F" w:rsidRPr="002332D4" w:rsidRDefault="0003097F" w:rsidP="009A3807">
            <w:pPr>
              <w:pStyle w:val="Default"/>
              <w:jc w:val="center"/>
              <w:rPr>
                <w:color w:val="auto"/>
                <w:sz w:val="22"/>
                <w:szCs w:val="22"/>
              </w:rPr>
            </w:pPr>
            <w:r w:rsidRPr="00D52154">
              <w:rPr>
                <w:color w:val="auto"/>
                <w:sz w:val="16"/>
                <w:szCs w:val="16"/>
              </w:rPr>
              <w:t>нет данных</w:t>
            </w:r>
          </w:p>
        </w:tc>
      </w:tr>
      <w:tr w:rsidR="0003097F" w14:paraId="693D4D92" w14:textId="77777777" w:rsidTr="009A3807">
        <w:tc>
          <w:tcPr>
            <w:tcW w:w="362" w:type="pct"/>
          </w:tcPr>
          <w:p w14:paraId="657A3FB6" w14:textId="77777777" w:rsidR="0003097F" w:rsidRDefault="0003097F" w:rsidP="009A3807">
            <w:pPr>
              <w:pStyle w:val="Default"/>
              <w:rPr>
                <w:sz w:val="22"/>
                <w:szCs w:val="22"/>
              </w:rPr>
            </w:pPr>
            <w:r>
              <w:rPr>
                <w:sz w:val="22"/>
                <w:szCs w:val="22"/>
              </w:rPr>
              <w:t xml:space="preserve">4.10 </w:t>
            </w:r>
          </w:p>
        </w:tc>
        <w:tc>
          <w:tcPr>
            <w:tcW w:w="1497" w:type="pct"/>
          </w:tcPr>
          <w:p w14:paraId="1DEB1803" w14:textId="77777777" w:rsidR="0003097F" w:rsidRDefault="0003097F" w:rsidP="009A3807">
            <w:pPr>
              <w:pStyle w:val="Default"/>
              <w:rPr>
                <w:sz w:val="22"/>
                <w:szCs w:val="22"/>
              </w:rPr>
            </w:pPr>
            <w:r>
              <w:rPr>
                <w:sz w:val="22"/>
                <w:szCs w:val="22"/>
              </w:rPr>
              <w:t xml:space="preserve">Плоскостные сооружения, </w:t>
            </w:r>
          </w:p>
          <w:p w14:paraId="5F04FE55" w14:textId="77777777" w:rsidR="0003097F" w:rsidRDefault="0003097F" w:rsidP="009A3807">
            <w:pPr>
              <w:pStyle w:val="Default"/>
              <w:rPr>
                <w:sz w:val="22"/>
                <w:szCs w:val="22"/>
              </w:rPr>
            </w:pPr>
            <w:r>
              <w:rPr>
                <w:sz w:val="22"/>
                <w:szCs w:val="22"/>
              </w:rPr>
              <w:t xml:space="preserve">кв.м. </w:t>
            </w:r>
          </w:p>
        </w:tc>
        <w:tc>
          <w:tcPr>
            <w:tcW w:w="859" w:type="pct"/>
          </w:tcPr>
          <w:p w14:paraId="5D9DFB83" w14:textId="77777777" w:rsidR="0003097F" w:rsidRDefault="0003097F" w:rsidP="009A3807">
            <w:pPr>
              <w:pStyle w:val="Default"/>
              <w:jc w:val="center"/>
              <w:rPr>
                <w:sz w:val="22"/>
                <w:szCs w:val="22"/>
              </w:rPr>
            </w:pPr>
            <w:r>
              <w:rPr>
                <w:sz w:val="22"/>
                <w:szCs w:val="22"/>
              </w:rPr>
              <w:t>кв.м.</w:t>
            </w:r>
          </w:p>
        </w:tc>
        <w:tc>
          <w:tcPr>
            <w:tcW w:w="919" w:type="pct"/>
          </w:tcPr>
          <w:p w14:paraId="10C6BB5E" w14:textId="77777777" w:rsidR="0003097F" w:rsidRPr="002332D4"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330EB268" w14:textId="77777777" w:rsidR="0003097F" w:rsidRPr="002332D4"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55DF0E88" w14:textId="77777777" w:rsidR="0003097F" w:rsidRPr="002332D4" w:rsidRDefault="0003097F" w:rsidP="009A3807">
            <w:pPr>
              <w:pStyle w:val="Default"/>
              <w:jc w:val="center"/>
              <w:rPr>
                <w:color w:val="auto"/>
                <w:sz w:val="22"/>
                <w:szCs w:val="22"/>
              </w:rPr>
            </w:pPr>
            <w:r w:rsidRPr="00D52154">
              <w:rPr>
                <w:color w:val="auto"/>
                <w:sz w:val="16"/>
                <w:szCs w:val="16"/>
              </w:rPr>
              <w:t>нет данных</w:t>
            </w:r>
          </w:p>
        </w:tc>
      </w:tr>
      <w:tr w:rsidR="0003097F" w14:paraId="43D67F8B" w14:textId="77777777" w:rsidTr="009A3807">
        <w:tc>
          <w:tcPr>
            <w:tcW w:w="362" w:type="pct"/>
          </w:tcPr>
          <w:p w14:paraId="6FD5D5E5" w14:textId="77777777" w:rsidR="0003097F" w:rsidRDefault="0003097F" w:rsidP="009A3807">
            <w:pPr>
              <w:pStyle w:val="Default"/>
              <w:rPr>
                <w:sz w:val="22"/>
                <w:szCs w:val="22"/>
              </w:rPr>
            </w:pPr>
            <w:r>
              <w:rPr>
                <w:b/>
                <w:bCs/>
                <w:sz w:val="22"/>
                <w:szCs w:val="22"/>
              </w:rPr>
              <w:t xml:space="preserve">5 </w:t>
            </w:r>
          </w:p>
        </w:tc>
        <w:tc>
          <w:tcPr>
            <w:tcW w:w="1497" w:type="pct"/>
          </w:tcPr>
          <w:p w14:paraId="797B95B1" w14:textId="77777777" w:rsidR="0003097F" w:rsidRDefault="0003097F" w:rsidP="009A3807">
            <w:pPr>
              <w:pStyle w:val="Default"/>
              <w:rPr>
                <w:sz w:val="22"/>
                <w:szCs w:val="22"/>
              </w:rPr>
            </w:pPr>
            <w:r>
              <w:rPr>
                <w:b/>
                <w:bCs/>
                <w:sz w:val="22"/>
                <w:szCs w:val="22"/>
              </w:rPr>
              <w:t xml:space="preserve">Транспортная инфраструктура </w:t>
            </w:r>
          </w:p>
        </w:tc>
        <w:tc>
          <w:tcPr>
            <w:tcW w:w="859" w:type="pct"/>
          </w:tcPr>
          <w:p w14:paraId="152AAFE6" w14:textId="77777777" w:rsidR="0003097F" w:rsidRPr="00027488" w:rsidRDefault="0003097F" w:rsidP="009A3807">
            <w:pPr>
              <w:pStyle w:val="510"/>
              <w:shd w:val="clear" w:color="auto" w:fill="auto"/>
              <w:tabs>
                <w:tab w:val="left" w:pos="523"/>
              </w:tabs>
              <w:spacing w:before="0" w:line="240" w:lineRule="auto"/>
              <w:rPr>
                <w:b w:val="0"/>
                <w:sz w:val="22"/>
                <w:szCs w:val="22"/>
              </w:rPr>
            </w:pPr>
          </w:p>
        </w:tc>
        <w:tc>
          <w:tcPr>
            <w:tcW w:w="919" w:type="pct"/>
          </w:tcPr>
          <w:p w14:paraId="21AAC321"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c>
          <w:tcPr>
            <w:tcW w:w="550" w:type="pct"/>
          </w:tcPr>
          <w:p w14:paraId="2F0C81C9"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c>
          <w:tcPr>
            <w:tcW w:w="813" w:type="pct"/>
          </w:tcPr>
          <w:p w14:paraId="0DDBC9B9"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r>
      <w:tr w:rsidR="0003097F" w14:paraId="34707889" w14:textId="77777777" w:rsidTr="009A3807">
        <w:tc>
          <w:tcPr>
            <w:tcW w:w="362" w:type="pct"/>
          </w:tcPr>
          <w:p w14:paraId="16E7E053" w14:textId="77777777" w:rsidR="0003097F" w:rsidRPr="00027488" w:rsidRDefault="0003097F" w:rsidP="009A3807">
            <w:pPr>
              <w:pStyle w:val="510"/>
              <w:shd w:val="clear" w:color="auto" w:fill="auto"/>
              <w:tabs>
                <w:tab w:val="left" w:pos="523"/>
              </w:tabs>
              <w:spacing w:before="0" w:line="240" w:lineRule="auto"/>
              <w:jc w:val="right"/>
              <w:rPr>
                <w:b w:val="0"/>
                <w:sz w:val="22"/>
                <w:szCs w:val="22"/>
              </w:rPr>
            </w:pPr>
          </w:p>
        </w:tc>
        <w:tc>
          <w:tcPr>
            <w:tcW w:w="1497" w:type="pct"/>
          </w:tcPr>
          <w:p w14:paraId="5895880C" w14:textId="77777777" w:rsidR="0003097F" w:rsidRDefault="0003097F" w:rsidP="009A3807">
            <w:pPr>
              <w:pStyle w:val="Default"/>
              <w:rPr>
                <w:sz w:val="22"/>
                <w:szCs w:val="22"/>
              </w:rPr>
            </w:pPr>
            <w:r>
              <w:rPr>
                <w:sz w:val="22"/>
                <w:szCs w:val="22"/>
              </w:rPr>
              <w:t xml:space="preserve">Протяженность автомобильных дорог всего </w:t>
            </w:r>
          </w:p>
        </w:tc>
        <w:tc>
          <w:tcPr>
            <w:tcW w:w="859" w:type="pct"/>
          </w:tcPr>
          <w:p w14:paraId="7B912187" w14:textId="77777777" w:rsidR="0003097F" w:rsidRDefault="0003097F" w:rsidP="009A3807">
            <w:pPr>
              <w:pStyle w:val="Default"/>
              <w:jc w:val="center"/>
              <w:rPr>
                <w:sz w:val="22"/>
                <w:szCs w:val="22"/>
              </w:rPr>
            </w:pPr>
            <w:r>
              <w:rPr>
                <w:sz w:val="22"/>
                <w:szCs w:val="22"/>
              </w:rPr>
              <w:t>км</w:t>
            </w:r>
          </w:p>
        </w:tc>
        <w:tc>
          <w:tcPr>
            <w:tcW w:w="919" w:type="pct"/>
          </w:tcPr>
          <w:p w14:paraId="09C02AD6" w14:textId="17571BB7" w:rsidR="0003097F" w:rsidRPr="009502D7" w:rsidRDefault="002A1997" w:rsidP="009A3807">
            <w:pPr>
              <w:pStyle w:val="Default"/>
              <w:jc w:val="center"/>
              <w:rPr>
                <w:color w:val="auto"/>
                <w:sz w:val="22"/>
                <w:szCs w:val="22"/>
              </w:rPr>
            </w:pPr>
            <w:r w:rsidRPr="002A1997">
              <w:rPr>
                <w:color w:val="auto"/>
                <w:sz w:val="22"/>
                <w:szCs w:val="22"/>
              </w:rPr>
              <w:t>19,368</w:t>
            </w:r>
          </w:p>
        </w:tc>
        <w:tc>
          <w:tcPr>
            <w:tcW w:w="550" w:type="pct"/>
          </w:tcPr>
          <w:p w14:paraId="2C3811B6" w14:textId="77777777" w:rsidR="0003097F" w:rsidRPr="009502D7" w:rsidRDefault="0003097F" w:rsidP="009A3807">
            <w:pPr>
              <w:pStyle w:val="Default"/>
              <w:jc w:val="center"/>
              <w:rPr>
                <w:color w:val="auto"/>
                <w:sz w:val="22"/>
                <w:szCs w:val="22"/>
              </w:rPr>
            </w:pPr>
            <w:r w:rsidRPr="002332D4">
              <w:rPr>
                <w:color w:val="auto"/>
                <w:sz w:val="22"/>
                <w:szCs w:val="22"/>
              </w:rPr>
              <w:t>-</w:t>
            </w:r>
          </w:p>
        </w:tc>
        <w:tc>
          <w:tcPr>
            <w:tcW w:w="813" w:type="pct"/>
          </w:tcPr>
          <w:p w14:paraId="7E0C2EE8" w14:textId="3B4769ED" w:rsidR="0003097F" w:rsidRPr="009502D7" w:rsidRDefault="002A1997" w:rsidP="009A3807">
            <w:pPr>
              <w:pStyle w:val="Default"/>
              <w:jc w:val="center"/>
              <w:rPr>
                <w:color w:val="auto"/>
                <w:sz w:val="22"/>
                <w:szCs w:val="22"/>
              </w:rPr>
            </w:pPr>
            <w:r w:rsidRPr="002A1997">
              <w:rPr>
                <w:color w:val="auto"/>
                <w:sz w:val="22"/>
                <w:szCs w:val="22"/>
              </w:rPr>
              <w:t>19,368</w:t>
            </w:r>
          </w:p>
        </w:tc>
      </w:tr>
      <w:tr w:rsidR="0003097F" w14:paraId="5273ADBB" w14:textId="77777777" w:rsidTr="009A3807">
        <w:tc>
          <w:tcPr>
            <w:tcW w:w="362" w:type="pct"/>
          </w:tcPr>
          <w:p w14:paraId="59CCFC28" w14:textId="77777777" w:rsidR="0003097F" w:rsidRPr="00027488" w:rsidRDefault="0003097F" w:rsidP="009A3807">
            <w:pPr>
              <w:pStyle w:val="510"/>
              <w:shd w:val="clear" w:color="auto" w:fill="auto"/>
              <w:tabs>
                <w:tab w:val="left" w:pos="523"/>
              </w:tabs>
              <w:spacing w:before="0" w:line="240" w:lineRule="auto"/>
              <w:jc w:val="right"/>
              <w:rPr>
                <w:b w:val="0"/>
                <w:sz w:val="22"/>
                <w:szCs w:val="22"/>
              </w:rPr>
            </w:pPr>
          </w:p>
        </w:tc>
        <w:tc>
          <w:tcPr>
            <w:tcW w:w="1497" w:type="pct"/>
          </w:tcPr>
          <w:p w14:paraId="27F262F3" w14:textId="77777777" w:rsidR="0003097F" w:rsidRDefault="0003097F" w:rsidP="009A3807">
            <w:pPr>
              <w:pStyle w:val="Default"/>
              <w:rPr>
                <w:sz w:val="22"/>
                <w:szCs w:val="22"/>
              </w:rPr>
            </w:pPr>
            <w:r>
              <w:rPr>
                <w:sz w:val="22"/>
                <w:szCs w:val="22"/>
              </w:rPr>
              <w:t xml:space="preserve">В том числе: </w:t>
            </w:r>
          </w:p>
        </w:tc>
        <w:tc>
          <w:tcPr>
            <w:tcW w:w="859" w:type="pct"/>
          </w:tcPr>
          <w:p w14:paraId="18CAC4A5" w14:textId="77777777" w:rsidR="0003097F" w:rsidRDefault="0003097F" w:rsidP="009A3807">
            <w:pPr>
              <w:pStyle w:val="Default"/>
              <w:jc w:val="center"/>
              <w:rPr>
                <w:sz w:val="22"/>
                <w:szCs w:val="22"/>
              </w:rPr>
            </w:pPr>
            <w:r>
              <w:rPr>
                <w:sz w:val="22"/>
                <w:szCs w:val="22"/>
              </w:rPr>
              <w:t>-"-</w:t>
            </w:r>
          </w:p>
        </w:tc>
        <w:tc>
          <w:tcPr>
            <w:tcW w:w="919" w:type="pct"/>
          </w:tcPr>
          <w:p w14:paraId="35E6A28B"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550" w:type="pct"/>
          </w:tcPr>
          <w:p w14:paraId="6BF6759A"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813" w:type="pct"/>
          </w:tcPr>
          <w:p w14:paraId="690A7D3E"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r>
      <w:tr w:rsidR="002A1997" w14:paraId="03FE47E5" w14:textId="77777777" w:rsidTr="009A3807">
        <w:tc>
          <w:tcPr>
            <w:tcW w:w="362" w:type="pct"/>
          </w:tcPr>
          <w:p w14:paraId="3ADCC297" w14:textId="77777777" w:rsidR="002A1997" w:rsidRPr="00027488" w:rsidRDefault="002A1997" w:rsidP="002A1997">
            <w:pPr>
              <w:pStyle w:val="510"/>
              <w:shd w:val="clear" w:color="auto" w:fill="auto"/>
              <w:tabs>
                <w:tab w:val="left" w:pos="523"/>
              </w:tabs>
              <w:spacing w:before="0" w:line="240" w:lineRule="auto"/>
              <w:jc w:val="right"/>
              <w:rPr>
                <w:b w:val="0"/>
                <w:sz w:val="22"/>
                <w:szCs w:val="22"/>
              </w:rPr>
            </w:pPr>
          </w:p>
        </w:tc>
        <w:tc>
          <w:tcPr>
            <w:tcW w:w="1497" w:type="pct"/>
          </w:tcPr>
          <w:p w14:paraId="4221E4A9" w14:textId="77777777" w:rsidR="002A1997" w:rsidRDefault="002A1997" w:rsidP="002A1997">
            <w:pPr>
              <w:pStyle w:val="Default"/>
              <w:rPr>
                <w:sz w:val="22"/>
                <w:szCs w:val="22"/>
              </w:rPr>
            </w:pPr>
            <w:r>
              <w:rPr>
                <w:sz w:val="22"/>
                <w:szCs w:val="22"/>
              </w:rPr>
              <w:t xml:space="preserve">Магистральные улицы общегородского значения </w:t>
            </w:r>
          </w:p>
        </w:tc>
        <w:tc>
          <w:tcPr>
            <w:tcW w:w="859" w:type="pct"/>
          </w:tcPr>
          <w:p w14:paraId="294DFE03" w14:textId="77777777" w:rsidR="002A1997" w:rsidRDefault="002A1997" w:rsidP="002A1997">
            <w:pPr>
              <w:pStyle w:val="Default"/>
              <w:jc w:val="center"/>
              <w:rPr>
                <w:sz w:val="22"/>
                <w:szCs w:val="22"/>
              </w:rPr>
            </w:pPr>
            <w:r>
              <w:rPr>
                <w:sz w:val="22"/>
                <w:szCs w:val="22"/>
              </w:rPr>
              <w:t>-"-</w:t>
            </w:r>
          </w:p>
        </w:tc>
        <w:tc>
          <w:tcPr>
            <w:tcW w:w="919" w:type="pct"/>
          </w:tcPr>
          <w:p w14:paraId="30169208" w14:textId="610CECB9" w:rsidR="002A1997" w:rsidRPr="009502D7" w:rsidRDefault="002A1997" w:rsidP="002A1997">
            <w:pPr>
              <w:pStyle w:val="Default"/>
              <w:jc w:val="center"/>
              <w:rPr>
                <w:color w:val="auto"/>
                <w:sz w:val="22"/>
                <w:szCs w:val="22"/>
              </w:rPr>
            </w:pPr>
            <w:r>
              <w:rPr>
                <w:color w:val="auto"/>
                <w:sz w:val="22"/>
                <w:szCs w:val="22"/>
              </w:rPr>
              <w:t>0</w:t>
            </w:r>
          </w:p>
        </w:tc>
        <w:tc>
          <w:tcPr>
            <w:tcW w:w="550" w:type="pct"/>
          </w:tcPr>
          <w:p w14:paraId="6CED07AF" w14:textId="2DB24576" w:rsidR="002A1997" w:rsidRPr="009502D7" w:rsidRDefault="002A1997" w:rsidP="002A1997">
            <w:pPr>
              <w:pStyle w:val="Default"/>
              <w:jc w:val="center"/>
              <w:rPr>
                <w:color w:val="auto"/>
                <w:sz w:val="22"/>
                <w:szCs w:val="22"/>
              </w:rPr>
            </w:pPr>
            <w:r w:rsidRPr="002332D4">
              <w:rPr>
                <w:color w:val="auto"/>
                <w:sz w:val="22"/>
                <w:szCs w:val="22"/>
              </w:rPr>
              <w:t>-</w:t>
            </w:r>
          </w:p>
        </w:tc>
        <w:tc>
          <w:tcPr>
            <w:tcW w:w="813" w:type="pct"/>
          </w:tcPr>
          <w:p w14:paraId="5C4CA90D" w14:textId="51D6BBD2" w:rsidR="002A1997" w:rsidRPr="009502D7" w:rsidRDefault="002A1997" w:rsidP="002A1997">
            <w:pPr>
              <w:pStyle w:val="Default"/>
              <w:jc w:val="center"/>
              <w:rPr>
                <w:color w:val="auto"/>
                <w:sz w:val="22"/>
                <w:szCs w:val="22"/>
              </w:rPr>
            </w:pPr>
            <w:r>
              <w:rPr>
                <w:color w:val="auto"/>
                <w:sz w:val="22"/>
                <w:szCs w:val="22"/>
              </w:rPr>
              <w:t>0</w:t>
            </w:r>
          </w:p>
        </w:tc>
      </w:tr>
      <w:tr w:rsidR="002A1997" w14:paraId="459B6332" w14:textId="77777777" w:rsidTr="009A3807">
        <w:tc>
          <w:tcPr>
            <w:tcW w:w="362" w:type="pct"/>
          </w:tcPr>
          <w:p w14:paraId="4D18CC72" w14:textId="77777777" w:rsidR="002A1997" w:rsidRPr="00027488" w:rsidRDefault="002A1997" w:rsidP="002A1997">
            <w:pPr>
              <w:pStyle w:val="510"/>
              <w:shd w:val="clear" w:color="auto" w:fill="auto"/>
              <w:tabs>
                <w:tab w:val="left" w:pos="523"/>
              </w:tabs>
              <w:spacing w:before="0" w:line="240" w:lineRule="auto"/>
              <w:jc w:val="right"/>
              <w:rPr>
                <w:b w:val="0"/>
                <w:sz w:val="22"/>
                <w:szCs w:val="22"/>
              </w:rPr>
            </w:pPr>
          </w:p>
        </w:tc>
        <w:tc>
          <w:tcPr>
            <w:tcW w:w="1497" w:type="pct"/>
          </w:tcPr>
          <w:p w14:paraId="4B680A5B" w14:textId="77777777" w:rsidR="002A1997" w:rsidRDefault="002A1997" w:rsidP="002A1997">
            <w:pPr>
              <w:pStyle w:val="Default"/>
              <w:rPr>
                <w:sz w:val="22"/>
                <w:szCs w:val="22"/>
              </w:rPr>
            </w:pPr>
            <w:r>
              <w:rPr>
                <w:sz w:val="22"/>
                <w:szCs w:val="22"/>
              </w:rPr>
              <w:t xml:space="preserve">Магистральные улицы районного значения </w:t>
            </w:r>
          </w:p>
        </w:tc>
        <w:tc>
          <w:tcPr>
            <w:tcW w:w="859" w:type="pct"/>
          </w:tcPr>
          <w:p w14:paraId="71620FD6" w14:textId="77777777" w:rsidR="002A1997" w:rsidRDefault="002A1997" w:rsidP="002A1997">
            <w:pPr>
              <w:pStyle w:val="Default"/>
              <w:jc w:val="center"/>
              <w:rPr>
                <w:sz w:val="22"/>
                <w:szCs w:val="22"/>
              </w:rPr>
            </w:pPr>
            <w:r>
              <w:rPr>
                <w:sz w:val="22"/>
                <w:szCs w:val="22"/>
              </w:rPr>
              <w:t>-"-</w:t>
            </w:r>
          </w:p>
        </w:tc>
        <w:tc>
          <w:tcPr>
            <w:tcW w:w="919" w:type="pct"/>
          </w:tcPr>
          <w:p w14:paraId="5A066938" w14:textId="64B74368" w:rsidR="002A1997" w:rsidRPr="009502D7" w:rsidRDefault="002A1997" w:rsidP="002A1997">
            <w:pPr>
              <w:pStyle w:val="Default"/>
              <w:jc w:val="center"/>
              <w:rPr>
                <w:color w:val="auto"/>
                <w:sz w:val="22"/>
                <w:szCs w:val="22"/>
              </w:rPr>
            </w:pPr>
            <w:r>
              <w:rPr>
                <w:color w:val="auto"/>
                <w:sz w:val="22"/>
                <w:szCs w:val="22"/>
              </w:rPr>
              <w:t>0</w:t>
            </w:r>
          </w:p>
        </w:tc>
        <w:tc>
          <w:tcPr>
            <w:tcW w:w="550" w:type="pct"/>
          </w:tcPr>
          <w:p w14:paraId="42FF7983" w14:textId="0EBFE039" w:rsidR="002A1997" w:rsidRPr="009502D7" w:rsidRDefault="002A1997" w:rsidP="002A1997">
            <w:pPr>
              <w:pStyle w:val="Default"/>
              <w:jc w:val="center"/>
              <w:rPr>
                <w:color w:val="auto"/>
                <w:sz w:val="22"/>
                <w:szCs w:val="22"/>
              </w:rPr>
            </w:pPr>
            <w:r w:rsidRPr="002332D4">
              <w:rPr>
                <w:color w:val="auto"/>
                <w:sz w:val="22"/>
                <w:szCs w:val="22"/>
              </w:rPr>
              <w:t>-</w:t>
            </w:r>
          </w:p>
        </w:tc>
        <w:tc>
          <w:tcPr>
            <w:tcW w:w="813" w:type="pct"/>
          </w:tcPr>
          <w:p w14:paraId="5DE56D35" w14:textId="789B64FF" w:rsidR="002A1997" w:rsidRPr="009502D7" w:rsidRDefault="002A1997" w:rsidP="002A1997">
            <w:pPr>
              <w:pStyle w:val="Default"/>
              <w:jc w:val="center"/>
              <w:rPr>
                <w:color w:val="auto"/>
                <w:sz w:val="22"/>
                <w:szCs w:val="22"/>
              </w:rPr>
            </w:pPr>
            <w:r>
              <w:rPr>
                <w:color w:val="auto"/>
                <w:sz w:val="22"/>
                <w:szCs w:val="22"/>
              </w:rPr>
              <w:t>0</w:t>
            </w:r>
          </w:p>
        </w:tc>
      </w:tr>
      <w:tr w:rsidR="002A1997" w14:paraId="697A6789" w14:textId="77777777" w:rsidTr="009A3807">
        <w:tc>
          <w:tcPr>
            <w:tcW w:w="362" w:type="pct"/>
          </w:tcPr>
          <w:p w14:paraId="75393FF1" w14:textId="77777777" w:rsidR="002A1997" w:rsidRPr="00027488" w:rsidRDefault="002A1997" w:rsidP="002A1997">
            <w:pPr>
              <w:pStyle w:val="510"/>
              <w:shd w:val="clear" w:color="auto" w:fill="auto"/>
              <w:tabs>
                <w:tab w:val="left" w:pos="523"/>
              </w:tabs>
              <w:spacing w:before="0" w:line="240" w:lineRule="auto"/>
              <w:jc w:val="right"/>
              <w:rPr>
                <w:b w:val="0"/>
                <w:sz w:val="22"/>
                <w:szCs w:val="22"/>
              </w:rPr>
            </w:pPr>
          </w:p>
        </w:tc>
        <w:tc>
          <w:tcPr>
            <w:tcW w:w="1497" w:type="pct"/>
          </w:tcPr>
          <w:p w14:paraId="3056E508" w14:textId="77777777" w:rsidR="002A1997" w:rsidRDefault="002A1997" w:rsidP="002A1997">
            <w:pPr>
              <w:pStyle w:val="Default"/>
              <w:rPr>
                <w:sz w:val="22"/>
                <w:szCs w:val="22"/>
              </w:rPr>
            </w:pPr>
            <w:r>
              <w:rPr>
                <w:sz w:val="22"/>
                <w:szCs w:val="22"/>
              </w:rPr>
              <w:t xml:space="preserve">Улицы в зонах жилой застройки </w:t>
            </w:r>
          </w:p>
        </w:tc>
        <w:tc>
          <w:tcPr>
            <w:tcW w:w="859" w:type="pct"/>
          </w:tcPr>
          <w:p w14:paraId="109D2DB7" w14:textId="77777777" w:rsidR="002A1997" w:rsidRDefault="002A1997" w:rsidP="002A1997">
            <w:pPr>
              <w:pStyle w:val="Default"/>
              <w:jc w:val="center"/>
              <w:rPr>
                <w:sz w:val="22"/>
                <w:szCs w:val="22"/>
              </w:rPr>
            </w:pPr>
            <w:r>
              <w:rPr>
                <w:sz w:val="22"/>
                <w:szCs w:val="22"/>
              </w:rPr>
              <w:t>-"-</w:t>
            </w:r>
          </w:p>
        </w:tc>
        <w:tc>
          <w:tcPr>
            <w:tcW w:w="919" w:type="pct"/>
          </w:tcPr>
          <w:p w14:paraId="78EF75BB" w14:textId="2BE8F5DF" w:rsidR="002A1997" w:rsidRPr="009502D7" w:rsidRDefault="002A1997" w:rsidP="002A1997">
            <w:pPr>
              <w:pStyle w:val="Default"/>
              <w:jc w:val="center"/>
              <w:rPr>
                <w:color w:val="auto"/>
                <w:sz w:val="22"/>
                <w:szCs w:val="22"/>
              </w:rPr>
            </w:pPr>
            <w:r w:rsidRPr="002A1997">
              <w:rPr>
                <w:color w:val="auto"/>
                <w:sz w:val="22"/>
                <w:szCs w:val="22"/>
              </w:rPr>
              <w:t>19,368</w:t>
            </w:r>
          </w:p>
        </w:tc>
        <w:tc>
          <w:tcPr>
            <w:tcW w:w="550" w:type="pct"/>
          </w:tcPr>
          <w:p w14:paraId="1584863D" w14:textId="1898E7FE" w:rsidR="002A1997" w:rsidRPr="009502D7" w:rsidRDefault="002A1997" w:rsidP="002A1997">
            <w:pPr>
              <w:pStyle w:val="Default"/>
              <w:jc w:val="center"/>
              <w:rPr>
                <w:color w:val="auto"/>
                <w:sz w:val="22"/>
                <w:szCs w:val="22"/>
              </w:rPr>
            </w:pPr>
            <w:r w:rsidRPr="002332D4">
              <w:rPr>
                <w:color w:val="auto"/>
                <w:sz w:val="22"/>
                <w:szCs w:val="22"/>
              </w:rPr>
              <w:t>-</w:t>
            </w:r>
          </w:p>
        </w:tc>
        <w:tc>
          <w:tcPr>
            <w:tcW w:w="813" w:type="pct"/>
          </w:tcPr>
          <w:p w14:paraId="181E9D04" w14:textId="15189FE7" w:rsidR="002A1997" w:rsidRPr="009502D7" w:rsidRDefault="002A1997" w:rsidP="002A1997">
            <w:pPr>
              <w:pStyle w:val="Default"/>
              <w:jc w:val="center"/>
              <w:rPr>
                <w:color w:val="auto"/>
                <w:sz w:val="22"/>
                <w:szCs w:val="22"/>
              </w:rPr>
            </w:pPr>
            <w:r w:rsidRPr="002A1997">
              <w:rPr>
                <w:color w:val="auto"/>
                <w:sz w:val="22"/>
                <w:szCs w:val="22"/>
              </w:rPr>
              <w:t>19,368</w:t>
            </w:r>
          </w:p>
        </w:tc>
      </w:tr>
      <w:tr w:rsidR="0003097F" w14:paraId="2F7422F4" w14:textId="77777777" w:rsidTr="009A3807">
        <w:tc>
          <w:tcPr>
            <w:tcW w:w="362" w:type="pct"/>
          </w:tcPr>
          <w:p w14:paraId="17E2DEBE" w14:textId="77777777" w:rsidR="0003097F" w:rsidRPr="00027488" w:rsidRDefault="0003097F" w:rsidP="009A3807">
            <w:pPr>
              <w:pStyle w:val="510"/>
              <w:shd w:val="clear" w:color="auto" w:fill="auto"/>
              <w:tabs>
                <w:tab w:val="left" w:pos="523"/>
              </w:tabs>
              <w:spacing w:before="0" w:line="240" w:lineRule="auto"/>
              <w:jc w:val="right"/>
              <w:rPr>
                <w:b w:val="0"/>
                <w:sz w:val="22"/>
                <w:szCs w:val="22"/>
              </w:rPr>
            </w:pPr>
          </w:p>
        </w:tc>
        <w:tc>
          <w:tcPr>
            <w:tcW w:w="1497" w:type="pct"/>
          </w:tcPr>
          <w:p w14:paraId="7587EF0B" w14:textId="77777777" w:rsidR="0003097F" w:rsidRDefault="0003097F" w:rsidP="009A3807">
            <w:pPr>
              <w:pStyle w:val="Default"/>
              <w:rPr>
                <w:sz w:val="22"/>
                <w:szCs w:val="22"/>
              </w:rPr>
            </w:pPr>
            <w:r>
              <w:rPr>
                <w:sz w:val="22"/>
                <w:szCs w:val="22"/>
              </w:rPr>
              <w:t xml:space="preserve">Плотность дорожной сети </w:t>
            </w:r>
          </w:p>
        </w:tc>
        <w:tc>
          <w:tcPr>
            <w:tcW w:w="859" w:type="pct"/>
          </w:tcPr>
          <w:p w14:paraId="7AEA78E5" w14:textId="77777777" w:rsidR="0003097F" w:rsidRDefault="0003097F" w:rsidP="009A3807">
            <w:pPr>
              <w:pStyle w:val="Default"/>
              <w:jc w:val="center"/>
              <w:rPr>
                <w:sz w:val="22"/>
                <w:szCs w:val="22"/>
              </w:rPr>
            </w:pPr>
            <w:r>
              <w:rPr>
                <w:sz w:val="22"/>
                <w:szCs w:val="22"/>
              </w:rPr>
              <w:t>км/км2</w:t>
            </w:r>
          </w:p>
        </w:tc>
        <w:tc>
          <w:tcPr>
            <w:tcW w:w="919" w:type="pct"/>
          </w:tcPr>
          <w:p w14:paraId="102CEBCB" w14:textId="77777777" w:rsidR="0003097F" w:rsidRPr="009502D7" w:rsidRDefault="0003097F" w:rsidP="009A3807">
            <w:pPr>
              <w:pStyle w:val="Default"/>
              <w:jc w:val="center"/>
              <w:rPr>
                <w:color w:val="auto"/>
                <w:sz w:val="22"/>
                <w:szCs w:val="22"/>
              </w:rPr>
            </w:pPr>
            <w:r w:rsidRPr="00D52154">
              <w:rPr>
                <w:color w:val="auto"/>
                <w:sz w:val="16"/>
                <w:szCs w:val="16"/>
              </w:rPr>
              <w:t>нет данных</w:t>
            </w:r>
          </w:p>
        </w:tc>
        <w:tc>
          <w:tcPr>
            <w:tcW w:w="550" w:type="pct"/>
          </w:tcPr>
          <w:p w14:paraId="265E954D" w14:textId="77777777" w:rsidR="0003097F" w:rsidRPr="009502D7" w:rsidRDefault="0003097F" w:rsidP="009A3807">
            <w:pPr>
              <w:pStyle w:val="Default"/>
              <w:jc w:val="center"/>
              <w:rPr>
                <w:color w:val="auto"/>
                <w:sz w:val="22"/>
                <w:szCs w:val="22"/>
              </w:rPr>
            </w:pPr>
            <w:r w:rsidRPr="00D52154">
              <w:rPr>
                <w:color w:val="auto"/>
                <w:sz w:val="16"/>
                <w:szCs w:val="16"/>
              </w:rPr>
              <w:t>нет данных</w:t>
            </w:r>
          </w:p>
        </w:tc>
        <w:tc>
          <w:tcPr>
            <w:tcW w:w="813" w:type="pct"/>
          </w:tcPr>
          <w:p w14:paraId="15927A8D" w14:textId="77777777" w:rsidR="0003097F" w:rsidRPr="009502D7" w:rsidRDefault="0003097F" w:rsidP="009A3807">
            <w:pPr>
              <w:pStyle w:val="Default"/>
              <w:jc w:val="center"/>
              <w:rPr>
                <w:color w:val="auto"/>
                <w:sz w:val="22"/>
                <w:szCs w:val="22"/>
              </w:rPr>
            </w:pPr>
            <w:r w:rsidRPr="00D52154">
              <w:rPr>
                <w:color w:val="auto"/>
                <w:sz w:val="16"/>
                <w:szCs w:val="16"/>
              </w:rPr>
              <w:t>нет данных</w:t>
            </w:r>
          </w:p>
        </w:tc>
      </w:tr>
      <w:tr w:rsidR="0003097F" w14:paraId="71D8D0EE" w14:textId="77777777" w:rsidTr="009A3807">
        <w:tc>
          <w:tcPr>
            <w:tcW w:w="362" w:type="pct"/>
          </w:tcPr>
          <w:p w14:paraId="156DB92B" w14:textId="77777777" w:rsidR="0003097F" w:rsidRDefault="0003097F" w:rsidP="009A3807">
            <w:pPr>
              <w:pStyle w:val="Default"/>
              <w:rPr>
                <w:sz w:val="22"/>
                <w:szCs w:val="22"/>
              </w:rPr>
            </w:pPr>
            <w:r>
              <w:rPr>
                <w:b/>
                <w:bCs/>
                <w:sz w:val="22"/>
                <w:szCs w:val="22"/>
              </w:rPr>
              <w:t xml:space="preserve">6 </w:t>
            </w:r>
          </w:p>
        </w:tc>
        <w:tc>
          <w:tcPr>
            <w:tcW w:w="1497" w:type="pct"/>
          </w:tcPr>
          <w:p w14:paraId="2D6567E3" w14:textId="77777777" w:rsidR="0003097F" w:rsidRDefault="0003097F" w:rsidP="009A3807">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264F2AF6" w14:textId="77777777" w:rsidR="0003097F" w:rsidRPr="00027488" w:rsidRDefault="0003097F" w:rsidP="009A3807">
            <w:pPr>
              <w:pStyle w:val="510"/>
              <w:shd w:val="clear" w:color="auto" w:fill="auto"/>
              <w:tabs>
                <w:tab w:val="left" w:pos="523"/>
              </w:tabs>
              <w:spacing w:before="0" w:line="240" w:lineRule="auto"/>
              <w:rPr>
                <w:b w:val="0"/>
                <w:sz w:val="22"/>
                <w:szCs w:val="22"/>
              </w:rPr>
            </w:pPr>
          </w:p>
        </w:tc>
        <w:tc>
          <w:tcPr>
            <w:tcW w:w="919" w:type="pct"/>
          </w:tcPr>
          <w:p w14:paraId="462FDB62"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c>
          <w:tcPr>
            <w:tcW w:w="550" w:type="pct"/>
          </w:tcPr>
          <w:p w14:paraId="35002B66"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c>
          <w:tcPr>
            <w:tcW w:w="813" w:type="pct"/>
          </w:tcPr>
          <w:p w14:paraId="628DB800"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r>
      <w:tr w:rsidR="0003097F" w14:paraId="60E7B309" w14:textId="77777777" w:rsidTr="009A3807">
        <w:tc>
          <w:tcPr>
            <w:tcW w:w="362" w:type="pct"/>
          </w:tcPr>
          <w:p w14:paraId="25D4411C" w14:textId="77777777" w:rsidR="0003097F" w:rsidRDefault="0003097F" w:rsidP="009A3807">
            <w:pPr>
              <w:pStyle w:val="Default"/>
              <w:rPr>
                <w:sz w:val="22"/>
                <w:szCs w:val="22"/>
              </w:rPr>
            </w:pPr>
            <w:r>
              <w:rPr>
                <w:sz w:val="22"/>
                <w:szCs w:val="22"/>
              </w:rPr>
              <w:t xml:space="preserve">6.1 </w:t>
            </w:r>
          </w:p>
        </w:tc>
        <w:tc>
          <w:tcPr>
            <w:tcW w:w="1497" w:type="pct"/>
          </w:tcPr>
          <w:p w14:paraId="5AD29262" w14:textId="77777777" w:rsidR="0003097F" w:rsidRDefault="0003097F" w:rsidP="009A3807">
            <w:pPr>
              <w:pStyle w:val="Default"/>
              <w:rPr>
                <w:sz w:val="22"/>
                <w:szCs w:val="22"/>
              </w:rPr>
            </w:pPr>
            <w:r>
              <w:rPr>
                <w:sz w:val="22"/>
                <w:szCs w:val="22"/>
              </w:rPr>
              <w:t xml:space="preserve">Водоснабжение </w:t>
            </w:r>
          </w:p>
        </w:tc>
        <w:tc>
          <w:tcPr>
            <w:tcW w:w="859" w:type="pct"/>
          </w:tcPr>
          <w:p w14:paraId="5B4690D1" w14:textId="77777777" w:rsidR="0003097F" w:rsidRPr="00027488" w:rsidRDefault="0003097F" w:rsidP="009A3807">
            <w:pPr>
              <w:pStyle w:val="510"/>
              <w:shd w:val="clear" w:color="auto" w:fill="auto"/>
              <w:tabs>
                <w:tab w:val="left" w:pos="523"/>
              </w:tabs>
              <w:spacing w:before="0" w:line="240" w:lineRule="auto"/>
              <w:rPr>
                <w:b w:val="0"/>
                <w:sz w:val="22"/>
                <w:szCs w:val="22"/>
              </w:rPr>
            </w:pPr>
          </w:p>
        </w:tc>
        <w:tc>
          <w:tcPr>
            <w:tcW w:w="919" w:type="pct"/>
          </w:tcPr>
          <w:p w14:paraId="3D2E8C40"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c>
          <w:tcPr>
            <w:tcW w:w="550" w:type="pct"/>
          </w:tcPr>
          <w:p w14:paraId="3DC7436C"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c>
          <w:tcPr>
            <w:tcW w:w="813" w:type="pct"/>
          </w:tcPr>
          <w:p w14:paraId="20726DB6" w14:textId="77777777" w:rsidR="0003097F" w:rsidRPr="009E5639" w:rsidRDefault="0003097F" w:rsidP="009A3807">
            <w:pPr>
              <w:pStyle w:val="510"/>
              <w:shd w:val="clear" w:color="auto" w:fill="auto"/>
              <w:tabs>
                <w:tab w:val="left" w:pos="523"/>
              </w:tabs>
              <w:spacing w:before="0" w:line="240" w:lineRule="auto"/>
              <w:rPr>
                <w:b w:val="0"/>
                <w:color w:val="FF0000"/>
                <w:sz w:val="22"/>
                <w:szCs w:val="22"/>
              </w:rPr>
            </w:pPr>
          </w:p>
        </w:tc>
      </w:tr>
      <w:tr w:rsidR="002A1997" w14:paraId="5CB27773" w14:textId="77777777" w:rsidTr="009A3807">
        <w:tc>
          <w:tcPr>
            <w:tcW w:w="362" w:type="pct"/>
          </w:tcPr>
          <w:p w14:paraId="33CC4AE5" w14:textId="77777777" w:rsidR="002A1997" w:rsidRDefault="002A1997" w:rsidP="002A1997">
            <w:pPr>
              <w:pStyle w:val="Default"/>
              <w:rPr>
                <w:sz w:val="22"/>
                <w:szCs w:val="22"/>
              </w:rPr>
            </w:pPr>
            <w:r>
              <w:rPr>
                <w:sz w:val="22"/>
                <w:szCs w:val="22"/>
              </w:rPr>
              <w:t xml:space="preserve">6.1.1 </w:t>
            </w:r>
          </w:p>
        </w:tc>
        <w:tc>
          <w:tcPr>
            <w:tcW w:w="1497" w:type="pct"/>
          </w:tcPr>
          <w:p w14:paraId="3F61F8E0" w14:textId="77777777" w:rsidR="002A1997" w:rsidRDefault="002A1997" w:rsidP="002A1997">
            <w:pPr>
              <w:pStyle w:val="Default"/>
              <w:rPr>
                <w:sz w:val="22"/>
                <w:szCs w:val="22"/>
              </w:rPr>
            </w:pPr>
            <w:r>
              <w:rPr>
                <w:sz w:val="22"/>
                <w:szCs w:val="22"/>
              </w:rPr>
              <w:t xml:space="preserve">Водопотребление - всего </w:t>
            </w:r>
          </w:p>
        </w:tc>
        <w:tc>
          <w:tcPr>
            <w:tcW w:w="859" w:type="pct"/>
          </w:tcPr>
          <w:p w14:paraId="2C95805E" w14:textId="77777777" w:rsidR="002A1997" w:rsidRDefault="002A1997" w:rsidP="002A1997">
            <w:pPr>
              <w:pStyle w:val="Default"/>
              <w:jc w:val="center"/>
              <w:rPr>
                <w:sz w:val="22"/>
                <w:szCs w:val="22"/>
              </w:rPr>
            </w:pPr>
            <w:r>
              <w:rPr>
                <w:sz w:val="22"/>
                <w:szCs w:val="22"/>
              </w:rPr>
              <w:t>тыс. куб. м/сут</w:t>
            </w:r>
          </w:p>
        </w:tc>
        <w:tc>
          <w:tcPr>
            <w:tcW w:w="919" w:type="pct"/>
          </w:tcPr>
          <w:p w14:paraId="7E6A6B90" w14:textId="22C3D2F7" w:rsidR="002A1997" w:rsidRPr="003221D2" w:rsidRDefault="002A1997" w:rsidP="002A1997">
            <w:pPr>
              <w:pStyle w:val="Default"/>
              <w:jc w:val="center"/>
              <w:rPr>
                <w:color w:val="auto"/>
                <w:sz w:val="22"/>
                <w:szCs w:val="22"/>
              </w:rPr>
            </w:pPr>
            <w:r w:rsidRPr="00D52154">
              <w:rPr>
                <w:color w:val="auto"/>
                <w:sz w:val="16"/>
                <w:szCs w:val="16"/>
              </w:rPr>
              <w:t>нет данных</w:t>
            </w:r>
          </w:p>
        </w:tc>
        <w:tc>
          <w:tcPr>
            <w:tcW w:w="550" w:type="pct"/>
          </w:tcPr>
          <w:p w14:paraId="53AD7636" w14:textId="6A8DCF1C" w:rsidR="002A1997" w:rsidRPr="003221D2" w:rsidRDefault="002A1997" w:rsidP="002A1997">
            <w:pPr>
              <w:pStyle w:val="Default"/>
              <w:jc w:val="center"/>
              <w:rPr>
                <w:color w:val="auto"/>
                <w:sz w:val="22"/>
                <w:szCs w:val="22"/>
              </w:rPr>
            </w:pPr>
            <w:r w:rsidRPr="00D52154">
              <w:rPr>
                <w:color w:val="auto"/>
                <w:sz w:val="16"/>
                <w:szCs w:val="16"/>
              </w:rPr>
              <w:t>нет данных</w:t>
            </w:r>
          </w:p>
        </w:tc>
        <w:tc>
          <w:tcPr>
            <w:tcW w:w="813" w:type="pct"/>
          </w:tcPr>
          <w:p w14:paraId="409CDC0B" w14:textId="4A1363FF" w:rsidR="002A1997" w:rsidRPr="003221D2" w:rsidRDefault="002A1997" w:rsidP="002A1997">
            <w:pPr>
              <w:pStyle w:val="Default"/>
              <w:jc w:val="center"/>
              <w:rPr>
                <w:color w:val="auto"/>
                <w:sz w:val="22"/>
                <w:szCs w:val="22"/>
              </w:rPr>
            </w:pPr>
            <w:r w:rsidRPr="00D52154">
              <w:rPr>
                <w:color w:val="auto"/>
                <w:sz w:val="16"/>
                <w:szCs w:val="16"/>
              </w:rPr>
              <w:t>нет данных</w:t>
            </w:r>
          </w:p>
        </w:tc>
      </w:tr>
      <w:tr w:rsidR="0003097F" w14:paraId="03E496D4" w14:textId="77777777" w:rsidTr="009A3807">
        <w:tc>
          <w:tcPr>
            <w:tcW w:w="362" w:type="pct"/>
          </w:tcPr>
          <w:p w14:paraId="459D4E5E" w14:textId="77777777" w:rsidR="0003097F" w:rsidRDefault="0003097F" w:rsidP="009A3807">
            <w:pPr>
              <w:pStyle w:val="Default"/>
              <w:rPr>
                <w:sz w:val="22"/>
                <w:szCs w:val="22"/>
              </w:rPr>
            </w:pPr>
            <w:r>
              <w:rPr>
                <w:sz w:val="22"/>
                <w:szCs w:val="22"/>
              </w:rPr>
              <w:t xml:space="preserve">6.2 </w:t>
            </w:r>
          </w:p>
        </w:tc>
        <w:tc>
          <w:tcPr>
            <w:tcW w:w="1497" w:type="pct"/>
          </w:tcPr>
          <w:p w14:paraId="3ED452F3" w14:textId="77777777" w:rsidR="0003097F" w:rsidRDefault="0003097F" w:rsidP="009A3807">
            <w:pPr>
              <w:pStyle w:val="Default"/>
              <w:rPr>
                <w:sz w:val="22"/>
                <w:szCs w:val="22"/>
              </w:rPr>
            </w:pPr>
            <w:r>
              <w:rPr>
                <w:sz w:val="22"/>
                <w:szCs w:val="22"/>
              </w:rPr>
              <w:t xml:space="preserve">Водоотведение </w:t>
            </w:r>
          </w:p>
        </w:tc>
        <w:tc>
          <w:tcPr>
            <w:tcW w:w="859" w:type="pct"/>
          </w:tcPr>
          <w:p w14:paraId="727F1635" w14:textId="77777777" w:rsidR="0003097F" w:rsidRPr="00027488" w:rsidRDefault="0003097F" w:rsidP="009A3807">
            <w:pPr>
              <w:pStyle w:val="510"/>
              <w:shd w:val="clear" w:color="auto" w:fill="auto"/>
              <w:tabs>
                <w:tab w:val="left" w:pos="523"/>
              </w:tabs>
              <w:spacing w:before="0" w:line="240" w:lineRule="auto"/>
              <w:rPr>
                <w:b w:val="0"/>
                <w:sz w:val="22"/>
                <w:szCs w:val="22"/>
              </w:rPr>
            </w:pPr>
          </w:p>
        </w:tc>
        <w:tc>
          <w:tcPr>
            <w:tcW w:w="919" w:type="pct"/>
          </w:tcPr>
          <w:p w14:paraId="1083D89B"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550" w:type="pct"/>
          </w:tcPr>
          <w:p w14:paraId="2D1974C5"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813" w:type="pct"/>
          </w:tcPr>
          <w:p w14:paraId="44A187D4"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r>
      <w:tr w:rsidR="0003097F" w14:paraId="49B2D624" w14:textId="77777777" w:rsidTr="009A3807">
        <w:tc>
          <w:tcPr>
            <w:tcW w:w="362" w:type="pct"/>
          </w:tcPr>
          <w:p w14:paraId="737AE914" w14:textId="77777777" w:rsidR="0003097F" w:rsidRDefault="0003097F" w:rsidP="009A3807">
            <w:pPr>
              <w:pStyle w:val="Default"/>
              <w:rPr>
                <w:sz w:val="22"/>
                <w:szCs w:val="22"/>
              </w:rPr>
            </w:pPr>
            <w:r>
              <w:rPr>
                <w:sz w:val="22"/>
                <w:szCs w:val="22"/>
              </w:rPr>
              <w:t xml:space="preserve">6.2.1 </w:t>
            </w:r>
          </w:p>
        </w:tc>
        <w:tc>
          <w:tcPr>
            <w:tcW w:w="1497" w:type="pct"/>
          </w:tcPr>
          <w:p w14:paraId="4D4C8898" w14:textId="77777777" w:rsidR="0003097F" w:rsidRDefault="0003097F" w:rsidP="009A3807">
            <w:pPr>
              <w:pStyle w:val="Default"/>
              <w:rPr>
                <w:sz w:val="22"/>
                <w:szCs w:val="22"/>
              </w:rPr>
            </w:pPr>
            <w:r>
              <w:rPr>
                <w:sz w:val="22"/>
                <w:szCs w:val="22"/>
              </w:rPr>
              <w:t xml:space="preserve">Водоотведение - всего </w:t>
            </w:r>
          </w:p>
        </w:tc>
        <w:tc>
          <w:tcPr>
            <w:tcW w:w="859" w:type="pct"/>
          </w:tcPr>
          <w:p w14:paraId="0C211174" w14:textId="77777777" w:rsidR="0003097F" w:rsidRDefault="0003097F" w:rsidP="009A3807">
            <w:pPr>
              <w:pStyle w:val="Default"/>
              <w:jc w:val="center"/>
              <w:rPr>
                <w:sz w:val="22"/>
                <w:szCs w:val="22"/>
              </w:rPr>
            </w:pPr>
            <w:r>
              <w:rPr>
                <w:sz w:val="22"/>
                <w:szCs w:val="22"/>
              </w:rPr>
              <w:t>тыс. куб. м/сут</w:t>
            </w:r>
          </w:p>
        </w:tc>
        <w:tc>
          <w:tcPr>
            <w:tcW w:w="919" w:type="pct"/>
          </w:tcPr>
          <w:p w14:paraId="6BA747A2" w14:textId="77777777" w:rsidR="0003097F" w:rsidRPr="00523C92" w:rsidRDefault="0003097F" w:rsidP="009A3807">
            <w:pPr>
              <w:pStyle w:val="Default"/>
              <w:jc w:val="center"/>
              <w:rPr>
                <w:color w:val="auto"/>
                <w:sz w:val="22"/>
                <w:szCs w:val="22"/>
              </w:rPr>
            </w:pPr>
            <w:r w:rsidRPr="00523C92">
              <w:rPr>
                <w:color w:val="auto"/>
                <w:sz w:val="22"/>
                <w:szCs w:val="22"/>
              </w:rPr>
              <w:t>0</w:t>
            </w:r>
          </w:p>
        </w:tc>
        <w:tc>
          <w:tcPr>
            <w:tcW w:w="550" w:type="pct"/>
          </w:tcPr>
          <w:p w14:paraId="0B741069" w14:textId="77777777" w:rsidR="0003097F" w:rsidRPr="00523C92" w:rsidRDefault="0003097F" w:rsidP="009A3807">
            <w:pPr>
              <w:pStyle w:val="Default"/>
              <w:jc w:val="center"/>
              <w:rPr>
                <w:color w:val="auto"/>
                <w:sz w:val="22"/>
                <w:szCs w:val="22"/>
              </w:rPr>
            </w:pPr>
            <w:r w:rsidRPr="00523C92">
              <w:rPr>
                <w:color w:val="auto"/>
                <w:sz w:val="22"/>
                <w:szCs w:val="22"/>
              </w:rPr>
              <w:t>-</w:t>
            </w:r>
          </w:p>
        </w:tc>
        <w:tc>
          <w:tcPr>
            <w:tcW w:w="813" w:type="pct"/>
          </w:tcPr>
          <w:p w14:paraId="7EA637AD" w14:textId="77777777" w:rsidR="0003097F" w:rsidRPr="00523C92" w:rsidRDefault="0003097F" w:rsidP="009A3807">
            <w:pPr>
              <w:pStyle w:val="Default"/>
              <w:jc w:val="center"/>
              <w:rPr>
                <w:color w:val="auto"/>
                <w:sz w:val="22"/>
                <w:szCs w:val="22"/>
              </w:rPr>
            </w:pPr>
            <w:r w:rsidRPr="00523C92">
              <w:rPr>
                <w:color w:val="auto"/>
                <w:sz w:val="22"/>
                <w:szCs w:val="22"/>
              </w:rPr>
              <w:t>0</w:t>
            </w:r>
          </w:p>
        </w:tc>
      </w:tr>
      <w:tr w:rsidR="0003097F" w14:paraId="30587797" w14:textId="77777777" w:rsidTr="009A3807">
        <w:tc>
          <w:tcPr>
            <w:tcW w:w="362" w:type="pct"/>
          </w:tcPr>
          <w:p w14:paraId="6CCE0B4D" w14:textId="77777777" w:rsidR="0003097F" w:rsidRDefault="0003097F" w:rsidP="009A3807">
            <w:pPr>
              <w:pStyle w:val="Default"/>
              <w:rPr>
                <w:sz w:val="22"/>
                <w:szCs w:val="22"/>
              </w:rPr>
            </w:pPr>
            <w:r>
              <w:rPr>
                <w:sz w:val="22"/>
                <w:szCs w:val="22"/>
              </w:rPr>
              <w:t xml:space="preserve">6.3 </w:t>
            </w:r>
          </w:p>
        </w:tc>
        <w:tc>
          <w:tcPr>
            <w:tcW w:w="1497" w:type="pct"/>
          </w:tcPr>
          <w:p w14:paraId="37947C37" w14:textId="77777777" w:rsidR="0003097F" w:rsidRDefault="0003097F" w:rsidP="009A3807">
            <w:pPr>
              <w:pStyle w:val="Default"/>
              <w:rPr>
                <w:sz w:val="22"/>
                <w:szCs w:val="22"/>
              </w:rPr>
            </w:pPr>
            <w:r>
              <w:rPr>
                <w:sz w:val="22"/>
                <w:szCs w:val="22"/>
              </w:rPr>
              <w:t xml:space="preserve">Энергоснабжение </w:t>
            </w:r>
          </w:p>
        </w:tc>
        <w:tc>
          <w:tcPr>
            <w:tcW w:w="859" w:type="pct"/>
          </w:tcPr>
          <w:p w14:paraId="566E0B8B" w14:textId="77777777" w:rsidR="0003097F" w:rsidRPr="00027488" w:rsidRDefault="0003097F" w:rsidP="009A3807">
            <w:pPr>
              <w:pStyle w:val="510"/>
              <w:shd w:val="clear" w:color="auto" w:fill="auto"/>
              <w:tabs>
                <w:tab w:val="left" w:pos="523"/>
              </w:tabs>
              <w:spacing w:before="0" w:line="240" w:lineRule="auto"/>
              <w:rPr>
                <w:b w:val="0"/>
                <w:sz w:val="22"/>
                <w:szCs w:val="22"/>
              </w:rPr>
            </w:pPr>
          </w:p>
        </w:tc>
        <w:tc>
          <w:tcPr>
            <w:tcW w:w="919" w:type="pct"/>
          </w:tcPr>
          <w:p w14:paraId="56BDAADD"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550" w:type="pct"/>
          </w:tcPr>
          <w:p w14:paraId="4550B22F"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813" w:type="pct"/>
          </w:tcPr>
          <w:p w14:paraId="43D07D01"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r>
      <w:tr w:rsidR="002A1997" w14:paraId="41AFF5CC" w14:textId="77777777" w:rsidTr="009A3807">
        <w:tc>
          <w:tcPr>
            <w:tcW w:w="362" w:type="pct"/>
          </w:tcPr>
          <w:p w14:paraId="4CF0A8BB" w14:textId="77777777" w:rsidR="002A1997" w:rsidRDefault="002A1997" w:rsidP="002A1997">
            <w:pPr>
              <w:pStyle w:val="Default"/>
              <w:rPr>
                <w:sz w:val="22"/>
                <w:szCs w:val="22"/>
              </w:rPr>
            </w:pPr>
            <w:r>
              <w:rPr>
                <w:sz w:val="22"/>
                <w:szCs w:val="22"/>
              </w:rPr>
              <w:t xml:space="preserve">6.3.1 </w:t>
            </w:r>
          </w:p>
        </w:tc>
        <w:tc>
          <w:tcPr>
            <w:tcW w:w="1497" w:type="pct"/>
          </w:tcPr>
          <w:p w14:paraId="4785F5B6" w14:textId="77777777" w:rsidR="002A1997" w:rsidRDefault="002A1997" w:rsidP="002A1997">
            <w:pPr>
              <w:pStyle w:val="Default"/>
              <w:rPr>
                <w:sz w:val="22"/>
                <w:szCs w:val="22"/>
              </w:rPr>
            </w:pPr>
            <w:r>
              <w:rPr>
                <w:sz w:val="22"/>
                <w:szCs w:val="22"/>
              </w:rPr>
              <w:t xml:space="preserve">Потребность в электроэнергии - всего </w:t>
            </w:r>
          </w:p>
        </w:tc>
        <w:tc>
          <w:tcPr>
            <w:tcW w:w="859" w:type="pct"/>
          </w:tcPr>
          <w:p w14:paraId="7930108B" w14:textId="77777777" w:rsidR="002A1997" w:rsidRDefault="002A1997" w:rsidP="002A1997">
            <w:pPr>
              <w:pStyle w:val="Default"/>
              <w:rPr>
                <w:sz w:val="22"/>
                <w:szCs w:val="22"/>
              </w:rPr>
            </w:pPr>
            <w:r>
              <w:rPr>
                <w:sz w:val="22"/>
                <w:szCs w:val="22"/>
              </w:rPr>
              <w:t>тыс.кВт*ч/год</w:t>
            </w:r>
          </w:p>
        </w:tc>
        <w:tc>
          <w:tcPr>
            <w:tcW w:w="919" w:type="pct"/>
          </w:tcPr>
          <w:p w14:paraId="43F7A500" w14:textId="167DF91A" w:rsidR="002A1997" w:rsidRPr="009502D7" w:rsidRDefault="002A1997" w:rsidP="002A1997">
            <w:pPr>
              <w:pStyle w:val="Default"/>
              <w:jc w:val="center"/>
              <w:rPr>
                <w:color w:val="auto"/>
                <w:sz w:val="22"/>
                <w:szCs w:val="22"/>
              </w:rPr>
            </w:pPr>
            <w:r w:rsidRPr="00D52154">
              <w:rPr>
                <w:color w:val="auto"/>
                <w:sz w:val="16"/>
                <w:szCs w:val="16"/>
              </w:rPr>
              <w:t>нет данных</w:t>
            </w:r>
          </w:p>
        </w:tc>
        <w:tc>
          <w:tcPr>
            <w:tcW w:w="550" w:type="pct"/>
          </w:tcPr>
          <w:p w14:paraId="0E81B843" w14:textId="5A1A0AA9" w:rsidR="002A1997" w:rsidRPr="009502D7" w:rsidRDefault="002A1997" w:rsidP="002A1997">
            <w:pPr>
              <w:pStyle w:val="Default"/>
              <w:jc w:val="center"/>
              <w:rPr>
                <w:color w:val="auto"/>
                <w:sz w:val="22"/>
                <w:szCs w:val="22"/>
              </w:rPr>
            </w:pPr>
            <w:r w:rsidRPr="00D52154">
              <w:rPr>
                <w:color w:val="auto"/>
                <w:sz w:val="16"/>
                <w:szCs w:val="16"/>
              </w:rPr>
              <w:t>нет данных</w:t>
            </w:r>
          </w:p>
        </w:tc>
        <w:tc>
          <w:tcPr>
            <w:tcW w:w="813" w:type="pct"/>
          </w:tcPr>
          <w:p w14:paraId="21868BDA" w14:textId="1213EFD9" w:rsidR="002A1997" w:rsidRPr="009502D7" w:rsidRDefault="002A1997" w:rsidP="002A1997">
            <w:pPr>
              <w:pStyle w:val="Default"/>
              <w:jc w:val="center"/>
              <w:rPr>
                <w:color w:val="auto"/>
                <w:sz w:val="22"/>
                <w:szCs w:val="22"/>
              </w:rPr>
            </w:pPr>
            <w:r w:rsidRPr="00D52154">
              <w:rPr>
                <w:color w:val="auto"/>
                <w:sz w:val="16"/>
                <w:szCs w:val="16"/>
              </w:rPr>
              <w:t>нет данных</w:t>
            </w:r>
          </w:p>
        </w:tc>
      </w:tr>
      <w:tr w:rsidR="0003097F" w14:paraId="3CC35BA5" w14:textId="77777777" w:rsidTr="009A3807">
        <w:tc>
          <w:tcPr>
            <w:tcW w:w="362" w:type="pct"/>
          </w:tcPr>
          <w:p w14:paraId="16757784" w14:textId="77777777" w:rsidR="0003097F" w:rsidRDefault="0003097F" w:rsidP="009A3807">
            <w:pPr>
              <w:pStyle w:val="Default"/>
              <w:rPr>
                <w:sz w:val="22"/>
                <w:szCs w:val="22"/>
              </w:rPr>
            </w:pPr>
            <w:r>
              <w:rPr>
                <w:sz w:val="22"/>
                <w:szCs w:val="22"/>
              </w:rPr>
              <w:t xml:space="preserve">6.4 </w:t>
            </w:r>
          </w:p>
        </w:tc>
        <w:tc>
          <w:tcPr>
            <w:tcW w:w="1497" w:type="pct"/>
          </w:tcPr>
          <w:p w14:paraId="3376C5B7" w14:textId="77777777" w:rsidR="0003097F" w:rsidRDefault="0003097F" w:rsidP="009A3807">
            <w:pPr>
              <w:pStyle w:val="Default"/>
              <w:rPr>
                <w:sz w:val="22"/>
                <w:szCs w:val="22"/>
              </w:rPr>
            </w:pPr>
            <w:r>
              <w:rPr>
                <w:sz w:val="22"/>
                <w:szCs w:val="22"/>
              </w:rPr>
              <w:t xml:space="preserve">Теплоснабжение </w:t>
            </w:r>
          </w:p>
        </w:tc>
        <w:tc>
          <w:tcPr>
            <w:tcW w:w="859" w:type="pct"/>
          </w:tcPr>
          <w:p w14:paraId="6E8BD13F" w14:textId="77777777" w:rsidR="0003097F" w:rsidRPr="00027488" w:rsidRDefault="0003097F" w:rsidP="009A3807">
            <w:pPr>
              <w:pStyle w:val="510"/>
              <w:shd w:val="clear" w:color="auto" w:fill="auto"/>
              <w:tabs>
                <w:tab w:val="left" w:pos="523"/>
              </w:tabs>
              <w:spacing w:before="0" w:line="240" w:lineRule="auto"/>
              <w:rPr>
                <w:b w:val="0"/>
                <w:sz w:val="22"/>
                <w:szCs w:val="22"/>
              </w:rPr>
            </w:pPr>
          </w:p>
        </w:tc>
        <w:tc>
          <w:tcPr>
            <w:tcW w:w="919" w:type="pct"/>
          </w:tcPr>
          <w:p w14:paraId="04E760F1"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550" w:type="pct"/>
          </w:tcPr>
          <w:p w14:paraId="3B7EA530"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813" w:type="pct"/>
          </w:tcPr>
          <w:p w14:paraId="0493FFA7"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r>
      <w:tr w:rsidR="0003097F" w14:paraId="41FBC57B" w14:textId="77777777" w:rsidTr="009A3807">
        <w:tc>
          <w:tcPr>
            <w:tcW w:w="362" w:type="pct"/>
          </w:tcPr>
          <w:p w14:paraId="2D9FA8B4" w14:textId="77777777" w:rsidR="0003097F" w:rsidRDefault="0003097F" w:rsidP="009A3807">
            <w:pPr>
              <w:pStyle w:val="Default"/>
              <w:rPr>
                <w:sz w:val="22"/>
                <w:szCs w:val="22"/>
              </w:rPr>
            </w:pPr>
            <w:r>
              <w:rPr>
                <w:sz w:val="22"/>
                <w:szCs w:val="22"/>
              </w:rPr>
              <w:t xml:space="preserve">6.4.1 </w:t>
            </w:r>
          </w:p>
        </w:tc>
        <w:tc>
          <w:tcPr>
            <w:tcW w:w="1497" w:type="pct"/>
          </w:tcPr>
          <w:p w14:paraId="6117BA1C" w14:textId="77777777" w:rsidR="0003097F" w:rsidRDefault="0003097F" w:rsidP="009A3807">
            <w:pPr>
              <w:pStyle w:val="Default"/>
              <w:rPr>
                <w:sz w:val="22"/>
                <w:szCs w:val="22"/>
              </w:rPr>
            </w:pPr>
            <w:r>
              <w:rPr>
                <w:sz w:val="22"/>
                <w:szCs w:val="22"/>
              </w:rPr>
              <w:t xml:space="preserve">Теплоснабжение - всего </w:t>
            </w:r>
          </w:p>
        </w:tc>
        <w:tc>
          <w:tcPr>
            <w:tcW w:w="859" w:type="pct"/>
          </w:tcPr>
          <w:p w14:paraId="664BB144" w14:textId="77777777" w:rsidR="0003097F" w:rsidRDefault="0003097F" w:rsidP="009A3807">
            <w:pPr>
              <w:pStyle w:val="Default"/>
              <w:jc w:val="center"/>
              <w:rPr>
                <w:sz w:val="22"/>
                <w:szCs w:val="22"/>
              </w:rPr>
            </w:pPr>
            <w:r>
              <w:rPr>
                <w:sz w:val="22"/>
                <w:szCs w:val="22"/>
              </w:rPr>
              <w:t>МВт</w:t>
            </w:r>
          </w:p>
        </w:tc>
        <w:tc>
          <w:tcPr>
            <w:tcW w:w="919" w:type="pct"/>
          </w:tcPr>
          <w:p w14:paraId="00DC6987" w14:textId="59EF6025" w:rsidR="0003097F" w:rsidRPr="009502D7" w:rsidRDefault="002A1997" w:rsidP="009A3807">
            <w:pPr>
              <w:pStyle w:val="Default"/>
              <w:jc w:val="center"/>
              <w:rPr>
                <w:color w:val="auto"/>
                <w:sz w:val="22"/>
                <w:szCs w:val="22"/>
              </w:rPr>
            </w:pPr>
            <w:r>
              <w:rPr>
                <w:color w:val="auto"/>
                <w:sz w:val="22"/>
                <w:szCs w:val="22"/>
              </w:rPr>
              <w:t>15,79</w:t>
            </w:r>
          </w:p>
        </w:tc>
        <w:tc>
          <w:tcPr>
            <w:tcW w:w="550" w:type="pct"/>
          </w:tcPr>
          <w:p w14:paraId="22C92222" w14:textId="77777777" w:rsidR="0003097F" w:rsidRPr="009502D7" w:rsidRDefault="0003097F" w:rsidP="009A3807">
            <w:pPr>
              <w:pStyle w:val="Default"/>
              <w:jc w:val="center"/>
              <w:rPr>
                <w:color w:val="auto"/>
                <w:sz w:val="22"/>
                <w:szCs w:val="22"/>
              </w:rPr>
            </w:pPr>
            <w:r w:rsidRPr="009502D7">
              <w:rPr>
                <w:color w:val="auto"/>
                <w:sz w:val="22"/>
                <w:szCs w:val="22"/>
              </w:rPr>
              <w:t>-</w:t>
            </w:r>
          </w:p>
        </w:tc>
        <w:tc>
          <w:tcPr>
            <w:tcW w:w="813" w:type="pct"/>
          </w:tcPr>
          <w:p w14:paraId="192F2DC6" w14:textId="023B46F7" w:rsidR="0003097F" w:rsidRPr="009502D7" w:rsidRDefault="002A1997" w:rsidP="009A3807">
            <w:pPr>
              <w:pStyle w:val="Default"/>
              <w:jc w:val="center"/>
              <w:rPr>
                <w:color w:val="auto"/>
                <w:sz w:val="22"/>
                <w:szCs w:val="22"/>
              </w:rPr>
            </w:pPr>
            <w:r>
              <w:rPr>
                <w:color w:val="auto"/>
                <w:sz w:val="22"/>
                <w:szCs w:val="22"/>
              </w:rPr>
              <w:t>15,79</w:t>
            </w:r>
          </w:p>
        </w:tc>
      </w:tr>
      <w:tr w:rsidR="0003097F" w14:paraId="5BE0FD79" w14:textId="77777777" w:rsidTr="009A3807">
        <w:tc>
          <w:tcPr>
            <w:tcW w:w="362" w:type="pct"/>
          </w:tcPr>
          <w:p w14:paraId="72D3D8E2" w14:textId="77777777" w:rsidR="0003097F" w:rsidRDefault="0003097F" w:rsidP="009A3807">
            <w:pPr>
              <w:pStyle w:val="Default"/>
              <w:rPr>
                <w:sz w:val="22"/>
                <w:szCs w:val="22"/>
              </w:rPr>
            </w:pPr>
            <w:r>
              <w:rPr>
                <w:sz w:val="22"/>
                <w:szCs w:val="22"/>
              </w:rPr>
              <w:t xml:space="preserve">6.5 </w:t>
            </w:r>
          </w:p>
        </w:tc>
        <w:tc>
          <w:tcPr>
            <w:tcW w:w="1497" w:type="pct"/>
          </w:tcPr>
          <w:p w14:paraId="44344C7D" w14:textId="77777777" w:rsidR="0003097F" w:rsidRDefault="0003097F" w:rsidP="009A3807">
            <w:pPr>
              <w:pStyle w:val="Default"/>
              <w:rPr>
                <w:sz w:val="22"/>
                <w:szCs w:val="22"/>
              </w:rPr>
            </w:pPr>
            <w:r>
              <w:rPr>
                <w:sz w:val="22"/>
                <w:szCs w:val="22"/>
              </w:rPr>
              <w:t xml:space="preserve">Санитарная очистка территорий </w:t>
            </w:r>
          </w:p>
        </w:tc>
        <w:tc>
          <w:tcPr>
            <w:tcW w:w="859" w:type="pct"/>
          </w:tcPr>
          <w:p w14:paraId="256730F4" w14:textId="77777777" w:rsidR="0003097F" w:rsidRPr="00027488" w:rsidRDefault="0003097F" w:rsidP="009A3807">
            <w:pPr>
              <w:pStyle w:val="510"/>
              <w:shd w:val="clear" w:color="auto" w:fill="auto"/>
              <w:tabs>
                <w:tab w:val="left" w:pos="523"/>
              </w:tabs>
              <w:spacing w:before="0" w:line="240" w:lineRule="auto"/>
              <w:rPr>
                <w:b w:val="0"/>
                <w:sz w:val="22"/>
                <w:szCs w:val="22"/>
              </w:rPr>
            </w:pPr>
          </w:p>
        </w:tc>
        <w:tc>
          <w:tcPr>
            <w:tcW w:w="919" w:type="pct"/>
          </w:tcPr>
          <w:p w14:paraId="02CDB671"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550" w:type="pct"/>
          </w:tcPr>
          <w:p w14:paraId="28DCD090"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813" w:type="pct"/>
          </w:tcPr>
          <w:p w14:paraId="3A39F10B"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r>
      <w:tr w:rsidR="0003097F" w14:paraId="485E7F60" w14:textId="77777777" w:rsidTr="009A3807">
        <w:tc>
          <w:tcPr>
            <w:tcW w:w="362" w:type="pct"/>
          </w:tcPr>
          <w:p w14:paraId="6168F9ED" w14:textId="77777777" w:rsidR="0003097F" w:rsidRDefault="0003097F" w:rsidP="009A3807">
            <w:pPr>
              <w:pStyle w:val="Default"/>
              <w:rPr>
                <w:sz w:val="22"/>
                <w:szCs w:val="22"/>
              </w:rPr>
            </w:pPr>
            <w:r>
              <w:rPr>
                <w:sz w:val="22"/>
                <w:szCs w:val="22"/>
              </w:rPr>
              <w:t xml:space="preserve">6.5.1 </w:t>
            </w:r>
          </w:p>
        </w:tc>
        <w:tc>
          <w:tcPr>
            <w:tcW w:w="1497" w:type="pct"/>
          </w:tcPr>
          <w:p w14:paraId="1348D350" w14:textId="77777777" w:rsidR="0003097F" w:rsidRDefault="0003097F" w:rsidP="009A3807">
            <w:pPr>
              <w:pStyle w:val="Default"/>
              <w:rPr>
                <w:sz w:val="22"/>
                <w:szCs w:val="22"/>
              </w:rPr>
            </w:pPr>
            <w:r>
              <w:rPr>
                <w:sz w:val="22"/>
                <w:szCs w:val="22"/>
              </w:rPr>
              <w:t xml:space="preserve">Полигоны ТКО </w:t>
            </w:r>
          </w:p>
        </w:tc>
        <w:tc>
          <w:tcPr>
            <w:tcW w:w="859" w:type="pct"/>
          </w:tcPr>
          <w:p w14:paraId="6BDF7236" w14:textId="77777777" w:rsidR="0003097F" w:rsidRDefault="0003097F" w:rsidP="009A3807">
            <w:pPr>
              <w:pStyle w:val="Default"/>
              <w:jc w:val="center"/>
              <w:rPr>
                <w:sz w:val="22"/>
                <w:szCs w:val="22"/>
              </w:rPr>
            </w:pPr>
            <w:r>
              <w:rPr>
                <w:sz w:val="22"/>
                <w:szCs w:val="22"/>
              </w:rPr>
              <w:t>га</w:t>
            </w:r>
          </w:p>
        </w:tc>
        <w:tc>
          <w:tcPr>
            <w:tcW w:w="919" w:type="pct"/>
          </w:tcPr>
          <w:p w14:paraId="762D6CC3" w14:textId="77777777" w:rsidR="0003097F" w:rsidRPr="009502D7" w:rsidRDefault="0003097F" w:rsidP="009A3807">
            <w:pPr>
              <w:pStyle w:val="Default"/>
              <w:jc w:val="center"/>
              <w:rPr>
                <w:color w:val="auto"/>
                <w:sz w:val="22"/>
                <w:szCs w:val="22"/>
              </w:rPr>
            </w:pPr>
            <w:r w:rsidRPr="009502D7">
              <w:rPr>
                <w:color w:val="auto"/>
                <w:sz w:val="22"/>
                <w:szCs w:val="22"/>
              </w:rPr>
              <w:t>0</w:t>
            </w:r>
          </w:p>
        </w:tc>
        <w:tc>
          <w:tcPr>
            <w:tcW w:w="550" w:type="pct"/>
          </w:tcPr>
          <w:p w14:paraId="47B26B74" w14:textId="77777777" w:rsidR="0003097F" w:rsidRPr="009502D7" w:rsidRDefault="0003097F" w:rsidP="009A3807">
            <w:pPr>
              <w:pStyle w:val="Default"/>
              <w:jc w:val="center"/>
              <w:rPr>
                <w:color w:val="auto"/>
                <w:sz w:val="22"/>
                <w:szCs w:val="22"/>
              </w:rPr>
            </w:pPr>
            <w:r w:rsidRPr="009502D7">
              <w:rPr>
                <w:color w:val="auto"/>
                <w:sz w:val="22"/>
                <w:szCs w:val="22"/>
              </w:rPr>
              <w:t>-</w:t>
            </w:r>
          </w:p>
        </w:tc>
        <w:tc>
          <w:tcPr>
            <w:tcW w:w="813" w:type="pct"/>
          </w:tcPr>
          <w:p w14:paraId="22D1094C" w14:textId="77777777" w:rsidR="0003097F" w:rsidRPr="009502D7" w:rsidRDefault="0003097F" w:rsidP="009A3807">
            <w:pPr>
              <w:pStyle w:val="Default"/>
              <w:jc w:val="center"/>
              <w:rPr>
                <w:color w:val="auto"/>
                <w:sz w:val="22"/>
                <w:szCs w:val="22"/>
              </w:rPr>
            </w:pPr>
            <w:r w:rsidRPr="009502D7">
              <w:rPr>
                <w:color w:val="auto"/>
                <w:sz w:val="22"/>
                <w:szCs w:val="22"/>
              </w:rPr>
              <w:t>0</w:t>
            </w:r>
          </w:p>
        </w:tc>
      </w:tr>
      <w:tr w:rsidR="0003097F" w14:paraId="6F7F5FA4" w14:textId="77777777" w:rsidTr="009A3807">
        <w:tc>
          <w:tcPr>
            <w:tcW w:w="362" w:type="pct"/>
          </w:tcPr>
          <w:p w14:paraId="6C496CC0" w14:textId="77777777" w:rsidR="0003097F" w:rsidRDefault="0003097F" w:rsidP="009A3807">
            <w:pPr>
              <w:pStyle w:val="Default"/>
              <w:rPr>
                <w:sz w:val="22"/>
                <w:szCs w:val="22"/>
              </w:rPr>
            </w:pPr>
            <w:r>
              <w:rPr>
                <w:b/>
                <w:bCs/>
                <w:sz w:val="22"/>
                <w:szCs w:val="22"/>
              </w:rPr>
              <w:t xml:space="preserve">7 </w:t>
            </w:r>
          </w:p>
        </w:tc>
        <w:tc>
          <w:tcPr>
            <w:tcW w:w="1497" w:type="pct"/>
          </w:tcPr>
          <w:p w14:paraId="57DDEAA6" w14:textId="77777777" w:rsidR="0003097F" w:rsidRDefault="0003097F" w:rsidP="009A3807">
            <w:pPr>
              <w:pStyle w:val="Default"/>
              <w:rPr>
                <w:sz w:val="22"/>
                <w:szCs w:val="22"/>
              </w:rPr>
            </w:pPr>
            <w:r>
              <w:rPr>
                <w:b/>
                <w:bCs/>
                <w:sz w:val="22"/>
                <w:szCs w:val="22"/>
              </w:rPr>
              <w:t xml:space="preserve">Ритуальное обслуживание населения </w:t>
            </w:r>
          </w:p>
        </w:tc>
        <w:tc>
          <w:tcPr>
            <w:tcW w:w="859" w:type="pct"/>
          </w:tcPr>
          <w:p w14:paraId="777FC788" w14:textId="77777777" w:rsidR="0003097F" w:rsidRPr="00027488" w:rsidRDefault="0003097F" w:rsidP="009A3807">
            <w:pPr>
              <w:pStyle w:val="510"/>
              <w:shd w:val="clear" w:color="auto" w:fill="auto"/>
              <w:tabs>
                <w:tab w:val="left" w:pos="523"/>
              </w:tabs>
              <w:spacing w:before="0" w:line="240" w:lineRule="auto"/>
              <w:rPr>
                <w:b w:val="0"/>
                <w:sz w:val="22"/>
                <w:szCs w:val="22"/>
              </w:rPr>
            </w:pPr>
          </w:p>
        </w:tc>
        <w:tc>
          <w:tcPr>
            <w:tcW w:w="919" w:type="pct"/>
          </w:tcPr>
          <w:p w14:paraId="7C169574"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550" w:type="pct"/>
          </w:tcPr>
          <w:p w14:paraId="09707675"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c>
          <w:tcPr>
            <w:tcW w:w="813" w:type="pct"/>
          </w:tcPr>
          <w:p w14:paraId="3A7D2EF6" w14:textId="77777777" w:rsidR="0003097F" w:rsidRPr="009502D7" w:rsidRDefault="0003097F" w:rsidP="009A3807">
            <w:pPr>
              <w:pStyle w:val="510"/>
              <w:shd w:val="clear" w:color="auto" w:fill="auto"/>
              <w:tabs>
                <w:tab w:val="left" w:pos="523"/>
              </w:tabs>
              <w:spacing w:before="0" w:line="240" w:lineRule="auto"/>
              <w:rPr>
                <w:b w:val="0"/>
                <w:color w:val="auto"/>
                <w:sz w:val="22"/>
                <w:szCs w:val="22"/>
              </w:rPr>
            </w:pPr>
          </w:p>
        </w:tc>
      </w:tr>
      <w:tr w:rsidR="002A1997" w14:paraId="54B7E896" w14:textId="77777777" w:rsidTr="009A3807">
        <w:tc>
          <w:tcPr>
            <w:tcW w:w="362" w:type="pct"/>
          </w:tcPr>
          <w:p w14:paraId="04851356" w14:textId="77777777" w:rsidR="002A1997" w:rsidRDefault="002A1997" w:rsidP="002A1997">
            <w:pPr>
              <w:pStyle w:val="Default"/>
              <w:rPr>
                <w:sz w:val="22"/>
                <w:szCs w:val="22"/>
              </w:rPr>
            </w:pPr>
            <w:r>
              <w:rPr>
                <w:sz w:val="22"/>
                <w:szCs w:val="22"/>
              </w:rPr>
              <w:t xml:space="preserve">7.1 </w:t>
            </w:r>
          </w:p>
        </w:tc>
        <w:tc>
          <w:tcPr>
            <w:tcW w:w="1497" w:type="pct"/>
          </w:tcPr>
          <w:p w14:paraId="00438E5B" w14:textId="77777777" w:rsidR="002A1997" w:rsidRDefault="002A1997" w:rsidP="002A1997">
            <w:pPr>
              <w:pStyle w:val="Default"/>
              <w:rPr>
                <w:sz w:val="22"/>
                <w:szCs w:val="22"/>
              </w:rPr>
            </w:pPr>
            <w:r>
              <w:rPr>
                <w:sz w:val="22"/>
                <w:szCs w:val="22"/>
              </w:rPr>
              <w:t xml:space="preserve">Общая площадь кладбищ </w:t>
            </w:r>
          </w:p>
        </w:tc>
        <w:tc>
          <w:tcPr>
            <w:tcW w:w="859" w:type="pct"/>
          </w:tcPr>
          <w:p w14:paraId="3AB8F0CE" w14:textId="77777777" w:rsidR="002A1997" w:rsidRDefault="002A1997" w:rsidP="002A1997">
            <w:pPr>
              <w:pStyle w:val="Default"/>
              <w:jc w:val="center"/>
              <w:rPr>
                <w:sz w:val="22"/>
                <w:szCs w:val="22"/>
              </w:rPr>
            </w:pPr>
            <w:r>
              <w:rPr>
                <w:sz w:val="22"/>
                <w:szCs w:val="22"/>
              </w:rPr>
              <w:t>га</w:t>
            </w:r>
          </w:p>
        </w:tc>
        <w:tc>
          <w:tcPr>
            <w:tcW w:w="919" w:type="pct"/>
          </w:tcPr>
          <w:p w14:paraId="63FAEE12" w14:textId="58C1DED4" w:rsidR="002A1997" w:rsidRPr="009502D7" w:rsidRDefault="002A1997" w:rsidP="002A1997">
            <w:pPr>
              <w:pStyle w:val="Default"/>
              <w:jc w:val="center"/>
              <w:rPr>
                <w:color w:val="auto"/>
                <w:sz w:val="22"/>
                <w:szCs w:val="22"/>
              </w:rPr>
            </w:pPr>
            <w:r w:rsidRPr="002A1997">
              <w:rPr>
                <w:color w:val="auto"/>
                <w:sz w:val="22"/>
                <w:szCs w:val="22"/>
              </w:rPr>
              <w:t>3,7562</w:t>
            </w:r>
          </w:p>
        </w:tc>
        <w:tc>
          <w:tcPr>
            <w:tcW w:w="550" w:type="pct"/>
          </w:tcPr>
          <w:p w14:paraId="2C8C0B99" w14:textId="035AE38B" w:rsidR="002A1997" w:rsidRPr="009502D7" w:rsidRDefault="002A1997" w:rsidP="002A1997">
            <w:pPr>
              <w:pStyle w:val="Default"/>
              <w:jc w:val="center"/>
              <w:rPr>
                <w:color w:val="auto"/>
                <w:sz w:val="22"/>
                <w:szCs w:val="22"/>
              </w:rPr>
            </w:pPr>
            <w:r w:rsidRPr="009502D7">
              <w:rPr>
                <w:color w:val="auto"/>
                <w:sz w:val="22"/>
                <w:szCs w:val="22"/>
              </w:rPr>
              <w:t>-</w:t>
            </w:r>
          </w:p>
        </w:tc>
        <w:tc>
          <w:tcPr>
            <w:tcW w:w="813" w:type="pct"/>
          </w:tcPr>
          <w:p w14:paraId="13A5A502" w14:textId="000E70CE" w:rsidR="002A1997" w:rsidRPr="009502D7" w:rsidRDefault="002A1997" w:rsidP="002A1997">
            <w:pPr>
              <w:pStyle w:val="Default"/>
              <w:jc w:val="center"/>
              <w:rPr>
                <w:color w:val="auto"/>
                <w:sz w:val="22"/>
                <w:szCs w:val="22"/>
              </w:rPr>
            </w:pPr>
            <w:r w:rsidRPr="002A1997">
              <w:rPr>
                <w:color w:val="auto"/>
                <w:sz w:val="22"/>
                <w:szCs w:val="22"/>
              </w:rPr>
              <w:t>3,7562</w:t>
            </w:r>
          </w:p>
        </w:tc>
      </w:tr>
    </w:tbl>
    <w:p w14:paraId="2E634CD6" w14:textId="148253C5" w:rsidR="0003097F" w:rsidRDefault="0003097F" w:rsidP="003F3E6C">
      <w:pPr>
        <w:pStyle w:val="42"/>
        <w:shd w:val="clear" w:color="auto" w:fill="auto"/>
        <w:spacing w:after="0" w:line="244"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13"/>
        <w:gridCol w:w="1557"/>
        <w:gridCol w:w="1666"/>
        <w:gridCol w:w="997"/>
        <w:gridCol w:w="1473"/>
      </w:tblGrid>
      <w:tr w:rsidR="003F3E6C" w14:paraId="538F965E" w14:textId="77777777" w:rsidTr="009A3807">
        <w:tc>
          <w:tcPr>
            <w:tcW w:w="1859" w:type="pct"/>
            <w:gridSpan w:val="2"/>
          </w:tcPr>
          <w:p w14:paraId="7B10E7B3" w14:textId="652D2D7B" w:rsidR="003F3E6C" w:rsidRDefault="003F3E6C" w:rsidP="009A3807">
            <w:pPr>
              <w:pStyle w:val="Default"/>
              <w:rPr>
                <w:b/>
                <w:bCs/>
                <w:sz w:val="22"/>
                <w:szCs w:val="22"/>
              </w:rPr>
            </w:pPr>
            <w:r>
              <w:rPr>
                <w:b/>
                <w:bCs/>
                <w:sz w:val="22"/>
                <w:szCs w:val="22"/>
              </w:rPr>
              <w:t>Плотбищенский сельсовет</w:t>
            </w:r>
          </w:p>
        </w:tc>
        <w:tc>
          <w:tcPr>
            <w:tcW w:w="859" w:type="pct"/>
          </w:tcPr>
          <w:p w14:paraId="5295CA11" w14:textId="77777777" w:rsidR="003F3E6C" w:rsidRDefault="003F3E6C" w:rsidP="009A3807">
            <w:pPr>
              <w:pStyle w:val="510"/>
              <w:shd w:val="clear" w:color="auto" w:fill="auto"/>
              <w:tabs>
                <w:tab w:val="left" w:pos="523"/>
              </w:tabs>
              <w:spacing w:before="0" w:line="240" w:lineRule="auto"/>
              <w:jc w:val="right"/>
              <w:rPr>
                <w:b w:val="0"/>
              </w:rPr>
            </w:pPr>
          </w:p>
        </w:tc>
        <w:tc>
          <w:tcPr>
            <w:tcW w:w="919" w:type="pct"/>
          </w:tcPr>
          <w:p w14:paraId="5775DABF" w14:textId="77777777" w:rsidR="003F3E6C" w:rsidRDefault="003F3E6C" w:rsidP="009A3807">
            <w:pPr>
              <w:pStyle w:val="510"/>
              <w:shd w:val="clear" w:color="auto" w:fill="auto"/>
              <w:tabs>
                <w:tab w:val="left" w:pos="523"/>
              </w:tabs>
              <w:spacing w:before="0" w:line="240" w:lineRule="auto"/>
              <w:jc w:val="right"/>
              <w:rPr>
                <w:b w:val="0"/>
              </w:rPr>
            </w:pPr>
          </w:p>
        </w:tc>
        <w:tc>
          <w:tcPr>
            <w:tcW w:w="550" w:type="pct"/>
          </w:tcPr>
          <w:p w14:paraId="5F55B2CB" w14:textId="77777777" w:rsidR="003F3E6C" w:rsidRDefault="003F3E6C" w:rsidP="009A3807">
            <w:pPr>
              <w:pStyle w:val="510"/>
              <w:shd w:val="clear" w:color="auto" w:fill="auto"/>
              <w:tabs>
                <w:tab w:val="left" w:pos="523"/>
              </w:tabs>
              <w:spacing w:before="0" w:line="240" w:lineRule="auto"/>
              <w:jc w:val="right"/>
              <w:rPr>
                <w:b w:val="0"/>
              </w:rPr>
            </w:pPr>
          </w:p>
        </w:tc>
        <w:tc>
          <w:tcPr>
            <w:tcW w:w="813" w:type="pct"/>
          </w:tcPr>
          <w:p w14:paraId="75B8F4AD" w14:textId="77777777" w:rsidR="003F3E6C" w:rsidRDefault="003F3E6C" w:rsidP="009A3807">
            <w:pPr>
              <w:pStyle w:val="510"/>
              <w:shd w:val="clear" w:color="auto" w:fill="auto"/>
              <w:tabs>
                <w:tab w:val="left" w:pos="523"/>
              </w:tabs>
              <w:spacing w:before="0" w:line="240" w:lineRule="auto"/>
              <w:jc w:val="right"/>
              <w:rPr>
                <w:b w:val="0"/>
              </w:rPr>
            </w:pPr>
          </w:p>
        </w:tc>
      </w:tr>
      <w:tr w:rsidR="003F3E6C" w14:paraId="68C8DC86" w14:textId="77777777" w:rsidTr="009A3807">
        <w:tc>
          <w:tcPr>
            <w:tcW w:w="362" w:type="pct"/>
          </w:tcPr>
          <w:p w14:paraId="4688885D" w14:textId="77777777" w:rsidR="003F3E6C" w:rsidRPr="009B1788" w:rsidRDefault="003F3E6C" w:rsidP="009A3807">
            <w:pPr>
              <w:pStyle w:val="510"/>
              <w:shd w:val="clear" w:color="auto" w:fill="auto"/>
              <w:tabs>
                <w:tab w:val="left" w:pos="523"/>
              </w:tabs>
              <w:spacing w:before="0" w:line="240" w:lineRule="auto"/>
              <w:jc w:val="right"/>
            </w:pPr>
            <w:r w:rsidRPr="009B1788">
              <w:t>1</w:t>
            </w:r>
          </w:p>
        </w:tc>
        <w:tc>
          <w:tcPr>
            <w:tcW w:w="1497" w:type="pct"/>
          </w:tcPr>
          <w:p w14:paraId="7EE4270E" w14:textId="77777777" w:rsidR="003F3E6C" w:rsidRPr="009B1788" w:rsidRDefault="003F3E6C" w:rsidP="009A3807">
            <w:pPr>
              <w:pStyle w:val="Default"/>
              <w:jc w:val="center"/>
              <w:rPr>
                <w:sz w:val="22"/>
                <w:szCs w:val="22"/>
              </w:rPr>
            </w:pPr>
            <w:r>
              <w:rPr>
                <w:b/>
                <w:bCs/>
                <w:sz w:val="22"/>
                <w:szCs w:val="22"/>
              </w:rPr>
              <w:t>Территория</w:t>
            </w:r>
          </w:p>
        </w:tc>
        <w:tc>
          <w:tcPr>
            <w:tcW w:w="859" w:type="pct"/>
          </w:tcPr>
          <w:p w14:paraId="11BB4B09" w14:textId="77777777" w:rsidR="003F3E6C" w:rsidRDefault="003F3E6C" w:rsidP="009A3807">
            <w:pPr>
              <w:pStyle w:val="510"/>
              <w:shd w:val="clear" w:color="auto" w:fill="auto"/>
              <w:tabs>
                <w:tab w:val="left" w:pos="523"/>
              </w:tabs>
              <w:spacing w:before="0" w:line="240" w:lineRule="auto"/>
              <w:jc w:val="right"/>
              <w:rPr>
                <w:b w:val="0"/>
              </w:rPr>
            </w:pPr>
          </w:p>
        </w:tc>
        <w:tc>
          <w:tcPr>
            <w:tcW w:w="919" w:type="pct"/>
          </w:tcPr>
          <w:p w14:paraId="593A50FD" w14:textId="77777777" w:rsidR="003F3E6C" w:rsidRDefault="003F3E6C" w:rsidP="009A3807">
            <w:pPr>
              <w:pStyle w:val="510"/>
              <w:shd w:val="clear" w:color="auto" w:fill="auto"/>
              <w:tabs>
                <w:tab w:val="left" w:pos="523"/>
              </w:tabs>
              <w:spacing w:before="0" w:line="240" w:lineRule="auto"/>
              <w:jc w:val="right"/>
              <w:rPr>
                <w:b w:val="0"/>
              </w:rPr>
            </w:pPr>
          </w:p>
        </w:tc>
        <w:tc>
          <w:tcPr>
            <w:tcW w:w="550" w:type="pct"/>
          </w:tcPr>
          <w:p w14:paraId="2D41E702" w14:textId="77777777" w:rsidR="003F3E6C" w:rsidRDefault="003F3E6C" w:rsidP="009A3807">
            <w:pPr>
              <w:pStyle w:val="510"/>
              <w:shd w:val="clear" w:color="auto" w:fill="auto"/>
              <w:tabs>
                <w:tab w:val="left" w:pos="523"/>
              </w:tabs>
              <w:spacing w:before="0" w:line="240" w:lineRule="auto"/>
              <w:jc w:val="right"/>
              <w:rPr>
                <w:b w:val="0"/>
              </w:rPr>
            </w:pPr>
          </w:p>
        </w:tc>
        <w:tc>
          <w:tcPr>
            <w:tcW w:w="813" w:type="pct"/>
          </w:tcPr>
          <w:p w14:paraId="5447FD2F" w14:textId="77777777" w:rsidR="003F3E6C" w:rsidRDefault="003F3E6C" w:rsidP="009A3807">
            <w:pPr>
              <w:pStyle w:val="510"/>
              <w:shd w:val="clear" w:color="auto" w:fill="auto"/>
              <w:tabs>
                <w:tab w:val="left" w:pos="523"/>
              </w:tabs>
              <w:spacing w:before="0" w:line="240" w:lineRule="auto"/>
              <w:jc w:val="right"/>
              <w:rPr>
                <w:b w:val="0"/>
              </w:rPr>
            </w:pPr>
          </w:p>
        </w:tc>
      </w:tr>
      <w:tr w:rsidR="003F3E6C" w14:paraId="43C75F92" w14:textId="77777777" w:rsidTr="009A3807">
        <w:tc>
          <w:tcPr>
            <w:tcW w:w="362" w:type="pct"/>
            <w:vMerge w:val="restart"/>
          </w:tcPr>
          <w:p w14:paraId="7CC0E275" w14:textId="77777777" w:rsidR="003F3E6C" w:rsidRDefault="003F3E6C" w:rsidP="009A3807">
            <w:pPr>
              <w:pStyle w:val="510"/>
              <w:shd w:val="clear" w:color="auto" w:fill="auto"/>
              <w:tabs>
                <w:tab w:val="left" w:pos="523"/>
              </w:tabs>
              <w:spacing w:before="0" w:line="240" w:lineRule="auto"/>
              <w:jc w:val="right"/>
              <w:rPr>
                <w:b w:val="0"/>
              </w:rPr>
            </w:pPr>
          </w:p>
        </w:tc>
        <w:tc>
          <w:tcPr>
            <w:tcW w:w="1497" w:type="pct"/>
          </w:tcPr>
          <w:p w14:paraId="0EBCA448" w14:textId="77777777" w:rsidR="003F3E6C" w:rsidRDefault="003F3E6C" w:rsidP="009A3807">
            <w:pPr>
              <w:pStyle w:val="Default"/>
              <w:rPr>
                <w:sz w:val="22"/>
                <w:szCs w:val="22"/>
              </w:rPr>
            </w:pPr>
            <w:r>
              <w:rPr>
                <w:sz w:val="22"/>
                <w:szCs w:val="22"/>
              </w:rPr>
              <w:t xml:space="preserve">Площадь городского </w:t>
            </w:r>
          </w:p>
          <w:p w14:paraId="75F728B5" w14:textId="77777777" w:rsidR="003F3E6C" w:rsidRDefault="003F3E6C" w:rsidP="009A3807">
            <w:pPr>
              <w:pStyle w:val="Default"/>
              <w:rPr>
                <w:sz w:val="22"/>
                <w:szCs w:val="22"/>
              </w:rPr>
            </w:pPr>
            <w:r>
              <w:rPr>
                <w:sz w:val="22"/>
                <w:szCs w:val="22"/>
              </w:rPr>
              <w:t xml:space="preserve">округа в установленных границах </w:t>
            </w:r>
          </w:p>
        </w:tc>
        <w:tc>
          <w:tcPr>
            <w:tcW w:w="859" w:type="pct"/>
          </w:tcPr>
          <w:p w14:paraId="25E19DB1" w14:textId="77777777" w:rsidR="003F3E6C" w:rsidRDefault="003F3E6C" w:rsidP="009A3807">
            <w:pPr>
              <w:pStyle w:val="Default"/>
              <w:jc w:val="center"/>
              <w:rPr>
                <w:sz w:val="22"/>
                <w:szCs w:val="22"/>
              </w:rPr>
            </w:pPr>
            <w:r>
              <w:rPr>
                <w:sz w:val="22"/>
                <w:szCs w:val="22"/>
              </w:rPr>
              <w:t>га</w:t>
            </w:r>
          </w:p>
        </w:tc>
        <w:tc>
          <w:tcPr>
            <w:tcW w:w="919" w:type="pct"/>
          </w:tcPr>
          <w:p w14:paraId="5B6B658B" w14:textId="77777777" w:rsidR="003F3E6C" w:rsidRPr="003F3E6C" w:rsidRDefault="003F3E6C" w:rsidP="009A3807">
            <w:pPr>
              <w:pStyle w:val="Default"/>
              <w:jc w:val="center"/>
              <w:rPr>
                <w:color w:val="FF0000"/>
                <w:sz w:val="22"/>
                <w:szCs w:val="22"/>
              </w:rPr>
            </w:pPr>
            <w:r w:rsidRPr="003F3E6C">
              <w:rPr>
                <w:sz w:val="22"/>
                <w:szCs w:val="22"/>
              </w:rPr>
              <w:t>-</w:t>
            </w:r>
          </w:p>
        </w:tc>
        <w:tc>
          <w:tcPr>
            <w:tcW w:w="550" w:type="pct"/>
          </w:tcPr>
          <w:p w14:paraId="422361F5" w14:textId="77777777" w:rsidR="003F3E6C" w:rsidRPr="003F3E6C" w:rsidRDefault="003F3E6C" w:rsidP="009A3807">
            <w:pPr>
              <w:pStyle w:val="Default"/>
              <w:jc w:val="center"/>
              <w:rPr>
                <w:color w:val="FF0000"/>
                <w:sz w:val="22"/>
                <w:szCs w:val="22"/>
              </w:rPr>
            </w:pPr>
            <w:r w:rsidRPr="003F3E6C">
              <w:rPr>
                <w:sz w:val="22"/>
                <w:szCs w:val="22"/>
              </w:rPr>
              <w:t>-</w:t>
            </w:r>
          </w:p>
        </w:tc>
        <w:tc>
          <w:tcPr>
            <w:tcW w:w="813" w:type="pct"/>
          </w:tcPr>
          <w:p w14:paraId="6271D363" w14:textId="77777777" w:rsidR="003F3E6C" w:rsidRPr="003F3E6C" w:rsidRDefault="003F3E6C" w:rsidP="009A3807">
            <w:pPr>
              <w:pStyle w:val="Default"/>
              <w:jc w:val="center"/>
              <w:rPr>
                <w:color w:val="FF0000"/>
                <w:sz w:val="22"/>
                <w:szCs w:val="22"/>
              </w:rPr>
            </w:pPr>
            <w:r w:rsidRPr="003F3E6C">
              <w:rPr>
                <w:sz w:val="22"/>
                <w:szCs w:val="22"/>
              </w:rPr>
              <w:t>-</w:t>
            </w:r>
          </w:p>
        </w:tc>
      </w:tr>
      <w:tr w:rsidR="003F3E6C" w14:paraId="203DE64F" w14:textId="77777777" w:rsidTr="009A3807">
        <w:tc>
          <w:tcPr>
            <w:tcW w:w="362" w:type="pct"/>
            <w:vMerge/>
          </w:tcPr>
          <w:p w14:paraId="52AA3F60"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684E2FD2" w14:textId="77777777" w:rsidR="003F3E6C" w:rsidRDefault="003F3E6C" w:rsidP="003F3E6C">
            <w:pPr>
              <w:pStyle w:val="Default"/>
              <w:rPr>
                <w:sz w:val="22"/>
                <w:szCs w:val="22"/>
              </w:rPr>
            </w:pPr>
            <w:r>
              <w:rPr>
                <w:sz w:val="22"/>
                <w:szCs w:val="22"/>
              </w:rPr>
              <w:t xml:space="preserve">Площадь населённого пункта </w:t>
            </w:r>
          </w:p>
        </w:tc>
        <w:tc>
          <w:tcPr>
            <w:tcW w:w="859" w:type="pct"/>
          </w:tcPr>
          <w:p w14:paraId="1A8D855A" w14:textId="77777777" w:rsidR="003F3E6C" w:rsidRDefault="003F3E6C" w:rsidP="003F3E6C">
            <w:pPr>
              <w:pStyle w:val="Default"/>
              <w:jc w:val="center"/>
              <w:rPr>
                <w:sz w:val="22"/>
                <w:szCs w:val="22"/>
              </w:rPr>
            </w:pPr>
            <w:r>
              <w:rPr>
                <w:sz w:val="22"/>
                <w:szCs w:val="22"/>
              </w:rPr>
              <w:t>га</w:t>
            </w:r>
          </w:p>
        </w:tc>
        <w:tc>
          <w:tcPr>
            <w:tcW w:w="919" w:type="pct"/>
          </w:tcPr>
          <w:p w14:paraId="42417D0D" w14:textId="580D1BEE" w:rsidR="003F3E6C" w:rsidRPr="003F3E6C" w:rsidRDefault="003F3E6C" w:rsidP="003F3E6C">
            <w:pPr>
              <w:pStyle w:val="Default"/>
              <w:jc w:val="center"/>
              <w:rPr>
                <w:color w:val="auto"/>
                <w:sz w:val="22"/>
                <w:szCs w:val="22"/>
              </w:rPr>
            </w:pPr>
            <w:r w:rsidRPr="003F3E6C">
              <w:rPr>
                <w:sz w:val="22"/>
                <w:szCs w:val="22"/>
              </w:rPr>
              <w:t>8426,8</w:t>
            </w:r>
          </w:p>
        </w:tc>
        <w:tc>
          <w:tcPr>
            <w:tcW w:w="550" w:type="pct"/>
          </w:tcPr>
          <w:p w14:paraId="65672DC4" w14:textId="27A8732F" w:rsidR="003F3E6C" w:rsidRPr="003F3E6C" w:rsidRDefault="003F3E6C" w:rsidP="003F3E6C">
            <w:pPr>
              <w:pStyle w:val="Default"/>
              <w:jc w:val="center"/>
              <w:rPr>
                <w:color w:val="auto"/>
                <w:sz w:val="22"/>
                <w:szCs w:val="22"/>
              </w:rPr>
            </w:pPr>
            <w:r w:rsidRPr="003F3E6C">
              <w:rPr>
                <w:sz w:val="22"/>
                <w:szCs w:val="22"/>
              </w:rPr>
              <w:t>8426,8</w:t>
            </w:r>
          </w:p>
        </w:tc>
        <w:tc>
          <w:tcPr>
            <w:tcW w:w="813" w:type="pct"/>
          </w:tcPr>
          <w:p w14:paraId="4253B46F" w14:textId="2FE9FE85" w:rsidR="003F3E6C" w:rsidRPr="003F3E6C" w:rsidRDefault="003F3E6C" w:rsidP="003F3E6C">
            <w:pPr>
              <w:pStyle w:val="Default"/>
              <w:jc w:val="center"/>
              <w:rPr>
                <w:color w:val="auto"/>
                <w:sz w:val="22"/>
                <w:szCs w:val="22"/>
              </w:rPr>
            </w:pPr>
            <w:r w:rsidRPr="003F3E6C">
              <w:rPr>
                <w:sz w:val="22"/>
                <w:szCs w:val="22"/>
              </w:rPr>
              <w:t>8426,8</w:t>
            </w:r>
          </w:p>
        </w:tc>
      </w:tr>
      <w:tr w:rsidR="003F3E6C" w14:paraId="65BA2FCC" w14:textId="77777777" w:rsidTr="009A3807">
        <w:tc>
          <w:tcPr>
            <w:tcW w:w="362" w:type="pct"/>
            <w:vMerge/>
          </w:tcPr>
          <w:p w14:paraId="01B93254" w14:textId="77777777" w:rsidR="003F3E6C" w:rsidRDefault="003F3E6C" w:rsidP="009A3807">
            <w:pPr>
              <w:pStyle w:val="510"/>
              <w:shd w:val="clear" w:color="auto" w:fill="auto"/>
              <w:tabs>
                <w:tab w:val="left" w:pos="523"/>
              </w:tabs>
              <w:spacing w:before="0" w:line="240" w:lineRule="auto"/>
              <w:jc w:val="right"/>
              <w:rPr>
                <w:b w:val="0"/>
              </w:rPr>
            </w:pPr>
          </w:p>
        </w:tc>
        <w:tc>
          <w:tcPr>
            <w:tcW w:w="1497" w:type="pct"/>
          </w:tcPr>
          <w:p w14:paraId="38CC7AE3" w14:textId="77777777" w:rsidR="003F3E6C" w:rsidRPr="009B1788" w:rsidRDefault="003F3E6C" w:rsidP="009A3807">
            <w:pPr>
              <w:pStyle w:val="Default"/>
              <w:rPr>
                <w:sz w:val="22"/>
                <w:szCs w:val="22"/>
              </w:rPr>
            </w:pPr>
            <w:r>
              <w:rPr>
                <w:b/>
                <w:bCs/>
                <w:sz w:val="22"/>
                <w:szCs w:val="22"/>
              </w:rPr>
              <w:t xml:space="preserve">по функциональному назначению </w:t>
            </w:r>
          </w:p>
        </w:tc>
        <w:tc>
          <w:tcPr>
            <w:tcW w:w="859" w:type="pct"/>
          </w:tcPr>
          <w:p w14:paraId="17931D0D" w14:textId="77777777" w:rsidR="003F3E6C" w:rsidRDefault="003F3E6C" w:rsidP="009A3807">
            <w:pPr>
              <w:pStyle w:val="510"/>
              <w:shd w:val="clear" w:color="auto" w:fill="auto"/>
              <w:tabs>
                <w:tab w:val="left" w:pos="523"/>
              </w:tabs>
              <w:spacing w:before="0" w:line="240" w:lineRule="auto"/>
              <w:rPr>
                <w:b w:val="0"/>
              </w:rPr>
            </w:pPr>
          </w:p>
        </w:tc>
        <w:tc>
          <w:tcPr>
            <w:tcW w:w="919" w:type="pct"/>
          </w:tcPr>
          <w:p w14:paraId="01CE4A40" w14:textId="77777777" w:rsidR="003F3E6C" w:rsidRPr="009E5639" w:rsidRDefault="003F3E6C" w:rsidP="009A3807">
            <w:pPr>
              <w:pStyle w:val="510"/>
              <w:shd w:val="clear" w:color="auto" w:fill="auto"/>
              <w:tabs>
                <w:tab w:val="left" w:pos="523"/>
              </w:tabs>
              <w:spacing w:before="0" w:line="240" w:lineRule="auto"/>
              <w:rPr>
                <w:b w:val="0"/>
                <w:color w:val="FF0000"/>
              </w:rPr>
            </w:pPr>
          </w:p>
        </w:tc>
        <w:tc>
          <w:tcPr>
            <w:tcW w:w="550" w:type="pct"/>
          </w:tcPr>
          <w:p w14:paraId="62033A83" w14:textId="77777777" w:rsidR="003F3E6C" w:rsidRPr="009E5639" w:rsidRDefault="003F3E6C" w:rsidP="009A3807">
            <w:pPr>
              <w:pStyle w:val="510"/>
              <w:shd w:val="clear" w:color="auto" w:fill="auto"/>
              <w:tabs>
                <w:tab w:val="left" w:pos="523"/>
              </w:tabs>
              <w:spacing w:before="0" w:line="240" w:lineRule="auto"/>
              <w:rPr>
                <w:b w:val="0"/>
                <w:color w:val="FF0000"/>
              </w:rPr>
            </w:pPr>
          </w:p>
        </w:tc>
        <w:tc>
          <w:tcPr>
            <w:tcW w:w="813" w:type="pct"/>
          </w:tcPr>
          <w:p w14:paraId="30E89573" w14:textId="77777777" w:rsidR="003F3E6C" w:rsidRPr="009E5639" w:rsidRDefault="003F3E6C" w:rsidP="009A3807">
            <w:pPr>
              <w:pStyle w:val="510"/>
              <w:shd w:val="clear" w:color="auto" w:fill="auto"/>
              <w:tabs>
                <w:tab w:val="left" w:pos="523"/>
              </w:tabs>
              <w:spacing w:before="0" w:line="240" w:lineRule="auto"/>
              <w:rPr>
                <w:b w:val="0"/>
                <w:color w:val="FF0000"/>
              </w:rPr>
            </w:pPr>
          </w:p>
        </w:tc>
      </w:tr>
      <w:tr w:rsidR="003F3E6C" w14:paraId="177EF25E" w14:textId="77777777" w:rsidTr="009A3807">
        <w:tc>
          <w:tcPr>
            <w:tcW w:w="362" w:type="pct"/>
            <w:vMerge/>
          </w:tcPr>
          <w:p w14:paraId="32C888D7"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523670E1" w14:textId="77777777" w:rsidR="003F3E6C" w:rsidRDefault="003F3E6C" w:rsidP="003F3E6C">
            <w:pPr>
              <w:pStyle w:val="Default"/>
              <w:rPr>
                <w:sz w:val="22"/>
                <w:szCs w:val="22"/>
              </w:rPr>
            </w:pPr>
            <w:r>
              <w:rPr>
                <w:sz w:val="22"/>
                <w:szCs w:val="22"/>
              </w:rPr>
              <w:t xml:space="preserve">индивидуальными жилыми домами </w:t>
            </w:r>
          </w:p>
        </w:tc>
        <w:tc>
          <w:tcPr>
            <w:tcW w:w="859" w:type="pct"/>
          </w:tcPr>
          <w:p w14:paraId="0D953A3D" w14:textId="77777777" w:rsidR="003F3E6C" w:rsidRDefault="003F3E6C" w:rsidP="003F3E6C">
            <w:pPr>
              <w:pStyle w:val="Default"/>
              <w:jc w:val="center"/>
              <w:rPr>
                <w:sz w:val="22"/>
                <w:szCs w:val="22"/>
              </w:rPr>
            </w:pPr>
            <w:r>
              <w:rPr>
                <w:sz w:val="22"/>
                <w:szCs w:val="22"/>
              </w:rPr>
              <w:t>га</w:t>
            </w:r>
          </w:p>
        </w:tc>
        <w:tc>
          <w:tcPr>
            <w:tcW w:w="919" w:type="pct"/>
          </w:tcPr>
          <w:p w14:paraId="30E7E91D" w14:textId="301274D0" w:rsidR="003F3E6C" w:rsidRPr="00D52154" w:rsidRDefault="003F3E6C" w:rsidP="003F3E6C">
            <w:pPr>
              <w:pStyle w:val="Default"/>
              <w:jc w:val="center"/>
              <w:rPr>
                <w:color w:val="auto"/>
                <w:sz w:val="16"/>
                <w:szCs w:val="16"/>
              </w:rPr>
            </w:pPr>
            <w:r>
              <w:rPr>
                <w:sz w:val="22"/>
                <w:szCs w:val="22"/>
              </w:rPr>
              <w:t>0,621</w:t>
            </w:r>
          </w:p>
        </w:tc>
        <w:tc>
          <w:tcPr>
            <w:tcW w:w="550" w:type="pct"/>
          </w:tcPr>
          <w:p w14:paraId="4BE6C4CB" w14:textId="002E4F4B" w:rsidR="003F3E6C" w:rsidRPr="00D52154" w:rsidRDefault="003F3E6C" w:rsidP="003F3E6C">
            <w:pPr>
              <w:pStyle w:val="Default"/>
              <w:jc w:val="center"/>
              <w:rPr>
                <w:color w:val="auto"/>
                <w:sz w:val="16"/>
                <w:szCs w:val="16"/>
              </w:rPr>
            </w:pPr>
            <w:r>
              <w:rPr>
                <w:sz w:val="22"/>
                <w:szCs w:val="22"/>
              </w:rPr>
              <w:t>0,621</w:t>
            </w:r>
          </w:p>
        </w:tc>
        <w:tc>
          <w:tcPr>
            <w:tcW w:w="813" w:type="pct"/>
          </w:tcPr>
          <w:p w14:paraId="6F186F9E" w14:textId="32C09DEF" w:rsidR="003F3E6C" w:rsidRPr="00D52154" w:rsidRDefault="003F3E6C" w:rsidP="003F3E6C">
            <w:pPr>
              <w:pStyle w:val="Default"/>
              <w:jc w:val="center"/>
              <w:rPr>
                <w:color w:val="auto"/>
                <w:sz w:val="16"/>
                <w:szCs w:val="16"/>
              </w:rPr>
            </w:pPr>
            <w:r>
              <w:rPr>
                <w:sz w:val="22"/>
                <w:szCs w:val="22"/>
              </w:rPr>
              <w:t>0,621</w:t>
            </w:r>
          </w:p>
        </w:tc>
      </w:tr>
      <w:tr w:rsidR="003F3E6C" w14:paraId="34FD28CE" w14:textId="77777777" w:rsidTr="009A3807">
        <w:tc>
          <w:tcPr>
            <w:tcW w:w="362" w:type="pct"/>
            <w:vMerge/>
          </w:tcPr>
          <w:p w14:paraId="7C24BE43" w14:textId="77777777" w:rsidR="003F3E6C" w:rsidRDefault="003F3E6C" w:rsidP="009A3807">
            <w:pPr>
              <w:pStyle w:val="510"/>
              <w:shd w:val="clear" w:color="auto" w:fill="auto"/>
              <w:tabs>
                <w:tab w:val="left" w:pos="523"/>
              </w:tabs>
              <w:spacing w:before="0" w:line="240" w:lineRule="auto"/>
              <w:jc w:val="right"/>
              <w:rPr>
                <w:b w:val="0"/>
              </w:rPr>
            </w:pPr>
          </w:p>
        </w:tc>
        <w:tc>
          <w:tcPr>
            <w:tcW w:w="1497" w:type="pct"/>
          </w:tcPr>
          <w:p w14:paraId="28A4006F" w14:textId="77777777" w:rsidR="003F3E6C" w:rsidRDefault="003F3E6C" w:rsidP="009A3807">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36B171F9" w14:textId="77777777" w:rsidR="003F3E6C" w:rsidRDefault="003F3E6C" w:rsidP="009A3807">
            <w:pPr>
              <w:pStyle w:val="Default"/>
              <w:jc w:val="center"/>
              <w:rPr>
                <w:sz w:val="22"/>
                <w:szCs w:val="22"/>
              </w:rPr>
            </w:pPr>
            <w:r>
              <w:rPr>
                <w:sz w:val="22"/>
                <w:szCs w:val="22"/>
              </w:rPr>
              <w:t>-"-</w:t>
            </w:r>
          </w:p>
        </w:tc>
        <w:tc>
          <w:tcPr>
            <w:tcW w:w="919" w:type="pct"/>
          </w:tcPr>
          <w:p w14:paraId="506E3A84" w14:textId="77777777" w:rsidR="003F3E6C" w:rsidRPr="00D52154" w:rsidRDefault="003F3E6C" w:rsidP="009A3807">
            <w:pPr>
              <w:pStyle w:val="Default"/>
              <w:jc w:val="center"/>
              <w:rPr>
                <w:color w:val="auto"/>
                <w:sz w:val="22"/>
                <w:szCs w:val="22"/>
              </w:rPr>
            </w:pPr>
            <w:r w:rsidRPr="00D52154">
              <w:rPr>
                <w:color w:val="auto"/>
                <w:sz w:val="16"/>
                <w:szCs w:val="16"/>
              </w:rPr>
              <w:t>нет данных</w:t>
            </w:r>
          </w:p>
        </w:tc>
        <w:tc>
          <w:tcPr>
            <w:tcW w:w="550" w:type="pct"/>
          </w:tcPr>
          <w:p w14:paraId="2FC7CAB9" w14:textId="77777777" w:rsidR="003F3E6C" w:rsidRPr="00D52154" w:rsidRDefault="003F3E6C" w:rsidP="009A3807">
            <w:pPr>
              <w:pStyle w:val="Default"/>
              <w:jc w:val="center"/>
              <w:rPr>
                <w:color w:val="auto"/>
                <w:sz w:val="22"/>
                <w:szCs w:val="22"/>
              </w:rPr>
            </w:pPr>
            <w:r w:rsidRPr="00D52154">
              <w:rPr>
                <w:color w:val="auto"/>
                <w:sz w:val="16"/>
                <w:szCs w:val="16"/>
              </w:rPr>
              <w:t>нет данных</w:t>
            </w:r>
          </w:p>
        </w:tc>
        <w:tc>
          <w:tcPr>
            <w:tcW w:w="813" w:type="pct"/>
          </w:tcPr>
          <w:p w14:paraId="1EB8DCD9" w14:textId="77777777" w:rsidR="003F3E6C" w:rsidRPr="00D52154" w:rsidRDefault="003F3E6C" w:rsidP="009A3807">
            <w:pPr>
              <w:pStyle w:val="Default"/>
              <w:jc w:val="center"/>
              <w:rPr>
                <w:color w:val="auto"/>
                <w:sz w:val="22"/>
                <w:szCs w:val="22"/>
              </w:rPr>
            </w:pPr>
            <w:r w:rsidRPr="00D52154">
              <w:rPr>
                <w:color w:val="auto"/>
                <w:sz w:val="16"/>
                <w:szCs w:val="16"/>
              </w:rPr>
              <w:t>нет данных</w:t>
            </w:r>
          </w:p>
        </w:tc>
      </w:tr>
      <w:tr w:rsidR="003F3E6C" w14:paraId="3DB5E7CB" w14:textId="77777777" w:rsidTr="009A3807">
        <w:tc>
          <w:tcPr>
            <w:tcW w:w="362" w:type="pct"/>
            <w:vMerge/>
          </w:tcPr>
          <w:p w14:paraId="6F13349C"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4ED63357" w14:textId="77777777" w:rsidR="003F3E6C" w:rsidRDefault="003F3E6C" w:rsidP="003F3E6C">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0A7C7563" w14:textId="77777777" w:rsidR="003F3E6C" w:rsidRDefault="003F3E6C" w:rsidP="003F3E6C">
            <w:pPr>
              <w:pStyle w:val="Default"/>
              <w:jc w:val="center"/>
              <w:rPr>
                <w:sz w:val="22"/>
                <w:szCs w:val="22"/>
              </w:rPr>
            </w:pPr>
            <w:r>
              <w:rPr>
                <w:sz w:val="22"/>
                <w:szCs w:val="22"/>
              </w:rPr>
              <w:t>-"-</w:t>
            </w:r>
          </w:p>
        </w:tc>
        <w:tc>
          <w:tcPr>
            <w:tcW w:w="919" w:type="pct"/>
          </w:tcPr>
          <w:p w14:paraId="63B01634" w14:textId="6571D20E" w:rsidR="003F3E6C" w:rsidRPr="0058645C" w:rsidRDefault="003F3E6C" w:rsidP="003F3E6C">
            <w:pPr>
              <w:pStyle w:val="Default"/>
              <w:jc w:val="center"/>
              <w:rPr>
                <w:color w:val="FF0000"/>
                <w:sz w:val="22"/>
                <w:szCs w:val="22"/>
              </w:rPr>
            </w:pPr>
            <w:r w:rsidRPr="00D52154">
              <w:rPr>
                <w:color w:val="auto"/>
                <w:sz w:val="16"/>
                <w:szCs w:val="16"/>
              </w:rPr>
              <w:t>нет данных</w:t>
            </w:r>
          </w:p>
        </w:tc>
        <w:tc>
          <w:tcPr>
            <w:tcW w:w="550" w:type="pct"/>
          </w:tcPr>
          <w:p w14:paraId="7550AE6A" w14:textId="072B1CA8" w:rsidR="003F3E6C" w:rsidRPr="0058645C" w:rsidRDefault="003F3E6C" w:rsidP="003F3E6C">
            <w:pPr>
              <w:pStyle w:val="Default"/>
              <w:jc w:val="center"/>
              <w:rPr>
                <w:color w:val="FF0000"/>
                <w:sz w:val="22"/>
                <w:szCs w:val="22"/>
              </w:rPr>
            </w:pPr>
            <w:r w:rsidRPr="00D52154">
              <w:rPr>
                <w:color w:val="auto"/>
                <w:sz w:val="16"/>
                <w:szCs w:val="16"/>
              </w:rPr>
              <w:t>нет данных</w:t>
            </w:r>
          </w:p>
        </w:tc>
        <w:tc>
          <w:tcPr>
            <w:tcW w:w="813" w:type="pct"/>
          </w:tcPr>
          <w:p w14:paraId="33401D6F" w14:textId="70907E6C" w:rsidR="003F3E6C" w:rsidRPr="0058645C" w:rsidRDefault="003F3E6C" w:rsidP="003F3E6C">
            <w:pPr>
              <w:pStyle w:val="Default"/>
              <w:jc w:val="center"/>
              <w:rPr>
                <w:color w:val="FF0000"/>
                <w:sz w:val="22"/>
                <w:szCs w:val="22"/>
              </w:rPr>
            </w:pPr>
            <w:r w:rsidRPr="00D52154">
              <w:rPr>
                <w:color w:val="auto"/>
                <w:sz w:val="16"/>
                <w:szCs w:val="16"/>
              </w:rPr>
              <w:t>нет данных</w:t>
            </w:r>
          </w:p>
        </w:tc>
      </w:tr>
      <w:tr w:rsidR="003F3E6C" w14:paraId="62BC3009" w14:textId="77777777" w:rsidTr="009A3807">
        <w:tc>
          <w:tcPr>
            <w:tcW w:w="362" w:type="pct"/>
            <w:vMerge/>
          </w:tcPr>
          <w:p w14:paraId="068A20A1"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7C1277B5" w14:textId="77777777" w:rsidR="003F3E6C" w:rsidRDefault="003F3E6C" w:rsidP="003F3E6C">
            <w:pPr>
              <w:pStyle w:val="Default"/>
              <w:rPr>
                <w:sz w:val="22"/>
                <w:szCs w:val="22"/>
              </w:rPr>
            </w:pPr>
            <w:r>
              <w:rPr>
                <w:sz w:val="22"/>
                <w:szCs w:val="22"/>
              </w:rPr>
              <w:t xml:space="preserve">общественно-деловая зона </w:t>
            </w:r>
          </w:p>
        </w:tc>
        <w:tc>
          <w:tcPr>
            <w:tcW w:w="859" w:type="pct"/>
          </w:tcPr>
          <w:p w14:paraId="6B8755EF" w14:textId="77777777" w:rsidR="003F3E6C" w:rsidRDefault="003F3E6C" w:rsidP="003F3E6C">
            <w:pPr>
              <w:pStyle w:val="Default"/>
              <w:jc w:val="center"/>
              <w:rPr>
                <w:sz w:val="22"/>
                <w:szCs w:val="22"/>
              </w:rPr>
            </w:pPr>
            <w:r>
              <w:rPr>
                <w:sz w:val="22"/>
                <w:szCs w:val="22"/>
              </w:rPr>
              <w:t>-"-</w:t>
            </w:r>
          </w:p>
        </w:tc>
        <w:tc>
          <w:tcPr>
            <w:tcW w:w="919" w:type="pct"/>
          </w:tcPr>
          <w:p w14:paraId="41F8A357" w14:textId="56116AB6"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550" w:type="pct"/>
          </w:tcPr>
          <w:p w14:paraId="7A9F21A2" w14:textId="7588E06D"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813" w:type="pct"/>
          </w:tcPr>
          <w:p w14:paraId="45DA4CAC" w14:textId="4599C799" w:rsidR="003F3E6C" w:rsidRPr="0058645C" w:rsidRDefault="003F3E6C" w:rsidP="003F3E6C">
            <w:pPr>
              <w:pStyle w:val="Default"/>
              <w:jc w:val="center"/>
              <w:rPr>
                <w:color w:val="auto"/>
                <w:sz w:val="22"/>
                <w:szCs w:val="22"/>
              </w:rPr>
            </w:pPr>
            <w:r w:rsidRPr="00D52154">
              <w:rPr>
                <w:color w:val="auto"/>
                <w:sz w:val="16"/>
                <w:szCs w:val="16"/>
              </w:rPr>
              <w:t>нет данных</w:t>
            </w:r>
          </w:p>
        </w:tc>
      </w:tr>
      <w:tr w:rsidR="003F3E6C" w14:paraId="6873F5D3" w14:textId="77777777" w:rsidTr="009A3807">
        <w:tc>
          <w:tcPr>
            <w:tcW w:w="362" w:type="pct"/>
            <w:vMerge/>
          </w:tcPr>
          <w:p w14:paraId="688BA308"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4FFA5AF9" w14:textId="77777777" w:rsidR="003F3E6C" w:rsidRDefault="003F3E6C" w:rsidP="003F3E6C">
            <w:pPr>
              <w:pStyle w:val="Default"/>
              <w:rPr>
                <w:sz w:val="22"/>
                <w:szCs w:val="22"/>
              </w:rPr>
            </w:pPr>
            <w:r>
              <w:rPr>
                <w:sz w:val="22"/>
                <w:szCs w:val="22"/>
              </w:rPr>
              <w:t xml:space="preserve">многофункциональная общественно - деловая зона </w:t>
            </w:r>
          </w:p>
        </w:tc>
        <w:tc>
          <w:tcPr>
            <w:tcW w:w="859" w:type="pct"/>
          </w:tcPr>
          <w:p w14:paraId="5280DFF7" w14:textId="77777777" w:rsidR="003F3E6C" w:rsidRDefault="003F3E6C" w:rsidP="003F3E6C">
            <w:pPr>
              <w:pStyle w:val="Default"/>
              <w:jc w:val="center"/>
              <w:rPr>
                <w:sz w:val="22"/>
                <w:szCs w:val="22"/>
              </w:rPr>
            </w:pPr>
            <w:r>
              <w:rPr>
                <w:sz w:val="22"/>
                <w:szCs w:val="22"/>
              </w:rPr>
              <w:t>-"-</w:t>
            </w:r>
          </w:p>
        </w:tc>
        <w:tc>
          <w:tcPr>
            <w:tcW w:w="919" w:type="pct"/>
          </w:tcPr>
          <w:p w14:paraId="351CFAF2" w14:textId="6E3D202B"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550" w:type="pct"/>
          </w:tcPr>
          <w:p w14:paraId="33D3E530" w14:textId="630AF88A"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813" w:type="pct"/>
          </w:tcPr>
          <w:p w14:paraId="630C4305" w14:textId="55330439" w:rsidR="003F3E6C" w:rsidRPr="0058645C" w:rsidRDefault="003F3E6C" w:rsidP="003F3E6C">
            <w:pPr>
              <w:pStyle w:val="Default"/>
              <w:jc w:val="center"/>
              <w:rPr>
                <w:color w:val="auto"/>
                <w:sz w:val="22"/>
                <w:szCs w:val="22"/>
              </w:rPr>
            </w:pPr>
            <w:r w:rsidRPr="00D52154">
              <w:rPr>
                <w:color w:val="auto"/>
                <w:sz w:val="16"/>
                <w:szCs w:val="16"/>
              </w:rPr>
              <w:t>нет данных</w:t>
            </w:r>
          </w:p>
        </w:tc>
      </w:tr>
      <w:tr w:rsidR="003F3E6C" w14:paraId="2D3CAF29" w14:textId="77777777" w:rsidTr="009A3807">
        <w:tc>
          <w:tcPr>
            <w:tcW w:w="362" w:type="pct"/>
            <w:vMerge/>
          </w:tcPr>
          <w:p w14:paraId="43AA85C8"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7FDB133B" w14:textId="77777777" w:rsidR="003F3E6C" w:rsidRDefault="003F3E6C" w:rsidP="003F3E6C">
            <w:pPr>
              <w:pStyle w:val="Default"/>
              <w:rPr>
                <w:sz w:val="22"/>
                <w:szCs w:val="22"/>
              </w:rPr>
            </w:pPr>
            <w:r>
              <w:rPr>
                <w:sz w:val="22"/>
                <w:szCs w:val="22"/>
              </w:rPr>
              <w:t xml:space="preserve">зона специализированной общественной застройки </w:t>
            </w:r>
          </w:p>
        </w:tc>
        <w:tc>
          <w:tcPr>
            <w:tcW w:w="859" w:type="pct"/>
          </w:tcPr>
          <w:p w14:paraId="127DCCE0" w14:textId="77777777" w:rsidR="003F3E6C" w:rsidRDefault="003F3E6C" w:rsidP="003F3E6C">
            <w:pPr>
              <w:pStyle w:val="Default"/>
              <w:jc w:val="center"/>
              <w:rPr>
                <w:sz w:val="22"/>
                <w:szCs w:val="22"/>
              </w:rPr>
            </w:pPr>
            <w:r>
              <w:rPr>
                <w:sz w:val="22"/>
                <w:szCs w:val="22"/>
              </w:rPr>
              <w:t>-"-</w:t>
            </w:r>
          </w:p>
        </w:tc>
        <w:tc>
          <w:tcPr>
            <w:tcW w:w="919" w:type="pct"/>
          </w:tcPr>
          <w:p w14:paraId="7F296C63" w14:textId="2B1D14E2"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550" w:type="pct"/>
          </w:tcPr>
          <w:p w14:paraId="733008F3" w14:textId="27DDBEDF"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813" w:type="pct"/>
          </w:tcPr>
          <w:p w14:paraId="14D43D34" w14:textId="1AB9DE4C" w:rsidR="003F3E6C" w:rsidRPr="0058645C" w:rsidRDefault="003F3E6C" w:rsidP="003F3E6C">
            <w:pPr>
              <w:pStyle w:val="Default"/>
              <w:jc w:val="center"/>
              <w:rPr>
                <w:color w:val="auto"/>
                <w:sz w:val="22"/>
                <w:szCs w:val="22"/>
              </w:rPr>
            </w:pPr>
            <w:r w:rsidRPr="00D52154">
              <w:rPr>
                <w:color w:val="auto"/>
                <w:sz w:val="16"/>
                <w:szCs w:val="16"/>
              </w:rPr>
              <w:t>нет данных</w:t>
            </w:r>
          </w:p>
        </w:tc>
      </w:tr>
      <w:tr w:rsidR="003F3E6C" w14:paraId="02EE2A20" w14:textId="77777777" w:rsidTr="009A3807">
        <w:tc>
          <w:tcPr>
            <w:tcW w:w="362" w:type="pct"/>
            <w:vMerge/>
          </w:tcPr>
          <w:p w14:paraId="0C188560"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23C1604F" w14:textId="77777777" w:rsidR="003F3E6C" w:rsidRDefault="003F3E6C" w:rsidP="003F3E6C">
            <w:pPr>
              <w:pStyle w:val="Default"/>
              <w:rPr>
                <w:sz w:val="22"/>
                <w:szCs w:val="22"/>
              </w:rPr>
            </w:pPr>
            <w:r>
              <w:rPr>
                <w:sz w:val="22"/>
                <w:szCs w:val="22"/>
              </w:rPr>
              <w:t xml:space="preserve">зона исторической застройки </w:t>
            </w:r>
          </w:p>
        </w:tc>
        <w:tc>
          <w:tcPr>
            <w:tcW w:w="859" w:type="pct"/>
          </w:tcPr>
          <w:p w14:paraId="4C988586" w14:textId="77777777" w:rsidR="003F3E6C" w:rsidRDefault="003F3E6C" w:rsidP="003F3E6C">
            <w:pPr>
              <w:pStyle w:val="Default"/>
              <w:jc w:val="center"/>
              <w:rPr>
                <w:sz w:val="22"/>
                <w:szCs w:val="22"/>
              </w:rPr>
            </w:pPr>
            <w:r>
              <w:rPr>
                <w:sz w:val="22"/>
                <w:szCs w:val="22"/>
              </w:rPr>
              <w:t>-"-</w:t>
            </w:r>
          </w:p>
        </w:tc>
        <w:tc>
          <w:tcPr>
            <w:tcW w:w="919" w:type="pct"/>
          </w:tcPr>
          <w:p w14:paraId="124742D2" w14:textId="5D96EC16"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550" w:type="pct"/>
          </w:tcPr>
          <w:p w14:paraId="52DB1D4C" w14:textId="531DC4B6"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813" w:type="pct"/>
          </w:tcPr>
          <w:p w14:paraId="3AFFD07D" w14:textId="66F5D538" w:rsidR="003F3E6C" w:rsidRPr="0058645C" w:rsidRDefault="003F3E6C" w:rsidP="003F3E6C">
            <w:pPr>
              <w:pStyle w:val="Default"/>
              <w:jc w:val="center"/>
              <w:rPr>
                <w:color w:val="auto"/>
                <w:sz w:val="22"/>
                <w:szCs w:val="22"/>
              </w:rPr>
            </w:pPr>
            <w:r w:rsidRPr="00D52154">
              <w:rPr>
                <w:color w:val="auto"/>
                <w:sz w:val="16"/>
                <w:szCs w:val="16"/>
              </w:rPr>
              <w:t>нет данных</w:t>
            </w:r>
          </w:p>
        </w:tc>
      </w:tr>
      <w:tr w:rsidR="003F3E6C" w14:paraId="19A37B3E" w14:textId="77777777" w:rsidTr="009A3807">
        <w:tc>
          <w:tcPr>
            <w:tcW w:w="362" w:type="pct"/>
            <w:vMerge/>
          </w:tcPr>
          <w:p w14:paraId="05D2B185"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7EF0EF04" w14:textId="77777777" w:rsidR="003F3E6C" w:rsidRDefault="003F3E6C" w:rsidP="003F3E6C">
            <w:pPr>
              <w:pStyle w:val="Default"/>
              <w:rPr>
                <w:sz w:val="22"/>
                <w:szCs w:val="22"/>
              </w:rPr>
            </w:pPr>
            <w:r>
              <w:rPr>
                <w:sz w:val="22"/>
                <w:szCs w:val="22"/>
              </w:rPr>
              <w:t xml:space="preserve">производственная зона </w:t>
            </w:r>
          </w:p>
        </w:tc>
        <w:tc>
          <w:tcPr>
            <w:tcW w:w="859" w:type="pct"/>
          </w:tcPr>
          <w:p w14:paraId="7C0E6A05" w14:textId="77777777" w:rsidR="003F3E6C" w:rsidRDefault="003F3E6C" w:rsidP="003F3E6C">
            <w:pPr>
              <w:pStyle w:val="Default"/>
              <w:jc w:val="center"/>
              <w:rPr>
                <w:sz w:val="22"/>
                <w:szCs w:val="22"/>
              </w:rPr>
            </w:pPr>
            <w:r>
              <w:rPr>
                <w:sz w:val="22"/>
                <w:szCs w:val="22"/>
              </w:rPr>
              <w:t>-"-</w:t>
            </w:r>
          </w:p>
        </w:tc>
        <w:tc>
          <w:tcPr>
            <w:tcW w:w="919" w:type="pct"/>
          </w:tcPr>
          <w:p w14:paraId="5006435E" w14:textId="5AB48F31"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550" w:type="pct"/>
          </w:tcPr>
          <w:p w14:paraId="1B53493D" w14:textId="28773756"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813" w:type="pct"/>
          </w:tcPr>
          <w:p w14:paraId="652D65B3" w14:textId="14B8D151" w:rsidR="003F3E6C" w:rsidRPr="0058645C" w:rsidRDefault="003F3E6C" w:rsidP="003F3E6C">
            <w:pPr>
              <w:pStyle w:val="Default"/>
              <w:jc w:val="center"/>
              <w:rPr>
                <w:color w:val="auto"/>
                <w:sz w:val="22"/>
                <w:szCs w:val="22"/>
              </w:rPr>
            </w:pPr>
            <w:r w:rsidRPr="00D52154">
              <w:rPr>
                <w:color w:val="auto"/>
                <w:sz w:val="16"/>
                <w:szCs w:val="16"/>
              </w:rPr>
              <w:t>нет данных</w:t>
            </w:r>
          </w:p>
        </w:tc>
      </w:tr>
      <w:tr w:rsidR="003F3E6C" w14:paraId="4B4F2C79" w14:textId="77777777" w:rsidTr="009A3807">
        <w:tc>
          <w:tcPr>
            <w:tcW w:w="362" w:type="pct"/>
            <w:vMerge/>
          </w:tcPr>
          <w:p w14:paraId="2FBBACA0"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4DDA4B51" w14:textId="77777777" w:rsidR="003F3E6C" w:rsidRDefault="003F3E6C" w:rsidP="003F3E6C">
            <w:pPr>
              <w:pStyle w:val="Default"/>
              <w:rPr>
                <w:sz w:val="22"/>
                <w:szCs w:val="22"/>
              </w:rPr>
            </w:pPr>
            <w:r>
              <w:rPr>
                <w:sz w:val="22"/>
                <w:szCs w:val="22"/>
              </w:rPr>
              <w:t xml:space="preserve">коммунально-складская зона </w:t>
            </w:r>
          </w:p>
        </w:tc>
        <w:tc>
          <w:tcPr>
            <w:tcW w:w="859" w:type="pct"/>
          </w:tcPr>
          <w:p w14:paraId="4A88506C" w14:textId="77777777" w:rsidR="003F3E6C" w:rsidRDefault="003F3E6C" w:rsidP="003F3E6C">
            <w:pPr>
              <w:pStyle w:val="Default"/>
              <w:jc w:val="center"/>
              <w:rPr>
                <w:sz w:val="22"/>
                <w:szCs w:val="22"/>
              </w:rPr>
            </w:pPr>
            <w:r>
              <w:rPr>
                <w:sz w:val="22"/>
                <w:szCs w:val="22"/>
              </w:rPr>
              <w:t>-"-</w:t>
            </w:r>
          </w:p>
        </w:tc>
        <w:tc>
          <w:tcPr>
            <w:tcW w:w="919" w:type="pct"/>
          </w:tcPr>
          <w:p w14:paraId="6A820B96" w14:textId="4AC3E22F"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550" w:type="pct"/>
          </w:tcPr>
          <w:p w14:paraId="1A0356DB" w14:textId="55CF8E3B" w:rsidR="003F3E6C" w:rsidRPr="0058645C" w:rsidRDefault="003F3E6C" w:rsidP="003F3E6C">
            <w:pPr>
              <w:pStyle w:val="Default"/>
              <w:jc w:val="center"/>
              <w:rPr>
                <w:color w:val="auto"/>
                <w:sz w:val="22"/>
                <w:szCs w:val="22"/>
              </w:rPr>
            </w:pPr>
            <w:r w:rsidRPr="00D52154">
              <w:rPr>
                <w:color w:val="auto"/>
                <w:sz w:val="16"/>
                <w:szCs w:val="16"/>
              </w:rPr>
              <w:t>нет данных</w:t>
            </w:r>
          </w:p>
        </w:tc>
        <w:tc>
          <w:tcPr>
            <w:tcW w:w="813" w:type="pct"/>
          </w:tcPr>
          <w:p w14:paraId="0D27CF7A" w14:textId="397B098C" w:rsidR="003F3E6C" w:rsidRPr="0058645C" w:rsidRDefault="003F3E6C" w:rsidP="003F3E6C">
            <w:pPr>
              <w:pStyle w:val="Default"/>
              <w:jc w:val="center"/>
              <w:rPr>
                <w:color w:val="auto"/>
                <w:sz w:val="22"/>
                <w:szCs w:val="22"/>
              </w:rPr>
            </w:pPr>
            <w:r w:rsidRPr="00D52154">
              <w:rPr>
                <w:color w:val="auto"/>
                <w:sz w:val="16"/>
                <w:szCs w:val="16"/>
              </w:rPr>
              <w:t>нет данных</w:t>
            </w:r>
          </w:p>
        </w:tc>
      </w:tr>
      <w:tr w:rsidR="003F3E6C" w14:paraId="754657B9" w14:textId="77777777" w:rsidTr="009A3807">
        <w:tc>
          <w:tcPr>
            <w:tcW w:w="362" w:type="pct"/>
            <w:vMerge/>
          </w:tcPr>
          <w:p w14:paraId="3769FDCB"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783A146F" w14:textId="77777777" w:rsidR="003F3E6C" w:rsidRDefault="003F3E6C" w:rsidP="003F3E6C">
            <w:pPr>
              <w:pStyle w:val="Default"/>
              <w:rPr>
                <w:sz w:val="22"/>
                <w:szCs w:val="22"/>
              </w:rPr>
            </w:pPr>
            <w:r>
              <w:rPr>
                <w:sz w:val="22"/>
                <w:szCs w:val="22"/>
              </w:rPr>
              <w:t xml:space="preserve">зона инженерной инфраструктуры </w:t>
            </w:r>
          </w:p>
        </w:tc>
        <w:tc>
          <w:tcPr>
            <w:tcW w:w="859" w:type="pct"/>
          </w:tcPr>
          <w:p w14:paraId="672ECF4C" w14:textId="77777777" w:rsidR="003F3E6C" w:rsidRDefault="003F3E6C" w:rsidP="003F3E6C">
            <w:pPr>
              <w:pStyle w:val="Default"/>
              <w:jc w:val="center"/>
              <w:rPr>
                <w:sz w:val="22"/>
                <w:szCs w:val="22"/>
              </w:rPr>
            </w:pPr>
            <w:r>
              <w:rPr>
                <w:sz w:val="22"/>
                <w:szCs w:val="22"/>
              </w:rPr>
              <w:t>-"-</w:t>
            </w:r>
          </w:p>
        </w:tc>
        <w:tc>
          <w:tcPr>
            <w:tcW w:w="919" w:type="pct"/>
          </w:tcPr>
          <w:p w14:paraId="09D382E2" w14:textId="2B8769EC" w:rsidR="003F3E6C" w:rsidRPr="00D52154" w:rsidRDefault="003F3E6C" w:rsidP="003F3E6C">
            <w:pPr>
              <w:pStyle w:val="Default"/>
              <w:jc w:val="center"/>
              <w:rPr>
                <w:color w:val="auto"/>
                <w:sz w:val="22"/>
                <w:szCs w:val="22"/>
              </w:rPr>
            </w:pPr>
            <w:r w:rsidRPr="00D52154">
              <w:rPr>
                <w:color w:val="auto"/>
                <w:sz w:val="16"/>
                <w:szCs w:val="16"/>
              </w:rPr>
              <w:t>нет данных</w:t>
            </w:r>
          </w:p>
        </w:tc>
        <w:tc>
          <w:tcPr>
            <w:tcW w:w="550" w:type="pct"/>
          </w:tcPr>
          <w:p w14:paraId="1250DDA3" w14:textId="1FFACCD6" w:rsidR="003F3E6C" w:rsidRPr="00D52154" w:rsidRDefault="003F3E6C" w:rsidP="003F3E6C">
            <w:pPr>
              <w:pStyle w:val="Default"/>
              <w:jc w:val="center"/>
              <w:rPr>
                <w:color w:val="auto"/>
                <w:sz w:val="22"/>
                <w:szCs w:val="22"/>
              </w:rPr>
            </w:pPr>
            <w:r w:rsidRPr="00D52154">
              <w:rPr>
                <w:color w:val="auto"/>
                <w:sz w:val="16"/>
                <w:szCs w:val="16"/>
              </w:rPr>
              <w:t>нет данных</w:t>
            </w:r>
          </w:p>
        </w:tc>
        <w:tc>
          <w:tcPr>
            <w:tcW w:w="813" w:type="pct"/>
          </w:tcPr>
          <w:p w14:paraId="43537F45" w14:textId="1A9B164F" w:rsidR="003F3E6C" w:rsidRPr="00D52154" w:rsidRDefault="003F3E6C" w:rsidP="003F3E6C">
            <w:pPr>
              <w:pStyle w:val="Default"/>
              <w:jc w:val="center"/>
              <w:rPr>
                <w:color w:val="auto"/>
                <w:sz w:val="22"/>
                <w:szCs w:val="22"/>
              </w:rPr>
            </w:pPr>
            <w:r w:rsidRPr="00D52154">
              <w:rPr>
                <w:color w:val="auto"/>
                <w:sz w:val="16"/>
                <w:szCs w:val="16"/>
              </w:rPr>
              <w:t>нет данных</w:t>
            </w:r>
          </w:p>
        </w:tc>
      </w:tr>
      <w:tr w:rsidR="003F3E6C" w14:paraId="051F5D80" w14:textId="77777777" w:rsidTr="009A3807">
        <w:tc>
          <w:tcPr>
            <w:tcW w:w="362" w:type="pct"/>
            <w:vMerge/>
          </w:tcPr>
          <w:p w14:paraId="26A0565C"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701DCE87" w14:textId="77777777" w:rsidR="003F3E6C" w:rsidRDefault="003F3E6C" w:rsidP="003F3E6C">
            <w:pPr>
              <w:pStyle w:val="Default"/>
              <w:rPr>
                <w:sz w:val="22"/>
                <w:szCs w:val="22"/>
              </w:rPr>
            </w:pPr>
            <w:r>
              <w:rPr>
                <w:sz w:val="22"/>
                <w:szCs w:val="22"/>
              </w:rPr>
              <w:t xml:space="preserve">транспортной инфраструктуры </w:t>
            </w:r>
          </w:p>
        </w:tc>
        <w:tc>
          <w:tcPr>
            <w:tcW w:w="859" w:type="pct"/>
          </w:tcPr>
          <w:p w14:paraId="4288F958" w14:textId="77777777" w:rsidR="003F3E6C" w:rsidRDefault="003F3E6C" w:rsidP="003F3E6C">
            <w:pPr>
              <w:pStyle w:val="Default"/>
              <w:jc w:val="center"/>
              <w:rPr>
                <w:sz w:val="22"/>
                <w:szCs w:val="22"/>
              </w:rPr>
            </w:pPr>
            <w:r>
              <w:rPr>
                <w:sz w:val="22"/>
                <w:szCs w:val="22"/>
              </w:rPr>
              <w:t>-"-</w:t>
            </w:r>
          </w:p>
        </w:tc>
        <w:tc>
          <w:tcPr>
            <w:tcW w:w="919" w:type="pct"/>
          </w:tcPr>
          <w:p w14:paraId="1BD278D1" w14:textId="654AEEB5" w:rsidR="003F3E6C" w:rsidRPr="00D52154" w:rsidRDefault="003F3E6C" w:rsidP="003F3E6C">
            <w:pPr>
              <w:pStyle w:val="Default"/>
              <w:jc w:val="center"/>
              <w:rPr>
                <w:color w:val="auto"/>
                <w:sz w:val="22"/>
                <w:szCs w:val="22"/>
              </w:rPr>
            </w:pPr>
            <w:r w:rsidRPr="00D52154">
              <w:rPr>
                <w:color w:val="auto"/>
                <w:sz w:val="16"/>
                <w:szCs w:val="16"/>
              </w:rPr>
              <w:t>нет данных</w:t>
            </w:r>
          </w:p>
        </w:tc>
        <w:tc>
          <w:tcPr>
            <w:tcW w:w="550" w:type="pct"/>
          </w:tcPr>
          <w:p w14:paraId="7471A737" w14:textId="549F9B14" w:rsidR="003F3E6C" w:rsidRPr="00D52154" w:rsidRDefault="003F3E6C" w:rsidP="003F3E6C">
            <w:pPr>
              <w:pStyle w:val="Default"/>
              <w:jc w:val="center"/>
              <w:rPr>
                <w:color w:val="auto"/>
                <w:sz w:val="22"/>
                <w:szCs w:val="22"/>
              </w:rPr>
            </w:pPr>
            <w:r w:rsidRPr="00D52154">
              <w:rPr>
                <w:color w:val="auto"/>
                <w:sz w:val="16"/>
                <w:szCs w:val="16"/>
              </w:rPr>
              <w:t>нет данных</w:t>
            </w:r>
          </w:p>
        </w:tc>
        <w:tc>
          <w:tcPr>
            <w:tcW w:w="813" w:type="pct"/>
          </w:tcPr>
          <w:p w14:paraId="4728D926" w14:textId="35EAE3EE" w:rsidR="003F3E6C" w:rsidRPr="00D52154" w:rsidRDefault="003F3E6C" w:rsidP="003F3E6C">
            <w:pPr>
              <w:pStyle w:val="Default"/>
              <w:jc w:val="center"/>
              <w:rPr>
                <w:color w:val="auto"/>
                <w:sz w:val="22"/>
                <w:szCs w:val="22"/>
              </w:rPr>
            </w:pPr>
            <w:r w:rsidRPr="00D52154">
              <w:rPr>
                <w:color w:val="auto"/>
                <w:sz w:val="16"/>
                <w:szCs w:val="16"/>
              </w:rPr>
              <w:t>нет данных</w:t>
            </w:r>
          </w:p>
        </w:tc>
      </w:tr>
      <w:tr w:rsidR="003F3E6C" w14:paraId="6343A72B" w14:textId="77777777" w:rsidTr="009A3807">
        <w:tc>
          <w:tcPr>
            <w:tcW w:w="362" w:type="pct"/>
            <w:vMerge/>
          </w:tcPr>
          <w:p w14:paraId="1F52B10C"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425EE004" w14:textId="77777777" w:rsidR="003F3E6C" w:rsidRDefault="003F3E6C" w:rsidP="003F3E6C">
            <w:pPr>
              <w:pStyle w:val="Default"/>
              <w:rPr>
                <w:sz w:val="22"/>
                <w:szCs w:val="22"/>
              </w:rPr>
            </w:pPr>
            <w:r>
              <w:rPr>
                <w:sz w:val="22"/>
                <w:szCs w:val="22"/>
              </w:rPr>
              <w:t xml:space="preserve">зона сельскохозяйственного использования </w:t>
            </w:r>
          </w:p>
        </w:tc>
        <w:tc>
          <w:tcPr>
            <w:tcW w:w="859" w:type="pct"/>
          </w:tcPr>
          <w:p w14:paraId="4CC4DE4E" w14:textId="77777777" w:rsidR="003F3E6C" w:rsidRDefault="003F3E6C" w:rsidP="003F3E6C">
            <w:pPr>
              <w:pStyle w:val="Default"/>
              <w:jc w:val="center"/>
              <w:rPr>
                <w:sz w:val="22"/>
                <w:szCs w:val="22"/>
              </w:rPr>
            </w:pPr>
            <w:r>
              <w:rPr>
                <w:sz w:val="22"/>
                <w:szCs w:val="22"/>
              </w:rPr>
              <w:t>-"-</w:t>
            </w:r>
          </w:p>
        </w:tc>
        <w:tc>
          <w:tcPr>
            <w:tcW w:w="919" w:type="pct"/>
          </w:tcPr>
          <w:p w14:paraId="379142E8" w14:textId="4998DE8F" w:rsidR="003F3E6C" w:rsidRPr="00D52154" w:rsidRDefault="003F3E6C" w:rsidP="003F3E6C">
            <w:pPr>
              <w:pStyle w:val="Default"/>
              <w:jc w:val="center"/>
              <w:rPr>
                <w:color w:val="auto"/>
                <w:sz w:val="22"/>
                <w:szCs w:val="22"/>
              </w:rPr>
            </w:pPr>
            <w:r w:rsidRPr="00D52154">
              <w:rPr>
                <w:color w:val="auto"/>
                <w:sz w:val="16"/>
                <w:szCs w:val="16"/>
              </w:rPr>
              <w:t>нет данных</w:t>
            </w:r>
          </w:p>
        </w:tc>
        <w:tc>
          <w:tcPr>
            <w:tcW w:w="550" w:type="pct"/>
          </w:tcPr>
          <w:p w14:paraId="5AC09FB0" w14:textId="57230CE0" w:rsidR="003F3E6C" w:rsidRPr="00D52154" w:rsidRDefault="003F3E6C" w:rsidP="003F3E6C">
            <w:pPr>
              <w:pStyle w:val="Default"/>
              <w:jc w:val="center"/>
              <w:rPr>
                <w:color w:val="auto"/>
                <w:sz w:val="22"/>
                <w:szCs w:val="22"/>
              </w:rPr>
            </w:pPr>
            <w:r w:rsidRPr="00D52154">
              <w:rPr>
                <w:color w:val="auto"/>
                <w:sz w:val="16"/>
                <w:szCs w:val="16"/>
              </w:rPr>
              <w:t>нет данных</w:t>
            </w:r>
          </w:p>
        </w:tc>
        <w:tc>
          <w:tcPr>
            <w:tcW w:w="813" w:type="pct"/>
          </w:tcPr>
          <w:p w14:paraId="2ABB01E0" w14:textId="21A0E7B3" w:rsidR="003F3E6C" w:rsidRPr="00D52154" w:rsidRDefault="003F3E6C" w:rsidP="003F3E6C">
            <w:pPr>
              <w:pStyle w:val="Default"/>
              <w:jc w:val="center"/>
              <w:rPr>
                <w:color w:val="auto"/>
                <w:sz w:val="22"/>
                <w:szCs w:val="22"/>
              </w:rPr>
            </w:pPr>
            <w:r w:rsidRPr="00D52154">
              <w:rPr>
                <w:color w:val="auto"/>
                <w:sz w:val="16"/>
                <w:szCs w:val="16"/>
              </w:rPr>
              <w:t>нет данных</w:t>
            </w:r>
          </w:p>
        </w:tc>
      </w:tr>
      <w:tr w:rsidR="003F3E6C" w14:paraId="58B13A2C" w14:textId="77777777" w:rsidTr="009A3807">
        <w:tc>
          <w:tcPr>
            <w:tcW w:w="362" w:type="pct"/>
            <w:vMerge/>
          </w:tcPr>
          <w:p w14:paraId="357110B0"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4D99F146" w14:textId="77777777" w:rsidR="003F3E6C" w:rsidRDefault="003F3E6C" w:rsidP="003F3E6C">
            <w:pPr>
              <w:pStyle w:val="Default"/>
              <w:rPr>
                <w:sz w:val="22"/>
                <w:szCs w:val="22"/>
              </w:rPr>
            </w:pPr>
            <w:r>
              <w:rPr>
                <w:sz w:val="22"/>
                <w:szCs w:val="22"/>
              </w:rPr>
              <w:t xml:space="preserve">зона садоводческих, огороднических или дачных </w:t>
            </w:r>
          </w:p>
          <w:p w14:paraId="25C9F342" w14:textId="77777777" w:rsidR="003F3E6C" w:rsidRDefault="003F3E6C" w:rsidP="003F3E6C">
            <w:pPr>
              <w:pStyle w:val="Default"/>
              <w:rPr>
                <w:sz w:val="22"/>
                <w:szCs w:val="22"/>
              </w:rPr>
            </w:pPr>
            <w:r>
              <w:rPr>
                <w:sz w:val="22"/>
                <w:szCs w:val="22"/>
              </w:rPr>
              <w:t xml:space="preserve">некоммерческих объединений граждан </w:t>
            </w:r>
          </w:p>
        </w:tc>
        <w:tc>
          <w:tcPr>
            <w:tcW w:w="859" w:type="pct"/>
          </w:tcPr>
          <w:p w14:paraId="4F85E2DF" w14:textId="77777777" w:rsidR="003F3E6C" w:rsidRDefault="003F3E6C" w:rsidP="003F3E6C">
            <w:pPr>
              <w:pStyle w:val="Default"/>
              <w:jc w:val="center"/>
              <w:rPr>
                <w:sz w:val="22"/>
                <w:szCs w:val="22"/>
              </w:rPr>
            </w:pPr>
            <w:r>
              <w:rPr>
                <w:sz w:val="22"/>
                <w:szCs w:val="22"/>
              </w:rPr>
              <w:t>-"-</w:t>
            </w:r>
          </w:p>
        </w:tc>
        <w:tc>
          <w:tcPr>
            <w:tcW w:w="919" w:type="pct"/>
          </w:tcPr>
          <w:p w14:paraId="5E5D722E" w14:textId="65118790" w:rsidR="003F3E6C" w:rsidRPr="00D52154" w:rsidRDefault="003F3E6C" w:rsidP="003F3E6C">
            <w:pPr>
              <w:pStyle w:val="Default"/>
              <w:jc w:val="center"/>
              <w:rPr>
                <w:color w:val="auto"/>
                <w:sz w:val="22"/>
                <w:szCs w:val="22"/>
              </w:rPr>
            </w:pPr>
            <w:r w:rsidRPr="00D52154">
              <w:rPr>
                <w:color w:val="auto"/>
                <w:sz w:val="16"/>
                <w:szCs w:val="16"/>
              </w:rPr>
              <w:t>нет данных</w:t>
            </w:r>
          </w:p>
        </w:tc>
        <w:tc>
          <w:tcPr>
            <w:tcW w:w="550" w:type="pct"/>
          </w:tcPr>
          <w:p w14:paraId="41F24180" w14:textId="1A02C010" w:rsidR="003F3E6C" w:rsidRPr="00D52154" w:rsidRDefault="003F3E6C" w:rsidP="003F3E6C">
            <w:pPr>
              <w:pStyle w:val="Default"/>
              <w:jc w:val="center"/>
              <w:rPr>
                <w:color w:val="auto"/>
                <w:sz w:val="22"/>
                <w:szCs w:val="22"/>
              </w:rPr>
            </w:pPr>
            <w:r w:rsidRPr="00D52154">
              <w:rPr>
                <w:color w:val="auto"/>
                <w:sz w:val="16"/>
                <w:szCs w:val="16"/>
              </w:rPr>
              <w:t>нет данных</w:t>
            </w:r>
          </w:p>
        </w:tc>
        <w:tc>
          <w:tcPr>
            <w:tcW w:w="813" w:type="pct"/>
          </w:tcPr>
          <w:p w14:paraId="05C7AFD5" w14:textId="639FA19E" w:rsidR="003F3E6C" w:rsidRPr="00D52154" w:rsidRDefault="003F3E6C" w:rsidP="003F3E6C">
            <w:pPr>
              <w:pStyle w:val="Default"/>
              <w:jc w:val="center"/>
              <w:rPr>
                <w:color w:val="auto"/>
                <w:sz w:val="22"/>
                <w:szCs w:val="22"/>
              </w:rPr>
            </w:pPr>
            <w:r w:rsidRPr="00D52154">
              <w:rPr>
                <w:color w:val="auto"/>
                <w:sz w:val="16"/>
                <w:szCs w:val="16"/>
              </w:rPr>
              <w:t>нет данных</w:t>
            </w:r>
          </w:p>
        </w:tc>
      </w:tr>
      <w:tr w:rsidR="003F3E6C" w14:paraId="5B27D3D5" w14:textId="77777777" w:rsidTr="009A3807">
        <w:tc>
          <w:tcPr>
            <w:tcW w:w="362" w:type="pct"/>
            <w:vMerge/>
          </w:tcPr>
          <w:p w14:paraId="221181E1"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14B04AB1" w14:textId="77777777" w:rsidR="003F3E6C" w:rsidRDefault="003F3E6C" w:rsidP="003F3E6C">
            <w:pPr>
              <w:pStyle w:val="Default"/>
              <w:rPr>
                <w:sz w:val="22"/>
                <w:szCs w:val="22"/>
              </w:rPr>
            </w:pPr>
            <w:r>
              <w:rPr>
                <w:sz w:val="22"/>
                <w:szCs w:val="22"/>
              </w:rPr>
              <w:t xml:space="preserve">зона кладбищ </w:t>
            </w:r>
          </w:p>
        </w:tc>
        <w:tc>
          <w:tcPr>
            <w:tcW w:w="859" w:type="pct"/>
          </w:tcPr>
          <w:p w14:paraId="4A2E1362" w14:textId="77777777" w:rsidR="003F3E6C" w:rsidRDefault="003F3E6C" w:rsidP="003F3E6C">
            <w:pPr>
              <w:pStyle w:val="Default"/>
              <w:jc w:val="center"/>
              <w:rPr>
                <w:sz w:val="22"/>
                <w:szCs w:val="22"/>
              </w:rPr>
            </w:pPr>
            <w:r>
              <w:rPr>
                <w:sz w:val="22"/>
                <w:szCs w:val="22"/>
              </w:rPr>
              <w:t>-"-</w:t>
            </w:r>
          </w:p>
        </w:tc>
        <w:tc>
          <w:tcPr>
            <w:tcW w:w="919" w:type="pct"/>
          </w:tcPr>
          <w:p w14:paraId="64AA8173" w14:textId="329A74EF" w:rsidR="003F3E6C" w:rsidRPr="00D52154" w:rsidRDefault="003F3E6C" w:rsidP="003F3E6C">
            <w:pPr>
              <w:pStyle w:val="Default"/>
              <w:jc w:val="center"/>
              <w:rPr>
                <w:color w:val="auto"/>
                <w:sz w:val="22"/>
                <w:szCs w:val="22"/>
              </w:rPr>
            </w:pPr>
            <w:r>
              <w:rPr>
                <w:sz w:val="22"/>
                <w:szCs w:val="22"/>
              </w:rPr>
              <w:t>1,8022</w:t>
            </w:r>
          </w:p>
        </w:tc>
        <w:tc>
          <w:tcPr>
            <w:tcW w:w="550" w:type="pct"/>
          </w:tcPr>
          <w:p w14:paraId="7C34F35D" w14:textId="60C6686C" w:rsidR="003F3E6C" w:rsidRPr="00D52154" w:rsidRDefault="003F3E6C" w:rsidP="003F3E6C">
            <w:pPr>
              <w:pStyle w:val="Default"/>
              <w:jc w:val="center"/>
              <w:rPr>
                <w:color w:val="auto"/>
                <w:sz w:val="22"/>
                <w:szCs w:val="22"/>
              </w:rPr>
            </w:pPr>
            <w:r w:rsidRPr="0058645C">
              <w:rPr>
                <w:sz w:val="22"/>
                <w:szCs w:val="22"/>
              </w:rPr>
              <w:t>-</w:t>
            </w:r>
          </w:p>
        </w:tc>
        <w:tc>
          <w:tcPr>
            <w:tcW w:w="813" w:type="pct"/>
          </w:tcPr>
          <w:p w14:paraId="166927C8" w14:textId="2A509F01" w:rsidR="003F3E6C" w:rsidRPr="00D52154" w:rsidRDefault="003F3E6C" w:rsidP="003F3E6C">
            <w:pPr>
              <w:pStyle w:val="Default"/>
              <w:jc w:val="center"/>
              <w:rPr>
                <w:color w:val="auto"/>
                <w:sz w:val="22"/>
                <w:szCs w:val="22"/>
              </w:rPr>
            </w:pPr>
            <w:r>
              <w:rPr>
                <w:sz w:val="22"/>
                <w:szCs w:val="22"/>
              </w:rPr>
              <w:t>1,8022</w:t>
            </w:r>
          </w:p>
        </w:tc>
      </w:tr>
      <w:tr w:rsidR="003F3E6C" w14:paraId="3BE698A7" w14:textId="77777777" w:rsidTr="009A3807">
        <w:tc>
          <w:tcPr>
            <w:tcW w:w="362" w:type="pct"/>
            <w:vMerge/>
          </w:tcPr>
          <w:p w14:paraId="21F68AB7" w14:textId="77777777" w:rsidR="003F3E6C" w:rsidRDefault="003F3E6C" w:rsidP="009A3807">
            <w:pPr>
              <w:pStyle w:val="510"/>
              <w:shd w:val="clear" w:color="auto" w:fill="auto"/>
              <w:tabs>
                <w:tab w:val="left" w:pos="523"/>
              </w:tabs>
              <w:spacing w:before="0" w:line="240" w:lineRule="auto"/>
              <w:jc w:val="right"/>
              <w:rPr>
                <w:b w:val="0"/>
              </w:rPr>
            </w:pPr>
          </w:p>
        </w:tc>
        <w:tc>
          <w:tcPr>
            <w:tcW w:w="1497" w:type="pct"/>
          </w:tcPr>
          <w:p w14:paraId="0A345D62" w14:textId="77777777" w:rsidR="003F3E6C" w:rsidRDefault="003F3E6C" w:rsidP="009A3807">
            <w:pPr>
              <w:pStyle w:val="Default"/>
              <w:rPr>
                <w:sz w:val="22"/>
                <w:szCs w:val="22"/>
              </w:rPr>
            </w:pPr>
            <w:r>
              <w:rPr>
                <w:sz w:val="22"/>
                <w:szCs w:val="22"/>
              </w:rPr>
              <w:t xml:space="preserve">зона складирования и захоронения отходов </w:t>
            </w:r>
          </w:p>
        </w:tc>
        <w:tc>
          <w:tcPr>
            <w:tcW w:w="859" w:type="pct"/>
          </w:tcPr>
          <w:p w14:paraId="15EF3658" w14:textId="77777777" w:rsidR="003F3E6C" w:rsidRDefault="003F3E6C" w:rsidP="009A3807">
            <w:pPr>
              <w:pStyle w:val="Default"/>
              <w:jc w:val="center"/>
              <w:rPr>
                <w:sz w:val="22"/>
                <w:szCs w:val="22"/>
              </w:rPr>
            </w:pPr>
            <w:r>
              <w:rPr>
                <w:sz w:val="22"/>
                <w:szCs w:val="22"/>
              </w:rPr>
              <w:t>-"-</w:t>
            </w:r>
          </w:p>
        </w:tc>
        <w:tc>
          <w:tcPr>
            <w:tcW w:w="919" w:type="pct"/>
          </w:tcPr>
          <w:p w14:paraId="15049B39" w14:textId="77777777" w:rsidR="003F3E6C" w:rsidRPr="00D52154" w:rsidRDefault="003F3E6C" w:rsidP="009A3807">
            <w:pPr>
              <w:pStyle w:val="Default"/>
              <w:jc w:val="center"/>
              <w:rPr>
                <w:color w:val="auto"/>
                <w:sz w:val="22"/>
                <w:szCs w:val="22"/>
              </w:rPr>
            </w:pPr>
            <w:r w:rsidRPr="00D52154">
              <w:rPr>
                <w:color w:val="auto"/>
                <w:sz w:val="16"/>
                <w:szCs w:val="16"/>
              </w:rPr>
              <w:t>нет данных</w:t>
            </w:r>
          </w:p>
        </w:tc>
        <w:tc>
          <w:tcPr>
            <w:tcW w:w="550" w:type="pct"/>
          </w:tcPr>
          <w:p w14:paraId="6CC39798" w14:textId="77777777" w:rsidR="003F3E6C" w:rsidRPr="00D52154" w:rsidRDefault="003F3E6C" w:rsidP="009A3807">
            <w:pPr>
              <w:pStyle w:val="Default"/>
              <w:jc w:val="center"/>
              <w:rPr>
                <w:color w:val="auto"/>
                <w:sz w:val="22"/>
                <w:szCs w:val="22"/>
              </w:rPr>
            </w:pPr>
            <w:r w:rsidRPr="00D52154">
              <w:rPr>
                <w:color w:val="auto"/>
                <w:sz w:val="16"/>
                <w:szCs w:val="16"/>
              </w:rPr>
              <w:t>нет данных</w:t>
            </w:r>
          </w:p>
        </w:tc>
        <w:tc>
          <w:tcPr>
            <w:tcW w:w="813" w:type="pct"/>
          </w:tcPr>
          <w:p w14:paraId="269BA3C6" w14:textId="77777777" w:rsidR="003F3E6C" w:rsidRPr="00D52154" w:rsidRDefault="003F3E6C" w:rsidP="009A3807">
            <w:pPr>
              <w:pStyle w:val="Default"/>
              <w:jc w:val="center"/>
              <w:rPr>
                <w:color w:val="auto"/>
                <w:sz w:val="22"/>
                <w:szCs w:val="22"/>
              </w:rPr>
            </w:pPr>
            <w:r w:rsidRPr="00D52154">
              <w:rPr>
                <w:color w:val="auto"/>
                <w:sz w:val="16"/>
                <w:szCs w:val="16"/>
              </w:rPr>
              <w:t>нет данных</w:t>
            </w:r>
          </w:p>
        </w:tc>
      </w:tr>
      <w:tr w:rsidR="003F3E6C" w14:paraId="141ADFA2" w14:textId="77777777" w:rsidTr="009A3807">
        <w:tc>
          <w:tcPr>
            <w:tcW w:w="362" w:type="pct"/>
            <w:vMerge/>
          </w:tcPr>
          <w:p w14:paraId="187B2193"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46C3D540" w14:textId="77777777" w:rsidR="003F3E6C" w:rsidRDefault="003F3E6C" w:rsidP="003F3E6C">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61D8D1B6" w14:textId="77777777" w:rsidR="003F3E6C" w:rsidRDefault="003F3E6C" w:rsidP="003F3E6C">
            <w:pPr>
              <w:pStyle w:val="Default"/>
              <w:jc w:val="center"/>
              <w:rPr>
                <w:sz w:val="22"/>
                <w:szCs w:val="22"/>
              </w:rPr>
            </w:pPr>
            <w:r>
              <w:rPr>
                <w:sz w:val="22"/>
                <w:szCs w:val="22"/>
              </w:rPr>
              <w:t>-"-</w:t>
            </w:r>
          </w:p>
        </w:tc>
        <w:tc>
          <w:tcPr>
            <w:tcW w:w="919" w:type="pct"/>
          </w:tcPr>
          <w:p w14:paraId="55F22EAC" w14:textId="18D53313"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550" w:type="pct"/>
          </w:tcPr>
          <w:p w14:paraId="46F56A7B" w14:textId="33F9865D"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813" w:type="pct"/>
          </w:tcPr>
          <w:p w14:paraId="5002BD09" w14:textId="6F2C1FAE" w:rsidR="003F3E6C" w:rsidRPr="003F3E6C" w:rsidRDefault="003F3E6C" w:rsidP="003F3E6C">
            <w:pPr>
              <w:pStyle w:val="Default"/>
              <w:jc w:val="center"/>
              <w:rPr>
                <w:color w:val="auto"/>
                <w:sz w:val="22"/>
                <w:szCs w:val="22"/>
              </w:rPr>
            </w:pPr>
            <w:r w:rsidRPr="003F3E6C">
              <w:rPr>
                <w:color w:val="auto"/>
                <w:sz w:val="16"/>
                <w:szCs w:val="16"/>
              </w:rPr>
              <w:t>нет данных</w:t>
            </w:r>
          </w:p>
        </w:tc>
      </w:tr>
      <w:tr w:rsidR="003F3E6C" w14:paraId="1F3DEF4B" w14:textId="77777777" w:rsidTr="009A3807">
        <w:tc>
          <w:tcPr>
            <w:tcW w:w="362" w:type="pct"/>
            <w:vMerge/>
          </w:tcPr>
          <w:p w14:paraId="660209C3"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773D7BB7" w14:textId="77777777" w:rsidR="003F3E6C" w:rsidRDefault="003F3E6C" w:rsidP="003F3E6C">
            <w:pPr>
              <w:pStyle w:val="Default"/>
              <w:rPr>
                <w:sz w:val="22"/>
                <w:szCs w:val="22"/>
              </w:rPr>
            </w:pPr>
            <w:r>
              <w:rPr>
                <w:sz w:val="22"/>
                <w:szCs w:val="22"/>
              </w:rPr>
              <w:t xml:space="preserve">зона рекреационного назначения </w:t>
            </w:r>
          </w:p>
        </w:tc>
        <w:tc>
          <w:tcPr>
            <w:tcW w:w="859" w:type="pct"/>
          </w:tcPr>
          <w:p w14:paraId="0CC021AE" w14:textId="77777777" w:rsidR="003F3E6C" w:rsidRDefault="003F3E6C" w:rsidP="003F3E6C">
            <w:pPr>
              <w:pStyle w:val="Default"/>
              <w:jc w:val="center"/>
              <w:rPr>
                <w:sz w:val="22"/>
                <w:szCs w:val="22"/>
              </w:rPr>
            </w:pPr>
            <w:r>
              <w:rPr>
                <w:sz w:val="22"/>
                <w:szCs w:val="22"/>
              </w:rPr>
              <w:t>-"-</w:t>
            </w:r>
          </w:p>
        </w:tc>
        <w:tc>
          <w:tcPr>
            <w:tcW w:w="919" w:type="pct"/>
          </w:tcPr>
          <w:p w14:paraId="41D8CFFA" w14:textId="431DCCE1"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550" w:type="pct"/>
          </w:tcPr>
          <w:p w14:paraId="35AF7367" w14:textId="483093FC"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813" w:type="pct"/>
          </w:tcPr>
          <w:p w14:paraId="26EAF822" w14:textId="36B6844D" w:rsidR="003F3E6C" w:rsidRPr="003F3E6C" w:rsidRDefault="003F3E6C" w:rsidP="003F3E6C">
            <w:pPr>
              <w:pStyle w:val="Default"/>
              <w:jc w:val="center"/>
              <w:rPr>
                <w:color w:val="auto"/>
                <w:sz w:val="22"/>
                <w:szCs w:val="22"/>
              </w:rPr>
            </w:pPr>
            <w:r w:rsidRPr="003F3E6C">
              <w:rPr>
                <w:color w:val="auto"/>
                <w:sz w:val="16"/>
                <w:szCs w:val="16"/>
              </w:rPr>
              <w:t>нет данных</w:t>
            </w:r>
          </w:p>
        </w:tc>
      </w:tr>
      <w:tr w:rsidR="003F3E6C" w14:paraId="3DB0A308" w14:textId="77777777" w:rsidTr="009A3807">
        <w:tc>
          <w:tcPr>
            <w:tcW w:w="362" w:type="pct"/>
            <w:vMerge/>
          </w:tcPr>
          <w:p w14:paraId="2611D9E7"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15E13B9A" w14:textId="77777777" w:rsidR="003F3E6C" w:rsidRDefault="003F3E6C" w:rsidP="003F3E6C">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7CB83DC3" w14:textId="77777777" w:rsidR="003F3E6C" w:rsidRDefault="003F3E6C" w:rsidP="003F3E6C">
            <w:pPr>
              <w:pStyle w:val="Default"/>
              <w:jc w:val="center"/>
              <w:rPr>
                <w:sz w:val="22"/>
                <w:szCs w:val="22"/>
              </w:rPr>
            </w:pPr>
            <w:r>
              <w:rPr>
                <w:sz w:val="22"/>
                <w:szCs w:val="22"/>
              </w:rPr>
              <w:t>-"-</w:t>
            </w:r>
          </w:p>
        </w:tc>
        <w:tc>
          <w:tcPr>
            <w:tcW w:w="919" w:type="pct"/>
          </w:tcPr>
          <w:p w14:paraId="4326523B" w14:textId="438CABF3"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550" w:type="pct"/>
          </w:tcPr>
          <w:p w14:paraId="302D8CF5" w14:textId="438135ED"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813" w:type="pct"/>
          </w:tcPr>
          <w:p w14:paraId="5E855F94" w14:textId="18A2D4AF" w:rsidR="003F3E6C" w:rsidRPr="003F3E6C" w:rsidRDefault="003F3E6C" w:rsidP="003F3E6C">
            <w:pPr>
              <w:pStyle w:val="Default"/>
              <w:jc w:val="center"/>
              <w:rPr>
                <w:color w:val="auto"/>
                <w:sz w:val="22"/>
                <w:szCs w:val="22"/>
              </w:rPr>
            </w:pPr>
            <w:r w:rsidRPr="003F3E6C">
              <w:rPr>
                <w:color w:val="auto"/>
                <w:sz w:val="16"/>
                <w:szCs w:val="16"/>
              </w:rPr>
              <w:t>нет данных</w:t>
            </w:r>
          </w:p>
        </w:tc>
      </w:tr>
      <w:tr w:rsidR="003F3E6C" w14:paraId="21403676" w14:textId="77777777" w:rsidTr="009A3807">
        <w:tc>
          <w:tcPr>
            <w:tcW w:w="362" w:type="pct"/>
            <w:vMerge/>
          </w:tcPr>
          <w:p w14:paraId="3C6B43D2"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7A15A7ED" w14:textId="77777777" w:rsidR="003F3E6C" w:rsidRPr="009B1788" w:rsidRDefault="003F3E6C" w:rsidP="003F3E6C">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2BD82ABB" w14:textId="77777777" w:rsidR="003F3E6C" w:rsidRPr="009B1788" w:rsidRDefault="003F3E6C" w:rsidP="003F3E6C">
            <w:pPr>
              <w:pStyle w:val="510"/>
              <w:shd w:val="clear" w:color="auto" w:fill="auto"/>
              <w:tabs>
                <w:tab w:val="left" w:pos="523"/>
              </w:tabs>
              <w:spacing w:before="0" w:line="240" w:lineRule="auto"/>
              <w:rPr>
                <w:b w:val="0"/>
                <w:sz w:val="22"/>
                <w:szCs w:val="22"/>
              </w:rPr>
            </w:pPr>
          </w:p>
        </w:tc>
        <w:tc>
          <w:tcPr>
            <w:tcW w:w="919" w:type="pct"/>
          </w:tcPr>
          <w:p w14:paraId="1EEC16B0" w14:textId="78B7BD29" w:rsidR="003F3E6C" w:rsidRPr="003F3E6C" w:rsidRDefault="003F3E6C" w:rsidP="003F3E6C">
            <w:pPr>
              <w:pStyle w:val="510"/>
              <w:shd w:val="clear" w:color="auto" w:fill="auto"/>
              <w:tabs>
                <w:tab w:val="left" w:pos="523"/>
              </w:tabs>
              <w:spacing w:before="0" w:line="240" w:lineRule="auto"/>
              <w:rPr>
                <w:b w:val="0"/>
                <w:color w:val="auto"/>
                <w:sz w:val="22"/>
                <w:szCs w:val="22"/>
              </w:rPr>
            </w:pPr>
            <w:r w:rsidRPr="003F3E6C">
              <w:rPr>
                <w:b w:val="0"/>
                <w:color w:val="auto"/>
                <w:sz w:val="16"/>
                <w:szCs w:val="16"/>
              </w:rPr>
              <w:t>нет данных</w:t>
            </w:r>
          </w:p>
        </w:tc>
        <w:tc>
          <w:tcPr>
            <w:tcW w:w="550" w:type="pct"/>
          </w:tcPr>
          <w:p w14:paraId="622F0DBD" w14:textId="38F3968E" w:rsidR="003F3E6C" w:rsidRPr="003F3E6C" w:rsidRDefault="003F3E6C" w:rsidP="003F3E6C">
            <w:pPr>
              <w:pStyle w:val="510"/>
              <w:shd w:val="clear" w:color="auto" w:fill="auto"/>
              <w:tabs>
                <w:tab w:val="left" w:pos="523"/>
              </w:tabs>
              <w:spacing w:before="0" w:line="240" w:lineRule="auto"/>
              <w:rPr>
                <w:b w:val="0"/>
                <w:color w:val="auto"/>
                <w:sz w:val="22"/>
                <w:szCs w:val="22"/>
              </w:rPr>
            </w:pPr>
            <w:r w:rsidRPr="003F3E6C">
              <w:rPr>
                <w:b w:val="0"/>
                <w:color w:val="auto"/>
                <w:sz w:val="16"/>
                <w:szCs w:val="16"/>
              </w:rPr>
              <w:t>нет данных</w:t>
            </w:r>
          </w:p>
        </w:tc>
        <w:tc>
          <w:tcPr>
            <w:tcW w:w="813" w:type="pct"/>
          </w:tcPr>
          <w:p w14:paraId="422F0784" w14:textId="7AAAB555" w:rsidR="003F3E6C" w:rsidRPr="003F3E6C" w:rsidRDefault="003F3E6C" w:rsidP="003F3E6C">
            <w:pPr>
              <w:pStyle w:val="510"/>
              <w:shd w:val="clear" w:color="auto" w:fill="auto"/>
              <w:tabs>
                <w:tab w:val="left" w:pos="523"/>
              </w:tabs>
              <w:spacing w:before="0" w:line="240" w:lineRule="auto"/>
              <w:rPr>
                <w:b w:val="0"/>
                <w:color w:val="auto"/>
                <w:sz w:val="22"/>
                <w:szCs w:val="22"/>
              </w:rPr>
            </w:pPr>
            <w:r w:rsidRPr="003F3E6C">
              <w:rPr>
                <w:b w:val="0"/>
                <w:color w:val="auto"/>
                <w:sz w:val="16"/>
                <w:szCs w:val="16"/>
              </w:rPr>
              <w:t>нет данных</w:t>
            </w:r>
          </w:p>
        </w:tc>
      </w:tr>
      <w:tr w:rsidR="003F3E6C" w14:paraId="1D6F8203" w14:textId="77777777" w:rsidTr="009A3807">
        <w:tc>
          <w:tcPr>
            <w:tcW w:w="362" w:type="pct"/>
            <w:vMerge/>
          </w:tcPr>
          <w:p w14:paraId="377608BC"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4639F328" w14:textId="77777777" w:rsidR="003F3E6C" w:rsidRDefault="003F3E6C" w:rsidP="003F3E6C">
            <w:pPr>
              <w:pStyle w:val="Default"/>
              <w:rPr>
                <w:sz w:val="22"/>
                <w:szCs w:val="22"/>
              </w:rPr>
            </w:pPr>
            <w:r>
              <w:rPr>
                <w:sz w:val="22"/>
                <w:szCs w:val="22"/>
              </w:rPr>
              <w:t xml:space="preserve">зона режимных территорий </w:t>
            </w:r>
          </w:p>
        </w:tc>
        <w:tc>
          <w:tcPr>
            <w:tcW w:w="859" w:type="pct"/>
          </w:tcPr>
          <w:p w14:paraId="38321DB9" w14:textId="77777777" w:rsidR="003F3E6C" w:rsidRDefault="003F3E6C" w:rsidP="003F3E6C">
            <w:pPr>
              <w:pStyle w:val="Default"/>
              <w:jc w:val="center"/>
              <w:rPr>
                <w:sz w:val="22"/>
                <w:szCs w:val="22"/>
              </w:rPr>
            </w:pPr>
            <w:r>
              <w:rPr>
                <w:sz w:val="22"/>
                <w:szCs w:val="22"/>
              </w:rPr>
              <w:t>-"-</w:t>
            </w:r>
          </w:p>
        </w:tc>
        <w:tc>
          <w:tcPr>
            <w:tcW w:w="919" w:type="pct"/>
          </w:tcPr>
          <w:p w14:paraId="75AB1407" w14:textId="26C20D28"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550" w:type="pct"/>
          </w:tcPr>
          <w:p w14:paraId="3F2C37DF" w14:textId="1DCE622B"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813" w:type="pct"/>
          </w:tcPr>
          <w:p w14:paraId="1E682C12" w14:textId="2F68CB68" w:rsidR="003F3E6C" w:rsidRPr="003F3E6C" w:rsidRDefault="003F3E6C" w:rsidP="003F3E6C">
            <w:pPr>
              <w:pStyle w:val="Default"/>
              <w:jc w:val="center"/>
              <w:rPr>
                <w:color w:val="auto"/>
                <w:sz w:val="22"/>
                <w:szCs w:val="22"/>
              </w:rPr>
            </w:pPr>
            <w:r w:rsidRPr="003F3E6C">
              <w:rPr>
                <w:color w:val="auto"/>
                <w:sz w:val="16"/>
                <w:szCs w:val="16"/>
              </w:rPr>
              <w:t>нет данных</w:t>
            </w:r>
          </w:p>
        </w:tc>
      </w:tr>
      <w:tr w:rsidR="003F3E6C" w14:paraId="7C77E1E5" w14:textId="77777777" w:rsidTr="009A3807">
        <w:tc>
          <w:tcPr>
            <w:tcW w:w="362" w:type="pct"/>
            <w:vMerge/>
          </w:tcPr>
          <w:p w14:paraId="59DB6DE7"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52141554" w14:textId="77777777" w:rsidR="003F3E6C" w:rsidRDefault="003F3E6C" w:rsidP="003F3E6C">
            <w:pPr>
              <w:pStyle w:val="Default"/>
              <w:rPr>
                <w:sz w:val="22"/>
                <w:szCs w:val="22"/>
              </w:rPr>
            </w:pPr>
            <w:r>
              <w:rPr>
                <w:sz w:val="22"/>
                <w:szCs w:val="22"/>
              </w:rPr>
              <w:t xml:space="preserve">зона акваторий </w:t>
            </w:r>
          </w:p>
        </w:tc>
        <w:tc>
          <w:tcPr>
            <w:tcW w:w="859" w:type="pct"/>
          </w:tcPr>
          <w:p w14:paraId="67830C42" w14:textId="77777777" w:rsidR="003F3E6C" w:rsidRDefault="003F3E6C" w:rsidP="003F3E6C">
            <w:pPr>
              <w:pStyle w:val="Default"/>
              <w:jc w:val="center"/>
              <w:rPr>
                <w:sz w:val="22"/>
                <w:szCs w:val="22"/>
              </w:rPr>
            </w:pPr>
            <w:r>
              <w:rPr>
                <w:sz w:val="22"/>
                <w:szCs w:val="22"/>
              </w:rPr>
              <w:t>-"-</w:t>
            </w:r>
          </w:p>
        </w:tc>
        <w:tc>
          <w:tcPr>
            <w:tcW w:w="919" w:type="pct"/>
          </w:tcPr>
          <w:p w14:paraId="297A2A87" w14:textId="36113E5A"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550" w:type="pct"/>
          </w:tcPr>
          <w:p w14:paraId="4EBE3BC2" w14:textId="4CBAC5F5"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813" w:type="pct"/>
          </w:tcPr>
          <w:p w14:paraId="73075C96" w14:textId="770B5176" w:rsidR="003F3E6C" w:rsidRPr="003F3E6C" w:rsidRDefault="003F3E6C" w:rsidP="003F3E6C">
            <w:pPr>
              <w:pStyle w:val="Default"/>
              <w:jc w:val="center"/>
              <w:rPr>
                <w:color w:val="auto"/>
                <w:sz w:val="22"/>
                <w:szCs w:val="22"/>
              </w:rPr>
            </w:pPr>
            <w:r w:rsidRPr="003F3E6C">
              <w:rPr>
                <w:color w:val="auto"/>
                <w:sz w:val="16"/>
                <w:szCs w:val="16"/>
              </w:rPr>
              <w:t>нет данных</w:t>
            </w:r>
          </w:p>
        </w:tc>
      </w:tr>
      <w:tr w:rsidR="003F3E6C" w14:paraId="6A86CFFD" w14:textId="77777777" w:rsidTr="009A3807">
        <w:tc>
          <w:tcPr>
            <w:tcW w:w="362" w:type="pct"/>
            <w:vMerge/>
          </w:tcPr>
          <w:p w14:paraId="1E2214B1" w14:textId="77777777" w:rsidR="003F3E6C" w:rsidRDefault="003F3E6C" w:rsidP="003F3E6C">
            <w:pPr>
              <w:pStyle w:val="510"/>
              <w:shd w:val="clear" w:color="auto" w:fill="auto"/>
              <w:tabs>
                <w:tab w:val="left" w:pos="523"/>
              </w:tabs>
              <w:spacing w:before="0" w:line="240" w:lineRule="auto"/>
              <w:jc w:val="right"/>
              <w:rPr>
                <w:b w:val="0"/>
              </w:rPr>
            </w:pPr>
          </w:p>
        </w:tc>
        <w:tc>
          <w:tcPr>
            <w:tcW w:w="1497" w:type="pct"/>
          </w:tcPr>
          <w:p w14:paraId="1C807F94" w14:textId="77777777" w:rsidR="003F3E6C" w:rsidRDefault="003F3E6C" w:rsidP="003F3E6C">
            <w:pPr>
              <w:pStyle w:val="Default"/>
              <w:rPr>
                <w:sz w:val="22"/>
                <w:szCs w:val="22"/>
              </w:rPr>
            </w:pPr>
            <w:r>
              <w:rPr>
                <w:sz w:val="22"/>
                <w:szCs w:val="22"/>
              </w:rPr>
              <w:t xml:space="preserve">иные зоны </w:t>
            </w:r>
          </w:p>
        </w:tc>
        <w:tc>
          <w:tcPr>
            <w:tcW w:w="859" w:type="pct"/>
          </w:tcPr>
          <w:p w14:paraId="08AB09DD" w14:textId="77777777" w:rsidR="003F3E6C" w:rsidRDefault="003F3E6C" w:rsidP="003F3E6C">
            <w:pPr>
              <w:pStyle w:val="Default"/>
              <w:jc w:val="center"/>
              <w:rPr>
                <w:sz w:val="22"/>
                <w:szCs w:val="22"/>
              </w:rPr>
            </w:pPr>
            <w:r>
              <w:rPr>
                <w:sz w:val="22"/>
                <w:szCs w:val="22"/>
              </w:rPr>
              <w:t>-"-</w:t>
            </w:r>
          </w:p>
        </w:tc>
        <w:tc>
          <w:tcPr>
            <w:tcW w:w="919" w:type="pct"/>
          </w:tcPr>
          <w:p w14:paraId="24A6267F" w14:textId="44DEB049"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550" w:type="pct"/>
          </w:tcPr>
          <w:p w14:paraId="151FAD5B" w14:textId="467D41D8" w:rsidR="003F3E6C" w:rsidRPr="003F3E6C" w:rsidRDefault="003F3E6C" w:rsidP="003F3E6C">
            <w:pPr>
              <w:pStyle w:val="Default"/>
              <w:jc w:val="center"/>
              <w:rPr>
                <w:color w:val="auto"/>
                <w:sz w:val="22"/>
                <w:szCs w:val="22"/>
              </w:rPr>
            </w:pPr>
            <w:r w:rsidRPr="003F3E6C">
              <w:rPr>
                <w:color w:val="auto"/>
                <w:sz w:val="16"/>
                <w:szCs w:val="16"/>
              </w:rPr>
              <w:t>нет данных</w:t>
            </w:r>
          </w:p>
        </w:tc>
        <w:tc>
          <w:tcPr>
            <w:tcW w:w="813" w:type="pct"/>
          </w:tcPr>
          <w:p w14:paraId="7B4A4004" w14:textId="7F1D0109" w:rsidR="003F3E6C" w:rsidRPr="003F3E6C" w:rsidRDefault="003F3E6C" w:rsidP="003F3E6C">
            <w:pPr>
              <w:pStyle w:val="Default"/>
              <w:jc w:val="center"/>
              <w:rPr>
                <w:color w:val="auto"/>
                <w:sz w:val="22"/>
                <w:szCs w:val="22"/>
              </w:rPr>
            </w:pPr>
            <w:r w:rsidRPr="003F3E6C">
              <w:rPr>
                <w:color w:val="auto"/>
                <w:sz w:val="16"/>
                <w:szCs w:val="16"/>
              </w:rPr>
              <w:t>нет данных</w:t>
            </w:r>
          </w:p>
        </w:tc>
      </w:tr>
      <w:tr w:rsidR="003F3E6C" w14:paraId="136E3D6B" w14:textId="77777777" w:rsidTr="009A3807">
        <w:tc>
          <w:tcPr>
            <w:tcW w:w="362" w:type="pct"/>
          </w:tcPr>
          <w:p w14:paraId="50E60489" w14:textId="77777777" w:rsidR="003F3E6C" w:rsidRPr="009B1788" w:rsidRDefault="003F3E6C" w:rsidP="009A3807">
            <w:pPr>
              <w:pStyle w:val="510"/>
              <w:shd w:val="clear" w:color="auto" w:fill="auto"/>
              <w:tabs>
                <w:tab w:val="left" w:pos="523"/>
              </w:tabs>
              <w:spacing w:before="0" w:line="240" w:lineRule="auto"/>
              <w:rPr>
                <w:sz w:val="22"/>
                <w:szCs w:val="22"/>
              </w:rPr>
            </w:pPr>
            <w:r>
              <w:rPr>
                <w:sz w:val="22"/>
                <w:szCs w:val="22"/>
              </w:rPr>
              <w:t>2</w:t>
            </w:r>
          </w:p>
        </w:tc>
        <w:tc>
          <w:tcPr>
            <w:tcW w:w="1497" w:type="pct"/>
          </w:tcPr>
          <w:p w14:paraId="2348DDA1" w14:textId="77777777" w:rsidR="003F3E6C" w:rsidRPr="009B1788" w:rsidRDefault="003F3E6C" w:rsidP="009A3807">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3D6B2582" w14:textId="77777777" w:rsidR="003F3E6C" w:rsidRPr="009B1788" w:rsidRDefault="003F3E6C" w:rsidP="009A3807">
            <w:pPr>
              <w:pStyle w:val="510"/>
              <w:shd w:val="clear" w:color="auto" w:fill="auto"/>
              <w:tabs>
                <w:tab w:val="left" w:pos="523"/>
              </w:tabs>
              <w:spacing w:before="0" w:line="240" w:lineRule="auto"/>
              <w:rPr>
                <w:b w:val="0"/>
                <w:sz w:val="22"/>
                <w:szCs w:val="22"/>
              </w:rPr>
            </w:pPr>
          </w:p>
        </w:tc>
        <w:tc>
          <w:tcPr>
            <w:tcW w:w="919" w:type="pct"/>
          </w:tcPr>
          <w:p w14:paraId="528AB2A9"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c>
          <w:tcPr>
            <w:tcW w:w="550" w:type="pct"/>
          </w:tcPr>
          <w:p w14:paraId="2DF4CD58"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c>
          <w:tcPr>
            <w:tcW w:w="813" w:type="pct"/>
          </w:tcPr>
          <w:p w14:paraId="23767B8B"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r>
      <w:tr w:rsidR="00105F7F" w14:paraId="09B59E39" w14:textId="77777777" w:rsidTr="009A3807">
        <w:tc>
          <w:tcPr>
            <w:tcW w:w="362" w:type="pct"/>
          </w:tcPr>
          <w:p w14:paraId="0736F503" w14:textId="77777777" w:rsidR="00105F7F" w:rsidRDefault="00105F7F" w:rsidP="00105F7F">
            <w:pPr>
              <w:pStyle w:val="Default"/>
              <w:rPr>
                <w:sz w:val="22"/>
                <w:szCs w:val="22"/>
              </w:rPr>
            </w:pPr>
            <w:r>
              <w:rPr>
                <w:sz w:val="22"/>
                <w:szCs w:val="22"/>
              </w:rPr>
              <w:t xml:space="preserve">2.1 </w:t>
            </w:r>
          </w:p>
        </w:tc>
        <w:tc>
          <w:tcPr>
            <w:tcW w:w="1497" w:type="pct"/>
          </w:tcPr>
          <w:p w14:paraId="62621DF9" w14:textId="77777777" w:rsidR="00105F7F" w:rsidRDefault="00105F7F" w:rsidP="00105F7F">
            <w:pPr>
              <w:pStyle w:val="Default"/>
              <w:rPr>
                <w:sz w:val="22"/>
                <w:szCs w:val="22"/>
              </w:rPr>
            </w:pPr>
            <w:r>
              <w:rPr>
                <w:sz w:val="22"/>
                <w:szCs w:val="22"/>
              </w:rPr>
              <w:t xml:space="preserve">Численность населения </w:t>
            </w:r>
          </w:p>
        </w:tc>
        <w:tc>
          <w:tcPr>
            <w:tcW w:w="859" w:type="pct"/>
          </w:tcPr>
          <w:p w14:paraId="6924C7E6" w14:textId="77777777" w:rsidR="00105F7F" w:rsidRDefault="00105F7F" w:rsidP="00105F7F">
            <w:pPr>
              <w:pStyle w:val="Default"/>
              <w:jc w:val="center"/>
              <w:rPr>
                <w:sz w:val="22"/>
                <w:szCs w:val="22"/>
              </w:rPr>
            </w:pPr>
            <w:r>
              <w:rPr>
                <w:sz w:val="22"/>
                <w:szCs w:val="22"/>
              </w:rPr>
              <w:t>тыс. чел.</w:t>
            </w:r>
          </w:p>
        </w:tc>
        <w:tc>
          <w:tcPr>
            <w:tcW w:w="919" w:type="pct"/>
          </w:tcPr>
          <w:p w14:paraId="4315B8B7" w14:textId="7FD312AF" w:rsidR="00105F7F" w:rsidRPr="00105F7F" w:rsidRDefault="00105F7F" w:rsidP="00105F7F">
            <w:pPr>
              <w:pStyle w:val="Default"/>
              <w:jc w:val="center"/>
              <w:rPr>
                <w:color w:val="auto"/>
                <w:sz w:val="22"/>
                <w:szCs w:val="22"/>
              </w:rPr>
            </w:pPr>
            <w:r w:rsidRPr="00105F7F">
              <w:rPr>
                <w:sz w:val="22"/>
                <w:szCs w:val="22"/>
              </w:rPr>
              <w:t>0,35</w:t>
            </w:r>
          </w:p>
        </w:tc>
        <w:tc>
          <w:tcPr>
            <w:tcW w:w="550" w:type="pct"/>
          </w:tcPr>
          <w:p w14:paraId="335C2F7B" w14:textId="6A7D4428" w:rsidR="00105F7F" w:rsidRPr="00105F7F" w:rsidRDefault="00105F7F" w:rsidP="00105F7F">
            <w:pPr>
              <w:pStyle w:val="Default"/>
              <w:jc w:val="center"/>
              <w:rPr>
                <w:color w:val="auto"/>
                <w:sz w:val="22"/>
                <w:szCs w:val="22"/>
              </w:rPr>
            </w:pPr>
            <w:r w:rsidRPr="00105F7F">
              <w:rPr>
                <w:sz w:val="22"/>
                <w:szCs w:val="22"/>
              </w:rPr>
              <w:t>0,35</w:t>
            </w:r>
          </w:p>
        </w:tc>
        <w:tc>
          <w:tcPr>
            <w:tcW w:w="813" w:type="pct"/>
          </w:tcPr>
          <w:p w14:paraId="729643D8" w14:textId="1385E82D" w:rsidR="00105F7F" w:rsidRPr="00105F7F" w:rsidRDefault="00105F7F" w:rsidP="00105F7F">
            <w:pPr>
              <w:pStyle w:val="Default"/>
              <w:jc w:val="center"/>
              <w:rPr>
                <w:color w:val="auto"/>
                <w:sz w:val="22"/>
                <w:szCs w:val="22"/>
              </w:rPr>
            </w:pPr>
            <w:r w:rsidRPr="00105F7F">
              <w:rPr>
                <w:sz w:val="22"/>
                <w:szCs w:val="22"/>
              </w:rPr>
              <w:t>0,35</w:t>
            </w:r>
          </w:p>
        </w:tc>
      </w:tr>
      <w:tr w:rsidR="003F3E6C" w14:paraId="4AE73C0B" w14:textId="77777777" w:rsidTr="009A3807">
        <w:tc>
          <w:tcPr>
            <w:tcW w:w="362" w:type="pct"/>
            <w:vMerge w:val="restart"/>
          </w:tcPr>
          <w:p w14:paraId="1783A1CA" w14:textId="77777777" w:rsidR="003F3E6C" w:rsidRPr="009B1788" w:rsidRDefault="003F3E6C" w:rsidP="009A3807">
            <w:pPr>
              <w:pStyle w:val="510"/>
              <w:shd w:val="clear" w:color="auto" w:fill="auto"/>
              <w:tabs>
                <w:tab w:val="left" w:pos="523"/>
              </w:tabs>
              <w:spacing w:before="0" w:line="240" w:lineRule="auto"/>
              <w:jc w:val="right"/>
              <w:rPr>
                <w:b w:val="0"/>
                <w:sz w:val="22"/>
                <w:szCs w:val="22"/>
              </w:rPr>
            </w:pPr>
            <w:r>
              <w:rPr>
                <w:b w:val="0"/>
                <w:sz w:val="22"/>
                <w:szCs w:val="22"/>
              </w:rPr>
              <w:lastRenderedPageBreak/>
              <w:t>2.2.</w:t>
            </w:r>
          </w:p>
        </w:tc>
        <w:tc>
          <w:tcPr>
            <w:tcW w:w="1497" w:type="pct"/>
          </w:tcPr>
          <w:p w14:paraId="2FE274E3" w14:textId="77777777" w:rsidR="003F3E6C" w:rsidRPr="009B1788" w:rsidRDefault="003F3E6C" w:rsidP="009A3807">
            <w:pPr>
              <w:pStyle w:val="Default"/>
              <w:rPr>
                <w:sz w:val="22"/>
                <w:szCs w:val="22"/>
              </w:rPr>
            </w:pPr>
            <w:r>
              <w:rPr>
                <w:sz w:val="22"/>
                <w:szCs w:val="22"/>
              </w:rPr>
              <w:t xml:space="preserve">Возрастная структура населения: </w:t>
            </w:r>
          </w:p>
        </w:tc>
        <w:tc>
          <w:tcPr>
            <w:tcW w:w="859" w:type="pct"/>
          </w:tcPr>
          <w:p w14:paraId="1DAAEC47" w14:textId="77777777" w:rsidR="003F3E6C" w:rsidRPr="009B1788" w:rsidRDefault="003F3E6C" w:rsidP="009A3807">
            <w:pPr>
              <w:pStyle w:val="510"/>
              <w:shd w:val="clear" w:color="auto" w:fill="auto"/>
              <w:tabs>
                <w:tab w:val="left" w:pos="523"/>
              </w:tabs>
              <w:spacing w:before="0" w:line="240" w:lineRule="auto"/>
              <w:rPr>
                <w:b w:val="0"/>
                <w:sz w:val="22"/>
                <w:szCs w:val="22"/>
              </w:rPr>
            </w:pPr>
          </w:p>
        </w:tc>
        <w:tc>
          <w:tcPr>
            <w:tcW w:w="919" w:type="pct"/>
          </w:tcPr>
          <w:p w14:paraId="41372208" w14:textId="77777777" w:rsidR="003F3E6C" w:rsidRPr="00105F7F" w:rsidRDefault="003F3E6C" w:rsidP="009A3807">
            <w:pPr>
              <w:pStyle w:val="510"/>
              <w:shd w:val="clear" w:color="auto" w:fill="auto"/>
              <w:tabs>
                <w:tab w:val="left" w:pos="523"/>
              </w:tabs>
              <w:spacing w:before="0" w:line="240" w:lineRule="auto"/>
              <w:rPr>
                <w:b w:val="0"/>
                <w:color w:val="auto"/>
                <w:sz w:val="22"/>
                <w:szCs w:val="22"/>
              </w:rPr>
            </w:pPr>
          </w:p>
        </w:tc>
        <w:tc>
          <w:tcPr>
            <w:tcW w:w="550" w:type="pct"/>
          </w:tcPr>
          <w:p w14:paraId="7B215642" w14:textId="77777777" w:rsidR="003F3E6C" w:rsidRPr="00105F7F" w:rsidRDefault="003F3E6C" w:rsidP="009A3807">
            <w:pPr>
              <w:pStyle w:val="510"/>
              <w:shd w:val="clear" w:color="auto" w:fill="auto"/>
              <w:tabs>
                <w:tab w:val="left" w:pos="523"/>
              </w:tabs>
              <w:spacing w:before="0" w:line="240" w:lineRule="auto"/>
              <w:rPr>
                <w:b w:val="0"/>
                <w:color w:val="auto"/>
                <w:sz w:val="22"/>
                <w:szCs w:val="22"/>
              </w:rPr>
            </w:pPr>
          </w:p>
        </w:tc>
        <w:tc>
          <w:tcPr>
            <w:tcW w:w="813" w:type="pct"/>
          </w:tcPr>
          <w:p w14:paraId="48F71B83" w14:textId="77777777" w:rsidR="003F3E6C" w:rsidRPr="00105F7F" w:rsidRDefault="003F3E6C" w:rsidP="009A3807">
            <w:pPr>
              <w:pStyle w:val="510"/>
              <w:shd w:val="clear" w:color="auto" w:fill="auto"/>
              <w:tabs>
                <w:tab w:val="left" w:pos="523"/>
              </w:tabs>
              <w:spacing w:before="0" w:line="240" w:lineRule="auto"/>
              <w:rPr>
                <w:b w:val="0"/>
                <w:color w:val="auto"/>
                <w:sz w:val="22"/>
                <w:szCs w:val="22"/>
              </w:rPr>
            </w:pPr>
          </w:p>
        </w:tc>
      </w:tr>
      <w:tr w:rsidR="00105F7F" w14:paraId="681F8931" w14:textId="77777777" w:rsidTr="009A3807">
        <w:tc>
          <w:tcPr>
            <w:tcW w:w="362" w:type="pct"/>
            <w:vMerge/>
          </w:tcPr>
          <w:p w14:paraId="23F74877" w14:textId="77777777" w:rsidR="00105F7F" w:rsidRPr="009B1788" w:rsidRDefault="00105F7F" w:rsidP="00105F7F">
            <w:pPr>
              <w:pStyle w:val="510"/>
              <w:shd w:val="clear" w:color="auto" w:fill="auto"/>
              <w:tabs>
                <w:tab w:val="left" w:pos="523"/>
              </w:tabs>
              <w:spacing w:before="0" w:line="240" w:lineRule="auto"/>
              <w:jc w:val="right"/>
              <w:rPr>
                <w:b w:val="0"/>
                <w:sz w:val="22"/>
                <w:szCs w:val="22"/>
              </w:rPr>
            </w:pPr>
          </w:p>
        </w:tc>
        <w:tc>
          <w:tcPr>
            <w:tcW w:w="1497" w:type="pct"/>
          </w:tcPr>
          <w:p w14:paraId="60A3C83B" w14:textId="77777777" w:rsidR="00105F7F" w:rsidRDefault="00105F7F" w:rsidP="00105F7F">
            <w:pPr>
              <w:pStyle w:val="Default"/>
              <w:rPr>
                <w:sz w:val="22"/>
                <w:szCs w:val="22"/>
              </w:rPr>
            </w:pPr>
            <w:r>
              <w:rPr>
                <w:sz w:val="22"/>
                <w:szCs w:val="22"/>
              </w:rPr>
              <w:t xml:space="preserve">дети до 15 лет </w:t>
            </w:r>
          </w:p>
        </w:tc>
        <w:tc>
          <w:tcPr>
            <w:tcW w:w="859" w:type="pct"/>
          </w:tcPr>
          <w:p w14:paraId="064578D2" w14:textId="77777777" w:rsidR="00105F7F" w:rsidRDefault="00105F7F" w:rsidP="00105F7F">
            <w:pPr>
              <w:pStyle w:val="Default"/>
              <w:jc w:val="center"/>
              <w:rPr>
                <w:sz w:val="22"/>
                <w:szCs w:val="22"/>
              </w:rPr>
            </w:pPr>
            <w:r>
              <w:rPr>
                <w:sz w:val="22"/>
                <w:szCs w:val="22"/>
              </w:rPr>
              <w:t>-"-</w:t>
            </w:r>
          </w:p>
        </w:tc>
        <w:tc>
          <w:tcPr>
            <w:tcW w:w="919" w:type="pct"/>
          </w:tcPr>
          <w:p w14:paraId="3238CDA8" w14:textId="7555EB0F" w:rsidR="00105F7F" w:rsidRPr="00105F7F" w:rsidRDefault="00105F7F" w:rsidP="00105F7F">
            <w:pPr>
              <w:pStyle w:val="Default"/>
              <w:jc w:val="center"/>
              <w:rPr>
                <w:color w:val="auto"/>
                <w:sz w:val="22"/>
                <w:szCs w:val="22"/>
              </w:rPr>
            </w:pPr>
            <w:r w:rsidRPr="00105F7F">
              <w:rPr>
                <w:sz w:val="22"/>
                <w:szCs w:val="22"/>
              </w:rPr>
              <w:t>0,056</w:t>
            </w:r>
          </w:p>
        </w:tc>
        <w:tc>
          <w:tcPr>
            <w:tcW w:w="550" w:type="pct"/>
          </w:tcPr>
          <w:p w14:paraId="483676CE" w14:textId="16F2BEEF" w:rsidR="00105F7F" w:rsidRPr="00105F7F" w:rsidRDefault="00105F7F" w:rsidP="00105F7F">
            <w:pPr>
              <w:pStyle w:val="Default"/>
              <w:jc w:val="center"/>
              <w:rPr>
                <w:color w:val="auto"/>
                <w:sz w:val="22"/>
                <w:szCs w:val="22"/>
              </w:rPr>
            </w:pPr>
            <w:r w:rsidRPr="00105F7F">
              <w:rPr>
                <w:sz w:val="22"/>
                <w:szCs w:val="22"/>
              </w:rPr>
              <w:t>0,056</w:t>
            </w:r>
          </w:p>
        </w:tc>
        <w:tc>
          <w:tcPr>
            <w:tcW w:w="813" w:type="pct"/>
          </w:tcPr>
          <w:p w14:paraId="6C788F54" w14:textId="2FA2D5D0" w:rsidR="00105F7F" w:rsidRPr="00105F7F" w:rsidRDefault="00105F7F" w:rsidP="00105F7F">
            <w:pPr>
              <w:pStyle w:val="Default"/>
              <w:jc w:val="center"/>
              <w:rPr>
                <w:color w:val="auto"/>
                <w:sz w:val="22"/>
                <w:szCs w:val="22"/>
              </w:rPr>
            </w:pPr>
            <w:r w:rsidRPr="00105F7F">
              <w:rPr>
                <w:sz w:val="22"/>
                <w:szCs w:val="22"/>
              </w:rPr>
              <w:t>0,056</w:t>
            </w:r>
          </w:p>
        </w:tc>
      </w:tr>
      <w:tr w:rsidR="003F3E6C" w14:paraId="669B66E8" w14:textId="77777777" w:rsidTr="009A3807">
        <w:tc>
          <w:tcPr>
            <w:tcW w:w="362" w:type="pct"/>
            <w:vMerge/>
          </w:tcPr>
          <w:p w14:paraId="1CDF0A6C" w14:textId="77777777" w:rsidR="003F3E6C" w:rsidRPr="009B1788" w:rsidRDefault="003F3E6C" w:rsidP="009A3807">
            <w:pPr>
              <w:pStyle w:val="510"/>
              <w:shd w:val="clear" w:color="auto" w:fill="auto"/>
              <w:tabs>
                <w:tab w:val="left" w:pos="523"/>
              </w:tabs>
              <w:spacing w:before="0" w:line="240" w:lineRule="auto"/>
              <w:jc w:val="right"/>
              <w:rPr>
                <w:b w:val="0"/>
                <w:sz w:val="22"/>
                <w:szCs w:val="22"/>
              </w:rPr>
            </w:pPr>
          </w:p>
        </w:tc>
        <w:tc>
          <w:tcPr>
            <w:tcW w:w="1497" w:type="pct"/>
          </w:tcPr>
          <w:p w14:paraId="339FA11C" w14:textId="77777777" w:rsidR="003F3E6C" w:rsidRDefault="003F3E6C" w:rsidP="009A3807">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0DF47AC7" w14:textId="77777777" w:rsidR="003F3E6C" w:rsidRDefault="003F3E6C" w:rsidP="009A3807">
            <w:pPr>
              <w:pStyle w:val="Default"/>
              <w:jc w:val="center"/>
              <w:rPr>
                <w:sz w:val="22"/>
                <w:szCs w:val="22"/>
              </w:rPr>
            </w:pPr>
            <w:r>
              <w:rPr>
                <w:sz w:val="22"/>
                <w:szCs w:val="22"/>
              </w:rPr>
              <w:t>-"-</w:t>
            </w:r>
          </w:p>
        </w:tc>
        <w:tc>
          <w:tcPr>
            <w:tcW w:w="919" w:type="pct"/>
          </w:tcPr>
          <w:p w14:paraId="1E2D5A70" w14:textId="77777777" w:rsidR="00105F7F" w:rsidRPr="00105F7F" w:rsidRDefault="00105F7F" w:rsidP="00105F7F">
            <w:pPr>
              <w:pStyle w:val="Default"/>
              <w:jc w:val="center"/>
              <w:rPr>
                <w:sz w:val="22"/>
                <w:szCs w:val="22"/>
              </w:rPr>
            </w:pPr>
            <w:r w:rsidRPr="00105F7F">
              <w:rPr>
                <w:sz w:val="22"/>
                <w:szCs w:val="22"/>
              </w:rPr>
              <w:t xml:space="preserve">0,121 </w:t>
            </w:r>
          </w:p>
          <w:p w14:paraId="7716E255" w14:textId="0E3B90C4" w:rsidR="003F3E6C" w:rsidRPr="00105F7F" w:rsidRDefault="00105F7F" w:rsidP="00105F7F">
            <w:pPr>
              <w:pStyle w:val="Default"/>
              <w:jc w:val="center"/>
              <w:rPr>
                <w:color w:val="FF0000"/>
                <w:sz w:val="22"/>
                <w:szCs w:val="22"/>
              </w:rPr>
            </w:pPr>
            <w:r w:rsidRPr="00105F7F">
              <w:rPr>
                <w:sz w:val="22"/>
                <w:szCs w:val="22"/>
              </w:rPr>
              <w:t xml:space="preserve">0,103 </w:t>
            </w:r>
          </w:p>
        </w:tc>
        <w:tc>
          <w:tcPr>
            <w:tcW w:w="550" w:type="pct"/>
          </w:tcPr>
          <w:p w14:paraId="462B5875" w14:textId="77777777" w:rsidR="00105F7F" w:rsidRPr="00105F7F" w:rsidRDefault="00105F7F" w:rsidP="00105F7F">
            <w:pPr>
              <w:pStyle w:val="Default"/>
              <w:jc w:val="center"/>
              <w:rPr>
                <w:sz w:val="22"/>
                <w:szCs w:val="22"/>
              </w:rPr>
            </w:pPr>
            <w:r w:rsidRPr="00105F7F">
              <w:rPr>
                <w:sz w:val="22"/>
                <w:szCs w:val="22"/>
              </w:rPr>
              <w:t xml:space="preserve">0,121 </w:t>
            </w:r>
          </w:p>
          <w:p w14:paraId="43F5C001" w14:textId="07ED5A1F" w:rsidR="003F3E6C" w:rsidRPr="00105F7F" w:rsidRDefault="00105F7F" w:rsidP="00105F7F">
            <w:pPr>
              <w:pStyle w:val="Default"/>
              <w:jc w:val="center"/>
              <w:rPr>
                <w:color w:val="FF0000"/>
                <w:sz w:val="22"/>
                <w:szCs w:val="22"/>
              </w:rPr>
            </w:pPr>
            <w:r w:rsidRPr="00105F7F">
              <w:rPr>
                <w:sz w:val="22"/>
                <w:szCs w:val="22"/>
              </w:rPr>
              <w:t>0,103</w:t>
            </w:r>
          </w:p>
        </w:tc>
        <w:tc>
          <w:tcPr>
            <w:tcW w:w="813" w:type="pct"/>
          </w:tcPr>
          <w:p w14:paraId="1FB8364C" w14:textId="77777777" w:rsidR="00105F7F" w:rsidRPr="00105F7F" w:rsidRDefault="00105F7F" w:rsidP="00105F7F">
            <w:pPr>
              <w:pStyle w:val="Default"/>
              <w:jc w:val="center"/>
              <w:rPr>
                <w:sz w:val="22"/>
                <w:szCs w:val="22"/>
              </w:rPr>
            </w:pPr>
            <w:r w:rsidRPr="00105F7F">
              <w:rPr>
                <w:sz w:val="22"/>
                <w:szCs w:val="22"/>
              </w:rPr>
              <w:t xml:space="preserve">0,121 </w:t>
            </w:r>
          </w:p>
          <w:p w14:paraId="45D3BA35" w14:textId="7907CEB5" w:rsidR="003F3E6C" w:rsidRPr="00105F7F" w:rsidRDefault="00105F7F" w:rsidP="00105F7F">
            <w:pPr>
              <w:pStyle w:val="Default"/>
              <w:jc w:val="center"/>
              <w:rPr>
                <w:color w:val="FF0000"/>
                <w:sz w:val="22"/>
                <w:szCs w:val="22"/>
              </w:rPr>
            </w:pPr>
            <w:r w:rsidRPr="00105F7F">
              <w:rPr>
                <w:sz w:val="22"/>
                <w:szCs w:val="22"/>
              </w:rPr>
              <w:t>0,103</w:t>
            </w:r>
          </w:p>
        </w:tc>
      </w:tr>
      <w:tr w:rsidR="00105F7F" w14:paraId="06BB0582" w14:textId="77777777" w:rsidTr="009A3807">
        <w:tc>
          <w:tcPr>
            <w:tcW w:w="362" w:type="pct"/>
          </w:tcPr>
          <w:p w14:paraId="72C7C272" w14:textId="77777777" w:rsidR="00105F7F" w:rsidRPr="009B1788" w:rsidRDefault="00105F7F" w:rsidP="00105F7F">
            <w:pPr>
              <w:pStyle w:val="510"/>
              <w:shd w:val="clear" w:color="auto" w:fill="auto"/>
              <w:tabs>
                <w:tab w:val="left" w:pos="523"/>
              </w:tabs>
              <w:spacing w:before="0" w:line="240" w:lineRule="auto"/>
              <w:jc w:val="right"/>
              <w:rPr>
                <w:b w:val="0"/>
                <w:sz w:val="22"/>
                <w:szCs w:val="22"/>
              </w:rPr>
            </w:pPr>
          </w:p>
        </w:tc>
        <w:tc>
          <w:tcPr>
            <w:tcW w:w="1497" w:type="pct"/>
          </w:tcPr>
          <w:p w14:paraId="747B8C64" w14:textId="77777777" w:rsidR="00105F7F" w:rsidRDefault="00105F7F" w:rsidP="00105F7F">
            <w:pPr>
              <w:pStyle w:val="Default"/>
              <w:rPr>
                <w:sz w:val="22"/>
                <w:szCs w:val="22"/>
              </w:rPr>
            </w:pPr>
            <w:r>
              <w:rPr>
                <w:sz w:val="22"/>
                <w:szCs w:val="22"/>
              </w:rPr>
              <w:t xml:space="preserve">население старше трудоспособного возраста </w:t>
            </w:r>
          </w:p>
        </w:tc>
        <w:tc>
          <w:tcPr>
            <w:tcW w:w="859" w:type="pct"/>
          </w:tcPr>
          <w:p w14:paraId="42C5D7A2" w14:textId="77777777" w:rsidR="00105F7F" w:rsidRDefault="00105F7F" w:rsidP="00105F7F">
            <w:pPr>
              <w:pStyle w:val="Default"/>
              <w:jc w:val="center"/>
              <w:rPr>
                <w:sz w:val="22"/>
                <w:szCs w:val="22"/>
              </w:rPr>
            </w:pPr>
            <w:r>
              <w:rPr>
                <w:sz w:val="22"/>
                <w:szCs w:val="22"/>
              </w:rPr>
              <w:t>-"-</w:t>
            </w:r>
          </w:p>
        </w:tc>
        <w:tc>
          <w:tcPr>
            <w:tcW w:w="919" w:type="pct"/>
          </w:tcPr>
          <w:p w14:paraId="3AEE2CB5" w14:textId="63D0EF67" w:rsidR="00105F7F" w:rsidRPr="00105F7F" w:rsidRDefault="00105F7F" w:rsidP="00105F7F">
            <w:pPr>
              <w:pStyle w:val="Default"/>
              <w:jc w:val="center"/>
              <w:rPr>
                <w:color w:val="FF0000"/>
                <w:sz w:val="22"/>
                <w:szCs w:val="22"/>
              </w:rPr>
            </w:pPr>
            <w:r w:rsidRPr="00105F7F">
              <w:rPr>
                <w:sz w:val="22"/>
                <w:szCs w:val="22"/>
              </w:rPr>
              <w:t>0,07</w:t>
            </w:r>
          </w:p>
        </w:tc>
        <w:tc>
          <w:tcPr>
            <w:tcW w:w="550" w:type="pct"/>
          </w:tcPr>
          <w:p w14:paraId="5E35E0D6" w14:textId="1D326248" w:rsidR="00105F7F" w:rsidRPr="00105F7F" w:rsidRDefault="00105F7F" w:rsidP="00105F7F">
            <w:pPr>
              <w:pStyle w:val="Default"/>
              <w:jc w:val="center"/>
              <w:rPr>
                <w:color w:val="FF0000"/>
                <w:sz w:val="22"/>
                <w:szCs w:val="22"/>
              </w:rPr>
            </w:pPr>
            <w:r w:rsidRPr="00105F7F">
              <w:rPr>
                <w:sz w:val="22"/>
                <w:szCs w:val="22"/>
              </w:rPr>
              <w:t>0,07</w:t>
            </w:r>
          </w:p>
        </w:tc>
        <w:tc>
          <w:tcPr>
            <w:tcW w:w="813" w:type="pct"/>
          </w:tcPr>
          <w:p w14:paraId="53FF5DB7" w14:textId="2E29DC3F" w:rsidR="00105F7F" w:rsidRPr="00105F7F" w:rsidRDefault="00105F7F" w:rsidP="00105F7F">
            <w:pPr>
              <w:pStyle w:val="Default"/>
              <w:jc w:val="center"/>
              <w:rPr>
                <w:color w:val="auto"/>
                <w:sz w:val="22"/>
                <w:szCs w:val="22"/>
              </w:rPr>
            </w:pPr>
            <w:r w:rsidRPr="00105F7F">
              <w:rPr>
                <w:sz w:val="22"/>
                <w:szCs w:val="22"/>
              </w:rPr>
              <w:t>0,07</w:t>
            </w:r>
          </w:p>
        </w:tc>
      </w:tr>
      <w:tr w:rsidR="003F3E6C" w14:paraId="02FD4036" w14:textId="77777777" w:rsidTr="009A3807">
        <w:tc>
          <w:tcPr>
            <w:tcW w:w="362" w:type="pct"/>
          </w:tcPr>
          <w:p w14:paraId="4FCEFF67" w14:textId="77777777" w:rsidR="003F3E6C" w:rsidRPr="00027488" w:rsidRDefault="003F3E6C" w:rsidP="009A3807">
            <w:pPr>
              <w:pStyle w:val="510"/>
              <w:shd w:val="clear" w:color="auto" w:fill="auto"/>
              <w:tabs>
                <w:tab w:val="left" w:pos="523"/>
              </w:tabs>
              <w:spacing w:before="0" w:line="240" w:lineRule="auto"/>
              <w:rPr>
                <w:sz w:val="22"/>
                <w:szCs w:val="22"/>
              </w:rPr>
            </w:pPr>
            <w:r w:rsidRPr="00027488">
              <w:rPr>
                <w:sz w:val="22"/>
                <w:szCs w:val="22"/>
              </w:rPr>
              <w:t>3</w:t>
            </w:r>
          </w:p>
        </w:tc>
        <w:tc>
          <w:tcPr>
            <w:tcW w:w="1497" w:type="pct"/>
          </w:tcPr>
          <w:p w14:paraId="5328EE94" w14:textId="77777777" w:rsidR="003F3E6C" w:rsidRPr="00027488" w:rsidRDefault="003F3E6C" w:rsidP="009A3807">
            <w:pPr>
              <w:pStyle w:val="Default"/>
              <w:jc w:val="center"/>
              <w:rPr>
                <w:b/>
                <w:sz w:val="22"/>
                <w:szCs w:val="22"/>
              </w:rPr>
            </w:pPr>
            <w:r w:rsidRPr="00027488">
              <w:rPr>
                <w:b/>
                <w:bCs/>
                <w:sz w:val="22"/>
                <w:szCs w:val="22"/>
              </w:rPr>
              <w:t>Жилищный фонд</w:t>
            </w:r>
          </w:p>
        </w:tc>
        <w:tc>
          <w:tcPr>
            <w:tcW w:w="859" w:type="pct"/>
          </w:tcPr>
          <w:p w14:paraId="64558DA3" w14:textId="77777777" w:rsidR="003F3E6C" w:rsidRPr="009B1788" w:rsidRDefault="003F3E6C" w:rsidP="009A3807">
            <w:pPr>
              <w:pStyle w:val="510"/>
              <w:shd w:val="clear" w:color="auto" w:fill="auto"/>
              <w:tabs>
                <w:tab w:val="left" w:pos="523"/>
              </w:tabs>
              <w:spacing w:before="0" w:line="240" w:lineRule="auto"/>
              <w:rPr>
                <w:b w:val="0"/>
                <w:sz w:val="22"/>
                <w:szCs w:val="22"/>
              </w:rPr>
            </w:pPr>
          </w:p>
        </w:tc>
        <w:tc>
          <w:tcPr>
            <w:tcW w:w="919" w:type="pct"/>
          </w:tcPr>
          <w:p w14:paraId="4127994E" w14:textId="77777777" w:rsidR="003F3E6C" w:rsidRPr="00105F7F" w:rsidRDefault="003F3E6C" w:rsidP="009A3807">
            <w:pPr>
              <w:pStyle w:val="510"/>
              <w:shd w:val="clear" w:color="auto" w:fill="auto"/>
              <w:tabs>
                <w:tab w:val="left" w:pos="523"/>
              </w:tabs>
              <w:spacing w:before="0" w:line="240" w:lineRule="auto"/>
              <w:rPr>
                <w:b w:val="0"/>
                <w:color w:val="FF0000"/>
                <w:sz w:val="22"/>
                <w:szCs w:val="22"/>
              </w:rPr>
            </w:pPr>
          </w:p>
        </w:tc>
        <w:tc>
          <w:tcPr>
            <w:tcW w:w="550" w:type="pct"/>
          </w:tcPr>
          <w:p w14:paraId="27311F2D" w14:textId="77777777" w:rsidR="003F3E6C" w:rsidRPr="00105F7F" w:rsidRDefault="003F3E6C" w:rsidP="009A3807">
            <w:pPr>
              <w:pStyle w:val="510"/>
              <w:shd w:val="clear" w:color="auto" w:fill="auto"/>
              <w:tabs>
                <w:tab w:val="left" w:pos="523"/>
              </w:tabs>
              <w:spacing w:before="0" w:line="240" w:lineRule="auto"/>
              <w:rPr>
                <w:b w:val="0"/>
                <w:color w:val="FF0000"/>
                <w:sz w:val="22"/>
                <w:szCs w:val="22"/>
              </w:rPr>
            </w:pPr>
          </w:p>
        </w:tc>
        <w:tc>
          <w:tcPr>
            <w:tcW w:w="813" w:type="pct"/>
          </w:tcPr>
          <w:p w14:paraId="2285D306" w14:textId="77777777" w:rsidR="003F3E6C" w:rsidRPr="00105F7F" w:rsidRDefault="003F3E6C" w:rsidP="009A3807">
            <w:pPr>
              <w:pStyle w:val="510"/>
              <w:shd w:val="clear" w:color="auto" w:fill="auto"/>
              <w:tabs>
                <w:tab w:val="left" w:pos="523"/>
              </w:tabs>
              <w:spacing w:before="0" w:line="240" w:lineRule="auto"/>
              <w:rPr>
                <w:b w:val="0"/>
                <w:color w:val="FF0000"/>
                <w:sz w:val="22"/>
                <w:szCs w:val="22"/>
              </w:rPr>
            </w:pPr>
          </w:p>
        </w:tc>
      </w:tr>
      <w:tr w:rsidR="00105F7F" w14:paraId="2C316BCD" w14:textId="77777777" w:rsidTr="009A3807">
        <w:tc>
          <w:tcPr>
            <w:tcW w:w="362" w:type="pct"/>
            <w:vMerge w:val="restart"/>
          </w:tcPr>
          <w:p w14:paraId="4894FF7B" w14:textId="77777777" w:rsidR="00105F7F" w:rsidRPr="009B1788" w:rsidRDefault="00105F7F" w:rsidP="00105F7F">
            <w:pPr>
              <w:pStyle w:val="510"/>
              <w:shd w:val="clear" w:color="auto" w:fill="auto"/>
              <w:tabs>
                <w:tab w:val="left" w:pos="523"/>
              </w:tabs>
              <w:spacing w:before="0" w:line="240" w:lineRule="auto"/>
              <w:jc w:val="right"/>
              <w:rPr>
                <w:b w:val="0"/>
                <w:sz w:val="22"/>
                <w:szCs w:val="22"/>
              </w:rPr>
            </w:pPr>
            <w:r>
              <w:rPr>
                <w:b w:val="0"/>
                <w:sz w:val="22"/>
                <w:szCs w:val="22"/>
              </w:rPr>
              <w:t>3.1.</w:t>
            </w:r>
          </w:p>
        </w:tc>
        <w:tc>
          <w:tcPr>
            <w:tcW w:w="1497" w:type="pct"/>
          </w:tcPr>
          <w:p w14:paraId="1719DD71" w14:textId="77777777" w:rsidR="00105F7F" w:rsidRDefault="00105F7F" w:rsidP="00105F7F">
            <w:pPr>
              <w:pStyle w:val="Default"/>
              <w:rPr>
                <w:sz w:val="22"/>
                <w:szCs w:val="22"/>
              </w:rPr>
            </w:pPr>
            <w:r>
              <w:rPr>
                <w:sz w:val="22"/>
                <w:szCs w:val="22"/>
              </w:rPr>
              <w:t xml:space="preserve">Жилищный фонд - всего </w:t>
            </w:r>
          </w:p>
        </w:tc>
        <w:tc>
          <w:tcPr>
            <w:tcW w:w="859" w:type="pct"/>
          </w:tcPr>
          <w:p w14:paraId="5650F4AB" w14:textId="77777777" w:rsidR="00105F7F" w:rsidRDefault="00105F7F" w:rsidP="00105F7F">
            <w:pPr>
              <w:pStyle w:val="Default"/>
              <w:jc w:val="center"/>
              <w:rPr>
                <w:sz w:val="22"/>
                <w:szCs w:val="22"/>
              </w:rPr>
            </w:pPr>
            <w:r>
              <w:rPr>
                <w:sz w:val="22"/>
                <w:szCs w:val="22"/>
              </w:rPr>
              <w:t>тыс. м. кв. общей площади квартир</w:t>
            </w:r>
          </w:p>
        </w:tc>
        <w:tc>
          <w:tcPr>
            <w:tcW w:w="919" w:type="pct"/>
          </w:tcPr>
          <w:p w14:paraId="7AC71BEF" w14:textId="3390044F" w:rsidR="00105F7F" w:rsidRPr="00105F7F" w:rsidRDefault="00105F7F" w:rsidP="00105F7F">
            <w:pPr>
              <w:pStyle w:val="Default"/>
              <w:jc w:val="center"/>
              <w:rPr>
                <w:color w:val="FF0000"/>
                <w:sz w:val="22"/>
                <w:szCs w:val="22"/>
              </w:rPr>
            </w:pPr>
            <w:r w:rsidRPr="00105F7F">
              <w:rPr>
                <w:sz w:val="22"/>
                <w:szCs w:val="22"/>
              </w:rPr>
              <w:t>9,72</w:t>
            </w:r>
          </w:p>
        </w:tc>
        <w:tc>
          <w:tcPr>
            <w:tcW w:w="550" w:type="pct"/>
          </w:tcPr>
          <w:p w14:paraId="43879B88" w14:textId="674F1EAA" w:rsidR="00105F7F" w:rsidRPr="00105F7F" w:rsidRDefault="00105F7F" w:rsidP="00105F7F">
            <w:pPr>
              <w:pStyle w:val="Default"/>
              <w:jc w:val="center"/>
              <w:rPr>
                <w:color w:val="FF0000"/>
                <w:sz w:val="22"/>
                <w:szCs w:val="22"/>
              </w:rPr>
            </w:pPr>
            <w:r w:rsidRPr="00105F7F">
              <w:rPr>
                <w:sz w:val="22"/>
                <w:szCs w:val="22"/>
              </w:rPr>
              <w:t>9,72</w:t>
            </w:r>
          </w:p>
        </w:tc>
        <w:tc>
          <w:tcPr>
            <w:tcW w:w="813" w:type="pct"/>
          </w:tcPr>
          <w:p w14:paraId="4466860D" w14:textId="16777144" w:rsidR="00105F7F" w:rsidRPr="00105F7F" w:rsidRDefault="00105F7F" w:rsidP="00105F7F">
            <w:pPr>
              <w:pStyle w:val="Default"/>
              <w:jc w:val="center"/>
              <w:rPr>
                <w:color w:val="FF0000"/>
                <w:sz w:val="22"/>
                <w:szCs w:val="22"/>
              </w:rPr>
            </w:pPr>
            <w:r w:rsidRPr="00105F7F">
              <w:rPr>
                <w:sz w:val="22"/>
                <w:szCs w:val="22"/>
              </w:rPr>
              <w:t>9,72</w:t>
            </w:r>
          </w:p>
        </w:tc>
      </w:tr>
      <w:tr w:rsidR="00105F7F" w14:paraId="570DE992" w14:textId="77777777" w:rsidTr="009A3807">
        <w:tc>
          <w:tcPr>
            <w:tcW w:w="362" w:type="pct"/>
            <w:vMerge/>
          </w:tcPr>
          <w:p w14:paraId="7F017175" w14:textId="77777777" w:rsidR="00105F7F" w:rsidRPr="009B1788" w:rsidRDefault="00105F7F" w:rsidP="00105F7F">
            <w:pPr>
              <w:pStyle w:val="510"/>
              <w:shd w:val="clear" w:color="auto" w:fill="auto"/>
              <w:tabs>
                <w:tab w:val="left" w:pos="523"/>
              </w:tabs>
              <w:spacing w:before="0" w:line="240" w:lineRule="auto"/>
              <w:jc w:val="right"/>
              <w:rPr>
                <w:b w:val="0"/>
                <w:sz w:val="22"/>
                <w:szCs w:val="22"/>
              </w:rPr>
            </w:pPr>
          </w:p>
        </w:tc>
        <w:tc>
          <w:tcPr>
            <w:tcW w:w="1497" w:type="pct"/>
          </w:tcPr>
          <w:p w14:paraId="756A9B79" w14:textId="77777777" w:rsidR="00105F7F" w:rsidRDefault="00105F7F" w:rsidP="00105F7F">
            <w:pPr>
              <w:pStyle w:val="Default"/>
              <w:rPr>
                <w:sz w:val="22"/>
                <w:szCs w:val="22"/>
              </w:rPr>
            </w:pPr>
            <w:r>
              <w:rPr>
                <w:sz w:val="22"/>
                <w:szCs w:val="22"/>
              </w:rPr>
              <w:t xml:space="preserve">В том числе существующий сохраняемый жилищный фонд: </w:t>
            </w:r>
          </w:p>
        </w:tc>
        <w:tc>
          <w:tcPr>
            <w:tcW w:w="859" w:type="pct"/>
          </w:tcPr>
          <w:p w14:paraId="15DB6878" w14:textId="77777777" w:rsidR="00105F7F" w:rsidRDefault="00105F7F" w:rsidP="00105F7F">
            <w:pPr>
              <w:pStyle w:val="Default"/>
              <w:jc w:val="center"/>
              <w:rPr>
                <w:sz w:val="22"/>
                <w:szCs w:val="22"/>
              </w:rPr>
            </w:pPr>
            <w:r>
              <w:rPr>
                <w:sz w:val="22"/>
                <w:szCs w:val="22"/>
              </w:rPr>
              <w:t>-"-</w:t>
            </w:r>
          </w:p>
        </w:tc>
        <w:tc>
          <w:tcPr>
            <w:tcW w:w="919" w:type="pct"/>
          </w:tcPr>
          <w:p w14:paraId="1D4392A5" w14:textId="3B7152C0" w:rsidR="00105F7F" w:rsidRPr="00105F7F" w:rsidRDefault="00105F7F" w:rsidP="00105F7F">
            <w:pPr>
              <w:pStyle w:val="Default"/>
              <w:jc w:val="center"/>
              <w:rPr>
                <w:color w:val="auto"/>
                <w:sz w:val="22"/>
                <w:szCs w:val="22"/>
              </w:rPr>
            </w:pPr>
            <w:r w:rsidRPr="00105F7F">
              <w:rPr>
                <w:color w:val="auto"/>
                <w:sz w:val="16"/>
                <w:szCs w:val="16"/>
              </w:rPr>
              <w:t>нет данных</w:t>
            </w:r>
          </w:p>
        </w:tc>
        <w:tc>
          <w:tcPr>
            <w:tcW w:w="550" w:type="pct"/>
          </w:tcPr>
          <w:p w14:paraId="445D8F9E" w14:textId="29150667" w:rsidR="00105F7F" w:rsidRPr="00105F7F" w:rsidRDefault="00105F7F" w:rsidP="00105F7F">
            <w:pPr>
              <w:pStyle w:val="Default"/>
              <w:jc w:val="center"/>
              <w:rPr>
                <w:color w:val="auto"/>
                <w:sz w:val="22"/>
                <w:szCs w:val="22"/>
              </w:rPr>
            </w:pPr>
            <w:r w:rsidRPr="00105F7F">
              <w:rPr>
                <w:color w:val="auto"/>
                <w:sz w:val="16"/>
                <w:szCs w:val="16"/>
              </w:rPr>
              <w:t>нет данных</w:t>
            </w:r>
          </w:p>
        </w:tc>
        <w:tc>
          <w:tcPr>
            <w:tcW w:w="813" w:type="pct"/>
          </w:tcPr>
          <w:p w14:paraId="545B8BC5" w14:textId="645A3C3B" w:rsidR="00105F7F" w:rsidRPr="00105F7F" w:rsidRDefault="00105F7F" w:rsidP="00105F7F">
            <w:pPr>
              <w:pStyle w:val="Default"/>
              <w:jc w:val="center"/>
              <w:rPr>
                <w:color w:val="auto"/>
                <w:sz w:val="22"/>
                <w:szCs w:val="22"/>
              </w:rPr>
            </w:pPr>
            <w:r w:rsidRPr="00105F7F">
              <w:rPr>
                <w:color w:val="auto"/>
                <w:sz w:val="16"/>
                <w:szCs w:val="16"/>
              </w:rPr>
              <w:t>нет данных</w:t>
            </w:r>
          </w:p>
        </w:tc>
      </w:tr>
      <w:tr w:rsidR="00105F7F" w:rsidRPr="00DE4E36" w14:paraId="51D5297B" w14:textId="77777777" w:rsidTr="009A3807">
        <w:tc>
          <w:tcPr>
            <w:tcW w:w="362" w:type="pct"/>
            <w:vMerge/>
          </w:tcPr>
          <w:p w14:paraId="4BC65A2F" w14:textId="77777777" w:rsidR="00105F7F" w:rsidRPr="009B1788" w:rsidRDefault="00105F7F" w:rsidP="00105F7F">
            <w:pPr>
              <w:pStyle w:val="510"/>
              <w:shd w:val="clear" w:color="auto" w:fill="auto"/>
              <w:tabs>
                <w:tab w:val="left" w:pos="523"/>
              </w:tabs>
              <w:spacing w:before="0" w:line="240" w:lineRule="auto"/>
              <w:jc w:val="right"/>
              <w:rPr>
                <w:b w:val="0"/>
                <w:sz w:val="22"/>
                <w:szCs w:val="22"/>
              </w:rPr>
            </w:pPr>
          </w:p>
        </w:tc>
        <w:tc>
          <w:tcPr>
            <w:tcW w:w="1497" w:type="pct"/>
          </w:tcPr>
          <w:p w14:paraId="137E963E" w14:textId="77777777" w:rsidR="00105F7F" w:rsidRDefault="00105F7F" w:rsidP="00105F7F">
            <w:pPr>
              <w:pStyle w:val="Default"/>
              <w:rPr>
                <w:sz w:val="22"/>
                <w:szCs w:val="22"/>
              </w:rPr>
            </w:pPr>
            <w:r>
              <w:rPr>
                <w:sz w:val="22"/>
                <w:szCs w:val="22"/>
              </w:rPr>
              <w:t xml:space="preserve">В том числе новое жилищное строительство: </w:t>
            </w:r>
          </w:p>
        </w:tc>
        <w:tc>
          <w:tcPr>
            <w:tcW w:w="859" w:type="pct"/>
          </w:tcPr>
          <w:p w14:paraId="7A5681D7" w14:textId="77777777" w:rsidR="00105F7F" w:rsidRDefault="00105F7F" w:rsidP="00105F7F">
            <w:pPr>
              <w:pStyle w:val="Default"/>
              <w:jc w:val="center"/>
              <w:rPr>
                <w:sz w:val="22"/>
                <w:szCs w:val="22"/>
              </w:rPr>
            </w:pPr>
            <w:r>
              <w:rPr>
                <w:sz w:val="22"/>
                <w:szCs w:val="22"/>
              </w:rPr>
              <w:t>-"-</w:t>
            </w:r>
          </w:p>
        </w:tc>
        <w:tc>
          <w:tcPr>
            <w:tcW w:w="919" w:type="pct"/>
          </w:tcPr>
          <w:p w14:paraId="63C01395" w14:textId="587A8B8E" w:rsidR="00105F7F" w:rsidRPr="00105F7F" w:rsidRDefault="00105F7F" w:rsidP="00105F7F">
            <w:pPr>
              <w:pStyle w:val="Default"/>
              <w:jc w:val="center"/>
              <w:rPr>
                <w:color w:val="auto"/>
                <w:sz w:val="22"/>
                <w:szCs w:val="22"/>
              </w:rPr>
            </w:pPr>
            <w:r w:rsidRPr="00105F7F">
              <w:rPr>
                <w:color w:val="auto"/>
                <w:sz w:val="16"/>
                <w:szCs w:val="16"/>
              </w:rPr>
              <w:t>нет данных</w:t>
            </w:r>
          </w:p>
        </w:tc>
        <w:tc>
          <w:tcPr>
            <w:tcW w:w="550" w:type="pct"/>
          </w:tcPr>
          <w:p w14:paraId="5ABC2C58" w14:textId="3086A182" w:rsidR="00105F7F" w:rsidRPr="00105F7F" w:rsidRDefault="00105F7F" w:rsidP="00105F7F">
            <w:pPr>
              <w:pStyle w:val="Default"/>
              <w:jc w:val="center"/>
              <w:rPr>
                <w:color w:val="auto"/>
                <w:sz w:val="22"/>
                <w:szCs w:val="22"/>
              </w:rPr>
            </w:pPr>
            <w:r w:rsidRPr="00105F7F">
              <w:rPr>
                <w:color w:val="auto"/>
                <w:sz w:val="16"/>
                <w:szCs w:val="16"/>
              </w:rPr>
              <w:t>нет данных</w:t>
            </w:r>
          </w:p>
        </w:tc>
        <w:tc>
          <w:tcPr>
            <w:tcW w:w="813" w:type="pct"/>
          </w:tcPr>
          <w:p w14:paraId="7FFE176A" w14:textId="5DD5C0AD" w:rsidR="00105F7F" w:rsidRPr="00105F7F" w:rsidRDefault="00105F7F" w:rsidP="00105F7F">
            <w:pPr>
              <w:pStyle w:val="Default"/>
              <w:jc w:val="center"/>
              <w:rPr>
                <w:color w:val="auto"/>
                <w:sz w:val="22"/>
                <w:szCs w:val="22"/>
              </w:rPr>
            </w:pPr>
            <w:r w:rsidRPr="00105F7F">
              <w:rPr>
                <w:color w:val="auto"/>
                <w:sz w:val="16"/>
                <w:szCs w:val="16"/>
              </w:rPr>
              <w:t>нет данных</w:t>
            </w:r>
          </w:p>
        </w:tc>
      </w:tr>
      <w:tr w:rsidR="00105F7F" w14:paraId="3005C641" w14:textId="77777777" w:rsidTr="009A3807">
        <w:tc>
          <w:tcPr>
            <w:tcW w:w="362" w:type="pct"/>
          </w:tcPr>
          <w:p w14:paraId="79A523C7" w14:textId="77777777" w:rsidR="00105F7F" w:rsidRDefault="00105F7F" w:rsidP="00105F7F">
            <w:pPr>
              <w:pStyle w:val="Default"/>
              <w:rPr>
                <w:sz w:val="22"/>
                <w:szCs w:val="22"/>
              </w:rPr>
            </w:pPr>
            <w:r>
              <w:rPr>
                <w:sz w:val="22"/>
                <w:szCs w:val="22"/>
              </w:rPr>
              <w:t xml:space="preserve">3.2 </w:t>
            </w:r>
          </w:p>
        </w:tc>
        <w:tc>
          <w:tcPr>
            <w:tcW w:w="1497" w:type="pct"/>
          </w:tcPr>
          <w:p w14:paraId="4F5A902A" w14:textId="77777777" w:rsidR="00105F7F" w:rsidRDefault="00105F7F" w:rsidP="00105F7F">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6059734C" w14:textId="77777777" w:rsidR="00105F7F" w:rsidRDefault="00105F7F" w:rsidP="00105F7F">
            <w:pPr>
              <w:pStyle w:val="Default"/>
              <w:jc w:val="center"/>
              <w:rPr>
                <w:sz w:val="22"/>
                <w:szCs w:val="22"/>
              </w:rPr>
            </w:pPr>
            <w:r>
              <w:rPr>
                <w:sz w:val="22"/>
                <w:szCs w:val="22"/>
              </w:rPr>
              <w:t>м.кв./чел</w:t>
            </w:r>
          </w:p>
        </w:tc>
        <w:tc>
          <w:tcPr>
            <w:tcW w:w="919" w:type="pct"/>
          </w:tcPr>
          <w:p w14:paraId="62A914DB" w14:textId="78BB76FF" w:rsidR="00105F7F" w:rsidRPr="00105F7F" w:rsidRDefault="00105F7F" w:rsidP="00105F7F">
            <w:pPr>
              <w:pStyle w:val="Default"/>
              <w:jc w:val="center"/>
              <w:rPr>
                <w:color w:val="auto"/>
                <w:sz w:val="22"/>
                <w:szCs w:val="22"/>
              </w:rPr>
            </w:pPr>
            <w:r w:rsidRPr="00105F7F">
              <w:rPr>
                <w:color w:val="auto"/>
                <w:sz w:val="16"/>
                <w:szCs w:val="16"/>
              </w:rPr>
              <w:t>нет данных</w:t>
            </w:r>
          </w:p>
        </w:tc>
        <w:tc>
          <w:tcPr>
            <w:tcW w:w="550" w:type="pct"/>
          </w:tcPr>
          <w:p w14:paraId="0B920521" w14:textId="5394BCC8" w:rsidR="00105F7F" w:rsidRPr="00105F7F" w:rsidRDefault="00105F7F" w:rsidP="00105F7F">
            <w:pPr>
              <w:pStyle w:val="Default"/>
              <w:jc w:val="center"/>
              <w:rPr>
                <w:color w:val="auto"/>
                <w:sz w:val="22"/>
                <w:szCs w:val="22"/>
              </w:rPr>
            </w:pPr>
            <w:r w:rsidRPr="00105F7F">
              <w:rPr>
                <w:color w:val="auto"/>
                <w:sz w:val="16"/>
                <w:szCs w:val="16"/>
              </w:rPr>
              <w:t>нет данных</w:t>
            </w:r>
          </w:p>
        </w:tc>
        <w:tc>
          <w:tcPr>
            <w:tcW w:w="813" w:type="pct"/>
          </w:tcPr>
          <w:p w14:paraId="7BDB8838" w14:textId="075F6075" w:rsidR="00105F7F" w:rsidRPr="00105F7F" w:rsidRDefault="00105F7F" w:rsidP="00105F7F">
            <w:pPr>
              <w:pStyle w:val="Default"/>
              <w:jc w:val="center"/>
              <w:rPr>
                <w:color w:val="auto"/>
                <w:sz w:val="22"/>
                <w:szCs w:val="22"/>
              </w:rPr>
            </w:pPr>
            <w:r w:rsidRPr="00105F7F">
              <w:rPr>
                <w:color w:val="auto"/>
                <w:sz w:val="16"/>
                <w:szCs w:val="16"/>
              </w:rPr>
              <w:t>нет данных</w:t>
            </w:r>
          </w:p>
        </w:tc>
      </w:tr>
      <w:tr w:rsidR="003F3E6C" w14:paraId="23C57BC9" w14:textId="77777777" w:rsidTr="009A3807">
        <w:tc>
          <w:tcPr>
            <w:tcW w:w="362" w:type="pct"/>
          </w:tcPr>
          <w:p w14:paraId="68937378" w14:textId="77777777" w:rsidR="003F3E6C" w:rsidRDefault="003F3E6C" w:rsidP="009A3807">
            <w:pPr>
              <w:pStyle w:val="Default"/>
              <w:rPr>
                <w:sz w:val="22"/>
                <w:szCs w:val="22"/>
              </w:rPr>
            </w:pPr>
            <w:r>
              <w:rPr>
                <w:sz w:val="22"/>
                <w:szCs w:val="22"/>
              </w:rPr>
              <w:t xml:space="preserve">4 </w:t>
            </w:r>
          </w:p>
        </w:tc>
        <w:tc>
          <w:tcPr>
            <w:tcW w:w="1497" w:type="pct"/>
          </w:tcPr>
          <w:p w14:paraId="7BC1A3D9" w14:textId="77777777" w:rsidR="003F3E6C" w:rsidRDefault="003F3E6C" w:rsidP="009A3807">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4EB7B331" w14:textId="77777777" w:rsidR="003F3E6C" w:rsidRPr="009B1788" w:rsidRDefault="003F3E6C" w:rsidP="009A3807">
            <w:pPr>
              <w:pStyle w:val="510"/>
              <w:shd w:val="clear" w:color="auto" w:fill="auto"/>
              <w:tabs>
                <w:tab w:val="left" w:pos="523"/>
              </w:tabs>
              <w:spacing w:before="0" w:line="240" w:lineRule="auto"/>
              <w:rPr>
                <w:b w:val="0"/>
                <w:sz w:val="22"/>
                <w:szCs w:val="22"/>
              </w:rPr>
            </w:pPr>
          </w:p>
        </w:tc>
        <w:tc>
          <w:tcPr>
            <w:tcW w:w="919" w:type="pct"/>
          </w:tcPr>
          <w:p w14:paraId="78624646" w14:textId="77777777" w:rsidR="003F3E6C" w:rsidRPr="00105F7F" w:rsidRDefault="003F3E6C" w:rsidP="009A3807">
            <w:pPr>
              <w:pStyle w:val="510"/>
              <w:shd w:val="clear" w:color="auto" w:fill="auto"/>
              <w:tabs>
                <w:tab w:val="left" w:pos="523"/>
              </w:tabs>
              <w:spacing w:before="0" w:line="240" w:lineRule="auto"/>
              <w:rPr>
                <w:b w:val="0"/>
                <w:color w:val="FF0000"/>
                <w:sz w:val="22"/>
                <w:szCs w:val="22"/>
              </w:rPr>
            </w:pPr>
          </w:p>
        </w:tc>
        <w:tc>
          <w:tcPr>
            <w:tcW w:w="550" w:type="pct"/>
          </w:tcPr>
          <w:p w14:paraId="6D2EE5B6" w14:textId="77777777" w:rsidR="003F3E6C" w:rsidRPr="00105F7F" w:rsidRDefault="003F3E6C" w:rsidP="009A3807">
            <w:pPr>
              <w:pStyle w:val="510"/>
              <w:shd w:val="clear" w:color="auto" w:fill="auto"/>
              <w:tabs>
                <w:tab w:val="left" w:pos="523"/>
              </w:tabs>
              <w:spacing w:before="0" w:line="240" w:lineRule="auto"/>
              <w:rPr>
                <w:b w:val="0"/>
                <w:color w:val="FF0000"/>
                <w:sz w:val="22"/>
                <w:szCs w:val="22"/>
              </w:rPr>
            </w:pPr>
          </w:p>
        </w:tc>
        <w:tc>
          <w:tcPr>
            <w:tcW w:w="813" w:type="pct"/>
          </w:tcPr>
          <w:p w14:paraId="3B2F61BE" w14:textId="77777777" w:rsidR="003F3E6C" w:rsidRPr="00105F7F" w:rsidRDefault="003F3E6C" w:rsidP="009A3807">
            <w:pPr>
              <w:pStyle w:val="510"/>
              <w:shd w:val="clear" w:color="auto" w:fill="auto"/>
              <w:tabs>
                <w:tab w:val="left" w:pos="523"/>
              </w:tabs>
              <w:spacing w:before="0" w:line="240" w:lineRule="auto"/>
              <w:rPr>
                <w:b w:val="0"/>
                <w:color w:val="FF0000"/>
                <w:sz w:val="22"/>
                <w:szCs w:val="22"/>
              </w:rPr>
            </w:pPr>
          </w:p>
        </w:tc>
      </w:tr>
      <w:tr w:rsidR="00105F7F" w14:paraId="7FA13D24" w14:textId="77777777" w:rsidTr="009A3807">
        <w:tc>
          <w:tcPr>
            <w:tcW w:w="362" w:type="pct"/>
          </w:tcPr>
          <w:p w14:paraId="6A2A859D" w14:textId="77777777" w:rsidR="00105F7F" w:rsidRDefault="00105F7F" w:rsidP="00105F7F">
            <w:pPr>
              <w:pStyle w:val="Default"/>
              <w:rPr>
                <w:sz w:val="22"/>
                <w:szCs w:val="22"/>
              </w:rPr>
            </w:pPr>
            <w:r>
              <w:rPr>
                <w:sz w:val="22"/>
                <w:szCs w:val="22"/>
              </w:rPr>
              <w:t xml:space="preserve">4.1 </w:t>
            </w:r>
          </w:p>
        </w:tc>
        <w:tc>
          <w:tcPr>
            <w:tcW w:w="1497" w:type="pct"/>
          </w:tcPr>
          <w:p w14:paraId="7C54CFB1" w14:textId="77777777" w:rsidR="00105F7F" w:rsidRDefault="00105F7F" w:rsidP="00105F7F">
            <w:pPr>
              <w:pStyle w:val="Default"/>
              <w:rPr>
                <w:sz w:val="22"/>
                <w:szCs w:val="22"/>
              </w:rPr>
            </w:pPr>
            <w:r>
              <w:rPr>
                <w:sz w:val="22"/>
                <w:szCs w:val="22"/>
              </w:rPr>
              <w:t xml:space="preserve">Детские дошкольные учреждения, всего </w:t>
            </w:r>
          </w:p>
        </w:tc>
        <w:tc>
          <w:tcPr>
            <w:tcW w:w="859" w:type="pct"/>
          </w:tcPr>
          <w:p w14:paraId="5CB0BC93" w14:textId="77777777" w:rsidR="00105F7F" w:rsidRDefault="00105F7F" w:rsidP="00105F7F">
            <w:pPr>
              <w:pStyle w:val="Default"/>
              <w:jc w:val="center"/>
              <w:rPr>
                <w:sz w:val="22"/>
                <w:szCs w:val="22"/>
              </w:rPr>
            </w:pPr>
            <w:r>
              <w:rPr>
                <w:sz w:val="22"/>
                <w:szCs w:val="22"/>
              </w:rPr>
              <w:t>мест</w:t>
            </w:r>
          </w:p>
        </w:tc>
        <w:tc>
          <w:tcPr>
            <w:tcW w:w="919" w:type="pct"/>
          </w:tcPr>
          <w:p w14:paraId="033F363D" w14:textId="41F9189D" w:rsidR="00105F7F" w:rsidRPr="00105F7F" w:rsidRDefault="00105F7F" w:rsidP="00105F7F">
            <w:pPr>
              <w:pStyle w:val="Default"/>
              <w:jc w:val="center"/>
              <w:rPr>
                <w:color w:val="auto"/>
                <w:sz w:val="22"/>
                <w:szCs w:val="22"/>
              </w:rPr>
            </w:pPr>
            <w:r>
              <w:rPr>
                <w:sz w:val="22"/>
                <w:szCs w:val="22"/>
              </w:rPr>
              <w:t>20</w:t>
            </w:r>
          </w:p>
        </w:tc>
        <w:tc>
          <w:tcPr>
            <w:tcW w:w="550" w:type="pct"/>
          </w:tcPr>
          <w:p w14:paraId="2B1065AE" w14:textId="77777777" w:rsidR="00105F7F" w:rsidRPr="00105F7F" w:rsidRDefault="00105F7F" w:rsidP="00105F7F">
            <w:pPr>
              <w:pStyle w:val="Default"/>
              <w:jc w:val="center"/>
              <w:rPr>
                <w:color w:val="auto"/>
                <w:sz w:val="22"/>
                <w:szCs w:val="22"/>
              </w:rPr>
            </w:pPr>
            <w:r w:rsidRPr="00105F7F">
              <w:rPr>
                <w:sz w:val="22"/>
                <w:szCs w:val="22"/>
              </w:rPr>
              <w:t>-</w:t>
            </w:r>
          </w:p>
        </w:tc>
        <w:tc>
          <w:tcPr>
            <w:tcW w:w="813" w:type="pct"/>
          </w:tcPr>
          <w:p w14:paraId="2F197B70" w14:textId="1C7AD487" w:rsidR="00105F7F" w:rsidRPr="00105F7F" w:rsidRDefault="00105F7F" w:rsidP="00105F7F">
            <w:pPr>
              <w:pStyle w:val="Default"/>
              <w:jc w:val="center"/>
              <w:rPr>
                <w:color w:val="auto"/>
                <w:sz w:val="22"/>
                <w:szCs w:val="22"/>
              </w:rPr>
            </w:pPr>
            <w:r>
              <w:rPr>
                <w:sz w:val="22"/>
                <w:szCs w:val="22"/>
              </w:rPr>
              <w:t>20</w:t>
            </w:r>
          </w:p>
        </w:tc>
      </w:tr>
      <w:tr w:rsidR="00105F7F" w14:paraId="5391F19D" w14:textId="77777777" w:rsidTr="009A3807">
        <w:tc>
          <w:tcPr>
            <w:tcW w:w="362" w:type="pct"/>
          </w:tcPr>
          <w:p w14:paraId="67B39CE4" w14:textId="77777777" w:rsidR="00105F7F" w:rsidRDefault="00105F7F" w:rsidP="00105F7F">
            <w:pPr>
              <w:pStyle w:val="Default"/>
              <w:rPr>
                <w:sz w:val="22"/>
                <w:szCs w:val="22"/>
              </w:rPr>
            </w:pPr>
            <w:r>
              <w:rPr>
                <w:sz w:val="22"/>
                <w:szCs w:val="22"/>
              </w:rPr>
              <w:t xml:space="preserve">4.2 </w:t>
            </w:r>
          </w:p>
        </w:tc>
        <w:tc>
          <w:tcPr>
            <w:tcW w:w="1497" w:type="pct"/>
          </w:tcPr>
          <w:p w14:paraId="7096B8C2" w14:textId="77777777" w:rsidR="00105F7F" w:rsidRDefault="00105F7F" w:rsidP="00105F7F">
            <w:pPr>
              <w:pStyle w:val="Default"/>
              <w:rPr>
                <w:sz w:val="22"/>
                <w:szCs w:val="22"/>
              </w:rPr>
            </w:pPr>
            <w:r>
              <w:rPr>
                <w:sz w:val="22"/>
                <w:szCs w:val="22"/>
              </w:rPr>
              <w:t xml:space="preserve">Общеобразовательные школы, всего </w:t>
            </w:r>
          </w:p>
        </w:tc>
        <w:tc>
          <w:tcPr>
            <w:tcW w:w="859" w:type="pct"/>
          </w:tcPr>
          <w:p w14:paraId="613AD3D3" w14:textId="77777777" w:rsidR="00105F7F" w:rsidRDefault="00105F7F" w:rsidP="00105F7F">
            <w:pPr>
              <w:pStyle w:val="Default"/>
              <w:jc w:val="center"/>
              <w:rPr>
                <w:sz w:val="22"/>
                <w:szCs w:val="22"/>
              </w:rPr>
            </w:pPr>
            <w:r>
              <w:rPr>
                <w:sz w:val="22"/>
                <w:szCs w:val="22"/>
              </w:rPr>
              <w:t>-"-</w:t>
            </w:r>
          </w:p>
        </w:tc>
        <w:tc>
          <w:tcPr>
            <w:tcW w:w="919" w:type="pct"/>
          </w:tcPr>
          <w:p w14:paraId="28DD2E7B" w14:textId="5910CE69" w:rsidR="00105F7F" w:rsidRPr="00105F7F" w:rsidRDefault="00105F7F" w:rsidP="00105F7F">
            <w:pPr>
              <w:pStyle w:val="Default"/>
              <w:jc w:val="center"/>
              <w:rPr>
                <w:color w:val="auto"/>
                <w:sz w:val="22"/>
                <w:szCs w:val="22"/>
              </w:rPr>
            </w:pPr>
            <w:r>
              <w:rPr>
                <w:sz w:val="22"/>
                <w:szCs w:val="22"/>
              </w:rPr>
              <w:t>24</w:t>
            </w:r>
          </w:p>
        </w:tc>
        <w:tc>
          <w:tcPr>
            <w:tcW w:w="550" w:type="pct"/>
          </w:tcPr>
          <w:p w14:paraId="484CDC94" w14:textId="77777777" w:rsidR="00105F7F" w:rsidRPr="00105F7F" w:rsidRDefault="00105F7F" w:rsidP="00105F7F">
            <w:pPr>
              <w:pStyle w:val="Default"/>
              <w:jc w:val="center"/>
              <w:rPr>
                <w:color w:val="auto"/>
                <w:sz w:val="22"/>
                <w:szCs w:val="22"/>
              </w:rPr>
            </w:pPr>
            <w:r w:rsidRPr="00105F7F">
              <w:rPr>
                <w:sz w:val="22"/>
                <w:szCs w:val="22"/>
              </w:rPr>
              <w:t>-</w:t>
            </w:r>
          </w:p>
        </w:tc>
        <w:tc>
          <w:tcPr>
            <w:tcW w:w="813" w:type="pct"/>
          </w:tcPr>
          <w:p w14:paraId="47B706F0" w14:textId="14E33601" w:rsidR="00105F7F" w:rsidRPr="00105F7F" w:rsidRDefault="00105F7F" w:rsidP="00105F7F">
            <w:pPr>
              <w:pStyle w:val="Default"/>
              <w:jc w:val="center"/>
              <w:rPr>
                <w:color w:val="auto"/>
                <w:sz w:val="22"/>
                <w:szCs w:val="22"/>
              </w:rPr>
            </w:pPr>
            <w:r>
              <w:rPr>
                <w:sz w:val="22"/>
                <w:szCs w:val="22"/>
              </w:rPr>
              <w:t>24</w:t>
            </w:r>
          </w:p>
        </w:tc>
      </w:tr>
      <w:tr w:rsidR="003F3E6C" w14:paraId="69276FD2" w14:textId="77777777" w:rsidTr="009A3807">
        <w:tc>
          <w:tcPr>
            <w:tcW w:w="362" w:type="pct"/>
          </w:tcPr>
          <w:p w14:paraId="20EEF85E" w14:textId="77777777" w:rsidR="003F3E6C" w:rsidRDefault="003F3E6C" w:rsidP="009A3807">
            <w:pPr>
              <w:pStyle w:val="Default"/>
              <w:rPr>
                <w:sz w:val="22"/>
                <w:szCs w:val="22"/>
              </w:rPr>
            </w:pPr>
            <w:r>
              <w:rPr>
                <w:sz w:val="22"/>
                <w:szCs w:val="22"/>
              </w:rPr>
              <w:t xml:space="preserve">4.3 </w:t>
            </w:r>
          </w:p>
        </w:tc>
        <w:tc>
          <w:tcPr>
            <w:tcW w:w="1497" w:type="pct"/>
          </w:tcPr>
          <w:p w14:paraId="0ABAE9F2" w14:textId="77777777" w:rsidR="003F3E6C" w:rsidRDefault="003F3E6C" w:rsidP="009A3807">
            <w:pPr>
              <w:pStyle w:val="Default"/>
              <w:rPr>
                <w:sz w:val="22"/>
                <w:szCs w:val="22"/>
              </w:rPr>
            </w:pPr>
            <w:r>
              <w:rPr>
                <w:sz w:val="22"/>
                <w:szCs w:val="22"/>
              </w:rPr>
              <w:t xml:space="preserve">Дома культуры, клубы, всего </w:t>
            </w:r>
          </w:p>
        </w:tc>
        <w:tc>
          <w:tcPr>
            <w:tcW w:w="859" w:type="pct"/>
          </w:tcPr>
          <w:p w14:paraId="3FAD9A71" w14:textId="77777777" w:rsidR="003F3E6C" w:rsidRDefault="003F3E6C" w:rsidP="009A3807">
            <w:pPr>
              <w:pStyle w:val="Default"/>
              <w:jc w:val="center"/>
              <w:rPr>
                <w:sz w:val="22"/>
                <w:szCs w:val="22"/>
              </w:rPr>
            </w:pPr>
            <w:r>
              <w:rPr>
                <w:sz w:val="22"/>
                <w:szCs w:val="22"/>
              </w:rPr>
              <w:t>объект</w:t>
            </w:r>
          </w:p>
        </w:tc>
        <w:tc>
          <w:tcPr>
            <w:tcW w:w="919" w:type="pct"/>
          </w:tcPr>
          <w:p w14:paraId="020ABD5E" w14:textId="77777777" w:rsidR="003F3E6C" w:rsidRPr="00105F7F" w:rsidRDefault="003F3E6C" w:rsidP="009A3807">
            <w:pPr>
              <w:pStyle w:val="Default"/>
              <w:jc w:val="center"/>
              <w:rPr>
                <w:color w:val="auto"/>
                <w:sz w:val="22"/>
                <w:szCs w:val="22"/>
              </w:rPr>
            </w:pPr>
            <w:r w:rsidRPr="00105F7F">
              <w:rPr>
                <w:color w:val="auto"/>
                <w:sz w:val="22"/>
                <w:szCs w:val="22"/>
              </w:rPr>
              <w:t>1</w:t>
            </w:r>
          </w:p>
        </w:tc>
        <w:tc>
          <w:tcPr>
            <w:tcW w:w="550" w:type="pct"/>
          </w:tcPr>
          <w:p w14:paraId="710F6A3B" w14:textId="77777777" w:rsidR="003F3E6C" w:rsidRPr="00105F7F" w:rsidRDefault="003F3E6C" w:rsidP="009A3807">
            <w:pPr>
              <w:pStyle w:val="Default"/>
              <w:jc w:val="center"/>
              <w:rPr>
                <w:color w:val="auto"/>
                <w:sz w:val="22"/>
                <w:szCs w:val="22"/>
              </w:rPr>
            </w:pPr>
            <w:r w:rsidRPr="00105F7F">
              <w:rPr>
                <w:color w:val="auto"/>
                <w:sz w:val="22"/>
                <w:szCs w:val="22"/>
              </w:rPr>
              <w:t>-</w:t>
            </w:r>
          </w:p>
        </w:tc>
        <w:tc>
          <w:tcPr>
            <w:tcW w:w="813" w:type="pct"/>
          </w:tcPr>
          <w:p w14:paraId="776B4448" w14:textId="77777777" w:rsidR="003F3E6C" w:rsidRPr="00105F7F" w:rsidRDefault="003F3E6C" w:rsidP="009A3807">
            <w:pPr>
              <w:pStyle w:val="Default"/>
              <w:jc w:val="center"/>
              <w:rPr>
                <w:color w:val="auto"/>
                <w:sz w:val="22"/>
                <w:szCs w:val="22"/>
              </w:rPr>
            </w:pPr>
            <w:r w:rsidRPr="00105F7F">
              <w:rPr>
                <w:color w:val="auto"/>
                <w:sz w:val="22"/>
                <w:szCs w:val="22"/>
              </w:rPr>
              <w:t>1</w:t>
            </w:r>
          </w:p>
        </w:tc>
      </w:tr>
      <w:tr w:rsidR="003F3E6C" w14:paraId="2D6283E6" w14:textId="77777777" w:rsidTr="009A3807">
        <w:tc>
          <w:tcPr>
            <w:tcW w:w="362" w:type="pct"/>
          </w:tcPr>
          <w:p w14:paraId="28F9BA42" w14:textId="77777777" w:rsidR="003F3E6C" w:rsidRDefault="003F3E6C" w:rsidP="009A3807">
            <w:pPr>
              <w:pStyle w:val="Default"/>
              <w:rPr>
                <w:sz w:val="22"/>
                <w:szCs w:val="22"/>
              </w:rPr>
            </w:pPr>
            <w:r>
              <w:rPr>
                <w:sz w:val="22"/>
                <w:szCs w:val="22"/>
              </w:rPr>
              <w:t xml:space="preserve">4.4 </w:t>
            </w:r>
          </w:p>
        </w:tc>
        <w:tc>
          <w:tcPr>
            <w:tcW w:w="1497" w:type="pct"/>
          </w:tcPr>
          <w:p w14:paraId="0F6B5032" w14:textId="77777777" w:rsidR="003F3E6C" w:rsidRDefault="003F3E6C" w:rsidP="009A3807">
            <w:pPr>
              <w:pStyle w:val="Default"/>
              <w:rPr>
                <w:sz w:val="22"/>
                <w:szCs w:val="22"/>
              </w:rPr>
            </w:pPr>
            <w:r>
              <w:rPr>
                <w:sz w:val="22"/>
                <w:szCs w:val="22"/>
              </w:rPr>
              <w:t xml:space="preserve">Общедоступная библиотека </w:t>
            </w:r>
          </w:p>
        </w:tc>
        <w:tc>
          <w:tcPr>
            <w:tcW w:w="859" w:type="pct"/>
          </w:tcPr>
          <w:p w14:paraId="22F035F4" w14:textId="77777777" w:rsidR="003F3E6C" w:rsidRDefault="003F3E6C" w:rsidP="009A3807">
            <w:pPr>
              <w:pStyle w:val="Default"/>
              <w:jc w:val="center"/>
              <w:rPr>
                <w:sz w:val="22"/>
                <w:szCs w:val="22"/>
              </w:rPr>
            </w:pPr>
            <w:r>
              <w:rPr>
                <w:sz w:val="22"/>
                <w:szCs w:val="22"/>
              </w:rPr>
              <w:t>объект</w:t>
            </w:r>
          </w:p>
        </w:tc>
        <w:tc>
          <w:tcPr>
            <w:tcW w:w="919" w:type="pct"/>
          </w:tcPr>
          <w:p w14:paraId="7452966C" w14:textId="77777777" w:rsidR="003F3E6C" w:rsidRPr="00105F7F" w:rsidRDefault="003F3E6C" w:rsidP="009A3807">
            <w:pPr>
              <w:pStyle w:val="Default"/>
              <w:jc w:val="center"/>
              <w:rPr>
                <w:color w:val="auto"/>
                <w:sz w:val="22"/>
                <w:szCs w:val="22"/>
              </w:rPr>
            </w:pPr>
            <w:r w:rsidRPr="00105F7F">
              <w:rPr>
                <w:color w:val="auto"/>
                <w:sz w:val="22"/>
                <w:szCs w:val="22"/>
              </w:rPr>
              <w:t>1</w:t>
            </w:r>
          </w:p>
        </w:tc>
        <w:tc>
          <w:tcPr>
            <w:tcW w:w="550" w:type="pct"/>
          </w:tcPr>
          <w:p w14:paraId="1F61A3B3" w14:textId="77777777" w:rsidR="003F3E6C" w:rsidRPr="00105F7F" w:rsidRDefault="003F3E6C" w:rsidP="009A3807">
            <w:pPr>
              <w:pStyle w:val="Default"/>
              <w:jc w:val="center"/>
              <w:rPr>
                <w:color w:val="auto"/>
                <w:sz w:val="22"/>
                <w:szCs w:val="22"/>
              </w:rPr>
            </w:pPr>
            <w:r w:rsidRPr="00105F7F">
              <w:rPr>
                <w:color w:val="auto"/>
                <w:sz w:val="22"/>
                <w:szCs w:val="22"/>
              </w:rPr>
              <w:t>-</w:t>
            </w:r>
          </w:p>
        </w:tc>
        <w:tc>
          <w:tcPr>
            <w:tcW w:w="813" w:type="pct"/>
          </w:tcPr>
          <w:p w14:paraId="7FD1C43E" w14:textId="77777777" w:rsidR="003F3E6C" w:rsidRPr="00105F7F" w:rsidRDefault="003F3E6C" w:rsidP="009A3807">
            <w:pPr>
              <w:pStyle w:val="Default"/>
              <w:jc w:val="center"/>
              <w:rPr>
                <w:color w:val="auto"/>
                <w:sz w:val="22"/>
                <w:szCs w:val="22"/>
              </w:rPr>
            </w:pPr>
            <w:r w:rsidRPr="00105F7F">
              <w:rPr>
                <w:color w:val="auto"/>
                <w:sz w:val="22"/>
                <w:szCs w:val="22"/>
              </w:rPr>
              <w:t>1</w:t>
            </w:r>
          </w:p>
        </w:tc>
      </w:tr>
      <w:tr w:rsidR="003F3E6C" w14:paraId="5A59945B" w14:textId="77777777" w:rsidTr="009A3807">
        <w:tc>
          <w:tcPr>
            <w:tcW w:w="362" w:type="pct"/>
          </w:tcPr>
          <w:p w14:paraId="376ACE52" w14:textId="77777777" w:rsidR="003F3E6C" w:rsidRDefault="003F3E6C" w:rsidP="009A3807">
            <w:pPr>
              <w:pStyle w:val="Default"/>
              <w:rPr>
                <w:sz w:val="22"/>
                <w:szCs w:val="22"/>
              </w:rPr>
            </w:pPr>
            <w:r>
              <w:rPr>
                <w:sz w:val="22"/>
                <w:szCs w:val="22"/>
              </w:rPr>
              <w:t xml:space="preserve">4.5 </w:t>
            </w:r>
          </w:p>
        </w:tc>
        <w:tc>
          <w:tcPr>
            <w:tcW w:w="1497" w:type="pct"/>
          </w:tcPr>
          <w:p w14:paraId="1779E95F" w14:textId="77777777" w:rsidR="003F3E6C" w:rsidRDefault="003F3E6C" w:rsidP="009A3807">
            <w:pPr>
              <w:pStyle w:val="Default"/>
              <w:rPr>
                <w:sz w:val="22"/>
                <w:szCs w:val="22"/>
              </w:rPr>
            </w:pPr>
            <w:r>
              <w:rPr>
                <w:sz w:val="22"/>
                <w:szCs w:val="22"/>
              </w:rPr>
              <w:t xml:space="preserve">Краеведческий музей </w:t>
            </w:r>
          </w:p>
        </w:tc>
        <w:tc>
          <w:tcPr>
            <w:tcW w:w="859" w:type="pct"/>
          </w:tcPr>
          <w:p w14:paraId="3AFAA339" w14:textId="77777777" w:rsidR="003F3E6C" w:rsidRDefault="003F3E6C" w:rsidP="009A3807">
            <w:pPr>
              <w:pStyle w:val="Default"/>
              <w:jc w:val="center"/>
              <w:rPr>
                <w:sz w:val="22"/>
                <w:szCs w:val="22"/>
              </w:rPr>
            </w:pPr>
            <w:r>
              <w:rPr>
                <w:sz w:val="22"/>
                <w:szCs w:val="22"/>
              </w:rPr>
              <w:t>объект</w:t>
            </w:r>
          </w:p>
        </w:tc>
        <w:tc>
          <w:tcPr>
            <w:tcW w:w="919" w:type="pct"/>
          </w:tcPr>
          <w:p w14:paraId="3C54A703" w14:textId="77777777" w:rsidR="003F3E6C" w:rsidRPr="00105F7F" w:rsidRDefault="003F3E6C" w:rsidP="009A3807">
            <w:pPr>
              <w:pStyle w:val="Default"/>
              <w:jc w:val="center"/>
              <w:rPr>
                <w:color w:val="auto"/>
                <w:sz w:val="22"/>
                <w:szCs w:val="22"/>
              </w:rPr>
            </w:pPr>
            <w:r w:rsidRPr="00105F7F">
              <w:rPr>
                <w:color w:val="auto"/>
                <w:sz w:val="22"/>
                <w:szCs w:val="22"/>
              </w:rPr>
              <w:t>0</w:t>
            </w:r>
          </w:p>
        </w:tc>
        <w:tc>
          <w:tcPr>
            <w:tcW w:w="550" w:type="pct"/>
          </w:tcPr>
          <w:p w14:paraId="1697E7BF" w14:textId="77777777" w:rsidR="003F3E6C" w:rsidRPr="00105F7F" w:rsidRDefault="003F3E6C" w:rsidP="009A3807">
            <w:pPr>
              <w:pStyle w:val="Default"/>
              <w:jc w:val="center"/>
              <w:rPr>
                <w:color w:val="auto"/>
                <w:sz w:val="22"/>
                <w:szCs w:val="22"/>
              </w:rPr>
            </w:pPr>
            <w:r w:rsidRPr="00105F7F">
              <w:rPr>
                <w:color w:val="auto"/>
                <w:sz w:val="22"/>
                <w:szCs w:val="22"/>
              </w:rPr>
              <w:t>-</w:t>
            </w:r>
          </w:p>
        </w:tc>
        <w:tc>
          <w:tcPr>
            <w:tcW w:w="813" w:type="pct"/>
          </w:tcPr>
          <w:p w14:paraId="5CA25311" w14:textId="77777777" w:rsidR="003F3E6C" w:rsidRPr="00105F7F" w:rsidRDefault="003F3E6C" w:rsidP="009A3807">
            <w:pPr>
              <w:pStyle w:val="Default"/>
              <w:jc w:val="center"/>
              <w:rPr>
                <w:color w:val="auto"/>
                <w:sz w:val="22"/>
                <w:szCs w:val="22"/>
              </w:rPr>
            </w:pPr>
            <w:r w:rsidRPr="00105F7F">
              <w:rPr>
                <w:color w:val="auto"/>
                <w:sz w:val="22"/>
                <w:szCs w:val="22"/>
              </w:rPr>
              <w:t>0</w:t>
            </w:r>
          </w:p>
        </w:tc>
      </w:tr>
      <w:tr w:rsidR="003F3E6C" w14:paraId="47CD2D33" w14:textId="77777777" w:rsidTr="009A3807">
        <w:tc>
          <w:tcPr>
            <w:tcW w:w="362" w:type="pct"/>
          </w:tcPr>
          <w:p w14:paraId="399D5774" w14:textId="77777777" w:rsidR="003F3E6C" w:rsidRDefault="003F3E6C" w:rsidP="009A3807">
            <w:pPr>
              <w:pStyle w:val="Default"/>
              <w:rPr>
                <w:sz w:val="22"/>
                <w:szCs w:val="22"/>
              </w:rPr>
            </w:pPr>
            <w:r>
              <w:rPr>
                <w:sz w:val="22"/>
                <w:szCs w:val="22"/>
              </w:rPr>
              <w:t xml:space="preserve">4.6 </w:t>
            </w:r>
          </w:p>
        </w:tc>
        <w:tc>
          <w:tcPr>
            <w:tcW w:w="1497" w:type="pct"/>
          </w:tcPr>
          <w:p w14:paraId="6430C24C" w14:textId="77777777" w:rsidR="003F3E6C" w:rsidRDefault="003F3E6C" w:rsidP="009A3807">
            <w:pPr>
              <w:pStyle w:val="Default"/>
              <w:rPr>
                <w:sz w:val="22"/>
                <w:szCs w:val="22"/>
              </w:rPr>
            </w:pPr>
            <w:r>
              <w:rPr>
                <w:sz w:val="22"/>
                <w:szCs w:val="22"/>
              </w:rPr>
              <w:t xml:space="preserve">Тематический музей </w:t>
            </w:r>
          </w:p>
        </w:tc>
        <w:tc>
          <w:tcPr>
            <w:tcW w:w="859" w:type="pct"/>
          </w:tcPr>
          <w:p w14:paraId="3D9AD08D" w14:textId="77777777" w:rsidR="003F3E6C" w:rsidRDefault="003F3E6C" w:rsidP="009A3807">
            <w:pPr>
              <w:pStyle w:val="Default"/>
              <w:jc w:val="center"/>
              <w:rPr>
                <w:sz w:val="22"/>
                <w:szCs w:val="22"/>
              </w:rPr>
            </w:pPr>
            <w:r>
              <w:rPr>
                <w:sz w:val="22"/>
                <w:szCs w:val="22"/>
              </w:rPr>
              <w:t>объект</w:t>
            </w:r>
          </w:p>
        </w:tc>
        <w:tc>
          <w:tcPr>
            <w:tcW w:w="919" w:type="pct"/>
          </w:tcPr>
          <w:p w14:paraId="773F7D1F" w14:textId="77777777" w:rsidR="003F3E6C" w:rsidRPr="00105F7F" w:rsidRDefault="003F3E6C" w:rsidP="009A3807">
            <w:pPr>
              <w:pStyle w:val="Default"/>
              <w:jc w:val="center"/>
              <w:rPr>
                <w:color w:val="auto"/>
                <w:sz w:val="22"/>
                <w:szCs w:val="22"/>
              </w:rPr>
            </w:pPr>
            <w:r w:rsidRPr="00105F7F">
              <w:rPr>
                <w:color w:val="auto"/>
                <w:sz w:val="22"/>
                <w:szCs w:val="22"/>
              </w:rPr>
              <w:t>0</w:t>
            </w:r>
          </w:p>
        </w:tc>
        <w:tc>
          <w:tcPr>
            <w:tcW w:w="550" w:type="pct"/>
          </w:tcPr>
          <w:p w14:paraId="59B00E8A" w14:textId="77777777" w:rsidR="003F3E6C" w:rsidRPr="00105F7F" w:rsidRDefault="003F3E6C" w:rsidP="009A3807">
            <w:pPr>
              <w:pStyle w:val="Default"/>
              <w:jc w:val="center"/>
              <w:rPr>
                <w:color w:val="auto"/>
                <w:sz w:val="22"/>
                <w:szCs w:val="22"/>
              </w:rPr>
            </w:pPr>
            <w:r w:rsidRPr="00105F7F">
              <w:rPr>
                <w:color w:val="auto"/>
                <w:sz w:val="22"/>
                <w:szCs w:val="22"/>
              </w:rPr>
              <w:t>-</w:t>
            </w:r>
          </w:p>
        </w:tc>
        <w:tc>
          <w:tcPr>
            <w:tcW w:w="813" w:type="pct"/>
          </w:tcPr>
          <w:p w14:paraId="522A9CC6" w14:textId="77777777" w:rsidR="003F3E6C" w:rsidRPr="00105F7F" w:rsidRDefault="003F3E6C" w:rsidP="009A3807">
            <w:pPr>
              <w:pStyle w:val="Default"/>
              <w:jc w:val="center"/>
              <w:rPr>
                <w:color w:val="auto"/>
                <w:sz w:val="22"/>
                <w:szCs w:val="22"/>
              </w:rPr>
            </w:pPr>
            <w:r w:rsidRPr="00105F7F">
              <w:rPr>
                <w:color w:val="auto"/>
                <w:sz w:val="22"/>
                <w:szCs w:val="22"/>
              </w:rPr>
              <w:t>0</w:t>
            </w:r>
          </w:p>
        </w:tc>
      </w:tr>
      <w:tr w:rsidR="003F3E6C" w14:paraId="1CE4D942" w14:textId="77777777" w:rsidTr="009A3807">
        <w:tc>
          <w:tcPr>
            <w:tcW w:w="362" w:type="pct"/>
          </w:tcPr>
          <w:p w14:paraId="254BCC21" w14:textId="77777777" w:rsidR="003F3E6C" w:rsidRDefault="003F3E6C" w:rsidP="009A3807">
            <w:pPr>
              <w:pStyle w:val="Default"/>
              <w:rPr>
                <w:sz w:val="22"/>
                <w:szCs w:val="22"/>
              </w:rPr>
            </w:pPr>
            <w:r>
              <w:rPr>
                <w:sz w:val="22"/>
                <w:szCs w:val="22"/>
              </w:rPr>
              <w:t xml:space="preserve">4.7 </w:t>
            </w:r>
          </w:p>
        </w:tc>
        <w:tc>
          <w:tcPr>
            <w:tcW w:w="1497" w:type="pct"/>
          </w:tcPr>
          <w:p w14:paraId="67E2D638" w14:textId="77777777" w:rsidR="003F3E6C" w:rsidRDefault="003F3E6C" w:rsidP="009A3807">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04410015" w14:textId="77777777" w:rsidR="003F3E6C" w:rsidRDefault="003F3E6C" w:rsidP="009A3807">
            <w:pPr>
              <w:pStyle w:val="Default"/>
              <w:jc w:val="center"/>
              <w:rPr>
                <w:sz w:val="22"/>
                <w:szCs w:val="22"/>
              </w:rPr>
            </w:pPr>
            <w:r>
              <w:rPr>
                <w:sz w:val="22"/>
                <w:szCs w:val="22"/>
              </w:rPr>
              <w:t>кв.м.</w:t>
            </w:r>
          </w:p>
        </w:tc>
        <w:tc>
          <w:tcPr>
            <w:tcW w:w="919" w:type="pct"/>
          </w:tcPr>
          <w:p w14:paraId="4CACE205" w14:textId="77777777" w:rsidR="003F3E6C" w:rsidRPr="00652E55" w:rsidRDefault="003F3E6C" w:rsidP="009A3807">
            <w:pPr>
              <w:pStyle w:val="Default"/>
              <w:jc w:val="center"/>
              <w:rPr>
                <w:color w:val="auto"/>
                <w:sz w:val="22"/>
                <w:szCs w:val="22"/>
              </w:rPr>
            </w:pPr>
            <w:r w:rsidRPr="00D52154">
              <w:rPr>
                <w:color w:val="auto"/>
                <w:sz w:val="16"/>
                <w:szCs w:val="16"/>
              </w:rPr>
              <w:t>нет данных</w:t>
            </w:r>
          </w:p>
        </w:tc>
        <w:tc>
          <w:tcPr>
            <w:tcW w:w="550" w:type="pct"/>
          </w:tcPr>
          <w:p w14:paraId="1F67C318" w14:textId="77777777" w:rsidR="003F3E6C" w:rsidRPr="00652E55" w:rsidRDefault="003F3E6C" w:rsidP="009A3807">
            <w:pPr>
              <w:pStyle w:val="Default"/>
              <w:jc w:val="center"/>
              <w:rPr>
                <w:color w:val="auto"/>
                <w:sz w:val="22"/>
                <w:szCs w:val="22"/>
              </w:rPr>
            </w:pPr>
            <w:r w:rsidRPr="00D52154">
              <w:rPr>
                <w:color w:val="auto"/>
                <w:sz w:val="16"/>
                <w:szCs w:val="16"/>
              </w:rPr>
              <w:t>нет данных</w:t>
            </w:r>
          </w:p>
        </w:tc>
        <w:tc>
          <w:tcPr>
            <w:tcW w:w="813" w:type="pct"/>
          </w:tcPr>
          <w:p w14:paraId="6AB42B0F" w14:textId="77777777" w:rsidR="003F3E6C" w:rsidRPr="00652E55" w:rsidRDefault="003F3E6C" w:rsidP="009A3807">
            <w:pPr>
              <w:pStyle w:val="Default"/>
              <w:jc w:val="center"/>
              <w:rPr>
                <w:color w:val="auto"/>
                <w:sz w:val="22"/>
                <w:szCs w:val="22"/>
              </w:rPr>
            </w:pPr>
            <w:r w:rsidRPr="00D52154">
              <w:rPr>
                <w:color w:val="auto"/>
                <w:sz w:val="16"/>
                <w:szCs w:val="16"/>
              </w:rPr>
              <w:t>нет данных</w:t>
            </w:r>
          </w:p>
        </w:tc>
      </w:tr>
      <w:tr w:rsidR="003F3E6C" w14:paraId="4F8357A4" w14:textId="77777777" w:rsidTr="009A3807">
        <w:tc>
          <w:tcPr>
            <w:tcW w:w="362" w:type="pct"/>
          </w:tcPr>
          <w:p w14:paraId="126F87A8" w14:textId="77777777" w:rsidR="003F3E6C" w:rsidRDefault="003F3E6C" w:rsidP="009A3807">
            <w:pPr>
              <w:pStyle w:val="Default"/>
              <w:rPr>
                <w:sz w:val="22"/>
                <w:szCs w:val="22"/>
              </w:rPr>
            </w:pPr>
            <w:r>
              <w:rPr>
                <w:sz w:val="22"/>
                <w:szCs w:val="22"/>
              </w:rPr>
              <w:t xml:space="preserve">4.8 </w:t>
            </w:r>
          </w:p>
        </w:tc>
        <w:tc>
          <w:tcPr>
            <w:tcW w:w="1497" w:type="pct"/>
          </w:tcPr>
          <w:p w14:paraId="5BB3E0DE" w14:textId="77777777" w:rsidR="003F3E6C" w:rsidRDefault="003F3E6C" w:rsidP="009A3807">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1EC67E44" w14:textId="77777777" w:rsidR="003F3E6C" w:rsidRDefault="003F3E6C" w:rsidP="009A3807">
            <w:pPr>
              <w:pStyle w:val="Default"/>
              <w:jc w:val="center"/>
              <w:rPr>
                <w:sz w:val="22"/>
                <w:szCs w:val="22"/>
              </w:rPr>
            </w:pPr>
            <w:r>
              <w:rPr>
                <w:sz w:val="22"/>
                <w:szCs w:val="22"/>
              </w:rPr>
              <w:t>кв.м.</w:t>
            </w:r>
          </w:p>
        </w:tc>
        <w:tc>
          <w:tcPr>
            <w:tcW w:w="919" w:type="pct"/>
          </w:tcPr>
          <w:p w14:paraId="3FE6B378" w14:textId="77777777" w:rsidR="003F3E6C" w:rsidRPr="002332D4" w:rsidRDefault="003F3E6C" w:rsidP="009A3807">
            <w:pPr>
              <w:pStyle w:val="Default"/>
              <w:jc w:val="center"/>
              <w:rPr>
                <w:color w:val="auto"/>
                <w:sz w:val="22"/>
                <w:szCs w:val="22"/>
              </w:rPr>
            </w:pPr>
            <w:r w:rsidRPr="00D52154">
              <w:rPr>
                <w:color w:val="auto"/>
                <w:sz w:val="16"/>
                <w:szCs w:val="16"/>
              </w:rPr>
              <w:t>нет данных</w:t>
            </w:r>
          </w:p>
        </w:tc>
        <w:tc>
          <w:tcPr>
            <w:tcW w:w="550" w:type="pct"/>
          </w:tcPr>
          <w:p w14:paraId="107FE859" w14:textId="77777777" w:rsidR="003F3E6C" w:rsidRPr="002332D4" w:rsidRDefault="003F3E6C" w:rsidP="009A3807">
            <w:pPr>
              <w:pStyle w:val="Default"/>
              <w:jc w:val="center"/>
              <w:rPr>
                <w:color w:val="auto"/>
                <w:sz w:val="22"/>
                <w:szCs w:val="22"/>
              </w:rPr>
            </w:pPr>
            <w:r w:rsidRPr="00D52154">
              <w:rPr>
                <w:color w:val="auto"/>
                <w:sz w:val="16"/>
                <w:szCs w:val="16"/>
              </w:rPr>
              <w:t>нет данных</w:t>
            </w:r>
          </w:p>
        </w:tc>
        <w:tc>
          <w:tcPr>
            <w:tcW w:w="813" w:type="pct"/>
          </w:tcPr>
          <w:p w14:paraId="16016B70" w14:textId="77777777" w:rsidR="003F3E6C" w:rsidRPr="002332D4" w:rsidRDefault="003F3E6C" w:rsidP="009A3807">
            <w:pPr>
              <w:pStyle w:val="Default"/>
              <w:jc w:val="center"/>
              <w:rPr>
                <w:color w:val="auto"/>
                <w:sz w:val="22"/>
                <w:szCs w:val="22"/>
              </w:rPr>
            </w:pPr>
            <w:r w:rsidRPr="00D52154">
              <w:rPr>
                <w:color w:val="auto"/>
                <w:sz w:val="16"/>
                <w:szCs w:val="16"/>
              </w:rPr>
              <w:t>нет данных</w:t>
            </w:r>
          </w:p>
        </w:tc>
      </w:tr>
      <w:tr w:rsidR="003F3E6C" w14:paraId="23EADF3B" w14:textId="77777777" w:rsidTr="009A3807">
        <w:tc>
          <w:tcPr>
            <w:tcW w:w="362" w:type="pct"/>
          </w:tcPr>
          <w:p w14:paraId="7CC61201" w14:textId="77777777" w:rsidR="003F3E6C" w:rsidRDefault="003F3E6C" w:rsidP="009A3807">
            <w:pPr>
              <w:pStyle w:val="Default"/>
              <w:rPr>
                <w:sz w:val="22"/>
                <w:szCs w:val="22"/>
              </w:rPr>
            </w:pPr>
            <w:r>
              <w:rPr>
                <w:sz w:val="22"/>
                <w:szCs w:val="22"/>
              </w:rPr>
              <w:t xml:space="preserve">4.9 </w:t>
            </w:r>
          </w:p>
        </w:tc>
        <w:tc>
          <w:tcPr>
            <w:tcW w:w="1497" w:type="pct"/>
          </w:tcPr>
          <w:p w14:paraId="55ADB1FD" w14:textId="77777777" w:rsidR="003F3E6C" w:rsidRDefault="003F3E6C" w:rsidP="009A3807">
            <w:pPr>
              <w:pStyle w:val="Default"/>
              <w:rPr>
                <w:sz w:val="22"/>
                <w:szCs w:val="22"/>
              </w:rPr>
            </w:pPr>
            <w:r>
              <w:rPr>
                <w:sz w:val="22"/>
                <w:szCs w:val="22"/>
              </w:rPr>
              <w:t xml:space="preserve">Плавательные бассейны, </w:t>
            </w:r>
          </w:p>
          <w:p w14:paraId="03921A0B" w14:textId="77777777" w:rsidR="003F3E6C" w:rsidRDefault="003F3E6C" w:rsidP="009A3807">
            <w:pPr>
              <w:pStyle w:val="Default"/>
              <w:rPr>
                <w:sz w:val="22"/>
                <w:szCs w:val="22"/>
              </w:rPr>
            </w:pPr>
            <w:r>
              <w:rPr>
                <w:sz w:val="22"/>
                <w:szCs w:val="22"/>
              </w:rPr>
              <w:t>кв. м зеркала воды</w:t>
            </w:r>
          </w:p>
        </w:tc>
        <w:tc>
          <w:tcPr>
            <w:tcW w:w="859" w:type="pct"/>
          </w:tcPr>
          <w:p w14:paraId="16FDD763" w14:textId="77777777" w:rsidR="003F3E6C" w:rsidRDefault="003F3E6C" w:rsidP="009A3807">
            <w:pPr>
              <w:pStyle w:val="Default"/>
              <w:jc w:val="center"/>
              <w:rPr>
                <w:sz w:val="22"/>
                <w:szCs w:val="22"/>
              </w:rPr>
            </w:pPr>
            <w:r>
              <w:rPr>
                <w:sz w:val="22"/>
                <w:szCs w:val="22"/>
              </w:rPr>
              <w:t>кв.м. зеркала воды</w:t>
            </w:r>
          </w:p>
        </w:tc>
        <w:tc>
          <w:tcPr>
            <w:tcW w:w="919" w:type="pct"/>
          </w:tcPr>
          <w:p w14:paraId="233CBE11" w14:textId="77777777" w:rsidR="003F3E6C" w:rsidRPr="002332D4" w:rsidRDefault="003F3E6C" w:rsidP="009A3807">
            <w:pPr>
              <w:pStyle w:val="Default"/>
              <w:jc w:val="center"/>
              <w:rPr>
                <w:color w:val="auto"/>
                <w:sz w:val="22"/>
                <w:szCs w:val="22"/>
              </w:rPr>
            </w:pPr>
            <w:r w:rsidRPr="00D52154">
              <w:rPr>
                <w:color w:val="auto"/>
                <w:sz w:val="16"/>
                <w:szCs w:val="16"/>
              </w:rPr>
              <w:t>нет данных</w:t>
            </w:r>
          </w:p>
        </w:tc>
        <w:tc>
          <w:tcPr>
            <w:tcW w:w="550" w:type="pct"/>
          </w:tcPr>
          <w:p w14:paraId="6C54687E" w14:textId="77777777" w:rsidR="003F3E6C" w:rsidRPr="002332D4" w:rsidRDefault="003F3E6C" w:rsidP="009A3807">
            <w:pPr>
              <w:pStyle w:val="Default"/>
              <w:jc w:val="center"/>
              <w:rPr>
                <w:color w:val="auto"/>
                <w:sz w:val="22"/>
                <w:szCs w:val="22"/>
              </w:rPr>
            </w:pPr>
            <w:r w:rsidRPr="00D52154">
              <w:rPr>
                <w:color w:val="auto"/>
                <w:sz w:val="16"/>
                <w:szCs w:val="16"/>
              </w:rPr>
              <w:t>нет данных</w:t>
            </w:r>
          </w:p>
        </w:tc>
        <w:tc>
          <w:tcPr>
            <w:tcW w:w="813" w:type="pct"/>
          </w:tcPr>
          <w:p w14:paraId="7D398D33" w14:textId="77777777" w:rsidR="003F3E6C" w:rsidRPr="002332D4" w:rsidRDefault="003F3E6C" w:rsidP="009A3807">
            <w:pPr>
              <w:pStyle w:val="Default"/>
              <w:jc w:val="center"/>
              <w:rPr>
                <w:color w:val="auto"/>
                <w:sz w:val="22"/>
                <w:szCs w:val="22"/>
              </w:rPr>
            </w:pPr>
            <w:r w:rsidRPr="00D52154">
              <w:rPr>
                <w:color w:val="auto"/>
                <w:sz w:val="16"/>
                <w:szCs w:val="16"/>
              </w:rPr>
              <w:t>нет данных</w:t>
            </w:r>
          </w:p>
        </w:tc>
      </w:tr>
      <w:tr w:rsidR="00105F7F" w14:paraId="1D305FA7" w14:textId="77777777" w:rsidTr="009A3807">
        <w:tc>
          <w:tcPr>
            <w:tcW w:w="362" w:type="pct"/>
          </w:tcPr>
          <w:p w14:paraId="04829E19" w14:textId="77777777" w:rsidR="00105F7F" w:rsidRDefault="00105F7F" w:rsidP="00105F7F">
            <w:pPr>
              <w:pStyle w:val="Default"/>
              <w:rPr>
                <w:sz w:val="22"/>
                <w:szCs w:val="22"/>
              </w:rPr>
            </w:pPr>
            <w:r>
              <w:rPr>
                <w:sz w:val="22"/>
                <w:szCs w:val="22"/>
              </w:rPr>
              <w:t xml:space="preserve">4.10 </w:t>
            </w:r>
          </w:p>
        </w:tc>
        <w:tc>
          <w:tcPr>
            <w:tcW w:w="1497" w:type="pct"/>
          </w:tcPr>
          <w:p w14:paraId="21F7D962" w14:textId="77777777" w:rsidR="00105F7F" w:rsidRDefault="00105F7F" w:rsidP="00105F7F">
            <w:pPr>
              <w:pStyle w:val="Default"/>
              <w:rPr>
                <w:sz w:val="22"/>
                <w:szCs w:val="22"/>
              </w:rPr>
            </w:pPr>
            <w:r>
              <w:rPr>
                <w:sz w:val="22"/>
                <w:szCs w:val="22"/>
              </w:rPr>
              <w:t xml:space="preserve">Плоскостные сооружения, </w:t>
            </w:r>
          </w:p>
          <w:p w14:paraId="3C5B5633" w14:textId="77777777" w:rsidR="00105F7F" w:rsidRDefault="00105F7F" w:rsidP="00105F7F">
            <w:pPr>
              <w:pStyle w:val="Default"/>
              <w:rPr>
                <w:sz w:val="22"/>
                <w:szCs w:val="22"/>
              </w:rPr>
            </w:pPr>
            <w:r>
              <w:rPr>
                <w:sz w:val="22"/>
                <w:szCs w:val="22"/>
              </w:rPr>
              <w:t xml:space="preserve">кв.м. </w:t>
            </w:r>
          </w:p>
        </w:tc>
        <w:tc>
          <w:tcPr>
            <w:tcW w:w="859" w:type="pct"/>
          </w:tcPr>
          <w:p w14:paraId="1706B4F4" w14:textId="77777777" w:rsidR="00105F7F" w:rsidRDefault="00105F7F" w:rsidP="00105F7F">
            <w:pPr>
              <w:pStyle w:val="Default"/>
              <w:jc w:val="center"/>
              <w:rPr>
                <w:sz w:val="22"/>
                <w:szCs w:val="22"/>
              </w:rPr>
            </w:pPr>
            <w:r>
              <w:rPr>
                <w:sz w:val="22"/>
                <w:szCs w:val="22"/>
              </w:rPr>
              <w:t>кв.м.</w:t>
            </w:r>
          </w:p>
        </w:tc>
        <w:tc>
          <w:tcPr>
            <w:tcW w:w="919" w:type="pct"/>
          </w:tcPr>
          <w:p w14:paraId="7758A09F" w14:textId="51A30A9F" w:rsidR="00105F7F" w:rsidRPr="002332D4" w:rsidRDefault="00105F7F" w:rsidP="00105F7F">
            <w:pPr>
              <w:pStyle w:val="Default"/>
              <w:jc w:val="center"/>
              <w:rPr>
                <w:color w:val="auto"/>
                <w:sz w:val="22"/>
                <w:szCs w:val="22"/>
              </w:rPr>
            </w:pPr>
            <w:r>
              <w:rPr>
                <w:color w:val="auto"/>
                <w:sz w:val="22"/>
                <w:szCs w:val="22"/>
              </w:rPr>
              <w:t>80</w:t>
            </w:r>
            <w:r w:rsidRPr="00105F7F">
              <w:rPr>
                <w:color w:val="auto"/>
                <w:sz w:val="22"/>
                <w:szCs w:val="22"/>
              </w:rPr>
              <w:t>0</w:t>
            </w:r>
          </w:p>
        </w:tc>
        <w:tc>
          <w:tcPr>
            <w:tcW w:w="550" w:type="pct"/>
          </w:tcPr>
          <w:p w14:paraId="1E16E581" w14:textId="009AF84F" w:rsidR="00105F7F" w:rsidRPr="002332D4" w:rsidRDefault="00105F7F" w:rsidP="00105F7F">
            <w:pPr>
              <w:pStyle w:val="Default"/>
              <w:jc w:val="center"/>
              <w:rPr>
                <w:color w:val="auto"/>
                <w:sz w:val="22"/>
                <w:szCs w:val="22"/>
              </w:rPr>
            </w:pPr>
            <w:r w:rsidRPr="00105F7F">
              <w:rPr>
                <w:color w:val="auto"/>
                <w:sz w:val="22"/>
                <w:szCs w:val="22"/>
              </w:rPr>
              <w:t>-</w:t>
            </w:r>
          </w:p>
        </w:tc>
        <w:tc>
          <w:tcPr>
            <w:tcW w:w="813" w:type="pct"/>
          </w:tcPr>
          <w:p w14:paraId="6F6F5582" w14:textId="594F98AC" w:rsidR="00105F7F" w:rsidRPr="002332D4" w:rsidRDefault="00105F7F" w:rsidP="00105F7F">
            <w:pPr>
              <w:pStyle w:val="Default"/>
              <w:jc w:val="center"/>
              <w:rPr>
                <w:color w:val="auto"/>
                <w:sz w:val="22"/>
                <w:szCs w:val="22"/>
              </w:rPr>
            </w:pPr>
            <w:r>
              <w:rPr>
                <w:color w:val="auto"/>
                <w:sz w:val="22"/>
                <w:szCs w:val="22"/>
              </w:rPr>
              <w:t>80</w:t>
            </w:r>
            <w:r w:rsidRPr="00105F7F">
              <w:rPr>
                <w:color w:val="auto"/>
                <w:sz w:val="22"/>
                <w:szCs w:val="22"/>
              </w:rPr>
              <w:t>0</w:t>
            </w:r>
          </w:p>
        </w:tc>
      </w:tr>
      <w:tr w:rsidR="003F3E6C" w14:paraId="1239406F" w14:textId="77777777" w:rsidTr="009A3807">
        <w:tc>
          <w:tcPr>
            <w:tcW w:w="362" w:type="pct"/>
          </w:tcPr>
          <w:p w14:paraId="63D25438" w14:textId="77777777" w:rsidR="003F3E6C" w:rsidRDefault="003F3E6C" w:rsidP="009A3807">
            <w:pPr>
              <w:pStyle w:val="Default"/>
              <w:rPr>
                <w:sz w:val="22"/>
                <w:szCs w:val="22"/>
              </w:rPr>
            </w:pPr>
            <w:r>
              <w:rPr>
                <w:b/>
                <w:bCs/>
                <w:sz w:val="22"/>
                <w:szCs w:val="22"/>
              </w:rPr>
              <w:t xml:space="preserve">5 </w:t>
            </w:r>
          </w:p>
        </w:tc>
        <w:tc>
          <w:tcPr>
            <w:tcW w:w="1497" w:type="pct"/>
          </w:tcPr>
          <w:p w14:paraId="16F5DE49" w14:textId="77777777" w:rsidR="003F3E6C" w:rsidRDefault="003F3E6C" w:rsidP="009A3807">
            <w:pPr>
              <w:pStyle w:val="Default"/>
              <w:rPr>
                <w:sz w:val="22"/>
                <w:szCs w:val="22"/>
              </w:rPr>
            </w:pPr>
            <w:r>
              <w:rPr>
                <w:b/>
                <w:bCs/>
                <w:sz w:val="22"/>
                <w:szCs w:val="22"/>
              </w:rPr>
              <w:t xml:space="preserve">Транспортная инфраструктура </w:t>
            </w:r>
          </w:p>
        </w:tc>
        <w:tc>
          <w:tcPr>
            <w:tcW w:w="859" w:type="pct"/>
          </w:tcPr>
          <w:p w14:paraId="715D463F" w14:textId="77777777" w:rsidR="003F3E6C" w:rsidRPr="00027488" w:rsidRDefault="003F3E6C" w:rsidP="009A3807">
            <w:pPr>
              <w:pStyle w:val="510"/>
              <w:shd w:val="clear" w:color="auto" w:fill="auto"/>
              <w:tabs>
                <w:tab w:val="left" w:pos="523"/>
              </w:tabs>
              <w:spacing w:before="0" w:line="240" w:lineRule="auto"/>
              <w:rPr>
                <w:b w:val="0"/>
                <w:sz w:val="22"/>
                <w:szCs w:val="22"/>
              </w:rPr>
            </w:pPr>
          </w:p>
        </w:tc>
        <w:tc>
          <w:tcPr>
            <w:tcW w:w="919" w:type="pct"/>
          </w:tcPr>
          <w:p w14:paraId="225CD3C7"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c>
          <w:tcPr>
            <w:tcW w:w="550" w:type="pct"/>
          </w:tcPr>
          <w:p w14:paraId="5E353A8E"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c>
          <w:tcPr>
            <w:tcW w:w="813" w:type="pct"/>
          </w:tcPr>
          <w:p w14:paraId="3B143B71"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r>
      <w:tr w:rsidR="003F3E6C" w14:paraId="63DC2057" w14:textId="77777777" w:rsidTr="009A3807">
        <w:tc>
          <w:tcPr>
            <w:tcW w:w="362" w:type="pct"/>
          </w:tcPr>
          <w:p w14:paraId="3969A8C2" w14:textId="77777777" w:rsidR="003F3E6C" w:rsidRPr="00027488" w:rsidRDefault="003F3E6C" w:rsidP="009A3807">
            <w:pPr>
              <w:pStyle w:val="510"/>
              <w:shd w:val="clear" w:color="auto" w:fill="auto"/>
              <w:tabs>
                <w:tab w:val="left" w:pos="523"/>
              </w:tabs>
              <w:spacing w:before="0" w:line="240" w:lineRule="auto"/>
              <w:jc w:val="right"/>
              <w:rPr>
                <w:b w:val="0"/>
                <w:sz w:val="22"/>
                <w:szCs w:val="22"/>
              </w:rPr>
            </w:pPr>
          </w:p>
        </w:tc>
        <w:tc>
          <w:tcPr>
            <w:tcW w:w="1497" w:type="pct"/>
          </w:tcPr>
          <w:p w14:paraId="257BEA6D" w14:textId="77777777" w:rsidR="003F3E6C" w:rsidRDefault="003F3E6C" w:rsidP="009A3807">
            <w:pPr>
              <w:pStyle w:val="Default"/>
              <w:rPr>
                <w:sz w:val="22"/>
                <w:szCs w:val="22"/>
              </w:rPr>
            </w:pPr>
            <w:r>
              <w:rPr>
                <w:sz w:val="22"/>
                <w:szCs w:val="22"/>
              </w:rPr>
              <w:t xml:space="preserve">Протяженность автомобильных дорог всего </w:t>
            </w:r>
          </w:p>
        </w:tc>
        <w:tc>
          <w:tcPr>
            <w:tcW w:w="859" w:type="pct"/>
          </w:tcPr>
          <w:p w14:paraId="1DDD2A2C" w14:textId="77777777" w:rsidR="003F3E6C" w:rsidRDefault="003F3E6C" w:rsidP="009A3807">
            <w:pPr>
              <w:pStyle w:val="Default"/>
              <w:jc w:val="center"/>
              <w:rPr>
                <w:sz w:val="22"/>
                <w:szCs w:val="22"/>
              </w:rPr>
            </w:pPr>
            <w:r>
              <w:rPr>
                <w:sz w:val="22"/>
                <w:szCs w:val="22"/>
              </w:rPr>
              <w:t>км</w:t>
            </w:r>
          </w:p>
        </w:tc>
        <w:tc>
          <w:tcPr>
            <w:tcW w:w="919" w:type="pct"/>
          </w:tcPr>
          <w:p w14:paraId="48A793E7" w14:textId="039A46AD" w:rsidR="003F3E6C" w:rsidRPr="009502D7" w:rsidRDefault="00105F7F" w:rsidP="009A3807">
            <w:pPr>
              <w:pStyle w:val="Default"/>
              <w:jc w:val="center"/>
              <w:rPr>
                <w:color w:val="auto"/>
                <w:sz w:val="22"/>
                <w:szCs w:val="22"/>
              </w:rPr>
            </w:pPr>
            <w:r w:rsidRPr="00105F7F">
              <w:rPr>
                <w:color w:val="auto"/>
                <w:sz w:val="22"/>
                <w:szCs w:val="22"/>
              </w:rPr>
              <w:t>5,28</w:t>
            </w:r>
          </w:p>
        </w:tc>
        <w:tc>
          <w:tcPr>
            <w:tcW w:w="550" w:type="pct"/>
          </w:tcPr>
          <w:p w14:paraId="5FE1EE6A" w14:textId="77777777" w:rsidR="003F3E6C" w:rsidRPr="009502D7" w:rsidRDefault="003F3E6C" w:rsidP="009A3807">
            <w:pPr>
              <w:pStyle w:val="Default"/>
              <w:jc w:val="center"/>
              <w:rPr>
                <w:color w:val="auto"/>
                <w:sz w:val="22"/>
                <w:szCs w:val="22"/>
              </w:rPr>
            </w:pPr>
            <w:r w:rsidRPr="002332D4">
              <w:rPr>
                <w:color w:val="auto"/>
                <w:sz w:val="22"/>
                <w:szCs w:val="22"/>
              </w:rPr>
              <w:t>-</w:t>
            </w:r>
          </w:p>
        </w:tc>
        <w:tc>
          <w:tcPr>
            <w:tcW w:w="813" w:type="pct"/>
          </w:tcPr>
          <w:p w14:paraId="79844F1E" w14:textId="42C04157" w:rsidR="003F3E6C" w:rsidRPr="009502D7" w:rsidRDefault="00105F7F" w:rsidP="009A3807">
            <w:pPr>
              <w:pStyle w:val="Default"/>
              <w:jc w:val="center"/>
              <w:rPr>
                <w:color w:val="auto"/>
                <w:sz w:val="22"/>
                <w:szCs w:val="22"/>
              </w:rPr>
            </w:pPr>
            <w:r w:rsidRPr="00105F7F">
              <w:rPr>
                <w:color w:val="auto"/>
                <w:sz w:val="22"/>
                <w:szCs w:val="22"/>
              </w:rPr>
              <w:t>5,28</w:t>
            </w:r>
          </w:p>
        </w:tc>
      </w:tr>
      <w:tr w:rsidR="003F3E6C" w14:paraId="2E1CB913" w14:textId="77777777" w:rsidTr="009A3807">
        <w:tc>
          <w:tcPr>
            <w:tcW w:w="362" w:type="pct"/>
          </w:tcPr>
          <w:p w14:paraId="0ED19FEC" w14:textId="77777777" w:rsidR="003F3E6C" w:rsidRPr="00027488" w:rsidRDefault="003F3E6C" w:rsidP="009A3807">
            <w:pPr>
              <w:pStyle w:val="510"/>
              <w:shd w:val="clear" w:color="auto" w:fill="auto"/>
              <w:tabs>
                <w:tab w:val="left" w:pos="523"/>
              </w:tabs>
              <w:spacing w:before="0" w:line="240" w:lineRule="auto"/>
              <w:jc w:val="right"/>
              <w:rPr>
                <w:b w:val="0"/>
                <w:sz w:val="22"/>
                <w:szCs w:val="22"/>
              </w:rPr>
            </w:pPr>
          </w:p>
        </w:tc>
        <w:tc>
          <w:tcPr>
            <w:tcW w:w="1497" w:type="pct"/>
          </w:tcPr>
          <w:p w14:paraId="1AF0CCF2" w14:textId="77777777" w:rsidR="003F3E6C" w:rsidRDefault="003F3E6C" w:rsidP="009A3807">
            <w:pPr>
              <w:pStyle w:val="Default"/>
              <w:rPr>
                <w:sz w:val="22"/>
                <w:szCs w:val="22"/>
              </w:rPr>
            </w:pPr>
            <w:r>
              <w:rPr>
                <w:sz w:val="22"/>
                <w:szCs w:val="22"/>
              </w:rPr>
              <w:t xml:space="preserve">В том числе: </w:t>
            </w:r>
          </w:p>
        </w:tc>
        <w:tc>
          <w:tcPr>
            <w:tcW w:w="859" w:type="pct"/>
          </w:tcPr>
          <w:p w14:paraId="22F319D6" w14:textId="77777777" w:rsidR="003F3E6C" w:rsidRDefault="003F3E6C" w:rsidP="009A3807">
            <w:pPr>
              <w:pStyle w:val="Default"/>
              <w:jc w:val="center"/>
              <w:rPr>
                <w:sz w:val="22"/>
                <w:szCs w:val="22"/>
              </w:rPr>
            </w:pPr>
            <w:r>
              <w:rPr>
                <w:sz w:val="22"/>
                <w:szCs w:val="22"/>
              </w:rPr>
              <w:t>-"-</w:t>
            </w:r>
          </w:p>
        </w:tc>
        <w:tc>
          <w:tcPr>
            <w:tcW w:w="919" w:type="pct"/>
          </w:tcPr>
          <w:p w14:paraId="6332E9E0"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550" w:type="pct"/>
          </w:tcPr>
          <w:p w14:paraId="33432CFD"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813" w:type="pct"/>
          </w:tcPr>
          <w:p w14:paraId="3321ADFE"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r>
      <w:tr w:rsidR="00105F7F" w14:paraId="6BCD9E16" w14:textId="77777777" w:rsidTr="009A3807">
        <w:tc>
          <w:tcPr>
            <w:tcW w:w="362" w:type="pct"/>
          </w:tcPr>
          <w:p w14:paraId="1EF4D28A" w14:textId="77777777" w:rsidR="00105F7F" w:rsidRPr="00027488" w:rsidRDefault="00105F7F" w:rsidP="00105F7F">
            <w:pPr>
              <w:pStyle w:val="510"/>
              <w:shd w:val="clear" w:color="auto" w:fill="auto"/>
              <w:tabs>
                <w:tab w:val="left" w:pos="523"/>
              </w:tabs>
              <w:spacing w:before="0" w:line="240" w:lineRule="auto"/>
              <w:jc w:val="right"/>
              <w:rPr>
                <w:b w:val="0"/>
                <w:sz w:val="22"/>
                <w:szCs w:val="22"/>
              </w:rPr>
            </w:pPr>
          </w:p>
        </w:tc>
        <w:tc>
          <w:tcPr>
            <w:tcW w:w="1497" w:type="pct"/>
          </w:tcPr>
          <w:p w14:paraId="313DBA4C" w14:textId="77777777" w:rsidR="00105F7F" w:rsidRDefault="00105F7F" w:rsidP="00105F7F">
            <w:pPr>
              <w:pStyle w:val="Default"/>
              <w:rPr>
                <w:sz w:val="22"/>
                <w:szCs w:val="22"/>
              </w:rPr>
            </w:pPr>
            <w:r>
              <w:rPr>
                <w:sz w:val="22"/>
                <w:szCs w:val="22"/>
              </w:rPr>
              <w:t xml:space="preserve">Магистральные улицы общегородского значения </w:t>
            </w:r>
          </w:p>
        </w:tc>
        <w:tc>
          <w:tcPr>
            <w:tcW w:w="859" w:type="pct"/>
          </w:tcPr>
          <w:p w14:paraId="2820B7FF" w14:textId="77777777" w:rsidR="00105F7F" w:rsidRDefault="00105F7F" w:rsidP="00105F7F">
            <w:pPr>
              <w:pStyle w:val="Default"/>
              <w:jc w:val="center"/>
              <w:rPr>
                <w:sz w:val="22"/>
                <w:szCs w:val="22"/>
              </w:rPr>
            </w:pPr>
            <w:r>
              <w:rPr>
                <w:sz w:val="22"/>
                <w:szCs w:val="22"/>
              </w:rPr>
              <w:t>-"-</w:t>
            </w:r>
          </w:p>
        </w:tc>
        <w:tc>
          <w:tcPr>
            <w:tcW w:w="919" w:type="pct"/>
          </w:tcPr>
          <w:p w14:paraId="0A3F88EF" w14:textId="3152B6BE" w:rsidR="00105F7F" w:rsidRPr="009502D7" w:rsidRDefault="00105F7F" w:rsidP="00105F7F">
            <w:pPr>
              <w:pStyle w:val="Default"/>
              <w:jc w:val="center"/>
              <w:rPr>
                <w:color w:val="auto"/>
                <w:sz w:val="22"/>
                <w:szCs w:val="22"/>
              </w:rPr>
            </w:pPr>
            <w:r w:rsidRPr="00D52154">
              <w:rPr>
                <w:color w:val="auto"/>
                <w:sz w:val="16"/>
                <w:szCs w:val="16"/>
              </w:rPr>
              <w:t>нет данных</w:t>
            </w:r>
          </w:p>
        </w:tc>
        <w:tc>
          <w:tcPr>
            <w:tcW w:w="550" w:type="pct"/>
          </w:tcPr>
          <w:p w14:paraId="4274DD64" w14:textId="30861621" w:rsidR="00105F7F" w:rsidRPr="009502D7" w:rsidRDefault="00105F7F" w:rsidP="00105F7F">
            <w:pPr>
              <w:pStyle w:val="Default"/>
              <w:jc w:val="center"/>
              <w:rPr>
                <w:color w:val="auto"/>
                <w:sz w:val="22"/>
                <w:szCs w:val="22"/>
              </w:rPr>
            </w:pPr>
            <w:r w:rsidRPr="00D52154">
              <w:rPr>
                <w:color w:val="auto"/>
                <w:sz w:val="16"/>
                <w:szCs w:val="16"/>
              </w:rPr>
              <w:t>нет данных</w:t>
            </w:r>
          </w:p>
        </w:tc>
        <w:tc>
          <w:tcPr>
            <w:tcW w:w="813" w:type="pct"/>
          </w:tcPr>
          <w:p w14:paraId="185E1162" w14:textId="1547E754" w:rsidR="00105F7F" w:rsidRPr="009502D7" w:rsidRDefault="00105F7F" w:rsidP="00105F7F">
            <w:pPr>
              <w:pStyle w:val="Default"/>
              <w:jc w:val="center"/>
              <w:rPr>
                <w:color w:val="auto"/>
                <w:sz w:val="22"/>
                <w:szCs w:val="22"/>
              </w:rPr>
            </w:pPr>
            <w:r w:rsidRPr="00D52154">
              <w:rPr>
                <w:color w:val="auto"/>
                <w:sz w:val="16"/>
                <w:szCs w:val="16"/>
              </w:rPr>
              <w:t>нет данных</w:t>
            </w:r>
          </w:p>
        </w:tc>
      </w:tr>
      <w:tr w:rsidR="00105F7F" w14:paraId="7C1CBE92" w14:textId="77777777" w:rsidTr="009A3807">
        <w:tc>
          <w:tcPr>
            <w:tcW w:w="362" w:type="pct"/>
          </w:tcPr>
          <w:p w14:paraId="4A36A8C1" w14:textId="77777777" w:rsidR="00105F7F" w:rsidRPr="00027488" w:rsidRDefault="00105F7F" w:rsidP="00105F7F">
            <w:pPr>
              <w:pStyle w:val="510"/>
              <w:shd w:val="clear" w:color="auto" w:fill="auto"/>
              <w:tabs>
                <w:tab w:val="left" w:pos="523"/>
              </w:tabs>
              <w:spacing w:before="0" w:line="240" w:lineRule="auto"/>
              <w:jc w:val="right"/>
              <w:rPr>
                <w:b w:val="0"/>
                <w:sz w:val="22"/>
                <w:szCs w:val="22"/>
              </w:rPr>
            </w:pPr>
          </w:p>
        </w:tc>
        <w:tc>
          <w:tcPr>
            <w:tcW w:w="1497" w:type="pct"/>
          </w:tcPr>
          <w:p w14:paraId="2DF4CA35" w14:textId="77777777" w:rsidR="00105F7F" w:rsidRDefault="00105F7F" w:rsidP="00105F7F">
            <w:pPr>
              <w:pStyle w:val="Default"/>
              <w:rPr>
                <w:sz w:val="22"/>
                <w:szCs w:val="22"/>
              </w:rPr>
            </w:pPr>
            <w:r>
              <w:rPr>
                <w:sz w:val="22"/>
                <w:szCs w:val="22"/>
              </w:rPr>
              <w:t xml:space="preserve">Магистральные улицы районного значения </w:t>
            </w:r>
          </w:p>
        </w:tc>
        <w:tc>
          <w:tcPr>
            <w:tcW w:w="859" w:type="pct"/>
          </w:tcPr>
          <w:p w14:paraId="22FE21C8" w14:textId="77777777" w:rsidR="00105F7F" w:rsidRDefault="00105F7F" w:rsidP="00105F7F">
            <w:pPr>
              <w:pStyle w:val="Default"/>
              <w:jc w:val="center"/>
              <w:rPr>
                <w:sz w:val="22"/>
                <w:szCs w:val="22"/>
              </w:rPr>
            </w:pPr>
            <w:r>
              <w:rPr>
                <w:sz w:val="22"/>
                <w:szCs w:val="22"/>
              </w:rPr>
              <w:t>-"-</w:t>
            </w:r>
          </w:p>
        </w:tc>
        <w:tc>
          <w:tcPr>
            <w:tcW w:w="919" w:type="pct"/>
          </w:tcPr>
          <w:p w14:paraId="0A62B6EC" w14:textId="5BFD9A7E" w:rsidR="00105F7F" w:rsidRPr="009502D7" w:rsidRDefault="00105F7F" w:rsidP="00105F7F">
            <w:pPr>
              <w:pStyle w:val="Default"/>
              <w:jc w:val="center"/>
              <w:rPr>
                <w:color w:val="auto"/>
                <w:sz w:val="22"/>
                <w:szCs w:val="22"/>
              </w:rPr>
            </w:pPr>
            <w:r w:rsidRPr="00D52154">
              <w:rPr>
                <w:color w:val="auto"/>
                <w:sz w:val="16"/>
                <w:szCs w:val="16"/>
              </w:rPr>
              <w:t>нет данных</w:t>
            </w:r>
          </w:p>
        </w:tc>
        <w:tc>
          <w:tcPr>
            <w:tcW w:w="550" w:type="pct"/>
          </w:tcPr>
          <w:p w14:paraId="0810373B" w14:textId="05A20FB3" w:rsidR="00105F7F" w:rsidRPr="009502D7" w:rsidRDefault="00105F7F" w:rsidP="00105F7F">
            <w:pPr>
              <w:pStyle w:val="Default"/>
              <w:jc w:val="center"/>
              <w:rPr>
                <w:color w:val="auto"/>
                <w:sz w:val="22"/>
                <w:szCs w:val="22"/>
              </w:rPr>
            </w:pPr>
            <w:r w:rsidRPr="00D52154">
              <w:rPr>
                <w:color w:val="auto"/>
                <w:sz w:val="16"/>
                <w:szCs w:val="16"/>
              </w:rPr>
              <w:t>нет данных</w:t>
            </w:r>
          </w:p>
        </w:tc>
        <w:tc>
          <w:tcPr>
            <w:tcW w:w="813" w:type="pct"/>
          </w:tcPr>
          <w:p w14:paraId="71238E73" w14:textId="161E5927" w:rsidR="00105F7F" w:rsidRPr="009502D7" w:rsidRDefault="00105F7F" w:rsidP="00105F7F">
            <w:pPr>
              <w:pStyle w:val="Default"/>
              <w:jc w:val="center"/>
              <w:rPr>
                <w:color w:val="auto"/>
                <w:sz w:val="22"/>
                <w:szCs w:val="22"/>
              </w:rPr>
            </w:pPr>
            <w:r w:rsidRPr="00D52154">
              <w:rPr>
                <w:color w:val="auto"/>
                <w:sz w:val="16"/>
                <w:szCs w:val="16"/>
              </w:rPr>
              <w:t>нет данных</w:t>
            </w:r>
          </w:p>
        </w:tc>
      </w:tr>
      <w:tr w:rsidR="003F3E6C" w14:paraId="7BC5032F" w14:textId="77777777" w:rsidTr="009A3807">
        <w:tc>
          <w:tcPr>
            <w:tcW w:w="362" w:type="pct"/>
          </w:tcPr>
          <w:p w14:paraId="75C7DD59" w14:textId="77777777" w:rsidR="003F3E6C" w:rsidRPr="00027488" w:rsidRDefault="003F3E6C" w:rsidP="009A3807">
            <w:pPr>
              <w:pStyle w:val="510"/>
              <w:shd w:val="clear" w:color="auto" w:fill="auto"/>
              <w:tabs>
                <w:tab w:val="left" w:pos="523"/>
              </w:tabs>
              <w:spacing w:before="0" w:line="240" w:lineRule="auto"/>
              <w:jc w:val="right"/>
              <w:rPr>
                <w:b w:val="0"/>
                <w:sz w:val="22"/>
                <w:szCs w:val="22"/>
              </w:rPr>
            </w:pPr>
          </w:p>
        </w:tc>
        <w:tc>
          <w:tcPr>
            <w:tcW w:w="1497" w:type="pct"/>
          </w:tcPr>
          <w:p w14:paraId="0F839858" w14:textId="77777777" w:rsidR="003F3E6C" w:rsidRDefault="003F3E6C" w:rsidP="009A3807">
            <w:pPr>
              <w:pStyle w:val="Default"/>
              <w:rPr>
                <w:sz w:val="22"/>
                <w:szCs w:val="22"/>
              </w:rPr>
            </w:pPr>
            <w:r>
              <w:rPr>
                <w:sz w:val="22"/>
                <w:szCs w:val="22"/>
              </w:rPr>
              <w:t xml:space="preserve">Улицы в зонах жилой застройки </w:t>
            </w:r>
          </w:p>
        </w:tc>
        <w:tc>
          <w:tcPr>
            <w:tcW w:w="859" w:type="pct"/>
          </w:tcPr>
          <w:p w14:paraId="467828EE" w14:textId="77777777" w:rsidR="003F3E6C" w:rsidRDefault="003F3E6C" w:rsidP="009A3807">
            <w:pPr>
              <w:pStyle w:val="Default"/>
              <w:jc w:val="center"/>
              <w:rPr>
                <w:sz w:val="22"/>
                <w:szCs w:val="22"/>
              </w:rPr>
            </w:pPr>
            <w:r>
              <w:rPr>
                <w:sz w:val="22"/>
                <w:szCs w:val="22"/>
              </w:rPr>
              <w:t>-"-</w:t>
            </w:r>
          </w:p>
        </w:tc>
        <w:tc>
          <w:tcPr>
            <w:tcW w:w="919" w:type="pct"/>
          </w:tcPr>
          <w:p w14:paraId="0AC71ED0" w14:textId="52933745" w:rsidR="003F3E6C" w:rsidRPr="009502D7" w:rsidRDefault="00105F7F" w:rsidP="009A3807">
            <w:pPr>
              <w:pStyle w:val="Default"/>
              <w:jc w:val="center"/>
              <w:rPr>
                <w:color w:val="auto"/>
                <w:sz w:val="22"/>
                <w:szCs w:val="22"/>
              </w:rPr>
            </w:pPr>
            <w:r>
              <w:rPr>
                <w:color w:val="auto"/>
                <w:sz w:val="22"/>
                <w:szCs w:val="22"/>
              </w:rPr>
              <w:t>2,43</w:t>
            </w:r>
          </w:p>
        </w:tc>
        <w:tc>
          <w:tcPr>
            <w:tcW w:w="550" w:type="pct"/>
          </w:tcPr>
          <w:p w14:paraId="13F5B7B4" w14:textId="77777777" w:rsidR="003F3E6C" w:rsidRPr="009502D7" w:rsidRDefault="003F3E6C" w:rsidP="009A3807">
            <w:pPr>
              <w:pStyle w:val="Default"/>
              <w:jc w:val="center"/>
              <w:rPr>
                <w:color w:val="auto"/>
                <w:sz w:val="22"/>
                <w:szCs w:val="22"/>
              </w:rPr>
            </w:pPr>
            <w:r w:rsidRPr="002332D4">
              <w:rPr>
                <w:color w:val="auto"/>
                <w:sz w:val="22"/>
                <w:szCs w:val="22"/>
              </w:rPr>
              <w:t>-</w:t>
            </w:r>
          </w:p>
        </w:tc>
        <w:tc>
          <w:tcPr>
            <w:tcW w:w="813" w:type="pct"/>
          </w:tcPr>
          <w:p w14:paraId="54953953" w14:textId="76F40101" w:rsidR="003F3E6C" w:rsidRPr="009502D7" w:rsidRDefault="00105F7F" w:rsidP="009A3807">
            <w:pPr>
              <w:pStyle w:val="Default"/>
              <w:jc w:val="center"/>
              <w:rPr>
                <w:color w:val="auto"/>
                <w:sz w:val="22"/>
                <w:szCs w:val="22"/>
              </w:rPr>
            </w:pPr>
            <w:r>
              <w:rPr>
                <w:color w:val="auto"/>
                <w:sz w:val="22"/>
                <w:szCs w:val="22"/>
              </w:rPr>
              <w:t>2,43</w:t>
            </w:r>
          </w:p>
        </w:tc>
      </w:tr>
      <w:tr w:rsidR="003F3E6C" w14:paraId="634D1D82" w14:textId="77777777" w:rsidTr="009A3807">
        <w:tc>
          <w:tcPr>
            <w:tcW w:w="362" w:type="pct"/>
          </w:tcPr>
          <w:p w14:paraId="501820B4" w14:textId="77777777" w:rsidR="003F3E6C" w:rsidRPr="00027488" w:rsidRDefault="003F3E6C" w:rsidP="009A3807">
            <w:pPr>
              <w:pStyle w:val="510"/>
              <w:shd w:val="clear" w:color="auto" w:fill="auto"/>
              <w:tabs>
                <w:tab w:val="left" w:pos="523"/>
              </w:tabs>
              <w:spacing w:before="0" w:line="240" w:lineRule="auto"/>
              <w:jc w:val="right"/>
              <w:rPr>
                <w:b w:val="0"/>
                <w:sz w:val="22"/>
                <w:szCs w:val="22"/>
              </w:rPr>
            </w:pPr>
          </w:p>
        </w:tc>
        <w:tc>
          <w:tcPr>
            <w:tcW w:w="1497" w:type="pct"/>
          </w:tcPr>
          <w:p w14:paraId="48AB7255" w14:textId="77777777" w:rsidR="003F3E6C" w:rsidRDefault="003F3E6C" w:rsidP="009A3807">
            <w:pPr>
              <w:pStyle w:val="Default"/>
              <w:rPr>
                <w:sz w:val="22"/>
                <w:szCs w:val="22"/>
              </w:rPr>
            </w:pPr>
            <w:r>
              <w:rPr>
                <w:sz w:val="22"/>
                <w:szCs w:val="22"/>
              </w:rPr>
              <w:t xml:space="preserve">Плотность дорожной сети </w:t>
            </w:r>
          </w:p>
        </w:tc>
        <w:tc>
          <w:tcPr>
            <w:tcW w:w="859" w:type="pct"/>
          </w:tcPr>
          <w:p w14:paraId="744DF1A8" w14:textId="77777777" w:rsidR="003F3E6C" w:rsidRDefault="003F3E6C" w:rsidP="009A3807">
            <w:pPr>
              <w:pStyle w:val="Default"/>
              <w:jc w:val="center"/>
              <w:rPr>
                <w:sz w:val="22"/>
                <w:szCs w:val="22"/>
              </w:rPr>
            </w:pPr>
            <w:r>
              <w:rPr>
                <w:sz w:val="22"/>
                <w:szCs w:val="22"/>
              </w:rPr>
              <w:t>км/км2</w:t>
            </w:r>
          </w:p>
        </w:tc>
        <w:tc>
          <w:tcPr>
            <w:tcW w:w="919" w:type="pct"/>
          </w:tcPr>
          <w:p w14:paraId="6D3C9E82" w14:textId="77777777" w:rsidR="003F3E6C" w:rsidRPr="009502D7" w:rsidRDefault="003F3E6C" w:rsidP="009A3807">
            <w:pPr>
              <w:pStyle w:val="Default"/>
              <w:jc w:val="center"/>
              <w:rPr>
                <w:color w:val="auto"/>
                <w:sz w:val="22"/>
                <w:szCs w:val="22"/>
              </w:rPr>
            </w:pPr>
            <w:r w:rsidRPr="00D52154">
              <w:rPr>
                <w:color w:val="auto"/>
                <w:sz w:val="16"/>
                <w:szCs w:val="16"/>
              </w:rPr>
              <w:t>нет данных</w:t>
            </w:r>
          </w:p>
        </w:tc>
        <w:tc>
          <w:tcPr>
            <w:tcW w:w="550" w:type="pct"/>
          </w:tcPr>
          <w:p w14:paraId="4999D165" w14:textId="77777777" w:rsidR="003F3E6C" w:rsidRPr="009502D7" w:rsidRDefault="003F3E6C" w:rsidP="009A3807">
            <w:pPr>
              <w:pStyle w:val="Default"/>
              <w:jc w:val="center"/>
              <w:rPr>
                <w:color w:val="auto"/>
                <w:sz w:val="22"/>
                <w:szCs w:val="22"/>
              </w:rPr>
            </w:pPr>
            <w:r w:rsidRPr="00D52154">
              <w:rPr>
                <w:color w:val="auto"/>
                <w:sz w:val="16"/>
                <w:szCs w:val="16"/>
              </w:rPr>
              <w:t>нет данных</w:t>
            </w:r>
          </w:p>
        </w:tc>
        <w:tc>
          <w:tcPr>
            <w:tcW w:w="813" w:type="pct"/>
          </w:tcPr>
          <w:p w14:paraId="2D02E663" w14:textId="77777777" w:rsidR="003F3E6C" w:rsidRPr="009502D7" w:rsidRDefault="003F3E6C" w:rsidP="009A3807">
            <w:pPr>
              <w:pStyle w:val="Default"/>
              <w:jc w:val="center"/>
              <w:rPr>
                <w:color w:val="auto"/>
                <w:sz w:val="22"/>
                <w:szCs w:val="22"/>
              </w:rPr>
            </w:pPr>
            <w:r w:rsidRPr="00D52154">
              <w:rPr>
                <w:color w:val="auto"/>
                <w:sz w:val="16"/>
                <w:szCs w:val="16"/>
              </w:rPr>
              <w:t>нет данных</w:t>
            </w:r>
          </w:p>
        </w:tc>
      </w:tr>
      <w:tr w:rsidR="003F3E6C" w14:paraId="5AF4AF98" w14:textId="77777777" w:rsidTr="009A3807">
        <w:tc>
          <w:tcPr>
            <w:tcW w:w="362" w:type="pct"/>
          </w:tcPr>
          <w:p w14:paraId="2071F140" w14:textId="77777777" w:rsidR="003F3E6C" w:rsidRDefault="003F3E6C" w:rsidP="009A3807">
            <w:pPr>
              <w:pStyle w:val="Default"/>
              <w:rPr>
                <w:sz w:val="22"/>
                <w:szCs w:val="22"/>
              </w:rPr>
            </w:pPr>
            <w:r>
              <w:rPr>
                <w:b/>
                <w:bCs/>
                <w:sz w:val="22"/>
                <w:szCs w:val="22"/>
              </w:rPr>
              <w:t xml:space="preserve">6 </w:t>
            </w:r>
          </w:p>
        </w:tc>
        <w:tc>
          <w:tcPr>
            <w:tcW w:w="1497" w:type="pct"/>
          </w:tcPr>
          <w:p w14:paraId="4E40E2BD" w14:textId="77777777" w:rsidR="003F3E6C" w:rsidRDefault="003F3E6C" w:rsidP="009A3807">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2A47593C" w14:textId="77777777" w:rsidR="003F3E6C" w:rsidRPr="00027488" w:rsidRDefault="003F3E6C" w:rsidP="009A3807">
            <w:pPr>
              <w:pStyle w:val="510"/>
              <w:shd w:val="clear" w:color="auto" w:fill="auto"/>
              <w:tabs>
                <w:tab w:val="left" w:pos="523"/>
              </w:tabs>
              <w:spacing w:before="0" w:line="240" w:lineRule="auto"/>
              <w:rPr>
                <w:b w:val="0"/>
                <w:sz w:val="22"/>
                <w:szCs w:val="22"/>
              </w:rPr>
            </w:pPr>
          </w:p>
        </w:tc>
        <w:tc>
          <w:tcPr>
            <w:tcW w:w="919" w:type="pct"/>
          </w:tcPr>
          <w:p w14:paraId="0E370DD8"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c>
          <w:tcPr>
            <w:tcW w:w="550" w:type="pct"/>
          </w:tcPr>
          <w:p w14:paraId="711AD009"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c>
          <w:tcPr>
            <w:tcW w:w="813" w:type="pct"/>
          </w:tcPr>
          <w:p w14:paraId="2CABEECB"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r>
      <w:tr w:rsidR="003F3E6C" w14:paraId="43BBB563" w14:textId="77777777" w:rsidTr="009A3807">
        <w:tc>
          <w:tcPr>
            <w:tcW w:w="362" w:type="pct"/>
          </w:tcPr>
          <w:p w14:paraId="78014FDA" w14:textId="77777777" w:rsidR="003F3E6C" w:rsidRDefault="003F3E6C" w:rsidP="009A3807">
            <w:pPr>
              <w:pStyle w:val="Default"/>
              <w:rPr>
                <w:sz w:val="22"/>
                <w:szCs w:val="22"/>
              </w:rPr>
            </w:pPr>
            <w:r>
              <w:rPr>
                <w:sz w:val="22"/>
                <w:szCs w:val="22"/>
              </w:rPr>
              <w:t xml:space="preserve">6.1 </w:t>
            </w:r>
          </w:p>
        </w:tc>
        <w:tc>
          <w:tcPr>
            <w:tcW w:w="1497" w:type="pct"/>
          </w:tcPr>
          <w:p w14:paraId="65616524" w14:textId="77777777" w:rsidR="003F3E6C" w:rsidRDefault="003F3E6C" w:rsidP="009A3807">
            <w:pPr>
              <w:pStyle w:val="Default"/>
              <w:rPr>
                <w:sz w:val="22"/>
                <w:szCs w:val="22"/>
              </w:rPr>
            </w:pPr>
            <w:r>
              <w:rPr>
                <w:sz w:val="22"/>
                <w:szCs w:val="22"/>
              </w:rPr>
              <w:t xml:space="preserve">Водоснабжение </w:t>
            </w:r>
          </w:p>
        </w:tc>
        <w:tc>
          <w:tcPr>
            <w:tcW w:w="859" w:type="pct"/>
          </w:tcPr>
          <w:p w14:paraId="6471F529" w14:textId="77777777" w:rsidR="003F3E6C" w:rsidRPr="00027488" w:rsidRDefault="003F3E6C" w:rsidP="009A3807">
            <w:pPr>
              <w:pStyle w:val="510"/>
              <w:shd w:val="clear" w:color="auto" w:fill="auto"/>
              <w:tabs>
                <w:tab w:val="left" w:pos="523"/>
              </w:tabs>
              <w:spacing w:before="0" w:line="240" w:lineRule="auto"/>
              <w:rPr>
                <w:b w:val="0"/>
                <w:sz w:val="22"/>
                <w:szCs w:val="22"/>
              </w:rPr>
            </w:pPr>
          </w:p>
        </w:tc>
        <w:tc>
          <w:tcPr>
            <w:tcW w:w="919" w:type="pct"/>
          </w:tcPr>
          <w:p w14:paraId="02D712FF"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c>
          <w:tcPr>
            <w:tcW w:w="550" w:type="pct"/>
          </w:tcPr>
          <w:p w14:paraId="10005FBC"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c>
          <w:tcPr>
            <w:tcW w:w="813" w:type="pct"/>
          </w:tcPr>
          <w:p w14:paraId="79657162" w14:textId="77777777" w:rsidR="003F3E6C" w:rsidRPr="009E5639" w:rsidRDefault="003F3E6C" w:rsidP="009A3807">
            <w:pPr>
              <w:pStyle w:val="510"/>
              <w:shd w:val="clear" w:color="auto" w:fill="auto"/>
              <w:tabs>
                <w:tab w:val="left" w:pos="523"/>
              </w:tabs>
              <w:spacing w:before="0" w:line="240" w:lineRule="auto"/>
              <w:rPr>
                <w:b w:val="0"/>
                <w:color w:val="FF0000"/>
                <w:sz w:val="22"/>
                <w:szCs w:val="22"/>
              </w:rPr>
            </w:pPr>
          </w:p>
        </w:tc>
      </w:tr>
      <w:tr w:rsidR="003F3E6C" w14:paraId="358A5CEB" w14:textId="77777777" w:rsidTr="009A3807">
        <w:tc>
          <w:tcPr>
            <w:tcW w:w="362" w:type="pct"/>
          </w:tcPr>
          <w:p w14:paraId="132A6950" w14:textId="77777777" w:rsidR="003F3E6C" w:rsidRDefault="003F3E6C" w:rsidP="009A3807">
            <w:pPr>
              <w:pStyle w:val="Default"/>
              <w:rPr>
                <w:sz w:val="22"/>
                <w:szCs w:val="22"/>
              </w:rPr>
            </w:pPr>
            <w:r>
              <w:rPr>
                <w:sz w:val="22"/>
                <w:szCs w:val="22"/>
              </w:rPr>
              <w:t xml:space="preserve">6.1.1 </w:t>
            </w:r>
          </w:p>
        </w:tc>
        <w:tc>
          <w:tcPr>
            <w:tcW w:w="1497" w:type="pct"/>
          </w:tcPr>
          <w:p w14:paraId="5D16ED70" w14:textId="77777777" w:rsidR="003F3E6C" w:rsidRDefault="003F3E6C" w:rsidP="009A3807">
            <w:pPr>
              <w:pStyle w:val="Default"/>
              <w:rPr>
                <w:sz w:val="22"/>
                <w:szCs w:val="22"/>
              </w:rPr>
            </w:pPr>
            <w:r>
              <w:rPr>
                <w:sz w:val="22"/>
                <w:szCs w:val="22"/>
              </w:rPr>
              <w:t xml:space="preserve">Водопотребление - всего </w:t>
            </w:r>
          </w:p>
        </w:tc>
        <w:tc>
          <w:tcPr>
            <w:tcW w:w="859" w:type="pct"/>
          </w:tcPr>
          <w:p w14:paraId="539FD78D" w14:textId="77777777" w:rsidR="003F3E6C" w:rsidRDefault="003F3E6C" w:rsidP="009A3807">
            <w:pPr>
              <w:pStyle w:val="Default"/>
              <w:jc w:val="center"/>
              <w:rPr>
                <w:sz w:val="22"/>
                <w:szCs w:val="22"/>
              </w:rPr>
            </w:pPr>
            <w:r>
              <w:rPr>
                <w:sz w:val="22"/>
                <w:szCs w:val="22"/>
              </w:rPr>
              <w:t>тыс. куб. м/сут</w:t>
            </w:r>
          </w:p>
        </w:tc>
        <w:tc>
          <w:tcPr>
            <w:tcW w:w="919" w:type="pct"/>
          </w:tcPr>
          <w:p w14:paraId="361D0B59" w14:textId="77777777" w:rsidR="003F3E6C" w:rsidRPr="003221D2" w:rsidRDefault="003F3E6C" w:rsidP="009A3807">
            <w:pPr>
              <w:pStyle w:val="Default"/>
              <w:jc w:val="center"/>
              <w:rPr>
                <w:color w:val="auto"/>
                <w:sz w:val="22"/>
                <w:szCs w:val="22"/>
              </w:rPr>
            </w:pPr>
            <w:r w:rsidRPr="00D52154">
              <w:rPr>
                <w:color w:val="auto"/>
                <w:sz w:val="16"/>
                <w:szCs w:val="16"/>
              </w:rPr>
              <w:t>нет данных</w:t>
            </w:r>
          </w:p>
        </w:tc>
        <w:tc>
          <w:tcPr>
            <w:tcW w:w="550" w:type="pct"/>
          </w:tcPr>
          <w:p w14:paraId="134927FB" w14:textId="77777777" w:rsidR="003F3E6C" w:rsidRPr="003221D2" w:rsidRDefault="003F3E6C" w:rsidP="009A3807">
            <w:pPr>
              <w:pStyle w:val="Default"/>
              <w:jc w:val="center"/>
              <w:rPr>
                <w:color w:val="auto"/>
                <w:sz w:val="22"/>
                <w:szCs w:val="22"/>
              </w:rPr>
            </w:pPr>
            <w:r w:rsidRPr="00D52154">
              <w:rPr>
                <w:color w:val="auto"/>
                <w:sz w:val="16"/>
                <w:szCs w:val="16"/>
              </w:rPr>
              <w:t>нет данных</w:t>
            </w:r>
          </w:p>
        </w:tc>
        <w:tc>
          <w:tcPr>
            <w:tcW w:w="813" w:type="pct"/>
          </w:tcPr>
          <w:p w14:paraId="788F8912" w14:textId="77777777" w:rsidR="003F3E6C" w:rsidRPr="003221D2" w:rsidRDefault="003F3E6C" w:rsidP="009A3807">
            <w:pPr>
              <w:pStyle w:val="Default"/>
              <w:jc w:val="center"/>
              <w:rPr>
                <w:color w:val="auto"/>
                <w:sz w:val="22"/>
                <w:szCs w:val="22"/>
              </w:rPr>
            </w:pPr>
            <w:r w:rsidRPr="00D52154">
              <w:rPr>
                <w:color w:val="auto"/>
                <w:sz w:val="16"/>
                <w:szCs w:val="16"/>
              </w:rPr>
              <w:t>нет данных</w:t>
            </w:r>
          </w:p>
        </w:tc>
      </w:tr>
      <w:tr w:rsidR="003F3E6C" w14:paraId="3AFE29A4" w14:textId="77777777" w:rsidTr="009A3807">
        <w:tc>
          <w:tcPr>
            <w:tcW w:w="362" w:type="pct"/>
          </w:tcPr>
          <w:p w14:paraId="181B7412" w14:textId="77777777" w:rsidR="003F3E6C" w:rsidRDefault="003F3E6C" w:rsidP="009A3807">
            <w:pPr>
              <w:pStyle w:val="Default"/>
              <w:rPr>
                <w:sz w:val="22"/>
                <w:szCs w:val="22"/>
              </w:rPr>
            </w:pPr>
            <w:r>
              <w:rPr>
                <w:sz w:val="22"/>
                <w:szCs w:val="22"/>
              </w:rPr>
              <w:t xml:space="preserve">6.2 </w:t>
            </w:r>
          </w:p>
        </w:tc>
        <w:tc>
          <w:tcPr>
            <w:tcW w:w="1497" w:type="pct"/>
          </w:tcPr>
          <w:p w14:paraId="7040A210" w14:textId="77777777" w:rsidR="003F3E6C" w:rsidRDefault="003F3E6C" w:rsidP="009A3807">
            <w:pPr>
              <w:pStyle w:val="Default"/>
              <w:rPr>
                <w:sz w:val="22"/>
                <w:szCs w:val="22"/>
              </w:rPr>
            </w:pPr>
            <w:r>
              <w:rPr>
                <w:sz w:val="22"/>
                <w:szCs w:val="22"/>
              </w:rPr>
              <w:t xml:space="preserve">Водоотведение </w:t>
            </w:r>
          </w:p>
        </w:tc>
        <w:tc>
          <w:tcPr>
            <w:tcW w:w="859" w:type="pct"/>
          </w:tcPr>
          <w:p w14:paraId="7A96439C" w14:textId="77777777" w:rsidR="003F3E6C" w:rsidRPr="00027488" w:rsidRDefault="003F3E6C" w:rsidP="009A3807">
            <w:pPr>
              <w:pStyle w:val="510"/>
              <w:shd w:val="clear" w:color="auto" w:fill="auto"/>
              <w:tabs>
                <w:tab w:val="left" w:pos="523"/>
              </w:tabs>
              <w:spacing w:before="0" w:line="240" w:lineRule="auto"/>
              <w:rPr>
                <w:b w:val="0"/>
                <w:sz w:val="22"/>
                <w:szCs w:val="22"/>
              </w:rPr>
            </w:pPr>
          </w:p>
        </w:tc>
        <w:tc>
          <w:tcPr>
            <w:tcW w:w="919" w:type="pct"/>
          </w:tcPr>
          <w:p w14:paraId="71ACA4FD"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550" w:type="pct"/>
          </w:tcPr>
          <w:p w14:paraId="07427EB7"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813" w:type="pct"/>
          </w:tcPr>
          <w:p w14:paraId="1D03EF40"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r>
      <w:tr w:rsidR="003F3E6C" w14:paraId="61B16A6F" w14:textId="77777777" w:rsidTr="009A3807">
        <w:tc>
          <w:tcPr>
            <w:tcW w:w="362" w:type="pct"/>
          </w:tcPr>
          <w:p w14:paraId="439045AE" w14:textId="77777777" w:rsidR="003F3E6C" w:rsidRDefault="003F3E6C" w:rsidP="009A3807">
            <w:pPr>
              <w:pStyle w:val="Default"/>
              <w:rPr>
                <w:sz w:val="22"/>
                <w:szCs w:val="22"/>
              </w:rPr>
            </w:pPr>
            <w:r>
              <w:rPr>
                <w:sz w:val="22"/>
                <w:szCs w:val="22"/>
              </w:rPr>
              <w:t xml:space="preserve">6.2.1 </w:t>
            </w:r>
          </w:p>
        </w:tc>
        <w:tc>
          <w:tcPr>
            <w:tcW w:w="1497" w:type="pct"/>
          </w:tcPr>
          <w:p w14:paraId="10CDFA88" w14:textId="77777777" w:rsidR="003F3E6C" w:rsidRDefault="003F3E6C" w:rsidP="009A3807">
            <w:pPr>
              <w:pStyle w:val="Default"/>
              <w:rPr>
                <w:sz w:val="22"/>
                <w:szCs w:val="22"/>
              </w:rPr>
            </w:pPr>
            <w:r>
              <w:rPr>
                <w:sz w:val="22"/>
                <w:szCs w:val="22"/>
              </w:rPr>
              <w:t xml:space="preserve">Водоотведение - всего </w:t>
            </w:r>
          </w:p>
        </w:tc>
        <w:tc>
          <w:tcPr>
            <w:tcW w:w="859" w:type="pct"/>
          </w:tcPr>
          <w:p w14:paraId="4910F079" w14:textId="77777777" w:rsidR="003F3E6C" w:rsidRDefault="003F3E6C" w:rsidP="009A3807">
            <w:pPr>
              <w:pStyle w:val="Default"/>
              <w:jc w:val="center"/>
              <w:rPr>
                <w:sz w:val="22"/>
                <w:szCs w:val="22"/>
              </w:rPr>
            </w:pPr>
            <w:r>
              <w:rPr>
                <w:sz w:val="22"/>
                <w:szCs w:val="22"/>
              </w:rPr>
              <w:t>тыс. куб. м/сут</w:t>
            </w:r>
          </w:p>
        </w:tc>
        <w:tc>
          <w:tcPr>
            <w:tcW w:w="919" w:type="pct"/>
          </w:tcPr>
          <w:p w14:paraId="29E62D39" w14:textId="77777777" w:rsidR="003F3E6C" w:rsidRPr="00523C92" w:rsidRDefault="003F3E6C" w:rsidP="009A3807">
            <w:pPr>
              <w:pStyle w:val="Default"/>
              <w:jc w:val="center"/>
              <w:rPr>
                <w:color w:val="auto"/>
                <w:sz w:val="22"/>
                <w:szCs w:val="22"/>
              </w:rPr>
            </w:pPr>
            <w:r w:rsidRPr="00523C92">
              <w:rPr>
                <w:color w:val="auto"/>
                <w:sz w:val="22"/>
                <w:szCs w:val="22"/>
              </w:rPr>
              <w:t>0</w:t>
            </w:r>
          </w:p>
        </w:tc>
        <w:tc>
          <w:tcPr>
            <w:tcW w:w="550" w:type="pct"/>
          </w:tcPr>
          <w:p w14:paraId="7E61A052" w14:textId="77777777" w:rsidR="003F3E6C" w:rsidRPr="00523C92" w:rsidRDefault="003F3E6C" w:rsidP="009A3807">
            <w:pPr>
              <w:pStyle w:val="Default"/>
              <w:jc w:val="center"/>
              <w:rPr>
                <w:color w:val="auto"/>
                <w:sz w:val="22"/>
                <w:szCs w:val="22"/>
              </w:rPr>
            </w:pPr>
            <w:r w:rsidRPr="00523C92">
              <w:rPr>
                <w:color w:val="auto"/>
                <w:sz w:val="22"/>
                <w:szCs w:val="22"/>
              </w:rPr>
              <w:t>-</w:t>
            </w:r>
          </w:p>
        </w:tc>
        <w:tc>
          <w:tcPr>
            <w:tcW w:w="813" w:type="pct"/>
          </w:tcPr>
          <w:p w14:paraId="025067F9" w14:textId="77777777" w:rsidR="003F3E6C" w:rsidRPr="00523C92" w:rsidRDefault="003F3E6C" w:rsidP="009A3807">
            <w:pPr>
              <w:pStyle w:val="Default"/>
              <w:jc w:val="center"/>
              <w:rPr>
                <w:color w:val="auto"/>
                <w:sz w:val="22"/>
                <w:szCs w:val="22"/>
              </w:rPr>
            </w:pPr>
            <w:r w:rsidRPr="00523C92">
              <w:rPr>
                <w:color w:val="auto"/>
                <w:sz w:val="22"/>
                <w:szCs w:val="22"/>
              </w:rPr>
              <w:t>0</w:t>
            </w:r>
          </w:p>
        </w:tc>
      </w:tr>
      <w:tr w:rsidR="003F3E6C" w14:paraId="182FBCE8" w14:textId="77777777" w:rsidTr="009A3807">
        <w:tc>
          <w:tcPr>
            <w:tcW w:w="362" w:type="pct"/>
          </w:tcPr>
          <w:p w14:paraId="6E4D2041" w14:textId="77777777" w:rsidR="003F3E6C" w:rsidRDefault="003F3E6C" w:rsidP="009A3807">
            <w:pPr>
              <w:pStyle w:val="Default"/>
              <w:rPr>
                <w:sz w:val="22"/>
                <w:szCs w:val="22"/>
              </w:rPr>
            </w:pPr>
            <w:r>
              <w:rPr>
                <w:sz w:val="22"/>
                <w:szCs w:val="22"/>
              </w:rPr>
              <w:t xml:space="preserve">6.3 </w:t>
            </w:r>
          </w:p>
        </w:tc>
        <w:tc>
          <w:tcPr>
            <w:tcW w:w="1497" w:type="pct"/>
          </w:tcPr>
          <w:p w14:paraId="1FDB5F17" w14:textId="77777777" w:rsidR="003F3E6C" w:rsidRDefault="003F3E6C" w:rsidP="009A3807">
            <w:pPr>
              <w:pStyle w:val="Default"/>
              <w:rPr>
                <w:sz w:val="22"/>
                <w:szCs w:val="22"/>
              </w:rPr>
            </w:pPr>
            <w:r>
              <w:rPr>
                <w:sz w:val="22"/>
                <w:szCs w:val="22"/>
              </w:rPr>
              <w:t xml:space="preserve">Энергоснабжение </w:t>
            </w:r>
          </w:p>
        </w:tc>
        <w:tc>
          <w:tcPr>
            <w:tcW w:w="859" w:type="pct"/>
          </w:tcPr>
          <w:p w14:paraId="3DDBCA66" w14:textId="77777777" w:rsidR="003F3E6C" w:rsidRPr="00027488" w:rsidRDefault="003F3E6C" w:rsidP="009A3807">
            <w:pPr>
              <w:pStyle w:val="510"/>
              <w:shd w:val="clear" w:color="auto" w:fill="auto"/>
              <w:tabs>
                <w:tab w:val="left" w:pos="523"/>
              </w:tabs>
              <w:spacing w:before="0" w:line="240" w:lineRule="auto"/>
              <w:rPr>
                <w:b w:val="0"/>
                <w:sz w:val="22"/>
                <w:szCs w:val="22"/>
              </w:rPr>
            </w:pPr>
          </w:p>
        </w:tc>
        <w:tc>
          <w:tcPr>
            <w:tcW w:w="919" w:type="pct"/>
          </w:tcPr>
          <w:p w14:paraId="33F08B1D"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550" w:type="pct"/>
          </w:tcPr>
          <w:p w14:paraId="2E15AC21"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813" w:type="pct"/>
          </w:tcPr>
          <w:p w14:paraId="10794A9A"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r>
      <w:tr w:rsidR="00105F7F" w14:paraId="4FADDEA4" w14:textId="77777777" w:rsidTr="009A3807">
        <w:tc>
          <w:tcPr>
            <w:tcW w:w="362" w:type="pct"/>
          </w:tcPr>
          <w:p w14:paraId="7A6EC447" w14:textId="77777777" w:rsidR="00105F7F" w:rsidRDefault="00105F7F" w:rsidP="00105F7F">
            <w:pPr>
              <w:pStyle w:val="Default"/>
              <w:rPr>
                <w:sz w:val="22"/>
                <w:szCs w:val="22"/>
              </w:rPr>
            </w:pPr>
            <w:r>
              <w:rPr>
                <w:sz w:val="22"/>
                <w:szCs w:val="22"/>
              </w:rPr>
              <w:t xml:space="preserve">6.3.1 </w:t>
            </w:r>
          </w:p>
        </w:tc>
        <w:tc>
          <w:tcPr>
            <w:tcW w:w="1497" w:type="pct"/>
          </w:tcPr>
          <w:p w14:paraId="066CDA3F" w14:textId="77777777" w:rsidR="00105F7F" w:rsidRDefault="00105F7F" w:rsidP="00105F7F">
            <w:pPr>
              <w:pStyle w:val="Default"/>
              <w:rPr>
                <w:sz w:val="22"/>
                <w:szCs w:val="22"/>
              </w:rPr>
            </w:pPr>
            <w:r>
              <w:rPr>
                <w:sz w:val="22"/>
                <w:szCs w:val="22"/>
              </w:rPr>
              <w:t xml:space="preserve">Потребность в электроэнергии - всего </w:t>
            </w:r>
          </w:p>
        </w:tc>
        <w:tc>
          <w:tcPr>
            <w:tcW w:w="859" w:type="pct"/>
          </w:tcPr>
          <w:p w14:paraId="18FD5F82" w14:textId="77777777" w:rsidR="00105F7F" w:rsidRDefault="00105F7F" w:rsidP="00105F7F">
            <w:pPr>
              <w:pStyle w:val="Default"/>
              <w:rPr>
                <w:sz w:val="22"/>
                <w:szCs w:val="22"/>
              </w:rPr>
            </w:pPr>
            <w:r>
              <w:rPr>
                <w:sz w:val="22"/>
                <w:szCs w:val="22"/>
              </w:rPr>
              <w:t>тыс.кВт*ч/год</w:t>
            </w:r>
          </w:p>
        </w:tc>
        <w:tc>
          <w:tcPr>
            <w:tcW w:w="919" w:type="pct"/>
          </w:tcPr>
          <w:p w14:paraId="4B45AFAE" w14:textId="3FBEE4D0" w:rsidR="00105F7F" w:rsidRPr="009502D7" w:rsidRDefault="00105F7F" w:rsidP="00105F7F">
            <w:pPr>
              <w:pStyle w:val="Default"/>
              <w:jc w:val="center"/>
              <w:rPr>
                <w:color w:val="auto"/>
                <w:sz w:val="22"/>
                <w:szCs w:val="22"/>
              </w:rPr>
            </w:pPr>
            <w:r w:rsidRPr="00105F7F">
              <w:rPr>
                <w:color w:val="auto"/>
                <w:sz w:val="22"/>
                <w:szCs w:val="22"/>
              </w:rPr>
              <w:t>28,87</w:t>
            </w:r>
          </w:p>
        </w:tc>
        <w:tc>
          <w:tcPr>
            <w:tcW w:w="550" w:type="pct"/>
          </w:tcPr>
          <w:p w14:paraId="4B717B8E" w14:textId="12A54CAE" w:rsidR="00105F7F" w:rsidRPr="009502D7" w:rsidRDefault="00105F7F" w:rsidP="00105F7F">
            <w:pPr>
              <w:pStyle w:val="Default"/>
              <w:jc w:val="center"/>
              <w:rPr>
                <w:color w:val="auto"/>
                <w:sz w:val="22"/>
                <w:szCs w:val="22"/>
              </w:rPr>
            </w:pPr>
            <w:r w:rsidRPr="00523C92">
              <w:rPr>
                <w:color w:val="auto"/>
                <w:sz w:val="22"/>
                <w:szCs w:val="22"/>
              </w:rPr>
              <w:t>-</w:t>
            </w:r>
          </w:p>
        </w:tc>
        <w:tc>
          <w:tcPr>
            <w:tcW w:w="813" w:type="pct"/>
          </w:tcPr>
          <w:p w14:paraId="5B9DCC27" w14:textId="22D08EF2" w:rsidR="00105F7F" w:rsidRPr="009502D7" w:rsidRDefault="00105F7F" w:rsidP="00105F7F">
            <w:pPr>
              <w:pStyle w:val="Default"/>
              <w:jc w:val="center"/>
              <w:rPr>
                <w:color w:val="auto"/>
                <w:sz w:val="22"/>
                <w:szCs w:val="22"/>
              </w:rPr>
            </w:pPr>
            <w:r w:rsidRPr="00105F7F">
              <w:rPr>
                <w:color w:val="auto"/>
                <w:sz w:val="22"/>
                <w:szCs w:val="22"/>
              </w:rPr>
              <w:t>28,87</w:t>
            </w:r>
          </w:p>
        </w:tc>
      </w:tr>
      <w:tr w:rsidR="003F3E6C" w14:paraId="5EA31063" w14:textId="77777777" w:rsidTr="009A3807">
        <w:tc>
          <w:tcPr>
            <w:tcW w:w="362" w:type="pct"/>
          </w:tcPr>
          <w:p w14:paraId="5C4317B0" w14:textId="77777777" w:rsidR="003F3E6C" w:rsidRDefault="003F3E6C" w:rsidP="009A3807">
            <w:pPr>
              <w:pStyle w:val="Default"/>
              <w:rPr>
                <w:sz w:val="22"/>
                <w:szCs w:val="22"/>
              </w:rPr>
            </w:pPr>
            <w:r>
              <w:rPr>
                <w:sz w:val="22"/>
                <w:szCs w:val="22"/>
              </w:rPr>
              <w:t xml:space="preserve">6.4 </w:t>
            </w:r>
          </w:p>
        </w:tc>
        <w:tc>
          <w:tcPr>
            <w:tcW w:w="1497" w:type="pct"/>
          </w:tcPr>
          <w:p w14:paraId="14F09A2D" w14:textId="77777777" w:rsidR="003F3E6C" w:rsidRDefault="003F3E6C" w:rsidP="009A3807">
            <w:pPr>
              <w:pStyle w:val="Default"/>
              <w:rPr>
                <w:sz w:val="22"/>
                <w:szCs w:val="22"/>
              </w:rPr>
            </w:pPr>
            <w:r>
              <w:rPr>
                <w:sz w:val="22"/>
                <w:szCs w:val="22"/>
              </w:rPr>
              <w:t xml:space="preserve">Теплоснабжение </w:t>
            </w:r>
          </w:p>
        </w:tc>
        <w:tc>
          <w:tcPr>
            <w:tcW w:w="859" w:type="pct"/>
          </w:tcPr>
          <w:p w14:paraId="6D575EA7" w14:textId="77777777" w:rsidR="003F3E6C" w:rsidRPr="00027488" w:rsidRDefault="003F3E6C" w:rsidP="009A3807">
            <w:pPr>
              <w:pStyle w:val="510"/>
              <w:shd w:val="clear" w:color="auto" w:fill="auto"/>
              <w:tabs>
                <w:tab w:val="left" w:pos="523"/>
              </w:tabs>
              <w:spacing w:before="0" w:line="240" w:lineRule="auto"/>
              <w:rPr>
                <w:b w:val="0"/>
                <w:sz w:val="22"/>
                <w:szCs w:val="22"/>
              </w:rPr>
            </w:pPr>
          </w:p>
        </w:tc>
        <w:tc>
          <w:tcPr>
            <w:tcW w:w="919" w:type="pct"/>
          </w:tcPr>
          <w:p w14:paraId="4BD7103F"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550" w:type="pct"/>
          </w:tcPr>
          <w:p w14:paraId="14972A2A"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813" w:type="pct"/>
          </w:tcPr>
          <w:p w14:paraId="0639489B"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r>
      <w:tr w:rsidR="003F3E6C" w14:paraId="6A215B6E" w14:textId="77777777" w:rsidTr="009A3807">
        <w:tc>
          <w:tcPr>
            <w:tcW w:w="362" w:type="pct"/>
          </w:tcPr>
          <w:p w14:paraId="30B89B01" w14:textId="77777777" w:rsidR="003F3E6C" w:rsidRDefault="003F3E6C" w:rsidP="009A3807">
            <w:pPr>
              <w:pStyle w:val="Default"/>
              <w:rPr>
                <w:sz w:val="22"/>
                <w:szCs w:val="22"/>
              </w:rPr>
            </w:pPr>
            <w:r>
              <w:rPr>
                <w:sz w:val="22"/>
                <w:szCs w:val="22"/>
              </w:rPr>
              <w:t xml:space="preserve">6.4.1 </w:t>
            </w:r>
          </w:p>
        </w:tc>
        <w:tc>
          <w:tcPr>
            <w:tcW w:w="1497" w:type="pct"/>
          </w:tcPr>
          <w:p w14:paraId="351F4490" w14:textId="77777777" w:rsidR="003F3E6C" w:rsidRDefault="003F3E6C" w:rsidP="009A3807">
            <w:pPr>
              <w:pStyle w:val="Default"/>
              <w:rPr>
                <w:sz w:val="22"/>
                <w:szCs w:val="22"/>
              </w:rPr>
            </w:pPr>
            <w:r>
              <w:rPr>
                <w:sz w:val="22"/>
                <w:szCs w:val="22"/>
              </w:rPr>
              <w:t xml:space="preserve">Теплоснабжение - всего </w:t>
            </w:r>
          </w:p>
        </w:tc>
        <w:tc>
          <w:tcPr>
            <w:tcW w:w="859" w:type="pct"/>
          </w:tcPr>
          <w:p w14:paraId="0B9621EE" w14:textId="77777777" w:rsidR="003F3E6C" w:rsidRDefault="003F3E6C" w:rsidP="009A3807">
            <w:pPr>
              <w:pStyle w:val="Default"/>
              <w:jc w:val="center"/>
              <w:rPr>
                <w:sz w:val="22"/>
                <w:szCs w:val="22"/>
              </w:rPr>
            </w:pPr>
            <w:r>
              <w:rPr>
                <w:sz w:val="22"/>
                <w:szCs w:val="22"/>
              </w:rPr>
              <w:t>МВт</w:t>
            </w:r>
          </w:p>
        </w:tc>
        <w:tc>
          <w:tcPr>
            <w:tcW w:w="919" w:type="pct"/>
          </w:tcPr>
          <w:p w14:paraId="19A0643B" w14:textId="72B4A0B4" w:rsidR="003F3E6C" w:rsidRPr="009502D7" w:rsidRDefault="00105F7F" w:rsidP="009A3807">
            <w:pPr>
              <w:pStyle w:val="Default"/>
              <w:jc w:val="center"/>
              <w:rPr>
                <w:color w:val="auto"/>
                <w:sz w:val="22"/>
                <w:szCs w:val="22"/>
              </w:rPr>
            </w:pPr>
            <w:r>
              <w:rPr>
                <w:color w:val="auto"/>
                <w:sz w:val="22"/>
                <w:szCs w:val="22"/>
              </w:rPr>
              <w:t>1,163</w:t>
            </w:r>
          </w:p>
        </w:tc>
        <w:tc>
          <w:tcPr>
            <w:tcW w:w="550" w:type="pct"/>
          </w:tcPr>
          <w:p w14:paraId="3931EAD3" w14:textId="77777777" w:rsidR="003F3E6C" w:rsidRPr="009502D7" w:rsidRDefault="003F3E6C" w:rsidP="009A3807">
            <w:pPr>
              <w:pStyle w:val="Default"/>
              <w:jc w:val="center"/>
              <w:rPr>
                <w:color w:val="auto"/>
                <w:sz w:val="22"/>
                <w:szCs w:val="22"/>
              </w:rPr>
            </w:pPr>
            <w:r w:rsidRPr="009502D7">
              <w:rPr>
                <w:color w:val="auto"/>
                <w:sz w:val="22"/>
                <w:szCs w:val="22"/>
              </w:rPr>
              <w:t>-</w:t>
            </w:r>
          </w:p>
        </w:tc>
        <w:tc>
          <w:tcPr>
            <w:tcW w:w="813" w:type="pct"/>
          </w:tcPr>
          <w:p w14:paraId="4B0A6DC1" w14:textId="1AFE2784" w:rsidR="003F3E6C" w:rsidRPr="009502D7" w:rsidRDefault="00105F7F" w:rsidP="009A3807">
            <w:pPr>
              <w:pStyle w:val="Default"/>
              <w:jc w:val="center"/>
              <w:rPr>
                <w:color w:val="auto"/>
                <w:sz w:val="22"/>
                <w:szCs w:val="22"/>
              </w:rPr>
            </w:pPr>
            <w:r>
              <w:rPr>
                <w:color w:val="auto"/>
                <w:sz w:val="22"/>
                <w:szCs w:val="22"/>
              </w:rPr>
              <w:t>1,163</w:t>
            </w:r>
          </w:p>
        </w:tc>
      </w:tr>
      <w:tr w:rsidR="003F3E6C" w14:paraId="2119840A" w14:textId="77777777" w:rsidTr="009A3807">
        <w:tc>
          <w:tcPr>
            <w:tcW w:w="362" w:type="pct"/>
          </w:tcPr>
          <w:p w14:paraId="1CBD6E65" w14:textId="77777777" w:rsidR="003F3E6C" w:rsidRDefault="003F3E6C" w:rsidP="009A3807">
            <w:pPr>
              <w:pStyle w:val="Default"/>
              <w:rPr>
                <w:sz w:val="22"/>
                <w:szCs w:val="22"/>
              </w:rPr>
            </w:pPr>
            <w:r>
              <w:rPr>
                <w:sz w:val="22"/>
                <w:szCs w:val="22"/>
              </w:rPr>
              <w:t xml:space="preserve">6.5 </w:t>
            </w:r>
          </w:p>
        </w:tc>
        <w:tc>
          <w:tcPr>
            <w:tcW w:w="1497" w:type="pct"/>
          </w:tcPr>
          <w:p w14:paraId="2A40CD98" w14:textId="77777777" w:rsidR="003F3E6C" w:rsidRDefault="003F3E6C" w:rsidP="009A3807">
            <w:pPr>
              <w:pStyle w:val="Default"/>
              <w:rPr>
                <w:sz w:val="22"/>
                <w:szCs w:val="22"/>
              </w:rPr>
            </w:pPr>
            <w:r>
              <w:rPr>
                <w:sz w:val="22"/>
                <w:szCs w:val="22"/>
              </w:rPr>
              <w:t xml:space="preserve">Санитарная очистка территорий </w:t>
            </w:r>
          </w:p>
        </w:tc>
        <w:tc>
          <w:tcPr>
            <w:tcW w:w="859" w:type="pct"/>
          </w:tcPr>
          <w:p w14:paraId="131BFCD7" w14:textId="77777777" w:rsidR="003F3E6C" w:rsidRPr="00027488" w:rsidRDefault="003F3E6C" w:rsidP="009A3807">
            <w:pPr>
              <w:pStyle w:val="510"/>
              <w:shd w:val="clear" w:color="auto" w:fill="auto"/>
              <w:tabs>
                <w:tab w:val="left" w:pos="523"/>
              </w:tabs>
              <w:spacing w:before="0" w:line="240" w:lineRule="auto"/>
              <w:rPr>
                <w:b w:val="0"/>
                <w:sz w:val="22"/>
                <w:szCs w:val="22"/>
              </w:rPr>
            </w:pPr>
          </w:p>
        </w:tc>
        <w:tc>
          <w:tcPr>
            <w:tcW w:w="919" w:type="pct"/>
          </w:tcPr>
          <w:p w14:paraId="33BF758F"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550" w:type="pct"/>
          </w:tcPr>
          <w:p w14:paraId="530DC44B"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813" w:type="pct"/>
          </w:tcPr>
          <w:p w14:paraId="523046D0"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r>
      <w:tr w:rsidR="003F3E6C" w14:paraId="3C5F1A06" w14:textId="77777777" w:rsidTr="009A3807">
        <w:tc>
          <w:tcPr>
            <w:tcW w:w="362" w:type="pct"/>
          </w:tcPr>
          <w:p w14:paraId="6AEB2B61" w14:textId="77777777" w:rsidR="003F3E6C" w:rsidRDefault="003F3E6C" w:rsidP="009A3807">
            <w:pPr>
              <w:pStyle w:val="Default"/>
              <w:rPr>
                <w:sz w:val="22"/>
                <w:szCs w:val="22"/>
              </w:rPr>
            </w:pPr>
            <w:r>
              <w:rPr>
                <w:sz w:val="22"/>
                <w:szCs w:val="22"/>
              </w:rPr>
              <w:t xml:space="preserve">6.5.1 </w:t>
            </w:r>
          </w:p>
        </w:tc>
        <w:tc>
          <w:tcPr>
            <w:tcW w:w="1497" w:type="pct"/>
          </w:tcPr>
          <w:p w14:paraId="5AEC0779" w14:textId="77777777" w:rsidR="003F3E6C" w:rsidRDefault="003F3E6C" w:rsidP="009A3807">
            <w:pPr>
              <w:pStyle w:val="Default"/>
              <w:rPr>
                <w:sz w:val="22"/>
                <w:szCs w:val="22"/>
              </w:rPr>
            </w:pPr>
            <w:r>
              <w:rPr>
                <w:sz w:val="22"/>
                <w:szCs w:val="22"/>
              </w:rPr>
              <w:t xml:space="preserve">Полигоны ТКО </w:t>
            </w:r>
          </w:p>
        </w:tc>
        <w:tc>
          <w:tcPr>
            <w:tcW w:w="859" w:type="pct"/>
          </w:tcPr>
          <w:p w14:paraId="2BE781B4" w14:textId="77777777" w:rsidR="003F3E6C" w:rsidRDefault="003F3E6C" w:rsidP="009A3807">
            <w:pPr>
              <w:pStyle w:val="Default"/>
              <w:jc w:val="center"/>
              <w:rPr>
                <w:sz w:val="22"/>
                <w:szCs w:val="22"/>
              </w:rPr>
            </w:pPr>
            <w:r>
              <w:rPr>
                <w:sz w:val="22"/>
                <w:szCs w:val="22"/>
              </w:rPr>
              <w:t>га</w:t>
            </w:r>
          </w:p>
        </w:tc>
        <w:tc>
          <w:tcPr>
            <w:tcW w:w="919" w:type="pct"/>
          </w:tcPr>
          <w:p w14:paraId="6B679A93" w14:textId="77777777" w:rsidR="003F3E6C" w:rsidRPr="009502D7" w:rsidRDefault="003F3E6C" w:rsidP="009A3807">
            <w:pPr>
              <w:pStyle w:val="Default"/>
              <w:jc w:val="center"/>
              <w:rPr>
                <w:color w:val="auto"/>
                <w:sz w:val="22"/>
                <w:szCs w:val="22"/>
              </w:rPr>
            </w:pPr>
            <w:r w:rsidRPr="009502D7">
              <w:rPr>
                <w:color w:val="auto"/>
                <w:sz w:val="22"/>
                <w:szCs w:val="22"/>
              </w:rPr>
              <w:t>0</w:t>
            </w:r>
          </w:p>
        </w:tc>
        <w:tc>
          <w:tcPr>
            <w:tcW w:w="550" w:type="pct"/>
          </w:tcPr>
          <w:p w14:paraId="00A1DE7C" w14:textId="77777777" w:rsidR="003F3E6C" w:rsidRPr="009502D7" w:rsidRDefault="003F3E6C" w:rsidP="009A3807">
            <w:pPr>
              <w:pStyle w:val="Default"/>
              <w:jc w:val="center"/>
              <w:rPr>
                <w:color w:val="auto"/>
                <w:sz w:val="22"/>
                <w:szCs w:val="22"/>
              </w:rPr>
            </w:pPr>
            <w:r w:rsidRPr="009502D7">
              <w:rPr>
                <w:color w:val="auto"/>
                <w:sz w:val="22"/>
                <w:szCs w:val="22"/>
              </w:rPr>
              <w:t>-</w:t>
            </w:r>
          </w:p>
        </w:tc>
        <w:tc>
          <w:tcPr>
            <w:tcW w:w="813" w:type="pct"/>
          </w:tcPr>
          <w:p w14:paraId="5CE0EFDF" w14:textId="77777777" w:rsidR="003F3E6C" w:rsidRPr="009502D7" w:rsidRDefault="003F3E6C" w:rsidP="009A3807">
            <w:pPr>
              <w:pStyle w:val="Default"/>
              <w:jc w:val="center"/>
              <w:rPr>
                <w:color w:val="auto"/>
                <w:sz w:val="22"/>
                <w:szCs w:val="22"/>
              </w:rPr>
            </w:pPr>
            <w:r w:rsidRPr="009502D7">
              <w:rPr>
                <w:color w:val="auto"/>
                <w:sz w:val="22"/>
                <w:szCs w:val="22"/>
              </w:rPr>
              <w:t>0</w:t>
            </w:r>
          </w:p>
        </w:tc>
      </w:tr>
      <w:tr w:rsidR="003F3E6C" w14:paraId="0225E0FE" w14:textId="77777777" w:rsidTr="009A3807">
        <w:tc>
          <w:tcPr>
            <w:tcW w:w="362" w:type="pct"/>
          </w:tcPr>
          <w:p w14:paraId="27763F95" w14:textId="77777777" w:rsidR="003F3E6C" w:rsidRDefault="003F3E6C" w:rsidP="009A3807">
            <w:pPr>
              <w:pStyle w:val="Default"/>
              <w:rPr>
                <w:sz w:val="22"/>
                <w:szCs w:val="22"/>
              </w:rPr>
            </w:pPr>
            <w:r>
              <w:rPr>
                <w:b/>
                <w:bCs/>
                <w:sz w:val="22"/>
                <w:szCs w:val="22"/>
              </w:rPr>
              <w:t xml:space="preserve">7 </w:t>
            </w:r>
          </w:p>
        </w:tc>
        <w:tc>
          <w:tcPr>
            <w:tcW w:w="1497" w:type="pct"/>
          </w:tcPr>
          <w:p w14:paraId="7E720414" w14:textId="77777777" w:rsidR="003F3E6C" w:rsidRDefault="003F3E6C" w:rsidP="009A3807">
            <w:pPr>
              <w:pStyle w:val="Default"/>
              <w:rPr>
                <w:sz w:val="22"/>
                <w:szCs w:val="22"/>
              </w:rPr>
            </w:pPr>
            <w:r>
              <w:rPr>
                <w:b/>
                <w:bCs/>
                <w:sz w:val="22"/>
                <w:szCs w:val="22"/>
              </w:rPr>
              <w:t xml:space="preserve">Ритуальное обслуживание населения </w:t>
            </w:r>
          </w:p>
        </w:tc>
        <w:tc>
          <w:tcPr>
            <w:tcW w:w="859" w:type="pct"/>
          </w:tcPr>
          <w:p w14:paraId="77136202" w14:textId="77777777" w:rsidR="003F3E6C" w:rsidRPr="00027488" w:rsidRDefault="003F3E6C" w:rsidP="009A3807">
            <w:pPr>
              <w:pStyle w:val="510"/>
              <w:shd w:val="clear" w:color="auto" w:fill="auto"/>
              <w:tabs>
                <w:tab w:val="left" w:pos="523"/>
              </w:tabs>
              <w:spacing w:before="0" w:line="240" w:lineRule="auto"/>
              <w:rPr>
                <w:b w:val="0"/>
                <w:sz w:val="22"/>
                <w:szCs w:val="22"/>
              </w:rPr>
            </w:pPr>
          </w:p>
        </w:tc>
        <w:tc>
          <w:tcPr>
            <w:tcW w:w="919" w:type="pct"/>
          </w:tcPr>
          <w:p w14:paraId="3DA3D28D"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550" w:type="pct"/>
          </w:tcPr>
          <w:p w14:paraId="50D12D62"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c>
          <w:tcPr>
            <w:tcW w:w="813" w:type="pct"/>
          </w:tcPr>
          <w:p w14:paraId="03C6F15B" w14:textId="77777777" w:rsidR="003F3E6C" w:rsidRPr="009502D7" w:rsidRDefault="003F3E6C" w:rsidP="009A3807">
            <w:pPr>
              <w:pStyle w:val="510"/>
              <w:shd w:val="clear" w:color="auto" w:fill="auto"/>
              <w:tabs>
                <w:tab w:val="left" w:pos="523"/>
              </w:tabs>
              <w:spacing w:before="0" w:line="240" w:lineRule="auto"/>
              <w:rPr>
                <w:b w:val="0"/>
                <w:color w:val="auto"/>
                <w:sz w:val="22"/>
                <w:szCs w:val="22"/>
              </w:rPr>
            </w:pPr>
          </w:p>
        </w:tc>
      </w:tr>
      <w:tr w:rsidR="003F3E6C" w14:paraId="013FDD42" w14:textId="77777777" w:rsidTr="009A3807">
        <w:tc>
          <w:tcPr>
            <w:tcW w:w="362" w:type="pct"/>
          </w:tcPr>
          <w:p w14:paraId="023514D8" w14:textId="77777777" w:rsidR="003F3E6C" w:rsidRDefault="003F3E6C" w:rsidP="009A3807">
            <w:pPr>
              <w:pStyle w:val="Default"/>
              <w:rPr>
                <w:sz w:val="22"/>
                <w:szCs w:val="22"/>
              </w:rPr>
            </w:pPr>
            <w:r>
              <w:rPr>
                <w:sz w:val="22"/>
                <w:szCs w:val="22"/>
              </w:rPr>
              <w:t xml:space="preserve">7.1 </w:t>
            </w:r>
          </w:p>
        </w:tc>
        <w:tc>
          <w:tcPr>
            <w:tcW w:w="1497" w:type="pct"/>
          </w:tcPr>
          <w:p w14:paraId="496D4829" w14:textId="77777777" w:rsidR="003F3E6C" w:rsidRDefault="003F3E6C" w:rsidP="009A3807">
            <w:pPr>
              <w:pStyle w:val="Default"/>
              <w:rPr>
                <w:sz w:val="22"/>
                <w:szCs w:val="22"/>
              </w:rPr>
            </w:pPr>
            <w:r>
              <w:rPr>
                <w:sz w:val="22"/>
                <w:szCs w:val="22"/>
              </w:rPr>
              <w:t xml:space="preserve">Общая площадь кладбищ </w:t>
            </w:r>
          </w:p>
        </w:tc>
        <w:tc>
          <w:tcPr>
            <w:tcW w:w="859" w:type="pct"/>
          </w:tcPr>
          <w:p w14:paraId="00762562" w14:textId="77777777" w:rsidR="003F3E6C" w:rsidRDefault="003F3E6C" w:rsidP="009A3807">
            <w:pPr>
              <w:pStyle w:val="Default"/>
              <w:jc w:val="center"/>
              <w:rPr>
                <w:sz w:val="22"/>
                <w:szCs w:val="22"/>
              </w:rPr>
            </w:pPr>
            <w:r>
              <w:rPr>
                <w:sz w:val="22"/>
                <w:szCs w:val="22"/>
              </w:rPr>
              <w:t>га</w:t>
            </w:r>
          </w:p>
        </w:tc>
        <w:tc>
          <w:tcPr>
            <w:tcW w:w="919" w:type="pct"/>
          </w:tcPr>
          <w:p w14:paraId="4F84E04A" w14:textId="57344650" w:rsidR="003F3E6C" w:rsidRPr="009502D7" w:rsidRDefault="00105F7F" w:rsidP="009A3807">
            <w:pPr>
              <w:pStyle w:val="Default"/>
              <w:jc w:val="center"/>
              <w:rPr>
                <w:color w:val="auto"/>
                <w:sz w:val="22"/>
                <w:szCs w:val="22"/>
              </w:rPr>
            </w:pPr>
            <w:r w:rsidRPr="00105F7F">
              <w:rPr>
                <w:color w:val="auto"/>
                <w:sz w:val="22"/>
                <w:szCs w:val="22"/>
              </w:rPr>
              <w:t>1,8022</w:t>
            </w:r>
          </w:p>
        </w:tc>
        <w:tc>
          <w:tcPr>
            <w:tcW w:w="550" w:type="pct"/>
          </w:tcPr>
          <w:p w14:paraId="379D5FDC" w14:textId="77777777" w:rsidR="003F3E6C" w:rsidRPr="009502D7" w:rsidRDefault="003F3E6C" w:rsidP="009A3807">
            <w:pPr>
              <w:pStyle w:val="Default"/>
              <w:jc w:val="center"/>
              <w:rPr>
                <w:color w:val="auto"/>
                <w:sz w:val="22"/>
                <w:szCs w:val="22"/>
              </w:rPr>
            </w:pPr>
            <w:r w:rsidRPr="009502D7">
              <w:rPr>
                <w:color w:val="auto"/>
                <w:sz w:val="22"/>
                <w:szCs w:val="22"/>
              </w:rPr>
              <w:t>-</w:t>
            </w:r>
          </w:p>
        </w:tc>
        <w:tc>
          <w:tcPr>
            <w:tcW w:w="813" w:type="pct"/>
          </w:tcPr>
          <w:p w14:paraId="2B734C38" w14:textId="4768B4BD" w:rsidR="003F3E6C" w:rsidRPr="009502D7" w:rsidRDefault="00105F7F" w:rsidP="009A3807">
            <w:pPr>
              <w:pStyle w:val="Default"/>
              <w:jc w:val="center"/>
              <w:rPr>
                <w:color w:val="auto"/>
                <w:sz w:val="22"/>
                <w:szCs w:val="22"/>
              </w:rPr>
            </w:pPr>
            <w:r w:rsidRPr="00105F7F">
              <w:rPr>
                <w:color w:val="auto"/>
                <w:sz w:val="22"/>
                <w:szCs w:val="22"/>
              </w:rPr>
              <w:t>1,8022</w:t>
            </w:r>
          </w:p>
        </w:tc>
      </w:tr>
    </w:tbl>
    <w:p w14:paraId="66D456C0" w14:textId="1B1BC629" w:rsidR="003F3E6C" w:rsidRDefault="003F3E6C" w:rsidP="00E2417B">
      <w:pPr>
        <w:pStyle w:val="42"/>
        <w:shd w:val="clear" w:color="auto" w:fill="auto"/>
        <w:spacing w:after="0" w:line="244"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13"/>
        <w:gridCol w:w="1557"/>
        <w:gridCol w:w="1666"/>
        <w:gridCol w:w="997"/>
        <w:gridCol w:w="1473"/>
      </w:tblGrid>
      <w:tr w:rsidR="00E2417B" w14:paraId="1CC512E4" w14:textId="77777777" w:rsidTr="009A3807">
        <w:tc>
          <w:tcPr>
            <w:tcW w:w="1859" w:type="pct"/>
            <w:gridSpan w:val="2"/>
          </w:tcPr>
          <w:p w14:paraId="40A9C010" w14:textId="5388CDC8" w:rsidR="00E2417B" w:rsidRDefault="00E2417B" w:rsidP="009A3807">
            <w:pPr>
              <w:pStyle w:val="Default"/>
              <w:rPr>
                <w:b/>
                <w:bCs/>
                <w:sz w:val="22"/>
                <w:szCs w:val="22"/>
              </w:rPr>
            </w:pPr>
            <w:r>
              <w:rPr>
                <w:b/>
                <w:bCs/>
                <w:sz w:val="22"/>
                <w:szCs w:val="22"/>
              </w:rPr>
              <w:t>Погодаевский сельсовет</w:t>
            </w:r>
          </w:p>
        </w:tc>
        <w:tc>
          <w:tcPr>
            <w:tcW w:w="859" w:type="pct"/>
          </w:tcPr>
          <w:p w14:paraId="4B3A07BE" w14:textId="77777777" w:rsidR="00E2417B" w:rsidRDefault="00E2417B" w:rsidP="009A3807">
            <w:pPr>
              <w:pStyle w:val="510"/>
              <w:shd w:val="clear" w:color="auto" w:fill="auto"/>
              <w:tabs>
                <w:tab w:val="left" w:pos="523"/>
              </w:tabs>
              <w:spacing w:before="0" w:line="240" w:lineRule="auto"/>
              <w:jc w:val="right"/>
              <w:rPr>
                <w:b w:val="0"/>
              </w:rPr>
            </w:pPr>
          </w:p>
        </w:tc>
        <w:tc>
          <w:tcPr>
            <w:tcW w:w="919" w:type="pct"/>
          </w:tcPr>
          <w:p w14:paraId="0C47ED60" w14:textId="77777777" w:rsidR="00E2417B" w:rsidRDefault="00E2417B" w:rsidP="009A3807">
            <w:pPr>
              <w:pStyle w:val="510"/>
              <w:shd w:val="clear" w:color="auto" w:fill="auto"/>
              <w:tabs>
                <w:tab w:val="left" w:pos="523"/>
              </w:tabs>
              <w:spacing w:before="0" w:line="240" w:lineRule="auto"/>
              <w:jc w:val="right"/>
              <w:rPr>
                <w:b w:val="0"/>
              </w:rPr>
            </w:pPr>
          </w:p>
        </w:tc>
        <w:tc>
          <w:tcPr>
            <w:tcW w:w="550" w:type="pct"/>
          </w:tcPr>
          <w:p w14:paraId="3E6A3E30" w14:textId="77777777" w:rsidR="00E2417B" w:rsidRDefault="00E2417B" w:rsidP="009A3807">
            <w:pPr>
              <w:pStyle w:val="510"/>
              <w:shd w:val="clear" w:color="auto" w:fill="auto"/>
              <w:tabs>
                <w:tab w:val="left" w:pos="523"/>
              </w:tabs>
              <w:spacing w:before="0" w:line="240" w:lineRule="auto"/>
              <w:jc w:val="right"/>
              <w:rPr>
                <w:b w:val="0"/>
              </w:rPr>
            </w:pPr>
          </w:p>
        </w:tc>
        <w:tc>
          <w:tcPr>
            <w:tcW w:w="813" w:type="pct"/>
          </w:tcPr>
          <w:p w14:paraId="0CE087C4" w14:textId="77777777" w:rsidR="00E2417B" w:rsidRDefault="00E2417B" w:rsidP="009A3807">
            <w:pPr>
              <w:pStyle w:val="510"/>
              <w:shd w:val="clear" w:color="auto" w:fill="auto"/>
              <w:tabs>
                <w:tab w:val="left" w:pos="523"/>
              </w:tabs>
              <w:spacing w:before="0" w:line="240" w:lineRule="auto"/>
              <w:jc w:val="right"/>
              <w:rPr>
                <w:b w:val="0"/>
              </w:rPr>
            </w:pPr>
          </w:p>
        </w:tc>
      </w:tr>
      <w:tr w:rsidR="00E2417B" w14:paraId="067309C2" w14:textId="77777777" w:rsidTr="009A3807">
        <w:tc>
          <w:tcPr>
            <w:tcW w:w="362" w:type="pct"/>
          </w:tcPr>
          <w:p w14:paraId="4F728081" w14:textId="77777777" w:rsidR="00E2417B" w:rsidRPr="009B1788" w:rsidRDefault="00E2417B" w:rsidP="009A3807">
            <w:pPr>
              <w:pStyle w:val="510"/>
              <w:shd w:val="clear" w:color="auto" w:fill="auto"/>
              <w:tabs>
                <w:tab w:val="left" w:pos="523"/>
              </w:tabs>
              <w:spacing w:before="0" w:line="240" w:lineRule="auto"/>
              <w:jc w:val="right"/>
            </w:pPr>
            <w:r w:rsidRPr="009B1788">
              <w:t>1</w:t>
            </w:r>
          </w:p>
        </w:tc>
        <w:tc>
          <w:tcPr>
            <w:tcW w:w="1497" w:type="pct"/>
          </w:tcPr>
          <w:p w14:paraId="76B8C03C" w14:textId="77777777" w:rsidR="00E2417B" w:rsidRPr="009B1788" w:rsidRDefault="00E2417B" w:rsidP="009A3807">
            <w:pPr>
              <w:pStyle w:val="Default"/>
              <w:jc w:val="center"/>
              <w:rPr>
                <w:sz w:val="22"/>
                <w:szCs w:val="22"/>
              </w:rPr>
            </w:pPr>
            <w:r>
              <w:rPr>
                <w:b/>
                <w:bCs/>
                <w:sz w:val="22"/>
                <w:szCs w:val="22"/>
              </w:rPr>
              <w:t>Территория</w:t>
            </w:r>
          </w:p>
        </w:tc>
        <w:tc>
          <w:tcPr>
            <w:tcW w:w="859" w:type="pct"/>
          </w:tcPr>
          <w:p w14:paraId="28B3A2CD" w14:textId="77777777" w:rsidR="00E2417B" w:rsidRDefault="00E2417B" w:rsidP="009A3807">
            <w:pPr>
              <w:pStyle w:val="510"/>
              <w:shd w:val="clear" w:color="auto" w:fill="auto"/>
              <w:tabs>
                <w:tab w:val="left" w:pos="523"/>
              </w:tabs>
              <w:spacing w:before="0" w:line="240" w:lineRule="auto"/>
              <w:jc w:val="right"/>
              <w:rPr>
                <w:b w:val="0"/>
              </w:rPr>
            </w:pPr>
          </w:p>
        </w:tc>
        <w:tc>
          <w:tcPr>
            <w:tcW w:w="919" w:type="pct"/>
          </w:tcPr>
          <w:p w14:paraId="0E79669F" w14:textId="77777777" w:rsidR="00E2417B" w:rsidRDefault="00E2417B" w:rsidP="009A3807">
            <w:pPr>
              <w:pStyle w:val="510"/>
              <w:shd w:val="clear" w:color="auto" w:fill="auto"/>
              <w:tabs>
                <w:tab w:val="left" w:pos="523"/>
              </w:tabs>
              <w:spacing w:before="0" w:line="240" w:lineRule="auto"/>
              <w:jc w:val="right"/>
              <w:rPr>
                <w:b w:val="0"/>
              </w:rPr>
            </w:pPr>
          </w:p>
        </w:tc>
        <w:tc>
          <w:tcPr>
            <w:tcW w:w="550" w:type="pct"/>
          </w:tcPr>
          <w:p w14:paraId="62629490" w14:textId="77777777" w:rsidR="00E2417B" w:rsidRDefault="00E2417B" w:rsidP="009A3807">
            <w:pPr>
              <w:pStyle w:val="510"/>
              <w:shd w:val="clear" w:color="auto" w:fill="auto"/>
              <w:tabs>
                <w:tab w:val="left" w:pos="523"/>
              </w:tabs>
              <w:spacing w:before="0" w:line="240" w:lineRule="auto"/>
              <w:jc w:val="right"/>
              <w:rPr>
                <w:b w:val="0"/>
              </w:rPr>
            </w:pPr>
          </w:p>
        </w:tc>
        <w:tc>
          <w:tcPr>
            <w:tcW w:w="813" w:type="pct"/>
          </w:tcPr>
          <w:p w14:paraId="7AEA37FE" w14:textId="77777777" w:rsidR="00E2417B" w:rsidRDefault="00E2417B" w:rsidP="009A3807">
            <w:pPr>
              <w:pStyle w:val="510"/>
              <w:shd w:val="clear" w:color="auto" w:fill="auto"/>
              <w:tabs>
                <w:tab w:val="left" w:pos="523"/>
              </w:tabs>
              <w:spacing w:before="0" w:line="240" w:lineRule="auto"/>
              <w:jc w:val="right"/>
              <w:rPr>
                <w:b w:val="0"/>
              </w:rPr>
            </w:pPr>
          </w:p>
        </w:tc>
      </w:tr>
      <w:tr w:rsidR="00E2417B" w14:paraId="212546CE" w14:textId="77777777" w:rsidTr="009A3807">
        <w:tc>
          <w:tcPr>
            <w:tcW w:w="362" w:type="pct"/>
            <w:vMerge w:val="restart"/>
          </w:tcPr>
          <w:p w14:paraId="0649FBF8" w14:textId="77777777" w:rsidR="00E2417B" w:rsidRDefault="00E2417B" w:rsidP="00E2417B">
            <w:pPr>
              <w:pStyle w:val="510"/>
              <w:shd w:val="clear" w:color="auto" w:fill="auto"/>
              <w:tabs>
                <w:tab w:val="left" w:pos="523"/>
              </w:tabs>
              <w:spacing w:before="0" w:line="240" w:lineRule="auto"/>
              <w:jc w:val="right"/>
              <w:rPr>
                <w:b w:val="0"/>
              </w:rPr>
            </w:pPr>
          </w:p>
        </w:tc>
        <w:tc>
          <w:tcPr>
            <w:tcW w:w="1497" w:type="pct"/>
          </w:tcPr>
          <w:p w14:paraId="5F541E2D" w14:textId="77777777" w:rsidR="00E2417B" w:rsidRDefault="00E2417B" w:rsidP="00E2417B">
            <w:pPr>
              <w:pStyle w:val="Default"/>
              <w:rPr>
                <w:sz w:val="22"/>
                <w:szCs w:val="22"/>
              </w:rPr>
            </w:pPr>
            <w:r>
              <w:rPr>
                <w:sz w:val="22"/>
                <w:szCs w:val="22"/>
              </w:rPr>
              <w:t xml:space="preserve">Площадь городского </w:t>
            </w:r>
          </w:p>
          <w:p w14:paraId="39169052" w14:textId="77777777" w:rsidR="00E2417B" w:rsidRDefault="00E2417B" w:rsidP="00E2417B">
            <w:pPr>
              <w:pStyle w:val="Default"/>
              <w:rPr>
                <w:sz w:val="22"/>
                <w:szCs w:val="22"/>
              </w:rPr>
            </w:pPr>
            <w:r>
              <w:rPr>
                <w:sz w:val="22"/>
                <w:szCs w:val="22"/>
              </w:rPr>
              <w:t xml:space="preserve">округа в установленных границах </w:t>
            </w:r>
          </w:p>
        </w:tc>
        <w:tc>
          <w:tcPr>
            <w:tcW w:w="859" w:type="pct"/>
          </w:tcPr>
          <w:p w14:paraId="31AB69D0" w14:textId="77777777" w:rsidR="00E2417B" w:rsidRDefault="00E2417B" w:rsidP="00E2417B">
            <w:pPr>
              <w:pStyle w:val="Default"/>
              <w:jc w:val="center"/>
              <w:rPr>
                <w:sz w:val="22"/>
                <w:szCs w:val="22"/>
              </w:rPr>
            </w:pPr>
            <w:r>
              <w:rPr>
                <w:sz w:val="22"/>
                <w:szCs w:val="22"/>
              </w:rPr>
              <w:t>га</w:t>
            </w:r>
          </w:p>
        </w:tc>
        <w:tc>
          <w:tcPr>
            <w:tcW w:w="919" w:type="pct"/>
          </w:tcPr>
          <w:p w14:paraId="18072A1B" w14:textId="013E35DD" w:rsidR="00E2417B" w:rsidRPr="000A685B" w:rsidRDefault="00E2417B" w:rsidP="00E2417B">
            <w:pPr>
              <w:pStyle w:val="Default"/>
              <w:jc w:val="center"/>
              <w:rPr>
                <w:color w:val="FF0000"/>
                <w:sz w:val="22"/>
                <w:szCs w:val="22"/>
              </w:rPr>
            </w:pPr>
            <w:r w:rsidRPr="000A685B">
              <w:rPr>
                <w:sz w:val="22"/>
                <w:szCs w:val="22"/>
              </w:rPr>
              <w:t>1038,9</w:t>
            </w:r>
          </w:p>
        </w:tc>
        <w:tc>
          <w:tcPr>
            <w:tcW w:w="550" w:type="pct"/>
          </w:tcPr>
          <w:p w14:paraId="65E7039B" w14:textId="3A5A6E2D" w:rsidR="00E2417B" w:rsidRPr="000A685B" w:rsidRDefault="00E2417B" w:rsidP="00E2417B">
            <w:pPr>
              <w:pStyle w:val="Default"/>
              <w:jc w:val="center"/>
              <w:rPr>
                <w:color w:val="FF0000"/>
                <w:sz w:val="22"/>
                <w:szCs w:val="22"/>
              </w:rPr>
            </w:pPr>
            <w:r w:rsidRPr="000A685B">
              <w:rPr>
                <w:sz w:val="22"/>
                <w:szCs w:val="22"/>
              </w:rPr>
              <w:t>1038,9</w:t>
            </w:r>
          </w:p>
        </w:tc>
        <w:tc>
          <w:tcPr>
            <w:tcW w:w="813" w:type="pct"/>
          </w:tcPr>
          <w:p w14:paraId="6A823B2E" w14:textId="001B1790" w:rsidR="00E2417B" w:rsidRPr="000A685B" w:rsidRDefault="00E2417B" w:rsidP="00E2417B">
            <w:pPr>
              <w:pStyle w:val="Default"/>
              <w:jc w:val="center"/>
              <w:rPr>
                <w:color w:val="FF0000"/>
                <w:sz w:val="22"/>
                <w:szCs w:val="22"/>
              </w:rPr>
            </w:pPr>
            <w:r w:rsidRPr="000A685B">
              <w:rPr>
                <w:sz w:val="22"/>
                <w:szCs w:val="22"/>
              </w:rPr>
              <w:t>1038,9</w:t>
            </w:r>
          </w:p>
        </w:tc>
      </w:tr>
      <w:tr w:rsidR="00E2417B" w14:paraId="362E1035" w14:textId="77777777" w:rsidTr="009A3807">
        <w:tc>
          <w:tcPr>
            <w:tcW w:w="362" w:type="pct"/>
            <w:vMerge/>
          </w:tcPr>
          <w:p w14:paraId="2E1A0050" w14:textId="77777777" w:rsidR="00E2417B" w:rsidRDefault="00E2417B" w:rsidP="009A3807">
            <w:pPr>
              <w:pStyle w:val="510"/>
              <w:shd w:val="clear" w:color="auto" w:fill="auto"/>
              <w:tabs>
                <w:tab w:val="left" w:pos="523"/>
              </w:tabs>
              <w:spacing w:before="0" w:line="240" w:lineRule="auto"/>
              <w:jc w:val="right"/>
              <w:rPr>
                <w:b w:val="0"/>
              </w:rPr>
            </w:pPr>
          </w:p>
        </w:tc>
        <w:tc>
          <w:tcPr>
            <w:tcW w:w="1497" w:type="pct"/>
          </w:tcPr>
          <w:p w14:paraId="368ACEBC" w14:textId="77777777" w:rsidR="00E2417B" w:rsidRDefault="00E2417B" w:rsidP="009A3807">
            <w:pPr>
              <w:pStyle w:val="Default"/>
              <w:rPr>
                <w:sz w:val="22"/>
                <w:szCs w:val="22"/>
              </w:rPr>
            </w:pPr>
            <w:r>
              <w:rPr>
                <w:sz w:val="22"/>
                <w:szCs w:val="22"/>
              </w:rPr>
              <w:t xml:space="preserve">Площадь населённого пункта </w:t>
            </w:r>
          </w:p>
        </w:tc>
        <w:tc>
          <w:tcPr>
            <w:tcW w:w="859" w:type="pct"/>
          </w:tcPr>
          <w:p w14:paraId="0629DBB1" w14:textId="77777777" w:rsidR="00E2417B" w:rsidRDefault="00E2417B" w:rsidP="009A3807">
            <w:pPr>
              <w:pStyle w:val="Default"/>
              <w:jc w:val="center"/>
              <w:rPr>
                <w:sz w:val="22"/>
                <w:szCs w:val="22"/>
              </w:rPr>
            </w:pPr>
            <w:r>
              <w:rPr>
                <w:sz w:val="22"/>
                <w:szCs w:val="22"/>
              </w:rPr>
              <w:t>га</w:t>
            </w:r>
          </w:p>
        </w:tc>
        <w:tc>
          <w:tcPr>
            <w:tcW w:w="919" w:type="pct"/>
          </w:tcPr>
          <w:p w14:paraId="0EDDBD2A" w14:textId="49AE44F9" w:rsidR="00E2417B" w:rsidRPr="000A685B" w:rsidRDefault="00E2417B" w:rsidP="009A3807">
            <w:pPr>
              <w:pStyle w:val="Default"/>
              <w:jc w:val="center"/>
              <w:rPr>
                <w:color w:val="auto"/>
                <w:sz w:val="22"/>
                <w:szCs w:val="22"/>
              </w:rPr>
            </w:pPr>
            <w:r w:rsidRPr="000A685B">
              <w:rPr>
                <w:sz w:val="22"/>
                <w:szCs w:val="22"/>
              </w:rPr>
              <w:t>-</w:t>
            </w:r>
          </w:p>
        </w:tc>
        <w:tc>
          <w:tcPr>
            <w:tcW w:w="550" w:type="pct"/>
          </w:tcPr>
          <w:p w14:paraId="6BAEC002" w14:textId="2C0AE17E" w:rsidR="00E2417B" w:rsidRPr="000A685B" w:rsidRDefault="00E2417B" w:rsidP="009A3807">
            <w:pPr>
              <w:pStyle w:val="Default"/>
              <w:jc w:val="center"/>
              <w:rPr>
                <w:color w:val="auto"/>
                <w:sz w:val="22"/>
                <w:szCs w:val="22"/>
              </w:rPr>
            </w:pPr>
            <w:r w:rsidRPr="000A685B">
              <w:rPr>
                <w:sz w:val="22"/>
                <w:szCs w:val="22"/>
              </w:rPr>
              <w:t>-</w:t>
            </w:r>
          </w:p>
        </w:tc>
        <w:tc>
          <w:tcPr>
            <w:tcW w:w="813" w:type="pct"/>
          </w:tcPr>
          <w:p w14:paraId="2A08FF12" w14:textId="2229E95B" w:rsidR="00E2417B" w:rsidRPr="000A685B" w:rsidRDefault="00E2417B" w:rsidP="009A3807">
            <w:pPr>
              <w:pStyle w:val="Default"/>
              <w:jc w:val="center"/>
              <w:rPr>
                <w:color w:val="auto"/>
                <w:sz w:val="22"/>
                <w:szCs w:val="22"/>
              </w:rPr>
            </w:pPr>
            <w:r w:rsidRPr="000A685B">
              <w:rPr>
                <w:sz w:val="22"/>
                <w:szCs w:val="22"/>
              </w:rPr>
              <w:t>-</w:t>
            </w:r>
          </w:p>
        </w:tc>
      </w:tr>
      <w:tr w:rsidR="00E2417B" w14:paraId="4C5FFF5A" w14:textId="77777777" w:rsidTr="009A3807">
        <w:tc>
          <w:tcPr>
            <w:tcW w:w="362" w:type="pct"/>
            <w:vMerge/>
          </w:tcPr>
          <w:p w14:paraId="2030A3B6" w14:textId="77777777" w:rsidR="00E2417B" w:rsidRDefault="00E2417B" w:rsidP="009A3807">
            <w:pPr>
              <w:pStyle w:val="510"/>
              <w:shd w:val="clear" w:color="auto" w:fill="auto"/>
              <w:tabs>
                <w:tab w:val="left" w:pos="523"/>
              </w:tabs>
              <w:spacing w:before="0" w:line="240" w:lineRule="auto"/>
              <w:jc w:val="right"/>
              <w:rPr>
                <w:b w:val="0"/>
              </w:rPr>
            </w:pPr>
          </w:p>
        </w:tc>
        <w:tc>
          <w:tcPr>
            <w:tcW w:w="1497" w:type="pct"/>
          </w:tcPr>
          <w:p w14:paraId="05054A86" w14:textId="77777777" w:rsidR="00E2417B" w:rsidRPr="009B1788" w:rsidRDefault="00E2417B" w:rsidP="009A3807">
            <w:pPr>
              <w:pStyle w:val="Default"/>
              <w:rPr>
                <w:sz w:val="22"/>
                <w:szCs w:val="22"/>
              </w:rPr>
            </w:pPr>
            <w:r>
              <w:rPr>
                <w:b/>
                <w:bCs/>
                <w:sz w:val="22"/>
                <w:szCs w:val="22"/>
              </w:rPr>
              <w:t xml:space="preserve">по функциональному назначению </w:t>
            </w:r>
          </w:p>
        </w:tc>
        <w:tc>
          <w:tcPr>
            <w:tcW w:w="859" w:type="pct"/>
          </w:tcPr>
          <w:p w14:paraId="37089C25" w14:textId="77777777" w:rsidR="00E2417B" w:rsidRDefault="00E2417B" w:rsidP="009A3807">
            <w:pPr>
              <w:pStyle w:val="510"/>
              <w:shd w:val="clear" w:color="auto" w:fill="auto"/>
              <w:tabs>
                <w:tab w:val="left" w:pos="523"/>
              </w:tabs>
              <w:spacing w:before="0" w:line="240" w:lineRule="auto"/>
              <w:rPr>
                <w:b w:val="0"/>
              </w:rPr>
            </w:pPr>
          </w:p>
        </w:tc>
        <w:tc>
          <w:tcPr>
            <w:tcW w:w="919" w:type="pct"/>
          </w:tcPr>
          <w:p w14:paraId="605B0A63" w14:textId="77777777" w:rsidR="00E2417B" w:rsidRPr="000A685B" w:rsidRDefault="00E2417B" w:rsidP="009A3807">
            <w:pPr>
              <w:pStyle w:val="510"/>
              <w:shd w:val="clear" w:color="auto" w:fill="auto"/>
              <w:tabs>
                <w:tab w:val="left" w:pos="523"/>
              </w:tabs>
              <w:spacing w:before="0" w:line="240" w:lineRule="auto"/>
              <w:rPr>
                <w:b w:val="0"/>
                <w:color w:val="FF0000"/>
                <w:sz w:val="22"/>
                <w:szCs w:val="22"/>
              </w:rPr>
            </w:pPr>
          </w:p>
        </w:tc>
        <w:tc>
          <w:tcPr>
            <w:tcW w:w="550" w:type="pct"/>
          </w:tcPr>
          <w:p w14:paraId="1FAA54BA" w14:textId="77777777" w:rsidR="00E2417B" w:rsidRPr="000A685B" w:rsidRDefault="00E2417B" w:rsidP="009A3807">
            <w:pPr>
              <w:pStyle w:val="510"/>
              <w:shd w:val="clear" w:color="auto" w:fill="auto"/>
              <w:tabs>
                <w:tab w:val="left" w:pos="523"/>
              </w:tabs>
              <w:spacing w:before="0" w:line="240" w:lineRule="auto"/>
              <w:rPr>
                <w:b w:val="0"/>
                <w:color w:val="FF0000"/>
                <w:sz w:val="22"/>
                <w:szCs w:val="22"/>
              </w:rPr>
            </w:pPr>
          </w:p>
        </w:tc>
        <w:tc>
          <w:tcPr>
            <w:tcW w:w="813" w:type="pct"/>
          </w:tcPr>
          <w:p w14:paraId="64813876" w14:textId="77777777" w:rsidR="00E2417B" w:rsidRPr="000A685B" w:rsidRDefault="00E2417B" w:rsidP="009A3807">
            <w:pPr>
              <w:pStyle w:val="510"/>
              <w:shd w:val="clear" w:color="auto" w:fill="auto"/>
              <w:tabs>
                <w:tab w:val="left" w:pos="523"/>
              </w:tabs>
              <w:spacing w:before="0" w:line="240" w:lineRule="auto"/>
              <w:rPr>
                <w:b w:val="0"/>
                <w:color w:val="FF0000"/>
                <w:sz w:val="22"/>
                <w:szCs w:val="22"/>
              </w:rPr>
            </w:pPr>
          </w:p>
        </w:tc>
      </w:tr>
      <w:tr w:rsidR="000A685B" w14:paraId="7AFD0D01" w14:textId="77777777" w:rsidTr="009A3807">
        <w:tc>
          <w:tcPr>
            <w:tcW w:w="362" w:type="pct"/>
            <w:vMerge/>
          </w:tcPr>
          <w:p w14:paraId="19D3FC89"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748BC944" w14:textId="77777777" w:rsidR="000A685B" w:rsidRDefault="000A685B" w:rsidP="000A685B">
            <w:pPr>
              <w:pStyle w:val="Default"/>
              <w:rPr>
                <w:sz w:val="22"/>
                <w:szCs w:val="22"/>
              </w:rPr>
            </w:pPr>
            <w:r>
              <w:rPr>
                <w:sz w:val="22"/>
                <w:szCs w:val="22"/>
              </w:rPr>
              <w:t xml:space="preserve">индивидуальными жилыми домами </w:t>
            </w:r>
          </w:p>
        </w:tc>
        <w:tc>
          <w:tcPr>
            <w:tcW w:w="859" w:type="pct"/>
          </w:tcPr>
          <w:p w14:paraId="31B52A11" w14:textId="77777777" w:rsidR="000A685B" w:rsidRDefault="000A685B" w:rsidP="000A685B">
            <w:pPr>
              <w:pStyle w:val="Default"/>
              <w:jc w:val="center"/>
              <w:rPr>
                <w:sz w:val="22"/>
                <w:szCs w:val="22"/>
              </w:rPr>
            </w:pPr>
            <w:r>
              <w:rPr>
                <w:sz w:val="22"/>
                <w:szCs w:val="22"/>
              </w:rPr>
              <w:t>га</w:t>
            </w:r>
          </w:p>
        </w:tc>
        <w:tc>
          <w:tcPr>
            <w:tcW w:w="919" w:type="pct"/>
          </w:tcPr>
          <w:p w14:paraId="0E1BAB77" w14:textId="0F362EB2" w:rsidR="000A685B" w:rsidRPr="000A685B" w:rsidRDefault="000A685B" w:rsidP="000A685B">
            <w:pPr>
              <w:pStyle w:val="Default"/>
              <w:jc w:val="center"/>
              <w:rPr>
                <w:color w:val="auto"/>
                <w:sz w:val="22"/>
                <w:szCs w:val="22"/>
              </w:rPr>
            </w:pPr>
            <w:r w:rsidRPr="000A685B">
              <w:rPr>
                <w:sz w:val="22"/>
                <w:szCs w:val="22"/>
              </w:rPr>
              <w:t>54,48</w:t>
            </w:r>
          </w:p>
        </w:tc>
        <w:tc>
          <w:tcPr>
            <w:tcW w:w="550" w:type="pct"/>
          </w:tcPr>
          <w:p w14:paraId="568DAD2D" w14:textId="140935CA" w:rsidR="000A685B" w:rsidRPr="000A685B" w:rsidRDefault="000A685B" w:rsidP="000A685B">
            <w:pPr>
              <w:pStyle w:val="Default"/>
              <w:jc w:val="center"/>
              <w:rPr>
                <w:color w:val="auto"/>
                <w:sz w:val="22"/>
                <w:szCs w:val="22"/>
              </w:rPr>
            </w:pPr>
            <w:r w:rsidRPr="000A685B">
              <w:rPr>
                <w:sz w:val="22"/>
                <w:szCs w:val="22"/>
              </w:rPr>
              <w:t>54,48</w:t>
            </w:r>
          </w:p>
        </w:tc>
        <w:tc>
          <w:tcPr>
            <w:tcW w:w="813" w:type="pct"/>
          </w:tcPr>
          <w:p w14:paraId="143972FD" w14:textId="6C1548AE" w:rsidR="000A685B" w:rsidRPr="000A685B" w:rsidRDefault="000A685B" w:rsidP="000A685B">
            <w:pPr>
              <w:pStyle w:val="Default"/>
              <w:jc w:val="center"/>
              <w:rPr>
                <w:color w:val="auto"/>
                <w:sz w:val="22"/>
                <w:szCs w:val="22"/>
              </w:rPr>
            </w:pPr>
            <w:r w:rsidRPr="000A685B">
              <w:rPr>
                <w:sz w:val="22"/>
                <w:szCs w:val="22"/>
              </w:rPr>
              <w:t>54,48</w:t>
            </w:r>
          </w:p>
        </w:tc>
      </w:tr>
      <w:tr w:rsidR="000A685B" w14:paraId="587741BD" w14:textId="77777777" w:rsidTr="009A3807">
        <w:tc>
          <w:tcPr>
            <w:tcW w:w="362" w:type="pct"/>
            <w:vMerge/>
          </w:tcPr>
          <w:p w14:paraId="58E8C8F0"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7571767A" w14:textId="77777777" w:rsidR="000A685B" w:rsidRDefault="000A685B" w:rsidP="000A685B">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1CDB179D" w14:textId="77777777" w:rsidR="000A685B" w:rsidRDefault="000A685B" w:rsidP="000A685B">
            <w:pPr>
              <w:pStyle w:val="Default"/>
              <w:jc w:val="center"/>
              <w:rPr>
                <w:sz w:val="22"/>
                <w:szCs w:val="22"/>
              </w:rPr>
            </w:pPr>
            <w:r>
              <w:rPr>
                <w:sz w:val="22"/>
                <w:szCs w:val="22"/>
              </w:rPr>
              <w:t>-"-</w:t>
            </w:r>
          </w:p>
        </w:tc>
        <w:tc>
          <w:tcPr>
            <w:tcW w:w="919" w:type="pct"/>
          </w:tcPr>
          <w:p w14:paraId="1C25AE17" w14:textId="18A348E6" w:rsidR="000A685B" w:rsidRPr="00D52154" w:rsidRDefault="000A685B" w:rsidP="000A685B">
            <w:pPr>
              <w:pStyle w:val="Default"/>
              <w:jc w:val="center"/>
              <w:rPr>
                <w:color w:val="auto"/>
                <w:sz w:val="22"/>
                <w:szCs w:val="22"/>
              </w:rPr>
            </w:pPr>
            <w:r>
              <w:rPr>
                <w:sz w:val="22"/>
                <w:szCs w:val="22"/>
              </w:rPr>
              <w:t>0</w:t>
            </w:r>
          </w:p>
        </w:tc>
        <w:tc>
          <w:tcPr>
            <w:tcW w:w="550" w:type="pct"/>
          </w:tcPr>
          <w:p w14:paraId="6C9469D7" w14:textId="19837959" w:rsidR="000A685B" w:rsidRPr="00D52154" w:rsidRDefault="000A685B" w:rsidP="000A685B">
            <w:pPr>
              <w:pStyle w:val="Default"/>
              <w:jc w:val="center"/>
              <w:rPr>
                <w:color w:val="auto"/>
                <w:sz w:val="22"/>
                <w:szCs w:val="22"/>
              </w:rPr>
            </w:pPr>
            <w:r>
              <w:rPr>
                <w:sz w:val="22"/>
                <w:szCs w:val="22"/>
              </w:rPr>
              <w:t>0</w:t>
            </w:r>
          </w:p>
        </w:tc>
        <w:tc>
          <w:tcPr>
            <w:tcW w:w="813" w:type="pct"/>
          </w:tcPr>
          <w:p w14:paraId="14AD53DF" w14:textId="2F9D4759" w:rsidR="000A685B" w:rsidRPr="00D52154" w:rsidRDefault="000A685B" w:rsidP="000A685B">
            <w:pPr>
              <w:pStyle w:val="Default"/>
              <w:jc w:val="center"/>
              <w:rPr>
                <w:color w:val="auto"/>
                <w:sz w:val="22"/>
                <w:szCs w:val="22"/>
              </w:rPr>
            </w:pPr>
            <w:r>
              <w:rPr>
                <w:sz w:val="22"/>
                <w:szCs w:val="22"/>
              </w:rPr>
              <w:t>0</w:t>
            </w:r>
          </w:p>
        </w:tc>
      </w:tr>
      <w:tr w:rsidR="000A685B" w14:paraId="0B3B84E1" w14:textId="77777777" w:rsidTr="009A3807">
        <w:tc>
          <w:tcPr>
            <w:tcW w:w="362" w:type="pct"/>
            <w:vMerge/>
          </w:tcPr>
          <w:p w14:paraId="7221E48C"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1949B67D" w14:textId="77777777" w:rsidR="000A685B" w:rsidRDefault="000A685B" w:rsidP="000A685B">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3BEA94FB" w14:textId="77777777" w:rsidR="000A685B" w:rsidRDefault="000A685B" w:rsidP="000A685B">
            <w:pPr>
              <w:pStyle w:val="Default"/>
              <w:jc w:val="center"/>
              <w:rPr>
                <w:sz w:val="22"/>
                <w:szCs w:val="22"/>
              </w:rPr>
            </w:pPr>
            <w:r>
              <w:rPr>
                <w:sz w:val="22"/>
                <w:szCs w:val="22"/>
              </w:rPr>
              <w:t>-"-</w:t>
            </w:r>
          </w:p>
        </w:tc>
        <w:tc>
          <w:tcPr>
            <w:tcW w:w="919" w:type="pct"/>
          </w:tcPr>
          <w:p w14:paraId="3162242C" w14:textId="297F7A07" w:rsidR="000A685B" w:rsidRPr="0058645C" w:rsidRDefault="000A685B" w:rsidP="000A685B">
            <w:pPr>
              <w:pStyle w:val="Default"/>
              <w:jc w:val="center"/>
              <w:rPr>
                <w:color w:val="FF0000"/>
                <w:sz w:val="22"/>
                <w:szCs w:val="22"/>
              </w:rPr>
            </w:pPr>
            <w:r>
              <w:rPr>
                <w:sz w:val="22"/>
                <w:szCs w:val="22"/>
              </w:rPr>
              <w:t>0</w:t>
            </w:r>
          </w:p>
        </w:tc>
        <w:tc>
          <w:tcPr>
            <w:tcW w:w="550" w:type="pct"/>
          </w:tcPr>
          <w:p w14:paraId="1D126E4C" w14:textId="32F42D22" w:rsidR="000A685B" w:rsidRPr="0058645C" w:rsidRDefault="000A685B" w:rsidP="000A685B">
            <w:pPr>
              <w:pStyle w:val="Default"/>
              <w:jc w:val="center"/>
              <w:rPr>
                <w:color w:val="FF0000"/>
                <w:sz w:val="22"/>
                <w:szCs w:val="22"/>
              </w:rPr>
            </w:pPr>
            <w:r>
              <w:rPr>
                <w:sz w:val="22"/>
                <w:szCs w:val="22"/>
              </w:rPr>
              <w:t>0</w:t>
            </w:r>
          </w:p>
        </w:tc>
        <w:tc>
          <w:tcPr>
            <w:tcW w:w="813" w:type="pct"/>
          </w:tcPr>
          <w:p w14:paraId="671E29EE" w14:textId="74D44434" w:rsidR="000A685B" w:rsidRPr="0058645C" w:rsidRDefault="000A685B" w:rsidP="000A685B">
            <w:pPr>
              <w:pStyle w:val="Default"/>
              <w:jc w:val="center"/>
              <w:rPr>
                <w:color w:val="FF0000"/>
                <w:sz w:val="22"/>
                <w:szCs w:val="22"/>
              </w:rPr>
            </w:pPr>
            <w:r>
              <w:rPr>
                <w:sz w:val="22"/>
                <w:szCs w:val="22"/>
              </w:rPr>
              <w:t>0</w:t>
            </w:r>
          </w:p>
        </w:tc>
      </w:tr>
      <w:tr w:rsidR="000A685B" w14:paraId="7D57276C" w14:textId="77777777" w:rsidTr="009A3807">
        <w:tc>
          <w:tcPr>
            <w:tcW w:w="362" w:type="pct"/>
            <w:vMerge/>
          </w:tcPr>
          <w:p w14:paraId="0565510E"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1AE34B19" w14:textId="77777777" w:rsidR="000A685B" w:rsidRDefault="000A685B" w:rsidP="000A685B">
            <w:pPr>
              <w:pStyle w:val="Default"/>
              <w:rPr>
                <w:sz w:val="22"/>
                <w:szCs w:val="22"/>
              </w:rPr>
            </w:pPr>
            <w:r>
              <w:rPr>
                <w:sz w:val="22"/>
                <w:szCs w:val="22"/>
              </w:rPr>
              <w:t xml:space="preserve">общественно-деловая зона </w:t>
            </w:r>
          </w:p>
        </w:tc>
        <w:tc>
          <w:tcPr>
            <w:tcW w:w="859" w:type="pct"/>
          </w:tcPr>
          <w:p w14:paraId="1CC4BCB9" w14:textId="77777777" w:rsidR="000A685B" w:rsidRDefault="000A685B" w:rsidP="000A685B">
            <w:pPr>
              <w:pStyle w:val="Default"/>
              <w:jc w:val="center"/>
              <w:rPr>
                <w:sz w:val="22"/>
                <w:szCs w:val="22"/>
              </w:rPr>
            </w:pPr>
            <w:r>
              <w:rPr>
                <w:sz w:val="22"/>
                <w:szCs w:val="22"/>
              </w:rPr>
              <w:t>-"-</w:t>
            </w:r>
          </w:p>
        </w:tc>
        <w:tc>
          <w:tcPr>
            <w:tcW w:w="919" w:type="pct"/>
          </w:tcPr>
          <w:p w14:paraId="4288D95A" w14:textId="5590FAED" w:rsidR="000A685B" w:rsidRPr="0058645C" w:rsidRDefault="000A685B" w:rsidP="000A685B">
            <w:pPr>
              <w:pStyle w:val="Default"/>
              <w:jc w:val="center"/>
              <w:rPr>
                <w:color w:val="auto"/>
                <w:sz w:val="22"/>
                <w:szCs w:val="22"/>
              </w:rPr>
            </w:pPr>
            <w:r>
              <w:rPr>
                <w:sz w:val="22"/>
                <w:szCs w:val="22"/>
              </w:rPr>
              <w:t>22,19</w:t>
            </w:r>
          </w:p>
        </w:tc>
        <w:tc>
          <w:tcPr>
            <w:tcW w:w="550" w:type="pct"/>
          </w:tcPr>
          <w:p w14:paraId="17072ADD" w14:textId="38463EA6" w:rsidR="000A685B" w:rsidRPr="0058645C" w:rsidRDefault="000A685B" w:rsidP="000A685B">
            <w:pPr>
              <w:pStyle w:val="Default"/>
              <w:jc w:val="center"/>
              <w:rPr>
                <w:color w:val="auto"/>
                <w:sz w:val="22"/>
                <w:szCs w:val="22"/>
              </w:rPr>
            </w:pPr>
            <w:r>
              <w:rPr>
                <w:sz w:val="22"/>
                <w:szCs w:val="22"/>
              </w:rPr>
              <w:t>22,19</w:t>
            </w:r>
          </w:p>
        </w:tc>
        <w:tc>
          <w:tcPr>
            <w:tcW w:w="813" w:type="pct"/>
          </w:tcPr>
          <w:p w14:paraId="0904199C" w14:textId="2D8517CE" w:rsidR="000A685B" w:rsidRPr="0058645C" w:rsidRDefault="000A685B" w:rsidP="000A685B">
            <w:pPr>
              <w:pStyle w:val="Default"/>
              <w:jc w:val="center"/>
              <w:rPr>
                <w:color w:val="auto"/>
                <w:sz w:val="22"/>
                <w:szCs w:val="22"/>
              </w:rPr>
            </w:pPr>
            <w:r>
              <w:rPr>
                <w:sz w:val="22"/>
                <w:szCs w:val="22"/>
              </w:rPr>
              <w:t>22,19</w:t>
            </w:r>
          </w:p>
        </w:tc>
      </w:tr>
      <w:tr w:rsidR="000A685B" w14:paraId="3AC70133" w14:textId="77777777" w:rsidTr="009A3807">
        <w:tc>
          <w:tcPr>
            <w:tcW w:w="362" w:type="pct"/>
            <w:vMerge/>
          </w:tcPr>
          <w:p w14:paraId="13904B74"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21AB664D" w14:textId="77777777" w:rsidR="000A685B" w:rsidRDefault="000A685B" w:rsidP="000A685B">
            <w:pPr>
              <w:pStyle w:val="Default"/>
              <w:rPr>
                <w:sz w:val="22"/>
                <w:szCs w:val="22"/>
              </w:rPr>
            </w:pPr>
            <w:r>
              <w:rPr>
                <w:sz w:val="22"/>
                <w:szCs w:val="22"/>
              </w:rPr>
              <w:t xml:space="preserve">многофункциональная общественно - деловая зона </w:t>
            </w:r>
          </w:p>
        </w:tc>
        <w:tc>
          <w:tcPr>
            <w:tcW w:w="859" w:type="pct"/>
          </w:tcPr>
          <w:p w14:paraId="4780648D" w14:textId="77777777" w:rsidR="000A685B" w:rsidRDefault="000A685B" w:rsidP="000A685B">
            <w:pPr>
              <w:pStyle w:val="Default"/>
              <w:jc w:val="center"/>
              <w:rPr>
                <w:sz w:val="22"/>
                <w:szCs w:val="22"/>
              </w:rPr>
            </w:pPr>
            <w:r>
              <w:rPr>
                <w:sz w:val="22"/>
                <w:szCs w:val="22"/>
              </w:rPr>
              <w:t>-"-</w:t>
            </w:r>
          </w:p>
        </w:tc>
        <w:tc>
          <w:tcPr>
            <w:tcW w:w="919" w:type="pct"/>
          </w:tcPr>
          <w:p w14:paraId="239E4121" w14:textId="46CF23F8" w:rsidR="000A685B" w:rsidRPr="0058645C" w:rsidRDefault="000A685B" w:rsidP="000A685B">
            <w:pPr>
              <w:pStyle w:val="Default"/>
              <w:jc w:val="center"/>
              <w:rPr>
                <w:color w:val="auto"/>
                <w:sz w:val="22"/>
                <w:szCs w:val="22"/>
              </w:rPr>
            </w:pPr>
            <w:r>
              <w:rPr>
                <w:sz w:val="22"/>
                <w:szCs w:val="22"/>
              </w:rPr>
              <w:t>0</w:t>
            </w:r>
          </w:p>
        </w:tc>
        <w:tc>
          <w:tcPr>
            <w:tcW w:w="550" w:type="pct"/>
          </w:tcPr>
          <w:p w14:paraId="0935428B" w14:textId="09952807" w:rsidR="000A685B" w:rsidRPr="0058645C" w:rsidRDefault="000A685B" w:rsidP="000A685B">
            <w:pPr>
              <w:pStyle w:val="Default"/>
              <w:jc w:val="center"/>
              <w:rPr>
                <w:color w:val="auto"/>
                <w:sz w:val="22"/>
                <w:szCs w:val="22"/>
              </w:rPr>
            </w:pPr>
            <w:r>
              <w:rPr>
                <w:sz w:val="22"/>
                <w:szCs w:val="22"/>
              </w:rPr>
              <w:t>0</w:t>
            </w:r>
          </w:p>
        </w:tc>
        <w:tc>
          <w:tcPr>
            <w:tcW w:w="813" w:type="pct"/>
          </w:tcPr>
          <w:p w14:paraId="5B4680C6" w14:textId="77644BA6" w:rsidR="000A685B" w:rsidRPr="0058645C" w:rsidRDefault="000A685B" w:rsidP="000A685B">
            <w:pPr>
              <w:pStyle w:val="Default"/>
              <w:jc w:val="center"/>
              <w:rPr>
                <w:color w:val="auto"/>
                <w:sz w:val="22"/>
                <w:szCs w:val="22"/>
              </w:rPr>
            </w:pPr>
            <w:r>
              <w:rPr>
                <w:sz w:val="22"/>
                <w:szCs w:val="22"/>
              </w:rPr>
              <w:t>0</w:t>
            </w:r>
          </w:p>
        </w:tc>
      </w:tr>
      <w:tr w:rsidR="000A685B" w14:paraId="23CF3D42" w14:textId="77777777" w:rsidTr="009A3807">
        <w:tc>
          <w:tcPr>
            <w:tcW w:w="362" w:type="pct"/>
            <w:vMerge/>
          </w:tcPr>
          <w:p w14:paraId="7F85D020"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4B8E4A38" w14:textId="77777777" w:rsidR="000A685B" w:rsidRDefault="000A685B" w:rsidP="000A685B">
            <w:pPr>
              <w:pStyle w:val="Default"/>
              <w:rPr>
                <w:sz w:val="22"/>
                <w:szCs w:val="22"/>
              </w:rPr>
            </w:pPr>
            <w:r>
              <w:rPr>
                <w:sz w:val="22"/>
                <w:szCs w:val="22"/>
              </w:rPr>
              <w:t xml:space="preserve">зона специализированной общественной застройки </w:t>
            </w:r>
          </w:p>
        </w:tc>
        <w:tc>
          <w:tcPr>
            <w:tcW w:w="859" w:type="pct"/>
          </w:tcPr>
          <w:p w14:paraId="2CC22415" w14:textId="77777777" w:rsidR="000A685B" w:rsidRDefault="000A685B" w:rsidP="000A685B">
            <w:pPr>
              <w:pStyle w:val="Default"/>
              <w:jc w:val="center"/>
              <w:rPr>
                <w:sz w:val="22"/>
                <w:szCs w:val="22"/>
              </w:rPr>
            </w:pPr>
            <w:r>
              <w:rPr>
                <w:sz w:val="22"/>
                <w:szCs w:val="22"/>
              </w:rPr>
              <w:t>-"-</w:t>
            </w:r>
          </w:p>
        </w:tc>
        <w:tc>
          <w:tcPr>
            <w:tcW w:w="919" w:type="pct"/>
          </w:tcPr>
          <w:p w14:paraId="2EEEF606" w14:textId="7D087142" w:rsidR="000A685B" w:rsidRPr="0058645C" w:rsidRDefault="000A685B" w:rsidP="000A685B">
            <w:pPr>
              <w:pStyle w:val="Default"/>
              <w:jc w:val="center"/>
              <w:rPr>
                <w:color w:val="auto"/>
                <w:sz w:val="22"/>
                <w:szCs w:val="22"/>
              </w:rPr>
            </w:pPr>
            <w:r>
              <w:rPr>
                <w:sz w:val="22"/>
                <w:szCs w:val="22"/>
              </w:rPr>
              <w:t>3,72</w:t>
            </w:r>
          </w:p>
        </w:tc>
        <w:tc>
          <w:tcPr>
            <w:tcW w:w="550" w:type="pct"/>
          </w:tcPr>
          <w:p w14:paraId="20610718" w14:textId="55405839" w:rsidR="000A685B" w:rsidRPr="0058645C" w:rsidRDefault="000A685B" w:rsidP="000A685B">
            <w:pPr>
              <w:pStyle w:val="Default"/>
              <w:jc w:val="center"/>
              <w:rPr>
                <w:color w:val="auto"/>
                <w:sz w:val="22"/>
                <w:szCs w:val="22"/>
              </w:rPr>
            </w:pPr>
            <w:r>
              <w:rPr>
                <w:sz w:val="22"/>
                <w:szCs w:val="22"/>
              </w:rPr>
              <w:t>3,72</w:t>
            </w:r>
          </w:p>
        </w:tc>
        <w:tc>
          <w:tcPr>
            <w:tcW w:w="813" w:type="pct"/>
          </w:tcPr>
          <w:p w14:paraId="4559DF10" w14:textId="3C711115" w:rsidR="000A685B" w:rsidRPr="0058645C" w:rsidRDefault="000A685B" w:rsidP="000A685B">
            <w:pPr>
              <w:pStyle w:val="Default"/>
              <w:jc w:val="center"/>
              <w:rPr>
                <w:color w:val="auto"/>
                <w:sz w:val="22"/>
                <w:szCs w:val="22"/>
              </w:rPr>
            </w:pPr>
            <w:r>
              <w:rPr>
                <w:sz w:val="22"/>
                <w:szCs w:val="22"/>
              </w:rPr>
              <w:t>3,72</w:t>
            </w:r>
          </w:p>
        </w:tc>
      </w:tr>
      <w:tr w:rsidR="000A685B" w14:paraId="35998BA4" w14:textId="77777777" w:rsidTr="009A3807">
        <w:tc>
          <w:tcPr>
            <w:tcW w:w="362" w:type="pct"/>
            <w:vMerge/>
          </w:tcPr>
          <w:p w14:paraId="606DDBA6"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719064DD" w14:textId="77777777" w:rsidR="000A685B" w:rsidRDefault="000A685B" w:rsidP="000A685B">
            <w:pPr>
              <w:pStyle w:val="Default"/>
              <w:rPr>
                <w:sz w:val="22"/>
                <w:szCs w:val="22"/>
              </w:rPr>
            </w:pPr>
            <w:r>
              <w:rPr>
                <w:sz w:val="22"/>
                <w:szCs w:val="22"/>
              </w:rPr>
              <w:t xml:space="preserve">зона исторической застройки </w:t>
            </w:r>
          </w:p>
        </w:tc>
        <w:tc>
          <w:tcPr>
            <w:tcW w:w="859" w:type="pct"/>
          </w:tcPr>
          <w:p w14:paraId="4B7A7243" w14:textId="77777777" w:rsidR="000A685B" w:rsidRDefault="000A685B" w:rsidP="000A685B">
            <w:pPr>
              <w:pStyle w:val="Default"/>
              <w:jc w:val="center"/>
              <w:rPr>
                <w:sz w:val="22"/>
                <w:szCs w:val="22"/>
              </w:rPr>
            </w:pPr>
            <w:r>
              <w:rPr>
                <w:sz w:val="22"/>
                <w:szCs w:val="22"/>
              </w:rPr>
              <w:t>-"-</w:t>
            </w:r>
          </w:p>
        </w:tc>
        <w:tc>
          <w:tcPr>
            <w:tcW w:w="919" w:type="pct"/>
          </w:tcPr>
          <w:p w14:paraId="337E5779" w14:textId="3C6E6369" w:rsidR="000A685B" w:rsidRPr="0058645C" w:rsidRDefault="000A685B" w:rsidP="000A685B">
            <w:pPr>
              <w:pStyle w:val="Default"/>
              <w:jc w:val="center"/>
              <w:rPr>
                <w:color w:val="auto"/>
                <w:sz w:val="22"/>
                <w:szCs w:val="22"/>
              </w:rPr>
            </w:pPr>
            <w:r>
              <w:rPr>
                <w:sz w:val="22"/>
                <w:szCs w:val="22"/>
              </w:rPr>
              <w:t>0</w:t>
            </w:r>
          </w:p>
        </w:tc>
        <w:tc>
          <w:tcPr>
            <w:tcW w:w="550" w:type="pct"/>
          </w:tcPr>
          <w:p w14:paraId="10EE7C59" w14:textId="0116957E" w:rsidR="000A685B" w:rsidRPr="0058645C" w:rsidRDefault="000A685B" w:rsidP="000A685B">
            <w:pPr>
              <w:pStyle w:val="Default"/>
              <w:jc w:val="center"/>
              <w:rPr>
                <w:color w:val="auto"/>
                <w:sz w:val="22"/>
                <w:szCs w:val="22"/>
              </w:rPr>
            </w:pPr>
            <w:r>
              <w:rPr>
                <w:sz w:val="22"/>
                <w:szCs w:val="22"/>
              </w:rPr>
              <w:t>0</w:t>
            </w:r>
          </w:p>
        </w:tc>
        <w:tc>
          <w:tcPr>
            <w:tcW w:w="813" w:type="pct"/>
          </w:tcPr>
          <w:p w14:paraId="28252F6F" w14:textId="54BD65B4" w:rsidR="000A685B" w:rsidRPr="0058645C" w:rsidRDefault="000A685B" w:rsidP="000A685B">
            <w:pPr>
              <w:pStyle w:val="Default"/>
              <w:jc w:val="center"/>
              <w:rPr>
                <w:color w:val="auto"/>
                <w:sz w:val="22"/>
                <w:szCs w:val="22"/>
              </w:rPr>
            </w:pPr>
            <w:r>
              <w:rPr>
                <w:sz w:val="22"/>
                <w:szCs w:val="22"/>
              </w:rPr>
              <w:t>0</w:t>
            </w:r>
          </w:p>
        </w:tc>
      </w:tr>
      <w:tr w:rsidR="000A685B" w14:paraId="29D6229E" w14:textId="77777777" w:rsidTr="009A3807">
        <w:tc>
          <w:tcPr>
            <w:tcW w:w="362" w:type="pct"/>
            <w:vMerge/>
          </w:tcPr>
          <w:p w14:paraId="5E8EF602"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2D8085FE" w14:textId="77777777" w:rsidR="000A685B" w:rsidRDefault="000A685B" w:rsidP="000A685B">
            <w:pPr>
              <w:pStyle w:val="Default"/>
              <w:rPr>
                <w:sz w:val="22"/>
                <w:szCs w:val="22"/>
              </w:rPr>
            </w:pPr>
            <w:r>
              <w:rPr>
                <w:sz w:val="22"/>
                <w:szCs w:val="22"/>
              </w:rPr>
              <w:t xml:space="preserve">производственная зона </w:t>
            </w:r>
          </w:p>
        </w:tc>
        <w:tc>
          <w:tcPr>
            <w:tcW w:w="859" w:type="pct"/>
          </w:tcPr>
          <w:p w14:paraId="36A11DE4" w14:textId="77777777" w:rsidR="000A685B" w:rsidRDefault="000A685B" w:rsidP="000A685B">
            <w:pPr>
              <w:pStyle w:val="Default"/>
              <w:jc w:val="center"/>
              <w:rPr>
                <w:sz w:val="22"/>
                <w:szCs w:val="22"/>
              </w:rPr>
            </w:pPr>
            <w:r>
              <w:rPr>
                <w:sz w:val="22"/>
                <w:szCs w:val="22"/>
              </w:rPr>
              <w:t>-"-</w:t>
            </w:r>
          </w:p>
        </w:tc>
        <w:tc>
          <w:tcPr>
            <w:tcW w:w="919" w:type="pct"/>
          </w:tcPr>
          <w:p w14:paraId="5E048BA4" w14:textId="5B492BF7" w:rsidR="000A685B" w:rsidRPr="000A685B" w:rsidRDefault="000A685B" w:rsidP="000A685B">
            <w:pPr>
              <w:pStyle w:val="Default"/>
              <w:jc w:val="center"/>
              <w:rPr>
                <w:color w:val="auto"/>
                <w:sz w:val="22"/>
                <w:szCs w:val="22"/>
              </w:rPr>
            </w:pPr>
            <w:r w:rsidRPr="000A685B">
              <w:rPr>
                <w:sz w:val="22"/>
                <w:szCs w:val="22"/>
              </w:rPr>
              <w:t>5,47</w:t>
            </w:r>
          </w:p>
        </w:tc>
        <w:tc>
          <w:tcPr>
            <w:tcW w:w="550" w:type="pct"/>
          </w:tcPr>
          <w:p w14:paraId="6F6E0E48" w14:textId="29C118E5" w:rsidR="000A685B" w:rsidRPr="000A685B" w:rsidRDefault="000A685B" w:rsidP="000A685B">
            <w:pPr>
              <w:pStyle w:val="Default"/>
              <w:jc w:val="center"/>
              <w:rPr>
                <w:color w:val="auto"/>
                <w:sz w:val="22"/>
                <w:szCs w:val="22"/>
              </w:rPr>
            </w:pPr>
            <w:r w:rsidRPr="000A685B">
              <w:rPr>
                <w:sz w:val="22"/>
                <w:szCs w:val="22"/>
              </w:rPr>
              <w:t>5,47</w:t>
            </w:r>
          </w:p>
        </w:tc>
        <w:tc>
          <w:tcPr>
            <w:tcW w:w="813" w:type="pct"/>
          </w:tcPr>
          <w:p w14:paraId="6C26DC16" w14:textId="3609D394" w:rsidR="000A685B" w:rsidRPr="000A685B" w:rsidRDefault="000A685B" w:rsidP="000A685B">
            <w:pPr>
              <w:pStyle w:val="Default"/>
              <w:jc w:val="center"/>
              <w:rPr>
                <w:color w:val="auto"/>
                <w:sz w:val="22"/>
                <w:szCs w:val="22"/>
              </w:rPr>
            </w:pPr>
            <w:r w:rsidRPr="000A685B">
              <w:rPr>
                <w:sz w:val="22"/>
                <w:szCs w:val="22"/>
              </w:rPr>
              <w:t>5,47</w:t>
            </w:r>
          </w:p>
        </w:tc>
      </w:tr>
      <w:tr w:rsidR="000A685B" w14:paraId="084C6DD0" w14:textId="77777777" w:rsidTr="009A3807">
        <w:tc>
          <w:tcPr>
            <w:tcW w:w="362" w:type="pct"/>
            <w:vMerge/>
          </w:tcPr>
          <w:p w14:paraId="16FACD29"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2E9D557E" w14:textId="77777777" w:rsidR="000A685B" w:rsidRDefault="000A685B" w:rsidP="000A685B">
            <w:pPr>
              <w:pStyle w:val="Default"/>
              <w:rPr>
                <w:sz w:val="22"/>
                <w:szCs w:val="22"/>
              </w:rPr>
            </w:pPr>
            <w:r>
              <w:rPr>
                <w:sz w:val="22"/>
                <w:szCs w:val="22"/>
              </w:rPr>
              <w:t xml:space="preserve">коммунально-складская зона </w:t>
            </w:r>
          </w:p>
        </w:tc>
        <w:tc>
          <w:tcPr>
            <w:tcW w:w="859" w:type="pct"/>
          </w:tcPr>
          <w:p w14:paraId="64E59412" w14:textId="77777777" w:rsidR="000A685B" w:rsidRDefault="000A685B" w:rsidP="000A685B">
            <w:pPr>
              <w:pStyle w:val="Default"/>
              <w:jc w:val="center"/>
              <w:rPr>
                <w:sz w:val="22"/>
                <w:szCs w:val="22"/>
              </w:rPr>
            </w:pPr>
            <w:r>
              <w:rPr>
                <w:sz w:val="22"/>
                <w:szCs w:val="22"/>
              </w:rPr>
              <w:t>-"-</w:t>
            </w:r>
          </w:p>
        </w:tc>
        <w:tc>
          <w:tcPr>
            <w:tcW w:w="919" w:type="pct"/>
          </w:tcPr>
          <w:p w14:paraId="566E5373" w14:textId="68EE1C5E" w:rsidR="000A685B" w:rsidRPr="000A685B" w:rsidRDefault="000A685B" w:rsidP="000A685B">
            <w:pPr>
              <w:pStyle w:val="Default"/>
              <w:jc w:val="center"/>
              <w:rPr>
                <w:color w:val="auto"/>
                <w:sz w:val="22"/>
                <w:szCs w:val="22"/>
              </w:rPr>
            </w:pPr>
            <w:r w:rsidRPr="000A685B">
              <w:rPr>
                <w:sz w:val="22"/>
                <w:szCs w:val="22"/>
              </w:rPr>
              <w:t>0</w:t>
            </w:r>
          </w:p>
        </w:tc>
        <w:tc>
          <w:tcPr>
            <w:tcW w:w="550" w:type="pct"/>
          </w:tcPr>
          <w:p w14:paraId="6184459B" w14:textId="09AA55D2" w:rsidR="000A685B" w:rsidRPr="000A685B" w:rsidRDefault="000A685B" w:rsidP="000A685B">
            <w:pPr>
              <w:pStyle w:val="Default"/>
              <w:jc w:val="center"/>
              <w:rPr>
                <w:color w:val="auto"/>
                <w:sz w:val="22"/>
                <w:szCs w:val="22"/>
              </w:rPr>
            </w:pPr>
            <w:r w:rsidRPr="000A685B">
              <w:rPr>
                <w:sz w:val="22"/>
                <w:szCs w:val="22"/>
              </w:rPr>
              <w:t>0</w:t>
            </w:r>
          </w:p>
        </w:tc>
        <w:tc>
          <w:tcPr>
            <w:tcW w:w="813" w:type="pct"/>
          </w:tcPr>
          <w:p w14:paraId="2A6F3B8E" w14:textId="4C014245" w:rsidR="000A685B" w:rsidRPr="000A685B" w:rsidRDefault="000A685B" w:rsidP="000A685B">
            <w:pPr>
              <w:pStyle w:val="Default"/>
              <w:jc w:val="center"/>
              <w:rPr>
                <w:color w:val="auto"/>
                <w:sz w:val="22"/>
                <w:szCs w:val="22"/>
              </w:rPr>
            </w:pPr>
            <w:r w:rsidRPr="000A685B">
              <w:rPr>
                <w:sz w:val="22"/>
                <w:szCs w:val="22"/>
              </w:rPr>
              <w:t>0</w:t>
            </w:r>
          </w:p>
        </w:tc>
      </w:tr>
      <w:tr w:rsidR="000A685B" w14:paraId="6812E68A" w14:textId="77777777" w:rsidTr="009A3807">
        <w:tc>
          <w:tcPr>
            <w:tcW w:w="362" w:type="pct"/>
            <w:vMerge/>
          </w:tcPr>
          <w:p w14:paraId="771D7304"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3FD251F8" w14:textId="77777777" w:rsidR="000A685B" w:rsidRDefault="000A685B" w:rsidP="000A685B">
            <w:pPr>
              <w:pStyle w:val="Default"/>
              <w:rPr>
                <w:sz w:val="22"/>
                <w:szCs w:val="22"/>
              </w:rPr>
            </w:pPr>
            <w:r>
              <w:rPr>
                <w:sz w:val="22"/>
                <w:szCs w:val="22"/>
              </w:rPr>
              <w:t xml:space="preserve">зона инженерной инфраструктуры </w:t>
            </w:r>
          </w:p>
        </w:tc>
        <w:tc>
          <w:tcPr>
            <w:tcW w:w="859" w:type="pct"/>
          </w:tcPr>
          <w:p w14:paraId="029F7821" w14:textId="77777777" w:rsidR="000A685B" w:rsidRDefault="000A685B" w:rsidP="000A685B">
            <w:pPr>
              <w:pStyle w:val="Default"/>
              <w:jc w:val="center"/>
              <w:rPr>
                <w:sz w:val="22"/>
                <w:szCs w:val="22"/>
              </w:rPr>
            </w:pPr>
            <w:r>
              <w:rPr>
                <w:sz w:val="22"/>
                <w:szCs w:val="22"/>
              </w:rPr>
              <w:t>-"-</w:t>
            </w:r>
          </w:p>
        </w:tc>
        <w:tc>
          <w:tcPr>
            <w:tcW w:w="919" w:type="pct"/>
          </w:tcPr>
          <w:p w14:paraId="3AD04615" w14:textId="30694BED" w:rsidR="000A685B" w:rsidRPr="000A685B" w:rsidRDefault="000A685B" w:rsidP="000A685B">
            <w:pPr>
              <w:pStyle w:val="Default"/>
              <w:jc w:val="center"/>
              <w:rPr>
                <w:color w:val="auto"/>
                <w:sz w:val="22"/>
                <w:szCs w:val="22"/>
              </w:rPr>
            </w:pPr>
            <w:r w:rsidRPr="000A685B">
              <w:rPr>
                <w:sz w:val="22"/>
                <w:szCs w:val="22"/>
              </w:rPr>
              <w:t>1,44</w:t>
            </w:r>
          </w:p>
        </w:tc>
        <w:tc>
          <w:tcPr>
            <w:tcW w:w="550" w:type="pct"/>
          </w:tcPr>
          <w:p w14:paraId="631D6108" w14:textId="5DB273D3" w:rsidR="000A685B" w:rsidRPr="000A685B" w:rsidRDefault="000A685B" w:rsidP="000A685B">
            <w:pPr>
              <w:pStyle w:val="Default"/>
              <w:jc w:val="center"/>
              <w:rPr>
                <w:color w:val="auto"/>
                <w:sz w:val="22"/>
                <w:szCs w:val="22"/>
              </w:rPr>
            </w:pPr>
            <w:r w:rsidRPr="000A685B">
              <w:rPr>
                <w:sz w:val="22"/>
                <w:szCs w:val="22"/>
              </w:rPr>
              <w:t>1,44</w:t>
            </w:r>
          </w:p>
        </w:tc>
        <w:tc>
          <w:tcPr>
            <w:tcW w:w="813" w:type="pct"/>
          </w:tcPr>
          <w:p w14:paraId="792052BC" w14:textId="31D84DE9" w:rsidR="000A685B" w:rsidRPr="000A685B" w:rsidRDefault="000A685B" w:rsidP="000A685B">
            <w:pPr>
              <w:pStyle w:val="Default"/>
              <w:jc w:val="center"/>
              <w:rPr>
                <w:color w:val="auto"/>
                <w:sz w:val="22"/>
                <w:szCs w:val="22"/>
              </w:rPr>
            </w:pPr>
            <w:r w:rsidRPr="000A685B">
              <w:rPr>
                <w:sz w:val="22"/>
                <w:szCs w:val="22"/>
              </w:rPr>
              <w:t>1,44</w:t>
            </w:r>
          </w:p>
        </w:tc>
      </w:tr>
      <w:tr w:rsidR="000A685B" w14:paraId="7FAE85BD" w14:textId="77777777" w:rsidTr="009A3807">
        <w:tc>
          <w:tcPr>
            <w:tcW w:w="362" w:type="pct"/>
            <w:vMerge/>
          </w:tcPr>
          <w:p w14:paraId="382319DE"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35A43C68" w14:textId="77777777" w:rsidR="000A685B" w:rsidRDefault="000A685B" w:rsidP="000A685B">
            <w:pPr>
              <w:pStyle w:val="Default"/>
              <w:rPr>
                <w:sz w:val="22"/>
                <w:szCs w:val="22"/>
              </w:rPr>
            </w:pPr>
            <w:r>
              <w:rPr>
                <w:sz w:val="22"/>
                <w:szCs w:val="22"/>
              </w:rPr>
              <w:t xml:space="preserve">транспортной инфраструктуры </w:t>
            </w:r>
          </w:p>
        </w:tc>
        <w:tc>
          <w:tcPr>
            <w:tcW w:w="859" w:type="pct"/>
          </w:tcPr>
          <w:p w14:paraId="78AE24B0" w14:textId="77777777" w:rsidR="000A685B" w:rsidRDefault="000A685B" w:rsidP="000A685B">
            <w:pPr>
              <w:pStyle w:val="Default"/>
              <w:jc w:val="center"/>
              <w:rPr>
                <w:sz w:val="22"/>
                <w:szCs w:val="22"/>
              </w:rPr>
            </w:pPr>
            <w:r>
              <w:rPr>
                <w:sz w:val="22"/>
                <w:szCs w:val="22"/>
              </w:rPr>
              <w:t>-"-</w:t>
            </w:r>
          </w:p>
        </w:tc>
        <w:tc>
          <w:tcPr>
            <w:tcW w:w="919" w:type="pct"/>
          </w:tcPr>
          <w:p w14:paraId="4BC27C02" w14:textId="2F8C6B6D" w:rsidR="000A685B" w:rsidRPr="000A685B" w:rsidRDefault="000A685B" w:rsidP="000A685B">
            <w:pPr>
              <w:pStyle w:val="Default"/>
              <w:jc w:val="center"/>
              <w:rPr>
                <w:color w:val="auto"/>
                <w:sz w:val="22"/>
                <w:szCs w:val="22"/>
              </w:rPr>
            </w:pPr>
            <w:r w:rsidRPr="000A685B">
              <w:rPr>
                <w:sz w:val="22"/>
                <w:szCs w:val="22"/>
              </w:rPr>
              <w:t>24,39</w:t>
            </w:r>
          </w:p>
        </w:tc>
        <w:tc>
          <w:tcPr>
            <w:tcW w:w="550" w:type="pct"/>
          </w:tcPr>
          <w:p w14:paraId="7F1C2D2B" w14:textId="1A870330" w:rsidR="000A685B" w:rsidRPr="000A685B" w:rsidRDefault="000A685B" w:rsidP="000A685B">
            <w:pPr>
              <w:pStyle w:val="Default"/>
              <w:jc w:val="center"/>
              <w:rPr>
                <w:color w:val="auto"/>
                <w:sz w:val="22"/>
                <w:szCs w:val="22"/>
              </w:rPr>
            </w:pPr>
            <w:r w:rsidRPr="000A685B">
              <w:rPr>
                <w:sz w:val="22"/>
                <w:szCs w:val="22"/>
              </w:rPr>
              <w:t>24,39</w:t>
            </w:r>
          </w:p>
        </w:tc>
        <w:tc>
          <w:tcPr>
            <w:tcW w:w="813" w:type="pct"/>
          </w:tcPr>
          <w:p w14:paraId="76FDBFA8" w14:textId="24A7E41A" w:rsidR="000A685B" w:rsidRPr="000A685B" w:rsidRDefault="000A685B" w:rsidP="000A685B">
            <w:pPr>
              <w:pStyle w:val="Default"/>
              <w:jc w:val="center"/>
              <w:rPr>
                <w:color w:val="auto"/>
                <w:sz w:val="22"/>
                <w:szCs w:val="22"/>
              </w:rPr>
            </w:pPr>
            <w:r w:rsidRPr="000A685B">
              <w:rPr>
                <w:sz w:val="22"/>
                <w:szCs w:val="22"/>
              </w:rPr>
              <w:t>24,39</w:t>
            </w:r>
          </w:p>
        </w:tc>
      </w:tr>
      <w:tr w:rsidR="000A685B" w14:paraId="294598A3" w14:textId="77777777" w:rsidTr="009A3807">
        <w:tc>
          <w:tcPr>
            <w:tcW w:w="362" w:type="pct"/>
            <w:vMerge/>
          </w:tcPr>
          <w:p w14:paraId="654DB1A6"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70A50F3C" w14:textId="77777777" w:rsidR="000A685B" w:rsidRDefault="000A685B" w:rsidP="000A685B">
            <w:pPr>
              <w:pStyle w:val="Default"/>
              <w:rPr>
                <w:sz w:val="22"/>
                <w:szCs w:val="22"/>
              </w:rPr>
            </w:pPr>
            <w:r>
              <w:rPr>
                <w:sz w:val="22"/>
                <w:szCs w:val="22"/>
              </w:rPr>
              <w:t xml:space="preserve">зона сельскохозяйственного использования </w:t>
            </w:r>
          </w:p>
        </w:tc>
        <w:tc>
          <w:tcPr>
            <w:tcW w:w="859" w:type="pct"/>
          </w:tcPr>
          <w:p w14:paraId="07465A26" w14:textId="77777777" w:rsidR="000A685B" w:rsidRDefault="000A685B" w:rsidP="000A685B">
            <w:pPr>
              <w:pStyle w:val="Default"/>
              <w:jc w:val="center"/>
              <w:rPr>
                <w:sz w:val="22"/>
                <w:szCs w:val="22"/>
              </w:rPr>
            </w:pPr>
            <w:r>
              <w:rPr>
                <w:sz w:val="22"/>
                <w:szCs w:val="22"/>
              </w:rPr>
              <w:t>-"-</w:t>
            </w:r>
          </w:p>
        </w:tc>
        <w:tc>
          <w:tcPr>
            <w:tcW w:w="919" w:type="pct"/>
          </w:tcPr>
          <w:p w14:paraId="30FD2644" w14:textId="1FF44126" w:rsidR="000A685B" w:rsidRPr="000A685B" w:rsidRDefault="000A685B" w:rsidP="000A685B">
            <w:pPr>
              <w:pStyle w:val="Default"/>
              <w:jc w:val="center"/>
              <w:rPr>
                <w:color w:val="auto"/>
                <w:sz w:val="22"/>
                <w:szCs w:val="22"/>
              </w:rPr>
            </w:pPr>
            <w:r w:rsidRPr="000A685B">
              <w:rPr>
                <w:sz w:val="22"/>
                <w:szCs w:val="22"/>
              </w:rPr>
              <w:t>185,23</w:t>
            </w:r>
          </w:p>
        </w:tc>
        <w:tc>
          <w:tcPr>
            <w:tcW w:w="550" w:type="pct"/>
          </w:tcPr>
          <w:p w14:paraId="7AB1DCF6" w14:textId="1706A4A1" w:rsidR="000A685B" w:rsidRPr="000A685B" w:rsidRDefault="000A685B" w:rsidP="000A685B">
            <w:pPr>
              <w:pStyle w:val="Default"/>
              <w:jc w:val="center"/>
              <w:rPr>
                <w:color w:val="auto"/>
                <w:sz w:val="22"/>
                <w:szCs w:val="22"/>
              </w:rPr>
            </w:pPr>
            <w:r w:rsidRPr="000A685B">
              <w:rPr>
                <w:sz w:val="22"/>
                <w:szCs w:val="22"/>
              </w:rPr>
              <w:t>185,23</w:t>
            </w:r>
          </w:p>
        </w:tc>
        <w:tc>
          <w:tcPr>
            <w:tcW w:w="813" w:type="pct"/>
          </w:tcPr>
          <w:p w14:paraId="1476B68A" w14:textId="4A3A11D8" w:rsidR="000A685B" w:rsidRPr="000A685B" w:rsidRDefault="000A685B" w:rsidP="000A685B">
            <w:pPr>
              <w:pStyle w:val="Default"/>
              <w:jc w:val="center"/>
              <w:rPr>
                <w:color w:val="auto"/>
                <w:sz w:val="22"/>
                <w:szCs w:val="22"/>
              </w:rPr>
            </w:pPr>
            <w:r w:rsidRPr="000A685B">
              <w:rPr>
                <w:sz w:val="22"/>
                <w:szCs w:val="22"/>
              </w:rPr>
              <w:t>185,23</w:t>
            </w:r>
          </w:p>
        </w:tc>
      </w:tr>
      <w:tr w:rsidR="000A685B" w14:paraId="5941B8EA" w14:textId="77777777" w:rsidTr="00D842C6">
        <w:trPr>
          <w:trHeight w:val="1255"/>
        </w:trPr>
        <w:tc>
          <w:tcPr>
            <w:tcW w:w="362" w:type="pct"/>
            <w:vMerge/>
          </w:tcPr>
          <w:p w14:paraId="6DFD6A25"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2DDE11D7" w14:textId="77777777" w:rsidR="000A685B" w:rsidRDefault="000A685B" w:rsidP="000A685B">
            <w:pPr>
              <w:pStyle w:val="Default"/>
              <w:rPr>
                <w:sz w:val="22"/>
                <w:szCs w:val="22"/>
              </w:rPr>
            </w:pPr>
            <w:r>
              <w:rPr>
                <w:sz w:val="22"/>
                <w:szCs w:val="22"/>
              </w:rPr>
              <w:t xml:space="preserve">зона садоводческих, огороднических или дачных </w:t>
            </w:r>
          </w:p>
          <w:p w14:paraId="3B5F3D72" w14:textId="77777777" w:rsidR="000A685B" w:rsidRDefault="000A685B" w:rsidP="000A685B">
            <w:pPr>
              <w:pStyle w:val="Default"/>
              <w:rPr>
                <w:sz w:val="22"/>
                <w:szCs w:val="22"/>
              </w:rPr>
            </w:pPr>
            <w:r>
              <w:rPr>
                <w:sz w:val="22"/>
                <w:szCs w:val="22"/>
              </w:rPr>
              <w:t xml:space="preserve">некоммерческих объединений граждан </w:t>
            </w:r>
          </w:p>
        </w:tc>
        <w:tc>
          <w:tcPr>
            <w:tcW w:w="859" w:type="pct"/>
          </w:tcPr>
          <w:p w14:paraId="4FC51E2C" w14:textId="77777777" w:rsidR="000A685B" w:rsidRDefault="000A685B" w:rsidP="000A685B">
            <w:pPr>
              <w:pStyle w:val="Default"/>
              <w:jc w:val="center"/>
              <w:rPr>
                <w:sz w:val="22"/>
                <w:szCs w:val="22"/>
              </w:rPr>
            </w:pPr>
            <w:r>
              <w:rPr>
                <w:sz w:val="22"/>
                <w:szCs w:val="22"/>
              </w:rPr>
              <w:t>-"-</w:t>
            </w:r>
          </w:p>
        </w:tc>
        <w:tc>
          <w:tcPr>
            <w:tcW w:w="919" w:type="pct"/>
          </w:tcPr>
          <w:p w14:paraId="58235D11" w14:textId="2A91B914" w:rsidR="000A685B" w:rsidRPr="00D52154" w:rsidRDefault="000A685B" w:rsidP="000A685B">
            <w:pPr>
              <w:pStyle w:val="Default"/>
              <w:jc w:val="center"/>
              <w:rPr>
                <w:color w:val="auto"/>
                <w:sz w:val="22"/>
                <w:szCs w:val="22"/>
              </w:rPr>
            </w:pPr>
            <w:r w:rsidRPr="000A685B">
              <w:rPr>
                <w:sz w:val="22"/>
                <w:szCs w:val="22"/>
              </w:rPr>
              <w:t>0</w:t>
            </w:r>
          </w:p>
        </w:tc>
        <w:tc>
          <w:tcPr>
            <w:tcW w:w="550" w:type="pct"/>
          </w:tcPr>
          <w:p w14:paraId="5FB64245" w14:textId="52CB9632" w:rsidR="000A685B" w:rsidRPr="00D52154" w:rsidRDefault="000A685B" w:rsidP="000A685B">
            <w:pPr>
              <w:pStyle w:val="Default"/>
              <w:jc w:val="center"/>
              <w:rPr>
                <w:color w:val="auto"/>
                <w:sz w:val="22"/>
                <w:szCs w:val="22"/>
              </w:rPr>
            </w:pPr>
            <w:r w:rsidRPr="000A685B">
              <w:rPr>
                <w:sz w:val="22"/>
                <w:szCs w:val="22"/>
              </w:rPr>
              <w:t>0</w:t>
            </w:r>
          </w:p>
        </w:tc>
        <w:tc>
          <w:tcPr>
            <w:tcW w:w="813" w:type="pct"/>
          </w:tcPr>
          <w:p w14:paraId="6E193CE3" w14:textId="317F05DF" w:rsidR="000A685B" w:rsidRPr="00D52154" w:rsidRDefault="000A685B" w:rsidP="000A685B">
            <w:pPr>
              <w:pStyle w:val="Default"/>
              <w:jc w:val="center"/>
              <w:rPr>
                <w:color w:val="auto"/>
                <w:sz w:val="22"/>
                <w:szCs w:val="22"/>
              </w:rPr>
            </w:pPr>
            <w:r w:rsidRPr="000A685B">
              <w:rPr>
                <w:sz w:val="22"/>
                <w:szCs w:val="22"/>
              </w:rPr>
              <w:t>0</w:t>
            </w:r>
          </w:p>
        </w:tc>
      </w:tr>
      <w:tr w:rsidR="000A685B" w14:paraId="3B47C066" w14:textId="77777777" w:rsidTr="009A3807">
        <w:tc>
          <w:tcPr>
            <w:tcW w:w="362" w:type="pct"/>
            <w:vMerge/>
          </w:tcPr>
          <w:p w14:paraId="495FCAF0"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7AF94289" w14:textId="77777777" w:rsidR="000A685B" w:rsidRDefault="000A685B" w:rsidP="000A685B">
            <w:pPr>
              <w:pStyle w:val="Default"/>
              <w:rPr>
                <w:sz w:val="22"/>
                <w:szCs w:val="22"/>
              </w:rPr>
            </w:pPr>
            <w:r>
              <w:rPr>
                <w:sz w:val="22"/>
                <w:szCs w:val="22"/>
              </w:rPr>
              <w:t xml:space="preserve">зона кладбищ </w:t>
            </w:r>
          </w:p>
        </w:tc>
        <w:tc>
          <w:tcPr>
            <w:tcW w:w="859" w:type="pct"/>
          </w:tcPr>
          <w:p w14:paraId="477A6A72" w14:textId="77777777" w:rsidR="000A685B" w:rsidRDefault="000A685B" w:rsidP="000A685B">
            <w:pPr>
              <w:pStyle w:val="Default"/>
              <w:jc w:val="center"/>
              <w:rPr>
                <w:sz w:val="22"/>
                <w:szCs w:val="22"/>
              </w:rPr>
            </w:pPr>
            <w:r>
              <w:rPr>
                <w:sz w:val="22"/>
                <w:szCs w:val="22"/>
              </w:rPr>
              <w:t>-"-</w:t>
            </w:r>
          </w:p>
        </w:tc>
        <w:tc>
          <w:tcPr>
            <w:tcW w:w="919" w:type="pct"/>
          </w:tcPr>
          <w:p w14:paraId="3E5267D0" w14:textId="13BACC51" w:rsidR="000A685B" w:rsidRPr="000A685B" w:rsidRDefault="000A685B" w:rsidP="000A685B">
            <w:pPr>
              <w:pStyle w:val="Default"/>
              <w:jc w:val="center"/>
              <w:rPr>
                <w:color w:val="auto"/>
                <w:sz w:val="22"/>
                <w:szCs w:val="22"/>
              </w:rPr>
            </w:pPr>
            <w:r w:rsidRPr="000A685B">
              <w:rPr>
                <w:sz w:val="22"/>
                <w:szCs w:val="22"/>
              </w:rPr>
              <w:t>1,67</w:t>
            </w:r>
          </w:p>
        </w:tc>
        <w:tc>
          <w:tcPr>
            <w:tcW w:w="550" w:type="pct"/>
          </w:tcPr>
          <w:p w14:paraId="7A656C94" w14:textId="3BB86B2E" w:rsidR="000A685B" w:rsidRPr="000A685B" w:rsidRDefault="000A685B" w:rsidP="000A685B">
            <w:pPr>
              <w:pStyle w:val="Default"/>
              <w:jc w:val="center"/>
              <w:rPr>
                <w:color w:val="auto"/>
                <w:sz w:val="22"/>
                <w:szCs w:val="22"/>
              </w:rPr>
            </w:pPr>
            <w:r w:rsidRPr="000A685B">
              <w:rPr>
                <w:sz w:val="22"/>
                <w:szCs w:val="22"/>
              </w:rPr>
              <w:t>1,67</w:t>
            </w:r>
          </w:p>
        </w:tc>
        <w:tc>
          <w:tcPr>
            <w:tcW w:w="813" w:type="pct"/>
          </w:tcPr>
          <w:p w14:paraId="200357B0" w14:textId="3CFCE4EC" w:rsidR="000A685B" w:rsidRPr="000A685B" w:rsidRDefault="000A685B" w:rsidP="000A685B">
            <w:pPr>
              <w:pStyle w:val="Default"/>
              <w:jc w:val="center"/>
              <w:rPr>
                <w:color w:val="auto"/>
                <w:sz w:val="22"/>
                <w:szCs w:val="22"/>
              </w:rPr>
            </w:pPr>
            <w:r w:rsidRPr="000A685B">
              <w:rPr>
                <w:sz w:val="22"/>
                <w:szCs w:val="22"/>
              </w:rPr>
              <w:t>1,67</w:t>
            </w:r>
          </w:p>
        </w:tc>
      </w:tr>
      <w:tr w:rsidR="000A685B" w14:paraId="63564FA5" w14:textId="77777777" w:rsidTr="009A3807">
        <w:tc>
          <w:tcPr>
            <w:tcW w:w="362" w:type="pct"/>
            <w:vMerge/>
          </w:tcPr>
          <w:p w14:paraId="4AACCB24"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61FA05DC" w14:textId="77777777" w:rsidR="000A685B" w:rsidRDefault="000A685B" w:rsidP="000A685B">
            <w:pPr>
              <w:pStyle w:val="Default"/>
              <w:rPr>
                <w:sz w:val="22"/>
                <w:szCs w:val="22"/>
              </w:rPr>
            </w:pPr>
            <w:r>
              <w:rPr>
                <w:sz w:val="22"/>
                <w:szCs w:val="22"/>
              </w:rPr>
              <w:t xml:space="preserve">зона складирования и захоронения отходов </w:t>
            </w:r>
          </w:p>
        </w:tc>
        <w:tc>
          <w:tcPr>
            <w:tcW w:w="859" w:type="pct"/>
          </w:tcPr>
          <w:p w14:paraId="4FBFA455" w14:textId="77777777" w:rsidR="000A685B" w:rsidRDefault="000A685B" w:rsidP="000A685B">
            <w:pPr>
              <w:pStyle w:val="Default"/>
              <w:jc w:val="center"/>
              <w:rPr>
                <w:sz w:val="22"/>
                <w:szCs w:val="22"/>
              </w:rPr>
            </w:pPr>
            <w:r>
              <w:rPr>
                <w:sz w:val="22"/>
                <w:szCs w:val="22"/>
              </w:rPr>
              <w:t>-"-</w:t>
            </w:r>
          </w:p>
        </w:tc>
        <w:tc>
          <w:tcPr>
            <w:tcW w:w="919" w:type="pct"/>
          </w:tcPr>
          <w:p w14:paraId="061041CD" w14:textId="7CC1F353" w:rsidR="000A685B" w:rsidRPr="00D52154" w:rsidRDefault="000A685B" w:rsidP="000A685B">
            <w:pPr>
              <w:pStyle w:val="Default"/>
              <w:jc w:val="center"/>
              <w:rPr>
                <w:color w:val="auto"/>
                <w:sz w:val="22"/>
                <w:szCs w:val="22"/>
              </w:rPr>
            </w:pPr>
            <w:r w:rsidRPr="000A685B">
              <w:rPr>
                <w:sz w:val="22"/>
                <w:szCs w:val="22"/>
              </w:rPr>
              <w:t>0</w:t>
            </w:r>
          </w:p>
        </w:tc>
        <w:tc>
          <w:tcPr>
            <w:tcW w:w="550" w:type="pct"/>
          </w:tcPr>
          <w:p w14:paraId="38B8FEAF" w14:textId="2B05F70D" w:rsidR="000A685B" w:rsidRPr="00D52154" w:rsidRDefault="000A685B" w:rsidP="000A685B">
            <w:pPr>
              <w:pStyle w:val="Default"/>
              <w:jc w:val="center"/>
              <w:rPr>
                <w:color w:val="auto"/>
                <w:sz w:val="22"/>
                <w:szCs w:val="22"/>
              </w:rPr>
            </w:pPr>
            <w:r w:rsidRPr="000A685B">
              <w:rPr>
                <w:sz w:val="22"/>
                <w:szCs w:val="22"/>
              </w:rPr>
              <w:t>0</w:t>
            </w:r>
          </w:p>
        </w:tc>
        <w:tc>
          <w:tcPr>
            <w:tcW w:w="813" w:type="pct"/>
          </w:tcPr>
          <w:p w14:paraId="2C0F55AB" w14:textId="1525C6EB" w:rsidR="000A685B" w:rsidRPr="00D52154" w:rsidRDefault="000A685B" w:rsidP="000A685B">
            <w:pPr>
              <w:pStyle w:val="Default"/>
              <w:jc w:val="center"/>
              <w:rPr>
                <w:color w:val="auto"/>
                <w:sz w:val="22"/>
                <w:szCs w:val="22"/>
              </w:rPr>
            </w:pPr>
            <w:r w:rsidRPr="000A685B">
              <w:rPr>
                <w:sz w:val="22"/>
                <w:szCs w:val="22"/>
              </w:rPr>
              <w:t>0</w:t>
            </w:r>
          </w:p>
        </w:tc>
      </w:tr>
      <w:tr w:rsidR="000A685B" w14:paraId="39747D39" w14:textId="77777777" w:rsidTr="009A3807">
        <w:tc>
          <w:tcPr>
            <w:tcW w:w="362" w:type="pct"/>
            <w:vMerge/>
          </w:tcPr>
          <w:p w14:paraId="013A5492"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35CB2088" w14:textId="77777777" w:rsidR="000A685B" w:rsidRDefault="000A685B" w:rsidP="000A685B">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4CABE3CA" w14:textId="77777777" w:rsidR="000A685B" w:rsidRDefault="000A685B" w:rsidP="000A685B">
            <w:pPr>
              <w:pStyle w:val="Default"/>
              <w:jc w:val="center"/>
              <w:rPr>
                <w:sz w:val="22"/>
                <w:szCs w:val="22"/>
              </w:rPr>
            </w:pPr>
            <w:r>
              <w:rPr>
                <w:sz w:val="22"/>
                <w:szCs w:val="22"/>
              </w:rPr>
              <w:t>-"-</w:t>
            </w:r>
          </w:p>
        </w:tc>
        <w:tc>
          <w:tcPr>
            <w:tcW w:w="919" w:type="pct"/>
          </w:tcPr>
          <w:p w14:paraId="794E8E47" w14:textId="4EE8BCDC" w:rsidR="000A685B" w:rsidRPr="003F3E6C" w:rsidRDefault="000A685B" w:rsidP="000A685B">
            <w:pPr>
              <w:pStyle w:val="Default"/>
              <w:jc w:val="center"/>
              <w:rPr>
                <w:color w:val="auto"/>
                <w:sz w:val="22"/>
                <w:szCs w:val="22"/>
              </w:rPr>
            </w:pPr>
            <w:r w:rsidRPr="000A685B">
              <w:rPr>
                <w:sz w:val="22"/>
                <w:szCs w:val="22"/>
              </w:rPr>
              <w:t>0</w:t>
            </w:r>
          </w:p>
        </w:tc>
        <w:tc>
          <w:tcPr>
            <w:tcW w:w="550" w:type="pct"/>
          </w:tcPr>
          <w:p w14:paraId="55B52816" w14:textId="52DB3955" w:rsidR="000A685B" w:rsidRPr="003F3E6C" w:rsidRDefault="000A685B" w:rsidP="000A685B">
            <w:pPr>
              <w:pStyle w:val="Default"/>
              <w:jc w:val="center"/>
              <w:rPr>
                <w:color w:val="auto"/>
                <w:sz w:val="22"/>
                <w:szCs w:val="22"/>
              </w:rPr>
            </w:pPr>
            <w:r w:rsidRPr="000A685B">
              <w:rPr>
                <w:sz w:val="22"/>
                <w:szCs w:val="22"/>
              </w:rPr>
              <w:t>0</w:t>
            </w:r>
          </w:p>
        </w:tc>
        <w:tc>
          <w:tcPr>
            <w:tcW w:w="813" w:type="pct"/>
          </w:tcPr>
          <w:p w14:paraId="21CFBC38" w14:textId="2CE70F49" w:rsidR="000A685B" w:rsidRPr="003F3E6C" w:rsidRDefault="000A685B" w:rsidP="000A685B">
            <w:pPr>
              <w:pStyle w:val="Default"/>
              <w:jc w:val="center"/>
              <w:rPr>
                <w:color w:val="auto"/>
                <w:sz w:val="22"/>
                <w:szCs w:val="22"/>
              </w:rPr>
            </w:pPr>
            <w:r w:rsidRPr="000A685B">
              <w:rPr>
                <w:sz w:val="22"/>
                <w:szCs w:val="22"/>
              </w:rPr>
              <w:t>0</w:t>
            </w:r>
          </w:p>
        </w:tc>
      </w:tr>
      <w:tr w:rsidR="000A685B" w14:paraId="6F5878C4" w14:textId="77777777" w:rsidTr="009A3807">
        <w:tc>
          <w:tcPr>
            <w:tcW w:w="362" w:type="pct"/>
            <w:vMerge/>
          </w:tcPr>
          <w:p w14:paraId="44F4B51F"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7AD52FB0" w14:textId="77777777" w:rsidR="000A685B" w:rsidRDefault="000A685B" w:rsidP="000A685B">
            <w:pPr>
              <w:pStyle w:val="Default"/>
              <w:rPr>
                <w:sz w:val="22"/>
                <w:szCs w:val="22"/>
              </w:rPr>
            </w:pPr>
            <w:r>
              <w:rPr>
                <w:sz w:val="22"/>
                <w:szCs w:val="22"/>
              </w:rPr>
              <w:t xml:space="preserve">зона рекреационного назначения </w:t>
            </w:r>
          </w:p>
        </w:tc>
        <w:tc>
          <w:tcPr>
            <w:tcW w:w="859" w:type="pct"/>
          </w:tcPr>
          <w:p w14:paraId="5F937370" w14:textId="77777777" w:rsidR="000A685B" w:rsidRDefault="000A685B" w:rsidP="000A685B">
            <w:pPr>
              <w:pStyle w:val="Default"/>
              <w:jc w:val="center"/>
              <w:rPr>
                <w:sz w:val="22"/>
                <w:szCs w:val="22"/>
              </w:rPr>
            </w:pPr>
            <w:r>
              <w:rPr>
                <w:sz w:val="22"/>
                <w:szCs w:val="22"/>
              </w:rPr>
              <w:t>-"-</w:t>
            </w:r>
          </w:p>
        </w:tc>
        <w:tc>
          <w:tcPr>
            <w:tcW w:w="919" w:type="pct"/>
          </w:tcPr>
          <w:p w14:paraId="36C07D4F" w14:textId="01DCF3BF" w:rsidR="000A685B" w:rsidRPr="003F3E6C" w:rsidRDefault="000A685B" w:rsidP="000A685B">
            <w:pPr>
              <w:pStyle w:val="Default"/>
              <w:jc w:val="center"/>
              <w:rPr>
                <w:color w:val="auto"/>
                <w:sz w:val="22"/>
                <w:szCs w:val="22"/>
              </w:rPr>
            </w:pPr>
            <w:r w:rsidRPr="000A685B">
              <w:rPr>
                <w:sz w:val="22"/>
                <w:szCs w:val="22"/>
              </w:rPr>
              <w:t>0</w:t>
            </w:r>
          </w:p>
        </w:tc>
        <w:tc>
          <w:tcPr>
            <w:tcW w:w="550" w:type="pct"/>
          </w:tcPr>
          <w:p w14:paraId="11940F93" w14:textId="7E2A65DC" w:rsidR="000A685B" w:rsidRPr="003F3E6C" w:rsidRDefault="000A685B" w:rsidP="000A685B">
            <w:pPr>
              <w:pStyle w:val="Default"/>
              <w:jc w:val="center"/>
              <w:rPr>
                <w:color w:val="auto"/>
                <w:sz w:val="22"/>
                <w:szCs w:val="22"/>
              </w:rPr>
            </w:pPr>
            <w:r w:rsidRPr="000A685B">
              <w:rPr>
                <w:sz w:val="22"/>
                <w:szCs w:val="22"/>
              </w:rPr>
              <w:t>0</w:t>
            </w:r>
          </w:p>
        </w:tc>
        <w:tc>
          <w:tcPr>
            <w:tcW w:w="813" w:type="pct"/>
          </w:tcPr>
          <w:p w14:paraId="78264600" w14:textId="06632BDF" w:rsidR="000A685B" w:rsidRPr="003F3E6C" w:rsidRDefault="000A685B" w:rsidP="000A685B">
            <w:pPr>
              <w:pStyle w:val="Default"/>
              <w:jc w:val="center"/>
              <w:rPr>
                <w:color w:val="auto"/>
                <w:sz w:val="22"/>
                <w:szCs w:val="22"/>
              </w:rPr>
            </w:pPr>
            <w:r w:rsidRPr="000A685B">
              <w:rPr>
                <w:sz w:val="22"/>
                <w:szCs w:val="22"/>
              </w:rPr>
              <w:t>0</w:t>
            </w:r>
          </w:p>
        </w:tc>
      </w:tr>
      <w:tr w:rsidR="000A685B" w14:paraId="543BC4BC" w14:textId="77777777" w:rsidTr="009A3807">
        <w:tc>
          <w:tcPr>
            <w:tcW w:w="362" w:type="pct"/>
            <w:vMerge/>
          </w:tcPr>
          <w:p w14:paraId="301DE054"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0533CA5D" w14:textId="77777777" w:rsidR="000A685B" w:rsidRDefault="000A685B" w:rsidP="000A685B">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2EE70F14" w14:textId="77777777" w:rsidR="000A685B" w:rsidRDefault="000A685B" w:rsidP="000A685B">
            <w:pPr>
              <w:pStyle w:val="Default"/>
              <w:jc w:val="center"/>
              <w:rPr>
                <w:sz w:val="22"/>
                <w:szCs w:val="22"/>
              </w:rPr>
            </w:pPr>
            <w:r>
              <w:rPr>
                <w:sz w:val="22"/>
                <w:szCs w:val="22"/>
              </w:rPr>
              <w:t>-"-</w:t>
            </w:r>
          </w:p>
        </w:tc>
        <w:tc>
          <w:tcPr>
            <w:tcW w:w="919" w:type="pct"/>
          </w:tcPr>
          <w:p w14:paraId="713A3C11" w14:textId="44483BD8" w:rsidR="000A685B" w:rsidRPr="000A685B" w:rsidRDefault="000A685B" w:rsidP="000A685B">
            <w:pPr>
              <w:pStyle w:val="Default"/>
              <w:jc w:val="center"/>
              <w:rPr>
                <w:color w:val="auto"/>
                <w:sz w:val="22"/>
                <w:szCs w:val="22"/>
              </w:rPr>
            </w:pPr>
            <w:r w:rsidRPr="000A685B">
              <w:rPr>
                <w:sz w:val="22"/>
                <w:szCs w:val="22"/>
              </w:rPr>
              <w:t>0,35</w:t>
            </w:r>
          </w:p>
        </w:tc>
        <w:tc>
          <w:tcPr>
            <w:tcW w:w="550" w:type="pct"/>
          </w:tcPr>
          <w:p w14:paraId="621F5528" w14:textId="23441418" w:rsidR="000A685B" w:rsidRPr="000A685B" w:rsidRDefault="000A685B" w:rsidP="000A685B">
            <w:pPr>
              <w:pStyle w:val="Default"/>
              <w:jc w:val="center"/>
              <w:rPr>
                <w:color w:val="auto"/>
                <w:sz w:val="22"/>
                <w:szCs w:val="22"/>
              </w:rPr>
            </w:pPr>
            <w:r w:rsidRPr="000A685B">
              <w:rPr>
                <w:sz w:val="22"/>
                <w:szCs w:val="22"/>
              </w:rPr>
              <w:t>0,35</w:t>
            </w:r>
          </w:p>
        </w:tc>
        <w:tc>
          <w:tcPr>
            <w:tcW w:w="813" w:type="pct"/>
          </w:tcPr>
          <w:p w14:paraId="6712B878" w14:textId="3B73F4D8" w:rsidR="000A685B" w:rsidRPr="000A685B" w:rsidRDefault="000A685B" w:rsidP="000A685B">
            <w:pPr>
              <w:pStyle w:val="Default"/>
              <w:jc w:val="center"/>
              <w:rPr>
                <w:color w:val="auto"/>
                <w:sz w:val="22"/>
                <w:szCs w:val="22"/>
              </w:rPr>
            </w:pPr>
            <w:r w:rsidRPr="000A685B">
              <w:rPr>
                <w:sz w:val="22"/>
                <w:szCs w:val="22"/>
              </w:rPr>
              <w:t>0,35</w:t>
            </w:r>
          </w:p>
        </w:tc>
      </w:tr>
      <w:tr w:rsidR="000A685B" w14:paraId="5BE5BB98" w14:textId="77777777" w:rsidTr="009A3807">
        <w:tc>
          <w:tcPr>
            <w:tcW w:w="362" w:type="pct"/>
            <w:vMerge/>
          </w:tcPr>
          <w:p w14:paraId="13F744C7"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10165007" w14:textId="77777777" w:rsidR="000A685B" w:rsidRPr="009B1788" w:rsidRDefault="000A685B" w:rsidP="000A685B">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4308C5D4" w14:textId="77777777" w:rsidR="000A685B" w:rsidRPr="009B1788" w:rsidRDefault="000A685B" w:rsidP="000A685B">
            <w:pPr>
              <w:pStyle w:val="510"/>
              <w:shd w:val="clear" w:color="auto" w:fill="auto"/>
              <w:tabs>
                <w:tab w:val="left" w:pos="523"/>
              </w:tabs>
              <w:spacing w:before="0" w:line="240" w:lineRule="auto"/>
              <w:rPr>
                <w:b w:val="0"/>
                <w:sz w:val="22"/>
                <w:szCs w:val="22"/>
              </w:rPr>
            </w:pPr>
          </w:p>
        </w:tc>
        <w:tc>
          <w:tcPr>
            <w:tcW w:w="919" w:type="pct"/>
          </w:tcPr>
          <w:p w14:paraId="429A3314" w14:textId="0425F266" w:rsidR="000A685B" w:rsidRPr="000A685B" w:rsidRDefault="000A685B" w:rsidP="000A685B">
            <w:pPr>
              <w:pStyle w:val="510"/>
              <w:shd w:val="clear" w:color="auto" w:fill="auto"/>
              <w:tabs>
                <w:tab w:val="left" w:pos="523"/>
              </w:tabs>
              <w:spacing w:before="0" w:line="240" w:lineRule="auto"/>
              <w:rPr>
                <w:b w:val="0"/>
                <w:color w:val="auto"/>
                <w:sz w:val="22"/>
                <w:szCs w:val="22"/>
              </w:rPr>
            </w:pPr>
            <w:r w:rsidRPr="000A685B">
              <w:rPr>
                <w:b w:val="0"/>
                <w:sz w:val="22"/>
                <w:szCs w:val="22"/>
              </w:rPr>
              <w:t>511,1</w:t>
            </w:r>
          </w:p>
        </w:tc>
        <w:tc>
          <w:tcPr>
            <w:tcW w:w="550" w:type="pct"/>
          </w:tcPr>
          <w:p w14:paraId="30A650AC" w14:textId="6D00D9E8" w:rsidR="000A685B" w:rsidRPr="000A685B" w:rsidRDefault="000A685B" w:rsidP="000A685B">
            <w:pPr>
              <w:pStyle w:val="510"/>
              <w:shd w:val="clear" w:color="auto" w:fill="auto"/>
              <w:tabs>
                <w:tab w:val="left" w:pos="523"/>
              </w:tabs>
              <w:spacing w:before="0" w:line="240" w:lineRule="auto"/>
              <w:rPr>
                <w:b w:val="0"/>
                <w:color w:val="auto"/>
                <w:sz w:val="22"/>
                <w:szCs w:val="22"/>
              </w:rPr>
            </w:pPr>
            <w:r w:rsidRPr="000A685B">
              <w:rPr>
                <w:b w:val="0"/>
                <w:sz w:val="22"/>
                <w:szCs w:val="22"/>
              </w:rPr>
              <w:t>511,1</w:t>
            </w:r>
          </w:p>
        </w:tc>
        <w:tc>
          <w:tcPr>
            <w:tcW w:w="813" w:type="pct"/>
          </w:tcPr>
          <w:p w14:paraId="7771981E" w14:textId="2D37D567" w:rsidR="000A685B" w:rsidRPr="000A685B" w:rsidRDefault="000A685B" w:rsidP="000A685B">
            <w:pPr>
              <w:pStyle w:val="510"/>
              <w:shd w:val="clear" w:color="auto" w:fill="auto"/>
              <w:tabs>
                <w:tab w:val="left" w:pos="523"/>
              </w:tabs>
              <w:spacing w:before="0" w:line="240" w:lineRule="auto"/>
              <w:rPr>
                <w:b w:val="0"/>
                <w:color w:val="auto"/>
                <w:sz w:val="22"/>
                <w:szCs w:val="22"/>
              </w:rPr>
            </w:pPr>
            <w:r w:rsidRPr="000A685B">
              <w:rPr>
                <w:b w:val="0"/>
                <w:sz w:val="22"/>
                <w:szCs w:val="22"/>
              </w:rPr>
              <w:t>511,1</w:t>
            </w:r>
          </w:p>
        </w:tc>
      </w:tr>
      <w:tr w:rsidR="000A685B" w14:paraId="110A8015" w14:textId="77777777" w:rsidTr="009A3807">
        <w:tc>
          <w:tcPr>
            <w:tcW w:w="362" w:type="pct"/>
            <w:vMerge/>
          </w:tcPr>
          <w:p w14:paraId="175AAA6F"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0C49339A" w14:textId="77777777" w:rsidR="000A685B" w:rsidRDefault="000A685B" w:rsidP="000A685B">
            <w:pPr>
              <w:pStyle w:val="Default"/>
              <w:rPr>
                <w:sz w:val="22"/>
                <w:szCs w:val="22"/>
              </w:rPr>
            </w:pPr>
            <w:r>
              <w:rPr>
                <w:sz w:val="22"/>
                <w:szCs w:val="22"/>
              </w:rPr>
              <w:t xml:space="preserve">зона режимных территорий </w:t>
            </w:r>
          </w:p>
        </w:tc>
        <w:tc>
          <w:tcPr>
            <w:tcW w:w="859" w:type="pct"/>
          </w:tcPr>
          <w:p w14:paraId="6F4D5529" w14:textId="77777777" w:rsidR="000A685B" w:rsidRDefault="000A685B" w:rsidP="000A685B">
            <w:pPr>
              <w:pStyle w:val="Default"/>
              <w:jc w:val="center"/>
              <w:rPr>
                <w:sz w:val="22"/>
                <w:szCs w:val="22"/>
              </w:rPr>
            </w:pPr>
            <w:r>
              <w:rPr>
                <w:sz w:val="22"/>
                <w:szCs w:val="22"/>
              </w:rPr>
              <w:t>-"-</w:t>
            </w:r>
          </w:p>
        </w:tc>
        <w:tc>
          <w:tcPr>
            <w:tcW w:w="919" w:type="pct"/>
          </w:tcPr>
          <w:p w14:paraId="04C90B45" w14:textId="2D59531F" w:rsidR="000A685B" w:rsidRPr="000A685B" w:rsidRDefault="000A685B" w:rsidP="000A685B">
            <w:pPr>
              <w:pStyle w:val="Default"/>
              <w:jc w:val="center"/>
              <w:rPr>
                <w:color w:val="auto"/>
                <w:sz w:val="22"/>
                <w:szCs w:val="22"/>
              </w:rPr>
            </w:pPr>
            <w:r w:rsidRPr="000A685B">
              <w:rPr>
                <w:sz w:val="22"/>
                <w:szCs w:val="22"/>
              </w:rPr>
              <w:t>0</w:t>
            </w:r>
          </w:p>
        </w:tc>
        <w:tc>
          <w:tcPr>
            <w:tcW w:w="550" w:type="pct"/>
          </w:tcPr>
          <w:p w14:paraId="2FC215D5" w14:textId="0142210E" w:rsidR="000A685B" w:rsidRPr="000A685B" w:rsidRDefault="000A685B" w:rsidP="000A685B">
            <w:pPr>
              <w:pStyle w:val="Default"/>
              <w:jc w:val="center"/>
              <w:rPr>
                <w:color w:val="auto"/>
                <w:sz w:val="22"/>
                <w:szCs w:val="22"/>
              </w:rPr>
            </w:pPr>
            <w:r w:rsidRPr="000A685B">
              <w:rPr>
                <w:sz w:val="22"/>
                <w:szCs w:val="22"/>
              </w:rPr>
              <w:t>0</w:t>
            </w:r>
          </w:p>
        </w:tc>
        <w:tc>
          <w:tcPr>
            <w:tcW w:w="813" w:type="pct"/>
          </w:tcPr>
          <w:p w14:paraId="43CC55F5" w14:textId="112D1E51" w:rsidR="000A685B" w:rsidRPr="000A685B" w:rsidRDefault="000A685B" w:rsidP="000A685B">
            <w:pPr>
              <w:pStyle w:val="Default"/>
              <w:jc w:val="center"/>
              <w:rPr>
                <w:color w:val="auto"/>
                <w:sz w:val="22"/>
                <w:szCs w:val="22"/>
              </w:rPr>
            </w:pPr>
            <w:r w:rsidRPr="000A685B">
              <w:rPr>
                <w:sz w:val="22"/>
                <w:szCs w:val="22"/>
              </w:rPr>
              <w:t>0</w:t>
            </w:r>
          </w:p>
        </w:tc>
      </w:tr>
      <w:tr w:rsidR="000A685B" w14:paraId="392823EC" w14:textId="77777777" w:rsidTr="009A3807">
        <w:tc>
          <w:tcPr>
            <w:tcW w:w="362" w:type="pct"/>
            <w:vMerge/>
          </w:tcPr>
          <w:p w14:paraId="5AE06491"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6D7EFEB1" w14:textId="77777777" w:rsidR="000A685B" w:rsidRDefault="000A685B" w:rsidP="000A685B">
            <w:pPr>
              <w:pStyle w:val="Default"/>
              <w:rPr>
                <w:sz w:val="22"/>
                <w:szCs w:val="22"/>
              </w:rPr>
            </w:pPr>
            <w:r>
              <w:rPr>
                <w:sz w:val="22"/>
                <w:szCs w:val="22"/>
              </w:rPr>
              <w:t xml:space="preserve">зона акваторий </w:t>
            </w:r>
          </w:p>
        </w:tc>
        <w:tc>
          <w:tcPr>
            <w:tcW w:w="859" w:type="pct"/>
          </w:tcPr>
          <w:p w14:paraId="3BFDBB58" w14:textId="77777777" w:rsidR="000A685B" w:rsidRDefault="000A685B" w:rsidP="000A685B">
            <w:pPr>
              <w:pStyle w:val="Default"/>
              <w:jc w:val="center"/>
              <w:rPr>
                <w:sz w:val="22"/>
                <w:szCs w:val="22"/>
              </w:rPr>
            </w:pPr>
            <w:r>
              <w:rPr>
                <w:sz w:val="22"/>
                <w:szCs w:val="22"/>
              </w:rPr>
              <w:t>-"-</w:t>
            </w:r>
          </w:p>
        </w:tc>
        <w:tc>
          <w:tcPr>
            <w:tcW w:w="919" w:type="pct"/>
          </w:tcPr>
          <w:p w14:paraId="1009004E" w14:textId="0BD4555F" w:rsidR="000A685B" w:rsidRPr="000A685B" w:rsidRDefault="000A685B" w:rsidP="000A685B">
            <w:pPr>
              <w:pStyle w:val="Default"/>
              <w:jc w:val="center"/>
              <w:rPr>
                <w:color w:val="auto"/>
                <w:sz w:val="22"/>
                <w:szCs w:val="22"/>
              </w:rPr>
            </w:pPr>
            <w:r w:rsidRPr="000A685B">
              <w:rPr>
                <w:sz w:val="22"/>
                <w:szCs w:val="22"/>
              </w:rPr>
              <w:t>0</w:t>
            </w:r>
          </w:p>
        </w:tc>
        <w:tc>
          <w:tcPr>
            <w:tcW w:w="550" w:type="pct"/>
          </w:tcPr>
          <w:p w14:paraId="445D61F0" w14:textId="6BF5BFAF" w:rsidR="000A685B" w:rsidRPr="000A685B" w:rsidRDefault="000A685B" w:rsidP="000A685B">
            <w:pPr>
              <w:pStyle w:val="Default"/>
              <w:jc w:val="center"/>
              <w:rPr>
                <w:color w:val="auto"/>
                <w:sz w:val="22"/>
                <w:szCs w:val="22"/>
              </w:rPr>
            </w:pPr>
            <w:r w:rsidRPr="000A685B">
              <w:rPr>
                <w:sz w:val="22"/>
                <w:szCs w:val="22"/>
              </w:rPr>
              <w:t>0</w:t>
            </w:r>
          </w:p>
        </w:tc>
        <w:tc>
          <w:tcPr>
            <w:tcW w:w="813" w:type="pct"/>
          </w:tcPr>
          <w:p w14:paraId="4D831778" w14:textId="78B78B02" w:rsidR="000A685B" w:rsidRPr="000A685B" w:rsidRDefault="000A685B" w:rsidP="000A685B">
            <w:pPr>
              <w:pStyle w:val="Default"/>
              <w:jc w:val="center"/>
              <w:rPr>
                <w:color w:val="auto"/>
                <w:sz w:val="22"/>
                <w:szCs w:val="22"/>
              </w:rPr>
            </w:pPr>
            <w:r w:rsidRPr="000A685B">
              <w:rPr>
                <w:sz w:val="22"/>
                <w:szCs w:val="22"/>
              </w:rPr>
              <w:t>0</w:t>
            </w:r>
          </w:p>
        </w:tc>
      </w:tr>
      <w:tr w:rsidR="000A685B" w14:paraId="7874995A" w14:textId="77777777" w:rsidTr="009A3807">
        <w:tc>
          <w:tcPr>
            <w:tcW w:w="362" w:type="pct"/>
            <w:vMerge/>
          </w:tcPr>
          <w:p w14:paraId="53F6D998" w14:textId="77777777" w:rsidR="000A685B" w:rsidRDefault="000A685B" w:rsidP="000A685B">
            <w:pPr>
              <w:pStyle w:val="510"/>
              <w:shd w:val="clear" w:color="auto" w:fill="auto"/>
              <w:tabs>
                <w:tab w:val="left" w:pos="523"/>
              </w:tabs>
              <w:spacing w:before="0" w:line="240" w:lineRule="auto"/>
              <w:jc w:val="right"/>
              <w:rPr>
                <w:b w:val="0"/>
              </w:rPr>
            </w:pPr>
          </w:p>
        </w:tc>
        <w:tc>
          <w:tcPr>
            <w:tcW w:w="1497" w:type="pct"/>
          </w:tcPr>
          <w:p w14:paraId="40067349" w14:textId="77777777" w:rsidR="000A685B" w:rsidRDefault="000A685B" w:rsidP="000A685B">
            <w:pPr>
              <w:pStyle w:val="Default"/>
              <w:rPr>
                <w:sz w:val="22"/>
                <w:szCs w:val="22"/>
              </w:rPr>
            </w:pPr>
            <w:r>
              <w:rPr>
                <w:sz w:val="22"/>
                <w:szCs w:val="22"/>
              </w:rPr>
              <w:t xml:space="preserve">иные зоны </w:t>
            </w:r>
          </w:p>
        </w:tc>
        <w:tc>
          <w:tcPr>
            <w:tcW w:w="859" w:type="pct"/>
          </w:tcPr>
          <w:p w14:paraId="528193E8" w14:textId="77777777" w:rsidR="000A685B" w:rsidRDefault="000A685B" w:rsidP="000A685B">
            <w:pPr>
              <w:pStyle w:val="Default"/>
              <w:jc w:val="center"/>
              <w:rPr>
                <w:sz w:val="22"/>
                <w:szCs w:val="22"/>
              </w:rPr>
            </w:pPr>
            <w:r>
              <w:rPr>
                <w:sz w:val="22"/>
                <w:szCs w:val="22"/>
              </w:rPr>
              <w:t>-"-</w:t>
            </w:r>
          </w:p>
        </w:tc>
        <w:tc>
          <w:tcPr>
            <w:tcW w:w="919" w:type="pct"/>
          </w:tcPr>
          <w:p w14:paraId="501403B2" w14:textId="256789F0" w:rsidR="000A685B" w:rsidRPr="000A685B" w:rsidRDefault="000A685B" w:rsidP="000A685B">
            <w:pPr>
              <w:pStyle w:val="Default"/>
              <w:jc w:val="center"/>
              <w:rPr>
                <w:color w:val="auto"/>
                <w:sz w:val="22"/>
                <w:szCs w:val="22"/>
              </w:rPr>
            </w:pPr>
            <w:r w:rsidRPr="000A685B">
              <w:rPr>
                <w:sz w:val="22"/>
                <w:szCs w:val="22"/>
              </w:rPr>
              <w:t>2109,9</w:t>
            </w:r>
          </w:p>
        </w:tc>
        <w:tc>
          <w:tcPr>
            <w:tcW w:w="550" w:type="pct"/>
          </w:tcPr>
          <w:p w14:paraId="2ADEAA64" w14:textId="3B5CF479" w:rsidR="000A685B" w:rsidRPr="000A685B" w:rsidRDefault="000A685B" w:rsidP="000A685B">
            <w:pPr>
              <w:pStyle w:val="Default"/>
              <w:jc w:val="center"/>
              <w:rPr>
                <w:color w:val="auto"/>
                <w:sz w:val="22"/>
                <w:szCs w:val="22"/>
              </w:rPr>
            </w:pPr>
            <w:r w:rsidRPr="000A685B">
              <w:rPr>
                <w:sz w:val="22"/>
                <w:szCs w:val="22"/>
              </w:rPr>
              <w:t>2109,9</w:t>
            </w:r>
          </w:p>
        </w:tc>
        <w:tc>
          <w:tcPr>
            <w:tcW w:w="813" w:type="pct"/>
          </w:tcPr>
          <w:p w14:paraId="3B3B994B" w14:textId="1C93E793" w:rsidR="000A685B" w:rsidRPr="000A685B" w:rsidRDefault="000A685B" w:rsidP="000A685B">
            <w:pPr>
              <w:pStyle w:val="Default"/>
              <w:jc w:val="center"/>
              <w:rPr>
                <w:color w:val="auto"/>
                <w:sz w:val="22"/>
                <w:szCs w:val="22"/>
              </w:rPr>
            </w:pPr>
            <w:r>
              <w:rPr>
                <w:color w:val="auto"/>
                <w:sz w:val="22"/>
                <w:szCs w:val="22"/>
              </w:rPr>
              <w:t>2109,9</w:t>
            </w:r>
          </w:p>
        </w:tc>
      </w:tr>
      <w:tr w:rsidR="00E2417B" w14:paraId="6E94A053" w14:textId="77777777" w:rsidTr="009A3807">
        <w:tc>
          <w:tcPr>
            <w:tcW w:w="362" w:type="pct"/>
          </w:tcPr>
          <w:p w14:paraId="2C2BF9FF" w14:textId="77777777" w:rsidR="00E2417B" w:rsidRPr="009B1788" w:rsidRDefault="00E2417B" w:rsidP="009A3807">
            <w:pPr>
              <w:pStyle w:val="510"/>
              <w:shd w:val="clear" w:color="auto" w:fill="auto"/>
              <w:tabs>
                <w:tab w:val="left" w:pos="523"/>
              </w:tabs>
              <w:spacing w:before="0" w:line="240" w:lineRule="auto"/>
              <w:rPr>
                <w:sz w:val="22"/>
                <w:szCs w:val="22"/>
              </w:rPr>
            </w:pPr>
            <w:r>
              <w:rPr>
                <w:sz w:val="22"/>
                <w:szCs w:val="22"/>
              </w:rPr>
              <w:t>2</w:t>
            </w:r>
          </w:p>
        </w:tc>
        <w:tc>
          <w:tcPr>
            <w:tcW w:w="1497" w:type="pct"/>
          </w:tcPr>
          <w:p w14:paraId="2E227F7C" w14:textId="77777777" w:rsidR="00E2417B" w:rsidRPr="009B1788" w:rsidRDefault="00E2417B" w:rsidP="009A3807">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7C817556" w14:textId="77777777" w:rsidR="00E2417B" w:rsidRPr="009B1788" w:rsidRDefault="00E2417B" w:rsidP="009A3807">
            <w:pPr>
              <w:pStyle w:val="510"/>
              <w:shd w:val="clear" w:color="auto" w:fill="auto"/>
              <w:tabs>
                <w:tab w:val="left" w:pos="523"/>
              </w:tabs>
              <w:spacing w:before="0" w:line="240" w:lineRule="auto"/>
              <w:rPr>
                <w:b w:val="0"/>
                <w:sz w:val="22"/>
                <w:szCs w:val="22"/>
              </w:rPr>
            </w:pPr>
          </w:p>
        </w:tc>
        <w:tc>
          <w:tcPr>
            <w:tcW w:w="919" w:type="pct"/>
          </w:tcPr>
          <w:p w14:paraId="0D7F546A"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c>
          <w:tcPr>
            <w:tcW w:w="550" w:type="pct"/>
          </w:tcPr>
          <w:p w14:paraId="68D616D6"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c>
          <w:tcPr>
            <w:tcW w:w="813" w:type="pct"/>
          </w:tcPr>
          <w:p w14:paraId="7836EFA6"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r>
      <w:tr w:rsidR="00A64529" w14:paraId="16561BD2" w14:textId="77777777" w:rsidTr="009A3807">
        <w:tc>
          <w:tcPr>
            <w:tcW w:w="362" w:type="pct"/>
          </w:tcPr>
          <w:p w14:paraId="56D77514" w14:textId="77777777" w:rsidR="00A64529" w:rsidRDefault="00A64529" w:rsidP="00A64529">
            <w:pPr>
              <w:pStyle w:val="Default"/>
              <w:rPr>
                <w:sz w:val="22"/>
                <w:szCs w:val="22"/>
              </w:rPr>
            </w:pPr>
            <w:r>
              <w:rPr>
                <w:sz w:val="22"/>
                <w:szCs w:val="22"/>
              </w:rPr>
              <w:t xml:space="preserve">2.1 </w:t>
            </w:r>
          </w:p>
        </w:tc>
        <w:tc>
          <w:tcPr>
            <w:tcW w:w="1497" w:type="pct"/>
          </w:tcPr>
          <w:p w14:paraId="22B373E2" w14:textId="77777777" w:rsidR="00A64529" w:rsidRDefault="00A64529" w:rsidP="00A64529">
            <w:pPr>
              <w:pStyle w:val="Default"/>
              <w:rPr>
                <w:sz w:val="22"/>
                <w:szCs w:val="22"/>
              </w:rPr>
            </w:pPr>
            <w:r>
              <w:rPr>
                <w:sz w:val="22"/>
                <w:szCs w:val="22"/>
              </w:rPr>
              <w:t xml:space="preserve">Численность населения </w:t>
            </w:r>
          </w:p>
        </w:tc>
        <w:tc>
          <w:tcPr>
            <w:tcW w:w="859" w:type="pct"/>
          </w:tcPr>
          <w:p w14:paraId="597162FE" w14:textId="77777777" w:rsidR="00A64529" w:rsidRDefault="00A64529" w:rsidP="00A64529">
            <w:pPr>
              <w:pStyle w:val="Default"/>
              <w:jc w:val="center"/>
              <w:rPr>
                <w:sz w:val="22"/>
                <w:szCs w:val="22"/>
              </w:rPr>
            </w:pPr>
            <w:r>
              <w:rPr>
                <w:sz w:val="22"/>
                <w:szCs w:val="22"/>
              </w:rPr>
              <w:t>тыс. чел.</w:t>
            </w:r>
          </w:p>
        </w:tc>
        <w:tc>
          <w:tcPr>
            <w:tcW w:w="919" w:type="pct"/>
          </w:tcPr>
          <w:p w14:paraId="6DEF8575" w14:textId="21A8392A" w:rsidR="00A64529" w:rsidRPr="00A64529" w:rsidRDefault="00A64529" w:rsidP="00A64529">
            <w:pPr>
              <w:pStyle w:val="Default"/>
              <w:jc w:val="center"/>
              <w:rPr>
                <w:color w:val="auto"/>
                <w:sz w:val="22"/>
                <w:szCs w:val="22"/>
              </w:rPr>
            </w:pPr>
            <w:r w:rsidRPr="00A64529">
              <w:rPr>
                <w:sz w:val="22"/>
                <w:szCs w:val="22"/>
              </w:rPr>
              <w:t>0,474</w:t>
            </w:r>
          </w:p>
        </w:tc>
        <w:tc>
          <w:tcPr>
            <w:tcW w:w="550" w:type="pct"/>
          </w:tcPr>
          <w:p w14:paraId="18DFDBE2" w14:textId="6A5A148B" w:rsidR="00A64529" w:rsidRPr="00A64529" w:rsidRDefault="00A64529" w:rsidP="00A64529">
            <w:pPr>
              <w:pStyle w:val="Default"/>
              <w:jc w:val="center"/>
              <w:rPr>
                <w:color w:val="auto"/>
                <w:sz w:val="22"/>
                <w:szCs w:val="22"/>
              </w:rPr>
            </w:pPr>
            <w:r w:rsidRPr="00A64529">
              <w:rPr>
                <w:sz w:val="22"/>
                <w:szCs w:val="22"/>
              </w:rPr>
              <w:t>0,474</w:t>
            </w:r>
          </w:p>
        </w:tc>
        <w:tc>
          <w:tcPr>
            <w:tcW w:w="813" w:type="pct"/>
          </w:tcPr>
          <w:p w14:paraId="5F0322AC" w14:textId="65A46805" w:rsidR="00A64529" w:rsidRPr="00A64529" w:rsidRDefault="00A64529" w:rsidP="00A64529">
            <w:pPr>
              <w:pStyle w:val="Default"/>
              <w:jc w:val="center"/>
              <w:rPr>
                <w:color w:val="auto"/>
                <w:sz w:val="22"/>
                <w:szCs w:val="22"/>
              </w:rPr>
            </w:pPr>
            <w:r w:rsidRPr="00A64529">
              <w:rPr>
                <w:sz w:val="22"/>
                <w:szCs w:val="22"/>
              </w:rPr>
              <w:t>0,474</w:t>
            </w:r>
          </w:p>
        </w:tc>
      </w:tr>
      <w:tr w:rsidR="00E2417B" w14:paraId="34B832DE" w14:textId="77777777" w:rsidTr="009A3807">
        <w:tc>
          <w:tcPr>
            <w:tcW w:w="362" w:type="pct"/>
            <w:vMerge w:val="restart"/>
          </w:tcPr>
          <w:p w14:paraId="0075FA05" w14:textId="77777777" w:rsidR="00E2417B" w:rsidRPr="009B1788" w:rsidRDefault="00E2417B" w:rsidP="009A3807">
            <w:pPr>
              <w:pStyle w:val="510"/>
              <w:shd w:val="clear" w:color="auto" w:fill="auto"/>
              <w:tabs>
                <w:tab w:val="left" w:pos="523"/>
              </w:tabs>
              <w:spacing w:before="0" w:line="240" w:lineRule="auto"/>
              <w:jc w:val="right"/>
              <w:rPr>
                <w:b w:val="0"/>
                <w:sz w:val="22"/>
                <w:szCs w:val="22"/>
              </w:rPr>
            </w:pPr>
            <w:r>
              <w:rPr>
                <w:b w:val="0"/>
                <w:sz w:val="22"/>
                <w:szCs w:val="22"/>
              </w:rPr>
              <w:t>2.2.</w:t>
            </w:r>
          </w:p>
        </w:tc>
        <w:tc>
          <w:tcPr>
            <w:tcW w:w="1497" w:type="pct"/>
          </w:tcPr>
          <w:p w14:paraId="4905442B" w14:textId="77777777" w:rsidR="00E2417B" w:rsidRPr="009B1788" w:rsidRDefault="00E2417B" w:rsidP="009A3807">
            <w:pPr>
              <w:pStyle w:val="Default"/>
              <w:rPr>
                <w:sz w:val="22"/>
                <w:szCs w:val="22"/>
              </w:rPr>
            </w:pPr>
            <w:r>
              <w:rPr>
                <w:sz w:val="22"/>
                <w:szCs w:val="22"/>
              </w:rPr>
              <w:t xml:space="preserve">Возрастная структура населения: </w:t>
            </w:r>
          </w:p>
        </w:tc>
        <w:tc>
          <w:tcPr>
            <w:tcW w:w="859" w:type="pct"/>
          </w:tcPr>
          <w:p w14:paraId="6A1501DB" w14:textId="77777777" w:rsidR="00E2417B" w:rsidRPr="009B1788" w:rsidRDefault="00E2417B" w:rsidP="009A3807">
            <w:pPr>
              <w:pStyle w:val="510"/>
              <w:shd w:val="clear" w:color="auto" w:fill="auto"/>
              <w:tabs>
                <w:tab w:val="left" w:pos="523"/>
              </w:tabs>
              <w:spacing w:before="0" w:line="240" w:lineRule="auto"/>
              <w:rPr>
                <w:b w:val="0"/>
                <w:sz w:val="22"/>
                <w:szCs w:val="22"/>
              </w:rPr>
            </w:pPr>
          </w:p>
        </w:tc>
        <w:tc>
          <w:tcPr>
            <w:tcW w:w="919" w:type="pct"/>
          </w:tcPr>
          <w:p w14:paraId="42F52ADD" w14:textId="77777777" w:rsidR="00E2417B" w:rsidRPr="00A64529" w:rsidRDefault="00E2417B" w:rsidP="009A3807">
            <w:pPr>
              <w:pStyle w:val="510"/>
              <w:shd w:val="clear" w:color="auto" w:fill="auto"/>
              <w:tabs>
                <w:tab w:val="left" w:pos="523"/>
              </w:tabs>
              <w:spacing w:before="0" w:line="240" w:lineRule="auto"/>
              <w:rPr>
                <w:b w:val="0"/>
                <w:color w:val="auto"/>
                <w:sz w:val="22"/>
                <w:szCs w:val="22"/>
              </w:rPr>
            </w:pPr>
          </w:p>
        </w:tc>
        <w:tc>
          <w:tcPr>
            <w:tcW w:w="550" w:type="pct"/>
          </w:tcPr>
          <w:p w14:paraId="527A473C" w14:textId="77777777" w:rsidR="00E2417B" w:rsidRPr="00A64529" w:rsidRDefault="00E2417B" w:rsidP="009A3807">
            <w:pPr>
              <w:pStyle w:val="510"/>
              <w:shd w:val="clear" w:color="auto" w:fill="auto"/>
              <w:tabs>
                <w:tab w:val="left" w:pos="523"/>
              </w:tabs>
              <w:spacing w:before="0" w:line="240" w:lineRule="auto"/>
              <w:rPr>
                <w:b w:val="0"/>
                <w:color w:val="auto"/>
                <w:sz w:val="22"/>
                <w:szCs w:val="22"/>
              </w:rPr>
            </w:pPr>
          </w:p>
        </w:tc>
        <w:tc>
          <w:tcPr>
            <w:tcW w:w="813" w:type="pct"/>
          </w:tcPr>
          <w:p w14:paraId="380BB8AA" w14:textId="77777777" w:rsidR="00E2417B" w:rsidRPr="00A64529" w:rsidRDefault="00E2417B" w:rsidP="009A3807">
            <w:pPr>
              <w:pStyle w:val="510"/>
              <w:shd w:val="clear" w:color="auto" w:fill="auto"/>
              <w:tabs>
                <w:tab w:val="left" w:pos="523"/>
              </w:tabs>
              <w:spacing w:before="0" w:line="240" w:lineRule="auto"/>
              <w:rPr>
                <w:b w:val="0"/>
                <w:color w:val="auto"/>
                <w:sz w:val="22"/>
                <w:szCs w:val="22"/>
              </w:rPr>
            </w:pPr>
          </w:p>
        </w:tc>
      </w:tr>
      <w:tr w:rsidR="00A64529" w14:paraId="443CCDB3" w14:textId="77777777" w:rsidTr="009A3807">
        <w:tc>
          <w:tcPr>
            <w:tcW w:w="362" w:type="pct"/>
            <w:vMerge/>
          </w:tcPr>
          <w:p w14:paraId="198431B6" w14:textId="77777777" w:rsidR="00A64529" w:rsidRPr="009B1788" w:rsidRDefault="00A64529" w:rsidP="00A64529">
            <w:pPr>
              <w:pStyle w:val="510"/>
              <w:shd w:val="clear" w:color="auto" w:fill="auto"/>
              <w:tabs>
                <w:tab w:val="left" w:pos="523"/>
              </w:tabs>
              <w:spacing w:before="0" w:line="240" w:lineRule="auto"/>
              <w:jc w:val="right"/>
              <w:rPr>
                <w:b w:val="0"/>
                <w:sz w:val="22"/>
                <w:szCs w:val="22"/>
              </w:rPr>
            </w:pPr>
          </w:p>
        </w:tc>
        <w:tc>
          <w:tcPr>
            <w:tcW w:w="1497" w:type="pct"/>
          </w:tcPr>
          <w:p w14:paraId="7F73DC65" w14:textId="77777777" w:rsidR="00A64529" w:rsidRDefault="00A64529" w:rsidP="00A64529">
            <w:pPr>
              <w:pStyle w:val="Default"/>
              <w:rPr>
                <w:sz w:val="22"/>
                <w:szCs w:val="22"/>
              </w:rPr>
            </w:pPr>
            <w:r>
              <w:rPr>
                <w:sz w:val="22"/>
                <w:szCs w:val="22"/>
              </w:rPr>
              <w:t xml:space="preserve">дети до 15 лет </w:t>
            </w:r>
          </w:p>
        </w:tc>
        <w:tc>
          <w:tcPr>
            <w:tcW w:w="859" w:type="pct"/>
          </w:tcPr>
          <w:p w14:paraId="1ADB0142" w14:textId="77777777" w:rsidR="00A64529" w:rsidRDefault="00A64529" w:rsidP="00A64529">
            <w:pPr>
              <w:pStyle w:val="Default"/>
              <w:jc w:val="center"/>
              <w:rPr>
                <w:sz w:val="22"/>
                <w:szCs w:val="22"/>
              </w:rPr>
            </w:pPr>
            <w:r>
              <w:rPr>
                <w:sz w:val="22"/>
                <w:szCs w:val="22"/>
              </w:rPr>
              <w:t>-"-</w:t>
            </w:r>
          </w:p>
        </w:tc>
        <w:tc>
          <w:tcPr>
            <w:tcW w:w="919" w:type="pct"/>
          </w:tcPr>
          <w:p w14:paraId="5ECC1079" w14:textId="05BBB7AB" w:rsidR="00A64529" w:rsidRPr="00A64529" w:rsidRDefault="00A64529" w:rsidP="00A64529">
            <w:pPr>
              <w:pStyle w:val="Default"/>
              <w:jc w:val="center"/>
              <w:rPr>
                <w:color w:val="auto"/>
                <w:sz w:val="22"/>
                <w:szCs w:val="22"/>
              </w:rPr>
            </w:pPr>
            <w:r w:rsidRPr="00A64529">
              <w:rPr>
                <w:sz w:val="22"/>
                <w:szCs w:val="22"/>
              </w:rPr>
              <w:t>0,087</w:t>
            </w:r>
          </w:p>
        </w:tc>
        <w:tc>
          <w:tcPr>
            <w:tcW w:w="550" w:type="pct"/>
          </w:tcPr>
          <w:p w14:paraId="55A0E772" w14:textId="49BCBFC9" w:rsidR="00A64529" w:rsidRPr="00A64529" w:rsidRDefault="00A64529" w:rsidP="00A64529">
            <w:pPr>
              <w:pStyle w:val="Default"/>
              <w:jc w:val="center"/>
              <w:rPr>
                <w:color w:val="auto"/>
                <w:sz w:val="22"/>
                <w:szCs w:val="22"/>
              </w:rPr>
            </w:pPr>
            <w:r w:rsidRPr="00A64529">
              <w:rPr>
                <w:sz w:val="22"/>
                <w:szCs w:val="22"/>
              </w:rPr>
              <w:t>0,087</w:t>
            </w:r>
          </w:p>
        </w:tc>
        <w:tc>
          <w:tcPr>
            <w:tcW w:w="813" w:type="pct"/>
          </w:tcPr>
          <w:p w14:paraId="18DBD310" w14:textId="1AB4CE40" w:rsidR="00A64529" w:rsidRPr="00A64529" w:rsidRDefault="00A64529" w:rsidP="00A64529">
            <w:pPr>
              <w:pStyle w:val="Default"/>
              <w:jc w:val="center"/>
              <w:rPr>
                <w:color w:val="auto"/>
                <w:sz w:val="22"/>
                <w:szCs w:val="22"/>
              </w:rPr>
            </w:pPr>
            <w:r w:rsidRPr="00A64529">
              <w:rPr>
                <w:sz w:val="22"/>
                <w:szCs w:val="22"/>
              </w:rPr>
              <w:t>0,087</w:t>
            </w:r>
          </w:p>
        </w:tc>
      </w:tr>
      <w:tr w:rsidR="00A64529" w14:paraId="7EEBA35C" w14:textId="77777777" w:rsidTr="009A3807">
        <w:tc>
          <w:tcPr>
            <w:tcW w:w="362" w:type="pct"/>
            <w:vMerge/>
          </w:tcPr>
          <w:p w14:paraId="6BAC3167" w14:textId="77777777" w:rsidR="00A64529" w:rsidRPr="009B1788" w:rsidRDefault="00A64529" w:rsidP="00A64529">
            <w:pPr>
              <w:pStyle w:val="510"/>
              <w:shd w:val="clear" w:color="auto" w:fill="auto"/>
              <w:tabs>
                <w:tab w:val="left" w:pos="523"/>
              </w:tabs>
              <w:spacing w:before="0" w:line="240" w:lineRule="auto"/>
              <w:jc w:val="right"/>
              <w:rPr>
                <w:b w:val="0"/>
                <w:sz w:val="22"/>
                <w:szCs w:val="22"/>
              </w:rPr>
            </w:pPr>
          </w:p>
        </w:tc>
        <w:tc>
          <w:tcPr>
            <w:tcW w:w="1497" w:type="pct"/>
          </w:tcPr>
          <w:p w14:paraId="47F03367" w14:textId="77777777" w:rsidR="00A64529" w:rsidRDefault="00A64529" w:rsidP="00A64529">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64F0E157" w14:textId="77777777" w:rsidR="00A64529" w:rsidRDefault="00A64529" w:rsidP="00A64529">
            <w:pPr>
              <w:pStyle w:val="Default"/>
              <w:jc w:val="center"/>
              <w:rPr>
                <w:sz w:val="22"/>
                <w:szCs w:val="22"/>
              </w:rPr>
            </w:pPr>
            <w:r>
              <w:rPr>
                <w:sz w:val="22"/>
                <w:szCs w:val="22"/>
              </w:rPr>
              <w:t>-"-</w:t>
            </w:r>
          </w:p>
        </w:tc>
        <w:tc>
          <w:tcPr>
            <w:tcW w:w="919" w:type="pct"/>
          </w:tcPr>
          <w:p w14:paraId="429D19C4" w14:textId="5102D50B" w:rsidR="00A64529" w:rsidRPr="00A64529" w:rsidRDefault="00A64529" w:rsidP="00A64529">
            <w:pPr>
              <w:pStyle w:val="Default"/>
              <w:jc w:val="center"/>
              <w:rPr>
                <w:color w:val="FF0000"/>
                <w:sz w:val="22"/>
                <w:szCs w:val="22"/>
              </w:rPr>
            </w:pPr>
            <w:r w:rsidRPr="00A64529">
              <w:rPr>
                <w:sz w:val="22"/>
                <w:szCs w:val="22"/>
              </w:rPr>
              <w:t>0,209</w:t>
            </w:r>
          </w:p>
        </w:tc>
        <w:tc>
          <w:tcPr>
            <w:tcW w:w="550" w:type="pct"/>
          </w:tcPr>
          <w:p w14:paraId="2D38B2B7" w14:textId="3412DFEC" w:rsidR="00A64529" w:rsidRPr="00A64529" w:rsidRDefault="00A64529" w:rsidP="00A64529">
            <w:pPr>
              <w:pStyle w:val="Default"/>
              <w:jc w:val="center"/>
              <w:rPr>
                <w:color w:val="FF0000"/>
                <w:sz w:val="22"/>
                <w:szCs w:val="22"/>
              </w:rPr>
            </w:pPr>
            <w:r w:rsidRPr="00A64529">
              <w:rPr>
                <w:sz w:val="22"/>
                <w:szCs w:val="22"/>
              </w:rPr>
              <w:t>0,209</w:t>
            </w:r>
          </w:p>
        </w:tc>
        <w:tc>
          <w:tcPr>
            <w:tcW w:w="813" w:type="pct"/>
          </w:tcPr>
          <w:p w14:paraId="195221E9" w14:textId="56C92520" w:rsidR="00A64529" w:rsidRPr="00A64529" w:rsidRDefault="00A64529" w:rsidP="00A64529">
            <w:pPr>
              <w:pStyle w:val="Default"/>
              <w:jc w:val="center"/>
              <w:rPr>
                <w:color w:val="FF0000"/>
                <w:sz w:val="22"/>
                <w:szCs w:val="22"/>
              </w:rPr>
            </w:pPr>
            <w:r w:rsidRPr="00A64529">
              <w:rPr>
                <w:sz w:val="22"/>
                <w:szCs w:val="22"/>
              </w:rPr>
              <w:t>0,209</w:t>
            </w:r>
          </w:p>
        </w:tc>
      </w:tr>
      <w:tr w:rsidR="00A64529" w14:paraId="3F5EC57E" w14:textId="77777777" w:rsidTr="009A3807">
        <w:tc>
          <w:tcPr>
            <w:tcW w:w="362" w:type="pct"/>
          </w:tcPr>
          <w:p w14:paraId="30E6F7B5" w14:textId="77777777" w:rsidR="00A64529" w:rsidRPr="009B1788" w:rsidRDefault="00A64529" w:rsidP="00A64529">
            <w:pPr>
              <w:pStyle w:val="510"/>
              <w:shd w:val="clear" w:color="auto" w:fill="auto"/>
              <w:tabs>
                <w:tab w:val="left" w:pos="523"/>
              </w:tabs>
              <w:spacing w:before="0" w:line="240" w:lineRule="auto"/>
              <w:jc w:val="right"/>
              <w:rPr>
                <w:b w:val="0"/>
                <w:sz w:val="22"/>
                <w:szCs w:val="22"/>
              </w:rPr>
            </w:pPr>
          </w:p>
        </w:tc>
        <w:tc>
          <w:tcPr>
            <w:tcW w:w="1497" w:type="pct"/>
          </w:tcPr>
          <w:p w14:paraId="27B9BB30" w14:textId="77777777" w:rsidR="00A64529" w:rsidRDefault="00A64529" w:rsidP="00A64529">
            <w:pPr>
              <w:pStyle w:val="Default"/>
              <w:rPr>
                <w:sz w:val="22"/>
                <w:szCs w:val="22"/>
              </w:rPr>
            </w:pPr>
            <w:r>
              <w:rPr>
                <w:sz w:val="22"/>
                <w:szCs w:val="22"/>
              </w:rPr>
              <w:t xml:space="preserve">население старше трудоспособного возраста </w:t>
            </w:r>
          </w:p>
        </w:tc>
        <w:tc>
          <w:tcPr>
            <w:tcW w:w="859" w:type="pct"/>
          </w:tcPr>
          <w:p w14:paraId="1B4EF183" w14:textId="77777777" w:rsidR="00A64529" w:rsidRDefault="00A64529" w:rsidP="00A64529">
            <w:pPr>
              <w:pStyle w:val="Default"/>
              <w:jc w:val="center"/>
              <w:rPr>
                <w:sz w:val="22"/>
                <w:szCs w:val="22"/>
              </w:rPr>
            </w:pPr>
            <w:r>
              <w:rPr>
                <w:sz w:val="22"/>
                <w:szCs w:val="22"/>
              </w:rPr>
              <w:t>-"-</w:t>
            </w:r>
          </w:p>
        </w:tc>
        <w:tc>
          <w:tcPr>
            <w:tcW w:w="919" w:type="pct"/>
          </w:tcPr>
          <w:p w14:paraId="3E93F699" w14:textId="47606CD2" w:rsidR="00A64529" w:rsidRPr="00A64529" w:rsidRDefault="00A64529" w:rsidP="00A64529">
            <w:pPr>
              <w:pStyle w:val="Default"/>
              <w:jc w:val="center"/>
              <w:rPr>
                <w:color w:val="FF0000"/>
                <w:sz w:val="22"/>
                <w:szCs w:val="22"/>
              </w:rPr>
            </w:pPr>
            <w:r w:rsidRPr="00A64529">
              <w:rPr>
                <w:sz w:val="22"/>
                <w:szCs w:val="22"/>
              </w:rPr>
              <w:t>0,178</w:t>
            </w:r>
          </w:p>
        </w:tc>
        <w:tc>
          <w:tcPr>
            <w:tcW w:w="550" w:type="pct"/>
          </w:tcPr>
          <w:p w14:paraId="4D681469" w14:textId="5DD3ADA2" w:rsidR="00A64529" w:rsidRPr="00A64529" w:rsidRDefault="00A64529" w:rsidP="00A64529">
            <w:pPr>
              <w:pStyle w:val="Default"/>
              <w:jc w:val="center"/>
              <w:rPr>
                <w:color w:val="FF0000"/>
                <w:sz w:val="22"/>
                <w:szCs w:val="22"/>
              </w:rPr>
            </w:pPr>
            <w:r w:rsidRPr="00A64529">
              <w:rPr>
                <w:sz w:val="22"/>
                <w:szCs w:val="22"/>
              </w:rPr>
              <w:t>0,178</w:t>
            </w:r>
          </w:p>
        </w:tc>
        <w:tc>
          <w:tcPr>
            <w:tcW w:w="813" w:type="pct"/>
          </w:tcPr>
          <w:p w14:paraId="2CE3EF44" w14:textId="7F4CED19" w:rsidR="00A64529" w:rsidRPr="00A64529" w:rsidRDefault="00A64529" w:rsidP="00A64529">
            <w:pPr>
              <w:pStyle w:val="Default"/>
              <w:jc w:val="center"/>
              <w:rPr>
                <w:color w:val="auto"/>
                <w:sz w:val="22"/>
                <w:szCs w:val="22"/>
              </w:rPr>
            </w:pPr>
            <w:r w:rsidRPr="00A64529">
              <w:rPr>
                <w:sz w:val="22"/>
                <w:szCs w:val="22"/>
              </w:rPr>
              <w:t>0,178</w:t>
            </w:r>
          </w:p>
        </w:tc>
      </w:tr>
      <w:tr w:rsidR="00E2417B" w14:paraId="3CEE6A7E" w14:textId="77777777" w:rsidTr="009A3807">
        <w:tc>
          <w:tcPr>
            <w:tcW w:w="362" w:type="pct"/>
          </w:tcPr>
          <w:p w14:paraId="31CB38AF" w14:textId="77777777" w:rsidR="00E2417B" w:rsidRPr="00027488" w:rsidRDefault="00E2417B" w:rsidP="009A3807">
            <w:pPr>
              <w:pStyle w:val="510"/>
              <w:shd w:val="clear" w:color="auto" w:fill="auto"/>
              <w:tabs>
                <w:tab w:val="left" w:pos="523"/>
              </w:tabs>
              <w:spacing w:before="0" w:line="240" w:lineRule="auto"/>
              <w:rPr>
                <w:sz w:val="22"/>
                <w:szCs w:val="22"/>
              </w:rPr>
            </w:pPr>
            <w:r w:rsidRPr="00027488">
              <w:rPr>
                <w:sz w:val="22"/>
                <w:szCs w:val="22"/>
              </w:rPr>
              <w:t>3</w:t>
            </w:r>
          </w:p>
        </w:tc>
        <w:tc>
          <w:tcPr>
            <w:tcW w:w="1497" w:type="pct"/>
          </w:tcPr>
          <w:p w14:paraId="5C4A571B" w14:textId="77777777" w:rsidR="00E2417B" w:rsidRPr="00027488" w:rsidRDefault="00E2417B" w:rsidP="009A3807">
            <w:pPr>
              <w:pStyle w:val="Default"/>
              <w:jc w:val="center"/>
              <w:rPr>
                <w:b/>
                <w:sz w:val="22"/>
                <w:szCs w:val="22"/>
              </w:rPr>
            </w:pPr>
            <w:r w:rsidRPr="00027488">
              <w:rPr>
                <w:b/>
                <w:bCs/>
                <w:sz w:val="22"/>
                <w:szCs w:val="22"/>
              </w:rPr>
              <w:t>Жилищный фонд</w:t>
            </w:r>
          </w:p>
        </w:tc>
        <w:tc>
          <w:tcPr>
            <w:tcW w:w="859" w:type="pct"/>
          </w:tcPr>
          <w:p w14:paraId="2AFC963B" w14:textId="77777777" w:rsidR="00E2417B" w:rsidRPr="009B1788" w:rsidRDefault="00E2417B" w:rsidP="009A3807">
            <w:pPr>
              <w:pStyle w:val="510"/>
              <w:shd w:val="clear" w:color="auto" w:fill="auto"/>
              <w:tabs>
                <w:tab w:val="left" w:pos="523"/>
              </w:tabs>
              <w:spacing w:before="0" w:line="240" w:lineRule="auto"/>
              <w:rPr>
                <w:b w:val="0"/>
                <w:sz w:val="22"/>
                <w:szCs w:val="22"/>
              </w:rPr>
            </w:pPr>
          </w:p>
        </w:tc>
        <w:tc>
          <w:tcPr>
            <w:tcW w:w="919" w:type="pct"/>
          </w:tcPr>
          <w:p w14:paraId="371C0CBB" w14:textId="77777777" w:rsidR="00E2417B" w:rsidRPr="00105F7F" w:rsidRDefault="00E2417B" w:rsidP="009A3807">
            <w:pPr>
              <w:pStyle w:val="510"/>
              <w:shd w:val="clear" w:color="auto" w:fill="auto"/>
              <w:tabs>
                <w:tab w:val="left" w:pos="523"/>
              </w:tabs>
              <w:spacing w:before="0" w:line="240" w:lineRule="auto"/>
              <w:rPr>
                <w:b w:val="0"/>
                <w:color w:val="FF0000"/>
                <w:sz w:val="22"/>
                <w:szCs w:val="22"/>
              </w:rPr>
            </w:pPr>
          </w:p>
        </w:tc>
        <w:tc>
          <w:tcPr>
            <w:tcW w:w="550" w:type="pct"/>
          </w:tcPr>
          <w:p w14:paraId="4A213DB8" w14:textId="77777777" w:rsidR="00E2417B" w:rsidRPr="00105F7F" w:rsidRDefault="00E2417B" w:rsidP="009A3807">
            <w:pPr>
              <w:pStyle w:val="510"/>
              <w:shd w:val="clear" w:color="auto" w:fill="auto"/>
              <w:tabs>
                <w:tab w:val="left" w:pos="523"/>
              </w:tabs>
              <w:spacing w:before="0" w:line="240" w:lineRule="auto"/>
              <w:rPr>
                <w:b w:val="0"/>
                <w:color w:val="FF0000"/>
                <w:sz w:val="22"/>
                <w:szCs w:val="22"/>
              </w:rPr>
            </w:pPr>
          </w:p>
        </w:tc>
        <w:tc>
          <w:tcPr>
            <w:tcW w:w="813" w:type="pct"/>
          </w:tcPr>
          <w:p w14:paraId="7849A93C" w14:textId="77777777" w:rsidR="00E2417B" w:rsidRPr="00105F7F" w:rsidRDefault="00E2417B" w:rsidP="009A3807">
            <w:pPr>
              <w:pStyle w:val="510"/>
              <w:shd w:val="clear" w:color="auto" w:fill="auto"/>
              <w:tabs>
                <w:tab w:val="left" w:pos="523"/>
              </w:tabs>
              <w:spacing w:before="0" w:line="240" w:lineRule="auto"/>
              <w:rPr>
                <w:b w:val="0"/>
                <w:color w:val="FF0000"/>
                <w:sz w:val="22"/>
                <w:szCs w:val="22"/>
              </w:rPr>
            </w:pPr>
          </w:p>
        </w:tc>
      </w:tr>
      <w:tr w:rsidR="009A3807" w14:paraId="373F9905" w14:textId="77777777" w:rsidTr="009A3807">
        <w:tc>
          <w:tcPr>
            <w:tcW w:w="362" w:type="pct"/>
            <w:vMerge w:val="restart"/>
          </w:tcPr>
          <w:p w14:paraId="21783BD1" w14:textId="77777777" w:rsidR="009A3807" w:rsidRPr="009B1788" w:rsidRDefault="009A3807" w:rsidP="009A3807">
            <w:pPr>
              <w:pStyle w:val="510"/>
              <w:shd w:val="clear" w:color="auto" w:fill="auto"/>
              <w:tabs>
                <w:tab w:val="left" w:pos="523"/>
              </w:tabs>
              <w:spacing w:before="0" w:line="240" w:lineRule="auto"/>
              <w:jc w:val="right"/>
              <w:rPr>
                <w:b w:val="0"/>
                <w:sz w:val="22"/>
                <w:szCs w:val="22"/>
              </w:rPr>
            </w:pPr>
            <w:r>
              <w:rPr>
                <w:b w:val="0"/>
                <w:sz w:val="22"/>
                <w:szCs w:val="22"/>
              </w:rPr>
              <w:t>3.1.</w:t>
            </w:r>
          </w:p>
        </w:tc>
        <w:tc>
          <w:tcPr>
            <w:tcW w:w="1497" w:type="pct"/>
          </w:tcPr>
          <w:p w14:paraId="1C9B84D0" w14:textId="77777777" w:rsidR="009A3807" w:rsidRDefault="009A3807" w:rsidP="009A3807">
            <w:pPr>
              <w:pStyle w:val="Default"/>
              <w:rPr>
                <w:sz w:val="22"/>
                <w:szCs w:val="22"/>
              </w:rPr>
            </w:pPr>
            <w:r>
              <w:rPr>
                <w:sz w:val="22"/>
                <w:szCs w:val="22"/>
              </w:rPr>
              <w:t xml:space="preserve">Жилищный фонд - всего </w:t>
            </w:r>
          </w:p>
        </w:tc>
        <w:tc>
          <w:tcPr>
            <w:tcW w:w="859" w:type="pct"/>
          </w:tcPr>
          <w:p w14:paraId="1542E8C5" w14:textId="77777777" w:rsidR="009A3807" w:rsidRDefault="009A3807" w:rsidP="009A3807">
            <w:pPr>
              <w:pStyle w:val="Default"/>
              <w:jc w:val="center"/>
              <w:rPr>
                <w:sz w:val="22"/>
                <w:szCs w:val="22"/>
              </w:rPr>
            </w:pPr>
            <w:r>
              <w:rPr>
                <w:sz w:val="22"/>
                <w:szCs w:val="22"/>
              </w:rPr>
              <w:t>тыс. м. кв. общей площади квартир</w:t>
            </w:r>
          </w:p>
        </w:tc>
        <w:tc>
          <w:tcPr>
            <w:tcW w:w="919" w:type="pct"/>
          </w:tcPr>
          <w:p w14:paraId="42E892CD" w14:textId="210B9221" w:rsidR="009A3807" w:rsidRPr="009A3807" w:rsidRDefault="009A3807" w:rsidP="009A3807">
            <w:pPr>
              <w:pStyle w:val="Default"/>
              <w:jc w:val="center"/>
              <w:rPr>
                <w:color w:val="FF0000"/>
                <w:sz w:val="22"/>
                <w:szCs w:val="22"/>
              </w:rPr>
            </w:pPr>
            <w:r w:rsidRPr="009A3807">
              <w:rPr>
                <w:sz w:val="22"/>
                <w:szCs w:val="22"/>
              </w:rPr>
              <w:t>12,4</w:t>
            </w:r>
          </w:p>
        </w:tc>
        <w:tc>
          <w:tcPr>
            <w:tcW w:w="550" w:type="pct"/>
          </w:tcPr>
          <w:p w14:paraId="6F549604" w14:textId="7AB43096" w:rsidR="009A3807" w:rsidRPr="009A3807" w:rsidRDefault="009A3807" w:rsidP="009A3807">
            <w:pPr>
              <w:pStyle w:val="Default"/>
              <w:jc w:val="center"/>
              <w:rPr>
                <w:color w:val="FF0000"/>
                <w:sz w:val="22"/>
                <w:szCs w:val="22"/>
              </w:rPr>
            </w:pPr>
            <w:r w:rsidRPr="009A3807">
              <w:rPr>
                <w:sz w:val="22"/>
                <w:szCs w:val="22"/>
              </w:rPr>
              <w:t>12,4</w:t>
            </w:r>
          </w:p>
        </w:tc>
        <w:tc>
          <w:tcPr>
            <w:tcW w:w="813" w:type="pct"/>
          </w:tcPr>
          <w:p w14:paraId="1B0C059A" w14:textId="6B862F99" w:rsidR="009A3807" w:rsidRPr="009A3807" w:rsidRDefault="009A3807" w:rsidP="009A3807">
            <w:pPr>
              <w:pStyle w:val="Default"/>
              <w:jc w:val="center"/>
              <w:rPr>
                <w:color w:val="FF0000"/>
                <w:sz w:val="22"/>
                <w:szCs w:val="22"/>
              </w:rPr>
            </w:pPr>
            <w:r w:rsidRPr="009A3807">
              <w:rPr>
                <w:sz w:val="22"/>
                <w:szCs w:val="22"/>
              </w:rPr>
              <w:t>12,4</w:t>
            </w:r>
          </w:p>
        </w:tc>
      </w:tr>
      <w:tr w:rsidR="009A3807" w14:paraId="5CAE69B9" w14:textId="77777777" w:rsidTr="009A3807">
        <w:tc>
          <w:tcPr>
            <w:tcW w:w="362" w:type="pct"/>
            <w:vMerge/>
          </w:tcPr>
          <w:p w14:paraId="1DDE37E0" w14:textId="77777777" w:rsidR="009A3807" w:rsidRPr="009B1788" w:rsidRDefault="009A3807" w:rsidP="009A3807">
            <w:pPr>
              <w:pStyle w:val="510"/>
              <w:shd w:val="clear" w:color="auto" w:fill="auto"/>
              <w:tabs>
                <w:tab w:val="left" w:pos="523"/>
              </w:tabs>
              <w:spacing w:before="0" w:line="240" w:lineRule="auto"/>
              <w:jc w:val="right"/>
              <w:rPr>
                <w:b w:val="0"/>
                <w:sz w:val="22"/>
                <w:szCs w:val="22"/>
              </w:rPr>
            </w:pPr>
          </w:p>
        </w:tc>
        <w:tc>
          <w:tcPr>
            <w:tcW w:w="1497" w:type="pct"/>
          </w:tcPr>
          <w:p w14:paraId="711244CB" w14:textId="77777777" w:rsidR="009A3807" w:rsidRDefault="009A3807" w:rsidP="009A3807">
            <w:pPr>
              <w:pStyle w:val="Default"/>
              <w:rPr>
                <w:sz w:val="22"/>
                <w:szCs w:val="22"/>
              </w:rPr>
            </w:pPr>
            <w:r>
              <w:rPr>
                <w:sz w:val="22"/>
                <w:szCs w:val="22"/>
              </w:rPr>
              <w:t xml:space="preserve">В том числе существующий сохраняемый жилищный фонд: </w:t>
            </w:r>
          </w:p>
        </w:tc>
        <w:tc>
          <w:tcPr>
            <w:tcW w:w="859" w:type="pct"/>
          </w:tcPr>
          <w:p w14:paraId="64E61754" w14:textId="77777777" w:rsidR="009A3807" w:rsidRDefault="009A3807" w:rsidP="009A3807">
            <w:pPr>
              <w:pStyle w:val="Default"/>
              <w:jc w:val="center"/>
              <w:rPr>
                <w:sz w:val="22"/>
                <w:szCs w:val="22"/>
              </w:rPr>
            </w:pPr>
            <w:r>
              <w:rPr>
                <w:sz w:val="22"/>
                <w:szCs w:val="22"/>
              </w:rPr>
              <w:t>-"-</w:t>
            </w:r>
          </w:p>
        </w:tc>
        <w:tc>
          <w:tcPr>
            <w:tcW w:w="919" w:type="pct"/>
          </w:tcPr>
          <w:p w14:paraId="6A19EDD2" w14:textId="55E4E546" w:rsidR="009A3807" w:rsidRPr="009A3807" w:rsidRDefault="009A3807" w:rsidP="009A3807">
            <w:pPr>
              <w:pStyle w:val="Default"/>
              <w:jc w:val="center"/>
              <w:rPr>
                <w:color w:val="auto"/>
                <w:sz w:val="22"/>
                <w:szCs w:val="22"/>
              </w:rPr>
            </w:pPr>
            <w:r w:rsidRPr="009A3807">
              <w:rPr>
                <w:sz w:val="22"/>
                <w:szCs w:val="22"/>
              </w:rPr>
              <w:t>12,4</w:t>
            </w:r>
          </w:p>
        </w:tc>
        <w:tc>
          <w:tcPr>
            <w:tcW w:w="550" w:type="pct"/>
          </w:tcPr>
          <w:p w14:paraId="7FC5783D" w14:textId="31057F18" w:rsidR="009A3807" w:rsidRPr="009A3807" w:rsidRDefault="009A3807" w:rsidP="009A3807">
            <w:pPr>
              <w:pStyle w:val="Default"/>
              <w:jc w:val="center"/>
              <w:rPr>
                <w:color w:val="auto"/>
                <w:sz w:val="22"/>
                <w:szCs w:val="22"/>
              </w:rPr>
            </w:pPr>
            <w:r w:rsidRPr="009A3807">
              <w:rPr>
                <w:sz w:val="22"/>
                <w:szCs w:val="22"/>
              </w:rPr>
              <w:t>12,4</w:t>
            </w:r>
          </w:p>
        </w:tc>
        <w:tc>
          <w:tcPr>
            <w:tcW w:w="813" w:type="pct"/>
          </w:tcPr>
          <w:p w14:paraId="55A2AC07" w14:textId="2D9A0671" w:rsidR="009A3807" w:rsidRPr="009A3807" w:rsidRDefault="009A3807" w:rsidP="009A3807">
            <w:pPr>
              <w:pStyle w:val="Default"/>
              <w:jc w:val="center"/>
              <w:rPr>
                <w:color w:val="auto"/>
                <w:sz w:val="22"/>
                <w:szCs w:val="22"/>
              </w:rPr>
            </w:pPr>
            <w:r w:rsidRPr="009A3807">
              <w:rPr>
                <w:sz w:val="22"/>
                <w:szCs w:val="22"/>
              </w:rPr>
              <w:t>12,4</w:t>
            </w:r>
          </w:p>
        </w:tc>
      </w:tr>
      <w:tr w:rsidR="009A3807" w:rsidRPr="00DE4E36" w14:paraId="639AAFE8" w14:textId="77777777" w:rsidTr="009A3807">
        <w:tc>
          <w:tcPr>
            <w:tcW w:w="362" w:type="pct"/>
            <w:vMerge/>
          </w:tcPr>
          <w:p w14:paraId="2A1ACE9A" w14:textId="77777777" w:rsidR="009A3807" w:rsidRPr="009B1788" w:rsidRDefault="009A3807" w:rsidP="009A3807">
            <w:pPr>
              <w:pStyle w:val="510"/>
              <w:shd w:val="clear" w:color="auto" w:fill="auto"/>
              <w:tabs>
                <w:tab w:val="left" w:pos="523"/>
              </w:tabs>
              <w:spacing w:before="0" w:line="240" w:lineRule="auto"/>
              <w:jc w:val="right"/>
              <w:rPr>
                <w:b w:val="0"/>
                <w:sz w:val="22"/>
                <w:szCs w:val="22"/>
              </w:rPr>
            </w:pPr>
          </w:p>
        </w:tc>
        <w:tc>
          <w:tcPr>
            <w:tcW w:w="1497" w:type="pct"/>
          </w:tcPr>
          <w:p w14:paraId="6174AF1A" w14:textId="77777777" w:rsidR="009A3807" w:rsidRDefault="009A3807" w:rsidP="009A3807">
            <w:pPr>
              <w:pStyle w:val="Default"/>
              <w:rPr>
                <w:sz w:val="22"/>
                <w:szCs w:val="22"/>
              </w:rPr>
            </w:pPr>
            <w:r>
              <w:rPr>
                <w:sz w:val="22"/>
                <w:szCs w:val="22"/>
              </w:rPr>
              <w:t xml:space="preserve">В том числе новое жилищное строительство: </w:t>
            </w:r>
          </w:p>
        </w:tc>
        <w:tc>
          <w:tcPr>
            <w:tcW w:w="859" w:type="pct"/>
          </w:tcPr>
          <w:p w14:paraId="546E6B62" w14:textId="77777777" w:rsidR="009A3807" w:rsidRDefault="009A3807" w:rsidP="009A3807">
            <w:pPr>
              <w:pStyle w:val="Default"/>
              <w:jc w:val="center"/>
              <w:rPr>
                <w:sz w:val="22"/>
                <w:szCs w:val="22"/>
              </w:rPr>
            </w:pPr>
            <w:r>
              <w:rPr>
                <w:sz w:val="22"/>
                <w:szCs w:val="22"/>
              </w:rPr>
              <w:t>-"-</w:t>
            </w:r>
          </w:p>
        </w:tc>
        <w:tc>
          <w:tcPr>
            <w:tcW w:w="919" w:type="pct"/>
          </w:tcPr>
          <w:p w14:paraId="2B1A80DE" w14:textId="4D9010B5" w:rsidR="009A3807" w:rsidRPr="009A3807" w:rsidRDefault="009A3807" w:rsidP="009A3807">
            <w:pPr>
              <w:pStyle w:val="Default"/>
              <w:jc w:val="center"/>
              <w:rPr>
                <w:color w:val="auto"/>
                <w:sz w:val="22"/>
                <w:szCs w:val="22"/>
              </w:rPr>
            </w:pPr>
            <w:r w:rsidRPr="009A3807">
              <w:rPr>
                <w:sz w:val="22"/>
                <w:szCs w:val="22"/>
              </w:rPr>
              <w:t>0</w:t>
            </w:r>
          </w:p>
        </w:tc>
        <w:tc>
          <w:tcPr>
            <w:tcW w:w="550" w:type="pct"/>
          </w:tcPr>
          <w:p w14:paraId="32CE9E90" w14:textId="17C85233" w:rsidR="009A3807" w:rsidRPr="009A3807" w:rsidRDefault="009A3807" w:rsidP="009A3807">
            <w:pPr>
              <w:pStyle w:val="Default"/>
              <w:jc w:val="center"/>
              <w:rPr>
                <w:color w:val="auto"/>
                <w:sz w:val="22"/>
                <w:szCs w:val="22"/>
              </w:rPr>
            </w:pPr>
            <w:r w:rsidRPr="009A3807">
              <w:rPr>
                <w:sz w:val="22"/>
                <w:szCs w:val="22"/>
              </w:rPr>
              <w:t>0</w:t>
            </w:r>
          </w:p>
        </w:tc>
        <w:tc>
          <w:tcPr>
            <w:tcW w:w="813" w:type="pct"/>
          </w:tcPr>
          <w:p w14:paraId="3BA5D2F4" w14:textId="347BBBBC" w:rsidR="009A3807" w:rsidRPr="009A3807" w:rsidRDefault="009A3807" w:rsidP="009A3807">
            <w:pPr>
              <w:pStyle w:val="Default"/>
              <w:jc w:val="center"/>
              <w:rPr>
                <w:color w:val="auto"/>
                <w:sz w:val="22"/>
                <w:szCs w:val="22"/>
              </w:rPr>
            </w:pPr>
            <w:r w:rsidRPr="009A3807">
              <w:rPr>
                <w:sz w:val="22"/>
                <w:szCs w:val="22"/>
              </w:rPr>
              <w:t>0</w:t>
            </w:r>
          </w:p>
        </w:tc>
      </w:tr>
      <w:tr w:rsidR="009A3807" w14:paraId="51199C0E" w14:textId="77777777" w:rsidTr="009A3807">
        <w:tc>
          <w:tcPr>
            <w:tcW w:w="362" w:type="pct"/>
          </w:tcPr>
          <w:p w14:paraId="405B4C3F" w14:textId="77777777" w:rsidR="009A3807" w:rsidRDefault="009A3807" w:rsidP="009A3807">
            <w:pPr>
              <w:pStyle w:val="Default"/>
              <w:rPr>
                <w:sz w:val="22"/>
                <w:szCs w:val="22"/>
              </w:rPr>
            </w:pPr>
            <w:r>
              <w:rPr>
                <w:sz w:val="22"/>
                <w:szCs w:val="22"/>
              </w:rPr>
              <w:lastRenderedPageBreak/>
              <w:t xml:space="preserve">3.2 </w:t>
            </w:r>
          </w:p>
        </w:tc>
        <w:tc>
          <w:tcPr>
            <w:tcW w:w="1497" w:type="pct"/>
          </w:tcPr>
          <w:p w14:paraId="0988D51F" w14:textId="77777777" w:rsidR="009A3807" w:rsidRDefault="009A3807" w:rsidP="009A3807">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6164BDA2" w14:textId="77777777" w:rsidR="009A3807" w:rsidRDefault="009A3807" w:rsidP="009A3807">
            <w:pPr>
              <w:pStyle w:val="Default"/>
              <w:jc w:val="center"/>
              <w:rPr>
                <w:sz w:val="22"/>
                <w:szCs w:val="22"/>
              </w:rPr>
            </w:pPr>
            <w:r>
              <w:rPr>
                <w:sz w:val="22"/>
                <w:szCs w:val="22"/>
              </w:rPr>
              <w:t>м.кв./чел</w:t>
            </w:r>
          </w:p>
        </w:tc>
        <w:tc>
          <w:tcPr>
            <w:tcW w:w="919" w:type="pct"/>
          </w:tcPr>
          <w:p w14:paraId="70CBD29B" w14:textId="1DF60964" w:rsidR="009A3807" w:rsidRPr="009A3807" w:rsidRDefault="009A3807" w:rsidP="009A3807">
            <w:pPr>
              <w:pStyle w:val="Default"/>
              <w:jc w:val="center"/>
              <w:rPr>
                <w:color w:val="auto"/>
                <w:sz w:val="22"/>
                <w:szCs w:val="22"/>
              </w:rPr>
            </w:pPr>
            <w:r w:rsidRPr="009A3807">
              <w:rPr>
                <w:sz w:val="22"/>
                <w:szCs w:val="22"/>
              </w:rPr>
              <w:t>0</w:t>
            </w:r>
          </w:p>
        </w:tc>
        <w:tc>
          <w:tcPr>
            <w:tcW w:w="550" w:type="pct"/>
          </w:tcPr>
          <w:p w14:paraId="565B6D95" w14:textId="74A9D61D" w:rsidR="009A3807" w:rsidRPr="009A3807" w:rsidRDefault="009A3807" w:rsidP="009A3807">
            <w:pPr>
              <w:pStyle w:val="Default"/>
              <w:jc w:val="center"/>
              <w:rPr>
                <w:color w:val="auto"/>
                <w:sz w:val="22"/>
                <w:szCs w:val="22"/>
              </w:rPr>
            </w:pPr>
            <w:r w:rsidRPr="009A3807">
              <w:rPr>
                <w:sz w:val="22"/>
                <w:szCs w:val="22"/>
              </w:rPr>
              <w:t>0</w:t>
            </w:r>
          </w:p>
        </w:tc>
        <w:tc>
          <w:tcPr>
            <w:tcW w:w="813" w:type="pct"/>
          </w:tcPr>
          <w:p w14:paraId="0C87CEEA" w14:textId="2864AA5A" w:rsidR="009A3807" w:rsidRPr="009A3807" w:rsidRDefault="009A3807" w:rsidP="009A3807">
            <w:pPr>
              <w:pStyle w:val="Default"/>
              <w:jc w:val="center"/>
              <w:rPr>
                <w:color w:val="auto"/>
                <w:sz w:val="22"/>
                <w:szCs w:val="22"/>
              </w:rPr>
            </w:pPr>
            <w:r w:rsidRPr="009A3807">
              <w:rPr>
                <w:sz w:val="22"/>
                <w:szCs w:val="22"/>
              </w:rPr>
              <w:t>0</w:t>
            </w:r>
          </w:p>
        </w:tc>
      </w:tr>
      <w:tr w:rsidR="00E2417B" w14:paraId="29FF4CF7" w14:textId="77777777" w:rsidTr="009A3807">
        <w:tc>
          <w:tcPr>
            <w:tcW w:w="362" w:type="pct"/>
          </w:tcPr>
          <w:p w14:paraId="5E84B600" w14:textId="77777777" w:rsidR="00E2417B" w:rsidRDefault="00E2417B" w:rsidP="009A3807">
            <w:pPr>
              <w:pStyle w:val="Default"/>
              <w:rPr>
                <w:sz w:val="22"/>
                <w:szCs w:val="22"/>
              </w:rPr>
            </w:pPr>
            <w:r>
              <w:rPr>
                <w:sz w:val="22"/>
                <w:szCs w:val="22"/>
              </w:rPr>
              <w:t xml:space="preserve">4 </w:t>
            </w:r>
          </w:p>
        </w:tc>
        <w:tc>
          <w:tcPr>
            <w:tcW w:w="1497" w:type="pct"/>
          </w:tcPr>
          <w:p w14:paraId="244713F0" w14:textId="77777777" w:rsidR="00E2417B" w:rsidRDefault="00E2417B" w:rsidP="009A3807">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55D4B447" w14:textId="77777777" w:rsidR="00E2417B" w:rsidRPr="009B1788" w:rsidRDefault="00E2417B" w:rsidP="009A3807">
            <w:pPr>
              <w:pStyle w:val="510"/>
              <w:shd w:val="clear" w:color="auto" w:fill="auto"/>
              <w:tabs>
                <w:tab w:val="left" w:pos="523"/>
              </w:tabs>
              <w:spacing w:before="0" w:line="240" w:lineRule="auto"/>
              <w:rPr>
                <w:b w:val="0"/>
                <w:sz w:val="22"/>
                <w:szCs w:val="22"/>
              </w:rPr>
            </w:pPr>
          </w:p>
        </w:tc>
        <w:tc>
          <w:tcPr>
            <w:tcW w:w="919" w:type="pct"/>
          </w:tcPr>
          <w:p w14:paraId="5C14FCAE" w14:textId="77777777" w:rsidR="00E2417B" w:rsidRPr="00105F7F" w:rsidRDefault="00E2417B" w:rsidP="009A3807">
            <w:pPr>
              <w:pStyle w:val="510"/>
              <w:shd w:val="clear" w:color="auto" w:fill="auto"/>
              <w:tabs>
                <w:tab w:val="left" w:pos="523"/>
              </w:tabs>
              <w:spacing w:before="0" w:line="240" w:lineRule="auto"/>
              <w:rPr>
                <w:b w:val="0"/>
                <w:color w:val="FF0000"/>
                <w:sz w:val="22"/>
                <w:szCs w:val="22"/>
              </w:rPr>
            </w:pPr>
          </w:p>
        </w:tc>
        <w:tc>
          <w:tcPr>
            <w:tcW w:w="550" w:type="pct"/>
          </w:tcPr>
          <w:p w14:paraId="2C2E86D7" w14:textId="77777777" w:rsidR="00E2417B" w:rsidRPr="00105F7F" w:rsidRDefault="00E2417B" w:rsidP="009A3807">
            <w:pPr>
              <w:pStyle w:val="510"/>
              <w:shd w:val="clear" w:color="auto" w:fill="auto"/>
              <w:tabs>
                <w:tab w:val="left" w:pos="523"/>
              </w:tabs>
              <w:spacing w:before="0" w:line="240" w:lineRule="auto"/>
              <w:rPr>
                <w:b w:val="0"/>
                <w:color w:val="FF0000"/>
                <w:sz w:val="22"/>
                <w:szCs w:val="22"/>
              </w:rPr>
            </w:pPr>
          </w:p>
        </w:tc>
        <w:tc>
          <w:tcPr>
            <w:tcW w:w="813" w:type="pct"/>
          </w:tcPr>
          <w:p w14:paraId="0FF7A19A" w14:textId="77777777" w:rsidR="00E2417B" w:rsidRPr="00105F7F" w:rsidRDefault="00E2417B" w:rsidP="009A3807">
            <w:pPr>
              <w:pStyle w:val="510"/>
              <w:shd w:val="clear" w:color="auto" w:fill="auto"/>
              <w:tabs>
                <w:tab w:val="left" w:pos="523"/>
              </w:tabs>
              <w:spacing w:before="0" w:line="240" w:lineRule="auto"/>
              <w:rPr>
                <w:b w:val="0"/>
                <w:color w:val="FF0000"/>
                <w:sz w:val="22"/>
                <w:szCs w:val="22"/>
              </w:rPr>
            </w:pPr>
          </w:p>
        </w:tc>
      </w:tr>
      <w:tr w:rsidR="009A3807" w14:paraId="046E77AC" w14:textId="77777777" w:rsidTr="009A3807">
        <w:tc>
          <w:tcPr>
            <w:tcW w:w="362" w:type="pct"/>
          </w:tcPr>
          <w:p w14:paraId="4238662A" w14:textId="77777777" w:rsidR="009A3807" w:rsidRDefault="009A3807" w:rsidP="009A3807">
            <w:pPr>
              <w:pStyle w:val="Default"/>
              <w:rPr>
                <w:sz w:val="22"/>
                <w:szCs w:val="22"/>
              </w:rPr>
            </w:pPr>
            <w:r>
              <w:rPr>
                <w:sz w:val="22"/>
                <w:szCs w:val="22"/>
              </w:rPr>
              <w:t xml:space="preserve">4.1 </w:t>
            </w:r>
          </w:p>
        </w:tc>
        <w:tc>
          <w:tcPr>
            <w:tcW w:w="1497" w:type="pct"/>
          </w:tcPr>
          <w:p w14:paraId="08B42936" w14:textId="77777777" w:rsidR="009A3807" w:rsidRDefault="009A3807" w:rsidP="009A3807">
            <w:pPr>
              <w:pStyle w:val="Default"/>
              <w:rPr>
                <w:sz w:val="22"/>
                <w:szCs w:val="22"/>
              </w:rPr>
            </w:pPr>
            <w:r>
              <w:rPr>
                <w:sz w:val="22"/>
                <w:szCs w:val="22"/>
              </w:rPr>
              <w:t xml:space="preserve">Детские дошкольные учреждения, всего </w:t>
            </w:r>
          </w:p>
        </w:tc>
        <w:tc>
          <w:tcPr>
            <w:tcW w:w="859" w:type="pct"/>
          </w:tcPr>
          <w:p w14:paraId="029DA8D4" w14:textId="77777777" w:rsidR="009A3807" w:rsidRDefault="009A3807" w:rsidP="009A3807">
            <w:pPr>
              <w:pStyle w:val="Default"/>
              <w:jc w:val="center"/>
              <w:rPr>
                <w:sz w:val="22"/>
                <w:szCs w:val="22"/>
              </w:rPr>
            </w:pPr>
            <w:r>
              <w:rPr>
                <w:sz w:val="22"/>
                <w:szCs w:val="22"/>
              </w:rPr>
              <w:t>мест</w:t>
            </w:r>
          </w:p>
        </w:tc>
        <w:tc>
          <w:tcPr>
            <w:tcW w:w="919" w:type="pct"/>
          </w:tcPr>
          <w:p w14:paraId="756286EF" w14:textId="5DCBC9BB" w:rsidR="009A3807" w:rsidRPr="00105F7F" w:rsidRDefault="009A3807" w:rsidP="009A3807">
            <w:pPr>
              <w:pStyle w:val="Default"/>
              <w:jc w:val="center"/>
              <w:rPr>
                <w:color w:val="auto"/>
                <w:sz w:val="22"/>
                <w:szCs w:val="22"/>
              </w:rPr>
            </w:pPr>
            <w:r>
              <w:rPr>
                <w:sz w:val="22"/>
                <w:szCs w:val="22"/>
              </w:rPr>
              <w:t>41</w:t>
            </w:r>
          </w:p>
        </w:tc>
        <w:tc>
          <w:tcPr>
            <w:tcW w:w="550" w:type="pct"/>
          </w:tcPr>
          <w:p w14:paraId="5FDF6853" w14:textId="77777777" w:rsidR="009A3807" w:rsidRPr="00105F7F" w:rsidRDefault="009A3807" w:rsidP="009A3807">
            <w:pPr>
              <w:pStyle w:val="Default"/>
              <w:jc w:val="center"/>
              <w:rPr>
                <w:color w:val="auto"/>
                <w:sz w:val="22"/>
                <w:szCs w:val="22"/>
              </w:rPr>
            </w:pPr>
            <w:r w:rsidRPr="00105F7F">
              <w:rPr>
                <w:sz w:val="22"/>
                <w:szCs w:val="22"/>
              </w:rPr>
              <w:t>-</w:t>
            </w:r>
          </w:p>
        </w:tc>
        <w:tc>
          <w:tcPr>
            <w:tcW w:w="813" w:type="pct"/>
          </w:tcPr>
          <w:p w14:paraId="18B21F7B" w14:textId="23076A11" w:rsidR="009A3807" w:rsidRPr="00105F7F" w:rsidRDefault="009A3807" w:rsidP="009A3807">
            <w:pPr>
              <w:pStyle w:val="Default"/>
              <w:jc w:val="center"/>
              <w:rPr>
                <w:color w:val="auto"/>
                <w:sz w:val="22"/>
                <w:szCs w:val="22"/>
              </w:rPr>
            </w:pPr>
            <w:r>
              <w:rPr>
                <w:sz w:val="22"/>
                <w:szCs w:val="22"/>
              </w:rPr>
              <w:t>41</w:t>
            </w:r>
          </w:p>
        </w:tc>
      </w:tr>
      <w:tr w:rsidR="009A3807" w14:paraId="5D2248FA" w14:textId="77777777" w:rsidTr="009A3807">
        <w:tc>
          <w:tcPr>
            <w:tcW w:w="362" w:type="pct"/>
          </w:tcPr>
          <w:p w14:paraId="1CF1A7A0" w14:textId="77777777" w:rsidR="009A3807" w:rsidRDefault="009A3807" w:rsidP="009A3807">
            <w:pPr>
              <w:pStyle w:val="Default"/>
              <w:rPr>
                <w:sz w:val="22"/>
                <w:szCs w:val="22"/>
              </w:rPr>
            </w:pPr>
            <w:r>
              <w:rPr>
                <w:sz w:val="22"/>
                <w:szCs w:val="22"/>
              </w:rPr>
              <w:t xml:space="preserve">4.2 </w:t>
            </w:r>
          </w:p>
        </w:tc>
        <w:tc>
          <w:tcPr>
            <w:tcW w:w="1497" w:type="pct"/>
          </w:tcPr>
          <w:p w14:paraId="7DB86A0E" w14:textId="77777777" w:rsidR="009A3807" w:rsidRDefault="009A3807" w:rsidP="009A3807">
            <w:pPr>
              <w:pStyle w:val="Default"/>
              <w:rPr>
                <w:sz w:val="22"/>
                <w:szCs w:val="22"/>
              </w:rPr>
            </w:pPr>
            <w:r>
              <w:rPr>
                <w:sz w:val="22"/>
                <w:szCs w:val="22"/>
              </w:rPr>
              <w:t xml:space="preserve">Общеобразовательные школы, всего </w:t>
            </w:r>
          </w:p>
        </w:tc>
        <w:tc>
          <w:tcPr>
            <w:tcW w:w="859" w:type="pct"/>
          </w:tcPr>
          <w:p w14:paraId="26C99F7C" w14:textId="77777777" w:rsidR="009A3807" w:rsidRDefault="009A3807" w:rsidP="009A3807">
            <w:pPr>
              <w:pStyle w:val="Default"/>
              <w:jc w:val="center"/>
              <w:rPr>
                <w:sz w:val="22"/>
                <w:szCs w:val="22"/>
              </w:rPr>
            </w:pPr>
            <w:r>
              <w:rPr>
                <w:sz w:val="22"/>
                <w:szCs w:val="22"/>
              </w:rPr>
              <w:t>-"-</w:t>
            </w:r>
          </w:p>
        </w:tc>
        <w:tc>
          <w:tcPr>
            <w:tcW w:w="919" w:type="pct"/>
          </w:tcPr>
          <w:p w14:paraId="1FF83064" w14:textId="42D04C3E" w:rsidR="009A3807" w:rsidRPr="00105F7F" w:rsidRDefault="009A3807" w:rsidP="009A3807">
            <w:pPr>
              <w:pStyle w:val="Default"/>
              <w:jc w:val="center"/>
              <w:rPr>
                <w:color w:val="auto"/>
                <w:sz w:val="22"/>
                <w:szCs w:val="22"/>
              </w:rPr>
            </w:pPr>
            <w:r>
              <w:rPr>
                <w:sz w:val="22"/>
                <w:szCs w:val="22"/>
              </w:rPr>
              <w:t>208</w:t>
            </w:r>
          </w:p>
        </w:tc>
        <w:tc>
          <w:tcPr>
            <w:tcW w:w="550" w:type="pct"/>
          </w:tcPr>
          <w:p w14:paraId="0F6525BA" w14:textId="77777777" w:rsidR="009A3807" w:rsidRPr="00105F7F" w:rsidRDefault="009A3807" w:rsidP="009A3807">
            <w:pPr>
              <w:pStyle w:val="Default"/>
              <w:jc w:val="center"/>
              <w:rPr>
                <w:color w:val="auto"/>
                <w:sz w:val="22"/>
                <w:szCs w:val="22"/>
              </w:rPr>
            </w:pPr>
            <w:r w:rsidRPr="00105F7F">
              <w:rPr>
                <w:sz w:val="22"/>
                <w:szCs w:val="22"/>
              </w:rPr>
              <w:t>-</w:t>
            </w:r>
          </w:p>
        </w:tc>
        <w:tc>
          <w:tcPr>
            <w:tcW w:w="813" w:type="pct"/>
          </w:tcPr>
          <w:p w14:paraId="3665094B" w14:textId="44518781" w:rsidR="009A3807" w:rsidRPr="00105F7F" w:rsidRDefault="009A3807" w:rsidP="009A3807">
            <w:pPr>
              <w:pStyle w:val="Default"/>
              <w:jc w:val="center"/>
              <w:rPr>
                <w:color w:val="auto"/>
                <w:sz w:val="22"/>
                <w:szCs w:val="22"/>
              </w:rPr>
            </w:pPr>
            <w:r>
              <w:rPr>
                <w:sz w:val="22"/>
                <w:szCs w:val="22"/>
              </w:rPr>
              <w:t>208</w:t>
            </w:r>
          </w:p>
        </w:tc>
      </w:tr>
      <w:tr w:rsidR="009A3807" w14:paraId="649225B0" w14:textId="77777777" w:rsidTr="009A3807">
        <w:tc>
          <w:tcPr>
            <w:tcW w:w="362" w:type="pct"/>
          </w:tcPr>
          <w:p w14:paraId="07568AA5" w14:textId="77777777" w:rsidR="009A3807" w:rsidRDefault="009A3807" w:rsidP="009A3807">
            <w:pPr>
              <w:pStyle w:val="Default"/>
              <w:rPr>
                <w:sz w:val="22"/>
                <w:szCs w:val="22"/>
              </w:rPr>
            </w:pPr>
            <w:r>
              <w:rPr>
                <w:sz w:val="22"/>
                <w:szCs w:val="22"/>
              </w:rPr>
              <w:t xml:space="preserve">4.3 </w:t>
            </w:r>
          </w:p>
        </w:tc>
        <w:tc>
          <w:tcPr>
            <w:tcW w:w="1497" w:type="pct"/>
          </w:tcPr>
          <w:p w14:paraId="1E119E08" w14:textId="77777777" w:rsidR="009A3807" w:rsidRDefault="009A3807" w:rsidP="009A3807">
            <w:pPr>
              <w:pStyle w:val="Default"/>
              <w:rPr>
                <w:sz w:val="22"/>
                <w:szCs w:val="22"/>
              </w:rPr>
            </w:pPr>
            <w:r>
              <w:rPr>
                <w:sz w:val="22"/>
                <w:szCs w:val="22"/>
              </w:rPr>
              <w:t xml:space="preserve">Дома культуры, клубы, всего </w:t>
            </w:r>
          </w:p>
        </w:tc>
        <w:tc>
          <w:tcPr>
            <w:tcW w:w="859" w:type="pct"/>
          </w:tcPr>
          <w:p w14:paraId="24E85454" w14:textId="77777777" w:rsidR="009A3807" w:rsidRDefault="009A3807" w:rsidP="009A3807">
            <w:pPr>
              <w:pStyle w:val="Default"/>
              <w:jc w:val="center"/>
              <w:rPr>
                <w:sz w:val="22"/>
                <w:szCs w:val="22"/>
              </w:rPr>
            </w:pPr>
            <w:r>
              <w:rPr>
                <w:sz w:val="22"/>
                <w:szCs w:val="22"/>
              </w:rPr>
              <w:t>объект</w:t>
            </w:r>
          </w:p>
        </w:tc>
        <w:tc>
          <w:tcPr>
            <w:tcW w:w="919" w:type="pct"/>
          </w:tcPr>
          <w:p w14:paraId="7FF7CF90" w14:textId="2BA452CA" w:rsidR="009A3807" w:rsidRPr="00105F7F" w:rsidRDefault="009A3807" w:rsidP="009A3807">
            <w:pPr>
              <w:pStyle w:val="Default"/>
              <w:jc w:val="center"/>
              <w:rPr>
                <w:color w:val="auto"/>
                <w:sz w:val="22"/>
                <w:szCs w:val="22"/>
              </w:rPr>
            </w:pPr>
            <w:r>
              <w:rPr>
                <w:color w:val="auto"/>
                <w:sz w:val="22"/>
                <w:szCs w:val="22"/>
              </w:rPr>
              <w:t>2</w:t>
            </w:r>
          </w:p>
        </w:tc>
        <w:tc>
          <w:tcPr>
            <w:tcW w:w="550" w:type="pct"/>
          </w:tcPr>
          <w:p w14:paraId="60E2B83A" w14:textId="77777777" w:rsidR="009A3807" w:rsidRPr="00105F7F" w:rsidRDefault="009A3807" w:rsidP="009A3807">
            <w:pPr>
              <w:pStyle w:val="Default"/>
              <w:jc w:val="center"/>
              <w:rPr>
                <w:color w:val="auto"/>
                <w:sz w:val="22"/>
                <w:szCs w:val="22"/>
              </w:rPr>
            </w:pPr>
            <w:r w:rsidRPr="00105F7F">
              <w:rPr>
                <w:color w:val="auto"/>
                <w:sz w:val="22"/>
                <w:szCs w:val="22"/>
              </w:rPr>
              <w:t>-</w:t>
            </w:r>
          </w:p>
        </w:tc>
        <w:tc>
          <w:tcPr>
            <w:tcW w:w="813" w:type="pct"/>
          </w:tcPr>
          <w:p w14:paraId="74C27F14" w14:textId="4774E16E" w:rsidR="009A3807" w:rsidRPr="00105F7F" w:rsidRDefault="009A3807" w:rsidP="009A3807">
            <w:pPr>
              <w:pStyle w:val="Default"/>
              <w:jc w:val="center"/>
              <w:rPr>
                <w:color w:val="auto"/>
                <w:sz w:val="22"/>
                <w:szCs w:val="22"/>
              </w:rPr>
            </w:pPr>
            <w:r>
              <w:rPr>
                <w:color w:val="auto"/>
                <w:sz w:val="22"/>
                <w:szCs w:val="22"/>
              </w:rPr>
              <w:t>2</w:t>
            </w:r>
          </w:p>
        </w:tc>
      </w:tr>
      <w:tr w:rsidR="009A3807" w14:paraId="385E7520" w14:textId="77777777" w:rsidTr="009A3807">
        <w:tc>
          <w:tcPr>
            <w:tcW w:w="362" w:type="pct"/>
          </w:tcPr>
          <w:p w14:paraId="55BCC1DA" w14:textId="77777777" w:rsidR="009A3807" w:rsidRDefault="009A3807" w:rsidP="009A3807">
            <w:pPr>
              <w:pStyle w:val="Default"/>
              <w:rPr>
                <w:sz w:val="22"/>
                <w:szCs w:val="22"/>
              </w:rPr>
            </w:pPr>
            <w:r>
              <w:rPr>
                <w:sz w:val="22"/>
                <w:szCs w:val="22"/>
              </w:rPr>
              <w:t xml:space="preserve">4.4 </w:t>
            </w:r>
          </w:p>
        </w:tc>
        <w:tc>
          <w:tcPr>
            <w:tcW w:w="1497" w:type="pct"/>
          </w:tcPr>
          <w:p w14:paraId="4565BE22" w14:textId="77777777" w:rsidR="009A3807" w:rsidRDefault="009A3807" w:rsidP="009A3807">
            <w:pPr>
              <w:pStyle w:val="Default"/>
              <w:rPr>
                <w:sz w:val="22"/>
                <w:szCs w:val="22"/>
              </w:rPr>
            </w:pPr>
            <w:r>
              <w:rPr>
                <w:sz w:val="22"/>
                <w:szCs w:val="22"/>
              </w:rPr>
              <w:t xml:space="preserve">Общедоступная библиотека </w:t>
            </w:r>
          </w:p>
        </w:tc>
        <w:tc>
          <w:tcPr>
            <w:tcW w:w="859" w:type="pct"/>
          </w:tcPr>
          <w:p w14:paraId="6B3BF471" w14:textId="77777777" w:rsidR="009A3807" w:rsidRDefault="009A3807" w:rsidP="009A3807">
            <w:pPr>
              <w:pStyle w:val="Default"/>
              <w:jc w:val="center"/>
              <w:rPr>
                <w:sz w:val="22"/>
                <w:szCs w:val="22"/>
              </w:rPr>
            </w:pPr>
            <w:r>
              <w:rPr>
                <w:sz w:val="22"/>
                <w:szCs w:val="22"/>
              </w:rPr>
              <w:t>объект</w:t>
            </w:r>
          </w:p>
        </w:tc>
        <w:tc>
          <w:tcPr>
            <w:tcW w:w="919" w:type="pct"/>
          </w:tcPr>
          <w:p w14:paraId="761D87F0" w14:textId="77777777" w:rsidR="009A3807" w:rsidRPr="00105F7F" w:rsidRDefault="009A3807" w:rsidP="009A3807">
            <w:pPr>
              <w:pStyle w:val="Default"/>
              <w:jc w:val="center"/>
              <w:rPr>
                <w:color w:val="auto"/>
                <w:sz w:val="22"/>
                <w:szCs w:val="22"/>
              </w:rPr>
            </w:pPr>
            <w:r w:rsidRPr="00105F7F">
              <w:rPr>
                <w:color w:val="auto"/>
                <w:sz w:val="22"/>
                <w:szCs w:val="22"/>
              </w:rPr>
              <w:t>1</w:t>
            </w:r>
          </w:p>
        </w:tc>
        <w:tc>
          <w:tcPr>
            <w:tcW w:w="550" w:type="pct"/>
          </w:tcPr>
          <w:p w14:paraId="65F4E9D0" w14:textId="77777777" w:rsidR="009A3807" w:rsidRPr="00105F7F" w:rsidRDefault="009A3807" w:rsidP="009A3807">
            <w:pPr>
              <w:pStyle w:val="Default"/>
              <w:jc w:val="center"/>
              <w:rPr>
                <w:color w:val="auto"/>
                <w:sz w:val="22"/>
                <w:szCs w:val="22"/>
              </w:rPr>
            </w:pPr>
            <w:r w:rsidRPr="00105F7F">
              <w:rPr>
                <w:color w:val="auto"/>
                <w:sz w:val="22"/>
                <w:szCs w:val="22"/>
              </w:rPr>
              <w:t>-</w:t>
            </w:r>
          </w:p>
        </w:tc>
        <w:tc>
          <w:tcPr>
            <w:tcW w:w="813" w:type="pct"/>
          </w:tcPr>
          <w:p w14:paraId="7FBAB27D" w14:textId="119E27CE" w:rsidR="009A3807" w:rsidRPr="00105F7F" w:rsidRDefault="009A3807" w:rsidP="009A3807">
            <w:pPr>
              <w:pStyle w:val="Default"/>
              <w:jc w:val="center"/>
              <w:rPr>
                <w:color w:val="auto"/>
                <w:sz w:val="22"/>
                <w:szCs w:val="22"/>
              </w:rPr>
            </w:pPr>
            <w:r w:rsidRPr="00105F7F">
              <w:rPr>
                <w:color w:val="auto"/>
                <w:sz w:val="22"/>
                <w:szCs w:val="22"/>
              </w:rPr>
              <w:t>1</w:t>
            </w:r>
          </w:p>
        </w:tc>
      </w:tr>
      <w:tr w:rsidR="009A3807" w14:paraId="366049AD" w14:textId="77777777" w:rsidTr="009A3807">
        <w:tc>
          <w:tcPr>
            <w:tcW w:w="362" w:type="pct"/>
          </w:tcPr>
          <w:p w14:paraId="1AC00F17" w14:textId="77777777" w:rsidR="009A3807" w:rsidRDefault="009A3807" w:rsidP="009A3807">
            <w:pPr>
              <w:pStyle w:val="Default"/>
              <w:rPr>
                <w:sz w:val="22"/>
                <w:szCs w:val="22"/>
              </w:rPr>
            </w:pPr>
            <w:r>
              <w:rPr>
                <w:sz w:val="22"/>
                <w:szCs w:val="22"/>
              </w:rPr>
              <w:t xml:space="preserve">4.5 </w:t>
            </w:r>
          </w:p>
        </w:tc>
        <w:tc>
          <w:tcPr>
            <w:tcW w:w="1497" w:type="pct"/>
          </w:tcPr>
          <w:p w14:paraId="550F9D40" w14:textId="77777777" w:rsidR="009A3807" w:rsidRDefault="009A3807" w:rsidP="009A3807">
            <w:pPr>
              <w:pStyle w:val="Default"/>
              <w:rPr>
                <w:sz w:val="22"/>
                <w:szCs w:val="22"/>
              </w:rPr>
            </w:pPr>
            <w:r>
              <w:rPr>
                <w:sz w:val="22"/>
                <w:szCs w:val="22"/>
              </w:rPr>
              <w:t xml:space="preserve">Краеведческий музей </w:t>
            </w:r>
          </w:p>
        </w:tc>
        <w:tc>
          <w:tcPr>
            <w:tcW w:w="859" w:type="pct"/>
          </w:tcPr>
          <w:p w14:paraId="53108D6B" w14:textId="77777777" w:rsidR="009A3807" w:rsidRDefault="009A3807" w:rsidP="009A3807">
            <w:pPr>
              <w:pStyle w:val="Default"/>
              <w:jc w:val="center"/>
              <w:rPr>
                <w:sz w:val="22"/>
                <w:szCs w:val="22"/>
              </w:rPr>
            </w:pPr>
            <w:r>
              <w:rPr>
                <w:sz w:val="22"/>
                <w:szCs w:val="22"/>
              </w:rPr>
              <w:t>объект</w:t>
            </w:r>
          </w:p>
        </w:tc>
        <w:tc>
          <w:tcPr>
            <w:tcW w:w="919" w:type="pct"/>
          </w:tcPr>
          <w:p w14:paraId="3D0E34A9" w14:textId="77777777" w:rsidR="009A3807" w:rsidRPr="00105F7F" w:rsidRDefault="009A3807" w:rsidP="009A3807">
            <w:pPr>
              <w:pStyle w:val="Default"/>
              <w:jc w:val="center"/>
              <w:rPr>
                <w:color w:val="auto"/>
                <w:sz w:val="22"/>
                <w:szCs w:val="22"/>
              </w:rPr>
            </w:pPr>
            <w:r w:rsidRPr="00105F7F">
              <w:rPr>
                <w:color w:val="auto"/>
                <w:sz w:val="22"/>
                <w:szCs w:val="22"/>
              </w:rPr>
              <w:t>0</w:t>
            </w:r>
          </w:p>
        </w:tc>
        <w:tc>
          <w:tcPr>
            <w:tcW w:w="550" w:type="pct"/>
          </w:tcPr>
          <w:p w14:paraId="65071BB9" w14:textId="77777777" w:rsidR="009A3807" w:rsidRPr="00105F7F" w:rsidRDefault="009A3807" w:rsidP="009A3807">
            <w:pPr>
              <w:pStyle w:val="Default"/>
              <w:jc w:val="center"/>
              <w:rPr>
                <w:color w:val="auto"/>
                <w:sz w:val="22"/>
                <w:szCs w:val="22"/>
              </w:rPr>
            </w:pPr>
            <w:r w:rsidRPr="00105F7F">
              <w:rPr>
                <w:color w:val="auto"/>
                <w:sz w:val="22"/>
                <w:szCs w:val="22"/>
              </w:rPr>
              <w:t>-</w:t>
            </w:r>
          </w:p>
        </w:tc>
        <w:tc>
          <w:tcPr>
            <w:tcW w:w="813" w:type="pct"/>
          </w:tcPr>
          <w:p w14:paraId="5CBF6A5D" w14:textId="246222C9" w:rsidR="009A3807" w:rsidRPr="00105F7F" w:rsidRDefault="009A3807" w:rsidP="009A3807">
            <w:pPr>
              <w:pStyle w:val="Default"/>
              <w:jc w:val="center"/>
              <w:rPr>
                <w:color w:val="auto"/>
                <w:sz w:val="22"/>
                <w:szCs w:val="22"/>
              </w:rPr>
            </w:pPr>
            <w:r w:rsidRPr="00105F7F">
              <w:rPr>
                <w:color w:val="auto"/>
                <w:sz w:val="22"/>
                <w:szCs w:val="22"/>
              </w:rPr>
              <w:t>0</w:t>
            </w:r>
          </w:p>
        </w:tc>
      </w:tr>
      <w:tr w:rsidR="009A3807" w14:paraId="5E2DD1EF" w14:textId="77777777" w:rsidTr="009A3807">
        <w:tc>
          <w:tcPr>
            <w:tcW w:w="362" w:type="pct"/>
          </w:tcPr>
          <w:p w14:paraId="26F74E29" w14:textId="77777777" w:rsidR="009A3807" w:rsidRDefault="009A3807" w:rsidP="009A3807">
            <w:pPr>
              <w:pStyle w:val="Default"/>
              <w:rPr>
                <w:sz w:val="22"/>
                <w:szCs w:val="22"/>
              </w:rPr>
            </w:pPr>
            <w:r>
              <w:rPr>
                <w:sz w:val="22"/>
                <w:szCs w:val="22"/>
              </w:rPr>
              <w:t xml:space="preserve">4.6 </w:t>
            </w:r>
          </w:p>
        </w:tc>
        <w:tc>
          <w:tcPr>
            <w:tcW w:w="1497" w:type="pct"/>
          </w:tcPr>
          <w:p w14:paraId="787E4C57" w14:textId="77777777" w:rsidR="009A3807" w:rsidRDefault="009A3807" w:rsidP="009A3807">
            <w:pPr>
              <w:pStyle w:val="Default"/>
              <w:rPr>
                <w:sz w:val="22"/>
                <w:szCs w:val="22"/>
              </w:rPr>
            </w:pPr>
            <w:r>
              <w:rPr>
                <w:sz w:val="22"/>
                <w:szCs w:val="22"/>
              </w:rPr>
              <w:t xml:space="preserve">Тематический музей </w:t>
            </w:r>
          </w:p>
        </w:tc>
        <w:tc>
          <w:tcPr>
            <w:tcW w:w="859" w:type="pct"/>
          </w:tcPr>
          <w:p w14:paraId="20439075" w14:textId="77777777" w:rsidR="009A3807" w:rsidRDefault="009A3807" w:rsidP="009A3807">
            <w:pPr>
              <w:pStyle w:val="Default"/>
              <w:jc w:val="center"/>
              <w:rPr>
                <w:sz w:val="22"/>
                <w:szCs w:val="22"/>
              </w:rPr>
            </w:pPr>
            <w:r>
              <w:rPr>
                <w:sz w:val="22"/>
                <w:szCs w:val="22"/>
              </w:rPr>
              <w:t>объект</w:t>
            </w:r>
          </w:p>
        </w:tc>
        <w:tc>
          <w:tcPr>
            <w:tcW w:w="919" w:type="pct"/>
          </w:tcPr>
          <w:p w14:paraId="5B098CE1" w14:textId="77777777" w:rsidR="009A3807" w:rsidRPr="00105F7F" w:rsidRDefault="009A3807" w:rsidP="009A3807">
            <w:pPr>
              <w:pStyle w:val="Default"/>
              <w:jc w:val="center"/>
              <w:rPr>
                <w:color w:val="auto"/>
                <w:sz w:val="22"/>
                <w:szCs w:val="22"/>
              </w:rPr>
            </w:pPr>
            <w:r w:rsidRPr="00105F7F">
              <w:rPr>
                <w:color w:val="auto"/>
                <w:sz w:val="22"/>
                <w:szCs w:val="22"/>
              </w:rPr>
              <w:t>0</w:t>
            </w:r>
          </w:p>
        </w:tc>
        <w:tc>
          <w:tcPr>
            <w:tcW w:w="550" w:type="pct"/>
          </w:tcPr>
          <w:p w14:paraId="186E6C4E" w14:textId="77777777" w:rsidR="009A3807" w:rsidRPr="00105F7F" w:rsidRDefault="009A3807" w:rsidP="009A3807">
            <w:pPr>
              <w:pStyle w:val="Default"/>
              <w:jc w:val="center"/>
              <w:rPr>
                <w:color w:val="auto"/>
                <w:sz w:val="22"/>
                <w:szCs w:val="22"/>
              </w:rPr>
            </w:pPr>
            <w:r w:rsidRPr="00105F7F">
              <w:rPr>
                <w:color w:val="auto"/>
                <w:sz w:val="22"/>
                <w:szCs w:val="22"/>
              </w:rPr>
              <w:t>-</w:t>
            </w:r>
          </w:p>
        </w:tc>
        <w:tc>
          <w:tcPr>
            <w:tcW w:w="813" w:type="pct"/>
          </w:tcPr>
          <w:p w14:paraId="5F3DBAA2" w14:textId="3A5F2F03" w:rsidR="009A3807" w:rsidRPr="00105F7F" w:rsidRDefault="009A3807" w:rsidP="009A3807">
            <w:pPr>
              <w:pStyle w:val="Default"/>
              <w:jc w:val="center"/>
              <w:rPr>
                <w:color w:val="auto"/>
                <w:sz w:val="22"/>
                <w:szCs w:val="22"/>
              </w:rPr>
            </w:pPr>
            <w:r w:rsidRPr="00105F7F">
              <w:rPr>
                <w:color w:val="auto"/>
                <w:sz w:val="22"/>
                <w:szCs w:val="22"/>
              </w:rPr>
              <w:t>0</w:t>
            </w:r>
          </w:p>
        </w:tc>
      </w:tr>
      <w:tr w:rsidR="009A3807" w14:paraId="27297224" w14:textId="77777777" w:rsidTr="009A3807">
        <w:tc>
          <w:tcPr>
            <w:tcW w:w="362" w:type="pct"/>
          </w:tcPr>
          <w:p w14:paraId="1EDBAC0C" w14:textId="77777777" w:rsidR="009A3807" w:rsidRDefault="009A3807" w:rsidP="009A3807">
            <w:pPr>
              <w:pStyle w:val="Default"/>
              <w:rPr>
                <w:sz w:val="22"/>
                <w:szCs w:val="22"/>
              </w:rPr>
            </w:pPr>
            <w:r>
              <w:rPr>
                <w:sz w:val="22"/>
                <w:szCs w:val="22"/>
              </w:rPr>
              <w:t xml:space="preserve">4.7 </w:t>
            </w:r>
          </w:p>
        </w:tc>
        <w:tc>
          <w:tcPr>
            <w:tcW w:w="1497" w:type="pct"/>
          </w:tcPr>
          <w:p w14:paraId="6C640340" w14:textId="77777777" w:rsidR="009A3807" w:rsidRDefault="009A3807" w:rsidP="009A3807">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53DDA59C" w14:textId="77777777" w:rsidR="009A3807" w:rsidRDefault="009A3807" w:rsidP="009A3807">
            <w:pPr>
              <w:pStyle w:val="Default"/>
              <w:jc w:val="center"/>
              <w:rPr>
                <w:sz w:val="22"/>
                <w:szCs w:val="22"/>
              </w:rPr>
            </w:pPr>
            <w:r>
              <w:rPr>
                <w:sz w:val="22"/>
                <w:szCs w:val="22"/>
              </w:rPr>
              <w:t>кв.м.</w:t>
            </w:r>
          </w:p>
        </w:tc>
        <w:tc>
          <w:tcPr>
            <w:tcW w:w="919" w:type="pct"/>
          </w:tcPr>
          <w:p w14:paraId="79273925" w14:textId="0BFBEDBD" w:rsidR="009A3807" w:rsidRPr="00652E55" w:rsidRDefault="009A3807" w:rsidP="009A3807">
            <w:pPr>
              <w:pStyle w:val="Default"/>
              <w:jc w:val="center"/>
              <w:rPr>
                <w:color w:val="auto"/>
                <w:sz w:val="22"/>
                <w:szCs w:val="22"/>
              </w:rPr>
            </w:pPr>
            <w:r>
              <w:rPr>
                <w:color w:val="auto"/>
                <w:sz w:val="22"/>
                <w:szCs w:val="22"/>
              </w:rPr>
              <w:t>0</w:t>
            </w:r>
          </w:p>
        </w:tc>
        <w:tc>
          <w:tcPr>
            <w:tcW w:w="550" w:type="pct"/>
          </w:tcPr>
          <w:p w14:paraId="70C83AB9" w14:textId="7D638C23" w:rsidR="009A3807" w:rsidRPr="00652E55" w:rsidRDefault="009A3807" w:rsidP="009A3807">
            <w:pPr>
              <w:pStyle w:val="Default"/>
              <w:jc w:val="center"/>
              <w:rPr>
                <w:color w:val="auto"/>
                <w:sz w:val="22"/>
                <w:szCs w:val="22"/>
              </w:rPr>
            </w:pPr>
            <w:r w:rsidRPr="00105F7F">
              <w:rPr>
                <w:color w:val="auto"/>
                <w:sz w:val="22"/>
                <w:szCs w:val="22"/>
              </w:rPr>
              <w:t>-</w:t>
            </w:r>
          </w:p>
        </w:tc>
        <w:tc>
          <w:tcPr>
            <w:tcW w:w="813" w:type="pct"/>
          </w:tcPr>
          <w:p w14:paraId="4C81B5D4" w14:textId="0B6F9C5C" w:rsidR="009A3807" w:rsidRPr="00652E55" w:rsidRDefault="009A3807" w:rsidP="009A3807">
            <w:pPr>
              <w:pStyle w:val="Default"/>
              <w:jc w:val="center"/>
              <w:rPr>
                <w:color w:val="auto"/>
                <w:sz w:val="22"/>
                <w:szCs w:val="22"/>
              </w:rPr>
            </w:pPr>
            <w:r w:rsidRPr="00105F7F">
              <w:rPr>
                <w:color w:val="auto"/>
                <w:sz w:val="22"/>
                <w:szCs w:val="22"/>
              </w:rPr>
              <w:t>0</w:t>
            </w:r>
          </w:p>
        </w:tc>
      </w:tr>
      <w:tr w:rsidR="009A3807" w14:paraId="66FB537A" w14:textId="77777777" w:rsidTr="009A3807">
        <w:tc>
          <w:tcPr>
            <w:tcW w:w="362" w:type="pct"/>
          </w:tcPr>
          <w:p w14:paraId="7C0C86AC" w14:textId="77777777" w:rsidR="009A3807" w:rsidRDefault="009A3807" w:rsidP="009A3807">
            <w:pPr>
              <w:pStyle w:val="Default"/>
              <w:rPr>
                <w:sz w:val="22"/>
                <w:szCs w:val="22"/>
              </w:rPr>
            </w:pPr>
            <w:r>
              <w:rPr>
                <w:sz w:val="22"/>
                <w:szCs w:val="22"/>
              </w:rPr>
              <w:t xml:space="preserve">4.8 </w:t>
            </w:r>
          </w:p>
        </w:tc>
        <w:tc>
          <w:tcPr>
            <w:tcW w:w="1497" w:type="pct"/>
          </w:tcPr>
          <w:p w14:paraId="07976C26" w14:textId="77777777" w:rsidR="009A3807" w:rsidRDefault="009A3807" w:rsidP="009A3807">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571CA46D" w14:textId="77777777" w:rsidR="009A3807" w:rsidRDefault="009A3807" w:rsidP="009A3807">
            <w:pPr>
              <w:pStyle w:val="Default"/>
              <w:jc w:val="center"/>
              <w:rPr>
                <w:sz w:val="22"/>
                <w:szCs w:val="22"/>
              </w:rPr>
            </w:pPr>
            <w:r>
              <w:rPr>
                <w:sz w:val="22"/>
                <w:szCs w:val="22"/>
              </w:rPr>
              <w:t>кв.м.</w:t>
            </w:r>
          </w:p>
        </w:tc>
        <w:tc>
          <w:tcPr>
            <w:tcW w:w="919" w:type="pct"/>
          </w:tcPr>
          <w:p w14:paraId="00DCD367" w14:textId="7B94E2B5" w:rsidR="009A3807" w:rsidRPr="002332D4" w:rsidRDefault="009A3807" w:rsidP="009A3807">
            <w:pPr>
              <w:pStyle w:val="Default"/>
              <w:jc w:val="center"/>
              <w:rPr>
                <w:color w:val="auto"/>
                <w:sz w:val="22"/>
                <w:szCs w:val="22"/>
              </w:rPr>
            </w:pPr>
            <w:r>
              <w:rPr>
                <w:color w:val="auto"/>
                <w:sz w:val="22"/>
                <w:szCs w:val="22"/>
              </w:rPr>
              <w:t>246,36</w:t>
            </w:r>
          </w:p>
        </w:tc>
        <w:tc>
          <w:tcPr>
            <w:tcW w:w="550" w:type="pct"/>
          </w:tcPr>
          <w:p w14:paraId="32A6B5D0" w14:textId="5D05C3AC" w:rsidR="009A3807" w:rsidRPr="002332D4" w:rsidRDefault="009A3807" w:rsidP="009A3807">
            <w:pPr>
              <w:pStyle w:val="Default"/>
              <w:jc w:val="center"/>
              <w:rPr>
                <w:color w:val="auto"/>
                <w:sz w:val="22"/>
                <w:szCs w:val="22"/>
              </w:rPr>
            </w:pPr>
            <w:r w:rsidRPr="00105F7F">
              <w:rPr>
                <w:color w:val="auto"/>
                <w:sz w:val="22"/>
                <w:szCs w:val="22"/>
              </w:rPr>
              <w:t>-</w:t>
            </w:r>
          </w:p>
        </w:tc>
        <w:tc>
          <w:tcPr>
            <w:tcW w:w="813" w:type="pct"/>
          </w:tcPr>
          <w:p w14:paraId="4099CA86" w14:textId="0AEC2435" w:rsidR="009A3807" w:rsidRPr="002332D4" w:rsidRDefault="009A3807" w:rsidP="009A3807">
            <w:pPr>
              <w:pStyle w:val="Default"/>
              <w:jc w:val="center"/>
              <w:rPr>
                <w:color w:val="auto"/>
                <w:sz w:val="22"/>
                <w:szCs w:val="22"/>
              </w:rPr>
            </w:pPr>
            <w:r>
              <w:rPr>
                <w:color w:val="auto"/>
                <w:sz w:val="22"/>
                <w:szCs w:val="22"/>
              </w:rPr>
              <w:t>246,36</w:t>
            </w:r>
          </w:p>
        </w:tc>
      </w:tr>
      <w:tr w:rsidR="009A3807" w14:paraId="0C677A28" w14:textId="77777777" w:rsidTr="009A3807">
        <w:tc>
          <w:tcPr>
            <w:tcW w:w="362" w:type="pct"/>
          </w:tcPr>
          <w:p w14:paraId="52BE5AEB" w14:textId="77777777" w:rsidR="009A3807" w:rsidRDefault="009A3807" w:rsidP="009A3807">
            <w:pPr>
              <w:pStyle w:val="Default"/>
              <w:rPr>
                <w:sz w:val="22"/>
                <w:szCs w:val="22"/>
              </w:rPr>
            </w:pPr>
            <w:r>
              <w:rPr>
                <w:sz w:val="22"/>
                <w:szCs w:val="22"/>
              </w:rPr>
              <w:t xml:space="preserve">4.9 </w:t>
            </w:r>
          </w:p>
        </w:tc>
        <w:tc>
          <w:tcPr>
            <w:tcW w:w="1497" w:type="pct"/>
          </w:tcPr>
          <w:p w14:paraId="6BB2BCEA" w14:textId="77777777" w:rsidR="009A3807" w:rsidRDefault="009A3807" w:rsidP="009A3807">
            <w:pPr>
              <w:pStyle w:val="Default"/>
              <w:rPr>
                <w:sz w:val="22"/>
                <w:szCs w:val="22"/>
              </w:rPr>
            </w:pPr>
            <w:r>
              <w:rPr>
                <w:sz w:val="22"/>
                <w:szCs w:val="22"/>
              </w:rPr>
              <w:t xml:space="preserve">Плавательные бассейны, </w:t>
            </w:r>
          </w:p>
          <w:p w14:paraId="43064B27" w14:textId="77777777" w:rsidR="009A3807" w:rsidRDefault="009A3807" w:rsidP="009A3807">
            <w:pPr>
              <w:pStyle w:val="Default"/>
              <w:rPr>
                <w:sz w:val="22"/>
                <w:szCs w:val="22"/>
              </w:rPr>
            </w:pPr>
            <w:r>
              <w:rPr>
                <w:sz w:val="22"/>
                <w:szCs w:val="22"/>
              </w:rPr>
              <w:t>кв. м зеркала воды</w:t>
            </w:r>
          </w:p>
        </w:tc>
        <w:tc>
          <w:tcPr>
            <w:tcW w:w="859" w:type="pct"/>
          </w:tcPr>
          <w:p w14:paraId="637DF19B" w14:textId="77777777" w:rsidR="009A3807" w:rsidRDefault="009A3807" w:rsidP="009A3807">
            <w:pPr>
              <w:pStyle w:val="Default"/>
              <w:jc w:val="center"/>
              <w:rPr>
                <w:sz w:val="22"/>
                <w:szCs w:val="22"/>
              </w:rPr>
            </w:pPr>
            <w:r>
              <w:rPr>
                <w:sz w:val="22"/>
                <w:szCs w:val="22"/>
              </w:rPr>
              <w:t>кв.м. зеркала воды</w:t>
            </w:r>
          </w:p>
        </w:tc>
        <w:tc>
          <w:tcPr>
            <w:tcW w:w="919" w:type="pct"/>
          </w:tcPr>
          <w:p w14:paraId="71AAAA5C" w14:textId="20375025" w:rsidR="009A3807" w:rsidRPr="002332D4" w:rsidRDefault="009A3807" w:rsidP="009A3807">
            <w:pPr>
              <w:pStyle w:val="Default"/>
              <w:jc w:val="center"/>
              <w:rPr>
                <w:color w:val="auto"/>
                <w:sz w:val="22"/>
                <w:szCs w:val="22"/>
              </w:rPr>
            </w:pPr>
            <w:r>
              <w:rPr>
                <w:color w:val="auto"/>
                <w:sz w:val="22"/>
                <w:szCs w:val="22"/>
              </w:rPr>
              <w:t>0</w:t>
            </w:r>
          </w:p>
        </w:tc>
        <w:tc>
          <w:tcPr>
            <w:tcW w:w="550" w:type="pct"/>
          </w:tcPr>
          <w:p w14:paraId="3B569092" w14:textId="7A8A7C1F" w:rsidR="009A3807" w:rsidRPr="002332D4" w:rsidRDefault="009A3807" w:rsidP="009A3807">
            <w:pPr>
              <w:pStyle w:val="Default"/>
              <w:jc w:val="center"/>
              <w:rPr>
                <w:color w:val="auto"/>
                <w:sz w:val="22"/>
                <w:szCs w:val="22"/>
              </w:rPr>
            </w:pPr>
            <w:r w:rsidRPr="00105F7F">
              <w:rPr>
                <w:color w:val="auto"/>
                <w:sz w:val="22"/>
                <w:szCs w:val="22"/>
              </w:rPr>
              <w:t>-</w:t>
            </w:r>
          </w:p>
        </w:tc>
        <w:tc>
          <w:tcPr>
            <w:tcW w:w="813" w:type="pct"/>
          </w:tcPr>
          <w:p w14:paraId="02F50257" w14:textId="0735F504" w:rsidR="009A3807" w:rsidRPr="002332D4" w:rsidRDefault="009A3807" w:rsidP="009A3807">
            <w:pPr>
              <w:pStyle w:val="Default"/>
              <w:jc w:val="center"/>
              <w:rPr>
                <w:color w:val="auto"/>
                <w:sz w:val="22"/>
                <w:szCs w:val="22"/>
              </w:rPr>
            </w:pPr>
            <w:r w:rsidRPr="00105F7F">
              <w:rPr>
                <w:color w:val="auto"/>
                <w:sz w:val="22"/>
                <w:szCs w:val="22"/>
              </w:rPr>
              <w:t>0</w:t>
            </w:r>
          </w:p>
        </w:tc>
      </w:tr>
      <w:tr w:rsidR="009A3807" w14:paraId="7783EF8E" w14:textId="77777777" w:rsidTr="009A3807">
        <w:tc>
          <w:tcPr>
            <w:tcW w:w="362" w:type="pct"/>
          </w:tcPr>
          <w:p w14:paraId="78C60CFF" w14:textId="77777777" w:rsidR="009A3807" w:rsidRDefault="009A3807" w:rsidP="009A3807">
            <w:pPr>
              <w:pStyle w:val="Default"/>
              <w:rPr>
                <w:sz w:val="22"/>
                <w:szCs w:val="22"/>
              </w:rPr>
            </w:pPr>
            <w:r>
              <w:rPr>
                <w:sz w:val="22"/>
                <w:szCs w:val="22"/>
              </w:rPr>
              <w:t xml:space="preserve">4.10 </w:t>
            </w:r>
          </w:p>
        </w:tc>
        <w:tc>
          <w:tcPr>
            <w:tcW w:w="1497" w:type="pct"/>
          </w:tcPr>
          <w:p w14:paraId="60ED99DF" w14:textId="77777777" w:rsidR="009A3807" w:rsidRDefault="009A3807" w:rsidP="009A3807">
            <w:pPr>
              <w:pStyle w:val="Default"/>
              <w:rPr>
                <w:sz w:val="22"/>
                <w:szCs w:val="22"/>
              </w:rPr>
            </w:pPr>
            <w:r>
              <w:rPr>
                <w:sz w:val="22"/>
                <w:szCs w:val="22"/>
              </w:rPr>
              <w:t xml:space="preserve">Плоскостные сооружения, </w:t>
            </w:r>
          </w:p>
          <w:p w14:paraId="1634EBB0" w14:textId="77777777" w:rsidR="009A3807" w:rsidRDefault="009A3807" w:rsidP="009A3807">
            <w:pPr>
              <w:pStyle w:val="Default"/>
              <w:rPr>
                <w:sz w:val="22"/>
                <w:szCs w:val="22"/>
              </w:rPr>
            </w:pPr>
            <w:r>
              <w:rPr>
                <w:sz w:val="22"/>
                <w:szCs w:val="22"/>
              </w:rPr>
              <w:t xml:space="preserve">кв.м. </w:t>
            </w:r>
          </w:p>
        </w:tc>
        <w:tc>
          <w:tcPr>
            <w:tcW w:w="859" w:type="pct"/>
          </w:tcPr>
          <w:p w14:paraId="07427317" w14:textId="77777777" w:rsidR="009A3807" w:rsidRDefault="009A3807" w:rsidP="009A3807">
            <w:pPr>
              <w:pStyle w:val="Default"/>
              <w:jc w:val="center"/>
              <w:rPr>
                <w:sz w:val="22"/>
                <w:szCs w:val="22"/>
              </w:rPr>
            </w:pPr>
            <w:r>
              <w:rPr>
                <w:sz w:val="22"/>
                <w:szCs w:val="22"/>
              </w:rPr>
              <w:t>кв.м.</w:t>
            </w:r>
          </w:p>
        </w:tc>
        <w:tc>
          <w:tcPr>
            <w:tcW w:w="919" w:type="pct"/>
          </w:tcPr>
          <w:p w14:paraId="1B45FD05" w14:textId="7741CDEF" w:rsidR="009A3807" w:rsidRPr="002332D4" w:rsidRDefault="009A3807" w:rsidP="009A3807">
            <w:pPr>
              <w:pStyle w:val="Default"/>
              <w:jc w:val="center"/>
              <w:rPr>
                <w:color w:val="auto"/>
                <w:sz w:val="22"/>
                <w:szCs w:val="22"/>
              </w:rPr>
            </w:pPr>
            <w:r>
              <w:rPr>
                <w:color w:val="auto"/>
                <w:sz w:val="22"/>
                <w:szCs w:val="22"/>
              </w:rPr>
              <w:t>0</w:t>
            </w:r>
          </w:p>
        </w:tc>
        <w:tc>
          <w:tcPr>
            <w:tcW w:w="550" w:type="pct"/>
          </w:tcPr>
          <w:p w14:paraId="67085D1D" w14:textId="645725C6" w:rsidR="009A3807" w:rsidRPr="002332D4" w:rsidRDefault="009A3807" w:rsidP="009A3807">
            <w:pPr>
              <w:pStyle w:val="Default"/>
              <w:jc w:val="center"/>
              <w:rPr>
                <w:color w:val="auto"/>
                <w:sz w:val="22"/>
                <w:szCs w:val="22"/>
              </w:rPr>
            </w:pPr>
            <w:r w:rsidRPr="00105F7F">
              <w:rPr>
                <w:color w:val="auto"/>
                <w:sz w:val="22"/>
                <w:szCs w:val="22"/>
              </w:rPr>
              <w:t>-</w:t>
            </w:r>
          </w:p>
        </w:tc>
        <w:tc>
          <w:tcPr>
            <w:tcW w:w="813" w:type="pct"/>
          </w:tcPr>
          <w:p w14:paraId="46E9197F" w14:textId="0695AD06" w:rsidR="009A3807" w:rsidRPr="002332D4" w:rsidRDefault="009A3807" w:rsidP="009A3807">
            <w:pPr>
              <w:pStyle w:val="Default"/>
              <w:jc w:val="center"/>
              <w:rPr>
                <w:color w:val="auto"/>
                <w:sz w:val="22"/>
                <w:szCs w:val="22"/>
              </w:rPr>
            </w:pPr>
            <w:r w:rsidRPr="00105F7F">
              <w:rPr>
                <w:color w:val="auto"/>
                <w:sz w:val="22"/>
                <w:szCs w:val="22"/>
              </w:rPr>
              <w:t>0</w:t>
            </w:r>
          </w:p>
        </w:tc>
      </w:tr>
      <w:tr w:rsidR="00E2417B" w14:paraId="2950F96F" w14:textId="77777777" w:rsidTr="009A3807">
        <w:tc>
          <w:tcPr>
            <w:tcW w:w="362" w:type="pct"/>
          </w:tcPr>
          <w:p w14:paraId="1B8A134C" w14:textId="77777777" w:rsidR="00E2417B" w:rsidRDefault="00E2417B" w:rsidP="009A3807">
            <w:pPr>
              <w:pStyle w:val="Default"/>
              <w:rPr>
                <w:sz w:val="22"/>
                <w:szCs w:val="22"/>
              </w:rPr>
            </w:pPr>
            <w:r>
              <w:rPr>
                <w:b/>
                <w:bCs/>
                <w:sz w:val="22"/>
                <w:szCs w:val="22"/>
              </w:rPr>
              <w:t xml:space="preserve">5 </w:t>
            </w:r>
          </w:p>
        </w:tc>
        <w:tc>
          <w:tcPr>
            <w:tcW w:w="1497" w:type="pct"/>
          </w:tcPr>
          <w:p w14:paraId="1B131611" w14:textId="77777777" w:rsidR="00E2417B" w:rsidRDefault="00E2417B" w:rsidP="009A3807">
            <w:pPr>
              <w:pStyle w:val="Default"/>
              <w:rPr>
                <w:sz w:val="22"/>
                <w:szCs w:val="22"/>
              </w:rPr>
            </w:pPr>
            <w:r>
              <w:rPr>
                <w:b/>
                <w:bCs/>
                <w:sz w:val="22"/>
                <w:szCs w:val="22"/>
              </w:rPr>
              <w:t xml:space="preserve">Транспортная инфраструктура </w:t>
            </w:r>
          </w:p>
        </w:tc>
        <w:tc>
          <w:tcPr>
            <w:tcW w:w="859" w:type="pct"/>
          </w:tcPr>
          <w:p w14:paraId="46423A48" w14:textId="77777777" w:rsidR="00E2417B" w:rsidRPr="00027488" w:rsidRDefault="00E2417B" w:rsidP="009A3807">
            <w:pPr>
              <w:pStyle w:val="510"/>
              <w:shd w:val="clear" w:color="auto" w:fill="auto"/>
              <w:tabs>
                <w:tab w:val="left" w:pos="523"/>
              </w:tabs>
              <w:spacing w:before="0" w:line="240" w:lineRule="auto"/>
              <w:rPr>
                <w:b w:val="0"/>
                <w:sz w:val="22"/>
                <w:szCs w:val="22"/>
              </w:rPr>
            </w:pPr>
          </w:p>
        </w:tc>
        <w:tc>
          <w:tcPr>
            <w:tcW w:w="919" w:type="pct"/>
          </w:tcPr>
          <w:p w14:paraId="75C2A728"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c>
          <w:tcPr>
            <w:tcW w:w="550" w:type="pct"/>
          </w:tcPr>
          <w:p w14:paraId="4793A2EA"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c>
          <w:tcPr>
            <w:tcW w:w="813" w:type="pct"/>
          </w:tcPr>
          <w:p w14:paraId="05DDCEBE"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r>
      <w:tr w:rsidR="00E2417B" w14:paraId="5F7EF9FD" w14:textId="77777777" w:rsidTr="009A3807">
        <w:tc>
          <w:tcPr>
            <w:tcW w:w="362" w:type="pct"/>
          </w:tcPr>
          <w:p w14:paraId="227DE9D3" w14:textId="77777777" w:rsidR="00E2417B" w:rsidRPr="00027488" w:rsidRDefault="00E2417B" w:rsidP="009A3807">
            <w:pPr>
              <w:pStyle w:val="510"/>
              <w:shd w:val="clear" w:color="auto" w:fill="auto"/>
              <w:tabs>
                <w:tab w:val="left" w:pos="523"/>
              </w:tabs>
              <w:spacing w:before="0" w:line="240" w:lineRule="auto"/>
              <w:jc w:val="right"/>
              <w:rPr>
                <w:b w:val="0"/>
                <w:sz w:val="22"/>
                <w:szCs w:val="22"/>
              </w:rPr>
            </w:pPr>
          </w:p>
        </w:tc>
        <w:tc>
          <w:tcPr>
            <w:tcW w:w="1497" w:type="pct"/>
          </w:tcPr>
          <w:p w14:paraId="537FF69A" w14:textId="77777777" w:rsidR="00E2417B" w:rsidRDefault="00E2417B" w:rsidP="009A3807">
            <w:pPr>
              <w:pStyle w:val="Default"/>
              <w:rPr>
                <w:sz w:val="22"/>
                <w:szCs w:val="22"/>
              </w:rPr>
            </w:pPr>
            <w:r>
              <w:rPr>
                <w:sz w:val="22"/>
                <w:szCs w:val="22"/>
              </w:rPr>
              <w:t xml:space="preserve">Протяженность автомобильных дорог всего </w:t>
            </w:r>
          </w:p>
        </w:tc>
        <w:tc>
          <w:tcPr>
            <w:tcW w:w="859" w:type="pct"/>
          </w:tcPr>
          <w:p w14:paraId="6F245F90" w14:textId="77777777" w:rsidR="00E2417B" w:rsidRDefault="00E2417B" w:rsidP="009A3807">
            <w:pPr>
              <w:pStyle w:val="Default"/>
              <w:jc w:val="center"/>
              <w:rPr>
                <w:sz w:val="22"/>
                <w:szCs w:val="22"/>
              </w:rPr>
            </w:pPr>
            <w:r>
              <w:rPr>
                <w:sz w:val="22"/>
                <w:szCs w:val="22"/>
              </w:rPr>
              <w:t>км</w:t>
            </w:r>
          </w:p>
        </w:tc>
        <w:tc>
          <w:tcPr>
            <w:tcW w:w="919" w:type="pct"/>
          </w:tcPr>
          <w:p w14:paraId="61730D8C" w14:textId="1AACA390" w:rsidR="00E2417B" w:rsidRPr="009502D7" w:rsidRDefault="009A3807" w:rsidP="009A3807">
            <w:pPr>
              <w:pStyle w:val="Default"/>
              <w:jc w:val="center"/>
              <w:rPr>
                <w:color w:val="auto"/>
                <w:sz w:val="22"/>
                <w:szCs w:val="22"/>
              </w:rPr>
            </w:pPr>
            <w:r>
              <w:rPr>
                <w:color w:val="auto"/>
                <w:sz w:val="22"/>
                <w:szCs w:val="22"/>
              </w:rPr>
              <w:t>6,184</w:t>
            </w:r>
          </w:p>
        </w:tc>
        <w:tc>
          <w:tcPr>
            <w:tcW w:w="550" w:type="pct"/>
          </w:tcPr>
          <w:p w14:paraId="15DBA5FA" w14:textId="77777777" w:rsidR="00E2417B" w:rsidRPr="009502D7" w:rsidRDefault="00E2417B" w:rsidP="009A3807">
            <w:pPr>
              <w:pStyle w:val="Default"/>
              <w:jc w:val="center"/>
              <w:rPr>
                <w:color w:val="auto"/>
                <w:sz w:val="22"/>
                <w:szCs w:val="22"/>
              </w:rPr>
            </w:pPr>
            <w:r w:rsidRPr="002332D4">
              <w:rPr>
                <w:color w:val="auto"/>
                <w:sz w:val="22"/>
                <w:szCs w:val="22"/>
              </w:rPr>
              <w:t>-</w:t>
            </w:r>
          </w:p>
        </w:tc>
        <w:tc>
          <w:tcPr>
            <w:tcW w:w="813" w:type="pct"/>
          </w:tcPr>
          <w:p w14:paraId="267B33CD" w14:textId="6D91A35B" w:rsidR="00E2417B" w:rsidRPr="009502D7" w:rsidRDefault="009A3807" w:rsidP="009A3807">
            <w:pPr>
              <w:pStyle w:val="Default"/>
              <w:jc w:val="center"/>
              <w:rPr>
                <w:color w:val="auto"/>
                <w:sz w:val="22"/>
                <w:szCs w:val="22"/>
              </w:rPr>
            </w:pPr>
            <w:r>
              <w:rPr>
                <w:color w:val="auto"/>
                <w:sz w:val="22"/>
                <w:szCs w:val="22"/>
              </w:rPr>
              <w:t>6,184</w:t>
            </w:r>
          </w:p>
        </w:tc>
      </w:tr>
      <w:tr w:rsidR="00E2417B" w14:paraId="5094971C" w14:textId="77777777" w:rsidTr="009A3807">
        <w:tc>
          <w:tcPr>
            <w:tcW w:w="362" w:type="pct"/>
          </w:tcPr>
          <w:p w14:paraId="254959CB" w14:textId="77777777" w:rsidR="00E2417B" w:rsidRPr="00027488" w:rsidRDefault="00E2417B" w:rsidP="009A3807">
            <w:pPr>
              <w:pStyle w:val="510"/>
              <w:shd w:val="clear" w:color="auto" w:fill="auto"/>
              <w:tabs>
                <w:tab w:val="left" w:pos="523"/>
              </w:tabs>
              <w:spacing w:before="0" w:line="240" w:lineRule="auto"/>
              <w:jc w:val="right"/>
              <w:rPr>
                <w:b w:val="0"/>
                <w:sz w:val="22"/>
                <w:szCs w:val="22"/>
              </w:rPr>
            </w:pPr>
          </w:p>
        </w:tc>
        <w:tc>
          <w:tcPr>
            <w:tcW w:w="1497" w:type="pct"/>
          </w:tcPr>
          <w:p w14:paraId="0A069665" w14:textId="77777777" w:rsidR="00E2417B" w:rsidRDefault="00E2417B" w:rsidP="009A3807">
            <w:pPr>
              <w:pStyle w:val="Default"/>
              <w:rPr>
                <w:sz w:val="22"/>
                <w:szCs w:val="22"/>
              </w:rPr>
            </w:pPr>
            <w:r>
              <w:rPr>
                <w:sz w:val="22"/>
                <w:szCs w:val="22"/>
              </w:rPr>
              <w:t xml:space="preserve">В том числе: </w:t>
            </w:r>
          </w:p>
        </w:tc>
        <w:tc>
          <w:tcPr>
            <w:tcW w:w="859" w:type="pct"/>
          </w:tcPr>
          <w:p w14:paraId="39C44568" w14:textId="77777777" w:rsidR="00E2417B" w:rsidRDefault="00E2417B" w:rsidP="009A3807">
            <w:pPr>
              <w:pStyle w:val="Default"/>
              <w:jc w:val="center"/>
              <w:rPr>
                <w:sz w:val="22"/>
                <w:szCs w:val="22"/>
              </w:rPr>
            </w:pPr>
            <w:r>
              <w:rPr>
                <w:sz w:val="22"/>
                <w:szCs w:val="22"/>
              </w:rPr>
              <w:t>-"-</w:t>
            </w:r>
          </w:p>
        </w:tc>
        <w:tc>
          <w:tcPr>
            <w:tcW w:w="919" w:type="pct"/>
          </w:tcPr>
          <w:p w14:paraId="39A780C5"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550" w:type="pct"/>
          </w:tcPr>
          <w:p w14:paraId="6A03E52C"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813" w:type="pct"/>
          </w:tcPr>
          <w:p w14:paraId="327BC07F"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r>
      <w:tr w:rsidR="00340F05" w14:paraId="573CAB10" w14:textId="77777777" w:rsidTr="009A3807">
        <w:tc>
          <w:tcPr>
            <w:tcW w:w="362" w:type="pct"/>
          </w:tcPr>
          <w:p w14:paraId="6F75F83E" w14:textId="77777777" w:rsidR="00340F05" w:rsidRPr="00027488" w:rsidRDefault="00340F05" w:rsidP="00340F05">
            <w:pPr>
              <w:pStyle w:val="510"/>
              <w:shd w:val="clear" w:color="auto" w:fill="auto"/>
              <w:tabs>
                <w:tab w:val="left" w:pos="523"/>
              </w:tabs>
              <w:spacing w:before="0" w:line="240" w:lineRule="auto"/>
              <w:jc w:val="right"/>
              <w:rPr>
                <w:b w:val="0"/>
                <w:sz w:val="22"/>
                <w:szCs w:val="22"/>
              </w:rPr>
            </w:pPr>
          </w:p>
        </w:tc>
        <w:tc>
          <w:tcPr>
            <w:tcW w:w="1497" w:type="pct"/>
          </w:tcPr>
          <w:p w14:paraId="1BC15205" w14:textId="77777777" w:rsidR="00340F05" w:rsidRDefault="00340F05" w:rsidP="00340F05">
            <w:pPr>
              <w:pStyle w:val="Default"/>
              <w:rPr>
                <w:sz w:val="22"/>
                <w:szCs w:val="22"/>
              </w:rPr>
            </w:pPr>
            <w:r>
              <w:rPr>
                <w:sz w:val="22"/>
                <w:szCs w:val="22"/>
              </w:rPr>
              <w:t xml:space="preserve">Магистральные улицы общегородского значения </w:t>
            </w:r>
          </w:p>
        </w:tc>
        <w:tc>
          <w:tcPr>
            <w:tcW w:w="859" w:type="pct"/>
          </w:tcPr>
          <w:p w14:paraId="62744814" w14:textId="77777777" w:rsidR="00340F05" w:rsidRDefault="00340F05" w:rsidP="00340F05">
            <w:pPr>
              <w:pStyle w:val="Default"/>
              <w:jc w:val="center"/>
              <w:rPr>
                <w:sz w:val="22"/>
                <w:szCs w:val="22"/>
              </w:rPr>
            </w:pPr>
            <w:r>
              <w:rPr>
                <w:sz w:val="22"/>
                <w:szCs w:val="22"/>
              </w:rPr>
              <w:t>-"-</w:t>
            </w:r>
          </w:p>
        </w:tc>
        <w:tc>
          <w:tcPr>
            <w:tcW w:w="919" w:type="pct"/>
          </w:tcPr>
          <w:p w14:paraId="21FE254C" w14:textId="3377A8AA" w:rsidR="00340F05" w:rsidRPr="009502D7" w:rsidRDefault="00340F05" w:rsidP="00340F05">
            <w:pPr>
              <w:pStyle w:val="Default"/>
              <w:jc w:val="center"/>
              <w:rPr>
                <w:color w:val="auto"/>
                <w:sz w:val="22"/>
                <w:szCs w:val="22"/>
              </w:rPr>
            </w:pPr>
            <w:r>
              <w:rPr>
                <w:color w:val="auto"/>
                <w:sz w:val="22"/>
                <w:szCs w:val="22"/>
              </w:rPr>
              <w:t>0</w:t>
            </w:r>
          </w:p>
        </w:tc>
        <w:tc>
          <w:tcPr>
            <w:tcW w:w="550" w:type="pct"/>
          </w:tcPr>
          <w:p w14:paraId="2DE99C04" w14:textId="410666A0" w:rsidR="00340F05" w:rsidRPr="009502D7" w:rsidRDefault="00340F05" w:rsidP="00340F05">
            <w:pPr>
              <w:pStyle w:val="Default"/>
              <w:jc w:val="center"/>
              <w:rPr>
                <w:color w:val="auto"/>
                <w:sz w:val="22"/>
                <w:szCs w:val="22"/>
              </w:rPr>
            </w:pPr>
            <w:r w:rsidRPr="00105F7F">
              <w:rPr>
                <w:color w:val="auto"/>
                <w:sz w:val="22"/>
                <w:szCs w:val="22"/>
              </w:rPr>
              <w:t>-</w:t>
            </w:r>
          </w:p>
        </w:tc>
        <w:tc>
          <w:tcPr>
            <w:tcW w:w="813" w:type="pct"/>
          </w:tcPr>
          <w:p w14:paraId="76132343" w14:textId="4E36098D" w:rsidR="00340F05" w:rsidRPr="009502D7" w:rsidRDefault="00340F05" w:rsidP="00340F05">
            <w:pPr>
              <w:pStyle w:val="Default"/>
              <w:jc w:val="center"/>
              <w:rPr>
                <w:color w:val="auto"/>
                <w:sz w:val="22"/>
                <w:szCs w:val="22"/>
              </w:rPr>
            </w:pPr>
            <w:r w:rsidRPr="00105F7F">
              <w:rPr>
                <w:color w:val="auto"/>
                <w:sz w:val="22"/>
                <w:szCs w:val="22"/>
              </w:rPr>
              <w:t>0</w:t>
            </w:r>
          </w:p>
        </w:tc>
      </w:tr>
      <w:tr w:rsidR="00340F05" w14:paraId="4EDC0E08" w14:textId="77777777" w:rsidTr="009A3807">
        <w:tc>
          <w:tcPr>
            <w:tcW w:w="362" w:type="pct"/>
          </w:tcPr>
          <w:p w14:paraId="4D7B6A0A" w14:textId="77777777" w:rsidR="00340F05" w:rsidRPr="00027488" w:rsidRDefault="00340F05" w:rsidP="00340F05">
            <w:pPr>
              <w:pStyle w:val="510"/>
              <w:shd w:val="clear" w:color="auto" w:fill="auto"/>
              <w:tabs>
                <w:tab w:val="left" w:pos="523"/>
              </w:tabs>
              <w:spacing w:before="0" w:line="240" w:lineRule="auto"/>
              <w:jc w:val="right"/>
              <w:rPr>
                <w:b w:val="0"/>
                <w:sz w:val="22"/>
                <w:szCs w:val="22"/>
              </w:rPr>
            </w:pPr>
          </w:p>
        </w:tc>
        <w:tc>
          <w:tcPr>
            <w:tcW w:w="1497" w:type="pct"/>
          </w:tcPr>
          <w:p w14:paraId="129FEAAF" w14:textId="77777777" w:rsidR="00340F05" w:rsidRDefault="00340F05" w:rsidP="00340F05">
            <w:pPr>
              <w:pStyle w:val="Default"/>
              <w:rPr>
                <w:sz w:val="22"/>
                <w:szCs w:val="22"/>
              </w:rPr>
            </w:pPr>
            <w:r>
              <w:rPr>
                <w:sz w:val="22"/>
                <w:szCs w:val="22"/>
              </w:rPr>
              <w:t xml:space="preserve">Магистральные улицы районного значения </w:t>
            </w:r>
          </w:p>
        </w:tc>
        <w:tc>
          <w:tcPr>
            <w:tcW w:w="859" w:type="pct"/>
          </w:tcPr>
          <w:p w14:paraId="1BFB0861" w14:textId="77777777" w:rsidR="00340F05" w:rsidRDefault="00340F05" w:rsidP="00340F05">
            <w:pPr>
              <w:pStyle w:val="Default"/>
              <w:jc w:val="center"/>
              <w:rPr>
                <w:sz w:val="22"/>
                <w:szCs w:val="22"/>
              </w:rPr>
            </w:pPr>
            <w:r>
              <w:rPr>
                <w:sz w:val="22"/>
                <w:szCs w:val="22"/>
              </w:rPr>
              <w:t>-"-</w:t>
            </w:r>
          </w:p>
        </w:tc>
        <w:tc>
          <w:tcPr>
            <w:tcW w:w="919" w:type="pct"/>
          </w:tcPr>
          <w:p w14:paraId="087D2BB0" w14:textId="06FA8922" w:rsidR="00340F05" w:rsidRPr="009502D7" w:rsidRDefault="00340F05" w:rsidP="00340F05">
            <w:pPr>
              <w:pStyle w:val="Default"/>
              <w:jc w:val="center"/>
              <w:rPr>
                <w:color w:val="auto"/>
                <w:sz w:val="22"/>
                <w:szCs w:val="22"/>
              </w:rPr>
            </w:pPr>
            <w:r>
              <w:rPr>
                <w:color w:val="auto"/>
                <w:sz w:val="22"/>
                <w:szCs w:val="22"/>
              </w:rPr>
              <w:t>0</w:t>
            </w:r>
          </w:p>
        </w:tc>
        <w:tc>
          <w:tcPr>
            <w:tcW w:w="550" w:type="pct"/>
          </w:tcPr>
          <w:p w14:paraId="4501A620" w14:textId="3DFEC26C" w:rsidR="00340F05" w:rsidRPr="009502D7" w:rsidRDefault="00340F05" w:rsidP="00340F05">
            <w:pPr>
              <w:pStyle w:val="Default"/>
              <w:jc w:val="center"/>
              <w:rPr>
                <w:color w:val="auto"/>
                <w:sz w:val="22"/>
                <w:szCs w:val="22"/>
              </w:rPr>
            </w:pPr>
            <w:r w:rsidRPr="00105F7F">
              <w:rPr>
                <w:color w:val="auto"/>
                <w:sz w:val="22"/>
                <w:szCs w:val="22"/>
              </w:rPr>
              <w:t>-</w:t>
            </w:r>
          </w:p>
        </w:tc>
        <w:tc>
          <w:tcPr>
            <w:tcW w:w="813" w:type="pct"/>
          </w:tcPr>
          <w:p w14:paraId="6B4EF363" w14:textId="40FF066F" w:rsidR="00340F05" w:rsidRPr="009502D7" w:rsidRDefault="00340F05" w:rsidP="00340F05">
            <w:pPr>
              <w:pStyle w:val="Default"/>
              <w:jc w:val="center"/>
              <w:rPr>
                <w:color w:val="auto"/>
                <w:sz w:val="22"/>
                <w:szCs w:val="22"/>
              </w:rPr>
            </w:pPr>
            <w:r w:rsidRPr="00105F7F">
              <w:rPr>
                <w:color w:val="auto"/>
                <w:sz w:val="22"/>
                <w:szCs w:val="22"/>
              </w:rPr>
              <w:t>0</w:t>
            </w:r>
          </w:p>
        </w:tc>
      </w:tr>
      <w:tr w:rsidR="00340F05" w14:paraId="7835249E" w14:textId="77777777" w:rsidTr="009A3807">
        <w:tc>
          <w:tcPr>
            <w:tcW w:w="362" w:type="pct"/>
          </w:tcPr>
          <w:p w14:paraId="6B13267D" w14:textId="77777777" w:rsidR="00340F05" w:rsidRPr="00027488" w:rsidRDefault="00340F05" w:rsidP="00340F05">
            <w:pPr>
              <w:pStyle w:val="510"/>
              <w:shd w:val="clear" w:color="auto" w:fill="auto"/>
              <w:tabs>
                <w:tab w:val="left" w:pos="523"/>
              </w:tabs>
              <w:spacing w:before="0" w:line="240" w:lineRule="auto"/>
              <w:jc w:val="right"/>
              <w:rPr>
                <w:b w:val="0"/>
                <w:sz w:val="22"/>
                <w:szCs w:val="22"/>
              </w:rPr>
            </w:pPr>
          </w:p>
        </w:tc>
        <w:tc>
          <w:tcPr>
            <w:tcW w:w="1497" w:type="pct"/>
          </w:tcPr>
          <w:p w14:paraId="58B88497" w14:textId="77777777" w:rsidR="00340F05" w:rsidRDefault="00340F05" w:rsidP="00340F05">
            <w:pPr>
              <w:pStyle w:val="Default"/>
              <w:rPr>
                <w:sz w:val="22"/>
                <w:szCs w:val="22"/>
              </w:rPr>
            </w:pPr>
            <w:r>
              <w:rPr>
                <w:sz w:val="22"/>
                <w:szCs w:val="22"/>
              </w:rPr>
              <w:t xml:space="preserve">Улицы в зонах жилой застройки </w:t>
            </w:r>
          </w:p>
        </w:tc>
        <w:tc>
          <w:tcPr>
            <w:tcW w:w="859" w:type="pct"/>
          </w:tcPr>
          <w:p w14:paraId="39C3865F" w14:textId="77777777" w:rsidR="00340F05" w:rsidRDefault="00340F05" w:rsidP="00340F05">
            <w:pPr>
              <w:pStyle w:val="Default"/>
              <w:jc w:val="center"/>
              <w:rPr>
                <w:sz w:val="22"/>
                <w:szCs w:val="22"/>
              </w:rPr>
            </w:pPr>
            <w:r>
              <w:rPr>
                <w:sz w:val="22"/>
                <w:szCs w:val="22"/>
              </w:rPr>
              <w:t>-"-</w:t>
            </w:r>
          </w:p>
        </w:tc>
        <w:tc>
          <w:tcPr>
            <w:tcW w:w="919" w:type="pct"/>
          </w:tcPr>
          <w:p w14:paraId="1D06CB79" w14:textId="308C8846" w:rsidR="00340F05" w:rsidRPr="009502D7" w:rsidRDefault="00340F05" w:rsidP="00340F05">
            <w:pPr>
              <w:pStyle w:val="Default"/>
              <w:jc w:val="center"/>
              <w:rPr>
                <w:color w:val="auto"/>
                <w:sz w:val="22"/>
                <w:szCs w:val="22"/>
              </w:rPr>
            </w:pPr>
            <w:r>
              <w:rPr>
                <w:color w:val="auto"/>
                <w:sz w:val="22"/>
                <w:szCs w:val="22"/>
              </w:rPr>
              <w:t>6,184</w:t>
            </w:r>
          </w:p>
        </w:tc>
        <w:tc>
          <w:tcPr>
            <w:tcW w:w="550" w:type="pct"/>
          </w:tcPr>
          <w:p w14:paraId="28B89615" w14:textId="3F0419B5" w:rsidR="00340F05" w:rsidRPr="009502D7" w:rsidRDefault="00340F05" w:rsidP="00340F05">
            <w:pPr>
              <w:pStyle w:val="Default"/>
              <w:jc w:val="center"/>
              <w:rPr>
                <w:color w:val="auto"/>
                <w:sz w:val="22"/>
                <w:szCs w:val="22"/>
              </w:rPr>
            </w:pPr>
            <w:r w:rsidRPr="002332D4">
              <w:rPr>
                <w:color w:val="auto"/>
                <w:sz w:val="22"/>
                <w:szCs w:val="22"/>
              </w:rPr>
              <w:t>-</w:t>
            </w:r>
          </w:p>
        </w:tc>
        <w:tc>
          <w:tcPr>
            <w:tcW w:w="813" w:type="pct"/>
          </w:tcPr>
          <w:p w14:paraId="4C627527" w14:textId="0CF00A0D" w:rsidR="00340F05" w:rsidRPr="009502D7" w:rsidRDefault="00340F05" w:rsidP="00340F05">
            <w:pPr>
              <w:pStyle w:val="Default"/>
              <w:jc w:val="center"/>
              <w:rPr>
                <w:color w:val="auto"/>
                <w:sz w:val="22"/>
                <w:szCs w:val="22"/>
              </w:rPr>
            </w:pPr>
            <w:r>
              <w:rPr>
                <w:color w:val="auto"/>
                <w:sz w:val="22"/>
                <w:szCs w:val="22"/>
              </w:rPr>
              <w:t>6,184</w:t>
            </w:r>
          </w:p>
        </w:tc>
      </w:tr>
      <w:tr w:rsidR="00340F05" w14:paraId="3915CF26" w14:textId="77777777" w:rsidTr="009A3807">
        <w:tc>
          <w:tcPr>
            <w:tcW w:w="362" w:type="pct"/>
          </w:tcPr>
          <w:p w14:paraId="29CABE3B" w14:textId="77777777" w:rsidR="00340F05" w:rsidRPr="00027488" w:rsidRDefault="00340F05" w:rsidP="00340F05">
            <w:pPr>
              <w:pStyle w:val="510"/>
              <w:shd w:val="clear" w:color="auto" w:fill="auto"/>
              <w:tabs>
                <w:tab w:val="left" w:pos="523"/>
              </w:tabs>
              <w:spacing w:before="0" w:line="240" w:lineRule="auto"/>
              <w:jc w:val="right"/>
              <w:rPr>
                <w:b w:val="0"/>
                <w:sz w:val="22"/>
                <w:szCs w:val="22"/>
              </w:rPr>
            </w:pPr>
          </w:p>
        </w:tc>
        <w:tc>
          <w:tcPr>
            <w:tcW w:w="1497" w:type="pct"/>
          </w:tcPr>
          <w:p w14:paraId="61F0A896" w14:textId="77777777" w:rsidR="00340F05" w:rsidRDefault="00340F05" w:rsidP="00340F05">
            <w:pPr>
              <w:pStyle w:val="Default"/>
              <w:rPr>
                <w:sz w:val="22"/>
                <w:szCs w:val="22"/>
              </w:rPr>
            </w:pPr>
            <w:r>
              <w:rPr>
                <w:sz w:val="22"/>
                <w:szCs w:val="22"/>
              </w:rPr>
              <w:t xml:space="preserve">Плотность дорожной сети </w:t>
            </w:r>
          </w:p>
        </w:tc>
        <w:tc>
          <w:tcPr>
            <w:tcW w:w="859" w:type="pct"/>
          </w:tcPr>
          <w:p w14:paraId="68806372" w14:textId="77777777" w:rsidR="00340F05" w:rsidRDefault="00340F05" w:rsidP="00340F05">
            <w:pPr>
              <w:pStyle w:val="Default"/>
              <w:jc w:val="center"/>
              <w:rPr>
                <w:sz w:val="22"/>
                <w:szCs w:val="22"/>
              </w:rPr>
            </w:pPr>
            <w:r>
              <w:rPr>
                <w:sz w:val="22"/>
                <w:szCs w:val="22"/>
              </w:rPr>
              <w:t>км/км2</w:t>
            </w:r>
          </w:p>
        </w:tc>
        <w:tc>
          <w:tcPr>
            <w:tcW w:w="919" w:type="pct"/>
          </w:tcPr>
          <w:p w14:paraId="20740E44" w14:textId="56F0B8D2" w:rsidR="00340F05" w:rsidRPr="009502D7" w:rsidRDefault="00340F05" w:rsidP="00340F05">
            <w:pPr>
              <w:pStyle w:val="Default"/>
              <w:jc w:val="center"/>
              <w:rPr>
                <w:color w:val="auto"/>
                <w:sz w:val="22"/>
                <w:szCs w:val="22"/>
              </w:rPr>
            </w:pPr>
            <w:r>
              <w:rPr>
                <w:color w:val="auto"/>
                <w:sz w:val="22"/>
                <w:szCs w:val="22"/>
              </w:rPr>
              <w:t>0</w:t>
            </w:r>
          </w:p>
        </w:tc>
        <w:tc>
          <w:tcPr>
            <w:tcW w:w="550" w:type="pct"/>
          </w:tcPr>
          <w:p w14:paraId="1F54183A" w14:textId="545D810F" w:rsidR="00340F05" w:rsidRPr="009502D7" w:rsidRDefault="00340F05" w:rsidP="00340F05">
            <w:pPr>
              <w:pStyle w:val="Default"/>
              <w:jc w:val="center"/>
              <w:rPr>
                <w:color w:val="auto"/>
                <w:sz w:val="22"/>
                <w:szCs w:val="22"/>
              </w:rPr>
            </w:pPr>
            <w:r w:rsidRPr="00105F7F">
              <w:rPr>
                <w:color w:val="auto"/>
                <w:sz w:val="22"/>
                <w:szCs w:val="22"/>
              </w:rPr>
              <w:t>-</w:t>
            </w:r>
          </w:p>
        </w:tc>
        <w:tc>
          <w:tcPr>
            <w:tcW w:w="813" w:type="pct"/>
          </w:tcPr>
          <w:p w14:paraId="78323485" w14:textId="35555F80" w:rsidR="00340F05" w:rsidRPr="009502D7" w:rsidRDefault="00340F05" w:rsidP="00340F05">
            <w:pPr>
              <w:pStyle w:val="Default"/>
              <w:jc w:val="center"/>
              <w:rPr>
                <w:color w:val="auto"/>
                <w:sz w:val="22"/>
                <w:szCs w:val="22"/>
              </w:rPr>
            </w:pPr>
            <w:r w:rsidRPr="00105F7F">
              <w:rPr>
                <w:color w:val="auto"/>
                <w:sz w:val="22"/>
                <w:szCs w:val="22"/>
              </w:rPr>
              <w:t>0</w:t>
            </w:r>
          </w:p>
        </w:tc>
      </w:tr>
      <w:tr w:rsidR="00E2417B" w14:paraId="1899983D" w14:textId="77777777" w:rsidTr="009A3807">
        <w:tc>
          <w:tcPr>
            <w:tcW w:w="362" w:type="pct"/>
          </w:tcPr>
          <w:p w14:paraId="14B8AFF6" w14:textId="77777777" w:rsidR="00E2417B" w:rsidRDefault="00E2417B" w:rsidP="009A3807">
            <w:pPr>
              <w:pStyle w:val="Default"/>
              <w:rPr>
                <w:sz w:val="22"/>
                <w:szCs w:val="22"/>
              </w:rPr>
            </w:pPr>
            <w:r>
              <w:rPr>
                <w:b/>
                <w:bCs/>
                <w:sz w:val="22"/>
                <w:szCs w:val="22"/>
              </w:rPr>
              <w:t xml:space="preserve">6 </w:t>
            </w:r>
          </w:p>
        </w:tc>
        <w:tc>
          <w:tcPr>
            <w:tcW w:w="1497" w:type="pct"/>
          </w:tcPr>
          <w:p w14:paraId="0C432AF7" w14:textId="77777777" w:rsidR="00E2417B" w:rsidRDefault="00E2417B" w:rsidP="009A3807">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07D3FADC" w14:textId="77777777" w:rsidR="00E2417B" w:rsidRPr="00027488" w:rsidRDefault="00E2417B" w:rsidP="009A3807">
            <w:pPr>
              <w:pStyle w:val="510"/>
              <w:shd w:val="clear" w:color="auto" w:fill="auto"/>
              <w:tabs>
                <w:tab w:val="left" w:pos="523"/>
              </w:tabs>
              <w:spacing w:before="0" w:line="240" w:lineRule="auto"/>
              <w:rPr>
                <w:b w:val="0"/>
                <w:sz w:val="22"/>
                <w:szCs w:val="22"/>
              </w:rPr>
            </w:pPr>
          </w:p>
        </w:tc>
        <w:tc>
          <w:tcPr>
            <w:tcW w:w="919" w:type="pct"/>
          </w:tcPr>
          <w:p w14:paraId="6A4B7514"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c>
          <w:tcPr>
            <w:tcW w:w="550" w:type="pct"/>
          </w:tcPr>
          <w:p w14:paraId="6BD77214"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c>
          <w:tcPr>
            <w:tcW w:w="813" w:type="pct"/>
          </w:tcPr>
          <w:p w14:paraId="43406619"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r>
      <w:tr w:rsidR="00E2417B" w14:paraId="0153B7E2" w14:textId="77777777" w:rsidTr="009A3807">
        <w:tc>
          <w:tcPr>
            <w:tcW w:w="362" w:type="pct"/>
          </w:tcPr>
          <w:p w14:paraId="577216C1" w14:textId="77777777" w:rsidR="00E2417B" w:rsidRDefault="00E2417B" w:rsidP="009A3807">
            <w:pPr>
              <w:pStyle w:val="Default"/>
              <w:rPr>
                <w:sz w:val="22"/>
                <w:szCs w:val="22"/>
              </w:rPr>
            </w:pPr>
            <w:r>
              <w:rPr>
                <w:sz w:val="22"/>
                <w:szCs w:val="22"/>
              </w:rPr>
              <w:t xml:space="preserve">6.1 </w:t>
            </w:r>
          </w:p>
        </w:tc>
        <w:tc>
          <w:tcPr>
            <w:tcW w:w="1497" w:type="pct"/>
          </w:tcPr>
          <w:p w14:paraId="4EDFC59A" w14:textId="77777777" w:rsidR="00E2417B" w:rsidRDefault="00E2417B" w:rsidP="009A3807">
            <w:pPr>
              <w:pStyle w:val="Default"/>
              <w:rPr>
                <w:sz w:val="22"/>
                <w:szCs w:val="22"/>
              </w:rPr>
            </w:pPr>
            <w:r>
              <w:rPr>
                <w:sz w:val="22"/>
                <w:szCs w:val="22"/>
              </w:rPr>
              <w:t xml:space="preserve">Водоснабжение </w:t>
            </w:r>
          </w:p>
        </w:tc>
        <w:tc>
          <w:tcPr>
            <w:tcW w:w="859" w:type="pct"/>
          </w:tcPr>
          <w:p w14:paraId="79AC7677" w14:textId="77777777" w:rsidR="00E2417B" w:rsidRPr="00027488" w:rsidRDefault="00E2417B" w:rsidP="009A3807">
            <w:pPr>
              <w:pStyle w:val="510"/>
              <w:shd w:val="clear" w:color="auto" w:fill="auto"/>
              <w:tabs>
                <w:tab w:val="left" w:pos="523"/>
              </w:tabs>
              <w:spacing w:before="0" w:line="240" w:lineRule="auto"/>
              <w:rPr>
                <w:b w:val="0"/>
                <w:sz w:val="22"/>
                <w:szCs w:val="22"/>
              </w:rPr>
            </w:pPr>
          </w:p>
        </w:tc>
        <w:tc>
          <w:tcPr>
            <w:tcW w:w="919" w:type="pct"/>
          </w:tcPr>
          <w:p w14:paraId="6849A50B"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c>
          <w:tcPr>
            <w:tcW w:w="550" w:type="pct"/>
          </w:tcPr>
          <w:p w14:paraId="6C4D93E6"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c>
          <w:tcPr>
            <w:tcW w:w="813" w:type="pct"/>
          </w:tcPr>
          <w:p w14:paraId="772FD6E3" w14:textId="77777777" w:rsidR="00E2417B" w:rsidRPr="009E5639" w:rsidRDefault="00E2417B" w:rsidP="009A3807">
            <w:pPr>
              <w:pStyle w:val="510"/>
              <w:shd w:val="clear" w:color="auto" w:fill="auto"/>
              <w:tabs>
                <w:tab w:val="left" w:pos="523"/>
              </w:tabs>
              <w:spacing w:before="0" w:line="240" w:lineRule="auto"/>
              <w:rPr>
                <w:b w:val="0"/>
                <w:color w:val="FF0000"/>
                <w:sz w:val="22"/>
                <w:szCs w:val="22"/>
              </w:rPr>
            </w:pPr>
          </w:p>
        </w:tc>
      </w:tr>
      <w:tr w:rsidR="00E2417B" w14:paraId="1BB45468" w14:textId="77777777" w:rsidTr="009A3807">
        <w:tc>
          <w:tcPr>
            <w:tcW w:w="362" w:type="pct"/>
          </w:tcPr>
          <w:p w14:paraId="03C1FE7F" w14:textId="77777777" w:rsidR="00E2417B" w:rsidRDefault="00E2417B" w:rsidP="009A3807">
            <w:pPr>
              <w:pStyle w:val="Default"/>
              <w:rPr>
                <w:sz w:val="22"/>
                <w:szCs w:val="22"/>
              </w:rPr>
            </w:pPr>
            <w:r>
              <w:rPr>
                <w:sz w:val="22"/>
                <w:szCs w:val="22"/>
              </w:rPr>
              <w:t xml:space="preserve">6.1.1 </w:t>
            </w:r>
          </w:p>
        </w:tc>
        <w:tc>
          <w:tcPr>
            <w:tcW w:w="1497" w:type="pct"/>
          </w:tcPr>
          <w:p w14:paraId="444CF3C1" w14:textId="77777777" w:rsidR="00E2417B" w:rsidRDefault="00E2417B" w:rsidP="009A3807">
            <w:pPr>
              <w:pStyle w:val="Default"/>
              <w:rPr>
                <w:sz w:val="22"/>
                <w:szCs w:val="22"/>
              </w:rPr>
            </w:pPr>
            <w:r>
              <w:rPr>
                <w:sz w:val="22"/>
                <w:szCs w:val="22"/>
              </w:rPr>
              <w:t xml:space="preserve">Водопотребление - всего </w:t>
            </w:r>
          </w:p>
        </w:tc>
        <w:tc>
          <w:tcPr>
            <w:tcW w:w="859" w:type="pct"/>
          </w:tcPr>
          <w:p w14:paraId="572FF921" w14:textId="77777777" w:rsidR="00E2417B" w:rsidRDefault="00E2417B" w:rsidP="009A3807">
            <w:pPr>
              <w:pStyle w:val="Default"/>
              <w:jc w:val="center"/>
              <w:rPr>
                <w:sz w:val="22"/>
                <w:szCs w:val="22"/>
              </w:rPr>
            </w:pPr>
            <w:r>
              <w:rPr>
                <w:sz w:val="22"/>
                <w:szCs w:val="22"/>
              </w:rPr>
              <w:t>тыс. куб. м/сут</w:t>
            </w:r>
          </w:p>
        </w:tc>
        <w:tc>
          <w:tcPr>
            <w:tcW w:w="919" w:type="pct"/>
          </w:tcPr>
          <w:p w14:paraId="6675428C" w14:textId="77777777" w:rsidR="00E2417B" w:rsidRPr="003221D2" w:rsidRDefault="00E2417B" w:rsidP="009A3807">
            <w:pPr>
              <w:pStyle w:val="Default"/>
              <w:jc w:val="center"/>
              <w:rPr>
                <w:color w:val="auto"/>
                <w:sz w:val="22"/>
                <w:szCs w:val="22"/>
              </w:rPr>
            </w:pPr>
            <w:r w:rsidRPr="00D52154">
              <w:rPr>
                <w:color w:val="auto"/>
                <w:sz w:val="16"/>
                <w:szCs w:val="16"/>
              </w:rPr>
              <w:t>нет данных</w:t>
            </w:r>
          </w:p>
        </w:tc>
        <w:tc>
          <w:tcPr>
            <w:tcW w:w="550" w:type="pct"/>
          </w:tcPr>
          <w:p w14:paraId="3B86F3B7" w14:textId="77777777" w:rsidR="00E2417B" w:rsidRPr="003221D2" w:rsidRDefault="00E2417B" w:rsidP="009A3807">
            <w:pPr>
              <w:pStyle w:val="Default"/>
              <w:jc w:val="center"/>
              <w:rPr>
                <w:color w:val="auto"/>
                <w:sz w:val="22"/>
                <w:szCs w:val="22"/>
              </w:rPr>
            </w:pPr>
            <w:r w:rsidRPr="00D52154">
              <w:rPr>
                <w:color w:val="auto"/>
                <w:sz w:val="16"/>
                <w:szCs w:val="16"/>
              </w:rPr>
              <w:t>нет данных</w:t>
            </w:r>
          </w:p>
        </w:tc>
        <w:tc>
          <w:tcPr>
            <w:tcW w:w="813" w:type="pct"/>
          </w:tcPr>
          <w:p w14:paraId="43407AD0" w14:textId="77777777" w:rsidR="00E2417B" w:rsidRPr="003221D2" w:rsidRDefault="00E2417B" w:rsidP="009A3807">
            <w:pPr>
              <w:pStyle w:val="Default"/>
              <w:jc w:val="center"/>
              <w:rPr>
                <w:color w:val="auto"/>
                <w:sz w:val="22"/>
                <w:szCs w:val="22"/>
              </w:rPr>
            </w:pPr>
            <w:r w:rsidRPr="00D52154">
              <w:rPr>
                <w:color w:val="auto"/>
                <w:sz w:val="16"/>
                <w:szCs w:val="16"/>
              </w:rPr>
              <w:t>нет данных</w:t>
            </w:r>
          </w:p>
        </w:tc>
      </w:tr>
      <w:tr w:rsidR="00E2417B" w14:paraId="4561F44D" w14:textId="77777777" w:rsidTr="009A3807">
        <w:tc>
          <w:tcPr>
            <w:tcW w:w="362" w:type="pct"/>
          </w:tcPr>
          <w:p w14:paraId="7016E143" w14:textId="77777777" w:rsidR="00E2417B" w:rsidRDefault="00E2417B" w:rsidP="009A3807">
            <w:pPr>
              <w:pStyle w:val="Default"/>
              <w:rPr>
                <w:sz w:val="22"/>
                <w:szCs w:val="22"/>
              </w:rPr>
            </w:pPr>
            <w:r>
              <w:rPr>
                <w:sz w:val="22"/>
                <w:szCs w:val="22"/>
              </w:rPr>
              <w:t xml:space="preserve">6.2 </w:t>
            </w:r>
          </w:p>
        </w:tc>
        <w:tc>
          <w:tcPr>
            <w:tcW w:w="1497" w:type="pct"/>
          </w:tcPr>
          <w:p w14:paraId="38CCAC1F" w14:textId="77777777" w:rsidR="00E2417B" w:rsidRDefault="00E2417B" w:rsidP="009A3807">
            <w:pPr>
              <w:pStyle w:val="Default"/>
              <w:rPr>
                <w:sz w:val="22"/>
                <w:szCs w:val="22"/>
              </w:rPr>
            </w:pPr>
            <w:r>
              <w:rPr>
                <w:sz w:val="22"/>
                <w:szCs w:val="22"/>
              </w:rPr>
              <w:t xml:space="preserve">Водоотведение </w:t>
            </w:r>
          </w:p>
        </w:tc>
        <w:tc>
          <w:tcPr>
            <w:tcW w:w="859" w:type="pct"/>
          </w:tcPr>
          <w:p w14:paraId="1EF3E094" w14:textId="77777777" w:rsidR="00E2417B" w:rsidRPr="00027488" w:rsidRDefault="00E2417B" w:rsidP="009A3807">
            <w:pPr>
              <w:pStyle w:val="510"/>
              <w:shd w:val="clear" w:color="auto" w:fill="auto"/>
              <w:tabs>
                <w:tab w:val="left" w:pos="523"/>
              </w:tabs>
              <w:spacing w:before="0" w:line="240" w:lineRule="auto"/>
              <w:rPr>
                <w:b w:val="0"/>
                <w:sz w:val="22"/>
                <w:szCs w:val="22"/>
              </w:rPr>
            </w:pPr>
          </w:p>
        </w:tc>
        <w:tc>
          <w:tcPr>
            <w:tcW w:w="919" w:type="pct"/>
          </w:tcPr>
          <w:p w14:paraId="0CFB53E7"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550" w:type="pct"/>
          </w:tcPr>
          <w:p w14:paraId="20CE78FF"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813" w:type="pct"/>
          </w:tcPr>
          <w:p w14:paraId="2C048B55"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r>
      <w:tr w:rsidR="00E2417B" w14:paraId="5E6090CC" w14:textId="77777777" w:rsidTr="009A3807">
        <w:tc>
          <w:tcPr>
            <w:tcW w:w="362" w:type="pct"/>
          </w:tcPr>
          <w:p w14:paraId="59E5FF32" w14:textId="77777777" w:rsidR="00E2417B" w:rsidRDefault="00E2417B" w:rsidP="009A3807">
            <w:pPr>
              <w:pStyle w:val="Default"/>
              <w:rPr>
                <w:sz w:val="22"/>
                <w:szCs w:val="22"/>
              </w:rPr>
            </w:pPr>
            <w:r>
              <w:rPr>
                <w:sz w:val="22"/>
                <w:szCs w:val="22"/>
              </w:rPr>
              <w:t xml:space="preserve">6.2.1 </w:t>
            </w:r>
          </w:p>
        </w:tc>
        <w:tc>
          <w:tcPr>
            <w:tcW w:w="1497" w:type="pct"/>
          </w:tcPr>
          <w:p w14:paraId="677BF71B" w14:textId="77777777" w:rsidR="00E2417B" w:rsidRDefault="00E2417B" w:rsidP="009A3807">
            <w:pPr>
              <w:pStyle w:val="Default"/>
              <w:rPr>
                <w:sz w:val="22"/>
                <w:szCs w:val="22"/>
              </w:rPr>
            </w:pPr>
            <w:r>
              <w:rPr>
                <w:sz w:val="22"/>
                <w:szCs w:val="22"/>
              </w:rPr>
              <w:t xml:space="preserve">Водоотведение - всего </w:t>
            </w:r>
          </w:p>
        </w:tc>
        <w:tc>
          <w:tcPr>
            <w:tcW w:w="859" w:type="pct"/>
          </w:tcPr>
          <w:p w14:paraId="19C3ADC3" w14:textId="77777777" w:rsidR="00E2417B" w:rsidRDefault="00E2417B" w:rsidP="009A3807">
            <w:pPr>
              <w:pStyle w:val="Default"/>
              <w:jc w:val="center"/>
              <w:rPr>
                <w:sz w:val="22"/>
                <w:szCs w:val="22"/>
              </w:rPr>
            </w:pPr>
            <w:r>
              <w:rPr>
                <w:sz w:val="22"/>
                <w:szCs w:val="22"/>
              </w:rPr>
              <w:t>тыс. куб. м/сут</w:t>
            </w:r>
          </w:p>
        </w:tc>
        <w:tc>
          <w:tcPr>
            <w:tcW w:w="919" w:type="pct"/>
          </w:tcPr>
          <w:p w14:paraId="02EDDB59" w14:textId="77777777" w:rsidR="00E2417B" w:rsidRPr="00523C92" w:rsidRDefault="00E2417B" w:rsidP="009A3807">
            <w:pPr>
              <w:pStyle w:val="Default"/>
              <w:jc w:val="center"/>
              <w:rPr>
                <w:color w:val="auto"/>
                <w:sz w:val="22"/>
                <w:szCs w:val="22"/>
              </w:rPr>
            </w:pPr>
            <w:r w:rsidRPr="00523C92">
              <w:rPr>
                <w:color w:val="auto"/>
                <w:sz w:val="22"/>
                <w:szCs w:val="22"/>
              </w:rPr>
              <w:t>0</w:t>
            </w:r>
          </w:p>
        </w:tc>
        <w:tc>
          <w:tcPr>
            <w:tcW w:w="550" w:type="pct"/>
          </w:tcPr>
          <w:p w14:paraId="7A04A013" w14:textId="77777777" w:rsidR="00E2417B" w:rsidRPr="00523C92" w:rsidRDefault="00E2417B" w:rsidP="009A3807">
            <w:pPr>
              <w:pStyle w:val="Default"/>
              <w:jc w:val="center"/>
              <w:rPr>
                <w:color w:val="auto"/>
                <w:sz w:val="22"/>
                <w:szCs w:val="22"/>
              </w:rPr>
            </w:pPr>
            <w:r w:rsidRPr="00523C92">
              <w:rPr>
                <w:color w:val="auto"/>
                <w:sz w:val="22"/>
                <w:szCs w:val="22"/>
              </w:rPr>
              <w:t>-</w:t>
            </w:r>
          </w:p>
        </w:tc>
        <w:tc>
          <w:tcPr>
            <w:tcW w:w="813" w:type="pct"/>
          </w:tcPr>
          <w:p w14:paraId="1E7DE255" w14:textId="77777777" w:rsidR="00E2417B" w:rsidRPr="00523C92" w:rsidRDefault="00E2417B" w:rsidP="009A3807">
            <w:pPr>
              <w:pStyle w:val="Default"/>
              <w:jc w:val="center"/>
              <w:rPr>
                <w:color w:val="auto"/>
                <w:sz w:val="22"/>
                <w:szCs w:val="22"/>
              </w:rPr>
            </w:pPr>
            <w:r w:rsidRPr="00523C92">
              <w:rPr>
                <w:color w:val="auto"/>
                <w:sz w:val="22"/>
                <w:szCs w:val="22"/>
              </w:rPr>
              <w:t>0</w:t>
            </w:r>
          </w:p>
        </w:tc>
      </w:tr>
      <w:tr w:rsidR="00E2417B" w14:paraId="5DC42B8E" w14:textId="77777777" w:rsidTr="009A3807">
        <w:tc>
          <w:tcPr>
            <w:tcW w:w="362" w:type="pct"/>
          </w:tcPr>
          <w:p w14:paraId="399FCB9C" w14:textId="77777777" w:rsidR="00E2417B" w:rsidRDefault="00E2417B" w:rsidP="009A3807">
            <w:pPr>
              <w:pStyle w:val="Default"/>
              <w:rPr>
                <w:sz w:val="22"/>
                <w:szCs w:val="22"/>
              </w:rPr>
            </w:pPr>
            <w:r>
              <w:rPr>
                <w:sz w:val="22"/>
                <w:szCs w:val="22"/>
              </w:rPr>
              <w:t xml:space="preserve">6.3 </w:t>
            </w:r>
          </w:p>
        </w:tc>
        <w:tc>
          <w:tcPr>
            <w:tcW w:w="1497" w:type="pct"/>
          </w:tcPr>
          <w:p w14:paraId="4252EFEC" w14:textId="77777777" w:rsidR="00E2417B" w:rsidRDefault="00E2417B" w:rsidP="009A3807">
            <w:pPr>
              <w:pStyle w:val="Default"/>
              <w:rPr>
                <w:sz w:val="22"/>
                <w:szCs w:val="22"/>
              </w:rPr>
            </w:pPr>
            <w:r>
              <w:rPr>
                <w:sz w:val="22"/>
                <w:szCs w:val="22"/>
              </w:rPr>
              <w:t xml:space="preserve">Энергоснабжение </w:t>
            </w:r>
          </w:p>
        </w:tc>
        <w:tc>
          <w:tcPr>
            <w:tcW w:w="859" w:type="pct"/>
          </w:tcPr>
          <w:p w14:paraId="02CAF8D2" w14:textId="77777777" w:rsidR="00E2417B" w:rsidRPr="00027488" w:rsidRDefault="00E2417B" w:rsidP="009A3807">
            <w:pPr>
              <w:pStyle w:val="510"/>
              <w:shd w:val="clear" w:color="auto" w:fill="auto"/>
              <w:tabs>
                <w:tab w:val="left" w:pos="523"/>
              </w:tabs>
              <w:spacing w:before="0" w:line="240" w:lineRule="auto"/>
              <w:rPr>
                <w:b w:val="0"/>
                <w:sz w:val="22"/>
                <w:szCs w:val="22"/>
              </w:rPr>
            </w:pPr>
          </w:p>
        </w:tc>
        <w:tc>
          <w:tcPr>
            <w:tcW w:w="919" w:type="pct"/>
          </w:tcPr>
          <w:p w14:paraId="3FB839BA"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550" w:type="pct"/>
          </w:tcPr>
          <w:p w14:paraId="198B5936"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813" w:type="pct"/>
          </w:tcPr>
          <w:p w14:paraId="11EA1F6C"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r>
      <w:tr w:rsidR="00340F05" w14:paraId="72711F56" w14:textId="77777777" w:rsidTr="009A3807">
        <w:tc>
          <w:tcPr>
            <w:tcW w:w="362" w:type="pct"/>
          </w:tcPr>
          <w:p w14:paraId="49C7BEB4" w14:textId="77777777" w:rsidR="00340F05" w:rsidRDefault="00340F05" w:rsidP="00340F05">
            <w:pPr>
              <w:pStyle w:val="Default"/>
              <w:rPr>
                <w:sz w:val="22"/>
                <w:szCs w:val="22"/>
              </w:rPr>
            </w:pPr>
            <w:r>
              <w:rPr>
                <w:sz w:val="22"/>
                <w:szCs w:val="22"/>
              </w:rPr>
              <w:t xml:space="preserve">6.3.1 </w:t>
            </w:r>
          </w:p>
        </w:tc>
        <w:tc>
          <w:tcPr>
            <w:tcW w:w="1497" w:type="pct"/>
          </w:tcPr>
          <w:p w14:paraId="0EEBCA3F" w14:textId="77777777" w:rsidR="00340F05" w:rsidRDefault="00340F05" w:rsidP="00340F05">
            <w:pPr>
              <w:pStyle w:val="Default"/>
              <w:rPr>
                <w:sz w:val="22"/>
                <w:szCs w:val="22"/>
              </w:rPr>
            </w:pPr>
            <w:r>
              <w:rPr>
                <w:sz w:val="22"/>
                <w:szCs w:val="22"/>
              </w:rPr>
              <w:t xml:space="preserve">Потребность в электроэнергии - всего </w:t>
            </w:r>
          </w:p>
        </w:tc>
        <w:tc>
          <w:tcPr>
            <w:tcW w:w="859" w:type="pct"/>
          </w:tcPr>
          <w:p w14:paraId="06BA97F9" w14:textId="77777777" w:rsidR="00340F05" w:rsidRDefault="00340F05" w:rsidP="00340F05">
            <w:pPr>
              <w:pStyle w:val="Default"/>
              <w:rPr>
                <w:sz w:val="22"/>
                <w:szCs w:val="22"/>
              </w:rPr>
            </w:pPr>
            <w:r>
              <w:rPr>
                <w:sz w:val="22"/>
                <w:szCs w:val="22"/>
              </w:rPr>
              <w:t>тыс.кВт*ч/год</w:t>
            </w:r>
          </w:p>
        </w:tc>
        <w:tc>
          <w:tcPr>
            <w:tcW w:w="919" w:type="pct"/>
          </w:tcPr>
          <w:p w14:paraId="3F64F111" w14:textId="0612FA5E" w:rsidR="00340F05" w:rsidRPr="009502D7" w:rsidRDefault="00340F05" w:rsidP="00340F05">
            <w:pPr>
              <w:pStyle w:val="Default"/>
              <w:jc w:val="center"/>
              <w:rPr>
                <w:color w:val="auto"/>
                <w:sz w:val="22"/>
                <w:szCs w:val="22"/>
              </w:rPr>
            </w:pPr>
            <w:r w:rsidRPr="00523C92">
              <w:rPr>
                <w:color w:val="auto"/>
                <w:sz w:val="22"/>
                <w:szCs w:val="22"/>
              </w:rPr>
              <w:t>0</w:t>
            </w:r>
          </w:p>
        </w:tc>
        <w:tc>
          <w:tcPr>
            <w:tcW w:w="550" w:type="pct"/>
          </w:tcPr>
          <w:p w14:paraId="1E80E934" w14:textId="392B91F2" w:rsidR="00340F05" w:rsidRPr="009502D7" w:rsidRDefault="00340F05" w:rsidP="00340F05">
            <w:pPr>
              <w:pStyle w:val="Default"/>
              <w:jc w:val="center"/>
              <w:rPr>
                <w:color w:val="auto"/>
                <w:sz w:val="22"/>
                <w:szCs w:val="22"/>
              </w:rPr>
            </w:pPr>
            <w:r w:rsidRPr="00523C92">
              <w:rPr>
                <w:color w:val="auto"/>
                <w:sz w:val="22"/>
                <w:szCs w:val="22"/>
              </w:rPr>
              <w:t>-</w:t>
            </w:r>
          </w:p>
        </w:tc>
        <w:tc>
          <w:tcPr>
            <w:tcW w:w="813" w:type="pct"/>
          </w:tcPr>
          <w:p w14:paraId="527F2311" w14:textId="03D0316F" w:rsidR="00340F05" w:rsidRPr="009502D7" w:rsidRDefault="00340F05" w:rsidP="00340F05">
            <w:pPr>
              <w:pStyle w:val="Default"/>
              <w:jc w:val="center"/>
              <w:rPr>
                <w:color w:val="auto"/>
                <w:sz w:val="22"/>
                <w:szCs w:val="22"/>
              </w:rPr>
            </w:pPr>
            <w:r w:rsidRPr="00523C92">
              <w:rPr>
                <w:color w:val="auto"/>
                <w:sz w:val="22"/>
                <w:szCs w:val="22"/>
              </w:rPr>
              <w:t>0</w:t>
            </w:r>
          </w:p>
        </w:tc>
      </w:tr>
      <w:tr w:rsidR="00E2417B" w14:paraId="3118D5A0" w14:textId="77777777" w:rsidTr="009A3807">
        <w:tc>
          <w:tcPr>
            <w:tcW w:w="362" w:type="pct"/>
          </w:tcPr>
          <w:p w14:paraId="78CC101D" w14:textId="77777777" w:rsidR="00E2417B" w:rsidRDefault="00E2417B" w:rsidP="009A3807">
            <w:pPr>
              <w:pStyle w:val="Default"/>
              <w:rPr>
                <w:sz w:val="22"/>
                <w:szCs w:val="22"/>
              </w:rPr>
            </w:pPr>
            <w:r>
              <w:rPr>
                <w:sz w:val="22"/>
                <w:szCs w:val="22"/>
              </w:rPr>
              <w:lastRenderedPageBreak/>
              <w:t xml:space="preserve">6.4 </w:t>
            </w:r>
          </w:p>
        </w:tc>
        <w:tc>
          <w:tcPr>
            <w:tcW w:w="1497" w:type="pct"/>
          </w:tcPr>
          <w:p w14:paraId="47931BB3" w14:textId="77777777" w:rsidR="00E2417B" w:rsidRDefault="00E2417B" w:rsidP="009A3807">
            <w:pPr>
              <w:pStyle w:val="Default"/>
              <w:rPr>
                <w:sz w:val="22"/>
                <w:szCs w:val="22"/>
              </w:rPr>
            </w:pPr>
            <w:r>
              <w:rPr>
                <w:sz w:val="22"/>
                <w:szCs w:val="22"/>
              </w:rPr>
              <w:t xml:space="preserve">Теплоснабжение </w:t>
            </w:r>
          </w:p>
        </w:tc>
        <w:tc>
          <w:tcPr>
            <w:tcW w:w="859" w:type="pct"/>
          </w:tcPr>
          <w:p w14:paraId="719A82E8" w14:textId="77777777" w:rsidR="00E2417B" w:rsidRPr="00027488" w:rsidRDefault="00E2417B" w:rsidP="009A3807">
            <w:pPr>
              <w:pStyle w:val="510"/>
              <w:shd w:val="clear" w:color="auto" w:fill="auto"/>
              <w:tabs>
                <w:tab w:val="left" w:pos="523"/>
              </w:tabs>
              <w:spacing w:before="0" w:line="240" w:lineRule="auto"/>
              <w:rPr>
                <w:b w:val="0"/>
                <w:sz w:val="22"/>
                <w:szCs w:val="22"/>
              </w:rPr>
            </w:pPr>
          </w:p>
        </w:tc>
        <w:tc>
          <w:tcPr>
            <w:tcW w:w="919" w:type="pct"/>
          </w:tcPr>
          <w:p w14:paraId="4F9CF92A"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550" w:type="pct"/>
          </w:tcPr>
          <w:p w14:paraId="540F95E6"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813" w:type="pct"/>
          </w:tcPr>
          <w:p w14:paraId="74F689FE"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r>
      <w:tr w:rsidR="00E2417B" w14:paraId="630E706A" w14:textId="77777777" w:rsidTr="009A3807">
        <w:tc>
          <w:tcPr>
            <w:tcW w:w="362" w:type="pct"/>
          </w:tcPr>
          <w:p w14:paraId="20C83AD0" w14:textId="77777777" w:rsidR="00E2417B" w:rsidRDefault="00E2417B" w:rsidP="009A3807">
            <w:pPr>
              <w:pStyle w:val="Default"/>
              <w:rPr>
                <w:sz w:val="22"/>
                <w:szCs w:val="22"/>
              </w:rPr>
            </w:pPr>
            <w:r>
              <w:rPr>
                <w:sz w:val="22"/>
                <w:szCs w:val="22"/>
              </w:rPr>
              <w:t xml:space="preserve">6.4.1 </w:t>
            </w:r>
          </w:p>
        </w:tc>
        <w:tc>
          <w:tcPr>
            <w:tcW w:w="1497" w:type="pct"/>
          </w:tcPr>
          <w:p w14:paraId="3C84EF51" w14:textId="77777777" w:rsidR="00E2417B" w:rsidRDefault="00E2417B" w:rsidP="009A3807">
            <w:pPr>
              <w:pStyle w:val="Default"/>
              <w:rPr>
                <w:sz w:val="22"/>
                <w:szCs w:val="22"/>
              </w:rPr>
            </w:pPr>
            <w:r>
              <w:rPr>
                <w:sz w:val="22"/>
                <w:szCs w:val="22"/>
              </w:rPr>
              <w:t xml:space="preserve">Теплоснабжение - всего </w:t>
            </w:r>
          </w:p>
        </w:tc>
        <w:tc>
          <w:tcPr>
            <w:tcW w:w="859" w:type="pct"/>
          </w:tcPr>
          <w:p w14:paraId="52DDC147" w14:textId="77777777" w:rsidR="00E2417B" w:rsidRDefault="00E2417B" w:rsidP="009A3807">
            <w:pPr>
              <w:pStyle w:val="Default"/>
              <w:jc w:val="center"/>
              <w:rPr>
                <w:sz w:val="22"/>
                <w:szCs w:val="22"/>
              </w:rPr>
            </w:pPr>
            <w:r>
              <w:rPr>
                <w:sz w:val="22"/>
                <w:szCs w:val="22"/>
              </w:rPr>
              <w:t>МВт</w:t>
            </w:r>
          </w:p>
        </w:tc>
        <w:tc>
          <w:tcPr>
            <w:tcW w:w="919" w:type="pct"/>
          </w:tcPr>
          <w:p w14:paraId="204CAC3E" w14:textId="3A83BBCD" w:rsidR="00E2417B" w:rsidRPr="009502D7" w:rsidRDefault="00340F05" w:rsidP="009A3807">
            <w:pPr>
              <w:pStyle w:val="Default"/>
              <w:jc w:val="center"/>
              <w:rPr>
                <w:color w:val="auto"/>
                <w:sz w:val="22"/>
                <w:szCs w:val="22"/>
              </w:rPr>
            </w:pPr>
            <w:r>
              <w:rPr>
                <w:color w:val="auto"/>
                <w:sz w:val="22"/>
                <w:szCs w:val="22"/>
              </w:rPr>
              <w:t>2,09</w:t>
            </w:r>
          </w:p>
        </w:tc>
        <w:tc>
          <w:tcPr>
            <w:tcW w:w="550" w:type="pct"/>
          </w:tcPr>
          <w:p w14:paraId="38788C22" w14:textId="77777777" w:rsidR="00E2417B" w:rsidRPr="009502D7" w:rsidRDefault="00E2417B" w:rsidP="009A3807">
            <w:pPr>
              <w:pStyle w:val="Default"/>
              <w:jc w:val="center"/>
              <w:rPr>
                <w:color w:val="auto"/>
                <w:sz w:val="22"/>
                <w:szCs w:val="22"/>
              </w:rPr>
            </w:pPr>
            <w:r w:rsidRPr="009502D7">
              <w:rPr>
                <w:color w:val="auto"/>
                <w:sz w:val="22"/>
                <w:szCs w:val="22"/>
              </w:rPr>
              <w:t>-</w:t>
            </w:r>
          </w:p>
        </w:tc>
        <w:tc>
          <w:tcPr>
            <w:tcW w:w="813" w:type="pct"/>
          </w:tcPr>
          <w:p w14:paraId="03A4C461" w14:textId="2D5EA28C" w:rsidR="00E2417B" w:rsidRPr="009502D7" w:rsidRDefault="00340F05" w:rsidP="009A3807">
            <w:pPr>
              <w:pStyle w:val="Default"/>
              <w:jc w:val="center"/>
              <w:rPr>
                <w:color w:val="auto"/>
                <w:sz w:val="22"/>
                <w:szCs w:val="22"/>
              </w:rPr>
            </w:pPr>
            <w:r>
              <w:rPr>
                <w:color w:val="auto"/>
                <w:sz w:val="22"/>
                <w:szCs w:val="22"/>
              </w:rPr>
              <w:t>2,09</w:t>
            </w:r>
          </w:p>
        </w:tc>
      </w:tr>
      <w:tr w:rsidR="00E2417B" w14:paraId="5B6F9B9D" w14:textId="77777777" w:rsidTr="009A3807">
        <w:tc>
          <w:tcPr>
            <w:tcW w:w="362" w:type="pct"/>
          </w:tcPr>
          <w:p w14:paraId="3BFB6EAC" w14:textId="77777777" w:rsidR="00E2417B" w:rsidRDefault="00E2417B" w:rsidP="009A3807">
            <w:pPr>
              <w:pStyle w:val="Default"/>
              <w:rPr>
                <w:sz w:val="22"/>
                <w:szCs w:val="22"/>
              </w:rPr>
            </w:pPr>
            <w:r>
              <w:rPr>
                <w:sz w:val="22"/>
                <w:szCs w:val="22"/>
              </w:rPr>
              <w:t xml:space="preserve">6.5 </w:t>
            </w:r>
          </w:p>
        </w:tc>
        <w:tc>
          <w:tcPr>
            <w:tcW w:w="1497" w:type="pct"/>
          </w:tcPr>
          <w:p w14:paraId="37D17FFF" w14:textId="77777777" w:rsidR="00E2417B" w:rsidRDefault="00E2417B" w:rsidP="009A3807">
            <w:pPr>
              <w:pStyle w:val="Default"/>
              <w:rPr>
                <w:sz w:val="22"/>
                <w:szCs w:val="22"/>
              </w:rPr>
            </w:pPr>
            <w:r>
              <w:rPr>
                <w:sz w:val="22"/>
                <w:szCs w:val="22"/>
              </w:rPr>
              <w:t xml:space="preserve">Санитарная очистка территорий </w:t>
            </w:r>
          </w:p>
        </w:tc>
        <w:tc>
          <w:tcPr>
            <w:tcW w:w="859" w:type="pct"/>
          </w:tcPr>
          <w:p w14:paraId="7B28265C" w14:textId="77777777" w:rsidR="00E2417B" w:rsidRPr="00027488" w:rsidRDefault="00E2417B" w:rsidP="009A3807">
            <w:pPr>
              <w:pStyle w:val="510"/>
              <w:shd w:val="clear" w:color="auto" w:fill="auto"/>
              <w:tabs>
                <w:tab w:val="left" w:pos="523"/>
              </w:tabs>
              <w:spacing w:before="0" w:line="240" w:lineRule="auto"/>
              <w:rPr>
                <w:b w:val="0"/>
                <w:sz w:val="22"/>
                <w:szCs w:val="22"/>
              </w:rPr>
            </w:pPr>
          </w:p>
        </w:tc>
        <w:tc>
          <w:tcPr>
            <w:tcW w:w="919" w:type="pct"/>
          </w:tcPr>
          <w:p w14:paraId="4E5497A0"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550" w:type="pct"/>
          </w:tcPr>
          <w:p w14:paraId="1E49A6E0"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813" w:type="pct"/>
          </w:tcPr>
          <w:p w14:paraId="0A939960"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r>
      <w:tr w:rsidR="00E2417B" w14:paraId="541E2803" w14:textId="77777777" w:rsidTr="009A3807">
        <w:tc>
          <w:tcPr>
            <w:tcW w:w="362" w:type="pct"/>
          </w:tcPr>
          <w:p w14:paraId="63B1C886" w14:textId="77777777" w:rsidR="00E2417B" w:rsidRDefault="00E2417B" w:rsidP="009A3807">
            <w:pPr>
              <w:pStyle w:val="Default"/>
              <w:rPr>
                <w:sz w:val="22"/>
                <w:szCs w:val="22"/>
              </w:rPr>
            </w:pPr>
            <w:r>
              <w:rPr>
                <w:sz w:val="22"/>
                <w:szCs w:val="22"/>
              </w:rPr>
              <w:t xml:space="preserve">6.5.1 </w:t>
            </w:r>
          </w:p>
        </w:tc>
        <w:tc>
          <w:tcPr>
            <w:tcW w:w="1497" w:type="pct"/>
          </w:tcPr>
          <w:p w14:paraId="3666AB80" w14:textId="77777777" w:rsidR="00E2417B" w:rsidRDefault="00E2417B" w:rsidP="009A3807">
            <w:pPr>
              <w:pStyle w:val="Default"/>
              <w:rPr>
                <w:sz w:val="22"/>
                <w:szCs w:val="22"/>
              </w:rPr>
            </w:pPr>
            <w:r>
              <w:rPr>
                <w:sz w:val="22"/>
                <w:szCs w:val="22"/>
              </w:rPr>
              <w:t xml:space="preserve">Полигоны ТКО </w:t>
            </w:r>
          </w:p>
        </w:tc>
        <w:tc>
          <w:tcPr>
            <w:tcW w:w="859" w:type="pct"/>
          </w:tcPr>
          <w:p w14:paraId="1BCE19C8" w14:textId="77777777" w:rsidR="00E2417B" w:rsidRDefault="00E2417B" w:rsidP="009A3807">
            <w:pPr>
              <w:pStyle w:val="Default"/>
              <w:jc w:val="center"/>
              <w:rPr>
                <w:sz w:val="22"/>
                <w:szCs w:val="22"/>
              </w:rPr>
            </w:pPr>
            <w:r>
              <w:rPr>
                <w:sz w:val="22"/>
                <w:szCs w:val="22"/>
              </w:rPr>
              <w:t>га</w:t>
            </w:r>
          </w:p>
        </w:tc>
        <w:tc>
          <w:tcPr>
            <w:tcW w:w="919" w:type="pct"/>
          </w:tcPr>
          <w:p w14:paraId="4CBFBDAF" w14:textId="77777777" w:rsidR="00E2417B" w:rsidRPr="009502D7" w:rsidRDefault="00E2417B" w:rsidP="009A3807">
            <w:pPr>
              <w:pStyle w:val="Default"/>
              <w:jc w:val="center"/>
              <w:rPr>
                <w:color w:val="auto"/>
                <w:sz w:val="22"/>
                <w:szCs w:val="22"/>
              </w:rPr>
            </w:pPr>
            <w:r w:rsidRPr="009502D7">
              <w:rPr>
                <w:color w:val="auto"/>
                <w:sz w:val="22"/>
                <w:szCs w:val="22"/>
              </w:rPr>
              <w:t>0</w:t>
            </w:r>
          </w:p>
        </w:tc>
        <w:tc>
          <w:tcPr>
            <w:tcW w:w="550" w:type="pct"/>
          </w:tcPr>
          <w:p w14:paraId="72DCCCF8" w14:textId="77777777" w:rsidR="00E2417B" w:rsidRPr="009502D7" w:rsidRDefault="00E2417B" w:rsidP="009A3807">
            <w:pPr>
              <w:pStyle w:val="Default"/>
              <w:jc w:val="center"/>
              <w:rPr>
                <w:color w:val="auto"/>
                <w:sz w:val="22"/>
                <w:szCs w:val="22"/>
              </w:rPr>
            </w:pPr>
            <w:r w:rsidRPr="009502D7">
              <w:rPr>
                <w:color w:val="auto"/>
                <w:sz w:val="22"/>
                <w:szCs w:val="22"/>
              </w:rPr>
              <w:t>-</w:t>
            </w:r>
          </w:p>
        </w:tc>
        <w:tc>
          <w:tcPr>
            <w:tcW w:w="813" w:type="pct"/>
          </w:tcPr>
          <w:p w14:paraId="1BB0439A" w14:textId="77777777" w:rsidR="00E2417B" w:rsidRPr="009502D7" w:rsidRDefault="00E2417B" w:rsidP="009A3807">
            <w:pPr>
              <w:pStyle w:val="Default"/>
              <w:jc w:val="center"/>
              <w:rPr>
                <w:color w:val="auto"/>
                <w:sz w:val="22"/>
                <w:szCs w:val="22"/>
              </w:rPr>
            </w:pPr>
            <w:r w:rsidRPr="009502D7">
              <w:rPr>
                <w:color w:val="auto"/>
                <w:sz w:val="22"/>
                <w:szCs w:val="22"/>
              </w:rPr>
              <w:t>0</w:t>
            </w:r>
          </w:p>
        </w:tc>
      </w:tr>
      <w:tr w:rsidR="00E2417B" w14:paraId="15A2766D" w14:textId="77777777" w:rsidTr="009A3807">
        <w:tc>
          <w:tcPr>
            <w:tcW w:w="362" w:type="pct"/>
          </w:tcPr>
          <w:p w14:paraId="23F1D65B" w14:textId="77777777" w:rsidR="00E2417B" w:rsidRDefault="00E2417B" w:rsidP="009A3807">
            <w:pPr>
              <w:pStyle w:val="Default"/>
              <w:rPr>
                <w:sz w:val="22"/>
                <w:szCs w:val="22"/>
              </w:rPr>
            </w:pPr>
            <w:r>
              <w:rPr>
                <w:b/>
                <w:bCs/>
                <w:sz w:val="22"/>
                <w:szCs w:val="22"/>
              </w:rPr>
              <w:t xml:space="preserve">7 </w:t>
            </w:r>
          </w:p>
        </w:tc>
        <w:tc>
          <w:tcPr>
            <w:tcW w:w="1497" w:type="pct"/>
          </w:tcPr>
          <w:p w14:paraId="0FB91DAE" w14:textId="77777777" w:rsidR="00E2417B" w:rsidRDefault="00E2417B" w:rsidP="009A3807">
            <w:pPr>
              <w:pStyle w:val="Default"/>
              <w:rPr>
                <w:sz w:val="22"/>
                <w:szCs w:val="22"/>
              </w:rPr>
            </w:pPr>
            <w:r>
              <w:rPr>
                <w:b/>
                <w:bCs/>
                <w:sz w:val="22"/>
                <w:szCs w:val="22"/>
              </w:rPr>
              <w:t xml:space="preserve">Ритуальное обслуживание населения </w:t>
            </w:r>
          </w:p>
        </w:tc>
        <w:tc>
          <w:tcPr>
            <w:tcW w:w="859" w:type="pct"/>
          </w:tcPr>
          <w:p w14:paraId="4BB44DAA" w14:textId="77777777" w:rsidR="00E2417B" w:rsidRPr="00027488" w:rsidRDefault="00E2417B" w:rsidP="009A3807">
            <w:pPr>
              <w:pStyle w:val="510"/>
              <w:shd w:val="clear" w:color="auto" w:fill="auto"/>
              <w:tabs>
                <w:tab w:val="left" w:pos="523"/>
              </w:tabs>
              <w:spacing w:before="0" w:line="240" w:lineRule="auto"/>
              <w:rPr>
                <w:b w:val="0"/>
                <w:sz w:val="22"/>
                <w:szCs w:val="22"/>
              </w:rPr>
            </w:pPr>
          </w:p>
        </w:tc>
        <w:tc>
          <w:tcPr>
            <w:tcW w:w="919" w:type="pct"/>
          </w:tcPr>
          <w:p w14:paraId="5F144819"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550" w:type="pct"/>
          </w:tcPr>
          <w:p w14:paraId="281EE304"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c>
          <w:tcPr>
            <w:tcW w:w="813" w:type="pct"/>
          </w:tcPr>
          <w:p w14:paraId="43F7D490" w14:textId="77777777" w:rsidR="00E2417B" w:rsidRPr="009502D7" w:rsidRDefault="00E2417B" w:rsidP="009A3807">
            <w:pPr>
              <w:pStyle w:val="510"/>
              <w:shd w:val="clear" w:color="auto" w:fill="auto"/>
              <w:tabs>
                <w:tab w:val="left" w:pos="523"/>
              </w:tabs>
              <w:spacing w:before="0" w:line="240" w:lineRule="auto"/>
              <w:rPr>
                <w:b w:val="0"/>
                <w:color w:val="auto"/>
                <w:sz w:val="22"/>
                <w:szCs w:val="22"/>
              </w:rPr>
            </w:pPr>
          </w:p>
        </w:tc>
      </w:tr>
      <w:tr w:rsidR="00E2417B" w14:paraId="4A7B1439" w14:textId="77777777" w:rsidTr="009A3807">
        <w:tc>
          <w:tcPr>
            <w:tcW w:w="362" w:type="pct"/>
          </w:tcPr>
          <w:p w14:paraId="14A5EC79" w14:textId="77777777" w:rsidR="00E2417B" w:rsidRDefault="00E2417B" w:rsidP="009A3807">
            <w:pPr>
              <w:pStyle w:val="Default"/>
              <w:rPr>
                <w:sz w:val="22"/>
                <w:szCs w:val="22"/>
              </w:rPr>
            </w:pPr>
            <w:r>
              <w:rPr>
                <w:sz w:val="22"/>
                <w:szCs w:val="22"/>
              </w:rPr>
              <w:t xml:space="preserve">7.1 </w:t>
            </w:r>
          </w:p>
        </w:tc>
        <w:tc>
          <w:tcPr>
            <w:tcW w:w="1497" w:type="pct"/>
          </w:tcPr>
          <w:p w14:paraId="3C6D8C43" w14:textId="77777777" w:rsidR="00E2417B" w:rsidRDefault="00E2417B" w:rsidP="009A3807">
            <w:pPr>
              <w:pStyle w:val="Default"/>
              <w:rPr>
                <w:sz w:val="22"/>
                <w:szCs w:val="22"/>
              </w:rPr>
            </w:pPr>
            <w:r>
              <w:rPr>
                <w:sz w:val="22"/>
                <w:szCs w:val="22"/>
              </w:rPr>
              <w:t xml:space="preserve">Общая площадь кладбищ </w:t>
            </w:r>
          </w:p>
        </w:tc>
        <w:tc>
          <w:tcPr>
            <w:tcW w:w="859" w:type="pct"/>
          </w:tcPr>
          <w:p w14:paraId="51AAC9EB" w14:textId="77777777" w:rsidR="00E2417B" w:rsidRDefault="00E2417B" w:rsidP="009A3807">
            <w:pPr>
              <w:pStyle w:val="Default"/>
              <w:jc w:val="center"/>
              <w:rPr>
                <w:sz w:val="22"/>
                <w:szCs w:val="22"/>
              </w:rPr>
            </w:pPr>
            <w:r>
              <w:rPr>
                <w:sz w:val="22"/>
                <w:szCs w:val="22"/>
              </w:rPr>
              <w:t>га</w:t>
            </w:r>
          </w:p>
        </w:tc>
        <w:tc>
          <w:tcPr>
            <w:tcW w:w="919" w:type="pct"/>
          </w:tcPr>
          <w:p w14:paraId="20112593" w14:textId="54279959" w:rsidR="00E2417B" w:rsidRPr="009502D7" w:rsidRDefault="00340F05" w:rsidP="009A3807">
            <w:pPr>
              <w:pStyle w:val="Default"/>
              <w:jc w:val="center"/>
              <w:rPr>
                <w:color w:val="auto"/>
                <w:sz w:val="22"/>
                <w:szCs w:val="22"/>
              </w:rPr>
            </w:pPr>
            <w:r>
              <w:rPr>
                <w:color w:val="auto"/>
                <w:sz w:val="22"/>
                <w:szCs w:val="22"/>
              </w:rPr>
              <w:t>6</w:t>
            </w:r>
          </w:p>
        </w:tc>
        <w:tc>
          <w:tcPr>
            <w:tcW w:w="550" w:type="pct"/>
          </w:tcPr>
          <w:p w14:paraId="4CDB2CC7" w14:textId="77777777" w:rsidR="00E2417B" w:rsidRPr="009502D7" w:rsidRDefault="00E2417B" w:rsidP="009A3807">
            <w:pPr>
              <w:pStyle w:val="Default"/>
              <w:jc w:val="center"/>
              <w:rPr>
                <w:color w:val="auto"/>
                <w:sz w:val="22"/>
                <w:szCs w:val="22"/>
              </w:rPr>
            </w:pPr>
            <w:r w:rsidRPr="009502D7">
              <w:rPr>
                <w:color w:val="auto"/>
                <w:sz w:val="22"/>
                <w:szCs w:val="22"/>
              </w:rPr>
              <w:t>-</w:t>
            </w:r>
          </w:p>
        </w:tc>
        <w:tc>
          <w:tcPr>
            <w:tcW w:w="813" w:type="pct"/>
          </w:tcPr>
          <w:p w14:paraId="0F51A6DD" w14:textId="4F553D0A" w:rsidR="00E2417B" w:rsidRPr="009502D7" w:rsidRDefault="00340F05" w:rsidP="009A3807">
            <w:pPr>
              <w:pStyle w:val="Default"/>
              <w:jc w:val="center"/>
              <w:rPr>
                <w:color w:val="auto"/>
                <w:sz w:val="22"/>
                <w:szCs w:val="22"/>
              </w:rPr>
            </w:pPr>
            <w:r>
              <w:rPr>
                <w:color w:val="auto"/>
                <w:sz w:val="22"/>
                <w:szCs w:val="22"/>
              </w:rPr>
              <w:t>6</w:t>
            </w:r>
          </w:p>
        </w:tc>
      </w:tr>
    </w:tbl>
    <w:p w14:paraId="138DC420" w14:textId="403D9A1E" w:rsidR="00E2417B" w:rsidRDefault="00E2417B" w:rsidP="00606831">
      <w:pPr>
        <w:pStyle w:val="42"/>
        <w:shd w:val="clear" w:color="auto" w:fill="auto"/>
        <w:spacing w:after="0" w:line="244"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13"/>
        <w:gridCol w:w="1557"/>
        <w:gridCol w:w="1666"/>
        <w:gridCol w:w="997"/>
        <w:gridCol w:w="1473"/>
      </w:tblGrid>
      <w:tr w:rsidR="00606831" w14:paraId="79865001" w14:textId="77777777" w:rsidTr="00086632">
        <w:tc>
          <w:tcPr>
            <w:tcW w:w="1859" w:type="pct"/>
            <w:gridSpan w:val="2"/>
          </w:tcPr>
          <w:p w14:paraId="5314D7A9" w14:textId="3EE90442" w:rsidR="00606831" w:rsidRDefault="00606831" w:rsidP="00086632">
            <w:pPr>
              <w:pStyle w:val="Default"/>
              <w:rPr>
                <w:b/>
                <w:bCs/>
                <w:sz w:val="22"/>
                <w:szCs w:val="22"/>
              </w:rPr>
            </w:pPr>
            <w:r>
              <w:rPr>
                <w:b/>
                <w:bCs/>
                <w:sz w:val="22"/>
                <w:szCs w:val="22"/>
              </w:rPr>
              <w:t>Потаповский сельсовет</w:t>
            </w:r>
          </w:p>
        </w:tc>
        <w:tc>
          <w:tcPr>
            <w:tcW w:w="859" w:type="pct"/>
          </w:tcPr>
          <w:p w14:paraId="61A256EB" w14:textId="77777777" w:rsidR="00606831" w:rsidRDefault="00606831" w:rsidP="00086632">
            <w:pPr>
              <w:pStyle w:val="510"/>
              <w:shd w:val="clear" w:color="auto" w:fill="auto"/>
              <w:tabs>
                <w:tab w:val="left" w:pos="523"/>
              </w:tabs>
              <w:spacing w:before="0" w:line="240" w:lineRule="auto"/>
              <w:jc w:val="right"/>
              <w:rPr>
                <w:b w:val="0"/>
              </w:rPr>
            </w:pPr>
          </w:p>
        </w:tc>
        <w:tc>
          <w:tcPr>
            <w:tcW w:w="919" w:type="pct"/>
          </w:tcPr>
          <w:p w14:paraId="2BED5E1F" w14:textId="77777777" w:rsidR="00606831" w:rsidRDefault="00606831" w:rsidP="00086632">
            <w:pPr>
              <w:pStyle w:val="510"/>
              <w:shd w:val="clear" w:color="auto" w:fill="auto"/>
              <w:tabs>
                <w:tab w:val="left" w:pos="523"/>
              </w:tabs>
              <w:spacing w:before="0" w:line="240" w:lineRule="auto"/>
              <w:jc w:val="right"/>
              <w:rPr>
                <w:b w:val="0"/>
              </w:rPr>
            </w:pPr>
          </w:p>
        </w:tc>
        <w:tc>
          <w:tcPr>
            <w:tcW w:w="550" w:type="pct"/>
          </w:tcPr>
          <w:p w14:paraId="4C40A28E" w14:textId="77777777" w:rsidR="00606831" w:rsidRDefault="00606831" w:rsidP="00086632">
            <w:pPr>
              <w:pStyle w:val="510"/>
              <w:shd w:val="clear" w:color="auto" w:fill="auto"/>
              <w:tabs>
                <w:tab w:val="left" w:pos="523"/>
              </w:tabs>
              <w:spacing w:before="0" w:line="240" w:lineRule="auto"/>
              <w:jc w:val="right"/>
              <w:rPr>
                <w:b w:val="0"/>
              </w:rPr>
            </w:pPr>
          </w:p>
        </w:tc>
        <w:tc>
          <w:tcPr>
            <w:tcW w:w="813" w:type="pct"/>
          </w:tcPr>
          <w:p w14:paraId="66A8EC83" w14:textId="77777777" w:rsidR="00606831" w:rsidRDefault="00606831" w:rsidP="00086632">
            <w:pPr>
              <w:pStyle w:val="510"/>
              <w:shd w:val="clear" w:color="auto" w:fill="auto"/>
              <w:tabs>
                <w:tab w:val="left" w:pos="523"/>
              </w:tabs>
              <w:spacing w:before="0" w:line="240" w:lineRule="auto"/>
              <w:jc w:val="right"/>
              <w:rPr>
                <w:b w:val="0"/>
              </w:rPr>
            </w:pPr>
          </w:p>
        </w:tc>
      </w:tr>
      <w:tr w:rsidR="00606831" w14:paraId="4EEFC005" w14:textId="77777777" w:rsidTr="00086632">
        <w:tc>
          <w:tcPr>
            <w:tcW w:w="362" w:type="pct"/>
          </w:tcPr>
          <w:p w14:paraId="30B81E37" w14:textId="77777777" w:rsidR="00606831" w:rsidRPr="009B1788" w:rsidRDefault="00606831" w:rsidP="00086632">
            <w:pPr>
              <w:pStyle w:val="510"/>
              <w:shd w:val="clear" w:color="auto" w:fill="auto"/>
              <w:tabs>
                <w:tab w:val="left" w:pos="523"/>
              </w:tabs>
              <w:spacing w:before="0" w:line="240" w:lineRule="auto"/>
              <w:jc w:val="right"/>
            </w:pPr>
            <w:r w:rsidRPr="009B1788">
              <w:t>1</w:t>
            </w:r>
          </w:p>
        </w:tc>
        <w:tc>
          <w:tcPr>
            <w:tcW w:w="1497" w:type="pct"/>
          </w:tcPr>
          <w:p w14:paraId="226BF488" w14:textId="77777777" w:rsidR="00606831" w:rsidRPr="009B1788" w:rsidRDefault="00606831" w:rsidP="00086632">
            <w:pPr>
              <w:pStyle w:val="Default"/>
              <w:jc w:val="center"/>
              <w:rPr>
                <w:sz w:val="22"/>
                <w:szCs w:val="22"/>
              </w:rPr>
            </w:pPr>
            <w:r>
              <w:rPr>
                <w:b/>
                <w:bCs/>
                <w:sz w:val="22"/>
                <w:szCs w:val="22"/>
              </w:rPr>
              <w:t>Территория</w:t>
            </w:r>
          </w:p>
        </w:tc>
        <w:tc>
          <w:tcPr>
            <w:tcW w:w="859" w:type="pct"/>
          </w:tcPr>
          <w:p w14:paraId="2290C300" w14:textId="77777777" w:rsidR="00606831" w:rsidRDefault="00606831" w:rsidP="00086632">
            <w:pPr>
              <w:pStyle w:val="510"/>
              <w:shd w:val="clear" w:color="auto" w:fill="auto"/>
              <w:tabs>
                <w:tab w:val="left" w:pos="523"/>
              </w:tabs>
              <w:spacing w:before="0" w:line="240" w:lineRule="auto"/>
              <w:jc w:val="right"/>
              <w:rPr>
                <w:b w:val="0"/>
              </w:rPr>
            </w:pPr>
          </w:p>
        </w:tc>
        <w:tc>
          <w:tcPr>
            <w:tcW w:w="919" w:type="pct"/>
          </w:tcPr>
          <w:p w14:paraId="26959651" w14:textId="77777777" w:rsidR="00606831" w:rsidRDefault="00606831" w:rsidP="00086632">
            <w:pPr>
              <w:pStyle w:val="510"/>
              <w:shd w:val="clear" w:color="auto" w:fill="auto"/>
              <w:tabs>
                <w:tab w:val="left" w:pos="523"/>
              </w:tabs>
              <w:spacing w:before="0" w:line="240" w:lineRule="auto"/>
              <w:jc w:val="right"/>
              <w:rPr>
                <w:b w:val="0"/>
              </w:rPr>
            </w:pPr>
          </w:p>
        </w:tc>
        <w:tc>
          <w:tcPr>
            <w:tcW w:w="550" w:type="pct"/>
          </w:tcPr>
          <w:p w14:paraId="53B4678F" w14:textId="77777777" w:rsidR="00606831" w:rsidRDefault="00606831" w:rsidP="00086632">
            <w:pPr>
              <w:pStyle w:val="510"/>
              <w:shd w:val="clear" w:color="auto" w:fill="auto"/>
              <w:tabs>
                <w:tab w:val="left" w:pos="523"/>
              </w:tabs>
              <w:spacing w:before="0" w:line="240" w:lineRule="auto"/>
              <w:jc w:val="right"/>
              <w:rPr>
                <w:b w:val="0"/>
              </w:rPr>
            </w:pPr>
          </w:p>
        </w:tc>
        <w:tc>
          <w:tcPr>
            <w:tcW w:w="813" w:type="pct"/>
          </w:tcPr>
          <w:p w14:paraId="4AF5B363" w14:textId="77777777" w:rsidR="00606831" w:rsidRDefault="00606831" w:rsidP="00086632">
            <w:pPr>
              <w:pStyle w:val="510"/>
              <w:shd w:val="clear" w:color="auto" w:fill="auto"/>
              <w:tabs>
                <w:tab w:val="left" w:pos="523"/>
              </w:tabs>
              <w:spacing w:before="0" w:line="240" w:lineRule="auto"/>
              <w:jc w:val="right"/>
              <w:rPr>
                <w:b w:val="0"/>
              </w:rPr>
            </w:pPr>
          </w:p>
        </w:tc>
      </w:tr>
      <w:tr w:rsidR="00606831" w14:paraId="094AF51E" w14:textId="77777777" w:rsidTr="00086632">
        <w:tc>
          <w:tcPr>
            <w:tcW w:w="362" w:type="pct"/>
            <w:vMerge w:val="restart"/>
          </w:tcPr>
          <w:p w14:paraId="5EA65E99" w14:textId="77777777" w:rsidR="00606831" w:rsidRDefault="00606831" w:rsidP="00086632">
            <w:pPr>
              <w:pStyle w:val="510"/>
              <w:shd w:val="clear" w:color="auto" w:fill="auto"/>
              <w:tabs>
                <w:tab w:val="left" w:pos="523"/>
              </w:tabs>
              <w:spacing w:before="0" w:line="240" w:lineRule="auto"/>
              <w:jc w:val="right"/>
              <w:rPr>
                <w:b w:val="0"/>
              </w:rPr>
            </w:pPr>
          </w:p>
        </w:tc>
        <w:tc>
          <w:tcPr>
            <w:tcW w:w="1497" w:type="pct"/>
          </w:tcPr>
          <w:p w14:paraId="2F880B2B" w14:textId="77777777" w:rsidR="00606831" w:rsidRDefault="00606831" w:rsidP="00086632">
            <w:pPr>
              <w:pStyle w:val="Default"/>
              <w:rPr>
                <w:sz w:val="22"/>
                <w:szCs w:val="22"/>
              </w:rPr>
            </w:pPr>
            <w:r>
              <w:rPr>
                <w:sz w:val="22"/>
                <w:szCs w:val="22"/>
              </w:rPr>
              <w:t xml:space="preserve">Площадь городского </w:t>
            </w:r>
          </w:p>
          <w:p w14:paraId="11214691" w14:textId="77777777" w:rsidR="00606831" w:rsidRDefault="00606831" w:rsidP="00086632">
            <w:pPr>
              <w:pStyle w:val="Default"/>
              <w:rPr>
                <w:sz w:val="22"/>
                <w:szCs w:val="22"/>
              </w:rPr>
            </w:pPr>
            <w:r>
              <w:rPr>
                <w:sz w:val="22"/>
                <w:szCs w:val="22"/>
              </w:rPr>
              <w:t xml:space="preserve">округа в установленных границах </w:t>
            </w:r>
          </w:p>
        </w:tc>
        <w:tc>
          <w:tcPr>
            <w:tcW w:w="859" w:type="pct"/>
          </w:tcPr>
          <w:p w14:paraId="449CE944" w14:textId="77777777" w:rsidR="00606831" w:rsidRDefault="00606831" w:rsidP="00086632">
            <w:pPr>
              <w:pStyle w:val="Default"/>
              <w:jc w:val="center"/>
              <w:rPr>
                <w:sz w:val="22"/>
                <w:szCs w:val="22"/>
              </w:rPr>
            </w:pPr>
            <w:r>
              <w:rPr>
                <w:sz w:val="22"/>
                <w:szCs w:val="22"/>
              </w:rPr>
              <w:t>га</w:t>
            </w:r>
          </w:p>
        </w:tc>
        <w:tc>
          <w:tcPr>
            <w:tcW w:w="919" w:type="pct"/>
          </w:tcPr>
          <w:p w14:paraId="52AD9F35" w14:textId="5BC051AE" w:rsidR="00606831" w:rsidRPr="000A685B" w:rsidRDefault="00606831" w:rsidP="00086632">
            <w:pPr>
              <w:pStyle w:val="Default"/>
              <w:jc w:val="center"/>
              <w:rPr>
                <w:color w:val="FF0000"/>
                <w:sz w:val="22"/>
                <w:szCs w:val="22"/>
              </w:rPr>
            </w:pPr>
            <w:r>
              <w:rPr>
                <w:sz w:val="22"/>
                <w:szCs w:val="22"/>
              </w:rPr>
              <w:t>-</w:t>
            </w:r>
          </w:p>
        </w:tc>
        <w:tc>
          <w:tcPr>
            <w:tcW w:w="550" w:type="pct"/>
          </w:tcPr>
          <w:p w14:paraId="69C1955C" w14:textId="388BA416" w:rsidR="00606831" w:rsidRPr="000A685B" w:rsidRDefault="00606831" w:rsidP="00086632">
            <w:pPr>
              <w:pStyle w:val="Default"/>
              <w:jc w:val="center"/>
              <w:rPr>
                <w:color w:val="FF0000"/>
                <w:sz w:val="22"/>
                <w:szCs w:val="22"/>
              </w:rPr>
            </w:pPr>
            <w:r>
              <w:rPr>
                <w:sz w:val="22"/>
                <w:szCs w:val="22"/>
              </w:rPr>
              <w:t>-</w:t>
            </w:r>
          </w:p>
        </w:tc>
        <w:tc>
          <w:tcPr>
            <w:tcW w:w="813" w:type="pct"/>
          </w:tcPr>
          <w:p w14:paraId="428BD3D9" w14:textId="306AE49A" w:rsidR="00606831" w:rsidRPr="000A685B" w:rsidRDefault="00606831" w:rsidP="00086632">
            <w:pPr>
              <w:pStyle w:val="Default"/>
              <w:jc w:val="center"/>
              <w:rPr>
                <w:color w:val="FF0000"/>
                <w:sz w:val="22"/>
                <w:szCs w:val="22"/>
              </w:rPr>
            </w:pPr>
            <w:r>
              <w:rPr>
                <w:sz w:val="22"/>
                <w:szCs w:val="22"/>
              </w:rPr>
              <w:t>-</w:t>
            </w:r>
          </w:p>
        </w:tc>
      </w:tr>
      <w:tr w:rsidR="00606831" w14:paraId="594F7082" w14:textId="77777777" w:rsidTr="00086632">
        <w:tc>
          <w:tcPr>
            <w:tcW w:w="362" w:type="pct"/>
            <w:vMerge/>
          </w:tcPr>
          <w:p w14:paraId="1BAA25BD" w14:textId="77777777" w:rsidR="00606831" w:rsidRDefault="00606831" w:rsidP="00606831">
            <w:pPr>
              <w:pStyle w:val="510"/>
              <w:shd w:val="clear" w:color="auto" w:fill="auto"/>
              <w:tabs>
                <w:tab w:val="left" w:pos="523"/>
              </w:tabs>
              <w:spacing w:before="0" w:line="240" w:lineRule="auto"/>
              <w:jc w:val="right"/>
              <w:rPr>
                <w:b w:val="0"/>
              </w:rPr>
            </w:pPr>
          </w:p>
        </w:tc>
        <w:tc>
          <w:tcPr>
            <w:tcW w:w="1497" w:type="pct"/>
          </w:tcPr>
          <w:p w14:paraId="69769315" w14:textId="77777777" w:rsidR="00606831" w:rsidRDefault="00606831" w:rsidP="00606831">
            <w:pPr>
              <w:pStyle w:val="Default"/>
              <w:rPr>
                <w:sz w:val="22"/>
                <w:szCs w:val="22"/>
              </w:rPr>
            </w:pPr>
            <w:r>
              <w:rPr>
                <w:sz w:val="22"/>
                <w:szCs w:val="22"/>
              </w:rPr>
              <w:t xml:space="preserve">Площадь населённого пункта </w:t>
            </w:r>
          </w:p>
        </w:tc>
        <w:tc>
          <w:tcPr>
            <w:tcW w:w="859" w:type="pct"/>
          </w:tcPr>
          <w:p w14:paraId="04F57B27" w14:textId="77777777" w:rsidR="00606831" w:rsidRDefault="00606831" w:rsidP="00606831">
            <w:pPr>
              <w:pStyle w:val="Default"/>
              <w:jc w:val="center"/>
              <w:rPr>
                <w:sz w:val="22"/>
                <w:szCs w:val="22"/>
              </w:rPr>
            </w:pPr>
            <w:r>
              <w:rPr>
                <w:sz w:val="22"/>
                <w:szCs w:val="22"/>
              </w:rPr>
              <w:t>га</w:t>
            </w:r>
          </w:p>
        </w:tc>
        <w:tc>
          <w:tcPr>
            <w:tcW w:w="919" w:type="pct"/>
          </w:tcPr>
          <w:p w14:paraId="58823792" w14:textId="42E88747" w:rsidR="00606831" w:rsidRPr="00D66058" w:rsidRDefault="00606831" w:rsidP="00606831">
            <w:pPr>
              <w:pStyle w:val="Default"/>
              <w:jc w:val="center"/>
              <w:rPr>
                <w:color w:val="auto"/>
                <w:sz w:val="22"/>
                <w:szCs w:val="22"/>
              </w:rPr>
            </w:pPr>
            <w:r w:rsidRPr="00D66058">
              <w:rPr>
                <w:sz w:val="22"/>
                <w:szCs w:val="22"/>
              </w:rPr>
              <w:t>2327,2</w:t>
            </w:r>
          </w:p>
        </w:tc>
        <w:tc>
          <w:tcPr>
            <w:tcW w:w="550" w:type="pct"/>
          </w:tcPr>
          <w:p w14:paraId="169AC2EB" w14:textId="5AC3942E" w:rsidR="00606831" w:rsidRPr="00D66058" w:rsidRDefault="00606831" w:rsidP="00606831">
            <w:pPr>
              <w:pStyle w:val="Default"/>
              <w:jc w:val="center"/>
              <w:rPr>
                <w:color w:val="auto"/>
                <w:sz w:val="22"/>
                <w:szCs w:val="22"/>
              </w:rPr>
            </w:pPr>
            <w:r w:rsidRPr="00D66058">
              <w:rPr>
                <w:sz w:val="22"/>
                <w:szCs w:val="22"/>
              </w:rPr>
              <w:t>2327,2</w:t>
            </w:r>
          </w:p>
        </w:tc>
        <w:tc>
          <w:tcPr>
            <w:tcW w:w="813" w:type="pct"/>
          </w:tcPr>
          <w:p w14:paraId="4A3473E8" w14:textId="752C97AF" w:rsidR="00606831" w:rsidRPr="00D66058" w:rsidRDefault="00606831" w:rsidP="00606831">
            <w:pPr>
              <w:pStyle w:val="Default"/>
              <w:jc w:val="center"/>
              <w:rPr>
                <w:color w:val="auto"/>
                <w:sz w:val="22"/>
                <w:szCs w:val="22"/>
              </w:rPr>
            </w:pPr>
            <w:r w:rsidRPr="00D66058">
              <w:rPr>
                <w:sz w:val="22"/>
                <w:szCs w:val="22"/>
              </w:rPr>
              <w:t>2327,2</w:t>
            </w:r>
          </w:p>
        </w:tc>
      </w:tr>
      <w:tr w:rsidR="00606831" w14:paraId="4576B656" w14:textId="77777777" w:rsidTr="00086632">
        <w:tc>
          <w:tcPr>
            <w:tcW w:w="362" w:type="pct"/>
            <w:vMerge/>
          </w:tcPr>
          <w:p w14:paraId="579C1446" w14:textId="77777777" w:rsidR="00606831" w:rsidRDefault="00606831" w:rsidP="00086632">
            <w:pPr>
              <w:pStyle w:val="510"/>
              <w:shd w:val="clear" w:color="auto" w:fill="auto"/>
              <w:tabs>
                <w:tab w:val="left" w:pos="523"/>
              </w:tabs>
              <w:spacing w:before="0" w:line="240" w:lineRule="auto"/>
              <w:jc w:val="right"/>
              <w:rPr>
                <w:b w:val="0"/>
              </w:rPr>
            </w:pPr>
          </w:p>
        </w:tc>
        <w:tc>
          <w:tcPr>
            <w:tcW w:w="1497" w:type="pct"/>
          </w:tcPr>
          <w:p w14:paraId="19C2B499" w14:textId="77777777" w:rsidR="00606831" w:rsidRPr="009B1788" w:rsidRDefault="00606831" w:rsidP="00086632">
            <w:pPr>
              <w:pStyle w:val="Default"/>
              <w:rPr>
                <w:sz w:val="22"/>
                <w:szCs w:val="22"/>
              </w:rPr>
            </w:pPr>
            <w:r>
              <w:rPr>
                <w:b/>
                <w:bCs/>
                <w:sz w:val="22"/>
                <w:szCs w:val="22"/>
              </w:rPr>
              <w:t xml:space="preserve">по функциональному назначению </w:t>
            </w:r>
          </w:p>
        </w:tc>
        <w:tc>
          <w:tcPr>
            <w:tcW w:w="859" w:type="pct"/>
          </w:tcPr>
          <w:p w14:paraId="5D970C06" w14:textId="77777777" w:rsidR="00606831" w:rsidRDefault="00606831" w:rsidP="00086632">
            <w:pPr>
              <w:pStyle w:val="510"/>
              <w:shd w:val="clear" w:color="auto" w:fill="auto"/>
              <w:tabs>
                <w:tab w:val="left" w:pos="523"/>
              </w:tabs>
              <w:spacing w:before="0" w:line="240" w:lineRule="auto"/>
              <w:rPr>
                <w:b w:val="0"/>
              </w:rPr>
            </w:pPr>
          </w:p>
        </w:tc>
        <w:tc>
          <w:tcPr>
            <w:tcW w:w="919" w:type="pct"/>
          </w:tcPr>
          <w:p w14:paraId="06B53619" w14:textId="77777777" w:rsidR="00606831" w:rsidRPr="000A685B" w:rsidRDefault="00606831" w:rsidP="00086632">
            <w:pPr>
              <w:pStyle w:val="510"/>
              <w:shd w:val="clear" w:color="auto" w:fill="auto"/>
              <w:tabs>
                <w:tab w:val="left" w:pos="523"/>
              </w:tabs>
              <w:spacing w:before="0" w:line="240" w:lineRule="auto"/>
              <w:rPr>
                <w:b w:val="0"/>
                <w:color w:val="FF0000"/>
                <w:sz w:val="22"/>
                <w:szCs w:val="22"/>
              </w:rPr>
            </w:pPr>
          </w:p>
        </w:tc>
        <w:tc>
          <w:tcPr>
            <w:tcW w:w="550" w:type="pct"/>
          </w:tcPr>
          <w:p w14:paraId="70E9107B" w14:textId="77777777" w:rsidR="00606831" w:rsidRPr="000A685B" w:rsidRDefault="00606831" w:rsidP="00086632">
            <w:pPr>
              <w:pStyle w:val="510"/>
              <w:shd w:val="clear" w:color="auto" w:fill="auto"/>
              <w:tabs>
                <w:tab w:val="left" w:pos="523"/>
              </w:tabs>
              <w:spacing w:before="0" w:line="240" w:lineRule="auto"/>
              <w:rPr>
                <w:b w:val="0"/>
                <w:color w:val="FF0000"/>
                <w:sz w:val="22"/>
                <w:szCs w:val="22"/>
              </w:rPr>
            </w:pPr>
          </w:p>
        </w:tc>
        <w:tc>
          <w:tcPr>
            <w:tcW w:w="813" w:type="pct"/>
          </w:tcPr>
          <w:p w14:paraId="382A2FC0" w14:textId="77777777" w:rsidR="00606831" w:rsidRPr="000A685B" w:rsidRDefault="00606831" w:rsidP="00086632">
            <w:pPr>
              <w:pStyle w:val="510"/>
              <w:shd w:val="clear" w:color="auto" w:fill="auto"/>
              <w:tabs>
                <w:tab w:val="left" w:pos="523"/>
              </w:tabs>
              <w:spacing w:before="0" w:line="240" w:lineRule="auto"/>
              <w:rPr>
                <w:b w:val="0"/>
                <w:color w:val="FF0000"/>
                <w:sz w:val="22"/>
                <w:szCs w:val="22"/>
              </w:rPr>
            </w:pPr>
          </w:p>
        </w:tc>
      </w:tr>
      <w:tr w:rsidR="00D66058" w14:paraId="57FA0A51" w14:textId="77777777" w:rsidTr="00086632">
        <w:tc>
          <w:tcPr>
            <w:tcW w:w="362" w:type="pct"/>
            <w:vMerge/>
          </w:tcPr>
          <w:p w14:paraId="763DD60F"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3D49EEF7" w14:textId="77777777" w:rsidR="00D66058" w:rsidRDefault="00D66058" w:rsidP="00D66058">
            <w:pPr>
              <w:pStyle w:val="Default"/>
              <w:rPr>
                <w:sz w:val="22"/>
                <w:szCs w:val="22"/>
              </w:rPr>
            </w:pPr>
            <w:r>
              <w:rPr>
                <w:sz w:val="22"/>
                <w:szCs w:val="22"/>
              </w:rPr>
              <w:t xml:space="preserve">индивидуальными жилыми домами </w:t>
            </w:r>
          </w:p>
        </w:tc>
        <w:tc>
          <w:tcPr>
            <w:tcW w:w="859" w:type="pct"/>
          </w:tcPr>
          <w:p w14:paraId="58615AC3" w14:textId="77777777" w:rsidR="00D66058" w:rsidRDefault="00D66058" w:rsidP="00D66058">
            <w:pPr>
              <w:pStyle w:val="Default"/>
              <w:jc w:val="center"/>
              <w:rPr>
                <w:sz w:val="22"/>
                <w:szCs w:val="22"/>
              </w:rPr>
            </w:pPr>
            <w:r>
              <w:rPr>
                <w:sz w:val="22"/>
                <w:szCs w:val="22"/>
              </w:rPr>
              <w:t>га</w:t>
            </w:r>
          </w:p>
        </w:tc>
        <w:tc>
          <w:tcPr>
            <w:tcW w:w="919" w:type="pct"/>
          </w:tcPr>
          <w:p w14:paraId="29E3CD4C" w14:textId="01767B0D"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2347AA03" w14:textId="7F61DCE3"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0F5200EC" w14:textId="5D28C109" w:rsidR="00D66058" w:rsidRPr="000A685B" w:rsidRDefault="00D66058" w:rsidP="00D66058">
            <w:pPr>
              <w:pStyle w:val="Default"/>
              <w:jc w:val="center"/>
              <w:rPr>
                <w:color w:val="auto"/>
                <w:sz w:val="22"/>
                <w:szCs w:val="22"/>
              </w:rPr>
            </w:pPr>
            <w:r w:rsidRPr="00D52154">
              <w:rPr>
                <w:color w:val="auto"/>
                <w:sz w:val="16"/>
                <w:szCs w:val="16"/>
              </w:rPr>
              <w:t>нет данных</w:t>
            </w:r>
          </w:p>
        </w:tc>
      </w:tr>
      <w:tr w:rsidR="00D66058" w14:paraId="7267942F" w14:textId="77777777" w:rsidTr="00086632">
        <w:tc>
          <w:tcPr>
            <w:tcW w:w="362" w:type="pct"/>
            <w:vMerge/>
          </w:tcPr>
          <w:p w14:paraId="2E6AA230"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4BDCE055" w14:textId="77777777" w:rsidR="00D66058" w:rsidRDefault="00D66058" w:rsidP="00D66058">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7396EEFF" w14:textId="77777777" w:rsidR="00D66058" w:rsidRDefault="00D66058" w:rsidP="00D66058">
            <w:pPr>
              <w:pStyle w:val="Default"/>
              <w:jc w:val="center"/>
              <w:rPr>
                <w:sz w:val="22"/>
                <w:szCs w:val="22"/>
              </w:rPr>
            </w:pPr>
            <w:r>
              <w:rPr>
                <w:sz w:val="22"/>
                <w:szCs w:val="22"/>
              </w:rPr>
              <w:t>-"-</w:t>
            </w:r>
          </w:p>
        </w:tc>
        <w:tc>
          <w:tcPr>
            <w:tcW w:w="919" w:type="pct"/>
          </w:tcPr>
          <w:p w14:paraId="005BAFD7" w14:textId="48BA8C24" w:rsidR="00D66058" w:rsidRPr="00D52154"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587580AE" w14:textId="6DE9BA44" w:rsidR="00D66058" w:rsidRPr="00D52154"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2ED6682F" w14:textId="00CB3B7C" w:rsidR="00D66058" w:rsidRPr="00D52154" w:rsidRDefault="00D66058" w:rsidP="00D66058">
            <w:pPr>
              <w:pStyle w:val="Default"/>
              <w:jc w:val="center"/>
              <w:rPr>
                <w:color w:val="auto"/>
                <w:sz w:val="22"/>
                <w:szCs w:val="22"/>
              </w:rPr>
            </w:pPr>
            <w:r w:rsidRPr="00D52154">
              <w:rPr>
                <w:color w:val="auto"/>
                <w:sz w:val="16"/>
                <w:szCs w:val="16"/>
              </w:rPr>
              <w:t>нет данных</w:t>
            </w:r>
          </w:p>
        </w:tc>
      </w:tr>
      <w:tr w:rsidR="00D66058" w14:paraId="6798A9FA" w14:textId="77777777" w:rsidTr="00086632">
        <w:tc>
          <w:tcPr>
            <w:tcW w:w="362" w:type="pct"/>
            <w:vMerge/>
          </w:tcPr>
          <w:p w14:paraId="0AACC95C"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21B592AF" w14:textId="77777777" w:rsidR="00D66058" w:rsidRDefault="00D66058" w:rsidP="00D66058">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4DC90942" w14:textId="77777777" w:rsidR="00D66058" w:rsidRDefault="00D66058" w:rsidP="00D66058">
            <w:pPr>
              <w:pStyle w:val="Default"/>
              <w:jc w:val="center"/>
              <w:rPr>
                <w:sz w:val="22"/>
                <w:szCs w:val="22"/>
              </w:rPr>
            </w:pPr>
            <w:r>
              <w:rPr>
                <w:sz w:val="22"/>
                <w:szCs w:val="22"/>
              </w:rPr>
              <w:t>-"-</w:t>
            </w:r>
          </w:p>
        </w:tc>
        <w:tc>
          <w:tcPr>
            <w:tcW w:w="919" w:type="pct"/>
          </w:tcPr>
          <w:p w14:paraId="3474FFF8" w14:textId="4AD26FE5" w:rsidR="00D66058" w:rsidRPr="0058645C" w:rsidRDefault="00D66058" w:rsidP="00D66058">
            <w:pPr>
              <w:pStyle w:val="Default"/>
              <w:jc w:val="center"/>
              <w:rPr>
                <w:color w:val="FF0000"/>
                <w:sz w:val="22"/>
                <w:szCs w:val="22"/>
              </w:rPr>
            </w:pPr>
            <w:r w:rsidRPr="00D52154">
              <w:rPr>
                <w:color w:val="auto"/>
                <w:sz w:val="16"/>
                <w:szCs w:val="16"/>
              </w:rPr>
              <w:t>нет данных</w:t>
            </w:r>
          </w:p>
        </w:tc>
        <w:tc>
          <w:tcPr>
            <w:tcW w:w="550" w:type="pct"/>
          </w:tcPr>
          <w:p w14:paraId="078CA284" w14:textId="668408B3" w:rsidR="00D66058" w:rsidRPr="0058645C" w:rsidRDefault="00D66058" w:rsidP="00D66058">
            <w:pPr>
              <w:pStyle w:val="Default"/>
              <w:jc w:val="center"/>
              <w:rPr>
                <w:color w:val="FF0000"/>
                <w:sz w:val="22"/>
                <w:szCs w:val="22"/>
              </w:rPr>
            </w:pPr>
            <w:r w:rsidRPr="00D52154">
              <w:rPr>
                <w:color w:val="auto"/>
                <w:sz w:val="16"/>
                <w:szCs w:val="16"/>
              </w:rPr>
              <w:t>нет данных</w:t>
            </w:r>
          </w:p>
        </w:tc>
        <w:tc>
          <w:tcPr>
            <w:tcW w:w="813" w:type="pct"/>
          </w:tcPr>
          <w:p w14:paraId="39435821" w14:textId="4F7D6E9C" w:rsidR="00D66058" w:rsidRPr="0058645C" w:rsidRDefault="00D66058" w:rsidP="00D66058">
            <w:pPr>
              <w:pStyle w:val="Default"/>
              <w:jc w:val="center"/>
              <w:rPr>
                <w:color w:val="FF0000"/>
                <w:sz w:val="22"/>
                <w:szCs w:val="22"/>
              </w:rPr>
            </w:pPr>
            <w:r w:rsidRPr="00D52154">
              <w:rPr>
                <w:color w:val="auto"/>
                <w:sz w:val="16"/>
                <w:szCs w:val="16"/>
              </w:rPr>
              <w:t>нет данных</w:t>
            </w:r>
          </w:p>
        </w:tc>
      </w:tr>
      <w:tr w:rsidR="00D66058" w14:paraId="33C6AACA" w14:textId="77777777" w:rsidTr="00086632">
        <w:tc>
          <w:tcPr>
            <w:tcW w:w="362" w:type="pct"/>
            <w:vMerge/>
          </w:tcPr>
          <w:p w14:paraId="66BDBA4E"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17A11E0D" w14:textId="77777777" w:rsidR="00D66058" w:rsidRDefault="00D66058" w:rsidP="00D66058">
            <w:pPr>
              <w:pStyle w:val="Default"/>
              <w:rPr>
                <w:sz w:val="22"/>
                <w:szCs w:val="22"/>
              </w:rPr>
            </w:pPr>
            <w:r>
              <w:rPr>
                <w:sz w:val="22"/>
                <w:szCs w:val="22"/>
              </w:rPr>
              <w:t xml:space="preserve">общественно-деловая зона </w:t>
            </w:r>
          </w:p>
        </w:tc>
        <w:tc>
          <w:tcPr>
            <w:tcW w:w="859" w:type="pct"/>
          </w:tcPr>
          <w:p w14:paraId="1B0A98CA" w14:textId="77777777" w:rsidR="00D66058" w:rsidRDefault="00D66058" w:rsidP="00D66058">
            <w:pPr>
              <w:pStyle w:val="Default"/>
              <w:jc w:val="center"/>
              <w:rPr>
                <w:sz w:val="22"/>
                <w:szCs w:val="22"/>
              </w:rPr>
            </w:pPr>
            <w:r>
              <w:rPr>
                <w:sz w:val="22"/>
                <w:szCs w:val="22"/>
              </w:rPr>
              <w:t>-"-</w:t>
            </w:r>
          </w:p>
        </w:tc>
        <w:tc>
          <w:tcPr>
            <w:tcW w:w="919" w:type="pct"/>
          </w:tcPr>
          <w:p w14:paraId="00943C7A" w14:textId="6BBF7878" w:rsidR="00D66058" w:rsidRPr="0058645C"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51E0C58C" w14:textId="095724FC" w:rsidR="00D66058" w:rsidRPr="0058645C"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370772AA" w14:textId="004B9F85" w:rsidR="00D66058" w:rsidRPr="0058645C" w:rsidRDefault="00D66058" w:rsidP="00D66058">
            <w:pPr>
              <w:pStyle w:val="Default"/>
              <w:jc w:val="center"/>
              <w:rPr>
                <w:color w:val="auto"/>
                <w:sz w:val="22"/>
                <w:szCs w:val="22"/>
              </w:rPr>
            </w:pPr>
            <w:r w:rsidRPr="00D52154">
              <w:rPr>
                <w:color w:val="auto"/>
                <w:sz w:val="16"/>
                <w:szCs w:val="16"/>
              </w:rPr>
              <w:t>нет данных</w:t>
            </w:r>
          </w:p>
        </w:tc>
      </w:tr>
      <w:tr w:rsidR="00D66058" w14:paraId="22E16669" w14:textId="77777777" w:rsidTr="00086632">
        <w:tc>
          <w:tcPr>
            <w:tcW w:w="362" w:type="pct"/>
            <w:vMerge/>
          </w:tcPr>
          <w:p w14:paraId="6792E8B6"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09F68C73" w14:textId="77777777" w:rsidR="00D66058" w:rsidRDefault="00D66058" w:rsidP="00D66058">
            <w:pPr>
              <w:pStyle w:val="Default"/>
              <w:rPr>
                <w:sz w:val="22"/>
                <w:szCs w:val="22"/>
              </w:rPr>
            </w:pPr>
            <w:r>
              <w:rPr>
                <w:sz w:val="22"/>
                <w:szCs w:val="22"/>
              </w:rPr>
              <w:t xml:space="preserve">многофункциональная общественно - деловая зона </w:t>
            </w:r>
          </w:p>
        </w:tc>
        <w:tc>
          <w:tcPr>
            <w:tcW w:w="859" w:type="pct"/>
          </w:tcPr>
          <w:p w14:paraId="5276D4B1" w14:textId="77777777" w:rsidR="00D66058" w:rsidRDefault="00D66058" w:rsidP="00D66058">
            <w:pPr>
              <w:pStyle w:val="Default"/>
              <w:jc w:val="center"/>
              <w:rPr>
                <w:sz w:val="22"/>
                <w:szCs w:val="22"/>
              </w:rPr>
            </w:pPr>
            <w:r>
              <w:rPr>
                <w:sz w:val="22"/>
                <w:szCs w:val="22"/>
              </w:rPr>
              <w:t>-"-</w:t>
            </w:r>
          </w:p>
        </w:tc>
        <w:tc>
          <w:tcPr>
            <w:tcW w:w="919" w:type="pct"/>
          </w:tcPr>
          <w:p w14:paraId="33CA7DFE" w14:textId="7FC28500" w:rsidR="00D66058" w:rsidRPr="0058645C"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7A503E21" w14:textId="0403C647" w:rsidR="00D66058" w:rsidRPr="0058645C"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736C756A" w14:textId="15CB00C8" w:rsidR="00D66058" w:rsidRPr="0058645C" w:rsidRDefault="00D66058" w:rsidP="00D66058">
            <w:pPr>
              <w:pStyle w:val="Default"/>
              <w:jc w:val="center"/>
              <w:rPr>
                <w:color w:val="auto"/>
                <w:sz w:val="22"/>
                <w:szCs w:val="22"/>
              </w:rPr>
            </w:pPr>
            <w:r w:rsidRPr="00D52154">
              <w:rPr>
                <w:color w:val="auto"/>
                <w:sz w:val="16"/>
                <w:szCs w:val="16"/>
              </w:rPr>
              <w:t>нет данных</w:t>
            </w:r>
          </w:p>
        </w:tc>
      </w:tr>
      <w:tr w:rsidR="00D66058" w14:paraId="4E7B96B9" w14:textId="77777777" w:rsidTr="00086632">
        <w:tc>
          <w:tcPr>
            <w:tcW w:w="362" w:type="pct"/>
            <w:vMerge/>
          </w:tcPr>
          <w:p w14:paraId="3C228A35"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141CF8B6" w14:textId="77777777" w:rsidR="00D66058" w:rsidRDefault="00D66058" w:rsidP="00D66058">
            <w:pPr>
              <w:pStyle w:val="Default"/>
              <w:rPr>
                <w:sz w:val="22"/>
                <w:szCs w:val="22"/>
              </w:rPr>
            </w:pPr>
            <w:r>
              <w:rPr>
                <w:sz w:val="22"/>
                <w:szCs w:val="22"/>
              </w:rPr>
              <w:t xml:space="preserve">зона специализированной общественной застройки </w:t>
            </w:r>
          </w:p>
        </w:tc>
        <w:tc>
          <w:tcPr>
            <w:tcW w:w="859" w:type="pct"/>
          </w:tcPr>
          <w:p w14:paraId="367E0F59" w14:textId="77777777" w:rsidR="00D66058" w:rsidRDefault="00D66058" w:rsidP="00D66058">
            <w:pPr>
              <w:pStyle w:val="Default"/>
              <w:jc w:val="center"/>
              <w:rPr>
                <w:sz w:val="22"/>
                <w:szCs w:val="22"/>
              </w:rPr>
            </w:pPr>
            <w:r>
              <w:rPr>
                <w:sz w:val="22"/>
                <w:szCs w:val="22"/>
              </w:rPr>
              <w:t>-"-</w:t>
            </w:r>
          </w:p>
        </w:tc>
        <w:tc>
          <w:tcPr>
            <w:tcW w:w="919" w:type="pct"/>
          </w:tcPr>
          <w:p w14:paraId="1D1F89C6" w14:textId="4BF5F515" w:rsidR="00D66058" w:rsidRPr="0058645C"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5DF52C7F" w14:textId="544B32D3" w:rsidR="00D66058" w:rsidRPr="0058645C"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21B8ED7D" w14:textId="1889853A" w:rsidR="00D66058" w:rsidRPr="0058645C" w:rsidRDefault="00D66058" w:rsidP="00D66058">
            <w:pPr>
              <w:pStyle w:val="Default"/>
              <w:jc w:val="center"/>
              <w:rPr>
                <w:color w:val="auto"/>
                <w:sz w:val="22"/>
                <w:szCs w:val="22"/>
              </w:rPr>
            </w:pPr>
            <w:r w:rsidRPr="00D52154">
              <w:rPr>
                <w:color w:val="auto"/>
                <w:sz w:val="16"/>
                <w:szCs w:val="16"/>
              </w:rPr>
              <w:t>нет данных</w:t>
            </w:r>
          </w:p>
        </w:tc>
      </w:tr>
      <w:tr w:rsidR="00D66058" w14:paraId="4A41F62C" w14:textId="77777777" w:rsidTr="00086632">
        <w:tc>
          <w:tcPr>
            <w:tcW w:w="362" w:type="pct"/>
            <w:vMerge/>
          </w:tcPr>
          <w:p w14:paraId="76520787"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43F7BB75" w14:textId="77777777" w:rsidR="00D66058" w:rsidRDefault="00D66058" w:rsidP="00D66058">
            <w:pPr>
              <w:pStyle w:val="Default"/>
              <w:rPr>
                <w:sz w:val="22"/>
                <w:szCs w:val="22"/>
              </w:rPr>
            </w:pPr>
            <w:r>
              <w:rPr>
                <w:sz w:val="22"/>
                <w:szCs w:val="22"/>
              </w:rPr>
              <w:t xml:space="preserve">зона исторической застройки </w:t>
            </w:r>
          </w:p>
        </w:tc>
        <w:tc>
          <w:tcPr>
            <w:tcW w:w="859" w:type="pct"/>
          </w:tcPr>
          <w:p w14:paraId="11DF4342" w14:textId="77777777" w:rsidR="00D66058" w:rsidRDefault="00D66058" w:rsidP="00D66058">
            <w:pPr>
              <w:pStyle w:val="Default"/>
              <w:jc w:val="center"/>
              <w:rPr>
                <w:sz w:val="22"/>
                <w:szCs w:val="22"/>
              </w:rPr>
            </w:pPr>
            <w:r>
              <w:rPr>
                <w:sz w:val="22"/>
                <w:szCs w:val="22"/>
              </w:rPr>
              <w:t>-"-</w:t>
            </w:r>
          </w:p>
        </w:tc>
        <w:tc>
          <w:tcPr>
            <w:tcW w:w="919" w:type="pct"/>
          </w:tcPr>
          <w:p w14:paraId="3D2406F4" w14:textId="283F4720" w:rsidR="00D66058" w:rsidRPr="0058645C"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2A2B9F86" w14:textId="53DE136D" w:rsidR="00D66058" w:rsidRPr="0058645C"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6693AC32" w14:textId="4596C708" w:rsidR="00D66058" w:rsidRPr="0058645C" w:rsidRDefault="00D66058" w:rsidP="00D66058">
            <w:pPr>
              <w:pStyle w:val="Default"/>
              <w:jc w:val="center"/>
              <w:rPr>
                <w:color w:val="auto"/>
                <w:sz w:val="22"/>
                <w:szCs w:val="22"/>
              </w:rPr>
            </w:pPr>
            <w:r w:rsidRPr="00D52154">
              <w:rPr>
                <w:color w:val="auto"/>
                <w:sz w:val="16"/>
                <w:szCs w:val="16"/>
              </w:rPr>
              <w:t>нет данных</w:t>
            </w:r>
          </w:p>
        </w:tc>
      </w:tr>
      <w:tr w:rsidR="00D66058" w14:paraId="1F2EE56D" w14:textId="77777777" w:rsidTr="00086632">
        <w:tc>
          <w:tcPr>
            <w:tcW w:w="362" w:type="pct"/>
            <w:vMerge/>
          </w:tcPr>
          <w:p w14:paraId="5F8DC110"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5C345CCD" w14:textId="77777777" w:rsidR="00D66058" w:rsidRDefault="00D66058" w:rsidP="00D66058">
            <w:pPr>
              <w:pStyle w:val="Default"/>
              <w:rPr>
                <w:sz w:val="22"/>
                <w:szCs w:val="22"/>
              </w:rPr>
            </w:pPr>
            <w:r>
              <w:rPr>
                <w:sz w:val="22"/>
                <w:szCs w:val="22"/>
              </w:rPr>
              <w:t xml:space="preserve">производственная зона </w:t>
            </w:r>
          </w:p>
        </w:tc>
        <w:tc>
          <w:tcPr>
            <w:tcW w:w="859" w:type="pct"/>
          </w:tcPr>
          <w:p w14:paraId="5FD90414" w14:textId="77777777" w:rsidR="00D66058" w:rsidRDefault="00D66058" w:rsidP="00D66058">
            <w:pPr>
              <w:pStyle w:val="Default"/>
              <w:jc w:val="center"/>
              <w:rPr>
                <w:sz w:val="22"/>
                <w:szCs w:val="22"/>
              </w:rPr>
            </w:pPr>
            <w:r>
              <w:rPr>
                <w:sz w:val="22"/>
                <w:szCs w:val="22"/>
              </w:rPr>
              <w:t>-"-</w:t>
            </w:r>
          </w:p>
        </w:tc>
        <w:tc>
          <w:tcPr>
            <w:tcW w:w="919" w:type="pct"/>
          </w:tcPr>
          <w:p w14:paraId="237E6AC7" w14:textId="700326F5"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43D32344" w14:textId="78FE003A"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15FCD2C7" w14:textId="2F25822E" w:rsidR="00D66058" w:rsidRPr="000A685B" w:rsidRDefault="00D66058" w:rsidP="00D66058">
            <w:pPr>
              <w:pStyle w:val="Default"/>
              <w:jc w:val="center"/>
              <w:rPr>
                <w:color w:val="auto"/>
                <w:sz w:val="22"/>
                <w:szCs w:val="22"/>
              </w:rPr>
            </w:pPr>
            <w:r w:rsidRPr="00D52154">
              <w:rPr>
                <w:color w:val="auto"/>
                <w:sz w:val="16"/>
                <w:szCs w:val="16"/>
              </w:rPr>
              <w:t>нет данных</w:t>
            </w:r>
          </w:p>
        </w:tc>
      </w:tr>
      <w:tr w:rsidR="00D66058" w14:paraId="07173A59" w14:textId="77777777" w:rsidTr="00086632">
        <w:tc>
          <w:tcPr>
            <w:tcW w:w="362" w:type="pct"/>
            <w:vMerge/>
          </w:tcPr>
          <w:p w14:paraId="652444DC"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3B72A9F4" w14:textId="77777777" w:rsidR="00D66058" w:rsidRDefault="00D66058" w:rsidP="00D66058">
            <w:pPr>
              <w:pStyle w:val="Default"/>
              <w:rPr>
                <w:sz w:val="22"/>
                <w:szCs w:val="22"/>
              </w:rPr>
            </w:pPr>
            <w:r>
              <w:rPr>
                <w:sz w:val="22"/>
                <w:szCs w:val="22"/>
              </w:rPr>
              <w:t xml:space="preserve">коммунально-складская зона </w:t>
            </w:r>
          </w:p>
        </w:tc>
        <w:tc>
          <w:tcPr>
            <w:tcW w:w="859" w:type="pct"/>
          </w:tcPr>
          <w:p w14:paraId="38EEBD0C" w14:textId="77777777" w:rsidR="00D66058" w:rsidRDefault="00D66058" w:rsidP="00D66058">
            <w:pPr>
              <w:pStyle w:val="Default"/>
              <w:jc w:val="center"/>
              <w:rPr>
                <w:sz w:val="22"/>
                <w:szCs w:val="22"/>
              </w:rPr>
            </w:pPr>
            <w:r>
              <w:rPr>
                <w:sz w:val="22"/>
                <w:szCs w:val="22"/>
              </w:rPr>
              <w:t>-"-</w:t>
            </w:r>
          </w:p>
        </w:tc>
        <w:tc>
          <w:tcPr>
            <w:tcW w:w="919" w:type="pct"/>
          </w:tcPr>
          <w:p w14:paraId="39D7532C" w14:textId="1325A871"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149E8259" w14:textId="083C3236"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1FFB4F20" w14:textId="3D4992C3" w:rsidR="00D66058" w:rsidRPr="000A685B" w:rsidRDefault="00D66058" w:rsidP="00D66058">
            <w:pPr>
              <w:pStyle w:val="Default"/>
              <w:jc w:val="center"/>
              <w:rPr>
                <w:color w:val="auto"/>
                <w:sz w:val="22"/>
                <w:szCs w:val="22"/>
              </w:rPr>
            </w:pPr>
            <w:r w:rsidRPr="00D52154">
              <w:rPr>
                <w:color w:val="auto"/>
                <w:sz w:val="16"/>
                <w:szCs w:val="16"/>
              </w:rPr>
              <w:t>нет данных</w:t>
            </w:r>
          </w:p>
        </w:tc>
      </w:tr>
      <w:tr w:rsidR="00D66058" w14:paraId="0F099D15" w14:textId="77777777" w:rsidTr="00086632">
        <w:tc>
          <w:tcPr>
            <w:tcW w:w="362" w:type="pct"/>
            <w:vMerge/>
          </w:tcPr>
          <w:p w14:paraId="212612E5"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4CAF9543" w14:textId="77777777" w:rsidR="00D66058" w:rsidRDefault="00D66058" w:rsidP="00D66058">
            <w:pPr>
              <w:pStyle w:val="Default"/>
              <w:rPr>
                <w:sz w:val="22"/>
                <w:szCs w:val="22"/>
              </w:rPr>
            </w:pPr>
            <w:r>
              <w:rPr>
                <w:sz w:val="22"/>
                <w:szCs w:val="22"/>
              </w:rPr>
              <w:t xml:space="preserve">зона инженерной инфраструктуры </w:t>
            </w:r>
          </w:p>
        </w:tc>
        <w:tc>
          <w:tcPr>
            <w:tcW w:w="859" w:type="pct"/>
          </w:tcPr>
          <w:p w14:paraId="06FDFC6B" w14:textId="77777777" w:rsidR="00D66058" w:rsidRDefault="00D66058" w:rsidP="00D66058">
            <w:pPr>
              <w:pStyle w:val="Default"/>
              <w:jc w:val="center"/>
              <w:rPr>
                <w:sz w:val="22"/>
                <w:szCs w:val="22"/>
              </w:rPr>
            </w:pPr>
            <w:r>
              <w:rPr>
                <w:sz w:val="22"/>
                <w:szCs w:val="22"/>
              </w:rPr>
              <w:t>-"-</w:t>
            </w:r>
          </w:p>
        </w:tc>
        <w:tc>
          <w:tcPr>
            <w:tcW w:w="919" w:type="pct"/>
          </w:tcPr>
          <w:p w14:paraId="58C93683" w14:textId="164CE984"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3A3D2EC9" w14:textId="68CD968E"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58389DC6" w14:textId="04DF2FC3" w:rsidR="00D66058" w:rsidRPr="000A685B" w:rsidRDefault="00D66058" w:rsidP="00D66058">
            <w:pPr>
              <w:pStyle w:val="Default"/>
              <w:jc w:val="center"/>
              <w:rPr>
                <w:color w:val="auto"/>
                <w:sz w:val="22"/>
                <w:szCs w:val="22"/>
              </w:rPr>
            </w:pPr>
            <w:r w:rsidRPr="00D52154">
              <w:rPr>
                <w:color w:val="auto"/>
                <w:sz w:val="16"/>
                <w:szCs w:val="16"/>
              </w:rPr>
              <w:t>нет данных</w:t>
            </w:r>
          </w:p>
        </w:tc>
      </w:tr>
      <w:tr w:rsidR="00D66058" w14:paraId="558686A9" w14:textId="77777777" w:rsidTr="00086632">
        <w:tc>
          <w:tcPr>
            <w:tcW w:w="362" w:type="pct"/>
            <w:vMerge/>
          </w:tcPr>
          <w:p w14:paraId="7EDBF489"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574117AA" w14:textId="77777777" w:rsidR="00D66058" w:rsidRDefault="00D66058" w:rsidP="00D66058">
            <w:pPr>
              <w:pStyle w:val="Default"/>
              <w:rPr>
                <w:sz w:val="22"/>
                <w:szCs w:val="22"/>
              </w:rPr>
            </w:pPr>
            <w:r>
              <w:rPr>
                <w:sz w:val="22"/>
                <w:szCs w:val="22"/>
              </w:rPr>
              <w:t xml:space="preserve">транспортной инфраструктуры </w:t>
            </w:r>
          </w:p>
        </w:tc>
        <w:tc>
          <w:tcPr>
            <w:tcW w:w="859" w:type="pct"/>
          </w:tcPr>
          <w:p w14:paraId="7735C42C" w14:textId="77777777" w:rsidR="00D66058" w:rsidRDefault="00D66058" w:rsidP="00D66058">
            <w:pPr>
              <w:pStyle w:val="Default"/>
              <w:jc w:val="center"/>
              <w:rPr>
                <w:sz w:val="22"/>
                <w:szCs w:val="22"/>
              </w:rPr>
            </w:pPr>
            <w:r>
              <w:rPr>
                <w:sz w:val="22"/>
                <w:szCs w:val="22"/>
              </w:rPr>
              <w:t>-"-</w:t>
            </w:r>
          </w:p>
        </w:tc>
        <w:tc>
          <w:tcPr>
            <w:tcW w:w="919" w:type="pct"/>
          </w:tcPr>
          <w:p w14:paraId="64B3D002" w14:textId="5C19BA4B"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613FB8A9" w14:textId="1F6E3834"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649C26B9" w14:textId="510BA6DB" w:rsidR="00D66058" w:rsidRPr="000A685B" w:rsidRDefault="00D66058" w:rsidP="00D66058">
            <w:pPr>
              <w:pStyle w:val="Default"/>
              <w:jc w:val="center"/>
              <w:rPr>
                <w:color w:val="auto"/>
                <w:sz w:val="22"/>
                <w:szCs w:val="22"/>
              </w:rPr>
            </w:pPr>
            <w:r w:rsidRPr="00D52154">
              <w:rPr>
                <w:color w:val="auto"/>
                <w:sz w:val="16"/>
                <w:szCs w:val="16"/>
              </w:rPr>
              <w:t>нет данных</w:t>
            </w:r>
          </w:p>
        </w:tc>
      </w:tr>
      <w:tr w:rsidR="00D66058" w14:paraId="7C186715" w14:textId="77777777" w:rsidTr="00086632">
        <w:tc>
          <w:tcPr>
            <w:tcW w:w="362" w:type="pct"/>
            <w:vMerge/>
          </w:tcPr>
          <w:p w14:paraId="24E8DA1D"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14044069" w14:textId="77777777" w:rsidR="00D66058" w:rsidRDefault="00D66058" w:rsidP="00D66058">
            <w:pPr>
              <w:pStyle w:val="Default"/>
              <w:rPr>
                <w:sz w:val="22"/>
                <w:szCs w:val="22"/>
              </w:rPr>
            </w:pPr>
            <w:r>
              <w:rPr>
                <w:sz w:val="22"/>
                <w:szCs w:val="22"/>
              </w:rPr>
              <w:t xml:space="preserve">зона сельскохозяйственного использования </w:t>
            </w:r>
          </w:p>
        </w:tc>
        <w:tc>
          <w:tcPr>
            <w:tcW w:w="859" w:type="pct"/>
          </w:tcPr>
          <w:p w14:paraId="0227C6A1" w14:textId="77777777" w:rsidR="00D66058" w:rsidRDefault="00D66058" w:rsidP="00D66058">
            <w:pPr>
              <w:pStyle w:val="Default"/>
              <w:jc w:val="center"/>
              <w:rPr>
                <w:sz w:val="22"/>
                <w:szCs w:val="22"/>
              </w:rPr>
            </w:pPr>
            <w:r>
              <w:rPr>
                <w:sz w:val="22"/>
                <w:szCs w:val="22"/>
              </w:rPr>
              <w:t>-"-</w:t>
            </w:r>
          </w:p>
        </w:tc>
        <w:tc>
          <w:tcPr>
            <w:tcW w:w="919" w:type="pct"/>
          </w:tcPr>
          <w:p w14:paraId="4AFBB0BB" w14:textId="56E859D0"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34B7D027" w14:textId="32175AC7" w:rsidR="00D66058" w:rsidRPr="000A685B"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0AB926F6" w14:textId="05B15DBC" w:rsidR="00D66058" w:rsidRPr="000A685B" w:rsidRDefault="00D66058" w:rsidP="00D66058">
            <w:pPr>
              <w:pStyle w:val="Default"/>
              <w:jc w:val="center"/>
              <w:rPr>
                <w:color w:val="auto"/>
                <w:sz w:val="22"/>
                <w:szCs w:val="22"/>
              </w:rPr>
            </w:pPr>
            <w:r w:rsidRPr="00D52154">
              <w:rPr>
                <w:color w:val="auto"/>
                <w:sz w:val="16"/>
                <w:szCs w:val="16"/>
              </w:rPr>
              <w:t>нет данных</w:t>
            </w:r>
          </w:p>
        </w:tc>
      </w:tr>
      <w:tr w:rsidR="00D66058" w14:paraId="22676808" w14:textId="77777777" w:rsidTr="00D842C6">
        <w:trPr>
          <w:trHeight w:val="1251"/>
        </w:trPr>
        <w:tc>
          <w:tcPr>
            <w:tcW w:w="362" w:type="pct"/>
            <w:vMerge/>
          </w:tcPr>
          <w:p w14:paraId="4F3787EA"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2065FC71" w14:textId="77777777" w:rsidR="00D66058" w:rsidRDefault="00D66058" w:rsidP="00D66058">
            <w:pPr>
              <w:pStyle w:val="Default"/>
              <w:rPr>
                <w:sz w:val="22"/>
                <w:szCs w:val="22"/>
              </w:rPr>
            </w:pPr>
            <w:r>
              <w:rPr>
                <w:sz w:val="22"/>
                <w:szCs w:val="22"/>
              </w:rPr>
              <w:t xml:space="preserve">зона садоводческих, огороднических или дачных </w:t>
            </w:r>
          </w:p>
          <w:p w14:paraId="03924C21" w14:textId="77777777" w:rsidR="00D66058" w:rsidRDefault="00D66058" w:rsidP="00D66058">
            <w:pPr>
              <w:pStyle w:val="Default"/>
              <w:rPr>
                <w:sz w:val="22"/>
                <w:szCs w:val="22"/>
              </w:rPr>
            </w:pPr>
            <w:r>
              <w:rPr>
                <w:sz w:val="22"/>
                <w:szCs w:val="22"/>
              </w:rPr>
              <w:t xml:space="preserve">некоммерческих объединений граждан </w:t>
            </w:r>
          </w:p>
        </w:tc>
        <w:tc>
          <w:tcPr>
            <w:tcW w:w="859" w:type="pct"/>
          </w:tcPr>
          <w:p w14:paraId="1E7F2FA2" w14:textId="77777777" w:rsidR="00D66058" w:rsidRDefault="00D66058" w:rsidP="00D66058">
            <w:pPr>
              <w:pStyle w:val="Default"/>
              <w:jc w:val="center"/>
              <w:rPr>
                <w:sz w:val="22"/>
                <w:szCs w:val="22"/>
              </w:rPr>
            </w:pPr>
            <w:r>
              <w:rPr>
                <w:sz w:val="22"/>
                <w:szCs w:val="22"/>
              </w:rPr>
              <w:t>-"-</w:t>
            </w:r>
          </w:p>
        </w:tc>
        <w:tc>
          <w:tcPr>
            <w:tcW w:w="919" w:type="pct"/>
          </w:tcPr>
          <w:p w14:paraId="105322AF" w14:textId="59306CC5" w:rsidR="00D66058" w:rsidRPr="00D52154" w:rsidRDefault="00D66058" w:rsidP="00D66058">
            <w:pPr>
              <w:pStyle w:val="Default"/>
              <w:jc w:val="center"/>
              <w:rPr>
                <w:color w:val="auto"/>
                <w:sz w:val="22"/>
                <w:szCs w:val="22"/>
              </w:rPr>
            </w:pPr>
            <w:r w:rsidRPr="00D52154">
              <w:rPr>
                <w:color w:val="auto"/>
                <w:sz w:val="16"/>
                <w:szCs w:val="16"/>
              </w:rPr>
              <w:t>нет данных</w:t>
            </w:r>
          </w:p>
        </w:tc>
        <w:tc>
          <w:tcPr>
            <w:tcW w:w="550" w:type="pct"/>
          </w:tcPr>
          <w:p w14:paraId="60665C54" w14:textId="20726CC9" w:rsidR="00D66058" w:rsidRPr="00D52154" w:rsidRDefault="00D66058" w:rsidP="00D66058">
            <w:pPr>
              <w:pStyle w:val="Default"/>
              <w:jc w:val="center"/>
              <w:rPr>
                <w:color w:val="auto"/>
                <w:sz w:val="22"/>
                <w:szCs w:val="22"/>
              </w:rPr>
            </w:pPr>
            <w:r w:rsidRPr="00D52154">
              <w:rPr>
                <w:color w:val="auto"/>
                <w:sz w:val="16"/>
                <w:szCs w:val="16"/>
              </w:rPr>
              <w:t>нет данных</w:t>
            </w:r>
          </w:p>
        </w:tc>
        <w:tc>
          <w:tcPr>
            <w:tcW w:w="813" w:type="pct"/>
          </w:tcPr>
          <w:p w14:paraId="51F0EAAA" w14:textId="6180355A" w:rsidR="00D66058" w:rsidRPr="00D52154" w:rsidRDefault="00D66058" w:rsidP="00D66058">
            <w:pPr>
              <w:pStyle w:val="Default"/>
              <w:jc w:val="center"/>
              <w:rPr>
                <w:color w:val="auto"/>
                <w:sz w:val="22"/>
                <w:szCs w:val="22"/>
              </w:rPr>
            </w:pPr>
            <w:r w:rsidRPr="00D52154">
              <w:rPr>
                <w:color w:val="auto"/>
                <w:sz w:val="16"/>
                <w:szCs w:val="16"/>
              </w:rPr>
              <w:t>нет данных</w:t>
            </w:r>
          </w:p>
        </w:tc>
      </w:tr>
      <w:tr w:rsidR="00606831" w14:paraId="0851CB00" w14:textId="77777777" w:rsidTr="00086632">
        <w:tc>
          <w:tcPr>
            <w:tcW w:w="362" w:type="pct"/>
            <w:vMerge/>
          </w:tcPr>
          <w:p w14:paraId="740EC070" w14:textId="77777777" w:rsidR="00606831" w:rsidRDefault="00606831" w:rsidP="00086632">
            <w:pPr>
              <w:pStyle w:val="510"/>
              <w:shd w:val="clear" w:color="auto" w:fill="auto"/>
              <w:tabs>
                <w:tab w:val="left" w:pos="523"/>
              </w:tabs>
              <w:spacing w:before="0" w:line="240" w:lineRule="auto"/>
              <w:jc w:val="right"/>
              <w:rPr>
                <w:b w:val="0"/>
              </w:rPr>
            </w:pPr>
          </w:p>
        </w:tc>
        <w:tc>
          <w:tcPr>
            <w:tcW w:w="1497" w:type="pct"/>
          </w:tcPr>
          <w:p w14:paraId="74F9781A" w14:textId="77777777" w:rsidR="00606831" w:rsidRDefault="00606831" w:rsidP="00086632">
            <w:pPr>
              <w:pStyle w:val="Default"/>
              <w:rPr>
                <w:sz w:val="22"/>
                <w:szCs w:val="22"/>
              </w:rPr>
            </w:pPr>
            <w:r>
              <w:rPr>
                <w:sz w:val="22"/>
                <w:szCs w:val="22"/>
              </w:rPr>
              <w:t xml:space="preserve">зона кладбищ </w:t>
            </w:r>
          </w:p>
        </w:tc>
        <w:tc>
          <w:tcPr>
            <w:tcW w:w="859" w:type="pct"/>
          </w:tcPr>
          <w:p w14:paraId="2181818C" w14:textId="77777777" w:rsidR="00606831" w:rsidRDefault="00606831" w:rsidP="00086632">
            <w:pPr>
              <w:pStyle w:val="Default"/>
              <w:jc w:val="center"/>
              <w:rPr>
                <w:sz w:val="22"/>
                <w:szCs w:val="22"/>
              </w:rPr>
            </w:pPr>
            <w:r>
              <w:rPr>
                <w:sz w:val="22"/>
                <w:szCs w:val="22"/>
              </w:rPr>
              <w:t>-"-</w:t>
            </w:r>
          </w:p>
        </w:tc>
        <w:tc>
          <w:tcPr>
            <w:tcW w:w="919" w:type="pct"/>
          </w:tcPr>
          <w:p w14:paraId="00539455" w14:textId="24BFC6EA" w:rsidR="00606831" w:rsidRPr="000A685B" w:rsidRDefault="00D66058" w:rsidP="00086632">
            <w:pPr>
              <w:pStyle w:val="Default"/>
              <w:jc w:val="center"/>
              <w:rPr>
                <w:color w:val="auto"/>
                <w:sz w:val="22"/>
                <w:szCs w:val="22"/>
              </w:rPr>
            </w:pPr>
            <w:r>
              <w:rPr>
                <w:sz w:val="22"/>
                <w:szCs w:val="22"/>
              </w:rPr>
              <w:t>0,8223</w:t>
            </w:r>
          </w:p>
        </w:tc>
        <w:tc>
          <w:tcPr>
            <w:tcW w:w="550" w:type="pct"/>
          </w:tcPr>
          <w:p w14:paraId="216E2466" w14:textId="6BC9F0B1" w:rsidR="00606831" w:rsidRPr="000A685B" w:rsidRDefault="00D66058" w:rsidP="00086632">
            <w:pPr>
              <w:pStyle w:val="Default"/>
              <w:jc w:val="center"/>
              <w:rPr>
                <w:color w:val="auto"/>
                <w:sz w:val="22"/>
                <w:szCs w:val="22"/>
              </w:rPr>
            </w:pPr>
            <w:r>
              <w:rPr>
                <w:sz w:val="22"/>
                <w:szCs w:val="22"/>
              </w:rPr>
              <w:t>08223</w:t>
            </w:r>
          </w:p>
        </w:tc>
        <w:tc>
          <w:tcPr>
            <w:tcW w:w="813" w:type="pct"/>
          </w:tcPr>
          <w:p w14:paraId="19771448" w14:textId="5165F31B" w:rsidR="00606831" w:rsidRPr="000A685B" w:rsidRDefault="00D66058" w:rsidP="00086632">
            <w:pPr>
              <w:pStyle w:val="Default"/>
              <w:jc w:val="center"/>
              <w:rPr>
                <w:color w:val="auto"/>
                <w:sz w:val="22"/>
                <w:szCs w:val="22"/>
              </w:rPr>
            </w:pPr>
            <w:r>
              <w:rPr>
                <w:sz w:val="22"/>
                <w:szCs w:val="22"/>
              </w:rPr>
              <w:t>0,8223</w:t>
            </w:r>
          </w:p>
        </w:tc>
      </w:tr>
      <w:tr w:rsidR="00D66058" w14:paraId="2D0D7D16" w14:textId="77777777" w:rsidTr="00086632">
        <w:tc>
          <w:tcPr>
            <w:tcW w:w="362" w:type="pct"/>
            <w:vMerge/>
          </w:tcPr>
          <w:p w14:paraId="44E5855C"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3439E367" w14:textId="77777777" w:rsidR="00D66058" w:rsidRDefault="00D66058" w:rsidP="00D66058">
            <w:pPr>
              <w:pStyle w:val="Default"/>
              <w:rPr>
                <w:sz w:val="22"/>
                <w:szCs w:val="22"/>
              </w:rPr>
            </w:pPr>
            <w:r>
              <w:rPr>
                <w:sz w:val="22"/>
                <w:szCs w:val="22"/>
              </w:rPr>
              <w:t xml:space="preserve">зона складирования и захоронения отходов </w:t>
            </w:r>
          </w:p>
        </w:tc>
        <w:tc>
          <w:tcPr>
            <w:tcW w:w="859" w:type="pct"/>
          </w:tcPr>
          <w:p w14:paraId="2BD5BD1D" w14:textId="77777777" w:rsidR="00D66058" w:rsidRDefault="00D66058" w:rsidP="00D66058">
            <w:pPr>
              <w:pStyle w:val="Default"/>
              <w:jc w:val="center"/>
              <w:rPr>
                <w:sz w:val="22"/>
                <w:szCs w:val="22"/>
              </w:rPr>
            </w:pPr>
            <w:r>
              <w:rPr>
                <w:sz w:val="22"/>
                <w:szCs w:val="22"/>
              </w:rPr>
              <w:t>-"-</w:t>
            </w:r>
          </w:p>
        </w:tc>
        <w:tc>
          <w:tcPr>
            <w:tcW w:w="919" w:type="pct"/>
          </w:tcPr>
          <w:p w14:paraId="41C4BB15" w14:textId="3D6AEC73"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3349DB4A" w14:textId="26C48A13"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336E6460" w14:textId="43F714A5" w:rsidR="00D66058" w:rsidRPr="00D66058" w:rsidRDefault="00D66058" w:rsidP="00D66058">
            <w:pPr>
              <w:pStyle w:val="Default"/>
              <w:jc w:val="center"/>
              <w:rPr>
                <w:color w:val="auto"/>
                <w:sz w:val="22"/>
                <w:szCs w:val="22"/>
              </w:rPr>
            </w:pPr>
            <w:r w:rsidRPr="00D66058">
              <w:rPr>
                <w:color w:val="auto"/>
                <w:sz w:val="16"/>
                <w:szCs w:val="16"/>
              </w:rPr>
              <w:t>нет данных</w:t>
            </w:r>
          </w:p>
        </w:tc>
      </w:tr>
      <w:tr w:rsidR="00D66058" w14:paraId="1ACB62F0" w14:textId="77777777" w:rsidTr="00086632">
        <w:tc>
          <w:tcPr>
            <w:tcW w:w="362" w:type="pct"/>
            <w:vMerge/>
          </w:tcPr>
          <w:p w14:paraId="79847008"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68CAE834" w14:textId="77777777" w:rsidR="00D66058" w:rsidRDefault="00D66058" w:rsidP="00D66058">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4B3AF220" w14:textId="77777777" w:rsidR="00D66058" w:rsidRDefault="00D66058" w:rsidP="00D66058">
            <w:pPr>
              <w:pStyle w:val="Default"/>
              <w:jc w:val="center"/>
              <w:rPr>
                <w:sz w:val="22"/>
                <w:szCs w:val="22"/>
              </w:rPr>
            </w:pPr>
            <w:r>
              <w:rPr>
                <w:sz w:val="22"/>
                <w:szCs w:val="22"/>
              </w:rPr>
              <w:t>-"-</w:t>
            </w:r>
          </w:p>
        </w:tc>
        <w:tc>
          <w:tcPr>
            <w:tcW w:w="919" w:type="pct"/>
          </w:tcPr>
          <w:p w14:paraId="2F678A4C" w14:textId="3DFE69FC"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323142D4" w14:textId="56432AF2"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26DD81DB" w14:textId="7134D0EF" w:rsidR="00D66058" w:rsidRPr="00D66058" w:rsidRDefault="00D66058" w:rsidP="00D66058">
            <w:pPr>
              <w:pStyle w:val="Default"/>
              <w:jc w:val="center"/>
              <w:rPr>
                <w:color w:val="auto"/>
                <w:sz w:val="22"/>
                <w:szCs w:val="22"/>
              </w:rPr>
            </w:pPr>
            <w:r w:rsidRPr="00D66058">
              <w:rPr>
                <w:color w:val="auto"/>
                <w:sz w:val="16"/>
                <w:szCs w:val="16"/>
              </w:rPr>
              <w:t>нет данных</w:t>
            </w:r>
          </w:p>
        </w:tc>
      </w:tr>
      <w:tr w:rsidR="00D66058" w14:paraId="4A1C1A39" w14:textId="77777777" w:rsidTr="00086632">
        <w:tc>
          <w:tcPr>
            <w:tcW w:w="362" w:type="pct"/>
            <w:vMerge/>
          </w:tcPr>
          <w:p w14:paraId="079F4365"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03E921A2" w14:textId="77777777" w:rsidR="00D66058" w:rsidRDefault="00D66058" w:rsidP="00D66058">
            <w:pPr>
              <w:pStyle w:val="Default"/>
              <w:rPr>
                <w:sz w:val="22"/>
                <w:szCs w:val="22"/>
              </w:rPr>
            </w:pPr>
            <w:r>
              <w:rPr>
                <w:sz w:val="22"/>
                <w:szCs w:val="22"/>
              </w:rPr>
              <w:t xml:space="preserve">зона рекреационного назначения </w:t>
            </w:r>
          </w:p>
        </w:tc>
        <w:tc>
          <w:tcPr>
            <w:tcW w:w="859" w:type="pct"/>
          </w:tcPr>
          <w:p w14:paraId="21BBF036" w14:textId="77777777" w:rsidR="00D66058" w:rsidRDefault="00D66058" w:rsidP="00D66058">
            <w:pPr>
              <w:pStyle w:val="Default"/>
              <w:jc w:val="center"/>
              <w:rPr>
                <w:sz w:val="22"/>
                <w:szCs w:val="22"/>
              </w:rPr>
            </w:pPr>
            <w:r>
              <w:rPr>
                <w:sz w:val="22"/>
                <w:szCs w:val="22"/>
              </w:rPr>
              <w:t>-"-</w:t>
            </w:r>
          </w:p>
        </w:tc>
        <w:tc>
          <w:tcPr>
            <w:tcW w:w="919" w:type="pct"/>
          </w:tcPr>
          <w:p w14:paraId="41FB0F79" w14:textId="467BCD78"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578D7636" w14:textId="389E73F4"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68FCECFA" w14:textId="0F9C5C29" w:rsidR="00D66058" w:rsidRPr="00D66058" w:rsidRDefault="00D66058" w:rsidP="00D66058">
            <w:pPr>
              <w:pStyle w:val="Default"/>
              <w:jc w:val="center"/>
              <w:rPr>
                <w:color w:val="auto"/>
                <w:sz w:val="22"/>
                <w:szCs w:val="22"/>
              </w:rPr>
            </w:pPr>
            <w:r w:rsidRPr="00D66058">
              <w:rPr>
                <w:color w:val="auto"/>
                <w:sz w:val="16"/>
                <w:szCs w:val="16"/>
              </w:rPr>
              <w:t>нет данных</w:t>
            </w:r>
          </w:p>
        </w:tc>
      </w:tr>
      <w:tr w:rsidR="00D66058" w14:paraId="1106F18F" w14:textId="77777777" w:rsidTr="00086632">
        <w:tc>
          <w:tcPr>
            <w:tcW w:w="362" w:type="pct"/>
            <w:vMerge/>
          </w:tcPr>
          <w:p w14:paraId="3326C9A9"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721320C6" w14:textId="77777777" w:rsidR="00D66058" w:rsidRDefault="00D66058" w:rsidP="00D66058">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62DD379A" w14:textId="77777777" w:rsidR="00D66058" w:rsidRDefault="00D66058" w:rsidP="00D66058">
            <w:pPr>
              <w:pStyle w:val="Default"/>
              <w:jc w:val="center"/>
              <w:rPr>
                <w:sz w:val="22"/>
                <w:szCs w:val="22"/>
              </w:rPr>
            </w:pPr>
            <w:r>
              <w:rPr>
                <w:sz w:val="22"/>
                <w:szCs w:val="22"/>
              </w:rPr>
              <w:t>-"-</w:t>
            </w:r>
          </w:p>
        </w:tc>
        <w:tc>
          <w:tcPr>
            <w:tcW w:w="919" w:type="pct"/>
          </w:tcPr>
          <w:p w14:paraId="5BAAE988" w14:textId="10FBF5F9"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46CDF766" w14:textId="0FF4BA4E"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6698DA98" w14:textId="0F795879" w:rsidR="00D66058" w:rsidRPr="00D66058" w:rsidRDefault="00D66058" w:rsidP="00D66058">
            <w:pPr>
              <w:pStyle w:val="Default"/>
              <w:jc w:val="center"/>
              <w:rPr>
                <w:color w:val="auto"/>
                <w:sz w:val="22"/>
                <w:szCs w:val="22"/>
              </w:rPr>
            </w:pPr>
            <w:r w:rsidRPr="00D66058">
              <w:rPr>
                <w:color w:val="auto"/>
                <w:sz w:val="16"/>
                <w:szCs w:val="16"/>
              </w:rPr>
              <w:t>нет данных</w:t>
            </w:r>
          </w:p>
        </w:tc>
      </w:tr>
      <w:tr w:rsidR="00D66058" w14:paraId="1F0D0A58" w14:textId="77777777" w:rsidTr="00086632">
        <w:tc>
          <w:tcPr>
            <w:tcW w:w="362" w:type="pct"/>
            <w:vMerge/>
          </w:tcPr>
          <w:p w14:paraId="526DA37C"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5325B026" w14:textId="77777777" w:rsidR="00D66058" w:rsidRPr="009B1788" w:rsidRDefault="00D66058" w:rsidP="00D66058">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67E3956B" w14:textId="77777777" w:rsidR="00D66058" w:rsidRPr="009B1788" w:rsidRDefault="00D66058" w:rsidP="00D66058">
            <w:pPr>
              <w:pStyle w:val="510"/>
              <w:shd w:val="clear" w:color="auto" w:fill="auto"/>
              <w:tabs>
                <w:tab w:val="left" w:pos="523"/>
              </w:tabs>
              <w:spacing w:before="0" w:line="240" w:lineRule="auto"/>
              <w:rPr>
                <w:b w:val="0"/>
                <w:sz w:val="22"/>
                <w:szCs w:val="22"/>
              </w:rPr>
            </w:pPr>
          </w:p>
        </w:tc>
        <w:tc>
          <w:tcPr>
            <w:tcW w:w="919" w:type="pct"/>
          </w:tcPr>
          <w:p w14:paraId="20E80E21" w14:textId="70BF03DE" w:rsidR="00D66058" w:rsidRPr="00D66058" w:rsidRDefault="00D66058" w:rsidP="00D66058">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c>
          <w:tcPr>
            <w:tcW w:w="550" w:type="pct"/>
          </w:tcPr>
          <w:p w14:paraId="0172BCD1" w14:textId="20479753" w:rsidR="00D66058" w:rsidRPr="00D66058" w:rsidRDefault="00D66058" w:rsidP="00D66058">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c>
          <w:tcPr>
            <w:tcW w:w="813" w:type="pct"/>
          </w:tcPr>
          <w:p w14:paraId="29C25393" w14:textId="0DC10EC7" w:rsidR="00D66058" w:rsidRPr="00D66058" w:rsidRDefault="00D66058" w:rsidP="00D66058">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r>
      <w:tr w:rsidR="00D66058" w14:paraId="7E8589BB" w14:textId="77777777" w:rsidTr="00086632">
        <w:tc>
          <w:tcPr>
            <w:tcW w:w="362" w:type="pct"/>
            <w:vMerge/>
          </w:tcPr>
          <w:p w14:paraId="52528C13"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43D49CA4" w14:textId="77777777" w:rsidR="00D66058" w:rsidRDefault="00D66058" w:rsidP="00D66058">
            <w:pPr>
              <w:pStyle w:val="Default"/>
              <w:rPr>
                <w:sz w:val="22"/>
                <w:szCs w:val="22"/>
              </w:rPr>
            </w:pPr>
            <w:r>
              <w:rPr>
                <w:sz w:val="22"/>
                <w:szCs w:val="22"/>
              </w:rPr>
              <w:t xml:space="preserve">зона режимных территорий </w:t>
            </w:r>
          </w:p>
        </w:tc>
        <w:tc>
          <w:tcPr>
            <w:tcW w:w="859" w:type="pct"/>
          </w:tcPr>
          <w:p w14:paraId="4E8A18BE" w14:textId="77777777" w:rsidR="00D66058" w:rsidRDefault="00D66058" w:rsidP="00D66058">
            <w:pPr>
              <w:pStyle w:val="Default"/>
              <w:jc w:val="center"/>
              <w:rPr>
                <w:sz w:val="22"/>
                <w:szCs w:val="22"/>
              </w:rPr>
            </w:pPr>
            <w:r>
              <w:rPr>
                <w:sz w:val="22"/>
                <w:szCs w:val="22"/>
              </w:rPr>
              <w:t>-"-</w:t>
            </w:r>
          </w:p>
        </w:tc>
        <w:tc>
          <w:tcPr>
            <w:tcW w:w="919" w:type="pct"/>
          </w:tcPr>
          <w:p w14:paraId="22E410B5" w14:textId="12D0FD60"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2261C7DF" w14:textId="4D542E86"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1C3D80DE" w14:textId="06516CD3" w:rsidR="00D66058" w:rsidRPr="00D66058" w:rsidRDefault="00D66058" w:rsidP="00D66058">
            <w:pPr>
              <w:pStyle w:val="Default"/>
              <w:jc w:val="center"/>
              <w:rPr>
                <w:color w:val="auto"/>
                <w:sz w:val="22"/>
                <w:szCs w:val="22"/>
              </w:rPr>
            </w:pPr>
            <w:r w:rsidRPr="00D66058">
              <w:rPr>
                <w:color w:val="auto"/>
                <w:sz w:val="16"/>
                <w:szCs w:val="16"/>
              </w:rPr>
              <w:t>нет данных</w:t>
            </w:r>
          </w:p>
        </w:tc>
      </w:tr>
      <w:tr w:rsidR="00D66058" w14:paraId="4ABEE7DE" w14:textId="77777777" w:rsidTr="00086632">
        <w:tc>
          <w:tcPr>
            <w:tcW w:w="362" w:type="pct"/>
            <w:vMerge/>
          </w:tcPr>
          <w:p w14:paraId="6401B6E7"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30D2B261" w14:textId="77777777" w:rsidR="00D66058" w:rsidRDefault="00D66058" w:rsidP="00D66058">
            <w:pPr>
              <w:pStyle w:val="Default"/>
              <w:rPr>
                <w:sz w:val="22"/>
                <w:szCs w:val="22"/>
              </w:rPr>
            </w:pPr>
            <w:r>
              <w:rPr>
                <w:sz w:val="22"/>
                <w:szCs w:val="22"/>
              </w:rPr>
              <w:t xml:space="preserve">зона акваторий </w:t>
            </w:r>
          </w:p>
        </w:tc>
        <w:tc>
          <w:tcPr>
            <w:tcW w:w="859" w:type="pct"/>
          </w:tcPr>
          <w:p w14:paraId="1E1213C0" w14:textId="77777777" w:rsidR="00D66058" w:rsidRDefault="00D66058" w:rsidP="00D66058">
            <w:pPr>
              <w:pStyle w:val="Default"/>
              <w:jc w:val="center"/>
              <w:rPr>
                <w:sz w:val="22"/>
                <w:szCs w:val="22"/>
              </w:rPr>
            </w:pPr>
            <w:r>
              <w:rPr>
                <w:sz w:val="22"/>
                <w:szCs w:val="22"/>
              </w:rPr>
              <w:t>-"-</w:t>
            </w:r>
          </w:p>
        </w:tc>
        <w:tc>
          <w:tcPr>
            <w:tcW w:w="919" w:type="pct"/>
          </w:tcPr>
          <w:p w14:paraId="368C5E6E" w14:textId="32C83345"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420F65D9" w14:textId="194EC219"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63C2FF09" w14:textId="27BE0615" w:rsidR="00D66058" w:rsidRPr="00D66058" w:rsidRDefault="00D66058" w:rsidP="00D66058">
            <w:pPr>
              <w:pStyle w:val="Default"/>
              <w:jc w:val="center"/>
              <w:rPr>
                <w:color w:val="auto"/>
                <w:sz w:val="22"/>
                <w:szCs w:val="22"/>
              </w:rPr>
            </w:pPr>
            <w:r w:rsidRPr="00D66058">
              <w:rPr>
                <w:color w:val="auto"/>
                <w:sz w:val="16"/>
                <w:szCs w:val="16"/>
              </w:rPr>
              <w:t>нет данных</w:t>
            </w:r>
          </w:p>
        </w:tc>
      </w:tr>
      <w:tr w:rsidR="00D66058" w14:paraId="672D8F7B" w14:textId="77777777" w:rsidTr="00086632">
        <w:tc>
          <w:tcPr>
            <w:tcW w:w="362" w:type="pct"/>
            <w:vMerge/>
          </w:tcPr>
          <w:p w14:paraId="18D20332" w14:textId="77777777" w:rsidR="00D66058" w:rsidRDefault="00D66058" w:rsidP="00D66058">
            <w:pPr>
              <w:pStyle w:val="510"/>
              <w:shd w:val="clear" w:color="auto" w:fill="auto"/>
              <w:tabs>
                <w:tab w:val="left" w:pos="523"/>
              </w:tabs>
              <w:spacing w:before="0" w:line="240" w:lineRule="auto"/>
              <w:jc w:val="right"/>
              <w:rPr>
                <w:b w:val="0"/>
              </w:rPr>
            </w:pPr>
          </w:p>
        </w:tc>
        <w:tc>
          <w:tcPr>
            <w:tcW w:w="1497" w:type="pct"/>
          </w:tcPr>
          <w:p w14:paraId="4BD15CF2" w14:textId="77777777" w:rsidR="00D66058" w:rsidRDefault="00D66058" w:rsidP="00D66058">
            <w:pPr>
              <w:pStyle w:val="Default"/>
              <w:rPr>
                <w:sz w:val="22"/>
                <w:szCs w:val="22"/>
              </w:rPr>
            </w:pPr>
            <w:r>
              <w:rPr>
                <w:sz w:val="22"/>
                <w:szCs w:val="22"/>
              </w:rPr>
              <w:t xml:space="preserve">иные зоны </w:t>
            </w:r>
          </w:p>
        </w:tc>
        <w:tc>
          <w:tcPr>
            <w:tcW w:w="859" w:type="pct"/>
          </w:tcPr>
          <w:p w14:paraId="39E78A34" w14:textId="77777777" w:rsidR="00D66058" w:rsidRDefault="00D66058" w:rsidP="00D66058">
            <w:pPr>
              <w:pStyle w:val="Default"/>
              <w:jc w:val="center"/>
              <w:rPr>
                <w:sz w:val="22"/>
                <w:szCs w:val="22"/>
              </w:rPr>
            </w:pPr>
            <w:r>
              <w:rPr>
                <w:sz w:val="22"/>
                <w:szCs w:val="22"/>
              </w:rPr>
              <w:t>-"-</w:t>
            </w:r>
          </w:p>
        </w:tc>
        <w:tc>
          <w:tcPr>
            <w:tcW w:w="919" w:type="pct"/>
          </w:tcPr>
          <w:p w14:paraId="02ADC203" w14:textId="45A04657"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5EF8ADC0" w14:textId="019A2CA9" w:rsidR="00D66058" w:rsidRPr="00D66058"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052E9598" w14:textId="07B55C4E" w:rsidR="00D66058" w:rsidRPr="00D66058" w:rsidRDefault="00D66058" w:rsidP="00D66058">
            <w:pPr>
              <w:pStyle w:val="Default"/>
              <w:jc w:val="center"/>
              <w:rPr>
                <w:color w:val="auto"/>
                <w:sz w:val="22"/>
                <w:szCs w:val="22"/>
              </w:rPr>
            </w:pPr>
            <w:r w:rsidRPr="00D66058">
              <w:rPr>
                <w:color w:val="auto"/>
                <w:sz w:val="16"/>
                <w:szCs w:val="16"/>
              </w:rPr>
              <w:t>нет данных</w:t>
            </w:r>
          </w:p>
        </w:tc>
      </w:tr>
      <w:tr w:rsidR="00606831" w14:paraId="770B16BE" w14:textId="77777777" w:rsidTr="00086632">
        <w:tc>
          <w:tcPr>
            <w:tcW w:w="362" w:type="pct"/>
          </w:tcPr>
          <w:p w14:paraId="59E6426A" w14:textId="77777777" w:rsidR="00606831" w:rsidRPr="009B1788" w:rsidRDefault="00606831" w:rsidP="00086632">
            <w:pPr>
              <w:pStyle w:val="510"/>
              <w:shd w:val="clear" w:color="auto" w:fill="auto"/>
              <w:tabs>
                <w:tab w:val="left" w:pos="523"/>
              </w:tabs>
              <w:spacing w:before="0" w:line="240" w:lineRule="auto"/>
              <w:rPr>
                <w:sz w:val="22"/>
                <w:szCs w:val="22"/>
              </w:rPr>
            </w:pPr>
            <w:r>
              <w:rPr>
                <w:sz w:val="22"/>
                <w:szCs w:val="22"/>
              </w:rPr>
              <w:t>2</w:t>
            </w:r>
          </w:p>
        </w:tc>
        <w:tc>
          <w:tcPr>
            <w:tcW w:w="1497" w:type="pct"/>
          </w:tcPr>
          <w:p w14:paraId="718EC973" w14:textId="77777777" w:rsidR="00606831" w:rsidRPr="009B1788" w:rsidRDefault="00606831" w:rsidP="00086632">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0DD34507" w14:textId="77777777" w:rsidR="00606831" w:rsidRPr="009B1788" w:rsidRDefault="00606831" w:rsidP="00086632">
            <w:pPr>
              <w:pStyle w:val="510"/>
              <w:shd w:val="clear" w:color="auto" w:fill="auto"/>
              <w:tabs>
                <w:tab w:val="left" w:pos="523"/>
              </w:tabs>
              <w:spacing w:before="0" w:line="240" w:lineRule="auto"/>
              <w:rPr>
                <w:b w:val="0"/>
                <w:sz w:val="22"/>
                <w:szCs w:val="22"/>
              </w:rPr>
            </w:pPr>
          </w:p>
        </w:tc>
        <w:tc>
          <w:tcPr>
            <w:tcW w:w="919" w:type="pct"/>
          </w:tcPr>
          <w:p w14:paraId="7D0BE7F2"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c>
          <w:tcPr>
            <w:tcW w:w="550" w:type="pct"/>
          </w:tcPr>
          <w:p w14:paraId="4CCE16EA"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c>
          <w:tcPr>
            <w:tcW w:w="813" w:type="pct"/>
          </w:tcPr>
          <w:p w14:paraId="1951ED58"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r>
      <w:tr w:rsidR="00606831" w14:paraId="3643430B" w14:textId="77777777" w:rsidTr="00086632">
        <w:tc>
          <w:tcPr>
            <w:tcW w:w="362" w:type="pct"/>
          </w:tcPr>
          <w:p w14:paraId="7F7465B0" w14:textId="77777777" w:rsidR="00606831" w:rsidRDefault="00606831" w:rsidP="00086632">
            <w:pPr>
              <w:pStyle w:val="Default"/>
              <w:rPr>
                <w:sz w:val="22"/>
                <w:szCs w:val="22"/>
              </w:rPr>
            </w:pPr>
            <w:r>
              <w:rPr>
                <w:sz w:val="22"/>
                <w:szCs w:val="22"/>
              </w:rPr>
              <w:t xml:space="preserve">2.1 </w:t>
            </w:r>
          </w:p>
        </w:tc>
        <w:tc>
          <w:tcPr>
            <w:tcW w:w="1497" w:type="pct"/>
          </w:tcPr>
          <w:p w14:paraId="2F6E1C15" w14:textId="77777777" w:rsidR="00606831" w:rsidRDefault="00606831" w:rsidP="00086632">
            <w:pPr>
              <w:pStyle w:val="Default"/>
              <w:rPr>
                <w:sz w:val="22"/>
                <w:szCs w:val="22"/>
              </w:rPr>
            </w:pPr>
            <w:r>
              <w:rPr>
                <w:sz w:val="22"/>
                <w:szCs w:val="22"/>
              </w:rPr>
              <w:t xml:space="preserve">Численность населения </w:t>
            </w:r>
          </w:p>
        </w:tc>
        <w:tc>
          <w:tcPr>
            <w:tcW w:w="859" w:type="pct"/>
          </w:tcPr>
          <w:p w14:paraId="2E3810F2" w14:textId="77777777" w:rsidR="00606831" w:rsidRDefault="00606831" w:rsidP="00086632">
            <w:pPr>
              <w:pStyle w:val="Default"/>
              <w:jc w:val="center"/>
              <w:rPr>
                <w:sz w:val="22"/>
                <w:szCs w:val="22"/>
              </w:rPr>
            </w:pPr>
            <w:r>
              <w:rPr>
                <w:sz w:val="22"/>
                <w:szCs w:val="22"/>
              </w:rPr>
              <w:t>тыс. чел.</w:t>
            </w:r>
          </w:p>
        </w:tc>
        <w:tc>
          <w:tcPr>
            <w:tcW w:w="919" w:type="pct"/>
          </w:tcPr>
          <w:p w14:paraId="37EEDA0C" w14:textId="6ABA598E" w:rsidR="00606831" w:rsidRPr="00A64529" w:rsidRDefault="00606831" w:rsidP="00D66058">
            <w:pPr>
              <w:pStyle w:val="Default"/>
              <w:jc w:val="center"/>
              <w:rPr>
                <w:color w:val="auto"/>
                <w:sz w:val="22"/>
                <w:szCs w:val="22"/>
              </w:rPr>
            </w:pPr>
            <w:r w:rsidRPr="00A64529">
              <w:rPr>
                <w:sz w:val="22"/>
                <w:szCs w:val="22"/>
              </w:rPr>
              <w:t>0,</w:t>
            </w:r>
            <w:r w:rsidR="00D66058">
              <w:rPr>
                <w:sz w:val="22"/>
                <w:szCs w:val="22"/>
              </w:rPr>
              <w:t>419</w:t>
            </w:r>
          </w:p>
        </w:tc>
        <w:tc>
          <w:tcPr>
            <w:tcW w:w="550" w:type="pct"/>
          </w:tcPr>
          <w:p w14:paraId="612FD8CC" w14:textId="6E7322C9" w:rsidR="00606831" w:rsidRPr="00A64529" w:rsidRDefault="00606831" w:rsidP="00D66058">
            <w:pPr>
              <w:pStyle w:val="Default"/>
              <w:jc w:val="center"/>
              <w:rPr>
                <w:color w:val="auto"/>
                <w:sz w:val="22"/>
                <w:szCs w:val="22"/>
              </w:rPr>
            </w:pPr>
            <w:r w:rsidRPr="00A64529">
              <w:rPr>
                <w:sz w:val="22"/>
                <w:szCs w:val="22"/>
              </w:rPr>
              <w:t>0,</w:t>
            </w:r>
            <w:r w:rsidR="00D66058">
              <w:rPr>
                <w:sz w:val="22"/>
                <w:szCs w:val="22"/>
              </w:rPr>
              <w:t>419</w:t>
            </w:r>
          </w:p>
        </w:tc>
        <w:tc>
          <w:tcPr>
            <w:tcW w:w="813" w:type="pct"/>
          </w:tcPr>
          <w:p w14:paraId="039CED2B" w14:textId="0FED58AC" w:rsidR="00606831" w:rsidRPr="00A64529" w:rsidRDefault="00606831" w:rsidP="00D66058">
            <w:pPr>
              <w:pStyle w:val="Default"/>
              <w:jc w:val="center"/>
              <w:rPr>
                <w:color w:val="auto"/>
                <w:sz w:val="22"/>
                <w:szCs w:val="22"/>
              </w:rPr>
            </w:pPr>
            <w:r w:rsidRPr="00A64529">
              <w:rPr>
                <w:sz w:val="22"/>
                <w:szCs w:val="22"/>
              </w:rPr>
              <w:t>0,4</w:t>
            </w:r>
            <w:r w:rsidR="00D66058">
              <w:rPr>
                <w:sz w:val="22"/>
                <w:szCs w:val="22"/>
              </w:rPr>
              <w:t>19</w:t>
            </w:r>
          </w:p>
        </w:tc>
      </w:tr>
      <w:tr w:rsidR="00606831" w14:paraId="75289161" w14:textId="77777777" w:rsidTr="00086632">
        <w:tc>
          <w:tcPr>
            <w:tcW w:w="362" w:type="pct"/>
            <w:vMerge w:val="restart"/>
          </w:tcPr>
          <w:p w14:paraId="4D6FCE38" w14:textId="77777777" w:rsidR="00606831" w:rsidRPr="009B1788" w:rsidRDefault="00606831" w:rsidP="00086632">
            <w:pPr>
              <w:pStyle w:val="510"/>
              <w:shd w:val="clear" w:color="auto" w:fill="auto"/>
              <w:tabs>
                <w:tab w:val="left" w:pos="523"/>
              </w:tabs>
              <w:spacing w:before="0" w:line="240" w:lineRule="auto"/>
              <w:jc w:val="right"/>
              <w:rPr>
                <w:b w:val="0"/>
                <w:sz w:val="22"/>
                <w:szCs w:val="22"/>
              </w:rPr>
            </w:pPr>
            <w:r>
              <w:rPr>
                <w:b w:val="0"/>
                <w:sz w:val="22"/>
                <w:szCs w:val="22"/>
              </w:rPr>
              <w:t>2.2.</w:t>
            </w:r>
          </w:p>
        </w:tc>
        <w:tc>
          <w:tcPr>
            <w:tcW w:w="1497" w:type="pct"/>
          </w:tcPr>
          <w:p w14:paraId="55471049" w14:textId="77777777" w:rsidR="00606831" w:rsidRPr="009B1788" w:rsidRDefault="00606831" w:rsidP="00086632">
            <w:pPr>
              <w:pStyle w:val="Default"/>
              <w:rPr>
                <w:sz w:val="22"/>
                <w:szCs w:val="22"/>
              </w:rPr>
            </w:pPr>
            <w:r>
              <w:rPr>
                <w:sz w:val="22"/>
                <w:szCs w:val="22"/>
              </w:rPr>
              <w:t xml:space="preserve">Возрастная структура населения: </w:t>
            </w:r>
          </w:p>
        </w:tc>
        <w:tc>
          <w:tcPr>
            <w:tcW w:w="859" w:type="pct"/>
          </w:tcPr>
          <w:p w14:paraId="2248A779" w14:textId="77777777" w:rsidR="00606831" w:rsidRPr="009B1788" w:rsidRDefault="00606831" w:rsidP="00086632">
            <w:pPr>
              <w:pStyle w:val="510"/>
              <w:shd w:val="clear" w:color="auto" w:fill="auto"/>
              <w:tabs>
                <w:tab w:val="left" w:pos="523"/>
              </w:tabs>
              <w:spacing w:before="0" w:line="240" w:lineRule="auto"/>
              <w:rPr>
                <w:b w:val="0"/>
                <w:sz w:val="22"/>
                <w:szCs w:val="22"/>
              </w:rPr>
            </w:pPr>
          </w:p>
        </w:tc>
        <w:tc>
          <w:tcPr>
            <w:tcW w:w="919" w:type="pct"/>
          </w:tcPr>
          <w:p w14:paraId="584D9676" w14:textId="77777777" w:rsidR="00606831" w:rsidRPr="00A64529" w:rsidRDefault="00606831" w:rsidP="00086632">
            <w:pPr>
              <w:pStyle w:val="510"/>
              <w:shd w:val="clear" w:color="auto" w:fill="auto"/>
              <w:tabs>
                <w:tab w:val="left" w:pos="523"/>
              </w:tabs>
              <w:spacing w:before="0" w:line="240" w:lineRule="auto"/>
              <w:rPr>
                <w:b w:val="0"/>
                <w:color w:val="auto"/>
                <w:sz w:val="22"/>
                <w:szCs w:val="22"/>
              </w:rPr>
            </w:pPr>
          </w:p>
        </w:tc>
        <w:tc>
          <w:tcPr>
            <w:tcW w:w="550" w:type="pct"/>
          </w:tcPr>
          <w:p w14:paraId="33920DFA" w14:textId="77777777" w:rsidR="00606831" w:rsidRPr="00A64529" w:rsidRDefault="00606831" w:rsidP="00086632">
            <w:pPr>
              <w:pStyle w:val="510"/>
              <w:shd w:val="clear" w:color="auto" w:fill="auto"/>
              <w:tabs>
                <w:tab w:val="left" w:pos="523"/>
              </w:tabs>
              <w:spacing w:before="0" w:line="240" w:lineRule="auto"/>
              <w:rPr>
                <w:b w:val="0"/>
                <w:color w:val="auto"/>
                <w:sz w:val="22"/>
                <w:szCs w:val="22"/>
              </w:rPr>
            </w:pPr>
          </w:p>
        </w:tc>
        <w:tc>
          <w:tcPr>
            <w:tcW w:w="813" w:type="pct"/>
          </w:tcPr>
          <w:p w14:paraId="052EF2E3" w14:textId="77777777" w:rsidR="00606831" w:rsidRPr="00A64529" w:rsidRDefault="00606831" w:rsidP="00086632">
            <w:pPr>
              <w:pStyle w:val="510"/>
              <w:shd w:val="clear" w:color="auto" w:fill="auto"/>
              <w:tabs>
                <w:tab w:val="left" w:pos="523"/>
              </w:tabs>
              <w:spacing w:before="0" w:line="240" w:lineRule="auto"/>
              <w:rPr>
                <w:b w:val="0"/>
                <w:color w:val="auto"/>
                <w:sz w:val="22"/>
                <w:szCs w:val="22"/>
              </w:rPr>
            </w:pPr>
          </w:p>
        </w:tc>
      </w:tr>
      <w:tr w:rsidR="00606831" w14:paraId="0D9CD028" w14:textId="77777777" w:rsidTr="00086632">
        <w:tc>
          <w:tcPr>
            <w:tcW w:w="362" w:type="pct"/>
            <w:vMerge/>
          </w:tcPr>
          <w:p w14:paraId="305E28CE" w14:textId="77777777" w:rsidR="00606831" w:rsidRPr="009B1788" w:rsidRDefault="00606831" w:rsidP="00086632">
            <w:pPr>
              <w:pStyle w:val="510"/>
              <w:shd w:val="clear" w:color="auto" w:fill="auto"/>
              <w:tabs>
                <w:tab w:val="left" w:pos="523"/>
              </w:tabs>
              <w:spacing w:before="0" w:line="240" w:lineRule="auto"/>
              <w:jc w:val="right"/>
              <w:rPr>
                <w:b w:val="0"/>
                <w:sz w:val="22"/>
                <w:szCs w:val="22"/>
              </w:rPr>
            </w:pPr>
          </w:p>
        </w:tc>
        <w:tc>
          <w:tcPr>
            <w:tcW w:w="1497" w:type="pct"/>
          </w:tcPr>
          <w:p w14:paraId="27503656" w14:textId="77777777" w:rsidR="00606831" w:rsidRDefault="00606831" w:rsidP="00086632">
            <w:pPr>
              <w:pStyle w:val="Default"/>
              <w:rPr>
                <w:sz w:val="22"/>
                <w:szCs w:val="22"/>
              </w:rPr>
            </w:pPr>
            <w:r>
              <w:rPr>
                <w:sz w:val="22"/>
                <w:szCs w:val="22"/>
              </w:rPr>
              <w:t xml:space="preserve">дети до 15 лет </w:t>
            </w:r>
          </w:p>
        </w:tc>
        <w:tc>
          <w:tcPr>
            <w:tcW w:w="859" w:type="pct"/>
          </w:tcPr>
          <w:p w14:paraId="4B41505E" w14:textId="77777777" w:rsidR="00606831" w:rsidRDefault="00606831" w:rsidP="00086632">
            <w:pPr>
              <w:pStyle w:val="Default"/>
              <w:jc w:val="center"/>
              <w:rPr>
                <w:sz w:val="22"/>
                <w:szCs w:val="22"/>
              </w:rPr>
            </w:pPr>
            <w:r>
              <w:rPr>
                <w:sz w:val="22"/>
                <w:szCs w:val="22"/>
              </w:rPr>
              <w:t>-"-</w:t>
            </w:r>
          </w:p>
        </w:tc>
        <w:tc>
          <w:tcPr>
            <w:tcW w:w="919" w:type="pct"/>
          </w:tcPr>
          <w:p w14:paraId="23B4F8CC" w14:textId="72CDCA45" w:rsidR="00606831" w:rsidRPr="00A64529" w:rsidRDefault="00606831" w:rsidP="00D66058">
            <w:pPr>
              <w:pStyle w:val="Default"/>
              <w:jc w:val="center"/>
              <w:rPr>
                <w:color w:val="auto"/>
                <w:sz w:val="22"/>
                <w:szCs w:val="22"/>
              </w:rPr>
            </w:pPr>
            <w:r w:rsidRPr="00A64529">
              <w:rPr>
                <w:sz w:val="22"/>
                <w:szCs w:val="22"/>
              </w:rPr>
              <w:t>0,0</w:t>
            </w:r>
            <w:r w:rsidR="00D66058">
              <w:rPr>
                <w:sz w:val="22"/>
                <w:szCs w:val="22"/>
              </w:rPr>
              <w:t>97</w:t>
            </w:r>
          </w:p>
        </w:tc>
        <w:tc>
          <w:tcPr>
            <w:tcW w:w="550" w:type="pct"/>
          </w:tcPr>
          <w:p w14:paraId="70B96AFF" w14:textId="2740923D" w:rsidR="00606831" w:rsidRPr="00A64529" w:rsidRDefault="00D66058" w:rsidP="00086632">
            <w:pPr>
              <w:pStyle w:val="Default"/>
              <w:jc w:val="center"/>
              <w:rPr>
                <w:color w:val="auto"/>
                <w:sz w:val="22"/>
                <w:szCs w:val="22"/>
              </w:rPr>
            </w:pPr>
            <w:r w:rsidRPr="00A64529">
              <w:rPr>
                <w:sz w:val="22"/>
                <w:szCs w:val="22"/>
              </w:rPr>
              <w:t>0,0</w:t>
            </w:r>
            <w:r>
              <w:rPr>
                <w:sz w:val="22"/>
                <w:szCs w:val="22"/>
              </w:rPr>
              <w:t>97</w:t>
            </w:r>
          </w:p>
        </w:tc>
        <w:tc>
          <w:tcPr>
            <w:tcW w:w="813" w:type="pct"/>
          </w:tcPr>
          <w:p w14:paraId="144A9E05" w14:textId="204F0447" w:rsidR="00606831" w:rsidRPr="00A64529" w:rsidRDefault="00D66058" w:rsidP="00086632">
            <w:pPr>
              <w:pStyle w:val="Default"/>
              <w:jc w:val="center"/>
              <w:rPr>
                <w:color w:val="auto"/>
                <w:sz w:val="22"/>
                <w:szCs w:val="22"/>
              </w:rPr>
            </w:pPr>
            <w:r w:rsidRPr="00A64529">
              <w:rPr>
                <w:sz w:val="22"/>
                <w:szCs w:val="22"/>
              </w:rPr>
              <w:t>0,0</w:t>
            </w:r>
            <w:r>
              <w:rPr>
                <w:sz w:val="22"/>
                <w:szCs w:val="22"/>
              </w:rPr>
              <w:t>97</w:t>
            </w:r>
          </w:p>
        </w:tc>
      </w:tr>
      <w:tr w:rsidR="00D66058" w14:paraId="41E3BCF1" w14:textId="77777777" w:rsidTr="00086632">
        <w:tc>
          <w:tcPr>
            <w:tcW w:w="362" w:type="pct"/>
            <w:vMerge/>
          </w:tcPr>
          <w:p w14:paraId="53EA33B2" w14:textId="77777777" w:rsidR="00D66058" w:rsidRPr="009B1788" w:rsidRDefault="00D66058" w:rsidP="00D66058">
            <w:pPr>
              <w:pStyle w:val="510"/>
              <w:shd w:val="clear" w:color="auto" w:fill="auto"/>
              <w:tabs>
                <w:tab w:val="left" w:pos="523"/>
              </w:tabs>
              <w:spacing w:before="0" w:line="240" w:lineRule="auto"/>
              <w:jc w:val="right"/>
              <w:rPr>
                <w:b w:val="0"/>
                <w:sz w:val="22"/>
                <w:szCs w:val="22"/>
              </w:rPr>
            </w:pPr>
          </w:p>
        </w:tc>
        <w:tc>
          <w:tcPr>
            <w:tcW w:w="1497" w:type="pct"/>
          </w:tcPr>
          <w:p w14:paraId="5ACE1119" w14:textId="77777777" w:rsidR="00D66058" w:rsidRDefault="00D66058" w:rsidP="00D66058">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2E72D954" w14:textId="77777777" w:rsidR="00D66058" w:rsidRDefault="00D66058" w:rsidP="00D66058">
            <w:pPr>
              <w:pStyle w:val="Default"/>
              <w:jc w:val="center"/>
              <w:rPr>
                <w:sz w:val="22"/>
                <w:szCs w:val="22"/>
              </w:rPr>
            </w:pPr>
            <w:r>
              <w:rPr>
                <w:sz w:val="22"/>
                <w:szCs w:val="22"/>
              </w:rPr>
              <w:t>-"-</w:t>
            </w:r>
          </w:p>
        </w:tc>
        <w:tc>
          <w:tcPr>
            <w:tcW w:w="919" w:type="pct"/>
          </w:tcPr>
          <w:p w14:paraId="07083EEA" w14:textId="34F4DA71" w:rsidR="00D66058" w:rsidRPr="00A64529" w:rsidRDefault="00D66058" w:rsidP="00D66058">
            <w:pPr>
              <w:pStyle w:val="Default"/>
              <w:jc w:val="center"/>
              <w:rPr>
                <w:color w:val="FF0000"/>
                <w:sz w:val="22"/>
                <w:szCs w:val="22"/>
              </w:rPr>
            </w:pPr>
            <w:r w:rsidRPr="00A64529">
              <w:rPr>
                <w:sz w:val="22"/>
                <w:szCs w:val="22"/>
              </w:rPr>
              <w:t>0,2</w:t>
            </w:r>
            <w:r>
              <w:rPr>
                <w:sz w:val="22"/>
                <w:szCs w:val="22"/>
              </w:rPr>
              <w:t>84</w:t>
            </w:r>
          </w:p>
        </w:tc>
        <w:tc>
          <w:tcPr>
            <w:tcW w:w="550" w:type="pct"/>
          </w:tcPr>
          <w:p w14:paraId="626250DA" w14:textId="30FB2331" w:rsidR="00D66058" w:rsidRPr="00A64529" w:rsidRDefault="00D66058" w:rsidP="00D66058">
            <w:pPr>
              <w:pStyle w:val="Default"/>
              <w:jc w:val="center"/>
              <w:rPr>
                <w:color w:val="FF0000"/>
                <w:sz w:val="22"/>
                <w:szCs w:val="22"/>
              </w:rPr>
            </w:pPr>
            <w:r w:rsidRPr="00540C5A">
              <w:rPr>
                <w:sz w:val="22"/>
                <w:szCs w:val="22"/>
              </w:rPr>
              <w:t>0,284</w:t>
            </w:r>
          </w:p>
        </w:tc>
        <w:tc>
          <w:tcPr>
            <w:tcW w:w="813" w:type="pct"/>
          </w:tcPr>
          <w:p w14:paraId="70C49DB9" w14:textId="6BCF4CDC" w:rsidR="00D66058" w:rsidRPr="00A64529" w:rsidRDefault="00D66058" w:rsidP="00D66058">
            <w:pPr>
              <w:pStyle w:val="Default"/>
              <w:jc w:val="center"/>
              <w:rPr>
                <w:color w:val="FF0000"/>
                <w:sz w:val="22"/>
                <w:szCs w:val="22"/>
              </w:rPr>
            </w:pPr>
            <w:r w:rsidRPr="00540C5A">
              <w:rPr>
                <w:sz w:val="22"/>
                <w:szCs w:val="22"/>
              </w:rPr>
              <w:t>0,284</w:t>
            </w:r>
          </w:p>
        </w:tc>
      </w:tr>
      <w:tr w:rsidR="00D66058" w14:paraId="1ECEB7F2" w14:textId="77777777" w:rsidTr="00086632">
        <w:tc>
          <w:tcPr>
            <w:tcW w:w="362" w:type="pct"/>
          </w:tcPr>
          <w:p w14:paraId="58D43168" w14:textId="77777777" w:rsidR="00D66058" w:rsidRPr="009B1788" w:rsidRDefault="00D66058" w:rsidP="00D66058">
            <w:pPr>
              <w:pStyle w:val="510"/>
              <w:shd w:val="clear" w:color="auto" w:fill="auto"/>
              <w:tabs>
                <w:tab w:val="left" w:pos="523"/>
              </w:tabs>
              <w:spacing w:before="0" w:line="240" w:lineRule="auto"/>
              <w:jc w:val="right"/>
              <w:rPr>
                <w:b w:val="0"/>
                <w:sz w:val="22"/>
                <w:szCs w:val="22"/>
              </w:rPr>
            </w:pPr>
          </w:p>
        </w:tc>
        <w:tc>
          <w:tcPr>
            <w:tcW w:w="1497" w:type="pct"/>
          </w:tcPr>
          <w:p w14:paraId="5F784409" w14:textId="77777777" w:rsidR="00D66058" w:rsidRDefault="00D66058" w:rsidP="00D66058">
            <w:pPr>
              <w:pStyle w:val="Default"/>
              <w:rPr>
                <w:sz w:val="22"/>
                <w:szCs w:val="22"/>
              </w:rPr>
            </w:pPr>
            <w:r>
              <w:rPr>
                <w:sz w:val="22"/>
                <w:szCs w:val="22"/>
              </w:rPr>
              <w:t xml:space="preserve">население старше трудоспособного возраста </w:t>
            </w:r>
          </w:p>
        </w:tc>
        <w:tc>
          <w:tcPr>
            <w:tcW w:w="859" w:type="pct"/>
          </w:tcPr>
          <w:p w14:paraId="23D704A2" w14:textId="77777777" w:rsidR="00D66058" w:rsidRDefault="00D66058" w:rsidP="00D66058">
            <w:pPr>
              <w:pStyle w:val="Default"/>
              <w:jc w:val="center"/>
              <w:rPr>
                <w:sz w:val="22"/>
                <w:szCs w:val="22"/>
              </w:rPr>
            </w:pPr>
            <w:r>
              <w:rPr>
                <w:sz w:val="22"/>
                <w:szCs w:val="22"/>
              </w:rPr>
              <w:t>-"-</w:t>
            </w:r>
          </w:p>
        </w:tc>
        <w:tc>
          <w:tcPr>
            <w:tcW w:w="919" w:type="pct"/>
          </w:tcPr>
          <w:p w14:paraId="0AD97BE5" w14:textId="02238D8E" w:rsidR="00D66058" w:rsidRPr="00A64529" w:rsidRDefault="00D66058" w:rsidP="00D66058">
            <w:pPr>
              <w:pStyle w:val="Default"/>
              <w:jc w:val="center"/>
              <w:rPr>
                <w:color w:val="FF0000"/>
                <w:sz w:val="22"/>
                <w:szCs w:val="22"/>
              </w:rPr>
            </w:pPr>
            <w:r w:rsidRPr="00A64529">
              <w:rPr>
                <w:sz w:val="22"/>
                <w:szCs w:val="22"/>
              </w:rPr>
              <w:t>0,</w:t>
            </w:r>
            <w:r>
              <w:rPr>
                <w:sz w:val="22"/>
                <w:szCs w:val="22"/>
              </w:rPr>
              <w:t>038</w:t>
            </w:r>
          </w:p>
        </w:tc>
        <w:tc>
          <w:tcPr>
            <w:tcW w:w="550" w:type="pct"/>
          </w:tcPr>
          <w:p w14:paraId="5472A6C7" w14:textId="0C66E232" w:rsidR="00D66058" w:rsidRPr="00A64529" w:rsidRDefault="00D66058" w:rsidP="00D66058">
            <w:pPr>
              <w:pStyle w:val="Default"/>
              <w:jc w:val="center"/>
              <w:rPr>
                <w:color w:val="FF0000"/>
                <w:sz w:val="22"/>
                <w:szCs w:val="22"/>
              </w:rPr>
            </w:pPr>
            <w:r w:rsidRPr="00293E1F">
              <w:rPr>
                <w:sz w:val="22"/>
                <w:szCs w:val="22"/>
              </w:rPr>
              <w:t>0,038</w:t>
            </w:r>
          </w:p>
        </w:tc>
        <w:tc>
          <w:tcPr>
            <w:tcW w:w="813" w:type="pct"/>
          </w:tcPr>
          <w:p w14:paraId="4D750F09" w14:textId="4073E379" w:rsidR="00D66058" w:rsidRPr="00A64529" w:rsidRDefault="00D66058" w:rsidP="00D66058">
            <w:pPr>
              <w:pStyle w:val="Default"/>
              <w:jc w:val="center"/>
              <w:rPr>
                <w:color w:val="auto"/>
                <w:sz w:val="22"/>
                <w:szCs w:val="22"/>
              </w:rPr>
            </w:pPr>
            <w:r w:rsidRPr="00293E1F">
              <w:rPr>
                <w:sz w:val="22"/>
                <w:szCs w:val="22"/>
              </w:rPr>
              <w:t>0,038</w:t>
            </w:r>
          </w:p>
        </w:tc>
      </w:tr>
      <w:tr w:rsidR="00606831" w14:paraId="7F5A0CC4" w14:textId="77777777" w:rsidTr="00086632">
        <w:tc>
          <w:tcPr>
            <w:tcW w:w="362" w:type="pct"/>
          </w:tcPr>
          <w:p w14:paraId="7B737310" w14:textId="77777777" w:rsidR="00606831" w:rsidRPr="00027488" w:rsidRDefault="00606831" w:rsidP="00086632">
            <w:pPr>
              <w:pStyle w:val="510"/>
              <w:shd w:val="clear" w:color="auto" w:fill="auto"/>
              <w:tabs>
                <w:tab w:val="left" w:pos="523"/>
              </w:tabs>
              <w:spacing w:before="0" w:line="240" w:lineRule="auto"/>
              <w:rPr>
                <w:sz w:val="22"/>
                <w:szCs w:val="22"/>
              </w:rPr>
            </w:pPr>
            <w:r w:rsidRPr="00027488">
              <w:rPr>
                <w:sz w:val="22"/>
                <w:szCs w:val="22"/>
              </w:rPr>
              <w:t>3</w:t>
            </w:r>
          </w:p>
        </w:tc>
        <w:tc>
          <w:tcPr>
            <w:tcW w:w="1497" w:type="pct"/>
          </w:tcPr>
          <w:p w14:paraId="171216D7" w14:textId="77777777" w:rsidR="00606831" w:rsidRPr="00027488" w:rsidRDefault="00606831" w:rsidP="00086632">
            <w:pPr>
              <w:pStyle w:val="Default"/>
              <w:jc w:val="center"/>
              <w:rPr>
                <w:b/>
                <w:sz w:val="22"/>
                <w:szCs w:val="22"/>
              </w:rPr>
            </w:pPr>
            <w:r w:rsidRPr="00027488">
              <w:rPr>
                <w:b/>
                <w:bCs/>
                <w:sz w:val="22"/>
                <w:szCs w:val="22"/>
              </w:rPr>
              <w:t>Жилищный фонд</w:t>
            </w:r>
          </w:p>
        </w:tc>
        <w:tc>
          <w:tcPr>
            <w:tcW w:w="859" w:type="pct"/>
          </w:tcPr>
          <w:p w14:paraId="2C02EA7B" w14:textId="77777777" w:rsidR="00606831" w:rsidRPr="009B1788" w:rsidRDefault="00606831" w:rsidP="00086632">
            <w:pPr>
              <w:pStyle w:val="510"/>
              <w:shd w:val="clear" w:color="auto" w:fill="auto"/>
              <w:tabs>
                <w:tab w:val="left" w:pos="523"/>
              </w:tabs>
              <w:spacing w:before="0" w:line="240" w:lineRule="auto"/>
              <w:rPr>
                <w:b w:val="0"/>
                <w:sz w:val="22"/>
                <w:szCs w:val="22"/>
              </w:rPr>
            </w:pPr>
          </w:p>
        </w:tc>
        <w:tc>
          <w:tcPr>
            <w:tcW w:w="919" w:type="pct"/>
          </w:tcPr>
          <w:p w14:paraId="06EA4941" w14:textId="77777777" w:rsidR="00606831" w:rsidRPr="00105F7F" w:rsidRDefault="00606831" w:rsidP="00086632">
            <w:pPr>
              <w:pStyle w:val="510"/>
              <w:shd w:val="clear" w:color="auto" w:fill="auto"/>
              <w:tabs>
                <w:tab w:val="left" w:pos="523"/>
              </w:tabs>
              <w:spacing w:before="0" w:line="240" w:lineRule="auto"/>
              <w:rPr>
                <w:b w:val="0"/>
                <w:color w:val="FF0000"/>
                <w:sz w:val="22"/>
                <w:szCs w:val="22"/>
              </w:rPr>
            </w:pPr>
          </w:p>
        </w:tc>
        <w:tc>
          <w:tcPr>
            <w:tcW w:w="550" w:type="pct"/>
          </w:tcPr>
          <w:p w14:paraId="6508EA8C" w14:textId="77777777" w:rsidR="00606831" w:rsidRPr="00105F7F" w:rsidRDefault="00606831" w:rsidP="00086632">
            <w:pPr>
              <w:pStyle w:val="510"/>
              <w:shd w:val="clear" w:color="auto" w:fill="auto"/>
              <w:tabs>
                <w:tab w:val="left" w:pos="523"/>
              </w:tabs>
              <w:spacing w:before="0" w:line="240" w:lineRule="auto"/>
              <w:rPr>
                <w:b w:val="0"/>
                <w:color w:val="FF0000"/>
                <w:sz w:val="22"/>
                <w:szCs w:val="22"/>
              </w:rPr>
            </w:pPr>
          </w:p>
        </w:tc>
        <w:tc>
          <w:tcPr>
            <w:tcW w:w="813" w:type="pct"/>
          </w:tcPr>
          <w:p w14:paraId="221AF5F2" w14:textId="77777777" w:rsidR="00606831" w:rsidRPr="00105F7F" w:rsidRDefault="00606831" w:rsidP="00086632">
            <w:pPr>
              <w:pStyle w:val="510"/>
              <w:shd w:val="clear" w:color="auto" w:fill="auto"/>
              <w:tabs>
                <w:tab w:val="left" w:pos="523"/>
              </w:tabs>
              <w:spacing w:before="0" w:line="240" w:lineRule="auto"/>
              <w:rPr>
                <w:b w:val="0"/>
                <w:color w:val="FF0000"/>
                <w:sz w:val="22"/>
                <w:szCs w:val="22"/>
              </w:rPr>
            </w:pPr>
          </w:p>
        </w:tc>
      </w:tr>
      <w:tr w:rsidR="00D66058" w14:paraId="176CAA83" w14:textId="77777777" w:rsidTr="00086632">
        <w:tc>
          <w:tcPr>
            <w:tcW w:w="362" w:type="pct"/>
            <w:vMerge w:val="restart"/>
          </w:tcPr>
          <w:p w14:paraId="3CA8C2D3" w14:textId="77777777" w:rsidR="00D66058" w:rsidRPr="009B1788" w:rsidRDefault="00D66058" w:rsidP="00D66058">
            <w:pPr>
              <w:pStyle w:val="510"/>
              <w:shd w:val="clear" w:color="auto" w:fill="auto"/>
              <w:tabs>
                <w:tab w:val="left" w:pos="523"/>
              </w:tabs>
              <w:spacing w:before="0" w:line="240" w:lineRule="auto"/>
              <w:jc w:val="right"/>
              <w:rPr>
                <w:b w:val="0"/>
                <w:sz w:val="22"/>
                <w:szCs w:val="22"/>
              </w:rPr>
            </w:pPr>
            <w:r>
              <w:rPr>
                <w:b w:val="0"/>
                <w:sz w:val="22"/>
                <w:szCs w:val="22"/>
              </w:rPr>
              <w:t>3.1.</w:t>
            </w:r>
          </w:p>
        </w:tc>
        <w:tc>
          <w:tcPr>
            <w:tcW w:w="1497" w:type="pct"/>
          </w:tcPr>
          <w:p w14:paraId="3146E9CD" w14:textId="77777777" w:rsidR="00D66058" w:rsidRDefault="00D66058" w:rsidP="00D66058">
            <w:pPr>
              <w:pStyle w:val="Default"/>
              <w:rPr>
                <w:sz w:val="22"/>
                <w:szCs w:val="22"/>
              </w:rPr>
            </w:pPr>
            <w:r>
              <w:rPr>
                <w:sz w:val="22"/>
                <w:szCs w:val="22"/>
              </w:rPr>
              <w:t xml:space="preserve">Жилищный фонд - всего </w:t>
            </w:r>
          </w:p>
        </w:tc>
        <w:tc>
          <w:tcPr>
            <w:tcW w:w="859" w:type="pct"/>
          </w:tcPr>
          <w:p w14:paraId="08842C73" w14:textId="77777777" w:rsidR="00D66058" w:rsidRDefault="00D66058" w:rsidP="00D66058">
            <w:pPr>
              <w:pStyle w:val="Default"/>
              <w:jc w:val="center"/>
              <w:rPr>
                <w:sz w:val="22"/>
                <w:szCs w:val="22"/>
              </w:rPr>
            </w:pPr>
            <w:r>
              <w:rPr>
                <w:sz w:val="22"/>
                <w:szCs w:val="22"/>
              </w:rPr>
              <w:t>тыс. м. кв. общей площади квартир</w:t>
            </w:r>
          </w:p>
        </w:tc>
        <w:tc>
          <w:tcPr>
            <w:tcW w:w="919" w:type="pct"/>
          </w:tcPr>
          <w:p w14:paraId="51A9FC7C" w14:textId="4F71235E" w:rsidR="00D66058" w:rsidRPr="009A3807" w:rsidRDefault="00D66058" w:rsidP="00D66058">
            <w:pPr>
              <w:pStyle w:val="Default"/>
              <w:jc w:val="center"/>
              <w:rPr>
                <w:color w:val="FF0000"/>
                <w:sz w:val="22"/>
                <w:szCs w:val="22"/>
              </w:rPr>
            </w:pPr>
            <w:r>
              <w:rPr>
                <w:sz w:val="22"/>
                <w:szCs w:val="22"/>
              </w:rPr>
              <w:t>13,89</w:t>
            </w:r>
          </w:p>
        </w:tc>
        <w:tc>
          <w:tcPr>
            <w:tcW w:w="550" w:type="pct"/>
          </w:tcPr>
          <w:p w14:paraId="0148108B" w14:textId="75BC999E" w:rsidR="00D66058" w:rsidRPr="009A3807" w:rsidRDefault="00D66058" w:rsidP="00D66058">
            <w:pPr>
              <w:pStyle w:val="Default"/>
              <w:jc w:val="center"/>
              <w:rPr>
                <w:color w:val="FF0000"/>
                <w:sz w:val="22"/>
                <w:szCs w:val="22"/>
              </w:rPr>
            </w:pPr>
            <w:r w:rsidRPr="00306AE0">
              <w:rPr>
                <w:sz w:val="22"/>
                <w:szCs w:val="22"/>
              </w:rPr>
              <w:t>13,89</w:t>
            </w:r>
          </w:p>
        </w:tc>
        <w:tc>
          <w:tcPr>
            <w:tcW w:w="813" w:type="pct"/>
          </w:tcPr>
          <w:p w14:paraId="44AF62C3" w14:textId="3A344D79" w:rsidR="00D66058" w:rsidRPr="009A3807" w:rsidRDefault="00D66058" w:rsidP="00D66058">
            <w:pPr>
              <w:pStyle w:val="Default"/>
              <w:jc w:val="center"/>
              <w:rPr>
                <w:color w:val="FF0000"/>
                <w:sz w:val="22"/>
                <w:szCs w:val="22"/>
              </w:rPr>
            </w:pPr>
            <w:r w:rsidRPr="00306AE0">
              <w:rPr>
                <w:sz w:val="22"/>
                <w:szCs w:val="22"/>
              </w:rPr>
              <w:t>13,89</w:t>
            </w:r>
          </w:p>
        </w:tc>
      </w:tr>
      <w:tr w:rsidR="00D66058" w14:paraId="12CA0A49" w14:textId="77777777" w:rsidTr="00086632">
        <w:tc>
          <w:tcPr>
            <w:tcW w:w="362" w:type="pct"/>
            <w:vMerge/>
          </w:tcPr>
          <w:p w14:paraId="3ED61019" w14:textId="77777777" w:rsidR="00D66058" w:rsidRPr="009B1788" w:rsidRDefault="00D66058" w:rsidP="00D66058">
            <w:pPr>
              <w:pStyle w:val="510"/>
              <w:shd w:val="clear" w:color="auto" w:fill="auto"/>
              <w:tabs>
                <w:tab w:val="left" w:pos="523"/>
              </w:tabs>
              <w:spacing w:before="0" w:line="240" w:lineRule="auto"/>
              <w:jc w:val="right"/>
              <w:rPr>
                <w:b w:val="0"/>
                <w:sz w:val="22"/>
                <w:szCs w:val="22"/>
              </w:rPr>
            </w:pPr>
          </w:p>
        </w:tc>
        <w:tc>
          <w:tcPr>
            <w:tcW w:w="1497" w:type="pct"/>
          </w:tcPr>
          <w:p w14:paraId="353464E0" w14:textId="77777777" w:rsidR="00D66058" w:rsidRDefault="00D66058" w:rsidP="00D66058">
            <w:pPr>
              <w:pStyle w:val="Default"/>
              <w:rPr>
                <w:sz w:val="22"/>
                <w:szCs w:val="22"/>
              </w:rPr>
            </w:pPr>
            <w:r>
              <w:rPr>
                <w:sz w:val="22"/>
                <w:szCs w:val="22"/>
              </w:rPr>
              <w:t xml:space="preserve">В том числе существующий сохраняемый жилищный фонд: </w:t>
            </w:r>
          </w:p>
        </w:tc>
        <w:tc>
          <w:tcPr>
            <w:tcW w:w="859" w:type="pct"/>
          </w:tcPr>
          <w:p w14:paraId="360EBE64" w14:textId="77777777" w:rsidR="00D66058" w:rsidRDefault="00D66058" w:rsidP="00D66058">
            <w:pPr>
              <w:pStyle w:val="Default"/>
              <w:jc w:val="center"/>
              <w:rPr>
                <w:sz w:val="22"/>
                <w:szCs w:val="22"/>
              </w:rPr>
            </w:pPr>
            <w:r>
              <w:rPr>
                <w:sz w:val="22"/>
                <w:szCs w:val="22"/>
              </w:rPr>
              <w:t>-"-</w:t>
            </w:r>
          </w:p>
        </w:tc>
        <w:tc>
          <w:tcPr>
            <w:tcW w:w="919" w:type="pct"/>
          </w:tcPr>
          <w:p w14:paraId="6EAAD413" w14:textId="53AC0B66" w:rsidR="00D66058" w:rsidRPr="009A3807" w:rsidRDefault="00D66058" w:rsidP="00D66058">
            <w:pPr>
              <w:pStyle w:val="Default"/>
              <w:jc w:val="center"/>
              <w:rPr>
                <w:color w:val="auto"/>
                <w:sz w:val="22"/>
                <w:szCs w:val="22"/>
              </w:rPr>
            </w:pPr>
            <w:r>
              <w:rPr>
                <w:sz w:val="22"/>
                <w:szCs w:val="22"/>
              </w:rPr>
              <w:t>13,89</w:t>
            </w:r>
          </w:p>
        </w:tc>
        <w:tc>
          <w:tcPr>
            <w:tcW w:w="550" w:type="pct"/>
          </w:tcPr>
          <w:p w14:paraId="2A96BD43" w14:textId="3534425E" w:rsidR="00D66058" w:rsidRPr="009A3807" w:rsidRDefault="00D66058" w:rsidP="00D66058">
            <w:pPr>
              <w:pStyle w:val="Default"/>
              <w:jc w:val="center"/>
              <w:rPr>
                <w:color w:val="auto"/>
                <w:sz w:val="22"/>
                <w:szCs w:val="22"/>
              </w:rPr>
            </w:pPr>
            <w:r w:rsidRPr="00306AE0">
              <w:rPr>
                <w:sz w:val="22"/>
                <w:szCs w:val="22"/>
              </w:rPr>
              <w:t>13,89</w:t>
            </w:r>
          </w:p>
        </w:tc>
        <w:tc>
          <w:tcPr>
            <w:tcW w:w="813" w:type="pct"/>
          </w:tcPr>
          <w:p w14:paraId="73E77D97" w14:textId="0CE3D8D3" w:rsidR="00D66058" w:rsidRPr="009A3807" w:rsidRDefault="00D66058" w:rsidP="00D66058">
            <w:pPr>
              <w:pStyle w:val="Default"/>
              <w:jc w:val="center"/>
              <w:rPr>
                <w:color w:val="auto"/>
                <w:sz w:val="22"/>
                <w:szCs w:val="22"/>
              </w:rPr>
            </w:pPr>
            <w:r w:rsidRPr="00306AE0">
              <w:rPr>
                <w:sz w:val="22"/>
                <w:szCs w:val="22"/>
              </w:rPr>
              <w:t>13,89</w:t>
            </w:r>
          </w:p>
        </w:tc>
      </w:tr>
      <w:tr w:rsidR="00D66058" w:rsidRPr="00DE4E36" w14:paraId="6D44AB3B" w14:textId="77777777" w:rsidTr="00086632">
        <w:tc>
          <w:tcPr>
            <w:tcW w:w="362" w:type="pct"/>
            <w:vMerge/>
          </w:tcPr>
          <w:p w14:paraId="6BF952E1" w14:textId="77777777" w:rsidR="00D66058" w:rsidRPr="009B1788" w:rsidRDefault="00D66058" w:rsidP="00D66058">
            <w:pPr>
              <w:pStyle w:val="510"/>
              <w:shd w:val="clear" w:color="auto" w:fill="auto"/>
              <w:tabs>
                <w:tab w:val="left" w:pos="523"/>
              </w:tabs>
              <w:spacing w:before="0" w:line="240" w:lineRule="auto"/>
              <w:jc w:val="right"/>
              <w:rPr>
                <w:b w:val="0"/>
                <w:sz w:val="22"/>
                <w:szCs w:val="22"/>
              </w:rPr>
            </w:pPr>
          </w:p>
        </w:tc>
        <w:tc>
          <w:tcPr>
            <w:tcW w:w="1497" w:type="pct"/>
          </w:tcPr>
          <w:p w14:paraId="56ED8310" w14:textId="77777777" w:rsidR="00D66058" w:rsidRDefault="00D66058" w:rsidP="00D66058">
            <w:pPr>
              <w:pStyle w:val="Default"/>
              <w:rPr>
                <w:sz w:val="22"/>
                <w:szCs w:val="22"/>
              </w:rPr>
            </w:pPr>
            <w:r>
              <w:rPr>
                <w:sz w:val="22"/>
                <w:szCs w:val="22"/>
              </w:rPr>
              <w:t xml:space="preserve">В том числе новое жилищное строительство: </w:t>
            </w:r>
          </w:p>
        </w:tc>
        <w:tc>
          <w:tcPr>
            <w:tcW w:w="859" w:type="pct"/>
          </w:tcPr>
          <w:p w14:paraId="70C9EA6E" w14:textId="77777777" w:rsidR="00D66058" w:rsidRDefault="00D66058" w:rsidP="00D66058">
            <w:pPr>
              <w:pStyle w:val="Default"/>
              <w:jc w:val="center"/>
              <w:rPr>
                <w:sz w:val="22"/>
                <w:szCs w:val="22"/>
              </w:rPr>
            </w:pPr>
            <w:r>
              <w:rPr>
                <w:sz w:val="22"/>
                <w:szCs w:val="22"/>
              </w:rPr>
              <w:t>-"-</w:t>
            </w:r>
          </w:p>
        </w:tc>
        <w:tc>
          <w:tcPr>
            <w:tcW w:w="919" w:type="pct"/>
          </w:tcPr>
          <w:p w14:paraId="0D337434" w14:textId="045A4B6E" w:rsidR="00D66058" w:rsidRPr="009A3807"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09FD9449" w14:textId="54EC99BA" w:rsidR="00D66058" w:rsidRPr="009A3807"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602E5A22" w14:textId="072DB747" w:rsidR="00D66058" w:rsidRPr="009A3807" w:rsidRDefault="00D66058" w:rsidP="00D66058">
            <w:pPr>
              <w:pStyle w:val="Default"/>
              <w:jc w:val="center"/>
              <w:rPr>
                <w:color w:val="auto"/>
                <w:sz w:val="22"/>
                <w:szCs w:val="22"/>
              </w:rPr>
            </w:pPr>
            <w:r w:rsidRPr="00D66058">
              <w:rPr>
                <w:color w:val="auto"/>
                <w:sz w:val="16"/>
                <w:szCs w:val="16"/>
              </w:rPr>
              <w:t>нет данных</w:t>
            </w:r>
          </w:p>
        </w:tc>
      </w:tr>
      <w:tr w:rsidR="00D66058" w14:paraId="63ABEE7F" w14:textId="77777777" w:rsidTr="00086632">
        <w:tc>
          <w:tcPr>
            <w:tcW w:w="362" w:type="pct"/>
          </w:tcPr>
          <w:p w14:paraId="7E69F150" w14:textId="77777777" w:rsidR="00D66058" w:rsidRDefault="00D66058" w:rsidP="00D66058">
            <w:pPr>
              <w:pStyle w:val="Default"/>
              <w:rPr>
                <w:sz w:val="22"/>
                <w:szCs w:val="22"/>
              </w:rPr>
            </w:pPr>
            <w:r>
              <w:rPr>
                <w:sz w:val="22"/>
                <w:szCs w:val="22"/>
              </w:rPr>
              <w:t xml:space="preserve">3.2 </w:t>
            </w:r>
          </w:p>
        </w:tc>
        <w:tc>
          <w:tcPr>
            <w:tcW w:w="1497" w:type="pct"/>
          </w:tcPr>
          <w:p w14:paraId="415B8612" w14:textId="77777777" w:rsidR="00D66058" w:rsidRDefault="00D66058" w:rsidP="00D66058">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6F332BB1" w14:textId="77777777" w:rsidR="00D66058" w:rsidRDefault="00D66058" w:rsidP="00D66058">
            <w:pPr>
              <w:pStyle w:val="Default"/>
              <w:jc w:val="center"/>
              <w:rPr>
                <w:sz w:val="22"/>
                <w:szCs w:val="22"/>
              </w:rPr>
            </w:pPr>
            <w:r>
              <w:rPr>
                <w:sz w:val="22"/>
                <w:szCs w:val="22"/>
              </w:rPr>
              <w:t>м.кв./чел</w:t>
            </w:r>
          </w:p>
        </w:tc>
        <w:tc>
          <w:tcPr>
            <w:tcW w:w="919" w:type="pct"/>
          </w:tcPr>
          <w:p w14:paraId="19200643" w14:textId="53002F52" w:rsidR="00D66058" w:rsidRPr="009A3807"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7C9CED9C" w14:textId="0BC3E203" w:rsidR="00D66058" w:rsidRPr="009A3807"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2B547F7F" w14:textId="5A1FD8C3" w:rsidR="00D66058" w:rsidRPr="009A3807" w:rsidRDefault="00D66058" w:rsidP="00D66058">
            <w:pPr>
              <w:pStyle w:val="Default"/>
              <w:jc w:val="center"/>
              <w:rPr>
                <w:color w:val="auto"/>
                <w:sz w:val="22"/>
                <w:szCs w:val="22"/>
              </w:rPr>
            </w:pPr>
            <w:r w:rsidRPr="00D66058">
              <w:rPr>
                <w:color w:val="auto"/>
                <w:sz w:val="16"/>
                <w:szCs w:val="16"/>
              </w:rPr>
              <w:t>нет данных</w:t>
            </w:r>
          </w:p>
        </w:tc>
      </w:tr>
      <w:tr w:rsidR="00606831" w14:paraId="2D3CD6CD" w14:textId="77777777" w:rsidTr="00086632">
        <w:tc>
          <w:tcPr>
            <w:tcW w:w="362" w:type="pct"/>
          </w:tcPr>
          <w:p w14:paraId="55E9634A" w14:textId="77777777" w:rsidR="00606831" w:rsidRDefault="00606831" w:rsidP="00086632">
            <w:pPr>
              <w:pStyle w:val="Default"/>
              <w:rPr>
                <w:sz w:val="22"/>
                <w:szCs w:val="22"/>
              </w:rPr>
            </w:pPr>
            <w:r>
              <w:rPr>
                <w:sz w:val="22"/>
                <w:szCs w:val="22"/>
              </w:rPr>
              <w:t xml:space="preserve">4 </w:t>
            </w:r>
          </w:p>
        </w:tc>
        <w:tc>
          <w:tcPr>
            <w:tcW w:w="1497" w:type="pct"/>
          </w:tcPr>
          <w:p w14:paraId="7592EFF6" w14:textId="77777777" w:rsidR="00606831" w:rsidRDefault="00606831" w:rsidP="00086632">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210CA7A8" w14:textId="77777777" w:rsidR="00606831" w:rsidRPr="009B1788" w:rsidRDefault="00606831" w:rsidP="00086632">
            <w:pPr>
              <w:pStyle w:val="510"/>
              <w:shd w:val="clear" w:color="auto" w:fill="auto"/>
              <w:tabs>
                <w:tab w:val="left" w:pos="523"/>
              </w:tabs>
              <w:spacing w:before="0" w:line="240" w:lineRule="auto"/>
              <w:rPr>
                <w:b w:val="0"/>
                <w:sz w:val="22"/>
                <w:szCs w:val="22"/>
              </w:rPr>
            </w:pPr>
          </w:p>
        </w:tc>
        <w:tc>
          <w:tcPr>
            <w:tcW w:w="919" w:type="pct"/>
          </w:tcPr>
          <w:p w14:paraId="7D889219" w14:textId="77777777" w:rsidR="00606831" w:rsidRPr="00105F7F" w:rsidRDefault="00606831" w:rsidP="00086632">
            <w:pPr>
              <w:pStyle w:val="510"/>
              <w:shd w:val="clear" w:color="auto" w:fill="auto"/>
              <w:tabs>
                <w:tab w:val="left" w:pos="523"/>
              </w:tabs>
              <w:spacing w:before="0" w:line="240" w:lineRule="auto"/>
              <w:rPr>
                <w:b w:val="0"/>
                <w:color w:val="FF0000"/>
                <w:sz w:val="22"/>
                <w:szCs w:val="22"/>
              </w:rPr>
            </w:pPr>
          </w:p>
        </w:tc>
        <w:tc>
          <w:tcPr>
            <w:tcW w:w="550" w:type="pct"/>
          </w:tcPr>
          <w:p w14:paraId="7B59C084" w14:textId="77777777" w:rsidR="00606831" w:rsidRPr="00105F7F" w:rsidRDefault="00606831" w:rsidP="00086632">
            <w:pPr>
              <w:pStyle w:val="510"/>
              <w:shd w:val="clear" w:color="auto" w:fill="auto"/>
              <w:tabs>
                <w:tab w:val="left" w:pos="523"/>
              </w:tabs>
              <w:spacing w:before="0" w:line="240" w:lineRule="auto"/>
              <w:rPr>
                <w:b w:val="0"/>
                <w:color w:val="FF0000"/>
                <w:sz w:val="22"/>
                <w:szCs w:val="22"/>
              </w:rPr>
            </w:pPr>
          </w:p>
        </w:tc>
        <w:tc>
          <w:tcPr>
            <w:tcW w:w="813" w:type="pct"/>
          </w:tcPr>
          <w:p w14:paraId="3D3B7679" w14:textId="77777777" w:rsidR="00606831" w:rsidRPr="00105F7F" w:rsidRDefault="00606831" w:rsidP="00086632">
            <w:pPr>
              <w:pStyle w:val="510"/>
              <w:shd w:val="clear" w:color="auto" w:fill="auto"/>
              <w:tabs>
                <w:tab w:val="left" w:pos="523"/>
              </w:tabs>
              <w:spacing w:before="0" w:line="240" w:lineRule="auto"/>
              <w:rPr>
                <w:b w:val="0"/>
                <w:color w:val="FF0000"/>
                <w:sz w:val="22"/>
                <w:szCs w:val="22"/>
              </w:rPr>
            </w:pPr>
          </w:p>
        </w:tc>
      </w:tr>
      <w:tr w:rsidR="00D66058" w14:paraId="2EB0FA4B" w14:textId="77777777" w:rsidTr="00086632">
        <w:tc>
          <w:tcPr>
            <w:tcW w:w="362" w:type="pct"/>
          </w:tcPr>
          <w:p w14:paraId="12093DF5" w14:textId="77777777" w:rsidR="00D66058" w:rsidRDefault="00D66058" w:rsidP="00D66058">
            <w:pPr>
              <w:pStyle w:val="Default"/>
              <w:rPr>
                <w:sz w:val="22"/>
                <w:szCs w:val="22"/>
              </w:rPr>
            </w:pPr>
            <w:r>
              <w:rPr>
                <w:sz w:val="22"/>
                <w:szCs w:val="22"/>
              </w:rPr>
              <w:t xml:space="preserve">4.1 </w:t>
            </w:r>
          </w:p>
        </w:tc>
        <w:tc>
          <w:tcPr>
            <w:tcW w:w="1497" w:type="pct"/>
          </w:tcPr>
          <w:p w14:paraId="079A9E6C" w14:textId="77777777" w:rsidR="00D66058" w:rsidRDefault="00D66058" w:rsidP="00D66058">
            <w:pPr>
              <w:pStyle w:val="Default"/>
              <w:rPr>
                <w:sz w:val="22"/>
                <w:szCs w:val="22"/>
              </w:rPr>
            </w:pPr>
            <w:r>
              <w:rPr>
                <w:sz w:val="22"/>
                <w:szCs w:val="22"/>
              </w:rPr>
              <w:t xml:space="preserve">Детские дошкольные учреждения, всего </w:t>
            </w:r>
          </w:p>
        </w:tc>
        <w:tc>
          <w:tcPr>
            <w:tcW w:w="859" w:type="pct"/>
          </w:tcPr>
          <w:p w14:paraId="51BC5479" w14:textId="77777777" w:rsidR="00D66058" w:rsidRDefault="00D66058" w:rsidP="00D66058">
            <w:pPr>
              <w:pStyle w:val="Default"/>
              <w:jc w:val="center"/>
              <w:rPr>
                <w:sz w:val="22"/>
                <w:szCs w:val="22"/>
              </w:rPr>
            </w:pPr>
            <w:r>
              <w:rPr>
                <w:sz w:val="22"/>
                <w:szCs w:val="22"/>
              </w:rPr>
              <w:t>мест</w:t>
            </w:r>
          </w:p>
        </w:tc>
        <w:tc>
          <w:tcPr>
            <w:tcW w:w="919" w:type="pct"/>
          </w:tcPr>
          <w:p w14:paraId="41018B7C" w14:textId="6DC16C6F" w:rsidR="00D66058" w:rsidRPr="00105F7F" w:rsidRDefault="00D66058" w:rsidP="00D66058">
            <w:pPr>
              <w:pStyle w:val="Default"/>
              <w:jc w:val="center"/>
              <w:rPr>
                <w:color w:val="auto"/>
                <w:sz w:val="22"/>
                <w:szCs w:val="22"/>
              </w:rPr>
            </w:pPr>
            <w:r>
              <w:rPr>
                <w:sz w:val="22"/>
                <w:szCs w:val="22"/>
              </w:rPr>
              <w:t>17</w:t>
            </w:r>
          </w:p>
        </w:tc>
        <w:tc>
          <w:tcPr>
            <w:tcW w:w="550" w:type="pct"/>
          </w:tcPr>
          <w:p w14:paraId="7350F29B" w14:textId="77777777" w:rsidR="00D66058" w:rsidRPr="00105F7F" w:rsidRDefault="00D66058" w:rsidP="00D66058">
            <w:pPr>
              <w:pStyle w:val="Default"/>
              <w:jc w:val="center"/>
              <w:rPr>
                <w:color w:val="auto"/>
                <w:sz w:val="22"/>
                <w:szCs w:val="22"/>
              </w:rPr>
            </w:pPr>
            <w:r w:rsidRPr="00105F7F">
              <w:rPr>
                <w:sz w:val="22"/>
                <w:szCs w:val="22"/>
              </w:rPr>
              <w:t>-</w:t>
            </w:r>
          </w:p>
        </w:tc>
        <w:tc>
          <w:tcPr>
            <w:tcW w:w="813" w:type="pct"/>
          </w:tcPr>
          <w:p w14:paraId="037806FE" w14:textId="46DB3444" w:rsidR="00D66058" w:rsidRPr="00105F7F" w:rsidRDefault="00D66058" w:rsidP="00D66058">
            <w:pPr>
              <w:pStyle w:val="Default"/>
              <w:jc w:val="center"/>
              <w:rPr>
                <w:color w:val="auto"/>
                <w:sz w:val="22"/>
                <w:szCs w:val="22"/>
              </w:rPr>
            </w:pPr>
            <w:r>
              <w:rPr>
                <w:sz w:val="22"/>
                <w:szCs w:val="22"/>
              </w:rPr>
              <w:t>17</w:t>
            </w:r>
          </w:p>
        </w:tc>
      </w:tr>
      <w:tr w:rsidR="00D66058" w14:paraId="56094363" w14:textId="77777777" w:rsidTr="00086632">
        <w:tc>
          <w:tcPr>
            <w:tcW w:w="362" w:type="pct"/>
          </w:tcPr>
          <w:p w14:paraId="567ED5AD" w14:textId="77777777" w:rsidR="00D66058" w:rsidRDefault="00D66058" w:rsidP="00D66058">
            <w:pPr>
              <w:pStyle w:val="Default"/>
              <w:rPr>
                <w:sz w:val="22"/>
                <w:szCs w:val="22"/>
              </w:rPr>
            </w:pPr>
            <w:r>
              <w:rPr>
                <w:sz w:val="22"/>
                <w:szCs w:val="22"/>
              </w:rPr>
              <w:t xml:space="preserve">4.2 </w:t>
            </w:r>
          </w:p>
        </w:tc>
        <w:tc>
          <w:tcPr>
            <w:tcW w:w="1497" w:type="pct"/>
          </w:tcPr>
          <w:p w14:paraId="5AD84428" w14:textId="77777777" w:rsidR="00D66058" w:rsidRDefault="00D66058" w:rsidP="00D66058">
            <w:pPr>
              <w:pStyle w:val="Default"/>
              <w:rPr>
                <w:sz w:val="22"/>
                <w:szCs w:val="22"/>
              </w:rPr>
            </w:pPr>
            <w:r>
              <w:rPr>
                <w:sz w:val="22"/>
                <w:szCs w:val="22"/>
              </w:rPr>
              <w:t xml:space="preserve">Общеобразовательные школы, всего </w:t>
            </w:r>
          </w:p>
        </w:tc>
        <w:tc>
          <w:tcPr>
            <w:tcW w:w="859" w:type="pct"/>
          </w:tcPr>
          <w:p w14:paraId="35BBAB77" w14:textId="77777777" w:rsidR="00D66058" w:rsidRDefault="00D66058" w:rsidP="00D66058">
            <w:pPr>
              <w:pStyle w:val="Default"/>
              <w:jc w:val="center"/>
              <w:rPr>
                <w:sz w:val="22"/>
                <w:szCs w:val="22"/>
              </w:rPr>
            </w:pPr>
            <w:r>
              <w:rPr>
                <w:sz w:val="22"/>
                <w:szCs w:val="22"/>
              </w:rPr>
              <w:t>-"-</w:t>
            </w:r>
          </w:p>
        </w:tc>
        <w:tc>
          <w:tcPr>
            <w:tcW w:w="919" w:type="pct"/>
          </w:tcPr>
          <w:p w14:paraId="7BADD483" w14:textId="4C37E57F" w:rsidR="00D66058" w:rsidRPr="00105F7F" w:rsidRDefault="00D66058" w:rsidP="00D66058">
            <w:pPr>
              <w:pStyle w:val="Default"/>
              <w:jc w:val="center"/>
              <w:rPr>
                <w:color w:val="auto"/>
                <w:sz w:val="22"/>
                <w:szCs w:val="22"/>
              </w:rPr>
            </w:pPr>
            <w:r>
              <w:rPr>
                <w:sz w:val="22"/>
                <w:szCs w:val="22"/>
              </w:rPr>
              <w:t>59</w:t>
            </w:r>
          </w:p>
        </w:tc>
        <w:tc>
          <w:tcPr>
            <w:tcW w:w="550" w:type="pct"/>
          </w:tcPr>
          <w:p w14:paraId="56BE8F16" w14:textId="77777777" w:rsidR="00D66058" w:rsidRPr="00105F7F" w:rsidRDefault="00D66058" w:rsidP="00D66058">
            <w:pPr>
              <w:pStyle w:val="Default"/>
              <w:jc w:val="center"/>
              <w:rPr>
                <w:color w:val="auto"/>
                <w:sz w:val="22"/>
                <w:szCs w:val="22"/>
              </w:rPr>
            </w:pPr>
            <w:r w:rsidRPr="00105F7F">
              <w:rPr>
                <w:sz w:val="22"/>
                <w:szCs w:val="22"/>
              </w:rPr>
              <w:t>-</w:t>
            </w:r>
          </w:p>
        </w:tc>
        <w:tc>
          <w:tcPr>
            <w:tcW w:w="813" w:type="pct"/>
          </w:tcPr>
          <w:p w14:paraId="6784359A" w14:textId="1F1AB796" w:rsidR="00D66058" w:rsidRPr="00105F7F" w:rsidRDefault="00D66058" w:rsidP="00D66058">
            <w:pPr>
              <w:pStyle w:val="Default"/>
              <w:jc w:val="center"/>
              <w:rPr>
                <w:color w:val="auto"/>
                <w:sz w:val="22"/>
                <w:szCs w:val="22"/>
              </w:rPr>
            </w:pPr>
            <w:r>
              <w:rPr>
                <w:sz w:val="22"/>
                <w:szCs w:val="22"/>
              </w:rPr>
              <w:t>59</w:t>
            </w:r>
          </w:p>
        </w:tc>
      </w:tr>
      <w:tr w:rsidR="00D66058" w14:paraId="78C41CF2" w14:textId="77777777" w:rsidTr="00086632">
        <w:tc>
          <w:tcPr>
            <w:tcW w:w="362" w:type="pct"/>
          </w:tcPr>
          <w:p w14:paraId="3C6B2321" w14:textId="77777777" w:rsidR="00D66058" w:rsidRDefault="00D66058" w:rsidP="00D66058">
            <w:pPr>
              <w:pStyle w:val="Default"/>
              <w:rPr>
                <w:sz w:val="22"/>
                <w:szCs w:val="22"/>
              </w:rPr>
            </w:pPr>
            <w:r>
              <w:rPr>
                <w:sz w:val="22"/>
                <w:szCs w:val="22"/>
              </w:rPr>
              <w:t xml:space="preserve">4.3 </w:t>
            </w:r>
          </w:p>
        </w:tc>
        <w:tc>
          <w:tcPr>
            <w:tcW w:w="1497" w:type="pct"/>
          </w:tcPr>
          <w:p w14:paraId="752F6D9F" w14:textId="77777777" w:rsidR="00D66058" w:rsidRDefault="00D66058" w:rsidP="00D66058">
            <w:pPr>
              <w:pStyle w:val="Default"/>
              <w:rPr>
                <w:sz w:val="22"/>
                <w:szCs w:val="22"/>
              </w:rPr>
            </w:pPr>
            <w:r>
              <w:rPr>
                <w:sz w:val="22"/>
                <w:szCs w:val="22"/>
              </w:rPr>
              <w:t xml:space="preserve">Дома культуры, клубы, всего </w:t>
            </w:r>
          </w:p>
        </w:tc>
        <w:tc>
          <w:tcPr>
            <w:tcW w:w="859" w:type="pct"/>
          </w:tcPr>
          <w:p w14:paraId="378D554A" w14:textId="77777777" w:rsidR="00D66058" w:rsidRDefault="00D66058" w:rsidP="00D66058">
            <w:pPr>
              <w:pStyle w:val="Default"/>
              <w:jc w:val="center"/>
              <w:rPr>
                <w:sz w:val="22"/>
                <w:szCs w:val="22"/>
              </w:rPr>
            </w:pPr>
            <w:r>
              <w:rPr>
                <w:sz w:val="22"/>
                <w:szCs w:val="22"/>
              </w:rPr>
              <w:t>объект</w:t>
            </w:r>
          </w:p>
        </w:tc>
        <w:tc>
          <w:tcPr>
            <w:tcW w:w="919" w:type="pct"/>
          </w:tcPr>
          <w:p w14:paraId="440DBA58" w14:textId="26FB9FAF" w:rsidR="00D66058" w:rsidRPr="00105F7F" w:rsidRDefault="00D66058" w:rsidP="00D66058">
            <w:pPr>
              <w:pStyle w:val="Default"/>
              <w:jc w:val="center"/>
              <w:rPr>
                <w:color w:val="auto"/>
                <w:sz w:val="22"/>
                <w:szCs w:val="22"/>
              </w:rPr>
            </w:pPr>
            <w:r>
              <w:rPr>
                <w:color w:val="auto"/>
                <w:sz w:val="22"/>
                <w:szCs w:val="22"/>
              </w:rPr>
              <w:t>1</w:t>
            </w:r>
          </w:p>
        </w:tc>
        <w:tc>
          <w:tcPr>
            <w:tcW w:w="550" w:type="pct"/>
          </w:tcPr>
          <w:p w14:paraId="5DB2A03A" w14:textId="77777777" w:rsidR="00D66058" w:rsidRPr="00105F7F" w:rsidRDefault="00D66058" w:rsidP="00D66058">
            <w:pPr>
              <w:pStyle w:val="Default"/>
              <w:jc w:val="center"/>
              <w:rPr>
                <w:color w:val="auto"/>
                <w:sz w:val="22"/>
                <w:szCs w:val="22"/>
              </w:rPr>
            </w:pPr>
            <w:r w:rsidRPr="00105F7F">
              <w:rPr>
                <w:color w:val="auto"/>
                <w:sz w:val="22"/>
                <w:szCs w:val="22"/>
              </w:rPr>
              <w:t>-</w:t>
            </w:r>
          </w:p>
        </w:tc>
        <w:tc>
          <w:tcPr>
            <w:tcW w:w="813" w:type="pct"/>
          </w:tcPr>
          <w:p w14:paraId="28B9BE3E" w14:textId="621D1154" w:rsidR="00D66058" w:rsidRPr="00105F7F" w:rsidRDefault="00D66058" w:rsidP="00D66058">
            <w:pPr>
              <w:pStyle w:val="Default"/>
              <w:jc w:val="center"/>
              <w:rPr>
                <w:color w:val="auto"/>
                <w:sz w:val="22"/>
                <w:szCs w:val="22"/>
              </w:rPr>
            </w:pPr>
            <w:r>
              <w:rPr>
                <w:color w:val="auto"/>
                <w:sz w:val="22"/>
                <w:szCs w:val="22"/>
              </w:rPr>
              <w:t>1</w:t>
            </w:r>
          </w:p>
        </w:tc>
      </w:tr>
      <w:tr w:rsidR="00D66058" w14:paraId="19511D99" w14:textId="77777777" w:rsidTr="00086632">
        <w:tc>
          <w:tcPr>
            <w:tcW w:w="362" w:type="pct"/>
          </w:tcPr>
          <w:p w14:paraId="16977A9C" w14:textId="77777777" w:rsidR="00D66058" w:rsidRDefault="00D66058" w:rsidP="00D66058">
            <w:pPr>
              <w:pStyle w:val="Default"/>
              <w:rPr>
                <w:sz w:val="22"/>
                <w:szCs w:val="22"/>
              </w:rPr>
            </w:pPr>
            <w:r>
              <w:rPr>
                <w:sz w:val="22"/>
                <w:szCs w:val="22"/>
              </w:rPr>
              <w:t xml:space="preserve">4.4 </w:t>
            </w:r>
          </w:p>
        </w:tc>
        <w:tc>
          <w:tcPr>
            <w:tcW w:w="1497" w:type="pct"/>
          </w:tcPr>
          <w:p w14:paraId="4C476E8A" w14:textId="77777777" w:rsidR="00D66058" w:rsidRDefault="00D66058" w:rsidP="00D66058">
            <w:pPr>
              <w:pStyle w:val="Default"/>
              <w:rPr>
                <w:sz w:val="22"/>
                <w:szCs w:val="22"/>
              </w:rPr>
            </w:pPr>
            <w:r>
              <w:rPr>
                <w:sz w:val="22"/>
                <w:szCs w:val="22"/>
              </w:rPr>
              <w:t xml:space="preserve">Общедоступная библиотека </w:t>
            </w:r>
          </w:p>
        </w:tc>
        <w:tc>
          <w:tcPr>
            <w:tcW w:w="859" w:type="pct"/>
          </w:tcPr>
          <w:p w14:paraId="6B6882FD" w14:textId="77777777" w:rsidR="00D66058" w:rsidRDefault="00D66058" w:rsidP="00D66058">
            <w:pPr>
              <w:pStyle w:val="Default"/>
              <w:jc w:val="center"/>
              <w:rPr>
                <w:sz w:val="22"/>
                <w:szCs w:val="22"/>
              </w:rPr>
            </w:pPr>
            <w:r>
              <w:rPr>
                <w:sz w:val="22"/>
                <w:szCs w:val="22"/>
              </w:rPr>
              <w:t>объект</w:t>
            </w:r>
          </w:p>
        </w:tc>
        <w:tc>
          <w:tcPr>
            <w:tcW w:w="919" w:type="pct"/>
          </w:tcPr>
          <w:p w14:paraId="23762277" w14:textId="77777777" w:rsidR="00D66058" w:rsidRPr="00105F7F" w:rsidRDefault="00D66058" w:rsidP="00D66058">
            <w:pPr>
              <w:pStyle w:val="Default"/>
              <w:jc w:val="center"/>
              <w:rPr>
                <w:color w:val="auto"/>
                <w:sz w:val="22"/>
                <w:szCs w:val="22"/>
              </w:rPr>
            </w:pPr>
            <w:r w:rsidRPr="00105F7F">
              <w:rPr>
                <w:color w:val="auto"/>
                <w:sz w:val="22"/>
                <w:szCs w:val="22"/>
              </w:rPr>
              <w:t>1</w:t>
            </w:r>
          </w:p>
        </w:tc>
        <w:tc>
          <w:tcPr>
            <w:tcW w:w="550" w:type="pct"/>
          </w:tcPr>
          <w:p w14:paraId="06150122" w14:textId="77777777" w:rsidR="00D66058" w:rsidRPr="00105F7F" w:rsidRDefault="00D66058" w:rsidP="00D66058">
            <w:pPr>
              <w:pStyle w:val="Default"/>
              <w:jc w:val="center"/>
              <w:rPr>
                <w:color w:val="auto"/>
                <w:sz w:val="22"/>
                <w:szCs w:val="22"/>
              </w:rPr>
            </w:pPr>
            <w:r w:rsidRPr="00105F7F">
              <w:rPr>
                <w:color w:val="auto"/>
                <w:sz w:val="22"/>
                <w:szCs w:val="22"/>
              </w:rPr>
              <w:t>-</w:t>
            </w:r>
          </w:p>
        </w:tc>
        <w:tc>
          <w:tcPr>
            <w:tcW w:w="813" w:type="pct"/>
          </w:tcPr>
          <w:p w14:paraId="6ED916EB" w14:textId="67E17785" w:rsidR="00D66058" w:rsidRPr="00105F7F" w:rsidRDefault="00D66058" w:rsidP="00D66058">
            <w:pPr>
              <w:pStyle w:val="Default"/>
              <w:jc w:val="center"/>
              <w:rPr>
                <w:color w:val="auto"/>
                <w:sz w:val="22"/>
                <w:szCs w:val="22"/>
              </w:rPr>
            </w:pPr>
            <w:r w:rsidRPr="00105F7F">
              <w:rPr>
                <w:color w:val="auto"/>
                <w:sz w:val="22"/>
                <w:szCs w:val="22"/>
              </w:rPr>
              <w:t>1</w:t>
            </w:r>
          </w:p>
        </w:tc>
      </w:tr>
      <w:tr w:rsidR="00606831" w14:paraId="79216818" w14:textId="77777777" w:rsidTr="00086632">
        <w:tc>
          <w:tcPr>
            <w:tcW w:w="362" w:type="pct"/>
          </w:tcPr>
          <w:p w14:paraId="57E94388" w14:textId="77777777" w:rsidR="00606831" w:rsidRDefault="00606831" w:rsidP="00086632">
            <w:pPr>
              <w:pStyle w:val="Default"/>
              <w:rPr>
                <w:sz w:val="22"/>
                <w:szCs w:val="22"/>
              </w:rPr>
            </w:pPr>
            <w:r>
              <w:rPr>
                <w:sz w:val="22"/>
                <w:szCs w:val="22"/>
              </w:rPr>
              <w:t xml:space="preserve">4.5 </w:t>
            </w:r>
          </w:p>
        </w:tc>
        <w:tc>
          <w:tcPr>
            <w:tcW w:w="1497" w:type="pct"/>
          </w:tcPr>
          <w:p w14:paraId="2AD0A727" w14:textId="77777777" w:rsidR="00606831" w:rsidRDefault="00606831" w:rsidP="00086632">
            <w:pPr>
              <w:pStyle w:val="Default"/>
              <w:rPr>
                <w:sz w:val="22"/>
                <w:szCs w:val="22"/>
              </w:rPr>
            </w:pPr>
            <w:r>
              <w:rPr>
                <w:sz w:val="22"/>
                <w:szCs w:val="22"/>
              </w:rPr>
              <w:t xml:space="preserve">Краеведческий музей </w:t>
            </w:r>
          </w:p>
        </w:tc>
        <w:tc>
          <w:tcPr>
            <w:tcW w:w="859" w:type="pct"/>
          </w:tcPr>
          <w:p w14:paraId="21A9487B" w14:textId="77777777" w:rsidR="00606831" w:rsidRDefault="00606831" w:rsidP="00086632">
            <w:pPr>
              <w:pStyle w:val="Default"/>
              <w:jc w:val="center"/>
              <w:rPr>
                <w:sz w:val="22"/>
                <w:szCs w:val="22"/>
              </w:rPr>
            </w:pPr>
            <w:r>
              <w:rPr>
                <w:sz w:val="22"/>
                <w:szCs w:val="22"/>
              </w:rPr>
              <w:t>объект</w:t>
            </w:r>
          </w:p>
        </w:tc>
        <w:tc>
          <w:tcPr>
            <w:tcW w:w="919" w:type="pct"/>
          </w:tcPr>
          <w:p w14:paraId="764E4AD5" w14:textId="77777777" w:rsidR="00606831" w:rsidRPr="00105F7F" w:rsidRDefault="00606831" w:rsidP="00086632">
            <w:pPr>
              <w:pStyle w:val="Default"/>
              <w:jc w:val="center"/>
              <w:rPr>
                <w:color w:val="auto"/>
                <w:sz w:val="22"/>
                <w:szCs w:val="22"/>
              </w:rPr>
            </w:pPr>
            <w:r w:rsidRPr="00105F7F">
              <w:rPr>
                <w:color w:val="auto"/>
                <w:sz w:val="22"/>
                <w:szCs w:val="22"/>
              </w:rPr>
              <w:t>0</w:t>
            </w:r>
          </w:p>
        </w:tc>
        <w:tc>
          <w:tcPr>
            <w:tcW w:w="550" w:type="pct"/>
          </w:tcPr>
          <w:p w14:paraId="3499B767" w14:textId="77777777" w:rsidR="00606831" w:rsidRPr="00105F7F" w:rsidRDefault="00606831" w:rsidP="00086632">
            <w:pPr>
              <w:pStyle w:val="Default"/>
              <w:jc w:val="center"/>
              <w:rPr>
                <w:color w:val="auto"/>
                <w:sz w:val="22"/>
                <w:szCs w:val="22"/>
              </w:rPr>
            </w:pPr>
            <w:r w:rsidRPr="00105F7F">
              <w:rPr>
                <w:color w:val="auto"/>
                <w:sz w:val="22"/>
                <w:szCs w:val="22"/>
              </w:rPr>
              <w:t>-</w:t>
            </w:r>
          </w:p>
        </w:tc>
        <w:tc>
          <w:tcPr>
            <w:tcW w:w="813" w:type="pct"/>
          </w:tcPr>
          <w:p w14:paraId="081DC529" w14:textId="77777777" w:rsidR="00606831" w:rsidRPr="00105F7F" w:rsidRDefault="00606831" w:rsidP="00086632">
            <w:pPr>
              <w:pStyle w:val="Default"/>
              <w:jc w:val="center"/>
              <w:rPr>
                <w:color w:val="auto"/>
                <w:sz w:val="22"/>
                <w:szCs w:val="22"/>
              </w:rPr>
            </w:pPr>
            <w:r w:rsidRPr="00105F7F">
              <w:rPr>
                <w:color w:val="auto"/>
                <w:sz w:val="22"/>
                <w:szCs w:val="22"/>
              </w:rPr>
              <w:t>0</w:t>
            </w:r>
          </w:p>
        </w:tc>
      </w:tr>
      <w:tr w:rsidR="00606831" w14:paraId="4C0DEA7D" w14:textId="77777777" w:rsidTr="00086632">
        <w:tc>
          <w:tcPr>
            <w:tcW w:w="362" w:type="pct"/>
          </w:tcPr>
          <w:p w14:paraId="11A35563" w14:textId="77777777" w:rsidR="00606831" w:rsidRDefault="00606831" w:rsidP="00086632">
            <w:pPr>
              <w:pStyle w:val="Default"/>
              <w:rPr>
                <w:sz w:val="22"/>
                <w:szCs w:val="22"/>
              </w:rPr>
            </w:pPr>
            <w:r>
              <w:rPr>
                <w:sz w:val="22"/>
                <w:szCs w:val="22"/>
              </w:rPr>
              <w:t xml:space="preserve">4.6 </w:t>
            </w:r>
          </w:p>
        </w:tc>
        <w:tc>
          <w:tcPr>
            <w:tcW w:w="1497" w:type="pct"/>
          </w:tcPr>
          <w:p w14:paraId="420F6366" w14:textId="77777777" w:rsidR="00606831" w:rsidRDefault="00606831" w:rsidP="00086632">
            <w:pPr>
              <w:pStyle w:val="Default"/>
              <w:rPr>
                <w:sz w:val="22"/>
                <w:szCs w:val="22"/>
              </w:rPr>
            </w:pPr>
            <w:r>
              <w:rPr>
                <w:sz w:val="22"/>
                <w:szCs w:val="22"/>
              </w:rPr>
              <w:t xml:space="preserve">Тематический музей </w:t>
            </w:r>
          </w:p>
        </w:tc>
        <w:tc>
          <w:tcPr>
            <w:tcW w:w="859" w:type="pct"/>
          </w:tcPr>
          <w:p w14:paraId="63650EE1" w14:textId="77777777" w:rsidR="00606831" w:rsidRDefault="00606831" w:rsidP="00086632">
            <w:pPr>
              <w:pStyle w:val="Default"/>
              <w:jc w:val="center"/>
              <w:rPr>
                <w:sz w:val="22"/>
                <w:szCs w:val="22"/>
              </w:rPr>
            </w:pPr>
            <w:r>
              <w:rPr>
                <w:sz w:val="22"/>
                <w:szCs w:val="22"/>
              </w:rPr>
              <w:t>объект</w:t>
            </w:r>
          </w:p>
        </w:tc>
        <w:tc>
          <w:tcPr>
            <w:tcW w:w="919" w:type="pct"/>
          </w:tcPr>
          <w:p w14:paraId="36F8AAE0" w14:textId="77777777" w:rsidR="00606831" w:rsidRPr="00105F7F" w:rsidRDefault="00606831" w:rsidP="00086632">
            <w:pPr>
              <w:pStyle w:val="Default"/>
              <w:jc w:val="center"/>
              <w:rPr>
                <w:color w:val="auto"/>
                <w:sz w:val="22"/>
                <w:szCs w:val="22"/>
              </w:rPr>
            </w:pPr>
            <w:r w:rsidRPr="00105F7F">
              <w:rPr>
                <w:color w:val="auto"/>
                <w:sz w:val="22"/>
                <w:szCs w:val="22"/>
              </w:rPr>
              <w:t>0</w:t>
            </w:r>
          </w:p>
        </w:tc>
        <w:tc>
          <w:tcPr>
            <w:tcW w:w="550" w:type="pct"/>
          </w:tcPr>
          <w:p w14:paraId="7CC024BE" w14:textId="77777777" w:rsidR="00606831" w:rsidRPr="00105F7F" w:rsidRDefault="00606831" w:rsidP="00086632">
            <w:pPr>
              <w:pStyle w:val="Default"/>
              <w:jc w:val="center"/>
              <w:rPr>
                <w:color w:val="auto"/>
                <w:sz w:val="22"/>
                <w:szCs w:val="22"/>
              </w:rPr>
            </w:pPr>
            <w:r w:rsidRPr="00105F7F">
              <w:rPr>
                <w:color w:val="auto"/>
                <w:sz w:val="22"/>
                <w:szCs w:val="22"/>
              </w:rPr>
              <w:t>-</w:t>
            </w:r>
          </w:p>
        </w:tc>
        <w:tc>
          <w:tcPr>
            <w:tcW w:w="813" w:type="pct"/>
          </w:tcPr>
          <w:p w14:paraId="724E9743" w14:textId="77777777" w:rsidR="00606831" w:rsidRPr="00105F7F" w:rsidRDefault="00606831" w:rsidP="00086632">
            <w:pPr>
              <w:pStyle w:val="Default"/>
              <w:jc w:val="center"/>
              <w:rPr>
                <w:color w:val="auto"/>
                <w:sz w:val="22"/>
                <w:szCs w:val="22"/>
              </w:rPr>
            </w:pPr>
            <w:r w:rsidRPr="00105F7F">
              <w:rPr>
                <w:color w:val="auto"/>
                <w:sz w:val="22"/>
                <w:szCs w:val="22"/>
              </w:rPr>
              <w:t>0</w:t>
            </w:r>
          </w:p>
        </w:tc>
      </w:tr>
      <w:tr w:rsidR="00606831" w14:paraId="3E893BE3" w14:textId="77777777" w:rsidTr="00086632">
        <w:tc>
          <w:tcPr>
            <w:tcW w:w="362" w:type="pct"/>
          </w:tcPr>
          <w:p w14:paraId="4CE98EB5" w14:textId="77777777" w:rsidR="00606831" w:rsidRDefault="00606831" w:rsidP="00086632">
            <w:pPr>
              <w:pStyle w:val="Default"/>
              <w:rPr>
                <w:sz w:val="22"/>
                <w:szCs w:val="22"/>
              </w:rPr>
            </w:pPr>
            <w:r>
              <w:rPr>
                <w:sz w:val="22"/>
                <w:szCs w:val="22"/>
              </w:rPr>
              <w:lastRenderedPageBreak/>
              <w:t xml:space="preserve">4.7 </w:t>
            </w:r>
          </w:p>
        </w:tc>
        <w:tc>
          <w:tcPr>
            <w:tcW w:w="1497" w:type="pct"/>
          </w:tcPr>
          <w:p w14:paraId="371492AA" w14:textId="77777777" w:rsidR="00606831" w:rsidRDefault="00606831" w:rsidP="00086632">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2B4B6697" w14:textId="77777777" w:rsidR="00606831" w:rsidRDefault="00606831" w:rsidP="00086632">
            <w:pPr>
              <w:pStyle w:val="Default"/>
              <w:jc w:val="center"/>
              <w:rPr>
                <w:sz w:val="22"/>
                <w:szCs w:val="22"/>
              </w:rPr>
            </w:pPr>
            <w:r>
              <w:rPr>
                <w:sz w:val="22"/>
                <w:szCs w:val="22"/>
              </w:rPr>
              <w:t>кв.м.</w:t>
            </w:r>
          </w:p>
        </w:tc>
        <w:tc>
          <w:tcPr>
            <w:tcW w:w="919" w:type="pct"/>
          </w:tcPr>
          <w:p w14:paraId="06AB78BD" w14:textId="36BAC4B4" w:rsidR="00606831" w:rsidRPr="00652E55" w:rsidRDefault="00D66058" w:rsidP="00086632">
            <w:pPr>
              <w:pStyle w:val="Default"/>
              <w:jc w:val="center"/>
              <w:rPr>
                <w:color w:val="auto"/>
                <w:sz w:val="22"/>
                <w:szCs w:val="22"/>
              </w:rPr>
            </w:pPr>
            <w:r w:rsidRPr="00D66058">
              <w:rPr>
                <w:color w:val="auto"/>
                <w:sz w:val="22"/>
                <w:szCs w:val="22"/>
              </w:rPr>
              <w:t>192</w:t>
            </w:r>
          </w:p>
        </w:tc>
        <w:tc>
          <w:tcPr>
            <w:tcW w:w="550" w:type="pct"/>
          </w:tcPr>
          <w:p w14:paraId="7B43A1E1" w14:textId="77777777" w:rsidR="00606831" w:rsidRPr="00652E55" w:rsidRDefault="00606831" w:rsidP="00086632">
            <w:pPr>
              <w:pStyle w:val="Default"/>
              <w:jc w:val="center"/>
              <w:rPr>
                <w:color w:val="auto"/>
                <w:sz w:val="22"/>
                <w:szCs w:val="22"/>
              </w:rPr>
            </w:pPr>
            <w:r w:rsidRPr="00105F7F">
              <w:rPr>
                <w:color w:val="auto"/>
                <w:sz w:val="22"/>
                <w:szCs w:val="22"/>
              </w:rPr>
              <w:t>-</w:t>
            </w:r>
          </w:p>
        </w:tc>
        <w:tc>
          <w:tcPr>
            <w:tcW w:w="813" w:type="pct"/>
          </w:tcPr>
          <w:p w14:paraId="6CA62FEB" w14:textId="3B2E98F3" w:rsidR="00606831" w:rsidRPr="00652E55" w:rsidRDefault="00D66058" w:rsidP="00086632">
            <w:pPr>
              <w:pStyle w:val="Default"/>
              <w:jc w:val="center"/>
              <w:rPr>
                <w:color w:val="auto"/>
                <w:sz w:val="22"/>
                <w:szCs w:val="22"/>
              </w:rPr>
            </w:pPr>
            <w:r w:rsidRPr="00D66058">
              <w:rPr>
                <w:color w:val="auto"/>
                <w:sz w:val="22"/>
                <w:szCs w:val="22"/>
              </w:rPr>
              <w:t>192</w:t>
            </w:r>
          </w:p>
        </w:tc>
      </w:tr>
      <w:tr w:rsidR="00D66058" w14:paraId="30CB03B1" w14:textId="77777777" w:rsidTr="00086632">
        <w:tc>
          <w:tcPr>
            <w:tcW w:w="362" w:type="pct"/>
          </w:tcPr>
          <w:p w14:paraId="31CB5480" w14:textId="77777777" w:rsidR="00D66058" w:rsidRDefault="00D66058" w:rsidP="00D66058">
            <w:pPr>
              <w:pStyle w:val="Default"/>
              <w:rPr>
                <w:sz w:val="22"/>
                <w:szCs w:val="22"/>
              </w:rPr>
            </w:pPr>
            <w:r>
              <w:rPr>
                <w:sz w:val="22"/>
                <w:szCs w:val="22"/>
              </w:rPr>
              <w:t xml:space="preserve">4.8 </w:t>
            </w:r>
          </w:p>
        </w:tc>
        <w:tc>
          <w:tcPr>
            <w:tcW w:w="1497" w:type="pct"/>
          </w:tcPr>
          <w:p w14:paraId="60756E97" w14:textId="77777777" w:rsidR="00D66058" w:rsidRDefault="00D66058" w:rsidP="00D66058">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14208A9F" w14:textId="77777777" w:rsidR="00D66058" w:rsidRDefault="00D66058" w:rsidP="00D66058">
            <w:pPr>
              <w:pStyle w:val="Default"/>
              <w:jc w:val="center"/>
              <w:rPr>
                <w:sz w:val="22"/>
                <w:szCs w:val="22"/>
              </w:rPr>
            </w:pPr>
            <w:r>
              <w:rPr>
                <w:sz w:val="22"/>
                <w:szCs w:val="22"/>
              </w:rPr>
              <w:t>кв.м.</w:t>
            </w:r>
          </w:p>
        </w:tc>
        <w:tc>
          <w:tcPr>
            <w:tcW w:w="919" w:type="pct"/>
          </w:tcPr>
          <w:p w14:paraId="3F72C197" w14:textId="7112DBDC" w:rsidR="00D66058" w:rsidRPr="002332D4"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307990CD" w14:textId="6514B3C0" w:rsidR="00D66058" w:rsidRPr="002332D4"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42B4E53C" w14:textId="5CDB9724" w:rsidR="00D66058" w:rsidRPr="002332D4" w:rsidRDefault="00D66058" w:rsidP="00D66058">
            <w:pPr>
              <w:pStyle w:val="Default"/>
              <w:jc w:val="center"/>
              <w:rPr>
                <w:color w:val="auto"/>
                <w:sz w:val="22"/>
                <w:szCs w:val="22"/>
              </w:rPr>
            </w:pPr>
            <w:r w:rsidRPr="00D66058">
              <w:rPr>
                <w:color w:val="auto"/>
                <w:sz w:val="16"/>
                <w:szCs w:val="16"/>
              </w:rPr>
              <w:t>нет данных</w:t>
            </w:r>
          </w:p>
        </w:tc>
      </w:tr>
      <w:tr w:rsidR="00D66058" w14:paraId="2B22BF30" w14:textId="77777777" w:rsidTr="00086632">
        <w:tc>
          <w:tcPr>
            <w:tcW w:w="362" w:type="pct"/>
          </w:tcPr>
          <w:p w14:paraId="77596F6B" w14:textId="77777777" w:rsidR="00D66058" w:rsidRDefault="00D66058" w:rsidP="00D66058">
            <w:pPr>
              <w:pStyle w:val="Default"/>
              <w:rPr>
                <w:sz w:val="22"/>
                <w:szCs w:val="22"/>
              </w:rPr>
            </w:pPr>
            <w:r>
              <w:rPr>
                <w:sz w:val="22"/>
                <w:szCs w:val="22"/>
              </w:rPr>
              <w:t xml:space="preserve">4.9 </w:t>
            </w:r>
          </w:p>
        </w:tc>
        <w:tc>
          <w:tcPr>
            <w:tcW w:w="1497" w:type="pct"/>
          </w:tcPr>
          <w:p w14:paraId="3D145F12" w14:textId="77777777" w:rsidR="00D66058" w:rsidRDefault="00D66058" w:rsidP="00D66058">
            <w:pPr>
              <w:pStyle w:val="Default"/>
              <w:rPr>
                <w:sz w:val="22"/>
                <w:szCs w:val="22"/>
              </w:rPr>
            </w:pPr>
            <w:r>
              <w:rPr>
                <w:sz w:val="22"/>
                <w:szCs w:val="22"/>
              </w:rPr>
              <w:t xml:space="preserve">Плавательные бассейны, </w:t>
            </w:r>
          </w:p>
          <w:p w14:paraId="5190117A" w14:textId="77777777" w:rsidR="00D66058" w:rsidRDefault="00D66058" w:rsidP="00D66058">
            <w:pPr>
              <w:pStyle w:val="Default"/>
              <w:rPr>
                <w:sz w:val="22"/>
                <w:szCs w:val="22"/>
              </w:rPr>
            </w:pPr>
            <w:r>
              <w:rPr>
                <w:sz w:val="22"/>
                <w:szCs w:val="22"/>
              </w:rPr>
              <w:t>кв. м зеркала воды</w:t>
            </w:r>
          </w:p>
        </w:tc>
        <w:tc>
          <w:tcPr>
            <w:tcW w:w="859" w:type="pct"/>
          </w:tcPr>
          <w:p w14:paraId="1EFB4A4B" w14:textId="77777777" w:rsidR="00D66058" w:rsidRDefault="00D66058" w:rsidP="00D66058">
            <w:pPr>
              <w:pStyle w:val="Default"/>
              <w:jc w:val="center"/>
              <w:rPr>
                <w:sz w:val="22"/>
                <w:szCs w:val="22"/>
              </w:rPr>
            </w:pPr>
            <w:r>
              <w:rPr>
                <w:sz w:val="22"/>
                <w:szCs w:val="22"/>
              </w:rPr>
              <w:t>кв.м. зеркала воды</w:t>
            </w:r>
          </w:p>
        </w:tc>
        <w:tc>
          <w:tcPr>
            <w:tcW w:w="919" w:type="pct"/>
          </w:tcPr>
          <w:p w14:paraId="295DD1F9" w14:textId="596FB56F" w:rsidR="00D66058" w:rsidRPr="002332D4"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0F4D162D" w14:textId="1302B4DD" w:rsidR="00D66058" w:rsidRPr="002332D4"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1B587239" w14:textId="7EBE982F" w:rsidR="00D66058" w:rsidRPr="002332D4" w:rsidRDefault="00D66058" w:rsidP="00D66058">
            <w:pPr>
              <w:pStyle w:val="Default"/>
              <w:jc w:val="center"/>
              <w:rPr>
                <w:color w:val="auto"/>
                <w:sz w:val="22"/>
                <w:szCs w:val="22"/>
              </w:rPr>
            </w:pPr>
            <w:r w:rsidRPr="00D66058">
              <w:rPr>
                <w:color w:val="auto"/>
                <w:sz w:val="16"/>
                <w:szCs w:val="16"/>
              </w:rPr>
              <w:t>нет данных</w:t>
            </w:r>
          </w:p>
        </w:tc>
      </w:tr>
      <w:tr w:rsidR="00D66058" w14:paraId="341D9D49" w14:textId="77777777" w:rsidTr="00086632">
        <w:tc>
          <w:tcPr>
            <w:tcW w:w="362" w:type="pct"/>
          </w:tcPr>
          <w:p w14:paraId="6F0D5D0A" w14:textId="77777777" w:rsidR="00D66058" w:rsidRDefault="00D66058" w:rsidP="00D66058">
            <w:pPr>
              <w:pStyle w:val="Default"/>
              <w:rPr>
                <w:sz w:val="22"/>
                <w:szCs w:val="22"/>
              </w:rPr>
            </w:pPr>
            <w:r>
              <w:rPr>
                <w:sz w:val="22"/>
                <w:szCs w:val="22"/>
              </w:rPr>
              <w:t xml:space="preserve">4.10 </w:t>
            </w:r>
          </w:p>
        </w:tc>
        <w:tc>
          <w:tcPr>
            <w:tcW w:w="1497" w:type="pct"/>
          </w:tcPr>
          <w:p w14:paraId="6EB74935" w14:textId="77777777" w:rsidR="00D66058" w:rsidRDefault="00D66058" w:rsidP="00D66058">
            <w:pPr>
              <w:pStyle w:val="Default"/>
              <w:rPr>
                <w:sz w:val="22"/>
                <w:szCs w:val="22"/>
              </w:rPr>
            </w:pPr>
            <w:r>
              <w:rPr>
                <w:sz w:val="22"/>
                <w:szCs w:val="22"/>
              </w:rPr>
              <w:t xml:space="preserve">Плоскостные сооружения, </w:t>
            </w:r>
          </w:p>
          <w:p w14:paraId="08806AC5" w14:textId="77777777" w:rsidR="00D66058" w:rsidRDefault="00D66058" w:rsidP="00D66058">
            <w:pPr>
              <w:pStyle w:val="Default"/>
              <w:rPr>
                <w:sz w:val="22"/>
                <w:szCs w:val="22"/>
              </w:rPr>
            </w:pPr>
            <w:r>
              <w:rPr>
                <w:sz w:val="22"/>
                <w:szCs w:val="22"/>
              </w:rPr>
              <w:t xml:space="preserve">кв.м. </w:t>
            </w:r>
          </w:p>
        </w:tc>
        <w:tc>
          <w:tcPr>
            <w:tcW w:w="859" w:type="pct"/>
          </w:tcPr>
          <w:p w14:paraId="418CCC6D" w14:textId="77777777" w:rsidR="00D66058" w:rsidRDefault="00D66058" w:rsidP="00D66058">
            <w:pPr>
              <w:pStyle w:val="Default"/>
              <w:jc w:val="center"/>
              <w:rPr>
                <w:sz w:val="22"/>
                <w:szCs w:val="22"/>
              </w:rPr>
            </w:pPr>
            <w:r>
              <w:rPr>
                <w:sz w:val="22"/>
                <w:szCs w:val="22"/>
              </w:rPr>
              <w:t>кв.м.</w:t>
            </w:r>
          </w:p>
        </w:tc>
        <w:tc>
          <w:tcPr>
            <w:tcW w:w="919" w:type="pct"/>
          </w:tcPr>
          <w:p w14:paraId="518B48AA" w14:textId="0A15EC9E" w:rsidR="00D66058" w:rsidRPr="002332D4"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676F7E24" w14:textId="0B039B77" w:rsidR="00D66058" w:rsidRPr="002332D4"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3B4729DB" w14:textId="736DB882" w:rsidR="00D66058" w:rsidRPr="002332D4" w:rsidRDefault="00D66058" w:rsidP="00D66058">
            <w:pPr>
              <w:pStyle w:val="Default"/>
              <w:jc w:val="center"/>
              <w:rPr>
                <w:color w:val="auto"/>
                <w:sz w:val="22"/>
                <w:szCs w:val="22"/>
              </w:rPr>
            </w:pPr>
            <w:r w:rsidRPr="00D66058">
              <w:rPr>
                <w:color w:val="auto"/>
                <w:sz w:val="16"/>
                <w:szCs w:val="16"/>
              </w:rPr>
              <w:t>нет данных</w:t>
            </w:r>
          </w:p>
        </w:tc>
      </w:tr>
      <w:tr w:rsidR="00606831" w14:paraId="3E158611" w14:textId="77777777" w:rsidTr="00086632">
        <w:tc>
          <w:tcPr>
            <w:tcW w:w="362" w:type="pct"/>
          </w:tcPr>
          <w:p w14:paraId="6F27D47B" w14:textId="77777777" w:rsidR="00606831" w:rsidRDefault="00606831" w:rsidP="00086632">
            <w:pPr>
              <w:pStyle w:val="Default"/>
              <w:rPr>
                <w:sz w:val="22"/>
                <w:szCs w:val="22"/>
              </w:rPr>
            </w:pPr>
            <w:r>
              <w:rPr>
                <w:b/>
                <w:bCs/>
                <w:sz w:val="22"/>
                <w:szCs w:val="22"/>
              </w:rPr>
              <w:t xml:space="preserve">5 </w:t>
            </w:r>
          </w:p>
        </w:tc>
        <w:tc>
          <w:tcPr>
            <w:tcW w:w="1497" w:type="pct"/>
          </w:tcPr>
          <w:p w14:paraId="660F6027" w14:textId="77777777" w:rsidR="00606831" w:rsidRDefault="00606831" w:rsidP="00086632">
            <w:pPr>
              <w:pStyle w:val="Default"/>
              <w:rPr>
                <w:sz w:val="22"/>
                <w:szCs w:val="22"/>
              </w:rPr>
            </w:pPr>
            <w:r>
              <w:rPr>
                <w:b/>
                <w:bCs/>
                <w:sz w:val="22"/>
                <w:szCs w:val="22"/>
              </w:rPr>
              <w:t xml:space="preserve">Транспортная инфраструктура </w:t>
            </w:r>
          </w:p>
        </w:tc>
        <w:tc>
          <w:tcPr>
            <w:tcW w:w="859" w:type="pct"/>
          </w:tcPr>
          <w:p w14:paraId="76E8A08A" w14:textId="77777777" w:rsidR="00606831" w:rsidRPr="00027488" w:rsidRDefault="00606831" w:rsidP="00086632">
            <w:pPr>
              <w:pStyle w:val="510"/>
              <w:shd w:val="clear" w:color="auto" w:fill="auto"/>
              <w:tabs>
                <w:tab w:val="left" w:pos="523"/>
              </w:tabs>
              <w:spacing w:before="0" w:line="240" w:lineRule="auto"/>
              <w:rPr>
                <w:b w:val="0"/>
                <w:sz w:val="22"/>
                <w:szCs w:val="22"/>
              </w:rPr>
            </w:pPr>
          </w:p>
        </w:tc>
        <w:tc>
          <w:tcPr>
            <w:tcW w:w="919" w:type="pct"/>
          </w:tcPr>
          <w:p w14:paraId="5563CF4F"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c>
          <w:tcPr>
            <w:tcW w:w="550" w:type="pct"/>
          </w:tcPr>
          <w:p w14:paraId="7114E93B"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c>
          <w:tcPr>
            <w:tcW w:w="813" w:type="pct"/>
          </w:tcPr>
          <w:p w14:paraId="4A446CFA"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r>
      <w:tr w:rsidR="00606831" w14:paraId="303F2CC7" w14:textId="77777777" w:rsidTr="00086632">
        <w:tc>
          <w:tcPr>
            <w:tcW w:w="362" w:type="pct"/>
          </w:tcPr>
          <w:p w14:paraId="5AC50C72" w14:textId="77777777" w:rsidR="00606831" w:rsidRPr="00027488" w:rsidRDefault="00606831" w:rsidP="00086632">
            <w:pPr>
              <w:pStyle w:val="510"/>
              <w:shd w:val="clear" w:color="auto" w:fill="auto"/>
              <w:tabs>
                <w:tab w:val="left" w:pos="523"/>
              </w:tabs>
              <w:spacing w:before="0" w:line="240" w:lineRule="auto"/>
              <w:jc w:val="right"/>
              <w:rPr>
                <w:b w:val="0"/>
                <w:sz w:val="22"/>
                <w:szCs w:val="22"/>
              </w:rPr>
            </w:pPr>
          </w:p>
        </w:tc>
        <w:tc>
          <w:tcPr>
            <w:tcW w:w="1497" w:type="pct"/>
          </w:tcPr>
          <w:p w14:paraId="547B5C30" w14:textId="77777777" w:rsidR="00606831" w:rsidRDefault="00606831" w:rsidP="00086632">
            <w:pPr>
              <w:pStyle w:val="Default"/>
              <w:rPr>
                <w:sz w:val="22"/>
                <w:szCs w:val="22"/>
              </w:rPr>
            </w:pPr>
            <w:r>
              <w:rPr>
                <w:sz w:val="22"/>
                <w:szCs w:val="22"/>
              </w:rPr>
              <w:t xml:space="preserve">Протяженность автомобильных дорог всего </w:t>
            </w:r>
          </w:p>
        </w:tc>
        <w:tc>
          <w:tcPr>
            <w:tcW w:w="859" w:type="pct"/>
          </w:tcPr>
          <w:p w14:paraId="1B8C710F" w14:textId="77777777" w:rsidR="00606831" w:rsidRDefault="00606831" w:rsidP="00086632">
            <w:pPr>
              <w:pStyle w:val="Default"/>
              <w:jc w:val="center"/>
              <w:rPr>
                <w:sz w:val="22"/>
                <w:szCs w:val="22"/>
              </w:rPr>
            </w:pPr>
            <w:r>
              <w:rPr>
                <w:sz w:val="22"/>
                <w:szCs w:val="22"/>
              </w:rPr>
              <w:t>км</w:t>
            </w:r>
          </w:p>
        </w:tc>
        <w:tc>
          <w:tcPr>
            <w:tcW w:w="919" w:type="pct"/>
          </w:tcPr>
          <w:p w14:paraId="75DA1B32" w14:textId="2551AB2A" w:rsidR="00606831" w:rsidRPr="009502D7" w:rsidRDefault="00D66058" w:rsidP="00086632">
            <w:pPr>
              <w:pStyle w:val="Default"/>
              <w:jc w:val="center"/>
              <w:rPr>
                <w:color w:val="auto"/>
                <w:sz w:val="22"/>
                <w:szCs w:val="22"/>
              </w:rPr>
            </w:pPr>
            <w:r>
              <w:rPr>
                <w:color w:val="auto"/>
                <w:sz w:val="22"/>
                <w:szCs w:val="22"/>
              </w:rPr>
              <w:t>13</w:t>
            </w:r>
          </w:p>
        </w:tc>
        <w:tc>
          <w:tcPr>
            <w:tcW w:w="550" w:type="pct"/>
          </w:tcPr>
          <w:p w14:paraId="4B5249B2" w14:textId="77777777" w:rsidR="00606831" w:rsidRPr="009502D7" w:rsidRDefault="00606831" w:rsidP="00086632">
            <w:pPr>
              <w:pStyle w:val="Default"/>
              <w:jc w:val="center"/>
              <w:rPr>
                <w:color w:val="auto"/>
                <w:sz w:val="22"/>
                <w:szCs w:val="22"/>
              </w:rPr>
            </w:pPr>
            <w:r w:rsidRPr="002332D4">
              <w:rPr>
                <w:color w:val="auto"/>
                <w:sz w:val="22"/>
                <w:szCs w:val="22"/>
              </w:rPr>
              <w:t>-</w:t>
            </w:r>
          </w:p>
        </w:tc>
        <w:tc>
          <w:tcPr>
            <w:tcW w:w="813" w:type="pct"/>
          </w:tcPr>
          <w:p w14:paraId="2EE2074F" w14:textId="603C97C7" w:rsidR="00606831" w:rsidRPr="009502D7" w:rsidRDefault="00D66058" w:rsidP="00086632">
            <w:pPr>
              <w:pStyle w:val="Default"/>
              <w:jc w:val="center"/>
              <w:rPr>
                <w:color w:val="auto"/>
                <w:sz w:val="22"/>
                <w:szCs w:val="22"/>
              </w:rPr>
            </w:pPr>
            <w:r>
              <w:rPr>
                <w:color w:val="auto"/>
                <w:sz w:val="22"/>
                <w:szCs w:val="22"/>
              </w:rPr>
              <w:t>13</w:t>
            </w:r>
          </w:p>
        </w:tc>
      </w:tr>
      <w:tr w:rsidR="00606831" w14:paraId="62F3CD96" w14:textId="77777777" w:rsidTr="00086632">
        <w:tc>
          <w:tcPr>
            <w:tcW w:w="362" w:type="pct"/>
          </w:tcPr>
          <w:p w14:paraId="02A5A849" w14:textId="77777777" w:rsidR="00606831" w:rsidRPr="00027488" w:rsidRDefault="00606831" w:rsidP="00086632">
            <w:pPr>
              <w:pStyle w:val="510"/>
              <w:shd w:val="clear" w:color="auto" w:fill="auto"/>
              <w:tabs>
                <w:tab w:val="left" w:pos="523"/>
              </w:tabs>
              <w:spacing w:before="0" w:line="240" w:lineRule="auto"/>
              <w:jc w:val="right"/>
              <w:rPr>
                <w:b w:val="0"/>
                <w:sz w:val="22"/>
                <w:szCs w:val="22"/>
              </w:rPr>
            </w:pPr>
          </w:p>
        </w:tc>
        <w:tc>
          <w:tcPr>
            <w:tcW w:w="1497" w:type="pct"/>
          </w:tcPr>
          <w:p w14:paraId="2835B1C4" w14:textId="77777777" w:rsidR="00606831" w:rsidRDefault="00606831" w:rsidP="00086632">
            <w:pPr>
              <w:pStyle w:val="Default"/>
              <w:rPr>
                <w:sz w:val="22"/>
                <w:szCs w:val="22"/>
              </w:rPr>
            </w:pPr>
            <w:r>
              <w:rPr>
                <w:sz w:val="22"/>
                <w:szCs w:val="22"/>
              </w:rPr>
              <w:t xml:space="preserve">В том числе: </w:t>
            </w:r>
          </w:p>
        </w:tc>
        <w:tc>
          <w:tcPr>
            <w:tcW w:w="859" w:type="pct"/>
          </w:tcPr>
          <w:p w14:paraId="2EF17D5B" w14:textId="77777777" w:rsidR="00606831" w:rsidRDefault="00606831" w:rsidP="00086632">
            <w:pPr>
              <w:pStyle w:val="Default"/>
              <w:jc w:val="center"/>
              <w:rPr>
                <w:sz w:val="22"/>
                <w:szCs w:val="22"/>
              </w:rPr>
            </w:pPr>
            <w:r>
              <w:rPr>
                <w:sz w:val="22"/>
                <w:szCs w:val="22"/>
              </w:rPr>
              <w:t>-"-</w:t>
            </w:r>
          </w:p>
        </w:tc>
        <w:tc>
          <w:tcPr>
            <w:tcW w:w="919" w:type="pct"/>
          </w:tcPr>
          <w:p w14:paraId="0162CBAD"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550" w:type="pct"/>
          </w:tcPr>
          <w:p w14:paraId="462C677E"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813" w:type="pct"/>
          </w:tcPr>
          <w:p w14:paraId="308B16BB"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r>
      <w:tr w:rsidR="00D66058" w14:paraId="7D279154" w14:textId="77777777" w:rsidTr="00086632">
        <w:tc>
          <w:tcPr>
            <w:tcW w:w="362" w:type="pct"/>
          </w:tcPr>
          <w:p w14:paraId="3E22E289" w14:textId="77777777" w:rsidR="00D66058" w:rsidRPr="00027488" w:rsidRDefault="00D66058" w:rsidP="00D66058">
            <w:pPr>
              <w:pStyle w:val="510"/>
              <w:shd w:val="clear" w:color="auto" w:fill="auto"/>
              <w:tabs>
                <w:tab w:val="left" w:pos="523"/>
              </w:tabs>
              <w:spacing w:before="0" w:line="240" w:lineRule="auto"/>
              <w:jc w:val="right"/>
              <w:rPr>
                <w:b w:val="0"/>
                <w:sz w:val="22"/>
                <w:szCs w:val="22"/>
              </w:rPr>
            </w:pPr>
          </w:p>
        </w:tc>
        <w:tc>
          <w:tcPr>
            <w:tcW w:w="1497" w:type="pct"/>
          </w:tcPr>
          <w:p w14:paraId="5B5982F3" w14:textId="77777777" w:rsidR="00D66058" w:rsidRDefault="00D66058" w:rsidP="00D66058">
            <w:pPr>
              <w:pStyle w:val="Default"/>
              <w:rPr>
                <w:sz w:val="22"/>
                <w:szCs w:val="22"/>
              </w:rPr>
            </w:pPr>
            <w:r>
              <w:rPr>
                <w:sz w:val="22"/>
                <w:szCs w:val="22"/>
              </w:rPr>
              <w:t xml:space="preserve">Магистральные улицы общегородского значения </w:t>
            </w:r>
          </w:p>
        </w:tc>
        <w:tc>
          <w:tcPr>
            <w:tcW w:w="859" w:type="pct"/>
          </w:tcPr>
          <w:p w14:paraId="140194AC" w14:textId="77777777" w:rsidR="00D66058" w:rsidRDefault="00D66058" w:rsidP="00D66058">
            <w:pPr>
              <w:pStyle w:val="Default"/>
              <w:jc w:val="center"/>
              <w:rPr>
                <w:sz w:val="22"/>
                <w:szCs w:val="22"/>
              </w:rPr>
            </w:pPr>
            <w:r>
              <w:rPr>
                <w:sz w:val="22"/>
                <w:szCs w:val="22"/>
              </w:rPr>
              <w:t>-"-</w:t>
            </w:r>
          </w:p>
        </w:tc>
        <w:tc>
          <w:tcPr>
            <w:tcW w:w="919" w:type="pct"/>
          </w:tcPr>
          <w:p w14:paraId="1BB14FA5" w14:textId="70C13F4A" w:rsidR="00D66058" w:rsidRPr="009502D7"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7C493984" w14:textId="382AAA54" w:rsidR="00D66058" w:rsidRPr="009502D7"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20306F39" w14:textId="255EE83F" w:rsidR="00D66058" w:rsidRPr="009502D7" w:rsidRDefault="00D66058" w:rsidP="00D66058">
            <w:pPr>
              <w:pStyle w:val="Default"/>
              <w:jc w:val="center"/>
              <w:rPr>
                <w:color w:val="auto"/>
                <w:sz w:val="22"/>
                <w:szCs w:val="22"/>
              </w:rPr>
            </w:pPr>
            <w:r w:rsidRPr="00D66058">
              <w:rPr>
                <w:color w:val="auto"/>
                <w:sz w:val="16"/>
                <w:szCs w:val="16"/>
              </w:rPr>
              <w:t>нет данных</w:t>
            </w:r>
          </w:p>
        </w:tc>
      </w:tr>
      <w:tr w:rsidR="00D66058" w14:paraId="0F3FA85A" w14:textId="77777777" w:rsidTr="00086632">
        <w:tc>
          <w:tcPr>
            <w:tcW w:w="362" w:type="pct"/>
          </w:tcPr>
          <w:p w14:paraId="71FF497C" w14:textId="77777777" w:rsidR="00D66058" w:rsidRPr="00027488" w:rsidRDefault="00D66058" w:rsidP="00D66058">
            <w:pPr>
              <w:pStyle w:val="510"/>
              <w:shd w:val="clear" w:color="auto" w:fill="auto"/>
              <w:tabs>
                <w:tab w:val="left" w:pos="523"/>
              </w:tabs>
              <w:spacing w:before="0" w:line="240" w:lineRule="auto"/>
              <w:jc w:val="right"/>
              <w:rPr>
                <w:b w:val="0"/>
                <w:sz w:val="22"/>
                <w:szCs w:val="22"/>
              </w:rPr>
            </w:pPr>
          </w:p>
        </w:tc>
        <w:tc>
          <w:tcPr>
            <w:tcW w:w="1497" w:type="pct"/>
          </w:tcPr>
          <w:p w14:paraId="69B3118E" w14:textId="77777777" w:rsidR="00D66058" w:rsidRDefault="00D66058" w:rsidP="00D66058">
            <w:pPr>
              <w:pStyle w:val="Default"/>
              <w:rPr>
                <w:sz w:val="22"/>
                <w:szCs w:val="22"/>
              </w:rPr>
            </w:pPr>
            <w:r>
              <w:rPr>
                <w:sz w:val="22"/>
                <w:szCs w:val="22"/>
              </w:rPr>
              <w:t xml:space="preserve">Магистральные улицы районного значения </w:t>
            </w:r>
          </w:p>
        </w:tc>
        <w:tc>
          <w:tcPr>
            <w:tcW w:w="859" w:type="pct"/>
          </w:tcPr>
          <w:p w14:paraId="15B56A00" w14:textId="77777777" w:rsidR="00D66058" w:rsidRDefault="00D66058" w:rsidP="00D66058">
            <w:pPr>
              <w:pStyle w:val="Default"/>
              <w:jc w:val="center"/>
              <w:rPr>
                <w:sz w:val="22"/>
                <w:szCs w:val="22"/>
              </w:rPr>
            </w:pPr>
            <w:r>
              <w:rPr>
                <w:sz w:val="22"/>
                <w:szCs w:val="22"/>
              </w:rPr>
              <w:t>-"-</w:t>
            </w:r>
          </w:p>
        </w:tc>
        <w:tc>
          <w:tcPr>
            <w:tcW w:w="919" w:type="pct"/>
          </w:tcPr>
          <w:p w14:paraId="6BB04DAD" w14:textId="3EFEBE4A" w:rsidR="00D66058" w:rsidRPr="009502D7"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65A0D138" w14:textId="4B568248" w:rsidR="00D66058" w:rsidRPr="009502D7"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6587366C" w14:textId="7ACF8F8D" w:rsidR="00D66058" w:rsidRPr="009502D7" w:rsidRDefault="00D66058" w:rsidP="00D66058">
            <w:pPr>
              <w:pStyle w:val="Default"/>
              <w:jc w:val="center"/>
              <w:rPr>
                <w:color w:val="auto"/>
                <w:sz w:val="22"/>
                <w:szCs w:val="22"/>
              </w:rPr>
            </w:pPr>
            <w:r w:rsidRPr="00D66058">
              <w:rPr>
                <w:color w:val="auto"/>
                <w:sz w:val="16"/>
                <w:szCs w:val="16"/>
              </w:rPr>
              <w:t>нет данных</w:t>
            </w:r>
          </w:p>
        </w:tc>
      </w:tr>
      <w:tr w:rsidR="00606831" w14:paraId="4F423AA8" w14:textId="77777777" w:rsidTr="00086632">
        <w:tc>
          <w:tcPr>
            <w:tcW w:w="362" w:type="pct"/>
          </w:tcPr>
          <w:p w14:paraId="182A3361" w14:textId="77777777" w:rsidR="00606831" w:rsidRPr="00027488" w:rsidRDefault="00606831" w:rsidP="00086632">
            <w:pPr>
              <w:pStyle w:val="510"/>
              <w:shd w:val="clear" w:color="auto" w:fill="auto"/>
              <w:tabs>
                <w:tab w:val="left" w:pos="523"/>
              </w:tabs>
              <w:spacing w:before="0" w:line="240" w:lineRule="auto"/>
              <w:jc w:val="right"/>
              <w:rPr>
                <w:b w:val="0"/>
                <w:sz w:val="22"/>
                <w:szCs w:val="22"/>
              </w:rPr>
            </w:pPr>
          </w:p>
        </w:tc>
        <w:tc>
          <w:tcPr>
            <w:tcW w:w="1497" w:type="pct"/>
          </w:tcPr>
          <w:p w14:paraId="2601C9EF" w14:textId="77777777" w:rsidR="00606831" w:rsidRDefault="00606831" w:rsidP="00086632">
            <w:pPr>
              <w:pStyle w:val="Default"/>
              <w:rPr>
                <w:sz w:val="22"/>
                <w:szCs w:val="22"/>
              </w:rPr>
            </w:pPr>
            <w:r>
              <w:rPr>
                <w:sz w:val="22"/>
                <w:szCs w:val="22"/>
              </w:rPr>
              <w:t xml:space="preserve">Улицы в зонах жилой застройки </w:t>
            </w:r>
          </w:p>
        </w:tc>
        <w:tc>
          <w:tcPr>
            <w:tcW w:w="859" w:type="pct"/>
          </w:tcPr>
          <w:p w14:paraId="2DACAA6B" w14:textId="77777777" w:rsidR="00606831" w:rsidRDefault="00606831" w:rsidP="00086632">
            <w:pPr>
              <w:pStyle w:val="Default"/>
              <w:jc w:val="center"/>
              <w:rPr>
                <w:sz w:val="22"/>
                <w:szCs w:val="22"/>
              </w:rPr>
            </w:pPr>
            <w:r>
              <w:rPr>
                <w:sz w:val="22"/>
                <w:szCs w:val="22"/>
              </w:rPr>
              <w:t>-"-</w:t>
            </w:r>
          </w:p>
        </w:tc>
        <w:tc>
          <w:tcPr>
            <w:tcW w:w="919" w:type="pct"/>
          </w:tcPr>
          <w:p w14:paraId="5412A77B" w14:textId="3CF534D6" w:rsidR="00606831" w:rsidRPr="009502D7" w:rsidRDefault="00D66058" w:rsidP="00086632">
            <w:pPr>
              <w:pStyle w:val="Default"/>
              <w:jc w:val="center"/>
              <w:rPr>
                <w:color w:val="auto"/>
                <w:sz w:val="22"/>
                <w:szCs w:val="22"/>
              </w:rPr>
            </w:pPr>
            <w:r>
              <w:rPr>
                <w:color w:val="auto"/>
                <w:sz w:val="22"/>
                <w:szCs w:val="22"/>
              </w:rPr>
              <w:t>13</w:t>
            </w:r>
          </w:p>
        </w:tc>
        <w:tc>
          <w:tcPr>
            <w:tcW w:w="550" w:type="pct"/>
          </w:tcPr>
          <w:p w14:paraId="6AB00700" w14:textId="77777777" w:rsidR="00606831" w:rsidRPr="009502D7" w:rsidRDefault="00606831" w:rsidP="00086632">
            <w:pPr>
              <w:pStyle w:val="Default"/>
              <w:jc w:val="center"/>
              <w:rPr>
                <w:color w:val="auto"/>
                <w:sz w:val="22"/>
                <w:szCs w:val="22"/>
              </w:rPr>
            </w:pPr>
            <w:r w:rsidRPr="002332D4">
              <w:rPr>
                <w:color w:val="auto"/>
                <w:sz w:val="22"/>
                <w:szCs w:val="22"/>
              </w:rPr>
              <w:t>-</w:t>
            </w:r>
          </w:p>
        </w:tc>
        <w:tc>
          <w:tcPr>
            <w:tcW w:w="813" w:type="pct"/>
          </w:tcPr>
          <w:p w14:paraId="7E098BB9" w14:textId="2EC5920F" w:rsidR="00606831" w:rsidRPr="009502D7" w:rsidRDefault="00D66058" w:rsidP="00086632">
            <w:pPr>
              <w:pStyle w:val="Default"/>
              <w:jc w:val="center"/>
              <w:rPr>
                <w:color w:val="auto"/>
                <w:sz w:val="22"/>
                <w:szCs w:val="22"/>
              </w:rPr>
            </w:pPr>
            <w:r>
              <w:rPr>
                <w:color w:val="auto"/>
                <w:sz w:val="22"/>
                <w:szCs w:val="22"/>
              </w:rPr>
              <w:t>13</w:t>
            </w:r>
          </w:p>
        </w:tc>
      </w:tr>
      <w:tr w:rsidR="00D66058" w14:paraId="163238DF" w14:textId="77777777" w:rsidTr="00086632">
        <w:tc>
          <w:tcPr>
            <w:tcW w:w="362" w:type="pct"/>
          </w:tcPr>
          <w:p w14:paraId="3AD12203" w14:textId="77777777" w:rsidR="00D66058" w:rsidRPr="00027488" w:rsidRDefault="00D66058" w:rsidP="00D66058">
            <w:pPr>
              <w:pStyle w:val="510"/>
              <w:shd w:val="clear" w:color="auto" w:fill="auto"/>
              <w:tabs>
                <w:tab w:val="left" w:pos="523"/>
              </w:tabs>
              <w:spacing w:before="0" w:line="240" w:lineRule="auto"/>
              <w:jc w:val="right"/>
              <w:rPr>
                <w:b w:val="0"/>
                <w:sz w:val="22"/>
                <w:szCs w:val="22"/>
              </w:rPr>
            </w:pPr>
          </w:p>
        </w:tc>
        <w:tc>
          <w:tcPr>
            <w:tcW w:w="1497" w:type="pct"/>
          </w:tcPr>
          <w:p w14:paraId="0412A4E9" w14:textId="77777777" w:rsidR="00D66058" w:rsidRDefault="00D66058" w:rsidP="00D66058">
            <w:pPr>
              <w:pStyle w:val="Default"/>
              <w:rPr>
                <w:sz w:val="22"/>
                <w:szCs w:val="22"/>
              </w:rPr>
            </w:pPr>
            <w:r>
              <w:rPr>
                <w:sz w:val="22"/>
                <w:szCs w:val="22"/>
              </w:rPr>
              <w:t xml:space="preserve">Плотность дорожной сети </w:t>
            </w:r>
          </w:p>
        </w:tc>
        <w:tc>
          <w:tcPr>
            <w:tcW w:w="859" w:type="pct"/>
          </w:tcPr>
          <w:p w14:paraId="5A4D2DA0" w14:textId="77777777" w:rsidR="00D66058" w:rsidRDefault="00D66058" w:rsidP="00D66058">
            <w:pPr>
              <w:pStyle w:val="Default"/>
              <w:jc w:val="center"/>
              <w:rPr>
                <w:sz w:val="22"/>
                <w:szCs w:val="22"/>
              </w:rPr>
            </w:pPr>
            <w:r>
              <w:rPr>
                <w:sz w:val="22"/>
                <w:szCs w:val="22"/>
              </w:rPr>
              <w:t>км/км2</w:t>
            </w:r>
          </w:p>
        </w:tc>
        <w:tc>
          <w:tcPr>
            <w:tcW w:w="919" w:type="pct"/>
          </w:tcPr>
          <w:p w14:paraId="5DDC28B1" w14:textId="5A510FFE" w:rsidR="00D66058" w:rsidRPr="009502D7" w:rsidRDefault="00D66058" w:rsidP="00D66058">
            <w:pPr>
              <w:pStyle w:val="Default"/>
              <w:jc w:val="center"/>
              <w:rPr>
                <w:color w:val="auto"/>
                <w:sz w:val="22"/>
                <w:szCs w:val="22"/>
              </w:rPr>
            </w:pPr>
            <w:r w:rsidRPr="00D66058">
              <w:rPr>
                <w:color w:val="auto"/>
                <w:sz w:val="16"/>
                <w:szCs w:val="16"/>
              </w:rPr>
              <w:t>нет данных</w:t>
            </w:r>
          </w:p>
        </w:tc>
        <w:tc>
          <w:tcPr>
            <w:tcW w:w="550" w:type="pct"/>
          </w:tcPr>
          <w:p w14:paraId="6211F8C6" w14:textId="7D601A93" w:rsidR="00D66058" w:rsidRPr="009502D7" w:rsidRDefault="00D66058" w:rsidP="00D66058">
            <w:pPr>
              <w:pStyle w:val="Default"/>
              <w:jc w:val="center"/>
              <w:rPr>
                <w:color w:val="auto"/>
                <w:sz w:val="22"/>
                <w:szCs w:val="22"/>
              </w:rPr>
            </w:pPr>
            <w:r w:rsidRPr="00D66058">
              <w:rPr>
                <w:color w:val="auto"/>
                <w:sz w:val="16"/>
                <w:szCs w:val="16"/>
              </w:rPr>
              <w:t>нет данных</w:t>
            </w:r>
          </w:p>
        </w:tc>
        <w:tc>
          <w:tcPr>
            <w:tcW w:w="813" w:type="pct"/>
          </w:tcPr>
          <w:p w14:paraId="6681A20A" w14:textId="7434B98D" w:rsidR="00D66058" w:rsidRPr="009502D7" w:rsidRDefault="00D66058" w:rsidP="00D66058">
            <w:pPr>
              <w:pStyle w:val="Default"/>
              <w:jc w:val="center"/>
              <w:rPr>
                <w:color w:val="auto"/>
                <w:sz w:val="22"/>
                <w:szCs w:val="22"/>
              </w:rPr>
            </w:pPr>
            <w:r w:rsidRPr="00D66058">
              <w:rPr>
                <w:color w:val="auto"/>
                <w:sz w:val="16"/>
                <w:szCs w:val="16"/>
              </w:rPr>
              <w:t>нет данных</w:t>
            </w:r>
          </w:p>
        </w:tc>
      </w:tr>
      <w:tr w:rsidR="00606831" w14:paraId="63D95FCB" w14:textId="77777777" w:rsidTr="00086632">
        <w:tc>
          <w:tcPr>
            <w:tcW w:w="362" w:type="pct"/>
          </w:tcPr>
          <w:p w14:paraId="1FBC7152" w14:textId="77777777" w:rsidR="00606831" w:rsidRDefault="00606831" w:rsidP="00086632">
            <w:pPr>
              <w:pStyle w:val="Default"/>
              <w:rPr>
                <w:sz w:val="22"/>
                <w:szCs w:val="22"/>
              </w:rPr>
            </w:pPr>
            <w:r>
              <w:rPr>
                <w:b/>
                <w:bCs/>
                <w:sz w:val="22"/>
                <w:szCs w:val="22"/>
              </w:rPr>
              <w:t xml:space="preserve">6 </w:t>
            </w:r>
          </w:p>
        </w:tc>
        <w:tc>
          <w:tcPr>
            <w:tcW w:w="1497" w:type="pct"/>
          </w:tcPr>
          <w:p w14:paraId="1B541402" w14:textId="77777777" w:rsidR="00606831" w:rsidRDefault="00606831" w:rsidP="00086632">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03905391" w14:textId="77777777" w:rsidR="00606831" w:rsidRPr="00027488" w:rsidRDefault="00606831" w:rsidP="00086632">
            <w:pPr>
              <w:pStyle w:val="510"/>
              <w:shd w:val="clear" w:color="auto" w:fill="auto"/>
              <w:tabs>
                <w:tab w:val="left" w:pos="523"/>
              </w:tabs>
              <w:spacing w:before="0" w:line="240" w:lineRule="auto"/>
              <w:rPr>
                <w:b w:val="0"/>
                <w:sz w:val="22"/>
                <w:szCs w:val="22"/>
              </w:rPr>
            </w:pPr>
          </w:p>
        </w:tc>
        <w:tc>
          <w:tcPr>
            <w:tcW w:w="919" w:type="pct"/>
          </w:tcPr>
          <w:p w14:paraId="52E2960D"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c>
          <w:tcPr>
            <w:tcW w:w="550" w:type="pct"/>
          </w:tcPr>
          <w:p w14:paraId="59A34949"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c>
          <w:tcPr>
            <w:tcW w:w="813" w:type="pct"/>
          </w:tcPr>
          <w:p w14:paraId="683F6A2E"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r>
      <w:tr w:rsidR="00606831" w14:paraId="35B6A90F" w14:textId="77777777" w:rsidTr="00086632">
        <w:tc>
          <w:tcPr>
            <w:tcW w:w="362" w:type="pct"/>
          </w:tcPr>
          <w:p w14:paraId="253CDCF8" w14:textId="77777777" w:rsidR="00606831" w:rsidRDefault="00606831" w:rsidP="00086632">
            <w:pPr>
              <w:pStyle w:val="Default"/>
              <w:rPr>
                <w:sz w:val="22"/>
                <w:szCs w:val="22"/>
              </w:rPr>
            </w:pPr>
            <w:r>
              <w:rPr>
                <w:sz w:val="22"/>
                <w:szCs w:val="22"/>
              </w:rPr>
              <w:t xml:space="preserve">6.1 </w:t>
            </w:r>
          </w:p>
        </w:tc>
        <w:tc>
          <w:tcPr>
            <w:tcW w:w="1497" w:type="pct"/>
          </w:tcPr>
          <w:p w14:paraId="2AF5D0FD" w14:textId="77777777" w:rsidR="00606831" w:rsidRDefault="00606831" w:rsidP="00086632">
            <w:pPr>
              <w:pStyle w:val="Default"/>
              <w:rPr>
                <w:sz w:val="22"/>
                <w:szCs w:val="22"/>
              </w:rPr>
            </w:pPr>
            <w:r>
              <w:rPr>
                <w:sz w:val="22"/>
                <w:szCs w:val="22"/>
              </w:rPr>
              <w:t xml:space="preserve">Водоснабжение </w:t>
            </w:r>
          </w:p>
        </w:tc>
        <w:tc>
          <w:tcPr>
            <w:tcW w:w="859" w:type="pct"/>
          </w:tcPr>
          <w:p w14:paraId="335F4AE9" w14:textId="77777777" w:rsidR="00606831" w:rsidRPr="00027488" w:rsidRDefault="00606831" w:rsidP="00086632">
            <w:pPr>
              <w:pStyle w:val="510"/>
              <w:shd w:val="clear" w:color="auto" w:fill="auto"/>
              <w:tabs>
                <w:tab w:val="left" w:pos="523"/>
              </w:tabs>
              <w:spacing w:before="0" w:line="240" w:lineRule="auto"/>
              <w:rPr>
                <w:b w:val="0"/>
                <w:sz w:val="22"/>
                <w:szCs w:val="22"/>
              </w:rPr>
            </w:pPr>
          </w:p>
        </w:tc>
        <w:tc>
          <w:tcPr>
            <w:tcW w:w="919" w:type="pct"/>
          </w:tcPr>
          <w:p w14:paraId="69C98DAE"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c>
          <w:tcPr>
            <w:tcW w:w="550" w:type="pct"/>
          </w:tcPr>
          <w:p w14:paraId="744D3F86"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c>
          <w:tcPr>
            <w:tcW w:w="813" w:type="pct"/>
          </w:tcPr>
          <w:p w14:paraId="528AE66C" w14:textId="77777777" w:rsidR="00606831" w:rsidRPr="009E5639" w:rsidRDefault="00606831" w:rsidP="00086632">
            <w:pPr>
              <w:pStyle w:val="510"/>
              <w:shd w:val="clear" w:color="auto" w:fill="auto"/>
              <w:tabs>
                <w:tab w:val="left" w:pos="523"/>
              </w:tabs>
              <w:spacing w:before="0" w:line="240" w:lineRule="auto"/>
              <w:rPr>
                <w:b w:val="0"/>
                <w:color w:val="FF0000"/>
                <w:sz w:val="22"/>
                <w:szCs w:val="22"/>
              </w:rPr>
            </w:pPr>
          </w:p>
        </w:tc>
      </w:tr>
      <w:tr w:rsidR="00606831" w14:paraId="0DBB8C83" w14:textId="77777777" w:rsidTr="00086632">
        <w:tc>
          <w:tcPr>
            <w:tcW w:w="362" w:type="pct"/>
          </w:tcPr>
          <w:p w14:paraId="3B806689" w14:textId="77777777" w:rsidR="00606831" w:rsidRDefault="00606831" w:rsidP="00086632">
            <w:pPr>
              <w:pStyle w:val="Default"/>
              <w:rPr>
                <w:sz w:val="22"/>
                <w:szCs w:val="22"/>
              </w:rPr>
            </w:pPr>
            <w:r>
              <w:rPr>
                <w:sz w:val="22"/>
                <w:szCs w:val="22"/>
              </w:rPr>
              <w:t xml:space="preserve">6.1.1 </w:t>
            </w:r>
          </w:p>
        </w:tc>
        <w:tc>
          <w:tcPr>
            <w:tcW w:w="1497" w:type="pct"/>
          </w:tcPr>
          <w:p w14:paraId="47EA778D" w14:textId="77777777" w:rsidR="00606831" w:rsidRDefault="00606831" w:rsidP="00086632">
            <w:pPr>
              <w:pStyle w:val="Default"/>
              <w:rPr>
                <w:sz w:val="22"/>
                <w:szCs w:val="22"/>
              </w:rPr>
            </w:pPr>
            <w:r>
              <w:rPr>
                <w:sz w:val="22"/>
                <w:szCs w:val="22"/>
              </w:rPr>
              <w:t xml:space="preserve">Водопотребление - всего </w:t>
            </w:r>
          </w:p>
        </w:tc>
        <w:tc>
          <w:tcPr>
            <w:tcW w:w="859" w:type="pct"/>
          </w:tcPr>
          <w:p w14:paraId="08F937A4" w14:textId="77777777" w:rsidR="00606831" w:rsidRDefault="00606831" w:rsidP="00086632">
            <w:pPr>
              <w:pStyle w:val="Default"/>
              <w:jc w:val="center"/>
              <w:rPr>
                <w:sz w:val="22"/>
                <w:szCs w:val="22"/>
              </w:rPr>
            </w:pPr>
            <w:r>
              <w:rPr>
                <w:sz w:val="22"/>
                <w:szCs w:val="22"/>
              </w:rPr>
              <w:t>тыс. куб. м/сут</w:t>
            </w:r>
          </w:p>
        </w:tc>
        <w:tc>
          <w:tcPr>
            <w:tcW w:w="919" w:type="pct"/>
          </w:tcPr>
          <w:p w14:paraId="5BD832C4" w14:textId="77777777" w:rsidR="00606831" w:rsidRPr="003221D2" w:rsidRDefault="00606831" w:rsidP="00086632">
            <w:pPr>
              <w:pStyle w:val="Default"/>
              <w:jc w:val="center"/>
              <w:rPr>
                <w:color w:val="auto"/>
                <w:sz w:val="22"/>
                <w:szCs w:val="22"/>
              </w:rPr>
            </w:pPr>
            <w:r w:rsidRPr="00D52154">
              <w:rPr>
                <w:color w:val="auto"/>
                <w:sz w:val="16"/>
                <w:szCs w:val="16"/>
              </w:rPr>
              <w:t>нет данных</w:t>
            </w:r>
          </w:p>
        </w:tc>
        <w:tc>
          <w:tcPr>
            <w:tcW w:w="550" w:type="pct"/>
          </w:tcPr>
          <w:p w14:paraId="10207F25" w14:textId="77777777" w:rsidR="00606831" w:rsidRPr="003221D2" w:rsidRDefault="00606831" w:rsidP="00086632">
            <w:pPr>
              <w:pStyle w:val="Default"/>
              <w:jc w:val="center"/>
              <w:rPr>
                <w:color w:val="auto"/>
                <w:sz w:val="22"/>
                <w:szCs w:val="22"/>
              </w:rPr>
            </w:pPr>
            <w:r w:rsidRPr="00D52154">
              <w:rPr>
                <w:color w:val="auto"/>
                <w:sz w:val="16"/>
                <w:szCs w:val="16"/>
              </w:rPr>
              <w:t>нет данных</w:t>
            </w:r>
          </w:p>
        </w:tc>
        <w:tc>
          <w:tcPr>
            <w:tcW w:w="813" w:type="pct"/>
          </w:tcPr>
          <w:p w14:paraId="49BA5E2C" w14:textId="77777777" w:rsidR="00606831" w:rsidRPr="003221D2" w:rsidRDefault="00606831" w:rsidP="00086632">
            <w:pPr>
              <w:pStyle w:val="Default"/>
              <w:jc w:val="center"/>
              <w:rPr>
                <w:color w:val="auto"/>
                <w:sz w:val="22"/>
                <w:szCs w:val="22"/>
              </w:rPr>
            </w:pPr>
            <w:r w:rsidRPr="00D52154">
              <w:rPr>
                <w:color w:val="auto"/>
                <w:sz w:val="16"/>
                <w:szCs w:val="16"/>
              </w:rPr>
              <w:t>нет данных</w:t>
            </w:r>
          </w:p>
        </w:tc>
      </w:tr>
      <w:tr w:rsidR="00606831" w14:paraId="5CFCBE44" w14:textId="77777777" w:rsidTr="00086632">
        <w:tc>
          <w:tcPr>
            <w:tcW w:w="362" w:type="pct"/>
          </w:tcPr>
          <w:p w14:paraId="6F0A3EDA" w14:textId="77777777" w:rsidR="00606831" w:rsidRDefault="00606831" w:rsidP="00086632">
            <w:pPr>
              <w:pStyle w:val="Default"/>
              <w:rPr>
                <w:sz w:val="22"/>
                <w:szCs w:val="22"/>
              </w:rPr>
            </w:pPr>
            <w:r>
              <w:rPr>
                <w:sz w:val="22"/>
                <w:szCs w:val="22"/>
              </w:rPr>
              <w:t xml:space="preserve">6.2 </w:t>
            </w:r>
          </w:p>
        </w:tc>
        <w:tc>
          <w:tcPr>
            <w:tcW w:w="1497" w:type="pct"/>
          </w:tcPr>
          <w:p w14:paraId="771A130C" w14:textId="77777777" w:rsidR="00606831" w:rsidRDefault="00606831" w:rsidP="00086632">
            <w:pPr>
              <w:pStyle w:val="Default"/>
              <w:rPr>
                <w:sz w:val="22"/>
                <w:szCs w:val="22"/>
              </w:rPr>
            </w:pPr>
            <w:r>
              <w:rPr>
                <w:sz w:val="22"/>
                <w:szCs w:val="22"/>
              </w:rPr>
              <w:t xml:space="preserve">Водоотведение </w:t>
            </w:r>
          </w:p>
        </w:tc>
        <w:tc>
          <w:tcPr>
            <w:tcW w:w="859" w:type="pct"/>
          </w:tcPr>
          <w:p w14:paraId="3E59BC41" w14:textId="77777777" w:rsidR="00606831" w:rsidRPr="00027488" w:rsidRDefault="00606831" w:rsidP="00086632">
            <w:pPr>
              <w:pStyle w:val="510"/>
              <w:shd w:val="clear" w:color="auto" w:fill="auto"/>
              <w:tabs>
                <w:tab w:val="left" w:pos="523"/>
              </w:tabs>
              <w:spacing w:before="0" w:line="240" w:lineRule="auto"/>
              <w:rPr>
                <w:b w:val="0"/>
                <w:sz w:val="22"/>
                <w:szCs w:val="22"/>
              </w:rPr>
            </w:pPr>
          </w:p>
        </w:tc>
        <w:tc>
          <w:tcPr>
            <w:tcW w:w="919" w:type="pct"/>
          </w:tcPr>
          <w:p w14:paraId="1397DE0F"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550" w:type="pct"/>
          </w:tcPr>
          <w:p w14:paraId="442EB420"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813" w:type="pct"/>
          </w:tcPr>
          <w:p w14:paraId="4EC0FED3"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r>
      <w:tr w:rsidR="00606831" w14:paraId="0545A8FA" w14:textId="77777777" w:rsidTr="00086632">
        <w:tc>
          <w:tcPr>
            <w:tcW w:w="362" w:type="pct"/>
          </w:tcPr>
          <w:p w14:paraId="671C19D5" w14:textId="77777777" w:rsidR="00606831" w:rsidRDefault="00606831" w:rsidP="00086632">
            <w:pPr>
              <w:pStyle w:val="Default"/>
              <w:rPr>
                <w:sz w:val="22"/>
                <w:szCs w:val="22"/>
              </w:rPr>
            </w:pPr>
            <w:r>
              <w:rPr>
                <w:sz w:val="22"/>
                <w:szCs w:val="22"/>
              </w:rPr>
              <w:t xml:space="preserve">6.2.1 </w:t>
            </w:r>
          </w:p>
        </w:tc>
        <w:tc>
          <w:tcPr>
            <w:tcW w:w="1497" w:type="pct"/>
          </w:tcPr>
          <w:p w14:paraId="3C17E622" w14:textId="77777777" w:rsidR="00606831" w:rsidRDefault="00606831" w:rsidP="00086632">
            <w:pPr>
              <w:pStyle w:val="Default"/>
              <w:rPr>
                <w:sz w:val="22"/>
                <w:szCs w:val="22"/>
              </w:rPr>
            </w:pPr>
            <w:r>
              <w:rPr>
                <w:sz w:val="22"/>
                <w:szCs w:val="22"/>
              </w:rPr>
              <w:t xml:space="preserve">Водоотведение - всего </w:t>
            </w:r>
          </w:p>
        </w:tc>
        <w:tc>
          <w:tcPr>
            <w:tcW w:w="859" w:type="pct"/>
          </w:tcPr>
          <w:p w14:paraId="7BE47373" w14:textId="77777777" w:rsidR="00606831" w:rsidRDefault="00606831" w:rsidP="00086632">
            <w:pPr>
              <w:pStyle w:val="Default"/>
              <w:jc w:val="center"/>
              <w:rPr>
                <w:sz w:val="22"/>
                <w:szCs w:val="22"/>
              </w:rPr>
            </w:pPr>
            <w:r>
              <w:rPr>
                <w:sz w:val="22"/>
                <w:szCs w:val="22"/>
              </w:rPr>
              <w:t>тыс. куб. м/сут</w:t>
            </w:r>
          </w:p>
        </w:tc>
        <w:tc>
          <w:tcPr>
            <w:tcW w:w="919" w:type="pct"/>
          </w:tcPr>
          <w:p w14:paraId="062DFF76" w14:textId="77777777" w:rsidR="00606831" w:rsidRPr="00523C92" w:rsidRDefault="00606831" w:rsidP="00086632">
            <w:pPr>
              <w:pStyle w:val="Default"/>
              <w:jc w:val="center"/>
              <w:rPr>
                <w:color w:val="auto"/>
                <w:sz w:val="22"/>
                <w:szCs w:val="22"/>
              </w:rPr>
            </w:pPr>
            <w:r w:rsidRPr="00523C92">
              <w:rPr>
                <w:color w:val="auto"/>
                <w:sz w:val="22"/>
                <w:szCs w:val="22"/>
              </w:rPr>
              <w:t>0</w:t>
            </w:r>
          </w:p>
        </w:tc>
        <w:tc>
          <w:tcPr>
            <w:tcW w:w="550" w:type="pct"/>
          </w:tcPr>
          <w:p w14:paraId="2DAE0EEF" w14:textId="77777777" w:rsidR="00606831" w:rsidRPr="00523C92" w:rsidRDefault="00606831" w:rsidP="00086632">
            <w:pPr>
              <w:pStyle w:val="Default"/>
              <w:jc w:val="center"/>
              <w:rPr>
                <w:color w:val="auto"/>
                <w:sz w:val="22"/>
                <w:szCs w:val="22"/>
              </w:rPr>
            </w:pPr>
            <w:r w:rsidRPr="00523C92">
              <w:rPr>
                <w:color w:val="auto"/>
                <w:sz w:val="22"/>
                <w:szCs w:val="22"/>
              </w:rPr>
              <w:t>-</w:t>
            </w:r>
          </w:p>
        </w:tc>
        <w:tc>
          <w:tcPr>
            <w:tcW w:w="813" w:type="pct"/>
          </w:tcPr>
          <w:p w14:paraId="097FC217" w14:textId="77777777" w:rsidR="00606831" w:rsidRPr="00523C92" w:rsidRDefault="00606831" w:rsidP="00086632">
            <w:pPr>
              <w:pStyle w:val="Default"/>
              <w:jc w:val="center"/>
              <w:rPr>
                <w:color w:val="auto"/>
                <w:sz w:val="22"/>
                <w:szCs w:val="22"/>
              </w:rPr>
            </w:pPr>
            <w:r w:rsidRPr="00523C92">
              <w:rPr>
                <w:color w:val="auto"/>
                <w:sz w:val="22"/>
                <w:szCs w:val="22"/>
              </w:rPr>
              <w:t>0</w:t>
            </w:r>
          </w:p>
        </w:tc>
      </w:tr>
      <w:tr w:rsidR="00606831" w14:paraId="11F16D80" w14:textId="77777777" w:rsidTr="00086632">
        <w:tc>
          <w:tcPr>
            <w:tcW w:w="362" w:type="pct"/>
          </w:tcPr>
          <w:p w14:paraId="5C703046" w14:textId="77777777" w:rsidR="00606831" w:rsidRDefault="00606831" w:rsidP="00086632">
            <w:pPr>
              <w:pStyle w:val="Default"/>
              <w:rPr>
                <w:sz w:val="22"/>
                <w:szCs w:val="22"/>
              </w:rPr>
            </w:pPr>
            <w:r>
              <w:rPr>
                <w:sz w:val="22"/>
                <w:szCs w:val="22"/>
              </w:rPr>
              <w:t xml:space="preserve">6.3 </w:t>
            </w:r>
          </w:p>
        </w:tc>
        <w:tc>
          <w:tcPr>
            <w:tcW w:w="1497" w:type="pct"/>
          </w:tcPr>
          <w:p w14:paraId="56F8C2C6" w14:textId="77777777" w:rsidR="00606831" w:rsidRDefault="00606831" w:rsidP="00086632">
            <w:pPr>
              <w:pStyle w:val="Default"/>
              <w:rPr>
                <w:sz w:val="22"/>
                <w:szCs w:val="22"/>
              </w:rPr>
            </w:pPr>
            <w:r>
              <w:rPr>
                <w:sz w:val="22"/>
                <w:szCs w:val="22"/>
              </w:rPr>
              <w:t xml:space="preserve">Энергоснабжение </w:t>
            </w:r>
          </w:p>
        </w:tc>
        <w:tc>
          <w:tcPr>
            <w:tcW w:w="859" w:type="pct"/>
          </w:tcPr>
          <w:p w14:paraId="2054FB80" w14:textId="77777777" w:rsidR="00606831" w:rsidRPr="00027488" w:rsidRDefault="00606831" w:rsidP="00086632">
            <w:pPr>
              <w:pStyle w:val="510"/>
              <w:shd w:val="clear" w:color="auto" w:fill="auto"/>
              <w:tabs>
                <w:tab w:val="left" w:pos="523"/>
              </w:tabs>
              <w:spacing w:before="0" w:line="240" w:lineRule="auto"/>
              <w:rPr>
                <w:b w:val="0"/>
                <w:sz w:val="22"/>
                <w:szCs w:val="22"/>
              </w:rPr>
            </w:pPr>
          </w:p>
        </w:tc>
        <w:tc>
          <w:tcPr>
            <w:tcW w:w="919" w:type="pct"/>
          </w:tcPr>
          <w:p w14:paraId="7741219B"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550" w:type="pct"/>
          </w:tcPr>
          <w:p w14:paraId="18B33BC9"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813" w:type="pct"/>
          </w:tcPr>
          <w:p w14:paraId="2F0946E4"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r>
      <w:tr w:rsidR="00606831" w14:paraId="2EF49286" w14:textId="77777777" w:rsidTr="00086632">
        <w:tc>
          <w:tcPr>
            <w:tcW w:w="362" w:type="pct"/>
          </w:tcPr>
          <w:p w14:paraId="760284B7" w14:textId="77777777" w:rsidR="00606831" w:rsidRDefault="00606831" w:rsidP="00086632">
            <w:pPr>
              <w:pStyle w:val="Default"/>
              <w:rPr>
                <w:sz w:val="22"/>
                <w:szCs w:val="22"/>
              </w:rPr>
            </w:pPr>
            <w:r>
              <w:rPr>
                <w:sz w:val="22"/>
                <w:szCs w:val="22"/>
              </w:rPr>
              <w:t xml:space="preserve">6.3.1 </w:t>
            </w:r>
          </w:p>
        </w:tc>
        <w:tc>
          <w:tcPr>
            <w:tcW w:w="1497" w:type="pct"/>
          </w:tcPr>
          <w:p w14:paraId="59AA49AE" w14:textId="77777777" w:rsidR="00606831" w:rsidRDefault="00606831" w:rsidP="00086632">
            <w:pPr>
              <w:pStyle w:val="Default"/>
              <w:rPr>
                <w:sz w:val="22"/>
                <w:szCs w:val="22"/>
              </w:rPr>
            </w:pPr>
            <w:r>
              <w:rPr>
                <w:sz w:val="22"/>
                <w:szCs w:val="22"/>
              </w:rPr>
              <w:t xml:space="preserve">Потребность в электроэнергии - всего </w:t>
            </w:r>
          </w:p>
        </w:tc>
        <w:tc>
          <w:tcPr>
            <w:tcW w:w="859" w:type="pct"/>
          </w:tcPr>
          <w:p w14:paraId="74D972F2" w14:textId="77777777" w:rsidR="00606831" w:rsidRDefault="00606831" w:rsidP="00086632">
            <w:pPr>
              <w:pStyle w:val="Default"/>
              <w:rPr>
                <w:sz w:val="22"/>
                <w:szCs w:val="22"/>
              </w:rPr>
            </w:pPr>
            <w:r>
              <w:rPr>
                <w:sz w:val="22"/>
                <w:szCs w:val="22"/>
              </w:rPr>
              <w:t>тыс.кВт*ч/год</w:t>
            </w:r>
          </w:p>
        </w:tc>
        <w:tc>
          <w:tcPr>
            <w:tcW w:w="919" w:type="pct"/>
          </w:tcPr>
          <w:p w14:paraId="551BACD7" w14:textId="48B4E409" w:rsidR="00606831" w:rsidRPr="009502D7" w:rsidRDefault="00D66058" w:rsidP="00086632">
            <w:pPr>
              <w:pStyle w:val="Default"/>
              <w:jc w:val="center"/>
              <w:rPr>
                <w:color w:val="auto"/>
                <w:sz w:val="22"/>
                <w:szCs w:val="22"/>
              </w:rPr>
            </w:pPr>
            <w:r>
              <w:rPr>
                <w:color w:val="auto"/>
                <w:sz w:val="22"/>
                <w:szCs w:val="22"/>
              </w:rPr>
              <w:t>20949</w:t>
            </w:r>
          </w:p>
        </w:tc>
        <w:tc>
          <w:tcPr>
            <w:tcW w:w="550" w:type="pct"/>
          </w:tcPr>
          <w:p w14:paraId="21C2A8EC" w14:textId="77777777" w:rsidR="00606831" w:rsidRPr="009502D7" w:rsidRDefault="00606831" w:rsidP="00086632">
            <w:pPr>
              <w:pStyle w:val="Default"/>
              <w:jc w:val="center"/>
              <w:rPr>
                <w:color w:val="auto"/>
                <w:sz w:val="22"/>
                <w:szCs w:val="22"/>
              </w:rPr>
            </w:pPr>
            <w:r w:rsidRPr="00523C92">
              <w:rPr>
                <w:color w:val="auto"/>
                <w:sz w:val="22"/>
                <w:szCs w:val="22"/>
              </w:rPr>
              <w:t>-</w:t>
            </w:r>
          </w:p>
        </w:tc>
        <w:tc>
          <w:tcPr>
            <w:tcW w:w="813" w:type="pct"/>
          </w:tcPr>
          <w:p w14:paraId="43D72007" w14:textId="435056AC" w:rsidR="00606831" w:rsidRPr="009502D7" w:rsidRDefault="00D66058" w:rsidP="00086632">
            <w:pPr>
              <w:pStyle w:val="Default"/>
              <w:jc w:val="center"/>
              <w:rPr>
                <w:color w:val="auto"/>
                <w:sz w:val="22"/>
                <w:szCs w:val="22"/>
              </w:rPr>
            </w:pPr>
            <w:r>
              <w:rPr>
                <w:color w:val="auto"/>
                <w:sz w:val="22"/>
                <w:szCs w:val="22"/>
              </w:rPr>
              <w:t>20949</w:t>
            </w:r>
          </w:p>
        </w:tc>
      </w:tr>
      <w:tr w:rsidR="00606831" w14:paraId="1303B65C" w14:textId="77777777" w:rsidTr="00086632">
        <w:tc>
          <w:tcPr>
            <w:tcW w:w="362" w:type="pct"/>
          </w:tcPr>
          <w:p w14:paraId="77A5DA52" w14:textId="77777777" w:rsidR="00606831" w:rsidRDefault="00606831" w:rsidP="00086632">
            <w:pPr>
              <w:pStyle w:val="Default"/>
              <w:rPr>
                <w:sz w:val="22"/>
                <w:szCs w:val="22"/>
              </w:rPr>
            </w:pPr>
            <w:r>
              <w:rPr>
                <w:sz w:val="22"/>
                <w:szCs w:val="22"/>
              </w:rPr>
              <w:t xml:space="preserve">6.4 </w:t>
            </w:r>
          </w:p>
        </w:tc>
        <w:tc>
          <w:tcPr>
            <w:tcW w:w="1497" w:type="pct"/>
          </w:tcPr>
          <w:p w14:paraId="30B56C1C" w14:textId="77777777" w:rsidR="00606831" w:rsidRDefault="00606831" w:rsidP="00086632">
            <w:pPr>
              <w:pStyle w:val="Default"/>
              <w:rPr>
                <w:sz w:val="22"/>
                <w:szCs w:val="22"/>
              </w:rPr>
            </w:pPr>
            <w:r>
              <w:rPr>
                <w:sz w:val="22"/>
                <w:szCs w:val="22"/>
              </w:rPr>
              <w:t xml:space="preserve">Теплоснабжение </w:t>
            </w:r>
          </w:p>
        </w:tc>
        <w:tc>
          <w:tcPr>
            <w:tcW w:w="859" w:type="pct"/>
          </w:tcPr>
          <w:p w14:paraId="3B012C70" w14:textId="77777777" w:rsidR="00606831" w:rsidRPr="00027488" w:rsidRDefault="00606831" w:rsidP="00086632">
            <w:pPr>
              <w:pStyle w:val="510"/>
              <w:shd w:val="clear" w:color="auto" w:fill="auto"/>
              <w:tabs>
                <w:tab w:val="left" w:pos="523"/>
              </w:tabs>
              <w:spacing w:before="0" w:line="240" w:lineRule="auto"/>
              <w:rPr>
                <w:b w:val="0"/>
                <w:sz w:val="22"/>
                <w:szCs w:val="22"/>
              </w:rPr>
            </w:pPr>
          </w:p>
        </w:tc>
        <w:tc>
          <w:tcPr>
            <w:tcW w:w="919" w:type="pct"/>
          </w:tcPr>
          <w:p w14:paraId="37129C5B"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550" w:type="pct"/>
          </w:tcPr>
          <w:p w14:paraId="60051677"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813" w:type="pct"/>
          </w:tcPr>
          <w:p w14:paraId="3E3BB10B"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r>
      <w:tr w:rsidR="00606831" w14:paraId="501D1FD8" w14:textId="77777777" w:rsidTr="00086632">
        <w:tc>
          <w:tcPr>
            <w:tcW w:w="362" w:type="pct"/>
          </w:tcPr>
          <w:p w14:paraId="1077A637" w14:textId="77777777" w:rsidR="00606831" w:rsidRDefault="00606831" w:rsidP="00086632">
            <w:pPr>
              <w:pStyle w:val="Default"/>
              <w:rPr>
                <w:sz w:val="22"/>
                <w:szCs w:val="22"/>
              </w:rPr>
            </w:pPr>
            <w:r>
              <w:rPr>
                <w:sz w:val="22"/>
                <w:szCs w:val="22"/>
              </w:rPr>
              <w:t xml:space="preserve">6.4.1 </w:t>
            </w:r>
          </w:p>
        </w:tc>
        <w:tc>
          <w:tcPr>
            <w:tcW w:w="1497" w:type="pct"/>
          </w:tcPr>
          <w:p w14:paraId="593047B2" w14:textId="77777777" w:rsidR="00606831" w:rsidRDefault="00606831" w:rsidP="00086632">
            <w:pPr>
              <w:pStyle w:val="Default"/>
              <w:rPr>
                <w:sz w:val="22"/>
                <w:szCs w:val="22"/>
              </w:rPr>
            </w:pPr>
            <w:r>
              <w:rPr>
                <w:sz w:val="22"/>
                <w:szCs w:val="22"/>
              </w:rPr>
              <w:t xml:space="preserve">Теплоснабжение - всего </w:t>
            </w:r>
          </w:p>
        </w:tc>
        <w:tc>
          <w:tcPr>
            <w:tcW w:w="859" w:type="pct"/>
          </w:tcPr>
          <w:p w14:paraId="2C3B6EF4" w14:textId="77777777" w:rsidR="00606831" w:rsidRDefault="00606831" w:rsidP="00086632">
            <w:pPr>
              <w:pStyle w:val="Default"/>
              <w:jc w:val="center"/>
              <w:rPr>
                <w:sz w:val="22"/>
                <w:szCs w:val="22"/>
              </w:rPr>
            </w:pPr>
            <w:r>
              <w:rPr>
                <w:sz w:val="22"/>
                <w:szCs w:val="22"/>
              </w:rPr>
              <w:t>МВт</w:t>
            </w:r>
          </w:p>
        </w:tc>
        <w:tc>
          <w:tcPr>
            <w:tcW w:w="919" w:type="pct"/>
          </w:tcPr>
          <w:p w14:paraId="7F1C40B5" w14:textId="55C25728" w:rsidR="00606831" w:rsidRPr="009502D7" w:rsidRDefault="00D66058" w:rsidP="00086632">
            <w:pPr>
              <w:pStyle w:val="Default"/>
              <w:jc w:val="center"/>
              <w:rPr>
                <w:color w:val="auto"/>
                <w:sz w:val="22"/>
                <w:szCs w:val="22"/>
              </w:rPr>
            </w:pPr>
            <w:r>
              <w:rPr>
                <w:color w:val="auto"/>
                <w:sz w:val="22"/>
                <w:szCs w:val="22"/>
              </w:rPr>
              <w:t>1,43</w:t>
            </w:r>
          </w:p>
        </w:tc>
        <w:tc>
          <w:tcPr>
            <w:tcW w:w="550" w:type="pct"/>
          </w:tcPr>
          <w:p w14:paraId="79EB5730" w14:textId="77777777" w:rsidR="00606831" w:rsidRPr="009502D7" w:rsidRDefault="00606831" w:rsidP="00086632">
            <w:pPr>
              <w:pStyle w:val="Default"/>
              <w:jc w:val="center"/>
              <w:rPr>
                <w:color w:val="auto"/>
                <w:sz w:val="22"/>
                <w:szCs w:val="22"/>
              </w:rPr>
            </w:pPr>
            <w:r w:rsidRPr="009502D7">
              <w:rPr>
                <w:color w:val="auto"/>
                <w:sz w:val="22"/>
                <w:szCs w:val="22"/>
              </w:rPr>
              <w:t>-</w:t>
            </w:r>
          </w:p>
        </w:tc>
        <w:tc>
          <w:tcPr>
            <w:tcW w:w="813" w:type="pct"/>
          </w:tcPr>
          <w:p w14:paraId="547CBAF5" w14:textId="3757D960" w:rsidR="00606831" w:rsidRPr="009502D7" w:rsidRDefault="00D66058" w:rsidP="00D66058">
            <w:pPr>
              <w:pStyle w:val="Default"/>
              <w:jc w:val="center"/>
              <w:rPr>
                <w:color w:val="auto"/>
                <w:sz w:val="22"/>
                <w:szCs w:val="22"/>
              </w:rPr>
            </w:pPr>
            <w:r>
              <w:rPr>
                <w:color w:val="auto"/>
                <w:sz w:val="22"/>
                <w:szCs w:val="22"/>
              </w:rPr>
              <w:t>1,43</w:t>
            </w:r>
          </w:p>
        </w:tc>
      </w:tr>
      <w:tr w:rsidR="00606831" w14:paraId="21E81618" w14:textId="77777777" w:rsidTr="00086632">
        <w:tc>
          <w:tcPr>
            <w:tcW w:w="362" w:type="pct"/>
          </w:tcPr>
          <w:p w14:paraId="085B8F51" w14:textId="77777777" w:rsidR="00606831" w:rsidRDefault="00606831" w:rsidP="00086632">
            <w:pPr>
              <w:pStyle w:val="Default"/>
              <w:rPr>
                <w:sz w:val="22"/>
                <w:szCs w:val="22"/>
              </w:rPr>
            </w:pPr>
            <w:r>
              <w:rPr>
                <w:sz w:val="22"/>
                <w:szCs w:val="22"/>
              </w:rPr>
              <w:t xml:space="preserve">6.5 </w:t>
            </w:r>
          </w:p>
        </w:tc>
        <w:tc>
          <w:tcPr>
            <w:tcW w:w="1497" w:type="pct"/>
          </w:tcPr>
          <w:p w14:paraId="3B95D4D7" w14:textId="77777777" w:rsidR="00606831" w:rsidRDefault="00606831" w:rsidP="00086632">
            <w:pPr>
              <w:pStyle w:val="Default"/>
              <w:rPr>
                <w:sz w:val="22"/>
                <w:szCs w:val="22"/>
              </w:rPr>
            </w:pPr>
            <w:r>
              <w:rPr>
                <w:sz w:val="22"/>
                <w:szCs w:val="22"/>
              </w:rPr>
              <w:t xml:space="preserve">Санитарная очистка территорий </w:t>
            </w:r>
          </w:p>
        </w:tc>
        <w:tc>
          <w:tcPr>
            <w:tcW w:w="859" w:type="pct"/>
          </w:tcPr>
          <w:p w14:paraId="7E1321B4" w14:textId="77777777" w:rsidR="00606831" w:rsidRPr="00027488" w:rsidRDefault="00606831" w:rsidP="00086632">
            <w:pPr>
              <w:pStyle w:val="510"/>
              <w:shd w:val="clear" w:color="auto" w:fill="auto"/>
              <w:tabs>
                <w:tab w:val="left" w:pos="523"/>
              </w:tabs>
              <w:spacing w:before="0" w:line="240" w:lineRule="auto"/>
              <w:rPr>
                <w:b w:val="0"/>
                <w:sz w:val="22"/>
                <w:szCs w:val="22"/>
              </w:rPr>
            </w:pPr>
          </w:p>
        </w:tc>
        <w:tc>
          <w:tcPr>
            <w:tcW w:w="919" w:type="pct"/>
          </w:tcPr>
          <w:p w14:paraId="3F010248"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550" w:type="pct"/>
          </w:tcPr>
          <w:p w14:paraId="24C162CB"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813" w:type="pct"/>
          </w:tcPr>
          <w:p w14:paraId="29F7C909"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r>
      <w:tr w:rsidR="00606831" w14:paraId="3780C09D" w14:textId="77777777" w:rsidTr="00086632">
        <w:tc>
          <w:tcPr>
            <w:tcW w:w="362" w:type="pct"/>
          </w:tcPr>
          <w:p w14:paraId="5FA4568E" w14:textId="77777777" w:rsidR="00606831" w:rsidRDefault="00606831" w:rsidP="00086632">
            <w:pPr>
              <w:pStyle w:val="Default"/>
              <w:rPr>
                <w:sz w:val="22"/>
                <w:szCs w:val="22"/>
              </w:rPr>
            </w:pPr>
            <w:r>
              <w:rPr>
                <w:sz w:val="22"/>
                <w:szCs w:val="22"/>
              </w:rPr>
              <w:t xml:space="preserve">6.5.1 </w:t>
            </w:r>
          </w:p>
        </w:tc>
        <w:tc>
          <w:tcPr>
            <w:tcW w:w="1497" w:type="pct"/>
          </w:tcPr>
          <w:p w14:paraId="3E997C7F" w14:textId="77777777" w:rsidR="00606831" w:rsidRDefault="00606831" w:rsidP="00086632">
            <w:pPr>
              <w:pStyle w:val="Default"/>
              <w:rPr>
                <w:sz w:val="22"/>
                <w:szCs w:val="22"/>
              </w:rPr>
            </w:pPr>
            <w:r>
              <w:rPr>
                <w:sz w:val="22"/>
                <w:szCs w:val="22"/>
              </w:rPr>
              <w:t xml:space="preserve">Полигоны ТКО </w:t>
            </w:r>
          </w:p>
        </w:tc>
        <w:tc>
          <w:tcPr>
            <w:tcW w:w="859" w:type="pct"/>
          </w:tcPr>
          <w:p w14:paraId="2149F818" w14:textId="77777777" w:rsidR="00606831" w:rsidRDefault="00606831" w:rsidP="00086632">
            <w:pPr>
              <w:pStyle w:val="Default"/>
              <w:jc w:val="center"/>
              <w:rPr>
                <w:sz w:val="22"/>
                <w:szCs w:val="22"/>
              </w:rPr>
            </w:pPr>
            <w:r>
              <w:rPr>
                <w:sz w:val="22"/>
                <w:szCs w:val="22"/>
              </w:rPr>
              <w:t>га</w:t>
            </w:r>
          </w:p>
        </w:tc>
        <w:tc>
          <w:tcPr>
            <w:tcW w:w="919" w:type="pct"/>
          </w:tcPr>
          <w:p w14:paraId="2DBF7009" w14:textId="77777777" w:rsidR="00606831" w:rsidRPr="009502D7" w:rsidRDefault="00606831" w:rsidP="00086632">
            <w:pPr>
              <w:pStyle w:val="Default"/>
              <w:jc w:val="center"/>
              <w:rPr>
                <w:color w:val="auto"/>
                <w:sz w:val="22"/>
                <w:szCs w:val="22"/>
              </w:rPr>
            </w:pPr>
            <w:r w:rsidRPr="009502D7">
              <w:rPr>
                <w:color w:val="auto"/>
                <w:sz w:val="22"/>
                <w:szCs w:val="22"/>
              </w:rPr>
              <w:t>0</w:t>
            </w:r>
          </w:p>
        </w:tc>
        <w:tc>
          <w:tcPr>
            <w:tcW w:w="550" w:type="pct"/>
          </w:tcPr>
          <w:p w14:paraId="2439CF68" w14:textId="77777777" w:rsidR="00606831" w:rsidRPr="009502D7" w:rsidRDefault="00606831" w:rsidP="00086632">
            <w:pPr>
              <w:pStyle w:val="Default"/>
              <w:jc w:val="center"/>
              <w:rPr>
                <w:color w:val="auto"/>
                <w:sz w:val="22"/>
                <w:szCs w:val="22"/>
              </w:rPr>
            </w:pPr>
            <w:r w:rsidRPr="009502D7">
              <w:rPr>
                <w:color w:val="auto"/>
                <w:sz w:val="22"/>
                <w:szCs w:val="22"/>
              </w:rPr>
              <w:t>-</w:t>
            </w:r>
          </w:p>
        </w:tc>
        <w:tc>
          <w:tcPr>
            <w:tcW w:w="813" w:type="pct"/>
          </w:tcPr>
          <w:p w14:paraId="58D67CDB" w14:textId="77777777" w:rsidR="00606831" w:rsidRPr="009502D7" w:rsidRDefault="00606831" w:rsidP="00086632">
            <w:pPr>
              <w:pStyle w:val="Default"/>
              <w:jc w:val="center"/>
              <w:rPr>
                <w:color w:val="auto"/>
                <w:sz w:val="22"/>
                <w:szCs w:val="22"/>
              </w:rPr>
            </w:pPr>
            <w:r w:rsidRPr="009502D7">
              <w:rPr>
                <w:color w:val="auto"/>
                <w:sz w:val="22"/>
                <w:szCs w:val="22"/>
              </w:rPr>
              <w:t>0</w:t>
            </w:r>
          </w:p>
        </w:tc>
      </w:tr>
      <w:tr w:rsidR="00606831" w14:paraId="3D12409D" w14:textId="77777777" w:rsidTr="00086632">
        <w:tc>
          <w:tcPr>
            <w:tcW w:w="362" w:type="pct"/>
          </w:tcPr>
          <w:p w14:paraId="616A25D1" w14:textId="77777777" w:rsidR="00606831" w:rsidRDefault="00606831" w:rsidP="00086632">
            <w:pPr>
              <w:pStyle w:val="Default"/>
              <w:rPr>
                <w:sz w:val="22"/>
                <w:szCs w:val="22"/>
              </w:rPr>
            </w:pPr>
            <w:r>
              <w:rPr>
                <w:b/>
                <w:bCs/>
                <w:sz w:val="22"/>
                <w:szCs w:val="22"/>
              </w:rPr>
              <w:t xml:space="preserve">7 </w:t>
            </w:r>
          </w:p>
        </w:tc>
        <w:tc>
          <w:tcPr>
            <w:tcW w:w="1497" w:type="pct"/>
          </w:tcPr>
          <w:p w14:paraId="4039BA83" w14:textId="77777777" w:rsidR="00606831" w:rsidRDefault="00606831" w:rsidP="00086632">
            <w:pPr>
              <w:pStyle w:val="Default"/>
              <w:rPr>
                <w:sz w:val="22"/>
                <w:szCs w:val="22"/>
              </w:rPr>
            </w:pPr>
            <w:r>
              <w:rPr>
                <w:b/>
                <w:bCs/>
                <w:sz w:val="22"/>
                <w:szCs w:val="22"/>
              </w:rPr>
              <w:t xml:space="preserve">Ритуальное обслуживание населения </w:t>
            </w:r>
          </w:p>
        </w:tc>
        <w:tc>
          <w:tcPr>
            <w:tcW w:w="859" w:type="pct"/>
          </w:tcPr>
          <w:p w14:paraId="01B50989" w14:textId="77777777" w:rsidR="00606831" w:rsidRPr="00027488" w:rsidRDefault="00606831" w:rsidP="00086632">
            <w:pPr>
              <w:pStyle w:val="510"/>
              <w:shd w:val="clear" w:color="auto" w:fill="auto"/>
              <w:tabs>
                <w:tab w:val="left" w:pos="523"/>
              </w:tabs>
              <w:spacing w:before="0" w:line="240" w:lineRule="auto"/>
              <w:rPr>
                <w:b w:val="0"/>
                <w:sz w:val="22"/>
                <w:szCs w:val="22"/>
              </w:rPr>
            </w:pPr>
          </w:p>
        </w:tc>
        <w:tc>
          <w:tcPr>
            <w:tcW w:w="919" w:type="pct"/>
          </w:tcPr>
          <w:p w14:paraId="193B8D5C"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550" w:type="pct"/>
          </w:tcPr>
          <w:p w14:paraId="1CAACBEE"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c>
          <w:tcPr>
            <w:tcW w:w="813" w:type="pct"/>
          </w:tcPr>
          <w:p w14:paraId="5F5E3B35" w14:textId="77777777" w:rsidR="00606831" w:rsidRPr="009502D7" w:rsidRDefault="00606831" w:rsidP="00086632">
            <w:pPr>
              <w:pStyle w:val="510"/>
              <w:shd w:val="clear" w:color="auto" w:fill="auto"/>
              <w:tabs>
                <w:tab w:val="left" w:pos="523"/>
              </w:tabs>
              <w:spacing w:before="0" w:line="240" w:lineRule="auto"/>
              <w:rPr>
                <w:b w:val="0"/>
                <w:color w:val="auto"/>
                <w:sz w:val="22"/>
                <w:szCs w:val="22"/>
              </w:rPr>
            </w:pPr>
          </w:p>
        </w:tc>
      </w:tr>
      <w:tr w:rsidR="00606831" w14:paraId="622852E1" w14:textId="77777777" w:rsidTr="00086632">
        <w:tc>
          <w:tcPr>
            <w:tcW w:w="362" w:type="pct"/>
          </w:tcPr>
          <w:p w14:paraId="00459125" w14:textId="77777777" w:rsidR="00606831" w:rsidRDefault="00606831" w:rsidP="00086632">
            <w:pPr>
              <w:pStyle w:val="Default"/>
              <w:rPr>
                <w:sz w:val="22"/>
                <w:szCs w:val="22"/>
              </w:rPr>
            </w:pPr>
            <w:r>
              <w:rPr>
                <w:sz w:val="22"/>
                <w:szCs w:val="22"/>
              </w:rPr>
              <w:t xml:space="preserve">7.1 </w:t>
            </w:r>
          </w:p>
        </w:tc>
        <w:tc>
          <w:tcPr>
            <w:tcW w:w="1497" w:type="pct"/>
          </w:tcPr>
          <w:p w14:paraId="07DDDE36" w14:textId="77777777" w:rsidR="00606831" w:rsidRDefault="00606831" w:rsidP="00086632">
            <w:pPr>
              <w:pStyle w:val="Default"/>
              <w:rPr>
                <w:sz w:val="22"/>
                <w:szCs w:val="22"/>
              </w:rPr>
            </w:pPr>
            <w:r>
              <w:rPr>
                <w:sz w:val="22"/>
                <w:szCs w:val="22"/>
              </w:rPr>
              <w:t xml:space="preserve">Общая площадь кладбищ </w:t>
            </w:r>
          </w:p>
        </w:tc>
        <w:tc>
          <w:tcPr>
            <w:tcW w:w="859" w:type="pct"/>
          </w:tcPr>
          <w:p w14:paraId="65A25FB6" w14:textId="77777777" w:rsidR="00606831" w:rsidRDefault="00606831" w:rsidP="00086632">
            <w:pPr>
              <w:pStyle w:val="Default"/>
              <w:jc w:val="center"/>
              <w:rPr>
                <w:sz w:val="22"/>
                <w:szCs w:val="22"/>
              </w:rPr>
            </w:pPr>
            <w:r>
              <w:rPr>
                <w:sz w:val="22"/>
                <w:szCs w:val="22"/>
              </w:rPr>
              <w:t>га</w:t>
            </w:r>
          </w:p>
        </w:tc>
        <w:tc>
          <w:tcPr>
            <w:tcW w:w="919" w:type="pct"/>
          </w:tcPr>
          <w:p w14:paraId="213EA3C6" w14:textId="37686607" w:rsidR="00D66058" w:rsidRPr="009502D7" w:rsidRDefault="00D66058" w:rsidP="00D66058">
            <w:pPr>
              <w:pStyle w:val="Default"/>
              <w:jc w:val="center"/>
              <w:rPr>
                <w:color w:val="auto"/>
                <w:sz w:val="22"/>
                <w:szCs w:val="22"/>
              </w:rPr>
            </w:pPr>
            <w:r>
              <w:rPr>
                <w:color w:val="auto"/>
                <w:sz w:val="22"/>
                <w:szCs w:val="22"/>
              </w:rPr>
              <w:t>0,8223</w:t>
            </w:r>
          </w:p>
        </w:tc>
        <w:tc>
          <w:tcPr>
            <w:tcW w:w="550" w:type="pct"/>
          </w:tcPr>
          <w:p w14:paraId="7B1DA53D" w14:textId="77777777" w:rsidR="00606831" w:rsidRPr="009502D7" w:rsidRDefault="00606831" w:rsidP="00086632">
            <w:pPr>
              <w:pStyle w:val="Default"/>
              <w:jc w:val="center"/>
              <w:rPr>
                <w:color w:val="auto"/>
                <w:sz w:val="22"/>
                <w:szCs w:val="22"/>
              </w:rPr>
            </w:pPr>
            <w:r w:rsidRPr="009502D7">
              <w:rPr>
                <w:color w:val="auto"/>
                <w:sz w:val="22"/>
                <w:szCs w:val="22"/>
              </w:rPr>
              <w:t>-</w:t>
            </w:r>
          </w:p>
        </w:tc>
        <w:tc>
          <w:tcPr>
            <w:tcW w:w="813" w:type="pct"/>
          </w:tcPr>
          <w:p w14:paraId="3B590BD9" w14:textId="103F9FCD" w:rsidR="00606831" w:rsidRPr="009502D7" w:rsidRDefault="00D66058" w:rsidP="00086632">
            <w:pPr>
              <w:pStyle w:val="Default"/>
              <w:jc w:val="center"/>
              <w:rPr>
                <w:color w:val="auto"/>
                <w:sz w:val="22"/>
                <w:szCs w:val="22"/>
              </w:rPr>
            </w:pPr>
            <w:r>
              <w:rPr>
                <w:color w:val="auto"/>
                <w:sz w:val="22"/>
                <w:szCs w:val="22"/>
              </w:rPr>
              <w:t>0,8223</w:t>
            </w:r>
          </w:p>
        </w:tc>
      </w:tr>
      <w:tr w:rsidR="009F4180" w14:paraId="1E11BD64" w14:textId="77777777" w:rsidTr="00086632">
        <w:tc>
          <w:tcPr>
            <w:tcW w:w="1859" w:type="pct"/>
            <w:gridSpan w:val="2"/>
          </w:tcPr>
          <w:p w14:paraId="65917208" w14:textId="77059B22" w:rsidR="009F4180" w:rsidRDefault="009F4180" w:rsidP="00D842C6">
            <w:pPr>
              <w:pStyle w:val="Default"/>
              <w:rPr>
                <w:b/>
                <w:bCs/>
                <w:sz w:val="22"/>
                <w:szCs w:val="22"/>
              </w:rPr>
            </w:pPr>
            <w:r>
              <w:rPr>
                <w:b/>
                <w:bCs/>
                <w:sz w:val="22"/>
                <w:szCs w:val="22"/>
              </w:rPr>
              <w:t>Усть</w:t>
            </w:r>
            <w:r w:rsidR="00D842C6">
              <w:rPr>
                <w:b/>
                <w:bCs/>
                <w:sz w:val="22"/>
                <w:szCs w:val="22"/>
              </w:rPr>
              <w:t>-П</w:t>
            </w:r>
            <w:r>
              <w:rPr>
                <w:b/>
                <w:bCs/>
                <w:sz w:val="22"/>
                <w:szCs w:val="22"/>
              </w:rPr>
              <w:t>итский сельсовет</w:t>
            </w:r>
          </w:p>
        </w:tc>
        <w:tc>
          <w:tcPr>
            <w:tcW w:w="859" w:type="pct"/>
          </w:tcPr>
          <w:p w14:paraId="17D08E0D" w14:textId="77777777" w:rsidR="009F4180" w:rsidRDefault="009F4180" w:rsidP="00086632">
            <w:pPr>
              <w:pStyle w:val="510"/>
              <w:shd w:val="clear" w:color="auto" w:fill="auto"/>
              <w:tabs>
                <w:tab w:val="left" w:pos="523"/>
              </w:tabs>
              <w:spacing w:before="0" w:line="240" w:lineRule="auto"/>
              <w:jc w:val="right"/>
              <w:rPr>
                <w:b w:val="0"/>
              </w:rPr>
            </w:pPr>
          </w:p>
        </w:tc>
        <w:tc>
          <w:tcPr>
            <w:tcW w:w="919" w:type="pct"/>
          </w:tcPr>
          <w:p w14:paraId="36E646D7" w14:textId="77777777" w:rsidR="009F4180" w:rsidRDefault="009F4180" w:rsidP="00086632">
            <w:pPr>
              <w:pStyle w:val="510"/>
              <w:shd w:val="clear" w:color="auto" w:fill="auto"/>
              <w:tabs>
                <w:tab w:val="left" w:pos="523"/>
              </w:tabs>
              <w:spacing w:before="0" w:line="240" w:lineRule="auto"/>
              <w:jc w:val="right"/>
              <w:rPr>
                <w:b w:val="0"/>
              </w:rPr>
            </w:pPr>
          </w:p>
        </w:tc>
        <w:tc>
          <w:tcPr>
            <w:tcW w:w="550" w:type="pct"/>
          </w:tcPr>
          <w:p w14:paraId="3B386FD6" w14:textId="77777777" w:rsidR="009F4180" w:rsidRDefault="009F4180" w:rsidP="00086632">
            <w:pPr>
              <w:pStyle w:val="510"/>
              <w:shd w:val="clear" w:color="auto" w:fill="auto"/>
              <w:tabs>
                <w:tab w:val="left" w:pos="523"/>
              </w:tabs>
              <w:spacing w:before="0" w:line="240" w:lineRule="auto"/>
              <w:jc w:val="right"/>
              <w:rPr>
                <w:b w:val="0"/>
              </w:rPr>
            </w:pPr>
          </w:p>
        </w:tc>
        <w:tc>
          <w:tcPr>
            <w:tcW w:w="813" w:type="pct"/>
          </w:tcPr>
          <w:p w14:paraId="7F273463" w14:textId="77777777" w:rsidR="009F4180" w:rsidRDefault="009F4180" w:rsidP="00086632">
            <w:pPr>
              <w:pStyle w:val="510"/>
              <w:shd w:val="clear" w:color="auto" w:fill="auto"/>
              <w:tabs>
                <w:tab w:val="left" w:pos="523"/>
              </w:tabs>
              <w:spacing w:before="0" w:line="240" w:lineRule="auto"/>
              <w:jc w:val="right"/>
              <w:rPr>
                <w:b w:val="0"/>
              </w:rPr>
            </w:pPr>
          </w:p>
        </w:tc>
      </w:tr>
      <w:tr w:rsidR="009F4180" w14:paraId="542343EF" w14:textId="77777777" w:rsidTr="00086632">
        <w:tc>
          <w:tcPr>
            <w:tcW w:w="362" w:type="pct"/>
          </w:tcPr>
          <w:p w14:paraId="299B6FE2" w14:textId="77777777" w:rsidR="009F4180" w:rsidRPr="009B1788" w:rsidRDefault="009F4180" w:rsidP="00086632">
            <w:pPr>
              <w:pStyle w:val="510"/>
              <w:shd w:val="clear" w:color="auto" w:fill="auto"/>
              <w:tabs>
                <w:tab w:val="left" w:pos="523"/>
              </w:tabs>
              <w:spacing w:before="0" w:line="240" w:lineRule="auto"/>
              <w:jc w:val="right"/>
            </w:pPr>
            <w:r w:rsidRPr="009B1788">
              <w:t>1</w:t>
            </w:r>
          </w:p>
        </w:tc>
        <w:tc>
          <w:tcPr>
            <w:tcW w:w="1497" w:type="pct"/>
          </w:tcPr>
          <w:p w14:paraId="4B2000AD" w14:textId="77777777" w:rsidR="009F4180" w:rsidRPr="009B1788" w:rsidRDefault="009F4180" w:rsidP="00086632">
            <w:pPr>
              <w:pStyle w:val="Default"/>
              <w:jc w:val="center"/>
              <w:rPr>
                <w:sz w:val="22"/>
                <w:szCs w:val="22"/>
              </w:rPr>
            </w:pPr>
            <w:r>
              <w:rPr>
                <w:b/>
                <w:bCs/>
                <w:sz w:val="22"/>
                <w:szCs w:val="22"/>
              </w:rPr>
              <w:t>Территория</w:t>
            </w:r>
          </w:p>
        </w:tc>
        <w:tc>
          <w:tcPr>
            <w:tcW w:w="859" w:type="pct"/>
          </w:tcPr>
          <w:p w14:paraId="25C6C2F1" w14:textId="77777777" w:rsidR="009F4180" w:rsidRDefault="009F4180" w:rsidP="00086632">
            <w:pPr>
              <w:pStyle w:val="510"/>
              <w:shd w:val="clear" w:color="auto" w:fill="auto"/>
              <w:tabs>
                <w:tab w:val="left" w:pos="523"/>
              </w:tabs>
              <w:spacing w:before="0" w:line="240" w:lineRule="auto"/>
              <w:jc w:val="right"/>
              <w:rPr>
                <w:b w:val="0"/>
              </w:rPr>
            </w:pPr>
          </w:p>
        </w:tc>
        <w:tc>
          <w:tcPr>
            <w:tcW w:w="919" w:type="pct"/>
          </w:tcPr>
          <w:p w14:paraId="55316613" w14:textId="77777777" w:rsidR="009F4180" w:rsidRDefault="009F4180" w:rsidP="00086632">
            <w:pPr>
              <w:pStyle w:val="510"/>
              <w:shd w:val="clear" w:color="auto" w:fill="auto"/>
              <w:tabs>
                <w:tab w:val="left" w:pos="523"/>
              </w:tabs>
              <w:spacing w:before="0" w:line="240" w:lineRule="auto"/>
              <w:jc w:val="right"/>
              <w:rPr>
                <w:b w:val="0"/>
              </w:rPr>
            </w:pPr>
          </w:p>
        </w:tc>
        <w:tc>
          <w:tcPr>
            <w:tcW w:w="550" w:type="pct"/>
          </w:tcPr>
          <w:p w14:paraId="6325CE87" w14:textId="77777777" w:rsidR="009F4180" w:rsidRDefault="009F4180" w:rsidP="00086632">
            <w:pPr>
              <w:pStyle w:val="510"/>
              <w:shd w:val="clear" w:color="auto" w:fill="auto"/>
              <w:tabs>
                <w:tab w:val="left" w:pos="523"/>
              </w:tabs>
              <w:spacing w:before="0" w:line="240" w:lineRule="auto"/>
              <w:jc w:val="right"/>
              <w:rPr>
                <w:b w:val="0"/>
              </w:rPr>
            </w:pPr>
          </w:p>
        </w:tc>
        <w:tc>
          <w:tcPr>
            <w:tcW w:w="813" w:type="pct"/>
          </w:tcPr>
          <w:p w14:paraId="3C70F2E6" w14:textId="77777777" w:rsidR="009F4180" w:rsidRDefault="009F4180" w:rsidP="00086632">
            <w:pPr>
              <w:pStyle w:val="510"/>
              <w:shd w:val="clear" w:color="auto" w:fill="auto"/>
              <w:tabs>
                <w:tab w:val="left" w:pos="523"/>
              </w:tabs>
              <w:spacing w:before="0" w:line="240" w:lineRule="auto"/>
              <w:jc w:val="right"/>
              <w:rPr>
                <w:b w:val="0"/>
              </w:rPr>
            </w:pPr>
          </w:p>
        </w:tc>
      </w:tr>
      <w:tr w:rsidR="009F4180" w14:paraId="4CCBABE5" w14:textId="77777777" w:rsidTr="00086632">
        <w:tc>
          <w:tcPr>
            <w:tcW w:w="362" w:type="pct"/>
            <w:vMerge w:val="restart"/>
          </w:tcPr>
          <w:p w14:paraId="67F2149E"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4D0DE7B6" w14:textId="77777777" w:rsidR="009F4180" w:rsidRDefault="009F4180" w:rsidP="00086632">
            <w:pPr>
              <w:pStyle w:val="Default"/>
              <w:rPr>
                <w:sz w:val="22"/>
                <w:szCs w:val="22"/>
              </w:rPr>
            </w:pPr>
            <w:r>
              <w:rPr>
                <w:sz w:val="22"/>
                <w:szCs w:val="22"/>
              </w:rPr>
              <w:t xml:space="preserve">Площадь городского </w:t>
            </w:r>
          </w:p>
          <w:p w14:paraId="297F03B1" w14:textId="77777777" w:rsidR="009F4180" w:rsidRDefault="009F4180" w:rsidP="00086632">
            <w:pPr>
              <w:pStyle w:val="Default"/>
              <w:rPr>
                <w:sz w:val="22"/>
                <w:szCs w:val="22"/>
              </w:rPr>
            </w:pPr>
            <w:r>
              <w:rPr>
                <w:sz w:val="22"/>
                <w:szCs w:val="22"/>
              </w:rPr>
              <w:t xml:space="preserve">округа в установленных границах </w:t>
            </w:r>
          </w:p>
        </w:tc>
        <w:tc>
          <w:tcPr>
            <w:tcW w:w="859" w:type="pct"/>
          </w:tcPr>
          <w:p w14:paraId="08BD5739" w14:textId="77777777" w:rsidR="009F4180" w:rsidRDefault="009F4180" w:rsidP="00086632">
            <w:pPr>
              <w:pStyle w:val="Default"/>
              <w:jc w:val="center"/>
              <w:rPr>
                <w:sz w:val="22"/>
                <w:szCs w:val="22"/>
              </w:rPr>
            </w:pPr>
            <w:r>
              <w:rPr>
                <w:sz w:val="22"/>
                <w:szCs w:val="22"/>
              </w:rPr>
              <w:t>га</w:t>
            </w:r>
          </w:p>
        </w:tc>
        <w:tc>
          <w:tcPr>
            <w:tcW w:w="919" w:type="pct"/>
          </w:tcPr>
          <w:p w14:paraId="62C7E8D7" w14:textId="77777777" w:rsidR="009F4180" w:rsidRPr="000A685B" w:rsidRDefault="009F4180" w:rsidP="00086632">
            <w:pPr>
              <w:pStyle w:val="Default"/>
              <w:jc w:val="center"/>
              <w:rPr>
                <w:color w:val="FF0000"/>
                <w:sz w:val="22"/>
                <w:szCs w:val="22"/>
              </w:rPr>
            </w:pPr>
            <w:r>
              <w:rPr>
                <w:sz w:val="22"/>
                <w:szCs w:val="22"/>
              </w:rPr>
              <w:t>-</w:t>
            </w:r>
          </w:p>
        </w:tc>
        <w:tc>
          <w:tcPr>
            <w:tcW w:w="550" w:type="pct"/>
          </w:tcPr>
          <w:p w14:paraId="2A3C76B8" w14:textId="77777777" w:rsidR="009F4180" w:rsidRPr="000A685B" w:rsidRDefault="009F4180" w:rsidP="00086632">
            <w:pPr>
              <w:pStyle w:val="Default"/>
              <w:jc w:val="center"/>
              <w:rPr>
                <w:color w:val="FF0000"/>
                <w:sz w:val="22"/>
                <w:szCs w:val="22"/>
              </w:rPr>
            </w:pPr>
            <w:r>
              <w:rPr>
                <w:sz w:val="22"/>
                <w:szCs w:val="22"/>
              </w:rPr>
              <w:t>-</w:t>
            </w:r>
          </w:p>
        </w:tc>
        <w:tc>
          <w:tcPr>
            <w:tcW w:w="813" w:type="pct"/>
          </w:tcPr>
          <w:p w14:paraId="6CA338EC" w14:textId="77777777" w:rsidR="009F4180" w:rsidRPr="000A685B" w:rsidRDefault="009F4180" w:rsidP="00086632">
            <w:pPr>
              <w:pStyle w:val="Default"/>
              <w:jc w:val="center"/>
              <w:rPr>
                <w:color w:val="FF0000"/>
                <w:sz w:val="22"/>
                <w:szCs w:val="22"/>
              </w:rPr>
            </w:pPr>
            <w:r>
              <w:rPr>
                <w:sz w:val="22"/>
                <w:szCs w:val="22"/>
              </w:rPr>
              <w:t>-</w:t>
            </w:r>
          </w:p>
        </w:tc>
      </w:tr>
      <w:tr w:rsidR="00803D7A" w14:paraId="1CAB668E" w14:textId="77777777" w:rsidTr="00086632">
        <w:tc>
          <w:tcPr>
            <w:tcW w:w="362" w:type="pct"/>
            <w:vMerge/>
          </w:tcPr>
          <w:p w14:paraId="3C8E5B44" w14:textId="77777777" w:rsidR="00803D7A" w:rsidRDefault="00803D7A" w:rsidP="00803D7A">
            <w:pPr>
              <w:pStyle w:val="510"/>
              <w:shd w:val="clear" w:color="auto" w:fill="auto"/>
              <w:tabs>
                <w:tab w:val="left" w:pos="523"/>
              </w:tabs>
              <w:spacing w:before="0" w:line="240" w:lineRule="auto"/>
              <w:jc w:val="right"/>
              <w:rPr>
                <w:b w:val="0"/>
              </w:rPr>
            </w:pPr>
          </w:p>
        </w:tc>
        <w:tc>
          <w:tcPr>
            <w:tcW w:w="1497" w:type="pct"/>
          </w:tcPr>
          <w:p w14:paraId="3C5008D5" w14:textId="77777777" w:rsidR="00803D7A" w:rsidRDefault="00803D7A" w:rsidP="00803D7A">
            <w:pPr>
              <w:pStyle w:val="Default"/>
              <w:rPr>
                <w:sz w:val="22"/>
                <w:szCs w:val="22"/>
              </w:rPr>
            </w:pPr>
            <w:r>
              <w:rPr>
                <w:sz w:val="22"/>
                <w:szCs w:val="22"/>
              </w:rPr>
              <w:t xml:space="preserve">Площадь населённого пункта </w:t>
            </w:r>
          </w:p>
        </w:tc>
        <w:tc>
          <w:tcPr>
            <w:tcW w:w="859" w:type="pct"/>
          </w:tcPr>
          <w:p w14:paraId="656FB801" w14:textId="77777777" w:rsidR="00803D7A" w:rsidRDefault="00803D7A" w:rsidP="00803D7A">
            <w:pPr>
              <w:pStyle w:val="Default"/>
              <w:jc w:val="center"/>
              <w:rPr>
                <w:sz w:val="22"/>
                <w:szCs w:val="22"/>
              </w:rPr>
            </w:pPr>
            <w:r>
              <w:rPr>
                <w:sz w:val="22"/>
                <w:szCs w:val="22"/>
              </w:rPr>
              <w:t>га</w:t>
            </w:r>
          </w:p>
        </w:tc>
        <w:tc>
          <w:tcPr>
            <w:tcW w:w="919" w:type="pct"/>
          </w:tcPr>
          <w:p w14:paraId="09F2FC65" w14:textId="3552C771" w:rsidR="00803D7A" w:rsidRPr="00D66058" w:rsidRDefault="00803D7A" w:rsidP="00803D7A">
            <w:pPr>
              <w:pStyle w:val="Default"/>
              <w:jc w:val="center"/>
              <w:rPr>
                <w:color w:val="auto"/>
                <w:sz w:val="22"/>
                <w:szCs w:val="22"/>
              </w:rPr>
            </w:pPr>
            <w:r>
              <w:rPr>
                <w:sz w:val="22"/>
                <w:szCs w:val="22"/>
              </w:rPr>
              <w:t>4232</w:t>
            </w:r>
          </w:p>
        </w:tc>
        <w:tc>
          <w:tcPr>
            <w:tcW w:w="550" w:type="pct"/>
          </w:tcPr>
          <w:p w14:paraId="49C97619" w14:textId="50BC08CB" w:rsidR="00803D7A" w:rsidRPr="00D66058" w:rsidRDefault="00803D7A" w:rsidP="00803D7A">
            <w:pPr>
              <w:pStyle w:val="Default"/>
              <w:jc w:val="center"/>
              <w:rPr>
                <w:color w:val="auto"/>
                <w:sz w:val="22"/>
                <w:szCs w:val="22"/>
              </w:rPr>
            </w:pPr>
            <w:r w:rsidRPr="006F6083">
              <w:rPr>
                <w:sz w:val="22"/>
                <w:szCs w:val="22"/>
              </w:rPr>
              <w:t>4232</w:t>
            </w:r>
          </w:p>
        </w:tc>
        <w:tc>
          <w:tcPr>
            <w:tcW w:w="813" w:type="pct"/>
          </w:tcPr>
          <w:p w14:paraId="50C47AE4" w14:textId="172A3C8F" w:rsidR="00803D7A" w:rsidRPr="00D66058" w:rsidRDefault="00803D7A" w:rsidP="00803D7A">
            <w:pPr>
              <w:pStyle w:val="Default"/>
              <w:jc w:val="center"/>
              <w:rPr>
                <w:color w:val="auto"/>
                <w:sz w:val="22"/>
                <w:szCs w:val="22"/>
              </w:rPr>
            </w:pPr>
            <w:r w:rsidRPr="006F6083">
              <w:rPr>
                <w:sz w:val="22"/>
                <w:szCs w:val="22"/>
              </w:rPr>
              <w:t>4232</w:t>
            </w:r>
          </w:p>
        </w:tc>
      </w:tr>
      <w:tr w:rsidR="009F4180" w14:paraId="7BD919A6" w14:textId="77777777" w:rsidTr="00086632">
        <w:tc>
          <w:tcPr>
            <w:tcW w:w="362" w:type="pct"/>
            <w:vMerge/>
          </w:tcPr>
          <w:p w14:paraId="768A145F"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2A3C88F5" w14:textId="77777777" w:rsidR="009F4180" w:rsidRPr="009B1788" w:rsidRDefault="009F4180" w:rsidP="00086632">
            <w:pPr>
              <w:pStyle w:val="Default"/>
              <w:rPr>
                <w:sz w:val="22"/>
                <w:szCs w:val="22"/>
              </w:rPr>
            </w:pPr>
            <w:r>
              <w:rPr>
                <w:b/>
                <w:bCs/>
                <w:sz w:val="22"/>
                <w:szCs w:val="22"/>
              </w:rPr>
              <w:t xml:space="preserve">по функциональному назначению </w:t>
            </w:r>
          </w:p>
        </w:tc>
        <w:tc>
          <w:tcPr>
            <w:tcW w:w="859" w:type="pct"/>
          </w:tcPr>
          <w:p w14:paraId="6F5EF000" w14:textId="77777777" w:rsidR="009F4180" w:rsidRDefault="009F4180" w:rsidP="00086632">
            <w:pPr>
              <w:pStyle w:val="510"/>
              <w:shd w:val="clear" w:color="auto" w:fill="auto"/>
              <w:tabs>
                <w:tab w:val="left" w:pos="523"/>
              </w:tabs>
              <w:spacing w:before="0" w:line="240" w:lineRule="auto"/>
              <w:rPr>
                <w:b w:val="0"/>
              </w:rPr>
            </w:pPr>
          </w:p>
        </w:tc>
        <w:tc>
          <w:tcPr>
            <w:tcW w:w="919" w:type="pct"/>
          </w:tcPr>
          <w:p w14:paraId="282A1767" w14:textId="77777777" w:rsidR="009F4180" w:rsidRPr="000A685B" w:rsidRDefault="009F4180" w:rsidP="00086632">
            <w:pPr>
              <w:pStyle w:val="510"/>
              <w:shd w:val="clear" w:color="auto" w:fill="auto"/>
              <w:tabs>
                <w:tab w:val="left" w:pos="523"/>
              </w:tabs>
              <w:spacing w:before="0" w:line="240" w:lineRule="auto"/>
              <w:rPr>
                <w:b w:val="0"/>
                <w:color w:val="FF0000"/>
                <w:sz w:val="22"/>
                <w:szCs w:val="22"/>
              </w:rPr>
            </w:pPr>
          </w:p>
        </w:tc>
        <w:tc>
          <w:tcPr>
            <w:tcW w:w="550" w:type="pct"/>
          </w:tcPr>
          <w:p w14:paraId="71D0975E" w14:textId="77777777" w:rsidR="009F4180" w:rsidRPr="000A685B" w:rsidRDefault="009F4180" w:rsidP="00086632">
            <w:pPr>
              <w:pStyle w:val="510"/>
              <w:shd w:val="clear" w:color="auto" w:fill="auto"/>
              <w:tabs>
                <w:tab w:val="left" w:pos="523"/>
              </w:tabs>
              <w:spacing w:before="0" w:line="240" w:lineRule="auto"/>
              <w:rPr>
                <w:b w:val="0"/>
                <w:color w:val="FF0000"/>
                <w:sz w:val="22"/>
                <w:szCs w:val="22"/>
              </w:rPr>
            </w:pPr>
          </w:p>
        </w:tc>
        <w:tc>
          <w:tcPr>
            <w:tcW w:w="813" w:type="pct"/>
          </w:tcPr>
          <w:p w14:paraId="6A4BDFE4" w14:textId="77777777" w:rsidR="009F4180" w:rsidRPr="000A685B" w:rsidRDefault="009F4180" w:rsidP="00086632">
            <w:pPr>
              <w:pStyle w:val="510"/>
              <w:shd w:val="clear" w:color="auto" w:fill="auto"/>
              <w:tabs>
                <w:tab w:val="left" w:pos="523"/>
              </w:tabs>
              <w:spacing w:before="0" w:line="240" w:lineRule="auto"/>
              <w:rPr>
                <w:b w:val="0"/>
                <w:color w:val="FF0000"/>
                <w:sz w:val="22"/>
                <w:szCs w:val="22"/>
              </w:rPr>
            </w:pPr>
          </w:p>
        </w:tc>
      </w:tr>
      <w:tr w:rsidR="009F4180" w14:paraId="241A36DE" w14:textId="77777777" w:rsidTr="00086632">
        <w:tc>
          <w:tcPr>
            <w:tcW w:w="362" w:type="pct"/>
            <w:vMerge/>
          </w:tcPr>
          <w:p w14:paraId="52B9DDC1"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3F7D170B" w14:textId="77777777" w:rsidR="009F4180" w:rsidRDefault="009F4180" w:rsidP="00086632">
            <w:pPr>
              <w:pStyle w:val="Default"/>
              <w:rPr>
                <w:sz w:val="22"/>
                <w:szCs w:val="22"/>
              </w:rPr>
            </w:pPr>
            <w:r>
              <w:rPr>
                <w:sz w:val="22"/>
                <w:szCs w:val="22"/>
              </w:rPr>
              <w:t xml:space="preserve">индивидуальными жилыми домами </w:t>
            </w:r>
          </w:p>
        </w:tc>
        <w:tc>
          <w:tcPr>
            <w:tcW w:w="859" w:type="pct"/>
          </w:tcPr>
          <w:p w14:paraId="3CE9EA59" w14:textId="77777777" w:rsidR="009F4180" w:rsidRDefault="009F4180" w:rsidP="00086632">
            <w:pPr>
              <w:pStyle w:val="Default"/>
              <w:jc w:val="center"/>
              <w:rPr>
                <w:sz w:val="22"/>
                <w:szCs w:val="22"/>
              </w:rPr>
            </w:pPr>
            <w:r>
              <w:rPr>
                <w:sz w:val="22"/>
                <w:szCs w:val="22"/>
              </w:rPr>
              <w:t>га</w:t>
            </w:r>
          </w:p>
        </w:tc>
        <w:tc>
          <w:tcPr>
            <w:tcW w:w="919" w:type="pct"/>
          </w:tcPr>
          <w:p w14:paraId="74D01AA4"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6E9AFC43"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4ACC8BC1"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r>
      <w:tr w:rsidR="009F4180" w14:paraId="59DC23E0" w14:textId="77777777" w:rsidTr="00086632">
        <w:tc>
          <w:tcPr>
            <w:tcW w:w="362" w:type="pct"/>
            <w:vMerge/>
          </w:tcPr>
          <w:p w14:paraId="1CB7AEA1"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4DB31102" w14:textId="77777777" w:rsidR="009F4180" w:rsidRDefault="009F4180" w:rsidP="00086632">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tcPr>
          <w:p w14:paraId="69A04E3E" w14:textId="77777777" w:rsidR="009F4180" w:rsidRDefault="009F4180" w:rsidP="00086632">
            <w:pPr>
              <w:pStyle w:val="Default"/>
              <w:jc w:val="center"/>
              <w:rPr>
                <w:sz w:val="22"/>
                <w:szCs w:val="22"/>
              </w:rPr>
            </w:pPr>
            <w:r>
              <w:rPr>
                <w:sz w:val="22"/>
                <w:szCs w:val="22"/>
              </w:rPr>
              <w:t>-"-</w:t>
            </w:r>
          </w:p>
        </w:tc>
        <w:tc>
          <w:tcPr>
            <w:tcW w:w="919" w:type="pct"/>
          </w:tcPr>
          <w:p w14:paraId="45E69C88" w14:textId="77777777" w:rsidR="009F4180" w:rsidRPr="00D52154"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3B0FD87C" w14:textId="77777777" w:rsidR="009F4180" w:rsidRPr="00D52154"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69F0E709" w14:textId="77777777" w:rsidR="009F4180" w:rsidRPr="00D52154" w:rsidRDefault="009F4180" w:rsidP="00086632">
            <w:pPr>
              <w:pStyle w:val="Default"/>
              <w:jc w:val="center"/>
              <w:rPr>
                <w:color w:val="auto"/>
                <w:sz w:val="22"/>
                <w:szCs w:val="22"/>
              </w:rPr>
            </w:pPr>
            <w:r w:rsidRPr="00D52154">
              <w:rPr>
                <w:color w:val="auto"/>
                <w:sz w:val="16"/>
                <w:szCs w:val="16"/>
              </w:rPr>
              <w:t>нет данных</w:t>
            </w:r>
          </w:p>
        </w:tc>
      </w:tr>
      <w:tr w:rsidR="009F4180" w14:paraId="5144DB64" w14:textId="77777777" w:rsidTr="00086632">
        <w:tc>
          <w:tcPr>
            <w:tcW w:w="362" w:type="pct"/>
            <w:vMerge/>
          </w:tcPr>
          <w:p w14:paraId="6D593FE2"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13F4B671" w14:textId="77777777" w:rsidR="009F4180" w:rsidRDefault="009F4180" w:rsidP="00086632">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tcPr>
          <w:p w14:paraId="2E07D1E9" w14:textId="77777777" w:rsidR="009F4180" w:rsidRDefault="009F4180" w:rsidP="00086632">
            <w:pPr>
              <w:pStyle w:val="Default"/>
              <w:jc w:val="center"/>
              <w:rPr>
                <w:sz w:val="22"/>
                <w:szCs w:val="22"/>
              </w:rPr>
            </w:pPr>
            <w:r>
              <w:rPr>
                <w:sz w:val="22"/>
                <w:szCs w:val="22"/>
              </w:rPr>
              <w:t>-"-</w:t>
            </w:r>
          </w:p>
        </w:tc>
        <w:tc>
          <w:tcPr>
            <w:tcW w:w="919" w:type="pct"/>
          </w:tcPr>
          <w:p w14:paraId="7D0CAEB5" w14:textId="77777777" w:rsidR="009F4180" w:rsidRPr="0058645C" w:rsidRDefault="009F4180" w:rsidP="00086632">
            <w:pPr>
              <w:pStyle w:val="Default"/>
              <w:jc w:val="center"/>
              <w:rPr>
                <w:color w:val="FF0000"/>
                <w:sz w:val="22"/>
                <w:szCs w:val="22"/>
              </w:rPr>
            </w:pPr>
            <w:r w:rsidRPr="00D52154">
              <w:rPr>
                <w:color w:val="auto"/>
                <w:sz w:val="16"/>
                <w:szCs w:val="16"/>
              </w:rPr>
              <w:t>нет данных</w:t>
            </w:r>
          </w:p>
        </w:tc>
        <w:tc>
          <w:tcPr>
            <w:tcW w:w="550" w:type="pct"/>
          </w:tcPr>
          <w:p w14:paraId="6A975880" w14:textId="77777777" w:rsidR="009F4180" w:rsidRPr="0058645C" w:rsidRDefault="009F4180" w:rsidP="00086632">
            <w:pPr>
              <w:pStyle w:val="Default"/>
              <w:jc w:val="center"/>
              <w:rPr>
                <w:color w:val="FF0000"/>
                <w:sz w:val="22"/>
                <w:szCs w:val="22"/>
              </w:rPr>
            </w:pPr>
            <w:r w:rsidRPr="00D52154">
              <w:rPr>
                <w:color w:val="auto"/>
                <w:sz w:val="16"/>
                <w:szCs w:val="16"/>
              </w:rPr>
              <w:t>нет данных</w:t>
            </w:r>
          </w:p>
        </w:tc>
        <w:tc>
          <w:tcPr>
            <w:tcW w:w="813" w:type="pct"/>
          </w:tcPr>
          <w:p w14:paraId="4B2B255A" w14:textId="77777777" w:rsidR="009F4180" w:rsidRPr="0058645C" w:rsidRDefault="009F4180" w:rsidP="00086632">
            <w:pPr>
              <w:pStyle w:val="Default"/>
              <w:jc w:val="center"/>
              <w:rPr>
                <w:color w:val="FF0000"/>
                <w:sz w:val="22"/>
                <w:szCs w:val="22"/>
              </w:rPr>
            </w:pPr>
            <w:r w:rsidRPr="00D52154">
              <w:rPr>
                <w:color w:val="auto"/>
                <w:sz w:val="16"/>
                <w:szCs w:val="16"/>
              </w:rPr>
              <w:t>нет данных</w:t>
            </w:r>
          </w:p>
        </w:tc>
      </w:tr>
      <w:tr w:rsidR="009F4180" w14:paraId="26E1D36B" w14:textId="77777777" w:rsidTr="00086632">
        <w:tc>
          <w:tcPr>
            <w:tcW w:w="362" w:type="pct"/>
            <w:vMerge/>
          </w:tcPr>
          <w:p w14:paraId="59A1622B"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1F3FF978" w14:textId="77777777" w:rsidR="009F4180" w:rsidRDefault="009F4180" w:rsidP="00086632">
            <w:pPr>
              <w:pStyle w:val="Default"/>
              <w:rPr>
                <w:sz w:val="22"/>
                <w:szCs w:val="22"/>
              </w:rPr>
            </w:pPr>
            <w:r>
              <w:rPr>
                <w:sz w:val="22"/>
                <w:szCs w:val="22"/>
              </w:rPr>
              <w:t xml:space="preserve">общественно-деловая зона </w:t>
            </w:r>
          </w:p>
        </w:tc>
        <w:tc>
          <w:tcPr>
            <w:tcW w:w="859" w:type="pct"/>
          </w:tcPr>
          <w:p w14:paraId="74522F02" w14:textId="77777777" w:rsidR="009F4180" w:rsidRDefault="009F4180" w:rsidP="00086632">
            <w:pPr>
              <w:pStyle w:val="Default"/>
              <w:jc w:val="center"/>
              <w:rPr>
                <w:sz w:val="22"/>
                <w:szCs w:val="22"/>
              </w:rPr>
            </w:pPr>
            <w:r>
              <w:rPr>
                <w:sz w:val="22"/>
                <w:szCs w:val="22"/>
              </w:rPr>
              <w:t>-"-</w:t>
            </w:r>
          </w:p>
        </w:tc>
        <w:tc>
          <w:tcPr>
            <w:tcW w:w="919" w:type="pct"/>
          </w:tcPr>
          <w:p w14:paraId="0FE24555"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768A8D0A"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3C51BD8E"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r>
      <w:tr w:rsidR="009F4180" w14:paraId="010CE404" w14:textId="77777777" w:rsidTr="00086632">
        <w:tc>
          <w:tcPr>
            <w:tcW w:w="362" w:type="pct"/>
            <w:vMerge/>
          </w:tcPr>
          <w:p w14:paraId="407879C0"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68E39855" w14:textId="77777777" w:rsidR="009F4180" w:rsidRDefault="009F4180" w:rsidP="00086632">
            <w:pPr>
              <w:pStyle w:val="Default"/>
              <w:rPr>
                <w:sz w:val="22"/>
                <w:szCs w:val="22"/>
              </w:rPr>
            </w:pPr>
            <w:r>
              <w:rPr>
                <w:sz w:val="22"/>
                <w:szCs w:val="22"/>
              </w:rPr>
              <w:t xml:space="preserve">многофункциональная общественно - деловая зона </w:t>
            </w:r>
          </w:p>
        </w:tc>
        <w:tc>
          <w:tcPr>
            <w:tcW w:w="859" w:type="pct"/>
          </w:tcPr>
          <w:p w14:paraId="7E57F00F" w14:textId="77777777" w:rsidR="009F4180" w:rsidRDefault="009F4180" w:rsidP="00086632">
            <w:pPr>
              <w:pStyle w:val="Default"/>
              <w:jc w:val="center"/>
              <w:rPr>
                <w:sz w:val="22"/>
                <w:szCs w:val="22"/>
              </w:rPr>
            </w:pPr>
            <w:r>
              <w:rPr>
                <w:sz w:val="22"/>
                <w:szCs w:val="22"/>
              </w:rPr>
              <w:t>-"-</w:t>
            </w:r>
          </w:p>
        </w:tc>
        <w:tc>
          <w:tcPr>
            <w:tcW w:w="919" w:type="pct"/>
          </w:tcPr>
          <w:p w14:paraId="0EA160F8"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6011C4C3"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24B64F4C"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r>
      <w:tr w:rsidR="009F4180" w14:paraId="5CACDA01" w14:textId="77777777" w:rsidTr="00086632">
        <w:tc>
          <w:tcPr>
            <w:tcW w:w="362" w:type="pct"/>
            <w:vMerge/>
          </w:tcPr>
          <w:p w14:paraId="669412EA"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59A69451" w14:textId="77777777" w:rsidR="009F4180" w:rsidRDefault="009F4180" w:rsidP="00086632">
            <w:pPr>
              <w:pStyle w:val="Default"/>
              <w:rPr>
                <w:sz w:val="22"/>
                <w:szCs w:val="22"/>
              </w:rPr>
            </w:pPr>
            <w:r>
              <w:rPr>
                <w:sz w:val="22"/>
                <w:szCs w:val="22"/>
              </w:rPr>
              <w:t xml:space="preserve">зона специализированной общественной застройки </w:t>
            </w:r>
          </w:p>
        </w:tc>
        <w:tc>
          <w:tcPr>
            <w:tcW w:w="859" w:type="pct"/>
          </w:tcPr>
          <w:p w14:paraId="6694CFA6" w14:textId="77777777" w:rsidR="009F4180" w:rsidRDefault="009F4180" w:rsidP="00086632">
            <w:pPr>
              <w:pStyle w:val="Default"/>
              <w:jc w:val="center"/>
              <w:rPr>
                <w:sz w:val="22"/>
                <w:szCs w:val="22"/>
              </w:rPr>
            </w:pPr>
            <w:r>
              <w:rPr>
                <w:sz w:val="22"/>
                <w:szCs w:val="22"/>
              </w:rPr>
              <w:t>-"-</w:t>
            </w:r>
          </w:p>
        </w:tc>
        <w:tc>
          <w:tcPr>
            <w:tcW w:w="919" w:type="pct"/>
          </w:tcPr>
          <w:p w14:paraId="75EF068B"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6DDAEA45"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025A48F0"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r>
      <w:tr w:rsidR="009F4180" w14:paraId="740408D4" w14:textId="77777777" w:rsidTr="00086632">
        <w:tc>
          <w:tcPr>
            <w:tcW w:w="362" w:type="pct"/>
            <w:vMerge/>
          </w:tcPr>
          <w:p w14:paraId="6E3448C1"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66D816A3" w14:textId="77777777" w:rsidR="009F4180" w:rsidRDefault="009F4180" w:rsidP="00086632">
            <w:pPr>
              <w:pStyle w:val="Default"/>
              <w:rPr>
                <w:sz w:val="22"/>
                <w:szCs w:val="22"/>
              </w:rPr>
            </w:pPr>
            <w:r>
              <w:rPr>
                <w:sz w:val="22"/>
                <w:szCs w:val="22"/>
              </w:rPr>
              <w:t xml:space="preserve">зона исторической застройки </w:t>
            </w:r>
          </w:p>
        </w:tc>
        <w:tc>
          <w:tcPr>
            <w:tcW w:w="859" w:type="pct"/>
          </w:tcPr>
          <w:p w14:paraId="0AE9553E" w14:textId="77777777" w:rsidR="009F4180" w:rsidRDefault="009F4180" w:rsidP="00086632">
            <w:pPr>
              <w:pStyle w:val="Default"/>
              <w:jc w:val="center"/>
              <w:rPr>
                <w:sz w:val="22"/>
                <w:szCs w:val="22"/>
              </w:rPr>
            </w:pPr>
            <w:r>
              <w:rPr>
                <w:sz w:val="22"/>
                <w:szCs w:val="22"/>
              </w:rPr>
              <w:t>-"-</w:t>
            </w:r>
          </w:p>
        </w:tc>
        <w:tc>
          <w:tcPr>
            <w:tcW w:w="919" w:type="pct"/>
          </w:tcPr>
          <w:p w14:paraId="3477DFD3"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75D2733F"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259C30AC" w14:textId="77777777" w:rsidR="009F4180" w:rsidRPr="0058645C" w:rsidRDefault="009F4180" w:rsidP="00086632">
            <w:pPr>
              <w:pStyle w:val="Default"/>
              <w:jc w:val="center"/>
              <w:rPr>
                <w:color w:val="auto"/>
                <w:sz w:val="22"/>
                <w:szCs w:val="22"/>
              </w:rPr>
            </w:pPr>
            <w:r w:rsidRPr="00D52154">
              <w:rPr>
                <w:color w:val="auto"/>
                <w:sz w:val="16"/>
                <w:szCs w:val="16"/>
              </w:rPr>
              <w:t>нет данных</w:t>
            </w:r>
          </w:p>
        </w:tc>
      </w:tr>
      <w:tr w:rsidR="009F4180" w14:paraId="527C1AB7" w14:textId="77777777" w:rsidTr="00086632">
        <w:tc>
          <w:tcPr>
            <w:tcW w:w="362" w:type="pct"/>
            <w:vMerge/>
          </w:tcPr>
          <w:p w14:paraId="59D39EC1"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267E4821" w14:textId="77777777" w:rsidR="009F4180" w:rsidRDefault="009F4180" w:rsidP="00086632">
            <w:pPr>
              <w:pStyle w:val="Default"/>
              <w:rPr>
                <w:sz w:val="22"/>
                <w:szCs w:val="22"/>
              </w:rPr>
            </w:pPr>
            <w:r>
              <w:rPr>
                <w:sz w:val="22"/>
                <w:szCs w:val="22"/>
              </w:rPr>
              <w:t xml:space="preserve">производственная зона </w:t>
            </w:r>
          </w:p>
        </w:tc>
        <w:tc>
          <w:tcPr>
            <w:tcW w:w="859" w:type="pct"/>
          </w:tcPr>
          <w:p w14:paraId="55A1D0AF" w14:textId="77777777" w:rsidR="009F4180" w:rsidRDefault="009F4180" w:rsidP="00086632">
            <w:pPr>
              <w:pStyle w:val="Default"/>
              <w:jc w:val="center"/>
              <w:rPr>
                <w:sz w:val="22"/>
                <w:szCs w:val="22"/>
              </w:rPr>
            </w:pPr>
            <w:r>
              <w:rPr>
                <w:sz w:val="22"/>
                <w:szCs w:val="22"/>
              </w:rPr>
              <w:t>-"-</w:t>
            </w:r>
          </w:p>
        </w:tc>
        <w:tc>
          <w:tcPr>
            <w:tcW w:w="919" w:type="pct"/>
          </w:tcPr>
          <w:p w14:paraId="3BCFBA58"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2B2C839C"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65C1AFA4"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r>
      <w:tr w:rsidR="009F4180" w14:paraId="253B5332" w14:textId="77777777" w:rsidTr="00086632">
        <w:tc>
          <w:tcPr>
            <w:tcW w:w="362" w:type="pct"/>
            <w:vMerge/>
          </w:tcPr>
          <w:p w14:paraId="7E19CD25"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3EE00F82" w14:textId="77777777" w:rsidR="009F4180" w:rsidRDefault="009F4180" w:rsidP="00086632">
            <w:pPr>
              <w:pStyle w:val="Default"/>
              <w:rPr>
                <w:sz w:val="22"/>
                <w:szCs w:val="22"/>
              </w:rPr>
            </w:pPr>
            <w:r>
              <w:rPr>
                <w:sz w:val="22"/>
                <w:szCs w:val="22"/>
              </w:rPr>
              <w:t xml:space="preserve">коммунально-складская зона </w:t>
            </w:r>
          </w:p>
        </w:tc>
        <w:tc>
          <w:tcPr>
            <w:tcW w:w="859" w:type="pct"/>
          </w:tcPr>
          <w:p w14:paraId="34BFCCDD" w14:textId="77777777" w:rsidR="009F4180" w:rsidRDefault="009F4180" w:rsidP="00086632">
            <w:pPr>
              <w:pStyle w:val="Default"/>
              <w:jc w:val="center"/>
              <w:rPr>
                <w:sz w:val="22"/>
                <w:szCs w:val="22"/>
              </w:rPr>
            </w:pPr>
            <w:r>
              <w:rPr>
                <w:sz w:val="22"/>
                <w:szCs w:val="22"/>
              </w:rPr>
              <w:t>-"-</w:t>
            </w:r>
          </w:p>
        </w:tc>
        <w:tc>
          <w:tcPr>
            <w:tcW w:w="919" w:type="pct"/>
          </w:tcPr>
          <w:p w14:paraId="3D22FD92"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0266A83A"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375078E9"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r>
      <w:tr w:rsidR="009F4180" w14:paraId="11A3B489" w14:textId="77777777" w:rsidTr="00086632">
        <w:tc>
          <w:tcPr>
            <w:tcW w:w="362" w:type="pct"/>
            <w:vMerge/>
          </w:tcPr>
          <w:p w14:paraId="6FF379C1"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6A92E416" w14:textId="77777777" w:rsidR="009F4180" w:rsidRDefault="009F4180" w:rsidP="00086632">
            <w:pPr>
              <w:pStyle w:val="Default"/>
              <w:rPr>
                <w:sz w:val="22"/>
                <w:szCs w:val="22"/>
              </w:rPr>
            </w:pPr>
            <w:r>
              <w:rPr>
                <w:sz w:val="22"/>
                <w:szCs w:val="22"/>
              </w:rPr>
              <w:t xml:space="preserve">зона инженерной инфраструктуры </w:t>
            </w:r>
          </w:p>
        </w:tc>
        <w:tc>
          <w:tcPr>
            <w:tcW w:w="859" w:type="pct"/>
          </w:tcPr>
          <w:p w14:paraId="20450D51" w14:textId="77777777" w:rsidR="009F4180" w:rsidRDefault="009F4180" w:rsidP="00086632">
            <w:pPr>
              <w:pStyle w:val="Default"/>
              <w:jc w:val="center"/>
              <w:rPr>
                <w:sz w:val="22"/>
                <w:szCs w:val="22"/>
              </w:rPr>
            </w:pPr>
            <w:r>
              <w:rPr>
                <w:sz w:val="22"/>
                <w:szCs w:val="22"/>
              </w:rPr>
              <w:t>-"-</w:t>
            </w:r>
          </w:p>
        </w:tc>
        <w:tc>
          <w:tcPr>
            <w:tcW w:w="919" w:type="pct"/>
          </w:tcPr>
          <w:p w14:paraId="141C906E"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26DD81B0"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1AC4F97B"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r>
      <w:tr w:rsidR="009F4180" w14:paraId="5D8204A0" w14:textId="77777777" w:rsidTr="00086632">
        <w:tc>
          <w:tcPr>
            <w:tcW w:w="362" w:type="pct"/>
            <w:vMerge/>
          </w:tcPr>
          <w:p w14:paraId="50519EDF"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6648A634" w14:textId="77777777" w:rsidR="009F4180" w:rsidRDefault="009F4180" w:rsidP="00086632">
            <w:pPr>
              <w:pStyle w:val="Default"/>
              <w:rPr>
                <w:sz w:val="22"/>
                <w:szCs w:val="22"/>
              </w:rPr>
            </w:pPr>
            <w:r>
              <w:rPr>
                <w:sz w:val="22"/>
                <w:szCs w:val="22"/>
              </w:rPr>
              <w:t xml:space="preserve">транспортной инфраструктуры </w:t>
            </w:r>
          </w:p>
        </w:tc>
        <w:tc>
          <w:tcPr>
            <w:tcW w:w="859" w:type="pct"/>
          </w:tcPr>
          <w:p w14:paraId="0C1D06E4" w14:textId="77777777" w:rsidR="009F4180" w:rsidRDefault="009F4180" w:rsidP="00086632">
            <w:pPr>
              <w:pStyle w:val="Default"/>
              <w:jc w:val="center"/>
              <w:rPr>
                <w:sz w:val="22"/>
                <w:szCs w:val="22"/>
              </w:rPr>
            </w:pPr>
            <w:r>
              <w:rPr>
                <w:sz w:val="22"/>
                <w:szCs w:val="22"/>
              </w:rPr>
              <w:t>-"-</w:t>
            </w:r>
          </w:p>
        </w:tc>
        <w:tc>
          <w:tcPr>
            <w:tcW w:w="919" w:type="pct"/>
          </w:tcPr>
          <w:p w14:paraId="509DFED1"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58457549"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7BB157CB"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r>
      <w:tr w:rsidR="009F4180" w14:paraId="7359CBB8" w14:textId="77777777" w:rsidTr="00086632">
        <w:tc>
          <w:tcPr>
            <w:tcW w:w="362" w:type="pct"/>
            <w:vMerge/>
          </w:tcPr>
          <w:p w14:paraId="5FF84DF5"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53D3960E" w14:textId="77777777" w:rsidR="009F4180" w:rsidRDefault="009F4180" w:rsidP="00086632">
            <w:pPr>
              <w:pStyle w:val="Default"/>
              <w:rPr>
                <w:sz w:val="22"/>
                <w:szCs w:val="22"/>
              </w:rPr>
            </w:pPr>
            <w:r>
              <w:rPr>
                <w:sz w:val="22"/>
                <w:szCs w:val="22"/>
              </w:rPr>
              <w:t xml:space="preserve">зона сельскохозяйственного использования </w:t>
            </w:r>
          </w:p>
        </w:tc>
        <w:tc>
          <w:tcPr>
            <w:tcW w:w="859" w:type="pct"/>
          </w:tcPr>
          <w:p w14:paraId="7730800F" w14:textId="77777777" w:rsidR="009F4180" w:rsidRDefault="009F4180" w:rsidP="00086632">
            <w:pPr>
              <w:pStyle w:val="Default"/>
              <w:jc w:val="center"/>
              <w:rPr>
                <w:sz w:val="22"/>
                <w:szCs w:val="22"/>
              </w:rPr>
            </w:pPr>
            <w:r>
              <w:rPr>
                <w:sz w:val="22"/>
                <w:szCs w:val="22"/>
              </w:rPr>
              <w:t>-"-</w:t>
            </w:r>
          </w:p>
        </w:tc>
        <w:tc>
          <w:tcPr>
            <w:tcW w:w="919" w:type="pct"/>
          </w:tcPr>
          <w:p w14:paraId="1AADABA6"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139EBDDF"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4BE6E130" w14:textId="77777777" w:rsidR="009F4180" w:rsidRPr="000A685B" w:rsidRDefault="009F4180" w:rsidP="00086632">
            <w:pPr>
              <w:pStyle w:val="Default"/>
              <w:jc w:val="center"/>
              <w:rPr>
                <w:color w:val="auto"/>
                <w:sz w:val="22"/>
                <w:szCs w:val="22"/>
              </w:rPr>
            </w:pPr>
            <w:r w:rsidRPr="00D52154">
              <w:rPr>
                <w:color w:val="auto"/>
                <w:sz w:val="16"/>
                <w:szCs w:val="16"/>
              </w:rPr>
              <w:t>нет данных</w:t>
            </w:r>
          </w:p>
        </w:tc>
      </w:tr>
      <w:tr w:rsidR="009F4180" w14:paraId="54DDEBC7" w14:textId="77777777" w:rsidTr="00D842C6">
        <w:trPr>
          <w:trHeight w:val="1321"/>
        </w:trPr>
        <w:tc>
          <w:tcPr>
            <w:tcW w:w="362" w:type="pct"/>
            <w:vMerge/>
          </w:tcPr>
          <w:p w14:paraId="56E95784"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50CF3E97" w14:textId="77777777" w:rsidR="009F4180" w:rsidRDefault="009F4180" w:rsidP="00086632">
            <w:pPr>
              <w:pStyle w:val="Default"/>
              <w:rPr>
                <w:sz w:val="22"/>
                <w:szCs w:val="22"/>
              </w:rPr>
            </w:pPr>
            <w:r>
              <w:rPr>
                <w:sz w:val="22"/>
                <w:szCs w:val="22"/>
              </w:rPr>
              <w:t xml:space="preserve">зона садоводческих, огороднических или дачных </w:t>
            </w:r>
          </w:p>
          <w:p w14:paraId="39A10651" w14:textId="77777777" w:rsidR="009F4180" w:rsidRDefault="009F4180" w:rsidP="00086632">
            <w:pPr>
              <w:pStyle w:val="Default"/>
              <w:rPr>
                <w:sz w:val="22"/>
                <w:szCs w:val="22"/>
              </w:rPr>
            </w:pPr>
            <w:r>
              <w:rPr>
                <w:sz w:val="22"/>
                <w:szCs w:val="22"/>
              </w:rPr>
              <w:t xml:space="preserve">некоммерческих объединений граждан </w:t>
            </w:r>
          </w:p>
        </w:tc>
        <w:tc>
          <w:tcPr>
            <w:tcW w:w="859" w:type="pct"/>
          </w:tcPr>
          <w:p w14:paraId="717C14A2" w14:textId="77777777" w:rsidR="009F4180" w:rsidRDefault="009F4180" w:rsidP="00086632">
            <w:pPr>
              <w:pStyle w:val="Default"/>
              <w:jc w:val="center"/>
              <w:rPr>
                <w:sz w:val="22"/>
                <w:szCs w:val="22"/>
              </w:rPr>
            </w:pPr>
            <w:r>
              <w:rPr>
                <w:sz w:val="22"/>
                <w:szCs w:val="22"/>
              </w:rPr>
              <w:t>-"-</w:t>
            </w:r>
          </w:p>
        </w:tc>
        <w:tc>
          <w:tcPr>
            <w:tcW w:w="919" w:type="pct"/>
          </w:tcPr>
          <w:p w14:paraId="4030886F" w14:textId="77777777" w:rsidR="009F4180" w:rsidRPr="00D52154" w:rsidRDefault="009F4180" w:rsidP="00086632">
            <w:pPr>
              <w:pStyle w:val="Default"/>
              <w:jc w:val="center"/>
              <w:rPr>
                <w:color w:val="auto"/>
                <w:sz w:val="22"/>
                <w:szCs w:val="22"/>
              </w:rPr>
            </w:pPr>
            <w:r w:rsidRPr="00D52154">
              <w:rPr>
                <w:color w:val="auto"/>
                <w:sz w:val="16"/>
                <w:szCs w:val="16"/>
              </w:rPr>
              <w:t>нет данных</w:t>
            </w:r>
          </w:p>
        </w:tc>
        <w:tc>
          <w:tcPr>
            <w:tcW w:w="550" w:type="pct"/>
          </w:tcPr>
          <w:p w14:paraId="20EECE49" w14:textId="77777777" w:rsidR="009F4180" w:rsidRPr="00D52154" w:rsidRDefault="009F4180" w:rsidP="00086632">
            <w:pPr>
              <w:pStyle w:val="Default"/>
              <w:jc w:val="center"/>
              <w:rPr>
                <w:color w:val="auto"/>
                <w:sz w:val="22"/>
                <w:szCs w:val="22"/>
              </w:rPr>
            </w:pPr>
            <w:r w:rsidRPr="00D52154">
              <w:rPr>
                <w:color w:val="auto"/>
                <w:sz w:val="16"/>
                <w:szCs w:val="16"/>
              </w:rPr>
              <w:t>нет данных</w:t>
            </w:r>
          </w:p>
        </w:tc>
        <w:tc>
          <w:tcPr>
            <w:tcW w:w="813" w:type="pct"/>
          </w:tcPr>
          <w:p w14:paraId="046C96B2" w14:textId="77777777" w:rsidR="009F4180" w:rsidRPr="00D52154" w:rsidRDefault="009F4180" w:rsidP="00086632">
            <w:pPr>
              <w:pStyle w:val="Default"/>
              <w:jc w:val="center"/>
              <w:rPr>
                <w:color w:val="auto"/>
                <w:sz w:val="22"/>
                <w:szCs w:val="22"/>
              </w:rPr>
            </w:pPr>
            <w:r w:rsidRPr="00D52154">
              <w:rPr>
                <w:color w:val="auto"/>
                <w:sz w:val="16"/>
                <w:szCs w:val="16"/>
              </w:rPr>
              <w:t>нет данных</w:t>
            </w:r>
          </w:p>
        </w:tc>
      </w:tr>
      <w:tr w:rsidR="00803D7A" w14:paraId="691BDC41" w14:textId="77777777" w:rsidTr="00086632">
        <w:tc>
          <w:tcPr>
            <w:tcW w:w="362" w:type="pct"/>
            <w:vMerge/>
          </w:tcPr>
          <w:p w14:paraId="60AB0536" w14:textId="77777777" w:rsidR="00803D7A" w:rsidRDefault="00803D7A" w:rsidP="00803D7A">
            <w:pPr>
              <w:pStyle w:val="510"/>
              <w:shd w:val="clear" w:color="auto" w:fill="auto"/>
              <w:tabs>
                <w:tab w:val="left" w:pos="523"/>
              </w:tabs>
              <w:spacing w:before="0" w:line="240" w:lineRule="auto"/>
              <w:jc w:val="right"/>
              <w:rPr>
                <w:b w:val="0"/>
              </w:rPr>
            </w:pPr>
          </w:p>
        </w:tc>
        <w:tc>
          <w:tcPr>
            <w:tcW w:w="1497" w:type="pct"/>
          </w:tcPr>
          <w:p w14:paraId="1BF3D33E" w14:textId="77777777" w:rsidR="00803D7A" w:rsidRDefault="00803D7A" w:rsidP="00803D7A">
            <w:pPr>
              <w:pStyle w:val="Default"/>
              <w:rPr>
                <w:sz w:val="22"/>
                <w:szCs w:val="22"/>
              </w:rPr>
            </w:pPr>
            <w:r>
              <w:rPr>
                <w:sz w:val="22"/>
                <w:szCs w:val="22"/>
              </w:rPr>
              <w:t xml:space="preserve">зона кладбищ </w:t>
            </w:r>
          </w:p>
        </w:tc>
        <w:tc>
          <w:tcPr>
            <w:tcW w:w="859" w:type="pct"/>
          </w:tcPr>
          <w:p w14:paraId="73FBB734" w14:textId="77777777" w:rsidR="00803D7A" w:rsidRDefault="00803D7A" w:rsidP="00803D7A">
            <w:pPr>
              <w:pStyle w:val="Default"/>
              <w:jc w:val="center"/>
              <w:rPr>
                <w:sz w:val="22"/>
                <w:szCs w:val="22"/>
              </w:rPr>
            </w:pPr>
            <w:r>
              <w:rPr>
                <w:sz w:val="22"/>
                <w:szCs w:val="22"/>
              </w:rPr>
              <w:t>-"-</w:t>
            </w:r>
          </w:p>
        </w:tc>
        <w:tc>
          <w:tcPr>
            <w:tcW w:w="919" w:type="pct"/>
          </w:tcPr>
          <w:p w14:paraId="1AB04340" w14:textId="4B7358FC" w:rsidR="00803D7A" w:rsidRPr="000A685B" w:rsidRDefault="00803D7A" w:rsidP="00803D7A">
            <w:pPr>
              <w:pStyle w:val="Default"/>
              <w:jc w:val="center"/>
              <w:rPr>
                <w:color w:val="auto"/>
                <w:sz w:val="22"/>
                <w:szCs w:val="22"/>
              </w:rPr>
            </w:pPr>
            <w:r w:rsidRPr="00D66058">
              <w:rPr>
                <w:color w:val="auto"/>
                <w:sz w:val="16"/>
                <w:szCs w:val="16"/>
              </w:rPr>
              <w:t>нет данных</w:t>
            </w:r>
          </w:p>
        </w:tc>
        <w:tc>
          <w:tcPr>
            <w:tcW w:w="550" w:type="pct"/>
          </w:tcPr>
          <w:p w14:paraId="77109D60" w14:textId="0CCACED9" w:rsidR="00803D7A" w:rsidRPr="000A685B" w:rsidRDefault="00803D7A" w:rsidP="00803D7A">
            <w:pPr>
              <w:pStyle w:val="Default"/>
              <w:jc w:val="center"/>
              <w:rPr>
                <w:color w:val="auto"/>
                <w:sz w:val="22"/>
                <w:szCs w:val="22"/>
              </w:rPr>
            </w:pPr>
            <w:r w:rsidRPr="00D66058">
              <w:rPr>
                <w:color w:val="auto"/>
                <w:sz w:val="16"/>
                <w:szCs w:val="16"/>
              </w:rPr>
              <w:t>нет данных</w:t>
            </w:r>
          </w:p>
        </w:tc>
        <w:tc>
          <w:tcPr>
            <w:tcW w:w="813" w:type="pct"/>
          </w:tcPr>
          <w:p w14:paraId="537275BE" w14:textId="28FC74CD" w:rsidR="00803D7A" w:rsidRPr="000A685B" w:rsidRDefault="00803D7A" w:rsidP="00803D7A">
            <w:pPr>
              <w:pStyle w:val="Default"/>
              <w:jc w:val="center"/>
              <w:rPr>
                <w:color w:val="auto"/>
                <w:sz w:val="22"/>
                <w:szCs w:val="22"/>
              </w:rPr>
            </w:pPr>
            <w:r w:rsidRPr="00D66058">
              <w:rPr>
                <w:color w:val="auto"/>
                <w:sz w:val="16"/>
                <w:szCs w:val="16"/>
              </w:rPr>
              <w:t>нет данных</w:t>
            </w:r>
          </w:p>
        </w:tc>
      </w:tr>
      <w:tr w:rsidR="009F4180" w14:paraId="4096404B" w14:textId="77777777" w:rsidTr="00086632">
        <w:tc>
          <w:tcPr>
            <w:tcW w:w="362" w:type="pct"/>
            <w:vMerge/>
          </w:tcPr>
          <w:p w14:paraId="6CDD8878"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09C96227" w14:textId="77777777" w:rsidR="009F4180" w:rsidRDefault="009F4180" w:rsidP="00086632">
            <w:pPr>
              <w:pStyle w:val="Default"/>
              <w:rPr>
                <w:sz w:val="22"/>
                <w:szCs w:val="22"/>
              </w:rPr>
            </w:pPr>
            <w:r>
              <w:rPr>
                <w:sz w:val="22"/>
                <w:szCs w:val="22"/>
              </w:rPr>
              <w:t xml:space="preserve">зона складирования и захоронения отходов </w:t>
            </w:r>
          </w:p>
        </w:tc>
        <w:tc>
          <w:tcPr>
            <w:tcW w:w="859" w:type="pct"/>
          </w:tcPr>
          <w:p w14:paraId="0DC71DB4" w14:textId="77777777" w:rsidR="009F4180" w:rsidRDefault="009F4180" w:rsidP="00086632">
            <w:pPr>
              <w:pStyle w:val="Default"/>
              <w:jc w:val="center"/>
              <w:rPr>
                <w:sz w:val="22"/>
                <w:szCs w:val="22"/>
              </w:rPr>
            </w:pPr>
            <w:r>
              <w:rPr>
                <w:sz w:val="22"/>
                <w:szCs w:val="22"/>
              </w:rPr>
              <w:t>-"-</w:t>
            </w:r>
          </w:p>
        </w:tc>
        <w:tc>
          <w:tcPr>
            <w:tcW w:w="919" w:type="pct"/>
          </w:tcPr>
          <w:p w14:paraId="2ACB4A53"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53EF1403"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15DFAA55"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r>
      <w:tr w:rsidR="009F4180" w14:paraId="49B00791" w14:textId="77777777" w:rsidTr="00086632">
        <w:tc>
          <w:tcPr>
            <w:tcW w:w="362" w:type="pct"/>
            <w:vMerge/>
          </w:tcPr>
          <w:p w14:paraId="5F2D46AD"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66FD34FC" w14:textId="77777777" w:rsidR="009F4180" w:rsidRDefault="009F4180" w:rsidP="00086632">
            <w:pPr>
              <w:pStyle w:val="Default"/>
              <w:rPr>
                <w:sz w:val="22"/>
                <w:szCs w:val="22"/>
              </w:rPr>
            </w:pPr>
            <w:r>
              <w:rPr>
                <w:sz w:val="22"/>
                <w:szCs w:val="22"/>
              </w:rPr>
              <w:t xml:space="preserve">зона озелененных территорий специального назначения </w:t>
            </w:r>
          </w:p>
        </w:tc>
        <w:tc>
          <w:tcPr>
            <w:tcW w:w="859" w:type="pct"/>
          </w:tcPr>
          <w:p w14:paraId="1AE69518" w14:textId="77777777" w:rsidR="009F4180" w:rsidRDefault="009F4180" w:rsidP="00086632">
            <w:pPr>
              <w:pStyle w:val="Default"/>
              <w:jc w:val="center"/>
              <w:rPr>
                <w:sz w:val="22"/>
                <w:szCs w:val="22"/>
              </w:rPr>
            </w:pPr>
            <w:r>
              <w:rPr>
                <w:sz w:val="22"/>
                <w:szCs w:val="22"/>
              </w:rPr>
              <w:t>-"-</w:t>
            </w:r>
          </w:p>
        </w:tc>
        <w:tc>
          <w:tcPr>
            <w:tcW w:w="919" w:type="pct"/>
          </w:tcPr>
          <w:p w14:paraId="1AF282A0"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648A03D9"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1DC27FDD"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r>
      <w:tr w:rsidR="009F4180" w14:paraId="69E4DC47" w14:textId="77777777" w:rsidTr="00086632">
        <w:tc>
          <w:tcPr>
            <w:tcW w:w="362" w:type="pct"/>
            <w:vMerge/>
          </w:tcPr>
          <w:p w14:paraId="011F2E0E"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2436838A" w14:textId="77777777" w:rsidR="009F4180" w:rsidRDefault="009F4180" w:rsidP="00086632">
            <w:pPr>
              <w:pStyle w:val="Default"/>
              <w:rPr>
                <w:sz w:val="22"/>
                <w:szCs w:val="22"/>
              </w:rPr>
            </w:pPr>
            <w:r>
              <w:rPr>
                <w:sz w:val="22"/>
                <w:szCs w:val="22"/>
              </w:rPr>
              <w:t xml:space="preserve">зона рекреационного назначения </w:t>
            </w:r>
          </w:p>
        </w:tc>
        <w:tc>
          <w:tcPr>
            <w:tcW w:w="859" w:type="pct"/>
          </w:tcPr>
          <w:p w14:paraId="5A60FE4E" w14:textId="77777777" w:rsidR="009F4180" w:rsidRDefault="009F4180" w:rsidP="00086632">
            <w:pPr>
              <w:pStyle w:val="Default"/>
              <w:jc w:val="center"/>
              <w:rPr>
                <w:sz w:val="22"/>
                <w:szCs w:val="22"/>
              </w:rPr>
            </w:pPr>
            <w:r>
              <w:rPr>
                <w:sz w:val="22"/>
                <w:szCs w:val="22"/>
              </w:rPr>
              <w:t>-"-</w:t>
            </w:r>
          </w:p>
        </w:tc>
        <w:tc>
          <w:tcPr>
            <w:tcW w:w="919" w:type="pct"/>
          </w:tcPr>
          <w:p w14:paraId="5608CC04"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2A879729"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2EBED457"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r>
      <w:tr w:rsidR="009F4180" w14:paraId="549085FF" w14:textId="77777777" w:rsidTr="00086632">
        <w:tc>
          <w:tcPr>
            <w:tcW w:w="362" w:type="pct"/>
            <w:vMerge/>
          </w:tcPr>
          <w:p w14:paraId="0BE3855C"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327FCDAD" w14:textId="77777777" w:rsidR="009F4180" w:rsidRDefault="009F4180" w:rsidP="00086632">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tcPr>
          <w:p w14:paraId="6C02229D" w14:textId="77777777" w:rsidR="009F4180" w:rsidRDefault="009F4180" w:rsidP="00086632">
            <w:pPr>
              <w:pStyle w:val="Default"/>
              <w:jc w:val="center"/>
              <w:rPr>
                <w:sz w:val="22"/>
                <w:szCs w:val="22"/>
              </w:rPr>
            </w:pPr>
            <w:r>
              <w:rPr>
                <w:sz w:val="22"/>
                <w:szCs w:val="22"/>
              </w:rPr>
              <w:t>-"-</w:t>
            </w:r>
          </w:p>
        </w:tc>
        <w:tc>
          <w:tcPr>
            <w:tcW w:w="919" w:type="pct"/>
          </w:tcPr>
          <w:p w14:paraId="28F6C6CA"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1E3500A3"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72662B1A"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r>
      <w:tr w:rsidR="009F4180" w14:paraId="0DE931CC" w14:textId="77777777" w:rsidTr="00086632">
        <w:tc>
          <w:tcPr>
            <w:tcW w:w="362" w:type="pct"/>
            <w:vMerge/>
          </w:tcPr>
          <w:p w14:paraId="477163B9"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640B931C" w14:textId="77777777" w:rsidR="009F4180" w:rsidRPr="009B1788" w:rsidRDefault="009F4180" w:rsidP="00086632">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tcPr>
          <w:p w14:paraId="2B179062" w14:textId="77777777" w:rsidR="009F4180" w:rsidRPr="009B1788" w:rsidRDefault="009F4180" w:rsidP="00086632">
            <w:pPr>
              <w:pStyle w:val="510"/>
              <w:shd w:val="clear" w:color="auto" w:fill="auto"/>
              <w:tabs>
                <w:tab w:val="left" w:pos="523"/>
              </w:tabs>
              <w:spacing w:before="0" w:line="240" w:lineRule="auto"/>
              <w:rPr>
                <w:b w:val="0"/>
                <w:sz w:val="22"/>
                <w:szCs w:val="22"/>
              </w:rPr>
            </w:pPr>
          </w:p>
        </w:tc>
        <w:tc>
          <w:tcPr>
            <w:tcW w:w="919" w:type="pct"/>
          </w:tcPr>
          <w:p w14:paraId="420AD911" w14:textId="77777777" w:rsidR="009F4180" w:rsidRPr="00D66058" w:rsidRDefault="009F4180" w:rsidP="00086632">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c>
          <w:tcPr>
            <w:tcW w:w="550" w:type="pct"/>
          </w:tcPr>
          <w:p w14:paraId="3536365F" w14:textId="77777777" w:rsidR="009F4180" w:rsidRPr="00D66058" w:rsidRDefault="009F4180" w:rsidP="00086632">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c>
          <w:tcPr>
            <w:tcW w:w="813" w:type="pct"/>
          </w:tcPr>
          <w:p w14:paraId="7BD0A224" w14:textId="77777777" w:rsidR="009F4180" w:rsidRPr="00D66058" w:rsidRDefault="009F4180" w:rsidP="00086632">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r>
      <w:tr w:rsidR="009F4180" w14:paraId="58ABA041" w14:textId="77777777" w:rsidTr="00086632">
        <w:tc>
          <w:tcPr>
            <w:tcW w:w="362" w:type="pct"/>
            <w:vMerge/>
          </w:tcPr>
          <w:p w14:paraId="4628162E"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0AE7CFF6" w14:textId="77777777" w:rsidR="009F4180" w:rsidRDefault="009F4180" w:rsidP="00086632">
            <w:pPr>
              <w:pStyle w:val="Default"/>
              <w:rPr>
                <w:sz w:val="22"/>
                <w:szCs w:val="22"/>
              </w:rPr>
            </w:pPr>
            <w:r>
              <w:rPr>
                <w:sz w:val="22"/>
                <w:szCs w:val="22"/>
              </w:rPr>
              <w:t xml:space="preserve">зона режимных территорий </w:t>
            </w:r>
          </w:p>
        </w:tc>
        <w:tc>
          <w:tcPr>
            <w:tcW w:w="859" w:type="pct"/>
          </w:tcPr>
          <w:p w14:paraId="7A21BD65" w14:textId="77777777" w:rsidR="009F4180" w:rsidRDefault="009F4180" w:rsidP="00086632">
            <w:pPr>
              <w:pStyle w:val="Default"/>
              <w:jc w:val="center"/>
              <w:rPr>
                <w:sz w:val="22"/>
                <w:szCs w:val="22"/>
              </w:rPr>
            </w:pPr>
            <w:r>
              <w:rPr>
                <w:sz w:val="22"/>
                <w:szCs w:val="22"/>
              </w:rPr>
              <w:t>-"-</w:t>
            </w:r>
          </w:p>
        </w:tc>
        <w:tc>
          <w:tcPr>
            <w:tcW w:w="919" w:type="pct"/>
          </w:tcPr>
          <w:p w14:paraId="7B6BD242"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726E36DE"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093BDD76"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r>
      <w:tr w:rsidR="009F4180" w14:paraId="5EE4B32E" w14:textId="77777777" w:rsidTr="00086632">
        <w:tc>
          <w:tcPr>
            <w:tcW w:w="362" w:type="pct"/>
            <w:vMerge/>
          </w:tcPr>
          <w:p w14:paraId="4B2FB3C8"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0010D527" w14:textId="77777777" w:rsidR="009F4180" w:rsidRDefault="009F4180" w:rsidP="00086632">
            <w:pPr>
              <w:pStyle w:val="Default"/>
              <w:rPr>
                <w:sz w:val="22"/>
                <w:szCs w:val="22"/>
              </w:rPr>
            </w:pPr>
            <w:r>
              <w:rPr>
                <w:sz w:val="22"/>
                <w:szCs w:val="22"/>
              </w:rPr>
              <w:t xml:space="preserve">зона акваторий </w:t>
            </w:r>
          </w:p>
        </w:tc>
        <w:tc>
          <w:tcPr>
            <w:tcW w:w="859" w:type="pct"/>
          </w:tcPr>
          <w:p w14:paraId="20CDF650" w14:textId="77777777" w:rsidR="009F4180" w:rsidRDefault="009F4180" w:rsidP="00086632">
            <w:pPr>
              <w:pStyle w:val="Default"/>
              <w:jc w:val="center"/>
              <w:rPr>
                <w:sz w:val="22"/>
                <w:szCs w:val="22"/>
              </w:rPr>
            </w:pPr>
            <w:r>
              <w:rPr>
                <w:sz w:val="22"/>
                <w:szCs w:val="22"/>
              </w:rPr>
              <w:t>-"-</w:t>
            </w:r>
          </w:p>
        </w:tc>
        <w:tc>
          <w:tcPr>
            <w:tcW w:w="919" w:type="pct"/>
          </w:tcPr>
          <w:p w14:paraId="186F16EF"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78CF94F4"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4E925571"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r>
      <w:tr w:rsidR="009F4180" w14:paraId="04B73B94" w14:textId="77777777" w:rsidTr="00086632">
        <w:tc>
          <w:tcPr>
            <w:tcW w:w="362" w:type="pct"/>
            <w:vMerge/>
          </w:tcPr>
          <w:p w14:paraId="06BAD178" w14:textId="77777777" w:rsidR="009F4180" w:rsidRDefault="009F4180" w:rsidP="00086632">
            <w:pPr>
              <w:pStyle w:val="510"/>
              <w:shd w:val="clear" w:color="auto" w:fill="auto"/>
              <w:tabs>
                <w:tab w:val="left" w:pos="523"/>
              </w:tabs>
              <w:spacing w:before="0" w:line="240" w:lineRule="auto"/>
              <w:jc w:val="right"/>
              <w:rPr>
                <w:b w:val="0"/>
              </w:rPr>
            </w:pPr>
          </w:p>
        </w:tc>
        <w:tc>
          <w:tcPr>
            <w:tcW w:w="1497" w:type="pct"/>
          </w:tcPr>
          <w:p w14:paraId="48028F55" w14:textId="77777777" w:rsidR="009F4180" w:rsidRDefault="009F4180" w:rsidP="00086632">
            <w:pPr>
              <w:pStyle w:val="Default"/>
              <w:rPr>
                <w:sz w:val="22"/>
                <w:szCs w:val="22"/>
              </w:rPr>
            </w:pPr>
            <w:r>
              <w:rPr>
                <w:sz w:val="22"/>
                <w:szCs w:val="22"/>
              </w:rPr>
              <w:t xml:space="preserve">иные зоны </w:t>
            </w:r>
          </w:p>
        </w:tc>
        <w:tc>
          <w:tcPr>
            <w:tcW w:w="859" w:type="pct"/>
          </w:tcPr>
          <w:p w14:paraId="25418633" w14:textId="77777777" w:rsidR="009F4180" w:rsidRDefault="009F4180" w:rsidP="00086632">
            <w:pPr>
              <w:pStyle w:val="Default"/>
              <w:jc w:val="center"/>
              <w:rPr>
                <w:sz w:val="22"/>
                <w:szCs w:val="22"/>
              </w:rPr>
            </w:pPr>
            <w:r>
              <w:rPr>
                <w:sz w:val="22"/>
                <w:szCs w:val="22"/>
              </w:rPr>
              <w:t>-"-</w:t>
            </w:r>
          </w:p>
        </w:tc>
        <w:tc>
          <w:tcPr>
            <w:tcW w:w="919" w:type="pct"/>
          </w:tcPr>
          <w:p w14:paraId="5DC60F98"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1251157C"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4BB1F2AA" w14:textId="77777777" w:rsidR="009F4180" w:rsidRPr="00D66058" w:rsidRDefault="009F4180" w:rsidP="00086632">
            <w:pPr>
              <w:pStyle w:val="Default"/>
              <w:jc w:val="center"/>
              <w:rPr>
                <w:color w:val="auto"/>
                <w:sz w:val="22"/>
                <w:szCs w:val="22"/>
              </w:rPr>
            </w:pPr>
            <w:r w:rsidRPr="00D66058">
              <w:rPr>
                <w:color w:val="auto"/>
                <w:sz w:val="16"/>
                <w:szCs w:val="16"/>
              </w:rPr>
              <w:t>нет данных</w:t>
            </w:r>
          </w:p>
        </w:tc>
      </w:tr>
      <w:tr w:rsidR="009F4180" w14:paraId="2BD33509" w14:textId="77777777" w:rsidTr="00086632">
        <w:tc>
          <w:tcPr>
            <w:tcW w:w="362" w:type="pct"/>
          </w:tcPr>
          <w:p w14:paraId="04754BC0" w14:textId="77777777" w:rsidR="009F4180" w:rsidRPr="009B1788" w:rsidRDefault="009F4180" w:rsidP="00086632">
            <w:pPr>
              <w:pStyle w:val="510"/>
              <w:shd w:val="clear" w:color="auto" w:fill="auto"/>
              <w:tabs>
                <w:tab w:val="left" w:pos="523"/>
              </w:tabs>
              <w:spacing w:before="0" w:line="240" w:lineRule="auto"/>
              <w:rPr>
                <w:sz w:val="22"/>
                <w:szCs w:val="22"/>
              </w:rPr>
            </w:pPr>
            <w:r>
              <w:rPr>
                <w:sz w:val="22"/>
                <w:szCs w:val="22"/>
              </w:rPr>
              <w:t>2</w:t>
            </w:r>
          </w:p>
        </w:tc>
        <w:tc>
          <w:tcPr>
            <w:tcW w:w="1497" w:type="pct"/>
          </w:tcPr>
          <w:p w14:paraId="22E7B3F5" w14:textId="77777777" w:rsidR="009F4180" w:rsidRPr="009B1788" w:rsidRDefault="009F4180" w:rsidP="00086632">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tcPr>
          <w:p w14:paraId="2DEF821D" w14:textId="77777777" w:rsidR="009F4180" w:rsidRPr="009B1788" w:rsidRDefault="009F4180" w:rsidP="00086632">
            <w:pPr>
              <w:pStyle w:val="510"/>
              <w:shd w:val="clear" w:color="auto" w:fill="auto"/>
              <w:tabs>
                <w:tab w:val="left" w:pos="523"/>
              </w:tabs>
              <w:spacing w:before="0" w:line="240" w:lineRule="auto"/>
              <w:rPr>
                <w:b w:val="0"/>
                <w:sz w:val="22"/>
                <w:szCs w:val="22"/>
              </w:rPr>
            </w:pPr>
          </w:p>
        </w:tc>
        <w:tc>
          <w:tcPr>
            <w:tcW w:w="919" w:type="pct"/>
          </w:tcPr>
          <w:p w14:paraId="585F70A5"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c>
          <w:tcPr>
            <w:tcW w:w="550" w:type="pct"/>
          </w:tcPr>
          <w:p w14:paraId="6071492C"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c>
          <w:tcPr>
            <w:tcW w:w="813" w:type="pct"/>
          </w:tcPr>
          <w:p w14:paraId="75111804"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r>
      <w:tr w:rsidR="00803D7A" w14:paraId="3AB6437F" w14:textId="77777777" w:rsidTr="00086632">
        <w:tc>
          <w:tcPr>
            <w:tcW w:w="362" w:type="pct"/>
          </w:tcPr>
          <w:p w14:paraId="60A65D2E" w14:textId="77777777" w:rsidR="00803D7A" w:rsidRDefault="00803D7A" w:rsidP="00803D7A">
            <w:pPr>
              <w:pStyle w:val="Default"/>
              <w:rPr>
                <w:sz w:val="22"/>
                <w:szCs w:val="22"/>
              </w:rPr>
            </w:pPr>
            <w:r>
              <w:rPr>
                <w:sz w:val="22"/>
                <w:szCs w:val="22"/>
              </w:rPr>
              <w:t xml:space="preserve">2.1 </w:t>
            </w:r>
          </w:p>
        </w:tc>
        <w:tc>
          <w:tcPr>
            <w:tcW w:w="1497" w:type="pct"/>
          </w:tcPr>
          <w:p w14:paraId="69518F6A" w14:textId="77777777" w:rsidR="00803D7A" w:rsidRDefault="00803D7A" w:rsidP="00803D7A">
            <w:pPr>
              <w:pStyle w:val="Default"/>
              <w:rPr>
                <w:sz w:val="22"/>
                <w:szCs w:val="22"/>
              </w:rPr>
            </w:pPr>
            <w:r>
              <w:rPr>
                <w:sz w:val="22"/>
                <w:szCs w:val="22"/>
              </w:rPr>
              <w:t xml:space="preserve">Численность населения </w:t>
            </w:r>
          </w:p>
        </w:tc>
        <w:tc>
          <w:tcPr>
            <w:tcW w:w="859" w:type="pct"/>
          </w:tcPr>
          <w:p w14:paraId="78F7D050" w14:textId="77777777" w:rsidR="00803D7A" w:rsidRDefault="00803D7A" w:rsidP="00803D7A">
            <w:pPr>
              <w:pStyle w:val="Default"/>
              <w:jc w:val="center"/>
              <w:rPr>
                <w:sz w:val="22"/>
                <w:szCs w:val="22"/>
              </w:rPr>
            </w:pPr>
            <w:r>
              <w:rPr>
                <w:sz w:val="22"/>
                <w:szCs w:val="22"/>
              </w:rPr>
              <w:t>тыс. чел.</w:t>
            </w:r>
          </w:p>
        </w:tc>
        <w:tc>
          <w:tcPr>
            <w:tcW w:w="919" w:type="pct"/>
          </w:tcPr>
          <w:p w14:paraId="55FF8219" w14:textId="0B084EF6" w:rsidR="00803D7A" w:rsidRPr="00A64529" w:rsidRDefault="00803D7A" w:rsidP="00803D7A">
            <w:pPr>
              <w:pStyle w:val="Default"/>
              <w:jc w:val="center"/>
              <w:rPr>
                <w:color w:val="auto"/>
                <w:sz w:val="22"/>
                <w:szCs w:val="22"/>
              </w:rPr>
            </w:pPr>
            <w:r w:rsidRPr="00A64529">
              <w:rPr>
                <w:sz w:val="22"/>
                <w:szCs w:val="22"/>
              </w:rPr>
              <w:t>0,</w:t>
            </w:r>
            <w:r>
              <w:rPr>
                <w:sz w:val="22"/>
                <w:szCs w:val="22"/>
              </w:rPr>
              <w:t>227</w:t>
            </w:r>
          </w:p>
        </w:tc>
        <w:tc>
          <w:tcPr>
            <w:tcW w:w="550" w:type="pct"/>
          </w:tcPr>
          <w:p w14:paraId="462EEECB" w14:textId="14152943" w:rsidR="00803D7A" w:rsidRPr="00A64529" w:rsidRDefault="00803D7A" w:rsidP="00803D7A">
            <w:pPr>
              <w:pStyle w:val="Default"/>
              <w:jc w:val="center"/>
              <w:rPr>
                <w:color w:val="auto"/>
                <w:sz w:val="22"/>
                <w:szCs w:val="22"/>
              </w:rPr>
            </w:pPr>
            <w:r w:rsidRPr="00541745">
              <w:rPr>
                <w:sz w:val="22"/>
                <w:szCs w:val="22"/>
              </w:rPr>
              <w:t>0,227</w:t>
            </w:r>
          </w:p>
        </w:tc>
        <w:tc>
          <w:tcPr>
            <w:tcW w:w="813" w:type="pct"/>
          </w:tcPr>
          <w:p w14:paraId="118BC94D" w14:textId="4F9B03DC" w:rsidR="00803D7A" w:rsidRPr="00A64529" w:rsidRDefault="00803D7A" w:rsidP="00803D7A">
            <w:pPr>
              <w:pStyle w:val="Default"/>
              <w:jc w:val="center"/>
              <w:rPr>
                <w:color w:val="auto"/>
                <w:sz w:val="22"/>
                <w:szCs w:val="22"/>
              </w:rPr>
            </w:pPr>
            <w:r w:rsidRPr="00541745">
              <w:rPr>
                <w:sz w:val="22"/>
                <w:szCs w:val="22"/>
              </w:rPr>
              <w:t>0,227</w:t>
            </w:r>
          </w:p>
        </w:tc>
      </w:tr>
      <w:tr w:rsidR="009F4180" w14:paraId="2F616A22" w14:textId="77777777" w:rsidTr="00086632">
        <w:tc>
          <w:tcPr>
            <w:tcW w:w="362" w:type="pct"/>
            <w:vMerge w:val="restart"/>
          </w:tcPr>
          <w:p w14:paraId="7D4845A3" w14:textId="77777777" w:rsidR="009F4180" w:rsidRPr="009B1788" w:rsidRDefault="009F4180" w:rsidP="00086632">
            <w:pPr>
              <w:pStyle w:val="510"/>
              <w:shd w:val="clear" w:color="auto" w:fill="auto"/>
              <w:tabs>
                <w:tab w:val="left" w:pos="523"/>
              </w:tabs>
              <w:spacing w:before="0" w:line="240" w:lineRule="auto"/>
              <w:jc w:val="right"/>
              <w:rPr>
                <w:b w:val="0"/>
                <w:sz w:val="22"/>
                <w:szCs w:val="22"/>
              </w:rPr>
            </w:pPr>
            <w:r>
              <w:rPr>
                <w:b w:val="0"/>
                <w:sz w:val="22"/>
                <w:szCs w:val="22"/>
              </w:rPr>
              <w:t>2.2.</w:t>
            </w:r>
          </w:p>
        </w:tc>
        <w:tc>
          <w:tcPr>
            <w:tcW w:w="1497" w:type="pct"/>
          </w:tcPr>
          <w:p w14:paraId="58A46AA3" w14:textId="77777777" w:rsidR="009F4180" w:rsidRPr="009B1788" w:rsidRDefault="009F4180" w:rsidP="00086632">
            <w:pPr>
              <w:pStyle w:val="Default"/>
              <w:rPr>
                <w:sz w:val="22"/>
                <w:szCs w:val="22"/>
              </w:rPr>
            </w:pPr>
            <w:r>
              <w:rPr>
                <w:sz w:val="22"/>
                <w:szCs w:val="22"/>
              </w:rPr>
              <w:t xml:space="preserve">Возрастная структура населения: </w:t>
            </w:r>
          </w:p>
        </w:tc>
        <w:tc>
          <w:tcPr>
            <w:tcW w:w="859" w:type="pct"/>
          </w:tcPr>
          <w:p w14:paraId="369BC2C3" w14:textId="77777777" w:rsidR="009F4180" w:rsidRPr="009B1788" w:rsidRDefault="009F4180" w:rsidP="00086632">
            <w:pPr>
              <w:pStyle w:val="510"/>
              <w:shd w:val="clear" w:color="auto" w:fill="auto"/>
              <w:tabs>
                <w:tab w:val="left" w:pos="523"/>
              </w:tabs>
              <w:spacing w:before="0" w:line="240" w:lineRule="auto"/>
              <w:rPr>
                <w:b w:val="0"/>
                <w:sz w:val="22"/>
                <w:szCs w:val="22"/>
              </w:rPr>
            </w:pPr>
          </w:p>
        </w:tc>
        <w:tc>
          <w:tcPr>
            <w:tcW w:w="919" w:type="pct"/>
          </w:tcPr>
          <w:p w14:paraId="108B7AA0" w14:textId="77777777" w:rsidR="009F4180" w:rsidRPr="00A64529" w:rsidRDefault="009F4180" w:rsidP="00086632">
            <w:pPr>
              <w:pStyle w:val="510"/>
              <w:shd w:val="clear" w:color="auto" w:fill="auto"/>
              <w:tabs>
                <w:tab w:val="left" w:pos="523"/>
              </w:tabs>
              <w:spacing w:before="0" w:line="240" w:lineRule="auto"/>
              <w:rPr>
                <w:b w:val="0"/>
                <w:color w:val="auto"/>
                <w:sz w:val="22"/>
                <w:szCs w:val="22"/>
              </w:rPr>
            </w:pPr>
          </w:p>
        </w:tc>
        <w:tc>
          <w:tcPr>
            <w:tcW w:w="550" w:type="pct"/>
          </w:tcPr>
          <w:p w14:paraId="51EC000D" w14:textId="77777777" w:rsidR="009F4180" w:rsidRPr="00A64529" w:rsidRDefault="009F4180" w:rsidP="00086632">
            <w:pPr>
              <w:pStyle w:val="510"/>
              <w:shd w:val="clear" w:color="auto" w:fill="auto"/>
              <w:tabs>
                <w:tab w:val="left" w:pos="523"/>
              </w:tabs>
              <w:spacing w:before="0" w:line="240" w:lineRule="auto"/>
              <w:rPr>
                <w:b w:val="0"/>
                <w:color w:val="auto"/>
                <w:sz w:val="22"/>
                <w:szCs w:val="22"/>
              </w:rPr>
            </w:pPr>
          </w:p>
        </w:tc>
        <w:tc>
          <w:tcPr>
            <w:tcW w:w="813" w:type="pct"/>
          </w:tcPr>
          <w:p w14:paraId="65CAC7D7" w14:textId="77777777" w:rsidR="009F4180" w:rsidRPr="00A64529" w:rsidRDefault="009F4180" w:rsidP="00086632">
            <w:pPr>
              <w:pStyle w:val="510"/>
              <w:shd w:val="clear" w:color="auto" w:fill="auto"/>
              <w:tabs>
                <w:tab w:val="left" w:pos="523"/>
              </w:tabs>
              <w:spacing w:before="0" w:line="240" w:lineRule="auto"/>
              <w:rPr>
                <w:b w:val="0"/>
                <w:color w:val="auto"/>
                <w:sz w:val="22"/>
                <w:szCs w:val="22"/>
              </w:rPr>
            </w:pPr>
          </w:p>
        </w:tc>
      </w:tr>
      <w:tr w:rsidR="00803D7A" w14:paraId="1E625DBA" w14:textId="77777777" w:rsidTr="00086632">
        <w:tc>
          <w:tcPr>
            <w:tcW w:w="362" w:type="pct"/>
            <w:vMerge/>
          </w:tcPr>
          <w:p w14:paraId="47316AD3" w14:textId="77777777" w:rsidR="00803D7A" w:rsidRPr="009B1788" w:rsidRDefault="00803D7A" w:rsidP="00803D7A">
            <w:pPr>
              <w:pStyle w:val="510"/>
              <w:shd w:val="clear" w:color="auto" w:fill="auto"/>
              <w:tabs>
                <w:tab w:val="left" w:pos="523"/>
              </w:tabs>
              <w:spacing w:before="0" w:line="240" w:lineRule="auto"/>
              <w:jc w:val="right"/>
              <w:rPr>
                <w:b w:val="0"/>
                <w:sz w:val="22"/>
                <w:szCs w:val="22"/>
              </w:rPr>
            </w:pPr>
          </w:p>
        </w:tc>
        <w:tc>
          <w:tcPr>
            <w:tcW w:w="1497" w:type="pct"/>
          </w:tcPr>
          <w:p w14:paraId="4DDBFDA3" w14:textId="77777777" w:rsidR="00803D7A" w:rsidRDefault="00803D7A" w:rsidP="00803D7A">
            <w:pPr>
              <w:pStyle w:val="Default"/>
              <w:rPr>
                <w:sz w:val="22"/>
                <w:szCs w:val="22"/>
              </w:rPr>
            </w:pPr>
            <w:r>
              <w:rPr>
                <w:sz w:val="22"/>
                <w:szCs w:val="22"/>
              </w:rPr>
              <w:t xml:space="preserve">дети до 15 лет </w:t>
            </w:r>
          </w:p>
        </w:tc>
        <w:tc>
          <w:tcPr>
            <w:tcW w:w="859" w:type="pct"/>
          </w:tcPr>
          <w:p w14:paraId="0B9E4004" w14:textId="77777777" w:rsidR="00803D7A" w:rsidRDefault="00803D7A" w:rsidP="00803D7A">
            <w:pPr>
              <w:pStyle w:val="Default"/>
              <w:jc w:val="center"/>
              <w:rPr>
                <w:sz w:val="22"/>
                <w:szCs w:val="22"/>
              </w:rPr>
            </w:pPr>
            <w:r>
              <w:rPr>
                <w:sz w:val="22"/>
                <w:szCs w:val="22"/>
              </w:rPr>
              <w:t>-"-</w:t>
            </w:r>
          </w:p>
        </w:tc>
        <w:tc>
          <w:tcPr>
            <w:tcW w:w="919" w:type="pct"/>
          </w:tcPr>
          <w:p w14:paraId="510A9F36" w14:textId="7A450A08" w:rsidR="00803D7A" w:rsidRPr="00A64529" w:rsidRDefault="00803D7A" w:rsidP="00803D7A">
            <w:pPr>
              <w:pStyle w:val="Default"/>
              <w:jc w:val="center"/>
              <w:rPr>
                <w:color w:val="auto"/>
                <w:sz w:val="22"/>
                <w:szCs w:val="22"/>
              </w:rPr>
            </w:pPr>
            <w:r w:rsidRPr="00A64529">
              <w:rPr>
                <w:sz w:val="22"/>
                <w:szCs w:val="22"/>
              </w:rPr>
              <w:t>0,0</w:t>
            </w:r>
            <w:r>
              <w:rPr>
                <w:sz w:val="22"/>
                <w:szCs w:val="22"/>
              </w:rPr>
              <w:t>37</w:t>
            </w:r>
          </w:p>
        </w:tc>
        <w:tc>
          <w:tcPr>
            <w:tcW w:w="550" w:type="pct"/>
          </w:tcPr>
          <w:p w14:paraId="1F8AB894" w14:textId="1E3B52EE" w:rsidR="00803D7A" w:rsidRPr="00A64529" w:rsidRDefault="00803D7A" w:rsidP="00803D7A">
            <w:pPr>
              <w:pStyle w:val="Default"/>
              <w:jc w:val="center"/>
              <w:rPr>
                <w:color w:val="auto"/>
                <w:sz w:val="22"/>
                <w:szCs w:val="22"/>
              </w:rPr>
            </w:pPr>
            <w:r w:rsidRPr="00AA6AEA">
              <w:rPr>
                <w:sz w:val="22"/>
                <w:szCs w:val="22"/>
              </w:rPr>
              <w:t>0,037</w:t>
            </w:r>
          </w:p>
        </w:tc>
        <w:tc>
          <w:tcPr>
            <w:tcW w:w="813" w:type="pct"/>
          </w:tcPr>
          <w:p w14:paraId="27D7D711" w14:textId="5F6EB6B4" w:rsidR="00803D7A" w:rsidRPr="00A64529" w:rsidRDefault="00803D7A" w:rsidP="00803D7A">
            <w:pPr>
              <w:pStyle w:val="Default"/>
              <w:jc w:val="center"/>
              <w:rPr>
                <w:color w:val="auto"/>
                <w:sz w:val="22"/>
                <w:szCs w:val="22"/>
              </w:rPr>
            </w:pPr>
            <w:r w:rsidRPr="00AA6AEA">
              <w:rPr>
                <w:sz w:val="22"/>
                <w:szCs w:val="22"/>
              </w:rPr>
              <w:t>0,037</w:t>
            </w:r>
          </w:p>
        </w:tc>
      </w:tr>
      <w:tr w:rsidR="00803D7A" w14:paraId="49FDD7F4" w14:textId="77777777" w:rsidTr="00086632">
        <w:tc>
          <w:tcPr>
            <w:tcW w:w="362" w:type="pct"/>
            <w:vMerge/>
          </w:tcPr>
          <w:p w14:paraId="3EB2650A" w14:textId="77777777" w:rsidR="00803D7A" w:rsidRPr="009B1788" w:rsidRDefault="00803D7A" w:rsidP="00803D7A">
            <w:pPr>
              <w:pStyle w:val="510"/>
              <w:shd w:val="clear" w:color="auto" w:fill="auto"/>
              <w:tabs>
                <w:tab w:val="left" w:pos="523"/>
              </w:tabs>
              <w:spacing w:before="0" w:line="240" w:lineRule="auto"/>
              <w:jc w:val="right"/>
              <w:rPr>
                <w:b w:val="0"/>
                <w:sz w:val="22"/>
                <w:szCs w:val="22"/>
              </w:rPr>
            </w:pPr>
          </w:p>
        </w:tc>
        <w:tc>
          <w:tcPr>
            <w:tcW w:w="1497" w:type="pct"/>
          </w:tcPr>
          <w:p w14:paraId="5CDAFA83" w14:textId="77777777" w:rsidR="00803D7A" w:rsidRDefault="00803D7A" w:rsidP="00803D7A">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tcPr>
          <w:p w14:paraId="57C9512D" w14:textId="77777777" w:rsidR="00803D7A" w:rsidRDefault="00803D7A" w:rsidP="00803D7A">
            <w:pPr>
              <w:pStyle w:val="Default"/>
              <w:jc w:val="center"/>
              <w:rPr>
                <w:sz w:val="22"/>
                <w:szCs w:val="22"/>
              </w:rPr>
            </w:pPr>
            <w:r>
              <w:rPr>
                <w:sz w:val="22"/>
                <w:szCs w:val="22"/>
              </w:rPr>
              <w:t>-"-</w:t>
            </w:r>
          </w:p>
        </w:tc>
        <w:tc>
          <w:tcPr>
            <w:tcW w:w="919" w:type="pct"/>
          </w:tcPr>
          <w:p w14:paraId="613C002A" w14:textId="5EE06E40" w:rsidR="00803D7A" w:rsidRPr="00A64529" w:rsidRDefault="00803D7A" w:rsidP="00803D7A">
            <w:pPr>
              <w:pStyle w:val="Default"/>
              <w:jc w:val="center"/>
              <w:rPr>
                <w:color w:val="FF0000"/>
                <w:sz w:val="22"/>
                <w:szCs w:val="22"/>
              </w:rPr>
            </w:pPr>
            <w:r w:rsidRPr="00A64529">
              <w:rPr>
                <w:sz w:val="22"/>
                <w:szCs w:val="22"/>
              </w:rPr>
              <w:t>0,</w:t>
            </w:r>
            <w:r>
              <w:rPr>
                <w:sz w:val="22"/>
                <w:szCs w:val="22"/>
              </w:rPr>
              <w:t>101</w:t>
            </w:r>
          </w:p>
        </w:tc>
        <w:tc>
          <w:tcPr>
            <w:tcW w:w="550" w:type="pct"/>
          </w:tcPr>
          <w:p w14:paraId="55DF3CC6" w14:textId="5E14C5B3" w:rsidR="00803D7A" w:rsidRPr="00A64529" w:rsidRDefault="00803D7A" w:rsidP="00803D7A">
            <w:pPr>
              <w:pStyle w:val="Default"/>
              <w:jc w:val="center"/>
              <w:rPr>
                <w:color w:val="FF0000"/>
                <w:sz w:val="22"/>
                <w:szCs w:val="22"/>
              </w:rPr>
            </w:pPr>
            <w:r w:rsidRPr="00423A7A">
              <w:rPr>
                <w:sz w:val="22"/>
                <w:szCs w:val="22"/>
              </w:rPr>
              <w:t>0,101</w:t>
            </w:r>
          </w:p>
        </w:tc>
        <w:tc>
          <w:tcPr>
            <w:tcW w:w="813" w:type="pct"/>
          </w:tcPr>
          <w:p w14:paraId="702B58E2" w14:textId="0DF2DBE3" w:rsidR="00803D7A" w:rsidRPr="00A64529" w:rsidRDefault="00803D7A" w:rsidP="00803D7A">
            <w:pPr>
              <w:pStyle w:val="Default"/>
              <w:jc w:val="center"/>
              <w:rPr>
                <w:color w:val="FF0000"/>
                <w:sz w:val="22"/>
                <w:szCs w:val="22"/>
              </w:rPr>
            </w:pPr>
            <w:r w:rsidRPr="00423A7A">
              <w:rPr>
                <w:sz w:val="22"/>
                <w:szCs w:val="22"/>
              </w:rPr>
              <w:t>0,101</w:t>
            </w:r>
          </w:p>
        </w:tc>
      </w:tr>
      <w:tr w:rsidR="00803D7A" w14:paraId="54555036" w14:textId="77777777" w:rsidTr="00086632">
        <w:tc>
          <w:tcPr>
            <w:tcW w:w="362" w:type="pct"/>
          </w:tcPr>
          <w:p w14:paraId="2A527D3D" w14:textId="77777777" w:rsidR="00803D7A" w:rsidRPr="009B1788" w:rsidRDefault="00803D7A" w:rsidP="00803D7A">
            <w:pPr>
              <w:pStyle w:val="510"/>
              <w:shd w:val="clear" w:color="auto" w:fill="auto"/>
              <w:tabs>
                <w:tab w:val="left" w:pos="523"/>
              </w:tabs>
              <w:spacing w:before="0" w:line="240" w:lineRule="auto"/>
              <w:jc w:val="right"/>
              <w:rPr>
                <w:b w:val="0"/>
                <w:sz w:val="22"/>
                <w:szCs w:val="22"/>
              </w:rPr>
            </w:pPr>
          </w:p>
        </w:tc>
        <w:tc>
          <w:tcPr>
            <w:tcW w:w="1497" w:type="pct"/>
          </w:tcPr>
          <w:p w14:paraId="399B5F95" w14:textId="77777777" w:rsidR="00803D7A" w:rsidRDefault="00803D7A" w:rsidP="00803D7A">
            <w:pPr>
              <w:pStyle w:val="Default"/>
              <w:rPr>
                <w:sz w:val="22"/>
                <w:szCs w:val="22"/>
              </w:rPr>
            </w:pPr>
            <w:r>
              <w:rPr>
                <w:sz w:val="22"/>
                <w:szCs w:val="22"/>
              </w:rPr>
              <w:t xml:space="preserve">население старше трудоспособного возраста </w:t>
            </w:r>
          </w:p>
        </w:tc>
        <w:tc>
          <w:tcPr>
            <w:tcW w:w="859" w:type="pct"/>
          </w:tcPr>
          <w:p w14:paraId="18AEA97A" w14:textId="77777777" w:rsidR="00803D7A" w:rsidRDefault="00803D7A" w:rsidP="00803D7A">
            <w:pPr>
              <w:pStyle w:val="Default"/>
              <w:jc w:val="center"/>
              <w:rPr>
                <w:sz w:val="22"/>
                <w:szCs w:val="22"/>
              </w:rPr>
            </w:pPr>
            <w:r>
              <w:rPr>
                <w:sz w:val="22"/>
                <w:szCs w:val="22"/>
              </w:rPr>
              <w:t>-"-</w:t>
            </w:r>
          </w:p>
        </w:tc>
        <w:tc>
          <w:tcPr>
            <w:tcW w:w="919" w:type="pct"/>
          </w:tcPr>
          <w:p w14:paraId="7FA878B2" w14:textId="4514A893" w:rsidR="00803D7A" w:rsidRPr="00A64529" w:rsidRDefault="00803D7A" w:rsidP="00803D7A">
            <w:pPr>
              <w:pStyle w:val="Default"/>
              <w:jc w:val="center"/>
              <w:rPr>
                <w:color w:val="FF0000"/>
                <w:sz w:val="22"/>
                <w:szCs w:val="22"/>
              </w:rPr>
            </w:pPr>
            <w:r w:rsidRPr="00A64529">
              <w:rPr>
                <w:sz w:val="22"/>
                <w:szCs w:val="22"/>
              </w:rPr>
              <w:t>0,</w:t>
            </w:r>
            <w:r>
              <w:rPr>
                <w:sz w:val="22"/>
                <w:szCs w:val="22"/>
              </w:rPr>
              <w:t>089</w:t>
            </w:r>
          </w:p>
        </w:tc>
        <w:tc>
          <w:tcPr>
            <w:tcW w:w="550" w:type="pct"/>
          </w:tcPr>
          <w:p w14:paraId="7D2B3A86" w14:textId="3682E3A4" w:rsidR="00803D7A" w:rsidRPr="00A64529" w:rsidRDefault="00803D7A" w:rsidP="00803D7A">
            <w:pPr>
              <w:pStyle w:val="Default"/>
              <w:jc w:val="center"/>
              <w:rPr>
                <w:color w:val="FF0000"/>
                <w:sz w:val="22"/>
                <w:szCs w:val="22"/>
              </w:rPr>
            </w:pPr>
            <w:r w:rsidRPr="00F82DBB">
              <w:rPr>
                <w:sz w:val="22"/>
                <w:szCs w:val="22"/>
              </w:rPr>
              <w:t>0,089</w:t>
            </w:r>
          </w:p>
        </w:tc>
        <w:tc>
          <w:tcPr>
            <w:tcW w:w="813" w:type="pct"/>
          </w:tcPr>
          <w:p w14:paraId="7E711C3D" w14:textId="50A37587" w:rsidR="00803D7A" w:rsidRPr="00A64529" w:rsidRDefault="00803D7A" w:rsidP="00803D7A">
            <w:pPr>
              <w:pStyle w:val="Default"/>
              <w:jc w:val="center"/>
              <w:rPr>
                <w:color w:val="auto"/>
                <w:sz w:val="22"/>
                <w:szCs w:val="22"/>
              </w:rPr>
            </w:pPr>
            <w:r w:rsidRPr="00F82DBB">
              <w:rPr>
                <w:sz w:val="22"/>
                <w:szCs w:val="22"/>
              </w:rPr>
              <w:t>0,089</w:t>
            </w:r>
          </w:p>
        </w:tc>
      </w:tr>
      <w:tr w:rsidR="009F4180" w14:paraId="147E2E8C" w14:textId="77777777" w:rsidTr="00086632">
        <w:tc>
          <w:tcPr>
            <w:tcW w:w="362" w:type="pct"/>
          </w:tcPr>
          <w:p w14:paraId="67F311CA" w14:textId="77777777" w:rsidR="009F4180" w:rsidRPr="00027488" w:rsidRDefault="009F4180" w:rsidP="00086632">
            <w:pPr>
              <w:pStyle w:val="510"/>
              <w:shd w:val="clear" w:color="auto" w:fill="auto"/>
              <w:tabs>
                <w:tab w:val="left" w:pos="523"/>
              </w:tabs>
              <w:spacing w:before="0" w:line="240" w:lineRule="auto"/>
              <w:rPr>
                <w:sz w:val="22"/>
                <w:szCs w:val="22"/>
              </w:rPr>
            </w:pPr>
            <w:r w:rsidRPr="00027488">
              <w:rPr>
                <w:sz w:val="22"/>
                <w:szCs w:val="22"/>
              </w:rPr>
              <w:t>3</w:t>
            </w:r>
          </w:p>
        </w:tc>
        <w:tc>
          <w:tcPr>
            <w:tcW w:w="1497" w:type="pct"/>
          </w:tcPr>
          <w:p w14:paraId="72FE5AFB" w14:textId="77777777" w:rsidR="009F4180" w:rsidRPr="00027488" w:rsidRDefault="009F4180" w:rsidP="00086632">
            <w:pPr>
              <w:pStyle w:val="Default"/>
              <w:jc w:val="center"/>
              <w:rPr>
                <w:b/>
                <w:sz w:val="22"/>
                <w:szCs w:val="22"/>
              </w:rPr>
            </w:pPr>
            <w:r w:rsidRPr="00027488">
              <w:rPr>
                <w:b/>
                <w:bCs/>
                <w:sz w:val="22"/>
                <w:szCs w:val="22"/>
              </w:rPr>
              <w:t>Жилищный фонд</w:t>
            </w:r>
          </w:p>
        </w:tc>
        <w:tc>
          <w:tcPr>
            <w:tcW w:w="859" w:type="pct"/>
          </w:tcPr>
          <w:p w14:paraId="22F53EE7" w14:textId="77777777" w:rsidR="009F4180" w:rsidRPr="009B1788" w:rsidRDefault="009F4180" w:rsidP="00086632">
            <w:pPr>
              <w:pStyle w:val="510"/>
              <w:shd w:val="clear" w:color="auto" w:fill="auto"/>
              <w:tabs>
                <w:tab w:val="left" w:pos="523"/>
              </w:tabs>
              <w:spacing w:before="0" w:line="240" w:lineRule="auto"/>
              <w:rPr>
                <w:b w:val="0"/>
                <w:sz w:val="22"/>
                <w:szCs w:val="22"/>
              </w:rPr>
            </w:pPr>
          </w:p>
        </w:tc>
        <w:tc>
          <w:tcPr>
            <w:tcW w:w="919" w:type="pct"/>
          </w:tcPr>
          <w:p w14:paraId="357AF72A" w14:textId="77777777" w:rsidR="009F4180" w:rsidRPr="00105F7F" w:rsidRDefault="009F4180" w:rsidP="00086632">
            <w:pPr>
              <w:pStyle w:val="510"/>
              <w:shd w:val="clear" w:color="auto" w:fill="auto"/>
              <w:tabs>
                <w:tab w:val="left" w:pos="523"/>
              </w:tabs>
              <w:spacing w:before="0" w:line="240" w:lineRule="auto"/>
              <w:rPr>
                <w:b w:val="0"/>
                <w:color w:val="FF0000"/>
                <w:sz w:val="22"/>
                <w:szCs w:val="22"/>
              </w:rPr>
            </w:pPr>
          </w:p>
        </w:tc>
        <w:tc>
          <w:tcPr>
            <w:tcW w:w="550" w:type="pct"/>
          </w:tcPr>
          <w:p w14:paraId="4968D887" w14:textId="77777777" w:rsidR="009F4180" w:rsidRPr="00105F7F" w:rsidRDefault="009F4180" w:rsidP="00086632">
            <w:pPr>
              <w:pStyle w:val="510"/>
              <w:shd w:val="clear" w:color="auto" w:fill="auto"/>
              <w:tabs>
                <w:tab w:val="left" w:pos="523"/>
              </w:tabs>
              <w:spacing w:before="0" w:line="240" w:lineRule="auto"/>
              <w:rPr>
                <w:b w:val="0"/>
                <w:color w:val="FF0000"/>
                <w:sz w:val="22"/>
                <w:szCs w:val="22"/>
              </w:rPr>
            </w:pPr>
          </w:p>
        </w:tc>
        <w:tc>
          <w:tcPr>
            <w:tcW w:w="813" w:type="pct"/>
          </w:tcPr>
          <w:p w14:paraId="56479DD1" w14:textId="77777777" w:rsidR="009F4180" w:rsidRPr="00105F7F" w:rsidRDefault="009F4180" w:rsidP="00086632">
            <w:pPr>
              <w:pStyle w:val="510"/>
              <w:shd w:val="clear" w:color="auto" w:fill="auto"/>
              <w:tabs>
                <w:tab w:val="left" w:pos="523"/>
              </w:tabs>
              <w:spacing w:before="0" w:line="240" w:lineRule="auto"/>
              <w:rPr>
                <w:b w:val="0"/>
                <w:color w:val="FF0000"/>
                <w:sz w:val="22"/>
                <w:szCs w:val="22"/>
              </w:rPr>
            </w:pPr>
          </w:p>
        </w:tc>
      </w:tr>
      <w:tr w:rsidR="009F4180" w14:paraId="6A7DECDD" w14:textId="77777777" w:rsidTr="00086632">
        <w:tc>
          <w:tcPr>
            <w:tcW w:w="362" w:type="pct"/>
            <w:vMerge w:val="restart"/>
          </w:tcPr>
          <w:p w14:paraId="47CC7F9C" w14:textId="77777777" w:rsidR="009F4180" w:rsidRPr="009B1788" w:rsidRDefault="009F4180" w:rsidP="00086632">
            <w:pPr>
              <w:pStyle w:val="510"/>
              <w:shd w:val="clear" w:color="auto" w:fill="auto"/>
              <w:tabs>
                <w:tab w:val="left" w:pos="523"/>
              </w:tabs>
              <w:spacing w:before="0" w:line="240" w:lineRule="auto"/>
              <w:jc w:val="right"/>
              <w:rPr>
                <w:b w:val="0"/>
                <w:sz w:val="22"/>
                <w:szCs w:val="22"/>
              </w:rPr>
            </w:pPr>
            <w:r>
              <w:rPr>
                <w:b w:val="0"/>
                <w:sz w:val="22"/>
                <w:szCs w:val="22"/>
              </w:rPr>
              <w:t>3.1.</w:t>
            </w:r>
          </w:p>
        </w:tc>
        <w:tc>
          <w:tcPr>
            <w:tcW w:w="1497" w:type="pct"/>
          </w:tcPr>
          <w:p w14:paraId="0B4859D8" w14:textId="77777777" w:rsidR="009F4180" w:rsidRDefault="009F4180" w:rsidP="00086632">
            <w:pPr>
              <w:pStyle w:val="Default"/>
              <w:rPr>
                <w:sz w:val="22"/>
                <w:szCs w:val="22"/>
              </w:rPr>
            </w:pPr>
            <w:r>
              <w:rPr>
                <w:sz w:val="22"/>
                <w:szCs w:val="22"/>
              </w:rPr>
              <w:t xml:space="preserve">Жилищный фонд - всего </w:t>
            </w:r>
          </w:p>
        </w:tc>
        <w:tc>
          <w:tcPr>
            <w:tcW w:w="859" w:type="pct"/>
          </w:tcPr>
          <w:p w14:paraId="71AB6299" w14:textId="77777777" w:rsidR="009F4180" w:rsidRDefault="009F4180" w:rsidP="00086632">
            <w:pPr>
              <w:pStyle w:val="Default"/>
              <w:jc w:val="center"/>
              <w:rPr>
                <w:sz w:val="22"/>
                <w:szCs w:val="22"/>
              </w:rPr>
            </w:pPr>
            <w:r>
              <w:rPr>
                <w:sz w:val="22"/>
                <w:szCs w:val="22"/>
              </w:rPr>
              <w:t>тыс. м. кв. общей площади квартир</w:t>
            </w:r>
          </w:p>
        </w:tc>
        <w:tc>
          <w:tcPr>
            <w:tcW w:w="919" w:type="pct"/>
          </w:tcPr>
          <w:p w14:paraId="56F26B16" w14:textId="3E61BE5B" w:rsidR="009F4180" w:rsidRPr="009A3807" w:rsidRDefault="00803D7A" w:rsidP="00086632">
            <w:pPr>
              <w:pStyle w:val="Default"/>
              <w:jc w:val="center"/>
              <w:rPr>
                <w:color w:val="FF0000"/>
                <w:sz w:val="22"/>
                <w:szCs w:val="22"/>
              </w:rPr>
            </w:pPr>
            <w:r>
              <w:rPr>
                <w:sz w:val="22"/>
                <w:szCs w:val="22"/>
              </w:rPr>
              <w:t>10,6</w:t>
            </w:r>
          </w:p>
        </w:tc>
        <w:tc>
          <w:tcPr>
            <w:tcW w:w="550" w:type="pct"/>
          </w:tcPr>
          <w:p w14:paraId="2D030D3A" w14:textId="454D031F" w:rsidR="009F4180" w:rsidRPr="009A3807" w:rsidRDefault="00803D7A" w:rsidP="00086632">
            <w:pPr>
              <w:pStyle w:val="Default"/>
              <w:jc w:val="center"/>
              <w:rPr>
                <w:color w:val="FF0000"/>
                <w:sz w:val="22"/>
                <w:szCs w:val="22"/>
              </w:rPr>
            </w:pPr>
            <w:r>
              <w:rPr>
                <w:sz w:val="22"/>
                <w:szCs w:val="22"/>
              </w:rPr>
              <w:t>10,6</w:t>
            </w:r>
          </w:p>
        </w:tc>
        <w:tc>
          <w:tcPr>
            <w:tcW w:w="813" w:type="pct"/>
          </w:tcPr>
          <w:p w14:paraId="691F2290" w14:textId="5BC1A5A6" w:rsidR="009F4180" w:rsidRPr="009A3807" w:rsidRDefault="00803D7A" w:rsidP="00086632">
            <w:pPr>
              <w:pStyle w:val="Default"/>
              <w:jc w:val="center"/>
              <w:rPr>
                <w:color w:val="FF0000"/>
                <w:sz w:val="22"/>
                <w:szCs w:val="22"/>
              </w:rPr>
            </w:pPr>
            <w:r>
              <w:rPr>
                <w:sz w:val="22"/>
                <w:szCs w:val="22"/>
              </w:rPr>
              <w:t>10,6</w:t>
            </w:r>
          </w:p>
        </w:tc>
      </w:tr>
      <w:tr w:rsidR="00803D7A" w14:paraId="6F73C57F" w14:textId="77777777" w:rsidTr="00086632">
        <w:tc>
          <w:tcPr>
            <w:tcW w:w="362" w:type="pct"/>
            <w:vMerge/>
          </w:tcPr>
          <w:p w14:paraId="7BF4D278" w14:textId="77777777" w:rsidR="00803D7A" w:rsidRPr="009B1788" w:rsidRDefault="00803D7A" w:rsidP="00803D7A">
            <w:pPr>
              <w:pStyle w:val="510"/>
              <w:shd w:val="clear" w:color="auto" w:fill="auto"/>
              <w:tabs>
                <w:tab w:val="left" w:pos="523"/>
              </w:tabs>
              <w:spacing w:before="0" w:line="240" w:lineRule="auto"/>
              <w:jc w:val="right"/>
              <w:rPr>
                <w:b w:val="0"/>
                <w:sz w:val="22"/>
                <w:szCs w:val="22"/>
              </w:rPr>
            </w:pPr>
          </w:p>
        </w:tc>
        <w:tc>
          <w:tcPr>
            <w:tcW w:w="1497" w:type="pct"/>
          </w:tcPr>
          <w:p w14:paraId="7A3B2CEB" w14:textId="77777777" w:rsidR="00803D7A" w:rsidRDefault="00803D7A" w:rsidP="00803D7A">
            <w:pPr>
              <w:pStyle w:val="Default"/>
              <w:rPr>
                <w:sz w:val="22"/>
                <w:szCs w:val="22"/>
              </w:rPr>
            </w:pPr>
            <w:r>
              <w:rPr>
                <w:sz w:val="22"/>
                <w:szCs w:val="22"/>
              </w:rPr>
              <w:t xml:space="preserve">В том числе существующий сохраняемый жилищный фонд: </w:t>
            </w:r>
          </w:p>
        </w:tc>
        <w:tc>
          <w:tcPr>
            <w:tcW w:w="859" w:type="pct"/>
          </w:tcPr>
          <w:p w14:paraId="4B371FCB" w14:textId="77777777" w:rsidR="00803D7A" w:rsidRDefault="00803D7A" w:rsidP="00803D7A">
            <w:pPr>
              <w:pStyle w:val="Default"/>
              <w:jc w:val="center"/>
              <w:rPr>
                <w:sz w:val="22"/>
                <w:szCs w:val="22"/>
              </w:rPr>
            </w:pPr>
            <w:r>
              <w:rPr>
                <w:sz w:val="22"/>
                <w:szCs w:val="22"/>
              </w:rPr>
              <w:t>-"-</w:t>
            </w:r>
          </w:p>
        </w:tc>
        <w:tc>
          <w:tcPr>
            <w:tcW w:w="919" w:type="pct"/>
          </w:tcPr>
          <w:p w14:paraId="1CCB824B" w14:textId="6A1B635F" w:rsidR="00803D7A" w:rsidRPr="009A3807" w:rsidRDefault="00803D7A" w:rsidP="00803D7A">
            <w:pPr>
              <w:pStyle w:val="Default"/>
              <w:jc w:val="center"/>
              <w:rPr>
                <w:color w:val="auto"/>
                <w:sz w:val="22"/>
                <w:szCs w:val="22"/>
              </w:rPr>
            </w:pPr>
            <w:r>
              <w:rPr>
                <w:sz w:val="22"/>
                <w:szCs w:val="22"/>
              </w:rPr>
              <w:t>10,6</w:t>
            </w:r>
          </w:p>
        </w:tc>
        <w:tc>
          <w:tcPr>
            <w:tcW w:w="550" w:type="pct"/>
          </w:tcPr>
          <w:p w14:paraId="46523F07" w14:textId="5E963E50" w:rsidR="00803D7A" w:rsidRPr="009A3807" w:rsidRDefault="00803D7A" w:rsidP="00803D7A">
            <w:pPr>
              <w:pStyle w:val="Default"/>
              <w:jc w:val="center"/>
              <w:rPr>
                <w:color w:val="auto"/>
                <w:sz w:val="22"/>
                <w:szCs w:val="22"/>
              </w:rPr>
            </w:pPr>
            <w:r>
              <w:rPr>
                <w:sz w:val="22"/>
                <w:szCs w:val="22"/>
              </w:rPr>
              <w:t>10,6</w:t>
            </w:r>
          </w:p>
        </w:tc>
        <w:tc>
          <w:tcPr>
            <w:tcW w:w="813" w:type="pct"/>
          </w:tcPr>
          <w:p w14:paraId="5C48C9D5" w14:textId="1767BC8E" w:rsidR="00803D7A" w:rsidRPr="009A3807" w:rsidRDefault="00803D7A" w:rsidP="00803D7A">
            <w:pPr>
              <w:pStyle w:val="Default"/>
              <w:jc w:val="center"/>
              <w:rPr>
                <w:color w:val="auto"/>
                <w:sz w:val="22"/>
                <w:szCs w:val="22"/>
              </w:rPr>
            </w:pPr>
            <w:r>
              <w:rPr>
                <w:sz w:val="22"/>
                <w:szCs w:val="22"/>
              </w:rPr>
              <w:t>10,6</w:t>
            </w:r>
          </w:p>
        </w:tc>
      </w:tr>
      <w:tr w:rsidR="009F4180" w:rsidRPr="00DE4E36" w14:paraId="0BA82AA5" w14:textId="77777777" w:rsidTr="00086632">
        <w:tc>
          <w:tcPr>
            <w:tcW w:w="362" w:type="pct"/>
            <w:vMerge/>
          </w:tcPr>
          <w:p w14:paraId="476C802A" w14:textId="77777777" w:rsidR="009F4180" w:rsidRPr="009B1788" w:rsidRDefault="009F4180" w:rsidP="00086632">
            <w:pPr>
              <w:pStyle w:val="510"/>
              <w:shd w:val="clear" w:color="auto" w:fill="auto"/>
              <w:tabs>
                <w:tab w:val="left" w:pos="523"/>
              </w:tabs>
              <w:spacing w:before="0" w:line="240" w:lineRule="auto"/>
              <w:jc w:val="right"/>
              <w:rPr>
                <w:b w:val="0"/>
                <w:sz w:val="22"/>
                <w:szCs w:val="22"/>
              </w:rPr>
            </w:pPr>
          </w:p>
        </w:tc>
        <w:tc>
          <w:tcPr>
            <w:tcW w:w="1497" w:type="pct"/>
          </w:tcPr>
          <w:p w14:paraId="287D9BCF" w14:textId="77777777" w:rsidR="009F4180" w:rsidRDefault="009F4180" w:rsidP="00086632">
            <w:pPr>
              <w:pStyle w:val="Default"/>
              <w:rPr>
                <w:sz w:val="22"/>
                <w:szCs w:val="22"/>
              </w:rPr>
            </w:pPr>
            <w:r>
              <w:rPr>
                <w:sz w:val="22"/>
                <w:szCs w:val="22"/>
              </w:rPr>
              <w:t xml:space="preserve">В том числе новое жилищное строительство: </w:t>
            </w:r>
          </w:p>
        </w:tc>
        <w:tc>
          <w:tcPr>
            <w:tcW w:w="859" w:type="pct"/>
          </w:tcPr>
          <w:p w14:paraId="75CF11CA" w14:textId="77777777" w:rsidR="009F4180" w:rsidRDefault="009F4180" w:rsidP="00086632">
            <w:pPr>
              <w:pStyle w:val="Default"/>
              <w:jc w:val="center"/>
              <w:rPr>
                <w:sz w:val="22"/>
                <w:szCs w:val="22"/>
              </w:rPr>
            </w:pPr>
            <w:r>
              <w:rPr>
                <w:sz w:val="22"/>
                <w:szCs w:val="22"/>
              </w:rPr>
              <w:t>-"-</w:t>
            </w:r>
          </w:p>
        </w:tc>
        <w:tc>
          <w:tcPr>
            <w:tcW w:w="919" w:type="pct"/>
          </w:tcPr>
          <w:p w14:paraId="23EA5810" w14:textId="77777777" w:rsidR="009F4180" w:rsidRPr="009A3807"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70412405" w14:textId="77777777" w:rsidR="009F4180" w:rsidRPr="009A3807"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0E0FB53A" w14:textId="77777777" w:rsidR="009F4180" w:rsidRPr="009A3807" w:rsidRDefault="009F4180" w:rsidP="00086632">
            <w:pPr>
              <w:pStyle w:val="Default"/>
              <w:jc w:val="center"/>
              <w:rPr>
                <w:color w:val="auto"/>
                <w:sz w:val="22"/>
                <w:szCs w:val="22"/>
              </w:rPr>
            </w:pPr>
            <w:r w:rsidRPr="00D66058">
              <w:rPr>
                <w:color w:val="auto"/>
                <w:sz w:val="16"/>
                <w:szCs w:val="16"/>
              </w:rPr>
              <w:t>нет данных</w:t>
            </w:r>
          </w:p>
        </w:tc>
      </w:tr>
      <w:tr w:rsidR="00803D7A" w14:paraId="547B64BC" w14:textId="77777777" w:rsidTr="00086632">
        <w:tc>
          <w:tcPr>
            <w:tcW w:w="362" w:type="pct"/>
          </w:tcPr>
          <w:p w14:paraId="4D78B4BD" w14:textId="77777777" w:rsidR="00803D7A" w:rsidRDefault="00803D7A" w:rsidP="00803D7A">
            <w:pPr>
              <w:pStyle w:val="Default"/>
              <w:rPr>
                <w:sz w:val="22"/>
                <w:szCs w:val="22"/>
              </w:rPr>
            </w:pPr>
            <w:r>
              <w:rPr>
                <w:sz w:val="22"/>
                <w:szCs w:val="22"/>
              </w:rPr>
              <w:t xml:space="preserve">3.2 </w:t>
            </w:r>
          </w:p>
        </w:tc>
        <w:tc>
          <w:tcPr>
            <w:tcW w:w="1497" w:type="pct"/>
          </w:tcPr>
          <w:p w14:paraId="2ABA845D" w14:textId="77777777" w:rsidR="00803D7A" w:rsidRDefault="00803D7A" w:rsidP="00803D7A">
            <w:pPr>
              <w:pStyle w:val="Default"/>
              <w:rPr>
                <w:sz w:val="22"/>
                <w:szCs w:val="22"/>
              </w:rPr>
            </w:pPr>
            <w:r>
              <w:rPr>
                <w:sz w:val="22"/>
                <w:szCs w:val="22"/>
              </w:rPr>
              <w:t xml:space="preserve">Средняя обеспеченность населения общей площадью квартир </w:t>
            </w:r>
          </w:p>
        </w:tc>
        <w:tc>
          <w:tcPr>
            <w:tcW w:w="859" w:type="pct"/>
          </w:tcPr>
          <w:p w14:paraId="5074A51F" w14:textId="77777777" w:rsidR="00803D7A" w:rsidRDefault="00803D7A" w:rsidP="00803D7A">
            <w:pPr>
              <w:pStyle w:val="Default"/>
              <w:jc w:val="center"/>
              <w:rPr>
                <w:sz w:val="22"/>
                <w:szCs w:val="22"/>
              </w:rPr>
            </w:pPr>
            <w:r>
              <w:rPr>
                <w:sz w:val="22"/>
                <w:szCs w:val="22"/>
              </w:rPr>
              <w:t>м.кв./чел</w:t>
            </w:r>
          </w:p>
        </w:tc>
        <w:tc>
          <w:tcPr>
            <w:tcW w:w="919" w:type="pct"/>
          </w:tcPr>
          <w:p w14:paraId="25EF7F17" w14:textId="276E5D48" w:rsidR="00803D7A" w:rsidRPr="009A3807" w:rsidRDefault="00803D7A" w:rsidP="00803D7A">
            <w:pPr>
              <w:pStyle w:val="Default"/>
              <w:jc w:val="center"/>
              <w:rPr>
                <w:color w:val="auto"/>
                <w:sz w:val="22"/>
                <w:szCs w:val="22"/>
              </w:rPr>
            </w:pPr>
            <w:r>
              <w:rPr>
                <w:sz w:val="22"/>
                <w:szCs w:val="22"/>
              </w:rPr>
              <w:t>18</w:t>
            </w:r>
          </w:p>
        </w:tc>
        <w:tc>
          <w:tcPr>
            <w:tcW w:w="550" w:type="pct"/>
          </w:tcPr>
          <w:p w14:paraId="6FEB4D40" w14:textId="0B622FD7" w:rsidR="00803D7A" w:rsidRPr="009A3807" w:rsidRDefault="00803D7A" w:rsidP="00803D7A">
            <w:pPr>
              <w:pStyle w:val="Default"/>
              <w:jc w:val="center"/>
              <w:rPr>
                <w:color w:val="auto"/>
                <w:sz w:val="22"/>
                <w:szCs w:val="22"/>
              </w:rPr>
            </w:pPr>
            <w:r>
              <w:rPr>
                <w:sz w:val="22"/>
                <w:szCs w:val="22"/>
              </w:rPr>
              <w:t>18</w:t>
            </w:r>
          </w:p>
        </w:tc>
        <w:tc>
          <w:tcPr>
            <w:tcW w:w="813" w:type="pct"/>
          </w:tcPr>
          <w:p w14:paraId="30FF7D6C" w14:textId="2D9636A6" w:rsidR="00803D7A" w:rsidRPr="009A3807" w:rsidRDefault="00803D7A" w:rsidP="00803D7A">
            <w:pPr>
              <w:pStyle w:val="Default"/>
              <w:jc w:val="center"/>
              <w:rPr>
                <w:color w:val="auto"/>
                <w:sz w:val="22"/>
                <w:szCs w:val="22"/>
              </w:rPr>
            </w:pPr>
            <w:r>
              <w:rPr>
                <w:sz w:val="22"/>
                <w:szCs w:val="22"/>
              </w:rPr>
              <w:t>18</w:t>
            </w:r>
          </w:p>
        </w:tc>
      </w:tr>
      <w:tr w:rsidR="009F4180" w14:paraId="43DE29A7" w14:textId="77777777" w:rsidTr="00086632">
        <w:tc>
          <w:tcPr>
            <w:tcW w:w="362" w:type="pct"/>
          </w:tcPr>
          <w:p w14:paraId="1CD46B99" w14:textId="77777777" w:rsidR="009F4180" w:rsidRDefault="009F4180" w:rsidP="00086632">
            <w:pPr>
              <w:pStyle w:val="Default"/>
              <w:rPr>
                <w:sz w:val="22"/>
                <w:szCs w:val="22"/>
              </w:rPr>
            </w:pPr>
            <w:r>
              <w:rPr>
                <w:sz w:val="22"/>
                <w:szCs w:val="22"/>
              </w:rPr>
              <w:t xml:space="preserve">4 </w:t>
            </w:r>
          </w:p>
        </w:tc>
        <w:tc>
          <w:tcPr>
            <w:tcW w:w="1497" w:type="pct"/>
          </w:tcPr>
          <w:p w14:paraId="1C308442" w14:textId="77777777" w:rsidR="009F4180" w:rsidRDefault="009F4180" w:rsidP="00086632">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tcPr>
          <w:p w14:paraId="0C4E89E2" w14:textId="77777777" w:rsidR="009F4180" w:rsidRPr="009B1788" w:rsidRDefault="009F4180" w:rsidP="00086632">
            <w:pPr>
              <w:pStyle w:val="510"/>
              <w:shd w:val="clear" w:color="auto" w:fill="auto"/>
              <w:tabs>
                <w:tab w:val="left" w:pos="523"/>
              </w:tabs>
              <w:spacing w:before="0" w:line="240" w:lineRule="auto"/>
              <w:rPr>
                <w:b w:val="0"/>
                <w:sz w:val="22"/>
                <w:szCs w:val="22"/>
              </w:rPr>
            </w:pPr>
          </w:p>
        </w:tc>
        <w:tc>
          <w:tcPr>
            <w:tcW w:w="919" w:type="pct"/>
          </w:tcPr>
          <w:p w14:paraId="3C0C5587" w14:textId="77777777" w:rsidR="009F4180" w:rsidRPr="00105F7F" w:rsidRDefault="009F4180" w:rsidP="00086632">
            <w:pPr>
              <w:pStyle w:val="510"/>
              <w:shd w:val="clear" w:color="auto" w:fill="auto"/>
              <w:tabs>
                <w:tab w:val="left" w:pos="523"/>
              </w:tabs>
              <w:spacing w:before="0" w:line="240" w:lineRule="auto"/>
              <w:rPr>
                <w:b w:val="0"/>
                <w:color w:val="FF0000"/>
                <w:sz w:val="22"/>
                <w:szCs w:val="22"/>
              </w:rPr>
            </w:pPr>
          </w:p>
        </w:tc>
        <w:tc>
          <w:tcPr>
            <w:tcW w:w="550" w:type="pct"/>
          </w:tcPr>
          <w:p w14:paraId="4039FF40" w14:textId="77777777" w:rsidR="009F4180" w:rsidRPr="00105F7F" w:rsidRDefault="009F4180" w:rsidP="00086632">
            <w:pPr>
              <w:pStyle w:val="510"/>
              <w:shd w:val="clear" w:color="auto" w:fill="auto"/>
              <w:tabs>
                <w:tab w:val="left" w:pos="523"/>
              </w:tabs>
              <w:spacing w:before="0" w:line="240" w:lineRule="auto"/>
              <w:rPr>
                <w:b w:val="0"/>
                <w:color w:val="FF0000"/>
                <w:sz w:val="22"/>
                <w:szCs w:val="22"/>
              </w:rPr>
            </w:pPr>
          </w:p>
        </w:tc>
        <w:tc>
          <w:tcPr>
            <w:tcW w:w="813" w:type="pct"/>
          </w:tcPr>
          <w:p w14:paraId="0C02009C" w14:textId="77777777" w:rsidR="009F4180" w:rsidRPr="00105F7F" w:rsidRDefault="009F4180" w:rsidP="00086632">
            <w:pPr>
              <w:pStyle w:val="510"/>
              <w:shd w:val="clear" w:color="auto" w:fill="auto"/>
              <w:tabs>
                <w:tab w:val="left" w:pos="523"/>
              </w:tabs>
              <w:spacing w:before="0" w:line="240" w:lineRule="auto"/>
              <w:rPr>
                <w:b w:val="0"/>
                <w:color w:val="FF0000"/>
                <w:sz w:val="22"/>
                <w:szCs w:val="22"/>
              </w:rPr>
            </w:pPr>
          </w:p>
        </w:tc>
      </w:tr>
      <w:tr w:rsidR="009F4180" w14:paraId="46447B66" w14:textId="77777777" w:rsidTr="00086632">
        <w:tc>
          <w:tcPr>
            <w:tcW w:w="362" w:type="pct"/>
          </w:tcPr>
          <w:p w14:paraId="3CF0C25C" w14:textId="77777777" w:rsidR="009F4180" w:rsidRDefault="009F4180" w:rsidP="00086632">
            <w:pPr>
              <w:pStyle w:val="Default"/>
              <w:rPr>
                <w:sz w:val="22"/>
                <w:szCs w:val="22"/>
              </w:rPr>
            </w:pPr>
            <w:r>
              <w:rPr>
                <w:sz w:val="22"/>
                <w:szCs w:val="22"/>
              </w:rPr>
              <w:t xml:space="preserve">4.1 </w:t>
            </w:r>
          </w:p>
        </w:tc>
        <w:tc>
          <w:tcPr>
            <w:tcW w:w="1497" w:type="pct"/>
          </w:tcPr>
          <w:p w14:paraId="7B5D2354" w14:textId="77777777" w:rsidR="009F4180" w:rsidRDefault="009F4180" w:rsidP="00086632">
            <w:pPr>
              <w:pStyle w:val="Default"/>
              <w:rPr>
                <w:sz w:val="22"/>
                <w:szCs w:val="22"/>
              </w:rPr>
            </w:pPr>
            <w:r>
              <w:rPr>
                <w:sz w:val="22"/>
                <w:szCs w:val="22"/>
              </w:rPr>
              <w:t xml:space="preserve">Детские дошкольные учреждения, всего </w:t>
            </w:r>
          </w:p>
        </w:tc>
        <w:tc>
          <w:tcPr>
            <w:tcW w:w="859" w:type="pct"/>
          </w:tcPr>
          <w:p w14:paraId="3F213A89" w14:textId="77777777" w:rsidR="009F4180" w:rsidRDefault="009F4180" w:rsidP="00086632">
            <w:pPr>
              <w:pStyle w:val="Default"/>
              <w:jc w:val="center"/>
              <w:rPr>
                <w:sz w:val="22"/>
                <w:szCs w:val="22"/>
              </w:rPr>
            </w:pPr>
            <w:r>
              <w:rPr>
                <w:sz w:val="22"/>
                <w:szCs w:val="22"/>
              </w:rPr>
              <w:t>мест</w:t>
            </w:r>
          </w:p>
        </w:tc>
        <w:tc>
          <w:tcPr>
            <w:tcW w:w="919" w:type="pct"/>
          </w:tcPr>
          <w:p w14:paraId="78CF7EB2" w14:textId="77777777" w:rsidR="009F4180" w:rsidRPr="00105F7F" w:rsidRDefault="009F4180" w:rsidP="00086632">
            <w:pPr>
              <w:pStyle w:val="Default"/>
              <w:jc w:val="center"/>
              <w:rPr>
                <w:color w:val="auto"/>
                <w:sz w:val="22"/>
                <w:szCs w:val="22"/>
              </w:rPr>
            </w:pPr>
            <w:r>
              <w:rPr>
                <w:sz w:val="22"/>
                <w:szCs w:val="22"/>
              </w:rPr>
              <w:t>17</w:t>
            </w:r>
          </w:p>
        </w:tc>
        <w:tc>
          <w:tcPr>
            <w:tcW w:w="550" w:type="pct"/>
          </w:tcPr>
          <w:p w14:paraId="4B3C6634" w14:textId="77777777" w:rsidR="009F4180" w:rsidRPr="00105F7F" w:rsidRDefault="009F4180" w:rsidP="00086632">
            <w:pPr>
              <w:pStyle w:val="Default"/>
              <w:jc w:val="center"/>
              <w:rPr>
                <w:color w:val="auto"/>
                <w:sz w:val="22"/>
                <w:szCs w:val="22"/>
              </w:rPr>
            </w:pPr>
            <w:r w:rsidRPr="00105F7F">
              <w:rPr>
                <w:sz w:val="22"/>
                <w:szCs w:val="22"/>
              </w:rPr>
              <w:t>-</w:t>
            </w:r>
          </w:p>
        </w:tc>
        <w:tc>
          <w:tcPr>
            <w:tcW w:w="813" w:type="pct"/>
          </w:tcPr>
          <w:p w14:paraId="6729B653" w14:textId="77777777" w:rsidR="009F4180" w:rsidRPr="00105F7F" w:rsidRDefault="009F4180" w:rsidP="00086632">
            <w:pPr>
              <w:pStyle w:val="Default"/>
              <w:jc w:val="center"/>
              <w:rPr>
                <w:color w:val="auto"/>
                <w:sz w:val="22"/>
                <w:szCs w:val="22"/>
              </w:rPr>
            </w:pPr>
            <w:r>
              <w:rPr>
                <w:sz w:val="22"/>
                <w:szCs w:val="22"/>
              </w:rPr>
              <w:t>17</w:t>
            </w:r>
          </w:p>
        </w:tc>
      </w:tr>
      <w:tr w:rsidR="009F4180" w14:paraId="57800A53" w14:textId="77777777" w:rsidTr="00086632">
        <w:tc>
          <w:tcPr>
            <w:tcW w:w="362" w:type="pct"/>
          </w:tcPr>
          <w:p w14:paraId="4C3ECB73" w14:textId="77777777" w:rsidR="009F4180" w:rsidRDefault="009F4180" w:rsidP="00086632">
            <w:pPr>
              <w:pStyle w:val="Default"/>
              <w:rPr>
                <w:sz w:val="22"/>
                <w:szCs w:val="22"/>
              </w:rPr>
            </w:pPr>
            <w:r>
              <w:rPr>
                <w:sz w:val="22"/>
                <w:szCs w:val="22"/>
              </w:rPr>
              <w:t xml:space="preserve">4.2 </w:t>
            </w:r>
          </w:p>
        </w:tc>
        <w:tc>
          <w:tcPr>
            <w:tcW w:w="1497" w:type="pct"/>
          </w:tcPr>
          <w:p w14:paraId="200FDAFD" w14:textId="77777777" w:rsidR="009F4180" w:rsidRDefault="009F4180" w:rsidP="00086632">
            <w:pPr>
              <w:pStyle w:val="Default"/>
              <w:rPr>
                <w:sz w:val="22"/>
                <w:szCs w:val="22"/>
              </w:rPr>
            </w:pPr>
            <w:r>
              <w:rPr>
                <w:sz w:val="22"/>
                <w:szCs w:val="22"/>
              </w:rPr>
              <w:t xml:space="preserve">Общеобразовательные школы, всего </w:t>
            </w:r>
          </w:p>
        </w:tc>
        <w:tc>
          <w:tcPr>
            <w:tcW w:w="859" w:type="pct"/>
          </w:tcPr>
          <w:p w14:paraId="1B50D815" w14:textId="77777777" w:rsidR="009F4180" w:rsidRDefault="009F4180" w:rsidP="00086632">
            <w:pPr>
              <w:pStyle w:val="Default"/>
              <w:jc w:val="center"/>
              <w:rPr>
                <w:sz w:val="22"/>
                <w:szCs w:val="22"/>
              </w:rPr>
            </w:pPr>
            <w:r>
              <w:rPr>
                <w:sz w:val="22"/>
                <w:szCs w:val="22"/>
              </w:rPr>
              <w:t>-"-</w:t>
            </w:r>
          </w:p>
        </w:tc>
        <w:tc>
          <w:tcPr>
            <w:tcW w:w="919" w:type="pct"/>
          </w:tcPr>
          <w:p w14:paraId="077E4BA3" w14:textId="08EE0ADD" w:rsidR="009F4180" w:rsidRPr="00105F7F" w:rsidRDefault="00803D7A" w:rsidP="00086632">
            <w:pPr>
              <w:pStyle w:val="Default"/>
              <w:jc w:val="center"/>
              <w:rPr>
                <w:color w:val="auto"/>
                <w:sz w:val="22"/>
                <w:szCs w:val="22"/>
              </w:rPr>
            </w:pPr>
            <w:r>
              <w:rPr>
                <w:sz w:val="22"/>
                <w:szCs w:val="22"/>
              </w:rPr>
              <w:t>45</w:t>
            </w:r>
          </w:p>
        </w:tc>
        <w:tc>
          <w:tcPr>
            <w:tcW w:w="550" w:type="pct"/>
          </w:tcPr>
          <w:p w14:paraId="132873ED" w14:textId="77777777" w:rsidR="009F4180" w:rsidRPr="00105F7F" w:rsidRDefault="009F4180" w:rsidP="00086632">
            <w:pPr>
              <w:pStyle w:val="Default"/>
              <w:jc w:val="center"/>
              <w:rPr>
                <w:color w:val="auto"/>
                <w:sz w:val="22"/>
                <w:szCs w:val="22"/>
              </w:rPr>
            </w:pPr>
            <w:r w:rsidRPr="00105F7F">
              <w:rPr>
                <w:sz w:val="22"/>
                <w:szCs w:val="22"/>
              </w:rPr>
              <w:t>-</w:t>
            </w:r>
          </w:p>
        </w:tc>
        <w:tc>
          <w:tcPr>
            <w:tcW w:w="813" w:type="pct"/>
          </w:tcPr>
          <w:p w14:paraId="11F3F80F" w14:textId="602F9A0D" w:rsidR="009F4180" w:rsidRPr="00105F7F" w:rsidRDefault="00803D7A" w:rsidP="00086632">
            <w:pPr>
              <w:pStyle w:val="Default"/>
              <w:jc w:val="center"/>
              <w:rPr>
                <w:color w:val="auto"/>
                <w:sz w:val="22"/>
                <w:szCs w:val="22"/>
              </w:rPr>
            </w:pPr>
            <w:r>
              <w:rPr>
                <w:sz w:val="22"/>
                <w:szCs w:val="22"/>
              </w:rPr>
              <w:t>45</w:t>
            </w:r>
          </w:p>
        </w:tc>
      </w:tr>
      <w:tr w:rsidR="009F4180" w14:paraId="1DD88E35" w14:textId="77777777" w:rsidTr="00086632">
        <w:tc>
          <w:tcPr>
            <w:tcW w:w="362" w:type="pct"/>
          </w:tcPr>
          <w:p w14:paraId="6618F8CD" w14:textId="77777777" w:rsidR="009F4180" w:rsidRDefault="009F4180" w:rsidP="00086632">
            <w:pPr>
              <w:pStyle w:val="Default"/>
              <w:rPr>
                <w:sz w:val="22"/>
                <w:szCs w:val="22"/>
              </w:rPr>
            </w:pPr>
            <w:r>
              <w:rPr>
                <w:sz w:val="22"/>
                <w:szCs w:val="22"/>
              </w:rPr>
              <w:t xml:space="preserve">4.3 </w:t>
            </w:r>
          </w:p>
        </w:tc>
        <w:tc>
          <w:tcPr>
            <w:tcW w:w="1497" w:type="pct"/>
          </w:tcPr>
          <w:p w14:paraId="670DCAD4" w14:textId="77777777" w:rsidR="009F4180" w:rsidRDefault="009F4180" w:rsidP="00086632">
            <w:pPr>
              <w:pStyle w:val="Default"/>
              <w:rPr>
                <w:sz w:val="22"/>
                <w:szCs w:val="22"/>
              </w:rPr>
            </w:pPr>
            <w:r>
              <w:rPr>
                <w:sz w:val="22"/>
                <w:szCs w:val="22"/>
              </w:rPr>
              <w:t xml:space="preserve">Дома культуры, клубы, всего </w:t>
            </w:r>
          </w:p>
        </w:tc>
        <w:tc>
          <w:tcPr>
            <w:tcW w:w="859" w:type="pct"/>
          </w:tcPr>
          <w:p w14:paraId="172B189C" w14:textId="77777777" w:rsidR="009F4180" w:rsidRDefault="009F4180" w:rsidP="00086632">
            <w:pPr>
              <w:pStyle w:val="Default"/>
              <w:jc w:val="center"/>
              <w:rPr>
                <w:sz w:val="22"/>
                <w:szCs w:val="22"/>
              </w:rPr>
            </w:pPr>
            <w:r>
              <w:rPr>
                <w:sz w:val="22"/>
                <w:szCs w:val="22"/>
              </w:rPr>
              <w:t>объект</w:t>
            </w:r>
          </w:p>
        </w:tc>
        <w:tc>
          <w:tcPr>
            <w:tcW w:w="919" w:type="pct"/>
          </w:tcPr>
          <w:p w14:paraId="6B5BDA3B" w14:textId="77777777" w:rsidR="009F4180" w:rsidRPr="00105F7F" w:rsidRDefault="009F4180" w:rsidP="00086632">
            <w:pPr>
              <w:pStyle w:val="Default"/>
              <w:jc w:val="center"/>
              <w:rPr>
                <w:color w:val="auto"/>
                <w:sz w:val="22"/>
                <w:szCs w:val="22"/>
              </w:rPr>
            </w:pPr>
            <w:r>
              <w:rPr>
                <w:color w:val="auto"/>
                <w:sz w:val="22"/>
                <w:szCs w:val="22"/>
              </w:rPr>
              <w:t>1</w:t>
            </w:r>
          </w:p>
        </w:tc>
        <w:tc>
          <w:tcPr>
            <w:tcW w:w="550" w:type="pct"/>
          </w:tcPr>
          <w:p w14:paraId="3DD0072A" w14:textId="77777777" w:rsidR="009F4180" w:rsidRPr="00105F7F" w:rsidRDefault="009F4180" w:rsidP="00086632">
            <w:pPr>
              <w:pStyle w:val="Default"/>
              <w:jc w:val="center"/>
              <w:rPr>
                <w:color w:val="auto"/>
                <w:sz w:val="22"/>
                <w:szCs w:val="22"/>
              </w:rPr>
            </w:pPr>
            <w:r w:rsidRPr="00105F7F">
              <w:rPr>
                <w:color w:val="auto"/>
                <w:sz w:val="22"/>
                <w:szCs w:val="22"/>
              </w:rPr>
              <w:t>-</w:t>
            </w:r>
          </w:p>
        </w:tc>
        <w:tc>
          <w:tcPr>
            <w:tcW w:w="813" w:type="pct"/>
          </w:tcPr>
          <w:p w14:paraId="70AFA84D" w14:textId="77777777" w:rsidR="009F4180" w:rsidRPr="00105F7F" w:rsidRDefault="009F4180" w:rsidP="00086632">
            <w:pPr>
              <w:pStyle w:val="Default"/>
              <w:jc w:val="center"/>
              <w:rPr>
                <w:color w:val="auto"/>
                <w:sz w:val="22"/>
                <w:szCs w:val="22"/>
              </w:rPr>
            </w:pPr>
            <w:r>
              <w:rPr>
                <w:color w:val="auto"/>
                <w:sz w:val="22"/>
                <w:szCs w:val="22"/>
              </w:rPr>
              <w:t>1</w:t>
            </w:r>
          </w:p>
        </w:tc>
      </w:tr>
      <w:tr w:rsidR="009F4180" w14:paraId="593AC17B" w14:textId="77777777" w:rsidTr="00086632">
        <w:tc>
          <w:tcPr>
            <w:tcW w:w="362" w:type="pct"/>
          </w:tcPr>
          <w:p w14:paraId="17D44107" w14:textId="77777777" w:rsidR="009F4180" w:rsidRDefault="009F4180" w:rsidP="00086632">
            <w:pPr>
              <w:pStyle w:val="Default"/>
              <w:rPr>
                <w:sz w:val="22"/>
                <w:szCs w:val="22"/>
              </w:rPr>
            </w:pPr>
            <w:r>
              <w:rPr>
                <w:sz w:val="22"/>
                <w:szCs w:val="22"/>
              </w:rPr>
              <w:t xml:space="preserve">4.4 </w:t>
            </w:r>
          </w:p>
        </w:tc>
        <w:tc>
          <w:tcPr>
            <w:tcW w:w="1497" w:type="pct"/>
          </w:tcPr>
          <w:p w14:paraId="44CF5EBE" w14:textId="77777777" w:rsidR="009F4180" w:rsidRDefault="009F4180" w:rsidP="00086632">
            <w:pPr>
              <w:pStyle w:val="Default"/>
              <w:rPr>
                <w:sz w:val="22"/>
                <w:szCs w:val="22"/>
              </w:rPr>
            </w:pPr>
            <w:r>
              <w:rPr>
                <w:sz w:val="22"/>
                <w:szCs w:val="22"/>
              </w:rPr>
              <w:t xml:space="preserve">Общедоступная библиотека </w:t>
            </w:r>
          </w:p>
        </w:tc>
        <w:tc>
          <w:tcPr>
            <w:tcW w:w="859" w:type="pct"/>
          </w:tcPr>
          <w:p w14:paraId="62727783" w14:textId="77777777" w:rsidR="009F4180" w:rsidRDefault="009F4180" w:rsidP="00086632">
            <w:pPr>
              <w:pStyle w:val="Default"/>
              <w:jc w:val="center"/>
              <w:rPr>
                <w:sz w:val="22"/>
                <w:szCs w:val="22"/>
              </w:rPr>
            </w:pPr>
            <w:r>
              <w:rPr>
                <w:sz w:val="22"/>
                <w:szCs w:val="22"/>
              </w:rPr>
              <w:t>объект</w:t>
            </w:r>
          </w:p>
        </w:tc>
        <w:tc>
          <w:tcPr>
            <w:tcW w:w="919" w:type="pct"/>
          </w:tcPr>
          <w:p w14:paraId="5C5FCA49" w14:textId="77777777" w:rsidR="009F4180" w:rsidRPr="00105F7F" w:rsidRDefault="009F4180" w:rsidP="00086632">
            <w:pPr>
              <w:pStyle w:val="Default"/>
              <w:jc w:val="center"/>
              <w:rPr>
                <w:color w:val="auto"/>
                <w:sz w:val="22"/>
                <w:szCs w:val="22"/>
              </w:rPr>
            </w:pPr>
            <w:r w:rsidRPr="00105F7F">
              <w:rPr>
                <w:color w:val="auto"/>
                <w:sz w:val="22"/>
                <w:szCs w:val="22"/>
              </w:rPr>
              <w:t>1</w:t>
            </w:r>
          </w:p>
        </w:tc>
        <w:tc>
          <w:tcPr>
            <w:tcW w:w="550" w:type="pct"/>
          </w:tcPr>
          <w:p w14:paraId="61E0295C" w14:textId="77777777" w:rsidR="009F4180" w:rsidRPr="00105F7F" w:rsidRDefault="009F4180" w:rsidP="00086632">
            <w:pPr>
              <w:pStyle w:val="Default"/>
              <w:jc w:val="center"/>
              <w:rPr>
                <w:color w:val="auto"/>
                <w:sz w:val="22"/>
                <w:szCs w:val="22"/>
              </w:rPr>
            </w:pPr>
            <w:r w:rsidRPr="00105F7F">
              <w:rPr>
                <w:color w:val="auto"/>
                <w:sz w:val="22"/>
                <w:szCs w:val="22"/>
              </w:rPr>
              <w:t>-</w:t>
            </w:r>
          </w:p>
        </w:tc>
        <w:tc>
          <w:tcPr>
            <w:tcW w:w="813" w:type="pct"/>
          </w:tcPr>
          <w:p w14:paraId="6F9F9C44" w14:textId="77777777" w:rsidR="009F4180" w:rsidRPr="00105F7F" w:rsidRDefault="009F4180" w:rsidP="00086632">
            <w:pPr>
              <w:pStyle w:val="Default"/>
              <w:jc w:val="center"/>
              <w:rPr>
                <w:color w:val="auto"/>
                <w:sz w:val="22"/>
                <w:szCs w:val="22"/>
              </w:rPr>
            </w:pPr>
            <w:r w:rsidRPr="00105F7F">
              <w:rPr>
                <w:color w:val="auto"/>
                <w:sz w:val="22"/>
                <w:szCs w:val="22"/>
              </w:rPr>
              <w:t>1</w:t>
            </w:r>
          </w:p>
        </w:tc>
      </w:tr>
      <w:tr w:rsidR="009F4180" w14:paraId="1C9B81BE" w14:textId="77777777" w:rsidTr="00086632">
        <w:tc>
          <w:tcPr>
            <w:tcW w:w="362" w:type="pct"/>
          </w:tcPr>
          <w:p w14:paraId="3E1D715D" w14:textId="77777777" w:rsidR="009F4180" w:rsidRDefault="009F4180" w:rsidP="00086632">
            <w:pPr>
              <w:pStyle w:val="Default"/>
              <w:rPr>
                <w:sz w:val="22"/>
                <w:szCs w:val="22"/>
              </w:rPr>
            </w:pPr>
            <w:r>
              <w:rPr>
                <w:sz w:val="22"/>
                <w:szCs w:val="22"/>
              </w:rPr>
              <w:t xml:space="preserve">4.5 </w:t>
            </w:r>
          </w:p>
        </w:tc>
        <w:tc>
          <w:tcPr>
            <w:tcW w:w="1497" w:type="pct"/>
          </w:tcPr>
          <w:p w14:paraId="0A92C2EC" w14:textId="77777777" w:rsidR="009F4180" w:rsidRDefault="009F4180" w:rsidP="00086632">
            <w:pPr>
              <w:pStyle w:val="Default"/>
              <w:rPr>
                <w:sz w:val="22"/>
                <w:szCs w:val="22"/>
              </w:rPr>
            </w:pPr>
            <w:r>
              <w:rPr>
                <w:sz w:val="22"/>
                <w:szCs w:val="22"/>
              </w:rPr>
              <w:t xml:space="preserve">Краеведческий музей </w:t>
            </w:r>
          </w:p>
        </w:tc>
        <w:tc>
          <w:tcPr>
            <w:tcW w:w="859" w:type="pct"/>
          </w:tcPr>
          <w:p w14:paraId="3B4C8BCF" w14:textId="77777777" w:rsidR="009F4180" w:rsidRDefault="009F4180" w:rsidP="00086632">
            <w:pPr>
              <w:pStyle w:val="Default"/>
              <w:jc w:val="center"/>
              <w:rPr>
                <w:sz w:val="22"/>
                <w:szCs w:val="22"/>
              </w:rPr>
            </w:pPr>
            <w:r>
              <w:rPr>
                <w:sz w:val="22"/>
                <w:szCs w:val="22"/>
              </w:rPr>
              <w:t>объект</w:t>
            </w:r>
          </w:p>
        </w:tc>
        <w:tc>
          <w:tcPr>
            <w:tcW w:w="919" w:type="pct"/>
          </w:tcPr>
          <w:p w14:paraId="029C6742" w14:textId="77777777" w:rsidR="009F4180" w:rsidRPr="00105F7F" w:rsidRDefault="009F4180" w:rsidP="00086632">
            <w:pPr>
              <w:pStyle w:val="Default"/>
              <w:jc w:val="center"/>
              <w:rPr>
                <w:color w:val="auto"/>
                <w:sz w:val="22"/>
                <w:szCs w:val="22"/>
              </w:rPr>
            </w:pPr>
            <w:r w:rsidRPr="00105F7F">
              <w:rPr>
                <w:color w:val="auto"/>
                <w:sz w:val="22"/>
                <w:szCs w:val="22"/>
              </w:rPr>
              <w:t>0</w:t>
            </w:r>
          </w:p>
        </w:tc>
        <w:tc>
          <w:tcPr>
            <w:tcW w:w="550" w:type="pct"/>
          </w:tcPr>
          <w:p w14:paraId="45320766" w14:textId="77777777" w:rsidR="009F4180" w:rsidRPr="00105F7F" w:rsidRDefault="009F4180" w:rsidP="00086632">
            <w:pPr>
              <w:pStyle w:val="Default"/>
              <w:jc w:val="center"/>
              <w:rPr>
                <w:color w:val="auto"/>
                <w:sz w:val="22"/>
                <w:szCs w:val="22"/>
              </w:rPr>
            </w:pPr>
            <w:r w:rsidRPr="00105F7F">
              <w:rPr>
                <w:color w:val="auto"/>
                <w:sz w:val="22"/>
                <w:szCs w:val="22"/>
              </w:rPr>
              <w:t>-</w:t>
            </w:r>
          </w:p>
        </w:tc>
        <w:tc>
          <w:tcPr>
            <w:tcW w:w="813" w:type="pct"/>
          </w:tcPr>
          <w:p w14:paraId="2B52A548" w14:textId="77777777" w:rsidR="009F4180" w:rsidRPr="00105F7F" w:rsidRDefault="009F4180" w:rsidP="00086632">
            <w:pPr>
              <w:pStyle w:val="Default"/>
              <w:jc w:val="center"/>
              <w:rPr>
                <w:color w:val="auto"/>
                <w:sz w:val="22"/>
                <w:szCs w:val="22"/>
              </w:rPr>
            </w:pPr>
            <w:r w:rsidRPr="00105F7F">
              <w:rPr>
                <w:color w:val="auto"/>
                <w:sz w:val="22"/>
                <w:szCs w:val="22"/>
              </w:rPr>
              <w:t>0</w:t>
            </w:r>
          </w:p>
        </w:tc>
      </w:tr>
      <w:tr w:rsidR="009F4180" w14:paraId="31745E08" w14:textId="77777777" w:rsidTr="00086632">
        <w:tc>
          <w:tcPr>
            <w:tcW w:w="362" w:type="pct"/>
          </w:tcPr>
          <w:p w14:paraId="14CD0D8C" w14:textId="77777777" w:rsidR="009F4180" w:rsidRDefault="009F4180" w:rsidP="00086632">
            <w:pPr>
              <w:pStyle w:val="Default"/>
              <w:rPr>
                <w:sz w:val="22"/>
                <w:szCs w:val="22"/>
              </w:rPr>
            </w:pPr>
            <w:r>
              <w:rPr>
                <w:sz w:val="22"/>
                <w:szCs w:val="22"/>
              </w:rPr>
              <w:t xml:space="preserve">4.6 </w:t>
            </w:r>
          </w:p>
        </w:tc>
        <w:tc>
          <w:tcPr>
            <w:tcW w:w="1497" w:type="pct"/>
          </w:tcPr>
          <w:p w14:paraId="198D7E31" w14:textId="77777777" w:rsidR="009F4180" w:rsidRDefault="009F4180" w:rsidP="00086632">
            <w:pPr>
              <w:pStyle w:val="Default"/>
              <w:rPr>
                <w:sz w:val="22"/>
                <w:szCs w:val="22"/>
              </w:rPr>
            </w:pPr>
            <w:r>
              <w:rPr>
                <w:sz w:val="22"/>
                <w:szCs w:val="22"/>
              </w:rPr>
              <w:t xml:space="preserve">Тематический музей </w:t>
            </w:r>
          </w:p>
        </w:tc>
        <w:tc>
          <w:tcPr>
            <w:tcW w:w="859" w:type="pct"/>
          </w:tcPr>
          <w:p w14:paraId="642ED878" w14:textId="77777777" w:rsidR="009F4180" w:rsidRDefault="009F4180" w:rsidP="00086632">
            <w:pPr>
              <w:pStyle w:val="Default"/>
              <w:jc w:val="center"/>
              <w:rPr>
                <w:sz w:val="22"/>
                <w:szCs w:val="22"/>
              </w:rPr>
            </w:pPr>
            <w:r>
              <w:rPr>
                <w:sz w:val="22"/>
                <w:szCs w:val="22"/>
              </w:rPr>
              <w:t>объект</w:t>
            </w:r>
          </w:p>
        </w:tc>
        <w:tc>
          <w:tcPr>
            <w:tcW w:w="919" w:type="pct"/>
          </w:tcPr>
          <w:p w14:paraId="7433560C" w14:textId="77777777" w:rsidR="009F4180" w:rsidRPr="00105F7F" w:rsidRDefault="009F4180" w:rsidP="00086632">
            <w:pPr>
              <w:pStyle w:val="Default"/>
              <w:jc w:val="center"/>
              <w:rPr>
                <w:color w:val="auto"/>
                <w:sz w:val="22"/>
                <w:szCs w:val="22"/>
              </w:rPr>
            </w:pPr>
            <w:r w:rsidRPr="00105F7F">
              <w:rPr>
                <w:color w:val="auto"/>
                <w:sz w:val="22"/>
                <w:szCs w:val="22"/>
              </w:rPr>
              <w:t>0</w:t>
            </w:r>
          </w:p>
        </w:tc>
        <w:tc>
          <w:tcPr>
            <w:tcW w:w="550" w:type="pct"/>
          </w:tcPr>
          <w:p w14:paraId="7078FE1F" w14:textId="77777777" w:rsidR="009F4180" w:rsidRPr="00105F7F" w:rsidRDefault="009F4180" w:rsidP="00086632">
            <w:pPr>
              <w:pStyle w:val="Default"/>
              <w:jc w:val="center"/>
              <w:rPr>
                <w:color w:val="auto"/>
                <w:sz w:val="22"/>
                <w:szCs w:val="22"/>
              </w:rPr>
            </w:pPr>
            <w:r w:rsidRPr="00105F7F">
              <w:rPr>
                <w:color w:val="auto"/>
                <w:sz w:val="22"/>
                <w:szCs w:val="22"/>
              </w:rPr>
              <w:t>-</w:t>
            </w:r>
          </w:p>
        </w:tc>
        <w:tc>
          <w:tcPr>
            <w:tcW w:w="813" w:type="pct"/>
          </w:tcPr>
          <w:p w14:paraId="6CB9DD86" w14:textId="77777777" w:rsidR="009F4180" w:rsidRPr="00105F7F" w:rsidRDefault="009F4180" w:rsidP="00086632">
            <w:pPr>
              <w:pStyle w:val="Default"/>
              <w:jc w:val="center"/>
              <w:rPr>
                <w:color w:val="auto"/>
                <w:sz w:val="22"/>
                <w:szCs w:val="22"/>
              </w:rPr>
            </w:pPr>
            <w:r w:rsidRPr="00105F7F">
              <w:rPr>
                <w:color w:val="auto"/>
                <w:sz w:val="22"/>
                <w:szCs w:val="22"/>
              </w:rPr>
              <w:t>0</w:t>
            </w:r>
          </w:p>
        </w:tc>
      </w:tr>
      <w:tr w:rsidR="00803D7A" w14:paraId="05A8B8F3" w14:textId="77777777" w:rsidTr="00086632">
        <w:tc>
          <w:tcPr>
            <w:tcW w:w="362" w:type="pct"/>
          </w:tcPr>
          <w:p w14:paraId="58483897" w14:textId="77777777" w:rsidR="00803D7A" w:rsidRDefault="00803D7A" w:rsidP="00803D7A">
            <w:pPr>
              <w:pStyle w:val="Default"/>
              <w:rPr>
                <w:sz w:val="22"/>
                <w:szCs w:val="22"/>
              </w:rPr>
            </w:pPr>
            <w:r>
              <w:rPr>
                <w:sz w:val="22"/>
                <w:szCs w:val="22"/>
              </w:rPr>
              <w:t xml:space="preserve">4.7 </w:t>
            </w:r>
          </w:p>
        </w:tc>
        <w:tc>
          <w:tcPr>
            <w:tcW w:w="1497" w:type="pct"/>
          </w:tcPr>
          <w:p w14:paraId="65AFD0F8" w14:textId="77777777" w:rsidR="00803D7A" w:rsidRDefault="00803D7A" w:rsidP="00803D7A">
            <w:pPr>
              <w:pStyle w:val="Default"/>
              <w:rPr>
                <w:sz w:val="22"/>
                <w:szCs w:val="22"/>
              </w:rPr>
            </w:pPr>
            <w:r>
              <w:rPr>
                <w:sz w:val="22"/>
                <w:szCs w:val="22"/>
              </w:rPr>
              <w:t xml:space="preserve">Спортивные залы общего пользования, кв. м площади пола </w:t>
            </w:r>
          </w:p>
        </w:tc>
        <w:tc>
          <w:tcPr>
            <w:tcW w:w="859" w:type="pct"/>
          </w:tcPr>
          <w:p w14:paraId="24F0AB50" w14:textId="77777777" w:rsidR="00803D7A" w:rsidRDefault="00803D7A" w:rsidP="00803D7A">
            <w:pPr>
              <w:pStyle w:val="Default"/>
              <w:jc w:val="center"/>
              <w:rPr>
                <w:sz w:val="22"/>
                <w:szCs w:val="22"/>
              </w:rPr>
            </w:pPr>
            <w:r>
              <w:rPr>
                <w:sz w:val="22"/>
                <w:szCs w:val="22"/>
              </w:rPr>
              <w:t>кв.м.</w:t>
            </w:r>
          </w:p>
        </w:tc>
        <w:tc>
          <w:tcPr>
            <w:tcW w:w="919" w:type="pct"/>
          </w:tcPr>
          <w:p w14:paraId="3FE8E126" w14:textId="135D0FCA" w:rsidR="00803D7A" w:rsidRPr="00652E55" w:rsidRDefault="00803D7A" w:rsidP="00803D7A">
            <w:pPr>
              <w:pStyle w:val="Default"/>
              <w:jc w:val="center"/>
              <w:rPr>
                <w:color w:val="auto"/>
                <w:sz w:val="22"/>
                <w:szCs w:val="22"/>
              </w:rPr>
            </w:pPr>
            <w:r w:rsidRPr="00D66058">
              <w:rPr>
                <w:color w:val="auto"/>
                <w:sz w:val="16"/>
                <w:szCs w:val="16"/>
              </w:rPr>
              <w:t>нет данных</w:t>
            </w:r>
          </w:p>
        </w:tc>
        <w:tc>
          <w:tcPr>
            <w:tcW w:w="550" w:type="pct"/>
          </w:tcPr>
          <w:p w14:paraId="64123469" w14:textId="7760FEB0" w:rsidR="00803D7A" w:rsidRPr="00652E55" w:rsidRDefault="00803D7A" w:rsidP="00803D7A">
            <w:pPr>
              <w:pStyle w:val="Default"/>
              <w:jc w:val="center"/>
              <w:rPr>
                <w:color w:val="auto"/>
                <w:sz w:val="22"/>
                <w:szCs w:val="22"/>
              </w:rPr>
            </w:pPr>
            <w:r w:rsidRPr="00D66058">
              <w:rPr>
                <w:color w:val="auto"/>
                <w:sz w:val="16"/>
                <w:szCs w:val="16"/>
              </w:rPr>
              <w:t>нет данных</w:t>
            </w:r>
          </w:p>
        </w:tc>
        <w:tc>
          <w:tcPr>
            <w:tcW w:w="813" w:type="pct"/>
          </w:tcPr>
          <w:p w14:paraId="29719688" w14:textId="2A617869" w:rsidR="00803D7A" w:rsidRPr="00652E55" w:rsidRDefault="00803D7A" w:rsidP="00803D7A">
            <w:pPr>
              <w:pStyle w:val="Default"/>
              <w:jc w:val="center"/>
              <w:rPr>
                <w:color w:val="auto"/>
                <w:sz w:val="22"/>
                <w:szCs w:val="22"/>
              </w:rPr>
            </w:pPr>
            <w:r w:rsidRPr="00D66058">
              <w:rPr>
                <w:color w:val="auto"/>
                <w:sz w:val="16"/>
                <w:szCs w:val="16"/>
              </w:rPr>
              <w:t>нет данных</w:t>
            </w:r>
          </w:p>
        </w:tc>
      </w:tr>
      <w:tr w:rsidR="009F4180" w14:paraId="6C331CE1" w14:textId="77777777" w:rsidTr="00086632">
        <w:tc>
          <w:tcPr>
            <w:tcW w:w="362" w:type="pct"/>
          </w:tcPr>
          <w:p w14:paraId="34CBF814" w14:textId="77777777" w:rsidR="009F4180" w:rsidRDefault="009F4180" w:rsidP="00086632">
            <w:pPr>
              <w:pStyle w:val="Default"/>
              <w:rPr>
                <w:sz w:val="22"/>
                <w:szCs w:val="22"/>
              </w:rPr>
            </w:pPr>
            <w:r>
              <w:rPr>
                <w:sz w:val="22"/>
                <w:szCs w:val="22"/>
              </w:rPr>
              <w:t xml:space="preserve">4.8 </w:t>
            </w:r>
          </w:p>
        </w:tc>
        <w:tc>
          <w:tcPr>
            <w:tcW w:w="1497" w:type="pct"/>
          </w:tcPr>
          <w:p w14:paraId="0FF8DAC7" w14:textId="77777777" w:rsidR="009F4180" w:rsidRDefault="009F4180" w:rsidP="00086632">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tcPr>
          <w:p w14:paraId="58EDD105" w14:textId="77777777" w:rsidR="009F4180" w:rsidRDefault="009F4180" w:rsidP="00086632">
            <w:pPr>
              <w:pStyle w:val="Default"/>
              <w:jc w:val="center"/>
              <w:rPr>
                <w:sz w:val="22"/>
                <w:szCs w:val="22"/>
              </w:rPr>
            </w:pPr>
            <w:r>
              <w:rPr>
                <w:sz w:val="22"/>
                <w:szCs w:val="22"/>
              </w:rPr>
              <w:t>кв.м.</w:t>
            </w:r>
          </w:p>
        </w:tc>
        <w:tc>
          <w:tcPr>
            <w:tcW w:w="919" w:type="pct"/>
          </w:tcPr>
          <w:p w14:paraId="367886A8" w14:textId="77777777" w:rsidR="009F4180" w:rsidRPr="002332D4"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48D2ACB4" w14:textId="77777777" w:rsidR="009F4180" w:rsidRPr="002332D4"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55384EC7" w14:textId="77777777" w:rsidR="009F4180" w:rsidRPr="002332D4" w:rsidRDefault="009F4180" w:rsidP="00086632">
            <w:pPr>
              <w:pStyle w:val="Default"/>
              <w:jc w:val="center"/>
              <w:rPr>
                <w:color w:val="auto"/>
                <w:sz w:val="22"/>
                <w:szCs w:val="22"/>
              </w:rPr>
            </w:pPr>
            <w:r w:rsidRPr="00D66058">
              <w:rPr>
                <w:color w:val="auto"/>
                <w:sz w:val="16"/>
                <w:szCs w:val="16"/>
              </w:rPr>
              <w:t>нет данных</w:t>
            </w:r>
          </w:p>
        </w:tc>
      </w:tr>
      <w:tr w:rsidR="009F4180" w14:paraId="2368FC02" w14:textId="77777777" w:rsidTr="00086632">
        <w:tc>
          <w:tcPr>
            <w:tcW w:w="362" w:type="pct"/>
          </w:tcPr>
          <w:p w14:paraId="7FE7D5DA" w14:textId="77777777" w:rsidR="009F4180" w:rsidRDefault="009F4180" w:rsidP="00086632">
            <w:pPr>
              <w:pStyle w:val="Default"/>
              <w:rPr>
                <w:sz w:val="22"/>
                <w:szCs w:val="22"/>
              </w:rPr>
            </w:pPr>
            <w:r>
              <w:rPr>
                <w:sz w:val="22"/>
                <w:szCs w:val="22"/>
              </w:rPr>
              <w:t xml:space="preserve">4.9 </w:t>
            </w:r>
          </w:p>
        </w:tc>
        <w:tc>
          <w:tcPr>
            <w:tcW w:w="1497" w:type="pct"/>
          </w:tcPr>
          <w:p w14:paraId="7C03FE9C" w14:textId="77777777" w:rsidR="009F4180" w:rsidRDefault="009F4180" w:rsidP="00086632">
            <w:pPr>
              <w:pStyle w:val="Default"/>
              <w:rPr>
                <w:sz w:val="22"/>
                <w:szCs w:val="22"/>
              </w:rPr>
            </w:pPr>
            <w:r>
              <w:rPr>
                <w:sz w:val="22"/>
                <w:szCs w:val="22"/>
              </w:rPr>
              <w:t xml:space="preserve">Плавательные бассейны, </w:t>
            </w:r>
          </w:p>
          <w:p w14:paraId="404B8E99" w14:textId="77777777" w:rsidR="009F4180" w:rsidRDefault="009F4180" w:rsidP="00086632">
            <w:pPr>
              <w:pStyle w:val="Default"/>
              <w:rPr>
                <w:sz w:val="22"/>
                <w:szCs w:val="22"/>
              </w:rPr>
            </w:pPr>
            <w:r>
              <w:rPr>
                <w:sz w:val="22"/>
                <w:szCs w:val="22"/>
              </w:rPr>
              <w:t>кв. м зеркала воды</w:t>
            </w:r>
          </w:p>
        </w:tc>
        <w:tc>
          <w:tcPr>
            <w:tcW w:w="859" w:type="pct"/>
          </w:tcPr>
          <w:p w14:paraId="2DAA5B06" w14:textId="77777777" w:rsidR="009F4180" w:rsidRDefault="009F4180" w:rsidP="00086632">
            <w:pPr>
              <w:pStyle w:val="Default"/>
              <w:jc w:val="center"/>
              <w:rPr>
                <w:sz w:val="22"/>
                <w:szCs w:val="22"/>
              </w:rPr>
            </w:pPr>
            <w:r>
              <w:rPr>
                <w:sz w:val="22"/>
                <w:szCs w:val="22"/>
              </w:rPr>
              <w:t>кв.м. зеркала воды</w:t>
            </w:r>
          </w:p>
        </w:tc>
        <w:tc>
          <w:tcPr>
            <w:tcW w:w="919" w:type="pct"/>
          </w:tcPr>
          <w:p w14:paraId="7B72CE0B" w14:textId="77777777" w:rsidR="009F4180" w:rsidRPr="002332D4"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7E57662A" w14:textId="77777777" w:rsidR="009F4180" w:rsidRPr="002332D4"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79F7684B" w14:textId="77777777" w:rsidR="009F4180" w:rsidRPr="002332D4" w:rsidRDefault="009F4180" w:rsidP="00086632">
            <w:pPr>
              <w:pStyle w:val="Default"/>
              <w:jc w:val="center"/>
              <w:rPr>
                <w:color w:val="auto"/>
                <w:sz w:val="22"/>
                <w:szCs w:val="22"/>
              </w:rPr>
            </w:pPr>
            <w:r w:rsidRPr="00D66058">
              <w:rPr>
                <w:color w:val="auto"/>
                <w:sz w:val="16"/>
                <w:szCs w:val="16"/>
              </w:rPr>
              <w:t>нет данных</w:t>
            </w:r>
          </w:p>
        </w:tc>
      </w:tr>
      <w:tr w:rsidR="009F4180" w14:paraId="6F01CC25" w14:textId="77777777" w:rsidTr="00086632">
        <w:tc>
          <w:tcPr>
            <w:tcW w:w="362" w:type="pct"/>
          </w:tcPr>
          <w:p w14:paraId="0D98AED3" w14:textId="77777777" w:rsidR="009F4180" w:rsidRDefault="009F4180" w:rsidP="00086632">
            <w:pPr>
              <w:pStyle w:val="Default"/>
              <w:rPr>
                <w:sz w:val="22"/>
                <w:szCs w:val="22"/>
              </w:rPr>
            </w:pPr>
            <w:r>
              <w:rPr>
                <w:sz w:val="22"/>
                <w:szCs w:val="22"/>
              </w:rPr>
              <w:t xml:space="preserve">4.10 </w:t>
            </w:r>
          </w:p>
        </w:tc>
        <w:tc>
          <w:tcPr>
            <w:tcW w:w="1497" w:type="pct"/>
          </w:tcPr>
          <w:p w14:paraId="35777CD1" w14:textId="77777777" w:rsidR="009F4180" w:rsidRDefault="009F4180" w:rsidP="00086632">
            <w:pPr>
              <w:pStyle w:val="Default"/>
              <w:rPr>
                <w:sz w:val="22"/>
                <w:szCs w:val="22"/>
              </w:rPr>
            </w:pPr>
            <w:r>
              <w:rPr>
                <w:sz w:val="22"/>
                <w:szCs w:val="22"/>
              </w:rPr>
              <w:t xml:space="preserve">Плоскостные сооружения, </w:t>
            </w:r>
          </w:p>
          <w:p w14:paraId="43FC1F30" w14:textId="77777777" w:rsidR="009F4180" w:rsidRDefault="009F4180" w:rsidP="00086632">
            <w:pPr>
              <w:pStyle w:val="Default"/>
              <w:rPr>
                <w:sz w:val="22"/>
                <w:szCs w:val="22"/>
              </w:rPr>
            </w:pPr>
            <w:r>
              <w:rPr>
                <w:sz w:val="22"/>
                <w:szCs w:val="22"/>
              </w:rPr>
              <w:t xml:space="preserve">кв.м. </w:t>
            </w:r>
          </w:p>
        </w:tc>
        <w:tc>
          <w:tcPr>
            <w:tcW w:w="859" w:type="pct"/>
          </w:tcPr>
          <w:p w14:paraId="3A45564B" w14:textId="77777777" w:rsidR="009F4180" w:rsidRDefault="009F4180" w:rsidP="00086632">
            <w:pPr>
              <w:pStyle w:val="Default"/>
              <w:jc w:val="center"/>
              <w:rPr>
                <w:sz w:val="22"/>
                <w:szCs w:val="22"/>
              </w:rPr>
            </w:pPr>
            <w:r>
              <w:rPr>
                <w:sz w:val="22"/>
                <w:szCs w:val="22"/>
              </w:rPr>
              <w:t>кв.м.</w:t>
            </w:r>
          </w:p>
        </w:tc>
        <w:tc>
          <w:tcPr>
            <w:tcW w:w="919" w:type="pct"/>
          </w:tcPr>
          <w:p w14:paraId="110C5DA1" w14:textId="77777777" w:rsidR="009F4180" w:rsidRPr="002332D4"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2270AFEC" w14:textId="77777777" w:rsidR="009F4180" w:rsidRPr="002332D4"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5819C0AF" w14:textId="77777777" w:rsidR="009F4180" w:rsidRPr="002332D4" w:rsidRDefault="009F4180" w:rsidP="00086632">
            <w:pPr>
              <w:pStyle w:val="Default"/>
              <w:jc w:val="center"/>
              <w:rPr>
                <w:color w:val="auto"/>
                <w:sz w:val="22"/>
                <w:szCs w:val="22"/>
              </w:rPr>
            </w:pPr>
            <w:r w:rsidRPr="00D66058">
              <w:rPr>
                <w:color w:val="auto"/>
                <w:sz w:val="16"/>
                <w:szCs w:val="16"/>
              </w:rPr>
              <w:t>нет данных</w:t>
            </w:r>
          </w:p>
        </w:tc>
      </w:tr>
      <w:tr w:rsidR="009F4180" w14:paraId="0BCFB836" w14:textId="77777777" w:rsidTr="00086632">
        <w:tc>
          <w:tcPr>
            <w:tcW w:w="362" w:type="pct"/>
          </w:tcPr>
          <w:p w14:paraId="330187BA" w14:textId="77777777" w:rsidR="009F4180" w:rsidRDefault="009F4180" w:rsidP="00086632">
            <w:pPr>
              <w:pStyle w:val="Default"/>
              <w:rPr>
                <w:sz w:val="22"/>
                <w:szCs w:val="22"/>
              </w:rPr>
            </w:pPr>
            <w:r>
              <w:rPr>
                <w:b/>
                <w:bCs/>
                <w:sz w:val="22"/>
                <w:szCs w:val="22"/>
              </w:rPr>
              <w:t xml:space="preserve">5 </w:t>
            </w:r>
          </w:p>
        </w:tc>
        <w:tc>
          <w:tcPr>
            <w:tcW w:w="1497" w:type="pct"/>
          </w:tcPr>
          <w:p w14:paraId="5CC0ADC8" w14:textId="77777777" w:rsidR="009F4180" w:rsidRDefault="009F4180" w:rsidP="00086632">
            <w:pPr>
              <w:pStyle w:val="Default"/>
              <w:rPr>
                <w:sz w:val="22"/>
                <w:szCs w:val="22"/>
              </w:rPr>
            </w:pPr>
            <w:r>
              <w:rPr>
                <w:b/>
                <w:bCs/>
                <w:sz w:val="22"/>
                <w:szCs w:val="22"/>
              </w:rPr>
              <w:t xml:space="preserve">Транспортная инфраструктура </w:t>
            </w:r>
          </w:p>
        </w:tc>
        <w:tc>
          <w:tcPr>
            <w:tcW w:w="859" w:type="pct"/>
          </w:tcPr>
          <w:p w14:paraId="66D7A8DF" w14:textId="77777777" w:rsidR="009F4180" w:rsidRPr="00027488" w:rsidRDefault="009F4180" w:rsidP="00086632">
            <w:pPr>
              <w:pStyle w:val="510"/>
              <w:shd w:val="clear" w:color="auto" w:fill="auto"/>
              <w:tabs>
                <w:tab w:val="left" w:pos="523"/>
              </w:tabs>
              <w:spacing w:before="0" w:line="240" w:lineRule="auto"/>
              <w:rPr>
                <w:b w:val="0"/>
                <w:sz w:val="22"/>
                <w:szCs w:val="22"/>
              </w:rPr>
            </w:pPr>
          </w:p>
        </w:tc>
        <w:tc>
          <w:tcPr>
            <w:tcW w:w="919" w:type="pct"/>
          </w:tcPr>
          <w:p w14:paraId="7A765D55"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c>
          <w:tcPr>
            <w:tcW w:w="550" w:type="pct"/>
          </w:tcPr>
          <w:p w14:paraId="29E77C6B"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c>
          <w:tcPr>
            <w:tcW w:w="813" w:type="pct"/>
          </w:tcPr>
          <w:p w14:paraId="309CD623"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r>
      <w:tr w:rsidR="009F4180" w14:paraId="3DB25767" w14:textId="77777777" w:rsidTr="00086632">
        <w:tc>
          <w:tcPr>
            <w:tcW w:w="362" w:type="pct"/>
          </w:tcPr>
          <w:p w14:paraId="3ADAABA3" w14:textId="77777777" w:rsidR="009F4180" w:rsidRPr="00027488" w:rsidRDefault="009F4180" w:rsidP="00086632">
            <w:pPr>
              <w:pStyle w:val="510"/>
              <w:shd w:val="clear" w:color="auto" w:fill="auto"/>
              <w:tabs>
                <w:tab w:val="left" w:pos="523"/>
              </w:tabs>
              <w:spacing w:before="0" w:line="240" w:lineRule="auto"/>
              <w:jc w:val="right"/>
              <w:rPr>
                <w:b w:val="0"/>
                <w:sz w:val="22"/>
                <w:szCs w:val="22"/>
              </w:rPr>
            </w:pPr>
          </w:p>
        </w:tc>
        <w:tc>
          <w:tcPr>
            <w:tcW w:w="1497" w:type="pct"/>
          </w:tcPr>
          <w:p w14:paraId="71F752A5" w14:textId="77777777" w:rsidR="009F4180" w:rsidRDefault="009F4180" w:rsidP="00086632">
            <w:pPr>
              <w:pStyle w:val="Default"/>
              <w:rPr>
                <w:sz w:val="22"/>
                <w:szCs w:val="22"/>
              </w:rPr>
            </w:pPr>
            <w:r>
              <w:rPr>
                <w:sz w:val="22"/>
                <w:szCs w:val="22"/>
              </w:rPr>
              <w:t xml:space="preserve">Протяженность автомобильных дорог всего </w:t>
            </w:r>
          </w:p>
        </w:tc>
        <w:tc>
          <w:tcPr>
            <w:tcW w:w="859" w:type="pct"/>
          </w:tcPr>
          <w:p w14:paraId="382A7A41" w14:textId="77777777" w:rsidR="009F4180" w:rsidRDefault="009F4180" w:rsidP="00086632">
            <w:pPr>
              <w:pStyle w:val="Default"/>
              <w:jc w:val="center"/>
              <w:rPr>
                <w:sz w:val="22"/>
                <w:szCs w:val="22"/>
              </w:rPr>
            </w:pPr>
            <w:r>
              <w:rPr>
                <w:sz w:val="22"/>
                <w:szCs w:val="22"/>
              </w:rPr>
              <w:t>км</w:t>
            </w:r>
          </w:p>
        </w:tc>
        <w:tc>
          <w:tcPr>
            <w:tcW w:w="919" w:type="pct"/>
          </w:tcPr>
          <w:p w14:paraId="50A0E242" w14:textId="0B4B1D56" w:rsidR="009F4180" w:rsidRPr="009502D7" w:rsidRDefault="00803D7A" w:rsidP="00086632">
            <w:pPr>
              <w:pStyle w:val="Default"/>
              <w:jc w:val="center"/>
              <w:rPr>
                <w:color w:val="auto"/>
                <w:sz w:val="22"/>
                <w:szCs w:val="22"/>
              </w:rPr>
            </w:pPr>
            <w:r>
              <w:rPr>
                <w:color w:val="auto"/>
                <w:sz w:val="22"/>
                <w:szCs w:val="22"/>
              </w:rPr>
              <w:t>15,1</w:t>
            </w:r>
          </w:p>
        </w:tc>
        <w:tc>
          <w:tcPr>
            <w:tcW w:w="550" w:type="pct"/>
          </w:tcPr>
          <w:p w14:paraId="4714E53A" w14:textId="77777777" w:rsidR="009F4180" w:rsidRPr="009502D7" w:rsidRDefault="009F4180" w:rsidP="00086632">
            <w:pPr>
              <w:pStyle w:val="Default"/>
              <w:jc w:val="center"/>
              <w:rPr>
                <w:color w:val="auto"/>
                <w:sz w:val="22"/>
                <w:szCs w:val="22"/>
              </w:rPr>
            </w:pPr>
            <w:r w:rsidRPr="002332D4">
              <w:rPr>
                <w:color w:val="auto"/>
                <w:sz w:val="22"/>
                <w:szCs w:val="22"/>
              </w:rPr>
              <w:t>-</w:t>
            </w:r>
          </w:p>
        </w:tc>
        <w:tc>
          <w:tcPr>
            <w:tcW w:w="813" w:type="pct"/>
          </w:tcPr>
          <w:p w14:paraId="07AAC774" w14:textId="65750684" w:rsidR="009F4180" w:rsidRPr="009502D7" w:rsidRDefault="00803D7A" w:rsidP="00086632">
            <w:pPr>
              <w:pStyle w:val="Default"/>
              <w:jc w:val="center"/>
              <w:rPr>
                <w:color w:val="auto"/>
                <w:sz w:val="22"/>
                <w:szCs w:val="22"/>
              </w:rPr>
            </w:pPr>
            <w:r>
              <w:rPr>
                <w:color w:val="auto"/>
                <w:sz w:val="22"/>
                <w:szCs w:val="22"/>
              </w:rPr>
              <w:t>15,1</w:t>
            </w:r>
          </w:p>
        </w:tc>
      </w:tr>
      <w:tr w:rsidR="009F4180" w14:paraId="0F1C7591" w14:textId="77777777" w:rsidTr="00086632">
        <w:tc>
          <w:tcPr>
            <w:tcW w:w="362" w:type="pct"/>
          </w:tcPr>
          <w:p w14:paraId="7DCFCEF9" w14:textId="77777777" w:rsidR="009F4180" w:rsidRPr="00027488" w:rsidRDefault="009F4180" w:rsidP="00086632">
            <w:pPr>
              <w:pStyle w:val="510"/>
              <w:shd w:val="clear" w:color="auto" w:fill="auto"/>
              <w:tabs>
                <w:tab w:val="left" w:pos="523"/>
              </w:tabs>
              <w:spacing w:before="0" w:line="240" w:lineRule="auto"/>
              <w:jc w:val="right"/>
              <w:rPr>
                <w:b w:val="0"/>
                <w:sz w:val="22"/>
                <w:szCs w:val="22"/>
              </w:rPr>
            </w:pPr>
          </w:p>
        </w:tc>
        <w:tc>
          <w:tcPr>
            <w:tcW w:w="1497" w:type="pct"/>
          </w:tcPr>
          <w:p w14:paraId="28442E61" w14:textId="77777777" w:rsidR="009F4180" w:rsidRDefault="009F4180" w:rsidP="00086632">
            <w:pPr>
              <w:pStyle w:val="Default"/>
              <w:rPr>
                <w:sz w:val="22"/>
                <w:szCs w:val="22"/>
              </w:rPr>
            </w:pPr>
            <w:r>
              <w:rPr>
                <w:sz w:val="22"/>
                <w:szCs w:val="22"/>
              </w:rPr>
              <w:t xml:space="preserve">В том числе: </w:t>
            </w:r>
          </w:p>
        </w:tc>
        <w:tc>
          <w:tcPr>
            <w:tcW w:w="859" w:type="pct"/>
          </w:tcPr>
          <w:p w14:paraId="5AB405E5" w14:textId="77777777" w:rsidR="009F4180" w:rsidRDefault="009F4180" w:rsidP="00086632">
            <w:pPr>
              <w:pStyle w:val="Default"/>
              <w:jc w:val="center"/>
              <w:rPr>
                <w:sz w:val="22"/>
                <w:szCs w:val="22"/>
              </w:rPr>
            </w:pPr>
            <w:r>
              <w:rPr>
                <w:sz w:val="22"/>
                <w:szCs w:val="22"/>
              </w:rPr>
              <w:t>-"-</w:t>
            </w:r>
          </w:p>
        </w:tc>
        <w:tc>
          <w:tcPr>
            <w:tcW w:w="919" w:type="pct"/>
          </w:tcPr>
          <w:p w14:paraId="4753070B"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550" w:type="pct"/>
          </w:tcPr>
          <w:p w14:paraId="57421D91"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813" w:type="pct"/>
          </w:tcPr>
          <w:p w14:paraId="1E752516"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r>
      <w:tr w:rsidR="009F4180" w14:paraId="42245E05" w14:textId="77777777" w:rsidTr="00086632">
        <w:tc>
          <w:tcPr>
            <w:tcW w:w="362" w:type="pct"/>
          </w:tcPr>
          <w:p w14:paraId="51D6F478" w14:textId="77777777" w:rsidR="009F4180" w:rsidRPr="00027488" w:rsidRDefault="009F4180" w:rsidP="00086632">
            <w:pPr>
              <w:pStyle w:val="510"/>
              <w:shd w:val="clear" w:color="auto" w:fill="auto"/>
              <w:tabs>
                <w:tab w:val="left" w:pos="523"/>
              </w:tabs>
              <w:spacing w:before="0" w:line="240" w:lineRule="auto"/>
              <w:jc w:val="right"/>
              <w:rPr>
                <w:b w:val="0"/>
                <w:sz w:val="22"/>
                <w:szCs w:val="22"/>
              </w:rPr>
            </w:pPr>
          </w:p>
        </w:tc>
        <w:tc>
          <w:tcPr>
            <w:tcW w:w="1497" w:type="pct"/>
          </w:tcPr>
          <w:p w14:paraId="3E6D93A8" w14:textId="77777777" w:rsidR="009F4180" w:rsidRDefault="009F4180" w:rsidP="00086632">
            <w:pPr>
              <w:pStyle w:val="Default"/>
              <w:rPr>
                <w:sz w:val="22"/>
                <w:szCs w:val="22"/>
              </w:rPr>
            </w:pPr>
            <w:r>
              <w:rPr>
                <w:sz w:val="22"/>
                <w:szCs w:val="22"/>
              </w:rPr>
              <w:t xml:space="preserve">Магистральные улицы общегородского значения </w:t>
            </w:r>
          </w:p>
        </w:tc>
        <w:tc>
          <w:tcPr>
            <w:tcW w:w="859" w:type="pct"/>
          </w:tcPr>
          <w:p w14:paraId="0CC67BBC" w14:textId="77777777" w:rsidR="009F4180" w:rsidRDefault="009F4180" w:rsidP="00086632">
            <w:pPr>
              <w:pStyle w:val="Default"/>
              <w:jc w:val="center"/>
              <w:rPr>
                <w:sz w:val="22"/>
                <w:szCs w:val="22"/>
              </w:rPr>
            </w:pPr>
            <w:r>
              <w:rPr>
                <w:sz w:val="22"/>
                <w:szCs w:val="22"/>
              </w:rPr>
              <w:t>-"-</w:t>
            </w:r>
          </w:p>
        </w:tc>
        <w:tc>
          <w:tcPr>
            <w:tcW w:w="919" w:type="pct"/>
          </w:tcPr>
          <w:p w14:paraId="35859DC2" w14:textId="77777777" w:rsidR="009F4180" w:rsidRPr="009502D7"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6201F9BC" w14:textId="77777777" w:rsidR="009F4180" w:rsidRPr="009502D7"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00D68E79" w14:textId="77777777" w:rsidR="009F4180" w:rsidRPr="009502D7" w:rsidRDefault="009F4180" w:rsidP="00086632">
            <w:pPr>
              <w:pStyle w:val="Default"/>
              <w:jc w:val="center"/>
              <w:rPr>
                <w:color w:val="auto"/>
                <w:sz w:val="22"/>
                <w:szCs w:val="22"/>
              </w:rPr>
            </w:pPr>
            <w:r w:rsidRPr="00D66058">
              <w:rPr>
                <w:color w:val="auto"/>
                <w:sz w:val="16"/>
                <w:szCs w:val="16"/>
              </w:rPr>
              <w:t>нет данных</w:t>
            </w:r>
          </w:p>
        </w:tc>
      </w:tr>
      <w:tr w:rsidR="009F4180" w14:paraId="4BBC51F6" w14:textId="77777777" w:rsidTr="00086632">
        <w:tc>
          <w:tcPr>
            <w:tcW w:w="362" w:type="pct"/>
          </w:tcPr>
          <w:p w14:paraId="0837CA26" w14:textId="77777777" w:rsidR="009F4180" w:rsidRPr="00027488" w:rsidRDefault="009F4180" w:rsidP="00086632">
            <w:pPr>
              <w:pStyle w:val="510"/>
              <w:shd w:val="clear" w:color="auto" w:fill="auto"/>
              <w:tabs>
                <w:tab w:val="left" w:pos="523"/>
              </w:tabs>
              <w:spacing w:before="0" w:line="240" w:lineRule="auto"/>
              <w:jc w:val="right"/>
              <w:rPr>
                <w:b w:val="0"/>
                <w:sz w:val="22"/>
                <w:szCs w:val="22"/>
              </w:rPr>
            </w:pPr>
          </w:p>
        </w:tc>
        <w:tc>
          <w:tcPr>
            <w:tcW w:w="1497" w:type="pct"/>
          </w:tcPr>
          <w:p w14:paraId="5F52DB0F" w14:textId="77777777" w:rsidR="009F4180" w:rsidRDefault="009F4180" w:rsidP="00086632">
            <w:pPr>
              <w:pStyle w:val="Default"/>
              <w:rPr>
                <w:sz w:val="22"/>
                <w:szCs w:val="22"/>
              </w:rPr>
            </w:pPr>
            <w:r>
              <w:rPr>
                <w:sz w:val="22"/>
                <w:szCs w:val="22"/>
              </w:rPr>
              <w:t xml:space="preserve">Магистральные улицы районного значения </w:t>
            </w:r>
          </w:p>
        </w:tc>
        <w:tc>
          <w:tcPr>
            <w:tcW w:w="859" w:type="pct"/>
          </w:tcPr>
          <w:p w14:paraId="08AAC4B1" w14:textId="77777777" w:rsidR="009F4180" w:rsidRDefault="009F4180" w:rsidP="00086632">
            <w:pPr>
              <w:pStyle w:val="Default"/>
              <w:jc w:val="center"/>
              <w:rPr>
                <w:sz w:val="22"/>
                <w:szCs w:val="22"/>
              </w:rPr>
            </w:pPr>
            <w:r>
              <w:rPr>
                <w:sz w:val="22"/>
                <w:szCs w:val="22"/>
              </w:rPr>
              <w:t>-"-</w:t>
            </w:r>
          </w:p>
        </w:tc>
        <w:tc>
          <w:tcPr>
            <w:tcW w:w="919" w:type="pct"/>
          </w:tcPr>
          <w:p w14:paraId="1A485F8B" w14:textId="77777777" w:rsidR="009F4180" w:rsidRPr="009502D7"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65861589" w14:textId="77777777" w:rsidR="009F4180" w:rsidRPr="009502D7"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63F511E4" w14:textId="77777777" w:rsidR="009F4180" w:rsidRPr="009502D7" w:rsidRDefault="009F4180" w:rsidP="00086632">
            <w:pPr>
              <w:pStyle w:val="Default"/>
              <w:jc w:val="center"/>
              <w:rPr>
                <w:color w:val="auto"/>
                <w:sz w:val="22"/>
                <w:szCs w:val="22"/>
              </w:rPr>
            </w:pPr>
            <w:r w:rsidRPr="00D66058">
              <w:rPr>
                <w:color w:val="auto"/>
                <w:sz w:val="16"/>
                <w:szCs w:val="16"/>
              </w:rPr>
              <w:t>нет данных</w:t>
            </w:r>
          </w:p>
        </w:tc>
      </w:tr>
      <w:tr w:rsidR="009F4180" w14:paraId="3B98274B" w14:textId="77777777" w:rsidTr="00086632">
        <w:tc>
          <w:tcPr>
            <w:tcW w:w="362" w:type="pct"/>
          </w:tcPr>
          <w:p w14:paraId="12A1270E" w14:textId="77777777" w:rsidR="009F4180" w:rsidRPr="00027488" w:rsidRDefault="009F4180" w:rsidP="00086632">
            <w:pPr>
              <w:pStyle w:val="510"/>
              <w:shd w:val="clear" w:color="auto" w:fill="auto"/>
              <w:tabs>
                <w:tab w:val="left" w:pos="523"/>
              </w:tabs>
              <w:spacing w:before="0" w:line="240" w:lineRule="auto"/>
              <w:jc w:val="right"/>
              <w:rPr>
                <w:b w:val="0"/>
                <w:sz w:val="22"/>
                <w:szCs w:val="22"/>
              </w:rPr>
            </w:pPr>
          </w:p>
        </w:tc>
        <w:tc>
          <w:tcPr>
            <w:tcW w:w="1497" w:type="pct"/>
          </w:tcPr>
          <w:p w14:paraId="4B641203" w14:textId="77777777" w:rsidR="009F4180" w:rsidRDefault="009F4180" w:rsidP="00086632">
            <w:pPr>
              <w:pStyle w:val="Default"/>
              <w:rPr>
                <w:sz w:val="22"/>
                <w:szCs w:val="22"/>
              </w:rPr>
            </w:pPr>
            <w:r>
              <w:rPr>
                <w:sz w:val="22"/>
                <w:szCs w:val="22"/>
              </w:rPr>
              <w:t xml:space="preserve">Улицы в зонах жилой застройки </w:t>
            </w:r>
          </w:p>
        </w:tc>
        <w:tc>
          <w:tcPr>
            <w:tcW w:w="859" w:type="pct"/>
          </w:tcPr>
          <w:p w14:paraId="5913D355" w14:textId="77777777" w:rsidR="009F4180" w:rsidRDefault="009F4180" w:rsidP="00086632">
            <w:pPr>
              <w:pStyle w:val="Default"/>
              <w:jc w:val="center"/>
              <w:rPr>
                <w:sz w:val="22"/>
                <w:szCs w:val="22"/>
              </w:rPr>
            </w:pPr>
            <w:r>
              <w:rPr>
                <w:sz w:val="22"/>
                <w:szCs w:val="22"/>
              </w:rPr>
              <w:t>-"-</w:t>
            </w:r>
          </w:p>
        </w:tc>
        <w:tc>
          <w:tcPr>
            <w:tcW w:w="919" w:type="pct"/>
          </w:tcPr>
          <w:p w14:paraId="689F4057" w14:textId="602B2A5F" w:rsidR="009F4180" w:rsidRPr="009502D7" w:rsidRDefault="00803D7A" w:rsidP="00086632">
            <w:pPr>
              <w:pStyle w:val="Default"/>
              <w:jc w:val="center"/>
              <w:rPr>
                <w:color w:val="auto"/>
                <w:sz w:val="22"/>
                <w:szCs w:val="22"/>
              </w:rPr>
            </w:pPr>
            <w:r>
              <w:rPr>
                <w:color w:val="auto"/>
                <w:sz w:val="22"/>
                <w:szCs w:val="22"/>
              </w:rPr>
              <w:t>6,6</w:t>
            </w:r>
          </w:p>
        </w:tc>
        <w:tc>
          <w:tcPr>
            <w:tcW w:w="550" w:type="pct"/>
          </w:tcPr>
          <w:p w14:paraId="407428FD" w14:textId="77777777" w:rsidR="009F4180" w:rsidRPr="009502D7" w:rsidRDefault="009F4180" w:rsidP="00086632">
            <w:pPr>
              <w:pStyle w:val="Default"/>
              <w:jc w:val="center"/>
              <w:rPr>
                <w:color w:val="auto"/>
                <w:sz w:val="22"/>
                <w:szCs w:val="22"/>
              </w:rPr>
            </w:pPr>
            <w:r w:rsidRPr="002332D4">
              <w:rPr>
                <w:color w:val="auto"/>
                <w:sz w:val="22"/>
                <w:szCs w:val="22"/>
              </w:rPr>
              <w:t>-</w:t>
            </w:r>
          </w:p>
        </w:tc>
        <w:tc>
          <w:tcPr>
            <w:tcW w:w="813" w:type="pct"/>
          </w:tcPr>
          <w:p w14:paraId="43555484" w14:textId="6578DE3E" w:rsidR="009F4180" w:rsidRPr="009502D7" w:rsidRDefault="00803D7A" w:rsidP="00086632">
            <w:pPr>
              <w:pStyle w:val="Default"/>
              <w:jc w:val="center"/>
              <w:rPr>
                <w:color w:val="auto"/>
                <w:sz w:val="22"/>
                <w:szCs w:val="22"/>
              </w:rPr>
            </w:pPr>
            <w:r>
              <w:rPr>
                <w:color w:val="auto"/>
                <w:sz w:val="22"/>
                <w:szCs w:val="22"/>
              </w:rPr>
              <w:t>6,6</w:t>
            </w:r>
          </w:p>
        </w:tc>
      </w:tr>
      <w:tr w:rsidR="009F4180" w14:paraId="76CE6E84" w14:textId="77777777" w:rsidTr="00086632">
        <w:tc>
          <w:tcPr>
            <w:tcW w:w="362" w:type="pct"/>
          </w:tcPr>
          <w:p w14:paraId="57282BD5" w14:textId="77777777" w:rsidR="009F4180" w:rsidRPr="00027488" w:rsidRDefault="009F4180" w:rsidP="00086632">
            <w:pPr>
              <w:pStyle w:val="510"/>
              <w:shd w:val="clear" w:color="auto" w:fill="auto"/>
              <w:tabs>
                <w:tab w:val="left" w:pos="523"/>
              </w:tabs>
              <w:spacing w:before="0" w:line="240" w:lineRule="auto"/>
              <w:jc w:val="right"/>
              <w:rPr>
                <w:b w:val="0"/>
                <w:sz w:val="22"/>
                <w:szCs w:val="22"/>
              </w:rPr>
            </w:pPr>
          </w:p>
        </w:tc>
        <w:tc>
          <w:tcPr>
            <w:tcW w:w="1497" w:type="pct"/>
          </w:tcPr>
          <w:p w14:paraId="3B265E13" w14:textId="77777777" w:rsidR="009F4180" w:rsidRDefault="009F4180" w:rsidP="00086632">
            <w:pPr>
              <w:pStyle w:val="Default"/>
              <w:rPr>
                <w:sz w:val="22"/>
                <w:szCs w:val="22"/>
              </w:rPr>
            </w:pPr>
            <w:r>
              <w:rPr>
                <w:sz w:val="22"/>
                <w:szCs w:val="22"/>
              </w:rPr>
              <w:t xml:space="preserve">Плотность дорожной сети </w:t>
            </w:r>
          </w:p>
        </w:tc>
        <w:tc>
          <w:tcPr>
            <w:tcW w:w="859" w:type="pct"/>
          </w:tcPr>
          <w:p w14:paraId="49F3D49F" w14:textId="77777777" w:rsidR="009F4180" w:rsidRDefault="009F4180" w:rsidP="00086632">
            <w:pPr>
              <w:pStyle w:val="Default"/>
              <w:jc w:val="center"/>
              <w:rPr>
                <w:sz w:val="22"/>
                <w:szCs w:val="22"/>
              </w:rPr>
            </w:pPr>
            <w:r>
              <w:rPr>
                <w:sz w:val="22"/>
                <w:szCs w:val="22"/>
              </w:rPr>
              <w:t>км/км2</w:t>
            </w:r>
          </w:p>
        </w:tc>
        <w:tc>
          <w:tcPr>
            <w:tcW w:w="919" w:type="pct"/>
          </w:tcPr>
          <w:p w14:paraId="2A30A9CF" w14:textId="77777777" w:rsidR="009F4180" w:rsidRPr="009502D7" w:rsidRDefault="009F4180" w:rsidP="00086632">
            <w:pPr>
              <w:pStyle w:val="Default"/>
              <w:jc w:val="center"/>
              <w:rPr>
                <w:color w:val="auto"/>
                <w:sz w:val="22"/>
                <w:szCs w:val="22"/>
              </w:rPr>
            </w:pPr>
            <w:r w:rsidRPr="00D66058">
              <w:rPr>
                <w:color w:val="auto"/>
                <w:sz w:val="16"/>
                <w:szCs w:val="16"/>
              </w:rPr>
              <w:t>нет данных</w:t>
            </w:r>
          </w:p>
        </w:tc>
        <w:tc>
          <w:tcPr>
            <w:tcW w:w="550" w:type="pct"/>
          </w:tcPr>
          <w:p w14:paraId="27EF4012" w14:textId="77777777" w:rsidR="009F4180" w:rsidRPr="009502D7" w:rsidRDefault="009F4180" w:rsidP="00086632">
            <w:pPr>
              <w:pStyle w:val="Default"/>
              <w:jc w:val="center"/>
              <w:rPr>
                <w:color w:val="auto"/>
                <w:sz w:val="22"/>
                <w:szCs w:val="22"/>
              </w:rPr>
            </w:pPr>
            <w:r w:rsidRPr="00D66058">
              <w:rPr>
                <w:color w:val="auto"/>
                <w:sz w:val="16"/>
                <w:szCs w:val="16"/>
              </w:rPr>
              <w:t>нет данных</w:t>
            </w:r>
          </w:p>
        </w:tc>
        <w:tc>
          <w:tcPr>
            <w:tcW w:w="813" w:type="pct"/>
          </w:tcPr>
          <w:p w14:paraId="2079AC29" w14:textId="77777777" w:rsidR="009F4180" w:rsidRPr="009502D7" w:rsidRDefault="009F4180" w:rsidP="00086632">
            <w:pPr>
              <w:pStyle w:val="Default"/>
              <w:jc w:val="center"/>
              <w:rPr>
                <w:color w:val="auto"/>
                <w:sz w:val="22"/>
                <w:szCs w:val="22"/>
              </w:rPr>
            </w:pPr>
            <w:r w:rsidRPr="00D66058">
              <w:rPr>
                <w:color w:val="auto"/>
                <w:sz w:val="16"/>
                <w:szCs w:val="16"/>
              </w:rPr>
              <w:t>нет данных</w:t>
            </w:r>
          </w:p>
        </w:tc>
      </w:tr>
      <w:tr w:rsidR="009F4180" w14:paraId="482B6B45" w14:textId="77777777" w:rsidTr="00086632">
        <w:tc>
          <w:tcPr>
            <w:tcW w:w="362" w:type="pct"/>
          </w:tcPr>
          <w:p w14:paraId="6872C50C" w14:textId="77777777" w:rsidR="009F4180" w:rsidRDefault="009F4180" w:rsidP="00086632">
            <w:pPr>
              <w:pStyle w:val="Default"/>
              <w:rPr>
                <w:sz w:val="22"/>
                <w:szCs w:val="22"/>
              </w:rPr>
            </w:pPr>
            <w:r>
              <w:rPr>
                <w:b/>
                <w:bCs/>
                <w:sz w:val="22"/>
                <w:szCs w:val="22"/>
              </w:rPr>
              <w:t xml:space="preserve">6 </w:t>
            </w:r>
          </w:p>
        </w:tc>
        <w:tc>
          <w:tcPr>
            <w:tcW w:w="1497" w:type="pct"/>
          </w:tcPr>
          <w:p w14:paraId="15FE4A62" w14:textId="77777777" w:rsidR="009F4180" w:rsidRDefault="009F4180" w:rsidP="00086632">
            <w:pPr>
              <w:pStyle w:val="Default"/>
              <w:rPr>
                <w:sz w:val="22"/>
                <w:szCs w:val="22"/>
              </w:rPr>
            </w:pPr>
            <w:r>
              <w:rPr>
                <w:b/>
                <w:bCs/>
                <w:sz w:val="22"/>
                <w:szCs w:val="22"/>
              </w:rPr>
              <w:t xml:space="preserve">Инженерная инфраструктура и благоустройство территории </w:t>
            </w:r>
          </w:p>
        </w:tc>
        <w:tc>
          <w:tcPr>
            <w:tcW w:w="859" w:type="pct"/>
          </w:tcPr>
          <w:p w14:paraId="57785017" w14:textId="77777777" w:rsidR="009F4180" w:rsidRPr="00027488" w:rsidRDefault="009F4180" w:rsidP="00086632">
            <w:pPr>
              <w:pStyle w:val="510"/>
              <w:shd w:val="clear" w:color="auto" w:fill="auto"/>
              <w:tabs>
                <w:tab w:val="left" w:pos="523"/>
              </w:tabs>
              <w:spacing w:before="0" w:line="240" w:lineRule="auto"/>
              <w:rPr>
                <w:b w:val="0"/>
                <w:sz w:val="22"/>
                <w:szCs w:val="22"/>
              </w:rPr>
            </w:pPr>
          </w:p>
        </w:tc>
        <w:tc>
          <w:tcPr>
            <w:tcW w:w="919" w:type="pct"/>
          </w:tcPr>
          <w:p w14:paraId="3DA56EED"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c>
          <w:tcPr>
            <w:tcW w:w="550" w:type="pct"/>
          </w:tcPr>
          <w:p w14:paraId="0E9D5B82"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c>
          <w:tcPr>
            <w:tcW w:w="813" w:type="pct"/>
          </w:tcPr>
          <w:p w14:paraId="45CC42CC"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r>
      <w:tr w:rsidR="009F4180" w14:paraId="516136F9" w14:textId="77777777" w:rsidTr="00086632">
        <w:tc>
          <w:tcPr>
            <w:tcW w:w="362" w:type="pct"/>
          </w:tcPr>
          <w:p w14:paraId="44BF03C4" w14:textId="77777777" w:rsidR="009F4180" w:rsidRDefault="009F4180" w:rsidP="00086632">
            <w:pPr>
              <w:pStyle w:val="Default"/>
              <w:rPr>
                <w:sz w:val="22"/>
                <w:szCs w:val="22"/>
              </w:rPr>
            </w:pPr>
            <w:r>
              <w:rPr>
                <w:sz w:val="22"/>
                <w:szCs w:val="22"/>
              </w:rPr>
              <w:t xml:space="preserve">6.1 </w:t>
            </w:r>
          </w:p>
        </w:tc>
        <w:tc>
          <w:tcPr>
            <w:tcW w:w="1497" w:type="pct"/>
          </w:tcPr>
          <w:p w14:paraId="6F005DE7" w14:textId="77777777" w:rsidR="009F4180" w:rsidRDefault="009F4180" w:rsidP="00086632">
            <w:pPr>
              <w:pStyle w:val="Default"/>
              <w:rPr>
                <w:sz w:val="22"/>
                <w:szCs w:val="22"/>
              </w:rPr>
            </w:pPr>
            <w:r>
              <w:rPr>
                <w:sz w:val="22"/>
                <w:szCs w:val="22"/>
              </w:rPr>
              <w:t xml:space="preserve">Водоснабжение </w:t>
            </w:r>
          </w:p>
        </w:tc>
        <w:tc>
          <w:tcPr>
            <w:tcW w:w="859" w:type="pct"/>
          </w:tcPr>
          <w:p w14:paraId="7C1F4FBD" w14:textId="77777777" w:rsidR="009F4180" w:rsidRPr="00027488" w:rsidRDefault="009F4180" w:rsidP="00086632">
            <w:pPr>
              <w:pStyle w:val="510"/>
              <w:shd w:val="clear" w:color="auto" w:fill="auto"/>
              <w:tabs>
                <w:tab w:val="left" w:pos="523"/>
              </w:tabs>
              <w:spacing w:before="0" w:line="240" w:lineRule="auto"/>
              <w:rPr>
                <w:b w:val="0"/>
                <w:sz w:val="22"/>
                <w:szCs w:val="22"/>
              </w:rPr>
            </w:pPr>
          </w:p>
        </w:tc>
        <w:tc>
          <w:tcPr>
            <w:tcW w:w="919" w:type="pct"/>
          </w:tcPr>
          <w:p w14:paraId="58430A5B"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c>
          <w:tcPr>
            <w:tcW w:w="550" w:type="pct"/>
          </w:tcPr>
          <w:p w14:paraId="1EF13946"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c>
          <w:tcPr>
            <w:tcW w:w="813" w:type="pct"/>
          </w:tcPr>
          <w:p w14:paraId="272F01B5" w14:textId="77777777" w:rsidR="009F4180" w:rsidRPr="009E5639" w:rsidRDefault="009F4180" w:rsidP="00086632">
            <w:pPr>
              <w:pStyle w:val="510"/>
              <w:shd w:val="clear" w:color="auto" w:fill="auto"/>
              <w:tabs>
                <w:tab w:val="left" w:pos="523"/>
              </w:tabs>
              <w:spacing w:before="0" w:line="240" w:lineRule="auto"/>
              <w:rPr>
                <w:b w:val="0"/>
                <w:color w:val="FF0000"/>
                <w:sz w:val="22"/>
                <w:szCs w:val="22"/>
              </w:rPr>
            </w:pPr>
          </w:p>
        </w:tc>
      </w:tr>
      <w:tr w:rsidR="00803D7A" w14:paraId="78CE2252" w14:textId="77777777" w:rsidTr="00086632">
        <w:tc>
          <w:tcPr>
            <w:tcW w:w="362" w:type="pct"/>
          </w:tcPr>
          <w:p w14:paraId="1986CD78" w14:textId="77777777" w:rsidR="00803D7A" w:rsidRDefault="00803D7A" w:rsidP="00803D7A">
            <w:pPr>
              <w:pStyle w:val="Default"/>
              <w:rPr>
                <w:sz w:val="22"/>
                <w:szCs w:val="22"/>
              </w:rPr>
            </w:pPr>
            <w:r>
              <w:rPr>
                <w:sz w:val="22"/>
                <w:szCs w:val="22"/>
              </w:rPr>
              <w:t xml:space="preserve">6.1.1 </w:t>
            </w:r>
          </w:p>
        </w:tc>
        <w:tc>
          <w:tcPr>
            <w:tcW w:w="1497" w:type="pct"/>
          </w:tcPr>
          <w:p w14:paraId="6385345B" w14:textId="77777777" w:rsidR="00803D7A" w:rsidRDefault="00803D7A" w:rsidP="00803D7A">
            <w:pPr>
              <w:pStyle w:val="Default"/>
              <w:rPr>
                <w:sz w:val="22"/>
                <w:szCs w:val="22"/>
              </w:rPr>
            </w:pPr>
            <w:r>
              <w:rPr>
                <w:sz w:val="22"/>
                <w:szCs w:val="22"/>
              </w:rPr>
              <w:t xml:space="preserve">Водопотребление - всего </w:t>
            </w:r>
          </w:p>
        </w:tc>
        <w:tc>
          <w:tcPr>
            <w:tcW w:w="859" w:type="pct"/>
          </w:tcPr>
          <w:p w14:paraId="08367701" w14:textId="77777777" w:rsidR="00803D7A" w:rsidRDefault="00803D7A" w:rsidP="00803D7A">
            <w:pPr>
              <w:pStyle w:val="Default"/>
              <w:jc w:val="center"/>
              <w:rPr>
                <w:sz w:val="22"/>
                <w:szCs w:val="22"/>
              </w:rPr>
            </w:pPr>
            <w:r>
              <w:rPr>
                <w:sz w:val="22"/>
                <w:szCs w:val="22"/>
              </w:rPr>
              <w:t>тыс. куб. м/сут</w:t>
            </w:r>
          </w:p>
        </w:tc>
        <w:tc>
          <w:tcPr>
            <w:tcW w:w="919" w:type="pct"/>
          </w:tcPr>
          <w:p w14:paraId="2C802314" w14:textId="254AC719" w:rsidR="00803D7A" w:rsidRPr="003221D2" w:rsidRDefault="00803D7A" w:rsidP="00803D7A">
            <w:pPr>
              <w:pStyle w:val="Default"/>
              <w:jc w:val="center"/>
              <w:rPr>
                <w:color w:val="auto"/>
                <w:sz w:val="22"/>
                <w:szCs w:val="22"/>
              </w:rPr>
            </w:pPr>
            <w:r>
              <w:rPr>
                <w:color w:val="auto"/>
                <w:sz w:val="22"/>
                <w:szCs w:val="22"/>
              </w:rPr>
              <w:t>240</w:t>
            </w:r>
          </w:p>
        </w:tc>
        <w:tc>
          <w:tcPr>
            <w:tcW w:w="550" w:type="pct"/>
          </w:tcPr>
          <w:p w14:paraId="4ACE7534" w14:textId="78CC0EE2" w:rsidR="00803D7A" w:rsidRPr="003221D2" w:rsidRDefault="00803D7A" w:rsidP="00803D7A">
            <w:pPr>
              <w:pStyle w:val="Default"/>
              <w:jc w:val="center"/>
              <w:rPr>
                <w:color w:val="auto"/>
                <w:sz w:val="22"/>
                <w:szCs w:val="22"/>
              </w:rPr>
            </w:pPr>
            <w:r w:rsidRPr="00523C92">
              <w:rPr>
                <w:color w:val="auto"/>
                <w:sz w:val="22"/>
                <w:szCs w:val="22"/>
              </w:rPr>
              <w:t>-</w:t>
            </w:r>
          </w:p>
        </w:tc>
        <w:tc>
          <w:tcPr>
            <w:tcW w:w="813" w:type="pct"/>
          </w:tcPr>
          <w:p w14:paraId="6D733BE8" w14:textId="603E9000" w:rsidR="00803D7A" w:rsidRPr="003221D2" w:rsidRDefault="00803D7A" w:rsidP="00803D7A">
            <w:pPr>
              <w:pStyle w:val="Default"/>
              <w:jc w:val="center"/>
              <w:rPr>
                <w:color w:val="auto"/>
                <w:sz w:val="22"/>
                <w:szCs w:val="22"/>
              </w:rPr>
            </w:pPr>
            <w:r>
              <w:rPr>
                <w:color w:val="auto"/>
                <w:sz w:val="22"/>
                <w:szCs w:val="22"/>
              </w:rPr>
              <w:t>240</w:t>
            </w:r>
          </w:p>
        </w:tc>
      </w:tr>
      <w:tr w:rsidR="009F4180" w14:paraId="068E284C" w14:textId="77777777" w:rsidTr="00086632">
        <w:tc>
          <w:tcPr>
            <w:tcW w:w="362" w:type="pct"/>
          </w:tcPr>
          <w:p w14:paraId="1707AB7D" w14:textId="77777777" w:rsidR="009F4180" w:rsidRDefault="009F4180" w:rsidP="00086632">
            <w:pPr>
              <w:pStyle w:val="Default"/>
              <w:rPr>
                <w:sz w:val="22"/>
                <w:szCs w:val="22"/>
              </w:rPr>
            </w:pPr>
            <w:r>
              <w:rPr>
                <w:sz w:val="22"/>
                <w:szCs w:val="22"/>
              </w:rPr>
              <w:t xml:space="preserve">6.2 </w:t>
            </w:r>
          </w:p>
        </w:tc>
        <w:tc>
          <w:tcPr>
            <w:tcW w:w="1497" w:type="pct"/>
          </w:tcPr>
          <w:p w14:paraId="1C4A8C17" w14:textId="77777777" w:rsidR="009F4180" w:rsidRDefault="009F4180" w:rsidP="00086632">
            <w:pPr>
              <w:pStyle w:val="Default"/>
              <w:rPr>
                <w:sz w:val="22"/>
                <w:szCs w:val="22"/>
              </w:rPr>
            </w:pPr>
            <w:r>
              <w:rPr>
                <w:sz w:val="22"/>
                <w:szCs w:val="22"/>
              </w:rPr>
              <w:t xml:space="preserve">Водоотведение </w:t>
            </w:r>
          </w:p>
        </w:tc>
        <w:tc>
          <w:tcPr>
            <w:tcW w:w="859" w:type="pct"/>
          </w:tcPr>
          <w:p w14:paraId="72ED123D" w14:textId="77777777" w:rsidR="009F4180" w:rsidRPr="00027488" w:rsidRDefault="009F4180" w:rsidP="00086632">
            <w:pPr>
              <w:pStyle w:val="510"/>
              <w:shd w:val="clear" w:color="auto" w:fill="auto"/>
              <w:tabs>
                <w:tab w:val="left" w:pos="523"/>
              </w:tabs>
              <w:spacing w:before="0" w:line="240" w:lineRule="auto"/>
              <w:rPr>
                <w:b w:val="0"/>
                <w:sz w:val="22"/>
                <w:szCs w:val="22"/>
              </w:rPr>
            </w:pPr>
          </w:p>
        </w:tc>
        <w:tc>
          <w:tcPr>
            <w:tcW w:w="919" w:type="pct"/>
          </w:tcPr>
          <w:p w14:paraId="0BE19DBB"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550" w:type="pct"/>
          </w:tcPr>
          <w:p w14:paraId="696CD43D"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813" w:type="pct"/>
          </w:tcPr>
          <w:p w14:paraId="0F17290A"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r>
      <w:tr w:rsidR="009F4180" w14:paraId="0A8BFCDC" w14:textId="77777777" w:rsidTr="00086632">
        <w:tc>
          <w:tcPr>
            <w:tcW w:w="362" w:type="pct"/>
          </w:tcPr>
          <w:p w14:paraId="16AC9FEA" w14:textId="77777777" w:rsidR="009F4180" w:rsidRDefault="009F4180" w:rsidP="00086632">
            <w:pPr>
              <w:pStyle w:val="Default"/>
              <w:rPr>
                <w:sz w:val="22"/>
                <w:szCs w:val="22"/>
              </w:rPr>
            </w:pPr>
            <w:r>
              <w:rPr>
                <w:sz w:val="22"/>
                <w:szCs w:val="22"/>
              </w:rPr>
              <w:t xml:space="preserve">6.2.1 </w:t>
            </w:r>
          </w:p>
        </w:tc>
        <w:tc>
          <w:tcPr>
            <w:tcW w:w="1497" w:type="pct"/>
          </w:tcPr>
          <w:p w14:paraId="777F7F3D" w14:textId="77777777" w:rsidR="009F4180" w:rsidRDefault="009F4180" w:rsidP="00086632">
            <w:pPr>
              <w:pStyle w:val="Default"/>
              <w:rPr>
                <w:sz w:val="22"/>
                <w:szCs w:val="22"/>
              </w:rPr>
            </w:pPr>
            <w:r>
              <w:rPr>
                <w:sz w:val="22"/>
                <w:szCs w:val="22"/>
              </w:rPr>
              <w:t xml:space="preserve">Водоотведение - всего </w:t>
            </w:r>
          </w:p>
        </w:tc>
        <w:tc>
          <w:tcPr>
            <w:tcW w:w="859" w:type="pct"/>
          </w:tcPr>
          <w:p w14:paraId="71413FF1" w14:textId="77777777" w:rsidR="009F4180" w:rsidRDefault="009F4180" w:rsidP="00086632">
            <w:pPr>
              <w:pStyle w:val="Default"/>
              <w:jc w:val="center"/>
              <w:rPr>
                <w:sz w:val="22"/>
                <w:szCs w:val="22"/>
              </w:rPr>
            </w:pPr>
            <w:r>
              <w:rPr>
                <w:sz w:val="22"/>
                <w:szCs w:val="22"/>
              </w:rPr>
              <w:t>тыс. куб. м/сут</w:t>
            </w:r>
          </w:p>
        </w:tc>
        <w:tc>
          <w:tcPr>
            <w:tcW w:w="919" w:type="pct"/>
          </w:tcPr>
          <w:p w14:paraId="6F3EF942" w14:textId="7C54D740" w:rsidR="009F4180" w:rsidRPr="00523C92" w:rsidRDefault="00803D7A" w:rsidP="00086632">
            <w:pPr>
              <w:pStyle w:val="Default"/>
              <w:jc w:val="center"/>
              <w:rPr>
                <w:color w:val="auto"/>
                <w:sz w:val="22"/>
                <w:szCs w:val="22"/>
              </w:rPr>
            </w:pPr>
            <w:r>
              <w:rPr>
                <w:color w:val="auto"/>
                <w:sz w:val="22"/>
                <w:szCs w:val="22"/>
              </w:rPr>
              <w:t>145,2</w:t>
            </w:r>
          </w:p>
        </w:tc>
        <w:tc>
          <w:tcPr>
            <w:tcW w:w="550" w:type="pct"/>
          </w:tcPr>
          <w:p w14:paraId="5DED4ACB" w14:textId="77777777" w:rsidR="009F4180" w:rsidRPr="00523C92" w:rsidRDefault="009F4180" w:rsidP="00086632">
            <w:pPr>
              <w:pStyle w:val="Default"/>
              <w:jc w:val="center"/>
              <w:rPr>
                <w:color w:val="auto"/>
                <w:sz w:val="22"/>
                <w:szCs w:val="22"/>
              </w:rPr>
            </w:pPr>
            <w:r w:rsidRPr="00523C92">
              <w:rPr>
                <w:color w:val="auto"/>
                <w:sz w:val="22"/>
                <w:szCs w:val="22"/>
              </w:rPr>
              <w:t>-</w:t>
            </w:r>
          </w:p>
        </w:tc>
        <w:tc>
          <w:tcPr>
            <w:tcW w:w="813" w:type="pct"/>
          </w:tcPr>
          <w:p w14:paraId="735B2449" w14:textId="40D7A2C5" w:rsidR="009F4180" w:rsidRPr="00523C92" w:rsidRDefault="00803D7A" w:rsidP="00086632">
            <w:pPr>
              <w:pStyle w:val="Default"/>
              <w:jc w:val="center"/>
              <w:rPr>
                <w:color w:val="auto"/>
                <w:sz w:val="22"/>
                <w:szCs w:val="22"/>
              </w:rPr>
            </w:pPr>
            <w:r>
              <w:rPr>
                <w:color w:val="auto"/>
                <w:sz w:val="22"/>
                <w:szCs w:val="22"/>
              </w:rPr>
              <w:t>145,2</w:t>
            </w:r>
          </w:p>
        </w:tc>
      </w:tr>
      <w:tr w:rsidR="009F4180" w14:paraId="18D67727" w14:textId="77777777" w:rsidTr="00086632">
        <w:tc>
          <w:tcPr>
            <w:tcW w:w="362" w:type="pct"/>
          </w:tcPr>
          <w:p w14:paraId="37702C9C" w14:textId="77777777" w:rsidR="009F4180" w:rsidRDefault="009F4180" w:rsidP="00086632">
            <w:pPr>
              <w:pStyle w:val="Default"/>
              <w:rPr>
                <w:sz w:val="22"/>
                <w:szCs w:val="22"/>
              </w:rPr>
            </w:pPr>
            <w:r>
              <w:rPr>
                <w:sz w:val="22"/>
                <w:szCs w:val="22"/>
              </w:rPr>
              <w:t xml:space="preserve">6.3 </w:t>
            </w:r>
          </w:p>
        </w:tc>
        <w:tc>
          <w:tcPr>
            <w:tcW w:w="1497" w:type="pct"/>
          </w:tcPr>
          <w:p w14:paraId="656C2859" w14:textId="77777777" w:rsidR="009F4180" w:rsidRDefault="009F4180" w:rsidP="00086632">
            <w:pPr>
              <w:pStyle w:val="Default"/>
              <w:rPr>
                <w:sz w:val="22"/>
                <w:szCs w:val="22"/>
              </w:rPr>
            </w:pPr>
            <w:r>
              <w:rPr>
                <w:sz w:val="22"/>
                <w:szCs w:val="22"/>
              </w:rPr>
              <w:t xml:space="preserve">Энергоснабжение </w:t>
            </w:r>
          </w:p>
        </w:tc>
        <w:tc>
          <w:tcPr>
            <w:tcW w:w="859" w:type="pct"/>
          </w:tcPr>
          <w:p w14:paraId="0154C9B5" w14:textId="77777777" w:rsidR="009F4180" w:rsidRPr="00027488" w:rsidRDefault="009F4180" w:rsidP="00086632">
            <w:pPr>
              <w:pStyle w:val="510"/>
              <w:shd w:val="clear" w:color="auto" w:fill="auto"/>
              <w:tabs>
                <w:tab w:val="left" w:pos="523"/>
              </w:tabs>
              <w:spacing w:before="0" w:line="240" w:lineRule="auto"/>
              <w:rPr>
                <w:b w:val="0"/>
                <w:sz w:val="22"/>
                <w:szCs w:val="22"/>
              </w:rPr>
            </w:pPr>
          </w:p>
        </w:tc>
        <w:tc>
          <w:tcPr>
            <w:tcW w:w="919" w:type="pct"/>
          </w:tcPr>
          <w:p w14:paraId="2CCAE365"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550" w:type="pct"/>
          </w:tcPr>
          <w:p w14:paraId="7E826DD5"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813" w:type="pct"/>
          </w:tcPr>
          <w:p w14:paraId="6CBC8F68"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r>
      <w:tr w:rsidR="00803D7A" w14:paraId="27C3A2D5" w14:textId="77777777" w:rsidTr="00086632">
        <w:tc>
          <w:tcPr>
            <w:tcW w:w="362" w:type="pct"/>
          </w:tcPr>
          <w:p w14:paraId="76A5DC12" w14:textId="77777777" w:rsidR="00803D7A" w:rsidRDefault="00803D7A" w:rsidP="00803D7A">
            <w:pPr>
              <w:pStyle w:val="Default"/>
              <w:rPr>
                <w:sz w:val="22"/>
                <w:szCs w:val="22"/>
              </w:rPr>
            </w:pPr>
            <w:r>
              <w:rPr>
                <w:sz w:val="22"/>
                <w:szCs w:val="22"/>
              </w:rPr>
              <w:t xml:space="preserve">6.3.1 </w:t>
            </w:r>
          </w:p>
        </w:tc>
        <w:tc>
          <w:tcPr>
            <w:tcW w:w="1497" w:type="pct"/>
          </w:tcPr>
          <w:p w14:paraId="53F894A0" w14:textId="77777777" w:rsidR="00803D7A" w:rsidRDefault="00803D7A" w:rsidP="00803D7A">
            <w:pPr>
              <w:pStyle w:val="Default"/>
              <w:rPr>
                <w:sz w:val="22"/>
                <w:szCs w:val="22"/>
              </w:rPr>
            </w:pPr>
            <w:r>
              <w:rPr>
                <w:sz w:val="22"/>
                <w:szCs w:val="22"/>
              </w:rPr>
              <w:t xml:space="preserve">Потребность в электроэнергии - всего </w:t>
            </w:r>
          </w:p>
        </w:tc>
        <w:tc>
          <w:tcPr>
            <w:tcW w:w="859" w:type="pct"/>
          </w:tcPr>
          <w:p w14:paraId="026AA229" w14:textId="77777777" w:rsidR="00803D7A" w:rsidRDefault="00803D7A" w:rsidP="00803D7A">
            <w:pPr>
              <w:pStyle w:val="Default"/>
              <w:rPr>
                <w:sz w:val="22"/>
                <w:szCs w:val="22"/>
              </w:rPr>
            </w:pPr>
            <w:r>
              <w:rPr>
                <w:sz w:val="22"/>
                <w:szCs w:val="22"/>
              </w:rPr>
              <w:t>тыс.кВт*ч/год</w:t>
            </w:r>
          </w:p>
        </w:tc>
        <w:tc>
          <w:tcPr>
            <w:tcW w:w="919" w:type="pct"/>
          </w:tcPr>
          <w:p w14:paraId="4FDB9ED0" w14:textId="54CB73CD" w:rsidR="00803D7A" w:rsidRPr="009502D7" w:rsidRDefault="00803D7A" w:rsidP="00803D7A">
            <w:pPr>
              <w:pStyle w:val="Default"/>
              <w:jc w:val="center"/>
              <w:rPr>
                <w:color w:val="auto"/>
                <w:sz w:val="22"/>
                <w:szCs w:val="22"/>
              </w:rPr>
            </w:pPr>
            <w:r w:rsidRPr="00D66058">
              <w:rPr>
                <w:color w:val="auto"/>
                <w:sz w:val="16"/>
                <w:szCs w:val="16"/>
              </w:rPr>
              <w:t>нет данных</w:t>
            </w:r>
          </w:p>
        </w:tc>
        <w:tc>
          <w:tcPr>
            <w:tcW w:w="550" w:type="pct"/>
          </w:tcPr>
          <w:p w14:paraId="376879F1" w14:textId="069EDF57" w:rsidR="00803D7A" w:rsidRPr="009502D7" w:rsidRDefault="00803D7A" w:rsidP="00803D7A">
            <w:pPr>
              <w:pStyle w:val="Default"/>
              <w:jc w:val="center"/>
              <w:rPr>
                <w:color w:val="auto"/>
                <w:sz w:val="22"/>
                <w:szCs w:val="22"/>
              </w:rPr>
            </w:pPr>
            <w:r w:rsidRPr="00D66058">
              <w:rPr>
                <w:color w:val="auto"/>
                <w:sz w:val="16"/>
                <w:szCs w:val="16"/>
              </w:rPr>
              <w:t>нет данных</w:t>
            </w:r>
          </w:p>
        </w:tc>
        <w:tc>
          <w:tcPr>
            <w:tcW w:w="813" w:type="pct"/>
          </w:tcPr>
          <w:p w14:paraId="3E1ADE01" w14:textId="25C6210F" w:rsidR="00803D7A" w:rsidRPr="009502D7" w:rsidRDefault="00803D7A" w:rsidP="00803D7A">
            <w:pPr>
              <w:pStyle w:val="Default"/>
              <w:jc w:val="center"/>
              <w:rPr>
                <w:color w:val="auto"/>
                <w:sz w:val="22"/>
                <w:szCs w:val="22"/>
              </w:rPr>
            </w:pPr>
            <w:r w:rsidRPr="00D66058">
              <w:rPr>
                <w:color w:val="auto"/>
                <w:sz w:val="16"/>
                <w:szCs w:val="16"/>
              </w:rPr>
              <w:t>нет данных</w:t>
            </w:r>
          </w:p>
        </w:tc>
      </w:tr>
      <w:tr w:rsidR="009F4180" w14:paraId="39857622" w14:textId="77777777" w:rsidTr="00086632">
        <w:tc>
          <w:tcPr>
            <w:tcW w:w="362" w:type="pct"/>
          </w:tcPr>
          <w:p w14:paraId="174A9063" w14:textId="77777777" w:rsidR="009F4180" w:rsidRDefault="009F4180" w:rsidP="00086632">
            <w:pPr>
              <w:pStyle w:val="Default"/>
              <w:rPr>
                <w:sz w:val="22"/>
                <w:szCs w:val="22"/>
              </w:rPr>
            </w:pPr>
            <w:r>
              <w:rPr>
                <w:sz w:val="22"/>
                <w:szCs w:val="22"/>
              </w:rPr>
              <w:t xml:space="preserve">6.4 </w:t>
            </w:r>
          </w:p>
        </w:tc>
        <w:tc>
          <w:tcPr>
            <w:tcW w:w="1497" w:type="pct"/>
          </w:tcPr>
          <w:p w14:paraId="2291D2A0" w14:textId="77777777" w:rsidR="009F4180" w:rsidRDefault="009F4180" w:rsidP="00086632">
            <w:pPr>
              <w:pStyle w:val="Default"/>
              <w:rPr>
                <w:sz w:val="22"/>
                <w:szCs w:val="22"/>
              </w:rPr>
            </w:pPr>
            <w:r>
              <w:rPr>
                <w:sz w:val="22"/>
                <w:szCs w:val="22"/>
              </w:rPr>
              <w:t xml:space="preserve">Теплоснабжение </w:t>
            </w:r>
          </w:p>
        </w:tc>
        <w:tc>
          <w:tcPr>
            <w:tcW w:w="859" w:type="pct"/>
          </w:tcPr>
          <w:p w14:paraId="4F4A017E" w14:textId="77777777" w:rsidR="009F4180" w:rsidRPr="00027488" w:rsidRDefault="009F4180" w:rsidP="00086632">
            <w:pPr>
              <w:pStyle w:val="510"/>
              <w:shd w:val="clear" w:color="auto" w:fill="auto"/>
              <w:tabs>
                <w:tab w:val="left" w:pos="523"/>
              </w:tabs>
              <w:spacing w:before="0" w:line="240" w:lineRule="auto"/>
              <w:rPr>
                <w:b w:val="0"/>
                <w:sz w:val="22"/>
                <w:szCs w:val="22"/>
              </w:rPr>
            </w:pPr>
          </w:p>
        </w:tc>
        <w:tc>
          <w:tcPr>
            <w:tcW w:w="919" w:type="pct"/>
          </w:tcPr>
          <w:p w14:paraId="65280F8B"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550" w:type="pct"/>
          </w:tcPr>
          <w:p w14:paraId="4CE9405B"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813" w:type="pct"/>
          </w:tcPr>
          <w:p w14:paraId="2B56BC60"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r>
      <w:tr w:rsidR="009F4180" w14:paraId="3A6B184E" w14:textId="77777777" w:rsidTr="00086632">
        <w:tc>
          <w:tcPr>
            <w:tcW w:w="362" w:type="pct"/>
          </w:tcPr>
          <w:p w14:paraId="5011C639" w14:textId="77777777" w:rsidR="009F4180" w:rsidRDefault="009F4180" w:rsidP="00086632">
            <w:pPr>
              <w:pStyle w:val="Default"/>
              <w:rPr>
                <w:sz w:val="22"/>
                <w:szCs w:val="22"/>
              </w:rPr>
            </w:pPr>
            <w:r>
              <w:rPr>
                <w:sz w:val="22"/>
                <w:szCs w:val="22"/>
              </w:rPr>
              <w:t xml:space="preserve">6.4.1 </w:t>
            </w:r>
          </w:p>
        </w:tc>
        <w:tc>
          <w:tcPr>
            <w:tcW w:w="1497" w:type="pct"/>
          </w:tcPr>
          <w:p w14:paraId="54EE6AAC" w14:textId="77777777" w:rsidR="009F4180" w:rsidRDefault="009F4180" w:rsidP="00086632">
            <w:pPr>
              <w:pStyle w:val="Default"/>
              <w:rPr>
                <w:sz w:val="22"/>
                <w:szCs w:val="22"/>
              </w:rPr>
            </w:pPr>
            <w:r>
              <w:rPr>
                <w:sz w:val="22"/>
                <w:szCs w:val="22"/>
              </w:rPr>
              <w:t xml:space="preserve">Теплоснабжение - всего </w:t>
            </w:r>
          </w:p>
        </w:tc>
        <w:tc>
          <w:tcPr>
            <w:tcW w:w="859" w:type="pct"/>
          </w:tcPr>
          <w:p w14:paraId="597F2CE3" w14:textId="77777777" w:rsidR="009F4180" w:rsidRDefault="009F4180" w:rsidP="00086632">
            <w:pPr>
              <w:pStyle w:val="Default"/>
              <w:jc w:val="center"/>
              <w:rPr>
                <w:sz w:val="22"/>
                <w:szCs w:val="22"/>
              </w:rPr>
            </w:pPr>
            <w:r>
              <w:rPr>
                <w:sz w:val="22"/>
                <w:szCs w:val="22"/>
              </w:rPr>
              <w:t>МВт</w:t>
            </w:r>
          </w:p>
        </w:tc>
        <w:tc>
          <w:tcPr>
            <w:tcW w:w="919" w:type="pct"/>
          </w:tcPr>
          <w:p w14:paraId="7EE9E996" w14:textId="1FFF45A9" w:rsidR="009F4180" w:rsidRPr="009502D7" w:rsidRDefault="00803D7A" w:rsidP="00086632">
            <w:pPr>
              <w:pStyle w:val="Default"/>
              <w:jc w:val="center"/>
              <w:rPr>
                <w:color w:val="auto"/>
                <w:sz w:val="22"/>
                <w:szCs w:val="22"/>
              </w:rPr>
            </w:pPr>
            <w:r>
              <w:rPr>
                <w:color w:val="auto"/>
                <w:sz w:val="22"/>
                <w:szCs w:val="22"/>
              </w:rPr>
              <w:t>2,97</w:t>
            </w:r>
          </w:p>
        </w:tc>
        <w:tc>
          <w:tcPr>
            <w:tcW w:w="550" w:type="pct"/>
          </w:tcPr>
          <w:p w14:paraId="6EB3199F" w14:textId="77777777" w:rsidR="009F4180" w:rsidRPr="009502D7" w:rsidRDefault="009F4180" w:rsidP="00086632">
            <w:pPr>
              <w:pStyle w:val="Default"/>
              <w:jc w:val="center"/>
              <w:rPr>
                <w:color w:val="auto"/>
                <w:sz w:val="22"/>
                <w:szCs w:val="22"/>
              </w:rPr>
            </w:pPr>
            <w:r w:rsidRPr="009502D7">
              <w:rPr>
                <w:color w:val="auto"/>
                <w:sz w:val="22"/>
                <w:szCs w:val="22"/>
              </w:rPr>
              <w:t>-</w:t>
            </w:r>
          </w:p>
        </w:tc>
        <w:tc>
          <w:tcPr>
            <w:tcW w:w="813" w:type="pct"/>
          </w:tcPr>
          <w:p w14:paraId="67EAEBF6" w14:textId="49035439" w:rsidR="009F4180" w:rsidRPr="009502D7" w:rsidRDefault="00803D7A" w:rsidP="00086632">
            <w:pPr>
              <w:pStyle w:val="Default"/>
              <w:jc w:val="center"/>
              <w:rPr>
                <w:color w:val="auto"/>
                <w:sz w:val="22"/>
                <w:szCs w:val="22"/>
              </w:rPr>
            </w:pPr>
            <w:r>
              <w:rPr>
                <w:color w:val="auto"/>
                <w:sz w:val="22"/>
                <w:szCs w:val="22"/>
              </w:rPr>
              <w:t>2,97</w:t>
            </w:r>
          </w:p>
        </w:tc>
      </w:tr>
      <w:tr w:rsidR="009F4180" w14:paraId="7DD00457" w14:textId="77777777" w:rsidTr="00086632">
        <w:tc>
          <w:tcPr>
            <w:tcW w:w="362" w:type="pct"/>
          </w:tcPr>
          <w:p w14:paraId="39903D4E" w14:textId="77777777" w:rsidR="009F4180" w:rsidRDefault="009F4180" w:rsidP="00086632">
            <w:pPr>
              <w:pStyle w:val="Default"/>
              <w:rPr>
                <w:sz w:val="22"/>
                <w:szCs w:val="22"/>
              </w:rPr>
            </w:pPr>
            <w:r>
              <w:rPr>
                <w:sz w:val="22"/>
                <w:szCs w:val="22"/>
              </w:rPr>
              <w:t xml:space="preserve">6.5 </w:t>
            </w:r>
          </w:p>
        </w:tc>
        <w:tc>
          <w:tcPr>
            <w:tcW w:w="1497" w:type="pct"/>
          </w:tcPr>
          <w:p w14:paraId="6D8CB26C" w14:textId="77777777" w:rsidR="009F4180" w:rsidRDefault="009F4180" w:rsidP="00086632">
            <w:pPr>
              <w:pStyle w:val="Default"/>
              <w:rPr>
                <w:sz w:val="22"/>
                <w:szCs w:val="22"/>
              </w:rPr>
            </w:pPr>
            <w:r>
              <w:rPr>
                <w:sz w:val="22"/>
                <w:szCs w:val="22"/>
              </w:rPr>
              <w:t xml:space="preserve">Санитарная очистка территорий </w:t>
            </w:r>
          </w:p>
        </w:tc>
        <w:tc>
          <w:tcPr>
            <w:tcW w:w="859" w:type="pct"/>
          </w:tcPr>
          <w:p w14:paraId="49A5D850" w14:textId="77777777" w:rsidR="009F4180" w:rsidRPr="00027488" w:rsidRDefault="009F4180" w:rsidP="00086632">
            <w:pPr>
              <w:pStyle w:val="510"/>
              <w:shd w:val="clear" w:color="auto" w:fill="auto"/>
              <w:tabs>
                <w:tab w:val="left" w:pos="523"/>
              </w:tabs>
              <w:spacing w:before="0" w:line="240" w:lineRule="auto"/>
              <w:rPr>
                <w:b w:val="0"/>
                <w:sz w:val="22"/>
                <w:szCs w:val="22"/>
              </w:rPr>
            </w:pPr>
          </w:p>
        </w:tc>
        <w:tc>
          <w:tcPr>
            <w:tcW w:w="919" w:type="pct"/>
          </w:tcPr>
          <w:p w14:paraId="7A68514C"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550" w:type="pct"/>
          </w:tcPr>
          <w:p w14:paraId="0F03C174"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813" w:type="pct"/>
          </w:tcPr>
          <w:p w14:paraId="1E2147E6"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r>
      <w:tr w:rsidR="009F4180" w14:paraId="6E041B47" w14:textId="77777777" w:rsidTr="00086632">
        <w:tc>
          <w:tcPr>
            <w:tcW w:w="362" w:type="pct"/>
          </w:tcPr>
          <w:p w14:paraId="304369E1" w14:textId="77777777" w:rsidR="009F4180" w:rsidRDefault="009F4180" w:rsidP="00086632">
            <w:pPr>
              <w:pStyle w:val="Default"/>
              <w:rPr>
                <w:sz w:val="22"/>
                <w:szCs w:val="22"/>
              </w:rPr>
            </w:pPr>
            <w:r>
              <w:rPr>
                <w:sz w:val="22"/>
                <w:szCs w:val="22"/>
              </w:rPr>
              <w:t xml:space="preserve">6.5.1 </w:t>
            </w:r>
          </w:p>
        </w:tc>
        <w:tc>
          <w:tcPr>
            <w:tcW w:w="1497" w:type="pct"/>
          </w:tcPr>
          <w:p w14:paraId="2541A259" w14:textId="77777777" w:rsidR="009F4180" w:rsidRDefault="009F4180" w:rsidP="00086632">
            <w:pPr>
              <w:pStyle w:val="Default"/>
              <w:rPr>
                <w:sz w:val="22"/>
                <w:szCs w:val="22"/>
              </w:rPr>
            </w:pPr>
            <w:r>
              <w:rPr>
                <w:sz w:val="22"/>
                <w:szCs w:val="22"/>
              </w:rPr>
              <w:t xml:space="preserve">Полигоны ТКО </w:t>
            </w:r>
          </w:p>
        </w:tc>
        <w:tc>
          <w:tcPr>
            <w:tcW w:w="859" w:type="pct"/>
          </w:tcPr>
          <w:p w14:paraId="61FE005B" w14:textId="77777777" w:rsidR="009F4180" w:rsidRDefault="009F4180" w:rsidP="00086632">
            <w:pPr>
              <w:pStyle w:val="Default"/>
              <w:jc w:val="center"/>
              <w:rPr>
                <w:sz w:val="22"/>
                <w:szCs w:val="22"/>
              </w:rPr>
            </w:pPr>
            <w:r>
              <w:rPr>
                <w:sz w:val="22"/>
                <w:szCs w:val="22"/>
              </w:rPr>
              <w:t>га</w:t>
            </w:r>
          </w:p>
        </w:tc>
        <w:tc>
          <w:tcPr>
            <w:tcW w:w="919" w:type="pct"/>
          </w:tcPr>
          <w:p w14:paraId="68607C99" w14:textId="77777777" w:rsidR="009F4180" w:rsidRPr="009502D7" w:rsidRDefault="009F4180" w:rsidP="00086632">
            <w:pPr>
              <w:pStyle w:val="Default"/>
              <w:jc w:val="center"/>
              <w:rPr>
                <w:color w:val="auto"/>
                <w:sz w:val="22"/>
                <w:szCs w:val="22"/>
              </w:rPr>
            </w:pPr>
            <w:r w:rsidRPr="009502D7">
              <w:rPr>
                <w:color w:val="auto"/>
                <w:sz w:val="22"/>
                <w:szCs w:val="22"/>
              </w:rPr>
              <w:t>0</w:t>
            </w:r>
          </w:p>
        </w:tc>
        <w:tc>
          <w:tcPr>
            <w:tcW w:w="550" w:type="pct"/>
          </w:tcPr>
          <w:p w14:paraId="5898D5BE" w14:textId="77777777" w:rsidR="009F4180" w:rsidRPr="009502D7" w:rsidRDefault="009F4180" w:rsidP="00086632">
            <w:pPr>
              <w:pStyle w:val="Default"/>
              <w:jc w:val="center"/>
              <w:rPr>
                <w:color w:val="auto"/>
                <w:sz w:val="22"/>
                <w:szCs w:val="22"/>
              </w:rPr>
            </w:pPr>
            <w:r w:rsidRPr="009502D7">
              <w:rPr>
                <w:color w:val="auto"/>
                <w:sz w:val="22"/>
                <w:szCs w:val="22"/>
              </w:rPr>
              <w:t>-</w:t>
            </w:r>
          </w:p>
        </w:tc>
        <w:tc>
          <w:tcPr>
            <w:tcW w:w="813" w:type="pct"/>
          </w:tcPr>
          <w:p w14:paraId="7A4CC3E5" w14:textId="77777777" w:rsidR="009F4180" w:rsidRPr="009502D7" w:rsidRDefault="009F4180" w:rsidP="00086632">
            <w:pPr>
              <w:pStyle w:val="Default"/>
              <w:jc w:val="center"/>
              <w:rPr>
                <w:color w:val="auto"/>
                <w:sz w:val="22"/>
                <w:szCs w:val="22"/>
              </w:rPr>
            </w:pPr>
            <w:r w:rsidRPr="009502D7">
              <w:rPr>
                <w:color w:val="auto"/>
                <w:sz w:val="22"/>
                <w:szCs w:val="22"/>
              </w:rPr>
              <w:t>0</w:t>
            </w:r>
          </w:p>
        </w:tc>
      </w:tr>
      <w:tr w:rsidR="009F4180" w14:paraId="3879C1E5" w14:textId="77777777" w:rsidTr="00086632">
        <w:tc>
          <w:tcPr>
            <w:tcW w:w="362" w:type="pct"/>
          </w:tcPr>
          <w:p w14:paraId="2E9772FF" w14:textId="77777777" w:rsidR="009F4180" w:rsidRDefault="009F4180" w:rsidP="00086632">
            <w:pPr>
              <w:pStyle w:val="Default"/>
              <w:rPr>
                <w:sz w:val="22"/>
                <w:szCs w:val="22"/>
              </w:rPr>
            </w:pPr>
            <w:r>
              <w:rPr>
                <w:b/>
                <w:bCs/>
                <w:sz w:val="22"/>
                <w:szCs w:val="22"/>
              </w:rPr>
              <w:t xml:space="preserve">7 </w:t>
            </w:r>
          </w:p>
        </w:tc>
        <w:tc>
          <w:tcPr>
            <w:tcW w:w="1497" w:type="pct"/>
          </w:tcPr>
          <w:p w14:paraId="03237263" w14:textId="77777777" w:rsidR="009F4180" w:rsidRDefault="009F4180" w:rsidP="00086632">
            <w:pPr>
              <w:pStyle w:val="Default"/>
              <w:rPr>
                <w:sz w:val="22"/>
                <w:szCs w:val="22"/>
              </w:rPr>
            </w:pPr>
            <w:r>
              <w:rPr>
                <w:b/>
                <w:bCs/>
                <w:sz w:val="22"/>
                <w:szCs w:val="22"/>
              </w:rPr>
              <w:t xml:space="preserve">Ритуальное обслуживание населения </w:t>
            </w:r>
          </w:p>
        </w:tc>
        <w:tc>
          <w:tcPr>
            <w:tcW w:w="859" w:type="pct"/>
          </w:tcPr>
          <w:p w14:paraId="01E7F9F7" w14:textId="77777777" w:rsidR="009F4180" w:rsidRPr="00027488" w:rsidRDefault="009F4180" w:rsidP="00086632">
            <w:pPr>
              <w:pStyle w:val="510"/>
              <w:shd w:val="clear" w:color="auto" w:fill="auto"/>
              <w:tabs>
                <w:tab w:val="left" w:pos="523"/>
              </w:tabs>
              <w:spacing w:before="0" w:line="240" w:lineRule="auto"/>
              <w:rPr>
                <w:b w:val="0"/>
                <w:sz w:val="22"/>
                <w:szCs w:val="22"/>
              </w:rPr>
            </w:pPr>
          </w:p>
        </w:tc>
        <w:tc>
          <w:tcPr>
            <w:tcW w:w="919" w:type="pct"/>
          </w:tcPr>
          <w:p w14:paraId="3B6D1C79"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550" w:type="pct"/>
          </w:tcPr>
          <w:p w14:paraId="63EA3115"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c>
          <w:tcPr>
            <w:tcW w:w="813" w:type="pct"/>
          </w:tcPr>
          <w:p w14:paraId="2A69D0BE" w14:textId="77777777" w:rsidR="009F4180" w:rsidRPr="009502D7" w:rsidRDefault="009F4180" w:rsidP="00086632">
            <w:pPr>
              <w:pStyle w:val="510"/>
              <w:shd w:val="clear" w:color="auto" w:fill="auto"/>
              <w:tabs>
                <w:tab w:val="left" w:pos="523"/>
              </w:tabs>
              <w:spacing w:before="0" w:line="240" w:lineRule="auto"/>
              <w:rPr>
                <w:b w:val="0"/>
                <w:color w:val="auto"/>
                <w:sz w:val="22"/>
                <w:szCs w:val="22"/>
              </w:rPr>
            </w:pPr>
          </w:p>
        </w:tc>
      </w:tr>
      <w:tr w:rsidR="009F4180" w14:paraId="6980C65E" w14:textId="77777777" w:rsidTr="00086632">
        <w:tc>
          <w:tcPr>
            <w:tcW w:w="362" w:type="pct"/>
          </w:tcPr>
          <w:p w14:paraId="321042DD" w14:textId="77777777" w:rsidR="009F4180" w:rsidRDefault="009F4180" w:rsidP="00086632">
            <w:pPr>
              <w:pStyle w:val="Default"/>
              <w:rPr>
                <w:sz w:val="22"/>
                <w:szCs w:val="22"/>
              </w:rPr>
            </w:pPr>
            <w:r>
              <w:rPr>
                <w:sz w:val="22"/>
                <w:szCs w:val="22"/>
              </w:rPr>
              <w:t xml:space="preserve">7.1 </w:t>
            </w:r>
          </w:p>
        </w:tc>
        <w:tc>
          <w:tcPr>
            <w:tcW w:w="1497" w:type="pct"/>
          </w:tcPr>
          <w:p w14:paraId="34E1D581" w14:textId="77777777" w:rsidR="009F4180" w:rsidRDefault="009F4180" w:rsidP="00086632">
            <w:pPr>
              <w:pStyle w:val="Default"/>
              <w:rPr>
                <w:sz w:val="22"/>
                <w:szCs w:val="22"/>
              </w:rPr>
            </w:pPr>
            <w:r>
              <w:rPr>
                <w:sz w:val="22"/>
                <w:szCs w:val="22"/>
              </w:rPr>
              <w:t xml:space="preserve">Общая площадь кладбищ </w:t>
            </w:r>
          </w:p>
        </w:tc>
        <w:tc>
          <w:tcPr>
            <w:tcW w:w="859" w:type="pct"/>
          </w:tcPr>
          <w:p w14:paraId="56C878B3" w14:textId="77777777" w:rsidR="009F4180" w:rsidRDefault="009F4180" w:rsidP="00086632">
            <w:pPr>
              <w:pStyle w:val="Default"/>
              <w:jc w:val="center"/>
              <w:rPr>
                <w:sz w:val="22"/>
                <w:szCs w:val="22"/>
              </w:rPr>
            </w:pPr>
            <w:r>
              <w:rPr>
                <w:sz w:val="22"/>
                <w:szCs w:val="22"/>
              </w:rPr>
              <w:t>га</w:t>
            </w:r>
          </w:p>
        </w:tc>
        <w:tc>
          <w:tcPr>
            <w:tcW w:w="919" w:type="pct"/>
          </w:tcPr>
          <w:p w14:paraId="63CB45C3" w14:textId="386846E3" w:rsidR="009F4180" w:rsidRPr="009502D7" w:rsidRDefault="00803D7A" w:rsidP="00086632">
            <w:pPr>
              <w:pStyle w:val="Default"/>
              <w:jc w:val="center"/>
              <w:rPr>
                <w:color w:val="auto"/>
                <w:sz w:val="22"/>
                <w:szCs w:val="22"/>
              </w:rPr>
            </w:pPr>
            <w:r>
              <w:rPr>
                <w:color w:val="auto"/>
                <w:sz w:val="22"/>
                <w:szCs w:val="22"/>
              </w:rPr>
              <w:t>3</w:t>
            </w:r>
          </w:p>
        </w:tc>
        <w:tc>
          <w:tcPr>
            <w:tcW w:w="550" w:type="pct"/>
          </w:tcPr>
          <w:p w14:paraId="084048C6" w14:textId="77777777" w:rsidR="009F4180" w:rsidRPr="009502D7" w:rsidRDefault="009F4180" w:rsidP="00086632">
            <w:pPr>
              <w:pStyle w:val="Default"/>
              <w:jc w:val="center"/>
              <w:rPr>
                <w:color w:val="auto"/>
                <w:sz w:val="22"/>
                <w:szCs w:val="22"/>
              </w:rPr>
            </w:pPr>
            <w:r w:rsidRPr="009502D7">
              <w:rPr>
                <w:color w:val="auto"/>
                <w:sz w:val="22"/>
                <w:szCs w:val="22"/>
              </w:rPr>
              <w:t>-</w:t>
            </w:r>
          </w:p>
        </w:tc>
        <w:tc>
          <w:tcPr>
            <w:tcW w:w="813" w:type="pct"/>
          </w:tcPr>
          <w:p w14:paraId="25347BDE" w14:textId="29DB03CB" w:rsidR="009F4180" w:rsidRPr="009502D7" w:rsidRDefault="00803D7A" w:rsidP="00086632">
            <w:pPr>
              <w:pStyle w:val="Default"/>
              <w:jc w:val="center"/>
              <w:rPr>
                <w:color w:val="auto"/>
                <w:sz w:val="22"/>
                <w:szCs w:val="22"/>
              </w:rPr>
            </w:pPr>
            <w:r>
              <w:rPr>
                <w:color w:val="auto"/>
                <w:sz w:val="22"/>
                <w:szCs w:val="22"/>
              </w:rPr>
              <w:t>3</w:t>
            </w:r>
          </w:p>
        </w:tc>
      </w:tr>
    </w:tbl>
    <w:p w14:paraId="1F283BF9" w14:textId="7E68090A" w:rsidR="009F4180" w:rsidRDefault="009F4180" w:rsidP="00FE5D3F">
      <w:pPr>
        <w:pStyle w:val="42"/>
        <w:shd w:val="clear" w:color="auto" w:fill="auto"/>
        <w:spacing w:after="0" w:line="244"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01"/>
        <w:gridCol w:w="10"/>
        <w:gridCol w:w="1548"/>
        <w:gridCol w:w="13"/>
        <w:gridCol w:w="1645"/>
        <w:gridCol w:w="20"/>
        <w:gridCol w:w="997"/>
        <w:gridCol w:w="9"/>
        <w:gridCol w:w="1463"/>
      </w:tblGrid>
      <w:tr w:rsidR="00FE5D3F" w14:paraId="7BCAC505" w14:textId="77777777" w:rsidTr="00086632">
        <w:tc>
          <w:tcPr>
            <w:tcW w:w="1859" w:type="pct"/>
            <w:gridSpan w:val="3"/>
          </w:tcPr>
          <w:p w14:paraId="5C87ECF0" w14:textId="6C8D8A9F" w:rsidR="00FE5D3F" w:rsidRDefault="00FE5D3F" w:rsidP="00086632">
            <w:pPr>
              <w:pStyle w:val="Default"/>
              <w:rPr>
                <w:b/>
                <w:bCs/>
                <w:sz w:val="22"/>
                <w:szCs w:val="22"/>
              </w:rPr>
            </w:pPr>
            <w:r>
              <w:rPr>
                <w:b/>
                <w:bCs/>
                <w:sz w:val="22"/>
                <w:szCs w:val="22"/>
              </w:rPr>
              <w:t>Чалбышевский сельсовет</w:t>
            </w:r>
          </w:p>
        </w:tc>
        <w:tc>
          <w:tcPr>
            <w:tcW w:w="859" w:type="pct"/>
            <w:gridSpan w:val="2"/>
          </w:tcPr>
          <w:p w14:paraId="6599981D" w14:textId="77777777" w:rsidR="00FE5D3F" w:rsidRDefault="00FE5D3F" w:rsidP="00086632">
            <w:pPr>
              <w:pStyle w:val="510"/>
              <w:shd w:val="clear" w:color="auto" w:fill="auto"/>
              <w:tabs>
                <w:tab w:val="left" w:pos="523"/>
              </w:tabs>
              <w:spacing w:before="0" w:line="240" w:lineRule="auto"/>
              <w:jc w:val="right"/>
              <w:rPr>
                <w:b w:val="0"/>
              </w:rPr>
            </w:pPr>
          </w:p>
        </w:tc>
        <w:tc>
          <w:tcPr>
            <w:tcW w:w="919" w:type="pct"/>
            <w:gridSpan w:val="2"/>
          </w:tcPr>
          <w:p w14:paraId="506D8413" w14:textId="77777777" w:rsidR="00FE5D3F" w:rsidRDefault="00FE5D3F" w:rsidP="00086632">
            <w:pPr>
              <w:pStyle w:val="510"/>
              <w:shd w:val="clear" w:color="auto" w:fill="auto"/>
              <w:tabs>
                <w:tab w:val="left" w:pos="523"/>
              </w:tabs>
              <w:spacing w:before="0" w:line="240" w:lineRule="auto"/>
              <w:jc w:val="right"/>
              <w:rPr>
                <w:b w:val="0"/>
              </w:rPr>
            </w:pPr>
          </w:p>
        </w:tc>
        <w:tc>
          <w:tcPr>
            <w:tcW w:w="550" w:type="pct"/>
          </w:tcPr>
          <w:p w14:paraId="1470AA31" w14:textId="77777777" w:rsidR="00FE5D3F" w:rsidRDefault="00FE5D3F" w:rsidP="00086632">
            <w:pPr>
              <w:pStyle w:val="510"/>
              <w:shd w:val="clear" w:color="auto" w:fill="auto"/>
              <w:tabs>
                <w:tab w:val="left" w:pos="523"/>
              </w:tabs>
              <w:spacing w:before="0" w:line="240" w:lineRule="auto"/>
              <w:jc w:val="right"/>
              <w:rPr>
                <w:b w:val="0"/>
              </w:rPr>
            </w:pPr>
          </w:p>
        </w:tc>
        <w:tc>
          <w:tcPr>
            <w:tcW w:w="813" w:type="pct"/>
            <w:gridSpan w:val="2"/>
          </w:tcPr>
          <w:p w14:paraId="413DD2BF" w14:textId="77777777" w:rsidR="00FE5D3F" w:rsidRDefault="00FE5D3F" w:rsidP="00086632">
            <w:pPr>
              <w:pStyle w:val="510"/>
              <w:shd w:val="clear" w:color="auto" w:fill="auto"/>
              <w:tabs>
                <w:tab w:val="left" w:pos="523"/>
              </w:tabs>
              <w:spacing w:before="0" w:line="240" w:lineRule="auto"/>
              <w:jc w:val="right"/>
              <w:rPr>
                <w:b w:val="0"/>
              </w:rPr>
            </w:pPr>
          </w:p>
        </w:tc>
      </w:tr>
      <w:tr w:rsidR="00FE5D3F" w14:paraId="1515D322" w14:textId="77777777" w:rsidTr="00086632">
        <w:tc>
          <w:tcPr>
            <w:tcW w:w="362" w:type="pct"/>
          </w:tcPr>
          <w:p w14:paraId="2CF556A4" w14:textId="77777777" w:rsidR="00FE5D3F" w:rsidRPr="009B1788" w:rsidRDefault="00FE5D3F" w:rsidP="00086632">
            <w:pPr>
              <w:pStyle w:val="510"/>
              <w:shd w:val="clear" w:color="auto" w:fill="auto"/>
              <w:tabs>
                <w:tab w:val="left" w:pos="523"/>
              </w:tabs>
              <w:spacing w:before="0" w:line="240" w:lineRule="auto"/>
              <w:jc w:val="right"/>
            </w:pPr>
            <w:r w:rsidRPr="009B1788">
              <w:t>1</w:t>
            </w:r>
          </w:p>
        </w:tc>
        <w:tc>
          <w:tcPr>
            <w:tcW w:w="1497" w:type="pct"/>
            <w:gridSpan w:val="2"/>
          </w:tcPr>
          <w:p w14:paraId="5B0994F0" w14:textId="77777777" w:rsidR="00FE5D3F" w:rsidRPr="009B1788" w:rsidRDefault="00FE5D3F" w:rsidP="00086632">
            <w:pPr>
              <w:pStyle w:val="Default"/>
              <w:jc w:val="center"/>
              <w:rPr>
                <w:sz w:val="22"/>
                <w:szCs w:val="22"/>
              </w:rPr>
            </w:pPr>
            <w:r>
              <w:rPr>
                <w:b/>
                <w:bCs/>
                <w:sz w:val="22"/>
                <w:szCs w:val="22"/>
              </w:rPr>
              <w:t>Территория</w:t>
            </w:r>
          </w:p>
        </w:tc>
        <w:tc>
          <w:tcPr>
            <w:tcW w:w="859" w:type="pct"/>
            <w:gridSpan w:val="2"/>
          </w:tcPr>
          <w:p w14:paraId="19A3A058" w14:textId="77777777" w:rsidR="00FE5D3F" w:rsidRDefault="00FE5D3F" w:rsidP="00086632">
            <w:pPr>
              <w:pStyle w:val="510"/>
              <w:shd w:val="clear" w:color="auto" w:fill="auto"/>
              <w:tabs>
                <w:tab w:val="left" w:pos="523"/>
              </w:tabs>
              <w:spacing w:before="0" w:line="240" w:lineRule="auto"/>
              <w:jc w:val="right"/>
              <w:rPr>
                <w:b w:val="0"/>
              </w:rPr>
            </w:pPr>
          </w:p>
        </w:tc>
        <w:tc>
          <w:tcPr>
            <w:tcW w:w="919" w:type="pct"/>
            <w:gridSpan w:val="2"/>
          </w:tcPr>
          <w:p w14:paraId="354B0BB0" w14:textId="77777777" w:rsidR="00FE5D3F" w:rsidRDefault="00FE5D3F" w:rsidP="00086632">
            <w:pPr>
              <w:pStyle w:val="510"/>
              <w:shd w:val="clear" w:color="auto" w:fill="auto"/>
              <w:tabs>
                <w:tab w:val="left" w:pos="523"/>
              </w:tabs>
              <w:spacing w:before="0" w:line="240" w:lineRule="auto"/>
              <w:jc w:val="right"/>
              <w:rPr>
                <w:b w:val="0"/>
              </w:rPr>
            </w:pPr>
          </w:p>
        </w:tc>
        <w:tc>
          <w:tcPr>
            <w:tcW w:w="550" w:type="pct"/>
          </w:tcPr>
          <w:p w14:paraId="1B0C2FDD" w14:textId="77777777" w:rsidR="00FE5D3F" w:rsidRDefault="00FE5D3F" w:rsidP="00086632">
            <w:pPr>
              <w:pStyle w:val="510"/>
              <w:shd w:val="clear" w:color="auto" w:fill="auto"/>
              <w:tabs>
                <w:tab w:val="left" w:pos="523"/>
              </w:tabs>
              <w:spacing w:before="0" w:line="240" w:lineRule="auto"/>
              <w:jc w:val="right"/>
              <w:rPr>
                <w:b w:val="0"/>
              </w:rPr>
            </w:pPr>
          </w:p>
        </w:tc>
        <w:tc>
          <w:tcPr>
            <w:tcW w:w="813" w:type="pct"/>
            <w:gridSpan w:val="2"/>
          </w:tcPr>
          <w:p w14:paraId="3D94EB5B" w14:textId="77777777" w:rsidR="00FE5D3F" w:rsidRDefault="00FE5D3F" w:rsidP="00086632">
            <w:pPr>
              <w:pStyle w:val="510"/>
              <w:shd w:val="clear" w:color="auto" w:fill="auto"/>
              <w:tabs>
                <w:tab w:val="left" w:pos="523"/>
              </w:tabs>
              <w:spacing w:before="0" w:line="240" w:lineRule="auto"/>
              <w:jc w:val="right"/>
              <w:rPr>
                <w:b w:val="0"/>
              </w:rPr>
            </w:pPr>
          </w:p>
        </w:tc>
      </w:tr>
      <w:tr w:rsidR="00AB69CC" w14:paraId="04A014C5" w14:textId="77777777" w:rsidTr="00086632">
        <w:tc>
          <w:tcPr>
            <w:tcW w:w="362" w:type="pct"/>
            <w:vMerge w:val="restart"/>
          </w:tcPr>
          <w:p w14:paraId="0151875D" w14:textId="77777777" w:rsidR="00AB69CC" w:rsidRDefault="00AB69CC" w:rsidP="00AB69CC">
            <w:pPr>
              <w:pStyle w:val="510"/>
              <w:shd w:val="clear" w:color="auto" w:fill="auto"/>
              <w:tabs>
                <w:tab w:val="left" w:pos="523"/>
              </w:tabs>
              <w:spacing w:before="0" w:line="240" w:lineRule="auto"/>
              <w:jc w:val="right"/>
              <w:rPr>
                <w:b w:val="0"/>
              </w:rPr>
            </w:pPr>
          </w:p>
        </w:tc>
        <w:tc>
          <w:tcPr>
            <w:tcW w:w="1497" w:type="pct"/>
            <w:gridSpan w:val="2"/>
          </w:tcPr>
          <w:p w14:paraId="2FC29D41" w14:textId="77777777" w:rsidR="00AB69CC" w:rsidRDefault="00AB69CC" w:rsidP="00AB69CC">
            <w:pPr>
              <w:pStyle w:val="Default"/>
              <w:rPr>
                <w:sz w:val="22"/>
                <w:szCs w:val="22"/>
              </w:rPr>
            </w:pPr>
            <w:r>
              <w:rPr>
                <w:sz w:val="22"/>
                <w:szCs w:val="22"/>
              </w:rPr>
              <w:t xml:space="preserve">Площадь городского </w:t>
            </w:r>
          </w:p>
          <w:p w14:paraId="58178F5E" w14:textId="77777777" w:rsidR="00AB69CC" w:rsidRDefault="00AB69CC" w:rsidP="00AB69CC">
            <w:pPr>
              <w:pStyle w:val="Default"/>
              <w:rPr>
                <w:sz w:val="22"/>
                <w:szCs w:val="22"/>
              </w:rPr>
            </w:pPr>
            <w:r>
              <w:rPr>
                <w:sz w:val="22"/>
                <w:szCs w:val="22"/>
              </w:rPr>
              <w:t xml:space="preserve">округа в установленных границах </w:t>
            </w:r>
          </w:p>
        </w:tc>
        <w:tc>
          <w:tcPr>
            <w:tcW w:w="859" w:type="pct"/>
            <w:gridSpan w:val="2"/>
          </w:tcPr>
          <w:p w14:paraId="1AE3FCCE" w14:textId="77777777" w:rsidR="00AB69CC" w:rsidRDefault="00AB69CC" w:rsidP="00AB69CC">
            <w:pPr>
              <w:pStyle w:val="Default"/>
              <w:jc w:val="center"/>
              <w:rPr>
                <w:sz w:val="22"/>
                <w:szCs w:val="22"/>
              </w:rPr>
            </w:pPr>
            <w:r>
              <w:rPr>
                <w:sz w:val="22"/>
                <w:szCs w:val="22"/>
              </w:rPr>
              <w:t>га</w:t>
            </w:r>
          </w:p>
        </w:tc>
        <w:tc>
          <w:tcPr>
            <w:tcW w:w="919" w:type="pct"/>
            <w:gridSpan w:val="2"/>
          </w:tcPr>
          <w:p w14:paraId="376618FE" w14:textId="01FDC926" w:rsidR="00AB69CC" w:rsidRPr="000A685B" w:rsidRDefault="00AB69CC" w:rsidP="00AB69CC">
            <w:pPr>
              <w:pStyle w:val="Default"/>
              <w:jc w:val="center"/>
              <w:rPr>
                <w:color w:val="FF0000"/>
                <w:sz w:val="22"/>
                <w:szCs w:val="22"/>
              </w:rPr>
            </w:pPr>
            <w:r>
              <w:rPr>
                <w:sz w:val="22"/>
                <w:szCs w:val="22"/>
              </w:rPr>
              <w:t>11821,2</w:t>
            </w:r>
          </w:p>
        </w:tc>
        <w:tc>
          <w:tcPr>
            <w:tcW w:w="550" w:type="pct"/>
          </w:tcPr>
          <w:p w14:paraId="62D99DEA" w14:textId="25F9A99C" w:rsidR="00AB69CC" w:rsidRPr="000A685B" w:rsidRDefault="00AB69CC" w:rsidP="00AB69CC">
            <w:pPr>
              <w:pStyle w:val="Default"/>
              <w:jc w:val="center"/>
              <w:rPr>
                <w:color w:val="FF0000"/>
                <w:sz w:val="22"/>
                <w:szCs w:val="22"/>
              </w:rPr>
            </w:pPr>
            <w:r w:rsidRPr="00F710F5">
              <w:rPr>
                <w:sz w:val="22"/>
                <w:szCs w:val="22"/>
              </w:rPr>
              <w:t>11821,2</w:t>
            </w:r>
          </w:p>
        </w:tc>
        <w:tc>
          <w:tcPr>
            <w:tcW w:w="813" w:type="pct"/>
            <w:gridSpan w:val="2"/>
          </w:tcPr>
          <w:p w14:paraId="518C0B73" w14:textId="10A7C22A" w:rsidR="00AB69CC" w:rsidRPr="000A685B" w:rsidRDefault="00AB69CC" w:rsidP="00AB69CC">
            <w:pPr>
              <w:pStyle w:val="Default"/>
              <w:jc w:val="center"/>
              <w:rPr>
                <w:color w:val="FF0000"/>
                <w:sz w:val="22"/>
                <w:szCs w:val="22"/>
              </w:rPr>
            </w:pPr>
            <w:r w:rsidRPr="00F710F5">
              <w:rPr>
                <w:sz w:val="22"/>
                <w:szCs w:val="22"/>
              </w:rPr>
              <w:t>11821,2</w:t>
            </w:r>
          </w:p>
        </w:tc>
      </w:tr>
      <w:tr w:rsidR="00FE5D3F" w14:paraId="5B269A9E" w14:textId="77777777" w:rsidTr="00086632">
        <w:tc>
          <w:tcPr>
            <w:tcW w:w="362" w:type="pct"/>
            <w:vMerge/>
          </w:tcPr>
          <w:p w14:paraId="0C4982D1"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7B2C36B5" w14:textId="77777777" w:rsidR="00FE5D3F" w:rsidRDefault="00FE5D3F" w:rsidP="00086632">
            <w:pPr>
              <w:pStyle w:val="Default"/>
              <w:rPr>
                <w:sz w:val="22"/>
                <w:szCs w:val="22"/>
              </w:rPr>
            </w:pPr>
            <w:r>
              <w:rPr>
                <w:sz w:val="22"/>
                <w:szCs w:val="22"/>
              </w:rPr>
              <w:t xml:space="preserve">Площадь населённого пункта </w:t>
            </w:r>
          </w:p>
        </w:tc>
        <w:tc>
          <w:tcPr>
            <w:tcW w:w="859" w:type="pct"/>
            <w:gridSpan w:val="2"/>
          </w:tcPr>
          <w:p w14:paraId="6A3BB317" w14:textId="77777777" w:rsidR="00FE5D3F" w:rsidRDefault="00FE5D3F" w:rsidP="00086632">
            <w:pPr>
              <w:pStyle w:val="Default"/>
              <w:jc w:val="center"/>
              <w:rPr>
                <w:sz w:val="22"/>
                <w:szCs w:val="22"/>
              </w:rPr>
            </w:pPr>
            <w:r>
              <w:rPr>
                <w:sz w:val="22"/>
                <w:szCs w:val="22"/>
              </w:rPr>
              <w:t>га</w:t>
            </w:r>
          </w:p>
        </w:tc>
        <w:tc>
          <w:tcPr>
            <w:tcW w:w="919" w:type="pct"/>
            <w:gridSpan w:val="2"/>
          </w:tcPr>
          <w:p w14:paraId="0F526495" w14:textId="6DFC9E3E" w:rsidR="00FE5D3F" w:rsidRPr="00D66058" w:rsidRDefault="00AB69CC" w:rsidP="00086632">
            <w:pPr>
              <w:pStyle w:val="Default"/>
              <w:jc w:val="center"/>
              <w:rPr>
                <w:color w:val="auto"/>
                <w:sz w:val="22"/>
                <w:szCs w:val="22"/>
              </w:rPr>
            </w:pPr>
            <w:r>
              <w:rPr>
                <w:sz w:val="22"/>
                <w:szCs w:val="22"/>
              </w:rPr>
              <w:t>-</w:t>
            </w:r>
          </w:p>
        </w:tc>
        <w:tc>
          <w:tcPr>
            <w:tcW w:w="550" w:type="pct"/>
          </w:tcPr>
          <w:p w14:paraId="66E958D5" w14:textId="7E726A5E" w:rsidR="00FE5D3F" w:rsidRPr="00D66058" w:rsidRDefault="00AB69CC" w:rsidP="00086632">
            <w:pPr>
              <w:pStyle w:val="Default"/>
              <w:jc w:val="center"/>
              <w:rPr>
                <w:color w:val="auto"/>
                <w:sz w:val="22"/>
                <w:szCs w:val="22"/>
              </w:rPr>
            </w:pPr>
            <w:r>
              <w:rPr>
                <w:sz w:val="22"/>
                <w:szCs w:val="22"/>
              </w:rPr>
              <w:t>-</w:t>
            </w:r>
          </w:p>
        </w:tc>
        <w:tc>
          <w:tcPr>
            <w:tcW w:w="813" w:type="pct"/>
            <w:gridSpan w:val="2"/>
          </w:tcPr>
          <w:p w14:paraId="2101BFC5" w14:textId="4D837AEE" w:rsidR="00FE5D3F" w:rsidRPr="00D66058" w:rsidRDefault="00AB69CC" w:rsidP="00086632">
            <w:pPr>
              <w:pStyle w:val="Default"/>
              <w:jc w:val="center"/>
              <w:rPr>
                <w:color w:val="auto"/>
                <w:sz w:val="22"/>
                <w:szCs w:val="22"/>
              </w:rPr>
            </w:pPr>
            <w:r>
              <w:rPr>
                <w:sz w:val="22"/>
                <w:szCs w:val="22"/>
              </w:rPr>
              <w:t>-</w:t>
            </w:r>
          </w:p>
        </w:tc>
      </w:tr>
      <w:tr w:rsidR="00FE5D3F" w14:paraId="01DA3883" w14:textId="77777777" w:rsidTr="00086632">
        <w:tc>
          <w:tcPr>
            <w:tcW w:w="362" w:type="pct"/>
            <w:vMerge/>
          </w:tcPr>
          <w:p w14:paraId="7306861F"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5C545496" w14:textId="77777777" w:rsidR="00FE5D3F" w:rsidRPr="009B1788" w:rsidRDefault="00FE5D3F" w:rsidP="00086632">
            <w:pPr>
              <w:pStyle w:val="Default"/>
              <w:rPr>
                <w:sz w:val="22"/>
                <w:szCs w:val="22"/>
              </w:rPr>
            </w:pPr>
            <w:r>
              <w:rPr>
                <w:b/>
                <w:bCs/>
                <w:sz w:val="22"/>
                <w:szCs w:val="22"/>
              </w:rPr>
              <w:t xml:space="preserve">по функциональному назначению </w:t>
            </w:r>
          </w:p>
        </w:tc>
        <w:tc>
          <w:tcPr>
            <w:tcW w:w="859" w:type="pct"/>
            <w:gridSpan w:val="2"/>
          </w:tcPr>
          <w:p w14:paraId="2A3DEC1D" w14:textId="77777777" w:rsidR="00FE5D3F" w:rsidRDefault="00FE5D3F" w:rsidP="00086632">
            <w:pPr>
              <w:pStyle w:val="510"/>
              <w:shd w:val="clear" w:color="auto" w:fill="auto"/>
              <w:tabs>
                <w:tab w:val="left" w:pos="523"/>
              </w:tabs>
              <w:spacing w:before="0" w:line="240" w:lineRule="auto"/>
              <w:rPr>
                <w:b w:val="0"/>
              </w:rPr>
            </w:pPr>
          </w:p>
        </w:tc>
        <w:tc>
          <w:tcPr>
            <w:tcW w:w="919" w:type="pct"/>
            <w:gridSpan w:val="2"/>
          </w:tcPr>
          <w:p w14:paraId="2497E469" w14:textId="77777777" w:rsidR="00FE5D3F" w:rsidRPr="000A685B" w:rsidRDefault="00FE5D3F" w:rsidP="00086632">
            <w:pPr>
              <w:pStyle w:val="510"/>
              <w:shd w:val="clear" w:color="auto" w:fill="auto"/>
              <w:tabs>
                <w:tab w:val="left" w:pos="523"/>
              </w:tabs>
              <w:spacing w:before="0" w:line="240" w:lineRule="auto"/>
              <w:rPr>
                <w:b w:val="0"/>
                <w:color w:val="FF0000"/>
                <w:sz w:val="22"/>
                <w:szCs w:val="22"/>
              </w:rPr>
            </w:pPr>
          </w:p>
        </w:tc>
        <w:tc>
          <w:tcPr>
            <w:tcW w:w="550" w:type="pct"/>
          </w:tcPr>
          <w:p w14:paraId="72225BBF" w14:textId="77777777" w:rsidR="00FE5D3F" w:rsidRPr="000A685B" w:rsidRDefault="00FE5D3F" w:rsidP="00086632">
            <w:pPr>
              <w:pStyle w:val="510"/>
              <w:shd w:val="clear" w:color="auto" w:fill="auto"/>
              <w:tabs>
                <w:tab w:val="left" w:pos="523"/>
              </w:tabs>
              <w:spacing w:before="0" w:line="240" w:lineRule="auto"/>
              <w:rPr>
                <w:b w:val="0"/>
                <w:color w:val="FF0000"/>
                <w:sz w:val="22"/>
                <w:szCs w:val="22"/>
              </w:rPr>
            </w:pPr>
          </w:p>
        </w:tc>
        <w:tc>
          <w:tcPr>
            <w:tcW w:w="813" w:type="pct"/>
            <w:gridSpan w:val="2"/>
          </w:tcPr>
          <w:p w14:paraId="2B2692CB" w14:textId="77777777" w:rsidR="00FE5D3F" w:rsidRPr="000A685B" w:rsidRDefault="00FE5D3F" w:rsidP="00086632">
            <w:pPr>
              <w:pStyle w:val="510"/>
              <w:shd w:val="clear" w:color="auto" w:fill="auto"/>
              <w:tabs>
                <w:tab w:val="left" w:pos="523"/>
              </w:tabs>
              <w:spacing w:before="0" w:line="240" w:lineRule="auto"/>
              <w:rPr>
                <w:b w:val="0"/>
                <w:color w:val="FF0000"/>
                <w:sz w:val="22"/>
                <w:szCs w:val="22"/>
              </w:rPr>
            </w:pPr>
          </w:p>
        </w:tc>
      </w:tr>
      <w:tr w:rsidR="00FE5D3F" w14:paraId="546E38AD" w14:textId="77777777" w:rsidTr="00086632">
        <w:tc>
          <w:tcPr>
            <w:tcW w:w="362" w:type="pct"/>
            <w:vMerge/>
          </w:tcPr>
          <w:p w14:paraId="2BB6A6FF"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19316154" w14:textId="77777777" w:rsidR="00FE5D3F" w:rsidRDefault="00FE5D3F" w:rsidP="00086632">
            <w:pPr>
              <w:pStyle w:val="Default"/>
              <w:rPr>
                <w:sz w:val="22"/>
                <w:szCs w:val="22"/>
              </w:rPr>
            </w:pPr>
            <w:r>
              <w:rPr>
                <w:sz w:val="22"/>
                <w:szCs w:val="22"/>
              </w:rPr>
              <w:t xml:space="preserve">индивидуальными жилыми домами </w:t>
            </w:r>
          </w:p>
        </w:tc>
        <w:tc>
          <w:tcPr>
            <w:tcW w:w="859" w:type="pct"/>
            <w:gridSpan w:val="2"/>
          </w:tcPr>
          <w:p w14:paraId="166F9215" w14:textId="77777777" w:rsidR="00FE5D3F" w:rsidRDefault="00FE5D3F" w:rsidP="00086632">
            <w:pPr>
              <w:pStyle w:val="Default"/>
              <w:jc w:val="center"/>
              <w:rPr>
                <w:sz w:val="22"/>
                <w:szCs w:val="22"/>
              </w:rPr>
            </w:pPr>
            <w:r>
              <w:rPr>
                <w:sz w:val="22"/>
                <w:szCs w:val="22"/>
              </w:rPr>
              <w:t>га</w:t>
            </w:r>
          </w:p>
        </w:tc>
        <w:tc>
          <w:tcPr>
            <w:tcW w:w="919" w:type="pct"/>
            <w:gridSpan w:val="2"/>
          </w:tcPr>
          <w:p w14:paraId="5143FCCE"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3846481F"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7B49AC91"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r>
      <w:tr w:rsidR="00FE5D3F" w14:paraId="47F9F30B" w14:textId="77777777" w:rsidTr="00086632">
        <w:tc>
          <w:tcPr>
            <w:tcW w:w="362" w:type="pct"/>
            <w:vMerge/>
          </w:tcPr>
          <w:p w14:paraId="23812462"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2C5D8DC8" w14:textId="77777777" w:rsidR="00FE5D3F" w:rsidRDefault="00FE5D3F" w:rsidP="00086632">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gridSpan w:val="2"/>
          </w:tcPr>
          <w:p w14:paraId="1C1504C1" w14:textId="77777777" w:rsidR="00FE5D3F" w:rsidRDefault="00FE5D3F" w:rsidP="00086632">
            <w:pPr>
              <w:pStyle w:val="Default"/>
              <w:jc w:val="center"/>
              <w:rPr>
                <w:sz w:val="22"/>
                <w:szCs w:val="22"/>
              </w:rPr>
            </w:pPr>
            <w:r>
              <w:rPr>
                <w:sz w:val="22"/>
                <w:szCs w:val="22"/>
              </w:rPr>
              <w:t>-"-</w:t>
            </w:r>
          </w:p>
        </w:tc>
        <w:tc>
          <w:tcPr>
            <w:tcW w:w="919" w:type="pct"/>
            <w:gridSpan w:val="2"/>
          </w:tcPr>
          <w:p w14:paraId="6D642472" w14:textId="77777777" w:rsidR="00FE5D3F" w:rsidRPr="00D52154"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35D71C6E" w14:textId="77777777" w:rsidR="00FE5D3F" w:rsidRPr="00D52154"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186A7AE9" w14:textId="77777777" w:rsidR="00FE5D3F" w:rsidRPr="00D52154" w:rsidRDefault="00FE5D3F" w:rsidP="00086632">
            <w:pPr>
              <w:pStyle w:val="Default"/>
              <w:jc w:val="center"/>
              <w:rPr>
                <w:color w:val="auto"/>
                <w:sz w:val="22"/>
                <w:szCs w:val="22"/>
              </w:rPr>
            </w:pPr>
            <w:r w:rsidRPr="00D52154">
              <w:rPr>
                <w:color w:val="auto"/>
                <w:sz w:val="16"/>
                <w:szCs w:val="16"/>
              </w:rPr>
              <w:t>нет данных</w:t>
            </w:r>
          </w:p>
        </w:tc>
      </w:tr>
      <w:tr w:rsidR="00FE5D3F" w14:paraId="5BBFD8E5" w14:textId="77777777" w:rsidTr="00086632">
        <w:tc>
          <w:tcPr>
            <w:tcW w:w="362" w:type="pct"/>
            <w:vMerge/>
          </w:tcPr>
          <w:p w14:paraId="5AEDC1E3"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6E3419F2" w14:textId="77777777" w:rsidR="00FE5D3F" w:rsidRDefault="00FE5D3F" w:rsidP="00086632">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gridSpan w:val="2"/>
          </w:tcPr>
          <w:p w14:paraId="5FD45C1D" w14:textId="77777777" w:rsidR="00FE5D3F" w:rsidRDefault="00FE5D3F" w:rsidP="00086632">
            <w:pPr>
              <w:pStyle w:val="Default"/>
              <w:jc w:val="center"/>
              <w:rPr>
                <w:sz w:val="22"/>
                <w:szCs w:val="22"/>
              </w:rPr>
            </w:pPr>
            <w:r>
              <w:rPr>
                <w:sz w:val="22"/>
                <w:szCs w:val="22"/>
              </w:rPr>
              <w:t>-"-</w:t>
            </w:r>
          </w:p>
        </w:tc>
        <w:tc>
          <w:tcPr>
            <w:tcW w:w="919" w:type="pct"/>
            <w:gridSpan w:val="2"/>
          </w:tcPr>
          <w:p w14:paraId="70DEA078" w14:textId="77777777" w:rsidR="00FE5D3F" w:rsidRPr="0058645C" w:rsidRDefault="00FE5D3F" w:rsidP="00086632">
            <w:pPr>
              <w:pStyle w:val="Default"/>
              <w:jc w:val="center"/>
              <w:rPr>
                <w:color w:val="FF0000"/>
                <w:sz w:val="22"/>
                <w:szCs w:val="22"/>
              </w:rPr>
            </w:pPr>
            <w:r w:rsidRPr="00D52154">
              <w:rPr>
                <w:color w:val="auto"/>
                <w:sz w:val="16"/>
                <w:szCs w:val="16"/>
              </w:rPr>
              <w:t>нет данных</w:t>
            </w:r>
          </w:p>
        </w:tc>
        <w:tc>
          <w:tcPr>
            <w:tcW w:w="550" w:type="pct"/>
          </w:tcPr>
          <w:p w14:paraId="27BF16ED" w14:textId="77777777" w:rsidR="00FE5D3F" w:rsidRPr="0058645C" w:rsidRDefault="00FE5D3F" w:rsidP="00086632">
            <w:pPr>
              <w:pStyle w:val="Default"/>
              <w:jc w:val="center"/>
              <w:rPr>
                <w:color w:val="FF0000"/>
                <w:sz w:val="22"/>
                <w:szCs w:val="22"/>
              </w:rPr>
            </w:pPr>
            <w:r w:rsidRPr="00D52154">
              <w:rPr>
                <w:color w:val="auto"/>
                <w:sz w:val="16"/>
                <w:szCs w:val="16"/>
              </w:rPr>
              <w:t>нет данных</w:t>
            </w:r>
          </w:p>
        </w:tc>
        <w:tc>
          <w:tcPr>
            <w:tcW w:w="813" w:type="pct"/>
            <w:gridSpan w:val="2"/>
          </w:tcPr>
          <w:p w14:paraId="68DF5B56" w14:textId="77777777" w:rsidR="00FE5D3F" w:rsidRPr="0058645C" w:rsidRDefault="00FE5D3F" w:rsidP="00086632">
            <w:pPr>
              <w:pStyle w:val="Default"/>
              <w:jc w:val="center"/>
              <w:rPr>
                <w:color w:val="FF0000"/>
                <w:sz w:val="22"/>
                <w:szCs w:val="22"/>
              </w:rPr>
            </w:pPr>
            <w:r w:rsidRPr="00D52154">
              <w:rPr>
                <w:color w:val="auto"/>
                <w:sz w:val="16"/>
                <w:szCs w:val="16"/>
              </w:rPr>
              <w:t>нет данных</w:t>
            </w:r>
          </w:p>
        </w:tc>
      </w:tr>
      <w:tr w:rsidR="00FE5D3F" w14:paraId="1B9EE7FB" w14:textId="77777777" w:rsidTr="00086632">
        <w:tc>
          <w:tcPr>
            <w:tcW w:w="362" w:type="pct"/>
            <w:vMerge/>
          </w:tcPr>
          <w:p w14:paraId="69F09D2F"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4ECB05AA" w14:textId="77777777" w:rsidR="00FE5D3F" w:rsidRDefault="00FE5D3F" w:rsidP="00086632">
            <w:pPr>
              <w:pStyle w:val="Default"/>
              <w:rPr>
                <w:sz w:val="22"/>
                <w:szCs w:val="22"/>
              </w:rPr>
            </w:pPr>
            <w:r>
              <w:rPr>
                <w:sz w:val="22"/>
                <w:szCs w:val="22"/>
              </w:rPr>
              <w:t xml:space="preserve">общественно-деловая зона </w:t>
            </w:r>
          </w:p>
        </w:tc>
        <w:tc>
          <w:tcPr>
            <w:tcW w:w="859" w:type="pct"/>
            <w:gridSpan w:val="2"/>
          </w:tcPr>
          <w:p w14:paraId="5DA532AF" w14:textId="77777777" w:rsidR="00FE5D3F" w:rsidRDefault="00FE5D3F" w:rsidP="00086632">
            <w:pPr>
              <w:pStyle w:val="Default"/>
              <w:jc w:val="center"/>
              <w:rPr>
                <w:sz w:val="22"/>
                <w:szCs w:val="22"/>
              </w:rPr>
            </w:pPr>
            <w:r>
              <w:rPr>
                <w:sz w:val="22"/>
                <w:szCs w:val="22"/>
              </w:rPr>
              <w:t>-"-</w:t>
            </w:r>
          </w:p>
        </w:tc>
        <w:tc>
          <w:tcPr>
            <w:tcW w:w="919" w:type="pct"/>
            <w:gridSpan w:val="2"/>
          </w:tcPr>
          <w:p w14:paraId="25963AF1"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0F600173"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712460B5"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r>
      <w:tr w:rsidR="00FE5D3F" w14:paraId="0DF46045" w14:textId="77777777" w:rsidTr="00086632">
        <w:tc>
          <w:tcPr>
            <w:tcW w:w="362" w:type="pct"/>
            <w:vMerge/>
          </w:tcPr>
          <w:p w14:paraId="3A365523"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516CE818" w14:textId="77777777" w:rsidR="00FE5D3F" w:rsidRDefault="00FE5D3F" w:rsidP="00086632">
            <w:pPr>
              <w:pStyle w:val="Default"/>
              <w:rPr>
                <w:sz w:val="22"/>
                <w:szCs w:val="22"/>
              </w:rPr>
            </w:pPr>
            <w:r>
              <w:rPr>
                <w:sz w:val="22"/>
                <w:szCs w:val="22"/>
              </w:rPr>
              <w:t xml:space="preserve">многофункциональная общественно - деловая зона </w:t>
            </w:r>
          </w:p>
        </w:tc>
        <w:tc>
          <w:tcPr>
            <w:tcW w:w="859" w:type="pct"/>
            <w:gridSpan w:val="2"/>
          </w:tcPr>
          <w:p w14:paraId="5A10CC64" w14:textId="77777777" w:rsidR="00FE5D3F" w:rsidRDefault="00FE5D3F" w:rsidP="00086632">
            <w:pPr>
              <w:pStyle w:val="Default"/>
              <w:jc w:val="center"/>
              <w:rPr>
                <w:sz w:val="22"/>
                <w:szCs w:val="22"/>
              </w:rPr>
            </w:pPr>
            <w:r>
              <w:rPr>
                <w:sz w:val="22"/>
                <w:szCs w:val="22"/>
              </w:rPr>
              <w:t>-"-</w:t>
            </w:r>
          </w:p>
        </w:tc>
        <w:tc>
          <w:tcPr>
            <w:tcW w:w="919" w:type="pct"/>
            <w:gridSpan w:val="2"/>
          </w:tcPr>
          <w:p w14:paraId="517DF2D7"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67DA0C20"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331028A7"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r>
      <w:tr w:rsidR="00FE5D3F" w14:paraId="44217EE7" w14:textId="77777777" w:rsidTr="00086632">
        <w:tc>
          <w:tcPr>
            <w:tcW w:w="362" w:type="pct"/>
            <w:vMerge/>
          </w:tcPr>
          <w:p w14:paraId="731DE31F"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5C9F14F8" w14:textId="77777777" w:rsidR="00FE5D3F" w:rsidRDefault="00FE5D3F" w:rsidP="00086632">
            <w:pPr>
              <w:pStyle w:val="Default"/>
              <w:rPr>
                <w:sz w:val="22"/>
                <w:szCs w:val="22"/>
              </w:rPr>
            </w:pPr>
            <w:r>
              <w:rPr>
                <w:sz w:val="22"/>
                <w:szCs w:val="22"/>
              </w:rPr>
              <w:t xml:space="preserve">зона специализированной общественной застройки </w:t>
            </w:r>
          </w:p>
        </w:tc>
        <w:tc>
          <w:tcPr>
            <w:tcW w:w="859" w:type="pct"/>
            <w:gridSpan w:val="2"/>
          </w:tcPr>
          <w:p w14:paraId="5DF45FE9" w14:textId="77777777" w:rsidR="00FE5D3F" w:rsidRDefault="00FE5D3F" w:rsidP="00086632">
            <w:pPr>
              <w:pStyle w:val="Default"/>
              <w:jc w:val="center"/>
              <w:rPr>
                <w:sz w:val="22"/>
                <w:szCs w:val="22"/>
              </w:rPr>
            </w:pPr>
            <w:r>
              <w:rPr>
                <w:sz w:val="22"/>
                <w:szCs w:val="22"/>
              </w:rPr>
              <w:t>-"-</w:t>
            </w:r>
          </w:p>
        </w:tc>
        <w:tc>
          <w:tcPr>
            <w:tcW w:w="919" w:type="pct"/>
            <w:gridSpan w:val="2"/>
          </w:tcPr>
          <w:p w14:paraId="0310441E"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2211D78A"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21869C28"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r>
      <w:tr w:rsidR="00FE5D3F" w14:paraId="2420BE78" w14:textId="77777777" w:rsidTr="00086632">
        <w:tc>
          <w:tcPr>
            <w:tcW w:w="362" w:type="pct"/>
            <w:vMerge/>
          </w:tcPr>
          <w:p w14:paraId="540E2BA0"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3EAC6C72" w14:textId="77777777" w:rsidR="00FE5D3F" w:rsidRDefault="00FE5D3F" w:rsidP="00086632">
            <w:pPr>
              <w:pStyle w:val="Default"/>
              <w:rPr>
                <w:sz w:val="22"/>
                <w:szCs w:val="22"/>
              </w:rPr>
            </w:pPr>
            <w:r>
              <w:rPr>
                <w:sz w:val="22"/>
                <w:szCs w:val="22"/>
              </w:rPr>
              <w:t xml:space="preserve">зона исторической застройки </w:t>
            </w:r>
          </w:p>
        </w:tc>
        <w:tc>
          <w:tcPr>
            <w:tcW w:w="859" w:type="pct"/>
            <w:gridSpan w:val="2"/>
          </w:tcPr>
          <w:p w14:paraId="77C92AA7" w14:textId="77777777" w:rsidR="00FE5D3F" w:rsidRDefault="00FE5D3F" w:rsidP="00086632">
            <w:pPr>
              <w:pStyle w:val="Default"/>
              <w:jc w:val="center"/>
              <w:rPr>
                <w:sz w:val="22"/>
                <w:szCs w:val="22"/>
              </w:rPr>
            </w:pPr>
            <w:r>
              <w:rPr>
                <w:sz w:val="22"/>
                <w:szCs w:val="22"/>
              </w:rPr>
              <w:t>-"-</w:t>
            </w:r>
          </w:p>
        </w:tc>
        <w:tc>
          <w:tcPr>
            <w:tcW w:w="919" w:type="pct"/>
            <w:gridSpan w:val="2"/>
          </w:tcPr>
          <w:p w14:paraId="7B762F51"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000230F0"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6F1C1A10" w14:textId="77777777" w:rsidR="00FE5D3F" w:rsidRPr="0058645C" w:rsidRDefault="00FE5D3F" w:rsidP="00086632">
            <w:pPr>
              <w:pStyle w:val="Default"/>
              <w:jc w:val="center"/>
              <w:rPr>
                <w:color w:val="auto"/>
                <w:sz w:val="22"/>
                <w:szCs w:val="22"/>
              </w:rPr>
            </w:pPr>
            <w:r w:rsidRPr="00D52154">
              <w:rPr>
                <w:color w:val="auto"/>
                <w:sz w:val="16"/>
                <w:szCs w:val="16"/>
              </w:rPr>
              <w:t>нет данных</w:t>
            </w:r>
          </w:p>
        </w:tc>
      </w:tr>
      <w:tr w:rsidR="00FE5D3F" w14:paraId="0A7D67B0" w14:textId="77777777" w:rsidTr="00086632">
        <w:tc>
          <w:tcPr>
            <w:tcW w:w="362" w:type="pct"/>
            <w:vMerge/>
          </w:tcPr>
          <w:p w14:paraId="1737BD2A"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5060B73E" w14:textId="77777777" w:rsidR="00FE5D3F" w:rsidRDefault="00FE5D3F" w:rsidP="00086632">
            <w:pPr>
              <w:pStyle w:val="Default"/>
              <w:rPr>
                <w:sz w:val="22"/>
                <w:szCs w:val="22"/>
              </w:rPr>
            </w:pPr>
            <w:r>
              <w:rPr>
                <w:sz w:val="22"/>
                <w:szCs w:val="22"/>
              </w:rPr>
              <w:t xml:space="preserve">производственная зона </w:t>
            </w:r>
          </w:p>
        </w:tc>
        <w:tc>
          <w:tcPr>
            <w:tcW w:w="859" w:type="pct"/>
            <w:gridSpan w:val="2"/>
          </w:tcPr>
          <w:p w14:paraId="2962AE33" w14:textId="77777777" w:rsidR="00FE5D3F" w:rsidRDefault="00FE5D3F" w:rsidP="00086632">
            <w:pPr>
              <w:pStyle w:val="Default"/>
              <w:jc w:val="center"/>
              <w:rPr>
                <w:sz w:val="22"/>
                <w:szCs w:val="22"/>
              </w:rPr>
            </w:pPr>
            <w:r>
              <w:rPr>
                <w:sz w:val="22"/>
                <w:szCs w:val="22"/>
              </w:rPr>
              <w:t>-"-</w:t>
            </w:r>
          </w:p>
        </w:tc>
        <w:tc>
          <w:tcPr>
            <w:tcW w:w="919" w:type="pct"/>
            <w:gridSpan w:val="2"/>
          </w:tcPr>
          <w:p w14:paraId="49C1AADA"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25C43C3F"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74480890"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r>
      <w:tr w:rsidR="00FE5D3F" w14:paraId="510367F8" w14:textId="77777777" w:rsidTr="00086632">
        <w:tc>
          <w:tcPr>
            <w:tcW w:w="362" w:type="pct"/>
            <w:vMerge/>
          </w:tcPr>
          <w:p w14:paraId="07FF89A8"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7150A6C7" w14:textId="77777777" w:rsidR="00FE5D3F" w:rsidRDefault="00FE5D3F" w:rsidP="00086632">
            <w:pPr>
              <w:pStyle w:val="Default"/>
              <w:rPr>
                <w:sz w:val="22"/>
                <w:szCs w:val="22"/>
              </w:rPr>
            </w:pPr>
            <w:r>
              <w:rPr>
                <w:sz w:val="22"/>
                <w:szCs w:val="22"/>
              </w:rPr>
              <w:t xml:space="preserve">коммунально-складская зона </w:t>
            </w:r>
          </w:p>
        </w:tc>
        <w:tc>
          <w:tcPr>
            <w:tcW w:w="859" w:type="pct"/>
            <w:gridSpan w:val="2"/>
          </w:tcPr>
          <w:p w14:paraId="3E1B1BB3" w14:textId="77777777" w:rsidR="00FE5D3F" w:rsidRDefault="00FE5D3F" w:rsidP="00086632">
            <w:pPr>
              <w:pStyle w:val="Default"/>
              <w:jc w:val="center"/>
              <w:rPr>
                <w:sz w:val="22"/>
                <w:szCs w:val="22"/>
              </w:rPr>
            </w:pPr>
            <w:r>
              <w:rPr>
                <w:sz w:val="22"/>
                <w:szCs w:val="22"/>
              </w:rPr>
              <w:t>-"-</w:t>
            </w:r>
          </w:p>
        </w:tc>
        <w:tc>
          <w:tcPr>
            <w:tcW w:w="919" w:type="pct"/>
            <w:gridSpan w:val="2"/>
          </w:tcPr>
          <w:p w14:paraId="31028229"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48483A75"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15F772FF"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r>
      <w:tr w:rsidR="00FE5D3F" w14:paraId="6CE50768" w14:textId="77777777" w:rsidTr="00086632">
        <w:tc>
          <w:tcPr>
            <w:tcW w:w="362" w:type="pct"/>
            <w:vMerge/>
          </w:tcPr>
          <w:p w14:paraId="0AB86BF0"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60119DAB" w14:textId="77777777" w:rsidR="00FE5D3F" w:rsidRDefault="00FE5D3F" w:rsidP="00086632">
            <w:pPr>
              <w:pStyle w:val="Default"/>
              <w:rPr>
                <w:sz w:val="22"/>
                <w:szCs w:val="22"/>
              </w:rPr>
            </w:pPr>
            <w:r>
              <w:rPr>
                <w:sz w:val="22"/>
                <w:szCs w:val="22"/>
              </w:rPr>
              <w:t xml:space="preserve">зона инженерной инфраструктуры </w:t>
            </w:r>
          </w:p>
        </w:tc>
        <w:tc>
          <w:tcPr>
            <w:tcW w:w="859" w:type="pct"/>
            <w:gridSpan w:val="2"/>
          </w:tcPr>
          <w:p w14:paraId="1EDA8DE7" w14:textId="77777777" w:rsidR="00FE5D3F" w:rsidRDefault="00FE5D3F" w:rsidP="00086632">
            <w:pPr>
              <w:pStyle w:val="Default"/>
              <w:jc w:val="center"/>
              <w:rPr>
                <w:sz w:val="22"/>
                <w:szCs w:val="22"/>
              </w:rPr>
            </w:pPr>
            <w:r>
              <w:rPr>
                <w:sz w:val="22"/>
                <w:szCs w:val="22"/>
              </w:rPr>
              <w:t>-"-</w:t>
            </w:r>
          </w:p>
        </w:tc>
        <w:tc>
          <w:tcPr>
            <w:tcW w:w="919" w:type="pct"/>
            <w:gridSpan w:val="2"/>
          </w:tcPr>
          <w:p w14:paraId="41829628"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49C7620F"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0109B803"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r>
      <w:tr w:rsidR="00FE5D3F" w14:paraId="1EF83B1E" w14:textId="77777777" w:rsidTr="00086632">
        <w:tc>
          <w:tcPr>
            <w:tcW w:w="362" w:type="pct"/>
            <w:vMerge/>
          </w:tcPr>
          <w:p w14:paraId="295A0317"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7D35545B" w14:textId="77777777" w:rsidR="00FE5D3F" w:rsidRDefault="00FE5D3F" w:rsidP="00086632">
            <w:pPr>
              <w:pStyle w:val="Default"/>
              <w:rPr>
                <w:sz w:val="22"/>
                <w:szCs w:val="22"/>
              </w:rPr>
            </w:pPr>
            <w:r>
              <w:rPr>
                <w:sz w:val="22"/>
                <w:szCs w:val="22"/>
              </w:rPr>
              <w:t xml:space="preserve">транспортной инфраструктуры </w:t>
            </w:r>
          </w:p>
        </w:tc>
        <w:tc>
          <w:tcPr>
            <w:tcW w:w="859" w:type="pct"/>
            <w:gridSpan w:val="2"/>
          </w:tcPr>
          <w:p w14:paraId="01F22072" w14:textId="77777777" w:rsidR="00FE5D3F" w:rsidRDefault="00FE5D3F" w:rsidP="00086632">
            <w:pPr>
              <w:pStyle w:val="Default"/>
              <w:jc w:val="center"/>
              <w:rPr>
                <w:sz w:val="22"/>
                <w:szCs w:val="22"/>
              </w:rPr>
            </w:pPr>
            <w:r>
              <w:rPr>
                <w:sz w:val="22"/>
                <w:szCs w:val="22"/>
              </w:rPr>
              <w:t>-"-</w:t>
            </w:r>
          </w:p>
        </w:tc>
        <w:tc>
          <w:tcPr>
            <w:tcW w:w="919" w:type="pct"/>
            <w:gridSpan w:val="2"/>
          </w:tcPr>
          <w:p w14:paraId="40D372C8"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0AE7336F"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62ACEC75"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r>
      <w:tr w:rsidR="00FE5D3F" w14:paraId="512B3518" w14:textId="77777777" w:rsidTr="00086632">
        <w:tc>
          <w:tcPr>
            <w:tcW w:w="362" w:type="pct"/>
            <w:vMerge/>
          </w:tcPr>
          <w:p w14:paraId="3400B5FB"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1A522DFC" w14:textId="77777777" w:rsidR="00FE5D3F" w:rsidRDefault="00FE5D3F" w:rsidP="00086632">
            <w:pPr>
              <w:pStyle w:val="Default"/>
              <w:rPr>
                <w:sz w:val="22"/>
                <w:szCs w:val="22"/>
              </w:rPr>
            </w:pPr>
            <w:r>
              <w:rPr>
                <w:sz w:val="22"/>
                <w:szCs w:val="22"/>
              </w:rPr>
              <w:t xml:space="preserve">зона сельскохозяйственного использования </w:t>
            </w:r>
          </w:p>
        </w:tc>
        <w:tc>
          <w:tcPr>
            <w:tcW w:w="859" w:type="pct"/>
            <w:gridSpan w:val="2"/>
          </w:tcPr>
          <w:p w14:paraId="5DBAE12E" w14:textId="77777777" w:rsidR="00FE5D3F" w:rsidRDefault="00FE5D3F" w:rsidP="00086632">
            <w:pPr>
              <w:pStyle w:val="Default"/>
              <w:jc w:val="center"/>
              <w:rPr>
                <w:sz w:val="22"/>
                <w:szCs w:val="22"/>
              </w:rPr>
            </w:pPr>
            <w:r>
              <w:rPr>
                <w:sz w:val="22"/>
                <w:szCs w:val="22"/>
              </w:rPr>
              <w:t>-"-</w:t>
            </w:r>
          </w:p>
        </w:tc>
        <w:tc>
          <w:tcPr>
            <w:tcW w:w="919" w:type="pct"/>
            <w:gridSpan w:val="2"/>
          </w:tcPr>
          <w:p w14:paraId="655D8A3C"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508D088C"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4D8DBA26" w14:textId="77777777" w:rsidR="00FE5D3F" w:rsidRPr="000A685B" w:rsidRDefault="00FE5D3F" w:rsidP="00086632">
            <w:pPr>
              <w:pStyle w:val="Default"/>
              <w:jc w:val="center"/>
              <w:rPr>
                <w:color w:val="auto"/>
                <w:sz w:val="22"/>
                <w:szCs w:val="22"/>
              </w:rPr>
            </w:pPr>
            <w:r w:rsidRPr="00D52154">
              <w:rPr>
                <w:color w:val="auto"/>
                <w:sz w:val="16"/>
                <w:szCs w:val="16"/>
              </w:rPr>
              <w:t>нет данных</w:t>
            </w:r>
          </w:p>
        </w:tc>
      </w:tr>
      <w:tr w:rsidR="00FE5D3F" w14:paraId="25E892F5" w14:textId="77777777" w:rsidTr="00D842C6">
        <w:trPr>
          <w:trHeight w:val="1255"/>
        </w:trPr>
        <w:tc>
          <w:tcPr>
            <w:tcW w:w="362" w:type="pct"/>
            <w:vMerge/>
          </w:tcPr>
          <w:p w14:paraId="01A0CC23"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10C41C35" w14:textId="77777777" w:rsidR="00FE5D3F" w:rsidRDefault="00FE5D3F" w:rsidP="00086632">
            <w:pPr>
              <w:pStyle w:val="Default"/>
              <w:rPr>
                <w:sz w:val="22"/>
                <w:szCs w:val="22"/>
              </w:rPr>
            </w:pPr>
            <w:r>
              <w:rPr>
                <w:sz w:val="22"/>
                <w:szCs w:val="22"/>
              </w:rPr>
              <w:t xml:space="preserve">зона садоводческих, огороднических или дачных </w:t>
            </w:r>
          </w:p>
          <w:p w14:paraId="4E7AC74A" w14:textId="77777777" w:rsidR="00FE5D3F" w:rsidRDefault="00FE5D3F" w:rsidP="00086632">
            <w:pPr>
              <w:pStyle w:val="Default"/>
              <w:rPr>
                <w:sz w:val="22"/>
                <w:szCs w:val="22"/>
              </w:rPr>
            </w:pPr>
            <w:r>
              <w:rPr>
                <w:sz w:val="22"/>
                <w:szCs w:val="22"/>
              </w:rPr>
              <w:t xml:space="preserve">некоммерческих объединений граждан </w:t>
            </w:r>
          </w:p>
        </w:tc>
        <w:tc>
          <w:tcPr>
            <w:tcW w:w="859" w:type="pct"/>
            <w:gridSpan w:val="2"/>
          </w:tcPr>
          <w:p w14:paraId="573C4367" w14:textId="77777777" w:rsidR="00FE5D3F" w:rsidRDefault="00FE5D3F" w:rsidP="00086632">
            <w:pPr>
              <w:pStyle w:val="Default"/>
              <w:jc w:val="center"/>
              <w:rPr>
                <w:sz w:val="22"/>
                <w:szCs w:val="22"/>
              </w:rPr>
            </w:pPr>
            <w:r>
              <w:rPr>
                <w:sz w:val="22"/>
                <w:szCs w:val="22"/>
              </w:rPr>
              <w:t>-"-</w:t>
            </w:r>
          </w:p>
        </w:tc>
        <w:tc>
          <w:tcPr>
            <w:tcW w:w="919" w:type="pct"/>
            <w:gridSpan w:val="2"/>
          </w:tcPr>
          <w:p w14:paraId="3DF29C96" w14:textId="77777777" w:rsidR="00FE5D3F" w:rsidRPr="00D52154" w:rsidRDefault="00FE5D3F" w:rsidP="00086632">
            <w:pPr>
              <w:pStyle w:val="Default"/>
              <w:jc w:val="center"/>
              <w:rPr>
                <w:color w:val="auto"/>
                <w:sz w:val="22"/>
                <w:szCs w:val="22"/>
              </w:rPr>
            </w:pPr>
            <w:r w:rsidRPr="00D52154">
              <w:rPr>
                <w:color w:val="auto"/>
                <w:sz w:val="16"/>
                <w:szCs w:val="16"/>
              </w:rPr>
              <w:t>нет данных</w:t>
            </w:r>
          </w:p>
        </w:tc>
        <w:tc>
          <w:tcPr>
            <w:tcW w:w="550" w:type="pct"/>
          </w:tcPr>
          <w:p w14:paraId="1F6DFBFD" w14:textId="77777777" w:rsidR="00FE5D3F" w:rsidRPr="00D52154" w:rsidRDefault="00FE5D3F" w:rsidP="00086632">
            <w:pPr>
              <w:pStyle w:val="Default"/>
              <w:jc w:val="center"/>
              <w:rPr>
                <w:color w:val="auto"/>
                <w:sz w:val="22"/>
                <w:szCs w:val="22"/>
              </w:rPr>
            </w:pPr>
            <w:r w:rsidRPr="00D52154">
              <w:rPr>
                <w:color w:val="auto"/>
                <w:sz w:val="16"/>
                <w:szCs w:val="16"/>
              </w:rPr>
              <w:t>нет данных</w:t>
            </w:r>
          </w:p>
        </w:tc>
        <w:tc>
          <w:tcPr>
            <w:tcW w:w="813" w:type="pct"/>
            <w:gridSpan w:val="2"/>
          </w:tcPr>
          <w:p w14:paraId="5968D60D" w14:textId="77777777" w:rsidR="00FE5D3F" w:rsidRPr="00D52154" w:rsidRDefault="00FE5D3F" w:rsidP="00086632">
            <w:pPr>
              <w:pStyle w:val="Default"/>
              <w:jc w:val="center"/>
              <w:rPr>
                <w:color w:val="auto"/>
                <w:sz w:val="22"/>
                <w:szCs w:val="22"/>
              </w:rPr>
            </w:pPr>
            <w:r w:rsidRPr="00D52154">
              <w:rPr>
                <w:color w:val="auto"/>
                <w:sz w:val="16"/>
                <w:szCs w:val="16"/>
              </w:rPr>
              <w:t>нет данных</w:t>
            </w:r>
          </w:p>
        </w:tc>
      </w:tr>
      <w:tr w:rsidR="00FE5D3F" w14:paraId="67A1A29B" w14:textId="77777777" w:rsidTr="00086632">
        <w:tc>
          <w:tcPr>
            <w:tcW w:w="362" w:type="pct"/>
            <w:vMerge/>
          </w:tcPr>
          <w:p w14:paraId="665A797F"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37F3FBB1" w14:textId="77777777" w:rsidR="00FE5D3F" w:rsidRDefault="00FE5D3F" w:rsidP="00086632">
            <w:pPr>
              <w:pStyle w:val="Default"/>
              <w:rPr>
                <w:sz w:val="22"/>
                <w:szCs w:val="22"/>
              </w:rPr>
            </w:pPr>
            <w:r>
              <w:rPr>
                <w:sz w:val="22"/>
                <w:szCs w:val="22"/>
              </w:rPr>
              <w:t xml:space="preserve">зона кладбищ </w:t>
            </w:r>
          </w:p>
        </w:tc>
        <w:tc>
          <w:tcPr>
            <w:tcW w:w="859" w:type="pct"/>
            <w:gridSpan w:val="2"/>
          </w:tcPr>
          <w:p w14:paraId="260B8720" w14:textId="77777777" w:rsidR="00FE5D3F" w:rsidRDefault="00FE5D3F" w:rsidP="00086632">
            <w:pPr>
              <w:pStyle w:val="Default"/>
              <w:jc w:val="center"/>
              <w:rPr>
                <w:sz w:val="22"/>
                <w:szCs w:val="22"/>
              </w:rPr>
            </w:pPr>
            <w:r>
              <w:rPr>
                <w:sz w:val="22"/>
                <w:szCs w:val="22"/>
              </w:rPr>
              <w:t>-"-</w:t>
            </w:r>
          </w:p>
        </w:tc>
        <w:tc>
          <w:tcPr>
            <w:tcW w:w="919" w:type="pct"/>
            <w:gridSpan w:val="2"/>
          </w:tcPr>
          <w:p w14:paraId="234B9797" w14:textId="77777777" w:rsidR="00FE5D3F" w:rsidRPr="000A685B" w:rsidRDefault="00FE5D3F" w:rsidP="00086632">
            <w:pPr>
              <w:pStyle w:val="Default"/>
              <w:jc w:val="center"/>
              <w:rPr>
                <w:color w:val="auto"/>
                <w:sz w:val="22"/>
                <w:szCs w:val="22"/>
              </w:rPr>
            </w:pPr>
            <w:r w:rsidRPr="00D66058">
              <w:rPr>
                <w:color w:val="auto"/>
                <w:sz w:val="16"/>
                <w:szCs w:val="16"/>
              </w:rPr>
              <w:t>нет данных</w:t>
            </w:r>
          </w:p>
        </w:tc>
        <w:tc>
          <w:tcPr>
            <w:tcW w:w="550" w:type="pct"/>
          </w:tcPr>
          <w:p w14:paraId="260341D7" w14:textId="77777777" w:rsidR="00FE5D3F" w:rsidRPr="000A685B" w:rsidRDefault="00FE5D3F" w:rsidP="00086632">
            <w:pPr>
              <w:pStyle w:val="Default"/>
              <w:jc w:val="center"/>
              <w:rPr>
                <w:color w:val="auto"/>
                <w:sz w:val="22"/>
                <w:szCs w:val="22"/>
              </w:rPr>
            </w:pPr>
            <w:r w:rsidRPr="00D66058">
              <w:rPr>
                <w:color w:val="auto"/>
                <w:sz w:val="16"/>
                <w:szCs w:val="16"/>
              </w:rPr>
              <w:t>нет данных</w:t>
            </w:r>
          </w:p>
        </w:tc>
        <w:tc>
          <w:tcPr>
            <w:tcW w:w="813" w:type="pct"/>
            <w:gridSpan w:val="2"/>
          </w:tcPr>
          <w:p w14:paraId="6601A19B" w14:textId="77777777" w:rsidR="00FE5D3F" w:rsidRPr="000A685B" w:rsidRDefault="00FE5D3F" w:rsidP="00086632">
            <w:pPr>
              <w:pStyle w:val="Default"/>
              <w:jc w:val="center"/>
              <w:rPr>
                <w:color w:val="auto"/>
                <w:sz w:val="22"/>
                <w:szCs w:val="22"/>
              </w:rPr>
            </w:pPr>
            <w:r w:rsidRPr="00D66058">
              <w:rPr>
                <w:color w:val="auto"/>
                <w:sz w:val="16"/>
                <w:szCs w:val="16"/>
              </w:rPr>
              <w:t>нет данных</w:t>
            </w:r>
          </w:p>
        </w:tc>
      </w:tr>
      <w:tr w:rsidR="00FE5D3F" w14:paraId="31F96EC1" w14:textId="77777777" w:rsidTr="00086632">
        <w:tc>
          <w:tcPr>
            <w:tcW w:w="362" w:type="pct"/>
            <w:vMerge/>
          </w:tcPr>
          <w:p w14:paraId="3EE7F258"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6348F23C" w14:textId="77777777" w:rsidR="00FE5D3F" w:rsidRDefault="00FE5D3F" w:rsidP="00086632">
            <w:pPr>
              <w:pStyle w:val="Default"/>
              <w:rPr>
                <w:sz w:val="22"/>
                <w:szCs w:val="22"/>
              </w:rPr>
            </w:pPr>
            <w:r>
              <w:rPr>
                <w:sz w:val="22"/>
                <w:szCs w:val="22"/>
              </w:rPr>
              <w:t xml:space="preserve">зона складирования и захоронения отходов </w:t>
            </w:r>
          </w:p>
        </w:tc>
        <w:tc>
          <w:tcPr>
            <w:tcW w:w="859" w:type="pct"/>
            <w:gridSpan w:val="2"/>
          </w:tcPr>
          <w:p w14:paraId="0081C097" w14:textId="77777777" w:rsidR="00FE5D3F" w:rsidRDefault="00FE5D3F" w:rsidP="00086632">
            <w:pPr>
              <w:pStyle w:val="Default"/>
              <w:jc w:val="center"/>
              <w:rPr>
                <w:sz w:val="22"/>
                <w:szCs w:val="22"/>
              </w:rPr>
            </w:pPr>
            <w:r>
              <w:rPr>
                <w:sz w:val="22"/>
                <w:szCs w:val="22"/>
              </w:rPr>
              <w:t>-"-</w:t>
            </w:r>
          </w:p>
        </w:tc>
        <w:tc>
          <w:tcPr>
            <w:tcW w:w="919" w:type="pct"/>
            <w:gridSpan w:val="2"/>
          </w:tcPr>
          <w:p w14:paraId="0CC61DB3"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550" w:type="pct"/>
          </w:tcPr>
          <w:p w14:paraId="276E2263"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813" w:type="pct"/>
            <w:gridSpan w:val="2"/>
          </w:tcPr>
          <w:p w14:paraId="472A0472"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r>
      <w:tr w:rsidR="00FE5D3F" w14:paraId="603D5A67" w14:textId="77777777" w:rsidTr="00086632">
        <w:tc>
          <w:tcPr>
            <w:tcW w:w="362" w:type="pct"/>
            <w:vMerge/>
          </w:tcPr>
          <w:p w14:paraId="491AC279"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22A36610" w14:textId="77777777" w:rsidR="00FE5D3F" w:rsidRDefault="00FE5D3F" w:rsidP="00086632">
            <w:pPr>
              <w:pStyle w:val="Default"/>
              <w:rPr>
                <w:sz w:val="22"/>
                <w:szCs w:val="22"/>
              </w:rPr>
            </w:pPr>
            <w:r>
              <w:rPr>
                <w:sz w:val="22"/>
                <w:szCs w:val="22"/>
              </w:rPr>
              <w:t xml:space="preserve">зона озелененных территорий специального назначения </w:t>
            </w:r>
          </w:p>
        </w:tc>
        <w:tc>
          <w:tcPr>
            <w:tcW w:w="859" w:type="pct"/>
            <w:gridSpan w:val="2"/>
          </w:tcPr>
          <w:p w14:paraId="718F3FF0" w14:textId="77777777" w:rsidR="00FE5D3F" w:rsidRDefault="00FE5D3F" w:rsidP="00086632">
            <w:pPr>
              <w:pStyle w:val="Default"/>
              <w:jc w:val="center"/>
              <w:rPr>
                <w:sz w:val="22"/>
                <w:szCs w:val="22"/>
              </w:rPr>
            </w:pPr>
            <w:r>
              <w:rPr>
                <w:sz w:val="22"/>
                <w:szCs w:val="22"/>
              </w:rPr>
              <w:t>-"-</w:t>
            </w:r>
          </w:p>
        </w:tc>
        <w:tc>
          <w:tcPr>
            <w:tcW w:w="919" w:type="pct"/>
            <w:gridSpan w:val="2"/>
          </w:tcPr>
          <w:p w14:paraId="1F94C902"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550" w:type="pct"/>
          </w:tcPr>
          <w:p w14:paraId="29F01E15"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813" w:type="pct"/>
            <w:gridSpan w:val="2"/>
          </w:tcPr>
          <w:p w14:paraId="7BBEC29F"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r>
      <w:tr w:rsidR="00FE5D3F" w14:paraId="5BC5AD0E" w14:textId="77777777" w:rsidTr="00086632">
        <w:tc>
          <w:tcPr>
            <w:tcW w:w="362" w:type="pct"/>
            <w:vMerge/>
          </w:tcPr>
          <w:p w14:paraId="2CC1F903"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287AA888" w14:textId="77777777" w:rsidR="00FE5D3F" w:rsidRDefault="00FE5D3F" w:rsidP="00086632">
            <w:pPr>
              <w:pStyle w:val="Default"/>
              <w:rPr>
                <w:sz w:val="22"/>
                <w:szCs w:val="22"/>
              </w:rPr>
            </w:pPr>
            <w:r>
              <w:rPr>
                <w:sz w:val="22"/>
                <w:szCs w:val="22"/>
              </w:rPr>
              <w:t xml:space="preserve">зона рекреационного назначения </w:t>
            </w:r>
          </w:p>
        </w:tc>
        <w:tc>
          <w:tcPr>
            <w:tcW w:w="859" w:type="pct"/>
            <w:gridSpan w:val="2"/>
          </w:tcPr>
          <w:p w14:paraId="04A024FA" w14:textId="77777777" w:rsidR="00FE5D3F" w:rsidRDefault="00FE5D3F" w:rsidP="00086632">
            <w:pPr>
              <w:pStyle w:val="Default"/>
              <w:jc w:val="center"/>
              <w:rPr>
                <w:sz w:val="22"/>
                <w:szCs w:val="22"/>
              </w:rPr>
            </w:pPr>
            <w:r>
              <w:rPr>
                <w:sz w:val="22"/>
                <w:szCs w:val="22"/>
              </w:rPr>
              <w:t>-"-</w:t>
            </w:r>
          </w:p>
        </w:tc>
        <w:tc>
          <w:tcPr>
            <w:tcW w:w="919" w:type="pct"/>
            <w:gridSpan w:val="2"/>
          </w:tcPr>
          <w:p w14:paraId="0EB74DCF"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550" w:type="pct"/>
          </w:tcPr>
          <w:p w14:paraId="2930C083"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813" w:type="pct"/>
            <w:gridSpan w:val="2"/>
          </w:tcPr>
          <w:p w14:paraId="4E5631EA"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r>
      <w:tr w:rsidR="00FE5D3F" w14:paraId="47D95E2C" w14:textId="77777777" w:rsidTr="00086632">
        <w:tc>
          <w:tcPr>
            <w:tcW w:w="362" w:type="pct"/>
            <w:vMerge/>
          </w:tcPr>
          <w:p w14:paraId="498CE420"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3D188AFF" w14:textId="77777777" w:rsidR="00FE5D3F" w:rsidRDefault="00FE5D3F" w:rsidP="00086632">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gridSpan w:val="2"/>
          </w:tcPr>
          <w:p w14:paraId="71993DA3" w14:textId="77777777" w:rsidR="00FE5D3F" w:rsidRDefault="00FE5D3F" w:rsidP="00086632">
            <w:pPr>
              <w:pStyle w:val="Default"/>
              <w:jc w:val="center"/>
              <w:rPr>
                <w:sz w:val="22"/>
                <w:szCs w:val="22"/>
              </w:rPr>
            </w:pPr>
            <w:r>
              <w:rPr>
                <w:sz w:val="22"/>
                <w:szCs w:val="22"/>
              </w:rPr>
              <w:t>-"-</w:t>
            </w:r>
          </w:p>
        </w:tc>
        <w:tc>
          <w:tcPr>
            <w:tcW w:w="919" w:type="pct"/>
            <w:gridSpan w:val="2"/>
          </w:tcPr>
          <w:p w14:paraId="1EDE90BA"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550" w:type="pct"/>
          </w:tcPr>
          <w:p w14:paraId="5B62E272"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813" w:type="pct"/>
            <w:gridSpan w:val="2"/>
          </w:tcPr>
          <w:p w14:paraId="7B961610"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r>
      <w:tr w:rsidR="00FE5D3F" w14:paraId="16F0ADE4" w14:textId="77777777" w:rsidTr="00086632">
        <w:tc>
          <w:tcPr>
            <w:tcW w:w="362" w:type="pct"/>
            <w:vMerge/>
          </w:tcPr>
          <w:p w14:paraId="78FE8949"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57E5A46A" w14:textId="77777777" w:rsidR="00FE5D3F" w:rsidRPr="009B1788" w:rsidRDefault="00FE5D3F" w:rsidP="00086632">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gridSpan w:val="2"/>
          </w:tcPr>
          <w:p w14:paraId="1FE149C1" w14:textId="77777777" w:rsidR="00FE5D3F" w:rsidRPr="009B1788" w:rsidRDefault="00FE5D3F" w:rsidP="00086632">
            <w:pPr>
              <w:pStyle w:val="510"/>
              <w:shd w:val="clear" w:color="auto" w:fill="auto"/>
              <w:tabs>
                <w:tab w:val="left" w:pos="523"/>
              </w:tabs>
              <w:spacing w:before="0" w:line="240" w:lineRule="auto"/>
              <w:rPr>
                <w:b w:val="0"/>
                <w:sz w:val="22"/>
                <w:szCs w:val="22"/>
              </w:rPr>
            </w:pPr>
          </w:p>
        </w:tc>
        <w:tc>
          <w:tcPr>
            <w:tcW w:w="919" w:type="pct"/>
            <w:gridSpan w:val="2"/>
          </w:tcPr>
          <w:p w14:paraId="20D74363" w14:textId="77777777" w:rsidR="00FE5D3F" w:rsidRPr="00D66058" w:rsidRDefault="00FE5D3F" w:rsidP="00086632">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c>
          <w:tcPr>
            <w:tcW w:w="550" w:type="pct"/>
          </w:tcPr>
          <w:p w14:paraId="7D40F15F" w14:textId="77777777" w:rsidR="00FE5D3F" w:rsidRPr="00D66058" w:rsidRDefault="00FE5D3F" w:rsidP="00086632">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c>
          <w:tcPr>
            <w:tcW w:w="813" w:type="pct"/>
            <w:gridSpan w:val="2"/>
          </w:tcPr>
          <w:p w14:paraId="3F78C37F" w14:textId="77777777" w:rsidR="00FE5D3F" w:rsidRPr="00D66058" w:rsidRDefault="00FE5D3F" w:rsidP="00086632">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r>
      <w:tr w:rsidR="00FE5D3F" w14:paraId="26BA470A" w14:textId="77777777" w:rsidTr="00086632">
        <w:tc>
          <w:tcPr>
            <w:tcW w:w="362" w:type="pct"/>
            <w:vMerge/>
          </w:tcPr>
          <w:p w14:paraId="2A4BB3A2"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35372359" w14:textId="77777777" w:rsidR="00FE5D3F" w:rsidRDefault="00FE5D3F" w:rsidP="00086632">
            <w:pPr>
              <w:pStyle w:val="Default"/>
              <w:rPr>
                <w:sz w:val="22"/>
                <w:szCs w:val="22"/>
              </w:rPr>
            </w:pPr>
            <w:r>
              <w:rPr>
                <w:sz w:val="22"/>
                <w:szCs w:val="22"/>
              </w:rPr>
              <w:t xml:space="preserve">зона режимных территорий </w:t>
            </w:r>
          </w:p>
        </w:tc>
        <w:tc>
          <w:tcPr>
            <w:tcW w:w="859" w:type="pct"/>
            <w:gridSpan w:val="2"/>
          </w:tcPr>
          <w:p w14:paraId="1F53CA7A" w14:textId="77777777" w:rsidR="00FE5D3F" w:rsidRDefault="00FE5D3F" w:rsidP="00086632">
            <w:pPr>
              <w:pStyle w:val="Default"/>
              <w:jc w:val="center"/>
              <w:rPr>
                <w:sz w:val="22"/>
                <w:szCs w:val="22"/>
              </w:rPr>
            </w:pPr>
            <w:r>
              <w:rPr>
                <w:sz w:val="22"/>
                <w:szCs w:val="22"/>
              </w:rPr>
              <w:t>-"-</w:t>
            </w:r>
          </w:p>
        </w:tc>
        <w:tc>
          <w:tcPr>
            <w:tcW w:w="919" w:type="pct"/>
            <w:gridSpan w:val="2"/>
          </w:tcPr>
          <w:p w14:paraId="6C8B6630"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550" w:type="pct"/>
          </w:tcPr>
          <w:p w14:paraId="3ADC1E4C"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813" w:type="pct"/>
            <w:gridSpan w:val="2"/>
          </w:tcPr>
          <w:p w14:paraId="298321F4"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r>
      <w:tr w:rsidR="00FE5D3F" w14:paraId="0B727400" w14:textId="77777777" w:rsidTr="00086632">
        <w:tc>
          <w:tcPr>
            <w:tcW w:w="362" w:type="pct"/>
            <w:vMerge/>
          </w:tcPr>
          <w:p w14:paraId="5344035A"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734180CA" w14:textId="77777777" w:rsidR="00FE5D3F" w:rsidRDefault="00FE5D3F" w:rsidP="00086632">
            <w:pPr>
              <w:pStyle w:val="Default"/>
              <w:rPr>
                <w:sz w:val="22"/>
                <w:szCs w:val="22"/>
              </w:rPr>
            </w:pPr>
            <w:r>
              <w:rPr>
                <w:sz w:val="22"/>
                <w:szCs w:val="22"/>
              </w:rPr>
              <w:t xml:space="preserve">зона акваторий </w:t>
            </w:r>
          </w:p>
        </w:tc>
        <w:tc>
          <w:tcPr>
            <w:tcW w:w="859" w:type="pct"/>
            <w:gridSpan w:val="2"/>
          </w:tcPr>
          <w:p w14:paraId="32F6B135" w14:textId="77777777" w:rsidR="00FE5D3F" w:rsidRDefault="00FE5D3F" w:rsidP="00086632">
            <w:pPr>
              <w:pStyle w:val="Default"/>
              <w:jc w:val="center"/>
              <w:rPr>
                <w:sz w:val="22"/>
                <w:szCs w:val="22"/>
              </w:rPr>
            </w:pPr>
            <w:r>
              <w:rPr>
                <w:sz w:val="22"/>
                <w:szCs w:val="22"/>
              </w:rPr>
              <w:t>-"-</w:t>
            </w:r>
          </w:p>
        </w:tc>
        <w:tc>
          <w:tcPr>
            <w:tcW w:w="919" w:type="pct"/>
            <w:gridSpan w:val="2"/>
          </w:tcPr>
          <w:p w14:paraId="3CF9006B"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550" w:type="pct"/>
          </w:tcPr>
          <w:p w14:paraId="3791CB42"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813" w:type="pct"/>
            <w:gridSpan w:val="2"/>
          </w:tcPr>
          <w:p w14:paraId="6F2F7A44"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r>
      <w:tr w:rsidR="00FE5D3F" w14:paraId="638DF69C" w14:textId="77777777" w:rsidTr="00086632">
        <w:tc>
          <w:tcPr>
            <w:tcW w:w="362" w:type="pct"/>
            <w:vMerge/>
          </w:tcPr>
          <w:p w14:paraId="40D8C9B0" w14:textId="77777777" w:rsidR="00FE5D3F" w:rsidRDefault="00FE5D3F" w:rsidP="00086632">
            <w:pPr>
              <w:pStyle w:val="510"/>
              <w:shd w:val="clear" w:color="auto" w:fill="auto"/>
              <w:tabs>
                <w:tab w:val="left" w:pos="523"/>
              </w:tabs>
              <w:spacing w:before="0" w:line="240" w:lineRule="auto"/>
              <w:jc w:val="right"/>
              <w:rPr>
                <w:b w:val="0"/>
              </w:rPr>
            </w:pPr>
          </w:p>
        </w:tc>
        <w:tc>
          <w:tcPr>
            <w:tcW w:w="1497" w:type="pct"/>
            <w:gridSpan w:val="2"/>
          </w:tcPr>
          <w:p w14:paraId="57BE4CC9" w14:textId="77777777" w:rsidR="00FE5D3F" w:rsidRDefault="00FE5D3F" w:rsidP="00086632">
            <w:pPr>
              <w:pStyle w:val="Default"/>
              <w:rPr>
                <w:sz w:val="22"/>
                <w:szCs w:val="22"/>
              </w:rPr>
            </w:pPr>
            <w:r>
              <w:rPr>
                <w:sz w:val="22"/>
                <w:szCs w:val="22"/>
              </w:rPr>
              <w:t xml:space="preserve">иные зоны </w:t>
            </w:r>
          </w:p>
        </w:tc>
        <w:tc>
          <w:tcPr>
            <w:tcW w:w="859" w:type="pct"/>
            <w:gridSpan w:val="2"/>
          </w:tcPr>
          <w:p w14:paraId="3A94B1C8" w14:textId="77777777" w:rsidR="00FE5D3F" w:rsidRDefault="00FE5D3F" w:rsidP="00086632">
            <w:pPr>
              <w:pStyle w:val="Default"/>
              <w:jc w:val="center"/>
              <w:rPr>
                <w:sz w:val="22"/>
                <w:szCs w:val="22"/>
              </w:rPr>
            </w:pPr>
            <w:r>
              <w:rPr>
                <w:sz w:val="22"/>
                <w:szCs w:val="22"/>
              </w:rPr>
              <w:t>-"-</w:t>
            </w:r>
          </w:p>
        </w:tc>
        <w:tc>
          <w:tcPr>
            <w:tcW w:w="919" w:type="pct"/>
            <w:gridSpan w:val="2"/>
          </w:tcPr>
          <w:p w14:paraId="75751BAC"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550" w:type="pct"/>
          </w:tcPr>
          <w:p w14:paraId="28B38368"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c>
          <w:tcPr>
            <w:tcW w:w="813" w:type="pct"/>
            <w:gridSpan w:val="2"/>
          </w:tcPr>
          <w:p w14:paraId="09C4F23E" w14:textId="77777777" w:rsidR="00FE5D3F" w:rsidRPr="00D66058" w:rsidRDefault="00FE5D3F" w:rsidP="00086632">
            <w:pPr>
              <w:pStyle w:val="Default"/>
              <w:jc w:val="center"/>
              <w:rPr>
                <w:color w:val="auto"/>
                <w:sz w:val="22"/>
                <w:szCs w:val="22"/>
              </w:rPr>
            </w:pPr>
            <w:r w:rsidRPr="00D66058">
              <w:rPr>
                <w:color w:val="auto"/>
                <w:sz w:val="16"/>
                <w:szCs w:val="16"/>
              </w:rPr>
              <w:t>нет данных</w:t>
            </w:r>
          </w:p>
        </w:tc>
      </w:tr>
      <w:tr w:rsidR="00FE5D3F" w14:paraId="7C1CED68" w14:textId="77777777" w:rsidTr="00086632">
        <w:tc>
          <w:tcPr>
            <w:tcW w:w="362" w:type="pct"/>
          </w:tcPr>
          <w:p w14:paraId="583AA074" w14:textId="77777777" w:rsidR="00FE5D3F" w:rsidRPr="009B1788" w:rsidRDefault="00FE5D3F" w:rsidP="00086632">
            <w:pPr>
              <w:pStyle w:val="510"/>
              <w:shd w:val="clear" w:color="auto" w:fill="auto"/>
              <w:tabs>
                <w:tab w:val="left" w:pos="523"/>
              </w:tabs>
              <w:spacing w:before="0" w:line="240" w:lineRule="auto"/>
              <w:rPr>
                <w:sz w:val="22"/>
                <w:szCs w:val="22"/>
              </w:rPr>
            </w:pPr>
            <w:r>
              <w:rPr>
                <w:sz w:val="22"/>
                <w:szCs w:val="22"/>
              </w:rPr>
              <w:t>2</w:t>
            </w:r>
          </w:p>
        </w:tc>
        <w:tc>
          <w:tcPr>
            <w:tcW w:w="1497" w:type="pct"/>
            <w:gridSpan w:val="2"/>
          </w:tcPr>
          <w:p w14:paraId="5C2A5D8D" w14:textId="77777777" w:rsidR="00FE5D3F" w:rsidRPr="009B1788" w:rsidRDefault="00FE5D3F" w:rsidP="00086632">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gridSpan w:val="2"/>
          </w:tcPr>
          <w:p w14:paraId="6053DB23" w14:textId="77777777" w:rsidR="00FE5D3F" w:rsidRPr="009B1788" w:rsidRDefault="00FE5D3F" w:rsidP="00086632">
            <w:pPr>
              <w:pStyle w:val="510"/>
              <w:shd w:val="clear" w:color="auto" w:fill="auto"/>
              <w:tabs>
                <w:tab w:val="left" w:pos="523"/>
              </w:tabs>
              <w:spacing w:before="0" w:line="240" w:lineRule="auto"/>
              <w:rPr>
                <w:b w:val="0"/>
                <w:sz w:val="22"/>
                <w:szCs w:val="22"/>
              </w:rPr>
            </w:pPr>
          </w:p>
        </w:tc>
        <w:tc>
          <w:tcPr>
            <w:tcW w:w="919" w:type="pct"/>
            <w:gridSpan w:val="2"/>
          </w:tcPr>
          <w:p w14:paraId="0C0AC3A8" w14:textId="77777777" w:rsidR="00FE5D3F" w:rsidRPr="009E5639" w:rsidRDefault="00FE5D3F" w:rsidP="00086632">
            <w:pPr>
              <w:pStyle w:val="510"/>
              <w:shd w:val="clear" w:color="auto" w:fill="auto"/>
              <w:tabs>
                <w:tab w:val="left" w:pos="523"/>
              </w:tabs>
              <w:spacing w:before="0" w:line="240" w:lineRule="auto"/>
              <w:rPr>
                <w:b w:val="0"/>
                <w:color w:val="FF0000"/>
                <w:sz w:val="22"/>
                <w:szCs w:val="22"/>
              </w:rPr>
            </w:pPr>
          </w:p>
        </w:tc>
        <w:tc>
          <w:tcPr>
            <w:tcW w:w="550" w:type="pct"/>
          </w:tcPr>
          <w:p w14:paraId="1400B3C3" w14:textId="77777777" w:rsidR="00FE5D3F" w:rsidRPr="009E5639" w:rsidRDefault="00FE5D3F" w:rsidP="00086632">
            <w:pPr>
              <w:pStyle w:val="510"/>
              <w:shd w:val="clear" w:color="auto" w:fill="auto"/>
              <w:tabs>
                <w:tab w:val="left" w:pos="523"/>
              </w:tabs>
              <w:spacing w:before="0" w:line="240" w:lineRule="auto"/>
              <w:rPr>
                <w:b w:val="0"/>
                <w:color w:val="FF0000"/>
                <w:sz w:val="22"/>
                <w:szCs w:val="22"/>
              </w:rPr>
            </w:pPr>
          </w:p>
        </w:tc>
        <w:tc>
          <w:tcPr>
            <w:tcW w:w="813" w:type="pct"/>
            <w:gridSpan w:val="2"/>
          </w:tcPr>
          <w:p w14:paraId="79FD0E5D" w14:textId="77777777" w:rsidR="00FE5D3F" w:rsidRPr="009E5639" w:rsidRDefault="00FE5D3F" w:rsidP="00086632">
            <w:pPr>
              <w:pStyle w:val="510"/>
              <w:shd w:val="clear" w:color="auto" w:fill="auto"/>
              <w:tabs>
                <w:tab w:val="left" w:pos="523"/>
              </w:tabs>
              <w:spacing w:before="0" w:line="240" w:lineRule="auto"/>
              <w:rPr>
                <w:b w:val="0"/>
                <w:color w:val="FF0000"/>
                <w:sz w:val="22"/>
                <w:szCs w:val="22"/>
              </w:rPr>
            </w:pPr>
          </w:p>
        </w:tc>
      </w:tr>
      <w:tr w:rsidR="00AB69CC" w14:paraId="7B3DDD97" w14:textId="77777777" w:rsidTr="00086632">
        <w:tc>
          <w:tcPr>
            <w:tcW w:w="362" w:type="pct"/>
          </w:tcPr>
          <w:p w14:paraId="7CCCB713" w14:textId="77777777" w:rsidR="00AB69CC" w:rsidRDefault="00AB69CC" w:rsidP="00AB69CC">
            <w:pPr>
              <w:pStyle w:val="Default"/>
              <w:rPr>
                <w:sz w:val="22"/>
                <w:szCs w:val="22"/>
              </w:rPr>
            </w:pPr>
            <w:r>
              <w:rPr>
                <w:sz w:val="22"/>
                <w:szCs w:val="22"/>
              </w:rPr>
              <w:t xml:space="preserve">2.1 </w:t>
            </w:r>
          </w:p>
        </w:tc>
        <w:tc>
          <w:tcPr>
            <w:tcW w:w="1497" w:type="pct"/>
            <w:gridSpan w:val="2"/>
          </w:tcPr>
          <w:p w14:paraId="54983D53" w14:textId="77777777" w:rsidR="00AB69CC" w:rsidRDefault="00AB69CC" w:rsidP="00AB69CC">
            <w:pPr>
              <w:pStyle w:val="Default"/>
              <w:rPr>
                <w:sz w:val="22"/>
                <w:szCs w:val="22"/>
              </w:rPr>
            </w:pPr>
            <w:r>
              <w:rPr>
                <w:sz w:val="22"/>
                <w:szCs w:val="22"/>
              </w:rPr>
              <w:t xml:space="preserve">Численность населения </w:t>
            </w:r>
          </w:p>
        </w:tc>
        <w:tc>
          <w:tcPr>
            <w:tcW w:w="859" w:type="pct"/>
            <w:gridSpan w:val="2"/>
          </w:tcPr>
          <w:p w14:paraId="6F7588DE" w14:textId="77777777" w:rsidR="00AB69CC" w:rsidRDefault="00AB69CC" w:rsidP="00AB69CC">
            <w:pPr>
              <w:pStyle w:val="Default"/>
              <w:jc w:val="center"/>
              <w:rPr>
                <w:sz w:val="22"/>
                <w:szCs w:val="22"/>
              </w:rPr>
            </w:pPr>
            <w:r>
              <w:rPr>
                <w:sz w:val="22"/>
                <w:szCs w:val="22"/>
              </w:rPr>
              <w:t>тыс. чел.</w:t>
            </w:r>
          </w:p>
        </w:tc>
        <w:tc>
          <w:tcPr>
            <w:tcW w:w="919" w:type="pct"/>
            <w:gridSpan w:val="2"/>
          </w:tcPr>
          <w:p w14:paraId="0B10A630" w14:textId="4C578737" w:rsidR="00AB69CC" w:rsidRPr="00A64529" w:rsidRDefault="00AB69CC" w:rsidP="00AB69CC">
            <w:pPr>
              <w:pStyle w:val="Default"/>
              <w:jc w:val="center"/>
              <w:rPr>
                <w:color w:val="auto"/>
                <w:sz w:val="22"/>
                <w:szCs w:val="22"/>
              </w:rPr>
            </w:pPr>
            <w:r>
              <w:rPr>
                <w:sz w:val="22"/>
                <w:szCs w:val="22"/>
              </w:rPr>
              <w:t>0,172</w:t>
            </w:r>
          </w:p>
        </w:tc>
        <w:tc>
          <w:tcPr>
            <w:tcW w:w="550" w:type="pct"/>
          </w:tcPr>
          <w:p w14:paraId="18C42488" w14:textId="208AD963" w:rsidR="00AB69CC" w:rsidRPr="00A64529" w:rsidRDefault="00AB69CC" w:rsidP="00AB69CC">
            <w:pPr>
              <w:pStyle w:val="Default"/>
              <w:jc w:val="center"/>
              <w:rPr>
                <w:color w:val="auto"/>
                <w:sz w:val="22"/>
                <w:szCs w:val="22"/>
              </w:rPr>
            </w:pPr>
            <w:r>
              <w:rPr>
                <w:color w:val="auto"/>
                <w:sz w:val="22"/>
                <w:szCs w:val="22"/>
              </w:rPr>
              <w:t>0,172</w:t>
            </w:r>
          </w:p>
        </w:tc>
        <w:tc>
          <w:tcPr>
            <w:tcW w:w="813" w:type="pct"/>
            <w:gridSpan w:val="2"/>
          </w:tcPr>
          <w:p w14:paraId="37BA2583" w14:textId="576D6807" w:rsidR="00AB69CC" w:rsidRPr="00A64529" w:rsidRDefault="00AB69CC" w:rsidP="00AB69CC">
            <w:pPr>
              <w:pStyle w:val="Default"/>
              <w:jc w:val="center"/>
              <w:rPr>
                <w:color w:val="auto"/>
                <w:sz w:val="22"/>
                <w:szCs w:val="22"/>
              </w:rPr>
            </w:pPr>
            <w:r w:rsidRPr="00541745">
              <w:rPr>
                <w:sz w:val="22"/>
                <w:szCs w:val="22"/>
              </w:rPr>
              <w:t>0,</w:t>
            </w:r>
            <w:r>
              <w:rPr>
                <w:sz w:val="22"/>
                <w:szCs w:val="22"/>
              </w:rPr>
              <w:t>172</w:t>
            </w:r>
          </w:p>
        </w:tc>
      </w:tr>
      <w:tr w:rsidR="00AB69CC" w14:paraId="58DAC5A7" w14:textId="77777777" w:rsidTr="00086632">
        <w:tc>
          <w:tcPr>
            <w:tcW w:w="362" w:type="pct"/>
            <w:vMerge w:val="restart"/>
          </w:tcPr>
          <w:p w14:paraId="0F6AE33E" w14:textId="77777777" w:rsidR="00AB69CC" w:rsidRPr="009B1788" w:rsidRDefault="00AB69CC" w:rsidP="00AB69CC">
            <w:pPr>
              <w:pStyle w:val="510"/>
              <w:shd w:val="clear" w:color="auto" w:fill="auto"/>
              <w:tabs>
                <w:tab w:val="left" w:pos="523"/>
              </w:tabs>
              <w:spacing w:before="0" w:line="240" w:lineRule="auto"/>
              <w:jc w:val="right"/>
              <w:rPr>
                <w:b w:val="0"/>
                <w:sz w:val="22"/>
                <w:szCs w:val="22"/>
              </w:rPr>
            </w:pPr>
            <w:r>
              <w:rPr>
                <w:b w:val="0"/>
                <w:sz w:val="22"/>
                <w:szCs w:val="22"/>
              </w:rPr>
              <w:t>2.2.</w:t>
            </w:r>
          </w:p>
        </w:tc>
        <w:tc>
          <w:tcPr>
            <w:tcW w:w="1497" w:type="pct"/>
            <w:gridSpan w:val="2"/>
          </w:tcPr>
          <w:p w14:paraId="129C7EE5" w14:textId="77777777" w:rsidR="00AB69CC" w:rsidRPr="009B1788" w:rsidRDefault="00AB69CC" w:rsidP="00AB69CC">
            <w:pPr>
              <w:pStyle w:val="Default"/>
              <w:rPr>
                <w:sz w:val="22"/>
                <w:szCs w:val="22"/>
              </w:rPr>
            </w:pPr>
            <w:r>
              <w:rPr>
                <w:sz w:val="22"/>
                <w:szCs w:val="22"/>
              </w:rPr>
              <w:t xml:space="preserve">Возрастная структура населения: </w:t>
            </w:r>
          </w:p>
        </w:tc>
        <w:tc>
          <w:tcPr>
            <w:tcW w:w="859" w:type="pct"/>
            <w:gridSpan w:val="2"/>
          </w:tcPr>
          <w:p w14:paraId="18BCC19B" w14:textId="77777777" w:rsidR="00AB69CC" w:rsidRPr="009B1788" w:rsidRDefault="00AB69CC" w:rsidP="00AB69CC">
            <w:pPr>
              <w:pStyle w:val="510"/>
              <w:shd w:val="clear" w:color="auto" w:fill="auto"/>
              <w:tabs>
                <w:tab w:val="left" w:pos="523"/>
              </w:tabs>
              <w:spacing w:before="0" w:line="240" w:lineRule="auto"/>
              <w:rPr>
                <w:b w:val="0"/>
                <w:sz w:val="22"/>
                <w:szCs w:val="22"/>
              </w:rPr>
            </w:pPr>
          </w:p>
        </w:tc>
        <w:tc>
          <w:tcPr>
            <w:tcW w:w="919" w:type="pct"/>
            <w:gridSpan w:val="2"/>
          </w:tcPr>
          <w:p w14:paraId="1C5C0372" w14:textId="77777777" w:rsidR="00AB69CC" w:rsidRPr="00A64529" w:rsidRDefault="00AB69CC" w:rsidP="00AB69CC">
            <w:pPr>
              <w:pStyle w:val="510"/>
              <w:shd w:val="clear" w:color="auto" w:fill="auto"/>
              <w:tabs>
                <w:tab w:val="left" w:pos="523"/>
              </w:tabs>
              <w:spacing w:before="0" w:line="240" w:lineRule="auto"/>
              <w:rPr>
                <w:b w:val="0"/>
                <w:color w:val="auto"/>
                <w:sz w:val="22"/>
                <w:szCs w:val="22"/>
              </w:rPr>
            </w:pPr>
          </w:p>
        </w:tc>
        <w:tc>
          <w:tcPr>
            <w:tcW w:w="550" w:type="pct"/>
          </w:tcPr>
          <w:p w14:paraId="10FCDF5E" w14:textId="77777777" w:rsidR="00AB69CC" w:rsidRPr="00A64529" w:rsidRDefault="00AB69CC" w:rsidP="00AB69CC">
            <w:pPr>
              <w:pStyle w:val="510"/>
              <w:shd w:val="clear" w:color="auto" w:fill="auto"/>
              <w:tabs>
                <w:tab w:val="left" w:pos="523"/>
              </w:tabs>
              <w:spacing w:before="0" w:line="240" w:lineRule="auto"/>
              <w:rPr>
                <w:b w:val="0"/>
                <w:color w:val="auto"/>
                <w:sz w:val="22"/>
                <w:szCs w:val="22"/>
              </w:rPr>
            </w:pPr>
          </w:p>
        </w:tc>
        <w:tc>
          <w:tcPr>
            <w:tcW w:w="813" w:type="pct"/>
            <w:gridSpan w:val="2"/>
          </w:tcPr>
          <w:p w14:paraId="5011E068" w14:textId="77777777" w:rsidR="00AB69CC" w:rsidRPr="00A64529" w:rsidRDefault="00AB69CC" w:rsidP="00AB69CC">
            <w:pPr>
              <w:pStyle w:val="510"/>
              <w:shd w:val="clear" w:color="auto" w:fill="auto"/>
              <w:tabs>
                <w:tab w:val="left" w:pos="523"/>
              </w:tabs>
              <w:spacing w:before="0" w:line="240" w:lineRule="auto"/>
              <w:rPr>
                <w:b w:val="0"/>
                <w:color w:val="auto"/>
                <w:sz w:val="22"/>
                <w:szCs w:val="22"/>
              </w:rPr>
            </w:pPr>
          </w:p>
        </w:tc>
      </w:tr>
      <w:tr w:rsidR="00AB69CC" w14:paraId="71534F8B" w14:textId="77777777" w:rsidTr="00086632">
        <w:tc>
          <w:tcPr>
            <w:tcW w:w="362" w:type="pct"/>
            <w:vMerge/>
          </w:tcPr>
          <w:p w14:paraId="5BDD89A2" w14:textId="77777777" w:rsidR="00AB69CC" w:rsidRPr="009B1788" w:rsidRDefault="00AB69CC" w:rsidP="00AB69CC">
            <w:pPr>
              <w:pStyle w:val="510"/>
              <w:shd w:val="clear" w:color="auto" w:fill="auto"/>
              <w:tabs>
                <w:tab w:val="left" w:pos="523"/>
              </w:tabs>
              <w:spacing w:before="0" w:line="240" w:lineRule="auto"/>
              <w:jc w:val="right"/>
              <w:rPr>
                <w:b w:val="0"/>
                <w:sz w:val="22"/>
                <w:szCs w:val="22"/>
              </w:rPr>
            </w:pPr>
          </w:p>
        </w:tc>
        <w:tc>
          <w:tcPr>
            <w:tcW w:w="1497" w:type="pct"/>
            <w:gridSpan w:val="2"/>
          </w:tcPr>
          <w:p w14:paraId="5CF5F041" w14:textId="77777777" w:rsidR="00AB69CC" w:rsidRDefault="00AB69CC" w:rsidP="00AB69CC">
            <w:pPr>
              <w:pStyle w:val="Default"/>
              <w:rPr>
                <w:sz w:val="22"/>
                <w:szCs w:val="22"/>
              </w:rPr>
            </w:pPr>
            <w:r>
              <w:rPr>
                <w:sz w:val="22"/>
                <w:szCs w:val="22"/>
              </w:rPr>
              <w:t xml:space="preserve">дети до 15 лет </w:t>
            </w:r>
          </w:p>
        </w:tc>
        <w:tc>
          <w:tcPr>
            <w:tcW w:w="859" w:type="pct"/>
            <w:gridSpan w:val="2"/>
          </w:tcPr>
          <w:p w14:paraId="620ED6BC" w14:textId="77777777" w:rsidR="00AB69CC" w:rsidRDefault="00AB69CC" w:rsidP="00AB69CC">
            <w:pPr>
              <w:pStyle w:val="Default"/>
              <w:jc w:val="center"/>
              <w:rPr>
                <w:sz w:val="22"/>
                <w:szCs w:val="22"/>
              </w:rPr>
            </w:pPr>
            <w:r>
              <w:rPr>
                <w:sz w:val="22"/>
                <w:szCs w:val="22"/>
              </w:rPr>
              <w:t>-"-</w:t>
            </w:r>
          </w:p>
        </w:tc>
        <w:tc>
          <w:tcPr>
            <w:tcW w:w="919" w:type="pct"/>
            <w:gridSpan w:val="2"/>
          </w:tcPr>
          <w:p w14:paraId="6E50E46D" w14:textId="7451FF27" w:rsidR="00AB69CC" w:rsidRPr="00A64529" w:rsidRDefault="00AB69CC" w:rsidP="00AB69CC">
            <w:pPr>
              <w:pStyle w:val="Default"/>
              <w:jc w:val="center"/>
              <w:rPr>
                <w:color w:val="auto"/>
                <w:sz w:val="22"/>
                <w:szCs w:val="22"/>
              </w:rPr>
            </w:pPr>
            <w:r w:rsidRPr="00A64529">
              <w:rPr>
                <w:sz w:val="22"/>
                <w:szCs w:val="22"/>
              </w:rPr>
              <w:t>0,0</w:t>
            </w:r>
            <w:r>
              <w:rPr>
                <w:sz w:val="22"/>
                <w:szCs w:val="22"/>
              </w:rPr>
              <w:t>43</w:t>
            </w:r>
          </w:p>
        </w:tc>
        <w:tc>
          <w:tcPr>
            <w:tcW w:w="550" w:type="pct"/>
          </w:tcPr>
          <w:p w14:paraId="30582CA6" w14:textId="40A2D6D3" w:rsidR="00AB69CC" w:rsidRPr="00A64529" w:rsidRDefault="00AB69CC" w:rsidP="00AB69CC">
            <w:pPr>
              <w:pStyle w:val="Default"/>
              <w:jc w:val="center"/>
              <w:rPr>
                <w:color w:val="auto"/>
                <w:sz w:val="22"/>
                <w:szCs w:val="22"/>
              </w:rPr>
            </w:pPr>
            <w:r w:rsidRPr="0099439F">
              <w:rPr>
                <w:sz w:val="22"/>
                <w:szCs w:val="22"/>
              </w:rPr>
              <w:t>0,043</w:t>
            </w:r>
          </w:p>
        </w:tc>
        <w:tc>
          <w:tcPr>
            <w:tcW w:w="813" w:type="pct"/>
            <w:gridSpan w:val="2"/>
          </w:tcPr>
          <w:p w14:paraId="41B5AA4E" w14:textId="32D5F524" w:rsidR="00AB69CC" w:rsidRPr="00A64529" w:rsidRDefault="00AB69CC" w:rsidP="00AB69CC">
            <w:pPr>
              <w:pStyle w:val="Default"/>
              <w:jc w:val="center"/>
              <w:rPr>
                <w:color w:val="auto"/>
                <w:sz w:val="22"/>
                <w:szCs w:val="22"/>
              </w:rPr>
            </w:pPr>
            <w:r w:rsidRPr="0099439F">
              <w:rPr>
                <w:sz w:val="22"/>
                <w:szCs w:val="22"/>
              </w:rPr>
              <w:t>0,043</w:t>
            </w:r>
          </w:p>
        </w:tc>
      </w:tr>
      <w:tr w:rsidR="00AB69CC" w14:paraId="1FEEF88C" w14:textId="77777777" w:rsidTr="00086632">
        <w:tc>
          <w:tcPr>
            <w:tcW w:w="362" w:type="pct"/>
            <w:vMerge/>
          </w:tcPr>
          <w:p w14:paraId="241F8634" w14:textId="77777777" w:rsidR="00AB69CC" w:rsidRPr="009B1788" w:rsidRDefault="00AB69CC" w:rsidP="00AB69CC">
            <w:pPr>
              <w:pStyle w:val="510"/>
              <w:shd w:val="clear" w:color="auto" w:fill="auto"/>
              <w:tabs>
                <w:tab w:val="left" w:pos="523"/>
              </w:tabs>
              <w:spacing w:before="0" w:line="240" w:lineRule="auto"/>
              <w:jc w:val="right"/>
              <w:rPr>
                <w:b w:val="0"/>
                <w:sz w:val="22"/>
                <w:szCs w:val="22"/>
              </w:rPr>
            </w:pPr>
          </w:p>
        </w:tc>
        <w:tc>
          <w:tcPr>
            <w:tcW w:w="1497" w:type="pct"/>
            <w:gridSpan w:val="2"/>
          </w:tcPr>
          <w:p w14:paraId="686C325C" w14:textId="77777777" w:rsidR="00AB69CC" w:rsidRDefault="00AB69CC" w:rsidP="00AB69CC">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gridSpan w:val="2"/>
          </w:tcPr>
          <w:p w14:paraId="19D4D97A" w14:textId="77777777" w:rsidR="00AB69CC" w:rsidRDefault="00AB69CC" w:rsidP="00AB69CC">
            <w:pPr>
              <w:pStyle w:val="Default"/>
              <w:jc w:val="center"/>
              <w:rPr>
                <w:sz w:val="22"/>
                <w:szCs w:val="22"/>
              </w:rPr>
            </w:pPr>
            <w:r>
              <w:rPr>
                <w:sz w:val="22"/>
                <w:szCs w:val="22"/>
              </w:rPr>
              <w:t>-"-</w:t>
            </w:r>
          </w:p>
        </w:tc>
        <w:tc>
          <w:tcPr>
            <w:tcW w:w="919" w:type="pct"/>
            <w:gridSpan w:val="2"/>
          </w:tcPr>
          <w:p w14:paraId="1DBF48D3" w14:textId="77777777" w:rsidR="00AB69CC" w:rsidRDefault="00AB69CC" w:rsidP="00AB69CC">
            <w:pPr>
              <w:pStyle w:val="Default"/>
              <w:jc w:val="center"/>
              <w:rPr>
                <w:sz w:val="22"/>
                <w:szCs w:val="22"/>
              </w:rPr>
            </w:pPr>
            <w:r w:rsidRPr="00A64529">
              <w:rPr>
                <w:sz w:val="22"/>
                <w:szCs w:val="22"/>
              </w:rPr>
              <w:t>0,</w:t>
            </w:r>
            <w:r>
              <w:rPr>
                <w:sz w:val="22"/>
                <w:szCs w:val="22"/>
              </w:rPr>
              <w:t>050</w:t>
            </w:r>
          </w:p>
          <w:p w14:paraId="15A7DFEF" w14:textId="42BD77C1" w:rsidR="00AB69CC" w:rsidRPr="00A64529" w:rsidRDefault="00AB69CC" w:rsidP="00AB69CC">
            <w:pPr>
              <w:pStyle w:val="Default"/>
              <w:jc w:val="center"/>
              <w:rPr>
                <w:color w:val="FF0000"/>
                <w:sz w:val="22"/>
                <w:szCs w:val="22"/>
              </w:rPr>
            </w:pPr>
            <w:r>
              <w:rPr>
                <w:sz w:val="22"/>
                <w:szCs w:val="22"/>
              </w:rPr>
              <w:t>0,055</w:t>
            </w:r>
          </w:p>
        </w:tc>
        <w:tc>
          <w:tcPr>
            <w:tcW w:w="550" w:type="pct"/>
          </w:tcPr>
          <w:p w14:paraId="08C6A314" w14:textId="77777777" w:rsidR="00AB69CC" w:rsidRDefault="00AB69CC" w:rsidP="00AB69CC">
            <w:pPr>
              <w:pStyle w:val="Default"/>
              <w:jc w:val="center"/>
              <w:rPr>
                <w:sz w:val="22"/>
                <w:szCs w:val="22"/>
              </w:rPr>
            </w:pPr>
            <w:r w:rsidRPr="00A64529">
              <w:rPr>
                <w:sz w:val="22"/>
                <w:szCs w:val="22"/>
              </w:rPr>
              <w:t>0,</w:t>
            </w:r>
            <w:r>
              <w:rPr>
                <w:sz w:val="22"/>
                <w:szCs w:val="22"/>
              </w:rPr>
              <w:t>050</w:t>
            </w:r>
          </w:p>
          <w:p w14:paraId="644699A8" w14:textId="476AE03A" w:rsidR="00AB69CC" w:rsidRPr="00A64529" w:rsidRDefault="00AB69CC" w:rsidP="00AB69CC">
            <w:pPr>
              <w:pStyle w:val="Default"/>
              <w:jc w:val="center"/>
              <w:rPr>
                <w:color w:val="FF0000"/>
                <w:sz w:val="22"/>
                <w:szCs w:val="22"/>
              </w:rPr>
            </w:pPr>
            <w:r>
              <w:rPr>
                <w:sz w:val="22"/>
                <w:szCs w:val="22"/>
              </w:rPr>
              <w:t>0,055</w:t>
            </w:r>
          </w:p>
        </w:tc>
        <w:tc>
          <w:tcPr>
            <w:tcW w:w="813" w:type="pct"/>
            <w:gridSpan w:val="2"/>
          </w:tcPr>
          <w:p w14:paraId="3D2AD0F1" w14:textId="77777777" w:rsidR="00AB69CC" w:rsidRDefault="00AB69CC" w:rsidP="00AB69CC">
            <w:pPr>
              <w:pStyle w:val="Default"/>
              <w:jc w:val="center"/>
              <w:rPr>
                <w:sz w:val="22"/>
                <w:szCs w:val="22"/>
              </w:rPr>
            </w:pPr>
            <w:r w:rsidRPr="00A64529">
              <w:rPr>
                <w:sz w:val="22"/>
                <w:szCs w:val="22"/>
              </w:rPr>
              <w:t>0,</w:t>
            </w:r>
            <w:r>
              <w:rPr>
                <w:sz w:val="22"/>
                <w:szCs w:val="22"/>
              </w:rPr>
              <w:t>050</w:t>
            </w:r>
          </w:p>
          <w:p w14:paraId="0381A6F7" w14:textId="2E9E7290" w:rsidR="00AB69CC" w:rsidRPr="00A64529" w:rsidRDefault="00AB69CC" w:rsidP="00AB69CC">
            <w:pPr>
              <w:pStyle w:val="Default"/>
              <w:jc w:val="center"/>
              <w:rPr>
                <w:color w:val="FF0000"/>
                <w:sz w:val="22"/>
                <w:szCs w:val="22"/>
              </w:rPr>
            </w:pPr>
            <w:r>
              <w:rPr>
                <w:sz w:val="22"/>
                <w:szCs w:val="22"/>
              </w:rPr>
              <w:t>0,055</w:t>
            </w:r>
          </w:p>
        </w:tc>
      </w:tr>
      <w:tr w:rsidR="00AB69CC" w14:paraId="489A1DF4" w14:textId="77777777" w:rsidTr="00086632">
        <w:tc>
          <w:tcPr>
            <w:tcW w:w="362" w:type="pct"/>
          </w:tcPr>
          <w:p w14:paraId="2DC1C9C9" w14:textId="77777777" w:rsidR="00AB69CC" w:rsidRPr="009B1788" w:rsidRDefault="00AB69CC" w:rsidP="00AB69CC">
            <w:pPr>
              <w:pStyle w:val="510"/>
              <w:shd w:val="clear" w:color="auto" w:fill="auto"/>
              <w:tabs>
                <w:tab w:val="left" w:pos="523"/>
              </w:tabs>
              <w:spacing w:before="0" w:line="240" w:lineRule="auto"/>
              <w:jc w:val="right"/>
              <w:rPr>
                <w:b w:val="0"/>
                <w:sz w:val="22"/>
                <w:szCs w:val="22"/>
              </w:rPr>
            </w:pPr>
          </w:p>
        </w:tc>
        <w:tc>
          <w:tcPr>
            <w:tcW w:w="1497" w:type="pct"/>
            <w:gridSpan w:val="2"/>
          </w:tcPr>
          <w:p w14:paraId="7E66DCF6" w14:textId="77777777" w:rsidR="00AB69CC" w:rsidRDefault="00AB69CC" w:rsidP="00AB69CC">
            <w:pPr>
              <w:pStyle w:val="Default"/>
              <w:rPr>
                <w:sz w:val="22"/>
                <w:szCs w:val="22"/>
              </w:rPr>
            </w:pPr>
            <w:r>
              <w:rPr>
                <w:sz w:val="22"/>
                <w:szCs w:val="22"/>
              </w:rPr>
              <w:t xml:space="preserve">население старше трудоспособного возраста </w:t>
            </w:r>
          </w:p>
        </w:tc>
        <w:tc>
          <w:tcPr>
            <w:tcW w:w="859" w:type="pct"/>
            <w:gridSpan w:val="2"/>
          </w:tcPr>
          <w:p w14:paraId="4B37CB5E" w14:textId="77777777" w:rsidR="00AB69CC" w:rsidRDefault="00AB69CC" w:rsidP="00AB69CC">
            <w:pPr>
              <w:pStyle w:val="Default"/>
              <w:jc w:val="center"/>
              <w:rPr>
                <w:sz w:val="22"/>
                <w:szCs w:val="22"/>
              </w:rPr>
            </w:pPr>
            <w:r>
              <w:rPr>
                <w:sz w:val="22"/>
                <w:szCs w:val="22"/>
              </w:rPr>
              <w:t>-"-</w:t>
            </w:r>
          </w:p>
        </w:tc>
        <w:tc>
          <w:tcPr>
            <w:tcW w:w="919" w:type="pct"/>
            <w:gridSpan w:val="2"/>
          </w:tcPr>
          <w:p w14:paraId="3681B4AF" w14:textId="3C781498" w:rsidR="00AB69CC" w:rsidRPr="00A64529" w:rsidRDefault="00AB69CC" w:rsidP="00AB69CC">
            <w:pPr>
              <w:pStyle w:val="Default"/>
              <w:jc w:val="center"/>
              <w:rPr>
                <w:color w:val="FF0000"/>
                <w:sz w:val="22"/>
                <w:szCs w:val="22"/>
              </w:rPr>
            </w:pPr>
            <w:r w:rsidRPr="00A64529">
              <w:rPr>
                <w:sz w:val="22"/>
                <w:szCs w:val="22"/>
              </w:rPr>
              <w:t>0,</w:t>
            </w:r>
            <w:r>
              <w:rPr>
                <w:sz w:val="22"/>
                <w:szCs w:val="22"/>
              </w:rPr>
              <w:t>024</w:t>
            </w:r>
          </w:p>
        </w:tc>
        <w:tc>
          <w:tcPr>
            <w:tcW w:w="550" w:type="pct"/>
          </w:tcPr>
          <w:p w14:paraId="28FD67C1" w14:textId="3ADCBE85" w:rsidR="00AB69CC" w:rsidRPr="00A64529" w:rsidRDefault="00AB69CC" w:rsidP="00AB69CC">
            <w:pPr>
              <w:pStyle w:val="Default"/>
              <w:jc w:val="center"/>
              <w:rPr>
                <w:color w:val="FF0000"/>
                <w:sz w:val="22"/>
                <w:szCs w:val="22"/>
              </w:rPr>
            </w:pPr>
            <w:r w:rsidRPr="00F82DBB">
              <w:rPr>
                <w:sz w:val="22"/>
                <w:szCs w:val="22"/>
              </w:rPr>
              <w:t>0,0</w:t>
            </w:r>
            <w:r>
              <w:rPr>
                <w:sz w:val="22"/>
                <w:szCs w:val="22"/>
              </w:rPr>
              <w:t>24</w:t>
            </w:r>
          </w:p>
        </w:tc>
        <w:tc>
          <w:tcPr>
            <w:tcW w:w="813" w:type="pct"/>
            <w:gridSpan w:val="2"/>
          </w:tcPr>
          <w:p w14:paraId="1C822A36" w14:textId="3AE6C29B" w:rsidR="00AB69CC" w:rsidRPr="00A64529" w:rsidRDefault="00AB69CC" w:rsidP="00AB69CC">
            <w:pPr>
              <w:pStyle w:val="Default"/>
              <w:jc w:val="center"/>
              <w:rPr>
                <w:color w:val="auto"/>
                <w:sz w:val="22"/>
                <w:szCs w:val="22"/>
              </w:rPr>
            </w:pPr>
            <w:r w:rsidRPr="00F82DBB">
              <w:rPr>
                <w:sz w:val="22"/>
                <w:szCs w:val="22"/>
              </w:rPr>
              <w:t>0,0</w:t>
            </w:r>
            <w:r>
              <w:rPr>
                <w:sz w:val="22"/>
                <w:szCs w:val="22"/>
              </w:rPr>
              <w:t>24</w:t>
            </w:r>
          </w:p>
        </w:tc>
      </w:tr>
      <w:tr w:rsidR="00AB69CC" w14:paraId="3564A413" w14:textId="77777777" w:rsidTr="00086632">
        <w:tc>
          <w:tcPr>
            <w:tcW w:w="362" w:type="pct"/>
          </w:tcPr>
          <w:p w14:paraId="5B7BE64A" w14:textId="77777777" w:rsidR="00AB69CC" w:rsidRPr="00027488" w:rsidRDefault="00AB69CC" w:rsidP="00AB69CC">
            <w:pPr>
              <w:pStyle w:val="510"/>
              <w:shd w:val="clear" w:color="auto" w:fill="auto"/>
              <w:tabs>
                <w:tab w:val="left" w:pos="523"/>
              </w:tabs>
              <w:spacing w:before="0" w:line="240" w:lineRule="auto"/>
              <w:rPr>
                <w:sz w:val="22"/>
                <w:szCs w:val="22"/>
              </w:rPr>
            </w:pPr>
            <w:r w:rsidRPr="00027488">
              <w:rPr>
                <w:sz w:val="22"/>
                <w:szCs w:val="22"/>
              </w:rPr>
              <w:t>3</w:t>
            </w:r>
          </w:p>
        </w:tc>
        <w:tc>
          <w:tcPr>
            <w:tcW w:w="1497" w:type="pct"/>
            <w:gridSpan w:val="2"/>
          </w:tcPr>
          <w:p w14:paraId="3B3E9E1E" w14:textId="77777777" w:rsidR="00AB69CC" w:rsidRPr="00027488" w:rsidRDefault="00AB69CC" w:rsidP="00AB69CC">
            <w:pPr>
              <w:pStyle w:val="Default"/>
              <w:jc w:val="center"/>
              <w:rPr>
                <w:b/>
                <w:sz w:val="22"/>
                <w:szCs w:val="22"/>
              </w:rPr>
            </w:pPr>
            <w:r w:rsidRPr="00027488">
              <w:rPr>
                <w:b/>
                <w:bCs/>
                <w:sz w:val="22"/>
                <w:szCs w:val="22"/>
              </w:rPr>
              <w:t>Жилищный фонд</w:t>
            </w:r>
          </w:p>
        </w:tc>
        <w:tc>
          <w:tcPr>
            <w:tcW w:w="859" w:type="pct"/>
            <w:gridSpan w:val="2"/>
          </w:tcPr>
          <w:p w14:paraId="6C44BAB0" w14:textId="77777777" w:rsidR="00AB69CC" w:rsidRPr="009B1788" w:rsidRDefault="00AB69CC" w:rsidP="00AB69CC">
            <w:pPr>
              <w:pStyle w:val="510"/>
              <w:shd w:val="clear" w:color="auto" w:fill="auto"/>
              <w:tabs>
                <w:tab w:val="left" w:pos="523"/>
              </w:tabs>
              <w:spacing w:before="0" w:line="240" w:lineRule="auto"/>
              <w:rPr>
                <w:b w:val="0"/>
                <w:sz w:val="22"/>
                <w:szCs w:val="22"/>
              </w:rPr>
            </w:pPr>
          </w:p>
        </w:tc>
        <w:tc>
          <w:tcPr>
            <w:tcW w:w="919" w:type="pct"/>
            <w:gridSpan w:val="2"/>
          </w:tcPr>
          <w:p w14:paraId="23BAF151" w14:textId="77777777" w:rsidR="00AB69CC" w:rsidRPr="00105F7F" w:rsidRDefault="00AB69CC" w:rsidP="00AB69CC">
            <w:pPr>
              <w:pStyle w:val="510"/>
              <w:shd w:val="clear" w:color="auto" w:fill="auto"/>
              <w:tabs>
                <w:tab w:val="left" w:pos="523"/>
              </w:tabs>
              <w:spacing w:before="0" w:line="240" w:lineRule="auto"/>
              <w:rPr>
                <w:b w:val="0"/>
                <w:color w:val="FF0000"/>
                <w:sz w:val="22"/>
                <w:szCs w:val="22"/>
              </w:rPr>
            </w:pPr>
          </w:p>
        </w:tc>
        <w:tc>
          <w:tcPr>
            <w:tcW w:w="550" w:type="pct"/>
          </w:tcPr>
          <w:p w14:paraId="55C8822C" w14:textId="77777777" w:rsidR="00AB69CC" w:rsidRPr="00105F7F" w:rsidRDefault="00AB69CC" w:rsidP="00AB69CC">
            <w:pPr>
              <w:pStyle w:val="510"/>
              <w:shd w:val="clear" w:color="auto" w:fill="auto"/>
              <w:tabs>
                <w:tab w:val="left" w:pos="523"/>
              </w:tabs>
              <w:spacing w:before="0" w:line="240" w:lineRule="auto"/>
              <w:rPr>
                <w:b w:val="0"/>
                <w:color w:val="FF0000"/>
                <w:sz w:val="22"/>
                <w:szCs w:val="22"/>
              </w:rPr>
            </w:pPr>
          </w:p>
        </w:tc>
        <w:tc>
          <w:tcPr>
            <w:tcW w:w="813" w:type="pct"/>
            <w:gridSpan w:val="2"/>
          </w:tcPr>
          <w:p w14:paraId="0836B259" w14:textId="77777777" w:rsidR="00AB69CC" w:rsidRPr="00105F7F" w:rsidRDefault="00AB69CC" w:rsidP="00AB69CC">
            <w:pPr>
              <w:pStyle w:val="510"/>
              <w:shd w:val="clear" w:color="auto" w:fill="auto"/>
              <w:tabs>
                <w:tab w:val="left" w:pos="523"/>
              </w:tabs>
              <w:spacing w:before="0" w:line="240" w:lineRule="auto"/>
              <w:rPr>
                <w:b w:val="0"/>
                <w:color w:val="FF0000"/>
                <w:sz w:val="22"/>
                <w:szCs w:val="22"/>
              </w:rPr>
            </w:pPr>
          </w:p>
        </w:tc>
      </w:tr>
      <w:tr w:rsidR="00AB69CC" w14:paraId="50F4CBE7" w14:textId="77777777" w:rsidTr="00086632">
        <w:tc>
          <w:tcPr>
            <w:tcW w:w="362" w:type="pct"/>
            <w:vMerge w:val="restart"/>
          </w:tcPr>
          <w:p w14:paraId="70F73907" w14:textId="77777777" w:rsidR="00AB69CC" w:rsidRPr="009B1788" w:rsidRDefault="00AB69CC" w:rsidP="00AB69CC">
            <w:pPr>
              <w:pStyle w:val="510"/>
              <w:shd w:val="clear" w:color="auto" w:fill="auto"/>
              <w:tabs>
                <w:tab w:val="left" w:pos="523"/>
              </w:tabs>
              <w:spacing w:before="0" w:line="240" w:lineRule="auto"/>
              <w:jc w:val="right"/>
              <w:rPr>
                <w:b w:val="0"/>
                <w:sz w:val="22"/>
                <w:szCs w:val="22"/>
              </w:rPr>
            </w:pPr>
            <w:r>
              <w:rPr>
                <w:b w:val="0"/>
                <w:sz w:val="22"/>
                <w:szCs w:val="22"/>
              </w:rPr>
              <w:t>3.1.</w:t>
            </w:r>
          </w:p>
        </w:tc>
        <w:tc>
          <w:tcPr>
            <w:tcW w:w="1497" w:type="pct"/>
            <w:gridSpan w:val="2"/>
          </w:tcPr>
          <w:p w14:paraId="5753B05C" w14:textId="77777777" w:rsidR="00AB69CC" w:rsidRDefault="00AB69CC" w:rsidP="00AB69CC">
            <w:pPr>
              <w:pStyle w:val="Default"/>
              <w:rPr>
                <w:sz w:val="22"/>
                <w:szCs w:val="22"/>
              </w:rPr>
            </w:pPr>
            <w:r>
              <w:rPr>
                <w:sz w:val="22"/>
                <w:szCs w:val="22"/>
              </w:rPr>
              <w:t xml:space="preserve">Жилищный фонд - всего </w:t>
            </w:r>
          </w:p>
        </w:tc>
        <w:tc>
          <w:tcPr>
            <w:tcW w:w="859" w:type="pct"/>
            <w:gridSpan w:val="2"/>
          </w:tcPr>
          <w:p w14:paraId="40A1AC23" w14:textId="77777777" w:rsidR="00AB69CC" w:rsidRDefault="00AB69CC" w:rsidP="00AB69CC">
            <w:pPr>
              <w:pStyle w:val="Default"/>
              <w:jc w:val="center"/>
              <w:rPr>
                <w:sz w:val="22"/>
                <w:szCs w:val="22"/>
              </w:rPr>
            </w:pPr>
            <w:r>
              <w:rPr>
                <w:sz w:val="22"/>
                <w:szCs w:val="22"/>
              </w:rPr>
              <w:t>тыс. м. кв. общей площади квартир</w:t>
            </w:r>
          </w:p>
        </w:tc>
        <w:tc>
          <w:tcPr>
            <w:tcW w:w="919" w:type="pct"/>
            <w:gridSpan w:val="2"/>
          </w:tcPr>
          <w:p w14:paraId="15559814" w14:textId="488E55EB" w:rsidR="00AB69CC" w:rsidRPr="009A3807" w:rsidRDefault="00AB69CC" w:rsidP="00AB69CC">
            <w:pPr>
              <w:pStyle w:val="Default"/>
              <w:jc w:val="center"/>
              <w:rPr>
                <w:color w:val="FF0000"/>
                <w:sz w:val="22"/>
                <w:szCs w:val="22"/>
              </w:rPr>
            </w:pPr>
            <w:r>
              <w:rPr>
                <w:sz w:val="22"/>
                <w:szCs w:val="22"/>
              </w:rPr>
              <w:t>7,5</w:t>
            </w:r>
          </w:p>
        </w:tc>
        <w:tc>
          <w:tcPr>
            <w:tcW w:w="550" w:type="pct"/>
          </w:tcPr>
          <w:p w14:paraId="0FB7F72F" w14:textId="2FAE4571" w:rsidR="00AB69CC" w:rsidRPr="009A3807" w:rsidRDefault="00AB69CC" w:rsidP="00AB69CC">
            <w:pPr>
              <w:pStyle w:val="Default"/>
              <w:jc w:val="center"/>
              <w:rPr>
                <w:color w:val="FF0000"/>
                <w:sz w:val="22"/>
                <w:szCs w:val="22"/>
              </w:rPr>
            </w:pPr>
            <w:r>
              <w:rPr>
                <w:sz w:val="22"/>
                <w:szCs w:val="22"/>
              </w:rPr>
              <w:t>7,5</w:t>
            </w:r>
          </w:p>
        </w:tc>
        <w:tc>
          <w:tcPr>
            <w:tcW w:w="813" w:type="pct"/>
            <w:gridSpan w:val="2"/>
          </w:tcPr>
          <w:p w14:paraId="1F92773B" w14:textId="2F0EA860" w:rsidR="00AB69CC" w:rsidRPr="009A3807" w:rsidRDefault="00AB69CC" w:rsidP="00AB69CC">
            <w:pPr>
              <w:pStyle w:val="Default"/>
              <w:jc w:val="center"/>
              <w:rPr>
                <w:color w:val="FF0000"/>
                <w:sz w:val="22"/>
                <w:szCs w:val="22"/>
              </w:rPr>
            </w:pPr>
            <w:r>
              <w:rPr>
                <w:sz w:val="22"/>
                <w:szCs w:val="22"/>
              </w:rPr>
              <w:t>7,5</w:t>
            </w:r>
          </w:p>
        </w:tc>
      </w:tr>
      <w:tr w:rsidR="00AB69CC" w14:paraId="417D5A5E" w14:textId="77777777" w:rsidTr="00086632">
        <w:tc>
          <w:tcPr>
            <w:tcW w:w="362" w:type="pct"/>
            <w:vMerge/>
          </w:tcPr>
          <w:p w14:paraId="5A3F42F8" w14:textId="77777777" w:rsidR="00AB69CC" w:rsidRPr="009B1788" w:rsidRDefault="00AB69CC" w:rsidP="00AB69CC">
            <w:pPr>
              <w:pStyle w:val="510"/>
              <w:shd w:val="clear" w:color="auto" w:fill="auto"/>
              <w:tabs>
                <w:tab w:val="left" w:pos="523"/>
              </w:tabs>
              <w:spacing w:before="0" w:line="240" w:lineRule="auto"/>
              <w:jc w:val="right"/>
              <w:rPr>
                <w:b w:val="0"/>
                <w:sz w:val="22"/>
                <w:szCs w:val="22"/>
              </w:rPr>
            </w:pPr>
          </w:p>
        </w:tc>
        <w:tc>
          <w:tcPr>
            <w:tcW w:w="1497" w:type="pct"/>
            <w:gridSpan w:val="2"/>
          </w:tcPr>
          <w:p w14:paraId="47F90D11" w14:textId="77777777" w:rsidR="00AB69CC" w:rsidRDefault="00AB69CC" w:rsidP="00AB69CC">
            <w:pPr>
              <w:pStyle w:val="Default"/>
              <w:rPr>
                <w:sz w:val="22"/>
                <w:szCs w:val="22"/>
              </w:rPr>
            </w:pPr>
            <w:r>
              <w:rPr>
                <w:sz w:val="22"/>
                <w:szCs w:val="22"/>
              </w:rPr>
              <w:t xml:space="preserve">В том числе существующий сохраняемый жилищный фонд: </w:t>
            </w:r>
          </w:p>
        </w:tc>
        <w:tc>
          <w:tcPr>
            <w:tcW w:w="859" w:type="pct"/>
            <w:gridSpan w:val="2"/>
          </w:tcPr>
          <w:p w14:paraId="3877315F" w14:textId="77777777" w:rsidR="00AB69CC" w:rsidRDefault="00AB69CC" w:rsidP="00AB69CC">
            <w:pPr>
              <w:pStyle w:val="Default"/>
              <w:jc w:val="center"/>
              <w:rPr>
                <w:sz w:val="22"/>
                <w:szCs w:val="22"/>
              </w:rPr>
            </w:pPr>
            <w:r>
              <w:rPr>
                <w:sz w:val="22"/>
                <w:szCs w:val="22"/>
              </w:rPr>
              <w:t>-"-</w:t>
            </w:r>
          </w:p>
        </w:tc>
        <w:tc>
          <w:tcPr>
            <w:tcW w:w="919" w:type="pct"/>
            <w:gridSpan w:val="2"/>
          </w:tcPr>
          <w:p w14:paraId="4FADEE71" w14:textId="7440115E" w:rsidR="00AB69CC" w:rsidRPr="009A3807" w:rsidRDefault="00AB69CC" w:rsidP="00AB69CC">
            <w:pPr>
              <w:pStyle w:val="Default"/>
              <w:jc w:val="center"/>
              <w:rPr>
                <w:color w:val="auto"/>
                <w:sz w:val="22"/>
                <w:szCs w:val="22"/>
              </w:rPr>
            </w:pPr>
            <w:r>
              <w:rPr>
                <w:sz w:val="22"/>
                <w:szCs w:val="22"/>
              </w:rPr>
              <w:t>7,5</w:t>
            </w:r>
          </w:p>
        </w:tc>
        <w:tc>
          <w:tcPr>
            <w:tcW w:w="550" w:type="pct"/>
          </w:tcPr>
          <w:p w14:paraId="5EA1323A" w14:textId="38F33DC2" w:rsidR="00AB69CC" w:rsidRPr="009A3807" w:rsidRDefault="00AB69CC" w:rsidP="00AB69CC">
            <w:pPr>
              <w:pStyle w:val="Default"/>
              <w:jc w:val="center"/>
              <w:rPr>
                <w:color w:val="auto"/>
                <w:sz w:val="22"/>
                <w:szCs w:val="22"/>
              </w:rPr>
            </w:pPr>
            <w:r>
              <w:rPr>
                <w:sz w:val="22"/>
                <w:szCs w:val="22"/>
              </w:rPr>
              <w:t>7,5</w:t>
            </w:r>
          </w:p>
        </w:tc>
        <w:tc>
          <w:tcPr>
            <w:tcW w:w="813" w:type="pct"/>
            <w:gridSpan w:val="2"/>
          </w:tcPr>
          <w:p w14:paraId="6910B85B" w14:textId="7CB96020" w:rsidR="00AB69CC" w:rsidRPr="009A3807" w:rsidRDefault="00AB69CC" w:rsidP="00AB69CC">
            <w:pPr>
              <w:pStyle w:val="Default"/>
              <w:jc w:val="center"/>
              <w:rPr>
                <w:color w:val="auto"/>
                <w:sz w:val="22"/>
                <w:szCs w:val="22"/>
              </w:rPr>
            </w:pPr>
            <w:r>
              <w:rPr>
                <w:sz w:val="22"/>
                <w:szCs w:val="22"/>
              </w:rPr>
              <w:t>7,5</w:t>
            </w:r>
          </w:p>
        </w:tc>
      </w:tr>
      <w:tr w:rsidR="00AB69CC" w:rsidRPr="00DE4E36" w14:paraId="1A024FD7" w14:textId="77777777" w:rsidTr="00086632">
        <w:tc>
          <w:tcPr>
            <w:tcW w:w="362" w:type="pct"/>
            <w:vMerge/>
          </w:tcPr>
          <w:p w14:paraId="0100A3CA" w14:textId="77777777" w:rsidR="00AB69CC" w:rsidRPr="009B1788" w:rsidRDefault="00AB69CC" w:rsidP="00AB69CC">
            <w:pPr>
              <w:pStyle w:val="510"/>
              <w:shd w:val="clear" w:color="auto" w:fill="auto"/>
              <w:tabs>
                <w:tab w:val="left" w:pos="523"/>
              </w:tabs>
              <w:spacing w:before="0" w:line="240" w:lineRule="auto"/>
              <w:jc w:val="right"/>
              <w:rPr>
                <w:b w:val="0"/>
                <w:sz w:val="22"/>
                <w:szCs w:val="22"/>
              </w:rPr>
            </w:pPr>
          </w:p>
        </w:tc>
        <w:tc>
          <w:tcPr>
            <w:tcW w:w="1497" w:type="pct"/>
            <w:gridSpan w:val="2"/>
          </w:tcPr>
          <w:p w14:paraId="1098357B" w14:textId="77777777" w:rsidR="00AB69CC" w:rsidRDefault="00AB69CC" w:rsidP="00AB69CC">
            <w:pPr>
              <w:pStyle w:val="Default"/>
              <w:rPr>
                <w:sz w:val="22"/>
                <w:szCs w:val="22"/>
              </w:rPr>
            </w:pPr>
            <w:r>
              <w:rPr>
                <w:sz w:val="22"/>
                <w:szCs w:val="22"/>
              </w:rPr>
              <w:t xml:space="preserve">В том числе новое жилищное строительство: </w:t>
            </w:r>
          </w:p>
        </w:tc>
        <w:tc>
          <w:tcPr>
            <w:tcW w:w="859" w:type="pct"/>
            <w:gridSpan w:val="2"/>
          </w:tcPr>
          <w:p w14:paraId="3A4872E5" w14:textId="77777777" w:rsidR="00AB69CC" w:rsidRDefault="00AB69CC" w:rsidP="00AB69CC">
            <w:pPr>
              <w:pStyle w:val="Default"/>
              <w:jc w:val="center"/>
              <w:rPr>
                <w:sz w:val="22"/>
                <w:szCs w:val="22"/>
              </w:rPr>
            </w:pPr>
            <w:r>
              <w:rPr>
                <w:sz w:val="22"/>
                <w:szCs w:val="22"/>
              </w:rPr>
              <w:t>-"-</w:t>
            </w:r>
          </w:p>
        </w:tc>
        <w:tc>
          <w:tcPr>
            <w:tcW w:w="919" w:type="pct"/>
            <w:gridSpan w:val="2"/>
          </w:tcPr>
          <w:p w14:paraId="086C9DEA" w14:textId="77777777" w:rsidR="00AB69CC" w:rsidRPr="009A3807" w:rsidRDefault="00AB69CC" w:rsidP="00AB69CC">
            <w:pPr>
              <w:pStyle w:val="Default"/>
              <w:jc w:val="center"/>
              <w:rPr>
                <w:color w:val="auto"/>
                <w:sz w:val="22"/>
                <w:szCs w:val="22"/>
              </w:rPr>
            </w:pPr>
            <w:r w:rsidRPr="00D66058">
              <w:rPr>
                <w:color w:val="auto"/>
                <w:sz w:val="16"/>
                <w:szCs w:val="16"/>
              </w:rPr>
              <w:t>нет данных</w:t>
            </w:r>
          </w:p>
        </w:tc>
        <w:tc>
          <w:tcPr>
            <w:tcW w:w="550" w:type="pct"/>
          </w:tcPr>
          <w:p w14:paraId="49F2C637" w14:textId="77777777" w:rsidR="00AB69CC" w:rsidRPr="009A3807" w:rsidRDefault="00AB69CC" w:rsidP="00AB69CC">
            <w:pPr>
              <w:pStyle w:val="Default"/>
              <w:jc w:val="center"/>
              <w:rPr>
                <w:color w:val="auto"/>
                <w:sz w:val="22"/>
                <w:szCs w:val="22"/>
              </w:rPr>
            </w:pPr>
            <w:r w:rsidRPr="00D66058">
              <w:rPr>
                <w:color w:val="auto"/>
                <w:sz w:val="16"/>
                <w:szCs w:val="16"/>
              </w:rPr>
              <w:t>нет данных</w:t>
            </w:r>
          </w:p>
        </w:tc>
        <w:tc>
          <w:tcPr>
            <w:tcW w:w="813" w:type="pct"/>
            <w:gridSpan w:val="2"/>
          </w:tcPr>
          <w:p w14:paraId="01AB0C44" w14:textId="77777777" w:rsidR="00AB69CC" w:rsidRPr="009A3807" w:rsidRDefault="00AB69CC" w:rsidP="00AB69CC">
            <w:pPr>
              <w:pStyle w:val="Default"/>
              <w:jc w:val="center"/>
              <w:rPr>
                <w:color w:val="auto"/>
                <w:sz w:val="22"/>
                <w:szCs w:val="22"/>
              </w:rPr>
            </w:pPr>
            <w:r w:rsidRPr="00D66058">
              <w:rPr>
                <w:color w:val="auto"/>
                <w:sz w:val="16"/>
                <w:szCs w:val="16"/>
              </w:rPr>
              <w:t>нет данных</w:t>
            </w:r>
          </w:p>
        </w:tc>
      </w:tr>
      <w:tr w:rsidR="00AB69CC" w14:paraId="3D5C0C76" w14:textId="77777777" w:rsidTr="00086632">
        <w:tc>
          <w:tcPr>
            <w:tcW w:w="362" w:type="pct"/>
          </w:tcPr>
          <w:p w14:paraId="65BDBB5B" w14:textId="77777777" w:rsidR="00AB69CC" w:rsidRDefault="00AB69CC" w:rsidP="00AB69CC">
            <w:pPr>
              <w:pStyle w:val="Default"/>
              <w:rPr>
                <w:sz w:val="22"/>
                <w:szCs w:val="22"/>
              </w:rPr>
            </w:pPr>
            <w:r>
              <w:rPr>
                <w:sz w:val="22"/>
                <w:szCs w:val="22"/>
              </w:rPr>
              <w:lastRenderedPageBreak/>
              <w:t xml:space="preserve">3.2 </w:t>
            </w:r>
          </w:p>
        </w:tc>
        <w:tc>
          <w:tcPr>
            <w:tcW w:w="1497" w:type="pct"/>
            <w:gridSpan w:val="2"/>
          </w:tcPr>
          <w:p w14:paraId="3AC97125" w14:textId="77777777" w:rsidR="00AB69CC" w:rsidRDefault="00AB69CC" w:rsidP="00AB69CC">
            <w:pPr>
              <w:pStyle w:val="Default"/>
              <w:rPr>
                <w:sz w:val="22"/>
                <w:szCs w:val="22"/>
              </w:rPr>
            </w:pPr>
            <w:r>
              <w:rPr>
                <w:sz w:val="22"/>
                <w:szCs w:val="22"/>
              </w:rPr>
              <w:t xml:space="preserve">Средняя обеспеченность населения общей площадью квартир </w:t>
            </w:r>
          </w:p>
        </w:tc>
        <w:tc>
          <w:tcPr>
            <w:tcW w:w="859" w:type="pct"/>
            <w:gridSpan w:val="2"/>
          </w:tcPr>
          <w:p w14:paraId="5D065F2C" w14:textId="77777777" w:rsidR="00AB69CC" w:rsidRDefault="00AB69CC" w:rsidP="00AB69CC">
            <w:pPr>
              <w:pStyle w:val="Default"/>
              <w:jc w:val="center"/>
              <w:rPr>
                <w:sz w:val="22"/>
                <w:szCs w:val="22"/>
              </w:rPr>
            </w:pPr>
            <w:r>
              <w:rPr>
                <w:sz w:val="22"/>
                <w:szCs w:val="22"/>
              </w:rPr>
              <w:t>м.кв./чел</w:t>
            </w:r>
          </w:p>
        </w:tc>
        <w:tc>
          <w:tcPr>
            <w:tcW w:w="919" w:type="pct"/>
            <w:gridSpan w:val="2"/>
          </w:tcPr>
          <w:p w14:paraId="587E06CE" w14:textId="05335E04" w:rsidR="00AB69CC" w:rsidRPr="009A3807" w:rsidRDefault="00AB69CC" w:rsidP="00AB69CC">
            <w:pPr>
              <w:pStyle w:val="Default"/>
              <w:jc w:val="center"/>
              <w:rPr>
                <w:color w:val="auto"/>
                <w:sz w:val="22"/>
                <w:szCs w:val="22"/>
              </w:rPr>
            </w:pPr>
            <w:r w:rsidRPr="00D66058">
              <w:rPr>
                <w:color w:val="auto"/>
                <w:sz w:val="16"/>
                <w:szCs w:val="16"/>
              </w:rPr>
              <w:t>нет данных</w:t>
            </w:r>
          </w:p>
        </w:tc>
        <w:tc>
          <w:tcPr>
            <w:tcW w:w="550" w:type="pct"/>
          </w:tcPr>
          <w:p w14:paraId="75D7F548" w14:textId="09DA3F3A" w:rsidR="00AB69CC" w:rsidRPr="009A3807" w:rsidRDefault="00AB69CC" w:rsidP="00AB69CC">
            <w:pPr>
              <w:pStyle w:val="Default"/>
              <w:jc w:val="center"/>
              <w:rPr>
                <w:color w:val="auto"/>
                <w:sz w:val="22"/>
                <w:szCs w:val="22"/>
              </w:rPr>
            </w:pPr>
            <w:r w:rsidRPr="00D66058">
              <w:rPr>
                <w:color w:val="auto"/>
                <w:sz w:val="16"/>
                <w:szCs w:val="16"/>
              </w:rPr>
              <w:t>нет данных</w:t>
            </w:r>
          </w:p>
        </w:tc>
        <w:tc>
          <w:tcPr>
            <w:tcW w:w="813" w:type="pct"/>
            <w:gridSpan w:val="2"/>
          </w:tcPr>
          <w:p w14:paraId="78E9D34C" w14:textId="7BA0A2E9" w:rsidR="00AB69CC" w:rsidRPr="009A3807" w:rsidRDefault="00AB69CC" w:rsidP="00AB69CC">
            <w:pPr>
              <w:pStyle w:val="Default"/>
              <w:jc w:val="center"/>
              <w:rPr>
                <w:color w:val="auto"/>
                <w:sz w:val="22"/>
                <w:szCs w:val="22"/>
              </w:rPr>
            </w:pPr>
            <w:r w:rsidRPr="00D66058">
              <w:rPr>
                <w:color w:val="auto"/>
                <w:sz w:val="16"/>
                <w:szCs w:val="16"/>
              </w:rPr>
              <w:t>нет данных</w:t>
            </w:r>
          </w:p>
        </w:tc>
      </w:tr>
      <w:tr w:rsidR="00AB69CC" w14:paraId="7040DCEE" w14:textId="77777777" w:rsidTr="00086632">
        <w:tc>
          <w:tcPr>
            <w:tcW w:w="362" w:type="pct"/>
          </w:tcPr>
          <w:p w14:paraId="0F56DC78" w14:textId="77777777" w:rsidR="00AB69CC" w:rsidRDefault="00AB69CC" w:rsidP="00AB69CC">
            <w:pPr>
              <w:pStyle w:val="Default"/>
              <w:rPr>
                <w:sz w:val="22"/>
                <w:szCs w:val="22"/>
              </w:rPr>
            </w:pPr>
            <w:r>
              <w:rPr>
                <w:sz w:val="22"/>
                <w:szCs w:val="22"/>
              </w:rPr>
              <w:t xml:space="preserve">4 </w:t>
            </w:r>
          </w:p>
        </w:tc>
        <w:tc>
          <w:tcPr>
            <w:tcW w:w="1497" w:type="pct"/>
            <w:gridSpan w:val="2"/>
          </w:tcPr>
          <w:p w14:paraId="125493A8" w14:textId="77777777" w:rsidR="00AB69CC" w:rsidRDefault="00AB69CC" w:rsidP="00AB69CC">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gridSpan w:val="2"/>
          </w:tcPr>
          <w:p w14:paraId="51B14003" w14:textId="77777777" w:rsidR="00AB69CC" w:rsidRPr="009B1788" w:rsidRDefault="00AB69CC" w:rsidP="00AB69CC">
            <w:pPr>
              <w:pStyle w:val="510"/>
              <w:shd w:val="clear" w:color="auto" w:fill="auto"/>
              <w:tabs>
                <w:tab w:val="left" w:pos="523"/>
              </w:tabs>
              <w:spacing w:before="0" w:line="240" w:lineRule="auto"/>
              <w:rPr>
                <w:b w:val="0"/>
                <w:sz w:val="22"/>
                <w:szCs w:val="22"/>
              </w:rPr>
            </w:pPr>
          </w:p>
        </w:tc>
        <w:tc>
          <w:tcPr>
            <w:tcW w:w="919" w:type="pct"/>
            <w:gridSpan w:val="2"/>
          </w:tcPr>
          <w:p w14:paraId="17F1A4D5" w14:textId="77777777" w:rsidR="00AB69CC" w:rsidRPr="00105F7F" w:rsidRDefault="00AB69CC" w:rsidP="00AB69CC">
            <w:pPr>
              <w:pStyle w:val="510"/>
              <w:shd w:val="clear" w:color="auto" w:fill="auto"/>
              <w:tabs>
                <w:tab w:val="left" w:pos="523"/>
              </w:tabs>
              <w:spacing w:before="0" w:line="240" w:lineRule="auto"/>
              <w:rPr>
                <w:b w:val="0"/>
                <w:color w:val="FF0000"/>
                <w:sz w:val="22"/>
                <w:szCs w:val="22"/>
              </w:rPr>
            </w:pPr>
          </w:p>
        </w:tc>
        <w:tc>
          <w:tcPr>
            <w:tcW w:w="550" w:type="pct"/>
          </w:tcPr>
          <w:p w14:paraId="2C4D4EE1" w14:textId="77777777" w:rsidR="00AB69CC" w:rsidRPr="00105F7F" w:rsidRDefault="00AB69CC" w:rsidP="00AB69CC">
            <w:pPr>
              <w:pStyle w:val="510"/>
              <w:shd w:val="clear" w:color="auto" w:fill="auto"/>
              <w:tabs>
                <w:tab w:val="left" w:pos="523"/>
              </w:tabs>
              <w:spacing w:before="0" w:line="240" w:lineRule="auto"/>
              <w:rPr>
                <w:b w:val="0"/>
                <w:color w:val="FF0000"/>
                <w:sz w:val="22"/>
                <w:szCs w:val="22"/>
              </w:rPr>
            </w:pPr>
          </w:p>
        </w:tc>
        <w:tc>
          <w:tcPr>
            <w:tcW w:w="813" w:type="pct"/>
            <w:gridSpan w:val="2"/>
          </w:tcPr>
          <w:p w14:paraId="2CD7DCDD" w14:textId="77777777" w:rsidR="00AB69CC" w:rsidRPr="00105F7F" w:rsidRDefault="00AB69CC" w:rsidP="00AB69CC">
            <w:pPr>
              <w:pStyle w:val="510"/>
              <w:shd w:val="clear" w:color="auto" w:fill="auto"/>
              <w:tabs>
                <w:tab w:val="left" w:pos="523"/>
              </w:tabs>
              <w:spacing w:before="0" w:line="240" w:lineRule="auto"/>
              <w:rPr>
                <w:b w:val="0"/>
                <w:color w:val="FF0000"/>
                <w:sz w:val="22"/>
                <w:szCs w:val="22"/>
              </w:rPr>
            </w:pPr>
          </w:p>
        </w:tc>
      </w:tr>
      <w:tr w:rsidR="00AB69CC" w14:paraId="3094714D" w14:textId="77777777" w:rsidTr="00086632">
        <w:tc>
          <w:tcPr>
            <w:tcW w:w="362" w:type="pct"/>
          </w:tcPr>
          <w:p w14:paraId="03687DB7" w14:textId="77777777" w:rsidR="00AB69CC" w:rsidRDefault="00AB69CC" w:rsidP="00AB69CC">
            <w:pPr>
              <w:pStyle w:val="Default"/>
              <w:rPr>
                <w:sz w:val="22"/>
                <w:szCs w:val="22"/>
              </w:rPr>
            </w:pPr>
            <w:r>
              <w:rPr>
                <w:sz w:val="22"/>
                <w:szCs w:val="22"/>
              </w:rPr>
              <w:t xml:space="preserve">4.1 </w:t>
            </w:r>
          </w:p>
        </w:tc>
        <w:tc>
          <w:tcPr>
            <w:tcW w:w="1497" w:type="pct"/>
            <w:gridSpan w:val="2"/>
          </w:tcPr>
          <w:p w14:paraId="5AAB94A5" w14:textId="77777777" w:rsidR="00AB69CC" w:rsidRDefault="00AB69CC" w:rsidP="00AB69CC">
            <w:pPr>
              <w:pStyle w:val="Default"/>
              <w:rPr>
                <w:sz w:val="22"/>
                <w:szCs w:val="22"/>
              </w:rPr>
            </w:pPr>
            <w:r>
              <w:rPr>
                <w:sz w:val="22"/>
                <w:szCs w:val="22"/>
              </w:rPr>
              <w:t xml:space="preserve">Детские дошкольные учреждения, всего </w:t>
            </w:r>
          </w:p>
        </w:tc>
        <w:tc>
          <w:tcPr>
            <w:tcW w:w="859" w:type="pct"/>
            <w:gridSpan w:val="2"/>
          </w:tcPr>
          <w:p w14:paraId="03725C81" w14:textId="77777777" w:rsidR="00AB69CC" w:rsidRDefault="00AB69CC" w:rsidP="00AB69CC">
            <w:pPr>
              <w:pStyle w:val="Default"/>
              <w:jc w:val="center"/>
              <w:rPr>
                <w:sz w:val="22"/>
                <w:szCs w:val="22"/>
              </w:rPr>
            </w:pPr>
            <w:r>
              <w:rPr>
                <w:sz w:val="22"/>
                <w:szCs w:val="22"/>
              </w:rPr>
              <w:t>мест</w:t>
            </w:r>
          </w:p>
        </w:tc>
        <w:tc>
          <w:tcPr>
            <w:tcW w:w="919" w:type="pct"/>
            <w:gridSpan w:val="2"/>
          </w:tcPr>
          <w:p w14:paraId="55537D2E" w14:textId="1BD46F92" w:rsidR="00AB69CC" w:rsidRPr="00105F7F" w:rsidRDefault="00AB69CC" w:rsidP="00AB69CC">
            <w:pPr>
              <w:pStyle w:val="Default"/>
              <w:jc w:val="center"/>
              <w:rPr>
                <w:color w:val="auto"/>
                <w:sz w:val="22"/>
                <w:szCs w:val="22"/>
              </w:rPr>
            </w:pPr>
            <w:r>
              <w:rPr>
                <w:sz w:val="22"/>
                <w:szCs w:val="22"/>
              </w:rPr>
              <w:t>0</w:t>
            </w:r>
          </w:p>
        </w:tc>
        <w:tc>
          <w:tcPr>
            <w:tcW w:w="550" w:type="pct"/>
          </w:tcPr>
          <w:p w14:paraId="7EF63003" w14:textId="77777777" w:rsidR="00AB69CC" w:rsidRPr="00105F7F" w:rsidRDefault="00AB69CC" w:rsidP="00AB69CC">
            <w:pPr>
              <w:pStyle w:val="Default"/>
              <w:jc w:val="center"/>
              <w:rPr>
                <w:color w:val="auto"/>
                <w:sz w:val="22"/>
                <w:szCs w:val="22"/>
              </w:rPr>
            </w:pPr>
            <w:r w:rsidRPr="00105F7F">
              <w:rPr>
                <w:sz w:val="22"/>
                <w:szCs w:val="22"/>
              </w:rPr>
              <w:t>-</w:t>
            </w:r>
          </w:p>
        </w:tc>
        <w:tc>
          <w:tcPr>
            <w:tcW w:w="813" w:type="pct"/>
            <w:gridSpan w:val="2"/>
          </w:tcPr>
          <w:p w14:paraId="459CEF48" w14:textId="461EDA5A" w:rsidR="00AB69CC" w:rsidRPr="00105F7F" w:rsidRDefault="00AB69CC" w:rsidP="00AB69CC">
            <w:pPr>
              <w:pStyle w:val="Default"/>
              <w:jc w:val="center"/>
              <w:rPr>
                <w:color w:val="auto"/>
                <w:sz w:val="22"/>
                <w:szCs w:val="22"/>
              </w:rPr>
            </w:pPr>
            <w:r>
              <w:rPr>
                <w:sz w:val="22"/>
                <w:szCs w:val="22"/>
              </w:rPr>
              <w:t>0</w:t>
            </w:r>
          </w:p>
        </w:tc>
      </w:tr>
      <w:tr w:rsidR="00AB69CC" w14:paraId="34AF4B2C" w14:textId="77777777" w:rsidTr="00086632">
        <w:tc>
          <w:tcPr>
            <w:tcW w:w="362" w:type="pct"/>
          </w:tcPr>
          <w:p w14:paraId="49CB7023" w14:textId="77777777" w:rsidR="00AB69CC" w:rsidRDefault="00AB69CC" w:rsidP="00AB69CC">
            <w:pPr>
              <w:pStyle w:val="Default"/>
              <w:rPr>
                <w:sz w:val="22"/>
                <w:szCs w:val="22"/>
              </w:rPr>
            </w:pPr>
            <w:r>
              <w:rPr>
                <w:sz w:val="22"/>
                <w:szCs w:val="22"/>
              </w:rPr>
              <w:t xml:space="preserve">4.2 </w:t>
            </w:r>
          </w:p>
        </w:tc>
        <w:tc>
          <w:tcPr>
            <w:tcW w:w="1497" w:type="pct"/>
            <w:gridSpan w:val="2"/>
          </w:tcPr>
          <w:p w14:paraId="1C99CE67" w14:textId="77777777" w:rsidR="00AB69CC" w:rsidRDefault="00AB69CC" w:rsidP="00AB69CC">
            <w:pPr>
              <w:pStyle w:val="Default"/>
              <w:rPr>
                <w:sz w:val="22"/>
                <w:szCs w:val="22"/>
              </w:rPr>
            </w:pPr>
            <w:r>
              <w:rPr>
                <w:sz w:val="22"/>
                <w:szCs w:val="22"/>
              </w:rPr>
              <w:t xml:space="preserve">Общеобразовательные школы, всего </w:t>
            </w:r>
          </w:p>
        </w:tc>
        <w:tc>
          <w:tcPr>
            <w:tcW w:w="859" w:type="pct"/>
            <w:gridSpan w:val="2"/>
          </w:tcPr>
          <w:p w14:paraId="538FF72B" w14:textId="77777777" w:rsidR="00AB69CC" w:rsidRDefault="00AB69CC" w:rsidP="00AB69CC">
            <w:pPr>
              <w:pStyle w:val="Default"/>
              <w:jc w:val="center"/>
              <w:rPr>
                <w:sz w:val="22"/>
                <w:szCs w:val="22"/>
              </w:rPr>
            </w:pPr>
            <w:r>
              <w:rPr>
                <w:sz w:val="22"/>
                <w:szCs w:val="22"/>
              </w:rPr>
              <w:t>-"-</w:t>
            </w:r>
          </w:p>
        </w:tc>
        <w:tc>
          <w:tcPr>
            <w:tcW w:w="919" w:type="pct"/>
            <w:gridSpan w:val="2"/>
          </w:tcPr>
          <w:p w14:paraId="550A1DD6" w14:textId="18C86BBE" w:rsidR="00AB69CC" w:rsidRPr="00105F7F" w:rsidRDefault="00AB69CC" w:rsidP="00AB69CC">
            <w:pPr>
              <w:pStyle w:val="Default"/>
              <w:jc w:val="center"/>
              <w:rPr>
                <w:color w:val="auto"/>
                <w:sz w:val="22"/>
                <w:szCs w:val="22"/>
              </w:rPr>
            </w:pPr>
            <w:r>
              <w:rPr>
                <w:sz w:val="22"/>
                <w:szCs w:val="22"/>
              </w:rPr>
              <w:t>0</w:t>
            </w:r>
          </w:p>
        </w:tc>
        <w:tc>
          <w:tcPr>
            <w:tcW w:w="550" w:type="pct"/>
          </w:tcPr>
          <w:p w14:paraId="00278632" w14:textId="77777777" w:rsidR="00AB69CC" w:rsidRPr="00105F7F" w:rsidRDefault="00AB69CC" w:rsidP="00AB69CC">
            <w:pPr>
              <w:pStyle w:val="Default"/>
              <w:jc w:val="center"/>
              <w:rPr>
                <w:color w:val="auto"/>
                <w:sz w:val="22"/>
                <w:szCs w:val="22"/>
              </w:rPr>
            </w:pPr>
            <w:r w:rsidRPr="00105F7F">
              <w:rPr>
                <w:sz w:val="22"/>
                <w:szCs w:val="22"/>
              </w:rPr>
              <w:t>-</w:t>
            </w:r>
          </w:p>
        </w:tc>
        <w:tc>
          <w:tcPr>
            <w:tcW w:w="813" w:type="pct"/>
            <w:gridSpan w:val="2"/>
          </w:tcPr>
          <w:p w14:paraId="0753CB6A" w14:textId="5A7EC076" w:rsidR="00AB69CC" w:rsidRPr="00105F7F" w:rsidRDefault="00AB69CC" w:rsidP="00AB69CC">
            <w:pPr>
              <w:pStyle w:val="Default"/>
              <w:jc w:val="center"/>
              <w:rPr>
                <w:color w:val="auto"/>
                <w:sz w:val="22"/>
                <w:szCs w:val="22"/>
              </w:rPr>
            </w:pPr>
            <w:r>
              <w:rPr>
                <w:sz w:val="22"/>
                <w:szCs w:val="22"/>
              </w:rPr>
              <w:t>0</w:t>
            </w:r>
          </w:p>
        </w:tc>
      </w:tr>
      <w:tr w:rsidR="00AB69CC" w14:paraId="651126D5" w14:textId="77777777" w:rsidTr="00086632">
        <w:tc>
          <w:tcPr>
            <w:tcW w:w="362" w:type="pct"/>
          </w:tcPr>
          <w:p w14:paraId="43E3988A" w14:textId="77777777" w:rsidR="00AB69CC" w:rsidRDefault="00AB69CC" w:rsidP="00AB69CC">
            <w:pPr>
              <w:pStyle w:val="Default"/>
              <w:rPr>
                <w:sz w:val="22"/>
                <w:szCs w:val="22"/>
              </w:rPr>
            </w:pPr>
            <w:r>
              <w:rPr>
                <w:sz w:val="22"/>
                <w:szCs w:val="22"/>
              </w:rPr>
              <w:t xml:space="preserve">4.3 </w:t>
            </w:r>
          </w:p>
        </w:tc>
        <w:tc>
          <w:tcPr>
            <w:tcW w:w="1497" w:type="pct"/>
            <w:gridSpan w:val="2"/>
          </w:tcPr>
          <w:p w14:paraId="0D5FAE41" w14:textId="77777777" w:rsidR="00AB69CC" w:rsidRDefault="00AB69CC" w:rsidP="00AB69CC">
            <w:pPr>
              <w:pStyle w:val="Default"/>
              <w:rPr>
                <w:sz w:val="22"/>
                <w:szCs w:val="22"/>
              </w:rPr>
            </w:pPr>
            <w:r>
              <w:rPr>
                <w:sz w:val="22"/>
                <w:szCs w:val="22"/>
              </w:rPr>
              <w:t xml:space="preserve">Дома культуры, клубы, всего </w:t>
            </w:r>
          </w:p>
        </w:tc>
        <w:tc>
          <w:tcPr>
            <w:tcW w:w="859" w:type="pct"/>
            <w:gridSpan w:val="2"/>
          </w:tcPr>
          <w:p w14:paraId="2AACB3C1" w14:textId="77777777" w:rsidR="00AB69CC" w:rsidRDefault="00AB69CC" w:rsidP="00AB69CC">
            <w:pPr>
              <w:pStyle w:val="Default"/>
              <w:jc w:val="center"/>
              <w:rPr>
                <w:sz w:val="22"/>
                <w:szCs w:val="22"/>
              </w:rPr>
            </w:pPr>
            <w:r>
              <w:rPr>
                <w:sz w:val="22"/>
                <w:szCs w:val="22"/>
              </w:rPr>
              <w:t>объект</w:t>
            </w:r>
          </w:p>
        </w:tc>
        <w:tc>
          <w:tcPr>
            <w:tcW w:w="919" w:type="pct"/>
            <w:gridSpan w:val="2"/>
          </w:tcPr>
          <w:p w14:paraId="3E78B92C" w14:textId="77777777" w:rsidR="00AB69CC" w:rsidRPr="00105F7F" w:rsidRDefault="00AB69CC" w:rsidP="00AB69CC">
            <w:pPr>
              <w:pStyle w:val="Default"/>
              <w:jc w:val="center"/>
              <w:rPr>
                <w:color w:val="auto"/>
                <w:sz w:val="22"/>
                <w:szCs w:val="22"/>
              </w:rPr>
            </w:pPr>
            <w:r>
              <w:rPr>
                <w:color w:val="auto"/>
                <w:sz w:val="22"/>
                <w:szCs w:val="22"/>
              </w:rPr>
              <w:t>1</w:t>
            </w:r>
          </w:p>
        </w:tc>
        <w:tc>
          <w:tcPr>
            <w:tcW w:w="550" w:type="pct"/>
          </w:tcPr>
          <w:p w14:paraId="3864A075" w14:textId="77777777" w:rsidR="00AB69CC" w:rsidRPr="00105F7F" w:rsidRDefault="00AB69CC" w:rsidP="00AB69CC">
            <w:pPr>
              <w:pStyle w:val="Default"/>
              <w:jc w:val="center"/>
              <w:rPr>
                <w:color w:val="auto"/>
                <w:sz w:val="22"/>
                <w:szCs w:val="22"/>
              </w:rPr>
            </w:pPr>
            <w:r w:rsidRPr="00105F7F">
              <w:rPr>
                <w:color w:val="auto"/>
                <w:sz w:val="22"/>
                <w:szCs w:val="22"/>
              </w:rPr>
              <w:t>-</w:t>
            </w:r>
          </w:p>
        </w:tc>
        <w:tc>
          <w:tcPr>
            <w:tcW w:w="813" w:type="pct"/>
            <w:gridSpan w:val="2"/>
          </w:tcPr>
          <w:p w14:paraId="076C6952" w14:textId="77777777" w:rsidR="00AB69CC" w:rsidRPr="00105F7F" w:rsidRDefault="00AB69CC" w:rsidP="00AB69CC">
            <w:pPr>
              <w:pStyle w:val="Default"/>
              <w:jc w:val="center"/>
              <w:rPr>
                <w:color w:val="auto"/>
                <w:sz w:val="22"/>
                <w:szCs w:val="22"/>
              </w:rPr>
            </w:pPr>
            <w:r>
              <w:rPr>
                <w:color w:val="auto"/>
                <w:sz w:val="22"/>
                <w:szCs w:val="22"/>
              </w:rPr>
              <w:t>1</w:t>
            </w:r>
          </w:p>
        </w:tc>
      </w:tr>
      <w:tr w:rsidR="00AB69CC" w14:paraId="151829BB" w14:textId="77777777" w:rsidTr="00086632">
        <w:tc>
          <w:tcPr>
            <w:tcW w:w="362" w:type="pct"/>
          </w:tcPr>
          <w:p w14:paraId="5E0BB47C" w14:textId="77777777" w:rsidR="00AB69CC" w:rsidRDefault="00AB69CC" w:rsidP="00AB69CC">
            <w:pPr>
              <w:pStyle w:val="Default"/>
              <w:rPr>
                <w:sz w:val="22"/>
                <w:szCs w:val="22"/>
              </w:rPr>
            </w:pPr>
            <w:r>
              <w:rPr>
                <w:sz w:val="22"/>
                <w:szCs w:val="22"/>
              </w:rPr>
              <w:t xml:space="preserve">4.4 </w:t>
            </w:r>
          </w:p>
        </w:tc>
        <w:tc>
          <w:tcPr>
            <w:tcW w:w="1497" w:type="pct"/>
            <w:gridSpan w:val="2"/>
          </w:tcPr>
          <w:p w14:paraId="0217E399" w14:textId="77777777" w:rsidR="00AB69CC" w:rsidRDefault="00AB69CC" w:rsidP="00AB69CC">
            <w:pPr>
              <w:pStyle w:val="Default"/>
              <w:rPr>
                <w:sz w:val="22"/>
                <w:szCs w:val="22"/>
              </w:rPr>
            </w:pPr>
            <w:r>
              <w:rPr>
                <w:sz w:val="22"/>
                <w:szCs w:val="22"/>
              </w:rPr>
              <w:t xml:space="preserve">Общедоступная библиотека </w:t>
            </w:r>
          </w:p>
        </w:tc>
        <w:tc>
          <w:tcPr>
            <w:tcW w:w="859" w:type="pct"/>
            <w:gridSpan w:val="2"/>
          </w:tcPr>
          <w:p w14:paraId="6983234B" w14:textId="77777777" w:rsidR="00AB69CC" w:rsidRDefault="00AB69CC" w:rsidP="00AB69CC">
            <w:pPr>
              <w:pStyle w:val="Default"/>
              <w:jc w:val="center"/>
              <w:rPr>
                <w:sz w:val="22"/>
                <w:szCs w:val="22"/>
              </w:rPr>
            </w:pPr>
            <w:r>
              <w:rPr>
                <w:sz w:val="22"/>
                <w:szCs w:val="22"/>
              </w:rPr>
              <w:t>объект</w:t>
            </w:r>
          </w:p>
        </w:tc>
        <w:tc>
          <w:tcPr>
            <w:tcW w:w="919" w:type="pct"/>
            <w:gridSpan w:val="2"/>
          </w:tcPr>
          <w:p w14:paraId="66EDF5B9" w14:textId="77777777" w:rsidR="00AB69CC" w:rsidRPr="00105F7F" w:rsidRDefault="00AB69CC" w:rsidP="00AB69CC">
            <w:pPr>
              <w:pStyle w:val="Default"/>
              <w:jc w:val="center"/>
              <w:rPr>
                <w:color w:val="auto"/>
                <w:sz w:val="22"/>
                <w:szCs w:val="22"/>
              </w:rPr>
            </w:pPr>
            <w:r w:rsidRPr="00105F7F">
              <w:rPr>
                <w:color w:val="auto"/>
                <w:sz w:val="22"/>
                <w:szCs w:val="22"/>
              </w:rPr>
              <w:t>1</w:t>
            </w:r>
          </w:p>
        </w:tc>
        <w:tc>
          <w:tcPr>
            <w:tcW w:w="550" w:type="pct"/>
          </w:tcPr>
          <w:p w14:paraId="51F8A641" w14:textId="77777777" w:rsidR="00AB69CC" w:rsidRPr="00105F7F" w:rsidRDefault="00AB69CC" w:rsidP="00AB69CC">
            <w:pPr>
              <w:pStyle w:val="Default"/>
              <w:jc w:val="center"/>
              <w:rPr>
                <w:color w:val="auto"/>
                <w:sz w:val="22"/>
                <w:szCs w:val="22"/>
              </w:rPr>
            </w:pPr>
            <w:r w:rsidRPr="00105F7F">
              <w:rPr>
                <w:color w:val="auto"/>
                <w:sz w:val="22"/>
                <w:szCs w:val="22"/>
              </w:rPr>
              <w:t>-</w:t>
            </w:r>
          </w:p>
        </w:tc>
        <w:tc>
          <w:tcPr>
            <w:tcW w:w="813" w:type="pct"/>
            <w:gridSpan w:val="2"/>
          </w:tcPr>
          <w:p w14:paraId="4B0EE29B" w14:textId="77777777" w:rsidR="00AB69CC" w:rsidRPr="00105F7F" w:rsidRDefault="00AB69CC" w:rsidP="00AB69CC">
            <w:pPr>
              <w:pStyle w:val="Default"/>
              <w:jc w:val="center"/>
              <w:rPr>
                <w:color w:val="auto"/>
                <w:sz w:val="22"/>
                <w:szCs w:val="22"/>
              </w:rPr>
            </w:pPr>
            <w:r w:rsidRPr="00105F7F">
              <w:rPr>
                <w:color w:val="auto"/>
                <w:sz w:val="22"/>
                <w:szCs w:val="22"/>
              </w:rPr>
              <w:t>1</w:t>
            </w:r>
          </w:p>
        </w:tc>
      </w:tr>
      <w:tr w:rsidR="00AB69CC" w14:paraId="26039250" w14:textId="77777777" w:rsidTr="00086632">
        <w:tc>
          <w:tcPr>
            <w:tcW w:w="362" w:type="pct"/>
          </w:tcPr>
          <w:p w14:paraId="5B05A11B" w14:textId="77777777" w:rsidR="00AB69CC" w:rsidRDefault="00AB69CC" w:rsidP="00AB69CC">
            <w:pPr>
              <w:pStyle w:val="Default"/>
              <w:rPr>
                <w:sz w:val="22"/>
                <w:szCs w:val="22"/>
              </w:rPr>
            </w:pPr>
            <w:r>
              <w:rPr>
                <w:sz w:val="22"/>
                <w:szCs w:val="22"/>
              </w:rPr>
              <w:t xml:space="preserve">4.5 </w:t>
            </w:r>
          </w:p>
        </w:tc>
        <w:tc>
          <w:tcPr>
            <w:tcW w:w="1497" w:type="pct"/>
            <w:gridSpan w:val="2"/>
          </w:tcPr>
          <w:p w14:paraId="02026F2A" w14:textId="77777777" w:rsidR="00AB69CC" w:rsidRDefault="00AB69CC" w:rsidP="00AB69CC">
            <w:pPr>
              <w:pStyle w:val="Default"/>
              <w:rPr>
                <w:sz w:val="22"/>
                <w:szCs w:val="22"/>
              </w:rPr>
            </w:pPr>
            <w:r>
              <w:rPr>
                <w:sz w:val="22"/>
                <w:szCs w:val="22"/>
              </w:rPr>
              <w:t xml:space="preserve">Краеведческий музей </w:t>
            </w:r>
          </w:p>
        </w:tc>
        <w:tc>
          <w:tcPr>
            <w:tcW w:w="859" w:type="pct"/>
            <w:gridSpan w:val="2"/>
          </w:tcPr>
          <w:p w14:paraId="326F5661" w14:textId="77777777" w:rsidR="00AB69CC" w:rsidRDefault="00AB69CC" w:rsidP="00AB69CC">
            <w:pPr>
              <w:pStyle w:val="Default"/>
              <w:jc w:val="center"/>
              <w:rPr>
                <w:sz w:val="22"/>
                <w:szCs w:val="22"/>
              </w:rPr>
            </w:pPr>
            <w:r>
              <w:rPr>
                <w:sz w:val="22"/>
                <w:szCs w:val="22"/>
              </w:rPr>
              <w:t>объект</w:t>
            </w:r>
          </w:p>
        </w:tc>
        <w:tc>
          <w:tcPr>
            <w:tcW w:w="919" w:type="pct"/>
            <w:gridSpan w:val="2"/>
          </w:tcPr>
          <w:p w14:paraId="7451A2F3" w14:textId="77777777" w:rsidR="00AB69CC" w:rsidRPr="00105F7F" w:rsidRDefault="00AB69CC" w:rsidP="00AB69CC">
            <w:pPr>
              <w:pStyle w:val="Default"/>
              <w:jc w:val="center"/>
              <w:rPr>
                <w:color w:val="auto"/>
                <w:sz w:val="22"/>
                <w:szCs w:val="22"/>
              </w:rPr>
            </w:pPr>
            <w:r w:rsidRPr="00105F7F">
              <w:rPr>
                <w:color w:val="auto"/>
                <w:sz w:val="22"/>
                <w:szCs w:val="22"/>
              </w:rPr>
              <w:t>0</w:t>
            </w:r>
          </w:p>
        </w:tc>
        <w:tc>
          <w:tcPr>
            <w:tcW w:w="550" w:type="pct"/>
          </w:tcPr>
          <w:p w14:paraId="7AE541B4" w14:textId="77777777" w:rsidR="00AB69CC" w:rsidRPr="00105F7F" w:rsidRDefault="00AB69CC" w:rsidP="00AB69CC">
            <w:pPr>
              <w:pStyle w:val="Default"/>
              <w:jc w:val="center"/>
              <w:rPr>
                <w:color w:val="auto"/>
                <w:sz w:val="22"/>
                <w:szCs w:val="22"/>
              </w:rPr>
            </w:pPr>
            <w:r w:rsidRPr="00105F7F">
              <w:rPr>
                <w:color w:val="auto"/>
                <w:sz w:val="22"/>
                <w:szCs w:val="22"/>
              </w:rPr>
              <w:t>-</w:t>
            </w:r>
          </w:p>
        </w:tc>
        <w:tc>
          <w:tcPr>
            <w:tcW w:w="813" w:type="pct"/>
            <w:gridSpan w:val="2"/>
          </w:tcPr>
          <w:p w14:paraId="4816994A" w14:textId="77777777" w:rsidR="00AB69CC" w:rsidRPr="00105F7F" w:rsidRDefault="00AB69CC" w:rsidP="00AB69CC">
            <w:pPr>
              <w:pStyle w:val="Default"/>
              <w:jc w:val="center"/>
              <w:rPr>
                <w:color w:val="auto"/>
                <w:sz w:val="22"/>
                <w:szCs w:val="22"/>
              </w:rPr>
            </w:pPr>
            <w:r w:rsidRPr="00105F7F">
              <w:rPr>
                <w:color w:val="auto"/>
                <w:sz w:val="22"/>
                <w:szCs w:val="22"/>
              </w:rPr>
              <w:t>0</w:t>
            </w:r>
          </w:p>
        </w:tc>
      </w:tr>
      <w:tr w:rsidR="00AB69CC" w14:paraId="54E88F2E" w14:textId="77777777" w:rsidTr="00086632">
        <w:tc>
          <w:tcPr>
            <w:tcW w:w="362" w:type="pct"/>
          </w:tcPr>
          <w:p w14:paraId="7210C626" w14:textId="77777777" w:rsidR="00AB69CC" w:rsidRDefault="00AB69CC" w:rsidP="00AB69CC">
            <w:pPr>
              <w:pStyle w:val="Default"/>
              <w:rPr>
                <w:sz w:val="22"/>
                <w:szCs w:val="22"/>
              </w:rPr>
            </w:pPr>
            <w:r>
              <w:rPr>
                <w:sz w:val="22"/>
                <w:szCs w:val="22"/>
              </w:rPr>
              <w:t xml:space="preserve">4.6 </w:t>
            </w:r>
          </w:p>
        </w:tc>
        <w:tc>
          <w:tcPr>
            <w:tcW w:w="1497" w:type="pct"/>
            <w:gridSpan w:val="2"/>
          </w:tcPr>
          <w:p w14:paraId="088E9DC3" w14:textId="77777777" w:rsidR="00AB69CC" w:rsidRDefault="00AB69CC" w:rsidP="00AB69CC">
            <w:pPr>
              <w:pStyle w:val="Default"/>
              <w:rPr>
                <w:sz w:val="22"/>
                <w:szCs w:val="22"/>
              </w:rPr>
            </w:pPr>
            <w:r>
              <w:rPr>
                <w:sz w:val="22"/>
                <w:szCs w:val="22"/>
              </w:rPr>
              <w:t xml:space="preserve">Тематический музей </w:t>
            </w:r>
          </w:p>
        </w:tc>
        <w:tc>
          <w:tcPr>
            <w:tcW w:w="859" w:type="pct"/>
            <w:gridSpan w:val="2"/>
          </w:tcPr>
          <w:p w14:paraId="6247025A" w14:textId="77777777" w:rsidR="00AB69CC" w:rsidRDefault="00AB69CC" w:rsidP="00AB69CC">
            <w:pPr>
              <w:pStyle w:val="Default"/>
              <w:jc w:val="center"/>
              <w:rPr>
                <w:sz w:val="22"/>
                <w:szCs w:val="22"/>
              </w:rPr>
            </w:pPr>
            <w:r>
              <w:rPr>
                <w:sz w:val="22"/>
                <w:szCs w:val="22"/>
              </w:rPr>
              <w:t>объект</w:t>
            </w:r>
          </w:p>
        </w:tc>
        <w:tc>
          <w:tcPr>
            <w:tcW w:w="919" w:type="pct"/>
            <w:gridSpan w:val="2"/>
          </w:tcPr>
          <w:p w14:paraId="59321F98" w14:textId="77777777" w:rsidR="00AB69CC" w:rsidRPr="00105F7F" w:rsidRDefault="00AB69CC" w:rsidP="00AB69CC">
            <w:pPr>
              <w:pStyle w:val="Default"/>
              <w:jc w:val="center"/>
              <w:rPr>
                <w:color w:val="auto"/>
                <w:sz w:val="22"/>
                <w:szCs w:val="22"/>
              </w:rPr>
            </w:pPr>
            <w:r w:rsidRPr="00105F7F">
              <w:rPr>
                <w:color w:val="auto"/>
                <w:sz w:val="22"/>
                <w:szCs w:val="22"/>
              </w:rPr>
              <w:t>0</w:t>
            </w:r>
          </w:p>
        </w:tc>
        <w:tc>
          <w:tcPr>
            <w:tcW w:w="550" w:type="pct"/>
          </w:tcPr>
          <w:p w14:paraId="72F2EF72" w14:textId="77777777" w:rsidR="00AB69CC" w:rsidRPr="00105F7F" w:rsidRDefault="00AB69CC" w:rsidP="00AB69CC">
            <w:pPr>
              <w:pStyle w:val="Default"/>
              <w:jc w:val="center"/>
              <w:rPr>
                <w:color w:val="auto"/>
                <w:sz w:val="22"/>
                <w:szCs w:val="22"/>
              </w:rPr>
            </w:pPr>
            <w:r w:rsidRPr="00105F7F">
              <w:rPr>
                <w:color w:val="auto"/>
                <w:sz w:val="22"/>
                <w:szCs w:val="22"/>
              </w:rPr>
              <w:t>-</w:t>
            </w:r>
          </w:p>
        </w:tc>
        <w:tc>
          <w:tcPr>
            <w:tcW w:w="813" w:type="pct"/>
            <w:gridSpan w:val="2"/>
          </w:tcPr>
          <w:p w14:paraId="6CD8D176" w14:textId="77777777" w:rsidR="00AB69CC" w:rsidRPr="00105F7F" w:rsidRDefault="00AB69CC" w:rsidP="00AB69CC">
            <w:pPr>
              <w:pStyle w:val="Default"/>
              <w:jc w:val="center"/>
              <w:rPr>
                <w:color w:val="auto"/>
                <w:sz w:val="22"/>
                <w:szCs w:val="22"/>
              </w:rPr>
            </w:pPr>
            <w:r w:rsidRPr="00105F7F">
              <w:rPr>
                <w:color w:val="auto"/>
                <w:sz w:val="22"/>
                <w:szCs w:val="22"/>
              </w:rPr>
              <w:t>0</w:t>
            </w:r>
          </w:p>
        </w:tc>
      </w:tr>
      <w:tr w:rsidR="00AB69CC" w14:paraId="21491935" w14:textId="77777777" w:rsidTr="00086632">
        <w:tc>
          <w:tcPr>
            <w:tcW w:w="362" w:type="pct"/>
          </w:tcPr>
          <w:p w14:paraId="78C9C687" w14:textId="77777777" w:rsidR="00AB69CC" w:rsidRDefault="00AB69CC" w:rsidP="00AB69CC">
            <w:pPr>
              <w:pStyle w:val="Default"/>
              <w:rPr>
                <w:sz w:val="22"/>
                <w:szCs w:val="22"/>
              </w:rPr>
            </w:pPr>
            <w:r>
              <w:rPr>
                <w:sz w:val="22"/>
                <w:szCs w:val="22"/>
              </w:rPr>
              <w:t xml:space="preserve">4.7 </w:t>
            </w:r>
          </w:p>
        </w:tc>
        <w:tc>
          <w:tcPr>
            <w:tcW w:w="1497" w:type="pct"/>
            <w:gridSpan w:val="2"/>
          </w:tcPr>
          <w:p w14:paraId="6FD21BAE" w14:textId="77777777" w:rsidR="00AB69CC" w:rsidRDefault="00AB69CC" w:rsidP="00AB69CC">
            <w:pPr>
              <w:pStyle w:val="Default"/>
              <w:rPr>
                <w:sz w:val="22"/>
                <w:szCs w:val="22"/>
              </w:rPr>
            </w:pPr>
            <w:r>
              <w:rPr>
                <w:sz w:val="22"/>
                <w:szCs w:val="22"/>
              </w:rPr>
              <w:t xml:space="preserve">Спортивные залы общего пользования, кв. м площади пола </w:t>
            </w:r>
          </w:p>
        </w:tc>
        <w:tc>
          <w:tcPr>
            <w:tcW w:w="859" w:type="pct"/>
            <w:gridSpan w:val="2"/>
          </w:tcPr>
          <w:p w14:paraId="6A7CDF1D" w14:textId="77777777" w:rsidR="00AB69CC" w:rsidRDefault="00AB69CC" w:rsidP="00AB69CC">
            <w:pPr>
              <w:pStyle w:val="Default"/>
              <w:jc w:val="center"/>
              <w:rPr>
                <w:sz w:val="22"/>
                <w:szCs w:val="22"/>
              </w:rPr>
            </w:pPr>
            <w:r>
              <w:rPr>
                <w:sz w:val="22"/>
                <w:szCs w:val="22"/>
              </w:rPr>
              <w:t>кв.м.</w:t>
            </w:r>
          </w:p>
        </w:tc>
        <w:tc>
          <w:tcPr>
            <w:tcW w:w="919" w:type="pct"/>
            <w:gridSpan w:val="2"/>
          </w:tcPr>
          <w:p w14:paraId="538853F2" w14:textId="77777777" w:rsidR="00AB69CC" w:rsidRPr="00652E55" w:rsidRDefault="00AB69CC" w:rsidP="00AB69CC">
            <w:pPr>
              <w:pStyle w:val="Default"/>
              <w:jc w:val="center"/>
              <w:rPr>
                <w:color w:val="auto"/>
                <w:sz w:val="22"/>
                <w:szCs w:val="22"/>
              </w:rPr>
            </w:pPr>
            <w:r w:rsidRPr="00D66058">
              <w:rPr>
                <w:color w:val="auto"/>
                <w:sz w:val="16"/>
                <w:szCs w:val="16"/>
              </w:rPr>
              <w:t>нет данных</w:t>
            </w:r>
          </w:p>
        </w:tc>
        <w:tc>
          <w:tcPr>
            <w:tcW w:w="550" w:type="pct"/>
          </w:tcPr>
          <w:p w14:paraId="300940C8" w14:textId="77777777" w:rsidR="00AB69CC" w:rsidRPr="00652E55" w:rsidRDefault="00AB69CC" w:rsidP="00AB69CC">
            <w:pPr>
              <w:pStyle w:val="Default"/>
              <w:jc w:val="center"/>
              <w:rPr>
                <w:color w:val="auto"/>
                <w:sz w:val="22"/>
                <w:szCs w:val="22"/>
              </w:rPr>
            </w:pPr>
            <w:r w:rsidRPr="00D66058">
              <w:rPr>
                <w:color w:val="auto"/>
                <w:sz w:val="16"/>
                <w:szCs w:val="16"/>
              </w:rPr>
              <w:t>нет данных</w:t>
            </w:r>
          </w:p>
        </w:tc>
        <w:tc>
          <w:tcPr>
            <w:tcW w:w="813" w:type="pct"/>
            <w:gridSpan w:val="2"/>
          </w:tcPr>
          <w:p w14:paraId="6E0718A3" w14:textId="77777777" w:rsidR="00AB69CC" w:rsidRPr="00652E55" w:rsidRDefault="00AB69CC" w:rsidP="00AB69CC">
            <w:pPr>
              <w:pStyle w:val="Default"/>
              <w:jc w:val="center"/>
              <w:rPr>
                <w:color w:val="auto"/>
                <w:sz w:val="22"/>
                <w:szCs w:val="22"/>
              </w:rPr>
            </w:pPr>
            <w:r w:rsidRPr="00D66058">
              <w:rPr>
                <w:color w:val="auto"/>
                <w:sz w:val="16"/>
                <w:szCs w:val="16"/>
              </w:rPr>
              <w:t>нет данных</w:t>
            </w:r>
          </w:p>
        </w:tc>
      </w:tr>
      <w:tr w:rsidR="00AB69CC" w14:paraId="35040997" w14:textId="77777777" w:rsidTr="00086632">
        <w:tc>
          <w:tcPr>
            <w:tcW w:w="362" w:type="pct"/>
          </w:tcPr>
          <w:p w14:paraId="0C58C0A0" w14:textId="77777777" w:rsidR="00AB69CC" w:rsidRDefault="00AB69CC" w:rsidP="00AB69CC">
            <w:pPr>
              <w:pStyle w:val="Default"/>
              <w:rPr>
                <w:sz w:val="22"/>
                <w:szCs w:val="22"/>
              </w:rPr>
            </w:pPr>
            <w:r>
              <w:rPr>
                <w:sz w:val="22"/>
                <w:szCs w:val="22"/>
              </w:rPr>
              <w:t xml:space="preserve">4.8 </w:t>
            </w:r>
          </w:p>
        </w:tc>
        <w:tc>
          <w:tcPr>
            <w:tcW w:w="1497" w:type="pct"/>
            <w:gridSpan w:val="2"/>
          </w:tcPr>
          <w:p w14:paraId="43E280B5" w14:textId="77777777" w:rsidR="00AB69CC" w:rsidRDefault="00AB69CC" w:rsidP="00AB69CC">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gridSpan w:val="2"/>
          </w:tcPr>
          <w:p w14:paraId="63707DA3" w14:textId="77777777" w:rsidR="00AB69CC" w:rsidRDefault="00AB69CC" w:rsidP="00AB69CC">
            <w:pPr>
              <w:pStyle w:val="Default"/>
              <w:jc w:val="center"/>
              <w:rPr>
                <w:sz w:val="22"/>
                <w:szCs w:val="22"/>
              </w:rPr>
            </w:pPr>
            <w:r>
              <w:rPr>
                <w:sz w:val="22"/>
                <w:szCs w:val="22"/>
              </w:rPr>
              <w:t>кв.м.</w:t>
            </w:r>
          </w:p>
        </w:tc>
        <w:tc>
          <w:tcPr>
            <w:tcW w:w="919" w:type="pct"/>
            <w:gridSpan w:val="2"/>
          </w:tcPr>
          <w:p w14:paraId="6D90C6E8" w14:textId="77777777" w:rsidR="00AB69CC" w:rsidRPr="002332D4" w:rsidRDefault="00AB69CC" w:rsidP="00AB69CC">
            <w:pPr>
              <w:pStyle w:val="Default"/>
              <w:jc w:val="center"/>
              <w:rPr>
                <w:color w:val="auto"/>
                <w:sz w:val="22"/>
                <w:szCs w:val="22"/>
              </w:rPr>
            </w:pPr>
            <w:r w:rsidRPr="00D66058">
              <w:rPr>
                <w:color w:val="auto"/>
                <w:sz w:val="16"/>
                <w:szCs w:val="16"/>
              </w:rPr>
              <w:t>нет данных</w:t>
            </w:r>
          </w:p>
        </w:tc>
        <w:tc>
          <w:tcPr>
            <w:tcW w:w="550" w:type="pct"/>
          </w:tcPr>
          <w:p w14:paraId="662B9350" w14:textId="77777777" w:rsidR="00AB69CC" w:rsidRPr="002332D4" w:rsidRDefault="00AB69CC" w:rsidP="00AB69CC">
            <w:pPr>
              <w:pStyle w:val="Default"/>
              <w:jc w:val="center"/>
              <w:rPr>
                <w:color w:val="auto"/>
                <w:sz w:val="22"/>
                <w:szCs w:val="22"/>
              </w:rPr>
            </w:pPr>
            <w:r w:rsidRPr="00D66058">
              <w:rPr>
                <w:color w:val="auto"/>
                <w:sz w:val="16"/>
                <w:szCs w:val="16"/>
              </w:rPr>
              <w:t>нет данных</w:t>
            </w:r>
          </w:p>
        </w:tc>
        <w:tc>
          <w:tcPr>
            <w:tcW w:w="813" w:type="pct"/>
            <w:gridSpan w:val="2"/>
          </w:tcPr>
          <w:p w14:paraId="30BF4698" w14:textId="77777777" w:rsidR="00AB69CC" w:rsidRPr="002332D4" w:rsidRDefault="00AB69CC" w:rsidP="00AB69CC">
            <w:pPr>
              <w:pStyle w:val="Default"/>
              <w:jc w:val="center"/>
              <w:rPr>
                <w:color w:val="auto"/>
                <w:sz w:val="22"/>
                <w:szCs w:val="22"/>
              </w:rPr>
            </w:pPr>
            <w:r w:rsidRPr="00D66058">
              <w:rPr>
                <w:color w:val="auto"/>
                <w:sz w:val="16"/>
                <w:szCs w:val="16"/>
              </w:rPr>
              <w:t>нет данных</w:t>
            </w:r>
          </w:p>
        </w:tc>
      </w:tr>
      <w:tr w:rsidR="00AB69CC" w14:paraId="3B4CC782" w14:textId="77777777" w:rsidTr="00086632">
        <w:tc>
          <w:tcPr>
            <w:tcW w:w="362" w:type="pct"/>
          </w:tcPr>
          <w:p w14:paraId="76F0AD8F" w14:textId="77777777" w:rsidR="00AB69CC" w:rsidRDefault="00AB69CC" w:rsidP="00AB69CC">
            <w:pPr>
              <w:pStyle w:val="Default"/>
              <w:rPr>
                <w:sz w:val="22"/>
                <w:szCs w:val="22"/>
              </w:rPr>
            </w:pPr>
            <w:r>
              <w:rPr>
                <w:sz w:val="22"/>
                <w:szCs w:val="22"/>
              </w:rPr>
              <w:t xml:space="preserve">4.9 </w:t>
            </w:r>
          </w:p>
        </w:tc>
        <w:tc>
          <w:tcPr>
            <w:tcW w:w="1497" w:type="pct"/>
            <w:gridSpan w:val="2"/>
          </w:tcPr>
          <w:p w14:paraId="0A3F40A3" w14:textId="77777777" w:rsidR="00AB69CC" w:rsidRDefault="00AB69CC" w:rsidP="00AB69CC">
            <w:pPr>
              <w:pStyle w:val="Default"/>
              <w:rPr>
                <w:sz w:val="22"/>
                <w:szCs w:val="22"/>
              </w:rPr>
            </w:pPr>
            <w:r>
              <w:rPr>
                <w:sz w:val="22"/>
                <w:szCs w:val="22"/>
              </w:rPr>
              <w:t xml:space="preserve">Плавательные бассейны, </w:t>
            </w:r>
          </w:p>
          <w:p w14:paraId="379F6018" w14:textId="77777777" w:rsidR="00AB69CC" w:rsidRDefault="00AB69CC" w:rsidP="00AB69CC">
            <w:pPr>
              <w:pStyle w:val="Default"/>
              <w:rPr>
                <w:sz w:val="22"/>
                <w:szCs w:val="22"/>
              </w:rPr>
            </w:pPr>
            <w:r>
              <w:rPr>
                <w:sz w:val="22"/>
                <w:szCs w:val="22"/>
              </w:rPr>
              <w:t>кв. м зеркала воды</w:t>
            </w:r>
          </w:p>
        </w:tc>
        <w:tc>
          <w:tcPr>
            <w:tcW w:w="859" w:type="pct"/>
            <w:gridSpan w:val="2"/>
          </w:tcPr>
          <w:p w14:paraId="78363901" w14:textId="77777777" w:rsidR="00AB69CC" w:rsidRDefault="00AB69CC" w:rsidP="00AB69CC">
            <w:pPr>
              <w:pStyle w:val="Default"/>
              <w:jc w:val="center"/>
              <w:rPr>
                <w:sz w:val="22"/>
                <w:szCs w:val="22"/>
              </w:rPr>
            </w:pPr>
            <w:r>
              <w:rPr>
                <w:sz w:val="22"/>
                <w:szCs w:val="22"/>
              </w:rPr>
              <w:t>кв.м. зеркала воды</w:t>
            </w:r>
          </w:p>
        </w:tc>
        <w:tc>
          <w:tcPr>
            <w:tcW w:w="919" w:type="pct"/>
            <w:gridSpan w:val="2"/>
          </w:tcPr>
          <w:p w14:paraId="5335D5B8" w14:textId="77777777" w:rsidR="00AB69CC" w:rsidRPr="002332D4" w:rsidRDefault="00AB69CC" w:rsidP="00AB69CC">
            <w:pPr>
              <w:pStyle w:val="Default"/>
              <w:jc w:val="center"/>
              <w:rPr>
                <w:color w:val="auto"/>
                <w:sz w:val="22"/>
                <w:szCs w:val="22"/>
              </w:rPr>
            </w:pPr>
            <w:r w:rsidRPr="00D66058">
              <w:rPr>
                <w:color w:val="auto"/>
                <w:sz w:val="16"/>
                <w:szCs w:val="16"/>
              </w:rPr>
              <w:t>нет данных</w:t>
            </w:r>
          </w:p>
        </w:tc>
        <w:tc>
          <w:tcPr>
            <w:tcW w:w="550" w:type="pct"/>
          </w:tcPr>
          <w:p w14:paraId="5354E582" w14:textId="77777777" w:rsidR="00AB69CC" w:rsidRPr="002332D4" w:rsidRDefault="00AB69CC" w:rsidP="00AB69CC">
            <w:pPr>
              <w:pStyle w:val="Default"/>
              <w:jc w:val="center"/>
              <w:rPr>
                <w:color w:val="auto"/>
                <w:sz w:val="22"/>
                <w:szCs w:val="22"/>
              </w:rPr>
            </w:pPr>
            <w:r w:rsidRPr="00D66058">
              <w:rPr>
                <w:color w:val="auto"/>
                <w:sz w:val="16"/>
                <w:szCs w:val="16"/>
              </w:rPr>
              <w:t>нет данных</w:t>
            </w:r>
          </w:p>
        </w:tc>
        <w:tc>
          <w:tcPr>
            <w:tcW w:w="813" w:type="pct"/>
            <w:gridSpan w:val="2"/>
          </w:tcPr>
          <w:p w14:paraId="7AF59B1E" w14:textId="77777777" w:rsidR="00AB69CC" w:rsidRPr="002332D4" w:rsidRDefault="00AB69CC" w:rsidP="00AB69CC">
            <w:pPr>
              <w:pStyle w:val="Default"/>
              <w:jc w:val="center"/>
              <w:rPr>
                <w:color w:val="auto"/>
                <w:sz w:val="22"/>
                <w:szCs w:val="22"/>
              </w:rPr>
            </w:pPr>
            <w:r w:rsidRPr="00D66058">
              <w:rPr>
                <w:color w:val="auto"/>
                <w:sz w:val="16"/>
                <w:szCs w:val="16"/>
              </w:rPr>
              <w:t>нет данных</w:t>
            </w:r>
          </w:p>
        </w:tc>
      </w:tr>
      <w:tr w:rsidR="00AB69CC" w14:paraId="460CB8BB" w14:textId="77777777" w:rsidTr="00086632">
        <w:tc>
          <w:tcPr>
            <w:tcW w:w="362" w:type="pct"/>
          </w:tcPr>
          <w:p w14:paraId="0B8E9894" w14:textId="77777777" w:rsidR="00AB69CC" w:rsidRDefault="00AB69CC" w:rsidP="00AB69CC">
            <w:pPr>
              <w:pStyle w:val="Default"/>
              <w:rPr>
                <w:sz w:val="22"/>
                <w:szCs w:val="22"/>
              </w:rPr>
            </w:pPr>
            <w:r>
              <w:rPr>
                <w:sz w:val="22"/>
                <w:szCs w:val="22"/>
              </w:rPr>
              <w:t xml:space="preserve">4.10 </w:t>
            </w:r>
          </w:p>
        </w:tc>
        <w:tc>
          <w:tcPr>
            <w:tcW w:w="1497" w:type="pct"/>
            <w:gridSpan w:val="2"/>
          </w:tcPr>
          <w:p w14:paraId="78800AC7" w14:textId="77777777" w:rsidR="00AB69CC" w:rsidRDefault="00AB69CC" w:rsidP="00AB69CC">
            <w:pPr>
              <w:pStyle w:val="Default"/>
              <w:rPr>
                <w:sz w:val="22"/>
                <w:szCs w:val="22"/>
              </w:rPr>
            </w:pPr>
            <w:r>
              <w:rPr>
                <w:sz w:val="22"/>
                <w:szCs w:val="22"/>
              </w:rPr>
              <w:t xml:space="preserve">Плоскостные сооружения, </w:t>
            </w:r>
          </w:p>
          <w:p w14:paraId="632A6A27" w14:textId="77777777" w:rsidR="00AB69CC" w:rsidRDefault="00AB69CC" w:rsidP="00AB69CC">
            <w:pPr>
              <w:pStyle w:val="Default"/>
              <w:rPr>
                <w:sz w:val="22"/>
                <w:szCs w:val="22"/>
              </w:rPr>
            </w:pPr>
            <w:r>
              <w:rPr>
                <w:sz w:val="22"/>
                <w:szCs w:val="22"/>
              </w:rPr>
              <w:t xml:space="preserve">кв.м. </w:t>
            </w:r>
          </w:p>
        </w:tc>
        <w:tc>
          <w:tcPr>
            <w:tcW w:w="859" w:type="pct"/>
            <w:gridSpan w:val="2"/>
          </w:tcPr>
          <w:p w14:paraId="6D374FBA" w14:textId="77777777" w:rsidR="00AB69CC" w:rsidRDefault="00AB69CC" w:rsidP="00AB69CC">
            <w:pPr>
              <w:pStyle w:val="Default"/>
              <w:jc w:val="center"/>
              <w:rPr>
                <w:sz w:val="22"/>
                <w:szCs w:val="22"/>
              </w:rPr>
            </w:pPr>
            <w:r>
              <w:rPr>
                <w:sz w:val="22"/>
                <w:szCs w:val="22"/>
              </w:rPr>
              <w:t>кв.м.</w:t>
            </w:r>
          </w:p>
        </w:tc>
        <w:tc>
          <w:tcPr>
            <w:tcW w:w="919" w:type="pct"/>
            <w:gridSpan w:val="2"/>
          </w:tcPr>
          <w:p w14:paraId="7DFA928B" w14:textId="00838584" w:rsidR="00AB69CC" w:rsidRPr="002332D4" w:rsidRDefault="00AB69CC" w:rsidP="00AB69CC">
            <w:pPr>
              <w:pStyle w:val="Default"/>
              <w:jc w:val="center"/>
              <w:rPr>
                <w:color w:val="auto"/>
                <w:sz w:val="22"/>
                <w:szCs w:val="22"/>
              </w:rPr>
            </w:pPr>
            <w:r>
              <w:rPr>
                <w:color w:val="auto"/>
                <w:sz w:val="22"/>
                <w:szCs w:val="22"/>
              </w:rPr>
              <w:t>3612</w:t>
            </w:r>
          </w:p>
        </w:tc>
        <w:tc>
          <w:tcPr>
            <w:tcW w:w="550" w:type="pct"/>
          </w:tcPr>
          <w:p w14:paraId="10D4E7FE" w14:textId="6022FF01" w:rsidR="00AB69CC" w:rsidRPr="002332D4" w:rsidRDefault="00AB69CC" w:rsidP="00AB69CC">
            <w:pPr>
              <w:pStyle w:val="Default"/>
              <w:jc w:val="center"/>
              <w:rPr>
                <w:color w:val="auto"/>
                <w:sz w:val="22"/>
                <w:szCs w:val="22"/>
              </w:rPr>
            </w:pPr>
            <w:r w:rsidRPr="00105F7F">
              <w:rPr>
                <w:color w:val="auto"/>
                <w:sz w:val="22"/>
                <w:szCs w:val="22"/>
              </w:rPr>
              <w:t>-</w:t>
            </w:r>
          </w:p>
        </w:tc>
        <w:tc>
          <w:tcPr>
            <w:tcW w:w="813" w:type="pct"/>
            <w:gridSpan w:val="2"/>
          </w:tcPr>
          <w:p w14:paraId="52D4BABD" w14:textId="65DE1D7F" w:rsidR="00AB69CC" w:rsidRPr="002332D4" w:rsidRDefault="00AB69CC" w:rsidP="00AB69CC">
            <w:pPr>
              <w:pStyle w:val="Default"/>
              <w:jc w:val="center"/>
              <w:rPr>
                <w:color w:val="auto"/>
                <w:sz w:val="22"/>
                <w:szCs w:val="22"/>
              </w:rPr>
            </w:pPr>
            <w:r>
              <w:rPr>
                <w:color w:val="auto"/>
                <w:sz w:val="22"/>
                <w:szCs w:val="22"/>
              </w:rPr>
              <w:t>3612</w:t>
            </w:r>
          </w:p>
        </w:tc>
      </w:tr>
      <w:tr w:rsidR="00AB69CC" w14:paraId="340E61D5" w14:textId="77777777" w:rsidTr="00086632">
        <w:tc>
          <w:tcPr>
            <w:tcW w:w="362" w:type="pct"/>
          </w:tcPr>
          <w:p w14:paraId="7117B021" w14:textId="77777777" w:rsidR="00AB69CC" w:rsidRDefault="00AB69CC" w:rsidP="00AB69CC">
            <w:pPr>
              <w:pStyle w:val="Default"/>
              <w:rPr>
                <w:sz w:val="22"/>
                <w:szCs w:val="22"/>
              </w:rPr>
            </w:pPr>
            <w:r>
              <w:rPr>
                <w:b/>
                <w:bCs/>
                <w:sz w:val="22"/>
                <w:szCs w:val="22"/>
              </w:rPr>
              <w:t xml:space="preserve">5 </w:t>
            </w:r>
          </w:p>
        </w:tc>
        <w:tc>
          <w:tcPr>
            <w:tcW w:w="1497" w:type="pct"/>
            <w:gridSpan w:val="2"/>
          </w:tcPr>
          <w:p w14:paraId="34CCC5CB" w14:textId="77777777" w:rsidR="00AB69CC" w:rsidRDefault="00AB69CC" w:rsidP="00AB69CC">
            <w:pPr>
              <w:pStyle w:val="Default"/>
              <w:rPr>
                <w:sz w:val="22"/>
                <w:szCs w:val="22"/>
              </w:rPr>
            </w:pPr>
            <w:r>
              <w:rPr>
                <w:b/>
                <w:bCs/>
                <w:sz w:val="22"/>
                <w:szCs w:val="22"/>
              </w:rPr>
              <w:t xml:space="preserve">Транспортная инфраструктура </w:t>
            </w:r>
          </w:p>
        </w:tc>
        <w:tc>
          <w:tcPr>
            <w:tcW w:w="859" w:type="pct"/>
            <w:gridSpan w:val="2"/>
          </w:tcPr>
          <w:p w14:paraId="2ECCD47D" w14:textId="77777777" w:rsidR="00AB69CC" w:rsidRPr="00027488" w:rsidRDefault="00AB69CC" w:rsidP="00AB69CC">
            <w:pPr>
              <w:pStyle w:val="510"/>
              <w:shd w:val="clear" w:color="auto" w:fill="auto"/>
              <w:tabs>
                <w:tab w:val="left" w:pos="523"/>
              </w:tabs>
              <w:spacing w:before="0" w:line="240" w:lineRule="auto"/>
              <w:rPr>
                <w:b w:val="0"/>
                <w:sz w:val="22"/>
                <w:szCs w:val="22"/>
              </w:rPr>
            </w:pPr>
          </w:p>
        </w:tc>
        <w:tc>
          <w:tcPr>
            <w:tcW w:w="919" w:type="pct"/>
            <w:gridSpan w:val="2"/>
          </w:tcPr>
          <w:p w14:paraId="03008DCA" w14:textId="77777777" w:rsidR="00AB69CC" w:rsidRPr="009E5639" w:rsidRDefault="00AB69CC" w:rsidP="00AB69CC">
            <w:pPr>
              <w:pStyle w:val="510"/>
              <w:shd w:val="clear" w:color="auto" w:fill="auto"/>
              <w:tabs>
                <w:tab w:val="left" w:pos="523"/>
              </w:tabs>
              <w:spacing w:before="0" w:line="240" w:lineRule="auto"/>
              <w:rPr>
                <w:b w:val="0"/>
                <w:color w:val="FF0000"/>
                <w:sz w:val="22"/>
                <w:szCs w:val="22"/>
              </w:rPr>
            </w:pPr>
          </w:p>
        </w:tc>
        <w:tc>
          <w:tcPr>
            <w:tcW w:w="550" w:type="pct"/>
          </w:tcPr>
          <w:p w14:paraId="474C31B5" w14:textId="77777777" w:rsidR="00AB69CC" w:rsidRPr="009E5639" w:rsidRDefault="00AB69CC" w:rsidP="00AB69CC">
            <w:pPr>
              <w:pStyle w:val="510"/>
              <w:shd w:val="clear" w:color="auto" w:fill="auto"/>
              <w:tabs>
                <w:tab w:val="left" w:pos="523"/>
              </w:tabs>
              <w:spacing w:before="0" w:line="240" w:lineRule="auto"/>
              <w:rPr>
                <w:b w:val="0"/>
                <w:color w:val="FF0000"/>
                <w:sz w:val="22"/>
                <w:szCs w:val="22"/>
              </w:rPr>
            </w:pPr>
          </w:p>
        </w:tc>
        <w:tc>
          <w:tcPr>
            <w:tcW w:w="813" w:type="pct"/>
            <w:gridSpan w:val="2"/>
          </w:tcPr>
          <w:p w14:paraId="511BD6DB" w14:textId="77777777" w:rsidR="00AB69CC" w:rsidRPr="009E5639" w:rsidRDefault="00AB69CC" w:rsidP="00AB69CC">
            <w:pPr>
              <w:pStyle w:val="510"/>
              <w:shd w:val="clear" w:color="auto" w:fill="auto"/>
              <w:tabs>
                <w:tab w:val="left" w:pos="523"/>
              </w:tabs>
              <w:spacing w:before="0" w:line="240" w:lineRule="auto"/>
              <w:rPr>
                <w:b w:val="0"/>
                <w:color w:val="FF0000"/>
                <w:sz w:val="22"/>
                <w:szCs w:val="22"/>
              </w:rPr>
            </w:pPr>
          </w:p>
        </w:tc>
      </w:tr>
      <w:tr w:rsidR="00AB69CC" w14:paraId="6F08CDA1" w14:textId="77777777" w:rsidTr="00086632">
        <w:tc>
          <w:tcPr>
            <w:tcW w:w="362" w:type="pct"/>
          </w:tcPr>
          <w:p w14:paraId="26CBECCA" w14:textId="77777777" w:rsidR="00AB69CC" w:rsidRPr="00027488" w:rsidRDefault="00AB69CC" w:rsidP="00AB69CC">
            <w:pPr>
              <w:pStyle w:val="510"/>
              <w:shd w:val="clear" w:color="auto" w:fill="auto"/>
              <w:tabs>
                <w:tab w:val="left" w:pos="523"/>
              </w:tabs>
              <w:spacing w:before="0" w:line="240" w:lineRule="auto"/>
              <w:jc w:val="right"/>
              <w:rPr>
                <w:b w:val="0"/>
                <w:sz w:val="22"/>
                <w:szCs w:val="22"/>
              </w:rPr>
            </w:pPr>
          </w:p>
        </w:tc>
        <w:tc>
          <w:tcPr>
            <w:tcW w:w="1497" w:type="pct"/>
            <w:gridSpan w:val="2"/>
          </w:tcPr>
          <w:p w14:paraId="7847D500" w14:textId="77777777" w:rsidR="00AB69CC" w:rsidRDefault="00AB69CC" w:rsidP="00AB69CC">
            <w:pPr>
              <w:pStyle w:val="Default"/>
              <w:rPr>
                <w:sz w:val="22"/>
                <w:szCs w:val="22"/>
              </w:rPr>
            </w:pPr>
            <w:r>
              <w:rPr>
                <w:sz w:val="22"/>
                <w:szCs w:val="22"/>
              </w:rPr>
              <w:t xml:space="preserve">Протяженность автомобильных дорог всего </w:t>
            </w:r>
          </w:p>
        </w:tc>
        <w:tc>
          <w:tcPr>
            <w:tcW w:w="859" w:type="pct"/>
            <w:gridSpan w:val="2"/>
          </w:tcPr>
          <w:p w14:paraId="76C3561C" w14:textId="77777777" w:rsidR="00AB69CC" w:rsidRDefault="00AB69CC" w:rsidP="00AB69CC">
            <w:pPr>
              <w:pStyle w:val="Default"/>
              <w:jc w:val="center"/>
              <w:rPr>
                <w:sz w:val="22"/>
                <w:szCs w:val="22"/>
              </w:rPr>
            </w:pPr>
            <w:r>
              <w:rPr>
                <w:sz w:val="22"/>
                <w:szCs w:val="22"/>
              </w:rPr>
              <w:t>км</w:t>
            </w:r>
          </w:p>
        </w:tc>
        <w:tc>
          <w:tcPr>
            <w:tcW w:w="919" w:type="pct"/>
            <w:gridSpan w:val="2"/>
          </w:tcPr>
          <w:p w14:paraId="3ECB6CC7" w14:textId="6F5C7356" w:rsidR="00AB69CC" w:rsidRPr="009502D7" w:rsidRDefault="00AB69CC" w:rsidP="00AB69CC">
            <w:pPr>
              <w:pStyle w:val="Default"/>
              <w:jc w:val="center"/>
              <w:rPr>
                <w:color w:val="auto"/>
                <w:sz w:val="22"/>
                <w:szCs w:val="22"/>
              </w:rPr>
            </w:pPr>
            <w:r>
              <w:rPr>
                <w:color w:val="auto"/>
                <w:sz w:val="22"/>
                <w:szCs w:val="22"/>
              </w:rPr>
              <w:t>3,257</w:t>
            </w:r>
          </w:p>
        </w:tc>
        <w:tc>
          <w:tcPr>
            <w:tcW w:w="550" w:type="pct"/>
          </w:tcPr>
          <w:p w14:paraId="1D18EAD5" w14:textId="77777777" w:rsidR="00AB69CC" w:rsidRPr="009502D7" w:rsidRDefault="00AB69CC" w:rsidP="00AB69CC">
            <w:pPr>
              <w:pStyle w:val="Default"/>
              <w:jc w:val="center"/>
              <w:rPr>
                <w:color w:val="auto"/>
                <w:sz w:val="22"/>
                <w:szCs w:val="22"/>
              </w:rPr>
            </w:pPr>
            <w:r w:rsidRPr="002332D4">
              <w:rPr>
                <w:color w:val="auto"/>
                <w:sz w:val="22"/>
                <w:szCs w:val="22"/>
              </w:rPr>
              <w:t>-</w:t>
            </w:r>
          </w:p>
        </w:tc>
        <w:tc>
          <w:tcPr>
            <w:tcW w:w="813" w:type="pct"/>
            <w:gridSpan w:val="2"/>
          </w:tcPr>
          <w:p w14:paraId="5FF5AD5E" w14:textId="44480277" w:rsidR="00AB69CC" w:rsidRPr="009502D7" w:rsidRDefault="00AB69CC" w:rsidP="00AB69CC">
            <w:pPr>
              <w:pStyle w:val="Default"/>
              <w:jc w:val="center"/>
              <w:rPr>
                <w:color w:val="auto"/>
                <w:sz w:val="22"/>
                <w:szCs w:val="22"/>
              </w:rPr>
            </w:pPr>
            <w:r>
              <w:rPr>
                <w:color w:val="auto"/>
                <w:sz w:val="22"/>
                <w:szCs w:val="22"/>
              </w:rPr>
              <w:t>3,257</w:t>
            </w:r>
          </w:p>
        </w:tc>
      </w:tr>
      <w:tr w:rsidR="00AB69CC" w14:paraId="5CFA9E77" w14:textId="77777777" w:rsidTr="00086632">
        <w:tc>
          <w:tcPr>
            <w:tcW w:w="362" w:type="pct"/>
          </w:tcPr>
          <w:p w14:paraId="3FC59B90" w14:textId="77777777" w:rsidR="00AB69CC" w:rsidRPr="00027488" w:rsidRDefault="00AB69CC" w:rsidP="00AB69CC">
            <w:pPr>
              <w:pStyle w:val="510"/>
              <w:shd w:val="clear" w:color="auto" w:fill="auto"/>
              <w:tabs>
                <w:tab w:val="left" w:pos="523"/>
              </w:tabs>
              <w:spacing w:before="0" w:line="240" w:lineRule="auto"/>
              <w:jc w:val="right"/>
              <w:rPr>
                <w:b w:val="0"/>
                <w:sz w:val="22"/>
                <w:szCs w:val="22"/>
              </w:rPr>
            </w:pPr>
          </w:p>
        </w:tc>
        <w:tc>
          <w:tcPr>
            <w:tcW w:w="1497" w:type="pct"/>
            <w:gridSpan w:val="2"/>
          </w:tcPr>
          <w:p w14:paraId="1AEDC9BE" w14:textId="77777777" w:rsidR="00AB69CC" w:rsidRDefault="00AB69CC" w:rsidP="00AB69CC">
            <w:pPr>
              <w:pStyle w:val="Default"/>
              <w:rPr>
                <w:sz w:val="22"/>
                <w:szCs w:val="22"/>
              </w:rPr>
            </w:pPr>
            <w:r>
              <w:rPr>
                <w:sz w:val="22"/>
                <w:szCs w:val="22"/>
              </w:rPr>
              <w:t xml:space="preserve">В том числе: </w:t>
            </w:r>
          </w:p>
        </w:tc>
        <w:tc>
          <w:tcPr>
            <w:tcW w:w="859" w:type="pct"/>
            <w:gridSpan w:val="2"/>
          </w:tcPr>
          <w:p w14:paraId="2F613D1D" w14:textId="77777777" w:rsidR="00AB69CC" w:rsidRDefault="00AB69CC" w:rsidP="00AB69CC">
            <w:pPr>
              <w:pStyle w:val="Default"/>
              <w:jc w:val="center"/>
              <w:rPr>
                <w:sz w:val="22"/>
                <w:szCs w:val="22"/>
              </w:rPr>
            </w:pPr>
            <w:r>
              <w:rPr>
                <w:sz w:val="22"/>
                <w:szCs w:val="22"/>
              </w:rPr>
              <w:t>-"-</w:t>
            </w:r>
          </w:p>
        </w:tc>
        <w:tc>
          <w:tcPr>
            <w:tcW w:w="919" w:type="pct"/>
            <w:gridSpan w:val="2"/>
          </w:tcPr>
          <w:p w14:paraId="40725920"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550" w:type="pct"/>
          </w:tcPr>
          <w:p w14:paraId="7DD2076C"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813" w:type="pct"/>
            <w:gridSpan w:val="2"/>
          </w:tcPr>
          <w:p w14:paraId="7D73C287"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r>
      <w:tr w:rsidR="00AB69CC" w14:paraId="6AB3344E" w14:textId="77777777" w:rsidTr="00086632">
        <w:tc>
          <w:tcPr>
            <w:tcW w:w="362" w:type="pct"/>
          </w:tcPr>
          <w:p w14:paraId="159E2AF4" w14:textId="77777777" w:rsidR="00AB69CC" w:rsidRPr="00027488" w:rsidRDefault="00AB69CC" w:rsidP="00AB69CC">
            <w:pPr>
              <w:pStyle w:val="510"/>
              <w:shd w:val="clear" w:color="auto" w:fill="auto"/>
              <w:tabs>
                <w:tab w:val="left" w:pos="523"/>
              </w:tabs>
              <w:spacing w:before="0" w:line="240" w:lineRule="auto"/>
              <w:jc w:val="right"/>
              <w:rPr>
                <w:b w:val="0"/>
                <w:sz w:val="22"/>
                <w:szCs w:val="22"/>
              </w:rPr>
            </w:pPr>
          </w:p>
        </w:tc>
        <w:tc>
          <w:tcPr>
            <w:tcW w:w="1497" w:type="pct"/>
            <w:gridSpan w:val="2"/>
          </w:tcPr>
          <w:p w14:paraId="6FE27F72" w14:textId="77777777" w:rsidR="00AB69CC" w:rsidRDefault="00AB69CC" w:rsidP="00AB69CC">
            <w:pPr>
              <w:pStyle w:val="Default"/>
              <w:rPr>
                <w:sz w:val="22"/>
                <w:szCs w:val="22"/>
              </w:rPr>
            </w:pPr>
            <w:r>
              <w:rPr>
                <w:sz w:val="22"/>
                <w:szCs w:val="22"/>
              </w:rPr>
              <w:t xml:space="preserve">Магистральные улицы общегородского значения </w:t>
            </w:r>
          </w:p>
        </w:tc>
        <w:tc>
          <w:tcPr>
            <w:tcW w:w="859" w:type="pct"/>
            <w:gridSpan w:val="2"/>
          </w:tcPr>
          <w:p w14:paraId="5F402A14" w14:textId="77777777" w:rsidR="00AB69CC" w:rsidRDefault="00AB69CC" w:rsidP="00AB69CC">
            <w:pPr>
              <w:pStyle w:val="Default"/>
              <w:jc w:val="center"/>
              <w:rPr>
                <w:sz w:val="22"/>
                <w:szCs w:val="22"/>
              </w:rPr>
            </w:pPr>
            <w:r>
              <w:rPr>
                <w:sz w:val="22"/>
                <w:szCs w:val="22"/>
              </w:rPr>
              <w:t>-"-</w:t>
            </w:r>
          </w:p>
        </w:tc>
        <w:tc>
          <w:tcPr>
            <w:tcW w:w="919" w:type="pct"/>
            <w:gridSpan w:val="2"/>
          </w:tcPr>
          <w:p w14:paraId="3B9B303C"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c>
          <w:tcPr>
            <w:tcW w:w="550" w:type="pct"/>
          </w:tcPr>
          <w:p w14:paraId="4B964803"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c>
          <w:tcPr>
            <w:tcW w:w="813" w:type="pct"/>
            <w:gridSpan w:val="2"/>
          </w:tcPr>
          <w:p w14:paraId="5F55693D"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r>
      <w:tr w:rsidR="00AB69CC" w14:paraId="20E065D9" w14:textId="77777777" w:rsidTr="00086632">
        <w:tc>
          <w:tcPr>
            <w:tcW w:w="362" w:type="pct"/>
          </w:tcPr>
          <w:p w14:paraId="77EA8ACB" w14:textId="77777777" w:rsidR="00AB69CC" w:rsidRPr="00027488" w:rsidRDefault="00AB69CC" w:rsidP="00AB69CC">
            <w:pPr>
              <w:pStyle w:val="510"/>
              <w:shd w:val="clear" w:color="auto" w:fill="auto"/>
              <w:tabs>
                <w:tab w:val="left" w:pos="523"/>
              </w:tabs>
              <w:spacing w:before="0" w:line="240" w:lineRule="auto"/>
              <w:jc w:val="right"/>
              <w:rPr>
                <w:b w:val="0"/>
                <w:sz w:val="22"/>
                <w:szCs w:val="22"/>
              </w:rPr>
            </w:pPr>
          </w:p>
        </w:tc>
        <w:tc>
          <w:tcPr>
            <w:tcW w:w="1497" w:type="pct"/>
            <w:gridSpan w:val="2"/>
          </w:tcPr>
          <w:p w14:paraId="7BDB949D" w14:textId="77777777" w:rsidR="00AB69CC" w:rsidRDefault="00AB69CC" w:rsidP="00AB69CC">
            <w:pPr>
              <w:pStyle w:val="Default"/>
              <w:rPr>
                <w:sz w:val="22"/>
                <w:szCs w:val="22"/>
              </w:rPr>
            </w:pPr>
            <w:r>
              <w:rPr>
                <w:sz w:val="22"/>
                <w:szCs w:val="22"/>
              </w:rPr>
              <w:t xml:space="preserve">Магистральные улицы районного значения </w:t>
            </w:r>
          </w:p>
        </w:tc>
        <w:tc>
          <w:tcPr>
            <w:tcW w:w="859" w:type="pct"/>
            <w:gridSpan w:val="2"/>
          </w:tcPr>
          <w:p w14:paraId="31E14971" w14:textId="77777777" w:rsidR="00AB69CC" w:rsidRDefault="00AB69CC" w:rsidP="00AB69CC">
            <w:pPr>
              <w:pStyle w:val="Default"/>
              <w:jc w:val="center"/>
              <w:rPr>
                <w:sz w:val="22"/>
                <w:szCs w:val="22"/>
              </w:rPr>
            </w:pPr>
            <w:r>
              <w:rPr>
                <w:sz w:val="22"/>
                <w:szCs w:val="22"/>
              </w:rPr>
              <w:t>-"-</w:t>
            </w:r>
          </w:p>
        </w:tc>
        <w:tc>
          <w:tcPr>
            <w:tcW w:w="919" w:type="pct"/>
            <w:gridSpan w:val="2"/>
          </w:tcPr>
          <w:p w14:paraId="2ACB3803"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c>
          <w:tcPr>
            <w:tcW w:w="550" w:type="pct"/>
          </w:tcPr>
          <w:p w14:paraId="51309B43"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c>
          <w:tcPr>
            <w:tcW w:w="813" w:type="pct"/>
            <w:gridSpan w:val="2"/>
          </w:tcPr>
          <w:p w14:paraId="50C140D1"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r>
      <w:tr w:rsidR="00AB69CC" w14:paraId="69C7036D" w14:textId="77777777" w:rsidTr="00086632">
        <w:tc>
          <w:tcPr>
            <w:tcW w:w="362" w:type="pct"/>
          </w:tcPr>
          <w:p w14:paraId="5BAFFA17" w14:textId="77777777" w:rsidR="00AB69CC" w:rsidRPr="00027488" w:rsidRDefault="00AB69CC" w:rsidP="00AB69CC">
            <w:pPr>
              <w:pStyle w:val="510"/>
              <w:shd w:val="clear" w:color="auto" w:fill="auto"/>
              <w:tabs>
                <w:tab w:val="left" w:pos="523"/>
              </w:tabs>
              <w:spacing w:before="0" w:line="240" w:lineRule="auto"/>
              <w:jc w:val="right"/>
              <w:rPr>
                <w:b w:val="0"/>
                <w:sz w:val="22"/>
                <w:szCs w:val="22"/>
              </w:rPr>
            </w:pPr>
          </w:p>
        </w:tc>
        <w:tc>
          <w:tcPr>
            <w:tcW w:w="1497" w:type="pct"/>
            <w:gridSpan w:val="2"/>
          </w:tcPr>
          <w:p w14:paraId="091A3068" w14:textId="77777777" w:rsidR="00AB69CC" w:rsidRDefault="00AB69CC" w:rsidP="00AB69CC">
            <w:pPr>
              <w:pStyle w:val="Default"/>
              <w:rPr>
                <w:sz w:val="22"/>
                <w:szCs w:val="22"/>
              </w:rPr>
            </w:pPr>
            <w:r>
              <w:rPr>
                <w:sz w:val="22"/>
                <w:szCs w:val="22"/>
              </w:rPr>
              <w:t xml:space="preserve">Улицы в зонах жилой застройки </w:t>
            </w:r>
          </w:p>
        </w:tc>
        <w:tc>
          <w:tcPr>
            <w:tcW w:w="859" w:type="pct"/>
            <w:gridSpan w:val="2"/>
          </w:tcPr>
          <w:p w14:paraId="4CBFB669" w14:textId="77777777" w:rsidR="00AB69CC" w:rsidRDefault="00AB69CC" w:rsidP="00AB69CC">
            <w:pPr>
              <w:pStyle w:val="Default"/>
              <w:jc w:val="center"/>
              <w:rPr>
                <w:sz w:val="22"/>
                <w:szCs w:val="22"/>
              </w:rPr>
            </w:pPr>
            <w:r>
              <w:rPr>
                <w:sz w:val="22"/>
                <w:szCs w:val="22"/>
              </w:rPr>
              <w:t>-"-</w:t>
            </w:r>
          </w:p>
        </w:tc>
        <w:tc>
          <w:tcPr>
            <w:tcW w:w="919" w:type="pct"/>
            <w:gridSpan w:val="2"/>
          </w:tcPr>
          <w:p w14:paraId="71C5AF8F" w14:textId="73C6B557" w:rsidR="00AB69CC" w:rsidRPr="009502D7" w:rsidRDefault="00AB69CC" w:rsidP="00AB69CC">
            <w:pPr>
              <w:pStyle w:val="Default"/>
              <w:jc w:val="center"/>
              <w:rPr>
                <w:color w:val="auto"/>
                <w:sz w:val="22"/>
                <w:szCs w:val="22"/>
              </w:rPr>
            </w:pPr>
            <w:r>
              <w:rPr>
                <w:color w:val="auto"/>
                <w:sz w:val="22"/>
                <w:szCs w:val="22"/>
              </w:rPr>
              <w:t>3,257</w:t>
            </w:r>
          </w:p>
        </w:tc>
        <w:tc>
          <w:tcPr>
            <w:tcW w:w="550" w:type="pct"/>
          </w:tcPr>
          <w:p w14:paraId="47ED03D9" w14:textId="77777777" w:rsidR="00AB69CC" w:rsidRPr="009502D7" w:rsidRDefault="00AB69CC" w:rsidP="00AB69CC">
            <w:pPr>
              <w:pStyle w:val="Default"/>
              <w:jc w:val="center"/>
              <w:rPr>
                <w:color w:val="auto"/>
                <w:sz w:val="22"/>
                <w:szCs w:val="22"/>
              </w:rPr>
            </w:pPr>
            <w:r w:rsidRPr="002332D4">
              <w:rPr>
                <w:color w:val="auto"/>
                <w:sz w:val="22"/>
                <w:szCs w:val="22"/>
              </w:rPr>
              <w:t>-</w:t>
            </w:r>
          </w:p>
        </w:tc>
        <w:tc>
          <w:tcPr>
            <w:tcW w:w="813" w:type="pct"/>
            <w:gridSpan w:val="2"/>
          </w:tcPr>
          <w:p w14:paraId="6AB98242" w14:textId="1B23BAA2" w:rsidR="00AB69CC" w:rsidRPr="009502D7" w:rsidRDefault="00AB69CC" w:rsidP="00AB69CC">
            <w:pPr>
              <w:pStyle w:val="Default"/>
              <w:jc w:val="center"/>
              <w:rPr>
                <w:color w:val="auto"/>
                <w:sz w:val="22"/>
                <w:szCs w:val="22"/>
              </w:rPr>
            </w:pPr>
            <w:r>
              <w:rPr>
                <w:color w:val="auto"/>
                <w:sz w:val="22"/>
                <w:szCs w:val="22"/>
              </w:rPr>
              <w:t>3,257</w:t>
            </w:r>
          </w:p>
        </w:tc>
      </w:tr>
      <w:tr w:rsidR="00AB69CC" w14:paraId="41B9B3A2" w14:textId="77777777" w:rsidTr="00086632">
        <w:tc>
          <w:tcPr>
            <w:tcW w:w="362" w:type="pct"/>
          </w:tcPr>
          <w:p w14:paraId="12DB6A8E" w14:textId="77777777" w:rsidR="00AB69CC" w:rsidRPr="00027488" w:rsidRDefault="00AB69CC" w:rsidP="00AB69CC">
            <w:pPr>
              <w:pStyle w:val="510"/>
              <w:shd w:val="clear" w:color="auto" w:fill="auto"/>
              <w:tabs>
                <w:tab w:val="left" w:pos="523"/>
              </w:tabs>
              <w:spacing w:before="0" w:line="240" w:lineRule="auto"/>
              <w:jc w:val="right"/>
              <w:rPr>
                <w:b w:val="0"/>
                <w:sz w:val="22"/>
                <w:szCs w:val="22"/>
              </w:rPr>
            </w:pPr>
          </w:p>
        </w:tc>
        <w:tc>
          <w:tcPr>
            <w:tcW w:w="1497" w:type="pct"/>
            <w:gridSpan w:val="2"/>
          </w:tcPr>
          <w:p w14:paraId="06938A07" w14:textId="77777777" w:rsidR="00AB69CC" w:rsidRDefault="00AB69CC" w:rsidP="00AB69CC">
            <w:pPr>
              <w:pStyle w:val="Default"/>
              <w:rPr>
                <w:sz w:val="22"/>
                <w:szCs w:val="22"/>
              </w:rPr>
            </w:pPr>
            <w:r>
              <w:rPr>
                <w:sz w:val="22"/>
                <w:szCs w:val="22"/>
              </w:rPr>
              <w:t xml:space="preserve">Плотность дорожной сети </w:t>
            </w:r>
          </w:p>
        </w:tc>
        <w:tc>
          <w:tcPr>
            <w:tcW w:w="859" w:type="pct"/>
            <w:gridSpan w:val="2"/>
          </w:tcPr>
          <w:p w14:paraId="6522EA1C" w14:textId="77777777" w:rsidR="00AB69CC" w:rsidRDefault="00AB69CC" w:rsidP="00AB69CC">
            <w:pPr>
              <w:pStyle w:val="Default"/>
              <w:jc w:val="center"/>
              <w:rPr>
                <w:sz w:val="22"/>
                <w:szCs w:val="22"/>
              </w:rPr>
            </w:pPr>
            <w:r>
              <w:rPr>
                <w:sz w:val="22"/>
                <w:szCs w:val="22"/>
              </w:rPr>
              <w:t>км/км2</w:t>
            </w:r>
          </w:p>
        </w:tc>
        <w:tc>
          <w:tcPr>
            <w:tcW w:w="919" w:type="pct"/>
            <w:gridSpan w:val="2"/>
          </w:tcPr>
          <w:p w14:paraId="077C1D86"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c>
          <w:tcPr>
            <w:tcW w:w="550" w:type="pct"/>
          </w:tcPr>
          <w:p w14:paraId="3F855FFE"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c>
          <w:tcPr>
            <w:tcW w:w="813" w:type="pct"/>
            <w:gridSpan w:val="2"/>
          </w:tcPr>
          <w:p w14:paraId="7AC06398"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r>
      <w:tr w:rsidR="00AB69CC" w14:paraId="54367B5D" w14:textId="77777777" w:rsidTr="00086632">
        <w:tc>
          <w:tcPr>
            <w:tcW w:w="362" w:type="pct"/>
          </w:tcPr>
          <w:p w14:paraId="0C2D199C" w14:textId="77777777" w:rsidR="00AB69CC" w:rsidRDefault="00AB69CC" w:rsidP="00AB69CC">
            <w:pPr>
              <w:pStyle w:val="Default"/>
              <w:rPr>
                <w:sz w:val="22"/>
                <w:szCs w:val="22"/>
              </w:rPr>
            </w:pPr>
            <w:r>
              <w:rPr>
                <w:b/>
                <w:bCs/>
                <w:sz w:val="22"/>
                <w:szCs w:val="22"/>
              </w:rPr>
              <w:t xml:space="preserve">6 </w:t>
            </w:r>
          </w:p>
        </w:tc>
        <w:tc>
          <w:tcPr>
            <w:tcW w:w="1497" w:type="pct"/>
            <w:gridSpan w:val="2"/>
          </w:tcPr>
          <w:p w14:paraId="393C1B49" w14:textId="77777777" w:rsidR="00AB69CC" w:rsidRDefault="00AB69CC" w:rsidP="00AB69CC">
            <w:pPr>
              <w:pStyle w:val="Default"/>
              <w:rPr>
                <w:sz w:val="22"/>
                <w:szCs w:val="22"/>
              </w:rPr>
            </w:pPr>
            <w:r>
              <w:rPr>
                <w:b/>
                <w:bCs/>
                <w:sz w:val="22"/>
                <w:szCs w:val="22"/>
              </w:rPr>
              <w:t xml:space="preserve">Инженерная инфраструктура и благоустройство территории </w:t>
            </w:r>
          </w:p>
        </w:tc>
        <w:tc>
          <w:tcPr>
            <w:tcW w:w="859" w:type="pct"/>
            <w:gridSpan w:val="2"/>
          </w:tcPr>
          <w:p w14:paraId="51EFA067" w14:textId="77777777" w:rsidR="00AB69CC" w:rsidRPr="00027488" w:rsidRDefault="00AB69CC" w:rsidP="00AB69CC">
            <w:pPr>
              <w:pStyle w:val="510"/>
              <w:shd w:val="clear" w:color="auto" w:fill="auto"/>
              <w:tabs>
                <w:tab w:val="left" w:pos="523"/>
              </w:tabs>
              <w:spacing w:before="0" w:line="240" w:lineRule="auto"/>
              <w:rPr>
                <w:b w:val="0"/>
                <w:sz w:val="22"/>
                <w:szCs w:val="22"/>
              </w:rPr>
            </w:pPr>
          </w:p>
        </w:tc>
        <w:tc>
          <w:tcPr>
            <w:tcW w:w="919" w:type="pct"/>
            <w:gridSpan w:val="2"/>
          </w:tcPr>
          <w:p w14:paraId="70E963EF" w14:textId="77777777" w:rsidR="00AB69CC" w:rsidRPr="009E5639" w:rsidRDefault="00AB69CC" w:rsidP="00AB69CC">
            <w:pPr>
              <w:pStyle w:val="510"/>
              <w:shd w:val="clear" w:color="auto" w:fill="auto"/>
              <w:tabs>
                <w:tab w:val="left" w:pos="523"/>
              </w:tabs>
              <w:spacing w:before="0" w:line="240" w:lineRule="auto"/>
              <w:rPr>
                <w:b w:val="0"/>
                <w:color w:val="FF0000"/>
                <w:sz w:val="22"/>
                <w:szCs w:val="22"/>
              </w:rPr>
            </w:pPr>
          </w:p>
        </w:tc>
        <w:tc>
          <w:tcPr>
            <w:tcW w:w="550" w:type="pct"/>
          </w:tcPr>
          <w:p w14:paraId="44ABC3D5" w14:textId="77777777" w:rsidR="00AB69CC" w:rsidRPr="009E5639" w:rsidRDefault="00AB69CC" w:rsidP="00AB69CC">
            <w:pPr>
              <w:pStyle w:val="510"/>
              <w:shd w:val="clear" w:color="auto" w:fill="auto"/>
              <w:tabs>
                <w:tab w:val="left" w:pos="523"/>
              </w:tabs>
              <w:spacing w:before="0" w:line="240" w:lineRule="auto"/>
              <w:rPr>
                <w:b w:val="0"/>
                <w:color w:val="FF0000"/>
                <w:sz w:val="22"/>
                <w:szCs w:val="22"/>
              </w:rPr>
            </w:pPr>
          </w:p>
        </w:tc>
        <w:tc>
          <w:tcPr>
            <w:tcW w:w="813" w:type="pct"/>
            <w:gridSpan w:val="2"/>
          </w:tcPr>
          <w:p w14:paraId="0C848D89" w14:textId="77777777" w:rsidR="00AB69CC" w:rsidRPr="009E5639" w:rsidRDefault="00AB69CC" w:rsidP="00AB69CC">
            <w:pPr>
              <w:pStyle w:val="510"/>
              <w:shd w:val="clear" w:color="auto" w:fill="auto"/>
              <w:tabs>
                <w:tab w:val="left" w:pos="523"/>
              </w:tabs>
              <w:spacing w:before="0" w:line="240" w:lineRule="auto"/>
              <w:rPr>
                <w:b w:val="0"/>
                <w:color w:val="FF0000"/>
                <w:sz w:val="22"/>
                <w:szCs w:val="22"/>
              </w:rPr>
            </w:pPr>
          </w:p>
        </w:tc>
      </w:tr>
      <w:tr w:rsidR="00AB69CC" w14:paraId="250ACB91" w14:textId="77777777" w:rsidTr="00086632">
        <w:tc>
          <w:tcPr>
            <w:tcW w:w="362" w:type="pct"/>
          </w:tcPr>
          <w:p w14:paraId="49277A46" w14:textId="77777777" w:rsidR="00AB69CC" w:rsidRDefault="00AB69CC" w:rsidP="00AB69CC">
            <w:pPr>
              <w:pStyle w:val="Default"/>
              <w:rPr>
                <w:sz w:val="22"/>
                <w:szCs w:val="22"/>
              </w:rPr>
            </w:pPr>
            <w:r>
              <w:rPr>
                <w:sz w:val="22"/>
                <w:szCs w:val="22"/>
              </w:rPr>
              <w:t xml:space="preserve">6.1 </w:t>
            </w:r>
          </w:p>
        </w:tc>
        <w:tc>
          <w:tcPr>
            <w:tcW w:w="1497" w:type="pct"/>
            <w:gridSpan w:val="2"/>
          </w:tcPr>
          <w:p w14:paraId="0A8AA0F5" w14:textId="77777777" w:rsidR="00AB69CC" w:rsidRDefault="00AB69CC" w:rsidP="00AB69CC">
            <w:pPr>
              <w:pStyle w:val="Default"/>
              <w:rPr>
                <w:sz w:val="22"/>
                <w:szCs w:val="22"/>
              </w:rPr>
            </w:pPr>
            <w:r>
              <w:rPr>
                <w:sz w:val="22"/>
                <w:szCs w:val="22"/>
              </w:rPr>
              <w:t xml:space="preserve">Водоснабжение </w:t>
            </w:r>
          </w:p>
        </w:tc>
        <w:tc>
          <w:tcPr>
            <w:tcW w:w="859" w:type="pct"/>
            <w:gridSpan w:val="2"/>
          </w:tcPr>
          <w:p w14:paraId="034D7C19" w14:textId="77777777" w:rsidR="00AB69CC" w:rsidRPr="00027488" w:rsidRDefault="00AB69CC" w:rsidP="00AB69CC">
            <w:pPr>
              <w:pStyle w:val="510"/>
              <w:shd w:val="clear" w:color="auto" w:fill="auto"/>
              <w:tabs>
                <w:tab w:val="left" w:pos="523"/>
              </w:tabs>
              <w:spacing w:before="0" w:line="240" w:lineRule="auto"/>
              <w:rPr>
                <w:b w:val="0"/>
                <w:sz w:val="22"/>
                <w:szCs w:val="22"/>
              </w:rPr>
            </w:pPr>
          </w:p>
        </w:tc>
        <w:tc>
          <w:tcPr>
            <w:tcW w:w="919" w:type="pct"/>
            <w:gridSpan w:val="2"/>
          </w:tcPr>
          <w:p w14:paraId="4E9E7B2F" w14:textId="77777777" w:rsidR="00AB69CC" w:rsidRPr="009E5639" w:rsidRDefault="00AB69CC" w:rsidP="00AB69CC">
            <w:pPr>
              <w:pStyle w:val="510"/>
              <w:shd w:val="clear" w:color="auto" w:fill="auto"/>
              <w:tabs>
                <w:tab w:val="left" w:pos="523"/>
              </w:tabs>
              <w:spacing w:before="0" w:line="240" w:lineRule="auto"/>
              <w:rPr>
                <w:b w:val="0"/>
                <w:color w:val="FF0000"/>
                <w:sz w:val="22"/>
                <w:szCs w:val="22"/>
              </w:rPr>
            </w:pPr>
          </w:p>
        </w:tc>
        <w:tc>
          <w:tcPr>
            <w:tcW w:w="550" w:type="pct"/>
          </w:tcPr>
          <w:p w14:paraId="30E8AB72" w14:textId="77777777" w:rsidR="00AB69CC" w:rsidRPr="009E5639" w:rsidRDefault="00AB69CC" w:rsidP="00AB69CC">
            <w:pPr>
              <w:pStyle w:val="510"/>
              <w:shd w:val="clear" w:color="auto" w:fill="auto"/>
              <w:tabs>
                <w:tab w:val="left" w:pos="523"/>
              </w:tabs>
              <w:spacing w:before="0" w:line="240" w:lineRule="auto"/>
              <w:rPr>
                <w:b w:val="0"/>
                <w:color w:val="FF0000"/>
                <w:sz w:val="22"/>
                <w:szCs w:val="22"/>
              </w:rPr>
            </w:pPr>
          </w:p>
        </w:tc>
        <w:tc>
          <w:tcPr>
            <w:tcW w:w="813" w:type="pct"/>
            <w:gridSpan w:val="2"/>
          </w:tcPr>
          <w:p w14:paraId="6905F812" w14:textId="77777777" w:rsidR="00AB69CC" w:rsidRPr="009E5639" w:rsidRDefault="00AB69CC" w:rsidP="00AB69CC">
            <w:pPr>
              <w:pStyle w:val="510"/>
              <w:shd w:val="clear" w:color="auto" w:fill="auto"/>
              <w:tabs>
                <w:tab w:val="left" w:pos="523"/>
              </w:tabs>
              <w:spacing w:before="0" w:line="240" w:lineRule="auto"/>
              <w:rPr>
                <w:b w:val="0"/>
                <w:color w:val="FF0000"/>
                <w:sz w:val="22"/>
                <w:szCs w:val="22"/>
              </w:rPr>
            </w:pPr>
          </w:p>
        </w:tc>
      </w:tr>
      <w:tr w:rsidR="00AB69CC" w14:paraId="3F0FDF25" w14:textId="77777777" w:rsidTr="00086632">
        <w:tc>
          <w:tcPr>
            <w:tcW w:w="362" w:type="pct"/>
          </w:tcPr>
          <w:p w14:paraId="2A304B46" w14:textId="77777777" w:rsidR="00AB69CC" w:rsidRDefault="00AB69CC" w:rsidP="00AB69CC">
            <w:pPr>
              <w:pStyle w:val="Default"/>
              <w:rPr>
                <w:sz w:val="22"/>
                <w:szCs w:val="22"/>
              </w:rPr>
            </w:pPr>
            <w:r>
              <w:rPr>
                <w:sz w:val="22"/>
                <w:szCs w:val="22"/>
              </w:rPr>
              <w:t xml:space="preserve">6.1.1 </w:t>
            </w:r>
          </w:p>
        </w:tc>
        <w:tc>
          <w:tcPr>
            <w:tcW w:w="1497" w:type="pct"/>
            <w:gridSpan w:val="2"/>
          </w:tcPr>
          <w:p w14:paraId="19C48EDA" w14:textId="77777777" w:rsidR="00AB69CC" w:rsidRDefault="00AB69CC" w:rsidP="00AB69CC">
            <w:pPr>
              <w:pStyle w:val="Default"/>
              <w:rPr>
                <w:sz w:val="22"/>
                <w:szCs w:val="22"/>
              </w:rPr>
            </w:pPr>
            <w:r>
              <w:rPr>
                <w:sz w:val="22"/>
                <w:szCs w:val="22"/>
              </w:rPr>
              <w:t xml:space="preserve">Водопотребление - всего </w:t>
            </w:r>
          </w:p>
        </w:tc>
        <w:tc>
          <w:tcPr>
            <w:tcW w:w="859" w:type="pct"/>
            <w:gridSpan w:val="2"/>
          </w:tcPr>
          <w:p w14:paraId="24A9138B" w14:textId="77777777" w:rsidR="00AB69CC" w:rsidRDefault="00AB69CC" w:rsidP="00AB69CC">
            <w:pPr>
              <w:pStyle w:val="Default"/>
              <w:jc w:val="center"/>
              <w:rPr>
                <w:sz w:val="22"/>
                <w:szCs w:val="22"/>
              </w:rPr>
            </w:pPr>
            <w:r>
              <w:rPr>
                <w:sz w:val="22"/>
                <w:szCs w:val="22"/>
              </w:rPr>
              <w:t>тыс. куб. м/сут</w:t>
            </w:r>
          </w:p>
        </w:tc>
        <w:tc>
          <w:tcPr>
            <w:tcW w:w="919" w:type="pct"/>
            <w:gridSpan w:val="2"/>
          </w:tcPr>
          <w:p w14:paraId="055F86E1" w14:textId="7A4BEEBE" w:rsidR="00AB69CC" w:rsidRPr="003221D2" w:rsidRDefault="00AB69CC" w:rsidP="00AB69CC">
            <w:pPr>
              <w:pStyle w:val="Default"/>
              <w:jc w:val="center"/>
              <w:rPr>
                <w:color w:val="auto"/>
                <w:sz w:val="22"/>
                <w:szCs w:val="22"/>
              </w:rPr>
            </w:pPr>
            <w:r w:rsidRPr="00D66058">
              <w:rPr>
                <w:color w:val="auto"/>
                <w:sz w:val="16"/>
                <w:szCs w:val="16"/>
              </w:rPr>
              <w:t>нет данных</w:t>
            </w:r>
          </w:p>
        </w:tc>
        <w:tc>
          <w:tcPr>
            <w:tcW w:w="550" w:type="pct"/>
          </w:tcPr>
          <w:p w14:paraId="3CC60EE0" w14:textId="48398CC4" w:rsidR="00AB69CC" w:rsidRPr="003221D2" w:rsidRDefault="00AB69CC" w:rsidP="00AB69CC">
            <w:pPr>
              <w:pStyle w:val="Default"/>
              <w:jc w:val="center"/>
              <w:rPr>
                <w:color w:val="auto"/>
                <w:sz w:val="22"/>
                <w:szCs w:val="22"/>
              </w:rPr>
            </w:pPr>
            <w:r w:rsidRPr="00D66058">
              <w:rPr>
                <w:color w:val="auto"/>
                <w:sz w:val="16"/>
                <w:szCs w:val="16"/>
              </w:rPr>
              <w:t>нет данных</w:t>
            </w:r>
          </w:p>
        </w:tc>
        <w:tc>
          <w:tcPr>
            <w:tcW w:w="813" w:type="pct"/>
            <w:gridSpan w:val="2"/>
          </w:tcPr>
          <w:p w14:paraId="15357681" w14:textId="61638FD1" w:rsidR="00AB69CC" w:rsidRPr="003221D2" w:rsidRDefault="00AB69CC" w:rsidP="00AB69CC">
            <w:pPr>
              <w:pStyle w:val="Default"/>
              <w:jc w:val="center"/>
              <w:rPr>
                <w:color w:val="auto"/>
                <w:sz w:val="22"/>
                <w:szCs w:val="22"/>
              </w:rPr>
            </w:pPr>
            <w:r w:rsidRPr="00D66058">
              <w:rPr>
                <w:color w:val="auto"/>
                <w:sz w:val="16"/>
                <w:szCs w:val="16"/>
              </w:rPr>
              <w:t>нет данных</w:t>
            </w:r>
          </w:p>
        </w:tc>
      </w:tr>
      <w:tr w:rsidR="00AB69CC" w14:paraId="62F212FF" w14:textId="77777777" w:rsidTr="00086632">
        <w:tc>
          <w:tcPr>
            <w:tcW w:w="362" w:type="pct"/>
          </w:tcPr>
          <w:p w14:paraId="5EF075B1" w14:textId="77777777" w:rsidR="00AB69CC" w:rsidRDefault="00AB69CC" w:rsidP="00AB69CC">
            <w:pPr>
              <w:pStyle w:val="Default"/>
              <w:rPr>
                <w:sz w:val="22"/>
                <w:szCs w:val="22"/>
              </w:rPr>
            </w:pPr>
            <w:r>
              <w:rPr>
                <w:sz w:val="22"/>
                <w:szCs w:val="22"/>
              </w:rPr>
              <w:t xml:space="preserve">6.2 </w:t>
            </w:r>
          </w:p>
        </w:tc>
        <w:tc>
          <w:tcPr>
            <w:tcW w:w="1497" w:type="pct"/>
            <w:gridSpan w:val="2"/>
          </w:tcPr>
          <w:p w14:paraId="49DFECAE" w14:textId="77777777" w:rsidR="00AB69CC" w:rsidRDefault="00AB69CC" w:rsidP="00AB69CC">
            <w:pPr>
              <w:pStyle w:val="Default"/>
              <w:rPr>
                <w:sz w:val="22"/>
                <w:szCs w:val="22"/>
              </w:rPr>
            </w:pPr>
            <w:r>
              <w:rPr>
                <w:sz w:val="22"/>
                <w:szCs w:val="22"/>
              </w:rPr>
              <w:t xml:space="preserve">Водоотведение </w:t>
            </w:r>
          </w:p>
        </w:tc>
        <w:tc>
          <w:tcPr>
            <w:tcW w:w="859" w:type="pct"/>
            <w:gridSpan w:val="2"/>
          </w:tcPr>
          <w:p w14:paraId="2E879FD6" w14:textId="77777777" w:rsidR="00AB69CC" w:rsidRPr="00027488" w:rsidRDefault="00AB69CC" w:rsidP="00AB69CC">
            <w:pPr>
              <w:pStyle w:val="510"/>
              <w:shd w:val="clear" w:color="auto" w:fill="auto"/>
              <w:tabs>
                <w:tab w:val="left" w:pos="523"/>
              </w:tabs>
              <w:spacing w:before="0" w:line="240" w:lineRule="auto"/>
              <w:rPr>
                <w:b w:val="0"/>
                <w:sz w:val="22"/>
                <w:szCs w:val="22"/>
              </w:rPr>
            </w:pPr>
          </w:p>
        </w:tc>
        <w:tc>
          <w:tcPr>
            <w:tcW w:w="919" w:type="pct"/>
            <w:gridSpan w:val="2"/>
          </w:tcPr>
          <w:p w14:paraId="240B994E"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550" w:type="pct"/>
          </w:tcPr>
          <w:p w14:paraId="6C050087"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813" w:type="pct"/>
            <w:gridSpan w:val="2"/>
          </w:tcPr>
          <w:p w14:paraId="16F227EB"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r>
      <w:tr w:rsidR="00AB69CC" w14:paraId="3FA36BB3" w14:textId="77777777" w:rsidTr="00086632">
        <w:tc>
          <w:tcPr>
            <w:tcW w:w="362" w:type="pct"/>
          </w:tcPr>
          <w:p w14:paraId="7BCFBC6A" w14:textId="77777777" w:rsidR="00AB69CC" w:rsidRDefault="00AB69CC" w:rsidP="00AB69CC">
            <w:pPr>
              <w:pStyle w:val="Default"/>
              <w:rPr>
                <w:sz w:val="22"/>
                <w:szCs w:val="22"/>
              </w:rPr>
            </w:pPr>
            <w:r>
              <w:rPr>
                <w:sz w:val="22"/>
                <w:szCs w:val="22"/>
              </w:rPr>
              <w:t xml:space="preserve">6.2.1 </w:t>
            </w:r>
          </w:p>
        </w:tc>
        <w:tc>
          <w:tcPr>
            <w:tcW w:w="1497" w:type="pct"/>
            <w:gridSpan w:val="2"/>
          </w:tcPr>
          <w:p w14:paraId="6B7C3168" w14:textId="77777777" w:rsidR="00AB69CC" w:rsidRDefault="00AB69CC" w:rsidP="00AB69CC">
            <w:pPr>
              <w:pStyle w:val="Default"/>
              <w:rPr>
                <w:sz w:val="22"/>
                <w:szCs w:val="22"/>
              </w:rPr>
            </w:pPr>
            <w:r>
              <w:rPr>
                <w:sz w:val="22"/>
                <w:szCs w:val="22"/>
              </w:rPr>
              <w:t xml:space="preserve">Водоотведение - всего </w:t>
            </w:r>
          </w:p>
        </w:tc>
        <w:tc>
          <w:tcPr>
            <w:tcW w:w="859" w:type="pct"/>
            <w:gridSpan w:val="2"/>
          </w:tcPr>
          <w:p w14:paraId="16804936" w14:textId="77777777" w:rsidR="00AB69CC" w:rsidRDefault="00AB69CC" w:rsidP="00AB69CC">
            <w:pPr>
              <w:pStyle w:val="Default"/>
              <w:jc w:val="center"/>
              <w:rPr>
                <w:sz w:val="22"/>
                <w:szCs w:val="22"/>
              </w:rPr>
            </w:pPr>
            <w:r>
              <w:rPr>
                <w:sz w:val="22"/>
                <w:szCs w:val="22"/>
              </w:rPr>
              <w:t>тыс. куб. м/сут</w:t>
            </w:r>
          </w:p>
        </w:tc>
        <w:tc>
          <w:tcPr>
            <w:tcW w:w="919" w:type="pct"/>
            <w:gridSpan w:val="2"/>
          </w:tcPr>
          <w:p w14:paraId="52855BC8" w14:textId="32952885" w:rsidR="00AB69CC" w:rsidRPr="00523C92" w:rsidRDefault="00AB69CC" w:rsidP="00AB69CC">
            <w:pPr>
              <w:pStyle w:val="Default"/>
              <w:jc w:val="center"/>
              <w:rPr>
                <w:color w:val="auto"/>
                <w:sz w:val="22"/>
                <w:szCs w:val="22"/>
              </w:rPr>
            </w:pPr>
            <w:r>
              <w:rPr>
                <w:color w:val="auto"/>
                <w:sz w:val="22"/>
                <w:szCs w:val="22"/>
              </w:rPr>
              <w:t>0</w:t>
            </w:r>
          </w:p>
        </w:tc>
        <w:tc>
          <w:tcPr>
            <w:tcW w:w="550" w:type="pct"/>
          </w:tcPr>
          <w:p w14:paraId="611EE637" w14:textId="77777777" w:rsidR="00AB69CC" w:rsidRPr="00523C92" w:rsidRDefault="00AB69CC" w:rsidP="00AB69CC">
            <w:pPr>
              <w:pStyle w:val="Default"/>
              <w:jc w:val="center"/>
              <w:rPr>
                <w:color w:val="auto"/>
                <w:sz w:val="22"/>
                <w:szCs w:val="22"/>
              </w:rPr>
            </w:pPr>
            <w:r w:rsidRPr="00523C92">
              <w:rPr>
                <w:color w:val="auto"/>
                <w:sz w:val="22"/>
                <w:szCs w:val="22"/>
              </w:rPr>
              <w:t>-</w:t>
            </w:r>
          </w:p>
        </w:tc>
        <w:tc>
          <w:tcPr>
            <w:tcW w:w="813" w:type="pct"/>
            <w:gridSpan w:val="2"/>
          </w:tcPr>
          <w:p w14:paraId="7972AEA8" w14:textId="01AEBBF1" w:rsidR="00AB69CC" w:rsidRPr="00523C92" w:rsidRDefault="00AB69CC" w:rsidP="00AB69CC">
            <w:pPr>
              <w:pStyle w:val="Default"/>
              <w:jc w:val="center"/>
              <w:rPr>
                <w:color w:val="auto"/>
                <w:sz w:val="22"/>
                <w:szCs w:val="22"/>
              </w:rPr>
            </w:pPr>
            <w:r>
              <w:rPr>
                <w:color w:val="auto"/>
                <w:sz w:val="22"/>
                <w:szCs w:val="22"/>
              </w:rPr>
              <w:t>0</w:t>
            </w:r>
          </w:p>
        </w:tc>
      </w:tr>
      <w:tr w:rsidR="00AB69CC" w14:paraId="6723D860" w14:textId="77777777" w:rsidTr="00086632">
        <w:tc>
          <w:tcPr>
            <w:tcW w:w="362" w:type="pct"/>
          </w:tcPr>
          <w:p w14:paraId="7B6797DA" w14:textId="77777777" w:rsidR="00AB69CC" w:rsidRDefault="00AB69CC" w:rsidP="00AB69CC">
            <w:pPr>
              <w:pStyle w:val="Default"/>
              <w:rPr>
                <w:sz w:val="22"/>
                <w:szCs w:val="22"/>
              </w:rPr>
            </w:pPr>
            <w:r>
              <w:rPr>
                <w:sz w:val="22"/>
                <w:szCs w:val="22"/>
              </w:rPr>
              <w:t xml:space="preserve">6.3 </w:t>
            </w:r>
          </w:p>
        </w:tc>
        <w:tc>
          <w:tcPr>
            <w:tcW w:w="1497" w:type="pct"/>
            <w:gridSpan w:val="2"/>
          </w:tcPr>
          <w:p w14:paraId="503980A1" w14:textId="77777777" w:rsidR="00AB69CC" w:rsidRDefault="00AB69CC" w:rsidP="00AB69CC">
            <w:pPr>
              <w:pStyle w:val="Default"/>
              <w:rPr>
                <w:sz w:val="22"/>
                <w:szCs w:val="22"/>
              </w:rPr>
            </w:pPr>
            <w:r>
              <w:rPr>
                <w:sz w:val="22"/>
                <w:szCs w:val="22"/>
              </w:rPr>
              <w:t xml:space="preserve">Энергоснабжение </w:t>
            </w:r>
          </w:p>
        </w:tc>
        <w:tc>
          <w:tcPr>
            <w:tcW w:w="859" w:type="pct"/>
            <w:gridSpan w:val="2"/>
          </w:tcPr>
          <w:p w14:paraId="490872D6" w14:textId="77777777" w:rsidR="00AB69CC" w:rsidRPr="00027488" w:rsidRDefault="00AB69CC" w:rsidP="00AB69CC">
            <w:pPr>
              <w:pStyle w:val="510"/>
              <w:shd w:val="clear" w:color="auto" w:fill="auto"/>
              <w:tabs>
                <w:tab w:val="left" w:pos="523"/>
              </w:tabs>
              <w:spacing w:before="0" w:line="240" w:lineRule="auto"/>
              <w:rPr>
                <w:b w:val="0"/>
                <w:sz w:val="22"/>
                <w:szCs w:val="22"/>
              </w:rPr>
            </w:pPr>
          </w:p>
        </w:tc>
        <w:tc>
          <w:tcPr>
            <w:tcW w:w="919" w:type="pct"/>
            <w:gridSpan w:val="2"/>
          </w:tcPr>
          <w:p w14:paraId="642A471E"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550" w:type="pct"/>
          </w:tcPr>
          <w:p w14:paraId="44F73FC3"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813" w:type="pct"/>
            <w:gridSpan w:val="2"/>
          </w:tcPr>
          <w:p w14:paraId="5C55EAF6"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r>
      <w:tr w:rsidR="00AB69CC" w14:paraId="66FEB9C3" w14:textId="77777777" w:rsidTr="00086632">
        <w:tc>
          <w:tcPr>
            <w:tcW w:w="362" w:type="pct"/>
          </w:tcPr>
          <w:p w14:paraId="6530C220" w14:textId="77777777" w:rsidR="00AB69CC" w:rsidRDefault="00AB69CC" w:rsidP="00AB69CC">
            <w:pPr>
              <w:pStyle w:val="Default"/>
              <w:rPr>
                <w:sz w:val="22"/>
                <w:szCs w:val="22"/>
              </w:rPr>
            </w:pPr>
            <w:r>
              <w:rPr>
                <w:sz w:val="22"/>
                <w:szCs w:val="22"/>
              </w:rPr>
              <w:t xml:space="preserve">6.3.1 </w:t>
            </w:r>
          </w:p>
        </w:tc>
        <w:tc>
          <w:tcPr>
            <w:tcW w:w="1497" w:type="pct"/>
            <w:gridSpan w:val="2"/>
          </w:tcPr>
          <w:p w14:paraId="1A942B01" w14:textId="77777777" w:rsidR="00AB69CC" w:rsidRDefault="00AB69CC" w:rsidP="00AB69CC">
            <w:pPr>
              <w:pStyle w:val="Default"/>
              <w:rPr>
                <w:sz w:val="22"/>
                <w:szCs w:val="22"/>
              </w:rPr>
            </w:pPr>
            <w:r>
              <w:rPr>
                <w:sz w:val="22"/>
                <w:szCs w:val="22"/>
              </w:rPr>
              <w:t xml:space="preserve">Потребность в электроэнергии - всего </w:t>
            </w:r>
          </w:p>
        </w:tc>
        <w:tc>
          <w:tcPr>
            <w:tcW w:w="859" w:type="pct"/>
            <w:gridSpan w:val="2"/>
          </w:tcPr>
          <w:p w14:paraId="414295FD" w14:textId="77777777" w:rsidR="00AB69CC" w:rsidRDefault="00AB69CC" w:rsidP="00AB69CC">
            <w:pPr>
              <w:pStyle w:val="Default"/>
              <w:rPr>
                <w:sz w:val="22"/>
                <w:szCs w:val="22"/>
              </w:rPr>
            </w:pPr>
            <w:r>
              <w:rPr>
                <w:sz w:val="22"/>
                <w:szCs w:val="22"/>
              </w:rPr>
              <w:t>тыс.кВт*ч/год</w:t>
            </w:r>
          </w:p>
        </w:tc>
        <w:tc>
          <w:tcPr>
            <w:tcW w:w="919" w:type="pct"/>
            <w:gridSpan w:val="2"/>
          </w:tcPr>
          <w:p w14:paraId="3280CF78"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c>
          <w:tcPr>
            <w:tcW w:w="550" w:type="pct"/>
          </w:tcPr>
          <w:p w14:paraId="12A41027"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c>
          <w:tcPr>
            <w:tcW w:w="813" w:type="pct"/>
            <w:gridSpan w:val="2"/>
          </w:tcPr>
          <w:p w14:paraId="3B0C6EAD" w14:textId="77777777" w:rsidR="00AB69CC" w:rsidRPr="009502D7" w:rsidRDefault="00AB69CC" w:rsidP="00AB69CC">
            <w:pPr>
              <w:pStyle w:val="Default"/>
              <w:jc w:val="center"/>
              <w:rPr>
                <w:color w:val="auto"/>
                <w:sz w:val="22"/>
                <w:szCs w:val="22"/>
              </w:rPr>
            </w:pPr>
            <w:r w:rsidRPr="00D66058">
              <w:rPr>
                <w:color w:val="auto"/>
                <w:sz w:val="16"/>
                <w:szCs w:val="16"/>
              </w:rPr>
              <w:t>нет данных</w:t>
            </w:r>
          </w:p>
        </w:tc>
      </w:tr>
      <w:tr w:rsidR="00AB69CC" w14:paraId="01AC9FD9" w14:textId="77777777" w:rsidTr="00086632">
        <w:tc>
          <w:tcPr>
            <w:tcW w:w="362" w:type="pct"/>
          </w:tcPr>
          <w:p w14:paraId="552962A7" w14:textId="77777777" w:rsidR="00AB69CC" w:rsidRDefault="00AB69CC" w:rsidP="00AB69CC">
            <w:pPr>
              <w:pStyle w:val="Default"/>
              <w:rPr>
                <w:sz w:val="22"/>
                <w:szCs w:val="22"/>
              </w:rPr>
            </w:pPr>
            <w:r>
              <w:rPr>
                <w:sz w:val="22"/>
                <w:szCs w:val="22"/>
              </w:rPr>
              <w:t xml:space="preserve">6.4 </w:t>
            </w:r>
          </w:p>
        </w:tc>
        <w:tc>
          <w:tcPr>
            <w:tcW w:w="1497" w:type="pct"/>
            <w:gridSpan w:val="2"/>
          </w:tcPr>
          <w:p w14:paraId="2FBA8154" w14:textId="77777777" w:rsidR="00AB69CC" w:rsidRDefault="00AB69CC" w:rsidP="00AB69CC">
            <w:pPr>
              <w:pStyle w:val="Default"/>
              <w:rPr>
                <w:sz w:val="22"/>
                <w:szCs w:val="22"/>
              </w:rPr>
            </w:pPr>
            <w:r>
              <w:rPr>
                <w:sz w:val="22"/>
                <w:szCs w:val="22"/>
              </w:rPr>
              <w:t xml:space="preserve">Теплоснабжение </w:t>
            </w:r>
          </w:p>
        </w:tc>
        <w:tc>
          <w:tcPr>
            <w:tcW w:w="859" w:type="pct"/>
            <w:gridSpan w:val="2"/>
          </w:tcPr>
          <w:p w14:paraId="21003322" w14:textId="77777777" w:rsidR="00AB69CC" w:rsidRPr="00027488" w:rsidRDefault="00AB69CC" w:rsidP="00AB69CC">
            <w:pPr>
              <w:pStyle w:val="510"/>
              <w:shd w:val="clear" w:color="auto" w:fill="auto"/>
              <w:tabs>
                <w:tab w:val="left" w:pos="523"/>
              </w:tabs>
              <w:spacing w:before="0" w:line="240" w:lineRule="auto"/>
              <w:rPr>
                <w:b w:val="0"/>
                <w:sz w:val="22"/>
                <w:szCs w:val="22"/>
              </w:rPr>
            </w:pPr>
          </w:p>
        </w:tc>
        <w:tc>
          <w:tcPr>
            <w:tcW w:w="919" w:type="pct"/>
            <w:gridSpan w:val="2"/>
          </w:tcPr>
          <w:p w14:paraId="1FB65AFF"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550" w:type="pct"/>
          </w:tcPr>
          <w:p w14:paraId="31CDB298"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813" w:type="pct"/>
            <w:gridSpan w:val="2"/>
          </w:tcPr>
          <w:p w14:paraId="3B492F69"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r>
      <w:tr w:rsidR="00AB69CC" w14:paraId="4CA9ABBE" w14:textId="77777777" w:rsidTr="00086632">
        <w:tc>
          <w:tcPr>
            <w:tcW w:w="362" w:type="pct"/>
          </w:tcPr>
          <w:p w14:paraId="567CECFF" w14:textId="77777777" w:rsidR="00AB69CC" w:rsidRDefault="00AB69CC" w:rsidP="00AB69CC">
            <w:pPr>
              <w:pStyle w:val="Default"/>
              <w:rPr>
                <w:sz w:val="22"/>
                <w:szCs w:val="22"/>
              </w:rPr>
            </w:pPr>
            <w:r>
              <w:rPr>
                <w:sz w:val="22"/>
                <w:szCs w:val="22"/>
              </w:rPr>
              <w:t xml:space="preserve">6.4.1 </w:t>
            </w:r>
          </w:p>
        </w:tc>
        <w:tc>
          <w:tcPr>
            <w:tcW w:w="1497" w:type="pct"/>
            <w:gridSpan w:val="2"/>
          </w:tcPr>
          <w:p w14:paraId="119CD014" w14:textId="77777777" w:rsidR="00AB69CC" w:rsidRDefault="00AB69CC" w:rsidP="00AB69CC">
            <w:pPr>
              <w:pStyle w:val="Default"/>
              <w:rPr>
                <w:sz w:val="22"/>
                <w:szCs w:val="22"/>
              </w:rPr>
            </w:pPr>
            <w:r>
              <w:rPr>
                <w:sz w:val="22"/>
                <w:szCs w:val="22"/>
              </w:rPr>
              <w:t xml:space="preserve">Теплоснабжение - всего </w:t>
            </w:r>
          </w:p>
        </w:tc>
        <w:tc>
          <w:tcPr>
            <w:tcW w:w="859" w:type="pct"/>
            <w:gridSpan w:val="2"/>
          </w:tcPr>
          <w:p w14:paraId="47E746CA" w14:textId="77777777" w:rsidR="00AB69CC" w:rsidRDefault="00AB69CC" w:rsidP="00AB69CC">
            <w:pPr>
              <w:pStyle w:val="Default"/>
              <w:jc w:val="center"/>
              <w:rPr>
                <w:sz w:val="22"/>
                <w:szCs w:val="22"/>
              </w:rPr>
            </w:pPr>
            <w:r>
              <w:rPr>
                <w:sz w:val="22"/>
                <w:szCs w:val="22"/>
              </w:rPr>
              <w:t>МВт</w:t>
            </w:r>
          </w:p>
        </w:tc>
        <w:tc>
          <w:tcPr>
            <w:tcW w:w="919" w:type="pct"/>
            <w:gridSpan w:val="2"/>
          </w:tcPr>
          <w:p w14:paraId="0E937DB7" w14:textId="24AC78DA" w:rsidR="00AB69CC" w:rsidRPr="009502D7" w:rsidRDefault="00F95EAA" w:rsidP="00AB69CC">
            <w:pPr>
              <w:pStyle w:val="Default"/>
              <w:jc w:val="center"/>
              <w:rPr>
                <w:color w:val="auto"/>
                <w:sz w:val="22"/>
                <w:szCs w:val="22"/>
              </w:rPr>
            </w:pPr>
            <w:r>
              <w:rPr>
                <w:color w:val="auto"/>
                <w:sz w:val="22"/>
                <w:szCs w:val="22"/>
              </w:rPr>
              <w:t>2,71</w:t>
            </w:r>
          </w:p>
        </w:tc>
        <w:tc>
          <w:tcPr>
            <w:tcW w:w="550" w:type="pct"/>
          </w:tcPr>
          <w:p w14:paraId="4B4A9026" w14:textId="77777777" w:rsidR="00AB69CC" w:rsidRPr="009502D7" w:rsidRDefault="00AB69CC" w:rsidP="00AB69CC">
            <w:pPr>
              <w:pStyle w:val="Default"/>
              <w:jc w:val="center"/>
              <w:rPr>
                <w:color w:val="auto"/>
                <w:sz w:val="22"/>
                <w:szCs w:val="22"/>
              </w:rPr>
            </w:pPr>
            <w:r w:rsidRPr="009502D7">
              <w:rPr>
                <w:color w:val="auto"/>
                <w:sz w:val="22"/>
                <w:szCs w:val="22"/>
              </w:rPr>
              <w:t>-</w:t>
            </w:r>
          </w:p>
        </w:tc>
        <w:tc>
          <w:tcPr>
            <w:tcW w:w="813" w:type="pct"/>
            <w:gridSpan w:val="2"/>
          </w:tcPr>
          <w:p w14:paraId="0688E444" w14:textId="55EE232D" w:rsidR="00AB69CC" w:rsidRPr="009502D7" w:rsidRDefault="00F95EAA" w:rsidP="00AB69CC">
            <w:pPr>
              <w:pStyle w:val="Default"/>
              <w:jc w:val="center"/>
              <w:rPr>
                <w:color w:val="auto"/>
                <w:sz w:val="22"/>
                <w:szCs w:val="22"/>
              </w:rPr>
            </w:pPr>
            <w:r>
              <w:rPr>
                <w:color w:val="auto"/>
                <w:sz w:val="22"/>
                <w:szCs w:val="22"/>
              </w:rPr>
              <w:t>2,71</w:t>
            </w:r>
          </w:p>
        </w:tc>
      </w:tr>
      <w:tr w:rsidR="00AB69CC" w14:paraId="4C8859F2" w14:textId="77777777" w:rsidTr="00086632">
        <w:tc>
          <w:tcPr>
            <w:tcW w:w="362" w:type="pct"/>
          </w:tcPr>
          <w:p w14:paraId="242E63DA" w14:textId="77777777" w:rsidR="00AB69CC" w:rsidRDefault="00AB69CC" w:rsidP="00AB69CC">
            <w:pPr>
              <w:pStyle w:val="Default"/>
              <w:rPr>
                <w:sz w:val="22"/>
                <w:szCs w:val="22"/>
              </w:rPr>
            </w:pPr>
            <w:r>
              <w:rPr>
                <w:sz w:val="22"/>
                <w:szCs w:val="22"/>
              </w:rPr>
              <w:lastRenderedPageBreak/>
              <w:t xml:space="preserve">6.5 </w:t>
            </w:r>
          </w:p>
        </w:tc>
        <w:tc>
          <w:tcPr>
            <w:tcW w:w="1497" w:type="pct"/>
            <w:gridSpan w:val="2"/>
          </w:tcPr>
          <w:p w14:paraId="22B97525" w14:textId="77777777" w:rsidR="00AB69CC" w:rsidRDefault="00AB69CC" w:rsidP="00AB69CC">
            <w:pPr>
              <w:pStyle w:val="Default"/>
              <w:rPr>
                <w:sz w:val="22"/>
                <w:szCs w:val="22"/>
              </w:rPr>
            </w:pPr>
            <w:r>
              <w:rPr>
                <w:sz w:val="22"/>
                <w:szCs w:val="22"/>
              </w:rPr>
              <w:t xml:space="preserve">Санитарная очистка территорий </w:t>
            </w:r>
          </w:p>
        </w:tc>
        <w:tc>
          <w:tcPr>
            <w:tcW w:w="859" w:type="pct"/>
            <w:gridSpan w:val="2"/>
          </w:tcPr>
          <w:p w14:paraId="3FCFC2D7" w14:textId="77777777" w:rsidR="00AB69CC" w:rsidRPr="00027488" w:rsidRDefault="00AB69CC" w:rsidP="00AB69CC">
            <w:pPr>
              <w:pStyle w:val="510"/>
              <w:shd w:val="clear" w:color="auto" w:fill="auto"/>
              <w:tabs>
                <w:tab w:val="left" w:pos="523"/>
              </w:tabs>
              <w:spacing w:before="0" w:line="240" w:lineRule="auto"/>
              <w:rPr>
                <w:b w:val="0"/>
                <w:sz w:val="22"/>
                <w:szCs w:val="22"/>
              </w:rPr>
            </w:pPr>
          </w:p>
        </w:tc>
        <w:tc>
          <w:tcPr>
            <w:tcW w:w="919" w:type="pct"/>
            <w:gridSpan w:val="2"/>
          </w:tcPr>
          <w:p w14:paraId="20728700"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550" w:type="pct"/>
          </w:tcPr>
          <w:p w14:paraId="64B1DD1F"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813" w:type="pct"/>
            <w:gridSpan w:val="2"/>
          </w:tcPr>
          <w:p w14:paraId="167CCB1A"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r>
      <w:tr w:rsidR="00AB69CC" w14:paraId="6434C4E4" w14:textId="77777777" w:rsidTr="00086632">
        <w:tc>
          <w:tcPr>
            <w:tcW w:w="362" w:type="pct"/>
          </w:tcPr>
          <w:p w14:paraId="25EF66EB" w14:textId="77777777" w:rsidR="00AB69CC" w:rsidRDefault="00AB69CC" w:rsidP="00AB69CC">
            <w:pPr>
              <w:pStyle w:val="Default"/>
              <w:rPr>
                <w:sz w:val="22"/>
                <w:szCs w:val="22"/>
              </w:rPr>
            </w:pPr>
            <w:r>
              <w:rPr>
                <w:sz w:val="22"/>
                <w:szCs w:val="22"/>
              </w:rPr>
              <w:t xml:space="preserve">6.5.1 </w:t>
            </w:r>
          </w:p>
        </w:tc>
        <w:tc>
          <w:tcPr>
            <w:tcW w:w="1497" w:type="pct"/>
            <w:gridSpan w:val="2"/>
          </w:tcPr>
          <w:p w14:paraId="6C4BFC37" w14:textId="77777777" w:rsidR="00AB69CC" w:rsidRDefault="00AB69CC" w:rsidP="00AB69CC">
            <w:pPr>
              <w:pStyle w:val="Default"/>
              <w:rPr>
                <w:sz w:val="22"/>
                <w:szCs w:val="22"/>
              </w:rPr>
            </w:pPr>
            <w:r>
              <w:rPr>
                <w:sz w:val="22"/>
                <w:szCs w:val="22"/>
              </w:rPr>
              <w:t xml:space="preserve">Полигоны ТКО </w:t>
            </w:r>
          </w:p>
        </w:tc>
        <w:tc>
          <w:tcPr>
            <w:tcW w:w="859" w:type="pct"/>
            <w:gridSpan w:val="2"/>
          </w:tcPr>
          <w:p w14:paraId="3A17C8AF" w14:textId="77777777" w:rsidR="00AB69CC" w:rsidRDefault="00AB69CC" w:rsidP="00AB69CC">
            <w:pPr>
              <w:pStyle w:val="Default"/>
              <w:jc w:val="center"/>
              <w:rPr>
                <w:sz w:val="22"/>
                <w:szCs w:val="22"/>
              </w:rPr>
            </w:pPr>
            <w:r>
              <w:rPr>
                <w:sz w:val="22"/>
                <w:szCs w:val="22"/>
              </w:rPr>
              <w:t>га</w:t>
            </w:r>
          </w:p>
        </w:tc>
        <w:tc>
          <w:tcPr>
            <w:tcW w:w="919" w:type="pct"/>
            <w:gridSpan w:val="2"/>
          </w:tcPr>
          <w:p w14:paraId="3D7AC168" w14:textId="77777777" w:rsidR="00AB69CC" w:rsidRPr="009502D7" w:rsidRDefault="00AB69CC" w:rsidP="00AB69CC">
            <w:pPr>
              <w:pStyle w:val="Default"/>
              <w:jc w:val="center"/>
              <w:rPr>
                <w:color w:val="auto"/>
                <w:sz w:val="22"/>
                <w:szCs w:val="22"/>
              </w:rPr>
            </w:pPr>
            <w:r w:rsidRPr="009502D7">
              <w:rPr>
                <w:color w:val="auto"/>
                <w:sz w:val="22"/>
                <w:szCs w:val="22"/>
              </w:rPr>
              <w:t>0</w:t>
            </w:r>
          </w:p>
        </w:tc>
        <w:tc>
          <w:tcPr>
            <w:tcW w:w="550" w:type="pct"/>
          </w:tcPr>
          <w:p w14:paraId="295A98D6" w14:textId="77777777" w:rsidR="00AB69CC" w:rsidRPr="009502D7" w:rsidRDefault="00AB69CC" w:rsidP="00AB69CC">
            <w:pPr>
              <w:pStyle w:val="Default"/>
              <w:jc w:val="center"/>
              <w:rPr>
                <w:color w:val="auto"/>
                <w:sz w:val="22"/>
                <w:szCs w:val="22"/>
              </w:rPr>
            </w:pPr>
            <w:r w:rsidRPr="009502D7">
              <w:rPr>
                <w:color w:val="auto"/>
                <w:sz w:val="22"/>
                <w:szCs w:val="22"/>
              </w:rPr>
              <w:t>-</w:t>
            </w:r>
          </w:p>
        </w:tc>
        <w:tc>
          <w:tcPr>
            <w:tcW w:w="813" w:type="pct"/>
            <w:gridSpan w:val="2"/>
          </w:tcPr>
          <w:p w14:paraId="13A60C5B" w14:textId="77777777" w:rsidR="00AB69CC" w:rsidRPr="009502D7" w:rsidRDefault="00AB69CC" w:rsidP="00AB69CC">
            <w:pPr>
              <w:pStyle w:val="Default"/>
              <w:jc w:val="center"/>
              <w:rPr>
                <w:color w:val="auto"/>
                <w:sz w:val="22"/>
                <w:szCs w:val="22"/>
              </w:rPr>
            </w:pPr>
            <w:r w:rsidRPr="009502D7">
              <w:rPr>
                <w:color w:val="auto"/>
                <w:sz w:val="22"/>
                <w:szCs w:val="22"/>
              </w:rPr>
              <w:t>0</w:t>
            </w:r>
          </w:p>
        </w:tc>
      </w:tr>
      <w:tr w:rsidR="00AB69CC" w14:paraId="60DB97CE" w14:textId="77777777" w:rsidTr="00086632">
        <w:tc>
          <w:tcPr>
            <w:tcW w:w="362" w:type="pct"/>
          </w:tcPr>
          <w:p w14:paraId="577243C1" w14:textId="77777777" w:rsidR="00AB69CC" w:rsidRDefault="00AB69CC" w:rsidP="00AB69CC">
            <w:pPr>
              <w:pStyle w:val="Default"/>
              <w:rPr>
                <w:sz w:val="22"/>
                <w:szCs w:val="22"/>
              </w:rPr>
            </w:pPr>
            <w:r>
              <w:rPr>
                <w:b/>
                <w:bCs/>
                <w:sz w:val="22"/>
                <w:szCs w:val="22"/>
              </w:rPr>
              <w:t xml:space="preserve">7 </w:t>
            </w:r>
          </w:p>
        </w:tc>
        <w:tc>
          <w:tcPr>
            <w:tcW w:w="1497" w:type="pct"/>
            <w:gridSpan w:val="2"/>
          </w:tcPr>
          <w:p w14:paraId="559E36A7" w14:textId="77777777" w:rsidR="00AB69CC" w:rsidRDefault="00AB69CC" w:rsidP="00AB69CC">
            <w:pPr>
              <w:pStyle w:val="Default"/>
              <w:rPr>
                <w:sz w:val="22"/>
                <w:szCs w:val="22"/>
              </w:rPr>
            </w:pPr>
            <w:r>
              <w:rPr>
                <w:b/>
                <w:bCs/>
                <w:sz w:val="22"/>
                <w:szCs w:val="22"/>
              </w:rPr>
              <w:t xml:space="preserve">Ритуальное обслуживание населения </w:t>
            </w:r>
          </w:p>
        </w:tc>
        <w:tc>
          <w:tcPr>
            <w:tcW w:w="859" w:type="pct"/>
            <w:gridSpan w:val="2"/>
          </w:tcPr>
          <w:p w14:paraId="31A381F4" w14:textId="77777777" w:rsidR="00AB69CC" w:rsidRPr="00027488" w:rsidRDefault="00AB69CC" w:rsidP="00AB69CC">
            <w:pPr>
              <w:pStyle w:val="510"/>
              <w:shd w:val="clear" w:color="auto" w:fill="auto"/>
              <w:tabs>
                <w:tab w:val="left" w:pos="523"/>
              </w:tabs>
              <w:spacing w:before="0" w:line="240" w:lineRule="auto"/>
              <w:rPr>
                <w:b w:val="0"/>
                <w:sz w:val="22"/>
                <w:szCs w:val="22"/>
              </w:rPr>
            </w:pPr>
          </w:p>
        </w:tc>
        <w:tc>
          <w:tcPr>
            <w:tcW w:w="919" w:type="pct"/>
            <w:gridSpan w:val="2"/>
          </w:tcPr>
          <w:p w14:paraId="68BD4CF2"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550" w:type="pct"/>
          </w:tcPr>
          <w:p w14:paraId="413DE1EA"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c>
          <w:tcPr>
            <w:tcW w:w="813" w:type="pct"/>
            <w:gridSpan w:val="2"/>
          </w:tcPr>
          <w:p w14:paraId="7E10AD77" w14:textId="77777777" w:rsidR="00AB69CC" w:rsidRPr="009502D7" w:rsidRDefault="00AB69CC" w:rsidP="00AB69CC">
            <w:pPr>
              <w:pStyle w:val="510"/>
              <w:shd w:val="clear" w:color="auto" w:fill="auto"/>
              <w:tabs>
                <w:tab w:val="left" w:pos="523"/>
              </w:tabs>
              <w:spacing w:before="0" w:line="240" w:lineRule="auto"/>
              <w:rPr>
                <w:b w:val="0"/>
                <w:color w:val="auto"/>
                <w:sz w:val="22"/>
                <w:szCs w:val="22"/>
              </w:rPr>
            </w:pPr>
          </w:p>
        </w:tc>
      </w:tr>
      <w:tr w:rsidR="00AB69CC" w14:paraId="03E07EE4" w14:textId="77777777" w:rsidTr="00086632">
        <w:tc>
          <w:tcPr>
            <w:tcW w:w="362" w:type="pct"/>
          </w:tcPr>
          <w:p w14:paraId="635B9120" w14:textId="77777777" w:rsidR="00AB69CC" w:rsidRDefault="00AB69CC" w:rsidP="00AB69CC">
            <w:pPr>
              <w:pStyle w:val="Default"/>
              <w:rPr>
                <w:sz w:val="22"/>
                <w:szCs w:val="22"/>
              </w:rPr>
            </w:pPr>
            <w:r>
              <w:rPr>
                <w:sz w:val="22"/>
                <w:szCs w:val="22"/>
              </w:rPr>
              <w:t xml:space="preserve">7.1 </w:t>
            </w:r>
          </w:p>
        </w:tc>
        <w:tc>
          <w:tcPr>
            <w:tcW w:w="1497" w:type="pct"/>
            <w:gridSpan w:val="2"/>
          </w:tcPr>
          <w:p w14:paraId="4ADB69EB" w14:textId="77777777" w:rsidR="00AB69CC" w:rsidRDefault="00AB69CC" w:rsidP="00AB69CC">
            <w:pPr>
              <w:pStyle w:val="Default"/>
              <w:rPr>
                <w:sz w:val="22"/>
                <w:szCs w:val="22"/>
              </w:rPr>
            </w:pPr>
            <w:r>
              <w:rPr>
                <w:sz w:val="22"/>
                <w:szCs w:val="22"/>
              </w:rPr>
              <w:t xml:space="preserve">Общая площадь кладбищ </w:t>
            </w:r>
          </w:p>
        </w:tc>
        <w:tc>
          <w:tcPr>
            <w:tcW w:w="859" w:type="pct"/>
            <w:gridSpan w:val="2"/>
          </w:tcPr>
          <w:p w14:paraId="5E7B286C" w14:textId="77777777" w:rsidR="00AB69CC" w:rsidRDefault="00AB69CC" w:rsidP="00AB69CC">
            <w:pPr>
              <w:pStyle w:val="Default"/>
              <w:jc w:val="center"/>
              <w:rPr>
                <w:sz w:val="22"/>
                <w:szCs w:val="22"/>
              </w:rPr>
            </w:pPr>
            <w:r>
              <w:rPr>
                <w:sz w:val="22"/>
                <w:szCs w:val="22"/>
              </w:rPr>
              <w:t>га</w:t>
            </w:r>
          </w:p>
        </w:tc>
        <w:tc>
          <w:tcPr>
            <w:tcW w:w="919" w:type="pct"/>
            <w:gridSpan w:val="2"/>
          </w:tcPr>
          <w:p w14:paraId="35CA9F16" w14:textId="37D1B189" w:rsidR="00AB69CC" w:rsidRPr="009502D7" w:rsidRDefault="00AB69CC" w:rsidP="00AB69CC">
            <w:pPr>
              <w:pStyle w:val="Default"/>
              <w:jc w:val="center"/>
              <w:rPr>
                <w:color w:val="auto"/>
                <w:sz w:val="22"/>
                <w:szCs w:val="22"/>
              </w:rPr>
            </w:pPr>
            <w:r>
              <w:rPr>
                <w:color w:val="auto"/>
                <w:sz w:val="22"/>
                <w:szCs w:val="22"/>
              </w:rPr>
              <w:t>0,93</w:t>
            </w:r>
          </w:p>
        </w:tc>
        <w:tc>
          <w:tcPr>
            <w:tcW w:w="550" w:type="pct"/>
          </w:tcPr>
          <w:p w14:paraId="3945DF64" w14:textId="77777777" w:rsidR="00AB69CC" w:rsidRPr="009502D7" w:rsidRDefault="00AB69CC" w:rsidP="00AB69CC">
            <w:pPr>
              <w:pStyle w:val="Default"/>
              <w:jc w:val="center"/>
              <w:rPr>
                <w:color w:val="auto"/>
                <w:sz w:val="22"/>
                <w:szCs w:val="22"/>
              </w:rPr>
            </w:pPr>
            <w:r w:rsidRPr="009502D7">
              <w:rPr>
                <w:color w:val="auto"/>
                <w:sz w:val="22"/>
                <w:szCs w:val="22"/>
              </w:rPr>
              <w:t>-</w:t>
            </w:r>
          </w:p>
        </w:tc>
        <w:tc>
          <w:tcPr>
            <w:tcW w:w="813" w:type="pct"/>
            <w:gridSpan w:val="2"/>
          </w:tcPr>
          <w:p w14:paraId="4897D558" w14:textId="607C9166" w:rsidR="00AB69CC" w:rsidRPr="009502D7" w:rsidRDefault="00AB69CC" w:rsidP="00AB69CC">
            <w:pPr>
              <w:pStyle w:val="Default"/>
              <w:jc w:val="center"/>
              <w:rPr>
                <w:color w:val="auto"/>
                <w:sz w:val="22"/>
                <w:szCs w:val="22"/>
              </w:rPr>
            </w:pPr>
            <w:r>
              <w:rPr>
                <w:color w:val="auto"/>
                <w:sz w:val="22"/>
                <w:szCs w:val="22"/>
              </w:rPr>
              <w:t>0,93</w:t>
            </w:r>
          </w:p>
        </w:tc>
      </w:tr>
      <w:tr w:rsidR="00CA6DD5" w14:paraId="08474509" w14:textId="77777777" w:rsidTr="00086632">
        <w:tc>
          <w:tcPr>
            <w:tcW w:w="1859" w:type="pct"/>
            <w:gridSpan w:val="3"/>
          </w:tcPr>
          <w:p w14:paraId="6941ABAB" w14:textId="77777777" w:rsidR="00CA6DD5" w:rsidRPr="0001175B" w:rsidRDefault="00CA6DD5" w:rsidP="00086632">
            <w:pPr>
              <w:pStyle w:val="Default"/>
              <w:rPr>
                <w:b/>
                <w:bCs/>
                <w:sz w:val="22"/>
                <w:szCs w:val="22"/>
              </w:rPr>
            </w:pPr>
            <w:r w:rsidRPr="0001175B">
              <w:rPr>
                <w:b/>
                <w:bCs/>
                <w:sz w:val="22"/>
                <w:szCs w:val="22"/>
              </w:rPr>
              <w:t>Шапкинский сельсовет</w:t>
            </w:r>
          </w:p>
          <w:p w14:paraId="561C75B3" w14:textId="646747FD" w:rsidR="002C6420" w:rsidRPr="0011322A" w:rsidRDefault="002C6420" w:rsidP="00086632">
            <w:pPr>
              <w:pStyle w:val="Default"/>
              <w:rPr>
                <w:b/>
                <w:bCs/>
                <w:sz w:val="22"/>
                <w:szCs w:val="22"/>
                <w:highlight w:val="yellow"/>
              </w:rPr>
            </w:pPr>
          </w:p>
        </w:tc>
        <w:tc>
          <w:tcPr>
            <w:tcW w:w="859" w:type="pct"/>
            <w:gridSpan w:val="2"/>
          </w:tcPr>
          <w:p w14:paraId="1CDC4745" w14:textId="77777777" w:rsidR="00CA6DD5" w:rsidRDefault="00CA6DD5" w:rsidP="00086632">
            <w:pPr>
              <w:pStyle w:val="510"/>
              <w:shd w:val="clear" w:color="auto" w:fill="auto"/>
              <w:tabs>
                <w:tab w:val="left" w:pos="523"/>
              </w:tabs>
              <w:spacing w:before="0" w:line="240" w:lineRule="auto"/>
              <w:jc w:val="right"/>
              <w:rPr>
                <w:b w:val="0"/>
              </w:rPr>
            </w:pPr>
          </w:p>
        </w:tc>
        <w:tc>
          <w:tcPr>
            <w:tcW w:w="919" w:type="pct"/>
            <w:gridSpan w:val="2"/>
          </w:tcPr>
          <w:p w14:paraId="49A6E37B" w14:textId="77777777" w:rsidR="00CA6DD5" w:rsidRDefault="00CA6DD5" w:rsidP="00086632">
            <w:pPr>
              <w:pStyle w:val="510"/>
              <w:shd w:val="clear" w:color="auto" w:fill="auto"/>
              <w:tabs>
                <w:tab w:val="left" w:pos="523"/>
              </w:tabs>
              <w:spacing w:before="0" w:line="240" w:lineRule="auto"/>
              <w:jc w:val="right"/>
              <w:rPr>
                <w:b w:val="0"/>
              </w:rPr>
            </w:pPr>
          </w:p>
        </w:tc>
        <w:tc>
          <w:tcPr>
            <w:tcW w:w="550" w:type="pct"/>
          </w:tcPr>
          <w:p w14:paraId="2271AF1E" w14:textId="77777777" w:rsidR="00CA6DD5" w:rsidRDefault="00CA6DD5" w:rsidP="00086632">
            <w:pPr>
              <w:pStyle w:val="510"/>
              <w:shd w:val="clear" w:color="auto" w:fill="auto"/>
              <w:tabs>
                <w:tab w:val="left" w:pos="523"/>
              </w:tabs>
              <w:spacing w:before="0" w:line="240" w:lineRule="auto"/>
              <w:jc w:val="right"/>
              <w:rPr>
                <w:b w:val="0"/>
              </w:rPr>
            </w:pPr>
          </w:p>
        </w:tc>
        <w:tc>
          <w:tcPr>
            <w:tcW w:w="813" w:type="pct"/>
            <w:gridSpan w:val="2"/>
          </w:tcPr>
          <w:p w14:paraId="7E57C5AC" w14:textId="77777777" w:rsidR="00CA6DD5" w:rsidRDefault="00CA6DD5" w:rsidP="00086632">
            <w:pPr>
              <w:pStyle w:val="510"/>
              <w:shd w:val="clear" w:color="auto" w:fill="auto"/>
              <w:tabs>
                <w:tab w:val="left" w:pos="523"/>
              </w:tabs>
              <w:spacing w:before="0" w:line="240" w:lineRule="auto"/>
              <w:jc w:val="right"/>
              <w:rPr>
                <w:b w:val="0"/>
              </w:rPr>
            </w:pPr>
          </w:p>
        </w:tc>
      </w:tr>
      <w:tr w:rsidR="00CA6DD5" w14:paraId="07C6DD2D" w14:textId="77777777" w:rsidTr="00086632">
        <w:tc>
          <w:tcPr>
            <w:tcW w:w="362" w:type="pct"/>
          </w:tcPr>
          <w:p w14:paraId="31300CF6" w14:textId="77777777" w:rsidR="00CA6DD5" w:rsidRPr="009B1788" w:rsidRDefault="00CA6DD5" w:rsidP="00086632">
            <w:pPr>
              <w:pStyle w:val="510"/>
              <w:shd w:val="clear" w:color="auto" w:fill="auto"/>
              <w:tabs>
                <w:tab w:val="left" w:pos="523"/>
              </w:tabs>
              <w:spacing w:before="0" w:line="240" w:lineRule="auto"/>
              <w:jc w:val="right"/>
            </w:pPr>
            <w:r w:rsidRPr="009B1788">
              <w:t>1</w:t>
            </w:r>
          </w:p>
        </w:tc>
        <w:tc>
          <w:tcPr>
            <w:tcW w:w="1497" w:type="pct"/>
            <w:gridSpan w:val="2"/>
          </w:tcPr>
          <w:p w14:paraId="1B6E1708" w14:textId="77777777" w:rsidR="00CA6DD5" w:rsidRPr="009B1788" w:rsidRDefault="00CA6DD5" w:rsidP="00086632">
            <w:pPr>
              <w:pStyle w:val="Default"/>
              <w:jc w:val="center"/>
              <w:rPr>
                <w:sz w:val="22"/>
                <w:szCs w:val="22"/>
              </w:rPr>
            </w:pPr>
            <w:r>
              <w:rPr>
                <w:b/>
                <w:bCs/>
                <w:sz w:val="22"/>
                <w:szCs w:val="22"/>
              </w:rPr>
              <w:t>Территория</w:t>
            </w:r>
          </w:p>
        </w:tc>
        <w:tc>
          <w:tcPr>
            <w:tcW w:w="859" w:type="pct"/>
            <w:gridSpan w:val="2"/>
          </w:tcPr>
          <w:p w14:paraId="69764354" w14:textId="77777777" w:rsidR="00CA6DD5" w:rsidRDefault="00CA6DD5" w:rsidP="00086632">
            <w:pPr>
              <w:pStyle w:val="510"/>
              <w:shd w:val="clear" w:color="auto" w:fill="auto"/>
              <w:tabs>
                <w:tab w:val="left" w:pos="523"/>
              </w:tabs>
              <w:spacing w:before="0" w:line="240" w:lineRule="auto"/>
              <w:jc w:val="right"/>
              <w:rPr>
                <w:b w:val="0"/>
              </w:rPr>
            </w:pPr>
          </w:p>
        </w:tc>
        <w:tc>
          <w:tcPr>
            <w:tcW w:w="919" w:type="pct"/>
            <w:gridSpan w:val="2"/>
          </w:tcPr>
          <w:p w14:paraId="7901DAE8" w14:textId="77777777" w:rsidR="00CA6DD5" w:rsidRDefault="00CA6DD5" w:rsidP="00086632">
            <w:pPr>
              <w:pStyle w:val="510"/>
              <w:shd w:val="clear" w:color="auto" w:fill="auto"/>
              <w:tabs>
                <w:tab w:val="left" w:pos="523"/>
              </w:tabs>
              <w:spacing w:before="0" w:line="240" w:lineRule="auto"/>
              <w:jc w:val="right"/>
              <w:rPr>
                <w:b w:val="0"/>
              </w:rPr>
            </w:pPr>
          </w:p>
        </w:tc>
        <w:tc>
          <w:tcPr>
            <w:tcW w:w="550" w:type="pct"/>
          </w:tcPr>
          <w:p w14:paraId="5737FDFA" w14:textId="77777777" w:rsidR="00CA6DD5" w:rsidRDefault="00CA6DD5" w:rsidP="00086632">
            <w:pPr>
              <w:pStyle w:val="510"/>
              <w:shd w:val="clear" w:color="auto" w:fill="auto"/>
              <w:tabs>
                <w:tab w:val="left" w:pos="523"/>
              </w:tabs>
              <w:spacing w:before="0" w:line="240" w:lineRule="auto"/>
              <w:jc w:val="right"/>
              <w:rPr>
                <w:b w:val="0"/>
              </w:rPr>
            </w:pPr>
          </w:p>
        </w:tc>
        <w:tc>
          <w:tcPr>
            <w:tcW w:w="813" w:type="pct"/>
            <w:gridSpan w:val="2"/>
          </w:tcPr>
          <w:p w14:paraId="1A1737DD" w14:textId="77777777" w:rsidR="00CA6DD5" w:rsidRDefault="00CA6DD5" w:rsidP="00086632">
            <w:pPr>
              <w:pStyle w:val="510"/>
              <w:shd w:val="clear" w:color="auto" w:fill="auto"/>
              <w:tabs>
                <w:tab w:val="left" w:pos="523"/>
              </w:tabs>
              <w:spacing w:before="0" w:line="240" w:lineRule="auto"/>
              <w:jc w:val="right"/>
              <w:rPr>
                <w:b w:val="0"/>
              </w:rPr>
            </w:pPr>
          </w:p>
        </w:tc>
      </w:tr>
      <w:tr w:rsidR="00086632" w14:paraId="3319A8C9" w14:textId="77777777" w:rsidTr="00086632">
        <w:tc>
          <w:tcPr>
            <w:tcW w:w="362" w:type="pct"/>
            <w:vMerge w:val="restart"/>
          </w:tcPr>
          <w:p w14:paraId="731FAA30" w14:textId="77777777" w:rsidR="00086632" w:rsidRDefault="00086632" w:rsidP="00086632">
            <w:pPr>
              <w:pStyle w:val="510"/>
              <w:shd w:val="clear" w:color="auto" w:fill="auto"/>
              <w:tabs>
                <w:tab w:val="left" w:pos="523"/>
              </w:tabs>
              <w:spacing w:before="0" w:line="240" w:lineRule="auto"/>
              <w:jc w:val="right"/>
              <w:rPr>
                <w:b w:val="0"/>
              </w:rPr>
            </w:pPr>
          </w:p>
        </w:tc>
        <w:tc>
          <w:tcPr>
            <w:tcW w:w="1497" w:type="pct"/>
            <w:gridSpan w:val="2"/>
          </w:tcPr>
          <w:p w14:paraId="20D0DF09" w14:textId="77777777" w:rsidR="00086632" w:rsidRDefault="00086632" w:rsidP="00086632">
            <w:pPr>
              <w:pStyle w:val="Default"/>
              <w:rPr>
                <w:sz w:val="22"/>
                <w:szCs w:val="22"/>
              </w:rPr>
            </w:pPr>
            <w:r>
              <w:rPr>
                <w:sz w:val="22"/>
                <w:szCs w:val="22"/>
              </w:rPr>
              <w:t xml:space="preserve">Площадь городского </w:t>
            </w:r>
          </w:p>
          <w:p w14:paraId="08092FD1" w14:textId="77777777" w:rsidR="00086632" w:rsidRDefault="00086632" w:rsidP="00086632">
            <w:pPr>
              <w:pStyle w:val="Default"/>
              <w:rPr>
                <w:sz w:val="22"/>
                <w:szCs w:val="22"/>
              </w:rPr>
            </w:pPr>
            <w:r>
              <w:rPr>
                <w:sz w:val="22"/>
                <w:szCs w:val="22"/>
              </w:rPr>
              <w:t xml:space="preserve">округа в установленных границах </w:t>
            </w:r>
          </w:p>
        </w:tc>
        <w:tc>
          <w:tcPr>
            <w:tcW w:w="859" w:type="pct"/>
            <w:gridSpan w:val="2"/>
          </w:tcPr>
          <w:p w14:paraId="637C2CB5" w14:textId="4DC0B0D8" w:rsidR="00086632" w:rsidRDefault="00086632" w:rsidP="00086632">
            <w:pPr>
              <w:pStyle w:val="Default"/>
              <w:jc w:val="center"/>
              <w:rPr>
                <w:sz w:val="22"/>
                <w:szCs w:val="22"/>
              </w:rPr>
            </w:pPr>
            <w:r>
              <w:rPr>
                <w:sz w:val="22"/>
                <w:szCs w:val="22"/>
              </w:rPr>
              <w:t>га</w:t>
            </w:r>
          </w:p>
          <w:p w14:paraId="744D1D84" w14:textId="77777777" w:rsidR="00086632" w:rsidRPr="00757C88" w:rsidRDefault="00086632" w:rsidP="00086632">
            <w:pPr>
              <w:jc w:val="center"/>
              <w:rPr>
                <w:lang w:bidi="ar-SA"/>
              </w:rPr>
            </w:pPr>
          </w:p>
        </w:tc>
        <w:tc>
          <w:tcPr>
            <w:tcW w:w="919" w:type="pct"/>
            <w:gridSpan w:val="2"/>
          </w:tcPr>
          <w:p w14:paraId="2DCBF60B" w14:textId="7234536E" w:rsidR="00086632" w:rsidRPr="00086632" w:rsidRDefault="00086632" w:rsidP="00086632">
            <w:pPr>
              <w:pStyle w:val="Default"/>
              <w:jc w:val="center"/>
              <w:rPr>
                <w:sz w:val="22"/>
                <w:szCs w:val="22"/>
              </w:rPr>
            </w:pPr>
            <w:r>
              <w:rPr>
                <w:sz w:val="22"/>
                <w:szCs w:val="22"/>
              </w:rPr>
              <w:t>-</w:t>
            </w:r>
          </w:p>
        </w:tc>
        <w:tc>
          <w:tcPr>
            <w:tcW w:w="550" w:type="pct"/>
          </w:tcPr>
          <w:p w14:paraId="04AAD91E" w14:textId="01993143" w:rsidR="00086632" w:rsidRPr="000A685B" w:rsidRDefault="00086632" w:rsidP="00086632">
            <w:pPr>
              <w:pStyle w:val="Default"/>
              <w:jc w:val="center"/>
              <w:rPr>
                <w:color w:val="FF0000"/>
                <w:sz w:val="22"/>
                <w:szCs w:val="22"/>
              </w:rPr>
            </w:pPr>
            <w:r w:rsidRPr="00222EF5">
              <w:rPr>
                <w:sz w:val="22"/>
                <w:szCs w:val="22"/>
              </w:rPr>
              <w:t>-</w:t>
            </w:r>
          </w:p>
        </w:tc>
        <w:tc>
          <w:tcPr>
            <w:tcW w:w="813" w:type="pct"/>
            <w:gridSpan w:val="2"/>
          </w:tcPr>
          <w:p w14:paraId="29581490" w14:textId="3B3C2DBF" w:rsidR="00086632" w:rsidRPr="000A685B" w:rsidRDefault="00086632" w:rsidP="00086632">
            <w:pPr>
              <w:pStyle w:val="Default"/>
              <w:jc w:val="center"/>
              <w:rPr>
                <w:color w:val="FF0000"/>
                <w:sz w:val="22"/>
                <w:szCs w:val="22"/>
              </w:rPr>
            </w:pPr>
            <w:r w:rsidRPr="00222EF5">
              <w:rPr>
                <w:sz w:val="22"/>
                <w:szCs w:val="22"/>
              </w:rPr>
              <w:t>-</w:t>
            </w:r>
          </w:p>
        </w:tc>
      </w:tr>
      <w:tr w:rsidR="00CA6DD5" w14:paraId="016E17E0" w14:textId="77777777" w:rsidTr="00086632">
        <w:tc>
          <w:tcPr>
            <w:tcW w:w="362" w:type="pct"/>
            <w:vMerge/>
          </w:tcPr>
          <w:p w14:paraId="7A6D0401"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433F842A" w14:textId="77777777" w:rsidR="00CA6DD5" w:rsidRDefault="00CA6DD5" w:rsidP="00086632">
            <w:pPr>
              <w:pStyle w:val="Default"/>
              <w:rPr>
                <w:sz w:val="22"/>
                <w:szCs w:val="22"/>
              </w:rPr>
            </w:pPr>
            <w:r>
              <w:rPr>
                <w:sz w:val="22"/>
                <w:szCs w:val="22"/>
              </w:rPr>
              <w:t xml:space="preserve">Площадь населённого пункта </w:t>
            </w:r>
          </w:p>
        </w:tc>
        <w:tc>
          <w:tcPr>
            <w:tcW w:w="859" w:type="pct"/>
            <w:gridSpan w:val="2"/>
          </w:tcPr>
          <w:p w14:paraId="76BE0503" w14:textId="77777777" w:rsidR="00CA6DD5" w:rsidRDefault="00CA6DD5" w:rsidP="00086632">
            <w:pPr>
              <w:pStyle w:val="Default"/>
              <w:jc w:val="center"/>
              <w:rPr>
                <w:sz w:val="22"/>
                <w:szCs w:val="22"/>
              </w:rPr>
            </w:pPr>
            <w:r>
              <w:rPr>
                <w:sz w:val="22"/>
                <w:szCs w:val="22"/>
              </w:rPr>
              <w:t>га</w:t>
            </w:r>
          </w:p>
        </w:tc>
        <w:tc>
          <w:tcPr>
            <w:tcW w:w="919" w:type="pct"/>
            <w:gridSpan w:val="2"/>
          </w:tcPr>
          <w:p w14:paraId="72D34869" w14:textId="6EA15B83" w:rsidR="00CA6DD5" w:rsidRPr="00D66058" w:rsidRDefault="00086632" w:rsidP="00086632">
            <w:pPr>
              <w:pStyle w:val="Default"/>
              <w:jc w:val="center"/>
              <w:rPr>
                <w:color w:val="auto"/>
                <w:sz w:val="22"/>
                <w:szCs w:val="22"/>
              </w:rPr>
            </w:pPr>
            <w:r>
              <w:rPr>
                <w:sz w:val="22"/>
                <w:szCs w:val="22"/>
              </w:rPr>
              <w:t>2340,6</w:t>
            </w:r>
          </w:p>
        </w:tc>
        <w:tc>
          <w:tcPr>
            <w:tcW w:w="550" w:type="pct"/>
          </w:tcPr>
          <w:p w14:paraId="2E8DDBF5" w14:textId="57BC628E" w:rsidR="00CA6DD5" w:rsidRPr="00D66058" w:rsidRDefault="00086632" w:rsidP="00086632">
            <w:pPr>
              <w:pStyle w:val="Default"/>
              <w:jc w:val="center"/>
              <w:rPr>
                <w:color w:val="auto"/>
                <w:sz w:val="22"/>
                <w:szCs w:val="22"/>
              </w:rPr>
            </w:pPr>
            <w:r>
              <w:rPr>
                <w:color w:val="auto"/>
                <w:sz w:val="22"/>
                <w:szCs w:val="22"/>
              </w:rPr>
              <w:t>2340,6</w:t>
            </w:r>
          </w:p>
        </w:tc>
        <w:tc>
          <w:tcPr>
            <w:tcW w:w="813" w:type="pct"/>
            <w:gridSpan w:val="2"/>
          </w:tcPr>
          <w:p w14:paraId="133C0A91" w14:textId="08B7829F" w:rsidR="00CA6DD5" w:rsidRPr="00D66058" w:rsidRDefault="00086632" w:rsidP="00086632">
            <w:pPr>
              <w:pStyle w:val="Default"/>
              <w:jc w:val="center"/>
              <w:rPr>
                <w:color w:val="auto"/>
                <w:sz w:val="22"/>
                <w:szCs w:val="22"/>
              </w:rPr>
            </w:pPr>
            <w:r>
              <w:rPr>
                <w:color w:val="auto"/>
                <w:sz w:val="22"/>
                <w:szCs w:val="22"/>
              </w:rPr>
              <w:t>2340,6</w:t>
            </w:r>
          </w:p>
        </w:tc>
      </w:tr>
      <w:tr w:rsidR="00CA6DD5" w14:paraId="7183B6F9" w14:textId="77777777" w:rsidTr="00086632">
        <w:tc>
          <w:tcPr>
            <w:tcW w:w="362" w:type="pct"/>
            <w:vMerge/>
          </w:tcPr>
          <w:p w14:paraId="77968C84"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6599A13C" w14:textId="77777777" w:rsidR="00CA6DD5" w:rsidRPr="009B1788" w:rsidRDefault="00CA6DD5" w:rsidP="00086632">
            <w:pPr>
              <w:pStyle w:val="Default"/>
              <w:rPr>
                <w:sz w:val="22"/>
                <w:szCs w:val="22"/>
              </w:rPr>
            </w:pPr>
            <w:r>
              <w:rPr>
                <w:b/>
                <w:bCs/>
                <w:sz w:val="22"/>
                <w:szCs w:val="22"/>
              </w:rPr>
              <w:t xml:space="preserve">по функциональному назначению </w:t>
            </w:r>
          </w:p>
        </w:tc>
        <w:tc>
          <w:tcPr>
            <w:tcW w:w="859" w:type="pct"/>
            <w:gridSpan w:val="2"/>
          </w:tcPr>
          <w:p w14:paraId="51CB54C9" w14:textId="77777777" w:rsidR="00CA6DD5" w:rsidRDefault="00CA6DD5" w:rsidP="00086632">
            <w:pPr>
              <w:pStyle w:val="510"/>
              <w:shd w:val="clear" w:color="auto" w:fill="auto"/>
              <w:tabs>
                <w:tab w:val="left" w:pos="523"/>
              </w:tabs>
              <w:spacing w:before="0" w:line="240" w:lineRule="auto"/>
              <w:rPr>
                <w:b w:val="0"/>
              </w:rPr>
            </w:pPr>
          </w:p>
        </w:tc>
        <w:tc>
          <w:tcPr>
            <w:tcW w:w="919" w:type="pct"/>
            <w:gridSpan w:val="2"/>
          </w:tcPr>
          <w:p w14:paraId="008082A2" w14:textId="77777777" w:rsidR="00CA6DD5" w:rsidRPr="000A685B" w:rsidRDefault="00CA6DD5" w:rsidP="00086632">
            <w:pPr>
              <w:pStyle w:val="510"/>
              <w:shd w:val="clear" w:color="auto" w:fill="auto"/>
              <w:tabs>
                <w:tab w:val="left" w:pos="523"/>
              </w:tabs>
              <w:spacing w:before="0" w:line="240" w:lineRule="auto"/>
              <w:rPr>
                <w:b w:val="0"/>
                <w:color w:val="FF0000"/>
                <w:sz w:val="22"/>
                <w:szCs w:val="22"/>
              </w:rPr>
            </w:pPr>
          </w:p>
        </w:tc>
        <w:tc>
          <w:tcPr>
            <w:tcW w:w="550" w:type="pct"/>
          </w:tcPr>
          <w:p w14:paraId="5D202BA2" w14:textId="77777777" w:rsidR="00CA6DD5" w:rsidRPr="000A685B" w:rsidRDefault="00CA6DD5" w:rsidP="00086632">
            <w:pPr>
              <w:pStyle w:val="510"/>
              <w:shd w:val="clear" w:color="auto" w:fill="auto"/>
              <w:tabs>
                <w:tab w:val="left" w:pos="523"/>
              </w:tabs>
              <w:spacing w:before="0" w:line="240" w:lineRule="auto"/>
              <w:rPr>
                <w:b w:val="0"/>
                <w:color w:val="FF0000"/>
                <w:sz w:val="22"/>
                <w:szCs w:val="22"/>
              </w:rPr>
            </w:pPr>
          </w:p>
        </w:tc>
        <w:tc>
          <w:tcPr>
            <w:tcW w:w="813" w:type="pct"/>
            <w:gridSpan w:val="2"/>
          </w:tcPr>
          <w:p w14:paraId="3636DB31" w14:textId="77777777" w:rsidR="00CA6DD5" w:rsidRPr="000A685B" w:rsidRDefault="00CA6DD5" w:rsidP="00086632">
            <w:pPr>
              <w:pStyle w:val="510"/>
              <w:shd w:val="clear" w:color="auto" w:fill="auto"/>
              <w:tabs>
                <w:tab w:val="left" w:pos="523"/>
              </w:tabs>
              <w:spacing w:before="0" w:line="240" w:lineRule="auto"/>
              <w:rPr>
                <w:b w:val="0"/>
                <w:color w:val="FF0000"/>
                <w:sz w:val="22"/>
                <w:szCs w:val="22"/>
              </w:rPr>
            </w:pPr>
          </w:p>
        </w:tc>
      </w:tr>
      <w:tr w:rsidR="00CA6DD5" w14:paraId="5DB1B6AF" w14:textId="77777777" w:rsidTr="00086632">
        <w:tc>
          <w:tcPr>
            <w:tcW w:w="362" w:type="pct"/>
            <w:vMerge/>
          </w:tcPr>
          <w:p w14:paraId="650F55EE"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186085D2" w14:textId="77777777" w:rsidR="00CA6DD5" w:rsidRDefault="00CA6DD5" w:rsidP="00086632">
            <w:pPr>
              <w:pStyle w:val="Default"/>
              <w:rPr>
                <w:sz w:val="22"/>
                <w:szCs w:val="22"/>
              </w:rPr>
            </w:pPr>
            <w:r>
              <w:rPr>
                <w:sz w:val="22"/>
                <w:szCs w:val="22"/>
              </w:rPr>
              <w:t xml:space="preserve">индивидуальными жилыми домами </w:t>
            </w:r>
          </w:p>
        </w:tc>
        <w:tc>
          <w:tcPr>
            <w:tcW w:w="859" w:type="pct"/>
            <w:gridSpan w:val="2"/>
          </w:tcPr>
          <w:p w14:paraId="49FA9484" w14:textId="77777777" w:rsidR="00CA6DD5" w:rsidRDefault="00CA6DD5" w:rsidP="00086632">
            <w:pPr>
              <w:pStyle w:val="Default"/>
              <w:jc w:val="center"/>
              <w:rPr>
                <w:sz w:val="22"/>
                <w:szCs w:val="22"/>
              </w:rPr>
            </w:pPr>
            <w:r>
              <w:rPr>
                <w:sz w:val="22"/>
                <w:szCs w:val="22"/>
              </w:rPr>
              <w:t>га</w:t>
            </w:r>
          </w:p>
        </w:tc>
        <w:tc>
          <w:tcPr>
            <w:tcW w:w="919" w:type="pct"/>
            <w:gridSpan w:val="2"/>
          </w:tcPr>
          <w:p w14:paraId="2D2073E1"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510A561B"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14961BB5"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r>
      <w:tr w:rsidR="00CA6DD5" w14:paraId="76CA1941" w14:textId="77777777" w:rsidTr="00086632">
        <w:tc>
          <w:tcPr>
            <w:tcW w:w="362" w:type="pct"/>
            <w:vMerge/>
          </w:tcPr>
          <w:p w14:paraId="05BA3FCE"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552E6859" w14:textId="77777777" w:rsidR="00CA6DD5" w:rsidRDefault="00CA6DD5" w:rsidP="00086632">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gridSpan w:val="2"/>
          </w:tcPr>
          <w:p w14:paraId="7066061B" w14:textId="77777777" w:rsidR="00CA6DD5" w:rsidRDefault="00CA6DD5" w:rsidP="00086632">
            <w:pPr>
              <w:pStyle w:val="Default"/>
              <w:jc w:val="center"/>
              <w:rPr>
                <w:sz w:val="22"/>
                <w:szCs w:val="22"/>
              </w:rPr>
            </w:pPr>
            <w:r>
              <w:rPr>
                <w:sz w:val="22"/>
                <w:szCs w:val="22"/>
              </w:rPr>
              <w:t>-"-</w:t>
            </w:r>
          </w:p>
        </w:tc>
        <w:tc>
          <w:tcPr>
            <w:tcW w:w="919" w:type="pct"/>
            <w:gridSpan w:val="2"/>
          </w:tcPr>
          <w:p w14:paraId="1505299B" w14:textId="77777777" w:rsidR="00CA6DD5" w:rsidRPr="00D52154"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0219D317" w14:textId="77777777" w:rsidR="00CA6DD5" w:rsidRPr="00D52154"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33C3BA2D" w14:textId="77777777" w:rsidR="00CA6DD5" w:rsidRPr="00D52154" w:rsidRDefault="00CA6DD5" w:rsidP="00086632">
            <w:pPr>
              <w:pStyle w:val="Default"/>
              <w:jc w:val="center"/>
              <w:rPr>
                <w:color w:val="auto"/>
                <w:sz w:val="22"/>
                <w:szCs w:val="22"/>
              </w:rPr>
            </w:pPr>
            <w:r w:rsidRPr="00D52154">
              <w:rPr>
                <w:color w:val="auto"/>
                <w:sz w:val="16"/>
                <w:szCs w:val="16"/>
              </w:rPr>
              <w:t>нет данных</w:t>
            </w:r>
          </w:p>
        </w:tc>
      </w:tr>
      <w:tr w:rsidR="00CA6DD5" w14:paraId="56DB8758" w14:textId="77777777" w:rsidTr="00086632">
        <w:tc>
          <w:tcPr>
            <w:tcW w:w="362" w:type="pct"/>
            <w:vMerge/>
          </w:tcPr>
          <w:p w14:paraId="4237B957"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6ECE19A4" w14:textId="77777777" w:rsidR="00CA6DD5" w:rsidRDefault="00CA6DD5" w:rsidP="00086632">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gridSpan w:val="2"/>
          </w:tcPr>
          <w:p w14:paraId="73BA9D04" w14:textId="77777777" w:rsidR="00CA6DD5" w:rsidRDefault="00CA6DD5" w:rsidP="00086632">
            <w:pPr>
              <w:pStyle w:val="Default"/>
              <w:jc w:val="center"/>
              <w:rPr>
                <w:sz w:val="22"/>
                <w:szCs w:val="22"/>
              </w:rPr>
            </w:pPr>
            <w:r>
              <w:rPr>
                <w:sz w:val="22"/>
                <w:szCs w:val="22"/>
              </w:rPr>
              <w:t>-"-</w:t>
            </w:r>
          </w:p>
        </w:tc>
        <w:tc>
          <w:tcPr>
            <w:tcW w:w="919" w:type="pct"/>
            <w:gridSpan w:val="2"/>
          </w:tcPr>
          <w:p w14:paraId="592686C8" w14:textId="77777777" w:rsidR="00CA6DD5" w:rsidRPr="0058645C" w:rsidRDefault="00CA6DD5" w:rsidP="00086632">
            <w:pPr>
              <w:pStyle w:val="Default"/>
              <w:jc w:val="center"/>
              <w:rPr>
                <w:color w:val="FF0000"/>
                <w:sz w:val="22"/>
                <w:szCs w:val="22"/>
              </w:rPr>
            </w:pPr>
            <w:r w:rsidRPr="00D52154">
              <w:rPr>
                <w:color w:val="auto"/>
                <w:sz w:val="16"/>
                <w:szCs w:val="16"/>
              </w:rPr>
              <w:t>нет данных</w:t>
            </w:r>
          </w:p>
        </w:tc>
        <w:tc>
          <w:tcPr>
            <w:tcW w:w="550" w:type="pct"/>
          </w:tcPr>
          <w:p w14:paraId="360D88E3" w14:textId="77777777" w:rsidR="00CA6DD5" w:rsidRPr="0058645C" w:rsidRDefault="00CA6DD5" w:rsidP="00086632">
            <w:pPr>
              <w:pStyle w:val="Default"/>
              <w:jc w:val="center"/>
              <w:rPr>
                <w:color w:val="FF0000"/>
                <w:sz w:val="22"/>
                <w:szCs w:val="22"/>
              </w:rPr>
            </w:pPr>
            <w:r w:rsidRPr="00D52154">
              <w:rPr>
                <w:color w:val="auto"/>
                <w:sz w:val="16"/>
                <w:szCs w:val="16"/>
              </w:rPr>
              <w:t>нет данных</w:t>
            </w:r>
          </w:p>
        </w:tc>
        <w:tc>
          <w:tcPr>
            <w:tcW w:w="813" w:type="pct"/>
            <w:gridSpan w:val="2"/>
          </w:tcPr>
          <w:p w14:paraId="40494B53" w14:textId="77777777" w:rsidR="00CA6DD5" w:rsidRPr="0058645C" w:rsidRDefault="00CA6DD5" w:rsidP="00086632">
            <w:pPr>
              <w:pStyle w:val="Default"/>
              <w:jc w:val="center"/>
              <w:rPr>
                <w:color w:val="FF0000"/>
                <w:sz w:val="22"/>
                <w:szCs w:val="22"/>
              </w:rPr>
            </w:pPr>
            <w:r w:rsidRPr="00D52154">
              <w:rPr>
                <w:color w:val="auto"/>
                <w:sz w:val="16"/>
                <w:szCs w:val="16"/>
              </w:rPr>
              <w:t>нет данных</w:t>
            </w:r>
          </w:p>
        </w:tc>
      </w:tr>
      <w:tr w:rsidR="00CA6DD5" w14:paraId="72DFEFEE" w14:textId="77777777" w:rsidTr="00086632">
        <w:tc>
          <w:tcPr>
            <w:tcW w:w="362" w:type="pct"/>
            <w:vMerge/>
          </w:tcPr>
          <w:p w14:paraId="3EE40CCA"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4DCB88B5" w14:textId="77777777" w:rsidR="00CA6DD5" w:rsidRDefault="00CA6DD5" w:rsidP="00086632">
            <w:pPr>
              <w:pStyle w:val="Default"/>
              <w:rPr>
                <w:sz w:val="22"/>
                <w:szCs w:val="22"/>
              </w:rPr>
            </w:pPr>
            <w:r>
              <w:rPr>
                <w:sz w:val="22"/>
                <w:szCs w:val="22"/>
              </w:rPr>
              <w:t xml:space="preserve">общественно-деловая зона </w:t>
            </w:r>
          </w:p>
        </w:tc>
        <w:tc>
          <w:tcPr>
            <w:tcW w:w="859" w:type="pct"/>
            <w:gridSpan w:val="2"/>
          </w:tcPr>
          <w:p w14:paraId="1448741A" w14:textId="77777777" w:rsidR="00CA6DD5" w:rsidRDefault="00CA6DD5" w:rsidP="00086632">
            <w:pPr>
              <w:pStyle w:val="Default"/>
              <w:jc w:val="center"/>
              <w:rPr>
                <w:sz w:val="22"/>
                <w:szCs w:val="22"/>
              </w:rPr>
            </w:pPr>
            <w:r>
              <w:rPr>
                <w:sz w:val="22"/>
                <w:szCs w:val="22"/>
              </w:rPr>
              <w:t>-"-</w:t>
            </w:r>
          </w:p>
        </w:tc>
        <w:tc>
          <w:tcPr>
            <w:tcW w:w="919" w:type="pct"/>
            <w:gridSpan w:val="2"/>
          </w:tcPr>
          <w:p w14:paraId="3A9AD5F3"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610E9036"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06BF45A8"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r>
      <w:tr w:rsidR="00CA6DD5" w14:paraId="14F32E98" w14:textId="77777777" w:rsidTr="00086632">
        <w:tc>
          <w:tcPr>
            <w:tcW w:w="362" w:type="pct"/>
            <w:vMerge/>
          </w:tcPr>
          <w:p w14:paraId="14047C9E"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0B2D7652" w14:textId="77777777" w:rsidR="00CA6DD5" w:rsidRDefault="00CA6DD5" w:rsidP="00086632">
            <w:pPr>
              <w:pStyle w:val="Default"/>
              <w:rPr>
                <w:sz w:val="22"/>
                <w:szCs w:val="22"/>
              </w:rPr>
            </w:pPr>
            <w:r>
              <w:rPr>
                <w:sz w:val="22"/>
                <w:szCs w:val="22"/>
              </w:rPr>
              <w:t xml:space="preserve">многофункциональная общественно - деловая зона </w:t>
            </w:r>
          </w:p>
        </w:tc>
        <w:tc>
          <w:tcPr>
            <w:tcW w:w="859" w:type="pct"/>
            <w:gridSpan w:val="2"/>
          </w:tcPr>
          <w:p w14:paraId="6A20CEC0" w14:textId="77777777" w:rsidR="00CA6DD5" w:rsidRDefault="00CA6DD5" w:rsidP="00086632">
            <w:pPr>
              <w:pStyle w:val="Default"/>
              <w:jc w:val="center"/>
              <w:rPr>
                <w:sz w:val="22"/>
                <w:szCs w:val="22"/>
              </w:rPr>
            </w:pPr>
            <w:r>
              <w:rPr>
                <w:sz w:val="22"/>
                <w:szCs w:val="22"/>
              </w:rPr>
              <w:t>-"-</w:t>
            </w:r>
          </w:p>
        </w:tc>
        <w:tc>
          <w:tcPr>
            <w:tcW w:w="919" w:type="pct"/>
            <w:gridSpan w:val="2"/>
          </w:tcPr>
          <w:p w14:paraId="07A886FA"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674ED586"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56625211"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r>
      <w:tr w:rsidR="00CA6DD5" w14:paraId="318D6411" w14:textId="77777777" w:rsidTr="00086632">
        <w:tc>
          <w:tcPr>
            <w:tcW w:w="362" w:type="pct"/>
            <w:vMerge/>
          </w:tcPr>
          <w:p w14:paraId="504F3D95"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0AFA5818" w14:textId="77777777" w:rsidR="00CA6DD5" w:rsidRDefault="00CA6DD5" w:rsidP="00086632">
            <w:pPr>
              <w:pStyle w:val="Default"/>
              <w:rPr>
                <w:sz w:val="22"/>
                <w:szCs w:val="22"/>
              </w:rPr>
            </w:pPr>
            <w:r>
              <w:rPr>
                <w:sz w:val="22"/>
                <w:szCs w:val="22"/>
              </w:rPr>
              <w:t xml:space="preserve">зона специализированной общественной застройки </w:t>
            </w:r>
          </w:p>
        </w:tc>
        <w:tc>
          <w:tcPr>
            <w:tcW w:w="859" w:type="pct"/>
            <w:gridSpan w:val="2"/>
          </w:tcPr>
          <w:p w14:paraId="411257D3" w14:textId="77777777" w:rsidR="00CA6DD5" w:rsidRDefault="00CA6DD5" w:rsidP="00086632">
            <w:pPr>
              <w:pStyle w:val="Default"/>
              <w:jc w:val="center"/>
              <w:rPr>
                <w:sz w:val="22"/>
                <w:szCs w:val="22"/>
              </w:rPr>
            </w:pPr>
            <w:r>
              <w:rPr>
                <w:sz w:val="22"/>
                <w:szCs w:val="22"/>
              </w:rPr>
              <w:t>-"-</w:t>
            </w:r>
          </w:p>
        </w:tc>
        <w:tc>
          <w:tcPr>
            <w:tcW w:w="919" w:type="pct"/>
            <w:gridSpan w:val="2"/>
          </w:tcPr>
          <w:p w14:paraId="77C021F3"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20E3617D"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4E1FB5C7"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r>
      <w:tr w:rsidR="00CA6DD5" w14:paraId="17CEE381" w14:textId="77777777" w:rsidTr="00086632">
        <w:tc>
          <w:tcPr>
            <w:tcW w:w="362" w:type="pct"/>
            <w:vMerge/>
          </w:tcPr>
          <w:p w14:paraId="1844B2AD"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1E8749CD" w14:textId="77777777" w:rsidR="00CA6DD5" w:rsidRDefault="00CA6DD5" w:rsidP="00086632">
            <w:pPr>
              <w:pStyle w:val="Default"/>
              <w:rPr>
                <w:sz w:val="22"/>
                <w:szCs w:val="22"/>
              </w:rPr>
            </w:pPr>
            <w:r>
              <w:rPr>
                <w:sz w:val="22"/>
                <w:szCs w:val="22"/>
              </w:rPr>
              <w:t xml:space="preserve">зона исторической застройки </w:t>
            </w:r>
          </w:p>
        </w:tc>
        <w:tc>
          <w:tcPr>
            <w:tcW w:w="859" w:type="pct"/>
            <w:gridSpan w:val="2"/>
          </w:tcPr>
          <w:p w14:paraId="472704BB" w14:textId="77777777" w:rsidR="00CA6DD5" w:rsidRDefault="00CA6DD5" w:rsidP="00086632">
            <w:pPr>
              <w:pStyle w:val="Default"/>
              <w:jc w:val="center"/>
              <w:rPr>
                <w:sz w:val="22"/>
                <w:szCs w:val="22"/>
              </w:rPr>
            </w:pPr>
            <w:r>
              <w:rPr>
                <w:sz w:val="22"/>
                <w:szCs w:val="22"/>
              </w:rPr>
              <w:t>-"-</w:t>
            </w:r>
          </w:p>
        </w:tc>
        <w:tc>
          <w:tcPr>
            <w:tcW w:w="919" w:type="pct"/>
            <w:gridSpan w:val="2"/>
          </w:tcPr>
          <w:p w14:paraId="3EED49CF"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303555CE"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09297DE1" w14:textId="77777777" w:rsidR="00CA6DD5" w:rsidRPr="0058645C" w:rsidRDefault="00CA6DD5" w:rsidP="00086632">
            <w:pPr>
              <w:pStyle w:val="Default"/>
              <w:jc w:val="center"/>
              <w:rPr>
                <w:color w:val="auto"/>
                <w:sz w:val="22"/>
                <w:szCs w:val="22"/>
              </w:rPr>
            </w:pPr>
            <w:r w:rsidRPr="00D52154">
              <w:rPr>
                <w:color w:val="auto"/>
                <w:sz w:val="16"/>
                <w:szCs w:val="16"/>
              </w:rPr>
              <w:t>нет данных</w:t>
            </w:r>
          </w:p>
        </w:tc>
      </w:tr>
      <w:tr w:rsidR="00CA6DD5" w14:paraId="18D7723B" w14:textId="77777777" w:rsidTr="00086632">
        <w:tc>
          <w:tcPr>
            <w:tcW w:w="362" w:type="pct"/>
            <w:vMerge/>
          </w:tcPr>
          <w:p w14:paraId="76FA7944"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020B28C2" w14:textId="77777777" w:rsidR="00CA6DD5" w:rsidRDefault="00CA6DD5" w:rsidP="00086632">
            <w:pPr>
              <w:pStyle w:val="Default"/>
              <w:rPr>
                <w:sz w:val="22"/>
                <w:szCs w:val="22"/>
              </w:rPr>
            </w:pPr>
            <w:r>
              <w:rPr>
                <w:sz w:val="22"/>
                <w:szCs w:val="22"/>
              </w:rPr>
              <w:t xml:space="preserve">производственная зона </w:t>
            </w:r>
          </w:p>
        </w:tc>
        <w:tc>
          <w:tcPr>
            <w:tcW w:w="859" w:type="pct"/>
            <w:gridSpan w:val="2"/>
          </w:tcPr>
          <w:p w14:paraId="0127421E" w14:textId="77777777" w:rsidR="00CA6DD5" w:rsidRDefault="00CA6DD5" w:rsidP="00086632">
            <w:pPr>
              <w:pStyle w:val="Default"/>
              <w:jc w:val="center"/>
              <w:rPr>
                <w:sz w:val="22"/>
                <w:szCs w:val="22"/>
              </w:rPr>
            </w:pPr>
            <w:r>
              <w:rPr>
                <w:sz w:val="22"/>
                <w:szCs w:val="22"/>
              </w:rPr>
              <w:t>-"-</w:t>
            </w:r>
          </w:p>
        </w:tc>
        <w:tc>
          <w:tcPr>
            <w:tcW w:w="919" w:type="pct"/>
            <w:gridSpan w:val="2"/>
          </w:tcPr>
          <w:p w14:paraId="5A202FBF"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1FD4A1BA"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3B4D2028"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r>
      <w:tr w:rsidR="00CA6DD5" w14:paraId="3D3CFA81" w14:textId="77777777" w:rsidTr="00086632">
        <w:tc>
          <w:tcPr>
            <w:tcW w:w="362" w:type="pct"/>
            <w:vMerge/>
          </w:tcPr>
          <w:p w14:paraId="1C45F0CA"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4233476E" w14:textId="77777777" w:rsidR="00CA6DD5" w:rsidRDefault="00CA6DD5" w:rsidP="00086632">
            <w:pPr>
              <w:pStyle w:val="Default"/>
              <w:rPr>
                <w:sz w:val="22"/>
                <w:szCs w:val="22"/>
              </w:rPr>
            </w:pPr>
            <w:r>
              <w:rPr>
                <w:sz w:val="22"/>
                <w:szCs w:val="22"/>
              </w:rPr>
              <w:t xml:space="preserve">коммунально-складская зона </w:t>
            </w:r>
          </w:p>
        </w:tc>
        <w:tc>
          <w:tcPr>
            <w:tcW w:w="859" w:type="pct"/>
            <w:gridSpan w:val="2"/>
          </w:tcPr>
          <w:p w14:paraId="44481CD4" w14:textId="77777777" w:rsidR="00CA6DD5" w:rsidRDefault="00CA6DD5" w:rsidP="00086632">
            <w:pPr>
              <w:pStyle w:val="Default"/>
              <w:jc w:val="center"/>
              <w:rPr>
                <w:sz w:val="22"/>
                <w:szCs w:val="22"/>
              </w:rPr>
            </w:pPr>
            <w:r>
              <w:rPr>
                <w:sz w:val="22"/>
                <w:szCs w:val="22"/>
              </w:rPr>
              <w:t>-"-</w:t>
            </w:r>
          </w:p>
        </w:tc>
        <w:tc>
          <w:tcPr>
            <w:tcW w:w="919" w:type="pct"/>
            <w:gridSpan w:val="2"/>
          </w:tcPr>
          <w:p w14:paraId="1D86D100"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580CBAA0"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7B606CDB"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r>
      <w:tr w:rsidR="00CA6DD5" w14:paraId="6F214257" w14:textId="77777777" w:rsidTr="00086632">
        <w:tc>
          <w:tcPr>
            <w:tcW w:w="362" w:type="pct"/>
            <w:vMerge/>
          </w:tcPr>
          <w:p w14:paraId="676304E5"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5CBFC3D2" w14:textId="77777777" w:rsidR="00CA6DD5" w:rsidRDefault="00CA6DD5" w:rsidP="00086632">
            <w:pPr>
              <w:pStyle w:val="Default"/>
              <w:rPr>
                <w:sz w:val="22"/>
                <w:szCs w:val="22"/>
              </w:rPr>
            </w:pPr>
            <w:r>
              <w:rPr>
                <w:sz w:val="22"/>
                <w:szCs w:val="22"/>
              </w:rPr>
              <w:t xml:space="preserve">зона инженерной инфраструктуры </w:t>
            </w:r>
          </w:p>
        </w:tc>
        <w:tc>
          <w:tcPr>
            <w:tcW w:w="859" w:type="pct"/>
            <w:gridSpan w:val="2"/>
          </w:tcPr>
          <w:p w14:paraId="43C82814" w14:textId="77777777" w:rsidR="00CA6DD5" w:rsidRDefault="00CA6DD5" w:rsidP="00086632">
            <w:pPr>
              <w:pStyle w:val="Default"/>
              <w:jc w:val="center"/>
              <w:rPr>
                <w:sz w:val="22"/>
                <w:szCs w:val="22"/>
              </w:rPr>
            </w:pPr>
            <w:r>
              <w:rPr>
                <w:sz w:val="22"/>
                <w:szCs w:val="22"/>
              </w:rPr>
              <w:t>-"-</w:t>
            </w:r>
          </w:p>
        </w:tc>
        <w:tc>
          <w:tcPr>
            <w:tcW w:w="919" w:type="pct"/>
            <w:gridSpan w:val="2"/>
          </w:tcPr>
          <w:p w14:paraId="70B66A78"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211F6A51"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4D3E6E7B"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r>
      <w:tr w:rsidR="00CA6DD5" w14:paraId="1DC1C847" w14:textId="77777777" w:rsidTr="00086632">
        <w:tc>
          <w:tcPr>
            <w:tcW w:w="362" w:type="pct"/>
            <w:vMerge/>
          </w:tcPr>
          <w:p w14:paraId="69FB05C1"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5E18AA95" w14:textId="77777777" w:rsidR="00CA6DD5" w:rsidRDefault="00CA6DD5" w:rsidP="00086632">
            <w:pPr>
              <w:pStyle w:val="Default"/>
              <w:rPr>
                <w:sz w:val="22"/>
                <w:szCs w:val="22"/>
              </w:rPr>
            </w:pPr>
            <w:r>
              <w:rPr>
                <w:sz w:val="22"/>
                <w:szCs w:val="22"/>
              </w:rPr>
              <w:t xml:space="preserve">транспортной инфраструктуры </w:t>
            </w:r>
          </w:p>
        </w:tc>
        <w:tc>
          <w:tcPr>
            <w:tcW w:w="859" w:type="pct"/>
            <w:gridSpan w:val="2"/>
          </w:tcPr>
          <w:p w14:paraId="7354FE6D" w14:textId="77777777" w:rsidR="00CA6DD5" w:rsidRDefault="00CA6DD5" w:rsidP="00086632">
            <w:pPr>
              <w:pStyle w:val="Default"/>
              <w:jc w:val="center"/>
              <w:rPr>
                <w:sz w:val="22"/>
                <w:szCs w:val="22"/>
              </w:rPr>
            </w:pPr>
            <w:r>
              <w:rPr>
                <w:sz w:val="22"/>
                <w:szCs w:val="22"/>
              </w:rPr>
              <w:t>-"-</w:t>
            </w:r>
          </w:p>
        </w:tc>
        <w:tc>
          <w:tcPr>
            <w:tcW w:w="919" w:type="pct"/>
            <w:gridSpan w:val="2"/>
          </w:tcPr>
          <w:p w14:paraId="1EB195CF"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1DCCE391"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58430273"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r>
      <w:tr w:rsidR="00CA6DD5" w14:paraId="7AE7C4E6" w14:textId="77777777" w:rsidTr="00086632">
        <w:tc>
          <w:tcPr>
            <w:tcW w:w="362" w:type="pct"/>
            <w:vMerge/>
          </w:tcPr>
          <w:p w14:paraId="2E2CFEBF"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0F35ACA6" w14:textId="77777777" w:rsidR="00CA6DD5" w:rsidRDefault="00CA6DD5" w:rsidP="00086632">
            <w:pPr>
              <w:pStyle w:val="Default"/>
              <w:rPr>
                <w:sz w:val="22"/>
                <w:szCs w:val="22"/>
              </w:rPr>
            </w:pPr>
            <w:r>
              <w:rPr>
                <w:sz w:val="22"/>
                <w:szCs w:val="22"/>
              </w:rPr>
              <w:t xml:space="preserve">зона сельскохозяйственного использования </w:t>
            </w:r>
          </w:p>
        </w:tc>
        <w:tc>
          <w:tcPr>
            <w:tcW w:w="859" w:type="pct"/>
            <w:gridSpan w:val="2"/>
          </w:tcPr>
          <w:p w14:paraId="192D05D1" w14:textId="77777777" w:rsidR="00CA6DD5" w:rsidRDefault="00CA6DD5" w:rsidP="00086632">
            <w:pPr>
              <w:pStyle w:val="Default"/>
              <w:jc w:val="center"/>
              <w:rPr>
                <w:sz w:val="22"/>
                <w:szCs w:val="22"/>
              </w:rPr>
            </w:pPr>
            <w:r>
              <w:rPr>
                <w:sz w:val="22"/>
                <w:szCs w:val="22"/>
              </w:rPr>
              <w:t>-"-</w:t>
            </w:r>
          </w:p>
        </w:tc>
        <w:tc>
          <w:tcPr>
            <w:tcW w:w="919" w:type="pct"/>
            <w:gridSpan w:val="2"/>
          </w:tcPr>
          <w:p w14:paraId="6F44EE87"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427F9572"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33951F8A" w14:textId="77777777" w:rsidR="00CA6DD5" w:rsidRPr="000A685B" w:rsidRDefault="00CA6DD5" w:rsidP="00086632">
            <w:pPr>
              <w:pStyle w:val="Default"/>
              <w:jc w:val="center"/>
              <w:rPr>
                <w:color w:val="auto"/>
                <w:sz w:val="22"/>
                <w:szCs w:val="22"/>
              </w:rPr>
            </w:pPr>
            <w:r w:rsidRPr="00D52154">
              <w:rPr>
                <w:color w:val="auto"/>
                <w:sz w:val="16"/>
                <w:szCs w:val="16"/>
              </w:rPr>
              <w:t>нет данных</w:t>
            </w:r>
          </w:p>
        </w:tc>
      </w:tr>
      <w:tr w:rsidR="00CA6DD5" w14:paraId="4A548D8D" w14:textId="77777777" w:rsidTr="00D842C6">
        <w:trPr>
          <w:trHeight w:val="1393"/>
        </w:trPr>
        <w:tc>
          <w:tcPr>
            <w:tcW w:w="362" w:type="pct"/>
            <w:vMerge/>
          </w:tcPr>
          <w:p w14:paraId="2879AE9B"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5F2C3E4F" w14:textId="77777777" w:rsidR="00CA6DD5" w:rsidRDefault="00CA6DD5" w:rsidP="00086632">
            <w:pPr>
              <w:pStyle w:val="Default"/>
              <w:rPr>
                <w:sz w:val="22"/>
                <w:szCs w:val="22"/>
              </w:rPr>
            </w:pPr>
            <w:r>
              <w:rPr>
                <w:sz w:val="22"/>
                <w:szCs w:val="22"/>
              </w:rPr>
              <w:t xml:space="preserve">зона садоводческих, огороднических или дачных </w:t>
            </w:r>
          </w:p>
          <w:p w14:paraId="3F5F39E9" w14:textId="77777777" w:rsidR="00CA6DD5" w:rsidRDefault="00CA6DD5" w:rsidP="00086632">
            <w:pPr>
              <w:pStyle w:val="Default"/>
              <w:rPr>
                <w:sz w:val="22"/>
                <w:szCs w:val="22"/>
              </w:rPr>
            </w:pPr>
            <w:r>
              <w:rPr>
                <w:sz w:val="22"/>
                <w:szCs w:val="22"/>
              </w:rPr>
              <w:t xml:space="preserve">некоммерческих объединений граждан </w:t>
            </w:r>
          </w:p>
        </w:tc>
        <w:tc>
          <w:tcPr>
            <w:tcW w:w="859" w:type="pct"/>
            <w:gridSpan w:val="2"/>
          </w:tcPr>
          <w:p w14:paraId="433D77FC" w14:textId="77777777" w:rsidR="00CA6DD5" w:rsidRDefault="00CA6DD5" w:rsidP="00086632">
            <w:pPr>
              <w:pStyle w:val="Default"/>
              <w:jc w:val="center"/>
              <w:rPr>
                <w:sz w:val="22"/>
                <w:szCs w:val="22"/>
              </w:rPr>
            </w:pPr>
            <w:r>
              <w:rPr>
                <w:sz w:val="22"/>
                <w:szCs w:val="22"/>
              </w:rPr>
              <w:t>-"-</w:t>
            </w:r>
          </w:p>
        </w:tc>
        <w:tc>
          <w:tcPr>
            <w:tcW w:w="919" w:type="pct"/>
            <w:gridSpan w:val="2"/>
          </w:tcPr>
          <w:p w14:paraId="2830DE4F" w14:textId="77777777" w:rsidR="00CA6DD5" w:rsidRPr="00D52154" w:rsidRDefault="00CA6DD5" w:rsidP="00086632">
            <w:pPr>
              <w:pStyle w:val="Default"/>
              <w:jc w:val="center"/>
              <w:rPr>
                <w:color w:val="auto"/>
                <w:sz w:val="22"/>
                <w:szCs w:val="22"/>
              </w:rPr>
            </w:pPr>
            <w:r w:rsidRPr="00D52154">
              <w:rPr>
                <w:color w:val="auto"/>
                <w:sz w:val="16"/>
                <w:szCs w:val="16"/>
              </w:rPr>
              <w:t>нет данных</w:t>
            </w:r>
          </w:p>
        </w:tc>
        <w:tc>
          <w:tcPr>
            <w:tcW w:w="550" w:type="pct"/>
          </w:tcPr>
          <w:p w14:paraId="75CD356B" w14:textId="77777777" w:rsidR="00CA6DD5" w:rsidRPr="00D52154" w:rsidRDefault="00CA6DD5" w:rsidP="00086632">
            <w:pPr>
              <w:pStyle w:val="Default"/>
              <w:jc w:val="center"/>
              <w:rPr>
                <w:color w:val="auto"/>
                <w:sz w:val="22"/>
                <w:szCs w:val="22"/>
              </w:rPr>
            </w:pPr>
            <w:r w:rsidRPr="00D52154">
              <w:rPr>
                <w:color w:val="auto"/>
                <w:sz w:val="16"/>
                <w:szCs w:val="16"/>
              </w:rPr>
              <w:t>нет данных</w:t>
            </w:r>
          </w:p>
        </w:tc>
        <w:tc>
          <w:tcPr>
            <w:tcW w:w="813" w:type="pct"/>
            <w:gridSpan w:val="2"/>
          </w:tcPr>
          <w:p w14:paraId="5C8736F7" w14:textId="77777777" w:rsidR="00CA6DD5" w:rsidRPr="00D52154" w:rsidRDefault="00CA6DD5" w:rsidP="00086632">
            <w:pPr>
              <w:pStyle w:val="Default"/>
              <w:jc w:val="center"/>
              <w:rPr>
                <w:color w:val="auto"/>
                <w:sz w:val="22"/>
                <w:szCs w:val="22"/>
              </w:rPr>
            </w:pPr>
            <w:r w:rsidRPr="00D52154">
              <w:rPr>
                <w:color w:val="auto"/>
                <w:sz w:val="16"/>
                <w:szCs w:val="16"/>
              </w:rPr>
              <w:t>нет данных</w:t>
            </w:r>
          </w:p>
        </w:tc>
      </w:tr>
      <w:tr w:rsidR="00CA6DD5" w14:paraId="0EB83BAC" w14:textId="77777777" w:rsidTr="00086632">
        <w:tc>
          <w:tcPr>
            <w:tcW w:w="362" w:type="pct"/>
            <w:vMerge/>
          </w:tcPr>
          <w:p w14:paraId="28C742AD"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7F55A243" w14:textId="77777777" w:rsidR="00CA6DD5" w:rsidRDefault="00CA6DD5" w:rsidP="00086632">
            <w:pPr>
              <w:pStyle w:val="Default"/>
              <w:rPr>
                <w:sz w:val="22"/>
                <w:szCs w:val="22"/>
              </w:rPr>
            </w:pPr>
            <w:r>
              <w:rPr>
                <w:sz w:val="22"/>
                <w:szCs w:val="22"/>
              </w:rPr>
              <w:t xml:space="preserve">зона кладбищ </w:t>
            </w:r>
          </w:p>
        </w:tc>
        <w:tc>
          <w:tcPr>
            <w:tcW w:w="859" w:type="pct"/>
            <w:gridSpan w:val="2"/>
          </w:tcPr>
          <w:p w14:paraId="133EE61E" w14:textId="77777777" w:rsidR="00CA6DD5" w:rsidRDefault="00CA6DD5" w:rsidP="00086632">
            <w:pPr>
              <w:pStyle w:val="Default"/>
              <w:jc w:val="center"/>
              <w:rPr>
                <w:sz w:val="22"/>
                <w:szCs w:val="22"/>
              </w:rPr>
            </w:pPr>
            <w:r>
              <w:rPr>
                <w:sz w:val="22"/>
                <w:szCs w:val="22"/>
              </w:rPr>
              <w:t>-"-</w:t>
            </w:r>
          </w:p>
        </w:tc>
        <w:tc>
          <w:tcPr>
            <w:tcW w:w="919" w:type="pct"/>
            <w:gridSpan w:val="2"/>
          </w:tcPr>
          <w:p w14:paraId="6F0ED773" w14:textId="77777777" w:rsidR="00CA6DD5" w:rsidRPr="000A685B"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276C4CB7" w14:textId="77777777" w:rsidR="00CA6DD5" w:rsidRPr="000A685B"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00C7DEBA" w14:textId="77777777" w:rsidR="00CA6DD5" w:rsidRPr="000A685B" w:rsidRDefault="00CA6DD5" w:rsidP="00086632">
            <w:pPr>
              <w:pStyle w:val="Default"/>
              <w:jc w:val="center"/>
              <w:rPr>
                <w:color w:val="auto"/>
                <w:sz w:val="22"/>
                <w:szCs w:val="22"/>
              </w:rPr>
            </w:pPr>
            <w:r w:rsidRPr="00D66058">
              <w:rPr>
                <w:color w:val="auto"/>
                <w:sz w:val="16"/>
                <w:szCs w:val="16"/>
              </w:rPr>
              <w:t>нет данных</w:t>
            </w:r>
          </w:p>
        </w:tc>
      </w:tr>
      <w:tr w:rsidR="00CA6DD5" w14:paraId="03CCE629" w14:textId="77777777" w:rsidTr="00086632">
        <w:tc>
          <w:tcPr>
            <w:tcW w:w="362" w:type="pct"/>
            <w:vMerge/>
          </w:tcPr>
          <w:p w14:paraId="4CD5EE81"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462BB8F8" w14:textId="77777777" w:rsidR="00CA6DD5" w:rsidRDefault="00CA6DD5" w:rsidP="00086632">
            <w:pPr>
              <w:pStyle w:val="Default"/>
              <w:rPr>
                <w:sz w:val="22"/>
                <w:szCs w:val="22"/>
              </w:rPr>
            </w:pPr>
            <w:r>
              <w:rPr>
                <w:sz w:val="22"/>
                <w:szCs w:val="22"/>
              </w:rPr>
              <w:t xml:space="preserve">зона складирования и захоронения отходов </w:t>
            </w:r>
          </w:p>
        </w:tc>
        <w:tc>
          <w:tcPr>
            <w:tcW w:w="859" w:type="pct"/>
            <w:gridSpan w:val="2"/>
          </w:tcPr>
          <w:p w14:paraId="1663EC0C" w14:textId="77777777" w:rsidR="00CA6DD5" w:rsidRDefault="00CA6DD5" w:rsidP="00086632">
            <w:pPr>
              <w:pStyle w:val="Default"/>
              <w:jc w:val="center"/>
              <w:rPr>
                <w:sz w:val="22"/>
                <w:szCs w:val="22"/>
              </w:rPr>
            </w:pPr>
            <w:r>
              <w:rPr>
                <w:sz w:val="22"/>
                <w:szCs w:val="22"/>
              </w:rPr>
              <w:t>-"-</w:t>
            </w:r>
          </w:p>
        </w:tc>
        <w:tc>
          <w:tcPr>
            <w:tcW w:w="919" w:type="pct"/>
            <w:gridSpan w:val="2"/>
          </w:tcPr>
          <w:p w14:paraId="126335B2"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030F9D06"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09079ADE"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r>
      <w:tr w:rsidR="00CA6DD5" w14:paraId="3714676D" w14:textId="77777777" w:rsidTr="00086632">
        <w:tc>
          <w:tcPr>
            <w:tcW w:w="362" w:type="pct"/>
            <w:vMerge/>
          </w:tcPr>
          <w:p w14:paraId="66A65D25"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1750301C" w14:textId="77777777" w:rsidR="00CA6DD5" w:rsidRDefault="00CA6DD5" w:rsidP="00086632">
            <w:pPr>
              <w:pStyle w:val="Default"/>
              <w:rPr>
                <w:sz w:val="22"/>
                <w:szCs w:val="22"/>
              </w:rPr>
            </w:pPr>
            <w:r>
              <w:rPr>
                <w:sz w:val="22"/>
                <w:szCs w:val="22"/>
              </w:rPr>
              <w:t xml:space="preserve">зона озелененных территорий специального назначения </w:t>
            </w:r>
          </w:p>
        </w:tc>
        <w:tc>
          <w:tcPr>
            <w:tcW w:w="859" w:type="pct"/>
            <w:gridSpan w:val="2"/>
          </w:tcPr>
          <w:p w14:paraId="7A5262AF" w14:textId="77777777" w:rsidR="00CA6DD5" w:rsidRDefault="00CA6DD5" w:rsidP="00086632">
            <w:pPr>
              <w:pStyle w:val="Default"/>
              <w:jc w:val="center"/>
              <w:rPr>
                <w:sz w:val="22"/>
                <w:szCs w:val="22"/>
              </w:rPr>
            </w:pPr>
            <w:r>
              <w:rPr>
                <w:sz w:val="22"/>
                <w:szCs w:val="22"/>
              </w:rPr>
              <w:t>-"-</w:t>
            </w:r>
          </w:p>
        </w:tc>
        <w:tc>
          <w:tcPr>
            <w:tcW w:w="919" w:type="pct"/>
            <w:gridSpan w:val="2"/>
          </w:tcPr>
          <w:p w14:paraId="45A0BC79"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426B532F"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2A631B20"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r>
      <w:tr w:rsidR="00CA6DD5" w14:paraId="7AFF8BF3" w14:textId="77777777" w:rsidTr="00086632">
        <w:tc>
          <w:tcPr>
            <w:tcW w:w="362" w:type="pct"/>
            <w:vMerge/>
          </w:tcPr>
          <w:p w14:paraId="24D0A168"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72CCE054" w14:textId="77777777" w:rsidR="00CA6DD5" w:rsidRDefault="00CA6DD5" w:rsidP="00086632">
            <w:pPr>
              <w:pStyle w:val="Default"/>
              <w:rPr>
                <w:sz w:val="22"/>
                <w:szCs w:val="22"/>
              </w:rPr>
            </w:pPr>
            <w:r>
              <w:rPr>
                <w:sz w:val="22"/>
                <w:szCs w:val="22"/>
              </w:rPr>
              <w:t xml:space="preserve">зона рекреационного назначения </w:t>
            </w:r>
          </w:p>
        </w:tc>
        <w:tc>
          <w:tcPr>
            <w:tcW w:w="859" w:type="pct"/>
            <w:gridSpan w:val="2"/>
          </w:tcPr>
          <w:p w14:paraId="38C6F6A5" w14:textId="77777777" w:rsidR="00CA6DD5" w:rsidRDefault="00CA6DD5" w:rsidP="00086632">
            <w:pPr>
              <w:pStyle w:val="Default"/>
              <w:jc w:val="center"/>
              <w:rPr>
                <w:sz w:val="22"/>
                <w:szCs w:val="22"/>
              </w:rPr>
            </w:pPr>
            <w:r>
              <w:rPr>
                <w:sz w:val="22"/>
                <w:szCs w:val="22"/>
              </w:rPr>
              <w:t>-"-</w:t>
            </w:r>
          </w:p>
        </w:tc>
        <w:tc>
          <w:tcPr>
            <w:tcW w:w="919" w:type="pct"/>
            <w:gridSpan w:val="2"/>
          </w:tcPr>
          <w:p w14:paraId="43F0E2CB"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0B397132"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35B850C6"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r>
      <w:tr w:rsidR="00CA6DD5" w14:paraId="1F00078C" w14:textId="77777777" w:rsidTr="00086632">
        <w:tc>
          <w:tcPr>
            <w:tcW w:w="362" w:type="pct"/>
            <w:vMerge/>
          </w:tcPr>
          <w:p w14:paraId="38A8E92E"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430665F3" w14:textId="77777777" w:rsidR="00CA6DD5" w:rsidRDefault="00CA6DD5" w:rsidP="00086632">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gridSpan w:val="2"/>
          </w:tcPr>
          <w:p w14:paraId="6781E5C1" w14:textId="77777777" w:rsidR="00CA6DD5" w:rsidRDefault="00CA6DD5" w:rsidP="00086632">
            <w:pPr>
              <w:pStyle w:val="Default"/>
              <w:jc w:val="center"/>
              <w:rPr>
                <w:sz w:val="22"/>
                <w:szCs w:val="22"/>
              </w:rPr>
            </w:pPr>
            <w:r>
              <w:rPr>
                <w:sz w:val="22"/>
                <w:szCs w:val="22"/>
              </w:rPr>
              <w:t>-"-</w:t>
            </w:r>
          </w:p>
        </w:tc>
        <w:tc>
          <w:tcPr>
            <w:tcW w:w="919" w:type="pct"/>
            <w:gridSpan w:val="2"/>
          </w:tcPr>
          <w:p w14:paraId="7D580C14"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35D45BD8"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2ED43B9F"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r>
      <w:tr w:rsidR="00CA6DD5" w14:paraId="00913CA7" w14:textId="77777777" w:rsidTr="00086632">
        <w:tc>
          <w:tcPr>
            <w:tcW w:w="362" w:type="pct"/>
            <w:vMerge/>
          </w:tcPr>
          <w:p w14:paraId="5F2E55F5"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0FA47884" w14:textId="77777777" w:rsidR="00CA6DD5" w:rsidRPr="009B1788" w:rsidRDefault="00CA6DD5" w:rsidP="00086632">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gridSpan w:val="2"/>
          </w:tcPr>
          <w:p w14:paraId="33B011A2" w14:textId="77777777" w:rsidR="00CA6DD5" w:rsidRPr="009B17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04A137BE" w14:textId="77777777" w:rsidR="00CA6DD5" w:rsidRPr="00D66058" w:rsidRDefault="00CA6DD5" w:rsidP="00086632">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c>
          <w:tcPr>
            <w:tcW w:w="550" w:type="pct"/>
          </w:tcPr>
          <w:p w14:paraId="37E416DE" w14:textId="77777777" w:rsidR="00CA6DD5" w:rsidRPr="00D66058" w:rsidRDefault="00CA6DD5" w:rsidP="00086632">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c>
          <w:tcPr>
            <w:tcW w:w="813" w:type="pct"/>
            <w:gridSpan w:val="2"/>
          </w:tcPr>
          <w:p w14:paraId="444E07E2" w14:textId="77777777" w:rsidR="00CA6DD5" w:rsidRPr="00D66058" w:rsidRDefault="00CA6DD5" w:rsidP="00086632">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r>
      <w:tr w:rsidR="00CA6DD5" w14:paraId="234B544C" w14:textId="77777777" w:rsidTr="00086632">
        <w:tc>
          <w:tcPr>
            <w:tcW w:w="362" w:type="pct"/>
            <w:vMerge/>
          </w:tcPr>
          <w:p w14:paraId="5ED07416"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7E024A47" w14:textId="77777777" w:rsidR="00CA6DD5" w:rsidRDefault="00CA6DD5" w:rsidP="00086632">
            <w:pPr>
              <w:pStyle w:val="Default"/>
              <w:rPr>
                <w:sz w:val="22"/>
                <w:szCs w:val="22"/>
              </w:rPr>
            </w:pPr>
            <w:r>
              <w:rPr>
                <w:sz w:val="22"/>
                <w:szCs w:val="22"/>
              </w:rPr>
              <w:t xml:space="preserve">зона режимных территорий </w:t>
            </w:r>
          </w:p>
        </w:tc>
        <w:tc>
          <w:tcPr>
            <w:tcW w:w="859" w:type="pct"/>
            <w:gridSpan w:val="2"/>
          </w:tcPr>
          <w:p w14:paraId="38E88CBD" w14:textId="77777777" w:rsidR="00CA6DD5" w:rsidRDefault="00CA6DD5" w:rsidP="00086632">
            <w:pPr>
              <w:pStyle w:val="Default"/>
              <w:jc w:val="center"/>
              <w:rPr>
                <w:sz w:val="22"/>
                <w:szCs w:val="22"/>
              </w:rPr>
            </w:pPr>
            <w:r>
              <w:rPr>
                <w:sz w:val="22"/>
                <w:szCs w:val="22"/>
              </w:rPr>
              <w:t>-"-</w:t>
            </w:r>
          </w:p>
        </w:tc>
        <w:tc>
          <w:tcPr>
            <w:tcW w:w="919" w:type="pct"/>
            <w:gridSpan w:val="2"/>
          </w:tcPr>
          <w:p w14:paraId="4C6C0DBE"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68581F1E"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17AEADB9"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r>
      <w:tr w:rsidR="00CA6DD5" w14:paraId="619B718C" w14:textId="77777777" w:rsidTr="00086632">
        <w:tc>
          <w:tcPr>
            <w:tcW w:w="362" w:type="pct"/>
            <w:vMerge/>
          </w:tcPr>
          <w:p w14:paraId="1BEDA308"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06941EF6" w14:textId="77777777" w:rsidR="00CA6DD5" w:rsidRDefault="00CA6DD5" w:rsidP="00086632">
            <w:pPr>
              <w:pStyle w:val="Default"/>
              <w:rPr>
                <w:sz w:val="22"/>
                <w:szCs w:val="22"/>
              </w:rPr>
            </w:pPr>
            <w:r>
              <w:rPr>
                <w:sz w:val="22"/>
                <w:szCs w:val="22"/>
              </w:rPr>
              <w:t xml:space="preserve">зона акваторий </w:t>
            </w:r>
          </w:p>
        </w:tc>
        <w:tc>
          <w:tcPr>
            <w:tcW w:w="859" w:type="pct"/>
            <w:gridSpan w:val="2"/>
          </w:tcPr>
          <w:p w14:paraId="7B74678E" w14:textId="77777777" w:rsidR="00CA6DD5" w:rsidRDefault="00CA6DD5" w:rsidP="00086632">
            <w:pPr>
              <w:pStyle w:val="Default"/>
              <w:jc w:val="center"/>
              <w:rPr>
                <w:sz w:val="22"/>
                <w:szCs w:val="22"/>
              </w:rPr>
            </w:pPr>
            <w:r>
              <w:rPr>
                <w:sz w:val="22"/>
                <w:szCs w:val="22"/>
              </w:rPr>
              <w:t>-"-</w:t>
            </w:r>
          </w:p>
        </w:tc>
        <w:tc>
          <w:tcPr>
            <w:tcW w:w="919" w:type="pct"/>
            <w:gridSpan w:val="2"/>
          </w:tcPr>
          <w:p w14:paraId="3BB5A886"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430EF2EC"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2F8A2432"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r>
      <w:tr w:rsidR="00CA6DD5" w14:paraId="2E0C54E0" w14:textId="77777777" w:rsidTr="00086632">
        <w:tc>
          <w:tcPr>
            <w:tcW w:w="362" w:type="pct"/>
            <w:vMerge/>
          </w:tcPr>
          <w:p w14:paraId="235FEA78" w14:textId="77777777" w:rsidR="00CA6DD5" w:rsidRDefault="00CA6DD5" w:rsidP="00086632">
            <w:pPr>
              <w:pStyle w:val="510"/>
              <w:shd w:val="clear" w:color="auto" w:fill="auto"/>
              <w:tabs>
                <w:tab w:val="left" w:pos="523"/>
              </w:tabs>
              <w:spacing w:before="0" w:line="240" w:lineRule="auto"/>
              <w:jc w:val="right"/>
              <w:rPr>
                <w:b w:val="0"/>
              </w:rPr>
            </w:pPr>
          </w:p>
        </w:tc>
        <w:tc>
          <w:tcPr>
            <w:tcW w:w="1497" w:type="pct"/>
            <w:gridSpan w:val="2"/>
          </w:tcPr>
          <w:p w14:paraId="31B2B292" w14:textId="77777777" w:rsidR="00CA6DD5" w:rsidRDefault="00CA6DD5" w:rsidP="00086632">
            <w:pPr>
              <w:pStyle w:val="Default"/>
              <w:rPr>
                <w:sz w:val="22"/>
                <w:szCs w:val="22"/>
              </w:rPr>
            </w:pPr>
            <w:r>
              <w:rPr>
                <w:sz w:val="22"/>
                <w:szCs w:val="22"/>
              </w:rPr>
              <w:t xml:space="preserve">иные зоны </w:t>
            </w:r>
          </w:p>
        </w:tc>
        <w:tc>
          <w:tcPr>
            <w:tcW w:w="859" w:type="pct"/>
            <w:gridSpan w:val="2"/>
          </w:tcPr>
          <w:p w14:paraId="2F794EA0" w14:textId="77777777" w:rsidR="00CA6DD5" w:rsidRDefault="00CA6DD5" w:rsidP="00086632">
            <w:pPr>
              <w:pStyle w:val="Default"/>
              <w:jc w:val="center"/>
              <w:rPr>
                <w:sz w:val="22"/>
                <w:szCs w:val="22"/>
              </w:rPr>
            </w:pPr>
            <w:r>
              <w:rPr>
                <w:sz w:val="22"/>
                <w:szCs w:val="22"/>
              </w:rPr>
              <w:t>-"-</w:t>
            </w:r>
          </w:p>
        </w:tc>
        <w:tc>
          <w:tcPr>
            <w:tcW w:w="919" w:type="pct"/>
            <w:gridSpan w:val="2"/>
          </w:tcPr>
          <w:p w14:paraId="5BCA23D2"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74CD0501"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7845EFC5" w14:textId="77777777" w:rsidR="00CA6DD5" w:rsidRPr="00D66058" w:rsidRDefault="00CA6DD5" w:rsidP="00086632">
            <w:pPr>
              <w:pStyle w:val="Default"/>
              <w:jc w:val="center"/>
              <w:rPr>
                <w:color w:val="auto"/>
                <w:sz w:val="22"/>
                <w:szCs w:val="22"/>
              </w:rPr>
            </w:pPr>
            <w:r w:rsidRPr="00D66058">
              <w:rPr>
                <w:color w:val="auto"/>
                <w:sz w:val="16"/>
                <w:szCs w:val="16"/>
              </w:rPr>
              <w:t>нет данных</w:t>
            </w:r>
          </w:p>
        </w:tc>
      </w:tr>
      <w:tr w:rsidR="00CA6DD5" w14:paraId="1BBDE0B9" w14:textId="77777777" w:rsidTr="00086632">
        <w:tc>
          <w:tcPr>
            <w:tcW w:w="362" w:type="pct"/>
          </w:tcPr>
          <w:p w14:paraId="2A20D60A" w14:textId="77777777" w:rsidR="00CA6DD5" w:rsidRPr="009B1788" w:rsidRDefault="00CA6DD5" w:rsidP="00086632">
            <w:pPr>
              <w:pStyle w:val="510"/>
              <w:shd w:val="clear" w:color="auto" w:fill="auto"/>
              <w:tabs>
                <w:tab w:val="left" w:pos="523"/>
              </w:tabs>
              <w:spacing w:before="0" w:line="240" w:lineRule="auto"/>
              <w:rPr>
                <w:sz w:val="22"/>
                <w:szCs w:val="22"/>
              </w:rPr>
            </w:pPr>
            <w:r>
              <w:rPr>
                <w:sz w:val="22"/>
                <w:szCs w:val="22"/>
              </w:rPr>
              <w:t>2</w:t>
            </w:r>
          </w:p>
        </w:tc>
        <w:tc>
          <w:tcPr>
            <w:tcW w:w="1497" w:type="pct"/>
            <w:gridSpan w:val="2"/>
          </w:tcPr>
          <w:p w14:paraId="48C00E1B" w14:textId="77777777" w:rsidR="00CA6DD5" w:rsidRPr="009B1788" w:rsidRDefault="00CA6DD5" w:rsidP="00086632">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gridSpan w:val="2"/>
          </w:tcPr>
          <w:p w14:paraId="0AE9FECC" w14:textId="77777777" w:rsidR="00CA6DD5" w:rsidRPr="009B17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4DE09B8B"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c>
          <w:tcPr>
            <w:tcW w:w="550" w:type="pct"/>
          </w:tcPr>
          <w:p w14:paraId="3CBC0F9E"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c>
          <w:tcPr>
            <w:tcW w:w="813" w:type="pct"/>
            <w:gridSpan w:val="2"/>
          </w:tcPr>
          <w:p w14:paraId="15AFFE5D"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r>
      <w:tr w:rsidR="00086632" w14:paraId="2B04FBAB" w14:textId="77777777" w:rsidTr="00086632">
        <w:tc>
          <w:tcPr>
            <w:tcW w:w="362" w:type="pct"/>
          </w:tcPr>
          <w:p w14:paraId="5E62CFC1" w14:textId="77777777" w:rsidR="00086632" w:rsidRDefault="00086632" w:rsidP="00086632">
            <w:pPr>
              <w:pStyle w:val="Default"/>
              <w:rPr>
                <w:sz w:val="22"/>
                <w:szCs w:val="22"/>
              </w:rPr>
            </w:pPr>
            <w:r>
              <w:rPr>
                <w:sz w:val="22"/>
                <w:szCs w:val="22"/>
              </w:rPr>
              <w:t xml:space="preserve">2.1 </w:t>
            </w:r>
          </w:p>
        </w:tc>
        <w:tc>
          <w:tcPr>
            <w:tcW w:w="1497" w:type="pct"/>
            <w:gridSpan w:val="2"/>
          </w:tcPr>
          <w:p w14:paraId="0FC901F2" w14:textId="77777777" w:rsidR="00086632" w:rsidRDefault="00086632" w:rsidP="00086632">
            <w:pPr>
              <w:pStyle w:val="Default"/>
              <w:rPr>
                <w:sz w:val="22"/>
                <w:szCs w:val="22"/>
              </w:rPr>
            </w:pPr>
            <w:r>
              <w:rPr>
                <w:sz w:val="22"/>
                <w:szCs w:val="22"/>
              </w:rPr>
              <w:t xml:space="preserve">Численность населения </w:t>
            </w:r>
          </w:p>
        </w:tc>
        <w:tc>
          <w:tcPr>
            <w:tcW w:w="859" w:type="pct"/>
            <w:gridSpan w:val="2"/>
          </w:tcPr>
          <w:p w14:paraId="2D5C6ACB" w14:textId="77777777" w:rsidR="00086632" w:rsidRDefault="00086632" w:rsidP="00086632">
            <w:pPr>
              <w:pStyle w:val="Default"/>
              <w:jc w:val="center"/>
              <w:rPr>
                <w:sz w:val="22"/>
                <w:szCs w:val="22"/>
              </w:rPr>
            </w:pPr>
            <w:r>
              <w:rPr>
                <w:sz w:val="22"/>
                <w:szCs w:val="22"/>
              </w:rPr>
              <w:t>тыс. чел.</w:t>
            </w:r>
          </w:p>
        </w:tc>
        <w:tc>
          <w:tcPr>
            <w:tcW w:w="919" w:type="pct"/>
            <w:gridSpan w:val="2"/>
          </w:tcPr>
          <w:p w14:paraId="4D79CB55" w14:textId="0ABFD723" w:rsidR="00086632" w:rsidRPr="00A64529" w:rsidRDefault="00086632" w:rsidP="00086632">
            <w:pPr>
              <w:pStyle w:val="Default"/>
              <w:jc w:val="center"/>
              <w:rPr>
                <w:color w:val="auto"/>
                <w:sz w:val="22"/>
                <w:szCs w:val="22"/>
              </w:rPr>
            </w:pPr>
            <w:r>
              <w:rPr>
                <w:sz w:val="22"/>
                <w:szCs w:val="22"/>
              </w:rPr>
              <w:t>0,692</w:t>
            </w:r>
          </w:p>
        </w:tc>
        <w:tc>
          <w:tcPr>
            <w:tcW w:w="550" w:type="pct"/>
          </w:tcPr>
          <w:p w14:paraId="547A50B2" w14:textId="31AF9911" w:rsidR="00086632" w:rsidRPr="00A64529" w:rsidRDefault="00086632" w:rsidP="00086632">
            <w:pPr>
              <w:pStyle w:val="Default"/>
              <w:jc w:val="center"/>
              <w:rPr>
                <w:color w:val="auto"/>
                <w:sz w:val="22"/>
                <w:szCs w:val="22"/>
              </w:rPr>
            </w:pPr>
            <w:r w:rsidRPr="00AC60DB">
              <w:rPr>
                <w:sz w:val="22"/>
                <w:szCs w:val="22"/>
              </w:rPr>
              <w:t>0,692</w:t>
            </w:r>
          </w:p>
        </w:tc>
        <w:tc>
          <w:tcPr>
            <w:tcW w:w="813" w:type="pct"/>
            <w:gridSpan w:val="2"/>
          </w:tcPr>
          <w:p w14:paraId="7376AE2D" w14:textId="022E2D36" w:rsidR="00086632" w:rsidRPr="00A64529" w:rsidRDefault="00086632" w:rsidP="00086632">
            <w:pPr>
              <w:pStyle w:val="Default"/>
              <w:jc w:val="center"/>
              <w:rPr>
                <w:color w:val="auto"/>
                <w:sz w:val="22"/>
                <w:szCs w:val="22"/>
              </w:rPr>
            </w:pPr>
            <w:r w:rsidRPr="00AC60DB">
              <w:rPr>
                <w:sz w:val="22"/>
                <w:szCs w:val="22"/>
              </w:rPr>
              <w:t>0,692</w:t>
            </w:r>
          </w:p>
        </w:tc>
      </w:tr>
      <w:tr w:rsidR="00CA6DD5" w14:paraId="228C1AB7" w14:textId="77777777" w:rsidTr="00086632">
        <w:tc>
          <w:tcPr>
            <w:tcW w:w="362" w:type="pct"/>
            <w:vMerge w:val="restart"/>
          </w:tcPr>
          <w:p w14:paraId="7937AAC1" w14:textId="77777777" w:rsidR="00CA6DD5" w:rsidRPr="009B1788" w:rsidRDefault="00CA6DD5" w:rsidP="00086632">
            <w:pPr>
              <w:pStyle w:val="510"/>
              <w:shd w:val="clear" w:color="auto" w:fill="auto"/>
              <w:tabs>
                <w:tab w:val="left" w:pos="523"/>
              </w:tabs>
              <w:spacing w:before="0" w:line="240" w:lineRule="auto"/>
              <w:jc w:val="right"/>
              <w:rPr>
                <w:b w:val="0"/>
                <w:sz w:val="22"/>
                <w:szCs w:val="22"/>
              </w:rPr>
            </w:pPr>
            <w:r>
              <w:rPr>
                <w:b w:val="0"/>
                <w:sz w:val="22"/>
                <w:szCs w:val="22"/>
              </w:rPr>
              <w:t>2.2.</w:t>
            </w:r>
          </w:p>
        </w:tc>
        <w:tc>
          <w:tcPr>
            <w:tcW w:w="1497" w:type="pct"/>
            <w:gridSpan w:val="2"/>
          </w:tcPr>
          <w:p w14:paraId="679EB3EF" w14:textId="77777777" w:rsidR="00CA6DD5" w:rsidRPr="009B1788" w:rsidRDefault="00CA6DD5" w:rsidP="00086632">
            <w:pPr>
              <w:pStyle w:val="Default"/>
              <w:rPr>
                <w:sz w:val="22"/>
                <w:szCs w:val="22"/>
              </w:rPr>
            </w:pPr>
            <w:r>
              <w:rPr>
                <w:sz w:val="22"/>
                <w:szCs w:val="22"/>
              </w:rPr>
              <w:t xml:space="preserve">Возрастная структура населения: </w:t>
            </w:r>
          </w:p>
        </w:tc>
        <w:tc>
          <w:tcPr>
            <w:tcW w:w="859" w:type="pct"/>
            <w:gridSpan w:val="2"/>
          </w:tcPr>
          <w:p w14:paraId="4E69C18C" w14:textId="77777777" w:rsidR="00CA6DD5" w:rsidRPr="009B17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4A32FD03" w14:textId="77777777" w:rsidR="00CA6DD5" w:rsidRPr="00A64529" w:rsidRDefault="00CA6DD5" w:rsidP="00086632">
            <w:pPr>
              <w:pStyle w:val="510"/>
              <w:shd w:val="clear" w:color="auto" w:fill="auto"/>
              <w:tabs>
                <w:tab w:val="left" w:pos="523"/>
              </w:tabs>
              <w:spacing w:before="0" w:line="240" w:lineRule="auto"/>
              <w:rPr>
                <w:b w:val="0"/>
                <w:color w:val="auto"/>
                <w:sz w:val="22"/>
                <w:szCs w:val="22"/>
              </w:rPr>
            </w:pPr>
          </w:p>
        </w:tc>
        <w:tc>
          <w:tcPr>
            <w:tcW w:w="550" w:type="pct"/>
          </w:tcPr>
          <w:p w14:paraId="21213E2C" w14:textId="77777777" w:rsidR="00CA6DD5" w:rsidRPr="00A64529" w:rsidRDefault="00CA6DD5" w:rsidP="00086632">
            <w:pPr>
              <w:pStyle w:val="510"/>
              <w:shd w:val="clear" w:color="auto" w:fill="auto"/>
              <w:tabs>
                <w:tab w:val="left" w:pos="523"/>
              </w:tabs>
              <w:spacing w:before="0" w:line="240" w:lineRule="auto"/>
              <w:rPr>
                <w:b w:val="0"/>
                <w:color w:val="auto"/>
                <w:sz w:val="22"/>
                <w:szCs w:val="22"/>
              </w:rPr>
            </w:pPr>
          </w:p>
        </w:tc>
        <w:tc>
          <w:tcPr>
            <w:tcW w:w="813" w:type="pct"/>
            <w:gridSpan w:val="2"/>
          </w:tcPr>
          <w:p w14:paraId="135AEEE9" w14:textId="77777777" w:rsidR="00CA6DD5" w:rsidRPr="00A64529" w:rsidRDefault="00CA6DD5" w:rsidP="00086632">
            <w:pPr>
              <w:pStyle w:val="510"/>
              <w:shd w:val="clear" w:color="auto" w:fill="auto"/>
              <w:tabs>
                <w:tab w:val="left" w:pos="523"/>
              </w:tabs>
              <w:spacing w:before="0" w:line="240" w:lineRule="auto"/>
              <w:rPr>
                <w:b w:val="0"/>
                <w:color w:val="auto"/>
                <w:sz w:val="22"/>
                <w:szCs w:val="22"/>
              </w:rPr>
            </w:pPr>
          </w:p>
        </w:tc>
      </w:tr>
      <w:tr w:rsidR="00086632" w14:paraId="442A8D6C" w14:textId="77777777" w:rsidTr="00086632">
        <w:tc>
          <w:tcPr>
            <w:tcW w:w="362" w:type="pct"/>
            <w:vMerge/>
          </w:tcPr>
          <w:p w14:paraId="73E9AF8D" w14:textId="77777777" w:rsidR="00086632" w:rsidRPr="009B1788" w:rsidRDefault="00086632" w:rsidP="00086632">
            <w:pPr>
              <w:pStyle w:val="510"/>
              <w:shd w:val="clear" w:color="auto" w:fill="auto"/>
              <w:tabs>
                <w:tab w:val="left" w:pos="523"/>
              </w:tabs>
              <w:spacing w:before="0" w:line="240" w:lineRule="auto"/>
              <w:jc w:val="right"/>
              <w:rPr>
                <w:b w:val="0"/>
                <w:sz w:val="22"/>
                <w:szCs w:val="22"/>
              </w:rPr>
            </w:pPr>
          </w:p>
        </w:tc>
        <w:tc>
          <w:tcPr>
            <w:tcW w:w="1497" w:type="pct"/>
            <w:gridSpan w:val="2"/>
          </w:tcPr>
          <w:p w14:paraId="6700A297" w14:textId="77777777" w:rsidR="00086632" w:rsidRDefault="00086632" w:rsidP="00086632">
            <w:pPr>
              <w:pStyle w:val="Default"/>
              <w:rPr>
                <w:sz w:val="22"/>
                <w:szCs w:val="22"/>
              </w:rPr>
            </w:pPr>
            <w:r>
              <w:rPr>
                <w:sz w:val="22"/>
                <w:szCs w:val="22"/>
              </w:rPr>
              <w:t xml:space="preserve">дети до 15 лет </w:t>
            </w:r>
          </w:p>
        </w:tc>
        <w:tc>
          <w:tcPr>
            <w:tcW w:w="859" w:type="pct"/>
            <w:gridSpan w:val="2"/>
          </w:tcPr>
          <w:p w14:paraId="1E6A6A20" w14:textId="77777777" w:rsidR="00086632" w:rsidRDefault="00086632" w:rsidP="00086632">
            <w:pPr>
              <w:pStyle w:val="Default"/>
              <w:jc w:val="center"/>
              <w:rPr>
                <w:sz w:val="22"/>
                <w:szCs w:val="22"/>
              </w:rPr>
            </w:pPr>
            <w:r>
              <w:rPr>
                <w:sz w:val="22"/>
                <w:szCs w:val="22"/>
              </w:rPr>
              <w:t>-"-</w:t>
            </w:r>
          </w:p>
        </w:tc>
        <w:tc>
          <w:tcPr>
            <w:tcW w:w="919" w:type="pct"/>
            <w:gridSpan w:val="2"/>
          </w:tcPr>
          <w:p w14:paraId="73761D59" w14:textId="655F83F5" w:rsidR="00086632" w:rsidRPr="00A64529" w:rsidRDefault="00086632" w:rsidP="00086632">
            <w:pPr>
              <w:pStyle w:val="Default"/>
              <w:jc w:val="center"/>
              <w:rPr>
                <w:color w:val="auto"/>
                <w:sz w:val="22"/>
                <w:szCs w:val="22"/>
              </w:rPr>
            </w:pPr>
            <w:r w:rsidRPr="00A64529">
              <w:rPr>
                <w:sz w:val="22"/>
                <w:szCs w:val="22"/>
              </w:rPr>
              <w:t>0,</w:t>
            </w:r>
            <w:r>
              <w:rPr>
                <w:sz w:val="22"/>
                <w:szCs w:val="22"/>
              </w:rPr>
              <w:t>161</w:t>
            </w:r>
          </w:p>
        </w:tc>
        <w:tc>
          <w:tcPr>
            <w:tcW w:w="550" w:type="pct"/>
          </w:tcPr>
          <w:p w14:paraId="1550C35D" w14:textId="490CE191" w:rsidR="00086632" w:rsidRPr="00A64529" w:rsidRDefault="00086632" w:rsidP="00086632">
            <w:pPr>
              <w:pStyle w:val="Default"/>
              <w:jc w:val="center"/>
              <w:rPr>
                <w:color w:val="auto"/>
                <w:sz w:val="22"/>
                <w:szCs w:val="22"/>
              </w:rPr>
            </w:pPr>
            <w:r w:rsidRPr="00FD36EF">
              <w:rPr>
                <w:sz w:val="22"/>
                <w:szCs w:val="22"/>
              </w:rPr>
              <w:t>0,161</w:t>
            </w:r>
          </w:p>
        </w:tc>
        <w:tc>
          <w:tcPr>
            <w:tcW w:w="813" w:type="pct"/>
            <w:gridSpan w:val="2"/>
          </w:tcPr>
          <w:p w14:paraId="56638D24" w14:textId="527242B0" w:rsidR="00086632" w:rsidRPr="00A64529" w:rsidRDefault="00086632" w:rsidP="00086632">
            <w:pPr>
              <w:pStyle w:val="Default"/>
              <w:jc w:val="center"/>
              <w:rPr>
                <w:color w:val="auto"/>
                <w:sz w:val="22"/>
                <w:szCs w:val="22"/>
              </w:rPr>
            </w:pPr>
            <w:r w:rsidRPr="00FD36EF">
              <w:rPr>
                <w:sz w:val="22"/>
                <w:szCs w:val="22"/>
              </w:rPr>
              <w:t>0,161</w:t>
            </w:r>
          </w:p>
        </w:tc>
      </w:tr>
      <w:tr w:rsidR="00CA6DD5" w14:paraId="79CABEFD" w14:textId="77777777" w:rsidTr="00086632">
        <w:tc>
          <w:tcPr>
            <w:tcW w:w="362" w:type="pct"/>
            <w:vMerge/>
          </w:tcPr>
          <w:p w14:paraId="2F803EEE" w14:textId="77777777" w:rsidR="00CA6DD5" w:rsidRPr="009B1788" w:rsidRDefault="00CA6DD5" w:rsidP="00086632">
            <w:pPr>
              <w:pStyle w:val="510"/>
              <w:shd w:val="clear" w:color="auto" w:fill="auto"/>
              <w:tabs>
                <w:tab w:val="left" w:pos="523"/>
              </w:tabs>
              <w:spacing w:before="0" w:line="240" w:lineRule="auto"/>
              <w:jc w:val="right"/>
              <w:rPr>
                <w:b w:val="0"/>
                <w:sz w:val="22"/>
                <w:szCs w:val="22"/>
              </w:rPr>
            </w:pPr>
          </w:p>
        </w:tc>
        <w:tc>
          <w:tcPr>
            <w:tcW w:w="1497" w:type="pct"/>
            <w:gridSpan w:val="2"/>
          </w:tcPr>
          <w:p w14:paraId="65FAEA01" w14:textId="77777777" w:rsidR="00CA6DD5" w:rsidRDefault="00CA6DD5" w:rsidP="00086632">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gridSpan w:val="2"/>
          </w:tcPr>
          <w:p w14:paraId="65F01562" w14:textId="77777777" w:rsidR="00CA6DD5" w:rsidRDefault="00CA6DD5" w:rsidP="00086632">
            <w:pPr>
              <w:pStyle w:val="Default"/>
              <w:jc w:val="center"/>
              <w:rPr>
                <w:sz w:val="22"/>
                <w:szCs w:val="22"/>
              </w:rPr>
            </w:pPr>
            <w:r>
              <w:rPr>
                <w:sz w:val="22"/>
                <w:szCs w:val="22"/>
              </w:rPr>
              <w:t>-"-</w:t>
            </w:r>
          </w:p>
        </w:tc>
        <w:tc>
          <w:tcPr>
            <w:tcW w:w="919" w:type="pct"/>
            <w:gridSpan w:val="2"/>
          </w:tcPr>
          <w:p w14:paraId="001C8FB7" w14:textId="0D4304ED" w:rsidR="00CA6DD5" w:rsidRPr="00A64529" w:rsidRDefault="00086632" w:rsidP="00086632">
            <w:pPr>
              <w:pStyle w:val="Default"/>
              <w:jc w:val="center"/>
              <w:rPr>
                <w:color w:val="FF0000"/>
                <w:sz w:val="22"/>
                <w:szCs w:val="22"/>
              </w:rPr>
            </w:pPr>
            <w:r>
              <w:rPr>
                <w:sz w:val="22"/>
                <w:szCs w:val="22"/>
              </w:rPr>
              <w:t>0,420</w:t>
            </w:r>
          </w:p>
        </w:tc>
        <w:tc>
          <w:tcPr>
            <w:tcW w:w="550" w:type="pct"/>
          </w:tcPr>
          <w:p w14:paraId="4B80659D" w14:textId="508849DE" w:rsidR="00CA6DD5" w:rsidRPr="00A64529" w:rsidRDefault="00086632" w:rsidP="00086632">
            <w:pPr>
              <w:pStyle w:val="Default"/>
              <w:jc w:val="center"/>
              <w:rPr>
                <w:color w:val="FF0000"/>
                <w:sz w:val="22"/>
                <w:szCs w:val="22"/>
              </w:rPr>
            </w:pPr>
            <w:r>
              <w:rPr>
                <w:sz w:val="22"/>
                <w:szCs w:val="22"/>
              </w:rPr>
              <w:t>0,420</w:t>
            </w:r>
          </w:p>
        </w:tc>
        <w:tc>
          <w:tcPr>
            <w:tcW w:w="813" w:type="pct"/>
            <w:gridSpan w:val="2"/>
          </w:tcPr>
          <w:p w14:paraId="4DF98E09" w14:textId="269938AD" w:rsidR="00CA6DD5" w:rsidRPr="00A64529" w:rsidRDefault="00086632" w:rsidP="00086632">
            <w:pPr>
              <w:pStyle w:val="Default"/>
              <w:jc w:val="center"/>
              <w:rPr>
                <w:color w:val="FF0000"/>
                <w:sz w:val="22"/>
                <w:szCs w:val="22"/>
              </w:rPr>
            </w:pPr>
            <w:r>
              <w:rPr>
                <w:sz w:val="22"/>
                <w:szCs w:val="22"/>
              </w:rPr>
              <w:t>0,420</w:t>
            </w:r>
          </w:p>
        </w:tc>
      </w:tr>
      <w:tr w:rsidR="00086632" w14:paraId="0BF20E25" w14:textId="77777777" w:rsidTr="00086632">
        <w:tc>
          <w:tcPr>
            <w:tcW w:w="362" w:type="pct"/>
          </w:tcPr>
          <w:p w14:paraId="720DFA4D" w14:textId="77777777" w:rsidR="00086632" w:rsidRPr="009B1788" w:rsidRDefault="00086632" w:rsidP="00086632">
            <w:pPr>
              <w:pStyle w:val="510"/>
              <w:shd w:val="clear" w:color="auto" w:fill="auto"/>
              <w:tabs>
                <w:tab w:val="left" w:pos="523"/>
              </w:tabs>
              <w:spacing w:before="0" w:line="240" w:lineRule="auto"/>
              <w:jc w:val="right"/>
              <w:rPr>
                <w:b w:val="0"/>
                <w:sz w:val="22"/>
                <w:szCs w:val="22"/>
              </w:rPr>
            </w:pPr>
          </w:p>
        </w:tc>
        <w:tc>
          <w:tcPr>
            <w:tcW w:w="1497" w:type="pct"/>
            <w:gridSpan w:val="2"/>
          </w:tcPr>
          <w:p w14:paraId="1D4848B2" w14:textId="77777777" w:rsidR="00086632" w:rsidRDefault="00086632" w:rsidP="00086632">
            <w:pPr>
              <w:pStyle w:val="Default"/>
              <w:rPr>
                <w:sz w:val="22"/>
                <w:szCs w:val="22"/>
              </w:rPr>
            </w:pPr>
            <w:r>
              <w:rPr>
                <w:sz w:val="22"/>
                <w:szCs w:val="22"/>
              </w:rPr>
              <w:t xml:space="preserve">население старше трудоспособного возраста </w:t>
            </w:r>
          </w:p>
        </w:tc>
        <w:tc>
          <w:tcPr>
            <w:tcW w:w="859" w:type="pct"/>
            <w:gridSpan w:val="2"/>
          </w:tcPr>
          <w:p w14:paraId="79199DB7" w14:textId="77777777" w:rsidR="00086632" w:rsidRDefault="00086632" w:rsidP="00086632">
            <w:pPr>
              <w:pStyle w:val="Default"/>
              <w:jc w:val="center"/>
              <w:rPr>
                <w:sz w:val="22"/>
                <w:szCs w:val="22"/>
              </w:rPr>
            </w:pPr>
            <w:r>
              <w:rPr>
                <w:sz w:val="22"/>
                <w:szCs w:val="22"/>
              </w:rPr>
              <w:t>-"-</w:t>
            </w:r>
          </w:p>
        </w:tc>
        <w:tc>
          <w:tcPr>
            <w:tcW w:w="919" w:type="pct"/>
            <w:gridSpan w:val="2"/>
          </w:tcPr>
          <w:p w14:paraId="66C47981" w14:textId="256A8276" w:rsidR="00086632" w:rsidRPr="00A64529" w:rsidRDefault="00086632" w:rsidP="00086632">
            <w:pPr>
              <w:pStyle w:val="Default"/>
              <w:jc w:val="center"/>
              <w:rPr>
                <w:color w:val="FF0000"/>
                <w:sz w:val="22"/>
                <w:szCs w:val="22"/>
              </w:rPr>
            </w:pPr>
            <w:r w:rsidRPr="00A64529">
              <w:rPr>
                <w:sz w:val="22"/>
                <w:szCs w:val="22"/>
              </w:rPr>
              <w:t>0,</w:t>
            </w:r>
            <w:r>
              <w:rPr>
                <w:sz w:val="22"/>
                <w:szCs w:val="22"/>
              </w:rPr>
              <w:t>111</w:t>
            </w:r>
          </w:p>
        </w:tc>
        <w:tc>
          <w:tcPr>
            <w:tcW w:w="550" w:type="pct"/>
          </w:tcPr>
          <w:p w14:paraId="1A7625CE" w14:textId="41C25E3E" w:rsidR="00086632" w:rsidRPr="00A64529" w:rsidRDefault="00086632" w:rsidP="00086632">
            <w:pPr>
              <w:pStyle w:val="Default"/>
              <w:jc w:val="center"/>
              <w:rPr>
                <w:color w:val="FF0000"/>
                <w:sz w:val="22"/>
                <w:szCs w:val="22"/>
              </w:rPr>
            </w:pPr>
            <w:r w:rsidRPr="00685786">
              <w:rPr>
                <w:sz w:val="22"/>
                <w:szCs w:val="22"/>
              </w:rPr>
              <w:t>0,111</w:t>
            </w:r>
          </w:p>
        </w:tc>
        <w:tc>
          <w:tcPr>
            <w:tcW w:w="813" w:type="pct"/>
            <w:gridSpan w:val="2"/>
          </w:tcPr>
          <w:p w14:paraId="4194FE71" w14:textId="7FB6157C" w:rsidR="00086632" w:rsidRPr="00A64529" w:rsidRDefault="00086632" w:rsidP="00086632">
            <w:pPr>
              <w:pStyle w:val="Default"/>
              <w:jc w:val="center"/>
              <w:rPr>
                <w:color w:val="auto"/>
                <w:sz w:val="22"/>
                <w:szCs w:val="22"/>
              </w:rPr>
            </w:pPr>
            <w:r w:rsidRPr="00685786">
              <w:rPr>
                <w:sz w:val="22"/>
                <w:szCs w:val="22"/>
              </w:rPr>
              <w:t>0,111</w:t>
            </w:r>
          </w:p>
        </w:tc>
      </w:tr>
      <w:tr w:rsidR="00CA6DD5" w14:paraId="1239792E" w14:textId="77777777" w:rsidTr="00086632">
        <w:tc>
          <w:tcPr>
            <w:tcW w:w="362" w:type="pct"/>
          </w:tcPr>
          <w:p w14:paraId="601553CB" w14:textId="77777777" w:rsidR="00CA6DD5" w:rsidRPr="00027488" w:rsidRDefault="00CA6DD5" w:rsidP="00086632">
            <w:pPr>
              <w:pStyle w:val="510"/>
              <w:shd w:val="clear" w:color="auto" w:fill="auto"/>
              <w:tabs>
                <w:tab w:val="left" w:pos="523"/>
              </w:tabs>
              <w:spacing w:before="0" w:line="240" w:lineRule="auto"/>
              <w:rPr>
                <w:sz w:val="22"/>
                <w:szCs w:val="22"/>
              </w:rPr>
            </w:pPr>
            <w:r w:rsidRPr="00027488">
              <w:rPr>
                <w:sz w:val="22"/>
                <w:szCs w:val="22"/>
              </w:rPr>
              <w:t>3</w:t>
            </w:r>
          </w:p>
        </w:tc>
        <w:tc>
          <w:tcPr>
            <w:tcW w:w="1497" w:type="pct"/>
            <w:gridSpan w:val="2"/>
          </w:tcPr>
          <w:p w14:paraId="2D3C6EFC" w14:textId="77777777" w:rsidR="00CA6DD5" w:rsidRPr="00027488" w:rsidRDefault="00CA6DD5" w:rsidP="00086632">
            <w:pPr>
              <w:pStyle w:val="Default"/>
              <w:jc w:val="center"/>
              <w:rPr>
                <w:b/>
                <w:sz w:val="22"/>
                <w:szCs w:val="22"/>
              </w:rPr>
            </w:pPr>
            <w:r w:rsidRPr="00027488">
              <w:rPr>
                <w:b/>
                <w:bCs/>
                <w:sz w:val="22"/>
                <w:szCs w:val="22"/>
              </w:rPr>
              <w:t>Жилищный фонд</w:t>
            </w:r>
          </w:p>
        </w:tc>
        <w:tc>
          <w:tcPr>
            <w:tcW w:w="859" w:type="pct"/>
            <w:gridSpan w:val="2"/>
          </w:tcPr>
          <w:p w14:paraId="027A8408" w14:textId="77777777" w:rsidR="00CA6DD5" w:rsidRPr="009B17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3127C926" w14:textId="77777777" w:rsidR="00CA6DD5" w:rsidRPr="00105F7F" w:rsidRDefault="00CA6DD5" w:rsidP="00086632">
            <w:pPr>
              <w:pStyle w:val="510"/>
              <w:shd w:val="clear" w:color="auto" w:fill="auto"/>
              <w:tabs>
                <w:tab w:val="left" w:pos="523"/>
              </w:tabs>
              <w:spacing w:before="0" w:line="240" w:lineRule="auto"/>
              <w:rPr>
                <w:b w:val="0"/>
                <w:color w:val="FF0000"/>
                <w:sz w:val="22"/>
                <w:szCs w:val="22"/>
              </w:rPr>
            </w:pPr>
          </w:p>
        </w:tc>
        <w:tc>
          <w:tcPr>
            <w:tcW w:w="550" w:type="pct"/>
          </w:tcPr>
          <w:p w14:paraId="5E5C9105" w14:textId="77777777" w:rsidR="00CA6DD5" w:rsidRPr="00105F7F" w:rsidRDefault="00CA6DD5" w:rsidP="00086632">
            <w:pPr>
              <w:pStyle w:val="510"/>
              <w:shd w:val="clear" w:color="auto" w:fill="auto"/>
              <w:tabs>
                <w:tab w:val="left" w:pos="523"/>
              </w:tabs>
              <w:spacing w:before="0" w:line="240" w:lineRule="auto"/>
              <w:rPr>
                <w:b w:val="0"/>
                <w:color w:val="FF0000"/>
                <w:sz w:val="22"/>
                <w:szCs w:val="22"/>
              </w:rPr>
            </w:pPr>
          </w:p>
        </w:tc>
        <w:tc>
          <w:tcPr>
            <w:tcW w:w="813" w:type="pct"/>
            <w:gridSpan w:val="2"/>
          </w:tcPr>
          <w:p w14:paraId="203451F9" w14:textId="77777777" w:rsidR="00CA6DD5" w:rsidRPr="00105F7F" w:rsidRDefault="00CA6DD5" w:rsidP="00086632">
            <w:pPr>
              <w:pStyle w:val="510"/>
              <w:shd w:val="clear" w:color="auto" w:fill="auto"/>
              <w:tabs>
                <w:tab w:val="left" w:pos="523"/>
              </w:tabs>
              <w:spacing w:before="0" w:line="240" w:lineRule="auto"/>
              <w:rPr>
                <w:b w:val="0"/>
                <w:color w:val="FF0000"/>
                <w:sz w:val="22"/>
                <w:szCs w:val="22"/>
              </w:rPr>
            </w:pPr>
          </w:p>
        </w:tc>
      </w:tr>
      <w:tr w:rsidR="0001175B" w14:paraId="11BC7FA1" w14:textId="77777777" w:rsidTr="00086632">
        <w:tc>
          <w:tcPr>
            <w:tcW w:w="362" w:type="pct"/>
            <w:vMerge w:val="restart"/>
          </w:tcPr>
          <w:p w14:paraId="41EA8445" w14:textId="77777777" w:rsidR="0001175B" w:rsidRPr="009B1788" w:rsidRDefault="0001175B" w:rsidP="0001175B">
            <w:pPr>
              <w:pStyle w:val="510"/>
              <w:shd w:val="clear" w:color="auto" w:fill="auto"/>
              <w:tabs>
                <w:tab w:val="left" w:pos="523"/>
              </w:tabs>
              <w:spacing w:before="0" w:line="240" w:lineRule="auto"/>
              <w:jc w:val="right"/>
              <w:rPr>
                <w:b w:val="0"/>
                <w:sz w:val="22"/>
                <w:szCs w:val="22"/>
              </w:rPr>
            </w:pPr>
            <w:r>
              <w:rPr>
                <w:b w:val="0"/>
                <w:sz w:val="22"/>
                <w:szCs w:val="22"/>
              </w:rPr>
              <w:t>3.1.</w:t>
            </w:r>
          </w:p>
        </w:tc>
        <w:tc>
          <w:tcPr>
            <w:tcW w:w="1497" w:type="pct"/>
            <w:gridSpan w:val="2"/>
          </w:tcPr>
          <w:p w14:paraId="5CE12B7F" w14:textId="77777777" w:rsidR="0001175B" w:rsidRDefault="0001175B" w:rsidP="0001175B">
            <w:pPr>
              <w:pStyle w:val="Default"/>
              <w:rPr>
                <w:sz w:val="22"/>
                <w:szCs w:val="22"/>
              </w:rPr>
            </w:pPr>
            <w:r>
              <w:rPr>
                <w:sz w:val="22"/>
                <w:szCs w:val="22"/>
              </w:rPr>
              <w:t xml:space="preserve">Жилищный фонд - всего </w:t>
            </w:r>
          </w:p>
        </w:tc>
        <w:tc>
          <w:tcPr>
            <w:tcW w:w="859" w:type="pct"/>
            <w:gridSpan w:val="2"/>
          </w:tcPr>
          <w:p w14:paraId="454E9E93" w14:textId="77777777" w:rsidR="0001175B" w:rsidRDefault="0001175B" w:rsidP="0001175B">
            <w:pPr>
              <w:pStyle w:val="Default"/>
              <w:jc w:val="center"/>
              <w:rPr>
                <w:sz w:val="22"/>
                <w:szCs w:val="22"/>
              </w:rPr>
            </w:pPr>
            <w:r>
              <w:rPr>
                <w:sz w:val="22"/>
                <w:szCs w:val="22"/>
              </w:rPr>
              <w:t>тыс. м. кв. общей площади квартир</w:t>
            </w:r>
          </w:p>
        </w:tc>
        <w:tc>
          <w:tcPr>
            <w:tcW w:w="919" w:type="pct"/>
            <w:gridSpan w:val="2"/>
          </w:tcPr>
          <w:p w14:paraId="74263568" w14:textId="49F7A059" w:rsidR="0001175B" w:rsidRPr="009A3807" w:rsidRDefault="0001175B" w:rsidP="0001175B">
            <w:pPr>
              <w:pStyle w:val="Default"/>
              <w:jc w:val="center"/>
              <w:rPr>
                <w:color w:val="FF0000"/>
                <w:sz w:val="22"/>
                <w:szCs w:val="22"/>
              </w:rPr>
            </w:pPr>
            <w:r>
              <w:rPr>
                <w:sz w:val="22"/>
                <w:szCs w:val="22"/>
              </w:rPr>
              <w:t>23,64</w:t>
            </w:r>
          </w:p>
        </w:tc>
        <w:tc>
          <w:tcPr>
            <w:tcW w:w="550" w:type="pct"/>
          </w:tcPr>
          <w:p w14:paraId="78DBC5F9" w14:textId="3CE2DE6D" w:rsidR="0001175B" w:rsidRPr="009A3807" w:rsidRDefault="0001175B" w:rsidP="0001175B">
            <w:pPr>
              <w:pStyle w:val="Default"/>
              <w:jc w:val="center"/>
              <w:rPr>
                <w:color w:val="FF0000"/>
                <w:sz w:val="22"/>
                <w:szCs w:val="22"/>
              </w:rPr>
            </w:pPr>
            <w:r w:rsidRPr="009627EA">
              <w:rPr>
                <w:sz w:val="22"/>
                <w:szCs w:val="22"/>
              </w:rPr>
              <w:t>23,64</w:t>
            </w:r>
          </w:p>
        </w:tc>
        <w:tc>
          <w:tcPr>
            <w:tcW w:w="813" w:type="pct"/>
            <w:gridSpan w:val="2"/>
          </w:tcPr>
          <w:p w14:paraId="2246D094" w14:textId="38225693" w:rsidR="0001175B" w:rsidRPr="009A3807" w:rsidRDefault="0001175B" w:rsidP="0001175B">
            <w:pPr>
              <w:pStyle w:val="Default"/>
              <w:jc w:val="center"/>
              <w:rPr>
                <w:color w:val="FF0000"/>
                <w:sz w:val="22"/>
                <w:szCs w:val="22"/>
              </w:rPr>
            </w:pPr>
            <w:r w:rsidRPr="009627EA">
              <w:rPr>
                <w:sz w:val="22"/>
                <w:szCs w:val="22"/>
              </w:rPr>
              <w:t>23,64</w:t>
            </w:r>
          </w:p>
        </w:tc>
      </w:tr>
      <w:tr w:rsidR="0001175B" w14:paraId="4E1F0A78" w14:textId="77777777" w:rsidTr="00086632">
        <w:tc>
          <w:tcPr>
            <w:tcW w:w="362" w:type="pct"/>
            <w:vMerge/>
          </w:tcPr>
          <w:p w14:paraId="0779105E" w14:textId="77777777" w:rsidR="0001175B" w:rsidRPr="009B1788" w:rsidRDefault="0001175B" w:rsidP="0001175B">
            <w:pPr>
              <w:pStyle w:val="510"/>
              <w:shd w:val="clear" w:color="auto" w:fill="auto"/>
              <w:tabs>
                <w:tab w:val="left" w:pos="523"/>
              </w:tabs>
              <w:spacing w:before="0" w:line="240" w:lineRule="auto"/>
              <w:jc w:val="right"/>
              <w:rPr>
                <w:b w:val="0"/>
                <w:sz w:val="22"/>
                <w:szCs w:val="22"/>
              </w:rPr>
            </w:pPr>
          </w:p>
        </w:tc>
        <w:tc>
          <w:tcPr>
            <w:tcW w:w="1497" w:type="pct"/>
            <w:gridSpan w:val="2"/>
          </w:tcPr>
          <w:p w14:paraId="4A75A78F" w14:textId="77777777" w:rsidR="0001175B" w:rsidRDefault="0001175B" w:rsidP="0001175B">
            <w:pPr>
              <w:pStyle w:val="Default"/>
              <w:rPr>
                <w:sz w:val="22"/>
                <w:szCs w:val="22"/>
              </w:rPr>
            </w:pPr>
            <w:r>
              <w:rPr>
                <w:sz w:val="22"/>
                <w:szCs w:val="22"/>
              </w:rPr>
              <w:t xml:space="preserve">В том числе существующий сохраняемый жилищный фонд: </w:t>
            </w:r>
          </w:p>
        </w:tc>
        <w:tc>
          <w:tcPr>
            <w:tcW w:w="859" w:type="pct"/>
            <w:gridSpan w:val="2"/>
          </w:tcPr>
          <w:p w14:paraId="1EAA08BF" w14:textId="77777777" w:rsidR="0001175B" w:rsidRDefault="0001175B" w:rsidP="0001175B">
            <w:pPr>
              <w:pStyle w:val="Default"/>
              <w:jc w:val="center"/>
              <w:rPr>
                <w:sz w:val="22"/>
                <w:szCs w:val="22"/>
              </w:rPr>
            </w:pPr>
            <w:r>
              <w:rPr>
                <w:sz w:val="22"/>
                <w:szCs w:val="22"/>
              </w:rPr>
              <w:t>-"-</w:t>
            </w:r>
          </w:p>
        </w:tc>
        <w:tc>
          <w:tcPr>
            <w:tcW w:w="919" w:type="pct"/>
            <w:gridSpan w:val="2"/>
          </w:tcPr>
          <w:p w14:paraId="7C1E3B29" w14:textId="6E9B6EC5" w:rsidR="0001175B" w:rsidRPr="009A3807" w:rsidRDefault="0001175B" w:rsidP="0001175B">
            <w:pPr>
              <w:pStyle w:val="Default"/>
              <w:jc w:val="center"/>
              <w:rPr>
                <w:color w:val="auto"/>
                <w:sz w:val="22"/>
                <w:szCs w:val="22"/>
              </w:rPr>
            </w:pPr>
            <w:r w:rsidRPr="00D66058">
              <w:rPr>
                <w:color w:val="auto"/>
                <w:sz w:val="16"/>
                <w:szCs w:val="16"/>
              </w:rPr>
              <w:t>нет данных</w:t>
            </w:r>
          </w:p>
        </w:tc>
        <w:tc>
          <w:tcPr>
            <w:tcW w:w="550" w:type="pct"/>
          </w:tcPr>
          <w:p w14:paraId="2ED08171" w14:textId="6ED45D59" w:rsidR="0001175B" w:rsidRPr="009A3807" w:rsidRDefault="0001175B" w:rsidP="0001175B">
            <w:pPr>
              <w:pStyle w:val="Default"/>
              <w:jc w:val="center"/>
              <w:rPr>
                <w:color w:val="auto"/>
                <w:sz w:val="22"/>
                <w:szCs w:val="22"/>
              </w:rPr>
            </w:pPr>
            <w:r w:rsidRPr="00D66058">
              <w:rPr>
                <w:color w:val="auto"/>
                <w:sz w:val="16"/>
                <w:szCs w:val="16"/>
              </w:rPr>
              <w:t>нет данных</w:t>
            </w:r>
          </w:p>
        </w:tc>
        <w:tc>
          <w:tcPr>
            <w:tcW w:w="813" w:type="pct"/>
            <w:gridSpan w:val="2"/>
          </w:tcPr>
          <w:p w14:paraId="1002951C" w14:textId="0CE53C35" w:rsidR="0001175B" w:rsidRPr="009A3807" w:rsidRDefault="0001175B" w:rsidP="0001175B">
            <w:pPr>
              <w:pStyle w:val="Default"/>
              <w:jc w:val="center"/>
              <w:rPr>
                <w:color w:val="auto"/>
                <w:sz w:val="22"/>
                <w:szCs w:val="22"/>
              </w:rPr>
            </w:pPr>
            <w:r w:rsidRPr="00D66058">
              <w:rPr>
                <w:color w:val="auto"/>
                <w:sz w:val="16"/>
                <w:szCs w:val="16"/>
              </w:rPr>
              <w:t>нет данных</w:t>
            </w:r>
          </w:p>
        </w:tc>
      </w:tr>
      <w:tr w:rsidR="0001175B" w:rsidRPr="00DE4E36" w14:paraId="32AB45F9" w14:textId="77777777" w:rsidTr="00086632">
        <w:tc>
          <w:tcPr>
            <w:tcW w:w="362" w:type="pct"/>
            <w:vMerge/>
          </w:tcPr>
          <w:p w14:paraId="17E17962" w14:textId="77777777" w:rsidR="0001175B" w:rsidRPr="009B1788" w:rsidRDefault="0001175B" w:rsidP="0001175B">
            <w:pPr>
              <w:pStyle w:val="510"/>
              <w:shd w:val="clear" w:color="auto" w:fill="auto"/>
              <w:tabs>
                <w:tab w:val="left" w:pos="523"/>
              </w:tabs>
              <w:spacing w:before="0" w:line="240" w:lineRule="auto"/>
              <w:jc w:val="right"/>
              <w:rPr>
                <w:b w:val="0"/>
                <w:sz w:val="22"/>
                <w:szCs w:val="22"/>
              </w:rPr>
            </w:pPr>
          </w:p>
        </w:tc>
        <w:tc>
          <w:tcPr>
            <w:tcW w:w="1497" w:type="pct"/>
            <w:gridSpan w:val="2"/>
          </w:tcPr>
          <w:p w14:paraId="3FFA6BA2" w14:textId="77777777" w:rsidR="0001175B" w:rsidRDefault="0001175B" w:rsidP="0001175B">
            <w:pPr>
              <w:pStyle w:val="Default"/>
              <w:rPr>
                <w:sz w:val="22"/>
                <w:szCs w:val="22"/>
              </w:rPr>
            </w:pPr>
            <w:r>
              <w:rPr>
                <w:sz w:val="22"/>
                <w:szCs w:val="22"/>
              </w:rPr>
              <w:t xml:space="preserve">В том числе новое жилищное строительство: </w:t>
            </w:r>
          </w:p>
        </w:tc>
        <w:tc>
          <w:tcPr>
            <w:tcW w:w="859" w:type="pct"/>
            <w:gridSpan w:val="2"/>
          </w:tcPr>
          <w:p w14:paraId="05000730" w14:textId="77777777" w:rsidR="0001175B" w:rsidRDefault="0001175B" w:rsidP="0001175B">
            <w:pPr>
              <w:pStyle w:val="Default"/>
              <w:jc w:val="center"/>
              <w:rPr>
                <w:sz w:val="22"/>
                <w:szCs w:val="22"/>
              </w:rPr>
            </w:pPr>
            <w:r>
              <w:rPr>
                <w:sz w:val="22"/>
                <w:szCs w:val="22"/>
              </w:rPr>
              <w:t>-"-</w:t>
            </w:r>
          </w:p>
        </w:tc>
        <w:tc>
          <w:tcPr>
            <w:tcW w:w="919" w:type="pct"/>
            <w:gridSpan w:val="2"/>
          </w:tcPr>
          <w:p w14:paraId="6D206E0A" w14:textId="3811ED03" w:rsidR="0001175B" w:rsidRPr="009A3807" w:rsidRDefault="0001175B" w:rsidP="0001175B">
            <w:pPr>
              <w:pStyle w:val="Default"/>
              <w:jc w:val="center"/>
              <w:rPr>
                <w:color w:val="auto"/>
                <w:sz w:val="22"/>
                <w:szCs w:val="22"/>
              </w:rPr>
            </w:pPr>
            <w:r>
              <w:rPr>
                <w:sz w:val="22"/>
                <w:szCs w:val="22"/>
              </w:rPr>
              <w:t>0</w:t>
            </w:r>
          </w:p>
        </w:tc>
        <w:tc>
          <w:tcPr>
            <w:tcW w:w="550" w:type="pct"/>
          </w:tcPr>
          <w:p w14:paraId="102A58EB" w14:textId="7E841FAE" w:rsidR="0001175B" w:rsidRPr="009A3807" w:rsidRDefault="0001175B" w:rsidP="0001175B">
            <w:pPr>
              <w:pStyle w:val="Default"/>
              <w:jc w:val="center"/>
              <w:rPr>
                <w:color w:val="auto"/>
                <w:sz w:val="22"/>
                <w:szCs w:val="22"/>
              </w:rPr>
            </w:pPr>
            <w:r w:rsidRPr="00105F7F">
              <w:rPr>
                <w:sz w:val="22"/>
                <w:szCs w:val="22"/>
              </w:rPr>
              <w:t>-</w:t>
            </w:r>
          </w:p>
        </w:tc>
        <w:tc>
          <w:tcPr>
            <w:tcW w:w="813" w:type="pct"/>
            <w:gridSpan w:val="2"/>
          </w:tcPr>
          <w:p w14:paraId="43A1D669" w14:textId="45B1BE69" w:rsidR="0001175B" w:rsidRPr="009A3807" w:rsidRDefault="0001175B" w:rsidP="0001175B">
            <w:pPr>
              <w:pStyle w:val="Default"/>
              <w:jc w:val="center"/>
              <w:rPr>
                <w:color w:val="auto"/>
                <w:sz w:val="22"/>
                <w:szCs w:val="22"/>
              </w:rPr>
            </w:pPr>
            <w:r>
              <w:rPr>
                <w:sz w:val="22"/>
                <w:szCs w:val="22"/>
              </w:rPr>
              <w:t>0</w:t>
            </w:r>
          </w:p>
        </w:tc>
      </w:tr>
      <w:tr w:rsidR="0001175B" w14:paraId="73B73331" w14:textId="77777777" w:rsidTr="00086632">
        <w:tc>
          <w:tcPr>
            <w:tcW w:w="362" w:type="pct"/>
          </w:tcPr>
          <w:p w14:paraId="6FA83466" w14:textId="77777777" w:rsidR="0001175B" w:rsidRDefault="0001175B" w:rsidP="0001175B">
            <w:pPr>
              <w:pStyle w:val="Default"/>
              <w:rPr>
                <w:sz w:val="22"/>
                <w:szCs w:val="22"/>
              </w:rPr>
            </w:pPr>
            <w:r>
              <w:rPr>
                <w:sz w:val="22"/>
                <w:szCs w:val="22"/>
              </w:rPr>
              <w:t xml:space="preserve">3.2 </w:t>
            </w:r>
          </w:p>
        </w:tc>
        <w:tc>
          <w:tcPr>
            <w:tcW w:w="1497" w:type="pct"/>
            <w:gridSpan w:val="2"/>
          </w:tcPr>
          <w:p w14:paraId="22EF302E" w14:textId="77777777" w:rsidR="0001175B" w:rsidRDefault="0001175B" w:rsidP="0001175B">
            <w:pPr>
              <w:pStyle w:val="Default"/>
              <w:rPr>
                <w:sz w:val="22"/>
                <w:szCs w:val="22"/>
              </w:rPr>
            </w:pPr>
            <w:r>
              <w:rPr>
                <w:sz w:val="22"/>
                <w:szCs w:val="22"/>
              </w:rPr>
              <w:t xml:space="preserve">Средняя обеспеченность населения общей площадью квартир </w:t>
            </w:r>
          </w:p>
        </w:tc>
        <w:tc>
          <w:tcPr>
            <w:tcW w:w="859" w:type="pct"/>
            <w:gridSpan w:val="2"/>
          </w:tcPr>
          <w:p w14:paraId="4D1829C1" w14:textId="77777777" w:rsidR="0001175B" w:rsidRDefault="0001175B" w:rsidP="0001175B">
            <w:pPr>
              <w:pStyle w:val="Default"/>
              <w:jc w:val="center"/>
              <w:rPr>
                <w:sz w:val="22"/>
                <w:szCs w:val="22"/>
              </w:rPr>
            </w:pPr>
            <w:r>
              <w:rPr>
                <w:sz w:val="22"/>
                <w:szCs w:val="22"/>
              </w:rPr>
              <w:t>м.кв./чел</w:t>
            </w:r>
          </w:p>
        </w:tc>
        <w:tc>
          <w:tcPr>
            <w:tcW w:w="919" w:type="pct"/>
            <w:gridSpan w:val="2"/>
          </w:tcPr>
          <w:p w14:paraId="3306B12C" w14:textId="0D088BEE" w:rsidR="0001175B" w:rsidRPr="009A3807" w:rsidRDefault="0001175B" w:rsidP="0001175B">
            <w:pPr>
              <w:pStyle w:val="Default"/>
              <w:jc w:val="center"/>
              <w:rPr>
                <w:color w:val="auto"/>
                <w:sz w:val="22"/>
                <w:szCs w:val="22"/>
              </w:rPr>
            </w:pPr>
            <w:r>
              <w:rPr>
                <w:sz w:val="22"/>
                <w:szCs w:val="22"/>
              </w:rPr>
              <w:t>26</w:t>
            </w:r>
          </w:p>
        </w:tc>
        <w:tc>
          <w:tcPr>
            <w:tcW w:w="550" w:type="pct"/>
          </w:tcPr>
          <w:p w14:paraId="22C7B995" w14:textId="460D478B" w:rsidR="0001175B" w:rsidRPr="009A3807" w:rsidRDefault="0001175B" w:rsidP="0001175B">
            <w:pPr>
              <w:pStyle w:val="Default"/>
              <w:jc w:val="center"/>
              <w:rPr>
                <w:color w:val="auto"/>
                <w:sz w:val="22"/>
                <w:szCs w:val="22"/>
              </w:rPr>
            </w:pPr>
            <w:r w:rsidRPr="00105F7F">
              <w:rPr>
                <w:sz w:val="22"/>
                <w:szCs w:val="22"/>
              </w:rPr>
              <w:t>-</w:t>
            </w:r>
          </w:p>
        </w:tc>
        <w:tc>
          <w:tcPr>
            <w:tcW w:w="813" w:type="pct"/>
            <w:gridSpan w:val="2"/>
          </w:tcPr>
          <w:p w14:paraId="63273F60" w14:textId="40098AD1" w:rsidR="0001175B" w:rsidRPr="009A3807" w:rsidRDefault="0001175B" w:rsidP="0001175B">
            <w:pPr>
              <w:pStyle w:val="Default"/>
              <w:jc w:val="center"/>
              <w:rPr>
                <w:color w:val="auto"/>
                <w:sz w:val="22"/>
                <w:szCs w:val="22"/>
              </w:rPr>
            </w:pPr>
            <w:r>
              <w:rPr>
                <w:sz w:val="22"/>
                <w:szCs w:val="22"/>
              </w:rPr>
              <w:t>26</w:t>
            </w:r>
          </w:p>
        </w:tc>
      </w:tr>
      <w:tr w:rsidR="00CA6DD5" w14:paraId="51F7663D" w14:textId="77777777" w:rsidTr="00086632">
        <w:tc>
          <w:tcPr>
            <w:tcW w:w="362" w:type="pct"/>
          </w:tcPr>
          <w:p w14:paraId="5633DF87" w14:textId="77777777" w:rsidR="00CA6DD5" w:rsidRDefault="00CA6DD5" w:rsidP="00086632">
            <w:pPr>
              <w:pStyle w:val="Default"/>
              <w:rPr>
                <w:sz w:val="22"/>
                <w:szCs w:val="22"/>
              </w:rPr>
            </w:pPr>
            <w:r>
              <w:rPr>
                <w:sz w:val="22"/>
                <w:szCs w:val="22"/>
              </w:rPr>
              <w:t xml:space="preserve">4 </w:t>
            </w:r>
          </w:p>
        </w:tc>
        <w:tc>
          <w:tcPr>
            <w:tcW w:w="1497" w:type="pct"/>
            <w:gridSpan w:val="2"/>
          </w:tcPr>
          <w:p w14:paraId="1F131A48" w14:textId="77777777" w:rsidR="00CA6DD5" w:rsidRDefault="00CA6DD5" w:rsidP="00086632">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gridSpan w:val="2"/>
          </w:tcPr>
          <w:p w14:paraId="3AE406A3" w14:textId="77777777" w:rsidR="00CA6DD5" w:rsidRPr="009B17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58DF63D2" w14:textId="77777777" w:rsidR="00CA6DD5" w:rsidRPr="00105F7F" w:rsidRDefault="00CA6DD5" w:rsidP="00086632">
            <w:pPr>
              <w:pStyle w:val="510"/>
              <w:shd w:val="clear" w:color="auto" w:fill="auto"/>
              <w:tabs>
                <w:tab w:val="left" w:pos="523"/>
              </w:tabs>
              <w:spacing w:before="0" w:line="240" w:lineRule="auto"/>
              <w:rPr>
                <w:b w:val="0"/>
                <w:color w:val="FF0000"/>
                <w:sz w:val="22"/>
                <w:szCs w:val="22"/>
              </w:rPr>
            </w:pPr>
          </w:p>
        </w:tc>
        <w:tc>
          <w:tcPr>
            <w:tcW w:w="550" w:type="pct"/>
          </w:tcPr>
          <w:p w14:paraId="0D054982" w14:textId="77777777" w:rsidR="00CA6DD5" w:rsidRPr="00105F7F" w:rsidRDefault="00CA6DD5" w:rsidP="00086632">
            <w:pPr>
              <w:pStyle w:val="510"/>
              <w:shd w:val="clear" w:color="auto" w:fill="auto"/>
              <w:tabs>
                <w:tab w:val="left" w:pos="523"/>
              </w:tabs>
              <w:spacing w:before="0" w:line="240" w:lineRule="auto"/>
              <w:rPr>
                <w:b w:val="0"/>
                <w:color w:val="FF0000"/>
                <w:sz w:val="22"/>
                <w:szCs w:val="22"/>
              </w:rPr>
            </w:pPr>
          </w:p>
        </w:tc>
        <w:tc>
          <w:tcPr>
            <w:tcW w:w="813" w:type="pct"/>
            <w:gridSpan w:val="2"/>
          </w:tcPr>
          <w:p w14:paraId="1EE1A804" w14:textId="77777777" w:rsidR="00CA6DD5" w:rsidRPr="00105F7F" w:rsidRDefault="00CA6DD5" w:rsidP="00086632">
            <w:pPr>
              <w:pStyle w:val="510"/>
              <w:shd w:val="clear" w:color="auto" w:fill="auto"/>
              <w:tabs>
                <w:tab w:val="left" w:pos="523"/>
              </w:tabs>
              <w:spacing w:before="0" w:line="240" w:lineRule="auto"/>
              <w:rPr>
                <w:b w:val="0"/>
                <w:color w:val="FF0000"/>
                <w:sz w:val="22"/>
                <w:szCs w:val="22"/>
              </w:rPr>
            </w:pPr>
          </w:p>
        </w:tc>
      </w:tr>
      <w:tr w:rsidR="0001175B" w14:paraId="3697800A" w14:textId="77777777" w:rsidTr="00086632">
        <w:tc>
          <w:tcPr>
            <w:tcW w:w="362" w:type="pct"/>
          </w:tcPr>
          <w:p w14:paraId="1B1A0243" w14:textId="77777777" w:rsidR="0001175B" w:rsidRDefault="0001175B" w:rsidP="0001175B">
            <w:pPr>
              <w:pStyle w:val="Default"/>
              <w:rPr>
                <w:sz w:val="22"/>
                <w:szCs w:val="22"/>
              </w:rPr>
            </w:pPr>
            <w:r>
              <w:rPr>
                <w:sz w:val="22"/>
                <w:szCs w:val="22"/>
              </w:rPr>
              <w:t xml:space="preserve">4.1 </w:t>
            </w:r>
          </w:p>
        </w:tc>
        <w:tc>
          <w:tcPr>
            <w:tcW w:w="1497" w:type="pct"/>
            <w:gridSpan w:val="2"/>
          </w:tcPr>
          <w:p w14:paraId="4FD57E7C" w14:textId="77777777" w:rsidR="0001175B" w:rsidRDefault="0001175B" w:rsidP="0001175B">
            <w:pPr>
              <w:pStyle w:val="Default"/>
              <w:rPr>
                <w:sz w:val="22"/>
                <w:szCs w:val="22"/>
              </w:rPr>
            </w:pPr>
            <w:r>
              <w:rPr>
                <w:sz w:val="22"/>
                <w:szCs w:val="22"/>
              </w:rPr>
              <w:t xml:space="preserve">Детские дошкольные учреждения, всего </w:t>
            </w:r>
          </w:p>
        </w:tc>
        <w:tc>
          <w:tcPr>
            <w:tcW w:w="859" w:type="pct"/>
            <w:gridSpan w:val="2"/>
          </w:tcPr>
          <w:p w14:paraId="4C623316" w14:textId="77777777" w:rsidR="0001175B" w:rsidRDefault="0001175B" w:rsidP="0001175B">
            <w:pPr>
              <w:pStyle w:val="Default"/>
              <w:jc w:val="center"/>
              <w:rPr>
                <w:sz w:val="22"/>
                <w:szCs w:val="22"/>
              </w:rPr>
            </w:pPr>
            <w:r>
              <w:rPr>
                <w:sz w:val="22"/>
                <w:szCs w:val="22"/>
              </w:rPr>
              <w:t>мест</w:t>
            </w:r>
          </w:p>
        </w:tc>
        <w:tc>
          <w:tcPr>
            <w:tcW w:w="919" w:type="pct"/>
            <w:gridSpan w:val="2"/>
          </w:tcPr>
          <w:p w14:paraId="6E4EBD3D" w14:textId="4821C5DA" w:rsidR="0001175B" w:rsidRPr="00105F7F" w:rsidRDefault="0001175B" w:rsidP="0001175B">
            <w:pPr>
              <w:pStyle w:val="Default"/>
              <w:jc w:val="center"/>
              <w:rPr>
                <w:color w:val="auto"/>
                <w:sz w:val="22"/>
                <w:szCs w:val="22"/>
              </w:rPr>
            </w:pPr>
            <w:r>
              <w:rPr>
                <w:sz w:val="22"/>
                <w:szCs w:val="22"/>
              </w:rPr>
              <w:t>25</w:t>
            </w:r>
          </w:p>
        </w:tc>
        <w:tc>
          <w:tcPr>
            <w:tcW w:w="550" w:type="pct"/>
          </w:tcPr>
          <w:p w14:paraId="5DBEBCBA" w14:textId="77777777" w:rsidR="0001175B" w:rsidRPr="00105F7F" w:rsidRDefault="0001175B" w:rsidP="0001175B">
            <w:pPr>
              <w:pStyle w:val="Default"/>
              <w:jc w:val="center"/>
              <w:rPr>
                <w:color w:val="auto"/>
                <w:sz w:val="22"/>
                <w:szCs w:val="22"/>
              </w:rPr>
            </w:pPr>
            <w:r w:rsidRPr="00105F7F">
              <w:rPr>
                <w:sz w:val="22"/>
                <w:szCs w:val="22"/>
              </w:rPr>
              <w:t>-</w:t>
            </w:r>
          </w:p>
        </w:tc>
        <w:tc>
          <w:tcPr>
            <w:tcW w:w="813" w:type="pct"/>
            <w:gridSpan w:val="2"/>
          </w:tcPr>
          <w:p w14:paraId="795B173D" w14:textId="300B7A1A" w:rsidR="0001175B" w:rsidRPr="00105F7F" w:rsidRDefault="0001175B" w:rsidP="0001175B">
            <w:pPr>
              <w:pStyle w:val="Default"/>
              <w:jc w:val="center"/>
              <w:rPr>
                <w:color w:val="auto"/>
                <w:sz w:val="22"/>
                <w:szCs w:val="22"/>
              </w:rPr>
            </w:pPr>
            <w:r>
              <w:rPr>
                <w:sz w:val="22"/>
                <w:szCs w:val="22"/>
              </w:rPr>
              <w:t>25</w:t>
            </w:r>
          </w:p>
        </w:tc>
      </w:tr>
      <w:tr w:rsidR="0001175B" w14:paraId="58FA1614" w14:textId="77777777" w:rsidTr="00086632">
        <w:tc>
          <w:tcPr>
            <w:tcW w:w="362" w:type="pct"/>
          </w:tcPr>
          <w:p w14:paraId="6D17C34A" w14:textId="77777777" w:rsidR="0001175B" w:rsidRDefault="0001175B" w:rsidP="0001175B">
            <w:pPr>
              <w:pStyle w:val="Default"/>
              <w:rPr>
                <w:sz w:val="22"/>
                <w:szCs w:val="22"/>
              </w:rPr>
            </w:pPr>
            <w:r>
              <w:rPr>
                <w:sz w:val="22"/>
                <w:szCs w:val="22"/>
              </w:rPr>
              <w:t xml:space="preserve">4.2 </w:t>
            </w:r>
          </w:p>
        </w:tc>
        <w:tc>
          <w:tcPr>
            <w:tcW w:w="1497" w:type="pct"/>
            <w:gridSpan w:val="2"/>
          </w:tcPr>
          <w:p w14:paraId="43ABEEE9" w14:textId="77777777" w:rsidR="0001175B" w:rsidRDefault="0001175B" w:rsidP="0001175B">
            <w:pPr>
              <w:pStyle w:val="Default"/>
              <w:rPr>
                <w:sz w:val="22"/>
                <w:szCs w:val="22"/>
              </w:rPr>
            </w:pPr>
            <w:r>
              <w:rPr>
                <w:sz w:val="22"/>
                <w:szCs w:val="22"/>
              </w:rPr>
              <w:t xml:space="preserve">Общеобразовательные школы, всего </w:t>
            </w:r>
          </w:p>
        </w:tc>
        <w:tc>
          <w:tcPr>
            <w:tcW w:w="859" w:type="pct"/>
            <w:gridSpan w:val="2"/>
          </w:tcPr>
          <w:p w14:paraId="35F93264" w14:textId="77777777" w:rsidR="0001175B" w:rsidRDefault="0001175B" w:rsidP="0001175B">
            <w:pPr>
              <w:pStyle w:val="Default"/>
              <w:jc w:val="center"/>
              <w:rPr>
                <w:sz w:val="22"/>
                <w:szCs w:val="22"/>
              </w:rPr>
            </w:pPr>
            <w:r>
              <w:rPr>
                <w:sz w:val="22"/>
                <w:szCs w:val="22"/>
              </w:rPr>
              <w:t>-"-</w:t>
            </w:r>
          </w:p>
        </w:tc>
        <w:tc>
          <w:tcPr>
            <w:tcW w:w="919" w:type="pct"/>
            <w:gridSpan w:val="2"/>
          </w:tcPr>
          <w:p w14:paraId="340F06B0" w14:textId="21038AD9" w:rsidR="0001175B" w:rsidRPr="00105F7F" w:rsidRDefault="0001175B" w:rsidP="0001175B">
            <w:pPr>
              <w:pStyle w:val="Default"/>
              <w:jc w:val="center"/>
              <w:rPr>
                <w:color w:val="auto"/>
                <w:sz w:val="22"/>
                <w:szCs w:val="22"/>
              </w:rPr>
            </w:pPr>
            <w:r>
              <w:rPr>
                <w:sz w:val="22"/>
                <w:szCs w:val="22"/>
              </w:rPr>
              <w:t>360</w:t>
            </w:r>
          </w:p>
        </w:tc>
        <w:tc>
          <w:tcPr>
            <w:tcW w:w="550" w:type="pct"/>
          </w:tcPr>
          <w:p w14:paraId="3F80580B" w14:textId="77777777" w:rsidR="0001175B" w:rsidRPr="00105F7F" w:rsidRDefault="0001175B" w:rsidP="0001175B">
            <w:pPr>
              <w:pStyle w:val="Default"/>
              <w:jc w:val="center"/>
              <w:rPr>
                <w:color w:val="auto"/>
                <w:sz w:val="22"/>
                <w:szCs w:val="22"/>
              </w:rPr>
            </w:pPr>
            <w:r w:rsidRPr="00105F7F">
              <w:rPr>
                <w:sz w:val="22"/>
                <w:szCs w:val="22"/>
              </w:rPr>
              <w:t>-</w:t>
            </w:r>
          </w:p>
        </w:tc>
        <w:tc>
          <w:tcPr>
            <w:tcW w:w="813" w:type="pct"/>
            <w:gridSpan w:val="2"/>
          </w:tcPr>
          <w:p w14:paraId="39BE6A20" w14:textId="21D8CF02" w:rsidR="0001175B" w:rsidRPr="00105F7F" w:rsidRDefault="0001175B" w:rsidP="0001175B">
            <w:pPr>
              <w:pStyle w:val="Default"/>
              <w:jc w:val="center"/>
              <w:rPr>
                <w:color w:val="auto"/>
                <w:sz w:val="22"/>
                <w:szCs w:val="22"/>
              </w:rPr>
            </w:pPr>
            <w:r>
              <w:rPr>
                <w:sz w:val="22"/>
                <w:szCs w:val="22"/>
              </w:rPr>
              <w:t>360</w:t>
            </w:r>
          </w:p>
        </w:tc>
      </w:tr>
      <w:tr w:rsidR="0001175B" w14:paraId="1CEE6D03" w14:textId="77777777" w:rsidTr="00086632">
        <w:tc>
          <w:tcPr>
            <w:tcW w:w="362" w:type="pct"/>
          </w:tcPr>
          <w:p w14:paraId="0D2DEFE9" w14:textId="77777777" w:rsidR="0001175B" w:rsidRDefault="0001175B" w:rsidP="0001175B">
            <w:pPr>
              <w:pStyle w:val="Default"/>
              <w:rPr>
                <w:sz w:val="22"/>
                <w:szCs w:val="22"/>
              </w:rPr>
            </w:pPr>
            <w:r>
              <w:rPr>
                <w:sz w:val="22"/>
                <w:szCs w:val="22"/>
              </w:rPr>
              <w:t xml:space="preserve">4.3 </w:t>
            </w:r>
          </w:p>
        </w:tc>
        <w:tc>
          <w:tcPr>
            <w:tcW w:w="1497" w:type="pct"/>
            <w:gridSpan w:val="2"/>
          </w:tcPr>
          <w:p w14:paraId="36596DAD" w14:textId="77777777" w:rsidR="0001175B" w:rsidRDefault="0001175B" w:rsidP="0001175B">
            <w:pPr>
              <w:pStyle w:val="Default"/>
              <w:rPr>
                <w:sz w:val="22"/>
                <w:szCs w:val="22"/>
              </w:rPr>
            </w:pPr>
            <w:r>
              <w:rPr>
                <w:sz w:val="22"/>
                <w:szCs w:val="22"/>
              </w:rPr>
              <w:t xml:space="preserve">Дома культуры, клубы, всего </w:t>
            </w:r>
          </w:p>
        </w:tc>
        <w:tc>
          <w:tcPr>
            <w:tcW w:w="859" w:type="pct"/>
            <w:gridSpan w:val="2"/>
          </w:tcPr>
          <w:p w14:paraId="1FD149E3" w14:textId="77777777" w:rsidR="0001175B" w:rsidRDefault="0001175B" w:rsidP="0001175B">
            <w:pPr>
              <w:pStyle w:val="Default"/>
              <w:jc w:val="center"/>
              <w:rPr>
                <w:sz w:val="22"/>
                <w:szCs w:val="22"/>
              </w:rPr>
            </w:pPr>
            <w:r>
              <w:rPr>
                <w:sz w:val="22"/>
                <w:szCs w:val="22"/>
              </w:rPr>
              <w:t>объект</w:t>
            </w:r>
          </w:p>
        </w:tc>
        <w:tc>
          <w:tcPr>
            <w:tcW w:w="919" w:type="pct"/>
            <w:gridSpan w:val="2"/>
          </w:tcPr>
          <w:p w14:paraId="3B0C3A3E" w14:textId="77777777" w:rsidR="0001175B" w:rsidRPr="00105F7F" w:rsidRDefault="0001175B" w:rsidP="0001175B">
            <w:pPr>
              <w:pStyle w:val="Default"/>
              <w:jc w:val="center"/>
              <w:rPr>
                <w:color w:val="auto"/>
                <w:sz w:val="22"/>
                <w:szCs w:val="22"/>
              </w:rPr>
            </w:pPr>
            <w:r>
              <w:rPr>
                <w:color w:val="auto"/>
                <w:sz w:val="22"/>
                <w:szCs w:val="22"/>
              </w:rPr>
              <w:t>1</w:t>
            </w:r>
          </w:p>
        </w:tc>
        <w:tc>
          <w:tcPr>
            <w:tcW w:w="550" w:type="pct"/>
          </w:tcPr>
          <w:p w14:paraId="5F233FE0" w14:textId="77777777" w:rsidR="0001175B" w:rsidRPr="00105F7F" w:rsidRDefault="0001175B" w:rsidP="0001175B">
            <w:pPr>
              <w:pStyle w:val="Default"/>
              <w:jc w:val="center"/>
              <w:rPr>
                <w:color w:val="auto"/>
                <w:sz w:val="22"/>
                <w:szCs w:val="22"/>
              </w:rPr>
            </w:pPr>
            <w:r w:rsidRPr="00105F7F">
              <w:rPr>
                <w:color w:val="auto"/>
                <w:sz w:val="22"/>
                <w:szCs w:val="22"/>
              </w:rPr>
              <w:t>-</w:t>
            </w:r>
          </w:p>
        </w:tc>
        <w:tc>
          <w:tcPr>
            <w:tcW w:w="813" w:type="pct"/>
            <w:gridSpan w:val="2"/>
          </w:tcPr>
          <w:p w14:paraId="66566F08" w14:textId="743C8824" w:rsidR="0001175B" w:rsidRPr="00105F7F" w:rsidRDefault="0001175B" w:rsidP="0001175B">
            <w:pPr>
              <w:pStyle w:val="Default"/>
              <w:jc w:val="center"/>
              <w:rPr>
                <w:color w:val="auto"/>
                <w:sz w:val="22"/>
                <w:szCs w:val="22"/>
              </w:rPr>
            </w:pPr>
            <w:r>
              <w:rPr>
                <w:color w:val="auto"/>
                <w:sz w:val="22"/>
                <w:szCs w:val="22"/>
              </w:rPr>
              <w:t>1</w:t>
            </w:r>
          </w:p>
        </w:tc>
      </w:tr>
      <w:tr w:rsidR="0001175B" w14:paraId="19EA7675" w14:textId="77777777" w:rsidTr="00086632">
        <w:tc>
          <w:tcPr>
            <w:tcW w:w="362" w:type="pct"/>
          </w:tcPr>
          <w:p w14:paraId="01D8BD2C" w14:textId="77777777" w:rsidR="0001175B" w:rsidRDefault="0001175B" w:rsidP="0001175B">
            <w:pPr>
              <w:pStyle w:val="Default"/>
              <w:rPr>
                <w:sz w:val="22"/>
                <w:szCs w:val="22"/>
              </w:rPr>
            </w:pPr>
            <w:r>
              <w:rPr>
                <w:sz w:val="22"/>
                <w:szCs w:val="22"/>
              </w:rPr>
              <w:t xml:space="preserve">4.4 </w:t>
            </w:r>
          </w:p>
        </w:tc>
        <w:tc>
          <w:tcPr>
            <w:tcW w:w="1497" w:type="pct"/>
            <w:gridSpan w:val="2"/>
          </w:tcPr>
          <w:p w14:paraId="72DDF37C" w14:textId="77777777" w:rsidR="0001175B" w:rsidRDefault="0001175B" w:rsidP="0001175B">
            <w:pPr>
              <w:pStyle w:val="Default"/>
              <w:rPr>
                <w:sz w:val="22"/>
                <w:szCs w:val="22"/>
              </w:rPr>
            </w:pPr>
            <w:r>
              <w:rPr>
                <w:sz w:val="22"/>
                <w:szCs w:val="22"/>
              </w:rPr>
              <w:t xml:space="preserve">Общедоступная библиотека </w:t>
            </w:r>
          </w:p>
        </w:tc>
        <w:tc>
          <w:tcPr>
            <w:tcW w:w="859" w:type="pct"/>
            <w:gridSpan w:val="2"/>
          </w:tcPr>
          <w:p w14:paraId="47D2C639" w14:textId="77777777" w:rsidR="0001175B" w:rsidRDefault="0001175B" w:rsidP="0001175B">
            <w:pPr>
              <w:pStyle w:val="Default"/>
              <w:jc w:val="center"/>
              <w:rPr>
                <w:sz w:val="22"/>
                <w:szCs w:val="22"/>
              </w:rPr>
            </w:pPr>
            <w:r>
              <w:rPr>
                <w:sz w:val="22"/>
                <w:szCs w:val="22"/>
              </w:rPr>
              <w:t>объект</w:t>
            </w:r>
          </w:p>
        </w:tc>
        <w:tc>
          <w:tcPr>
            <w:tcW w:w="919" w:type="pct"/>
            <w:gridSpan w:val="2"/>
          </w:tcPr>
          <w:p w14:paraId="7C0B51F1" w14:textId="30FAC94D" w:rsidR="0001175B" w:rsidRPr="00105F7F" w:rsidRDefault="0001175B" w:rsidP="0001175B">
            <w:pPr>
              <w:pStyle w:val="Default"/>
              <w:jc w:val="center"/>
              <w:rPr>
                <w:color w:val="auto"/>
                <w:sz w:val="22"/>
                <w:szCs w:val="22"/>
              </w:rPr>
            </w:pPr>
            <w:r>
              <w:rPr>
                <w:color w:val="auto"/>
                <w:sz w:val="22"/>
                <w:szCs w:val="22"/>
              </w:rPr>
              <w:t>2</w:t>
            </w:r>
          </w:p>
        </w:tc>
        <w:tc>
          <w:tcPr>
            <w:tcW w:w="550" w:type="pct"/>
          </w:tcPr>
          <w:p w14:paraId="59539791" w14:textId="77777777" w:rsidR="0001175B" w:rsidRPr="00105F7F" w:rsidRDefault="0001175B" w:rsidP="0001175B">
            <w:pPr>
              <w:pStyle w:val="Default"/>
              <w:jc w:val="center"/>
              <w:rPr>
                <w:color w:val="auto"/>
                <w:sz w:val="22"/>
                <w:szCs w:val="22"/>
              </w:rPr>
            </w:pPr>
            <w:r w:rsidRPr="00105F7F">
              <w:rPr>
                <w:color w:val="auto"/>
                <w:sz w:val="22"/>
                <w:szCs w:val="22"/>
              </w:rPr>
              <w:t>-</w:t>
            </w:r>
          </w:p>
        </w:tc>
        <w:tc>
          <w:tcPr>
            <w:tcW w:w="813" w:type="pct"/>
            <w:gridSpan w:val="2"/>
          </w:tcPr>
          <w:p w14:paraId="76EA69D1" w14:textId="18EF46AE" w:rsidR="0001175B" w:rsidRPr="00105F7F" w:rsidRDefault="0001175B" w:rsidP="0001175B">
            <w:pPr>
              <w:pStyle w:val="Default"/>
              <w:jc w:val="center"/>
              <w:rPr>
                <w:color w:val="auto"/>
                <w:sz w:val="22"/>
                <w:szCs w:val="22"/>
              </w:rPr>
            </w:pPr>
            <w:r>
              <w:rPr>
                <w:color w:val="auto"/>
                <w:sz w:val="22"/>
                <w:szCs w:val="22"/>
              </w:rPr>
              <w:t>2</w:t>
            </w:r>
          </w:p>
        </w:tc>
      </w:tr>
      <w:tr w:rsidR="00CA6DD5" w14:paraId="72A12813" w14:textId="77777777" w:rsidTr="00086632">
        <w:tc>
          <w:tcPr>
            <w:tcW w:w="362" w:type="pct"/>
          </w:tcPr>
          <w:p w14:paraId="52CF1FF9" w14:textId="77777777" w:rsidR="00CA6DD5" w:rsidRDefault="00CA6DD5" w:rsidP="00086632">
            <w:pPr>
              <w:pStyle w:val="Default"/>
              <w:rPr>
                <w:sz w:val="22"/>
                <w:szCs w:val="22"/>
              </w:rPr>
            </w:pPr>
            <w:r>
              <w:rPr>
                <w:sz w:val="22"/>
                <w:szCs w:val="22"/>
              </w:rPr>
              <w:t xml:space="preserve">4.5 </w:t>
            </w:r>
          </w:p>
        </w:tc>
        <w:tc>
          <w:tcPr>
            <w:tcW w:w="1497" w:type="pct"/>
            <w:gridSpan w:val="2"/>
          </w:tcPr>
          <w:p w14:paraId="6F0A7982" w14:textId="77777777" w:rsidR="00CA6DD5" w:rsidRDefault="00CA6DD5" w:rsidP="00086632">
            <w:pPr>
              <w:pStyle w:val="Default"/>
              <w:rPr>
                <w:sz w:val="22"/>
                <w:szCs w:val="22"/>
              </w:rPr>
            </w:pPr>
            <w:r>
              <w:rPr>
                <w:sz w:val="22"/>
                <w:szCs w:val="22"/>
              </w:rPr>
              <w:t xml:space="preserve">Краеведческий музей </w:t>
            </w:r>
          </w:p>
        </w:tc>
        <w:tc>
          <w:tcPr>
            <w:tcW w:w="859" w:type="pct"/>
            <w:gridSpan w:val="2"/>
          </w:tcPr>
          <w:p w14:paraId="7FE45933" w14:textId="77777777" w:rsidR="00CA6DD5" w:rsidRDefault="00CA6DD5" w:rsidP="00086632">
            <w:pPr>
              <w:pStyle w:val="Default"/>
              <w:jc w:val="center"/>
              <w:rPr>
                <w:sz w:val="22"/>
                <w:szCs w:val="22"/>
              </w:rPr>
            </w:pPr>
            <w:r>
              <w:rPr>
                <w:sz w:val="22"/>
                <w:szCs w:val="22"/>
              </w:rPr>
              <w:t>объект</w:t>
            </w:r>
          </w:p>
        </w:tc>
        <w:tc>
          <w:tcPr>
            <w:tcW w:w="919" w:type="pct"/>
            <w:gridSpan w:val="2"/>
          </w:tcPr>
          <w:p w14:paraId="763EE5CC" w14:textId="77777777" w:rsidR="00CA6DD5" w:rsidRPr="00105F7F" w:rsidRDefault="00CA6DD5" w:rsidP="00086632">
            <w:pPr>
              <w:pStyle w:val="Default"/>
              <w:jc w:val="center"/>
              <w:rPr>
                <w:color w:val="auto"/>
                <w:sz w:val="22"/>
                <w:szCs w:val="22"/>
              </w:rPr>
            </w:pPr>
            <w:r w:rsidRPr="00105F7F">
              <w:rPr>
                <w:color w:val="auto"/>
                <w:sz w:val="22"/>
                <w:szCs w:val="22"/>
              </w:rPr>
              <w:t>0</w:t>
            </w:r>
          </w:p>
        </w:tc>
        <w:tc>
          <w:tcPr>
            <w:tcW w:w="550" w:type="pct"/>
          </w:tcPr>
          <w:p w14:paraId="6602AF14" w14:textId="77777777" w:rsidR="00CA6DD5" w:rsidRPr="00105F7F" w:rsidRDefault="00CA6DD5" w:rsidP="00086632">
            <w:pPr>
              <w:pStyle w:val="Default"/>
              <w:jc w:val="center"/>
              <w:rPr>
                <w:color w:val="auto"/>
                <w:sz w:val="22"/>
                <w:szCs w:val="22"/>
              </w:rPr>
            </w:pPr>
            <w:r w:rsidRPr="00105F7F">
              <w:rPr>
                <w:color w:val="auto"/>
                <w:sz w:val="22"/>
                <w:szCs w:val="22"/>
              </w:rPr>
              <w:t>-</w:t>
            </w:r>
          </w:p>
        </w:tc>
        <w:tc>
          <w:tcPr>
            <w:tcW w:w="813" w:type="pct"/>
            <w:gridSpan w:val="2"/>
          </w:tcPr>
          <w:p w14:paraId="100388BB" w14:textId="77777777" w:rsidR="00CA6DD5" w:rsidRPr="00105F7F" w:rsidRDefault="00CA6DD5" w:rsidP="00086632">
            <w:pPr>
              <w:pStyle w:val="Default"/>
              <w:jc w:val="center"/>
              <w:rPr>
                <w:color w:val="auto"/>
                <w:sz w:val="22"/>
                <w:szCs w:val="22"/>
              </w:rPr>
            </w:pPr>
            <w:r w:rsidRPr="00105F7F">
              <w:rPr>
                <w:color w:val="auto"/>
                <w:sz w:val="22"/>
                <w:szCs w:val="22"/>
              </w:rPr>
              <w:t>0</w:t>
            </w:r>
          </w:p>
        </w:tc>
      </w:tr>
      <w:tr w:rsidR="00CA6DD5" w14:paraId="60D0C177" w14:textId="77777777" w:rsidTr="00086632">
        <w:tc>
          <w:tcPr>
            <w:tcW w:w="362" w:type="pct"/>
          </w:tcPr>
          <w:p w14:paraId="2B8B5F4F" w14:textId="77777777" w:rsidR="00CA6DD5" w:rsidRDefault="00CA6DD5" w:rsidP="00086632">
            <w:pPr>
              <w:pStyle w:val="Default"/>
              <w:rPr>
                <w:sz w:val="22"/>
                <w:szCs w:val="22"/>
              </w:rPr>
            </w:pPr>
            <w:r>
              <w:rPr>
                <w:sz w:val="22"/>
                <w:szCs w:val="22"/>
              </w:rPr>
              <w:t xml:space="preserve">4.6 </w:t>
            </w:r>
          </w:p>
        </w:tc>
        <w:tc>
          <w:tcPr>
            <w:tcW w:w="1497" w:type="pct"/>
            <w:gridSpan w:val="2"/>
          </w:tcPr>
          <w:p w14:paraId="1CD41DA9" w14:textId="77777777" w:rsidR="00CA6DD5" w:rsidRDefault="00CA6DD5" w:rsidP="00086632">
            <w:pPr>
              <w:pStyle w:val="Default"/>
              <w:rPr>
                <w:sz w:val="22"/>
                <w:szCs w:val="22"/>
              </w:rPr>
            </w:pPr>
            <w:r>
              <w:rPr>
                <w:sz w:val="22"/>
                <w:szCs w:val="22"/>
              </w:rPr>
              <w:t xml:space="preserve">Тематический музей </w:t>
            </w:r>
          </w:p>
        </w:tc>
        <w:tc>
          <w:tcPr>
            <w:tcW w:w="859" w:type="pct"/>
            <w:gridSpan w:val="2"/>
          </w:tcPr>
          <w:p w14:paraId="1082AC92" w14:textId="77777777" w:rsidR="00CA6DD5" w:rsidRDefault="00CA6DD5" w:rsidP="00086632">
            <w:pPr>
              <w:pStyle w:val="Default"/>
              <w:jc w:val="center"/>
              <w:rPr>
                <w:sz w:val="22"/>
                <w:szCs w:val="22"/>
              </w:rPr>
            </w:pPr>
            <w:r>
              <w:rPr>
                <w:sz w:val="22"/>
                <w:szCs w:val="22"/>
              </w:rPr>
              <w:t>объект</w:t>
            </w:r>
          </w:p>
        </w:tc>
        <w:tc>
          <w:tcPr>
            <w:tcW w:w="919" w:type="pct"/>
            <w:gridSpan w:val="2"/>
          </w:tcPr>
          <w:p w14:paraId="00231E28" w14:textId="77777777" w:rsidR="00CA6DD5" w:rsidRPr="00105F7F" w:rsidRDefault="00CA6DD5" w:rsidP="00086632">
            <w:pPr>
              <w:pStyle w:val="Default"/>
              <w:jc w:val="center"/>
              <w:rPr>
                <w:color w:val="auto"/>
                <w:sz w:val="22"/>
                <w:szCs w:val="22"/>
              </w:rPr>
            </w:pPr>
            <w:r w:rsidRPr="00105F7F">
              <w:rPr>
                <w:color w:val="auto"/>
                <w:sz w:val="22"/>
                <w:szCs w:val="22"/>
              </w:rPr>
              <w:t>0</w:t>
            </w:r>
          </w:p>
        </w:tc>
        <w:tc>
          <w:tcPr>
            <w:tcW w:w="550" w:type="pct"/>
          </w:tcPr>
          <w:p w14:paraId="5E489216" w14:textId="77777777" w:rsidR="00CA6DD5" w:rsidRPr="00105F7F" w:rsidRDefault="00CA6DD5" w:rsidP="00086632">
            <w:pPr>
              <w:pStyle w:val="Default"/>
              <w:jc w:val="center"/>
              <w:rPr>
                <w:color w:val="auto"/>
                <w:sz w:val="22"/>
                <w:szCs w:val="22"/>
              </w:rPr>
            </w:pPr>
            <w:r w:rsidRPr="00105F7F">
              <w:rPr>
                <w:color w:val="auto"/>
                <w:sz w:val="22"/>
                <w:szCs w:val="22"/>
              </w:rPr>
              <w:t>-</w:t>
            </w:r>
          </w:p>
        </w:tc>
        <w:tc>
          <w:tcPr>
            <w:tcW w:w="813" w:type="pct"/>
            <w:gridSpan w:val="2"/>
          </w:tcPr>
          <w:p w14:paraId="2119409E" w14:textId="77777777" w:rsidR="00CA6DD5" w:rsidRPr="00105F7F" w:rsidRDefault="00CA6DD5" w:rsidP="00086632">
            <w:pPr>
              <w:pStyle w:val="Default"/>
              <w:jc w:val="center"/>
              <w:rPr>
                <w:color w:val="auto"/>
                <w:sz w:val="22"/>
                <w:szCs w:val="22"/>
              </w:rPr>
            </w:pPr>
            <w:r w:rsidRPr="00105F7F">
              <w:rPr>
                <w:color w:val="auto"/>
                <w:sz w:val="22"/>
                <w:szCs w:val="22"/>
              </w:rPr>
              <w:t>0</w:t>
            </w:r>
          </w:p>
        </w:tc>
      </w:tr>
      <w:tr w:rsidR="0001175B" w14:paraId="64E22943" w14:textId="77777777" w:rsidTr="00086632">
        <w:tc>
          <w:tcPr>
            <w:tcW w:w="362" w:type="pct"/>
          </w:tcPr>
          <w:p w14:paraId="439AEACA" w14:textId="77777777" w:rsidR="0001175B" w:rsidRDefault="0001175B" w:rsidP="0001175B">
            <w:pPr>
              <w:pStyle w:val="Default"/>
              <w:rPr>
                <w:sz w:val="22"/>
                <w:szCs w:val="22"/>
              </w:rPr>
            </w:pPr>
            <w:r>
              <w:rPr>
                <w:sz w:val="22"/>
                <w:szCs w:val="22"/>
              </w:rPr>
              <w:lastRenderedPageBreak/>
              <w:t xml:space="preserve">4.7 </w:t>
            </w:r>
          </w:p>
        </w:tc>
        <w:tc>
          <w:tcPr>
            <w:tcW w:w="1497" w:type="pct"/>
            <w:gridSpan w:val="2"/>
          </w:tcPr>
          <w:p w14:paraId="292E2B30" w14:textId="77777777" w:rsidR="0001175B" w:rsidRDefault="0001175B" w:rsidP="0001175B">
            <w:pPr>
              <w:pStyle w:val="Default"/>
              <w:rPr>
                <w:sz w:val="22"/>
                <w:szCs w:val="22"/>
              </w:rPr>
            </w:pPr>
            <w:r>
              <w:rPr>
                <w:sz w:val="22"/>
                <w:szCs w:val="22"/>
              </w:rPr>
              <w:t xml:space="preserve">Спортивные залы общего пользования, кв. м площади пола </w:t>
            </w:r>
          </w:p>
        </w:tc>
        <w:tc>
          <w:tcPr>
            <w:tcW w:w="859" w:type="pct"/>
            <w:gridSpan w:val="2"/>
          </w:tcPr>
          <w:p w14:paraId="6B3BA82D" w14:textId="77777777" w:rsidR="0001175B" w:rsidRDefault="0001175B" w:rsidP="0001175B">
            <w:pPr>
              <w:pStyle w:val="Default"/>
              <w:jc w:val="center"/>
              <w:rPr>
                <w:sz w:val="22"/>
                <w:szCs w:val="22"/>
              </w:rPr>
            </w:pPr>
            <w:r>
              <w:rPr>
                <w:sz w:val="22"/>
                <w:szCs w:val="22"/>
              </w:rPr>
              <w:t>кв.м.</w:t>
            </w:r>
          </w:p>
        </w:tc>
        <w:tc>
          <w:tcPr>
            <w:tcW w:w="919" w:type="pct"/>
            <w:gridSpan w:val="2"/>
          </w:tcPr>
          <w:p w14:paraId="6AAFBB15" w14:textId="6787C239" w:rsidR="0001175B" w:rsidRPr="00652E55" w:rsidRDefault="0001175B" w:rsidP="0001175B">
            <w:pPr>
              <w:pStyle w:val="Default"/>
              <w:jc w:val="center"/>
              <w:rPr>
                <w:color w:val="auto"/>
                <w:sz w:val="22"/>
                <w:szCs w:val="22"/>
              </w:rPr>
            </w:pPr>
            <w:r>
              <w:rPr>
                <w:color w:val="auto"/>
                <w:sz w:val="22"/>
                <w:szCs w:val="22"/>
              </w:rPr>
              <w:t>1001</w:t>
            </w:r>
          </w:p>
        </w:tc>
        <w:tc>
          <w:tcPr>
            <w:tcW w:w="550" w:type="pct"/>
          </w:tcPr>
          <w:p w14:paraId="72A914D4" w14:textId="529AAFD8" w:rsidR="0001175B" w:rsidRPr="00652E55" w:rsidRDefault="0001175B" w:rsidP="0001175B">
            <w:pPr>
              <w:pStyle w:val="Default"/>
              <w:jc w:val="center"/>
              <w:rPr>
                <w:color w:val="auto"/>
                <w:sz w:val="22"/>
                <w:szCs w:val="22"/>
              </w:rPr>
            </w:pPr>
            <w:r w:rsidRPr="00105F7F">
              <w:rPr>
                <w:color w:val="auto"/>
                <w:sz w:val="22"/>
                <w:szCs w:val="22"/>
              </w:rPr>
              <w:t>-</w:t>
            </w:r>
          </w:p>
        </w:tc>
        <w:tc>
          <w:tcPr>
            <w:tcW w:w="813" w:type="pct"/>
            <w:gridSpan w:val="2"/>
          </w:tcPr>
          <w:p w14:paraId="5B91010D" w14:textId="2D77D5DB" w:rsidR="0001175B" w:rsidRPr="00652E55" w:rsidRDefault="0001175B" w:rsidP="0001175B">
            <w:pPr>
              <w:pStyle w:val="Default"/>
              <w:jc w:val="center"/>
              <w:rPr>
                <w:color w:val="auto"/>
                <w:sz w:val="22"/>
                <w:szCs w:val="22"/>
              </w:rPr>
            </w:pPr>
            <w:r>
              <w:rPr>
                <w:color w:val="auto"/>
                <w:sz w:val="22"/>
                <w:szCs w:val="22"/>
              </w:rPr>
              <w:t>1001</w:t>
            </w:r>
          </w:p>
        </w:tc>
      </w:tr>
      <w:tr w:rsidR="0001175B" w14:paraId="0558BC6C" w14:textId="77777777" w:rsidTr="00086632">
        <w:tc>
          <w:tcPr>
            <w:tcW w:w="362" w:type="pct"/>
          </w:tcPr>
          <w:p w14:paraId="5355CB80" w14:textId="77777777" w:rsidR="0001175B" w:rsidRDefault="0001175B" w:rsidP="0001175B">
            <w:pPr>
              <w:pStyle w:val="Default"/>
              <w:rPr>
                <w:sz w:val="22"/>
                <w:szCs w:val="22"/>
              </w:rPr>
            </w:pPr>
            <w:r>
              <w:rPr>
                <w:sz w:val="22"/>
                <w:szCs w:val="22"/>
              </w:rPr>
              <w:t xml:space="preserve">4.8 </w:t>
            </w:r>
          </w:p>
        </w:tc>
        <w:tc>
          <w:tcPr>
            <w:tcW w:w="1497" w:type="pct"/>
            <w:gridSpan w:val="2"/>
          </w:tcPr>
          <w:p w14:paraId="1D6CD760" w14:textId="77777777" w:rsidR="0001175B" w:rsidRDefault="0001175B" w:rsidP="0001175B">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gridSpan w:val="2"/>
          </w:tcPr>
          <w:p w14:paraId="738F4A99" w14:textId="77777777" w:rsidR="0001175B" w:rsidRDefault="0001175B" w:rsidP="0001175B">
            <w:pPr>
              <w:pStyle w:val="Default"/>
              <w:jc w:val="center"/>
              <w:rPr>
                <w:sz w:val="22"/>
                <w:szCs w:val="22"/>
              </w:rPr>
            </w:pPr>
            <w:r>
              <w:rPr>
                <w:sz w:val="22"/>
                <w:szCs w:val="22"/>
              </w:rPr>
              <w:t>кв.м.</w:t>
            </w:r>
          </w:p>
        </w:tc>
        <w:tc>
          <w:tcPr>
            <w:tcW w:w="919" w:type="pct"/>
            <w:gridSpan w:val="2"/>
          </w:tcPr>
          <w:p w14:paraId="5B2DCFC8" w14:textId="24CF2A18" w:rsidR="0001175B" w:rsidRPr="002332D4" w:rsidRDefault="0001175B" w:rsidP="0001175B">
            <w:pPr>
              <w:pStyle w:val="Default"/>
              <w:jc w:val="center"/>
              <w:rPr>
                <w:color w:val="auto"/>
                <w:sz w:val="22"/>
                <w:szCs w:val="22"/>
              </w:rPr>
            </w:pPr>
            <w:r>
              <w:rPr>
                <w:color w:val="auto"/>
                <w:sz w:val="22"/>
                <w:szCs w:val="22"/>
              </w:rPr>
              <w:t>284</w:t>
            </w:r>
          </w:p>
        </w:tc>
        <w:tc>
          <w:tcPr>
            <w:tcW w:w="550" w:type="pct"/>
          </w:tcPr>
          <w:p w14:paraId="078923C5" w14:textId="70AEBAC7" w:rsidR="0001175B" w:rsidRPr="002332D4" w:rsidRDefault="0001175B" w:rsidP="0001175B">
            <w:pPr>
              <w:pStyle w:val="Default"/>
              <w:jc w:val="center"/>
              <w:rPr>
                <w:color w:val="auto"/>
                <w:sz w:val="22"/>
                <w:szCs w:val="22"/>
              </w:rPr>
            </w:pPr>
            <w:r w:rsidRPr="00105F7F">
              <w:rPr>
                <w:color w:val="auto"/>
                <w:sz w:val="22"/>
                <w:szCs w:val="22"/>
              </w:rPr>
              <w:t>-</w:t>
            </w:r>
          </w:p>
        </w:tc>
        <w:tc>
          <w:tcPr>
            <w:tcW w:w="813" w:type="pct"/>
            <w:gridSpan w:val="2"/>
          </w:tcPr>
          <w:p w14:paraId="332DF690" w14:textId="2F7B6856" w:rsidR="0001175B" w:rsidRPr="002332D4" w:rsidRDefault="0001175B" w:rsidP="0001175B">
            <w:pPr>
              <w:pStyle w:val="Default"/>
              <w:jc w:val="center"/>
              <w:rPr>
                <w:color w:val="auto"/>
                <w:sz w:val="22"/>
                <w:szCs w:val="22"/>
              </w:rPr>
            </w:pPr>
            <w:r>
              <w:rPr>
                <w:color w:val="auto"/>
                <w:sz w:val="22"/>
                <w:szCs w:val="22"/>
              </w:rPr>
              <w:t>284</w:t>
            </w:r>
          </w:p>
        </w:tc>
      </w:tr>
      <w:tr w:rsidR="00CA6DD5" w14:paraId="6D7E8F68" w14:textId="77777777" w:rsidTr="00086632">
        <w:tc>
          <w:tcPr>
            <w:tcW w:w="362" w:type="pct"/>
          </w:tcPr>
          <w:p w14:paraId="38412100" w14:textId="77777777" w:rsidR="00CA6DD5" w:rsidRDefault="00CA6DD5" w:rsidP="00086632">
            <w:pPr>
              <w:pStyle w:val="Default"/>
              <w:rPr>
                <w:sz w:val="22"/>
                <w:szCs w:val="22"/>
              </w:rPr>
            </w:pPr>
            <w:r>
              <w:rPr>
                <w:sz w:val="22"/>
                <w:szCs w:val="22"/>
              </w:rPr>
              <w:t xml:space="preserve">4.9 </w:t>
            </w:r>
          </w:p>
        </w:tc>
        <w:tc>
          <w:tcPr>
            <w:tcW w:w="1497" w:type="pct"/>
            <w:gridSpan w:val="2"/>
          </w:tcPr>
          <w:p w14:paraId="359BC575" w14:textId="77777777" w:rsidR="00CA6DD5" w:rsidRDefault="00CA6DD5" w:rsidP="00086632">
            <w:pPr>
              <w:pStyle w:val="Default"/>
              <w:rPr>
                <w:sz w:val="22"/>
                <w:szCs w:val="22"/>
              </w:rPr>
            </w:pPr>
            <w:r>
              <w:rPr>
                <w:sz w:val="22"/>
                <w:szCs w:val="22"/>
              </w:rPr>
              <w:t xml:space="preserve">Плавательные бассейны, </w:t>
            </w:r>
          </w:p>
          <w:p w14:paraId="33F2E5C8" w14:textId="77777777" w:rsidR="00CA6DD5" w:rsidRDefault="00CA6DD5" w:rsidP="00086632">
            <w:pPr>
              <w:pStyle w:val="Default"/>
              <w:rPr>
                <w:sz w:val="22"/>
                <w:szCs w:val="22"/>
              </w:rPr>
            </w:pPr>
            <w:r>
              <w:rPr>
                <w:sz w:val="22"/>
                <w:szCs w:val="22"/>
              </w:rPr>
              <w:t>кв. м зеркала воды</w:t>
            </w:r>
          </w:p>
        </w:tc>
        <w:tc>
          <w:tcPr>
            <w:tcW w:w="859" w:type="pct"/>
            <w:gridSpan w:val="2"/>
          </w:tcPr>
          <w:p w14:paraId="0866000D" w14:textId="77777777" w:rsidR="00CA6DD5" w:rsidRDefault="00CA6DD5" w:rsidP="00086632">
            <w:pPr>
              <w:pStyle w:val="Default"/>
              <w:jc w:val="center"/>
              <w:rPr>
                <w:sz w:val="22"/>
                <w:szCs w:val="22"/>
              </w:rPr>
            </w:pPr>
            <w:r>
              <w:rPr>
                <w:sz w:val="22"/>
                <w:szCs w:val="22"/>
              </w:rPr>
              <w:t>кв.м. зеркала воды</w:t>
            </w:r>
          </w:p>
        </w:tc>
        <w:tc>
          <w:tcPr>
            <w:tcW w:w="919" w:type="pct"/>
            <w:gridSpan w:val="2"/>
          </w:tcPr>
          <w:p w14:paraId="4C1CB6C2" w14:textId="77777777" w:rsidR="00CA6DD5" w:rsidRPr="002332D4"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049C079F" w14:textId="77777777" w:rsidR="00CA6DD5" w:rsidRPr="002332D4"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70DD1BC0" w14:textId="77777777" w:rsidR="00CA6DD5" w:rsidRPr="002332D4" w:rsidRDefault="00CA6DD5" w:rsidP="00086632">
            <w:pPr>
              <w:pStyle w:val="Default"/>
              <w:jc w:val="center"/>
              <w:rPr>
                <w:color w:val="auto"/>
                <w:sz w:val="22"/>
                <w:szCs w:val="22"/>
              </w:rPr>
            </w:pPr>
            <w:r w:rsidRPr="00D66058">
              <w:rPr>
                <w:color w:val="auto"/>
                <w:sz w:val="16"/>
                <w:szCs w:val="16"/>
              </w:rPr>
              <w:t>нет данных</w:t>
            </w:r>
          </w:p>
        </w:tc>
      </w:tr>
      <w:tr w:rsidR="0001175B" w14:paraId="05020592" w14:textId="77777777" w:rsidTr="00086632">
        <w:tc>
          <w:tcPr>
            <w:tcW w:w="362" w:type="pct"/>
          </w:tcPr>
          <w:p w14:paraId="2B506FF6" w14:textId="77777777" w:rsidR="0001175B" w:rsidRDefault="0001175B" w:rsidP="0001175B">
            <w:pPr>
              <w:pStyle w:val="Default"/>
              <w:rPr>
                <w:sz w:val="22"/>
                <w:szCs w:val="22"/>
              </w:rPr>
            </w:pPr>
            <w:r>
              <w:rPr>
                <w:sz w:val="22"/>
                <w:szCs w:val="22"/>
              </w:rPr>
              <w:t xml:space="preserve">4.10 </w:t>
            </w:r>
          </w:p>
        </w:tc>
        <w:tc>
          <w:tcPr>
            <w:tcW w:w="1497" w:type="pct"/>
            <w:gridSpan w:val="2"/>
          </w:tcPr>
          <w:p w14:paraId="47E3E87D" w14:textId="77777777" w:rsidR="0001175B" w:rsidRDefault="0001175B" w:rsidP="0001175B">
            <w:pPr>
              <w:pStyle w:val="Default"/>
              <w:rPr>
                <w:sz w:val="22"/>
                <w:szCs w:val="22"/>
              </w:rPr>
            </w:pPr>
            <w:r>
              <w:rPr>
                <w:sz w:val="22"/>
                <w:szCs w:val="22"/>
              </w:rPr>
              <w:t xml:space="preserve">Плоскостные сооружения, </w:t>
            </w:r>
          </w:p>
          <w:p w14:paraId="0D5ADF20" w14:textId="77777777" w:rsidR="0001175B" w:rsidRDefault="0001175B" w:rsidP="0001175B">
            <w:pPr>
              <w:pStyle w:val="Default"/>
              <w:rPr>
                <w:sz w:val="22"/>
                <w:szCs w:val="22"/>
              </w:rPr>
            </w:pPr>
            <w:r>
              <w:rPr>
                <w:sz w:val="22"/>
                <w:szCs w:val="22"/>
              </w:rPr>
              <w:t xml:space="preserve">кв.м. </w:t>
            </w:r>
          </w:p>
        </w:tc>
        <w:tc>
          <w:tcPr>
            <w:tcW w:w="859" w:type="pct"/>
            <w:gridSpan w:val="2"/>
          </w:tcPr>
          <w:p w14:paraId="722E8EB0" w14:textId="77777777" w:rsidR="0001175B" w:rsidRDefault="0001175B" w:rsidP="0001175B">
            <w:pPr>
              <w:pStyle w:val="Default"/>
              <w:jc w:val="center"/>
              <w:rPr>
                <w:sz w:val="22"/>
                <w:szCs w:val="22"/>
              </w:rPr>
            </w:pPr>
            <w:r>
              <w:rPr>
                <w:sz w:val="22"/>
                <w:szCs w:val="22"/>
              </w:rPr>
              <w:t>кв.м.</w:t>
            </w:r>
          </w:p>
        </w:tc>
        <w:tc>
          <w:tcPr>
            <w:tcW w:w="919" w:type="pct"/>
            <w:gridSpan w:val="2"/>
          </w:tcPr>
          <w:p w14:paraId="7F24DB63" w14:textId="764E8778" w:rsidR="0001175B" w:rsidRPr="002332D4" w:rsidRDefault="0001175B" w:rsidP="0001175B">
            <w:pPr>
              <w:pStyle w:val="Default"/>
              <w:jc w:val="center"/>
              <w:rPr>
                <w:color w:val="auto"/>
                <w:sz w:val="22"/>
                <w:szCs w:val="22"/>
              </w:rPr>
            </w:pPr>
            <w:r w:rsidRPr="00D66058">
              <w:rPr>
                <w:color w:val="auto"/>
                <w:sz w:val="16"/>
                <w:szCs w:val="16"/>
              </w:rPr>
              <w:t>нет данных</w:t>
            </w:r>
          </w:p>
        </w:tc>
        <w:tc>
          <w:tcPr>
            <w:tcW w:w="550" w:type="pct"/>
          </w:tcPr>
          <w:p w14:paraId="44016312" w14:textId="25ED4741" w:rsidR="0001175B" w:rsidRPr="002332D4" w:rsidRDefault="0001175B" w:rsidP="0001175B">
            <w:pPr>
              <w:pStyle w:val="Default"/>
              <w:jc w:val="center"/>
              <w:rPr>
                <w:color w:val="auto"/>
                <w:sz w:val="22"/>
                <w:szCs w:val="22"/>
              </w:rPr>
            </w:pPr>
            <w:r w:rsidRPr="00D66058">
              <w:rPr>
                <w:color w:val="auto"/>
                <w:sz w:val="16"/>
                <w:szCs w:val="16"/>
              </w:rPr>
              <w:t>нет данных</w:t>
            </w:r>
          </w:p>
        </w:tc>
        <w:tc>
          <w:tcPr>
            <w:tcW w:w="813" w:type="pct"/>
            <w:gridSpan w:val="2"/>
          </w:tcPr>
          <w:p w14:paraId="044277FE" w14:textId="36C8D81A" w:rsidR="0001175B" w:rsidRPr="002332D4" w:rsidRDefault="0001175B" w:rsidP="0001175B">
            <w:pPr>
              <w:pStyle w:val="Default"/>
              <w:jc w:val="center"/>
              <w:rPr>
                <w:color w:val="auto"/>
                <w:sz w:val="22"/>
                <w:szCs w:val="22"/>
              </w:rPr>
            </w:pPr>
            <w:r w:rsidRPr="00D66058">
              <w:rPr>
                <w:color w:val="auto"/>
                <w:sz w:val="16"/>
                <w:szCs w:val="16"/>
              </w:rPr>
              <w:t>нет данных</w:t>
            </w:r>
          </w:p>
        </w:tc>
      </w:tr>
      <w:tr w:rsidR="00CA6DD5" w14:paraId="2F49CB29" w14:textId="77777777" w:rsidTr="00086632">
        <w:tc>
          <w:tcPr>
            <w:tcW w:w="362" w:type="pct"/>
          </w:tcPr>
          <w:p w14:paraId="399C71A7" w14:textId="77777777" w:rsidR="00CA6DD5" w:rsidRDefault="00CA6DD5" w:rsidP="00086632">
            <w:pPr>
              <w:pStyle w:val="Default"/>
              <w:rPr>
                <w:sz w:val="22"/>
                <w:szCs w:val="22"/>
              </w:rPr>
            </w:pPr>
            <w:r>
              <w:rPr>
                <w:b/>
                <w:bCs/>
                <w:sz w:val="22"/>
                <w:szCs w:val="22"/>
              </w:rPr>
              <w:t xml:space="preserve">5 </w:t>
            </w:r>
          </w:p>
        </w:tc>
        <w:tc>
          <w:tcPr>
            <w:tcW w:w="1497" w:type="pct"/>
            <w:gridSpan w:val="2"/>
          </w:tcPr>
          <w:p w14:paraId="41C0F5AD" w14:textId="77777777" w:rsidR="00CA6DD5" w:rsidRDefault="00CA6DD5" w:rsidP="00086632">
            <w:pPr>
              <w:pStyle w:val="Default"/>
              <w:rPr>
                <w:sz w:val="22"/>
                <w:szCs w:val="22"/>
              </w:rPr>
            </w:pPr>
            <w:r>
              <w:rPr>
                <w:b/>
                <w:bCs/>
                <w:sz w:val="22"/>
                <w:szCs w:val="22"/>
              </w:rPr>
              <w:t xml:space="preserve">Транспортная инфраструктура </w:t>
            </w:r>
          </w:p>
        </w:tc>
        <w:tc>
          <w:tcPr>
            <w:tcW w:w="859" w:type="pct"/>
            <w:gridSpan w:val="2"/>
          </w:tcPr>
          <w:p w14:paraId="229DB7CE" w14:textId="77777777" w:rsidR="00CA6DD5" w:rsidRPr="000274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17A11807"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c>
          <w:tcPr>
            <w:tcW w:w="550" w:type="pct"/>
          </w:tcPr>
          <w:p w14:paraId="1A23953E"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c>
          <w:tcPr>
            <w:tcW w:w="813" w:type="pct"/>
            <w:gridSpan w:val="2"/>
          </w:tcPr>
          <w:p w14:paraId="6221370D"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r>
      <w:tr w:rsidR="00CA6DD5" w14:paraId="6A836886" w14:textId="77777777" w:rsidTr="00086632">
        <w:tc>
          <w:tcPr>
            <w:tcW w:w="362" w:type="pct"/>
          </w:tcPr>
          <w:p w14:paraId="3D03AAC7" w14:textId="77777777" w:rsidR="00CA6DD5" w:rsidRPr="00027488" w:rsidRDefault="00CA6DD5" w:rsidP="00086632">
            <w:pPr>
              <w:pStyle w:val="510"/>
              <w:shd w:val="clear" w:color="auto" w:fill="auto"/>
              <w:tabs>
                <w:tab w:val="left" w:pos="523"/>
              </w:tabs>
              <w:spacing w:before="0" w:line="240" w:lineRule="auto"/>
              <w:jc w:val="right"/>
              <w:rPr>
                <w:b w:val="0"/>
                <w:sz w:val="22"/>
                <w:szCs w:val="22"/>
              </w:rPr>
            </w:pPr>
          </w:p>
        </w:tc>
        <w:tc>
          <w:tcPr>
            <w:tcW w:w="1497" w:type="pct"/>
            <w:gridSpan w:val="2"/>
          </w:tcPr>
          <w:p w14:paraId="50BB67B0" w14:textId="77777777" w:rsidR="00CA6DD5" w:rsidRDefault="00CA6DD5" w:rsidP="00086632">
            <w:pPr>
              <w:pStyle w:val="Default"/>
              <w:rPr>
                <w:sz w:val="22"/>
                <w:szCs w:val="22"/>
              </w:rPr>
            </w:pPr>
            <w:r>
              <w:rPr>
                <w:sz w:val="22"/>
                <w:szCs w:val="22"/>
              </w:rPr>
              <w:t xml:space="preserve">Протяженность автомобильных дорог всего </w:t>
            </w:r>
          </w:p>
        </w:tc>
        <w:tc>
          <w:tcPr>
            <w:tcW w:w="859" w:type="pct"/>
            <w:gridSpan w:val="2"/>
          </w:tcPr>
          <w:p w14:paraId="4085AB25" w14:textId="77777777" w:rsidR="00CA6DD5" w:rsidRDefault="00CA6DD5" w:rsidP="00086632">
            <w:pPr>
              <w:pStyle w:val="Default"/>
              <w:jc w:val="center"/>
              <w:rPr>
                <w:sz w:val="22"/>
                <w:szCs w:val="22"/>
              </w:rPr>
            </w:pPr>
            <w:r>
              <w:rPr>
                <w:sz w:val="22"/>
                <w:szCs w:val="22"/>
              </w:rPr>
              <w:t>км</w:t>
            </w:r>
          </w:p>
        </w:tc>
        <w:tc>
          <w:tcPr>
            <w:tcW w:w="919" w:type="pct"/>
            <w:gridSpan w:val="2"/>
          </w:tcPr>
          <w:p w14:paraId="63038CF8" w14:textId="5393D3FD" w:rsidR="00CA6DD5" w:rsidRPr="009502D7" w:rsidRDefault="0001175B" w:rsidP="00086632">
            <w:pPr>
              <w:pStyle w:val="Default"/>
              <w:jc w:val="center"/>
              <w:rPr>
                <w:color w:val="auto"/>
                <w:sz w:val="22"/>
                <w:szCs w:val="22"/>
              </w:rPr>
            </w:pPr>
            <w:r>
              <w:rPr>
                <w:color w:val="auto"/>
                <w:sz w:val="22"/>
                <w:szCs w:val="22"/>
              </w:rPr>
              <w:t>7,8</w:t>
            </w:r>
          </w:p>
        </w:tc>
        <w:tc>
          <w:tcPr>
            <w:tcW w:w="550" w:type="pct"/>
          </w:tcPr>
          <w:p w14:paraId="1A4400D4" w14:textId="77777777" w:rsidR="00CA6DD5" w:rsidRPr="009502D7" w:rsidRDefault="00CA6DD5" w:rsidP="00086632">
            <w:pPr>
              <w:pStyle w:val="Default"/>
              <w:jc w:val="center"/>
              <w:rPr>
                <w:color w:val="auto"/>
                <w:sz w:val="22"/>
                <w:szCs w:val="22"/>
              </w:rPr>
            </w:pPr>
            <w:r w:rsidRPr="002332D4">
              <w:rPr>
                <w:color w:val="auto"/>
                <w:sz w:val="22"/>
                <w:szCs w:val="22"/>
              </w:rPr>
              <w:t>-</w:t>
            </w:r>
          </w:p>
        </w:tc>
        <w:tc>
          <w:tcPr>
            <w:tcW w:w="813" w:type="pct"/>
            <w:gridSpan w:val="2"/>
          </w:tcPr>
          <w:p w14:paraId="3DE08CB9" w14:textId="4FB8077D" w:rsidR="00CA6DD5" w:rsidRPr="009502D7" w:rsidRDefault="0001175B" w:rsidP="00086632">
            <w:pPr>
              <w:pStyle w:val="Default"/>
              <w:jc w:val="center"/>
              <w:rPr>
                <w:color w:val="auto"/>
                <w:sz w:val="22"/>
                <w:szCs w:val="22"/>
              </w:rPr>
            </w:pPr>
            <w:r>
              <w:rPr>
                <w:color w:val="auto"/>
                <w:sz w:val="22"/>
                <w:szCs w:val="22"/>
              </w:rPr>
              <w:t>7,8</w:t>
            </w:r>
          </w:p>
        </w:tc>
      </w:tr>
      <w:tr w:rsidR="00CA6DD5" w14:paraId="15A93915" w14:textId="77777777" w:rsidTr="00086632">
        <w:tc>
          <w:tcPr>
            <w:tcW w:w="362" w:type="pct"/>
          </w:tcPr>
          <w:p w14:paraId="4E4DDC48" w14:textId="77777777" w:rsidR="00CA6DD5" w:rsidRPr="00027488" w:rsidRDefault="00CA6DD5" w:rsidP="00086632">
            <w:pPr>
              <w:pStyle w:val="510"/>
              <w:shd w:val="clear" w:color="auto" w:fill="auto"/>
              <w:tabs>
                <w:tab w:val="left" w:pos="523"/>
              </w:tabs>
              <w:spacing w:before="0" w:line="240" w:lineRule="auto"/>
              <w:jc w:val="right"/>
              <w:rPr>
                <w:b w:val="0"/>
                <w:sz w:val="22"/>
                <w:szCs w:val="22"/>
              </w:rPr>
            </w:pPr>
          </w:p>
        </w:tc>
        <w:tc>
          <w:tcPr>
            <w:tcW w:w="1497" w:type="pct"/>
            <w:gridSpan w:val="2"/>
          </w:tcPr>
          <w:p w14:paraId="1C089CCF" w14:textId="77777777" w:rsidR="00CA6DD5" w:rsidRDefault="00CA6DD5" w:rsidP="00086632">
            <w:pPr>
              <w:pStyle w:val="Default"/>
              <w:rPr>
                <w:sz w:val="22"/>
                <w:szCs w:val="22"/>
              </w:rPr>
            </w:pPr>
            <w:r>
              <w:rPr>
                <w:sz w:val="22"/>
                <w:szCs w:val="22"/>
              </w:rPr>
              <w:t xml:space="preserve">В том числе: </w:t>
            </w:r>
          </w:p>
        </w:tc>
        <w:tc>
          <w:tcPr>
            <w:tcW w:w="859" w:type="pct"/>
            <w:gridSpan w:val="2"/>
          </w:tcPr>
          <w:p w14:paraId="11748532" w14:textId="77777777" w:rsidR="00CA6DD5" w:rsidRDefault="00CA6DD5" w:rsidP="00086632">
            <w:pPr>
              <w:pStyle w:val="Default"/>
              <w:jc w:val="center"/>
              <w:rPr>
                <w:sz w:val="22"/>
                <w:szCs w:val="22"/>
              </w:rPr>
            </w:pPr>
            <w:r>
              <w:rPr>
                <w:sz w:val="22"/>
                <w:szCs w:val="22"/>
              </w:rPr>
              <w:t>-"-</w:t>
            </w:r>
          </w:p>
        </w:tc>
        <w:tc>
          <w:tcPr>
            <w:tcW w:w="919" w:type="pct"/>
            <w:gridSpan w:val="2"/>
          </w:tcPr>
          <w:p w14:paraId="3E269A64"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550" w:type="pct"/>
          </w:tcPr>
          <w:p w14:paraId="69FDD640"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813" w:type="pct"/>
            <w:gridSpan w:val="2"/>
          </w:tcPr>
          <w:p w14:paraId="4A1152FB"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r>
      <w:tr w:rsidR="00CA6DD5" w14:paraId="2EAC2CF1" w14:textId="77777777" w:rsidTr="00086632">
        <w:tc>
          <w:tcPr>
            <w:tcW w:w="362" w:type="pct"/>
          </w:tcPr>
          <w:p w14:paraId="17FFA290" w14:textId="77777777" w:rsidR="00CA6DD5" w:rsidRPr="00027488" w:rsidRDefault="00CA6DD5" w:rsidP="00086632">
            <w:pPr>
              <w:pStyle w:val="510"/>
              <w:shd w:val="clear" w:color="auto" w:fill="auto"/>
              <w:tabs>
                <w:tab w:val="left" w:pos="523"/>
              </w:tabs>
              <w:spacing w:before="0" w:line="240" w:lineRule="auto"/>
              <w:jc w:val="right"/>
              <w:rPr>
                <w:b w:val="0"/>
                <w:sz w:val="22"/>
                <w:szCs w:val="22"/>
              </w:rPr>
            </w:pPr>
          </w:p>
        </w:tc>
        <w:tc>
          <w:tcPr>
            <w:tcW w:w="1497" w:type="pct"/>
            <w:gridSpan w:val="2"/>
          </w:tcPr>
          <w:p w14:paraId="450C302D" w14:textId="77777777" w:rsidR="00CA6DD5" w:rsidRDefault="00CA6DD5" w:rsidP="00086632">
            <w:pPr>
              <w:pStyle w:val="Default"/>
              <w:rPr>
                <w:sz w:val="22"/>
                <w:szCs w:val="22"/>
              </w:rPr>
            </w:pPr>
            <w:r>
              <w:rPr>
                <w:sz w:val="22"/>
                <w:szCs w:val="22"/>
              </w:rPr>
              <w:t xml:space="preserve">Магистральные улицы общегородского значения </w:t>
            </w:r>
          </w:p>
        </w:tc>
        <w:tc>
          <w:tcPr>
            <w:tcW w:w="859" w:type="pct"/>
            <w:gridSpan w:val="2"/>
          </w:tcPr>
          <w:p w14:paraId="7FA0FB38" w14:textId="77777777" w:rsidR="00CA6DD5" w:rsidRDefault="00CA6DD5" w:rsidP="00086632">
            <w:pPr>
              <w:pStyle w:val="Default"/>
              <w:jc w:val="center"/>
              <w:rPr>
                <w:sz w:val="22"/>
                <w:szCs w:val="22"/>
              </w:rPr>
            </w:pPr>
            <w:r>
              <w:rPr>
                <w:sz w:val="22"/>
                <w:szCs w:val="22"/>
              </w:rPr>
              <w:t>-"-</w:t>
            </w:r>
          </w:p>
        </w:tc>
        <w:tc>
          <w:tcPr>
            <w:tcW w:w="919" w:type="pct"/>
            <w:gridSpan w:val="2"/>
          </w:tcPr>
          <w:p w14:paraId="5DD2A17B"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7489DB8C"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67B89154"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r>
      <w:tr w:rsidR="00CA6DD5" w14:paraId="085A2AE1" w14:textId="77777777" w:rsidTr="00086632">
        <w:tc>
          <w:tcPr>
            <w:tcW w:w="362" w:type="pct"/>
          </w:tcPr>
          <w:p w14:paraId="1E44E2D5" w14:textId="77777777" w:rsidR="00CA6DD5" w:rsidRPr="00027488" w:rsidRDefault="00CA6DD5" w:rsidP="00086632">
            <w:pPr>
              <w:pStyle w:val="510"/>
              <w:shd w:val="clear" w:color="auto" w:fill="auto"/>
              <w:tabs>
                <w:tab w:val="left" w:pos="523"/>
              </w:tabs>
              <w:spacing w:before="0" w:line="240" w:lineRule="auto"/>
              <w:jc w:val="right"/>
              <w:rPr>
                <w:b w:val="0"/>
                <w:sz w:val="22"/>
                <w:szCs w:val="22"/>
              </w:rPr>
            </w:pPr>
          </w:p>
        </w:tc>
        <w:tc>
          <w:tcPr>
            <w:tcW w:w="1497" w:type="pct"/>
            <w:gridSpan w:val="2"/>
          </w:tcPr>
          <w:p w14:paraId="53BED195" w14:textId="77777777" w:rsidR="00CA6DD5" w:rsidRDefault="00CA6DD5" w:rsidP="00086632">
            <w:pPr>
              <w:pStyle w:val="Default"/>
              <w:rPr>
                <w:sz w:val="22"/>
                <w:szCs w:val="22"/>
              </w:rPr>
            </w:pPr>
            <w:r>
              <w:rPr>
                <w:sz w:val="22"/>
                <w:szCs w:val="22"/>
              </w:rPr>
              <w:t xml:space="preserve">Магистральные улицы районного значения </w:t>
            </w:r>
          </w:p>
        </w:tc>
        <w:tc>
          <w:tcPr>
            <w:tcW w:w="859" w:type="pct"/>
            <w:gridSpan w:val="2"/>
          </w:tcPr>
          <w:p w14:paraId="5A7B108D" w14:textId="77777777" w:rsidR="00CA6DD5" w:rsidRDefault="00CA6DD5" w:rsidP="00086632">
            <w:pPr>
              <w:pStyle w:val="Default"/>
              <w:jc w:val="center"/>
              <w:rPr>
                <w:sz w:val="22"/>
                <w:szCs w:val="22"/>
              </w:rPr>
            </w:pPr>
            <w:r>
              <w:rPr>
                <w:sz w:val="22"/>
                <w:szCs w:val="22"/>
              </w:rPr>
              <w:t>-"-</w:t>
            </w:r>
          </w:p>
        </w:tc>
        <w:tc>
          <w:tcPr>
            <w:tcW w:w="919" w:type="pct"/>
            <w:gridSpan w:val="2"/>
          </w:tcPr>
          <w:p w14:paraId="3E36DFBE"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5A3252CA"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579EF642"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r>
      <w:tr w:rsidR="00CA6DD5" w14:paraId="28B8BA19" w14:textId="77777777" w:rsidTr="00086632">
        <w:tc>
          <w:tcPr>
            <w:tcW w:w="362" w:type="pct"/>
          </w:tcPr>
          <w:p w14:paraId="062BB89B" w14:textId="77777777" w:rsidR="00CA6DD5" w:rsidRPr="00027488" w:rsidRDefault="00CA6DD5" w:rsidP="00086632">
            <w:pPr>
              <w:pStyle w:val="510"/>
              <w:shd w:val="clear" w:color="auto" w:fill="auto"/>
              <w:tabs>
                <w:tab w:val="left" w:pos="523"/>
              </w:tabs>
              <w:spacing w:before="0" w:line="240" w:lineRule="auto"/>
              <w:jc w:val="right"/>
              <w:rPr>
                <w:b w:val="0"/>
                <w:sz w:val="22"/>
                <w:szCs w:val="22"/>
              </w:rPr>
            </w:pPr>
          </w:p>
        </w:tc>
        <w:tc>
          <w:tcPr>
            <w:tcW w:w="1497" w:type="pct"/>
            <w:gridSpan w:val="2"/>
          </w:tcPr>
          <w:p w14:paraId="5655D4FE" w14:textId="77777777" w:rsidR="00CA6DD5" w:rsidRDefault="00CA6DD5" w:rsidP="00086632">
            <w:pPr>
              <w:pStyle w:val="Default"/>
              <w:rPr>
                <w:sz w:val="22"/>
                <w:szCs w:val="22"/>
              </w:rPr>
            </w:pPr>
            <w:r>
              <w:rPr>
                <w:sz w:val="22"/>
                <w:szCs w:val="22"/>
              </w:rPr>
              <w:t xml:space="preserve">Улицы в зонах жилой застройки </w:t>
            </w:r>
          </w:p>
        </w:tc>
        <w:tc>
          <w:tcPr>
            <w:tcW w:w="859" w:type="pct"/>
            <w:gridSpan w:val="2"/>
          </w:tcPr>
          <w:p w14:paraId="35D90770" w14:textId="77777777" w:rsidR="00CA6DD5" w:rsidRDefault="00CA6DD5" w:rsidP="00086632">
            <w:pPr>
              <w:pStyle w:val="Default"/>
              <w:jc w:val="center"/>
              <w:rPr>
                <w:sz w:val="22"/>
                <w:szCs w:val="22"/>
              </w:rPr>
            </w:pPr>
            <w:r>
              <w:rPr>
                <w:sz w:val="22"/>
                <w:szCs w:val="22"/>
              </w:rPr>
              <w:t>-"-</w:t>
            </w:r>
          </w:p>
        </w:tc>
        <w:tc>
          <w:tcPr>
            <w:tcW w:w="919" w:type="pct"/>
            <w:gridSpan w:val="2"/>
          </w:tcPr>
          <w:p w14:paraId="61FF347E" w14:textId="52141768" w:rsidR="00CA6DD5" w:rsidRPr="009502D7" w:rsidRDefault="0001175B" w:rsidP="00086632">
            <w:pPr>
              <w:pStyle w:val="Default"/>
              <w:jc w:val="center"/>
              <w:rPr>
                <w:color w:val="auto"/>
                <w:sz w:val="22"/>
                <w:szCs w:val="22"/>
              </w:rPr>
            </w:pPr>
            <w:r>
              <w:rPr>
                <w:color w:val="auto"/>
                <w:sz w:val="22"/>
                <w:szCs w:val="22"/>
              </w:rPr>
              <w:t>7,8</w:t>
            </w:r>
          </w:p>
        </w:tc>
        <w:tc>
          <w:tcPr>
            <w:tcW w:w="550" w:type="pct"/>
          </w:tcPr>
          <w:p w14:paraId="168DB9B1" w14:textId="77777777" w:rsidR="00CA6DD5" w:rsidRPr="009502D7" w:rsidRDefault="00CA6DD5" w:rsidP="00086632">
            <w:pPr>
              <w:pStyle w:val="Default"/>
              <w:jc w:val="center"/>
              <w:rPr>
                <w:color w:val="auto"/>
                <w:sz w:val="22"/>
                <w:szCs w:val="22"/>
              </w:rPr>
            </w:pPr>
            <w:r w:rsidRPr="002332D4">
              <w:rPr>
                <w:color w:val="auto"/>
                <w:sz w:val="22"/>
                <w:szCs w:val="22"/>
              </w:rPr>
              <w:t>-</w:t>
            </w:r>
          </w:p>
        </w:tc>
        <w:tc>
          <w:tcPr>
            <w:tcW w:w="813" w:type="pct"/>
            <w:gridSpan w:val="2"/>
          </w:tcPr>
          <w:p w14:paraId="56196EB3" w14:textId="1CD0C625" w:rsidR="00CA6DD5" w:rsidRPr="009502D7" w:rsidRDefault="0001175B" w:rsidP="00086632">
            <w:pPr>
              <w:pStyle w:val="Default"/>
              <w:jc w:val="center"/>
              <w:rPr>
                <w:color w:val="auto"/>
                <w:sz w:val="22"/>
                <w:szCs w:val="22"/>
              </w:rPr>
            </w:pPr>
            <w:r>
              <w:rPr>
                <w:color w:val="auto"/>
                <w:sz w:val="22"/>
                <w:szCs w:val="22"/>
              </w:rPr>
              <w:t>7,8</w:t>
            </w:r>
          </w:p>
        </w:tc>
      </w:tr>
      <w:tr w:rsidR="00CA6DD5" w14:paraId="3DFA8D06" w14:textId="77777777" w:rsidTr="00086632">
        <w:tc>
          <w:tcPr>
            <w:tcW w:w="362" w:type="pct"/>
          </w:tcPr>
          <w:p w14:paraId="51C8083A" w14:textId="77777777" w:rsidR="00CA6DD5" w:rsidRPr="00027488" w:rsidRDefault="00CA6DD5" w:rsidP="00086632">
            <w:pPr>
              <w:pStyle w:val="510"/>
              <w:shd w:val="clear" w:color="auto" w:fill="auto"/>
              <w:tabs>
                <w:tab w:val="left" w:pos="523"/>
              </w:tabs>
              <w:spacing w:before="0" w:line="240" w:lineRule="auto"/>
              <w:jc w:val="right"/>
              <w:rPr>
                <w:b w:val="0"/>
                <w:sz w:val="22"/>
                <w:szCs w:val="22"/>
              </w:rPr>
            </w:pPr>
          </w:p>
        </w:tc>
        <w:tc>
          <w:tcPr>
            <w:tcW w:w="1497" w:type="pct"/>
            <w:gridSpan w:val="2"/>
          </w:tcPr>
          <w:p w14:paraId="01F08D4A" w14:textId="77777777" w:rsidR="00CA6DD5" w:rsidRDefault="00CA6DD5" w:rsidP="00086632">
            <w:pPr>
              <w:pStyle w:val="Default"/>
              <w:rPr>
                <w:sz w:val="22"/>
                <w:szCs w:val="22"/>
              </w:rPr>
            </w:pPr>
            <w:r>
              <w:rPr>
                <w:sz w:val="22"/>
                <w:szCs w:val="22"/>
              </w:rPr>
              <w:t xml:space="preserve">Плотность дорожной сети </w:t>
            </w:r>
          </w:p>
        </w:tc>
        <w:tc>
          <w:tcPr>
            <w:tcW w:w="859" w:type="pct"/>
            <w:gridSpan w:val="2"/>
          </w:tcPr>
          <w:p w14:paraId="0468F8CC" w14:textId="77777777" w:rsidR="00CA6DD5" w:rsidRDefault="00CA6DD5" w:rsidP="00086632">
            <w:pPr>
              <w:pStyle w:val="Default"/>
              <w:jc w:val="center"/>
              <w:rPr>
                <w:sz w:val="22"/>
                <w:szCs w:val="22"/>
              </w:rPr>
            </w:pPr>
            <w:r>
              <w:rPr>
                <w:sz w:val="22"/>
                <w:szCs w:val="22"/>
              </w:rPr>
              <w:t>км/км2</w:t>
            </w:r>
          </w:p>
        </w:tc>
        <w:tc>
          <w:tcPr>
            <w:tcW w:w="919" w:type="pct"/>
            <w:gridSpan w:val="2"/>
          </w:tcPr>
          <w:p w14:paraId="4A1D6455"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649EE084"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3E181C18"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r>
      <w:tr w:rsidR="00CA6DD5" w14:paraId="58995722" w14:textId="77777777" w:rsidTr="00086632">
        <w:tc>
          <w:tcPr>
            <w:tcW w:w="362" w:type="pct"/>
          </w:tcPr>
          <w:p w14:paraId="500103E2" w14:textId="77777777" w:rsidR="00CA6DD5" w:rsidRDefault="00CA6DD5" w:rsidP="00086632">
            <w:pPr>
              <w:pStyle w:val="Default"/>
              <w:rPr>
                <w:sz w:val="22"/>
                <w:szCs w:val="22"/>
              </w:rPr>
            </w:pPr>
            <w:r>
              <w:rPr>
                <w:b/>
                <w:bCs/>
                <w:sz w:val="22"/>
                <w:szCs w:val="22"/>
              </w:rPr>
              <w:t xml:space="preserve">6 </w:t>
            </w:r>
          </w:p>
        </w:tc>
        <w:tc>
          <w:tcPr>
            <w:tcW w:w="1497" w:type="pct"/>
            <w:gridSpan w:val="2"/>
          </w:tcPr>
          <w:p w14:paraId="51FED3BC" w14:textId="77777777" w:rsidR="00CA6DD5" w:rsidRDefault="00CA6DD5" w:rsidP="00086632">
            <w:pPr>
              <w:pStyle w:val="Default"/>
              <w:rPr>
                <w:sz w:val="22"/>
                <w:szCs w:val="22"/>
              </w:rPr>
            </w:pPr>
            <w:r>
              <w:rPr>
                <w:b/>
                <w:bCs/>
                <w:sz w:val="22"/>
                <w:szCs w:val="22"/>
              </w:rPr>
              <w:t xml:space="preserve">Инженерная инфраструктура и благоустройство территории </w:t>
            </w:r>
          </w:p>
        </w:tc>
        <w:tc>
          <w:tcPr>
            <w:tcW w:w="859" w:type="pct"/>
            <w:gridSpan w:val="2"/>
          </w:tcPr>
          <w:p w14:paraId="380DBCF2" w14:textId="77777777" w:rsidR="00CA6DD5" w:rsidRPr="000274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02166E1A"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c>
          <w:tcPr>
            <w:tcW w:w="550" w:type="pct"/>
          </w:tcPr>
          <w:p w14:paraId="318A9B49"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c>
          <w:tcPr>
            <w:tcW w:w="813" w:type="pct"/>
            <w:gridSpan w:val="2"/>
          </w:tcPr>
          <w:p w14:paraId="2D741012"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r>
      <w:tr w:rsidR="00CA6DD5" w14:paraId="253D67BF" w14:textId="77777777" w:rsidTr="00086632">
        <w:tc>
          <w:tcPr>
            <w:tcW w:w="362" w:type="pct"/>
          </w:tcPr>
          <w:p w14:paraId="0DB08FF7" w14:textId="77777777" w:rsidR="00CA6DD5" w:rsidRDefault="00CA6DD5" w:rsidP="00086632">
            <w:pPr>
              <w:pStyle w:val="Default"/>
              <w:rPr>
                <w:sz w:val="22"/>
                <w:szCs w:val="22"/>
              </w:rPr>
            </w:pPr>
            <w:r>
              <w:rPr>
                <w:sz w:val="22"/>
                <w:szCs w:val="22"/>
              </w:rPr>
              <w:t xml:space="preserve">6.1 </w:t>
            </w:r>
          </w:p>
        </w:tc>
        <w:tc>
          <w:tcPr>
            <w:tcW w:w="1497" w:type="pct"/>
            <w:gridSpan w:val="2"/>
          </w:tcPr>
          <w:p w14:paraId="498FBDB0" w14:textId="77777777" w:rsidR="00CA6DD5" w:rsidRDefault="00CA6DD5" w:rsidP="00086632">
            <w:pPr>
              <w:pStyle w:val="Default"/>
              <w:rPr>
                <w:sz w:val="22"/>
                <w:szCs w:val="22"/>
              </w:rPr>
            </w:pPr>
            <w:r>
              <w:rPr>
                <w:sz w:val="22"/>
                <w:szCs w:val="22"/>
              </w:rPr>
              <w:t xml:space="preserve">Водоснабжение </w:t>
            </w:r>
          </w:p>
        </w:tc>
        <w:tc>
          <w:tcPr>
            <w:tcW w:w="859" w:type="pct"/>
            <w:gridSpan w:val="2"/>
          </w:tcPr>
          <w:p w14:paraId="2A6CE34D" w14:textId="77777777" w:rsidR="00CA6DD5" w:rsidRPr="000274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2E58DD10"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c>
          <w:tcPr>
            <w:tcW w:w="550" w:type="pct"/>
          </w:tcPr>
          <w:p w14:paraId="22256B5B"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c>
          <w:tcPr>
            <w:tcW w:w="813" w:type="pct"/>
            <w:gridSpan w:val="2"/>
          </w:tcPr>
          <w:p w14:paraId="109452E9" w14:textId="77777777" w:rsidR="00CA6DD5" w:rsidRPr="009E5639" w:rsidRDefault="00CA6DD5" w:rsidP="00086632">
            <w:pPr>
              <w:pStyle w:val="510"/>
              <w:shd w:val="clear" w:color="auto" w:fill="auto"/>
              <w:tabs>
                <w:tab w:val="left" w:pos="523"/>
              </w:tabs>
              <w:spacing w:before="0" w:line="240" w:lineRule="auto"/>
              <w:rPr>
                <w:b w:val="0"/>
                <w:color w:val="FF0000"/>
                <w:sz w:val="22"/>
                <w:szCs w:val="22"/>
              </w:rPr>
            </w:pPr>
          </w:p>
        </w:tc>
      </w:tr>
      <w:tr w:rsidR="00CA6DD5" w14:paraId="6A4CE855" w14:textId="77777777" w:rsidTr="00086632">
        <w:tc>
          <w:tcPr>
            <w:tcW w:w="362" w:type="pct"/>
          </w:tcPr>
          <w:p w14:paraId="3FC1DF95" w14:textId="77777777" w:rsidR="00CA6DD5" w:rsidRDefault="00CA6DD5" w:rsidP="00086632">
            <w:pPr>
              <w:pStyle w:val="Default"/>
              <w:rPr>
                <w:sz w:val="22"/>
                <w:szCs w:val="22"/>
              </w:rPr>
            </w:pPr>
            <w:r>
              <w:rPr>
                <w:sz w:val="22"/>
                <w:szCs w:val="22"/>
              </w:rPr>
              <w:t xml:space="preserve">6.1.1 </w:t>
            </w:r>
          </w:p>
        </w:tc>
        <w:tc>
          <w:tcPr>
            <w:tcW w:w="1497" w:type="pct"/>
            <w:gridSpan w:val="2"/>
          </w:tcPr>
          <w:p w14:paraId="0BAB1EC4" w14:textId="77777777" w:rsidR="00CA6DD5" w:rsidRDefault="00CA6DD5" w:rsidP="00086632">
            <w:pPr>
              <w:pStyle w:val="Default"/>
              <w:rPr>
                <w:sz w:val="22"/>
                <w:szCs w:val="22"/>
              </w:rPr>
            </w:pPr>
            <w:r>
              <w:rPr>
                <w:sz w:val="22"/>
                <w:szCs w:val="22"/>
              </w:rPr>
              <w:t xml:space="preserve">Водопотребление - всего </w:t>
            </w:r>
          </w:p>
        </w:tc>
        <w:tc>
          <w:tcPr>
            <w:tcW w:w="859" w:type="pct"/>
            <w:gridSpan w:val="2"/>
          </w:tcPr>
          <w:p w14:paraId="3EC7EB31" w14:textId="77777777" w:rsidR="00CA6DD5" w:rsidRDefault="00CA6DD5" w:rsidP="00086632">
            <w:pPr>
              <w:pStyle w:val="Default"/>
              <w:jc w:val="center"/>
              <w:rPr>
                <w:sz w:val="22"/>
                <w:szCs w:val="22"/>
              </w:rPr>
            </w:pPr>
            <w:r>
              <w:rPr>
                <w:sz w:val="22"/>
                <w:szCs w:val="22"/>
              </w:rPr>
              <w:t>тыс. куб. м/сут</w:t>
            </w:r>
          </w:p>
        </w:tc>
        <w:tc>
          <w:tcPr>
            <w:tcW w:w="919" w:type="pct"/>
            <w:gridSpan w:val="2"/>
          </w:tcPr>
          <w:p w14:paraId="1696942A" w14:textId="77777777" w:rsidR="00CA6DD5" w:rsidRPr="003221D2"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29BECF2C" w14:textId="77777777" w:rsidR="00CA6DD5" w:rsidRPr="003221D2"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181EA281" w14:textId="77777777" w:rsidR="00CA6DD5" w:rsidRPr="003221D2" w:rsidRDefault="00CA6DD5" w:rsidP="00086632">
            <w:pPr>
              <w:pStyle w:val="Default"/>
              <w:jc w:val="center"/>
              <w:rPr>
                <w:color w:val="auto"/>
                <w:sz w:val="22"/>
                <w:szCs w:val="22"/>
              </w:rPr>
            </w:pPr>
            <w:r w:rsidRPr="00D66058">
              <w:rPr>
                <w:color w:val="auto"/>
                <w:sz w:val="16"/>
                <w:szCs w:val="16"/>
              </w:rPr>
              <w:t>нет данных</w:t>
            </w:r>
          </w:p>
        </w:tc>
      </w:tr>
      <w:tr w:rsidR="00CA6DD5" w14:paraId="5B7DA164" w14:textId="77777777" w:rsidTr="00086632">
        <w:tc>
          <w:tcPr>
            <w:tcW w:w="362" w:type="pct"/>
          </w:tcPr>
          <w:p w14:paraId="2379EAEF" w14:textId="77777777" w:rsidR="00CA6DD5" w:rsidRDefault="00CA6DD5" w:rsidP="00086632">
            <w:pPr>
              <w:pStyle w:val="Default"/>
              <w:rPr>
                <w:sz w:val="22"/>
                <w:szCs w:val="22"/>
              </w:rPr>
            </w:pPr>
            <w:r>
              <w:rPr>
                <w:sz w:val="22"/>
                <w:szCs w:val="22"/>
              </w:rPr>
              <w:t xml:space="preserve">6.2 </w:t>
            </w:r>
          </w:p>
        </w:tc>
        <w:tc>
          <w:tcPr>
            <w:tcW w:w="1497" w:type="pct"/>
            <w:gridSpan w:val="2"/>
          </w:tcPr>
          <w:p w14:paraId="17369570" w14:textId="77777777" w:rsidR="00CA6DD5" w:rsidRDefault="00CA6DD5" w:rsidP="00086632">
            <w:pPr>
              <w:pStyle w:val="Default"/>
              <w:rPr>
                <w:sz w:val="22"/>
                <w:szCs w:val="22"/>
              </w:rPr>
            </w:pPr>
            <w:r>
              <w:rPr>
                <w:sz w:val="22"/>
                <w:szCs w:val="22"/>
              </w:rPr>
              <w:t xml:space="preserve">Водоотведение </w:t>
            </w:r>
          </w:p>
        </w:tc>
        <w:tc>
          <w:tcPr>
            <w:tcW w:w="859" w:type="pct"/>
            <w:gridSpan w:val="2"/>
          </w:tcPr>
          <w:p w14:paraId="240FAF86" w14:textId="77777777" w:rsidR="00CA6DD5" w:rsidRPr="000274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08CD6640"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550" w:type="pct"/>
          </w:tcPr>
          <w:p w14:paraId="4AD84C10"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813" w:type="pct"/>
            <w:gridSpan w:val="2"/>
          </w:tcPr>
          <w:p w14:paraId="66EADF19"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r>
      <w:tr w:rsidR="00CA6DD5" w14:paraId="5515C9E4" w14:textId="77777777" w:rsidTr="00086632">
        <w:tc>
          <w:tcPr>
            <w:tcW w:w="362" w:type="pct"/>
          </w:tcPr>
          <w:p w14:paraId="7DA554F6" w14:textId="77777777" w:rsidR="00CA6DD5" w:rsidRDefault="00CA6DD5" w:rsidP="00086632">
            <w:pPr>
              <w:pStyle w:val="Default"/>
              <w:rPr>
                <w:sz w:val="22"/>
                <w:szCs w:val="22"/>
              </w:rPr>
            </w:pPr>
            <w:r>
              <w:rPr>
                <w:sz w:val="22"/>
                <w:szCs w:val="22"/>
              </w:rPr>
              <w:t xml:space="preserve">6.2.1 </w:t>
            </w:r>
          </w:p>
        </w:tc>
        <w:tc>
          <w:tcPr>
            <w:tcW w:w="1497" w:type="pct"/>
            <w:gridSpan w:val="2"/>
          </w:tcPr>
          <w:p w14:paraId="4AB96730" w14:textId="77777777" w:rsidR="00CA6DD5" w:rsidRDefault="00CA6DD5" w:rsidP="00086632">
            <w:pPr>
              <w:pStyle w:val="Default"/>
              <w:rPr>
                <w:sz w:val="22"/>
                <w:szCs w:val="22"/>
              </w:rPr>
            </w:pPr>
            <w:r>
              <w:rPr>
                <w:sz w:val="22"/>
                <w:szCs w:val="22"/>
              </w:rPr>
              <w:t xml:space="preserve">Водоотведение - всего </w:t>
            </w:r>
          </w:p>
        </w:tc>
        <w:tc>
          <w:tcPr>
            <w:tcW w:w="859" w:type="pct"/>
            <w:gridSpan w:val="2"/>
          </w:tcPr>
          <w:p w14:paraId="45B88629" w14:textId="77777777" w:rsidR="00CA6DD5" w:rsidRDefault="00CA6DD5" w:rsidP="00086632">
            <w:pPr>
              <w:pStyle w:val="Default"/>
              <w:jc w:val="center"/>
              <w:rPr>
                <w:sz w:val="22"/>
                <w:szCs w:val="22"/>
              </w:rPr>
            </w:pPr>
            <w:r>
              <w:rPr>
                <w:sz w:val="22"/>
                <w:szCs w:val="22"/>
              </w:rPr>
              <w:t>тыс. куб. м/сут</w:t>
            </w:r>
          </w:p>
        </w:tc>
        <w:tc>
          <w:tcPr>
            <w:tcW w:w="919" w:type="pct"/>
            <w:gridSpan w:val="2"/>
          </w:tcPr>
          <w:p w14:paraId="52FFB80C" w14:textId="77777777" w:rsidR="00CA6DD5" w:rsidRPr="00523C92" w:rsidRDefault="00CA6DD5" w:rsidP="00086632">
            <w:pPr>
              <w:pStyle w:val="Default"/>
              <w:jc w:val="center"/>
              <w:rPr>
                <w:color w:val="auto"/>
                <w:sz w:val="22"/>
                <w:szCs w:val="22"/>
              </w:rPr>
            </w:pPr>
            <w:r>
              <w:rPr>
                <w:color w:val="auto"/>
                <w:sz w:val="22"/>
                <w:szCs w:val="22"/>
              </w:rPr>
              <w:t>0</w:t>
            </w:r>
          </w:p>
        </w:tc>
        <w:tc>
          <w:tcPr>
            <w:tcW w:w="550" w:type="pct"/>
          </w:tcPr>
          <w:p w14:paraId="37448671" w14:textId="77777777" w:rsidR="00CA6DD5" w:rsidRPr="00523C92" w:rsidRDefault="00CA6DD5" w:rsidP="00086632">
            <w:pPr>
              <w:pStyle w:val="Default"/>
              <w:jc w:val="center"/>
              <w:rPr>
                <w:color w:val="auto"/>
                <w:sz w:val="22"/>
                <w:szCs w:val="22"/>
              </w:rPr>
            </w:pPr>
            <w:r w:rsidRPr="00523C92">
              <w:rPr>
                <w:color w:val="auto"/>
                <w:sz w:val="22"/>
                <w:szCs w:val="22"/>
              </w:rPr>
              <w:t>-</w:t>
            </w:r>
          </w:p>
        </w:tc>
        <w:tc>
          <w:tcPr>
            <w:tcW w:w="813" w:type="pct"/>
            <w:gridSpan w:val="2"/>
          </w:tcPr>
          <w:p w14:paraId="5AE66DF9" w14:textId="77777777" w:rsidR="00CA6DD5" w:rsidRPr="00523C92" w:rsidRDefault="00CA6DD5" w:rsidP="00086632">
            <w:pPr>
              <w:pStyle w:val="Default"/>
              <w:jc w:val="center"/>
              <w:rPr>
                <w:color w:val="auto"/>
                <w:sz w:val="22"/>
                <w:szCs w:val="22"/>
              </w:rPr>
            </w:pPr>
            <w:r>
              <w:rPr>
                <w:color w:val="auto"/>
                <w:sz w:val="22"/>
                <w:szCs w:val="22"/>
              </w:rPr>
              <w:t>0</w:t>
            </w:r>
          </w:p>
        </w:tc>
      </w:tr>
      <w:tr w:rsidR="00CA6DD5" w14:paraId="2B6117E0" w14:textId="77777777" w:rsidTr="00086632">
        <w:tc>
          <w:tcPr>
            <w:tcW w:w="362" w:type="pct"/>
          </w:tcPr>
          <w:p w14:paraId="3FEF00E7" w14:textId="77777777" w:rsidR="00CA6DD5" w:rsidRDefault="00CA6DD5" w:rsidP="00086632">
            <w:pPr>
              <w:pStyle w:val="Default"/>
              <w:rPr>
                <w:sz w:val="22"/>
                <w:szCs w:val="22"/>
              </w:rPr>
            </w:pPr>
            <w:r>
              <w:rPr>
                <w:sz w:val="22"/>
                <w:szCs w:val="22"/>
              </w:rPr>
              <w:t xml:space="preserve">6.3 </w:t>
            </w:r>
          </w:p>
        </w:tc>
        <w:tc>
          <w:tcPr>
            <w:tcW w:w="1497" w:type="pct"/>
            <w:gridSpan w:val="2"/>
          </w:tcPr>
          <w:p w14:paraId="4F0265EC" w14:textId="77777777" w:rsidR="00CA6DD5" w:rsidRDefault="00CA6DD5" w:rsidP="00086632">
            <w:pPr>
              <w:pStyle w:val="Default"/>
              <w:rPr>
                <w:sz w:val="22"/>
                <w:szCs w:val="22"/>
              </w:rPr>
            </w:pPr>
            <w:r>
              <w:rPr>
                <w:sz w:val="22"/>
                <w:szCs w:val="22"/>
              </w:rPr>
              <w:t xml:space="preserve">Энергоснабжение </w:t>
            </w:r>
          </w:p>
        </w:tc>
        <w:tc>
          <w:tcPr>
            <w:tcW w:w="859" w:type="pct"/>
            <w:gridSpan w:val="2"/>
          </w:tcPr>
          <w:p w14:paraId="2A0CFDEE" w14:textId="77777777" w:rsidR="00CA6DD5" w:rsidRPr="000274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4F765C37"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550" w:type="pct"/>
          </w:tcPr>
          <w:p w14:paraId="0ABC9222"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813" w:type="pct"/>
            <w:gridSpan w:val="2"/>
          </w:tcPr>
          <w:p w14:paraId="7F3EE842"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r>
      <w:tr w:rsidR="00CA6DD5" w14:paraId="64F2F12B" w14:textId="77777777" w:rsidTr="00086632">
        <w:tc>
          <w:tcPr>
            <w:tcW w:w="362" w:type="pct"/>
          </w:tcPr>
          <w:p w14:paraId="46DDB56E" w14:textId="77777777" w:rsidR="00CA6DD5" w:rsidRDefault="00CA6DD5" w:rsidP="00086632">
            <w:pPr>
              <w:pStyle w:val="Default"/>
              <w:rPr>
                <w:sz w:val="22"/>
                <w:szCs w:val="22"/>
              </w:rPr>
            </w:pPr>
            <w:r>
              <w:rPr>
                <w:sz w:val="22"/>
                <w:szCs w:val="22"/>
              </w:rPr>
              <w:t xml:space="preserve">6.3.1 </w:t>
            </w:r>
          </w:p>
        </w:tc>
        <w:tc>
          <w:tcPr>
            <w:tcW w:w="1497" w:type="pct"/>
            <w:gridSpan w:val="2"/>
          </w:tcPr>
          <w:p w14:paraId="42861A9F" w14:textId="77777777" w:rsidR="00CA6DD5" w:rsidRDefault="00CA6DD5" w:rsidP="00086632">
            <w:pPr>
              <w:pStyle w:val="Default"/>
              <w:rPr>
                <w:sz w:val="22"/>
                <w:szCs w:val="22"/>
              </w:rPr>
            </w:pPr>
            <w:r>
              <w:rPr>
                <w:sz w:val="22"/>
                <w:szCs w:val="22"/>
              </w:rPr>
              <w:t xml:space="preserve">Потребность в электроэнергии - всего </w:t>
            </w:r>
          </w:p>
        </w:tc>
        <w:tc>
          <w:tcPr>
            <w:tcW w:w="859" w:type="pct"/>
            <w:gridSpan w:val="2"/>
          </w:tcPr>
          <w:p w14:paraId="2DB8218D" w14:textId="77777777" w:rsidR="00CA6DD5" w:rsidRDefault="00CA6DD5" w:rsidP="00086632">
            <w:pPr>
              <w:pStyle w:val="Default"/>
              <w:rPr>
                <w:sz w:val="22"/>
                <w:szCs w:val="22"/>
              </w:rPr>
            </w:pPr>
            <w:r>
              <w:rPr>
                <w:sz w:val="22"/>
                <w:szCs w:val="22"/>
              </w:rPr>
              <w:t>тыс.кВт*ч/год</w:t>
            </w:r>
          </w:p>
        </w:tc>
        <w:tc>
          <w:tcPr>
            <w:tcW w:w="919" w:type="pct"/>
            <w:gridSpan w:val="2"/>
          </w:tcPr>
          <w:p w14:paraId="0BEBE542"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c>
          <w:tcPr>
            <w:tcW w:w="550" w:type="pct"/>
          </w:tcPr>
          <w:p w14:paraId="73C6CFF1"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c>
          <w:tcPr>
            <w:tcW w:w="813" w:type="pct"/>
            <w:gridSpan w:val="2"/>
          </w:tcPr>
          <w:p w14:paraId="2D244EE2" w14:textId="77777777" w:rsidR="00CA6DD5" w:rsidRPr="009502D7" w:rsidRDefault="00CA6DD5" w:rsidP="00086632">
            <w:pPr>
              <w:pStyle w:val="Default"/>
              <w:jc w:val="center"/>
              <w:rPr>
                <w:color w:val="auto"/>
                <w:sz w:val="22"/>
                <w:szCs w:val="22"/>
              </w:rPr>
            </w:pPr>
            <w:r w:rsidRPr="00D66058">
              <w:rPr>
                <w:color w:val="auto"/>
                <w:sz w:val="16"/>
                <w:szCs w:val="16"/>
              </w:rPr>
              <w:t>нет данных</w:t>
            </w:r>
          </w:p>
        </w:tc>
      </w:tr>
      <w:tr w:rsidR="00CA6DD5" w14:paraId="1D2A4EB5" w14:textId="77777777" w:rsidTr="00086632">
        <w:tc>
          <w:tcPr>
            <w:tcW w:w="362" w:type="pct"/>
          </w:tcPr>
          <w:p w14:paraId="571AD9E2" w14:textId="77777777" w:rsidR="00CA6DD5" w:rsidRDefault="00CA6DD5" w:rsidP="00086632">
            <w:pPr>
              <w:pStyle w:val="Default"/>
              <w:rPr>
                <w:sz w:val="22"/>
                <w:szCs w:val="22"/>
              </w:rPr>
            </w:pPr>
            <w:r>
              <w:rPr>
                <w:sz w:val="22"/>
                <w:szCs w:val="22"/>
              </w:rPr>
              <w:t xml:space="preserve">6.4 </w:t>
            </w:r>
          </w:p>
        </w:tc>
        <w:tc>
          <w:tcPr>
            <w:tcW w:w="1497" w:type="pct"/>
            <w:gridSpan w:val="2"/>
          </w:tcPr>
          <w:p w14:paraId="3C259615" w14:textId="77777777" w:rsidR="00CA6DD5" w:rsidRDefault="00CA6DD5" w:rsidP="00086632">
            <w:pPr>
              <w:pStyle w:val="Default"/>
              <w:rPr>
                <w:sz w:val="22"/>
                <w:szCs w:val="22"/>
              </w:rPr>
            </w:pPr>
            <w:r>
              <w:rPr>
                <w:sz w:val="22"/>
                <w:szCs w:val="22"/>
              </w:rPr>
              <w:t xml:space="preserve">Теплоснабжение </w:t>
            </w:r>
          </w:p>
        </w:tc>
        <w:tc>
          <w:tcPr>
            <w:tcW w:w="859" w:type="pct"/>
            <w:gridSpan w:val="2"/>
          </w:tcPr>
          <w:p w14:paraId="08FB7B73" w14:textId="77777777" w:rsidR="00CA6DD5" w:rsidRPr="000274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32BB99C2"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550" w:type="pct"/>
          </w:tcPr>
          <w:p w14:paraId="62067D0B"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813" w:type="pct"/>
            <w:gridSpan w:val="2"/>
          </w:tcPr>
          <w:p w14:paraId="2DF7F978"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r>
      <w:tr w:rsidR="00CA6DD5" w14:paraId="0D9FB8DF" w14:textId="77777777" w:rsidTr="00086632">
        <w:tc>
          <w:tcPr>
            <w:tcW w:w="362" w:type="pct"/>
          </w:tcPr>
          <w:p w14:paraId="7B1A2E9F" w14:textId="77777777" w:rsidR="00CA6DD5" w:rsidRDefault="00CA6DD5" w:rsidP="00086632">
            <w:pPr>
              <w:pStyle w:val="Default"/>
              <w:rPr>
                <w:sz w:val="22"/>
                <w:szCs w:val="22"/>
              </w:rPr>
            </w:pPr>
            <w:r>
              <w:rPr>
                <w:sz w:val="22"/>
                <w:szCs w:val="22"/>
              </w:rPr>
              <w:t xml:space="preserve">6.4.1 </w:t>
            </w:r>
          </w:p>
        </w:tc>
        <w:tc>
          <w:tcPr>
            <w:tcW w:w="1497" w:type="pct"/>
            <w:gridSpan w:val="2"/>
          </w:tcPr>
          <w:p w14:paraId="367B84CB" w14:textId="77777777" w:rsidR="00CA6DD5" w:rsidRDefault="00CA6DD5" w:rsidP="00086632">
            <w:pPr>
              <w:pStyle w:val="Default"/>
              <w:rPr>
                <w:sz w:val="22"/>
                <w:szCs w:val="22"/>
              </w:rPr>
            </w:pPr>
            <w:r>
              <w:rPr>
                <w:sz w:val="22"/>
                <w:szCs w:val="22"/>
              </w:rPr>
              <w:t xml:space="preserve">Теплоснабжение - всего </w:t>
            </w:r>
          </w:p>
        </w:tc>
        <w:tc>
          <w:tcPr>
            <w:tcW w:w="859" w:type="pct"/>
            <w:gridSpan w:val="2"/>
          </w:tcPr>
          <w:p w14:paraId="3BA2437A" w14:textId="77777777" w:rsidR="00CA6DD5" w:rsidRDefault="00CA6DD5" w:rsidP="00086632">
            <w:pPr>
              <w:pStyle w:val="Default"/>
              <w:jc w:val="center"/>
              <w:rPr>
                <w:sz w:val="22"/>
                <w:szCs w:val="22"/>
              </w:rPr>
            </w:pPr>
            <w:r>
              <w:rPr>
                <w:sz w:val="22"/>
                <w:szCs w:val="22"/>
              </w:rPr>
              <w:t>МВт</w:t>
            </w:r>
          </w:p>
        </w:tc>
        <w:tc>
          <w:tcPr>
            <w:tcW w:w="919" w:type="pct"/>
            <w:gridSpan w:val="2"/>
          </w:tcPr>
          <w:p w14:paraId="5B037017" w14:textId="18F68ACC" w:rsidR="00CA6DD5" w:rsidRPr="009502D7" w:rsidRDefault="0001175B" w:rsidP="00086632">
            <w:pPr>
              <w:pStyle w:val="Default"/>
              <w:jc w:val="center"/>
              <w:rPr>
                <w:color w:val="auto"/>
                <w:sz w:val="22"/>
                <w:szCs w:val="22"/>
              </w:rPr>
            </w:pPr>
            <w:r>
              <w:rPr>
                <w:color w:val="auto"/>
                <w:sz w:val="22"/>
                <w:szCs w:val="22"/>
              </w:rPr>
              <w:t>7,92</w:t>
            </w:r>
          </w:p>
        </w:tc>
        <w:tc>
          <w:tcPr>
            <w:tcW w:w="550" w:type="pct"/>
          </w:tcPr>
          <w:p w14:paraId="2DF01B37" w14:textId="77777777" w:rsidR="00CA6DD5" w:rsidRPr="009502D7" w:rsidRDefault="00CA6DD5" w:rsidP="00086632">
            <w:pPr>
              <w:pStyle w:val="Default"/>
              <w:jc w:val="center"/>
              <w:rPr>
                <w:color w:val="auto"/>
                <w:sz w:val="22"/>
                <w:szCs w:val="22"/>
              </w:rPr>
            </w:pPr>
            <w:r w:rsidRPr="009502D7">
              <w:rPr>
                <w:color w:val="auto"/>
                <w:sz w:val="22"/>
                <w:szCs w:val="22"/>
              </w:rPr>
              <w:t>-</w:t>
            </w:r>
          </w:p>
        </w:tc>
        <w:tc>
          <w:tcPr>
            <w:tcW w:w="813" w:type="pct"/>
            <w:gridSpan w:val="2"/>
          </w:tcPr>
          <w:p w14:paraId="6F50E64B" w14:textId="2DBE6B5E" w:rsidR="00CA6DD5" w:rsidRPr="009502D7" w:rsidRDefault="0001175B" w:rsidP="00086632">
            <w:pPr>
              <w:pStyle w:val="Default"/>
              <w:jc w:val="center"/>
              <w:rPr>
                <w:color w:val="auto"/>
                <w:sz w:val="22"/>
                <w:szCs w:val="22"/>
              </w:rPr>
            </w:pPr>
            <w:r>
              <w:rPr>
                <w:color w:val="auto"/>
                <w:sz w:val="22"/>
                <w:szCs w:val="22"/>
              </w:rPr>
              <w:t>7,92</w:t>
            </w:r>
          </w:p>
        </w:tc>
      </w:tr>
      <w:tr w:rsidR="00CA6DD5" w14:paraId="30399611" w14:textId="77777777" w:rsidTr="00086632">
        <w:tc>
          <w:tcPr>
            <w:tcW w:w="362" w:type="pct"/>
          </w:tcPr>
          <w:p w14:paraId="4383EC99" w14:textId="77777777" w:rsidR="00CA6DD5" w:rsidRDefault="00CA6DD5" w:rsidP="00086632">
            <w:pPr>
              <w:pStyle w:val="Default"/>
              <w:rPr>
                <w:sz w:val="22"/>
                <w:szCs w:val="22"/>
              </w:rPr>
            </w:pPr>
            <w:r>
              <w:rPr>
                <w:sz w:val="22"/>
                <w:szCs w:val="22"/>
              </w:rPr>
              <w:t xml:space="preserve">6.5 </w:t>
            </w:r>
          </w:p>
        </w:tc>
        <w:tc>
          <w:tcPr>
            <w:tcW w:w="1497" w:type="pct"/>
            <w:gridSpan w:val="2"/>
          </w:tcPr>
          <w:p w14:paraId="37187C27" w14:textId="77777777" w:rsidR="00CA6DD5" w:rsidRDefault="00CA6DD5" w:rsidP="00086632">
            <w:pPr>
              <w:pStyle w:val="Default"/>
              <w:rPr>
                <w:sz w:val="22"/>
                <w:szCs w:val="22"/>
              </w:rPr>
            </w:pPr>
            <w:r>
              <w:rPr>
                <w:sz w:val="22"/>
                <w:szCs w:val="22"/>
              </w:rPr>
              <w:t xml:space="preserve">Санитарная очистка территорий </w:t>
            </w:r>
          </w:p>
        </w:tc>
        <w:tc>
          <w:tcPr>
            <w:tcW w:w="859" w:type="pct"/>
            <w:gridSpan w:val="2"/>
          </w:tcPr>
          <w:p w14:paraId="415FC473" w14:textId="77777777" w:rsidR="00CA6DD5" w:rsidRPr="000274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12005948"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550" w:type="pct"/>
          </w:tcPr>
          <w:p w14:paraId="326DC90B"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813" w:type="pct"/>
            <w:gridSpan w:val="2"/>
          </w:tcPr>
          <w:p w14:paraId="38C67314"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r>
      <w:tr w:rsidR="00CA6DD5" w14:paraId="15736A33" w14:textId="77777777" w:rsidTr="00086632">
        <w:tc>
          <w:tcPr>
            <w:tcW w:w="362" w:type="pct"/>
          </w:tcPr>
          <w:p w14:paraId="2C3ECED0" w14:textId="77777777" w:rsidR="00CA6DD5" w:rsidRDefault="00CA6DD5" w:rsidP="00086632">
            <w:pPr>
              <w:pStyle w:val="Default"/>
              <w:rPr>
                <w:sz w:val="22"/>
                <w:szCs w:val="22"/>
              </w:rPr>
            </w:pPr>
            <w:r>
              <w:rPr>
                <w:sz w:val="22"/>
                <w:szCs w:val="22"/>
              </w:rPr>
              <w:t xml:space="preserve">6.5.1 </w:t>
            </w:r>
          </w:p>
        </w:tc>
        <w:tc>
          <w:tcPr>
            <w:tcW w:w="1497" w:type="pct"/>
            <w:gridSpan w:val="2"/>
          </w:tcPr>
          <w:p w14:paraId="0090C3BA" w14:textId="77777777" w:rsidR="00CA6DD5" w:rsidRDefault="00CA6DD5" w:rsidP="00086632">
            <w:pPr>
              <w:pStyle w:val="Default"/>
              <w:rPr>
                <w:sz w:val="22"/>
                <w:szCs w:val="22"/>
              </w:rPr>
            </w:pPr>
            <w:r>
              <w:rPr>
                <w:sz w:val="22"/>
                <w:szCs w:val="22"/>
              </w:rPr>
              <w:t xml:space="preserve">Полигоны ТКО </w:t>
            </w:r>
          </w:p>
        </w:tc>
        <w:tc>
          <w:tcPr>
            <w:tcW w:w="859" w:type="pct"/>
            <w:gridSpan w:val="2"/>
          </w:tcPr>
          <w:p w14:paraId="4CB178F5" w14:textId="77777777" w:rsidR="00CA6DD5" w:rsidRDefault="00CA6DD5" w:rsidP="00086632">
            <w:pPr>
              <w:pStyle w:val="Default"/>
              <w:jc w:val="center"/>
              <w:rPr>
                <w:sz w:val="22"/>
                <w:szCs w:val="22"/>
              </w:rPr>
            </w:pPr>
            <w:r>
              <w:rPr>
                <w:sz w:val="22"/>
                <w:szCs w:val="22"/>
              </w:rPr>
              <w:t>га</w:t>
            </w:r>
          </w:p>
        </w:tc>
        <w:tc>
          <w:tcPr>
            <w:tcW w:w="919" w:type="pct"/>
            <w:gridSpan w:val="2"/>
          </w:tcPr>
          <w:p w14:paraId="4F7A264C" w14:textId="77777777" w:rsidR="00CA6DD5" w:rsidRPr="009502D7" w:rsidRDefault="00CA6DD5" w:rsidP="00086632">
            <w:pPr>
              <w:pStyle w:val="Default"/>
              <w:jc w:val="center"/>
              <w:rPr>
                <w:color w:val="auto"/>
                <w:sz w:val="22"/>
                <w:szCs w:val="22"/>
              </w:rPr>
            </w:pPr>
            <w:r w:rsidRPr="009502D7">
              <w:rPr>
                <w:color w:val="auto"/>
                <w:sz w:val="22"/>
                <w:szCs w:val="22"/>
              </w:rPr>
              <w:t>0</w:t>
            </w:r>
          </w:p>
        </w:tc>
        <w:tc>
          <w:tcPr>
            <w:tcW w:w="550" w:type="pct"/>
          </w:tcPr>
          <w:p w14:paraId="1C1C0801" w14:textId="77777777" w:rsidR="00CA6DD5" w:rsidRPr="009502D7" w:rsidRDefault="00CA6DD5" w:rsidP="00086632">
            <w:pPr>
              <w:pStyle w:val="Default"/>
              <w:jc w:val="center"/>
              <w:rPr>
                <w:color w:val="auto"/>
                <w:sz w:val="22"/>
                <w:szCs w:val="22"/>
              </w:rPr>
            </w:pPr>
            <w:r w:rsidRPr="009502D7">
              <w:rPr>
                <w:color w:val="auto"/>
                <w:sz w:val="22"/>
                <w:szCs w:val="22"/>
              </w:rPr>
              <w:t>-</w:t>
            </w:r>
          </w:p>
        </w:tc>
        <w:tc>
          <w:tcPr>
            <w:tcW w:w="813" w:type="pct"/>
            <w:gridSpan w:val="2"/>
          </w:tcPr>
          <w:p w14:paraId="7A6BD265" w14:textId="77777777" w:rsidR="00CA6DD5" w:rsidRPr="009502D7" w:rsidRDefault="00CA6DD5" w:rsidP="00086632">
            <w:pPr>
              <w:pStyle w:val="Default"/>
              <w:jc w:val="center"/>
              <w:rPr>
                <w:color w:val="auto"/>
                <w:sz w:val="22"/>
                <w:szCs w:val="22"/>
              </w:rPr>
            </w:pPr>
            <w:r w:rsidRPr="009502D7">
              <w:rPr>
                <w:color w:val="auto"/>
                <w:sz w:val="22"/>
                <w:szCs w:val="22"/>
              </w:rPr>
              <w:t>0</w:t>
            </w:r>
          </w:p>
        </w:tc>
      </w:tr>
      <w:tr w:rsidR="00CA6DD5" w14:paraId="47633643" w14:textId="77777777" w:rsidTr="00086632">
        <w:tc>
          <w:tcPr>
            <w:tcW w:w="362" w:type="pct"/>
          </w:tcPr>
          <w:p w14:paraId="07BDE399" w14:textId="77777777" w:rsidR="00CA6DD5" w:rsidRDefault="00CA6DD5" w:rsidP="00086632">
            <w:pPr>
              <w:pStyle w:val="Default"/>
              <w:rPr>
                <w:sz w:val="22"/>
                <w:szCs w:val="22"/>
              </w:rPr>
            </w:pPr>
            <w:r>
              <w:rPr>
                <w:b/>
                <w:bCs/>
                <w:sz w:val="22"/>
                <w:szCs w:val="22"/>
              </w:rPr>
              <w:t xml:space="preserve">7 </w:t>
            </w:r>
          </w:p>
        </w:tc>
        <w:tc>
          <w:tcPr>
            <w:tcW w:w="1497" w:type="pct"/>
            <w:gridSpan w:val="2"/>
          </w:tcPr>
          <w:p w14:paraId="1AD1197C" w14:textId="77777777" w:rsidR="00CA6DD5" w:rsidRDefault="00CA6DD5" w:rsidP="00086632">
            <w:pPr>
              <w:pStyle w:val="Default"/>
              <w:rPr>
                <w:sz w:val="22"/>
                <w:szCs w:val="22"/>
              </w:rPr>
            </w:pPr>
            <w:r>
              <w:rPr>
                <w:b/>
                <w:bCs/>
                <w:sz w:val="22"/>
                <w:szCs w:val="22"/>
              </w:rPr>
              <w:t xml:space="preserve">Ритуальное обслуживание населения </w:t>
            </w:r>
          </w:p>
        </w:tc>
        <w:tc>
          <w:tcPr>
            <w:tcW w:w="859" w:type="pct"/>
            <w:gridSpan w:val="2"/>
          </w:tcPr>
          <w:p w14:paraId="62CB66A9" w14:textId="77777777" w:rsidR="00CA6DD5" w:rsidRPr="00027488" w:rsidRDefault="00CA6DD5" w:rsidP="00086632">
            <w:pPr>
              <w:pStyle w:val="510"/>
              <w:shd w:val="clear" w:color="auto" w:fill="auto"/>
              <w:tabs>
                <w:tab w:val="left" w:pos="523"/>
              </w:tabs>
              <w:spacing w:before="0" w:line="240" w:lineRule="auto"/>
              <w:rPr>
                <w:b w:val="0"/>
                <w:sz w:val="22"/>
                <w:szCs w:val="22"/>
              </w:rPr>
            </w:pPr>
          </w:p>
        </w:tc>
        <w:tc>
          <w:tcPr>
            <w:tcW w:w="919" w:type="pct"/>
            <w:gridSpan w:val="2"/>
          </w:tcPr>
          <w:p w14:paraId="302E5F93"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550" w:type="pct"/>
          </w:tcPr>
          <w:p w14:paraId="7E155FBE"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c>
          <w:tcPr>
            <w:tcW w:w="813" w:type="pct"/>
            <w:gridSpan w:val="2"/>
          </w:tcPr>
          <w:p w14:paraId="1506F7F5" w14:textId="77777777" w:rsidR="00CA6DD5" w:rsidRPr="009502D7" w:rsidRDefault="00CA6DD5" w:rsidP="00086632">
            <w:pPr>
              <w:pStyle w:val="510"/>
              <w:shd w:val="clear" w:color="auto" w:fill="auto"/>
              <w:tabs>
                <w:tab w:val="left" w:pos="523"/>
              </w:tabs>
              <w:spacing w:before="0" w:line="240" w:lineRule="auto"/>
              <w:rPr>
                <w:b w:val="0"/>
                <w:color w:val="auto"/>
                <w:sz w:val="22"/>
                <w:szCs w:val="22"/>
              </w:rPr>
            </w:pPr>
          </w:p>
        </w:tc>
      </w:tr>
      <w:tr w:rsidR="00CA6DD5" w14:paraId="6BDA8445" w14:textId="77777777" w:rsidTr="00086632">
        <w:tc>
          <w:tcPr>
            <w:tcW w:w="362" w:type="pct"/>
          </w:tcPr>
          <w:p w14:paraId="44259463" w14:textId="77777777" w:rsidR="00CA6DD5" w:rsidRDefault="00CA6DD5" w:rsidP="00086632">
            <w:pPr>
              <w:pStyle w:val="Default"/>
              <w:rPr>
                <w:sz w:val="22"/>
                <w:szCs w:val="22"/>
              </w:rPr>
            </w:pPr>
            <w:r>
              <w:rPr>
                <w:sz w:val="22"/>
                <w:szCs w:val="22"/>
              </w:rPr>
              <w:t xml:space="preserve">7.1 </w:t>
            </w:r>
          </w:p>
        </w:tc>
        <w:tc>
          <w:tcPr>
            <w:tcW w:w="1497" w:type="pct"/>
            <w:gridSpan w:val="2"/>
          </w:tcPr>
          <w:p w14:paraId="70BA70F4" w14:textId="77777777" w:rsidR="00CA6DD5" w:rsidRDefault="00CA6DD5" w:rsidP="00086632">
            <w:pPr>
              <w:pStyle w:val="Default"/>
              <w:rPr>
                <w:sz w:val="22"/>
                <w:szCs w:val="22"/>
              </w:rPr>
            </w:pPr>
            <w:r>
              <w:rPr>
                <w:sz w:val="22"/>
                <w:szCs w:val="22"/>
              </w:rPr>
              <w:t xml:space="preserve">Общая площадь кладбищ </w:t>
            </w:r>
          </w:p>
        </w:tc>
        <w:tc>
          <w:tcPr>
            <w:tcW w:w="859" w:type="pct"/>
            <w:gridSpan w:val="2"/>
          </w:tcPr>
          <w:p w14:paraId="3B8C3C6C" w14:textId="77777777" w:rsidR="00CA6DD5" w:rsidRDefault="00CA6DD5" w:rsidP="00086632">
            <w:pPr>
              <w:pStyle w:val="Default"/>
              <w:jc w:val="center"/>
              <w:rPr>
                <w:sz w:val="22"/>
                <w:szCs w:val="22"/>
              </w:rPr>
            </w:pPr>
            <w:r>
              <w:rPr>
                <w:sz w:val="22"/>
                <w:szCs w:val="22"/>
              </w:rPr>
              <w:t>га</w:t>
            </w:r>
          </w:p>
        </w:tc>
        <w:tc>
          <w:tcPr>
            <w:tcW w:w="919" w:type="pct"/>
            <w:gridSpan w:val="2"/>
          </w:tcPr>
          <w:p w14:paraId="0DF6D7C6" w14:textId="3C339083" w:rsidR="00CA6DD5" w:rsidRPr="009502D7" w:rsidRDefault="0001175B" w:rsidP="00086632">
            <w:pPr>
              <w:pStyle w:val="Default"/>
              <w:jc w:val="center"/>
              <w:rPr>
                <w:color w:val="auto"/>
                <w:sz w:val="22"/>
                <w:szCs w:val="22"/>
              </w:rPr>
            </w:pPr>
            <w:r>
              <w:rPr>
                <w:color w:val="auto"/>
                <w:sz w:val="22"/>
                <w:szCs w:val="22"/>
              </w:rPr>
              <w:t>1,2561</w:t>
            </w:r>
          </w:p>
        </w:tc>
        <w:tc>
          <w:tcPr>
            <w:tcW w:w="550" w:type="pct"/>
          </w:tcPr>
          <w:p w14:paraId="51C086EB" w14:textId="77777777" w:rsidR="00CA6DD5" w:rsidRPr="009502D7" w:rsidRDefault="00CA6DD5" w:rsidP="00086632">
            <w:pPr>
              <w:pStyle w:val="Default"/>
              <w:jc w:val="center"/>
              <w:rPr>
                <w:color w:val="auto"/>
                <w:sz w:val="22"/>
                <w:szCs w:val="22"/>
              </w:rPr>
            </w:pPr>
            <w:r w:rsidRPr="009502D7">
              <w:rPr>
                <w:color w:val="auto"/>
                <w:sz w:val="22"/>
                <w:szCs w:val="22"/>
              </w:rPr>
              <w:t>-</w:t>
            </w:r>
          </w:p>
        </w:tc>
        <w:tc>
          <w:tcPr>
            <w:tcW w:w="813" w:type="pct"/>
            <w:gridSpan w:val="2"/>
          </w:tcPr>
          <w:p w14:paraId="6204C3DB" w14:textId="7E601C97" w:rsidR="00CA6DD5" w:rsidRPr="009502D7" w:rsidRDefault="0001175B" w:rsidP="00086632">
            <w:pPr>
              <w:pStyle w:val="Default"/>
              <w:jc w:val="center"/>
              <w:rPr>
                <w:color w:val="auto"/>
                <w:sz w:val="22"/>
                <w:szCs w:val="22"/>
              </w:rPr>
            </w:pPr>
            <w:r>
              <w:rPr>
                <w:color w:val="auto"/>
                <w:sz w:val="22"/>
                <w:szCs w:val="22"/>
              </w:rPr>
              <w:t>1,2561</w:t>
            </w:r>
          </w:p>
        </w:tc>
      </w:tr>
      <w:tr w:rsidR="0001175B" w14:paraId="0E5BCB5D" w14:textId="77777777" w:rsidTr="0001175B">
        <w:tc>
          <w:tcPr>
            <w:tcW w:w="1853" w:type="pct"/>
            <w:gridSpan w:val="2"/>
          </w:tcPr>
          <w:p w14:paraId="1D3BCA3E" w14:textId="68217DD5" w:rsidR="0001175B" w:rsidRPr="0011322A" w:rsidRDefault="0001175B" w:rsidP="00D842C6">
            <w:pPr>
              <w:pStyle w:val="Default"/>
              <w:rPr>
                <w:b/>
                <w:bCs/>
                <w:sz w:val="22"/>
                <w:szCs w:val="22"/>
                <w:highlight w:val="yellow"/>
              </w:rPr>
            </w:pPr>
            <w:r>
              <w:rPr>
                <w:b/>
                <w:bCs/>
                <w:sz w:val="22"/>
                <w:szCs w:val="22"/>
              </w:rPr>
              <w:t>Ярцевский</w:t>
            </w:r>
            <w:r w:rsidRPr="0001175B">
              <w:rPr>
                <w:b/>
                <w:bCs/>
                <w:sz w:val="22"/>
                <w:szCs w:val="22"/>
              </w:rPr>
              <w:t xml:space="preserve"> сельсовет</w:t>
            </w:r>
          </w:p>
        </w:tc>
        <w:tc>
          <w:tcPr>
            <w:tcW w:w="859" w:type="pct"/>
            <w:gridSpan w:val="2"/>
          </w:tcPr>
          <w:p w14:paraId="19CA6433" w14:textId="77777777" w:rsidR="0001175B" w:rsidRDefault="0001175B" w:rsidP="00C36F53">
            <w:pPr>
              <w:pStyle w:val="510"/>
              <w:shd w:val="clear" w:color="auto" w:fill="auto"/>
              <w:tabs>
                <w:tab w:val="left" w:pos="523"/>
              </w:tabs>
              <w:spacing w:before="0" w:line="240" w:lineRule="auto"/>
              <w:jc w:val="right"/>
              <w:rPr>
                <w:b w:val="0"/>
              </w:rPr>
            </w:pPr>
          </w:p>
        </w:tc>
        <w:tc>
          <w:tcPr>
            <w:tcW w:w="914" w:type="pct"/>
            <w:gridSpan w:val="2"/>
          </w:tcPr>
          <w:p w14:paraId="0472AA6F" w14:textId="77777777" w:rsidR="0001175B" w:rsidRDefault="0001175B" w:rsidP="00C36F53">
            <w:pPr>
              <w:pStyle w:val="510"/>
              <w:shd w:val="clear" w:color="auto" w:fill="auto"/>
              <w:tabs>
                <w:tab w:val="left" w:pos="523"/>
              </w:tabs>
              <w:spacing w:before="0" w:line="240" w:lineRule="auto"/>
              <w:jc w:val="right"/>
              <w:rPr>
                <w:b w:val="0"/>
              </w:rPr>
            </w:pPr>
          </w:p>
        </w:tc>
        <w:tc>
          <w:tcPr>
            <w:tcW w:w="566" w:type="pct"/>
            <w:gridSpan w:val="3"/>
          </w:tcPr>
          <w:p w14:paraId="3E0116C0" w14:textId="77777777" w:rsidR="0001175B" w:rsidRDefault="0001175B" w:rsidP="00C36F53">
            <w:pPr>
              <w:pStyle w:val="510"/>
              <w:shd w:val="clear" w:color="auto" w:fill="auto"/>
              <w:tabs>
                <w:tab w:val="left" w:pos="523"/>
              </w:tabs>
              <w:spacing w:before="0" w:line="240" w:lineRule="auto"/>
              <w:jc w:val="right"/>
              <w:rPr>
                <w:b w:val="0"/>
              </w:rPr>
            </w:pPr>
          </w:p>
        </w:tc>
        <w:tc>
          <w:tcPr>
            <w:tcW w:w="808" w:type="pct"/>
          </w:tcPr>
          <w:p w14:paraId="4AD2A6F4" w14:textId="77777777" w:rsidR="0001175B" w:rsidRDefault="0001175B" w:rsidP="00C36F53">
            <w:pPr>
              <w:pStyle w:val="510"/>
              <w:shd w:val="clear" w:color="auto" w:fill="auto"/>
              <w:tabs>
                <w:tab w:val="left" w:pos="523"/>
              </w:tabs>
              <w:spacing w:before="0" w:line="240" w:lineRule="auto"/>
              <w:jc w:val="right"/>
              <w:rPr>
                <w:b w:val="0"/>
              </w:rPr>
            </w:pPr>
          </w:p>
        </w:tc>
      </w:tr>
      <w:tr w:rsidR="0001175B" w14:paraId="333FA4B1" w14:textId="77777777" w:rsidTr="0001175B">
        <w:tc>
          <w:tcPr>
            <w:tcW w:w="362" w:type="pct"/>
          </w:tcPr>
          <w:p w14:paraId="729577C3" w14:textId="77777777" w:rsidR="0001175B" w:rsidRPr="009B1788" w:rsidRDefault="0001175B" w:rsidP="00C36F53">
            <w:pPr>
              <w:pStyle w:val="510"/>
              <w:shd w:val="clear" w:color="auto" w:fill="auto"/>
              <w:tabs>
                <w:tab w:val="left" w:pos="523"/>
              </w:tabs>
              <w:spacing w:before="0" w:line="240" w:lineRule="auto"/>
              <w:jc w:val="right"/>
            </w:pPr>
            <w:r w:rsidRPr="009B1788">
              <w:t>1</w:t>
            </w:r>
          </w:p>
        </w:tc>
        <w:tc>
          <w:tcPr>
            <w:tcW w:w="1491" w:type="pct"/>
          </w:tcPr>
          <w:p w14:paraId="6B2070E5" w14:textId="77777777" w:rsidR="0001175B" w:rsidRPr="009B1788" w:rsidRDefault="0001175B" w:rsidP="00C36F53">
            <w:pPr>
              <w:pStyle w:val="Default"/>
              <w:jc w:val="center"/>
              <w:rPr>
                <w:sz w:val="22"/>
                <w:szCs w:val="22"/>
              </w:rPr>
            </w:pPr>
            <w:r>
              <w:rPr>
                <w:b/>
                <w:bCs/>
                <w:sz w:val="22"/>
                <w:szCs w:val="22"/>
              </w:rPr>
              <w:t>Территория</w:t>
            </w:r>
          </w:p>
        </w:tc>
        <w:tc>
          <w:tcPr>
            <w:tcW w:w="859" w:type="pct"/>
            <w:gridSpan w:val="2"/>
          </w:tcPr>
          <w:p w14:paraId="5697E12C" w14:textId="77777777" w:rsidR="0001175B" w:rsidRDefault="0001175B" w:rsidP="00C36F53">
            <w:pPr>
              <w:pStyle w:val="510"/>
              <w:shd w:val="clear" w:color="auto" w:fill="auto"/>
              <w:tabs>
                <w:tab w:val="left" w:pos="523"/>
              </w:tabs>
              <w:spacing w:before="0" w:line="240" w:lineRule="auto"/>
              <w:jc w:val="right"/>
              <w:rPr>
                <w:b w:val="0"/>
              </w:rPr>
            </w:pPr>
          </w:p>
        </w:tc>
        <w:tc>
          <w:tcPr>
            <w:tcW w:w="914" w:type="pct"/>
            <w:gridSpan w:val="2"/>
          </w:tcPr>
          <w:p w14:paraId="1BA6490D" w14:textId="77777777" w:rsidR="0001175B" w:rsidRDefault="0001175B" w:rsidP="00C36F53">
            <w:pPr>
              <w:pStyle w:val="510"/>
              <w:shd w:val="clear" w:color="auto" w:fill="auto"/>
              <w:tabs>
                <w:tab w:val="left" w:pos="523"/>
              </w:tabs>
              <w:spacing w:before="0" w:line="240" w:lineRule="auto"/>
              <w:jc w:val="right"/>
              <w:rPr>
                <w:b w:val="0"/>
              </w:rPr>
            </w:pPr>
          </w:p>
        </w:tc>
        <w:tc>
          <w:tcPr>
            <w:tcW w:w="566" w:type="pct"/>
            <w:gridSpan w:val="3"/>
          </w:tcPr>
          <w:p w14:paraId="554D390F" w14:textId="77777777" w:rsidR="0001175B" w:rsidRDefault="0001175B" w:rsidP="00C36F53">
            <w:pPr>
              <w:pStyle w:val="510"/>
              <w:shd w:val="clear" w:color="auto" w:fill="auto"/>
              <w:tabs>
                <w:tab w:val="left" w:pos="523"/>
              </w:tabs>
              <w:spacing w:before="0" w:line="240" w:lineRule="auto"/>
              <w:jc w:val="right"/>
              <w:rPr>
                <w:b w:val="0"/>
              </w:rPr>
            </w:pPr>
          </w:p>
        </w:tc>
        <w:tc>
          <w:tcPr>
            <w:tcW w:w="808" w:type="pct"/>
          </w:tcPr>
          <w:p w14:paraId="0E92DD47" w14:textId="77777777" w:rsidR="0001175B" w:rsidRDefault="0001175B" w:rsidP="00C36F53">
            <w:pPr>
              <w:pStyle w:val="510"/>
              <w:shd w:val="clear" w:color="auto" w:fill="auto"/>
              <w:tabs>
                <w:tab w:val="left" w:pos="523"/>
              </w:tabs>
              <w:spacing w:before="0" w:line="240" w:lineRule="auto"/>
              <w:jc w:val="right"/>
              <w:rPr>
                <w:b w:val="0"/>
              </w:rPr>
            </w:pPr>
          </w:p>
        </w:tc>
      </w:tr>
      <w:tr w:rsidR="0001175B" w14:paraId="32BA8E4A" w14:textId="77777777" w:rsidTr="0001175B">
        <w:tc>
          <w:tcPr>
            <w:tcW w:w="362" w:type="pct"/>
            <w:vMerge w:val="restart"/>
          </w:tcPr>
          <w:p w14:paraId="2B9DE11C" w14:textId="77777777" w:rsidR="0001175B" w:rsidRDefault="0001175B" w:rsidP="0001175B">
            <w:pPr>
              <w:pStyle w:val="510"/>
              <w:shd w:val="clear" w:color="auto" w:fill="auto"/>
              <w:tabs>
                <w:tab w:val="left" w:pos="523"/>
              </w:tabs>
              <w:spacing w:before="0" w:line="240" w:lineRule="auto"/>
              <w:jc w:val="right"/>
              <w:rPr>
                <w:b w:val="0"/>
              </w:rPr>
            </w:pPr>
          </w:p>
        </w:tc>
        <w:tc>
          <w:tcPr>
            <w:tcW w:w="1491" w:type="pct"/>
          </w:tcPr>
          <w:p w14:paraId="62D1BB99" w14:textId="77777777" w:rsidR="0001175B" w:rsidRDefault="0001175B" w:rsidP="0001175B">
            <w:pPr>
              <w:pStyle w:val="Default"/>
              <w:rPr>
                <w:sz w:val="22"/>
                <w:szCs w:val="22"/>
              </w:rPr>
            </w:pPr>
            <w:r>
              <w:rPr>
                <w:sz w:val="22"/>
                <w:szCs w:val="22"/>
              </w:rPr>
              <w:t xml:space="preserve">Площадь городского </w:t>
            </w:r>
          </w:p>
          <w:p w14:paraId="2316C0EA" w14:textId="77777777" w:rsidR="0001175B" w:rsidRDefault="0001175B" w:rsidP="0001175B">
            <w:pPr>
              <w:pStyle w:val="Default"/>
              <w:rPr>
                <w:sz w:val="22"/>
                <w:szCs w:val="22"/>
              </w:rPr>
            </w:pPr>
            <w:r>
              <w:rPr>
                <w:sz w:val="22"/>
                <w:szCs w:val="22"/>
              </w:rPr>
              <w:t xml:space="preserve">округа в установленных границах </w:t>
            </w:r>
          </w:p>
        </w:tc>
        <w:tc>
          <w:tcPr>
            <w:tcW w:w="859" w:type="pct"/>
            <w:gridSpan w:val="2"/>
          </w:tcPr>
          <w:p w14:paraId="3AF38CCD" w14:textId="77777777" w:rsidR="0001175B" w:rsidRDefault="0001175B" w:rsidP="0001175B">
            <w:pPr>
              <w:pStyle w:val="Default"/>
              <w:jc w:val="center"/>
              <w:rPr>
                <w:sz w:val="22"/>
                <w:szCs w:val="22"/>
              </w:rPr>
            </w:pPr>
            <w:r>
              <w:rPr>
                <w:sz w:val="22"/>
                <w:szCs w:val="22"/>
              </w:rPr>
              <w:t>га</w:t>
            </w:r>
          </w:p>
          <w:p w14:paraId="2C6D6C5D" w14:textId="77777777" w:rsidR="0001175B" w:rsidRPr="00757C88" w:rsidRDefault="0001175B" w:rsidP="0001175B">
            <w:pPr>
              <w:jc w:val="center"/>
              <w:rPr>
                <w:lang w:bidi="ar-SA"/>
              </w:rPr>
            </w:pPr>
          </w:p>
        </w:tc>
        <w:tc>
          <w:tcPr>
            <w:tcW w:w="914" w:type="pct"/>
            <w:gridSpan w:val="2"/>
          </w:tcPr>
          <w:p w14:paraId="7CE30818" w14:textId="1863EA6F" w:rsidR="0001175B" w:rsidRPr="00086632" w:rsidRDefault="0001175B" w:rsidP="0001175B">
            <w:pPr>
              <w:pStyle w:val="Default"/>
              <w:jc w:val="center"/>
              <w:rPr>
                <w:sz w:val="22"/>
                <w:szCs w:val="22"/>
              </w:rPr>
            </w:pPr>
            <w:r>
              <w:rPr>
                <w:sz w:val="22"/>
                <w:szCs w:val="22"/>
              </w:rPr>
              <w:t>15213,9</w:t>
            </w:r>
          </w:p>
        </w:tc>
        <w:tc>
          <w:tcPr>
            <w:tcW w:w="566" w:type="pct"/>
            <w:gridSpan w:val="3"/>
          </w:tcPr>
          <w:p w14:paraId="2CBA7888" w14:textId="42399A5B" w:rsidR="0001175B" w:rsidRPr="000A685B" w:rsidRDefault="0001175B" w:rsidP="0001175B">
            <w:pPr>
              <w:pStyle w:val="Default"/>
              <w:jc w:val="center"/>
              <w:rPr>
                <w:color w:val="FF0000"/>
                <w:sz w:val="22"/>
                <w:szCs w:val="22"/>
              </w:rPr>
            </w:pPr>
            <w:r w:rsidRPr="00821C3A">
              <w:rPr>
                <w:sz w:val="22"/>
                <w:szCs w:val="22"/>
              </w:rPr>
              <w:t>15213,9</w:t>
            </w:r>
          </w:p>
        </w:tc>
        <w:tc>
          <w:tcPr>
            <w:tcW w:w="808" w:type="pct"/>
          </w:tcPr>
          <w:p w14:paraId="08AEBDF8" w14:textId="4C7032C1" w:rsidR="0001175B" w:rsidRPr="000A685B" w:rsidRDefault="0001175B" w:rsidP="0001175B">
            <w:pPr>
              <w:pStyle w:val="Default"/>
              <w:jc w:val="center"/>
              <w:rPr>
                <w:color w:val="FF0000"/>
                <w:sz w:val="22"/>
                <w:szCs w:val="22"/>
              </w:rPr>
            </w:pPr>
            <w:r w:rsidRPr="00821C3A">
              <w:rPr>
                <w:sz w:val="22"/>
                <w:szCs w:val="22"/>
              </w:rPr>
              <w:t>15213,9</w:t>
            </w:r>
          </w:p>
        </w:tc>
      </w:tr>
      <w:tr w:rsidR="0001175B" w14:paraId="745F28BD" w14:textId="77777777" w:rsidTr="0001175B">
        <w:tc>
          <w:tcPr>
            <w:tcW w:w="362" w:type="pct"/>
            <w:vMerge/>
          </w:tcPr>
          <w:p w14:paraId="39F17364" w14:textId="77777777" w:rsidR="0001175B" w:rsidRDefault="0001175B" w:rsidP="0001175B">
            <w:pPr>
              <w:pStyle w:val="510"/>
              <w:shd w:val="clear" w:color="auto" w:fill="auto"/>
              <w:tabs>
                <w:tab w:val="left" w:pos="523"/>
              </w:tabs>
              <w:spacing w:before="0" w:line="240" w:lineRule="auto"/>
              <w:jc w:val="right"/>
              <w:rPr>
                <w:b w:val="0"/>
              </w:rPr>
            </w:pPr>
          </w:p>
        </w:tc>
        <w:tc>
          <w:tcPr>
            <w:tcW w:w="1491" w:type="pct"/>
          </w:tcPr>
          <w:p w14:paraId="7EE49A3E" w14:textId="77777777" w:rsidR="0001175B" w:rsidRDefault="0001175B" w:rsidP="0001175B">
            <w:pPr>
              <w:pStyle w:val="Default"/>
              <w:rPr>
                <w:sz w:val="22"/>
                <w:szCs w:val="22"/>
              </w:rPr>
            </w:pPr>
            <w:r>
              <w:rPr>
                <w:sz w:val="22"/>
                <w:szCs w:val="22"/>
              </w:rPr>
              <w:t xml:space="preserve">Площадь населённого пункта </w:t>
            </w:r>
          </w:p>
        </w:tc>
        <w:tc>
          <w:tcPr>
            <w:tcW w:w="859" w:type="pct"/>
            <w:gridSpan w:val="2"/>
          </w:tcPr>
          <w:p w14:paraId="22FE3157" w14:textId="77777777" w:rsidR="0001175B" w:rsidRDefault="0001175B" w:rsidP="0001175B">
            <w:pPr>
              <w:pStyle w:val="Default"/>
              <w:jc w:val="center"/>
              <w:rPr>
                <w:sz w:val="22"/>
                <w:szCs w:val="22"/>
              </w:rPr>
            </w:pPr>
            <w:r>
              <w:rPr>
                <w:sz w:val="22"/>
                <w:szCs w:val="22"/>
              </w:rPr>
              <w:t>га</w:t>
            </w:r>
          </w:p>
        </w:tc>
        <w:tc>
          <w:tcPr>
            <w:tcW w:w="914" w:type="pct"/>
            <w:gridSpan w:val="2"/>
          </w:tcPr>
          <w:p w14:paraId="0CB790FA" w14:textId="0C9240E3" w:rsidR="0001175B" w:rsidRPr="00D66058" w:rsidRDefault="0001175B" w:rsidP="0001175B">
            <w:pPr>
              <w:pStyle w:val="Default"/>
              <w:jc w:val="center"/>
              <w:rPr>
                <w:color w:val="auto"/>
                <w:sz w:val="22"/>
                <w:szCs w:val="22"/>
              </w:rPr>
            </w:pPr>
            <w:r>
              <w:rPr>
                <w:sz w:val="22"/>
                <w:szCs w:val="22"/>
              </w:rPr>
              <w:t>225,5</w:t>
            </w:r>
          </w:p>
        </w:tc>
        <w:tc>
          <w:tcPr>
            <w:tcW w:w="566" w:type="pct"/>
            <w:gridSpan w:val="3"/>
          </w:tcPr>
          <w:p w14:paraId="79418D66" w14:textId="5C2894D8" w:rsidR="0001175B" w:rsidRPr="00D66058" w:rsidRDefault="0001175B" w:rsidP="0001175B">
            <w:pPr>
              <w:pStyle w:val="Default"/>
              <w:jc w:val="center"/>
              <w:rPr>
                <w:color w:val="auto"/>
                <w:sz w:val="22"/>
                <w:szCs w:val="22"/>
              </w:rPr>
            </w:pPr>
            <w:r w:rsidRPr="00CF7743">
              <w:rPr>
                <w:sz w:val="22"/>
                <w:szCs w:val="22"/>
              </w:rPr>
              <w:t>225,5</w:t>
            </w:r>
          </w:p>
        </w:tc>
        <w:tc>
          <w:tcPr>
            <w:tcW w:w="808" w:type="pct"/>
          </w:tcPr>
          <w:p w14:paraId="62DA864D" w14:textId="722F03BE" w:rsidR="0001175B" w:rsidRPr="00D66058" w:rsidRDefault="0001175B" w:rsidP="0001175B">
            <w:pPr>
              <w:pStyle w:val="Default"/>
              <w:jc w:val="center"/>
              <w:rPr>
                <w:color w:val="auto"/>
                <w:sz w:val="22"/>
                <w:szCs w:val="22"/>
              </w:rPr>
            </w:pPr>
            <w:r w:rsidRPr="00CF7743">
              <w:rPr>
                <w:sz w:val="22"/>
                <w:szCs w:val="22"/>
              </w:rPr>
              <w:t>225,5</w:t>
            </w:r>
          </w:p>
        </w:tc>
      </w:tr>
      <w:tr w:rsidR="0001175B" w14:paraId="217F940F" w14:textId="77777777" w:rsidTr="0001175B">
        <w:tc>
          <w:tcPr>
            <w:tcW w:w="362" w:type="pct"/>
            <w:vMerge/>
          </w:tcPr>
          <w:p w14:paraId="01AAC2AA"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0EFAABBC" w14:textId="77777777" w:rsidR="0001175B" w:rsidRPr="009B1788" w:rsidRDefault="0001175B" w:rsidP="00C36F53">
            <w:pPr>
              <w:pStyle w:val="Default"/>
              <w:rPr>
                <w:sz w:val="22"/>
                <w:szCs w:val="22"/>
              </w:rPr>
            </w:pPr>
            <w:r>
              <w:rPr>
                <w:b/>
                <w:bCs/>
                <w:sz w:val="22"/>
                <w:szCs w:val="22"/>
              </w:rPr>
              <w:t xml:space="preserve">по функциональному назначению </w:t>
            </w:r>
          </w:p>
        </w:tc>
        <w:tc>
          <w:tcPr>
            <w:tcW w:w="859" w:type="pct"/>
            <w:gridSpan w:val="2"/>
          </w:tcPr>
          <w:p w14:paraId="419AF2B6" w14:textId="77777777" w:rsidR="0001175B" w:rsidRDefault="0001175B" w:rsidP="00C36F53">
            <w:pPr>
              <w:pStyle w:val="510"/>
              <w:shd w:val="clear" w:color="auto" w:fill="auto"/>
              <w:tabs>
                <w:tab w:val="left" w:pos="523"/>
              </w:tabs>
              <w:spacing w:before="0" w:line="240" w:lineRule="auto"/>
              <w:rPr>
                <w:b w:val="0"/>
              </w:rPr>
            </w:pPr>
          </w:p>
        </w:tc>
        <w:tc>
          <w:tcPr>
            <w:tcW w:w="914" w:type="pct"/>
            <w:gridSpan w:val="2"/>
          </w:tcPr>
          <w:p w14:paraId="705E0F6C" w14:textId="77777777" w:rsidR="0001175B" w:rsidRPr="000A685B" w:rsidRDefault="0001175B" w:rsidP="00C36F53">
            <w:pPr>
              <w:pStyle w:val="510"/>
              <w:shd w:val="clear" w:color="auto" w:fill="auto"/>
              <w:tabs>
                <w:tab w:val="left" w:pos="523"/>
              </w:tabs>
              <w:spacing w:before="0" w:line="240" w:lineRule="auto"/>
              <w:rPr>
                <w:b w:val="0"/>
                <w:color w:val="FF0000"/>
                <w:sz w:val="22"/>
                <w:szCs w:val="22"/>
              </w:rPr>
            </w:pPr>
          </w:p>
        </w:tc>
        <w:tc>
          <w:tcPr>
            <w:tcW w:w="566" w:type="pct"/>
            <w:gridSpan w:val="3"/>
          </w:tcPr>
          <w:p w14:paraId="6382A43C" w14:textId="77777777" w:rsidR="0001175B" w:rsidRPr="000A685B" w:rsidRDefault="0001175B" w:rsidP="00C36F53">
            <w:pPr>
              <w:pStyle w:val="510"/>
              <w:shd w:val="clear" w:color="auto" w:fill="auto"/>
              <w:tabs>
                <w:tab w:val="left" w:pos="523"/>
              </w:tabs>
              <w:spacing w:before="0" w:line="240" w:lineRule="auto"/>
              <w:rPr>
                <w:b w:val="0"/>
                <w:color w:val="FF0000"/>
                <w:sz w:val="22"/>
                <w:szCs w:val="22"/>
              </w:rPr>
            </w:pPr>
          </w:p>
        </w:tc>
        <w:tc>
          <w:tcPr>
            <w:tcW w:w="808" w:type="pct"/>
          </w:tcPr>
          <w:p w14:paraId="25E37155" w14:textId="77777777" w:rsidR="0001175B" w:rsidRPr="000A685B" w:rsidRDefault="0001175B" w:rsidP="00C36F53">
            <w:pPr>
              <w:pStyle w:val="510"/>
              <w:shd w:val="clear" w:color="auto" w:fill="auto"/>
              <w:tabs>
                <w:tab w:val="left" w:pos="523"/>
              </w:tabs>
              <w:spacing w:before="0" w:line="240" w:lineRule="auto"/>
              <w:rPr>
                <w:b w:val="0"/>
                <w:color w:val="FF0000"/>
                <w:sz w:val="22"/>
                <w:szCs w:val="22"/>
              </w:rPr>
            </w:pPr>
          </w:p>
        </w:tc>
      </w:tr>
      <w:tr w:rsidR="0001175B" w14:paraId="09251672" w14:textId="77777777" w:rsidTr="0001175B">
        <w:tc>
          <w:tcPr>
            <w:tcW w:w="362" w:type="pct"/>
            <w:vMerge/>
          </w:tcPr>
          <w:p w14:paraId="365FD68C"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15B67D32" w14:textId="77777777" w:rsidR="0001175B" w:rsidRDefault="0001175B" w:rsidP="00C36F53">
            <w:pPr>
              <w:pStyle w:val="Default"/>
              <w:rPr>
                <w:sz w:val="22"/>
                <w:szCs w:val="22"/>
              </w:rPr>
            </w:pPr>
            <w:r>
              <w:rPr>
                <w:sz w:val="22"/>
                <w:szCs w:val="22"/>
              </w:rPr>
              <w:t xml:space="preserve">индивидуальными жилыми домами </w:t>
            </w:r>
          </w:p>
        </w:tc>
        <w:tc>
          <w:tcPr>
            <w:tcW w:w="859" w:type="pct"/>
            <w:gridSpan w:val="2"/>
          </w:tcPr>
          <w:p w14:paraId="14EDB3D2" w14:textId="77777777" w:rsidR="0001175B" w:rsidRDefault="0001175B" w:rsidP="00C36F53">
            <w:pPr>
              <w:pStyle w:val="Default"/>
              <w:jc w:val="center"/>
              <w:rPr>
                <w:sz w:val="22"/>
                <w:szCs w:val="22"/>
              </w:rPr>
            </w:pPr>
            <w:r>
              <w:rPr>
                <w:sz w:val="22"/>
                <w:szCs w:val="22"/>
              </w:rPr>
              <w:t>га</w:t>
            </w:r>
          </w:p>
        </w:tc>
        <w:tc>
          <w:tcPr>
            <w:tcW w:w="914" w:type="pct"/>
            <w:gridSpan w:val="2"/>
          </w:tcPr>
          <w:p w14:paraId="7E182BCB"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005506E8"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58F6A502"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r>
      <w:tr w:rsidR="0001175B" w14:paraId="04AA65CC" w14:textId="77777777" w:rsidTr="0001175B">
        <w:tc>
          <w:tcPr>
            <w:tcW w:w="362" w:type="pct"/>
            <w:vMerge/>
          </w:tcPr>
          <w:p w14:paraId="6EDAD7AC"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5C90CD88" w14:textId="77777777" w:rsidR="0001175B" w:rsidRDefault="0001175B" w:rsidP="00C36F53">
            <w:pPr>
              <w:pStyle w:val="Default"/>
              <w:rPr>
                <w:sz w:val="22"/>
                <w:szCs w:val="22"/>
              </w:rPr>
            </w:pPr>
            <w:r>
              <w:rPr>
                <w:sz w:val="22"/>
                <w:szCs w:val="22"/>
              </w:rPr>
              <w:t xml:space="preserve">зона застройки малоэтажными домами (до 4 этажей, включая мансардный) </w:t>
            </w:r>
          </w:p>
        </w:tc>
        <w:tc>
          <w:tcPr>
            <w:tcW w:w="859" w:type="pct"/>
            <w:gridSpan w:val="2"/>
          </w:tcPr>
          <w:p w14:paraId="3A29B18C" w14:textId="77777777" w:rsidR="0001175B" w:rsidRDefault="0001175B" w:rsidP="00C36F53">
            <w:pPr>
              <w:pStyle w:val="Default"/>
              <w:jc w:val="center"/>
              <w:rPr>
                <w:sz w:val="22"/>
                <w:szCs w:val="22"/>
              </w:rPr>
            </w:pPr>
            <w:r>
              <w:rPr>
                <w:sz w:val="22"/>
                <w:szCs w:val="22"/>
              </w:rPr>
              <w:t>-"-</w:t>
            </w:r>
          </w:p>
        </w:tc>
        <w:tc>
          <w:tcPr>
            <w:tcW w:w="914" w:type="pct"/>
            <w:gridSpan w:val="2"/>
          </w:tcPr>
          <w:p w14:paraId="6C8D2B36" w14:textId="77777777" w:rsidR="0001175B" w:rsidRPr="00D52154"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7EBFB145" w14:textId="77777777" w:rsidR="0001175B" w:rsidRPr="00D52154"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1B00B19C" w14:textId="77777777" w:rsidR="0001175B" w:rsidRPr="00D52154" w:rsidRDefault="0001175B" w:rsidP="00C36F53">
            <w:pPr>
              <w:pStyle w:val="Default"/>
              <w:jc w:val="center"/>
              <w:rPr>
                <w:color w:val="auto"/>
                <w:sz w:val="22"/>
                <w:szCs w:val="22"/>
              </w:rPr>
            </w:pPr>
            <w:r w:rsidRPr="00D52154">
              <w:rPr>
                <w:color w:val="auto"/>
                <w:sz w:val="16"/>
                <w:szCs w:val="16"/>
              </w:rPr>
              <w:t>нет данных</w:t>
            </w:r>
          </w:p>
        </w:tc>
      </w:tr>
      <w:tr w:rsidR="0001175B" w14:paraId="26B0C0C2" w14:textId="77777777" w:rsidTr="0001175B">
        <w:tc>
          <w:tcPr>
            <w:tcW w:w="362" w:type="pct"/>
            <w:vMerge/>
          </w:tcPr>
          <w:p w14:paraId="180FF876"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37BB86EF" w14:textId="77777777" w:rsidR="0001175B" w:rsidRDefault="0001175B" w:rsidP="00C36F53">
            <w:pPr>
              <w:pStyle w:val="Default"/>
              <w:rPr>
                <w:sz w:val="22"/>
                <w:szCs w:val="22"/>
              </w:rPr>
            </w:pPr>
            <w:r>
              <w:rPr>
                <w:sz w:val="22"/>
                <w:szCs w:val="22"/>
              </w:rPr>
              <w:t xml:space="preserve">зона застройки среднеэтажными домами (от 5 до 8 этажей, включая мансардный) </w:t>
            </w:r>
          </w:p>
        </w:tc>
        <w:tc>
          <w:tcPr>
            <w:tcW w:w="859" w:type="pct"/>
            <w:gridSpan w:val="2"/>
          </w:tcPr>
          <w:p w14:paraId="30343DEA" w14:textId="77777777" w:rsidR="0001175B" w:rsidRDefault="0001175B" w:rsidP="00C36F53">
            <w:pPr>
              <w:pStyle w:val="Default"/>
              <w:jc w:val="center"/>
              <w:rPr>
                <w:sz w:val="22"/>
                <w:szCs w:val="22"/>
              </w:rPr>
            </w:pPr>
            <w:r>
              <w:rPr>
                <w:sz w:val="22"/>
                <w:szCs w:val="22"/>
              </w:rPr>
              <w:t>-"-</w:t>
            </w:r>
          </w:p>
        </w:tc>
        <w:tc>
          <w:tcPr>
            <w:tcW w:w="914" w:type="pct"/>
            <w:gridSpan w:val="2"/>
          </w:tcPr>
          <w:p w14:paraId="5F381199" w14:textId="77777777" w:rsidR="0001175B" w:rsidRPr="0058645C" w:rsidRDefault="0001175B" w:rsidP="00C36F53">
            <w:pPr>
              <w:pStyle w:val="Default"/>
              <w:jc w:val="center"/>
              <w:rPr>
                <w:color w:val="FF0000"/>
                <w:sz w:val="22"/>
                <w:szCs w:val="22"/>
              </w:rPr>
            </w:pPr>
            <w:r w:rsidRPr="00D52154">
              <w:rPr>
                <w:color w:val="auto"/>
                <w:sz w:val="16"/>
                <w:szCs w:val="16"/>
              </w:rPr>
              <w:t>нет данных</w:t>
            </w:r>
          </w:p>
        </w:tc>
        <w:tc>
          <w:tcPr>
            <w:tcW w:w="566" w:type="pct"/>
            <w:gridSpan w:val="3"/>
          </w:tcPr>
          <w:p w14:paraId="05080163" w14:textId="77777777" w:rsidR="0001175B" w:rsidRPr="0058645C" w:rsidRDefault="0001175B" w:rsidP="00C36F53">
            <w:pPr>
              <w:pStyle w:val="Default"/>
              <w:jc w:val="center"/>
              <w:rPr>
                <w:color w:val="FF0000"/>
                <w:sz w:val="22"/>
                <w:szCs w:val="22"/>
              </w:rPr>
            </w:pPr>
            <w:r w:rsidRPr="00D52154">
              <w:rPr>
                <w:color w:val="auto"/>
                <w:sz w:val="16"/>
                <w:szCs w:val="16"/>
              </w:rPr>
              <w:t>нет данных</w:t>
            </w:r>
          </w:p>
        </w:tc>
        <w:tc>
          <w:tcPr>
            <w:tcW w:w="808" w:type="pct"/>
          </w:tcPr>
          <w:p w14:paraId="1F29EE89" w14:textId="77777777" w:rsidR="0001175B" w:rsidRPr="0058645C" w:rsidRDefault="0001175B" w:rsidP="00C36F53">
            <w:pPr>
              <w:pStyle w:val="Default"/>
              <w:jc w:val="center"/>
              <w:rPr>
                <w:color w:val="FF0000"/>
                <w:sz w:val="22"/>
                <w:szCs w:val="22"/>
              </w:rPr>
            </w:pPr>
            <w:r w:rsidRPr="00D52154">
              <w:rPr>
                <w:color w:val="auto"/>
                <w:sz w:val="16"/>
                <w:szCs w:val="16"/>
              </w:rPr>
              <w:t>нет данных</w:t>
            </w:r>
          </w:p>
        </w:tc>
      </w:tr>
      <w:tr w:rsidR="0001175B" w14:paraId="754DFBA7" w14:textId="77777777" w:rsidTr="0001175B">
        <w:tc>
          <w:tcPr>
            <w:tcW w:w="362" w:type="pct"/>
            <w:vMerge/>
          </w:tcPr>
          <w:p w14:paraId="65DF94C9"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4D5BD9B5" w14:textId="77777777" w:rsidR="0001175B" w:rsidRDefault="0001175B" w:rsidP="00C36F53">
            <w:pPr>
              <w:pStyle w:val="Default"/>
              <w:rPr>
                <w:sz w:val="22"/>
                <w:szCs w:val="22"/>
              </w:rPr>
            </w:pPr>
            <w:r>
              <w:rPr>
                <w:sz w:val="22"/>
                <w:szCs w:val="22"/>
              </w:rPr>
              <w:t xml:space="preserve">общественно-деловая зона </w:t>
            </w:r>
          </w:p>
        </w:tc>
        <w:tc>
          <w:tcPr>
            <w:tcW w:w="859" w:type="pct"/>
            <w:gridSpan w:val="2"/>
          </w:tcPr>
          <w:p w14:paraId="57BBC3CD" w14:textId="77777777" w:rsidR="0001175B" w:rsidRDefault="0001175B" w:rsidP="00C36F53">
            <w:pPr>
              <w:pStyle w:val="Default"/>
              <w:jc w:val="center"/>
              <w:rPr>
                <w:sz w:val="22"/>
                <w:szCs w:val="22"/>
              </w:rPr>
            </w:pPr>
            <w:r>
              <w:rPr>
                <w:sz w:val="22"/>
                <w:szCs w:val="22"/>
              </w:rPr>
              <w:t>-"-</w:t>
            </w:r>
          </w:p>
        </w:tc>
        <w:tc>
          <w:tcPr>
            <w:tcW w:w="914" w:type="pct"/>
            <w:gridSpan w:val="2"/>
          </w:tcPr>
          <w:p w14:paraId="59538183"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739C69F6"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5299E75F"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r>
      <w:tr w:rsidR="0001175B" w14:paraId="592F8935" w14:textId="77777777" w:rsidTr="0001175B">
        <w:tc>
          <w:tcPr>
            <w:tcW w:w="362" w:type="pct"/>
            <w:vMerge/>
          </w:tcPr>
          <w:p w14:paraId="4BBC3532"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0E519F00" w14:textId="77777777" w:rsidR="0001175B" w:rsidRDefault="0001175B" w:rsidP="00C36F53">
            <w:pPr>
              <w:pStyle w:val="Default"/>
              <w:rPr>
                <w:sz w:val="22"/>
                <w:szCs w:val="22"/>
              </w:rPr>
            </w:pPr>
            <w:r>
              <w:rPr>
                <w:sz w:val="22"/>
                <w:szCs w:val="22"/>
              </w:rPr>
              <w:t xml:space="preserve">многофункциональная общественно - деловая зона </w:t>
            </w:r>
          </w:p>
        </w:tc>
        <w:tc>
          <w:tcPr>
            <w:tcW w:w="859" w:type="pct"/>
            <w:gridSpan w:val="2"/>
          </w:tcPr>
          <w:p w14:paraId="6C4D82B0" w14:textId="77777777" w:rsidR="0001175B" w:rsidRDefault="0001175B" w:rsidP="00C36F53">
            <w:pPr>
              <w:pStyle w:val="Default"/>
              <w:jc w:val="center"/>
              <w:rPr>
                <w:sz w:val="22"/>
                <w:szCs w:val="22"/>
              </w:rPr>
            </w:pPr>
            <w:r>
              <w:rPr>
                <w:sz w:val="22"/>
                <w:szCs w:val="22"/>
              </w:rPr>
              <w:t>-"-</w:t>
            </w:r>
          </w:p>
        </w:tc>
        <w:tc>
          <w:tcPr>
            <w:tcW w:w="914" w:type="pct"/>
            <w:gridSpan w:val="2"/>
          </w:tcPr>
          <w:p w14:paraId="749B82E9"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0CFA10EB"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7067CCFA"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r>
      <w:tr w:rsidR="0001175B" w14:paraId="693099F8" w14:textId="77777777" w:rsidTr="0001175B">
        <w:tc>
          <w:tcPr>
            <w:tcW w:w="362" w:type="pct"/>
            <w:vMerge/>
          </w:tcPr>
          <w:p w14:paraId="0FAF8FCC"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5D2C3AE8" w14:textId="77777777" w:rsidR="0001175B" w:rsidRDefault="0001175B" w:rsidP="00C36F53">
            <w:pPr>
              <w:pStyle w:val="Default"/>
              <w:rPr>
                <w:sz w:val="22"/>
                <w:szCs w:val="22"/>
              </w:rPr>
            </w:pPr>
            <w:r>
              <w:rPr>
                <w:sz w:val="22"/>
                <w:szCs w:val="22"/>
              </w:rPr>
              <w:t xml:space="preserve">зона специализированной общественной застройки </w:t>
            </w:r>
          </w:p>
        </w:tc>
        <w:tc>
          <w:tcPr>
            <w:tcW w:w="859" w:type="pct"/>
            <w:gridSpan w:val="2"/>
          </w:tcPr>
          <w:p w14:paraId="04DCC029" w14:textId="77777777" w:rsidR="0001175B" w:rsidRDefault="0001175B" w:rsidP="00C36F53">
            <w:pPr>
              <w:pStyle w:val="Default"/>
              <w:jc w:val="center"/>
              <w:rPr>
                <w:sz w:val="22"/>
                <w:szCs w:val="22"/>
              </w:rPr>
            </w:pPr>
            <w:r>
              <w:rPr>
                <w:sz w:val="22"/>
                <w:szCs w:val="22"/>
              </w:rPr>
              <w:t>-"-</w:t>
            </w:r>
          </w:p>
        </w:tc>
        <w:tc>
          <w:tcPr>
            <w:tcW w:w="914" w:type="pct"/>
            <w:gridSpan w:val="2"/>
          </w:tcPr>
          <w:p w14:paraId="23C48B43"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461F3CD1"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376CEF99"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r>
      <w:tr w:rsidR="0001175B" w14:paraId="3A361EBA" w14:textId="77777777" w:rsidTr="0001175B">
        <w:tc>
          <w:tcPr>
            <w:tcW w:w="362" w:type="pct"/>
            <w:vMerge/>
          </w:tcPr>
          <w:p w14:paraId="088FB3B0"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0BED0C55" w14:textId="77777777" w:rsidR="0001175B" w:rsidRDefault="0001175B" w:rsidP="00C36F53">
            <w:pPr>
              <w:pStyle w:val="Default"/>
              <w:rPr>
                <w:sz w:val="22"/>
                <w:szCs w:val="22"/>
              </w:rPr>
            </w:pPr>
            <w:r>
              <w:rPr>
                <w:sz w:val="22"/>
                <w:szCs w:val="22"/>
              </w:rPr>
              <w:t xml:space="preserve">зона исторической застройки </w:t>
            </w:r>
          </w:p>
        </w:tc>
        <w:tc>
          <w:tcPr>
            <w:tcW w:w="859" w:type="pct"/>
            <w:gridSpan w:val="2"/>
          </w:tcPr>
          <w:p w14:paraId="1FFEBE7F" w14:textId="77777777" w:rsidR="0001175B" w:rsidRDefault="0001175B" w:rsidP="00C36F53">
            <w:pPr>
              <w:pStyle w:val="Default"/>
              <w:jc w:val="center"/>
              <w:rPr>
                <w:sz w:val="22"/>
                <w:szCs w:val="22"/>
              </w:rPr>
            </w:pPr>
            <w:r>
              <w:rPr>
                <w:sz w:val="22"/>
                <w:szCs w:val="22"/>
              </w:rPr>
              <w:t>-"-</w:t>
            </w:r>
          </w:p>
        </w:tc>
        <w:tc>
          <w:tcPr>
            <w:tcW w:w="914" w:type="pct"/>
            <w:gridSpan w:val="2"/>
          </w:tcPr>
          <w:p w14:paraId="0ADEC8A9"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1FC4A98D"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56A95BDD" w14:textId="77777777" w:rsidR="0001175B" w:rsidRPr="0058645C" w:rsidRDefault="0001175B" w:rsidP="00C36F53">
            <w:pPr>
              <w:pStyle w:val="Default"/>
              <w:jc w:val="center"/>
              <w:rPr>
                <w:color w:val="auto"/>
                <w:sz w:val="22"/>
                <w:szCs w:val="22"/>
              </w:rPr>
            </w:pPr>
            <w:r w:rsidRPr="00D52154">
              <w:rPr>
                <w:color w:val="auto"/>
                <w:sz w:val="16"/>
                <w:szCs w:val="16"/>
              </w:rPr>
              <w:t>нет данных</w:t>
            </w:r>
          </w:p>
        </w:tc>
      </w:tr>
      <w:tr w:rsidR="0001175B" w14:paraId="58DE49C1" w14:textId="77777777" w:rsidTr="0001175B">
        <w:tc>
          <w:tcPr>
            <w:tcW w:w="362" w:type="pct"/>
            <w:vMerge/>
          </w:tcPr>
          <w:p w14:paraId="49459F8F"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0F071090" w14:textId="77777777" w:rsidR="0001175B" w:rsidRDefault="0001175B" w:rsidP="00C36F53">
            <w:pPr>
              <w:pStyle w:val="Default"/>
              <w:rPr>
                <w:sz w:val="22"/>
                <w:szCs w:val="22"/>
              </w:rPr>
            </w:pPr>
            <w:r>
              <w:rPr>
                <w:sz w:val="22"/>
                <w:szCs w:val="22"/>
              </w:rPr>
              <w:t xml:space="preserve">производственная зона </w:t>
            </w:r>
          </w:p>
        </w:tc>
        <w:tc>
          <w:tcPr>
            <w:tcW w:w="859" w:type="pct"/>
            <w:gridSpan w:val="2"/>
          </w:tcPr>
          <w:p w14:paraId="1D130F19" w14:textId="77777777" w:rsidR="0001175B" w:rsidRDefault="0001175B" w:rsidP="00C36F53">
            <w:pPr>
              <w:pStyle w:val="Default"/>
              <w:jc w:val="center"/>
              <w:rPr>
                <w:sz w:val="22"/>
                <w:szCs w:val="22"/>
              </w:rPr>
            </w:pPr>
            <w:r>
              <w:rPr>
                <w:sz w:val="22"/>
                <w:szCs w:val="22"/>
              </w:rPr>
              <w:t>-"-</w:t>
            </w:r>
          </w:p>
        </w:tc>
        <w:tc>
          <w:tcPr>
            <w:tcW w:w="914" w:type="pct"/>
            <w:gridSpan w:val="2"/>
          </w:tcPr>
          <w:p w14:paraId="7F37010E"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7C306128"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670C2B19"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r>
      <w:tr w:rsidR="0001175B" w14:paraId="41FF5B77" w14:textId="77777777" w:rsidTr="0001175B">
        <w:tc>
          <w:tcPr>
            <w:tcW w:w="362" w:type="pct"/>
            <w:vMerge/>
          </w:tcPr>
          <w:p w14:paraId="62C04BA0"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06222327" w14:textId="77777777" w:rsidR="0001175B" w:rsidRDefault="0001175B" w:rsidP="00C36F53">
            <w:pPr>
              <w:pStyle w:val="Default"/>
              <w:rPr>
                <w:sz w:val="22"/>
                <w:szCs w:val="22"/>
              </w:rPr>
            </w:pPr>
            <w:r>
              <w:rPr>
                <w:sz w:val="22"/>
                <w:szCs w:val="22"/>
              </w:rPr>
              <w:t xml:space="preserve">коммунально-складская зона </w:t>
            </w:r>
          </w:p>
        </w:tc>
        <w:tc>
          <w:tcPr>
            <w:tcW w:w="859" w:type="pct"/>
            <w:gridSpan w:val="2"/>
          </w:tcPr>
          <w:p w14:paraId="66AB4377" w14:textId="77777777" w:rsidR="0001175B" w:rsidRDefault="0001175B" w:rsidP="00C36F53">
            <w:pPr>
              <w:pStyle w:val="Default"/>
              <w:jc w:val="center"/>
              <w:rPr>
                <w:sz w:val="22"/>
                <w:szCs w:val="22"/>
              </w:rPr>
            </w:pPr>
            <w:r>
              <w:rPr>
                <w:sz w:val="22"/>
                <w:szCs w:val="22"/>
              </w:rPr>
              <w:t>-"-</w:t>
            </w:r>
          </w:p>
        </w:tc>
        <w:tc>
          <w:tcPr>
            <w:tcW w:w="914" w:type="pct"/>
            <w:gridSpan w:val="2"/>
          </w:tcPr>
          <w:p w14:paraId="53482431"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11A13E3A"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71DCE30D"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r>
      <w:tr w:rsidR="0001175B" w14:paraId="4A3AA584" w14:textId="77777777" w:rsidTr="0001175B">
        <w:tc>
          <w:tcPr>
            <w:tcW w:w="362" w:type="pct"/>
            <w:vMerge/>
          </w:tcPr>
          <w:p w14:paraId="7C64B3E0"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3E559BCD" w14:textId="77777777" w:rsidR="0001175B" w:rsidRDefault="0001175B" w:rsidP="00C36F53">
            <w:pPr>
              <w:pStyle w:val="Default"/>
              <w:rPr>
                <w:sz w:val="22"/>
                <w:szCs w:val="22"/>
              </w:rPr>
            </w:pPr>
            <w:r>
              <w:rPr>
                <w:sz w:val="22"/>
                <w:szCs w:val="22"/>
              </w:rPr>
              <w:t xml:space="preserve">зона инженерной инфраструктуры </w:t>
            </w:r>
          </w:p>
        </w:tc>
        <w:tc>
          <w:tcPr>
            <w:tcW w:w="859" w:type="pct"/>
            <w:gridSpan w:val="2"/>
          </w:tcPr>
          <w:p w14:paraId="7546D206" w14:textId="77777777" w:rsidR="0001175B" w:rsidRDefault="0001175B" w:rsidP="00C36F53">
            <w:pPr>
              <w:pStyle w:val="Default"/>
              <w:jc w:val="center"/>
              <w:rPr>
                <w:sz w:val="22"/>
                <w:szCs w:val="22"/>
              </w:rPr>
            </w:pPr>
            <w:r>
              <w:rPr>
                <w:sz w:val="22"/>
                <w:szCs w:val="22"/>
              </w:rPr>
              <w:t>-"-</w:t>
            </w:r>
          </w:p>
        </w:tc>
        <w:tc>
          <w:tcPr>
            <w:tcW w:w="914" w:type="pct"/>
            <w:gridSpan w:val="2"/>
          </w:tcPr>
          <w:p w14:paraId="38F4261E"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09672325"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54BBF88A"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r>
      <w:tr w:rsidR="0001175B" w14:paraId="1EBDC08D" w14:textId="77777777" w:rsidTr="0001175B">
        <w:tc>
          <w:tcPr>
            <w:tcW w:w="362" w:type="pct"/>
            <w:vMerge/>
          </w:tcPr>
          <w:p w14:paraId="46EC9B8F"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7E189849" w14:textId="77777777" w:rsidR="0001175B" w:rsidRDefault="0001175B" w:rsidP="00C36F53">
            <w:pPr>
              <w:pStyle w:val="Default"/>
              <w:rPr>
                <w:sz w:val="22"/>
                <w:szCs w:val="22"/>
              </w:rPr>
            </w:pPr>
            <w:r>
              <w:rPr>
                <w:sz w:val="22"/>
                <w:szCs w:val="22"/>
              </w:rPr>
              <w:t xml:space="preserve">транспортной инфраструктуры </w:t>
            </w:r>
          </w:p>
        </w:tc>
        <w:tc>
          <w:tcPr>
            <w:tcW w:w="859" w:type="pct"/>
            <w:gridSpan w:val="2"/>
          </w:tcPr>
          <w:p w14:paraId="10971279" w14:textId="77777777" w:rsidR="0001175B" w:rsidRDefault="0001175B" w:rsidP="00C36F53">
            <w:pPr>
              <w:pStyle w:val="Default"/>
              <w:jc w:val="center"/>
              <w:rPr>
                <w:sz w:val="22"/>
                <w:szCs w:val="22"/>
              </w:rPr>
            </w:pPr>
            <w:r>
              <w:rPr>
                <w:sz w:val="22"/>
                <w:szCs w:val="22"/>
              </w:rPr>
              <w:t>-"-</w:t>
            </w:r>
          </w:p>
        </w:tc>
        <w:tc>
          <w:tcPr>
            <w:tcW w:w="914" w:type="pct"/>
            <w:gridSpan w:val="2"/>
          </w:tcPr>
          <w:p w14:paraId="0EAC5971"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04F00159"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067056C7"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r>
      <w:tr w:rsidR="0001175B" w14:paraId="5356FAE3" w14:textId="77777777" w:rsidTr="0001175B">
        <w:tc>
          <w:tcPr>
            <w:tcW w:w="362" w:type="pct"/>
            <w:vMerge/>
          </w:tcPr>
          <w:p w14:paraId="709093CC"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7582EA40" w14:textId="77777777" w:rsidR="0001175B" w:rsidRDefault="0001175B" w:rsidP="00C36F53">
            <w:pPr>
              <w:pStyle w:val="Default"/>
              <w:rPr>
                <w:sz w:val="22"/>
                <w:szCs w:val="22"/>
              </w:rPr>
            </w:pPr>
            <w:r>
              <w:rPr>
                <w:sz w:val="22"/>
                <w:szCs w:val="22"/>
              </w:rPr>
              <w:t xml:space="preserve">зона сельскохозяйственного использования </w:t>
            </w:r>
          </w:p>
        </w:tc>
        <w:tc>
          <w:tcPr>
            <w:tcW w:w="859" w:type="pct"/>
            <w:gridSpan w:val="2"/>
          </w:tcPr>
          <w:p w14:paraId="3A617DE1" w14:textId="77777777" w:rsidR="0001175B" w:rsidRDefault="0001175B" w:rsidP="00C36F53">
            <w:pPr>
              <w:pStyle w:val="Default"/>
              <w:jc w:val="center"/>
              <w:rPr>
                <w:sz w:val="22"/>
                <w:szCs w:val="22"/>
              </w:rPr>
            </w:pPr>
            <w:r>
              <w:rPr>
                <w:sz w:val="22"/>
                <w:szCs w:val="22"/>
              </w:rPr>
              <w:t>-"-</w:t>
            </w:r>
          </w:p>
        </w:tc>
        <w:tc>
          <w:tcPr>
            <w:tcW w:w="914" w:type="pct"/>
            <w:gridSpan w:val="2"/>
          </w:tcPr>
          <w:p w14:paraId="4926F87B"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7717550E"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5526FA23" w14:textId="77777777" w:rsidR="0001175B" w:rsidRPr="000A685B" w:rsidRDefault="0001175B" w:rsidP="00C36F53">
            <w:pPr>
              <w:pStyle w:val="Default"/>
              <w:jc w:val="center"/>
              <w:rPr>
                <w:color w:val="auto"/>
                <w:sz w:val="22"/>
                <w:szCs w:val="22"/>
              </w:rPr>
            </w:pPr>
            <w:r w:rsidRPr="00D52154">
              <w:rPr>
                <w:color w:val="auto"/>
                <w:sz w:val="16"/>
                <w:szCs w:val="16"/>
              </w:rPr>
              <w:t>нет данных</w:t>
            </w:r>
          </w:p>
        </w:tc>
      </w:tr>
      <w:tr w:rsidR="0001175B" w14:paraId="2A18A787" w14:textId="77777777" w:rsidTr="00E61A7A">
        <w:trPr>
          <w:trHeight w:val="1388"/>
        </w:trPr>
        <w:tc>
          <w:tcPr>
            <w:tcW w:w="362" w:type="pct"/>
            <w:vMerge/>
          </w:tcPr>
          <w:p w14:paraId="4AE3BF10"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1E25B888" w14:textId="77777777" w:rsidR="0001175B" w:rsidRDefault="0001175B" w:rsidP="00C36F53">
            <w:pPr>
              <w:pStyle w:val="Default"/>
              <w:rPr>
                <w:sz w:val="22"/>
                <w:szCs w:val="22"/>
              </w:rPr>
            </w:pPr>
            <w:r>
              <w:rPr>
                <w:sz w:val="22"/>
                <w:szCs w:val="22"/>
              </w:rPr>
              <w:t xml:space="preserve">зона садоводческих, огороднических или дачных </w:t>
            </w:r>
          </w:p>
          <w:p w14:paraId="28250C94" w14:textId="61DCA177" w:rsidR="0001175B" w:rsidRDefault="0001175B" w:rsidP="00C36F53">
            <w:pPr>
              <w:pStyle w:val="Default"/>
              <w:rPr>
                <w:sz w:val="22"/>
                <w:szCs w:val="22"/>
              </w:rPr>
            </w:pPr>
            <w:r>
              <w:rPr>
                <w:sz w:val="22"/>
                <w:szCs w:val="22"/>
              </w:rPr>
              <w:t>нек</w:t>
            </w:r>
            <w:r w:rsidR="00D842C6">
              <w:rPr>
                <w:sz w:val="22"/>
                <w:szCs w:val="22"/>
              </w:rPr>
              <w:t>оммерческих объединений граждан</w:t>
            </w:r>
          </w:p>
        </w:tc>
        <w:tc>
          <w:tcPr>
            <w:tcW w:w="859" w:type="pct"/>
            <w:gridSpan w:val="2"/>
          </w:tcPr>
          <w:p w14:paraId="30605512" w14:textId="77777777" w:rsidR="0001175B" w:rsidRDefault="0001175B" w:rsidP="00C36F53">
            <w:pPr>
              <w:pStyle w:val="Default"/>
              <w:jc w:val="center"/>
              <w:rPr>
                <w:sz w:val="22"/>
                <w:szCs w:val="22"/>
              </w:rPr>
            </w:pPr>
            <w:r>
              <w:rPr>
                <w:sz w:val="22"/>
                <w:szCs w:val="22"/>
              </w:rPr>
              <w:t>-"-</w:t>
            </w:r>
          </w:p>
        </w:tc>
        <w:tc>
          <w:tcPr>
            <w:tcW w:w="914" w:type="pct"/>
            <w:gridSpan w:val="2"/>
          </w:tcPr>
          <w:p w14:paraId="7AAC5C11" w14:textId="77777777" w:rsidR="0001175B" w:rsidRPr="00D52154" w:rsidRDefault="0001175B" w:rsidP="00C36F53">
            <w:pPr>
              <w:pStyle w:val="Default"/>
              <w:jc w:val="center"/>
              <w:rPr>
                <w:color w:val="auto"/>
                <w:sz w:val="22"/>
                <w:szCs w:val="22"/>
              </w:rPr>
            </w:pPr>
            <w:r w:rsidRPr="00D52154">
              <w:rPr>
                <w:color w:val="auto"/>
                <w:sz w:val="16"/>
                <w:szCs w:val="16"/>
              </w:rPr>
              <w:t>нет данных</w:t>
            </w:r>
          </w:p>
        </w:tc>
        <w:tc>
          <w:tcPr>
            <w:tcW w:w="566" w:type="pct"/>
            <w:gridSpan w:val="3"/>
          </w:tcPr>
          <w:p w14:paraId="4154F1C9" w14:textId="77777777" w:rsidR="0001175B" w:rsidRPr="00D52154" w:rsidRDefault="0001175B" w:rsidP="00C36F53">
            <w:pPr>
              <w:pStyle w:val="Default"/>
              <w:jc w:val="center"/>
              <w:rPr>
                <w:color w:val="auto"/>
                <w:sz w:val="22"/>
                <w:szCs w:val="22"/>
              </w:rPr>
            </w:pPr>
            <w:r w:rsidRPr="00D52154">
              <w:rPr>
                <w:color w:val="auto"/>
                <w:sz w:val="16"/>
                <w:szCs w:val="16"/>
              </w:rPr>
              <w:t>нет данных</w:t>
            </w:r>
          </w:p>
        </w:tc>
        <w:tc>
          <w:tcPr>
            <w:tcW w:w="808" w:type="pct"/>
          </w:tcPr>
          <w:p w14:paraId="72CC7E5D" w14:textId="77777777" w:rsidR="0001175B" w:rsidRPr="00D52154" w:rsidRDefault="0001175B" w:rsidP="00C36F53">
            <w:pPr>
              <w:pStyle w:val="Default"/>
              <w:jc w:val="center"/>
              <w:rPr>
                <w:color w:val="auto"/>
                <w:sz w:val="22"/>
                <w:szCs w:val="22"/>
              </w:rPr>
            </w:pPr>
            <w:r w:rsidRPr="00D52154">
              <w:rPr>
                <w:color w:val="auto"/>
                <w:sz w:val="16"/>
                <w:szCs w:val="16"/>
              </w:rPr>
              <w:t>нет данных</w:t>
            </w:r>
          </w:p>
        </w:tc>
      </w:tr>
      <w:tr w:rsidR="0001175B" w14:paraId="50FB302E" w14:textId="77777777" w:rsidTr="0001175B">
        <w:tc>
          <w:tcPr>
            <w:tcW w:w="362" w:type="pct"/>
            <w:vMerge/>
          </w:tcPr>
          <w:p w14:paraId="0EDFB5B2"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374A245D" w14:textId="77777777" w:rsidR="0001175B" w:rsidRDefault="0001175B" w:rsidP="00C36F53">
            <w:pPr>
              <w:pStyle w:val="Default"/>
              <w:rPr>
                <w:sz w:val="22"/>
                <w:szCs w:val="22"/>
              </w:rPr>
            </w:pPr>
            <w:r>
              <w:rPr>
                <w:sz w:val="22"/>
                <w:szCs w:val="22"/>
              </w:rPr>
              <w:t xml:space="preserve">зона кладбищ </w:t>
            </w:r>
          </w:p>
        </w:tc>
        <w:tc>
          <w:tcPr>
            <w:tcW w:w="859" w:type="pct"/>
            <w:gridSpan w:val="2"/>
          </w:tcPr>
          <w:p w14:paraId="3261CE31" w14:textId="77777777" w:rsidR="0001175B" w:rsidRDefault="0001175B" w:rsidP="00C36F53">
            <w:pPr>
              <w:pStyle w:val="Default"/>
              <w:jc w:val="center"/>
              <w:rPr>
                <w:sz w:val="22"/>
                <w:szCs w:val="22"/>
              </w:rPr>
            </w:pPr>
            <w:r>
              <w:rPr>
                <w:sz w:val="22"/>
                <w:szCs w:val="22"/>
              </w:rPr>
              <w:t>-"-</w:t>
            </w:r>
          </w:p>
        </w:tc>
        <w:tc>
          <w:tcPr>
            <w:tcW w:w="914" w:type="pct"/>
            <w:gridSpan w:val="2"/>
          </w:tcPr>
          <w:p w14:paraId="6D2FEF6F" w14:textId="77777777" w:rsidR="0001175B" w:rsidRPr="000A685B"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63017A05" w14:textId="77777777" w:rsidR="0001175B" w:rsidRPr="000A685B"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4AB30608" w14:textId="77777777" w:rsidR="0001175B" w:rsidRPr="000A685B" w:rsidRDefault="0001175B" w:rsidP="00C36F53">
            <w:pPr>
              <w:pStyle w:val="Default"/>
              <w:jc w:val="center"/>
              <w:rPr>
                <w:color w:val="auto"/>
                <w:sz w:val="22"/>
                <w:szCs w:val="22"/>
              </w:rPr>
            </w:pPr>
            <w:r w:rsidRPr="00D66058">
              <w:rPr>
                <w:color w:val="auto"/>
                <w:sz w:val="16"/>
                <w:szCs w:val="16"/>
              </w:rPr>
              <w:t>нет данных</w:t>
            </w:r>
          </w:p>
        </w:tc>
      </w:tr>
      <w:tr w:rsidR="0001175B" w14:paraId="248AB1EB" w14:textId="77777777" w:rsidTr="0001175B">
        <w:tc>
          <w:tcPr>
            <w:tcW w:w="362" w:type="pct"/>
            <w:vMerge/>
          </w:tcPr>
          <w:p w14:paraId="4F74354B"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382D5D42" w14:textId="77777777" w:rsidR="0001175B" w:rsidRDefault="0001175B" w:rsidP="00C36F53">
            <w:pPr>
              <w:pStyle w:val="Default"/>
              <w:rPr>
                <w:sz w:val="22"/>
                <w:szCs w:val="22"/>
              </w:rPr>
            </w:pPr>
            <w:r>
              <w:rPr>
                <w:sz w:val="22"/>
                <w:szCs w:val="22"/>
              </w:rPr>
              <w:t xml:space="preserve">зона складирования и захоронения отходов </w:t>
            </w:r>
          </w:p>
        </w:tc>
        <w:tc>
          <w:tcPr>
            <w:tcW w:w="859" w:type="pct"/>
            <w:gridSpan w:val="2"/>
          </w:tcPr>
          <w:p w14:paraId="3F5F6CBE" w14:textId="77777777" w:rsidR="0001175B" w:rsidRDefault="0001175B" w:rsidP="00C36F53">
            <w:pPr>
              <w:pStyle w:val="Default"/>
              <w:jc w:val="center"/>
              <w:rPr>
                <w:sz w:val="22"/>
                <w:szCs w:val="22"/>
              </w:rPr>
            </w:pPr>
            <w:r>
              <w:rPr>
                <w:sz w:val="22"/>
                <w:szCs w:val="22"/>
              </w:rPr>
              <w:t>-"-</w:t>
            </w:r>
          </w:p>
        </w:tc>
        <w:tc>
          <w:tcPr>
            <w:tcW w:w="914" w:type="pct"/>
            <w:gridSpan w:val="2"/>
          </w:tcPr>
          <w:p w14:paraId="4ADB7E9A"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6194C205"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22E41F1F"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r>
      <w:tr w:rsidR="0001175B" w14:paraId="13A1EF77" w14:textId="77777777" w:rsidTr="0001175B">
        <w:tc>
          <w:tcPr>
            <w:tcW w:w="362" w:type="pct"/>
            <w:vMerge/>
          </w:tcPr>
          <w:p w14:paraId="77D84D0C"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4010CCE8" w14:textId="77777777" w:rsidR="0001175B" w:rsidRDefault="0001175B" w:rsidP="00C36F53">
            <w:pPr>
              <w:pStyle w:val="Default"/>
              <w:rPr>
                <w:sz w:val="22"/>
                <w:szCs w:val="22"/>
              </w:rPr>
            </w:pPr>
            <w:r>
              <w:rPr>
                <w:sz w:val="22"/>
                <w:szCs w:val="22"/>
              </w:rPr>
              <w:t xml:space="preserve">зона озелененных территорий специального назначения </w:t>
            </w:r>
          </w:p>
        </w:tc>
        <w:tc>
          <w:tcPr>
            <w:tcW w:w="859" w:type="pct"/>
            <w:gridSpan w:val="2"/>
          </w:tcPr>
          <w:p w14:paraId="5F91AA62" w14:textId="77777777" w:rsidR="0001175B" w:rsidRDefault="0001175B" w:rsidP="00C36F53">
            <w:pPr>
              <w:pStyle w:val="Default"/>
              <w:jc w:val="center"/>
              <w:rPr>
                <w:sz w:val="22"/>
                <w:szCs w:val="22"/>
              </w:rPr>
            </w:pPr>
            <w:r>
              <w:rPr>
                <w:sz w:val="22"/>
                <w:szCs w:val="22"/>
              </w:rPr>
              <w:t>-"-</w:t>
            </w:r>
          </w:p>
        </w:tc>
        <w:tc>
          <w:tcPr>
            <w:tcW w:w="914" w:type="pct"/>
            <w:gridSpan w:val="2"/>
          </w:tcPr>
          <w:p w14:paraId="72426417"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7806B52C"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34614BB3"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r>
      <w:tr w:rsidR="0001175B" w14:paraId="7DF274EC" w14:textId="77777777" w:rsidTr="0001175B">
        <w:tc>
          <w:tcPr>
            <w:tcW w:w="362" w:type="pct"/>
            <w:vMerge/>
          </w:tcPr>
          <w:p w14:paraId="466C6F1D"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48EF7EEE" w14:textId="77777777" w:rsidR="0001175B" w:rsidRDefault="0001175B" w:rsidP="00C36F53">
            <w:pPr>
              <w:pStyle w:val="Default"/>
              <w:rPr>
                <w:sz w:val="22"/>
                <w:szCs w:val="22"/>
              </w:rPr>
            </w:pPr>
            <w:r>
              <w:rPr>
                <w:sz w:val="22"/>
                <w:szCs w:val="22"/>
              </w:rPr>
              <w:t xml:space="preserve">зона рекреационного назначения </w:t>
            </w:r>
          </w:p>
        </w:tc>
        <w:tc>
          <w:tcPr>
            <w:tcW w:w="859" w:type="pct"/>
            <w:gridSpan w:val="2"/>
          </w:tcPr>
          <w:p w14:paraId="26E550AC" w14:textId="77777777" w:rsidR="0001175B" w:rsidRDefault="0001175B" w:rsidP="00C36F53">
            <w:pPr>
              <w:pStyle w:val="Default"/>
              <w:jc w:val="center"/>
              <w:rPr>
                <w:sz w:val="22"/>
                <w:szCs w:val="22"/>
              </w:rPr>
            </w:pPr>
            <w:r>
              <w:rPr>
                <w:sz w:val="22"/>
                <w:szCs w:val="22"/>
              </w:rPr>
              <w:t>-"-</w:t>
            </w:r>
          </w:p>
        </w:tc>
        <w:tc>
          <w:tcPr>
            <w:tcW w:w="914" w:type="pct"/>
            <w:gridSpan w:val="2"/>
          </w:tcPr>
          <w:p w14:paraId="465492A7"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358AE50A"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2C817857"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r>
      <w:tr w:rsidR="0001175B" w14:paraId="43FEFA5B" w14:textId="77777777" w:rsidTr="0001175B">
        <w:tc>
          <w:tcPr>
            <w:tcW w:w="362" w:type="pct"/>
            <w:vMerge/>
          </w:tcPr>
          <w:p w14:paraId="597C8156"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187AA6F9" w14:textId="77777777" w:rsidR="0001175B" w:rsidRDefault="0001175B" w:rsidP="00C36F53">
            <w:pPr>
              <w:pStyle w:val="Default"/>
              <w:rPr>
                <w:sz w:val="22"/>
                <w:szCs w:val="22"/>
              </w:rPr>
            </w:pPr>
            <w:r>
              <w:rPr>
                <w:sz w:val="22"/>
                <w:szCs w:val="22"/>
              </w:rPr>
              <w:t xml:space="preserve">зона озелененных территорий общего пользования (лесопарки, парки, сады, скверы, бульвары, городские леса) </w:t>
            </w:r>
          </w:p>
        </w:tc>
        <w:tc>
          <w:tcPr>
            <w:tcW w:w="859" w:type="pct"/>
            <w:gridSpan w:val="2"/>
          </w:tcPr>
          <w:p w14:paraId="3464530F" w14:textId="77777777" w:rsidR="0001175B" w:rsidRDefault="0001175B" w:rsidP="00C36F53">
            <w:pPr>
              <w:pStyle w:val="Default"/>
              <w:jc w:val="center"/>
              <w:rPr>
                <w:sz w:val="22"/>
                <w:szCs w:val="22"/>
              </w:rPr>
            </w:pPr>
            <w:r>
              <w:rPr>
                <w:sz w:val="22"/>
                <w:szCs w:val="22"/>
              </w:rPr>
              <w:t>-"-</w:t>
            </w:r>
          </w:p>
        </w:tc>
        <w:tc>
          <w:tcPr>
            <w:tcW w:w="914" w:type="pct"/>
            <w:gridSpan w:val="2"/>
          </w:tcPr>
          <w:p w14:paraId="07D32D8F"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4B8788E3"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299B4050"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r>
      <w:tr w:rsidR="0001175B" w14:paraId="6219FBA7" w14:textId="77777777" w:rsidTr="0001175B">
        <w:tc>
          <w:tcPr>
            <w:tcW w:w="362" w:type="pct"/>
            <w:vMerge/>
          </w:tcPr>
          <w:p w14:paraId="27D73EDD"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07937AE8" w14:textId="77777777" w:rsidR="0001175B" w:rsidRPr="009B1788" w:rsidRDefault="0001175B" w:rsidP="00C36F53">
            <w:pPr>
              <w:pStyle w:val="510"/>
              <w:shd w:val="clear" w:color="auto" w:fill="auto"/>
              <w:tabs>
                <w:tab w:val="left" w:pos="523"/>
              </w:tabs>
              <w:spacing w:before="0" w:line="240" w:lineRule="auto"/>
              <w:jc w:val="left"/>
              <w:rPr>
                <w:b w:val="0"/>
                <w:sz w:val="22"/>
                <w:szCs w:val="22"/>
              </w:rPr>
            </w:pPr>
            <w:r w:rsidRPr="009B1788">
              <w:rPr>
                <w:b w:val="0"/>
                <w:sz w:val="22"/>
                <w:szCs w:val="22"/>
              </w:rPr>
              <w:t>Зона лесов</w:t>
            </w:r>
          </w:p>
        </w:tc>
        <w:tc>
          <w:tcPr>
            <w:tcW w:w="859" w:type="pct"/>
            <w:gridSpan w:val="2"/>
          </w:tcPr>
          <w:p w14:paraId="3FDEC8DC" w14:textId="77777777" w:rsidR="0001175B" w:rsidRPr="009B17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60CC6AB3" w14:textId="77777777" w:rsidR="0001175B" w:rsidRPr="00D66058" w:rsidRDefault="0001175B" w:rsidP="00C36F53">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c>
          <w:tcPr>
            <w:tcW w:w="566" w:type="pct"/>
            <w:gridSpan w:val="3"/>
          </w:tcPr>
          <w:p w14:paraId="1D263982" w14:textId="77777777" w:rsidR="0001175B" w:rsidRPr="00D66058" w:rsidRDefault="0001175B" w:rsidP="00C36F53">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c>
          <w:tcPr>
            <w:tcW w:w="808" w:type="pct"/>
          </w:tcPr>
          <w:p w14:paraId="5E78F9F4" w14:textId="77777777" w:rsidR="0001175B" w:rsidRPr="00D66058" w:rsidRDefault="0001175B" w:rsidP="00C36F53">
            <w:pPr>
              <w:pStyle w:val="510"/>
              <w:shd w:val="clear" w:color="auto" w:fill="auto"/>
              <w:tabs>
                <w:tab w:val="left" w:pos="523"/>
              </w:tabs>
              <w:spacing w:before="0" w:line="240" w:lineRule="auto"/>
              <w:rPr>
                <w:b w:val="0"/>
                <w:color w:val="auto"/>
                <w:sz w:val="22"/>
                <w:szCs w:val="22"/>
              </w:rPr>
            </w:pPr>
            <w:r w:rsidRPr="00D66058">
              <w:rPr>
                <w:b w:val="0"/>
                <w:color w:val="auto"/>
                <w:sz w:val="16"/>
                <w:szCs w:val="16"/>
              </w:rPr>
              <w:t>нет данных</w:t>
            </w:r>
          </w:p>
        </w:tc>
      </w:tr>
      <w:tr w:rsidR="0001175B" w14:paraId="118C7296" w14:textId="77777777" w:rsidTr="0001175B">
        <w:tc>
          <w:tcPr>
            <w:tcW w:w="362" w:type="pct"/>
            <w:vMerge/>
          </w:tcPr>
          <w:p w14:paraId="19D812BB"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11535A57" w14:textId="77777777" w:rsidR="0001175B" w:rsidRDefault="0001175B" w:rsidP="00C36F53">
            <w:pPr>
              <w:pStyle w:val="Default"/>
              <w:rPr>
                <w:sz w:val="22"/>
                <w:szCs w:val="22"/>
              </w:rPr>
            </w:pPr>
            <w:r>
              <w:rPr>
                <w:sz w:val="22"/>
                <w:szCs w:val="22"/>
              </w:rPr>
              <w:t xml:space="preserve">зона режимных территорий </w:t>
            </w:r>
          </w:p>
        </w:tc>
        <w:tc>
          <w:tcPr>
            <w:tcW w:w="859" w:type="pct"/>
            <w:gridSpan w:val="2"/>
          </w:tcPr>
          <w:p w14:paraId="45BD7D3E" w14:textId="77777777" w:rsidR="0001175B" w:rsidRDefault="0001175B" w:rsidP="00C36F53">
            <w:pPr>
              <w:pStyle w:val="Default"/>
              <w:jc w:val="center"/>
              <w:rPr>
                <w:sz w:val="22"/>
                <w:szCs w:val="22"/>
              </w:rPr>
            </w:pPr>
            <w:r>
              <w:rPr>
                <w:sz w:val="22"/>
                <w:szCs w:val="22"/>
              </w:rPr>
              <w:t>-"-</w:t>
            </w:r>
          </w:p>
        </w:tc>
        <w:tc>
          <w:tcPr>
            <w:tcW w:w="914" w:type="pct"/>
            <w:gridSpan w:val="2"/>
          </w:tcPr>
          <w:p w14:paraId="117A91DC"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263A72B3"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2B4F0556"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r>
      <w:tr w:rsidR="0001175B" w14:paraId="7657697F" w14:textId="77777777" w:rsidTr="0001175B">
        <w:tc>
          <w:tcPr>
            <w:tcW w:w="362" w:type="pct"/>
            <w:vMerge/>
          </w:tcPr>
          <w:p w14:paraId="54149CC3"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35CECE7D" w14:textId="77777777" w:rsidR="0001175B" w:rsidRDefault="0001175B" w:rsidP="00C36F53">
            <w:pPr>
              <w:pStyle w:val="Default"/>
              <w:rPr>
                <w:sz w:val="22"/>
                <w:szCs w:val="22"/>
              </w:rPr>
            </w:pPr>
            <w:r>
              <w:rPr>
                <w:sz w:val="22"/>
                <w:szCs w:val="22"/>
              </w:rPr>
              <w:t xml:space="preserve">зона акваторий </w:t>
            </w:r>
          </w:p>
        </w:tc>
        <w:tc>
          <w:tcPr>
            <w:tcW w:w="859" w:type="pct"/>
            <w:gridSpan w:val="2"/>
          </w:tcPr>
          <w:p w14:paraId="59D46F98" w14:textId="77777777" w:rsidR="0001175B" w:rsidRDefault="0001175B" w:rsidP="00C36F53">
            <w:pPr>
              <w:pStyle w:val="Default"/>
              <w:jc w:val="center"/>
              <w:rPr>
                <w:sz w:val="22"/>
                <w:szCs w:val="22"/>
              </w:rPr>
            </w:pPr>
            <w:r>
              <w:rPr>
                <w:sz w:val="22"/>
                <w:szCs w:val="22"/>
              </w:rPr>
              <w:t>-"-</w:t>
            </w:r>
          </w:p>
        </w:tc>
        <w:tc>
          <w:tcPr>
            <w:tcW w:w="914" w:type="pct"/>
            <w:gridSpan w:val="2"/>
          </w:tcPr>
          <w:p w14:paraId="45CA006C"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717EFFC8"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30277F9D"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r>
      <w:tr w:rsidR="0001175B" w14:paraId="70DE4AAA" w14:textId="77777777" w:rsidTr="0001175B">
        <w:tc>
          <w:tcPr>
            <w:tcW w:w="362" w:type="pct"/>
            <w:vMerge/>
          </w:tcPr>
          <w:p w14:paraId="12772793" w14:textId="77777777" w:rsidR="0001175B" w:rsidRDefault="0001175B" w:rsidP="00C36F53">
            <w:pPr>
              <w:pStyle w:val="510"/>
              <w:shd w:val="clear" w:color="auto" w:fill="auto"/>
              <w:tabs>
                <w:tab w:val="left" w:pos="523"/>
              </w:tabs>
              <w:spacing w:before="0" w:line="240" w:lineRule="auto"/>
              <w:jc w:val="right"/>
              <w:rPr>
                <w:b w:val="0"/>
              </w:rPr>
            </w:pPr>
          </w:p>
        </w:tc>
        <w:tc>
          <w:tcPr>
            <w:tcW w:w="1491" w:type="pct"/>
          </w:tcPr>
          <w:p w14:paraId="0035DE64" w14:textId="77777777" w:rsidR="0001175B" w:rsidRDefault="0001175B" w:rsidP="00C36F53">
            <w:pPr>
              <w:pStyle w:val="Default"/>
              <w:rPr>
                <w:sz w:val="22"/>
                <w:szCs w:val="22"/>
              </w:rPr>
            </w:pPr>
            <w:r>
              <w:rPr>
                <w:sz w:val="22"/>
                <w:szCs w:val="22"/>
              </w:rPr>
              <w:t xml:space="preserve">иные зоны </w:t>
            </w:r>
          </w:p>
        </w:tc>
        <w:tc>
          <w:tcPr>
            <w:tcW w:w="859" w:type="pct"/>
            <w:gridSpan w:val="2"/>
          </w:tcPr>
          <w:p w14:paraId="2DA14758" w14:textId="77777777" w:rsidR="0001175B" w:rsidRDefault="0001175B" w:rsidP="00C36F53">
            <w:pPr>
              <w:pStyle w:val="Default"/>
              <w:jc w:val="center"/>
              <w:rPr>
                <w:sz w:val="22"/>
                <w:szCs w:val="22"/>
              </w:rPr>
            </w:pPr>
            <w:r>
              <w:rPr>
                <w:sz w:val="22"/>
                <w:szCs w:val="22"/>
              </w:rPr>
              <w:t>-"-</w:t>
            </w:r>
          </w:p>
        </w:tc>
        <w:tc>
          <w:tcPr>
            <w:tcW w:w="914" w:type="pct"/>
            <w:gridSpan w:val="2"/>
          </w:tcPr>
          <w:p w14:paraId="1F3ACA79"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2D763B1B"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2BC648A9" w14:textId="77777777" w:rsidR="0001175B" w:rsidRPr="00D66058" w:rsidRDefault="0001175B" w:rsidP="00C36F53">
            <w:pPr>
              <w:pStyle w:val="Default"/>
              <w:jc w:val="center"/>
              <w:rPr>
                <w:color w:val="auto"/>
                <w:sz w:val="22"/>
                <w:szCs w:val="22"/>
              </w:rPr>
            </w:pPr>
            <w:r w:rsidRPr="00D66058">
              <w:rPr>
                <w:color w:val="auto"/>
                <w:sz w:val="16"/>
                <w:szCs w:val="16"/>
              </w:rPr>
              <w:t>нет данных</w:t>
            </w:r>
          </w:p>
        </w:tc>
      </w:tr>
      <w:tr w:rsidR="0001175B" w14:paraId="51851E1E" w14:textId="77777777" w:rsidTr="0001175B">
        <w:tc>
          <w:tcPr>
            <w:tcW w:w="362" w:type="pct"/>
          </w:tcPr>
          <w:p w14:paraId="1AE362B5" w14:textId="77777777" w:rsidR="0001175B" w:rsidRPr="009B1788" w:rsidRDefault="0001175B" w:rsidP="00C36F53">
            <w:pPr>
              <w:pStyle w:val="510"/>
              <w:shd w:val="clear" w:color="auto" w:fill="auto"/>
              <w:tabs>
                <w:tab w:val="left" w:pos="523"/>
              </w:tabs>
              <w:spacing w:before="0" w:line="240" w:lineRule="auto"/>
              <w:rPr>
                <w:sz w:val="22"/>
                <w:szCs w:val="22"/>
              </w:rPr>
            </w:pPr>
            <w:r>
              <w:rPr>
                <w:sz w:val="22"/>
                <w:szCs w:val="22"/>
              </w:rPr>
              <w:t>2</w:t>
            </w:r>
          </w:p>
        </w:tc>
        <w:tc>
          <w:tcPr>
            <w:tcW w:w="1491" w:type="pct"/>
          </w:tcPr>
          <w:p w14:paraId="204E727A" w14:textId="77777777" w:rsidR="0001175B" w:rsidRPr="009B1788" w:rsidRDefault="0001175B" w:rsidP="00C36F53">
            <w:pPr>
              <w:pStyle w:val="510"/>
              <w:shd w:val="clear" w:color="auto" w:fill="auto"/>
              <w:tabs>
                <w:tab w:val="left" w:pos="523"/>
              </w:tabs>
              <w:spacing w:before="0" w:line="240" w:lineRule="auto"/>
              <w:rPr>
                <w:sz w:val="22"/>
                <w:szCs w:val="22"/>
              </w:rPr>
            </w:pPr>
            <w:r w:rsidRPr="009B1788">
              <w:rPr>
                <w:sz w:val="22"/>
                <w:szCs w:val="22"/>
              </w:rPr>
              <w:t>Население</w:t>
            </w:r>
          </w:p>
        </w:tc>
        <w:tc>
          <w:tcPr>
            <w:tcW w:w="859" w:type="pct"/>
            <w:gridSpan w:val="2"/>
          </w:tcPr>
          <w:p w14:paraId="7C8A790D" w14:textId="77777777" w:rsidR="0001175B" w:rsidRPr="009B17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6752D38B"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c>
          <w:tcPr>
            <w:tcW w:w="566" w:type="pct"/>
            <w:gridSpan w:val="3"/>
          </w:tcPr>
          <w:p w14:paraId="6F8A6405"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c>
          <w:tcPr>
            <w:tcW w:w="808" w:type="pct"/>
          </w:tcPr>
          <w:p w14:paraId="2B2BFC91"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r>
      <w:tr w:rsidR="0001175B" w14:paraId="2D02465D" w14:textId="77777777" w:rsidTr="0001175B">
        <w:tc>
          <w:tcPr>
            <w:tcW w:w="362" w:type="pct"/>
          </w:tcPr>
          <w:p w14:paraId="7AE13DC3" w14:textId="77777777" w:rsidR="0001175B" w:rsidRDefault="0001175B" w:rsidP="00C36F53">
            <w:pPr>
              <w:pStyle w:val="Default"/>
              <w:rPr>
                <w:sz w:val="22"/>
                <w:szCs w:val="22"/>
              </w:rPr>
            </w:pPr>
            <w:r>
              <w:rPr>
                <w:sz w:val="22"/>
                <w:szCs w:val="22"/>
              </w:rPr>
              <w:t xml:space="preserve">2.1 </w:t>
            </w:r>
          </w:p>
        </w:tc>
        <w:tc>
          <w:tcPr>
            <w:tcW w:w="1491" w:type="pct"/>
          </w:tcPr>
          <w:p w14:paraId="2E0B4C04" w14:textId="77777777" w:rsidR="0001175B" w:rsidRDefault="0001175B" w:rsidP="00C36F53">
            <w:pPr>
              <w:pStyle w:val="Default"/>
              <w:rPr>
                <w:sz w:val="22"/>
                <w:szCs w:val="22"/>
              </w:rPr>
            </w:pPr>
            <w:r>
              <w:rPr>
                <w:sz w:val="22"/>
                <w:szCs w:val="22"/>
              </w:rPr>
              <w:t xml:space="preserve">Численность населения </w:t>
            </w:r>
          </w:p>
        </w:tc>
        <w:tc>
          <w:tcPr>
            <w:tcW w:w="859" w:type="pct"/>
            <w:gridSpan w:val="2"/>
          </w:tcPr>
          <w:p w14:paraId="026FF7C5" w14:textId="77777777" w:rsidR="0001175B" w:rsidRDefault="0001175B" w:rsidP="00C36F53">
            <w:pPr>
              <w:pStyle w:val="Default"/>
              <w:jc w:val="center"/>
              <w:rPr>
                <w:sz w:val="22"/>
                <w:szCs w:val="22"/>
              </w:rPr>
            </w:pPr>
            <w:r>
              <w:rPr>
                <w:sz w:val="22"/>
                <w:szCs w:val="22"/>
              </w:rPr>
              <w:t>тыс. чел.</w:t>
            </w:r>
          </w:p>
        </w:tc>
        <w:tc>
          <w:tcPr>
            <w:tcW w:w="914" w:type="pct"/>
            <w:gridSpan w:val="2"/>
          </w:tcPr>
          <w:p w14:paraId="1C80EA87" w14:textId="43921358" w:rsidR="0001175B" w:rsidRPr="00A64529" w:rsidRDefault="0001175B" w:rsidP="00C36F53">
            <w:pPr>
              <w:pStyle w:val="Default"/>
              <w:jc w:val="center"/>
              <w:rPr>
                <w:color w:val="auto"/>
                <w:sz w:val="22"/>
                <w:szCs w:val="22"/>
              </w:rPr>
            </w:pPr>
            <w:r>
              <w:rPr>
                <w:sz w:val="22"/>
                <w:szCs w:val="22"/>
              </w:rPr>
              <w:t>1,234</w:t>
            </w:r>
          </w:p>
        </w:tc>
        <w:tc>
          <w:tcPr>
            <w:tcW w:w="566" w:type="pct"/>
            <w:gridSpan w:val="3"/>
          </w:tcPr>
          <w:p w14:paraId="18B20C19" w14:textId="48C7C362" w:rsidR="0001175B" w:rsidRPr="00A64529" w:rsidRDefault="0001175B" w:rsidP="00C36F53">
            <w:pPr>
              <w:pStyle w:val="Default"/>
              <w:jc w:val="center"/>
              <w:rPr>
                <w:color w:val="auto"/>
                <w:sz w:val="22"/>
                <w:szCs w:val="22"/>
              </w:rPr>
            </w:pPr>
            <w:r>
              <w:rPr>
                <w:sz w:val="22"/>
                <w:szCs w:val="22"/>
              </w:rPr>
              <w:t>1,234</w:t>
            </w:r>
          </w:p>
        </w:tc>
        <w:tc>
          <w:tcPr>
            <w:tcW w:w="808" w:type="pct"/>
          </w:tcPr>
          <w:p w14:paraId="0186D767" w14:textId="432B4853" w:rsidR="0001175B" w:rsidRPr="00A64529" w:rsidRDefault="0001175B" w:rsidP="00C36F53">
            <w:pPr>
              <w:pStyle w:val="Default"/>
              <w:jc w:val="center"/>
              <w:rPr>
                <w:color w:val="auto"/>
                <w:sz w:val="22"/>
                <w:szCs w:val="22"/>
              </w:rPr>
            </w:pPr>
            <w:r>
              <w:rPr>
                <w:sz w:val="22"/>
                <w:szCs w:val="22"/>
              </w:rPr>
              <w:t>1,234</w:t>
            </w:r>
          </w:p>
        </w:tc>
      </w:tr>
      <w:tr w:rsidR="0001175B" w14:paraId="63AAB2B2" w14:textId="77777777" w:rsidTr="0001175B">
        <w:tc>
          <w:tcPr>
            <w:tcW w:w="362" w:type="pct"/>
            <w:vMerge w:val="restart"/>
          </w:tcPr>
          <w:p w14:paraId="4B521D40" w14:textId="77777777" w:rsidR="0001175B" w:rsidRPr="009B1788" w:rsidRDefault="0001175B" w:rsidP="00C36F53">
            <w:pPr>
              <w:pStyle w:val="510"/>
              <w:shd w:val="clear" w:color="auto" w:fill="auto"/>
              <w:tabs>
                <w:tab w:val="left" w:pos="523"/>
              </w:tabs>
              <w:spacing w:before="0" w:line="240" w:lineRule="auto"/>
              <w:jc w:val="right"/>
              <w:rPr>
                <w:b w:val="0"/>
                <w:sz w:val="22"/>
                <w:szCs w:val="22"/>
              </w:rPr>
            </w:pPr>
            <w:r>
              <w:rPr>
                <w:b w:val="0"/>
                <w:sz w:val="22"/>
                <w:szCs w:val="22"/>
              </w:rPr>
              <w:lastRenderedPageBreak/>
              <w:t>2.2.</w:t>
            </w:r>
          </w:p>
        </w:tc>
        <w:tc>
          <w:tcPr>
            <w:tcW w:w="1491" w:type="pct"/>
          </w:tcPr>
          <w:p w14:paraId="2838FFD3" w14:textId="77777777" w:rsidR="0001175B" w:rsidRPr="009B1788" w:rsidRDefault="0001175B" w:rsidP="00C36F53">
            <w:pPr>
              <w:pStyle w:val="Default"/>
              <w:rPr>
                <w:sz w:val="22"/>
                <w:szCs w:val="22"/>
              </w:rPr>
            </w:pPr>
            <w:r>
              <w:rPr>
                <w:sz w:val="22"/>
                <w:szCs w:val="22"/>
              </w:rPr>
              <w:t xml:space="preserve">Возрастная структура населения: </w:t>
            </w:r>
          </w:p>
        </w:tc>
        <w:tc>
          <w:tcPr>
            <w:tcW w:w="859" w:type="pct"/>
            <w:gridSpan w:val="2"/>
          </w:tcPr>
          <w:p w14:paraId="2DBAFC19" w14:textId="77777777" w:rsidR="0001175B" w:rsidRPr="009B17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796618A1" w14:textId="77777777" w:rsidR="0001175B" w:rsidRPr="00A64529" w:rsidRDefault="0001175B" w:rsidP="00C36F53">
            <w:pPr>
              <w:pStyle w:val="510"/>
              <w:shd w:val="clear" w:color="auto" w:fill="auto"/>
              <w:tabs>
                <w:tab w:val="left" w:pos="523"/>
              </w:tabs>
              <w:spacing w:before="0" w:line="240" w:lineRule="auto"/>
              <w:rPr>
                <w:b w:val="0"/>
                <w:color w:val="auto"/>
                <w:sz w:val="22"/>
                <w:szCs w:val="22"/>
              </w:rPr>
            </w:pPr>
          </w:p>
        </w:tc>
        <w:tc>
          <w:tcPr>
            <w:tcW w:w="566" w:type="pct"/>
            <w:gridSpan w:val="3"/>
          </w:tcPr>
          <w:p w14:paraId="5CCBD89D" w14:textId="77777777" w:rsidR="0001175B" w:rsidRPr="00A64529" w:rsidRDefault="0001175B" w:rsidP="00C36F53">
            <w:pPr>
              <w:pStyle w:val="510"/>
              <w:shd w:val="clear" w:color="auto" w:fill="auto"/>
              <w:tabs>
                <w:tab w:val="left" w:pos="523"/>
              </w:tabs>
              <w:spacing w:before="0" w:line="240" w:lineRule="auto"/>
              <w:rPr>
                <w:b w:val="0"/>
                <w:color w:val="auto"/>
                <w:sz w:val="22"/>
                <w:szCs w:val="22"/>
              </w:rPr>
            </w:pPr>
          </w:p>
        </w:tc>
        <w:tc>
          <w:tcPr>
            <w:tcW w:w="808" w:type="pct"/>
          </w:tcPr>
          <w:p w14:paraId="1341F041" w14:textId="77777777" w:rsidR="0001175B" w:rsidRPr="00A64529" w:rsidRDefault="0001175B" w:rsidP="00C36F53">
            <w:pPr>
              <w:pStyle w:val="510"/>
              <w:shd w:val="clear" w:color="auto" w:fill="auto"/>
              <w:tabs>
                <w:tab w:val="left" w:pos="523"/>
              </w:tabs>
              <w:spacing w:before="0" w:line="240" w:lineRule="auto"/>
              <w:rPr>
                <w:b w:val="0"/>
                <w:color w:val="auto"/>
                <w:sz w:val="22"/>
                <w:szCs w:val="22"/>
              </w:rPr>
            </w:pPr>
          </w:p>
        </w:tc>
      </w:tr>
      <w:tr w:rsidR="0001175B" w14:paraId="421BF451" w14:textId="77777777" w:rsidTr="0001175B">
        <w:tc>
          <w:tcPr>
            <w:tcW w:w="362" w:type="pct"/>
            <w:vMerge/>
          </w:tcPr>
          <w:p w14:paraId="269642A3" w14:textId="77777777" w:rsidR="0001175B" w:rsidRPr="009B1788" w:rsidRDefault="0001175B" w:rsidP="0001175B">
            <w:pPr>
              <w:pStyle w:val="510"/>
              <w:shd w:val="clear" w:color="auto" w:fill="auto"/>
              <w:tabs>
                <w:tab w:val="left" w:pos="523"/>
              </w:tabs>
              <w:spacing w:before="0" w:line="240" w:lineRule="auto"/>
              <w:jc w:val="right"/>
              <w:rPr>
                <w:b w:val="0"/>
                <w:sz w:val="22"/>
                <w:szCs w:val="22"/>
              </w:rPr>
            </w:pPr>
          </w:p>
        </w:tc>
        <w:tc>
          <w:tcPr>
            <w:tcW w:w="1491" w:type="pct"/>
          </w:tcPr>
          <w:p w14:paraId="6D87373C" w14:textId="77777777" w:rsidR="0001175B" w:rsidRDefault="0001175B" w:rsidP="0001175B">
            <w:pPr>
              <w:pStyle w:val="Default"/>
              <w:rPr>
                <w:sz w:val="22"/>
                <w:szCs w:val="22"/>
              </w:rPr>
            </w:pPr>
            <w:r>
              <w:rPr>
                <w:sz w:val="22"/>
                <w:szCs w:val="22"/>
              </w:rPr>
              <w:t xml:space="preserve">дети до 15 лет </w:t>
            </w:r>
          </w:p>
        </w:tc>
        <w:tc>
          <w:tcPr>
            <w:tcW w:w="859" w:type="pct"/>
            <w:gridSpan w:val="2"/>
          </w:tcPr>
          <w:p w14:paraId="775EF8B2" w14:textId="77777777" w:rsidR="0001175B" w:rsidRDefault="0001175B" w:rsidP="0001175B">
            <w:pPr>
              <w:pStyle w:val="Default"/>
              <w:jc w:val="center"/>
              <w:rPr>
                <w:sz w:val="22"/>
                <w:szCs w:val="22"/>
              </w:rPr>
            </w:pPr>
            <w:r>
              <w:rPr>
                <w:sz w:val="22"/>
                <w:szCs w:val="22"/>
              </w:rPr>
              <w:t>-"-</w:t>
            </w:r>
          </w:p>
        </w:tc>
        <w:tc>
          <w:tcPr>
            <w:tcW w:w="914" w:type="pct"/>
            <w:gridSpan w:val="2"/>
          </w:tcPr>
          <w:p w14:paraId="1177C744" w14:textId="09AF50B4" w:rsidR="0001175B" w:rsidRPr="00A64529" w:rsidRDefault="0001175B" w:rsidP="0001175B">
            <w:pPr>
              <w:pStyle w:val="Default"/>
              <w:jc w:val="center"/>
              <w:rPr>
                <w:color w:val="auto"/>
                <w:sz w:val="22"/>
                <w:szCs w:val="22"/>
              </w:rPr>
            </w:pPr>
            <w:r>
              <w:rPr>
                <w:sz w:val="22"/>
                <w:szCs w:val="22"/>
              </w:rPr>
              <w:t>0,17</w:t>
            </w:r>
          </w:p>
        </w:tc>
        <w:tc>
          <w:tcPr>
            <w:tcW w:w="566" w:type="pct"/>
            <w:gridSpan w:val="3"/>
          </w:tcPr>
          <w:p w14:paraId="3B244642" w14:textId="51666C17" w:rsidR="0001175B" w:rsidRPr="00A64529" w:rsidRDefault="0001175B" w:rsidP="0001175B">
            <w:pPr>
              <w:pStyle w:val="Default"/>
              <w:jc w:val="center"/>
              <w:rPr>
                <w:color w:val="auto"/>
                <w:sz w:val="22"/>
                <w:szCs w:val="22"/>
              </w:rPr>
            </w:pPr>
            <w:r w:rsidRPr="001F6F93">
              <w:rPr>
                <w:sz w:val="22"/>
                <w:szCs w:val="22"/>
              </w:rPr>
              <w:t>0,17</w:t>
            </w:r>
          </w:p>
        </w:tc>
        <w:tc>
          <w:tcPr>
            <w:tcW w:w="808" w:type="pct"/>
          </w:tcPr>
          <w:p w14:paraId="79A8218C" w14:textId="7540E56A" w:rsidR="0001175B" w:rsidRPr="00A64529" w:rsidRDefault="0001175B" w:rsidP="0001175B">
            <w:pPr>
              <w:pStyle w:val="Default"/>
              <w:jc w:val="center"/>
              <w:rPr>
                <w:color w:val="auto"/>
                <w:sz w:val="22"/>
                <w:szCs w:val="22"/>
              </w:rPr>
            </w:pPr>
            <w:r w:rsidRPr="001F6F93">
              <w:rPr>
                <w:sz w:val="22"/>
                <w:szCs w:val="22"/>
              </w:rPr>
              <w:t>0,17</w:t>
            </w:r>
          </w:p>
        </w:tc>
      </w:tr>
      <w:tr w:rsidR="0001175B" w14:paraId="2E5A4480" w14:textId="77777777" w:rsidTr="0001175B">
        <w:tc>
          <w:tcPr>
            <w:tcW w:w="362" w:type="pct"/>
            <w:vMerge/>
          </w:tcPr>
          <w:p w14:paraId="45789607" w14:textId="77777777" w:rsidR="0001175B" w:rsidRPr="009B1788" w:rsidRDefault="0001175B" w:rsidP="00C36F53">
            <w:pPr>
              <w:pStyle w:val="510"/>
              <w:shd w:val="clear" w:color="auto" w:fill="auto"/>
              <w:tabs>
                <w:tab w:val="left" w:pos="523"/>
              </w:tabs>
              <w:spacing w:before="0" w:line="240" w:lineRule="auto"/>
              <w:jc w:val="right"/>
              <w:rPr>
                <w:b w:val="0"/>
                <w:sz w:val="22"/>
                <w:szCs w:val="22"/>
              </w:rPr>
            </w:pPr>
          </w:p>
        </w:tc>
        <w:tc>
          <w:tcPr>
            <w:tcW w:w="1491" w:type="pct"/>
          </w:tcPr>
          <w:p w14:paraId="3E2052C6" w14:textId="77777777" w:rsidR="0001175B" w:rsidRDefault="0001175B" w:rsidP="00C36F53">
            <w:pPr>
              <w:pStyle w:val="Default"/>
              <w:rPr>
                <w:sz w:val="22"/>
                <w:szCs w:val="22"/>
              </w:rPr>
            </w:pPr>
            <w:r>
              <w:rPr>
                <w:sz w:val="22"/>
                <w:szCs w:val="22"/>
              </w:rPr>
              <w:t xml:space="preserve">население в трудоспособном возрасте (мужчины 16 - 59 лет, женщины 16 - 54 лет) </w:t>
            </w:r>
          </w:p>
        </w:tc>
        <w:tc>
          <w:tcPr>
            <w:tcW w:w="859" w:type="pct"/>
            <w:gridSpan w:val="2"/>
          </w:tcPr>
          <w:p w14:paraId="791453A9" w14:textId="77777777" w:rsidR="0001175B" w:rsidRDefault="0001175B" w:rsidP="00C36F53">
            <w:pPr>
              <w:pStyle w:val="Default"/>
              <w:jc w:val="center"/>
              <w:rPr>
                <w:sz w:val="22"/>
                <w:szCs w:val="22"/>
              </w:rPr>
            </w:pPr>
            <w:r>
              <w:rPr>
                <w:sz w:val="22"/>
                <w:szCs w:val="22"/>
              </w:rPr>
              <w:t>-"-</w:t>
            </w:r>
          </w:p>
        </w:tc>
        <w:tc>
          <w:tcPr>
            <w:tcW w:w="914" w:type="pct"/>
            <w:gridSpan w:val="2"/>
          </w:tcPr>
          <w:p w14:paraId="1BDA8384" w14:textId="73FF5B18" w:rsidR="0001175B" w:rsidRPr="00A64529" w:rsidRDefault="0001175B" w:rsidP="00C36F53">
            <w:pPr>
              <w:pStyle w:val="Default"/>
              <w:jc w:val="center"/>
              <w:rPr>
                <w:color w:val="FF0000"/>
                <w:sz w:val="22"/>
                <w:szCs w:val="22"/>
              </w:rPr>
            </w:pPr>
            <w:r>
              <w:rPr>
                <w:sz w:val="22"/>
                <w:szCs w:val="22"/>
              </w:rPr>
              <w:t>0,86</w:t>
            </w:r>
          </w:p>
        </w:tc>
        <w:tc>
          <w:tcPr>
            <w:tcW w:w="566" w:type="pct"/>
            <w:gridSpan w:val="3"/>
          </w:tcPr>
          <w:p w14:paraId="28F42204" w14:textId="1F2740E3" w:rsidR="0001175B" w:rsidRPr="00A64529" w:rsidRDefault="0001175B" w:rsidP="00C36F53">
            <w:pPr>
              <w:pStyle w:val="Default"/>
              <w:jc w:val="center"/>
              <w:rPr>
                <w:color w:val="FF0000"/>
                <w:sz w:val="22"/>
                <w:szCs w:val="22"/>
              </w:rPr>
            </w:pPr>
            <w:r>
              <w:rPr>
                <w:sz w:val="22"/>
                <w:szCs w:val="22"/>
              </w:rPr>
              <w:t>0,86</w:t>
            </w:r>
          </w:p>
        </w:tc>
        <w:tc>
          <w:tcPr>
            <w:tcW w:w="808" w:type="pct"/>
          </w:tcPr>
          <w:p w14:paraId="38C9BCBC" w14:textId="17D9C103" w:rsidR="0001175B" w:rsidRPr="00A64529" w:rsidRDefault="0001175B" w:rsidP="00C36F53">
            <w:pPr>
              <w:pStyle w:val="Default"/>
              <w:jc w:val="center"/>
              <w:rPr>
                <w:color w:val="FF0000"/>
                <w:sz w:val="22"/>
                <w:szCs w:val="22"/>
              </w:rPr>
            </w:pPr>
            <w:r>
              <w:rPr>
                <w:sz w:val="22"/>
                <w:szCs w:val="22"/>
              </w:rPr>
              <w:t>0,86</w:t>
            </w:r>
          </w:p>
        </w:tc>
      </w:tr>
      <w:tr w:rsidR="0001175B" w14:paraId="5CA567AD" w14:textId="77777777" w:rsidTr="0001175B">
        <w:tc>
          <w:tcPr>
            <w:tcW w:w="362" w:type="pct"/>
          </w:tcPr>
          <w:p w14:paraId="5802B1EC" w14:textId="77777777" w:rsidR="0001175B" w:rsidRPr="009B1788" w:rsidRDefault="0001175B" w:rsidP="0001175B">
            <w:pPr>
              <w:pStyle w:val="510"/>
              <w:shd w:val="clear" w:color="auto" w:fill="auto"/>
              <w:tabs>
                <w:tab w:val="left" w:pos="523"/>
              </w:tabs>
              <w:spacing w:before="0" w:line="240" w:lineRule="auto"/>
              <w:jc w:val="right"/>
              <w:rPr>
                <w:b w:val="0"/>
                <w:sz w:val="22"/>
                <w:szCs w:val="22"/>
              </w:rPr>
            </w:pPr>
          </w:p>
        </w:tc>
        <w:tc>
          <w:tcPr>
            <w:tcW w:w="1491" w:type="pct"/>
          </w:tcPr>
          <w:p w14:paraId="7A709940" w14:textId="77777777" w:rsidR="0001175B" w:rsidRDefault="0001175B" w:rsidP="0001175B">
            <w:pPr>
              <w:pStyle w:val="Default"/>
              <w:rPr>
                <w:sz w:val="22"/>
                <w:szCs w:val="22"/>
              </w:rPr>
            </w:pPr>
            <w:r>
              <w:rPr>
                <w:sz w:val="22"/>
                <w:szCs w:val="22"/>
              </w:rPr>
              <w:t xml:space="preserve">население старше трудоспособного возраста </w:t>
            </w:r>
          </w:p>
        </w:tc>
        <w:tc>
          <w:tcPr>
            <w:tcW w:w="859" w:type="pct"/>
            <w:gridSpan w:val="2"/>
          </w:tcPr>
          <w:p w14:paraId="4CB42961" w14:textId="77777777" w:rsidR="0001175B" w:rsidRDefault="0001175B" w:rsidP="0001175B">
            <w:pPr>
              <w:pStyle w:val="Default"/>
              <w:jc w:val="center"/>
              <w:rPr>
                <w:sz w:val="22"/>
                <w:szCs w:val="22"/>
              </w:rPr>
            </w:pPr>
            <w:r>
              <w:rPr>
                <w:sz w:val="22"/>
                <w:szCs w:val="22"/>
              </w:rPr>
              <w:t>-"-</w:t>
            </w:r>
          </w:p>
        </w:tc>
        <w:tc>
          <w:tcPr>
            <w:tcW w:w="914" w:type="pct"/>
            <w:gridSpan w:val="2"/>
          </w:tcPr>
          <w:p w14:paraId="36A45544" w14:textId="672B0378" w:rsidR="0001175B" w:rsidRPr="00A64529" w:rsidRDefault="0001175B" w:rsidP="0001175B">
            <w:pPr>
              <w:pStyle w:val="Default"/>
              <w:jc w:val="center"/>
              <w:rPr>
                <w:color w:val="FF0000"/>
                <w:sz w:val="22"/>
                <w:szCs w:val="22"/>
              </w:rPr>
            </w:pPr>
            <w:r>
              <w:rPr>
                <w:sz w:val="22"/>
                <w:szCs w:val="22"/>
              </w:rPr>
              <w:t>0,204</w:t>
            </w:r>
          </w:p>
        </w:tc>
        <w:tc>
          <w:tcPr>
            <w:tcW w:w="566" w:type="pct"/>
            <w:gridSpan w:val="3"/>
          </w:tcPr>
          <w:p w14:paraId="5967E22D" w14:textId="30288D01" w:rsidR="0001175B" w:rsidRPr="00A64529" w:rsidRDefault="0001175B" w:rsidP="0001175B">
            <w:pPr>
              <w:pStyle w:val="Default"/>
              <w:jc w:val="center"/>
              <w:rPr>
                <w:color w:val="FF0000"/>
                <w:sz w:val="22"/>
                <w:szCs w:val="22"/>
              </w:rPr>
            </w:pPr>
            <w:r w:rsidRPr="008B2AA3">
              <w:rPr>
                <w:sz w:val="22"/>
                <w:szCs w:val="22"/>
              </w:rPr>
              <w:t>0,204</w:t>
            </w:r>
          </w:p>
        </w:tc>
        <w:tc>
          <w:tcPr>
            <w:tcW w:w="808" w:type="pct"/>
          </w:tcPr>
          <w:p w14:paraId="015CB556" w14:textId="4D0E5079" w:rsidR="0001175B" w:rsidRPr="00A64529" w:rsidRDefault="0001175B" w:rsidP="0001175B">
            <w:pPr>
              <w:pStyle w:val="Default"/>
              <w:jc w:val="center"/>
              <w:rPr>
                <w:color w:val="auto"/>
                <w:sz w:val="22"/>
                <w:szCs w:val="22"/>
              </w:rPr>
            </w:pPr>
            <w:r w:rsidRPr="008B2AA3">
              <w:rPr>
                <w:sz w:val="22"/>
                <w:szCs w:val="22"/>
              </w:rPr>
              <w:t>0,204</w:t>
            </w:r>
          </w:p>
        </w:tc>
      </w:tr>
      <w:tr w:rsidR="0001175B" w14:paraId="7B9A0F19" w14:textId="77777777" w:rsidTr="0001175B">
        <w:tc>
          <w:tcPr>
            <w:tcW w:w="362" w:type="pct"/>
          </w:tcPr>
          <w:p w14:paraId="508743F8" w14:textId="77777777" w:rsidR="0001175B" w:rsidRPr="00027488" w:rsidRDefault="0001175B" w:rsidP="00C36F53">
            <w:pPr>
              <w:pStyle w:val="510"/>
              <w:shd w:val="clear" w:color="auto" w:fill="auto"/>
              <w:tabs>
                <w:tab w:val="left" w:pos="523"/>
              </w:tabs>
              <w:spacing w:before="0" w:line="240" w:lineRule="auto"/>
              <w:rPr>
                <w:sz w:val="22"/>
                <w:szCs w:val="22"/>
              </w:rPr>
            </w:pPr>
            <w:r w:rsidRPr="00027488">
              <w:rPr>
                <w:sz w:val="22"/>
                <w:szCs w:val="22"/>
              </w:rPr>
              <w:t>3</w:t>
            </w:r>
          </w:p>
        </w:tc>
        <w:tc>
          <w:tcPr>
            <w:tcW w:w="1491" w:type="pct"/>
          </w:tcPr>
          <w:p w14:paraId="70476A84" w14:textId="77777777" w:rsidR="0001175B" w:rsidRPr="00027488" w:rsidRDefault="0001175B" w:rsidP="00C36F53">
            <w:pPr>
              <w:pStyle w:val="Default"/>
              <w:jc w:val="center"/>
              <w:rPr>
                <w:b/>
                <w:sz w:val="22"/>
                <w:szCs w:val="22"/>
              </w:rPr>
            </w:pPr>
            <w:r w:rsidRPr="00027488">
              <w:rPr>
                <w:b/>
                <w:bCs/>
                <w:sz w:val="22"/>
                <w:szCs w:val="22"/>
              </w:rPr>
              <w:t>Жилищный фонд</w:t>
            </w:r>
          </w:p>
        </w:tc>
        <w:tc>
          <w:tcPr>
            <w:tcW w:w="859" w:type="pct"/>
            <w:gridSpan w:val="2"/>
          </w:tcPr>
          <w:p w14:paraId="7ECE3998" w14:textId="77777777" w:rsidR="0001175B" w:rsidRPr="009B17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48846EEF" w14:textId="77777777" w:rsidR="0001175B" w:rsidRPr="00105F7F" w:rsidRDefault="0001175B" w:rsidP="00C36F53">
            <w:pPr>
              <w:pStyle w:val="510"/>
              <w:shd w:val="clear" w:color="auto" w:fill="auto"/>
              <w:tabs>
                <w:tab w:val="left" w:pos="523"/>
              </w:tabs>
              <w:spacing w:before="0" w:line="240" w:lineRule="auto"/>
              <w:rPr>
                <w:b w:val="0"/>
                <w:color w:val="FF0000"/>
                <w:sz w:val="22"/>
                <w:szCs w:val="22"/>
              </w:rPr>
            </w:pPr>
          </w:p>
        </w:tc>
        <w:tc>
          <w:tcPr>
            <w:tcW w:w="566" w:type="pct"/>
            <w:gridSpan w:val="3"/>
          </w:tcPr>
          <w:p w14:paraId="1BA0A443" w14:textId="77777777" w:rsidR="0001175B" w:rsidRPr="00105F7F" w:rsidRDefault="0001175B" w:rsidP="00C36F53">
            <w:pPr>
              <w:pStyle w:val="510"/>
              <w:shd w:val="clear" w:color="auto" w:fill="auto"/>
              <w:tabs>
                <w:tab w:val="left" w:pos="523"/>
              </w:tabs>
              <w:spacing w:before="0" w:line="240" w:lineRule="auto"/>
              <w:rPr>
                <w:b w:val="0"/>
                <w:color w:val="FF0000"/>
                <w:sz w:val="22"/>
                <w:szCs w:val="22"/>
              </w:rPr>
            </w:pPr>
          </w:p>
        </w:tc>
        <w:tc>
          <w:tcPr>
            <w:tcW w:w="808" w:type="pct"/>
          </w:tcPr>
          <w:p w14:paraId="7CCA6538" w14:textId="77777777" w:rsidR="0001175B" w:rsidRPr="00105F7F" w:rsidRDefault="0001175B" w:rsidP="00C36F53">
            <w:pPr>
              <w:pStyle w:val="510"/>
              <w:shd w:val="clear" w:color="auto" w:fill="auto"/>
              <w:tabs>
                <w:tab w:val="left" w:pos="523"/>
              </w:tabs>
              <w:spacing w:before="0" w:line="240" w:lineRule="auto"/>
              <w:rPr>
                <w:b w:val="0"/>
                <w:color w:val="FF0000"/>
                <w:sz w:val="22"/>
                <w:szCs w:val="22"/>
              </w:rPr>
            </w:pPr>
          </w:p>
        </w:tc>
      </w:tr>
      <w:tr w:rsidR="0001175B" w14:paraId="48711190" w14:textId="77777777" w:rsidTr="0001175B">
        <w:tc>
          <w:tcPr>
            <w:tcW w:w="362" w:type="pct"/>
            <w:vMerge w:val="restart"/>
          </w:tcPr>
          <w:p w14:paraId="604238BA" w14:textId="77777777" w:rsidR="0001175B" w:rsidRPr="009B1788" w:rsidRDefault="0001175B" w:rsidP="0001175B">
            <w:pPr>
              <w:pStyle w:val="510"/>
              <w:shd w:val="clear" w:color="auto" w:fill="auto"/>
              <w:tabs>
                <w:tab w:val="left" w:pos="523"/>
              </w:tabs>
              <w:spacing w:before="0" w:line="240" w:lineRule="auto"/>
              <w:jc w:val="right"/>
              <w:rPr>
                <w:b w:val="0"/>
                <w:sz w:val="22"/>
                <w:szCs w:val="22"/>
              </w:rPr>
            </w:pPr>
            <w:r>
              <w:rPr>
                <w:b w:val="0"/>
                <w:sz w:val="22"/>
                <w:szCs w:val="22"/>
              </w:rPr>
              <w:t>3.1.</w:t>
            </w:r>
          </w:p>
        </w:tc>
        <w:tc>
          <w:tcPr>
            <w:tcW w:w="1491" w:type="pct"/>
          </w:tcPr>
          <w:p w14:paraId="67872124" w14:textId="77777777" w:rsidR="0001175B" w:rsidRDefault="0001175B" w:rsidP="0001175B">
            <w:pPr>
              <w:pStyle w:val="Default"/>
              <w:rPr>
                <w:sz w:val="22"/>
                <w:szCs w:val="22"/>
              </w:rPr>
            </w:pPr>
            <w:r>
              <w:rPr>
                <w:sz w:val="22"/>
                <w:szCs w:val="22"/>
              </w:rPr>
              <w:t xml:space="preserve">Жилищный фонд - всего </w:t>
            </w:r>
          </w:p>
        </w:tc>
        <w:tc>
          <w:tcPr>
            <w:tcW w:w="859" w:type="pct"/>
            <w:gridSpan w:val="2"/>
          </w:tcPr>
          <w:p w14:paraId="460F5FA8" w14:textId="77777777" w:rsidR="0001175B" w:rsidRDefault="0001175B" w:rsidP="0001175B">
            <w:pPr>
              <w:pStyle w:val="Default"/>
              <w:jc w:val="center"/>
              <w:rPr>
                <w:sz w:val="22"/>
                <w:szCs w:val="22"/>
              </w:rPr>
            </w:pPr>
            <w:r>
              <w:rPr>
                <w:sz w:val="22"/>
                <w:szCs w:val="22"/>
              </w:rPr>
              <w:t>тыс. м. кв. общей площади квартир</w:t>
            </w:r>
          </w:p>
        </w:tc>
        <w:tc>
          <w:tcPr>
            <w:tcW w:w="914" w:type="pct"/>
            <w:gridSpan w:val="2"/>
          </w:tcPr>
          <w:p w14:paraId="56D59A5A" w14:textId="1BF0A382" w:rsidR="0001175B" w:rsidRPr="009A3807" w:rsidRDefault="0001175B" w:rsidP="0001175B">
            <w:pPr>
              <w:pStyle w:val="Default"/>
              <w:jc w:val="center"/>
              <w:rPr>
                <w:color w:val="FF0000"/>
                <w:sz w:val="22"/>
                <w:szCs w:val="22"/>
              </w:rPr>
            </w:pPr>
            <w:r w:rsidRPr="0001175B">
              <w:rPr>
                <w:sz w:val="22"/>
                <w:szCs w:val="22"/>
              </w:rPr>
              <w:t>квартир 26.50; домов 22.21;  общая 48.71</w:t>
            </w:r>
          </w:p>
        </w:tc>
        <w:tc>
          <w:tcPr>
            <w:tcW w:w="566" w:type="pct"/>
            <w:gridSpan w:val="3"/>
          </w:tcPr>
          <w:p w14:paraId="5B8F653B" w14:textId="2451407B" w:rsidR="0001175B" w:rsidRPr="009A3807" w:rsidRDefault="0001175B" w:rsidP="0001175B">
            <w:pPr>
              <w:pStyle w:val="Default"/>
              <w:jc w:val="center"/>
              <w:rPr>
                <w:color w:val="FF0000"/>
                <w:sz w:val="22"/>
                <w:szCs w:val="22"/>
              </w:rPr>
            </w:pPr>
            <w:r w:rsidRPr="00CC1B0F">
              <w:t>квартир 26.50; домов 22.21;  общая 48.71</w:t>
            </w:r>
          </w:p>
        </w:tc>
        <w:tc>
          <w:tcPr>
            <w:tcW w:w="808" w:type="pct"/>
          </w:tcPr>
          <w:p w14:paraId="272B6FE9" w14:textId="54D58C6D" w:rsidR="0001175B" w:rsidRPr="009A3807" w:rsidRDefault="0001175B" w:rsidP="0001175B">
            <w:pPr>
              <w:pStyle w:val="Default"/>
              <w:jc w:val="center"/>
              <w:rPr>
                <w:color w:val="FF0000"/>
                <w:sz w:val="22"/>
                <w:szCs w:val="22"/>
              </w:rPr>
            </w:pPr>
            <w:r w:rsidRPr="00CC1B0F">
              <w:t>квартир 26.50; домов 22.21;  общая 48.71</w:t>
            </w:r>
          </w:p>
        </w:tc>
      </w:tr>
      <w:tr w:rsidR="0001175B" w14:paraId="21A001A8" w14:textId="77777777" w:rsidTr="0001175B">
        <w:tc>
          <w:tcPr>
            <w:tcW w:w="362" w:type="pct"/>
            <w:vMerge/>
          </w:tcPr>
          <w:p w14:paraId="34BBABF0" w14:textId="77777777" w:rsidR="0001175B" w:rsidRPr="009B1788" w:rsidRDefault="0001175B" w:rsidP="00C36F53">
            <w:pPr>
              <w:pStyle w:val="510"/>
              <w:shd w:val="clear" w:color="auto" w:fill="auto"/>
              <w:tabs>
                <w:tab w:val="left" w:pos="523"/>
              </w:tabs>
              <w:spacing w:before="0" w:line="240" w:lineRule="auto"/>
              <w:jc w:val="right"/>
              <w:rPr>
                <w:b w:val="0"/>
                <w:sz w:val="22"/>
                <w:szCs w:val="22"/>
              </w:rPr>
            </w:pPr>
          </w:p>
        </w:tc>
        <w:tc>
          <w:tcPr>
            <w:tcW w:w="1491" w:type="pct"/>
          </w:tcPr>
          <w:p w14:paraId="1EBFDBE0" w14:textId="77777777" w:rsidR="0001175B" w:rsidRDefault="0001175B" w:rsidP="00C36F53">
            <w:pPr>
              <w:pStyle w:val="Default"/>
              <w:rPr>
                <w:sz w:val="22"/>
                <w:szCs w:val="22"/>
              </w:rPr>
            </w:pPr>
            <w:r>
              <w:rPr>
                <w:sz w:val="22"/>
                <w:szCs w:val="22"/>
              </w:rPr>
              <w:t xml:space="preserve">В том числе существующий сохраняемый жилищный фонд: </w:t>
            </w:r>
          </w:p>
        </w:tc>
        <w:tc>
          <w:tcPr>
            <w:tcW w:w="859" w:type="pct"/>
            <w:gridSpan w:val="2"/>
          </w:tcPr>
          <w:p w14:paraId="4162D101" w14:textId="77777777" w:rsidR="0001175B" w:rsidRDefault="0001175B" w:rsidP="00C36F53">
            <w:pPr>
              <w:pStyle w:val="Default"/>
              <w:jc w:val="center"/>
              <w:rPr>
                <w:sz w:val="22"/>
                <w:szCs w:val="22"/>
              </w:rPr>
            </w:pPr>
            <w:r>
              <w:rPr>
                <w:sz w:val="22"/>
                <w:szCs w:val="22"/>
              </w:rPr>
              <w:t>-"-</w:t>
            </w:r>
          </w:p>
        </w:tc>
        <w:tc>
          <w:tcPr>
            <w:tcW w:w="914" w:type="pct"/>
            <w:gridSpan w:val="2"/>
          </w:tcPr>
          <w:p w14:paraId="06F8E8C9" w14:textId="77777777" w:rsidR="0001175B" w:rsidRPr="009A3807"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16071D32" w14:textId="77777777" w:rsidR="0001175B" w:rsidRPr="009A3807"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29F7C728" w14:textId="77777777" w:rsidR="0001175B" w:rsidRPr="009A3807" w:rsidRDefault="0001175B" w:rsidP="00C36F53">
            <w:pPr>
              <w:pStyle w:val="Default"/>
              <w:jc w:val="center"/>
              <w:rPr>
                <w:color w:val="auto"/>
                <w:sz w:val="22"/>
                <w:szCs w:val="22"/>
              </w:rPr>
            </w:pPr>
            <w:r w:rsidRPr="00D66058">
              <w:rPr>
                <w:color w:val="auto"/>
                <w:sz w:val="16"/>
                <w:szCs w:val="16"/>
              </w:rPr>
              <w:t>нет данных</w:t>
            </w:r>
          </w:p>
        </w:tc>
      </w:tr>
      <w:tr w:rsidR="0001175B" w:rsidRPr="00DE4E36" w14:paraId="7BEF6DE0" w14:textId="77777777" w:rsidTr="0001175B">
        <w:tc>
          <w:tcPr>
            <w:tcW w:w="362" w:type="pct"/>
            <w:vMerge/>
          </w:tcPr>
          <w:p w14:paraId="126C3F62" w14:textId="77777777" w:rsidR="0001175B" w:rsidRPr="009B1788" w:rsidRDefault="0001175B" w:rsidP="00C36F53">
            <w:pPr>
              <w:pStyle w:val="510"/>
              <w:shd w:val="clear" w:color="auto" w:fill="auto"/>
              <w:tabs>
                <w:tab w:val="left" w:pos="523"/>
              </w:tabs>
              <w:spacing w:before="0" w:line="240" w:lineRule="auto"/>
              <w:jc w:val="right"/>
              <w:rPr>
                <w:b w:val="0"/>
                <w:sz w:val="22"/>
                <w:szCs w:val="22"/>
              </w:rPr>
            </w:pPr>
          </w:p>
        </w:tc>
        <w:tc>
          <w:tcPr>
            <w:tcW w:w="1491" w:type="pct"/>
          </w:tcPr>
          <w:p w14:paraId="5DC852AA" w14:textId="77777777" w:rsidR="0001175B" w:rsidRDefault="0001175B" w:rsidP="00C36F53">
            <w:pPr>
              <w:pStyle w:val="Default"/>
              <w:rPr>
                <w:sz w:val="22"/>
                <w:szCs w:val="22"/>
              </w:rPr>
            </w:pPr>
            <w:r>
              <w:rPr>
                <w:sz w:val="22"/>
                <w:szCs w:val="22"/>
              </w:rPr>
              <w:t xml:space="preserve">В том числе новое жилищное строительство: </w:t>
            </w:r>
          </w:p>
        </w:tc>
        <w:tc>
          <w:tcPr>
            <w:tcW w:w="859" w:type="pct"/>
            <w:gridSpan w:val="2"/>
          </w:tcPr>
          <w:p w14:paraId="69182935" w14:textId="77777777" w:rsidR="0001175B" w:rsidRDefault="0001175B" w:rsidP="00C36F53">
            <w:pPr>
              <w:pStyle w:val="Default"/>
              <w:jc w:val="center"/>
              <w:rPr>
                <w:sz w:val="22"/>
                <w:szCs w:val="22"/>
              </w:rPr>
            </w:pPr>
            <w:r>
              <w:rPr>
                <w:sz w:val="22"/>
                <w:szCs w:val="22"/>
              </w:rPr>
              <w:t>-"-</w:t>
            </w:r>
          </w:p>
        </w:tc>
        <w:tc>
          <w:tcPr>
            <w:tcW w:w="914" w:type="pct"/>
            <w:gridSpan w:val="2"/>
          </w:tcPr>
          <w:p w14:paraId="5EF1D435" w14:textId="77777777" w:rsidR="0001175B" w:rsidRPr="009A3807" w:rsidRDefault="0001175B" w:rsidP="00C36F53">
            <w:pPr>
              <w:pStyle w:val="Default"/>
              <w:jc w:val="center"/>
              <w:rPr>
                <w:color w:val="auto"/>
                <w:sz w:val="22"/>
                <w:szCs w:val="22"/>
              </w:rPr>
            </w:pPr>
            <w:r>
              <w:rPr>
                <w:sz w:val="22"/>
                <w:szCs w:val="22"/>
              </w:rPr>
              <w:t>0</w:t>
            </w:r>
          </w:p>
        </w:tc>
        <w:tc>
          <w:tcPr>
            <w:tcW w:w="566" w:type="pct"/>
            <w:gridSpan w:val="3"/>
          </w:tcPr>
          <w:p w14:paraId="7E66DC0D" w14:textId="77777777" w:rsidR="0001175B" w:rsidRPr="009A3807" w:rsidRDefault="0001175B" w:rsidP="00C36F53">
            <w:pPr>
              <w:pStyle w:val="Default"/>
              <w:jc w:val="center"/>
              <w:rPr>
                <w:color w:val="auto"/>
                <w:sz w:val="22"/>
                <w:szCs w:val="22"/>
              </w:rPr>
            </w:pPr>
            <w:r w:rsidRPr="00105F7F">
              <w:rPr>
                <w:sz w:val="22"/>
                <w:szCs w:val="22"/>
              </w:rPr>
              <w:t>-</w:t>
            </w:r>
          </w:p>
        </w:tc>
        <w:tc>
          <w:tcPr>
            <w:tcW w:w="808" w:type="pct"/>
          </w:tcPr>
          <w:p w14:paraId="4B14E704" w14:textId="77777777" w:rsidR="0001175B" w:rsidRPr="009A3807" w:rsidRDefault="0001175B" w:rsidP="00C36F53">
            <w:pPr>
              <w:pStyle w:val="Default"/>
              <w:jc w:val="center"/>
              <w:rPr>
                <w:color w:val="auto"/>
                <w:sz w:val="22"/>
                <w:szCs w:val="22"/>
              </w:rPr>
            </w:pPr>
            <w:r>
              <w:rPr>
                <w:sz w:val="22"/>
                <w:szCs w:val="22"/>
              </w:rPr>
              <w:t>0</w:t>
            </w:r>
          </w:p>
        </w:tc>
      </w:tr>
      <w:tr w:rsidR="0001175B" w14:paraId="18B51461" w14:textId="77777777" w:rsidTr="0001175B">
        <w:tc>
          <w:tcPr>
            <w:tcW w:w="362" w:type="pct"/>
          </w:tcPr>
          <w:p w14:paraId="2B571A05" w14:textId="77777777" w:rsidR="0001175B" w:rsidRDefault="0001175B" w:rsidP="00C36F53">
            <w:pPr>
              <w:pStyle w:val="Default"/>
              <w:rPr>
                <w:sz w:val="22"/>
                <w:szCs w:val="22"/>
              </w:rPr>
            </w:pPr>
            <w:r>
              <w:rPr>
                <w:sz w:val="22"/>
                <w:szCs w:val="22"/>
              </w:rPr>
              <w:t xml:space="preserve">3.2 </w:t>
            </w:r>
          </w:p>
        </w:tc>
        <w:tc>
          <w:tcPr>
            <w:tcW w:w="1491" w:type="pct"/>
          </w:tcPr>
          <w:p w14:paraId="478DFE2B" w14:textId="77777777" w:rsidR="0001175B" w:rsidRDefault="0001175B" w:rsidP="00C36F53">
            <w:pPr>
              <w:pStyle w:val="Default"/>
              <w:rPr>
                <w:sz w:val="22"/>
                <w:szCs w:val="22"/>
              </w:rPr>
            </w:pPr>
            <w:r>
              <w:rPr>
                <w:sz w:val="22"/>
                <w:szCs w:val="22"/>
              </w:rPr>
              <w:t xml:space="preserve">Средняя обеспеченность населения общей площадью квартир </w:t>
            </w:r>
          </w:p>
        </w:tc>
        <w:tc>
          <w:tcPr>
            <w:tcW w:w="859" w:type="pct"/>
            <w:gridSpan w:val="2"/>
          </w:tcPr>
          <w:p w14:paraId="2D5C94FC" w14:textId="77777777" w:rsidR="0001175B" w:rsidRDefault="0001175B" w:rsidP="00C36F53">
            <w:pPr>
              <w:pStyle w:val="Default"/>
              <w:jc w:val="center"/>
              <w:rPr>
                <w:sz w:val="22"/>
                <w:szCs w:val="22"/>
              </w:rPr>
            </w:pPr>
            <w:r>
              <w:rPr>
                <w:sz w:val="22"/>
                <w:szCs w:val="22"/>
              </w:rPr>
              <w:t>м.кв./чел</w:t>
            </w:r>
          </w:p>
        </w:tc>
        <w:tc>
          <w:tcPr>
            <w:tcW w:w="914" w:type="pct"/>
            <w:gridSpan w:val="2"/>
          </w:tcPr>
          <w:p w14:paraId="53CC4776" w14:textId="77777777" w:rsidR="0001175B" w:rsidRPr="009A3807" w:rsidRDefault="0001175B" w:rsidP="00C36F53">
            <w:pPr>
              <w:pStyle w:val="Default"/>
              <w:jc w:val="center"/>
              <w:rPr>
                <w:color w:val="auto"/>
                <w:sz w:val="22"/>
                <w:szCs w:val="22"/>
              </w:rPr>
            </w:pPr>
            <w:r>
              <w:rPr>
                <w:sz w:val="22"/>
                <w:szCs w:val="22"/>
              </w:rPr>
              <w:t>26</w:t>
            </w:r>
          </w:p>
        </w:tc>
        <w:tc>
          <w:tcPr>
            <w:tcW w:w="566" w:type="pct"/>
            <w:gridSpan w:val="3"/>
          </w:tcPr>
          <w:p w14:paraId="5EDE5162" w14:textId="77777777" w:rsidR="0001175B" w:rsidRPr="009A3807" w:rsidRDefault="0001175B" w:rsidP="00C36F53">
            <w:pPr>
              <w:pStyle w:val="Default"/>
              <w:jc w:val="center"/>
              <w:rPr>
                <w:color w:val="auto"/>
                <w:sz w:val="22"/>
                <w:szCs w:val="22"/>
              </w:rPr>
            </w:pPr>
            <w:r w:rsidRPr="00105F7F">
              <w:rPr>
                <w:sz w:val="22"/>
                <w:szCs w:val="22"/>
              </w:rPr>
              <w:t>-</w:t>
            </w:r>
          </w:p>
        </w:tc>
        <w:tc>
          <w:tcPr>
            <w:tcW w:w="808" w:type="pct"/>
          </w:tcPr>
          <w:p w14:paraId="11E4FC70" w14:textId="77777777" w:rsidR="0001175B" w:rsidRPr="009A3807" w:rsidRDefault="0001175B" w:rsidP="00C36F53">
            <w:pPr>
              <w:pStyle w:val="Default"/>
              <w:jc w:val="center"/>
              <w:rPr>
                <w:color w:val="auto"/>
                <w:sz w:val="22"/>
                <w:szCs w:val="22"/>
              </w:rPr>
            </w:pPr>
            <w:r>
              <w:rPr>
                <w:sz w:val="22"/>
                <w:szCs w:val="22"/>
              </w:rPr>
              <w:t>26</w:t>
            </w:r>
          </w:p>
        </w:tc>
      </w:tr>
      <w:tr w:rsidR="0001175B" w14:paraId="08F104A4" w14:textId="77777777" w:rsidTr="0001175B">
        <w:tc>
          <w:tcPr>
            <w:tcW w:w="362" w:type="pct"/>
          </w:tcPr>
          <w:p w14:paraId="75DB8FD9" w14:textId="77777777" w:rsidR="0001175B" w:rsidRDefault="0001175B" w:rsidP="00C36F53">
            <w:pPr>
              <w:pStyle w:val="Default"/>
              <w:rPr>
                <w:sz w:val="22"/>
                <w:szCs w:val="22"/>
              </w:rPr>
            </w:pPr>
            <w:r>
              <w:rPr>
                <w:sz w:val="22"/>
                <w:szCs w:val="22"/>
              </w:rPr>
              <w:t xml:space="preserve">4 </w:t>
            </w:r>
          </w:p>
        </w:tc>
        <w:tc>
          <w:tcPr>
            <w:tcW w:w="1491" w:type="pct"/>
          </w:tcPr>
          <w:p w14:paraId="032A6408" w14:textId="77777777" w:rsidR="0001175B" w:rsidRDefault="0001175B" w:rsidP="00C36F53">
            <w:pPr>
              <w:pStyle w:val="Default"/>
              <w:rPr>
                <w:sz w:val="22"/>
                <w:szCs w:val="22"/>
              </w:rPr>
            </w:pPr>
            <w:r>
              <w:rPr>
                <w:b/>
                <w:bCs/>
                <w:sz w:val="22"/>
                <w:szCs w:val="22"/>
              </w:rPr>
              <w:t xml:space="preserve">Объекты социального и культурно-бытового обслуживания населения </w:t>
            </w:r>
          </w:p>
        </w:tc>
        <w:tc>
          <w:tcPr>
            <w:tcW w:w="859" w:type="pct"/>
            <w:gridSpan w:val="2"/>
          </w:tcPr>
          <w:p w14:paraId="0C4C457A" w14:textId="77777777" w:rsidR="0001175B" w:rsidRPr="009B17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65120022" w14:textId="77777777" w:rsidR="0001175B" w:rsidRPr="00105F7F" w:rsidRDefault="0001175B" w:rsidP="00C36F53">
            <w:pPr>
              <w:pStyle w:val="510"/>
              <w:shd w:val="clear" w:color="auto" w:fill="auto"/>
              <w:tabs>
                <w:tab w:val="left" w:pos="523"/>
              </w:tabs>
              <w:spacing w:before="0" w:line="240" w:lineRule="auto"/>
              <w:rPr>
                <w:b w:val="0"/>
                <w:color w:val="FF0000"/>
                <w:sz w:val="22"/>
                <w:szCs w:val="22"/>
              </w:rPr>
            </w:pPr>
          </w:p>
        </w:tc>
        <w:tc>
          <w:tcPr>
            <w:tcW w:w="566" w:type="pct"/>
            <w:gridSpan w:val="3"/>
          </w:tcPr>
          <w:p w14:paraId="7E9C0CA1" w14:textId="77777777" w:rsidR="0001175B" w:rsidRPr="00105F7F" w:rsidRDefault="0001175B" w:rsidP="00C36F53">
            <w:pPr>
              <w:pStyle w:val="510"/>
              <w:shd w:val="clear" w:color="auto" w:fill="auto"/>
              <w:tabs>
                <w:tab w:val="left" w:pos="523"/>
              </w:tabs>
              <w:spacing w:before="0" w:line="240" w:lineRule="auto"/>
              <w:rPr>
                <w:b w:val="0"/>
                <w:color w:val="FF0000"/>
                <w:sz w:val="22"/>
                <w:szCs w:val="22"/>
              </w:rPr>
            </w:pPr>
          </w:p>
        </w:tc>
        <w:tc>
          <w:tcPr>
            <w:tcW w:w="808" w:type="pct"/>
          </w:tcPr>
          <w:p w14:paraId="439D69CF" w14:textId="77777777" w:rsidR="0001175B" w:rsidRPr="00105F7F" w:rsidRDefault="0001175B" w:rsidP="00C36F53">
            <w:pPr>
              <w:pStyle w:val="510"/>
              <w:shd w:val="clear" w:color="auto" w:fill="auto"/>
              <w:tabs>
                <w:tab w:val="left" w:pos="523"/>
              </w:tabs>
              <w:spacing w:before="0" w:line="240" w:lineRule="auto"/>
              <w:rPr>
                <w:b w:val="0"/>
                <w:color w:val="FF0000"/>
                <w:sz w:val="22"/>
                <w:szCs w:val="22"/>
              </w:rPr>
            </w:pPr>
          </w:p>
        </w:tc>
      </w:tr>
      <w:tr w:rsidR="0001175B" w14:paraId="6D71FF9C" w14:textId="77777777" w:rsidTr="0001175B">
        <w:tc>
          <w:tcPr>
            <w:tcW w:w="362" w:type="pct"/>
          </w:tcPr>
          <w:p w14:paraId="214BC446" w14:textId="77777777" w:rsidR="0001175B" w:rsidRDefault="0001175B" w:rsidP="0001175B">
            <w:pPr>
              <w:pStyle w:val="Default"/>
              <w:rPr>
                <w:sz w:val="22"/>
                <w:szCs w:val="22"/>
              </w:rPr>
            </w:pPr>
            <w:r>
              <w:rPr>
                <w:sz w:val="22"/>
                <w:szCs w:val="22"/>
              </w:rPr>
              <w:t xml:space="preserve">4.1 </w:t>
            </w:r>
          </w:p>
        </w:tc>
        <w:tc>
          <w:tcPr>
            <w:tcW w:w="1491" w:type="pct"/>
          </w:tcPr>
          <w:p w14:paraId="72B569D9" w14:textId="77777777" w:rsidR="0001175B" w:rsidRDefault="0001175B" w:rsidP="0001175B">
            <w:pPr>
              <w:pStyle w:val="Default"/>
              <w:rPr>
                <w:sz w:val="22"/>
                <w:szCs w:val="22"/>
              </w:rPr>
            </w:pPr>
            <w:r>
              <w:rPr>
                <w:sz w:val="22"/>
                <w:szCs w:val="22"/>
              </w:rPr>
              <w:t xml:space="preserve">Детские дошкольные учреждения, всего </w:t>
            </w:r>
          </w:p>
        </w:tc>
        <w:tc>
          <w:tcPr>
            <w:tcW w:w="859" w:type="pct"/>
            <w:gridSpan w:val="2"/>
          </w:tcPr>
          <w:p w14:paraId="34AAA16B" w14:textId="77777777" w:rsidR="0001175B" w:rsidRDefault="0001175B" w:rsidP="0001175B">
            <w:pPr>
              <w:pStyle w:val="Default"/>
              <w:jc w:val="center"/>
              <w:rPr>
                <w:sz w:val="22"/>
                <w:szCs w:val="22"/>
              </w:rPr>
            </w:pPr>
            <w:r>
              <w:rPr>
                <w:sz w:val="22"/>
                <w:szCs w:val="22"/>
              </w:rPr>
              <w:t>мест</w:t>
            </w:r>
          </w:p>
        </w:tc>
        <w:tc>
          <w:tcPr>
            <w:tcW w:w="914" w:type="pct"/>
            <w:gridSpan w:val="2"/>
          </w:tcPr>
          <w:p w14:paraId="10FF5BD1" w14:textId="1B70DCFB" w:rsidR="0001175B" w:rsidRPr="00105F7F" w:rsidRDefault="0001175B" w:rsidP="0001175B">
            <w:pPr>
              <w:pStyle w:val="Default"/>
              <w:jc w:val="center"/>
              <w:rPr>
                <w:color w:val="auto"/>
                <w:sz w:val="22"/>
                <w:szCs w:val="22"/>
              </w:rPr>
            </w:pPr>
            <w:r>
              <w:rPr>
                <w:sz w:val="22"/>
                <w:szCs w:val="22"/>
              </w:rPr>
              <w:t>71</w:t>
            </w:r>
          </w:p>
        </w:tc>
        <w:tc>
          <w:tcPr>
            <w:tcW w:w="566" w:type="pct"/>
            <w:gridSpan w:val="3"/>
          </w:tcPr>
          <w:p w14:paraId="2F722184" w14:textId="77777777" w:rsidR="0001175B" w:rsidRPr="00105F7F" w:rsidRDefault="0001175B" w:rsidP="0001175B">
            <w:pPr>
              <w:pStyle w:val="Default"/>
              <w:jc w:val="center"/>
              <w:rPr>
                <w:color w:val="auto"/>
                <w:sz w:val="22"/>
                <w:szCs w:val="22"/>
              </w:rPr>
            </w:pPr>
            <w:r w:rsidRPr="00105F7F">
              <w:rPr>
                <w:sz w:val="22"/>
                <w:szCs w:val="22"/>
              </w:rPr>
              <w:t>-</w:t>
            </w:r>
          </w:p>
        </w:tc>
        <w:tc>
          <w:tcPr>
            <w:tcW w:w="808" w:type="pct"/>
          </w:tcPr>
          <w:p w14:paraId="487C8E75" w14:textId="1610007D" w:rsidR="0001175B" w:rsidRPr="00105F7F" w:rsidRDefault="0001175B" w:rsidP="0001175B">
            <w:pPr>
              <w:pStyle w:val="Default"/>
              <w:jc w:val="center"/>
              <w:rPr>
                <w:color w:val="auto"/>
                <w:sz w:val="22"/>
                <w:szCs w:val="22"/>
              </w:rPr>
            </w:pPr>
            <w:r>
              <w:rPr>
                <w:sz w:val="22"/>
                <w:szCs w:val="22"/>
              </w:rPr>
              <w:t>71</w:t>
            </w:r>
          </w:p>
        </w:tc>
      </w:tr>
      <w:tr w:rsidR="0001175B" w14:paraId="7D437D25" w14:textId="77777777" w:rsidTr="0001175B">
        <w:tc>
          <w:tcPr>
            <w:tcW w:w="362" w:type="pct"/>
          </w:tcPr>
          <w:p w14:paraId="4967ED19" w14:textId="77777777" w:rsidR="0001175B" w:rsidRDefault="0001175B" w:rsidP="0001175B">
            <w:pPr>
              <w:pStyle w:val="Default"/>
              <w:rPr>
                <w:sz w:val="22"/>
                <w:szCs w:val="22"/>
              </w:rPr>
            </w:pPr>
            <w:r>
              <w:rPr>
                <w:sz w:val="22"/>
                <w:szCs w:val="22"/>
              </w:rPr>
              <w:t xml:space="preserve">4.2 </w:t>
            </w:r>
          </w:p>
        </w:tc>
        <w:tc>
          <w:tcPr>
            <w:tcW w:w="1491" w:type="pct"/>
          </w:tcPr>
          <w:p w14:paraId="32FFA170" w14:textId="77777777" w:rsidR="0001175B" w:rsidRDefault="0001175B" w:rsidP="0001175B">
            <w:pPr>
              <w:pStyle w:val="Default"/>
              <w:rPr>
                <w:sz w:val="22"/>
                <w:szCs w:val="22"/>
              </w:rPr>
            </w:pPr>
            <w:r>
              <w:rPr>
                <w:sz w:val="22"/>
                <w:szCs w:val="22"/>
              </w:rPr>
              <w:t xml:space="preserve">Общеобразовательные школы, всего </w:t>
            </w:r>
          </w:p>
        </w:tc>
        <w:tc>
          <w:tcPr>
            <w:tcW w:w="859" w:type="pct"/>
            <w:gridSpan w:val="2"/>
          </w:tcPr>
          <w:p w14:paraId="13E118DC" w14:textId="77777777" w:rsidR="0001175B" w:rsidRDefault="0001175B" w:rsidP="0001175B">
            <w:pPr>
              <w:pStyle w:val="Default"/>
              <w:jc w:val="center"/>
              <w:rPr>
                <w:sz w:val="22"/>
                <w:szCs w:val="22"/>
              </w:rPr>
            </w:pPr>
            <w:r>
              <w:rPr>
                <w:sz w:val="22"/>
                <w:szCs w:val="22"/>
              </w:rPr>
              <w:t>-"-</w:t>
            </w:r>
          </w:p>
        </w:tc>
        <w:tc>
          <w:tcPr>
            <w:tcW w:w="914" w:type="pct"/>
            <w:gridSpan w:val="2"/>
          </w:tcPr>
          <w:p w14:paraId="3D837B3A" w14:textId="78EDF330" w:rsidR="0001175B" w:rsidRPr="00105F7F" w:rsidRDefault="0001175B" w:rsidP="0001175B">
            <w:pPr>
              <w:pStyle w:val="Default"/>
              <w:jc w:val="center"/>
              <w:rPr>
                <w:color w:val="auto"/>
                <w:sz w:val="22"/>
                <w:szCs w:val="22"/>
              </w:rPr>
            </w:pPr>
            <w:r>
              <w:rPr>
                <w:sz w:val="22"/>
                <w:szCs w:val="22"/>
              </w:rPr>
              <w:t>460</w:t>
            </w:r>
          </w:p>
        </w:tc>
        <w:tc>
          <w:tcPr>
            <w:tcW w:w="566" w:type="pct"/>
            <w:gridSpan w:val="3"/>
          </w:tcPr>
          <w:p w14:paraId="781B2899" w14:textId="77777777" w:rsidR="0001175B" w:rsidRPr="00105F7F" w:rsidRDefault="0001175B" w:rsidP="0001175B">
            <w:pPr>
              <w:pStyle w:val="Default"/>
              <w:jc w:val="center"/>
              <w:rPr>
                <w:color w:val="auto"/>
                <w:sz w:val="22"/>
                <w:szCs w:val="22"/>
              </w:rPr>
            </w:pPr>
            <w:r w:rsidRPr="00105F7F">
              <w:rPr>
                <w:sz w:val="22"/>
                <w:szCs w:val="22"/>
              </w:rPr>
              <w:t>-</w:t>
            </w:r>
          </w:p>
        </w:tc>
        <w:tc>
          <w:tcPr>
            <w:tcW w:w="808" w:type="pct"/>
          </w:tcPr>
          <w:p w14:paraId="44F16F31" w14:textId="45FBC3EB" w:rsidR="0001175B" w:rsidRPr="00105F7F" w:rsidRDefault="0001175B" w:rsidP="0001175B">
            <w:pPr>
              <w:pStyle w:val="Default"/>
              <w:jc w:val="center"/>
              <w:rPr>
                <w:color w:val="auto"/>
                <w:sz w:val="22"/>
                <w:szCs w:val="22"/>
              </w:rPr>
            </w:pPr>
            <w:r>
              <w:rPr>
                <w:sz w:val="22"/>
                <w:szCs w:val="22"/>
              </w:rPr>
              <w:t>460</w:t>
            </w:r>
          </w:p>
        </w:tc>
      </w:tr>
      <w:tr w:rsidR="0001175B" w14:paraId="4B15A470" w14:textId="77777777" w:rsidTr="0001175B">
        <w:tc>
          <w:tcPr>
            <w:tcW w:w="362" w:type="pct"/>
          </w:tcPr>
          <w:p w14:paraId="2124E62F" w14:textId="77777777" w:rsidR="0001175B" w:rsidRDefault="0001175B" w:rsidP="0001175B">
            <w:pPr>
              <w:pStyle w:val="Default"/>
              <w:rPr>
                <w:sz w:val="22"/>
                <w:szCs w:val="22"/>
              </w:rPr>
            </w:pPr>
            <w:r>
              <w:rPr>
                <w:sz w:val="22"/>
                <w:szCs w:val="22"/>
              </w:rPr>
              <w:t xml:space="preserve">4.3 </w:t>
            </w:r>
          </w:p>
        </w:tc>
        <w:tc>
          <w:tcPr>
            <w:tcW w:w="1491" w:type="pct"/>
          </w:tcPr>
          <w:p w14:paraId="1F9F68BA" w14:textId="77777777" w:rsidR="0001175B" w:rsidRDefault="0001175B" w:rsidP="0001175B">
            <w:pPr>
              <w:pStyle w:val="Default"/>
              <w:rPr>
                <w:sz w:val="22"/>
                <w:szCs w:val="22"/>
              </w:rPr>
            </w:pPr>
            <w:r>
              <w:rPr>
                <w:sz w:val="22"/>
                <w:szCs w:val="22"/>
              </w:rPr>
              <w:t xml:space="preserve">Дома культуры, клубы, всего </w:t>
            </w:r>
          </w:p>
        </w:tc>
        <w:tc>
          <w:tcPr>
            <w:tcW w:w="859" w:type="pct"/>
            <w:gridSpan w:val="2"/>
          </w:tcPr>
          <w:p w14:paraId="41815E45" w14:textId="77777777" w:rsidR="0001175B" w:rsidRDefault="0001175B" w:rsidP="0001175B">
            <w:pPr>
              <w:pStyle w:val="Default"/>
              <w:jc w:val="center"/>
              <w:rPr>
                <w:sz w:val="22"/>
                <w:szCs w:val="22"/>
              </w:rPr>
            </w:pPr>
            <w:r>
              <w:rPr>
                <w:sz w:val="22"/>
                <w:szCs w:val="22"/>
              </w:rPr>
              <w:t>объект</w:t>
            </w:r>
          </w:p>
        </w:tc>
        <w:tc>
          <w:tcPr>
            <w:tcW w:w="914" w:type="pct"/>
            <w:gridSpan w:val="2"/>
          </w:tcPr>
          <w:p w14:paraId="1B0A4779" w14:textId="77777777" w:rsidR="0001175B" w:rsidRPr="00105F7F" w:rsidRDefault="0001175B" w:rsidP="0001175B">
            <w:pPr>
              <w:pStyle w:val="Default"/>
              <w:jc w:val="center"/>
              <w:rPr>
                <w:color w:val="auto"/>
                <w:sz w:val="22"/>
                <w:szCs w:val="22"/>
              </w:rPr>
            </w:pPr>
            <w:r>
              <w:rPr>
                <w:color w:val="auto"/>
                <w:sz w:val="22"/>
                <w:szCs w:val="22"/>
              </w:rPr>
              <w:t>1</w:t>
            </w:r>
          </w:p>
        </w:tc>
        <w:tc>
          <w:tcPr>
            <w:tcW w:w="566" w:type="pct"/>
            <w:gridSpan w:val="3"/>
          </w:tcPr>
          <w:p w14:paraId="7464AE97" w14:textId="77777777" w:rsidR="0001175B" w:rsidRPr="00105F7F" w:rsidRDefault="0001175B" w:rsidP="0001175B">
            <w:pPr>
              <w:pStyle w:val="Default"/>
              <w:jc w:val="center"/>
              <w:rPr>
                <w:color w:val="auto"/>
                <w:sz w:val="22"/>
                <w:szCs w:val="22"/>
              </w:rPr>
            </w:pPr>
            <w:r w:rsidRPr="00105F7F">
              <w:rPr>
                <w:color w:val="auto"/>
                <w:sz w:val="22"/>
                <w:szCs w:val="22"/>
              </w:rPr>
              <w:t>-</w:t>
            </w:r>
          </w:p>
        </w:tc>
        <w:tc>
          <w:tcPr>
            <w:tcW w:w="808" w:type="pct"/>
          </w:tcPr>
          <w:p w14:paraId="558ADB8D" w14:textId="6A4D0CF6" w:rsidR="0001175B" w:rsidRPr="00105F7F" w:rsidRDefault="0001175B" w:rsidP="0001175B">
            <w:pPr>
              <w:pStyle w:val="Default"/>
              <w:jc w:val="center"/>
              <w:rPr>
                <w:color w:val="auto"/>
                <w:sz w:val="22"/>
                <w:szCs w:val="22"/>
              </w:rPr>
            </w:pPr>
            <w:r>
              <w:rPr>
                <w:color w:val="auto"/>
                <w:sz w:val="22"/>
                <w:szCs w:val="22"/>
              </w:rPr>
              <w:t>1</w:t>
            </w:r>
          </w:p>
        </w:tc>
      </w:tr>
      <w:tr w:rsidR="0001175B" w14:paraId="75E2F564" w14:textId="77777777" w:rsidTr="0001175B">
        <w:tc>
          <w:tcPr>
            <w:tcW w:w="362" w:type="pct"/>
          </w:tcPr>
          <w:p w14:paraId="18522BF7" w14:textId="77777777" w:rsidR="0001175B" w:rsidRDefault="0001175B" w:rsidP="0001175B">
            <w:pPr>
              <w:pStyle w:val="Default"/>
              <w:rPr>
                <w:sz w:val="22"/>
                <w:szCs w:val="22"/>
              </w:rPr>
            </w:pPr>
            <w:r>
              <w:rPr>
                <w:sz w:val="22"/>
                <w:szCs w:val="22"/>
              </w:rPr>
              <w:t xml:space="preserve">4.4 </w:t>
            </w:r>
          </w:p>
        </w:tc>
        <w:tc>
          <w:tcPr>
            <w:tcW w:w="1491" w:type="pct"/>
          </w:tcPr>
          <w:p w14:paraId="236D5CF4" w14:textId="77777777" w:rsidR="0001175B" w:rsidRDefault="0001175B" w:rsidP="0001175B">
            <w:pPr>
              <w:pStyle w:val="Default"/>
              <w:rPr>
                <w:sz w:val="22"/>
                <w:szCs w:val="22"/>
              </w:rPr>
            </w:pPr>
            <w:r>
              <w:rPr>
                <w:sz w:val="22"/>
                <w:szCs w:val="22"/>
              </w:rPr>
              <w:t xml:space="preserve">Общедоступная библиотека </w:t>
            </w:r>
          </w:p>
        </w:tc>
        <w:tc>
          <w:tcPr>
            <w:tcW w:w="859" w:type="pct"/>
            <w:gridSpan w:val="2"/>
          </w:tcPr>
          <w:p w14:paraId="3593B54A" w14:textId="77777777" w:rsidR="0001175B" w:rsidRDefault="0001175B" w:rsidP="0001175B">
            <w:pPr>
              <w:pStyle w:val="Default"/>
              <w:jc w:val="center"/>
              <w:rPr>
                <w:sz w:val="22"/>
                <w:szCs w:val="22"/>
              </w:rPr>
            </w:pPr>
            <w:r>
              <w:rPr>
                <w:sz w:val="22"/>
                <w:szCs w:val="22"/>
              </w:rPr>
              <w:t>объект</w:t>
            </w:r>
          </w:p>
        </w:tc>
        <w:tc>
          <w:tcPr>
            <w:tcW w:w="914" w:type="pct"/>
            <w:gridSpan w:val="2"/>
          </w:tcPr>
          <w:p w14:paraId="7E9E97A5" w14:textId="5DFBD1BD" w:rsidR="0001175B" w:rsidRPr="00105F7F" w:rsidRDefault="0001175B" w:rsidP="0001175B">
            <w:pPr>
              <w:pStyle w:val="Default"/>
              <w:jc w:val="center"/>
              <w:rPr>
                <w:color w:val="auto"/>
                <w:sz w:val="22"/>
                <w:szCs w:val="22"/>
              </w:rPr>
            </w:pPr>
            <w:r>
              <w:rPr>
                <w:color w:val="auto"/>
                <w:sz w:val="22"/>
                <w:szCs w:val="22"/>
              </w:rPr>
              <w:t>1</w:t>
            </w:r>
          </w:p>
        </w:tc>
        <w:tc>
          <w:tcPr>
            <w:tcW w:w="566" w:type="pct"/>
            <w:gridSpan w:val="3"/>
          </w:tcPr>
          <w:p w14:paraId="252C84E3" w14:textId="77777777" w:rsidR="0001175B" w:rsidRPr="00105F7F" w:rsidRDefault="0001175B" w:rsidP="0001175B">
            <w:pPr>
              <w:pStyle w:val="Default"/>
              <w:jc w:val="center"/>
              <w:rPr>
                <w:color w:val="auto"/>
                <w:sz w:val="22"/>
                <w:szCs w:val="22"/>
              </w:rPr>
            </w:pPr>
            <w:r w:rsidRPr="00105F7F">
              <w:rPr>
                <w:color w:val="auto"/>
                <w:sz w:val="22"/>
                <w:szCs w:val="22"/>
              </w:rPr>
              <w:t>-</w:t>
            </w:r>
          </w:p>
        </w:tc>
        <w:tc>
          <w:tcPr>
            <w:tcW w:w="808" w:type="pct"/>
          </w:tcPr>
          <w:p w14:paraId="37F2BA54" w14:textId="2F45E944" w:rsidR="0001175B" w:rsidRPr="00105F7F" w:rsidRDefault="0001175B" w:rsidP="0001175B">
            <w:pPr>
              <w:pStyle w:val="Default"/>
              <w:jc w:val="center"/>
              <w:rPr>
                <w:color w:val="auto"/>
                <w:sz w:val="22"/>
                <w:szCs w:val="22"/>
              </w:rPr>
            </w:pPr>
            <w:r>
              <w:rPr>
                <w:color w:val="auto"/>
                <w:sz w:val="22"/>
                <w:szCs w:val="22"/>
              </w:rPr>
              <w:t>1</w:t>
            </w:r>
          </w:p>
        </w:tc>
      </w:tr>
      <w:tr w:rsidR="0001175B" w14:paraId="2739F823" w14:textId="77777777" w:rsidTr="0001175B">
        <w:tc>
          <w:tcPr>
            <w:tcW w:w="362" w:type="pct"/>
          </w:tcPr>
          <w:p w14:paraId="1EECE51B" w14:textId="77777777" w:rsidR="0001175B" w:rsidRDefault="0001175B" w:rsidP="00C36F53">
            <w:pPr>
              <w:pStyle w:val="Default"/>
              <w:rPr>
                <w:sz w:val="22"/>
                <w:szCs w:val="22"/>
              </w:rPr>
            </w:pPr>
            <w:r>
              <w:rPr>
                <w:sz w:val="22"/>
                <w:szCs w:val="22"/>
              </w:rPr>
              <w:t xml:space="preserve">4.5 </w:t>
            </w:r>
          </w:p>
        </w:tc>
        <w:tc>
          <w:tcPr>
            <w:tcW w:w="1491" w:type="pct"/>
          </w:tcPr>
          <w:p w14:paraId="011E0651" w14:textId="77777777" w:rsidR="0001175B" w:rsidRDefault="0001175B" w:rsidP="00C36F53">
            <w:pPr>
              <w:pStyle w:val="Default"/>
              <w:rPr>
                <w:sz w:val="22"/>
                <w:szCs w:val="22"/>
              </w:rPr>
            </w:pPr>
            <w:r>
              <w:rPr>
                <w:sz w:val="22"/>
                <w:szCs w:val="22"/>
              </w:rPr>
              <w:t xml:space="preserve">Краеведческий музей </w:t>
            </w:r>
          </w:p>
        </w:tc>
        <w:tc>
          <w:tcPr>
            <w:tcW w:w="859" w:type="pct"/>
            <w:gridSpan w:val="2"/>
          </w:tcPr>
          <w:p w14:paraId="77E50C2B" w14:textId="77777777" w:rsidR="0001175B" w:rsidRDefault="0001175B" w:rsidP="00C36F53">
            <w:pPr>
              <w:pStyle w:val="Default"/>
              <w:jc w:val="center"/>
              <w:rPr>
                <w:sz w:val="22"/>
                <w:szCs w:val="22"/>
              </w:rPr>
            </w:pPr>
            <w:r>
              <w:rPr>
                <w:sz w:val="22"/>
                <w:szCs w:val="22"/>
              </w:rPr>
              <w:t>объект</w:t>
            </w:r>
          </w:p>
        </w:tc>
        <w:tc>
          <w:tcPr>
            <w:tcW w:w="914" w:type="pct"/>
            <w:gridSpan w:val="2"/>
          </w:tcPr>
          <w:p w14:paraId="2910B70C" w14:textId="77777777" w:rsidR="0001175B" w:rsidRPr="00105F7F" w:rsidRDefault="0001175B" w:rsidP="00C36F53">
            <w:pPr>
              <w:pStyle w:val="Default"/>
              <w:jc w:val="center"/>
              <w:rPr>
                <w:color w:val="auto"/>
                <w:sz w:val="22"/>
                <w:szCs w:val="22"/>
              </w:rPr>
            </w:pPr>
            <w:r w:rsidRPr="00105F7F">
              <w:rPr>
                <w:color w:val="auto"/>
                <w:sz w:val="22"/>
                <w:szCs w:val="22"/>
              </w:rPr>
              <w:t>0</w:t>
            </w:r>
          </w:p>
        </w:tc>
        <w:tc>
          <w:tcPr>
            <w:tcW w:w="566" w:type="pct"/>
            <w:gridSpan w:val="3"/>
          </w:tcPr>
          <w:p w14:paraId="014B1C42" w14:textId="77777777" w:rsidR="0001175B" w:rsidRPr="00105F7F" w:rsidRDefault="0001175B" w:rsidP="00C36F53">
            <w:pPr>
              <w:pStyle w:val="Default"/>
              <w:jc w:val="center"/>
              <w:rPr>
                <w:color w:val="auto"/>
                <w:sz w:val="22"/>
                <w:szCs w:val="22"/>
              </w:rPr>
            </w:pPr>
            <w:r w:rsidRPr="00105F7F">
              <w:rPr>
                <w:color w:val="auto"/>
                <w:sz w:val="22"/>
                <w:szCs w:val="22"/>
              </w:rPr>
              <w:t>-</w:t>
            </w:r>
          </w:p>
        </w:tc>
        <w:tc>
          <w:tcPr>
            <w:tcW w:w="808" w:type="pct"/>
          </w:tcPr>
          <w:p w14:paraId="3987BBBC" w14:textId="77777777" w:rsidR="0001175B" w:rsidRPr="00105F7F" w:rsidRDefault="0001175B" w:rsidP="00C36F53">
            <w:pPr>
              <w:pStyle w:val="Default"/>
              <w:jc w:val="center"/>
              <w:rPr>
                <w:color w:val="auto"/>
                <w:sz w:val="22"/>
                <w:szCs w:val="22"/>
              </w:rPr>
            </w:pPr>
            <w:r w:rsidRPr="00105F7F">
              <w:rPr>
                <w:color w:val="auto"/>
                <w:sz w:val="22"/>
                <w:szCs w:val="22"/>
              </w:rPr>
              <w:t>0</w:t>
            </w:r>
          </w:p>
        </w:tc>
      </w:tr>
      <w:tr w:rsidR="0001175B" w14:paraId="54825539" w14:textId="77777777" w:rsidTr="0001175B">
        <w:tc>
          <w:tcPr>
            <w:tcW w:w="362" w:type="pct"/>
          </w:tcPr>
          <w:p w14:paraId="75F117AD" w14:textId="77777777" w:rsidR="0001175B" w:rsidRDefault="0001175B" w:rsidP="00C36F53">
            <w:pPr>
              <w:pStyle w:val="Default"/>
              <w:rPr>
                <w:sz w:val="22"/>
                <w:szCs w:val="22"/>
              </w:rPr>
            </w:pPr>
            <w:r>
              <w:rPr>
                <w:sz w:val="22"/>
                <w:szCs w:val="22"/>
              </w:rPr>
              <w:t xml:space="preserve">4.6 </w:t>
            </w:r>
          </w:p>
        </w:tc>
        <w:tc>
          <w:tcPr>
            <w:tcW w:w="1491" w:type="pct"/>
          </w:tcPr>
          <w:p w14:paraId="3D263432" w14:textId="77777777" w:rsidR="0001175B" w:rsidRDefault="0001175B" w:rsidP="00C36F53">
            <w:pPr>
              <w:pStyle w:val="Default"/>
              <w:rPr>
                <w:sz w:val="22"/>
                <w:szCs w:val="22"/>
              </w:rPr>
            </w:pPr>
            <w:r>
              <w:rPr>
                <w:sz w:val="22"/>
                <w:szCs w:val="22"/>
              </w:rPr>
              <w:t xml:space="preserve">Тематический музей </w:t>
            </w:r>
          </w:p>
        </w:tc>
        <w:tc>
          <w:tcPr>
            <w:tcW w:w="859" w:type="pct"/>
            <w:gridSpan w:val="2"/>
          </w:tcPr>
          <w:p w14:paraId="7DAD2ED0" w14:textId="77777777" w:rsidR="0001175B" w:rsidRDefault="0001175B" w:rsidP="00C36F53">
            <w:pPr>
              <w:pStyle w:val="Default"/>
              <w:jc w:val="center"/>
              <w:rPr>
                <w:sz w:val="22"/>
                <w:szCs w:val="22"/>
              </w:rPr>
            </w:pPr>
            <w:r>
              <w:rPr>
                <w:sz w:val="22"/>
                <w:szCs w:val="22"/>
              </w:rPr>
              <w:t>объект</w:t>
            </w:r>
          </w:p>
        </w:tc>
        <w:tc>
          <w:tcPr>
            <w:tcW w:w="914" w:type="pct"/>
            <w:gridSpan w:val="2"/>
          </w:tcPr>
          <w:p w14:paraId="77E9DACB" w14:textId="77777777" w:rsidR="0001175B" w:rsidRPr="00105F7F" w:rsidRDefault="0001175B" w:rsidP="00C36F53">
            <w:pPr>
              <w:pStyle w:val="Default"/>
              <w:jc w:val="center"/>
              <w:rPr>
                <w:color w:val="auto"/>
                <w:sz w:val="22"/>
                <w:szCs w:val="22"/>
              </w:rPr>
            </w:pPr>
            <w:r w:rsidRPr="00105F7F">
              <w:rPr>
                <w:color w:val="auto"/>
                <w:sz w:val="22"/>
                <w:szCs w:val="22"/>
              </w:rPr>
              <w:t>0</w:t>
            </w:r>
          </w:p>
        </w:tc>
        <w:tc>
          <w:tcPr>
            <w:tcW w:w="566" w:type="pct"/>
            <w:gridSpan w:val="3"/>
          </w:tcPr>
          <w:p w14:paraId="617B9A0D" w14:textId="77777777" w:rsidR="0001175B" w:rsidRPr="00105F7F" w:rsidRDefault="0001175B" w:rsidP="00C36F53">
            <w:pPr>
              <w:pStyle w:val="Default"/>
              <w:jc w:val="center"/>
              <w:rPr>
                <w:color w:val="auto"/>
                <w:sz w:val="22"/>
                <w:szCs w:val="22"/>
              </w:rPr>
            </w:pPr>
            <w:r w:rsidRPr="00105F7F">
              <w:rPr>
                <w:color w:val="auto"/>
                <w:sz w:val="22"/>
                <w:szCs w:val="22"/>
              </w:rPr>
              <w:t>-</w:t>
            </w:r>
          </w:p>
        </w:tc>
        <w:tc>
          <w:tcPr>
            <w:tcW w:w="808" w:type="pct"/>
          </w:tcPr>
          <w:p w14:paraId="5DD1CBBF" w14:textId="77777777" w:rsidR="0001175B" w:rsidRPr="00105F7F" w:rsidRDefault="0001175B" w:rsidP="00C36F53">
            <w:pPr>
              <w:pStyle w:val="Default"/>
              <w:jc w:val="center"/>
              <w:rPr>
                <w:color w:val="auto"/>
                <w:sz w:val="22"/>
                <w:szCs w:val="22"/>
              </w:rPr>
            </w:pPr>
            <w:r w:rsidRPr="00105F7F">
              <w:rPr>
                <w:color w:val="auto"/>
                <w:sz w:val="22"/>
                <w:szCs w:val="22"/>
              </w:rPr>
              <w:t>0</w:t>
            </w:r>
          </w:p>
        </w:tc>
      </w:tr>
      <w:tr w:rsidR="0001175B" w14:paraId="57AB1967" w14:textId="77777777" w:rsidTr="0001175B">
        <w:tc>
          <w:tcPr>
            <w:tcW w:w="362" w:type="pct"/>
          </w:tcPr>
          <w:p w14:paraId="270C48B2" w14:textId="77777777" w:rsidR="0001175B" w:rsidRDefault="0001175B" w:rsidP="00C36F53">
            <w:pPr>
              <w:pStyle w:val="Default"/>
              <w:rPr>
                <w:sz w:val="22"/>
                <w:szCs w:val="22"/>
              </w:rPr>
            </w:pPr>
            <w:r>
              <w:rPr>
                <w:sz w:val="22"/>
                <w:szCs w:val="22"/>
              </w:rPr>
              <w:t xml:space="preserve">4.7 </w:t>
            </w:r>
          </w:p>
        </w:tc>
        <w:tc>
          <w:tcPr>
            <w:tcW w:w="1491" w:type="pct"/>
          </w:tcPr>
          <w:p w14:paraId="1D4D981A" w14:textId="77777777" w:rsidR="0001175B" w:rsidRDefault="0001175B" w:rsidP="00C36F53">
            <w:pPr>
              <w:pStyle w:val="Default"/>
              <w:rPr>
                <w:sz w:val="22"/>
                <w:szCs w:val="22"/>
              </w:rPr>
            </w:pPr>
            <w:r>
              <w:rPr>
                <w:sz w:val="22"/>
                <w:szCs w:val="22"/>
              </w:rPr>
              <w:t xml:space="preserve">Спортивные залы общего пользования, кв. м площади пола </w:t>
            </w:r>
          </w:p>
        </w:tc>
        <w:tc>
          <w:tcPr>
            <w:tcW w:w="859" w:type="pct"/>
            <w:gridSpan w:val="2"/>
          </w:tcPr>
          <w:p w14:paraId="44D0E334" w14:textId="77777777" w:rsidR="0001175B" w:rsidRDefault="0001175B" w:rsidP="00C36F53">
            <w:pPr>
              <w:pStyle w:val="Default"/>
              <w:jc w:val="center"/>
              <w:rPr>
                <w:sz w:val="22"/>
                <w:szCs w:val="22"/>
              </w:rPr>
            </w:pPr>
            <w:r>
              <w:rPr>
                <w:sz w:val="22"/>
                <w:szCs w:val="22"/>
              </w:rPr>
              <w:t>кв.м.</w:t>
            </w:r>
          </w:p>
        </w:tc>
        <w:tc>
          <w:tcPr>
            <w:tcW w:w="914" w:type="pct"/>
            <w:gridSpan w:val="2"/>
          </w:tcPr>
          <w:p w14:paraId="1CA91FDA" w14:textId="15864333" w:rsidR="0001175B" w:rsidRPr="00652E55" w:rsidRDefault="0001175B" w:rsidP="00C36F53">
            <w:pPr>
              <w:pStyle w:val="Default"/>
              <w:jc w:val="center"/>
              <w:rPr>
                <w:color w:val="auto"/>
                <w:sz w:val="22"/>
                <w:szCs w:val="22"/>
              </w:rPr>
            </w:pPr>
            <w:r>
              <w:rPr>
                <w:color w:val="auto"/>
                <w:sz w:val="22"/>
                <w:szCs w:val="22"/>
              </w:rPr>
              <w:t>156,3</w:t>
            </w:r>
          </w:p>
        </w:tc>
        <w:tc>
          <w:tcPr>
            <w:tcW w:w="566" w:type="pct"/>
            <w:gridSpan w:val="3"/>
          </w:tcPr>
          <w:p w14:paraId="1F37BF7F" w14:textId="77777777" w:rsidR="0001175B" w:rsidRPr="00652E55" w:rsidRDefault="0001175B" w:rsidP="00C36F53">
            <w:pPr>
              <w:pStyle w:val="Default"/>
              <w:jc w:val="center"/>
              <w:rPr>
                <w:color w:val="auto"/>
                <w:sz w:val="22"/>
                <w:szCs w:val="22"/>
              </w:rPr>
            </w:pPr>
            <w:r w:rsidRPr="00105F7F">
              <w:rPr>
                <w:color w:val="auto"/>
                <w:sz w:val="22"/>
                <w:szCs w:val="22"/>
              </w:rPr>
              <w:t>-</w:t>
            </w:r>
          </w:p>
        </w:tc>
        <w:tc>
          <w:tcPr>
            <w:tcW w:w="808" w:type="pct"/>
          </w:tcPr>
          <w:p w14:paraId="38BA21AF" w14:textId="545D948D" w:rsidR="0001175B" w:rsidRPr="00652E55" w:rsidRDefault="0001175B" w:rsidP="00C36F53">
            <w:pPr>
              <w:pStyle w:val="Default"/>
              <w:jc w:val="center"/>
              <w:rPr>
                <w:color w:val="auto"/>
                <w:sz w:val="22"/>
                <w:szCs w:val="22"/>
              </w:rPr>
            </w:pPr>
            <w:r>
              <w:rPr>
                <w:color w:val="auto"/>
                <w:sz w:val="22"/>
                <w:szCs w:val="22"/>
              </w:rPr>
              <w:t>156,3</w:t>
            </w:r>
          </w:p>
        </w:tc>
      </w:tr>
      <w:tr w:rsidR="0001175B" w14:paraId="33624AE0" w14:textId="77777777" w:rsidTr="0001175B">
        <w:tc>
          <w:tcPr>
            <w:tcW w:w="362" w:type="pct"/>
          </w:tcPr>
          <w:p w14:paraId="59FA74A9" w14:textId="77777777" w:rsidR="0001175B" w:rsidRDefault="0001175B" w:rsidP="0001175B">
            <w:pPr>
              <w:pStyle w:val="Default"/>
              <w:rPr>
                <w:sz w:val="22"/>
                <w:szCs w:val="22"/>
              </w:rPr>
            </w:pPr>
            <w:r>
              <w:rPr>
                <w:sz w:val="22"/>
                <w:szCs w:val="22"/>
              </w:rPr>
              <w:t xml:space="preserve">4.8 </w:t>
            </w:r>
          </w:p>
        </w:tc>
        <w:tc>
          <w:tcPr>
            <w:tcW w:w="1491" w:type="pct"/>
          </w:tcPr>
          <w:p w14:paraId="785A54FA" w14:textId="77777777" w:rsidR="0001175B" w:rsidRDefault="0001175B" w:rsidP="0001175B">
            <w:pPr>
              <w:pStyle w:val="Default"/>
              <w:rPr>
                <w:sz w:val="22"/>
                <w:szCs w:val="22"/>
              </w:rPr>
            </w:pPr>
            <w:r>
              <w:rPr>
                <w:sz w:val="22"/>
                <w:szCs w:val="22"/>
              </w:rPr>
              <w:t xml:space="preserve">Помещения для физкультурных занятий и тренировок, кв. м площади пола </w:t>
            </w:r>
          </w:p>
        </w:tc>
        <w:tc>
          <w:tcPr>
            <w:tcW w:w="859" w:type="pct"/>
            <w:gridSpan w:val="2"/>
          </w:tcPr>
          <w:p w14:paraId="3C7AF601" w14:textId="77777777" w:rsidR="0001175B" w:rsidRDefault="0001175B" w:rsidP="0001175B">
            <w:pPr>
              <w:pStyle w:val="Default"/>
              <w:jc w:val="center"/>
              <w:rPr>
                <w:sz w:val="22"/>
                <w:szCs w:val="22"/>
              </w:rPr>
            </w:pPr>
            <w:r>
              <w:rPr>
                <w:sz w:val="22"/>
                <w:szCs w:val="22"/>
              </w:rPr>
              <w:t>кв.м.</w:t>
            </w:r>
          </w:p>
        </w:tc>
        <w:tc>
          <w:tcPr>
            <w:tcW w:w="914" w:type="pct"/>
            <w:gridSpan w:val="2"/>
          </w:tcPr>
          <w:p w14:paraId="543C4F84" w14:textId="4AEA1A9A" w:rsidR="0001175B" w:rsidRPr="002332D4" w:rsidRDefault="0001175B" w:rsidP="0001175B">
            <w:pPr>
              <w:pStyle w:val="Default"/>
              <w:jc w:val="center"/>
              <w:rPr>
                <w:color w:val="auto"/>
                <w:sz w:val="22"/>
                <w:szCs w:val="22"/>
              </w:rPr>
            </w:pPr>
            <w:r w:rsidRPr="00D66058">
              <w:rPr>
                <w:color w:val="auto"/>
                <w:sz w:val="16"/>
                <w:szCs w:val="16"/>
              </w:rPr>
              <w:t>нет данных</w:t>
            </w:r>
          </w:p>
        </w:tc>
        <w:tc>
          <w:tcPr>
            <w:tcW w:w="566" w:type="pct"/>
            <w:gridSpan w:val="3"/>
          </w:tcPr>
          <w:p w14:paraId="28C35BE9" w14:textId="5A88C6A1" w:rsidR="0001175B" w:rsidRPr="002332D4" w:rsidRDefault="0001175B" w:rsidP="0001175B">
            <w:pPr>
              <w:pStyle w:val="Default"/>
              <w:jc w:val="center"/>
              <w:rPr>
                <w:color w:val="auto"/>
                <w:sz w:val="22"/>
                <w:szCs w:val="22"/>
              </w:rPr>
            </w:pPr>
            <w:r w:rsidRPr="00D66058">
              <w:rPr>
                <w:color w:val="auto"/>
                <w:sz w:val="16"/>
                <w:szCs w:val="16"/>
              </w:rPr>
              <w:t>нет данных</w:t>
            </w:r>
          </w:p>
        </w:tc>
        <w:tc>
          <w:tcPr>
            <w:tcW w:w="808" w:type="pct"/>
          </w:tcPr>
          <w:p w14:paraId="69A9D521" w14:textId="3F01C701" w:rsidR="0001175B" w:rsidRPr="002332D4" w:rsidRDefault="0001175B" w:rsidP="0001175B">
            <w:pPr>
              <w:pStyle w:val="Default"/>
              <w:jc w:val="center"/>
              <w:rPr>
                <w:color w:val="auto"/>
                <w:sz w:val="22"/>
                <w:szCs w:val="22"/>
              </w:rPr>
            </w:pPr>
            <w:r w:rsidRPr="00D66058">
              <w:rPr>
                <w:color w:val="auto"/>
                <w:sz w:val="16"/>
                <w:szCs w:val="16"/>
              </w:rPr>
              <w:t>нет данных</w:t>
            </w:r>
          </w:p>
        </w:tc>
      </w:tr>
      <w:tr w:rsidR="0001175B" w14:paraId="0674A20E" w14:textId="77777777" w:rsidTr="0001175B">
        <w:tc>
          <w:tcPr>
            <w:tcW w:w="362" w:type="pct"/>
          </w:tcPr>
          <w:p w14:paraId="5CDF3ED4" w14:textId="77777777" w:rsidR="0001175B" w:rsidRDefault="0001175B" w:rsidP="00C36F53">
            <w:pPr>
              <w:pStyle w:val="Default"/>
              <w:rPr>
                <w:sz w:val="22"/>
                <w:szCs w:val="22"/>
              </w:rPr>
            </w:pPr>
            <w:r>
              <w:rPr>
                <w:sz w:val="22"/>
                <w:szCs w:val="22"/>
              </w:rPr>
              <w:t xml:space="preserve">4.9 </w:t>
            </w:r>
          </w:p>
        </w:tc>
        <w:tc>
          <w:tcPr>
            <w:tcW w:w="1491" w:type="pct"/>
          </w:tcPr>
          <w:p w14:paraId="7B7A217B" w14:textId="77777777" w:rsidR="0001175B" w:rsidRDefault="0001175B" w:rsidP="00C36F53">
            <w:pPr>
              <w:pStyle w:val="Default"/>
              <w:rPr>
                <w:sz w:val="22"/>
                <w:szCs w:val="22"/>
              </w:rPr>
            </w:pPr>
            <w:r>
              <w:rPr>
                <w:sz w:val="22"/>
                <w:szCs w:val="22"/>
              </w:rPr>
              <w:t xml:space="preserve">Плавательные бассейны, </w:t>
            </w:r>
          </w:p>
          <w:p w14:paraId="17635D0E" w14:textId="77777777" w:rsidR="0001175B" w:rsidRDefault="0001175B" w:rsidP="00C36F53">
            <w:pPr>
              <w:pStyle w:val="Default"/>
              <w:rPr>
                <w:sz w:val="22"/>
                <w:szCs w:val="22"/>
              </w:rPr>
            </w:pPr>
            <w:r>
              <w:rPr>
                <w:sz w:val="22"/>
                <w:szCs w:val="22"/>
              </w:rPr>
              <w:t>кв. м зеркала воды</w:t>
            </w:r>
          </w:p>
        </w:tc>
        <w:tc>
          <w:tcPr>
            <w:tcW w:w="859" w:type="pct"/>
            <w:gridSpan w:val="2"/>
          </w:tcPr>
          <w:p w14:paraId="59F58ED1" w14:textId="77777777" w:rsidR="0001175B" w:rsidRDefault="0001175B" w:rsidP="00C36F53">
            <w:pPr>
              <w:pStyle w:val="Default"/>
              <w:jc w:val="center"/>
              <w:rPr>
                <w:sz w:val="22"/>
                <w:szCs w:val="22"/>
              </w:rPr>
            </w:pPr>
            <w:r>
              <w:rPr>
                <w:sz w:val="22"/>
                <w:szCs w:val="22"/>
              </w:rPr>
              <w:t>кв.м. зеркала воды</w:t>
            </w:r>
          </w:p>
        </w:tc>
        <w:tc>
          <w:tcPr>
            <w:tcW w:w="914" w:type="pct"/>
            <w:gridSpan w:val="2"/>
          </w:tcPr>
          <w:p w14:paraId="3C74D2A0" w14:textId="77777777" w:rsidR="0001175B" w:rsidRPr="002332D4"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68C110C6" w14:textId="77777777" w:rsidR="0001175B" w:rsidRPr="002332D4"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51AD752A" w14:textId="77777777" w:rsidR="0001175B" w:rsidRPr="002332D4" w:rsidRDefault="0001175B" w:rsidP="00C36F53">
            <w:pPr>
              <w:pStyle w:val="Default"/>
              <w:jc w:val="center"/>
              <w:rPr>
                <w:color w:val="auto"/>
                <w:sz w:val="22"/>
                <w:szCs w:val="22"/>
              </w:rPr>
            </w:pPr>
            <w:r w:rsidRPr="00D66058">
              <w:rPr>
                <w:color w:val="auto"/>
                <w:sz w:val="16"/>
                <w:szCs w:val="16"/>
              </w:rPr>
              <w:t>нет данных</w:t>
            </w:r>
          </w:p>
        </w:tc>
      </w:tr>
      <w:tr w:rsidR="0001175B" w14:paraId="0EF12945" w14:textId="77777777" w:rsidTr="0001175B">
        <w:tc>
          <w:tcPr>
            <w:tcW w:w="362" w:type="pct"/>
          </w:tcPr>
          <w:p w14:paraId="4379A5BD" w14:textId="77777777" w:rsidR="0001175B" w:rsidRDefault="0001175B" w:rsidP="0001175B">
            <w:pPr>
              <w:pStyle w:val="Default"/>
              <w:rPr>
                <w:sz w:val="22"/>
                <w:szCs w:val="22"/>
              </w:rPr>
            </w:pPr>
            <w:r>
              <w:rPr>
                <w:sz w:val="22"/>
                <w:szCs w:val="22"/>
              </w:rPr>
              <w:t xml:space="preserve">4.10 </w:t>
            </w:r>
          </w:p>
        </w:tc>
        <w:tc>
          <w:tcPr>
            <w:tcW w:w="1491" w:type="pct"/>
          </w:tcPr>
          <w:p w14:paraId="2CD81569" w14:textId="77777777" w:rsidR="0001175B" w:rsidRDefault="0001175B" w:rsidP="0001175B">
            <w:pPr>
              <w:pStyle w:val="Default"/>
              <w:rPr>
                <w:sz w:val="22"/>
                <w:szCs w:val="22"/>
              </w:rPr>
            </w:pPr>
            <w:r>
              <w:rPr>
                <w:sz w:val="22"/>
                <w:szCs w:val="22"/>
              </w:rPr>
              <w:t xml:space="preserve">Плоскостные сооружения, </w:t>
            </w:r>
          </w:p>
          <w:p w14:paraId="78BA1723" w14:textId="77777777" w:rsidR="0001175B" w:rsidRDefault="0001175B" w:rsidP="0001175B">
            <w:pPr>
              <w:pStyle w:val="Default"/>
              <w:rPr>
                <w:sz w:val="22"/>
                <w:szCs w:val="22"/>
              </w:rPr>
            </w:pPr>
            <w:r>
              <w:rPr>
                <w:sz w:val="22"/>
                <w:szCs w:val="22"/>
              </w:rPr>
              <w:t xml:space="preserve">кв.м. </w:t>
            </w:r>
          </w:p>
        </w:tc>
        <w:tc>
          <w:tcPr>
            <w:tcW w:w="859" w:type="pct"/>
            <w:gridSpan w:val="2"/>
          </w:tcPr>
          <w:p w14:paraId="16168A2F" w14:textId="77777777" w:rsidR="0001175B" w:rsidRDefault="0001175B" w:rsidP="0001175B">
            <w:pPr>
              <w:pStyle w:val="Default"/>
              <w:jc w:val="center"/>
              <w:rPr>
                <w:sz w:val="22"/>
                <w:szCs w:val="22"/>
              </w:rPr>
            </w:pPr>
            <w:r>
              <w:rPr>
                <w:sz w:val="22"/>
                <w:szCs w:val="22"/>
              </w:rPr>
              <w:t>кв.м.</w:t>
            </w:r>
          </w:p>
        </w:tc>
        <w:tc>
          <w:tcPr>
            <w:tcW w:w="914" w:type="pct"/>
            <w:gridSpan w:val="2"/>
          </w:tcPr>
          <w:p w14:paraId="79BFF946" w14:textId="083EC5DC" w:rsidR="0001175B" w:rsidRPr="002332D4" w:rsidRDefault="0001175B" w:rsidP="0001175B">
            <w:pPr>
              <w:pStyle w:val="Default"/>
              <w:jc w:val="center"/>
              <w:rPr>
                <w:color w:val="auto"/>
                <w:sz w:val="22"/>
                <w:szCs w:val="22"/>
              </w:rPr>
            </w:pPr>
            <w:r>
              <w:rPr>
                <w:color w:val="auto"/>
                <w:sz w:val="22"/>
                <w:szCs w:val="22"/>
              </w:rPr>
              <w:t>288</w:t>
            </w:r>
          </w:p>
        </w:tc>
        <w:tc>
          <w:tcPr>
            <w:tcW w:w="566" w:type="pct"/>
            <w:gridSpan w:val="3"/>
          </w:tcPr>
          <w:p w14:paraId="54CAE837" w14:textId="30557807" w:rsidR="0001175B" w:rsidRPr="002332D4" w:rsidRDefault="0001175B" w:rsidP="0001175B">
            <w:pPr>
              <w:pStyle w:val="Default"/>
              <w:jc w:val="center"/>
              <w:rPr>
                <w:color w:val="auto"/>
                <w:sz w:val="22"/>
                <w:szCs w:val="22"/>
              </w:rPr>
            </w:pPr>
            <w:r w:rsidRPr="00105F7F">
              <w:rPr>
                <w:color w:val="auto"/>
                <w:sz w:val="22"/>
                <w:szCs w:val="22"/>
              </w:rPr>
              <w:t>-</w:t>
            </w:r>
          </w:p>
        </w:tc>
        <w:tc>
          <w:tcPr>
            <w:tcW w:w="808" w:type="pct"/>
          </w:tcPr>
          <w:p w14:paraId="073B7481" w14:textId="3FECC930" w:rsidR="0001175B" w:rsidRPr="002332D4" w:rsidRDefault="0001175B" w:rsidP="0001175B">
            <w:pPr>
              <w:pStyle w:val="Default"/>
              <w:jc w:val="center"/>
              <w:rPr>
                <w:color w:val="auto"/>
                <w:sz w:val="22"/>
                <w:szCs w:val="22"/>
              </w:rPr>
            </w:pPr>
            <w:r>
              <w:rPr>
                <w:color w:val="auto"/>
                <w:sz w:val="22"/>
                <w:szCs w:val="22"/>
              </w:rPr>
              <w:t>288</w:t>
            </w:r>
          </w:p>
        </w:tc>
      </w:tr>
      <w:tr w:rsidR="0001175B" w14:paraId="1564F7B3" w14:textId="77777777" w:rsidTr="0001175B">
        <w:tc>
          <w:tcPr>
            <w:tcW w:w="362" w:type="pct"/>
          </w:tcPr>
          <w:p w14:paraId="54C8FC94" w14:textId="77777777" w:rsidR="0001175B" w:rsidRDefault="0001175B" w:rsidP="00C36F53">
            <w:pPr>
              <w:pStyle w:val="Default"/>
              <w:rPr>
                <w:sz w:val="22"/>
                <w:szCs w:val="22"/>
              </w:rPr>
            </w:pPr>
            <w:r>
              <w:rPr>
                <w:b/>
                <w:bCs/>
                <w:sz w:val="22"/>
                <w:szCs w:val="22"/>
              </w:rPr>
              <w:t xml:space="preserve">5 </w:t>
            </w:r>
          </w:p>
        </w:tc>
        <w:tc>
          <w:tcPr>
            <w:tcW w:w="1491" w:type="pct"/>
          </w:tcPr>
          <w:p w14:paraId="3D8EA2AA" w14:textId="77777777" w:rsidR="0001175B" w:rsidRDefault="0001175B" w:rsidP="00C36F53">
            <w:pPr>
              <w:pStyle w:val="Default"/>
              <w:rPr>
                <w:sz w:val="22"/>
                <w:szCs w:val="22"/>
              </w:rPr>
            </w:pPr>
            <w:r>
              <w:rPr>
                <w:b/>
                <w:bCs/>
                <w:sz w:val="22"/>
                <w:szCs w:val="22"/>
              </w:rPr>
              <w:t xml:space="preserve">Транспортная инфраструктура </w:t>
            </w:r>
          </w:p>
        </w:tc>
        <w:tc>
          <w:tcPr>
            <w:tcW w:w="859" w:type="pct"/>
            <w:gridSpan w:val="2"/>
          </w:tcPr>
          <w:p w14:paraId="240338FD" w14:textId="77777777" w:rsidR="0001175B" w:rsidRPr="000274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2AAE0499"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c>
          <w:tcPr>
            <w:tcW w:w="566" w:type="pct"/>
            <w:gridSpan w:val="3"/>
          </w:tcPr>
          <w:p w14:paraId="70F32E62"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c>
          <w:tcPr>
            <w:tcW w:w="808" w:type="pct"/>
          </w:tcPr>
          <w:p w14:paraId="3C474669"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r>
      <w:tr w:rsidR="0001175B" w14:paraId="0B697DB1" w14:textId="77777777" w:rsidTr="0001175B">
        <w:tc>
          <w:tcPr>
            <w:tcW w:w="362" w:type="pct"/>
          </w:tcPr>
          <w:p w14:paraId="5D7F416D" w14:textId="77777777" w:rsidR="0001175B" w:rsidRPr="00027488" w:rsidRDefault="0001175B" w:rsidP="00C36F53">
            <w:pPr>
              <w:pStyle w:val="510"/>
              <w:shd w:val="clear" w:color="auto" w:fill="auto"/>
              <w:tabs>
                <w:tab w:val="left" w:pos="523"/>
              </w:tabs>
              <w:spacing w:before="0" w:line="240" w:lineRule="auto"/>
              <w:jc w:val="right"/>
              <w:rPr>
                <w:b w:val="0"/>
                <w:sz w:val="22"/>
                <w:szCs w:val="22"/>
              </w:rPr>
            </w:pPr>
          </w:p>
        </w:tc>
        <w:tc>
          <w:tcPr>
            <w:tcW w:w="1491" w:type="pct"/>
          </w:tcPr>
          <w:p w14:paraId="75FDE3A9" w14:textId="77777777" w:rsidR="0001175B" w:rsidRDefault="0001175B" w:rsidP="00C36F53">
            <w:pPr>
              <w:pStyle w:val="Default"/>
              <w:rPr>
                <w:sz w:val="22"/>
                <w:szCs w:val="22"/>
              </w:rPr>
            </w:pPr>
            <w:r>
              <w:rPr>
                <w:sz w:val="22"/>
                <w:szCs w:val="22"/>
              </w:rPr>
              <w:t xml:space="preserve">Протяженность автомобильных дорог всего </w:t>
            </w:r>
          </w:p>
        </w:tc>
        <w:tc>
          <w:tcPr>
            <w:tcW w:w="859" w:type="pct"/>
            <w:gridSpan w:val="2"/>
          </w:tcPr>
          <w:p w14:paraId="2813CE45" w14:textId="77777777" w:rsidR="0001175B" w:rsidRDefault="0001175B" w:rsidP="00C36F53">
            <w:pPr>
              <w:pStyle w:val="Default"/>
              <w:jc w:val="center"/>
              <w:rPr>
                <w:sz w:val="22"/>
                <w:szCs w:val="22"/>
              </w:rPr>
            </w:pPr>
            <w:r>
              <w:rPr>
                <w:sz w:val="22"/>
                <w:szCs w:val="22"/>
              </w:rPr>
              <w:t>км</w:t>
            </w:r>
          </w:p>
        </w:tc>
        <w:tc>
          <w:tcPr>
            <w:tcW w:w="914" w:type="pct"/>
            <w:gridSpan w:val="2"/>
          </w:tcPr>
          <w:p w14:paraId="1ADCFAEB" w14:textId="2F6A7554" w:rsidR="0001175B" w:rsidRPr="009502D7" w:rsidRDefault="0001175B" w:rsidP="00C36F53">
            <w:pPr>
              <w:pStyle w:val="Default"/>
              <w:jc w:val="center"/>
              <w:rPr>
                <w:color w:val="auto"/>
                <w:sz w:val="22"/>
                <w:szCs w:val="22"/>
              </w:rPr>
            </w:pPr>
            <w:r w:rsidRPr="0001175B">
              <w:rPr>
                <w:color w:val="auto"/>
                <w:sz w:val="22"/>
                <w:szCs w:val="22"/>
              </w:rPr>
              <w:t>27,4/23,4</w:t>
            </w:r>
          </w:p>
        </w:tc>
        <w:tc>
          <w:tcPr>
            <w:tcW w:w="566" w:type="pct"/>
            <w:gridSpan w:val="3"/>
          </w:tcPr>
          <w:p w14:paraId="2A92D8A6" w14:textId="77777777" w:rsidR="0001175B" w:rsidRPr="009502D7" w:rsidRDefault="0001175B" w:rsidP="00C36F53">
            <w:pPr>
              <w:pStyle w:val="Default"/>
              <w:jc w:val="center"/>
              <w:rPr>
                <w:color w:val="auto"/>
                <w:sz w:val="22"/>
                <w:szCs w:val="22"/>
              </w:rPr>
            </w:pPr>
            <w:r w:rsidRPr="002332D4">
              <w:rPr>
                <w:color w:val="auto"/>
                <w:sz w:val="22"/>
                <w:szCs w:val="22"/>
              </w:rPr>
              <w:t>-</w:t>
            </w:r>
          </w:p>
        </w:tc>
        <w:tc>
          <w:tcPr>
            <w:tcW w:w="808" w:type="pct"/>
          </w:tcPr>
          <w:p w14:paraId="5E8E1286" w14:textId="497CEAC4" w:rsidR="0001175B" w:rsidRPr="009502D7" w:rsidRDefault="0001175B" w:rsidP="00C36F53">
            <w:pPr>
              <w:pStyle w:val="Default"/>
              <w:jc w:val="center"/>
              <w:rPr>
                <w:color w:val="auto"/>
                <w:sz w:val="22"/>
                <w:szCs w:val="22"/>
              </w:rPr>
            </w:pPr>
            <w:r w:rsidRPr="0001175B">
              <w:rPr>
                <w:color w:val="auto"/>
                <w:sz w:val="22"/>
                <w:szCs w:val="22"/>
              </w:rPr>
              <w:t>27,4/23,4</w:t>
            </w:r>
          </w:p>
        </w:tc>
      </w:tr>
      <w:tr w:rsidR="0001175B" w14:paraId="208496E2" w14:textId="77777777" w:rsidTr="0001175B">
        <w:tc>
          <w:tcPr>
            <w:tcW w:w="362" w:type="pct"/>
          </w:tcPr>
          <w:p w14:paraId="6907AF10" w14:textId="77777777" w:rsidR="0001175B" w:rsidRPr="00027488" w:rsidRDefault="0001175B" w:rsidP="00C36F53">
            <w:pPr>
              <w:pStyle w:val="510"/>
              <w:shd w:val="clear" w:color="auto" w:fill="auto"/>
              <w:tabs>
                <w:tab w:val="left" w:pos="523"/>
              </w:tabs>
              <w:spacing w:before="0" w:line="240" w:lineRule="auto"/>
              <w:jc w:val="right"/>
              <w:rPr>
                <w:b w:val="0"/>
                <w:sz w:val="22"/>
                <w:szCs w:val="22"/>
              </w:rPr>
            </w:pPr>
          </w:p>
        </w:tc>
        <w:tc>
          <w:tcPr>
            <w:tcW w:w="1491" w:type="pct"/>
          </w:tcPr>
          <w:p w14:paraId="66D3E8C1" w14:textId="77777777" w:rsidR="0001175B" w:rsidRDefault="0001175B" w:rsidP="00C36F53">
            <w:pPr>
              <w:pStyle w:val="Default"/>
              <w:rPr>
                <w:sz w:val="22"/>
                <w:szCs w:val="22"/>
              </w:rPr>
            </w:pPr>
            <w:r>
              <w:rPr>
                <w:sz w:val="22"/>
                <w:szCs w:val="22"/>
              </w:rPr>
              <w:t xml:space="preserve">В том числе: </w:t>
            </w:r>
          </w:p>
        </w:tc>
        <w:tc>
          <w:tcPr>
            <w:tcW w:w="859" w:type="pct"/>
            <w:gridSpan w:val="2"/>
          </w:tcPr>
          <w:p w14:paraId="6A951C30" w14:textId="77777777" w:rsidR="0001175B" w:rsidRDefault="0001175B" w:rsidP="00C36F53">
            <w:pPr>
              <w:pStyle w:val="Default"/>
              <w:jc w:val="center"/>
              <w:rPr>
                <w:sz w:val="22"/>
                <w:szCs w:val="22"/>
              </w:rPr>
            </w:pPr>
            <w:r>
              <w:rPr>
                <w:sz w:val="22"/>
                <w:szCs w:val="22"/>
              </w:rPr>
              <w:t>-"-</w:t>
            </w:r>
          </w:p>
        </w:tc>
        <w:tc>
          <w:tcPr>
            <w:tcW w:w="914" w:type="pct"/>
            <w:gridSpan w:val="2"/>
          </w:tcPr>
          <w:p w14:paraId="756742BD"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566" w:type="pct"/>
            <w:gridSpan w:val="3"/>
          </w:tcPr>
          <w:p w14:paraId="15783CAE"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808" w:type="pct"/>
          </w:tcPr>
          <w:p w14:paraId="40BCA7F7"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r>
      <w:tr w:rsidR="0001175B" w14:paraId="16A95392" w14:textId="77777777" w:rsidTr="0001175B">
        <w:tc>
          <w:tcPr>
            <w:tcW w:w="362" w:type="pct"/>
          </w:tcPr>
          <w:p w14:paraId="199D2203" w14:textId="77777777" w:rsidR="0001175B" w:rsidRPr="00027488" w:rsidRDefault="0001175B" w:rsidP="00C36F53">
            <w:pPr>
              <w:pStyle w:val="510"/>
              <w:shd w:val="clear" w:color="auto" w:fill="auto"/>
              <w:tabs>
                <w:tab w:val="left" w:pos="523"/>
              </w:tabs>
              <w:spacing w:before="0" w:line="240" w:lineRule="auto"/>
              <w:jc w:val="right"/>
              <w:rPr>
                <w:b w:val="0"/>
                <w:sz w:val="22"/>
                <w:szCs w:val="22"/>
              </w:rPr>
            </w:pPr>
          </w:p>
        </w:tc>
        <w:tc>
          <w:tcPr>
            <w:tcW w:w="1491" w:type="pct"/>
          </w:tcPr>
          <w:p w14:paraId="3C2E92A0" w14:textId="77777777" w:rsidR="0001175B" w:rsidRDefault="0001175B" w:rsidP="00C36F53">
            <w:pPr>
              <w:pStyle w:val="Default"/>
              <w:rPr>
                <w:sz w:val="22"/>
                <w:szCs w:val="22"/>
              </w:rPr>
            </w:pPr>
            <w:r>
              <w:rPr>
                <w:sz w:val="22"/>
                <w:szCs w:val="22"/>
              </w:rPr>
              <w:t xml:space="preserve">Магистральные улицы общегородского значения </w:t>
            </w:r>
          </w:p>
        </w:tc>
        <w:tc>
          <w:tcPr>
            <w:tcW w:w="859" w:type="pct"/>
            <w:gridSpan w:val="2"/>
          </w:tcPr>
          <w:p w14:paraId="61BBCD2E" w14:textId="77777777" w:rsidR="0001175B" w:rsidRDefault="0001175B" w:rsidP="00C36F53">
            <w:pPr>
              <w:pStyle w:val="Default"/>
              <w:jc w:val="center"/>
              <w:rPr>
                <w:sz w:val="22"/>
                <w:szCs w:val="22"/>
              </w:rPr>
            </w:pPr>
            <w:r>
              <w:rPr>
                <w:sz w:val="22"/>
                <w:szCs w:val="22"/>
              </w:rPr>
              <w:t>-"-</w:t>
            </w:r>
          </w:p>
        </w:tc>
        <w:tc>
          <w:tcPr>
            <w:tcW w:w="914" w:type="pct"/>
            <w:gridSpan w:val="2"/>
          </w:tcPr>
          <w:p w14:paraId="7CBB3B5E"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35E1874D"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28105C15"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r>
      <w:tr w:rsidR="0001175B" w14:paraId="76BC1A76" w14:textId="77777777" w:rsidTr="0001175B">
        <w:tc>
          <w:tcPr>
            <w:tcW w:w="362" w:type="pct"/>
          </w:tcPr>
          <w:p w14:paraId="78F7B584" w14:textId="77777777" w:rsidR="0001175B" w:rsidRPr="00027488" w:rsidRDefault="0001175B" w:rsidP="00C36F53">
            <w:pPr>
              <w:pStyle w:val="510"/>
              <w:shd w:val="clear" w:color="auto" w:fill="auto"/>
              <w:tabs>
                <w:tab w:val="left" w:pos="523"/>
              </w:tabs>
              <w:spacing w:before="0" w:line="240" w:lineRule="auto"/>
              <w:jc w:val="right"/>
              <w:rPr>
                <w:b w:val="0"/>
                <w:sz w:val="22"/>
                <w:szCs w:val="22"/>
              </w:rPr>
            </w:pPr>
          </w:p>
        </w:tc>
        <w:tc>
          <w:tcPr>
            <w:tcW w:w="1491" w:type="pct"/>
          </w:tcPr>
          <w:p w14:paraId="51FB92F8" w14:textId="77777777" w:rsidR="0001175B" w:rsidRDefault="0001175B" w:rsidP="00C36F53">
            <w:pPr>
              <w:pStyle w:val="Default"/>
              <w:rPr>
                <w:sz w:val="22"/>
                <w:szCs w:val="22"/>
              </w:rPr>
            </w:pPr>
            <w:r>
              <w:rPr>
                <w:sz w:val="22"/>
                <w:szCs w:val="22"/>
              </w:rPr>
              <w:t xml:space="preserve">Магистральные улицы районного значения </w:t>
            </w:r>
          </w:p>
        </w:tc>
        <w:tc>
          <w:tcPr>
            <w:tcW w:w="859" w:type="pct"/>
            <w:gridSpan w:val="2"/>
          </w:tcPr>
          <w:p w14:paraId="3B422469" w14:textId="77777777" w:rsidR="0001175B" w:rsidRDefault="0001175B" w:rsidP="00C36F53">
            <w:pPr>
              <w:pStyle w:val="Default"/>
              <w:jc w:val="center"/>
              <w:rPr>
                <w:sz w:val="22"/>
                <w:szCs w:val="22"/>
              </w:rPr>
            </w:pPr>
            <w:r>
              <w:rPr>
                <w:sz w:val="22"/>
                <w:szCs w:val="22"/>
              </w:rPr>
              <w:t>-"-</w:t>
            </w:r>
          </w:p>
        </w:tc>
        <w:tc>
          <w:tcPr>
            <w:tcW w:w="914" w:type="pct"/>
            <w:gridSpan w:val="2"/>
          </w:tcPr>
          <w:p w14:paraId="737BB4B2"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6BD007B9"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26C5362D"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r>
      <w:tr w:rsidR="0001175B" w14:paraId="7E0A2232" w14:textId="77777777" w:rsidTr="0001175B">
        <w:tc>
          <w:tcPr>
            <w:tcW w:w="362" w:type="pct"/>
          </w:tcPr>
          <w:p w14:paraId="295010F6" w14:textId="77777777" w:rsidR="0001175B" w:rsidRPr="00027488" w:rsidRDefault="0001175B" w:rsidP="0001175B">
            <w:pPr>
              <w:pStyle w:val="510"/>
              <w:shd w:val="clear" w:color="auto" w:fill="auto"/>
              <w:tabs>
                <w:tab w:val="left" w:pos="523"/>
              </w:tabs>
              <w:spacing w:before="0" w:line="240" w:lineRule="auto"/>
              <w:jc w:val="right"/>
              <w:rPr>
                <w:b w:val="0"/>
                <w:sz w:val="22"/>
                <w:szCs w:val="22"/>
              </w:rPr>
            </w:pPr>
          </w:p>
        </w:tc>
        <w:tc>
          <w:tcPr>
            <w:tcW w:w="1491" w:type="pct"/>
          </w:tcPr>
          <w:p w14:paraId="7FA77D03" w14:textId="77777777" w:rsidR="0001175B" w:rsidRDefault="0001175B" w:rsidP="0001175B">
            <w:pPr>
              <w:pStyle w:val="Default"/>
              <w:rPr>
                <w:sz w:val="22"/>
                <w:szCs w:val="22"/>
              </w:rPr>
            </w:pPr>
            <w:r>
              <w:rPr>
                <w:sz w:val="22"/>
                <w:szCs w:val="22"/>
              </w:rPr>
              <w:t xml:space="preserve">Улицы в зонах жилой застройки </w:t>
            </w:r>
          </w:p>
        </w:tc>
        <w:tc>
          <w:tcPr>
            <w:tcW w:w="859" w:type="pct"/>
            <w:gridSpan w:val="2"/>
          </w:tcPr>
          <w:p w14:paraId="5773DF83" w14:textId="77777777" w:rsidR="0001175B" w:rsidRDefault="0001175B" w:rsidP="0001175B">
            <w:pPr>
              <w:pStyle w:val="Default"/>
              <w:jc w:val="center"/>
              <w:rPr>
                <w:sz w:val="22"/>
                <w:szCs w:val="22"/>
              </w:rPr>
            </w:pPr>
            <w:r>
              <w:rPr>
                <w:sz w:val="22"/>
                <w:szCs w:val="22"/>
              </w:rPr>
              <w:t>-"-</w:t>
            </w:r>
          </w:p>
        </w:tc>
        <w:tc>
          <w:tcPr>
            <w:tcW w:w="914" w:type="pct"/>
            <w:gridSpan w:val="2"/>
          </w:tcPr>
          <w:p w14:paraId="13529583" w14:textId="7CDB23DB" w:rsidR="0001175B" w:rsidRPr="009502D7" w:rsidRDefault="0001175B" w:rsidP="0001175B">
            <w:pPr>
              <w:pStyle w:val="Default"/>
              <w:jc w:val="center"/>
              <w:rPr>
                <w:color w:val="auto"/>
                <w:sz w:val="22"/>
                <w:szCs w:val="22"/>
              </w:rPr>
            </w:pPr>
            <w:r w:rsidRPr="00D66058">
              <w:rPr>
                <w:color w:val="auto"/>
                <w:sz w:val="16"/>
                <w:szCs w:val="16"/>
              </w:rPr>
              <w:t>нет данных</w:t>
            </w:r>
          </w:p>
        </w:tc>
        <w:tc>
          <w:tcPr>
            <w:tcW w:w="566" w:type="pct"/>
            <w:gridSpan w:val="3"/>
          </w:tcPr>
          <w:p w14:paraId="623E6BCC" w14:textId="3292B701" w:rsidR="0001175B" w:rsidRPr="009502D7" w:rsidRDefault="0001175B" w:rsidP="0001175B">
            <w:pPr>
              <w:pStyle w:val="Default"/>
              <w:jc w:val="center"/>
              <w:rPr>
                <w:color w:val="auto"/>
                <w:sz w:val="22"/>
                <w:szCs w:val="22"/>
              </w:rPr>
            </w:pPr>
            <w:r w:rsidRPr="00D66058">
              <w:rPr>
                <w:color w:val="auto"/>
                <w:sz w:val="16"/>
                <w:szCs w:val="16"/>
              </w:rPr>
              <w:t>нет данных</w:t>
            </w:r>
          </w:p>
        </w:tc>
        <w:tc>
          <w:tcPr>
            <w:tcW w:w="808" w:type="pct"/>
          </w:tcPr>
          <w:p w14:paraId="0FBA6D92" w14:textId="6973EA15" w:rsidR="0001175B" w:rsidRPr="009502D7" w:rsidRDefault="0001175B" w:rsidP="0001175B">
            <w:pPr>
              <w:pStyle w:val="Default"/>
              <w:jc w:val="center"/>
              <w:rPr>
                <w:color w:val="auto"/>
                <w:sz w:val="22"/>
                <w:szCs w:val="22"/>
              </w:rPr>
            </w:pPr>
            <w:r w:rsidRPr="00D66058">
              <w:rPr>
                <w:color w:val="auto"/>
                <w:sz w:val="16"/>
                <w:szCs w:val="16"/>
              </w:rPr>
              <w:t>нет данных</w:t>
            </w:r>
          </w:p>
        </w:tc>
      </w:tr>
      <w:tr w:rsidR="0001175B" w14:paraId="406E40EB" w14:textId="77777777" w:rsidTr="0001175B">
        <w:tc>
          <w:tcPr>
            <w:tcW w:w="362" w:type="pct"/>
          </w:tcPr>
          <w:p w14:paraId="65CEE627" w14:textId="77777777" w:rsidR="0001175B" w:rsidRPr="00027488" w:rsidRDefault="0001175B" w:rsidP="00C36F53">
            <w:pPr>
              <w:pStyle w:val="510"/>
              <w:shd w:val="clear" w:color="auto" w:fill="auto"/>
              <w:tabs>
                <w:tab w:val="left" w:pos="523"/>
              </w:tabs>
              <w:spacing w:before="0" w:line="240" w:lineRule="auto"/>
              <w:jc w:val="right"/>
              <w:rPr>
                <w:b w:val="0"/>
                <w:sz w:val="22"/>
                <w:szCs w:val="22"/>
              </w:rPr>
            </w:pPr>
          </w:p>
        </w:tc>
        <w:tc>
          <w:tcPr>
            <w:tcW w:w="1491" w:type="pct"/>
          </w:tcPr>
          <w:p w14:paraId="4D604819" w14:textId="77777777" w:rsidR="0001175B" w:rsidRDefault="0001175B" w:rsidP="00C36F53">
            <w:pPr>
              <w:pStyle w:val="Default"/>
              <w:rPr>
                <w:sz w:val="22"/>
                <w:szCs w:val="22"/>
              </w:rPr>
            </w:pPr>
            <w:r>
              <w:rPr>
                <w:sz w:val="22"/>
                <w:szCs w:val="22"/>
              </w:rPr>
              <w:t xml:space="preserve">Плотность дорожной сети </w:t>
            </w:r>
          </w:p>
        </w:tc>
        <w:tc>
          <w:tcPr>
            <w:tcW w:w="859" w:type="pct"/>
            <w:gridSpan w:val="2"/>
          </w:tcPr>
          <w:p w14:paraId="01BAD06F" w14:textId="77777777" w:rsidR="0001175B" w:rsidRDefault="0001175B" w:rsidP="00C36F53">
            <w:pPr>
              <w:pStyle w:val="Default"/>
              <w:jc w:val="center"/>
              <w:rPr>
                <w:sz w:val="22"/>
                <w:szCs w:val="22"/>
              </w:rPr>
            </w:pPr>
            <w:r>
              <w:rPr>
                <w:sz w:val="22"/>
                <w:szCs w:val="22"/>
              </w:rPr>
              <w:t>км/км2</w:t>
            </w:r>
          </w:p>
        </w:tc>
        <w:tc>
          <w:tcPr>
            <w:tcW w:w="914" w:type="pct"/>
            <w:gridSpan w:val="2"/>
          </w:tcPr>
          <w:p w14:paraId="76DAF4A2"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48E7E18A"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02C45144"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r>
      <w:tr w:rsidR="0001175B" w14:paraId="5562B038" w14:textId="77777777" w:rsidTr="0001175B">
        <w:tc>
          <w:tcPr>
            <w:tcW w:w="362" w:type="pct"/>
          </w:tcPr>
          <w:p w14:paraId="60BD5F72" w14:textId="77777777" w:rsidR="0001175B" w:rsidRDefault="0001175B" w:rsidP="00C36F53">
            <w:pPr>
              <w:pStyle w:val="Default"/>
              <w:rPr>
                <w:sz w:val="22"/>
                <w:szCs w:val="22"/>
              </w:rPr>
            </w:pPr>
            <w:r>
              <w:rPr>
                <w:b/>
                <w:bCs/>
                <w:sz w:val="22"/>
                <w:szCs w:val="22"/>
              </w:rPr>
              <w:t xml:space="preserve">6 </w:t>
            </w:r>
          </w:p>
        </w:tc>
        <w:tc>
          <w:tcPr>
            <w:tcW w:w="1491" w:type="pct"/>
          </w:tcPr>
          <w:p w14:paraId="5C0394B8" w14:textId="77777777" w:rsidR="0001175B" w:rsidRDefault="0001175B" w:rsidP="00C36F53">
            <w:pPr>
              <w:pStyle w:val="Default"/>
              <w:rPr>
                <w:sz w:val="22"/>
                <w:szCs w:val="22"/>
              </w:rPr>
            </w:pPr>
            <w:r>
              <w:rPr>
                <w:b/>
                <w:bCs/>
                <w:sz w:val="22"/>
                <w:szCs w:val="22"/>
              </w:rPr>
              <w:t xml:space="preserve">Инженерная инфраструктура и благоустройство территории </w:t>
            </w:r>
          </w:p>
        </w:tc>
        <w:tc>
          <w:tcPr>
            <w:tcW w:w="859" w:type="pct"/>
            <w:gridSpan w:val="2"/>
          </w:tcPr>
          <w:p w14:paraId="106D3DCC" w14:textId="77777777" w:rsidR="0001175B" w:rsidRPr="000274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49E8849D"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c>
          <w:tcPr>
            <w:tcW w:w="566" w:type="pct"/>
            <w:gridSpan w:val="3"/>
          </w:tcPr>
          <w:p w14:paraId="78345C24"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c>
          <w:tcPr>
            <w:tcW w:w="808" w:type="pct"/>
          </w:tcPr>
          <w:p w14:paraId="0BBFBA81"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r>
      <w:tr w:rsidR="0001175B" w14:paraId="0108ED18" w14:textId="77777777" w:rsidTr="0001175B">
        <w:tc>
          <w:tcPr>
            <w:tcW w:w="362" w:type="pct"/>
          </w:tcPr>
          <w:p w14:paraId="460F2784" w14:textId="77777777" w:rsidR="0001175B" w:rsidRDefault="0001175B" w:rsidP="00C36F53">
            <w:pPr>
              <w:pStyle w:val="Default"/>
              <w:rPr>
                <w:sz w:val="22"/>
                <w:szCs w:val="22"/>
              </w:rPr>
            </w:pPr>
            <w:r>
              <w:rPr>
                <w:sz w:val="22"/>
                <w:szCs w:val="22"/>
              </w:rPr>
              <w:t xml:space="preserve">6.1 </w:t>
            </w:r>
          </w:p>
        </w:tc>
        <w:tc>
          <w:tcPr>
            <w:tcW w:w="1491" w:type="pct"/>
          </w:tcPr>
          <w:p w14:paraId="4E6BBE41" w14:textId="77777777" w:rsidR="0001175B" w:rsidRDefault="0001175B" w:rsidP="00C36F53">
            <w:pPr>
              <w:pStyle w:val="Default"/>
              <w:rPr>
                <w:sz w:val="22"/>
                <w:szCs w:val="22"/>
              </w:rPr>
            </w:pPr>
            <w:r>
              <w:rPr>
                <w:sz w:val="22"/>
                <w:szCs w:val="22"/>
              </w:rPr>
              <w:t xml:space="preserve">Водоснабжение </w:t>
            </w:r>
          </w:p>
        </w:tc>
        <w:tc>
          <w:tcPr>
            <w:tcW w:w="859" w:type="pct"/>
            <w:gridSpan w:val="2"/>
          </w:tcPr>
          <w:p w14:paraId="166EB283" w14:textId="77777777" w:rsidR="0001175B" w:rsidRPr="000274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2FC2F879"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c>
          <w:tcPr>
            <w:tcW w:w="566" w:type="pct"/>
            <w:gridSpan w:val="3"/>
          </w:tcPr>
          <w:p w14:paraId="65C30C3A"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c>
          <w:tcPr>
            <w:tcW w:w="808" w:type="pct"/>
          </w:tcPr>
          <w:p w14:paraId="06B8F7D9" w14:textId="77777777" w:rsidR="0001175B" w:rsidRPr="009E5639" w:rsidRDefault="0001175B" w:rsidP="00C36F53">
            <w:pPr>
              <w:pStyle w:val="510"/>
              <w:shd w:val="clear" w:color="auto" w:fill="auto"/>
              <w:tabs>
                <w:tab w:val="left" w:pos="523"/>
              </w:tabs>
              <w:spacing w:before="0" w:line="240" w:lineRule="auto"/>
              <w:rPr>
                <w:b w:val="0"/>
                <w:color w:val="FF0000"/>
                <w:sz w:val="22"/>
                <w:szCs w:val="22"/>
              </w:rPr>
            </w:pPr>
          </w:p>
        </w:tc>
      </w:tr>
      <w:tr w:rsidR="0001175B" w14:paraId="214D2ABA" w14:textId="77777777" w:rsidTr="0001175B">
        <w:tc>
          <w:tcPr>
            <w:tcW w:w="362" w:type="pct"/>
          </w:tcPr>
          <w:p w14:paraId="4E7C5A1B" w14:textId="77777777" w:rsidR="0001175B" w:rsidRDefault="0001175B" w:rsidP="00C36F53">
            <w:pPr>
              <w:pStyle w:val="Default"/>
              <w:rPr>
                <w:sz w:val="22"/>
                <w:szCs w:val="22"/>
              </w:rPr>
            </w:pPr>
            <w:r>
              <w:rPr>
                <w:sz w:val="22"/>
                <w:szCs w:val="22"/>
              </w:rPr>
              <w:t xml:space="preserve">6.1.1 </w:t>
            </w:r>
          </w:p>
        </w:tc>
        <w:tc>
          <w:tcPr>
            <w:tcW w:w="1491" w:type="pct"/>
          </w:tcPr>
          <w:p w14:paraId="139993FB" w14:textId="77777777" w:rsidR="0001175B" w:rsidRDefault="0001175B" w:rsidP="00C36F53">
            <w:pPr>
              <w:pStyle w:val="Default"/>
              <w:rPr>
                <w:sz w:val="22"/>
                <w:szCs w:val="22"/>
              </w:rPr>
            </w:pPr>
            <w:r>
              <w:rPr>
                <w:sz w:val="22"/>
                <w:szCs w:val="22"/>
              </w:rPr>
              <w:t xml:space="preserve">Водопотребление - всего </w:t>
            </w:r>
          </w:p>
        </w:tc>
        <w:tc>
          <w:tcPr>
            <w:tcW w:w="859" w:type="pct"/>
            <w:gridSpan w:val="2"/>
          </w:tcPr>
          <w:p w14:paraId="05CEBEC8" w14:textId="77777777" w:rsidR="0001175B" w:rsidRDefault="0001175B" w:rsidP="00C36F53">
            <w:pPr>
              <w:pStyle w:val="Default"/>
              <w:jc w:val="center"/>
              <w:rPr>
                <w:sz w:val="22"/>
                <w:szCs w:val="22"/>
              </w:rPr>
            </w:pPr>
            <w:r>
              <w:rPr>
                <w:sz w:val="22"/>
                <w:szCs w:val="22"/>
              </w:rPr>
              <w:t>тыс. куб. м/сут</w:t>
            </w:r>
          </w:p>
        </w:tc>
        <w:tc>
          <w:tcPr>
            <w:tcW w:w="914" w:type="pct"/>
            <w:gridSpan w:val="2"/>
          </w:tcPr>
          <w:p w14:paraId="6779B3C7" w14:textId="77777777" w:rsidR="0001175B" w:rsidRPr="003221D2"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42F2D12E" w14:textId="77777777" w:rsidR="0001175B" w:rsidRPr="003221D2"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784F9D29" w14:textId="77777777" w:rsidR="0001175B" w:rsidRPr="003221D2" w:rsidRDefault="0001175B" w:rsidP="00C36F53">
            <w:pPr>
              <w:pStyle w:val="Default"/>
              <w:jc w:val="center"/>
              <w:rPr>
                <w:color w:val="auto"/>
                <w:sz w:val="22"/>
                <w:szCs w:val="22"/>
              </w:rPr>
            </w:pPr>
            <w:r w:rsidRPr="00D66058">
              <w:rPr>
                <w:color w:val="auto"/>
                <w:sz w:val="16"/>
                <w:szCs w:val="16"/>
              </w:rPr>
              <w:t>нет данных</w:t>
            </w:r>
          </w:p>
        </w:tc>
      </w:tr>
      <w:tr w:rsidR="0001175B" w14:paraId="3BB3176E" w14:textId="77777777" w:rsidTr="0001175B">
        <w:tc>
          <w:tcPr>
            <w:tcW w:w="362" w:type="pct"/>
          </w:tcPr>
          <w:p w14:paraId="286CECBA" w14:textId="77777777" w:rsidR="0001175B" w:rsidRDefault="0001175B" w:rsidP="00C36F53">
            <w:pPr>
              <w:pStyle w:val="Default"/>
              <w:rPr>
                <w:sz w:val="22"/>
                <w:szCs w:val="22"/>
              </w:rPr>
            </w:pPr>
            <w:r>
              <w:rPr>
                <w:sz w:val="22"/>
                <w:szCs w:val="22"/>
              </w:rPr>
              <w:t xml:space="preserve">6.2 </w:t>
            </w:r>
          </w:p>
        </w:tc>
        <w:tc>
          <w:tcPr>
            <w:tcW w:w="1491" w:type="pct"/>
          </w:tcPr>
          <w:p w14:paraId="75C25629" w14:textId="77777777" w:rsidR="0001175B" w:rsidRDefault="0001175B" w:rsidP="00C36F53">
            <w:pPr>
              <w:pStyle w:val="Default"/>
              <w:rPr>
                <w:sz w:val="22"/>
                <w:szCs w:val="22"/>
              </w:rPr>
            </w:pPr>
            <w:r>
              <w:rPr>
                <w:sz w:val="22"/>
                <w:szCs w:val="22"/>
              </w:rPr>
              <w:t xml:space="preserve">Водоотведение </w:t>
            </w:r>
          </w:p>
        </w:tc>
        <w:tc>
          <w:tcPr>
            <w:tcW w:w="859" w:type="pct"/>
            <w:gridSpan w:val="2"/>
          </w:tcPr>
          <w:p w14:paraId="3B7064BF" w14:textId="77777777" w:rsidR="0001175B" w:rsidRPr="000274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61D5C4FB"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566" w:type="pct"/>
            <w:gridSpan w:val="3"/>
          </w:tcPr>
          <w:p w14:paraId="60F2C9F7"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808" w:type="pct"/>
          </w:tcPr>
          <w:p w14:paraId="5D3B0170"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r>
      <w:tr w:rsidR="0001175B" w14:paraId="67825269" w14:textId="77777777" w:rsidTr="0001175B">
        <w:tc>
          <w:tcPr>
            <w:tcW w:w="362" w:type="pct"/>
          </w:tcPr>
          <w:p w14:paraId="6096A675" w14:textId="77777777" w:rsidR="0001175B" w:rsidRDefault="0001175B" w:rsidP="00C36F53">
            <w:pPr>
              <w:pStyle w:val="Default"/>
              <w:rPr>
                <w:sz w:val="22"/>
                <w:szCs w:val="22"/>
              </w:rPr>
            </w:pPr>
            <w:r>
              <w:rPr>
                <w:sz w:val="22"/>
                <w:szCs w:val="22"/>
              </w:rPr>
              <w:t xml:space="preserve">6.2.1 </w:t>
            </w:r>
          </w:p>
        </w:tc>
        <w:tc>
          <w:tcPr>
            <w:tcW w:w="1491" w:type="pct"/>
          </w:tcPr>
          <w:p w14:paraId="0E7CCBFF" w14:textId="77777777" w:rsidR="0001175B" w:rsidRDefault="0001175B" w:rsidP="00C36F53">
            <w:pPr>
              <w:pStyle w:val="Default"/>
              <w:rPr>
                <w:sz w:val="22"/>
                <w:szCs w:val="22"/>
              </w:rPr>
            </w:pPr>
            <w:r>
              <w:rPr>
                <w:sz w:val="22"/>
                <w:szCs w:val="22"/>
              </w:rPr>
              <w:t xml:space="preserve">Водоотведение - всего </w:t>
            </w:r>
          </w:p>
        </w:tc>
        <w:tc>
          <w:tcPr>
            <w:tcW w:w="859" w:type="pct"/>
            <w:gridSpan w:val="2"/>
          </w:tcPr>
          <w:p w14:paraId="64AAA1EB" w14:textId="77777777" w:rsidR="0001175B" w:rsidRDefault="0001175B" w:rsidP="00C36F53">
            <w:pPr>
              <w:pStyle w:val="Default"/>
              <w:jc w:val="center"/>
              <w:rPr>
                <w:sz w:val="22"/>
                <w:szCs w:val="22"/>
              </w:rPr>
            </w:pPr>
            <w:r>
              <w:rPr>
                <w:sz w:val="22"/>
                <w:szCs w:val="22"/>
              </w:rPr>
              <w:t>тыс. куб. м/сут</w:t>
            </w:r>
          </w:p>
        </w:tc>
        <w:tc>
          <w:tcPr>
            <w:tcW w:w="914" w:type="pct"/>
            <w:gridSpan w:val="2"/>
          </w:tcPr>
          <w:p w14:paraId="01129BA0" w14:textId="77777777" w:rsidR="0001175B" w:rsidRPr="00523C92" w:rsidRDefault="0001175B" w:rsidP="00C36F53">
            <w:pPr>
              <w:pStyle w:val="Default"/>
              <w:jc w:val="center"/>
              <w:rPr>
                <w:color w:val="auto"/>
                <w:sz w:val="22"/>
                <w:szCs w:val="22"/>
              </w:rPr>
            </w:pPr>
            <w:r>
              <w:rPr>
                <w:color w:val="auto"/>
                <w:sz w:val="22"/>
                <w:szCs w:val="22"/>
              </w:rPr>
              <w:t>0</w:t>
            </w:r>
          </w:p>
        </w:tc>
        <w:tc>
          <w:tcPr>
            <w:tcW w:w="566" w:type="pct"/>
            <w:gridSpan w:val="3"/>
          </w:tcPr>
          <w:p w14:paraId="41E90824" w14:textId="77777777" w:rsidR="0001175B" w:rsidRPr="00523C92" w:rsidRDefault="0001175B" w:rsidP="00C36F53">
            <w:pPr>
              <w:pStyle w:val="Default"/>
              <w:jc w:val="center"/>
              <w:rPr>
                <w:color w:val="auto"/>
                <w:sz w:val="22"/>
                <w:szCs w:val="22"/>
              </w:rPr>
            </w:pPr>
            <w:r w:rsidRPr="00523C92">
              <w:rPr>
                <w:color w:val="auto"/>
                <w:sz w:val="22"/>
                <w:szCs w:val="22"/>
              </w:rPr>
              <w:t>-</w:t>
            </w:r>
          </w:p>
        </w:tc>
        <w:tc>
          <w:tcPr>
            <w:tcW w:w="808" w:type="pct"/>
          </w:tcPr>
          <w:p w14:paraId="23EA1DB4" w14:textId="77777777" w:rsidR="0001175B" w:rsidRPr="00523C92" w:rsidRDefault="0001175B" w:rsidP="00C36F53">
            <w:pPr>
              <w:pStyle w:val="Default"/>
              <w:jc w:val="center"/>
              <w:rPr>
                <w:color w:val="auto"/>
                <w:sz w:val="22"/>
                <w:szCs w:val="22"/>
              </w:rPr>
            </w:pPr>
            <w:r>
              <w:rPr>
                <w:color w:val="auto"/>
                <w:sz w:val="22"/>
                <w:szCs w:val="22"/>
              </w:rPr>
              <w:t>0</w:t>
            </w:r>
          </w:p>
        </w:tc>
      </w:tr>
      <w:tr w:rsidR="0001175B" w14:paraId="39927652" w14:textId="77777777" w:rsidTr="0001175B">
        <w:tc>
          <w:tcPr>
            <w:tcW w:w="362" w:type="pct"/>
          </w:tcPr>
          <w:p w14:paraId="0DA0860D" w14:textId="77777777" w:rsidR="0001175B" w:rsidRDefault="0001175B" w:rsidP="00C36F53">
            <w:pPr>
              <w:pStyle w:val="Default"/>
              <w:rPr>
                <w:sz w:val="22"/>
                <w:szCs w:val="22"/>
              </w:rPr>
            </w:pPr>
            <w:r>
              <w:rPr>
                <w:sz w:val="22"/>
                <w:szCs w:val="22"/>
              </w:rPr>
              <w:t xml:space="preserve">6.3 </w:t>
            </w:r>
          </w:p>
        </w:tc>
        <w:tc>
          <w:tcPr>
            <w:tcW w:w="1491" w:type="pct"/>
          </w:tcPr>
          <w:p w14:paraId="62435685" w14:textId="77777777" w:rsidR="0001175B" w:rsidRDefault="0001175B" w:rsidP="00C36F53">
            <w:pPr>
              <w:pStyle w:val="Default"/>
              <w:rPr>
                <w:sz w:val="22"/>
                <w:szCs w:val="22"/>
              </w:rPr>
            </w:pPr>
            <w:r>
              <w:rPr>
                <w:sz w:val="22"/>
                <w:szCs w:val="22"/>
              </w:rPr>
              <w:t xml:space="preserve">Энергоснабжение </w:t>
            </w:r>
          </w:p>
        </w:tc>
        <w:tc>
          <w:tcPr>
            <w:tcW w:w="859" w:type="pct"/>
            <w:gridSpan w:val="2"/>
          </w:tcPr>
          <w:p w14:paraId="4C5B1631" w14:textId="77777777" w:rsidR="0001175B" w:rsidRPr="000274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5D6F2287"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566" w:type="pct"/>
            <w:gridSpan w:val="3"/>
          </w:tcPr>
          <w:p w14:paraId="0B8C6EE3"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808" w:type="pct"/>
          </w:tcPr>
          <w:p w14:paraId="2586A5C6"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r>
      <w:tr w:rsidR="0001175B" w14:paraId="610312EB" w14:textId="77777777" w:rsidTr="0001175B">
        <w:tc>
          <w:tcPr>
            <w:tcW w:w="362" w:type="pct"/>
          </w:tcPr>
          <w:p w14:paraId="42D1F604" w14:textId="77777777" w:rsidR="0001175B" w:rsidRDefault="0001175B" w:rsidP="00C36F53">
            <w:pPr>
              <w:pStyle w:val="Default"/>
              <w:rPr>
                <w:sz w:val="22"/>
                <w:szCs w:val="22"/>
              </w:rPr>
            </w:pPr>
            <w:r>
              <w:rPr>
                <w:sz w:val="22"/>
                <w:szCs w:val="22"/>
              </w:rPr>
              <w:t xml:space="preserve">6.3.1 </w:t>
            </w:r>
          </w:p>
        </w:tc>
        <w:tc>
          <w:tcPr>
            <w:tcW w:w="1491" w:type="pct"/>
          </w:tcPr>
          <w:p w14:paraId="0BD7C336" w14:textId="77777777" w:rsidR="0001175B" w:rsidRDefault="0001175B" w:rsidP="00C36F53">
            <w:pPr>
              <w:pStyle w:val="Default"/>
              <w:rPr>
                <w:sz w:val="22"/>
                <w:szCs w:val="22"/>
              </w:rPr>
            </w:pPr>
            <w:r>
              <w:rPr>
                <w:sz w:val="22"/>
                <w:szCs w:val="22"/>
              </w:rPr>
              <w:t xml:space="preserve">Потребность в электроэнергии - всего </w:t>
            </w:r>
          </w:p>
        </w:tc>
        <w:tc>
          <w:tcPr>
            <w:tcW w:w="859" w:type="pct"/>
            <w:gridSpan w:val="2"/>
          </w:tcPr>
          <w:p w14:paraId="6F68943B" w14:textId="77777777" w:rsidR="0001175B" w:rsidRDefault="0001175B" w:rsidP="00C36F53">
            <w:pPr>
              <w:pStyle w:val="Default"/>
              <w:rPr>
                <w:sz w:val="22"/>
                <w:szCs w:val="22"/>
              </w:rPr>
            </w:pPr>
            <w:r>
              <w:rPr>
                <w:sz w:val="22"/>
                <w:szCs w:val="22"/>
              </w:rPr>
              <w:t>тыс.кВт*ч/год</w:t>
            </w:r>
          </w:p>
        </w:tc>
        <w:tc>
          <w:tcPr>
            <w:tcW w:w="914" w:type="pct"/>
            <w:gridSpan w:val="2"/>
          </w:tcPr>
          <w:p w14:paraId="1A0B7C52"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c>
          <w:tcPr>
            <w:tcW w:w="566" w:type="pct"/>
            <w:gridSpan w:val="3"/>
          </w:tcPr>
          <w:p w14:paraId="45AD0405"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c>
          <w:tcPr>
            <w:tcW w:w="808" w:type="pct"/>
          </w:tcPr>
          <w:p w14:paraId="1980106E" w14:textId="77777777" w:rsidR="0001175B" w:rsidRPr="009502D7" w:rsidRDefault="0001175B" w:rsidP="00C36F53">
            <w:pPr>
              <w:pStyle w:val="Default"/>
              <w:jc w:val="center"/>
              <w:rPr>
                <w:color w:val="auto"/>
                <w:sz w:val="22"/>
                <w:szCs w:val="22"/>
              </w:rPr>
            </w:pPr>
            <w:r w:rsidRPr="00D66058">
              <w:rPr>
                <w:color w:val="auto"/>
                <w:sz w:val="16"/>
                <w:szCs w:val="16"/>
              </w:rPr>
              <w:t>нет данных</w:t>
            </w:r>
          </w:p>
        </w:tc>
      </w:tr>
      <w:tr w:rsidR="0001175B" w14:paraId="1FEE51AD" w14:textId="77777777" w:rsidTr="0001175B">
        <w:tc>
          <w:tcPr>
            <w:tcW w:w="362" w:type="pct"/>
          </w:tcPr>
          <w:p w14:paraId="4DF99BBC" w14:textId="77777777" w:rsidR="0001175B" w:rsidRDefault="0001175B" w:rsidP="00C36F53">
            <w:pPr>
              <w:pStyle w:val="Default"/>
              <w:rPr>
                <w:sz w:val="22"/>
                <w:szCs w:val="22"/>
              </w:rPr>
            </w:pPr>
            <w:r>
              <w:rPr>
                <w:sz w:val="22"/>
                <w:szCs w:val="22"/>
              </w:rPr>
              <w:t xml:space="preserve">6.4 </w:t>
            </w:r>
          </w:p>
        </w:tc>
        <w:tc>
          <w:tcPr>
            <w:tcW w:w="1491" w:type="pct"/>
          </w:tcPr>
          <w:p w14:paraId="7BD85761" w14:textId="77777777" w:rsidR="0001175B" w:rsidRDefault="0001175B" w:rsidP="00C36F53">
            <w:pPr>
              <w:pStyle w:val="Default"/>
              <w:rPr>
                <w:sz w:val="22"/>
                <w:szCs w:val="22"/>
              </w:rPr>
            </w:pPr>
            <w:r>
              <w:rPr>
                <w:sz w:val="22"/>
                <w:szCs w:val="22"/>
              </w:rPr>
              <w:t xml:space="preserve">Теплоснабжение </w:t>
            </w:r>
          </w:p>
        </w:tc>
        <w:tc>
          <w:tcPr>
            <w:tcW w:w="859" w:type="pct"/>
            <w:gridSpan w:val="2"/>
          </w:tcPr>
          <w:p w14:paraId="359D2D82" w14:textId="77777777" w:rsidR="0001175B" w:rsidRPr="000274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69E7A512"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566" w:type="pct"/>
            <w:gridSpan w:val="3"/>
          </w:tcPr>
          <w:p w14:paraId="76B4A35D"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808" w:type="pct"/>
          </w:tcPr>
          <w:p w14:paraId="0AEC2258"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r>
      <w:tr w:rsidR="0001175B" w14:paraId="22F9C713" w14:textId="77777777" w:rsidTr="0001175B">
        <w:tc>
          <w:tcPr>
            <w:tcW w:w="362" w:type="pct"/>
          </w:tcPr>
          <w:p w14:paraId="14C02D2C" w14:textId="77777777" w:rsidR="0001175B" w:rsidRDefault="0001175B" w:rsidP="00C36F53">
            <w:pPr>
              <w:pStyle w:val="Default"/>
              <w:rPr>
                <w:sz w:val="22"/>
                <w:szCs w:val="22"/>
              </w:rPr>
            </w:pPr>
            <w:r>
              <w:rPr>
                <w:sz w:val="22"/>
                <w:szCs w:val="22"/>
              </w:rPr>
              <w:t xml:space="preserve">6.4.1 </w:t>
            </w:r>
          </w:p>
        </w:tc>
        <w:tc>
          <w:tcPr>
            <w:tcW w:w="1491" w:type="pct"/>
          </w:tcPr>
          <w:p w14:paraId="2B91A3DD" w14:textId="77777777" w:rsidR="0001175B" w:rsidRDefault="0001175B" w:rsidP="00C36F53">
            <w:pPr>
              <w:pStyle w:val="Default"/>
              <w:rPr>
                <w:sz w:val="22"/>
                <w:szCs w:val="22"/>
              </w:rPr>
            </w:pPr>
            <w:r>
              <w:rPr>
                <w:sz w:val="22"/>
                <w:szCs w:val="22"/>
              </w:rPr>
              <w:t xml:space="preserve">Теплоснабжение - всего </w:t>
            </w:r>
          </w:p>
        </w:tc>
        <w:tc>
          <w:tcPr>
            <w:tcW w:w="859" w:type="pct"/>
            <w:gridSpan w:val="2"/>
          </w:tcPr>
          <w:p w14:paraId="0D481594" w14:textId="77777777" w:rsidR="0001175B" w:rsidRDefault="0001175B" w:rsidP="00C36F53">
            <w:pPr>
              <w:pStyle w:val="Default"/>
              <w:jc w:val="center"/>
              <w:rPr>
                <w:sz w:val="22"/>
                <w:szCs w:val="22"/>
              </w:rPr>
            </w:pPr>
            <w:r>
              <w:rPr>
                <w:sz w:val="22"/>
                <w:szCs w:val="22"/>
              </w:rPr>
              <w:t>МВт</w:t>
            </w:r>
          </w:p>
        </w:tc>
        <w:tc>
          <w:tcPr>
            <w:tcW w:w="914" w:type="pct"/>
            <w:gridSpan w:val="2"/>
          </w:tcPr>
          <w:p w14:paraId="21707C66" w14:textId="3916913E" w:rsidR="0001175B" w:rsidRPr="009502D7" w:rsidRDefault="0001175B" w:rsidP="00C36F53">
            <w:pPr>
              <w:pStyle w:val="Default"/>
              <w:jc w:val="center"/>
              <w:rPr>
                <w:color w:val="auto"/>
                <w:sz w:val="22"/>
                <w:szCs w:val="22"/>
              </w:rPr>
            </w:pPr>
            <w:r>
              <w:rPr>
                <w:color w:val="auto"/>
                <w:sz w:val="22"/>
                <w:szCs w:val="22"/>
              </w:rPr>
              <w:t>6,34</w:t>
            </w:r>
          </w:p>
        </w:tc>
        <w:tc>
          <w:tcPr>
            <w:tcW w:w="566" w:type="pct"/>
            <w:gridSpan w:val="3"/>
          </w:tcPr>
          <w:p w14:paraId="73612048" w14:textId="77777777" w:rsidR="0001175B" w:rsidRPr="009502D7" w:rsidRDefault="0001175B" w:rsidP="00C36F53">
            <w:pPr>
              <w:pStyle w:val="Default"/>
              <w:jc w:val="center"/>
              <w:rPr>
                <w:color w:val="auto"/>
                <w:sz w:val="22"/>
                <w:szCs w:val="22"/>
              </w:rPr>
            </w:pPr>
            <w:r w:rsidRPr="009502D7">
              <w:rPr>
                <w:color w:val="auto"/>
                <w:sz w:val="22"/>
                <w:szCs w:val="22"/>
              </w:rPr>
              <w:t>-</w:t>
            </w:r>
          </w:p>
        </w:tc>
        <w:tc>
          <w:tcPr>
            <w:tcW w:w="808" w:type="pct"/>
          </w:tcPr>
          <w:p w14:paraId="70205214" w14:textId="19E81FC7" w:rsidR="0001175B" w:rsidRPr="009502D7" w:rsidRDefault="0001175B" w:rsidP="00C36F53">
            <w:pPr>
              <w:pStyle w:val="Default"/>
              <w:jc w:val="center"/>
              <w:rPr>
                <w:color w:val="auto"/>
                <w:sz w:val="22"/>
                <w:szCs w:val="22"/>
              </w:rPr>
            </w:pPr>
            <w:r>
              <w:rPr>
                <w:color w:val="auto"/>
                <w:sz w:val="22"/>
                <w:szCs w:val="22"/>
              </w:rPr>
              <w:t>6,34</w:t>
            </w:r>
          </w:p>
        </w:tc>
      </w:tr>
      <w:tr w:rsidR="0001175B" w14:paraId="5AB8DEDD" w14:textId="77777777" w:rsidTr="0001175B">
        <w:tc>
          <w:tcPr>
            <w:tcW w:w="362" w:type="pct"/>
          </w:tcPr>
          <w:p w14:paraId="6356D67A" w14:textId="77777777" w:rsidR="0001175B" w:rsidRDefault="0001175B" w:rsidP="00C36F53">
            <w:pPr>
              <w:pStyle w:val="Default"/>
              <w:rPr>
                <w:sz w:val="22"/>
                <w:szCs w:val="22"/>
              </w:rPr>
            </w:pPr>
            <w:r>
              <w:rPr>
                <w:sz w:val="22"/>
                <w:szCs w:val="22"/>
              </w:rPr>
              <w:t xml:space="preserve">6.5 </w:t>
            </w:r>
          </w:p>
        </w:tc>
        <w:tc>
          <w:tcPr>
            <w:tcW w:w="1491" w:type="pct"/>
          </w:tcPr>
          <w:p w14:paraId="156EF777" w14:textId="77777777" w:rsidR="0001175B" w:rsidRDefault="0001175B" w:rsidP="00C36F53">
            <w:pPr>
              <w:pStyle w:val="Default"/>
              <w:rPr>
                <w:sz w:val="22"/>
                <w:szCs w:val="22"/>
              </w:rPr>
            </w:pPr>
            <w:r>
              <w:rPr>
                <w:sz w:val="22"/>
                <w:szCs w:val="22"/>
              </w:rPr>
              <w:t xml:space="preserve">Санитарная очистка территорий </w:t>
            </w:r>
          </w:p>
        </w:tc>
        <w:tc>
          <w:tcPr>
            <w:tcW w:w="859" w:type="pct"/>
            <w:gridSpan w:val="2"/>
          </w:tcPr>
          <w:p w14:paraId="5D184E58" w14:textId="77777777" w:rsidR="0001175B" w:rsidRPr="000274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08827611"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566" w:type="pct"/>
            <w:gridSpan w:val="3"/>
          </w:tcPr>
          <w:p w14:paraId="0FF81377"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808" w:type="pct"/>
          </w:tcPr>
          <w:p w14:paraId="3B0F72EE"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r>
      <w:tr w:rsidR="0001175B" w14:paraId="5136EC78" w14:textId="77777777" w:rsidTr="0001175B">
        <w:tc>
          <w:tcPr>
            <w:tcW w:w="362" w:type="pct"/>
          </w:tcPr>
          <w:p w14:paraId="014AAC4A" w14:textId="77777777" w:rsidR="0001175B" w:rsidRDefault="0001175B" w:rsidP="00C36F53">
            <w:pPr>
              <w:pStyle w:val="Default"/>
              <w:rPr>
                <w:sz w:val="22"/>
                <w:szCs w:val="22"/>
              </w:rPr>
            </w:pPr>
            <w:r>
              <w:rPr>
                <w:sz w:val="22"/>
                <w:szCs w:val="22"/>
              </w:rPr>
              <w:t xml:space="preserve">6.5.1 </w:t>
            </w:r>
          </w:p>
        </w:tc>
        <w:tc>
          <w:tcPr>
            <w:tcW w:w="1491" w:type="pct"/>
          </w:tcPr>
          <w:p w14:paraId="28C04ADB" w14:textId="77777777" w:rsidR="0001175B" w:rsidRDefault="0001175B" w:rsidP="00C36F53">
            <w:pPr>
              <w:pStyle w:val="Default"/>
              <w:rPr>
                <w:sz w:val="22"/>
                <w:szCs w:val="22"/>
              </w:rPr>
            </w:pPr>
            <w:r>
              <w:rPr>
                <w:sz w:val="22"/>
                <w:szCs w:val="22"/>
              </w:rPr>
              <w:t xml:space="preserve">Полигоны ТКО </w:t>
            </w:r>
          </w:p>
        </w:tc>
        <w:tc>
          <w:tcPr>
            <w:tcW w:w="859" w:type="pct"/>
            <w:gridSpan w:val="2"/>
          </w:tcPr>
          <w:p w14:paraId="74048155" w14:textId="77777777" w:rsidR="0001175B" w:rsidRDefault="0001175B" w:rsidP="00C36F53">
            <w:pPr>
              <w:pStyle w:val="Default"/>
              <w:jc w:val="center"/>
              <w:rPr>
                <w:sz w:val="22"/>
                <w:szCs w:val="22"/>
              </w:rPr>
            </w:pPr>
            <w:r>
              <w:rPr>
                <w:sz w:val="22"/>
                <w:szCs w:val="22"/>
              </w:rPr>
              <w:t>га</w:t>
            </w:r>
          </w:p>
        </w:tc>
        <w:tc>
          <w:tcPr>
            <w:tcW w:w="914" w:type="pct"/>
            <w:gridSpan w:val="2"/>
          </w:tcPr>
          <w:p w14:paraId="6BE2940C" w14:textId="77777777" w:rsidR="0001175B" w:rsidRPr="009502D7" w:rsidRDefault="0001175B" w:rsidP="00C36F53">
            <w:pPr>
              <w:pStyle w:val="Default"/>
              <w:jc w:val="center"/>
              <w:rPr>
                <w:color w:val="auto"/>
                <w:sz w:val="22"/>
                <w:szCs w:val="22"/>
              </w:rPr>
            </w:pPr>
            <w:r w:rsidRPr="009502D7">
              <w:rPr>
                <w:color w:val="auto"/>
                <w:sz w:val="22"/>
                <w:szCs w:val="22"/>
              </w:rPr>
              <w:t>0</w:t>
            </w:r>
          </w:p>
        </w:tc>
        <w:tc>
          <w:tcPr>
            <w:tcW w:w="566" w:type="pct"/>
            <w:gridSpan w:val="3"/>
          </w:tcPr>
          <w:p w14:paraId="6E5683D2" w14:textId="77777777" w:rsidR="0001175B" w:rsidRPr="009502D7" w:rsidRDefault="0001175B" w:rsidP="00C36F53">
            <w:pPr>
              <w:pStyle w:val="Default"/>
              <w:jc w:val="center"/>
              <w:rPr>
                <w:color w:val="auto"/>
                <w:sz w:val="22"/>
                <w:szCs w:val="22"/>
              </w:rPr>
            </w:pPr>
            <w:r w:rsidRPr="009502D7">
              <w:rPr>
                <w:color w:val="auto"/>
                <w:sz w:val="22"/>
                <w:szCs w:val="22"/>
              </w:rPr>
              <w:t>-</w:t>
            </w:r>
          </w:p>
        </w:tc>
        <w:tc>
          <w:tcPr>
            <w:tcW w:w="808" w:type="pct"/>
          </w:tcPr>
          <w:p w14:paraId="080C0C0C" w14:textId="77777777" w:rsidR="0001175B" w:rsidRPr="009502D7" w:rsidRDefault="0001175B" w:rsidP="00C36F53">
            <w:pPr>
              <w:pStyle w:val="Default"/>
              <w:jc w:val="center"/>
              <w:rPr>
                <w:color w:val="auto"/>
                <w:sz w:val="22"/>
                <w:szCs w:val="22"/>
              </w:rPr>
            </w:pPr>
            <w:r w:rsidRPr="009502D7">
              <w:rPr>
                <w:color w:val="auto"/>
                <w:sz w:val="22"/>
                <w:szCs w:val="22"/>
              </w:rPr>
              <w:t>0</w:t>
            </w:r>
          </w:p>
        </w:tc>
      </w:tr>
      <w:tr w:rsidR="0001175B" w14:paraId="4077D54C" w14:textId="77777777" w:rsidTr="0001175B">
        <w:tc>
          <w:tcPr>
            <w:tcW w:w="362" w:type="pct"/>
          </w:tcPr>
          <w:p w14:paraId="431A95B4" w14:textId="77777777" w:rsidR="0001175B" w:rsidRDefault="0001175B" w:rsidP="00C36F53">
            <w:pPr>
              <w:pStyle w:val="Default"/>
              <w:rPr>
                <w:sz w:val="22"/>
                <w:szCs w:val="22"/>
              </w:rPr>
            </w:pPr>
            <w:r>
              <w:rPr>
                <w:b/>
                <w:bCs/>
                <w:sz w:val="22"/>
                <w:szCs w:val="22"/>
              </w:rPr>
              <w:t xml:space="preserve">7 </w:t>
            </w:r>
          </w:p>
        </w:tc>
        <w:tc>
          <w:tcPr>
            <w:tcW w:w="1491" w:type="pct"/>
          </w:tcPr>
          <w:p w14:paraId="6DEDF99F" w14:textId="77777777" w:rsidR="0001175B" w:rsidRDefault="0001175B" w:rsidP="00C36F53">
            <w:pPr>
              <w:pStyle w:val="Default"/>
              <w:rPr>
                <w:sz w:val="22"/>
                <w:szCs w:val="22"/>
              </w:rPr>
            </w:pPr>
            <w:r>
              <w:rPr>
                <w:b/>
                <w:bCs/>
                <w:sz w:val="22"/>
                <w:szCs w:val="22"/>
              </w:rPr>
              <w:t xml:space="preserve">Ритуальное обслуживание населения </w:t>
            </w:r>
          </w:p>
        </w:tc>
        <w:tc>
          <w:tcPr>
            <w:tcW w:w="859" w:type="pct"/>
            <w:gridSpan w:val="2"/>
          </w:tcPr>
          <w:p w14:paraId="5D8E43CB" w14:textId="77777777" w:rsidR="0001175B" w:rsidRPr="00027488" w:rsidRDefault="0001175B" w:rsidP="00C36F53">
            <w:pPr>
              <w:pStyle w:val="510"/>
              <w:shd w:val="clear" w:color="auto" w:fill="auto"/>
              <w:tabs>
                <w:tab w:val="left" w:pos="523"/>
              </w:tabs>
              <w:spacing w:before="0" w:line="240" w:lineRule="auto"/>
              <w:rPr>
                <w:b w:val="0"/>
                <w:sz w:val="22"/>
                <w:szCs w:val="22"/>
              </w:rPr>
            </w:pPr>
          </w:p>
        </w:tc>
        <w:tc>
          <w:tcPr>
            <w:tcW w:w="914" w:type="pct"/>
            <w:gridSpan w:val="2"/>
          </w:tcPr>
          <w:p w14:paraId="35CBA67A"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566" w:type="pct"/>
            <w:gridSpan w:val="3"/>
          </w:tcPr>
          <w:p w14:paraId="60BE6717"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c>
          <w:tcPr>
            <w:tcW w:w="808" w:type="pct"/>
          </w:tcPr>
          <w:p w14:paraId="0385D638" w14:textId="77777777" w:rsidR="0001175B" w:rsidRPr="009502D7" w:rsidRDefault="0001175B" w:rsidP="00C36F53">
            <w:pPr>
              <w:pStyle w:val="510"/>
              <w:shd w:val="clear" w:color="auto" w:fill="auto"/>
              <w:tabs>
                <w:tab w:val="left" w:pos="523"/>
              </w:tabs>
              <w:spacing w:before="0" w:line="240" w:lineRule="auto"/>
              <w:rPr>
                <w:b w:val="0"/>
                <w:color w:val="auto"/>
                <w:sz w:val="22"/>
                <w:szCs w:val="22"/>
              </w:rPr>
            </w:pPr>
          </w:p>
        </w:tc>
      </w:tr>
      <w:tr w:rsidR="0001175B" w14:paraId="1C52CB2C" w14:textId="77777777" w:rsidTr="0001175B">
        <w:tc>
          <w:tcPr>
            <w:tcW w:w="362" w:type="pct"/>
          </w:tcPr>
          <w:p w14:paraId="503E8BDE" w14:textId="77777777" w:rsidR="0001175B" w:rsidRDefault="0001175B" w:rsidP="00C36F53">
            <w:pPr>
              <w:pStyle w:val="Default"/>
              <w:rPr>
                <w:sz w:val="22"/>
                <w:szCs w:val="22"/>
              </w:rPr>
            </w:pPr>
            <w:r>
              <w:rPr>
                <w:sz w:val="22"/>
                <w:szCs w:val="22"/>
              </w:rPr>
              <w:t xml:space="preserve">7.1 </w:t>
            </w:r>
          </w:p>
        </w:tc>
        <w:tc>
          <w:tcPr>
            <w:tcW w:w="1491" w:type="pct"/>
          </w:tcPr>
          <w:p w14:paraId="0A889387" w14:textId="77777777" w:rsidR="0001175B" w:rsidRDefault="0001175B" w:rsidP="00C36F53">
            <w:pPr>
              <w:pStyle w:val="Default"/>
              <w:rPr>
                <w:sz w:val="22"/>
                <w:szCs w:val="22"/>
              </w:rPr>
            </w:pPr>
            <w:r>
              <w:rPr>
                <w:sz w:val="22"/>
                <w:szCs w:val="22"/>
              </w:rPr>
              <w:t xml:space="preserve">Общая площадь кладбищ </w:t>
            </w:r>
          </w:p>
        </w:tc>
        <w:tc>
          <w:tcPr>
            <w:tcW w:w="859" w:type="pct"/>
            <w:gridSpan w:val="2"/>
          </w:tcPr>
          <w:p w14:paraId="34904749" w14:textId="77777777" w:rsidR="0001175B" w:rsidRDefault="0001175B" w:rsidP="00C36F53">
            <w:pPr>
              <w:pStyle w:val="Default"/>
              <w:jc w:val="center"/>
              <w:rPr>
                <w:sz w:val="22"/>
                <w:szCs w:val="22"/>
              </w:rPr>
            </w:pPr>
            <w:r>
              <w:rPr>
                <w:sz w:val="22"/>
                <w:szCs w:val="22"/>
              </w:rPr>
              <w:t>га</w:t>
            </w:r>
          </w:p>
        </w:tc>
        <w:tc>
          <w:tcPr>
            <w:tcW w:w="914" w:type="pct"/>
            <w:gridSpan w:val="2"/>
          </w:tcPr>
          <w:p w14:paraId="1E0B7990" w14:textId="60A72BDF" w:rsidR="0001175B" w:rsidRPr="009502D7" w:rsidRDefault="0001175B" w:rsidP="00C36F53">
            <w:pPr>
              <w:pStyle w:val="Default"/>
              <w:jc w:val="center"/>
              <w:rPr>
                <w:color w:val="auto"/>
                <w:sz w:val="22"/>
                <w:szCs w:val="22"/>
              </w:rPr>
            </w:pPr>
            <w:r>
              <w:rPr>
                <w:color w:val="auto"/>
                <w:sz w:val="22"/>
                <w:szCs w:val="22"/>
              </w:rPr>
              <w:t>3,59</w:t>
            </w:r>
          </w:p>
        </w:tc>
        <w:tc>
          <w:tcPr>
            <w:tcW w:w="566" w:type="pct"/>
            <w:gridSpan w:val="3"/>
          </w:tcPr>
          <w:p w14:paraId="39434C13" w14:textId="77777777" w:rsidR="0001175B" w:rsidRPr="009502D7" w:rsidRDefault="0001175B" w:rsidP="00C36F53">
            <w:pPr>
              <w:pStyle w:val="Default"/>
              <w:jc w:val="center"/>
              <w:rPr>
                <w:color w:val="auto"/>
                <w:sz w:val="22"/>
                <w:szCs w:val="22"/>
              </w:rPr>
            </w:pPr>
            <w:r w:rsidRPr="009502D7">
              <w:rPr>
                <w:color w:val="auto"/>
                <w:sz w:val="22"/>
                <w:szCs w:val="22"/>
              </w:rPr>
              <w:t>-</w:t>
            </w:r>
          </w:p>
        </w:tc>
        <w:tc>
          <w:tcPr>
            <w:tcW w:w="808" w:type="pct"/>
          </w:tcPr>
          <w:p w14:paraId="65CA48AC" w14:textId="47D34711" w:rsidR="0001175B" w:rsidRPr="009502D7" w:rsidRDefault="0001175B" w:rsidP="00C36F53">
            <w:pPr>
              <w:pStyle w:val="Default"/>
              <w:jc w:val="center"/>
              <w:rPr>
                <w:color w:val="auto"/>
                <w:sz w:val="22"/>
                <w:szCs w:val="22"/>
              </w:rPr>
            </w:pPr>
            <w:r>
              <w:rPr>
                <w:color w:val="auto"/>
                <w:sz w:val="22"/>
                <w:szCs w:val="22"/>
              </w:rPr>
              <w:t>3,59</w:t>
            </w:r>
          </w:p>
        </w:tc>
      </w:tr>
    </w:tbl>
    <w:p w14:paraId="0CDD556A" w14:textId="77777777" w:rsidR="0001175B" w:rsidRDefault="0001175B" w:rsidP="00DE4E36">
      <w:pPr>
        <w:pStyle w:val="42"/>
        <w:shd w:val="clear" w:color="auto" w:fill="auto"/>
        <w:spacing w:line="244" w:lineRule="exact"/>
        <w:jc w:val="both"/>
      </w:pPr>
    </w:p>
    <w:p w14:paraId="3638B37C" w14:textId="77777777" w:rsidR="00105F7F" w:rsidRDefault="00105F7F" w:rsidP="00DE4E36">
      <w:pPr>
        <w:pStyle w:val="42"/>
        <w:shd w:val="clear" w:color="auto" w:fill="auto"/>
        <w:spacing w:line="244" w:lineRule="exact"/>
        <w:jc w:val="both"/>
      </w:pPr>
    </w:p>
    <w:p w14:paraId="082B6E56" w14:textId="77777777" w:rsidR="009F0DD7" w:rsidRPr="00F74BF5" w:rsidRDefault="009F0DD7" w:rsidP="009F0DD7">
      <w:pPr>
        <w:pStyle w:val="510"/>
        <w:shd w:val="clear" w:color="auto" w:fill="auto"/>
        <w:tabs>
          <w:tab w:val="left" w:pos="523"/>
        </w:tabs>
        <w:spacing w:before="0" w:line="240" w:lineRule="auto"/>
        <w:jc w:val="both"/>
        <w:rPr>
          <w:b w:val="0"/>
        </w:rPr>
      </w:pPr>
    </w:p>
    <w:p w14:paraId="1A1C39D1" w14:textId="77777777" w:rsidR="006360FA" w:rsidRDefault="00F74BF5" w:rsidP="00F74BF5">
      <w:pPr>
        <w:rPr>
          <w:sz w:val="2"/>
          <w:szCs w:val="2"/>
        </w:rPr>
        <w:sectPr w:rsidR="006360FA" w:rsidSect="00CD2D07">
          <w:footerReference w:type="even" r:id="rId202"/>
          <w:type w:val="nextColumn"/>
          <w:pgSz w:w="11900" w:h="16840"/>
          <w:pgMar w:top="1134" w:right="1127" w:bottom="1134" w:left="1701" w:header="0" w:footer="3" w:gutter="0"/>
          <w:pgNumType w:start="1"/>
          <w:cols w:space="720"/>
          <w:noEndnote/>
          <w:docGrid w:linePitch="360"/>
        </w:sectPr>
      </w:pPr>
      <w:r>
        <w:rPr>
          <w:sz w:val="2"/>
          <w:szCs w:val="2"/>
        </w:rPr>
        <w:t>ф</w:t>
      </w:r>
    </w:p>
    <w:p w14:paraId="619CC180" w14:textId="7E30D690" w:rsidR="006360FA" w:rsidRPr="001F7E5A" w:rsidRDefault="004E7D8E" w:rsidP="001F7E5A">
      <w:pPr>
        <w:pStyle w:val="2"/>
      </w:pPr>
      <w:bookmarkStart w:id="15" w:name="_Toc169175399"/>
      <w:bookmarkStart w:id="16" w:name="_Toc195696793"/>
      <w:r w:rsidRPr="001F7E5A">
        <w:lastRenderedPageBreak/>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5"/>
      <w:bookmarkEnd w:id="16"/>
    </w:p>
    <w:p w14:paraId="2D2899D7" w14:textId="77777777" w:rsidR="00432508" w:rsidRPr="00432508" w:rsidRDefault="00432508" w:rsidP="00432508"/>
    <w:p w14:paraId="16AAF331" w14:textId="3A6FAFF9" w:rsidR="006360FA" w:rsidRDefault="004E7D8E" w:rsidP="001E0425">
      <w:pPr>
        <w:pStyle w:val="210"/>
        <w:shd w:val="clear" w:color="auto" w:fill="auto"/>
        <w:spacing w:before="0" w:after="453" w:line="322" w:lineRule="exact"/>
        <w:ind w:right="-8" w:firstLine="600"/>
        <w:jc w:val="both"/>
      </w:pPr>
      <w:r>
        <w:t>Существующие и перспективные объемы потребления тепловой энергии (мощности) и теплоносителя с разделением по видам теплопотребления для жи</w:t>
      </w:r>
      <w:r>
        <w:softHyphen/>
        <w:t>лых и общественных зданий на каждом этапе представлены в Таблице 1.</w:t>
      </w:r>
      <w:r w:rsidR="00953997">
        <w:t>5</w:t>
      </w:r>
      <w:r>
        <w:t>, 1.</w:t>
      </w:r>
      <w:r w:rsidR="00953997">
        <w:t>6</w:t>
      </w:r>
      <w:r>
        <w:t>.</w:t>
      </w:r>
    </w:p>
    <w:p w14:paraId="374057F9" w14:textId="39F47388" w:rsidR="006360FA" w:rsidRDefault="004E7D8E" w:rsidP="001E0425">
      <w:pPr>
        <w:pStyle w:val="210"/>
        <w:shd w:val="clear" w:color="auto" w:fill="auto"/>
        <w:spacing w:before="0" w:after="0" w:line="280" w:lineRule="exact"/>
        <w:ind w:left="180"/>
        <w:jc w:val="center"/>
      </w:pPr>
      <w:r>
        <w:t>Таблица</w:t>
      </w:r>
      <w:r w:rsidR="00813D30">
        <w:t xml:space="preserve"> 1.</w:t>
      </w:r>
      <w:r w:rsidR="00953997">
        <w:t>5</w:t>
      </w:r>
      <w:r w:rsidR="00813D30">
        <w:t xml:space="preserve"> Существующие объемы потребления тепловой энергии (мощности)</w:t>
      </w:r>
    </w:p>
    <w:p w14:paraId="59B941F6" w14:textId="77777777" w:rsidR="006360FA" w:rsidRDefault="006360FA">
      <w:pPr>
        <w:rPr>
          <w:sz w:val="2"/>
          <w:szCs w:val="2"/>
        </w:rPr>
      </w:pPr>
    </w:p>
    <w:tbl>
      <w:tblPr>
        <w:tblStyle w:val="af0"/>
        <w:tblW w:w="9698" w:type="dxa"/>
        <w:tblInd w:w="-289" w:type="dxa"/>
        <w:tblLook w:val="04A0" w:firstRow="1" w:lastRow="0" w:firstColumn="1" w:lastColumn="0" w:noHBand="0" w:noVBand="1"/>
      </w:tblPr>
      <w:tblGrid>
        <w:gridCol w:w="1209"/>
        <w:gridCol w:w="2070"/>
        <w:gridCol w:w="1227"/>
        <w:gridCol w:w="1555"/>
        <w:gridCol w:w="1041"/>
        <w:gridCol w:w="1555"/>
        <w:gridCol w:w="1041"/>
      </w:tblGrid>
      <w:tr w:rsidR="00C36F53" w14:paraId="047B8B7B" w14:textId="77777777" w:rsidTr="007331AF">
        <w:tc>
          <w:tcPr>
            <w:tcW w:w="1209" w:type="dxa"/>
            <w:vMerge w:val="restart"/>
          </w:tcPr>
          <w:p w14:paraId="618FDE6B" w14:textId="520132DE" w:rsidR="00C36F53" w:rsidRDefault="00953997" w:rsidP="00C36F53">
            <w:pPr>
              <w:pStyle w:val="Default"/>
              <w:jc w:val="center"/>
              <w:rPr>
                <w:sz w:val="22"/>
                <w:szCs w:val="22"/>
              </w:rPr>
            </w:pPr>
            <w:r>
              <w:rPr>
                <w:sz w:val="22"/>
                <w:szCs w:val="22"/>
              </w:rPr>
              <w:t>№ п/п</w:t>
            </w:r>
          </w:p>
        </w:tc>
        <w:tc>
          <w:tcPr>
            <w:tcW w:w="2070" w:type="dxa"/>
            <w:vMerge w:val="restart"/>
          </w:tcPr>
          <w:p w14:paraId="67549452" w14:textId="77777777" w:rsidR="00C36F53" w:rsidRDefault="00C36F53" w:rsidP="00C36F53">
            <w:pPr>
              <w:pStyle w:val="Default"/>
              <w:jc w:val="center"/>
              <w:rPr>
                <w:sz w:val="22"/>
                <w:szCs w:val="22"/>
              </w:rPr>
            </w:pPr>
            <w:r>
              <w:rPr>
                <w:sz w:val="22"/>
                <w:szCs w:val="22"/>
              </w:rPr>
              <w:t>Адрес</w:t>
            </w:r>
          </w:p>
        </w:tc>
        <w:tc>
          <w:tcPr>
            <w:tcW w:w="1227" w:type="dxa"/>
            <w:vMerge w:val="restart"/>
          </w:tcPr>
          <w:p w14:paraId="32CB0BBF" w14:textId="77777777" w:rsidR="00C36F53" w:rsidRDefault="00C36F53" w:rsidP="00C36F53">
            <w:pPr>
              <w:pStyle w:val="Default"/>
              <w:jc w:val="center"/>
              <w:rPr>
                <w:sz w:val="22"/>
                <w:szCs w:val="22"/>
              </w:rPr>
            </w:pPr>
            <w:r>
              <w:rPr>
                <w:sz w:val="22"/>
                <w:szCs w:val="22"/>
              </w:rPr>
              <w:t>Всего суммарная нагрузка, Гкал/ч</w:t>
            </w:r>
          </w:p>
        </w:tc>
        <w:tc>
          <w:tcPr>
            <w:tcW w:w="2596" w:type="dxa"/>
            <w:gridSpan w:val="2"/>
          </w:tcPr>
          <w:p w14:paraId="328E5ED4" w14:textId="77777777" w:rsidR="00C36F53" w:rsidRDefault="00C36F53" w:rsidP="00C36F53">
            <w:pPr>
              <w:pStyle w:val="Default"/>
              <w:jc w:val="center"/>
              <w:rPr>
                <w:sz w:val="22"/>
                <w:szCs w:val="22"/>
              </w:rPr>
            </w:pPr>
            <w:r>
              <w:rPr>
                <w:sz w:val="22"/>
                <w:szCs w:val="22"/>
              </w:rPr>
              <w:t>Существующее потребление тепла 2024 год</w:t>
            </w:r>
          </w:p>
        </w:tc>
        <w:tc>
          <w:tcPr>
            <w:tcW w:w="2596" w:type="dxa"/>
            <w:gridSpan w:val="2"/>
          </w:tcPr>
          <w:p w14:paraId="1AD8A696" w14:textId="77777777" w:rsidR="00C36F53" w:rsidRDefault="00C36F53" w:rsidP="00C36F53">
            <w:pPr>
              <w:pStyle w:val="Default"/>
              <w:jc w:val="center"/>
              <w:rPr>
                <w:sz w:val="22"/>
                <w:szCs w:val="22"/>
              </w:rPr>
            </w:pPr>
            <w:r>
              <w:rPr>
                <w:sz w:val="22"/>
                <w:szCs w:val="22"/>
              </w:rPr>
              <w:t>Расчетное потребление тепла (план на 2026 год)</w:t>
            </w:r>
          </w:p>
        </w:tc>
      </w:tr>
      <w:tr w:rsidR="00C36F53" w14:paraId="44A2CB9E" w14:textId="77777777" w:rsidTr="007331AF">
        <w:tc>
          <w:tcPr>
            <w:tcW w:w="1209" w:type="dxa"/>
            <w:vMerge/>
          </w:tcPr>
          <w:p w14:paraId="12A2B000" w14:textId="77777777" w:rsidR="00C36F53" w:rsidRDefault="00C36F53" w:rsidP="00C36F53">
            <w:pPr>
              <w:pStyle w:val="210"/>
              <w:shd w:val="clear" w:color="auto" w:fill="auto"/>
              <w:spacing w:before="0" w:after="0" w:line="280" w:lineRule="exact"/>
            </w:pPr>
          </w:p>
        </w:tc>
        <w:tc>
          <w:tcPr>
            <w:tcW w:w="2070" w:type="dxa"/>
            <w:vMerge/>
          </w:tcPr>
          <w:p w14:paraId="064699F7" w14:textId="77777777" w:rsidR="00C36F53" w:rsidRDefault="00C36F53" w:rsidP="00C36F53">
            <w:pPr>
              <w:pStyle w:val="210"/>
              <w:shd w:val="clear" w:color="auto" w:fill="auto"/>
              <w:spacing w:before="0" w:after="0" w:line="280" w:lineRule="exact"/>
            </w:pPr>
          </w:p>
        </w:tc>
        <w:tc>
          <w:tcPr>
            <w:tcW w:w="1227" w:type="dxa"/>
            <w:vMerge/>
          </w:tcPr>
          <w:p w14:paraId="5D8D416A" w14:textId="77777777" w:rsidR="00C36F53" w:rsidRDefault="00C36F53" w:rsidP="00C36F53">
            <w:pPr>
              <w:pStyle w:val="210"/>
              <w:shd w:val="clear" w:color="auto" w:fill="auto"/>
              <w:spacing w:before="0" w:after="0" w:line="280" w:lineRule="exact"/>
            </w:pPr>
          </w:p>
        </w:tc>
        <w:tc>
          <w:tcPr>
            <w:tcW w:w="1555" w:type="dxa"/>
          </w:tcPr>
          <w:p w14:paraId="0F13718D" w14:textId="77777777" w:rsidR="00C36F53" w:rsidRDefault="00C36F53" w:rsidP="00C36F53">
            <w:pPr>
              <w:pStyle w:val="Default"/>
              <w:jc w:val="center"/>
              <w:rPr>
                <w:sz w:val="22"/>
                <w:szCs w:val="22"/>
              </w:rPr>
            </w:pPr>
            <w:r>
              <w:rPr>
                <w:sz w:val="22"/>
                <w:szCs w:val="22"/>
              </w:rPr>
              <w:t>За отопительный период, Гкал</w:t>
            </w:r>
          </w:p>
        </w:tc>
        <w:tc>
          <w:tcPr>
            <w:tcW w:w="1041" w:type="dxa"/>
          </w:tcPr>
          <w:p w14:paraId="77F7F33B" w14:textId="77777777" w:rsidR="00C36F53" w:rsidRDefault="00C36F53" w:rsidP="00C36F53">
            <w:pPr>
              <w:pStyle w:val="Default"/>
              <w:jc w:val="center"/>
              <w:rPr>
                <w:sz w:val="22"/>
                <w:szCs w:val="22"/>
              </w:rPr>
            </w:pPr>
            <w:r>
              <w:rPr>
                <w:sz w:val="22"/>
                <w:szCs w:val="22"/>
              </w:rPr>
              <w:t>Годовой отпуск, Гкал</w:t>
            </w:r>
          </w:p>
        </w:tc>
        <w:tc>
          <w:tcPr>
            <w:tcW w:w="1555" w:type="dxa"/>
          </w:tcPr>
          <w:p w14:paraId="7E3B036F" w14:textId="77777777" w:rsidR="00C36F53" w:rsidRDefault="00C36F53" w:rsidP="00C36F53">
            <w:pPr>
              <w:pStyle w:val="Default"/>
              <w:jc w:val="center"/>
              <w:rPr>
                <w:sz w:val="22"/>
                <w:szCs w:val="22"/>
              </w:rPr>
            </w:pPr>
            <w:r>
              <w:rPr>
                <w:sz w:val="22"/>
                <w:szCs w:val="22"/>
              </w:rPr>
              <w:t>За отопительный период, Гкал</w:t>
            </w:r>
          </w:p>
        </w:tc>
        <w:tc>
          <w:tcPr>
            <w:tcW w:w="1041" w:type="dxa"/>
          </w:tcPr>
          <w:p w14:paraId="38FFB3D5" w14:textId="77777777" w:rsidR="00C36F53" w:rsidRDefault="00C36F53" w:rsidP="00C36F53">
            <w:pPr>
              <w:pStyle w:val="Default"/>
              <w:jc w:val="center"/>
              <w:rPr>
                <w:sz w:val="22"/>
                <w:szCs w:val="22"/>
              </w:rPr>
            </w:pPr>
            <w:r>
              <w:rPr>
                <w:sz w:val="22"/>
                <w:szCs w:val="22"/>
              </w:rPr>
              <w:t>Годовой отпуск, Гкал</w:t>
            </w:r>
          </w:p>
        </w:tc>
      </w:tr>
      <w:tr w:rsidR="00C36F53" w14:paraId="794D4542" w14:textId="77777777" w:rsidTr="007331AF">
        <w:tc>
          <w:tcPr>
            <w:tcW w:w="1209" w:type="dxa"/>
            <w:vAlign w:val="center"/>
          </w:tcPr>
          <w:p w14:paraId="346A530D" w14:textId="65FAF768" w:rsidR="00C36F53" w:rsidRPr="00C954B7" w:rsidRDefault="00953997" w:rsidP="00C36F53">
            <w:pPr>
              <w:pStyle w:val="Default"/>
              <w:rPr>
                <w:sz w:val="22"/>
                <w:szCs w:val="22"/>
              </w:rPr>
            </w:pPr>
            <w:r>
              <w:rPr>
                <w:sz w:val="22"/>
                <w:szCs w:val="22"/>
              </w:rPr>
              <w:t>1</w:t>
            </w:r>
          </w:p>
        </w:tc>
        <w:tc>
          <w:tcPr>
            <w:tcW w:w="2070" w:type="dxa"/>
            <w:vAlign w:val="center"/>
          </w:tcPr>
          <w:p w14:paraId="6E00EDB7" w14:textId="77777777" w:rsidR="00C36F53" w:rsidRDefault="00C36F53" w:rsidP="00C36F53">
            <w:pPr>
              <w:pStyle w:val="Default"/>
              <w:rPr>
                <w:sz w:val="22"/>
                <w:szCs w:val="22"/>
              </w:rPr>
            </w:pPr>
            <w:r>
              <w:rPr>
                <w:sz w:val="22"/>
                <w:szCs w:val="22"/>
              </w:rPr>
              <w:t>с. Абалаково, ул. Лесная, 10</w:t>
            </w:r>
          </w:p>
        </w:tc>
        <w:tc>
          <w:tcPr>
            <w:tcW w:w="1227" w:type="dxa"/>
            <w:vAlign w:val="center"/>
          </w:tcPr>
          <w:p w14:paraId="34AC7713" w14:textId="77777777" w:rsidR="00C36F53" w:rsidRDefault="00C36F53" w:rsidP="00C36F53">
            <w:pPr>
              <w:pStyle w:val="Default"/>
              <w:jc w:val="center"/>
              <w:rPr>
                <w:sz w:val="22"/>
                <w:szCs w:val="22"/>
              </w:rPr>
            </w:pPr>
            <w:r>
              <w:rPr>
                <w:sz w:val="22"/>
                <w:szCs w:val="22"/>
              </w:rPr>
              <w:t>2,57</w:t>
            </w:r>
          </w:p>
        </w:tc>
        <w:tc>
          <w:tcPr>
            <w:tcW w:w="1555" w:type="dxa"/>
            <w:vAlign w:val="center"/>
          </w:tcPr>
          <w:p w14:paraId="5760D577" w14:textId="77777777" w:rsidR="00C36F53" w:rsidRDefault="00C36F53" w:rsidP="00C36F53">
            <w:pPr>
              <w:pStyle w:val="Default"/>
              <w:jc w:val="center"/>
              <w:rPr>
                <w:sz w:val="22"/>
                <w:szCs w:val="22"/>
              </w:rPr>
            </w:pPr>
            <w:r>
              <w:rPr>
                <w:sz w:val="22"/>
                <w:szCs w:val="22"/>
              </w:rPr>
              <w:t>7826,4</w:t>
            </w:r>
          </w:p>
        </w:tc>
        <w:tc>
          <w:tcPr>
            <w:tcW w:w="1041" w:type="dxa"/>
            <w:vAlign w:val="center"/>
          </w:tcPr>
          <w:p w14:paraId="38EA0D99" w14:textId="77777777" w:rsidR="00C36F53" w:rsidRDefault="00C36F53" w:rsidP="00C36F53">
            <w:pPr>
              <w:pStyle w:val="Default"/>
              <w:jc w:val="center"/>
              <w:rPr>
                <w:sz w:val="22"/>
                <w:szCs w:val="22"/>
              </w:rPr>
            </w:pPr>
            <w:r>
              <w:rPr>
                <w:sz w:val="22"/>
                <w:szCs w:val="22"/>
              </w:rPr>
              <w:t>7934,10</w:t>
            </w:r>
          </w:p>
        </w:tc>
        <w:tc>
          <w:tcPr>
            <w:tcW w:w="1555" w:type="dxa"/>
            <w:vAlign w:val="center"/>
          </w:tcPr>
          <w:p w14:paraId="0618787C" w14:textId="77777777" w:rsidR="00C36F53" w:rsidRDefault="00C36F53" w:rsidP="00C36F53">
            <w:pPr>
              <w:pStyle w:val="Default"/>
              <w:jc w:val="center"/>
              <w:rPr>
                <w:sz w:val="22"/>
                <w:szCs w:val="22"/>
              </w:rPr>
            </w:pPr>
            <w:r>
              <w:rPr>
                <w:sz w:val="22"/>
                <w:szCs w:val="22"/>
              </w:rPr>
              <w:t>8660,48</w:t>
            </w:r>
          </w:p>
        </w:tc>
        <w:tc>
          <w:tcPr>
            <w:tcW w:w="1041" w:type="dxa"/>
            <w:vAlign w:val="center"/>
          </w:tcPr>
          <w:p w14:paraId="73D2CE9D" w14:textId="77777777" w:rsidR="00C36F53" w:rsidRDefault="00C36F53" w:rsidP="00C36F53">
            <w:pPr>
              <w:pStyle w:val="Default"/>
              <w:jc w:val="center"/>
              <w:rPr>
                <w:sz w:val="22"/>
                <w:szCs w:val="22"/>
              </w:rPr>
            </w:pPr>
            <w:r>
              <w:rPr>
                <w:sz w:val="22"/>
                <w:szCs w:val="22"/>
              </w:rPr>
              <w:t>8779,66</w:t>
            </w:r>
          </w:p>
        </w:tc>
      </w:tr>
      <w:tr w:rsidR="00C36F53" w14:paraId="1D980D90" w14:textId="77777777" w:rsidTr="007331AF">
        <w:tc>
          <w:tcPr>
            <w:tcW w:w="1209" w:type="dxa"/>
            <w:vAlign w:val="center"/>
          </w:tcPr>
          <w:p w14:paraId="2466E84B" w14:textId="55A6AA64" w:rsidR="00C36F53" w:rsidRDefault="00953997" w:rsidP="00C36F53">
            <w:pPr>
              <w:pStyle w:val="Default"/>
              <w:rPr>
                <w:sz w:val="22"/>
                <w:szCs w:val="22"/>
              </w:rPr>
            </w:pPr>
            <w:r>
              <w:rPr>
                <w:sz w:val="22"/>
                <w:szCs w:val="22"/>
              </w:rPr>
              <w:t>2</w:t>
            </w:r>
          </w:p>
        </w:tc>
        <w:tc>
          <w:tcPr>
            <w:tcW w:w="2070" w:type="dxa"/>
            <w:vAlign w:val="center"/>
          </w:tcPr>
          <w:p w14:paraId="1AEA4DB4" w14:textId="77777777" w:rsidR="00C36F53" w:rsidRDefault="00C36F53" w:rsidP="00C36F53">
            <w:pPr>
              <w:pStyle w:val="Default"/>
              <w:rPr>
                <w:sz w:val="22"/>
                <w:szCs w:val="22"/>
              </w:rPr>
            </w:pPr>
            <w:r>
              <w:rPr>
                <w:sz w:val="22"/>
                <w:szCs w:val="22"/>
              </w:rPr>
              <w:t>с. Верхнепашино, ул. Юбилейная, 19А</w:t>
            </w:r>
          </w:p>
        </w:tc>
        <w:tc>
          <w:tcPr>
            <w:tcW w:w="1227" w:type="dxa"/>
            <w:vAlign w:val="center"/>
          </w:tcPr>
          <w:p w14:paraId="29B3BEAB" w14:textId="77777777" w:rsidR="00C36F53" w:rsidRDefault="00C36F53" w:rsidP="00C36F53">
            <w:pPr>
              <w:pStyle w:val="Default"/>
              <w:jc w:val="center"/>
              <w:rPr>
                <w:sz w:val="22"/>
                <w:szCs w:val="22"/>
              </w:rPr>
            </w:pPr>
            <w:r>
              <w:rPr>
                <w:sz w:val="22"/>
                <w:szCs w:val="22"/>
              </w:rPr>
              <w:t>0,52</w:t>
            </w:r>
          </w:p>
        </w:tc>
        <w:tc>
          <w:tcPr>
            <w:tcW w:w="1555" w:type="dxa"/>
            <w:vAlign w:val="center"/>
          </w:tcPr>
          <w:p w14:paraId="6FA67C83" w14:textId="77777777" w:rsidR="00C36F53" w:rsidRDefault="00C36F53" w:rsidP="00C36F53">
            <w:pPr>
              <w:pStyle w:val="Default"/>
              <w:jc w:val="center"/>
              <w:rPr>
                <w:sz w:val="22"/>
                <w:szCs w:val="22"/>
              </w:rPr>
            </w:pPr>
            <w:r>
              <w:rPr>
                <w:sz w:val="22"/>
                <w:szCs w:val="22"/>
              </w:rPr>
              <w:t>1415,41</w:t>
            </w:r>
          </w:p>
        </w:tc>
        <w:tc>
          <w:tcPr>
            <w:tcW w:w="1041" w:type="dxa"/>
            <w:vAlign w:val="center"/>
          </w:tcPr>
          <w:p w14:paraId="610397FC" w14:textId="77777777" w:rsidR="00C36F53" w:rsidRDefault="00C36F53" w:rsidP="00C36F53">
            <w:pPr>
              <w:pStyle w:val="Default"/>
              <w:jc w:val="center"/>
              <w:rPr>
                <w:sz w:val="22"/>
                <w:szCs w:val="22"/>
              </w:rPr>
            </w:pPr>
            <w:r>
              <w:rPr>
                <w:sz w:val="22"/>
                <w:szCs w:val="22"/>
              </w:rPr>
              <w:t>1415,41</w:t>
            </w:r>
          </w:p>
        </w:tc>
        <w:tc>
          <w:tcPr>
            <w:tcW w:w="1555" w:type="dxa"/>
            <w:vAlign w:val="center"/>
          </w:tcPr>
          <w:p w14:paraId="61EA9C0D" w14:textId="77777777" w:rsidR="00C36F53" w:rsidRDefault="00C36F53" w:rsidP="00C36F53">
            <w:pPr>
              <w:pStyle w:val="Default"/>
              <w:jc w:val="center"/>
              <w:rPr>
                <w:sz w:val="22"/>
                <w:szCs w:val="22"/>
              </w:rPr>
            </w:pPr>
            <w:r>
              <w:rPr>
                <w:sz w:val="22"/>
                <w:szCs w:val="22"/>
              </w:rPr>
              <w:t>2012,15</w:t>
            </w:r>
          </w:p>
        </w:tc>
        <w:tc>
          <w:tcPr>
            <w:tcW w:w="1041" w:type="dxa"/>
            <w:vAlign w:val="center"/>
          </w:tcPr>
          <w:p w14:paraId="00718215" w14:textId="77777777" w:rsidR="00C36F53" w:rsidRDefault="00C36F53" w:rsidP="00C36F53">
            <w:pPr>
              <w:pStyle w:val="Default"/>
              <w:jc w:val="center"/>
              <w:rPr>
                <w:sz w:val="22"/>
                <w:szCs w:val="22"/>
              </w:rPr>
            </w:pPr>
            <w:r>
              <w:rPr>
                <w:sz w:val="22"/>
                <w:szCs w:val="22"/>
              </w:rPr>
              <w:t>2012,15</w:t>
            </w:r>
          </w:p>
        </w:tc>
      </w:tr>
      <w:tr w:rsidR="00C36F53" w14:paraId="72E0BF6E" w14:textId="77777777" w:rsidTr="007331AF">
        <w:tc>
          <w:tcPr>
            <w:tcW w:w="1209" w:type="dxa"/>
            <w:vAlign w:val="center"/>
          </w:tcPr>
          <w:p w14:paraId="6D4D0E0D" w14:textId="38F5286A" w:rsidR="00C36F53" w:rsidRDefault="00953997" w:rsidP="00C36F53">
            <w:pPr>
              <w:pStyle w:val="Default"/>
              <w:rPr>
                <w:sz w:val="22"/>
                <w:szCs w:val="22"/>
              </w:rPr>
            </w:pPr>
            <w:r>
              <w:rPr>
                <w:sz w:val="22"/>
                <w:szCs w:val="22"/>
              </w:rPr>
              <w:t>3</w:t>
            </w:r>
          </w:p>
        </w:tc>
        <w:tc>
          <w:tcPr>
            <w:tcW w:w="2070" w:type="dxa"/>
            <w:vAlign w:val="center"/>
          </w:tcPr>
          <w:p w14:paraId="4020EBAA" w14:textId="77777777" w:rsidR="00C36F53" w:rsidRDefault="00C36F53" w:rsidP="00C36F53">
            <w:pPr>
              <w:pStyle w:val="Default"/>
              <w:rPr>
                <w:sz w:val="22"/>
                <w:szCs w:val="22"/>
              </w:rPr>
            </w:pPr>
            <w:r>
              <w:rPr>
                <w:sz w:val="22"/>
                <w:szCs w:val="22"/>
              </w:rPr>
              <w:t>с. Верхнепашино, ул. Советская, 91/5</w:t>
            </w:r>
          </w:p>
        </w:tc>
        <w:tc>
          <w:tcPr>
            <w:tcW w:w="1227" w:type="dxa"/>
            <w:vAlign w:val="center"/>
          </w:tcPr>
          <w:p w14:paraId="49FDC062" w14:textId="77777777" w:rsidR="00C36F53" w:rsidRDefault="00C36F53" w:rsidP="00C36F53">
            <w:pPr>
              <w:pStyle w:val="Default"/>
              <w:jc w:val="center"/>
              <w:rPr>
                <w:sz w:val="22"/>
                <w:szCs w:val="22"/>
              </w:rPr>
            </w:pPr>
            <w:r>
              <w:rPr>
                <w:sz w:val="22"/>
                <w:szCs w:val="22"/>
              </w:rPr>
              <w:t>1,6</w:t>
            </w:r>
          </w:p>
        </w:tc>
        <w:tc>
          <w:tcPr>
            <w:tcW w:w="1555" w:type="dxa"/>
            <w:vAlign w:val="center"/>
          </w:tcPr>
          <w:p w14:paraId="26CA5176" w14:textId="77777777" w:rsidR="00C36F53" w:rsidRDefault="00C36F53" w:rsidP="00C36F53">
            <w:pPr>
              <w:pStyle w:val="Default"/>
              <w:jc w:val="center"/>
              <w:rPr>
                <w:sz w:val="22"/>
                <w:szCs w:val="22"/>
              </w:rPr>
            </w:pPr>
            <w:r>
              <w:rPr>
                <w:sz w:val="22"/>
                <w:szCs w:val="22"/>
              </w:rPr>
              <w:t>4076,84</w:t>
            </w:r>
          </w:p>
        </w:tc>
        <w:tc>
          <w:tcPr>
            <w:tcW w:w="1041" w:type="dxa"/>
            <w:vAlign w:val="center"/>
          </w:tcPr>
          <w:p w14:paraId="3AA3D7E3" w14:textId="77777777" w:rsidR="00C36F53" w:rsidRDefault="00C36F53" w:rsidP="00C36F53">
            <w:pPr>
              <w:pStyle w:val="Default"/>
              <w:jc w:val="center"/>
              <w:rPr>
                <w:sz w:val="22"/>
                <w:szCs w:val="22"/>
              </w:rPr>
            </w:pPr>
            <w:r>
              <w:rPr>
                <w:sz w:val="22"/>
                <w:szCs w:val="22"/>
              </w:rPr>
              <w:t>4076,84</w:t>
            </w:r>
          </w:p>
        </w:tc>
        <w:tc>
          <w:tcPr>
            <w:tcW w:w="1555" w:type="dxa"/>
            <w:vAlign w:val="center"/>
          </w:tcPr>
          <w:p w14:paraId="3A9DE5E6" w14:textId="77777777" w:rsidR="00C36F53" w:rsidRDefault="00C36F53" w:rsidP="00C36F53">
            <w:pPr>
              <w:pStyle w:val="Default"/>
              <w:jc w:val="center"/>
              <w:rPr>
                <w:sz w:val="22"/>
                <w:szCs w:val="22"/>
              </w:rPr>
            </w:pPr>
            <w:r>
              <w:rPr>
                <w:sz w:val="22"/>
                <w:szCs w:val="22"/>
              </w:rPr>
              <w:t>4476,25</w:t>
            </w:r>
          </w:p>
        </w:tc>
        <w:tc>
          <w:tcPr>
            <w:tcW w:w="1041" w:type="dxa"/>
            <w:vAlign w:val="center"/>
          </w:tcPr>
          <w:p w14:paraId="56897881" w14:textId="77777777" w:rsidR="00C36F53" w:rsidRDefault="00C36F53" w:rsidP="00C36F53">
            <w:pPr>
              <w:pStyle w:val="Default"/>
              <w:jc w:val="center"/>
              <w:rPr>
                <w:sz w:val="22"/>
                <w:szCs w:val="22"/>
              </w:rPr>
            </w:pPr>
            <w:r>
              <w:rPr>
                <w:sz w:val="22"/>
                <w:szCs w:val="22"/>
              </w:rPr>
              <w:t>4476,25</w:t>
            </w:r>
          </w:p>
        </w:tc>
      </w:tr>
      <w:tr w:rsidR="00C36F53" w14:paraId="75854964" w14:textId="77777777" w:rsidTr="007331AF">
        <w:tc>
          <w:tcPr>
            <w:tcW w:w="1209" w:type="dxa"/>
            <w:vAlign w:val="center"/>
          </w:tcPr>
          <w:p w14:paraId="331CE59C" w14:textId="43778A0B" w:rsidR="00C36F53" w:rsidRDefault="00953997" w:rsidP="00C36F53">
            <w:pPr>
              <w:pStyle w:val="Default"/>
              <w:rPr>
                <w:sz w:val="22"/>
                <w:szCs w:val="22"/>
              </w:rPr>
            </w:pPr>
            <w:r>
              <w:rPr>
                <w:sz w:val="22"/>
                <w:szCs w:val="22"/>
              </w:rPr>
              <w:t>4</w:t>
            </w:r>
          </w:p>
        </w:tc>
        <w:tc>
          <w:tcPr>
            <w:tcW w:w="2070" w:type="dxa"/>
            <w:vAlign w:val="center"/>
          </w:tcPr>
          <w:p w14:paraId="76A154E1" w14:textId="77777777" w:rsidR="00C36F53" w:rsidRDefault="00C36F53" w:rsidP="00C36F53">
            <w:pPr>
              <w:pStyle w:val="Default"/>
              <w:rPr>
                <w:sz w:val="22"/>
                <w:szCs w:val="22"/>
              </w:rPr>
            </w:pPr>
            <w:r>
              <w:rPr>
                <w:sz w:val="22"/>
                <w:szCs w:val="22"/>
              </w:rPr>
              <w:t>с. Верхнепашино, ул. Пролетарская, 20</w:t>
            </w:r>
          </w:p>
        </w:tc>
        <w:tc>
          <w:tcPr>
            <w:tcW w:w="1227" w:type="dxa"/>
            <w:vAlign w:val="center"/>
          </w:tcPr>
          <w:p w14:paraId="26423952" w14:textId="77777777" w:rsidR="00C36F53" w:rsidRDefault="00C36F53" w:rsidP="00C36F53">
            <w:pPr>
              <w:pStyle w:val="Default"/>
              <w:jc w:val="center"/>
              <w:rPr>
                <w:sz w:val="22"/>
                <w:szCs w:val="22"/>
              </w:rPr>
            </w:pPr>
            <w:r>
              <w:rPr>
                <w:sz w:val="22"/>
                <w:szCs w:val="22"/>
              </w:rPr>
              <w:t>3,4</w:t>
            </w:r>
          </w:p>
        </w:tc>
        <w:tc>
          <w:tcPr>
            <w:tcW w:w="1555" w:type="dxa"/>
            <w:vAlign w:val="center"/>
          </w:tcPr>
          <w:p w14:paraId="559DC2BF" w14:textId="77777777" w:rsidR="00C36F53" w:rsidRDefault="00C36F53" w:rsidP="00C36F53">
            <w:pPr>
              <w:pStyle w:val="Default"/>
              <w:jc w:val="center"/>
              <w:rPr>
                <w:sz w:val="22"/>
                <w:szCs w:val="22"/>
              </w:rPr>
            </w:pPr>
            <w:r>
              <w:rPr>
                <w:sz w:val="22"/>
                <w:szCs w:val="22"/>
              </w:rPr>
              <w:t>14305,11</w:t>
            </w:r>
          </w:p>
        </w:tc>
        <w:tc>
          <w:tcPr>
            <w:tcW w:w="1041" w:type="dxa"/>
            <w:vAlign w:val="center"/>
          </w:tcPr>
          <w:p w14:paraId="20450FED" w14:textId="77777777" w:rsidR="00C36F53" w:rsidRDefault="00C36F53" w:rsidP="00C36F53">
            <w:pPr>
              <w:pStyle w:val="Default"/>
              <w:jc w:val="center"/>
              <w:rPr>
                <w:sz w:val="22"/>
                <w:szCs w:val="22"/>
              </w:rPr>
            </w:pPr>
            <w:r>
              <w:rPr>
                <w:sz w:val="22"/>
                <w:szCs w:val="22"/>
              </w:rPr>
              <w:t>14385,62</w:t>
            </w:r>
          </w:p>
        </w:tc>
        <w:tc>
          <w:tcPr>
            <w:tcW w:w="1555" w:type="dxa"/>
            <w:vAlign w:val="center"/>
          </w:tcPr>
          <w:p w14:paraId="1480B837" w14:textId="77777777" w:rsidR="00C36F53" w:rsidRDefault="00C36F53" w:rsidP="00C36F53">
            <w:pPr>
              <w:pStyle w:val="Default"/>
              <w:jc w:val="center"/>
              <w:rPr>
                <w:sz w:val="22"/>
                <w:szCs w:val="22"/>
              </w:rPr>
            </w:pPr>
            <w:r>
              <w:rPr>
                <w:sz w:val="22"/>
                <w:szCs w:val="22"/>
              </w:rPr>
              <w:t>14466,95</w:t>
            </w:r>
          </w:p>
        </w:tc>
        <w:tc>
          <w:tcPr>
            <w:tcW w:w="1041" w:type="dxa"/>
            <w:vAlign w:val="center"/>
          </w:tcPr>
          <w:p w14:paraId="2927C38A" w14:textId="77777777" w:rsidR="00C36F53" w:rsidRDefault="00C36F53" w:rsidP="00C36F53">
            <w:pPr>
              <w:pStyle w:val="Default"/>
              <w:jc w:val="center"/>
              <w:rPr>
                <w:sz w:val="22"/>
                <w:szCs w:val="22"/>
              </w:rPr>
            </w:pPr>
            <w:r>
              <w:rPr>
                <w:sz w:val="22"/>
                <w:szCs w:val="22"/>
              </w:rPr>
              <w:t>14548,37</w:t>
            </w:r>
          </w:p>
        </w:tc>
      </w:tr>
      <w:tr w:rsidR="00C36F53" w14:paraId="1848716E" w14:textId="77777777" w:rsidTr="007331AF">
        <w:tc>
          <w:tcPr>
            <w:tcW w:w="1209" w:type="dxa"/>
            <w:vAlign w:val="center"/>
          </w:tcPr>
          <w:p w14:paraId="155D6D61" w14:textId="475B9127" w:rsidR="00C36F53" w:rsidRDefault="00953997" w:rsidP="00C36F53">
            <w:pPr>
              <w:pStyle w:val="Default"/>
              <w:rPr>
                <w:sz w:val="22"/>
                <w:szCs w:val="22"/>
              </w:rPr>
            </w:pPr>
            <w:r>
              <w:rPr>
                <w:sz w:val="22"/>
                <w:szCs w:val="22"/>
              </w:rPr>
              <w:t>5</w:t>
            </w:r>
          </w:p>
        </w:tc>
        <w:tc>
          <w:tcPr>
            <w:tcW w:w="2070" w:type="dxa"/>
            <w:vAlign w:val="center"/>
          </w:tcPr>
          <w:p w14:paraId="3C39D304" w14:textId="77777777" w:rsidR="00C36F53" w:rsidRDefault="00C36F53" w:rsidP="00C36F53">
            <w:pPr>
              <w:pStyle w:val="Default"/>
              <w:rPr>
                <w:sz w:val="22"/>
                <w:szCs w:val="22"/>
              </w:rPr>
            </w:pPr>
            <w:r>
              <w:rPr>
                <w:sz w:val="22"/>
                <w:szCs w:val="22"/>
              </w:rPr>
              <w:t>п. Высокогорский, ул. Сосновая, 7А</w:t>
            </w:r>
          </w:p>
        </w:tc>
        <w:tc>
          <w:tcPr>
            <w:tcW w:w="1227" w:type="dxa"/>
            <w:vAlign w:val="center"/>
          </w:tcPr>
          <w:p w14:paraId="116123D0" w14:textId="77777777" w:rsidR="00C36F53" w:rsidRDefault="00C36F53" w:rsidP="00C36F53">
            <w:pPr>
              <w:pStyle w:val="Default"/>
              <w:jc w:val="center"/>
              <w:rPr>
                <w:sz w:val="22"/>
                <w:szCs w:val="22"/>
              </w:rPr>
            </w:pPr>
            <w:r>
              <w:rPr>
                <w:sz w:val="22"/>
                <w:szCs w:val="22"/>
              </w:rPr>
              <w:t>0,24</w:t>
            </w:r>
          </w:p>
        </w:tc>
        <w:tc>
          <w:tcPr>
            <w:tcW w:w="1555" w:type="dxa"/>
            <w:vAlign w:val="center"/>
          </w:tcPr>
          <w:p w14:paraId="56A7907E" w14:textId="77777777" w:rsidR="00C36F53" w:rsidRDefault="00C36F53" w:rsidP="00C36F53">
            <w:pPr>
              <w:pStyle w:val="Default"/>
              <w:jc w:val="center"/>
              <w:rPr>
                <w:sz w:val="22"/>
                <w:szCs w:val="22"/>
              </w:rPr>
            </w:pPr>
            <w:r>
              <w:rPr>
                <w:sz w:val="22"/>
                <w:szCs w:val="22"/>
              </w:rPr>
              <w:t>1594,56</w:t>
            </w:r>
          </w:p>
        </w:tc>
        <w:tc>
          <w:tcPr>
            <w:tcW w:w="1041" w:type="dxa"/>
            <w:vAlign w:val="center"/>
          </w:tcPr>
          <w:p w14:paraId="755F18DF" w14:textId="77777777" w:rsidR="00C36F53" w:rsidRDefault="00C36F53" w:rsidP="00C36F53">
            <w:pPr>
              <w:pStyle w:val="Default"/>
              <w:jc w:val="center"/>
              <w:rPr>
                <w:sz w:val="22"/>
                <w:szCs w:val="22"/>
              </w:rPr>
            </w:pPr>
            <w:r>
              <w:rPr>
                <w:sz w:val="22"/>
                <w:szCs w:val="22"/>
              </w:rPr>
              <w:t>1594,56</w:t>
            </w:r>
          </w:p>
        </w:tc>
        <w:tc>
          <w:tcPr>
            <w:tcW w:w="1555" w:type="dxa"/>
            <w:vAlign w:val="center"/>
          </w:tcPr>
          <w:p w14:paraId="5C4A20D1" w14:textId="77777777" w:rsidR="00C36F53" w:rsidRDefault="00C36F53" w:rsidP="00C36F53">
            <w:pPr>
              <w:pStyle w:val="Default"/>
              <w:jc w:val="center"/>
              <w:rPr>
                <w:sz w:val="22"/>
                <w:szCs w:val="22"/>
              </w:rPr>
            </w:pPr>
            <w:r>
              <w:rPr>
                <w:sz w:val="22"/>
                <w:szCs w:val="22"/>
              </w:rPr>
              <w:t>1987,07</w:t>
            </w:r>
          </w:p>
        </w:tc>
        <w:tc>
          <w:tcPr>
            <w:tcW w:w="1041" w:type="dxa"/>
            <w:vAlign w:val="center"/>
          </w:tcPr>
          <w:p w14:paraId="22D9CADE" w14:textId="77777777" w:rsidR="00C36F53" w:rsidRDefault="00C36F53" w:rsidP="00C36F53">
            <w:pPr>
              <w:pStyle w:val="Default"/>
              <w:jc w:val="center"/>
              <w:rPr>
                <w:sz w:val="22"/>
                <w:szCs w:val="22"/>
              </w:rPr>
            </w:pPr>
            <w:r>
              <w:rPr>
                <w:sz w:val="22"/>
                <w:szCs w:val="22"/>
              </w:rPr>
              <w:t>1987,07</w:t>
            </w:r>
          </w:p>
        </w:tc>
      </w:tr>
      <w:tr w:rsidR="00C36F53" w14:paraId="7BD80790" w14:textId="77777777" w:rsidTr="007331AF">
        <w:tc>
          <w:tcPr>
            <w:tcW w:w="1209" w:type="dxa"/>
            <w:vAlign w:val="center"/>
          </w:tcPr>
          <w:p w14:paraId="2E344714" w14:textId="09018CB6" w:rsidR="00C36F53" w:rsidRDefault="00953997" w:rsidP="00C36F53">
            <w:pPr>
              <w:pStyle w:val="Default"/>
              <w:rPr>
                <w:sz w:val="22"/>
                <w:szCs w:val="22"/>
              </w:rPr>
            </w:pPr>
            <w:r>
              <w:rPr>
                <w:sz w:val="22"/>
                <w:szCs w:val="22"/>
              </w:rPr>
              <w:t>6</w:t>
            </w:r>
          </w:p>
        </w:tc>
        <w:tc>
          <w:tcPr>
            <w:tcW w:w="2070" w:type="dxa"/>
            <w:vAlign w:val="center"/>
          </w:tcPr>
          <w:p w14:paraId="269793FF" w14:textId="77777777" w:rsidR="00C36F53" w:rsidRDefault="00C36F53" w:rsidP="00C36F53">
            <w:pPr>
              <w:pStyle w:val="Default"/>
              <w:rPr>
                <w:sz w:val="22"/>
                <w:szCs w:val="22"/>
              </w:rPr>
            </w:pPr>
            <w:r>
              <w:rPr>
                <w:sz w:val="22"/>
                <w:szCs w:val="22"/>
              </w:rPr>
              <w:t>с. Городище, ул. Школьная, 1Б</w:t>
            </w:r>
          </w:p>
        </w:tc>
        <w:tc>
          <w:tcPr>
            <w:tcW w:w="1227" w:type="dxa"/>
            <w:vAlign w:val="center"/>
          </w:tcPr>
          <w:p w14:paraId="20156D4A" w14:textId="77777777" w:rsidR="00C36F53" w:rsidRDefault="00C36F53" w:rsidP="00C36F53">
            <w:pPr>
              <w:pStyle w:val="Default"/>
              <w:jc w:val="center"/>
              <w:rPr>
                <w:sz w:val="22"/>
                <w:szCs w:val="22"/>
              </w:rPr>
            </w:pPr>
            <w:r>
              <w:rPr>
                <w:sz w:val="22"/>
                <w:szCs w:val="22"/>
              </w:rPr>
              <w:t>0,24</w:t>
            </w:r>
          </w:p>
        </w:tc>
        <w:tc>
          <w:tcPr>
            <w:tcW w:w="1555" w:type="dxa"/>
            <w:vAlign w:val="center"/>
          </w:tcPr>
          <w:p w14:paraId="710E6694" w14:textId="77777777" w:rsidR="00C36F53" w:rsidRDefault="00C36F53" w:rsidP="00C36F53">
            <w:pPr>
              <w:pStyle w:val="Default"/>
              <w:jc w:val="center"/>
              <w:rPr>
                <w:sz w:val="22"/>
                <w:szCs w:val="22"/>
              </w:rPr>
            </w:pPr>
            <w:r>
              <w:rPr>
                <w:sz w:val="22"/>
                <w:szCs w:val="22"/>
              </w:rPr>
              <w:t>669,72</w:t>
            </w:r>
          </w:p>
        </w:tc>
        <w:tc>
          <w:tcPr>
            <w:tcW w:w="1041" w:type="dxa"/>
            <w:vAlign w:val="center"/>
          </w:tcPr>
          <w:p w14:paraId="50822C88" w14:textId="77777777" w:rsidR="00C36F53" w:rsidRDefault="00C36F53" w:rsidP="00C36F53">
            <w:pPr>
              <w:pStyle w:val="Default"/>
              <w:jc w:val="center"/>
              <w:rPr>
                <w:sz w:val="22"/>
                <w:szCs w:val="22"/>
              </w:rPr>
            </w:pPr>
            <w:r>
              <w:rPr>
                <w:sz w:val="22"/>
                <w:szCs w:val="22"/>
              </w:rPr>
              <w:t>669,72</w:t>
            </w:r>
          </w:p>
        </w:tc>
        <w:tc>
          <w:tcPr>
            <w:tcW w:w="1555" w:type="dxa"/>
            <w:vAlign w:val="center"/>
          </w:tcPr>
          <w:p w14:paraId="2CF3457C" w14:textId="77777777" w:rsidR="00C36F53" w:rsidRDefault="00C36F53" w:rsidP="00C36F53">
            <w:pPr>
              <w:pStyle w:val="Default"/>
              <w:jc w:val="center"/>
              <w:rPr>
                <w:sz w:val="22"/>
                <w:szCs w:val="22"/>
              </w:rPr>
            </w:pPr>
            <w:r>
              <w:rPr>
                <w:sz w:val="22"/>
                <w:szCs w:val="22"/>
              </w:rPr>
              <w:t>811,27</w:t>
            </w:r>
          </w:p>
        </w:tc>
        <w:tc>
          <w:tcPr>
            <w:tcW w:w="1041" w:type="dxa"/>
            <w:vAlign w:val="center"/>
          </w:tcPr>
          <w:p w14:paraId="0BBD64FD" w14:textId="77777777" w:rsidR="00C36F53" w:rsidRDefault="00C36F53" w:rsidP="00C36F53">
            <w:pPr>
              <w:pStyle w:val="Default"/>
              <w:jc w:val="center"/>
              <w:rPr>
                <w:sz w:val="22"/>
                <w:szCs w:val="22"/>
              </w:rPr>
            </w:pPr>
            <w:r>
              <w:rPr>
                <w:sz w:val="22"/>
                <w:szCs w:val="22"/>
              </w:rPr>
              <w:t>811,27</w:t>
            </w:r>
          </w:p>
        </w:tc>
      </w:tr>
      <w:tr w:rsidR="00C36F53" w14:paraId="0E835028" w14:textId="77777777" w:rsidTr="007331AF">
        <w:tc>
          <w:tcPr>
            <w:tcW w:w="1209" w:type="dxa"/>
            <w:vAlign w:val="center"/>
          </w:tcPr>
          <w:p w14:paraId="29A70E5C" w14:textId="110CC716" w:rsidR="00C36F53" w:rsidRDefault="00953997" w:rsidP="00C36F53">
            <w:pPr>
              <w:pStyle w:val="Default"/>
              <w:rPr>
                <w:sz w:val="22"/>
                <w:szCs w:val="22"/>
              </w:rPr>
            </w:pPr>
            <w:r>
              <w:rPr>
                <w:sz w:val="22"/>
                <w:szCs w:val="22"/>
              </w:rPr>
              <w:t>7</w:t>
            </w:r>
          </w:p>
        </w:tc>
        <w:tc>
          <w:tcPr>
            <w:tcW w:w="2070" w:type="dxa"/>
            <w:vAlign w:val="center"/>
          </w:tcPr>
          <w:p w14:paraId="08DE9A65" w14:textId="77777777" w:rsidR="00C36F53" w:rsidRDefault="00C36F53" w:rsidP="00C36F53">
            <w:pPr>
              <w:pStyle w:val="Default"/>
              <w:rPr>
                <w:sz w:val="22"/>
                <w:szCs w:val="22"/>
              </w:rPr>
            </w:pPr>
            <w:r>
              <w:rPr>
                <w:sz w:val="22"/>
                <w:szCs w:val="22"/>
              </w:rPr>
              <w:t>с. Епишино, ул. Трактовая, 7</w:t>
            </w:r>
          </w:p>
        </w:tc>
        <w:tc>
          <w:tcPr>
            <w:tcW w:w="1227" w:type="dxa"/>
            <w:vAlign w:val="center"/>
          </w:tcPr>
          <w:p w14:paraId="5ED5C64B" w14:textId="77777777" w:rsidR="00C36F53" w:rsidRDefault="00C36F53" w:rsidP="00C36F53">
            <w:pPr>
              <w:pStyle w:val="Default"/>
              <w:jc w:val="center"/>
              <w:rPr>
                <w:sz w:val="22"/>
                <w:szCs w:val="22"/>
              </w:rPr>
            </w:pPr>
            <w:r>
              <w:rPr>
                <w:sz w:val="22"/>
                <w:szCs w:val="22"/>
              </w:rPr>
              <w:t>0,94</w:t>
            </w:r>
          </w:p>
        </w:tc>
        <w:tc>
          <w:tcPr>
            <w:tcW w:w="1555" w:type="dxa"/>
            <w:vAlign w:val="center"/>
          </w:tcPr>
          <w:p w14:paraId="4A250E87" w14:textId="77777777" w:rsidR="00C36F53" w:rsidRDefault="00C36F53" w:rsidP="00C36F53">
            <w:pPr>
              <w:pStyle w:val="Default"/>
              <w:jc w:val="center"/>
              <w:rPr>
                <w:sz w:val="22"/>
                <w:szCs w:val="22"/>
              </w:rPr>
            </w:pPr>
            <w:r>
              <w:rPr>
                <w:sz w:val="22"/>
                <w:szCs w:val="22"/>
              </w:rPr>
              <w:t>3171,34</w:t>
            </w:r>
          </w:p>
        </w:tc>
        <w:tc>
          <w:tcPr>
            <w:tcW w:w="1041" w:type="dxa"/>
            <w:vAlign w:val="center"/>
          </w:tcPr>
          <w:p w14:paraId="0AAB1E5F" w14:textId="77777777" w:rsidR="00C36F53" w:rsidRDefault="00C36F53" w:rsidP="00C36F53">
            <w:pPr>
              <w:pStyle w:val="Default"/>
              <w:jc w:val="center"/>
              <w:rPr>
                <w:sz w:val="22"/>
                <w:szCs w:val="22"/>
              </w:rPr>
            </w:pPr>
            <w:r>
              <w:rPr>
                <w:sz w:val="22"/>
                <w:szCs w:val="22"/>
              </w:rPr>
              <w:t>3171,34</w:t>
            </w:r>
          </w:p>
        </w:tc>
        <w:tc>
          <w:tcPr>
            <w:tcW w:w="1555" w:type="dxa"/>
            <w:vAlign w:val="center"/>
          </w:tcPr>
          <w:p w14:paraId="61B8E75E" w14:textId="77777777" w:rsidR="00C36F53" w:rsidRDefault="00C36F53" w:rsidP="00C36F53">
            <w:pPr>
              <w:pStyle w:val="Default"/>
              <w:jc w:val="center"/>
              <w:rPr>
                <w:sz w:val="22"/>
                <w:szCs w:val="22"/>
              </w:rPr>
            </w:pPr>
            <w:r>
              <w:rPr>
                <w:sz w:val="22"/>
                <w:szCs w:val="22"/>
              </w:rPr>
              <w:t>3934,14</w:t>
            </w:r>
          </w:p>
        </w:tc>
        <w:tc>
          <w:tcPr>
            <w:tcW w:w="1041" w:type="dxa"/>
            <w:vAlign w:val="center"/>
          </w:tcPr>
          <w:p w14:paraId="0D90FE95" w14:textId="77777777" w:rsidR="00C36F53" w:rsidRDefault="00C36F53" w:rsidP="00C36F53">
            <w:pPr>
              <w:pStyle w:val="Default"/>
              <w:jc w:val="center"/>
              <w:rPr>
                <w:sz w:val="22"/>
                <w:szCs w:val="22"/>
              </w:rPr>
            </w:pPr>
            <w:r>
              <w:rPr>
                <w:sz w:val="22"/>
                <w:szCs w:val="22"/>
              </w:rPr>
              <w:t>3934,14</w:t>
            </w:r>
          </w:p>
        </w:tc>
      </w:tr>
      <w:tr w:rsidR="00C36F53" w14:paraId="5455BFFA" w14:textId="77777777" w:rsidTr="007331AF">
        <w:tc>
          <w:tcPr>
            <w:tcW w:w="1209" w:type="dxa"/>
            <w:vAlign w:val="center"/>
          </w:tcPr>
          <w:p w14:paraId="5EA6C095" w14:textId="1A6B32E4" w:rsidR="00C36F53" w:rsidRDefault="00953997" w:rsidP="00C36F53">
            <w:pPr>
              <w:pStyle w:val="Default"/>
              <w:rPr>
                <w:sz w:val="22"/>
                <w:szCs w:val="22"/>
              </w:rPr>
            </w:pPr>
            <w:r>
              <w:rPr>
                <w:sz w:val="22"/>
                <w:szCs w:val="22"/>
              </w:rPr>
              <w:t>8</w:t>
            </w:r>
          </w:p>
        </w:tc>
        <w:tc>
          <w:tcPr>
            <w:tcW w:w="2070" w:type="dxa"/>
            <w:vAlign w:val="center"/>
          </w:tcPr>
          <w:p w14:paraId="3E36FADB" w14:textId="77777777" w:rsidR="00C36F53" w:rsidRDefault="00C36F53" w:rsidP="00C36F53">
            <w:pPr>
              <w:pStyle w:val="Default"/>
              <w:rPr>
                <w:sz w:val="22"/>
                <w:szCs w:val="22"/>
              </w:rPr>
            </w:pPr>
            <w:r>
              <w:rPr>
                <w:sz w:val="22"/>
                <w:szCs w:val="22"/>
              </w:rPr>
              <w:t>п. Кривляк, ул. Школьная, 2К</w:t>
            </w:r>
          </w:p>
        </w:tc>
        <w:tc>
          <w:tcPr>
            <w:tcW w:w="1227" w:type="dxa"/>
            <w:vAlign w:val="center"/>
          </w:tcPr>
          <w:p w14:paraId="5E427E85" w14:textId="77777777" w:rsidR="00C36F53" w:rsidRDefault="00C36F53" w:rsidP="00C36F53">
            <w:pPr>
              <w:pStyle w:val="Default"/>
              <w:jc w:val="center"/>
              <w:rPr>
                <w:sz w:val="22"/>
                <w:szCs w:val="22"/>
              </w:rPr>
            </w:pPr>
            <w:r>
              <w:rPr>
                <w:sz w:val="22"/>
                <w:szCs w:val="22"/>
              </w:rPr>
              <w:t>0,51</w:t>
            </w:r>
          </w:p>
        </w:tc>
        <w:tc>
          <w:tcPr>
            <w:tcW w:w="1555" w:type="dxa"/>
            <w:vAlign w:val="center"/>
          </w:tcPr>
          <w:p w14:paraId="37FCA1CA" w14:textId="77777777" w:rsidR="00C36F53" w:rsidRDefault="00C36F53" w:rsidP="00C36F53">
            <w:pPr>
              <w:pStyle w:val="Default"/>
              <w:jc w:val="center"/>
              <w:rPr>
                <w:sz w:val="22"/>
                <w:szCs w:val="22"/>
              </w:rPr>
            </w:pPr>
            <w:r>
              <w:rPr>
                <w:sz w:val="22"/>
                <w:szCs w:val="22"/>
              </w:rPr>
              <w:t>1496,58</w:t>
            </w:r>
          </w:p>
        </w:tc>
        <w:tc>
          <w:tcPr>
            <w:tcW w:w="1041" w:type="dxa"/>
            <w:vAlign w:val="center"/>
          </w:tcPr>
          <w:p w14:paraId="71D78451" w14:textId="77777777" w:rsidR="00C36F53" w:rsidRDefault="00C36F53" w:rsidP="00C36F53">
            <w:pPr>
              <w:pStyle w:val="Default"/>
              <w:jc w:val="center"/>
              <w:rPr>
                <w:sz w:val="22"/>
                <w:szCs w:val="22"/>
              </w:rPr>
            </w:pPr>
            <w:r>
              <w:rPr>
                <w:sz w:val="22"/>
                <w:szCs w:val="22"/>
              </w:rPr>
              <w:t>1496,58</w:t>
            </w:r>
          </w:p>
        </w:tc>
        <w:tc>
          <w:tcPr>
            <w:tcW w:w="1555" w:type="dxa"/>
            <w:vAlign w:val="center"/>
          </w:tcPr>
          <w:p w14:paraId="73FC11A2" w14:textId="77777777" w:rsidR="00C36F53" w:rsidRDefault="00C36F53" w:rsidP="00C36F53">
            <w:pPr>
              <w:pStyle w:val="Default"/>
              <w:jc w:val="center"/>
              <w:rPr>
                <w:sz w:val="22"/>
                <w:szCs w:val="22"/>
              </w:rPr>
            </w:pPr>
            <w:r>
              <w:rPr>
                <w:sz w:val="22"/>
                <w:szCs w:val="22"/>
              </w:rPr>
              <w:t>1951,01</w:t>
            </w:r>
          </w:p>
        </w:tc>
        <w:tc>
          <w:tcPr>
            <w:tcW w:w="1041" w:type="dxa"/>
            <w:vAlign w:val="center"/>
          </w:tcPr>
          <w:p w14:paraId="283D5795" w14:textId="77777777" w:rsidR="00C36F53" w:rsidRDefault="00C36F53" w:rsidP="00C36F53">
            <w:pPr>
              <w:pStyle w:val="Default"/>
              <w:jc w:val="center"/>
              <w:rPr>
                <w:sz w:val="22"/>
                <w:szCs w:val="22"/>
              </w:rPr>
            </w:pPr>
            <w:r>
              <w:rPr>
                <w:sz w:val="22"/>
                <w:szCs w:val="22"/>
              </w:rPr>
              <w:t>1951,01</w:t>
            </w:r>
          </w:p>
        </w:tc>
      </w:tr>
      <w:tr w:rsidR="00C36F53" w14:paraId="2345AACD" w14:textId="77777777" w:rsidTr="007331AF">
        <w:tc>
          <w:tcPr>
            <w:tcW w:w="1209" w:type="dxa"/>
            <w:vAlign w:val="center"/>
          </w:tcPr>
          <w:p w14:paraId="78B2B348" w14:textId="2021AA45" w:rsidR="00C36F53" w:rsidRDefault="00953997" w:rsidP="00C36F53">
            <w:pPr>
              <w:pStyle w:val="Default"/>
              <w:rPr>
                <w:sz w:val="22"/>
                <w:szCs w:val="22"/>
              </w:rPr>
            </w:pPr>
            <w:r>
              <w:rPr>
                <w:sz w:val="22"/>
                <w:szCs w:val="22"/>
              </w:rPr>
              <w:t>9</w:t>
            </w:r>
          </w:p>
        </w:tc>
        <w:tc>
          <w:tcPr>
            <w:tcW w:w="2070" w:type="dxa"/>
            <w:vAlign w:val="center"/>
          </w:tcPr>
          <w:p w14:paraId="7A94CCB6" w14:textId="77777777" w:rsidR="00C36F53" w:rsidRDefault="00C36F53" w:rsidP="00C36F53">
            <w:pPr>
              <w:pStyle w:val="Default"/>
              <w:rPr>
                <w:sz w:val="22"/>
                <w:szCs w:val="22"/>
              </w:rPr>
            </w:pPr>
            <w:r>
              <w:rPr>
                <w:sz w:val="22"/>
                <w:szCs w:val="22"/>
              </w:rPr>
              <w:t>п. Новокаргино, ул. Школьная, 1Б</w:t>
            </w:r>
          </w:p>
        </w:tc>
        <w:tc>
          <w:tcPr>
            <w:tcW w:w="1227" w:type="dxa"/>
            <w:vAlign w:val="center"/>
          </w:tcPr>
          <w:p w14:paraId="397E5030" w14:textId="77777777" w:rsidR="00C36F53" w:rsidRDefault="00C36F53" w:rsidP="00C36F53">
            <w:pPr>
              <w:pStyle w:val="Default"/>
              <w:jc w:val="center"/>
              <w:rPr>
                <w:sz w:val="22"/>
                <w:szCs w:val="22"/>
              </w:rPr>
            </w:pPr>
            <w:r>
              <w:rPr>
                <w:sz w:val="22"/>
                <w:szCs w:val="22"/>
              </w:rPr>
              <w:t>0,75</w:t>
            </w:r>
          </w:p>
        </w:tc>
        <w:tc>
          <w:tcPr>
            <w:tcW w:w="1555" w:type="dxa"/>
            <w:vAlign w:val="center"/>
          </w:tcPr>
          <w:p w14:paraId="3DD714D5" w14:textId="77777777" w:rsidR="00C36F53" w:rsidRDefault="00C36F53" w:rsidP="00C36F53">
            <w:pPr>
              <w:pStyle w:val="Default"/>
              <w:jc w:val="center"/>
              <w:rPr>
                <w:sz w:val="22"/>
                <w:szCs w:val="22"/>
              </w:rPr>
            </w:pPr>
            <w:r>
              <w:rPr>
                <w:sz w:val="22"/>
                <w:szCs w:val="22"/>
              </w:rPr>
              <w:t>1289,84</w:t>
            </w:r>
          </w:p>
        </w:tc>
        <w:tc>
          <w:tcPr>
            <w:tcW w:w="1041" w:type="dxa"/>
            <w:vAlign w:val="center"/>
          </w:tcPr>
          <w:p w14:paraId="7F470F95" w14:textId="77777777" w:rsidR="00C36F53" w:rsidRDefault="00C36F53" w:rsidP="00C36F53">
            <w:pPr>
              <w:pStyle w:val="Default"/>
              <w:jc w:val="center"/>
              <w:rPr>
                <w:sz w:val="22"/>
                <w:szCs w:val="22"/>
              </w:rPr>
            </w:pPr>
            <w:r>
              <w:rPr>
                <w:sz w:val="22"/>
                <w:szCs w:val="22"/>
              </w:rPr>
              <w:t>1289,84</w:t>
            </w:r>
          </w:p>
        </w:tc>
        <w:tc>
          <w:tcPr>
            <w:tcW w:w="1555" w:type="dxa"/>
            <w:vAlign w:val="center"/>
          </w:tcPr>
          <w:p w14:paraId="642DD005" w14:textId="77777777" w:rsidR="00C36F53" w:rsidRDefault="00C36F53" w:rsidP="00C36F53">
            <w:pPr>
              <w:pStyle w:val="Default"/>
              <w:jc w:val="center"/>
              <w:rPr>
                <w:sz w:val="22"/>
                <w:szCs w:val="22"/>
              </w:rPr>
            </w:pPr>
            <w:r>
              <w:rPr>
                <w:sz w:val="22"/>
                <w:szCs w:val="22"/>
              </w:rPr>
              <w:t>1600,27</w:t>
            </w:r>
          </w:p>
        </w:tc>
        <w:tc>
          <w:tcPr>
            <w:tcW w:w="1041" w:type="dxa"/>
            <w:vAlign w:val="center"/>
          </w:tcPr>
          <w:p w14:paraId="4C924AA0" w14:textId="77777777" w:rsidR="00C36F53" w:rsidRDefault="00C36F53" w:rsidP="00C36F53">
            <w:pPr>
              <w:pStyle w:val="Default"/>
              <w:jc w:val="center"/>
              <w:rPr>
                <w:sz w:val="22"/>
                <w:szCs w:val="22"/>
              </w:rPr>
            </w:pPr>
            <w:r>
              <w:rPr>
                <w:sz w:val="22"/>
                <w:szCs w:val="22"/>
              </w:rPr>
              <w:t>1600,27</w:t>
            </w:r>
          </w:p>
        </w:tc>
      </w:tr>
      <w:tr w:rsidR="00C36F53" w14:paraId="5A8126B9" w14:textId="77777777" w:rsidTr="007331AF">
        <w:tc>
          <w:tcPr>
            <w:tcW w:w="1209" w:type="dxa"/>
            <w:vAlign w:val="center"/>
          </w:tcPr>
          <w:p w14:paraId="42B649AC" w14:textId="0A7CC9A5" w:rsidR="00C36F53" w:rsidRDefault="00953997" w:rsidP="00C36F53">
            <w:pPr>
              <w:pStyle w:val="Default"/>
              <w:rPr>
                <w:sz w:val="22"/>
                <w:szCs w:val="22"/>
              </w:rPr>
            </w:pPr>
            <w:r>
              <w:rPr>
                <w:sz w:val="22"/>
                <w:szCs w:val="22"/>
              </w:rPr>
              <w:t>10</w:t>
            </w:r>
          </w:p>
        </w:tc>
        <w:tc>
          <w:tcPr>
            <w:tcW w:w="2070" w:type="dxa"/>
            <w:vAlign w:val="center"/>
          </w:tcPr>
          <w:p w14:paraId="66352519" w14:textId="77777777" w:rsidR="00C36F53" w:rsidRDefault="00C36F53" w:rsidP="00C36F53">
            <w:pPr>
              <w:pStyle w:val="Default"/>
              <w:rPr>
                <w:sz w:val="22"/>
                <w:szCs w:val="22"/>
              </w:rPr>
            </w:pPr>
            <w:r>
              <w:rPr>
                <w:sz w:val="22"/>
                <w:szCs w:val="22"/>
              </w:rPr>
              <w:t>п. Новоназимово, ул. Лазо, 11А</w:t>
            </w:r>
          </w:p>
        </w:tc>
        <w:tc>
          <w:tcPr>
            <w:tcW w:w="1227" w:type="dxa"/>
            <w:vAlign w:val="center"/>
          </w:tcPr>
          <w:p w14:paraId="1FDD1337" w14:textId="77777777" w:rsidR="00C36F53" w:rsidRDefault="00C36F53" w:rsidP="00C36F53">
            <w:pPr>
              <w:pStyle w:val="Default"/>
              <w:jc w:val="center"/>
              <w:rPr>
                <w:sz w:val="22"/>
                <w:szCs w:val="22"/>
              </w:rPr>
            </w:pPr>
            <w:r>
              <w:rPr>
                <w:sz w:val="22"/>
                <w:szCs w:val="22"/>
              </w:rPr>
              <w:t>0,84</w:t>
            </w:r>
          </w:p>
        </w:tc>
        <w:tc>
          <w:tcPr>
            <w:tcW w:w="1555" w:type="dxa"/>
            <w:vAlign w:val="center"/>
          </w:tcPr>
          <w:p w14:paraId="7F36E45E" w14:textId="77777777" w:rsidR="00C36F53" w:rsidRDefault="00C36F53" w:rsidP="00C36F53">
            <w:pPr>
              <w:pStyle w:val="Default"/>
              <w:jc w:val="center"/>
              <w:rPr>
                <w:sz w:val="22"/>
                <w:szCs w:val="22"/>
              </w:rPr>
            </w:pPr>
            <w:r>
              <w:rPr>
                <w:sz w:val="22"/>
                <w:szCs w:val="22"/>
              </w:rPr>
              <w:t>3212,46</w:t>
            </w:r>
          </w:p>
        </w:tc>
        <w:tc>
          <w:tcPr>
            <w:tcW w:w="1041" w:type="dxa"/>
            <w:vAlign w:val="center"/>
          </w:tcPr>
          <w:p w14:paraId="77E3DD9C" w14:textId="77777777" w:rsidR="00C36F53" w:rsidRDefault="00C36F53" w:rsidP="00C36F53">
            <w:pPr>
              <w:pStyle w:val="Default"/>
              <w:jc w:val="center"/>
              <w:rPr>
                <w:sz w:val="22"/>
                <w:szCs w:val="22"/>
              </w:rPr>
            </w:pPr>
            <w:r>
              <w:rPr>
                <w:sz w:val="22"/>
                <w:szCs w:val="22"/>
              </w:rPr>
              <w:t>3212,46</w:t>
            </w:r>
          </w:p>
        </w:tc>
        <w:tc>
          <w:tcPr>
            <w:tcW w:w="1555" w:type="dxa"/>
            <w:vAlign w:val="center"/>
          </w:tcPr>
          <w:p w14:paraId="7BB9A66D" w14:textId="77777777" w:rsidR="00C36F53" w:rsidRDefault="00C36F53" w:rsidP="00C36F53">
            <w:pPr>
              <w:pStyle w:val="Default"/>
              <w:jc w:val="center"/>
              <w:rPr>
                <w:sz w:val="22"/>
                <w:szCs w:val="22"/>
              </w:rPr>
            </w:pPr>
            <w:r>
              <w:rPr>
                <w:sz w:val="22"/>
                <w:szCs w:val="22"/>
              </w:rPr>
              <w:t>3181,91</w:t>
            </w:r>
          </w:p>
        </w:tc>
        <w:tc>
          <w:tcPr>
            <w:tcW w:w="1041" w:type="dxa"/>
            <w:vAlign w:val="center"/>
          </w:tcPr>
          <w:p w14:paraId="1C328E13" w14:textId="77777777" w:rsidR="00C36F53" w:rsidRDefault="00C36F53" w:rsidP="00C36F53">
            <w:pPr>
              <w:pStyle w:val="Default"/>
              <w:jc w:val="center"/>
              <w:rPr>
                <w:sz w:val="22"/>
                <w:szCs w:val="22"/>
              </w:rPr>
            </w:pPr>
            <w:r>
              <w:rPr>
                <w:sz w:val="22"/>
                <w:szCs w:val="22"/>
              </w:rPr>
              <w:t>3181,91</w:t>
            </w:r>
          </w:p>
        </w:tc>
      </w:tr>
      <w:tr w:rsidR="00C36F53" w14:paraId="06084BDB" w14:textId="77777777" w:rsidTr="007331AF">
        <w:tc>
          <w:tcPr>
            <w:tcW w:w="1209" w:type="dxa"/>
            <w:vAlign w:val="center"/>
          </w:tcPr>
          <w:p w14:paraId="27B76D69" w14:textId="0BDD9409" w:rsidR="00C36F53" w:rsidRDefault="00953997" w:rsidP="00C36F53">
            <w:pPr>
              <w:pStyle w:val="Default"/>
              <w:rPr>
                <w:sz w:val="22"/>
                <w:szCs w:val="22"/>
              </w:rPr>
            </w:pPr>
            <w:r>
              <w:rPr>
                <w:sz w:val="22"/>
                <w:szCs w:val="22"/>
              </w:rPr>
              <w:t>11</w:t>
            </w:r>
          </w:p>
        </w:tc>
        <w:tc>
          <w:tcPr>
            <w:tcW w:w="2070" w:type="dxa"/>
            <w:vAlign w:val="center"/>
          </w:tcPr>
          <w:p w14:paraId="42ED25B1" w14:textId="77777777" w:rsidR="00C36F53" w:rsidRDefault="00C36F53" w:rsidP="00C36F53">
            <w:pPr>
              <w:pStyle w:val="Default"/>
              <w:rPr>
                <w:sz w:val="22"/>
                <w:szCs w:val="22"/>
              </w:rPr>
            </w:pPr>
            <w:r>
              <w:rPr>
                <w:sz w:val="22"/>
                <w:szCs w:val="22"/>
              </w:rPr>
              <w:t>с. Озерное, ул. Юбилейная, 1Б</w:t>
            </w:r>
          </w:p>
        </w:tc>
        <w:tc>
          <w:tcPr>
            <w:tcW w:w="1227" w:type="dxa"/>
            <w:vAlign w:val="center"/>
          </w:tcPr>
          <w:p w14:paraId="1ECBDB42" w14:textId="77777777" w:rsidR="00C36F53" w:rsidRDefault="00C36F53" w:rsidP="00C36F53">
            <w:pPr>
              <w:pStyle w:val="Default"/>
              <w:jc w:val="center"/>
              <w:rPr>
                <w:sz w:val="22"/>
                <w:szCs w:val="22"/>
              </w:rPr>
            </w:pPr>
            <w:r>
              <w:rPr>
                <w:sz w:val="22"/>
                <w:szCs w:val="22"/>
              </w:rPr>
              <w:t>3,16</w:t>
            </w:r>
          </w:p>
        </w:tc>
        <w:tc>
          <w:tcPr>
            <w:tcW w:w="1555" w:type="dxa"/>
            <w:vAlign w:val="center"/>
          </w:tcPr>
          <w:p w14:paraId="0DA7324B" w14:textId="77777777" w:rsidR="00C36F53" w:rsidRDefault="00C36F53" w:rsidP="00C36F53">
            <w:pPr>
              <w:pStyle w:val="Default"/>
              <w:jc w:val="center"/>
              <w:rPr>
                <w:sz w:val="22"/>
                <w:szCs w:val="22"/>
              </w:rPr>
            </w:pPr>
            <w:r>
              <w:rPr>
                <w:sz w:val="22"/>
                <w:szCs w:val="22"/>
              </w:rPr>
              <w:t>9286,32</w:t>
            </w:r>
          </w:p>
        </w:tc>
        <w:tc>
          <w:tcPr>
            <w:tcW w:w="1041" w:type="dxa"/>
            <w:vAlign w:val="center"/>
          </w:tcPr>
          <w:p w14:paraId="62412D61" w14:textId="77777777" w:rsidR="00C36F53" w:rsidRDefault="00C36F53" w:rsidP="00C36F53">
            <w:pPr>
              <w:pStyle w:val="Default"/>
              <w:jc w:val="center"/>
              <w:rPr>
                <w:sz w:val="22"/>
                <w:szCs w:val="22"/>
              </w:rPr>
            </w:pPr>
            <w:r>
              <w:rPr>
                <w:sz w:val="22"/>
                <w:szCs w:val="22"/>
              </w:rPr>
              <w:t>9286,32</w:t>
            </w:r>
          </w:p>
        </w:tc>
        <w:tc>
          <w:tcPr>
            <w:tcW w:w="1555" w:type="dxa"/>
            <w:vAlign w:val="center"/>
          </w:tcPr>
          <w:p w14:paraId="7976BCAC" w14:textId="77777777" w:rsidR="00C36F53" w:rsidRDefault="00C36F53" w:rsidP="00C36F53">
            <w:pPr>
              <w:pStyle w:val="Default"/>
              <w:jc w:val="center"/>
              <w:rPr>
                <w:sz w:val="22"/>
                <w:szCs w:val="22"/>
              </w:rPr>
            </w:pPr>
            <w:r>
              <w:rPr>
                <w:sz w:val="22"/>
                <w:szCs w:val="22"/>
              </w:rPr>
              <w:t>9831,92</w:t>
            </w:r>
          </w:p>
        </w:tc>
        <w:tc>
          <w:tcPr>
            <w:tcW w:w="1041" w:type="dxa"/>
            <w:vAlign w:val="center"/>
          </w:tcPr>
          <w:p w14:paraId="5B311BE7" w14:textId="77777777" w:rsidR="00C36F53" w:rsidRDefault="00C36F53" w:rsidP="00C36F53">
            <w:pPr>
              <w:pStyle w:val="Default"/>
              <w:jc w:val="center"/>
              <w:rPr>
                <w:sz w:val="22"/>
                <w:szCs w:val="22"/>
              </w:rPr>
            </w:pPr>
            <w:r>
              <w:rPr>
                <w:sz w:val="22"/>
                <w:szCs w:val="22"/>
              </w:rPr>
              <w:t>9831,92</w:t>
            </w:r>
          </w:p>
        </w:tc>
      </w:tr>
      <w:tr w:rsidR="00C36F53" w14:paraId="4511FEAF" w14:textId="77777777" w:rsidTr="007331AF">
        <w:tc>
          <w:tcPr>
            <w:tcW w:w="1209" w:type="dxa"/>
            <w:vAlign w:val="center"/>
          </w:tcPr>
          <w:p w14:paraId="0752C95C" w14:textId="4C2A5B05" w:rsidR="00C36F53" w:rsidRDefault="00953997" w:rsidP="00C36F53">
            <w:pPr>
              <w:pStyle w:val="Default"/>
              <w:rPr>
                <w:sz w:val="22"/>
                <w:szCs w:val="22"/>
              </w:rPr>
            </w:pPr>
            <w:r>
              <w:rPr>
                <w:sz w:val="22"/>
                <w:szCs w:val="22"/>
              </w:rPr>
              <w:t>12</w:t>
            </w:r>
          </w:p>
        </w:tc>
        <w:tc>
          <w:tcPr>
            <w:tcW w:w="2070" w:type="dxa"/>
            <w:vAlign w:val="center"/>
          </w:tcPr>
          <w:p w14:paraId="0E0375C3" w14:textId="77777777" w:rsidR="00C36F53" w:rsidRDefault="00C36F53" w:rsidP="00C36F53">
            <w:pPr>
              <w:pStyle w:val="Default"/>
              <w:rPr>
                <w:sz w:val="22"/>
                <w:szCs w:val="22"/>
              </w:rPr>
            </w:pPr>
            <w:r>
              <w:rPr>
                <w:sz w:val="22"/>
                <w:szCs w:val="22"/>
              </w:rPr>
              <w:t>с. Погодаево, ул. Гагарина, 1А</w:t>
            </w:r>
          </w:p>
        </w:tc>
        <w:tc>
          <w:tcPr>
            <w:tcW w:w="1227" w:type="dxa"/>
            <w:vAlign w:val="center"/>
          </w:tcPr>
          <w:p w14:paraId="35C97B2E" w14:textId="77777777" w:rsidR="00C36F53" w:rsidRDefault="00C36F53" w:rsidP="00C36F53">
            <w:pPr>
              <w:pStyle w:val="Default"/>
              <w:jc w:val="center"/>
              <w:rPr>
                <w:sz w:val="22"/>
                <w:szCs w:val="22"/>
              </w:rPr>
            </w:pPr>
            <w:r>
              <w:rPr>
                <w:sz w:val="22"/>
                <w:szCs w:val="22"/>
              </w:rPr>
              <w:t>0,21</w:t>
            </w:r>
          </w:p>
        </w:tc>
        <w:tc>
          <w:tcPr>
            <w:tcW w:w="1555" w:type="dxa"/>
            <w:vAlign w:val="center"/>
          </w:tcPr>
          <w:p w14:paraId="0D87562D" w14:textId="77777777" w:rsidR="00C36F53" w:rsidRDefault="00C36F53" w:rsidP="00C36F53">
            <w:pPr>
              <w:pStyle w:val="Default"/>
              <w:jc w:val="center"/>
              <w:rPr>
                <w:sz w:val="22"/>
                <w:szCs w:val="22"/>
              </w:rPr>
            </w:pPr>
            <w:r>
              <w:rPr>
                <w:sz w:val="22"/>
                <w:szCs w:val="22"/>
              </w:rPr>
              <w:t>773,89</w:t>
            </w:r>
          </w:p>
        </w:tc>
        <w:tc>
          <w:tcPr>
            <w:tcW w:w="1041" w:type="dxa"/>
            <w:vAlign w:val="center"/>
          </w:tcPr>
          <w:p w14:paraId="1C01B43F" w14:textId="77777777" w:rsidR="00C36F53" w:rsidRDefault="00C36F53" w:rsidP="00C36F53">
            <w:pPr>
              <w:pStyle w:val="Default"/>
              <w:jc w:val="center"/>
              <w:rPr>
                <w:sz w:val="22"/>
                <w:szCs w:val="22"/>
              </w:rPr>
            </w:pPr>
            <w:r>
              <w:rPr>
                <w:sz w:val="22"/>
                <w:szCs w:val="22"/>
              </w:rPr>
              <w:t>773,89</w:t>
            </w:r>
          </w:p>
        </w:tc>
        <w:tc>
          <w:tcPr>
            <w:tcW w:w="1555" w:type="dxa"/>
            <w:vAlign w:val="center"/>
          </w:tcPr>
          <w:p w14:paraId="086C9BB3" w14:textId="77777777" w:rsidR="00C36F53" w:rsidRDefault="00C36F53" w:rsidP="00C36F53">
            <w:pPr>
              <w:pStyle w:val="Default"/>
              <w:jc w:val="center"/>
              <w:rPr>
                <w:sz w:val="22"/>
                <w:szCs w:val="22"/>
              </w:rPr>
            </w:pPr>
            <w:r>
              <w:rPr>
                <w:sz w:val="22"/>
                <w:szCs w:val="22"/>
              </w:rPr>
              <w:t>1143,99</w:t>
            </w:r>
          </w:p>
        </w:tc>
        <w:tc>
          <w:tcPr>
            <w:tcW w:w="1041" w:type="dxa"/>
            <w:vAlign w:val="center"/>
          </w:tcPr>
          <w:p w14:paraId="499DC817" w14:textId="77777777" w:rsidR="00C36F53" w:rsidRDefault="00C36F53" w:rsidP="00C36F53">
            <w:pPr>
              <w:pStyle w:val="Default"/>
              <w:jc w:val="center"/>
              <w:rPr>
                <w:sz w:val="22"/>
                <w:szCs w:val="22"/>
              </w:rPr>
            </w:pPr>
            <w:r>
              <w:rPr>
                <w:sz w:val="22"/>
                <w:szCs w:val="22"/>
              </w:rPr>
              <w:t>1143,99</w:t>
            </w:r>
          </w:p>
        </w:tc>
      </w:tr>
      <w:tr w:rsidR="00C36F53" w14:paraId="04F3CAFB" w14:textId="77777777" w:rsidTr="007331AF">
        <w:tc>
          <w:tcPr>
            <w:tcW w:w="1209" w:type="dxa"/>
            <w:vAlign w:val="center"/>
          </w:tcPr>
          <w:p w14:paraId="72BA13A5" w14:textId="2B1CCD98" w:rsidR="00C36F53" w:rsidRDefault="00953997" w:rsidP="00C36F53">
            <w:pPr>
              <w:pStyle w:val="Default"/>
              <w:rPr>
                <w:sz w:val="22"/>
                <w:szCs w:val="22"/>
              </w:rPr>
            </w:pPr>
            <w:r>
              <w:rPr>
                <w:sz w:val="22"/>
                <w:szCs w:val="22"/>
              </w:rPr>
              <w:t>13</w:t>
            </w:r>
          </w:p>
        </w:tc>
        <w:tc>
          <w:tcPr>
            <w:tcW w:w="2070" w:type="dxa"/>
            <w:vAlign w:val="center"/>
          </w:tcPr>
          <w:p w14:paraId="67909634" w14:textId="77777777" w:rsidR="00C36F53" w:rsidRDefault="00C36F53" w:rsidP="00C36F53">
            <w:pPr>
              <w:pStyle w:val="Default"/>
              <w:rPr>
                <w:sz w:val="22"/>
                <w:szCs w:val="22"/>
              </w:rPr>
            </w:pPr>
            <w:r>
              <w:rPr>
                <w:sz w:val="22"/>
                <w:szCs w:val="22"/>
              </w:rPr>
              <w:t>п. Усть-Кемь, ул. Заводская, 1Б</w:t>
            </w:r>
          </w:p>
        </w:tc>
        <w:tc>
          <w:tcPr>
            <w:tcW w:w="1227" w:type="dxa"/>
            <w:vAlign w:val="center"/>
          </w:tcPr>
          <w:p w14:paraId="30DF2D12" w14:textId="77777777" w:rsidR="00C36F53" w:rsidRDefault="00C36F53" w:rsidP="00C36F53">
            <w:pPr>
              <w:pStyle w:val="Default"/>
              <w:jc w:val="center"/>
              <w:rPr>
                <w:sz w:val="22"/>
                <w:szCs w:val="22"/>
              </w:rPr>
            </w:pPr>
            <w:r>
              <w:rPr>
                <w:sz w:val="22"/>
                <w:szCs w:val="22"/>
              </w:rPr>
              <w:t>0,42</w:t>
            </w:r>
          </w:p>
        </w:tc>
        <w:tc>
          <w:tcPr>
            <w:tcW w:w="1555" w:type="dxa"/>
            <w:vAlign w:val="center"/>
          </w:tcPr>
          <w:p w14:paraId="7CD0DFC1" w14:textId="77777777" w:rsidR="00C36F53" w:rsidRDefault="00C36F53" w:rsidP="00C36F53">
            <w:pPr>
              <w:pStyle w:val="Default"/>
              <w:jc w:val="center"/>
              <w:rPr>
                <w:sz w:val="22"/>
                <w:szCs w:val="22"/>
              </w:rPr>
            </w:pPr>
            <w:r>
              <w:rPr>
                <w:sz w:val="22"/>
                <w:szCs w:val="22"/>
              </w:rPr>
              <w:t>1247,34</w:t>
            </w:r>
          </w:p>
        </w:tc>
        <w:tc>
          <w:tcPr>
            <w:tcW w:w="1041" w:type="dxa"/>
            <w:vAlign w:val="center"/>
          </w:tcPr>
          <w:p w14:paraId="7424F59B" w14:textId="77777777" w:rsidR="00C36F53" w:rsidRDefault="00C36F53" w:rsidP="00C36F53">
            <w:pPr>
              <w:pStyle w:val="Default"/>
              <w:jc w:val="center"/>
              <w:rPr>
                <w:sz w:val="22"/>
                <w:szCs w:val="22"/>
              </w:rPr>
            </w:pPr>
            <w:r>
              <w:rPr>
                <w:sz w:val="22"/>
                <w:szCs w:val="22"/>
              </w:rPr>
              <w:t>1247,34</w:t>
            </w:r>
          </w:p>
        </w:tc>
        <w:tc>
          <w:tcPr>
            <w:tcW w:w="1555" w:type="dxa"/>
            <w:vAlign w:val="center"/>
          </w:tcPr>
          <w:p w14:paraId="48EF3D4F" w14:textId="77777777" w:rsidR="00C36F53" w:rsidRDefault="00C36F53" w:rsidP="00C36F53">
            <w:pPr>
              <w:pStyle w:val="Default"/>
              <w:jc w:val="center"/>
              <w:rPr>
                <w:sz w:val="22"/>
                <w:szCs w:val="22"/>
              </w:rPr>
            </w:pPr>
            <w:r>
              <w:rPr>
                <w:sz w:val="22"/>
                <w:szCs w:val="22"/>
              </w:rPr>
              <w:t>1594,66</w:t>
            </w:r>
          </w:p>
        </w:tc>
        <w:tc>
          <w:tcPr>
            <w:tcW w:w="1041" w:type="dxa"/>
            <w:vAlign w:val="center"/>
          </w:tcPr>
          <w:p w14:paraId="1D0FDF3C" w14:textId="77777777" w:rsidR="00C36F53" w:rsidRDefault="00C36F53" w:rsidP="00C36F53">
            <w:pPr>
              <w:pStyle w:val="Default"/>
              <w:jc w:val="center"/>
              <w:rPr>
                <w:sz w:val="22"/>
                <w:szCs w:val="22"/>
              </w:rPr>
            </w:pPr>
            <w:r>
              <w:rPr>
                <w:sz w:val="22"/>
                <w:szCs w:val="22"/>
              </w:rPr>
              <w:t>1594,66</w:t>
            </w:r>
          </w:p>
        </w:tc>
      </w:tr>
      <w:tr w:rsidR="00C36F53" w14:paraId="27B43131" w14:textId="77777777" w:rsidTr="007331AF">
        <w:tc>
          <w:tcPr>
            <w:tcW w:w="1209" w:type="dxa"/>
            <w:vAlign w:val="center"/>
          </w:tcPr>
          <w:p w14:paraId="17BEABEB" w14:textId="4CA6939E" w:rsidR="00C36F53" w:rsidRPr="00981E2B" w:rsidRDefault="00953997" w:rsidP="00C36F53">
            <w:pPr>
              <w:pStyle w:val="Default"/>
              <w:rPr>
                <w:sz w:val="22"/>
                <w:szCs w:val="22"/>
              </w:rPr>
            </w:pPr>
            <w:r>
              <w:rPr>
                <w:sz w:val="22"/>
                <w:szCs w:val="22"/>
              </w:rPr>
              <w:t>14</w:t>
            </w:r>
          </w:p>
        </w:tc>
        <w:tc>
          <w:tcPr>
            <w:tcW w:w="2070" w:type="dxa"/>
            <w:vAlign w:val="center"/>
          </w:tcPr>
          <w:p w14:paraId="08D61AB6" w14:textId="77777777" w:rsidR="00C36F53" w:rsidRDefault="00C36F53" w:rsidP="00C36F53">
            <w:pPr>
              <w:pStyle w:val="Default"/>
              <w:rPr>
                <w:sz w:val="22"/>
                <w:szCs w:val="22"/>
              </w:rPr>
            </w:pPr>
            <w:r>
              <w:rPr>
                <w:sz w:val="22"/>
                <w:szCs w:val="22"/>
              </w:rPr>
              <w:t>п. Усть-Кемь, ул. Калинина, 5А</w:t>
            </w:r>
          </w:p>
        </w:tc>
        <w:tc>
          <w:tcPr>
            <w:tcW w:w="1227" w:type="dxa"/>
            <w:vAlign w:val="center"/>
          </w:tcPr>
          <w:p w14:paraId="18CB5E69" w14:textId="77777777" w:rsidR="00C36F53" w:rsidRDefault="00C36F53" w:rsidP="00C36F53">
            <w:pPr>
              <w:pStyle w:val="Default"/>
              <w:jc w:val="center"/>
              <w:rPr>
                <w:sz w:val="22"/>
                <w:szCs w:val="22"/>
              </w:rPr>
            </w:pPr>
            <w:r>
              <w:rPr>
                <w:sz w:val="22"/>
                <w:szCs w:val="22"/>
              </w:rPr>
              <w:t>0,02</w:t>
            </w:r>
          </w:p>
        </w:tc>
        <w:tc>
          <w:tcPr>
            <w:tcW w:w="1555" w:type="dxa"/>
            <w:vAlign w:val="center"/>
          </w:tcPr>
          <w:p w14:paraId="4CF18EA7" w14:textId="77777777" w:rsidR="00C36F53" w:rsidRDefault="00C36F53" w:rsidP="00C36F53">
            <w:pPr>
              <w:pStyle w:val="Default"/>
              <w:jc w:val="center"/>
              <w:rPr>
                <w:sz w:val="22"/>
                <w:szCs w:val="22"/>
              </w:rPr>
            </w:pPr>
            <w:r>
              <w:rPr>
                <w:sz w:val="22"/>
                <w:szCs w:val="22"/>
              </w:rPr>
              <w:t>228,52</w:t>
            </w:r>
          </w:p>
        </w:tc>
        <w:tc>
          <w:tcPr>
            <w:tcW w:w="1041" w:type="dxa"/>
            <w:vAlign w:val="center"/>
          </w:tcPr>
          <w:p w14:paraId="69FA7275" w14:textId="77777777" w:rsidR="00C36F53" w:rsidRDefault="00C36F53" w:rsidP="00C36F53">
            <w:pPr>
              <w:pStyle w:val="Default"/>
              <w:jc w:val="center"/>
              <w:rPr>
                <w:sz w:val="22"/>
                <w:szCs w:val="22"/>
              </w:rPr>
            </w:pPr>
            <w:r>
              <w:rPr>
                <w:sz w:val="22"/>
                <w:szCs w:val="22"/>
              </w:rPr>
              <w:t>228,52</w:t>
            </w:r>
          </w:p>
        </w:tc>
        <w:tc>
          <w:tcPr>
            <w:tcW w:w="1555" w:type="dxa"/>
            <w:vAlign w:val="center"/>
          </w:tcPr>
          <w:p w14:paraId="4805F1E2" w14:textId="77777777" w:rsidR="00C36F53" w:rsidRDefault="00C36F53" w:rsidP="00C36F53">
            <w:pPr>
              <w:pStyle w:val="Default"/>
              <w:jc w:val="center"/>
              <w:rPr>
                <w:sz w:val="22"/>
                <w:szCs w:val="22"/>
              </w:rPr>
            </w:pPr>
            <w:r>
              <w:rPr>
                <w:sz w:val="22"/>
                <w:szCs w:val="22"/>
              </w:rPr>
              <w:t>205,61</w:t>
            </w:r>
          </w:p>
        </w:tc>
        <w:tc>
          <w:tcPr>
            <w:tcW w:w="1041" w:type="dxa"/>
            <w:vAlign w:val="center"/>
          </w:tcPr>
          <w:p w14:paraId="271D3CDA" w14:textId="77777777" w:rsidR="00C36F53" w:rsidRDefault="00C36F53" w:rsidP="00C36F53">
            <w:pPr>
              <w:pStyle w:val="Default"/>
              <w:jc w:val="center"/>
              <w:rPr>
                <w:sz w:val="22"/>
                <w:szCs w:val="22"/>
              </w:rPr>
            </w:pPr>
            <w:r>
              <w:rPr>
                <w:sz w:val="22"/>
                <w:szCs w:val="22"/>
              </w:rPr>
              <w:t>205,61</w:t>
            </w:r>
          </w:p>
        </w:tc>
      </w:tr>
      <w:tr w:rsidR="00C36F53" w14:paraId="5BB8D315" w14:textId="77777777" w:rsidTr="007331AF">
        <w:tc>
          <w:tcPr>
            <w:tcW w:w="1209" w:type="dxa"/>
            <w:vAlign w:val="center"/>
          </w:tcPr>
          <w:p w14:paraId="46CFEEE8" w14:textId="60322292" w:rsidR="00C36F53" w:rsidRDefault="00953997" w:rsidP="00C36F53">
            <w:pPr>
              <w:pStyle w:val="Default"/>
              <w:rPr>
                <w:sz w:val="22"/>
                <w:szCs w:val="22"/>
              </w:rPr>
            </w:pPr>
            <w:r>
              <w:rPr>
                <w:sz w:val="22"/>
                <w:szCs w:val="22"/>
              </w:rPr>
              <w:t>15</w:t>
            </w:r>
          </w:p>
        </w:tc>
        <w:tc>
          <w:tcPr>
            <w:tcW w:w="2070" w:type="dxa"/>
            <w:vAlign w:val="center"/>
          </w:tcPr>
          <w:p w14:paraId="320D0669" w14:textId="77777777" w:rsidR="00C36F53" w:rsidRDefault="00C36F53" w:rsidP="00C36F53">
            <w:pPr>
              <w:pStyle w:val="Default"/>
              <w:rPr>
                <w:sz w:val="22"/>
                <w:szCs w:val="22"/>
              </w:rPr>
            </w:pPr>
            <w:r>
              <w:rPr>
                <w:sz w:val="22"/>
                <w:szCs w:val="22"/>
              </w:rPr>
              <w:t>с. Усть-Пит, ул. Школьная, 10</w:t>
            </w:r>
          </w:p>
        </w:tc>
        <w:tc>
          <w:tcPr>
            <w:tcW w:w="1227" w:type="dxa"/>
            <w:vAlign w:val="center"/>
          </w:tcPr>
          <w:p w14:paraId="38BBB29A" w14:textId="77777777" w:rsidR="00C36F53" w:rsidRDefault="00C36F53" w:rsidP="00C36F53">
            <w:pPr>
              <w:pStyle w:val="Default"/>
              <w:jc w:val="center"/>
              <w:rPr>
                <w:sz w:val="22"/>
                <w:szCs w:val="22"/>
              </w:rPr>
            </w:pPr>
            <w:r>
              <w:rPr>
                <w:sz w:val="22"/>
                <w:szCs w:val="22"/>
              </w:rPr>
              <w:t>0,22</w:t>
            </w:r>
          </w:p>
        </w:tc>
        <w:tc>
          <w:tcPr>
            <w:tcW w:w="1555" w:type="dxa"/>
            <w:vAlign w:val="center"/>
          </w:tcPr>
          <w:p w14:paraId="13BF8A3A" w14:textId="77777777" w:rsidR="00C36F53" w:rsidRDefault="00C36F53" w:rsidP="00C36F53">
            <w:pPr>
              <w:pStyle w:val="Default"/>
              <w:jc w:val="center"/>
              <w:rPr>
                <w:sz w:val="22"/>
                <w:szCs w:val="22"/>
              </w:rPr>
            </w:pPr>
            <w:r>
              <w:rPr>
                <w:sz w:val="22"/>
                <w:szCs w:val="22"/>
              </w:rPr>
              <w:t>813,94</w:t>
            </w:r>
          </w:p>
        </w:tc>
        <w:tc>
          <w:tcPr>
            <w:tcW w:w="1041" w:type="dxa"/>
            <w:vAlign w:val="center"/>
          </w:tcPr>
          <w:p w14:paraId="3626831A" w14:textId="77777777" w:rsidR="00C36F53" w:rsidRDefault="00C36F53" w:rsidP="00C36F53">
            <w:pPr>
              <w:pStyle w:val="Default"/>
              <w:jc w:val="center"/>
              <w:rPr>
                <w:sz w:val="22"/>
                <w:szCs w:val="22"/>
              </w:rPr>
            </w:pPr>
            <w:r>
              <w:rPr>
                <w:sz w:val="22"/>
                <w:szCs w:val="22"/>
              </w:rPr>
              <w:t>813,94</w:t>
            </w:r>
          </w:p>
        </w:tc>
        <w:tc>
          <w:tcPr>
            <w:tcW w:w="1555" w:type="dxa"/>
            <w:vAlign w:val="center"/>
          </w:tcPr>
          <w:p w14:paraId="7E80407A" w14:textId="77777777" w:rsidR="00C36F53" w:rsidRDefault="00C36F53" w:rsidP="00C36F53">
            <w:pPr>
              <w:pStyle w:val="Default"/>
              <w:jc w:val="center"/>
              <w:rPr>
                <w:sz w:val="22"/>
                <w:szCs w:val="22"/>
              </w:rPr>
            </w:pPr>
            <w:r>
              <w:rPr>
                <w:sz w:val="22"/>
                <w:szCs w:val="22"/>
              </w:rPr>
              <w:t>853,78</w:t>
            </w:r>
          </w:p>
        </w:tc>
        <w:tc>
          <w:tcPr>
            <w:tcW w:w="1041" w:type="dxa"/>
            <w:vAlign w:val="center"/>
          </w:tcPr>
          <w:p w14:paraId="193685D4" w14:textId="77777777" w:rsidR="00C36F53" w:rsidRDefault="00C36F53" w:rsidP="00C36F53">
            <w:pPr>
              <w:pStyle w:val="Default"/>
              <w:jc w:val="center"/>
              <w:rPr>
                <w:sz w:val="22"/>
                <w:szCs w:val="22"/>
              </w:rPr>
            </w:pPr>
            <w:r>
              <w:rPr>
                <w:sz w:val="22"/>
                <w:szCs w:val="22"/>
              </w:rPr>
              <w:t>853,78</w:t>
            </w:r>
          </w:p>
        </w:tc>
      </w:tr>
      <w:tr w:rsidR="00C36F53" w14:paraId="0484B2CB" w14:textId="77777777" w:rsidTr="007331AF">
        <w:tc>
          <w:tcPr>
            <w:tcW w:w="1209" w:type="dxa"/>
            <w:vAlign w:val="center"/>
          </w:tcPr>
          <w:p w14:paraId="5C86A7E4" w14:textId="3C2EA39F" w:rsidR="00C36F53" w:rsidRDefault="00953997" w:rsidP="00C36F53">
            <w:pPr>
              <w:pStyle w:val="Default"/>
              <w:rPr>
                <w:sz w:val="22"/>
                <w:szCs w:val="22"/>
              </w:rPr>
            </w:pPr>
            <w:r>
              <w:rPr>
                <w:sz w:val="22"/>
                <w:szCs w:val="22"/>
              </w:rPr>
              <w:t>16</w:t>
            </w:r>
          </w:p>
        </w:tc>
        <w:tc>
          <w:tcPr>
            <w:tcW w:w="2070" w:type="dxa"/>
            <w:vAlign w:val="center"/>
          </w:tcPr>
          <w:p w14:paraId="34E3B8CF" w14:textId="77777777" w:rsidR="00C36F53" w:rsidRDefault="00C36F53" w:rsidP="00C36F53">
            <w:pPr>
              <w:pStyle w:val="Default"/>
              <w:rPr>
                <w:sz w:val="22"/>
                <w:szCs w:val="22"/>
              </w:rPr>
            </w:pPr>
            <w:r>
              <w:rPr>
                <w:sz w:val="22"/>
                <w:szCs w:val="22"/>
              </w:rPr>
              <w:t>с. Чалбышево, ул. Советская, 1Б</w:t>
            </w:r>
          </w:p>
        </w:tc>
        <w:tc>
          <w:tcPr>
            <w:tcW w:w="1227" w:type="dxa"/>
            <w:vAlign w:val="center"/>
          </w:tcPr>
          <w:p w14:paraId="1F35B504" w14:textId="77777777" w:rsidR="00C36F53" w:rsidRDefault="00C36F53" w:rsidP="00C36F53">
            <w:pPr>
              <w:pStyle w:val="Default"/>
              <w:jc w:val="center"/>
              <w:rPr>
                <w:sz w:val="22"/>
                <w:szCs w:val="22"/>
              </w:rPr>
            </w:pPr>
            <w:r>
              <w:rPr>
                <w:sz w:val="22"/>
                <w:szCs w:val="22"/>
              </w:rPr>
              <w:t>0,56</w:t>
            </w:r>
          </w:p>
        </w:tc>
        <w:tc>
          <w:tcPr>
            <w:tcW w:w="1555" w:type="dxa"/>
            <w:vAlign w:val="center"/>
          </w:tcPr>
          <w:p w14:paraId="6A6E2FCB" w14:textId="77777777" w:rsidR="00C36F53" w:rsidRDefault="00C36F53" w:rsidP="00C36F53">
            <w:pPr>
              <w:pStyle w:val="Default"/>
              <w:jc w:val="center"/>
              <w:rPr>
                <w:sz w:val="22"/>
                <w:szCs w:val="22"/>
              </w:rPr>
            </w:pPr>
            <w:r>
              <w:rPr>
                <w:sz w:val="22"/>
                <w:szCs w:val="22"/>
              </w:rPr>
              <w:t>1123,83</w:t>
            </w:r>
          </w:p>
        </w:tc>
        <w:tc>
          <w:tcPr>
            <w:tcW w:w="1041" w:type="dxa"/>
            <w:vAlign w:val="center"/>
          </w:tcPr>
          <w:p w14:paraId="202C7AAE" w14:textId="77777777" w:rsidR="00C36F53" w:rsidRDefault="00C36F53" w:rsidP="00C36F53">
            <w:pPr>
              <w:pStyle w:val="Default"/>
              <w:jc w:val="center"/>
              <w:rPr>
                <w:sz w:val="22"/>
                <w:szCs w:val="22"/>
              </w:rPr>
            </w:pPr>
            <w:r>
              <w:rPr>
                <w:sz w:val="22"/>
                <w:szCs w:val="22"/>
              </w:rPr>
              <w:t>1123,83</w:t>
            </w:r>
          </w:p>
        </w:tc>
        <w:tc>
          <w:tcPr>
            <w:tcW w:w="1555" w:type="dxa"/>
            <w:vAlign w:val="center"/>
          </w:tcPr>
          <w:p w14:paraId="656B2952" w14:textId="77777777" w:rsidR="00C36F53" w:rsidRDefault="00C36F53" w:rsidP="00C36F53">
            <w:pPr>
              <w:pStyle w:val="Default"/>
              <w:jc w:val="center"/>
              <w:rPr>
                <w:sz w:val="22"/>
                <w:szCs w:val="22"/>
              </w:rPr>
            </w:pPr>
            <w:r>
              <w:rPr>
                <w:sz w:val="22"/>
                <w:szCs w:val="22"/>
              </w:rPr>
              <w:t>1369,13</w:t>
            </w:r>
          </w:p>
        </w:tc>
        <w:tc>
          <w:tcPr>
            <w:tcW w:w="1041" w:type="dxa"/>
            <w:vAlign w:val="center"/>
          </w:tcPr>
          <w:p w14:paraId="5B1D0CE6" w14:textId="77777777" w:rsidR="00C36F53" w:rsidRDefault="00C36F53" w:rsidP="00C36F53">
            <w:pPr>
              <w:pStyle w:val="Default"/>
              <w:jc w:val="center"/>
              <w:rPr>
                <w:sz w:val="22"/>
                <w:szCs w:val="22"/>
              </w:rPr>
            </w:pPr>
            <w:r>
              <w:rPr>
                <w:sz w:val="22"/>
                <w:szCs w:val="22"/>
              </w:rPr>
              <w:t>1369,13</w:t>
            </w:r>
          </w:p>
        </w:tc>
      </w:tr>
      <w:tr w:rsidR="00C36F53" w14:paraId="5D6CED4B" w14:textId="77777777" w:rsidTr="007331AF">
        <w:tc>
          <w:tcPr>
            <w:tcW w:w="1209" w:type="dxa"/>
            <w:vAlign w:val="center"/>
          </w:tcPr>
          <w:p w14:paraId="71CBC40D" w14:textId="5FFB7717" w:rsidR="00C36F53" w:rsidRDefault="00953997" w:rsidP="00C36F53">
            <w:pPr>
              <w:pStyle w:val="Default"/>
              <w:rPr>
                <w:sz w:val="22"/>
                <w:szCs w:val="22"/>
              </w:rPr>
            </w:pPr>
            <w:r>
              <w:rPr>
                <w:sz w:val="22"/>
                <w:szCs w:val="22"/>
              </w:rPr>
              <w:t>17</w:t>
            </w:r>
          </w:p>
        </w:tc>
        <w:tc>
          <w:tcPr>
            <w:tcW w:w="2070" w:type="dxa"/>
            <w:vAlign w:val="center"/>
          </w:tcPr>
          <w:p w14:paraId="312D0A4E" w14:textId="77777777" w:rsidR="00C36F53" w:rsidRDefault="00C36F53" w:rsidP="00C36F53">
            <w:pPr>
              <w:pStyle w:val="Default"/>
              <w:rPr>
                <w:sz w:val="22"/>
                <w:szCs w:val="22"/>
              </w:rPr>
            </w:pPr>
            <w:r>
              <w:rPr>
                <w:sz w:val="22"/>
                <w:szCs w:val="22"/>
              </w:rPr>
              <w:t>п. Шапкино, ул. Мира, 2</w:t>
            </w:r>
          </w:p>
        </w:tc>
        <w:tc>
          <w:tcPr>
            <w:tcW w:w="1227" w:type="dxa"/>
            <w:vAlign w:val="center"/>
          </w:tcPr>
          <w:p w14:paraId="27F11540" w14:textId="77777777" w:rsidR="00C36F53" w:rsidRDefault="00C36F53" w:rsidP="00C36F53">
            <w:pPr>
              <w:pStyle w:val="Default"/>
              <w:jc w:val="center"/>
              <w:rPr>
                <w:sz w:val="22"/>
                <w:szCs w:val="22"/>
              </w:rPr>
            </w:pPr>
            <w:r>
              <w:rPr>
                <w:sz w:val="22"/>
                <w:szCs w:val="22"/>
              </w:rPr>
              <w:t>1,56</w:t>
            </w:r>
          </w:p>
        </w:tc>
        <w:tc>
          <w:tcPr>
            <w:tcW w:w="1555" w:type="dxa"/>
            <w:vAlign w:val="center"/>
          </w:tcPr>
          <w:p w14:paraId="66C8F397" w14:textId="77777777" w:rsidR="00C36F53" w:rsidRDefault="00C36F53" w:rsidP="00C36F53">
            <w:pPr>
              <w:pStyle w:val="Default"/>
              <w:jc w:val="center"/>
              <w:rPr>
                <w:sz w:val="22"/>
                <w:szCs w:val="22"/>
              </w:rPr>
            </w:pPr>
            <w:r>
              <w:rPr>
                <w:sz w:val="22"/>
                <w:szCs w:val="22"/>
              </w:rPr>
              <w:t>6677,96</w:t>
            </w:r>
          </w:p>
        </w:tc>
        <w:tc>
          <w:tcPr>
            <w:tcW w:w="1041" w:type="dxa"/>
            <w:vAlign w:val="center"/>
          </w:tcPr>
          <w:p w14:paraId="4635E2AA" w14:textId="77777777" w:rsidR="00C36F53" w:rsidRDefault="00C36F53" w:rsidP="00C36F53">
            <w:pPr>
              <w:pStyle w:val="Default"/>
              <w:jc w:val="center"/>
              <w:rPr>
                <w:sz w:val="22"/>
                <w:szCs w:val="22"/>
              </w:rPr>
            </w:pPr>
            <w:r>
              <w:rPr>
                <w:sz w:val="22"/>
                <w:szCs w:val="22"/>
              </w:rPr>
              <w:t>6752,72</w:t>
            </w:r>
          </w:p>
        </w:tc>
        <w:tc>
          <w:tcPr>
            <w:tcW w:w="1555" w:type="dxa"/>
            <w:vAlign w:val="center"/>
          </w:tcPr>
          <w:p w14:paraId="1C45626F" w14:textId="77777777" w:rsidR="00C36F53" w:rsidRDefault="00C36F53" w:rsidP="00C36F53">
            <w:pPr>
              <w:pStyle w:val="Default"/>
              <w:jc w:val="center"/>
              <w:rPr>
                <w:sz w:val="22"/>
                <w:szCs w:val="22"/>
              </w:rPr>
            </w:pPr>
            <w:r>
              <w:rPr>
                <w:sz w:val="22"/>
                <w:szCs w:val="22"/>
              </w:rPr>
              <w:t>6360,97</w:t>
            </w:r>
          </w:p>
        </w:tc>
        <w:tc>
          <w:tcPr>
            <w:tcW w:w="1041" w:type="dxa"/>
            <w:vAlign w:val="center"/>
          </w:tcPr>
          <w:p w14:paraId="2CDE0B86" w14:textId="77777777" w:rsidR="00C36F53" w:rsidRDefault="00C36F53" w:rsidP="00C36F53">
            <w:pPr>
              <w:pStyle w:val="Default"/>
              <w:jc w:val="center"/>
              <w:rPr>
                <w:sz w:val="22"/>
                <w:szCs w:val="22"/>
              </w:rPr>
            </w:pPr>
            <w:r>
              <w:rPr>
                <w:sz w:val="22"/>
                <w:szCs w:val="22"/>
              </w:rPr>
              <w:t>6432,18</w:t>
            </w:r>
          </w:p>
        </w:tc>
      </w:tr>
      <w:tr w:rsidR="00C36F53" w14:paraId="7D1AABAC" w14:textId="77777777" w:rsidTr="007331AF">
        <w:tc>
          <w:tcPr>
            <w:tcW w:w="1209" w:type="dxa"/>
            <w:vAlign w:val="center"/>
          </w:tcPr>
          <w:p w14:paraId="36D83961" w14:textId="56C66093" w:rsidR="00C36F53" w:rsidRDefault="00953997" w:rsidP="00C36F53">
            <w:pPr>
              <w:pStyle w:val="Default"/>
              <w:rPr>
                <w:sz w:val="22"/>
                <w:szCs w:val="22"/>
              </w:rPr>
            </w:pPr>
            <w:r>
              <w:rPr>
                <w:sz w:val="22"/>
                <w:szCs w:val="22"/>
              </w:rPr>
              <w:lastRenderedPageBreak/>
              <w:t>18</w:t>
            </w:r>
          </w:p>
        </w:tc>
        <w:tc>
          <w:tcPr>
            <w:tcW w:w="2070" w:type="dxa"/>
            <w:vAlign w:val="center"/>
          </w:tcPr>
          <w:p w14:paraId="201DFDA1" w14:textId="77777777" w:rsidR="00C36F53" w:rsidRDefault="00C36F53" w:rsidP="00C36F53">
            <w:pPr>
              <w:pStyle w:val="Default"/>
              <w:rPr>
                <w:sz w:val="22"/>
                <w:szCs w:val="22"/>
              </w:rPr>
            </w:pPr>
            <w:r>
              <w:rPr>
                <w:sz w:val="22"/>
                <w:szCs w:val="22"/>
              </w:rPr>
              <w:t>п. Шапкино, ул. Лесная, 12</w:t>
            </w:r>
          </w:p>
        </w:tc>
        <w:tc>
          <w:tcPr>
            <w:tcW w:w="1227" w:type="dxa"/>
            <w:vAlign w:val="center"/>
          </w:tcPr>
          <w:p w14:paraId="3997D697" w14:textId="77777777" w:rsidR="00C36F53" w:rsidRDefault="00C36F53" w:rsidP="00C36F53">
            <w:pPr>
              <w:pStyle w:val="Default"/>
              <w:jc w:val="center"/>
              <w:rPr>
                <w:sz w:val="22"/>
                <w:szCs w:val="22"/>
              </w:rPr>
            </w:pPr>
            <w:r>
              <w:rPr>
                <w:sz w:val="22"/>
                <w:szCs w:val="22"/>
              </w:rPr>
              <w:t>0,21</w:t>
            </w:r>
          </w:p>
        </w:tc>
        <w:tc>
          <w:tcPr>
            <w:tcW w:w="1555" w:type="dxa"/>
            <w:vAlign w:val="center"/>
          </w:tcPr>
          <w:p w14:paraId="1110352D" w14:textId="77777777" w:rsidR="00C36F53" w:rsidRDefault="00C36F53" w:rsidP="00C36F53">
            <w:pPr>
              <w:pStyle w:val="Default"/>
              <w:jc w:val="center"/>
              <w:rPr>
                <w:sz w:val="22"/>
                <w:szCs w:val="22"/>
              </w:rPr>
            </w:pPr>
            <w:r>
              <w:rPr>
                <w:sz w:val="22"/>
                <w:szCs w:val="22"/>
              </w:rPr>
              <w:t>293,49</w:t>
            </w:r>
          </w:p>
        </w:tc>
        <w:tc>
          <w:tcPr>
            <w:tcW w:w="1041" w:type="dxa"/>
            <w:vAlign w:val="center"/>
          </w:tcPr>
          <w:p w14:paraId="35D4BC6A" w14:textId="77777777" w:rsidR="00C36F53" w:rsidRDefault="00C36F53" w:rsidP="00C36F53">
            <w:pPr>
              <w:pStyle w:val="Default"/>
              <w:jc w:val="center"/>
              <w:rPr>
                <w:sz w:val="22"/>
                <w:szCs w:val="22"/>
              </w:rPr>
            </w:pPr>
            <w:r>
              <w:rPr>
                <w:sz w:val="22"/>
                <w:szCs w:val="22"/>
              </w:rPr>
              <w:t>293,49</w:t>
            </w:r>
          </w:p>
        </w:tc>
        <w:tc>
          <w:tcPr>
            <w:tcW w:w="1555" w:type="dxa"/>
            <w:vAlign w:val="center"/>
          </w:tcPr>
          <w:p w14:paraId="3D4D09C5" w14:textId="77777777" w:rsidR="00C36F53" w:rsidRDefault="00C36F53" w:rsidP="00C36F53">
            <w:pPr>
              <w:pStyle w:val="Default"/>
              <w:jc w:val="center"/>
              <w:rPr>
                <w:sz w:val="22"/>
                <w:szCs w:val="22"/>
              </w:rPr>
            </w:pPr>
            <w:r>
              <w:rPr>
                <w:sz w:val="22"/>
                <w:szCs w:val="22"/>
              </w:rPr>
              <w:t>332,54</w:t>
            </w:r>
          </w:p>
        </w:tc>
        <w:tc>
          <w:tcPr>
            <w:tcW w:w="1041" w:type="dxa"/>
            <w:vAlign w:val="center"/>
          </w:tcPr>
          <w:p w14:paraId="4F7CAD8C" w14:textId="77777777" w:rsidR="00C36F53" w:rsidRDefault="00C36F53" w:rsidP="00C36F53">
            <w:pPr>
              <w:pStyle w:val="Default"/>
              <w:jc w:val="center"/>
              <w:rPr>
                <w:sz w:val="22"/>
                <w:szCs w:val="22"/>
              </w:rPr>
            </w:pPr>
            <w:r>
              <w:rPr>
                <w:sz w:val="22"/>
                <w:szCs w:val="22"/>
              </w:rPr>
              <w:t>332,54</w:t>
            </w:r>
          </w:p>
        </w:tc>
      </w:tr>
      <w:tr w:rsidR="00C36F53" w14:paraId="0AC6D3E6" w14:textId="77777777" w:rsidTr="007331AF">
        <w:tc>
          <w:tcPr>
            <w:tcW w:w="1209" w:type="dxa"/>
            <w:vAlign w:val="center"/>
          </w:tcPr>
          <w:p w14:paraId="0338E132" w14:textId="0DBAF8B5" w:rsidR="00C36F53" w:rsidRDefault="00953997" w:rsidP="00C36F53">
            <w:pPr>
              <w:pStyle w:val="Default"/>
              <w:rPr>
                <w:sz w:val="22"/>
                <w:szCs w:val="22"/>
              </w:rPr>
            </w:pPr>
            <w:r>
              <w:rPr>
                <w:sz w:val="22"/>
                <w:szCs w:val="22"/>
              </w:rPr>
              <w:t>19</w:t>
            </w:r>
          </w:p>
        </w:tc>
        <w:tc>
          <w:tcPr>
            <w:tcW w:w="2070" w:type="dxa"/>
            <w:vAlign w:val="center"/>
          </w:tcPr>
          <w:p w14:paraId="3823EA72" w14:textId="77777777" w:rsidR="00C36F53" w:rsidRDefault="00C36F53" w:rsidP="00C36F53">
            <w:pPr>
              <w:pStyle w:val="Default"/>
              <w:rPr>
                <w:sz w:val="22"/>
                <w:szCs w:val="22"/>
              </w:rPr>
            </w:pPr>
            <w:r>
              <w:rPr>
                <w:sz w:val="22"/>
                <w:szCs w:val="22"/>
              </w:rPr>
              <w:t>с. Ярцево, ул. Мира, 28</w:t>
            </w:r>
          </w:p>
        </w:tc>
        <w:tc>
          <w:tcPr>
            <w:tcW w:w="1227" w:type="dxa"/>
            <w:vAlign w:val="center"/>
          </w:tcPr>
          <w:p w14:paraId="54E5E27E" w14:textId="77777777" w:rsidR="00C36F53" w:rsidRDefault="00C36F53" w:rsidP="00C36F53">
            <w:pPr>
              <w:pStyle w:val="Default"/>
              <w:jc w:val="center"/>
              <w:rPr>
                <w:sz w:val="22"/>
                <w:szCs w:val="22"/>
              </w:rPr>
            </w:pPr>
            <w:r>
              <w:rPr>
                <w:sz w:val="22"/>
                <w:szCs w:val="22"/>
              </w:rPr>
              <w:t>1,26</w:t>
            </w:r>
          </w:p>
        </w:tc>
        <w:tc>
          <w:tcPr>
            <w:tcW w:w="1555" w:type="dxa"/>
            <w:vAlign w:val="center"/>
          </w:tcPr>
          <w:p w14:paraId="122EECC5" w14:textId="77777777" w:rsidR="00C36F53" w:rsidRDefault="00C36F53" w:rsidP="00C36F53">
            <w:pPr>
              <w:pStyle w:val="Default"/>
              <w:jc w:val="center"/>
              <w:rPr>
                <w:sz w:val="22"/>
                <w:szCs w:val="22"/>
              </w:rPr>
            </w:pPr>
            <w:r>
              <w:rPr>
                <w:sz w:val="22"/>
                <w:szCs w:val="22"/>
              </w:rPr>
              <w:t>5162,01</w:t>
            </w:r>
          </w:p>
        </w:tc>
        <w:tc>
          <w:tcPr>
            <w:tcW w:w="1041" w:type="dxa"/>
            <w:vAlign w:val="center"/>
          </w:tcPr>
          <w:p w14:paraId="2D3DF1BF" w14:textId="77777777" w:rsidR="00C36F53" w:rsidRDefault="00C36F53" w:rsidP="00C36F53">
            <w:pPr>
              <w:pStyle w:val="Default"/>
              <w:jc w:val="center"/>
              <w:rPr>
                <w:sz w:val="22"/>
                <w:szCs w:val="22"/>
              </w:rPr>
            </w:pPr>
            <w:r>
              <w:rPr>
                <w:sz w:val="22"/>
                <w:szCs w:val="22"/>
              </w:rPr>
              <w:t>5162,01</w:t>
            </w:r>
          </w:p>
        </w:tc>
        <w:tc>
          <w:tcPr>
            <w:tcW w:w="1555" w:type="dxa"/>
            <w:vAlign w:val="center"/>
          </w:tcPr>
          <w:p w14:paraId="3C6FFE5C" w14:textId="77777777" w:rsidR="00C36F53" w:rsidRDefault="00C36F53" w:rsidP="00C36F53">
            <w:pPr>
              <w:pStyle w:val="Default"/>
              <w:jc w:val="center"/>
              <w:rPr>
                <w:sz w:val="22"/>
                <w:szCs w:val="22"/>
              </w:rPr>
            </w:pPr>
            <w:r>
              <w:rPr>
                <w:sz w:val="22"/>
                <w:szCs w:val="22"/>
              </w:rPr>
              <w:t>5072,25</w:t>
            </w:r>
          </w:p>
        </w:tc>
        <w:tc>
          <w:tcPr>
            <w:tcW w:w="1041" w:type="dxa"/>
            <w:vAlign w:val="center"/>
          </w:tcPr>
          <w:p w14:paraId="2F7DDE53" w14:textId="77777777" w:rsidR="00C36F53" w:rsidRDefault="00C36F53" w:rsidP="00C36F53">
            <w:pPr>
              <w:pStyle w:val="Default"/>
              <w:jc w:val="center"/>
              <w:rPr>
                <w:sz w:val="22"/>
                <w:szCs w:val="22"/>
              </w:rPr>
            </w:pPr>
            <w:r>
              <w:rPr>
                <w:sz w:val="22"/>
                <w:szCs w:val="22"/>
              </w:rPr>
              <w:t>5072,25</w:t>
            </w:r>
          </w:p>
        </w:tc>
      </w:tr>
      <w:tr w:rsidR="00C36F53" w14:paraId="10E524BA" w14:textId="77777777" w:rsidTr="007331AF">
        <w:tc>
          <w:tcPr>
            <w:tcW w:w="1209" w:type="dxa"/>
            <w:vAlign w:val="center"/>
          </w:tcPr>
          <w:p w14:paraId="08BBC572" w14:textId="2CA0BCDD" w:rsidR="00C36F53" w:rsidRDefault="00953997" w:rsidP="00C36F53">
            <w:pPr>
              <w:pStyle w:val="Default"/>
              <w:rPr>
                <w:sz w:val="22"/>
                <w:szCs w:val="22"/>
              </w:rPr>
            </w:pPr>
            <w:r>
              <w:rPr>
                <w:sz w:val="22"/>
                <w:szCs w:val="22"/>
              </w:rPr>
              <w:t>20</w:t>
            </w:r>
          </w:p>
        </w:tc>
        <w:tc>
          <w:tcPr>
            <w:tcW w:w="2070" w:type="dxa"/>
            <w:vAlign w:val="center"/>
          </w:tcPr>
          <w:p w14:paraId="2692644F" w14:textId="77777777" w:rsidR="00C36F53" w:rsidRDefault="00C36F53" w:rsidP="00C36F53">
            <w:pPr>
              <w:pStyle w:val="Default"/>
              <w:rPr>
                <w:sz w:val="22"/>
                <w:szCs w:val="22"/>
              </w:rPr>
            </w:pPr>
            <w:r>
              <w:rPr>
                <w:sz w:val="22"/>
                <w:szCs w:val="22"/>
              </w:rPr>
              <w:t>п. Абалаково, ул. Школьная, 5Б</w:t>
            </w:r>
          </w:p>
        </w:tc>
        <w:tc>
          <w:tcPr>
            <w:tcW w:w="1227" w:type="dxa"/>
            <w:vAlign w:val="center"/>
          </w:tcPr>
          <w:p w14:paraId="591EDF86" w14:textId="77777777" w:rsidR="00C36F53" w:rsidRDefault="00C36F53" w:rsidP="00C36F53">
            <w:pPr>
              <w:pStyle w:val="Default"/>
              <w:jc w:val="center"/>
              <w:rPr>
                <w:sz w:val="22"/>
                <w:szCs w:val="22"/>
              </w:rPr>
            </w:pPr>
            <w:r>
              <w:rPr>
                <w:sz w:val="22"/>
                <w:szCs w:val="22"/>
              </w:rPr>
              <w:t>0,23</w:t>
            </w:r>
          </w:p>
        </w:tc>
        <w:tc>
          <w:tcPr>
            <w:tcW w:w="1555" w:type="dxa"/>
            <w:vAlign w:val="center"/>
          </w:tcPr>
          <w:p w14:paraId="1071F3B2" w14:textId="77777777" w:rsidR="00C36F53" w:rsidRDefault="00C36F53" w:rsidP="00C36F53">
            <w:pPr>
              <w:pStyle w:val="Default"/>
              <w:jc w:val="center"/>
              <w:rPr>
                <w:sz w:val="22"/>
                <w:szCs w:val="22"/>
              </w:rPr>
            </w:pPr>
            <w:r>
              <w:rPr>
                <w:sz w:val="22"/>
                <w:szCs w:val="22"/>
              </w:rPr>
              <w:t>355,98</w:t>
            </w:r>
          </w:p>
        </w:tc>
        <w:tc>
          <w:tcPr>
            <w:tcW w:w="1041" w:type="dxa"/>
            <w:vAlign w:val="center"/>
          </w:tcPr>
          <w:p w14:paraId="7E9EA93C" w14:textId="77777777" w:rsidR="00C36F53" w:rsidRDefault="00C36F53" w:rsidP="00C36F53">
            <w:pPr>
              <w:pStyle w:val="Default"/>
              <w:jc w:val="center"/>
              <w:rPr>
                <w:sz w:val="22"/>
                <w:szCs w:val="22"/>
              </w:rPr>
            </w:pPr>
            <w:r>
              <w:rPr>
                <w:sz w:val="22"/>
                <w:szCs w:val="22"/>
              </w:rPr>
              <w:t>355,98</w:t>
            </w:r>
          </w:p>
        </w:tc>
        <w:tc>
          <w:tcPr>
            <w:tcW w:w="1555" w:type="dxa"/>
            <w:vAlign w:val="center"/>
          </w:tcPr>
          <w:p w14:paraId="27CF5E21" w14:textId="77777777" w:rsidR="00C36F53" w:rsidRDefault="00C36F53" w:rsidP="00C36F53">
            <w:pPr>
              <w:pStyle w:val="Default"/>
              <w:jc w:val="center"/>
              <w:rPr>
                <w:sz w:val="22"/>
                <w:szCs w:val="22"/>
              </w:rPr>
            </w:pPr>
            <w:r>
              <w:rPr>
                <w:sz w:val="22"/>
                <w:szCs w:val="22"/>
              </w:rPr>
              <w:t>421,58</w:t>
            </w:r>
          </w:p>
        </w:tc>
        <w:tc>
          <w:tcPr>
            <w:tcW w:w="1041" w:type="dxa"/>
            <w:vAlign w:val="center"/>
          </w:tcPr>
          <w:p w14:paraId="595AF13A" w14:textId="77777777" w:rsidR="00C36F53" w:rsidRDefault="00C36F53" w:rsidP="00C36F53">
            <w:pPr>
              <w:pStyle w:val="Default"/>
              <w:jc w:val="center"/>
              <w:rPr>
                <w:sz w:val="22"/>
                <w:szCs w:val="22"/>
              </w:rPr>
            </w:pPr>
            <w:r>
              <w:rPr>
                <w:sz w:val="22"/>
                <w:szCs w:val="22"/>
              </w:rPr>
              <w:t>421,58</w:t>
            </w:r>
          </w:p>
        </w:tc>
      </w:tr>
      <w:tr w:rsidR="00C36F53" w14:paraId="2DF285CC" w14:textId="77777777" w:rsidTr="007331AF">
        <w:tc>
          <w:tcPr>
            <w:tcW w:w="1209" w:type="dxa"/>
            <w:vAlign w:val="center"/>
          </w:tcPr>
          <w:p w14:paraId="41BEA134" w14:textId="0082AB3A" w:rsidR="00C36F53" w:rsidRDefault="00953997" w:rsidP="00C36F53">
            <w:pPr>
              <w:pStyle w:val="Default"/>
              <w:rPr>
                <w:sz w:val="22"/>
                <w:szCs w:val="22"/>
              </w:rPr>
            </w:pPr>
            <w:r>
              <w:rPr>
                <w:sz w:val="22"/>
                <w:szCs w:val="22"/>
              </w:rPr>
              <w:t>21</w:t>
            </w:r>
          </w:p>
        </w:tc>
        <w:tc>
          <w:tcPr>
            <w:tcW w:w="2070" w:type="dxa"/>
            <w:vAlign w:val="center"/>
          </w:tcPr>
          <w:p w14:paraId="493B131E" w14:textId="77777777" w:rsidR="00C36F53" w:rsidRDefault="00C36F53" w:rsidP="00C36F53">
            <w:pPr>
              <w:pStyle w:val="Default"/>
              <w:rPr>
                <w:sz w:val="22"/>
                <w:szCs w:val="22"/>
              </w:rPr>
            </w:pPr>
            <w:r>
              <w:rPr>
                <w:sz w:val="22"/>
                <w:szCs w:val="22"/>
              </w:rPr>
              <w:t>с. Абалаково, ул. Заречная, 20А</w:t>
            </w:r>
          </w:p>
        </w:tc>
        <w:tc>
          <w:tcPr>
            <w:tcW w:w="1227" w:type="dxa"/>
            <w:vAlign w:val="center"/>
          </w:tcPr>
          <w:p w14:paraId="7A594DD2" w14:textId="77777777" w:rsidR="00C36F53" w:rsidRDefault="00C36F53" w:rsidP="00C36F53">
            <w:pPr>
              <w:pStyle w:val="Default"/>
              <w:jc w:val="center"/>
              <w:rPr>
                <w:sz w:val="22"/>
                <w:szCs w:val="22"/>
              </w:rPr>
            </w:pPr>
            <w:r>
              <w:rPr>
                <w:sz w:val="22"/>
                <w:szCs w:val="22"/>
              </w:rPr>
              <w:t>0,34</w:t>
            </w:r>
          </w:p>
        </w:tc>
        <w:tc>
          <w:tcPr>
            <w:tcW w:w="1555" w:type="dxa"/>
            <w:vAlign w:val="center"/>
          </w:tcPr>
          <w:p w14:paraId="4F0B6F05" w14:textId="77777777" w:rsidR="00C36F53" w:rsidRDefault="00C36F53" w:rsidP="00C36F53">
            <w:pPr>
              <w:pStyle w:val="Default"/>
              <w:jc w:val="center"/>
              <w:rPr>
                <w:sz w:val="22"/>
                <w:szCs w:val="22"/>
              </w:rPr>
            </w:pPr>
            <w:r>
              <w:rPr>
                <w:sz w:val="22"/>
                <w:szCs w:val="22"/>
              </w:rPr>
              <w:t>579,28</w:t>
            </w:r>
          </w:p>
        </w:tc>
        <w:tc>
          <w:tcPr>
            <w:tcW w:w="1041" w:type="dxa"/>
            <w:vAlign w:val="center"/>
          </w:tcPr>
          <w:p w14:paraId="04AEE4DE" w14:textId="77777777" w:rsidR="00C36F53" w:rsidRDefault="00C36F53" w:rsidP="00C36F53">
            <w:pPr>
              <w:pStyle w:val="Default"/>
              <w:jc w:val="center"/>
              <w:rPr>
                <w:sz w:val="22"/>
                <w:szCs w:val="22"/>
              </w:rPr>
            </w:pPr>
            <w:r>
              <w:rPr>
                <w:sz w:val="22"/>
                <w:szCs w:val="22"/>
              </w:rPr>
              <w:t>579,28</w:t>
            </w:r>
          </w:p>
        </w:tc>
        <w:tc>
          <w:tcPr>
            <w:tcW w:w="1555" w:type="dxa"/>
            <w:vAlign w:val="center"/>
          </w:tcPr>
          <w:p w14:paraId="448EC827" w14:textId="77777777" w:rsidR="00C36F53" w:rsidRDefault="00C36F53" w:rsidP="00C36F53">
            <w:pPr>
              <w:pStyle w:val="Default"/>
              <w:jc w:val="center"/>
              <w:rPr>
                <w:sz w:val="22"/>
                <w:szCs w:val="22"/>
              </w:rPr>
            </w:pPr>
            <w:r>
              <w:rPr>
                <w:sz w:val="22"/>
                <w:szCs w:val="22"/>
              </w:rPr>
              <w:t>609,11</w:t>
            </w:r>
          </w:p>
        </w:tc>
        <w:tc>
          <w:tcPr>
            <w:tcW w:w="1041" w:type="dxa"/>
            <w:vAlign w:val="center"/>
          </w:tcPr>
          <w:p w14:paraId="34A16027" w14:textId="77777777" w:rsidR="00C36F53" w:rsidRDefault="00C36F53" w:rsidP="00C36F53">
            <w:pPr>
              <w:pStyle w:val="Default"/>
              <w:jc w:val="center"/>
              <w:rPr>
                <w:sz w:val="22"/>
                <w:szCs w:val="22"/>
              </w:rPr>
            </w:pPr>
            <w:r>
              <w:rPr>
                <w:sz w:val="22"/>
                <w:szCs w:val="22"/>
              </w:rPr>
              <w:t>609,11</w:t>
            </w:r>
          </w:p>
        </w:tc>
      </w:tr>
      <w:tr w:rsidR="00C36F53" w14:paraId="6A9C6086" w14:textId="77777777" w:rsidTr="007331AF">
        <w:tc>
          <w:tcPr>
            <w:tcW w:w="1209" w:type="dxa"/>
            <w:vAlign w:val="center"/>
          </w:tcPr>
          <w:p w14:paraId="4C039D7A" w14:textId="43DD7E6D" w:rsidR="00C36F53" w:rsidRDefault="00953997" w:rsidP="00C36F53">
            <w:pPr>
              <w:pStyle w:val="Default"/>
              <w:rPr>
                <w:sz w:val="22"/>
                <w:szCs w:val="22"/>
              </w:rPr>
            </w:pPr>
            <w:r>
              <w:rPr>
                <w:sz w:val="22"/>
                <w:szCs w:val="22"/>
              </w:rPr>
              <w:t>22</w:t>
            </w:r>
          </w:p>
        </w:tc>
        <w:tc>
          <w:tcPr>
            <w:tcW w:w="2070" w:type="dxa"/>
            <w:vAlign w:val="center"/>
          </w:tcPr>
          <w:p w14:paraId="41BD3E44" w14:textId="77777777" w:rsidR="00C36F53" w:rsidRDefault="00C36F53" w:rsidP="00C36F53">
            <w:pPr>
              <w:pStyle w:val="Default"/>
              <w:rPr>
                <w:sz w:val="22"/>
                <w:szCs w:val="22"/>
              </w:rPr>
            </w:pPr>
            <w:r>
              <w:rPr>
                <w:sz w:val="22"/>
                <w:szCs w:val="22"/>
              </w:rPr>
              <w:t>д. Анциферово, ул. Шаробаева, 2</w:t>
            </w:r>
          </w:p>
        </w:tc>
        <w:tc>
          <w:tcPr>
            <w:tcW w:w="1227" w:type="dxa"/>
            <w:vAlign w:val="center"/>
          </w:tcPr>
          <w:p w14:paraId="140A9497" w14:textId="77777777" w:rsidR="00C36F53" w:rsidRDefault="00C36F53" w:rsidP="00C36F53">
            <w:pPr>
              <w:pStyle w:val="Default"/>
              <w:jc w:val="center"/>
              <w:rPr>
                <w:sz w:val="22"/>
                <w:szCs w:val="22"/>
              </w:rPr>
            </w:pPr>
            <w:r>
              <w:rPr>
                <w:sz w:val="22"/>
                <w:szCs w:val="22"/>
              </w:rPr>
              <w:t>0,11</w:t>
            </w:r>
          </w:p>
        </w:tc>
        <w:tc>
          <w:tcPr>
            <w:tcW w:w="1555" w:type="dxa"/>
            <w:vAlign w:val="center"/>
          </w:tcPr>
          <w:p w14:paraId="74F32F2E" w14:textId="77777777" w:rsidR="00C36F53" w:rsidRDefault="00C36F53" w:rsidP="00C36F53">
            <w:pPr>
              <w:pStyle w:val="Default"/>
              <w:jc w:val="center"/>
              <w:rPr>
                <w:sz w:val="22"/>
                <w:szCs w:val="22"/>
              </w:rPr>
            </w:pPr>
            <w:r>
              <w:rPr>
                <w:sz w:val="22"/>
                <w:szCs w:val="22"/>
              </w:rPr>
              <w:t>257,41</w:t>
            </w:r>
          </w:p>
        </w:tc>
        <w:tc>
          <w:tcPr>
            <w:tcW w:w="1041" w:type="dxa"/>
            <w:vAlign w:val="center"/>
          </w:tcPr>
          <w:p w14:paraId="3065FF1C" w14:textId="77777777" w:rsidR="00C36F53" w:rsidRDefault="00C36F53" w:rsidP="00C36F53">
            <w:pPr>
              <w:pStyle w:val="Default"/>
              <w:jc w:val="center"/>
              <w:rPr>
                <w:sz w:val="22"/>
                <w:szCs w:val="22"/>
              </w:rPr>
            </w:pPr>
            <w:r>
              <w:rPr>
                <w:sz w:val="22"/>
                <w:szCs w:val="22"/>
              </w:rPr>
              <w:t>257,41</w:t>
            </w:r>
          </w:p>
        </w:tc>
        <w:tc>
          <w:tcPr>
            <w:tcW w:w="1555" w:type="dxa"/>
            <w:vAlign w:val="center"/>
          </w:tcPr>
          <w:p w14:paraId="53F89157" w14:textId="77777777" w:rsidR="00C36F53" w:rsidRDefault="00C36F53" w:rsidP="00C36F53">
            <w:pPr>
              <w:pStyle w:val="Default"/>
              <w:jc w:val="center"/>
              <w:rPr>
                <w:sz w:val="22"/>
                <w:szCs w:val="22"/>
              </w:rPr>
            </w:pPr>
            <w:r>
              <w:rPr>
                <w:sz w:val="22"/>
                <w:szCs w:val="22"/>
              </w:rPr>
              <w:t>255,73</w:t>
            </w:r>
          </w:p>
        </w:tc>
        <w:tc>
          <w:tcPr>
            <w:tcW w:w="1041" w:type="dxa"/>
            <w:vAlign w:val="center"/>
          </w:tcPr>
          <w:p w14:paraId="01EC8AFB" w14:textId="77777777" w:rsidR="00C36F53" w:rsidRDefault="00C36F53" w:rsidP="00C36F53">
            <w:pPr>
              <w:pStyle w:val="Default"/>
              <w:jc w:val="center"/>
              <w:rPr>
                <w:sz w:val="22"/>
                <w:szCs w:val="22"/>
              </w:rPr>
            </w:pPr>
            <w:r>
              <w:rPr>
                <w:sz w:val="22"/>
                <w:szCs w:val="22"/>
              </w:rPr>
              <w:t>255,73</w:t>
            </w:r>
          </w:p>
        </w:tc>
      </w:tr>
      <w:tr w:rsidR="00C36F53" w14:paraId="60FFAD0D" w14:textId="77777777" w:rsidTr="007331AF">
        <w:tc>
          <w:tcPr>
            <w:tcW w:w="1209" w:type="dxa"/>
            <w:vAlign w:val="center"/>
          </w:tcPr>
          <w:p w14:paraId="0C2FEE5E" w14:textId="486FC014" w:rsidR="00C36F53" w:rsidRDefault="00953997" w:rsidP="00C36F53">
            <w:pPr>
              <w:pStyle w:val="Default"/>
              <w:rPr>
                <w:sz w:val="22"/>
                <w:szCs w:val="22"/>
              </w:rPr>
            </w:pPr>
            <w:r>
              <w:rPr>
                <w:sz w:val="22"/>
                <w:szCs w:val="22"/>
              </w:rPr>
              <w:t>23</w:t>
            </w:r>
          </w:p>
        </w:tc>
        <w:tc>
          <w:tcPr>
            <w:tcW w:w="2070" w:type="dxa"/>
            <w:vAlign w:val="center"/>
          </w:tcPr>
          <w:p w14:paraId="25D85608" w14:textId="77777777" w:rsidR="00C36F53" w:rsidRDefault="00C36F53" w:rsidP="00C36F53">
            <w:pPr>
              <w:pStyle w:val="Default"/>
              <w:rPr>
                <w:sz w:val="22"/>
                <w:szCs w:val="22"/>
              </w:rPr>
            </w:pPr>
            <w:r>
              <w:rPr>
                <w:sz w:val="22"/>
                <w:szCs w:val="22"/>
              </w:rPr>
              <w:t>п. Майское, ул. Школьная, 13А</w:t>
            </w:r>
          </w:p>
        </w:tc>
        <w:tc>
          <w:tcPr>
            <w:tcW w:w="1227" w:type="dxa"/>
            <w:vAlign w:val="center"/>
          </w:tcPr>
          <w:p w14:paraId="77692820" w14:textId="77777777" w:rsidR="00C36F53" w:rsidRDefault="00C36F53" w:rsidP="00C36F53">
            <w:pPr>
              <w:pStyle w:val="Default"/>
              <w:jc w:val="center"/>
              <w:rPr>
                <w:sz w:val="22"/>
                <w:szCs w:val="22"/>
              </w:rPr>
            </w:pPr>
            <w:r>
              <w:rPr>
                <w:sz w:val="22"/>
                <w:szCs w:val="22"/>
              </w:rPr>
              <w:t>0,37</w:t>
            </w:r>
          </w:p>
        </w:tc>
        <w:tc>
          <w:tcPr>
            <w:tcW w:w="1555" w:type="dxa"/>
            <w:vAlign w:val="center"/>
          </w:tcPr>
          <w:p w14:paraId="18354ECF" w14:textId="77777777" w:rsidR="00C36F53" w:rsidRDefault="00C36F53" w:rsidP="00C36F53">
            <w:pPr>
              <w:pStyle w:val="Default"/>
              <w:jc w:val="center"/>
              <w:rPr>
                <w:sz w:val="22"/>
                <w:szCs w:val="22"/>
              </w:rPr>
            </w:pPr>
            <w:r>
              <w:rPr>
                <w:sz w:val="22"/>
                <w:szCs w:val="22"/>
              </w:rPr>
              <w:t>627,85</w:t>
            </w:r>
          </w:p>
        </w:tc>
        <w:tc>
          <w:tcPr>
            <w:tcW w:w="1041" w:type="dxa"/>
            <w:vAlign w:val="center"/>
          </w:tcPr>
          <w:p w14:paraId="501D265A" w14:textId="77777777" w:rsidR="00C36F53" w:rsidRDefault="00C36F53" w:rsidP="00C36F53">
            <w:pPr>
              <w:pStyle w:val="Default"/>
              <w:jc w:val="center"/>
              <w:rPr>
                <w:sz w:val="22"/>
                <w:szCs w:val="22"/>
              </w:rPr>
            </w:pPr>
            <w:r>
              <w:rPr>
                <w:sz w:val="22"/>
                <w:szCs w:val="22"/>
              </w:rPr>
              <w:t>627,85</w:t>
            </w:r>
          </w:p>
        </w:tc>
        <w:tc>
          <w:tcPr>
            <w:tcW w:w="1555" w:type="dxa"/>
            <w:vAlign w:val="center"/>
          </w:tcPr>
          <w:p w14:paraId="09552BA8" w14:textId="77777777" w:rsidR="00C36F53" w:rsidRDefault="00C36F53" w:rsidP="00C36F53">
            <w:pPr>
              <w:pStyle w:val="Default"/>
              <w:jc w:val="center"/>
              <w:rPr>
                <w:sz w:val="22"/>
                <w:szCs w:val="22"/>
              </w:rPr>
            </w:pPr>
            <w:r>
              <w:rPr>
                <w:sz w:val="22"/>
                <w:szCs w:val="22"/>
              </w:rPr>
              <w:t>990,03</w:t>
            </w:r>
          </w:p>
        </w:tc>
        <w:tc>
          <w:tcPr>
            <w:tcW w:w="1041" w:type="dxa"/>
            <w:vAlign w:val="center"/>
          </w:tcPr>
          <w:p w14:paraId="23788128" w14:textId="77777777" w:rsidR="00C36F53" w:rsidRDefault="00C36F53" w:rsidP="00C36F53">
            <w:pPr>
              <w:pStyle w:val="Default"/>
              <w:jc w:val="center"/>
              <w:rPr>
                <w:sz w:val="22"/>
                <w:szCs w:val="22"/>
              </w:rPr>
            </w:pPr>
            <w:r>
              <w:rPr>
                <w:sz w:val="22"/>
                <w:szCs w:val="22"/>
              </w:rPr>
              <w:t>990,03</w:t>
            </w:r>
          </w:p>
        </w:tc>
      </w:tr>
      <w:tr w:rsidR="00C36F53" w14:paraId="2EA9196E" w14:textId="77777777" w:rsidTr="007331AF">
        <w:tc>
          <w:tcPr>
            <w:tcW w:w="1209" w:type="dxa"/>
            <w:vAlign w:val="center"/>
          </w:tcPr>
          <w:p w14:paraId="4B9EBD8A" w14:textId="15518001" w:rsidR="00C36F53" w:rsidRDefault="00953997" w:rsidP="00C36F53">
            <w:pPr>
              <w:pStyle w:val="Default"/>
              <w:rPr>
                <w:sz w:val="22"/>
                <w:szCs w:val="22"/>
              </w:rPr>
            </w:pPr>
            <w:r>
              <w:rPr>
                <w:sz w:val="22"/>
                <w:szCs w:val="22"/>
              </w:rPr>
              <w:t>24</w:t>
            </w:r>
          </w:p>
        </w:tc>
        <w:tc>
          <w:tcPr>
            <w:tcW w:w="2070" w:type="dxa"/>
            <w:vAlign w:val="center"/>
          </w:tcPr>
          <w:p w14:paraId="23DA2D9A" w14:textId="77777777" w:rsidR="00C36F53" w:rsidRDefault="00C36F53" w:rsidP="00C36F53">
            <w:pPr>
              <w:pStyle w:val="Default"/>
              <w:rPr>
                <w:sz w:val="22"/>
                <w:szCs w:val="22"/>
              </w:rPr>
            </w:pPr>
            <w:r>
              <w:rPr>
                <w:sz w:val="22"/>
                <w:szCs w:val="22"/>
              </w:rPr>
              <w:t>д. Малобелая, ул. 70 лет Октября, 26А</w:t>
            </w:r>
          </w:p>
        </w:tc>
        <w:tc>
          <w:tcPr>
            <w:tcW w:w="1227" w:type="dxa"/>
            <w:vAlign w:val="center"/>
          </w:tcPr>
          <w:p w14:paraId="041437F4" w14:textId="77777777" w:rsidR="00C36F53" w:rsidRDefault="00C36F53" w:rsidP="00C36F53">
            <w:pPr>
              <w:pStyle w:val="Default"/>
              <w:jc w:val="center"/>
              <w:rPr>
                <w:sz w:val="22"/>
                <w:szCs w:val="22"/>
              </w:rPr>
            </w:pPr>
            <w:r>
              <w:rPr>
                <w:sz w:val="22"/>
                <w:szCs w:val="22"/>
              </w:rPr>
              <w:t>0,09</w:t>
            </w:r>
          </w:p>
        </w:tc>
        <w:tc>
          <w:tcPr>
            <w:tcW w:w="1555" w:type="dxa"/>
            <w:vAlign w:val="center"/>
          </w:tcPr>
          <w:p w14:paraId="16B3384D" w14:textId="77777777" w:rsidR="00C36F53" w:rsidRDefault="00C36F53" w:rsidP="00C36F53">
            <w:pPr>
              <w:pStyle w:val="Default"/>
              <w:jc w:val="center"/>
              <w:rPr>
                <w:sz w:val="22"/>
                <w:szCs w:val="22"/>
              </w:rPr>
            </w:pPr>
            <w:r>
              <w:rPr>
                <w:sz w:val="22"/>
                <w:szCs w:val="22"/>
              </w:rPr>
              <w:t>212,47</w:t>
            </w:r>
          </w:p>
        </w:tc>
        <w:tc>
          <w:tcPr>
            <w:tcW w:w="1041" w:type="dxa"/>
            <w:vAlign w:val="center"/>
          </w:tcPr>
          <w:p w14:paraId="74839F56" w14:textId="77777777" w:rsidR="00C36F53" w:rsidRDefault="00C36F53" w:rsidP="00C36F53">
            <w:pPr>
              <w:pStyle w:val="Default"/>
              <w:jc w:val="center"/>
              <w:rPr>
                <w:sz w:val="22"/>
                <w:szCs w:val="22"/>
              </w:rPr>
            </w:pPr>
            <w:r>
              <w:rPr>
                <w:sz w:val="22"/>
                <w:szCs w:val="22"/>
              </w:rPr>
              <w:t>212,47</w:t>
            </w:r>
          </w:p>
        </w:tc>
        <w:tc>
          <w:tcPr>
            <w:tcW w:w="1555" w:type="dxa"/>
            <w:vAlign w:val="center"/>
          </w:tcPr>
          <w:p w14:paraId="78849D60" w14:textId="77777777" w:rsidR="00C36F53" w:rsidRDefault="00C36F53" w:rsidP="00C36F53">
            <w:pPr>
              <w:pStyle w:val="Default"/>
              <w:jc w:val="center"/>
              <w:rPr>
                <w:sz w:val="22"/>
                <w:szCs w:val="22"/>
              </w:rPr>
            </w:pPr>
            <w:r>
              <w:rPr>
                <w:sz w:val="22"/>
                <w:szCs w:val="22"/>
              </w:rPr>
              <w:t>211,04</w:t>
            </w:r>
          </w:p>
        </w:tc>
        <w:tc>
          <w:tcPr>
            <w:tcW w:w="1041" w:type="dxa"/>
            <w:vAlign w:val="center"/>
          </w:tcPr>
          <w:p w14:paraId="129664E3" w14:textId="77777777" w:rsidR="00C36F53" w:rsidRDefault="00C36F53" w:rsidP="00C36F53">
            <w:pPr>
              <w:pStyle w:val="Default"/>
              <w:jc w:val="center"/>
              <w:rPr>
                <w:sz w:val="22"/>
                <w:szCs w:val="22"/>
              </w:rPr>
            </w:pPr>
            <w:r>
              <w:rPr>
                <w:sz w:val="22"/>
                <w:szCs w:val="22"/>
              </w:rPr>
              <w:t>211,04</w:t>
            </w:r>
          </w:p>
        </w:tc>
      </w:tr>
      <w:tr w:rsidR="00C36F53" w14:paraId="3C18E641" w14:textId="77777777" w:rsidTr="007331AF">
        <w:tc>
          <w:tcPr>
            <w:tcW w:w="1209" w:type="dxa"/>
            <w:vAlign w:val="center"/>
          </w:tcPr>
          <w:p w14:paraId="284156F2" w14:textId="582B58B8" w:rsidR="00C36F53" w:rsidRPr="00981E2B" w:rsidRDefault="00953997" w:rsidP="00C36F53">
            <w:pPr>
              <w:pStyle w:val="Default"/>
              <w:rPr>
                <w:sz w:val="22"/>
                <w:szCs w:val="22"/>
              </w:rPr>
            </w:pPr>
            <w:r>
              <w:rPr>
                <w:sz w:val="22"/>
                <w:szCs w:val="22"/>
              </w:rPr>
              <w:t>25</w:t>
            </w:r>
          </w:p>
        </w:tc>
        <w:tc>
          <w:tcPr>
            <w:tcW w:w="2070" w:type="dxa"/>
            <w:vAlign w:val="center"/>
          </w:tcPr>
          <w:p w14:paraId="6DB14E6A" w14:textId="77777777" w:rsidR="00C36F53" w:rsidRDefault="00C36F53" w:rsidP="00C36F53">
            <w:pPr>
              <w:pStyle w:val="Default"/>
              <w:rPr>
                <w:sz w:val="22"/>
                <w:szCs w:val="22"/>
              </w:rPr>
            </w:pPr>
            <w:r>
              <w:rPr>
                <w:sz w:val="22"/>
                <w:szCs w:val="22"/>
              </w:rPr>
              <w:t>д. Никулино, ул. Береговая, 22</w:t>
            </w:r>
          </w:p>
        </w:tc>
        <w:tc>
          <w:tcPr>
            <w:tcW w:w="1227" w:type="dxa"/>
            <w:vAlign w:val="center"/>
          </w:tcPr>
          <w:p w14:paraId="461A23CE" w14:textId="77777777" w:rsidR="00C36F53" w:rsidRDefault="00C36F53" w:rsidP="00C36F53">
            <w:pPr>
              <w:pStyle w:val="Default"/>
              <w:jc w:val="center"/>
              <w:rPr>
                <w:sz w:val="22"/>
                <w:szCs w:val="22"/>
              </w:rPr>
            </w:pPr>
            <w:r>
              <w:rPr>
                <w:sz w:val="22"/>
                <w:szCs w:val="22"/>
              </w:rPr>
              <w:t>0,024</w:t>
            </w:r>
          </w:p>
        </w:tc>
        <w:tc>
          <w:tcPr>
            <w:tcW w:w="1555" w:type="dxa"/>
            <w:vAlign w:val="center"/>
          </w:tcPr>
          <w:p w14:paraId="73DC73DE" w14:textId="77777777" w:rsidR="00C36F53" w:rsidRDefault="00C36F53" w:rsidP="00C36F53">
            <w:pPr>
              <w:pStyle w:val="Default"/>
              <w:jc w:val="center"/>
              <w:rPr>
                <w:sz w:val="22"/>
                <w:szCs w:val="22"/>
              </w:rPr>
            </w:pPr>
            <w:r>
              <w:rPr>
                <w:sz w:val="22"/>
                <w:szCs w:val="22"/>
              </w:rPr>
              <w:t>57,60</w:t>
            </w:r>
          </w:p>
        </w:tc>
        <w:tc>
          <w:tcPr>
            <w:tcW w:w="1041" w:type="dxa"/>
            <w:vAlign w:val="center"/>
          </w:tcPr>
          <w:p w14:paraId="6B560A46" w14:textId="77777777" w:rsidR="00C36F53" w:rsidRDefault="00C36F53" w:rsidP="00C36F53">
            <w:pPr>
              <w:pStyle w:val="Default"/>
              <w:jc w:val="center"/>
              <w:rPr>
                <w:sz w:val="22"/>
                <w:szCs w:val="22"/>
              </w:rPr>
            </w:pPr>
            <w:r>
              <w:rPr>
                <w:sz w:val="22"/>
                <w:szCs w:val="22"/>
              </w:rPr>
              <w:t>57,60</w:t>
            </w:r>
          </w:p>
        </w:tc>
        <w:tc>
          <w:tcPr>
            <w:tcW w:w="1555" w:type="dxa"/>
            <w:vAlign w:val="center"/>
          </w:tcPr>
          <w:p w14:paraId="5ED51EBB" w14:textId="77777777" w:rsidR="00C36F53" w:rsidRDefault="00C36F53" w:rsidP="00C36F53">
            <w:pPr>
              <w:pStyle w:val="Default"/>
              <w:jc w:val="center"/>
              <w:rPr>
                <w:sz w:val="22"/>
                <w:szCs w:val="22"/>
              </w:rPr>
            </w:pPr>
            <w:r>
              <w:rPr>
                <w:sz w:val="22"/>
                <w:szCs w:val="22"/>
              </w:rPr>
              <w:t>54,85</w:t>
            </w:r>
          </w:p>
        </w:tc>
        <w:tc>
          <w:tcPr>
            <w:tcW w:w="1041" w:type="dxa"/>
            <w:vAlign w:val="center"/>
          </w:tcPr>
          <w:p w14:paraId="3108DD27" w14:textId="77777777" w:rsidR="00C36F53" w:rsidRDefault="00C36F53" w:rsidP="00C36F53">
            <w:pPr>
              <w:pStyle w:val="Default"/>
              <w:jc w:val="center"/>
              <w:rPr>
                <w:sz w:val="22"/>
                <w:szCs w:val="22"/>
              </w:rPr>
            </w:pPr>
            <w:r>
              <w:rPr>
                <w:sz w:val="22"/>
                <w:szCs w:val="22"/>
              </w:rPr>
              <w:t>54,85</w:t>
            </w:r>
          </w:p>
        </w:tc>
      </w:tr>
      <w:tr w:rsidR="00C36F53" w14:paraId="7CA4D240" w14:textId="77777777" w:rsidTr="007331AF">
        <w:tc>
          <w:tcPr>
            <w:tcW w:w="1209" w:type="dxa"/>
            <w:vAlign w:val="center"/>
          </w:tcPr>
          <w:p w14:paraId="22461139" w14:textId="291DEA47" w:rsidR="00C36F53" w:rsidRPr="00981E2B" w:rsidRDefault="00953997" w:rsidP="00C36F53">
            <w:pPr>
              <w:pStyle w:val="Default"/>
              <w:rPr>
                <w:sz w:val="22"/>
                <w:szCs w:val="22"/>
              </w:rPr>
            </w:pPr>
            <w:r>
              <w:rPr>
                <w:sz w:val="22"/>
                <w:szCs w:val="22"/>
              </w:rPr>
              <w:t>26</w:t>
            </w:r>
          </w:p>
        </w:tc>
        <w:tc>
          <w:tcPr>
            <w:tcW w:w="2070" w:type="dxa"/>
            <w:vAlign w:val="center"/>
          </w:tcPr>
          <w:p w14:paraId="750F87BA" w14:textId="77777777" w:rsidR="00C36F53" w:rsidRDefault="00C36F53" w:rsidP="00C36F53">
            <w:pPr>
              <w:pStyle w:val="Default"/>
              <w:rPr>
                <w:sz w:val="22"/>
                <w:szCs w:val="22"/>
              </w:rPr>
            </w:pPr>
            <w:r>
              <w:rPr>
                <w:sz w:val="22"/>
                <w:szCs w:val="22"/>
              </w:rPr>
              <w:t>п. Новый Городок, ул. Лесная, 1А</w:t>
            </w:r>
          </w:p>
        </w:tc>
        <w:tc>
          <w:tcPr>
            <w:tcW w:w="1227" w:type="dxa"/>
            <w:vAlign w:val="center"/>
          </w:tcPr>
          <w:p w14:paraId="6FD6EA78" w14:textId="77777777" w:rsidR="00C36F53" w:rsidRDefault="00C36F53" w:rsidP="00C36F53">
            <w:pPr>
              <w:pStyle w:val="Default"/>
              <w:jc w:val="center"/>
              <w:rPr>
                <w:sz w:val="22"/>
                <w:szCs w:val="22"/>
              </w:rPr>
            </w:pPr>
            <w:r>
              <w:rPr>
                <w:sz w:val="22"/>
                <w:szCs w:val="22"/>
              </w:rPr>
              <w:t>0,37</w:t>
            </w:r>
          </w:p>
        </w:tc>
        <w:tc>
          <w:tcPr>
            <w:tcW w:w="1555" w:type="dxa"/>
            <w:vAlign w:val="center"/>
          </w:tcPr>
          <w:p w14:paraId="22EE0032" w14:textId="77777777" w:rsidR="00C36F53" w:rsidRDefault="00C36F53" w:rsidP="00C36F53">
            <w:pPr>
              <w:pStyle w:val="Default"/>
              <w:jc w:val="center"/>
              <w:rPr>
                <w:sz w:val="22"/>
                <w:szCs w:val="22"/>
              </w:rPr>
            </w:pPr>
            <w:r>
              <w:rPr>
                <w:sz w:val="22"/>
                <w:szCs w:val="22"/>
              </w:rPr>
              <w:t>363,26</w:t>
            </w:r>
          </w:p>
        </w:tc>
        <w:tc>
          <w:tcPr>
            <w:tcW w:w="1041" w:type="dxa"/>
            <w:vAlign w:val="center"/>
          </w:tcPr>
          <w:p w14:paraId="1F8A48B8" w14:textId="77777777" w:rsidR="00C36F53" w:rsidRDefault="00C36F53" w:rsidP="00C36F53">
            <w:pPr>
              <w:pStyle w:val="Default"/>
              <w:jc w:val="center"/>
              <w:rPr>
                <w:sz w:val="22"/>
                <w:szCs w:val="22"/>
              </w:rPr>
            </w:pPr>
            <w:r>
              <w:rPr>
                <w:sz w:val="22"/>
                <w:szCs w:val="22"/>
              </w:rPr>
              <w:t>363,26</w:t>
            </w:r>
          </w:p>
        </w:tc>
        <w:tc>
          <w:tcPr>
            <w:tcW w:w="1555" w:type="dxa"/>
            <w:vAlign w:val="center"/>
          </w:tcPr>
          <w:p w14:paraId="17148A6C" w14:textId="77777777" w:rsidR="00C36F53" w:rsidRDefault="00C36F53" w:rsidP="00C36F53">
            <w:pPr>
              <w:pStyle w:val="Default"/>
              <w:jc w:val="center"/>
              <w:rPr>
                <w:sz w:val="22"/>
                <w:szCs w:val="22"/>
              </w:rPr>
            </w:pPr>
            <w:r>
              <w:rPr>
                <w:sz w:val="22"/>
                <w:szCs w:val="22"/>
              </w:rPr>
              <w:t>426,91</w:t>
            </w:r>
          </w:p>
        </w:tc>
        <w:tc>
          <w:tcPr>
            <w:tcW w:w="1041" w:type="dxa"/>
            <w:vAlign w:val="center"/>
          </w:tcPr>
          <w:p w14:paraId="0A0F00F8" w14:textId="77777777" w:rsidR="00C36F53" w:rsidRDefault="00C36F53" w:rsidP="00C36F53">
            <w:pPr>
              <w:pStyle w:val="Default"/>
              <w:jc w:val="center"/>
              <w:rPr>
                <w:sz w:val="22"/>
                <w:szCs w:val="22"/>
              </w:rPr>
            </w:pPr>
            <w:r>
              <w:rPr>
                <w:sz w:val="22"/>
                <w:szCs w:val="22"/>
              </w:rPr>
              <w:t>426,91</w:t>
            </w:r>
          </w:p>
        </w:tc>
      </w:tr>
      <w:tr w:rsidR="00C36F53" w14:paraId="3EB881ED" w14:textId="77777777" w:rsidTr="007331AF">
        <w:tc>
          <w:tcPr>
            <w:tcW w:w="1209" w:type="dxa"/>
            <w:vAlign w:val="center"/>
          </w:tcPr>
          <w:p w14:paraId="5A22EF3D" w14:textId="1912B116" w:rsidR="00C36F53" w:rsidRPr="00981E2B" w:rsidRDefault="00953997" w:rsidP="00C36F53">
            <w:pPr>
              <w:pStyle w:val="Default"/>
              <w:rPr>
                <w:sz w:val="22"/>
                <w:szCs w:val="22"/>
              </w:rPr>
            </w:pPr>
            <w:r>
              <w:rPr>
                <w:sz w:val="22"/>
                <w:szCs w:val="22"/>
              </w:rPr>
              <w:t>27</w:t>
            </w:r>
          </w:p>
        </w:tc>
        <w:tc>
          <w:tcPr>
            <w:tcW w:w="2070" w:type="dxa"/>
            <w:vAlign w:val="center"/>
          </w:tcPr>
          <w:p w14:paraId="0940D918" w14:textId="77777777" w:rsidR="00C36F53" w:rsidRDefault="00C36F53" w:rsidP="00C36F53">
            <w:pPr>
              <w:pStyle w:val="Default"/>
              <w:rPr>
                <w:sz w:val="22"/>
                <w:szCs w:val="22"/>
              </w:rPr>
            </w:pPr>
            <w:r>
              <w:rPr>
                <w:sz w:val="22"/>
                <w:szCs w:val="22"/>
              </w:rPr>
              <w:t>с. Плотбище, ул. Советская, 38А</w:t>
            </w:r>
          </w:p>
        </w:tc>
        <w:tc>
          <w:tcPr>
            <w:tcW w:w="1227" w:type="dxa"/>
            <w:vAlign w:val="center"/>
          </w:tcPr>
          <w:p w14:paraId="17D530B5" w14:textId="77777777" w:rsidR="00C36F53" w:rsidRDefault="00C36F53" w:rsidP="00C36F53">
            <w:pPr>
              <w:pStyle w:val="Default"/>
              <w:jc w:val="center"/>
              <w:rPr>
                <w:sz w:val="22"/>
                <w:szCs w:val="22"/>
              </w:rPr>
            </w:pPr>
            <w:r>
              <w:rPr>
                <w:sz w:val="22"/>
                <w:szCs w:val="22"/>
              </w:rPr>
              <w:t>0,08</w:t>
            </w:r>
          </w:p>
        </w:tc>
        <w:tc>
          <w:tcPr>
            <w:tcW w:w="1555" w:type="dxa"/>
            <w:vAlign w:val="center"/>
          </w:tcPr>
          <w:p w14:paraId="68BA5210" w14:textId="77777777" w:rsidR="00C36F53" w:rsidRDefault="00C36F53" w:rsidP="00C36F53">
            <w:pPr>
              <w:pStyle w:val="Default"/>
              <w:jc w:val="center"/>
              <w:rPr>
                <w:sz w:val="22"/>
                <w:szCs w:val="22"/>
              </w:rPr>
            </w:pPr>
            <w:r>
              <w:rPr>
                <w:sz w:val="22"/>
                <w:szCs w:val="22"/>
              </w:rPr>
              <w:t>248,17</w:t>
            </w:r>
          </w:p>
        </w:tc>
        <w:tc>
          <w:tcPr>
            <w:tcW w:w="1041" w:type="dxa"/>
            <w:vAlign w:val="center"/>
          </w:tcPr>
          <w:p w14:paraId="4EEB2680" w14:textId="77777777" w:rsidR="00C36F53" w:rsidRDefault="00C36F53" w:rsidP="00C36F53">
            <w:pPr>
              <w:pStyle w:val="Default"/>
              <w:jc w:val="center"/>
              <w:rPr>
                <w:sz w:val="22"/>
                <w:szCs w:val="22"/>
              </w:rPr>
            </w:pPr>
            <w:r>
              <w:rPr>
                <w:sz w:val="22"/>
                <w:szCs w:val="22"/>
              </w:rPr>
              <w:t>248,17</w:t>
            </w:r>
          </w:p>
        </w:tc>
        <w:tc>
          <w:tcPr>
            <w:tcW w:w="1555" w:type="dxa"/>
            <w:vAlign w:val="center"/>
          </w:tcPr>
          <w:p w14:paraId="2E30CB8D" w14:textId="77777777" w:rsidR="00C36F53" w:rsidRDefault="00C36F53" w:rsidP="00C36F53">
            <w:pPr>
              <w:pStyle w:val="Default"/>
              <w:jc w:val="center"/>
              <w:rPr>
                <w:sz w:val="22"/>
                <w:szCs w:val="22"/>
              </w:rPr>
            </w:pPr>
            <w:r>
              <w:rPr>
                <w:sz w:val="22"/>
                <w:szCs w:val="22"/>
              </w:rPr>
              <w:t>341,15</w:t>
            </w:r>
          </w:p>
        </w:tc>
        <w:tc>
          <w:tcPr>
            <w:tcW w:w="1041" w:type="dxa"/>
            <w:vAlign w:val="center"/>
          </w:tcPr>
          <w:p w14:paraId="20FDABE7" w14:textId="77777777" w:rsidR="00C36F53" w:rsidRDefault="00C36F53" w:rsidP="00C36F53">
            <w:pPr>
              <w:pStyle w:val="Default"/>
              <w:jc w:val="center"/>
              <w:rPr>
                <w:sz w:val="22"/>
                <w:szCs w:val="22"/>
              </w:rPr>
            </w:pPr>
            <w:r>
              <w:rPr>
                <w:sz w:val="22"/>
                <w:szCs w:val="22"/>
              </w:rPr>
              <w:t>341,15</w:t>
            </w:r>
          </w:p>
        </w:tc>
      </w:tr>
      <w:tr w:rsidR="00C36F53" w14:paraId="11E5B8A4" w14:textId="77777777" w:rsidTr="007331AF">
        <w:tc>
          <w:tcPr>
            <w:tcW w:w="1209" w:type="dxa"/>
            <w:vAlign w:val="center"/>
          </w:tcPr>
          <w:p w14:paraId="475D461A" w14:textId="6018FD26" w:rsidR="00C36F53" w:rsidRPr="00981E2B" w:rsidRDefault="00953997" w:rsidP="00C36F53">
            <w:pPr>
              <w:pStyle w:val="Default"/>
              <w:rPr>
                <w:sz w:val="22"/>
                <w:szCs w:val="22"/>
              </w:rPr>
            </w:pPr>
            <w:r>
              <w:rPr>
                <w:sz w:val="22"/>
                <w:szCs w:val="22"/>
              </w:rPr>
              <w:t>28</w:t>
            </w:r>
          </w:p>
        </w:tc>
        <w:tc>
          <w:tcPr>
            <w:tcW w:w="2070" w:type="dxa"/>
            <w:vAlign w:val="center"/>
          </w:tcPr>
          <w:p w14:paraId="60572797" w14:textId="77777777" w:rsidR="00C36F53" w:rsidRDefault="00C36F53" w:rsidP="00C36F53">
            <w:pPr>
              <w:pStyle w:val="Default"/>
              <w:rPr>
                <w:sz w:val="22"/>
                <w:szCs w:val="22"/>
              </w:rPr>
            </w:pPr>
            <w:r>
              <w:rPr>
                <w:sz w:val="22"/>
                <w:szCs w:val="22"/>
              </w:rPr>
              <w:t>с. Подгорное, ул. Молодежная, 7</w:t>
            </w:r>
          </w:p>
        </w:tc>
        <w:tc>
          <w:tcPr>
            <w:tcW w:w="1227" w:type="dxa"/>
            <w:vAlign w:val="center"/>
          </w:tcPr>
          <w:p w14:paraId="0A96A506" w14:textId="77777777" w:rsidR="00C36F53" w:rsidRDefault="00C36F53" w:rsidP="00C36F53">
            <w:pPr>
              <w:pStyle w:val="Default"/>
              <w:jc w:val="center"/>
              <w:rPr>
                <w:sz w:val="22"/>
                <w:szCs w:val="22"/>
              </w:rPr>
            </w:pPr>
            <w:r>
              <w:rPr>
                <w:sz w:val="22"/>
                <w:szCs w:val="22"/>
              </w:rPr>
              <w:t>0,12</w:t>
            </w:r>
          </w:p>
        </w:tc>
        <w:tc>
          <w:tcPr>
            <w:tcW w:w="1555" w:type="dxa"/>
            <w:vAlign w:val="center"/>
          </w:tcPr>
          <w:p w14:paraId="50459080" w14:textId="77777777" w:rsidR="00C36F53" w:rsidRDefault="00C36F53" w:rsidP="00C36F53">
            <w:pPr>
              <w:pStyle w:val="Default"/>
              <w:jc w:val="center"/>
              <w:rPr>
                <w:sz w:val="22"/>
                <w:szCs w:val="22"/>
              </w:rPr>
            </w:pPr>
            <w:r>
              <w:rPr>
                <w:sz w:val="22"/>
                <w:szCs w:val="22"/>
              </w:rPr>
              <w:t>222,73</w:t>
            </w:r>
          </w:p>
        </w:tc>
        <w:tc>
          <w:tcPr>
            <w:tcW w:w="1041" w:type="dxa"/>
            <w:vAlign w:val="center"/>
          </w:tcPr>
          <w:p w14:paraId="17C5569E" w14:textId="77777777" w:rsidR="00C36F53" w:rsidRDefault="00C36F53" w:rsidP="00C36F53">
            <w:pPr>
              <w:pStyle w:val="Default"/>
              <w:jc w:val="center"/>
              <w:rPr>
                <w:sz w:val="22"/>
                <w:szCs w:val="22"/>
              </w:rPr>
            </w:pPr>
            <w:r>
              <w:rPr>
                <w:sz w:val="22"/>
                <w:szCs w:val="22"/>
              </w:rPr>
              <w:t>222,73</w:t>
            </w:r>
          </w:p>
        </w:tc>
        <w:tc>
          <w:tcPr>
            <w:tcW w:w="1555" w:type="dxa"/>
            <w:vAlign w:val="center"/>
          </w:tcPr>
          <w:p w14:paraId="0898B641" w14:textId="77777777" w:rsidR="00C36F53" w:rsidRDefault="00C36F53" w:rsidP="00C36F53">
            <w:pPr>
              <w:pStyle w:val="Default"/>
              <w:jc w:val="center"/>
              <w:rPr>
                <w:sz w:val="22"/>
                <w:szCs w:val="22"/>
              </w:rPr>
            </w:pPr>
            <w:r>
              <w:rPr>
                <w:sz w:val="22"/>
                <w:szCs w:val="22"/>
              </w:rPr>
              <w:t>194,25</w:t>
            </w:r>
          </w:p>
        </w:tc>
        <w:tc>
          <w:tcPr>
            <w:tcW w:w="1041" w:type="dxa"/>
            <w:vAlign w:val="center"/>
          </w:tcPr>
          <w:p w14:paraId="6594A0B2" w14:textId="77777777" w:rsidR="00C36F53" w:rsidRDefault="00C36F53" w:rsidP="00C36F53">
            <w:pPr>
              <w:pStyle w:val="Default"/>
              <w:jc w:val="center"/>
              <w:rPr>
                <w:sz w:val="22"/>
                <w:szCs w:val="22"/>
              </w:rPr>
            </w:pPr>
            <w:r>
              <w:rPr>
                <w:sz w:val="22"/>
                <w:szCs w:val="22"/>
              </w:rPr>
              <w:t>194,25</w:t>
            </w:r>
          </w:p>
        </w:tc>
      </w:tr>
      <w:tr w:rsidR="00C36F53" w14:paraId="7E7C52DB" w14:textId="77777777" w:rsidTr="007331AF">
        <w:tc>
          <w:tcPr>
            <w:tcW w:w="1209" w:type="dxa"/>
            <w:vAlign w:val="center"/>
          </w:tcPr>
          <w:p w14:paraId="71F6B7E0" w14:textId="1A28A503" w:rsidR="00C36F53" w:rsidRPr="00981E2B" w:rsidRDefault="00953997" w:rsidP="00C36F53">
            <w:pPr>
              <w:pStyle w:val="Default"/>
              <w:rPr>
                <w:sz w:val="22"/>
                <w:szCs w:val="22"/>
              </w:rPr>
            </w:pPr>
            <w:r>
              <w:rPr>
                <w:sz w:val="22"/>
                <w:szCs w:val="22"/>
              </w:rPr>
              <w:t>29</w:t>
            </w:r>
          </w:p>
        </w:tc>
        <w:tc>
          <w:tcPr>
            <w:tcW w:w="2070" w:type="dxa"/>
            <w:vAlign w:val="center"/>
          </w:tcPr>
          <w:p w14:paraId="20F9119A" w14:textId="77777777" w:rsidR="00C36F53" w:rsidRDefault="00C36F53" w:rsidP="00C36F53">
            <w:pPr>
              <w:pStyle w:val="Default"/>
              <w:rPr>
                <w:sz w:val="22"/>
                <w:szCs w:val="22"/>
              </w:rPr>
            </w:pPr>
            <w:r>
              <w:rPr>
                <w:sz w:val="22"/>
                <w:szCs w:val="22"/>
              </w:rPr>
              <w:t>с. Потапово, ул. Административная, 2А</w:t>
            </w:r>
          </w:p>
        </w:tc>
        <w:tc>
          <w:tcPr>
            <w:tcW w:w="1227" w:type="dxa"/>
            <w:vAlign w:val="center"/>
          </w:tcPr>
          <w:p w14:paraId="0E24F2ED" w14:textId="77777777" w:rsidR="00C36F53" w:rsidRDefault="00C36F53" w:rsidP="00C36F53">
            <w:pPr>
              <w:pStyle w:val="Default"/>
              <w:jc w:val="center"/>
              <w:rPr>
                <w:sz w:val="22"/>
                <w:szCs w:val="22"/>
              </w:rPr>
            </w:pPr>
            <w:r>
              <w:rPr>
                <w:sz w:val="22"/>
                <w:szCs w:val="22"/>
              </w:rPr>
              <w:t>0,19</w:t>
            </w:r>
          </w:p>
        </w:tc>
        <w:tc>
          <w:tcPr>
            <w:tcW w:w="1555" w:type="dxa"/>
            <w:vAlign w:val="center"/>
          </w:tcPr>
          <w:p w14:paraId="3A88277E" w14:textId="77777777" w:rsidR="00C36F53" w:rsidRDefault="00C36F53" w:rsidP="00C36F53">
            <w:pPr>
              <w:pStyle w:val="Default"/>
              <w:jc w:val="center"/>
              <w:rPr>
                <w:sz w:val="22"/>
                <w:szCs w:val="22"/>
              </w:rPr>
            </w:pPr>
            <w:r>
              <w:rPr>
                <w:sz w:val="22"/>
                <w:szCs w:val="22"/>
              </w:rPr>
              <w:t>342,78</w:t>
            </w:r>
          </w:p>
        </w:tc>
        <w:tc>
          <w:tcPr>
            <w:tcW w:w="1041" w:type="dxa"/>
            <w:vAlign w:val="center"/>
          </w:tcPr>
          <w:p w14:paraId="145FEBDC" w14:textId="77777777" w:rsidR="00C36F53" w:rsidRDefault="00C36F53" w:rsidP="00C36F53">
            <w:pPr>
              <w:pStyle w:val="Default"/>
              <w:jc w:val="center"/>
              <w:rPr>
                <w:sz w:val="22"/>
                <w:szCs w:val="22"/>
              </w:rPr>
            </w:pPr>
            <w:r>
              <w:rPr>
                <w:sz w:val="22"/>
                <w:szCs w:val="22"/>
              </w:rPr>
              <w:t>342,78</w:t>
            </w:r>
          </w:p>
        </w:tc>
        <w:tc>
          <w:tcPr>
            <w:tcW w:w="1555" w:type="dxa"/>
            <w:vAlign w:val="center"/>
          </w:tcPr>
          <w:p w14:paraId="3EE81DA8" w14:textId="77777777" w:rsidR="00C36F53" w:rsidRDefault="00C36F53" w:rsidP="00C36F53">
            <w:pPr>
              <w:pStyle w:val="Default"/>
              <w:jc w:val="center"/>
              <w:rPr>
                <w:sz w:val="22"/>
                <w:szCs w:val="22"/>
              </w:rPr>
            </w:pPr>
            <w:r>
              <w:rPr>
                <w:sz w:val="22"/>
                <w:szCs w:val="22"/>
              </w:rPr>
              <w:t>476,58</w:t>
            </w:r>
          </w:p>
        </w:tc>
        <w:tc>
          <w:tcPr>
            <w:tcW w:w="1041" w:type="dxa"/>
            <w:vAlign w:val="center"/>
          </w:tcPr>
          <w:p w14:paraId="69C67B7D" w14:textId="77777777" w:rsidR="00C36F53" w:rsidRDefault="00C36F53" w:rsidP="00C36F53">
            <w:pPr>
              <w:pStyle w:val="Default"/>
              <w:jc w:val="center"/>
              <w:rPr>
                <w:sz w:val="22"/>
                <w:szCs w:val="22"/>
              </w:rPr>
            </w:pPr>
            <w:r>
              <w:rPr>
                <w:sz w:val="22"/>
                <w:szCs w:val="22"/>
              </w:rPr>
              <w:t>476,58</w:t>
            </w:r>
          </w:p>
        </w:tc>
      </w:tr>
    </w:tbl>
    <w:p w14:paraId="332466CA" w14:textId="77777777" w:rsidR="00E65A4E" w:rsidRPr="00E65A4E" w:rsidRDefault="00E65A4E" w:rsidP="00C36F53">
      <w:pPr>
        <w:pStyle w:val="83"/>
        <w:shd w:val="clear" w:color="auto" w:fill="auto"/>
        <w:spacing w:line="240" w:lineRule="auto"/>
        <w:jc w:val="both"/>
        <w:rPr>
          <w:rFonts w:ascii="Times New Roman" w:hAnsi="Times New Roman" w:cs="Times New Roman"/>
          <w:sz w:val="28"/>
          <w:szCs w:val="28"/>
        </w:rPr>
      </w:pPr>
    </w:p>
    <w:p w14:paraId="168826DB" w14:textId="0B644F0A" w:rsidR="006360FA" w:rsidRDefault="00E65A4E" w:rsidP="001E0425">
      <w:pPr>
        <w:pStyle w:val="83"/>
        <w:shd w:val="clear" w:color="auto" w:fill="auto"/>
        <w:spacing w:line="240" w:lineRule="auto"/>
        <w:jc w:val="center"/>
        <w:rPr>
          <w:rFonts w:ascii="Times New Roman" w:hAnsi="Times New Roman" w:cs="Times New Roman"/>
          <w:sz w:val="28"/>
          <w:szCs w:val="28"/>
        </w:rPr>
      </w:pPr>
      <w:r w:rsidRPr="00E65A4E">
        <w:rPr>
          <w:rFonts w:ascii="Times New Roman" w:hAnsi="Times New Roman" w:cs="Times New Roman"/>
          <w:sz w:val="28"/>
          <w:szCs w:val="28"/>
        </w:rPr>
        <w:t>Таблица 1.</w:t>
      </w:r>
      <w:r w:rsidR="00953997">
        <w:rPr>
          <w:rFonts w:ascii="Times New Roman" w:hAnsi="Times New Roman" w:cs="Times New Roman"/>
          <w:sz w:val="28"/>
          <w:szCs w:val="28"/>
        </w:rPr>
        <w:t>6</w:t>
      </w:r>
      <w:r w:rsidRPr="00E65A4E">
        <w:rPr>
          <w:rFonts w:ascii="Times New Roman" w:hAnsi="Times New Roman" w:cs="Times New Roman"/>
          <w:sz w:val="28"/>
          <w:szCs w:val="28"/>
        </w:rPr>
        <w:t xml:space="preserve"> Существующие и перспективные объемы потребления тепловой энергии (мощности) и теплоносителя с разделением по видам теплопотребления общественных зданий на каждом этапе, Гкал/час</w:t>
      </w:r>
    </w:p>
    <w:tbl>
      <w:tblPr>
        <w:tblStyle w:val="af0"/>
        <w:tblW w:w="0" w:type="auto"/>
        <w:jc w:val="center"/>
        <w:tblLook w:val="04A0" w:firstRow="1" w:lastRow="0" w:firstColumn="1" w:lastColumn="0" w:noHBand="0" w:noVBand="1"/>
      </w:tblPr>
      <w:tblGrid>
        <w:gridCol w:w="3091"/>
        <w:gridCol w:w="2185"/>
        <w:gridCol w:w="2228"/>
        <w:gridCol w:w="1834"/>
      </w:tblGrid>
      <w:tr w:rsidR="00C36F53" w:rsidRPr="00874DC1" w14:paraId="5365DCEF" w14:textId="77777777" w:rsidTr="007331AF">
        <w:trPr>
          <w:jc w:val="center"/>
        </w:trPr>
        <w:tc>
          <w:tcPr>
            <w:tcW w:w="3091" w:type="dxa"/>
            <w:vMerge w:val="restart"/>
          </w:tcPr>
          <w:p w14:paraId="490CE2CF" w14:textId="77777777" w:rsidR="00C36F53" w:rsidRPr="00874DC1" w:rsidRDefault="00C36F53" w:rsidP="00C36F53">
            <w:pPr>
              <w:pStyle w:val="Default"/>
              <w:rPr>
                <w:sz w:val="22"/>
                <w:szCs w:val="22"/>
              </w:rPr>
            </w:pPr>
            <w:r w:rsidRPr="00874DC1">
              <w:rPr>
                <w:sz w:val="22"/>
                <w:szCs w:val="22"/>
              </w:rPr>
              <w:t xml:space="preserve">Элемент территориального деления (кадастровые участки) </w:t>
            </w:r>
          </w:p>
        </w:tc>
        <w:tc>
          <w:tcPr>
            <w:tcW w:w="2185" w:type="dxa"/>
            <w:vMerge w:val="restart"/>
          </w:tcPr>
          <w:p w14:paraId="0E6601CF" w14:textId="77777777" w:rsidR="00C36F53" w:rsidRPr="00874DC1" w:rsidRDefault="00C36F53" w:rsidP="00C36F53">
            <w:pPr>
              <w:pStyle w:val="Default"/>
              <w:rPr>
                <w:sz w:val="22"/>
                <w:szCs w:val="22"/>
              </w:rPr>
            </w:pPr>
            <w:r w:rsidRPr="00874DC1">
              <w:rPr>
                <w:sz w:val="22"/>
                <w:szCs w:val="22"/>
              </w:rPr>
              <w:t xml:space="preserve">Вид теплопотребления </w:t>
            </w:r>
          </w:p>
        </w:tc>
        <w:tc>
          <w:tcPr>
            <w:tcW w:w="4062" w:type="dxa"/>
            <w:gridSpan w:val="2"/>
          </w:tcPr>
          <w:p w14:paraId="7A60172C" w14:textId="77777777" w:rsidR="00C36F53" w:rsidRPr="00874DC1" w:rsidRDefault="00C36F53" w:rsidP="00C36F53">
            <w:pPr>
              <w:pStyle w:val="Default"/>
              <w:jc w:val="center"/>
              <w:rPr>
                <w:sz w:val="22"/>
                <w:szCs w:val="22"/>
              </w:rPr>
            </w:pPr>
            <w:r w:rsidRPr="00874DC1">
              <w:rPr>
                <w:sz w:val="22"/>
                <w:szCs w:val="22"/>
              </w:rPr>
              <w:t>Этапы развития</w:t>
            </w:r>
          </w:p>
        </w:tc>
      </w:tr>
      <w:tr w:rsidR="00C36F53" w:rsidRPr="00874DC1" w14:paraId="7A9367F7" w14:textId="77777777" w:rsidTr="007331AF">
        <w:trPr>
          <w:jc w:val="center"/>
        </w:trPr>
        <w:tc>
          <w:tcPr>
            <w:tcW w:w="3091" w:type="dxa"/>
            <w:vMerge/>
          </w:tcPr>
          <w:p w14:paraId="05D990AC"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vMerge/>
          </w:tcPr>
          <w:p w14:paraId="068FD3C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56BC4319" w14:textId="77777777" w:rsidR="00C36F53" w:rsidRPr="00874DC1" w:rsidRDefault="00C36F53" w:rsidP="00C36F53">
            <w:pPr>
              <w:pStyle w:val="Default"/>
              <w:rPr>
                <w:sz w:val="22"/>
                <w:szCs w:val="22"/>
              </w:rPr>
            </w:pPr>
            <w:r w:rsidRPr="00874DC1">
              <w:rPr>
                <w:sz w:val="22"/>
                <w:szCs w:val="22"/>
              </w:rPr>
              <w:t>Существующее положение (202</w:t>
            </w:r>
            <w:r>
              <w:rPr>
                <w:sz w:val="22"/>
                <w:szCs w:val="22"/>
              </w:rPr>
              <w:t>4</w:t>
            </w:r>
            <w:r w:rsidRPr="00874DC1">
              <w:rPr>
                <w:sz w:val="22"/>
                <w:szCs w:val="22"/>
              </w:rPr>
              <w:t xml:space="preserve">г.) </w:t>
            </w:r>
          </w:p>
        </w:tc>
        <w:tc>
          <w:tcPr>
            <w:tcW w:w="1834" w:type="dxa"/>
          </w:tcPr>
          <w:p w14:paraId="0F66ECB4" w14:textId="77777777" w:rsidR="00C36F53" w:rsidRPr="00874DC1" w:rsidRDefault="00C36F53" w:rsidP="00C36F53">
            <w:pPr>
              <w:pStyle w:val="Default"/>
              <w:rPr>
                <w:sz w:val="22"/>
                <w:szCs w:val="22"/>
              </w:rPr>
            </w:pPr>
            <w:r w:rsidRPr="00874DC1">
              <w:rPr>
                <w:sz w:val="22"/>
                <w:szCs w:val="22"/>
              </w:rPr>
              <w:t>Расчётный срок (202</w:t>
            </w:r>
            <w:r>
              <w:rPr>
                <w:sz w:val="22"/>
                <w:szCs w:val="22"/>
              </w:rPr>
              <w:t>6</w:t>
            </w:r>
            <w:r w:rsidRPr="00874DC1">
              <w:rPr>
                <w:sz w:val="22"/>
                <w:szCs w:val="22"/>
              </w:rPr>
              <w:t xml:space="preserve">г.) </w:t>
            </w:r>
          </w:p>
        </w:tc>
      </w:tr>
      <w:tr w:rsidR="00C36F53" w:rsidRPr="00874DC1" w14:paraId="5052D2A4" w14:textId="77777777" w:rsidTr="007331AF">
        <w:trPr>
          <w:jc w:val="center"/>
        </w:trPr>
        <w:tc>
          <w:tcPr>
            <w:tcW w:w="9338" w:type="dxa"/>
            <w:gridSpan w:val="4"/>
          </w:tcPr>
          <w:p w14:paraId="04085FE0"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с. Абалаково, ул. Лесная, 10</w:t>
            </w:r>
          </w:p>
        </w:tc>
      </w:tr>
      <w:tr w:rsidR="00C36F53" w14:paraId="0E37C2C8" w14:textId="77777777" w:rsidTr="007331AF">
        <w:trPr>
          <w:jc w:val="center"/>
        </w:trPr>
        <w:tc>
          <w:tcPr>
            <w:tcW w:w="3091" w:type="dxa"/>
            <w:vMerge w:val="restart"/>
          </w:tcPr>
          <w:p w14:paraId="1467B53F" w14:textId="77777777" w:rsidR="00C36F53" w:rsidRDefault="00C36F53" w:rsidP="00C36F53">
            <w:pPr>
              <w:pStyle w:val="Default"/>
              <w:jc w:val="center"/>
              <w:rPr>
                <w:sz w:val="22"/>
                <w:szCs w:val="22"/>
              </w:rPr>
            </w:pPr>
            <w:r>
              <w:rPr>
                <w:sz w:val="22"/>
                <w:szCs w:val="22"/>
              </w:rPr>
              <w:t>Жилые дома, общественные здания</w:t>
            </w:r>
          </w:p>
          <w:p w14:paraId="69A0F94B"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5F88900E" w14:textId="77777777" w:rsidR="00C36F53" w:rsidRDefault="00C36F53" w:rsidP="00C36F53">
            <w:pPr>
              <w:pStyle w:val="Default"/>
              <w:rPr>
                <w:sz w:val="22"/>
                <w:szCs w:val="22"/>
              </w:rPr>
            </w:pPr>
            <w:r>
              <w:rPr>
                <w:sz w:val="22"/>
                <w:szCs w:val="22"/>
              </w:rPr>
              <w:t xml:space="preserve">Отопление </w:t>
            </w:r>
          </w:p>
        </w:tc>
        <w:tc>
          <w:tcPr>
            <w:tcW w:w="2228" w:type="dxa"/>
          </w:tcPr>
          <w:p w14:paraId="150B52D0" w14:textId="77777777" w:rsidR="00C36F53" w:rsidRDefault="00C36F53" w:rsidP="00C36F53">
            <w:pPr>
              <w:pStyle w:val="Default"/>
              <w:rPr>
                <w:sz w:val="22"/>
                <w:szCs w:val="22"/>
              </w:rPr>
            </w:pPr>
            <w:r>
              <w:rPr>
                <w:sz w:val="22"/>
                <w:szCs w:val="22"/>
              </w:rPr>
              <w:t>2,405</w:t>
            </w:r>
          </w:p>
        </w:tc>
        <w:tc>
          <w:tcPr>
            <w:tcW w:w="1834" w:type="dxa"/>
          </w:tcPr>
          <w:p w14:paraId="6E74B45A" w14:textId="77777777" w:rsidR="00C36F53" w:rsidRDefault="00C36F53" w:rsidP="00C36F53">
            <w:pPr>
              <w:pStyle w:val="Default"/>
              <w:rPr>
                <w:sz w:val="22"/>
                <w:szCs w:val="22"/>
              </w:rPr>
            </w:pPr>
            <w:r>
              <w:rPr>
                <w:sz w:val="22"/>
                <w:szCs w:val="22"/>
              </w:rPr>
              <w:t>2,385</w:t>
            </w:r>
          </w:p>
        </w:tc>
      </w:tr>
      <w:tr w:rsidR="00C36F53" w14:paraId="289FD8EA" w14:textId="77777777" w:rsidTr="007331AF">
        <w:trPr>
          <w:jc w:val="center"/>
        </w:trPr>
        <w:tc>
          <w:tcPr>
            <w:tcW w:w="3091" w:type="dxa"/>
            <w:vMerge/>
          </w:tcPr>
          <w:p w14:paraId="0C381D4B"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5FC88748" w14:textId="77777777" w:rsidR="00C36F53" w:rsidRDefault="00C36F53" w:rsidP="00C36F53">
            <w:pPr>
              <w:pStyle w:val="Default"/>
              <w:rPr>
                <w:sz w:val="22"/>
                <w:szCs w:val="22"/>
              </w:rPr>
            </w:pPr>
            <w:r>
              <w:rPr>
                <w:sz w:val="22"/>
                <w:szCs w:val="22"/>
              </w:rPr>
              <w:t xml:space="preserve">Вентиляция </w:t>
            </w:r>
          </w:p>
        </w:tc>
        <w:tc>
          <w:tcPr>
            <w:tcW w:w="2228" w:type="dxa"/>
          </w:tcPr>
          <w:p w14:paraId="2AFAC879" w14:textId="77777777" w:rsidR="00C36F53" w:rsidRDefault="00C36F53" w:rsidP="00C36F53">
            <w:pPr>
              <w:pStyle w:val="Default"/>
              <w:rPr>
                <w:sz w:val="22"/>
                <w:szCs w:val="22"/>
              </w:rPr>
            </w:pPr>
            <w:r>
              <w:rPr>
                <w:sz w:val="22"/>
                <w:szCs w:val="22"/>
              </w:rPr>
              <w:t xml:space="preserve">0 </w:t>
            </w:r>
          </w:p>
        </w:tc>
        <w:tc>
          <w:tcPr>
            <w:tcW w:w="1834" w:type="dxa"/>
          </w:tcPr>
          <w:p w14:paraId="71E99256" w14:textId="77777777" w:rsidR="00C36F53" w:rsidRDefault="00C36F53" w:rsidP="00C36F53">
            <w:pPr>
              <w:pStyle w:val="Default"/>
              <w:rPr>
                <w:sz w:val="22"/>
                <w:szCs w:val="22"/>
              </w:rPr>
            </w:pPr>
            <w:r>
              <w:rPr>
                <w:sz w:val="22"/>
                <w:szCs w:val="22"/>
              </w:rPr>
              <w:t xml:space="preserve">0 </w:t>
            </w:r>
          </w:p>
        </w:tc>
      </w:tr>
      <w:tr w:rsidR="00C36F53" w14:paraId="4A73BA8C" w14:textId="77777777" w:rsidTr="007331AF">
        <w:trPr>
          <w:jc w:val="center"/>
        </w:trPr>
        <w:tc>
          <w:tcPr>
            <w:tcW w:w="3091" w:type="dxa"/>
            <w:vMerge/>
          </w:tcPr>
          <w:p w14:paraId="17516399"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2866AF36" w14:textId="77777777" w:rsidR="00C36F53" w:rsidRDefault="00C36F53" w:rsidP="00C36F53">
            <w:pPr>
              <w:pStyle w:val="Default"/>
              <w:rPr>
                <w:sz w:val="22"/>
                <w:szCs w:val="22"/>
              </w:rPr>
            </w:pPr>
            <w:r>
              <w:rPr>
                <w:sz w:val="22"/>
                <w:szCs w:val="22"/>
              </w:rPr>
              <w:t xml:space="preserve">ГВС </w:t>
            </w:r>
          </w:p>
        </w:tc>
        <w:tc>
          <w:tcPr>
            <w:tcW w:w="2228" w:type="dxa"/>
          </w:tcPr>
          <w:p w14:paraId="065C812A" w14:textId="77777777" w:rsidR="00C36F53" w:rsidRDefault="00C36F53" w:rsidP="00C36F53">
            <w:pPr>
              <w:pStyle w:val="Default"/>
              <w:rPr>
                <w:sz w:val="22"/>
                <w:szCs w:val="22"/>
              </w:rPr>
            </w:pPr>
            <w:r>
              <w:rPr>
                <w:sz w:val="22"/>
                <w:szCs w:val="22"/>
              </w:rPr>
              <w:t xml:space="preserve">0,165 </w:t>
            </w:r>
          </w:p>
        </w:tc>
        <w:tc>
          <w:tcPr>
            <w:tcW w:w="1834" w:type="dxa"/>
          </w:tcPr>
          <w:p w14:paraId="25D3D3DE" w14:textId="77777777" w:rsidR="00C36F53" w:rsidRDefault="00C36F53" w:rsidP="00C36F53">
            <w:pPr>
              <w:pStyle w:val="Default"/>
              <w:rPr>
                <w:sz w:val="22"/>
                <w:szCs w:val="22"/>
              </w:rPr>
            </w:pPr>
            <w:r>
              <w:rPr>
                <w:sz w:val="22"/>
                <w:szCs w:val="22"/>
              </w:rPr>
              <w:t xml:space="preserve">0,165 </w:t>
            </w:r>
          </w:p>
        </w:tc>
      </w:tr>
      <w:tr w:rsidR="00C36F53" w:rsidRPr="00AC0D6D" w14:paraId="7D356D75" w14:textId="77777777" w:rsidTr="007331AF">
        <w:trPr>
          <w:jc w:val="center"/>
        </w:trPr>
        <w:tc>
          <w:tcPr>
            <w:tcW w:w="3091" w:type="dxa"/>
          </w:tcPr>
          <w:p w14:paraId="54C870F6" w14:textId="77777777" w:rsidR="00C36F53" w:rsidRPr="002B2691" w:rsidRDefault="00C36F53" w:rsidP="00C36F53">
            <w:pPr>
              <w:pStyle w:val="Default"/>
              <w:rPr>
                <w:sz w:val="22"/>
                <w:szCs w:val="22"/>
              </w:rPr>
            </w:pPr>
            <w:r>
              <w:rPr>
                <w:b/>
                <w:bCs/>
                <w:sz w:val="22"/>
                <w:szCs w:val="22"/>
              </w:rPr>
              <w:t xml:space="preserve">ИТОГО: </w:t>
            </w:r>
          </w:p>
        </w:tc>
        <w:tc>
          <w:tcPr>
            <w:tcW w:w="2185" w:type="dxa"/>
          </w:tcPr>
          <w:p w14:paraId="28A280FC"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7D3B016F" w14:textId="77777777" w:rsidR="00C36F53" w:rsidRPr="00AC0D6D" w:rsidRDefault="00C36F53" w:rsidP="00C36F53">
            <w:pPr>
              <w:pStyle w:val="Default"/>
              <w:rPr>
                <w:b/>
                <w:bCs/>
                <w:sz w:val="22"/>
                <w:szCs w:val="22"/>
              </w:rPr>
            </w:pPr>
            <w:r w:rsidRPr="00AC0D6D">
              <w:rPr>
                <w:b/>
                <w:bCs/>
                <w:sz w:val="22"/>
                <w:szCs w:val="22"/>
              </w:rPr>
              <w:t>2,57</w:t>
            </w:r>
          </w:p>
        </w:tc>
        <w:tc>
          <w:tcPr>
            <w:tcW w:w="1834" w:type="dxa"/>
          </w:tcPr>
          <w:p w14:paraId="5BB300E0" w14:textId="77777777" w:rsidR="00C36F53" w:rsidRPr="00AC0D6D" w:rsidRDefault="00C36F53" w:rsidP="00C36F53">
            <w:pPr>
              <w:pStyle w:val="Default"/>
              <w:rPr>
                <w:b/>
                <w:bCs/>
                <w:sz w:val="22"/>
                <w:szCs w:val="22"/>
              </w:rPr>
            </w:pPr>
            <w:r>
              <w:rPr>
                <w:b/>
                <w:bCs/>
                <w:sz w:val="22"/>
                <w:szCs w:val="22"/>
              </w:rPr>
              <w:t>2,55</w:t>
            </w:r>
          </w:p>
        </w:tc>
      </w:tr>
      <w:tr w:rsidR="00C36F53" w:rsidRPr="00874DC1" w14:paraId="1236BEC8" w14:textId="77777777" w:rsidTr="007331AF">
        <w:trPr>
          <w:jc w:val="center"/>
        </w:trPr>
        <w:tc>
          <w:tcPr>
            <w:tcW w:w="9338" w:type="dxa"/>
            <w:gridSpan w:val="4"/>
          </w:tcPr>
          <w:p w14:paraId="05B52AC7"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с. Верхнепашино, ул. Юбилейная, 19А</w:t>
            </w:r>
          </w:p>
        </w:tc>
      </w:tr>
      <w:tr w:rsidR="00C36F53" w14:paraId="091B87F4" w14:textId="77777777" w:rsidTr="007331AF">
        <w:trPr>
          <w:jc w:val="center"/>
        </w:trPr>
        <w:tc>
          <w:tcPr>
            <w:tcW w:w="3091" w:type="dxa"/>
            <w:vMerge w:val="restart"/>
          </w:tcPr>
          <w:p w14:paraId="5941B1C2" w14:textId="77777777" w:rsidR="00C36F53" w:rsidRDefault="00C36F53" w:rsidP="00C36F53">
            <w:pPr>
              <w:pStyle w:val="Default"/>
              <w:jc w:val="center"/>
              <w:rPr>
                <w:sz w:val="22"/>
                <w:szCs w:val="22"/>
              </w:rPr>
            </w:pPr>
            <w:r>
              <w:rPr>
                <w:sz w:val="22"/>
                <w:szCs w:val="22"/>
              </w:rPr>
              <w:t>Жилые дома, общественные здания</w:t>
            </w:r>
          </w:p>
          <w:p w14:paraId="484D34AB"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54EA721D" w14:textId="77777777" w:rsidR="00C36F53" w:rsidRDefault="00C36F53" w:rsidP="00C36F53">
            <w:pPr>
              <w:pStyle w:val="Default"/>
              <w:rPr>
                <w:sz w:val="22"/>
                <w:szCs w:val="22"/>
              </w:rPr>
            </w:pPr>
            <w:r>
              <w:rPr>
                <w:sz w:val="22"/>
                <w:szCs w:val="22"/>
              </w:rPr>
              <w:t xml:space="preserve">Отопление </w:t>
            </w:r>
          </w:p>
        </w:tc>
        <w:tc>
          <w:tcPr>
            <w:tcW w:w="2228" w:type="dxa"/>
          </w:tcPr>
          <w:p w14:paraId="4128B540" w14:textId="77777777" w:rsidR="00C36F53" w:rsidRDefault="00C36F53" w:rsidP="00C36F53">
            <w:pPr>
              <w:pStyle w:val="Default"/>
              <w:rPr>
                <w:sz w:val="22"/>
                <w:szCs w:val="22"/>
              </w:rPr>
            </w:pPr>
            <w:r>
              <w:rPr>
                <w:sz w:val="22"/>
                <w:szCs w:val="22"/>
              </w:rPr>
              <w:t>0,52</w:t>
            </w:r>
          </w:p>
        </w:tc>
        <w:tc>
          <w:tcPr>
            <w:tcW w:w="1834" w:type="dxa"/>
          </w:tcPr>
          <w:p w14:paraId="51BE359C" w14:textId="77777777" w:rsidR="00C36F53" w:rsidRDefault="00C36F53" w:rsidP="00C36F53">
            <w:pPr>
              <w:pStyle w:val="Default"/>
              <w:rPr>
                <w:sz w:val="22"/>
                <w:szCs w:val="22"/>
              </w:rPr>
            </w:pPr>
            <w:r>
              <w:rPr>
                <w:sz w:val="22"/>
                <w:szCs w:val="22"/>
              </w:rPr>
              <w:t>0,40</w:t>
            </w:r>
          </w:p>
        </w:tc>
      </w:tr>
      <w:tr w:rsidR="00C36F53" w14:paraId="2502CAEC" w14:textId="77777777" w:rsidTr="007331AF">
        <w:trPr>
          <w:jc w:val="center"/>
        </w:trPr>
        <w:tc>
          <w:tcPr>
            <w:tcW w:w="3091" w:type="dxa"/>
            <w:vMerge/>
          </w:tcPr>
          <w:p w14:paraId="003B4CCC"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7DFDE793" w14:textId="77777777" w:rsidR="00C36F53" w:rsidRDefault="00C36F53" w:rsidP="00C36F53">
            <w:pPr>
              <w:pStyle w:val="Default"/>
              <w:rPr>
                <w:sz w:val="22"/>
                <w:szCs w:val="22"/>
              </w:rPr>
            </w:pPr>
            <w:r>
              <w:rPr>
                <w:sz w:val="22"/>
                <w:szCs w:val="22"/>
              </w:rPr>
              <w:t xml:space="preserve">Вентиляция </w:t>
            </w:r>
          </w:p>
        </w:tc>
        <w:tc>
          <w:tcPr>
            <w:tcW w:w="2228" w:type="dxa"/>
          </w:tcPr>
          <w:p w14:paraId="10A9FED3" w14:textId="77777777" w:rsidR="00C36F53" w:rsidRDefault="00C36F53" w:rsidP="00C36F53">
            <w:pPr>
              <w:pStyle w:val="Default"/>
              <w:rPr>
                <w:sz w:val="22"/>
                <w:szCs w:val="22"/>
              </w:rPr>
            </w:pPr>
            <w:r>
              <w:rPr>
                <w:sz w:val="22"/>
                <w:szCs w:val="22"/>
              </w:rPr>
              <w:t xml:space="preserve">0 </w:t>
            </w:r>
          </w:p>
        </w:tc>
        <w:tc>
          <w:tcPr>
            <w:tcW w:w="1834" w:type="dxa"/>
          </w:tcPr>
          <w:p w14:paraId="64A18F49" w14:textId="77777777" w:rsidR="00C36F53" w:rsidRDefault="00C36F53" w:rsidP="00C36F53">
            <w:pPr>
              <w:pStyle w:val="Default"/>
              <w:rPr>
                <w:sz w:val="22"/>
                <w:szCs w:val="22"/>
              </w:rPr>
            </w:pPr>
            <w:r>
              <w:rPr>
                <w:sz w:val="22"/>
                <w:szCs w:val="22"/>
              </w:rPr>
              <w:t xml:space="preserve">0 </w:t>
            </w:r>
          </w:p>
        </w:tc>
      </w:tr>
      <w:tr w:rsidR="00C36F53" w14:paraId="4159D4F8" w14:textId="77777777" w:rsidTr="007331AF">
        <w:trPr>
          <w:jc w:val="center"/>
        </w:trPr>
        <w:tc>
          <w:tcPr>
            <w:tcW w:w="3091" w:type="dxa"/>
            <w:vMerge/>
          </w:tcPr>
          <w:p w14:paraId="772F8CAF"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76350451" w14:textId="77777777" w:rsidR="00C36F53" w:rsidRDefault="00C36F53" w:rsidP="00C36F53">
            <w:pPr>
              <w:pStyle w:val="Default"/>
              <w:rPr>
                <w:sz w:val="22"/>
                <w:szCs w:val="22"/>
              </w:rPr>
            </w:pPr>
            <w:r>
              <w:rPr>
                <w:sz w:val="22"/>
                <w:szCs w:val="22"/>
              </w:rPr>
              <w:t xml:space="preserve">ГВС </w:t>
            </w:r>
          </w:p>
        </w:tc>
        <w:tc>
          <w:tcPr>
            <w:tcW w:w="2228" w:type="dxa"/>
          </w:tcPr>
          <w:p w14:paraId="6AF3833F" w14:textId="77777777" w:rsidR="00C36F53" w:rsidRDefault="00C36F53" w:rsidP="00C36F53">
            <w:pPr>
              <w:pStyle w:val="Default"/>
              <w:rPr>
                <w:sz w:val="22"/>
                <w:szCs w:val="22"/>
              </w:rPr>
            </w:pPr>
            <w:r>
              <w:rPr>
                <w:sz w:val="22"/>
                <w:szCs w:val="22"/>
              </w:rPr>
              <w:t xml:space="preserve">0 </w:t>
            </w:r>
          </w:p>
        </w:tc>
        <w:tc>
          <w:tcPr>
            <w:tcW w:w="1834" w:type="dxa"/>
          </w:tcPr>
          <w:p w14:paraId="1AFEF06A" w14:textId="77777777" w:rsidR="00C36F53" w:rsidRDefault="00C36F53" w:rsidP="00C36F53">
            <w:pPr>
              <w:pStyle w:val="Default"/>
              <w:rPr>
                <w:sz w:val="22"/>
                <w:szCs w:val="22"/>
              </w:rPr>
            </w:pPr>
            <w:r>
              <w:rPr>
                <w:sz w:val="22"/>
                <w:szCs w:val="22"/>
              </w:rPr>
              <w:t xml:space="preserve">0 </w:t>
            </w:r>
          </w:p>
        </w:tc>
      </w:tr>
      <w:tr w:rsidR="00C36F53" w:rsidRPr="00AC0D6D" w14:paraId="68099496" w14:textId="77777777" w:rsidTr="007331AF">
        <w:trPr>
          <w:jc w:val="center"/>
        </w:trPr>
        <w:tc>
          <w:tcPr>
            <w:tcW w:w="3091" w:type="dxa"/>
          </w:tcPr>
          <w:p w14:paraId="2E4C0C5B"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3682C5DE"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51EDA213" w14:textId="77777777" w:rsidR="00C36F53" w:rsidRPr="00AC0D6D" w:rsidRDefault="00C36F53" w:rsidP="00C36F53">
            <w:pPr>
              <w:pStyle w:val="Default"/>
              <w:rPr>
                <w:b/>
                <w:bCs/>
                <w:sz w:val="22"/>
                <w:szCs w:val="22"/>
              </w:rPr>
            </w:pPr>
            <w:r w:rsidRPr="00AC0D6D">
              <w:rPr>
                <w:b/>
                <w:bCs/>
                <w:sz w:val="22"/>
                <w:szCs w:val="22"/>
              </w:rPr>
              <w:t>0,52</w:t>
            </w:r>
          </w:p>
        </w:tc>
        <w:tc>
          <w:tcPr>
            <w:tcW w:w="1834" w:type="dxa"/>
          </w:tcPr>
          <w:p w14:paraId="246F973C" w14:textId="77777777" w:rsidR="00C36F53" w:rsidRPr="00AC0D6D" w:rsidRDefault="00C36F53" w:rsidP="00C36F53">
            <w:pPr>
              <w:pStyle w:val="Default"/>
              <w:rPr>
                <w:b/>
                <w:bCs/>
                <w:sz w:val="22"/>
                <w:szCs w:val="22"/>
              </w:rPr>
            </w:pPr>
            <w:r>
              <w:rPr>
                <w:b/>
                <w:bCs/>
                <w:sz w:val="22"/>
                <w:szCs w:val="22"/>
              </w:rPr>
              <w:t>0,40</w:t>
            </w:r>
          </w:p>
        </w:tc>
      </w:tr>
      <w:tr w:rsidR="00C36F53" w:rsidRPr="00874DC1" w14:paraId="68A547B2" w14:textId="77777777" w:rsidTr="007331AF">
        <w:trPr>
          <w:jc w:val="center"/>
        </w:trPr>
        <w:tc>
          <w:tcPr>
            <w:tcW w:w="9338" w:type="dxa"/>
            <w:gridSpan w:val="4"/>
          </w:tcPr>
          <w:p w14:paraId="52963CBF"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с. Верхнепашино, ул. Советская, 91/5</w:t>
            </w:r>
          </w:p>
        </w:tc>
      </w:tr>
      <w:tr w:rsidR="00C36F53" w14:paraId="3C77284E" w14:textId="77777777" w:rsidTr="007331AF">
        <w:trPr>
          <w:jc w:val="center"/>
        </w:trPr>
        <w:tc>
          <w:tcPr>
            <w:tcW w:w="3091" w:type="dxa"/>
            <w:vMerge w:val="restart"/>
          </w:tcPr>
          <w:p w14:paraId="27BC6F7A" w14:textId="77777777" w:rsidR="00C36F53" w:rsidRDefault="00C36F53" w:rsidP="00C36F53">
            <w:pPr>
              <w:pStyle w:val="Default"/>
              <w:jc w:val="center"/>
              <w:rPr>
                <w:sz w:val="22"/>
                <w:szCs w:val="22"/>
              </w:rPr>
            </w:pPr>
            <w:r>
              <w:rPr>
                <w:sz w:val="22"/>
                <w:szCs w:val="22"/>
              </w:rPr>
              <w:t>Жилые дома, общественные здания</w:t>
            </w:r>
          </w:p>
          <w:p w14:paraId="030D5FCF" w14:textId="77777777" w:rsidR="00C36F53" w:rsidRPr="00874DC1" w:rsidRDefault="00C36F53" w:rsidP="003E53D7">
            <w:pPr>
              <w:pStyle w:val="4"/>
              <w:numPr>
                <w:ilvl w:val="0"/>
                <w:numId w:val="0"/>
              </w:numPr>
              <w:ind w:firstLine="340"/>
            </w:pPr>
          </w:p>
        </w:tc>
        <w:tc>
          <w:tcPr>
            <w:tcW w:w="2185" w:type="dxa"/>
          </w:tcPr>
          <w:p w14:paraId="33213C6D" w14:textId="77777777" w:rsidR="00C36F53" w:rsidRDefault="00C36F53" w:rsidP="00C36F53">
            <w:pPr>
              <w:pStyle w:val="Default"/>
              <w:rPr>
                <w:sz w:val="22"/>
                <w:szCs w:val="22"/>
              </w:rPr>
            </w:pPr>
            <w:r>
              <w:rPr>
                <w:sz w:val="22"/>
                <w:szCs w:val="22"/>
              </w:rPr>
              <w:t xml:space="preserve">Отопление </w:t>
            </w:r>
          </w:p>
        </w:tc>
        <w:tc>
          <w:tcPr>
            <w:tcW w:w="2228" w:type="dxa"/>
          </w:tcPr>
          <w:p w14:paraId="1D17EC3B" w14:textId="77777777" w:rsidR="00C36F53" w:rsidRDefault="00C36F53" w:rsidP="00C36F53">
            <w:pPr>
              <w:pStyle w:val="Default"/>
              <w:rPr>
                <w:sz w:val="22"/>
                <w:szCs w:val="22"/>
              </w:rPr>
            </w:pPr>
            <w:r>
              <w:rPr>
                <w:sz w:val="22"/>
                <w:szCs w:val="22"/>
              </w:rPr>
              <w:t>1,6</w:t>
            </w:r>
          </w:p>
        </w:tc>
        <w:tc>
          <w:tcPr>
            <w:tcW w:w="1834" w:type="dxa"/>
          </w:tcPr>
          <w:p w14:paraId="39CE5A9E" w14:textId="77777777" w:rsidR="00C36F53" w:rsidRDefault="00C36F53" w:rsidP="00C36F53">
            <w:pPr>
              <w:pStyle w:val="Default"/>
              <w:rPr>
                <w:sz w:val="22"/>
                <w:szCs w:val="22"/>
              </w:rPr>
            </w:pPr>
            <w:r>
              <w:rPr>
                <w:sz w:val="22"/>
                <w:szCs w:val="22"/>
              </w:rPr>
              <w:t>1,22</w:t>
            </w:r>
          </w:p>
        </w:tc>
      </w:tr>
      <w:tr w:rsidR="00C36F53" w14:paraId="5FF3AD9F" w14:textId="77777777" w:rsidTr="007331AF">
        <w:trPr>
          <w:jc w:val="center"/>
        </w:trPr>
        <w:tc>
          <w:tcPr>
            <w:tcW w:w="3091" w:type="dxa"/>
            <w:vMerge/>
          </w:tcPr>
          <w:p w14:paraId="4252080F" w14:textId="77777777" w:rsidR="00C36F53" w:rsidRPr="00874DC1" w:rsidRDefault="00C36F53" w:rsidP="00DA41C0">
            <w:pPr>
              <w:pStyle w:val="4"/>
            </w:pPr>
          </w:p>
        </w:tc>
        <w:tc>
          <w:tcPr>
            <w:tcW w:w="2185" w:type="dxa"/>
          </w:tcPr>
          <w:p w14:paraId="600C0B7A" w14:textId="77777777" w:rsidR="00C36F53" w:rsidRDefault="00C36F53" w:rsidP="00C36F53">
            <w:pPr>
              <w:pStyle w:val="Default"/>
              <w:rPr>
                <w:sz w:val="22"/>
                <w:szCs w:val="22"/>
              </w:rPr>
            </w:pPr>
            <w:r>
              <w:rPr>
                <w:sz w:val="22"/>
                <w:szCs w:val="22"/>
              </w:rPr>
              <w:t xml:space="preserve">Вентиляция </w:t>
            </w:r>
          </w:p>
        </w:tc>
        <w:tc>
          <w:tcPr>
            <w:tcW w:w="2228" w:type="dxa"/>
          </w:tcPr>
          <w:p w14:paraId="492133F7" w14:textId="77777777" w:rsidR="00C36F53" w:rsidRDefault="00C36F53" w:rsidP="00C36F53">
            <w:pPr>
              <w:pStyle w:val="Default"/>
              <w:rPr>
                <w:sz w:val="22"/>
                <w:szCs w:val="22"/>
              </w:rPr>
            </w:pPr>
            <w:r>
              <w:rPr>
                <w:sz w:val="22"/>
                <w:szCs w:val="22"/>
              </w:rPr>
              <w:t xml:space="preserve">0 </w:t>
            </w:r>
          </w:p>
        </w:tc>
        <w:tc>
          <w:tcPr>
            <w:tcW w:w="1834" w:type="dxa"/>
          </w:tcPr>
          <w:p w14:paraId="19D3731C" w14:textId="77777777" w:rsidR="00C36F53" w:rsidRDefault="00C36F53" w:rsidP="00C36F53">
            <w:pPr>
              <w:pStyle w:val="Default"/>
              <w:rPr>
                <w:sz w:val="22"/>
                <w:szCs w:val="22"/>
              </w:rPr>
            </w:pPr>
            <w:r>
              <w:rPr>
                <w:sz w:val="22"/>
                <w:szCs w:val="22"/>
              </w:rPr>
              <w:t xml:space="preserve">0 </w:t>
            </w:r>
          </w:p>
        </w:tc>
      </w:tr>
      <w:tr w:rsidR="00C36F53" w14:paraId="50C21878" w14:textId="77777777" w:rsidTr="007331AF">
        <w:trPr>
          <w:jc w:val="center"/>
        </w:trPr>
        <w:tc>
          <w:tcPr>
            <w:tcW w:w="3091" w:type="dxa"/>
            <w:vMerge/>
          </w:tcPr>
          <w:p w14:paraId="22588C4C" w14:textId="77777777" w:rsidR="00C36F53" w:rsidRPr="00874DC1" w:rsidRDefault="00C36F53" w:rsidP="00DA41C0">
            <w:pPr>
              <w:pStyle w:val="4"/>
            </w:pPr>
          </w:p>
        </w:tc>
        <w:tc>
          <w:tcPr>
            <w:tcW w:w="2185" w:type="dxa"/>
          </w:tcPr>
          <w:p w14:paraId="3A0B09CA" w14:textId="77777777" w:rsidR="00C36F53" w:rsidRDefault="00C36F53" w:rsidP="00C36F53">
            <w:pPr>
              <w:pStyle w:val="Default"/>
              <w:rPr>
                <w:sz w:val="22"/>
                <w:szCs w:val="22"/>
              </w:rPr>
            </w:pPr>
            <w:r>
              <w:rPr>
                <w:sz w:val="22"/>
                <w:szCs w:val="22"/>
              </w:rPr>
              <w:t xml:space="preserve">ГВС </w:t>
            </w:r>
          </w:p>
        </w:tc>
        <w:tc>
          <w:tcPr>
            <w:tcW w:w="2228" w:type="dxa"/>
          </w:tcPr>
          <w:p w14:paraId="54835D7A" w14:textId="77777777" w:rsidR="00C36F53" w:rsidRDefault="00C36F53" w:rsidP="00C36F53">
            <w:pPr>
              <w:pStyle w:val="Default"/>
              <w:rPr>
                <w:sz w:val="22"/>
                <w:szCs w:val="22"/>
              </w:rPr>
            </w:pPr>
            <w:r>
              <w:rPr>
                <w:sz w:val="22"/>
                <w:szCs w:val="22"/>
              </w:rPr>
              <w:t xml:space="preserve">0 </w:t>
            </w:r>
          </w:p>
        </w:tc>
        <w:tc>
          <w:tcPr>
            <w:tcW w:w="1834" w:type="dxa"/>
          </w:tcPr>
          <w:p w14:paraId="4EA5FC05" w14:textId="77777777" w:rsidR="00C36F53" w:rsidRDefault="00C36F53" w:rsidP="00C36F53">
            <w:pPr>
              <w:pStyle w:val="Default"/>
              <w:rPr>
                <w:sz w:val="22"/>
                <w:szCs w:val="22"/>
              </w:rPr>
            </w:pPr>
            <w:r>
              <w:rPr>
                <w:sz w:val="22"/>
                <w:szCs w:val="22"/>
              </w:rPr>
              <w:t xml:space="preserve">0 </w:t>
            </w:r>
          </w:p>
        </w:tc>
      </w:tr>
      <w:tr w:rsidR="00C36F53" w:rsidRPr="00AC0D6D" w14:paraId="2EA23201" w14:textId="77777777" w:rsidTr="007331AF">
        <w:trPr>
          <w:jc w:val="center"/>
        </w:trPr>
        <w:tc>
          <w:tcPr>
            <w:tcW w:w="3091" w:type="dxa"/>
          </w:tcPr>
          <w:p w14:paraId="41318677"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24005907"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3C641432" w14:textId="77777777" w:rsidR="00C36F53" w:rsidRPr="00AC0D6D" w:rsidRDefault="00C36F53" w:rsidP="00C36F53">
            <w:pPr>
              <w:pStyle w:val="Default"/>
              <w:rPr>
                <w:b/>
                <w:bCs/>
                <w:sz w:val="22"/>
                <w:szCs w:val="22"/>
              </w:rPr>
            </w:pPr>
            <w:r w:rsidRPr="00AC0D6D">
              <w:rPr>
                <w:b/>
                <w:bCs/>
                <w:sz w:val="22"/>
                <w:szCs w:val="22"/>
              </w:rPr>
              <w:t>1,6</w:t>
            </w:r>
          </w:p>
        </w:tc>
        <w:tc>
          <w:tcPr>
            <w:tcW w:w="1834" w:type="dxa"/>
          </w:tcPr>
          <w:p w14:paraId="666793E9" w14:textId="77777777" w:rsidR="00C36F53" w:rsidRPr="00AC0D6D" w:rsidRDefault="00C36F53" w:rsidP="00C36F53">
            <w:pPr>
              <w:pStyle w:val="Default"/>
              <w:rPr>
                <w:b/>
                <w:bCs/>
                <w:sz w:val="22"/>
                <w:szCs w:val="22"/>
              </w:rPr>
            </w:pPr>
            <w:r>
              <w:rPr>
                <w:b/>
                <w:bCs/>
                <w:sz w:val="22"/>
                <w:szCs w:val="22"/>
              </w:rPr>
              <w:t>1,22</w:t>
            </w:r>
          </w:p>
        </w:tc>
      </w:tr>
      <w:tr w:rsidR="00C36F53" w:rsidRPr="00874DC1" w14:paraId="04B539BA" w14:textId="77777777" w:rsidTr="007331AF">
        <w:trPr>
          <w:jc w:val="center"/>
        </w:trPr>
        <w:tc>
          <w:tcPr>
            <w:tcW w:w="9338" w:type="dxa"/>
            <w:gridSpan w:val="4"/>
          </w:tcPr>
          <w:p w14:paraId="1F651A78"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с. Верхнепашино, ул. Пролетарская, 20</w:t>
            </w:r>
          </w:p>
        </w:tc>
      </w:tr>
      <w:tr w:rsidR="00C36F53" w14:paraId="028EBCFE" w14:textId="77777777" w:rsidTr="007331AF">
        <w:trPr>
          <w:jc w:val="center"/>
        </w:trPr>
        <w:tc>
          <w:tcPr>
            <w:tcW w:w="3091" w:type="dxa"/>
            <w:vMerge w:val="restart"/>
          </w:tcPr>
          <w:p w14:paraId="377436AA" w14:textId="77777777" w:rsidR="00C36F53" w:rsidRDefault="00C36F53" w:rsidP="00C36F53">
            <w:pPr>
              <w:pStyle w:val="Default"/>
              <w:jc w:val="center"/>
              <w:rPr>
                <w:sz w:val="22"/>
                <w:szCs w:val="22"/>
              </w:rPr>
            </w:pPr>
            <w:r>
              <w:rPr>
                <w:sz w:val="22"/>
                <w:szCs w:val="22"/>
              </w:rPr>
              <w:t>Жилые дома, общественные здания</w:t>
            </w:r>
          </w:p>
          <w:p w14:paraId="0061E40A"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467603A9" w14:textId="77777777" w:rsidR="00C36F53" w:rsidRDefault="00C36F53" w:rsidP="00C36F53">
            <w:pPr>
              <w:pStyle w:val="Default"/>
              <w:rPr>
                <w:sz w:val="22"/>
                <w:szCs w:val="22"/>
              </w:rPr>
            </w:pPr>
            <w:r>
              <w:rPr>
                <w:sz w:val="22"/>
                <w:szCs w:val="22"/>
              </w:rPr>
              <w:t xml:space="preserve">Отопление </w:t>
            </w:r>
          </w:p>
        </w:tc>
        <w:tc>
          <w:tcPr>
            <w:tcW w:w="2228" w:type="dxa"/>
          </w:tcPr>
          <w:p w14:paraId="387754CC" w14:textId="77777777" w:rsidR="00C36F53" w:rsidRDefault="00C36F53" w:rsidP="00C36F53">
            <w:pPr>
              <w:pStyle w:val="Default"/>
              <w:rPr>
                <w:sz w:val="22"/>
                <w:szCs w:val="22"/>
              </w:rPr>
            </w:pPr>
            <w:r>
              <w:rPr>
                <w:sz w:val="22"/>
                <w:szCs w:val="22"/>
              </w:rPr>
              <w:t>3,268</w:t>
            </w:r>
          </w:p>
        </w:tc>
        <w:tc>
          <w:tcPr>
            <w:tcW w:w="1834" w:type="dxa"/>
          </w:tcPr>
          <w:p w14:paraId="54FCD546" w14:textId="77777777" w:rsidR="00C36F53" w:rsidRDefault="00C36F53" w:rsidP="00C36F53">
            <w:pPr>
              <w:pStyle w:val="Default"/>
              <w:rPr>
                <w:sz w:val="22"/>
                <w:szCs w:val="22"/>
              </w:rPr>
            </w:pPr>
            <w:r>
              <w:rPr>
                <w:sz w:val="22"/>
                <w:szCs w:val="22"/>
              </w:rPr>
              <w:t>2,968</w:t>
            </w:r>
          </w:p>
        </w:tc>
      </w:tr>
      <w:tr w:rsidR="00C36F53" w14:paraId="5E50AC6C" w14:textId="77777777" w:rsidTr="007331AF">
        <w:trPr>
          <w:jc w:val="center"/>
        </w:trPr>
        <w:tc>
          <w:tcPr>
            <w:tcW w:w="3091" w:type="dxa"/>
            <w:vMerge/>
          </w:tcPr>
          <w:p w14:paraId="38F51897"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2DBD3B2A" w14:textId="77777777" w:rsidR="00C36F53" w:rsidRDefault="00C36F53" w:rsidP="00C36F53">
            <w:pPr>
              <w:pStyle w:val="Default"/>
              <w:rPr>
                <w:sz w:val="22"/>
                <w:szCs w:val="22"/>
              </w:rPr>
            </w:pPr>
            <w:r>
              <w:rPr>
                <w:sz w:val="22"/>
                <w:szCs w:val="22"/>
              </w:rPr>
              <w:t xml:space="preserve">Вентиляция </w:t>
            </w:r>
          </w:p>
        </w:tc>
        <w:tc>
          <w:tcPr>
            <w:tcW w:w="2228" w:type="dxa"/>
          </w:tcPr>
          <w:p w14:paraId="4F9390B9" w14:textId="77777777" w:rsidR="00C36F53" w:rsidRDefault="00C36F53" w:rsidP="00C36F53">
            <w:pPr>
              <w:pStyle w:val="Default"/>
              <w:rPr>
                <w:sz w:val="22"/>
                <w:szCs w:val="22"/>
              </w:rPr>
            </w:pPr>
            <w:r>
              <w:rPr>
                <w:sz w:val="22"/>
                <w:szCs w:val="22"/>
              </w:rPr>
              <w:t xml:space="preserve">0 </w:t>
            </w:r>
          </w:p>
        </w:tc>
        <w:tc>
          <w:tcPr>
            <w:tcW w:w="1834" w:type="dxa"/>
          </w:tcPr>
          <w:p w14:paraId="6B23FA92" w14:textId="77777777" w:rsidR="00C36F53" w:rsidRDefault="00C36F53" w:rsidP="00C36F53">
            <w:pPr>
              <w:pStyle w:val="Default"/>
              <w:rPr>
                <w:sz w:val="22"/>
                <w:szCs w:val="22"/>
              </w:rPr>
            </w:pPr>
            <w:r>
              <w:rPr>
                <w:sz w:val="22"/>
                <w:szCs w:val="22"/>
              </w:rPr>
              <w:t xml:space="preserve">0 </w:t>
            </w:r>
          </w:p>
        </w:tc>
      </w:tr>
      <w:tr w:rsidR="00C36F53" w14:paraId="477DA4EB" w14:textId="77777777" w:rsidTr="007331AF">
        <w:trPr>
          <w:jc w:val="center"/>
        </w:trPr>
        <w:tc>
          <w:tcPr>
            <w:tcW w:w="3091" w:type="dxa"/>
            <w:vMerge/>
          </w:tcPr>
          <w:p w14:paraId="57F38EF6"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35C06A81" w14:textId="77777777" w:rsidR="00C36F53" w:rsidRDefault="00C36F53" w:rsidP="00C36F53">
            <w:pPr>
              <w:pStyle w:val="Default"/>
              <w:rPr>
                <w:sz w:val="22"/>
                <w:szCs w:val="22"/>
              </w:rPr>
            </w:pPr>
            <w:r>
              <w:rPr>
                <w:sz w:val="22"/>
                <w:szCs w:val="22"/>
              </w:rPr>
              <w:t xml:space="preserve">ГВС </w:t>
            </w:r>
          </w:p>
        </w:tc>
        <w:tc>
          <w:tcPr>
            <w:tcW w:w="2228" w:type="dxa"/>
          </w:tcPr>
          <w:p w14:paraId="31C2A95C" w14:textId="77777777" w:rsidR="00C36F53" w:rsidRDefault="00C36F53" w:rsidP="00C36F53">
            <w:pPr>
              <w:pStyle w:val="Default"/>
              <w:rPr>
                <w:sz w:val="22"/>
                <w:szCs w:val="22"/>
              </w:rPr>
            </w:pPr>
            <w:r>
              <w:rPr>
                <w:sz w:val="22"/>
                <w:szCs w:val="22"/>
              </w:rPr>
              <w:t>0,132</w:t>
            </w:r>
          </w:p>
        </w:tc>
        <w:tc>
          <w:tcPr>
            <w:tcW w:w="1834" w:type="dxa"/>
          </w:tcPr>
          <w:p w14:paraId="13E807BD" w14:textId="77777777" w:rsidR="00C36F53" w:rsidRDefault="00C36F53" w:rsidP="00C36F53">
            <w:pPr>
              <w:pStyle w:val="Default"/>
              <w:rPr>
                <w:sz w:val="22"/>
                <w:szCs w:val="22"/>
              </w:rPr>
            </w:pPr>
            <w:r>
              <w:rPr>
                <w:sz w:val="22"/>
                <w:szCs w:val="22"/>
              </w:rPr>
              <w:t xml:space="preserve">0,132 </w:t>
            </w:r>
          </w:p>
        </w:tc>
      </w:tr>
      <w:tr w:rsidR="00C36F53" w:rsidRPr="00AC0D6D" w14:paraId="757005C8" w14:textId="77777777" w:rsidTr="007331AF">
        <w:trPr>
          <w:jc w:val="center"/>
        </w:trPr>
        <w:tc>
          <w:tcPr>
            <w:tcW w:w="3091" w:type="dxa"/>
          </w:tcPr>
          <w:p w14:paraId="3A2C9B3F"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5C4C8B7D"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7F901ECF" w14:textId="77777777" w:rsidR="00C36F53" w:rsidRPr="00AC0D6D" w:rsidRDefault="00C36F53" w:rsidP="00C36F53">
            <w:pPr>
              <w:pStyle w:val="Default"/>
              <w:rPr>
                <w:b/>
                <w:bCs/>
                <w:sz w:val="22"/>
                <w:szCs w:val="22"/>
              </w:rPr>
            </w:pPr>
            <w:r w:rsidRPr="00AC0D6D">
              <w:rPr>
                <w:b/>
                <w:bCs/>
                <w:sz w:val="22"/>
                <w:szCs w:val="22"/>
              </w:rPr>
              <w:t>3,40</w:t>
            </w:r>
          </w:p>
        </w:tc>
        <w:tc>
          <w:tcPr>
            <w:tcW w:w="1834" w:type="dxa"/>
          </w:tcPr>
          <w:p w14:paraId="56FAFAB0" w14:textId="77777777" w:rsidR="00C36F53" w:rsidRPr="00AC0D6D" w:rsidRDefault="00C36F53" w:rsidP="00C36F53">
            <w:pPr>
              <w:pStyle w:val="Default"/>
              <w:rPr>
                <w:b/>
                <w:bCs/>
                <w:sz w:val="22"/>
                <w:szCs w:val="22"/>
              </w:rPr>
            </w:pPr>
            <w:r>
              <w:rPr>
                <w:b/>
                <w:bCs/>
                <w:sz w:val="22"/>
                <w:szCs w:val="22"/>
              </w:rPr>
              <w:t>3,10</w:t>
            </w:r>
          </w:p>
        </w:tc>
      </w:tr>
      <w:tr w:rsidR="00C36F53" w:rsidRPr="00874DC1" w14:paraId="79F7A003" w14:textId="77777777" w:rsidTr="007331AF">
        <w:trPr>
          <w:jc w:val="center"/>
        </w:trPr>
        <w:tc>
          <w:tcPr>
            <w:tcW w:w="9338" w:type="dxa"/>
            <w:gridSpan w:val="4"/>
          </w:tcPr>
          <w:p w14:paraId="659AAD4F" w14:textId="77777777" w:rsidR="00C36F53" w:rsidRPr="00874DC1" w:rsidRDefault="00C36F53" w:rsidP="00C36F53">
            <w:pPr>
              <w:pStyle w:val="Default"/>
              <w:jc w:val="center"/>
              <w:rPr>
                <w:sz w:val="22"/>
                <w:szCs w:val="22"/>
              </w:rPr>
            </w:pPr>
            <w:r w:rsidRPr="00874DC1">
              <w:rPr>
                <w:b/>
                <w:bCs/>
                <w:sz w:val="22"/>
                <w:szCs w:val="22"/>
              </w:rPr>
              <w:lastRenderedPageBreak/>
              <w:t xml:space="preserve">Котельная </w:t>
            </w:r>
            <w:r>
              <w:rPr>
                <w:b/>
                <w:bCs/>
                <w:sz w:val="22"/>
                <w:szCs w:val="22"/>
              </w:rPr>
              <w:t>п. Высокогорский, ул. Сосновая, 7А</w:t>
            </w:r>
          </w:p>
        </w:tc>
      </w:tr>
      <w:tr w:rsidR="00C36F53" w14:paraId="6B0473CC" w14:textId="77777777" w:rsidTr="007331AF">
        <w:trPr>
          <w:jc w:val="center"/>
        </w:trPr>
        <w:tc>
          <w:tcPr>
            <w:tcW w:w="3091" w:type="dxa"/>
            <w:vMerge w:val="restart"/>
          </w:tcPr>
          <w:p w14:paraId="2BC29E02" w14:textId="77777777" w:rsidR="00C36F53" w:rsidRDefault="00C36F53" w:rsidP="00C36F53">
            <w:pPr>
              <w:pStyle w:val="Default"/>
              <w:jc w:val="center"/>
              <w:rPr>
                <w:sz w:val="22"/>
                <w:szCs w:val="22"/>
              </w:rPr>
            </w:pPr>
            <w:r>
              <w:rPr>
                <w:sz w:val="22"/>
                <w:szCs w:val="22"/>
              </w:rPr>
              <w:t>Жилые дома, общественные здания</w:t>
            </w:r>
          </w:p>
          <w:p w14:paraId="64348393"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4DA877DE" w14:textId="77777777" w:rsidR="00C36F53" w:rsidRDefault="00C36F53" w:rsidP="00C36F53">
            <w:pPr>
              <w:pStyle w:val="Default"/>
              <w:rPr>
                <w:sz w:val="22"/>
                <w:szCs w:val="22"/>
              </w:rPr>
            </w:pPr>
            <w:r>
              <w:rPr>
                <w:sz w:val="22"/>
                <w:szCs w:val="22"/>
              </w:rPr>
              <w:t xml:space="preserve">Отопление </w:t>
            </w:r>
          </w:p>
        </w:tc>
        <w:tc>
          <w:tcPr>
            <w:tcW w:w="2228" w:type="dxa"/>
          </w:tcPr>
          <w:p w14:paraId="530B54D7" w14:textId="77777777" w:rsidR="00C36F53" w:rsidRPr="002B2691" w:rsidRDefault="00C36F53" w:rsidP="00C36F53">
            <w:pPr>
              <w:pStyle w:val="Default"/>
              <w:rPr>
                <w:sz w:val="22"/>
                <w:szCs w:val="22"/>
              </w:rPr>
            </w:pPr>
            <w:r>
              <w:rPr>
                <w:sz w:val="22"/>
                <w:szCs w:val="22"/>
              </w:rPr>
              <w:t>0,24</w:t>
            </w:r>
          </w:p>
        </w:tc>
        <w:tc>
          <w:tcPr>
            <w:tcW w:w="1834" w:type="dxa"/>
          </w:tcPr>
          <w:p w14:paraId="74C2AA19" w14:textId="77777777" w:rsidR="00C36F53" w:rsidRDefault="00C36F53" w:rsidP="00C36F53">
            <w:pPr>
              <w:pStyle w:val="Default"/>
              <w:rPr>
                <w:sz w:val="22"/>
                <w:szCs w:val="22"/>
              </w:rPr>
            </w:pPr>
            <w:r>
              <w:rPr>
                <w:sz w:val="22"/>
                <w:szCs w:val="22"/>
              </w:rPr>
              <w:t>0,43</w:t>
            </w:r>
          </w:p>
        </w:tc>
      </w:tr>
      <w:tr w:rsidR="00C36F53" w14:paraId="4A1D5E00" w14:textId="77777777" w:rsidTr="007331AF">
        <w:trPr>
          <w:jc w:val="center"/>
        </w:trPr>
        <w:tc>
          <w:tcPr>
            <w:tcW w:w="3091" w:type="dxa"/>
            <w:vMerge/>
          </w:tcPr>
          <w:p w14:paraId="24DB368C"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08C85FD2" w14:textId="77777777" w:rsidR="00C36F53" w:rsidRDefault="00C36F53" w:rsidP="00C36F53">
            <w:pPr>
              <w:pStyle w:val="Default"/>
              <w:rPr>
                <w:sz w:val="22"/>
                <w:szCs w:val="22"/>
              </w:rPr>
            </w:pPr>
            <w:r>
              <w:rPr>
                <w:sz w:val="22"/>
                <w:szCs w:val="22"/>
              </w:rPr>
              <w:t xml:space="preserve">Вентиляция </w:t>
            </w:r>
          </w:p>
        </w:tc>
        <w:tc>
          <w:tcPr>
            <w:tcW w:w="2228" w:type="dxa"/>
          </w:tcPr>
          <w:p w14:paraId="0A10AF4B" w14:textId="77777777" w:rsidR="00C36F53" w:rsidRDefault="00C36F53" w:rsidP="00C36F53">
            <w:pPr>
              <w:pStyle w:val="Default"/>
              <w:rPr>
                <w:sz w:val="22"/>
                <w:szCs w:val="22"/>
              </w:rPr>
            </w:pPr>
            <w:r>
              <w:rPr>
                <w:sz w:val="22"/>
                <w:szCs w:val="22"/>
              </w:rPr>
              <w:t xml:space="preserve">0 </w:t>
            </w:r>
          </w:p>
        </w:tc>
        <w:tc>
          <w:tcPr>
            <w:tcW w:w="1834" w:type="dxa"/>
          </w:tcPr>
          <w:p w14:paraId="3D2185F8" w14:textId="77777777" w:rsidR="00C36F53" w:rsidRDefault="00C36F53" w:rsidP="00C36F53">
            <w:pPr>
              <w:pStyle w:val="Default"/>
              <w:rPr>
                <w:sz w:val="22"/>
                <w:szCs w:val="22"/>
              </w:rPr>
            </w:pPr>
            <w:r>
              <w:rPr>
                <w:sz w:val="22"/>
                <w:szCs w:val="22"/>
              </w:rPr>
              <w:t xml:space="preserve">0 </w:t>
            </w:r>
          </w:p>
        </w:tc>
      </w:tr>
      <w:tr w:rsidR="00C36F53" w14:paraId="26AAB9F3" w14:textId="77777777" w:rsidTr="007331AF">
        <w:trPr>
          <w:jc w:val="center"/>
        </w:trPr>
        <w:tc>
          <w:tcPr>
            <w:tcW w:w="3091" w:type="dxa"/>
            <w:vMerge/>
          </w:tcPr>
          <w:p w14:paraId="63ABF6D9"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5729BC4C" w14:textId="77777777" w:rsidR="00C36F53" w:rsidRDefault="00C36F53" w:rsidP="00C36F53">
            <w:pPr>
              <w:pStyle w:val="Default"/>
              <w:rPr>
                <w:sz w:val="22"/>
                <w:szCs w:val="22"/>
              </w:rPr>
            </w:pPr>
            <w:r>
              <w:rPr>
                <w:sz w:val="22"/>
                <w:szCs w:val="22"/>
              </w:rPr>
              <w:t xml:space="preserve">ГВС </w:t>
            </w:r>
          </w:p>
        </w:tc>
        <w:tc>
          <w:tcPr>
            <w:tcW w:w="2228" w:type="dxa"/>
          </w:tcPr>
          <w:p w14:paraId="772984CD" w14:textId="77777777" w:rsidR="00C36F53" w:rsidRDefault="00C36F53" w:rsidP="00C36F53">
            <w:pPr>
              <w:pStyle w:val="Default"/>
              <w:rPr>
                <w:sz w:val="22"/>
                <w:szCs w:val="22"/>
              </w:rPr>
            </w:pPr>
            <w:r>
              <w:rPr>
                <w:sz w:val="22"/>
                <w:szCs w:val="22"/>
              </w:rPr>
              <w:t xml:space="preserve">0 </w:t>
            </w:r>
          </w:p>
        </w:tc>
        <w:tc>
          <w:tcPr>
            <w:tcW w:w="1834" w:type="dxa"/>
          </w:tcPr>
          <w:p w14:paraId="0ED89A79" w14:textId="77777777" w:rsidR="00C36F53" w:rsidRDefault="00C36F53" w:rsidP="00C36F53">
            <w:pPr>
              <w:pStyle w:val="Default"/>
              <w:rPr>
                <w:sz w:val="22"/>
                <w:szCs w:val="22"/>
              </w:rPr>
            </w:pPr>
            <w:r>
              <w:rPr>
                <w:sz w:val="22"/>
                <w:szCs w:val="22"/>
              </w:rPr>
              <w:t xml:space="preserve">0 </w:t>
            </w:r>
          </w:p>
        </w:tc>
      </w:tr>
      <w:tr w:rsidR="00C36F53" w:rsidRPr="00AC0D6D" w14:paraId="56BD797F" w14:textId="77777777" w:rsidTr="007331AF">
        <w:trPr>
          <w:jc w:val="center"/>
        </w:trPr>
        <w:tc>
          <w:tcPr>
            <w:tcW w:w="3091" w:type="dxa"/>
          </w:tcPr>
          <w:p w14:paraId="7EAC5645"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3476A1B5"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46267458" w14:textId="77777777" w:rsidR="00C36F53" w:rsidRPr="00AC0D6D" w:rsidRDefault="00C36F53" w:rsidP="00C36F53">
            <w:pPr>
              <w:pStyle w:val="Default"/>
              <w:rPr>
                <w:b/>
                <w:bCs/>
                <w:sz w:val="22"/>
                <w:szCs w:val="22"/>
              </w:rPr>
            </w:pPr>
            <w:r w:rsidRPr="00AC0D6D">
              <w:rPr>
                <w:b/>
                <w:bCs/>
                <w:sz w:val="22"/>
                <w:szCs w:val="22"/>
              </w:rPr>
              <w:t>0,24</w:t>
            </w:r>
          </w:p>
        </w:tc>
        <w:tc>
          <w:tcPr>
            <w:tcW w:w="1834" w:type="dxa"/>
          </w:tcPr>
          <w:p w14:paraId="4C4A3AC5" w14:textId="77777777" w:rsidR="00C36F53" w:rsidRPr="00AC0D6D" w:rsidRDefault="00C36F53" w:rsidP="00C36F53">
            <w:pPr>
              <w:pStyle w:val="Default"/>
              <w:rPr>
                <w:b/>
                <w:bCs/>
                <w:sz w:val="22"/>
                <w:szCs w:val="22"/>
              </w:rPr>
            </w:pPr>
            <w:r>
              <w:rPr>
                <w:b/>
                <w:bCs/>
                <w:sz w:val="22"/>
                <w:szCs w:val="22"/>
              </w:rPr>
              <w:t>0,43</w:t>
            </w:r>
          </w:p>
        </w:tc>
      </w:tr>
      <w:tr w:rsidR="00C36F53" w:rsidRPr="00874DC1" w14:paraId="77990BB8" w14:textId="77777777" w:rsidTr="007331AF">
        <w:trPr>
          <w:jc w:val="center"/>
        </w:trPr>
        <w:tc>
          <w:tcPr>
            <w:tcW w:w="9338" w:type="dxa"/>
            <w:gridSpan w:val="4"/>
          </w:tcPr>
          <w:p w14:paraId="3DEAE67D"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с. Городище, ул. Школьная, 1Б</w:t>
            </w:r>
          </w:p>
        </w:tc>
      </w:tr>
      <w:tr w:rsidR="00C36F53" w14:paraId="1F37C900" w14:textId="77777777" w:rsidTr="007331AF">
        <w:trPr>
          <w:jc w:val="center"/>
        </w:trPr>
        <w:tc>
          <w:tcPr>
            <w:tcW w:w="3091" w:type="dxa"/>
            <w:vMerge w:val="restart"/>
          </w:tcPr>
          <w:p w14:paraId="45638888" w14:textId="77777777" w:rsidR="00C36F53" w:rsidRDefault="00C36F53" w:rsidP="00C36F53">
            <w:pPr>
              <w:pStyle w:val="Default"/>
              <w:jc w:val="center"/>
              <w:rPr>
                <w:sz w:val="22"/>
                <w:szCs w:val="22"/>
              </w:rPr>
            </w:pPr>
            <w:r>
              <w:rPr>
                <w:sz w:val="22"/>
                <w:szCs w:val="22"/>
              </w:rPr>
              <w:t>Жилые дома, общественные здания</w:t>
            </w:r>
          </w:p>
          <w:p w14:paraId="16799875"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51DA8C2E" w14:textId="77777777" w:rsidR="00C36F53" w:rsidRDefault="00C36F53" w:rsidP="00C36F53">
            <w:pPr>
              <w:pStyle w:val="Default"/>
              <w:rPr>
                <w:sz w:val="22"/>
                <w:szCs w:val="22"/>
              </w:rPr>
            </w:pPr>
            <w:r>
              <w:rPr>
                <w:sz w:val="22"/>
                <w:szCs w:val="22"/>
              </w:rPr>
              <w:t xml:space="preserve">Отопление </w:t>
            </w:r>
          </w:p>
        </w:tc>
        <w:tc>
          <w:tcPr>
            <w:tcW w:w="2228" w:type="dxa"/>
          </w:tcPr>
          <w:p w14:paraId="4840AC15" w14:textId="77777777" w:rsidR="00C36F53" w:rsidRDefault="00C36F53" w:rsidP="00C36F53">
            <w:pPr>
              <w:pStyle w:val="Default"/>
              <w:rPr>
                <w:sz w:val="22"/>
                <w:szCs w:val="22"/>
              </w:rPr>
            </w:pPr>
            <w:r>
              <w:rPr>
                <w:sz w:val="22"/>
                <w:szCs w:val="22"/>
              </w:rPr>
              <w:t>0,24</w:t>
            </w:r>
          </w:p>
        </w:tc>
        <w:tc>
          <w:tcPr>
            <w:tcW w:w="1834" w:type="dxa"/>
          </w:tcPr>
          <w:p w14:paraId="741686A1" w14:textId="77777777" w:rsidR="00C36F53" w:rsidRDefault="00C36F53" w:rsidP="00C36F53">
            <w:pPr>
              <w:pStyle w:val="Default"/>
              <w:rPr>
                <w:sz w:val="22"/>
                <w:szCs w:val="22"/>
              </w:rPr>
            </w:pPr>
            <w:r>
              <w:rPr>
                <w:sz w:val="22"/>
                <w:szCs w:val="22"/>
              </w:rPr>
              <w:t>0,20</w:t>
            </w:r>
          </w:p>
        </w:tc>
      </w:tr>
      <w:tr w:rsidR="00C36F53" w14:paraId="35662538" w14:textId="77777777" w:rsidTr="007331AF">
        <w:trPr>
          <w:jc w:val="center"/>
        </w:trPr>
        <w:tc>
          <w:tcPr>
            <w:tcW w:w="3091" w:type="dxa"/>
            <w:vMerge/>
          </w:tcPr>
          <w:p w14:paraId="3A26B7E1"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7A68F306" w14:textId="77777777" w:rsidR="00C36F53" w:rsidRDefault="00C36F53" w:rsidP="00C36F53">
            <w:pPr>
              <w:pStyle w:val="Default"/>
              <w:rPr>
                <w:sz w:val="22"/>
                <w:szCs w:val="22"/>
              </w:rPr>
            </w:pPr>
            <w:r>
              <w:rPr>
                <w:sz w:val="22"/>
                <w:szCs w:val="22"/>
              </w:rPr>
              <w:t xml:space="preserve">Вентиляция </w:t>
            </w:r>
          </w:p>
        </w:tc>
        <w:tc>
          <w:tcPr>
            <w:tcW w:w="2228" w:type="dxa"/>
          </w:tcPr>
          <w:p w14:paraId="2740278A" w14:textId="77777777" w:rsidR="00C36F53" w:rsidRDefault="00C36F53" w:rsidP="00C36F53">
            <w:pPr>
              <w:pStyle w:val="Default"/>
              <w:rPr>
                <w:sz w:val="22"/>
                <w:szCs w:val="22"/>
              </w:rPr>
            </w:pPr>
            <w:r>
              <w:rPr>
                <w:sz w:val="22"/>
                <w:szCs w:val="22"/>
              </w:rPr>
              <w:t xml:space="preserve">0 </w:t>
            </w:r>
          </w:p>
        </w:tc>
        <w:tc>
          <w:tcPr>
            <w:tcW w:w="1834" w:type="dxa"/>
          </w:tcPr>
          <w:p w14:paraId="6339A46F" w14:textId="77777777" w:rsidR="00C36F53" w:rsidRDefault="00C36F53" w:rsidP="00C36F53">
            <w:pPr>
              <w:pStyle w:val="Default"/>
              <w:rPr>
                <w:sz w:val="22"/>
                <w:szCs w:val="22"/>
              </w:rPr>
            </w:pPr>
            <w:r>
              <w:rPr>
                <w:sz w:val="22"/>
                <w:szCs w:val="22"/>
              </w:rPr>
              <w:t xml:space="preserve">0 </w:t>
            </w:r>
          </w:p>
        </w:tc>
      </w:tr>
      <w:tr w:rsidR="00C36F53" w14:paraId="5F833498" w14:textId="77777777" w:rsidTr="007331AF">
        <w:trPr>
          <w:jc w:val="center"/>
        </w:trPr>
        <w:tc>
          <w:tcPr>
            <w:tcW w:w="3091" w:type="dxa"/>
            <w:vMerge/>
          </w:tcPr>
          <w:p w14:paraId="2AAEA897"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09867B21" w14:textId="77777777" w:rsidR="00C36F53" w:rsidRDefault="00C36F53" w:rsidP="00C36F53">
            <w:pPr>
              <w:pStyle w:val="Default"/>
              <w:rPr>
                <w:sz w:val="22"/>
                <w:szCs w:val="22"/>
              </w:rPr>
            </w:pPr>
            <w:r>
              <w:rPr>
                <w:sz w:val="22"/>
                <w:szCs w:val="22"/>
              </w:rPr>
              <w:t xml:space="preserve">ГВС </w:t>
            </w:r>
          </w:p>
        </w:tc>
        <w:tc>
          <w:tcPr>
            <w:tcW w:w="2228" w:type="dxa"/>
          </w:tcPr>
          <w:p w14:paraId="072E6567" w14:textId="77777777" w:rsidR="00C36F53" w:rsidRDefault="00C36F53" w:rsidP="00C36F53">
            <w:pPr>
              <w:pStyle w:val="Default"/>
              <w:rPr>
                <w:sz w:val="22"/>
                <w:szCs w:val="22"/>
              </w:rPr>
            </w:pPr>
            <w:r>
              <w:rPr>
                <w:sz w:val="22"/>
                <w:szCs w:val="22"/>
              </w:rPr>
              <w:t xml:space="preserve">0 </w:t>
            </w:r>
          </w:p>
        </w:tc>
        <w:tc>
          <w:tcPr>
            <w:tcW w:w="1834" w:type="dxa"/>
          </w:tcPr>
          <w:p w14:paraId="19F4CDAD" w14:textId="77777777" w:rsidR="00C36F53" w:rsidRDefault="00C36F53" w:rsidP="00C36F53">
            <w:pPr>
              <w:pStyle w:val="Default"/>
              <w:rPr>
                <w:sz w:val="22"/>
                <w:szCs w:val="22"/>
              </w:rPr>
            </w:pPr>
            <w:r>
              <w:rPr>
                <w:sz w:val="22"/>
                <w:szCs w:val="22"/>
              </w:rPr>
              <w:t xml:space="preserve">0 </w:t>
            </w:r>
          </w:p>
        </w:tc>
      </w:tr>
      <w:tr w:rsidR="00C36F53" w:rsidRPr="00AC0D6D" w14:paraId="4B247CCA" w14:textId="77777777" w:rsidTr="007331AF">
        <w:trPr>
          <w:jc w:val="center"/>
        </w:trPr>
        <w:tc>
          <w:tcPr>
            <w:tcW w:w="3091" w:type="dxa"/>
          </w:tcPr>
          <w:p w14:paraId="4785A7C0"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6D81463E"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13709C08" w14:textId="77777777" w:rsidR="00C36F53" w:rsidRPr="00AC0D6D" w:rsidRDefault="00C36F53" w:rsidP="00C36F53">
            <w:pPr>
              <w:pStyle w:val="Default"/>
              <w:rPr>
                <w:b/>
                <w:bCs/>
                <w:sz w:val="22"/>
                <w:szCs w:val="22"/>
              </w:rPr>
            </w:pPr>
            <w:r w:rsidRPr="00AC0D6D">
              <w:rPr>
                <w:b/>
                <w:bCs/>
                <w:sz w:val="22"/>
                <w:szCs w:val="22"/>
              </w:rPr>
              <w:t>0,24</w:t>
            </w:r>
          </w:p>
        </w:tc>
        <w:tc>
          <w:tcPr>
            <w:tcW w:w="1834" w:type="dxa"/>
          </w:tcPr>
          <w:p w14:paraId="621E9AC6" w14:textId="77777777" w:rsidR="00C36F53" w:rsidRPr="00AC0D6D" w:rsidRDefault="00C36F53" w:rsidP="00C36F53">
            <w:pPr>
              <w:pStyle w:val="Default"/>
              <w:rPr>
                <w:b/>
                <w:bCs/>
                <w:sz w:val="22"/>
                <w:szCs w:val="22"/>
              </w:rPr>
            </w:pPr>
            <w:r>
              <w:rPr>
                <w:b/>
                <w:bCs/>
                <w:sz w:val="22"/>
                <w:szCs w:val="22"/>
              </w:rPr>
              <w:t>0,20</w:t>
            </w:r>
          </w:p>
        </w:tc>
      </w:tr>
      <w:tr w:rsidR="00C36F53" w:rsidRPr="00874DC1" w14:paraId="534BBE39" w14:textId="77777777" w:rsidTr="007331AF">
        <w:trPr>
          <w:jc w:val="center"/>
        </w:trPr>
        <w:tc>
          <w:tcPr>
            <w:tcW w:w="9338" w:type="dxa"/>
            <w:gridSpan w:val="4"/>
          </w:tcPr>
          <w:p w14:paraId="51D42993"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с. Епишино, ул. Трактовая, 7</w:t>
            </w:r>
          </w:p>
        </w:tc>
      </w:tr>
      <w:tr w:rsidR="00C36F53" w14:paraId="53D573C6" w14:textId="77777777" w:rsidTr="007331AF">
        <w:trPr>
          <w:jc w:val="center"/>
        </w:trPr>
        <w:tc>
          <w:tcPr>
            <w:tcW w:w="3091" w:type="dxa"/>
            <w:vMerge w:val="restart"/>
          </w:tcPr>
          <w:p w14:paraId="1BCD7809" w14:textId="77777777" w:rsidR="00C36F53" w:rsidRDefault="00C36F53" w:rsidP="00C36F53">
            <w:pPr>
              <w:pStyle w:val="Default"/>
              <w:jc w:val="center"/>
              <w:rPr>
                <w:sz w:val="22"/>
                <w:szCs w:val="22"/>
              </w:rPr>
            </w:pPr>
            <w:r>
              <w:rPr>
                <w:sz w:val="22"/>
                <w:szCs w:val="22"/>
              </w:rPr>
              <w:t>Жилые дома, общественные здания</w:t>
            </w:r>
          </w:p>
          <w:p w14:paraId="3482B741"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15BD051E" w14:textId="77777777" w:rsidR="00C36F53" w:rsidRDefault="00C36F53" w:rsidP="00C36F53">
            <w:pPr>
              <w:pStyle w:val="Default"/>
              <w:rPr>
                <w:sz w:val="22"/>
                <w:szCs w:val="22"/>
              </w:rPr>
            </w:pPr>
            <w:r>
              <w:rPr>
                <w:sz w:val="22"/>
                <w:szCs w:val="22"/>
              </w:rPr>
              <w:t xml:space="preserve">Отопление </w:t>
            </w:r>
          </w:p>
        </w:tc>
        <w:tc>
          <w:tcPr>
            <w:tcW w:w="2228" w:type="dxa"/>
          </w:tcPr>
          <w:p w14:paraId="0F7A14D6" w14:textId="77777777" w:rsidR="00C36F53" w:rsidRDefault="00C36F53" w:rsidP="00C36F53">
            <w:pPr>
              <w:pStyle w:val="Default"/>
              <w:rPr>
                <w:sz w:val="22"/>
                <w:szCs w:val="22"/>
              </w:rPr>
            </w:pPr>
            <w:r>
              <w:rPr>
                <w:sz w:val="22"/>
                <w:szCs w:val="22"/>
              </w:rPr>
              <w:t>0,94</w:t>
            </w:r>
          </w:p>
        </w:tc>
        <w:tc>
          <w:tcPr>
            <w:tcW w:w="1834" w:type="dxa"/>
          </w:tcPr>
          <w:p w14:paraId="597E0D6A" w14:textId="77777777" w:rsidR="00C36F53" w:rsidRDefault="00C36F53" w:rsidP="00C36F53">
            <w:pPr>
              <w:pStyle w:val="Default"/>
              <w:rPr>
                <w:sz w:val="22"/>
                <w:szCs w:val="22"/>
              </w:rPr>
            </w:pPr>
            <w:r>
              <w:rPr>
                <w:sz w:val="22"/>
                <w:szCs w:val="22"/>
              </w:rPr>
              <w:t>0,85</w:t>
            </w:r>
          </w:p>
        </w:tc>
      </w:tr>
      <w:tr w:rsidR="00C36F53" w14:paraId="2744573D" w14:textId="77777777" w:rsidTr="007331AF">
        <w:trPr>
          <w:jc w:val="center"/>
        </w:trPr>
        <w:tc>
          <w:tcPr>
            <w:tcW w:w="3091" w:type="dxa"/>
            <w:vMerge/>
          </w:tcPr>
          <w:p w14:paraId="3EC74BB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7EB0B50C" w14:textId="77777777" w:rsidR="00C36F53" w:rsidRDefault="00C36F53" w:rsidP="00C36F53">
            <w:pPr>
              <w:pStyle w:val="Default"/>
              <w:rPr>
                <w:sz w:val="22"/>
                <w:szCs w:val="22"/>
              </w:rPr>
            </w:pPr>
            <w:r>
              <w:rPr>
                <w:sz w:val="22"/>
                <w:szCs w:val="22"/>
              </w:rPr>
              <w:t xml:space="preserve">Вентиляция </w:t>
            </w:r>
          </w:p>
        </w:tc>
        <w:tc>
          <w:tcPr>
            <w:tcW w:w="2228" w:type="dxa"/>
          </w:tcPr>
          <w:p w14:paraId="5C1E7A14" w14:textId="77777777" w:rsidR="00C36F53" w:rsidRDefault="00C36F53" w:rsidP="00C36F53">
            <w:pPr>
              <w:pStyle w:val="Default"/>
              <w:rPr>
                <w:sz w:val="22"/>
                <w:szCs w:val="22"/>
              </w:rPr>
            </w:pPr>
            <w:r>
              <w:rPr>
                <w:sz w:val="22"/>
                <w:szCs w:val="22"/>
              </w:rPr>
              <w:t xml:space="preserve">0 </w:t>
            </w:r>
          </w:p>
        </w:tc>
        <w:tc>
          <w:tcPr>
            <w:tcW w:w="1834" w:type="dxa"/>
          </w:tcPr>
          <w:p w14:paraId="183E40B0" w14:textId="77777777" w:rsidR="00C36F53" w:rsidRDefault="00C36F53" w:rsidP="00C36F53">
            <w:pPr>
              <w:pStyle w:val="Default"/>
              <w:rPr>
                <w:sz w:val="22"/>
                <w:szCs w:val="22"/>
              </w:rPr>
            </w:pPr>
            <w:r>
              <w:rPr>
                <w:sz w:val="22"/>
                <w:szCs w:val="22"/>
              </w:rPr>
              <w:t xml:space="preserve">0 </w:t>
            </w:r>
          </w:p>
        </w:tc>
      </w:tr>
      <w:tr w:rsidR="00C36F53" w14:paraId="6D4A5A5D" w14:textId="77777777" w:rsidTr="007331AF">
        <w:trPr>
          <w:jc w:val="center"/>
        </w:trPr>
        <w:tc>
          <w:tcPr>
            <w:tcW w:w="3091" w:type="dxa"/>
            <w:vMerge/>
          </w:tcPr>
          <w:p w14:paraId="03D37497"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622C6586" w14:textId="77777777" w:rsidR="00C36F53" w:rsidRDefault="00C36F53" w:rsidP="00C36F53">
            <w:pPr>
              <w:pStyle w:val="Default"/>
              <w:rPr>
                <w:sz w:val="22"/>
                <w:szCs w:val="22"/>
              </w:rPr>
            </w:pPr>
            <w:r>
              <w:rPr>
                <w:sz w:val="22"/>
                <w:szCs w:val="22"/>
              </w:rPr>
              <w:t xml:space="preserve">ГВС </w:t>
            </w:r>
          </w:p>
        </w:tc>
        <w:tc>
          <w:tcPr>
            <w:tcW w:w="2228" w:type="dxa"/>
          </w:tcPr>
          <w:p w14:paraId="5C3FA703" w14:textId="77777777" w:rsidR="00C36F53" w:rsidRDefault="00C36F53" w:rsidP="00C36F53">
            <w:pPr>
              <w:pStyle w:val="Default"/>
              <w:rPr>
                <w:sz w:val="22"/>
                <w:szCs w:val="22"/>
              </w:rPr>
            </w:pPr>
            <w:r>
              <w:rPr>
                <w:sz w:val="22"/>
                <w:szCs w:val="22"/>
              </w:rPr>
              <w:t xml:space="preserve">0 </w:t>
            </w:r>
          </w:p>
        </w:tc>
        <w:tc>
          <w:tcPr>
            <w:tcW w:w="1834" w:type="dxa"/>
          </w:tcPr>
          <w:p w14:paraId="10F6F60F" w14:textId="77777777" w:rsidR="00C36F53" w:rsidRDefault="00C36F53" w:rsidP="00C36F53">
            <w:pPr>
              <w:pStyle w:val="Default"/>
              <w:rPr>
                <w:sz w:val="22"/>
                <w:szCs w:val="22"/>
              </w:rPr>
            </w:pPr>
            <w:r>
              <w:rPr>
                <w:sz w:val="22"/>
                <w:szCs w:val="22"/>
              </w:rPr>
              <w:t xml:space="preserve">0 </w:t>
            </w:r>
          </w:p>
        </w:tc>
      </w:tr>
      <w:tr w:rsidR="00C36F53" w:rsidRPr="00AC0D6D" w14:paraId="6F01DAB3" w14:textId="77777777" w:rsidTr="007331AF">
        <w:trPr>
          <w:jc w:val="center"/>
        </w:trPr>
        <w:tc>
          <w:tcPr>
            <w:tcW w:w="3091" w:type="dxa"/>
          </w:tcPr>
          <w:p w14:paraId="58799579"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4B682E2E"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76C071C6" w14:textId="77777777" w:rsidR="00C36F53" w:rsidRPr="00AC0D6D" w:rsidRDefault="00C36F53" w:rsidP="00C36F53">
            <w:pPr>
              <w:pStyle w:val="Default"/>
              <w:rPr>
                <w:b/>
                <w:bCs/>
                <w:sz w:val="22"/>
                <w:szCs w:val="22"/>
              </w:rPr>
            </w:pPr>
            <w:r w:rsidRPr="00AC0D6D">
              <w:rPr>
                <w:b/>
                <w:bCs/>
                <w:sz w:val="22"/>
                <w:szCs w:val="22"/>
              </w:rPr>
              <w:t>0,94</w:t>
            </w:r>
          </w:p>
        </w:tc>
        <w:tc>
          <w:tcPr>
            <w:tcW w:w="1834" w:type="dxa"/>
          </w:tcPr>
          <w:p w14:paraId="4FD9BBAE" w14:textId="77777777" w:rsidR="00C36F53" w:rsidRPr="00AC0D6D" w:rsidRDefault="00C36F53" w:rsidP="00C36F53">
            <w:pPr>
              <w:pStyle w:val="Default"/>
              <w:rPr>
                <w:b/>
                <w:bCs/>
                <w:sz w:val="22"/>
                <w:szCs w:val="22"/>
              </w:rPr>
            </w:pPr>
            <w:r>
              <w:rPr>
                <w:b/>
                <w:bCs/>
                <w:sz w:val="22"/>
                <w:szCs w:val="22"/>
              </w:rPr>
              <w:t>0,85</w:t>
            </w:r>
          </w:p>
        </w:tc>
      </w:tr>
      <w:tr w:rsidR="00C36F53" w:rsidRPr="00874DC1" w14:paraId="0B7F7A0D" w14:textId="77777777" w:rsidTr="007331AF">
        <w:trPr>
          <w:jc w:val="center"/>
        </w:trPr>
        <w:tc>
          <w:tcPr>
            <w:tcW w:w="9338" w:type="dxa"/>
            <w:gridSpan w:val="4"/>
          </w:tcPr>
          <w:p w14:paraId="352FF2B9"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п. Кривляк, ул. Школьная, 2К</w:t>
            </w:r>
          </w:p>
        </w:tc>
      </w:tr>
      <w:tr w:rsidR="00C36F53" w14:paraId="2CDDF83E" w14:textId="77777777" w:rsidTr="007331AF">
        <w:trPr>
          <w:jc w:val="center"/>
        </w:trPr>
        <w:tc>
          <w:tcPr>
            <w:tcW w:w="3091" w:type="dxa"/>
            <w:vMerge w:val="restart"/>
          </w:tcPr>
          <w:p w14:paraId="347A0C35" w14:textId="77777777" w:rsidR="00C36F53" w:rsidRDefault="00C36F53" w:rsidP="00C36F53">
            <w:pPr>
              <w:pStyle w:val="Default"/>
              <w:jc w:val="center"/>
              <w:rPr>
                <w:sz w:val="22"/>
                <w:szCs w:val="22"/>
              </w:rPr>
            </w:pPr>
            <w:r>
              <w:rPr>
                <w:sz w:val="22"/>
                <w:szCs w:val="22"/>
              </w:rPr>
              <w:t>Жилые дома, общественные здания</w:t>
            </w:r>
          </w:p>
          <w:p w14:paraId="49330BAB"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465384B9" w14:textId="77777777" w:rsidR="00C36F53" w:rsidRDefault="00C36F53" w:rsidP="00C36F53">
            <w:pPr>
              <w:pStyle w:val="Default"/>
              <w:rPr>
                <w:sz w:val="22"/>
                <w:szCs w:val="22"/>
              </w:rPr>
            </w:pPr>
            <w:r>
              <w:rPr>
                <w:sz w:val="22"/>
                <w:szCs w:val="22"/>
              </w:rPr>
              <w:t xml:space="preserve">Отопление </w:t>
            </w:r>
          </w:p>
        </w:tc>
        <w:tc>
          <w:tcPr>
            <w:tcW w:w="2228" w:type="dxa"/>
          </w:tcPr>
          <w:p w14:paraId="0D1792BD" w14:textId="77777777" w:rsidR="00C36F53" w:rsidRDefault="00C36F53" w:rsidP="00C36F53">
            <w:pPr>
              <w:pStyle w:val="Default"/>
              <w:rPr>
                <w:sz w:val="22"/>
                <w:szCs w:val="22"/>
              </w:rPr>
            </w:pPr>
            <w:r>
              <w:rPr>
                <w:sz w:val="22"/>
                <w:szCs w:val="22"/>
              </w:rPr>
              <w:t>0,51</w:t>
            </w:r>
          </w:p>
        </w:tc>
        <w:tc>
          <w:tcPr>
            <w:tcW w:w="1834" w:type="dxa"/>
          </w:tcPr>
          <w:p w14:paraId="5C6514DB" w14:textId="77777777" w:rsidR="00C36F53" w:rsidRDefault="00C36F53" w:rsidP="00C36F53">
            <w:pPr>
              <w:pStyle w:val="Default"/>
              <w:rPr>
                <w:sz w:val="22"/>
                <w:szCs w:val="22"/>
              </w:rPr>
            </w:pPr>
            <w:r>
              <w:rPr>
                <w:sz w:val="22"/>
                <w:szCs w:val="22"/>
              </w:rPr>
              <w:t>0,70</w:t>
            </w:r>
          </w:p>
        </w:tc>
      </w:tr>
      <w:tr w:rsidR="00C36F53" w14:paraId="5F185565" w14:textId="77777777" w:rsidTr="007331AF">
        <w:trPr>
          <w:jc w:val="center"/>
        </w:trPr>
        <w:tc>
          <w:tcPr>
            <w:tcW w:w="3091" w:type="dxa"/>
            <w:vMerge/>
          </w:tcPr>
          <w:p w14:paraId="5A891E77"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5962A10F" w14:textId="77777777" w:rsidR="00C36F53" w:rsidRDefault="00C36F53" w:rsidP="00C36F53">
            <w:pPr>
              <w:pStyle w:val="Default"/>
              <w:rPr>
                <w:sz w:val="22"/>
                <w:szCs w:val="22"/>
              </w:rPr>
            </w:pPr>
            <w:r>
              <w:rPr>
                <w:sz w:val="22"/>
                <w:szCs w:val="22"/>
              </w:rPr>
              <w:t xml:space="preserve">Вентиляция </w:t>
            </w:r>
          </w:p>
        </w:tc>
        <w:tc>
          <w:tcPr>
            <w:tcW w:w="2228" w:type="dxa"/>
          </w:tcPr>
          <w:p w14:paraId="37C99085" w14:textId="77777777" w:rsidR="00C36F53" w:rsidRDefault="00C36F53" w:rsidP="00C36F53">
            <w:pPr>
              <w:pStyle w:val="Default"/>
              <w:rPr>
                <w:sz w:val="22"/>
                <w:szCs w:val="22"/>
              </w:rPr>
            </w:pPr>
            <w:r>
              <w:rPr>
                <w:sz w:val="22"/>
                <w:szCs w:val="22"/>
              </w:rPr>
              <w:t xml:space="preserve">0 </w:t>
            </w:r>
          </w:p>
        </w:tc>
        <w:tc>
          <w:tcPr>
            <w:tcW w:w="1834" w:type="dxa"/>
          </w:tcPr>
          <w:p w14:paraId="4ABA1083" w14:textId="77777777" w:rsidR="00C36F53" w:rsidRDefault="00C36F53" w:rsidP="00C36F53">
            <w:pPr>
              <w:pStyle w:val="Default"/>
              <w:rPr>
                <w:sz w:val="22"/>
                <w:szCs w:val="22"/>
              </w:rPr>
            </w:pPr>
            <w:r>
              <w:rPr>
                <w:sz w:val="22"/>
                <w:szCs w:val="22"/>
              </w:rPr>
              <w:t xml:space="preserve">0 </w:t>
            </w:r>
          </w:p>
        </w:tc>
      </w:tr>
      <w:tr w:rsidR="00C36F53" w14:paraId="0E235467" w14:textId="77777777" w:rsidTr="007331AF">
        <w:trPr>
          <w:jc w:val="center"/>
        </w:trPr>
        <w:tc>
          <w:tcPr>
            <w:tcW w:w="3091" w:type="dxa"/>
            <w:vMerge/>
          </w:tcPr>
          <w:p w14:paraId="4390DB6F"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273EFFB3" w14:textId="77777777" w:rsidR="00C36F53" w:rsidRDefault="00C36F53" w:rsidP="00C36F53">
            <w:pPr>
              <w:pStyle w:val="Default"/>
              <w:rPr>
                <w:sz w:val="22"/>
                <w:szCs w:val="22"/>
              </w:rPr>
            </w:pPr>
            <w:r>
              <w:rPr>
                <w:sz w:val="22"/>
                <w:szCs w:val="22"/>
              </w:rPr>
              <w:t xml:space="preserve">ГВС </w:t>
            </w:r>
          </w:p>
        </w:tc>
        <w:tc>
          <w:tcPr>
            <w:tcW w:w="2228" w:type="dxa"/>
          </w:tcPr>
          <w:p w14:paraId="36E44FB8" w14:textId="77777777" w:rsidR="00C36F53" w:rsidRDefault="00C36F53" w:rsidP="00C36F53">
            <w:pPr>
              <w:pStyle w:val="Default"/>
              <w:rPr>
                <w:sz w:val="22"/>
                <w:szCs w:val="22"/>
              </w:rPr>
            </w:pPr>
            <w:r>
              <w:rPr>
                <w:sz w:val="22"/>
                <w:szCs w:val="22"/>
              </w:rPr>
              <w:t xml:space="preserve">0 </w:t>
            </w:r>
          </w:p>
        </w:tc>
        <w:tc>
          <w:tcPr>
            <w:tcW w:w="1834" w:type="dxa"/>
          </w:tcPr>
          <w:p w14:paraId="6FD30994" w14:textId="77777777" w:rsidR="00C36F53" w:rsidRDefault="00C36F53" w:rsidP="00C36F53">
            <w:pPr>
              <w:pStyle w:val="Default"/>
              <w:rPr>
                <w:sz w:val="22"/>
                <w:szCs w:val="22"/>
              </w:rPr>
            </w:pPr>
            <w:r>
              <w:rPr>
                <w:sz w:val="22"/>
                <w:szCs w:val="22"/>
              </w:rPr>
              <w:t xml:space="preserve">0 </w:t>
            </w:r>
          </w:p>
        </w:tc>
      </w:tr>
      <w:tr w:rsidR="00C36F53" w:rsidRPr="00AC0D6D" w14:paraId="19616DCB" w14:textId="77777777" w:rsidTr="007331AF">
        <w:trPr>
          <w:jc w:val="center"/>
        </w:trPr>
        <w:tc>
          <w:tcPr>
            <w:tcW w:w="3091" w:type="dxa"/>
          </w:tcPr>
          <w:p w14:paraId="7C699A9A"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7A5D0612"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5DBED1C1" w14:textId="77777777" w:rsidR="00C36F53" w:rsidRPr="00AC0D6D" w:rsidRDefault="00C36F53" w:rsidP="00C36F53">
            <w:pPr>
              <w:pStyle w:val="Default"/>
              <w:rPr>
                <w:b/>
                <w:bCs/>
                <w:sz w:val="22"/>
                <w:szCs w:val="22"/>
              </w:rPr>
            </w:pPr>
            <w:r w:rsidRPr="00AC0D6D">
              <w:rPr>
                <w:b/>
                <w:bCs/>
                <w:sz w:val="22"/>
                <w:szCs w:val="22"/>
              </w:rPr>
              <w:t>0,51</w:t>
            </w:r>
          </w:p>
        </w:tc>
        <w:tc>
          <w:tcPr>
            <w:tcW w:w="1834" w:type="dxa"/>
          </w:tcPr>
          <w:p w14:paraId="7C81C4A2" w14:textId="77777777" w:rsidR="00C36F53" w:rsidRPr="00AC0D6D" w:rsidRDefault="00C36F53" w:rsidP="00C36F53">
            <w:pPr>
              <w:pStyle w:val="Default"/>
              <w:rPr>
                <w:b/>
                <w:bCs/>
                <w:sz w:val="22"/>
                <w:szCs w:val="22"/>
              </w:rPr>
            </w:pPr>
            <w:r>
              <w:rPr>
                <w:b/>
                <w:bCs/>
                <w:sz w:val="22"/>
                <w:szCs w:val="22"/>
              </w:rPr>
              <w:t>0,70</w:t>
            </w:r>
          </w:p>
        </w:tc>
      </w:tr>
      <w:tr w:rsidR="00C36F53" w:rsidRPr="00874DC1" w14:paraId="120009F7" w14:textId="77777777" w:rsidTr="007331AF">
        <w:trPr>
          <w:jc w:val="center"/>
        </w:trPr>
        <w:tc>
          <w:tcPr>
            <w:tcW w:w="9338" w:type="dxa"/>
            <w:gridSpan w:val="4"/>
          </w:tcPr>
          <w:p w14:paraId="49BDD0CC"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п. Новокаргино, ул. Школьная, 1Б</w:t>
            </w:r>
          </w:p>
        </w:tc>
      </w:tr>
      <w:tr w:rsidR="00C36F53" w14:paraId="5BEF6FDC" w14:textId="77777777" w:rsidTr="007331AF">
        <w:trPr>
          <w:jc w:val="center"/>
        </w:trPr>
        <w:tc>
          <w:tcPr>
            <w:tcW w:w="3091" w:type="dxa"/>
            <w:vMerge w:val="restart"/>
          </w:tcPr>
          <w:p w14:paraId="268AF2C4" w14:textId="77777777" w:rsidR="00C36F53" w:rsidRDefault="00C36F53" w:rsidP="00C36F53">
            <w:pPr>
              <w:pStyle w:val="Default"/>
              <w:jc w:val="center"/>
              <w:rPr>
                <w:sz w:val="22"/>
                <w:szCs w:val="22"/>
              </w:rPr>
            </w:pPr>
            <w:r>
              <w:rPr>
                <w:sz w:val="22"/>
                <w:szCs w:val="22"/>
              </w:rPr>
              <w:t>Жилые дома, общественные здания</w:t>
            </w:r>
          </w:p>
          <w:p w14:paraId="3B901F39"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230A9544" w14:textId="77777777" w:rsidR="00C36F53" w:rsidRDefault="00C36F53" w:rsidP="00C36F53">
            <w:pPr>
              <w:pStyle w:val="Default"/>
              <w:rPr>
                <w:sz w:val="22"/>
                <w:szCs w:val="22"/>
              </w:rPr>
            </w:pPr>
            <w:r>
              <w:rPr>
                <w:sz w:val="22"/>
                <w:szCs w:val="22"/>
              </w:rPr>
              <w:t xml:space="preserve">Отопление </w:t>
            </w:r>
          </w:p>
        </w:tc>
        <w:tc>
          <w:tcPr>
            <w:tcW w:w="2228" w:type="dxa"/>
          </w:tcPr>
          <w:p w14:paraId="680D1716" w14:textId="77777777" w:rsidR="00C36F53" w:rsidRDefault="00C36F53" w:rsidP="00C36F53">
            <w:pPr>
              <w:pStyle w:val="Default"/>
              <w:rPr>
                <w:sz w:val="22"/>
                <w:szCs w:val="22"/>
              </w:rPr>
            </w:pPr>
            <w:r>
              <w:rPr>
                <w:sz w:val="22"/>
                <w:szCs w:val="22"/>
              </w:rPr>
              <w:t>0,75</w:t>
            </w:r>
          </w:p>
        </w:tc>
        <w:tc>
          <w:tcPr>
            <w:tcW w:w="1834" w:type="dxa"/>
          </w:tcPr>
          <w:p w14:paraId="593B8879" w14:textId="77777777" w:rsidR="00C36F53" w:rsidRDefault="00C36F53" w:rsidP="00C36F53">
            <w:pPr>
              <w:pStyle w:val="Default"/>
              <w:rPr>
                <w:sz w:val="22"/>
                <w:szCs w:val="22"/>
              </w:rPr>
            </w:pPr>
            <w:r>
              <w:rPr>
                <w:sz w:val="22"/>
                <w:szCs w:val="22"/>
              </w:rPr>
              <w:t>0,37</w:t>
            </w:r>
          </w:p>
        </w:tc>
      </w:tr>
      <w:tr w:rsidR="00C36F53" w14:paraId="703D3CCC" w14:textId="77777777" w:rsidTr="007331AF">
        <w:trPr>
          <w:jc w:val="center"/>
        </w:trPr>
        <w:tc>
          <w:tcPr>
            <w:tcW w:w="3091" w:type="dxa"/>
            <w:vMerge/>
          </w:tcPr>
          <w:p w14:paraId="0BA325F7"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0CF41C72" w14:textId="77777777" w:rsidR="00C36F53" w:rsidRDefault="00C36F53" w:rsidP="00C36F53">
            <w:pPr>
              <w:pStyle w:val="Default"/>
              <w:rPr>
                <w:sz w:val="22"/>
                <w:szCs w:val="22"/>
              </w:rPr>
            </w:pPr>
            <w:r>
              <w:rPr>
                <w:sz w:val="22"/>
                <w:szCs w:val="22"/>
              </w:rPr>
              <w:t xml:space="preserve">Вентиляция </w:t>
            </w:r>
          </w:p>
        </w:tc>
        <w:tc>
          <w:tcPr>
            <w:tcW w:w="2228" w:type="dxa"/>
          </w:tcPr>
          <w:p w14:paraId="0BF3FF3C" w14:textId="77777777" w:rsidR="00C36F53" w:rsidRDefault="00C36F53" w:rsidP="00C36F53">
            <w:pPr>
              <w:pStyle w:val="Default"/>
              <w:rPr>
                <w:sz w:val="22"/>
                <w:szCs w:val="22"/>
              </w:rPr>
            </w:pPr>
            <w:r>
              <w:rPr>
                <w:sz w:val="22"/>
                <w:szCs w:val="22"/>
              </w:rPr>
              <w:t xml:space="preserve">0 </w:t>
            </w:r>
          </w:p>
        </w:tc>
        <w:tc>
          <w:tcPr>
            <w:tcW w:w="1834" w:type="dxa"/>
          </w:tcPr>
          <w:p w14:paraId="2A934EA8" w14:textId="77777777" w:rsidR="00C36F53" w:rsidRDefault="00C36F53" w:rsidP="00C36F53">
            <w:pPr>
              <w:pStyle w:val="Default"/>
              <w:rPr>
                <w:sz w:val="22"/>
                <w:szCs w:val="22"/>
              </w:rPr>
            </w:pPr>
            <w:r>
              <w:rPr>
                <w:sz w:val="22"/>
                <w:szCs w:val="22"/>
              </w:rPr>
              <w:t xml:space="preserve">0 </w:t>
            </w:r>
          </w:p>
        </w:tc>
      </w:tr>
      <w:tr w:rsidR="00C36F53" w14:paraId="7ED7E1F1" w14:textId="77777777" w:rsidTr="007331AF">
        <w:trPr>
          <w:jc w:val="center"/>
        </w:trPr>
        <w:tc>
          <w:tcPr>
            <w:tcW w:w="3091" w:type="dxa"/>
            <w:vMerge/>
          </w:tcPr>
          <w:p w14:paraId="7852600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0B3B11EA" w14:textId="77777777" w:rsidR="00C36F53" w:rsidRDefault="00C36F53" w:rsidP="00C36F53">
            <w:pPr>
              <w:pStyle w:val="Default"/>
              <w:rPr>
                <w:sz w:val="22"/>
                <w:szCs w:val="22"/>
              </w:rPr>
            </w:pPr>
            <w:r>
              <w:rPr>
                <w:sz w:val="22"/>
                <w:szCs w:val="22"/>
              </w:rPr>
              <w:t xml:space="preserve">ГВС </w:t>
            </w:r>
          </w:p>
        </w:tc>
        <w:tc>
          <w:tcPr>
            <w:tcW w:w="2228" w:type="dxa"/>
          </w:tcPr>
          <w:p w14:paraId="742AECFC" w14:textId="77777777" w:rsidR="00C36F53" w:rsidRDefault="00C36F53" w:rsidP="00C36F53">
            <w:pPr>
              <w:pStyle w:val="Default"/>
              <w:rPr>
                <w:sz w:val="22"/>
                <w:szCs w:val="22"/>
              </w:rPr>
            </w:pPr>
            <w:r>
              <w:rPr>
                <w:sz w:val="22"/>
                <w:szCs w:val="22"/>
              </w:rPr>
              <w:t xml:space="preserve">0 </w:t>
            </w:r>
          </w:p>
        </w:tc>
        <w:tc>
          <w:tcPr>
            <w:tcW w:w="1834" w:type="dxa"/>
          </w:tcPr>
          <w:p w14:paraId="2DD27B7B" w14:textId="77777777" w:rsidR="00C36F53" w:rsidRDefault="00C36F53" w:rsidP="00C36F53">
            <w:pPr>
              <w:pStyle w:val="Default"/>
              <w:rPr>
                <w:sz w:val="22"/>
                <w:szCs w:val="22"/>
              </w:rPr>
            </w:pPr>
            <w:r>
              <w:rPr>
                <w:sz w:val="22"/>
                <w:szCs w:val="22"/>
              </w:rPr>
              <w:t xml:space="preserve">0 </w:t>
            </w:r>
          </w:p>
        </w:tc>
      </w:tr>
      <w:tr w:rsidR="00C36F53" w:rsidRPr="00AC0D6D" w14:paraId="3BB3DF69" w14:textId="77777777" w:rsidTr="007331AF">
        <w:trPr>
          <w:jc w:val="center"/>
        </w:trPr>
        <w:tc>
          <w:tcPr>
            <w:tcW w:w="3091" w:type="dxa"/>
          </w:tcPr>
          <w:p w14:paraId="3B03C699"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1AE6B2BA"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1F634690" w14:textId="77777777" w:rsidR="00C36F53" w:rsidRPr="00AC0D6D" w:rsidRDefault="00C36F53" w:rsidP="00C36F53">
            <w:pPr>
              <w:pStyle w:val="Default"/>
              <w:rPr>
                <w:b/>
                <w:bCs/>
                <w:sz w:val="22"/>
                <w:szCs w:val="22"/>
              </w:rPr>
            </w:pPr>
            <w:r w:rsidRPr="00AC0D6D">
              <w:rPr>
                <w:b/>
                <w:bCs/>
                <w:sz w:val="22"/>
                <w:szCs w:val="22"/>
              </w:rPr>
              <w:t>0,75</w:t>
            </w:r>
          </w:p>
        </w:tc>
        <w:tc>
          <w:tcPr>
            <w:tcW w:w="1834" w:type="dxa"/>
          </w:tcPr>
          <w:p w14:paraId="3E96D69B" w14:textId="77777777" w:rsidR="00C36F53" w:rsidRPr="00AC0D6D" w:rsidRDefault="00C36F53" w:rsidP="00C36F53">
            <w:pPr>
              <w:pStyle w:val="Default"/>
              <w:rPr>
                <w:b/>
                <w:bCs/>
                <w:sz w:val="22"/>
                <w:szCs w:val="22"/>
              </w:rPr>
            </w:pPr>
            <w:r>
              <w:rPr>
                <w:b/>
                <w:bCs/>
                <w:sz w:val="22"/>
                <w:szCs w:val="22"/>
              </w:rPr>
              <w:t>0,37</w:t>
            </w:r>
          </w:p>
        </w:tc>
      </w:tr>
      <w:tr w:rsidR="00C36F53" w:rsidRPr="00874DC1" w14:paraId="3F33D15C" w14:textId="77777777" w:rsidTr="007331AF">
        <w:trPr>
          <w:jc w:val="center"/>
        </w:trPr>
        <w:tc>
          <w:tcPr>
            <w:tcW w:w="9338" w:type="dxa"/>
            <w:gridSpan w:val="4"/>
          </w:tcPr>
          <w:p w14:paraId="7E8E9695"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п. Новоназимово, ул. Лазо, 11А</w:t>
            </w:r>
          </w:p>
        </w:tc>
      </w:tr>
      <w:tr w:rsidR="00C36F53" w14:paraId="45AF665A" w14:textId="77777777" w:rsidTr="007331AF">
        <w:trPr>
          <w:jc w:val="center"/>
        </w:trPr>
        <w:tc>
          <w:tcPr>
            <w:tcW w:w="3091" w:type="dxa"/>
            <w:vMerge w:val="restart"/>
          </w:tcPr>
          <w:p w14:paraId="41F37A62" w14:textId="77777777" w:rsidR="00C36F53" w:rsidRDefault="00C36F53" w:rsidP="00C36F53">
            <w:pPr>
              <w:pStyle w:val="Default"/>
              <w:jc w:val="center"/>
              <w:rPr>
                <w:sz w:val="22"/>
                <w:szCs w:val="22"/>
              </w:rPr>
            </w:pPr>
            <w:r>
              <w:rPr>
                <w:sz w:val="22"/>
                <w:szCs w:val="22"/>
              </w:rPr>
              <w:t>Жилые дома, общественные здания</w:t>
            </w:r>
          </w:p>
          <w:p w14:paraId="34AAD1C7"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183E8069" w14:textId="77777777" w:rsidR="00C36F53" w:rsidRDefault="00C36F53" w:rsidP="00C36F53">
            <w:pPr>
              <w:pStyle w:val="Default"/>
              <w:rPr>
                <w:sz w:val="22"/>
                <w:szCs w:val="22"/>
              </w:rPr>
            </w:pPr>
            <w:r>
              <w:rPr>
                <w:sz w:val="22"/>
                <w:szCs w:val="22"/>
              </w:rPr>
              <w:t xml:space="preserve">Отопление </w:t>
            </w:r>
          </w:p>
        </w:tc>
        <w:tc>
          <w:tcPr>
            <w:tcW w:w="2228" w:type="dxa"/>
          </w:tcPr>
          <w:p w14:paraId="30D0E9B4" w14:textId="77777777" w:rsidR="00C36F53" w:rsidRDefault="00C36F53" w:rsidP="00C36F53">
            <w:pPr>
              <w:pStyle w:val="Default"/>
              <w:rPr>
                <w:sz w:val="22"/>
                <w:szCs w:val="22"/>
              </w:rPr>
            </w:pPr>
            <w:r>
              <w:rPr>
                <w:sz w:val="22"/>
                <w:szCs w:val="22"/>
              </w:rPr>
              <w:t>0,84</w:t>
            </w:r>
          </w:p>
        </w:tc>
        <w:tc>
          <w:tcPr>
            <w:tcW w:w="1834" w:type="dxa"/>
          </w:tcPr>
          <w:p w14:paraId="59A262A6" w14:textId="77777777" w:rsidR="00C36F53" w:rsidRDefault="00C36F53" w:rsidP="00C36F53">
            <w:pPr>
              <w:pStyle w:val="Default"/>
              <w:rPr>
                <w:sz w:val="22"/>
                <w:szCs w:val="22"/>
              </w:rPr>
            </w:pPr>
            <w:r>
              <w:rPr>
                <w:sz w:val="22"/>
                <w:szCs w:val="22"/>
              </w:rPr>
              <w:t>0,70</w:t>
            </w:r>
          </w:p>
        </w:tc>
      </w:tr>
      <w:tr w:rsidR="00C36F53" w14:paraId="71AF8985" w14:textId="77777777" w:rsidTr="007331AF">
        <w:trPr>
          <w:jc w:val="center"/>
        </w:trPr>
        <w:tc>
          <w:tcPr>
            <w:tcW w:w="3091" w:type="dxa"/>
            <w:vMerge/>
          </w:tcPr>
          <w:p w14:paraId="74F661AF"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2B0E725B" w14:textId="77777777" w:rsidR="00C36F53" w:rsidRDefault="00C36F53" w:rsidP="00C36F53">
            <w:pPr>
              <w:pStyle w:val="Default"/>
              <w:rPr>
                <w:sz w:val="22"/>
                <w:szCs w:val="22"/>
              </w:rPr>
            </w:pPr>
            <w:r>
              <w:rPr>
                <w:sz w:val="22"/>
                <w:szCs w:val="22"/>
              </w:rPr>
              <w:t xml:space="preserve">Вентиляция </w:t>
            </w:r>
          </w:p>
        </w:tc>
        <w:tc>
          <w:tcPr>
            <w:tcW w:w="2228" w:type="dxa"/>
          </w:tcPr>
          <w:p w14:paraId="6445E998" w14:textId="77777777" w:rsidR="00C36F53" w:rsidRDefault="00C36F53" w:rsidP="00C36F53">
            <w:pPr>
              <w:pStyle w:val="Default"/>
              <w:rPr>
                <w:sz w:val="22"/>
                <w:szCs w:val="22"/>
              </w:rPr>
            </w:pPr>
            <w:r>
              <w:rPr>
                <w:sz w:val="22"/>
                <w:szCs w:val="22"/>
              </w:rPr>
              <w:t xml:space="preserve">0 </w:t>
            </w:r>
          </w:p>
        </w:tc>
        <w:tc>
          <w:tcPr>
            <w:tcW w:w="1834" w:type="dxa"/>
          </w:tcPr>
          <w:p w14:paraId="691F5292" w14:textId="77777777" w:rsidR="00C36F53" w:rsidRDefault="00C36F53" w:rsidP="00C36F53">
            <w:pPr>
              <w:pStyle w:val="Default"/>
              <w:rPr>
                <w:sz w:val="22"/>
                <w:szCs w:val="22"/>
              </w:rPr>
            </w:pPr>
            <w:r>
              <w:rPr>
                <w:sz w:val="22"/>
                <w:szCs w:val="22"/>
              </w:rPr>
              <w:t xml:space="preserve">0 </w:t>
            </w:r>
          </w:p>
        </w:tc>
      </w:tr>
      <w:tr w:rsidR="00C36F53" w14:paraId="6B6AB344" w14:textId="77777777" w:rsidTr="007331AF">
        <w:trPr>
          <w:jc w:val="center"/>
        </w:trPr>
        <w:tc>
          <w:tcPr>
            <w:tcW w:w="3091" w:type="dxa"/>
            <w:vMerge/>
          </w:tcPr>
          <w:p w14:paraId="763BB564"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6BAAA3C1" w14:textId="77777777" w:rsidR="00C36F53" w:rsidRDefault="00C36F53" w:rsidP="00C36F53">
            <w:pPr>
              <w:pStyle w:val="Default"/>
              <w:rPr>
                <w:sz w:val="22"/>
                <w:szCs w:val="22"/>
              </w:rPr>
            </w:pPr>
            <w:r>
              <w:rPr>
                <w:sz w:val="22"/>
                <w:szCs w:val="22"/>
              </w:rPr>
              <w:t xml:space="preserve">ГВС </w:t>
            </w:r>
          </w:p>
        </w:tc>
        <w:tc>
          <w:tcPr>
            <w:tcW w:w="2228" w:type="dxa"/>
          </w:tcPr>
          <w:p w14:paraId="0C5908A5" w14:textId="77777777" w:rsidR="00C36F53" w:rsidRDefault="00C36F53" w:rsidP="00C36F53">
            <w:pPr>
              <w:pStyle w:val="Default"/>
              <w:rPr>
                <w:sz w:val="22"/>
                <w:szCs w:val="22"/>
              </w:rPr>
            </w:pPr>
            <w:r>
              <w:rPr>
                <w:sz w:val="22"/>
                <w:szCs w:val="22"/>
              </w:rPr>
              <w:t>0</w:t>
            </w:r>
          </w:p>
        </w:tc>
        <w:tc>
          <w:tcPr>
            <w:tcW w:w="1834" w:type="dxa"/>
          </w:tcPr>
          <w:p w14:paraId="4EAD5A36" w14:textId="77777777" w:rsidR="00C36F53" w:rsidRDefault="00C36F53" w:rsidP="00C36F53">
            <w:pPr>
              <w:pStyle w:val="Default"/>
              <w:rPr>
                <w:sz w:val="22"/>
                <w:szCs w:val="22"/>
              </w:rPr>
            </w:pPr>
            <w:r>
              <w:rPr>
                <w:sz w:val="22"/>
                <w:szCs w:val="22"/>
              </w:rPr>
              <w:t>0</w:t>
            </w:r>
          </w:p>
        </w:tc>
      </w:tr>
      <w:tr w:rsidR="00C36F53" w:rsidRPr="00AC0D6D" w14:paraId="0B8113AD" w14:textId="77777777" w:rsidTr="007331AF">
        <w:trPr>
          <w:jc w:val="center"/>
        </w:trPr>
        <w:tc>
          <w:tcPr>
            <w:tcW w:w="3091" w:type="dxa"/>
          </w:tcPr>
          <w:p w14:paraId="776C15E3"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08908BBF"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2C4DCF9E" w14:textId="77777777" w:rsidR="00C36F53" w:rsidRPr="00AC0D6D" w:rsidRDefault="00C36F53" w:rsidP="00C36F53">
            <w:pPr>
              <w:pStyle w:val="Default"/>
              <w:rPr>
                <w:b/>
                <w:bCs/>
                <w:sz w:val="22"/>
                <w:szCs w:val="22"/>
              </w:rPr>
            </w:pPr>
            <w:r w:rsidRPr="00AC0D6D">
              <w:rPr>
                <w:b/>
                <w:bCs/>
                <w:sz w:val="22"/>
                <w:szCs w:val="22"/>
              </w:rPr>
              <w:t>0,84</w:t>
            </w:r>
          </w:p>
        </w:tc>
        <w:tc>
          <w:tcPr>
            <w:tcW w:w="1834" w:type="dxa"/>
          </w:tcPr>
          <w:p w14:paraId="4022A0D6" w14:textId="77777777" w:rsidR="00C36F53" w:rsidRPr="00AC0D6D" w:rsidRDefault="00C36F53" w:rsidP="00C36F53">
            <w:pPr>
              <w:pStyle w:val="Default"/>
              <w:rPr>
                <w:b/>
                <w:bCs/>
                <w:sz w:val="22"/>
                <w:szCs w:val="22"/>
              </w:rPr>
            </w:pPr>
            <w:r>
              <w:rPr>
                <w:b/>
                <w:bCs/>
                <w:sz w:val="22"/>
                <w:szCs w:val="22"/>
              </w:rPr>
              <w:t>0,70</w:t>
            </w:r>
          </w:p>
        </w:tc>
      </w:tr>
      <w:tr w:rsidR="00C36F53" w:rsidRPr="00874DC1" w14:paraId="3693520E" w14:textId="77777777" w:rsidTr="007331AF">
        <w:trPr>
          <w:jc w:val="center"/>
        </w:trPr>
        <w:tc>
          <w:tcPr>
            <w:tcW w:w="9338" w:type="dxa"/>
            <w:gridSpan w:val="4"/>
          </w:tcPr>
          <w:p w14:paraId="71DC96D5"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с. Озерное, ул. Юбилейная, 1Б</w:t>
            </w:r>
          </w:p>
        </w:tc>
      </w:tr>
      <w:tr w:rsidR="00C36F53" w14:paraId="1BA643F8" w14:textId="77777777" w:rsidTr="007331AF">
        <w:trPr>
          <w:jc w:val="center"/>
        </w:trPr>
        <w:tc>
          <w:tcPr>
            <w:tcW w:w="3091" w:type="dxa"/>
            <w:vMerge w:val="restart"/>
          </w:tcPr>
          <w:p w14:paraId="4CBFB37C" w14:textId="77777777" w:rsidR="00C36F53" w:rsidRDefault="00C36F53" w:rsidP="00C36F53">
            <w:pPr>
              <w:pStyle w:val="Default"/>
              <w:jc w:val="center"/>
              <w:rPr>
                <w:sz w:val="22"/>
                <w:szCs w:val="22"/>
              </w:rPr>
            </w:pPr>
            <w:r>
              <w:rPr>
                <w:sz w:val="22"/>
                <w:szCs w:val="22"/>
              </w:rPr>
              <w:t>Жилые дома, общественные здания</w:t>
            </w:r>
          </w:p>
          <w:p w14:paraId="71557210"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7605BDBB" w14:textId="77777777" w:rsidR="00C36F53" w:rsidRDefault="00C36F53" w:rsidP="00C36F53">
            <w:pPr>
              <w:pStyle w:val="Default"/>
              <w:rPr>
                <w:sz w:val="22"/>
                <w:szCs w:val="22"/>
              </w:rPr>
            </w:pPr>
            <w:r>
              <w:rPr>
                <w:sz w:val="22"/>
                <w:szCs w:val="22"/>
              </w:rPr>
              <w:t xml:space="preserve">Отопление </w:t>
            </w:r>
          </w:p>
        </w:tc>
        <w:tc>
          <w:tcPr>
            <w:tcW w:w="2228" w:type="dxa"/>
          </w:tcPr>
          <w:p w14:paraId="554C9AC1" w14:textId="77777777" w:rsidR="00C36F53" w:rsidRDefault="00C36F53" w:rsidP="00C36F53">
            <w:pPr>
              <w:pStyle w:val="Default"/>
              <w:rPr>
                <w:sz w:val="22"/>
                <w:szCs w:val="22"/>
              </w:rPr>
            </w:pPr>
            <w:r>
              <w:rPr>
                <w:sz w:val="22"/>
                <w:szCs w:val="22"/>
              </w:rPr>
              <w:t>3,16</w:t>
            </w:r>
          </w:p>
        </w:tc>
        <w:tc>
          <w:tcPr>
            <w:tcW w:w="1834" w:type="dxa"/>
          </w:tcPr>
          <w:p w14:paraId="76D9C6A3" w14:textId="77777777" w:rsidR="00C36F53" w:rsidRDefault="00C36F53" w:rsidP="00C36F53">
            <w:pPr>
              <w:pStyle w:val="Default"/>
              <w:rPr>
                <w:sz w:val="22"/>
                <w:szCs w:val="22"/>
              </w:rPr>
            </w:pPr>
            <w:r>
              <w:rPr>
                <w:sz w:val="22"/>
                <w:szCs w:val="22"/>
              </w:rPr>
              <w:t>2,64</w:t>
            </w:r>
          </w:p>
        </w:tc>
      </w:tr>
      <w:tr w:rsidR="00C36F53" w14:paraId="77750C15" w14:textId="77777777" w:rsidTr="007331AF">
        <w:trPr>
          <w:jc w:val="center"/>
        </w:trPr>
        <w:tc>
          <w:tcPr>
            <w:tcW w:w="3091" w:type="dxa"/>
            <w:vMerge/>
          </w:tcPr>
          <w:p w14:paraId="548A322C"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54B39AD9" w14:textId="77777777" w:rsidR="00C36F53" w:rsidRDefault="00C36F53" w:rsidP="00C36F53">
            <w:pPr>
              <w:pStyle w:val="Default"/>
              <w:rPr>
                <w:sz w:val="22"/>
                <w:szCs w:val="22"/>
              </w:rPr>
            </w:pPr>
            <w:r>
              <w:rPr>
                <w:sz w:val="22"/>
                <w:szCs w:val="22"/>
              </w:rPr>
              <w:t xml:space="preserve">Вентиляция </w:t>
            </w:r>
          </w:p>
        </w:tc>
        <w:tc>
          <w:tcPr>
            <w:tcW w:w="2228" w:type="dxa"/>
          </w:tcPr>
          <w:p w14:paraId="09486102" w14:textId="77777777" w:rsidR="00C36F53" w:rsidRDefault="00C36F53" w:rsidP="00C36F53">
            <w:pPr>
              <w:pStyle w:val="Default"/>
              <w:rPr>
                <w:sz w:val="22"/>
                <w:szCs w:val="22"/>
              </w:rPr>
            </w:pPr>
            <w:r>
              <w:rPr>
                <w:sz w:val="22"/>
                <w:szCs w:val="22"/>
              </w:rPr>
              <w:t xml:space="preserve">0 </w:t>
            </w:r>
          </w:p>
        </w:tc>
        <w:tc>
          <w:tcPr>
            <w:tcW w:w="1834" w:type="dxa"/>
          </w:tcPr>
          <w:p w14:paraId="38BE4BF7" w14:textId="77777777" w:rsidR="00C36F53" w:rsidRDefault="00C36F53" w:rsidP="00C36F53">
            <w:pPr>
              <w:pStyle w:val="Default"/>
              <w:rPr>
                <w:sz w:val="22"/>
                <w:szCs w:val="22"/>
              </w:rPr>
            </w:pPr>
            <w:r>
              <w:rPr>
                <w:sz w:val="22"/>
                <w:szCs w:val="22"/>
              </w:rPr>
              <w:t xml:space="preserve">0 </w:t>
            </w:r>
          </w:p>
        </w:tc>
      </w:tr>
      <w:tr w:rsidR="00C36F53" w14:paraId="41BB80E6" w14:textId="77777777" w:rsidTr="007331AF">
        <w:trPr>
          <w:jc w:val="center"/>
        </w:trPr>
        <w:tc>
          <w:tcPr>
            <w:tcW w:w="3091" w:type="dxa"/>
            <w:vMerge/>
          </w:tcPr>
          <w:p w14:paraId="605D7B29"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7D4AC5B5" w14:textId="77777777" w:rsidR="00C36F53" w:rsidRDefault="00C36F53" w:rsidP="00C36F53">
            <w:pPr>
              <w:pStyle w:val="Default"/>
              <w:rPr>
                <w:sz w:val="22"/>
                <w:szCs w:val="22"/>
              </w:rPr>
            </w:pPr>
            <w:r>
              <w:rPr>
                <w:sz w:val="22"/>
                <w:szCs w:val="22"/>
              </w:rPr>
              <w:t xml:space="preserve">ГВС </w:t>
            </w:r>
          </w:p>
        </w:tc>
        <w:tc>
          <w:tcPr>
            <w:tcW w:w="2228" w:type="dxa"/>
          </w:tcPr>
          <w:p w14:paraId="388FAD96" w14:textId="77777777" w:rsidR="00C36F53" w:rsidRDefault="00C36F53" w:rsidP="00C36F53">
            <w:pPr>
              <w:pStyle w:val="Default"/>
              <w:rPr>
                <w:sz w:val="22"/>
                <w:szCs w:val="22"/>
              </w:rPr>
            </w:pPr>
            <w:r>
              <w:rPr>
                <w:sz w:val="22"/>
                <w:szCs w:val="22"/>
              </w:rPr>
              <w:t xml:space="preserve">0 </w:t>
            </w:r>
          </w:p>
        </w:tc>
        <w:tc>
          <w:tcPr>
            <w:tcW w:w="1834" w:type="dxa"/>
          </w:tcPr>
          <w:p w14:paraId="7B031EA4" w14:textId="77777777" w:rsidR="00C36F53" w:rsidRDefault="00C36F53" w:rsidP="00C36F53">
            <w:pPr>
              <w:pStyle w:val="Default"/>
              <w:rPr>
                <w:sz w:val="22"/>
                <w:szCs w:val="22"/>
              </w:rPr>
            </w:pPr>
            <w:r>
              <w:rPr>
                <w:sz w:val="22"/>
                <w:szCs w:val="22"/>
              </w:rPr>
              <w:t xml:space="preserve">0 </w:t>
            </w:r>
          </w:p>
        </w:tc>
      </w:tr>
      <w:tr w:rsidR="00C36F53" w:rsidRPr="00AC0D6D" w14:paraId="5E7F1602" w14:textId="77777777" w:rsidTr="007331AF">
        <w:trPr>
          <w:jc w:val="center"/>
        </w:trPr>
        <w:tc>
          <w:tcPr>
            <w:tcW w:w="3091" w:type="dxa"/>
          </w:tcPr>
          <w:p w14:paraId="514CD331"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0B4EDE43"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6BB1738C" w14:textId="77777777" w:rsidR="00C36F53" w:rsidRPr="00AC0D6D" w:rsidRDefault="00C36F53" w:rsidP="00C36F53">
            <w:pPr>
              <w:pStyle w:val="Default"/>
              <w:rPr>
                <w:b/>
                <w:bCs/>
                <w:sz w:val="22"/>
                <w:szCs w:val="22"/>
              </w:rPr>
            </w:pPr>
            <w:r w:rsidRPr="00AC0D6D">
              <w:rPr>
                <w:b/>
                <w:bCs/>
                <w:sz w:val="22"/>
                <w:szCs w:val="22"/>
              </w:rPr>
              <w:t>3,16</w:t>
            </w:r>
          </w:p>
        </w:tc>
        <w:tc>
          <w:tcPr>
            <w:tcW w:w="1834" w:type="dxa"/>
          </w:tcPr>
          <w:p w14:paraId="11AABF71" w14:textId="77777777" w:rsidR="00C36F53" w:rsidRPr="00AC0D6D" w:rsidRDefault="00C36F53" w:rsidP="00C36F53">
            <w:pPr>
              <w:pStyle w:val="Default"/>
              <w:rPr>
                <w:b/>
                <w:bCs/>
                <w:sz w:val="22"/>
                <w:szCs w:val="22"/>
              </w:rPr>
            </w:pPr>
            <w:r>
              <w:rPr>
                <w:b/>
                <w:bCs/>
                <w:sz w:val="22"/>
                <w:szCs w:val="22"/>
              </w:rPr>
              <w:t>2,64</w:t>
            </w:r>
          </w:p>
        </w:tc>
      </w:tr>
      <w:tr w:rsidR="00C36F53" w:rsidRPr="00874DC1" w14:paraId="55E08ED1" w14:textId="77777777" w:rsidTr="007331AF">
        <w:trPr>
          <w:jc w:val="center"/>
        </w:trPr>
        <w:tc>
          <w:tcPr>
            <w:tcW w:w="9338" w:type="dxa"/>
            <w:gridSpan w:val="4"/>
          </w:tcPr>
          <w:p w14:paraId="4C7C4143"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с. Погодаево, ул. Гагарина, 1А</w:t>
            </w:r>
          </w:p>
        </w:tc>
      </w:tr>
      <w:tr w:rsidR="00C36F53" w14:paraId="3D5BA1D9" w14:textId="77777777" w:rsidTr="007331AF">
        <w:trPr>
          <w:jc w:val="center"/>
        </w:trPr>
        <w:tc>
          <w:tcPr>
            <w:tcW w:w="3091" w:type="dxa"/>
            <w:vMerge w:val="restart"/>
          </w:tcPr>
          <w:p w14:paraId="22D3BBD9" w14:textId="77777777" w:rsidR="00C36F53" w:rsidRDefault="00C36F53" w:rsidP="00C36F53">
            <w:pPr>
              <w:pStyle w:val="Default"/>
              <w:jc w:val="center"/>
              <w:rPr>
                <w:sz w:val="22"/>
                <w:szCs w:val="22"/>
              </w:rPr>
            </w:pPr>
            <w:r>
              <w:rPr>
                <w:sz w:val="22"/>
                <w:szCs w:val="22"/>
              </w:rPr>
              <w:t>Жилые дома, общественные здания</w:t>
            </w:r>
          </w:p>
          <w:p w14:paraId="2FDA381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61A6B666" w14:textId="77777777" w:rsidR="00C36F53" w:rsidRDefault="00C36F53" w:rsidP="00C36F53">
            <w:pPr>
              <w:pStyle w:val="Default"/>
              <w:rPr>
                <w:sz w:val="22"/>
                <w:szCs w:val="22"/>
              </w:rPr>
            </w:pPr>
            <w:r>
              <w:rPr>
                <w:sz w:val="22"/>
                <w:szCs w:val="22"/>
              </w:rPr>
              <w:t xml:space="preserve">Отопление </w:t>
            </w:r>
          </w:p>
        </w:tc>
        <w:tc>
          <w:tcPr>
            <w:tcW w:w="2228" w:type="dxa"/>
          </w:tcPr>
          <w:p w14:paraId="53B06469" w14:textId="77777777" w:rsidR="00C36F53" w:rsidRDefault="00C36F53" w:rsidP="00C36F53">
            <w:pPr>
              <w:pStyle w:val="Default"/>
              <w:rPr>
                <w:sz w:val="22"/>
                <w:szCs w:val="22"/>
              </w:rPr>
            </w:pPr>
            <w:r>
              <w:rPr>
                <w:sz w:val="22"/>
                <w:szCs w:val="22"/>
              </w:rPr>
              <w:t>0,21</w:t>
            </w:r>
          </w:p>
        </w:tc>
        <w:tc>
          <w:tcPr>
            <w:tcW w:w="1834" w:type="dxa"/>
          </w:tcPr>
          <w:p w14:paraId="3108E590" w14:textId="77777777" w:rsidR="00C36F53" w:rsidRDefault="00C36F53" w:rsidP="00C36F53">
            <w:pPr>
              <w:pStyle w:val="Default"/>
              <w:rPr>
                <w:sz w:val="22"/>
                <w:szCs w:val="22"/>
              </w:rPr>
            </w:pPr>
            <w:r>
              <w:rPr>
                <w:sz w:val="22"/>
                <w:szCs w:val="22"/>
              </w:rPr>
              <w:t>0,23</w:t>
            </w:r>
          </w:p>
        </w:tc>
      </w:tr>
      <w:tr w:rsidR="00C36F53" w14:paraId="2438C2A2" w14:textId="77777777" w:rsidTr="007331AF">
        <w:trPr>
          <w:jc w:val="center"/>
        </w:trPr>
        <w:tc>
          <w:tcPr>
            <w:tcW w:w="3091" w:type="dxa"/>
            <w:vMerge/>
          </w:tcPr>
          <w:p w14:paraId="7F5CE82E"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2A44318F" w14:textId="77777777" w:rsidR="00C36F53" w:rsidRDefault="00C36F53" w:rsidP="00C36F53">
            <w:pPr>
              <w:pStyle w:val="Default"/>
              <w:rPr>
                <w:sz w:val="22"/>
                <w:szCs w:val="22"/>
              </w:rPr>
            </w:pPr>
            <w:r>
              <w:rPr>
                <w:sz w:val="22"/>
                <w:szCs w:val="22"/>
              </w:rPr>
              <w:t xml:space="preserve">Вентиляция </w:t>
            </w:r>
          </w:p>
        </w:tc>
        <w:tc>
          <w:tcPr>
            <w:tcW w:w="2228" w:type="dxa"/>
          </w:tcPr>
          <w:p w14:paraId="152E16BD" w14:textId="77777777" w:rsidR="00C36F53" w:rsidRDefault="00C36F53" w:rsidP="00C36F53">
            <w:pPr>
              <w:pStyle w:val="Default"/>
              <w:rPr>
                <w:sz w:val="22"/>
                <w:szCs w:val="22"/>
              </w:rPr>
            </w:pPr>
            <w:r>
              <w:rPr>
                <w:sz w:val="22"/>
                <w:szCs w:val="22"/>
              </w:rPr>
              <w:t xml:space="preserve">0 </w:t>
            </w:r>
          </w:p>
        </w:tc>
        <w:tc>
          <w:tcPr>
            <w:tcW w:w="1834" w:type="dxa"/>
          </w:tcPr>
          <w:p w14:paraId="242B17B2" w14:textId="77777777" w:rsidR="00C36F53" w:rsidRDefault="00C36F53" w:rsidP="00C36F53">
            <w:pPr>
              <w:pStyle w:val="Default"/>
              <w:rPr>
                <w:sz w:val="22"/>
                <w:szCs w:val="22"/>
              </w:rPr>
            </w:pPr>
            <w:r>
              <w:rPr>
                <w:sz w:val="22"/>
                <w:szCs w:val="22"/>
              </w:rPr>
              <w:t xml:space="preserve">0 </w:t>
            </w:r>
          </w:p>
        </w:tc>
      </w:tr>
      <w:tr w:rsidR="00C36F53" w14:paraId="2DB9C7FA" w14:textId="77777777" w:rsidTr="007331AF">
        <w:trPr>
          <w:jc w:val="center"/>
        </w:trPr>
        <w:tc>
          <w:tcPr>
            <w:tcW w:w="3091" w:type="dxa"/>
            <w:vMerge/>
          </w:tcPr>
          <w:p w14:paraId="308F98D2"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0FE66D36" w14:textId="77777777" w:rsidR="00C36F53" w:rsidRDefault="00C36F53" w:rsidP="00C36F53">
            <w:pPr>
              <w:pStyle w:val="Default"/>
              <w:rPr>
                <w:sz w:val="22"/>
                <w:szCs w:val="22"/>
              </w:rPr>
            </w:pPr>
            <w:r>
              <w:rPr>
                <w:sz w:val="22"/>
                <w:szCs w:val="22"/>
              </w:rPr>
              <w:t xml:space="preserve">ГВС </w:t>
            </w:r>
          </w:p>
        </w:tc>
        <w:tc>
          <w:tcPr>
            <w:tcW w:w="2228" w:type="dxa"/>
          </w:tcPr>
          <w:p w14:paraId="15F85795" w14:textId="77777777" w:rsidR="00C36F53" w:rsidRDefault="00C36F53" w:rsidP="00C36F53">
            <w:pPr>
              <w:pStyle w:val="Default"/>
              <w:rPr>
                <w:sz w:val="22"/>
                <w:szCs w:val="22"/>
              </w:rPr>
            </w:pPr>
            <w:r>
              <w:rPr>
                <w:sz w:val="22"/>
                <w:szCs w:val="22"/>
              </w:rPr>
              <w:t xml:space="preserve">0 </w:t>
            </w:r>
          </w:p>
        </w:tc>
        <w:tc>
          <w:tcPr>
            <w:tcW w:w="1834" w:type="dxa"/>
          </w:tcPr>
          <w:p w14:paraId="7344B3FC" w14:textId="77777777" w:rsidR="00C36F53" w:rsidRDefault="00C36F53" w:rsidP="00C36F53">
            <w:pPr>
              <w:pStyle w:val="Default"/>
              <w:rPr>
                <w:sz w:val="22"/>
                <w:szCs w:val="22"/>
              </w:rPr>
            </w:pPr>
            <w:r>
              <w:rPr>
                <w:sz w:val="22"/>
                <w:szCs w:val="22"/>
              </w:rPr>
              <w:t xml:space="preserve">0 </w:t>
            </w:r>
          </w:p>
        </w:tc>
      </w:tr>
      <w:tr w:rsidR="00C36F53" w:rsidRPr="00AC0D6D" w14:paraId="483E8BD3" w14:textId="77777777" w:rsidTr="007331AF">
        <w:trPr>
          <w:jc w:val="center"/>
        </w:trPr>
        <w:tc>
          <w:tcPr>
            <w:tcW w:w="3091" w:type="dxa"/>
          </w:tcPr>
          <w:p w14:paraId="4B399E5B"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7C7CEF6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5FF96DA1" w14:textId="77777777" w:rsidR="00C36F53" w:rsidRPr="00AC0D6D" w:rsidRDefault="00C36F53" w:rsidP="00C36F53">
            <w:pPr>
              <w:pStyle w:val="Default"/>
              <w:rPr>
                <w:b/>
                <w:bCs/>
                <w:sz w:val="22"/>
                <w:szCs w:val="22"/>
              </w:rPr>
            </w:pPr>
            <w:r w:rsidRPr="00AC0D6D">
              <w:rPr>
                <w:b/>
                <w:bCs/>
                <w:sz w:val="22"/>
                <w:szCs w:val="22"/>
              </w:rPr>
              <w:t>0,21</w:t>
            </w:r>
          </w:p>
        </w:tc>
        <w:tc>
          <w:tcPr>
            <w:tcW w:w="1834" w:type="dxa"/>
          </w:tcPr>
          <w:p w14:paraId="7EEF9546" w14:textId="77777777" w:rsidR="00C36F53" w:rsidRPr="00AC0D6D" w:rsidRDefault="00C36F53" w:rsidP="00C36F53">
            <w:pPr>
              <w:pStyle w:val="Default"/>
              <w:rPr>
                <w:b/>
                <w:bCs/>
                <w:sz w:val="22"/>
                <w:szCs w:val="22"/>
              </w:rPr>
            </w:pPr>
            <w:r>
              <w:rPr>
                <w:b/>
                <w:bCs/>
                <w:sz w:val="22"/>
                <w:szCs w:val="22"/>
              </w:rPr>
              <w:t>0,23</w:t>
            </w:r>
          </w:p>
        </w:tc>
      </w:tr>
      <w:tr w:rsidR="00C36F53" w:rsidRPr="00874DC1" w14:paraId="7A039F3A" w14:textId="77777777" w:rsidTr="007331AF">
        <w:trPr>
          <w:jc w:val="center"/>
        </w:trPr>
        <w:tc>
          <w:tcPr>
            <w:tcW w:w="9338" w:type="dxa"/>
            <w:gridSpan w:val="4"/>
          </w:tcPr>
          <w:p w14:paraId="079F015A"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п. Усть-Кемь, ул. Заводская, 1Б</w:t>
            </w:r>
          </w:p>
        </w:tc>
      </w:tr>
      <w:tr w:rsidR="00C36F53" w14:paraId="49319E57" w14:textId="77777777" w:rsidTr="007331AF">
        <w:trPr>
          <w:jc w:val="center"/>
        </w:trPr>
        <w:tc>
          <w:tcPr>
            <w:tcW w:w="3091" w:type="dxa"/>
            <w:vMerge w:val="restart"/>
          </w:tcPr>
          <w:p w14:paraId="7800637C" w14:textId="77777777" w:rsidR="00C36F53" w:rsidRDefault="00C36F53" w:rsidP="00C36F53">
            <w:pPr>
              <w:pStyle w:val="Default"/>
              <w:jc w:val="center"/>
              <w:rPr>
                <w:sz w:val="22"/>
                <w:szCs w:val="22"/>
              </w:rPr>
            </w:pPr>
            <w:r>
              <w:rPr>
                <w:sz w:val="22"/>
                <w:szCs w:val="22"/>
              </w:rPr>
              <w:t>Жилые дома, общественные здания</w:t>
            </w:r>
          </w:p>
          <w:p w14:paraId="41F59025"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04A7BE47" w14:textId="77777777" w:rsidR="00C36F53" w:rsidRDefault="00C36F53" w:rsidP="00C36F53">
            <w:pPr>
              <w:pStyle w:val="Default"/>
              <w:rPr>
                <w:sz w:val="22"/>
                <w:szCs w:val="22"/>
              </w:rPr>
            </w:pPr>
            <w:r>
              <w:rPr>
                <w:sz w:val="22"/>
                <w:szCs w:val="22"/>
              </w:rPr>
              <w:t xml:space="preserve">Отопление </w:t>
            </w:r>
          </w:p>
        </w:tc>
        <w:tc>
          <w:tcPr>
            <w:tcW w:w="2228" w:type="dxa"/>
          </w:tcPr>
          <w:p w14:paraId="323B4D4F" w14:textId="77777777" w:rsidR="00C36F53" w:rsidRDefault="00C36F53" w:rsidP="00C36F53">
            <w:pPr>
              <w:pStyle w:val="Default"/>
              <w:rPr>
                <w:sz w:val="22"/>
                <w:szCs w:val="22"/>
              </w:rPr>
            </w:pPr>
            <w:r>
              <w:rPr>
                <w:sz w:val="22"/>
                <w:szCs w:val="22"/>
              </w:rPr>
              <w:t>0,42</w:t>
            </w:r>
          </w:p>
        </w:tc>
        <w:tc>
          <w:tcPr>
            <w:tcW w:w="1834" w:type="dxa"/>
          </w:tcPr>
          <w:p w14:paraId="2811AD49" w14:textId="77777777" w:rsidR="00C36F53" w:rsidRDefault="00C36F53" w:rsidP="00C36F53">
            <w:pPr>
              <w:pStyle w:val="Default"/>
              <w:rPr>
                <w:sz w:val="22"/>
                <w:szCs w:val="22"/>
              </w:rPr>
            </w:pPr>
            <w:r>
              <w:rPr>
                <w:sz w:val="22"/>
                <w:szCs w:val="22"/>
              </w:rPr>
              <w:t>0,34</w:t>
            </w:r>
          </w:p>
        </w:tc>
      </w:tr>
      <w:tr w:rsidR="00C36F53" w14:paraId="060C3E73" w14:textId="77777777" w:rsidTr="007331AF">
        <w:trPr>
          <w:jc w:val="center"/>
        </w:trPr>
        <w:tc>
          <w:tcPr>
            <w:tcW w:w="3091" w:type="dxa"/>
            <w:vMerge/>
          </w:tcPr>
          <w:p w14:paraId="0F943AC3"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449F056F" w14:textId="77777777" w:rsidR="00C36F53" w:rsidRDefault="00C36F53" w:rsidP="00C36F53">
            <w:pPr>
              <w:pStyle w:val="Default"/>
              <w:rPr>
                <w:sz w:val="22"/>
                <w:szCs w:val="22"/>
              </w:rPr>
            </w:pPr>
            <w:r>
              <w:rPr>
                <w:sz w:val="22"/>
                <w:szCs w:val="22"/>
              </w:rPr>
              <w:t xml:space="preserve">Вентиляция </w:t>
            </w:r>
          </w:p>
        </w:tc>
        <w:tc>
          <w:tcPr>
            <w:tcW w:w="2228" w:type="dxa"/>
          </w:tcPr>
          <w:p w14:paraId="23A04ED0" w14:textId="77777777" w:rsidR="00C36F53" w:rsidRDefault="00C36F53" w:rsidP="00C36F53">
            <w:pPr>
              <w:pStyle w:val="Default"/>
              <w:rPr>
                <w:sz w:val="22"/>
                <w:szCs w:val="22"/>
              </w:rPr>
            </w:pPr>
            <w:r>
              <w:rPr>
                <w:sz w:val="22"/>
                <w:szCs w:val="22"/>
              </w:rPr>
              <w:t xml:space="preserve">0 </w:t>
            </w:r>
          </w:p>
        </w:tc>
        <w:tc>
          <w:tcPr>
            <w:tcW w:w="1834" w:type="dxa"/>
          </w:tcPr>
          <w:p w14:paraId="57FC5315" w14:textId="77777777" w:rsidR="00C36F53" w:rsidRDefault="00C36F53" w:rsidP="00C36F53">
            <w:pPr>
              <w:pStyle w:val="Default"/>
              <w:rPr>
                <w:sz w:val="22"/>
                <w:szCs w:val="22"/>
              </w:rPr>
            </w:pPr>
            <w:r>
              <w:rPr>
                <w:sz w:val="22"/>
                <w:szCs w:val="22"/>
              </w:rPr>
              <w:t xml:space="preserve">0 </w:t>
            </w:r>
          </w:p>
        </w:tc>
      </w:tr>
      <w:tr w:rsidR="00C36F53" w14:paraId="003F542A" w14:textId="77777777" w:rsidTr="007331AF">
        <w:trPr>
          <w:jc w:val="center"/>
        </w:trPr>
        <w:tc>
          <w:tcPr>
            <w:tcW w:w="3091" w:type="dxa"/>
            <w:vMerge/>
          </w:tcPr>
          <w:p w14:paraId="1EC471E2"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7151B61A" w14:textId="77777777" w:rsidR="00C36F53" w:rsidRDefault="00C36F53" w:rsidP="00C36F53">
            <w:pPr>
              <w:pStyle w:val="Default"/>
              <w:rPr>
                <w:sz w:val="22"/>
                <w:szCs w:val="22"/>
              </w:rPr>
            </w:pPr>
            <w:r>
              <w:rPr>
                <w:sz w:val="22"/>
                <w:szCs w:val="22"/>
              </w:rPr>
              <w:t xml:space="preserve">ГВС </w:t>
            </w:r>
          </w:p>
        </w:tc>
        <w:tc>
          <w:tcPr>
            <w:tcW w:w="2228" w:type="dxa"/>
          </w:tcPr>
          <w:p w14:paraId="66C3FCD4" w14:textId="77777777" w:rsidR="00C36F53" w:rsidRDefault="00C36F53" w:rsidP="00C36F53">
            <w:pPr>
              <w:pStyle w:val="Default"/>
              <w:rPr>
                <w:sz w:val="22"/>
                <w:szCs w:val="22"/>
              </w:rPr>
            </w:pPr>
            <w:r>
              <w:rPr>
                <w:sz w:val="22"/>
                <w:szCs w:val="22"/>
              </w:rPr>
              <w:t xml:space="preserve">0 </w:t>
            </w:r>
          </w:p>
        </w:tc>
        <w:tc>
          <w:tcPr>
            <w:tcW w:w="1834" w:type="dxa"/>
          </w:tcPr>
          <w:p w14:paraId="07C734C0" w14:textId="77777777" w:rsidR="00C36F53" w:rsidRDefault="00C36F53" w:rsidP="00C36F53">
            <w:pPr>
              <w:pStyle w:val="Default"/>
              <w:rPr>
                <w:sz w:val="22"/>
                <w:szCs w:val="22"/>
              </w:rPr>
            </w:pPr>
            <w:r>
              <w:rPr>
                <w:sz w:val="22"/>
                <w:szCs w:val="22"/>
              </w:rPr>
              <w:t xml:space="preserve">0 </w:t>
            </w:r>
          </w:p>
        </w:tc>
      </w:tr>
      <w:tr w:rsidR="00C36F53" w:rsidRPr="00AC0D6D" w14:paraId="18D0C487" w14:textId="77777777" w:rsidTr="007331AF">
        <w:trPr>
          <w:jc w:val="center"/>
        </w:trPr>
        <w:tc>
          <w:tcPr>
            <w:tcW w:w="3091" w:type="dxa"/>
          </w:tcPr>
          <w:p w14:paraId="188C7B65"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606684A4"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57FB8391" w14:textId="77777777" w:rsidR="00C36F53" w:rsidRPr="00AC0D6D" w:rsidRDefault="00C36F53" w:rsidP="00C36F53">
            <w:pPr>
              <w:pStyle w:val="Default"/>
              <w:rPr>
                <w:b/>
                <w:bCs/>
                <w:sz w:val="22"/>
                <w:szCs w:val="22"/>
              </w:rPr>
            </w:pPr>
            <w:r w:rsidRPr="00AC0D6D">
              <w:rPr>
                <w:b/>
                <w:bCs/>
                <w:sz w:val="22"/>
                <w:szCs w:val="22"/>
              </w:rPr>
              <w:t>0,42</w:t>
            </w:r>
          </w:p>
        </w:tc>
        <w:tc>
          <w:tcPr>
            <w:tcW w:w="1834" w:type="dxa"/>
          </w:tcPr>
          <w:p w14:paraId="66F3249F" w14:textId="77777777" w:rsidR="00C36F53" w:rsidRPr="00AC0D6D" w:rsidRDefault="00C36F53" w:rsidP="00C36F53">
            <w:pPr>
              <w:pStyle w:val="Default"/>
              <w:rPr>
                <w:b/>
                <w:bCs/>
                <w:sz w:val="22"/>
                <w:szCs w:val="22"/>
              </w:rPr>
            </w:pPr>
            <w:r>
              <w:rPr>
                <w:b/>
                <w:bCs/>
                <w:sz w:val="22"/>
                <w:szCs w:val="22"/>
              </w:rPr>
              <w:t>0,34</w:t>
            </w:r>
          </w:p>
        </w:tc>
      </w:tr>
      <w:tr w:rsidR="00C36F53" w:rsidRPr="00874DC1" w14:paraId="314B6286" w14:textId="77777777" w:rsidTr="007331AF">
        <w:trPr>
          <w:jc w:val="center"/>
        </w:trPr>
        <w:tc>
          <w:tcPr>
            <w:tcW w:w="9338" w:type="dxa"/>
            <w:gridSpan w:val="4"/>
          </w:tcPr>
          <w:p w14:paraId="1C101D93"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п. Усть-Кемь, ул. Калинина, 5А</w:t>
            </w:r>
          </w:p>
        </w:tc>
      </w:tr>
      <w:tr w:rsidR="00C36F53" w14:paraId="575F7864" w14:textId="77777777" w:rsidTr="007331AF">
        <w:trPr>
          <w:jc w:val="center"/>
        </w:trPr>
        <w:tc>
          <w:tcPr>
            <w:tcW w:w="3091" w:type="dxa"/>
            <w:vMerge w:val="restart"/>
          </w:tcPr>
          <w:p w14:paraId="340F8B84" w14:textId="77777777" w:rsidR="00C36F53" w:rsidRDefault="00C36F53" w:rsidP="00C36F53">
            <w:pPr>
              <w:pStyle w:val="Default"/>
              <w:jc w:val="center"/>
              <w:rPr>
                <w:sz w:val="22"/>
                <w:szCs w:val="22"/>
              </w:rPr>
            </w:pPr>
            <w:r>
              <w:rPr>
                <w:sz w:val="22"/>
                <w:szCs w:val="22"/>
              </w:rPr>
              <w:t>Жилые дома, общественные здания</w:t>
            </w:r>
          </w:p>
          <w:p w14:paraId="536822D0"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5D0C79ED" w14:textId="77777777" w:rsidR="00C36F53" w:rsidRDefault="00C36F53" w:rsidP="00C36F53">
            <w:pPr>
              <w:pStyle w:val="Default"/>
              <w:rPr>
                <w:sz w:val="22"/>
                <w:szCs w:val="22"/>
              </w:rPr>
            </w:pPr>
            <w:r>
              <w:rPr>
                <w:sz w:val="22"/>
                <w:szCs w:val="22"/>
              </w:rPr>
              <w:t xml:space="preserve">Отопление </w:t>
            </w:r>
          </w:p>
        </w:tc>
        <w:tc>
          <w:tcPr>
            <w:tcW w:w="2228" w:type="dxa"/>
          </w:tcPr>
          <w:p w14:paraId="42AE564F" w14:textId="77777777" w:rsidR="00C36F53" w:rsidRDefault="00C36F53" w:rsidP="00C36F53">
            <w:pPr>
              <w:pStyle w:val="Default"/>
              <w:rPr>
                <w:sz w:val="22"/>
                <w:szCs w:val="22"/>
              </w:rPr>
            </w:pPr>
            <w:r>
              <w:rPr>
                <w:sz w:val="22"/>
                <w:szCs w:val="22"/>
              </w:rPr>
              <w:t>0,02</w:t>
            </w:r>
          </w:p>
        </w:tc>
        <w:tc>
          <w:tcPr>
            <w:tcW w:w="1834" w:type="dxa"/>
          </w:tcPr>
          <w:p w14:paraId="3531ED0A" w14:textId="77777777" w:rsidR="00C36F53" w:rsidRDefault="00C36F53" w:rsidP="00C36F53">
            <w:pPr>
              <w:pStyle w:val="Default"/>
              <w:rPr>
                <w:sz w:val="22"/>
                <w:szCs w:val="22"/>
              </w:rPr>
            </w:pPr>
            <w:r>
              <w:rPr>
                <w:sz w:val="22"/>
                <w:szCs w:val="22"/>
              </w:rPr>
              <w:t>0,06</w:t>
            </w:r>
          </w:p>
        </w:tc>
      </w:tr>
      <w:tr w:rsidR="00C36F53" w14:paraId="379670A2" w14:textId="77777777" w:rsidTr="007331AF">
        <w:trPr>
          <w:jc w:val="center"/>
        </w:trPr>
        <w:tc>
          <w:tcPr>
            <w:tcW w:w="3091" w:type="dxa"/>
            <w:vMerge/>
          </w:tcPr>
          <w:p w14:paraId="049A736B"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344A703E" w14:textId="77777777" w:rsidR="00C36F53" w:rsidRDefault="00C36F53" w:rsidP="00C36F53">
            <w:pPr>
              <w:pStyle w:val="Default"/>
              <w:rPr>
                <w:sz w:val="22"/>
                <w:szCs w:val="22"/>
              </w:rPr>
            </w:pPr>
            <w:r>
              <w:rPr>
                <w:sz w:val="22"/>
                <w:szCs w:val="22"/>
              </w:rPr>
              <w:t xml:space="preserve">Вентиляция </w:t>
            </w:r>
          </w:p>
        </w:tc>
        <w:tc>
          <w:tcPr>
            <w:tcW w:w="2228" w:type="dxa"/>
          </w:tcPr>
          <w:p w14:paraId="26C0BFFC" w14:textId="77777777" w:rsidR="00C36F53" w:rsidRDefault="00C36F53" w:rsidP="00C36F53">
            <w:pPr>
              <w:pStyle w:val="Default"/>
              <w:rPr>
                <w:sz w:val="22"/>
                <w:szCs w:val="22"/>
              </w:rPr>
            </w:pPr>
            <w:r>
              <w:rPr>
                <w:sz w:val="22"/>
                <w:szCs w:val="22"/>
              </w:rPr>
              <w:t xml:space="preserve">0 </w:t>
            </w:r>
          </w:p>
        </w:tc>
        <w:tc>
          <w:tcPr>
            <w:tcW w:w="1834" w:type="dxa"/>
          </w:tcPr>
          <w:p w14:paraId="4B91E8A2" w14:textId="77777777" w:rsidR="00C36F53" w:rsidRDefault="00C36F53" w:rsidP="00C36F53">
            <w:pPr>
              <w:pStyle w:val="Default"/>
              <w:rPr>
                <w:sz w:val="22"/>
                <w:szCs w:val="22"/>
              </w:rPr>
            </w:pPr>
            <w:r>
              <w:rPr>
                <w:sz w:val="22"/>
                <w:szCs w:val="22"/>
              </w:rPr>
              <w:t xml:space="preserve">0 </w:t>
            </w:r>
          </w:p>
        </w:tc>
      </w:tr>
      <w:tr w:rsidR="00C36F53" w14:paraId="5C2290F3" w14:textId="77777777" w:rsidTr="007331AF">
        <w:trPr>
          <w:jc w:val="center"/>
        </w:trPr>
        <w:tc>
          <w:tcPr>
            <w:tcW w:w="3091" w:type="dxa"/>
            <w:vMerge/>
          </w:tcPr>
          <w:p w14:paraId="216BD244"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406E4542" w14:textId="77777777" w:rsidR="00C36F53" w:rsidRDefault="00C36F53" w:rsidP="00C36F53">
            <w:pPr>
              <w:pStyle w:val="Default"/>
              <w:rPr>
                <w:sz w:val="22"/>
                <w:szCs w:val="22"/>
              </w:rPr>
            </w:pPr>
            <w:r>
              <w:rPr>
                <w:sz w:val="22"/>
                <w:szCs w:val="22"/>
              </w:rPr>
              <w:t xml:space="preserve">ГВС </w:t>
            </w:r>
          </w:p>
        </w:tc>
        <w:tc>
          <w:tcPr>
            <w:tcW w:w="2228" w:type="dxa"/>
          </w:tcPr>
          <w:p w14:paraId="6163C48C" w14:textId="77777777" w:rsidR="00C36F53" w:rsidRDefault="00C36F53" w:rsidP="00C36F53">
            <w:pPr>
              <w:pStyle w:val="Default"/>
              <w:rPr>
                <w:sz w:val="22"/>
                <w:szCs w:val="22"/>
              </w:rPr>
            </w:pPr>
            <w:r>
              <w:rPr>
                <w:sz w:val="22"/>
                <w:szCs w:val="22"/>
              </w:rPr>
              <w:t xml:space="preserve">0 </w:t>
            </w:r>
          </w:p>
        </w:tc>
        <w:tc>
          <w:tcPr>
            <w:tcW w:w="1834" w:type="dxa"/>
          </w:tcPr>
          <w:p w14:paraId="4B782B51" w14:textId="77777777" w:rsidR="00C36F53" w:rsidRDefault="00C36F53" w:rsidP="00C36F53">
            <w:pPr>
              <w:pStyle w:val="Default"/>
              <w:rPr>
                <w:sz w:val="22"/>
                <w:szCs w:val="22"/>
              </w:rPr>
            </w:pPr>
            <w:r>
              <w:rPr>
                <w:sz w:val="22"/>
                <w:szCs w:val="22"/>
              </w:rPr>
              <w:t xml:space="preserve">0 </w:t>
            </w:r>
          </w:p>
        </w:tc>
      </w:tr>
      <w:tr w:rsidR="00C36F53" w:rsidRPr="00AC0D6D" w14:paraId="5A0F1915" w14:textId="77777777" w:rsidTr="007331AF">
        <w:trPr>
          <w:jc w:val="center"/>
        </w:trPr>
        <w:tc>
          <w:tcPr>
            <w:tcW w:w="3091" w:type="dxa"/>
          </w:tcPr>
          <w:p w14:paraId="351FA1E7"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1992FCC7"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36F81A50" w14:textId="77777777" w:rsidR="00C36F53" w:rsidRPr="00AC0D6D" w:rsidRDefault="00C36F53" w:rsidP="00C36F53">
            <w:pPr>
              <w:pStyle w:val="Default"/>
              <w:rPr>
                <w:b/>
                <w:bCs/>
                <w:sz w:val="22"/>
                <w:szCs w:val="22"/>
              </w:rPr>
            </w:pPr>
            <w:r w:rsidRPr="00AC0D6D">
              <w:rPr>
                <w:b/>
                <w:bCs/>
                <w:sz w:val="22"/>
                <w:szCs w:val="22"/>
              </w:rPr>
              <w:t>0,02</w:t>
            </w:r>
          </w:p>
        </w:tc>
        <w:tc>
          <w:tcPr>
            <w:tcW w:w="1834" w:type="dxa"/>
          </w:tcPr>
          <w:p w14:paraId="6716357E" w14:textId="77777777" w:rsidR="00C36F53" w:rsidRPr="00AC0D6D" w:rsidRDefault="00C36F53" w:rsidP="00C36F53">
            <w:pPr>
              <w:pStyle w:val="Default"/>
              <w:rPr>
                <w:b/>
                <w:bCs/>
                <w:sz w:val="22"/>
                <w:szCs w:val="22"/>
              </w:rPr>
            </w:pPr>
            <w:r>
              <w:rPr>
                <w:b/>
                <w:bCs/>
                <w:sz w:val="22"/>
                <w:szCs w:val="22"/>
              </w:rPr>
              <w:t>0,06</w:t>
            </w:r>
          </w:p>
        </w:tc>
      </w:tr>
      <w:tr w:rsidR="00C36F53" w:rsidRPr="00874DC1" w14:paraId="56C0FB98" w14:textId="77777777" w:rsidTr="007331AF">
        <w:trPr>
          <w:jc w:val="center"/>
        </w:trPr>
        <w:tc>
          <w:tcPr>
            <w:tcW w:w="9338" w:type="dxa"/>
            <w:gridSpan w:val="4"/>
          </w:tcPr>
          <w:p w14:paraId="10423391"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с. Усть-Пит, ул. Школьная, 10</w:t>
            </w:r>
          </w:p>
        </w:tc>
      </w:tr>
      <w:tr w:rsidR="00C36F53" w14:paraId="36163657" w14:textId="77777777" w:rsidTr="007331AF">
        <w:trPr>
          <w:jc w:val="center"/>
        </w:trPr>
        <w:tc>
          <w:tcPr>
            <w:tcW w:w="3091" w:type="dxa"/>
            <w:vMerge w:val="restart"/>
          </w:tcPr>
          <w:p w14:paraId="4480DFB8" w14:textId="77777777" w:rsidR="00C36F53" w:rsidRDefault="00C36F53" w:rsidP="00C36F53">
            <w:pPr>
              <w:pStyle w:val="Default"/>
              <w:jc w:val="center"/>
              <w:rPr>
                <w:sz w:val="22"/>
                <w:szCs w:val="22"/>
              </w:rPr>
            </w:pPr>
            <w:r>
              <w:rPr>
                <w:sz w:val="22"/>
                <w:szCs w:val="22"/>
              </w:rPr>
              <w:lastRenderedPageBreak/>
              <w:t>Жилые дома, общественные здания</w:t>
            </w:r>
          </w:p>
          <w:p w14:paraId="1F13661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46406ECD" w14:textId="77777777" w:rsidR="00C36F53" w:rsidRDefault="00C36F53" w:rsidP="00C36F53">
            <w:pPr>
              <w:pStyle w:val="Default"/>
              <w:rPr>
                <w:sz w:val="22"/>
                <w:szCs w:val="22"/>
              </w:rPr>
            </w:pPr>
            <w:r>
              <w:rPr>
                <w:sz w:val="22"/>
                <w:szCs w:val="22"/>
              </w:rPr>
              <w:t xml:space="preserve">Отопление </w:t>
            </w:r>
          </w:p>
        </w:tc>
        <w:tc>
          <w:tcPr>
            <w:tcW w:w="2228" w:type="dxa"/>
          </w:tcPr>
          <w:p w14:paraId="30E77E46" w14:textId="77777777" w:rsidR="00C36F53" w:rsidRDefault="00C36F53" w:rsidP="00C36F53">
            <w:pPr>
              <w:pStyle w:val="Default"/>
              <w:rPr>
                <w:sz w:val="22"/>
                <w:szCs w:val="22"/>
              </w:rPr>
            </w:pPr>
            <w:r>
              <w:rPr>
                <w:sz w:val="22"/>
                <w:szCs w:val="22"/>
              </w:rPr>
              <w:t>0,22</w:t>
            </w:r>
          </w:p>
        </w:tc>
        <w:tc>
          <w:tcPr>
            <w:tcW w:w="1834" w:type="dxa"/>
          </w:tcPr>
          <w:p w14:paraId="3BE40811" w14:textId="77777777" w:rsidR="00C36F53" w:rsidRDefault="00C36F53" w:rsidP="00C36F53">
            <w:pPr>
              <w:pStyle w:val="Default"/>
              <w:rPr>
                <w:sz w:val="22"/>
                <w:szCs w:val="22"/>
              </w:rPr>
            </w:pPr>
            <w:r>
              <w:rPr>
                <w:sz w:val="22"/>
                <w:szCs w:val="22"/>
              </w:rPr>
              <w:t>0,23</w:t>
            </w:r>
          </w:p>
        </w:tc>
      </w:tr>
      <w:tr w:rsidR="00C36F53" w14:paraId="7DCA8845" w14:textId="77777777" w:rsidTr="007331AF">
        <w:trPr>
          <w:jc w:val="center"/>
        </w:trPr>
        <w:tc>
          <w:tcPr>
            <w:tcW w:w="3091" w:type="dxa"/>
            <w:vMerge/>
          </w:tcPr>
          <w:p w14:paraId="0D2F69FF"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6F020C90" w14:textId="77777777" w:rsidR="00C36F53" w:rsidRDefault="00C36F53" w:rsidP="00C36F53">
            <w:pPr>
              <w:pStyle w:val="Default"/>
              <w:rPr>
                <w:sz w:val="22"/>
                <w:szCs w:val="22"/>
              </w:rPr>
            </w:pPr>
            <w:r>
              <w:rPr>
                <w:sz w:val="22"/>
                <w:szCs w:val="22"/>
              </w:rPr>
              <w:t xml:space="preserve">Вентиляция </w:t>
            </w:r>
          </w:p>
        </w:tc>
        <w:tc>
          <w:tcPr>
            <w:tcW w:w="2228" w:type="dxa"/>
          </w:tcPr>
          <w:p w14:paraId="3CA8E19B" w14:textId="77777777" w:rsidR="00C36F53" w:rsidRDefault="00C36F53" w:rsidP="00C36F53">
            <w:pPr>
              <w:pStyle w:val="Default"/>
              <w:rPr>
                <w:sz w:val="22"/>
                <w:szCs w:val="22"/>
              </w:rPr>
            </w:pPr>
            <w:r>
              <w:rPr>
                <w:sz w:val="22"/>
                <w:szCs w:val="22"/>
              </w:rPr>
              <w:t xml:space="preserve">0 </w:t>
            </w:r>
          </w:p>
        </w:tc>
        <w:tc>
          <w:tcPr>
            <w:tcW w:w="1834" w:type="dxa"/>
          </w:tcPr>
          <w:p w14:paraId="35E3C35D" w14:textId="77777777" w:rsidR="00C36F53" w:rsidRDefault="00C36F53" w:rsidP="00C36F53">
            <w:pPr>
              <w:pStyle w:val="Default"/>
              <w:rPr>
                <w:sz w:val="22"/>
                <w:szCs w:val="22"/>
              </w:rPr>
            </w:pPr>
            <w:r>
              <w:rPr>
                <w:sz w:val="22"/>
                <w:szCs w:val="22"/>
              </w:rPr>
              <w:t xml:space="preserve">0 </w:t>
            </w:r>
          </w:p>
        </w:tc>
      </w:tr>
      <w:tr w:rsidR="00C36F53" w14:paraId="062188BE" w14:textId="77777777" w:rsidTr="007331AF">
        <w:trPr>
          <w:jc w:val="center"/>
        </w:trPr>
        <w:tc>
          <w:tcPr>
            <w:tcW w:w="3091" w:type="dxa"/>
            <w:vMerge/>
          </w:tcPr>
          <w:p w14:paraId="5DDAB5D4"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2A7E5C1C" w14:textId="77777777" w:rsidR="00C36F53" w:rsidRDefault="00C36F53" w:rsidP="00C36F53">
            <w:pPr>
              <w:pStyle w:val="Default"/>
              <w:rPr>
                <w:sz w:val="22"/>
                <w:szCs w:val="22"/>
              </w:rPr>
            </w:pPr>
            <w:r>
              <w:rPr>
                <w:sz w:val="22"/>
                <w:szCs w:val="22"/>
              </w:rPr>
              <w:t xml:space="preserve">ГВС </w:t>
            </w:r>
          </w:p>
        </w:tc>
        <w:tc>
          <w:tcPr>
            <w:tcW w:w="2228" w:type="dxa"/>
          </w:tcPr>
          <w:p w14:paraId="4CA06CB2" w14:textId="77777777" w:rsidR="00C36F53" w:rsidRDefault="00C36F53" w:rsidP="00C36F53">
            <w:pPr>
              <w:pStyle w:val="Default"/>
              <w:rPr>
                <w:sz w:val="22"/>
                <w:szCs w:val="22"/>
              </w:rPr>
            </w:pPr>
            <w:r>
              <w:rPr>
                <w:sz w:val="22"/>
                <w:szCs w:val="22"/>
              </w:rPr>
              <w:t xml:space="preserve">0 </w:t>
            </w:r>
          </w:p>
        </w:tc>
        <w:tc>
          <w:tcPr>
            <w:tcW w:w="1834" w:type="dxa"/>
          </w:tcPr>
          <w:p w14:paraId="4176D04A" w14:textId="77777777" w:rsidR="00C36F53" w:rsidRDefault="00C36F53" w:rsidP="00C36F53">
            <w:pPr>
              <w:pStyle w:val="Default"/>
              <w:rPr>
                <w:sz w:val="22"/>
                <w:szCs w:val="22"/>
              </w:rPr>
            </w:pPr>
            <w:r>
              <w:rPr>
                <w:sz w:val="22"/>
                <w:szCs w:val="22"/>
              </w:rPr>
              <w:t xml:space="preserve">0 </w:t>
            </w:r>
          </w:p>
        </w:tc>
      </w:tr>
      <w:tr w:rsidR="00C36F53" w:rsidRPr="00AC0D6D" w14:paraId="5E63F343" w14:textId="77777777" w:rsidTr="007331AF">
        <w:trPr>
          <w:jc w:val="center"/>
        </w:trPr>
        <w:tc>
          <w:tcPr>
            <w:tcW w:w="3091" w:type="dxa"/>
          </w:tcPr>
          <w:p w14:paraId="4F879D0A"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20A0756E"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46C5CCE9" w14:textId="77777777" w:rsidR="00C36F53" w:rsidRPr="00AC0D6D" w:rsidRDefault="00C36F53" w:rsidP="00C36F53">
            <w:pPr>
              <w:pStyle w:val="Default"/>
              <w:rPr>
                <w:b/>
                <w:bCs/>
                <w:sz w:val="22"/>
                <w:szCs w:val="22"/>
              </w:rPr>
            </w:pPr>
            <w:r w:rsidRPr="00AC0D6D">
              <w:rPr>
                <w:b/>
                <w:bCs/>
                <w:sz w:val="22"/>
                <w:szCs w:val="22"/>
              </w:rPr>
              <w:t>0,22</w:t>
            </w:r>
          </w:p>
        </w:tc>
        <w:tc>
          <w:tcPr>
            <w:tcW w:w="1834" w:type="dxa"/>
          </w:tcPr>
          <w:p w14:paraId="2D52D938" w14:textId="77777777" w:rsidR="00C36F53" w:rsidRPr="00AC0D6D" w:rsidRDefault="00C36F53" w:rsidP="00C36F53">
            <w:pPr>
              <w:pStyle w:val="Default"/>
              <w:rPr>
                <w:b/>
                <w:bCs/>
                <w:sz w:val="22"/>
                <w:szCs w:val="22"/>
              </w:rPr>
            </w:pPr>
            <w:r>
              <w:rPr>
                <w:b/>
                <w:bCs/>
                <w:sz w:val="22"/>
                <w:szCs w:val="22"/>
              </w:rPr>
              <w:t>0,23</w:t>
            </w:r>
          </w:p>
        </w:tc>
      </w:tr>
      <w:tr w:rsidR="00C36F53" w:rsidRPr="00874DC1" w14:paraId="0E761A5B" w14:textId="77777777" w:rsidTr="007331AF">
        <w:trPr>
          <w:jc w:val="center"/>
        </w:trPr>
        <w:tc>
          <w:tcPr>
            <w:tcW w:w="9338" w:type="dxa"/>
            <w:gridSpan w:val="4"/>
          </w:tcPr>
          <w:p w14:paraId="3B783AD7"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с. Чалбышево, ул. Советская, 1Б</w:t>
            </w:r>
          </w:p>
        </w:tc>
      </w:tr>
      <w:tr w:rsidR="00C36F53" w14:paraId="0CEB171C" w14:textId="77777777" w:rsidTr="007331AF">
        <w:trPr>
          <w:jc w:val="center"/>
        </w:trPr>
        <w:tc>
          <w:tcPr>
            <w:tcW w:w="3091" w:type="dxa"/>
            <w:vMerge w:val="restart"/>
          </w:tcPr>
          <w:p w14:paraId="63DDDD23" w14:textId="77777777" w:rsidR="00C36F53" w:rsidRDefault="00C36F53" w:rsidP="00C36F53">
            <w:pPr>
              <w:pStyle w:val="Default"/>
              <w:jc w:val="center"/>
              <w:rPr>
                <w:sz w:val="22"/>
                <w:szCs w:val="22"/>
              </w:rPr>
            </w:pPr>
            <w:r>
              <w:rPr>
                <w:sz w:val="22"/>
                <w:szCs w:val="22"/>
              </w:rPr>
              <w:t>Жилые дома, общественные здания</w:t>
            </w:r>
          </w:p>
          <w:p w14:paraId="51797DE0"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3CDEE560" w14:textId="77777777" w:rsidR="00C36F53" w:rsidRDefault="00C36F53" w:rsidP="00C36F53">
            <w:pPr>
              <w:pStyle w:val="Default"/>
              <w:rPr>
                <w:sz w:val="22"/>
                <w:szCs w:val="22"/>
              </w:rPr>
            </w:pPr>
            <w:r>
              <w:rPr>
                <w:sz w:val="22"/>
                <w:szCs w:val="22"/>
              </w:rPr>
              <w:t xml:space="preserve">Отопление </w:t>
            </w:r>
          </w:p>
        </w:tc>
        <w:tc>
          <w:tcPr>
            <w:tcW w:w="2228" w:type="dxa"/>
          </w:tcPr>
          <w:p w14:paraId="4E125609" w14:textId="77777777" w:rsidR="00C36F53" w:rsidRDefault="00C36F53" w:rsidP="00C36F53">
            <w:pPr>
              <w:pStyle w:val="Default"/>
              <w:rPr>
                <w:sz w:val="22"/>
                <w:szCs w:val="22"/>
              </w:rPr>
            </w:pPr>
            <w:r>
              <w:rPr>
                <w:sz w:val="22"/>
                <w:szCs w:val="22"/>
              </w:rPr>
              <w:t>0,56</w:t>
            </w:r>
          </w:p>
        </w:tc>
        <w:tc>
          <w:tcPr>
            <w:tcW w:w="1834" w:type="dxa"/>
          </w:tcPr>
          <w:p w14:paraId="307B8005" w14:textId="77777777" w:rsidR="00C36F53" w:rsidRDefault="00C36F53" w:rsidP="00C36F53">
            <w:pPr>
              <w:pStyle w:val="Default"/>
              <w:rPr>
                <w:sz w:val="22"/>
                <w:szCs w:val="22"/>
              </w:rPr>
            </w:pPr>
            <w:r>
              <w:rPr>
                <w:sz w:val="22"/>
                <w:szCs w:val="22"/>
              </w:rPr>
              <w:t>0,28</w:t>
            </w:r>
          </w:p>
        </w:tc>
      </w:tr>
      <w:tr w:rsidR="00C36F53" w14:paraId="747532B7" w14:textId="77777777" w:rsidTr="007331AF">
        <w:trPr>
          <w:jc w:val="center"/>
        </w:trPr>
        <w:tc>
          <w:tcPr>
            <w:tcW w:w="3091" w:type="dxa"/>
            <w:vMerge/>
          </w:tcPr>
          <w:p w14:paraId="31E2581A"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535AA97F" w14:textId="77777777" w:rsidR="00C36F53" w:rsidRDefault="00C36F53" w:rsidP="00C36F53">
            <w:pPr>
              <w:pStyle w:val="Default"/>
              <w:rPr>
                <w:sz w:val="22"/>
                <w:szCs w:val="22"/>
              </w:rPr>
            </w:pPr>
            <w:r>
              <w:rPr>
                <w:sz w:val="22"/>
                <w:szCs w:val="22"/>
              </w:rPr>
              <w:t xml:space="preserve">Вентиляция </w:t>
            </w:r>
          </w:p>
        </w:tc>
        <w:tc>
          <w:tcPr>
            <w:tcW w:w="2228" w:type="dxa"/>
          </w:tcPr>
          <w:p w14:paraId="582554FC" w14:textId="77777777" w:rsidR="00C36F53" w:rsidRDefault="00C36F53" w:rsidP="00C36F53">
            <w:pPr>
              <w:pStyle w:val="Default"/>
              <w:rPr>
                <w:sz w:val="22"/>
                <w:szCs w:val="22"/>
              </w:rPr>
            </w:pPr>
            <w:r>
              <w:rPr>
                <w:sz w:val="22"/>
                <w:szCs w:val="22"/>
              </w:rPr>
              <w:t xml:space="preserve">0 </w:t>
            </w:r>
          </w:p>
        </w:tc>
        <w:tc>
          <w:tcPr>
            <w:tcW w:w="1834" w:type="dxa"/>
          </w:tcPr>
          <w:p w14:paraId="2B3A3E4F" w14:textId="77777777" w:rsidR="00C36F53" w:rsidRDefault="00C36F53" w:rsidP="00C36F53">
            <w:pPr>
              <w:pStyle w:val="Default"/>
              <w:rPr>
                <w:sz w:val="22"/>
                <w:szCs w:val="22"/>
              </w:rPr>
            </w:pPr>
            <w:r>
              <w:rPr>
                <w:sz w:val="22"/>
                <w:szCs w:val="22"/>
              </w:rPr>
              <w:t xml:space="preserve">0 </w:t>
            </w:r>
          </w:p>
        </w:tc>
      </w:tr>
      <w:tr w:rsidR="00C36F53" w14:paraId="74A5C6CF" w14:textId="77777777" w:rsidTr="007331AF">
        <w:trPr>
          <w:jc w:val="center"/>
        </w:trPr>
        <w:tc>
          <w:tcPr>
            <w:tcW w:w="3091" w:type="dxa"/>
            <w:vMerge/>
          </w:tcPr>
          <w:p w14:paraId="4F278466"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3A0F28E1" w14:textId="77777777" w:rsidR="00C36F53" w:rsidRDefault="00C36F53" w:rsidP="00C36F53">
            <w:pPr>
              <w:pStyle w:val="Default"/>
              <w:rPr>
                <w:sz w:val="22"/>
                <w:szCs w:val="22"/>
              </w:rPr>
            </w:pPr>
            <w:r>
              <w:rPr>
                <w:sz w:val="22"/>
                <w:szCs w:val="22"/>
              </w:rPr>
              <w:t xml:space="preserve">ГВС </w:t>
            </w:r>
          </w:p>
        </w:tc>
        <w:tc>
          <w:tcPr>
            <w:tcW w:w="2228" w:type="dxa"/>
          </w:tcPr>
          <w:p w14:paraId="72A001D3" w14:textId="77777777" w:rsidR="00C36F53" w:rsidRDefault="00C36F53" w:rsidP="00C36F53">
            <w:pPr>
              <w:pStyle w:val="Default"/>
              <w:rPr>
                <w:sz w:val="22"/>
                <w:szCs w:val="22"/>
              </w:rPr>
            </w:pPr>
            <w:r>
              <w:rPr>
                <w:sz w:val="22"/>
                <w:szCs w:val="22"/>
              </w:rPr>
              <w:t xml:space="preserve">0 </w:t>
            </w:r>
          </w:p>
        </w:tc>
        <w:tc>
          <w:tcPr>
            <w:tcW w:w="1834" w:type="dxa"/>
          </w:tcPr>
          <w:p w14:paraId="7F72DD6E" w14:textId="77777777" w:rsidR="00C36F53" w:rsidRDefault="00C36F53" w:rsidP="00C36F53">
            <w:pPr>
              <w:pStyle w:val="Default"/>
              <w:rPr>
                <w:sz w:val="22"/>
                <w:szCs w:val="22"/>
              </w:rPr>
            </w:pPr>
            <w:r>
              <w:rPr>
                <w:sz w:val="22"/>
                <w:szCs w:val="22"/>
              </w:rPr>
              <w:t xml:space="preserve">0 </w:t>
            </w:r>
          </w:p>
        </w:tc>
      </w:tr>
      <w:tr w:rsidR="00C36F53" w:rsidRPr="00AC0D6D" w14:paraId="06E13C68" w14:textId="77777777" w:rsidTr="007331AF">
        <w:trPr>
          <w:jc w:val="center"/>
        </w:trPr>
        <w:tc>
          <w:tcPr>
            <w:tcW w:w="3091" w:type="dxa"/>
          </w:tcPr>
          <w:p w14:paraId="16C8EB2A"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34F25664"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4FE913A4" w14:textId="77777777" w:rsidR="00C36F53" w:rsidRPr="00AC0D6D" w:rsidRDefault="00C36F53" w:rsidP="00C36F53">
            <w:pPr>
              <w:pStyle w:val="Default"/>
              <w:rPr>
                <w:b/>
                <w:bCs/>
                <w:sz w:val="22"/>
                <w:szCs w:val="22"/>
              </w:rPr>
            </w:pPr>
            <w:r w:rsidRPr="00AC0D6D">
              <w:rPr>
                <w:b/>
                <w:bCs/>
                <w:sz w:val="22"/>
                <w:szCs w:val="22"/>
              </w:rPr>
              <w:t>0,56</w:t>
            </w:r>
          </w:p>
        </w:tc>
        <w:tc>
          <w:tcPr>
            <w:tcW w:w="1834" w:type="dxa"/>
          </w:tcPr>
          <w:p w14:paraId="3BA36833" w14:textId="77777777" w:rsidR="00C36F53" w:rsidRPr="00AC0D6D" w:rsidRDefault="00C36F53" w:rsidP="00C36F53">
            <w:pPr>
              <w:pStyle w:val="Default"/>
              <w:rPr>
                <w:b/>
                <w:bCs/>
                <w:sz w:val="22"/>
                <w:szCs w:val="22"/>
              </w:rPr>
            </w:pPr>
            <w:r>
              <w:rPr>
                <w:b/>
                <w:bCs/>
                <w:sz w:val="22"/>
                <w:szCs w:val="22"/>
              </w:rPr>
              <w:t>0,28</w:t>
            </w:r>
          </w:p>
        </w:tc>
      </w:tr>
      <w:tr w:rsidR="00C36F53" w:rsidRPr="00874DC1" w14:paraId="19352F39" w14:textId="77777777" w:rsidTr="007331AF">
        <w:trPr>
          <w:jc w:val="center"/>
        </w:trPr>
        <w:tc>
          <w:tcPr>
            <w:tcW w:w="9338" w:type="dxa"/>
            <w:gridSpan w:val="4"/>
          </w:tcPr>
          <w:p w14:paraId="09D70706"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п. Шапкино, ул. Мира, 2</w:t>
            </w:r>
          </w:p>
        </w:tc>
      </w:tr>
      <w:tr w:rsidR="00C36F53" w14:paraId="0581F26F" w14:textId="77777777" w:rsidTr="007331AF">
        <w:trPr>
          <w:jc w:val="center"/>
        </w:trPr>
        <w:tc>
          <w:tcPr>
            <w:tcW w:w="3091" w:type="dxa"/>
            <w:vMerge w:val="restart"/>
          </w:tcPr>
          <w:p w14:paraId="28616078" w14:textId="77777777" w:rsidR="00C36F53" w:rsidRDefault="00C36F53" w:rsidP="00C36F53">
            <w:pPr>
              <w:pStyle w:val="Default"/>
              <w:jc w:val="center"/>
              <w:rPr>
                <w:sz w:val="22"/>
                <w:szCs w:val="22"/>
              </w:rPr>
            </w:pPr>
            <w:r>
              <w:rPr>
                <w:sz w:val="22"/>
                <w:szCs w:val="22"/>
              </w:rPr>
              <w:t>Жилые дома, общественные здания</w:t>
            </w:r>
          </w:p>
          <w:p w14:paraId="3ABEAF5D"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405A5F79" w14:textId="77777777" w:rsidR="00C36F53" w:rsidRDefault="00C36F53" w:rsidP="00C36F53">
            <w:pPr>
              <w:pStyle w:val="Default"/>
              <w:rPr>
                <w:sz w:val="22"/>
                <w:szCs w:val="22"/>
              </w:rPr>
            </w:pPr>
            <w:r>
              <w:rPr>
                <w:sz w:val="22"/>
                <w:szCs w:val="22"/>
              </w:rPr>
              <w:t xml:space="preserve">Отопление </w:t>
            </w:r>
          </w:p>
        </w:tc>
        <w:tc>
          <w:tcPr>
            <w:tcW w:w="2228" w:type="dxa"/>
          </w:tcPr>
          <w:p w14:paraId="660D72E1" w14:textId="77777777" w:rsidR="00C36F53" w:rsidRDefault="00C36F53" w:rsidP="00C36F53">
            <w:pPr>
              <w:pStyle w:val="Default"/>
              <w:rPr>
                <w:sz w:val="22"/>
                <w:szCs w:val="22"/>
              </w:rPr>
            </w:pPr>
            <w:r>
              <w:rPr>
                <w:sz w:val="22"/>
                <w:szCs w:val="22"/>
              </w:rPr>
              <w:t>1,438</w:t>
            </w:r>
          </w:p>
        </w:tc>
        <w:tc>
          <w:tcPr>
            <w:tcW w:w="1834" w:type="dxa"/>
          </w:tcPr>
          <w:p w14:paraId="2CFD1E58" w14:textId="77777777" w:rsidR="00C36F53" w:rsidRDefault="00C36F53" w:rsidP="00C36F53">
            <w:pPr>
              <w:pStyle w:val="Default"/>
              <w:rPr>
                <w:sz w:val="22"/>
                <w:szCs w:val="22"/>
              </w:rPr>
            </w:pPr>
            <w:r>
              <w:rPr>
                <w:sz w:val="22"/>
                <w:szCs w:val="22"/>
              </w:rPr>
              <w:t>1,528</w:t>
            </w:r>
          </w:p>
        </w:tc>
      </w:tr>
      <w:tr w:rsidR="00C36F53" w14:paraId="5670215E" w14:textId="77777777" w:rsidTr="007331AF">
        <w:trPr>
          <w:jc w:val="center"/>
        </w:trPr>
        <w:tc>
          <w:tcPr>
            <w:tcW w:w="3091" w:type="dxa"/>
            <w:vMerge/>
          </w:tcPr>
          <w:p w14:paraId="653E455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20F72394" w14:textId="77777777" w:rsidR="00C36F53" w:rsidRDefault="00C36F53" w:rsidP="00C36F53">
            <w:pPr>
              <w:pStyle w:val="Default"/>
              <w:rPr>
                <w:sz w:val="22"/>
                <w:szCs w:val="22"/>
              </w:rPr>
            </w:pPr>
            <w:r>
              <w:rPr>
                <w:sz w:val="22"/>
                <w:szCs w:val="22"/>
              </w:rPr>
              <w:t xml:space="preserve">Вентиляция </w:t>
            </w:r>
          </w:p>
        </w:tc>
        <w:tc>
          <w:tcPr>
            <w:tcW w:w="2228" w:type="dxa"/>
          </w:tcPr>
          <w:p w14:paraId="441C99BD" w14:textId="77777777" w:rsidR="00C36F53" w:rsidRDefault="00C36F53" w:rsidP="00C36F53">
            <w:pPr>
              <w:pStyle w:val="Default"/>
              <w:rPr>
                <w:sz w:val="22"/>
                <w:szCs w:val="22"/>
              </w:rPr>
            </w:pPr>
            <w:r>
              <w:rPr>
                <w:sz w:val="22"/>
                <w:szCs w:val="22"/>
              </w:rPr>
              <w:t xml:space="preserve">0 </w:t>
            </w:r>
          </w:p>
        </w:tc>
        <w:tc>
          <w:tcPr>
            <w:tcW w:w="1834" w:type="dxa"/>
          </w:tcPr>
          <w:p w14:paraId="1842D19D" w14:textId="77777777" w:rsidR="00C36F53" w:rsidRDefault="00C36F53" w:rsidP="00C36F53">
            <w:pPr>
              <w:pStyle w:val="Default"/>
              <w:rPr>
                <w:sz w:val="22"/>
                <w:szCs w:val="22"/>
              </w:rPr>
            </w:pPr>
            <w:r>
              <w:rPr>
                <w:sz w:val="22"/>
                <w:szCs w:val="22"/>
              </w:rPr>
              <w:t xml:space="preserve">0 </w:t>
            </w:r>
          </w:p>
        </w:tc>
      </w:tr>
      <w:tr w:rsidR="00C36F53" w14:paraId="2D7D4EF5" w14:textId="77777777" w:rsidTr="007331AF">
        <w:trPr>
          <w:jc w:val="center"/>
        </w:trPr>
        <w:tc>
          <w:tcPr>
            <w:tcW w:w="3091" w:type="dxa"/>
            <w:vMerge/>
          </w:tcPr>
          <w:p w14:paraId="26BCE8DE"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383E5EB2" w14:textId="77777777" w:rsidR="00C36F53" w:rsidRDefault="00C36F53" w:rsidP="00C36F53">
            <w:pPr>
              <w:pStyle w:val="Default"/>
              <w:rPr>
                <w:sz w:val="22"/>
                <w:szCs w:val="22"/>
              </w:rPr>
            </w:pPr>
            <w:r>
              <w:rPr>
                <w:sz w:val="22"/>
                <w:szCs w:val="22"/>
              </w:rPr>
              <w:t xml:space="preserve">ГВС </w:t>
            </w:r>
          </w:p>
        </w:tc>
        <w:tc>
          <w:tcPr>
            <w:tcW w:w="2228" w:type="dxa"/>
          </w:tcPr>
          <w:p w14:paraId="4BC3A888" w14:textId="77777777" w:rsidR="00C36F53" w:rsidRDefault="00C36F53" w:rsidP="00C36F53">
            <w:pPr>
              <w:pStyle w:val="Default"/>
              <w:rPr>
                <w:sz w:val="22"/>
                <w:szCs w:val="22"/>
              </w:rPr>
            </w:pPr>
            <w:r>
              <w:rPr>
                <w:sz w:val="22"/>
                <w:szCs w:val="22"/>
              </w:rPr>
              <w:t>0,122</w:t>
            </w:r>
          </w:p>
        </w:tc>
        <w:tc>
          <w:tcPr>
            <w:tcW w:w="1834" w:type="dxa"/>
          </w:tcPr>
          <w:p w14:paraId="2C254964" w14:textId="77777777" w:rsidR="00C36F53" w:rsidRDefault="00C36F53" w:rsidP="00C36F53">
            <w:pPr>
              <w:pStyle w:val="Default"/>
              <w:rPr>
                <w:sz w:val="22"/>
                <w:szCs w:val="22"/>
              </w:rPr>
            </w:pPr>
            <w:r>
              <w:rPr>
                <w:sz w:val="22"/>
                <w:szCs w:val="22"/>
              </w:rPr>
              <w:t>0,122</w:t>
            </w:r>
          </w:p>
        </w:tc>
      </w:tr>
      <w:tr w:rsidR="00C36F53" w:rsidRPr="00AC0D6D" w14:paraId="527A5610" w14:textId="77777777" w:rsidTr="007331AF">
        <w:trPr>
          <w:jc w:val="center"/>
        </w:trPr>
        <w:tc>
          <w:tcPr>
            <w:tcW w:w="3091" w:type="dxa"/>
          </w:tcPr>
          <w:p w14:paraId="3B4AC760"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3ECF7475"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37B38A64" w14:textId="77777777" w:rsidR="00C36F53" w:rsidRPr="00AC0D6D" w:rsidRDefault="00C36F53" w:rsidP="00C36F53">
            <w:pPr>
              <w:pStyle w:val="Default"/>
              <w:rPr>
                <w:b/>
                <w:bCs/>
                <w:sz w:val="22"/>
                <w:szCs w:val="22"/>
              </w:rPr>
            </w:pPr>
            <w:r w:rsidRPr="00AC0D6D">
              <w:rPr>
                <w:b/>
                <w:bCs/>
                <w:sz w:val="22"/>
                <w:szCs w:val="22"/>
              </w:rPr>
              <w:t>1,56</w:t>
            </w:r>
          </w:p>
        </w:tc>
        <w:tc>
          <w:tcPr>
            <w:tcW w:w="1834" w:type="dxa"/>
          </w:tcPr>
          <w:p w14:paraId="7DD0E8A7" w14:textId="77777777" w:rsidR="00C36F53" w:rsidRPr="00AC0D6D" w:rsidRDefault="00C36F53" w:rsidP="00C36F53">
            <w:pPr>
              <w:pStyle w:val="Default"/>
              <w:rPr>
                <w:b/>
                <w:bCs/>
                <w:sz w:val="22"/>
                <w:szCs w:val="22"/>
              </w:rPr>
            </w:pPr>
            <w:r>
              <w:rPr>
                <w:b/>
                <w:bCs/>
                <w:sz w:val="22"/>
                <w:szCs w:val="22"/>
              </w:rPr>
              <w:t>1,65</w:t>
            </w:r>
          </w:p>
        </w:tc>
      </w:tr>
      <w:tr w:rsidR="00C36F53" w:rsidRPr="00874DC1" w14:paraId="71E2B256" w14:textId="77777777" w:rsidTr="007331AF">
        <w:trPr>
          <w:jc w:val="center"/>
        </w:trPr>
        <w:tc>
          <w:tcPr>
            <w:tcW w:w="9338" w:type="dxa"/>
            <w:gridSpan w:val="4"/>
          </w:tcPr>
          <w:p w14:paraId="3A448658" w14:textId="77777777" w:rsidR="00C36F53" w:rsidRPr="00874DC1" w:rsidRDefault="00C36F53" w:rsidP="00C36F53">
            <w:pPr>
              <w:pStyle w:val="Default"/>
              <w:jc w:val="center"/>
              <w:rPr>
                <w:sz w:val="22"/>
                <w:szCs w:val="22"/>
              </w:rPr>
            </w:pPr>
            <w:r w:rsidRPr="00874DC1">
              <w:rPr>
                <w:b/>
                <w:bCs/>
                <w:sz w:val="22"/>
                <w:szCs w:val="22"/>
              </w:rPr>
              <w:t xml:space="preserve">Котельная </w:t>
            </w:r>
            <w:r>
              <w:rPr>
                <w:b/>
                <w:bCs/>
                <w:sz w:val="22"/>
                <w:szCs w:val="22"/>
              </w:rPr>
              <w:t>п. Шапкино, ул. Лесная, 12</w:t>
            </w:r>
          </w:p>
        </w:tc>
      </w:tr>
      <w:tr w:rsidR="00C36F53" w:rsidRPr="00AC0D6D" w14:paraId="6093176C" w14:textId="77777777" w:rsidTr="007331AF">
        <w:trPr>
          <w:jc w:val="center"/>
        </w:trPr>
        <w:tc>
          <w:tcPr>
            <w:tcW w:w="3091" w:type="dxa"/>
            <w:vMerge w:val="restart"/>
          </w:tcPr>
          <w:p w14:paraId="20E07B50" w14:textId="77777777" w:rsidR="00C36F53" w:rsidRDefault="00C36F53" w:rsidP="00C36F53">
            <w:pPr>
              <w:pStyle w:val="Default"/>
              <w:jc w:val="center"/>
              <w:rPr>
                <w:sz w:val="22"/>
                <w:szCs w:val="22"/>
              </w:rPr>
            </w:pPr>
            <w:r>
              <w:rPr>
                <w:sz w:val="22"/>
                <w:szCs w:val="22"/>
              </w:rPr>
              <w:t>Жилые дома, общественные здания</w:t>
            </w:r>
          </w:p>
          <w:p w14:paraId="5EE77F75"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72118BB6" w14:textId="77777777" w:rsidR="00C36F53" w:rsidRDefault="00C36F53" w:rsidP="00C36F53">
            <w:pPr>
              <w:pStyle w:val="Default"/>
              <w:rPr>
                <w:sz w:val="22"/>
                <w:szCs w:val="22"/>
              </w:rPr>
            </w:pPr>
            <w:r>
              <w:rPr>
                <w:sz w:val="22"/>
                <w:szCs w:val="22"/>
              </w:rPr>
              <w:t xml:space="preserve">Отопление </w:t>
            </w:r>
          </w:p>
        </w:tc>
        <w:tc>
          <w:tcPr>
            <w:tcW w:w="2228" w:type="dxa"/>
          </w:tcPr>
          <w:p w14:paraId="2629A7A6" w14:textId="77777777" w:rsidR="00C36F53" w:rsidRPr="00AC0D6D" w:rsidRDefault="00C36F53" w:rsidP="00C36F53">
            <w:pPr>
              <w:pStyle w:val="Default"/>
              <w:rPr>
                <w:sz w:val="22"/>
                <w:szCs w:val="22"/>
              </w:rPr>
            </w:pPr>
            <w:r w:rsidRPr="00AC0D6D">
              <w:rPr>
                <w:sz w:val="22"/>
                <w:szCs w:val="22"/>
              </w:rPr>
              <w:t>0,21</w:t>
            </w:r>
          </w:p>
        </w:tc>
        <w:tc>
          <w:tcPr>
            <w:tcW w:w="1834" w:type="dxa"/>
          </w:tcPr>
          <w:p w14:paraId="27115FC0" w14:textId="77777777" w:rsidR="00C36F53" w:rsidRPr="00AC0D6D" w:rsidRDefault="00C36F53" w:rsidP="00C36F53">
            <w:pPr>
              <w:pStyle w:val="Default"/>
              <w:rPr>
                <w:sz w:val="22"/>
                <w:szCs w:val="22"/>
              </w:rPr>
            </w:pPr>
            <w:r>
              <w:rPr>
                <w:sz w:val="22"/>
                <w:szCs w:val="22"/>
              </w:rPr>
              <w:t>0,08</w:t>
            </w:r>
          </w:p>
        </w:tc>
      </w:tr>
      <w:tr w:rsidR="00C36F53" w14:paraId="0916EDBE" w14:textId="77777777" w:rsidTr="007331AF">
        <w:trPr>
          <w:jc w:val="center"/>
        </w:trPr>
        <w:tc>
          <w:tcPr>
            <w:tcW w:w="3091" w:type="dxa"/>
            <w:vMerge/>
          </w:tcPr>
          <w:p w14:paraId="05F67FCD"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5C918EB9" w14:textId="77777777" w:rsidR="00C36F53" w:rsidRDefault="00C36F53" w:rsidP="00C36F53">
            <w:pPr>
              <w:pStyle w:val="Default"/>
              <w:rPr>
                <w:sz w:val="22"/>
                <w:szCs w:val="22"/>
              </w:rPr>
            </w:pPr>
            <w:r>
              <w:rPr>
                <w:sz w:val="22"/>
                <w:szCs w:val="22"/>
              </w:rPr>
              <w:t xml:space="preserve">Вентиляция </w:t>
            </w:r>
          </w:p>
        </w:tc>
        <w:tc>
          <w:tcPr>
            <w:tcW w:w="2228" w:type="dxa"/>
          </w:tcPr>
          <w:p w14:paraId="571D3256" w14:textId="77777777" w:rsidR="00C36F53" w:rsidRDefault="00C36F53" w:rsidP="00C36F53">
            <w:pPr>
              <w:pStyle w:val="Default"/>
              <w:rPr>
                <w:sz w:val="22"/>
                <w:szCs w:val="22"/>
              </w:rPr>
            </w:pPr>
            <w:r>
              <w:rPr>
                <w:sz w:val="22"/>
                <w:szCs w:val="22"/>
              </w:rPr>
              <w:t>0</w:t>
            </w:r>
          </w:p>
        </w:tc>
        <w:tc>
          <w:tcPr>
            <w:tcW w:w="1834" w:type="dxa"/>
          </w:tcPr>
          <w:p w14:paraId="1620F2FF" w14:textId="77777777" w:rsidR="00C36F53" w:rsidRDefault="00C36F53" w:rsidP="00C36F53">
            <w:pPr>
              <w:pStyle w:val="Default"/>
              <w:rPr>
                <w:sz w:val="22"/>
                <w:szCs w:val="22"/>
              </w:rPr>
            </w:pPr>
            <w:r>
              <w:rPr>
                <w:sz w:val="22"/>
                <w:szCs w:val="22"/>
              </w:rPr>
              <w:t>0</w:t>
            </w:r>
          </w:p>
        </w:tc>
      </w:tr>
      <w:tr w:rsidR="00C36F53" w14:paraId="4C9CC1AC" w14:textId="77777777" w:rsidTr="007331AF">
        <w:trPr>
          <w:jc w:val="center"/>
        </w:trPr>
        <w:tc>
          <w:tcPr>
            <w:tcW w:w="3091" w:type="dxa"/>
            <w:vMerge/>
          </w:tcPr>
          <w:p w14:paraId="4FAB41FA"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185" w:type="dxa"/>
          </w:tcPr>
          <w:p w14:paraId="780EF73F" w14:textId="77777777" w:rsidR="00C36F53" w:rsidRDefault="00C36F53" w:rsidP="00C36F53">
            <w:pPr>
              <w:pStyle w:val="Default"/>
              <w:rPr>
                <w:sz w:val="22"/>
                <w:szCs w:val="22"/>
              </w:rPr>
            </w:pPr>
            <w:r>
              <w:rPr>
                <w:sz w:val="22"/>
                <w:szCs w:val="22"/>
              </w:rPr>
              <w:t xml:space="preserve">ГВС </w:t>
            </w:r>
          </w:p>
        </w:tc>
        <w:tc>
          <w:tcPr>
            <w:tcW w:w="2228" w:type="dxa"/>
          </w:tcPr>
          <w:p w14:paraId="71302D83" w14:textId="77777777" w:rsidR="00C36F53" w:rsidRDefault="00C36F53" w:rsidP="00C36F53">
            <w:pPr>
              <w:pStyle w:val="Default"/>
              <w:rPr>
                <w:sz w:val="22"/>
                <w:szCs w:val="22"/>
              </w:rPr>
            </w:pPr>
            <w:r>
              <w:rPr>
                <w:sz w:val="22"/>
                <w:szCs w:val="22"/>
              </w:rPr>
              <w:t>0</w:t>
            </w:r>
          </w:p>
        </w:tc>
        <w:tc>
          <w:tcPr>
            <w:tcW w:w="1834" w:type="dxa"/>
          </w:tcPr>
          <w:p w14:paraId="604EDDB8" w14:textId="77777777" w:rsidR="00C36F53" w:rsidRDefault="00C36F53" w:rsidP="00C36F53">
            <w:pPr>
              <w:pStyle w:val="Default"/>
              <w:rPr>
                <w:sz w:val="22"/>
                <w:szCs w:val="22"/>
              </w:rPr>
            </w:pPr>
            <w:r>
              <w:rPr>
                <w:sz w:val="22"/>
                <w:szCs w:val="22"/>
              </w:rPr>
              <w:t xml:space="preserve">0 </w:t>
            </w:r>
          </w:p>
        </w:tc>
      </w:tr>
      <w:tr w:rsidR="00C36F53" w:rsidRPr="00AC0D6D" w14:paraId="0BB87D0D" w14:textId="77777777" w:rsidTr="007331AF">
        <w:trPr>
          <w:jc w:val="center"/>
        </w:trPr>
        <w:tc>
          <w:tcPr>
            <w:tcW w:w="3091" w:type="dxa"/>
          </w:tcPr>
          <w:p w14:paraId="34BEB78E"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b/>
                <w:bCs/>
                <w:sz w:val="22"/>
                <w:szCs w:val="22"/>
              </w:rPr>
              <w:t>ИТОГО:</w:t>
            </w:r>
          </w:p>
        </w:tc>
        <w:tc>
          <w:tcPr>
            <w:tcW w:w="2185" w:type="dxa"/>
          </w:tcPr>
          <w:p w14:paraId="139494C9"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461CA076" w14:textId="77777777" w:rsidR="00C36F53" w:rsidRPr="00AC0D6D" w:rsidRDefault="00C36F53" w:rsidP="00C36F53">
            <w:pPr>
              <w:pStyle w:val="Default"/>
              <w:rPr>
                <w:b/>
                <w:bCs/>
                <w:sz w:val="22"/>
                <w:szCs w:val="22"/>
              </w:rPr>
            </w:pPr>
            <w:r w:rsidRPr="00AC0D6D">
              <w:rPr>
                <w:b/>
                <w:bCs/>
                <w:sz w:val="22"/>
                <w:szCs w:val="22"/>
              </w:rPr>
              <w:t>0,21</w:t>
            </w:r>
          </w:p>
        </w:tc>
        <w:tc>
          <w:tcPr>
            <w:tcW w:w="1834" w:type="dxa"/>
          </w:tcPr>
          <w:p w14:paraId="5344A69B" w14:textId="77777777" w:rsidR="00C36F53" w:rsidRPr="00AC0D6D" w:rsidRDefault="00C36F53" w:rsidP="00C36F53">
            <w:pPr>
              <w:pStyle w:val="Default"/>
              <w:rPr>
                <w:b/>
                <w:bCs/>
                <w:sz w:val="22"/>
                <w:szCs w:val="22"/>
              </w:rPr>
            </w:pPr>
            <w:r>
              <w:rPr>
                <w:b/>
                <w:bCs/>
                <w:sz w:val="22"/>
                <w:szCs w:val="22"/>
              </w:rPr>
              <w:t>0,08</w:t>
            </w:r>
          </w:p>
        </w:tc>
      </w:tr>
      <w:tr w:rsidR="00C36F53" w14:paraId="47282975" w14:textId="77777777" w:rsidTr="007331AF">
        <w:trPr>
          <w:jc w:val="center"/>
        </w:trPr>
        <w:tc>
          <w:tcPr>
            <w:tcW w:w="9338" w:type="dxa"/>
            <w:gridSpan w:val="4"/>
            <w:vAlign w:val="center"/>
          </w:tcPr>
          <w:p w14:paraId="3FA20F0D" w14:textId="77777777" w:rsidR="00C36F53" w:rsidRDefault="00C36F53" w:rsidP="00C36F53">
            <w:pPr>
              <w:pStyle w:val="Default"/>
              <w:jc w:val="center"/>
              <w:rPr>
                <w:b/>
                <w:bCs/>
                <w:sz w:val="22"/>
                <w:szCs w:val="22"/>
              </w:rPr>
            </w:pPr>
            <w:r w:rsidRPr="00874DC1">
              <w:rPr>
                <w:b/>
                <w:bCs/>
                <w:sz w:val="22"/>
                <w:szCs w:val="22"/>
              </w:rPr>
              <w:t xml:space="preserve">Котельная </w:t>
            </w:r>
            <w:r>
              <w:rPr>
                <w:b/>
                <w:bCs/>
                <w:sz w:val="22"/>
                <w:szCs w:val="22"/>
              </w:rPr>
              <w:t>с. Ярцево, ул. Мира, 28</w:t>
            </w:r>
          </w:p>
        </w:tc>
      </w:tr>
      <w:tr w:rsidR="00C36F53" w:rsidRPr="00AC0D6D" w14:paraId="49E58725" w14:textId="77777777" w:rsidTr="007331AF">
        <w:trPr>
          <w:jc w:val="center"/>
        </w:trPr>
        <w:tc>
          <w:tcPr>
            <w:tcW w:w="3091" w:type="dxa"/>
            <w:vMerge w:val="restart"/>
          </w:tcPr>
          <w:p w14:paraId="6ACB4F22" w14:textId="77777777" w:rsidR="00C36F53" w:rsidRDefault="00C36F53" w:rsidP="00C36F53">
            <w:pPr>
              <w:pStyle w:val="Default"/>
              <w:jc w:val="center"/>
              <w:rPr>
                <w:sz w:val="22"/>
                <w:szCs w:val="22"/>
              </w:rPr>
            </w:pPr>
            <w:r>
              <w:rPr>
                <w:sz w:val="22"/>
                <w:szCs w:val="22"/>
              </w:rPr>
              <w:t>Жилые дома, общественные здания</w:t>
            </w:r>
          </w:p>
          <w:p w14:paraId="14A7BF32"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025E8DC0"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sz w:val="22"/>
                <w:szCs w:val="22"/>
              </w:rPr>
              <w:t xml:space="preserve">Отопление </w:t>
            </w:r>
          </w:p>
        </w:tc>
        <w:tc>
          <w:tcPr>
            <w:tcW w:w="2228" w:type="dxa"/>
          </w:tcPr>
          <w:p w14:paraId="0070B527" w14:textId="77777777" w:rsidR="00C36F53" w:rsidRPr="00AC0D6D" w:rsidRDefault="00C36F53" w:rsidP="00C36F53">
            <w:pPr>
              <w:pStyle w:val="Default"/>
              <w:rPr>
                <w:sz w:val="22"/>
                <w:szCs w:val="22"/>
              </w:rPr>
            </w:pPr>
            <w:r w:rsidRPr="00AC0D6D">
              <w:rPr>
                <w:sz w:val="22"/>
                <w:szCs w:val="22"/>
              </w:rPr>
              <w:t>1,26</w:t>
            </w:r>
          </w:p>
        </w:tc>
        <w:tc>
          <w:tcPr>
            <w:tcW w:w="1834" w:type="dxa"/>
          </w:tcPr>
          <w:p w14:paraId="7EE247B3" w14:textId="77777777" w:rsidR="00C36F53" w:rsidRPr="00AC0D6D" w:rsidRDefault="00C36F53" w:rsidP="00C36F53">
            <w:pPr>
              <w:pStyle w:val="Default"/>
              <w:rPr>
                <w:sz w:val="22"/>
                <w:szCs w:val="22"/>
              </w:rPr>
            </w:pPr>
            <w:r>
              <w:rPr>
                <w:sz w:val="22"/>
                <w:szCs w:val="22"/>
              </w:rPr>
              <w:t>1,14</w:t>
            </w:r>
          </w:p>
        </w:tc>
      </w:tr>
      <w:tr w:rsidR="00C36F53" w14:paraId="774F026B" w14:textId="77777777" w:rsidTr="007331AF">
        <w:trPr>
          <w:jc w:val="center"/>
        </w:trPr>
        <w:tc>
          <w:tcPr>
            <w:tcW w:w="3091" w:type="dxa"/>
            <w:vMerge/>
          </w:tcPr>
          <w:p w14:paraId="057E7D79"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60A03511"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sz w:val="22"/>
                <w:szCs w:val="22"/>
              </w:rPr>
              <w:t xml:space="preserve">Вентиляция </w:t>
            </w:r>
          </w:p>
        </w:tc>
        <w:tc>
          <w:tcPr>
            <w:tcW w:w="2228" w:type="dxa"/>
          </w:tcPr>
          <w:p w14:paraId="7D20AA29" w14:textId="77777777" w:rsidR="00C36F53" w:rsidRDefault="00C36F53" w:rsidP="00C36F53">
            <w:pPr>
              <w:pStyle w:val="Default"/>
              <w:rPr>
                <w:b/>
                <w:bCs/>
                <w:sz w:val="22"/>
                <w:szCs w:val="22"/>
              </w:rPr>
            </w:pPr>
            <w:r>
              <w:rPr>
                <w:sz w:val="22"/>
                <w:szCs w:val="22"/>
              </w:rPr>
              <w:t>0</w:t>
            </w:r>
          </w:p>
        </w:tc>
        <w:tc>
          <w:tcPr>
            <w:tcW w:w="1834" w:type="dxa"/>
          </w:tcPr>
          <w:p w14:paraId="692CD0B1" w14:textId="77777777" w:rsidR="00C36F53" w:rsidRDefault="00C36F53" w:rsidP="00C36F53">
            <w:pPr>
              <w:pStyle w:val="Default"/>
              <w:rPr>
                <w:b/>
                <w:bCs/>
                <w:sz w:val="22"/>
                <w:szCs w:val="22"/>
              </w:rPr>
            </w:pPr>
            <w:r>
              <w:rPr>
                <w:sz w:val="22"/>
                <w:szCs w:val="22"/>
              </w:rPr>
              <w:t>0</w:t>
            </w:r>
          </w:p>
        </w:tc>
      </w:tr>
      <w:tr w:rsidR="00C36F53" w14:paraId="2E531BE9" w14:textId="77777777" w:rsidTr="007331AF">
        <w:trPr>
          <w:jc w:val="center"/>
        </w:trPr>
        <w:tc>
          <w:tcPr>
            <w:tcW w:w="3091" w:type="dxa"/>
            <w:vMerge/>
          </w:tcPr>
          <w:p w14:paraId="2D1CC732"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44129A9C"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r>
              <w:rPr>
                <w:sz w:val="22"/>
                <w:szCs w:val="22"/>
              </w:rPr>
              <w:t xml:space="preserve">ГВС </w:t>
            </w:r>
          </w:p>
        </w:tc>
        <w:tc>
          <w:tcPr>
            <w:tcW w:w="2228" w:type="dxa"/>
          </w:tcPr>
          <w:p w14:paraId="18C23D86" w14:textId="77777777" w:rsidR="00C36F53" w:rsidRDefault="00C36F53" w:rsidP="00C36F53">
            <w:pPr>
              <w:pStyle w:val="Default"/>
              <w:rPr>
                <w:b/>
                <w:bCs/>
                <w:sz w:val="22"/>
                <w:szCs w:val="22"/>
              </w:rPr>
            </w:pPr>
            <w:r>
              <w:rPr>
                <w:sz w:val="22"/>
                <w:szCs w:val="22"/>
              </w:rPr>
              <w:t>0</w:t>
            </w:r>
          </w:p>
        </w:tc>
        <w:tc>
          <w:tcPr>
            <w:tcW w:w="1834" w:type="dxa"/>
          </w:tcPr>
          <w:p w14:paraId="6EBEF1E7" w14:textId="77777777" w:rsidR="00C36F53" w:rsidRDefault="00C36F53" w:rsidP="00C36F53">
            <w:pPr>
              <w:pStyle w:val="Default"/>
              <w:rPr>
                <w:b/>
                <w:bCs/>
                <w:sz w:val="22"/>
                <w:szCs w:val="22"/>
              </w:rPr>
            </w:pPr>
            <w:r>
              <w:rPr>
                <w:sz w:val="22"/>
                <w:szCs w:val="22"/>
              </w:rPr>
              <w:t xml:space="preserve">0 </w:t>
            </w:r>
          </w:p>
        </w:tc>
      </w:tr>
      <w:tr w:rsidR="00C36F53" w14:paraId="19037692" w14:textId="77777777" w:rsidTr="007331AF">
        <w:trPr>
          <w:jc w:val="center"/>
        </w:trPr>
        <w:tc>
          <w:tcPr>
            <w:tcW w:w="3091" w:type="dxa"/>
          </w:tcPr>
          <w:p w14:paraId="45629030" w14:textId="77777777" w:rsidR="00C36F53" w:rsidRDefault="00C36F53" w:rsidP="00C36F53">
            <w:pPr>
              <w:pStyle w:val="83"/>
              <w:shd w:val="clear" w:color="auto" w:fill="auto"/>
              <w:spacing w:line="240" w:lineRule="auto"/>
              <w:rPr>
                <w:b/>
                <w:bCs/>
                <w:sz w:val="22"/>
                <w:szCs w:val="22"/>
              </w:rPr>
            </w:pPr>
            <w:r>
              <w:rPr>
                <w:b/>
                <w:bCs/>
                <w:sz w:val="22"/>
                <w:szCs w:val="22"/>
              </w:rPr>
              <w:t>ИТОГО:</w:t>
            </w:r>
          </w:p>
        </w:tc>
        <w:tc>
          <w:tcPr>
            <w:tcW w:w="2185" w:type="dxa"/>
            <w:vAlign w:val="center"/>
          </w:tcPr>
          <w:p w14:paraId="71425368" w14:textId="77777777" w:rsidR="00C36F53" w:rsidRPr="00874DC1" w:rsidRDefault="00C36F53" w:rsidP="00C36F53">
            <w:pPr>
              <w:pStyle w:val="83"/>
              <w:shd w:val="clear" w:color="auto" w:fill="auto"/>
              <w:spacing w:line="240" w:lineRule="auto"/>
              <w:rPr>
                <w:rFonts w:ascii="Times New Roman" w:hAnsi="Times New Roman" w:cs="Times New Roman"/>
                <w:sz w:val="28"/>
                <w:szCs w:val="28"/>
              </w:rPr>
            </w:pPr>
          </w:p>
        </w:tc>
        <w:tc>
          <w:tcPr>
            <w:tcW w:w="2228" w:type="dxa"/>
          </w:tcPr>
          <w:p w14:paraId="1886B20C" w14:textId="77777777" w:rsidR="00C36F53" w:rsidRDefault="00C36F53" w:rsidP="00C36F53">
            <w:pPr>
              <w:pStyle w:val="Default"/>
              <w:rPr>
                <w:b/>
                <w:bCs/>
                <w:sz w:val="22"/>
                <w:szCs w:val="22"/>
              </w:rPr>
            </w:pPr>
            <w:r>
              <w:rPr>
                <w:b/>
                <w:bCs/>
                <w:sz w:val="22"/>
                <w:szCs w:val="22"/>
              </w:rPr>
              <w:t>1,26</w:t>
            </w:r>
          </w:p>
        </w:tc>
        <w:tc>
          <w:tcPr>
            <w:tcW w:w="1834" w:type="dxa"/>
          </w:tcPr>
          <w:p w14:paraId="0269342E" w14:textId="77777777" w:rsidR="00C36F53" w:rsidRDefault="00C36F53" w:rsidP="00C36F53">
            <w:pPr>
              <w:pStyle w:val="Default"/>
              <w:rPr>
                <w:b/>
                <w:bCs/>
                <w:sz w:val="22"/>
                <w:szCs w:val="22"/>
              </w:rPr>
            </w:pPr>
            <w:r>
              <w:rPr>
                <w:b/>
                <w:bCs/>
                <w:sz w:val="22"/>
                <w:szCs w:val="22"/>
              </w:rPr>
              <w:t>1,14</w:t>
            </w:r>
          </w:p>
        </w:tc>
      </w:tr>
      <w:tr w:rsidR="00C36F53" w14:paraId="556F8FC3" w14:textId="77777777" w:rsidTr="007331AF">
        <w:trPr>
          <w:jc w:val="center"/>
        </w:trPr>
        <w:tc>
          <w:tcPr>
            <w:tcW w:w="9338" w:type="dxa"/>
            <w:gridSpan w:val="4"/>
            <w:vAlign w:val="center"/>
          </w:tcPr>
          <w:p w14:paraId="34E878D0" w14:textId="77777777" w:rsidR="00C36F53" w:rsidRDefault="00C36F53" w:rsidP="00C36F53">
            <w:pPr>
              <w:pStyle w:val="Default"/>
              <w:jc w:val="center"/>
              <w:rPr>
                <w:b/>
                <w:bCs/>
                <w:sz w:val="22"/>
                <w:szCs w:val="22"/>
              </w:rPr>
            </w:pPr>
            <w:r w:rsidRPr="00874DC1">
              <w:rPr>
                <w:b/>
                <w:bCs/>
                <w:sz w:val="22"/>
                <w:szCs w:val="22"/>
              </w:rPr>
              <w:t xml:space="preserve">Котельная </w:t>
            </w:r>
            <w:r>
              <w:rPr>
                <w:b/>
                <w:bCs/>
                <w:sz w:val="22"/>
                <w:szCs w:val="22"/>
              </w:rPr>
              <w:t>п. Абалаково, ул. Школьная, 5Б</w:t>
            </w:r>
          </w:p>
        </w:tc>
      </w:tr>
      <w:tr w:rsidR="00C36F53" w:rsidRPr="00AC0D6D" w14:paraId="0D625B11" w14:textId="77777777" w:rsidTr="007331AF">
        <w:trPr>
          <w:jc w:val="center"/>
        </w:trPr>
        <w:tc>
          <w:tcPr>
            <w:tcW w:w="3091" w:type="dxa"/>
            <w:vMerge w:val="restart"/>
          </w:tcPr>
          <w:p w14:paraId="33EB21A1" w14:textId="77777777" w:rsidR="00C36F53" w:rsidRDefault="00C36F53" w:rsidP="00C36F53">
            <w:pPr>
              <w:pStyle w:val="Default"/>
              <w:jc w:val="center"/>
              <w:rPr>
                <w:sz w:val="22"/>
                <w:szCs w:val="22"/>
              </w:rPr>
            </w:pPr>
            <w:r>
              <w:rPr>
                <w:sz w:val="22"/>
                <w:szCs w:val="22"/>
              </w:rPr>
              <w:t>Жилые дома, общественные здания</w:t>
            </w:r>
          </w:p>
          <w:p w14:paraId="5E75E5A5"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6BF7C1B5"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Отопление </w:t>
            </w:r>
          </w:p>
        </w:tc>
        <w:tc>
          <w:tcPr>
            <w:tcW w:w="2228" w:type="dxa"/>
          </w:tcPr>
          <w:p w14:paraId="1ACF23A2" w14:textId="77777777" w:rsidR="00C36F53" w:rsidRPr="00AC0D6D" w:rsidRDefault="00C36F53" w:rsidP="00C36F53">
            <w:pPr>
              <w:pStyle w:val="Default"/>
              <w:rPr>
                <w:sz w:val="22"/>
                <w:szCs w:val="22"/>
              </w:rPr>
            </w:pPr>
            <w:r w:rsidRPr="00AC0D6D">
              <w:rPr>
                <w:sz w:val="22"/>
                <w:szCs w:val="22"/>
              </w:rPr>
              <w:t>0,23</w:t>
            </w:r>
          </w:p>
        </w:tc>
        <w:tc>
          <w:tcPr>
            <w:tcW w:w="1834" w:type="dxa"/>
          </w:tcPr>
          <w:p w14:paraId="1796C077" w14:textId="77777777" w:rsidR="00C36F53" w:rsidRPr="00AC0D6D" w:rsidRDefault="00C36F53" w:rsidP="00C36F53">
            <w:pPr>
              <w:pStyle w:val="Default"/>
              <w:rPr>
                <w:sz w:val="22"/>
                <w:szCs w:val="22"/>
              </w:rPr>
            </w:pPr>
            <w:r>
              <w:rPr>
                <w:sz w:val="22"/>
                <w:szCs w:val="22"/>
              </w:rPr>
              <w:t>0,10</w:t>
            </w:r>
          </w:p>
        </w:tc>
      </w:tr>
      <w:tr w:rsidR="00C36F53" w14:paraId="18A238A7" w14:textId="77777777" w:rsidTr="007331AF">
        <w:trPr>
          <w:jc w:val="center"/>
        </w:trPr>
        <w:tc>
          <w:tcPr>
            <w:tcW w:w="3091" w:type="dxa"/>
            <w:vMerge/>
          </w:tcPr>
          <w:p w14:paraId="114C59BE"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391B9B33"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Вентиляция </w:t>
            </w:r>
          </w:p>
        </w:tc>
        <w:tc>
          <w:tcPr>
            <w:tcW w:w="2228" w:type="dxa"/>
          </w:tcPr>
          <w:p w14:paraId="731DD0CF" w14:textId="77777777" w:rsidR="00C36F53" w:rsidRDefault="00C36F53" w:rsidP="00C36F53">
            <w:pPr>
              <w:pStyle w:val="Default"/>
              <w:rPr>
                <w:b/>
                <w:bCs/>
                <w:sz w:val="22"/>
                <w:szCs w:val="22"/>
              </w:rPr>
            </w:pPr>
            <w:r>
              <w:rPr>
                <w:sz w:val="22"/>
                <w:szCs w:val="22"/>
              </w:rPr>
              <w:t>0</w:t>
            </w:r>
          </w:p>
        </w:tc>
        <w:tc>
          <w:tcPr>
            <w:tcW w:w="1834" w:type="dxa"/>
          </w:tcPr>
          <w:p w14:paraId="59E09ADF" w14:textId="77777777" w:rsidR="00C36F53" w:rsidRDefault="00C36F53" w:rsidP="00C36F53">
            <w:pPr>
              <w:pStyle w:val="Default"/>
              <w:rPr>
                <w:b/>
                <w:bCs/>
                <w:sz w:val="22"/>
                <w:szCs w:val="22"/>
              </w:rPr>
            </w:pPr>
            <w:r>
              <w:rPr>
                <w:sz w:val="22"/>
                <w:szCs w:val="22"/>
              </w:rPr>
              <w:t>0</w:t>
            </w:r>
          </w:p>
        </w:tc>
      </w:tr>
      <w:tr w:rsidR="00C36F53" w14:paraId="37931A95" w14:textId="77777777" w:rsidTr="007331AF">
        <w:trPr>
          <w:jc w:val="center"/>
        </w:trPr>
        <w:tc>
          <w:tcPr>
            <w:tcW w:w="3091" w:type="dxa"/>
            <w:vMerge/>
          </w:tcPr>
          <w:p w14:paraId="226417C4"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74F07D69"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ГВС </w:t>
            </w:r>
          </w:p>
        </w:tc>
        <w:tc>
          <w:tcPr>
            <w:tcW w:w="2228" w:type="dxa"/>
          </w:tcPr>
          <w:p w14:paraId="490822B9" w14:textId="77777777" w:rsidR="00C36F53" w:rsidRDefault="00C36F53" w:rsidP="00C36F53">
            <w:pPr>
              <w:pStyle w:val="Default"/>
              <w:rPr>
                <w:b/>
                <w:bCs/>
                <w:sz w:val="22"/>
                <w:szCs w:val="22"/>
              </w:rPr>
            </w:pPr>
            <w:r>
              <w:rPr>
                <w:sz w:val="22"/>
                <w:szCs w:val="22"/>
              </w:rPr>
              <w:t>0</w:t>
            </w:r>
          </w:p>
        </w:tc>
        <w:tc>
          <w:tcPr>
            <w:tcW w:w="1834" w:type="dxa"/>
          </w:tcPr>
          <w:p w14:paraId="5828FD87" w14:textId="77777777" w:rsidR="00C36F53" w:rsidRDefault="00C36F53" w:rsidP="00C36F53">
            <w:pPr>
              <w:pStyle w:val="Default"/>
              <w:rPr>
                <w:b/>
                <w:bCs/>
                <w:sz w:val="22"/>
                <w:szCs w:val="22"/>
              </w:rPr>
            </w:pPr>
            <w:r>
              <w:rPr>
                <w:sz w:val="22"/>
                <w:szCs w:val="22"/>
              </w:rPr>
              <w:t xml:space="preserve">0 </w:t>
            </w:r>
          </w:p>
        </w:tc>
      </w:tr>
      <w:tr w:rsidR="00C36F53" w14:paraId="057D1067" w14:textId="77777777" w:rsidTr="007331AF">
        <w:trPr>
          <w:jc w:val="center"/>
        </w:trPr>
        <w:tc>
          <w:tcPr>
            <w:tcW w:w="3091" w:type="dxa"/>
          </w:tcPr>
          <w:p w14:paraId="216F873E" w14:textId="77777777" w:rsidR="00C36F53" w:rsidRDefault="00C36F53" w:rsidP="00C36F53">
            <w:pPr>
              <w:pStyle w:val="83"/>
              <w:shd w:val="clear" w:color="auto" w:fill="auto"/>
              <w:spacing w:line="240" w:lineRule="auto"/>
              <w:rPr>
                <w:b/>
                <w:bCs/>
                <w:sz w:val="22"/>
                <w:szCs w:val="22"/>
              </w:rPr>
            </w:pPr>
            <w:r>
              <w:rPr>
                <w:b/>
                <w:bCs/>
                <w:sz w:val="22"/>
                <w:szCs w:val="22"/>
              </w:rPr>
              <w:t>ИТОГО:</w:t>
            </w:r>
          </w:p>
        </w:tc>
        <w:tc>
          <w:tcPr>
            <w:tcW w:w="2185" w:type="dxa"/>
            <w:vAlign w:val="center"/>
          </w:tcPr>
          <w:p w14:paraId="4EA42971"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0AD6BEAD" w14:textId="77777777" w:rsidR="00C36F53" w:rsidRDefault="00C36F53" w:rsidP="00C36F53">
            <w:pPr>
              <w:pStyle w:val="Default"/>
              <w:rPr>
                <w:b/>
                <w:bCs/>
                <w:sz w:val="22"/>
                <w:szCs w:val="22"/>
              </w:rPr>
            </w:pPr>
            <w:r>
              <w:rPr>
                <w:b/>
                <w:bCs/>
                <w:sz w:val="22"/>
                <w:szCs w:val="22"/>
              </w:rPr>
              <w:t>0,23</w:t>
            </w:r>
          </w:p>
        </w:tc>
        <w:tc>
          <w:tcPr>
            <w:tcW w:w="1834" w:type="dxa"/>
          </w:tcPr>
          <w:p w14:paraId="6B5DB887" w14:textId="77777777" w:rsidR="00C36F53" w:rsidRDefault="00C36F53" w:rsidP="00C36F53">
            <w:pPr>
              <w:pStyle w:val="Default"/>
              <w:rPr>
                <w:b/>
                <w:bCs/>
                <w:sz w:val="22"/>
                <w:szCs w:val="22"/>
              </w:rPr>
            </w:pPr>
            <w:r>
              <w:rPr>
                <w:b/>
                <w:bCs/>
                <w:sz w:val="22"/>
                <w:szCs w:val="22"/>
              </w:rPr>
              <w:t>0,10</w:t>
            </w:r>
          </w:p>
        </w:tc>
      </w:tr>
      <w:tr w:rsidR="00C36F53" w14:paraId="34CE545D" w14:textId="77777777" w:rsidTr="007331AF">
        <w:trPr>
          <w:jc w:val="center"/>
        </w:trPr>
        <w:tc>
          <w:tcPr>
            <w:tcW w:w="9338" w:type="dxa"/>
            <w:gridSpan w:val="4"/>
            <w:vAlign w:val="center"/>
          </w:tcPr>
          <w:p w14:paraId="29EAEE8D" w14:textId="77777777" w:rsidR="00C36F53" w:rsidRDefault="00C36F53" w:rsidP="00C36F53">
            <w:pPr>
              <w:pStyle w:val="Default"/>
              <w:jc w:val="center"/>
              <w:rPr>
                <w:b/>
                <w:bCs/>
                <w:sz w:val="22"/>
                <w:szCs w:val="22"/>
              </w:rPr>
            </w:pPr>
            <w:r w:rsidRPr="00874DC1">
              <w:rPr>
                <w:b/>
                <w:bCs/>
                <w:sz w:val="22"/>
                <w:szCs w:val="22"/>
              </w:rPr>
              <w:t xml:space="preserve">Котельная </w:t>
            </w:r>
            <w:r>
              <w:rPr>
                <w:b/>
                <w:bCs/>
                <w:sz w:val="22"/>
                <w:szCs w:val="22"/>
              </w:rPr>
              <w:t>с. Абалаково, ул. Заречная, 20А</w:t>
            </w:r>
          </w:p>
        </w:tc>
      </w:tr>
      <w:tr w:rsidR="00C36F53" w:rsidRPr="00AC0D6D" w14:paraId="691D97A6" w14:textId="77777777" w:rsidTr="007331AF">
        <w:trPr>
          <w:jc w:val="center"/>
        </w:trPr>
        <w:tc>
          <w:tcPr>
            <w:tcW w:w="3091" w:type="dxa"/>
            <w:vMerge w:val="restart"/>
          </w:tcPr>
          <w:p w14:paraId="6A875604" w14:textId="77777777" w:rsidR="00C36F53" w:rsidRDefault="00C36F53" w:rsidP="00C36F53">
            <w:pPr>
              <w:pStyle w:val="Default"/>
              <w:jc w:val="center"/>
              <w:rPr>
                <w:sz w:val="22"/>
                <w:szCs w:val="22"/>
              </w:rPr>
            </w:pPr>
            <w:r>
              <w:rPr>
                <w:sz w:val="22"/>
                <w:szCs w:val="22"/>
              </w:rPr>
              <w:t>Жилые дома, общественные здания</w:t>
            </w:r>
          </w:p>
          <w:p w14:paraId="64FBB64F"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278DF341"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Отопление </w:t>
            </w:r>
          </w:p>
        </w:tc>
        <w:tc>
          <w:tcPr>
            <w:tcW w:w="2228" w:type="dxa"/>
          </w:tcPr>
          <w:p w14:paraId="0BB9D670" w14:textId="77777777" w:rsidR="00C36F53" w:rsidRPr="00AC0D6D" w:rsidRDefault="00C36F53" w:rsidP="00C36F53">
            <w:pPr>
              <w:pStyle w:val="Default"/>
              <w:rPr>
                <w:sz w:val="22"/>
                <w:szCs w:val="22"/>
              </w:rPr>
            </w:pPr>
            <w:r w:rsidRPr="00AC0D6D">
              <w:rPr>
                <w:sz w:val="22"/>
                <w:szCs w:val="22"/>
              </w:rPr>
              <w:t>0,34</w:t>
            </w:r>
          </w:p>
        </w:tc>
        <w:tc>
          <w:tcPr>
            <w:tcW w:w="1834" w:type="dxa"/>
          </w:tcPr>
          <w:p w14:paraId="736447A6" w14:textId="77777777" w:rsidR="00C36F53" w:rsidRPr="00AC0D6D" w:rsidRDefault="00C36F53" w:rsidP="00C36F53">
            <w:pPr>
              <w:pStyle w:val="Default"/>
              <w:rPr>
                <w:sz w:val="22"/>
                <w:szCs w:val="22"/>
              </w:rPr>
            </w:pPr>
            <w:r>
              <w:rPr>
                <w:sz w:val="22"/>
                <w:szCs w:val="22"/>
              </w:rPr>
              <w:t>0,19</w:t>
            </w:r>
          </w:p>
        </w:tc>
      </w:tr>
      <w:tr w:rsidR="00C36F53" w14:paraId="2789A0E4" w14:textId="77777777" w:rsidTr="007331AF">
        <w:trPr>
          <w:jc w:val="center"/>
        </w:trPr>
        <w:tc>
          <w:tcPr>
            <w:tcW w:w="3091" w:type="dxa"/>
            <w:vMerge/>
          </w:tcPr>
          <w:p w14:paraId="2F4FAE52"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1EDF52A9"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Вентиляция </w:t>
            </w:r>
          </w:p>
        </w:tc>
        <w:tc>
          <w:tcPr>
            <w:tcW w:w="2228" w:type="dxa"/>
          </w:tcPr>
          <w:p w14:paraId="7872F32F" w14:textId="77777777" w:rsidR="00C36F53" w:rsidRDefault="00C36F53" w:rsidP="00C36F53">
            <w:pPr>
              <w:pStyle w:val="Default"/>
              <w:rPr>
                <w:b/>
                <w:bCs/>
                <w:sz w:val="22"/>
                <w:szCs w:val="22"/>
              </w:rPr>
            </w:pPr>
            <w:r>
              <w:rPr>
                <w:sz w:val="22"/>
                <w:szCs w:val="22"/>
              </w:rPr>
              <w:t>0</w:t>
            </w:r>
          </w:p>
        </w:tc>
        <w:tc>
          <w:tcPr>
            <w:tcW w:w="1834" w:type="dxa"/>
          </w:tcPr>
          <w:p w14:paraId="6CE85173" w14:textId="77777777" w:rsidR="00C36F53" w:rsidRDefault="00C36F53" w:rsidP="00C36F53">
            <w:pPr>
              <w:pStyle w:val="Default"/>
              <w:rPr>
                <w:b/>
                <w:bCs/>
                <w:sz w:val="22"/>
                <w:szCs w:val="22"/>
              </w:rPr>
            </w:pPr>
            <w:r>
              <w:rPr>
                <w:sz w:val="22"/>
                <w:szCs w:val="22"/>
              </w:rPr>
              <w:t>0</w:t>
            </w:r>
          </w:p>
        </w:tc>
      </w:tr>
      <w:tr w:rsidR="00C36F53" w14:paraId="20FF36B9" w14:textId="77777777" w:rsidTr="007331AF">
        <w:trPr>
          <w:jc w:val="center"/>
        </w:trPr>
        <w:tc>
          <w:tcPr>
            <w:tcW w:w="3091" w:type="dxa"/>
            <w:vMerge/>
          </w:tcPr>
          <w:p w14:paraId="65EE04E5"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773EBCA0"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ГВС </w:t>
            </w:r>
          </w:p>
        </w:tc>
        <w:tc>
          <w:tcPr>
            <w:tcW w:w="2228" w:type="dxa"/>
          </w:tcPr>
          <w:p w14:paraId="3CD7347F" w14:textId="77777777" w:rsidR="00C36F53" w:rsidRDefault="00C36F53" w:rsidP="00C36F53">
            <w:pPr>
              <w:pStyle w:val="Default"/>
              <w:rPr>
                <w:b/>
                <w:bCs/>
                <w:sz w:val="22"/>
                <w:szCs w:val="22"/>
              </w:rPr>
            </w:pPr>
            <w:r>
              <w:rPr>
                <w:sz w:val="22"/>
                <w:szCs w:val="22"/>
              </w:rPr>
              <w:t>0</w:t>
            </w:r>
          </w:p>
        </w:tc>
        <w:tc>
          <w:tcPr>
            <w:tcW w:w="1834" w:type="dxa"/>
          </w:tcPr>
          <w:p w14:paraId="2705B50B" w14:textId="77777777" w:rsidR="00C36F53" w:rsidRDefault="00C36F53" w:rsidP="00C36F53">
            <w:pPr>
              <w:pStyle w:val="Default"/>
              <w:rPr>
                <w:b/>
                <w:bCs/>
                <w:sz w:val="22"/>
                <w:szCs w:val="22"/>
              </w:rPr>
            </w:pPr>
            <w:r>
              <w:rPr>
                <w:sz w:val="22"/>
                <w:szCs w:val="22"/>
              </w:rPr>
              <w:t xml:space="preserve">0 </w:t>
            </w:r>
          </w:p>
        </w:tc>
      </w:tr>
      <w:tr w:rsidR="00C36F53" w14:paraId="735BAE88" w14:textId="77777777" w:rsidTr="007331AF">
        <w:trPr>
          <w:jc w:val="center"/>
        </w:trPr>
        <w:tc>
          <w:tcPr>
            <w:tcW w:w="3091" w:type="dxa"/>
          </w:tcPr>
          <w:p w14:paraId="79E314DF" w14:textId="77777777" w:rsidR="00C36F53" w:rsidRDefault="00C36F53" w:rsidP="00C36F53">
            <w:pPr>
              <w:pStyle w:val="83"/>
              <w:shd w:val="clear" w:color="auto" w:fill="auto"/>
              <w:spacing w:line="240" w:lineRule="auto"/>
              <w:rPr>
                <w:b/>
                <w:bCs/>
                <w:sz w:val="22"/>
                <w:szCs w:val="22"/>
              </w:rPr>
            </w:pPr>
            <w:r>
              <w:rPr>
                <w:b/>
                <w:bCs/>
                <w:sz w:val="22"/>
                <w:szCs w:val="22"/>
              </w:rPr>
              <w:t>ИТОГО:</w:t>
            </w:r>
          </w:p>
        </w:tc>
        <w:tc>
          <w:tcPr>
            <w:tcW w:w="2185" w:type="dxa"/>
            <w:vAlign w:val="center"/>
          </w:tcPr>
          <w:p w14:paraId="17A49BA9"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20F4648F" w14:textId="77777777" w:rsidR="00C36F53" w:rsidRDefault="00C36F53" w:rsidP="00C36F53">
            <w:pPr>
              <w:pStyle w:val="Default"/>
              <w:rPr>
                <w:b/>
                <w:bCs/>
                <w:sz w:val="22"/>
                <w:szCs w:val="22"/>
              </w:rPr>
            </w:pPr>
            <w:r>
              <w:rPr>
                <w:b/>
                <w:bCs/>
                <w:sz w:val="22"/>
                <w:szCs w:val="22"/>
              </w:rPr>
              <w:t>0,34</w:t>
            </w:r>
          </w:p>
        </w:tc>
        <w:tc>
          <w:tcPr>
            <w:tcW w:w="1834" w:type="dxa"/>
          </w:tcPr>
          <w:p w14:paraId="5AC28456" w14:textId="77777777" w:rsidR="00C36F53" w:rsidRDefault="00C36F53" w:rsidP="00C36F53">
            <w:pPr>
              <w:pStyle w:val="Default"/>
              <w:rPr>
                <w:b/>
                <w:bCs/>
                <w:sz w:val="22"/>
                <w:szCs w:val="22"/>
              </w:rPr>
            </w:pPr>
            <w:r>
              <w:rPr>
                <w:b/>
                <w:bCs/>
                <w:sz w:val="22"/>
                <w:szCs w:val="22"/>
              </w:rPr>
              <w:t>0,19</w:t>
            </w:r>
          </w:p>
        </w:tc>
      </w:tr>
      <w:tr w:rsidR="00C36F53" w14:paraId="7CE00713" w14:textId="77777777" w:rsidTr="007331AF">
        <w:trPr>
          <w:jc w:val="center"/>
        </w:trPr>
        <w:tc>
          <w:tcPr>
            <w:tcW w:w="9338" w:type="dxa"/>
            <w:gridSpan w:val="4"/>
            <w:vAlign w:val="center"/>
          </w:tcPr>
          <w:p w14:paraId="1F4388B3" w14:textId="77777777" w:rsidR="00C36F53" w:rsidRDefault="00C36F53" w:rsidP="00C36F53">
            <w:pPr>
              <w:pStyle w:val="Default"/>
              <w:jc w:val="center"/>
              <w:rPr>
                <w:b/>
                <w:bCs/>
                <w:sz w:val="22"/>
                <w:szCs w:val="22"/>
              </w:rPr>
            </w:pPr>
            <w:r w:rsidRPr="00874DC1">
              <w:rPr>
                <w:b/>
                <w:bCs/>
                <w:sz w:val="22"/>
                <w:szCs w:val="22"/>
              </w:rPr>
              <w:t xml:space="preserve">Котельная </w:t>
            </w:r>
            <w:r>
              <w:rPr>
                <w:b/>
                <w:bCs/>
                <w:sz w:val="22"/>
                <w:szCs w:val="22"/>
              </w:rPr>
              <w:t>д. Анциферово, ул. Шаробаева, 2</w:t>
            </w:r>
          </w:p>
        </w:tc>
      </w:tr>
      <w:tr w:rsidR="00C36F53" w:rsidRPr="00AC0D6D" w14:paraId="20E3D807" w14:textId="77777777" w:rsidTr="007331AF">
        <w:trPr>
          <w:jc w:val="center"/>
        </w:trPr>
        <w:tc>
          <w:tcPr>
            <w:tcW w:w="3091" w:type="dxa"/>
            <w:vMerge w:val="restart"/>
          </w:tcPr>
          <w:p w14:paraId="397C721E" w14:textId="77777777" w:rsidR="00C36F53" w:rsidRDefault="00C36F53" w:rsidP="00C36F53">
            <w:pPr>
              <w:pStyle w:val="Default"/>
              <w:jc w:val="center"/>
              <w:rPr>
                <w:sz w:val="22"/>
                <w:szCs w:val="22"/>
              </w:rPr>
            </w:pPr>
            <w:r>
              <w:rPr>
                <w:sz w:val="22"/>
                <w:szCs w:val="22"/>
              </w:rPr>
              <w:t>Жилые дома, общественные здания</w:t>
            </w:r>
          </w:p>
          <w:p w14:paraId="7632B972"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13012E5F"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Отопление </w:t>
            </w:r>
          </w:p>
        </w:tc>
        <w:tc>
          <w:tcPr>
            <w:tcW w:w="2228" w:type="dxa"/>
          </w:tcPr>
          <w:p w14:paraId="2F5CB1FA" w14:textId="77777777" w:rsidR="00C36F53" w:rsidRPr="00AC0D6D" w:rsidRDefault="00C36F53" w:rsidP="00C36F53">
            <w:pPr>
              <w:pStyle w:val="Default"/>
              <w:rPr>
                <w:sz w:val="22"/>
                <w:szCs w:val="22"/>
              </w:rPr>
            </w:pPr>
            <w:r w:rsidRPr="00AC0D6D">
              <w:rPr>
                <w:sz w:val="22"/>
                <w:szCs w:val="22"/>
              </w:rPr>
              <w:t>0,11</w:t>
            </w:r>
          </w:p>
        </w:tc>
        <w:tc>
          <w:tcPr>
            <w:tcW w:w="1834" w:type="dxa"/>
          </w:tcPr>
          <w:p w14:paraId="122497E5" w14:textId="77777777" w:rsidR="00C36F53" w:rsidRPr="00AC0D6D" w:rsidRDefault="00C36F53" w:rsidP="00C36F53">
            <w:pPr>
              <w:pStyle w:val="Default"/>
              <w:rPr>
                <w:sz w:val="22"/>
                <w:szCs w:val="22"/>
              </w:rPr>
            </w:pPr>
            <w:r>
              <w:rPr>
                <w:sz w:val="22"/>
                <w:szCs w:val="22"/>
              </w:rPr>
              <w:t>0,097</w:t>
            </w:r>
          </w:p>
        </w:tc>
      </w:tr>
      <w:tr w:rsidR="00C36F53" w14:paraId="410EF1DB" w14:textId="77777777" w:rsidTr="007331AF">
        <w:trPr>
          <w:jc w:val="center"/>
        </w:trPr>
        <w:tc>
          <w:tcPr>
            <w:tcW w:w="3091" w:type="dxa"/>
            <w:vMerge/>
          </w:tcPr>
          <w:p w14:paraId="5FE341FC"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2C67384A"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Вентиляция </w:t>
            </w:r>
          </w:p>
        </w:tc>
        <w:tc>
          <w:tcPr>
            <w:tcW w:w="2228" w:type="dxa"/>
          </w:tcPr>
          <w:p w14:paraId="0EE73D43" w14:textId="77777777" w:rsidR="00C36F53" w:rsidRDefault="00C36F53" w:rsidP="00C36F53">
            <w:pPr>
              <w:pStyle w:val="Default"/>
              <w:rPr>
                <w:b/>
                <w:bCs/>
                <w:sz w:val="22"/>
                <w:szCs w:val="22"/>
              </w:rPr>
            </w:pPr>
            <w:r>
              <w:rPr>
                <w:sz w:val="22"/>
                <w:szCs w:val="22"/>
              </w:rPr>
              <w:t>0</w:t>
            </w:r>
          </w:p>
        </w:tc>
        <w:tc>
          <w:tcPr>
            <w:tcW w:w="1834" w:type="dxa"/>
          </w:tcPr>
          <w:p w14:paraId="5825E6AA" w14:textId="77777777" w:rsidR="00C36F53" w:rsidRDefault="00C36F53" w:rsidP="00C36F53">
            <w:pPr>
              <w:pStyle w:val="Default"/>
              <w:rPr>
                <w:b/>
                <w:bCs/>
                <w:sz w:val="22"/>
                <w:szCs w:val="22"/>
              </w:rPr>
            </w:pPr>
            <w:r>
              <w:rPr>
                <w:sz w:val="22"/>
                <w:szCs w:val="22"/>
              </w:rPr>
              <w:t>0</w:t>
            </w:r>
          </w:p>
        </w:tc>
      </w:tr>
      <w:tr w:rsidR="00C36F53" w14:paraId="7008B620" w14:textId="77777777" w:rsidTr="007331AF">
        <w:trPr>
          <w:jc w:val="center"/>
        </w:trPr>
        <w:tc>
          <w:tcPr>
            <w:tcW w:w="3091" w:type="dxa"/>
            <w:vMerge/>
          </w:tcPr>
          <w:p w14:paraId="75614030"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2EE86547"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ГВС </w:t>
            </w:r>
          </w:p>
        </w:tc>
        <w:tc>
          <w:tcPr>
            <w:tcW w:w="2228" w:type="dxa"/>
          </w:tcPr>
          <w:p w14:paraId="248227BE" w14:textId="77777777" w:rsidR="00C36F53" w:rsidRDefault="00C36F53" w:rsidP="00C36F53">
            <w:pPr>
              <w:pStyle w:val="Default"/>
              <w:rPr>
                <w:b/>
                <w:bCs/>
                <w:sz w:val="22"/>
                <w:szCs w:val="22"/>
              </w:rPr>
            </w:pPr>
            <w:r>
              <w:rPr>
                <w:sz w:val="22"/>
                <w:szCs w:val="22"/>
              </w:rPr>
              <w:t>0</w:t>
            </w:r>
          </w:p>
        </w:tc>
        <w:tc>
          <w:tcPr>
            <w:tcW w:w="1834" w:type="dxa"/>
          </w:tcPr>
          <w:p w14:paraId="303B5A6C" w14:textId="77777777" w:rsidR="00C36F53" w:rsidRDefault="00C36F53" w:rsidP="00C36F53">
            <w:pPr>
              <w:pStyle w:val="Default"/>
              <w:rPr>
                <w:b/>
                <w:bCs/>
                <w:sz w:val="22"/>
                <w:szCs w:val="22"/>
              </w:rPr>
            </w:pPr>
            <w:r>
              <w:rPr>
                <w:sz w:val="22"/>
                <w:szCs w:val="22"/>
              </w:rPr>
              <w:t xml:space="preserve">0 </w:t>
            </w:r>
          </w:p>
        </w:tc>
      </w:tr>
      <w:tr w:rsidR="00C36F53" w14:paraId="4E5FD9C5" w14:textId="77777777" w:rsidTr="007331AF">
        <w:trPr>
          <w:jc w:val="center"/>
        </w:trPr>
        <w:tc>
          <w:tcPr>
            <w:tcW w:w="3091" w:type="dxa"/>
          </w:tcPr>
          <w:p w14:paraId="193FE21D" w14:textId="77777777" w:rsidR="00C36F53" w:rsidRDefault="00C36F53" w:rsidP="00C36F53">
            <w:pPr>
              <w:pStyle w:val="83"/>
              <w:shd w:val="clear" w:color="auto" w:fill="auto"/>
              <w:spacing w:line="240" w:lineRule="auto"/>
              <w:rPr>
                <w:b/>
                <w:bCs/>
                <w:sz w:val="22"/>
                <w:szCs w:val="22"/>
              </w:rPr>
            </w:pPr>
            <w:r>
              <w:rPr>
                <w:b/>
                <w:bCs/>
                <w:sz w:val="22"/>
                <w:szCs w:val="22"/>
              </w:rPr>
              <w:t>ИТОГО:</w:t>
            </w:r>
          </w:p>
        </w:tc>
        <w:tc>
          <w:tcPr>
            <w:tcW w:w="2185" w:type="dxa"/>
            <w:vAlign w:val="center"/>
          </w:tcPr>
          <w:p w14:paraId="42D22902"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137C0D97" w14:textId="77777777" w:rsidR="00C36F53" w:rsidRDefault="00C36F53" w:rsidP="00C36F53">
            <w:pPr>
              <w:pStyle w:val="Default"/>
              <w:rPr>
                <w:b/>
                <w:bCs/>
                <w:sz w:val="22"/>
                <w:szCs w:val="22"/>
              </w:rPr>
            </w:pPr>
            <w:r>
              <w:rPr>
                <w:b/>
                <w:bCs/>
                <w:sz w:val="22"/>
                <w:szCs w:val="22"/>
              </w:rPr>
              <w:t>0,11</w:t>
            </w:r>
          </w:p>
        </w:tc>
        <w:tc>
          <w:tcPr>
            <w:tcW w:w="1834" w:type="dxa"/>
          </w:tcPr>
          <w:p w14:paraId="192227DC" w14:textId="77777777" w:rsidR="00C36F53" w:rsidRDefault="00C36F53" w:rsidP="00C36F53">
            <w:pPr>
              <w:pStyle w:val="Default"/>
              <w:rPr>
                <w:b/>
                <w:bCs/>
                <w:sz w:val="22"/>
                <w:szCs w:val="22"/>
              </w:rPr>
            </w:pPr>
            <w:r>
              <w:rPr>
                <w:b/>
                <w:bCs/>
                <w:sz w:val="22"/>
                <w:szCs w:val="22"/>
              </w:rPr>
              <w:t>0,097</w:t>
            </w:r>
          </w:p>
        </w:tc>
      </w:tr>
      <w:tr w:rsidR="00C36F53" w14:paraId="76D7CE09" w14:textId="77777777" w:rsidTr="007331AF">
        <w:trPr>
          <w:jc w:val="center"/>
        </w:trPr>
        <w:tc>
          <w:tcPr>
            <w:tcW w:w="9338" w:type="dxa"/>
            <w:gridSpan w:val="4"/>
            <w:vAlign w:val="center"/>
          </w:tcPr>
          <w:p w14:paraId="4E3232E8" w14:textId="77777777" w:rsidR="00C36F53" w:rsidRDefault="00C36F53" w:rsidP="00C36F53">
            <w:pPr>
              <w:pStyle w:val="Default"/>
              <w:jc w:val="center"/>
              <w:rPr>
                <w:b/>
                <w:bCs/>
                <w:sz w:val="22"/>
                <w:szCs w:val="22"/>
              </w:rPr>
            </w:pPr>
            <w:r w:rsidRPr="00874DC1">
              <w:rPr>
                <w:b/>
                <w:bCs/>
                <w:sz w:val="22"/>
                <w:szCs w:val="22"/>
              </w:rPr>
              <w:t>Котельная</w:t>
            </w:r>
            <w:r>
              <w:rPr>
                <w:b/>
                <w:bCs/>
                <w:sz w:val="22"/>
                <w:szCs w:val="22"/>
              </w:rPr>
              <w:t xml:space="preserve"> п. Майское, ул. Школьная, 13А</w:t>
            </w:r>
          </w:p>
        </w:tc>
      </w:tr>
      <w:tr w:rsidR="00C36F53" w:rsidRPr="00AC0D6D" w14:paraId="47A1E6FE" w14:textId="77777777" w:rsidTr="007331AF">
        <w:trPr>
          <w:jc w:val="center"/>
        </w:trPr>
        <w:tc>
          <w:tcPr>
            <w:tcW w:w="3091" w:type="dxa"/>
            <w:vMerge w:val="restart"/>
          </w:tcPr>
          <w:p w14:paraId="500834B7" w14:textId="77777777" w:rsidR="00C36F53" w:rsidRDefault="00C36F53" w:rsidP="00C36F53">
            <w:pPr>
              <w:pStyle w:val="Default"/>
              <w:jc w:val="center"/>
              <w:rPr>
                <w:sz w:val="22"/>
                <w:szCs w:val="22"/>
              </w:rPr>
            </w:pPr>
            <w:r>
              <w:rPr>
                <w:sz w:val="22"/>
                <w:szCs w:val="22"/>
              </w:rPr>
              <w:t>Жилые дома, общественные здания</w:t>
            </w:r>
          </w:p>
          <w:p w14:paraId="65DB3DA6"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26D8FC19"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Отопление </w:t>
            </w:r>
          </w:p>
        </w:tc>
        <w:tc>
          <w:tcPr>
            <w:tcW w:w="2228" w:type="dxa"/>
          </w:tcPr>
          <w:p w14:paraId="6D4C090C" w14:textId="77777777" w:rsidR="00C36F53" w:rsidRPr="00AC0D6D" w:rsidRDefault="00C36F53" w:rsidP="00C36F53">
            <w:pPr>
              <w:pStyle w:val="Default"/>
              <w:rPr>
                <w:sz w:val="22"/>
                <w:szCs w:val="22"/>
              </w:rPr>
            </w:pPr>
            <w:r w:rsidRPr="00AC0D6D">
              <w:rPr>
                <w:sz w:val="22"/>
                <w:szCs w:val="22"/>
              </w:rPr>
              <w:t>0,37</w:t>
            </w:r>
          </w:p>
        </w:tc>
        <w:tc>
          <w:tcPr>
            <w:tcW w:w="1834" w:type="dxa"/>
          </w:tcPr>
          <w:p w14:paraId="1903F385" w14:textId="77777777" w:rsidR="00C36F53" w:rsidRPr="00AC0D6D" w:rsidRDefault="00C36F53" w:rsidP="00C36F53">
            <w:pPr>
              <w:pStyle w:val="Default"/>
              <w:rPr>
                <w:sz w:val="22"/>
                <w:szCs w:val="22"/>
              </w:rPr>
            </w:pPr>
            <w:r>
              <w:rPr>
                <w:sz w:val="22"/>
                <w:szCs w:val="22"/>
              </w:rPr>
              <w:t>0,22</w:t>
            </w:r>
          </w:p>
        </w:tc>
      </w:tr>
      <w:tr w:rsidR="00C36F53" w14:paraId="10994730" w14:textId="77777777" w:rsidTr="007331AF">
        <w:trPr>
          <w:jc w:val="center"/>
        </w:trPr>
        <w:tc>
          <w:tcPr>
            <w:tcW w:w="3091" w:type="dxa"/>
            <w:vMerge/>
          </w:tcPr>
          <w:p w14:paraId="29278886"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6CAD45E2"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Вентиляция </w:t>
            </w:r>
          </w:p>
        </w:tc>
        <w:tc>
          <w:tcPr>
            <w:tcW w:w="2228" w:type="dxa"/>
          </w:tcPr>
          <w:p w14:paraId="4E5EDAB3" w14:textId="77777777" w:rsidR="00C36F53" w:rsidRDefault="00C36F53" w:rsidP="00C36F53">
            <w:pPr>
              <w:pStyle w:val="Default"/>
              <w:rPr>
                <w:b/>
                <w:bCs/>
                <w:sz w:val="22"/>
                <w:szCs w:val="22"/>
              </w:rPr>
            </w:pPr>
            <w:r>
              <w:rPr>
                <w:sz w:val="22"/>
                <w:szCs w:val="22"/>
              </w:rPr>
              <w:t>0</w:t>
            </w:r>
          </w:p>
        </w:tc>
        <w:tc>
          <w:tcPr>
            <w:tcW w:w="1834" w:type="dxa"/>
          </w:tcPr>
          <w:p w14:paraId="27F8D893" w14:textId="77777777" w:rsidR="00C36F53" w:rsidRDefault="00C36F53" w:rsidP="00C36F53">
            <w:pPr>
              <w:pStyle w:val="Default"/>
              <w:rPr>
                <w:b/>
                <w:bCs/>
                <w:sz w:val="22"/>
                <w:szCs w:val="22"/>
              </w:rPr>
            </w:pPr>
            <w:r>
              <w:rPr>
                <w:sz w:val="22"/>
                <w:szCs w:val="22"/>
              </w:rPr>
              <w:t>0</w:t>
            </w:r>
          </w:p>
        </w:tc>
      </w:tr>
      <w:tr w:rsidR="00C36F53" w14:paraId="16BC1EF4" w14:textId="77777777" w:rsidTr="007331AF">
        <w:trPr>
          <w:jc w:val="center"/>
        </w:trPr>
        <w:tc>
          <w:tcPr>
            <w:tcW w:w="3091" w:type="dxa"/>
            <w:vMerge/>
          </w:tcPr>
          <w:p w14:paraId="634CB05C"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1016B4E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ГВС </w:t>
            </w:r>
          </w:p>
        </w:tc>
        <w:tc>
          <w:tcPr>
            <w:tcW w:w="2228" w:type="dxa"/>
          </w:tcPr>
          <w:p w14:paraId="5226E8F2" w14:textId="77777777" w:rsidR="00C36F53" w:rsidRDefault="00C36F53" w:rsidP="00C36F53">
            <w:pPr>
              <w:pStyle w:val="Default"/>
              <w:rPr>
                <w:b/>
                <w:bCs/>
                <w:sz w:val="22"/>
                <w:szCs w:val="22"/>
              </w:rPr>
            </w:pPr>
            <w:r>
              <w:rPr>
                <w:sz w:val="22"/>
                <w:szCs w:val="22"/>
              </w:rPr>
              <w:t>0</w:t>
            </w:r>
          </w:p>
        </w:tc>
        <w:tc>
          <w:tcPr>
            <w:tcW w:w="1834" w:type="dxa"/>
          </w:tcPr>
          <w:p w14:paraId="39C35C63" w14:textId="77777777" w:rsidR="00C36F53" w:rsidRDefault="00C36F53" w:rsidP="00C36F53">
            <w:pPr>
              <w:pStyle w:val="Default"/>
              <w:rPr>
                <w:b/>
                <w:bCs/>
                <w:sz w:val="22"/>
                <w:szCs w:val="22"/>
              </w:rPr>
            </w:pPr>
            <w:r>
              <w:rPr>
                <w:sz w:val="22"/>
                <w:szCs w:val="22"/>
              </w:rPr>
              <w:t xml:space="preserve">0 </w:t>
            </w:r>
          </w:p>
        </w:tc>
      </w:tr>
      <w:tr w:rsidR="00C36F53" w14:paraId="22BDB488" w14:textId="77777777" w:rsidTr="007331AF">
        <w:trPr>
          <w:jc w:val="center"/>
        </w:trPr>
        <w:tc>
          <w:tcPr>
            <w:tcW w:w="3091" w:type="dxa"/>
          </w:tcPr>
          <w:p w14:paraId="49FC3A13" w14:textId="77777777" w:rsidR="00C36F53" w:rsidRDefault="00C36F53" w:rsidP="00C36F53">
            <w:pPr>
              <w:pStyle w:val="83"/>
              <w:shd w:val="clear" w:color="auto" w:fill="auto"/>
              <w:spacing w:line="240" w:lineRule="auto"/>
              <w:rPr>
                <w:b/>
                <w:bCs/>
                <w:sz w:val="22"/>
                <w:szCs w:val="22"/>
              </w:rPr>
            </w:pPr>
            <w:r>
              <w:rPr>
                <w:b/>
                <w:bCs/>
                <w:sz w:val="22"/>
                <w:szCs w:val="22"/>
              </w:rPr>
              <w:t>ИТОГО:</w:t>
            </w:r>
          </w:p>
        </w:tc>
        <w:tc>
          <w:tcPr>
            <w:tcW w:w="2185" w:type="dxa"/>
            <w:vAlign w:val="center"/>
          </w:tcPr>
          <w:p w14:paraId="6C4CD706"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5AE1DF23" w14:textId="77777777" w:rsidR="00C36F53" w:rsidRDefault="00C36F53" w:rsidP="00C36F53">
            <w:pPr>
              <w:pStyle w:val="Default"/>
              <w:rPr>
                <w:b/>
                <w:bCs/>
                <w:sz w:val="22"/>
                <w:szCs w:val="22"/>
              </w:rPr>
            </w:pPr>
            <w:r>
              <w:rPr>
                <w:b/>
                <w:bCs/>
                <w:sz w:val="22"/>
                <w:szCs w:val="22"/>
              </w:rPr>
              <w:t>0,37</w:t>
            </w:r>
          </w:p>
        </w:tc>
        <w:tc>
          <w:tcPr>
            <w:tcW w:w="1834" w:type="dxa"/>
          </w:tcPr>
          <w:p w14:paraId="263A3987" w14:textId="77777777" w:rsidR="00C36F53" w:rsidRDefault="00C36F53" w:rsidP="00C36F53">
            <w:pPr>
              <w:pStyle w:val="Default"/>
              <w:rPr>
                <w:b/>
                <w:bCs/>
                <w:sz w:val="22"/>
                <w:szCs w:val="22"/>
              </w:rPr>
            </w:pPr>
            <w:r>
              <w:rPr>
                <w:b/>
                <w:bCs/>
                <w:sz w:val="22"/>
                <w:szCs w:val="22"/>
              </w:rPr>
              <w:t>0,22</w:t>
            </w:r>
          </w:p>
        </w:tc>
      </w:tr>
      <w:tr w:rsidR="00C36F53" w14:paraId="001E067C" w14:textId="77777777" w:rsidTr="007331AF">
        <w:trPr>
          <w:jc w:val="center"/>
        </w:trPr>
        <w:tc>
          <w:tcPr>
            <w:tcW w:w="9338" w:type="dxa"/>
            <w:gridSpan w:val="4"/>
            <w:vAlign w:val="center"/>
          </w:tcPr>
          <w:p w14:paraId="62C379A1" w14:textId="77777777" w:rsidR="00C36F53" w:rsidRDefault="00C36F53" w:rsidP="00C36F53">
            <w:pPr>
              <w:pStyle w:val="Default"/>
              <w:jc w:val="center"/>
              <w:rPr>
                <w:b/>
                <w:bCs/>
                <w:sz w:val="22"/>
                <w:szCs w:val="22"/>
              </w:rPr>
            </w:pPr>
            <w:r w:rsidRPr="00874DC1">
              <w:rPr>
                <w:b/>
                <w:bCs/>
                <w:sz w:val="22"/>
                <w:szCs w:val="22"/>
              </w:rPr>
              <w:t>Котельная</w:t>
            </w:r>
            <w:r>
              <w:rPr>
                <w:b/>
                <w:bCs/>
                <w:sz w:val="22"/>
                <w:szCs w:val="22"/>
              </w:rPr>
              <w:t xml:space="preserve"> д. Малобелая, ул. 70 лет Октября, 26А</w:t>
            </w:r>
          </w:p>
        </w:tc>
      </w:tr>
      <w:tr w:rsidR="00C36F53" w:rsidRPr="00AC0D6D" w14:paraId="511FBE1B" w14:textId="77777777" w:rsidTr="007331AF">
        <w:trPr>
          <w:jc w:val="center"/>
        </w:trPr>
        <w:tc>
          <w:tcPr>
            <w:tcW w:w="3091" w:type="dxa"/>
            <w:vMerge w:val="restart"/>
          </w:tcPr>
          <w:p w14:paraId="1AEB733A" w14:textId="77777777" w:rsidR="00C36F53" w:rsidRDefault="00C36F53" w:rsidP="00C36F53">
            <w:pPr>
              <w:pStyle w:val="Default"/>
              <w:jc w:val="center"/>
              <w:rPr>
                <w:sz w:val="22"/>
                <w:szCs w:val="22"/>
              </w:rPr>
            </w:pPr>
            <w:r>
              <w:rPr>
                <w:sz w:val="22"/>
                <w:szCs w:val="22"/>
              </w:rPr>
              <w:t>Жилые дома, общественные здания</w:t>
            </w:r>
          </w:p>
          <w:p w14:paraId="55B04A0B"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6715654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Отопление </w:t>
            </w:r>
          </w:p>
        </w:tc>
        <w:tc>
          <w:tcPr>
            <w:tcW w:w="2228" w:type="dxa"/>
          </w:tcPr>
          <w:p w14:paraId="3ADB5A77" w14:textId="77777777" w:rsidR="00C36F53" w:rsidRPr="00AC0D6D" w:rsidRDefault="00C36F53" w:rsidP="00C36F53">
            <w:pPr>
              <w:pStyle w:val="Default"/>
              <w:rPr>
                <w:sz w:val="22"/>
                <w:szCs w:val="22"/>
              </w:rPr>
            </w:pPr>
            <w:r w:rsidRPr="00AC0D6D">
              <w:rPr>
                <w:sz w:val="22"/>
                <w:szCs w:val="22"/>
              </w:rPr>
              <w:t>0,09</w:t>
            </w:r>
          </w:p>
        </w:tc>
        <w:tc>
          <w:tcPr>
            <w:tcW w:w="1834" w:type="dxa"/>
          </w:tcPr>
          <w:p w14:paraId="0C2A62DF" w14:textId="77777777" w:rsidR="00C36F53" w:rsidRPr="00AC0D6D" w:rsidRDefault="00C36F53" w:rsidP="00C36F53">
            <w:pPr>
              <w:pStyle w:val="Default"/>
              <w:rPr>
                <w:sz w:val="22"/>
                <w:szCs w:val="22"/>
              </w:rPr>
            </w:pPr>
            <w:r>
              <w:rPr>
                <w:sz w:val="22"/>
                <w:szCs w:val="22"/>
              </w:rPr>
              <w:t>0,08</w:t>
            </w:r>
          </w:p>
        </w:tc>
      </w:tr>
      <w:tr w:rsidR="00C36F53" w14:paraId="1B2126B7" w14:textId="77777777" w:rsidTr="007331AF">
        <w:trPr>
          <w:jc w:val="center"/>
        </w:trPr>
        <w:tc>
          <w:tcPr>
            <w:tcW w:w="3091" w:type="dxa"/>
            <w:vMerge/>
          </w:tcPr>
          <w:p w14:paraId="49CCFB62"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57D4B5D1"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Вентиляция </w:t>
            </w:r>
          </w:p>
        </w:tc>
        <w:tc>
          <w:tcPr>
            <w:tcW w:w="2228" w:type="dxa"/>
          </w:tcPr>
          <w:p w14:paraId="164FFD40" w14:textId="77777777" w:rsidR="00C36F53" w:rsidRDefault="00C36F53" w:rsidP="00C36F53">
            <w:pPr>
              <w:pStyle w:val="Default"/>
              <w:rPr>
                <w:b/>
                <w:bCs/>
                <w:sz w:val="22"/>
                <w:szCs w:val="22"/>
              </w:rPr>
            </w:pPr>
            <w:r>
              <w:rPr>
                <w:sz w:val="22"/>
                <w:szCs w:val="22"/>
              </w:rPr>
              <w:t>0</w:t>
            </w:r>
          </w:p>
        </w:tc>
        <w:tc>
          <w:tcPr>
            <w:tcW w:w="1834" w:type="dxa"/>
          </w:tcPr>
          <w:p w14:paraId="15B3506D" w14:textId="77777777" w:rsidR="00C36F53" w:rsidRDefault="00C36F53" w:rsidP="00C36F53">
            <w:pPr>
              <w:pStyle w:val="Default"/>
              <w:rPr>
                <w:b/>
                <w:bCs/>
                <w:sz w:val="22"/>
                <w:szCs w:val="22"/>
              </w:rPr>
            </w:pPr>
            <w:r>
              <w:rPr>
                <w:sz w:val="22"/>
                <w:szCs w:val="22"/>
              </w:rPr>
              <w:t>0</w:t>
            </w:r>
          </w:p>
        </w:tc>
      </w:tr>
      <w:tr w:rsidR="00C36F53" w14:paraId="2007B092" w14:textId="77777777" w:rsidTr="007331AF">
        <w:trPr>
          <w:jc w:val="center"/>
        </w:trPr>
        <w:tc>
          <w:tcPr>
            <w:tcW w:w="3091" w:type="dxa"/>
            <w:vMerge/>
          </w:tcPr>
          <w:p w14:paraId="61D6E809"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0C908BE5"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ГВС </w:t>
            </w:r>
          </w:p>
        </w:tc>
        <w:tc>
          <w:tcPr>
            <w:tcW w:w="2228" w:type="dxa"/>
          </w:tcPr>
          <w:p w14:paraId="205395E1" w14:textId="77777777" w:rsidR="00C36F53" w:rsidRDefault="00C36F53" w:rsidP="00C36F53">
            <w:pPr>
              <w:pStyle w:val="Default"/>
              <w:rPr>
                <w:b/>
                <w:bCs/>
                <w:sz w:val="22"/>
                <w:szCs w:val="22"/>
              </w:rPr>
            </w:pPr>
            <w:r>
              <w:rPr>
                <w:sz w:val="22"/>
                <w:szCs w:val="22"/>
              </w:rPr>
              <w:t>0</w:t>
            </w:r>
          </w:p>
        </w:tc>
        <w:tc>
          <w:tcPr>
            <w:tcW w:w="1834" w:type="dxa"/>
          </w:tcPr>
          <w:p w14:paraId="41A9895E" w14:textId="77777777" w:rsidR="00C36F53" w:rsidRDefault="00C36F53" w:rsidP="00C36F53">
            <w:pPr>
              <w:pStyle w:val="Default"/>
              <w:rPr>
                <w:b/>
                <w:bCs/>
                <w:sz w:val="22"/>
                <w:szCs w:val="22"/>
              </w:rPr>
            </w:pPr>
            <w:r>
              <w:rPr>
                <w:sz w:val="22"/>
                <w:szCs w:val="22"/>
              </w:rPr>
              <w:t xml:space="preserve">0 </w:t>
            </w:r>
          </w:p>
        </w:tc>
      </w:tr>
      <w:tr w:rsidR="00C36F53" w14:paraId="3ECCE3BF" w14:textId="77777777" w:rsidTr="007331AF">
        <w:trPr>
          <w:jc w:val="center"/>
        </w:trPr>
        <w:tc>
          <w:tcPr>
            <w:tcW w:w="3091" w:type="dxa"/>
          </w:tcPr>
          <w:p w14:paraId="620D8736" w14:textId="77777777" w:rsidR="00C36F53" w:rsidRDefault="00C36F53" w:rsidP="00C36F53">
            <w:pPr>
              <w:pStyle w:val="83"/>
              <w:shd w:val="clear" w:color="auto" w:fill="auto"/>
              <w:spacing w:line="240" w:lineRule="auto"/>
              <w:rPr>
                <w:b/>
                <w:bCs/>
                <w:sz w:val="22"/>
                <w:szCs w:val="22"/>
              </w:rPr>
            </w:pPr>
            <w:r>
              <w:rPr>
                <w:b/>
                <w:bCs/>
                <w:sz w:val="22"/>
                <w:szCs w:val="22"/>
              </w:rPr>
              <w:t>ИТОГО:</w:t>
            </w:r>
          </w:p>
        </w:tc>
        <w:tc>
          <w:tcPr>
            <w:tcW w:w="2185" w:type="dxa"/>
            <w:vAlign w:val="center"/>
          </w:tcPr>
          <w:p w14:paraId="3C0908F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41A9F094" w14:textId="77777777" w:rsidR="00C36F53" w:rsidRDefault="00C36F53" w:rsidP="00C36F53">
            <w:pPr>
              <w:pStyle w:val="Default"/>
              <w:rPr>
                <w:b/>
                <w:bCs/>
                <w:sz w:val="22"/>
                <w:szCs w:val="22"/>
              </w:rPr>
            </w:pPr>
            <w:r>
              <w:rPr>
                <w:b/>
                <w:bCs/>
                <w:sz w:val="22"/>
                <w:szCs w:val="22"/>
              </w:rPr>
              <w:t>0,09</w:t>
            </w:r>
          </w:p>
        </w:tc>
        <w:tc>
          <w:tcPr>
            <w:tcW w:w="1834" w:type="dxa"/>
          </w:tcPr>
          <w:p w14:paraId="2F7F397B" w14:textId="77777777" w:rsidR="00C36F53" w:rsidRDefault="00C36F53" w:rsidP="00C36F53">
            <w:pPr>
              <w:pStyle w:val="Default"/>
              <w:rPr>
                <w:b/>
                <w:bCs/>
                <w:sz w:val="22"/>
                <w:szCs w:val="22"/>
              </w:rPr>
            </w:pPr>
            <w:r>
              <w:rPr>
                <w:b/>
                <w:bCs/>
                <w:sz w:val="22"/>
                <w:szCs w:val="22"/>
              </w:rPr>
              <w:t>0,08</w:t>
            </w:r>
          </w:p>
        </w:tc>
      </w:tr>
      <w:tr w:rsidR="00C36F53" w14:paraId="124F3EB3" w14:textId="77777777" w:rsidTr="007331AF">
        <w:trPr>
          <w:jc w:val="center"/>
        </w:trPr>
        <w:tc>
          <w:tcPr>
            <w:tcW w:w="9338" w:type="dxa"/>
            <w:gridSpan w:val="4"/>
            <w:vAlign w:val="center"/>
          </w:tcPr>
          <w:p w14:paraId="5549FBD7" w14:textId="77777777" w:rsidR="00C36F53" w:rsidRDefault="00C36F53" w:rsidP="00C36F53">
            <w:pPr>
              <w:pStyle w:val="Default"/>
              <w:jc w:val="center"/>
              <w:rPr>
                <w:b/>
                <w:bCs/>
                <w:sz w:val="22"/>
                <w:szCs w:val="22"/>
              </w:rPr>
            </w:pPr>
            <w:r w:rsidRPr="00874DC1">
              <w:rPr>
                <w:b/>
                <w:bCs/>
                <w:sz w:val="22"/>
                <w:szCs w:val="22"/>
              </w:rPr>
              <w:t>Котельная</w:t>
            </w:r>
            <w:r>
              <w:rPr>
                <w:b/>
                <w:bCs/>
                <w:sz w:val="22"/>
                <w:szCs w:val="22"/>
              </w:rPr>
              <w:t xml:space="preserve"> д. Никулино, ул. Береговая, 22</w:t>
            </w:r>
          </w:p>
        </w:tc>
      </w:tr>
      <w:tr w:rsidR="00C36F53" w:rsidRPr="00AC0D6D" w14:paraId="602D4F2D" w14:textId="77777777" w:rsidTr="007331AF">
        <w:trPr>
          <w:jc w:val="center"/>
        </w:trPr>
        <w:tc>
          <w:tcPr>
            <w:tcW w:w="3091" w:type="dxa"/>
            <w:vMerge w:val="restart"/>
          </w:tcPr>
          <w:p w14:paraId="05251978" w14:textId="77777777" w:rsidR="00C36F53" w:rsidRDefault="00C36F53" w:rsidP="00C36F53">
            <w:pPr>
              <w:pStyle w:val="Default"/>
              <w:jc w:val="center"/>
              <w:rPr>
                <w:sz w:val="22"/>
                <w:szCs w:val="22"/>
              </w:rPr>
            </w:pPr>
            <w:r>
              <w:rPr>
                <w:sz w:val="22"/>
                <w:szCs w:val="22"/>
              </w:rPr>
              <w:t>Жилые дома, общественные здания</w:t>
            </w:r>
          </w:p>
          <w:p w14:paraId="7B4ECC29"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18FB2A3F"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lastRenderedPageBreak/>
              <w:t xml:space="preserve">Отопление </w:t>
            </w:r>
          </w:p>
        </w:tc>
        <w:tc>
          <w:tcPr>
            <w:tcW w:w="2228" w:type="dxa"/>
          </w:tcPr>
          <w:p w14:paraId="76907558" w14:textId="77777777" w:rsidR="00C36F53" w:rsidRPr="00AC0D6D" w:rsidRDefault="00C36F53" w:rsidP="00C36F53">
            <w:pPr>
              <w:pStyle w:val="Default"/>
              <w:rPr>
                <w:sz w:val="22"/>
                <w:szCs w:val="22"/>
              </w:rPr>
            </w:pPr>
            <w:r w:rsidRPr="00AC0D6D">
              <w:rPr>
                <w:sz w:val="22"/>
                <w:szCs w:val="22"/>
              </w:rPr>
              <w:t>0,024</w:t>
            </w:r>
          </w:p>
        </w:tc>
        <w:tc>
          <w:tcPr>
            <w:tcW w:w="1834" w:type="dxa"/>
          </w:tcPr>
          <w:p w14:paraId="1EF2B598" w14:textId="77777777" w:rsidR="00C36F53" w:rsidRPr="00AC0D6D" w:rsidRDefault="00C36F53" w:rsidP="00C36F53">
            <w:pPr>
              <w:pStyle w:val="Default"/>
              <w:rPr>
                <w:sz w:val="22"/>
                <w:szCs w:val="22"/>
              </w:rPr>
            </w:pPr>
            <w:r>
              <w:rPr>
                <w:sz w:val="22"/>
                <w:szCs w:val="22"/>
              </w:rPr>
              <w:t>0,021</w:t>
            </w:r>
          </w:p>
        </w:tc>
      </w:tr>
      <w:tr w:rsidR="00C36F53" w14:paraId="6BEAE48A" w14:textId="77777777" w:rsidTr="007331AF">
        <w:trPr>
          <w:jc w:val="center"/>
        </w:trPr>
        <w:tc>
          <w:tcPr>
            <w:tcW w:w="3091" w:type="dxa"/>
            <w:vMerge/>
          </w:tcPr>
          <w:p w14:paraId="45434BB6"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41BC6134"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Вентиляция </w:t>
            </w:r>
          </w:p>
        </w:tc>
        <w:tc>
          <w:tcPr>
            <w:tcW w:w="2228" w:type="dxa"/>
          </w:tcPr>
          <w:p w14:paraId="72E9EACB" w14:textId="77777777" w:rsidR="00C36F53" w:rsidRDefault="00C36F53" w:rsidP="00C36F53">
            <w:pPr>
              <w:pStyle w:val="Default"/>
              <w:rPr>
                <w:b/>
                <w:bCs/>
                <w:sz w:val="22"/>
                <w:szCs w:val="22"/>
              </w:rPr>
            </w:pPr>
            <w:r>
              <w:rPr>
                <w:sz w:val="22"/>
                <w:szCs w:val="22"/>
              </w:rPr>
              <w:t>0</w:t>
            </w:r>
          </w:p>
        </w:tc>
        <w:tc>
          <w:tcPr>
            <w:tcW w:w="1834" w:type="dxa"/>
          </w:tcPr>
          <w:p w14:paraId="12E164F6" w14:textId="77777777" w:rsidR="00C36F53" w:rsidRDefault="00C36F53" w:rsidP="00C36F53">
            <w:pPr>
              <w:pStyle w:val="Default"/>
              <w:rPr>
                <w:b/>
                <w:bCs/>
                <w:sz w:val="22"/>
                <w:szCs w:val="22"/>
              </w:rPr>
            </w:pPr>
            <w:r>
              <w:rPr>
                <w:sz w:val="22"/>
                <w:szCs w:val="22"/>
              </w:rPr>
              <w:t>0</w:t>
            </w:r>
          </w:p>
        </w:tc>
      </w:tr>
      <w:tr w:rsidR="00C36F53" w14:paraId="0DB005C2" w14:textId="77777777" w:rsidTr="007331AF">
        <w:trPr>
          <w:jc w:val="center"/>
        </w:trPr>
        <w:tc>
          <w:tcPr>
            <w:tcW w:w="3091" w:type="dxa"/>
            <w:vMerge/>
          </w:tcPr>
          <w:p w14:paraId="2D4E84A9"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38440B0E"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ГВС </w:t>
            </w:r>
          </w:p>
        </w:tc>
        <w:tc>
          <w:tcPr>
            <w:tcW w:w="2228" w:type="dxa"/>
          </w:tcPr>
          <w:p w14:paraId="2568F2C0" w14:textId="77777777" w:rsidR="00C36F53" w:rsidRDefault="00C36F53" w:rsidP="00C36F53">
            <w:pPr>
              <w:pStyle w:val="Default"/>
              <w:rPr>
                <w:b/>
                <w:bCs/>
                <w:sz w:val="22"/>
                <w:szCs w:val="22"/>
              </w:rPr>
            </w:pPr>
            <w:r>
              <w:rPr>
                <w:sz w:val="22"/>
                <w:szCs w:val="22"/>
              </w:rPr>
              <w:t>0</w:t>
            </w:r>
          </w:p>
        </w:tc>
        <w:tc>
          <w:tcPr>
            <w:tcW w:w="1834" w:type="dxa"/>
          </w:tcPr>
          <w:p w14:paraId="46358159" w14:textId="77777777" w:rsidR="00C36F53" w:rsidRDefault="00C36F53" w:rsidP="00C36F53">
            <w:pPr>
              <w:pStyle w:val="Default"/>
              <w:rPr>
                <w:b/>
                <w:bCs/>
                <w:sz w:val="22"/>
                <w:szCs w:val="22"/>
              </w:rPr>
            </w:pPr>
            <w:r>
              <w:rPr>
                <w:sz w:val="22"/>
                <w:szCs w:val="22"/>
              </w:rPr>
              <w:t xml:space="preserve">0 </w:t>
            </w:r>
          </w:p>
        </w:tc>
      </w:tr>
      <w:tr w:rsidR="00C36F53" w14:paraId="73609700" w14:textId="77777777" w:rsidTr="007331AF">
        <w:trPr>
          <w:jc w:val="center"/>
        </w:trPr>
        <w:tc>
          <w:tcPr>
            <w:tcW w:w="3091" w:type="dxa"/>
          </w:tcPr>
          <w:p w14:paraId="34D98F76" w14:textId="77777777" w:rsidR="00C36F53" w:rsidRDefault="00C36F53" w:rsidP="00C36F53">
            <w:pPr>
              <w:pStyle w:val="83"/>
              <w:shd w:val="clear" w:color="auto" w:fill="auto"/>
              <w:spacing w:line="240" w:lineRule="auto"/>
              <w:rPr>
                <w:b/>
                <w:bCs/>
                <w:sz w:val="22"/>
                <w:szCs w:val="22"/>
              </w:rPr>
            </w:pPr>
            <w:r>
              <w:rPr>
                <w:b/>
                <w:bCs/>
                <w:sz w:val="22"/>
                <w:szCs w:val="22"/>
              </w:rPr>
              <w:lastRenderedPageBreak/>
              <w:t>ИТОГО:</w:t>
            </w:r>
          </w:p>
        </w:tc>
        <w:tc>
          <w:tcPr>
            <w:tcW w:w="2185" w:type="dxa"/>
            <w:vAlign w:val="center"/>
          </w:tcPr>
          <w:p w14:paraId="19616D3F"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49A8D963" w14:textId="77777777" w:rsidR="00C36F53" w:rsidRDefault="00C36F53" w:rsidP="00C36F53">
            <w:pPr>
              <w:pStyle w:val="Default"/>
              <w:rPr>
                <w:b/>
                <w:bCs/>
                <w:sz w:val="22"/>
                <w:szCs w:val="22"/>
              </w:rPr>
            </w:pPr>
            <w:r>
              <w:rPr>
                <w:b/>
                <w:bCs/>
                <w:sz w:val="22"/>
                <w:szCs w:val="22"/>
              </w:rPr>
              <w:t>0,024</w:t>
            </w:r>
          </w:p>
        </w:tc>
        <w:tc>
          <w:tcPr>
            <w:tcW w:w="1834" w:type="dxa"/>
          </w:tcPr>
          <w:p w14:paraId="6DA87A16" w14:textId="77777777" w:rsidR="00C36F53" w:rsidRDefault="00C36F53" w:rsidP="00C36F53">
            <w:pPr>
              <w:pStyle w:val="Default"/>
              <w:rPr>
                <w:b/>
                <w:bCs/>
                <w:sz w:val="22"/>
                <w:szCs w:val="22"/>
              </w:rPr>
            </w:pPr>
            <w:r>
              <w:rPr>
                <w:b/>
                <w:bCs/>
                <w:sz w:val="22"/>
                <w:szCs w:val="22"/>
              </w:rPr>
              <w:t>0,021</w:t>
            </w:r>
          </w:p>
        </w:tc>
      </w:tr>
      <w:tr w:rsidR="00C36F53" w14:paraId="6864D692" w14:textId="77777777" w:rsidTr="007331AF">
        <w:trPr>
          <w:jc w:val="center"/>
        </w:trPr>
        <w:tc>
          <w:tcPr>
            <w:tcW w:w="9338" w:type="dxa"/>
            <w:gridSpan w:val="4"/>
            <w:vAlign w:val="center"/>
          </w:tcPr>
          <w:p w14:paraId="5B8DC253" w14:textId="77777777" w:rsidR="00C36F53" w:rsidRDefault="00C36F53" w:rsidP="00C36F53">
            <w:pPr>
              <w:pStyle w:val="Default"/>
              <w:jc w:val="center"/>
              <w:rPr>
                <w:b/>
                <w:bCs/>
                <w:sz w:val="22"/>
                <w:szCs w:val="22"/>
              </w:rPr>
            </w:pPr>
            <w:r w:rsidRPr="00874DC1">
              <w:rPr>
                <w:b/>
                <w:bCs/>
                <w:sz w:val="22"/>
                <w:szCs w:val="22"/>
              </w:rPr>
              <w:t>Котельная</w:t>
            </w:r>
            <w:r>
              <w:rPr>
                <w:b/>
                <w:bCs/>
                <w:sz w:val="22"/>
                <w:szCs w:val="22"/>
              </w:rPr>
              <w:t xml:space="preserve"> п. Новый Городок, ул. Лесная, 1А</w:t>
            </w:r>
          </w:p>
        </w:tc>
      </w:tr>
      <w:tr w:rsidR="00C36F53" w:rsidRPr="00AC0D6D" w14:paraId="3745028F" w14:textId="77777777" w:rsidTr="007331AF">
        <w:trPr>
          <w:jc w:val="center"/>
        </w:trPr>
        <w:tc>
          <w:tcPr>
            <w:tcW w:w="3091" w:type="dxa"/>
            <w:vMerge w:val="restart"/>
          </w:tcPr>
          <w:p w14:paraId="7F8898DE" w14:textId="77777777" w:rsidR="00C36F53" w:rsidRDefault="00C36F53" w:rsidP="00C36F53">
            <w:pPr>
              <w:pStyle w:val="Default"/>
              <w:jc w:val="center"/>
              <w:rPr>
                <w:sz w:val="22"/>
                <w:szCs w:val="22"/>
              </w:rPr>
            </w:pPr>
            <w:r>
              <w:rPr>
                <w:sz w:val="22"/>
                <w:szCs w:val="22"/>
              </w:rPr>
              <w:t>Жилые дома, общественные здания</w:t>
            </w:r>
          </w:p>
          <w:p w14:paraId="365D8A30"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3D8B31EC"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Отопление </w:t>
            </w:r>
          </w:p>
        </w:tc>
        <w:tc>
          <w:tcPr>
            <w:tcW w:w="2228" w:type="dxa"/>
          </w:tcPr>
          <w:p w14:paraId="20070673" w14:textId="77777777" w:rsidR="00C36F53" w:rsidRPr="00AC0D6D" w:rsidRDefault="00C36F53" w:rsidP="00C36F53">
            <w:pPr>
              <w:pStyle w:val="Default"/>
              <w:rPr>
                <w:sz w:val="22"/>
                <w:szCs w:val="22"/>
              </w:rPr>
            </w:pPr>
            <w:r w:rsidRPr="00AC0D6D">
              <w:rPr>
                <w:sz w:val="22"/>
                <w:szCs w:val="22"/>
              </w:rPr>
              <w:t>0,37</w:t>
            </w:r>
          </w:p>
        </w:tc>
        <w:tc>
          <w:tcPr>
            <w:tcW w:w="1834" w:type="dxa"/>
          </w:tcPr>
          <w:p w14:paraId="488F29D7" w14:textId="77777777" w:rsidR="00C36F53" w:rsidRPr="00AC0D6D" w:rsidRDefault="00C36F53" w:rsidP="00C36F53">
            <w:pPr>
              <w:pStyle w:val="Default"/>
              <w:rPr>
                <w:sz w:val="22"/>
                <w:szCs w:val="22"/>
              </w:rPr>
            </w:pPr>
            <w:r>
              <w:rPr>
                <w:sz w:val="22"/>
                <w:szCs w:val="22"/>
              </w:rPr>
              <w:t>0,10</w:t>
            </w:r>
          </w:p>
        </w:tc>
      </w:tr>
      <w:tr w:rsidR="00C36F53" w14:paraId="4DF4CD8B" w14:textId="77777777" w:rsidTr="007331AF">
        <w:trPr>
          <w:jc w:val="center"/>
        </w:trPr>
        <w:tc>
          <w:tcPr>
            <w:tcW w:w="3091" w:type="dxa"/>
            <w:vMerge/>
          </w:tcPr>
          <w:p w14:paraId="6D7FFF8A"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627B37EF"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Вентиляция </w:t>
            </w:r>
          </w:p>
        </w:tc>
        <w:tc>
          <w:tcPr>
            <w:tcW w:w="2228" w:type="dxa"/>
          </w:tcPr>
          <w:p w14:paraId="2C1DADC2" w14:textId="77777777" w:rsidR="00C36F53" w:rsidRDefault="00C36F53" w:rsidP="00C36F53">
            <w:pPr>
              <w:pStyle w:val="Default"/>
              <w:rPr>
                <w:b/>
                <w:bCs/>
                <w:sz w:val="22"/>
                <w:szCs w:val="22"/>
              </w:rPr>
            </w:pPr>
            <w:r>
              <w:rPr>
                <w:sz w:val="22"/>
                <w:szCs w:val="22"/>
              </w:rPr>
              <w:t>0</w:t>
            </w:r>
          </w:p>
        </w:tc>
        <w:tc>
          <w:tcPr>
            <w:tcW w:w="1834" w:type="dxa"/>
          </w:tcPr>
          <w:p w14:paraId="099FAE77" w14:textId="77777777" w:rsidR="00C36F53" w:rsidRDefault="00C36F53" w:rsidP="00C36F53">
            <w:pPr>
              <w:pStyle w:val="Default"/>
              <w:rPr>
                <w:b/>
                <w:bCs/>
                <w:sz w:val="22"/>
                <w:szCs w:val="22"/>
              </w:rPr>
            </w:pPr>
            <w:r>
              <w:rPr>
                <w:sz w:val="22"/>
                <w:szCs w:val="22"/>
              </w:rPr>
              <w:t>0</w:t>
            </w:r>
          </w:p>
        </w:tc>
      </w:tr>
      <w:tr w:rsidR="00C36F53" w14:paraId="581B2E0C" w14:textId="77777777" w:rsidTr="007331AF">
        <w:trPr>
          <w:jc w:val="center"/>
        </w:trPr>
        <w:tc>
          <w:tcPr>
            <w:tcW w:w="3091" w:type="dxa"/>
            <w:vMerge/>
          </w:tcPr>
          <w:p w14:paraId="437E1DD2"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584AD056"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ГВС </w:t>
            </w:r>
          </w:p>
        </w:tc>
        <w:tc>
          <w:tcPr>
            <w:tcW w:w="2228" w:type="dxa"/>
          </w:tcPr>
          <w:p w14:paraId="49276548" w14:textId="77777777" w:rsidR="00C36F53" w:rsidRDefault="00C36F53" w:rsidP="00C36F53">
            <w:pPr>
              <w:pStyle w:val="Default"/>
              <w:rPr>
                <w:b/>
                <w:bCs/>
                <w:sz w:val="22"/>
                <w:szCs w:val="22"/>
              </w:rPr>
            </w:pPr>
            <w:r>
              <w:rPr>
                <w:sz w:val="22"/>
                <w:szCs w:val="22"/>
              </w:rPr>
              <w:t>0</w:t>
            </w:r>
          </w:p>
        </w:tc>
        <w:tc>
          <w:tcPr>
            <w:tcW w:w="1834" w:type="dxa"/>
          </w:tcPr>
          <w:p w14:paraId="07656688" w14:textId="77777777" w:rsidR="00C36F53" w:rsidRDefault="00C36F53" w:rsidP="00C36F53">
            <w:pPr>
              <w:pStyle w:val="Default"/>
              <w:rPr>
                <w:b/>
                <w:bCs/>
                <w:sz w:val="22"/>
                <w:szCs w:val="22"/>
              </w:rPr>
            </w:pPr>
            <w:r>
              <w:rPr>
                <w:sz w:val="22"/>
                <w:szCs w:val="22"/>
              </w:rPr>
              <w:t xml:space="preserve">0 </w:t>
            </w:r>
          </w:p>
        </w:tc>
      </w:tr>
      <w:tr w:rsidR="00C36F53" w14:paraId="173A294B" w14:textId="77777777" w:rsidTr="007331AF">
        <w:trPr>
          <w:jc w:val="center"/>
        </w:trPr>
        <w:tc>
          <w:tcPr>
            <w:tcW w:w="3091" w:type="dxa"/>
          </w:tcPr>
          <w:p w14:paraId="25C25681" w14:textId="77777777" w:rsidR="00C36F53" w:rsidRDefault="00C36F53" w:rsidP="00C36F53">
            <w:pPr>
              <w:pStyle w:val="83"/>
              <w:shd w:val="clear" w:color="auto" w:fill="auto"/>
              <w:spacing w:line="240" w:lineRule="auto"/>
              <w:rPr>
                <w:b/>
                <w:bCs/>
                <w:sz w:val="22"/>
                <w:szCs w:val="22"/>
              </w:rPr>
            </w:pPr>
            <w:r>
              <w:rPr>
                <w:b/>
                <w:bCs/>
                <w:sz w:val="22"/>
                <w:szCs w:val="22"/>
              </w:rPr>
              <w:t>ИТОГО:</w:t>
            </w:r>
          </w:p>
        </w:tc>
        <w:tc>
          <w:tcPr>
            <w:tcW w:w="2185" w:type="dxa"/>
            <w:vAlign w:val="center"/>
          </w:tcPr>
          <w:p w14:paraId="2B7D6C0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05A6283B" w14:textId="77777777" w:rsidR="00C36F53" w:rsidRDefault="00C36F53" w:rsidP="00C36F53">
            <w:pPr>
              <w:pStyle w:val="Default"/>
              <w:rPr>
                <w:b/>
                <w:bCs/>
                <w:sz w:val="22"/>
                <w:szCs w:val="22"/>
              </w:rPr>
            </w:pPr>
            <w:r>
              <w:rPr>
                <w:b/>
                <w:bCs/>
                <w:sz w:val="22"/>
                <w:szCs w:val="22"/>
              </w:rPr>
              <w:t>0,37</w:t>
            </w:r>
          </w:p>
        </w:tc>
        <w:tc>
          <w:tcPr>
            <w:tcW w:w="1834" w:type="dxa"/>
          </w:tcPr>
          <w:p w14:paraId="5262112F" w14:textId="77777777" w:rsidR="00C36F53" w:rsidRDefault="00C36F53" w:rsidP="00C36F53">
            <w:pPr>
              <w:pStyle w:val="Default"/>
              <w:rPr>
                <w:b/>
                <w:bCs/>
                <w:sz w:val="22"/>
                <w:szCs w:val="22"/>
              </w:rPr>
            </w:pPr>
            <w:r>
              <w:rPr>
                <w:b/>
                <w:bCs/>
                <w:sz w:val="22"/>
                <w:szCs w:val="22"/>
              </w:rPr>
              <w:t>0,10</w:t>
            </w:r>
          </w:p>
        </w:tc>
      </w:tr>
      <w:tr w:rsidR="00C36F53" w14:paraId="470D6D7D" w14:textId="77777777" w:rsidTr="007331AF">
        <w:trPr>
          <w:jc w:val="center"/>
        </w:trPr>
        <w:tc>
          <w:tcPr>
            <w:tcW w:w="9338" w:type="dxa"/>
            <w:gridSpan w:val="4"/>
            <w:vAlign w:val="center"/>
          </w:tcPr>
          <w:p w14:paraId="2D4EE755" w14:textId="77777777" w:rsidR="00C36F53" w:rsidRDefault="00C36F53" w:rsidP="00C36F53">
            <w:pPr>
              <w:pStyle w:val="Default"/>
              <w:jc w:val="center"/>
              <w:rPr>
                <w:b/>
                <w:bCs/>
                <w:sz w:val="22"/>
                <w:szCs w:val="22"/>
              </w:rPr>
            </w:pPr>
            <w:r w:rsidRPr="00874DC1">
              <w:rPr>
                <w:b/>
                <w:bCs/>
                <w:sz w:val="22"/>
                <w:szCs w:val="22"/>
              </w:rPr>
              <w:t>Котельная</w:t>
            </w:r>
            <w:r>
              <w:rPr>
                <w:b/>
                <w:bCs/>
                <w:sz w:val="22"/>
                <w:szCs w:val="22"/>
              </w:rPr>
              <w:t xml:space="preserve"> с. Плотбище, ул. Советская, 38А</w:t>
            </w:r>
          </w:p>
        </w:tc>
      </w:tr>
      <w:tr w:rsidR="00C36F53" w:rsidRPr="00AC0D6D" w14:paraId="4A3F8983" w14:textId="77777777" w:rsidTr="007331AF">
        <w:trPr>
          <w:jc w:val="center"/>
        </w:trPr>
        <w:tc>
          <w:tcPr>
            <w:tcW w:w="3091" w:type="dxa"/>
            <w:vMerge w:val="restart"/>
          </w:tcPr>
          <w:p w14:paraId="692E246E" w14:textId="77777777" w:rsidR="00C36F53" w:rsidRDefault="00C36F53" w:rsidP="00C36F53">
            <w:pPr>
              <w:pStyle w:val="Default"/>
              <w:jc w:val="center"/>
              <w:rPr>
                <w:sz w:val="22"/>
                <w:szCs w:val="22"/>
              </w:rPr>
            </w:pPr>
            <w:r>
              <w:rPr>
                <w:sz w:val="22"/>
                <w:szCs w:val="22"/>
              </w:rPr>
              <w:t>Жилые дома, общественные здания</w:t>
            </w:r>
          </w:p>
          <w:p w14:paraId="2A388FDD"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56F3ED72"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Отопление </w:t>
            </w:r>
          </w:p>
        </w:tc>
        <w:tc>
          <w:tcPr>
            <w:tcW w:w="2228" w:type="dxa"/>
          </w:tcPr>
          <w:p w14:paraId="66E91849" w14:textId="77777777" w:rsidR="00C36F53" w:rsidRPr="00AC0D6D" w:rsidRDefault="00C36F53" w:rsidP="00C36F53">
            <w:pPr>
              <w:pStyle w:val="Default"/>
              <w:rPr>
                <w:sz w:val="22"/>
                <w:szCs w:val="22"/>
              </w:rPr>
            </w:pPr>
            <w:r w:rsidRPr="00AC0D6D">
              <w:rPr>
                <w:sz w:val="22"/>
                <w:szCs w:val="22"/>
              </w:rPr>
              <w:t>0,08</w:t>
            </w:r>
          </w:p>
        </w:tc>
        <w:tc>
          <w:tcPr>
            <w:tcW w:w="1834" w:type="dxa"/>
          </w:tcPr>
          <w:p w14:paraId="17559B9D" w14:textId="77777777" w:rsidR="00C36F53" w:rsidRPr="00AC0D6D" w:rsidRDefault="00C36F53" w:rsidP="00C36F53">
            <w:pPr>
              <w:pStyle w:val="Default"/>
              <w:rPr>
                <w:sz w:val="22"/>
                <w:szCs w:val="22"/>
              </w:rPr>
            </w:pPr>
            <w:r>
              <w:rPr>
                <w:sz w:val="22"/>
                <w:szCs w:val="22"/>
              </w:rPr>
              <w:t>0,06</w:t>
            </w:r>
          </w:p>
        </w:tc>
      </w:tr>
      <w:tr w:rsidR="00C36F53" w14:paraId="00A6EF95" w14:textId="77777777" w:rsidTr="007331AF">
        <w:trPr>
          <w:jc w:val="center"/>
        </w:trPr>
        <w:tc>
          <w:tcPr>
            <w:tcW w:w="3091" w:type="dxa"/>
            <w:vMerge/>
          </w:tcPr>
          <w:p w14:paraId="028B3844"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31FA3BBB"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Вентиляция </w:t>
            </w:r>
          </w:p>
        </w:tc>
        <w:tc>
          <w:tcPr>
            <w:tcW w:w="2228" w:type="dxa"/>
          </w:tcPr>
          <w:p w14:paraId="67D24329" w14:textId="77777777" w:rsidR="00C36F53" w:rsidRDefault="00C36F53" w:rsidP="00C36F53">
            <w:pPr>
              <w:pStyle w:val="Default"/>
              <w:rPr>
                <w:b/>
                <w:bCs/>
                <w:sz w:val="22"/>
                <w:szCs w:val="22"/>
              </w:rPr>
            </w:pPr>
            <w:r>
              <w:rPr>
                <w:sz w:val="22"/>
                <w:szCs w:val="22"/>
              </w:rPr>
              <w:t>0</w:t>
            </w:r>
          </w:p>
        </w:tc>
        <w:tc>
          <w:tcPr>
            <w:tcW w:w="1834" w:type="dxa"/>
          </w:tcPr>
          <w:p w14:paraId="08675EA7" w14:textId="77777777" w:rsidR="00C36F53" w:rsidRDefault="00C36F53" w:rsidP="00C36F53">
            <w:pPr>
              <w:pStyle w:val="Default"/>
              <w:rPr>
                <w:b/>
                <w:bCs/>
                <w:sz w:val="22"/>
                <w:szCs w:val="22"/>
              </w:rPr>
            </w:pPr>
            <w:r>
              <w:rPr>
                <w:sz w:val="22"/>
                <w:szCs w:val="22"/>
              </w:rPr>
              <w:t>0</w:t>
            </w:r>
          </w:p>
        </w:tc>
      </w:tr>
      <w:tr w:rsidR="00C36F53" w14:paraId="241B8845" w14:textId="77777777" w:rsidTr="007331AF">
        <w:trPr>
          <w:jc w:val="center"/>
        </w:trPr>
        <w:tc>
          <w:tcPr>
            <w:tcW w:w="3091" w:type="dxa"/>
            <w:vMerge/>
          </w:tcPr>
          <w:p w14:paraId="1F41E279"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3D9A1067"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ГВС </w:t>
            </w:r>
          </w:p>
        </w:tc>
        <w:tc>
          <w:tcPr>
            <w:tcW w:w="2228" w:type="dxa"/>
          </w:tcPr>
          <w:p w14:paraId="5A741998" w14:textId="77777777" w:rsidR="00C36F53" w:rsidRDefault="00C36F53" w:rsidP="00C36F53">
            <w:pPr>
              <w:pStyle w:val="Default"/>
              <w:rPr>
                <w:b/>
                <w:bCs/>
                <w:sz w:val="22"/>
                <w:szCs w:val="22"/>
              </w:rPr>
            </w:pPr>
            <w:r>
              <w:rPr>
                <w:sz w:val="22"/>
                <w:szCs w:val="22"/>
              </w:rPr>
              <w:t>0</w:t>
            </w:r>
          </w:p>
        </w:tc>
        <w:tc>
          <w:tcPr>
            <w:tcW w:w="1834" w:type="dxa"/>
          </w:tcPr>
          <w:p w14:paraId="3306BA08" w14:textId="77777777" w:rsidR="00C36F53" w:rsidRDefault="00C36F53" w:rsidP="00C36F53">
            <w:pPr>
              <w:pStyle w:val="Default"/>
              <w:rPr>
                <w:b/>
                <w:bCs/>
                <w:sz w:val="22"/>
                <w:szCs w:val="22"/>
              </w:rPr>
            </w:pPr>
            <w:r>
              <w:rPr>
                <w:sz w:val="22"/>
                <w:szCs w:val="22"/>
              </w:rPr>
              <w:t xml:space="preserve">0 </w:t>
            </w:r>
          </w:p>
        </w:tc>
      </w:tr>
      <w:tr w:rsidR="00C36F53" w14:paraId="207DC7E6" w14:textId="77777777" w:rsidTr="007331AF">
        <w:trPr>
          <w:jc w:val="center"/>
        </w:trPr>
        <w:tc>
          <w:tcPr>
            <w:tcW w:w="3091" w:type="dxa"/>
          </w:tcPr>
          <w:p w14:paraId="4F477DDB" w14:textId="77777777" w:rsidR="00C36F53" w:rsidRDefault="00C36F53" w:rsidP="00C36F53">
            <w:pPr>
              <w:pStyle w:val="83"/>
              <w:shd w:val="clear" w:color="auto" w:fill="auto"/>
              <w:spacing w:line="240" w:lineRule="auto"/>
              <w:rPr>
                <w:b/>
                <w:bCs/>
                <w:sz w:val="22"/>
                <w:szCs w:val="22"/>
              </w:rPr>
            </w:pPr>
            <w:r>
              <w:rPr>
                <w:b/>
                <w:bCs/>
                <w:sz w:val="22"/>
                <w:szCs w:val="22"/>
              </w:rPr>
              <w:t>ИТОГО:</w:t>
            </w:r>
          </w:p>
        </w:tc>
        <w:tc>
          <w:tcPr>
            <w:tcW w:w="2185" w:type="dxa"/>
            <w:vAlign w:val="center"/>
          </w:tcPr>
          <w:p w14:paraId="04B41CA5"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0CBB9081" w14:textId="77777777" w:rsidR="00C36F53" w:rsidRDefault="00C36F53" w:rsidP="00C36F53">
            <w:pPr>
              <w:pStyle w:val="Default"/>
              <w:rPr>
                <w:b/>
                <w:bCs/>
                <w:sz w:val="22"/>
                <w:szCs w:val="22"/>
              </w:rPr>
            </w:pPr>
            <w:r>
              <w:rPr>
                <w:b/>
                <w:bCs/>
                <w:sz w:val="22"/>
                <w:szCs w:val="22"/>
              </w:rPr>
              <w:t>0,08</w:t>
            </w:r>
          </w:p>
        </w:tc>
        <w:tc>
          <w:tcPr>
            <w:tcW w:w="1834" w:type="dxa"/>
          </w:tcPr>
          <w:p w14:paraId="12A35EF0" w14:textId="77777777" w:rsidR="00C36F53" w:rsidRDefault="00C36F53" w:rsidP="00C36F53">
            <w:pPr>
              <w:pStyle w:val="Default"/>
              <w:rPr>
                <w:b/>
                <w:bCs/>
                <w:sz w:val="22"/>
                <w:szCs w:val="22"/>
              </w:rPr>
            </w:pPr>
            <w:r>
              <w:rPr>
                <w:b/>
                <w:bCs/>
                <w:sz w:val="22"/>
                <w:szCs w:val="22"/>
              </w:rPr>
              <w:t>0,06</w:t>
            </w:r>
          </w:p>
        </w:tc>
      </w:tr>
      <w:tr w:rsidR="00C36F53" w14:paraId="56527F24" w14:textId="77777777" w:rsidTr="007331AF">
        <w:trPr>
          <w:jc w:val="center"/>
        </w:trPr>
        <w:tc>
          <w:tcPr>
            <w:tcW w:w="9338" w:type="dxa"/>
            <w:gridSpan w:val="4"/>
            <w:vAlign w:val="center"/>
          </w:tcPr>
          <w:p w14:paraId="146A8A90" w14:textId="77777777" w:rsidR="00C36F53" w:rsidRDefault="00C36F53" w:rsidP="00C36F53">
            <w:pPr>
              <w:pStyle w:val="Default"/>
              <w:jc w:val="center"/>
              <w:rPr>
                <w:b/>
                <w:bCs/>
                <w:sz w:val="22"/>
                <w:szCs w:val="22"/>
              </w:rPr>
            </w:pPr>
            <w:r w:rsidRPr="00874DC1">
              <w:rPr>
                <w:b/>
                <w:bCs/>
                <w:sz w:val="22"/>
                <w:szCs w:val="22"/>
              </w:rPr>
              <w:t>Котельная</w:t>
            </w:r>
            <w:r>
              <w:rPr>
                <w:b/>
                <w:bCs/>
                <w:sz w:val="22"/>
                <w:szCs w:val="22"/>
              </w:rPr>
              <w:t xml:space="preserve"> с. Подгорное, ул. Молодежная, 7</w:t>
            </w:r>
          </w:p>
        </w:tc>
      </w:tr>
      <w:tr w:rsidR="00C36F53" w:rsidRPr="00AC0D6D" w14:paraId="03DF68FF" w14:textId="77777777" w:rsidTr="007331AF">
        <w:trPr>
          <w:jc w:val="center"/>
        </w:trPr>
        <w:tc>
          <w:tcPr>
            <w:tcW w:w="3091" w:type="dxa"/>
            <w:vMerge w:val="restart"/>
          </w:tcPr>
          <w:p w14:paraId="35E47733" w14:textId="77777777" w:rsidR="00C36F53" w:rsidRDefault="00C36F53" w:rsidP="00C36F53">
            <w:pPr>
              <w:pStyle w:val="Default"/>
              <w:jc w:val="center"/>
              <w:rPr>
                <w:sz w:val="22"/>
                <w:szCs w:val="22"/>
              </w:rPr>
            </w:pPr>
            <w:r>
              <w:rPr>
                <w:sz w:val="22"/>
                <w:szCs w:val="22"/>
              </w:rPr>
              <w:t>Жилые дома, общественные здания</w:t>
            </w:r>
          </w:p>
          <w:p w14:paraId="18BDA151"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3DE26656"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Отопление </w:t>
            </w:r>
          </w:p>
        </w:tc>
        <w:tc>
          <w:tcPr>
            <w:tcW w:w="2228" w:type="dxa"/>
          </w:tcPr>
          <w:p w14:paraId="317CB6C7" w14:textId="77777777" w:rsidR="00C36F53" w:rsidRPr="00AC0D6D" w:rsidRDefault="00C36F53" w:rsidP="00C36F53">
            <w:pPr>
              <w:pStyle w:val="Default"/>
              <w:rPr>
                <w:sz w:val="22"/>
                <w:szCs w:val="22"/>
              </w:rPr>
            </w:pPr>
            <w:r w:rsidRPr="00AC0D6D">
              <w:rPr>
                <w:sz w:val="22"/>
                <w:szCs w:val="22"/>
              </w:rPr>
              <w:t>0,12</w:t>
            </w:r>
          </w:p>
        </w:tc>
        <w:tc>
          <w:tcPr>
            <w:tcW w:w="1834" w:type="dxa"/>
          </w:tcPr>
          <w:p w14:paraId="187CB95A" w14:textId="77777777" w:rsidR="00C36F53" w:rsidRPr="00AC0D6D" w:rsidRDefault="00C36F53" w:rsidP="00C36F53">
            <w:pPr>
              <w:pStyle w:val="Default"/>
              <w:rPr>
                <w:sz w:val="22"/>
                <w:szCs w:val="22"/>
              </w:rPr>
            </w:pPr>
            <w:r>
              <w:rPr>
                <w:sz w:val="22"/>
                <w:szCs w:val="22"/>
              </w:rPr>
              <w:t>0,13</w:t>
            </w:r>
          </w:p>
        </w:tc>
      </w:tr>
      <w:tr w:rsidR="00C36F53" w14:paraId="5DC042F7" w14:textId="77777777" w:rsidTr="007331AF">
        <w:trPr>
          <w:jc w:val="center"/>
        </w:trPr>
        <w:tc>
          <w:tcPr>
            <w:tcW w:w="3091" w:type="dxa"/>
            <w:vMerge/>
          </w:tcPr>
          <w:p w14:paraId="2CCBB410"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1DC790D9"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Вентиляция </w:t>
            </w:r>
          </w:p>
        </w:tc>
        <w:tc>
          <w:tcPr>
            <w:tcW w:w="2228" w:type="dxa"/>
          </w:tcPr>
          <w:p w14:paraId="0C0C8FCE" w14:textId="77777777" w:rsidR="00C36F53" w:rsidRDefault="00C36F53" w:rsidP="00C36F53">
            <w:pPr>
              <w:pStyle w:val="Default"/>
              <w:rPr>
                <w:b/>
                <w:bCs/>
                <w:sz w:val="22"/>
                <w:szCs w:val="22"/>
              </w:rPr>
            </w:pPr>
            <w:r>
              <w:rPr>
                <w:sz w:val="22"/>
                <w:szCs w:val="22"/>
              </w:rPr>
              <w:t>0</w:t>
            </w:r>
          </w:p>
        </w:tc>
        <w:tc>
          <w:tcPr>
            <w:tcW w:w="1834" w:type="dxa"/>
          </w:tcPr>
          <w:p w14:paraId="58F58370" w14:textId="77777777" w:rsidR="00C36F53" w:rsidRDefault="00C36F53" w:rsidP="00C36F53">
            <w:pPr>
              <w:pStyle w:val="Default"/>
              <w:rPr>
                <w:b/>
                <w:bCs/>
                <w:sz w:val="22"/>
                <w:szCs w:val="22"/>
              </w:rPr>
            </w:pPr>
            <w:r>
              <w:rPr>
                <w:sz w:val="22"/>
                <w:szCs w:val="22"/>
              </w:rPr>
              <w:t>0</w:t>
            </w:r>
          </w:p>
        </w:tc>
      </w:tr>
      <w:tr w:rsidR="00C36F53" w14:paraId="55A74932" w14:textId="77777777" w:rsidTr="007331AF">
        <w:trPr>
          <w:jc w:val="center"/>
        </w:trPr>
        <w:tc>
          <w:tcPr>
            <w:tcW w:w="3091" w:type="dxa"/>
            <w:vMerge/>
          </w:tcPr>
          <w:p w14:paraId="33D5F16C"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319B8118"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ГВС </w:t>
            </w:r>
          </w:p>
        </w:tc>
        <w:tc>
          <w:tcPr>
            <w:tcW w:w="2228" w:type="dxa"/>
          </w:tcPr>
          <w:p w14:paraId="35B44CC9" w14:textId="77777777" w:rsidR="00C36F53" w:rsidRDefault="00C36F53" w:rsidP="00C36F53">
            <w:pPr>
              <w:pStyle w:val="Default"/>
              <w:rPr>
                <w:b/>
                <w:bCs/>
                <w:sz w:val="22"/>
                <w:szCs w:val="22"/>
              </w:rPr>
            </w:pPr>
            <w:r>
              <w:rPr>
                <w:sz w:val="22"/>
                <w:szCs w:val="22"/>
              </w:rPr>
              <w:t>0</w:t>
            </w:r>
          </w:p>
        </w:tc>
        <w:tc>
          <w:tcPr>
            <w:tcW w:w="1834" w:type="dxa"/>
          </w:tcPr>
          <w:p w14:paraId="60F29768" w14:textId="77777777" w:rsidR="00C36F53" w:rsidRDefault="00C36F53" w:rsidP="00C36F53">
            <w:pPr>
              <w:pStyle w:val="Default"/>
              <w:rPr>
                <w:b/>
                <w:bCs/>
                <w:sz w:val="22"/>
                <w:szCs w:val="22"/>
              </w:rPr>
            </w:pPr>
            <w:r>
              <w:rPr>
                <w:sz w:val="22"/>
                <w:szCs w:val="22"/>
              </w:rPr>
              <w:t xml:space="preserve">0 </w:t>
            </w:r>
          </w:p>
        </w:tc>
      </w:tr>
      <w:tr w:rsidR="00C36F53" w14:paraId="3B83D6FB" w14:textId="77777777" w:rsidTr="007331AF">
        <w:trPr>
          <w:jc w:val="center"/>
        </w:trPr>
        <w:tc>
          <w:tcPr>
            <w:tcW w:w="3091" w:type="dxa"/>
          </w:tcPr>
          <w:p w14:paraId="0DAFE9E5" w14:textId="77777777" w:rsidR="00C36F53" w:rsidRDefault="00C36F53" w:rsidP="00C36F53">
            <w:pPr>
              <w:pStyle w:val="83"/>
              <w:shd w:val="clear" w:color="auto" w:fill="auto"/>
              <w:spacing w:line="240" w:lineRule="auto"/>
              <w:rPr>
                <w:b/>
                <w:bCs/>
                <w:sz w:val="22"/>
                <w:szCs w:val="22"/>
              </w:rPr>
            </w:pPr>
            <w:r>
              <w:rPr>
                <w:b/>
                <w:bCs/>
                <w:sz w:val="22"/>
                <w:szCs w:val="22"/>
              </w:rPr>
              <w:t>ИТОГО:</w:t>
            </w:r>
          </w:p>
        </w:tc>
        <w:tc>
          <w:tcPr>
            <w:tcW w:w="2185" w:type="dxa"/>
            <w:vAlign w:val="center"/>
          </w:tcPr>
          <w:p w14:paraId="30ACAACB"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6B20F4DA" w14:textId="77777777" w:rsidR="00C36F53" w:rsidRDefault="00C36F53" w:rsidP="00C36F53">
            <w:pPr>
              <w:pStyle w:val="Default"/>
              <w:rPr>
                <w:b/>
                <w:bCs/>
                <w:sz w:val="22"/>
                <w:szCs w:val="22"/>
              </w:rPr>
            </w:pPr>
            <w:r>
              <w:rPr>
                <w:b/>
                <w:bCs/>
                <w:sz w:val="22"/>
                <w:szCs w:val="22"/>
              </w:rPr>
              <w:t>0,12</w:t>
            </w:r>
          </w:p>
        </w:tc>
        <w:tc>
          <w:tcPr>
            <w:tcW w:w="1834" w:type="dxa"/>
          </w:tcPr>
          <w:p w14:paraId="6A5E377E" w14:textId="77777777" w:rsidR="00C36F53" w:rsidRDefault="00C36F53" w:rsidP="00C36F53">
            <w:pPr>
              <w:pStyle w:val="Default"/>
              <w:rPr>
                <w:b/>
                <w:bCs/>
                <w:sz w:val="22"/>
                <w:szCs w:val="22"/>
              </w:rPr>
            </w:pPr>
            <w:r>
              <w:rPr>
                <w:b/>
                <w:bCs/>
                <w:sz w:val="22"/>
                <w:szCs w:val="22"/>
              </w:rPr>
              <w:t>0,13</w:t>
            </w:r>
          </w:p>
        </w:tc>
      </w:tr>
      <w:tr w:rsidR="00C36F53" w14:paraId="37D0D8DE" w14:textId="77777777" w:rsidTr="007331AF">
        <w:trPr>
          <w:jc w:val="center"/>
        </w:trPr>
        <w:tc>
          <w:tcPr>
            <w:tcW w:w="9338" w:type="dxa"/>
            <w:gridSpan w:val="4"/>
            <w:vAlign w:val="center"/>
          </w:tcPr>
          <w:p w14:paraId="6B65B4AA" w14:textId="77777777" w:rsidR="00C36F53" w:rsidRDefault="00C36F53" w:rsidP="00C36F53">
            <w:pPr>
              <w:pStyle w:val="Default"/>
              <w:jc w:val="center"/>
              <w:rPr>
                <w:b/>
                <w:bCs/>
                <w:sz w:val="22"/>
                <w:szCs w:val="22"/>
              </w:rPr>
            </w:pPr>
            <w:r w:rsidRPr="00874DC1">
              <w:rPr>
                <w:b/>
                <w:bCs/>
                <w:sz w:val="22"/>
                <w:szCs w:val="22"/>
              </w:rPr>
              <w:t>Котельная</w:t>
            </w:r>
            <w:r>
              <w:rPr>
                <w:b/>
                <w:bCs/>
                <w:sz w:val="22"/>
                <w:szCs w:val="22"/>
              </w:rPr>
              <w:t xml:space="preserve"> с. Потапово, ул. Административная, 2А</w:t>
            </w:r>
          </w:p>
        </w:tc>
      </w:tr>
      <w:tr w:rsidR="00C36F53" w:rsidRPr="00AC0D6D" w14:paraId="31883790" w14:textId="77777777" w:rsidTr="007331AF">
        <w:trPr>
          <w:jc w:val="center"/>
        </w:trPr>
        <w:tc>
          <w:tcPr>
            <w:tcW w:w="3091" w:type="dxa"/>
            <w:vMerge w:val="restart"/>
          </w:tcPr>
          <w:p w14:paraId="621C80E8" w14:textId="77777777" w:rsidR="00C36F53" w:rsidRDefault="00C36F53" w:rsidP="00C36F53">
            <w:pPr>
              <w:pStyle w:val="Default"/>
              <w:jc w:val="center"/>
              <w:rPr>
                <w:sz w:val="22"/>
                <w:szCs w:val="22"/>
              </w:rPr>
            </w:pPr>
            <w:r>
              <w:rPr>
                <w:sz w:val="22"/>
                <w:szCs w:val="22"/>
              </w:rPr>
              <w:t>Жилые дома, общественные здания</w:t>
            </w:r>
          </w:p>
          <w:p w14:paraId="7A8A3053"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226CDD82"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Отопление </w:t>
            </w:r>
          </w:p>
        </w:tc>
        <w:tc>
          <w:tcPr>
            <w:tcW w:w="2228" w:type="dxa"/>
          </w:tcPr>
          <w:p w14:paraId="457A99B8" w14:textId="77777777" w:rsidR="00C36F53" w:rsidRPr="00AC0D6D" w:rsidRDefault="00C36F53" w:rsidP="00C36F53">
            <w:pPr>
              <w:pStyle w:val="Default"/>
              <w:rPr>
                <w:sz w:val="22"/>
                <w:szCs w:val="22"/>
              </w:rPr>
            </w:pPr>
            <w:r w:rsidRPr="00AC0D6D">
              <w:rPr>
                <w:sz w:val="22"/>
                <w:szCs w:val="22"/>
              </w:rPr>
              <w:t>0,19</w:t>
            </w:r>
          </w:p>
        </w:tc>
        <w:tc>
          <w:tcPr>
            <w:tcW w:w="1834" w:type="dxa"/>
          </w:tcPr>
          <w:p w14:paraId="0B680B5A" w14:textId="77777777" w:rsidR="00C36F53" w:rsidRPr="00AC0D6D" w:rsidRDefault="00C36F53" w:rsidP="00C36F53">
            <w:pPr>
              <w:pStyle w:val="Default"/>
              <w:rPr>
                <w:sz w:val="22"/>
                <w:szCs w:val="22"/>
              </w:rPr>
            </w:pPr>
            <w:r>
              <w:rPr>
                <w:sz w:val="22"/>
                <w:szCs w:val="22"/>
              </w:rPr>
              <w:t>0,10</w:t>
            </w:r>
          </w:p>
        </w:tc>
      </w:tr>
      <w:tr w:rsidR="00C36F53" w14:paraId="23B93643" w14:textId="77777777" w:rsidTr="007331AF">
        <w:trPr>
          <w:jc w:val="center"/>
        </w:trPr>
        <w:tc>
          <w:tcPr>
            <w:tcW w:w="3091" w:type="dxa"/>
            <w:vMerge/>
          </w:tcPr>
          <w:p w14:paraId="51C86E2C"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1137662E"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Вентиляция </w:t>
            </w:r>
          </w:p>
        </w:tc>
        <w:tc>
          <w:tcPr>
            <w:tcW w:w="2228" w:type="dxa"/>
          </w:tcPr>
          <w:p w14:paraId="15579E2C" w14:textId="77777777" w:rsidR="00C36F53" w:rsidRDefault="00C36F53" w:rsidP="00C36F53">
            <w:pPr>
              <w:pStyle w:val="Default"/>
              <w:rPr>
                <w:b/>
                <w:bCs/>
                <w:sz w:val="22"/>
                <w:szCs w:val="22"/>
              </w:rPr>
            </w:pPr>
            <w:r>
              <w:rPr>
                <w:sz w:val="22"/>
                <w:szCs w:val="22"/>
              </w:rPr>
              <w:t>0</w:t>
            </w:r>
          </w:p>
        </w:tc>
        <w:tc>
          <w:tcPr>
            <w:tcW w:w="1834" w:type="dxa"/>
          </w:tcPr>
          <w:p w14:paraId="5D5BBEF2" w14:textId="77777777" w:rsidR="00C36F53" w:rsidRDefault="00C36F53" w:rsidP="00C36F53">
            <w:pPr>
              <w:pStyle w:val="Default"/>
              <w:rPr>
                <w:b/>
                <w:bCs/>
                <w:sz w:val="22"/>
                <w:szCs w:val="22"/>
              </w:rPr>
            </w:pPr>
            <w:r>
              <w:rPr>
                <w:sz w:val="22"/>
                <w:szCs w:val="22"/>
              </w:rPr>
              <w:t>0</w:t>
            </w:r>
          </w:p>
        </w:tc>
      </w:tr>
      <w:tr w:rsidR="00C36F53" w14:paraId="0EDC5893" w14:textId="77777777" w:rsidTr="007331AF">
        <w:trPr>
          <w:jc w:val="center"/>
        </w:trPr>
        <w:tc>
          <w:tcPr>
            <w:tcW w:w="3091" w:type="dxa"/>
            <w:vMerge/>
          </w:tcPr>
          <w:p w14:paraId="136374D8" w14:textId="77777777" w:rsidR="00C36F53" w:rsidRDefault="00C36F53" w:rsidP="00C36F53">
            <w:pPr>
              <w:pStyle w:val="83"/>
              <w:shd w:val="clear" w:color="auto" w:fill="auto"/>
              <w:spacing w:line="240" w:lineRule="auto"/>
              <w:rPr>
                <w:b/>
                <w:bCs/>
                <w:sz w:val="22"/>
                <w:szCs w:val="22"/>
              </w:rPr>
            </w:pPr>
          </w:p>
        </w:tc>
        <w:tc>
          <w:tcPr>
            <w:tcW w:w="2185" w:type="dxa"/>
            <w:vAlign w:val="center"/>
          </w:tcPr>
          <w:p w14:paraId="69864767"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r>
              <w:rPr>
                <w:sz w:val="22"/>
                <w:szCs w:val="22"/>
              </w:rPr>
              <w:t xml:space="preserve">ГВС </w:t>
            </w:r>
          </w:p>
        </w:tc>
        <w:tc>
          <w:tcPr>
            <w:tcW w:w="2228" w:type="dxa"/>
          </w:tcPr>
          <w:p w14:paraId="5F6E1874" w14:textId="77777777" w:rsidR="00C36F53" w:rsidRDefault="00C36F53" w:rsidP="00C36F53">
            <w:pPr>
              <w:pStyle w:val="Default"/>
              <w:rPr>
                <w:b/>
                <w:bCs/>
                <w:sz w:val="22"/>
                <w:szCs w:val="22"/>
              </w:rPr>
            </w:pPr>
            <w:r>
              <w:rPr>
                <w:sz w:val="22"/>
                <w:szCs w:val="22"/>
              </w:rPr>
              <w:t>0</w:t>
            </w:r>
          </w:p>
        </w:tc>
        <w:tc>
          <w:tcPr>
            <w:tcW w:w="1834" w:type="dxa"/>
          </w:tcPr>
          <w:p w14:paraId="1DACF269" w14:textId="77777777" w:rsidR="00C36F53" w:rsidRDefault="00C36F53" w:rsidP="00C36F53">
            <w:pPr>
              <w:pStyle w:val="Default"/>
              <w:rPr>
                <w:b/>
                <w:bCs/>
                <w:sz w:val="22"/>
                <w:szCs w:val="22"/>
              </w:rPr>
            </w:pPr>
            <w:r>
              <w:rPr>
                <w:sz w:val="22"/>
                <w:szCs w:val="22"/>
              </w:rPr>
              <w:t xml:space="preserve">0 </w:t>
            </w:r>
          </w:p>
        </w:tc>
      </w:tr>
      <w:tr w:rsidR="00C36F53" w14:paraId="44A60884" w14:textId="77777777" w:rsidTr="007331AF">
        <w:trPr>
          <w:jc w:val="center"/>
        </w:trPr>
        <w:tc>
          <w:tcPr>
            <w:tcW w:w="3091" w:type="dxa"/>
          </w:tcPr>
          <w:p w14:paraId="363EBC3F" w14:textId="77777777" w:rsidR="00C36F53" w:rsidRDefault="00C36F53" w:rsidP="00C36F53">
            <w:pPr>
              <w:pStyle w:val="83"/>
              <w:shd w:val="clear" w:color="auto" w:fill="auto"/>
              <w:spacing w:line="240" w:lineRule="auto"/>
              <w:rPr>
                <w:b/>
                <w:bCs/>
                <w:sz w:val="22"/>
                <w:szCs w:val="22"/>
              </w:rPr>
            </w:pPr>
            <w:r>
              <w:rPr>
                <w:b/>
                <w:bCs/>
                <w:sz w:val="22"/>
                <w:szCs w:val="22"/>
              </w:rPr>
              <w:t>ИТОГО:</w:t>
            </w:r>
          </w:p>
        </w:tc>
        <w:tc>
          <w:tcPr>
            <w:tcW w:w="2185" w:type="dxa"/>
            <w:vAlign w:val="center"/>
          </w:tcPr>
          <w:p w14:paraId="1FC8833F" w14:textId="77777777" w:rsidR="00C36F53" w:rsidRPr="00874DC1" w:rsidRDefault="00C36F53" w:rsidP="00C36F53">
            <w:pPr>
              <w:pStyle w:val="83"/>
              <w:shd w:val="clear" w:color="auto" w:fill="auto"/>
              <w:spacing w:line="240" w:lineRule="auto"/>
              <w:jc w:val="right"/>
              <w:rPr>
                <w:rFonts w:ascii="Times New Roman" w:hAnsi="Times New Roman" w:cs="Times New Roman"/>
                <w:sz w:val="28"/>
                <w:szCs w:val="28"/>
              </w:rPr>
            </w:pPr>
          </w:p>
        </w:tc>
        <w:tc>
          <w:tcPr>
            <w:tcW w:w="2228" w:type="dxa"/>
          </w:tcPr>
          <w:p w14:paraId="6A5FD0DD" w14:textId="77777777" w:rsidR="00C36F53" w:rsidRDefault="00C36F53" w:rsidP="00C36F53">
            <w:pPr>
              <w:pStyle w:val="Default"/>
              <w:rPr>
                <w:b/>
                <w:bCs/>
                <w:sz w:val="22"/>
                <w:szCs w:val="22"/>
              </w:rPr>
            </w:pPr>
            <w:r>
              <w:rPr>
                <w:b/>
                <w:bCs/>
                <w:sz w:val="22"/>
                <w:szCs w:val="22"/>
              </w:rPr>
              <w:t>0,19</w:t>
            </w:r>
          </w:p>
        </w:tc>
        <w:tc>
          <w:tcPr>
            <w:tcW w:w="1834" w:type="dxa"/>
          </w:tcPr>
          <w:p w14:paraId="78DCAB56" w14:textId="77777777" w:rsidR="00C36F53" w:rsidRDefault="00C36F53" w:rsidP="00C36F53">
            <w:pPr>
              <w:pStyle w:val="Default"/>
              <w:rPr>
                <w:b/>
                <w:bCs/>
                <w:sz w:val="22"/>
                <w:szCs w:val="22"/>
              </w:rPr>
            </w:pPr>
            <w:r>
              <w:rPr>
                <w:b/>
                <w:bCs/>
                <w:sz w:val="22"/>
                <w:szCs w:val="22"/>
              </w:rPr>
              <w:t>0,10</w:t>
            </w:r>
          </w:p>
        </w:tc>
      </w:tr>
    </w:tbl>
    <w:p w14:paraId="60856A3E" w14:textId="77777777" w:rsidR="006360FA" w:rsidRPr="00F8176E" w:rsidRDefault="00F8176E" w:rsidP="00F8176E">
      <w:pPr>
        <w:pStyle w:val="83"/>
        <w:shd w:val="clear" w:color="auto" w:fill="auto"/>
        <w:tabs>
          <w:tab w:val="left" w:pos="204"/>
          <w:tab w:val="right" w:pos="10204"/>
        </w:tabs>
        <w:spacing w:line="240" w:lineRule="auto"/>
        <w:rPr>
          <w:sz w:val="28"/>
          <w:szCs w:val="28"/>
        </w:rPr>
      </w:pPr>
      <w:r w:rsidRPr="00F8176E">
        <w:rPr>
          <w:rFonts w:ascii="Times New Roman" w:hAnsi="Times New Roman" w:cs="Times New Roman"/>
          <w:sz w:val="28"/>
          <w:szCs w:val="28"/>
        </w:rPr>
        <w:tab/>
      </w:r>
    </w:p>
    <w:p w14:paraId="3D7AC2A2" w14:textId="17C51A9D" w:rsidR="001E0425" w:rsidRDefault="004E7D8E" w:rsidP="001F7E5A">
      <w:pPr>
        <w:pStyle w:val="2"/>
      </w:pPr>
      <w:bookmarkStart w:id="17" w:name="_Toc169175400"/>
      <w:bookmarkStart w:id="18" w:name="_Toc195696794"/>
      <w:r w:rsidRPr="00C54CFB">
        <w:t>Существующие и перспективные объемы потребления тепловой энер</w:t>
      </w:r>
      <w:r w:rsidRPr="00C54CFB">
        <w:softHyphen/>
        <w:t>гии (мощности) и теплоносителя по объектам, расположенных в производ</w:t>
      </w:r>
      <w:r w:rsidRPr="00C54CFB">
        <w:softHyphen/>
        <w:t>ственных зонах, на каждом этапе</w:t>
      </w:r>
      <w:bookmarkEnd w:id="17"/>
      <w:bookmarkEnd w:id="18"/>
    </w:p>
    <w:p w14:paraId="122E7C57" w14:textId="77777777" w:rsidR="001F7E5A" w:rsidRPr="001F7E5A" w:rsidRDefault="001F7E5A" w:rsidP="001F7E5A"/>
    <w:p w14:paraId="0E30CCD5" w14:textId="77777777" w:rsidR="006360FA" w:rsidRDefault="004E7D8E" w:rsidP="001E0425">
      <w:pPr>
        <w:pStyle w:val="210"/>
        <w:shd w:val="clear" w:color="auto" w:fill="auto"/>
        <w:spacing w:before="0" w:after="0" w:line="322" w:lineRule="exact"/>
        <w:ind w:right="-8" w:firstLine="560"/>
        <w:jc w:val="both"/>
      </w:pPr>
      <w:r>
        <w:t>В виду отсутствия на текущий момент проектов планировок территорий, рабочих проектов объектов и технических условий на присоединение их к тепловым сетям, тепловая нагрузка по новым площадкам для размещения объектов производственных предприятий подлежит уточнению в ходе последующей актуализации Схемы теплоснабжения.</w:t>
      </w:r>
    </w:p>
    <w:p w14:paraId="012EAFD8" w14:textId="77777777" w:rsidR="006360FA" w:rsidRDefault="004E7D8E" w:rsidP="001E0425">
      <w:pPr>
        <w:pStyle w:val="210"/>
        <w:shd w:val="clear" w:color="auto" w:fill="auto"/>
        <w:spacing w:before="0" w:after="0" w:line="322" w:lineRule="exact"/>
        <w:ind w:right="-8" w:firstLine="560"/>
        <w:jc w:val="both"/>
      </w:pPr>
      <w:r>
        <w:t>Подключение к источнику централизованного теплоснабжения тепловой энергии возможно только при наличии технической возможности и определяет</w:t>
      </w:r>
      <w:r>
        <w:softHyphen/>
        <w:t>ся в каждом случае отдельно.</w:t>
      </w:r>
    </w:p>
    <w:p w14:paraId="771CA83D" w14:textId="77777777" w:rsidR="006360FA" w:rsidRDefault="004E7D8E" w:rsidP="001E0425">
      <w:pPr>
        <w:pStyle w:val="210"/>
        <w:shd w:val="clear" w:color="auto" w:fill="auto"/>
        <w:spacing w:before="0" w:after="420" w:line="322" w:lineRule="exact"/>
        <w:ind w:right="-8" w:firstLine="560"/>
        <w:jc w:val="both"/>
      </w:pPr>
      <w:r>
        <w:t>На сегодняшний день об источниках тепла на промышленных предприятиях информация отсутствует.</w:t>
      </w:r>
    </w:p>
    <w:p w14:paraId="216F23E6" w14:textId="2B58A27E" w:rsidR="006360FA" w:rsidRPr="001F7E5A" w:rsidRDefault="004E7D8E" w:rsidP="001F7E5A">
      <w:pPr>
        <w:pStyle w:val="2"/>
      </w:pPr>
      <w:bookmarkStart w:id="19" w:name="_Toc169175401"/>
      <w:bookmarkStart w:id="20" w:name="_Toc195696795"/>
      <w:r w:rsidRPr="001F7E5A">
        <w:t>Существующие и перспективные величины средневзвешенной плот</w:t>
      </w:r>
      <w:r w:rsidRPr="001F7E5A">
        <w:softHyphen/>
        <w:t>ности тепловой нагрузки в каждом расчетном элементе территориального деления, зоне действия каждого источника тепловой энергии, каждой систе</w:t>
      </w:r>
      <w:r w:rsidRPr="001F7E5A">
        <w:softHyphen/>
        <w:t>ме теплоснабжения и по поселению, городскому округу, городу федерально</w:t>
      </w:r>
      <w:r w:rsidRPr="001F7E5A">
        <w:softHyphen/>
        <w:t>го значения</w:t>
      </w:r>
      <w:bookmarkEnd w:id="19"/>
      <w:bookmarkEnd w:id="20"/>
    </w:p>
    <w:p w14:paraId="1EBE2CF3" w14:textId="77777777" w:rsidR="001E0425" w:rsidRPr="001E0425" w:rsidRDefault="001E0425" w:rsidP="001E0425"/>
    <w:p w14:paraId="446C4954" w14:textId="1CB0151D" w:rsidR="004079E6" w:rsidRPr="00F245AA" w:rsidRDefault="004E7D8E" w:rsidP="00F245AA">
      <w:pPr>
        <w:pStyle w:val="210"/>
        <w:shd w:val="clear" w:color="auto" w:fill="auto"/>
        <w:spacing w:before="0" w:after="1976" w:line="322" w:lineRule="exact"/>
        <w:ind w:right="-8" w:firstLine="560"/>
        <w:jc w:val="both"/>
      </w:pPr>
      <w:r w:rsidRPr="00142F40">
        <w:t xml:space="preserve">Существующая величина средневзвешенной плотности тепловой нагрузки в </w:t>
      </w:r>
      <w:r w:rsidR="002C0CEE">
        <w:t>Енисейском районе</w:t>
      </w:r>
      <w:r w:rsidRPr="00142F40">
        <w:t xml:space="preserve"> составляет порядка 0,</w:t>
      </w:r>
      <w:r w:rsidR="0042327D">
        <w:t>02453</w:t>
      </w:r>
      <w:r w:rsidRPr="00142F40">
        <w:t xml:space="preserve"> Гкал/ч/км</w:t>
      </w:r>
      <w:r w:rsidRPr="00142F40">
        <w:rPr>
          <w:vertAlign w:val="superscript"/>
        </w:rPr>
        <w:t>2</w:t>
      </w:r>
      <w:r w:rsidRPr="00142F40">
        <w:t xml:space="preserve">. На конец расчетного срока схемы теплоснабжения данный показатель прогнозируется на уровне </w:t>
      </w:r>
      <w:r w:rsidR="0042327D">
        <w:t>0,02468</w:t>
      </w:r>
      <w:r w:rsidRPr="00142F40">
        <w:t xml:space="preserve"> Гкал/ч/ км</w:t>
      </w:r>
      <w:r w:rsidRPr="00142F40">
        <w:rPr>
          <w:vertAlign w:val="superscript"/>
        </w:rPr>
        <w:t>2</w:t>
      </w:r>
      <w:r w:rsidRPr="00142F40">
        <w:t>.</w:t>
      </w:r>
    </w:p>
    <w:p w14:paraId="4A719F06" w14:textId="63202540" w:rsidR="000976AF" w:rsidRPr="001F7E5A" w:rsidRDefault="000976AF" w:rsidP="001F7E5A">
      <w:pPr>
        <w:pStyle w:val="1"/>
      </w:pPr>
      <w:bookmarkStart w:id="21" w:name="_Toc195696796"/>
      <w:r w:rsidRPr="001F7E5A">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21"/>
    </w:p>
    <w:p w14:paraId="4830DD3E" w14:textId="77777777" w:rsidR="001F7E5A" w:rsidRPr="001F7E5A" w:rsidRDefault="001F7E5A" w:rsidP="001F7E5A"/>
    <w:p w14:paraId="03EE7A8E" w14:textId="5214C0E2" w:rsidR="000976AF" w:rsidRPr="00690BA0" w:rsidRDefault="000976AF" w:rsidP="00690BA0">
      <w:pPr>
        <w:pStyle w:val="3"/>
      </w:pPr>
      <w:bookmarkStart w:id="22" w:name="bookmark5"/>
      <w:bookmarkStart w:id="23" w:name="_Toc195696797"/>
      <w:r w:rsidRPr="00690BA0">
        <w:t>Описание существующих и перспективных зон действия систем теплоснабжения и источников тепловой энергии</w:t>
      </w:r>
      <w:bookmarkEnd w:id="22"/>
      <w:bookmarkEnd w:id="23"/>
    </w:p>
    <w:p w14:paraId="7689C8B8" w14:textId="77777777" w:rsidR="001F7E5A" w:rsidRPr="001F7E5A" w:rsidRDefault="001F7E5A" w:rsidP="001F7E5A"/>
    <w:p w14:paraId="6EE05719" w14:textId="2791C513" w:rsidR="000976AF" w:rsidRPr="00144B15" w:rsidRDefault="000976AF" w:rsidP="004915A8">
      <w:pPr>
        <w:pStyle w:val="210"/>
        <w:shd w:val="clear" w:color="auto" w:fill="auto"/>
        <w:tabs>
          <w:tab w:val="left" w:pos="8931"/>
        </w:tabs>
        <w:spacing w:before="0" w:after="0" w:line="322" w:lineRule="exact"/>
        <w:ind w:right="340" w:firstLine="709"/>
        <w:jc w:val="both"/>
      </w:pPr>
      <w:r>
        <w:t>В настоящее время потребители Енисейского района обеспечиваются пре</w:t>
      </w:r>
      <w:r>
        <w:softHyphen/>
        <w:t xml:space="preserve">имущественно </w:t>
      </w:r>
      <w:r w:rsidRPr="00144B15">
        <w:t xml:space="preserve">централизованным способом тепла на базе </w:t>
      </w:r>
      <w:r w:rsidR="004079E6" w:rsidRPr="004079E6">
        <w:rPr>
          <w:color w:val="auto"/>
        </w:rPr>
        <w:t>29</w:t>
      </w:r>
      <w:r w:rsidRPr="004079E6">
        <w:rPr>
          <w:color w:val="auto"/>
        </w:rPr>
        <w:t xml:space="preserve"> автономн</w:t>
      </w:r>
      <w:r w:rsidR="004079E6" w:rsidRPr="004079E6">
        <w:rPr>
          <w:color w:val="auto"/>
        </w:rPr>
        <w:t>ых</w:t>
      </w:r>
      <w:r w:rsidRPr="004079E6">
        <w:rPr>
          <w:color w:val="auto"/>
        </w:rPr>
        <w:t xml:space="preserve"> ко</w:t>
      </w:r>
      <w:r w:rsidRPr="004079E6">
        <w:rPr>
          <w:color w:val="auto"/>
        </w:rPr>
        <w:softHyphen/>
        <w:t>тельн</w:t>
      </w:r>
      <w:r w:rsidR="004079E6" w:rsidRPr="004079E6">
        <w:rPr>
          <w:color w:val="auto"/>
        </w:rPr>
        <w:t>ых</w:t>
      </w:r>
      <w:r w:rsidRPr="004079E6">
        <w:rPr>
          <w:color w:val="auto"/>
        </w:rPr>
        <w:t xml:space="preserve">, общей установленной мощностью </w:t>
      </w:r>
      <w:r w:rsidR="004079E6" w:rsidRPr="004079E6">
        <w:rPr>
          <w:color w:val="auto"/>
        </w:rPr>
        <w:t>100,75</w:t>
      </w:r>
      <w:r w:rsidRPr="004079E6">
        <w:rPr>
          <w:color w:val="auto"/>
        </w:rPr>
        <w:t xml:space="preserve"> Гкал/ч и располагаемой теп</w:t>
      </w:r>
      <w:r w:rsidRPr="004079E6">
        <w:rPr>
          <w:color w:val="auto"/>
        </w:rPr>
        <w:softHyphen/>
        <w:t>ловой мощностью 62,</w:t>
      </w:r>
      <w:r w:rsidR="004079E6" w:rsidRPr="004079E6">
        <w:rPr>
          <w:color w:val="auto"/>
        </w:rPr>
        <w:t>62</w:t>
      </w:r>
      <w:r w:rsidRPr="004079E6">
        <w:rPr>
          <w:color w:val="auto"/>
        </w:rPr>
        <w:t xml:space="preserve"> Гкал/ч. Частью потребителей,</w:t>
      </w:r>
      <w:r w:rsidRPr="004079E6">
        <w:t xml:space="preserve"> </w:t>
      </w:r>
      <w:r w:rsidRPr="00144B15">
        <w:t>в основном частный сек</w:t>
      </w:r>
      <w:r w:rsidRPr="00144B15">
        <w:softHyphen/>
        <w:t>тор индивидуальной жилой застройки, используется печное отопление.</w:t>
      </w:r>
    </w:p>
    <w:p w14:paraId="2F7A5F28" w14:textId="0D58743D" w:rsidR="000976AF" w:rsidRDefault="000976AF" w:rsidP="004915A8">
      <w:pPr>
        <w:pStyle w:val="210"/>
        <w:shd w:val="clear" w:color="auto" w:fill="auto"/>
        <w:tabs>
          <w:tab w:val="left" w:pos="8931"/>
        </w:tabs>
        <w:spacing w:before="0" w:after="0" w:line="322" w:lineRule="exact"/>
        <w:ind w:right="340" w:firstLine="709"/>
        <w:jc w:val="both"/>
      </w:pPr>
      <w:r w:rsidRPr="00144B15">
        <w:t xml:space="preserve">По данным администрации </w:t>
      </w:r>
      <w:r>
        <w:t>района расчетная присоединенная тепловая нагрузка существующих потребителей, подключенных к централизованным ис</w:t>
      </w:r>
      <w:r>
        <w:softHyphen/>
        <w:t xml:space="preserve">точникам тепла, составляет </w:t>
      </w:r>
      <w:r w:rsidR="00364B2C">
        <w:rPr>
          <w:color w:val="auto"/>
        </w:rPr>
        <w:t xml:space="preserve">20,98 </w:t>
      </w:r>
      <w:r w:rsidRPr="00364B2C">
        <w:rPr>
          <w:color w:val="auto"/>
        </w:rPr>
        <w:t>Гкал/ч.</w:t>
      </w:r>
    </w:p>
    <w:p w14:paraId="04A14BCA" w14:textId="0FBEED59" w:rsidR="000976AF" w:rsidRPr="00ED2351" w:rsidRDefault="000976AF" w:rsidP="004915A8">
      <w:pPr>
        <w:pStyle w:val="210"/>
        <w:shd w:val="clear" w:color="auto" w:fill="auto"/>
        <w:tabs>
          <w:tab w:val="left" w:pos="8931"/>
        </w:tabs>
        <w:spacing w:before="0" w:after="0" w:line="322" w:lineRule="exact"/>
        <w:ind w:right="340" w:firstLine="709"/>
        <w:jc w:val="both"/>
      </w:pPr>
      <w:r>
        <w:t xml:space="preserve">Основным топливом для котельных является бурый уголь </w:t>
      </w:r>
      <w:r w:rsidRPr="00ED2351">
        <w:t xml:space="preserve">Переясловского </w:t>
      </w:r>
      <w:r w:rsidR="003E53D7" w:rsidRPr="00ED2351">
        <w:t>месторождения</w:t>
      </w:r>
      <w:r w:rsidRPr="00ED2351">
        <w:t>. Для печного отопления в районах инди</w:t>
      </w:r>
      <w:r w:rsidRPr="00ED2351">
        <w:softHyphen/>
        <w:t>видуальной жилой застройки города также используется уголь, дрова и пеллеты. Достав</w:t>
      </w:r>
      <w:r w:rsidRPr="00ED2351">
        <w:softHyphen/>
        <w:t>ка угля на открытые склады котельных района осуществляется автомобильным транспортом</w:t>
      </w:r>
      <w:r w:rsidR="00BB648F" w:rsidRPr="00ED2351">
        <w:t>, на северные территории</w:t>
      </w:r>
      <w:r w:rsidRPr="00ED2351">
        <w:t xml:space="preserve"> </w:t>
      </w:r>
      <w:r w:rsidR="00BB648F" w:rsidRPr="00ED2351">
        <w:t>д</w:t>
      </w:r>
      <w:r w:rsidRPr="00ED2351">
        <w:t>оставка угля производится по р. Енисей в судоходный период года.</w:t>
      </w:r>
    </w:p>
    <w:p w14:paraId="3AE53815" w14:textId="53DB6D88" w:rsidR="000976AF" w:rsidRPr="00ED2351" w:rsidRDefault="000976AF" w:rsidP="004915A8">
      <w:pPr>
        <w:pStyle w:val="210"/>
        <w:shd w:val="clear" w:color="auto" w:fill="auto"/>
        <w:tabs>
          <w:tab w:val="left" w:pos="8931"/>
        </w:tabs>
        <w:spacing w:before="0" w:after="0" w:line="322" w:lineRule="exact"/>
        <w:ind w:right="340" w:firstLine="709"/>
        <w:jc w:val="both"/>
      </w:pPr>
      <w:r w:rsidRPr="00ED2351">
        <w:t xml:space="preserve">В настоящее время на территории Енисейского района </w:t>
      </w:r>
      <w:r w:rsidR="00B95A40" w:rsidRPr="00ED2351">
        <w:t>эксплуатацию теплоисточников, с целью выработки и передачи тепловой энергии потребителям осуществляет</w:t>
      </w:r>
      <w:r w:rsidRPr="00ED2351">
        <w:t xml:space="preserve"> ООО «Енисейтеплоком». Данная теплоснабжаю</w:t>
      </w:r>
      <w:r w:rsidRPr="00ED2351">
        <w:softHyphen/>
        <w:t>щая организация отпускает тепловую энергию в виде сетевой воды на нужды теплоснабжения потребителям следующих типов: жилые дома, социальные объ</w:t>
      </w:r>
      <w:r w:rsidRPr="00ED2351">
        <w:softHyphen/>
        <w:t>екты и другие общественные учреждения.</w:t>
      </w:r>
    </w:p>
    <w:p w14:paraId="06A56436" w14:textId="77777777" w:rsidR="000976AF" w:rsidRPr="00ED2351" w:rsidRDefault="000976AF" w:rsidP="004915A8">
      <w:pPr>
        <w:pStyle w:val="210"/>
        <w:shd w:val="clear" w:color="auto" w:fill="auto"/>
        <w:tabs>
          <w:tab w:val="left" w:pos="8931"/>
        </w:tabs>
        <w:spacing w:before="0" w:after="0" w:line="322" w:lineRule="exact"/>
        <w:ind w:right="340" w:firstLine="709"/>
        <w:jc w:val="both"/>
      </w:pPr>
      <w:r w:rsidRPr="00ED2351">
        <w:rPr>
          <w:color w:val="auto"/>
        </w:rPr>
        <w:t>Отпуск тепла от котельных осуществляется по температурному</w:t>
      </w:r>
      <w:r w:rsidRPr="00ED2351">
        <w:t xml:space="preserve"> графику: 85/70°С – котельная с. Абалаково, ул. Лесная, 10; 80/65°С – остальные котельные Енисейского района.</w:t>
      </w:r>
    </w:p>
    <w:p w14:paraId="12021249" w14:textId="1CE53FDF" w:rsidR="000976AF" w:rsidRPr="00ED2351" w:rsidRDefault="000976AF" w:rsidP="004915A8">
      <w:pPr>
        <w:pStyle w:val="210"/>
        <w:shd w:val="clear" w:color="auto" w:fill="auto"/>
        <w:tabs>
          <w:tab w:val="left" w:pos="8931"/>
        </w:tabs>
        <w:spacing w:before="0" w:after="0" w:line="322" w:lineRule="exact"/>
        <w:ind w:right="340" w:firstLine="709"/>
        <w:jc w:val="both"/>
      </w:pPr>
      <w:r w:rsidRPr="00ED2351">
        <w:t>Тепловая энергия от теплоисточников до потребителей района транспорти</w:t>
      </w:r>
      <w:r w:rsidRPr="00ED2351">
        <w:softHyphen/>
        <w:t>руется в основном по 2-х трубной закрытой системе отопления, только на котельной с. Абалаково ул. Лесная,10 по 2-х трубной открытой системе отопления. От двух котельных п. Шапкино ул. Мира 2 и с. Верхнепашино ул. Пролетарская 20 осуществляется по четырех</w:t>
      </w:r>
      <w:r w:rsidRPr="00ED2351">
        <w:softHyphen/>
      </w:r>
      <w:r w:rsidR="007941B6" w:rsidRPr="00ED2351">
        <w:t>-</w:t>
      </w:r>
      <w:r w:rsidRPr="00ED2351">
        <w:t>трубной системе.</w:t>
      </w:r>
    </w:p>
    <w:p w14:paraId="74842381" w14:textId="6DF3E761" w:rsidR="000976AF" w:rsidRPr="00ED2351" w:rsidRDefault="000976AF" w:rsidP="004915A8">
      <w:pPr>
        <w:pStyle w:val="210"/>
        <w:shd w:val="clear" w:color="auto" w:fill="auto"/>
        <w:tabs>
          <w:tab w:val="left" w:pos="8931"/>
        </w:tabs>
        <w:spacing w:before="0" w:after="0" w:line="322" w:lineRule="exact"/>
        <w:ind w:right="340" w:firstLine="709"/>
        <w:jc w:val="both"/>
        <w:rPr>
          <w:b/>
          <w:color w:val="FF0000"/>
        </w:rPr>
      </w:pPr>
      <w:r w:rsidRPr="00ED2351">
        <w:t xml:space="preserve">Общая протяженность тепловых сетей в двухтрубном исполнении по району составляет </w:t>
      </w:r>
      <w:r w:rsidR="007B4FD4" w:rsidRPr="00ED2351">
        <w:rPr>
          <w:color w:val="auto"/>
        </w:rPr>
        <w:t>59,31206</w:t>
      </w:r>
      <w:r w:rsidRPr="00ED2351">
        <w:rPr>
          <w:color w:val="auto"/>
        </w:rPr>
        <w:t xml:space="preserve"> км.</w:t>
      </w:r>
      <w:r w:rsidR="004E0BED" w:rsidRPr="00ED2351">
        <w:rPr>
          <w:color w:val="auto"/>
        </w:rPr>
        <w:t xml:space="preserve"> </w:t>
      </w:r>
    </w:p>
    <w:p w14:paraId="0C52F36B" w14:textId="7AE37BFD" w:rsidR="000976AF" w:rsidRPr="00ED2351" w:rsidRDefault="000976AF" w:rsidP="004915A8">
      <w:pPr>
        <w:pStyle w:val="210"/>
        <w:shd w:val="clear" w:color="auto" w:fill="auto"/>
        <w:tabs>
          <w:tab w:val="left" w:pos="8931"/>
        </w:tabs>
        <w:spacing w:before="0" w:after="0" w:line="322" w:lineRule="exact"/>
        <w:ind w:right="340" w:firstLine="709"/>
        <w:jc w:val="both"/>
        <w:rPr>
          <w:b/>
          <w:color w:val="FF0000"/>
        </w:rPr>
      </w:pPr>
      <w:r w:rsidRPr="00ED2351">
        <w:rPr>
          <w:color w:val="auto"/>
        </w:rPr>
        <w:t xml:space="preserve">Общая протяженность сетей ГВС в двухтрубном исполнении по району </w:t>
      </w:r>
      <w:r w:rsidR="00ED2351">
        <w:rPr>
          <w:color w:val="auto"/>
          <w:shd w:val="clear" w:color="auto" w:fill="FFFFFF" w:themeFill="background1"/>
        </w:rPr>
        <w:t>со</w:t>
      </w:r>
      <w:r w:rsidR="00ED2351">
        <w:rPr>
          <w:color w:val="auto"/>
          <w:shd w:val="clear" w:color="auto" w:fill="FFFFFF" w:themeFill="background1"/>
        </w:rPr>
        <w:softHyphen/>
        <w:t>ставляет 8,0175 км.</w:t>
      </w:r>
      <w:r w:rsidR="004E0BED" w:rsidRPr="00ED2351">
        <w:rPr>
          <w:color w:val="auto"/>
          <w:shd w:val="clear" w:color="auto" w:fill="FFFFFF" w:themeFill="background1"/>
        </w:rPr>
        <w:t xml:space="preserve"> </w:t>
      </w:r>
    </w:p>
    <w:p w14:paraId="6551048B" w14:textId="484DBEF2" w:rsidR="000976AF" w:rsidRDefault="000976AF" w:rsidP="004915A8">
      <w:pPr>
        <w:pStyle w:val="210"/>
        <w:shd w:val="clear" w:color="auto" w:fill="auto"/>
        <w:tabs>
          <w:tab w:val="left" w:pos="8931"/>
        </w:tabs>
        <w:spacing w:before="0" w:after="2036" w:line="322" w:lineRule="exact"/>
        <w:ind w:right="340" w:firstLine="709"/>
        <w:jc w:val="both"/>
      </w:pPr>
      <w:r w:rsidRPr="00ED2351">
        <w:rPr>
          <w:color w:val="auto"/>
        </w:rPr>
        <w:t xml:space="preserve">Существующая зона </w:t>
      </w:r>
      <w:r w:rsidRPr="00ED2351">
        <w:t>действия системы теплоснабжения и централизованных источников тепловой энергии Енисейского района представлены на рисунках ниже.</w:t>
      </w:r>
      <w:r w:rsidR="00FB3D5C">
        <w:t xml:space="preserve">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022A70" w14:paraId="33F0EA28" w14:textId="77777777" w:rsidTr="003401D2">
        <w:trPr>
          <w:trHeight w:val="7143"/>
        </w:trPr>
        <w:tc>
          <w:tcPr>
            <w:tcW w:w="9756" w:type="dxa"/>
            <w:vAlign w:val="center"/>
          </w:tcPr>
          <w:p w14:paraId="609E4CB0" w14:textId="77777777" w:rsidR="00022A70" w:rsidRDefault="00022A70" w:rsidP="003401D2">
            <w:pPr>
              <w:pStyle w:val="aa"/>
              <w:shd w:val="clear" w:color="auto" w:fill="auto"/>
              <w:spacing w:line="280" w:lineRule="exact"/>
              <w:rPr>
                <w:noProof/>
              </w:rPr>
            </w:pPr>
            <w:r w:rsidRPr="00767B32">
              <w:rPr>
                <w:sz w:val="24"/>
                <w:szCs w:val="24"/>
              </w:rPr>
              <w:lastRenderedPageBreak/>
              <w:t xml:space="preserve">Рисунок </w:t>
            </w:r>
            <w:r>
              <w:rPr>
                <w:sz w:val="24"/>
                <w:szCs w:val="24"/>
              </w:rPr>
              <w:t>2</w:t>
            </w:r>
            <w:r w:rsidRPr="00767B32">
              <w:rPr>
                <w:sz w:val="24"/>
                <w:szCs w:val="24"/>
              </w:rPr>
              <w:t>.1. Существующие зоны действия системы теплоснабжения с. Абалаково</w:t>
            </w:r>
            <w:r>
              <w:rPr>
                <w:noProof/>
              </w:rPr>
              <w:t xml:space="preserve"> </w:t>
            </w:r>
            <w:r>
              <w:rPr>
                <w:noProof/>
                <w:lang w:bidi="ar-SA"/>
              </w:rPr>
              <w:drawing>
                <wp:anchor distT="0" distB="0" distL="114300" distR="114300" simplePos="0" relativeHeight="251645440" behindDoc="0" locked="0" layoutInCell="1" allowOverlap="1" wp14:anchorId="1CEC485A" wp14:editId="2FA05D44">
                  <wp:simplePos x="0" y="0"/>
                  <wp:positionH relativeFrom="column">
                    <wp:posOffset>-65168</wp:posOffset>
                  </wp:positionH>
                  <wp:positionV relativeFrom="paragraph">
                    <wp:posOffset>2095</wp:posOffset>
                  </wp:positionV>
                  <wp:extent cx="5935980" cy="4493895"/>
                  <wp:effectExtent l="0" t="0" r="7620" b="1905"/>
                  <wp:wrapTopAndBottom/>
                  <wp:docPr id="1225017482" name="Рисунок 1225017482"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jp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935980" cy="4493895"/>
                          </a:xfrm>
                          <a:prstGeom prst="rect">
                            <a:avLst/>
                          </a:prstGeom>
                          <a:noFill/>
                          <a:ln>
                            <a:noFill/>
                          </a:ln>
                        </pic:spPr>
                      </pic:pic>
                    </a:graphicData>
                  </a:graphic>
                </wp:anchor>
              </w:drawing>
            </w:r>
          </w:p>
        </w:tc>
      </w:tr>
      <w:tr w:rsidR="00022A70" w14:paraId="7909D361" w14:textId="77777777" w:rsidTr="003401D2">
        <w:trPr>
          <w:trHeight w:val="6860"/>
        </w:trPr>
        <w:tc>
          <w:tcPr>
            <w:tcW w:w="9756" w:type="dxa"/>
            <w:vAlign w:val="center"/>
          </w:tcPr>
          <w:p w14:paraId="3C53E1CA" w14:textId="77777777" w:rsidR="00022A70" w:rsidRDefault="00022A70" w:rsidP="003401D2">
            <w:pPr>
              <w:pStyle w:val="aa"/>
              <w:shd w:val="clear" w:color="auto" w:fill="auto"/>
              <w:spacing w:line="280" w:lineRule="exact"/>
              <w:rPr>
                <w:noProof/>
              </w:rPr>
            </w:pPr>
            <w:r w:rsidRPr="00376F07">
              <w:rPr>
                <w:sz w:val="24"/>
                <w:szCs w:val="24"/>
              </w:rPr>
              <w:t xml:space="preserve">Рисунок </w:t>
            </w:r>
            <w:r>
              <w:rPr>
                <w:sz w:val="24"/>
                <w:szCs w:val="24"/>
              </w:rPr>
              <w:t>2</w:t>
            </w:r>
            <w:r w:rsidRPr="00376F07">
              <w:rPr>
                <w:sz w:val="24"/>
                <w:szCs w:val="24"/>
              </w:rPr>
              <w:t>.2. Существующие зоны действия системы теплоснабжения с. Верхнепашино</w:t>
            </w:r>
            <w:r>
              <w:rPr>
                <w:noProof/>
              </w:rPr>
              <w:t xml:space="preserve"> </w:t>
            </w:r>
            <w:r>
              <w:rPr>
                <w:noProof/>
                <w:lang w:bidi="ar-SA"/>
              </w:rPr>
              <w:drawing>
                <wp:anchor distT="0" distB="0" distL="114300" distR="114300" simplePos="0" relativeHeight="251646464" behindDoc="0" locked="0" layoutInCell="1" allowOverlap="1" wp14:anchorId="3626D8DD" wp14:editId="0B5A63FD">
                  <wp:simplePos x="0" y="0"/>
                  <wp:positionH relativeFrom="column">
                    <wp:posOffset>-65149</wp:posOffset>
                  </wp:positionH>
                  <wp:positionV relativeFrom="page">
                    <wp:posOffset>3962</wp:posOffset>
                  </wp:positionV>
                  <wp:extent cx="6017260" cy="4316095"/>
                  <wp:effectExtent l="0" t="0" r="2540" b="8255"/>
                  <wp:wrapTopAndBottom/>
                  <wp:docPr id="179573730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9542" name="Рисунок 35109542"/>
                          <pic:cNvPicPr/>
                        </pic:nvPicPr>
                        <pic:blipFill>
                          <a:blip r:embed="rId204">
                            <a:extLst>
                              <a:ext uri="{28A0092B-C50C-407E-A947-70E740481C1C}">
                                <a14:useLocalDpi xmlns:a14="http://schemas.microsoft.com/office/drawing/2010/main" val="0"/>
                              </a:ext>
                            </a:extLst>
                          </a:blip>
                          <a:stretch>
                            <a:fillRect/>
                          </a:stretch>
                        </pic:blipFill>
                        <pic:spPr>
                          <a:xfrm>
                            <a:off x="0" y="0"/>
                            <a:ext cx="6017260" cy="4316095"/>
                          </a:xfrm>
                          <a:prstGeom prst="rect">
                            <a:avLst/>
                          </a:prstGeom>
                        </pic:spPr>
                      </pic:pic>
                    </a:graphicData>
                  </a:graphic>
                </wp:anchor>
              </w:drawing>
            </w:r>
          </w:p>
        </w:tc>
      </w:tr>
      <w:tr w:rsidR="00022A70" w:rsidRPr="00376F07" w14:paraId="3D3ABB88" w14:textId="77777777" w:rsidTr="003401D2">
        <w:tc>
          <w:tcPr>
            <w:tcW w:w="9756" w:type="dxa"/>
            <w:vAlign w:val="center"/>
          </w:tcPr>
          <w:p w14:paraId="08FF17A5" w14:textId="77777777" w:rsidR="00022A70" w:rsidRPr="00376F07" w:rsidRDefault="00022A70" w:rsidP="003401D2">
            <w:pPr>
              <w:pStyle w:val="aa"/>
              <w:shd w:val="clear" w:color="auto" w:fill="auto"/>
              <w:spacing w:line="280" w:lineRule="exact"/>
              <w:rPr>
                <w:sz w:val="24"/>
                <w:szCs w:val="24"/>
              </w:rPr>
            </w:pPr>
            <w:r w:rsidRPr="00376F07">
              <w:rPr>
                <w:sz w:val="24"/>
                <w:szCs w:val="24"/>
              </w:rPr>
              <w:lastRenderedPageBreak/>
              <w:t xml:space="preserve">Рисунок </w:t>
            </w:r>
            <w:r>
              <w:rPr>
                <w:sz w:val="24"/>
                <w:szCs w:val="24"/>
              </w:rPr>
              <w:t>2</w:t>
            </w:r>
            <w:r w:rsidRPr="00376F07">
              <w:rPr>
                <w:sz w:val="24"/>
                <w:szCs w:val="24"/>
              </w:rPr>
              <w:t>.</w:t>
            </w:r>
            <w:r>
              <w:rPr>
                <w:sz w:val="24"/>
                <w:szCs w:val="24"/>
              </w:rPr>
              <w:t>3</w:t>
            </w:r>
            <w:r w:rsidRPr="00376F07">
              <w:rPr>
                <w:sz w:val="24"/>
                <w:szCs w:val="24"/>
              </w:rPr>
              <w:t xml:space="preserve">. Существующие зоны действия системы теплоснабжения </w:t>
            </w:r>
            <w:r>
              <w:rPr>
                <w:sz w:val="24"/>
                <w:szCs w:val="24"/>
              </w:rPr>
              <w:t>п. Высокогорский</w:t>
            </w:r>
            <w:r>
              <w:rPr>
                <w:noProof/>
              </w:rPr>
              <w:t xml:space="preserve"> </w:t>
            </w:r>
            <w:r>
              <w:rPr>
                <w:noProof/>
                <w:lang w:bidi="ar-SA"/>
              </w:rPr>
              <w:drawing>
                <wp:anchor distT="0" distB="0" distL="114300" distR="114300" simplePos="0" relativeHeight="251647488" behindDoc="0" locked="0" layoutInCell="1" allowOverlap="1" wp14:anchorId="25BAA240" wp14:editId="03EF33B7">
                  <wp:simplePos x="0" y="0"/>
                  <wp:positionH relativeFrom="column">
                    <wp:posOffset>-65149</wp:posOffset>
                  </wp:positionH>
                  <wp:positionV relativeFrom="paragraph">
                    <wp:posOffset>1706</wp:posOffset>
                  </wp:positionV>
                  <wp:extent cx="6048375" cy="4604385"/>
                  <wp:effectExtent l="0" t="0" r="9525" b="5715"/>
                  <wp:wrapTopAndBottom/>
                  <wp:docPr id="550389804" name="Рисунок 550389804" descr="C:\Users\User\Desktop\1\Высокогорский\Зона Высокого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Высокогорский\Зона Высокогорский.jpg"/>
                          <pic:cNvPicPr>
                            <a:picLocks noChangeAspect="1" noChangeArrowheads="1"/>
                          </pic:cNvPicPr>
                        </pic:nvPicPr>
                        <pic:blipFill rotWithShape="1">
                          <a:blip r:embed="rId205" cstate="print">
                            <a:extLst>
                              <a:ext uri="{28A0092B-C50C-407E-A947-70E740481C1C}">
                                <a14:useLocalDpi xmlns:a14="http://schemas.microsoft.com/office/drawing/2010/main" val="0"/>
                              </a:ext>
                            </a:extLst>
                          </a:blip>
                          <a:srcRect t="4119" b="33964"/>
                          <a:stretch/>
                        </pic:blipFill>
                        <pic:spPr bwMode="auto">
                          <a:xfrm>
                            <a:off x="0" y="0"/>
                            <a:ext cx="6048375" cy="4604385"/>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022A70" w:rsidRPr="00376F07" w14:paraId="5678C2B1" w14:textId="77777777" w:rsidTr="003401D2">
        <w:tc>
          <w:tcPr>
            <w:tcW w:w="9756" w:type="dxa"/>
          </w:tcPr>
          <w:p w14:paraId="113918CA" w14:textId="77777777" w:rsidR="00022A70" w:rsidRPr="00376F07" w:rsidRDefault="00022A70" w:rsidP="003401D2">
            <w:pPr>
              <w:pStyle w:val="aa"/>
              <w:shd w:val="clear" w:color="auto" w:fill="auto"/>
              <w:spacing w:line="280" w:lineRule="exact"/>
              <w:rPr>
                <w:sz w:val="24"/>
                <w:szCs w:val="24"/>
              </w:rPr>
            </w:pPr>
            <w:r w:rsidRPr="00376F07">
              <w:rPr>
                <w:sz w:val="24"/>
                <w:szCs w:val="24"/>
              </w:rPr>
              <w:t xml:space="preserve">Рисунок </w:t>
            </w:r>
            <w:r>
              <w:rPr>
                <w:sz w:val="24"/>
                <w:szCs w:val="24"/>
              </w:rPr>
              <w:t>2</w:t>
            </w:r>
            <w:r w:rsidRPr="00376F07">
              <w:rPr>
                <w:sz w:val="24"/>
                <w:szCs w:val="24"/>
              </w:rPr>
              <w:t>.</w:t>
            </w:r>
            <w:r>
              <w:rPr>
                <w:sz w:val="24"/>
                <w:szCs w:val="24"/>
              </w:rPr>
              <w:t>4</w:t>
            </w:r>
            <w:r w:rsidRPr="00376F07">
              <w:rPr>
                <w:sz w:val="24"/>
                <w:szCs w:val="24"/>
              </w:rPr>
              <w:t xml:space="preserve">. Существующие зоны действия системы теплоснабжения </w:t>
            </w:r>
            <w:r>
              <w:rPr>
                <w:sz w:val="24"/>
                <w:szCs w:val="24"/>
              </w:rPr>
              <w:t>с. Городище</w:t>
            </w:r>
            <w:r>
              <w:rPr>
                <w:noProof/>
              </w:rPr>
              <w:t xml:space="preserve"> </w:t>
            </w:r>
            <w:r>
              <w:rPr>
                <w:noProof/>
                <w:lang w:bidi="ar-SA"/>
              </w:rPr>
              <w:drawing>
                <wp:anchor distT="0" distB="0" distL="114300" distR="114300" simplePos="0" relativeHeight="251648512" behindDoc="0" locked="0" layoutInCell="1" allowOverlap="1" wp14:anchorId="0A9FAB61" wp14:editId="2A7E6F0C">
                  <wp:simplePos x="0" y="0"/>
                  <wp:positionH relativeFrom="column">
                    <wp:posOffset>-65405</wp:posOffset>
                  </wp:positionH>
                  <wp:positionV relativeFrom="paragraph">
                    <wp:posOffset>53833</wp:posOffset>
                  </wp:positionV>
                  <wp:extent cx="6015990" cy="3942715"/>
                  <wp:effectExtent l="0" t="0" r="3810" b="635"/>
                  <wp:wrapTopAndBottom/>
                  <wp:docPr id="3155456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84388" name="Рисунок 1840084388"/>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6015990" cy="3942715"/>
                          </a:xfrm>
                          <a:prstGeom prst="rect">
                            <a:avLst/>
                          </a:prstGeom>
                        </pic:spPr>
                      </pic:pic>
                    </a:graphicData>
                  </a:graphic>
                  <wp14:sizeRelH relativeFrom="margin">
                    <wp14:pctWidth>0</wp14:pctWidth>
                  </wp14:sizeRelH>
                  <wp14:sizeRelV relativeFrom="margin">
                    <wp14:pctHeight>0</wp14:pctHeight>
                  </wp14:sizeRelV>
                </wp:anchor>
              </w:drawing>
            </w:r>
          </w:p>
        </w:tc>
      </w:tr>
      <w:tr w:rsidR="00022A70" w:rsidRPr="00767B32" w14:paraId="1AC44797" w14:textId="77777777" w:rsidTr="003401D2">
        <w:tc>
          <w:tcPr>
            <w:tcW w:w="9756" w:type="dxa"/>
          </w:tcPr>
          <w:p w14:paraId="71D1DAD0" w14:textId="77777777" w:rsidR="00022A70" w:rsidRPr="00767B32" w:rsidRDefault="00022A70" w:rsidP="003401D2">
            <w:pPr>
              <w:pStyle w:val="aa"/>
              <w:shd w:val="clear" w:color="auto" w:fill="auto"/>
              <w:spacing w:line="280" w:lineRule="exact"/>
              <w:rPr>
                <w:sz w:val="24"/>
                <w:szCs w:val="24"/>
                <w:lang w:val="en-US"/>
              </w:rPr>
            </w:pPr>
            <w:r w:rsidRPr="00376F07">
              <w:rPr>
                <w:sz w:val="24"/>
                <w:szCs w:val="24"/>
              </w:rPr>
              <w:lastRenderedPageBreak/>
              <w:t xml:space="preserve">Рисунок </w:t>
            </w:r>
            <w:r>
              <w:rPr>
                <w:sz w:val="24"/>
                <w:szCs w:val="24"/>
              </w:rPr>
              <w:t>2</w:t>
            </w:r>
            <w:r w:rsidRPr="00376F07">
              <w:rPr>
                <w:sz w:val="24"/>
                <w:szCs w:val="24"/>
              </w:rPr>
              <w:t>.</w:t>
            </w:r>
            <w:r>
              <w:rPr>
                <w:sz w:val="24"/>
                <w:szCs w:val="24"/>
              </w:rPr>
              <w:t>5</w:t>
            </w:r>
            <w:r w:rsidRPr="00376F07">
              <w:rPr>
                <w:sz w:val="24"/>
                <w:szCs w:val="24"/>
              </w:rPr>
              <w:t xml:space="preserve">. Существующие зоны действия системы теплоснабжения </w:t>
            </w:r>
            <w:r>
              <w:rPr>
                <w:sz w:val="24"/>
                <w:szCs w:val="24"/>
              </w:rPr>
              <w:t xml:space="preserve">с. </w:t>
            </w:r>
            <w:r>
              <w:rPr>
                <w:noProof/>
                <w:lang w:bidi="ar-SA"/>
              </w:rPr>
              <w:drawing>
                <wp:anchor distT="0" distB="0" distL="114300" distR="114300" simplePos="0" relativeHeight="251649536" behindDoc="1" locked="0" layoutInCell="1" allowOverlap="1" wp14:anchorId="4F76EBC9" wp14:editId="2040625A">
                  <wp:simplePos x="0" y="0"/>
                  <wp:positionH relativeFrom="column">
                    <wp:posOffset>-65405</wp:posOffset>
                  </wp:positionH>
                  <wp:positionV relativeFrom="paragraph">
                    <wp:posOffset>85</wp:posOffset>
                  </wp:positionV>
                  <wp:extent cx="6047105" cy="4337685"/>
                  <wp:effectExtent l="0" t="0" r="0" b="5715"/>
                  <wp:wrapTopAndBottom/>
                  <wp:docPr id="1806977690" name="Рисунок 1806977690" descr="C:\Users\Андрей\Desktop\сработы\1\Епишино\Зона Епишин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сработы\1\Епишино\Зона Епишино-1.jp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6047105" cy="433768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Епишино</w:t>
            </w:r>
          </w:p>
        </w:tc>
      </w:tr>
      <w:tr w:rsidR="00022A70" w:rsidRPr="00376F07" w14:paraId="1B105000" w14:textId="77777777" w:rsidTr="003401D2">
        <w:tc>
          <w:tcPr>
            <w:tcW w:w="9756" w:type="dxa"/>
            <w:vAlign w:val="center"/>
          </w:tcPr>
          <w:p w14:paraId="76FB203A" w14:textId="77777777" w:rsidR="00022A70" w:rsidRPr="00376F07" w:rsidRDefault="00022A70" w:rsidP="003401D2">
            <w:pPr>
              <w:pStyle w:val="aa"/>
              <w:shd w:val="clear" w:color="auto" w:fill="auto"/>
              <w:spacing w:line="280" w:lineRule="exact"/>
              <w:jc w:val="center"/>
              <w:rPr>
                <w:sz w:val="24"/>
                <w:szCs w:val="24"/>
              </w:rPr>
            </w:pPr>
            <w:r>
              <w:rPr>
                <w:noProof/>
                <w:lang w:bidi="ar-SA"/>
              </w:rPr>
              <w:drawing>
                <wp:anchor distT="0" distB="0" distL="114300" distR="114300" simplePos="0" relativeHeight="251650560" behindDoc="0" locked="0" layoutInCell="1" allowOverlap="1" wp14:anchorId="6109D27D" wp14:editId="50DCDD4D">
                  <wp:simplePos x="0" y="0"/>
                  <wp:positionH relativeFrom="column">
                    <wp:posOffset>-65405</wp:posOffset>
                  </wp:positionH>
                  <wp:positionV relativeFrom="paragraph">
                    <wp:posOffset>3175</wp:posOffset>
                  </wp:positionV>
                  <wp:extent cx="5718175" cy="4474845"/>
                  <wp:effectExtent l="0" t="0" r="0" b="1905"/>
                  <wp:wrapTopAndBottom/>
                  <wp:docPr id="1298518415" name="Рисунок 1298518415"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718175" cy="4474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7B32">
              <w:rPr>
                <w:sz w:val="24"/>
                <w:szCs w:val="24"/>
              </w:rPr>
              <w:t xml:space="preserve">Рисунок </w:t>
            </w:r>
            <w:r>
              <w:rPr>
                <w:sz w:val="24"/>
                <w:szCs w:val="24"/>
              </w:rPr>
              <w:t>2</w:t>
            </w:r>
            <w:r w:rsidRPr="00767B32">
              <w:rPr>
                <w:sz w:val="24"/>
                <w:szCs w:val="24"/>
              </w:rPr>
              <w:t>.6. Существующая зона действия системы теплоснабжения п. Кривляк</w:t>
            </w:r>
          </w:p>
        </w:tc>
      </w:tr>
      <w:tr w:rsidR="00022A70" w:rsidRPr="00376F07" w14:paraId="5037C26F" w14:textId="77777777" w:rsidTr="003401D2">
        <w:tc>
          <w:tcPr>
            <w:tcW w:w="9756" w:type="dxa"/>
            <w:vAlign w:val="center"/>
          </w:tcPr>
          <w:p w14:paraId="5BD9DE73" w14:textId="77777777" w:rsidR="00022A70" w:rsidRPr="00376F07" w:rsidRDefault="00022A70" w:rsidP="003401D2">
            <w:pPr>
              <w:pStyle w:val="aa"/>
              <w:shd w:val="clear" w:color="auto" w:fill="auto"/>
              <w:spacing w:line="280" w:lineRule="exact"/>
              <w:rPr>
                <w:sz w:val="24"/>
                <w:szCs w:val="24"/>
              </w:rPr>
            </w:pPr>
            <w:r>
              <w:rPr>
                <w:noProof/>
                <w:szCs w:val="2"/>
                <w:lang w:bidi="ar-SA"/>
              </w:rPr>
              <w:lastRenderedPageBreak/>
              <w:drawing>
                <wp:anchor distT="0" distB="0" distL="114300" distR="114300" simplePos="0" relativeHeight="251651584" behindDoc="0" locked="0" layoutInCell="1" allowOverlap="1" wp14:anchorId="4422AF49" wp14:editId="01AB54F9">
                  <wp:simplePos x="0" y="0"/>
                  <wp:positionH relativeFrom="column">
                    <wp:posOffset>198755</wp:posOffset>
                  </wp:positionH>
                  <wp:positionV relativeFrom="paragraph">
                    <wp:posOffset>26736</wp:posOffset>
                  </wp:positionV>
                  <wp:extent cx="5191125" cy="4344670"/>
                  <wp:effectExtent l="0" t="0" r="9525" b="0"/>
                  <wp:wrapTopAndBottom/>
                  <wp:docPr id="322618857" name="Рисунок 322618857"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3.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191125" cy="4344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B32">
              <w:rPr>
                <w:sz w:val="24"/>
                <w:szCs w:val="24"/>
              </w:rPr>
              <w:t xml:space="preserve">Рисунок </w:t>
            </w:r>
            <w:r>
              <w:rPr>
                <w:sz w:val="24"/>
                <w:szCs w:val="24"/>
              </w:rPr>
              <w:t>2</w:t>
            </w:r>
            <w:r w:rsidRPr="00767B32">
              <w:rPr>
                <w:sz w:val="24"/>
                <w:szCs w:val="24"/>
              </w:rPr>
              <w:t>.7. Существующая зона действия системы теплоснабжения д. Никулино</w:t>
            </w:r>
          </w:p>
        </w:tc>
      </w:tr>
      <w:tr w:rsidR="00022A70" w:rsidRPr="00376F07" w14:paraId="2931D824" w14:textId="77777777" w:rsidTr="003401D2">
        <w:tc>
          <w:tcPr>
            <w:tcW w:w="9756" w:type="dxa"/>
          </w:tcPr>
          <w:p w14:paraId="062B024E" w14:textId="77777777" w:rsidR="00022A70" w:rsidRPr="00581466" w:rsidRDefault="00022A70" w:rsidP="003401D2">
            <w:pPr>
              <w:pStyle w:val="aa"/>
              <w:shd w:val="clear" w:color="auto" w:fill="auto"/>
              <w:spacing w:line="280" w:lineRule="exact"/>
              <w:rPr>
                <w:sz w:val="24"/>
                <w:szCs w:val="24"/>
              </w:rPr>
            </w:pPr>
            <w:r>
              <w:rPr>
                <w:noProof/>
                <w:lang w:bidi="ar-SA"/>
              </w:rPr>
              <w:drawing>
                <wp:anchor distT="0" distB="0" distL="114300" distR="114300" simplePos="0" relativeHeight="251652608" behindDoc="0" locked="0" layoutInCell="1" allowOverlap="1" wp14:anchorId="24E77295" wp14:editId="5E23725B">
                  <wp:simplePos x="0" y="0"/>
                  <wp:positionH relativeFrom="column">
                    <wp:posOffset>288925</wp:posOffset>
                  </wp:positionH>
                  <wp:positionV relativeFrom="paragraph">
                    <wp:posOffset>62325</wp:posOffset>
                  </wp:positionV>
                  <wp:extent cx="5100955" cy="4421505"/>
                  <wp:effectExtent l="0" t="0" r="4445" b="0"/>
                  <wp:wrapTopAndBottom/>
                  <wp:docPr id="138214858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79248" name="Рисунок 1035579248"/>
                          <pic:cNvPicPr/>
                        </pic:nvPicPr>
                        <pic:blipFill>
                          <a:blip r:embed="rId210">
                            <a:extLst>
                              <a:ext uri="{28A0092B-C50C-407E-A947-70E740481C1C}">
                                <a14:useLocalDpi xmlns:a14="http://schemas.microsoft.com/office/drawing/2010/main" val="0"/>
                              </a:ext>
                            </a:extLst>
                          </a:blip>
                          <a:stretch>
                            <a:fillRect/>
                          </a:stretch>
                        </pic:blipFill>
                        <pic:spPr>
                          <a:xfrm>
                            <a:off x="0" y="0"/>
                            <a:ext cx="5100955" cy="4421505"/>
                          </a:xfrm>
                          <a:prstGeom prst="rect">
                            <a:avLst/>
                          </a:prstGeom>
                        </pic:spPr>
                      </pic:pic>
                    </a:graphicData>
                  </a:graphic>
                  <wp14:sizeRelH relativeFrom="margin">
                    <wp14:pctWidth>0</wp14:pctWidth>
                  </wp14:sizeRelH>
                  <wp14:sizeRelV relativeFrom="margin">
                    <wp14:pctHeight>0</wp14:pctHeight>
                  </wp14:sizeRelV>
                </wp:anchor>
              </w:drawing>
            </w:r>
            <w:r w:rsidRPr="00581466">
              <w:rPr>
                <w:sz w:val="24"/>
                <w:szCs w:val="24"/>
              </w:rPr>
              <w:t xml:space="preserve">Рисунок </w:t>
            </w:r>
            <w:r>
              <w:rPr>
                <w:sz w:val="24"/>
                <w:szCs w:val="24"/>
              </w:rPr>
              <w:t>2</w:t>
            </w:r>
            <w:r w:rsidRPr="00581466">
              <w:rPr>
                <w:sz w:val="24"/>
                <w:szCs w:val="24"/>
              </w:rPr>
              <w:t>.8. Существующая зона действия системы теплоснабжения п. Новокаргино</w:t>
            </w:r>
          </w:p>
          <w:p w14:paraId="3B0425FB" w14:textId="77777777" w:rsidR="00022A70" w:rsidRPr="00376F07" w:rsidRDefault="00022A70" w:rsidP="003401D2">
            <w:pPr>
              <w:pStyle w:val="aa"/>
              <w:shd w:val="clear" w:color="auto" w:fill="auto"/>
              <w:spacing w:line="280" w:lineRule="exact"/>
              <w:rPr>
                <w:sz w:val="24"/>
                <w:szCs w:val="24"/>
              </w:rPr>
            </w:pPr>
            <w:r>
              <w:rPr>
                <w:noProof/>
                <w:lang w:bidi="ar-SA"/>
              </w:rPr>
              <w:lastRenderedPageBreak/>
              <w:drawing>
                <wp:anchor distT="0" distB="0" distL="114300" distR="114300" simplePos="0" relativeHeight="251653632" behindDoc="0" locked="0" layoutInCell="1" allowOverlap="1" wp14:anchorId="10E6EEB1" wp14:editId="065FC9C8">
                  <wp:simplePos x="0" y="0"/>
                  <wp:positionH relativeFrom="column">
                    <wp:posOffset>348615</wp:posOffset>
                  </wp:positionH>
                  <wp:positionV relativeFrom="paragraph">
                    <wp:posOffset>10634</wp:posOffset>
                  </wp:positionV>
                  <wp:extent cx="5125085" cy="3954780"/>
                  <wp:effectExtent l="0" t="0" r="0" b="7620"/>
                  <wp:wrapTopAndBottom/>
                  <wp:docPr id="4696690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9738" name="Рисунок 124389738"/>
                          <pic:cNvPicPr/>
                        </pic:nvPicPr>
                        <pic:blipFill>
                          <a:blip r:embed="rId211">
                            <a:extLst>
                              <a:ext uri="{28A0092B-C50C-407E-A947-70E740481C1C}">
                                <a14:useLocalDpi xmlns:a14="http://schemas.microsoft.com/office/drawing/2010/main" val="0"/>
                              </a:ext>
                            </a:extLst>
                          </a:blip>
                          <a:stretch>
                            <a:fillRect/>
                          </a:stretch>
                        </pic:blipFill>
                        <pic:spPr>
                          <a:xfrm>
                            <a:off x="0" y="0"/>
                            <a:ext cx="5125085" cy="3954780"/>
                          </a:xfrm>
                          <a:prstGeom prst="rect">
                            <a:avLst/>
                          </a:prstGeom>
                        </pic:spPr>
                      </pic:pic>
                    </a:graphicData>
                  </a:graphic>
                  <wp14:sizeRelV relativeFrom="margin">
                    <wp14:pctHeight>0</wp14:pctHeight>
                  </wp14:sizeRelV>
                </wp:anchor>
              </w:drawing>
            </w:r>
            <w:r w:rsidRPr="00581466">
              <w:rPr>
                <w:sz w:val="24"/>
                <w:szCs w:val="24"/>
              </w:rPr>
              <w:t xml:space="preserve">Рисунок </w:t>
            </w:r>
            <w:r>
              <w:rPr>
                <w:sz w:val="24"/>
                <w:szCs w:val="24"/>
              </w:rPr>
              <w:t>2</w:t>
            </w:r>
            <w:r w:rsidRPr="00581466">
              <w:rPr>
                <w:sz w:val="24"/>
                <w:szCs w:val="24"/>
              </w:rPr>
              <w:t>.9. Существующая зона действия системы теплоснабжения п. Новоназимово</w:t>
            </w:r>
          </w:p>
        </w:tc>
      </w:tr>
      <w:tr w:rsidR="00022A70" w:rsidRPr="00376F07" w14:paraId="6E7A76C3" w14:textId="77777777" w:rsidTr="003401D2">
        <w:tc>
          <w:tcPr>
            <w:tcW w:w="9756" w:type="dxa"/>
          </w:tcPr>
          <w:p w14:paraId="783D9B44" w14:textId="77777777" w:rsidR="00022A70" w:rsidRPr="00376F07" w:rsidRDefault="00022A70" w:rsidP="003401D2">
            <w:pPr>
              <w:pStyle w:val="aa"/>
              <w:shd w:val="clear" w:color="auto" w:fill="auto"/>
              <w:spacing w:line="280" w:lineRule="exact"/>
              <w:rPr>
                <w:sz w:val="24"/>
                <w:szCs w:val="24"/>
              </w:rPr>
            </w:pPr>
            <w:r>
              <w:rPr>
                <w:noProof/>
                <w:lang w:bidi="ar-SA"/>
              </w:rPr>
              <w:lastRenderedPageBreak/>
              <w:drawing>
                <wp:anchor distT="0" distB="0" distL="114300" distR="114300" simplePos="0" relativeHeight="251654656" behindDoc="1" locked="0" layoutInCell="1" allowOverlap="1" wp14:anchorId="23CCAA17" wp14:editId="7DA6032D">
                  <wp:simplePos x="0" y="0"/>
                  <wp:positionH relativeFrom="column">
                    <wp:posOffset>144647</wp:posOffset>
                  </wp:positionH>
                  <wp:positionV relativeFrom="paragraph">
                    <wp:posOffset>274</wp:posOffset>
                  </wp:positionV>
                  <wp:extent cx="5518150" cy="4858603"/>
                  <wp:effectExtent l="0" t="0" r="6350" b="0"/>
                  <wp:wrapTopAndBottom/>
                  <wp:docPr id="2045388845" name="Рисунок 2045388845" descr="C:\Users\Андрей\Desktop\сработы\1\Озерное\З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сработы\1\Озерное\Зона.jpg"/>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518150" cy="48586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466">
              <w:rPr>
                <w:sz w:val="24"/>
                <w:szCs w:val="24"/>
              </w:rPr>
              <w:t xml:space="preserve">Рисунок </w:t>
            </w:r>
            <w:r>
              <w:rPr>
                <w:sz w:val="24"/>
                <w:szCs w:val="24"/>
              </w:rPr>
              <w:t>2</w:t>
            </w:r>
            <w:r w:rsidRPr="00581466">
              <w:rPr>
                <w:sz w:val="24"/>
                <w:szCs w:val="24"/>
              </w:rPr>
              <w:t>.10. Существующая зона действия системы теплоснабжения с. Озерное</w:t>
            </w:r>
          </w:p>
        </w:tc>
      </w:tr>
      <w:tr w:rsidR="00022A70" w:rsidRPr="00376F07" w14:paraId="6CFDAB50" w14:textId="77777777" w:rsidTr="003401D2">
        <w:tc>
          <w:tcPr>
            <w:tcW w:w="9756" w:type="dxa"/>
          </w:tcPr>
          <w:p w14:paraId="6B2B08CE" w14:textId="77777777" w:rsidR="00022A70" w:rsidRPr="00376F07" w:rsidRDefault="00022A70" w:rsidP="003401D2">
            <w:pPr>
              <w:pStyle w:val="aa"/>
              <w:shd w:val="clear" w:color="auto" w:fill="auto"/>
              <w:spacing w:line="280" w:lineRule="exact"/>
              <w:rPr>
                <w:sz w:val="24"/>
                <w:szCs w:val="24"/>
              </w:rPr>
            </w:pPr>
            <w:r>
              <w:rPr>
                <w:noProof/>
                <w:lang w:bidi="ar-SA"/>
              </w:rPr>
              <w:lastRenderedPageBreak/>
              <w:drawing>
                <wp:anchor distT="0" distB="0" distL="114300" distR="114300" simplePos="0" relativeHeight="251655680" behindDoc="0" locked="0" layoutInCell="1" allowOverlap="1" wp14:anchorId="64D4D8D8" wp14:editId="548FCE47">
                  <wp:simplePos x="0" y="0"/>
                  <wp:positionH relativeFrom="column">
                    <wp:posOffset>307975</wp:posOffset>
                  </wp:positionH>
                  <wp:positionV relativeFrom="paragraph">
                    <wp:posOffset>12786</wp:posOffset>
                  </wp:positionV>
                  <wp:extent cx="5067300" cy="4500880"/>
                  <wp:effectExtent l="0" t="0" r="0" b="0"/>
                  <wp:wrapTopAndBottom/>
                  <wp:docPr id="636052646" name="Рисунок 636052646"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067300" cy="450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466">
              <w:rPr>
                <w:sz w:val="24"/>
                <w:szCs w:val="24"/>
              </w:rPr>
              <w:t xml:space="preserve">Рисунок </w:t>
            </w:r>
            <w:r>
              <w:rPr>
                <w:sz w:val="24"/>
                <w:szCs w:val="24"/>
              </w:rPr>
              <w:t>2</w:t>
            </w:r>
            <w:r w:rsidRPr="00581466">
              <w:rPr>
                <w:sz w:val="24"/>
                <w:szCs w:val="24"/>
              </w:rPr>
              <w:t>.11. Существующая зона действия системы теплоснабжения с. Погодаево</w:t>
            </w:r>
          </w:p>
        </w:tc>
      </w:tr>
      <w:tr w:rsidR="00022A70" w:rsidRPr="00376F07" w14:paraId="4D8EF959" w14:textId="77777777" w:rsidTr="003401D2">
        <w:tc>
          <w:tcPr>
            <w:tcW w:w="9756" w:type="dxa"/>
          </w:tcPr>
          <w:p w14:paraId="5AA20C3B" w14:textId="77777777" w:rsidR="00022A70" w:rsidRPr="00581466" w:rsidRDefault="00022A70" w:rsidP="003401D2">
            <w:pPr>
              <w:pStyle w:val="aa"/>
              <w:shd w:val="clear" w:color="auto" w:fill="auto"/>
              <w:spacing w:line="280" w:lineRule="exact"/>
              <w:rPr>
                <w:sz w:val="24"/>
                <w:szCs w:val="24"/>
              </w:rPr>
            </w:pPr>
            <w:r>
              <w:rPr>
                <w:noProof/>
                <w:szCs w:val="2"/>
                <w:lang w:bidi="ar-SA"/>
              </w:rPr>
              <w:drawing>
                <wp:anchor distT="0" distB="0" distL="114300" distR="114300" simplePos="0" relativeHeight="251656704" behindDoc="0" locked="0" layoutInCell="1" allowOverlap="1" wp14:anchorId="2BE964A4" wp14:editId="33C6C22B">
                  <wp:simplePos x="0" y="0"/>
                  <wp:positionH relativeFrom="column">
                    <wp:posOffset>-65054</wp:posOffset>
                  </wp:positionH>
                  <wp:positionV relativeFrom="paragraph">
                    <wp:posOffset>26442</wp:posOffset>
                  </wp:positionV>
                  <wp:extent cx="5854065" cy="3619500"/>
                  <wp:effectExtent l="0" t="0" r="0" b="0"/>
                  <wp:wrapTopAndBottom/>
                  <wp:docPr id="1491723569" name="Рисунок 1491723569"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jp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854065" cy="3619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466">
              <w:rPr>
                <w:sz w:val="24"/>
                <w:szCs w:val="24"/>
              </w:rPr>
              <w:t xml:space="preserve">Рисунок </w:t>
            </w:r>
            <w:r>
              <w:rPr>
                <w:sz w:val="24"/>
                <w:szCs w:val="24"/>
              </w:rPr>
              <w:t>2</w:t>
            </w:r>
            <w:r w:rsidRPr="00581466">
              <w:rPr>
                <w:sz w:val="24"/>
                <w:szCs w:val="24"/>
              </w:rPr>
              <w:t>.12. Существующая зона действия системы теплоснабжения д. Анциферово</w:t>
            </w:r>
          </w:p>
          <w:p w14:paraId="15BC0A21" w14:textId="77777777" w:rsidR="00022A70" w:rsidRDefault="00022A70" w:rsidP="003401D2">
            <w:pPr>
              <w:pStyle w:val="aa"/>
              <w:shd w:val="clear" w:color="auto" w:fill="auto"/>
              <w:spacing w:line="280" w:lineRule="exact"/>
              <w:rPr>
                <w:sz w:val="24"/>
                <w:szCs w:val="24"/>
              </w:rPr>
            </w:pPr>
          </w:p>
          <w:p w14:paraId="69DD4D88" w14:textId="77777777" w:rsidR="00022A70" w:rsidRDefault="00022A70" w:rsidP="003401D2">
            <w:pPr>
              <w:pStyle w:val="aa"/>
              <w:shd w:val="clear" w:color="auto" w:fill="auto"/>
              <w:spacing w:line="280" w:lineRule="exact"/>
              <w:rPr>
                <w:sz w:val="24"/>
                <w:szCs w:val="24"/>
              </w:rPr>
            </w:pPr>
          </w:p>
          <w:p w14:paraId="69F4476D" w14:textId="77777777" w:rsidR="00022A70" w:rsidRDefault="00022A70" w:rsidP="003401D2">
            <w:pPr>
              <w:pStyle w:val="aa"/>
              <w:shd w:val="clear" w:color="auto" w:fill="auto"/>
              <w:spacing w:line="280" w:lineRule="exact"/>
              <w:rPr>
                <w:sz w:val="24"/>
                <w:szCs w:val="24"/>
              </w:rPr>
            </w:pPr>
          </w:p>
          <w:p w14:paraId="5B650573" w14:textId="77777777" w:rsidR="00022A70" w:rsidRPr="00376F07" w:rsidRDefault="00022A70" w:rsidP="003401D2">
            <w:pPr>
              <w:pStyle w:val="aa"/>
              <w:shd w:val="clear" w:color="auto" w:fill="auto"/>
              <w:spacing w:line="280" w:lineRule="exact"/>
              <w:rPr>
                <w:sz w:val="24"/>
                <w:szCs w:val="24"/>
              </w:rPr>
            </w:pPr>
          </w:p>
        </w:tc>
      </w:tr>
      <w:tr w:rsidR="00022A70" w:rsidRPr="00376F07" w14:paraId="32E37F61" w14:textId="77777777" w:rsidTr="003401D2">
        <w:tc>
          <w:tcPr>
            <w:tcW w:w="9756" w:type="dxa"/>
          </w:tcPr>
          <w:p w14:paraId="0100ACBE" w14:textId="77777777" w:rsidR="00022A70" w:rsidRPr="00581466" w:rsidRDefault="00022A70" w:rsidP="003401D2">
            <w:pPr>
              <w:pStyle w:val="aa"/>
              <w:shd w:val="clear" w:color="auto" w:fill="auto"/>
              <w:spacing w:line="280" w:lineRule="exact"/>
              <w:rPr>
                <w:sz w:val="24"/>
                <w:szCs w:val="24"/>
              </w:rPr>
            </w:pPr>
            <w:r>
              <w:rPr>
                <w:noProof/>
                <w:lang w:bidi="ar-SA"/>
              </w:rPr>
              <w:lastRenderedPageBreak/>
              <w:drawing>
                <wp:anchor distT="0" distB="0" distL="114300" distR="114300" simplePos="0" relativeHeight="251658752" behindDoc="0" locked="0" layoutInCell="1" allowOverlap="1" wp14:anchorId="6B13B63F" wp14:editId="6E438BCA">
                  <wp:simplePos x="0" y="0"/>
                  <wp:positionH relativeFrom="column">
                    <wp:posOffset>207010</wp:posOffset>
                  </wp:positionH>
                  <wp:positionV relativeFrom="paragraph">
                    <wp:posOffset>4547870</wp:posOffset>
                  </wp:positionV>
                  <wp:extent cx="5391785" cy="4448810"/>
                  <wp:effectExtent l="0" t="0" r="0" b="8890"/>
                  <wp:wrapTopAndBottom/>
                  <wp:docPr id="1084675491" name="Рисунок 108467549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jp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391785" cy="4448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57728" behindDoc="1" locked="0" layoutInCell="1" allowOverlap="1" wp14:anchorId="3056BCCB" wp14:editId="0A958DB1">
                  <wp:simplePos x="0" y="0"/>
                  <wp:positionH relativeFrom="column">
                    <wp:posOffset>321310</wp:posOffset>
                  </wp:positionH>
                  <wp:positionV relativeFrom="paragraph">
                    <wp:posOffset>31324</wp:posOffset>
                  </wp:positionV>
                  <wp:extent cx="5113655" cy="4326890"/>
                  <wp:effectExtent l="0" t="0" r="0" b="0"/>
                  <wp:wrapTopAndBottom/>
                  <wp:docPr id="539407549" name="Рисунок 539407549"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113655" cy="432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466">
              <w:rPr>
                <w:sz w:val="24"/>
                <w:szCs w:val="24"/>
              </w:rPr>
              <w:t xml:space="preserve">Рисунок </w:t>
            </w:r>
            <w:r>
              <w:rPr>
                <w:sz w:val="24"/>
                <w:szCs w:val="24"/>
              </w:rPr>
              <w:t>2</w:t>
            </w:r>
            <w:r w:rsidRPr="00581466">
              <w:rPr>
                <w:sz w:val="24"/>
                <w:szCs w:val="24"/>
              </w:rPr>
              <w:t>.1</w:t>
            </w:r>
            <w:r>
              <w:rPr>
                <w:sz w:val="24"/>
                <w:szCs w:val="24"/>
              </w:rPr>
              <w:t>3</w:t>
            </w:r>
            <w:r w:rsidRPr="00581466">
              <w:rPr>
                <w:sz w:val="24"/>
                <w:szCs w:val="24"/>
              </w:rPr>
              <w:t>. Существующая зона действия системы теплоснабжения п. Усть-Кемь</w:t>
            </w:r>
          </w:p>
          <w:p w14:paraId="11EFAD99" w14:textId="20084801" w:rsidR="00022A70" w:rsidRPr="00376F07" w:rsidRDefault="00022A70" w:rsidP="003401D2">
            <w:pPr>
              <w:pStyle w:val="aa"/>
              <w:shd w:val="clear" w:color="auto" w:fill="auto"/>
              <w:spacing w:line="280" w:lineRule="exact"/>
              <w:rPr>
                <w:sz w:val="24"/>
                <w:szCs w:val="24"/>
              </w:rPr>
            </w:pPr>
            <w:r w:rsidRPr="00581466">
              <w:rPr>
                <w:sz w:val="24"/>
                <w:szCs w:val="24"/>
              </w:rPr>
              <w:t xml:space="preserve">Рисунок </w:t>
            </w:r>
            <w:r>
              <w:rPr>
                <w:sz w:val="24"/>
                <w:szCs w:val="24"/>
              </w:rPr>
              <w:t>2</w:t>
            </w:r>
            <w:r w:rsidRPr="00581466">
              <w:rPr>
                <w:sz w:val="24"/>
                <w:szCs w:val="24"/>
              </w:rPr>
              <w:t>.1</w:t>
            </w:r>
            <w:r>
              <w:rPr>
                <w:sz w:val="24"/>
                <w:szCs w:val="24"/>
              </w:rPr>
              <w:t>4</w:t>
            </w:r>
            <w:r w:rsidRPr="00581466">
              <w:rPr>
                <w:sz w:val="24"/>
                <w:szCs w:val="24"/>
              </w:rPr>
              <w:t>. Существующая зона д</w:t>
            </w:r>
            <w:r w:rsidR="007941B6">
              <w:rPr>
                <w:sz w:val="24"/>
                <w:szCs w:val="24"/>
              </w:rPr>
              <w:t>ействия системы теплоснабжения с</w:t>
            </w:r>
            <w:r w:rsidRPr="00581466">
              <w:rPr>
                <w:sz w:val="24"/>
                <w:szCs w:val="24"/>
              </w:rPr>
              <w:t>. Усть-Пит</w:t>
            </w:r>
          </w:p>
        </w:tc>
      </w:tr>
      <w:tr w:rsidR="00022A70" w:rsidRPr="00376F07" w14:paraId="2EFE100A" w14:textId="77777777" w:rsidTr="003401D2">
        <w:tc>
          <w:tcPr>
            <w:tcW w:w="9756" w:type="dxa"/>
          </w:tcPr>
          <w:p w14:paraId="5C9A8570" w14:textId="487C3198" w:rsidR="00022A70" w:rsidRPr="00376F07" w:rsidRDefault="00022A70" w:rsidP="00341900">
            <w:pPr>
              <w:pStyle w:val="aa"/>
              <w:shd w:val="clear" w:color="auto" w:fill="auto"/>
              <w:spacing w:line="280" w:lineRule="exact"/>
              <w:rPr>
                <w:sz w:val="24"/>
                <w:szCs w:val="24"/>
              </w:rPr>
            </w:pPr>
            <w:r>
              <w:rPr>
                <w:noProof/>
                <w:lang w:bidi="ar-SA"/>
              </w:rPr>
              <w:lastRenderedPageBreak/>
              <w:drawing>
                <wp:anchor distT="0" distB="0" distL="114300" distR="114300" simplePos="0" relativeHeight="251659776" behindDoc="0" locked="0" layoutInCell="1" allowOverlap="1" wp14:anchorId="26697FE4" wp14:editId="385C1755">
                  <wp:simplePos x="0" y="0"/>
                  <wp:positionH relativeFrom="column">
                    <wp:posOffset>539750</wp:posOffset>
                  </wp:positionH>
                  <wp:positionV relativeFrom="paragraph">
                    <wp:posOffset>417</wp:posOffset>
                  </wp:positionV>
                  <wp:extent cx="4635500" cy="4204970"/>
                  <wp:effectExtent l="0" t="0" r="0" b="5080"/>
                  <wp:wrapTopAndBottom/>
                  <wp:docPr id="3676130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81115" name="Рисунок 1538481115"/>
                          <pic:cNvPicPr/>
                        </pic:nvPicPr>
                        <pic:blipFill>
                          <a:blip r:embed="rId217">
                            <a:extLst>
                              <a:ext uri="{28A0092B-C50C-407E-A947-70E740481C1C}">
                                <a14:useLocalDpi xmlns:a14="http://schemas.microsoft.com/office/drawing/2010/main" val="0"/>
                              </a:ext>
                            </a:extLst>
                          </a:blip>
                          <a:stretch>
                            <a:fillRect/>
                          </a:stretch>
                        </pic:blipFill>
                        <pic:spPr>
                          <a:xfrm>
                            <a:off x="0" y="0"/>
                            <a:ext cx="4635500" cy="4204970"/>
                          </a:xfrm>
                          <a:prstGeom prst="rect">
                            <a:avLst/>
                          </a:prstGeom>
                        </pic:spPr>
                      </pic:pic>
                    </a:graphicData>
                  </a:graphic>
                  <wp14:sizeRelH relativeFrom="margin">
                    <wp14:pctWidth>0</wp14:pctWidth>
                  </wp14:sizeRelH>
                  <wp14:sizeRelV relativeFrom="margin">
                    <wp14:pctHeight>0</wp14:pctHeight>
                  </wp14:sizeRelV>
                </wp:anchor>
              </w:drawing>
            </w:r>
            <w:r w:rsidRPr="00581466">
              <w:rPr>
                <w:sz w:val="24"/>
                <w:szCs w:val="24"/>
              </w:rPr>
              <w:t xml:space="preserve">Рисунок </w:t>
            </w:r>
            <w:r>
              <w:rPr>
                <w:sz w:val="24"/>
                <w:szCs w:val="24"/>
              </w:rPr>
              <w:t>2</w:t>
            </w:r>
            <w:r w:rsidRPr="00581466">
              <w:rPr>
                <w:sz w:val="24"/>
                <w:szCs w:val="24"/>
              </w:rPr>
              <w:t>.1</w:t>
            </w:r>
            <w:r>
              <w:rPr>
                <w:sz w:val="24"/>
                <w:szCs w:val="24"/>
              </w:rPr>
              <w:t>5</w:t>
            </w:r>
            <w:r w:rsidRPr="00581466">
              <w:rPr>
                <w:sz w:val="24"/>
                <w:szCs w:val="24"/>
              </w:rPr>
              <w:t>. Существующая зона действия системы теплоснабжения с. Чалбышев</w:t>
            </w:r>
            <w:r w:rsidR="00341900">
              <w:rPr>
                <w:sz w:val="24"/>
                <w:szCs w:val="24"/>
              </w:rPr>
              <w:t>о</w:t>
            </w:r>
          </w:p>
        </w:tc>
      </w:tr>
      <w:tr w:rsidR="00022A70" w:rsidRPr="00376F07" w14:paraId="74636054" w14:textId="77777777" w:rsidTr="003401D2">
        <w:tc>
          <w:tcPr>
            <w:tcW w:w="9756" w:type="dxa"/>
          </w:tcPr>
          <w:p w14:paraId="63BA1278" w14:textId="77777777" w:rsidR="00022A70" w:rsidRPr="00376F07" w:rsidRDefault="00022A70" w:rsidP="003401D2">
            <w:pPr>
              <w:pStyle w:val="aa"/>
              <w:shd w:val="clear" w:color="auto" w:fill="auto"/>
              <w:spacing w:line="280" w:lineRule="exact"/>
              <w:rPr>
                <w:sz w:val="24"/>
                <w:szCs w:val="24"/>
              </w:rPr>
            </w:pPr>
            <w:r>
              <w:rPr>
                <w:noProof/>
                <w:lang w:bidi="ar-SA"/>
              </w:rPr>
              <w:drawing>
                <wp:anchor distT="0" distB="0" distL="114300" distR="114300" simplePos="0" relativeHeight="251660800" behindDoc="1" locked="0" layoutInCell="1" allowOverlap="1" wp14:anchorId="3FF7F8FC" wp14:editId="2717C4F9">
                  <wp:simplePos x="0" y="0"/>
                  <wp:positionH relativeFrom="column">
                    <wp:posOffset>185420</wp:posOffset>
                  </wp:positionH>
                  <wp:positionV relativeFrom="paragraph">
                    <wp:posOffset>0</wp:posOffset>
                  </wp:positionV>
                  <wp:extent cx="5390515" cy="4584700"/>
                  <wp:effectExtent l="0" t="0" r="635" b="6350"/>
                  <wp:wrapTopAndBottom/>
                  <wp:docPr id="1940002733" name="Рисунок 1940002733" descr="C:\Users\Андрей\Desktop\сработы\1\Шапкино\Зона Шапкин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сработы\1\Шапкино\Зона Шапкино.pn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390515" cy="458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466">
              <w:rPr>
                <w:sz w:val="24"/>
                <w:szCs w:val="24"/>
              </w:rPr>
              <w:t xml:space="preserve">Рисунок </w:t>
            </w:r>
            <w:r>
              <w:rPr>
                <w:sz w:val="24"/>
                <w:szCs w:val="24"/>
              </w:rPr>
              <w:t>2</w:t>
            </w:r>
            <w:r w:rsidRPr="00581466">
              <w:rPr>
                <w:sz w:val="24"/>
                <w:szCs w:val="24"/>
              </w:rPr>
              <w:t>.1</w:t>
            </w:r>
            <w:r>
              <w:rPr>
                <w:sz w:val="24"/>
                <w:szCs w:val="24"/>
              </w:rPr>
              <w:t>6</w:t>
            </w:r>
            <w:r w:rsidRPr="00581466">
              <w:rPr>
                <w:sz w:val="24"/>
                <w:szCs w:val="24"/>
              </w:rPr>
              <w:t>. Существующая зона действия системы теплоснабжения п. Шапкино</w:t>
            </w:r>
          </w:p>
        </w:tc>
      </w:tr>
      <w:tr w:rsidR="00022A70" w:rsidRPr="00376F07" w14:paraId="1F6D64DE" w14:textId="77777777" w:rsidTr="003401D2">
        <w:tc>
          <w:tcPr>
            <w:tcW w:w="9756" w:type="dxa"/>
          </w:tcPr>
          <w:p w14:paraId="23737572" w14:textId="77777777" w:rsidR="00022A70" w:rsidRPr="00376F07" w:rsidRDefault="00022A70" w:rsidP="003401D2">
            <w:pPr>
              <w:pStyle w:val="aa"/>
              <w:shd w:val="clear" w:color="auto" w:fill="auto"/>
              <w:spacing w:line="280" w:lineRule="exact"/>
              <w:rPr>
                <w:sz w:val="24"/>
                <w:szCs w:val="24"/>
              </w:rPr>
            </w:pPr>
            <w:r>
              <w:rPr>
                <w:noProof/>
                <w:lang w:bidi="ar-SA"/>
              </w:rPr>
              <w:lastRenderedPageBreak/>
              <w:drawing>
                <wp:anchor distT="0" distB="0" distL="114300" distR="114300" simplePos="0" relativeHeight="251661824" behindDoc="1" locked="0" layoutInCell="1" allowOverlap="1" wp14:anchorId="55EC4DBC" wp14:editId="656F17DC">
                  <wp:simplePos x="0" y="0"/>
                  <wp:positionH relativeFrom="column">
                    <wp:posOffset>4796</wp:posOffset>
                  </wp:positionH>
                  <wp:positionV relativeFrom="paragraph">
                    <wp:posOffset>6350</wp:posOffset>
                  </wp:positionV>
                  <wp:extent cx="5757545" cy="4339590"/>
                  <wp:effectExtent l="0" t="0" r="0" b="3810"/>
                  <wp:wrapTopAndBottom/>
                  <wp:docPr id="701342907" name="Рисунок 701342907"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57545" cy="433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466">
              <w:rPr>
                <w:sz w:val="24"/>
                <w:szCs w:val="24"/>
              </w:rPr>
              <w:t xml:space="preserve">Рисунок </w:t>
            </w:r>
            <w:r>
              <w:rPr>
                <w:sz w:val="24"/>
                <w:szCs w:val="24"/>
              </w:rPr>
              <w:t>2</w:t>
            </w:r>
            <w:r w:rsidRPr="00581466">
              <w:rPr>
                <w:sz w:val="24"/>
                <w:szCs w:val="24"/>
              </w:rPr>
              <w:t>.1</w:t>
            </w:r>
            <w:r>
              <w:rPr>
                <w:sz w:val="24"/>
                <w:szCs w:val="24"/>
              </w:rPr>
              <w:t>7</w:t>
            </w:r>
            <w:r w:rsidRPr="00581466">
              <w:rPr>
                <w:sz w:val="24"/>
                <w:szCs w:val="24"/>
              </w:rPr>
              <w:t>. Существующая зона действия системы теплоснабжения с. Ярцево</w:t>
            </w:r>
          </w:p>
        </w:tc>
      </w:tr>
      <w:tr w:rsidR="00022A70" w:rsidRPr="00376F07" w14:paraId="5A51CD87" w14:textId="77777777" w:rsidTr="003401D2">
        <w:tc>
          <w:tcPr>
            <w:tcW w:w="9756" w:type="dxa"/>
          </w:tcPr>
          <w:p w14:paraId="42C352F1" w14:textId="77777777" w:rsidR="00022A70" w:rsidRPr="00376F07" w:rsidRDefault="00022A70" w:rsidP="003401D2">
            <w:pPr>
              <w:pStyle w:val="aa"/>
              <w:shd w:val="clear" w:color="auto" w:fill="auto"/>
              <w:spacing w:line="280" w:lineRule="exact"/>
              <w:rPr>
                <w:sz w:val="24"/>
                <w:szCs w:val="24"/>
              </w:rPr>
            </w:pPr>
            <w:r>
              <w:rPr>
                <w:noProof/>
                <w:sz w:val="2"/>
                <w:szCs w:val="2"/>
                <w:lang w:bidi="ar-SA"/>
              </w:rPr>
              <w:drawing>
                <wp:anchor distT="0" distB="0" distL="114300" distR="114300" simplePos="0" relativeHeight="251662848" behindDoc="1" locked="0" layoutInCell="1" allowOverlap="1" wp14:anchorId="71F348B5" wp14:editId="1D393647">
                  <wp:simplePos x="0" y="0"/>
                  <wp:positionH relativeFrom="column">
                    <wp:posOffset>239395</wp:posOffset>
                  </wp:positionH>
                  <wp:positionV relativeFrom="paragraph">
                    <wp:posOffset>86</wp:posOffset>
                  </wp:positionV>
                  <wp:extent cx="5293360" cy="4295140"/>
                  <wp:effectExtent l="0" t="0" r="2540" b="0"/>
                  <wp:wrapTopAndBottom/>
                  <wp:docPr id="1787685590" name="Рисунок 1787685590" descr="C:\Users\Андрей\Desktop\сработы\1\станция абалаково\Зона п. Абалак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ндрей\Desktop\сработы\1\станция абалаково\Зона п. Абалаково.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293360" cy="4295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68B9">
              <w:rPr>
                <w:sz w:val="24"/>
                <w:szCs w:val="24"/>
              </w:rPr>
              <w:t xml:space="preserve">Рисунок </w:t>
            </w:r>
            <w:r>
              <w:rPr>
                <w:sz w:val="24"/>
                <w:szCs w:val="24"/>
              </w:rPr>
              <w:t>2</w:t>
            </w:r>
            <w:r w:rsidRPr="002D68B9">
              <w:rPr>
                <w:sz w:val="24"/>
                <w:szCs w:val="24"/>
              </w:rPr>
              <w:t>.1</w:t>
            </w:r>
            <w:r>
              <w:rPr>
                <w:sz w:val="24"/>
                <w:szCs w:val="24"/>
              </w:rPr>
              <w:t>8</w:t>
            </w:r>
            <w:r w:rsidRPr="002D68B9">
              <w:rPr>
                <w:sz w:val="24"/>
                <w:szCs w:val="24"/>
              </w:rPr>
              <w:t>. Существующая зона действия системы теплоснабжения п. Абалаково</w:t>
            </w:r>
          </w:p>
        </w:tc>
      </w:tr>
      <w:tr w:rsidR="00022A70" w:rsidRPr="00376F07" w14:paraId="21F73AAE" w14:textId="77777777" w:rsidTr="003401D2">
        <w:tc>
          <w:tcPr>
            <w:tcW w:w="9756" w:type="dxa"/>
          </w:tcPr>
          <w:p w14:paraId="0F46960D" w14:textId="77777777" w:rsidR="00022A70" w:rsidRPr="00376F07" w:rsidRDefault="00022A70" w:rsidP="003401D2">
            <w:pPr>
              <w:pStyle w:val="aa"/>
              <w:shd w:val="clear" w:color="auto" w:fill="auto"/>
              <w:spacing w:line="280" w:lineRule="exact"/>
              <w:rPr>
                <w:sz w:val="24"/>
                <w:szCs w:val="24"/>
              </w:rPr>
            </w:pPr>
            <w:r>
              <w:rPr>
                <w:noProof/>
                <w:lang w:bidi="ar-SA"/>
              </w:rPr>
              <w:lastRenderedPageBreak/>
              <w:drawing>
                <wp:anchor distT="0" distB="0" distL="114300" distR="114300" simplePos="0" relativeHeight="251663872" behindDoc="0" locked="0" layoutInCell="1" allowOverlap="1" wp14:anchorId="36E3F246" wp14:editId="61D22EE9">
                  <wp:simplePos x="0" y="0"/>
                  <wp:positionH relativeFrom="column">
                    <wp:posOffset>357505</wp:posOffset>
                  </wp:positionH>
                  <wp:positionV relativeFrom="paragraph">
                    <wp:posOffset>57785</wp:posOffset>
                  </wp:positionV>
                  <wp:extent cx="4617720" cy="4244340"/>
                  <wp:effectExtent l="0" t="0" r="0" b="3810"/>
                  <wp:wrapTopAndBottom/>
                  <wp:docPr id="205854560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6406" name="Рисунок 114686406"/>
                          <pic:cNvPicPr/>
                        </pic:nvPicPr>
                        <pic:blipFill>
                          <a:blip r:embed="rId221">
                            <a:extLst>
                              <a:ext uri="{28A0092B-C50C-407E-A947-70E740481C1C}">
                                <a14:useLocalDpi xmlns:a14="http://schemas.microsoft.com/office/drawing/2010/main" val="0"/>
                              </a:ext>
                            </a:extLst>
                          </a:blip>
                          <a:stretch>
                            <a:fillRect/>
                          </a:stretch>
                        </pic:blipFill>
                        <pic:spPr>
                          <a:xfrm>
                            <a:off x="0" y="0"/>
                            <a:ext cx="4617720" cy="4244340"/>
                          </a:xfrm>
                          <a:prstGeom prst="rect">
                            <a:avLst/>
                          </a:prstGeom>
                        </pic:spPr>
                      </pic:pic>
                    </a:graphicData>
                  </a:graphic>
                  <wp14:sizeRelH relativeFrom="margin">
                    <wp14:pctWidth>0</wp14:pctWidth>
                  </wp14:sizeRelH>
                  <wp14:sizeRelV relativeFrom="margin">
                    <wp14:pctHeight>0</wp14:pctHeight>
                  </wp14:sizeRelV>
                </wp:anchor>
              </w:drawing>
            </w:r>
            <w:r w:rsidRPr="002D68B9">
              <w:rPr>
                <w:sz w:val="24"/>
                <w:szCs w:val="24"/>
              </w:rPr>
              <w:t xml:space="preserve">Рисунок </w:t>
            </w:r>
            <w:r>
              <w:rPr>
                <w:sz w:val="24"/>
                <w:szCs w:val="24"/>
              </w:rPr>
              <w:t>2</w:t>
            </w:r>
            <w:r w:rsidRPr="002D68B9">
              <w:rPr>
                <w:sz w:val="24"/>
                <w:szCs w:val="24"/>
              </w:rPr>
              <w:t>.</w:t>
            </w:r>
            <w:r>
              <w:rPr>
                <w:sz w:val="24"/>
                <w:szCs w:val="24"/>
              </w:rPr>
              <w:t>1</w:t>
            </w:r>
            <w:r w:rsidRPr="001764DD">
              <w:rPr>
                <w:sz w:val="24"/>
                <w:szCs w:val="24"/>
              </w:rPr>
              <w:t>9</w:t>
            </w:r>
            <w:r w:rsidRPr="002D68B9">
              <w:rPr>
                <w:sz w:val="24"/>
                <w:szCs w:val="24"/>
              </w:rPr>
              <w:t>. Существующая зона действия системы теплоснабжения д. Малобелая</w:t>
            </w:r>
          </w:p>
        </w:tc>
      </w:tr>
      <w:tr w:rsidR="00022A70" w:rsidRPr="00376F07" w14:paraId="322AB71E" w14:textId="77777777" w:rsidTr="003401D2">
        <w:tc>
          <w:tcPr>
            <w:tcW w:w="9756" w:type="dxa"/>
          </w:tcPr>
          <w:p w14:paraId="2492E367" w14:textId="77777777" w:rsidR="00022A70" w:rsidRPr="00376F07" w:rsidRDefault="00022A70" w:rsidP="003401D2">
            <w:pPr>
              <w:pStyle w:val="aa"/>
              <w:shd w:val="clear" w:color="auto" w:fill="auto"/>
              <w:spacing w:line="280" w:lineRule="exact"/>
              <w:rPr>
                <w:sz w:val="24"/>
                <w:szCs w:val="24"/>
              </w:rPr>
            </w:pPr>
            <w:r>
              <w:rPr>
                <w:noProof/>
                <w:lang w:bidi="ar-SA"/>
              </w:rPr>
              <w:drawing>
                <wp:anchor distT="0" distB="0" distL="114300" distR="114300" simplePos="0" relativeHeight="251664896" behindDoc="0" locked="0" layoutInCell="1" allowOverlap="1" wp14:anchorId="575E856C" wp14:editId="603165D6">
                  <wp:simplePos x="0" y="0"/>
                  <wp:positionH relativeFrom="column">
                    <wp:posOffset>267335</wp:posOffset>
                  </wp:positionH>
                  <wp:positionV relativeFrom="paragraph">
                    <wp:posOffset>1905</wp:posOffset>
                  </wp:positionV>
                  <wp:extent cx="5092700" cy="4408170"/>
                  <wp:effectExtent l="0" t="0" r="0" b="0"/>
                  <wp:wrapTopAndBottom/>
                  <wp:docPr id="1043299909" name="Рисунок 1043299909"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092700" cy="4408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68B9">
              <w:rPr>
                <w:sz w:val="24"/>
                <w:szCs w:val="24"/>
              </w:rPr>
              <w:t xml:space="preserve">Рисунок </w:t>
            </w:r>
            <w:r>
              <w:rPr>
                <w:sz w:val="24"/>
                <w:szCs w:val="24"/>
              </w:rPr>
              <w:t>2</w:t>
            </w:r>
            <w:r w:rsidRPr="002D68B9">
              <w:rPr>
                <w:sz w:val="24"/>
                <w:szCs w:val="24"/>
              </w:rPr>
              <w:t>.2</w:t>
            </w:r>
            <w:r>
              <w:rPr>
                <w:sz w:val="24"/>
                <w:szCs w:val="24"/>
              </w:rPr>
              <w:t>0</w:t>
            </w:r>
            <w:r w:rsidRPr="002D68B9">
              <w:rPr>
                <w:sz w:val="24"/>
                <w:szCs w:val="24"/>
              </w:rPr>
              <w:t>. Существующая зона действия системы теплоснабжения п. Майское</w:t>
            </w:r>
          </w:p>
        </w:tc>
      </w:tr>
      <w:tr w:rsidR="00022A70" w:rsidRPr="00376F07" w14:paraId="333E5427" w14:textId="77777777" w:rsidTr="003401D2">
        <w:tc>
          <w:tcPr>
            <w:tcW w:w="9756" w:type="dxa"/>
          </w:tcPr>
          <w:p w14:paraId="2BBFC56D" w14:textId="77777777" w:rsidR="00022A70" w:rsidRPr="002D68B9" w:rsidRDefault="00022A70" w:rsidP="003401D2">
            <w:pPr>
              <w:pStyle w:val="aa"/>
              <w:shd w:val="clear" w:color="auto" w:fill="auto"/>
              <w:spacing w:line="280" w:lineRule="exact"/>
              <w:rPr>
                <w:sz w:val="24"/>
                <w:szCs w:val="24"/>
              </w:rPr>
            </w:pPr>
            <w:r>
              <w:rPr>
                <w:noProof/>
                <w:lang w:bidi="ar-SA"/>
              </w:rPr>
              <w:lastRenderedPageBreak/>
              <w:drawing>
                <wp:anchor distT="0" distB="0" distL="114300" distR="114300" simplePos="0" relativeHeight="251665920" behindDoc="0" locked="0" layoutInCell="1" allowOverlap="1" wp14:anchorId="621CA845" wp14:editId="00703DA1">
                  <wp:simplePos x="0" y="0"/>
                  <wp:positionH relativeFrom="column">
                    <wp:posOffset>206688</wp:posOffset>
                  </wp:positionH>
                  <wp:positionV relativeFrom="paragraph">
                    <wp:posOffset>8502</wp:posOffset>
                  </wp:positionV>
                  <wp:extent cx="5342890" cy="4434840"/>
                  <wp:effectExtent l="0" t="0" r="0" b="3810"/>
                  <wp:wrapTopAndBottom/>
                  <wp:docPr id="1152717241" name="Рисунок 115271724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342890" cy="443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68B9">
              <w:rPr>
                <w:sz w:val="24"/>
                <w:szCs w:val="24"/>
              </w:rPr>
              <w:t>Рисунок</w:t>
            </w:r>
            <w:r>
              <w:rPr>
                <w:sz w:val="24"/>
                <w:szCs w:val="24"/>
              </w:rPr>
              <w:t>2</w:t>
            </w:r>
            <w:r w:rsidRPr="002D68B9">
              <w:rPr>
                <w:sz w:val="24"/>
                <w:szCs w:val="24"/>
              </w:rPr>
              <w:t>.2</w:t>
            </w:r>
            <w:r>
              <w:rPr>
                <w:sz w:val="24"/>
                <w:szCs w:val="24"/>
              </w:rPr>
              <w:t>1</w:t>
            </w:r>
            <w:r w:rsidRPr="002D68B9">
              <w:rPr>
                <w:sz w:val="24"/>
                <w:szCs w:val="24"/>
              </w:rPr>
              <w:t>. Существующая зона действия системы теплоснабжения п. Новый Городок</w:t>
            </w:r>
          </w:p>
          <w:p w14:paraId="7705C408" w14:textId="77777777" w:rsidR="00022A70" w:rsidRPr="00376F07" w:rsidRDefault="00022A70" w:rsidP="003401D2">
            <w:pPr>
              <w:pStyle w:val="aa"/>
              <w:shd w:val="clear" w:color="auto" w:fill="auto"/>
              <w:spacing w:line="280" w:lineRule="exact"/>
              <w:rPr>
                <w:sz w:val="24"/>
                <w:szCs w:val="24"/>
              </w:rPr>
            </w:pPr>
            <w:r>
              <w:rPr>
                <w:noProof/>
                <w:lang w:bidi="ar-SA"/>
              </w:rPr>
              <w:drawing>
                <wp:anchor distT="0" distB="0" distL="114300" distR="114300" simplePos="0" relativeHeight="251666944" behindDoc="0" locked="0" layoutInCell="1" allowOverlap="1" wp14:anchorId="6CF905CE" wp14:editId="28609225">
                  <wp:simplePos x="0" y="0"/>
                  <wp:positionH relativeFrom="column">
                    <wp:posOffset>662940</wp:posOffset>
                  </wp:positionH>
                  <wp:positionV relativeFrom="paragraph">
                    <wp:posOffset>15240</wp:posOffset>
                  </wp:positionV>
                  <wp:extent cx="4596130" cy="4353560"/>
                  <wp:effectExtent l="0" t="0" r="0" b="8890"/>
                  <wp:wrapTopAndBottom/>
                  <wp:docPr id="596335908" name="Рисунок 596335908" descr="C:\Users\User\Desktop\1\Плотбище\Зона с. Плотбищ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Плотбище\Зона с. Плотбище.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596130" cy="435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68B9">
              <w:rPr>
                <w:sz w:val="24"/>
                <w:szCs w:val="24"/>
              </w:rPr>
              <w:t xml:space="preserve">Рисунок </w:t>
            </w:r>
            <w:r>
              <w:rPr>
                <w:sz w:val="24"/>
                <w:szCs w:val="24"/>
              </w:rPr>
              <w:t>2</w:t>
            </w:r>
            <w:r w:rsidRPr="002D68B9">
              <w:rPr>
                <w:sz w:val="24"/>
                <w:szCs w:val="24"/>
              </w:rPr>
              <w:t>.2</w:t>
            </w:r>
            <w:r>
              <w:rPr>
                <w:sz w:val="24"/>
                <w:szCs w:val="24"/>
              </w:rPr>
              <w:t>2</w:t>
            </w:r>
            <w:r w:rsidRPr="002D68B9">
              <w:rPr>
                <w:sz w:val="24"/>
                <w:szCs w:val="24"/>
              </w:rPr>
              <w:t>. Существующая зона действия системы теплоснабжения с. Плотбище</w:t>
            </w:r>
          </w:p>
        </w:tc>
      </w:tr>
      <w:tr w:rsidR="00022A70" w:rsidRPr="00376F07" w14:paraId="7D28AFC6" w14:textId="77777777" w:rsidTr="003401D2">
        <w:tc>
          <w:tcPr>
            <w:tcW w:w="9756" w:type="dxa"/>
          </w:tcPr>
          <w:p w14:paraId="792F2FB6" w14:textId="77777777" w:rsidR="00022A70" w:rsidRDefault="00022A70" w:rsidP="003401D2">
            <w:pPr>
              <w:pStyle w:val="aa"/>
              <w:shd w:val="clear" w:color="auto" w:fill="auto"/>
              <w:spacing w:line="280" w:lineRule="exact"/>
              <w:rPr>
                <w:sz w:val="24"/>
                <w:szCs w:val="24"/>
              </w:rPr>
            </w:pPr>
            <w:r>
              <w:rPr>
                <w:noProof/>
                <w:lang w:bidi="ar-SA"/>
              </w:rPr>
              <w:lastRenderedPageBreak/>
              <w:drawing>
                <wp:anchor distT="0" distB="0" distL="114300" distR="114300" simplePos="0" relativeHeight="251667968" behindDoc="0" locked="0" layoutInCell="1" allowOverlap="1" wp14:anchorId="1BD36072" wp14:editId="1727C870">
                  <wp:simplePos x="0" y="0"/>
                  <wp:positionH relativeFrom="column">
                    <wp:posOffset>357505</wp:posOffset>
                  </wp:positionH>
                  <wp:positionV relativeFrom="paragraph">
                    <wp:posOffset>43815</wp:posOffset>
                  </wp:positionV>
                  <wp:extent cx="4967605" cy="4482465"/>
                  <wp:effectExtent l="0" t="0" r="4445" b="0"/>
                  <wp:wrapTopAndBottom/>
                  <wp:docPr id="28102508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23027" name="Рисунок 498323027"/>
                          <pic:cNvPicPr/>
                        </pic:nvPicPr>
                        <pic:blipFill>
                          <a:blip r:embed="rId225">
                            <a:extLst>
                              <a:ext uri="{28A0092B-C50C-407E-A947-70E740481C1C}">
                                <a14:useLocalDpi xmlns:a14="http://schemas.microsoft.com/office/drawing/2010/main" val="0"/>
                              </a:ext>
                            </a:extLst>
                          </a:blip>
                          <a:stretch>
                            <a:fillRect/>
                          </a:stretch>
                        </pic:blipFill>
                        <pic:spPr>
                          <a:xfrm>
                            <a:off x="0" y="0"/>
                            <a:ext cx="4967605" cy="4482465"/>
                          </a:xfrm>
                          <a:prstGeom prst="rect">
                            <a:avLst/>
                          </a:prstGeom>
                        </pic:spPr>
                      </pic:pic>
                    </a:graphicData>
                  </a:graphic>
                  <wp14:sizeRelH relativeFrom="margin">
                    <wp14:pctWidth>0</wp14:pctWidth>
                  </wp14:sizeRelH>
                  <wp14:sizeRelV relativeFrom="margin">
                    <wp14:pctHeight>0</wp14:pctHeight>
                  </wp14:sizeRelV>
                </wp:anchor>
              </w:drawing>
            </w:r>
            <w:r w:rsidRPr="002D68B9">
              <w:rPr>
                <w:sz w:val="24"/>
                <w:szCs w:val="24"/>
              </w:rPr>
              <w:t xml:space="preserve">Рисунок </w:t>
            </w:r>
            <w:r>
              <w:rPr>
                <w:sz w:val="24"/>
                <w:szCs w:val="24"/>
              </w:rPr>
              <w:t>2</w:t>
            </w:r>
            <w:r w:rsidRPr="002D68B9">
              <w:rPr>
                <w:sz w:val="24"/>
                <w:szCs w:val="24"/>
              </w:rPr>
              <w:t>.2</w:t>
            </w:r>
            <w:r>
              <w:rPr>
                <w:sz w:val="24"/>
                <w:szCs w:val="24"/>
              </w:rPr>
              <w:t>3</w:t>
            </w:r>
            <w:r w:rsidRPr="002D68B9">
              <w:rPr>
                <w:sz w:val="24"/>
                <w:szCs w:val="24"/>
              </w:rPr>
              <w:t>. Существующая зона действия системы теплоснабжения с. Подгорно</w:t>
            </w:r>
            <w:r>
              <w:rPr>
                <w:sz w:val="24"/>
                <w:szCs w:val="24"/>
              </w:rPr>
              <w:t>е</w:t>
            </w:r>
          </w:p>
          <w:p w14:paraId="22464744" w14:textId="77777777" w:rsidR="00022A70" w:rsidRPr="00376F07" w:rsidRDefault="00022A70" w:rsidP="003401D2">
            <w:pPr>
              <w:pStyle w:val="aa"/>
              <w:shd w:val="clear" w:color="auto" w:fill="auto"/>
              <w:spacing w:line="280" w:lineRule="exact"/>
              <w:rPr>
                <w:sz w:val="24"/>
                <w:szCs w:val="24"/>
              </w:rPr>
            </w:pPr>
            <w:r>
              <w:rPr>
                <w:noProof/>
                <w:lang w:bidi="ar-SA"/>
              </w:rPr>
              <w:drawing>
                <wp:anchor distT="0" distB="0" distL="114300" distR="114300" simplePos="0" relativeHeight="251668992" behindDoc="1" locked="0" layoutInCell="1" allowOverlap="1" wp14:anchorId="6C412E0D" wp14:editId="1B909FDC">
                  <wp:simplePos x="0" y="0"/>
                  <wp:positionH relativeFrom="column">
                    <wp:posOffset>62524</wp:posOffset>
                  </wp:positionH>
                  <wp:positionV relativeFrom="paragraph">
                    <wp:posOffset>26736</wp:posOffset>
                  </wp:positionV>
                  <wp:extent cx="5610225" cy="4295140"/>
                  <wp:effectExtent l="0" t="0" r="9525" b="0"/>
                  <wp:wrapTopAndBottom/>
                  <wp:docPr id="1223189602" name="Рисунок 1223189602" descr="C:\Users\User\Desktop\Актуализация схем теплоснабжения\Потап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Актуализация схем теплоснабжения\Потапово.jpg"/>
                          <pic:cNvPicPr>
                            <a:picLocks noChangeAspect="1" noChangeArrowheads="1"/>
                          </pic:cNvPicPr>
                        </pic:nvPicPr>
                        <pic:blipFill rotWithShape="1">
                          <a:blip r:embed="rId226" cstate="print">
                            <a:extLst>
                              <a:ext uri="{28A0092B-C50C-407E-A947-70E740481C1C}">
                                <a14:useLocalDpi xmlns:a14="http://schemas.microsoft.com/office/drawing/2010/main" val="0"/>
                              </a:ext>
                            </a:extLst>
                          </a:blip>
                          <a:srcRect t="31266" b="30950"/>
                          <a:stretch/>
                        </pic:blipFill>
                        <pic:spPr bwMode="auto">
                          <a:xfrm>
                            <a:off x="0" y="0"/>
                            <a:ext cx="5610225" cy="4295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68B9">
              <w:rPr>
                <w:sz w:val="24"/>
                <w:szCs w:val="24"/>
              </w:rPr>
              <w:t xml:space="preserve">Рисунок </w:t>
            </w:r>
            <w:r>
              <w:rPr>
                <w:sz w:val="24"/>
                <w:szCs w:val="24"/>
              </w:rPr>
              <w:t>2</w:t>
            </w:r>
            <w:r w:rsidRPr="002D68B9">
              <w:rPr>
                <w:sz w:val="24"/>
                <w:szCs w:val="24"/>
              </w:rPr>
              <w:t>.2</w:t>
            </w:r>
            <w:r>
              <w:rPr>
                <w:sz w:val="24"/>
                <w:szCs w:val="24"/>
              </w:rPr>
              <w:t>4</w:t>
            </w:r>
            <w:r w:rsidRPr="002D68B9">
              <w:rPr>
                <w:sz w:val="24"/>
                <w:szCs w:val="24"/>
              </w:rPr>
              <w:t>. Существующая зона действия системы теплоснабжения с. Потапово</w:t>
            </w:r>
          </w:p>
        </w:tc>
      </w:tr>
    </w:tbl>
    <w:p w14:paraId="546ED544" w14:textId="0BB2C1A5" w:rsidR="000976AF" w:rsidRPr="00F8176E" w:rsidRDefault="000976AF" w:rsidP="00690BA0">
      <w:pPr>
        <w:pStyle w:val="3"/>
      </w:pPr>
      <w:bookmarkStart w:id="24" w:name="bookmark6"/>
      <w:bookmarkStart w:id="25" w:name="_Toc195696798"/>
      <w:r w:rsidRPr="00F8176E">
        <w:lastRenderedPageBreak/>
        <w:t>Описание существующих и перспективных зон действия индивидуальных источников тепловой энергии</w:t>
      </w:r>
      <w:bookmarkEnd w:id="24"/>
      <w:bookmarkEnd w:id="25"/>
    </w:p>
    <w:p w14:paraId="3AF883BF" w14:textId="77777777" w:rsidR="000976AF" w:rsidRDefault="000976AF" w:rsidP="000976AF">
      <w:pPr>
        <w:pStyle w:val="210"/>
        <w:shd w:val="clear" w:color="auto" w:fill="auto"/>
        <w:spacing w:before="0" w:after="0" w:line="322" w:lineRule="exact"/>
        <w:ind w:left="220" w:right="340" w:firstLine="580"/>
        <w:jc w:val="both"/>
      </w:pPr>
      <w:r>
        <w:t>При выборе подключения индивидуальной жилой застройки к централизованному источнику, необходимо учесть плотность тепловой нагрузки и протяженность тепловых сетей. Большая протяженность и малый диаметр участков тепловых сетей повлечет за собой неоправданные финансовые затраты, потери тепловой энергии через теплоизоляционные материалы и высо</w:t>
      </w:r>
      <w:r>
        <w:softHyphen/>
        <w:t>кую вероятность замерзания теплоносителя, приводящего к аварийным ситуациям.</w:t>
      </w:r>
    </w:p>
    <w:p w14:paraId="6AE2FB65" w14:textId="77777777" w:rsidR="000976AF" w:rsidRDefault="000976AF" w:rsidP="000976AF">
      <w:pPr>
        <w:pStyle w:val="210"/>
        <w:shd w:val="clear" w:color="auto" w:fill="auto"/>
        <w:spacing w:before="0" w:after="300" w:line="322" w:lineRule="exact"/>
        <w:ind w:left="220" w:right="340" w:firstLine="580"/>
        <w:jc w:val="both"/>
      </w:pPr>
      <w:r>
        <w:t>На расчетный период в существующих районах жилой застройки проекти</w:t>
      </w:r>
      <w:r>
        <w:softHyphen/>
        <w:t>рование индивидуальных источников тепла не предполагается.</w:t>
      </w:r>
    </w:p>
    <w:p w14:paraId="20D336B2" w14:textId="425A7A36" w:rsidR="000976AF" w:rsidRPr="00F8176E" w:rsidRDefault="000976AF" w:rsidP="00690BA0">
      <w:pPr>
        <w:pStyle w:val="3"/>
      </w:pPr>
      <w:bookmarkStart w:id="26" w:name="_Toc195696799"/>
      <w:r w:rsidRPr="00F8176E">
        <w:t>Существующие и перспективные балансы тепловой мощности и теп</w:t>
      </w:r>
      <w:r w:rsidRPr="00F8176E">
        <w:softHyphen/>
        <w:t>ловой нагрузки потребителей в зонах действия источников тепловой энер</w:t>
      </w:r>
      <w:r w:rsidRPr="00F8176E">
        <w:softHyphen/>
        <w:t>гии, в том числе работающих на единую тепловую сеть, на каждом этапе</w:t>
      </w:r>
      <w:bookmarkEnd w:id="26"/>
    </w:p>
    <w:p w14:paraId="61E61ECF" w14:textId="7DC71CF2" w:rsidR="000976AF" w:rsidRDefault="000976AF" w:rsidP="000976AF">
      <w:pPr>
        <w:pStyle w:val="210"/>
        <w:shd w:val="clear" w:color="auto" w:fill="auto"/>
        <w:spacing w:before="0" w:after="0" w:line="317" w:lineRule="exact"/>
        <w:ind w:left="220" w:right="340" w:firstLine="720"/>
        <w:jc w:val="both"/>
      </w:pPr>
      <w:r>
        <w:t>В таблице 2.</w:t>
      </w:r>
      <w:r w:rsidR="00341900">
        <w:t>1</w:t>
      </w:r>
      <w:r>
        <w:t>. Представлены балансы тепловой мощности и тепловой нагрузки по зонам действия источников теплоснабжения Енисейского района с определением резервов (дефицитов) существующей располагаемой мощности источни</w:t>
      </w:r>
      <w:r>
        <w:softHyphen/>
        <w:t>ков тепловой энергии.</w:t>
      </w:r>
    </w:p>
    <w:p w14:paraId="5438C45D" w14:textId="77777777" w:rsidR="000976AF" w:rsidRDefault="000976AF" w:rsidP="000976AF">
      <w:pPr>
        <w:rPr>
          <w:sz w:val="2"/>
          <w:szCs w:val="2"/>
        </w:rPr>
      </w:pPr>
    </w:p>
    <w:p w14:paraId="20D20379" w14:textId="77777777" w:rsidR="000976AF" w:rsidRDefault="000976AF" w:rsidP="000976AF">
      <w:pPr>
        <w:rPr>
          <w:sz w:val="2"/>
          <w:szCs w:val="2"/>
        </w:rPr>
      </w:pPr>
    </w:p>
    <w:p w14:paraId="33DBEAB6" w14:textId="77777777" w:rsidR="000976AF" w:rsidRDefault="000976AF" w:rsidP="000976AF">
      <w:pPr>
        <w:pStyle w:val="16"/>
        <w:shd w:val="clear" w:color="auto" w:fill="auto"/>
        <w:spacing w:line="322" w:lineRule="exact"/>
        <w:jc w:val="right"/>
      </w:pPr>
    </w:p>
    <w:p w14:paraId="16C812F9" w14:textId="6E979D18" w:rsidR="000976AF" w:rsidRPr="003E53D7" w:rsidRDefault="000976AF" w:rsidP="00C97B16">
      <w:pPr>
        <w:pStyle w:val="16"/>
        <w:shd w:val="clear" w:color="auto" w:fill="auto"/>
        <w:spacing w:line="322" w:lineRule="exact"/>
        <w:rPr>
          <w:rStyle w:val="a8"/>
          <w:u w:val="none"/>
        </w:rPr>
      </w:pPr>
      <w:r w:rsidRPr="00C7353A">
        <w:t>Таблица 2.</w:t>
      </w:r>
      <w:r w:rsidR="00341900">
        <w:t>1</w:t>
      </w:r>
      <w:r w:rsidRPr="00C7353A">
        <w:t xml:space="preserve">. Балансы тепловой мощности и тепловой нагрузки по зонам действия </w:t>
      </w:r>
      <w:r w:rsidRPr="003E53D7">
        <w:t>источников теплоснабжения Енисейского района с определением резервов (де</w:t>
      </w:r>
      <w:r w:rsidRPr="003E53D7">
        <w:softHyphen/>
      </w:r>
      <w:r w:rsidRPr="003E53D7">
        <w:rPr>
          <w:rStyle w:val="a8"/>
          <w:u w:val="none"/>
        </w:rPr>
        <w:t>фицитов) существующей располагаемой мощности источников тепловой энергии</w:t>
      </w:r>
    </w:p>
    <w:tbl>
      <w:tblPr>
        <w:tblStyle w:val="af0"/>
        <w:tblW w:w="10065" w:type="dxa"/>
        <w:tblInd w:w="-431" w:type="dxa"/>
        <w:tblLayout w:type="fixed"/>
        <w:tblLook w:val="04A0" w:firstRow="1" w:lastRow="0" w:firstColumn="1" w:lastColumn="0" w:noHBand="0" w:noVBand="1"/>
      </w:tblPr>
      <w:tblGrid>
        <w:gridCol w:w="5240"/>
        <w:gridCol w:w="1556"/>
        <w:gridCol w:w="1744"/>
        <w:gridCol w:w="1525"/>
      </w:tblGrid>
      <w:tr w:rsidR="000976AF" w14:paraId="0E1678E3" w14:textId="77777777" w:rsidTr="000976AF">
        <w:tc>
          <w:tcPr>
            <w:tcW w:w="5240" w:type="dxa"/>
          </w:tcPr>
          <w:p w14:paraId="148C9F8B" w14:textId="77777777" w:rsidR="000976AF" w:rsidRDefault="000976AF" w:rsidP="003401D2">
            <w:pPr>
              <w:pStyle w:val="Default"/>
              <w:jc w:val="center"/>
              <w:rPr>
                <w:sz w:val="22"/>
                <w:szCs w:val="22"/>
              </w:rPr>
            </w:pPr>
            <w:r>
              <w:rPr>
                <w:b/>
                <w:bCs/>
                <w:sz w:val="22"/>
                <w:szCs w:val="22"/>
              </w:rPr>
              <w:t>Показатель</w:t>
            </w:r>
          </w:p>
        </w:tc>
        <w:tc>
          <w:tcPr>
            <w:tcW w:w="1556" w:type="dxa"/>
          </w:tcPr>
          <w:p w14:paraId="71D15D1A" w14:textId="77777777" w:rsidR="000976AF" w:rsidRDefault="000976AF" w:rsidP="003401D2">
            <w:pPr>
              <w:pStyle w:val="Default"/>
              <w:jc w:val="center"/>
              <w:rPr>
                <w:sz w:val="22"/>
                <w:szCs w:val="22"/>
              </w:rPr>
            </w:pPr>
            <w:r>
              <w:rPr>
                <w:b/>
                <w:bCs/>
                <w:sz w:val="22"/>
                <w:szCs w:val="22"/>
              </w:rPr>
              <w:t>Существующее значение</w:t>
            </w:r>
          </w:p>
        </w:tc>
        <w:tc>
          <w:tcPr>
            <w:tcW w:w="1744" w:type="dxa"/>
          </w:tcPr>
          <w:p w14:paraId="07EDA4D6" w14:textId="77777777" w:rsidR="000976AF" w:rsidRDefault="000976AF" w:rsidP="003401D2">
            <w:pPr>
              <w:pStyle w:val="Default"/>
              <w:jc w:val="center"/>
              <w:rPr>
                <w:sz w:val="22"/>
                <w:szCs w:val="22"/>
              </w:rPr>
            </w:pPr>
            <w:r>
              <w:rPr>
                <w:b/>
                <w:bCs/>
                <w:sz w:val="22"/>
                <w:szCs w:val="22"/>
              </w:rPr>
              <w:t>Перспективное значение</w:t>
            </w:r>
          </w:p>
          <w:p w14:paraId="42D958EB" w14:textId="77777777" w:rsidR="000976AF" w:rsidRDefault="000976AF" w:rsidP="003401D2">
            <w:pPr>
              <w:pStyle w:val="Default"/>
              <w:jc w:val="center"/>
              <w:rPr>
                <w:sz w:val="22"/>
                <w:szCs w:val="22"/>
              </w:rPr>
            </w:pPr>
            <w:r>
              <w:rPr>
                <w:b/>
                <w:bCs/>
                <w:sz w:val="22"/>
                <w:szCs w:val="22"/>
              </w:rPr>
              <w:t>(на 2026 год)</w:t>
            </w:r>
          </w:p>
        </w:tc>
        <w:tc>
          <w:tcPr>
            <w:tcW w:w="1525" w:type="dxa"/>
          </w:tcPr>
          <w:p w14:paraId="27350B89" w14:textId="77777777" w:rsidR="000976AF" w:rsidRDefault="000976AF" w:rsidP="003401D2">
            <w:pPr>
              <w:pStyle w:val="Default"/>
              <w:jc w:val="center"/>
              <w:rPr>
                <w:sz w:val="22"/>
                <w:szCs w:val="22"/>
              </w:rPr>
            </w:pPr>
            <w:r>
              <w:rPr>
                <w:b/>
                <w:bCs/>
                <w:sz w:val="22"/>
                <w:szCs w:val="22"/>
              </w:rPr>
              <w:t>Перспективное значение</w:t>
            </w:r>
          </w:p>
          <w:p w14:paraId="39084A48" w14:textId="77777777" w:rsidR="000976AF" w:rsidRDefault="000976AF" w:rsidP="003401D2">
            <w:pPr>
              <w:pStyle w:val="Default"/>
              <w:jc w:val="center"/>
              <w:rPr>
                <w:sz w:val="22"/>
                <w:szCs w:val="22"/>
              </w:rPr>
            </w:pPr>
            <w:r>
              <w:rPr>
                <w:b/>
                <w:bCs/>
                <w:sz w:val="22"/>
                <w:szCs w:val="22"/>
              </w:rPr>
              <w:t>(на 2036 год)</w:t>
            </w:r>
          </w:p>
        </w:tc>
      </w:tr>
      <w:tr w:rsidR="000976AF" w14:paraId="188FA23A" w14:textId="77777777" w:rsidTr="000976AF">
        <w:tc>
          <w:tcPr>
            <w:tcW w:w="10065" w:type="dxa"/>
            <w:gridSpan w:val="4"/>
          </w:tcPr>
          <w:p w14:paraId="0F284FF2" w14:textId="77777777" w:rsidR="000976AF" w:rsidRPr="00AF1B1C" w:rsidRDefault="000976AF" w:rsidP="003401D2">
            <w:pPr>
              <w:pStyle w:val="Default"/>
              <w:jc w:val="center"/>
              <w:rPr>
                <w:sz w:val="22"/>
                <w:szCs w:val="22"/>
              </w:rPr>
            </w:pPr>
            <w:r>
              <w:rPr>
                <w:b/>
                <w:bCs/>
                <w:sz w:val="22"/>
                <w:szCs w:val="22"/>
              </w:rPr>
              <w:t>с. Абалаково, ул. Лесная, 10</w:t>
            </w:r>
          </w:p>
        </w:tc>
      </w:tr>
      <w:tr w:rsidR="000976AF" w14:paraId="7BEBA6C7" w14:textId="77777777" w:rsidTr="000976AF">
        <w:tc>
          <w:tcPr>
            <w:tcW w:w="5240" w:type="dxa"/>
          </w:tcPr>
          <w:p w14:paraId="594F3E18"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500E134E" w14:textId="77777777" w:rsidR="000976AF" w:rsidRPr="00AF1B1C" w:rsidRDefault="000976AF" w:rsidP="003401D2">
            <w:pPr>
              <w:pStyle w:val="16"/>
              <w:shd w:val="clear" w:color="auto" w:fill="auto"/>
              <w:spacing w:line="322" w:lineRule="exact"/>
              <w:jc w:val="center"/>
              <w:rPr>
                <w:sz w:val="22"/>
              </w:rPr>
            </w:pPr>
            <w:r>
              <w:rPr>
                <w:sz w:val="22"/>
              </w:rPr>
              <w:t>6,7</w:t>
            </w:r>
          </w:p>
        </w:tc>
        <w:tc>
          <w:tcPr>
            <w:tcW w:w="1744" w:type="dxa"/>
          </w:tcPr>
          <w:p w14:paraId="47078974" w14:textId="77777777" w:rsidR="000976AF" w:rsidRPr="00AF1B1C" w:rsidRDefault="000976AF" w:rsidP="003401D2">
            <w:pPr>
              <w:pStyle w:val="16"/>
              <w:shd w:val="clear" w:color="auto" w:fill="auto"/>
              <w:spacing w:line="322" w:lineRule="exact"/>
              <w:jc w:val="center"/>
              <w:rPr>
                <w:sz w:val="22"/>
              </w:rPr>
            </w:pPr>
            <w:r>
              <w:rPr>
                <w:sz w:val="22"/>
              </w:rPr>
              <w:t>6,7</w:t>
            </w:r>
          </w:p>
        </w:tc>
        <w:tc>
          <w:tcPr>
            <w:tcW w:w="1525" w:type="dxa"/>
            <w:shd w:val="clear" w:color="auto" w:fill="auto"/>
          </w:tcPr>
          <w:p w14:paraId="0730F31F" w14:textId="77777777" w:rsidR="000976AF" w:rsidRDefault="000976AF" w:rsidP="003401D2">
            <w:pPr>
              <w:pStyle w:val="16"/>
              <w:shd w:val="clear" w:color="auto" w:fill="auto"/>
              <w:spacing w:line="322" w:lineRule="exact"/>
              <w:jc w:val="center"/>
            </w:pPr>
            <w:r>
              <w:rPr>
                <w:sz w:val="22"/>
              </w:rPr>
              <w:t>6,7</w:t>
            </w:r>
          </w:p>
        </w:tc>
      </w:tr>
      <w:tr w:rsidR="000976AF" w14:paraId="44D5F3ED" w14:textId="77777777" w:rsidTr="000976AF">
        <w:tc>
          <w:tcPr>
            <w:tcW w:w="5240" w:type="dxa"/>
          </w:tcPr>
          <w:p w14:paraId="1A6A1B2E"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73A162FD" w14:textId="77777777" w:rsidR="000976AF" w:rsidRPr="00AF1B1C" w:rsidRDefault="000976AF" w:rsidP="003401D2">
            <w:pPr>
              <w:pStyle w:val="16"/>
              <w:shd w:val="clear" w:color="auto" w:fill="auto"/>
              <w:spacing w:line="322" w:lineRule="exact"/>
              <w:jc w:val="center"/>
              <w:rPr>
                <w:sz w:val="22"/>
              </w:rPr>
            </w:pPr>
            <w:r>
              <w:rPr>
                <w:sz w:val="22"/>
              </w:rPr>
              <w:t>4,02</w:t>
            </w:r>
          </w:p>
        </w:tc>
        <w:tc>
          <w:tcPr>
            <w:tcW w:w="1744" w:type="dxa"/>
          </w:tcPr>
          <w:p w14:paraId="115F755B" w14:textId="77777777" w:rsidR="000976AF" w:rsidRPr="00AF1B1C" w:rsidRDefault="000976AF" w:rsidP="003401D2">
            <w:pPr>
              <w:pStyle w:val="16"/>
              <w:shd w:val="clear" w:color="auto" w:fill="auto"/>
              <w:spacing w:line="322" w:lineRule="exact"/>
              <w:jc w:val="center"/>
              <w:rPr>
                <w:sz w:val="22"/>
              </w:rPr>
            </w:pPr>
            <w:r w:rsidRPr="0026374E">
              <w:rPr>
                <w:sz w:val="22"/>
              </w:rPr>
              <w:t>4,02</w:t>
            </w:r>
          </w:p>
        </w:tc>
        <w:tc>
          <w:tcPr>
            <w:tcW w:w="1525" w:type="dxa"/>
            <w:shd w:val="clear" w:color="auto" w:fill="auto"/>
          </w:tcPr>
          <w:p w14:paraId="1625D7D6" w14:textId="77777777" w:rsidR="000976AF" w:rsidRDefault="000976AF" w:rsidP="003401D2">
            <w:pPr>
              <w:pStyle w:val="16"/>
              <w:shd w:val="clear" w:color="auto" w:fill="auto"/>
              <w:spacing w:line="322" w:lineRule="exact"/>
              <w:jc w:val="center"/>
            </w:pPr>
            <w:r w:rsidRPr="0026374E">
              <w:rPr>
                <w:sz w:val="22"/>
              </w:rPr>
              <w:t>4,02</w:t>
            </w:r>
          </w:p>
        </w:tc>
      </w:tr>
      <w:tr w:rsidR="000976AF" w14:paraId="2727451D" w14:textId="77777777" w:rsidTr="000976AF">
        <w:tc>
          <w:tcPr>
            <w:tcW w:w="5240" w:type="dxa"/>
          </w:tcPr>
          <w:p w14:paraId="5EFB9400"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7469BA16" w14:textId="77777777" w:rsidR="000976AF" w:rsidRPr="00AF1B1C" w:rsidRDefault="000976AF" w:rsidP="003401D2">
            <w:pPr>
              <w:pStyle w:val="16"/>
              <w:shd w:val="clear" w:color="auto" w:fill="auto"/>
              <w:spacing w:line="322" w:lineRule="exact"/>
              <w:jc w:val="center"/>
              <w:rPr>
                <w:sz w:val="22"/>
              </w:rPr>
            </w:pPr>
            <w:r>
              <w:rPr>
                <w:sz w:val="22"/>
              </w:rPr>
              <w:t>0,001</w:t>
            </w:r>
          </w:p>
        </w:tc>
        <w:tc>
          <w:tcPr>
            <w:tcW w:w="1744" w:type="dxa"/>
          </w:tcPr>
          <w:p w14:paraId="1714C206" w14:textId="77777777" w:rsidR="000976AF" w:rsidRPr="00AF1B1C" w:rsidRDefault="000976AF" w:rsidP="003401D2">
            <w:pPr>
              <w:pStyle w:val="16"/>
              <w:shd w:val="clear" w:color="auto" w:fill="auto"/>
              <w:spacing w:line="322" w:lineRule="exact"/>
              <w:jc w:val="center"/>
              <w:rPr>
                <w:sz w:val="22"/>
              </w:rPr>
            </w:pPr>
            <w:r>
              <w:rPr>
                <w:sz w:val="22"/>
              </w:rPr>
              <w:t>0,001</w:t>
            </w:r>
          </w:p>
        </w:tc>
        <w:tc>
          <w:tcPr>
            <w:tcW w:w="1525" w:type="dxa"/>
            <w:shd w:val="clear" w:color="auto" w:fill="auto"/>
          </w:tcPr>
          <w:p w14:paraId="1264268A" w14:textId="77777777" w:rsidR="000976AF" w:rsidRDefault="000976AF" w:rsidP="003401D2">
            <w:pPr>
              <w:pStyle w:val="16"/>
              <w:shd w:val="clear" w:color="auto" w:fill="auto"/>
              <w:spacing w:line="322" w:lineRule="exact"/>
              <w:jc w:val="center"/>
            </w:pPr>
            <w:r>
              <w:rPr>
                <w:sz w:val="22"/>
              </w:rPr>
              <w:t>0,001</w:t>
            </w:r>
          </w:p>
        </w:tc>
      </w:tr>
      <w:tr w:rsidR="000976AF" w14:paraId="06469ABB" w14:textId="77777777" w:rsidTr="000976AF">
        <w:tc>
          <w:tcPr>
            <w:tcW w:w="5240" w:type="dxa"/>
          </w:tcPr>
          <w:p w14:paraId="2893403B"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3413D0FB" w14:textId="77777777" w:rsidR="000976AF" w:rsidRPr="00AF1B1C" w:rsidRDefault="000976AF" w:rsidP="003401D2">
            <w:pPr>
              <w:pStyle w:val="16"/>
              <w:shd w:val="clear" w:color="auto" w:fill="auto"/>
              <w:spacing w:line="322" w:lineRule="exact"/>
              <w:jc w:val="center"/>
              <w:rPr>
                <w:sz w:val="22"/>
              </w:rPr>
            </w:pPr>
            <w:r>
              <w:rPr>
                <w:sz w:val="22"/>
              </w:rPr>
              <w:t>4,019</w:t>
            </w:r>
          </w:p>
        </w:tc>
        <w:tc>
          <w:tcPr>
            <w:tcW w:w="1744" w:type="dxa"/>
          </w:tcPr>
          <w:p w14:paraId="7744F3D7" w14:textId="77777777" w:rsidR="000976AF" w:rsidRPr="00AF1B1C" w:rsidRDefault="000976AF" w:rsidP="003401D2">
            <w:pPr>
              <w:pStyle w:val="16"/>
              <w:shd w:val="clear" w:color="auto" w:fill="auto"/>
              <w:spacing w:line="322" w:lineRule="exact"/>
              <w:jc w:val="center"/>
              <w:rPr>
                <w:sz w:val="22"/>
              </w:rPr>
            </w:pPr>
            <w:r w:rsidRPr="00F377A3">
              <w:rPr>
                <w:sz w:val="22"/>
              </w:rPr>
              <w:t>4,019</w:t>
            </w:r>
          </w:p>
        </w:tc>
        <w:tc>
          <w:tcPr>
            <w:tcW w:w="1525" w:type="dxa"/>
            <w:shd w:val="clear" w:color="auto" w:fill="auto"/>
          </w:tcPr>
          <w:p w14:paraId="2B4B63F6" w14:textId="77777777" w:rsidR="000976AF" w:rsidRDefault="000976AF" w:rsidP="003401D2">
            <w:pPr>
              <w:pStyle w:val="16"/>
              <w:shd w:val="clear" w:color="auto" w:fill="auto"/>
              <w:spacing w:line="322" w:lineRule="exact"/>
              <w:jc w:val="center"/>
            </w:pPr>
            <w:r w:rsidRPr="00F377A3">
              <w:rPr>
                <w:sz w:val="22"/>
              </w:rPr>
              <w:t>4,019</w:t>
            </w:r>
          </w:p>
        </w:tc>
      </w:tr>
      <w:tr w:rsidR="000976AF" w14:paraId="69E43465" w14:textId="77777777" w:rsidTr="000976AF">
        <w:tc>
          <w:tcPr>
            <w:tcW w:w="5240" w:type="dxa"/>
          </w:tcPr>
          <w:p w14:paraId="5DAA9A8D"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74F7E9E9" w14:textId="77777777" w:rsidR="000976AF" w:rsidRPr="00AF1B1C" w:rsidRDefault="000976AF" w:rsidP="003401D2">
            <w:pPr>
              <w:pStyle w:val="16"/>
              <w:shd w:val="clear" w:color="auto" w:fill="auto"/>
              <w:spacing w:line="322" w:lineRule="exact"/>
              <w:jc w:val="center"/>
              <w:rPr>
                <w:sz w:val="22"/>
              </w:rPr>
            </w:pPr>
            <w:r>
              <w:rPr>
                <w:sz w:val="22"/>
              </w:rPr>
              <w:t>2,57</w:t>
            </w:r>
          </w:p>
        </w:tc>
        <w:tc>
          <w:tcPr>
            <w:tcW w:w="1744" w:type="dxa"/>
          </w:tcPr>
          <w:p w14:paraId="65D595EA" w14:textId="77777777" w:rsidR="000976AF" w:rsidRPr="00AF1B1C" w:rsidRDefault="000976AF" w:rsidP="003401D2">
            <w:pPr>
              <w:pStyle w:val="16"/>
              <w:shd w:val="clear" w:color="auto" w:fill="auto"/>
              <w:spacing w:line="322" w:lineRule="exact"/>
              <w:jc w:val="center"/>
              <w:rPr>
                <w:sz w:val="22"/>
              </w:rPr>
            </w:pPr>
            <w:r>
              <w:rPr>
                <w:sz w:val="22"/>
              </w:rPr>
              <w:t>2,55</w:t>
            </w:r>
          </w:p>
        </w:tc>
        <w:tc>
          <w:tcPr>
            <w:tcW w:w="1525" w:type="dxa"/>
            <w:shd w:val="clear" w:color="auto" w:fill="auto"/>
          </w:tcPr>
          <w:p w14:paraId="4DE51F07" w14:textId="77777777" w:rsidR="000976AF" w:rsidRDefault="000976AF" w:rsidP="003401D2">
            <w:pPr>
              <w:pStyle w:val="16"/>
              <w:shd w:val="clear" w:color="auto" w:fill="auto"/>
              <w:spacing w:line="322" w:lineRule="exact"/>
              <w:jc w:val="center"/>
            </w:pPr>
            <w:r>
              <w:rPr>
                <w:sz w:val="22"/>
              </w:rPr>
              <w:t>2,55</w:t>
            </w:r>
          </w:p>
        </w:tc>
      </w:tr>
      <w:tr w:rsidR="000976AF" w14:paraId="094EA7FB" w14:textId="77777777" w:rsidTr="000976AF">
        <w:tc>
          <w:tcPr>
            <w:tcW w:w="5240" w:type="dxa"/>
          </w:tcPr>
          <w:p w14:paraId="72BAF342"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091332C0" w14:textId="77777777" w:rsidR="000976AF" w:rsidRPr="00AF1B1C" w:rsidRDefault="000976AF" w:rsidP="003401D2">
            <w:pPr>
              <w:pStyle w:val="16"/>
              <w:shd w:val="clear" w:color="auto" w:fill="auto"/>
              <w:spacing w:line="322" w:lineRule="exact"/>
              <w:jc w:val="center"/>
              <w:rPr>
                <w:sz w:val="22"/>
              </w:rPr>
            </w:pPr>
            <w:r>
              <w:rPr>
                <w:sz w:val="22"/>
              </w:rPr>
              <w:t>0,0073</w:t>
            </w:r>
          </w:p>
        </w:tc>
        <w:tc>
          <w:tcPr>
            <w:tcW w:w="1744" w:type="dxa"/>
          </w:tcPr>
          <w:p w14:paraId="408EA852" w14:textId="77777777" w:rsidR="000976AF" w:rsidRPr="00AF1B1C" w:rsidRDefault="000976AF" w:rsidP="003401D2">
            <w:pPr>
              <w:pStyle w:val="16"/>
              <w:shd w:val="clear" w:color="auto" w:fill="auto"/>
              <w:spacing w:line="322" w:lineRule="exact"/>
              <w:jc w:val="center"/>
              <w:rPr>
                <w:sz w:val="22"/>
              </w:rPr>
            </w:pPr>
            <w:r>
              <w:rPr>
                <w:sz w:val="22"/>
              </w:rPr>
              <w:t>0,0073</w:t>
            </w:r>
          </w:p>
        </w:tc>
        <w:tc>
          <w:tcPr>
            <w:tcW w:w="1525" w:type="dxa"/>
            <w:shd w:val="clear" w:color="auto" w:fill="auto"/>
          </w:tcPr>
          <w:p w14:paraId="3BDC30F3" w14:textId="77777777" w:rsidR="000976AF" w:rsidRDefault="000976AF" w:rsidP="003401D2">
            <w:pPr>
              <w:pStyle w:val="16"/>
              <w:shd w:val="clear" w:color="auto" w:fill="auto"/>
              <w:spacing w:line="322" w:lineRule="exact"/>
              <w:jc w:val="center"/>
            </w:pPr>
            <w:r>
              <w:rPr>
                <w:sz w:val="22"/>
              </w:rPr>
              <w:t>0,0073</w:t>
            </w:r>
          </w:p>
        </w:tc>
      </w:tr>
      <w:tr w:rsidR="000976AF" w14:paraId="013225AE" w14:textId="77777777" w:rsidTr="000976AF">
        <w:tc>
          <w:tcPr>
            <w:tcW w:w="5240" w:type="dxa"/>
          </w:tcPr>
          <w:p w14:paraId="298F0986"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6F6D1C23" w14:textId="77777777" w:rsidR="000976AF" w:rsidRPr="00AF1B1C" w:rsidRDefault="000976AF" w:rsidP="003401D2">
            <w:pPr>
              <w:pStyle w:val="16"/>
              <w:shd w:val="clear" w:color="auto" w:fill="auto"/>
              <w:spacing w:line="322" w:lineRule="exact"/>
              <w:jc w:val="center"/>
              <w:rPr>
                <w:sz w:val="22"/>
              </w:rPr>
            </w:pPr>
            <w:r>
              <w:rPr>
                <w:sz w:val="22"/>
              </w:rPr>
              <w:t>2,5773</w:t>
            </w:r>
          </w:p>
        </w:tc>
        <w:tc>
          <w:tcPr>
            <w:tcW w:w="1744" w:type="dxa"/>
          </w:tcPr>
          <w:p w14:paraId="47DD6F56" w14:textId="77777777" w:rsidR="000976AF" w:rsidRPr="00AF1B1C" w:rsidRDefault="000976AF" w:rsidP="003401D2">
            <w:pPr>
              <w:pStyle w:val="16"/>
              <w:shd w:val="clear" w:color="auto" w:fill="auto"/>
              <w:spacing w:line="322" w:lineRule="exact"/>
              <w:jc w:val="center"/>
              <w:rPr>
                <w:sz w:val="22"/>
              </w:rPr>
            </w:pPr>
            <w:r>
              <w:rPr>
                <w:sz w:val="22"/>
              </w:rPr>
              <w:t>2,557</w:t>
            </w:r>
          </w:p>
        </w:tc>
        <w:tc>
          <w:tcPr>
            <w:tcW w:w="1525" w:type="dxa"/>
            <w:shd w:val="clear" w:color="auto" w:fill="auto"/>
          </w:tcPr>
          <w:p w14:paraId="15052391" w14:textId="77777777" w:rsidR="000976AF" w:rsidRDefault="000976AF" w:rsidP="003401D2">
            <w:pPr>
              <w:pStyle w:val="16"/>
              <w:shd w:val="clear" w:color="auto" w:fill="auto"/>
              <w:spacing w:line="322" w:lineRule="exact"/>
              <w:jc w:val="center"/>
            </w:pPr>
            <w:r>
              <w:rPr>
                <w:sz w:val="22"/>
              </w:rPr>
              <w:t>2,557</w:t>
            </w:r>
          </w:p>
        </w:tc>
      </w:tr>
      <w:tr w:rsidR="000976AF" w14:paraId="44BA859E" w14:textId="77777777" w:rsidTr="000976AF">
        <w:tc>
          <w:tcPr>
            <w:tcW w:w="5240" w:type="dxa"/>
          </w:tcPr>
          <w:p w14:paraId="7BDC39EE"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4AA768BB" w14:textId="77777777" w:rsidR="000976AF" w:rsidRPr="00025D03" w:rsidRDefault="000976AF" w:rsidP="003401D2">
            <w:pPr>
              <w:pStyle w:val="16"/>
              <w:shd w:val="clear" w:color="auto" w:fill="auto"/>
              <w:spacing w:line="322" w:lineRule="exact"/>
              <w:jc w:val="center"/>
              <w:rPr>
                <w:b/>
                <w:bCs/>
                <w:sz w:val="22"/>
              </w:rPr>
            </w:pPr>
            <w:r>
              <w:rPr>
                <w:b/>
                <w:bCs/>
                <w:sz w:val="22"/>
              </w:rPr>
              <w:t>1,4417</w:t>
            </w:r>
          </w:p>
        </w:tc>
        <w:tc>
          <w:tcPr>
            <w:tcW w:w="1744" w:type="dxa"/>
          </w:tcPr>
          <w:p w14:paraId="1369AA53" w14:textId="77777777" w:rsidR="000976AF" w:rsidRPr="00025D03" w:rsidRDefault="000976AF" w:rsidP="003401D2">
            <w:pPr>
              <w:pStyle w:val="16"/>
              <w:shd w:val="clear" w:color="auto" w:fill="auto"/>
              <w:spacing w:line="322" w:lineRule="exact"/>
              <w:jc w:val="center"/>
              <w:rPr>
                <w:b/>
                <w:bCs/>
                <w:sz w:val="22"/>
              </w:rPr>
            </w:pPr>
            <w:r>
              <w:rPr>
                <w:b/>
                <w:bCs/>
                <w:sz w:val="22"/>
              </w:rPr>
              <w:t>1,4617</w:t>
            </w:r>
          </w:p>
        </w:tc>
        <w:tc>
          <w:tcPr>
            <w:tcW w:w="1525" w:type="dxa"/>
            <w:shd w:val="clear" w:color="auto" w:fill="auto"/>
          </w:tcPr>
          <w:p w14:paraId="57B7E434" w14:textId="77777777" w:rsidR="000976AF" w:rsidRDefault="000976AF" w:rsidP="003401D2">
            <w:pPr>
              <w:pStyle w:val="16"/>
              <w:shd w:val="clear" w:color="auto" w:fill="auto"/>
              <w:spacing w:line="322" w:lineRule="exact"/>
              <w:jc w:val="center"/>
            </w:pPr>
            <w:r>
              <w:rPr>
                <w:b/>
                <w:bCs/>
                <w:sz w:val="22"/>
              </w:rPr>
              <w:t>1,872</w:t>
            </w:r>
          </w:p>
        </w:tc>
      </w:tr>
      <w:tr w:rsidR="000976AF" w14:paraId="49338BE4" w14:textId="77777777" w:rsidTr="000976AF">
        <w:tc>
          <w:tcPr>
            <w:tcW w:w="10065" w:type="dxa"/>
            <w:gridSpan w:val="4"/>
          </w:tcPr>
          <w:p w14:paraId="42A4D95D" w14:textId="77777777" w:rsidR="000976AF" w:rsidRDefault="000976AF" w:rsidP="003401D2">
            <w:pPr>
              <w:pStyle w:val="Default"/>
              <w:jc w:val="center"/>
              <w:rPr>
                <w:sz w:val="22"/>
                <w:szCs w:val="22"/>
              </w:rPr>
            </w:pPr>
            <w:r>
              <w:rPr>
                <w:b/>
                <w:bCs/>
                <w:sz w:val="22"/>
                <w:szCs w:val="22"/>
              </w:rPr>
              <w:t>с. Верхнепашино, ул. Юбилейная, 19А</w:t>
            </w:r>
          </w:p>
        </w:tc>
      </w:tr>
      <w:tr w:rsidR="000976AF" w14:paraId="4785F885" w14:textId="77777777" w:rsidTr="000976AF">
        <w:tc>
          <w:tcPr>
            <w:tcW w:w="5240" w:type="dxa"/>
          </w:tcPr>
          <w:p w14:paraId="598A9221"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3414CFD6" w14:textId="77777777" w:rsidR="000976AF" w:rsidRDefault="000976AF" w:rsidP="003401D2">
            <w:pPr>
              <w:pStyle w:val="Default"/>
              <w:jc w:val="center"/>
              <w:rPr>
                <w:sz w:val="22"/>
                <w:szCs w:val="22"/>
              </w:rPr>
            </w:pPr>
            <w:r>
              <w:rPr>
                <w:sz w:val="22"/>
                <w:szCs w:val="22"/>
              </w:rPr>
              <w:t>2,4</w:t>
            </w:r>
          </w:p>
        </w:tc>
        <w:tc>
          <w:tcPr>
            <w:tcW w:w="1744" w:type="dxa"/>
          </w:tcPr>
          <w:p w14:paraId="1D760209" w14:textId="77777777" w:rsidR="000976AF" w:rsidRDefault="000976AF" w:rsidP="003401D2">
            <w:pPr>
              <w:pStyle w:val="Default"/>
              <w:jc w:val="center"/>
              <w:rPr>
                <w:sz w:val="22"/>
                <w:szCs w:val="22"/>
              </w:rPr>
            </w:pPr>
            <w:r>
              <w:rPr>
                <w:sz w:val="22"/>
                <w:szCs w:val="22"/>
              </w:rPr>
              <w:t>2,4</w:t>
            </w:r>
          </w:p>
        </w:tc>
        <w:tc>
          <w:tcPr>
            <w:tcW w:w="1525" w:type="dxa"/>
          </w:tcPr>
          <w:p w14:paraId="5338DD13" w14:textId="77777777" w:rsidR="000976AF" w:rsidRDefault="000976AF" w:rsidP="003401D2">
            <w:pPr>
              <w:pStyle w:val="Default"/>
              <w:jc w:val="center"/>
              <w:rPr>
                <w:sz w:val="22"/>
                <w:szCs w:val="22"/>
              </w:rPr>
            </w:pPr>
            <w:r>
              <w:rPr>
                <w:sz w:val="22"/>
                <w:szCs w:val="22"/>
              </w:rPr>
              <w:t>4,35</w:t>
            </w:r>
          </w:p>
        </w:tc>
      </w:tr>
      <w:tr w:rsidR="000976AF" w14:paraId="05CC0295" w14:textId="77777777" w:rsidTr="000976AF">
        <w:tc>
          <w:tcPr>
            <w:tcW w:w="5240" w:type="dxa"/>
          </w:tcPr>
          <w:p w14:paraId="799BDF41"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6BD0B1C1" w14:textId="77777777" w:rsidR="000976AF" w:rsidRDefault="000976AF" w:rsidP="003401D2">
            <w:pPr>
              <w:pStyle w:val="Default"/>
              <w:jc w:val="center"/>
              <w:rPr>
                <w:sz w:val="22"/>
                <w:szCs w:val="22"/>
              </w:rPr>
            </w:pPr>
            <w:r>
              <w:rPr>
                <w:sz w:val="22"/>
                <w:szCs w:val="22"/>
              </w:rPr>
              <w:t>1,44</w:t>
            </w:r>
          </w:p>
        </w:tc>
        <w:tc>
          <w:tcPr>
            <w:tcW w:w="1744" w:type="dxa"/>
          </w:tcPr>
          <w:p w14:paraId="40401DBE" w14:textId="77777777" w:rsidR="000976AF" w:rsidRDefault="000976AF" w:rsidP="003401D2">
            <w:pPr>
              <w:pStyle w:val="Default"/>
              <w:jc w:val="center"/>
              <w:rPr>
                <w:sz w:val="22"/>
                <w:szCs w:val="22"/>
              </w:rPr>
            </w:pPr>
            <w:r>
              <w:rPr>
                <w:sz w:val="22"/>
                <w:szCs w:val="22"/>
              </w:rPr>
              <w:t>1,44</w:t>
            </w:r>
          </w:p>
        </w:tc>
        <w:tc>
          <w:tcPr>
            <w:tcW w:w="1525" w:type="dxa"/>
          </w:tcPr>
          <w:p w14:paraId="76C1D9C3" w14:textId="77777777" w:rsidR="000976AF" w:rsidRDefault="000976AF" w:rsidP="003401D2">
            <w:pPr>
              <w:pStyle w:val="Default"/>
              <w:jc w:val="center"/>
              <w:rPr>
                <w:sz w:val="22"/>
                <w:szCs w:val="22"/>
              </w:rPr>
            </w:pPr>
            <w:r>
              <w:rPr>
                <w:sz w:val="22"/>
                <w:szCs w:val="22"/>
              </w:rPr>
              <w:t>3,48</w:t>
            </w:r>
          </w:p>
        </w:tc>
      </w:tr>
      <w:tr w:rsidR="000976AF" w14:paraId="10BF8F06" w14:textId="77777777" w:rsidTr="000976AF">
        <w:tc>
          <w:tcPr>
            <w:tcW w:w="5240" w:type="dxa"/>
          </w:tcPr>
          <w:p w14:paraId="7E8BC19A"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528F28FB" w14:textId="77777777" w:rsidR="000976AF" w:rsidRDefault="000976AF" w:rsidP="003401D2">
            <w:pPr>
              <w:pStyle w:val="Default"/>
              <w:jc w:val="center"/>
              <w:rPr>
                <w:sz w:val="22"/>
                <w:szCs w:val="22"/>
              </w:rPr>
            </w:pPr>
            <w:r>
              <w:rPr>
                <w:sz w:val="22"/>
                <w:szCs w:val="22"/>
              </w:rPr>
              <w:t>0,002</w:t>
            </w:r>
          </w:p>
        </w:tc>
        <w:tc>
          <w:tcPr>
            <w:tcW w:w="1744" w:type="dxa"/>
          </w:tcPr>
          <w:p w14:paraId="5923FEB9" w14:textId="77777777" w:rsidR="000976AF" w:rsidRDefault="000976AF" w:rsidP="003401D2">
            <w:pPr>
              <w:pStyle w:val="Default"/>
              <w:jc w:val="center"/>
              <w:rPr>
                <w:sz w:val="22"/>
                <w:szCs w:val="22"/>
              </w:rPr>
            </w:pPr>
            <w:r>
              <w:rPr>
                <w:sz w:val="22"/>
                <w:szCs w:val="22"/>
              </w:rPr>
              <w:t>0,002</w:t>
            </w:r>
          </w:p>
        </w:tc>
        <w:tc>
          <w:tcPr>
            <w:tcW w:w="1525" w:type="dxa"/>
          </w:tcPr>
          <w:p w14:paraId="54EFDB5E" w14:textId="77777777" w:rsidR="000976AF" w:rsidRDefault="000976AF" w:rsidP="003401D2">
            <w:pPr>
              <w:pStyle w:val="Default"/>
              <w:jc w:val="center"/>
              <w:rPr>
                <w:sz w:val="22"/>
                <w:szCs w:val="22"/>
              </w:rPr>
            </w:pPr>
            <w:r>
              <w:rPr>
                <w:sz w:val="22"/>
                <w:szCs w:val="22"/>
              </w:rPr>
              <w:t>0,002</w:t>
            </w:r>
          </w:p>
        </w:tc>
      </w:tr>
      <w:tr w:rsidR="000976AF" w14:paraId="12583F35" w14:textId="77777777" w:rsidTr="000976AF">
        <w:tc>
          <w:tcPr>
            <w:tcW w:w="5240" w:type="dxa"/>
          </w:tcPr>
          <w:p w14:paraId="1FDEA5E9" w14:textId="77777777" w:rsidR="000976AF" w:rsidRDefault="000976AF" w:rsidP="003401D2">
            <w:pPr>
              <w:pStyle w:val="Default"/>
              <w:rPr>
                <w:sz w:val="22"/>
                <w:szCs w:val="22"/>
              </w:rPr>
            </w:pPr>
            <w:r>
              <w:rPr>
                <w:sz w:val="22"/>
                <w:szCs w:val="22"/>
              </w:rPr>
              <w:lastRenderedPageBreak/>
              <w:t xml:space="preserve">Тепловая мощность источника тепловой энергии нетто, Гкал/ч </w:t>
            </w:r>
          </w:p>
        </w:tc>
        <w:tc>
          <w:tcPr>
            <w:tcW w:w="1556" w:type="dxa"/>
          </w:tcPr>
          <w:p w14:paraId="3B8F8F1F" w14:textId="77777777" w:rsidR="000976AF" w:rsidRDefault="000976AF" w:rsidP="003401D2">
            <w:pPr>
              <w:pStyle w:val="Default"/>
              <w:jc w:val="center"/>
              <w:rPr>
                <w:sz w:val="22"/>
                <w:szCs w:val="22"/>
              </w:rPr>
            </w:pPr>
            <w:r>
              <w:rPr>
                <w:sz w:val="22"/>
                <w:szCs w:val="22"/>
              </w:rPr>
              <w:t>1,438</w:t>
            </w:r>
          </w:p>
        </w:tc>
        <w:tc>
          <w:tcPr>
            <w:tcW w:w="1744" w:type="dxa"/>
          </w:tcPr>
          <w:p w14:paraId="0D7269F0" w14:textId="77777777" w:rsidR="000976AF" w:rsidRDefault="000976AF" w:rsidP="003401D2">
            <w:pPr>
              <w:pStyle w:val="Default"/>
              <w:jc w:val="center"/>
              <w:rPr>
                <w:sz w:val="22"/>
                <w:szCs w:val="22"/>
              </w:rPr>
            </w:pPr>
            <w:r>
              <w:rPr>
                <w:sz w:val="22"/>
                <w:szCs w:val="22"/>
              </w:rPr>
              <w:t>1,438</w:t>
            </w:r>
          </w:p>
        </w:tc>
        <w:tc>
          <w:tcPr>
            <w:tcW w:w="1525" w:type="dxa"/>
          </w:tcPr>
          <w:p w14:paraId="7956CF36" w14:textId="77777777" w:rsidR="000976AF" w:rsidRDefault="000976AF" w:rsidP="003401D2">
            <w:pPr>
              <w:pStyle w:val="Default"/>
              <w:jc w:val="center"/>
              <w:rPr>
                <w:sz w:val="22"/>
                <w:szCs w:val="22"/>
              </w:rPr>
            </w:pPr>
            <w:r>
              <w:rPr>
                <w:sz w:val="22"/>
                <w:szCs w:val="22"/>
              </w:rPr>
              <w:t>1,438</w:t>
            </w:r>
          </w:p>
        </w:tc>
      </w:tr>
      <w:tr w:rsidR="000976AF" w14:paraId="06DCEEED" w14:textId="77777777" w:rsidTr="000976AF">
        <w:tc>
          <w:tcPr>
            <w:tcW w:w="5240" w:type="dxa"/>
          </w:tcPr>
          <w:p w14:paraId="5E7DA001"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147038B5" w14:textId="77777777" w:rsidR="000976AF" w:rsidRDefault="000976AF" w:rsidP="003401D2">
            <w:pPr>
              <w:pStyle w:val="Default"/>
              <w:jc w:val="center"/>
              <w:rPr>
                <w:sz w:val="22"/>
                <w:szCs w:val="22"/>
              </w:rPr>
            </w:pPr>
            <w:r>
              <w:rPr>
                <w:sz w:val="22"/>
                <w:szCs w:val="22"/>
              </w:rPr>
              <w:t>0,52</w:t>
            </w:r>
          </w:p>
        </w:tc>
        <w:tc>
          <w:tcPr>
            <w:tcW w:w="1744" w:type="dxa"/>
          </w:tcPr>
          <w:p w14:paraId="303C3246" w14:textId="77777777" w:rsidR="000976AF" w:rsidRDefault="000976AF" w:rsidP="003401D2">
            <w:pPr>
              <w:pStyle w:val="Default"/>
              <w:jc w:val="center"/>
              <w:rPr>
                <w:sz w:val="22"/>
                <w:szCs w:val="22"/>
              </w:rPr>
            </w:pPr>
            <w:r>
              <w:rPr>
                <w:sz w:val="22"/>
                <w:szCs w:val="22"/>
              </w:rPr>
              <w:t>0,40</w:t>
            </w:r>
          </w:p>
        </w:tc>
        <w:tc>
          <w:tcPr>
            <w:tcW w:w="1525" w:type="dxa"/>
          </w:tcPr>
          <w:p w14:paraId="10617BF4" w14:textId="77777777" w:rsidR="000976AF" w:rsidRDefault="000976AF" w:rsidP="003401D2">
            <w:pPr>
              <w:pStyle w:val="Default"/>
              <w:jc w:val="center"/>
              <w:rPr>
                <w:sz w:val="22"/>
                <w:szCs w:val="22"/>
              </w:rPr>
            </w:pPr>
            <w:r>
              <w:rPr>
                <w:sz w:val="22"/>
                <w:szCs w:val="22"/>
              </w:rPr>
              <w:t>0,40</w:t>
            </w:r>
          </w:p>
        </w:tc>
      </w:tr>
      <w:tr w:rsidR="000976AF" w14:paraId="00786D06" w14:textId="77777777" w:rsidTr="000976AF">
        <w:tc>
          <w:tcPr>
            <w:tcW w:w="5240" w:type="dxa"/>
          </w:tcPr>
          <w:p w14:paraId="64C69ED0"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32C76B8D" w14:textId="77777777" w:rsidR="000976AF" w:rsidRDefault="000976AF" w:rsidP="003401D2">
            <w:pPr>
              <w:pStyle w:val="Default"/>
              <w:jc w:val="center"/>
              <w:rPr>
                <w:sz w:val="22"/>
                <w:szCs w:val="22"/>
              </w:rPr>
            </w:pPr>
            <w:r>
              <w:rPr>
                <w:sz w:val="22"/>
                <w:szCs w:val="22"/>
              </w:rPr>
              <w:t>0,048</w:t>
            </w:r>
          </w:p>
        </w:tc>
        <w:tc>
          <w:tcPr>
            <w:tcW w:w="1744" w:type="dxa"/>
          </w:tcPr>
          <w:p w14:paraId="2775DFD5" w14:textId="77777777" w:rsidR="000976AF" w:rsidRDefault="000976AF" w:rsidP="003401D2">
            <w:pPr>
              <w:pStyle w:val="Default"/>
              <w:jc w:val="center"/>
              <w:rPr>
                <w:sz w:val="22"/>
                <w:szCs w:val="22"/>
              </w:rPr>
            </w:pPr>
            <w:r>
              <w:rPr>
                <w:sz w:val="22"/>
                <w:szCs w:val="22"/>
              </w:rPr>
              <w:t>0,048</w:t>
            </w:r>
          </w:p>
        </w:tc>
        <w:tc>
          <w:tcPr>
            <w:tcW w:w="1525" w:type="dxa"/>
            <w:shd w:val="clear" w:color="auto" w:fill="auto"/>
          </w:tcPr>
          <w:p w14:paraId="7018BF86" w14:textId="77777777" w:rsidR="000976AF" w:rsidRDefault="000976AF" w:rsidP="003401D2">
            <w:pPr>
              <w:pStyle w:val="Default"/>
              <w:jc w:val="center"/>
              <w:rPr>
                <w:sz w:val="22"/>
                <w:szCs w:val="22"/>
              </w:rPr>
            </w:pPr>
            <w:r w:rsidRPr="00250974">
              <w:rPr>
                <w:sz w:val="22"/>
                <w:szCs w:val="22"/>
              </w:rPr>
              <w:t>0,048</w:t>
            </w:r>
          </w:p>
        </w:tc>
      </w:tr>
      <w:tr w:rsidR="000976AF" w14:paraId="4D1730B7" w14:textId="77777777" w:rsidTr="000976AF">
        <w:tc>
          <w:tcPr>
            <w:tcW w:w="5240" w:type="dxa"/>
          </w:tcPr>
          <w:p w14:paraId="26FB1DAD"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0AAE4CEB" w14:textId="77777777" w:rsidR="000976AF" w:rsidRDefault="000976AF" w:rsidP="003401D2">
            <w:pPr>
              <w:pStyle w:val="Default"/>
              <w:jc w:val="center"/>
              <w:rPr>
                <w:sz w:val="22"/>
                <w:szCs w:val="22"/>
              </w:rPr>
            </w:pPr>
            <w:r>
              <w:rPr>
                <w:sz w:val="22"/>
                <w:szCs w:val="22"/>
              </w:rPr>
              <w:t>0,568</w:t>
            </w:r>
          </w:p>
        </w:tc>
        <w:tc>
          <w:tcPr>
            <w:tcW w:w="1744" w:type="dxa"/>
          </w:tcPr>
          <w:p w14:paraId="5BC994E5" w14:textId="77777777" w:rsidR="000976AF" w:rsidRDefault="000976AF" w:rsidP="003401D2">
            <w:pPr>
              <w:pStyle w:val="Default"/>
              <w:jc w:val="center"/>
              <w:rPr>
                <w:sz w:val="22"/>
                <w:szCs w:val="22"/>
              </w:rPr>
            </w:pPr>
            <w:r>
              <w:rPr>
                <w:sz w:val="22"/>
                <w:szCs w:val="22"/>
              </w:rPr>
              <w:t>0,448</w:t>
            </w:r>
          </w:p>
        </w:tc>
        <w:tc>
          <w:tcPr>
            <w:tcW w:w="1525" w:type="dxa"/>
          </w:tcPr>
          <w:p w14:paraId="5F61FC41" w14:textId="77777777" w:rsidR="000976AF" w:rsidRDefault="000976AF" w:rsidP="003401D2">
            <w:pPr>
              <w:pStyle w:val="Default"/>
              <w:jc w:val="center"/>
              <w:rPr>
                <w:sz w:val="22"/>
                <w:szCs w:val="22"/>
              </w:rPr>
            </w:pPr>
            <w:r>
              <w:rPr>
                <w:sz w:val="22"/>
                <w:szCs w:val="22"/>
              </w:rPr>
              <w:t>0,448</w:t>
            </w:r>
          </w:p>
        </w:tc>
      </w:tr>
      <w:tr w:rsidR="000976AF" w14:paraId="555D39D6" w14:textId="77777777" w:rsidTr="000976AF">
        <w:tc>
          <w:tcPr>
            <w:tcW w:w="5240" w:type="dxa"/>
          </w:tcPr>
          <w:p w14:paraId="0DB4B3ED"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68673D99" w14:textId="77777777" w:rsidR="000976AF" w:rsidRPr="00EF49B1" w:rsidRDefault="000976AF" w:rsidP="003401D2">
            <w:pPr>
              <w:pStyle w:val="Default"/>
              <w:jc w:val="center"/>
              <w:rPr>
                <w:b/>
                <w:bCs/>
                <w:sz w:val="22"/>
                <w:szCs w:val="22"/>
              </w:rPr>
            </w:pPr>
            <w:r w:rsidRPr="00EF49B1">
              <w:rPr>
                <w:b/>
                <w:bCs/>
                <w:sz w:val="22"/>
                <w:szCs w:val="22"/>
              </w:rPr>
              <w:t>0,87</w:t>
            </w:r>
          </w:p>
        </w:tc>
        <w:tc>
          <w:tcPr>
            <w:tcW w:w="1744" w:type="dxa"/>
          </w:tcPr>
          <w:p w14:paraId="5BB300C1" w14:textId="77777777" w:rsidR="000976AF" w:rsidRPr="00EF49B1" w:rsidRDefault="000976AF" w:rsidP="003401D2">
            <w:pPr>
              <w:pStyle w:val="Default"/>
              <w:jc w:val="center"/>
              <w:rPr>
                <w:b/>
                <w:bCs/>
                <w:sz w:val="22"/>
                <w:szCs w:val="22"/>
              </w:rPr>
            </w:pPr>
            <w:r w:rsidRPr="00EF49B1">
              <w:rPr>
                <w:b/>
                <w:bCs/>
                <w:sz w:val="22"/>
                <w:szCs w:val="22"/>
              </w:rPr>
              <w:t>0,99</w:t>
            </w:r>
          </w:p>
        </w:tc>
        <w:tc>
          <w:tcPr>
            <w:tcW w:w="1525" w:type="dxa"/>
          </w:tcPr>
          <w:p w14:paraId="7D30D4B6" w14:textId="77777777" w:rsidR="000976AF" w:rsidRPr="00EF49B1" w:rsidRDefault="000976AF" w:rsidP="003401D2">
            <w:pPr>
              <w:pStyle w:val="Default"/>
              <w:jc w:val="center"/>
              <w:rPr>
                <w:b/>
                <w:bCs/>
                <w:sz w:val="22"/>
                <w:szCs w:val="22"/>
              </w:rPr>
            </w:pPr>
            <w:r>
              <w:rPr>
                <w:b/>
                <w:bCs/>
                <w:sz w:val="22"/>
                <w:szCs w:val="22"/>
              </w:rPr>
              <w:t>3,03</w:t>
            </w:r>
          </w:p>
        </w:tc>
      </w:tr>
      <w:tr w:rsidR="000976AF" w14:paraId="04A0512F" w14:textId="77777777" w:rsidTr="000976AF">
        <w:tc>
          <w:tcPr>
            <w:tcW w:w="10065" w:type="dxa"/>
            <w:gridSpan w:val="4"/>
          </w:tcPr>
          <w:p w14:paraId="748099FC" w14:textId="77777777" w:rsidR="000976AF" w:rsidRPr="00AF1B1C" w:rsidRDefault="000976AF" w:rsidP="003401D2">
            <w:pPr>
              <w:pStyle w:val="Default"/>
              <w:jc w:val="center"/>
              <w:rPr>
                <w:sz w:val="22"/>
                <w:szCs w:val="22"/>
              </w:rPr>
            </w:pPr>
            <w:r>
              <w:rPr>
                <w:b/>
                <w:bCs/>
                <w:sz w:val="22"/>
                <w:szCs w:val="22"/>
              </w:rPr>
              <w:t>с. Верхнепашино, ул. Советская, 91/5</w:t>
            </w:r>
          </w:p>
        </w:tc>
      </w:tr>
      <w:tr w:rsidR="000976AF" w14:paraId="766467F0" w14:textId="77777777" w:rsidTr="000976AF">
        <w:tc>
          <w:tcPr>
            <w:tcW w:w="5240" w:type="dxa"/>
          </w:tcPr>
          <w:p w14:paraId="15573CA3"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4EBDF468" w14:textId="77777777" w:rsidR="000976AF" w:rsidRDefault="000976AF" w:rsidP="003401D2">
            <w:pPr>
              <w:pStyle w:val="Default"/>
              <w:jc w:val="center"/>
              <w:rPr>
                <w:sz w:val="22"/>
                <w:szCs w:val="22"/>
              </w:rPr>
            </w:pPr>
            <w:r>
              <w:rPr>
                <w:sz w:val="22"/>
                <w:szCs w:val="22"/>
              </w:rPr>
              <w:t>6,2</w:t>
            </w:r>
          </w:p>
        </w:tc>
        <w:tc>
          <w:tcPr>
            <w:tcW w:w="1744" w:type="dxa"/>
          </w:tcPr>
          <w:p w14:paraId="685626A6" w14:textId="77777777" w:rsidR="000976AF" w:rsidRDefault="000976AF" w:rsidP="003401D2">
            <w:pPr>
              <w:pStyle w:val="Default"/>
              <w:jc w:val="center"/>
              <w:rPr>
                <w:sz w:val="22"/>
                <w:szCs w:val="22"/>
              </w:rPr>
            </w:pPr>
            <w:r>
              <w:rPr>
                <w:sz w:val="22"/>
                <w:szCs w:val="22"/>
              </w:rPr>
              <w:t>6,2</w:t>
            </w:r>
          </w:p>
        </w:tc>
        <w:tc>
          <w:tcPr>
            <w:tcW w:w="1525" w:type="dxa"/>
          </w:tcPr>
          <w:p w14:paraId="4C15AB96" w14:textId="77777777" w:rsidR="000976AF" w:rsidRDefault="000976AF" w:rsidP="003401D2">
            <w:pPr>
              <w:pStyle w:val="Default"/>
              <w:jc w:val="center"/>
              <w:rPr>
                <w:sz w:val="22"/>
                <w:szCs w:val="22"/>
              </w:rPr>
            </w:pPr>
            <w:r>
              <w:rPr>
                <w:sz w:val="22"/>
                <w:szCs w:val="22"/>
              </w:rPr>
              <w:t>6,2</w:t>
            </w:r>
          </w:p>
        </w:tc>
      </w:tr>
      <w:tr w:rsidR="000976AF" w14:paraId="3FB40D53" w14:textId="77777777" w:rsidTr="000976AF">
        <w:tc>
          <w:tcPr>
            <w:tcW w:w="5240" w:type="dxa"/>
          </w:tcPr>
          <w:p w14:paraId="04F46936"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2F74FC62" w14:textId="77777777" w:rsidR="000976AF" w:rsidRDefault="000976AF" w:rsidP="003401D2">
            <w:pPr>
              <w:pStyle w:val="Default"/>
              <w:jc w:val="center"/>
              <w:rPr>
                <w:sz w:val="22"/>
                <w:szCs w:val="22"/>
              </w:rPr>
            </w:pPr>
            <w:r>
              <w:rPr>
                <w:sz w:val="22"/>
                <w:szCs w:val="22"/>
              </w:rPr>
              <w:t>4,75</w:t>
            </w:r>
          </w:p>
        </w:tc>
        <w:tc>
          <w:tcPr>
            <w:tcW w:w="1744" w:type="dxa"/>
          </w:tcPr>
          <w:p w14:paraId="3603052F" w14:textId="77777777" w:rsidR="000976AF" w:rsidRDefault="000976AF" w:rsidP="003401D2">
            <w:pPr>
              <w:pStyle w:val="Default"/>
              <w:jc w:val="center"/>
              <w:rPr>
                <w:sz w:val="22"/>
                <w:szCs w:val="22"/>
              </w:rPr>
            </w:pPr>
            <w:r>
              <w:rPr>
                <w:sz w:val="22"/>
                <w:szCs w:val="22"/>
              </w:rPr>
              <w:t>4,75</w:t>
            </w:r>
          </w:p>
        </w:tc>
        <w:tc>
          <w:tcPr>
            <w:tcW w:w="1525" w:type="dxa"/>
          </w:tcPr>
          <w:p w14:paraId="2CEA9DCA" w14:textId="77777777" w:rsidR="000976AF" w:rsidRDefault="000976AF" w:rsidP="003401D2">
            <w:pPr>
              <w:pStyle w:val="Default"/>
              <w:jc w:val="center"/>
              <w:rPr>
                <w:sz w:val="22"/>
                <w:szCs w:val="22"/>
              </w:rPr>
            </w:pPr>
            <w:r>
              <w:rPr>
                <w:sz w:val="22"/>
                <w:szCs w:val="22"/>
              </w:rPr>
              <w:t>4,75</w:t>
            </w:r>
          </w:p>
        </w:tc>
      </w:tr>
      <w:tr w:rsidR="000976AF" w14:paraId="49920E25" w14:textId="77777777" w:rsidTr="000976AF">
        <w:tc>
          <w:tcPr>
            <w:tcW w:w="5240" w:type="dxa"/>
          </w:tcPr>
          <w:p w14:paraId="796FF2CE"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56C2B7E1" w14:textId="77777777" w:rsidR="000976AF" w:rsidRDefault="000976AF" w:rsidP="003401D2">
            <w:pPr>
              <w:pStyle w:val="Default"/>
              <w:jc w:val="center"/>
              <w:rPr>
                <w:sz w:val="22"/>
                <w:szCs w:val="22"/>
              </w:rPr>
            </w:pPr>
            <w:r>
              <w:rPr>
                <w:sz w:val="22"/>
                <w:szCs w:val="22"/>
              </w:rPr>
              <w:t>0,003</w:t>
            </w:r>
          </w:p>
        </w:tc>
        <w:tc>
          <w:tcPr>
            <w:tcW w:w="1744" w:type="dxa"/>
          </w:tcPr>
          <w:p w14:paraId="07151413" w14:textId="77777777" w:rsidR="000976AF" w:rsidRDefault="000976AF" w:rsidP="003401D2">
            <w:pPr>
              <w:pStyle w:val="Default"/>
              <w:jc w:val="center"/>
              <w:rPr>
                <w:sz w:val="22"/>
                <w:szCs w:val="22"/>
              </w:rPr>
            </w:pPr>
            <w:r>
              <w:rPr>
                <w:sz w:val="22"/>
                <w:szCs w:val="22"/>
              </w:rPr>
              <w:t>0,003</w:t>
            </w:r>
          </w:p>
        </w:tc>
        <w:tc>
          <w:tcPr>
            <w:tcW w:w="1525" w:type="dxa"/>
          </w:tcPr>
          <w:p w14:paraId="4EAFCE81" w14:textId="77777777" w:rsidR="000976AF" w:rsidRDefault="000976AF" w:rsidP="003401D2">
            <w:pPr>
              <w:pStyle w:val="Default"/>
              <w:jc w:val="center"/>
              <w:rPr>
                <w:sz w:val="22"/>
                <w:szCs w:val="22"/>
              </w:rPr>
            </w:pPr>
            <w:r>
              <w:rPr>
                <w:sz w:val="22"/>
                <w:szCs w:val="22"/>
              </w:rPr>
              <w:t>0,003</w:t>
            </w:r>
          </w:p>
        </w:tc>
      </w:tr>
      <w:tr w:rsidR="000976AF" w14:paraId="411DE627" w14:textId="77777777" w:rsidTr="000976AF">
        <w:tc>
          <w:tcPr>
            <w:tcW w:w="5240" w:type="dxa"/>
          </w:tcPr>
          <w:p w14:paraId="03356EC5"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33E7406D" w14:textId="77777777" w:rsidR="000976AF" w:rsidRDefault="000976AF" w:rsidP="003401D2">
            <w:pPr>
              <w:pStyle w:val="Default"/>
              <w:jc w:val="center"/>
              <w:rPr>
                <w:sz w:val="22"/>
                <w:szCs w:val="22"/>
              </w:rPr>
            </w:pPr>
            <w:r>
              <w:rPr>
                <w:sz w:val="22"/>
                <w:szCs w:val="22"/>
              </w:rPr>
              <w:t>4,747</w:t>
            </w:r>
          </w:p>
        </w:tc>
        <w:tc>
          <w:tcPr>
            <w:tcW w:w="1744" w:type="dxa"/>
          </w:tcPr>
          <w:p w14:paraId="499F6CAB" w14:textId="77777777" w:rsidR="000976AF" w:rsidRDefault="000976AF" w:rsidP="003401D2">
            <w:pPr>
              <w:pStyle w:val="Default"/>
              <w:jc w:val="center"/>
              <w:rPr>
                <w:sz w:val="22"/>
                <w:szCs w:val="22"/>
              </w:rPr>
            </w:pPr>
            <w:r w:rsidRPr="00135D2C">
              <w:rPr>
                <w:sz w:val="22"/>
                <w:szCs w:val="22"/>
              </w:rPr>
              <w:t>4,747</w:t>
            </w:r>
          </w:p>
        </w:tc>
        <w:tc>
          <w:tcPr>
            <w:tcW w:w="1525" w:type="dxa"/>
          </w:tcPr>
          <w:p w14:paraId="0418A927" w14:textId="77777777" w:rsidR="000976AF" w:rsidRDefault="000976AF" w:rsidP="003401D2">
            <w:pPr>
              <w:pStyle w:val="Default"/>
              <w:jc w:val="center"/>
              <w:rPr>
                <w:sz w:val="22"/>
                <w:szCs w:val="22"/>
              </w:rPr>
            </w:pPr>
            <w:r w:rsidRPr="00135D2C">
              <w:rPr>
                <w:sz w:val="22"/>
                <w:szCs w:val="22"/>
              </w:rPr>
              <w:t>4,747</w:t>
            </w:r>
          </w:p>
        </w:tc>
      </w:tr>
      <w:tr w:rsidR="000976AF" w14:paraId="000652DC" w14:textId="77777777" w:rsidTr="000976AF">
        <w:tc>
          <w:tcPr>
            <w:tcW w:w="5240" w:type="dxa"/>
          </w:tcPr>
          <w:p w14:paraId="33134DB8"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069966BC" w14:textId="77777777" w:rsidR="000976AF" w:rsidRDefault="000976AF" w:rsidP="003401D2">
            <w:pPr>
              <w:pStyle w:val="Default"/>
              <w:jc w:val="center"/>
              <w:rPr>
                <w:sz w:val="22"/>
                <w:szCs w:val="22"/>
              </w:rPr>
            </w:pPr>
            <w:r>
              <w:rPr>
                <w:sz w:val="22"/>
                <w:szCs w:val="22"/>
              </w:rPr>
              <w:t>1,6</w:t>
            </w:r>
          </w:p>
        </w:tc>
        <w:tc>
          <w:tcPr>
            <w:tcW w:w="1744" w:type="dxa"/>
          </w:tcPr>
          <w:p w14:paraId="4606FA6F" w14:textId="77777777" w:rsidR="000976AF" w:rsidRDefault="000976AF" w:rsidP="003401D2">
            <w:pPr>
              <w:pStyle w:val="Default"/>
              <w:jc w:val="center"/>
              <w:rPr>
                <w:sz w:val="22"/>
                <w:szCs w:val="22"/>
              </w:rPr>
            </w:pPr>
            <w:r>
              <w:rPr>
                <w:sz w:val="22"/>
                <w:szCs w:val="22"/>
              </w:rPr>
              <w:t>1,22</w:t>
            </w:r>
          </w:p>
        </w:tc>
        <w:tc>
          <w:tcPr>
            <w:tcW w:w="1525" w:type="dxa"/>
          </w:tcPr>
          <w:p w14:paraId="14C260C0" w14:textId="77777777" w:rsidR="000976AF" w:rsidRDefault="000976AF" w:rsidP="003401D2">
            <w:pPr>
              <w:pStyle w:val="Default"/>
              <w:jc w:val="center"/>
              <w:rPr>
                <w:sz w:val="22"/>
                <w:szCs w:val="22"/>
              </w:rPr>
            </w:pPr>
            <w:r>
              <w:rPr>
                <w:sz w:val="22"/>
                <w:szCs w:val="22"/>
              </w:rPr>
              <w:t>1,22</w:t>
            </w:r>
          </w:p>
        </w:tc>
      </w:tr>
      <w:tr w:rsidR="000976AF" w14:paraId="63DB1B55" w14:textId="77777777" w:rsidTr="000976AF">
        <w:tc>
          <w:tcPr>
            <w:tcW w:w="5240" w:type="dxa"/>
          </w:tcPr>
          <w:p w14:paraId="0DA582BD"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219544B6" w14:textId="77777777" w:rsidR="000976AF" w:rsidRDefault="000976AF" w:rsidP="003401D2">
            <w:pPr>
              <w:pStyle w:val="Default"/>
              <w:jc w:val="center"/>
              <w:rPr>
                <w:sz w:val="22"/>
                <w:szCs w:val="22"/>
              </w:rPr>
            </w:pPr>
            <w:r>
              <w:rPr>
                <w:sz w:val="22"/>
                <w:szCs w:val="22"/>
              </w:rPr>
              <w:t>0,125</w:t>
            </w:r>
          </w:p>
        </w:tc>
        <w:tc>
          <w:tcPr>
            <w:tcW w:w="1744" w:type="dxa"/>
          </w:tcPr>
          <w:p w14:paraId="7679B627" w14:textId="77777777" w:rsidR="000976AF" w:rsidRDefault="000976AF" w:rsidP="003401D2">
            <w:pPr>
              <w:pStyle w:val="Default"/>
              <w:jc w:val="center"/>
              <w:rPr>
                <w:sz w:val="22"/>
                <w:szCs w:val="22"/>
              </w:rPr>
            </w:pPr>
            <w:r>
              <w:rPr>
                <w:sz w:val="22"/>
                <w:szCs w:val="22"/>
              </w:rPr>
              <w:t>0,125</w:t>
            </w:r>
          </w:p>
        </w:tc>
        <w:tc>
          <w:tcPr>
            <w:tcW w:w="1525" w:type="dxa"/>
          </w:tcPr>
          <w:p w14:paraId="364DDB19" w14:textId="77777777" w:rsidR="000976AF" w:rsidRDefault="000976AF" w:rsidP="003401D2">
            <w:pPr>
              <w:pStyle w:val="Default"/>
              <w:jc w:val="center"/>
              <w:rPr>
                <w:sz w:val="22"/>
                <w:szCs w:val="22"/>
              </w:rPr>
            </w:pPr>
            <w:r>
              <w:rPr>
                <w:sz w:val="22"/>
                <w:szCs w:val="22"/>
              </w:rPr>
              <w:t>0,125</w:t>
            </w:r>
          </w:p>
        </w:tc>
      </w:tr>
      <w:tr w:rsidR="000976AF" w14:paraId="4BDD5235" w14:textId="77777777" w:rsidTr="000976AF">
        <w:tc>
          <w:tcPr>
            <w:tcW w:w="5240" w:type="dxa"/>
          </w:tcPr>
          <w:p w14:paraId="67B47022"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103EA38B" w14:textId="77777777" w:rsidR="000976AF" w:rsidRDefault="000976AF" w:rsidP="003401D2">
            <w:pPr>
              <w:pStyle w:val="Default"/>
              <w:jc w:val="center"/>
              <w:rPr>
                <w:sz w:val="22"/>
                <w:szCs w:val="22"/>
              </w:rPr>
            </w:pPr>
            <w:r>
              <w:rPr>
                <w:sz w:val="22"/>
                <w:szCs w:val="22"/>
              </w:rPr>
              <w:t>1,725</w:t>
            </w:r>
          </w:p>
        </w:tc>
        <w:tc>
          <w:tcPr>
            <w:tcW w:w="1744" w:type="dxa"/>
          </w:tcPr>
          <w:p w14:paraId="4E14C125" w14:textId="77777777" w:rsidR="000976AF" w:rsidRDefault="000976AF" w:rsidP="003401D2">
            <w:pPr>
              <w:pStyle w:val="Default"/>
              <w:jc w:val="center"/>
              <w:rPr>
                <w:sz w:val="22"/>
                <w:szCs w:val="22"/>
              </w:rPr>
            </w:pPr>
            <w:r>
              <w:rPr>
                <w:sz w:val="22"/>
                <w:szCs w:val="22"/>
              </w:rPr>
              <w:t>1,345</w:t>
            </w:r>
          </w:p>
        </w:tc>
        <w:tc>
          <w:tcPr>
            <w:tcW w:w="1525" w:type="dxa"/>
          </w:tcPr>
          <w:p w14:paraId="0D428462" w14:textId="77777777" w:rsidR="000976AF" w:rsidRDefault="000976AF" w:rsidP="003401D2">
            <w:pPr>
              <w:pStyle w:val="Default"/>
              <w:jc w:val="center"/>
              <w:rPr>
                <w:sz w:val="22"/>
                <w:szCs w:val="22"/>
              </w:rPr>
            </w:pPr>
            <w:r>
              <w:rPr>
                <w:sz w:val="22"/>
                <w:szCs w:val="22"/>
              </w:rPr>
              <w:t>1,345</w:t>
            </w:r>
          </w:p>
        </w:tc>
      </w:tr>
      <w:tr w:rsidR="000976AF" w14:paraId="06D9459B" w14:textId="77777777" w:rsidTr="000976AF">
        <w:tc>
          <w:tcPr>
            <w:tcW w:w="5240" w:type="dxa"/>
          </w:tcPr>
          <w:p w14:paraId="04A79459"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2BF2CCAF" w14:textId="77777777" w:rsidR="000976AF" w:rsidRPr="00EF49B1" w:rsidRDefault="000976AF" w:rsidP="003401D2">
            <w:pPr>
              <w:pStyle w:val="Default"/>
              <w:jc w:val="center"/>
              <w:rPr>
                <w:b/>
                <w:bCs/>
                <w:sz w:val="22"/>
                <w:szCs w:val="22"/>
              </w:rPr>
            </w:pPr>
            <w:r>
              <w:rPr>
                <w:b/>
                <w:bCs/>
                <w:sz w:val="22"/>
                <w:szCs w:val="22"/>
              </w:rPr>
              <w:t>3,022</w:t>
            </w:r>
          </w:p>
        </w:tc>
        <w:tc>
          <w:tcPr>
            <w:tcW w:w="1744" w:type="dxa"/>
          </w:tcPr>
          <w:p w14:paraId="1CA331D0" w14:textId="77777777" w:rsidR="000976AF" w:rsidRPr="00EF49B1" w:rsidRDefault="000976AF" w:rsidP="003401D2">
            <w:pPr>
              <w:pStyle w:val="Default"/>
              <w:jc w:val="center"/>
              <w:rPr>
                <w:b/>
                <w:bCs/>
                <w:sz w:val="22"/>
                <w:szCs w:val="22"/>
              </w:rPr>
            </w:pPr>
            <w:r>
              <w:rPr>
                <w:b/>
                <w:bCs/>
                <w:sz w:val="22"/>
                <w:szCs w:val="22"/>
              </w:rPr>
              <w:t>3,402</w:t>
            </w:r>
          </w:p>
        </w:tc>
        <w:tc>
          <w:tcPr>
            <w:tcW w:w="1525" w:type="dxa"/>
          </w:tcPr>
          <w:p w14:paraId="3BBAC30B" w14:textId="77777777" w:rsidR="000976AF" w:rsidRPr="00EF49B1" w:rsidRDefault="000976AF" w:rsidP="003401D2">
            <w:pPr>
              <w:pStyle w:val="Default"/>
              <w:jc w:val="center"/>
              <w:rPr>
                <w:b/>
                <w:bCs/>
                <w:sz w:val="22"/>
                <w:szCs w:val="22"/>
              </w:rPr>
            </w:pPr>
            <w:r>
              <w:rPr>
                <w:b/>
                <w:bCs/>
                <w:sz w:val="22"/>
                <w:szCs w:val="22"/>
              </w:rPr>
              <w:t>3,402</w:t>
            </w:r>
          </w:p>
        </w:tc>
      </w:tr>
      <w:tr w:rsidR="000976AF" w14:paraId="0FFC960C" w14:textId="77777777" w:rsidTr="000976AF">
        <w:tc>
          <w:tcPr>
            <w:tcW w:w="10065" w:type="dxa"/>
            <w:gridSpan w:val="4"/>
          </w:tcPr>
          <w:p w14:paraId="584FFF28" w14:textId="77777777" w:rsidR="000976AF" w:rsidRPr="00AF1B1C" w:rsidRDefault="000976AF" w:rsidP="003401D2">
            <w:pPr>
              <w:pStyle w:val="Default"/>
              <w:jc w:val="center"/>
              <w:rPr>
                <w:sz w:val="22"/>
                <w:szCs w:val="22"/>
              </w:rPr>
            </w:pPr>
            <w:r>
              <w:rPr>
                <w:b/>
                <w:bCs/>
                <w:sz w:val="22"/>
                <w:szCs w:val="22"/>
              </w:rPr>
              <w:t>с. Верхнепашино, ул. Пролетарская, 20</w:t>
            </w:r>
          </w:p>
        </w:tc>
      </w:tr>
      <w:tr w:rsidR="000976AF" w14:paraId="3C7AFAA6" w14:textId="77777777" w:rsidTr="000976AF">
        <w:tc>
          <w:tcPr>
            <w:tcW w:w="5240" w:type="dxa"/>
          </w:tcPr>
          <w:p w14:paraId="68150F24"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0AF2CE8B" w14:textId="77777777" w:rsidR="000976AF" w:rsidRDefault="000976AF" w:rsidP="003401D2">
            <w:pPr>
              <w:pStyle w:val="Default"/>
              <w:jc w:val="center"/>
              <w:rPr>
                <w:sz w:val="22"/>
                <w:szCs w:val="22"/>
              </w:rPr>
            </w:pPr>
            <w:r>
              <w:rPr>
                <w:sz w:val="22"/>
                <w:szCs w:val="22"/>
              </w:rPr>
              <w:t>21,31</w:t>
            </w:r>
          </w:p>
        </w:tc>
        <w:tc>
          <w:tcPr>
            <w:tcW w:w="1744" w:type="dxa"/>
          </w:tcPr>
          <w:p w14:paraId="1FEA64A5" w14:textId="77777777" w:rsidR="000976AF" w:rsidRDefault="000976AF" w:rsidP="003401D2">
            <w:pPr>
              <w:pStyle w:val="Default"/>
              <w:jc w:val="center"/>
              <w:rPr>
                <w:sz w:val="22"/>
                <w:szCs w:val="22"/>
              </w:rPr>
            </w:pPr>
            <w:r>
              <w:rPr>
                <w:sz w:val="22"/>
                <w:szCs w:val="22"/>
              </w:rPr>
              <w:t>21,31</w:t>
            </w:r>
          </w:p>
        </w:tc>
        <w:tc>
          <w:tcPr>
            <w:tcW w:w="1525" w:type="dxa"/>
            <w:shd w:val="clear" w:color="auto" w:fill="auto"/>
          </w:tcPr>
          <w:p w14:paraId="7E23BF9E" w14:textId="77777777" w:rsidR="000976AF" w:rsidRPr="00996855" w:rsidRDefault="000976AF" w:rsidP="003401D2">
            <w:pPr>
              <w:pStyle w:val="Default"/>
              <w:jc w:val="center"/>
              <w:rPr>
                <w:sz w:val="22"/>
                <w:szCs w:val="22"/>
              </w:rPr>
            </w:pPr>
            <w:r w:rsidRPr="00996855">
              <w:rPr>
                <w:sz w:val="22"/>
                <w:szCs w:val="22"/>
              </w:rPr>
              <w:t>24,40</w:t>
            </w:r>
          </w:p>
        </w:tc>
      </w:tr>
      <w:tr w:rsidR="000976AF" w14:paraId="4E5E86BA" w14:textId="77777777" w:rsidTr="000976AF">
        <w:tc>
          <w:tcPr>
            <w:tcW w:w="5240" w:type="dxa"/>
          </w:tcPr>
          <w:p w14:paraId="54EE7BA9"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5C0AD590" w14:textId="77777777" w:rsidR="000976AF" w:rsidRDefault="000976AF" w:rsidP="003401D2">
            <w:pPr>
              <w:pStyle w:val="Default"/>
              <w:jc w:val="center"/>
              <w:rPr>
                <w:sz w:val="22"/>
                <w:szCs w:val="22"/>
              </w:rPr>
            </w:pPr>
            <w:r>
              <w:rPr>
                <w:sz w:val="22"/>
                <w:szCs w:val="22"/>
              </w:rPr>
              <w:t>8,88</w:t>
            </w:r>
          </w:p>
        </w:tc>
        <w:tc>
          <w:tcPr>
            <w:tcW w:w="1744" w:type="dxa"/>
          </w:tcPr>
          <w:p w14:paraId="26AFE6FB" w14:textId="77777777" w:rsidR="000976AF" w:rsidRDefault="000976AF" w:rsidP="003401D2">
            <w:pPr>
              <w:pStyle w:val="Default"/>
              <w:jc w:val="center"/>
              <w:rPr>
                <w:sz w:val="22"/>
                <w:szCs w:val="22"/>
              </w:rPr>
            </w:pPr>
            <w:r>
              <w:rPr>
                <w:sz w:val="22"/>
                <w:szCs w:val="22"/>
              </w:rPr>
              <w:t>8,88</w:t>
            </w:r>
          </w:p>
        </w:tc>
        <w:tc>
          <w:tcPr>
            <w:tcW w:w="1525" w:type="dxa"/>
            <w:shd w:val="clear" w:color="auto" w:fill="auto"/>
          </w:tcPr>
          <w:p w14:paraId="453CF3B7" w14:textId="77777777" w:rsidR="000976AF" w:rsidRPr="00996855" w:rsidRDefault="000976AF" w:rsidP="003401D2">
            <w:pPr>
              <w:pStyle w:val="Default"/>
              <w:jc w:val="center"/>
              <w:rPr>
                <w:sz w:val="22"/>
                <w:szCs w:val="22"/>
              </w:rPr>
            </w:pPr>
            <w:r w:rsidRPr="00996855">
              <w:rPr>
                <w:sz w:val="22"/>
                <w:szCs w:val="22"/>
              </w:rPr>
              <w:t>17,22</w:t>
            </w:r>
          </w:p>
        </w:tc>
      </w:tr>
      <w:tr w:rsidR="000976AF" w14:paraId="5742023A" w14:textId="77777777" w:rsidTr="000976AF">
        <w:tc>
          <w:tcPr>
            <w:tcW w:w="5240" w:type="dxa"/>
          </w:tcPr>
          <w:p w14:paraId="1B635FD8"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4E60A5E1" w14:textId="77777777" w:rsidR="000976AF" w:rsidRDefault="000976AF" w:rsidP="003401D2">
            <w:pPr>
              <w:pStyle w:val="Default"/>
              <w:jc w:val="center"/>
              <w:rPr>
                <w:sz w:val="22"/>
                <w:szCs w:val="22"/>
              </w:rPr>
            </w:pPr>
            <w:r>
              <w:rPr>
                <w:sz w:val="22"/>
                <w:szCs w:val="22"/>
              </w:rPr>
              <w:t>0,053</w:t>
            </w:r>
          </w:p>
        </w:tc>
        <w:tc>
          <w:tcPr>
            <w:tcW w:w="1744" w:type="dxa"/>
          </w:tcPr>
          <w:p w14:paraId="6CC87C5B" w14:textId="77777777" w:rsidR="000976AF" w:rsidRDefault="000976AF" w:rsidP="003401D2">
            <w:pPr>
              <w:pStyle w:val="Default"/>
              <w:jc w:val="center"/>
              <w:rPr>
                <w:sz w:val="22"/>
                <w:szCs w:val="22"/>
              </w:rPr>
            </w:pPr>
            <w:r>
              <w:rPr>
                <w:sz w:val="22"/>
                <w:szCs w:val="22"/>
              </w:rPr>
              <w:t>0,053</w:t>
            </w:r>
          </w:p>
        </w:tc>
        <w:tc>
          <w:tcPr>
            <w:tcW w:w="1525" w:type="dxa"/>
            <w:shd w:val="clear" w:color="auto" w:fill="auto"/>
          </w:tcPr>
          <w:p w14:paraId="6257A42B" w14:textId="77777777" w:rsidR="000976AF" w:rsidRPr="00996855" w:rsidRDefault="000976AF" w:rsidP="003401D2">
            <w:pPr>
              <w:pStyle w:val="Default"/>
              <w:jc w:val="center"/>
              <w:rPr>
                <w:sz w:val="22"/>
                <w:szCs w:val="22"/>
              </w:rPr>
            </w:pPr>
            <w:r w:rsidRPr="00996855">
              <w:rPr>
                <w:sz w:val="22"/>
                <w:szCs w:val="22"/>
              </w:rPr>
              <w:t>0,053</w:t>
            </w:r>
          </w:p>
        </w:tc>
      </w:tr>
      <w:tr w:rsidR="000976AF" w14:paraId="16FFC1D7" w14:textId="77777777" w:rsidTr="000976AF">
        <w:tc>
          <w:tcPr>
            <w:tcW w:w="5240" w:type="dxa"/>
          </w:tcPr>
          <w:p w14:paraId="1A5C4789"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61310BCA" w14:textId="77777777" w:rsidR="000976AF" w:rsidRDefault="000976AF" w:rsidP="003401D2">
            <w:pPr>
              <w:pStyle w:val="Default"/>
              <w:jc w:val="center"/>
              <w:rPr>
                <w:sz w:val="22"/>
                <w:szCs w:val="22"/>
              </w:rPr>
            </w:pPr>
            <w:r>
              <w:rPr>
                <w:sz w:val="22"/>
                <w:szCs w:val="22"/>
              </w:rPr>
              <w:t>8,827</w:t>
            </w:r>
          </w:p>
        </w:tc>
        <w:tc>
          <w:tcPr>
            <w:tcW w:w="1744" w:type="dxa"/>
          </w:tcPr>
          <w:p w14:paraId="319E26FD" w14:textId="77777777" w:rsidR="000976AF" w:rsidRDefault="000976AF" w:rsidP="003401D2">
            <w:pPr>
              <w:pStyle w:val="Default"/>
              <w:jc w:val="center"/>
              <w:rPr>
                <w:sz w:val="22"/>
                <w:szCs w:val="22"/>
              </w:rPr>
            </w:pPr>
            <w:r>
              <w:rPr>
                <w:sz w:val="22"/>
                <w:szCs w:val="22"/>
              </w:rPr>
              <w:t>8,827</w:t>
            </w:r>
          </w:p>
        </w:tc>
        <w:tc>
          <w:tcPr>
            <w:tcW w:w="1525" w:type="dxa"/>
            <w:shd w:val="clear" w:color="auto" w:fill="auto"/>
          </w:tcPr>
          <w:p w14:paraId="1B4A9340" w14:textId="77777777" w:rsidR="000976AF" w:rsidRPr="00996855" w:rsidRDefault="000976AF" w:rsidP="003401D2">
            <w:pPr>
              <w:pStyle w:val="Default"/>
              <w:jc w:val="center"/>
              <w:rPr>
                <w:sz w:val="22"/>
                <w:szCs w:val="22"/>
              </w:rPr>
            </w:pPr>
            <w:r w:rsidRPr="00996855">
              <w:rPr>
                <w:sz w:val="22"/>
                <w:szCs w:val="22"/>
              </w:rPr>
              <w:t>17,167</w:t>
            </w:r>
          </w:p>
        </w:tc>
      </w:tr>
      <w:tr w:rsidR="000976AF" w14:paraId="42E64716" w14:textId="77777777" w:rsidTr="000976AF">
        <w:tc>
          <w:tcPr>
            <w:tcW w:w="5240" w:type="dxa"/>
          </w:tcPr>
          <w:p w14:paraId="6CBC026F"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03B65869" w14:textId="77777777" w:rsidR="000976AF" w:rsidRDefault="000976AF" w:rsidP="003401D2">
            <w:pPr>
              <w:pStyle w:val="Default"/>
              <w:jc w:val="center"/>
              <w:rPr>
                <w:sz w:val="22"/>
                <w:szCs w:val="22"/>
              </w:rPr>
            </w:pPr>
            <w:r>
              <w:rPr>
                <w:sz w:val="22"/>
                <w:szCs w:val="22"/>
              </w:rPr>
              <w:t>3,4</w:t>
            </w:r>
          </w:p>
        </w:tc>
        <w:tc>
          <w:tcPr>
            <w:tcW w:w="1744" w:type="dxa"/>
          </w:tcPr>
          <w:p w14:paraId="056A5FD5" w14:textId="77777777" w:rsidR="000976AF" w:rsidRDefault="000976AF" w:rsidP="003401D2">
            <w:pPr>
              <w:pStyle w:val="Default"/>
              <w:jc w:val="center"/>
              <w:rPr>
                <w:sz w:val="22"/>
                <w:szCs w:val="22"/>
              </w:rPr>
            </w:pPr>
            <w:r>
              <w:rPr>
                <w:sz w:val="22"/>
                <w:szCs w:val="22"/>
              </w:rPr>
              <w:t>3,1</w:t>
            </w:r>
          </w:p>
        </w:tc>
        <w:tc>
          <w:tcPr>
            <w:tcW w:w="1525" w:type="dxa"/>
            <w:shd w:val="clear" w:color="auto" w:fill="auto"/>
          </w:tcPr>
          <w:p w14:paraId="5CEB1DE2" w14:textId="77777777" w:rsidR="000976AF" w:rsidRPr="00996855" w:rsidRDefault="000976AF" w:rsidP="003401D2">
            <w:pPr>
              <w:pStyle w:val="Default"/>
              <w:jc w:val="center"/>
              <w:rPr>
                <w:sz w:val="22"/>
                <w:szCs w:val="22"/>
              </w:rPr>
            </w:pPr>
            <w:r w:rsidRPr="00996855">
              <w:rPr>
                <w:sz w:val="22"/>
                <w:szCs w:val="22"/>
              </w:rPr>
              <w:t>3,1</w:t>
            </w:r>
          </w:p>
        </w:tc>
      </w:tr>
      <w:tr w:rsidR="000976AF" w14:paraId="69C67E72" w14:textId="77777777" w:rsidTr="000976AF">
        <w:tc>
          <w:tcPr>
            <w:tcW w:w="5240" w:type="dxa"/>
          </w:tcPr>
          <w:p w14:paraId="1741E49F"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55EC6221" w14:textId="77777777" w:rsidR="000976AF" w:rsidRDefault="000976AF" w:rsidP="003401D2">
            <w:pPr>
              <w:pStyle w:val="Default"/>
              <w:jc w:val="center"/>
              <w:rPr>
                <w:sz w:val="22"/>
                <w:szCs w:val="22"/>
              </w:rPr>
            </w:pPr>
            <w:r>
              <w:rPr>
                <w:sz w:val="22"/>
                <w:szCs w:val="22"/>
              </w:rPr>
              <w:t>0,987</w:t>
            </w:r>
          </w:p>
        </w:tc>
        <w:tc>
          <w:tcPr>
            <w:tcW w:w="1744" w:type="dxa"/>
          </w:tcPr>
          <w:p w14:paraId="687D78EF" w14:textId="77777777" w:rsidR="000976AF" w:rsidRDefault="000976AF" w:rsidP="003401D2">
            <w:pPr>
              <w:pStyle w:val="Default"/>
              <w:jc w:val="center"/>
              <w:rPr>
                <w:sz w:val="22"/>
                <w:szCs w:val="22"/>
              </w:rPr>
            </w:pPr>
            <w:r>
              <w:rPr>
                <w:sz w:val="22"/>
                <w:szCs w:val="22"/>
              </w:rPr>
              <w:t>0,987</w:t>
            </w:r>
          </w:p>
        </w:tc>
        <w:tc>
          <w:tcPr>
            <w:tcW w:w="1525" w:type="dxa"/>
            <w:shd w:val="clear" w:color="auto" w:fill="auto"/>
          </w:tcPr>
          <w:p w14:paraId="309546B6" w14:textId="77777777" w:rsidR="000976AF" w:rsidRPr="00996855" w:rsidRDefault="000976AF" w:rsidP="003401D2">
            <w:pPr>
              <w:pStyle w:val="Default"/>
              <w:jc w:val="center"/>
              <w:rPr>
                <w:sz w:val="22"/>
                <w:szCs w:val="22"/>
              </w:rPr>
            </w:pPr>
            <w:r w:rsidRPr="00996855">
              <w:rPr>
                <w:sz w:val="22"/>
                <w:szCs w:val="22"/>
              </w:rPr>
              <w:t>0,987</w:t>
            </w:r>
          </w:p>
        </w:tc>
      </w:tr>
      <w:tr w:rsidR="000976AF" w14:paraId="1DD01270" w14:textId="77777777" w:rsidTr="000976AF">
        <w:tc>
          <w:tcPr>
            <w:tcW w:w="5240" w:type="dxa"/>
          </w:tcPr>
          <w:p w14:paraId="7EEDBC71"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016343E0" w14:textId="77777777" w:rsidR="000976AF" w:rsidRDefault="000976AF" w:rsidP="003401D2">
            <w:pPr>
              <w:pStyle w:val="Default"/>
              <w:jc w:val="center"/>
              <w:rPr>
                <w:sz w:val="22"/>
                <w:szCs w:val="22"/>
              </w:rPr>
            </w:pPr>
            <w:r>
              <w:rPr>
                <w:sz w:val="22"/>
                <w:szCs w:val="22"/>
              </w:rPr>
              <w:t>4,387</w:t>
            </w:r>
          </w:p>
        </w:tc>
        <w:tc>
          <w:tcPr>
            <w:tcW w:w="1744" w:type="dxa"/>
          </w:tcPr>
          <w:p w14:paraId="582F8F90" w14:textId="77777777" w:rsidR="000976AF" w:rsidRDefault="000976AF" w:rsidP="003401D2">
            <w:pPr>
              <w:pStyle w:val="Default"/>
              <w:jc w:val="center"/>
              <w:rPr>
                <w:sz w:val="22"/>
                <w:szCs w:val="22"/>
              </w:rPr>
            </w:pPr>
            <w:r>
              <w:rPr>
                <w:sz w:val="22"/>
                <w:szCs w:val="22"/>
              </w:rPr>
              <w:t>4,087</w:t>
            </w:r>
          </w:p>
        </w:tc>
        <w:tc>
          <w:tcPr>
            <w:tcW w:w="1525" w:type="dxa"/>
            <w:shd w:val="clear" w:color="auto" w:fill="auto"/>
          </w:tcPr>
          <w:p w14:paraId="33A36114" w14:textId="77777777" w:rsidR="000976AF" w:rsidRPr="00996855" w:rsidRDefault="000976AF" w:rsidP="003401D2">
            <w:pPr>
              <w:pStyle w:val="Default"/>
              <w:jc w:val="center"/>
              <w:rPr>
                <w:sz w:val="22"/>
                <w:szCs w:val="22"/>
              </w:rPr>
            </w:pPr>
            <w:r w:rsidRPr="00996855">
              <w:rPr>
                <w:sz w:val="22"/>
                <w:szCs w:val="22"/>
              </w:rPr>
              <w:t>4,087</w:t>
            </w:r>
          </w:p>
        </w:tc>
      </w:tr>
      <w:tr w:rsidR="000976AF" w14:paraId="4D037196" w14:textId="77777777" w:rsidTr="000976AF">
        <w:tc>
          <w:tcPr>
            <w:tcW w:w="5240" w:type="dxa"/>
          </w:tcPr>
          <w:p w14:paraId="526001D1"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4832926E" w14:textId="77777777" w:rsidR="000976AF" w:rsidRPr="00025D03" w:rsidRDefault="000976AF" w:rsidP="003401D2">
            <w:pPr>
              <w:pStyle w:val="Default"/>
              <w:jc w:val="center"/>
              <w:rPr>
                <w:b/>
                <w:bCs/>
                <w:sz w:val="22"/>
                <w:szCs w:val="22"/>
              </w:rPr>
            </w:pPr>
            <w:r>
              <w:rPr>
                <w:b/>
                <w:bCs/>
                <w:sz w:val="22"/>
                <w:szCs w:val="22"/>
              </w:rPr>
              <w:t>4,44</w:t>
            </w:r>
          </w:p>
        </w:tc>
        <w:tc>
          <w:tcPr>
            <w:tcW w:w="1744" w:type="dxa"/>
          </w:tcPr>
          <w:p w14:paraId="57286831" w14:textId="77777777" w:rsidR="000976AF" w:rsidRDefault="000976AF" w:rsidP="003401D2">
            <w:pPr>
              <w:pStyle w:val="Default"/>
              <w:jc w:val="center"/>
              <w:rPr>
                <w:sz w:val="22"/>
                <w:szCs w:val="22"/>
              </w:rPr>
            </w:pPr>
            <w:r>
              <w:rPr>
                <w:b/>
                <w:bCs/>
                <w:sz w:val="22"/>
                <w:szCs w:val="22"/>
              </w:rPr>
              <w:t>4,74</w:t>
            </w:r>
          </w:p>
        </w:tc>
        <w:tc>
          <w:tcPr>
            <w:tcW w:w="1525" w:type="dxa"/>
            <w:shd w:val="clear" w:color="auto" w:fill="auto"/>
          </w:tcPr>
          <w:p w14:paraId="4431FEA9" w14:textId="77777777" w:rsidR="000976AF" w:rsidRPr="00996855" w:rsidRDefault="000976AF" w:rsidP="003401D2">
            <w:pPr>
              <w:pStyle w:val="Default"/>
              <w:jc w:val="center"/>
              <w:rPr>
                <w:sz w:val="22"/>
                <w:szCs w:val="22"/>
              </w:rPr>
            </w:pPr>
            <w:r w:rsidRPr="00996855">
              <w:rPr>
                <w:b/>
                <w:bCs/>
                <w:sz w:val="22"/>
                <w:szCs w:val="22"/>
              </w:rPr>
              <w:t>13,08</w:t>
            </w:r>
          </w:p>
        </w:tc>
      </w:tr>
      <w:tr w:rsidR="000976AF" w14:paraId="05543964" w14:textId="77777777" w:rsidTr="000976AF">
        <w:tc>
          <w:tcPr>
            <w:tcW w:w="10065" w:type="dxa"/>
            <w:gridSpan w:val="4"/>
          </w:tcPr>
          <w:p w14:paraId="18295951" w14:textId="77777777" w:rsidR="000976AF" w:rsidRPr="00770E71" w:rsidRDefault="000976AF" w:rsidP="003401D2">
            <w:pPr>
              <w:pStyle w:val="Default"/>
              <w:jc w:val="center"/>
              <w:rPr>
                <w:sz w:val="22"/>
                <w:szCs w:val="22"/>
              </w:rPr>
            </w:pPr>
            <w:r>
              <w:rPr>
                <w:b/>
                <w:bCs/>
                <w:sz w:val="22"/>
                <w:szCs w:val="22"/>
              </w:rPr>
              <w:t>п. Высокогорский, ул. Сосновая, 7А</w:t>
            </w:r>
          </w:p>
        </w:tc>
      </w:tr>
      <w:tr w:rsidR="000976AF" w14:paraId="026F4906" w14:textId="77777777" w:rsidTr="000976AF">
        <w:tc>
          <w:tcPr>
            <w:tcW w:w="5240" w:type="dxa"/>
          </w:tcPr>
          <w:p w14:paraId="0B2A7751"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77300490" w14:textId="77777777" w:rsidR="000976AF" w:rsidRPr="001A3305" w:rsidRDefault="000976AF" w:rsidP="003401D2">
            <w:pPr>
              <w:pStyle w:val="16"/>
              <w:shd w:val="clear" w:color="auto" w:fill="auto"/>
              <w:spacing w:line="322" w:lineRule="exact"/>
              <w:jc w:val="center"/>
              <w:rPr>
                <w:sz w:val="22"/>
              </w:rPr>
            </w:pPr>
            <w:r>
              <w:rPr>
                <w:sz w:val="22"/>
              </w:rPr>
              <w:t>3,75</w:t>
            </w:r>
          </w:p>
        </w:tc>
        <w:tc>
          <w:tcPr>
            <w:tcW w:w="1744" w:type="dxa"/>
          </w:tcPr>
          <w:p w14:paraId="082BF39D" w14:textId="77777777" w:rsidR="000976AF" w:rsidRPr="001A3305" w:rsidRDefault="000976AF" w:rsidP="003401D2">
            <w:pPr>
              <w:pStyle w:val="16"/>
              <w:shd w:val="clear" w:color="auto" w:fill="auto"/>
              <w:spacing w:line="322" w:lineRule="exact"/>
              <w:jc w:val="center"/>
              <w:rPr>
                <w:sz w:val="22"/>
              </w:rPr>
            </w:pPr>
            <w:r>
              <w:rPr>
                <w:sz w:val="22"/>
              </w:rPr>
              <w:t>3,75</w:t>
            </w:r>
          </w:p>
        </w:tc>
        <w:tc>
          <w:tcPr>
            <w:tcW w:w="1525" w:type="dxa"/>
            <w:shd w:val="clear" w:color="auto" w:fill="auto"/>
          </w:tcPr>
          <w:p w14:paraId="192D85B6" w14:textId="77777777" w:rsidR="000976AF" w:rsidRPr="001A3305" w:rsidRDefault="000976AF" w:rsidP="003401D2">
            <w:pPr>
              <w:pStyle w:val="16"/>
              <w:spacing w:line="322" w:lineRule="exact"/>
              <w:jc w:val="center"/>
              <w:rPr>
                <w:sz w:val="22"/>
              </w:rPr>
            </w:pPr>
            <w:r>
              <w:rPr>
                <w:sz w:val="22"/>
              </w:rPr>
              <w:t>3,75</w:t>
            </w:r>
          </w:p>
        </w:tc>
      </w:tr>
      <w:tr w:rsidR="000976AF" w14:paraId="6BA9F244" w14:textId="77777777" w:rsidTr="000976AF">
        <w:tc>
          <w:tcPr>
            <w:tcW w:w="5240" w:type="dxa"/>
          </w:tcPr>
          <w:p w14:paraId="02511D9C"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7CE9A683" w14:textId="77777777" w:rsidR="000976AF" w:rsidRPr="001A3305" w:rsidRDefault="000976AF" w:rsidP="003401D2">
            <w:pPr>
              <w:pStyle w:val="16"/>
              <w:shd w:val="clear" w:color="auto" w:fill="auto"/>
              <w:spacing w:line="322" w:lineRule="exact"/>
              <w:jc w:val="center"/>
              <w:rPr>
                <w:sz w:val="22"/>
              </w:rPr>
            </w:pPr>
            <w:r>
              <w:rPr>
                <w:sz w:val="22"/>
              </w:rPr>
              <w:t>2,57</w:t>
            </w:r>
          </w:p>
        </w:tc>
        <w:tc>
          <w:tcPr>
            <w:tcW w:w="1744" w:type="dxa"/>
          </w:tcPr>
          <w:p w14:paraId="2AA5F350" w14:textId="77777777" w:rsidR="000976AF" w:rsidRPr="001A3305" w:rsidRDefault="000976AF" w:rsidP="003401D2">
            <w:pPr>
              <w:pStyle w:val="16"/>
              <w:shd w:val="clear" w:color="auto" w:fill="auto"/>
              <w:spacing w:line="322" w:lineRule="exact"/>
              <w:jc w:val="center"/>
              <w:rPr>
                <w:sz w:val="22"/>
              </w:rPr>
            </w:pPr>
            <w:r>
              <w:rPr>
                <w:sz w:val="22"/>
              </w:rPr>
              <w:t>2,57</w:t>
            </w:r>
          </w:p>
        </w:tc>
        <w:tc>
          <w:tcPr>
            <w:tcW w:w="1525" w:type="dxa"/>
            <w:shd w:val="clear" w:color="auto" w:fill="auto"/>
          </w:tcPr>
          <w:p w14:paraId="3B73FC7C" w14:textId="77777777" w:rsidR="000976AF" w:rsidRDefault="000976AF" w:rsidP="003401D2">
            <w:pPr>
              <w:pStyle w:val="16"/>
              <w:spacing w:line="322" w:lineRule="exact"/>
              <w:jc w:val="center"/>
            </w:pPr>
            <w:r>
              <w:rPr>
                <w:sz w:val="22"/>
              </w:rPr>
              <w:t>2,57</w:t>
            </w:r>
          </w:p>
        </w:tc>
      </w:tr>
      <w:tr w:rsidR="000976AF" w14:paraId="72E778E1" w14:textId="77777777" w:rsidTr="000976AF">
        <w:tc>
          <w:tcPr>
            <w:tcW w:w="5240" w:type="dxa"/>
          </w:tcPr>
          <w:p w14:paraId="71C01702"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713F8EC0" w14:textId="77777777" w:rsidR="000976AF" w:rsidRPr="001A3305" w:rsidRDefault="000976AF" w:rsidP="003401D2">
            <w:pPr>
              <w:pStyle w:val="16"/>
              <w:shd w:val="clear" w:color="auto" w:fill="auto"/>
              <w:spacing w:line="322" w:lineRule="exact"/>
              <w:jc w:val="center"/>
              <w:rPr>
                <w:sz w:val="22"/>
              </w:rPr>
            </w:pPr>
            <w:r>
              <w:rPr>
                <w:sz w:val="22"/>
              </w:rPr>
              <w:t>0,0045</w:t>
            </w:r>
          </w:p>
        </w:tc>
        <w:tc>
          <w:tcPr>
            <w:tcW w:w="1744" w:type="dxa"/>
          </w:tcPr>
          <w:p w14:paraId="2E5452AA" w14:textId="77777777" w:rsidR="000976AF" w:rsidRPr="001A3305" w:rsidRDefault="000976AF" w:rsidP="003401D2">
            <w:pPr>
              <w:pStyle w:val="16"/>
              <w:shd w:val="clear" w:color="auto" w:fill="auto"/>
              <w:spacing w:line="322" w:lineRule="exact"/>
              <w:jc w:val="center"/>
              <w:rPr>
                <w:sz w:val="22"/>
              </w:rPr>
            </w:pPr>
            <w:r>
              <w:rPr>
                <w:sz w:val="22"/>
              </w:rPr>
              <w:t>0,0045</w:t>
            </w:r>
          </w:p>
        </w:tc>
        <w:tc>
          <w:tcPr>
            <w:tcW w:w="1525" w:type="dxa"/>
            <w:shd w:val="clear" w:color="auto" w:fill="auto"/>
          </w:tcPr>
          <w:p w14:paraId="73F4016C" w14:textId="77777777" w:rsidR="000976AF" w:rsidRPr="00AB66FB" w:rsidRDefault="000976AF" w:rsidP="003401D2">
            <w:pPr>
              <w:pStyle w:val="16"/>
              <w:shd w:val="clear" w:color="auto" w:fill="auto"/>
              <w:spacing w:line="322" w:lineRule="exact"/>
              <w:jc w:val="center"/>
              <w:rPr>
                <w:sz w:val="22"/>
              </w:rPr>
            </w:pPr>
            <w:r>
              <w:rPr>
                <w:sz w:val="22"/>
              </w:rPr>
              <w:t>0,0045</w:t>
            </w:r>
          </w:p>
        </w:tc>
      </w:tr>
      <w:tr w:rsidR="000976AF" w14:paraId="6D470120" w14:textId="77777777" w:rsidTr="000976AF">
        <w:tc>
          <w:tcPr>
            <w:tcW w:w="5240" w:type="dxa"/>
          </w:tcPr>
          <w:p w14:paraId="35153844"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0A1C4B2B" w14:textId="77777777" w:rsidR="000976AF" w:rsidRPr="001A3305" w:rsidRDefault="000976AF" w:rsidP="003401D2">
            <w:pPr>
              <w:pStyle w:val="16"/>
              <w:shd w:val="clear" w:color="auto" w:fill="auto"/>
              <w:spacing w:line="322" w:lineRule="exact"/>
              <w:jc w:val="center"/>
              <w:rPr>
                <w:sz w:val="22"/>
              </w:rPr>
            </w:pPr>
            <w:r>
              <w:rPr>
                <w:sz w:val="22"/>
              </w:rPr>
              <w:t>2,5655</w:t>
            </w:r>
          </w:p>
        </w:tc>
        <w:tc>
          <w:tcPr>
            <w:tcW w:w="1744" w:type="dxa"/>
          </w:tcPr>
          <w:p w14:paraId="7A7C6884" w14:textId="77777777" w:rsidR="000976AF" w:rsidRPr="001A3305" w:rsidRDefault="000976AF" w:rsidP="003401D2">
            <w:pPr>
              <w:pStyle w:val="16"/>
              <w:shd w:val="clear" w:color="auto" w:fill="auto"/>
              <w:spacing w:line="322" w:lineRule="exact"/>
              <w:jc w:val="center"/>
              <w:rPr>
                <w:sz w:val="22"/>
              </w:rPr>
            </w:pPr>
            <w:r>
              <w:rPr>
                <w:sz w:val="22"/>
              </w:rPr>
              <w:t>2,5655</w:t>
            </w:r>
          </w:p>
        </w:tc>
        <w:tc>
          <w:tcPr>
            <w:tcW w:w="1525" w:type="dxa"/>
            <w:shd w:val="clear" w:color="auto" w:fill="auto"/>
          </w:tcPr>
          <w:p w14:paraId="11C27D20" w14:textId="77777777" w:rsidR="000976AF" w:rsidRPr="00AB66FB" w:rsidRDefault="000976AF" w:rsidP="003401D2">
            <w:pPr>
              <w:pStyle w:val="16"/>
              <w:shd w:val="clear" w:color="auto" w:fill="auto"/>
              <w:spacing w:line="322" w:lineRule="exact"/>
              <w:jc w:val="center"/>
              <w:rPr>
                <w:sz w:val="22"/>
              </w:rPr>
            </w:pPr>
            <w:r>
              <w:rPr>
                <w:sz w:val="22"/>
              </w:rPr>
              <w:t>2,5655</w:t>
            </w:r>
          </w:p>
        </w:tc>
      </w:tr>
      <w:tr w:rsidR="000976AF" w14:paraId="6B8B37D3" w14:textId="77777777" w:rsidTr="000976AF">
        <w:tc>
          <w:tcPr>
            <w:tcW w:w="5240" w:type="dxa"/>
          </w:tcPr>
          <w:p w14:paraId="580313EC"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092022C6" w14:textId="77777777" w:rsidR="000976AF" w:rsidRPr="001A3305" w:rsidRDefault="000976AF" w:rsidP="003401D2">
            <w:pPr>
              <w:pStyle w:val="16"/>
              <w:shd w:val="clear" w:color="auto" w:fill="auto"/>
              <w:spacing w:line="322" w:lineRule="exact"/>
              <w:jc w:val="center"/>
              <w:rPr>
                <w:sz w:val="22"/>
              </w:rPr>
            </w:pPr>
            <w:r>
              <w:rPr>
                <w:sz w:val="22"/>
              </w:rPr>
              <w:t>0,24</w:t>
            </w:r>
          </w:p>
        </w:tc>
        <w:tc>
          <w:tcPr>
            <w:tcW w:w="1744" w:type="dxa"/>
          </w:tcPr>
          <w:p w14:paraId="30E2B7D5" w14:textId="77777777" w:rsidR="000976AF" w:rsidRPr="001A3305" w:rsidRDefault="000976AF" w:rsidP="003401D2">
            <w:pPr>
              <w:pStyle w:val="16"/>
              <w:shd w:val="clear" w:color="auto" w:fill="auto"/>
              <w:spacing w:line="322" w:lineRule="exact"/>
              <w:jc w:val="center"/>
              <w:rPr>
                <w:sz w:val="22"/>
              </w:rPr>
            </w:pPr>
            <w:r>
              <w:rPr>
                <w:sz w:val="22"/>
              </w:rPr>
              <w:t>0,43</w:t>
            </w:r>
          </w:p>
        </w:tc>
        <w:tc>
          <w:tcPr>
            <w:tcW w:w="1525" w:type="dxa"/>
            <w:shd w:val="clear" w:color="auto" w:fill="auto"/>
          </w:tcPr>
          <w:p w14:paraId="04B33F2C" w14:textId="77777777" w:rsidR="000976AF" w:rsidRPr="00AB66FB" w:rsidRDefault="000976AF" w:rsidP="003401D2">
            <w:pPr>
              <w:pStyle w:val="16"/>
              <w:shd w:val="clear" w:color="auto" w:fill="auto"/>
              <w:spacing w:line="322" w:lineRule="exact"/>
              <w:jc w:val="center"/>
              <w:rPr>
                <w:sz w:val="22"/>
              </w:rPr>
            </w:pPr>
            <w:r>
              <w:rPr>
                <w:sz w:val="22"/>
              </w:rPr>
              <w:t>0,43</w:t>
            </w:r>
          </w:p>
        </w:tc>
      </w:tr>
      <w:tr w:rsidR="000976AF" w14:paraId="0AC39BC2" w14:textId="77777777" w:rsidTr="000976AF">
        <w:tc>
          <w:tcPr>
            <w:tcW w:w="5240" w:type="dxa"/>
          </w:tcPr>
          <w:p w14:paraId="56E9865F"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57D4D9EE" w14:textId="77777777" w:rsidR="000976AF" w:rsidRPr="001A3305" w:rsidRDefault="000976AF" w:rsidP="003401D2">
            <w:pPr>
              <w:pStyle w:val="16"/>
              <w:shd w:val="clear" w:color="auto" w:fill="auto"/>
              <w:spacing w:line="322" w:lineRule="exact"/>
              <w:jc w:val="center"/>
              <w:rPr>
                <w:sz w:val="22"/>
              </w:rPr>
            </w:pPr>
            <w:r>
              <w:rPr>
                <w:sz w:val="22"/>
              </w:rPr>
              <w:t>0,075</w:t>
            </w:r>
          </w:p>
        </w:tc>
        <w:tc>
          <w:tcPr>
            <w:tcW w:w="1744" w:type="dxa"/>
          </w:tcPr>
          <w:p w14:paraId="1BB95D20" w14:textId="77777777" w:rsidR="000976AF" w:rsidRPr="001A3305" w:rsidRDefault="000976AF" w:rsidP="003401D2">
            <w:pPr>
              <w:pStyle w:val="16"/>
              <w:shd w:val="clear" w:color="auto" w:fill="auto"/>
              <w:spacing w:line="322" w:lineRule="exact"/>
              <w:jc w:val="center"/>
              <w:rPr>
                <w:sz w:val="22"/>
              </w:rPr>
            </w:pPr>
            <w:r>
              <w:rPr>
                <w:sz w:val="22"/>
              </w:rPr>
              <w:t>0,075</w:t>
            </w:r>
          </w:p>
        </w:tc>
        <w:tc>
          <w:tcPr>
            <w:tcW w:w="1525" w:type="dxa"/>
            <w:shd w:val="clear" w:color="auto" w:fill="auto"/>
          </w:tcPr>
          <w:p w14:paraId="31364A0D" w14:textId="77777777" w:rsidR="000976AF" w:rsidRPr="00AB66FB" w:rsidRDefault="000976AF" w:rsidP="003401D2">
            <w:pPr>
              <w:pStyle w:val="16"/>
              <w:shd w:val="clear" w:color="auto" w:fill="auto"/>
              <w:spacing w:line="322" w:lineRule="exact"/>
              <w:jc w:val="center"/>
              <w:rPr>
                <w:sz w:val="22"/>
              </w:rPr>
            </w:pPr>
            <w:r>
              <w:rPr>
                <w:sz w:val="22"/>
              </w:rPr>
              <w:t>0,075</w:t>
            </w:r>
          </w:p>
        </w:tc>
      </w:tr>
      <w:tr w:rsidR="000976AF" w14:paraId="4252B6CD" w14:textId="77777777" w:rsidTr="000976AF">
        <w:tc>
          <w:tcPr>
            <w:tcW w:w="5240" w:type="dxa"/>
          </w:tcPr>
          <w:p w14:paraId="0D3B1C73"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2FBF1962" w14:textId="77777777" w:rsidR="000976AF" w:rsidRPr="001A3305" w:rsidRDefault="000976AF" w:rsidP="003401D2">
            <w:pPr>
              <w:pStyle w:val="16"/>
              <w:shd w:val="clear" w:color="auto" w:fill="auto"/>
              <w:spacing w:line="322" w:lineRule="exact"/>
              <w:jc w:val="center"/>
              <w:rPr>
                <w:sz w:val="22"/>
              </w:rPr>
            </w:pPr>
            <w:r>
              <w:rPr>
                <w:sz w:val="22"/>
              </w:rPr>
              <w:t>0,315</w:t>
            </w:r>
          </w:p>
        </w:tc>
        <w:tc>
          <w:tcPr>
            <w:tcW w:w="1744" w:type="dxa"/>
          </w:tcPr>
          <w:p w14:paraId="513D8184" w14:textId="77777777" w:rsidR="000976AF" w:rsidRPr="001A3305" w:rsidRDefault="000976AF" w:rsidP="003401D2">
            <w:pPr>
              <w:pStyle w:val="16"/>
              <w:shd w:val="clear" w:color="auto" w:fill="auto"/>
              <w:spacing w:line="322" w:lineRule="exact"/>
              <w:jc w:val="center"/>
              <w:rPr>
                <w:sz w:val="22"/>
              </w:rPr>
            </w:pPr>
            <w:r>
              <w:rPr>
                <w:sz w:val="22"/>
              </w:rPr>
              <w:t>0,505</w:t>
            </w:r>
          </w:p>
        </w:tc>
        <w:tc>
          <w:tcPr>
            <w:tcW w:w="1525" w:type="dxa"/>
            <w:shd w:val="clear" w:color="auto" w:fill="auto"/>
          </w:tcPr>
          <w:p w14:paraId="3F9E98A5" w14:textId="77777777" w:rsidR="000976AF" w:rsidRPr="00AB66FB" w:rsidRDefault="000976AF" w:rsidP="003401D2">
            <w:pPr>
              <w:pStyle w:val="16"/>
              <w:shd w:val="clear" w:color="auto" w:fill="auto"/>
              <w:spacing w:line="322" w:lineRule="exact"/>
              <w:jc w:val="center"/>
              <w:rPr>
                <w:sz w:val="22"/>
              </w:rPr>
            </w:pPr>
            <w:r>
              <w:rPr>
                <w:sz w:val="22"/>
              </w:rPr>
              <w:t>0,505</w:t>
            </w:r>
          </w:p>
        </w:tc>
      </w:tr>
      <w:tr w:rsidR="000976AF" w14:paraId="1A06B940" w14:textId="77777777" w:rsidTr="000976AF">
        <w:tc>
          <w:tcPr>
            <w:tcW w:w="5240" w:type="dxa"/>
          </w:tcPr>
          <w:p w14:paraId="7A3BAD89"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5E7D6385" w14:textId="77777777" w:rsidR="000976AF" w:rsidRPr="00025D03" w:rsidRDefault="000976AF" w:rsidP="003401D2">
            <w:pPr>
              <w:pStyle w:val="16"/>
              <w:shd w:val="clear" w:color="auto" w:fill="auto"/>
              <w:spacing w:line="322" w:lineRule="exact"/>
              <w:jc w:val="center"/>
              <w:rPr>
                <w:b/>
                <w:bCs/>
                <w:sz w:val="22"/>
              </w:rPr>
            </w:pPr>
            <w:r>
              <w:rPr>
                <w:b/>
                <w:bCs/>
                <w:sz w:val="22"/>
              </w:rPr>
              <w:t>2,2505</w:t>
            </w:r>
          </w:p>
        </w:tc>
        <w:tc>
          <w:tcPr>
            <w:tcW w:w="1744" w:type="dxa"/>
          </w:tcPr>
          <w:p w14:paraId="0B5FBDCF" w14:textId="77777777" w:rsidR="000976AF" w:rsidRPr="00025D03" w:rsidRDefault="000976AF" w:rsidP="003401D2">
            <w:pPr>
              <w:pStyle w:val="16"/>
              <w:shd w:val="clear" w:color="auto" w:fill="auto"/>
              <w:spacing w:line="322" w:lineRule="exact"/>
              <w:jc w:val="center"/>
              <w:rPr>
                <w:b/>
                <w:bCs/>
                <w:sz w:val="22"/>
              </w:rPr>
            </w:pPr>
            <w:r>
              <w:rPr>
                <w:b/>
                <w:bCs/>
                <w:sz w:val="22"/>
              </w:rPr>
              <w:t>2,0605</w:t>
            </w:r>
          </w:p>
        </w:tc>
        <w:tc>
          <w:tcPr>
            <w:tcW w:w="1525" w:type="dxa"/>
            <w:shd w:val="clear" w:color="auto" w:fill="auto"/>
          </w:tcPr>
          <w:p w14:paraId="73017587" w14:textId="77777777" w:rsidR="000976AF" w:rsidRDefault="000976AF" w:rsidP="003401D2">
            <w:pPr>
              <w:pStyle w:val="16"/>
              <w:shd w:val="clear" w:color="auto" w:fill="auto"/>
              <w:spacing w:line="322" w:lineRule="exact"/>
              <w:jc w:val="center"/>
            </w:pPr>
            <w:r>
              <w:rPr>
                <w:b/>
                <w:bCs/>
                <w:sz w:val="22"/>
              </w:rPr>
              <w:t>2,0605</w:t>
            </w:r>
          </w:p>
        </w:tc>
      </w:tr>
      <w:tr w:rsidR="000976AF" w14:paraId="311C3196" w14:textId="77777777" w:rsidTr="000976AF">
        <w:tc>
          <w:tcPr>
            <w:tcW w:w="10065" w:type="dxa"/>
            <w:gridSpan w:val="4"/>
          </w:tcPr>
          <w:p w14:paraId="0EFD93CF" w14:textId="77777777" w:rsidR="000976AF" w:rsidRPr="001A3305" w:rsidRDefault="000976AF" w:rsidP="003401D2">
            <w:pPr>
              <w:pStyle w:val="Default"/>
              <w:jc w:val="center"/>
              <w:rPr>
                <w:sz w:val="22"/>
                <w:szCs w:val="22"/>
              </w:rPr>
            </w:pPr>
            <w:r>
              <w:rPr>
                <w:b/>
                <w:bCs/>
                <w:sz w:val="22"/>
                <w:szCs w:val="22"/>
              </w:rPr>
              <w:t>с. Городище, ул. Школьная, 1Б</w:t>
            </w:r>
          </w:p>
        </w:tc>
      </w:tr>
      <w:tr w:rsidR="000976AF" w14:paraId="07B6CACF" w14:textId="77777777" w:rsidTr="000976AF">
        <w:tc>
          <w:tcPr>
            <w:tcW w:w="5240" w:type="dxa"/>
          </w:tcPr>
          <w:p w14:paraId="21A7029D" w14:textId="77777777" w:rsidR="000976AF" w:rsidRDefault="000976AF" w:rsidP="003401D2">
            <w:pPr>
              <w:pStyle w:val="Default"/>
              <w:rPr>
                <w:sz w:val="22"/>
                <w:szCs w:val="22"/>
              </w:rPr>
            </w:pPr>
            <w:r>
              <w:rPr>
                <w:sz w:val="22"/>
                <w:szCs w:val="22"/>
              </w:rPr>
              <w:t>Установленная тепловая мощность, Гкал/ч</w:t>
            </w:r>
          </w:p>
        </w:tc>
        <w:tc>
          <w:tcPr>
            <w:tcW w:w="1556" w:type="dxa"/>
            <w:vAlign w:val="center"/>
          </w:tcPr>
          <w:p w14:paraId="1F1C0094" w14:textId="77777777" w:rsidR="000976AF" w:rsidRDefault="000976AF" w:rsidP="003401D2">
            <w:pPr>
              <w:pStyle w:val="Default"/>
              <w:jc w:val="center"/>
              <w:rPr>
                <w:sz w:val="22"/>
                <w:szCs w:val="22"/>
              </w:rPr>
            </w:pPr>
            <w:r>
              <w:rPr>
                <w:sz w:val="22"/>
                <w:szCs w:val="22"/>
              </w:rPr>
              <w:t>1,08</w:t>
            </w:r>
          </w:p>
        </w:tc>
        <w:tc>
          <w:tcPr>
            <w:tcW w:w="1744" w:type="dxa"/>
            <w:vAlign w:val="center"/>
          </w:tcPr>
          <w:p w14:paraId="104EE272" w14:textId="77777777" w:rsidR="000976AF" w:rsidRDefault="000976AF" w:rsidP="003401D2">
            <w:pPr>
              <w:pStyle w:val="Default"/>
              <w:jc w:val="center"/>
              <w:rPr>
                <w:sz w:val="22"/>
                <w:szCs w:val="22"/>
              </w:rPr>
            </w:pPr>
            <w:r>
              <w:rPr>
                <w:sz w:val="22"/>
                <w:szCs w:val="22"/>
              </w:rPr>
              <w:t>1,08</w:t>
            </w:r>
          </w:p>
        </w:tc>
        <w:tc>
          <w:tcPr>
            <w:tcW w:w="1525" w:type="dxa"/>
            <w:vAlign w:val="center"/>
          </w:tcPr>
          <w:p w14:paraId="3D51D720" w14:textId="77777777" w:rsidR="000976AF" w:rsidRDefault="000976AF" w:rsidP="003401D2">
            <w:pPr>
              <w:pStyle w:val="Default"/>
              <w:jc w:val="center"/>
              <w:rPr>
                <w:sz w:val="22"/>
                <w:szCs w:val="22"/>
              </w:rPr>
            </w:pPr>
            <w:r>
              <w:rPr>
                <w:sz w:val="22"/>
                <w:szCs w:val="22"/>
              </w:rPr>
              <w:t>1,08</w:t>
            </w:r>
          </w:p>
        </w:tc>
      </w:tr>
      <w:tr w:rsidR="000976AF" w14:paraId="45E59843" w14:textId="77777777" w:rsidTr="000976AF">
        <w:tc>
          <w:tcPr>
            <w:tcW w:w="5240" w:type="dxa"/>
          </w:tcPr>
          <w:p w14:paraId="0A8F150F"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vAlign w:val="center"/>
          </w:tcPr>
          <w:p w14:paraId="2E279A38" w14:textId="77777777" w:rsidR="000976AF" w:rsidRDefault="000976AF" w:rsidP="003401D2">
            <w:pPr>
              <w:pStyle w:val="Default"/>
              <w:jc w:val="center"/>
              <w:rPr>
                <w:sz w:val="22"/>
                <w:szCs w:val="22"/>
              </w:rPr>
            </w:pPr>
            <w:r>
              <w:rPr>
                <w:sz w:val="22"/>
                <w:szCs w:val="22"/>
              </w:rPr>
              <w:t>0,64</w:t>
            </w:r>
          </w:p>
        </w:tc>
        <w:tc>
          <w:tcPr>
            <w:tcW w:w="1744" w:type="dxa"/>
          </w:tcPr>
          <w:p w14:paraId="405431E8" w14:textId="77777777" w:rsidR="000976AF" w:rsidRDefault="000976AF" w:rsidP="003401D2">
            <w:pPr>
              <w:pStyle w:val="Default"/>
              <w:jc w:val="center"/>
              <w:rPr>
                <w:sz w:val="22"/>
                <w:szCs w:val="22"/>
              </w:rPr>
            </w:pPr>
            <w:r w:rsidRPr="00A35E89">
              <w:rPr>
                <w:sz w:val="22"/>
                <w:szCs w:val="22"/>
              </w:rPr>
              <w:t>0,64</w:t>
            </w:r>
          </w:p>
        </w:tc>
        <w:tc>
          <w:tcPr>
            <w:tcW w:w="1525" w:type="dxa"/>
          </w:tcPr>
          <w:p w14:paraId="790B69C5" w14:textId="77777777" w:rsidR="000976AF" w:rsidRDefault="000976AF" w:rsidP="003401D2">
            <w:pPr>
              <w:pStyle w:val="Default"/>
              <w:jc w:val="center"/>
              <w:rPr>
                <w:sz w:val="22"/>
                <w:szCs w:val="22"/>
              </w:rPr>
            </w:pPr>
            <w:r w:rsidRPr="00A35E89">
              <w:rPr>
                <w:sz w:val="22"/>
                <w:szCs w:val="22"/>
              </w:rPr>
              <w:t>0,64</w:t>
            </w:r>
          </w:p>
        </w:tc>
      </w:tr>
      <w:tr w:rsidR="000976AF" w14:paraId="789F2B7D" w14:textId="77777777" w:rsidTr="000976AF">
        <w:tc>
          <w:tcPr>
            <w:tcW w:w="5240" w:type="dxa"/>
          </w:tcPr>
          <w:p w14:paraId="140F192F" w14:textId="77777777" w:rsidR="000976AF" w:rsidRDefault="000976AF" w:rsidP="003401D2">
            <w:pPr>
              <w:pStyle w:val="Default"/>
              <w:rPr>
                <w:sz w:val="22"/>
                <w:szCs w:val="22"/>
              </w:rPr>
            </w:pPr>
            <w:r>
              <w:rPr>
                <w:sz w:val="22"/>
                <w:szCs w:val="22"/>
              </w:rPr>
              <w:lastRenderedPageBreak/>
              <w:t xml:space="preserve">Потребление тепловой мощности на собственные и хозяйственные нужды источника тепловой энергии, Гкал/ч </w:t>
            </w:r>
          </w:p>
        </w:tc>
        <w:tc>
          <w:tcPr>
            <w:tcW w:w="1556" w:type="dxa"/>
            <w:vAlign w:val="center"/>
          </w:tcPr>
          <w:p w14:paraId="2245E78F" w14:textId="77777777" w:rsidR="000976AF" w:rsidRDefault="000976AF" w:rsidP="003401D2">
            <w:pPr>
              <w:pStyle w:val="Default"/>
              <w:jc w:val="center"/>
              <w:rPr>
                <w:sz w:val="22"/>
                <w:szCs w:val="22"/>
              </w:rPr>
            </w:pPr>
            <w:r>
              <w:rPr>
                <w:sz w:val="22"/>
                <w:szCs w:val="22"/>
              </w:rPr>
              <w:t>0,0016</w:t>
            </w:r>
          </w:p>
        </w:tc>
        <w:tc>
          <w:tcPr>
            <w:tcW w:w="1744" w:type="dxa"/>
            <w:vAlign w:val="center"/>
          </w:tcPr>
          <w:p w14:paraId="6ED1175D" w14:textId="77777777" w:rsidR="000976AF" w:rsidRDefault="000976AF" w:rsidP="003401D2">
            <w:pPr>
              <w:pStyle w:val="Default"/>
              <w:jc w:val="center"/>
              <w:rPr>
                <w:sz w:val="22"/>
                <w:szCs w:val="22"/>
              </w:rPr>
            </w:pPr>
            <w:r>
              <w:rPr>
                <w:sz w:val="22"/>
                <w:szCs w:val="22"/>
              </w:rPr>
              <w:t>0,0016</w:t>
            </w:r>
          </w:p>
        </w:tc>
        <w:tc>
          <w:tcPr>
            <w:tcW w:w="1525" w:type="dxa"/>
            <w:vAlign w:val="center"/>
          </w:tcPr>
          <w:p w14:paraId="667A3063" w14:textId="77777777" w:rsidR="000976AF" w:rsidRDefault="000976AF" w:rsidP="003401D2">
            <w:pPr>
              <w:pStyle w:val="Default"/>
              <w:jc w:val="center"/>
              <w:rPr>
                <w:sz w:val="22"/>
                <w:szCs w:val="22"/>
              </w:rPr>
            </w:pPr>
            <w:r>
              <w:rPr>
                <w:sz w:val="22"/>
                <w:szCs w:val="22"/>
              </w:rPr>
              <w:t>0,0016</w:t>
            </w:r>
          </w:p>
        </w:tc>
      </w:tr>
      <w:tr w:rsidR="000976AF" w14:paraId="74FAD444" w14:textId="77777777" w:rsidTr="000976AF">
        <w:tc>
          <w:tcPr>
            <w:tcW w:w="5240" w:type="dxa"/>
          </w:tcPr>
          <w:p w14:paraId="0D545F56"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vAlign w:val="center"/>
          </w:tcPr>
          <w:p w14:paraId="78DA22B5" w14:textId="77777777" w:rsidR="000976AF" w:rsidRDefault="000976AF" w:rsidP="003401D2">
            <w:pPr>
              <w:pStyle w:val="Default"/>
              <w:jc w:val="center"/>
              <w:rPr>
                <w:sz w:val="22"/>
                <w:szCs w:val="22"/>
              </w:rPr>
            </w:pPr>
            <w:r>
              <w:rPr>
                <w:sz w:val="22"/>
                <w:szCs w:val="22"/>
              </w:rPr>
              <w:t>0,6384</w:t>
            </w:r>
          </w:p>
        </w:tc>
        <w:tc>
          <w:tcPr>
            <w:tcW w:w="1744" w:type="dxa"/>
            <w:vAlign w:val="center"/>
          </w:tcPr>
          <w:p w14:paraId="637269FF" w14:textId="77777777" w:rsidR="000976AF" w:rsidRDefault="000976AF" w:rsidP="003401D2">
            <w:pPr>
              <w:pStyle w:val="Default"/>
              <w:jc w:val="center"/>
              <w:rPr>
                <w:sz w:val="22"/>
                <w:szCs w:val="22"/>
              </w:rPr>
            </w:pPr>
            <w:r>
              <w:rPr>
                <w:sz w:val="22"/>
                <w:szCs w:val="22"/>
              </w:rPr>
              <w:t>0,6384</w:t>
            </w:r>
          </w:p>
        </w:tc>
        <w:tc>
          <w:tcPr>
            <w:tcW w:w="1525" w:type="dxa"/>
            <w:vAlign w:val="center"/>
          </w:tcPr>
          <w:p w14:paraId="3759395F" w14:textId="77777777" w:rsidR="000976AF" w:rsidRDefault="000976AF" w:rsidP="003401D2">
            <w:pPr>
              <w:pStyle w:val="Default"/>
              <w:jc w:val="center"/>
              <w:rPr>
                <w:sz w:val="22"/>
                <w:szCs w:val="22"/>
              </w:rPr>
            </w:pPr>
            <w:r>
              <w:rPr>
                <w:sz w:val="22"/>
                <w:szCs w:val="22"/>
              </w:rPr>
              <w:t>0,7284</w:t>
            </w:r>
          </w:p>
        </w:tc>
      </w:tr>
      <w:tr w:rsidR="000976AF" w14:paraId="12E1B966" w14:textId="77777777" w:rsidTr="000976AF">
        <w:tc>
          <w:tcPr>
            <w:tcW w:w="5240" w:type="dxa"/>
          </w:tcPr>
          <w:p w14:paraId="55AE1DFA"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vAlign w:val="center"/>
          </w:tcPr>
          <w:p w14:paraId="13C0E19B" w14:textId="77777777" w:rsidR="000976AF" w:rsidRDefault="000976AF" w:rsidP="003401D2">
            <w:pPr>
              <w:pStyle w:val="Default"/>
              <w:jc w:val="center"/>
              <w:rPr>
                <w:sz w:val="22"/>
                <w:szCs w:val="22"/>
              </w:rPr>
            </w:pPr>
            <w:r>
              <w:rPr>
                <w:sz w:val="22"/>
                <w:szCs w:val="22"/>
              </w:rPr>
              <w:t>0,24</w:t>
            </w:r>
          </w:p>
        </w:tc>
        <w:tc>
          <w:tcPr>
            <w:tcW w:w="1744" w:type="dxa"/>
            <w:vAlign w:val="center"/>
          </w:tcPr>
          <w:p w14:paraId="699BAC5B" w14:textId="77777777" w:rsidR="000976AF" w:rsidRDefault="000976AF" w:rsidP="003401D2">
            <w:pPr>
              <w:pStyle w:val="Default"/>
              <w:jc w:val="center"/>
              <w:rPr>
                <w:sz w:val="22"/>
                <w:szCs w:val="22"/>
              </w:rPr>
            </w:pPr>
            <w:r>
              <w:rPr>
                <w:sz w:val="22"/>
                <w:szCs w:val="22"/>
              </w:rPr>
              <w:t>0,20</w:t>
            </w:r>
          </w:p>
        </w:tc>
        <w:tc>
          <w:tcPr>
            <w:tcW w:w="1525" w:type="dxa"/>
            <w:vAlign w:val="center"/>
          </w:tcPr>
          <w:p w14:paraId="14300FFB" w14:textId="77777777" w:rsidR="000976AF" w:rsidRDefault="000976AF" w:rsidP="003401D2">
            <w:pPr>
              <w:pStyle w:val="Default"/>
              <w:jc w:val="center"/>
              <w:rPr>
                <w:sz w:val="22"/>
                <w:szCs w:val="22"/>
              </w:rPr>
            </w:pPr>
            <w:r>
              <w:rPr>
                <w:sz w:val="22"/>
                <w:szCs w:val="22"/>
              </w:rPr>
              <w:t>0,20</w:t>
            </w:r>
          </w:p>
        </w:tc>
      </w:tr>
      <w:tr w:rsidR="000976AF" w14:paraId="4B326648" w14:textId="77777777" w:rsidTr="000976AF">
        <w:tc>
          <w:tcPr>
            <w:tcW w:w="5240" w:type="dxa"/>
          </w:tcPr>
          <w:p w14:paraId="78922DC8"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vAlign w:val="center"/>
          </w:tcPr>
          <w:p w14:paraId="1AF3468C" w14:textId="77777777" w:rsidR="000976AF" w:rsidRDefault="000976AF" w:rsidP="003401D2">
            <w:pPr>
              <w:pStyle w:val="Default"/>
              <w:jc w:val="center"/>
              <w:rPr>
                <w:sz w:val="22"/>
                <w:szCs w:val="22"/>
              </w:rPr>
            </w:pPr>
            <w:r>
              <w:rPr>
                <w:sz w:val="22"/>
                <w:szCs w:val="22"/>
              </w:rPr>
              <w:t>0,02</w:t>
            </w:r>
          </w:p>
        </w:tc>
        <w:tc>
          <w:tcPr>
            <w:tcW w:w="1744" w:type="dxa"/>
            <w:vAlign w:val="center"/>
          </w:tcPr>
          <w:p w14:paraId="01E62A20" w14:textId="77777777" w:rsidR="000976AF" w:rsidRDefault="000976AF" w:rsidP="003401D2">
            <w:pPr>
              <w:pStyle w:val="Default"/>
              <w:jc w:val="center"/>
              <w:rPr>
                <w:sz w:val="22"/>
                <w:szCs w:val="22"/>
              </w:rPr>
            </w:pPr>
            <w:r>
              <w:rPr>
                <w:sz w:val="22"/>
                <w:szCs w:val="22"/>
              </w:rPr>
              <w:t>0,02</w:t>
            </w:r>
          </w:p>
        </w:tc>
        <w:tc>
          <w:tcPr>
            <w:tcW w:w="1525" w:type="dxa"/>
            <w:vAlign w:val="center"/>
          </w:tcPr>
          <w:p w14:paraId="75EAC91D" w14:textId="77777777" w:rsidR="000976AF" w:rsidRDefault="000976AF" w:rsidP="003401D2">
            <w:pPr>
              <w:pStyle w:val="Default"/>
              <w:jc w:val="center"/>
              <w:rPr>
                <w:sz w:val="22"/>
                <w:szCs w:val="22"/>
              </w:rPr>
            </w:pPr>
            <w:r>
              <w:rPr>
                <w:sz w:val="22"/>
                <w:szCs w:val="22"/>
              </w:rPr>
              <w:t>0,02</w:t>
            </w:r>
          </w:p>
        </w:tc>
      </w:tr>
      <w:tr w:rsidR="000976AF" w14:paraId="5BB59A98" w14:textId="77777777" w:rsidTr="000976AF">
        <w:tc>
          <w:tcPr>
            <w:tcW w:w="5240" w:type="dxa"/>
          </w:tcPr>
          <w:p w14:paraId="678AB597"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vAlign w:val="center"/>
          </w:tcPr>
          <w:p w14:paraId="4F654F1A" w14:textId="77777777" w:rsidR="000976AF" w:rsidRDefault="000976AF" w:rsidP="003401D2">
            <w:pPr>
              <w:pStyle w:val="Default"/>
              <w:jc w:val="center"/>
              <w:rPr>
                <w:sz w:val="22"/>
                <w:szCs w:val="22"/>
              </w:rPr>
            </w:pPr>
            <w:r>
              <w:rPr>
                <w:sz w:val="22"/>
                <w:szCs w:val="22"/>
              </w:rPr>
              <w:t>0,26</w:t>
            </w:r>
          </w:p>
        </w:tc>
        <w:tc>
          <w:tcPr>
            <w:tcW w:w="1744" w:type="dxa"/>
            <w:vAlign w:val="center"/>
          </w:tcPr>
          <w:p w14:paraId="7C986BD6" w14:textId="77777777" w:rsidR="000976AF" w:rsidRDefault="000976AF" w:rsidP="003401D2">
            <w:pPr>
              <w:pStyle w:val="Default"/>
              <w:jc w:val="center"/>
              <w:rPr>
                <w:sz w:val="22"/>
                <w:szCs w:val="22"/>
              </w:rPr>
            </w:pPr>
            <w:r>
              <w:rPr>
                <w:sz w:val="22"/>
                <w:szCs w:val="22"/>
              </w:rPr>
              <w:t>0,22</w:t>
            </w:r>
          </w:p>
        </w:tc>
        <w:tc>
          <w:tcPr>
            <w:tcW w:w="1525" w:type="dxa"/>
            <w:vAlign w:val="center"/>
          </w:tcPr>
          <w:p w14:paraId="7E6DF74F" w14:textId="77777777" w:rsidR="000976AF" w:rsidRDefault="000976AF" w:rsidP="003401D2">
            <w:pPr>
              <w:pStyle w:val="Default"/>
              <w:jc w:val="center"/>
              <w:rPr>
                <w:sz w:val="22"/>
                <w:szCs w:val="22"/>
              </w:rPr>
            </w:pPr>
            <w:r>
              <w:rPr>
                <w:sz w:val="22"/>
                <w:szCs w:val="22"/>
              </w:rPr>
              <w:t>0,22</w:t>
            </w:r>
          </w:p>
        </w:tc>
      </w:tr>
      <w:tr w:rsidR="000976AF" w14:paraId="4292D460" w14:textId="77777777" w:rsidTr="000976AF">
        <w:tc>
          <w:tcPr>
            <w:tcW w:w="5240" w:type="dxa"/>
          </w:tcPr>
          <w:p w14:paraId="60F88DA9"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vAlign w:val="center"/>
          </w:tcPr>
          <w:p w14:paraId="3A5F816F" w14:textId="77777777" w:rsidR="000976AF" w:rsidRPr="00DB3C13" w:rsidRDefault="000976AF" w:rsidP="003401D2">
            <w:pPr>
              <w:pStyle w:val="Default"/>
              <w:jc w:val="center"/>
              <w:rPr>
                <w:b/>
                <w:bCs/>
                <w:sz w:val="22"/>
                <w:szCs w:val="22"/>
              </w:rPr>
            </w:pPr>
            <w:r w:rsidRPr="00DB3C13">
              <w:rPr>
                <w:b/>
                <w:bCs/>
                <w:sz w:val="22"/>
                <w:szCs w:val="22"/>
              </w:rPr>
              <w:t>0,</w:t>
            </w:r>
            <w:r>
              <w:rPr>
                <w:b/>
                <w:bCs/>
                <w:sz w:val="22"/>
                <w:szCs w:val="22"/>
              </w:rPr>
              <w:t>3784</w:t>
            </w:r>
          </w:p>
        </w:tc>
        <w:tc>
          <w:tcPr>
            <w:tcW w:w="1744" w:type="dxa"/>
            <w:vAlign w:val="center"/>
          </w:tcPr>
          <w:p w14:paraId="7CF54E85" w14:textId="77777777" w:rsidR="000976AF" w:rsidRDefault="000976AF" w:rsidP="003401D2">
            <w:pPr>
              <w:pStyle w:val="Default"/>
              <w:jc w:val="center"/>
              <w:rPr>
                <w:sz w:val="22"/>
                <w:szCs w:val="22"/>
              </w:rPr>
            </w:pPr>
            <w:r w:rsidRPr="00DB3C13">
              <w:rPr>
                <w:b/>
                <w:bCs/>
                <w:sz w:val="22"/>
                <w:szCs w:val="22"/>
              </w:rPr>
              <w:t>0,</w:t>
            </w:r>
            <w:r>
              <w:rPr>
                <w:b/>
                <w:bCs/>
                <w:sz w:val="22"/>
                <w:szCs w:val="22"/>
              </w:rPr>
              <w:t>4184</w:t>
            </w:r>
          </w:p>
        </w:tc>
        <w:tc>
          <w:tcPr>
            <w:tcW w:w="1525" w:type="dxa"/>
            <w:vAlign w:val="center"/>
          </w:tcPr>
          <w:p w14:paraId="69D2444B" w14:textId="77777777" w:rsidR="000976AF" w:rsidRDefault="000976AF" w:rsidP="003401D2">
            <w:pPr>
              <w:pStyle w:val="Default"/>
              <w:jc w:val="center"/>
              <w:rPr>
                <w:sz w:val="22"/>
                <w:szCs w:val="22"/>
              </w:rPr>
            </w:pPr>
            <w:r w:rsidRPr="00DB3C13">
              <w:rPr>
                <w:b/>
                <w:bCs/>
                <w:sz w:val="22"/>
                <w:szCs w:val="22"/>
              </w:rPr>
              <w:t>0,</w:t>
            </w:r>
            <w:r>
              <w:rPr>
                <w:b/>
                <w:bCs/>
                <w:sz w:val="22"/>
                <w:szCs w:val="22"/>
              </w:rPr>
              <w:t>4184</w:t>
            </w:r>
          </w:p>
        </w:tc>
      </w:tr>
      <w:tr w:rsidR="000976AF" w14:paraId="588A8997" w14:textId="77777777" w:rsidTr="000976AF">
        <w:tc>
          <w:tcPr>
            <w:tcW w:w="10065" w:type="dxa"/>
            <w:gridSpan w:val="4"/>
          </w:tcPr>
          <w:p w14:paraId="15EA4CA1" w14:textId="77777777" w:rsidR="000976AF" w:rsidRPr="00EC5B36" w:rsidRDefault="000976AF" w:rsidP="003401D2">
            <w:pPr>
              <w:pStyle w:val="Default"/>
              <w:jc w:val="center"/>
              <w:rPr>
                <w:sz w:val="22"/>
                <w:szCs w:val="22"/>
              </w:rPr>
            </w:pPr>
            <w:r>
              <w:rPr>
                <w:b/>
                <w:bCs/>
                <w:sz w:val="22"/>
                <w:szCs w:val="22"/>
              </w:rPr>
              <w:t>с. Епишино, ул. Трактовая, 7</w:t>
            </w:r>
          </w:p>
        </w:tc>
      </w:tr>
      <w:tr w:rsidR="000976AF" w14:paraId="093E62C1" w14:textId="77777777" w:rsidTr="000976AF">
        <w:tc>
          <w:tcPr>
            <w:tcW w:w="5240" w:type="dxa"/>
          </w:tcPr>
          <w:p w14:paraId="55CD3C2C"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3D8A476A" w14:textId="77777777" w:rsidR="000976AF" w:rsidRPr="00EC5B36" w:rsidRDefault="000976AF" w:rsidP="003401D2">
            <w:pPr>
              <w:pStyle w:val="16"/>
              <w:shd w:val="clear" w:color="auto" w:fill="auto"/>
              <w:spacing w:line="322" w:lineRule="exact"/>
              <w:jc w:val="center"/>
              <w:rPr>
                <w:sz w:val="22"/>
              </w:rPr>
            </w:pPr>
            <w:r>
              <w:rPr>
                <w:sz w:val="22"/>
              </w:rPr>
              <w:t>3,79</w:t>
            </w:r>
          </w:p>
        </w:tc>
        <w:tc>
          <w:tcPr>
            <w:tcW w:w="1744" w:type="dxa"/>
          </w:tcPr>
          <w:p w14:paraId="7CE288C4" w14:textId="77777777" w:rsidR="000976AF" w:rsidRPr="00EC5B36" w:rsidRDefault="000976AF" w:rsidP="003401D2">
            <w:pPr>
              <w:pStyle w:val="16"/>
              <w:shd w:val="clear" w:color="auto" w:fill="auto"/>
              <w:spacing w:line="322" w:lineRule="exact"/>
              <w:jc w:val="center"/>
              <w:rPr>
                <w:sz w:val="22"/>
              </w:rPr>
            </w:pPr>
            <w:r>
              <w:rPr>
                <w:sz w:val="22"/>
              </w:rPr>
              <w:t>3,79</w:t>
            </w:r>
          </w:p>
        </w:tc>
        <w:tc>
          <w:tcPr>
            <w:tcW w:w="1525" w:type="dxa"/>
            <w:shd w:val="clear" w:color="auto" w:fill="auto"/>
          </w:tcPr>
          <w:p w14:paraId="19A5D08D" w14:textId="77777777" w:rsidR="000976AF" w:rsidRPr="00EC5B36" w:rsidRDefault="000976AF" w:rsidP="003401D2">
            <w:pPr>
              <w:pStyle w:val="16"/>
              <w:shd w:val="clear" w:color="auto" w:fill="auto"/>
              <w:spacing w:line="322" w:lineRule="exact"/>
              <w:jc w:val="center"/>
              <w:rPr>
                <w:sz w:val="22"/>
              </w:rPr>
            </w:pPr>
            <w:r>
              <w:rPr>
                <w:sz w:val="22"/>
              </w:rPr>
              <w:t>3,79</w:t>
            </w:r>
          </w:p>
        </w:tc>
      </w:tr>
      <w:tr w:rsidR="000976AF" w14:paraId="4859D727" w14:textId="77777777" w:rsidTr="000976AF">
        <w:tc>
          <w:tcPr>
            <w:tcW w:w="5240" w:type="dxa"/>
          </w:tcPr>
          <w:p w14:paraId="395F3C10"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15900343" w14:textId="77777777" w:rsidR="000976AF" w:rsidRPr="00EC5B36" w:rsidRDefault="000976AF" w:rsidP="003401D2">
            <w:pPr>
              <w:pStyle w:val="16"/>
              <w:shd w:val="clear" w:color="auto" w:fill="auto"/>
              <w:spacing w:line="322" w:lineRule="exact"/>
              <w:jc w:val="center"/>
              <w:rPr>
                <w:sz w:val="22"/>
              </w:rPr>
            </w:pPr>
            <w:r>
              <w:rPr>
                <w:sz w:val="22"/>
              </w:rPr>
              <w:t>2,7</w:t>
            </w:r>
          </w:p>
        </w:tc>
        <w:tc>
          <w:tcPr>
            <w:tcW w:w="1744" w:type="dxa"/>
          </w:tcPr>
          <w:p w14:paraId="50D9E5D3" w14:textId="77777777" w:rsidR="000976AF" w:rsidRPr="00EC5B36" w:rsidRDefault="000976AF" w:rsidP="003401D2">
            <w:pPr>
              <w:pStyle w:val="16"/>
              <w:shd w:val="clear" w:color="auto" w:fill="auto"/>
              <w:spacing w:line="322" w:lineRule="exact"/>
              <w:jc w:val="center"/>
              <w:rPr>
                <w:sz w:val="22"/>
              </w:rPr>
            </w:pPr>
            <w:r>
              <w:rPr>
                <w:sz w:val="22"/>
              </w:rPr>
              <w:t>2,7</w:t>
            </w:r>
          </w:p>
        </w:tc>
        <w:tc>
          <w:tcPr>
            <w:tcW w:w="1525" w:type="dxa"/>
            <w:shd w:val="clear" w:color="auto" w:fill="auto"/>
          </w:tcPr>
          <w:p w14:paraId="5252AA3D" w14:textId="77777777" w:rsidR="000976AF" w:rsidRPr="00B61357" w:rsidRDefault="000976AF" w:rsidP="003401D2">
            <w:pPr>
              <w:pStyle w:val="16"/>
              <w:shd w:val="clear" w:color="auto" w:fill="auto"/>
              <w:spacing w:line="322" w:lineRule="exact"/>
              <w:jc w:val="center"/>
              <w:rPr>
                <w:sz w:val="22"/>
              </w:rPr>
            </w:pPr>
            <w:r>
              <w:rPr>
                <w:sz w:val="22"/>
              </w:rPr>
              <w:t>2,7</w:t>
            </w:r>
          </w:p>
        </w:tc>
      </w:tr>
      <w:tr w:rsidR="000976AF" w14:paraId="24E17719" w14:textId="77777777" w:rsidTr="000976AF">
        <w:tc>
          <w:tcPr>
            <w:tcW w:w="5240" w:type="dxa"/>
          </w:tcPr>
          <w:p w14:paraId="399FC9B6"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420A1D17" w14:textId="77777777" w:rsidR="000976AF" w:rsidRPr="00EC5B36" w:rsidRDefault="000976AF" w:rsidP="003401D2">
            <w:pPr>
              <w:pStyle w:val="16"/>
              <w:shd w:val="clear" w:color="auto" w:fill="auto"/>
              <w:spacing w:line="322" w:lineRule="exact"/>
              <w:jc w:val="center"/>
              <w:rPr>
                <w:sz w:val="22"/>
              </w:rPr>
            </w:pPr>
            <w:r>
              <w:rPr>
                <w:sz w:val="22"/>
              </w:rPr>
              <w:t>0,0133</w:t>
            </w:r>
          </w:p>
        </w:tc>
        <w:tc>
          <w:tcPr>
            <w:tcW w:w="1744" w:type="dxa"/>
          </w:tcPr>
          <w:p w14:paraId="190ACA42" w14:textId="77777777" w:rsidR="000976AF" w:rsidRPr="00EC5B36" w:rsidRDefault="000976AF" w:rsidP="003401D2">
            <w:pPr>
              <w:pStyle w:val="16"/>
              <w:shd w:val="clear" w:color="auto" w:fill="auto"/>
              <w:spacing w:line="322" w:lineRule="exact"/>
              <w:jc w:val="center"/>
              <w:rPr>
                <w:sz w:val="22"/>
              </w:rPr>
            </w:pPr>
            <w:r>
              <w:rPr>
                <w:sz w:val="22"/>
              </w:rPr>
              <w:t>0,0133</w:t>
            </w:r>
          </w:p>
        </w:tc>
        <w:tc>
          <w:tcPr>
            <w:tcW w:w="1525" w:type="dxa"/>
            <w:shd w:val="clear" w:color="auto" w:fill="auto"/>
          </w:tcPr>
          <w:p w14:paraId="4DFE03B8" w14:textId="77777777" w:rsidR="000976AF" w:rsidRPr="00B61357" w:rsidRDefault="000976AF" w:rsidP="003401D2">
            <w:pPr>
              <w:pStyle w:val="16"/>
              <w:shd w:val="clear" w:color="auto" w:fill="auto"/>
              <w:spacing w:line="322" w:lineRule="exact"/>
              <w:jc w:val="center"/>
              <w:rPr>
                <w:sz w:val="22"/>
              </w:rPr>
            </w:pPr>
            <w:r>
              <w:rPr>
                <w:sz w:val="22"/>
              </w:rPr>
              <w:t>0,0133</w:t>
            </w:r>
          </w:p>
        </w:tc>
      </w:tr>
      <w:tr w:rsidR="000976AF" w14:paraId="79F3E39F" w14:textId="77777777" w:rsidTr="000976AF">
        <w:tc>
          <w:tcPr>
            <w:tcW w:w="5240" w:type="dxa"/>
          </w:tcPr>
          <w:p w14:paraId="78A2B7F8"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1578A6A6" w14:textId="77777777" w:rsidR="000976AF" w:rsidRPr="00EC5B36" w:rsidRDefault="000976AF" w:rsidP="003401D2">
            <w:pPr>
              <w:pStyle w:val="16"/>
              <w:shd w:val="clear" w:color="auto" w:fill="auto"/>
              <w:spacing w:line="322" w:lineRule="exact"/>
              <w:jc w:val="center"/>
              <w:rPr>
                <w:sz w:val="22"/>
              </w:rPr>
            </w:pPr>
            <w:r>
              <w:rPr>
                <w:sz w:val="22"/>
              </w:rPr>
              <w:t>2,6867</w:t>
            </w:r>
          </w:p>
        </w:tc>
        <w:tc>
          <w:tcPr>
            <w:tcW w:w="1744" w:type="dxa"/>
          </w:tcPr>
          <w:p w14:paraId="509DE407" w14:textId="77777777" w:rsidR="000976AF" w:rsidRPr="00EC5B36" w:rsidRDefault="000976AF" w:rsidP="003401D2">
            <w:pPr>
              <w:pStyle w:val="16"/>
              <w:shd w:val="clear" w:color="auto" w:fill="auto"/>
              <w:spacing w:line="322" w:lineRule="exact"/>
              <w:jc w:val="center"/>
              <w:rPr>
                <w:sz w:val="22"/>
              </w:rPr>
            </w:pPr>
            <w:r>
              <w:rPr>
                <w:sz w:val="22"/>
              </w:rPr>
              <w:t>2,6867</w:t>
            </w:r>
          </w:p>
        </w:tc>
        <w:tc>
          <w:tcPr>
            <w:tcW w:w="1525" w:type="dxa"/>
            <w:shd w:val="clear" w:color="auto" w:fill="auto"/>
          </w:tcPr>
          <w:p w14:paraId="5441C373" w14:textId="77777777" w:rsidR="000976AF" w:rsidRPr="00B61357" w:rsidRDefault="000976AF" w:rsidP="003401D2">
            <w:pPr>
              <w:pStyle w:val="16"/>
              <w:shd w:val="clear" w:color="auto" w:fill="auto"/>
              <w:spacing w:line="322" w:lineRule="exact"/>
              <w:jc w:val="center"/>
              <w:rPr>
                <w:sz w:val="22"/>
              </w:rPr>
            </w:pPr>
            <w:r>
              <w:rPr>
                <w:sz w:val="22"/>
              </w:rPr>
              <w:t>2,6867</w:t>
            </w:r>
          </w:p>
        </w:tc>
      </w:tr>
      <w:tr w:rsidR="000976AF" w14:paraId="6DFF4EE9" w14:textId="77777777" w:rsidTr="000976AF">
        <w:tc>
          <w:tcPr>
            <w:tcW w:w="5240" w:type="dxa"/>
          </w:tcPr>
          <w:p w14:paraId="1C704A98"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1AEA5834" w14:textId="77777777" w:rsidR="000976AF" w:rsidRPr="00EC5B36" w:rsidRDefault="000976AF" w:rsidP="003401D2">
            <w:pPr>
              <w:pStyle w:val="16"/>
              <w:shd w:val="clear" w:color="auto" w:fill="auto"/>
              <w:spacing w:line="322" w:lineRule="exact"/>
              <w:jc w:val="center"/>
              <w:rPr>
                <w:sz w:val="22"/>
              </w:rPr>
            </w:pPr>
            <w:r>
              <w:rPr>
                <w:sz w:val="22"/>
              </w:rPr>
              <w:t>0,94</w:t>
            </w:r>
          </w:p>
        </w:tc>
        <w:tc>
          <w:tcPr>
            <w:tcW w:w="1744" w:type="dxa"/>
          </w:tcPr>
          <w:p w14:paraId="2B467219" w14:textId="77777777" w:rsidR="000976AF" w:rsidRPr="00EC5B36" w:rsidRDefault="000976AF" w:rsidP="003401D2">
            <w:pPr>
              <w:pStyle w:val="16"/>
              <w:shd w:val="clear" w:color="auto" w:fill="auto"/>
              <w:spacing w:line="322" w:lineRule="exact"/>
              <w:jc w:val="center"/>
              <w:rPr>
                <w:sz w:val="22"/>
              </w:rPr>
            </w:pPr>
            <w:r>
              <w:rPr>
                <w:sz w:val="22"/>
              </w:rPr>
              <w:t>0,85</w:t>
            </w:r>
          </w:p>
        </w:tc>
        <w:tc>
          <w:tcPr>
            <w:tcW w:w="1525" w:type="dxa"/>
            <w:shd w:val="clear" w:color="auto" w:fill="auto"/>
          </w:tcPr>
          <w:p w14:paraId="4893ED31" w14:textId="77777777" w:rsidR="000976AF" w:rsidRPr="00B61357" w:rsidRDefault="000976AF" w:rsidP="003401D2">
            <w:pPr>
              <w:pStyle w:val="16"/>
              <w:shd w:val="clear" w:color="auto" w:fill="auto"/>
              <w:spacing w:line="322" w:lineRule="exact"/>
              <w:jc w:val="center"/>
              <w:rPr>
                <w:sz w:val="22"/>
              </w:rPr>
            </w:pPr>
            <w:r>
              <w:rPr>
                <w:sz w:val="22"/>
              </w:rPr>
              <w:t>0,85</w:t>
            </w:r>
          </w:p>
        </w:tc>
      </w:tr>
      <w:tr w:rsidR="000976AF" w14:paraId="1D541E99" w14:textId="77777777" w:rsidTr="000976AF">
        <w:tc>
          <w:tcPr>
            <w:tcW w:w="5240" w:type="dxa"/>
          </w:tcPr>
          <w:p w14:paraId="76831FE0"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1F6ACF7C" w14:textId="77777777" w:rsidR="000976AF" w:rsidRPr="00EC5B36" w:rsidRDefault="000976AF" w:rsidP="003401D2">
            <w:pPr>
              <w:pStyle w:val="16"/>
              <w:shd w:val="clear" w:color="auto" w:fill="auto"/>
              <w:spacing w:line="322" w:lineRule="exact"/>
              <w:jc w:val="center"/>
              <w:rPr>
                <w:sz w:val="22"/>
              </w:rPr>
            </w:pPr>
            <w:r>
              <w:rPr>
                <w:sz w:val="22"/>
              </w:rPr>
              <w:t>0,133</w:t>
            </w:r>
          </w:p>
        </w:tc>
        <w:tc>
          <w:tcPr>
            <w:tcW w:w="1744" w:type="dxa"/>
          </w:tcPr>
          <w:p w14:paraId="5FA68C4E" w14:textId="77777777" w:rsidR="000976AF" w:rsidRPr="00EC5B36" w:rsidRDefault="000976AF" w:rsidP="003401D2">
            <w:pPr>
              <w:pStyle w:val="16"/>
              <w:shd w:val="clear" w:color="auto" w:fill="auto"/>
              <w:spacing w:line="322" w:lineRule="exact"/>
              <w:jc w:val="center"/>
              <w:rPr>
                <w:sz w:val="22"/>
              </w:rPr>
            </w:pPr>
            <w:r>
              <w:rPr>
                <w:sz w:val="22"/>
              </w:rPr>
              <w:t>0,133</w:t>
            </w:r>
          </w:p>
        </w:tc>
        <w:tc>
          <w:tcPr>
            <w:tcW w:w="1525" w:type="dxa"/>
            <w:shd w:val="clear" w:color="auto" w:fill="auto"/>
          </w:tcPr>
          <w:p w14:paraId="13617863" w14:textId="77777777" w:rsidR="000976AF" w:rsidRPr="00B61357" w:rsidRDefault="000976AF" w:rsidP="003401D2">
            <w:pPr>
              <w:pStyle w:val="16"/>
              <w:shd w:val="clear" w:color="auto" w:fill="auto"/>
              <w:spacing w:line="322" w:lineRule="exact"/>
              <w:jc w:val="center"/>
              <w:rPr>
                <w:sz w:val="22"/>
              </w:rPr>
            </w:pPr>
            <w:r>
              <w:rPr>
                <w:sz w:val="22"/>
              </w:rPr>
              <w:t>0,133</w:t>
            </w:r>
          </w:p>
        </w:tc>
      </w:tr>
      <w:tr w:rsidR="000976AF" w14:paraId="796DF82C" w14:textId="77777777" w:rsidTr="000976AF">
        <w:tc>
          <w:tcPr>
            <w:tcW w:w="5240" w:type="dxa"/>
          </w:tcPr>
          <w:p w14:paraId="3F2682A3"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436E83C0" w14:textId="77777777" w:rsidR="000976AF" w:rsidRPr="00EC5B36" w:rsidRDefault="000976AF" w:rsidP="003401D2">
            <w:pPr>
              <w:pStyle w:val="16"/>
              <w:shd w:val="clear" w:color="auto" w:fill="auto"/>
              <w:spacing w:line="322" w:lineRule="exact"/>
              <w:jc w:val="center"/>
              <w:rPr>
                <w:sz w:val="22"/>
              </w:rPr>
            </w:pPr>
            <w:r>
              <w:rPr>
                <w:sz w:val="22"/>
              </w:rPr>
              <w:t>1,073</w:t>
            </w:r>
          </w:p>
        </w:tc>
        <w:tc>
          <w:tcPr>
            <w:tcW w:w="1744" w:type="dxa"/>
          </w:tcPr>
          <w:p w14:paraId="01C1431B" w14:textId="77777777" w:rsidR="000976AF" w:rsidRPr="00EC5B36" w:rsidRDefault="000976AF" w:rsidP="003401D2">
            <w:pPr>
              <w:pStyle w:val="16"/>
              <w:shd w:val="clear" w:color="auto" w:fill="auto"/>
              <w:spacing w:line="322" w:lineRule="exact"/>
              <w:jc w:val="center"/>
              <w:rPr>
                <w:sz w:val="22"/>
              </w:rPr>
            </w:pPr>
            <w:r>
              <w:rPr>
                <w:sz w:val="22"/>
              </w:rPr>
              <w:t>0,983</w:t>
            </w:r>
          </w:p>
        </w:tc>
        <w:tc>
          <w:tcPr>
            <w:tcW w:w="1525" w:type="dxa"/>
            <w:shd w:val="clear" w:color="auto" w:fill="auto"/>
          </w:tcPr>
          <w:p w14:paraId="6E381AED" w14:textId="77777777" w:rsidR="000976AF" w:rsidRPr="00B61357" w:rsidRDefault="000976AF" w:rsidP="003401D2">
            <w:pPr>
              <w:pStyle w:val="16"/>
              <w:shd w:val="clear" w:color="auto" w:fill="auto"/>
              <w:spacing w:line="322" w:lineRule="exact"/>
              <w:jc w:val="center"/>
              <w:rPr>
                <w:sz w:val="22"/>
              </w:rPr>
            </w:pPr>
            <w:r>
              <w:rPr>
                <w:sz w:val="22"/>
              </w:rPr>
              <w:t>0,983</w:t>
            </w:r>
          </w:p>
        </w:tc>
      </w:tr>
      <w:tr w:rsidR="000976AF" w14:paraId="0D2B7CCF" w14:textId="77777777" w:rsidTr="000976AF">
        <w:tc>
          <w:tcPr>
            <w:tcW w:w="5240" w:type="dxa"/>
          </w:tcPr>
          <w:p w14:paraId="0AD6AD7E"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68CA77D6" w14:textId="77777777" w:rsidR="000976AF" w:rsidRPr="00035904" w:rsidRDefault="000976AF" w:rsidP="003401D2">
            <w:pPr>
              <w:pStyle w:val="16"/>
              <w:shd w:val="clear" w:color="auto" w:fill="auto"/>
              <w:spacing w:line="322" w:lineRule="exact"/>
              <w:jc w:val="center"/>
              <w:rPr>
                <w:b/>
                <w:bCs/>
                <w:sz w:val="22"/>
              </w:rPr>
            </w:pPr>
            <w:r>
              <w:rPr>
                <w:b/>
                <w:bCs/>
                <w:sz w:val="22"/>
              </w:rPr>
              <w:t>1,6137</w:t>
            </w:r>
          </w:p>
        </w:tc>
        <w:tc>
          <w:tcPr>
            <w:tcW w:w="1744" w:type="dxa"/>
          </w:tcPr>
          <w:p w14:paraId="3A644E5E" w14:textId="77777777" w:rsidR="000976AF" w:rsidRPr="00035904" w:rsidRDefault="000976AF" w:rsidP="003401D2">
            <w:pPr>
              <w:pStyle w:val="16"/>
              <w:shd w:val="clear" w:color="auto" w:fill="auto"/>
              <w:spacing w:line="322" w:lineRule="exact"/>
              <w:jc w:val="center"/>
              <w:rPr>
                <w:b/>
                <w:bCs/>
                <w:sz w:val="22"/>
              </w:rPr>
            </w:pPr>
            <w:r>
              <w:rPr>
                <w:b/>
                <w:bCs/>
                <w:sz w:val="22"/>
              </w:rPr>
              <w:t>1,7037</w:t>
            </w:r>
          </w:p>
        </w:tc>
        <w:tc>
          <w:tcPr>
            <w:tcW w:w="1525" w:type="dxa"/>
            <w:shd w:val="clear" w:color="auto" w:fill="auto"/>
          </w:tcPr>
          <w:p w14:paraId="351F4F21" w14:textId="77777777" w:rsidR="000976AF" w:rsidRPr="00785C57" w:rsidRDefault="000976AF" w:rsidP="003401D2">
            <w:pPr>
              <w:pStyle w:val="16"/>
              <w:shd w:val="clear" w:color="auto" w:fill="auto"/>
              <w:spacing w:line="322" w:lineRule="exact"/>
              <w:jc w:val="center"/>
              <w:rPr>
                <w:b/>
                <w:bCs/>
                <w:sz w:val="22"/>
              </w:rPr>
            </w:pPr>
            <w:r>
              <w:rPr>
                <w:b/>
                <w:bCs/>
                <w:sz w:val="22"/>
              </w:rPr>
              <w:t>1,7037</w:t>
            </w:r>
          </w:p>
        </w:tc>
      </w:tr>
      <w:tr w:rsidR="000976AF" w14:paraId="6C5C7A47" w14:textId="77777777" w:rsidTr="000976AF">
        <w:tc>
          <w:tcPr>
            <w:tcW w:w="10065" w:type="dxa"/>
            <w:gridSpan w:val="4"/>
          </w:tcPr>
          <w:p w14:paraId="585FC02E" w14:textId="77777777" w:rsidR="000976AF" w:rsidRPr="00EC5B36" w:rsidRDefault="000976AF" w:rsidP="003401D2">
            <w:pPr>
              <w:pStyle w:val="Default"/>
              <w:jc w:val="center"/>
              <w:rPr>
                <w:sz w:val="22"/>
                <w:szCs w:val="22"/>
              </w:rPr>
            </w:pPr>
            <w:r>
              <w:rPr>
                <w:b/>
                <w:bCs/>
                <w:sz w:val="22"/>
                <w:szCs w:val="22"/>
              </w:rPr>
              <w:t>п. Кривляк, ул. Школьная, 2К</w:t>
            </w:r>
          </w:p>
        </w:tc>
      </w:tr>
      <w:tr w:rsidR="000976AF" w14:paraId="514A1413" w14:textId="77777777" w:rsidTr="000976AF">
        <w:tc>
          <w:tcPr>
            <w:tcW w:w="5240" w:type="dxa"/>
          </w:tcPr>
          <w:p w14:paraId="32CBE044"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52676EE3" w14:textId="77777777" w:rsidR="000976AF" w:rsidRDefault="000976AF" w:rsidP="003401D2">
            <w:pPr>
              <w:pStyle w:val="Default"/>
              <w:jc w:val="center"/>
              <w:rPr>
                <w:sz w:val="22"/>
                <w:szCs w:val="22"/>
              </w:rPr>
            </w:pPr>
            <w:r>
              <w:rPr>
                <w:sz w:val="22"/>
                <w:szCs w:val="22"/>
              </w:rPr>
              <w:t>3,82</w:t>
            </w:r>
          </w:p>
        </w:tc>
        <w:tc>
          <w:tcPr>
            <w:tcW w:w="1744" w:type="dxa"/>
          </w:tcPr>
          <w:p w14:paraId="6515E0AA" w14:textId="77777777" w:rsidR="000976AF" w:rsidRDefault="000976AF" w:rsidP="003401D2">
            <w:pPr>
              <w:pStyle w:val="Default"/>
              <w:jc w:val="center"/>
              <w:rPr>
                <w:sz w:val="22"/>
                <w:szCs w:val="22"/>
              </w:rPr>
            </w:pPr>
            <w:r>
              <w:rPr>
                <w:sz w:val="22"/>
                <w:szCs w:val="22"/>
              </w:rPr>
              <w:t>3,82</w:t>
            </w:r>
          </w:p>
        </w:tc>
        <w:tc>
          <w:tcPr>
            <w:tcW w:w="1525" w:type="dxa"/>
          </w:tcPr>
          <w:p w14:paraId="1358D0AC" w14:textId="77777777" w:rsidR="000976AF" w:rsidRDefault="000976AF" w:rsidP="003401D2">
            <w:pPr>
              <w:pStyle w:val="Default"/>
              <w:jc w:val="center"/>
              <w:rPr>
                <w:sz w:val="22"/>
                <w:szCs w:val="22"/>
              </w:rPr>
            </w:pPr>
            <w:r>
              <w:rPr>
                <w:sz w:val="22"/>
                <w:szCs w:val="22"/>
              </w:rPr>
              <w:t>3,82</w:t>
            </w:r>
          </w:p>
        </w:tc>
      </w:tr>
      <w:tr w:rsidR="000976AF" w14:paraId="67591E1D" w14:textId="77777777" w:rsidTr="000976AF">
        <w:tc>
          <w:tcPr>
            <w:tcW w:w="5240" w:type="dxa"/>
          </w:tcPr>
          <w:p w14:paraId="21F10295"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35FCD443" w14:textId="77777777" w:rsidR="000976AF" w:rsidRDefault="000976AF" w:rsidP="003401D2">
            <w:pPr>
              <w:pStyle w:val="Default"/>
              <w:jc w:val="center"/>
              <w:rPr>
                <w:sz w:val="22"/>
                <w:szCs w:val="22"/>
              </w:rPr>
            </w:pPr>
            <w:r>
              <w:rPr>
                <w:sz w:val="22"/>
                <w:szCs w:val="22"/>
              </w:rPr>
              <w:t>2,52</w:t>
            </w:r>
          </w:p>
        </w:tc>
        <w:tc>
          <w:tcPr>
            <w:tcW w:w="1744" w:type="dxa"/>
          </w:tcPr>
          <w:p w14:paraId="3F67E8C7" w14:textId="77777777" w:rsidR="000976AF" w:rsidRDefault="000976AF" w:rsidP="003401D2">
            <w:pPr>
              <w:pStyle w:val="Default"/>
              <w:jc w:val="center"/>
              <w:rPr>
                <w:sz w:val="22"/>
                <w:szCs w:val="22"/>
              </w:rPr>
            </w:pPr>
            <w:r>
              <w:rPr>
                <w:sz w:val="22"/>
                <w:szCs w:val="22"/>
              </w:rPr>
              <w:t>2,52</w:t>
            </w:r>
          </w:p>
        </w:tc>
        <w:tc>
          <w:tcPr>
            <w:tcW w:w="1525" w:type="dxa"/>
          </w:tcPr>
          <w:p w14:paraId="1059FD5A" w14:textId="77777777" w:rsidR="000976AF" w:rsidRDefault="000976AF" w:rsidP="003401D2">
            <w:pPr>
              <w:pStyle w:val="Default"/>
              <w:jc w:val="center"/>
              <w:rPr>
                <w:sz w:val="22"/>
                <w:szCs w:val="22"/>
              </w:rPr>
            </w:pPr>
            <w:r>
              <w:rPr>
                <w:sz w:val="22"/>
                <w:szCs w:val="22"/>
              </w:rPr>
              <w:t>2,52</w:t>
            </w:r>
          </w:p>
        </w:tc>
      </w:tr>
      <w:tr w:rsidR="000976AF" w14:paraId="6B99D290" w14:textId="77777777" w:rsidTr="000976AF">
        <w:tc>
          <w:tcPr>
            <w:tcW w:w="5240" w:type="dxa"/>
          </w:tcPr>
          <w:p w14:paraId="60E5361E"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545A1934" w14:textId="77777777" w:rsidR="000976AF" w:rsidRDefault="000976AF" w:rsidP="003401D2">
            <w:pPr>
              <w:pStyle w:val="Default"/>
              <w:jc w:val="center"/>
              <w:rPr>
                <w:sz w:val="22"/>
                <w:szCs w:val="22"/>
              </w:rPr>
            </w:pPr>
            <w:r>
              <w:rPr>
                <w:sz w:val="22"/>
                <w:szCs w:val="22"/>
              </w:rPr>
              <w:t>0,0015</w:t>
            </w:r>
          </w:p>
        </w:tc>
        <w:tc>
          <w:tcPr>
            <w:tcW w:w="1744" w:type="dxa"/>
          </w:tcPr>
          <w:p w14:paraId="1F85C6D8" w14:textId="77777777" w:rsidR="000976AF" w:rsidRDefault="000976AF" w:rsidP="003401D2">
            <w:pPr>
              <w:pStyle w:val="Default"/>
              <w:jc w:val="center"/>
              <w:rPr>
                <w:sz w:val="22"/>
                <w:szCs w:val="22"/>
              </w:rPr>
            </w:pPr>
            <w:r>
              <w:rPr>
                <w:sz w:val="22"/>
                <w:szCs w:val="22"/>
              </w:rPr>
              <w:t>0,0015</w:t>
            </w:r>
          </w:p>
        </w:tc>
        <w:tc>
          <w:tcPr>
            <w:tcW w:w="1525" w:type="dxa"/>
          </w:tcPr>
          <w:p w14:paraId="6A2A15F9" w14:textId="77777777" w:rsidR="000976AF" w:rsidRDefault="000976AF" w:rsidP="003401D2">
            <w:pPr>
              <w:pStyle w:val="Default"/>
              <w:jc w:val="center"/>
              <w:rPr>
                <w:sz w:val="22"/>
                <w:szCs w:val="22"/>
              </w:rPr>
            </w:pPr>
            <w:r>
              <w:rPr>
                <w:sz w:val="22"/>
                <w:szCs w:val="22"/>
              </w:rPr>
              <w:t>0,0015</w:t>
            </w:r>
          </w:p>
        </w:tc>
      </w:tr>
      <w:tr w:rsidR="000976AF" w14:paraId="57BCA491" w14:textId="77777777" w:rsidTr="000976AF">
        <w:tc>
          <w:tcPr>
            <w:tcW w:w="5240" w:type="dxa"/>
          </w:tcPr>
          <w:p w14:paraId="072FC7BE"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4F0E6704" w14:textId="77777777" w:rsidR="000976AF" w:rsidRDefault="000976AF" w:rsidP="003401D2">
            <w:pPr>
              <w:pStyle w:val="Default"/>
              <w:jc w:val="center"/>
              <w:rPr>
                <w:sz w:val="22"/>
                <w:szCs w:val="22"/>
              </w:rPr>
            </w:pPr>
            <w:r>
              <w:rPr>
                <w:sz w:val="22"/>
                <w:szCs w:val="22"/>
              </w:rPr>
              <w:t>2,5185</w:t>
            </w:r>
          </w:p>
        </w:tc>
        <w:tc>
          <w:tcPr>
            <w:tcW w:w="1744" w:type="dxa"/>
          </w:tcPr>
          <w:p w14:paraId="7692D79F" w14:textId="77777777" w:rsidR="000976AF" w:rsidRDefault="000976AF" w:rsidP="003401D2">
            <w:pPr>
              <w:pStyle w:val="Default"/>
              <w:jc w:val="center"/>
              <w:rPr>
                <w:sz w:val="22"/>
                <w:szCs w:val="22"/>
              </w:rPr>
            </w:pPr>
            <w:r>
              <w:rPr>
                <w:sz w:val="22"/>
                <w:szCs w:val="22"/>
              </w:rPr>
              <w:t>2,5185</w:t>
            </w:r>
          </w:p>
        </w:tc>
        <w:tc>
          <w:tcPr>
            <w:tcW w:w="1525" w:type="dxa"/>
          </w:tcPr>
          <w:p w14:paraId="7A66E06D" w14:textId="77777777" w:rsidR="000976AF" w:rsidRDefault="000976AF" w:rsidP="003401D2">
            <w:pPr>
              <w:pStyle w:val="Default"/>
              <w:jc w:val="center"/>
              <w:rPr>
                <w:sz w:val="22"/>
                <w:szCs w:val="22"/>
              </w:rPr>
            </w:pPr>
            <w:r>
              <w:rPr>
                <w:sz w:val="22"/>
                <w:szCs w:val="22"/>
              </w:rPr>
              <w:t>2,5185</w:t>
            </w:r>
          </w:p>
        </w:tc>
      </w:tr>
      <w:tr w:rsidR="000976AF" w14:paraId="45A98AAD" w14:textId="77777777" w:rsidTr="000976AF">
        <w:tc>
          <w:tcPr>
            <w:tcW w:w="5240" w:type="dxa"/>
          </w:tcPr>
          <w:p w14:paraId="7B0228F6"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1CEA60DA" w14:textId="77777777" w:rsidR="000976AF" w:rsidRDefault="000976AF" w:rsidP="003401D2">
            <w:pPr>
              <w:pStyle w:val="Default"/>
              <w:jc w:val="center"/>
              <w:rPr>
                <w:sz w:val="22"/>
                <w:szCs w:val="22"/>
              </w:rPr>
            </w:pPr>
            <w:r>
              <w:rPr>
                <w:sz w:val="22"/>
                <w:szCs w:val="22"/>
              </w:rPr>
              <w:t>0,51</w:t>
            </w:r>
          </w:p>
        </w:tc>
        <w:tc>
          <w:tcPr>
            <w:tcW w:w="1744" w:type="dxa"/>
          </w:tcPr>
          <w:p w14:paraId="66924BDB" w14:textId="77777777" w:rsidR="000976AF" w:rsidRDefault="000976AF" w:rsidP="003401D2">
            <w:pPr>
              <w:pStyle w:val="Default"/>
              <w:jc w:val="center"/>
              <w:rPr>
                <w:sz w:val="22"/>
                <w:szCs w:val="22"/>
              </w:rPr>
            </w:pPr>
            <w:r>
              <w:rPr>
                <w:sz w:val="22"/>
                <w:szCs w:val="22"/>
              </w:rPr>
              <w:t>0,7</w:t>
            </w:r>
          </w:p>
        </w:tc>
        <w:tc>
          <w:tcPr>
            <w:tcW w:w="1525" w:type="dxa"/>
          </w:tcPr>
          <w:p w14:paraId="15750766" w14:textId="77777777" w:rsidR="000976AF" w:rsidRDefault="000976AF" w:rsidP="003401D2">
            <w:pPr>
              <w:pStyle w:val="Default"/>
              <w:jc w:val="center"/>
              <w:rPr>
                <w:sz w:val="22"/>
                <w:szCs w:val="22"/>
              </w:rPr>
            </w:pPr>
            <w:r>
              <w:rPr>
                <w:sz w:val="22"/>
                <w:szCs w:val="22"/>
              </w:rPr>
              <w:t>0,7</w:t>
            </w:r>
          </w:p>
        </w:tc>
      </w:tr>
      <w:tr w:rsidR="000976AF" w14:paraId="620D47FB" w14:textId="77777777" w:rsidTr="000976AF">
        <w:tc>
          <w:tcPr>
            <w:tcW w:w="5240" w:type="dxa"/>
          </w:tcPr>
          <w:p w14:paraId="1439F8A6"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0F04BE11" w14:textId="77777777" w:rsidR="000976AF" w:rsidRDefault="000976AF" w:rsidP="003401D2">
            <w:pPr>
              <w:pStyle w:val="Default"/>
              <w:jc w:val="center"/>
              <w:rPr>
                <w:sz w:val="22"/>
                <w:szCs w:val="22"/>
              </w:rPr>
            </w:pPr>
            <w:r>
              <w:rPr>
                <w:sz w:val="22"/>
                <w:szCs w:val="22"/>
              </w:rPr>
              <w:t>0,055</w:t>
            </w:r>
          </w:p>
        </w:tc>
        <w:tc>
          <w:tcPr>
            <w:tcW w:w="1744" w:type="dxa"/>
          </w:tcPr>
          <w:p w14:paraId="43FC49C6" w14:textId="77777777" w:rsidR="000976AF" w:rsidRDefault="000976AF" w:rsidP="003401D2">
            <w:pPr>
              <w:pStyle w:val="Default"/>
              <w:jc w:val="center"/>
              <w:rPr>
                <w:sz w:val="22"/>
                <w:szCs w:val="22"/>
              </w:rPr>
            </w:pPr>
            <w:r>
              <w:rPr>
                <w:sz w:val="22"/>
                <w:szCs w:val="22"/>
              </w:rPr>
              <w:t>0,055</w:t>
            </w:r>
          </w:p>
        </w:tc>
        <w:tc>
          <w:tcPr>
            <w:tcW w:w="1525" w:type="dxa"/>
          </w:tcPr>
          <w:p w14:paraId="40A7023A" w14:textId="77777777" w:rsidR="000976AF" w:rsidRDefault="000976AF" w:rsidP="003401D2">
            <w:pPr>
              <w:pStyle w:val="Default"/>
              <w:jc w:val="center"/>
              <w:rPr>
                <w:sz w:val="22"/>
                <w:szCs w:val="22"/>
              </w:rPr>
            </w:pPr>
            <w:r>
              <w:rPr>
                <w:sz w:val="22"/>
                <w:szCs w:val="22"/>
              </w:rPr>
              <w:t>0,055</w:t>
            </w:r>
          </w:p>
        </w:tc>
      </w:tr>
      <w:tr w:rsidR="000976AF" w14:paraId="79FE93DF" w14:textId="77777777" w:rsidTr="000976AF">
        <w:tc>
          <w:tcPr>
            <w:tcW w:w="5240" w:type="dxa"/>
          </w:tcPr>
          <w:p w14:paraId="328F4B04"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3E3DA255" w14:textId="77777777" w:rsidR="000976AF" w:rsidRDefault="000976AF" w:rsidP="003401D2">
            <w:pPr>
              <w:pStyle w:val="Default"/>
              <w:jc w:val="center"/>
              <w:rPr>
                <w:sz w:val="22"/>
                <w:szCs w:val="22"/>
              </w:rPr>
            </w:pPr>
            <w:r>
              <w:rPr>
                <w:sz w:val="22"/>
                <w:szCs w:val="22"/>
              </w:rPr>
              <w:t>0,565</w:t>
            </w:r>
          </w:p>
        </w:tc>
        <w:tc>
          <w:tcPr>
            <w:tcW w:w="1744" w:type="dxa"/>
          </w:tcPr>
          <w:p w14:paraId="5D897476" w14:textId="77777777" w:rsidR="000976AF" w:rsidRDefault="000976AF" w:rsidP="003401D2">
            <w:pPr>
              <w:pStyle w:val="Default"/>
              <w:jc w:val="center"/>
              <w:rPr>
                <w:sz w:val="22"/>
                <w:szCs w:val="22"/>
              </w:rPr>
            </w:pPr>
            <w:r>
              <w:rPr>
                <w:sz w:val="22"/>
                <w:szCs w:val="22"/>
              </w:rPr>
              <w:t>0,755</w:t>
            </w:r>
          </w:p>
        </w:tc>
        <w:tc>
          <w:tcPr>
            <w:tcW w:w="1525" w:type="dxa"/>
          </w:tcPr>
          <w:p w14:paraId="7D45CE0C" w14:textId="77777777" w:rsidR="000976AF" w:rsidRDefault="000976AF" w:rsidP="003401D2">
            <w:pPr>
              <w:pStyle w:val="Default"/>
              <w:jc w:val="center"/>
              <w:rPr>
                <w:sz w:val="22"/>
                <w:szCs w:val="22"/>
              </w:rPr>
            </w:pPr>
            <w:r>
              <w:rPr>
                <w:sz w:val="22"/>
                <w:szCs w:val="22"/>
              </w:rPr>
              <w:t>0,755</w:t>
            </w:r>
          </w:p>
        </w:tc>
      </w:tr>
      <w:tr w:rsidR="000976AF" w14:paraId="76FC2239" w14:textId="77777777" w:rsidTr="000976AF">
        <w:tc>
          <w:tcPr>
            <w:tcW w:w="5240" w:type="dxa"/>
          </w:tcPr>
          <w:p w14:paraId="367BD968"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48504D50" w14:textId="77777777" w:rsidR="000976AF" w:rsidRPr="00DB3C13" w:rsidRDefault="000976AF" w:rsidP="003401D2">
            <w:pPr>
              <w:pStyle w:val="Default"/>
              <w:jc w:val="center"/>
              <w:rPr>
                <w:b/>
                <w:bCs/>
                <w:sz w:val="22"/>
                <w:szCs w:val="22"/>
              </w:rPr>
            </w:pPr>
            <w:r>
              <w:rPr>
                <w:b/>
                <w:bCs/>
                <w:sz w:val="22"/>
                <w:szCs w:val="22"/>
              </w:rPr>
              <w:t>1,9535</w:t>
            </w:r>
          </w:p>
        </w:tc>
        <w:tc>
          <w:tcPr>
            <w:tcW w:w="1744" w:type="dxa"/>
          </w:tcPr>
          <w:p w14:paraId="4BB2CA6E" w14:textId="77777777" w:rsidR="000976AF" w:rsidRPr="005916D2" w:rsidRDefault="000976AF" w:rsidP="003401D2">
            <w:pPr>
              <w:pStyle w:val="Default"/>
              <w:jc w:val="center"/>
              <w:rPr>
                <w:b/>
                <w:bCs/>
                <w:sz w:val="22"/>
                <w:szCs w:val="22"/>
              </w:rPr>
            </w:pPr>
            <w:r w:rsidRPr="005916D2">
              <w:rPr>
                <w:b/>
                <w:bCs/>
                <w:sz w:val="22"/>
                <w:szCs w:val="22"/>
              </w:rPr>
              <w:t>1,</w:t>
            </w:r>
            <w:r>
              <w:rPr>
                <w:b/>
                <w:bCs/>
                <w:sz w:val="22"/>
                <w:szCs w:val="22"/>
              </w:rPr>
              <w:t>7635</w:t>
            </w:r>
          </w:p>
        </w:tc>
        <w:tc>
          <w:tcPr>
            <w:tcW w:w="1525" w:type="dxa"/>
          </w:tcPr>
          <w:p w14:paraId="250CCC08" w14:textId="77777777" w:rsidR="000976AF" w:rsidRDefault="000976AF" w:rsidP="003401D2">
            <w:pPr>
              <w:pStyle w:val="Default"/>
              <w:jc w:val="center"/>
              <w:rPr>
                <w:sz w:val="22"/>
                <w:szCs w:val="22"/>
              </w:rPr>
            </w:pPr>
            <w:r w:rsidRPr="005916D2">
              <w:rPr>
                <w:b/>
                <w:bCs/>
                <w:sz w:val="22"/>
                <w:szCs w:val="22"/>
              </w:rPr>
              <w:t>1,</w:t>
            </w:r>
            <w:r>
              <w:rPr>
                <w:b/>
                <w:bCs/>
                <w:sz w:val="22"/>
                <w:szCs w:val="22"/>
              </w:rPr>
              <w:t>7635</w:t>
            </w:r>
          </w:p>
        </w:tc>
      </w:tr>
      <w:tr w:rsidR="000976AF" w14:paraId="1378916E" w14:textId="77777777" w:rsidTr="000976AF">
        <w:tc>
          <w:tcPr>
            <w:tcW w:w="10065" w:type="dxa"/>
            <w:gridSpan w:val="4"/>
          </w:tcPr>
          <w:p w14:paraId="41B9E44F" w14:textId="77777777" w:rsidR="000976AF" w:rsidRPr="00D61573" w:rsidRDefault="000976AF" w:rsidP="003401D2">
            <w:pPr>
              <w:pStyle w:val="Default"/>
              <w:jc w:val="center"/>
              <w:rPr>
                <w:sz w:val="22"/>
                <w:szCs w:val="22"/>
              </w:rPr>
            </w:pPr>
            <w:r>
              <w:rPr>
                <w:b/>
                <w:bCs/>
                <w:sz w:val="22"/>
                <w:szCs w:val="22"/>
              </w:rPr>
              <w:t>п. Новокаргино, ул. Школьная, 1Б</w:t>
            </w:r>
          </w:p>
        </w:tc>
      </w:tr>
      <w:tr w:rsidR="000976AF" w14:paraId="29C4F4AC" w14:textId="77777777" w:rsidTr="000976AF">
        <w:tc>
          <w:tcPr>
            <w:tcW w:w="5240" w:type="dxa"/>
          </w:tcPr>
          <w:p w14:paraId="136FDD90"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4593A46B" w14:textId="77777777" w:rsidR="000976AF" w:rsidRDefault="000976AF" w:rsidP="003401D2">
            <w:pPr>
              <w:pStyle w:val="Default"/>
              <w:jc w:val="center"/>
              <w:rPr>
                <w:sz w:val="22"/>
                <w:szCs w:val="22"/>
              </w:rPr>
            </w:pPr>
            <w:r>
              <w:rPr>
                <w:sz w:val="22"/>
                <w:szCs w:val="22"/>
              </w:rPr>
              <w:t>2,1</w:t>
            </w:r>
          </w:p>
        </w:tc>
        <w:tc>
          <w:tcPr>
            <w:tcW w:w="1744" w:type="dxa"/>
          </w:tcPr>
          <w:p w14:paraId="4C17852C" w14:textId="77777777" w:rsidR="000976AF" w:rsidRDefault="000976AF" w:rsidP="003401D2">
            <w:pPr>
              <w:pStyle w:val="Default"/>
              <w:jc w:val="center"/>
              <w:rPr>
                <w:sz w:val="22"/>
                <w:szCs w:val="22"/>
              </w:rPr>
            </w:pPr>
            <w:r>
              <w:rPr>
                <w:sz w:val="22"/>
                <w:szCs w:val="22"/>
              </w:rPr>
              <w:t>2,1</w:t>
            </w:r>
          </w:p>
        </w:tc>
        <w:tc>
          <w:tcPr>
            <w:tcW w:w="1525" w:type="dxa"/>
          </w:tcPr>
          <w:p w14:paraId="3D5CBCD4" w14:textId="77777777" w:rsidR="000976AF" w:rsidRDefault="000976AF" w:rsidP="003401D2">
            <w:pPr>
              <w:pStyle w:val="Default"/>
              <w:jc w:val="center"/>
              <w:rPr>
                <w:sz w:val="22"/>
                <w:szCs w:val="22"/>
              </w:rPr>
            </w:pPr>
            <w:r>
              <w:rPr>
                <w:sz w:val="22"/>
                <w:szCs w:val="22"/>
              </w:rPr>
              <w:t>2,1</w:t>
            </w:r>
          </w:p>
        </w:tc>
      </w:tr>
      <w:tr w:rsidR="000976AF" w14:paraId="6D53525D" w14:textId="77777777" w:rsidTr="000976AF">
        <w:tc>
          <w:tcPr>
            <w:tcW w:w="5240" w:type="dxa"/>
          </w:tcPr>
          <w:p w14:paraId="03EB344B"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7141D17F" w14:textId="77777777" w:rsidR="000976AF" w:rsidRDefault="000976AF" w:rsidP="003401D2">
            <w:pPr>
              <w:pStyle w:val="Default"/>
              <w:jc w:val="center"/>
              <w:rPr>
                <w:sz w:val="22"/>
                <w:szCs w:val="22"/>
              </w:rPr>
            </w:pPr>
            <w:r>
              <w:rPr>
                <w:sz w:val="22"/>
                <w:szCs w:val="22"/>
              </w:rPr>
              <w:t>1,26</w:t>
            </w:r>
          </w:p>
        </w:tc>
        <w:tc>
          <w:tcPr>
            <w:tcW w:w="1744" w:type="dxa"/>
          </w:tcPr>
          <w:p w14:paraId="050EF472" w14:textId="77777777" w:rsidR="000976AF" w:rsidRDefault="000976AF" w:rsidP="003401D2">
            <w:pPr>
              <w:pStyle w:val="Default"/>
              <w:jc w:val="center"/>
              <w:rPr>
                <w:sz w:val="22"/>
                <w:szCs w:val="22"/>
              </w:rPr>
            </w:pPr>
            <w:r>
              <w:rPr>
                <w:sz w:val="22"/>
                <w:szCs w:val="22"/>
              </w:rPr>
              <w:t>1,26</w:t>
            </w:r>
          </w:p>
        </w:tc>
        <w:tc>
          <w:tcPr>
            <w:tcW w:w="1525" w:type="dxa"/>
          </w:tcPr>
          <w:p w14:paraId="29C45DE8" w14:textId="77777777" w:rsidR="000976AF" w:rsidRDefault="000976AF" w:rsidP="003401D2">
            <w:pPr>
              <w:pStyle w:val="Default"/>
              <w:jc w:val="center"/>
              <w:rPr>
                <w:sz w:val="22"/>
                <w:szCs w:val="22"/>
              </w:rPr>
            </w:pPr>
            <w:r>
              <w:rPr>
                <w:sz w:val="22"/>
                <w:szCs w:val="22"/>
              </w:rPr>
              <w:t>1,26</w:t>
            </w:r>
          </w:p>
        </w:tc>
      </w:tr>
      <w:tr w:rsidR="000976AF" w14:paraId="76051BD2" w14:textId="77777777" w:rsidTr="000976AF">
        <w:tc>
          <w:tcPr>
            <w:tcW w:w="5240" w:type="dxa"/>
          </w:tcPr>
          <w:p w14:paraId="308BA5C2"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7862D392" w14:textId="77777777" w:rsidR="000976AF" w:rsidRDefault="000976AF" w:rsidP="003401D2">
            <w:pPr>
              <w:pStyle w:val="Default"/>
              <w:jc w:val="center"/>
              <w:rPr>
                <w:sz w:val="22"/>
                <w:szCs w:val="22"/>
              </w:rPr>
            </w:pPr>
            <w:r>
              <w:rPr>
                <w:sz w:val="22"/>
                <w:szCs w:val="22"/>
              </w:rPr>
              <w:t>0,002</w:t>
            </w:r>
          </w:p>
        </w:tc>
        <w:tc>
          <w:tcPr>
            <w:tcW w:w="1744" w:type="dxa"/>
          </w:tcPr>
          <w:p w14:paraId="025B8EEA" w14:textId="77777777" w:rsidR="000976AF" w:rsidRDefault="000976AF" w:rsidP="003401D2">
            <w:pPr>
              <w:pStyle w:val="Default"/>
              <w:jc w:val="center"/>
              <w:rPr>
                <w:sz w:val="22"/>
                <w:szCs w:val="22"/>
              </w:rPr>
            </w:pPr>
            <w:r>
              <w:rPr>
                <w:sz w:val="22"/>
                <w:szCs w:val="22"/>
              </w:rPr>
              <w:t>0,002</w:t>
            </w:r>
          </w:p>
        </w:tc>
        <w:tc>
          <w:tcPr>
            <w:tcW w:w="1525" w:type="dxa"/>
          </w:tcPr>
          <w:p w14:paraId="0D8658B0" w14:textId="77777777" w:rsidR="000976AF" w:rsidRDefault="000976AF" w:rsidP="003401D2">
            <w:pPr>
              <w:pStyle w:val="Default"/>
              <w:jc w:val="center"/>
              <w:rPr>
                <w:sz w:val="22"/>
                <w:szCs w:val="22"/>
              </w:rPr>
            </w:pPr>
            <w:r>
              <w:rPr>
                <w:sz w:val="22"/>
                <w:szCs w:val="22"/>
              </w:rPr>
              <w:t>0,002</w:t>
            </w:r>
          </w:p>
        </w:tc>
      </w:tr>
      <w:tr w:rsidR="000976AF" w14:paraId="62D2E0EE" w14:textId="77777777" w:rsidTr="000976AF">
        <w:tc>
          <w:tcPr>
            <w:tcW w:w="5240" w:type="dxa"/>
          </w:tcPr>
          <w:p w14:paraId="3D094DDC"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28FCD374" w14:textId="77777777" w:rsidR="000976AF" w:rsidRDefault="000976AF" w:rsidP="003401D2">
            <w:pPr>
              <w:pStyle w:val="Default"/>
              <w:jc w:val="center"/>
              <w:rPr>
                <w:sz w:val="22"/>
                <w:szCs w:val="22"/>
              </w:rPr>
            </w:pPr>
            <w:r>
              <w:rPr>
                <w:sz w:val="22"/>
                <w:szCs w:val="22"/>
              </w:rPr>
              <w:t>1,258</w:t>
            </w:r>
          </w:p>
        </w:tc>
        <w:tc>
          <w:tcPr>
            <w:tcW w:w="1744" w:type="dxa"/>
          </w:tcPr>
          <w:p w14:paraId="0648DD84" w14:textId="77777777" w:rsidR="000976AF" w:rsidRDefault="000976AF" w:rsidP="003401D2">
            <w:pPr>
              <w:pStyle w:val="Default"/>
              <w:jc w:val="center"/>
              <w:rPr>
                <w:sz w:val="22"/>
                <w:szCs w:val="22"/>
              </w:rPr>
            </w:pPr>
            <w:r>
              <w:rPr>
                <w:sz w:val="22"/>
                <w:szCs w:val="22"/>
              </w:rPr>
              <w:t>1,258</w:t>
            </w:r>
          </w:p>
        </w:tc>
        <w:tc>
          <w:tcPr>
            <w:tcW w:w="1525" w:type="dxa"/>
          </w:tcPr>
          <w:p w14:paraId="3466B24C" w14:textId="77777777" w:rsidR="000976AF" w:rsidRDefault="000976AF" w:rsidP="003401D2">
            <w:pPr>
              <w:pStyle w:val="Default"/>
              <w:jc w:val="center"/>
              <w:rPr>
                <w:sz w:val="22"/>
                <w:szCs w:val="22"/>
              </w:rPr>
            </w:pPr>
            <w:r>
              <w:rPr>
                <w:sz w:val="22"/>
                <w:szCs w:val="22"/>
              </w:rPr>
              <w:t>1,258</w:t>
            </w:r>
          </w:p>
        </w:tc>
      </w:tr>
      <w:tr w:rsidR="000976AF" w14:paraId="24FDF19C" w14:textId="77777777" w:rsidTr="000976AF">
        <w:tc>
          <w:tcPr>
            <w:tcW w:w="5240" w:type="dxa"/>
          </w:tcPr>
          <w:p w14:paraId="4F0BE3B3"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162B30AF" w14:textId="77777777" w:rsidR="000976AF" w:rsidRDefault="000976AF" w:rsidP="003401D2">
            <w:pPr>
              <w:pStyle w:val="Default"/>
              <w:jc w:val="center"/>
              <w:rPr>
                <w:sz w:val="22"/>
                <w:szCs w:val="22"/>
              </w:rPr>
            </w:pPr>
            <w:r>
              <w:rPr>
                <w:sz w:val="22"/>
                <w:szCs w:val="22"/>
              </w:rPr>
              <w:t>0,75</w:t>
            </w:r>
          </w:p>
        </w:tc>
        <w:tc>
          <w:tcPr>
            <w:tcW w:w="1744" w:type="dxa"/>
          </w:tcPr>
          <w:p w14:paraId="11F75735" w14:textId="77777777" w:rsidR="000976AF" w:rsidRDefault="000976AF" w:rsidP="003401D2">
            <w:pPr>
              <w:pStyle w:val="Default"/>
              <w:jc w:val="center"/>
              <w:rPr>
                <w:sz w:val="22"/>
                <w:szCs w:val="22"/>
              </w:rPr>
            </w:pPr>
            <w:r>
              <w:rPr>
                <w:sz w:val="22"/>
                <w:szCs w:val="22"/>
              </w:rPr>
              <w:t>0,37</w:t>
            </w:r>
          </w:p>
        </w:tc>
        <w:tc>
          <w:tcPr>
            <w:tcW w:w="1525" w:type="dxa"/>
          </w:tcPr>
          <w:p w14:paraId="58D9577B" w14:textId="77777777" w:rsidR="000976AF" w:rsidRDefault="000976AF" w:rsidP="003401D2">
            <w:pPr>
              <w:pStyle w:val="Default"/>
              <w:jc w:val="center"/>
              <w:rPr>
                <w:sz w:val="22"/>
                <w:szCs w:val="22"/>
              </w:rPr>
            </w:pPr>
            <w:r>
              <w:rPr>
                <w:sz w:val="22"/>
                <w:szCs w:val="22"/>
              </w:rPr>
              <w:t>0,37</w:t>
            </w:r>
          </w:p>
        </w:tc>
      </w:tr>
      <w:tr w:rsidR="000976AF" w14:paraId="65AB2278" w14:textId="77777777" w:rsidTr="000976AF">
        <w:tc>
          <w:tcPr>
            <w:tcW w:w="5240" w:type="dxa"/>
          </w:tcPr>
          <w:p w14:paraId="3D2AC50A"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2CD5E288" w14:textId="77777777" w:rsidR="000976AF" w:rsidRDefault="000976AF" w:rsidP="003401D2">
            <w:pPr>
              <w:pStyle w:val="Default"/>
              <w:jc w:val="center"/>
              <w:rPr>
                <w:sz w:val="22"/>
                <w:szCs w:val="22"/>
              </w:rPr>
            </w:pPr>
            <w:r>
              <w:rPr>
                <w:sz w:val="22"/>
                <w:szCs w:val="22"/>
              </w:rPr>
              <w:t>0,0567</w:t>
            </w:r>
          </w:p>
        </w:tc>
        <w:tc>
          <w:tcPr>
            <w:tcW w:w="1744" w:type="dxa"/>
          </w:tcPr>
          <w:p w14:paraId="24604357" w14:textId="77777777" w:rsidR="000976AF" w:rsidRDefault="000976AF" w:rsidP="003401D2">
            <w:pPr>
              <w:pStyle w:val="Default"/>
              <w:jc w:val="center"/>
              <w:rPr>
                <w:sz w:val="22"/>
                <w:szCs w:val="22"/>
              </w:rPr>
            </w:pPr>
            <w:r>
              <w:rPr>
                <w:sz w:val="22"/>
                <w:szCs w:val="22"/>
              </w:rPr>
              <w:t>0,0567</w:t>
            </w:r>
          </w:p>
        </w:tc>
        <w:tc>
          <w:tcPr>
            <w:tcW w:w="1525" w:type="dxa"/>
          </w:tcPr>
          <w:p w14:paraId="1C042278" w14:textId="77777777" w:rsidR="000976AF" w:rsidRDefault="000976AF" w:rsidP="003401D2">
            <w:pPr>
              <w:pStyle w:val="Default"/>
              <w:jc w:val="center"/>
              <w:rPr>
                <w:sz w:val="22"/>
                <w:szCs w:val="22"/>
              </w:rPr>
            </w:pPr>
            <w:r>
              <w:rPr>
                <w:sz w:val="22"/>
                <w:szCs w:val="22"/>
              </w:rPr>
              <w:t>0,0567</w:t>
            </w:r>
          </w:p>
        </w:tc>
      </w:tr>
      <w:tr w:rsidR="000976AF" w14:paraId="33032BF4" w14:textId="77777777" w:rsidTr="000976AF">
        <w:tc>
          <w:tcPr>
            <w:tcW w:w="5240" w:type="dxa"/>
          </w:tcPr>
          <w:p w14:paraId="71563D5E"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147D2EF2" w14:textId="77777777" w:rsidR="000976AF" w:rsidRDefault="000976AF" w:rsidP="003401D2">
            <w:pPr>
              <w:pStyle w:val="Default"/>
              <w:jc w:val="center"/>
              <w:rPr>
                <w:sz w:val="22"/>
                <w:szCs w:val="22"/>
              </w:rPr>
            </w:pPr>
            <w:r>
              <w:rPr>
                <w:sz w:val="22"/>
                <w:szCs w:val="22"/>
              </w:rPr>
              <w:t>0,8067</w:t>
            </w:r>
          </w:p>
        </w:tc>
        <w:tc>
          <w:tcPr>
            <w:tcW w:w="1744" w:type="dxa"/>
          </w:tcPr>
          <w:p w14:paraId="217EADB1" w14:textId="77777777" w:rsidR="000976AF" w:rsidRDefault="000976AF" w:rsidP="003401D2">
            <w:pPr>
              <w:pStyle w:val="Default"/>
              <w:jc w:val="center"/>
              <w:rPr>
                <w:sz w:val="22"/>
                <w:szCs w:val="22"/>
              </w:rPr>
            </w:pPr>
            <w:r>
              <w:rPr>
                <w:sz w:val="22"/>
                <w:szCs w:val="22"/>
              </w:rPr>
              <w:t>0,4267</w:t>
            </w:r>
          </w:p>
        </w:tc>
        <w:tc>
          <w:tcPr>
            <w:tcW w:w="1525" w:type="dxa"/>
          </w:tcPr>
          <w:p w14:paraId="13DA267C" w14:textId="77777777" w:rsidR="000976AF" w:rsidRDefault="000976AF" w:rsidP="003401D2">
            <w:pPr>
              <w:pStyle w:val="Default"/>
              <w:jc w:val="center"/>
              <w:rPr>
                <w:sz w:val="22"/>
                <w:szCs w:val="22"/>
              </w:rPr>
            </w:pPr>
            <w:r>
              <w:rPr>
                <w:sz w:val="22"/>
                <w:szCs w:val="22"/>
              </w:rPr>
              <w:t>0,4267</w:t>
            </w:r>
          </w:p>
        </w:tc>
      </w:tr>
      <w:tr w:rsidR="000976AF" w14:paraId="1314F64E" w14:textId="77777777" w:rsidTr="000976AF">
        <w:tc>
          <w:tcPr>
            <w:tcW w:w="5240" w:type="dxa"/>
          </w:tcPr>
          <w:p w14:paraId="7F37C52B"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p w14:paraId="1BB9FF5E" w14:textId="05E6B844" w:rsidR="007941B6" w:rsidRDefault="007941B6" w:rsidP="003401D2">
            <w:pPr>
              <w:pStyle w:val="Default"/>
              <w:rPr>
                <w:sz w:val="22"/>
                <w:szCs w:val="22"/>
              </w:rPr>
            </w:pPr>
          </w:p>
        </w:tc>
        <w:tc>
          <w:tcPr>
            <w:tcW w:w="1556" w:type="dxa"/>
          </w:tcPr>
          <w:p w14:paraId="498676D0" w14:textId="77777777" w:rsidR="000976AF" w:rsidRPr="005916D2" w:rsidRDefault="000976AF" w:rsidP="003401D2">
            <w:pPr>
              <w:pStyle w:val="Default"/>
              <w:jc w:val="center"/>
              <w:rPr>
                <w:b/>
                <w:bCs/>
                <w:sz w:val="22"/>
                <w:szCs w:val="22"/>
              </w:rPr>
            </w:pPr>
            <w:r w:rsidRPr="005916D2">
              <w:rPr>
                <w:b/>
                <w:bCs/>
                <w:sz w:val="22"/>
                <w:szCs w:val="22"/>
              </w:rPr>
              <w:t>0,4513</w:t>
            </w:r>
          </w:p>
        </w:tc>
        <w:tc>
          <w:tcPr>
            <w:tcW w:w="1744" w:type="dxa"/>
          </w:tcPr>
          <w:p w14:paraId="4688F635" w14:textId="77777777" w:rsidR="000976AF" w:rsidRDefault="000976AF" w:rsidP="003401D2">
            <w:pPr>
              <w:pStyle w:val="Default"/>
              <w:jc w:val="center"/>
              <w:rPr>
                <w:sz w:val="22"/>
                <w:szCs w:val="22"/>
              </w:rPr>
            </w:pPr>
            <w:r w:rsidRPr="005916D2">
              <w:rPr>
                <w:b/>
                <w:bCs/>
                <w:sz w:val="22"/>
                <w:szCs w:val="22"/>
              </w:rPr>
              <w:t>0,</w:t>
            </w:r>
            <w:r>
              <w:rPr>
                <w:b/>
                <w:bCs/>
                <w:sz w:val="22"/>
                <w:szCs w:val="22"/>
              </w:rPr>
              <w:t>8313</w:t>
            </w:r>
          </w:p>
        </w:tc>
        <w:tc>
          <w:tcPr>
            <w:tcW w:w="1525" w:type="dxa"/>
          </w:tcPr>
          <w:p w14:paraId="0F5A37A2" w14:textId="77777777" w:rsidR="000976AF" w:rsidRDefault="000976AF" w:rsidP="003401D2">
            <w:pPr>
              <w:pStyle w:val="Default"/>
              <w:jc w:val="center"/>
              <w:rPr>
                <w:sz w:val="22"/>
                <w:szCs w:val="22"/>
              </w:rPr>
            </w:pPr>
            <w:r w:rsidRPr="005916D2">
              <w:rPr>
                <w:b/>
                <w:bCs/>
                <w:sz w:val="22"/>
                <w:szCs w:val="22"/>
              </w:rPr>
              <w:t>0,</w:t>
            </w:r>
            <w:r>
              <w:rPr>
                <w:b/>
                <w:bCs/>
                <w:sz w:val="22"/>
                <w:szCs w:val="22"/>
              </w:rPr>
              <w:t>8313</w:t>
            </w:r>
          </w:p>
        </w:tc>
      </w:tr>
      <w:tr w:rsidR="000976AF" w14:paraId="11A79069" w14:textId="77777777" w:rsidTr="000976AF">
        <w:tc>
          <w:tcPr>
            <w:tcW w:w="10065" w:type="dxa"/>
            <w:gridSpan w:val="4"/>
          </w:tcPr>
          <w:p w14:paraId="2639C782" w14:textId="77777777" w:rsidR="000976AF" w:rsidRPr="00D61573" w:rsidRDefault="000976AF" w:rsidP="003401D2">
            <w:pPr>
              <w:pStyle w:val="Default"/>
              <w:jc w:val="center"/>
              <w:rPr>
                <w:sz w:val="22"/>
                <w:szCs w:val="22"/>
              </w:rPr>
            </w:pPr>
            <w:r>
              <w:rPr>
                <w:b/>
                <w:bCs/>
                <w:sz w:val="22"/>
                <w:szCs w:val="22"/>
              </w:rPr>
              <w:t>п. Новоназимово, ул. Лазо, 11А</w:t>
            </w:r>
          </w:p>
        </w:tc>
      </w:tr>
      <w:tr w:rsidR="000976AF" w14:paraId="5029014C" w14:textId="77777777" w:rsidTr="000976AF">
        <w:tc>
          <w:tcPr>
            <w:tcW w:w="5240" w:type="dxa"/>
          </w:tcPr>
          <w:p w14:paraId="645BB8E0" w14:textId="77777777" w:rsidR="000976AF" w:rsidRDefault="000976AF" w:rsidP="003401D2">
            <w:pPr>
              <w:pStyle w:val="Default"/>
              <w:rPr>
                <w:sz w:val="22"/>
                <w:szCs w:val="22"/>
              </w:rPr>
            </w:pPr>
            <w:r>
              <w:rPr>
                <w:sz w:val="22"/>
                <w:szCs w:val="22"/>
              </w:rPr>
              <w:lastRenderedPageBreak/>
              <w:t xml:space="preserve">Установленная тепловая мощность, Гкал/ч </w:t>
            </w:r>
          </w:p>
        </w:tc>
        <w:tc>
          <w:tcPr>
            <w:tcW w:w="1556" w:type="dxa"/>
          </w:tcPr>
          <w:p w14:paraId="2DD05413" w14:textId="77777777" w:rsidR="000976AF" w:rsidRPr="00D61573" w:rsidRDefault="000976AF" w:rsidP="003401D2">
            <w:pPr>
              <w:pStyle w:val="16"/>
              <w:shd w:val="clear" w:color="auto" w:fill="auto"/>
              <w:spacing w:line="322" w:lineRule="exact"/>
              <w:jc w:val="center"/>
              <w:rPr>
                <w:sz w:val="22"/>
              </w:rPr>
            </w:pPr>
            <w:r>
              <w:rPr>
                <w:sz w:val="22"/>
              </w:rPr>
              <w:t>4,4</w:t>
            </w:r>
          </w:p>
        </w:tc>
        <w:tc>
          <w:tcPr>
            <w:tcW w:w="1744" w:type="dxa"/>
          </w:tcPr>
          <w:p w14:paraId="2C36298E" w14:textId="77777777" w:rsidR="000976AF" w:rsidRPr="00D61573" w:rsidRDefault="000976AF" w:rsidP="003401D2">
            <w:pPr>
              <w:pStyle w:val="16"/>
              <w:shd w:val="clear" w:color="auto" w:fill="auto"/>
              <w:spacing w:line="322" w:lineRule="exact"/>
              <w:jc w:val="center"/>
              <w:rPr>
                <w:sz w:val="22"/>
              </w:rPr>
            </w:pPr>
            <w:r>
              <w:rPr>
                <w:sz w:val="22"/>
              </w:rPr>
              <w:t>4,4</w:t>
            </w:r>
          </w:p>
        </w:tc>
        <w:tc>
          <w:tcPr>
            <w:tcW w:w="1525" w:type="dxa"/>
            <w:shd w:val="clear" w:color="auto" w:fill="auto"/>
          </w:tcPr>
          <w:p w14:paraId="34E4FF75" w14:textId="77777777" w:rsidR="000976AF" w:rsidRDefault="000976AF" w:rsidP="003401D2">
            <w:pPr>
              <w:pStyle w:val="16"/>
              <w:spacing w:line="322" w:lineRule="exact"/>
              <w:jc w:val="center"/>
            </w:pPr>
            <w:r>
              <w:rPr>
                <w:sz w:val="22"/>
              </w:rPr>
              <w:t>4,4</w:t>
            </w:r>
          </w:p>
        </w:tc>
      </w:tr>
      <w:tr w:rsidR="000976AF" w14:paraId="678075FD" w14:textId="77777777" w:rsidTr="000976AF">
        <w:tc>
          <w:tcPr>
            <w:tcW w:w="5240" w:type="dxa"/>
          </w:tcPr>
          <w:p w14:paraId="502399A0"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00C960E0" w14:textId="77777777" w:rsidR="000976AF" w:rsidRPr="00D61573" w:rsidRDefault="000976AF" w:rsidP="003401D2">
            <w:pPr>
              <w:pStyle w:val="16"/>
              <w:shd w:val="clear" w:color="auto" w:fill="auto"/>
              <w:spacing w:line="322" w:lineRule="exact"/>
              <w:jc w:val="center"/>
              <w:rPr>
                <w:sz w:val="22"/>
              </w:rPr>
            </w:pPr>
            <w:r>
              <w:rPr>
                <w:sz w:val="22"/>
              </w:rPr>
              <w:t>2,67</w:t>
            </w:r>
          </w:p>
        </w:tc>
        <w:tc>
          <w:tcPr>
            <w:tcW w:w="1744" w:type="dxa"/>
          </w:tcPr>
          <w:p w14:paraId="48962B5F" w14:textId="77777777" w:rsidR="000976AF" w:rsidRPr="00D61573" w:rsidRDefault="000976AF" w:rsidP="003401D2">
            <w:pPr>
              <w:pStyle w:val="16"/>
              <w:shd w:val="clear" w:color="auto" w:fill="auto"/>
              <w:spacing w:line="322" w:lineRule="exact"/>
              <w:jc w:val="center"/>
              <w:rPr>
                <w:sz w:val="22"/>
              </w:rPr>
            </w:pPr>
            <w:r>
              <w:rPr>
                <w:sz w:val="22"/>
              </w:rPr>
              <w:t>2,67</w:t>
            </w:r>
          </w:p>
        </w:tc>
        <w:tc>
          <w:tcPr>
            <w:tcW w:w="1525" w:type="dxa"/>
            <w:shd w:val="clear" w:color="auto" w:fill="auto"/>
          </w:tcPr>
          <w:p w14:paraId="440AA59E" w14:textId="77777777" w:rsidR="000976AF" w:rsidRDefault="000976AF" w:rsidP="003401D2">
            <w:pPr>
              <w:pStyle w:val="16"/>
              <w:spacing w:line="322" w:lineRule="exact"/>
              <w:jc w:val="center"/>
            </w:pPr>
            <w:r>
              <w:rPr>
                <w:sz w:val="22"/>
              </w:rPr>
              <w:t>2,67</w:t>
            </w:r>
          </w:p>
        </w:tc>
      </w:tr>
      <w:tr w:rsidR="000976AF" w14:paraId="4217FA07" w14:textId="77777777" w:rsidTr="000976AF">
        <w:tc>
          <w:tcPr>
            <w:tcW w:w="5240" w:type="dxa"/>
          </w:tcPr>
          <w:p w14:paraId="463B51B6"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6CBA950C" w14:textId="77777777" w:rsidR="000976AF" w:rsidRPr="00D61573" w:rsidRDefault="000976AF" w:rsidP="003401D2">
            <w:pPr>
              <w:pStyle w:val="16"/>
              <w:shd w:val="clear" w:color="auto" w:fill="auto"/>
              <w:spacing w:line="322" w:lineRule="exact"/>
              <w:jc w:val="center"/>
              <w:rPr>
                <w:sz w:val="22"/>
              </w:rPr>
            </w:pPr>
            <w:r>
              <w:rPr>
                <w:sz w:val="22"/>
              </w:rPr>
              <w:t>0,0054</w:t>
            </w:r>
          </w:p>
        </w:tc>
        <w:tc>
          <w:tcPr>
            <w:tcW w:w="1744" w:type="dxa"/>
          </w:tcPr>
          <w:p w14:paraId="4CF4D6B5" w14:textId="77777777" w:rsidR="000976AF" w:rsidRPr="00D61573" w:rsidRDefault="000976AF" w:rsidP="003401D2">
            <w:pPr>
              <w:pStyle w:val="16"/>
              <w:shd w:val="clear" w:color="auto" w:fill="auto"/>
              <w:spacing w:line="322" w:lineRule="exact"/>
              <w:jc w:val="center"/>
              <w:rPr>
                <w:sz w:val="22"/>
              </w:rPr>
            </w:pPr>
            <w:r>
              <w:rPr>
                <w:sz w:val="22"/>
              </w:rPr>
              <w:t>0,0054</w:t>
            </w:r>
          </w:p>
        </w:tc>
        <w:tc>
          <w:tcPr>
            <w:tcW w:w="1525" w:type="dxa"/>
            <w:shd w:val="clear" w:color="auto" w:fill="auto"/>
          </w:tcPr>
          <w:p w14:paraId="67DDC694" w14:textId="77777777" w:rsidR="000976AF" w:rsidRDefault="000976AF" w:rsidP="003401D2">
            <w:pPr>
              <w:pStyle w:val="16"/>
              <w:spacing w:line="322" w:lineRule="exact"/>
              <w:jc w:val="center"/>
            </w:pPr>
            <w:r>
              <w:rPr>
                <w:sz w:val="22"/>
              </w:rPr>
              <w:t>0,0054</w:t>
            </w:r>
          </w:p>
        </w:tc>
      </w:tr>
      <w:tr w:rsidR="000976AF" w14:paraId="1FD394FC" w14:textId="77777777" w:rsidTr="000976AF">
        <w:tc>
          <w:tcPr>
            <w:tcW w:w="5240" w:type="dxa"/>
          </w:tcPr>
          <w:p w14:paraId="2CDFA55A"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1AD73A20" w14:textId="77777777" w:rsidR="000976AF" w:rsidRPr="00D61573" w:rsidRDefault="000976AF" w:rsidP="003401D2">
            <w:pPr>
              <w:pStyle w:val="16"/>
              <w:shd w:val="clear" w:color="auto" w:fill="auto"/>
              <w:spacing w:line="322" w:lineRule="exact"/>
              <w:jc w:val="center"/>
              <w:rPr>
                <w:sz w:val="22"/>
              </w:rPr>
            </w:pPr>
            <w:r>
              <w:rPr>
                <w:sz w:val="22"/>
              </w:rPr>
              <w:t>2,6646</w:t>
            </w:r>
          </w:p>
        </w:tc>
        <w:tc>
          <w:tcPr>
            <w:tcW w:w="1744" w:type="dxa"/>
          </w:tcPr>
          <w:p w14:paraId="4DDD9B97" w14:textId="77777777" w:rsidR="000976AF" w:rsidRPr="00D61573" w:rsidRDefault="000976AF" w:rsidP="003401D2">
            <w:pPr>
              <w:pStyle w:val="16"/>
              <w:shd w:val="clear" w:color="auto" w:fill="auto"/>
              <w:spacing w:line="322" w:lineRule="exact"/>
              <w:jc w:val="center"/>
              <w:rPr>
                <w:sz w:val="22"/>
              </w:rPr>
            </w:pPr>
            <w:r>
              <w:rPr>
                <w:sz w:val="22"/>
              </w:rPr>
              <w:t>2,6646</w:t>
            </w:r>
          </w:p>
        </w:tc>
        <w:tc>
          <w:tcPr>
            <w:tcW w:w="1525" w:type="dxa"/>
            <w:shd w:val="clear" w:color="auto" w:fill="auto"/>
          </w:tcPr>
          <w:p w14:paraId="49A6D203" w14:textId="77777777" w:rsidR="000976AF" w:rsidRDefault="000976AF" w:rsidP="003401D2">
            <w:pPr>
              <w:pStyle w:val="16"/>
              <w:spacing w:line="322" w:lineRule="exact"/>
              <w:jc w:val="center"/>
            </w:pPr>
            <w:r>
              <w:rPr>
                <w:sz w:val="22"/>
              </w:rPr>
              <w:t>2,6646</w:t>
            </w:r>
          </w:p>
        </w:tc>
      </w:tr>
      <w:tr w:rsidR="000976AF" w14:paraId="6076ABD9" w14:textId="77777777" w:rsidTr="000976AF">
        <w:tc>
          <w:tcPr>
            <w:tcW w:w="5240" w:type="dxa"/>
          </w:tcPr>
          <w:p w14:paraId="13073D80"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17CF0296" w14:textId="77777777" w:rsidR="000976AF" w:rsidRPr="00D61573" w:rsidRDefault="000976AF" w:rsidP="003401D2">
            <w:pPr>
              <w:pStyle w:val="16"/>
              <w:shd w:val="clear" w:color="auto" w:fill="auto"/>
              <w:spacing w:line="322" w:lineRule="exact"/>
              <w:jc w:val="center"/>
              <w:rPr>
                <w:sz w:val="22"/>
              </w:rPr>
            </w:pPr>
            <w:r>
              <w:rPr>
                <w:sz w:val="22"/>
              </w:rPr>
              <w:t>0,84</w:t>
            </w:r>
          </w:p>
        </w:tc>
        <w:tc>
          <w:tcPr>
            <w:tcW w:w="1744" w:type="dxa"/>
          </w:tcPr>
          <w:p w14:paraId="7BA2F8F9" w14:textId="77777777" w:rsidR="000976AF" w:rsidRPr="00D61573" w:rsidRDefault="000976AF" w:rsidP="003401D2">
            <w:pPr>
              <w:pStyle w:val="16"/>
              <w:shd w:val="clear" w:color="auto" w:fill="auto"/>
              <w:spacing w:line="322" w:lineRule="exact"/>
              <w:jc w:val="center"/>
              <w:rPr>
                <w:sz w:val="22"/>
              </w:rPr>
            </w:pPr>
            <w:r>
              <w:rPr>
                <w:sz w:val="22"/>
              </w:rPr>
              <w:t>0,7</w:t>
            </w:r>
          </w:p>
        </w:tc>
        <w:tc>
          <w:tcPr>
            <w:tcW w:w="1525" w:type="dxa"/>
            <w:shd w:val="clear" w:color="auto" w:fill="auto"/>
          </w:tcPr>
          <w:p w14:paraId="36366969" w14:textId="77777777" w:rsidR="000976AF" w:rsidRDefault="000976AF" w:rsidP="003401D2">
            <w:pPr>
              <w:pStyle w:val="16"/>
              <w:shd w:val="clear" w:color="auto" w:fill="auto"/>
              <w:spacing w:line="322" w:lineRule="exact"/>
              <w:jc w:val="center"/>
            </w:pPr>
            <w:r>
              <w:rPr>
                <w:sz w:val="22"/>
              </w:rPr>
              <w:t>0,7</w:t>
            </w:r>
          </w:p>
        </w:tc>
      </w:tr>
      <w:tr w:rsidR="000976AF" w14:paraId="4F2F5533" w14:textId="77777777" w:rsidTr="000976AF">
        <w:tc>
          <w:tcPr>
            <w:tcW w:w="5240" w:type="dxa"/>
          </w:tcPr>
          <w:p w14:paraId="43AB8158"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258DDAD2" w14:textId="77777777" w:rsidR="000976AF" w:rsidRPr="00D61573" w:rsidRDefault="000976AF" w:rsidP="003401D2">
            <w:pPr>
              <w:pStyle w:val="16"/>
              <w:shd w:val="clear" w:color="auto" w:fill="auto"/>
              <w:spacing w:line="322" w:lineRule="exact"/>
              <w:jc w:val="center"/>
              <w:rPr>
                <w:sz w:val="22"/>
              </w:rPr>
            </w:pPr>
            <w:r>
              <w:rPr>
                <w:sz w:val="22"/>
              </w:rPr>
              <w:t>0,22</w:t>
            </w:r>
          </w:p>
        </w:tc>
        <w:tc>
          <w:tcPr>
            <w:tcW w:w="1744" w:type="dxa"/>
          </w:tcPr>
          <w:p w14:paraId="4E107990" w14:textId="77777777" w:rsidR="000976AF" w:rsidRPr="00D61573" w:rsidRDefault="000976AF" w:rsidP="003401D2">
            <w:pPr>
              <w:pStyle w:val="16"/>
              <w:shd w:val="clear" w:color="auto" w:fill="auto"/>
              <w:spacing w:line="322" w:lineRule="exact"/>
              <w:jc w:val="center"/>
              <w:rPr>
                <w:sz w:val="22"/>
              </w:rPr>
            </w:pPr>
            <w:r>
              <w:rPr>
                <w:sz w:val="22"/>
              </w:rPr>
              <w:t>0,22</w:t>
            </w:r>
          </w:p>
        </w:tc>
        <w:tc>
          <w:tcPr>
            <w:tcW w:w="1525" w:type="dxa"/>
            <w:shd w:val="clear" w:color="auto" w:fill="auto"/>
          </w:tcPr>
          <w:p w14:paraId="691469E5" w14:textId="77777777" w:rsidR="000976AF" w:rsidRDefault="000976AF" w:rsidP="003401D2">
            <w:pPr>
              <w:pStyle w:val="16"/>
              <w:shd w:val="clear" w:color="auto" w:fill="auto"/>
              <w:spacing w:line="322" w:lineRule="exact"/>
              <w:jc w:val="center"/>
            </w:pPr>
            <w:r>
              <w:rPr>
                <w:sz w:val="22"/>
              </w:rPr>
              <w:t>0,22</w:t>
            </w:r>
          </w:p>
        </w:tc>
      </w:tr>
      <w:tr w:rsidR="000976AF" w14:paraId="5BEEF4F4" w14:textId="77777777" w:rsidTr="000976AF">
        <w:tc>
          <w:tcPr>
            <w:tcW w:w="5240" w:type="dxa"/>
          </w:tcPr>
          <w:p w14:paraId="65E46BA7"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0702D59D" w14:textId="77777777" w:rsidR="000976AF" w:rsidRPr="00D61573" w:rsidRDefault="000976AF" w:rsidP="003401D2">
            <w:pPr>
              <w:pStyle w:val="16"/>
              <w:shd w:val="clear" w:color="auto" w:fill="auto"/>
              <w:spacing w:line="322" w:lineRule="exact"/>
              <w:jc w:val="center"/>
              <w:rPr>
                <w:sz w:val="22"/>
              </w:rPr>
            </w:pPr>
            <w:r>
              <w:rPr>
                <w:sz w:val="22"/>
              </w:rPr>
              <w:t>1,06</w:t>
            </w:r>
          </w:p>
        </w:tc>
        <w:tc>
          <w:tcPr>
            <w:tcW w:w="1744" w:type="dxa"/>
          </w:tcPr>
          <w:p w14:paraId="12C9A9C0" w14:textId="77777777" w:rsidR="000976AF" w:rsidRPr="00D61573" w:rsidRDefault="000976AF" w:rsidP="003401D2">
            <w:pPr>
              <w:pStyle w:val="16"/>
              <w:shd w:val="clear" w:color="auto" w:fill="auto"/>
              <w:spacing w:line="322" w:lineRule="exact"/>
              <w:jc w:val="center"/>
              <w:rPr>
                <w:sz w:val="22"/>
              </w:rPr>
            </w:pPr>
            <w:r>
              <w:rPr>
                <w:sz w:val="22"/>
              </w:rPr>
              <w:t>0,92</w:t>
            </w:r>
          </w:p>
        </w:tc>
        <w:tc>
          <w:tcPr>
            <w:tcW w:w="1525" w:type="dxa"/>
            <w:shd w:val="clear" w:color="auto" w:fill="auto"/>
          </w:tcPr>
          <w:p w14:paraId="5D81E9B0" w14:textId="77777777" w:rsidR="000976AF" w:rsidRDefault="000976AF" w:rsidP="003401D2">
            <w:pPr>
              <w:pStyle w:val="16"/>
              <w:shd w:val="clear" w:color="auto" w:fill="auto"/>
              <w:spacing w:line="322" w:lineRule="exact"/>
              <w:jc w:val="center"/>
            </w:pPr>
            <w:r>
              <w:rPr>
                <w:sz w:val="22"/>
              </w:rPr>
              <w:t>0,92</w:t>
            </w:r>
          </w:p>
        </w:tc>
      </w:tr>
      <w:tr w:rsidR="000976AF" w14:paraId="7BE2FD4D" w14:textId="77777777" w:rsidTr="000976AF">
        <w:tc>
          <w:tcPr>
            <w:tcW w:w="5240" w:type="dxa"/>
          </w:tcPr>
          <w:p w14:paraId="793823AE"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79BDD1C1" w14:textId="77777777" w:rsidR="000976AF" w:rsidRPr="00D61573" w:rsidRDefault="000976AF" w:rsidP="003401D2">
            <w:pPr>
              <w:pStyle w:val="16"/>
              <w:shd w:val="clear" w:color="auto" w:fill="auto"/>
              <w:spacing w:line="322" w:lineRule="exact"/>
              <w:jc w:val="center"/>
              <w:rPr>
                <w:b/>
                <w:sz w:val="22"/>
              </w:rPr>
            </w:pPr>
            <w:r>
              <w:rPr>
                <w:b/>
                <w:sz w:val="22"/>
              </w:rPr>
              <w:t>1,6046</w:t>
            </w:r>
          </w:p>
        </w:tc>
        <w:tc>
          <w:tcPr>
            <w:tcW w:w="1744" w:type="dxa"/>
          </w:tcPr>
          <w:p w14:paraId="0224C996" w14:textId="77777777" w:rsidR="000976AF" w:rsidRPr="00D61573" w:rsidRDefault="000976AF" w:rsidP="003401D2">
            <w:pPr>
              <w:pStyle w:val="16"/>
              <w:shd w:val="clear" w:color="auto" w:fill="auto"/>
              <w:spacing w:line="322" w:lineRule="exact"/>
              <w:jc w:val="center"/>
              <w:rPr>
                <w:b/>
                <w:sz w:val="22"/>
              </w:rPr>
            </w:pPr>
            <w:r>
              <w:rPr>
                <w:b/>
                <w:sz w:val="22"/>
              </w:rPr>
              <w:t>1,7446</w:t>
            </w:r>
          </w:p>
        </w:tc>
        <w:tc>
          <w:tcPr>
            <w:tcW w:w="1525" w:type="dxa"/>
            <w:shd w:val="clear" w:color="auto" w:fill="auto"/>
          </w:tcPr>
          <w:p w14:paraId="58562554" w14:textId="77777777" w:rsidR="000976AF" w:rsidRDefault="000976AF" w:rsidP="003401D2">
            <w:pPr>
              <w:pStyle w:val="16"/>
              <w:shd w:val="clear" w:color="auto" w:fill="auto"/>
              <w:spacing w:line="322" w:lineRule="exact"/>
              <w:jc w:val="center"/>
            </w:pPr>
            <w:r>
              <w:rPr>
                <w:b/>
                <w:sz w:val="22"/>
              </w:rPr>
              <w:t>1,7446</w:t>
            </w:r>
          </w:p>
        </w:tc>
      </w:tr>
      <w:tr w:rsidR="000976AF" w14:paraId="35476DFD" w14:textId="77777777" w:rsidTr="000976AF">
        <w:tc>
          <w:tcPr>
            <w:tcW w:w="10065" w:type="dxa"/>
            <w:gridSpan w:val="4"/>
          </w:tcPr>
          <w:p w14:paraId="4E1C787F" w14:textId="77777777" w:rsidR="000976AF" w:rsidRPr="00D61573" w:rsidRDefault="000976AF" w:rsidP="003401D2">
            <w:pPr>
              <w:pStyle w:val="Default"/>
              <w:jc w:val="center"/>
              <w:rPr>
                <w:sz w:val="22"/>
                <w:szCs w:val="22"/>
              </w:rPr>
            </w:pPr>
            <w:r>
              <w:rPr>
                <w:b/>
                <w:bCs/>
                <w:sz w:val="22"/>
                <w:szCs w:val="22"/>
              </w:rPr>
              <w:t>с. Озерное, ул. Юбилейная, 1Б</w:t>
            </w:r>
          </w:p>
        </w:tc>
      </w:tr>
      <w:tr w:rsidR="000976AF" w14:paraId="501DA86B" w14:textId="77777777" w:rsidTr="000976AF">
        <w:tc>
          <w:tcPr>
            <w:tcW w:w="5240" w:type="dxa"/>
          </w:tcPr>
          <w:p w14:paraId="10535230"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6784B5A8" w14:textId="77777777" w:rsidR="000976AF" w:rsidRPr="00D61573" w:rsidRDefault="000976AF" w:rsidP="003401D2">
            <w:pPr>
              <w:pStyle w:val="16"/>
              <w:shd w:val="clear" w:color="auto" w:fill="auto"/>
              <w:spacing w:line="322" w:lineRule="exact"/>
              <w:jc w:val="center"/>
              <w:rPr>
                <w:sz w:val="22"/>
              </w:rPr>
            </w:pPr>
            <w:r>
              <w:rPr>
                <w:sz w:val="22"/>
              </w:rPr>
              <w:t>13,58</w:t>
            </w:r>
          </w:p>
        </w:tc>
        <w:tc>
          <w:tcPr>
            <w:tcW w:w="1744" w:type="dxa"/>
          </w:tcPr>
          <w:p w14:paraId="6939CD0A" w14:textId="77777777" w:rsidR="000976AF" w:rsidRPr="00D61573" w:rsidRDefault="000976AF" w:rsidP="003401D2">
            <w:pPr>
              <w:pStyle w:val="16"/>
              <w:shd w:val="clear" w:color="auto" w:fill="auto"/>
              <w:spacing w:line="322" w:lineRule="exact"/>
              <w:jc w:val="center"/>
              <w:rPr>
                <w:sz w:val="22"/>
              </w:rPr>
            </w:pPr>
            <w:r>
              <w:rPr>
                <w:sz w:val="22"/>
              </w:rPr>
              <w:t>13,58</w:t>
            </w:r>
          </w:p>
        </w:tc>
        <w:tc>
          <w:tcPr>
            <w:tcW w:w="1525" w:type="dxa"/>
            <w:shd w:val="clear" w:color="auto" w:fill="auto"/>
          </w:tcPr>
          <w:p w14:paraId="697BDEC2" w14:textId="77777777" w:rsidR="000976AF" w:rsidRPr="00D61573" w:rsidRDefault="000976AF" w:rsidP="003401D2">
            <w:pPr>
              <w:pStyle w:val="16"/>
              <w:spacing w:line="322" w:lineRule="exact"/>
              <w:jc w:val="center"/>
              <w:rPr>
                <w:sz w:val="22"/>
              </w:rPr>
            </w:pPr>
            <w:r>
              <w:rPr>
                <w:sz w:val="22"/>
              </w:rPr>
              <w:t>12,28</w:t>
            </w:r>
          </w:p>
        </w:tc>
      </w:tr>
      <w:tr w:rsidR="000976AF" w14:paraId="3214FF65" w14:textId="77777777" w:rsidTr="000976AF">
        <w:tc>
          <w:tcPr>
            <w:tcW w:w="5240" w:type="dxa"/>
          </w:tcPr>
          <w:p w14:paraId="1CD2F8F3"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64A54137" w14:textId="77777777" w:rsidR="000976AF" w:rsidRPr="00D61573" w:rsidRDefault="000976AF" w:rsidP="003401D2">
            <w:pPr>
              <w:pStyle w:val="16"/>
              <w:shd w:val="clear" w:color="auto" w:fill="auto"/>
              <w:spacing w:line="322" w:lineRule="exact"/>
              <w:jc w:val="center"/>
              <w:rPr>
                <w:sz w:val="22"/>
              </w:rPr>
            </w:pPr>
            <w:r>
              <w:rPr>
                <w:sz w:val="22"/>
              </w:rPr>
              <w:t>9,38</w:t>
            </w:r>
          </w:p>
        </w:tc>
        <w:tc>
          <w:tcPr>
            <w:tcW w:w="1744" w:type="dxa"/>
          </w:tcPr>
          <w:p w14:paraId="32C3CB00" w14:textId="77777777" w:rsidR="000976AF" w:rsidRPr="00D61573" w:rsidRDefault="000976AF" w:rsidP="003401D2">
            <w:pPr>
              <w:pStyle w:val="16"/>
              <w:shd w:val="clear" w:color="auto" w:fill="auto"/>
              <w:spacing w:line="322" w:lineRule="exact"/>
              <w:jc w:val="center"/>
              <w:rPr>
                <w:sz w:val="22"/>
              </w:rPr>
            </w:pPr>
            <w:r>
              <w:rPr>
                <w:sz w:val="22"/>
              </w:rPr>
              <w:t>9,38</w:t>
            </w:r>
          </w:p>
        </w:tc>
        <w:tc>
          <w:tcPr>
            <w:tcW w:w="1525" w:type="dxa"/>
            <w:shd w:val="clear" w:color="auto" w:fill="auto"/>
          </w:tcPr>
          <w:p w14:paraId="1C4F87AF" w14:textId="77777777" w:rsidR="000976AF" w:rsidRDefault="000976AF" w:rsidP="003401D2">
            <w:pPr>
              <w:pStyle w:val="16"/>
              <w:spacing w:line="322" w:lineRule="exact"/>
              <w:jc w:val="center"/>
            </w:pPr>
            <w:r>
              <w:rPr>
                <w:sz w:val="22"/>
              </w:rPr>
              <w:t>9,16</w:t>
            </w:r>
          </w:p>
        </w:tc>
      </w:tr>
      <w:tr w:rsidR="000976AF" w14:paraId="3DEAC1DF" w14:textId="77777777" w:rsidTr="000976AF">
        <w:tc>
          <w:tcPr>
            <w:tcW w:w="5240" w:type="dxa"/>
          </w:tcPr>
          <w:p w14:paraId="6A968FB8"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2D14715E" w14:textId="77777777" w:rsidR="000976AF" w:rsidRPr="00D61573" w:rsidRDefault="000976AF" w:rsidP="003401D2">
            <w:pPr>
              <w:pStyle w:val="16"/>
              <w:shd w:val="clear" w:color="auto" w:fill="auto"/>
              <w:spacing w:line="322" w:lineRule="exact"/>
              <w:jc w:val="center"/>
              <w:rPr>
                <w:sz w:val="22"/>
              </w:rPr>
            </w:pPr>
            <w:r>
              <w:rPr>
                <w:sz w:val="22"/>
              </w:rPr>
              <w:t>0,011</w:t>
            </w:r>
          </w:p>
        </w:tc>
        <w:tc>
          <w:tcPr>
            <w:tcW w:w="1744" w:type="dxa"/>
          </w:tcPr>
          <w:p w14:paraId="044DEFBB" w14:textId="77777777" w:rsidR="000976AF" w:rsidRPr="00D61573" w:rsidRDefault="000976AF" w:rsidP="003401D2">
            <w:pPr>
              <w:pStyle w:val="16"/>
              <w:shd w:val="clear" w:color="auto" w:fill="auto"/>
              <w:spacing w:line="322" w:lineRule="exact"/>
              <w:jc w:val="center"/>
              <w:rPr>
                <w:sz w:val="22"/>
              </w:rPr>
            </w:pPr>
            <w:r>
              <w:rPr>
                <w:sz w:val="22"/>
              </w:rPr>
              <w:t>0,011</w:t>
            </w:r>
          </w:p>
        </w:tc>
        <w:tc>
          <w:tcPr>
            <w:tcW w:w="1525" w:type="dxa"/>
            <w:shd w:val="clear" w:color="auto" w:fill="auto"/>
          </w:tcPr>
          <w:p w14:paraId="3CF27E79" w14:textId="77777777" w:rsidR="000976AF" w:rsidRDefault="000976AF" w:rsidP="003401D2">
            <w:pPr>
              <w:pStyle w:val="16"/>
              <w:spacing w:line="322" w:lineRule="exact"/>
              <w:jc w:val="center"/>
            </w:pPr>
            <w:r>
              <w:rPr>
                <w:sz w:val="22"/>
              </w:rPr>
              <w:t>0,011</w:t>
            </w:r>
          </w:p>
        </w:tc>
      </w:tr>
      <w:tr w:rsidR="000976AF" w14:paraId="3F9E458D" w14:textId="77777777" w:rsidTr="000976AF">
        <w:tc>
          <w:tcPr>
            <w:tcW w:w="5240" w:type="dxa"/>
          </w:tcPr>
          <w:p w14:paraId="721C60A6"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45B4BBF0" w14:textId="77777777" w:rsidR="000976AF" w:rsidRPr="00D61573" w:rsidRDefault="000976AF" w:rsidP="003401D2">
            <w:pPr>
              <w:pStyle w:val="16"/>
              <w:shd w:val="clear" w:color="auto" w:fill="auto"/>
              <w:spacing w:line="322" w:lineRule="exact"/>
              <w:jc w:val="center"/>
              <w:rPr>
                <w:sz w:val="22"/>
              </w:rPr>
            </w:pPr>
            <w:r>
              <w:rPr>
                <w:sz w:val="22"/>
              </w:rPr>
              <w:t>9,369</w:t>
            </w:r>
          </w:p>
        </w:tc>
        <w:tc>
          <w:tcPr>
            <w:tcW w:w="1744" w:type="dxa"/>
          </w:tcPr>
          <w:p w14:paraId="419AB4F0" w14:textId="77777777" w:rsidR="000976AF" w:rsidRPr="00D61573" w:rsidRDefault="000976AF" w:rsidP="003401D2">
            <w:pPr>
              <w:pStyle w:val="16"/>
              <w:shd w:val="clear" w:color="auto" w:fill="auto"/>
              <w:spacing w:line="322" w:lineRule="exact"/>
              <w:jc w:val="center"/>
              <w:rPr>
                <w:sz w:val="22"/>
              </w:rPr>
            </w:pPr>
            <w:r>
              <w:rPr>
                <w:sz w:val="22"/>
              </w:rPr>
              <w:t>9,369</w:t>
            </w:r>
          </w:p>
        </w:tc>
        <w:tc>
          <w:tcPr>
            <w:tcW w:w="1525" w:type="dxa"/>
            <w:shd w:val="clear" w:color="auto" w:fill="auto"/>
          </w:tcPr>
          <w:p w14:paraId="671C315A" w14:textId="77777777" w:rsidR="000976AF" w:rsidRDefault="000976AF" w:rsidP="003401D2">
            <w:pPr>
              <w:pStyle w:val="16"/>
              <w:spacing w:line="322" w:lineRule="exact"/>
              <w:jc w:val="center"/>
            </w:pPr>
            <w:r>
              <w:rPr>
                <w:sz w:val="22"/>
              </w:rPr>
              <w:t>9,149</w:t>
            </w:r>
          </w:p>
        </w:tc>
      </w:tr>
      <w:tr w:rsidR="000976AF" w14:paraId="3A541E5D" w14:textId="77777777" w:rsidTr="000976AF">
        <w:tc>
          <w:tcPr>
            <w:tcW w:w="5240" w:type="dxa"/>
          </w:tcPr>
          <w:p w14:paraId="35DF15BA"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4A5162CD" w14:textId="77777777" w:rsidR="000976AF" w:rsidRPr="00D61573" w:rsidRDefault="000976AF" w:rsidP="003401D2">
            <w:pPr>
              <w:pStyle w:val="16"/>
              <w:shd w:val="clear" w:color="auto" w:fill="auto"/>
              <w:spacing w:line="322" w:lineRule="exact"/>
              <w:jc w:val="center"/>
              <w:rPr>
                <w:sz w:val="22"/>
              </w:rPr>
            </w:pPr>
            <w:r>
              <w:rPr>
                <w:sz w:val="22"/>
              </w:rPr>
              <w:t>3,16</w:t>
            </w:r>
          </w:p>
        </w:tc>
        <w:tc>
          <w:tcPr>
            <w:tcW w:w="1744" w:type="dxa"/>
          </w:tcPr>
          <w:p w14:paraId="2F483155" w14:textId="77777777" w:rsidR="000976AF" w:rsidRPr="00D61573" w:rsidRDefault="000976AF" w:rsidP="003401D2">
            <w:pPr>
              <w:pStyle w:val="16"/>
              <w:shd w:val="clear" w:color="auto" w:fill="auto"/>
              <w:spacing w:line="322" w:lineRule="exact"/>
              <w:jc w:val="center"/>
              <w:rPr>
                <w:sz w:val="22"/>
              </w:rPr>
            </w:pPr>
            <w:r>
              <w:rPr>
                <w:sz w:val="22"/>
              </w:rPr>
              <w:t>2,64</w:t>
            </w:r>
          </w:p>
        </w:tc>
        <w:tc>
          <w:tcPr>
            <w:tcW w:w="1525" w:type="dxa"/>
            <w:shd w:val="clear" w:color="auto" w:fill="auto"/>
          </w:tcPr>
          <w:p w14:paraId="7F996211" w14:textId="77777777" w:rsidR="000976AF" w:rsidRDefault="000976AF" w:rsidP="003401D2">
            <w:pPr>
              <w:pStyle w:val="16"/>
              <w:shd w:val="clear" w:color="auto" w:fill="auto"/>
              <w:spacing w:line="322" w:lineRule="exact"/>
              <w:jc w:val="center"/>
            </w:pPr>
            <w:r>
              <w:rPr>
                <w:sz w:val="22"/>
              </w:rPr>
              <w:t>2,64</w:t>
            </w:r>
          </w:p>
        </w:tc>
      </w:tr>
      <w:tr w:rsidR="000976AF" w14:paraId="1DA2C1D2" w14:textId="77777777" w:rsidTr="000976AF">
        <w:tc>
          <w:tcPr>
            <w:tcW w:w="5240" w:type="dxa"/>
          </w:tcPr>
          <w:p w14:paraId="481D96BF"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322D09BC" w14:textId="77777777" w:rsidR="000976AF" w:rsidRPr="00D61573" w:rsidRDefault="000976AF" w:rsidP="003401D2">
            <w:pPr>
              <w:pStyle w:val="16"/>
              <w:shd w:val="clear" w:color="auto" w:fill="auto"/>
              <w:spacing w:line="322" w:lineRule="exact"/>
              <w:jc w:val="center"/>
              <w:rPr>
                <w:sz w:val="22"/>
              </w:rPr>
            </w:pPr>
            <w:r>
              <w:rPr>
                <w:sz w:val="22"/>
              </w:rPr>
              <w:t>0,364</w:t>
            </w:r>
          </w:p>
        </w:tc>
        <w:tc>
          <w:tcPr>
            <w:tcW w:w="1744" w:type="dxa"/>
          </w:tcPr>
          <w:p w14:paraId="04DB3DCD" w14:textId="77777777" w:rsidR="000976AF" w:rsidRPr="00D61573" w:rsidRDefault="000976AF" w:rsidP="003401D2">
            <w:pPr>
              <w:pStyle w:val="16"/>
              <w:shd w:val="clear" w:color="auto" w:fill="auto"/>
              <w:spacing w:line="322" w:lineRule="exact"/>
              <w:jc w:val="center"/>
              <w:rPr>
                <w:sz w:val="22"/>
              </w:rPr>
            </w:pPr>
            <w:r>
              <w:rPr>
                <w:sz w:val="22"/>
              </w:rPr>
              <w:t>0,364</w:t>
            </w:r>
          </w:p>
        </w:tc>
        <w:tc>
          <w:tcPr>
            <w:tcW w:w="1525" w:type="dxa"/>
            <w:shd w:val="clear" w:color="auto" w:fill="auto"/>
          </w:tcPr>
          <w:p w14:paraId="69DEA668" w14:textId="77777777" w:rsidR="000976AF" w:rsidRDefault="000976AF" w:rsidP="003401D2">
            <w:pPr>
              <w:pStyle w:val="16"/>
              <w:shd w:val="clear" w:color="auto" w:fill="auto"/>
              <w:spacing w:line="322" w:lineRule="exact"/>
              <w:jc w:val="center"/>
            </w:pPr>
            <w:r>
              <w:rPr>
                <w:sz w:val="22"/>
              </w:rPr>
              <w:t>0,364</w:t>
            </w:r>
          </w:p>
        </w:tc>
      </w:tr>
      <w:tr w:rsidR="000976AF" w14:paraId="67B6E7F6" w14:textId="77777777" w:rsidTr="000976AF">
        <w:tc>
          <w:tcPr>
            <w:tcW w:w="5240" w:type="dxa"/>
          </w:tcPr>
          <w:p w14:paraId="07F24732"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74A1FB97" w14:textId="77777777" w:rsidR="000976AF" w:rsidRPr="00D61573" w:rsidRDefault="000976AF" w:rsidP="003401D2">
            <w:pPr>
              <w:pStyle w:val="16"/>
              <w:shd w:val="clear" w:color="auto" w:fill="auto"/>
              <w:spacing w:line="322" w:lineRule="exact"/>
              <w:jc w:val="center"/>
              <w:rPr>
                <w:sz w:val="22"/>
              </w:rPr>
            </w:pPr>
            <w:r>
              <w:rPr>
                <w:sz w:val="22"/>
              </w:rPr>
              <w:t>3,524</w:t>
            </w:r>
          </w:p>
        </w:tc>
        <w:tc>
          <w:tcPr>
            <w:tcW w:w="1744" w:type="dxa"/>
          </w:tcPr>
          <w:p w14:paraId="053DB310" w14:textId="77777777" w:rsidR="000976AF" w:rsidRPr="00D61573" w:rsidRDefault="000976AF" w:rsidP="003401D2">
            <w:pPr>
              <w:pStyle w:val="16"/>
              <w:shd w:val="clear" w:color="auto" w:fill="auto"/>
              <w:spacing w:line="322" w:lineRule="exact"/>
              <w:jc w:val="center"/>
              <w:rPr>
                <w:sz w:val="22"/>
              </w:rPr>
            </w:pPr>
            <w:r>
              <w:rPr>
                <w:sz w:val="22"/>
              </w:rPr>
              <w:t>3,004</w:t>
            </w:r>
          </w:p>
        </w:tc>
        <w:tc>
          <w:tcPr>
            <w:tcW w:w="1525" w:type="dxa"/>
            <w:shd w:val="clear" w:color="auto" w:fill="auto"/>
          </w:tcPr>
          <w:p w14:paraId="2B0B332C" w14:textId="77777777" w:rsidR="000976AF" w:rsidRDefault="000976AF" w:rsidP="003401D2">
            <w:pPr>
              <w:pStyle w:val="16"/>
              <w:shd w:val="clear" w:color="auto" w:fill="auto"/>
              <w:spacing w:line="322" w:lineRule="exact"/>
              <w:jc w:val="center"/>
            </w:pPr>
            <w:r>
              <w:rPr>
                <w:sz w:val="22"/>
              </w:rPr>
              <w:t>3,004</w:t>
            </w:r>
          </w:p>
        </w:tc>
      </w:tr>
      <w:tr w:rsidR="000976AF" w14:paraId="51047665" w14:textId="77777777" w:rsidTr="000976AF">
        <w:tc>
          <w:tcPr>
            <w:tcW w:w="5240" w:type="dxa"/>
          </w:tcPr>
          <w:p w14:paraId="6EEDC56C"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32BBA025" w14:textId="77777777" w:rsidR="000976AF" w:rsidRPr="00D61573" w:rsidRDefault="000976AF" w:rsidP="003401D2">
            <w:pPr>
              <w:pStyle w:val="16"/>
              <w:shd w:val="clear" w:color="auto" w:fill="auto"/>
              <w:spacing w:line="322" w:lineRule="exact"/>
              <w:jc w:val="center"/>
              <w:rPr>
                <w:b/>
                <w:sz w:val="22"/>
              </w:rPr>
            </w:pPr>
            <w:r>
              <w:rPr>
                <w:b/>
                <w:sz w:val="22"/>
              </w:rPr>
              <w:t>5,845</w:t>
            </w:r>
          </w:p>
        </w:tc>
        <w:tc>
          <w:tcPr>
            <w:tcW w:w="1744" w:type="dxa"/>
          </w:tcPr>
          <w:p w14:paraId="62FB7219" w14:textId="77777777" w:rsidR="000976AF" w:rsidRPr="00D61573" w:rsidRDefault="000976AF" w:rsidP="003401D2">
            <w:pPr>
              <w:pStyle w:val="16"/>
              <w:shd w:val="clear" w:color="auto" w:fill="auto"/>
              <w:spacing w:line="322" w:lineRule="exact"/>
              <w:jc w:val="center"/>
              <w:rPr>
                <w:b/>
                <w:sz w:val="22"/>
              </w:rPr>
            </w:pPr>
            <w:r>
              <w:rPr>
                <w:b/>
                <w:sz w:val="22"/>
              </w:rPr>
              <w:t>6,365</w:t>
            </w:r>
          </w:p>
        </w:tc>
        <w:tc>
          <w:tcPr>
            <w:tcW w:w="1525" w:type="dxa"/>
            <w:shd w:val="clear" w:color="auto" w:fill="auto"/>
          </w:tcPr>
          <w:p w14:paraId="63550DEF" w14:textId="77777777" w:rsidR="000976AF" w:rsidRDefault="000976AF" w:rsidP="003401D2">
            <w:pPr>
              <w:pStyle w:val="16"/>
              <w:shd w:val="clear" w:color="auto" w:fill="auto"/>
              <w:spacing w:line="322" w:lineRule="exact"/>
              <w:jc w:val="center"/>
            </w:pPr>
            <w:r>
              <w:rPr>
                <w:b/>
                <w:sz w:val="22"/>
              </w:rPr>
              <w:t>6,145</w:t>
            </w:r>
          </w:p>
        </w:tc>
      </w:tr>
      <w:tr w:rsidR="000976AF" w14:paraId="0E74B805" w14:textId="77777777" w:rsidTr="000976AF">
        <w:tc>
          <w:tcPr>
            <w:tcW w:w="10065" w:type="dxa"/>
            <w:gridSpan w:val="4"/>
          </w:tcPr>
          <w:p w14:paraId="333EE219" w14:textId="77777777" w:rsidR="000976AF" w:rsidRPr="00D61573" w:rsidRDefault="000976AF" w:rsidP="003401D2">
            <w:pPr>
              <w:pStyle w:val="Default"/>
              <w:jc w:val="center"/>
              <w:rPr>
                <w:sz w:val="22"/>
                <w:szCs w:val="22"/>
              </w:rPr>
            </w:pPr>
            <w:r>
              <w:rPr>
                <w:b/>
                <w:bCs/>
                <w:sz w:val="22"/>
                <w:szCs w:val="22"/>
              </w:rPr>
              <w:t>с. Погодаево, ул. Гагарина, 1А</w:t>
            </w:r>
          </w:p>
        </w:tc>
      </w:tr>
      <w:tr w:rsidR="000976AF" w14:paraId="365CAF21" w14:textId="77777777" w:rsidTr="000976AF">
        <w:tc>
          <w:tcPr>
            <w:tcW w:w="5240" w:type="dxa"/>
          </w:tcPr>
          <w:p w14:paraId="2EC4509D"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3C5564BD" w14:textId="77777777" w:rsidR="000976AF" w:rsidRPr="00FB5305" w:rsidRDefault="000976AF" w:rsidP="003401D2">
            <w:pPr>
              <w:pStyle w:val="16"/>
              <w:shd w:val="clear" w:color="auto" w:fill="auto"/>
              <w:spacing w:line="322" w:lineRule="exact"/>
              <w:jc w:val="center"/>
              <w:rPr>
                <w:sz w:val="22"/>
              </w:rPr>
            </w:pPr>
            <w:r>
              <w:rPr>
                <w:sz w:val="22"/>
              </w:rPr>
              <w:t>1,8</w:t>
            </w:r>
          </w:p>
        </w:tc>
        <w:tc>
          <w:tcPr>
            <w:tcW w:w="1744" w:type="dxa"/>
          </w:tcPr>
          <w:p w14:paraId="33066800" w14:textId="77777777" w:rsidR="000976AF" w:rsidRPr="00FB5305" w:rsidRDefault="000976AF" w:rsidP="003401D2">
            <w:pPr>
              <w:pStyle w:val="16"/>
              <w:shd w:val="clear" w:color="auto" w:fill="auto"/>
              <w:spacing w:line="322" w:lineRule="exact"/>
              <w:jc w:val="center"/>
              <w:rPr>
                <w:sz w:val="22"/>
              </w:rPr>
            </w:pPr>
            <w:r>
              <w:rPr>
                <w:sz w:val="22"/>
              </w:rPr>
              <w:t>1,8</w:t>
            </w:r>
          </w:p>
        </w:tc>
        <w:tc>
          <w:tcPr>
            <w:tcW w:w="1525" w:type="dxa"/>
            <w:shd w:val="clear" w:color="auto" w:fill="auto"/>
            <w:vAlign w:val="center"/>
          </w:tcPr>
          <w:p w14:paraId="17D08A77" w14:textId="77777777" w:rsidR="000976AF" w:rsidRPr="00FB5305" w:rsidRDefault="000976AF" w:rsidP="003401D2">
            <w:pPr>
              <w:pStyle w:val="16"/>
              <w:spacing w:line="322" w:lineRule="exact"/>
              <w:jc w:val="center"/>
              <w:rPr>
                <w:sz w:val="22"/>
              </w:rPr>
            </w:pPr>
            <w:r>
              <w:rPr>
                <w:sz w:val="22"/>
              </w:rPr>
              <w:t>1,8</w:t>
            </w:r>
          </w:p>
        </w:tc>
      </w:tr>
      <w:tr w:rsidR="000976AF" w14:paraId="6A1A560C" w14:textId="77777777" w:rsidTr="000976AF">
        <w:tc>
          <w:tcPr>
            <w:tcW w:w="5240" w:type="dxa"/>
          </w:tcPr>
          <w:p w14:paraId="1CB74BCC"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3EE39D89" w14:textId="77777777" w:rsidR="000976AF" w:rsidRPr="00FB5305" w:rsidRDefault="000976AF" w:rsidP="003401D2">
            <w:pPr>
              <w:pStyle w:val="16"/>
              <w:shd w:val="clear" w:color="auto" w:fill="auto"/>
              <w:spacing w:line="322" w:lineRule="exact"/>
              <w:jc w:val="center"/>
              <w:rPr>
                <w:sz w:val="22"/>
              </w:rPr>
            </w:pPr>
            <w:r>
              <w:rPr>
                <w:sz w:val="22"/>
              </w:rPr>
              <w:t>1,08</w:t>
            </w:r>
          </w:p>
        </w:tc>
        <w:tc>
          <w:tcPr>
            <w:tcW w:w="1744" w:type="dxa"/>
          </w:tcPr>
          <w:p w14:paraId="3D1F7519" w14:textId="77777777" w:rsidR="000976AF" w:rsidRPr="00FB5305" w:rsidRDefault="000976AF" w:rsidP="003401D2">
            <w:pPr>
              <w:pStyle w:val="16"/>
              <w:shd w:val="clear" w:color="auto" w:fill="auto"/>
              <w:spacing w:line="322" w:lineRule="exact"/>
              <w:jc w:val="center"/>
              <w:rPr>
                <w:sz w:val="22"/>
              </w:rPr>
            </w:pPr>
            <w:r>
              <w:rPr>
                <w:sz w:val="22"/>
              </w:rPr>
              <w:t>1,08</w:t>
            </w:r>
          </w:p>
        </w:tc>
        <w:tc>
          <w:tcPr>
            <w:tcW w:w="1525" w:type="dxa"/>
            <w:shd w:val="clear" w:color="auto" w:fill="auto"/>
            <w:vAlign w:val="center"/>
          </w:tcPr>
          <w:p w14:paraId="7ADC223C" w14:textId="77777777" w:rsidR="000976AF" w:rsidRDefault="000976AF" w:rsidP="003401D2">
            <w:pPr>
              <w:pStyle w:val="16"/>
              <w:spacing w:line="322" w:lineRule="exact"/>
              <w:jc w:val="center"/>
            </w:pPr>
            <w:r>
              <w:rPr>
                <w:sz w:val="22"/>
              </w:rPr>
              <w:t>1,08</w:t>
            </w:r>
          </w:p>
        </w:tc>
      </w:tr>
      <w:tr w:rsidR="000976AF" w14:paraId="6C9D78CE" w14:textId="77777777" w:rsidTr="000976AF">
        <w:tc>
          <w:tcPr>
            <w:tcW w:w="5240" w:type="dxa"/>
          </w:tcPr>
          <w:p w14:paraId="0F640D1D"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0C57C397" w14:textId="77777777" w:rsidR="000976AF" w:rsidRPr="00FB5305" w:rsidRDefault="000976AF" w:rsidP="003401D2">
            <w:pPr>
              <w:pStyle w:val="16"/>
              <w:shd w:val="clear" w:color="auto" w:fill="auto"/>
              <w:spacing w:line="322" w:lineRule="exact"/>
              <w:jc w:val="center"/>
              <w:rPr>
                <w:sz w:val="22"/>
              </w:rPr>
            </w:pPr>
            <w:r>
              <w:rPr>
                <w:sz w:val="22"/>
              </w:rPr>
              <w:t>0,001</w:t>
            </w:r>
          </w:p>
        </w:tc>
        <w:tc>
          <w:tcPr>
            <w:tcW w:w="1744" w:type="dxa"/>
          </w:tcPr>
          <w:p w14:paraId="1DF73839" w14:textId="77777777" w:rsidR="000976AF" w:rsidRPr="00FB5305" w:rsidRDefault="000976AF" w:rsidP="003401D2">
            <w:pPr>
              <w:pStyle w:val="16"/>
              <w:shd w:val="clear" w:color="auto" w:fill="auto"/>
              <w:spacing w:line="322" w:lineRule="exact"/>
              <w:jc w:val="center"/>
              <w:rPr>
                <w:sz w:val="22"/>
              </w:rPr>
            </w:pPr>
            <w:r>
              <w:rPr>
                <w:sz w:val="22"/>
              </w:rPr>
              <w:t>0,001</w:t>
            </w:r>
          </w:p>
        </w:tc>
        <w:tc>
          <w:tcPr>
            <w:tcW w:w="1525" w:type="dxa"/>
            <w:shd w:val="clear" w:color="auto" w:fill="auto"/>
            <w:vAlign w:val="center"/>
          </w:tcPr>
          <w:p w14:paraId="3034974F" w14:textId="77777777" w:rsidR="000976AF" w:rsidRDefault="000976AF" w:rsidP="003401D2">
            <w:pPr>
              <w:pStyle w:val="16"/>
              <w:spacing w:line="322" w:lineRule="exact"/>
              <w:jc w:val="center"/>
            </w:pPr>
            <w:r>
              <w:rPr>
                <w:sz w:val="22"/>
              </w:rPr>
              <w:t>0,001</w:t>
            </w:r>
          </w:p>
        </w:tc>
      </w:tr>
      <w:tr w:rsidR="000976AF" w14:paraId="39E48F0B" w14:textId="77777777" w:rsidTr="000976AF">
        <w:tc>
          <w:tcPr>
            <w:tcW w:w="5240" w:type="dxa"/>
          </w:tcPr>
          <w:p w14:paraId="70305F22"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0ABE9590" w14:textId="77777777" w:rsidR="000976AF" w:rsidRPr="00FB5305" w:rsidRDefault="000976AF" w:rsidP="003401D2">
            <w:pPr>
              <w:pStyle w:val="16"/>
              <w:shd w:val="clear" w:color="auto" w:fill="auto"/>
              <w:spacing w:line="322" w:lineRule="exact"/>
              <w:jc w:val="center"/>
              <w:rPr>
                <w:sz w:val="22"/>
              </w:rPr>
            </w:pPr>
            <w:r>
              <w:rPr>
                <w:sz w:val="22"/>
              </w:rPr>
              <w:t>1,079</w:t>
            </w:r>
          </w:p>
        </w:tc>
        <w:tc>
          <w:tcPr>
            <w:tcW w:w="1744" w:type="dxa"/>
          </w:tcPr>
          <w:p w14:paraId="4C7C72AE" w14:textId="77777777" w:rsidR="000976AF" w:rsidRPr="00FB5305" w:rsidRDefault="000976AF" w:rsidP="003401D2">
            <w:pPr>
              <w:pStyle w:val="16"/>
              <w:shd w:val="clear" w:color="auto" w:fill="auto"/>
              <w:spacing w:line="322" w:lineRule="exact"/>
              <w:jc w:val="center"/>
              <w:rPr>
                <w:sz w:val="22"/>
              </w:rPr>
            </w:pPr>
            <w:r>
              <w:rPr>
                <w:sz w:val="22"/>
              </w:rPr>
              <w:t>1,079</w:t>
            </w:r>
          </w:p>
        </w:tc>
        <w:tc>
          <w:tcPr>
            <w:tcW w:w="1525" w:type="dxa"/>
            <w:shd w:val="clear" w:color="auto" w:fill="auto"/>
            <w:vAlign w:val="center"/>
          </w:tcPr>
          <w:p w14:paraId="5D484DFB" w14:textId="77777777" w:rsidR="000976AF" w:rsidRDefault="000976AF" w:rsidP="003401D2">
            <w:pPr>
              <w:pStyle w:val="16"/>
              <w:spacing w:line="322" w:lineRule="exact"/>
              <w:jc w:val="center"/>
            </w:pPr>
            <w:r>
              <w:rPr>
                <w:sz w:val="22"/>
              </w:rPr>
              <w:t>1,079</w:t>
            </w:r>
          </w:p>
        </w:tc>
      </w:tr>
      <w:tr w:rsidR="000976AF" w14:paraId="77960590" w14:textId="77777777" w:rsidTr="000976AF">
        <w:tc>
          <w:tcPr>
            <w:tcW w:w="5240" w:type="dxa"/>
          </w:tcPr>
          <w:p w14:paraId="10507250"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793E2E51" w14:textId="77777777" w:rsidR="000976AF" w:rsidRPr="00FB5305" w:rsidRDefault="000976AF" w:rsidP="003401D2">
            <w:pPr>
              <w:pStyle w:val="16"/>
              <w:shd w:val="clear" w:color="auto" w:fill="auto"/>
              <w:spacing w:line="322" w:lineRule="exact"/>
              <w:jc w:val="center"/>
              <w:rPr>
                <w:sz w:val="22"/>
              </w:rPr>
            </w:pPr>
            <w:r>
              <w:rPr>
                <w:sz w:val="22"/>
              </w:rPr>
              <w:t>0,21</w:t>
            </w:r>
          </w:p>
        </w:tc>
        <w:tc>
          <w:tcPr>
            <w:tcW w:w="1744" w:type="dxa"/>
          </w:tcPr>
          <w:p w14:paraId="6183CFA9" w14:textId="77777777" w:rsidR="000976AF" w:rsidRPr="00FB5305" w:rsidRDefault="000976AF" w:rsidP="003401D2">
            <w:pPr>
              <w:pStyle w:val="16"/>
              <w:shd w:val="clear" w:color="auto" w:fill="auto"/>
              <w:spacing w:line="322" w:lineRule="exact"/>
              <w:jc w:val="center"/>
              <w:rPr>
                <w:sz w:val="22"/>
              </w:rPr>
            </w:pPr>
            <w:r>
              <w:rPr>
                <w:sz w:val="22"/>
              </w:rPr>
              <w:t>0,23</w:t>
            </w:r>
          </w:p>
        </w:tc>
        <w:tc>
          <w:tcPr>
            <w:tcW w:w="1525" w:type="dxa"/>
            <w:shd w:val="clear" w:color="auto" w:fill="auto"/>
            <w:vAlign w:val="center"/>
          </w:tcPr>
          <w:p w14:paraId="18C27883" w14:textId="77777777" w:rsidR="000976AF" w:rsidRDefault="000976AF" w:rsidP="003401D2">
            <w:pPr>
              <w:pStyle w:val="16"/>
              <w:shd w:val="clear" w:color="auto" w:fill="auto"/>
              <w:spacing w:line="322" w:lineRule="exact"/>
              <w:jc w:val="center"/>
            </w:pPr>
            <w:r>
              <w:rPr>
                <w:sz w:val="22"/>
              </w:rPr>
              <w:t>0,23</w:t>
            </w:r>
          </w:p>
        </w:tc>
      </w:tr>
      <w:tr w:rsidR="000976AF" w14:paraId="1DBAB05B" w14:textId="77777777" w:rsidTr="000976AF">
        <w:tc>
          <w:tcPr>
            <w:tcW w:w="5240" w:type="dxa"/>
          </w:tcPr>
          <w:p w14:paraId="51606C8F"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7B317E8A" w14:textId="77777777" w:rsidR="000976AF" w:rsidRPr="00FB5305" w:rsidRDefault="000976AF" w:rsidP="003401D2">
            <w:pPr>
              <w:pStyle w:val="16"/>
              <w:shd w:val="clear" w:color="auto" w:fill="auto"/>
              <w:spacing w:line="322" w:lineRule="exact"/>
              <w:jc w:val="center"/>
              <w:rPr>
                <w:sz w:val="22"/>
              </w:rPr>
            </w:pPr>
            <w:r>
              <w:rPr>
                <w:sz w:val="22"/>
              </w:rPr>
              <w:t>0,028</w:t>
            </w:r>
          </w:p>
        </w:tc>
        <w:tc>
          <w:tcPr>
            <w:tcW w:w="1744" w:type="dxa"/>
          </w:tcPr>
          <w:p w14:paraId="34D0771C" w14:textId="77777777" w:rsidR="000976AF" w:rsidRPr="00FB5305" w:rsidRDefault="000976AF" w:rsidP="003401D2">
            <w:pPr>
              <w:pStyle w:val="16"/>
              <w:shd w:val="clear" w:color="auto" w:fill="auto"/>
              <w:spacing w:line="322" w:lineRule="exact"/>
              <w:jc w:val="center"/>
              <w:rPr>
                <w:sz w:val="22"/>
              </w:rPr>
            </w:pPr>
            <w:r>
              <w:rPr>
                <w:sz w:val="22"/>
              </w:rPr>
              <w:t>0,028</w:t>
            </w:r>
          </w:p>
        </w:tc>
        <w:tc>
          <w:tcPr>
            <w:tcW w:w="1525" w:type="dxa"/>
            <w:shd w:val="clear" w:color="auto" w:fill="auto"/>
            <w:vAlign w:val="center"/>
          </w:tcPr>
          <w:p w14:paraId="3C763421" w14:textId="77777777" w:rsidR="000976AF" w:rsidRDefault="000976AF" w:rsidP="003401D2">
            <w:pPr>
              <w:pStyle w:val="16"/>
              <w:shd w:val="clear" w:color="auto" w:fill="auto"/>
              <w:spacing w:line="322" w:lineRule="exact"/>
              <w:jc w:val="center"/>
            </w:pPr>
            <w:r>
              <w:rPr>
                <w:sz w:val="22"/>
              </w:rPr>
              <w:t>0,028</w:t>
            </w:r>
          </w:p>
        </w:tc>
      </w:tr>
      <w:tr w:rsidR="000976AF" w14:paraId="4D34409D" w14:textId="77777777" w:rsidTr="000976AF">
        <w:tc>
          <w:tcPr>
            <w:tcW w:w="5240" w:type="dxa"/>
          </w:tcPr>
          <w:p w14:paraId="1E0C48C9"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5851038F" w14:textId="77777777" w:rsidR="000976AF" w:rsidRPr="00FB5305" w:rsidRDefault="000976AF" w:rsidP="003401D2">
            <w:pPr>
              <w:pStyle w:val="16"/>
              <w:shd w:val="clear" w:color="auto" w:fill="auto"/>
              <w:spacing w:line="322" w:lineRule="exact"/>
              <w:jc w:val="center"/>
              <w:rPr>
                <w:sz w:val="22"/>
              </w:rPr>
            </w:pPr>
            <w:r>
              <w:rPr>
                <w:sz w:val="22"/>
              </w:rPr>
              <w:t>0,238</w:t>
            </w:r>
          </w:p>
        </w:tc>
        <w:tc>
          <w:tcPr>
            <w:tcW w:w="1744" w:type="dxa"/>
          </w:tcPr>
          <w:p w14:paraId="37027C29" w14:textId="77777777" w:rsidR="000976AF" w:rsidRPr="00FB5305" w:rsidRDefault="000976AF" w:rsidP="003401D2">
            <w:pPr>
              <w:pStyle w:val="16"/>
              <w:shd w:val="clear" w:color="auto" w:fill="auto"/>
              <w:spacing w:line="322" w:lineRule="exact"/>
              <w:jc w:val="center"/>
              <w:rPr>
                <w:sz w:val="22"/>
              </w:rPr>
            </w:pPr>
            <w:r>
              <w:rPr>
                <w:sz w:val="22"/>
              </w:rPr>
              <w:t>0,258</w:t>
            </w:r>
          </w:p>
        </w:tc>
        <w:tc>
          <w:tcPr>
            <w:tcW w:w="1525" w:type="dxa"/>
            <w:shd w:val="clear" w:color="auto" w:fill="auto"/>
            <w:vAlign w:val="center"/>
          </w:tcPr>
          <w:p w14:paraId="75620A5B" w14:textId="77777777" w:rsidR="000976AF" w:rsidRDefault="000976AF" w:rsidP="003401D2">
            <w:pPr>
              <w:pStyle w:val="16"/>
              <w:shd w:val="clear" w:color="auto" w:fill="auto"/>
              <w:spacing w:line="322" w:lineRule="exact"/>
              <w:jc w:val="center"/>
            </w:pPr>
            <w:r>
              <w:rPr>
                <w:sz w:val="22"/>
              </w:rPr>
              <w:t>0,258</w:t>
            </w:r>
          </w:p>
        </w:tc>
      </w:tr>
      <w:tr w:rsidR="000976AF" w14:paraId="4E03EB33" w14:textId="77777777" w:rsidTr="000976AF">
        <w:tc>
          <w:tcPr>
            <w:tcW w:w="5240" w:type="dxa"/>
          </w:tcPr>
          <w:p w14:paraId="689FB51A"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51F3A021" w14:textId="77777777" w:rsidR="000976AF" w:rsidRPr="00FB5305" w:rsidRDefault="000976AF" w:rsidP="003401D2">
            <w:pPr>
              <w:pStyle w:val="16"/>
              <w:shd w:val="clear" w:color="auto" w:fill="auto"/>
              <w:spacing w:line="322" w:lineRule="exact"/>
              <w:jc w:val="center"/>
              <w:rPr>
                <w:b/>
                <w:sz w:val="22"/>
              </w:rPr>
            </w:pPr>
            <w:r>
              <w:rPr>
                <w:b/>
                <w:sz w:val="22"/>
              </w:rPr>
              <w:t>0,841</w:t>
            </w:r>
          </w:p>
        </w:tc>
        <w:tc>
          <w:tcPr>
            <w:tcW w:w="1744" w:type="dxa"/>
          </w:tcPr>
          <w:p w14:paraId="0A52EB3B" w14:textId="77777777" w:rsidR="000976AF" w:rsidRPr="00FB5305" w:rsidRDefault="000976AF" w:rsidP="003401D2">
            <w:pPr>
              <w:pStyle w:val="16"/>
              <w:shd w:val="clear" w:color="auto" w:fill="auto"/>
              <w:spacing w:line="322" w:lineRule="exact"/>
              <w:jc w:val="center"/>
              <w:rPr>
                <w:b/>
                <w:sz w:val="22"/>
              </w:rPr>
            </w:pPr>
            <w:r>
              <w:rPr>
                <w:b/>
                <w:sz w:val="22"/>
              </w:rPr>
              <w:t>0,821</w:t>
            </w:r>
          </w:p>
        </w:tc>
        <w:tc>
          <w:tcPr>
            <w:tcW w:w="1525" w:type="dxa"/>
            <w:shd w:val="clear" w:color="auto" w:fill="auto"/>
            <w:vAlign w:val="center"/>
          </w:tcPr>
          <w:p w14:paraId="2A16F6B9" w14:textId="77777777" w:rsidR="000976AF" w:rsidRDefault="000976AF" w:rsidP="003401D2">
            <w:pPr>
              <w:pStyle w:val="16"/>
              <w:shd w:val="clear" w:color="auto" w:fill="auto"/>
              <w:spacing w:line="322" w:lineRule="exact"/>
              <w:jc w:val="center"/>
            </w:pPr>
            <w:r>
              <w:rPr>
                <w:b/>
                <w:sz w:val="22"/>
              </w:rPr>
              <w:t>0,821</w:t>
            </w:r>
          </w:p>
        </w:tc>
      </w:tr>
      <w:tr w:rsidR="000976AF" w14:paraId="7A6267D2" w14:textId="77777777" w:rsidTr="000976AF">
        <w:tc>
          <w:tcPr>
            <w:tcW w:w="10065" w:type="dxa"/>
            <w:gridSpan w:val="4"/>
          </w:tcPr>
          <w:p w14:paraId="0762F51F" w14:textId="77777777" w:rsidR="000976AF" w:rsidRPr="00D61573" w:rsidRDefault="000976AF" w:rsidP="003401D2">
            <w:pPr>
              <w:pStyle w:val="Default"/>
              <w:jc w:val="center"/>
              <w:rPr>
                <w:sz w:val="22"/>
                <w:szCs w:val="22"/>
              </w:rPr>
            </w:pPr>
            <w:r>
              <w:rPr>
                <w:b/>
                <w:bCs/>
                <w:sz w:val="22"/>
                <w:szCs w:val="22"/>
              </w:rPr>
              <w:t>п. Усть-Кемь, ул. Заводская, 1Б</w:t>
            </w:r>
          </w:p>
        </w:tc>
      </w:tr>
      <w:tr w:rsidR="000976AF" w14:paraId="117797CC" w14:textId="77777777" w:rsidTr="000976AF">
        <w:tc>
          <w:tcPr>
            <w:tcW w:w="5240" w:type="dxa"/>
          </w:tcPr>
          <w:p w14:paraId="2C35E105"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2A064EDD" w14:textId="77777777" w:rsidR="000976AF" w:rsidRDefault="000976AF" w:rsidP="003401D2">
            <w:pPr>
              <w:pStyle w:val="Default"/>
              <w:jc w:val="center"/>
              <w:rPr>
                <w:sz w:val="22"/>
                <w:szCs w:val="22"/>
              </w:rPr>
            </w:pPr>
            <w:r>
              <w:rPr>
                <w:sz w:val="22"/>
                <w:szCs w:val="22"/>
              </w:rPr>
              <w:t>2,9</w:t>
            </w:r>
          </w:p>
        </w:tc>
        <w:tc>
          <w:tcPr>
            <w:tcW w:w="1744" w:type="dxa"/>
          </w:tcPr>
          <w:p w14:paraId="4F0C4A27" w14:textId="77777777" w:rsidR="000976AF" w:rsidRDefault="000976AF" w:rsidP="003401D2">
            <w:pPr>
              <w:pStyle w:val="Default"/>
              <w:jc w:val="center"/>
              <w:rPr>
                <w:sz w:val="22"/>
                <w:szCs w:val="22"/>
              </w:rPr>
            </w:pPr>
            <w:r>
              <w:rPr>
                <w:sz w:val="22"/>
                <w:szCs w:val="22"/>
              </w:rPr>
              <w:t>2,9</w:t>
            </w:r>
          </w:p>
        </w:tc>
        <w:tc>
          <w:tcPr>
            <w:tcW w:w="1525" w:type="dxa"/>
          </w:tcPr>
          <w:p w14:paraId="25859A27" w14:textId="77777777" w:rsidR="000976AF" w:rsidRDefault="000976AF" w:rsidP="003401D2">
            <w:pPr>
              <w:pStyle w:val="Default"/>
              <w:jc w:val="center"/>
              <w:rPr>
                <w:sz w:val="22"/>
                <w:szCs w:val="22"/>
              </w:rPr>
            </w:pPr>
            <w:r>
              <w:rPr>
                <w:sz w:val="22"/>
                <w:szCs w:val="22"/>
              </w:rPr>
              <w:t>2,9</w:t>
            </w:r>
          </w:p>
        </w:tc>
      </w:tr>
      <w:tr w:rsidR="000976AF" w14:paraId="47CFA91B" w14:textId="77777777" w:rsidTr="000976AF">
        <w:tc>
          <w:tcPr>
            <w:tcW w:w="5240" w:type="dxa"/>
          </w:tcPr>
          <w:p w14:paraId="3407277B"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11826045" w14:textId="77777777" w:rsidR="000976AF" w:rsidRDefault="000976AF" w:rsidP="003401D2">
            <w:pPr>
              <w:pStyle w:val="Default"/>
              <w:jc w:val="center"/>
              <w:rPr>
                <w:sz w:val="22"/>
                <w:szCs w:val="22"/>
              </w:rPr>
            </w:pPr>
            <w:r>
              <w:rPr>
                <w:sz w:val="22"/>
                <w:szCs w:val="22"/>
              </w:rPr>
              <w:t>1,74</w:t>
            </w:r>
          </w:p>
        </w:tc>
        <w:tc>
          <w:tcPr>
            <w:tcW w:w="1744" w:type="dxa"/>
          </w:tcPr>
          <w:p w14:paraId="51B3EE96" w14:textId="77777777" w:rsidR="000976AF" w:rsidRDefault="000976AF" w:rsidP="003401D2">
            <w:pPr>
              <w:pStyle w:val="Default"/>
              <w:jc w:val="center"/>
              <w:rPr>
                <w:sz w:val="22"/>
                <w:szCs w:val="22"/>
              </w:rPr>
            </w:pPr>
            <w:r>
              <w:rPr>
                <w:sz w:val="22"/>
                <w:szCs w:val="22"/>
              </w:rPr>
              <w:t>1,74</w:t>
            </w:r>
          </w:p>
        </w:tc>
        <w:tc>
          <w:tcPr>
            <w:tcW w:w="1525" w:type="dxa"/>
          </w:tcPr>
          <w:p w14:paraId="7ED4E12E" w14:textId="77777777" w:rsidR="000976AF" w:rsidRDefault="000976AF" w:rsidP="003401D2">
            <w:pPr>
              <w:pStyle w:val="Default"/>
              <w:jc w:val="center"/>
              <w:rPr>
                <w:sz w:val="22"/>
                <w:szCs w:val="22"/>
              </w:rPr>
            </w:pPr>
            <w:r>
              <w:rPr>
                <w:sz w:val="22"/>
                <w:szCs w:val="22"/>
              </w:rPr>
              <w:t>1,74</w:t>
            </w:r>
          </w:p>
        </w:tc>
      </w:tr>
      <w:tr w:rsidR="000976AF" w14:paraId="7782A106" w14:textId="77777777" w:rsidTr="000976AF">
        <w:tc>
          <w:tcPr>
            <w:tcW w:w="5240" w:type="dxa"/>
          </w:tcPr>
          <w:p w14:paraId="04975358"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3C6504FA" w14:textId="77777777" w:rsidR="000976AF" w:rsidRDefault="000976AF" w:rsidP="003401D2">
            <w:pPr>
              <w:pStyle w:val="Default"/>
              <w:jc w:val="center"/>
              <w:rPr>
                <w:sz w:val="22"/>
                <w:szCs w:val="22"/>
              </w:rPr>
            </w:pPr>
            <w:r>
              <w:rPr>
                <w:sz w:val="22"/>
                <w:szCs w:val="22"/>
              </w:rPr>
              <w:t>0,004</w:t>
            </w:r>
          </w:p>
        </w:tc>
        <w:tc>
          <w:tcPr>
            <w:tcW w:w="1744" w:type="dxa"/>
          </w:tcPr>
          <w:p w14:paraId="0A7CB288" w14:textId="77777777" w:rsidR="000976AF" w:rsidRDefault="000976AF" w:rsidP="003401D2">
            <w:pPr>
              <w:pStyle w:val="Default"/>
              <w:jc w:val="center"/>
              <w:rPr>
                <w:sz w:val="22"/>
                <w:szCs w:val="22"/>
              </w:rPr>
            </w:pPr>
            <w:r>
              <w:rPr>
                <w:sz w:val="22"/>
                <w:szCs w:val="22"/>
              </w:rPr>
              <w:t>0,004</w:t>
            </w:r>
          </w:p>
        </w:tc>
        <w:tc>
          <w:tcPr>
            <w:tcW w:w="1525" w:type="dxa"/>
          </w:tcPr>
          <w:p w14:paraId="6CD9B85C" w14:textId="77777777" w:rsidR="000976AF" w:rsidRDefault="000976AF" w:rsidP="003401D2">
            <w:pPr>
              <w:pStyle w:val="Default"/>
              <w:jc w:val="center"/>
              <w:rPr>
                <w:sz w:val="22"/>
                <w:szCs w:val="22"/>
              </w:rPr>
            </w:pPr>
            <w:r>
              <w:rPr>
                <w:sz w:val="22"/>
                <w:szCs w:val="22"/>
              </w:rPr>
              <w:t>0,004</w:t>
            </w:r>
          </w:p>
        </w:tc>
      </w:tr>
      <w:tr w:rsidR="000976AF" w14:paraId="31782673" w14:textId="77777777" w:rsidTr="000976AF">
        <w:tc>
          <w:tcPr>
            <w:tcW w:w="5240" w:type="dxa"/>
          </w:tcPr>
          <w:p w14:paraId="696849E7"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60E82451" w14:textId="77777777" w:rsidR="000976AF" w:rsidRDefault="000976AF" w:rsidP="003401D2">
            <w:pPr>
              <w:pStyle w:val="Default"/>
              <w:jc w:val="center"/>
              <w:rPr>
                <w:sz w:val="22"/>
                <w:szCs w:val="22"/>
              </w:rPr>
            </w:pPr>
            <w:r>
              <w:rPr>
                <w:sz w:val="22"/>
                <w:szCs w:val="22"/>
              </w:rPr>
              <w:t>1,736</w:t>
            </w:r>
          </w:p>
        </w:tc>
        <w:tc>
          <w:tcPr>
            <w:tcW w:w="1744" w:type="dxa"/>
          </w:tcPr>
          <w:p w14:paraId="44C62BDD" w14:textId="77777777" w:rsidR="000976AF" w:rsidRDefault="000976AF" w:rsidP="003401D2">
            <w:pPr>
              <w:pStyle w:val="Default"/>
              <w:jc w:val="center"/>
              <w:rPr>
                <w:sz w:val="22"/>
                <w:szCs w:val="22"/>
              </w:rPr>
            </w:pPr>
            <w:r w:rsidRPr="00F76E24">
              <w:rPr>
                <w:sz w:val="22"/>
                <w:szCs w:val="22"/>
              </w:rPr>
              <w:t>1,736</w:t>
            </w:r>
          </w:p>
        </w:tc>
        <w:tc>
          <w:tcPr>
            <w:tcW w:w="1525" w:type="dxa"/>
          </w:tcPr>
          <w:p w14:paraId="018DA178" w14:textId="77777777" w:rsidR="000976AF" w:rsidRDefault="000976AF" w:rsidP="003401D2">
            <w:pPr>
              <w:pStyle w:val="Default"/>
              <w:jc w:val="center"/>
              <w:rPr>
                <w:sz w:val="22"/>
                <w:szCs w:val="22"/>
              </w:rPr>
            </w:pPr>
            <w:r w:rsidRPr="00F76E24">
              <w:rPr>
                <w:sz w:val="22"/>
                <w:szCs w:val="22"/>
              </w:rPr>
              <w:t>1,736</w:t>
            </w:r>
          </w:p>
        </w:tc>
      </w:tr>
      <w:tr w:rsidR="000976AF" w14:paraId="3D5F41DE" w14:textId="77777777" w:rsidTr="000976AF">
        <w:tc>
          <w:tcPr>
            <w:tcW w:w="5240" w:type="dxa"/>
          </w:tcPr>
          <w:p w14:paraId="6967E9E9"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528576B5" w14:textId="77777777" w:rsidR="000976AF" w:rsidRDefault="000976AF" w:rsidP="003401D2">
            <w:pPr>
              <w:pStyle w:val="Default"/>
              <w:jc w:val="center"/>
              <w:rPr>
                <w:sz w:val="22"/>
                <w:szCs w:val="22"/>
              </w:rPr>
            </w:pPr>
            <w:r>
              <w:rPr>
                <w:sz w:val="22"/>
                <w:szCs w:val="22"/>
              </w:rPr>
              <w:t>0,42</w:t>
            </w:r>
          </w:p>
        </w:tc>
        <w:tc>
          <w:tcPr>
            <w:tcW w:w="1744" w:type="dxa"/>
          </w:tcPr>
          <w:p w14:paraId="6527E4DA" w14:textId="77777777" w:rsidR="000976AF" w:rsidRDefault="000976AF" w:rsidP="003401D2">
            <w:pPr>
              <w:pStyle w:val="Default"/>
              <w:jc w:val="center"/>
              <w:rPr>
                <w:sz w:val="22"/>
                <w:szCs w:val="22"/>
              </w:rPr>
            </w:pPr>
            <w:r>
              <w:rPr>
                <w:sz w:val="22"/>
                <w:szCs w:val="22"/>
              </w:rPr>
              <w:t>0,34</w:t>
            </w:r>
          </w:p>
        </w:tc>
        <w:tc>
          <w:tcPr>
            <w:tcW w:w="1525" w:type="dxa"/>
          </w:tcPr>
          <w:p w14:paraId="46837D00" w14:textId="77777777" w:rsidR="000976AF" w:rsidRDefault="000976AF" w:rsidP="003401D2">
            <w:pPr>
              <w:pStyle w:val="Default"/>
              <w:jc w:val="center"/>
              <w:rPr>
                <w:sz w:val="22"/>
                <w:szCs w:val="22"/>
              </w:rPr>
            </w:pPr>
            <w:r>
              <w:rPr>
                <w:sz w:val="22"/>
                <w:szCs w:val="22"/>
              </w:rPr>
              <w:t>0,34</w:t>
            </w:r>
          </w:p>
        </w:tc>
      </w:tr>
      <w:tr w:rsidR="000976AF" w14:paraId="7B935469" w14:textId="77777777" w:rsidTr="000976AF">
        <w:tc>
          <w:tcPr>
            <w:tcW w:w="5240" w:type="dxa"/>
          </w:tcPr>
          <w:p w14:paraId="0A6EA576"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51CE621A" w14:textId="77777777" w:rsidR="000976AF" w:rsidRDefault="000976AF" w:rsidP="003401D2">
            <w:pPr>
              <w:pStyle w:val="Default"/>
              <w:jc w:val="center"/>
              <w:rPr>
                <w:sz w:val="22"/>
                <w:szCs w:val="22"/>
              </w:rPr>
            </w:pPr>
            <w:r>
              <w:rPr>
                <w:sz w:val="22"/>
                <w:szCs w:val="22"/>
              </w:rPr>
              <w:t>0,051</w:t>
            </w:r>
          </w:p>
        </w:tc>
        <w:tc>
          <w:tcPr>
            <w:tcW w:w="1744" w:type="dxa"/>
          </w:tcPr>
          <w:p w14:paraId="75966F29" w14:textId="77777777" w:rsidR="000976AF" w:rsidRDefault="000976AF" w:rsidP="003401D2">
            <w:pPr>
              <w:pStyle w:val="Default"/>
              <w:jc w:val="center"/>
              <w:rPr>
                <w:sz w:val="22"/>
                <w:szCs w:val="22"/>
              </w:rPr>
            </w:pPr>
            <w:r>
              <w:rPr>
                <w:sz w:val="22"/>
                <w:szCs w:val="22"/>
              </w:rPr>
              <w:t>0,051</w:t>
            </w:r>
          </w:p>
        </w:tc>
        <w:tc>
          <w:tcPr>
            <w:tcW w:w="1525" w:type="dxa"/>
          </w:tcPr>
          <w:p w14:paraId="2733716E" w14:textId="77777777" w:rsidR="000976AF" w:rsidRDefault="000976AF" w:rsidP="003401D2">
            <w:pPr>
              <w:pStyle w:val="Default"/>
              <w:jc w:val="center"/>
              <w:rPr>
                <w:sz w:val="22"/>
                <w:szCs w:val="22"/>
              </w:rPr>
            </w:pPr>
            <w:r>
              <w:rPr>
                <w:sz w:val="22"/>
                <w:szCs w:val="22"/>
              </w:rPr>
              <w:t>0,051</w:t>
            </w:r>
          </w:p>
        </w:tc>
      </w:tr>
      <w:tr w:rsidR="000976AF" w14:paraId="6F996B3B" w14:textId="77777777" w:rsidTr="000976AF">
        <w:tc>
          <w:tcPr>
            <w:tcW w:w="5240" w:type="dxa"/>
          </w:tcPr>
          <w:p w14:paraId="5E1A3CF9" w14:textId="77777777" w:rsidR="000976AF" w:rsidRPr="00FB5305"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2FA20DFA" w14:textId="77777777" w:rsidR="000976AF" w:rsidRDefault="000976AF" w:rsidP="003401D2">
            <w:pPr>
              <w:pStyle w:val="Default"/>
              <w:jc w:val="center"/>
              <w:rPr>
                <w:sz w:val="22"/>
                <w:szCs w:val="22"/>
              </w:rPr>
            </w:pPr>
            <w:r>
              <w:rPr>
                <w:sz w:val="22"/>
                <w:szCs w:val="22"/>
              </w:rPr>
              <w:t>0,471</w:t>
            </w:r>
          </w:p>
        </w:tc>
        <w:tc>
          <w:tcPr>
            <w:tcW w:w="1744" w:type="dxa"/>
          </w:tcPr>
          <w:p w14:paraId="76FEEA69" w14:textId="77777777" w:rsidR="000976AF" w:rsidRDefault="000976AF" w:rsidP="003401D2">
            <w:pPr>
              <w:pStyle w:val="Default"/>
              <w:jc w:val="center"/>
              <w:rPr>
                <w:sz w:val="22"/>
                <w:szCs w:val="22"/>
              </w:rPr>
            </w:pPr>
            <w:r>
              <w:rPr>
                <w:sz w:val="22"/>
                <w:szCs w:val="22"/>
              </w:rPr>
              <w:t>0,391</w:t>
            </w:r>
          </w:p>
        </w:tc>
        <w:tc>
          <w:tcPr>
            <w:tcW w:w="1525" w:type="dxa"/>
          </w:tcPr>
          <w:p w14:paraId="2C73BFFF" w14:textId="77777777" w:rsidR="000976AF" w:rsidRDefault="000976AF" w:rsidP="003401D2">
            <w:pPr>
              <w:pStyle w:val="Default"/>
              <w:jc w:val="center"/>
              <w:rPr>
                <w:sz w:val="22"/>
                <w:szCs w:val="22"/>
              </w:rPr>
            </w:pPr>
            <w:r>
              <w:rPr>
                <w:sz w:val="22"/>
                <w:szCs w:val="22"/>
              </w:rPr>
              <w:t>0,391</w:t>
            </w:r>
          </w:p>
        </w:tc>
      </w:tr>
      <w:tr w:rsidR="000976AF" w14:paraId="287B1F22" w14:textId="77777777" w:rsidTr="000976AF">
        <w:tc>
          <w:tcPr>
            <w:tcW w:w="5240" w:type="dxa"/>
          </w:tcPr>
          <w:p w14:paraId="6BB3AF37" w14:textId="77777777" w:rsidR="000976AF" w:rsidRDefault="000976AF" w:rsidP="003401D2">
            <w:pPr>
              <w:pStyle w:val="Default"/>
              <w:rPr>
                <w:sz w:val="22"/>
                <w:szCs w:val="22"/>
              </w:rPr>
            </w:pPr>
            <w:r>
              <w:rPr>
                <w:sz w:val="22"/>
                <w:szCs w:val="22"/>
              </w:rPr>
              <w:lastRenderedPageBreak/>
              <w:t xml:space="preserve">Дефицит (резерв) тепловой мощности источника тепловой энергии, Гкал/ч </w:t>
            </w:r>
          </w:p>
        </w:tc>
        <w:tc>
          <w:tcPr>
            <w:tcW w:w="1556" w:type="dxa"/>
          </w:tcPr>
          <w:p w14:paraId="6755C9B0" w14:textId="77777777" w:rsidR="000976AF" w:rsidRPr="00C660CF" w:rsidRDefault="000976AF" w:rsidP="003401D2">
            <w:pPr>
              <w:pStyle w:val="Default"/>
              <w:jc w:val="center"/>
              <w:rPr>
                <w:b/>
                <w:bCs/>
                <w:sz w:val="22"/>
                <w:szCs w:val="22"/>
              </w:rPr>
            </w:pPr>
            <w:r w:rsidRPr="00C660CF">
              <w:rPr>
                <w:b/>
                <w:bCs/>
                <w:sz w:val="22"/>
                <w:szCs w:val="22"/>
              </w:rPr>
              <w:t>1,</w:t>
            </w:r>
            <w:r>
              <w:rPr>
                <w:b/>
                <w:bCs/>
                <w:sz w:val="22"/>
                <w:szCs w:val="22"/>
              </w:rPr>
              <w:t>265</w:t>
            </w:r>
          </w:p>
        </w:tc>
        <w:tc>
          <w:tcPr>
            <w:tcW w:w="1744" w:type="dxa"/>
          </w:tcPr>
          <w:p w14:paraId="612756C0" w14:textId="77777777" w:rsidR="000976AF" w:rsidRDefault="000976AF" w:rsidP="003401D2">
            <w:pPr>
              <w:pStyle w:val="Default"/>
              <w:jc w:val="center"/>
              <w:rPr>
                <w:sz w:val="22"/>
                <w:szCs w:val="22"/>
              </w:rPr>
            </w:pPr>
            <w:r w:rsidRPr="00C660CF">
              <w:rPr>
                <w:b/>
                <w:bCs/>
                <w:sz w:val="22"/>
                <w:szCs w:val="22"/>
              </w:rPr>
              <w:t>1,</w:t>
            </w:r>
            <w:r>
              <w:rPr>
                <w:b/>
                <w:bCs/>
                <w:sz w:val="22"/>
                <w:szCs w:val="22"/>
              </w:rPr>
              <w:t>345</w:t>
            </w:r>
          </w:p>
        </w:tc>
        <w:tc>
          <w:tcPr>
            <w:tcW w:w="1525" w:type="dxa"/>
          </w:tcPr>
          <w:p w14:paraId="3D380095" w14:textId="77777777" w:rsidR="000976AF" w:rsidRDefault="000976AF" w:rsidP="003401D2">
            <w:pPr>
              <w:pStyle w:val="Default"/>
              <w:jc w:val="center"/>
              <w:rPr>
                <w:sz w:val="22"/>
                <w:szCs w:val="22"/>
              </w:rPr>
            </w:pPr>
            <w:r w:rsidRPr="00C660CF">
              <w:rPr>
                <w:b/>
                <w:bCs/>
                <w:sz w:val="22"/>
                <w:szCs w:val="22"/>
              </w:rPr>
              <w:t>1,</w:t>
            </w:r>
            <w:r>
              <w:rPr>
                <w:b/>
                <w:bCs/>
                <w:sz w:val="22"/>
                <w:szCs w:val="22"/>
              </w:rPr>
              <w:t>345</w:t>
            </w:r>
          </w:p>
        </w:tc>
      </w:tr>
      <w:tr w:rsidR="000976AF" w14:paraId="690DD63D" w14:textId="77777777" w:rsidTr="000976AF">
        <w:tc>
          <w:tcPr>
            <w:tcW w:w="10065" w:type="dxa"/>
            <w:gridSpan w:val="4"/>
          </w:tcPr>
          <w:p w14:paraId="16662E60" w14:textId="77777777" w:rsidR="000976AF" w:rsidRPr="00D61573" w:rsidRDefault="000976AF" w:rsidP="003401D2">
            <w:pPr>
              <w:pStyle w:val="Default"/>
              <w:jc w:val="center"/>
              <w:rPr>
                <w:sz w:val="22"/>
                <w:szCs w:val="22"/>
              </w:rPr>
            </w:pPr>
            <w:r>
              <w:rPr>
                <w:b/>
                <w:bCs/>
                <w:sz w:val="22"/>
                <w:szCs w:val="22"/>
              </w:rPr>
              <w:t>п. Усть-Кемь, ул. Калинина, 5А</w:t>
            </w:r>
          </w:p>
        </w:tc>
      </w:tr>
      <w:tr w:rsidR="000976AF" w14:paraId="551ABBF9" w14:textId="77777777" w:rsidTr="000976AF">
        <w:tc>
          <w:tcPr>
            <w:tcW w:w="5240" w:type="dxa"/>
          </w:tcPr>
          <w:p w14:paraId="52E0D94C"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16FD0B1C" w14:textId="77777777" w:rsidR="000976AF" w:rsidRPr="002C69DD" w:rsidRDefault="000976AF" w:rsidP="003401D2">
            <w:pPr>
              <w:pStyle w:val="16"/>
              <w:shd w:val="clear" w:color="auto" w:fill="auto"/>
              <w:spacing w:line="322" w:lineRule="exact"/>
              <w:jc w:val="center"/>
              <w:rPr>
                <w:sz w:val="22"/>
              </w:rPr>
            </w:pPr>
            <w:r>
              <w:rPr>
                <w:sz w:val="22"/>
              </w:rPr>
              <w:t>0,3</w:t>
            </w:r>
          </w:p>
        </w:tc>
        <w:tc>
          <w:tcPr>
            <w:tcW w:w="1744" w:type="dxa"/>
          </w:tcPr>
          <w:p w14:paraId="049FE421" w14:textId="77777777" w:rsidR="000976AF" w:rsidRPr="002C69DD" w:rsidRDefault="000976AF" w:rsidP="003401D2">
            <w:pPr>
              <w:pStyle w:val="16"/>
              <w:shd w:val="clear" w:color="auto" w:fill="auto"/>
              <w:spacing w:line="322" w:lineRule="exact"/>
              <w:jc w:val="center"/>
              <w:rPr>
                <w:sz w:val="22"/>
              </w:rPr>
            </w:pPr>
            <w:r>
              <w:rPr>
                <w:sz w:val="22"/>
              </w:rPr>
              <w:t>0,3</w:t>
            </w:r>
          </w:p>
        </w:tc>
        <w:tc>
          <w:tcPr>
            <w:tcW w:w="1525" w:type="dxa"/>
            <w:shd w:val="clear" w:color="auto" w:fill="auto"/>
          </w:tcPr>
          <w:p w14:paraId="04FF66E3" w14:textId="77777777" w:rsidR="000976AF" w:rsidRDefault="000976AF" w:rsidP="003401D2">
            <w:pPr>
              <w:pStyle w:val="16"/>
              <w:spacing w:line="322" w:lineRule="exact"/>
              <w:jc w:val="center"/>
            </w:pPr>
            <w:r>
              <w:rPr>
                <w:sz w:val="22"/>
              </w:rPr>
              <w:t>0,3</w:t>
            </w:r>
          </w:p>
        </w:tc>
      </w:tr>
      <w:tr w:rsidR="000976AF" w14:paraId="6E2F6E8F" w14:textId="77777777" w:rsidTr="000976AF">
        <w:tc>
          <w:tcPr>
            <w:tcW w:w="5240" w:type="dxa"/>
          </w:tcPr>
          <w:p w14:paraId="7DAA316B"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0536E0A4" w14:textId="77777777" w:rsidR="000976AF" w:rsidRPr="002C69DD" w:rsidRDefault="000976AF" w:rsidP="003401D2">
            <w:pPr>
              <w:pStyle w:val="16"/>
              <w:shd w:val="clear" w:color="auto" w:fill="auto"/>
              <w:spacing w:line="322" w:lineRule="exact"/>
              <w:jc w:val="center"/>
              <w:rPr>
                <w:sz w:val="22"/>
              </w:rPr>
            </w:pPr>
            <w:r>
              <w:rPr>
                <w:sz w:val="22"/>
              </w:rPr>
              <w:t>0,18</w:t>
            </w:r>
          </w:p>
        </w:tc>
        <w:tc>
          <w:tcPr>
            <w:tcW w:w="1744" w:type="dxa"/>
          </w:tcPr>
          <w:p w14:paraId="2554B657" w14:textId="77777777" w:rsidR="000976AF" w:rsidRPr="002C69DD" w:rsidRDefault="000976AF" w:rsidP="003401D2">
            <w:pPr>
              <w:pStyle w:val="16"/>
              <w:shd w:val="clear" w:color="auto" w:fill="auto"/>
              <w:spacing w:line="322" w:lineRule="exact"/>
              <w:jc w:val="center"/>
              <w:rPr>
                <w:sz w:val="22"/>
              </w:rPr>
            </w:pPr>
            <w:r>
              <w:rPr>
                <w:sz w:val="22"/>
              </w:rPr>
              <w:t>0,18</w:t>
            </w:r>
          </w:p>
        </w:tc>
        <w:tc>
          <w:tcPr>
            <w:tcW w:w="1525" w:type="dxa"/>
            <w:shd w:val="clear" w:color="auto" w:fill="auto"/>
          </w:tcPr>
          <w:p w14:paraId="3DE3FB60" w14:textId="77777777" w:rsidR="000976AF" w:rsidRDefault="000976AF" w:rsidP="003401D2">
            <w:pPr>
              <w:pStyle w:val="16"/>
              <w:spacing w:line="322" w:lineRule="exact"/>
              <w:jc w:val="center"/>
            </w:pPr>
            <w:r>
              <w:rPr>
                <w:sz w:val="22"/>
              </w:rPr>
              <w:t>0,18</w:t>
            </w:r>
          </w:p>
        </w:tc>
      </w:tr>
      <w:tr w:rsidR="000976AF" w14:paraId="1EECFFDF" w14:textId="77777777" w:rsidTr="000976AF">
        <w:tc>
          <w:tcPr>
            <w:tcW w:w="5240" w:type="dxa"/>
          </w:tcPr>
          <w:p w14:paraId="2CB1583D"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2A92F267" w14:textId="77777777" w:rsidR="000976AF" w:rsidRPr="002C69DD" w:rsidRDefault="000976AF" w:rsidP="003401D2">
            <w:pPr>
              <w:pStyle w:val="16"/>
              <w:shd w:val="clear" w:color="auto" w:fill="auto"/>
              <w:spacing w:line="322" w:lineRule="exact"/>
              <w:jc w:val="center"/>
              <w:rPr>
                <w:sz w:val="22"/>
              </w:rPr>
            </w:pPr>
            <w:r>
              <w:rPr>
                <w:sz w:val="22"/>
              </w:rPr>
              <w:t>0,000</w:t>
            </w:r>
          </w:p>
        </w:tc>
        <w:tc>
          <w:tcPr>
            <w:tcW w:w="1744" w:type="dxa"/>
          </w:tcPr>
          <w:p w14:paraId="626A35E1" w14:textId="77777777" w:rsidR="000976AF" w:rsidRPr="002C69DD" w:rsidRDefault="000976AF" w:rsidP="003401D2">
            <w:pPr>
              <w:pStyle w:val="16"/>
              <w:shd w:val="clear" w:color="auto" w:fill="auto"/>
              <w:spacing w:line="322" w:lineRule="exact"/>
              <w:jc w:val="center"/>
              <w:rPr>
                <w:sz w:val="22"/>
              </w:rPr>
            </w:pPr>
            <w:r>
              <w:rPr>
                <w:sz w:val="22"/>
              </w:rPr>
              <w:t>0,000</w:t>
            </w:r>
          </w:p>
        </w:tc>
        <w:tc>
          <w:tcPr>
            <w:tcW w:w="1525" w:type="dxa"/>
            <w:shd w:val="clear" w:color="auto" w:fill="auto"/>
          </w:tcPr>
          <w:p w14:paraId="1FA1D820" w14:textId="77777777" w:rsidR="000976AF" w:rsidRDefault="000976AF" w:rsidP="003401D2">
            <w:pPr>
              <w:pStyle w:val="16"/>
              <w:spacing w:line="322" w:lineRule="exact"/>
              <w:jc w:val="center"/>
            </w:pPr>
            <w:r>
              <w:rPr>
                <w:sz w:val="22"/>
              </w:rPr>
              <w:t>0,000</w:t>
            </w:r>
          </w:p>
        </w:tc>
      </w:tr>
      <w:tr w:rsidR="000976AF" w14:paraId="289C6421" w14:textId="77777777" w:rsidTr="000976AF">
        <w:tc>
          <w:tcPr>
            <w:tcW w:w="5240" w:type="dxa"/>
          </w:tcPr>
          <w:p w14:paraId="0520C2FD"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54E5277F" w14:textId="77777777" w:rsidR="000976AF" w:rsidRPr="002C69DD" w:rsidRDefault="000976AF" w:rsidP="003401D2">
            <w:pPr>
              <w:pStyle w:val="16"/>
              <w:shd w:val="clear" w:color="auto" w:fill="auto"/>
              <w:spacing w:line="322" w:lineRule="exact"/>
              <w:jc w:val="center"/>
              <w:rPr>
                <w:sz w:val="22"/>
              </w:rPr>
            </w:pPr>
            <w:r>
              <w:rPr>
                <w:sz w:val="22"/>
              </w:rPr>
              <w:t>0,18</w:t>
            </w:r>
          </w:p>
        </w:tc>
        <w:tc>
          <w:tcPr>
            <w:tcW w:w="1744" w:type="dxa"/>
          </w:tcPr>
          <w:p w14:paraId="762906D4" w14:textId="77777777" w:rsidR="000976AF" w:rsidRPr="002C69DD" w:rsidRDefault="000976AF" w:rsidP="003401D2">
            <w:pPr>
              <w:pStyle w:val="16"/>
              <w:shd w:val="clear" w:color="auto" w:fill="auto"/>
              <w:spacing w:line="322" w:lineRule="exact"/>
              <w:jc w:val="center"/>
              <w:rPr>
                <w:sz w:val="22"/>
              </w:rPr>
            </w:pPr>
            <w:r w:rsidRPr="00495E24">
              <w:rPr>
                <w:sz w:val="22"/>
              </w:rPr>
              <w:t>0,18</w:t>
            </w:r>
          </w:p>
        </w:tc>
        <w:tc>
          <w:tcPr>
            <w:tcW w:w="1525" w:type="dxa"/>
            <w:shd w:val="clear" w:color="auto" w:fill="auto"/>
          </w:tcPr>
          <w:p w14:paraId="1EF7EF19" w14:textId="77777777" w:rsidR="000976AF" w:rsidRDefault="000976AF" w:rsidP="003401D2">
            <w:pPr>
              <w:pStyle w:val="16"/>
              <w:spacing w:line="322" w:lineRule="exact"/>
              <w:jc w:val="center"/>
            </w:pPr>
            <w:r w:rsidRPr="00495E24">
              <w:rPr>
                <w:sz w:val="22"/>
              </w:rPr>
              <w:t>0,18</w:t>
            </w:r>
          </w:p>
        </w:tc>
      </w:tr>
      <w:tr w:rsidR="000976AF" w14:paraId="324A0039" w14:textId="77777777" w:rsidTr="000976AF">
        <w:tc>
          <w:tcPr>
            <w:tcW w:w="5240" w:type="dxa"/>
          </w:tcPr>
          <w:p w14:paraId="12BA1BDC"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08CB808C" w14:textId="77777777" w:rsidR="000976AF" w:rsidRPr="002C69DD" w:rsidRDefault="000976AF" w:rsidP="003401D2">
            <w:pPr>
              <w:pStyle w:val="16"/>
              <w:shd w:val="clear" w:color="auto" w:fill="auto"/>
              <w:spacing w:line="322" w:lineRule="exact"/>
              <w:jc w:val="center"/>
              <w:rPr>
                <w:sz w:val="22"/>
              </w:rPr>
            </w:pPr>
            <w:r>
              <w:rPr>
                <w:sz w:val="22"/>
              </w:rPr>
              <w:t>0,02</w:t>
            </w:r>
          </w:p>
        </w:tc>
        <w:tc>
          <w:tcPr>
            <w:tcW w:w="1744" w:type="dxa"/>
          </w:tcPr>
          <w:p w14:paraId="020F2220" w14:textId="77777777" w:rsidR="000976AF" w:rsidRPr="002C69DD" w:rsidRDefault="000976AF" w:rsidP="003401D2">
            <w:pPr>
              <w:pStyle w:val="16"/>
              <w:shd w:val="clear" w:color="auto" w:fill="auto"/>
              <w:spacing w:line="322" w:lineRule="exact"/>
              <w:jc w:val="center"/>
              <w:rPr>
                <w:sz w:val="22"/>
              </w:rPr>
            </w:pPr>
            <w:r>
              <w:rPr>
                <w:sz w:val="22"/>
              </w:rPr>
              <w:t>0,06</w:t>
            </w:r>
          </w:p>
        </w:tc>
        <w:tc>
          <w:tcPr>
            <w:tcW w:w="1525" w:type="dxa"/>
            <w:shd w:val="clear" w:color="auto" w:fill="auto"/>
          </w:tcPr>
          <w:p w14:paraId="199CDFFF" w14:textId="77777777" w:rsidR="000976AF" w:rsidRDefault="000976AF" w:rsidP="003401D2">
            <w:pPr>
              <w:pStyle w:val="16"/>
              <w:shd w:val="clear" w:color="auto" w:fill="auto"/>
              <w:spacing w:line="322" w:lineRule="exact"/>
              <w:jc w:val="center"/>
            </w:pPr>
            <w:r>
              <w:rPr>
                <w:sz w:val="22"/>
              </w:rPr>
              <w:t>0,06</w:t>
            </w:r>
          </w:p>
        </w:tc>
      </w:tr>
      <w:tr w:rsidR="000976AF" w14:paraId="4D62B047" w14:textId="77777777" w:rsidTr="000976AF">
        <w:tc>
          <w:tcPr>
            <w:tcW w:w="5240" w:type="dxa"/>
          </w:tcPr>
          <w:p w14:paraId="5BF7593B"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3B27140F" w14:textId="77777777" w:rsidR="000976AF" w:rsidRPr="002C69DD" w:rsidRDefault="000976AF" w:rsidP="003401D2">
            <w:pPr>
              <w:pStyle w:val="16"/>
              <w:shd w:val="clear" w:color="auto" w:fill="auto"/>
              <w:spacing w:line="322" w:lineRule="exact"/>
              <w:jc w:val="center"/>
              <w:rPr>
                <w:sz w:val="22"/>
              </w:rPr>
            </w:pPr>
            <w:r>
              <w:rPr>
                <w:sz w:val="22"/>
              </w:rPr>
              <w:t>0,009</w:t>
            </w:r>
          </w:p>
        </w:tc>
        <w:tc>
          <w:tcPr>
            <w:tcW w:w="1744" w:type="dxa"/>
          </w:tcPr>
          <w:p w14:paraId="6539654E" w14:textId="77777777" w:rsidR="000976AF" w:rsidRPr="002C69DD" w:rsidRDefault="000976AF" w:rsidP="003401D2">
            <w:pPr>
              <w:pStyle w:val="16"/>
              <w:shd w:val="clear" w:color="auto" w:fill="auto"/>
              <w:spacing w:line="322" w:lineRule="exact"/>
              <w:jc w:val="center"/>
              <w:rPr>
                <w:sz w:val="22"/>
              </w:rPr>
            </w:pPr>
            <w:r>
              <w:rPr>
                <w:sz w:val="22"/>
              </w:rPr>
              <w:t>0,009</w:t>
            </w:r>
          </w:p>
        </w:tc>
        <w:tc>
          <w:tcPr>
            <w:tcW w:w="1525" w:type="dxa"/>
            <w:shd w:val="clear" w:color="auto" w:fill="auto"/>
          </w:tcPr>
          <w:p w14:paraId="65F043B7" w14:textId="77777777" w:rsidR="000976AF" w:rsidRDefault="000976AF" w:rsidP="003401D2">
            <w:pPr>
              <w:pStyle w:val="16"/>
              <w:shd w:val="clear" w:color="auto" w:fill="auto"/>
              <w:spacing w:line="322" w:lineRule="exact"/>
              <w:jc w:val="center"/>
            </w:pPr>
            <w:r>
              <w:rPr>
                <w:sz w:val="22"/>
              </w:rPr>
              <w:t>0,009</w:t>
            </w:r>
          </w:p>
        </w:tc>
      </w:tr>
      <w:tr w:rsidR="000976AF" w14:paraId="39FBF140" w14:textId="77777777" w:rsidTr="000976AF">
        <w:tc>
          <w:tcPr>
            <w:tcW w:w="5240" w:type="dxa"/>
          </w:tcPr>
          <w:p w14:paraId="5E1163BD" w14:textId="77777777" w:rsidR="000976AF" w:rsidRPr="00FB5305"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5C2C4298" w14:textId="77777777" w:rsidR="000976AF" w:rsidRPr="002C69DD" w:rsidRDefault="000976AF" w:rsidP="003401D2">
            <w:pPr>
              <w:pStyle w:val="16"/>
              <w:shd w:val="clear" w:color="auto" w:fill="auto"/>
              <w:spacing w:line="322" w:lineRule="exact"/>
              <w:jc w:val="center"/>
              <w:rPr>
                <w:sz w:val="22"/>
              </w:rPr>
            </w:pPr>
            <w:r>
              <w:rPr>
                <w:sz w:val="22"/>
              </w:rPr>
              <w:t>0,029</w:t>
            </w:r>
          </w:p>
        </w:tc>
        <w:tc>
          <w:tcPr>
            <w:tcW w:w="1744" w:type="dxa"/>
          </w:tcPr>
          <w:p w14:paraId="2903A181" w14:textId="77777777" w:rsidR="000976AF" w:rsidRPr="002C69DD" w:rsidRDefault="000976AF" w:rsidP="003401D2">
            <w:pPr>
              <w:pStyle w:val="16"/>
              <w:shd w:val="clear" w:color="auto" w:fill="auto"/>
              <w:spacing w:line="322" w:lineRule="exact"/>
              <w:jc w:val="center"/>
              <w:rPr>
                <w:sz w:val="22"/>
              </w:rPr>
            </w:pPr>
            <w:r>
              <w:rPr>
                <w:sz w:val="22"/>
              </w:rPr>
              <w:t>0,069</w:t>
            </w:r>
          </w:p>
        </w:tc>
        <w:tc>
          <w:tcPr>
            <w:tcW w:w="1525" w:type="dxa"/>
            <w:shd w:val="clear" w:color="auto" w:fill="auto"/>
          </w:tcPr>
          <w:p w14:paraId="0B579501" w14:textId="77777777" w:rsidR="000976AF" w:rsidRDefault="000976AF" w:rsidP="003401D2">
            <w:pPr>
              <w:pStyle w:val="16"/>
              <w:shd w:val="clear" w:color="auto" w:fill="auto"/>
              <w:spacing w:line="322" w:lineRule="exact"/>
              <w:jc w:val="center"/>
            </w:pPr>
            <w:r>
              <w:rPr>
                <w:sz w:val="22"/>
              </w:rPr>
              <w:t>0,069</w:t>
            </w:r>
          </w:p>
        </w:tc>
      </w:tr>
      <w:tr w:rsidR="000976AF" w14:paraId="79D99E05" w14:textId="77777777" w:rsidTr="000976AF">
        <w:tc>
          <w:tcPr>
            <w:tcW w:w="5240" w:type="dxa"/>
          </w:tcPr>
          <w:p w14:paraId="1162EC56"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1B1148AE" w14:textId="77777777" w:rsidR="000976AF" w:rsidRPr="002C69DD" w:rsidRDefault="000976AF" w:rsidP="003401D2">
            <w:pPr>
              <w:pStyle w:val="16"/>
              <w:shd w:val="clear" w:color="auto" w:fill="auto"/>
              <w:spacing w:line="322" w:lineRule="exact"/>
              <w:jc w:val="center"/>
              <w:rPr>
                <w:b/>
                <w:sz w:val="22"/>
              </w:rPr>
            </w:pPr>
            <w:r>
              <w:rPr>
                <w:b/>
                <w:sz w:val="22"/>
              </w:rPr>
              <w:t>0,151</w:t>
            </w:r>
          </w:p>
        </w:tc>
        <w:tc>
          <w:tcPr>
            <w:tcW w:w="1744" w:type="dxa"/>
          </w:tcPr>
          <w:p w14:paraId="011DFFD9" w14:textId="77777777" w:rsidR="000976AF" w:rsidRPr="002C69DD" w:rsidRDefault="000976AF" w:rsidP="003401D2">
            <w:pPr>
              <w:pStyle w:val="16"/>
              <w:shd w:val="clear" w:color="auto" w:fill="auto"/>
              <w:spacing w:line="322" w:lineRule="exact"/>
              <w:jc w:val="center"/>
              <w:rPr>
                <w:b/>
                <w:sz w:val="22"/>
              </w:rPr>
            </w:pPr>
            <w:r>
              <w:rPr>
                <w:b/>
                <w:sz w:val="22"/>
              </w:rPr>
              <w:t>0,111</w:t>
            </w:r>
          </w:p>
        </w:tc>
        <w:tc>
          <w:tcPr>
            <w:tcW w:w="1525" w:type="dxa"/>
            <w:shd w:val="clear" w:color="auto" w:fill="auto"/>
          </w:tcPr>
          <w:p w14:paraId="76ECE9FE" w14:textId="77777777" w:rsidR="000976AF" w:rsidRDefault="000976AF" w:rsidP="003401D2">
            <w:pPr>
              <w:pStyle w:val="16"/>
              <w:shd w:val="clear" w:color="auto" w:fill="auto"/>
              <w:spacing w:line="322" w:lineRule="exact"/>
              <w:jc w:val="center"/>
            </w:pPr>
            <w:r>
              <w:rPr>
                <w:b/>
                <w:sz w:val="22"/>
              </w:rPr>
              <w:t>0,111</w:t>
            </w:r>
          </w:p>
        </w:tc>
      </w:tr>
      <w:tr w:rsidR="000976AF" w14:paraId="3268500C" w14:textId="77777777" w:rsidTr="000976AF">
        <w:tc>
          <w:tcPr>
            <w:tcW w:w="10065" w:type="dxa"/>
            <w:gridSpan w:val="4"/>
          </w:tcPr>
          <w:p w14:paraId="2C902F03" w14:textId="77777777" w:rsidR="000976AF" w:rsidRPr="00D61573" w:rsidRDefault="000976AF" w:rsidP="003401D2">
            <w:pPr>
              <w:pStyle w:val="Default"/>
              <w:jc w:val="center"/>
              <w:rPr>
                <w:sz w:val="22"/>
                <w:szCs w:val="22"/>
              </w:rPr>
            </w:pPr>
            <w:r>
              <w:rPr>
                <w:b/>
                <w:bCs/>
                <w:sz w:val="22"/>
                <w:szCs w:val="22"/>
              </w:rPr>
              <w:t>с. Усть-Пит, ул. Школьная, 10</w:t>
            </w:r>
          </w:p>
        </w:tc>
      </w:tr>
      <w:tr w:rsidR="000976AF" w14:paraId="5B84242C" w14:textId="77777777" w:rsidTr="000976AF">
        <w:tc>
          <w:tcPr>
            <w:tcW w:w="5240" w:type="dxa"/>
          </w:tcPr>
          <w:p w14:paraId="66D39A8C"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5EDCE3EB" w14:textId="77777777" w:rsidR="000976AF" w:rsidRPr="002C69DD" w:rsidRDefault="000976AF" w:rsidP="003401D2">
            <w:pPr>
              <w:pStyle w:val="16"/>
              <w:shd w:val="clear" w:color="auto" w:fill="auto"/>
              <w:spacing w:line="322" w:lineRule="exact"/>
              <w:jc w:val="center"/>
              <w:rPr>
                <w:sz w:val="22"/>
              </w:rPr>
            </w:pPr>
            <w:r>
              <w:rPr>
                <w:sz w:val="22"/>
              </w:rPr>
              <w:t>2,55</w:t>
            </w:r>
          </w:p>
        </w:tc>
        <w:tc>
          <w:tcPr>
            <w:tcW w:w="1744" w:type="dxa"/>
          </w:tcPr>
          <w:p w14:paraId="5B20A043" w14:textId="77777777" w:rsidR="000976AF" w:rsidRPr="002C69DD" w:rsidRDefault="000976AF" w:rsidP="003401D2">
            <w:pPr>
              <w:pStyle w:val="16"/>
              <w:shd w:val="clear" w:color="auto" w:fill="auto"/>
              <w:spacing w:line="322" w:lineRule="exact"/>
              <w:jc w:val="center"/>
              <w:rPr>
                <w:sz w:val="22"/>
              </w:rPr>
            </w:pPr>
            <w:r>
              <w:rPr>
                <w:sz w:val="22"/>
              </w:rPr>
              <w:t>2,55</w:t>
            </w:r>
          </w:p>
        </w:tc>
        <w:tc>
          <w:tcPr>
            <w:tcW w:w="1525" w:type="dxa"/>
            <w:shd w:val="clear" w:color="auto" w:fill="auto"/>
            <w:vAlign w:val="center"/>
          </w:tcPr>
          <w:p w14:paraId="0DB107C7" w14:textId="77777777" w:rsidR="000976AF" w:rsidRDefault="000976AF" w:rsidP="003401D2">
            <w:pPr>
              <w:pStyle w:val="16"/>
              <w:spacing w:line="322" w:lineRule="exact"/>
              <w:jc w:val="center"/>
            </w:pPr>
            <w:r>
              <w:rPr>
                <w:sz w:val="22"/>
              </w:rPr>
              <w:t>2,55</w:t>
            </w:r>
          </w:p>
        </w:tc>
      </w:tr>
      <w:tr w:rsidR="000976AF" w14:paraId="3D4BD827" w14:textId="77777777" w:rsidTr="000976AF">
        <w:tc>
          <w:tcPr>
            <w:tcW w:w="5240" w:type="dxa"/>
          </w:tcPr>
          <w:p w14:paraId="776CA5BD"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1E1F4A3C" w14:textId="77777777" w:rsidR="000976AF" w:rsidRPr="002C69DD" w:rsidRDefault="000976AF" w:rsidP="003401D2">
            <w:pPr>
              <w:pStyle w:val="16"/>
              <w:shd w:val="clear" w:color="auto" w:fill="auto"/>
              <w:spacing w:line="322" w:lineRule="exact"/>
              <w:jc w:val="center"/>
              <w:rPr>
                <w:sz w:val="22"/>
              </w:rPr>
            </w:pPr>
            <w:r>
              <w:rPr>
                <w:sz w:val="22"/>
              </w:rPr>
              <w:t>1,53</w:t>
            </w:r>
          </w:p>
        </w:tc>
        <w:tc>
          <w:tcPr>
            <w:tcW w:w="1744" w:type="dxa"/>
          </w:tcPr>
          <w:p w14:paraId="316F9BF7" w14:textId="77777777" w:rsidR="000976AF" w:rsidRPr="002C69DD" w:rsidRDefault="000976AF" w:rsidP="003401D2">
            <w:pPr>
              <w:pStyle w:val="16"/>
              <w:shd w:val="clear" w:color="auto" w:fill="auto"/>
              <w:spacing w:line="322" w:lineRule="exact"/>
              <w:jc w:val="center"/>
              <w:rPr>
                <w:sz w:val="22"/>
              </w:rPr>
            </w:pPr>
            <w:r>
              <w:rPr>
                <w:sz w:val="22"/>
              </w:rPr>
              <w:t>1,53</w:t>
            </w:r>
          </w:p>
        </w:tc>
        <w:tc>
          <w:tcPr>
            <w:tcW w:w="1525" w:type="dxa"/>
            <w:shd w:val="clear" w:color="auto" w:fill="auto"/>
          </w:tcPr>
          <w:p w14:paraId="21BF271A" w14:textId="77777777" w:rsidR="000976AF" w:rsidRDefault="000976AF" w:rsidP="003401D2">
            <w:pPr>
              <w:pStyle w:val="16"/>
              <w:spacing w:line="322" w:lineRule="exact"/>
              <w:jc w:val="center"/>
            </w:pPr>
            <w:r>
              <w:rPr>
                <w:sz w:val="22"/>
              </w:rPr>
              <w:t>1,53</w:t>
            </w:r>
          </w:p>
        </w:tc>
      </w:tr>
      <w:tr w:rsidR="000976AF" w14:paraId="32A9F6F8" w14:textId="77777777" w:rsidTr="000976AF">
        <w:tc>
          <w:tcPr>
            <w:tcW w:w="5240" w:type="dxa"/>
          </w:tcPr>
          <w:p w14:paraId="21B0237E"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7D4E4BA5" w14:textId="77777777" w:rsidR="000976AF" w:rsidRPr="002C69DD" w:rsidRDefault="000976AF" w:rsidP="003401D2">
            <w:pPr>
              <w:pStyle w:val="16"/>
              <w:shd w:val="clear" w:color="auto" w:fill="auto"/>
              <w:spacing w:line="322" w:lineRule="exact"/>
              <w:jc w:val="center"/>
              <w:rPr>
                <w:sz w:val="22"/>
              </w:rPr>
            </w:pPr>
            <w:r>
              <w:rPr>
                <w:sz w:val="22"/>
              </w:rPr>
              <w:t>0,0019</w:t>
            </w:r>
          </w:p>
        </w:tc>
        <w:tc>
          <w:tcPr>
            <w:tcW w:w="1744" w:type="dxa"/>
          </w:tcPr>
          <w:p w14:paraId="3FB905F5" w14:textId="77777777" w:rsidR="000976AF" w:rsidRPr="002C69DD" w:rsidRDefault="000976AF" w:rsidP="003401D2">
            <w:pPr>
              <w:pStyle w:val="16"/>
              <w:shd w:val="clear" w:color="auto" w:fill="auto"/>
              <w:spacing w:line="322" w:lineRule="exact"/>
              <w:jc w:val="center"/>
              <w:rPr>
                <w:sz w:val="22"/>
              </w:rPr>
            </w:pPr>
            <w:r>
              <w:rPr>
                <w:sz w:val="22"/>
              </w:rPr>
              <w:t>0,0019</w:t>
            </w:r>
          </w:p>
        </w:tc>
        <w:tc>
          <w:tcPr>
            <w:tcW w:w="1525" w:type="dxa"/>
            <w:shd w:val="clear" w:color="auto" w:fill="auto"/>
          </w:tcPr>
          <w:p w14:paraId="38265C26" w14:textId="77777777" w:rsidR="000976AF" w:rsidRDefault="000976AF" w:rsidP="003401D2">
            <w:pPr>
              <w:pStyle w:val="16"/>
              <w:spacing w:line="322" w:lineRule="exact"/>
              <w:jc w:val="center"/>
            </w:pPr>
            <w:r>
              <w:rPr>
                <w:sz w:val="22"/>
              </w:rPr>
              <w:t>0,0019</w:t>
            </w:r>
          </w:p>
        </w:tc>
      </w:tr>
      <w:tr w:rsidR="000976AF" w14:paraId="42210A9A" w14:textId="77777777" w:rsidTr="000976AF">
        <w:tc>
          <w:tcPr>
            <w:tcW w:w="5240" w:type="dxa"/>
          </w:tcPr>
          <w:p w14:paraId="3D7467C7"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35BE1569" w14:textId="77777777" w:rsidR="000976AF" w:rsidRPr="002C69DD" w:rsidRDefault="000976AF" w:rsidP="003401D2">
            <w:pPr>
              <w:pStyle w:val="16"/>
              <w:shd w:val="clear" w:color="auto" w:fill="auto"/>
              <w:spacing w:line="322" w:lineRule="exact"/>
              <w:jc w:val="center"/>
              <w:rPr>
                <w:sz w:val="22"/>
              </w:rPr>
            </w:pPr>
            <w:r>
              <w:rPr>
                <w:sz w:val="22"/>
              </w:rPr>
              <w:t>1,5281</w:t>
            </w:r>
          </w:p>
        </w:tc>
        <w:tc>
          <w:tcPr>
            <w:tcW w:w="1744" w:type="dxa"/>
          </w:tcPr>
          <w:p w14:paraId="584827FF" w14:textId="77777777" w:rsidR="000976AF" w:rsidRPr="002C69DD" w:rsidRDefault="000976AF" w:rsidP="003401D2">
            <w:pPr>
              <w:pStyle w:val="16"/>
              <w:shd w:val="clear" w:color="auto" w:fill="auto"/>
              <w:spacing w:line="322" w:lineRule="exact"/>
              <w:jc w:val="center"/>
              <w:rPr>
                <w:sz w:val="22"/>
              </w:rPr>
            </w:pPr>
            <w:r>
              <w:rPr>
                <w:sz w:val="22"/>
              </w:rPr>
              <w:t>1,5281</w:t>
            </w:r>
          </w:p>
        </w:tc>
        <w:tc>
          <w:tcPr>
            <w:tcW w:w="1525" w:type="dxa"/>
            <w:shd w:val="clear" w:color="auto" w:fill="auto"/>
          </w:tcPr>
          <w:p w14:paraId="63334D15" w14:textId="77777777" w:rsidR="000976AF" w:rsidRDefault="000976AF" w:rsidP="003401D2">
            <w:pPr>
              <w:pStyle w:val="16"/>
              <w:spacing w:line="322" w:lineRule="exact"/>
              <w:jc w:val="center"/>
            </w:pPr>
            <w:r>
              <w:rPr>
                <w:sz w:val="22"/>
              </w:rPr>
              <w:t>1,5281</w:t>
            </w:r>
          </w:p>
        </w:tc>
      </w:tr>
      <w:tr w:rsidR="000976AF" w14:paraId="16955B89" w14:textId="77777777" w:rsidTr="000976AF">
        <w:tc>
          <w:tcPr>
            <w:tcW w:w="5240" w:type="dxa"/>
          </w:tcPr>
          <w:p w14:paraId="08A085F9"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114054A3" w14:textId="77777777" w:rsidR="000976AF" w:rsidRPr="002C69DD" w:rsidRDefault="000976AF" w:rsidP="003401D2">
            <w:pPr>
              <w:pStyle w:val="16"/>
              <w:shd w:val="clear" w:color="auto" w:fill="auto"/>
              <w:spacing w:line="322" w:lineRule="exact"/>
              <w:jc w:val="center"/>
              <w:rPr>
                <w:sz w:val="22"/>
              </w:rPr>
            </w:pPr>
            <w:r>
              <w:rPr>
                <w:sz w:val="22"/>
              </w:rPr>
              <w:t>0,22</w:t>
            </w:r>
          </w:p>
        </w:tc>
        <w:tc>
          <w:tcPr>
            <w:tcW w:w="1744" w:type="dxa"/>
          </w:tcPr>
          <w:p w14:paraId="6BFBA703" w14:textId="77777777" w:rsidR="000976AF" w:rsidRPr="002C69DD" w:rsidRDefault="000976AF" w:rsidP="003401D2">
            <w:pPr>
              <w:pStyle w:val="16"/>
              <w:shd w:val="clear" w:color="auto" w:fill="auto"/>
              <w:spacing w:line="322" w:lineRule="exact"/>
              <w:jc w:val="center"/>
              <w:rPr>
                <w:sz w:val="22"/>
              </w:rPr>
            </w:pPr>
            <w:r>
              <w:rPr>
                <w:sz w:val="22"/>
              </w:rPr>
              <w:t>0,23</w:t>
            </w:r>
          </w:p>
        </w:tc>
        <w:tc>
          <w:tcPr>
            <w:tcW w:w="1525" w:type="dxa"/>
            <w:shd w:val="clear" w:color="auto" w:fill="auto"/>
          </w:tcPr>
          <w:p w14:paraId="304307F7" w14:textId="77777777" w:rsidR="000976AF" w:rsidRDefault="000976AF" w:rsidP="003401D2">
            <w:pPr>
              <w:pStyle w:val="16"/>
              <w:shd w:val="clear" w:color="auto" w:fill="auto"/>
              <w:spacing w:line="322" w:lineRule="exact"/>
              <w:jc w:val="center"/>
            </w:pPr>
            <w:r>
              <w:rPr>
                <w:sz w:val="22"/>
              </w:rPr>
              <w:t>0,23</w:t>
            </w:r>
          </w:p>
        </w:tc>
      </w:tr>
      <w:tr w:rsidR="000976AF" w14:paraId="5C79EC56" w14:textId="77777777" w:rsidTr="000976AF">
        <w:tc>
          <w:tcPr>
            <w:tcW w:w="5240" w:type="dxa"/>
          </w:tcPr>
          <w:p w14:paraId="7AE55136"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4A697888" w14:textId="77777777" w:rsidR="000976AF" w:rsidRPr="002C69DD" w:rsidRDefault="000976AF" w:rsidP="003401D2">
            <w:pPr>
              <w:pStyle w:val="16"/>
              <w:shd w:val="clear" w:color="auto" w:fill="auto"/>
              <w:spacing w:line="322" w:lineRule="exact"/>
              <w:jc w:val="center"/>
              <w:rPr>
                <w:sz w:val="22"/>
              </w:rPr>
            </w:pPr>
            <w:r>
              <w:rPr>
                <w:sz w:val="22"/>
              </w:rPr>
              <w:t>0,031</w:t>
            </w:r>
          </w:p>
        </w:tc>
        <w:tc>
          <w:tcPr>
            <w:tcW w:w="1744" w:type="dxa"/>
          </w:tcPr>
          <w:p w14:paraId="4B41D33F" w14:textId="77777777" w:rsidR="000976AF" w:rsidRPr="002C69DD" w:rsidRDefault="000976AF" w:rsidP="003401D2">
            <w:pPr>
              <w:pStyle w:val="16"/>
              <w:shd w:val="clear" w:color="auto" w:fill="auto"/>
              <w:spacing w:line="322" w:lineRule="exact"/>
              <w:jc w:val="center"/>
              <w:rPr>
                <w:sz w:val="22"/>
              </w:rPr>
            </w:pPr>
            <w:r>
              <w:rPr>
                <w:sz w:val="22"/>
              </w:rPr>
              <w:t>0,031</w:t>
            </w:r>
          </w:p>
        </w:tc>
        <w:tc>
          <w:tcPr>
            <w:tcW w:w="1525" w:type="dxa"/>
            <w:shd w:val="clear" w:color="auto" w:fill="auto"/>
          </w:tcPr>
          <w:p w14:paraId="3751E98F" w14:textId="77777777" w:rsidR="000976AF" w:rsidRDefault="000976AF" w:rsidP="003401D2">
            <w:pPr>
              <w:pStyle w:val="16"/>
              <w:shd w:val="clear" w:color="auto" w:fill="auto"/>
              <w:spacing w:line="322" w:lineRule="exact"/>
              <w:jc w:val="center"/>
            </w:pPr>
            <w:r>
              <w:rPr>
                <w:sz w:val="22"/>
              </w:rPr>
              <w:t>0,031</w:t>
            </w:r>
          </w:p>
        </w:tc>
      </w:tr>
      <w:tr w:rsidR="000976AF" w14:paraId="0D0CB265" w14:textId="77777777" w:rsidTr="000976AF">
        <w:tc>
          <w:tcPr>
            <w:tcW w:w="5240" w:type="dxa"/>
          </w:tcPr>
          <w:p w14:paraId="4C6C93D5" w14:textId="77777777" w:rsidR="000976AF" w:rsidRPr="00FB5305"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7C701E21" w14:textId="77777777" w:rsidR="000976AF" w:rsidRPr="002C69DD" w:rsidRDefault="000976AF" w:rsidP="003401D2">
            <w:pPr>
              <w:pStyle w:val="16"/>
              <w:shd w:val="clear" w:color="auto" w:fill="auto"/>
              <w:spacing w:line="322" w:lineRule="exact"/>
              <w:jc w:val="center"/>
              <w:rPr>
                <w:sz w:val="22"/>
              </w:rPr>
            </w:pPr>
            <w:r>
              <w:rPr>
                <w:sz w:val="22"/>
              </w:rPr>
              <w:t>0,251</w:t>
            </w:r>
          </w:p>
        </w:tc>
        <w:tc>
          <w:tcPr>
            <w:tcW w:w="1744" w:type="dxa"/>
          </w:tcPr>
          <w:p w14:paraId="7440CA53" w14:textId="77777777" w:rsidR="000976AF" w:rsidRPr="002C69DD" w:rsidRDefault="000976AF" w:rsidP="003401D2">
            <w:pPr>
              <w:pStyle w:val="16"/>
              <w:shd w:val="clear" w:color="auto" w:fill="auto"/>
              <w:spacing w:line="322" w:lineRule="exact"/>
              <w:jc w:val="center"/>
              <w:rPr>
                <w:sz w:val="22"/>
              </w:rPr>
            </w:pPr>
            <w:r>
              <w:rPr>
                <w:sz w:val="22"/>
              </w:rPr>
              <w:t>0,261</w:t>
            </w:r>
          </w:p>
        </w:tc>
        <w:tc>
          <w:tcPr>
            <w:tcW w:w="1525" w:type="dxa"/>
            <w:shd w:val="clear" w:color="auto" w:fill="auto"/>
          </w:tcPr>
          <w:p w14:paraId="749ED98B" w14:textId="77777777" w:rsidR="000976AF" w:rsidRDefault="000976AF" w:rsidP="003401D2">
            <w:pPr>
              <w:pStyle w:val="16"/>
              <w:shd w:val="clear" w:color="auto" w:fill="auto"/>
              <w:spacing w:line="322" w:lineRule="exact"/>
              <w:jc w:val="center"/>
            </w:pPr>
            <w:r>
              <w:rPr>
                <w:sz w:val="22"/>
              </w:rPr>
              <w:t>0,261</w:t>
            </w:r>
          </w:p>
        </w:tc>
      </w:tr>
      <w:tr w:rsidR="000976AF" w14:paraId="5E55B7BC" w14:textId="77777777" w:rsidTr="000976AF">
        <w:tc>
          <w:tcPr>
            <w:tcW w:w="5240" w:type="dxa"/>
          </w:tcPr>
          <w:p w14:paraId="3B247AC6"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0186CC9C" w14:textId="77777777" w:rsidR="000976AF" w:rsidRPr="002C69DD" w:rsidRDefault="000976AF" w:rsidP="003401D2">
            <w:pPr>
              <w:pStyle w:val="16"/>
              <w:shd w:val="clear" w:color="auto" w:fill="auto"/>
              <w:spacing w:line="322" w:lineRule="exact"/>
              <w:jc w:val="center"/>
              <w:rPr>
                <w:b/>
                <w:sz w:val="22"/>
              </w:rPr>
            </w:pPr>
            <w:r>
              <w:rPr>
                <w:b/>
                <w:sz w:val="22"/>
              </w:rPr>
              <w:t>1,2771</w:t>
            </w:r>
          </w:p>
        </w:tc>
        <w:tc>
          <w:tcPr>
            <w:tcW w:w="1744" w:type="dxa"/>
          </w:tcPr>
          <w:p w14:paraId="2B642582" w14:textId="77777777" w:rsidR="000976AF" w:rsidRPr="002C69DD" w:rsidRDefault="000976AF" w:rsidP="003401D2">
            <w:pPr>
              <w:pStyle w:val="16"/>
              <w:shd w:val="clear" w:color="auto" w:fill="auto"/>
              <w:spacing w:line="322" w:lineRule="exact"/>
              <w:jc w:val="center"/>
              <w:rPr>
                <w:b/>
                <w:sz w:val="22"/>
              </w:rPr>
            </w:pPr>
            <w:r>
              <w:rPr>
                <w:b/>
                <w:sz w:val="22"/>
              </w:rPr>
              <w:t>1,2671</w:t>
            </w:r>
          </w:p>
        </w:tc>
        <w:tc>
          <w:tcPr>
            <w:tcW w:w="1525" w:type="dxa"/>
            <w:shd w:val="clear" w:color="auto" w:fill="auto"/>
          </w:tcPr>
          <w:p w14:paraId="3BFFC5D8" w14:textId="77777777" w:rsidR="000976AF" w:rsidRDefault="000976AF" w:rsidP="003401D2">
            <w:pPr>
              <w:pStyle w:val="16"/>
              <w:shd w:val="clear" w:color="auto" w:fill="auto"/>
              <w:spacing w:line="322" w:lineRule="exact"/>
              <w:jc w:val="center"/>
            </w:pPr>
            <w:r>
              <w:rPr>
                <w:b/>
                <w:sz w:val="22"/>
              </w:rPr>
              <w:t>1,2671</w:t>
            </w:r>
          </w:p>
        </w:tc>
      </w:tr>
      <w:tr w:rsidR="000976AF" w14:paraId="76415F79" w14:textId="77777777" w:rsidTr="000976AF">
        <w:tc>
          <w:tcPr>
            <w:tcW w:w="10065" w:type="dxa"/>
            <w:gridSpan w:val="4"/>
          </w:tcPr>
          <w:p w14:paraId="19769BBD" w14:textId="1DF2F0C5" w:rsidR="000976AF" w:rsidRPr="00D61573" w:rsidRDefault="007941B6" w:rsidP="003401D2">
            <w:pPr>
              <w:pStyle w:val="Default"/>
              <w:jc w:val="center"/>
              <w:rPr>
                <w:sz w:val="22"/>
                <w:szCs w:val="22"/>
              </w:rPr>
            </w:pPr>
            <w:r>
              <w:rPr>
                <w:b/>
                <w:bCs/>
                <w:sz w:val="22"/>
                <w:szCs w:val="22"/>
              </w:rPr>
              <w:t>с. Чалбышево</w:t>
            </w:r>
            <w:r w:rsidR="000976AF">
              <w:rPr>
                <w:b/>
                <w:bCs/>
                <w:sz w:val="22"/>
                <w:szCs w:val="22"/>
              </w:rPr>
              <w:t>, ул. Советская, 1Б</w:t>
            </w:r>
          </w:p>
        </w:tc>
      </w:tr>
      <w:tr w:rsidR="000976AF" w14:paraId="1A478B80" w14:textId="77777777" w:rsidTr="000976AF">
        <w:tc>
          <w:tcPr>
            <w:tcW w:w="5240" w:type="dxa"/>
          </w:tcPr>
          <w:p w14:paraId="44F89F8A"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110D5145" w14:textId="77777777" w:rsidR="000976AF" w:rsidRDefault="000976AF" w:rsidP="003401D2">
            <w:pPr>
              <w:pStyle w:val="Default"/>
              <w:jc w:val="center"/>
              <w:rPr>
                <w:sz w:val="22"/>
                <w:szCs w:val="22"/>
              </w:rPr>
            </w:pPr>
            <w:r>
              <w:rPr>
                <w:sz w:val="22"/>
                <w:szCs w:val="22"/>
              </w:rPr>
              <w:t>2,33</w:t>
            </w:r>
          </w:p>
        </w:tc>
        <w:tc>
          <w:tcPr>
            <w:tcW w:w="1744" w:type="dxa"/>
          </w:tcPr>
          <w:p w14:paraId="46F37944" w14:textId="77777777" w:rsidR="000976AF" w:rsidRDefault="000976AF" w:rsidP="003401D2">
            <w:pPr>
              <w:pStyle w:val="Default"/>
              <w:jc w:val="center"/>
              <w:rPr>
                <w:sz w:val="22"/>
                <w:szCs w:val="22"/>
              </w:rPr>
            </w:pPr>
            <w:r>
              <w:rPr>
                <w:sz w:val="22"/>
                <w:szCs w:val="22"/>
              </w:rPr>
              <w:t>2,33</w:t>
            </w:r>
          </w:p>
        </w:tc>
        <w:tc>
          <w:tcPr>
            <w:tcW w:w="1525" w:type="dxa"/>
            <w:shd w:val="clear" w:color="auto" w:fill="auto"/>
          </w:tcPr>
          <w:p w14:paraId="057FFE33" w14:textId="77777777" w:rsidR="000976AF" w:rsidRDefault="000976AF" w:rsidP="003401D2">
            <w:pPr>
              <w:pStyle w:val="Default"/>
              <w:jc w:val="center"/>
              <w:rPr>
                <w:sz w:val="22"/>
                <w:szCs w:val="22"/>
              </w:rPr>
            </w:pPr>
            <w:r>
              <w:rPr>
                <w:sz w:val="22"/>
                <w:szCs w:val="22"/>
              </w:rPr>
              <w:t>2,33</w:t>
            </w:r>
          </w:p>
        </w:tc>
      </w:tr>
      <w:tr w:rsidR="000976AF" w14:paraId="14B56A0B" w14:textId="77777777" w:rsidTr="000976AF">
        <w:tc>
          <w:tcPr>
            <w:tcW w:w="5240" w:type="dxa"/>
          </w:tcPr>
          <w:p w14:paraId="45BF5DFB"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59852DAA" w14:textId="77777777" w:rsidR="000976AF" w:rsidRDefault="000976AF" w:rsidP="003401D2">
            <w:pPr>
              <w:pStyle w:val="Default"/>
              <w:jc w:val="center"/>
              <w:rPr>
                <w:sz w:val="22"/>
                <w:szCs w:val="22"/>
              </w:rPr>
            </w:pPr>
            <w:r>
              <w:rPr>
                <w:sz w:val="22"/>
                <w:szCs w:val="22"/>
              </w:rPr>
              <w:t>2,0</w:t>
            </w:r>
          </w:p>
        </w:tc>
        <w:tc>
          <w:tcPr>
            <w:tcW w:w="1744" w:type="dxa"/>
          </w:tcPr>
          <w:p w14:paraId="6535B789" w14:textId="77777777" w:rsidR="000976AF" w:rsidRDefault="000976AF" w:rsidP="003401D2">
            <w:pPr>
              <w:pStyle w:val="Default"/>
              <w:jc w:val="center"/>
              <w:rPr>
                <w:sz w:val="22"/>
                <w:szCs w:val="22"/>
              </w:rPr>
            </w:pPr>
            <w:r>
              <w:rPr>
                <w:sz w:val="22"/>
                <w:szCs w:val="22"/>
              </w:rPr>
              <w:t>2,0</w:t>
            </w:r>
          </w:p>
        </w:tc>
        <w:tc>
          <w:tcPr>
            <w:tcW w:w="1525" w:type="dxa"/>
            <w:shd w:val="clear" w:color="auto" w:fill="auto"/>
          </w:tcPr>
          <w:p w14:paraId="58CEE85F" w14:textId="77777777" w:rsidR="000976AF" w:rsidRDefault="000976AF" w:rsidP="003401D2">
            <w:pPr>
              <w:pStyle w:val="Default"/>
              <w:jc w:val="center"/>
              <w:rPr>
                <w:sz w:val="22"/>
                <w:szCs w:val="22"/>
              </w:rPr>
            </w:pPr>
            <w:r>
              <w:rPr>
                <w:sz w:val="22"/>
                <w:szCs w:val="22"/>
              </w:rPr>
              <w:t>2,0</w:t>
            </w:r>
          </w:p>
        </w:tc>
      </w:tr>
      <w:tr w:rsidR="000976AF" w14:paraId="540B2BCE" w14:textId="77777777" w:rsidTr="000976AF">
        <w:tc>
          <w:tcPr>
            <w:tcW w:w="5240" w:type="dxa"/>
          </w:tcPr>
          <w:p w14:paraId="0EB1E032"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58F29A7B" w14:textId="77777777" w:rsidR="000976AF" w:rsidRDefault="000976AF" w:rsidP="003401D2">
            <w:pPr>
              <w:pStyle w:val="Default"/>
              <w:jc w:val="center"/>
              <w:rPr>
                <w:sz w:val="22"/>
                <w:szCs w:val="22"/>
              </w:rPr>
            </w:pPr>
            <w:r>
              <w:rPr>
                <w:sz w:val="22"/>
                <w:szCs w:val="22"/>
              </w:rPr>
              <w:t>0,002</w:t>
            </w:r>
          </w:p>
        </w:tc>
        <w:tc>
          <w:tcPr>
            <w:tcW w:w="1744" w:type="dxa"/>
          </w:tcPr>
          <w:p w14:paraId="6E1D42FD" w14:textId="77777777" w:rsidR="000976AF" w:rsidRDefault="000976AF" w:rsidP="003401D2">
            <w:pPr>
              <w:pStyle w:val="Default"/>
              <w:jc w:val="center"/>
              <w:rPr>
                <w:sz w:val="22"/>
                <w:szCs w:val="22"/>
              </w:rPr>
            </w:pPr>
            <w:r>
              <w:rPr>
                <w:sz w:val="22"/>
                <w:szCs w:val="22"/>
              </w:rPr>
              <w:t>0,002</w:t>
            </w:r>
          </w:p>
        </w:tc>
        <w:tc>
          <w:tcPr>
            <w:tcW w:w="1525" w:type="dxa"/>
            <w:shd w:val="clear" w:color="auto" w:fill="auto"/>
          </w:tcPr>
          <w:p w14:paraId="739FC9BC" w14:textId="77777777" w:rsidR="000976AF" w:rsidRDefault="000976AF" w:rsidP="003401D2">
            <w:pPr>
              <w:pStyle w:val="Default"/>
              <w:jc w:val="center"/>
              <w:rPr>
                <w:sz w:val="22"/>
                <w:szCs w:val="22"/>
              </w:rPr>
            </w:pPr>
            <w:r>
              <w:rPr>
                <w:sz w:val="22"/>
                <w:szCs w:val="22"/>
              </w:rPr>
              <w:t>0,002</w:t>
            </w:r>
          </w:p>
        </w:tc>
      </w:tr>
      <w:tr w:rsidR="000976AF" w14:paraId="1157C2FD" w14:textId="77777777" w:rsidTr="000976AF">
        <w:tc>
          <w:tcPr>
            <w:tcW w:w="5240" w:type="dxa"/>
          </w:tcPr>
          <w:p w14:paraId="4B9C5713"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47C55A8E" w14:textId="77777777" w:rsidR="000976AF" w:rsidRDefault="000976AF" w:rsidP="003401D2">
            <w:pPr>
              <w:pStyle w:val="Default"/>
              <w:jc w:val="center"/>
              <w:rPr>
                <w:sz w:val="22"/>
                <w:szCs w:val="22"/>
              </w:rPr>
            </w:pPr>
            <w:r>
              <w:rPr>
                <w:sz w:val="22"/>
                <w:szCs w:val="22"/>
              </w:rPr>
              <w:t>1,998</w:t>
            </w:r>
          </w:p>
        </w:tc>
        <w:tc>
          <w:tcPr>
            <w:tcW w:w="1744" w:type="dxa"/>
          </w:tcPr>
          <w:p w14:paraId="792FCD94" w14:textId="77777777" w:rsidR="000976AF" w:rsidRDefault="000976AF" w:rsidP="003401D2">
            <w:pPr>
              <w:pStyle w:val="Default"/>
              <w:jc w:val="center"/>
              <w:rPr>
                <w:sz w:val="22"/>
                <w:szCs w:val="22"/>
              </w:rPr>
            </w:pPr>
            <w:r>
              <w:rPr>
                <w:sz w:val="22"/>
                <w:szCs w:val="22"/>
              </w:rPr>
              <w:t>1,998</w:t>
            </w:r>
          </w:p>
        </w:tc>
        <w:tc>
          <w:tcPr>
            <w:tcW w:w="1525" w:type="dxa"/>
            <w:shd w:val="clear" w:color="auto" w:fill="auto"/>
          </w:tcPr>
          <w:p w14:paraId="39EE985C" w14:textId="77777777" w:rsidR="000976AF" w:rsidRDefault="000976AF" w:rsidP="003401D2">
            <w:pPr>
              <w:pStyle w:val="Default"/>
              <w:jc w:val="center"/>
              <w:rPr>
                <w:sz w:val="22"/>
                <w:szCs w:val="22"/>
              </w:rPr>
            </w:pPr>
            <w:r>
              <w:rPr>
                <w:sz w:val="22"/>
                <w:szCs w:val="22"/>
              </w:rPr>
              <w:t>1,998</w:t>
            </w:r>
          </w:p>
        </w:tc>
      </w:tr>
      <w:tr w:rsidR="000976AF" w14:paraId="481AE23C" w14:textId="77777777" w:rsidTr="000976AF">
        <w:tc>
          <w:tcPr>
            <w:tcW w:w="5240" w:type="dxa"/>
          </w:tcPr>
          <w:p w14:paraId="6EE014E9"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258F26E8" w14:textId="77777777" w:rsidR="000976AF" w:rsidRDefault="000976AF" w:rsidP="003401D2">
            <w:pPr>
              <w:pStyle w:val="Default"/>
              <w:jc w:val="center"/>
              <w:rPr>
                <w:sz w:val="22"/>
                <w:szCs w:val="22"/>
              </w:rPr>
            </w:pPr>
            <w:r>
              <w:rPr>
                <w:sz w:val="22"/>
                <w:szCs w:val="22"/>
              </w:rPr>
              <w:t>0,56</w:t>
            </w:r>
          </w:p>
        </w:tc>
        <w:tc>
          <w:tcPr>
            <w:tcW w:w="1744" w:type="dxa"/>
          </w:tcPr>
          <w:p w14:paraId="7FD45A49" w14:textId="77777777" w:rsidR="000976AF" w:rsidRDefault="000976AF" w:rsidP="003401D2">
            <w:pPr>
              <w:pStyle w:val="Default"/>
              <w:jc w:val="center"/>
              <w:rPr>
                <w:sz w:val="22"/>
                <w:szCs w:val="22"/>
              </w:rPr>
            </w:pPr>
            <w:r>
              <w:rPr>
                <w:sz w:val="22"/>
                <w:szCs w:val="22"/>
              </w:rPr>
              <w:t>0,28</w:t>
            </w:r>
          </w:p>
        </w:tc>
        <w:tc>
          <w:tcPr>
            <w:tcW w:w="1525" w:type="dxa"/>
            <w:shd w:val="clear" w:color="auto" w:fill="auto"/>
          </w:tcPr>
          <w:p w14:paraId="109891B7" w14:textId="77777777" w:rsidR="000976AF" w:rsidRDefault="000976AF" w:rsidP="003401D2">
            <w:pPr>
              <w:pStyle w:val="Default"/>
              <w:jc w:val="center"/>
              <w:rPr>
                <w:sz w:val="22"/>
                <w:szCs w:val="22"/>
              </w:rPr>
            </w:pPr>
            <w:r>
              <w:rPr>
                <w:sz w:val="22"/>
                <w:szCs w:val="22"/>
              </w:rPr>
              <w:t>0,28</w:t>
            </w:r>
          </w:p>
        </w:tc>
      </w:tr>
      <w:tr w:rsidR="000976AF" w14:paraId="21A7D941" w14:textId="77777777" w:rsidTr="000976AF">
        <w:tc>
          <w:tcPr>
            <w:tcW w:w="5240" w:type="dxa"/>
          </w:tcPr>
          <w:p w14:paraId="4A65FFF2"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4618D32F" w14:textId="77777777" w:rsidR="000976AF" w:rsidRDefault="000976AF" w:rsidP="003401D2">
            <w:pPr>
              <w:pStyle w:val="Default"/>
              <w:jc w:val="center"/>
              <w:rPr>
                <w:sz w:val="22"/>
                <w:szCs w:val="22"/>
              </w:rPr>
            </w:pPr>
            <w:r>
              <w:rPr>
                <w:sz w:val="22"/>
                <w:szCs w:val="22"/>
              </w:rPr>
              <w:t>0,049</w:t>
            </w:r>
          </w:p>
        </w:tc>
        <w:tc>
          <w:tcPr>
            <w:tcW w:w="1744" w:type="dxa"/>
          </w:tcPr>
          <w:p w14:paraId="416A9DF9" w14:textId="77777777" w:rsidR="000976AF" w:rsidRDefault="000976AF" w:rsidP="003401D2">
            <w:pPr>
              <w:pStyle w:val="Default"/>
              <w:jc w:val="center"/>
              <w:rPr>
                <w:sz w:val="22"/>
                <w:szCs w:val="22"/>
              </w:rPr>
            </w:pPr>
            <w:r>
              <w:rPr>
                <w:sz w:val="22"/>
                <w:szCs w:val="22"/>
              </w:rPr>
              <w:t>0,049</w:t>
            </w:r>
          </w:p>
        </w:tc>
        <w:tc>
          <w:tcPr>
            <w:tcW w:w="1525" w:type="dxa"/>
            <w:shd w:val="clear" w:color="auto" w:fill="auto"/>
          </w:tcPr>
          <w:p w14:paraId="323B2283" w14:textId="77777777" w:rsidR="000976AF" w:rsidRDefault="000976AF" w:rsidP="003401D2">
            <w:pPr>
              <w:pStyle w:val="Default"/>
              <w:jc w:val="center"/>
              <w:rPr>
                <w:sz w:val="22"/>
                <w:szCs w:val="22"/>
              </w:rPr>
            </w:pPr>
            <w:r>
              <w:rPr>
                <w:sz w:val="22"/>
                <w:szCs w:val="22"/>
              </w:rPr>
              <w:t>0,049</w:t>
            </w:r>
          </w:p>
        </w:tc>
      </w:tr>
      <w:tr w:rsidR="000976AF" w14:paraId="319CA812" w14:textId="77777777" w:rsidTr="000976AF">
        <w:tc>
          <w:tcPr>
            <w:tcW w:w="5240" w:type="dxa"/>
          </w:tcPr>
          <w:p w14:paraId="3F46480A"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06466EAB" w14:textId="77777777" w:rsidR="000976AF" w:rsidRDefault="000976AF" w:rsidP="003401D2">
            <w:pPr>
              <w:pStyle w:val="Default"/>
              <w:jc w:val="center"/>
              <w:rPr>
                <w:sz w:val="22"/>
                <w:szCs w:val="22"/>
              </w:rPr>
            </w:pPr>
            <w:r>
              <w:rPr>
                <w:sz w:val="22"/>
                <w:szCs w:val="22"/>
              </w:rPr>
              <w:t>0,609</w:t>
            </w:r>
          </w:p>
        </w:tc>
        <w:tc>
          <w:tcPr>
            <w:tcW w:w="1744" w:type="dxa"/>
          </w:tcPr>
          <w:p w14:paraId="57105117" w14:textId="77777777" w:rsidR="000976AF" w:rsidRDefault="000976AF" w:rsidP="003401D2">
            <w:pPr>
              <w:pStyle w:val="Default"/>
              <w:jc w:val="center"/>
              <w:rPr>
                <w:sz w:val="22"/>
                <w:szCs w:val="22"/>
              </w:rPr>
            </w:pPr>
            <w:r>
              <w:rPr>
                <w:sz w:val="22"/>
                <w:szCs w:val="22"/>
              </w:rPr>
              <w:t>0,329</w:t>
            </w:r>
          </w:p>
        </w:tc>
        <w:tc>
          <w:tcPr>
            <w:tcW w:w="1525" w:type="dxa"/>
            <w:shd w:val="clear" w:color="auto" w:fill="auto"/>
          </w:tcPr>
          <w:p w14:paraId="2803B753" w14:textId="77777777" w:rsidR="000976AF" w:rsidRDefault="000976AF" w:rsidP="003401D2">
            <w:pPr>
              <w:pStyle w:val="Default"/>
              <w:jc w:val="center"/>
              <w:rPr>
                <w:sz w:val="22"/>
                <w:szCs w:val="22"/>
              </w:rPr>
            </w:pPr>
            <w:r>
              <w:rPr>
                <w:sz w:val="22"/>
                <w:szCs w:val="22"/>
              </w:rPr>
              <w:t>0,329</w:t>
            </w:r>
          </w:p>
        </w:tc>
      </w:tr>
      <w:tr w:rsidR="000976AF" w14:paraId="249BFA45" w14:textId="77777777" w:rsidTr="000976AF">
        <w:tc>
          <w:tcPr>
            <w:tcW w:w="5240" w:type="dxa"/>
          </w:tcPr>
          <w:p w14:paraId="61E887DD"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30B11482" w14:textId="77777777" w:rsidR="000976AF" w:rsidRPr="00C250D1" w:rsidRDefault="000976AF" w:rsidP="003401D2">
            <w:pPr>
              <w:pStyle w:val="Default"/>
              <w:jc w:val="center"/>
              <w:rPr>
                <w:b/>
                <w:bCs/>
                <w:sz w:val="22"/>
                <w:szCs w:val="22"/>
              </w:rPr>
            </w:pPr>
            <w:r>
              <w:rPr>
                <w:b/>
                <w:bCs/>
                <w:sz w:val="22"/>
                <w:szCs w:val="22"/>
              </w:rPr>
              <w:t>1,389</w:t>
            </w:r>
          </w:p>
        </w:tc>
        <w:tc>
          <w:tcPr>
            <w:tcW w:w="1744" w:type="dxa"/>
          </w:tcPr>
          <w:p w14:paraId="146C964C" w14:textId="77777777" w:rsidR="000976AF" w:rsidRDefault="000976AF" w:rsidP="003401D2">
            <w:pPr>
              <w:pStyle w:val="Default"/>
              <w:jc w:val="center"/>
              <w:rPr>
                <w:sz w:val="22"/>
                <w:szCs w:val="22"/>
              </w:rPr>
            </w:pPr>
            <w:r>
              <w:rPr>
                <w:b/>
                <w:bCs/>
                <w:sz w:val="22"/>
                <w:szCs w:val="22"/>
              </w:rPr>
              <w:t>1,669</w:t>
            </w:r>
          </w:p>
        </w:tc>
        <w:tc>
          <w:tcPr>
            <w:tcW w:w="1525" w:type="dxa"/>
            <w:shd w:val="clear" w:color="auto" w:fill="auto"/>
          </w:tcPr>
          <w:p w14:paraId="24CE97A2" w14:textId="77777777" w:rsidR="000976AF" w:rsidRDefault="000976AF" w:rsidP="003401D2">
            <w:pPr>
              <w:pStyle w:val="Default"/>
              <w:jc w:val="center"/>
              <w:rPr>
                <w:sz w:val="22"/>
                <w:szCs w:val="22"/>
              </w:rPr>
            </w:pPr>
            <w:r>
              <w:rPr>
                <w:b/>
                <w:bCs/>
                <w:sz w:val="22"/>
                <w:szCs w:val="22"/>
              </w:rPr>
              <w:t>1,669</w:t>
            </w:r>
          </w:p>
        </w:tc>
      </w:tr>
      <w:tr w:rsidR="000976AF" w14:paraId="4BF3FBEC" w14:textId="77777777" w:rsidTr="000976AF">
        <w:tc>
          <w:tcPr>
            <w:tcW w:w="10065" w:type="dxa"/>
            <w:gridSpan w:val="4"/>
          </w:tcPr>
          <w:p w14:paraId="0EDCE96F" w14:textId="77777777" w:rsidR="000976AF" w:rsidRPr="00D61573" w:rsidRDefault="000976AF" w:rsidP="003401D2">
            <w:pPr>
              <w:pStyle w:val="Default"/>
              <w:jc w:val="center"/>
              <w:rPr>
                <w:sz w:val="22"/>
                <w:szCs w:val="22"/>
              </w:rPr>
            </w:pPr>
            <w:r>
              <w:rPr>
                <w:b/>
                <w:bCs/>
                <w:sz w:val="22"/>
                <w:szCs w:val="22"/>
              </w:rPr>
              <w:t>п. Шапкино, ул. Мира, 2</w:t>
            </w:r>
          </w:p>
        </w:tc>
      </w:tr>
      <w:tr w:rsidR="000976AF" w14:paraId="1CBD9C8A" w14:textId="77777777" w:rsidTr="000976AF">
        <w:tc>
          <w:tcPr>
            <w:tcW w:w="5240" w:type="dxa"/>
          </w:tcPr>
          <w:p w14:paraId="6A147A34"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2EA10531" w14:textId="77777777" w:rsidR="000976AF" w:rsidRPr="009F4408" w:rsidRDefault="000976AF" w:rsidP="003401D2">
            <w:pPr>
              <w:pStyle w:val="16"/>
              <w:shd w:val="clear" w:color="auto" w:fill="auto"/>
              <w:spacing w:line="322" w:lineRule="exact"/>
              <w:jc w:val="center"/>
              <w:rPr>
                <w:sz w:val="22"/>
              </w:rPr>
            </w:pPr>
            <w:r>
              <w:rPr>
                <w:sz w:val="22"/>
              </w:rPr>
              <w:t>6,01</w:t>
            </w:r>
          </w:p>
        </w:tc>
        <w:tc>
          <w:tcPr>
            <w:tcW w:w="1744" w:type="dxa"/>
          </w:tcPr>
          <w:p w14:paraId="7250FCA5" w14:textId="77777777" w:rsidR="000976AF" w:rsidRPr="009F4408" w:rsidRDefault="000976AF" w:rsidP="003401D2">
            <w:pPr>
              <w:pStyle w:val="16"/>
              <w:shd w:val="clear" w:color="auto" w:fill="auto"/>
              <w:spacing w:line="322" w:lineRule="exact"/>
              <w:jc w:val="center"/>
              <w:rPr>
                <w:sz w:val="22"/>
              </w:rPr>
            </w:pPr>
            <w:r>
              <w:rPr>
                <w:sz w:val="22"/>
              </w:rPr>
              <w:t>6,01</w:t>
            </w:r>
          </w:p>
        </w:tc>
        <w:tc>
          <w:tcPr>
            <w:tcW w:w="1525" w:type="dxa"/>
            <w:shd w:val="clear" w:color="auto" w:fill="auto"/>
            <w:vAlign w:val="center"/>
          </w:tcPr>
          <w:p w14:paraId="27F92999" w14:textId="77777777" w:rsidR="000976AF" w:rsidRDefault="000976AF" w:rsidP="003401D2">
            <w:pPr>
              <w:pStyle w:val="16"/>
              <w:spacing w:line="322" w:lineRule="exact"/>
              <w:jc w:val="center"/>
            </w:pPr>
            <w:r>
              <w:rPr>
                <w:sz w:val="22"/>
              </w:rPr>
              <w:t>6,01</w:t>
            </w:r>
          </w:p>
        </w:tc>
      </w:tr>
      <w:tr w:rsidR="000976AF" w14:paraId="6C4C7CD2" w14:textId="77777777" w:rsidTr="000976AF">
        <w:tc>
          <w:tcPr>
            <w:tcW w:w="5240" w:type="dxa"/>
          </w:tcPr>
          <w:p w14:paraId="312B1853"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5D50F8D9" w14:textId="77777777" w:rsidR="000976AF" w:rsidRPr="009F4408" w:rsidRDefault="000976AF" w:rsidP="003401D2">
            <w:pPr>
              <w:pStyle w:val="16"/>
              <w:shd w:val="clear" w:color="auto" w:fill="auto"/>
              <w:spacing w:line="322" w:lineRule="exact"/>
              <w:jc w:val="center"/>
              <w:rPr>
                <w:sz w:val="22"/>
              </w:rPr>
            </w:pPr>
            <w:r>
              <w:rPr>
                <w:sz w:val="22"/>
              </w:rPr>
              <w:t>3,61</w:t>
            </w:r>
          </w:p>
        </w:tc>
        <w:tc>
          <w:tcPr>
            <w:tcW w:w="1744" w:type="dxa"/>
          </w:tcPr>
          <w:p w14:paraId="06678EBA" w14:textId="77777777" w:rsidR="000976AF" w:rsidRPr="009F4408" w:rsidRDefault="000976AF" w:rsidP="003401D2">
            <w:pPr>
              <w:pStyle w:val="16"/>
              <w:shd w:val="clear" w:color="auto" w:fill="auto"/>
              <w:spacing w:line="322" w:lineRule="exact"/>
              <w:jc w:val="center"/>
              <w:rPr>
                <w:sz w:val="22"/>
              </w:rPr>
            </w:pPr>
            <w:r>
              <w:rPr>
                <w:sz w:val="22"/>
              </w:rPr>
              <w:t>3,61</w:t>
            </w:r>
          </w:p>
        </w:tc>
        <w:tc>
          <w:tcPr>
            <w:tcW w:w="1525" w:type="dxa"/>
            <w:shd w:val="clear" w:color="auto" w:fill="auto"/>
          </w:tcPr>
          <w:p w14:paraId="4DDB2CA4" w14:textId="77777777" w:rsidR="000976AF" w:rsidRDefault="000976AF" w:rsidP="003401D2">
            <w:pPr>
              <w:pStyle w:val="16"/>
              <w:spacing w:line="322" w:lineRule="exact"/>
              <w:jc w:val="center"/>
            </w:pPr>
            <w:r>
              <w:rPr>
                <w:sz w:val="22"/>
              </w:rPr>
              <w:t>3,61</w:t>
            </w:r>
          </w:p>
        </w:tc>
      </w:tr>
      <w:tr w:rsidR="000976AF" w14:paraId="52002209" w14:textId="77777777" w:rsidTr="000976AF">
        <w:tc>
          <w:tcPr>
            <w:tcW w:w="5240" w:type="dxa"/>
          </w:tcPr>
          <w:p w14:paraId="4D5D7E0C"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16B972A5" w14:textId="77777777" w:rsidR="000976AF" w:rsidRPr="009F4408" w:rsidRDefault="000976AF" w:rsidP="003401D2">
            <w:pPr>
              <w:pStyle w:val="16"/>
              <w:shd w:val="clear" w:color="auto" w:fill="auto"/>
              <w:spacing w:line="322" w:lineRule="exact"/>
              <w:jc w:val="center"/>
              <w:rPr>
                <w:sz w:val="22"/>
              </w:rPr>
            </w:pPr>
            <w:r>
              <w:rPr>
                <w:sz w:val="22"/>
              </w:rPr>
              <w:t>0,006</w:t>
            </w:r>
          </w:p>
        </w:tc>
        <w:tc>
          <w:tcPr>
            <w:tcW w:w="1744" w:type="dxa"/>
          </w:tcPr>
          <w:p w14:paraId="636FE713" w14:textId="77777777" w:rsidR="000976AF" w:rsidRPr="009F4408" w:rsidRDefault="000976AF" w:rsidP="003401D2">
            <w:pPr>
              <w:pStyle w:val="16"/>
              <w:shd w:val="clear" w:color="auto" w:fill="auto"/>
              <w:spacing w:line="322" w:lineRule="exact"/>
              <w:jc w:val="center"/>
              <w:rPr>
                <w:sz w:val="22"/>
              </w:rPr>
            </w:pPr>
            <w:r>
              <w:rPr>
                <w:sz w:val="22"/>
              </w:rPr>
              <w:t>0,006</w:t>
            </w:r>
          </w:p>
        </w:tc>
        <w:tc>
          <w:tcPr>
            <w:tcW w:w="1525" w:type="dxa"/>
            <w:shd w:val="clear" w:color="auto" w:fill="auto"/>
          </w:tcPr>
          <w:p w14:paraId="5700BA83" w14:textId="77777777" w:rsidR="000976AF" w:rsidRDefault="000976AF" w:rsidP="003401D2">
            <w:pPr>
              <w:pStyle w:val="16"/>
              <w:spacing w:line="322" w:lineRule="exact"/>
              <w:jc w:val="center"/>
            </w:pPr>
            <w:r>
              <w:rPr>
                <w:sz w:val="22"/>
              </w:rPr>
              <w:t>0,006</w:t>
            </w:r>
          </w:p>
        </w:tc>
      </w:tr>
      <w:tr w:rsidR="000976AF" w14:paraId="25E30B1D" w14:textId="77777777" w:rsidTr="000976AF">
        <w:tc>
          <w:tcPr>
            <w:tcW w:w="5240" w:type="dxa"/>
          </w:tcPr>
          <w:p w14:paraId="6A268311"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627F0E2C" w14:textId="77777777" w:rsidR="000976AF" w:rsidRPr="009F4408" w:rsidRDefault="000976AF" w:rsidP="003401D2">
            <w:pPr>
              <w:pStyle w:val="16"/>
              <w:shd w:val="clear" w:color="auto" w:fill="auto"/>
              <w:spacing w:line="322" w:lineRule="exact"/>
              <w:jc w:val="center"/>
              <w:rPr>
                <w:sz w:val="22"/>
              </w:rPr>
            </w:pPr>
            <w:r>
              <w:rPr>
                <w:sz w:val="22"/>
              </w:rPr>
              <w:t>3,604</w:t>
            </w:r>
          </w:p>
        </w:tc>
        <w:tc>
          <w:tcPr>
            <w:tcW w:w="1744" w:type="dxa"/>
          </w:tcPr>
          <w:p w14:paraId="3F4F9682" w14:textId="77777777" w:rsidR="000976AF" w:rsidRPr="009F4408" w:rsidRDefault="000976AF" w:rsidP="003401D2">
            <w:pPr>
              <w:pStyle w:val="16"/>
              <w:shd w:val="clear" w:color="auto" w:fill="auto"/>
              <w:spacing w:line="322" w:lineRule="exact"/>
              <w:jc w:val="center"/>
              <w:rPr>
                <w:sz w:val="22"/>
              </w:rPr>
            </w:pPr>
            <w:r>
              <w:rPr>
                <w:sz w:val="22"/>
              </w:rPr>
              <w:t>3,604</w:t>
            </w:r>
          </w:p>
        </w:tc>
        <w:tc>
          <w:tcPr>
            <w:tcW w:w="1525" w:type="dxa"/>
            <w:shd w:val="clear" w:color="auto" w:fill="auto"/>
          </w:tcPr>
          <w:p w14:paraId="6B4DE1F9" w14:textId="77777777" w:rsidR="000976AF" w:rsidRDefault="000976AF" w:rsidP="003401D2">
            <w:pPr>
              <w:pStyle w:val="16"/>
              <w:spacing w:line="322" w:lineRule="exact"/>
              <w:jc w:val="center"/>
            </w:pPr>
            <w:r>
              <w:rPr>
                <w:sz w:val="22"/>
              </w:rPr>
              <w:t>3,604</w:t>
            </w:r>
          </w:p>
        </w:tc>
      </w:tr>
      <w:tr w:rsidR="000976AF" w14:paraId="4981AB03" w14:textId="77777777" w:rsidTr="000976AF">
        <w:tc>
          <w:tcPr>
            <w:tcW w:w="5240" w:type="dxa"/>
          </w:tcPr>
          <w:p w14:paraId="122E228B"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0EEFDB28" w14:textId="77777777" w:rsidR="000976AF" w:rsidRPr="009F4408" w:rsidRDefault="000976AF" w:rsidP="003401D2">
            <w:pPr>
              <w:pStyle w:val="16"/>
              <w:shd w:val="clear" w:color="auto" w:fill="auto"/>
              <w:spacing w:line="322" w:lineRule="exact"/>
              <w:jc w:val="center"/>
              <w:rPr>
                <w:sz w:val="22"/>
              </w:rPr>
            </w:pPr>
            <w:r>
              <w:rPr>
                <w:sz w:val="22"/>
              </w:rPr>
              <w:t>1,56</w:t>
            </w:r>
          </w:p>
        </w:tc>
        <w:tc>
          <w:tcPr>
            <w:tcW w:w="1744" w:type="dxa"/>
          </w:tcPr>
          <w:p w14:paraId="22B74AE6" w14:textId="77777777" w:rsidR="000976AF" w:rsidRPr="009F4408" w:rsidRDefault="000976AF" w:rsidP="003401D2">
            <w:pPr>
              <w:pStyle w:val="16"/>
              <w:shd w:val="clear" w:color="auto" w:fill="auto"/>
              <w:spacing w:line="322" w:lineRule="exact"/>
              <w:jc w:val="center"/>
              <w:rPr>
                <w:sz w:val="22"/>
              </w:rPr>
            </w:pPr>
            <w:r>
              <w:rPr>
                <w:sz w:val="22"/>
              </w:rPr>
              <w:t>1,65</w:t>
            </w:r>
          </w:p>
        </w:tc>
        <w:tc>
          <w:tcPr>
            <w:tcW w:w="1525" w:type="dxa"/>
            <w:shd w:val="clear" w:color="auto" w:fill="auto"/>
          </w:tcPr>
          <w:p w14:paraId="6CC12A53" w14:textId="77777777" w:rsidR="000976AF" w:rsidRDefault="000976AF" w:rsidP="003401D2">
            <w:pPr>
              <w:pStyle w:val="16"/>
              <w:shd w:val="clear" w:color="auto" w:fill="auto"/>
              <w:spacing w:line="322" w:lineRule="exact"/>
              <w:jc w:val="center"/>
            </w:pPr>
            <w:r>
              <w:rPr>
                <w:sz w:val="22"/>
              </w:rPr>
              <w:t>1,65</w:t>
            </w:r>
          </w:p>
        </w:tc>
      </w:tr>
      <w:tr w:rsidR="000976AF" w14:paraId="4DC101A9" w14:textId="77777777" w:rsidTr="000976AF">
        <w:tc>
          <w:tcPr>
            <w:tcW w:w="5240" w:type="dxa"/>
          </w:tcPr>
          <w:p w14:paraId="0E8A6B7C" w14:textId="77777777" w:rsidR="000976AF" w:rsidRDefault="000976AF" w:rsidP="003401D2">
            <w:pPr>
              <w:pStyle w:val="Default"/>
              <w:rPr>
                <w:sz w:val="22"/>
                <w:szCs w:val="22"/>
              </w:rPr>
            </w:pPr>
            <w:r>
              <w:rPr>
                <w:sz w:val="22"/>
                <w:szCs w:val="22"/>
              </w:rPr>
              <w:lastRenderedPageBreak/>
              <w:t xml:space="preserve">Тепловые потери через теплоизоляцию, Гкал/ч </w:t>
            </w:r>
          </w:p>
        </w:tc>
        <w:tc>
          <w:tcPr>
            <w:tcW w:w="1556" w:type="dxa"/>
          </w:tcPr>
          <w:p w14:paraId="6F4A1BE8" w14:textId="77777777" w:rsidR="000976AF" w:rsidRPr="009F4408" w:rsidRDefault="000976AF" w:rsidP="003401D2">
            <w:pPr>
              <w:pStyle w:val="16"/>
              <w:shd w:val="clear" w:color="auto" w:fill="auto"/>
              <w:spacing w:line="322" w:lineRule="exact"/>
              <w:jc w:val="center"/>
              <w:rPr>
                <w:sz w:val="22"/>
              </w:rPr>
            </w:pPr>
            <w:r>
              <w:rPr>
                <w:sz w:val="22"/>
              </w:rPr>
              <w:t>0,4031</w:t>
            </w:r>
          </w:p>
        </w:tc>
        <w:tc>
          <w:tcPr>
            <w:tcW w:w="1744" w:type="dxa"/>
          </w:tcPr>
          <w:p w14:paraId="091D8567" w14:textId="77777777" w:rsidR="000976AF" w:rsidRPr="009F4408" w:rsidRDefault="000976AF" w:rsidP="003401D2">
            <w:pPr>
              <w:pStyle w:val="16"/>
              <w:shd w:val="clear" w:color="auto" w:fill="auto"/>
              <w:spacing w:line="322" w:lineRule="exact"/>
              <w:jc w:val="center"/>
              <w:rPr>
                <w:sz w:val="22"/>
              </w:rPr>
            </w:pPr>
            <w:r>
              <w:rPr>
                <w:sz w:val="22"/>
              </w:rPr>
              <w:t>0,4031</w:t>
            </w:r>
          </w:p>
        </w:tc>
        <w:tc>
          <w:tcPr>
            <w:tcW w:w="1525" w:type="dxa"/>
            <w:shd w:val="clear" w:color="auto" w:fill="auto"/>
          </w:tcPr>
          <w:p w14:paraId="4C93661B" w14:textId="77777777" w:rsidR="000976AF" w:rsidRDefault="000976AF" w:rsidP="003401D2">
            <w:pPr>
              <w:pStyle w:val="16"/>
              <w:shd w:val="clear" w:color="auto" w:fill="auto"/>
              <w:spacing w:line="322" w:lineRule="exact"/>
              <w:jc w:val="center"/>
            </w:pPr>
            <w:r>
              <w:rPr>
                <w:sz w:val="22"/>
              </w:rPr>
              <w:t>0,4031</w:t>
            </w:r>
          </w:p>
        </w:tc>
      </w:tr>
      <w:tr w:rsidR="000976AF" w14:paraId="319A345C" w14:textId="77777777" w:rsidTr="000976AF">
        <w:tc>
          <w:tcPr>
            <w:tcW w:w="5240" w:type="dxa"/>
          </w:tcPr>
          <w:p w14:paraId="006980CC"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6A7EC1C3" w14:textId="77777777" w:rsidR="000976AF" w:rsidRPr="009F4408" w:rsidRDefault="000976AF" w:rsidP="003401D2">
            <w:pPr>
              <w:pStyle w:val="16"/>
              <w:shd w:val="clear" w:color="auto" w:fill="auto"/>
              <w:spacing w:line="322" w:lineRule="exact"/>
              <w:jc w:val="center"/>
              <w:rPr>
                <w:sz w:val="22"/>
              </w:rPr>
            </w:pPr>
            <w:r>
              <w:rPr>
                <w:sz w:val="22"/>
              </w:rPr>
              <w:t>1,9631</w:t>
            </w:r>
          </w:p>
        </w:tc>
        <w:tc>
          <w:tcPr>
            <w:tcW w:w="1744" w:type="dxa"/>
          </w:tcPr>
          <w:p w14:paraId="1BDC43C3" w14:textId="77777777" w:rsidR="000976AF" w:rsidRPr="009F4408" w:rsidRDefault="000976AF" w:rsidP="003401D2">
            <w:pPr>
              <w:pStyle w:val="16"/>
              <w:shd w:val="clear" w:color="auto" w:fill="auto"/>
              <w:spacing w:line="322" w:lineRule="exact"/>
              <w:jc w:val="center"/>
              <w:rPr>
                <w:sz w:val="22"/>
              </w:rPr>
            </w:pPr>
            <w:r>
              <w:rPr>
                <w:sz w:val="22"/>
              </w:rPr>
              <w:t>2,0531</w:t>
            </w:r>
          </w:p>
        </w:tc>
        <w:tc>
          <w:tcPr>
            <w:tcW w:w="1525" w:type="dxa"/>
            <w:shd w:val="clear" w:color="auto" w:fill="auto"/>
          </w:tcPr>
          <w:p w14:paraId="6C20639B" w14:textId="77777777" w:rsidR="000976AF" w:rsidRDefault="000976AF" w:rsidP="003401D2">
            <w:pPr>
              <w:pStyle w:val="16"/>
              <w:shd w:val="clear" w:color="auto" w:fill="auto"/>
              <w:spacing w:line="322" w:lineRule="exact"/>
              <w:jc w:val="center"/>
            </w:pPr>
            <w:r>
              <w:rPr>
                <w:sz w:val="22"/>
              </w:rPr>
              <w:t>2,0531</w:t>
            </w:r>
          </w:p>
        </w:tc>
      </w:tr>
      <w:tr w:rsidR="000976AF" w14:paraId="3553A4F8" w14:textId="77777777" w:rsidTr="000976AF">
        <w:tc>
          <w:tcPr>
            <w:tcW w:w="5240" w:type="dxa"/>
          </w:tcPr>
          <w:p w14:paraId="03D77B6D"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7CA6BB71" w14:textId="77777777" w:rsidR="000976AF" w:rsidRPr="009F4408" w:rsidRDefault="000976AF" w:rsidP="003401D2">
            <w:pPr>
              <w:pStyle w:val="16"/>
              <w:shd w:val="clear" w:color="auto" w:fill="auto"/>
              <w:spacing w:line="322" w:lineRule="exact"/>
              <w:jc w:val="center"/>
              <w:rPr>
                <w:b/>
                <w:sz w:val="22"/>
              </w:rPr>
            </w:pPr>
            <w:r>
              <w:rPr>
                <w:b/>
                <w:sz w:val="22"/>
              </w:rPr>
              <w:t>1,6409</w:t>
            </w:r>
          </w:p>
        </w:tc>
        <w:tc>
          <w:tcPr>
            <w:tcW w:w="1744" w:type="dxa"/>
          </w:tcPr>
          <w:p w14:paraId="2371DCC2" w14:textId="77777777" w:rsidR="000976AF" w:rsidRPr="009F4408" w:rsidRDefault="000976AF" w:rsidP="003401D2">
            <w:pPr>
              <w:pStyle w:val="16"/>
              <w:shd w:val="clear" w:color="auto" w:fill="auto"/>
              <w:spacing w:line="322" w:lineRule="exact"/>
              <w:jc w:val="center"/>
              <w:rPr>
                <w:b/>
                <w:sz w:val="22"/>
              </w:rPr>
            </w:pPr>
            <w:r>
              <w:rPr>
                <w:b/>
                <w:sz w:val="22"/>
              </w:rPr>
              <w:t>1,5509</w:t>
            </w:r>
          </w:p>
        </w:tc>
        <w:tc>
          <w:tcPr>
            <w:tcW w:w="1525" w:type="dxa"/>
            <w:shd w:val="clear" w:color="auto" w:fill="auto"/>
          </w:tcPr>
          <w:p w14:paraId="622EB7F2" w14:textId="77777777" w:rsidR="000976AF" w:rsidRDefault="000976AF" w:rsidP="003401D2">
            <w:pPr>
              <w:pStyle w:val="16"/>
              <w:shd w:val="clear" w:color="auto" w:fill="auto"/>
              <w:spacing w:line="322" w:lineRule="exact"/>
              <w:jc w:val="center"/>
            </w:pPr>
            <w:r>
              <w:rPr>
                <w:b/>
                <w:sz w:val="22"/>
              </w:rPr>
              <w:t>1,5509</w:t>
            </w:r>
          </w:p>
        </w:tc>
      </w:tr>
      <w:tr w:rsidR="000976AF" w14:paraId="60126596" w14:textId="77777777" w:rsidTr="000976AF">
        <w:tc>
          <w:tcPr>
            <w:tcW w:w="10065" w:type="dxa"/>
            <w:gridSpan w:val="4"/>
          </w:tcPr>
          <w:p w14:paraId="64EC80B4" w14:textId="77777777" w:rsidR="000976AF" w:rsidRPr="00BF19F7" w:rsidRDefault="000976AF" w:rsidP="003401D2">
            <w:pPr>
              <w:pStyle w:val="Default"/>
              <w:jc w:val="center"/>
              <w:rPr>
                <w:sz w:val="22"/>
                <w:szCs w:val="22"/>
              </w:rPr>
            </w:pPr>
            <w:r>
              <w:rPr>
                <w:b/>
                <w:bCs/>
                <w:sz w:val="22"/>
                <w:szCs w:val="22"/>
              </w:rPr>
              <w:t>п. Шапкино, ул. Лесная, 12</w:t>
            </w:r>
          </w:p>
        </w:tc>
      </w:tr>
      <w:tr w:rsidR="000976AF" w14:paraId="1A6A5EB5" w14:textId="77777777" w:rsidTr="000976AF">
        <w:tc>
          <w:tcPr>
            <w:tcW w:w="5240" w:type="dxa"/>
          </w:tcPr>
          <w:p w14:paraId="3CD0106C"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1512CC6A" w14:textId="77777777" w:rsidR="000976AF" w:rsidRPr="00B969BF" w:rsidRDefault="000976AF" w:rsidP="003401D2">
            <w:pPr>
              <w:pStyle w:val="16"/>
              <w:shd w:val="clear" w:color="auto" w:fill="auto"/>
              <w:spacing w:line="322" w:lineRule="exact"/>
              <w:jc w:val="center"/>
              <w:rPr>
                <w:sz w:val="22"/>
              </w:rPr>
            </w:pPr>
            <w:r>
              <w:rPr>
                <w:sz w:val="22"/>
              </w:rPr>
              <w:t>0,8</w:t>
            </w:r>
          </w:p>
        </w:tc>
        <w:tc>
          <w:tcPr>
            <w:tcW w:w="1744" w:type="dxa"/>
          </w:tcPr>
          <w:p w14:paraId="0D38B56F" w14:textId="77777777" w:rsidR="000976AF" w:rsidRPr="00B969BF" w:rsidRDefault="000976AF" w:rsidP="003401D2">
            <w:pPr>
              <w:pStyle w:val="16"/>
              <w:shd w:val="clear" w:color="auto" w:fill="auto"/>
              <w:spacing w:line="322" w:lineRule="exact"/>
              <w:jc w:val="center"/>
              <w:rPr>
                <w:sz w:val="22"/>
              </w:rPr>
            </w:pPr>
            <w:r>
              <w:rPr>
                <w:sz w:val="22"/>
              </w:rPr>
              <w:t>0,8</w:t>
            </w:r>
          </w:p>
        </w:tc>
        <w:tc>
          <w:tcPr>
            <w:tcW w:w="1525" w:type="dxa"/>
            <w:shd w:val="clear" w:color="auto" w:fill="auto"/>
            <w:vAlign w:val="center"/>
          </w:tcPr>
          <w:p w14:paraId="53951C45" w14:textId="77777777" w:rsidR="000976AF" w:rsidRDefault="000976AF" w:rsidP="003401D2">
            <w:pPr>
              <w:pStyle w:val="16"/>
              <w:spacing w:line="322" w:lineRule="exact"/>
              <w:jc w:val="center"/>
            </w:pPr>
            <w:r>
              <w:rPr>
                <w:sz w:val="22"/>
              </w:rPr>
              <w:t>0,8</w:t>
            </w:r>
          </w:p>
        </w:tc>
      </w:tr>
      <w:tr w:rsidR="000976AF" w14:paraId="339B076F" w14:textId="77777777" w:rsidTr="000976AF">
        <w:tc>
          <w:tcPr>
            <w:tcW w:w="5240" w:type="dxa"/>
          </w:tcPr>
          <w:p w14:paraId="7DBFFED9"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49A0B468" w14:textId="77777777" w:rsidR="000976AF" w:rsidRPr="00B969BF" w:rsidRDefault="000976AF" w:rsidP="003401D2">
            <w:pPr>
              <w:pStyle w:val="16"/>
              <w:shd w:val="clear" w:color="auto" w:fill="auto"/>
              <w:spacing w:line="322" w:lineRule="exact"/>
              <w:jc w:val="center"/>
              <w:rPr>
                <w:sz w:val="22"/>
              </w:rPr>
            </w:pPr>
            <w:r>
              <w:rPr>
                <w:sz w:val="22"/>
              </w:rPr>
              <w:t>0,48</w:t>
            </w:r>
          </w:p>
        </w:tc>
        <w:tc>
          <w:tcPr>
            <w:tcW w:w="1744" w:type="dxa"/>
          </w:tcPr>
          <w:p w14:paraId="3535D113" w14:textId="77777777" w:rsidR="000976AF" w:rsidRPr="00B969BF" w:rsidRDefault="000976AF" w:rsidP="003401D2">
            <w:pPr>
              <w:pStyle w:val="16"/>
              <w:shd w:val="clear" w:color="auto" w:fill="auto"/>
              <w:spacing w:line="322" w:lineRule="exact"/>
              <w:jc w:val="center"/>
              <w:rPr>
                <w:sz w:val="22"/>
              </w:rPr>
            </w:pPr>
            <w:r>
              <w:rPr>
                <w:sz w:val="22"/>
              </w:rPr>
              <w:t>0,48</w:t>
            </w:r>
          </w:p>
        </w:tc>
        <w:tc>
          <w:tcPr>
            <w:tcW w:w="1525" w:type="dxa"/>
            <w:shd w:val="clear" w:color="auto" w:fill="auto"/>
            <w:vAlign w:val="center"/>
          </w:tcPr>
          <w:p w14:paraId="6CA290D4" w14:textId="77777777" w:rsidR="000976AF" w:rsidRDefault="000976AF" w:rsidP="003401D2">
            <w:pPr>
              <w:pStyle w:val="16"/>
              <w:spacing w:line="322" w:lineRule="exact"/>
              <w:jc w:val="center"/>
            </w:pPr>
            <w:r>
              <w:rPr>
                <w:sz w:val="22"/>
              </w:rPr>
              <w:t>0,48</w:t>
            </w:r>
          </w:p>
        </w:tc>
      </w:tr>
      <w:tr w:rsidR="000976AF" w14:paraId="28B47A6F" w14:textId="77777777" w:rsidTr="000976AF">
        <w:tc>
          <w:tcPr>
            <w:tcW w:w="5240" w:type="dxa"/>
          </w:tcPr>
          <w:p w14:paraId="5D78EEE3"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037151D6" w14:textId="77777777" w:rsidR="000976AF" w:rsidRPr="00B969BF" w:rsidRDefault="000976AF" w:rsidP="003401D2">
            <w:pPr>
              <w:pStyle w:val="16"/>
              <w:shd w:val="clear" w:color="auto" w:fill="auto"/>
              <w:spacing w:line="322" w:lineRule="exact"/>
              <w:jc w:val="center"/>
              <w:rPr>
                <w:sz w:val="22"/>
              </w:rPr>
            </w:pPr>
            <w:r>
              <w:rPr>
                <w:sz w:val="22"/>
              </w:rPr>
              <w:t>0,001</w:t>
            </w:r>
          </w:p>
        </w:tc>
        <w:tc>
          <w:tcPr>
            <w:tcW w:w="1744" w:type="dxa"/>
          </w:tcPr>
          <w:p w14:paraId="2D5D2A47" w14:textId="77777777" w:rsidR="000976AF" w:rsidRPr="00B969BF" w:rsidRDefault="000976AF" w:rsidP="003401D2">
            <w:pPr>
              <w:pStyle w:val="16"/>
              <w:shd w:val="clear" w:color="auto" w:fill="auto"/>
              <w:spacing w:line="322" w:lineRule="exact"/>
              <w:jc w:val="center"/>
              <w:rPr>
                <w:sz w:val="22"/>
              </w:rPr>
            </w:pPr>
            <w:r>
              <w:rPr>
                <w:sz w:val="22"/>
              </w:rPr>
              <w:t>0,001</w:t>
            </w:r>
          </w:p>
        </w:tc>
        <w:tc>
          <w:tcPr>
            <w:tcW w:w="1525" w:type="dxa"/>
            <w:shd w:val="clear" w:color="auto" w:fill="auto"/>
            <w:vAlign w:val="center"/>
          </w:tcPr>
          <w:p w14:paraId="6A2BADB9" w14:textId="77777777" w:rsidR="000976AF" w:rsidRDefault="000976AF" w:rsidP="003401D2">
            <w:pPr>
              <w:pStyle w:val="16"/>
              <w:spacing w:line="322" w:lineRule="exact"/>
              <w:jc w:val="center"/>
            </w:pPr>
            <w:r>
              <w:rPr>
                <w:sz w:val="22"/>
              </w:rPr>
              <w:t>0,001</w:t>
            </w:r>
          </w:p>
        </w:tc>
      </w:tr>
      <w:tr w:rsidR="000976AF" w14:paraId="5496FA26" w14:textId="77777777" w:rsidTr="000976AF">
        <w:tc>
          <w:tcPr>
            <w:tcW w:w="5240" w:type="dxa"/>
          </w:tcPr>
          <w:p w14:paraId="2EC9C134"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0D05A94E" w14:textId="77777777" w:rsidR="000976AF" w:rsidRPr="00B969BF" w:rsidRDefault="000976AF" w:rsidP="003401D2">
            <w:pPr>
              <w:pStyle w:val="16"/>
              <w:shd w:val="clear" w:color="auto" w:fill="auto"/>
              <w:spacing w:line="322" w:lineRule="exact"/>
              <w:jc w:val="center"/>
              <w:rPr>
                <w:sz w:val="22"/>
              </w:rPr>
            </w:pPr>
            <w:r>
              <w:rPr>
                <w:sz w:val="22"/>
              </w:rPr>
              <w:t>0,479</w:t>
            </w:r>
          </w:p>
        </w:tc>
        <w:tc>
          <w:tcPr>
            <w:tcW w:w="1744" w:type="dxa"/>
          </w:tcPr>
          <w:p w14:paraId="2D3CDEC4" w14:textId="77777777" w:rsidR="000976AF" w:rsidRPr="00B969BF" w:rsidRDefault="000976AF" w:rsidP="003401D2">
            <w:pPr>
              <w:pStyle w:val="16"/>
              <w:shd w:val="clear" w:color="auto" w:fill="auto"/>
              <w:spacing w:line="322" w:lineRule="exact"/>
              <w:jc w:val="center"/>
              <w:rPr>
                <w:sz w:val="22"/>
              </w:rPr>
            </w:pPr>
            <w:r>
              <w:rPr>
                <w:sz w:val="22"/>
              </w:rPr>
              <w:t>0,479</w:t>
            </w:r>
          </w:p>
        </w:tc>
        <w:tc>
          <w:tcPr>
            <w:tcW w:w="1525" w:type="dxa"/>
            <w:shd w:val="clear" w:color="auto" w:fill="auto"/>
            <w:vAlign w:val="center"/>
          </w:tcPr>
          <w:p w14:paraId="133ADF58" w14:textId="77777777" w:rsidR="000976AF" w:rsidRDefault="000976AF" w:rsidP="003401D2">
            <w:pPr>
              <w:pStyle w:val="16"/>
              <w:spacing w:line="322" w:lineRule="exact"/>
              <w:jc w:val="center"/>
            </w:pPr>
            <w:r>
              <w:rPr>
                <w:sz w:val="22"/>
              </w:rPr>
              <w:t>0,479</w:t>
            </w:r>
          </w:p>
        </w:tc>
      </w:tr>
      <w:tr w:rsidR="000976AF" w14:paraId="72D5C0EF" w14:textId="77777777" w:rsidTr="000976AF">
        <w:tc>
          <w:tcPr>
            <w:tcW w:w="5240" w:type="dxa"/>
          </w:tcPr>
          <w:p w14:paraId="3F077313"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1BD66FA1" w14:textId="77777777" w:rsidR="000976AF" w:rsidRPr="00B969BF" w:rsidRDefault="000976AF" w:rsidP="003401D2">
            <w:pPr>
              <w:pStyle w:val="16"/>
              <w:shd w:val="clear" w:color="auto" w:fill="auto"/>
              <w:spacing w:line="322" w:lineRule="exact"/>
              <w:jc w:val="center"/>
              <w:rPr>
                <w:sz w:val="22"/>
              </w:rPr>
            </w:pPr>
            <w:r>
              <w:rPr>
                <w:sz w:val="22"/>
              </w:rPr>
              <w:t>0,21</w:t>
            </w:r>
          </w:p>
        </w:tc>
        <w:tc>
          <w:tcPr>
            <w:tcW w:w="1744" w:type="dxa"/>
          </w:tcPr>
          <w:p w14:paraId="0C853128" w14:textId="77777777" w:rsidR="000976AF" w:rsidRPr="00B969BF" w:rsidRDefault="000976AF" w:rsidP="003401D2">
            <w:pPr>
              <w:pStyle w:val="16"/>
              <w:shd w:val="clear" w:color="auto" w:fill="auto"/>
              <w:spacing w:line="322" w:lineRule="exact"/>
              <w:jc w:val="center"/>
              <w:rPr>
                <w:sz w:val="22"/>
              </w:rPr>
            </w:pPr>
            <w:r>
              <w:rPr>
                <w:sz w:val="22"/>
              </w:rPr>
              <w:t>0,08</w:t>
            </w:r>
          </w:p>
        </w:tc>
        <w:tc>
          <w:tcPr>
            <w:tcW w:w="1525" w:type="dxa"/>
            <w:shd w:val="clear" w:color="auto" w:fill="auto"/>
            <w:vAlign w:val="center"/>
          </w:tcPr>
          <w:p w14:paraId="6CBB91D0" w14:textId="77777777" w:rsidR="000976AF" w:rsidRDefault="000976AF" w:rsidP="003401D2">
            <w:pPr>
              <w:pStyle w:val="16"/>
              <w:shd w:val="clear" w:color="auto" w:fill="auto"/>
              <w:spacing w:line="322" w:lineRule="exact"/>
              <w:jc w:val="center"/>
            </w:pPr>
            <w:r>
              <w:rPr>
                <w:sz w:val="22"/>
              </w:rPr>
              <w:t>0,08</w:t>
            </w:r>
          </w:p>
        </w:tc>
      </w:tr>
      <w:tr w:rsidR="000976AF" w14:paraId="6CA39DC7" w14:textId="77777777" w:rsidTr="000976AF">
        <w:tc>
          <w:tcPr>
            <w:tcW w:w="5240" w:type="dxa"/>
          </w:tcPr>
          <w:p w14:paraId="0D579214"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738BC97A" w14:textId="77777777" w:rsidR="000976AF" w:rsidRPr="00B969BF" w:rsidRDefault="000976AF" w:rsidP="003401D2">
            <w:pPr>
              <w:pStyle w:val="16"/>
              <w:shd w:val="clear" w:color="auto" w:fill="auto"/>
              <w:spacing w:line="322" w:lineRule="exact"/>
              <w:jc w:val="center"/>
              <w:rPr>
                <w:sz w:val="22"/>
              </w:rPr>
            </w:pPr>
            <w:r>
              <w:rPr>
                <w:sz w:val="22"/>
              </w:rPr>
              <w:t>0,0073</w:t>
            </w:r>
          </w:p>
        </w:tc>
        <w:tc>
          <w:tcPr>
            <w:tcW w:w="1744" w:type="dxa"/>
          </w:tcPr>
          <w:p w14:paraId="54BD40B5" w14:textId="77777777" w:rsidR="000976AF" w:rsidRPr="00B969BF" w:rsidRDefault="000976AF" w:rsidP="003401D2">
            <w:pPr>
              <w:pStyle w:val="16"/>
              <w:shd w:val="clear" w:color="auto" w:fill="auto"/>
              <w:spacing w:line="322" w:lineRule="exact"/>
              <w:jc w:val="center"/>
              <w:rPr>
                <w:sz w:val="22"/>
              </w:rPr>
            </w:pPr>
            <w:r>
              <w:rPr>
                <w:sz w:val="22"/>
              </w:rPr>
              <w:t>0,0073</w:t>
            </w:r>
          </w:p>
        </w:tc>
        <w:tc>
          <w:tcPr>
            <w:tcW w:w="1525" w:type="dxa"/>
            <w:shd w:val="clear" w:color="auto" w:fill="auto"/>
            <w:vAlign w:val="center"/>
          </w:tcPr>
          <w:p w14:paraId="7B685577" w14:textId="77777777" w:rsidR="000976AF" w:rsidRDefault="000976AF" w:rsidP="003401D2">
            <w:pPr>
              <w:pStyle w:val="16"/>
              <w:shd w:val="clear" w:color="auto" w:fill="auto"/>
              <w:spacing w:line="322" w:lineRule="exact"/>
              <w:jc w:val="center"/>
            </w:pPr>
            <w:r>
              <w:rPr>
                <w:sz w:val="22"/>
              </w:rPr>
              <w:t>0,0073</w:t>
            </w:r>
          </w:p>
        </w:tc>
      </w:tr>
      <w:tr w:rsidR="000976AF" w14:paraId="5E79607D" w14:textId="77777777" w:rsidTr="000976AF">
        <w:tc>
          <w:tcPr>
            <w:tcW w:w="5240" w:type="dxa"/>
          </w:tcPr>
          <w:p w14:paraId="5BE8DCB1"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0F6766D1" w14:textId="77777777" w:rsidR="000976AF" w:rsidRPr="00B969BF" w:rsidRDefault="000976AF" w:rsidP="003401D2">
            <w:pPr>
              <w:pStyle w:val="16"/>
              <w:shd w:val="clear" w:color="auto" w:fill="auto"/>
              <w:spacing w:line="322" w:lineRule="exact"/>
              <w:jc w:val="center"/>
              <w:rPr>
                <w:sz w:val="22"/>
              </w:rPr>
            </w:pPr>
            <w:r>
              <w:rPr>
                <w:sz w:val="22"/>
              </w:rPr>
              <w:t>0,2173</w:t>
            </w:r>
          </w:p>
        </w:tc>
        <w:tc>
          <w:tcPr>
            <w:tcW w:w="1744" w:type="dxa"/>
          </w:tcPr>
          <w:p w14:paraId="0CE024B7" w14:textId="77777777" w:rsidR="000976AF" w:rsidRPr="00B969BF" w:rsidRDefault="000976AF" w:rsidP="003401D2">
            <w:pPr>
              <w:pStyle w:val="16"/>
              <w:shd w:val="clear" w:color="auto" w:fill="auto"/>
              <w:spacing w:line="322" w:lineRule="exact"/>
              <w:jc w:val="center"/>
              <w:rPr>
                <w:sz w:val="22"/>
              </w:rPr>
            </w:pPr>
            <w:r>
              <w:rPr>
                <w:sz w:val="22"/>
              </w:rPr>
              <w:t>0,0873</w:t>
            </w:r>
          </w:p>
        </w:tc>
        <w:tc>
          <w:tcPr>
            <w:tcW w:w="1525" w:type="dxa"/>
            <w:shd w:val="clear" w:color="auto" w:fill="auto"/>
            <w:vAlign w:val="center"/>
          </w:tcPr>
          <w:p w14:paraId="0DED2A38" w14:textId="77777777" w:rsidR="000976AF" w:rsidRDefault="000976AF" w:rsidP="003401D2">
            <w:pPr>
              <w:pStyle w:val="16"/>
              <w:shd w:val="clear" w:color="auto" w:fill="auto"/>
              <w:spacing w:line="322" w:lineRule="exact"/>
              <w:jc w:val="center"/>
            </w:pPr>
            <w:r>
              <w:rPr>
                <w:sz w:val="22"/>
              </w:rPr>
              <w:t>0,0873</w:t>
            </w:r>
          </w:p>
        </w:tc>
      </w:tr>
      <w:tr w:rsidR="000976AF" w14:paraId="58806AE0" w14:textId="77777777" w:rsidTr="000976AF">
        <w:tc>
          <w:tcPr>
            <w:tcW w:w="5240" w:type="dxa"/>
          </w:tcPr>
          <w:p w14:paraId="71777373"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0E94ED07" w14:textId="77777777" w:rsidR="000976AF" w:rsidRPr="00B969BF" w:rsidRDefault="000976AF" w:rsidP="003401D2">
            <w:pPr>
              <w:pStyle w:val="16"/>
              <w:shd w:val="clear" w:color="auto" w:fill="auto"/>
              <w:spacing w:line="322" w:lineRule="exact"/>
              <w:jc w:val="center"/>
              <w:rPr>
                <w:b/>
                <w:sz w:val="22"/>
              </w:rPr>
            </w:pPr>
            <w:r>
              <w:rPr>
                <w:b/>
                <w:sz w:val="22"/>
              </w:rPr>
              <w:t>0,2617</w:t>
            </w:r>
          </w:p>
        </w:tc>
        <w:tc>
          <w:tcPr>
            <w:tcW w:w="1744" w:type="dxa"/>
          </w:tcPr>
          <w:p w14:paraId="0255EEE7" w14:textId="77777777" w:rsidR="000976AF" w:rsidRPr="00B969BF" w:rsidRDefault="000976AF" w:rsidP="003401D2">
            <w:pPr>
              <w:pStyle w:val="16"/>
              <w:shd w:val="clear" w:color="auto" w:fill="auto"/>
              <w:spacing w:line="322" w:lineRule="exact"/>
              <w:jc w:val="center"/>
              <w:rPr>
                <w:b/>
                <w:sz w:val="22"/>
              </w:rPr>
            </w:pPr>
            <w:r>
              <w:rPr>
                <w:b/>
                <w:sz w:val="22"/>
              </w:rPr>
              <w:t>0,3917</w:t>
            </w:r>
          </w:p>
        </w:tc>
        <w:tc>
          <w:tcPr>
            <w:tcW w:w="1525" w:type="dxa"/>
            <w:shd w:val="clear" w:color="auto" w:fill="auto"/>
            <w:vAlign w:val="center"/>
          </w:tcPr>
          <w:p w14:paraId="35BAC0BA" w14:textId="77777777" w:rsidR="000976AF" w:rsidRDefault="000976AF" w:rsidP="003401D2">
            <w:pPr>
              <w:pStyle w:val="16"/>
              <w:shd w:val="clear" w:color="auto" w:fill="auto"/>
              <w:spacing w:line="322" w:lineRule="exact"/>
              <w:jc w:val="center"/>
            </w:pPr>
            <w:r>
              <w:rPr>
                <w:b/>
                <w:sz w:val="22"/>
              </w:rPr>
              <w:t>0,3917</w:t>
            </w:r>
          </w:p>
        </w:tc>
      </w:tr>
      <w:tr w:rsidR="000976AF" w14:paraId="40C39ED3" w14:textId="77777777" w:rsidTr="000976AF">
        <w:tc>
          <w:tcPr>
            <w:tcW w:w="10065" w:type="dxa"/>
            <w:gridSpan w:val="4"/>
          </w:tcPr>
          <w:p w14:paraId="5190F2E8" w14:textId="77777777" w:rsidR="000976AF" w:rsidRPr="00FB5305" w:rsidRDefault="000976AF" w:rsidP="003401D2">
            <w:pPr>
              <w:pStyle w:val="Default"/>
              <w:jc w:val="center"/>
              <w:rPr>
                <w:sz w:val="22"/>
                <w:szCs w:val="22"/>
              </w:rPr>
            </w:pPr>
            <w:r>
              <w:rPr>
                <w:b/>
                <w:bCs/>
                <w:sz w:val="22"/>
                <w:szCs w:val="22"/>
              </w:rPr>
              <w:t>с. Ярцево, ул. Мира, 28</w:t>
            </w:r>
          </w:p>
        </w:tc>
      </w:tr>
      <w:tr w:rsidR="000976AF" w14:paraId="7F72EE5A" w14:textId="77777777" w:rsidTr="000976AF">
        <w:tc>
          <w:tcPr>
            <w:tcW w:w="5240" w:type="dxa"/>
          </w:tcPr>
          <w:p w14:paraId="2BB0D7C0"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3A51A516" w14:textId="77777777" w:rsidR="000976AF" w:rsidRPr="00B969BF" w:rsidRDefault="000976AF" w:rsidP="003401D2">
            <w:pPr>
              <w:pStyle w:val="16"/>
              <w:shd w:val="clear" w:color="auto" w:fill="auto"/>
              <w:spacing w:line="322" w:lineRule="exact"/>
              <w:jc w:val="center"/>
              <w:rPr>
                <w:sz w:val="22"/>
              </w:rPr>
            </w:pPr>
            <w:r>
              <w:rPr>
                <w:sz w:val="22"/>
              </w:rPr>
              <w:t>5,45</w:t>
            </w:r>
          </w:p>
        </w:tc>
        <w:tc>
          <w:tcPr>
            <w:tcW w:w="1744" w:type="dxa"/>
          </w:tcPr>
          <w:p w14:paraId="693709A4" w14:textId="77777777" w:rsidR="000976AF" w:rsidRPr="00B969BF" w:rsidRDefault="000976AF" w:rsidP="003401D2">
            <w:pPr>
              <w:pStyle w:val="16"/>
              <w:shd w:val="clear" w:color="auto" w:fill="auto"/>
              <w:spacing w:line="322" w:lineRule="exact"/>
              <w:jc w:val="center"/>
              <w:rPr>
                <w:sz w:val="22"/>
              </w:rPr>
            </w:pPr>
            <w:r>
              <w:rPr>
                <w:sz w:val="22"/>
              </w:rPr>
              <w:t>5,45</w:t>
            </w:r>
          </w:p>
        </w:tc>
        <w:tc>
          <w:tcPr>
            <w:tcW w:w="1525" w:type="dxa"/>
            <w:shd w:val="clear" w:color="auto" w:fill="auto"/>
            <w:vAlign w:val="center"/>
          </w:tcPr>
          <w:p w14:paraId="7F79D1CF" w14:textId="77777777" w:rsidR="000976AF" w:rsidRDefault="000976AF" w:rsidP="003401D2">
            <w:pPr>
              <w:pStyle w:val="16"/>
              <w:spacing w:line="322" w:lineRule="exact"/>
              <w:jc w:val="center"/>
            </w:pPr>
            <w:r>
              <w:rPr>
                <w:sz w:val="22"/>
              </w:rPr>
              <w:t>5,45</w:t>
            </w:r>
          </w:p>
        </w:tc>
      </w:tr>
      <w:tr w:rsidR="000976AF" w14:paraId="606D76E0" w14:textId="77777777" w:rsidTr="000976AF">
        <w:tc>
          <w:tcPr>
            <w:tcW w:w="5240" w:type="dxa"/>
          </w:tcPr>
          <w:p w14:paraId="772EF225"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5F0C7498" w14:textId="77777777" w:rsidR="000976AF" w:rsidRPr="00B969BF" w:rsidRDefault="000976AF" w:rsidP="003401D2">
            <w:pPr>
              <w:pStyle w:val="16"/>
              <w:shd w:val="clear" w:color="auto" w:fill="auto"/>
              <w:spacing w:line="322" w:lineRule="exact"/>
              <w:jc w:val="center"/>
              <w:rPr>
                <w:sz w:val="22"/>
              </w:rPr>
            </w:pPr>
            <w:r>
              <w:rPr>
                <w:sz w:val="22"/>
              </w:rPr>
              <w:t>4,37</w:t>
            </w:r>
          </w:p>
        </w:tc>
        <w:tc>
          <w:tcPr>
            <w:tcW w:w="1744" w:type="dxa"/>
          </w:tcPr>
          <w:p w14:paraId="7BE1CE7F" w14:textId="77777777" w:rsidR="000976AF" w:rsidRPr="00B969BF" w:rsidRDefault="000976AF" w:rsidP="003401D2">
            <w:pPr>
              <w:pStyle w:val="16"/>
              <w:shd w:val="clear" w:color="auto" w:fill="auto"/>
              <w:spacing w:line="322" w:lineRule="exact"/>
              <w:jc w:val="center"/>
              <w:rPr>
                <w:sz w:val="22"/>
              </w:rPr>
            </w:pPr>
            <w:r>
              <w:rPr>
                <w:sz w:val="22"/>
              </w:rPr>
              <w:t>4,37</w:t>
            </w:r>
          </w:p>
        </w:tc>
        <w:tc>
          <w:tcPr>
            <w:tcW w:w="1525" w:type="dxa"/>
            <w:shd w:val="clear" w:color="auto" w:fill="auto"/>
          </w:tcPr>
          <w:p w14:paraId="20BBD1D4" w14:textId="77777777" w:rsidR="000976AF" w:rsidRDefault="000976AF" w:rsidP="003401D2">
            <w:pPr>
              <w:pStyle w:val="16"/>
              <w:spacing w:line="322" w:lineRule="exact"/>
              <w:jc w:val="center"/>
            </w:pPr>
            <w:r>
              <w:rPr>
                <w:sz w:val="22"/>
              </w:rPr>
              <w:t>4,37</w:t>
            </w:r>
          </w:p>
        </w:tc>
      </w:tr>
      <w:tr w:rsidR="000976AF" w14:paraId="0F7C14F3" w14:textId="77777777" w:rsidTr="000976AF">
        <w:tc>
          <w:tcPr>
            <w:tcW w:w="5240" w:type="dxa"/>
          </w:tcPr>
          <w:p w14:paraId="62764671"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6E79396F" w14:textId="77777777" w:rsidR="000976AF" w:rsidRPr="00B969BF" w:rsidRDefault="000976AF" w:rsidP="003401D2">
            <w:pPr>
              <w:pStyle w:val="16"/>
              <w:shd w:val="clear" w:color="auto" w:fill="auto"/>
              <w:spacing w:line="322" w:lineRule="exact"/>
              <w:jc w:val="center"/>
              <w:rPr>
                <w:sz w:val="22"/>
              </w:rPr>
            </w:pPr>
            <w:r>
              <w:rPr>
                <w:sz w:val="22"/>
              </w:rPr>
              <w:t>0,0173</w:t>
            </w:r>
          </w:p>
        </w:tc>
        <w:tc>
          <w:tcPr>
            <w:tcW w:w="1744" w:type="dxa"/>
          </w:tcPr>
          <w:p w14:paraId="3B9D561A" w14:textId="77777777" w:rsidR="000976AF" w:rsidRPr="00B969BF" w:rsidRDefault="000976AF" w:rsidP="003401D2">
            <w:pPr>
              <w:pStyle w:val="16"/>
              <w:shd w:val="clear" w:color="auto" w:fill="auto"/>
              <w:spacing w:line="322" w:lineRule="exact"/>
              <w:jc w:val="center"/>
              <w:rPr>
                <w:sz w:val="22"/>
              </w:rPr>
            </w:pPr>
            <w:r>
              <w:rPr>
                <w:sz w:val="22"/>
              </w:rPr>
              <w:t>0,0173</w:t>
            </w:r>
          </w:p>
        </w:tc>
        <w:tc>
          <w:tcPr>
            <w:tcW w:w="1525" w:type="dxa"/>
            <w:shd w:val="clear" w:color="auto" w:fill="auto"/>
          </w:tcPr>
          <w:p w14:paraId="1DFD0A2D" w14:textId="77777777" w:rsidR="000976AF" w:rsidRDefault="000976AF" w:rsidP="003401D2">
            <w:pPr>
              <w:pStyle w:val="16"/>
              <w:spacing w:line="322" w:lineRule="exact"/>
              <w:jc w:val="center"/>
            </w:pPr>
            <w:r>
              <w:rPr>
                <w:sz w:val="22"/>
              </w:rPr>
              <w:t>0,0173</w:t>
            </w:r>
          </w:p>
        </w:tc>
      </w:tr>
      <w:tr w:rsidR="000976AF" w14:paraId="1C340EE4" w14:textId="77777777" w:rsidTr="000976AF">
        <w:tc>
          <w:tcPr>
            <w:tcW w:w="5240" w:type="dxa"/>
          </w:tcPr>
          <w:p w14:paraId="263C7563"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787018E6" w14:textId="77777777" w:rsidR="000976AF" w:rsidRPr="00B969BF" w:rsidRDefault="000976AF" w:rsidP="003401D2">
            <w:pPr>
              <w:pStyle w:val="16"/>
              <w:shd w:val="clear" w:color="auto" w:fill="auto"/>
              <w:spacing w:line="322" w:lineRule="exact"/>
              <w:jc w:val="center"/>
              <w:rPr>
                <w:sz w:val="22"/>
              </w:rPr>
            </w:pPr>
            <w:r>
              <w:rPr>
                <w:sz w:val="22"/>
              </w:rPr>
              <w:t>4,3527</w:t>
            </w:r>
          </w:p>
        </w:tc>
        <w:tc>
          <w:tcPr>
            <w:tcW w:w="1744" w:type="dxa"/>
          </w:tcPr>
          <w:p w14:paraId="7F7829C2" w14:textId="77777777" w:rsidR="000976AF" w:rsidRPr="00B969BF" w:rsidRDefault="000976AF" w:rsidP="003401D2">
            <w:pPr>
              <w:pStyle w:val="16"/>
              <w:shd w:val="clear" w:color="auto" w:fill="auto"/>
              <w:spacing w:line="322" w:lineRule="exact"/>
              <w:jc w:val="center"/>
              <w:rPr>
                <w:sz w:val="22"/>
              </w:rPr>
            </w:pPr>
            <w:r>
              <w:rPr>
                <w:sz w:val="22"/>
              </w:rPr>
              <w:t>4,3527</w:t>
            </w:r>
          </w:p>
        </w:tc>
        <w:tc>
          <w:tcPr>
            <w:tcW w:w="1525" w:type="dxa"/>
            <w:shd w:val="clear" w:color="auto" w:fill="auto"/>
          </w:tcPr>
          <w:p w14:paraId="3FE70192" w14:textId="77777777" w:rsidR="000976AF" w:rsidRDefault="000976AF" w:rsidP="003401D2">
            <w:pPr>
              <w:pStyle w:val="16"/>
              <w:spacing w:line="322" w:lineRule="exact"/>
              <w:jc w:val="center"/>
            </w:pPr>
            <w:r>
              <w:rPr>
                <w:sz w:val="22"/>
              </w:rPr>
              <w:t>4,3527</w:t>
            </w:r>
          </w:p>
        </w:tc>
      </w:tr>
      <w:tr w:rsidR="000976AF" w14:paraId="271DEF89" w14:textId="77777777" w:rsidTr="000976AF">
        <w:tc>
          <w:tcPr>
            <w:tcW w:w="5240" w:type="dxa"/>
          </w:tcPr>
          <w:p w14:paraId="142BF3EF"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7539C6A7" w14:textId="77777777" w:rsidR="000976AF" w:rsidRPr="00B969BF" w:rsidRDefault="000976AF" w:rsidP="003401D2">
            <w:pPr>
              <w:pStyle w:val="16"/>
              <w:shd w:val="clear" w:color="auto" w:fill="auto"/>
              <w:spacing w:line="322" w:lineRule="exact"/>
              <w:jc w:val="center"/>
              <w:rPr>
                <w:sz w:val="22"/>
              </w:rPr>
            </w:pPr>
            <w:r>
              <w:rPr>
                <w:sz w:val="22"/>
              </w:rPr>
              <w:t>1,26</w:t>
            </w:r>
          </w:p>
        </w:tc>
        <w:tc>
          <w:tcPr>
            <w:tcW w:w="1744" w:type="dxa"/>
          </w:tcPr>
          <w:p w14:paraId="4486E2AA" w14:textId="77777777" w:rsidR="000976AF" w:rsidRPr="00B969BF" w:rsidRDefault="000976AF" w:rsidP="003401D2">
            <w:pPr>
              <w:pStyle w:val="16"/>
              <w:shd w:val="clear" w:color="auto" w:fill="auto"/>
              <w:spacing w:line="322" w:lineRule="exact"/>
              <w:jc w:val="center"/>
              <w:rPr>
                <w:sz w:val="22"/>
              </w:rPr>
            </w:pPr>
            <w:r>
              <w:rPr>
                <w:sz w:val="22"/>
              </w:rPr>
              <w:t>1,14</w:t>
            </w:r>
          </w:p>
        </w:tc>
        <w:tc>
          <w:tcPr>
            <w:tcW w:w="1525" w:type="dxa"/>
            <w:shd w:val="clear" w:color="auto" w:fill="auto"/>
            <w:vAlign w:val="center"/>
          </w:tcPr>
          <w:p w14:paraId="05B2601D" w14:textId="77777777" w:rsidR="000976AF" w:rsidRDefault="000976AF" w:rsidP="003401D2">
            <w:pPr>
              <w:pStyle w:val="16"/>
              <w:shd w:val="clear" w:color="auto" w:fill="auto"/>
              <w:spacing w:line="322" w:lineRule="exact"/>
              <w:jc w:val="center"/>
            </w:pPr>
            <w:r>
              <w:rPr>
                <w:sz w:val="22"/>
              </w:rPr>
              <w:t>1,14</w:t>
            </w:r>
          </w:p>
        </w:tc>
      </w:tr>
      <w:tr w:rsidR="000976AF" w14:paraId="0531F063" w14:textId="77777777" w:rsidTr="000976AF">
        <w:tc>
          <w:tcPr>
            <w:tcW w:w="5240" w:type="dxa"/>
          </w:tcPr>
          <w:p w14:paraId="427B1AAF"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07BB8318" w14:textId="77777777" w:rsidR="000976AF" w:rsidRPr="00B969BF" w:rsidRDefault="000976AF" w:rsidP="003401D2">
            <w:pPr>
              <w:pStyle w:val="16"/>
              <w:shd w:val="clear" w:color="auto" w:fill="auto"/>
              <w:spacing w:line="322" w:lineRule="exact"/>
              <w:jc w:val="center"/>
              <w:rPr>
                <w:sz w:val="22"/>
              </w:rPr>
            </w:pPr>
            <w:r>
              <w:rPr>
                <w:sz w:val="22"/>
              </w:rPr>
              <w:t>0,352</w:t>
            </w:r>
          </w:p>
        </w:tc>
        <w:tc>
          <w:tcPr>
            <w:tcW w:w="1744" w:type="dxa"/>
          </w:tcPr>
          <w:p w14:paraId="3FA0E930" w14:textId="77777777" w:rsidR="000976AF" w:rsidRPr="00B969BF" w:rsidRDefault="000976AF" w:rsidP="003401D2">
            <w:pPr>
              <w:pStyle w:val="16"/>
              <w:shd w:val="clear" w:color="auto" w:fill="auto"/>
              <w:spacing w:line="322" w:lineRule="exact"/>
              <w:jc w:val="center"/>
              <w:rPr>
                <w:sz w:val="22"/>
              </w:rPr>
            </w:pPr>
            <w:r>
              <w:rPr>
                <w:sz w:val="22"/>
              </w:rPr>
              <w:t>0,352</w:t>
            </w:r>
          </w:p>
        </w:tc>
        <w:tc>
          <w:tcPr>
            <w:tcW w:w="1525" w:type="dxa"/>
            <w:shd w:val="clear" w:color="auto" w:fill="auto"/>
            <w:vAlign w:val="center"/>
          </w:tcPr>
          <w:p w14:paraId="1B1EBC7E" w14:textId="77777777" w:rsidR="000976AF" w:rsidRDefault="000976AF" w:rsidP="003401D2">
            <w:pPr>
              <w:pStyle w:val="16"/>
              <w:shd w:val="clear" w:color="auto" w:fill="auto"/>
              <w:spacing w:line="322" w:lineRule="exact"/>
              <w:jc w:val="center"/>
            </w:pPr>
            <w:r>
              <w:rPr>
                <w:sz w:val="22"/>
              </w:rPr>
              <w:t>0,352</w:t>
            </w:r>
          </w:p>
        </w:tc>
      </w:tr>
      <w:tr w:rsidR="000976AF" w14:paraId="4825485B" w14:textId="77777777" w:rsidTr="000976AF">
        <w:tc>
          <w:tcPr>
            <w:tcW w:w="5240" w:type="dxa"/>
          </w:tcPr>
          <w:p w14:paraId="67DFCBCC"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0F9A360B" w14:textId="77777777" w:rsidR="000976AF" w:rsidRPr="00B969BF" w:rsidRDefault="000976AF" w:rsidP="003401D2">
            <w:pPr>
              <w:pStyle w:val="16"/>
              <w:shd w:val="clear" w:color="auto" w:fill="auto"/>
              <w:spacing w:line="322" w:lineRule="exact"/>
              <w:jc w:val="center"/>
              <w:rPr>
                <w:sz w:val="22"/>
              </w:rPr>
            </w:pPr>
            <w:r>
              <w:rPr>
                <w:sz w:val="22"/>
              </w:rPr>
              <w:t>1,612</w:t>
            </w:r>
          </w:p>
        </w:tc>
        <w:tc>
          <w:tcPr>
            <w:tcW w:w="1744" w:type="dxa"/>
          </w:tcPr>
          <w:p w14:paraId="2A17EAD0" w14:textId="77777777" w:rsidR="000976AF" w:rsidRPr="00B969BF" w:rsidRDefault="000976AF" w:rsidP="003401D2">
            <w:pPr>
              <w:pStyle w:val="16"/>
              <w:shd w:val="clear" w:color="auto" w:fill="auto"/>
              <w:spacing w:line="322" w:lineRule="exact"/>
              <w:jc w:val="center"/>
              <w:rPr>
                <w:sz w:val="22"/>
              </w:rPr>
            </w:pPr>
            <w:r>
              <w:rPr>
                <w:sz w:val="22"/>
              </w:rPr>
              <w:t>1,492</w:t>
            </w:r>
          </w:p>
        </w:tc>
        <w:tc>
          <w:tcPr>
            <w:tcW w:w="1525" w:type="dxa"/>
            <w:shd w:val="clear" w:color="auto" w:fill="auto"/>
            <w:vAlign w:val="center"/>
          </w:tcPr>
          <w:p w14:paraId="7297E47B" w14:textId="77777777" w:rsidR="000976AF" w:rsidRDefault="000976AF" w:rsidP="003401D2">
            <w:pPr>
              <w:pStyle w:val="16"/>
              <w:shd w:val="clear" w:color="auto" w:fill="auto"/>
              <w:spacing w:line="322" w:lineRule="exact"/>
              <w:jc w:val="center"/>
            </w:pPr>
            <w:r>
              <w:rPr>
                <w:sz w:val="22"/>
              </w:rPr>
              <w:t>1,492</w:t>
            </w:r>
          </w:p>
        </w:tc>
      </w:tr>
      <w:tr w:rsidR="000976AF" w14:paraId="436CA954" w14:textId="77777777" w:rsidTr="000976AF">
        <w:tc>
          <w:tcPr>
            <w:tcW w:w="5240" w:type="dxa"/>
          </w:tcPr>
          <w:p w14:paraId="5955A6B2"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45E8DA1F" w14:textId="77777777" w:rsidR="000976AF" w:rsidRPr="002C714F" w:rsidRDefault="000976AF" w:rsidP="003401D2">
            <w:pPr>
              <w:pStyle w:val="16"/>
              <w:shd w:val="clear" w:color="auto" w:fill="auto"/>
              <w:spacing w:line="322" w:lineRule="exact"/>
              <w:jc w:val="center"/>
              <w:rPr>
                <w:b/>
                <w:sz w:val="22"/>
              </w:rPr>
            </w:pPr>
            <w:r>
              <w:rPr>
                <w:b/>
                <w:sz w:val="22"/>
              </w:rPr>
              <w:t>2,7407</w:t>
            </w:r>
          </w:p>
        </w:tc>
        <w:tc>
          <w:tcPr>
            <w:tcW w:w="1744" w:type="dxa"/>
          </w:tcPr>
          <w:p w14:paraId="1104C0D7" w14:textId="77777777" w:rsidR="000976AF" w:rsidRPr="002C714F" w:rsidRDefault="000976AF" w:rsidP="003401D2">
            <w:pPr>
              <w:pStyle w:val="16"/>
              <w:shd w:val="clear" w:color="auto" w:fill="auto"/>
              <w:spacing w:line="322" w:lineRule="exact"/>
              <w:jc w:val="center"/>
              <w:rPr>
                <w:b/>
                <w:sz w:val="22"/>
              </w:rPr>
            </w:pPr>
            <w:r>
              <w:rPr>
                <w:b/>
                <w:sz w:val="22"/>
              </w:rPr>
              <w:t>2,8607</w:t>
            </w:r>
          </w:p>
        </w:tc>
        <w:tc>
          <w:tcPr>
            <w:tcW w:w="1525" w:type="dxa"/>
            <w:shd w:val="clear" w:color="auto" w:fill="auto"/>
            <w:vAlign w:val="center"/>
          </w:tcPr>
          <w:p w14:paraId="7E66A8F5" w14:textId="77777777" w:rsidR="000976AF" w:rsidRDefault="000976AF" w:rsidP="003401D2">
            <w:pPr>
              <w:pStyle w:val="16"/>
              <w:shd w:val="clear" w:color="auto" w:fill="auto"/>
              <w:spacing w:line="322" w:lineRule="exact"/>
              <w:jc w:val="center"/>
            </w:pPr>
            <w:r>
              <w:rPr>
                <w:b/>
                <w:sz w:val="22"/>
              </w:rPr>
              <w:t>2,8607</w:t>
            </w:r>
          </w:p>
        </w:tc>
      </w:tr>
      <w:tr w:rsidR="000976AF" w14:paraId="789DE648" w14:textId="77777777" w:rsidTr="000976AF">
        <w:tc>
          <w:tcPr>
            <w:tcW w:w="10065" w:type="dxa"/>
            <w:gridSpan w:val="4"/>
            <w:vAlign w:val="center"/>
          </w:tcPr>
          <w:p w14:paraId="3AA8CBC4" w14:textId="77777777" w:rsidR="000976AF" w:rsidRDefault="000976AF" w:rsidP="003401D2">
            <w:pPr>
              <w:pStyle w:val="16"/>
              <w:shd w:val="clear" w:color="auto" w:fill="auto"/>
              <w:spacing w:line="322" w:lineRule="exact"/>
              <w:jc w:val="center"/>
            </w:pPr>
            <w:r>
              <w:rPr>
                <w:b/>
                <w:bCs/>
                <w:sz w:val="22"/>
                <w:szCs w:val="22"/>
              </w:rPr>
              <w:t>п. Абалаково, ул. Школьная, 5Б</w:t>
            </w:r>
          </w:p>
        </w:tc>
      </w:tr>
      <w:tr w:rsidR="000976AF" w14:paraId="68DD0A91" w14:textId="77777777" w:rsidTr="000976AF">
        <w:tc>
          <w:tcPr>
            <w:tcW w:w="5240" w:type="dxa"/>
          </w:tcPr>
          <w:p w14:paraId="5C984E51"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5A01647F" w14:textId="77777777" w:rsidR="000976AF" w:rsidRPr="004424F9" w:rsidRDefault="000976AF" w:rsidP="003401D2">
            <w:pPr>
              <w:pStyle w:val="16"/>
              <w:shd w:val="clear" w:color="auto" w:fill="auto"/>
              <w:spacing w:line="322" w:lineRule="exact"/>
              <w:jc w:val="center"/>
              <w:rPr>
                <w:bCs/>
                <w:sz w:val="22"/>
              </w:rPr>
            </w:pPr>
            <w:r w:rsidRPr="004424F9">
              <w:rPr>
                <w:bCs/>
                <w:sz w:val="22"/>
              </w:rPr>
              <w:t>0,</w:t>
            </w:r>
            <w:r>
              <w:rPr>
                <w:bCs/>
                <w:sz w:val="22"/>
              </w:rPr>
              <w:t>68</w:t>
            </w:r>
          </w:p>
        </w:tc>
        <w:tc>
          <w:tcPr>
            <w:tcW w:w="1744" w:type="dxa"/>
          </w:tcPr>
          <w:p w14:paraId="02794BA2" w14:textId="77777777" w:rsidR="000976AF" w:rsidRPr="004424F9" w:rsidRDefault="000976AF" w:rsidP="003401D2">
            <w:pPr>
              <w:pStyle w:val="16"/>
              <w:shd w:val="clear" w:color="auto" w:fill="auto"/>
              <w:spacing w:line="322" w:lineRule="exact"/>
              <w:jc w:val="center"/>
              <w:rPr>
                <w:bCs/>
                <w:sz w:val="22"/>
              </w:rPr>
            </w:pPr>
            <w:r w:rsidRPr="004424F9">
              <w:rPr>
                <w:bCs/>
                <w:sz w:val="22"/>
              </w:rPr>
              <w:t>0,</w:t>
            </w:r>
            <w:r>
              <w:rPr>
                <w:bCs/>
                <w:sz w:val="22"/>
              </w:rPr>
              <w:t>68</w:t>
            </w:r>
          </w:p>
        </w:tc>
        <w:tc>
          <w:tcPr>
            <w:tcW w:w="1525" w:type="dxa"/>
            <w:shd w:val="clear" w:color="auto" w:fill="auto"/>
          </w:tcPr>
          <w:p w14:paraId="0257441F" w14:textId="77777777" w:rsidR="000976AF" w:rsidRPr="004424F9" w:rsidRDefault="000976AF" w:rsidP="003401D2">
            <w:pPr>
              <w:pStyle w:val="16"/>
              <w:shd w:val="clear" w:color="auto" w:fill="auto"/>
              <w:spacing w:line="322" w:lineRule="exact"/>
              <w:jc w:val="center"/>
              <w:rPr>
                <w:bCs/>
              </w:rPr>
            </w:pPr>
            <w:r w:rsidRPr="004424F9">
              <w:rPr>
                <w:bCs/>
                <w:sz w:val="22"/>
              </w:rPr>
              <w:t>0,</w:t>
            </w:r>
            <w:r>
              <w:rPr>
                <w:bCs/>
                <w:sz w:val="22"/>
              </w:rPr>
              <w:t>68</w:t>
            </w:r>
          </w:p>
        </w:tc>
      </w:tr>
      <w:tr w:rsidR="000976AF" w14:paraId="468859C5" w14:textId="77777777" w:rsidTr="000976AF">
        <w:tc>
          <w:tcPr>
            <w:tcW w:w="5240" w:type="dxa"/>
          </w:tcPr>
          <w:p w14:paraId="02EB3B16"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154661BC" w14:textId="77777777" w:rsidR="000976AF" w:rsidRPr="004424F9" w:rsidRDefault="000976AF" w:rsidP="003401D2">
            <w:pPr>
              <w:pStyle w:val="16"/>
              <w:shd w:val="clear" w:color="auto" w:fill="auto"/>
              <w:spacing w:line="322" w:lineRule="exact"/>
              <w:jc w:val="center"/>
              <w:rPr>
                <w:bCs/>
                <w:sz w:val="22"/>
              </w:rPr>
            </w:pPr>
            <w:r w:rsidRPr="004424F9">
              <w:rPr>
                <w:bCs/>
                <w:sz w:val="22"/>
              </w:rPr>
              <w:t>0,5</w:t>
            </w:r>
            <w:r>
              <w:rPr>
                <w:bCs/>
                <w:sz w:val="22"/>
              </w:rPr>
              <w:t>5</w:t>
            </w:r>
          </w:p>
        </w:tc>
        <w:tc>
          <w:tcPr>
            <w:tcW w:w="1744" w:type="dxa"/>
          </w:tcPr>
          <w:p w14:paraId="48201941" w14:textId="77777777" w:rsidR="000976AF" w:rsidRPr="004424F9" w:rsidRDefault="000976AF" w:rsidP="003401D2">
            <w:pPr>
              <w:pStyle w:val="16"/>
              <w:shd w:val="clear" w:color="auto" w:fill="auto"/>
              <w:spacing w:line="322" w:lineRule="exact"/>
              <w:jc w:val="center"/>
              <w:rPr>
                <w:bCs/>
                <w:sz w:val="22"/>
              </w:rPr>
            </w:pPr>
            <w:r w:rsidRPr="004424F9">
              <w:rPr>
                <w:bCs/>
                <w:sz w:val="22"/>
              </w:rPr>
              <w:t>0,5</w:t>
            </w:r>
            <w:r>
              <w:rPr>
                <w:bCs/>
                <w:sz w:val="22"/>
              </w:rPr>
              <w:t>5</w:t>
            </w:r>
          </w:p>
        </w:tc>
        <w:tc>
          <w:tcPr>
            <w:tcW w:w="1525" w:type="dxa"/>
            <w:shd w:val="clear" w:color="auto" w:fill="auto"/>
          </w:tcPr>
          <w:p w14:paraId="1275A6B0" w14:textId="77777777" w:rsidR="000976AF" w:rsidRPr="004424F9" w:rsidRDefault="000976AF" w:rsidP="003401D2">
            <w:pPr>
              <w:pStyle w:val="16"/>
              <w:shd w:val="clear" w:color="auto" w:fill="auto"/>
              <w:spacing w:line="322" w:lineRule="exact"/>
              <w:jc w:val="center"/>
              <w:rPr>
                <w:bCs/>
              </w:rPr>
            </w:pPr>
            <w:r w:rsidRPr="004424F9">
              <w:rPr>
                <w:bCs/>
                <w:sz w:val="22"/>
              </w:rPr>
              <w:t>0,5</w:t>
            </w:r>
            <w:r>
              <w:rPr>
                <w:bCs/>
                <w:sz w:val="22"/>
              </w:rPr>
              <w:t>5</w:t>
            </w:r>
          </w:p>
        </w:tc>
      </w:tr>
      <w:tr w:rsidR="000976AF" w14:paraId="06BBBD93" w14:textId="77777777" w:rsidTr="000976AF">
        <w:tc>
          <w:tcPr>
            <w:tcW w:w="5240" w:type="dxa"/>
          </w:tcPr>
          <w:p w14:paraId="77E8BE5E"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36DC1A41" w14:textId="77777777" w:rsidR="000976AF" w:rsidRPr="004424F9" w:rsidRDefault="000976AF" w:rsidP="003401D2">
            <w:pPr>
              <w:pStyle w:val="16"/>
              <w:shd w:val="clear" w:color="auto" w:fill="auto"/>
              <w:spacing w:line="322" w:lineRule="exact"/>
              <w:jc w:val="center"/>
              <w:rPr>
                <w:bCs/>
                <w:sz w:val="22"/>
              </w:rPr>
            </w:pPr>
            <w:r>
              <w:rPr>
                <w:bCs/>
                <w:sz w:val="22"/>
              </w:rPr>
              <w:t>0,001</w:t>
            </w:r>
          </w:p>
        </w:tc>
        <w:tc>
          <w:tcPr>
            <w:tcW w:w="1744" w:type="dxa"/>
          </w:tcPr>
          <w:p w14:paraId="34E7FE10" w14:textId="77777777" w:rsidR="000976AF" w:rsidRPr="004424F9" w:rsidRDefault="000976AF" w:rsidP="003401D2">
            <w:pPr>
              <w:pStyle w:val="16"/>
              <w:shd w:val="clear" w:color="auto" w:fill="auto"/>
              <w:spacing w:line="322" w:lineRule="exact"/>
              <w:jc w:val="center"/>
              <w:rPr>
                <w:bCs/>
                <w:sz w:val="22"/>
              </w:rPr>
            </w:pPr>
            <w:r>
              <w:rPr>
                <w:bCs/>
                <w:sz w:val="22"/>
              </w:rPr>
              <w:t>0,001</w:t>
            </w:r>
          </w:p>
        </w:tc>
        <w:tc>
          <w:tcPr>
            <w:tcW w:w="1525" w:type="dxa"/>
            <w:shd w:val="clear" w:color="auto" w:fill="auto"/>
          </w:tcPr>
          <w:p w14:paraId="430A8C78" w14:textId="77777777" w:rsidR="000976AF" w:rsidRPr="004424F9" w:rsidRDefault="000976AF" w:rsidP="003401D2">
            <w:pPr>
              <w:pStyle w:val="16"/>
              <w:shd w:val="clear" w:color="auto" w:fill="auto"/>
              <w:spacing w:line="322" w:lineRule="exact"/>
              <w:jc w:val="center"/>
              <w:rPr>
                <w:bCs/>
              </w:rPr>
            </w:pPr>
            <w:r>
              <w:rPr>
                <w:bCs/>
                <w:sz w:val="22"/>
              </w:rPr>
              <w:t>0,001</w:t>
            </w:r>
          </w:p>
        </w:tc>
      </w:tr>
      <w:tr w:rsidR="000976AF" w14:paraId="76DB7D7F" w14:textId="77777777" w:rsidTr="000976AF">
        <w:tc>
          <w:tcPr>
            <w:tcW w:w="5240" w:type="dxa"/>
          </w:tcPr>
          <w:p w14:paraId="6B646C0B"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0691D251" w14:textId="77777777" w:rsidR="000976AF" w:rsidRPr="004424F9" w:rsidRDefault="000976AF" w:rsidP="003401D2">
            <w:pPr>
              <w:pStyle w:val="16"/>
              <w:shd w:val="clear" w:color="auto" w:fill="auto"/>
              <w:spacing w:line="322" w:lineRule="exact"/>
              <w:jc w:val="center"/>
              <w:rPr>
                <w:bCs/>
                <w:sz w:val="22"/>
              </w:rPr>
            </w:pPr>
            <w:r>
              <w:rPr>
                <w:bCs/>
                <w:sz w:val="22"/>
              </w:rPr>
              <w:t>0,549</w:t>
            </w:r>
          </w:p>
        </w:tc>
        <w:tc>
          <w:tcPr>
            <w:tcW w:w="1744" w:type="dxa"/>
          </w:tcPr>
          <w:p w14:paraId="233E2BB1" w14:textId="77777777" w:rsidR="000976AF" w:rsidRPr="004424F9" w:rsidRDefault="000976AF" w:rsidP="003401D2">
            <w:pPr>
              <w:pStyle w:val="16"/>
              <w:shd w:val="clear" w:color="auto" w:fill="auto"/>
              <w:spacing w:line="322" w:lineRule="exact"/>
              <w:jc w:val="center"/>
              <w:rPr>
                <w:bCs/>
                <w:sz w:val="22"/>
              </w:rPr>
            </w:pPr>
            <w:r>
              <w:rPr>
                <w:bCs/>
                <w:sz w:val="22"/>
              </w:rPr>
              <w:t>0,549</w:t>
            </w:r>
          </w:p>
        </w:tc>
        <w:tc>
          <w:tcPr>
            <w:tcW w:w="1525" w:type="dxa"/>
            <w:shd w:val="clear" w:color="auto" w:fill="auto"/>
          </w:tcPr>
          <w:p w14:paraId="231EFCF8" w14:textId="77777777" w:rsidR="000976AF" w:rsidRPr="004424F9" w:rsidRDefault="000976AF" w:rsidP="003401D2">
            <w:pPr>
              <w:pStyle w:val="16"/>
              <w:shd w:val="clear" w:color="auto" w:fill="auto"/>
              <w:spacing w:line="322" w:lineRule="exact"/>
              <w:jc w:val="center"/>
              <w:rPr>
                <w:bCs/>
              </w:rPr>
            </w:pPr>
            <w:r>
              <w:rPr>
                <w:bCs/>
                <w:sz w:val="22"/>
              </w:rPr>
              <w:t>0,549</w:t>
            </w:r>
          </w:p>
        </w:tc>
      </w:tr>
      <w:tr w:rsidR="000976AF" w14:paraId="15816E49" w14:textId="77777777" w:rsidTr="000976AF">
        <w:tc>
          <w:tcPr>
            <w:tcW w:w="5240" w:type="dxa"/>
          </w:tcPr>
          <w:p w14:paraId="5D6A754F"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5823416C" w14:textId="77777777" w:rsidR="000976AF" w:rsidRPr="004424F9" w:rsidRDefault="000976AF" w:rsidP="003401D2">
            <w:pPr>
              <w:pStyle w:val="16"/>
              <w:shd w:val="clear" w:color="auto" w:fill="auto"/>
              <w:spacing w:line="322" w:lineRule="exact"/>
              <w:jc w:val="center"/>
              <w:rPr>
                <w:bCs/>
                <w:sz w:val="22"/>
              </w:rPr>
            </w:pPr>
            <w:r>
              <w:rPr>
                <w:bCs/>
                <w:sz w:val="22"/>
              </w:rPr>
              <w:t>0,23</w:t>
            </w:r>
          </w:p>
        </w:tc>
        <w:tc>
          <w:tcPr>
            <w:tcW w:w="1744" w:type="dxa"/>
          </w:tcPr>
          <w:p w14:paraId="5B91B163" w14:textId="77777777" w:rsidR="000976AF" w:rsidRPr="004424F9" w:rsidRDefault="000976AF" w:rsidP="003401D2">
            <w:pPr>
              <w:pStyle w:val="16"/>
              <w:shd w:val="clear" w:color="auto" w:fill="auto"/>
              <w:spacing w:line="322" w:lineRule="exact"/>
              <w:jc w:val="center"/>
              <w:rPr>
                <w:bCs/>
                <w:sz w:val="22"/>
              </w:rPr>
            </w:pPr>
            <w:r>
              <w:rPr>
                <w:bCs/>
                <w:sz w:val="22"/>
              </w:rPr>
              <w:t>0,10</w:t>
            </w:r>
          </w:p>
        </w:tc>
        <w:tc>
          <w:tcPr>
            <w:tcW w:w="1525" w:type="dxa"/>
            <w:shd w:val="clear" w:color="auto" w:fill="auto"/>
            <w:vAlign w:val="center"/>
          </w:tcPr>
          <w:p w14:paraId="7F4F050B" w14:textId="77777777" w:rsidR="000976AF" w:rsidRPr="004424F9" w:rsidRDefault="000976AF" w:rsidP="003401D2">
            <w:pPr>
              <w:pStyle w:val="16"/>
              <w:shd w:val="clear" w:color="auto" w:fill="auto"/>
              <w:spacing w:line="322" w:lineRule="exact"/>
              <w:jc w:val="center"/>
              <w:rPr>
                <w:bCs/>
              </w:rPr>
            </w:pPr>
            <w:r>
              <w:rPr>
                <w:bCs/>
                <w:sz w:val="22"/>
              </w:rPr>
              <w:t>0,10</w:t>
            </w:r>
          </w:p>
        </w:tc>
      </w:tr>
      <w:tr w:rsidR="000976AF" w14:paraId="29E4893A" w14:textId="77777777" w:rsidTr="000976AF">
        <w:tc>
          <w:tcPr>
            <w:tcW w:w="5240" w:type="dxa"/>
          </w:tcPr>
          <w:p w14:paraId="2170A097"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78CD91ED" w14:textId="77777777" w:rsidR="000976AF" w:rsidRPr="004424F9" w:rsidRDefault="000976AF" w:rsidP="003401D2">
            <w:pPr>
              <w:pStyle w:val="16"/>
              <w:shd w:val="clear" w:color="auto" w:fill="auto"/>
              <w:spacing w:line="322" w:lineRule="exact"/>
              <w:jc w:val="center"/>
              <w:rPr>
                <w:bCs/>
                <w:sz w:val="22"/>
              </w:rPr>
            </w:pPr>
            <w:r>
              <w:rPr>
                <w:bCs/>
                <w:sz w:val="22"/>
              </w:rPr>
              <w:t>0,0132</w:t>
            </w:r>
          </w:p>
        </w:tc>
        <w:tc>
          <w:tcPr>
            <w:tcW w:w="1744" w:type="dxa"/>
          </w:tcPr>
          <w:p w14:paraId="01641F79" w14:textId="77777777" w:rsidR="000976AF" w:rsidRPr="004424F9" w:rsidRDefault="000976AF" w:rsidP="003401D2">
            <w:pPr>
              <w:pStyle w:val="16"/>
              <w:shd w:val="clear" w:color="auto" w:fill="auto"/>
              <w:spacing w:line="322" w:lineRule="exact"/>
              <w:jc w:val="center"/>
              <w:rPr>
                <w:bCs/>
                <w:sz w:val="22"/>
              </w:rPr>
            </w:pPr>
            <w:r>
              <w:rPr>
                <w:bCs/>
                <w:sz w:val="22"/>
              </w:rPr>
              <w:t>0,0132</w:t>
            </w:r>
          </w:p>
        </w:tc>
        <w:tc>
          <w:tcPr>
            <w:tcW w:w="1525" w:type="dxa"/>
            <w:shd w:val="clear" w:color="auto" w:fill="auto"/>
            <w:vAlign w:val="center"/>
          </w:tcPr>
          <w:p w14:paraId="7918077F" w14:textId="77777777" w:rsidR="000976AF" w:rsidRPr="004424F9" w:rsidRDefault="000976AF" w:rsidP="003401D2">
            <w:pPr>
              <w:pStyle w:val="16"/>
              <w:shd w:val="clear" w:color="auto" w:fill="auto"/>
              <w:spacing w:line="322" w:lineRule="exact"/>
              <w:jc w:val="center"/>
              <w:rPr>
                <w:bCs/>
              </w:rPr>
            </w:pPr>
            <w:r>
              <w:rPr>
                <w:bCs/>
                <w:sz w:val="22"/>
              </w:rPr>
              <w:t>0,0132</w:t>
            </w:r>
          </w:p>
        </w:tc>
      </w:tr>
      <w:tr w:rsidR="000976AF" w14:paraId="0D2566E1" w14:textId="77777777" w:rsidTr="000976AF">
        <w:tc>
          <w:tcPr>
            <w:tcW w:w="5240" w:type="dxa"/>
          </w:tcPr>
          <w:p w14:paraId="3F713F47"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76954C06" w14:textId="77777777" w:rsidR="000976AF" w:rsidRPr="004424F9" w:rsidRDefault="000976AF" w:rsidP="003401D2">
            <w:pPr>
              <w:pStyle w:val="16"/>
              <w:shd w:val="clear" w:color="auto" w:fill="auto"/>
              <w:spacing w:line="322" w:lineRule="exact"/>
              <w:jc w:val="center"/>
              <w:rPr>
                <w:bCs/>
                <w:sz w:val="22"/>
              </w:rPr>
            </w:pPr>
            <w:r>
              <w:rPr>
                <w:bCs/>
                <w:sz w:val="22"/>
              </w:rPr>
              <w:t>0,2432</w:t>
            </w:r>
          </w:p>
        </w:tc>
        <w:tc>
          <w:tcPr>
            <w:tcW w:w="1744" w:type="dxa"/>
          </w:tcPr>
          <w:p w14:paraId="58927C16" w14:textId="77777777" w:rsidR="000976AF" w:rsidRPr="004424F9" w:rsidRDefault="000976AF" w:rsidP="003401D2">
            <w:pPr>
              <w:pStyle w:val="16"/>
              <w:shd w:val="clear" w:color="auto" w:fill="auto"/>
              <w:spacing w:line="322" w:lineRule="exact"/>
              <w:jc w:val="center"/>
              <w:rPr>
                <w:bCs/>
                <w:sz w:val="22"/>
              </w:rPr>
            </w:pPr>
            <w:r>
              <w:rPr>
                <w:bCs/>
                <w:sz w:val="22"/>
              </w:rPr>
              <w:t>0,1132</w:t>
            </w:r>
          </w:p>
        </w:tc>
        <w:tc>
          <w:tcPr>
            <w:tcW w:w="1525" w:type="dxa"/>
            <w:shd w:val="clear" w:color="auto" w:fill="auto"/>
            <w:vAlign w:val="center"/>
          </w:tcPr>
          <w:p w14:paraId="06AF4637" w14:textId="77777777" w:rsidR="000976AF" w:rsidRPr="004424F9" w:rsidRDefault="000976AF" w:rsidP="003401D2">
            <w:pPr>
              <w:pStyle w:val="16"/>
              <w:shd w:val="clear" w:color="auto" w:fill="auto"/>
              <w:spacing w:line="322" w:lineRule="exact"/>
              <w:jc w:val="center"/>
              <w:rPr>
                <w:bCs/>
              </w:rPr>
            </w:pPr>
            <w:r>
              <w:rPr>
                <w:bCs/>
                <w:sz w:val="22"/>
              </w:rPr>
              <w:t>0,1132</w:t>
            </w:r>
          </w:p>
        </w:tc>
      </w:tr>
      <w:tr w:rsidR="000976AF" w14:paraId="11212010" w14:textId="77777777" w:rsidTr="000976AF">
        <w:tc>
          <w:tcPr>
            <w:tcW w:w="5240" w:type="dxa"/>
          </w:tcPr>
          <w:p w14:paraId="6EE8705F"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662BD3E9" w14:textId="77777777" w:rsidR="000976AF" w:rsidRPr="002C714F" w:rsidRDefault="000976AF" w:rsidP="003401D2">
            <w:pPr>
              <w:pStyle w:val="16"/>
              <w:shd w:val="clear" w:color="auto" w:fill="auto"/>
              <w:spacing w:line="322" w:lineRule="exact"/>
              <w:jc w:val="center"/>
              <w:rPr>
                <w:b/>
                <w:sz w:val="22"/>
              </w:rPr>
            </w:pPr>
            <w:r>
              <w:rPr>
                <w:b/>
                <w:sz w:val="22"/>
              </w:rPr>
              <w:t>0,3058</w:t>
            </w:r>
          </w:p>
        </w:tc>
        <w:tc>
          <w:tcPr>
            <w:tcW w:w="1744" w:type="dxa"/>
          </w:tcPr>
          <w:p w14:paraId="3A6D84F6" w14:textId="77777777" w:rsidR="000976AF" w:rsidRPr="002C714F" w:rsidRDefault="000976AF" w:rsidP="003401D2">
            <w:pPr>
              <w:pStyle w:val="16"/>
              <w:shd w:val="clear" w:color="auto" w:fill="auto"/>
              <w:spacing w:line="322" w:lineRule="exact"/>
              <w:jc w:val="center"/>
              <w:rPr>
                <w:b/>
                <w:sz w:val="22"/>
              </w:rPr>
            </w:pPr>
            <w:r>
              <w:rPr>
                <w:b/>
                <w:sz w:val="22"/>
              </w:rPr>
              <w:t>0,4358</w:t>
            </w:r>
          </w:p>
        </w:tc>
        <w:tc>
          <w:tcPr>
            <w:tcW w:w="1525" w:type="dxa"/>
            <w:shd w:val="clear" w:color="auto" w:fill="auto"/>
            <w:vAlign w:val="center"/>
          </w:tcPr>
          <w:p w14:paraId="169299C0" w14:textId="77777777" w:rsidR="000976AF" w:rsidRDefault="000976AF" w:rsidP="003401D2">
            <w:pPr>
              <w:pStyle w:val="16"/>
              <w:shd w:val="clear" w:color="auto" w:fill="auto"/>
              <w:spacing w:line="322" w:lineRule="exact"/>
              <w:jc w:val="center"/>
            </w:pPr>
            <w:r>
              <w:rPr>
                <w:b/>
                <w:sz w:val="22"/>
              </w:rPr>
              <w:t>0,4358</w:t>
            </w:r>
          </w:p>
        </w:tc>
      </w:tr>
      <w:tr w:rsidR="000976AF" w14:paraId="7505FC63" w14:textId="77777777" w:rsidTr="000976AF">
        <w:tc>
          <w:tcPr>
            <w:tcW w:w="10065" w:type="dxa"/>
            <w:gridSpan w:val="4"/>
            <w:vAlign w:val="center"/>
          </w:tcPr>
          <w:p w14:paraId="3ED7B9F7" w14:textId="77777777" w:rsidR="000976AF" w:rsidRDefault="000976AF" w:rsidP="003401D2">
            <w:pPr>
              <w:pStyle w:val="16"/>
              <w:shd w:val="clear" w:color="auto" w:fill="auto"/>
              <w:spacing w:line="322" w:lineRule="exact"/>
              <w:jc w:val="center"/>
            </w:pPr>
            <w:r>
              <w:rPr>
                <w:b/>
                <w:bCs/>
                <w:sz w:val="22"/>
                <w:szCs w:val="22"/>
              </w:rPr>
              <w:t>с. Абалаково, ул. Заречная, 20А</w:t>
            </w:r>
          </w:p>
        </w:tc>
      </w:tr>
      <w:tr w:rsidR="000976AF" w14:paraId="2EA81A91" w14:textId="77777777" w:rsidTr="000976AF">
        <w:tc>
          <w:tcPr>
            <w:tcW w:w="5240" w:type="dxa"/>
          </w:tcPr>
          <w:p w14:paraId="01B062FF"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66D27C05" w14:textId="77777777" w:rsidR="000976AF" w:rsidRPr="004424F9" w:rsidRDefault="000976AF" w:rsidP="003401D2">
            <w:pPr>
              <w:pStyle w:val="16"/>
              <w:shd w:val="clear" w:color="auto" w:fill="auto"/>
              <w:spacing w:line="322" w:lineRule="exact"/>
              <w:jc w:val="center"/>
              <w:rPr>
                <w:bCs/>
                <w:sz w:val="22"/>
              </w:rPr>
            </w:pPr>
            <w:r w:rsidRPr="004424F9">
              <w:rPr>
                <w:bCs/>
                <w:sz w:val="22"/>
              </w:rPr>
              <w:t>1,4</w:t>
            </w:r>
          </w:p>
        </w:tc>
        <w:tc>
          <w:tcPr>
            <w:tcW w:w="1744" w:type="dxa"/>
          </w:tcPr>
          <w:p w14:paraId="33ECAC2D" w14:textId="77777777" w:rsidR="000976AF" w:rsidRPr="004424F9" w:rsidRDefault="000976AF" w:rsidP="003401D2">
            <w:pPr>
              <w:pStyle w:val="16"/>
              <w:shd w:val="clear" w:color="auto" w:fill="auto"/>
              <w:spacing w:line="322" w:lineRule="exact"/>
              <w:jc w:val="center"/>
              <w:rPr>
                <w:bCs/>
                <w:sz w:val="22"/>
              </w:rPr>
            </w:pPr>
            <w:r w:rsidRPr="004424F9">
              <w:rPr>
                <w:bCs/>
                <w:sz w:val="22"/>
              </w:rPr>
              <w:t>1,4</w:t>
            </w:r>
          </w:p>
        </w:tc>
        <w:tc>
          <w:tcPr>
            <w:tcW w:w="1525" w:type="dxa"/>
            <w:shd w:val="clear" w:color="auto" w:fill="auto"/>
          </w:tcPr>
          <w:p w14:paraId="19961B75" w14:textId="77777777" w:rsidR="000976AF" w:rsidRPr="004424F9" w:rsidRDefault="000976AF" w:rsidP="003401D2">
            <w:pPr>
              <w:pStyle w:val="16"/>
              <w:shd w:val="clear" w:color="auto" w:fill="auto"/>
              <w:spacing w:line="322" w:lineRule="exact"/>
              <w:jc w:val="center"/>
              <w:rPr>
                <w:bCs/>
              </w:rPr>
            </w:pPr>
            <w:r w:rsidRPr="004424F9">
              <w:rPr>
                <w:bCs/>
                <w:sz w:val="22"/>
              </w:rPr>
              <w:t>1,4</w:t>
            </w:r>
          </w:p>
        </w:tc>
      </w:tr>
      <w:tr w:rsidR="000976AF" w14:paraId="7F214835" w14:textId="77777777" w:rsidTr="000976AF">
        <w:tc>
          <w:tcPr>
            <w:tcW w:w="5240" w:type="dxa"/>
          </w:tcPr>
          <w:p w14:paraId="020FF5F6"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395B8435" w14:textId="77777777" w:rsidR="000976AF" w:rsidRPr="004424F9" w:rsidRDefault="000976AF" w:rsidP="003401D2">
            <w:pPr>
              <w:pStyle w:val="16"/>
              <w:shd w:val="clear" w:color="auto" w:fill="auto"/>
              <w:spacing w:line="322" w:lineRule="exact"/>
              <w:jc w:val="center"/>
              <w:rPr>
                <w:bCs/>
                <w:sz w:val="22"/>
              </w:rPr>
            </w:pPr>
            <w:r>
              <w:rPr>
                <w:bCs/>
                <w:sz w:val="22"/>
              </w:rPr>
              <w:t>0,95</w:t>
            </w:r>
          </w:p>
        </w:tc>
        <w:tc>
          <w:tcPr>
            <w:tcW w:w="1744" w:type="dxa"/>
          </w:tcPr>
          <w:p w14:paraId="06EBB4AF" w14:textId="77777777" w:rsidR="000976AF" w:rsidRPr="004424F9" w:rsidRDefault="000976AF" w:rsidP="003401D2">
            <w:pPr>
              <w:pStyle w:val="16"/>
              <w:shd w:val="clear" w:color="auto" w:fill="auto"/>
              <w:spacing w:line="322" w:lineRule="exact"/>
              <w:jc w:val="center"/>
              <w:rPr>
                <w:bCs/>
                <w:sz w:val="22"/>
              </w:rPr>
            </w:pPr>
            <w:r>
              <w:rPr>
                <w:bCs/>
                <w:sz w:val="22"/>
              </w:rPr>
              <w:t>0,95</w:t>
            </w:r>
          </w:p>
        </w:tc>
        <w:tc>
          <w:tcPr>
            <w:tcW w:w="1525" w:type="dxa"/>
            <w:shd w:val="clear" w:color="auto" w:fill="auto"/>
          </w:tcPr>
          <w:p w14:paraId="1B7F565F" w14:textId="77777777" w:rsidR="000976AF" w:rsidRPr="004424F9" w:rsidRDefault="000976AF" w:rsidP="003401D2">
            <w:pPr>
              <w:pStyle w:val="16"/>
              <w:shd w:val="clear" w:color="auto" w:fill="auto"/>
              <w:spacing w:line="322" w:lineRule="exact"/>
              <w:jc w:val="center"/>
              <w:rPr>
                <w:bCs/>
              </w:rPr>
            </w:pPr>
            <w:r>
              <w:rPr>
                <w:bCs/>
                <w:sz w:val="22"/>
              </w:rPr>
              <w:t>0,95</w:t>
            </w:r>
          </w:p>
        </w:tc>
      </w:tr>
      <w:tr w:rsidR="000976AF" w14:paraId="679ECD7B" w14:textId="77777777" w:rsidTr="000976AF">
        <w:tc>
          <w:tcPr>
            <w:tcW w:w="5240" w:type="dxa"/>
          </w:tcPr>
          <w:p w14:paraId="3ADC2752" w14:textId="77777777" w:rsidR="000976AF" w:rsidRDefault="000976AF" w:rsidP="003401D2">
            <w:pPr>
              <w:pStyle w:val="Default"/>
              <w:rPr>
                <w:sz w:val="22"/>
                <w:szCs w:val="22"/>
              </w:rPr>
            </w:pPr>
            <w:r>
              <w:rPr>
                <w:sz w:val="22"/>
                <w:szCs w:val="22"/>
              </w:rPr>
              <w:lastRenderedPageBreak/>
              <w:t xml:space="preserve">Потребление тепловой мощности на собственные и хозяйственные нужды источника тепловой энергии, Гкал/ч </w:t>
            </w:r>
          </w:p>
        </w:tc>
        <w:tc>
          <w:tcPr>
            <w:tcW w:w="1556" w:type="dxa"/>
          </w:tcPr>
          <w:p w14:paraId="2ADD3741" w14:textId="77777777" w:rsidR="000976AF" w:rsidRPr="004424F9" w:rsidRDefault="000976AF" w:rsidP="003401D2">
            <w:pPr>
              <w:pStyle w:val="16"/>
              <w:shd w:val="clear" w:color="auto" w:fill="auto"/>
              <w:spacing w:line="322" w:lineRule="exact"/>
              <w:jc w:val="center"/>
              <w:rPr>
                <w:bCs/>
                <w:sz w:val="22"/>
              </w:rPr>
            </w:pPr>
            <w:r>
              <w:rPr>
                <w:bCs/>
                <w:sz w:val="22"/>
              </w:rPr>
              <w:t>0,0005</w:t>
            </w:r>
          </w:p>
        </w:tc>
        <w:tc>
          <w:tcPr>
            <w:tcW w:w="1744" w:type="dxa"/>
          </w:tcPr>
          <w:p w14:paraId="039D7084" w14:textId="77777777" w:rsidR="000976AF" w:rsidRPr="004424F9" w:rsidRDefault="000976AF" w:rsidP="003401D2">
            <w:pPr>
              <w:pStyle w:val="16"/>
              <w:shd w:val="clear" w:color="auto" w:fill="auto"/>
              <w:spacing w:line="322" w:lineRule="exact"/>
              <w:jc w:val="center"/>
              <w:rPr>
                <w:bCs/>
                <w:sz w:val="22"/>
              </w:rPr>
            </w:pPr>
            <w:r>
              <w:rPr>
                <w:bCs/>
                <w:sz w:val="22"/>
              </w:rPr>
              <w:t>0,0005</w:t>
            </w:r>
          </w:p>
        </w:tc>
        <w:tc>
          <w:tcPr>
            <w:tcW w:w="1525" w:type="dxa"/>
            <w:shd w:val="clear" w:color="auto" w:fill="auto"/>
          </w:tcPr>
          <w:p w14:paraId="49F21866" w14:textId="77777777" w:rsidR="000976AF" w:rsidRPr="004424F9" w:rsidRDefault="000976AF" w:rsidP="003401D2">
            <w:pPr>
              <w:pStyle w:val="16"/>
              <w:shd w:val="clear" w:color="auto" w:fill="auto"/>
              <w:spacing w:line="322" w:lineRule="exact"/>
              <w:jc w:val="center"/>
              <w:rPr>
                <w:bCs/>
              </w:rPr>
            </w:pPr>
            <w:r>
              <w:rPr>
                <w:bCs/>
                <w:sz w:val="22"/>
              </w:rPr>
              <w:t>0,0005</w:t>
            </w:r>
          </w:p>
        </w:tc>
      </w:tr>
      <w:tr w:rsidR="000976AF" w14:paraId="4151FEC2" w14:textId="77777777" w:rsidTr="000976AF">
        <w:tc>
          <w:tcPr>
            <w:tcW w:w="5240" w:type="dxa"/>
          </w:tcPr>
          <w:p w14:paraId="523DCC03"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27C8713F" w14:textId="77777777" w:rsidR="000976AF" w:rsidRPr="004424F9" w:rsidRDefault="000976AF" w:rsidP="003401D2">
            <w:pPr>
              <w:pStyle w:val="16"/>
              <w:shd w:val="clear" w:color="auto" w:fill="auto"/>
              <w:spacing w:line="322" w:lineRule="exact"/>
              <w:jc w:val="center"/>
              <w:rPr>
                <w:bCs/>
                <w:sz w:val="22"/>
              </w:rPr>
            </w:pPr>
            <w:r>
              <w:rPr>
                <w:bCs/>
                <w:sz w:val="22"/>
              </w:rPr>
              <w:t>0,9495</w:t>
            </w:r>
          </w:p>
        </w:tc>
        <w:tc>
          <w:tcPr>
            <w:tcW w:w="1744" w:type="dxa"/>
          </w:tcPr>
          <w:p w14:paraId="4FAD55C7" w14:textId="77777777" w:rsidR="000976AF" w:rsidRPr="004424F9" w:rsidRDefault="000976AF" w:rsidP="003401D2">
            <w:pPr>
              <w:pStyle w:val="16"/>
              <w:shd w:val="clear" w:color="auto" w:fill="auto"/>
              <w:spacing w:line="322" w:lineRule="exact"/>
              <w:jc w:val="center"/>
              <w:rPr>
                <w:bCs/>
                <w:sz w:val="22"/>
              </w:rPr>
            </w:pPr>
            <w:r>
              <w:rPr>
                <w:bCs/>
                <w:sz w:val="22"/>
              </w:rPr>
              <w:t>0,9495</w:t>
            </w:r>
          </w:p>
        </w:tc>
        <w:tc>
          <w:tcPr>
            <w:tcW w:w="1525" w:type="dxa"/>
            <w:shd w:val="clear" w:color="auto" w:fill="auto"/>
          </w:tcPr>
          <w:p w14:paraId="47C08F9B" w14:textId="77777777" w:rsidR="000976AF" w:rsidRPr="004424F9" w:rsidRDefault="000976AF" w:rsidP="003401D2">
            <w:pPr>
              <w:pStyle w:val="16"/>
              <w:shd w:val="clear" w:color="auto" w:fill="auto"/>
              <w:spacing w:line="322" w:lineRule="exact"/>
              <w:jc w:val="center"/>
              <w:rPr>
                <w:bCs/>
              </w:rPr>
            </w:pPr>
            <w:r>
              <w:rPr>
                <w:bCs/>
                <w:sz w:val="22"/>
              </w:rPr>
              <w:t>0,9495</w:t>
            </w:r>
          </w:p>
        </w:tc>
      </w:tr>
      <w:tr w:rsidR="000976AF" w14:paraId="6A5C5AD8" w14:textId="77777777" w:rsidTr="000976AF">
        <w:tc>
          <w:tcPr>
            <w:tcW w:w="5240" w:type="dxa"/>
          </w:tcPr>
          <w:p w14:paraId="01A71CF7"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030EE3F6" w14:textId="77777777" w:rsidR="000976AF" w:rsidRPr="004424F9" w:rsidRDefault="000976AF" w:rsidP="003401D2">
            <w:pPr>
              <w:pStyle w:val="16"/>
              <w:shd w:val="clear" w:color="auto" w:fill="auto"/>
              <w:spacing w:line="322" w:lineRule="exact"/>
              <w:jc w:val="center"/>
              <w:rPr>
                <w:bCs/>
                <w:sz w:val="22"/>
              </w:rPr>
            </w:pPr>
            <w:r>
              <w:rPr>
                <w:bCs/>
                <w:sz w:val="22"/>
              </w:rPr>
              <w:t>0,34</w:t>
            </w:r>
          </w:p>
        </w:tc>
        <w:tc>
          <w:tcPr>
            <w:tcW w:w="1744" w:type="dxa"/>
          </w:tcPr>
          <w:p w14:paraId="6D4BF8A2" w14:textId="77777777" w:rsidR="000976AF" w:rsidRPr="004424F9" w:rsidRDefault="000976AF" w:rsidP="003401D2">
            <w:pPr>
              <w:pStyle w:val="16"/>
              <w:shd w:val="clear" w:color="auto" w:fill="auto"/>
              <w:spacing w:line="322" w:lineRule="exact"/>
              <w:jc w:val="center"/>
              <w:rPr>
                <w:bCs/>
                <w:sz w:val="22"/>
              </w:rPr>
            </w:pPr>
            <w:r>
              <w:rPr>
                <w:bCs/>
                <w:sz w:val="22"/>
              </w:rPr>
              <w:t>0,19</w:t>
            </w:r>
          </w:p>
        </w:tc>
        <w:tc>
          <w:tcPr>
            <w:tcW w:w="1525" w:type="dxa"/>
            <w:shd w:val="clear" w:color="auto" w:fill="auto"/>
            <w:vAlign w:val="center"/>
          </w:tcPr>
          <w:p w14:paraId="168E40E5" w14:textId="77777777" w:rsidR="000976AF" w:rsidRPr="004424F9" w:rsidRDefault="000976AF" w:rsidP="003401D2">
            <w:pPr>
              <w:pStyle w:val="16"/>
              <w:shd w:val="clear" w:color="auto" w:fill="auto"/>
              <w:spacing w:line="322" w:lineRule="exact"/>
              <w:jc w:val="center"/>
              <w:rPr>
                <w:bCs/>
              </w:rPr>
            </w:pPr>
            <w:r>
              <w:rPr>
                <w:bCs/>
                <w:sz w:val="22"/>
              </w:rPr>
              <w:t>0,19</w:t>
            </w:r>
          </w:p>
        </w:tc>
      </w:tr>
      <w:tr w:rsidR="000976AF" w14:paraId="52F2E182" w14:textId="77777777" w:rsidTr="000976AF">
        <w:tc>
          <w:tcPr>
            <w:tcW w:w="5240" w:type="dxa"/>
          </w:tcPr>
          <w:p w14:paraId="7415FF82"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0AF825C7" w14:textId="77777777" w:rsidR="000976AF" w:rsidRPr="004424F9" w:rsidRDefault="000976AF" w:rsidP="003401D2">
            <w:pPr>
              <w:pStyle w:val="16"/>
              <w:shd w:val="clear" w:color="auto" w:fill="auto"/>
              <w:spacing w:line="322" w:lineRule="exact"/>
              <w:jc w:val="center"/>
              <w:rPr>
                <w:bCs/>
                <w:sz w:val="22"/>
              </w:rPr>
            </w:pPr>
            <w:r>
              <w:rPr>
                <w:bCs/>
                <w:sz w:val="22"/>
              </w:rPr>
              <w:t>0,01</w:t>
            </w:r>
          </w:p>
        </w:tc>
        <w:tc>
          <w:tcPr>
            <w:tcW w:w="1744" w:type="dxa"/>
          </w:tcPr>
          <w:p w14:paraId="6CCDE708" w14:textId="77777777" w:rsidR="000976AF" w:rsidRPr="004424F9" w:rsidRDefault="000976AF" w:rsidP="003401D2">
            <w:pPr>
              <w:pStyle w:val="16"/>
              <w:shd w:val="clear" w:color="auto" w:fill="auto"/>
              <w:spacing w:line="322" w:lineRule="exact"/>
              <w:jc w:val="center"/>
              <w:rPr>
                <w:bCs/>
                <w:sz w:val="22"/>
              </w:rPr>
            </w:pPr>
            <w:r>
              <w:rPr>
                <w:bCs/>
                <w:sz w:val="22"/>
              </w:rPr>
              <w:t>0,01</w:t>
            </w:r>
          </w:p>
        </w:tc>
        <w:tc>
          <w:tcPr>
            <w:tcW w:w="1525" w:type="dxa"/>
            <w:shd w:val="clear" w:color="auto" w:fill="auto"/>
            <w:vAlign w:val="center"/>
          </w:tcPr>
          <w:p w14:paraId="32251066" w14:textId="77777777" w:rsidR="000976AF" w:rsidRPr="004424F9" w:rsidRDefault="000976AF" w:rsidP="003401D2">
            <w:pPr>
              <w:pStyle w:val="16"/>
              <w:shd w:val="clear" w:color="auto" w:fill="auto"/>
              <w:spacing w:line="322" w:lineRule="exact"/>
              <w:jc w:val="center"/>
              <w:rPr>
                <w:bCs/>
              </w:rPr>
            </w:pPr>
            <w:r>
              <w:rPr>
                <w:bCs/>
                <w:sz w:val="22"/>
              </w:rPr>
              <w:t>0,01</w:t>
            </w:r>
          </w:p>
        </w:tc>
      </w:tr>
      <w:tr w:rsidR="000976AF" w14:paraId="32A05CB7" w14:textId="77777777" w:rsidTr="000976AF">
        <w:tc>
          <w:tcPr>
            <w:tcW w:w="5240" w:type="dxa"/>
          </w:tcPr>
          <w:p w14:paraId="4AC22ADE"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15F35D0B" w14:textId="77777777" w:rsidR="000976AF" w:rsidRPr="004424F9" w:rsidRDefault="000976AF" w:rsidP="003401D2">
            <w:pPr>
              <w:pStyle w:val="16"/>
              <w:shd w:val="clear" w:color="auto" w:fill="auto"/>
              <w:spacing w:line="322" w:lineRule="exact"/>
              <w:jc w:val="center"/>
              <w:rPr>
                <w:bCs/>
                <w:sz w:val="22"/>
              </w:rPr>
            </w:pPr>
            <w:r>
              <w:rPr>
                <w:bCs/>
                <w:sz w:val="22"/>
              </w:rPr>
              <w:t>0,35</w:t>
            </w:r>
          </w:p>
        </w:tc>
        <w:tc>
          <w:tcPr>
            <w:tcW w:w="1744" w:type="dxa"/>
          </w:tcPr>
          <w:p w14:paraId="34453308" w14:textId="77777777" w:rsidR="000976AF" w:rsidRPr="004424F9" w:rsidRDefault="000976AF" w:rsidP="003401D2">
            <w:pPr>
              <w:pStyle w:val="16"/>
              <w:shd w:val="clear" w:color="auto" w:fill="auto"/>
              <w:spacing w:line="322" w:lineRule="exact"/>
              <w:jc w:val="center"/>
              <w:rPr>
                <w:bCs/>
                <w:sz w:val="22"/>
              </w:rPr>
            </w:pPr>
            <w:r>
              <w:rPr>
                <w:bCs/>
                <w:sz w:val="22"/>
              </w:rPr>
              <w:t>0,2</w:t>
            </w:r>
          </w:p>
        </w:tc>
        <w:tc>
          <w:tcPr>
            <w:tcW w:w="1525" w:type="dxa"/>
            <w:shd w:val="clear" w:color="auto" w:fill="auto"/>
            <w:vAlign w:val="center"/>
          </w:tcPr>
          <w:p w14:paraId="5DC3910C" w14:textId="77777777" w:rsidR="000976AF" w:rsidRPr="004424F9" w:rsidRDefault="000976AF" w:rsidP="003401D2">
            <w:pPr>
              <w:pStyle w:val="16"/>
              <w:shd w:val="clear" w:color="auto" w:fill="auto"/>
              <w:spacing w:line="322" w:lineRule="exact"/>
              <w:jc w:val="center"/>
              <w:rPr>
                <w:bCs/>
              </w:rPr>
            </w:pPr>
            <w:r>
              <w:rPr>
                <w:bCs/>
                <w:sz w:val="22"/>
              </w:rPr>
              <w:t>0,2</w:t>
            </w:r>
          </w:p>
        </w:tc>
      </w:tr>
      <w:tr w:rsidR="000976AF" w14:paraId="6347A056" w14:textId="77777777" w:rsidTr="000976AF">
        <w:tc>
          <w:tcPr>
            <w:tcW w:w="5240" w:type="dxa"/>
          </w:tcPr>
          <w:p w14:paraId="4D11ACC6"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3A1E0F08" w14:textId="77777777" w:rsidR="000976AF" w:rsidRPr="002C714F" w:rsidRDefault="000976AF" w:rsidP="003401D2">
            <w:pPr>
              <w:pStyle w:val="16"/>
              <w:shd w:val="clear" w:color="auto" w:fill="auto"/>
              <w:spacing w:line="322" w:lineRule="exact"/>
              <w:jc w:val="center"/>
              <w:rPr>
                <w:b/>
                <w:sz w:val="22"/>
              </w:rPr>
            </w:pPr>
            <w:r>
              <w:rPr>
                <w:b/>
                <w:sz w:val="22"/>
              </w:rPr>
              <w:t>0,5995</w:t>
            </w:r>
          </w:p>
        </w:tc>
        <w:tc>
          <w:tcPr>
            <w:tcW w:w="1744" w:type="dxa"/>
          </w:tcPr>
          <w:p w14:paraId="2E337D59" w14:textId="77777777" w:rsidR="000976AF" w:rsidRPr="002C714F" w:rsidRDefault="000976AF" w:rsidP="003401D2">
            <w:pPr>
              <w:pStyle w:val="16"/>
              <w:shd w:val="clear" w:color="auto" w:fill="auto"/>
              <w:spacing w:line="322" w:lineRule="exact"/>
              <w:jc w:val="center"/>
              <w:rPr>
                <w:b/>
                <w:sz w:val="22"/>
              </w:rPr>
            </w:pPr>
            <w:r>
              <w:rPr>
                <w:b/>
                <w:sz w:val="22"/>
              </w:rPr>
              <w:t>0,7495</w:t>
            </w:r>
          </w:p>
        </w:tc>
        <w:tc>
          <w:tcPr>
            <w:tcW w:w="1525" w:type="dxa"/>
            <w:shd w:val="clear" w:color="auto" w:fill="auto"/>
          </w:tcPr>
          <w:p w14:paraId="085C9833" w14:textId="77777777" w:rsidR="000976AF" w:rsidRDefault="000976AF" w:rsidP="003401D2">
            <w:pPr>
              <w:pStyle w:val="16"/>
              <w:shd w:val="clear" w:color="auto" w:fill="auto"/>
              <w:spacing w:line="322" w:lineRule="exact"/>
              <w:jc w:val="center"/>
            </w:pPr>
            <w:r>
              <w:rPr>
                <w:b/>
                <w:sz w:val="22"/>
              </w:rPr>
              <w:t>0,7495</w:t>
            </w:r>
          </w:p>
        </w:tc>
      </w:tr>
      <w:tr w:rsidR="000976AF" w14:paraId="7C0A86D2" w14:textId="77777777" w:rsidTr="000976AF">
        <w:tc>
          <w:tcPr>
            <w:tcW w:w="10065" w:type="dxa"/>
            <w:gridSpan w:val="4"/>
            <w:vAlign w:val="center"/>
          </w:tcPr>
          <w:p w14:paraId="4DDEEBD7" w14:textId="77777777" w:rsidR="000976AF" w:rsidRDefault="000976AF" w:rsidP="003401D2">
            <w:pPr>
              <w:pStyle w:val="16"/>
              <w:shd w:val="clear" w:color="auto" w:fill="auto"/>
              <w:spacing w:line="322" w:lineRule="exact"/>
              <w:jc w:val="center"/>
            </w:pPr>
            <w:r>
              <w:rPr>
                <w:b/>
                <w:bCs/>
                <w:sz w:val="22"/>
                <w:szCs w:val="22"/>
              </w:rPr>
              <w:t>д. Анциферово, ул. Шаробаева, 2</w:t>
            </w:r>
          </w:p>
        </w:tc>
      </w:tr>
      <w:tr w:rsidR="000976AF" w14:paraId="2FB12E22" w14:textId="77777777" w:rsidTr="000976AF">
        <w:tc>
          <w:tcPr>
            <w:tcW w:w="5240" w:type="dxa"/>
          </w:tcPr>
          <w:p w14:paraId="3AE31FD3"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3648AD1B" w14:textId="77777777" w:rsidR="000976AF" w:rsidRPr="004424F9" w:rsidRDefault="000976AF" w:rsidP="003401D2">
            <w:pPr>
              <w:pStyle w:val="16"/>
              <w:shd w:val="clear" w:color="auto" w:fill="auto"/>
              <w:spacing w:line="322" w:lineRule="exact"/>
              <w:jc w:val="center"/>
              <w:rPr>
                <w:bCs/>
                <w:sz w:val="22"/>
              </w:rPr>
            </w:pPr>
            <w:r w:rsidRPr="004424F9">
              <w:rPr>
                <w:bCs/>
                <w:sz w:val="22"/>
              </w:rPr>
              <w:t>0,48</w:t>
            </w:r>
          </w:p>
        </w:tc>
        <w:tc>
          <w:tcPr>
            <w:tcW w:w="1744" w:type="dxa"/>
          </w:tcPr>
          <w:p w14:paraId="1D25BB47" w14:textId="77777777" w:rsidR="000976AF" w:rsidRPr="004424F9" w:rsidRDefault="000976AF" w:rsidP="003401D2">
            <w:pPr>
              <w:pStyle w:val="16"/>
              <w:shd w:val="clear" w:color="auto" w:fill="auto"/>
              <w:spacing w:line="322" w:lineRule="exact"/>
              <w:jc w:val="center"/>
              <w:rPr>
                <w:bCs/>
                <w:sz w:val="22"/>
              </w:rPr>
            </w:pPr>
            <w:r w:rsidRPr="004424F9">
              <w:rPr>
                <w:bCs/>
                <w:sz w:val="22"/>
              </w:rPr>
              <w:t>0,48</w:t>
            </w:r>
          </w:p>
        </w:tc>
        <w:tc>
          <w:tcPr>
            <w:tcW w:w="1525" w:type="dxa"/>
            <w:shd w:val="clear" w:color="auto" w:fill="auto"/>
            <w:vAlign w:val="center"/>
          </w:tcPr>
          <w:p w14:paraId="4B8E5DCC" w14:textId="77777777" w:rsidR="000976AF" w:rsidRDefault="000976AF" w:rsidP="003401D2">
            <w:pPr>
              <w:pStyle w:val="16"/>
              <w:shd w:val="clear" w:color="auto" w:fill="auto"/>
              <w:spacing w:line="322" w:lineRule="exact"/>
              <w:jc w:val="center"/>
            </w:pPr>
            <w:r w:rsidRPr="004424F9">
              <w:rPr>
                <w:bCs/>
                <w:sz w:val="22"/>
              </w:rPr>
              <w:t>0,48</w:t>
            </w:r>
          </w:p>
        </w:tc>
      </w:tr>
      <w:tr w:rsidR="000976AF" w14:paraId="1B1CA57C" w14:textId="77777777" w:rsidTr="000976AF">
        <w:tc>
          <w:tcPr>
            <w:tcW w:w="5240" w:type="dxa"/>
          </w:tcPr>
          <w:p w14:paraId="3B438BB8"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2953E29E" w14:textId="77777777" w:rsidR="000976AF" w:rsidRPr="004424F9" w:rsidRDefault="000976AF" w:rsidP="003401D2">
            <w:pPr>
              <w:pStyle w:val="16"/>
              <w:shd w:val="clear" w:color="auto" w:fill="auto"/>
              <w:spacing w:line="322" w:lineRule="exact"/>
              <w:jc w:val="center"/>
              <w:rPr>
                <w:bCs/>
                <w:sz w:val="22"/>
              </w:rPr>
            </w:pPr>
            <w:r w:rsidRPr="004424F9">
              <w:rPr>
                <w:bCs/>
                <w:sz w:val="22"/>
              </w:rPr>
              <w:t>0,48</w:t>
            </w:r>
          </w:p>
        </w:tc>
        <w:tc>
          <w:tcPr>
            <w:tcW w:w="1744" w:type="dxa"/>
          </w:tcPr>
          <w:p w14:paraId="122999E6" w14:textId="77777777" w:rsidR="000976AF" w:rsidRPr="004424F9" w:rsidRDefault="000976AF" w:rsidP="003401D2">
            <w:pPr>
              <w:pStyle w:val="16"/>
              <w:shd w:val="clear" w:color="auto" w:fill="auto"/>
              <w:spacing w:line="322" w:lineRule="exact"/>
              <w:jc w:val="center"/>
              <w:rPr>
                <w:bCs/>
                <w:sz w:val="22"/>
              </w:rPr>
            </w:pPr>
            <w:r w:rsidRPr="004424F9">
              <w:rPr>
                <w:bCs/>
                <w:sz w:val="22"/>
              </w:rPr>
              <w:t>0,48</w:t>
            </w:r>
          </w:p>
        </w:tc>
        <w:tc>
          <w:tcPr>
            <w:tcW w:w="1525" w:type="dxa"/>
            <w:shd w:val="clear" w:color="auto" w:fill="auto"/>
            <w:vAlign w:val="center"/>
          </w:tcPr>
          <w:p w14:paraId="6101BF81" w14:textId="77777777" w:rsidR="000976AF" w:rsidRDefault="000976AF" w:rsidP="003401D2">
            <w:pPr>
              <w:pStyle w:val="16"/>
              <w:shd w:val="clear" w:color="auto" w:fill="auto"/>
              <w:spacing w:line="322" w:lineRule="exact"/>
              <w:jc w:val="center"/>
            </w:pPr>
            <w:r w:rsidRPr="004424F9">
              <w:rPr>
                <w:bCs/>
                <w:sz w:val="22"/>
              </w:rPr>
              <w:t>0,48</w:t>
            </w:r>
          </w:p>
        </w:tc>
      </w:tr>
      <w:tr w:rsidR="000976AF" w14:paraId="579C07F2" w14:textId="77777777" w:rsidTr="000976AF">
        <w:tc>
          <w:tcPr>
            <w:tcW w:w="5240" w:type="dxa"/>
          </w:tcPr>
          <w:p w14:paraId="350555EC"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28BE0A57" w14:textId="77777777" w:rsidR="000976AF" w:rsidRPr="004424F9" w:rsidRDefault="000976AF" w:rsidP="003401D2">
            <w:pPr>
              <w:pStyle w:val="16"/>
              <w:shd w:val="clear" w:color="auto" w:fill="auto"/>
              <w:spacing w:line="322" w:lineRule="exact"/>
              <w:jc w:val="center"/>
              <w:rPr>
                <w:bCs/>
                <w:sz w:val="22"/>
              </w:rPr>
            </w:pPr>
            <w:r w:rsidRPr="004424F9">
              <w:rPr>
                <w:bCs/>
                <w:sz w:val="22"/>
              </w:rPr>
              <w:t>0,00</w:t>
            </w:r>
          </w:p>
        </w:tc>
        <w:tc>
          <w:tcPr>
            <w:tcW w:w="1744" w:type="dxa"/>
          </w:tcPr>
          <w:p w14:paraId="1D9F69A6" w14:textId="77777777" w:rsidR="000976AF" w:rsidRPr="004424F9" w:rsidRDefault="000976AF" w:rsidP="003401D2">
            <w:pPr>
              <w:pStyle w:val="16"/>
              <w:shd w:val="clear" w:color="auto" w:fill="auto"/>
              <w:spacing w:line="322" w:lineRule="exact"/>
              <w:jc w:val="center"/>
              <w:rPr>
                <w:bCs/>
                <w:sz w:val="22"/>
              </w:rPr>
            </w:pPr>
            <w:r w:rsidRPr="004424F9">
              <w:rPr>
                <w:bCs/>
                <w:sz w:val="22"/>
              </w:rPr>
              <w:t>0,00</w:t>
            </w:r>
          </w:p>
        </w:tc>
        <w:tc>
          <w:tcPr>
            <w:tcW w:w="1525" w:type="dxa"/>
            <w:shd w:val="clear" w:color="auto" w:fill="auto"/>
            <w:vAlign w:val="center"/>
          </w:tcPr>
          <w:p w14:paraId="07A4C812" w14:textId="77777777" w:rsidR="000976AF" w:rsidRDefault="000976AF" w:rsidP="003401D2">
            <w:pPr>
              <w:pStyle w:val="16"/>
              <w:shd w:val="clear" w:color="auto" w:fill="auto"/>
              <w:spacing w:line="322" w:lineRule="exact"/>
              <w:jc w:val="center"/>
            </w:pPr>
            <w:r w:rsidRPr="004424F9">
              <w:rPr>
                <w:bCs/>
                <w:sz w:val="22"/>
              </w:rPr>
              <w:t>0,00</w:t>
            </w:r>
          </w:p>
        </w:tc>
      </w:tr>
      <w:tr w:rsidR="000976AF" w14:paraId="357F9328" w14:textId="77777777" w:rsidTr="000976AF">
        <w:tc>
          <w:tcPr>
            <w:tcW w:w="5240" w:type="dxa"/>
          </w:tcPr>
          <w:p w14:paraId="17E9AB9A"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7A6900DE" w14:textId="77777777" w:rsidR="000976AF" w:rsidRPr="004424F9" w:rsidRDefault="000976AF" w:rsidP="003401D2">
            <w:pPr>
              <w:pStyle w:val="16"/>
              <w:shd w:val="clear" w:color="auto" w:fill="auto"/>
              <w:spacing w:line="322" w:lineRule="exact"/>
              <w:jc w:val="center"/>
              <w:rPr>
                <w:bCs/>
                <w:sz w:val="22"/>
              </w:rPr>
            </w:pPr>
            <w:r w:rsidRPr="004424F9">
              <w:rPr>
                <w:bCs/>
                <w:sz w:val="22"/>
              </w:rPr>
              <w:t>0,48</w:t>
            </w:r>
          </w:p>
        </w:tc>
        <w:tc>
          <w:tcPr>
            <w:tcW w:w="1744" w:type="dxa"/>
          </w:tcPr>
          <w:p w14:paraId="29534142" w14:textId="77777777" w:rsidR="000976AF" w:rsidRPr="004424F9" w:rsidRDefault="000976AF" w:rsidP="003401D2">
            <w:pPr>
              <w:pStyle w:val="16"/>
              <w:shd w:val="clear" w:color="auto" w:fill="auto"/>
              <w:spacing w:line="322" w:lineRule="exact"/>
              <w:jc w:val="center"/>
              <w:rPr>
                <w:bCs/>
                <w:sz w:val="22"/>
              </w:rPr>
            </w:pPr>
            <w:r w:rsidRPr="004424F9">
              <w:rPr>
                <w:bCs/>
                <w:sz w:val="22"/>
              </w:rPr>
              <w:t>0,48</w:t>
            </w:r>
          </w:p>
        </w:tc>
        <w:tc>
          <w:tcPr>
            <w:tcW w:w="1525" w:type="dxa"/>
            <w:shd w:val="clear" w:color="auto" w:fill="auto"/>
            <w:vAlign w:val="center"/>
          </w:tcPr>
          <w:p w14:paraId="79FB3726" w14:textId="77777777" w:rsidR="000976AF" w:rsidRDefault="000976AF" w:rsidP="003401D2">
            <w:pPr>
              <w:pStyle w:val="16"/>
              <w:shd w:val="clear" w:color="auto" w:fill="auto"/>
              <w:spacing w:line="322" w:lineRule="exact"/>
              <w:jc w:val="center"/>
            </w:pPr>
            <w:r w:rsidRPr="004424F9">
              <w:rPr>
                <w:bCs/>
                <w:sz w:val="22"/>
              </w:rPr>
              <w:t>0,48</w:t>
            </w:r>
          </w:p>
        </w:tc>
      </w:tr>
      <w:tr w:rsidR="000976AF" w14:paraId="18F6EFA8" w14:textId="77777777" w:rsidTr="000976AF">
        <w:tc>
          <w:tcPr>
            <w:tcW w:w="5240" w:type="dxa"/>
          </w:tcPr>
          <w:p w14:paraId="7A3D442A"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1B6CE8E9" w14:textId="77777777" w:rsidR="000976AF" w:rsidRPr="004424F9" w:rsidRDefault="000976AF" w:rsidP="003401D2">
            <w:pPr>
              <w:pStyle w:val="16"/>
              <w:shd w:val="clear" w:color="auto" w:fill="auto"/>
              <w:spacing w:line="322" w:lineRule="exact"/>
              <w:jc w:val="center"/>
              <w:rPr>
                <w:bCs/>
                <w:sz w:val="22"/>
              </w:rPr>
            </w:pPr>
            <w:r w:rsidRPr="004424F9">
              <w:rPr>
                <w:bCs/>
                <w:sz w:val="22"/>
              </w:rPr>
              <w:t>0,11</w:t>
            </w:r>
          </w:p>
        </w:tc>
        <w:tc>
          <w:tcPr>
            <w:tcW w:w="1744" w:type="dxa"/>
          </w:tcPr>
          <w:p w14:paraId="3C2FEA9E" w14:textId="77777777" w:rsidR="000976AF" w:rsidRPr="004424F9" w:rsidRDefault="000976AF" w:rsidP="003401D2">
            <w:pPr>
              <w:pStyle w:val="16"/>
              <w:shd w:val="clear" w:color="auto" w:fill="auto"/>
              <w:spacing w:line="322" w:lineRule="exact"/>
              <w:jc w:val="center"/>
              <w:rPr>
                <w:bCs/>
                <w:sz w:val="22"/>
              </w:rPr>
            </w:pPr>
            <w:r w:rsidRPr="004424F9">
              <w:rPr>
                <w:bCs/>
                <w:sz w:val="22"/>
              </w:rPr>
              <w:t>0,097</w:t>
            </w:r>
          </w:p>
        </w:tc>
        <w:tc>
          <w:tcPr>
            <w:tcW w:w="1525" w:type="dxa"/>
            <w:shd w:val="clear" w:color="auto" w:fill="auto"/>
            <w:vAlign w:val="center"/>
          </w:tcPr>
          <w:p w14:paraId="15487D2D" w14:textId="77777777" w:rsidR="000976AF" w:rsidRDefault="000976AF" w:rsidP="003401D2">
            <w:pPr>
              <w:pStyle w:val="16"/>
              <w:shd w:val="clear" w:color="auto" w:fill="auto"/>
              <w:spacing w:line="322" w:lineRule="exact"/>
              <w:jc w:val="center"/>
            </w:pPr>
            <w:r w:rsidRPr="004424F9">
              <w:rPr>
                <w:bCs/>
                <w:sz w:val="22"/>
              </w:rPr>
              <w:t>0,097</w:t>
            </w:r>
          </w:p>
        </w:tc>
      </w:tr>
      <w:tr w:rsidR="000976AF" w14:paraId="300E2657" w14:textId="77777777" w:rsidTr="000976AF">
        <w:tc>
          <w:tcPr>
            <w:tcW w:w="5240" w:type="dxa"/>
          </w:tcPr>
          <w:p w14:paraId="5454BE5F"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52182125" w14:textId="77777777" w:rsidR="000976AF" w:rsidRPr="004424F9" w:rsidRDefault="000976AF" w:rsidP="003401D2">
            <w:pPr>
              <w:pStyle w:val="16"/>
              <w:shd w:val="clear" w:color="auto" w:fill="auto"/>
              <w:spacing w:line="322" w:lineRule="exact"/>
              <w:jc w:val="center"/>
              <w:rPr>
                <w:bCs/>
                <w:sz w:val="22"/>
              </w:rPr>
            </w:pPr>
            <w:r w:rsidRPr="004424F9">
              <w:rPr>
                <w:bCs/>
                <w:sz w:val="22"/>
              </w:rPr>
              <w:t>0,00</w:t>
            </w:r>
          </w:p>
        </w:tc>
        <w:tc>
          <w:tcPr>
            <w:tcW w:w="1744" w:type="dxa"/>
          </w:tcPr>
          <w:p w14:paraId="02BC7218" w14:textId="77777777" w:rsidR="000976AF" w:rsidRPr="004424F9" w:rsidRDefault="000976AF" w:rsidP="003401D2">
            <w:pPr>
              <w:pStyle w:val="16"/>
              <w:shd w:val="clear" w:color="auto" w:fill="auto"/>
              <w:spacing w:line="322" w:lineRule="exact"/>
              <w:jc w:val="center"/>
              <w:rPr>
                <w:bCs/>
                <w:sz w:val="22"/>
              </w:rPr>
            </w:pPr>
            <w:r w:rsidRPr="004424F9">
              <w:rPr>
                <w:bCs/>
                <w:sz w:val="22"/>
              </w:rPr>
              <w:t>0,00</w:t>
            </w:r>
          </w:p>
        </w:tc>
        <w:tc>
          <w:tcPr>
            <w:tcW w:w="1525" w:type="dxa"/>
            <w:shd w:val="clear" w:color="auto" w:fill="auto"/>
            <w:vAlign w:val="center"/>
          </w:tcPr>
          <w:p w14:paraId="1271BA8B" w14:textId="77777777" w:rsidR="000976AF" w:rsidRDefault="000976AF" w:rsidP="003401D2">
            <w:pPr>
              <w:pStyle w:val="16"/>
              <w:shd w:val="clear" w:color="auto" w:fill="auto"/>
              <w:spacing w:line="322" w:lineRule="exact"/>
              <w:jc w:val="center"/>
            </w:pPr>
            <w:r w:rsidRPr="004424F9">
              <w:rPr>
                <w:bCs/>
                <w:sz w:val="22"/>
              </w:rPr>
              <w:t>0,00</w:t>
            </w:r>
          </w:p>
        </w:tc>
      </w:tr>
      <w:tr w:rsidR="000976AF" w14:paraId="3286425F" w14:textId="77777777" w:rsidTr="000976AF">
        <w:tc>
          <w:tcPr>
            <w:tcW w:w="5240" w:type="dxa"/>
          </w:tcPr>
          <w:p w14:paraId="29E198CB"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4EAF7EA2" w14:textId="77777777" w:rsidR="000976AF" w:rsidRPr="004424F9" w:rsidRDefault="000976AF" w:rsidP="003401D2">
            <w:pPr>
              <w:pStyle w:val="16"/>
              <w:shd w:val="clear" w:color="auto" w:fill="auto"/>
              <w:spacing w:line="322" w:lineRule="exact"/>
              <w:jc w:val="center"/>
              <w:rPr>
                <w:bCs/>
                <w:sz w:val="22"/>
              </w:rPr>
            </w:pPr>
            <w:r w:rsidRPr="004424F9">
              <w:rPr>
                <w:bCs/>
                <w:sz w:val="22"/>
              </w:rPr>
              <w:t>0,11</w:t>
            </w:r>
          </w:p>
        </w:tc>
        <w:tc>
          <w:tcPr>
            <w:tcW w:w="1744" w:type="dxa"/>
          </w:tcPr>
          <w:p w14:paraId="3D99F35B" w14:textId="77777777" w:rsidR="000976AF" w:rsidRPr="004424F9" w:rsidRDefault="000976AF" w:rsidP="003401D2">
            <w:pPr>
              <w:pStyle w:val="16"/>
              <w:shd w:val="clear" w:color="auto" w:fill="auto"/>
              <w:spacing w:line="322" w:lineRule="exact"/>
              <w:jc w:val="center"/>
              <w:rPr>
                <w:bCs/>
                <w:sz w:val="22"/>
              </w:rPr>
            </w:pPr>
            <w:r w:rsidRPr="004424F9">
              <w:rPr>
                <w:bCs/>
                <w:sz w:val="22"/>
              </w:rPr>
              <w:t>0,097</w:t>
            </w:r>
          </w:p>
        </w:tc>
        <w:tc>
          <w:tcPr>
            <w:tcW w:w="1525" w:type="dxa"/>
            <w:shd w:val="clear" w:color="auto" w:fill="auto"/>
            <w:vAlign w:val="center"/>
          </w:tcPr>
          <w:p w14:paraId="5619B01E" w14:textId="77777777" w:rsidR="000976AF" w:rsidRDefault="000976AF" w:rsidP="003401D2">
            <w:pPr>
              <w:pStyle w:val="16"/>
              <w:shd w:val="clear" w:color="auto" w:fill="auto"/>
              <w:spacing w:line="322" w:lineRule="exact"/>
              <w:jc w:val="center"/>
            </w:pPr>
            <w:r w:rsidRPr="004424F9">
              <w:rPr>
                <w:bCs/>
                <w:sz w:val="22"/>
              </w:rPr>
              <w:t>0,097</w:t>
            </w:r>
          </w:p>
        </w:tc>
      </w:tr>
      <w:tr w:rsidR="000976AF" w14:paraId="249CC0E1" w14:textId="77777777" w:rsidTr="000976AF">
        <w:tc>
          <w:tcPr>
            <w:tcW w:w="5240" w:type="dxa"/>
          </w:tcPr>
          <w:p w14:paraId="63ACF753"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7D99098F" w14:textId="77777777" w:rsidR="000976AF" w:rsidRPr="002C714F" w:rsidRDefault="000976AF" w:rsidP="003401D2">
            <w:pPr>
              <w:pStyle w:val="16"/>
              <w:shd w:val="clear" w:color="auto" w:fill="auto"/>
              <w:spacing w:line="322" w:lineRule="exact"/>
              <w:jc w:val="center"/>
              <w:rPr>
                <w:b/>
                <w:sz w:val="22"/>
              </w:rPr>
            </w:pPr>
            <w:r>
              <w:rPr>
                <w:b/>
                <w:sz w:val="22"/>
              </w:rPr>
              <w:t>0,37</w:t>
            </w:r>
          </w:p>
        </w:tc>
        <w:tc>
          <w:tcPr>
            <w:tcW w:w="1744" w:type="dxa"/>
          </w:tcPr>
          <w:p w14:paraId="7310AE0E" w14:textId="77777777" w:rsidR="000976AF" w:rsidRPr="002C714F" w:rsidRDefault="000976AF" w:rsidP="003401D2">
            <w:pPr>
              <w:pStyle w:val="16"/>
              <w:shd w:val="clear" w:color="auto" w:fill="auto"/>
              <w:spacing w:line="322" w:lineRule="exact"/>
              <w:jc w:val="center"/>
              <w:rPr>
                <w:b/>
                <w:sz w:val="22"/>
              </w:rPr>
            </w:pPr>
            <w:r>
              <w:rPr>
                <w:b/>
                <w:sz w:val="22"/>
              </w:rPr>
              <w:t>0,383</w:t>
            </w:r>
          </w:p>
        </w:tc>
        <w:tc>
          <w:tcPr>
            <w:tcW w:w="1525" w:type="dxa"/>
            <w:shd w:val="clear" w:color="auto" w:fill="auto"/>
            <w:vAlign w:val="center"/>
          </w:tcPr>
          <w:p w14:paraId="61F239B5" w14:textId="77777777" w:rsidR="000976AF" w:rsidRDefault="000976AF" w:rsidP="003401D2">
            <w:pPr>
              <w:pStyle w:val="16"/>
              <w:shd w:val="clear" w:color="auto" w:fill="auto"/>
              <w:spacing w:line="322" w:lineRule="exact"/>
              <w:jc w:val="center"/>
            </w:pPr>
            <w:r>
              <w:rPr>
                <w:b/>
                <w:sz w:val="22"/>
              </w:rPr>
              <w:t>0,383</w:t>
            </w:r>
          </w:p>
        </w:tc>
      </w:tr>
      <w:tr w:rsidR="000976AF" w14:paraId="1844C78B" w14:textId="77777777" w:rsidTr="000976AF">
        <w:tc>
          <w:tcPr>
            <w:tcW w:w="10065" w:type="dxa"/>
            <w:gridSpan w:val="4"/>
            <w:vAlign w:val="center"/>
          </w:tcPr>
          <w:p w14:paraId="2CA02F56" w14:textId="77777777" w:rsidR="000976AF" w:rsidRDefault="000976AF" w:rsidP="003401D2">
            <w:pPr>
              <w:pStyle w:val="16"/>
              <w:shd w:val="clear" w:color="auto" w:fill="auto"/>
              <w:spacing w:line="322" w:lineRule="exact"/>
              <w:jc w:val="center"/>
            </w:pPr>
            <w:r>
              <w:rPr>
                <w:b/>
                <w:bCs/>
                <w:sz w:val="22"/>
                <w:szCs w:val="22"/>
              </w:rPr>
              <w:t>п. Майское, ул. Школьная, 13А</w:t>
            </w:r>
          </w:p>
        </w:tc>
      </w:tr>
      <w:tr w:rsidR="000976AF" w14:paraId="639C391C" w14:textId="77777777" w:rsidTr="000976AF">
        <w:tc>
          <w:tcPr>
            <w:tcW w:w="5240" w:type="dxa"/>
          </w:tcPr>
          <w:p w14:paraId="21A7D60C"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3ECB46D4" w14:textId="77777777" w:rsidR="000976AF" w:rsidRPr="004424F9" w:rsidRDefault="000976AF" w:rsidP="003401D2">
            <w:pPr>
              <w:pStyle w:val="16"/>
              <w:shd w:val="clear" w:color="auto" w:fill="auto"/>
              <w:spacing w:line="322" w:lineRule="exact"/>
              <w:jc w:val="center"/>
              <w:rPr>
                <w:bCs/>
                <w:sz w:val="22"/>
              </w:rPr>
            </w:pPr>
            <w:r>
              <w:rPr>
                <w:bCs/>
                <w:sz w:val="22"/>
              </w:rPr>
              <w:t>1,34</w:t>
            </w:r>
          </w:p>
        </w:tc>
        <w:tc>
          <w:tcPr>
            <w:tcW w:w="1744" w:type="dxa"/>
          </w:tcPr>
          <w:p w14:paraId="1768FCE6" w14:textId="77777777" w:rsidR="000976AF" w:rsidRPr="004424F9" w:rsidRDefault="000976AF" w:rsidP="003401D2">
            <w:pPr>
              <w:pStyle w:val="16"/>
              <w:shd w:val="clear" w:color="auto" w:fill="auto"/>
              <w:spacing w:line="322" w:lineRule="exact"/>
              <w:jc w:val="center"/>
              <w:rPr>
                <w:bCs/>
                <w:sz w:val="22"/>
              </w:rPr>
            </w:pPr>
            <w:r>
              <w:rPr>
                <w:bCs/>
                <w:sz w:val="22"/>
              </w:rPr>
              <w:t>1,34</w:t>
            </w:r>
          </w:p>
        </w:tc>
        <w:tc>
          <w:tcPr>
            <w:tcW w:w="1525" w:type="dxa"/>
            <w:shd w:val="clear" w:color="auto" w:fill="auto"/>
            <w:vAlign w:val="center"/>
          </w:tcPr>
          <w:p w14:paraId="31BABAC7" w14:textId="77777777" w:rsidR="000976AF" w:rsidRPr="004424F9" w:rsidRDefault="000976AF" w:rsidP="003401D2">
            <w:pPr>
              <w:pStyle w:val="16"/>
              <w:shd w:val="clear" w:color="auto" w:fill="auto"/>
              <w:spacing w:line="322" w:lineRule="exact"/>
              <w:jc w:val="center"/>
              <w:rPr>
                <w:bCs/>
              </w:rPr>
            </w:pPr>
            <w:r>
              <w:rPr>
                <w:bCs/>
                <w:sz w:val="22"/>
              </w:rPr>
              <w:t>1,34</w:t>
            </w:r>
          </w:p>
        </w:tc>
      </w:tr>
      <w:tr w:rsidR="000976AF" w14:paraId="1987C389" w14:textId="77777777" w:rsidTr="000976AF">
        <w:tc>
          <w:tcPr>
            <w:tcW w:w="5240" w:type="dxa"/>
          </w:tcPr>
          <w:p w14:paraId="7B47D8AF"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0E50B8E6" w14:textId="77777777" w:rsidR="000976AF" w:rsidRPr="004424F9" w:rsidRDefault="000976AF" w:rsidP="003401D2">
            <w:pPr>
              <w:pStyle w:val="16"/>
              <w:shd w:val="clear" w:color="auto" w:fill="auto"/>
              <w:spacing w:line="322" w:lineRule="exact"/>
              <w:jc w:val="center"/>
              <w:rPr>
                <w:bCs/>
                <w:sz w:val="22"/>
              </w:rPr>
            </w:pPr>
            <w:r>
              <w:rPr>
                <w:bCs/>
                <w:sz w:val="22"/>
              </w:rPr>
              <w:t>1,01</w:t>
            </w:r>
          </w:p>
        </w:tc>
        <w:tc>
          <w:tcPr>
            <w:tcW w:w="1744" w:type="dxa"/>
          </w:tcPr>
          <w:p w14:paraId="49D204D4" w14:textId="77777777" w:rsidR="000976AF" w:rsidRPr="004424F9" w:rsidRDefault="000976AF" w:rsidP="003401D2">
            <w:pPr>
              <w:pStyle w:val="16"/>
              <w:shd w:val="clear" w:color="auto" w:fill="auto"/>
              <w:spacing w:line="322" w:lineRule="exact"/>
              <w:jc w:val="center"/>
              <w:rPr>
                <w:bCs/>
                <w:sz w:val="22"/>
              </w:rPr>
            </w:pPr>
            <w:r>
              <w:rPr>
                <w:bCs/>
                <w:sz w:val="22"/>
              </w:rPr>
              <w:t>1,01</w:t>
            </w:r>
          </w:p>
        </w:tc>
        <w:tc>
          <w:tcPr>
            <w:tcW w:w="1525" w:type="dxa"/>
            <w:shd w:val="clear" w:color="auto" w:fill="auto"/>
            <w:vAlign w:val="center"/>
          </w:tcPr>
          <w:p w14:paraId="1910187A" w14:textId="77777777" w:rsidR="000976AF" w:rsidRPr="004424F9" w:rsidRDefault="000976AF" w:rsidP="003401D2">
            <w:pPr>
              <w:pStyle w:val="16"/>
              <w:shd w:val="clear" w:color="auto" w:fill="auto"/>
              <w:spacing w:line="322" w:lineRule="exact"/>
              <w:jc w:val="center"/>
              <w:rPr>
                <w:bCs/>
              </w:rPr>
            </w:pPr>
            <w:r>
              <w:rPr>
                <w:bCs/>
                <w:sz w:val="22"/>
              </w:rPr>
              <w:t>1,01</w:t>
            </w:r>
          </w:p>
        </w:tc>
      </w:tr>
      <w:tr w:rsidR="000976AF" w14:paraId="0C921B38" w14:textId="77777777" w:rsidTr="000976AF">
        <w:tc>
          <w:tcPr>
            <w:tcW w:w="5240" w:type="dxa"/>
          </w:tcPr>
          <w:p w14:paraId="08650FA0"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28153116" w14:textId="77777777" w:rsidR="000976AF" w:rsidRPr="004424F9" w:rsidRDefault="000976AF" w:rsidP="003401D2">
            <w:pPr>
              <w:pStyle w:val="16"/>
              <w:shd w:val="clear" w:color="auto" w:fill="auto"/>
              <w:spacing w:line="322" w:lineRule="exact"/>
              <w:jc w:val="center"/>
              <w:rPr>
                <w:bCs/>
                <w:sz w:val="22"/>
              </w:rPr>
            </w:pPr>
            <w:r>
              <w:rPr>
                <w:bCs/>
                <w:sz w:val="22"/>
              </w:rPr>
              <w:t>0,001</w:t>
            </w:r>
          </w:p>
        </w:tc>
        <w:tc>
          <w:tcPr>
            <w:tcW w:w="1744" w:type="dxa"/>
          </w:tcPr>
          <w:p w14:paraId="5008E92A" w14:textId="77777777" w:rsidR="000976AF" w:rsidRPr="004424F9" w:rsidRDefault="000976AF" w:rsidP="003401D2">
            <w:pPr>
              <w:pStyle w:val="16"/>
              <w:shd w:val="clear" w:color="auto" w:fill="auto"/>
              <w:spacing w:line="322" w:lineRule="exact"/>
              <w:jc w:val="center"/>
              <w:rPr>
                <w:bCs/>
                <w:sz w:val="22"/>
              </w:rPr>
            </w:pPr>
            <w:r>
              <w:rPr>
                <w:bCs/>
                <w:sz w:val="22"/>
              </w:rPr>
              <w:t>0,001</w:t>
            </w:r>
          </w:p>
        </w:tc>
        <w:tc>
          <w:tcPr>
            <w:tcW w:w="1525" w:type="dxa"/>
            <w:shd w:val="clear" w:color="auto" w:fill="auto"/>
            <w:vAlign w:val="center"/>
          </w:tcPr>
          <w:p w14:paraId="00E5D7BD" w14:textId="77777777" w:rsidR="000976AF" w:rsidRPr="004424F9" w:rsidRDefault="000976AF" w:rsidP="003401D2">
            <w:pPr>
              <w:pStyle w:val="16"/>
              <w:shd w:val="clear" w:color="auto" w:fill="auto"/>
              <w:spacing w:line="322" w:lineRule="exact"/>
              <w:jc w:val="center"/>
              <w:rPr>
                <w:bCs/>
              </w:rPr>
            </w:pPr>
            <w:r>
              <w:rPr>
                <w:bCs/>
                <w:sz w:val="22"/>
              </w:rPr>
              <w:t>0,001</w:t>
            </w:r>
          </w:p>
        </w:tc>
      </w:tr>
      <w:tr w:rsidR="000976AF" w14:paraId="655492FA" w14:textId="77777777" w:rsidTr="000976AF">
        <w:tc>
          <w:tcPr>
            <w:tcW w:w="5240" w:type="dxa"/>
          </w:tcPr>
          <w:p w14:paraId="5C2AF79A"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7769C67E" w14:textId="77777777" w:rsidR="000976AF" w:rsidRPr="004424F9" w:rsidRDefault="000976AF" w:rsidP="003401D2">
            <w:pPr>
              <w:pStyle w:val="16"/>
              <w:shd w:val="clear" w:color="auto" w:fill="auto"/>
              <w:spacing w:line="322" w:lineRule="exact"/>
              <w:jc w:val="center"/>
              <w:rPr>
                <w:bCs/>
                <w:sz w:val="22"/>
              </w:rPr>
            </w:pPr>
            <w:r>
              <w:rPr>
                <w:bCs/>
                <w:sz w:val="22"/>
              </w:rPr>
              <w:t>1,009</w:t>
            </w:r>
          </w:p>
        </w:tc>
        <w:tc>
          <w:tcPr>
            <w:tcW w:w="1744" w:type="dxa"/>
          </w:tcPr>
          <w:p w14:paraId="2FF0B561" w14:textId="77777777" w:rsidR="000976AF" w:rsidRPr="004424F9" w:rsidRDefault="000976AF" w:rsidP="003401D2">
            <w:pPr>
              <w:pStyle w:val="16"/>
              <w:shd w:val="clear" w:color="auto" w:fill="auto"/>
              <w:spacing w:line="322" w:lineRule="exact"/>
              <w:jc w:val="center"/>
              <w:rPr>
                <w:bCs/>
                <w:sz w:val="22"/>
              </w:rPr>
            </w:pPr>
            <w:r>
              <w:rPr>
                <w:bCs/>
                <w:sz w:val="22"/>
              </w:rPr>
              <w:t>1,009</w:t>
            </w:r>
          </w:p>
        </w:tc>
        <w:tc>
          <w:tcPr>
            <w:tcW w:w="1525" w:type="dxa"/>
            <w:shd w:val="clear" w:color="auto" w:fill="auto"/>
            <w:vAlign w:val="center"/>
          </w:tcPr>
          <w:p w14:paraId="406B0967" w14:textId="77777777" w:rsidR="000976AF" w:rsidRPr="004424F9" w:rsidRDefault="000976AF" w:rsidP="003401D2">
            <w:pPr>
              <w:pStyle w:val="16"/>
              <w:shd w:val="clear" w:color="auto" w:fill="auto"/>
              <w:spacing w:line="322" w:lineRule="exact"/>
              <w:jc w:val="center"/>
              <w:rPr>
                <w:bCs/>
              </w:rPr>
            </w:pPr>
            <w:r>
              <w:rPr>
                <w:bCs/>
                <w:sz w:val="22"/>
              </w:rPr>
              <w:t>1,009</w:t>
            </w:r>
          </w:p>
        </w:tc>
      </w:tr>
      <w:tr w:rsidR="000976AF" w14:paraId="09229737" w14:textId="77777777" w:rsidTr="000976AF">
        <w:tc>
          <w:tcPr>
            <w:tcW w:w="5240" w:type="dxa"/>
          </w:tcPr>
          <w:p w14:paraId="7897637F"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62D107CE" w14:textId="77777777" w:rsidR="000976AF" w:rsidRPr="004424F9" w:rsidRDefault="000976AF" w:rsidP="003401D2">
            <w:pPr>
              <w:pStyle w:val="16"/>
              <w:shd w:val="clear" w:color="auto" w:fill="auto"/>
              <w:spacing w:line="322" w:lineRule="exact"/>
              <w:jc w:val="center"/>
              <w:rPr>
                <w:bCs/>
                <w:sz w:val="22"/>
              </w:rPr>
            </w:pPr>
            <w:r>
              <w:rPr>
                <w:bCs/>
                <w:sz w:val="22"/>
              </w:rPr>
              <w:t>0,37</w:t>
            </w:r>
          </w:p>
        </w:tc>
        <w:tc>
          <w:tcPr>
            <w:tcW w:w="1744" w:type="dxa"/>
          </w:tcPr>
          <w:p w14:paraId="08254FAB" w14:textId="77777777" w:rsidR="000976AF" w:rsidRPr="004424F9" w:rsidRDefault="000976AF" w:rsidP="003401D2">
            <w:pPr>
              <w:pStyle w:val="16"/>
              <w:shd w:val="clear" w:color="auto" w:fill="auto"/>
              <w:spacing w:line="322" w:lineRule="exact"/>
              <w:jc w:val="center"/>
              <w:rPr>
                <w:bCs/>
                <w:sz w:val="22"/>
              </w:rPr>
            </w:pPr>
            <w:r>
              <w:rPr>
                <w:bCs/>
                <w:sz w:val="22"/>
              </w:rPr>
              <w:t>0,22</w:t>
            </w:r>
          </w:p>
        </w:tc>
        <w:tc>
          <w:tcPr>
            <w:tcW w:w="1525" w:type="dxa"/>
            <w:shd w:val="clear" w:color="auto" w:fill="auto"/>
            <w:vAlign w:val="center"/>
          </w:tcPr>
          <w:p w14:paraId="1A6E00D4" w14:textId="77777777" w:rsidR="000976AF" w:rsidRPr="004424F9" w:rsidRDefault="000976AF" w:rsidP="003401D2">
            <w:pPr>
              <w:pStyle w:val="16"/>
              <w:shd w:val="clear" w:color="auto" w:fill="auto"/>
              <w:spacing w:line="322" w:lineRule="exact"/>
              <w:jc w:val="center"/>
              <w:rPr>
                <w:bCs/>
              </w:rPr>
            </w:pPr>
            <w:r>
              <w:rPr>
                <w:bCs/>
                <w:sz w:val="22"/>
              </w:rPr>
              <w:t>0,22</w:t>
            </w:r>
          </w:p>
        </w:tc>
      </w:tr>
      <w:tr w:rsidR="000976AF" w14:paraId="7A32F11B" w14:textId="77777777" w:rsidTr="000976AF">
        <w:tc>
          <w:tcPr>
            <w:tcW w:w="5240" w:type="dxa"/>
          </w:tcPr>
          <w:p w14:paraId="0F0FD66D"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6DA1C4F9" w14:textId="77777777" w:rsidR="000976AF" w:rsidRPr="004424F9" w:rsidRDefault="000976AF" w:rsidP="003401D2">
            <w:pPr>
              <w:pStyle w:val="16"/>
              <w:shd w:val="clear" w:color="auto" w:fill="auto"/>
              <w:spacing w:line="322" w:lineRule="exact"/>
              <w:jc w:val="center"/>
              <w:rPr>
                <w:bCs/>
                <w:sz w:val="22"/>
              </w:rPr>
            </w:pPr>
            <w:r>
              <w:rPr>
                <w:bCs/>
                <w:sz w:val="22"/>
              </w:rPr>
              <w:t>0,02</w:t>
            </w:r>
          </w:p>
        </w:tc>
        <w:tc>
          <w:tcPr>
            <w:tcW w:w="1744" w:type="dxa"/>
          </w:tcPr>
          <w:p w14:paraId="720E7931" w14:textId="77777777" w:rsidR="000976AF" w:rsidRPr="004424F9" w:rsidRDefault="000976AF" w:rsidP="003401D2">
            <w:pPr>
              <w:pStyle w:val="16"/>
              <w:shd w:val="clear" w:color="auto" w:fill="auto"/>
              <w:spacing w:line="322" w:lineRule="exact"/>
              <w:jc w:val="center"/>
              <w:rPr>
                <w:bCs/>
                <w:sz w:val="22"/>
              </w:rPr>
            </w:pPr>
            <w:r>
              <w:rPr>
                <w:bCs/>
                <w:sz w:val="22"/>
              </w:rPr>
              <w:t>0,02</w:t>
            </w:r>
          </w:p>
        </w:tc>
        <w:tc>
          <w:tcPr>
            <w:tcW w:w="1525" w:type="dxa"/>
            <w:shd w:val="clear" w:color="auto" w:fill="auto"/>
            <w:vAlign w:val="center"/>
          </w:tcPr>
          <w:p w14:paraId="304C4D01" w14:textId="77777777" w:rsidR="000976AF" w:rsidRPr="004424F9" w:rsidRDefault="000976AF" w:rsidP="003401D2">
            <w:pPr>
              <w:pStyle w:val="16"/>
              <w:shd w:val="clear" w:color="auto" w:fill="auto"/>
              <w:spacing w:line="322" w:lineRule="exact"/>
              <w:jc w:val="center"/>
              <w:rPr>
                <w:bCs/>
              </w:rPr>
            </w:pPr>
            <w:r>
              <w:rPr>
                <w:bCs/>
                <w:sz w:val="22"/>
              </w:rPr>
              <w:t>0,02</w:t>
            </w:r>
          </w:p>
        </w:tc>
      </w:tr>
      <w:tr w:rsidR="000976AF" w14:paraId="7E5B40BA" w14:textId="77777777" w:rsidTr="000976AF">
        <w:tc>
          <w:tcPr>
            <w:tcW w:w="5240" w:type="dxa"/>
          </w:tcPr>
          <w:p w14:paraId="0F589F88"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55ECEEA9" w14:textId="77777777" w:rsidR="000976AF" w:rsidRPr="004424F9" w:rsidRDefault="000976AF" w:rsidP="003401D2">
            <w:pPr>
              <w:pStyle w:val="16"/>
              <w:shd w:val="clear" w:color="auto" w:fill="auto"/>
              <w:spacing w:line="322" w:lineRule="exact"/>
              <w:jc w:val="center"/>
              <w:rPr>
                <w:bCs/>
                <w:sz w:val="22"/>
              </w:rPr>
            </w:pPr>
            <w:r>
              <w:rPr>
                <w:bCs/>
                <w:sz w:val="22"/>
              </w:rPr>
              <w:t>0,39</w:t>
            </w:r>
          </w:p>
        </w:tc>
        <w:tc>
          <w:tcPr>
            <w:tcW w:w="1744" w:type="dxa"/>
          </w:tcPr>
          <w:p w14:paraId="7D8CA374" w14:textId="77777777" w:rsidR="000976AF" w:rsidRPr="004424F9" w:rsidRDefault="000976AF" w:rsidP="003401D2">
            <w:pPr>
              <w:pStyle w:val="16"/>
              <w:shd w:val="clear" w:color="auto" w:fill="auto"/>
              <w:spacing w:line="322" w:lineRule="exact"/>
              <w:jc w:val="center"/>
              <w:rPr>
                <w:bCs/>
                <w:sz w:val="22"/>
              </w:rPr>
            </w:pPr>
            <w:r>
              <w:rPr>
                <w:bCs/>
                <w:sz w:val="22"/>
              </w:rPr>
              <w:t>0,24</w:t>
            </w:r>
          </w:p>
        </w:tc>
        <w:tc>
          <w:tcPr>
            <w:tcW w:w="1525" w:type="dxa"/>
            <w:shd w:val="clear" w:color="auto" w:fill="auto"/>
            <w:vAlign w:val="center"/>
          </w:tcPr>
          <w:p w14:paraId="1767A615" w14:textId="77777777" w:rsidR="000976AF" w:rsidRPr="004424F9" w:rsidRDefault="000976AF" w:rsidP="003401D2">
            <w:pPr>
              <w:pStyle w:val="16"/>
              <w:shd w:val="clear" w:color="auto" w:fill="auto"/>
              <w:spacing w:line="322" w:lineRule="exact"/>
              <w:jc w:val="center"/>
              <w:rPr>
                <w:bCs/>
              </w:rPr>
            </w:pPr>
            <w:r>
              <w:rPr>
                <w:bCs/>
                <w:sz w:val="22"/>
              </w:rPr>
              <w:t>0,24</w:t>
            </w:r>
          </w:p>
        </w:tc>
      </w:tr>
      <w:tr w:rsidR="000976AF" w14:paraId="706E5F13" w14:textId="77777777" w:rsidTr="000976AF">
        <w:tc>
          <w:tcPr>
            <w:tcW w:w="5240" w:type="dxa"/>
          </w:tcPr>
          <w:p w14:paraId="0DCF1C41"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5D7BA6AE" w14:textId="77777777" w:rsidR="000976AF" w:rsidRPr="002C714F" w:rsidRDefault="000976AF" w:rsidP="003401D2">
            <w:pPr>
              <w:pStyle w:val="16"/>
              <w:shd w:val="clear" w:color="auto" w:fill="auto"/>
              <w:spacing w:line="322" w:lineRule="exact"/>
              <w:jc w:val="center"/>
              <w:rPr>
                <w:b/>
                <w:sz w:val="22"/>
              </w:rPr>
            </w:pPr>
            <w:r>
              <w:rPr>
                <w:b/>
                <w:sz w:val="22"/>
              </w:rPr>
              <w:t>0,619</w:t>
            </w:r>
          </w:p>
        </w:tc>
        <w:tc>
          <w:tcPr>
            <w:tcW w:w="1744" w:type="dxa"/>
          </w:tcPr>
          <w:p w14:paraId="6BB63C79" w14:textId="77777777" w:rsidR="000976AF" w:rsidRPr="002C714F" w:rsidRDefault="000976AF" w:rsidP="003401D2">
            <w:pPr>
              <w:pStyle w:val="16"/>
              <w:shd w:val="clear" w:color="auto" w:fill="auto"/>
              <w:spacing w:line="322" w:lineRule="exact"/>
              <w:jc w:val="center"/>
              <w:rPr>
                <w:b/>
                <w:sz w:val="22"/>
              </w:rPr>
            </w:pPr>
            <w:r>
              <w:rPr>
                <w:b/>
                <w:sz w:val="22"/>
              </w:rPr>
              <w:t>0,769</w:t>
            </w:r>
          </w:p>
        </w:tc>
        <w:tc>
          <w:tcPr>
            <w:tcW w:w="1525" w:type="dxa"/>
            <w:shd w:val="clear" w:color="auto" w:fill="auto"/>
            <w:vAlign w:val="center"/>
          </w:tcPr>
          <w:p w14:paraId="493AD0F0" w14:textId="77777777" w:rsidR="000976AF" w:rsidRDefault="000976AF" w:rsidP="003401D2">
            <w:pPr>
              <w:pStyle w:val="16"/>
              <w:shd w:val="clear" w:color="auto" w:fill="auto"/>
              <w:spacing w:line="322" w:lineRule="exact"/>
              <w:jc w:val="center"/>
            </w:pPr>
            <w:r>
              <w:rPr>
                <w:b/>
                <w:sz w:val="22"/>
              </w:rPr>
              <w:t>0,769</w:t>
            </w:r>
          </w:p>
        </w:tc>
      </w:tr>
      <w:tr w:rsidR="000976AF" w14:paraId="6E332536" w14:textId="77777777" w:rsidTr="000976AF">
        <w:tc>
          <w:tcPr>
            <w:tcW w:w="10065" w:type="dxa"/>
            <w:gridSpan w:val="4"/>
            <w:vAlign w:val="center"/>
          </w:tcPr>
          <w:p w14:paraId="55425E94" w14:textId="77777777" w:rsidR="000976AF" w:rsidRDefault="000976AF" w:rsidP="003401D2">
            <w:pPr>
              <w:pStyle w:val="16"/>
              <w:shd w:val="clear" w:color="auto" w:fill="auto"/>
              <w:spacing w:line="322" w:lineRule="exact"/>
              <w:jc w:val="center"/>
            </w:pPr>
            <w:r>
              <w:rPr>
                <w:b/>
                <w:bCs/>
                <w:sz w:val="22"/>
                <w:szCs w:val="22"/>
              </w:rPr>
              <w:t>д. Малобелая, ул.  70 лет Октября, 26А</w:t>
            </w:r>
          </w:p>
        </w:tc>
      </w:tr>
      <w:tr w:rsidR="000976AF" w14:paraId="2C761C21" w14:textId="77777777" w:rsidTr="000976AF">
        <w:tc>
          <w:tcPr>
            <w:tcW w:w="5240" w:type="dxa"/>
          </w:tcPr>
          <w:p w14:paraId="3B277377"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738576F7" w14:textId="77777777" w:rsidR="000976AF" w:rsidRPr="004424F9" w:rsidRDefault="000976AF" w:rsidP="003401D2">
            <w:pPr>
              <w:pStyle w:val="16"/>
              <w:shd w:val="clear" w:color="auto" w:fill="auto"/>
              <w:spacing w:line="322" w:lineRule="exact"/>
              <w:jc w:val="center"/>
              <w:rPr>
                <w:bCs/>
                <w:sz w:val="22"/>
              </w:rPr>
            </w:pPr>
            <w:r w:rsidRPr="004424F9">
              <w:rPr>
                <w:bCs/>
                <w:sz w:val="22"/>
              </w:rPr>
              <w:t>0,71</w:t>
            </w:r>
          </w:p>
        </w:tc>
        <w:tc>
          <w:tcPr>
            <w:tcW w:w="1744" w:type="dxa"/>
          </w:tcPr>
          <w:p w14:paraId="6231E0A8" w14:textId="77777777" w:rsidR="000976AF" w:rsidRPr="004424F9" w:rsidRDefault="000976AF" w:rsidP="003401D2">
            <w:pPr>
              <w:pStyle w:val="16"/>
              <w:shd w:val="clear" w:color="auto" w:fill="auto"/>
              <w:spacing w:line="322" w:lineRule="exact"/>
              <w:jc w:val="center"/>
              <w:rPr>
                <w:bCs/>
                <w:sz w:val="22"/>
              </w:rPr>
            </w:pPr>
            <w:r w:rsidRPr="004424F9">
              <w:rPr>
                <w:bCs/>
                <w:sz w:val="22"/>
              </w:rPr>
              <w:t>0,71</w:t>
            </w:r>
          </w:p>
        </w:tc>
        <w:tc>
          <w:tcPr>
            <w:tcW w:w="1525" w:type="dxa"/>
            <w:shd w:val="clear" w:color="auto" w:fill="auto"/>
          </w:tcPr>
          <w:p w14:paraId="2E8481D9" w14:textId="77777777" w:rsidR="000976AF" w:rsidRPr="004424F9" w:rsidRDefault="000976AF" w:rsidP="003401D2">
            <w:pPr>
              <w:pStyle w:val="16"/>
              <w:shd w:val="clear" w:color="auto" w:fill="auto"/>
              <w:spacing w:line="322" w:lineRule="exact"/>
              <w:jc w:val="center"/>
              <w:rPr>
                <w:bCs/>
              </w:rPr>
            </w:pPr>
            <w:r w:rsidRPr="004424F9">
              <w:rPr>
                <w:bCs/>
                <w:sz w:val="22"/>
              </w:rPr>
              <w:t>0,71</w:t>
            </w:r>
          </w:p>
        </w:tc>
      </w:tr>
      <w:tr w:rsidR="000976AF" w14:paraId="055F7BA2" w14:textId="77777777" w:rsidTr="000976AF">
        <w:tc>
          <w:tcPr>
            <w:tcW w:w="5240" w:type="dxa"/>
          </w:tcPr>
          <w:p w14:paraId="4A21DD9A"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103F3EF4" w14:textId="77777777" w:rsidR="000976AF" w:rsidRPr="004424F9" w:rsidRDefault="000976AF" w:rsidP="003401D2">
            <w:pPr>
              <w:pStyle w:val="16"/>
              <w:shd w:val="clear" w:color="auto" w:fill="auto"/>
              <w:spacing w:line="322" w:lineRule="exact"/>
              <w:jc w:val="center"/>
              <w:rPr>
                <w:bCs/>
                <w:sz w:val="22"/>
              </w:rPr>
            </w:pPr>
            <w:r>
              <w:rPr>
                <w:bCs/>
                <w:sz w:val="22"/>
              </w:rPr>
              <w:t>0,62</w:t>
            </w:r>
          </w:p>
        </w:tc>
        <w:tc>
          <w:tcPr>
            <w:tcW w:w="1744" w:type="dxa"/>
          </w:tcPr>
          <w:p w14:paraId="655EE098" w14:textId="77777777" w:rsidR="000976AF" w:rsidRPr="004424F9" w:rsidRDefault="000976AF" w:rsidP="003401D2">
            <w:pPr>
              <w:pStyle w:val="16"/>
              <w:shd w:val="clear" w:color="auto" w:fill="auto"/>
              <w:spacing w:line="322" w:lineRule="exact"/>
              <w:jc w:val="center"/>
              <w:rPr>
                <w:bCs/>
                <w:sz w:val="22"/>
              </w:rPr>
            </w:pPr>
            <w:r>
              <w:rPr>
                <w:bCs/>
                <w:sz w:val="22"/>
              </w:rPr>
              <w:t>0,62</w:t>
            </w:r>
          </w:p>
        </w:tc>
        <w:tc>
          <w:tcPr>
            <w:tcW w:w="1525" w:type="dxa"/>
            <w:shd w:val="clear" w:color="auto" w:fill="auto"/>
          </w:tcPr>
          <w:p w14:paraId="03DB0BC7" w14:textId="77777777" w:rsidR="000976AF" w:rsidRPr="004424F9" w:rsidRDefault="000976AF" w:rsidP="003401D2">
            <w:pPr>
              <w:pStyle w:val="16"/>
              <w:shd w:val="clear" w:color="auto" w:fill="auto"/>
              <w:spacing w:line="322" w:lineRule="exact"/>
              <w:jc w:val="center"/>
              <w:rPr>
                <w:bCs/>
              </w:rPr>
            </w:pPr>
            <w:r>
              <w:rPr>
                <w:bCs/>
                <w:sz w:val="22"/>
              </w:rPr>
              <w:t>0,62</w:t>
            </w:r>
          </w:p>
        </w:tc>
      </w:tr>
      <w:tr w:rsidR="000976AF" w14:paraId="3E7A688A" w14:textId="77777777" w:rsidTr="000976AF">
        <w:tc>
          <w:tcPr>
            <w:tcW w:w="5240" w:type="dxa"/>
          </w:tcPr>
          <w:p w14:paraId="3B169B04"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6D45C5E3" w14:textId="77777777" w:rsidR="000976AF" w:rsidRPr="004424F9" w:rsidRDefault="000976AF" w:rsidP="003401D2">
            <w:pPr>
              <w:pStyle w:val="16"/>
              <w:shd w:val="clear" w:color="auto" w:fill="auto"/>
              <w:spacing w:line="322" w:lineRule="exact"/>
              <w:jc w:val="center"/>
              <w:rPr>
                <w:bCs/>
                <w:sz w:val="22"/>
              </w:rPr>
            </w:pPr>
            <w:r>
              <w:rPr>
                <w:bCs/>
                <w:sz w:val="22"/>
              </w:rPr>
              <w:t>0,0003</w:t>
            </w:r>
          </w:p>
        </w:tc>
        <w:tc>
          <w:tcPr>
            <w:tcW w:w="1744" w:type="dxa"/>
          </w:tcPr>
          <w:p w14:paraId="28C582B6" w14:textId="77777777" w:rsidR="000976AF" w:rsidRPr="004424F9" w:rsidRDefault="000976AF" w:rsidP="003401D2">
            <w:pPr>
              <w:pStyle w:val="16"/>
              <w:shd w:val="clear" w:color="auto" w:fill="auto"/>
              <w:spacing w:line="322" w:lineRule="exact"/>
              <w:jc w:val="center"/>
              <w:rPr>
                <w:bCs/>
                <w:sz w:val="22"/>
              </w:rPr>
            </w:pPr>
            <w:r>
              <w:rPr>
                <w:bCs/>
                <w:sz w:val="22"/>
              </w:rPr>
              <w:t>0,0003</w:t>
            </w:r>
          </w:p>
        </w:tc>
        <w:tc>
          <w:tcPr>
            <w:tcW w:w="1525" w:type="dxa"/>
            <w:shd w:val="clear" w:color="auto" w:fill="auto"/>
          </w:tcPr>
          <w:p w14:paraId="3C3453AA" w14:textId="77777777" w:rsidR="000976AF" w:rsidRPr="004424F9" w:rsidRDefault="000976AF" w:rsidP="003401D2">
            <w:pPr>
              <w:pStyle w:val="16"/>
              <w:shd w:val="clear" w:color="auto" w:fill="auto"/>
              <w:spacing w:line="322" w:lineRule="exact"/>
              <w:jc w:val="center"/>
              <w:rPr>
                <w:bCs/>
              </w:rPr>
            </w:pPr>
            <w:r>
              <w:rPr>
                <w:bCs/>
                <w:sz w:val="22"/>
              </w:rPr>
              <w:t>0,0003</w:t>
            </w:r>
          </w:p>
        </w:tc>
      </w:tr>
      <w:tr w:rsidR="000976AF" w14:paraId="2B83B412" w14:textId="77777777" w:rsidTr="000976AF">
        <w:tc>
          <w:tcPr>
            <w:tcW w:w="5240" w:type="dxa"/>
          </w:tcPr>
          <w:p w14:paraId="7909506B"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755F145A" w14:textId="77777777" w:rsidR="000976AF" w:rsidRPr="004424F9" w:rsidRDefault="000976AF" w:rsidP="003401D2">
            <w:pPr>
              <w:pStyle w:val="16"/>
              <w:shd w:val="clear" w:color="auto" w:fill="auto"/>
              <w:spacing w:line="322" w:lineRule="exact"/>
              <w:jc w:val="center"/>
              <w:rPr>
                <w:bCs/>
                <w:sz w:val="22"/>
              </w:rPr>
            </w:pPr>
            <w:r>
              <w:rPr>
                <w:bCs/>
                <w:sz w:val="22"/>
              </w:rPr>
              <w:t>0,62</w:t>
            </w:r>
          </w:p>
        </w:tc>
        <w:tc>
          <w:tcPr>
            <w:tcW w:w="1744" w:type="dxa"/>
          </w:tcPr>
          <w:p w14:paraId="5B9CA7B8" w14:textId="77777777" w:rsidR="000976AF" w:rsidRPr="004424F9" w:rsidRDefault="000976AF" w:rsidP="003401D2">
            <w:pPr>
              <w:pStyle w:val="16"/>
              <w:shd w:val="clear" w:color="auto" w:fill="auto"/>
              <w:spacing w:line="322" w:lineRule="exact"/>
              <w:jc w:val="center"/>
              <w:rPr>
                <w:bCs/>
                <w:sz w:val="22"/>
              </w:rPr>
            </w:pPr>
            <w:r>
              <w:rPr>
                <w:bCs/>
                <w:sz w:val="22"/>
              </w:rPr>
              <w:t>0,62</w:t>
            </w:r>
          </w:p>
        </w:tc>
        <w:tc>
          <w:tcPr>
            <w:tcW w:w="1525" w:type="dxa"/>
            <w:shd w:val="clear" w:color="auto" w:fill="auto"/>
          </w:tcPr>
          <w:p w14:paraId="23DB34C2" w14:textId="77777777" w:rsidR="000976AF" w:rsidRPr="004424F9" w:rsidRDefault="000976AF" w:rsidP="003401D2">
            <w:pPr>
              <w:pStyle w:val="16"/>
              <w:shd w:val="clear" w:color="auto" w:fill="auto"/>
              <w:spacing w:line="322" w:lineRule="exact"/>
              <w:jc w:val="center"/>
              <w:rPr>
                <w:bCs/>
              </w:rPr>
            </w:pPr>
            <w:r>
              <w:rPr>
                <w:bCs/>
                <w:sz w:val="22"/>
              </w:rPr>
              <w:t>0,62</w:t>
            </w:r>
          </w:p>
        </w:tc>
      </w:tr>
      <w:tr w:rsidR="000976AF" w14:paraId="7CD7A422" w14:textId="77777777" w:rsidTr="000976AF">
        <w:tc>
          <w:tcPr>
            <w:tcW w:w="5240" w:type="dxa"/>
          </w:tcPr>
          <w:p w14:paraId="769FD5DA"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6CDBF8B0" w14:textId="77777777" w:rsidR="000976AF" w:rsidRPr="004424F9" w:rsidRDefault="000976AF" w:rsidP="003401D2">
            <w:pPr>
              <w:pStyle w:val="16"/>
              <w:shd w:val="clear" w:color="auto" w:fill="auto"/>
              <w:spacing w:line="322" w:lineRule="exact"/>
              <w:jc w:val="center"/>
              <w:rPr>
                <w:bCs/>
                <w:sz w:val="22"/>
              </w:rPr>
            </w:pPr>
            <w:r>
              <w:rPr>
                <w:bCs/>
                <w:sz w:val="22"/>
              </w:rPr>
              <w:t>0,09</w:t>
            </w:r>
          </w:p>
        </w:tc>
        <w:tc>
          <w:tcPr>
            <w:tcW w:w="1744" w:type="dxa"/>
          </w:tcPr>
          <w:p w14:paraId="4DE078BD" w14:textId="77777777" w:rsidR="000976AF" w:rsidRPr="004424F9" w:rsidRDefault="000976AF" w:rsidP="003401D2">
            <w:pPr>
              <w:pStyle w:val="16"/>
              <w:shd w:val="clear" w:color="auto" w:fill="auto"/>
              <w:spacing w:line="322" w:lineRule="exact"/>
              <w:jc w:val="center"/>
              <w:rPr>
                <w:bCs/>
                <w:sz w:val="22"/>
              </w:rPr>
            </w:pPr>
            <w:r>
              <w:rPr>
                <w:bCs/>
                <w:sz w:val="22"/>
              </w:rPr>
              <w:t>0,08</w:t>
            </w:r>
          </w:p>
        </w:tc>
        <w:tc>
          <w:tcPr>
            <w:tcW w:w="1525" w:type="dxa"/>
            <w:shd w:val="clear" w:color="auto" w:fill="auto"/>
          </w:tcPr>
          <w:p w14:paraId="3784CDCB" w14:textId="77777777" w:rsidR="000976AF" w:rsidRPr="004424F9" w:rsidRDefault="000976AF" w:rsidP="003401D2">
            <w:pPr>
              <w:pStyle w:val="16"/>
              <w:shd w:val="clear" w:color="auto" w:fill="auto"/>
              <w:spacing w:line="322" w:lineRule="exact"/>
              <w:jc w:val="center"/>
              <w:rPr>
                <w:bCs/>
              </w:rPr>
            </w:pPr>
            <w:r>
              <w:rPr>
                <w:bCs/>
                <w:sz w:val="22"/>
              </w:rPr>
              <w:t>0,08</w:t>
            </w:r>
          </w:p>
        </w:tc>
      </w:tr>
      <w:tr w:rsidR="000976AF" w14:paraId="1D9205FE" w14:textId="77777777" w:rsidTr="000976AF">
        <w:tc>
          <w:tcPr>
            <w:tcW w:w="5240" w:type="dxa"/>
          </w:tcPr>
          <w:p w14:paraId="77C09FD0"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33BFEB52" w14:textId="77777777" w:rsidR="000976AF" w:rsidRPr="004424F9" w:rsidRDefault="000976AF" w:rsidP="003401D2">
            <w:pPr>
              <w:pStyle w:val="16"/>
              <w:shd w:val="clear" w:color="auto" w:fill="auto"/>
              <w:spacing w:line="322" w:lineRule="exact"/>
              <w:jc w:val="center"/>
              <w:rPr>
                <w:bCs/>
                <w:sz w:val="22"/>
              </w:rPr>
            </w:pPr>
            <w:r>
              <w:rPr>
                <w:bCs/>
                <w:sz w:val="22"/>
              </w:rPr>
              <w:t>0,002</w:t>
            </w:r>
          </w:p>
        </w:tc>
        <w:tc>
          <w:tcPr>
            <w:tcW w:w="1744" w:type="dxa"/>
          </w:tcPr>
          <w:p w14:paraId="64B36CE6" w14:textId="77777777" w:rsidR="000976AF" w:rsidRPr="004424F9" w:rsidRDefault="000976AF" w:rsidP="003401D2">
            <w:pPr>
              <w:pStyle w:val="16"/>
              <w:shd w:val="clear" w:color="auto" w:fill="auto"/>
              <w:spacing w:line="322" w:lineRule="exact"/>
              <w:jc w:val="center"/>
              <w:rPr>
                <w:bCs/>
                <w:sz w:val="22"/>
              </w:rPr>
            </w:pPr>
            <w:r>
              <w:rPr>
                <w:bCs/>
                <w:sz w:val="22"/>
              </w:rPr>
              <w:t>0,002</w:t>
            </w:r>
          </w:p>
        </w:tc>
        <w:tc>
          <w:tcPr>
            <w:tcW w:w="1525" w:type="dxa"/>
            <w:shd w:val="clear" w:color="auto" w:fill="auto"/>
          </w:tcPr>
          <w:p w14:paraId="526591AA" w14:textId="77777777" w:rsidR="000976AF" w:rsidRPr="004424F9" w:rsidRDefault="000976AF" w:rsidP="003401D2">
            <w:pPr>
              <w:pStyle w:val="16"/>
              <w:shd w:val="clear" w:color="auto" w:fill="auto"/>
              <w:spacing w:line="322" w:lineRule="exact"/>
              <w:jc w:val="center"/>
              <w:rPr>
                <w:bCs/>
              </w:rPr>
            </w:pPr>
            <w:r>
              <w:rPr>
                <w:bCs/>
                <w:sz w:val="22"/>
              </w:rPr>
              <w:t>0,002</w:t>
            </w:r>
          </w:p>
        </w:tc>
      </w:tr>
      <w:tr w:rsidR="000976AF" w14:paraId="13B7AFEA" w14:textId="77777777" w:rsidTr="000976AF">
        <w:tc>
          <w:tcPr>
            <w:tcW w:w="5240" w:type="dxa"/>
          </w:tcPr>
          <w:p w14:paraId="05FCB5F2"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4ADCC221" w14:textId="77777777" w:rsidR="000976AF" w:rsidRPr="004424F9" w:rsidRDefault="000976AF" w:rsidP="003401D2">
            <w:pPr>
              <w:pStyle w:val="16"/>
              <w:shd w:val="clear" w:color="auto" w:fill="auto"/>
              <w:spacing w:line="322" w:lineRule="exact"/>
              <w:jc w:val="center"/>
              <w:rPr>
                <w:bCs/>
                <w:sz w:val="22"/>
              </w:rPr>
            </w:pPr>
            <w:r>
              <w:rPr>
                <w:bCs/>
                <w:sz w:val="22"/>
              </w:rPr>
              <w:t>0,092</w:t>
            </w:r>
          </w:p>
        </w:tc>
        <w:tc>
          <w:tcPr>
            <w:tcW w:w="1744" w:type="dxa"/>
          </w:tcPr>
          <w:p w14:paraId="12105531" w14:textId="77777777" w:rsidR="000976AF" w:rsidRPr="004424F9" w:rsidRDefault="000976AF" w:rsidP="003401D2">
            <w:pPr>
              <w:pStyle w:val="16"/>
              <w:shd w:val="clear" w:color="auto" w:fill="auto"/>
              <w:spacing w:line="322" w:lineRule="exact"/>
              <w:jc w:val="center"/>
              <w:rPr>
                <w:bCs/>
                <w:sz w:val="22"/>
              </w:rPr>
            </w:pPr>
            <w:r>
              <w:rPr>
                <w:bCs/>
                <w:sz w:val="22"/>
              </w:rPr>
              <w:t>0,082</w:t>
            </w:r>
          </w:p>
        </w:tc>
        <w:tc>
          <w:tcPr>
            <w:tcW w:w="1525" w:type="dxa"/>
            <w:shd w:val="clear" w:color="auto" w:fill="auto"/>
          </w:tcPr>
          <w:p w14:paraId="17A0ED2E" w14:textId="77777777" w:rsidR="000976AF" w:rsidRPr="004424F9" w:rsidRDefault="000976AF" w:rsidP="003401D2">
            <w:pPr>
              <w:pStyle w:val="16"/>
              <w:shd w:val="clear" w:color="auto" w:fill="auto"/>
              <w:spacing w:line="322" w:lineRule="exact"/>
              <w:jc w:val="center"/>
              <w:rPr>
                <w:bCs/>
              </w:rPr>
            </w:pPr>
            <w:r>
              <w:rPr>
                <w:bCs/>
                <w:sz w:val="22"/>
              </w:rPr>
              <w:t>0,082</w:t>
            </w:r>
          </w:p>
        </w:tc>
      </w:tr>
      <w:tr w:rsidR="000976AF" w14:paraId="545FCD08" w14:textId="77777777" w:rsidTr="000976AF">
        <w:tc>
          <w:tcPr>
            <w:tcW w:w="5240" w:type="dxa"/>
          </w:tcPr>
          <w:p w14:paraId="08E47250" w14:textId="77777777" w:rsidR="000976AF" w:rsidRDefault="000976AF" w:rsidP="003401D2">
            <w:pPr>
              <w:pStyle w:val="Default"/>
              <w:rPr>
                <w:sz w:val="22"/>
                <w:szCs w:val="22"/>
              </w:rPr>
            </w:pPr>
            <w:r>
              <w:rPr>
                <w:sz w:val="22"/>
                <w:szCs w:val="22"/>
              </w:rPr>
              <w:lastRenderedPageBreak/>
              <w:t xml:space="preserve">Дефицит (резерв) тепловой мощности источника тепловой энергии, Гкал/ч </w:t>
            </w:r>
          </w:p>
        </w:tc>
        <w:tc>
          <w:tcPr>
            <w:tcW w:w="1556" w:type="dxa"/>
          </w:tcPr>
          <w:p w14:paraId="3F02136C" w14:textId="77777777" w:rsidR="000976AF" w:rsidRPr="002C714F" w:rsidRDefault="000976AF" w:rsidP="003401D2">
            <w:pPr>
              <w:pStyle w:val="16"/>
              <w:shd w:val="clear" w:color="auto" w:fill="auto"/>
              <w:spacing w:line="322" w:lineRule="exact"/>
              <w:jc w:val="center"/>
              <w:rPr>
                <w:b/>
                <w:sz w:val="22"/>
              </w:rPr>
            </w:pPr>
            <w:r>
              <w:rPr>
                <w:b/>
                <w:sz w:val="22"/>
              </w:rPr>
              <w:t>0,528</w:t>
            </w:r>
          </w:p>
        </w:tc>
        <w:tc>
          <w:tcPr>
            <w:tcW w:w="1744" w:type="dxa"/>
          </w:tcPr>
          <w:p w14:paraId="4DAFDE17" w14:textId="77777777" w:rsidR="000976AF" w:rsidRPr="002C714F" w:rsidRDefault="000976AF" w:rsidP="003401D2">
            <w:pPr>
              <w:pStyle w:val="16"/>
              <w:shd w:val="clear" w:color="auto" w:fill="auto"/>
              <w:spacing w:line="322" w:lineRule="exact"/>
              <w:jc w:val="center"/>
              <w:rPr>
                <w:b/>
                <w:sz w:val="22"/>
              </w:rPr>
            </w:pPr>
            <w:r>
              <w:rPr>
                <w:b/>
                <w:sz w:val="22"/>
              </w:rPr>
              <w:t>0,538</w:t>
            </w:r>
          </w:p>
        </w:tc>
        <w:tc>
          <w:tcPr>
            <w:tcW w:w="1525" w:type="dxa"/>
            <w:shd w:val="clear" w:color="auto" w:fill="auto"/>
          </w:tcPr>
          <w:p w14:paraId="6EE7F99C" w14:textId="77777777" w:rsidR="000976AF" w:rsidRDefault="000976AF" w:rsidP="003401D2">
            <w:pPr>
              <w:pStyle w:val="16"/>
              <w:shd w:val="clear" w:color="auto" w:fill="auto"/>
              <w:spacing w:line="322" w:lineRule="exact"/>
              <w:jc w:val="center"/>
            </w:pPr>
            <w:r>
              <w:rPr>
                <w:b/>
                <w:sz w:val="22"/>
              </w:rPr>
              <w:t>0,538</w:t>
            </w:r>
          </w:p>
        </w:tc>
      </w:tr>
      <w:tr w:rsidR="000976AF" w14:paraId="73A7EA85" w14:textId="77777777" w:rsidTr="000976AF">
        <w:tc>
          <w:tcPr>
            <w:tcW w:w="10065" w:type="dxa"/>
            <w:gridSpan w:val="4"/>
            <w:vAlign w:val="center"/>
          </w:tcPr>
          <w:p w14:paraId="7A499361" w14:textId="77777777" w:rsidR="000976AF" w:rsidRDefault="000976AF" w:rsidP="003401D2">
            <w:pPr>
              <w:pStyle w:val="16"/>
              <w:shd w:val="clear" w:color="auto" w:fill="auto"/>
              <w:spacing w:line="322" w:lineRule="exact"/>
              <w:jc w:val="center"/>
            </w:pPr>
            <w:r>
              <w:rPr>
                <w:b/>
                <w:bCs/>
                <w:sz w:val="22"/>
                <w:szCs w:val="22"/>
              </w:rPr>
              <w:t>д. Никулино, ул. Береговая, 22</w:t>
            </w:r>
          </w:p>
        </w:tc>
      </w:tr>
      <w:tr w:rsidR="000976AF" w14:paraId="0DF43437" w14:textId="77777777" w:rsidTr="000976AF">
        <w:tc>
          <w:tcPr>
            <w:tcW w:w="5240" w:type="dxa"/>
          </w:tcPr>
          <w:p w14:paraId="0BDCDAF1"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32C8154F" w14:textId="77777777" w:rsidR="000976AF" w:rsidRPr="002F4518" w:rsidRDefault="000976AF" w:rsidP="003401D2">
            <w:pPr>
              <w:pStyle w:val="16"/>
              <w:shd w:val="clear" w:color="auto" w:fill="auto"/>
              <w:spacing w:line="322" w:lineRule="exact"/>
              <w:jc w:val="center"/>
              <w:rPr>
                <w:bCs/>
                <w:sz w:val="22"/>
              </w:rPr>
            </w:pPr>
            <w:r w:rsidRPr="002F4518">
              <w:rPr>
                <w:bCs/>
                <w:sz w:val="22"/>
              </w:rPr>
              <w:t>0,104</w:t>
            </w:r>
          </w:p>
        </w:tc>
        <w:tc>
          <w:tcPr>
            <w:tcW w:w="1744" w:type="dxa"/>
          </w:tcPr>
          <w:p w14:paraId="40E655A9" w14:textId="77777777" w:rsidR="000976AF" w:rsidRPr="002F4518" w:rsidRDefault="000976AF" w:rsidP="003401D2">
            <w:pPr>
              <w:pStyle w:val="16"/>
              <w:shd w:val="clear" w:color="auto" w:fill="auto"/>
              <w:spacing w:line="322" w:lineRule="exact"/>
              <w:jc w:val="center"/>
              <w:rPr>
                <w:bCs/>
                <w:sz w:val="22"/>
              </w:rPr>
            </w:pPr>
            <w:r w:rsidRPr="002F4518">
              <w:rPr>
                <w:bCs/>
                <w:sz w:val="22"/>
              </w:rPr>
              <w:t>0,104</w:t>
            </w:r>
          </w:p>
        </w:tc>
        <w:tc>
          <w:tcPr>
            <w:tcW w:w="1525" w:type="dxa"/>
            <w:shd w:val="clear" w:color="auto" w:fill="auto"/>
            <w:vAlign w:val="center"/>
          </w:tcPr>
          <w:p w14:paraId="5F7105B1" w14:textId="77777777" w:rsidR="000976AF" w:rsidRPr="002F4518" w:rsidRDefault="000976AF" w:rsidP="003401D2">
            <w:pPr>
              <w:pStyle w:val="16"/>
              <w:shd w:val="clear" w:color="auto" w:fill="auto"/>
              <w:spacing w:line="322" w:lineRule="exact"/>
              <w:jc w:val="center"/>
              <w:rPr>
                <w:bCs/>
              </w:rPr>
            </w:pPr>
            <w:r w:rsidRPr="002F4518">
              <w:rPr>
                <w:bCs/>
                <w:sz w:val="22"/>
              </w:rPr>
              <w:t>0,104</w:t>
            </w:r>
          </w:p>
        </w:tc>
      </w:tr>
      <w:tr w:rsidR="000976AF" w14:paraId="1BE96E48" w14:textId="77777777" w:rsidTr="000976AF">
        <w:tc>
          <w:tcPr>
            <w:tcW w:w="5240" w:type="dxa"/>
          </w:tcPr>
          <w:p w14:paraId="6C83DE72"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19F9ABA9" w14:textId="77777777" w:rsidR="000976AF" w:rsidRPr="002F4518" w:rsidRDefault="000976AF" w:rsidP="003401D2">
            <w:pPr>
              <w:pStyle w:val="16"/>
              <w:shd w:val="clear" w:color="auto" w:fill="auto"/>
              <w:spacing w:line="322" w:lineRule="exact"/>
              <w:jc w:val="center"/>
              <w:rPr>
                <w:bCs/>
                <w:sz w:val="22"/>
              </w:rPr>
            </w:pPr>
            <w:r w:rsidRPr="002F4518">
              <w:rPr>
                <w:bCs/>
                <w:sz w:val="22"/>
              </w:rPr>
              <w:t>0,069</w:t>
            </w:r>
          </w:p>
        </w:tc>
        <w:tc>
          <w:tcPr>
            <w:tcW w:w="1744" w:type="dxa"/>
          </w:tcPr>
          <w:p w14:paraId="1A3B29C5" w14:textId="77777777" w:rsidR="000976AF" w:rsidRPr="002F4518" w:rsidRDefault="000976AF" w:rsidP="003401D2">
            <w:pPr>
              <w:pStyle w:val="16"/>
              <w:shd w:val="clear" w:color="auto" w:fill="auto"/>
              <w:spacing w:line="322" w:lineRule="exact"/>
              <w:jc w:val="center"/>
              <w:rPr>
                <w:bCs/>
                <w:sz w:val="22"/>
              </w:rPr>
            </w:pPr>
            <w:r w:rsidRPr="002F4518">
              <w:rPr>
                <w:bCs/>
                <w:sz w:val="22"/>
              </w:rPr>
              <w:t>0,069</w:t>
            </w:r>
          </w:p>
        </w:tc>
        <w:tc>
          <w:tcPr>
            <w:tcW w:w="1525" w:type="dxa"/>
            <w:shd w:val="clear" w:color="auto" w:fill="auto"/>
            <w:vAlign w:val="center"/>
          </w:tcPr>
          <w:p w14:paraId="6ABE26F5" w14:textId="77777777" w:rsidR="000976AF" w:rsidRPr="002F4518" w:rsidRDefault="000976AF" w:rsidP="003401D2">
            <w:pPr>
              <w:pStyle w:val="16"/>
              <w:shd w:val="clear" w:color="auto" w:fill="auto"/>
              <w:spacing w:line="322" w:lineRule="exact"/>
              <w:jc w:val="center"/>
              <w:rPr>
                <w:bCs/>
              </w:rPr>
            </w:pPr>
            <w:r w:rsidRPr="002F4518">
              <w:rPr>
                <w:bCs/>
                <w:sz w:val="22"/>
              </w:rPr>
              <w:t>0,069</w:t>
            </w:r>
          </w:p>
        </w:tc>
      </w:tr>
      <w:tr w:rsidR="000976AF" w14:paraId="272939B4" w14:textId="77777777" w:rsidTr="000976AF">
        <w:tc>
          <w:tcPr>
            <w:tcW w:w="5240" w:type="dxa"/>
          </w:tcPr>
          <w:p w14:paraId="65387B7F"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42E6B1F2" w14:textId="77777777" w:rsidR="000976AF" w:rsidRPr="002F4518" w:rsidRDefault="000976AF" w:rsidP="003401D2">
            <w:pPr>
              <w:pStyle w:val="16"/>
              <w:shd w:val="clear" w:color="auto" w:fill="auto"/>
              <w:spacing w:line="322" w:lineRule="exact"/>
              <w:jc w:val="center"/>
              <w:rPr>
                <w:bCs/>
                <w:sz w:val="22"/>
              </w:rPr>
            </w:pPr>
            <w:r w:rsidRPr="002F4518">
              <w:rPr>
                <w:bCs/>
                <w:sz w:val="22"/>
              </w:rPr>
              <w:t>0,0004</w:t>
            </w:r>
          </w:p>
        </w:tc>
        <w:tc>
          <w:tcPr>
            <w:tcW w:w="1744" w:type="dxa"/>
          </w:tcPr>
          <w:p w14:paraId="27455F97" w14:textId="77777777" w:rsidR="000976AF" w:rsidRPr="002F4518" w:rsidRDefault="000976AF" w:rsidP="003401D2">
            <w:pPr>
              <w:pStyle w:val="16"/>
              <w:shd w:val="clear" w:color="auto" w:fill="auto"/>
              <w:spacing w:line="322" w:lineRule="exact"/>
              <w:jc w:val="center"/>
              <w:rPr>
                <w:bCs/>
                <w:sz w:val="22"/>
              </w:rPr>
            </w:pPr>
            <w:r w:rsidRPr="002F4518">
              <w:rPr>
                <w:bCs/>
                <w:sz w:val="22"/>
              </w:rPr>
              <w:t>0,0004</w:t>
            </w:r>
          </w:p>
        </w:tc>
        <w:tc>
          <w:tcPr>
            <w:tcW w:w="1525" w:type="dxa"/>
            <w:shd w:val="clear" w:color="auto" w:fill="auto"/>
            <w:vAlign w:val="center"/>
          </w:tcPr>
          <w:p w14:paraId="2B70F30E" w14:textId="77777777" w:rsidR="000976AF" w:rsidRPr="002F4518" w:rsidRDefault="000976AF" w:rsidP="003401D2">
            <w:pPr>
              <w:pStyle w:val="16"/>
              <w:shd w:val="clear" w:color="auto" w:fill="auto"/>
              <w:spacing w:line="322" w:lineRule="exact"/>
              <w:jc w:val="center"/>
              <w:rPr>
                <w:bCs/>
              </w:rPr>
            </w:pPr>
            <w:r w:rsidRPr="002F4518">
              <w:rPr>
                <w:bCs/>
                <w:sz w:val="22"/>
              </w:rPr>
              <w:t>0,0004</w:t>
            </w:r>
          </w:p>
        </w:tc>
      </w:tr>
      <w:tr w:rsidR="000976AF" w14:paraId="7480AC79" w14:textId="77777777" w:rsidTr="000976AF">
        <w:tc>
          <w:tcPr>
            <w:tcW w:w="5240" w:type="dxa"/>
          </w:tcPr>
          <w:p w14:paraId="73976B28"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12F6C349" w14:textId="77777777" w:rsidR="000976AF" w:rsidRPr="002F4518" w:rsidRDefault="000976AF" w:rsidP="003401D2">
            <w:pPr>
              <w:pStyle w:val="16"/>
              <w:shd w:val="clear" w:color="auto" w:fill="auto"/>
              <w:spacing w:line="322" w:lineRule="exact"/>
              <w:jc w:val="center"/>
              <w:rPr>
                <w:bCs/>
                <w:sz w:val="22"/>
              </w:rPr>
            </w:pPr>
            <w:r w:rsidRPr="002F4518">
              <w:rPr>
                <w:bCs/>
                <w:sz w:val="22"/>
              </w:rPr>
              <w:t>0,0686</w:t>
            </w:r>
          </w:p>
        </w:tc>
        <w:tc>
          <w:tcPr>
            <w:tcW w:w="1744" w:type="dxa"/>
          </w:tcPr>
          <w:p w14:paraId="1FAE94C6" w14:textId="77777777" w:rsidR="000976AF" w:rsidRPr="002F4518" w:rsidRDefault="000976AF" w:rsidP="003401D2">
            <w:pPr>
              <w:pStyle w:val="16"/>
              <w:shd w:val="clear" w:color="auto" w:fill="auto"/>
              <w:spacing w:line="322" w:lineRule="exact"/>
              <w:jc w:val="center"/>
              <w:rPr>
                <w:bCs/>
                <w:sz w:val="22"/>
              </w:rPr>
            </w:pPr>
            <w:r w:rsidRPr="002F4518">
              <w:rPr>
                <w:bCs/>
                <w:sz w:val="22"/>
              </w:rPr>
              <w:t>0,0686</w:t>
            </w:r>
          </w:p>
        </w:tc>
        <w:tc>
          <w:tcPr>
            <w:tcW w:w="1525" w:type="dxa"/>
            <w:shd w:val="clear" w:color="auto" w:fill="auto"/>
            <w:vAlign w:val="center"/>
          </w:tcPr>
          <w:p w14:paraId="078E2DD3" w14:textId="77777777" w:rsidR="000976AF" w:rsidRPr="002F4518" w:rsidRDefault="000976AF" w:rsidP="003401D2">
            <w:pPr>
              <w:pStyle w:val="16"/>
              <w:shd w:val="clear" w:color="auto" w:fill="auto"/>
              <w:spacing w:line="322" w:lineRule="exact"/>
              <w:jc w:val="center"/>
              <w:rPr>
                <w:bCs/>
              </w:rPr>
            </w:pPr>
            <w:r w:rsidRPr="002F4518">
              <w:rPr>
                <w:bCs/>
                <w:sz w:val="22"/>
              </w:rPr>
              <w:t>0,0686</w:t>
            </w:r>
          </w:p>
        </w:tc>
      </w:tr>
      <w:tr w:rsidR="000976AF" w14:paraId="7EC552F1" w14:textId="77777777" w:rsidTr="000976AF">
        <w:tc>
          <w:tcPr>
            <w:tcW w:w="5240" w:type="dxa"/>
          </w:tcPr>
          <w:p w14:paraId="0765A056"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60C4B8D0" w14:textId="77777777" w:rsidR="000976AF" w:rsidRPr="002F4518" w:rsidRDefault="000976AF" w:rsidP="003401D2">
            <w:pPr>
              <w:pStyle w:val="16"/>
              <w:shd w:val="clear" w:color="auto" w:fill="auto"/>
              <w:spacing w:line="322" w:lineRule="exact"/>
              <w:jc w:val="center"/>
              <w:rPr>
                <w:bCs/>
                <w:sz w:val="22"/>
              </w:rPr>
            </w:pPr>
            <w:r w:rsidRPr="002F4518">
              <w:rPr>
                <w:bCs/>
                <w:sz w:val="22"/>
              </w:rPr>
              <w:t>0,024</w:t>
            </w:r>
          </w:p>
        </w:tc>
        <w:tc>
          <w:tcPr>
            <w:tcW w:w="1744" w:type="dxa"/>
          </w:tcPr>
          <w:p w14:paraId="75F2FEE4" w14:textId="77777777" w:rsidR="000976AF" w:rsidRPr="002F4518" w:rsidRDefault="000976AF" w:rsidP="003401D2">
            <w:pPr>
              <w:pStyle w:val="16"/>
              <w:shd w:val="clear" w:color="auto" w:fill="auto"/>
              <w:spacing w:line="322" w:lineRule="exact"/>
              <w:jc w:val="center"/>
              <w:rPr>
                <w:bCs/>
                <w:sz w:val="22"/>
              </w:rPr>
            </w:pPr>
            <w:r w:rsidRPr="002F4518">
              <w:rPr>
                <w:bCs/>
                <w:sz w:val="22"/>
              </w:rPr>
              <w:t>0,02</w:t>
            </w:r>
            <w:r>
              <w:rPr>
                <w:bCs/>
                <w:sz w:val="22"/>
              </w:rPr>
              <w:t>1</w:t>
            </w:r>
          </w:p>
        </w:tc>
        <w:tc>
          <w:tcPr>
            <w:tcW w:w="1525" w:type="dxa"/>
            <w:shd w:val="clear" w:color="auto" w:fill="auto"/>
            <w:vAlign w:val="center"/>
          </w:tcPr>
          <w:p w14:paraId="06297049" w14:textId="77777777" w:rsidR="000976AF" w:rsidRPr="002F4518" w:rsidRDefault="000976AF" w:rsidP="003401D2">
            <w:pPr>
              <w:pStyle w:val="16"/>
              <w:shd w:val="clear" w:color="auto" w:fill="auto"/>
              <w:spacing w:line="322" w:lineRule="exact"/>
              <w:jc w:val="center"/>
              <w:rPr>
                <w:bCs/>
              </w:rPr>
            </w:pPr>
            <w:r w:rsidRPr="002F4518">
              <w:rPr>
                <w:bCs/>
                <w:sz w:val="22"/>
              </w:rPr>
              <w:t>0,02</w:t>
            </w:r>
            <w:r>
              <w:rPr>
                <w:bCs/>
                <w:sz w:val="22"/>
              </w:rPr>
              <w:t>1</w:t>
            </w:r>
          </w:p>
        </w:tc>
      </w:tr>
      <w:tr w:rsidR="000976AF" w14:paraId="72BABD6D" w14:textId="77777777" w:rsidTr="000976AF">
        <w:tc>
          <w:tcPr>
            <w:tcW w:w="5240" w:type="dxa"/>
          </w:tcPr>
          <w:p w14:paraId="730BF11E"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2C2DF89F" w14:textId="77777777" w:rsidR="000976AF" w:rsidRPr="002F4518" w:rsidRDefault="000976AF" w:rsidP="003401D2">
            <w:pPr>
              <w:pStyle w:val="16"/>
              <w:shd w:val="clear" w:color="auto" w:fill="auto"/>
              <w:spacing w:line="322" w:lineRule="exact"/>
              <w:jc w:val="center"/>
              <w:rPr>
                <w:bCs/>
                <w:sz w:val="22"/>
              </w:rPr>
            </w:pPr>
            <w:r w:rsidRPr="002F4518">
              <w:rPr>
                <w:bCs/>
                <w:sz w:val="22"/>
              </w:rPr>
              <w:t>0,00</w:t>
            </w:r>
          </w:p>
        </w:tc>
        <w:tc>
          <w:tcPr>
            <w:tcW w:w="1744" w:type="dxa"/>
          </w:tcPr>
          <w:p w14:paraId="7AA7B4D0" w14:textId="77777777" w:rsidR="000976AF" w:rsidRPr="002F4518" w:rsidRDefault="000976AF" w:rsidP="003401D2">
            <w:pPr>
              <w:pStyle w:val="16"/>
              <w:shd w:val="clear" w:color="auto" w:fill="auto"/>
              <w:spacing w:line="322" w:lineRule="exact"/>
              <w:jc w:val="center"/>
              <w:rPr>
                <w:bCs/>
                <w:sz w:val="22"/>
              </w:rPr>
            </w:pPr>
            <w:r w:rsidRPr="002F4518">
              <w:rPr>
                <w:bCs/>
                <w:sz w:val="22"/>
              </w:rPr>
              <w:t>0,00</w:t>
            </w:r>
          </w:p>
        </w:tc>
        <w:tc>
          <w:tcPr>
            <w:tcW w:w="1525" w:type="dxa"/>
            <w:shd w:val="clear" w:color="auto" w:fill="auto"/>
            <w:vAlign w:val="center"/>
          </w:tcPr>
          <w:p w14:paraId="0ED09397" w14:textId="77777777" w:rsidR="000976AF" w:rsidRPr="002F4518" w:rsidRDefault="000976AF" w:rsidP="003401D2">
            <w:pPr>
              <w:pStyle w:val="16"/>
              <w:shd w:val="clear" w:color="auto" w:fill="auto"/>
              <w:spacing w:line="322" w:lineRule="exact"/>
              <w:jc w:val="center"/>
              <w:rPr>
                <w:bCs/>
              </w:rPr>
            </w:pPr>
            <w:r w:rsidRPr="002F4518">
              <w:rPr>
                <w:bCs/>
                <w:sz w:val="22"/>
              </w:rPr>
              <w:t>0,00</w:t>
            </w:r>
          </w:p>
        </w:tc>
      </w:tr>
      <w:tr w:rsidR="000976AF" w14:paraId="12138CB3" w14:textId="77777777" w:rsidTr="000976AF">
        <w:tc>
          <w:tcPr>
            <w:tcW w:w="5240" w:type="dxa"/>
          </w:tcPr>
          <w:p w14:paraId="0101F9EF"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43DDF8B3" w14:textId="77777777" w:rsidR="000976AF" w:rsidRPr="002F4518" w:rsidRDefault="000976AF" w:rsidP="003401D2">
            <w:pPr>
              <w:pStyle w:val="16"/>
              <w:shd w:val="clear" w:color="auto" w:fill="auto"/>
              <w:spacing w:line="322" w:lineRule="exact"/>
              <w:jc w:val="center"/>
              <w:rPr>
                <w:bCs/>
                <w:sz w:val="22"/>
              </w:rPr>
            </w:pPr>
            <w:r w:rsidRPr="002F4518">
              <w:rPr>
                <w:bCs/>
                <w:sz w:val="22"/>
              </w:rPr>
              <w:t>0,024</w:t>
            </w:r>
          </w:p>
        </w:tc>
        <w:tc>
          <w:tcPr>
            <w:tcW w:w="1744" w:type="dxa"/>
          </w:tcPr>
          <w:p w14:paraId="359AD1AE" w14:textId="77777777" w:rsidR="000976AF" w:rsidRPr="002F4518" w:rsidRDefault="000976AF" w:rsidP="003401D2">
            <w:pPr>
              <w:pStyle w:val="16"/>
              <w:shd w:val="clear" w:color="auto" w:fill="auto"/>
              <w:spacing w:line="322" w:lineRule="exact"/>
              <w:jc w:val="center"/>
              <w:rPr>
                <w:bCs/>
                <w:sz w:val="22"/>
              </w:rPr>
            </w:pPr>
            <w:r w:rsidRPr="002F4518">
              <w:rPr>
                <w:bCs/>
                <w:sz w:val="22"/>
              </w:rPr>
              <w:t>0,02</w:t>
            </w:r>
            <w:r>
              <w:rPr>
                <w:bCs/>
                <w:sz w:val="22"/>
              </w:rPr>
              <w:t>1</w:t>
            </w:r>
          </w:p>
        </w:tc>
        <w:tc>
          <w:tcPr>
            <w:tcW w:w="1525" w:type="dxa"/>
            <w:shd w:val="clear" w:color="auto" w:fill="auto"/>
            <w:vAlign w:val="center"/>
          </w:tcPr>
          <w:p w14:paraId="0F6ADFAC" w14:textId="77777777" w:rsidR="000976AF" w:rsidRPr="002F4518" w:rsidRDefault="000976AF" w:rsidP="003401D2">
            <w:pPr>
              <w:pStyle w:val="16"/>
              <w:shd w:val="clear" w:color="auto" w:fill="auto"/>
              <w:spacing w:line="322" w:lineRule="exact"/>
              <w:jc w:val="center"/>
              <w:rPr>
                <w:bCs/>
              </w:rPr>
            </w:pPr>
            <w:r w:rsidRPr="002F4518">
              <w:rPr>
                <w:bCs/>
                <w:sz w:val="22"/>
              </w:rPr>
              <w:t>0,02</w:t>
            </w:r>
            <w:r>
              <w:rPr>
                <w:bCs/>
                <w:sz w:val="22"/>
              </w:rPr>
              <w:t>1</w:t>
            </w:r>
          </w:p>
        </w:tc>
      </w:tr>
      <w:tr w:rsidR="000976AF" w14:paraId="32422F1A" w14:textId="77777777" w:rsidTr="000976AF">
        <w:tc>
          <w:tcPr>
            <w:tcW w:w="5240" w:type="dxa"/>
          </w:tcPr>
          <w:p w14:paraId="13095FE2"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69B0250F" w14:textId="77777777" w:rsidR="000976AF" w:rsidRPr="002C714F" w:rsidRDefault="000976AF" w:rsidP="003401D2">
            <w:pPr>
              <w:pStyle w:val="16"/>
              <w:shd w:val="clear" w:color="auto" w:fill="auto"/>
              <w:spacing w:line="322" w:lineRule="exact"/>
              <w:jc w:val="center"/>
              <w:rPr>
                <w:b/>
                <w:sz w:val="22"/>
              </w:rPr>
            </w:pPr>
            <w:r>
              <w:rPr>
                <w:b/>
                <w:sz w:val="22"/>
              </w:rPr>
              <w:t>0,0446</w:t>
            </w:r>
          </w:p>
        </w:tc>
        <w:tc>
          <w:tcPr>
            <w:tcW w:w="1744" w:type="dxa"/>
          </w:tcPr>
          <w:p w14:paraId="258AA6FD" w14:textId="77777777" w:rsidR="000976AF" w:rsidRPr="002C714F" w:rsidRDefault="000976AF" w:rsidP="003401D2">
            <w:pPr>
              <w:pStyle w:val="16"/>
              <w:shd w:val="clear" w:color="auto" w:fill="auto"/>
              <w:spacing w:line="322" w:lineRule="exact"/>
              <w:jc w:val="center"/>
              <w:rPr>
                <w:b/>
                <w:sz w:val="22"/>
              </w:rPr>
            </w:pPr>
            <w:r>
              <w:rPr>
                <w:b/>
                <w:sz w:val="22"/>
              </w:rPr>
              <w:t>0,0476</w:t>
            </w:r>
          </w:p>
        </w:tc>
        <w:tc>
          <w:tcPr>
            <w:tcW w:w="1525" w:type="dxa"/>
            <w:shd w:val="clear" w:color="auto" w:fill="auto"/>
            <w:vAlign w:val="center"/>
          </w:tcPr>
          <w:p w14:paraId="5334F906" w14:textId="77777777" w:rsidR="000976AF" w:rsidRDefault="000976AF" w:rsidP="003401D2">
            <w:pPr>
              <w:pStyle w:val="16"/>
              <w:shd w:val="clear" w:color="auto" w:fill="auto"/>
              <w:spacing w:line="322" w:lineRule="exact"/>
              <w:jc w:val="center"/>
            </w:pPr>
            <w:r>
              <w:rPr>
                <w:b/>
                <w:sz w:val="22"/>
              </w:rPr>
              <w:t>0,0476</w:t>
            </w:r>
          </w:p>
        </w:tc>
      </w:tr>
      <w:tr w:rsidR="000976AF" w14:paraId="4CF53170" w14:textId="77777777" w:rsidTr="000976AF">
        <w:tc>
          <w:tcPr>
            <w:tcW w:w="10065" w:type="dxa"/>
            <w:gridSpan w:val="4"/>
            <w:vAlign w:val="center"/>
          </w:tcPr>
          <w:p w14:paraId="3015BCB5" w14:textId="77777777" w:rsidR="000976AF" w:rsidRDefault="000976AF" w:rsidP="003401D2">
            <w:pPr>
              <w:pStyle w:val="16"/>
              <w:shd w:val="clear" w:color="auto" w:fill="auto"/>
              <w:spacing w:line="322" w:lineRule="exact"/>
              <w:jc w:val="center"/>
            </w:pPr>
            <w:r>
              <w:rPr>
                <w:b/>
                <w:bCs/>
                <w:sz w:val="22"/>
                <w:szCs w:val="22"/>
              </w:rPr>
              <w:t>п. Новый Городок, ул. Лесная, 1А</w:t>
            </w:r>
          </w:p>
        </w:tc>
      </w:tr>
      <w:tr w:rsidR="000976AF" w14:paraId="0D64B50B" w14:textId="77777777" w:rsidTr="000976AF">
        <w:tc>
          <w:tcPr>
            <w:tcW w:w="5240" w:type="dxa"/>
          </w:tcPr>
          <w:p w14:paraId="75766CAD"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5B3424A1" w14:textId="77777777" w:rsidR="000976AF" w:rsidRPr="002F4518" w:rsidRDefault="000976AF" w:rsidP="003401D2">
            <w:pPr>
              <w:pStyle w:val="16"/>
              <w:shd w:val="clear" w:color="auto" w:fill="auto"/>
              <w:spacing w:line="322" w:lineRule="exact"/>
              <w:jc w:val="center"/>
              <w:rPr>
                <w:bCs/>
                <w:sz w:val="22"/>
              </w:rPr>
            </w:pPr>
            <w:r w:rsidRPr="002F4518">
              <w:rPr>
                <w:bCs/>
                <w:sz w:val="22"/>
              </w:rPr>
              <w:t>1,94</w:t>
            </w:r>
          </w:p>
        </w:tc>
        <w:tc>
          <w:tcPr>
            <w:tcW w:w="1744" w:type="dxa"/>
          </w:tcPr>
          <w:p w14:paraId="7A6E1105" w14:textId="77777777" w:rsidR="000976AF" w:rsidRPr="002F4518" w:rsidRDefault="000976AF" w:rsidP="003401D2">
            <w:pPr>
              <w:pStyle w:val="16"/>
              <w:shd w:val="clear" w:color="auto" w:fill="auto"/>
              <w:spacing w:line="322" w:lineRule="exact"/>
              <w:jc w:val="center"/>
              <w:rPr>
                <w:bCs/>
                <w:sz w:val="22"/>
              </w:rPr>
            </w:pPr>
            <w:r w:rsidRPr="002F4518">
              <w:rPr>
                <w:bCs/>
                <w:sz w:val="22"/>
              </w:rPr>
              <w:t>1,94</w:t>
            </w:r>
          </w:p>
        </w:tc>
        <w:tc>
          <w:tcPr>
            <w:tcW w:w="1525" w:type="dxa"/>
            <w:shd w:val="clear" w:color="auto" w:fill="auto"/>
          </w:tcPr>
          <w:p w14:paraId="6B8FF988" w14:textId="77777777" w:rsidR="000976AF" w:rsidRPr="002F4518" w:rsidRDefault="000976AF" w:rsidP="003401D2">
            <w:pPr>
              <w:pStyle w:val="16"/>
              <w:shd w:val="clear" w:color="auto" w:fill="auto"/>
              <w:spacing w:line="322" w:lineRule="exact"/>
              <w:jc w:val="center"/>
              <w:rPr>
                <w:bCs/>
              </w:rPr>
            </w:pPr>
            <w:r w:rsidRPr="002F4518">
              <w:rPr>
                <w:bCs/>
                <w:sz w:val="22"/>
              </w:rPr>
              <w:t>1,94</w:t>
            </w:r>
          </w:p>
        </w:tc>
      </w:tr>
      <w:tr w:rsidR="000976AF" w14:paraId="7B94A85C" w14:textId="77777777" w:rsidTr="000976AF">
        <w:tc>
          <w:tcPr>
            <w:tcW w:w="5240" w:type="dxa"/>
          </w:tcPr>
          <w:p w14:paraId="6B822A5B"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7B9FCA35" w14:textId="77777777" w:rsidR="000976AF" w:rsidRPr="002F4518" w:rsidRDefault="000976AF" w:rsidP="003401D2">
            <w:pPr>
              <w:pStyle w:val="16"/>
              <w:shd w:val="clear" w:color="auto" w:fill="auto"/>
              <w:spacing w:line="322" w:lineRule="exact"/>
              <w:jc w:val="center"/>
              <w:rPr>
                <w:bCs/>
                <w:sz w:val="22"/>
              </w:rPr>
            </w:pPr>
            <w:r>
              <w:rPr>
                <w:bCs/>
                <w:sz w:val="22"/>
              </w:rPr>
              <w:t>1,13</w:t>
            </w:r>
          </w:p>
        </w:tc>
        <w:tc>
          <w:tcPr>
            <w:tcW w:w="1744" w:type="dxa"/>
          </w:tcPr>
          <w:p w14:paraId="3C1D5BD9" w14:textId="77777777" w:rsidR="000976AF" w:rsidRPr="002F4518" w:rsidRDefault="000976AF" w:rsidP="003401D2">
            <w:pPr>
              <w:pStyle w:val="16"/>
              <w:shd w:val="clear" w:color="auto" w:fill="auto"/>
              <w:spacing w:line="322" w:lineRule="exact"/>
              <w:jc w:val="center"/>
              <w:rPr>
                <w:bCs/>
                <w:sz w:val="22"/>
              </w:rPr>
            </w:pPr>
            <w:r>
              <w:rPr>
                <w:bCs/>
                <w:sz w:val="22"/>
              </w:rPr>
              <w:t>1,13</w:t>
            </w:r>
          </w:p>
        </w:tc>
        <w:tc>
          <w:tcPr>
            <w:tcW w:w="1525" w:type="dxa"/>
            <w:shd w:val="clear" w:color="auto" w:fill="auto"/>
          </w:tcPr>
          <w:p w14:paraId="4D5972C4" w14:textId="77777777" w:rsidR="000976AF" w:rsidRPr="002F4518" w:rsidRDefault="000976AF" w:rsidP="003401D2">
            <w:pPr>
              <w:pStyle w:val="16"/>
              <w:shd w:val="clear" w:color="auto" w:fill="auto"/>
              <w:spacing w:line="322" w:lineRule="exact"/>
              <w:jc w:val="center"/>
              <w:rPr>
                <w:bCs/>
              </w:rPr>
            </w:pPr>
            <w:r>
              <w:rPr>
                <w:bCs/>
                <w:sz w:val="22"/>
              </w:rPr>
              <w:t>1,13</w:t>
            </w:r>
          </w:p>
        </w:tc>
      </w:tr>
      <w:tr w:rsidR="000976AF" w14:paraId="21D5D8C0" w14:textId="77777777" w:rsidTr="000976AF">
        <w:tc>
          <w:tcPr>
            <w:tcW w:w="5240" w:type="dxa"/>
          </w:tcPr>
          <w:p w14:paraId="110BC57D"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0BA40DD3" w14:textId="77777777" w:rsidR="000976AF" w:rsidRPr="002F4518" w:rsidRDefault="000976AF" w:rsidP="003401D2">
            <w:pPr>
              <w:pStyle w:val="16"/>
              <w:shd w:val="clear" w:color="auto" w:fill="auto"/>
              <w:spacing w:line="322" w:lineRule="exact"/>
              <w:jc w:val="center"/>
              <w:rPr>
                <w:bCs/>
                <w:sz w:val="22"/>
              </w:rPr>
            </w:pPr>
            <w:r>
              <w:rPr>
                <w:bCs/>
                <w:sz w:val="22"/>
              </w:rPr>
              <w:t>0,0007</w:t>
            </w:r>
          </w:p>
        </w:tc>
        <w:tc>
          <w:tcPr>
            <w:tcW w:w="1744" w:type="dxa"/>
          </w:tcPr>
          <w:p w14:paraId="2FB32115" w14:textId="77777777" w:rsidR="000976AF" w:rsidRPr="002F4518" w:rsidRDefault="000976AF" w:rsidP="003401D2">
            <w:pPr>
              <w:pStyle w:val="16"/>
              <w:shd w:val="clear" w:color="auto" w:fill="auto"/>
              <w:spacing w:line="322" w:lineRule="exact"/>
              <w:jc w:val="center"/>
              <w:rPr>
                <w:bCs/>
                <w:sz w:val="22"/>
              </w:rPr>
            </w:pPr>
            <w:r>
              <w:rPr>
                <w:bCs/>
                <w:sz w:val="22"/>
              </w:rPr>
              <w:t>0,0007</w:t>
            </w:r>
          </w:p>
        </w:tc>
        <w:tc>
          <w:tcPr>
            <w:tcW w:w="1525" w:type="dxa"/>
            <w:shd w:val="clear" w:color="auto" w:fill="auto"/>
          </w:tcPr>
          <w:p w14:paraId="0608FCC6" w14:textId="77777777" w:rsidR="000976AF" w:rsidRPr="002F4518" w:rsidRDefault="000976AF" w:rsidP="003401D2">
            <w:pPr>
              <w:pStyle w:val="16"/>
              <w:shd w:val="clear" w:color="auto" w:fill="auto"/>
              <w:spacing w:line="322" w:lineRule="exact"/>
              <w:jc w:val="center"/>
              <w:rPr>
                <w:bCs/>
              </w:rPr>
            </w:pPr>
            <w:r>
              <w:rPr>
                <w:bCs/>
                <w:sz w:val="22"/>
              </w:rPr>
              <w:t>0,0007</w:t>
            </w:r>
          </w:p>
        </w:tc>
      </w:tr>
      <w:tr w:rsidR="000976AF" w14:paraId="46803095" w14:textId="77777777" w:rsidTr="000976AF">
        <w:tc>
          <w:tcPr>
            <w:tcW w:w="5240" w:type="dxa"/>
          </w:tcPr>
          <w:p w14:paraId="23E906A8"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3DB12AC1" w14:textId="77777777" w:rsidR="000976AF" w:rsidRPr="002F4518" w:rsidRDefault="000976AF" w:rsidP="003401D2">
            <w:pPr>
              <w:pStyle w:val="16"/>
              <w:shd w:val="clear" w:color="auto" w:fill="auto"/>
              <w:spacing w:line="322" w:lineRule="exact"/>
              <w:jc w:val="center"/>
              <w:rPr>
                <w:bCs/>
                <w:sz w:val="22"/>
              </w:rPr>
            </w:pPr>
            <w:r>
              <w:rPr>
                <w:bCs/>
                <w:sz w:val="22"/>
              </w:rPr>
              <w:t>1,1293</w:t>
            </w:r>
          </w:p>
        </w:tc>
        <w:tc>
          <w:tcPr>
            <w:tcW w:w="1744" w:type="dxa"/>
          </w:tcPr>
          <w:p w14:paraId="50C21224" w14:textId="77777777" w:rsidR="000976AF" w:rsidRPr="002F4518" w:rsidRDefault="000976AF" w:rsidP="003401D2">
            <w:pPr>
              <w:pStyle w:val="16"/>
              <w:shd w:val="clear" w:color="auto" w:fill="auto"/>
              <w:spacing w:line="322" w:lineRule="exact"/>
              <w:jc w:val="center"/>
              <w:rPr>
                <w:bCs/>
                <w:sz w:val="22"/>
              </w:rPr>
            </w:pPr>
            <w:r>
              <w:rPr>
                <w:bCs/>
                <w:sz w:val="22"/>
              </w:rPr>
              <w:t>1,1293</w:t>
            </w:r>
          </w:p>
        </w:tc>
        <w:tc>
          <w:tcPr>
            <w:tcW w:w="1525" w:type="dxa"/>
            <w:shd w:val="clear" w:color="auto" w:fill="auto"/>
          </w:tcPr>
          <w:p w14:paraId="403EDBB9" w14:textId="77777777" w:rsidR="000976AF" w:rsidRPr="002F4518" w:rsidRDefault="000976AF" w:rsidP="003401D2">
            <w:pPr>
              <w:pStyle w:val="16"/>
              <w:shd w:val="clear" w:color="auto" w:fill="auto"/>
              <w:spacing w:line="322" w:lineRule="exact"/>
              <w:jc w:val="center"/>
              <w:rPr>
                <w:bCs/>
              </w:rPr>
            </w:pPr>
            <w:r>
              <w:rPr>
                <w:bCs/>
                <w:sz w:val="22"/>
              </w:rPr>
              <w:t>1,1293</w:t>
            </w:r>
          </w:p>
        </w:tc>
      </w:tr>
      <w:tr w:rsidR="000976AF" w14:paraId="48A8BDC8" w14:textId="77777777" w:rsidTr="000976AF">
        <w:tc>
          <w:tcPr>
            <w:tcW w:w="5240" w:type="dxa"/>
          </w:tcPr>
          <w:p w14:paraId="3ED49EF1"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7DE26315" w14:textId="77777777" w:rsidR="000976AF" w:rsidRPr="002F4518" w:rsidRDefault="000976AF" w:rsidP="003401D2">
            <w:pPr>
              <w:pStyle w:val="16"/>
              <w:shd w:val="clear" w:color="auto" w:fill="auto"/>
              <w:spacing w:line="322" w:lineRule="exact"/>
              <w:jc w:val="center"/>
              <w:rPr>
                <w:bCs/>
                <w:sz w:val="22"/>
              </w:rPr>
            </w:pPr>
            <w:r>
              <w:rPr>
                <w:bCs/>
                <w:sz w:val="22"/>
              </w:rPr>
              <w:t>0,37</w:t>
            </w:r>
          </w:p>
        </w:tc>
        <w:tc>
          <w:tcPr>
            <w:tcW w:w="1744" w:type="dxa"/>
          </w:tcPr>
          <w:p w14:paraId="71000D2B" w14:textId="77777777" w:rsidR="000976AF" w:rsidRPr="002F4518" w:rsidRDefault="000976AF" w:rsidP="003401D2">
            <w:pPr>
              <w:pStyle w:val="16"/>
              <w:shd w:val="clear" w:color="auto" w:fill="auto"/>
              <w:spacing w:line="322" w:lineRule="exact"/>
              <w:jc w:val="center"/>
              <w:rPr>
                <w:bCs/>
                <w:sz w:val="22"/>
              </w:rPr>
            </w:pPr>
            <w:r>
              <w:rPr>
                <w:bCs/>
                <w:sz w:val="22"/>
              </w:rPr>
              <w:t>0,10</w:t>
            </w:r>
          </w:p>
        </w:tc>
        <w:tc>
          <w:tcPr>
            <w:tcW w:w="1525" w:type="dxa"/>
            <w:shd w:val="clear" w:color="auto" w:fill="auto"/>
          </w:tcPr>
          <w:p w14:paraId="2A06243B" w14:textId="77777777" w:rsidR="000976AF" w:rsidRPr="002F4518" w:rsidRDefault="000976AF" w:rsidP="003401D2">
            <w:pPr>
              <w:pStyle w:val="16"/>
              <w:shd w:val="clear" w:color="auto" w:fill="auto"/>
              <w:spacing w:line="322" w:lineRule="exact"/>
              <w:jc w:val="center"/>
              <w:rPr>
                <w:bCs/>
              </w:rPr>
            </w:pPr>
            <w:r>
              <w:rPr>
                <w:bCs/>
                <w:sz w:val="22"/>
              </w:rPr>
              <w:t>0,10</w:t>
            </w:r>
          </w:p>
        </w:tc>
      </w:tr>
      <w:tr w:rsidR="000976AF" w14:paraId="261BDC2B" w14:textId="77777777" w:rsidTr="000976AF">
        <w:tc>
          <w:tcPr>
            <w:tcW w:w="5240" w:type="dxa"/>
          </w:tcPr>
          <w:p w14:paraId="0C856D0A"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75B4C1C4" w14:textId="77777777" w:rsidR="000976AF" w:rsidRPr="002F4518" w:rsidRDefault="000976AF" w:rsidP="003401D2">
            <w:pPr>
              <w:pStyle w:val="16"/>
              <w:shd w:val="clear" w:color="auto" w:fill="auto"/>
              <w:spacing w:line="322" w:lineRule="exact"/>
              <w:jc w:val="center"/>
              <w:rPr>
                <w:bCs/>
                <w:sz w:val="22"/>
              </w:rPr>
            </w:pPr>
            <w:r>
              <w:rPr>
                <w:bCs/>
                <w:sz w:val="22"/>
              </w:rPr>
              <w:t>0,01</w:t>
            </w:r>
          </w:p>
        </w:tc>
        <w:tc>
          <w:tcPr>
            <w:tcW w:w="1744" w:type="dxa"/>
          </w:tcPr>
          <w:p w14:paraId="327A71B1" w14:textId="77777777" w:rsidR="000976AF" w:rsidRPr="002F4518" w:rsidRDefault="000976AF" w:rsidP="003401D2">
            <w:pPr>
              <w:pStyle w:val="16"/>
              <w:shd w:val="clear" w:color="auto" w:fill="auto"/>
              <w:spacing w:line="322" w:lineRule="exact"/>
              <w:jc w:val="center"/>
              <w:rPr>
                <w:bCs/>
                <w:sz w:val="22"/>
              </w:rPr>
            </w:pPr>
            <w:r>
              <w:rPr>
                <w:bCs/>
                <w:sz w:val="22"/>
              </w:rPr>
              <w:t>0,01</w:t>
            </w:r>
          </w:p>
        </w:tc>
        <w:tc>
          <w:tcPr>
            <w:tcW w:w="1525" w:type="dxa"/>
            <w:shd w:val="clear" w:color="auto" w:fill="auto"/>
          </w:tcPr>
          <w:p w14:paraId="1E6865F3" w14:textId="77777777" w:rsidR="000976AF" w:rsidRPr="002F4518" w:rsidRDefault="000976AF" w:rsidP="003401D2">
            <w:pPr>
              <w:pStyle w:val="16"/>
              <w:shd w:val="clear" w:color="auto" w:fill="auto"/>
              <w:spacing w:line="322" w:lineRule="exact"/>
              <w:jc w:val="center"/>
              <w:rPr>
                <w:bCs/>
              </w:rPr>
            </w:pPr>
            <w:r>
              <w:rPr>
                <w:bCs/>
                <w:sz w:val="22"/>
              </w:rPr>
              <w:t>0,01</w:t>
            </w:r>
          </w:p>
        </w:tc>
      </w:tr>
      <w:tr w:rsidR="000976AF" w14:paraId="38A1C1CE" w14:textId="77777777" w:rsidTr="000976AF">
        <w:tc>
          <w:tcPr>
            <w:tcW w:w="5240" w:type="dxa"/>
          </w:tcPr>
          <w:p w14:paraId="15DA1CA4"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6B8969D6" w14:textId="77777777" w:rsidR="000976AF" w:rsidRPr="002F4518" w:rsidRDefault="000976AF" w:rsidP="003401D2">
            <w:pPr>
              <w:pStyle w:val="16"/>
              <w:shd w:val="clear" w:color="auto" w:fill="auto"/>
              <w:spacing w:line="322" w:lineRule="exact"/>
              <w:jc w:val="center"/>
              <w:rPr>
                <w:bCs/>
                <w:sz w:val="22"/>
              </w:rPr>
            </w:pPr>
            <w:r>
              <w:rPr>
                <w:bCs/>
                <w:sz w:val="22"/>
              </w:rPr>
              <w:t>0,38</w:t>
            </w:r>
          </w:p>
        </w:tc>
        <w:tc>
          <w:tcPr>
            <w:tcW w:w="1744" w:type="dxa"/>
          </w:tcPr>
          <w:p w14:paraId="11AE21AB" w14:textId="77777777" w:rsidR="000976AF" w:rsidRPr="002F4518" w:rsidRDefault="000976AF" w:rsidP="003401D2">
            <w:pPr>
              <w:pStyle w:val="16"/>
              <w:shd w:val="clear" w:color="auto" w:fill="auto"/>
              <w:spacing w:line="322" w:lineRule="exact"/>
              <w:jc w:val="center"/>
              <w:rPr>
                <w:bCs/>
                <w:sz w:val="22"/>
              </w:rPr>
            </w:pPr>
            <w:r>
              <w:rPr>
                <w:bCs/>
                <w:sz w:val="22"/>
              </w:rPr>
              <w:t>0,11</w:t>
            </w:r>
          </w:p>
        </w:tc>
        <w:tc>
          <w:tcPr>
            <w:tcW w:w="1525" w:type="dxa"/>
            <w:shd w:val="clear" w:color="auto" w:fill="auto"/>
          </w:tcPr>
          <w:p w14:paraId="604E5863" w14:textId="77777777" w:rsidR="000976AF" w:rsidRPr="002F4518" w:rsidRDefault="000976AF" w:rsidP="003401D2">
            <w:pPr>
              <w:pStyle w:val="16"/>
              <w:shd w:val="clear" w:color="auto" w:fill="auto"/>
              <w:spacing w:line="322" w:lineRule="exact"/>
              <w:jc w:val="center"/>
              <w:rPr>
                <w:bCs/>
              </w:rPr>
            </w:pPr>
            <w:r>
              <w:rPr>
                <w:bCs/>
                <w:sz w:val="22"/>
              </w:rPr>
              <w:t>0,11</w:t>
            </w:r>
          </w:p>
        </w:tc>
      </w:tr>
      <w:tr w:rsidR="000976AF" w14:paraId="00E04741" w14:textId="77777777" w:rsidTr="000976AF">
        <w:tc>
          <w:tcPr>
            <w:tcW w:w="5240" w:type="dxa"/>
          </w:tcPr>
          <w:p w14:paraId="3094CEA2"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57C7EBAD" w14:textId="77777777" w:rsidR="000976AF" w:rsidRPr="002C714F" w:rsidRDefault="000976AF" w:rsidP="003401D2">
            <w:pPr>
              <w:pStyle w:val="16"/>
              <w:shd w:val="clear" w:color="auto" w:fill="auto"/>
              <w:spacing w:line="322" w:lineRule="exact"/>
              <w:jc w:val="center"/>
              <w:rPr>
                <w:b/>
                <w:sz w:val="22"/>
              </w:rPr>
            </w:pPr>
            <w:r>
              <w:rPr>
                <w:b/>
                <w:sz w:val="22"/>
              </w:rPr>
              <w:t>0,7493</w:t>
            </w:r>
          </w:p>
        </w:tc>
        <w:tc>
          <w:tcPr>
            <w:tcW w:w="1744" w:type="dxa"/>
          </w:tcPr>
          <w:p w14:paraId="2BA928FC" w14:textId="77777777" w:rsidR="000976AF" w:rsidRPr="002C714F" w:rsidRDefault="000976AF" w:rsidP="003401D2">
            <w:pPr>
              <w:pStyle w:val="16"/>
              <w:shd w:val="clear" w:color="auto" w:fill="auto"/>
              <w:spacing w:line="322" w:lineRule="exact"/>
              <w:jc w:val="center"/>
              <w:rPr>
                <w:b/>
                <w:sz w:val="22"/>
              </w:rPr>
            </w:pPr>
            <w:r>
              <w:rPr>
                <w:b/>
                <w:sz w:val="22"/>
              </w:rPr>
              <w:t>1,0193</w:t>
            </w:r>
          </w:p>
        </w:tc>
        <w:tc>
          <w:tcPr>
            <w:tcW w:w="1525" w:type="dxa"/>
            <w:shd w:val="clear" w:color="auto" w:fill="auto"/>
          </w:tcPr>
          <w:p w14:paraId="13961CEC" w14:textId="77777777" w:rsidR="000976AF" w:rsidRDefault="000976AF" w:rsidP="003401D2">
            <w:pPr>
              <w:pStyle w:val="16"/>
              <w:shd w:val="clear" w:color="auto" w:fill="auto"/>
              <w:spacing w:line="322" w:lineRule="exact"/>
              <w:jc w:val="center"/>
            </w:pPr>
            <w:r>
              <w:rPr>
                <w:b/>
                <w:sz w:val="22"/>
              </w:rPr>
              <w:t>1,0193</w:t>
            </w:r>
          </w:p>
        </w:tc>
      </w:tr>
      <w:tr w:rsidR="000976AF" w14:paraId="053AE7A0" w14:textId="77777777" w:rsidTr="000976AF">
        <w:tc>
          <w:tcPr>
            <w:tcW w:w="10065" w:type="dxa"/>
            <w:gridSpan w:val="4"/>
            <w:vAlign w:val="center"/>
          </w:tcPr>
          <w:p w14:paraId="371A40F6" w14:textId="77777777" w:rsidR="000976AF" w:rsidRDefault="000976AF" w:rsidP="003401D2">
            <w:pPr>
              <w:pStyle w:val="16"/>
              <w:shd w:val="clear" w:color="auto" w:fill="auto"/>
              <w:spacing w:line="322" w:lineRule="exact"/>
              <w:jc w:val="center"/>
            </w:pPr>
            <w:r>
              <w:rPr>
                <w:b/>
                <w:bCs/>
                <w:sz w:val="22"/>
                <w:szCs w:val="22"/>
              </w:rPr>
              <w:t>с. Плотбище, ул. Советская, 38А</w:t>
            </w:r>
          </w:p>
        </w:tc>
      </w:tr>
      <w:tr w:rsidR="000976AF" w14:paraId="208E17FD" w14:textId="77777777" w:rsidTr="000976AF">
        <w:tc>
          <w:tcPr>
            <w:tcW w:w="5240" w:type="dxa"/>
          </w:tcPr>
          <w:p w14:paraId="3FD4A44A"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5BAF8971" w14:textId="77777777" w:rsidR="000976AF" w:rsidRPr="002F4518" w:rsidRDefault="000976AF" w:rsidP="003401D2">
            <w:pPr>
              <w:pStyle w:val="16"/>
              <w:shd w:val="clear" w:color="auto" w:fill="auto"/>
              <w:spacing w:line="322" w:lineRule="exact"/>
              <w:jc w:val="center"/>
              <w:rPr>
                <w:bCs/>
                <w:sz w:val="22"/>
              </w:rPr>
            </w:pPr>
            <w:r w:rsidRPr="002F4518">
              <w:rPr>
                <w:bCs/>
                <w:sz w:val="22"/>
              </w:rPr>
              <w:t>1,0</w:t>
            </w:r>
          </w:p>
        </w:tc>
        <w:tc>
          <w:tcPr>
            <w:tcW w:w="1744" w:type="dxa"/>
          </w:tcPr>
          <w:p w14:paraId="783896BA" w14:textId="77777777" w:rsidR="000976AF" w:rsidRPr="002F4518" w:rsidRDefault="000976AF" w:rsidP="003401D2">
            <w:pPr>
              <w:pStyle w:val="16"/>
              <w:shd w:val="clear" w:color="auto" w:fill="auto"/>
              <w:spacing w:line="322" w:lineRule="exact"/>
              <w:jc w:val="center"/>
              <w:rPr>
                <w:bCs/>
                <w:sz w:val="22"/>
              </w:rPr>
            </w:pPr>
            <w:r w:rsidRPr="002F4518">
              <w:rPr>
                <w:bCs/>
                <w:sz w:val="22"/>
              </w:rPr>
              <w:t>1,0</w:t>
            </w:r>
          </w:p>
        </w:tc>
        <w:tc>
          <w:tcPr>
            <w:tcW w:w="1525" w:type="dxa"/>
            <w:shd w:val="clear" w:color="auto" w:fill="auto"/>
            <w:vAlign w:val="center"/>
          </w:tcPr>
          <w:p w14:paraId="2DFB663E" w14:textId="77777777" w:rsidR="000976AF" w:rsidRPr="002F4518" w:rsidRDefault="000976AF" w:rsidP="003401D2">
            <w:pPr>
              <w:pStyle w:val="16"/>
              <w:shd w:val="clear" w:color="auto" w:fill="auto"/>
              <w:spacing w:line="322" w:lineRule="exact"/>
              <w:jc w:val="center"/>
              <w:rPr>
                <w:bCs/>
              </w:rPr>
            </w:pPr>
            <w:r w:rsidRPr="002F4518">
              <w:rPr>
                <w:bCs/>
                <w:sz w:val="22"/>
              </w:rPr>
              <w:t>1,0</w:t>
            </w:r>
          </w:p>
        </w:tc>
      </w:tr>
      <w:tr w:rsidR="000976AF" w14:paraId="3996E209" w14:textId="77777777" w:rsidTr="000976AF">
        <w:tc>
          <w:tcPr>
            <w:tcW w:w="5240" w:type="dxa"/>
          </w:tcPr>
          <w:p w14:paraId="063B18FC"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243A2762" w14:textId="77777777" w:rsidR="000976AF" w:rsidRPr="002F4518" w:rsidRDefault="000976AF" w:rsidP="003401D2">
            <w:pPr>
              <w:pStyle w:val="16"/>
              <w:shd w:val="clear" w:color="auto" w:fill="auto"/>
              <w:spacing w:line="322" w:lineRule="exact"/>
              <w:jc w:val="center"/>
              <w:rPr>
                <w:bCs/>
                <w:sz w:val="22"/>
              </w:rPr>
            </w:pPr>
            <w:r>
              <w:rPr>
                <w:bCs/>
                <w:sz w:val="22"/>
              </w:rPr>
              <w:t>0,65</w:t>
            </w:r>
          </w:p>
        </w:tc>
        <w:tc>
          <w:tcPr>
            <w:tcW w:w="1744" w:type="dxa"/>
          </w:tcPr>
          <w:p w14:paraId="6605980A" w14:textId="77777777" w:rsidR="000976AF" w:rsidRPr="002F4518" w:rsidRDefault="000976AF" w:rsidP="003401D2">
            <w:pPr>
              <w:pStyle w:val="16"/>
              <w:shd w:val="clear" w:color="auto" w:fill="auto"/>
              <w:spacing w:line="322" w:lineRule="exact"/>
              <w:jc w:val="center"/>
              <w:rPr>
                <w:bCs/>
                <w:sz w:val="22"/>
              </w:rPr>
            </w:pPr>
            <w:r>
              <w:rPr>
                <w:bCs/>
                <w:sz w:val="22"/>
              </w:rPr>
              <w:t>0,65</w:t>
            </w:r>
          </w:p>
        </w:tc>
        <w:tc>
          <w:tcPr>
            <w:tcW w:w="1525" w:type="dxa"/>
            <w:shd w:val="clear" w:color="auto" w:fill="auto"/>
            <w:vAlign w:val="center"/>
          </w:tcPr>
          <w:p w14:paraId="7FA6B5BC" w14:textId="77777777" w:rsidR="000976AF" w:rsidRPr="002F4518" w:rsidRDefault="000976AF" w:rsidP="003401D2">
            <w:pPr>
              <w:pStyle w:val="16"/>
              <w:shd w:val="clear" w:color="auto" w:fill="auto"/>
              <w:spacing w:line="322" w:lineRule="exact"/>
              <w:jc w:val="center"/>
              <w:rPr>
                <w:bCs/>
              </w:rPr>
            </w:pPr>
            <w:r>
              <w:rPr>
                <w:bCs/>
                <w:sz w:val="22"/>
              </w:rPr>
              <w:t>0,65</w:t>
            </w:r>
          </w:p>
        </w:tc>
      </w:tr>
      <w:tr w:rsidR="000976AF" w14:paraId="16305A57" w14:textId="77777777" w:rsidTr="000976AF">
        <w:tc>
          <w:tcPr>
            <w:tcW w:w="5240" w:type="dxa"/>
          </w:tcPr>
          <w:p w14:paraId="6C6A4D1B"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451CFCD8" w14:textId="77777777" w:rsidR="000976AF" w:rsidRPr="002F4518" w:rsidRDefault="000976AF" w:rsidP="003401D2">
            <w:pPr>
              <w:pStyle w:val="16"/>
              <w:shd w:val="clear" w:color="auto" w:fill="auto"/>
              <w:spacing w:line="322" w:lineRule="exact"/>
              <w:jc w:val="center"/>
              <w:rPr>
                <w:bCs/>
                <w:sz w:val="22"/>
              </w:rPr>
            </w:pPr>
            <w:r>
              <w:rPr>
                <w:bCs/>
                <w:sz w:val="22"/>
              </w:rPr>
              <w:t>0,001</w:t>
            </w:r>
          </w:p>
        </w:tc>
        <w:tc>
          <w:tcPr>
            <w:tcW w:w="1744" w:type="dxa"/>
          </w:tcPr>
          <w:p w14:paraId="041CC403" w14:textId="77777777" w:rsidR="000976AF" w:rsidRPr="002F4518" w:rsidRDefault="000976AF" w:rsidP="003401D2">
            <w:pPr>
              <w:pStyle w:val="16"/>
              <w:shd w:val="clear" w:color="auto" w:fill="auto"/>
              <w:spacing w:line="322" w:lineRule="exact"/>
              <w:jc w:val="center"/>
              <w:rPr>
                <w:bCs/>
                <w:sz w:val="22"/>
              </w:rPr>
            </w:pPr>
            <w:r>
              <w:rPr>
                <w:bCs/>
                <w:sz w:val="22"/>
              </w:rPr>
              <w:t>0,001</w:t>
            </w:r>
          </w:p>
        </w:tc>
        <w:tc>
          <w:tcPr>
            <w:tcW w:w="1525" w:type="dxa"/>
            <w:shd w:val="clear" w:color="auto" w:fill="auto"/>
            <w:vAlign w:val="center"/>
          </w:tcPr>
          <w:p w14:paraId="5E985CE3" w14:textId="77777777" w:rsidR="000976AF" w:rsidRPr="002F4518" w:rsidRDefault="000976AF" w:rsidP="003401D2">
            <w:pPr>
              <w:pStyle w:val="16"/>
              <w:shd w:val="clear" w:color="auto" w:fill="auto"/>
              <w:spacing w:line="322" w:lineRule="exact"/>
              <w:jc w:val="center"/>
              <w:rPr>
                <w:bCs/>
              </w:rPr>
            </w:pPr>
            <w:r>
              <w:rPr>
                <w:bCs/>
                <w:sz w:val="22"/>
              </w:rPr>
              <w:t>0,001</w:t>
            </w:r>
          </w:p>
        </w:tc>
      </w:tr>
      <w:tr w:rsidR="000976AF" w14:paraId="3321F532" w14:textId="77777777" w:rsidTr="000976AF">
        <w:tc>
          <w:tcPr>
            <w:tcW w:w="5240" w:type="dxa"/>
          </w:tcPr>
          <w:p w14:paraId="58068855"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tcPr>
          <w:p w14:paraId="0DA8FEB9" w14:textId="77777777" w:rsidR="000976AF" w:rsidRPr="002F4518" w:rsidRDefault="000976AF" w:rsidP="003401D2">
            <w:pPr>
              <w:pStyle w:val="16"/>
              <w:shd w:val="clear" w:color="auto" w:fill="auto"/>
              <w:spacing w:line="322" w:lineRule="exact"/>
              <w:jc w:val="center"/>
              <w:rPr>
                <w:bCs/>
                <w:sz w:val="22"/>
              </w:rPr>
            </w:pPr>
            <w:r>
              <w:rPr>
                <w:bCs/>
                <w:sz w:val="22"/>
              </w:rPr>
              <w:t>0,649</w:t>
            </w:r>
          </w:p>
        </w:tc>
        <w:tc>
          <w:tcPr>
            <w:tcW w:w="1744" w:type="dxa"/>
          </w:tcPr>
          <w:p w14:paraId="2740AA84" w14:textId="77777777" w:rsidR="000976AF" w:rsidRPr="002F4518" w:rsidRDefault="000976AF" w:rsidP="003401D2">
            <w:pPr>
              <w:pStyle w:val="16"/>
              <w:shd w:val="clear" w:color="auto" w:fill="auto"/>
              <w:spacing w:line="322" w:lineRule="exact"/>
              <w:jc w:val="center"/>
              <w:rPr>
                <w:bCs/>
                <w:sz w:val="22"/>
              </w:rPr>
            </w:pPr>
            <w:r>
              <w:rPr>
                <w:bCs/>
                <w:sz w:val="22"/>
              </w:rPr>
              <w:t>0,649</w:t>
            </w:r>
          </w:p>
        </w:tc>
        <w:tc>
          <w:tcPr>
            <w:tcW w:w="1525" w:type="dxa"/>
            <w:shd w:val="clear" w:color="auto" w:fill="auto"/>
            <w:vAlign w:val="center"/>
          </w:tcPr>
          <w:p w14:paraId="76DA6357" w14:textId="77777777" w:rsidR="000976AF" w:rsidRPr="002F4518" w:rsidRDefault="000976AF" w:rsidP="003401D2">
            <w:pPr>
              <w:pStyle w:val="16"/>
              <w:shd w:val="clear" w:color="auto" w:fill="auto"/>
              <w:spacing w:line="322" w:lineRule="exact"/>
              <w:jc w:val="center"/>
              <w:rPr>
                <w:bCs/>
              </w:rPr>
            </w:pPr>
            <w:r>
              <w:rPr>
                <w:bCs/>
                <w:sz w:val="22"/>
              </w:rPr>
              <w:t>0,649</w:t>
            </w:r>
          </w:p>
        </w:tc>
      </w:tr>
      <w:tr w:rsidR="000976AF" w14:paraId="72391603" w14:textId="77777777" w:rsidTr="000976AF">
        <w:tc>
          <w:tcPr>
            <w:tcW w:w="5240" w:type="dxa"/>
          </w:tcPr>
          <w:p w14:paraId="38C84AEB"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76EEE558" w14:textId="77777777" w:rsidR="000976AF" w:rsidRPr="002F4518" w:rsidRDefault="000976AF" w:rsidP="003401D2">
            <w:pPr>
              <w:pStyle w:val="16"/>
              <w:shd w:val="clear" w:color="auto" w:fill="auto"/>
              <w:spacing w:line="322" w:lineRule="exact"/>
              <w:jc w:val="center"/>
              <w:rPr>
                <w:bCs/>
                <w:sz w:val="22"/>
              </w:rPr>
            </w:pPr>
            <w:r>
              <w:rPr>
                <w:bCs/>
                <w:sz w:val="22"/>
              </w:rPr>
              <w:t>0,08</w:t>
            </w:r>
          </w:p>
        </w:tc>
        <w:tc>
          <w:tcPr>
            <w:tcW w:w="1744" w:type="dxa"/>
          </w:tcPr>
          <w:p w14:paraId="45E16837" w14:textId="77777777" w:rsidR="000976AF" w:rsidRPr="002F4518" w:rsidRDefault="000976AF" w:rsidP="003401D2">
            <w:pPr>
              <w:pStyle w:val="16"/>
              <w:shd w:val="clear" w:color="auto" w:fill="auto"/>
              <w:spacing w:line="322" w:lineRule="exact"/>
              <w:jc w:val="center"/>
              <w:rPr>
                <w:bCs/>
                <w:sz w:val="22"/>
              </w:rPr>
            </w:pPr>
            <w:r>
              <w:rPr>
                <w:bCs/>
                <w:sz w:val="22"/>
              </w:rPr>
              <w:t>0,06</w:t>
            </w:r>
          </w:p>
        </w:tc>
        <w:tc>
          <w:tcPr>
            <w:tcW w:w="1525" w:type="dxa"/>
            <w:shd w:val="clear" w:color="auto" w:fill="auto"/>
            <w:vAlign w:val="center"/>
          </w:tcPr>
          <w:p w14:paraId="7367DA92" w14:textId="77777777" w:rsidR="000976AF" w:rsidRPr="002F4518" w:rsidRDefault="000976AF" w:rsidP="003401D2">
            <w:pPr>
              <w:pStyle w:val="16"/>
              <w:shd w:val="clear" w:color="auto" w:fill="auto"/>
              <w:spacing w:line="322" w:lineRule="exact"/>
              <w:jc w:val="center"/>
              <w:rPr>
                <w:bCs/>
              </w:rPr>
            </w:pPr>
            <w:r>
              <w:rPr>
                <w:bCs/>
                <w:sz w:val="22"/>
              </w:rPr>
              <w:t>0,06</w:t>
            </w:r>
          </w:p>
        </w:tc>
      </w:tr>
      <w:tr w:rsidR="000976AF" w14:paraId="528C4925" w14:textId="77777777" w:rsidTr="000976AF">
        <w:tc>
          <w:tcPr>
            <w:tcW w:w="5240" w:type="dxa"/>
          </w:tcPr>
          <w:p w14:paraId="130E5E6A"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2948BC96" w14:textId="77777777" w:rsidR="000976AF" w:rsidRPr="002F4518" w:rsidRDefault="000976AF" w:rsidP="003401D2">
            <w:pPr>
              <w:pStyle w:val="16"/>
              <w:shd w:val="clear" w:color="auto" w:fill="auto"/>
              <w:spacing w:line="322" w:lineRule="exact"/>
              <w:jc w:val="center"/>
              <w:rPr>
                <w:bCs/>
                <w:sz w:val="22"/>
              </w:rPr>
            </w:pPr>
            <w:r>
              <w:rPr>
                <w:bCs/>
                <w:sz w:val="22"/>
              </w:rPr>
              <w:t>0,016</w:t>
            </w:r>
          </w:p>
        </w:tc>
        <w:tc>
          <w:tcPr>
            <w:tcW w:w="1744" w:type="dxa"/>
          </w:tcPr>
          <w:p w14:paraId="6677832F" w14:textId="77777777" w:rsidR="000976AF" w:rsidRPr="002F4518" w:rsidRDefault="000976AF" w:rsidP="003401D2">
            <w:pPr>
              <w:pStyle w:val="16"/>
              <w:shd w:val="clear" w:color="auto" w:fill="auto"/>
              <w:spacing w:line="322" w:lineRule="exact"/>
              <w:jc w:val="center"/>
              <w:rPr>
                <w:bCs/>
                <w:sz w:val="22"/>
              </w:rPr>
            </w:pPr>
            <w:r>
              <w:rPr>
                <w:bCs/>
                <w:sz w:val="22"/>
              </w:rPr>
              <w:t>0,016</w:t>
            </w:r>
          </w:p>
        </w:tc>
        <w:tc>
          <w:tcPr>
            <w:tcW w:w="1525" w:type="dxa"/>
            <w:shd w:val="clear" w:color="auto" w:fill="auto"/>
            <w:vAlign w:val="center"/>
          </w:tcPr>
          <w:p w14:paraId="11F080DD" w14:textId="77777777" w:rsidR="000976AF" w:rsidRPr="002F4518" w:rsidRDefault="000976AF" w:rsidP="003401D2">
            <w:pPr>
              <w:pStyle w:val="16"/>
              <w:shd w:val="clear" w:color="auto" w:fill="auto"/>
              <w:spacing w:line="322" w:lineRule="exact"/>
              <w:jc w:val="center"/>
              <w:rPr>
                <w:bCs/>
              </w:rPr>
            </w:pPr>
            <w:r>
              <w:rPr>
                <w:bCs/>
                <w:sz w:val="22"/>
              </w:rPr>
              <w:t>0,016</w:t>
            </w:r>
          </w:p>
        </w:tc>
      </w:tr>
      <w:tr w:rsidR="000976AF" w14:paraId="4175A013" w14:textId="77777777" w:rsidTr="000976AF">
        <w:tc>
          <w:tcPr>
            <w:tcW w:w="5240" w:type="dxa"/>
          </w:tcPr>
          <w:p w14:paraId="6ADEE662"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0439248F" w14:textId="77777777" w:rsidR="000976AF" w:rsidRPr="002F4518" w:rsidRDefault="000976AF" w:rsidP="003401D2">
            <w:pPr>
              <w:pStyle w:val="16"/>
              <w:shd w:val="clear" w:color="auto" w:fill="auto"/>
              <w:spacing w:line="322" w:lineRule="exact"/>
              <w:jc w:val="center"/>
              <w:rPr>
                <w:bCs/>
                <w:sz w:val="22"/>
              </w:rPr>
            </w:pPr>
            <w:r>
              <w:rPr>
                <w:bCs/>
                <w:sz w:val="22"/>
              </w:rPr>
              <w:t>0,096</w:t>
            </w:r>
          </w:p>
        </w:tc>
        <w:tc>
          <w:tcPr>
            <w:tcW w:w="1744" w:type="dxa"/>
          </w:tcPr>
          <w:p w14:paraId="1F3C253E" w14:textId="77777777" w:rsidR="000976AF" w:rsidRPr="002F4518" w:rsidRDefault="000976AF" w:rsidP="003401D2">
            <w:pPr>
              <w:pStyle w:val="16"/>
              <w:shd w:val="clear" w:color="auto" w:fill="auto"/>
              <w:spacing w:line="322" w:lineRule="exact"/>
              <w:jc w:val="center"/>
              <w:rPr>
                <w:bCs/>
                <w:sz w:val="22"/>
              </w:rPr>
            </w:pPr>
            <w:r>
              <w:rPr>
                <w:bCs/>
                <w:sz w:val="22"/>
              </w:rPr>
              <w:t>0,076</w:t>
            </w:r>
          </w:p>
        </w:tc>
        <w:tc>
          <w:tcPr>
            <w:tcW w:w="1525" w:type="dxa"/>
            <w:shd w:val="clear" w:color="auto" w:fill="auto"/>
            <w:vAlign w:val="center"/>
          </w:tcPr>
          <w:p w14:paraId="616D8434" w14:textId="77777777" w:rsidR="000976AF" w:rsidRPr="002F4518" w:rsidRDefault="000976AF" w:rsidP="003401D2">
            <w:pPr>
              <w:pStyle w:val="16"/>
              <w:shd w:val="clear" w:color="auto" w:fill="auto"/>
              <w:spacing w:line="322" w:lineRule="exact"/>
              <w:jc w:val="center"/>
              <w:rPr>
                <w:bCs/>
              </w:rPr>
            </w:pPr>
            <w:r>
              <w:rPr>
                <w:bCs/>
                <w:sz w:val="22"/>
              </w:rPr>
              <w:t>0,076</w:t>
            </w:r>
          </w:p>
        </w:tc>
      </w:tr>
      <w:tr w:rsidR="000976AF" w14:paraId="54A34AF5" w14:textId="77777777" w:rsidTr="000976AF">
        <w:tc>
          <w:tcPr>
            <w:tcW w:w="5240" w:type="dxa"/>
          </w:tcPr>
          <w:p w14:paraId="588AC2EE"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5E650FFB" w14:textId="77777777" w:rsidR="000976AF" w:rsidRPr="002C714F" w:rsidRDefault="000976AF" w:rsidP="003401D2">
            <w:pPr>
              <w:pStyle w:val="16"/>
              <w:shd w:val="clear" w:color="auto" w:fill="auto"/>
              <w:spacing w:line="322" w:lineRule="exact"/>
              <w:jc w:val="center"/>
              <w:rPr>
                <w:b/>
                <w:sz w:val="22"/>
              </w:rPr>
            </w:pPr>
            <w:r>
              <w:rPr>
                <w:b/>
                <w:sz w:val="22"/>
              </w:rPr>
              <w:t>0,553</w:t>
            </w:r>
          </w:p>
        </w:tc>
        <w:tc>
          <w:tcPr>
            <w:tcW w:w="1744" w:type="dxa"/>
          </w:tcPr>
          <w:p w14:paraId="6623031F" w14:textId="77777777" w:rsidR="000976AF" w:rsidRPr="002C714F" w:rsidRDefault="000976AF" w:rsidP="003401D2">
            <w:pPr>
              <w:pStyle w:val="16"/>
              <w:shd w:val="clear" w:color="auto" w:fill="auto"/>
              <w:spacing w:line="322" w:lineRule="exact"/>
              <w:jc w:val="center"/>
              <w:rPr>
                <w:b/>
                <w:sz w:val="22"/>
              </w:rPr>
            </w:pPr>
            <w:r>
              <w:rPr>
                <w:b/>
                <w:sz w:val="22"/>
              </w:rPr>
              <w:t>0,573</w:t>
            </w:r>
          </w:p>
        </w:tc>
        <w:tc>
          <w:tcPr>
            <w:tcW w:w="1525" w:type="dxa"/>
            <w:shd w:val="clear" w:color="auto" w:fill="auto"/>
            <w:vAlign w:val="center"/>
          </w:tcPr>
          <w:p w14:paraId="683BAE86" w14:textId="77777777" w:rsidR="000976AF" w:rsidRDefault="000976AF" w:rsidP="003401D2">
            <w:pPr>
              <w:pStyle w:val="16"/>
              <w:shd w:val="clear" w:color="auto" w:fill="auto"/>
              <w:spacing w:line="322" w:lineRule="exact"/>
              <w:jc w:val="center"/>
            </w:pPr>
            <w:r>
              <w:rPr>
                <w:b/>
                <w:sz w:val="22"/>
              </w:rPr>
              <w:t>0,573</w:t>
            </w:r>
          </w:p>
        </w:tc>
      </w:tr>
      <w:tr w:rsidR="000976AF" w14:paraId="0F379C37" w14:textId="77777777" w:rsidTr="000976AF">
        <w:tc>
          <w:tcPr>
            <w:tcW w:w="10065" w:type="dxa"/>
            <w:gridSpan w:val="4"/>
            <w:vAlign w:val="center"/>
          </w:tcPr>
          <w:p w14:paraId="177F71A6" w14:textId="77777777" w:rsidR="000976AF" w:rsidRDefault="000976AF" w:rsidP="003401D2">
            <w:pPr>
              <w:pStyle w:val="16"/>
              <w:shd w:val="clear" w:color="auto" w:fill="auto"/>
              <w:spacing w:line="322" w:lineRule="exact"/>
              <w:jc w:val="center"/>
            </w:pPr>
            <w:r>
              <w:rPr>
                <w:b/>
                <w:bCs/>
                <w:sz w:val="22"/>
                <w:szCs w:val="22"/>
              </w:rPr>
              <w:t>с. Подгорное, ул. Молодежная, 7</w:t>
            </w:r>
          </w:p>
        </w:tc>
      </w:tr>
      <w:tr w:rsidR="000976AF" w14:paraId="1D839CBE" w14:textId="77777777" w:rsidTr="000976AF">
        <w:tc>
          <w:tcPr>
            <w:tcW w:w="5240" w:type="dxa"/>
          </w:tcPr>
          <w:p w14:paraId="63709237"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tcPr>
          <w:p w14:paraId="70A63692" w14:textId="77777777" w:rsidR="000976AF" w:rsidRPr="00BC3705" w:rsidRDefault="000976AF" w:rsidP="003401D2">
            <w:pPr>
              <w:pStyle w:val="16"/>
              <w:shd w:val="clear" w:color="auto" w:fill="auto"/>
              <w:spacing w:line="322" w:lineRule="exact"/>
              <w:jc w:val="center"/>
              <w:rPr>
                <w:bCs/>
                <w:sz w:val="22"/>
              </w:rPr>
            </w:pPr>
            <w:r w:rsidRPr="00BC3705">
              <w:rPr>
                <w:bCs/>
                <w:sz w:val="22"/>
              </w:rPr>
              <w:t>0,6</w:t>
            </w:r>
          </w:p>
        </w:tc>
        <w:tc>
          <w:tcPr>
            <w:tcW w:w="1744" w:type="dxa"/>
          </w:tcPr>
          <w:p w14:paraId="33888324" w14:textId="77777777" w:rsidR="000976AF" w:rsidRPr="00BC3705" w:rsidRDefault="000976AF" w:rsidP="003401D2">
            <w:pPr>
              <w:pStyle w:val="16"/>
              <w:shd w:val="clear" w:color="auto" w:fill="auto"/>
              <w:spacing w:line="322" w:lineRule="exact"/>
              <w:jc w:val="center"/>
              <w:rPr>
                <w:bCs/>
                <w:sz w:val="22"/>
              </w:rPr>
            </w:pPr>
            <w:r w:rsidRPr="00BC3705">
              <w:rPr>
                <w:bCs/>
                <w:sz w:val="22"/>
              </w:rPr>
              <w:t>0,6</w:t>
            </w:r>
          </w:p>
        </w:tc>
        <w:tc>
          <w:tcPr>
            <w:tcW w:w="1525" w:type="dxa"/>
            <w:shd w:val="clear" w:color="auto" w:fill="auto"/>
            <w:vAlign w:val="center"/>
          </w:tcPr>
          <w:p w14:paraId="171BB88C" w14:textId="77777777" w:rsidR="000976AF" w:rsidRPr="00BC3705" w:rsidRDefault="000976AF" w:rsidP="003401D2">
            <w:pPr>
              <w:pStyle w:val="16"/>
              <w:shd w:val="clear" w:color="auto" w:fill="auto"/>
              <w:spacing w:line="322" w:lineRule="exact"/>
              <w:jc w:val="center"/>
              <w:rPr>
                <w:bCs/>
              </w:rPr>
            </w:pPr>
            <w:r w:rsidRPr="00BC3705">
              <w:rPr>
                <w:bCs/>
                <w:sz w:val="22"/>
              </w:rPr>
              <w:t>0,6</w:t>
            </w:r>
          </w:p>
        </w:tc>
      </w:tr>
      <w:tr w:rsidR="000976AF" w14:paraId="7AAA9FA5" w14:textId="77777777" w:rsidTr="000976AF">
        <w:tc>
          <w:tcPr>
            <w:tcW w:w="5240" w:type="dxa"/>
          </w:tcPr>
          <w:p w14:paraId="5D20DC3E"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tcPr>
          <w:p w14:paraId="50AE31B4" w14:textId="77777777" w:rsidR="000976AF" w:rsidRPr="00BC3705" w:rsidRDefault="000976AF" w:rsidP="003401D2">
            <w:pPr>
              <w:pStyle w:val="16"/>
              <w:shd w:val="clear" w:color="auto" w:fill="auto"/>
              <w:spacing w:line="322" w:lineRule="exact"/>
              <w:jc w:val="center"/>
              <w:rPr>
                <w:bCs/>
                <w:sz w:val="22"/>
              </w:rPr>
            </w:pPr>
            <w:r w:rsidRPr="00BC3705">
              <w:rPr>
                <w:bCs/>
                <w:sz w:val="22"/>
              </w:rPr>
              <w:t>0,</w:t>
            </w:r>
            <w:r>
              <w:rPr>
                <w:bCs/>
                <w:sz w:val="22"/>
              </w:rPr>
              <w:t>36</w:t>
            </w:r>
          </w:p>
        </w:tc>
        <w:tc>
          <w:tcPr>
            <w:tcW w:w="1744" w:type="dxa"/>
          </w:tcPr>
          <w:p w14:paraId="45B5B7E8" w14:textId="77777777" w:rsidR="000976AF" w:rsidRPr="00BC3705" w:rsidRDefault="000976AF" w:rsidP="003401D2">
            <w:pPr>
              <w:pStyle w:val="16"/>
              <w:shd w:val="clear" w:color="auto" w:fill="auto"/>
              <w:spacing w:line="322" w:lineRule="exact"/>
              <w:jc w:val="center"/>
              <w:rPr>
                <w:bCs/>
                <w:sz w:val="22"/>
              </w:rPr>
            </w:pPr>
            <w:r w:rsidRPr="00BC3705">
              <w:rPr>
                <w:bCs/>
                <w:sz w:val="22"/>
              </w:rPr>
              <w:t>0,</w:t>
            </w:r>
            <w:r>
              <w:rPr>
                <w:bCs/>
                <w:sz w:val="22"/>
              </w:rPr>
              <w:t>36</w:t>
            </w:r>
          </w:p>
        </w:tc>
        <w:tc>
          <w:tcPr>
            <w:tcW w:w="1525" w:type="dxa"/>
            <w:shd w:val="clear" w:color="auto" w:fill="auto"/>
          </w:tcPr>
          <w:p w14:paraId="675D203D" w14:textId="77777777" w:rsidR="000976AF" w:rsidRPr="00BC3705" w:rsidRDefault="000976AF" w:rsidP="003401D2">
            <w:pPr>
              <w:pStyle w:val="16"/>
              <w:shd w:val="clear" w:color="auto" w:fill="auto"/>
              <w:spacing w:line="322" w:lineRule="exact"/>
              <w:jc w:val="center"/>
              <w:rPr>
                <w:bCs/>
              </w:rPr>
            </w:pPr>
            <w:r w:rsidRPr="00BC3705">
              <w:rPr>
                <w:bCs/>
                <w:sz w:val="22"/>
              </w:rPr>
              <w:t>0,</w:t>
            </w:r>
            <w:r>
              <w:rPr>
                <w:bCs/>
                <w:sz w:val="22"/>
              </w:rPr>
              <w:t>36</w:t>
            </w:r>
          </w:p>
        </w:tc>
      </w:tr>
      <w:tr w:rsidR="000976AF" w14:paraId="446B44B5" w14:textId="77777777" w:rsidTr="000976AF">
        <w:tc>
          <w:tcPr>
            <w:tcW w:w="5240" w:type="dxa"/>
          </w:tcPr>
          <w:p w14:paraId="7EBB74D3"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tcPr>
          <w:p w14:paraId="787DB477" w14:textId="77777777" w:rsidR="000976AF" w:rsidRPr="00BC3705" w:rsidRDefault="000976AF" w:rsidP="003401D2">
            <w:pPr>
              <w:pStyle w:val="16"/>
              <w:shd w:val="clear" w:color="auto" w:fill="auto"/>
              <w:spacing w:line="322" w:lineRule="exact"/>
              <w:jc w:val="center"/>
              <w:rPr>
                <w:bCs/>
                <w:sz w:val="22"/>
              </w:rPr>
            </w:pPr>
            <w:r w:rsidRPr="00BC3705">
              <w:rPr>
                <w:bCs/>
                <w:sz w:val="22"/>
              </w:rPr>
              <w:t>0,0011</w:t>
            </w:r>
          </w:p>
        </w:tc>
        <w:tc>
          <w:tcPr>
            <w:tcW w:w="1744" w:type="dxa"/>
          </w:tcPr>
          <w:p w14:paraId="09813624" w14:textId="77777777" w:rsidR="000976AF" w:rsidRPr="00BC3705" w:rsidRDefault="000976AF" w:rsidP="003401D2">
            <w:pPr>
              <w:pStyle w:val="16"/>
              <w:shd w:val="clear" w:color="auto" w:fill="auto"/>
              <w:spacing w:line="322" w:lineRule="exact"/>
              <w:jc w:val="center"/>
              <w:rPr>
                <w:bCs/>
                <w:sz w:val="22"/>
              </w:rPr>
            </w:pPr>
            <w:r w:rsidRPr="00BC3705">
              <w:rPr>
                <w:bCs/>
                <w:sz w:val="22"/>
              </w:rPr>
              <w:t>0,0011</w:t>
            </w:r>
          </w:p>
        </w:tc>
        <w:tc>
          <w:tcPr>
            <w:tcW w:w="1525" w:type="dxa"/>
            <w:shd w:val="clear" w:color="auto" w:fill="auto"/>
          </w:tcPr>
          <w:p w14:paraId="3D06AEC3" w14:textId="77777777" w:rsidR="000976AF" w:rsidRPr="00BC3705" w:rsidRDefault="000976AF" w:rsidP="003401D2">
            <w:pPr>
              <w:pStyle w:val="16"/>
              <w:shd w:val="clear" w:color="auto" w:fill="auto"/>
              <w:spacing w:line="322" w:lineRule="exact"/>
              <w:jc w:val="center"/>
              <w:rPr>
                <w:bCs/>
              </w:rPr>
            </w:pPr>
            <w:r w:rsidRPr="00BC3705">
              <w:rPr>
                <w:bCs/>
                <w:sz w:val="22"/>
              </w:rPr>
              <w:t>0,0011</w:t>
            </w:r>
          </w:p>
        </w:tc>
      </w:tr>
      <w:tr w:rsidR="000976AF" w14:paraId="15262C0D" w14:textId="77777777" w:rsidTr="000976AF">
        <w:tc>
          <w:tcPr>
            <w:tcW w:w="5240" w:type="dxa"/>
          </w:tcPr>
          <w:p w14:paraId="6237B3BC" w14:textId="77777777" w:rsidR="000976AF" w:rsidRDefault="000976AF" w:rsidP="003401D2">
            <w:pPr>
              <w:pStyle w:val="Default"/>
              <w:rPr>
                <w:sz w:val="22"/>
                <w:szCs w:val="22"/>
              </w:rPr>
            </w:pPr>
            <w:r>
              <w:rPr>
                <w:sz w:val="22"/>
                <w:szCs w:val="22"/>
              </w:rPr>
              <w:lastRenderedPageBreak/>
              <w:t xml:space="preserve">Тепловая мощность источника тепловой энергии нетто, Гкал/ч </w:t>
            </w:r>
          </w:p>
        </w:tc>
        <w:tc>
          <w:tcPr>
            <w:tcW w:w="1556" w:type="dxa"/>
          </w:tcPr>
          <w:p w14:paraId="0DF7274A" w14:textId="77777777" w:rsidR="000976AF" w:rsidRPr="00BC3705" w:rsidRDefault="000976AF" w:rsidP="003401D2">
            <w:pPr>
              <w:pStyle w:val="16"/>
              <w:shd w:val="clear" w:color="auto" w:fill="auto"/>
              <w:spacing w:line="322" w:lineRule="exact"/>
              <w:jc w:val="center"/>
              <w:rPr>
                <w:bCs/>
                <w:sz w:val="22"/>
              </w:rPr>
            </w:pPr>
            <w:r w:rsidRPr="00BC3705">
              <w:rPr>
                <w:bCs/>
                <w:sz w:val="22"/>
              </w:rPr>
              <w:t>0,</w:t>
            </w:r>
            <w:r>
              <w:rPr>
                <w:bCs/>
                <w:sz w:val="22"/>
              </w:rPr>
              <w:t>3589</w:t>
            </w:r>
          </w:p>
        </w:tc>
        <w:tc>
          <w:tcPr>
            <w:tcW w:w="1744" w:type="dxa"/>
          </w:tcPr>
          <w:p w14:paraId="5DAAFC40" w14:textId="77777777" w:rsidR="000976AF" w:rsidRPr="00BC3705" w:rsidRDefault="000976AF" w:rsidP="003401D2">
            <w:pPr>
              <w:pStyle w:val="16"/>
              <w:shd w:val="clear" w:color="auto" w:fill="auto"/>
              <w:spacing w:line="322" w:lineRule="exact"/>
              <w:jc w:val="center"/>
              <w:rPr>
                <w:bCs/>
                <w:sz w:val="22"/>
              </w:rPr>
            </w:pPr>
            <w:r w:rsidRPr="00BC3705">
              <w:rPr>
                <w:bCs/>
                <w:sz w:val="22"/>
              </w:rPr>
              <w:t>0,</w:t>
            </w:r>
            <w:r>
              <w:rPr>
                <w:bCs/>
                <w:sz w:val="22"/>
              </w:rPr>
              <w:t>3589</w:t>
            </w:r>
          </w:p>
        </w:tc>
        <w:tc>
          <w:tcPr>
            <w:tcW w:w="1525" w:type="dxa"/>
            <w:shd w:val="clear" w:color="auto" w:fill="auto"/>
          </w:tcPr>
          <w:p w14:paraId="039C1033" w14:textId="77777777" w:rsidR="000976AF" w:rsidRPr="00BC3705" w:rsidRDefault="000976AF" w:rsidP="003401D2">
            <w:pPr>
              <w:pStyle w:val="16"/>
              <w:shd w:val="clear" w:color="auto" w:fill="auto"/>
              <w:spacing w:line="322" w:lineRule="exact"/>
              <w:jc w:val="center"/>
              <w:rPr>
                <w:bCs/>
              </w:rPr>
            </w:pPr>
            <w:r w:rsidRPr="00BC3705">
              <w:rPr>
                <w:bCs/>
                <w:sz w:val="22"/>
              </w:rPr>
              <w:t>0,</w:t>
            </w:r>
            <w:r>
              <w:rPr>
                <w:bCs/>
                <w:sz w:val="22"/>
              </w:rPr>
              <w:t>3589</w:t>
            </w:r>
          </w:p>
        </w:tc>
      </w:tr>
      <w:tr w:rsidR="000976AF" w14:paraId="1C9640C5" w14:textId="77777777" w:rsidTr="000976AF">
        <w:tc>
          <w:tcPr>
            <w:tcW w:w="5240" w:type="dxa"/>
          </w:tcPr>
          <w:p w14:paraId="7474B90C"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tcPr>
          <w:p w14:paraId="3CEC08C1" w14:textId="77777777" w:rsidR="000976AF" w:rsidRPr="00BC3705" w:rsidRDefault="000976AF" w:rsidP="003401D2">
            <w:pPr>
              <w:pStyle w:val="16"/>
              <w:shd w:val="clear" w:color="auto" w:fill="auto"/>
              <w:spacing w:line="322" w:lineRule="exact"/>
              <w:jc w:val="center"/>
              <w:rPr>
                <w:bCs/>
                <w:sz w:val="22"/>
              </w:rPr>
            </w:pPr>
            <w:r>
              <w:rPr>
                <w:bCs/>
                <w:sz w:val="22"/>
              </w:rPr>
              <w:t>0,12</w:t>
            </w:r>
          </w:p>
        </w:tc>
        <w:tc>
          <w:tcPr>
            <w:tcW w:w="1744" w:type="dxa"/>
          </w:tcPr>
          <w:p w14:paraId="4618B6A5" w14:textId="77777777" w:rsidR="000976AF" w:rsidRPr="00BC3705" w:rsidRDefault="000976AF" w:rsidP="003401D2">
            <w:pPr>
              <w:pStyle w:val="16"/>
              <w:shd w:val="clear" w:color="auto" w:fill="auto"/>
              <w:spacing w:line="322" w:lineRule="exact"/>
              <w:jc w:val="center"/>
              <w:rPr>
                <w:bCs/>
                <w:sz w:val="22"/>
              </w:rPr>
            </w:pPr>
            <w:r>
              <w:rPr>
                <w:bCs/>
                <w:sz w:val="22"/>
              </w:rPr>
              <w:t>0,13</w:t>
            </w:r>
          </w:p>
        </w:tc>
        <w:tc>
          <w:tcPr>
            <w:tcW w:w="1525" w:type="dxa"/>
            <w:shd w:val="clear" w:color="auto" w:fill="auto"/>
            <w:vAlign w:val="center"/>
          </w:tcPr>
          <w:p w14:paraId="3D23AC50" w14:textId="77777777" w:rsidR="000976AF" w:rsidRPr="00BC3705" w:rsidRDefault="000976AF" w:rsidP="003401D2">
            <w:pPr>
              <w:pStyle w:val="16"/>
              <w:shd w:val="clear" w:color="auto" w:fill="auto"/>
              <w:spacing w:line="322" w:lineRule="exact"/>
              <w:jc w:val="center"/>
              <w:rPr>
                <w:bCs/>
              </w:rPr>
            </w:pPr>
            <w:r>
              <w:rPr>
                <w:bCs/>
                <w:sz w:val="22"/>
              </w:rPr>
              <w:t>0,13</w:t>
            </w:r>
          </w:p>
        </w:tc>
      </w:tr>
      <w:tr w:rsidR="000976AF" w14:paraId="48BF1980" w14:textId="77777777" w:rsidTr="000976AF">
        <w:tc>
          <w:tcPr>
            <w:tcW w:w="5240" w:type="dxa"/>
          </w:tcPr>
          <w:p w14:paraId="4B3F98E3"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tcPr>
          <w:p w14:paraId="61D915B4" w14:textId="77777777" w:rsidR="000976AF" w:rsidRPr="00BC3705" w:rsidRDefault="000976AF" w:rsidP="003401D2">
            <w:pPr>
              <w:pStyle w:val="16"/>
              <w:shd w:val="clear" w:color="auto" w:fill="auto"/>
              <w:spacing w:line="322" w:lineRule="exact"/>
              <w:jc w:val="center"/>
              <w:rPr>
                <w:bCs/>
                <w:sz w:val="22"/>
              </w:rPr>
            </w:pPr>
            <w:r>
              <w:rPr>
                <w:bCs/>
                <w:sz w:val="22"/>
              </w:rPr>
              <w:t>0,00</w:t>
            </w:r>
          </w:p>
        </w:tc>
        <w:tc>
          <w:tcPr>
            <w:tcW w:w="1744" w:type="dxa"/>
          </w:tcPr>
          <w:p w14:paraId="6022810A" w14:textId="77777777" w:rsidR="000976AF" w:rsidRPr="00BC3705" w:rsidRDefault="000976AF" w:rsidP="003401D2">
            <w:pPr>
              <w:pStyle w:val="16"/>
              <w:shd w:val="clear" w:color="auto" w:fill="auto"/>
              <w:spacing w:line="322" w:lineRule="exact"/>
              <w:jc w:val="center"/>
              <w:rPr>
                <w:bCs/>
                <w:sz w:val="22"/>
              </w:rPr>
            </w:pPr>
            <w:r>
              <w:rPr>
                <w:bCs/>
                <w:sz w:val="22"/>
              </w:rPr>
              <w:t>0,00</w:t>
            </w:r>
          </w:p>
        </w:tc>
        <w:tc>
          <w:tcPr>
            <w:tcW w:w="1525" w:type="dxa"/>
            <w:shd w:val="clear" w:color="auto" w:fill="auto"/>
            <w:vAlign w:val="center"/>
          </w:tcPr>
          <w:p w14:paraId="26BD56FE" w14:textId="77777777" w:rsidR="000976AF" w:rsidRPr="00BC3705" w:rsidRDefault="000976AF" w:rsidP="003401D2">
            <w:pPr>
              <w:pStyle w:val="16"/>
              <w:shd w:val="clear" w:color="auto" w:fill="auto"/>
              <w:spacing w:line="322" w:lineRule="exact"/>
              <w:jc w:val="center"/>
              <w:rPr>
                <w:bCs/>
              </w:rPr>
            </w:pPr>
            <w:r>
              <w:rPr>
                <w:bCs/>
                <w:sz w:val="22"/>
              </w:rPr>
              <w:t>0,00</w:t>
            </w:r>
          </w:p>
        </w:tc>
      </w:tr>
      <w:tr w:rsidR="000976AF" w14:paraId="129A6D1A" w14:textId="77777777" w:rsidTr="000976AF">
        <w:tc>
          <w:tcPr>
            <w:tcW w:w="5240" w:type="dxa"/>
          </w:tcPr>
          <w:p w14:paraId="66422B6C"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tcPr>
          <w:p w14:paraId="1388CBF8" w14:textId="77777777" w:rsidR="000976AF" w:rsidRPr="00BC3705" w:rsidRDefault="000976AF" w:rsidP="003401D2">
            <w:pPr>
              <w:pStyle w:val="16"/>
              <w:shd w:val="clear" w:color="auto" w:fill="auto"/>
              <w:spacing w:line="322" w:lineRule="exact"/>
              <w:jc w:val="center"/>
              <w:rPr>
                <w:bCs/>
                <w:sz w:val="22"/>
              </w:rPr>
            </w:pPr>
            <w:r>
              <w:rPr>
                <w:bCs/>
                <w:sz w:val="22"/>
              </w:rPr>
              <w:t>0,12</w:t>
            </w:r>
          </w:p>
        </w:tc>
        <w:tc>
          <w:tcPr>
            <w:tcW w:w="1744" w:type="dxa"/>
          </w:tcPr>
          <w:p w14:paraId="020594A2" w14:textId="77777777" w:rsidR="000976AF" w:rsidRPr="00BC3705" w:rsidRDefault="000976AF" w:rsidP="003401D2">
            <w:pPr>
              <w:pStyle w:val="16"/>
              <w:shd w:val="clear" w:color="auto" w:fill="auto"/>
              <w:spacing w:line="322" w:lineRule="exact"/>
              <w:jc w:val="center"/>
              <w:rPr>
                <w:bCs/>
                <w:sz w:val="22"/>
              </w:rPr>
            </w:pPr>
            <w:r>
              <w:rPr>
                <w:bCs/>
                <w:sz w:val="22"/>
              </w:rPr>
              <w:t>0,13</w:t>
            </w:r>
          </w:p>
        </w:tc>
        <w:tc>
          <w:tcPr>
            <w:tcW w:w="1525" w:type="dxa"/>
            <w:shd w:val="clear" w:color="auto" w:fill="auto"/>
            <w:vAlign w:val="center"/>
          </w:tcPr>
          <w:p w14:paraId="2B23AC6C" w14:textId="77777777" w:rsidR="000976AF" w:rsidRPr="00BC3705" w:rsidRDefault="000976AF" w:rsidP="003401D2">
            <w:pPr>
              <w:pStyle w:val="16"/>
              <w:shd w:val="clear" w:color="auto" w:fill="auto"/>
              <w:spacing w:line="322" w:lineRule="exact"/>
              <w:jc w:val="center"/>
              <w:rPr>
                <w:bCs/>
              </w:rPr>
            </w:pPr>
            <w:r>
              <w:rPr>
                <w:bCs/>
                <w:sz w:val="22"/>
              </w:rPr>
              <w:t>0,13</w:t>
            </w:r>
          </w:p>
        </w:tc>
      </w:tr>
      <w:tr w:rsidR="000976AF" w14:paraId="491BBFD1" w14:textId="77777777" w:rsidTr="000976AF">
        <w:tc>
          <w:tcPr>
            <w:tcW w:w="5240" w:type="dxa"/>
          </w:tcPr>
          <w:p w14:paraId="49583BF6"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tcPr>
          <w:p w14:paraId="59012B13" w14:textId="77777777" w:rsidR="000976AF" w:rsidRPr="002C714F" w:rsidRDefault="000976AF" w:rsidP="003401D2">
            <w:pPr>
              <w:pStyle w:val="16"/>
              <w:shd w:val="clear" w:color="auto" w:fill="auto"/>
              <w:spacing w:line="322" w:lineRule="exact"/>
              <w:jc w:val="center"/>
              <w:rPr>
                <w:b/>
                <w:sz w:val="22"/>
              </w:rPr>
            </w:pPr>
            <w:r>
              <w:rPr>
                <w:b/>
                <w:sz w:val="22"/>
              </w:rPr>
              <w:t>0,2389</w:t>
            </w:r>
          </w:p>
        </w:tc>
        <w:tc>
          <w:tcPr>
            <w:tcW w:w="1744" w:type="dxa"/>
          </w:tcPr>
          <w:p w14:paraId="1CDE6886" w14:textId="77777777" w:rsidR="000976AF" w:rsidRPr="002C714F" w:rsidRDefault="000976AF" w:rsidP="003401D2">
            <w:pPr>
              <w:pStyle w:val="16"/>
              <w:shd w:val="clear" w:color="auto" w:fill="auto"/>
              <w:spacing w:line="322" w:lineRule="exact"/>
              <w:jc w:val="center"/>
              <w:rPr>
                <w:b/>
                <w:sz w:val="22"/>
              </w:rPr>
            </w:pPr>
            <w:r>
              <w:rPr>
                <w:b/>
                <w:sz w:val="22"/>
              </w:rPr>
              <w:t>0,2289</w:t>
            </w:r>
          </w:p>
        </w:tc>
        <w:tc>
          <w:tcPr>
            <w:tcW w:w="1525" w:type="dxa"/>
            <w:shd w:val="clear" w:color="auto" w:fill="auto"/>
            <w:vAlign w:val="center"/>
          </w:tcPr>
          <w:p w14:paraId="1B5C9062" w14:textId="77777777" w:rsidR="000976AF" w:rsidRDefault="000976AF" w:rsidP="003401D2">
            <w:pPr>
              <w:pStyle w:val="16"/>
              <w:shd w:val="clear" w:color="auto" w:fill="auto"/>
              <w:spacing w:line="322" w:lineRule="exact"/>
              <w:jc w:val="center"/>
            </w:pPr>
            <w:r>
              <w:rPr>
                <w:b/>
                <w:sz w:val="22"/>
              </w:rPr>
              <w:t>0,2289</w:t>
            </w:r>
          </w:p>
        </w:tc>
      </w:tr>
      <w:tr w:rsidR="000976AF" w14:paraId="2DF9F670" w14:textId="77777777" w:rsidTr="000976AF">
        <w:tc>
          <w:tcPr>
            <w:tcW w:w="10065" w:type="dxa"/>
            <w:gridSpan w:val="4"/>
            <w:vAlign w:val="center"/>
          </w:tcPr>
          <w:p w14:paraId="07BE6373" w14:textId="77777777" w:rsidR="000976AF" w:rsidRDefault="000976AF" w:rsidP="003401D2">
            <w:pPr>
              <w:pStyle w:val="16"/>
              <w:shd w:val="clear" w:color="auto" w:fill="auto"/>
              <w:spacing w:line="322" w:lineRule="exact"/>
              <w:jc w:val="center"/>
            </w:pPr>
            <w:r>
              <w:rPr>
                <w:b/>
                <w:bCs/>
                <w:sz w:val="22"/>
                <w:szCs w:val="22"/>
              </w:rPr>
              <w:t>с. Потапово, ул. Административная, 2А</w:t>
            </w:r>
          </w:p>
        </w:tc>
      </w:tr>
      <w:tr w:rsidR="000976AF" w14:paraId="0A444EFA" w14:textId="77777777" w:rsidTr="000976AF">
        <w:tc>
          <w:tcPr>
            <w:tcW w:w="5240" w:type="dxa"/>
          </w:tcPr>
          <w:p w14:paraId="69700159" w14:textId="77777777" w:rsidR="000976AF" w:rsidRDefault="000976AF" w:rsidP="003401D2">
            <w:pPr>
              <w:pStyle w:val="Default"/>
              <w:rPr>
                <w:sz w:val="22"/>
                <w:szCs w:val="22"/>
              </w:rPr>
            </w:pPr>
            <w:r>
              <w:rPr>
                <w:sz w:val="22"/>
                <w:szCs w:val="22"/>
              </w:rPr>
              <w:t xml:space="preserve">Установленная тепловая мощность, Гкал/ч </w:t>
            </w:r>
          </w:p>
        </w:tc>
        <w:tc>
          <w:tcPr>
            <w:tcW w:w="1556" w:type="dxa"/>
            <w:vAlign w:val="center"/>
          </w:tcPr>
          <w:p w14:paraId="08F0AB4C" w14:textId="77777777" w:rsidR="000976AF" w:rsidRPr="00BC3705" w:rsidRDefault="000976AF" w:rsidP="003401D2">
            <w:pPr>
              <w:pStyle w:val="16"/>
              <w:shd w:val="clear" w:color="auto" w:fill="auto"/>
              <w:spacing w:line="322" w:lineRule="exact"/>
              <w:jc w:val="center"/>
              <w:rPr>
                <w:bCs/>
                <w:sz w:val="22"/>
              </w:rPr>
            </w:pPr>
            <w:r>
              <w:rPr>
                <w:bCs/>
                <w:sz w:val="22"/>
              </w:rPr>
              <w:t>1,23</w:t>
            </w:r>
          </w:p>
        </w:tc>
        <w:tc>
          <w:tcPr>
            <w:tcW w:w="1744" w:type="dxa"/>
            <w:vAlign w:val="center"/>
          </w:tcPr>
          <w:p w14:paraId="13E82EAC" w14:textId="77777777" w:rsidR="000976AF" w:rsidRPr="00BC3705" w:rsidRDefault="000976AF" w:rsidP="003401D2">
            <w:pPr>
              <w:pStyle w:val="16"/>
              <w:shd w:val="clear" w:color="auto" w:fill="auto"/>
              <w:spacing w:line="322" w:lineRule="exact"/>
              <w:jc w:val="center"/>
              <w:rPr>
                <w:bCs/>
                <w:sz w:val="22"/>
              </w:rPr>
            </w:pPr>
            <w:r>
              <w:rPr>
                <w:bCs/>
                <w:sz w:val="22"/>
              </w:rPr>
              <w:t>1,08</w:t>
            </w:r>
          </w:p>
        </w:tc>
        <w:tc>
          <w:tcPr>
            <w:tcW w:w="1525" w:type="dxa"/>
            <w:shd w:val="clear" w:color="auto" w:fill="auto"/>
            <w:vAlign w:val="center"/>
          </w:tcPr>
          <w:p w14:paraId="4D532878" w14:textId="77777777" w:rsidR="000976AF" w:rsidRPr="00BC3705" w:rsidRDefault="000976AF" w:rsidP="003401D2">
            <w:pPr>
              <w:pStyle w:val="16"/>
              <w:shd w:val="clear" w:color="auto" w:fill="auto"/>
              <w:spacing w:line="322" w:lineRule="exact"/>
              <w:jc w:val="center"/>
              <w:rPr>
                <w:bCs/>
              </w:rPr>
            </w:pPr>
            <w:r>
              <w:rPr>
                <w:bCs/>
                <w:sz w:val="22"/>
              </w:rPr>
              <w:t>1,08</w:t>
            </w:r>
          </w:p>
        </w:tc>
      </w:tr>
      <w:tr w:rsidR="000976AF" w14:paraId="2E9D87D3" w14:textId="77777777" w:rsidTr="000976AF">
        <w:tc>
          <w:tcPr>
            <w:tcW w:w="5240" w:type="dxa"/>
          </w:tcPr>
          <w:p w14:paraId="799675F4" w14:textId="77777777" w:rsidR="000976AF" w:rsidRDefault="000976AF" w:rsidP="003401D2">
            <w:pPr>
              <w:pStyle w:val="Default"/>
              <w:rPr>
                <w:sz w:val="22"/>
                <w:szCs w:val="22"/>
              </w:rPr>
            </w:pPr>
            <w:r>
              <w:rPr>
                <w:sz w:val="22"/>
                <w:szCs w:val="22"/>
              </w:rPr>
              <w:t xml:space="preserve">Располагаемая тепловая мощность, Гкал/ч </w:t>
            </w:r>
          </w:p>
        </w:tc>
        <w:tc>
          <w:tcPr>
            <w:tcW w:w="1556" w:type="dxa"/>
            <w:vAlign w:val="center"/>
          </w:tcPr>
          <w:p w14:paraId="1C380721" w14:textId="77777777" w:rsidR="000976AF" w:rsidRPr="00BC3705" w:rsidRDefault="000976AF" w:rsidP="003401D2">
            <w:pPr>
              <w:pStyle w:val="16"/>
              <w:shd w:val="clear" w:color="auto" w:fill="auto"/>
              <w:spacing w:line="322" w:lineRule="exact"/>
              <w:jc w:val="center"/>
              <w:rPr>
                <w:bCs/>
                <w:sz w:val="22"/>
              </w:rPr>
            </w:pPr>
            <w:r>
              <w:rPr>
                <w:bCs/>
                <w:sz w:val="22"/>
              </w:rPr>
              <w:t>0,98</w:t>
            </w:r>
          </w:p>
        </w:tc>
        <w:tc>
          <w:tcPr>
            <w:tcW w:w="1744" w:type="dxa"/>
            <w:vAlign w:val="center"/>
          </w:tcPr>
          <w:p w14:paraId="2C764FA3" w14:textId="77777777" w:rsidR="000976AF" w:rsidRPr="00BC3705" w:rsidRDefault="000976AF" w:rsidP="003401D2">
            <w:pPr>
              <w:pStyle w:val="16"/>
              <w:shd w:val="clear" w:color="auto" w:fill="auto"/>
              <w:spacing w:line="322" w:lineRule="exact"/>
              <w:jc w:val="center"/>
              <w:rPr>
                <w:bCs/>
                <w:sz w:val="22"/>
              </w:rPr>
            </w:pPr>
            <w:r>
              <w:rPr>
                <w:bCs/>
                <w:sz w:val="22"/>
              </w:rPr>
              <w:t>0,98</w:t>
            </w:r>
          </w:p>
        </w:tc>
        <w:tc>
          <w:tcPr>
            <w:tcW w:w="1525" w:type="dxa"/>
            <w:shd w:val="clear" w:color="auto" w:fill="auto"/>
            <w:vAlign w:val="center"/>
          </w:tcPr>
          <w:p w14:paraId="51D9E11A" w14:textId="77777777" w:rsidR="000976AF" w:rsidRPr="00BC3705" w:rsidRDefault="000976AF" w:rsidP="003401D2">
            <w:pPr>
              <w:pStyle w:val="16"/>
              <w:shd w:val="clear" w:color="auto" w:fill="auto"/>
              <w:spacing w:line="322" w:lineRule="exact"/>
              <w:jc w:val="center"/>
              <w:rPr>
                <w:bCs/>
              </w:rPr>
            </w:pPr>
            <w:r>
              <w:rPr>
                <w:bCs/>
                <w:sz w:val="22"/>
              </w:rPr>
              <w:t>0,98</w:t>
            </w:r>
          </w:p>
        </w:tc>
      </w:tr>
      <w:tr w:rsidR="000976AF" w14:paraId="2AD64A12" w14:textId="77777777" w:rsidTr="000976AF">
        <w:tc>
          <w:tcPr>
            <w:tcW w:w="5240" w:type="dxa"/>
          </w:tcPr>
          <w:p w14:paraId="6C707A46" w14:textId="77777777" w:rsidR="000976AF" w:rsidRDefault="000976AF" w:rsidP="003401D2">
            <w:pPr>
              <w:pStyle w:val="Default"/>
              <w:rPr>
                <w:sz w:val="22"/>
                <w:szCs w:val="22"/>
              </w:rPr>
            </w:pPr>
            <w:r>
              <w:rPr>
                <w:sz w:val="22"/>
                <w:szCs w:val="22"/>
              </w:rPr>
              <w:t xml:space="preserve">Потребление тепловой мощности на собственные и хозяйственные нужды источника тепловой энергии, Гкал/ч </w:t>
            </w:r>
          </w:p>
        </w:tc>
        <w:tc>
          <w:tcPr>
            <w:tcW w:w="1556" w:type="dxa"/>
            <w:vAlign w:val="center"/>
          </w:tcPr>
          <w:p w14:paraId="320FBA5B" w14:textId="77777777" w:rsidR="000976AF" w:rsidRPr="00BC3705" w:rsidRDefault="000976AF" w:rsidP="003401D2">
            <w:pPr>
              <w:pStyle w:val="16"/>
              <w:shd w:val="clear" w:color="auto" w:fill="auto"/>
              <w:spacing w:line="322" w:lineRule="exact"/>
              <w:jc w:val="center"/>
              <w:rPr>
                <w:bCs/>
                <w:sz w:val="22"/>
              </w:rPr>
            </w:pPr>
            <w:r>
              <w:rPr>
                <w:bCs/>
                <w:sz w:val="22"/>
              </w:rPr>
              <w:t>0,0011</w:t>
            </w:r>
          </w:p>
        </w:tc>
        <w:tc>
          <w:tcPr>
            <w:tcW w:w="1744" w:type="dxa"/>
            <w:vAlign w:val="center"/>
          </w:tcPr>
          <w:p w14:paraId="206CF054" w14:textId="77777777" w:rsidR="000976AF" w:rsidRPr="00BC3705" w:rsidRDefault="000976AF" w:rsidP="003401D2">
            <w:pPr>
              <w:pStyle w:val="16"/>
              <w:shd w:val="clear" w:color="auto" w:fill="auto"/>
              <w:spacing w:line="322" w:lineRule="exact"/>
              <w:jc w:val="center"/>
              <w:rPr>
                <w:bCs/>
                <w:sz w:val="22"/>
              </w:rPr>
            </w:pPr>
            <w:r>
              <w:rPr>
                <w:bCs/>
                <w:sz w:val="22"/>
              </w:rPr>
              <w:t>0,0011</w:t>
            </w:r>
          </w:p>
        </w:tc>
        <w:tc>
          <w:tcPr>
            <w:tcW w:w="1525" w:type="dxa"/>
            <w:shd w:val="clear" w:color="auto" w:fill="auto"/>
            <w:vAlign w:val="center"/>
          </w:tcPr>
          <w:p w14:paraId="0E4C93FF" w14:textId="77777777" w:rsidR="000976AF" w:rsidRPr="00BC3705" w:rsidRDefault="000976AF" w:rsidP="003401D2">
            <w:pPr>
              <w:pStyle w:val="16"/>
              <w:shd w:val="clear" w:color="auto" w:fill="auto"/>
              <w:spacing w:line="322" w:lineRule="exact"/>
              <w:jc w:val="center"/>
              <w:rPr>
                <w:bCs/>
              </w:rPr>
            </w:pPr>
            <w:r>
              <w:rPr>
                <w:bCs/>
                <w:sz w:val="22"/>
              </w:rPr>
              <w:t>0,0011</w:t>
            </w:r>
          </w:p>
        </w:tc>
      </w:tr>
      <w:tr w:rsidR="000976AF" w14:paraId="40C6318A" w14:textId="77777777" w:rsidTr="000976AF">
        <w:tc>
          <w:tcPr>
            <w:tcW w:w="5240" w:type="dxa"/>
          </w:tcPr>
          <w:p w14:paraId="79E4635C" w14:textId="77777777" w:rsidR="000976AF" w:rsidRDefault="000976AF" w:rsidP="003401D2">
            <w:pPr>
              <w:pStyle w:val="Default"/>
              <w:rPr>
                <w:sz w:val="22"/>
                <w:szCs w:val="22"/>
              </w:rPr>
            </w:pPr>
            <w:r>
              <w:rPr>
                <w:sz w:val="22"/>
                <w:szCs w:val="22"/>
              </w:rPr>
              <w:t xml:space="preserve">Тепловая мощность источника тепловой энергии нетто, Гкал/ч </w:t>
            </w:r>
          </w:p>
        </w:tc>
        <w:tc>
          <w:tcPr>
            <w:tcW w:w="1556" w:type="dxa"/>
            <w:vAlign w:val="center"/>
          </w:tcPr>
          <w:p w14:paraId="49C4C3EC" w14:textId="77777777" w:rsidR="000976AF" w:rsidRPr="00BC3705" w:rsidRDefault="000976AF" w:rsidP="003401D2">
            <w:pPr>
              <w:pStyle w:val="16"/>
              <w:shd w:val="clear" w:color="auto" w:fill="auto"/>
              <w:spacing w:line="322" w:lineRule="exact"/>
              <w:jc w:val="center"/>
              <w:rPr>
                <w:bCs/>
                <w:sz w:val="22"/>
              </w:rPr>
            </w:pPr>
            <w:r>
              <w:rPr>
                <w:bCs/>
                <w:sz w:val="22"/>
              </w:rPr>
              <w:t>0,9789</w:t>
            </w:r>
          </w:p>
        </w:tc>
        <w:tc>
          <w:tcPr>
            <w:tcW w:w="1744" w:type="dxa"/>
            <w:vAlign w:val="center"/>
          </w:tcPr>
          <w:p w14:paraId="1C9D062F" w14:textId="77777777" w:rsidR="000976AF" w:rsidRPr="00BC3705" w:rsidRDefault="000976AF" w:rsidP="003401D2">
            <w:pPr>
              <w:pStyle w:val="16"/>
              <w:shd w:val="clear" w:color="auto" w:fill="auto"/>
              <w:spacing w:line="322" w:lineRule="exact"/>
              <w:jc w:val="center"/>
              <w:rPr>
                <w:bCs/>
                <w:sz w:val="22"/>
              </w:rPr>
            </w:pPr>
            <w:r>
              <w:rPr>
                <w:bCs/>
                <w:sz w:val="22"/>
              </w:rPr>
              <w:t>0,9789</w:t>
            </w:r>
          </w:p>
        </w:tc>
        <w:tc>
          <w:tcPr>
            <w:tcW w:w="1525" w:type="dxa"/>
            <w:shd w:val="clear" w:color="auto" w:fill="auto"/>
            <w:vAlign w:val="center"/>
          </w:tcPr>
          <w:p w14:paraId="4F02FD8F" w14:textId="77777777" w:rsidR="000976AF" w:rsidRPr="00BC3705" w:rsidRDefault="000976AF" w:rsidP="003401D2">
            <w:pPr>
              <w:pStyle w:val="16"/>
              <w:shd w:val="clear" w:color="auto" w:fill="auto"/>
              <w:spacing w:line="322" w:lineRule="exact"/>
              <w:jc w:val="center"/>
              <w:rPr>
                <w:bCs/>
              </w:rPr>
            </w:pPr>
            <w:r>
              <w:rPr>
                <w:bCs/>
                <w:sz w:val="22"/>
              </w:rPr>
              <w:t>0,9789</w:t>
            </w:r>
          </w:p>
        </w:tc>
      </w:tr>
      <w:tr w:rsidR="000976AF" w14:paraId="27F61514" w14:textId="77777777" w:rsidTr="000976AF">
        <w:tc>
          <w:tcPr>
            <w:tcW w:w="5240" w:type="dxa"/>
          </w:tcPr>
          <w:p w14:paraId="0E6745C4" w14:textId="77777777" w:rsidR="000976AF" w:rsidRDefault="000976AF" w:rsidP="003401D2">
            <w:pPr>
              <w:pStyle w:val="Default"/>
              <w:rPr>
                <w:sz w:val="22"/>
                <w:szCs w:val="22"/>
              </w:rPr>
            </w:pPr>
            <w:r>
              <w:rPr>
                <w:sz w:val="22"/>
                <w:szCs w:val="22"/>
              </w:rPr>
              <w:t xml:space="preserve">Суммарная тепловая нагрузка потребителей, Гкал/ч </w:t>
            </w:r>
          </w:p>
        </w:tc>
        <w:tc>
          <w:tcPr>
            <w:tcW w:w="1556" w:type="dxa"/>
            <w:vAlign w:val="center"/>
          </w:tcPr>
          <w:p w14:paraId="2AEC2062" w14:textId="77777777" w:rsidR="000976AF" w:rsidRPr="00BC3705" w:rsidRDefault="000976AF" w:rsidP="003401D2">
            <w:pPr>
              <w:pStyle w:val="16"/>
              <w:shd w:val="clear" w:color="auto" w:fill="auto"/>
              <w:spacing w:line="322" w:lineRule="exact"/>
              <w:jc w:val="center"/>
              <w:rPr>
                <w:bCs/>
                <w:sz w:val="22"/>
              </w:rPr>
            </w:pPr>
            <w:r>
              <w:rPr>
                <w:bCs/>
                <w:sz w:val="22"/>
              </w:rPr>
              <w:t>0,19</w:t>
            </w:r>
          </w:p>
        </w:tc>
        <w:tc>
          <w:tcPr>
            <w:tcW w:w="1744" w:type="dxa"/>
            <w:vAlign w:val="center"/>
          </w:tcPr>
          <w:p w14:paraId="3FA32193" w14:textId="77777777" w:rsidR="000976AF" w:rsidRPr="00BC3705" w:rsidRDefault="000976AF" w:rsidP="003401D2">
            <w:pPr>
              <w:pStyle w:val="16"/>
              <w:shd w:val="clear" w:color="auto" w:fill="auto"/>
              <w:spacing w:line="322" w:lineRule="exact"/>
              <w:jc w:val="center"/>
              <w:rPr>
                <w:bCs/>
                <w:sz w:val="22"/>
              </w:rPr>
            </w:pPr>
            <w:r>
              <w:rPr>
                <w:bCs/>
                <w:sz w:val="22"/>
              </w:rPr>
              <w:t>0,10</w:t>
            </w:r>
          </w:p>
        </w:tc>
        <w:tc>
          <w:tcPr>
            <w:tcW w:w="1525" w:type="dxa"/>
            <w:shd w:val="clear" w:color="auto" w:fill="auto"/>
            <w:vAlign w:val="center"/>
          </w:tcPr>
          <w:p w14:paraId="704BD34D" w14:textId="77777777" w:rsidR="000976AF" w:rsidRPr="00BC3705" w:rsidRDefault="000976AF" w:rsidP="003401D2">
            <w:pPr>
              <w:pStyle w:val="16"/>
              <w:shd w:val="clear" w:color="auto" w:fill="auto"/>
              <w:spacing w:line="322" w:lineRule="exact"/>
              <w:jc w:val="center"/>
              <w:rPr>
                <w:bCs/>
              </w:rPr>
            </w:pPr>
            <w:r>
              <w:rPr>
                <w:bCs/>
                <w:sz w:val="22"/>
              </w:rPr>
              <w:t>0,10</w:t>
            </w:r>
          </w:p>
        </w:tc>
      </w:tr>
      <w:tr w:rsidR="000976AF" w14:paraId="742E9136" w14:textId="77777777" w:rsidTr="000976AF">
        <w:tc>
          <w:tcPr>
            <w:tcW w:w="5240" w:type="dxa"/>
          </w:tcPr>
          <w:p w14:paraId="26936D85" w14:textId="77777777" w:rsidR="000976AF" w:rsidRDefault="000976AF" w:rsidP="003401D2">
            <w:pPr>
              <w:pStyle w:val="Default"/>
              <w:rPr>
                <w:sz w:val="22"/>
                <w:szCs w:val="22"/>
              </w:rPr>
            </w:pPr>
            <w:r>
              <w:rPr>
                <w:sz w:val="22"/>
                <w:szCs w:val="22"/>
              </w:rPr>
              <w:t xml:space="preserve">Тепловые потери через теплоизоляцию, Гкал/ч </w:t>
            </w:r>
          </w:p>
        </w:tc>
        <w:tc>
          <w:tcPr>
            <w:tcW w:w="1556" w:type="dxa"/>
            <w:vAlign w:val="center"/>
          </w:tcPr>
          <w:p w14:paraId="00DD4536" w14:textId="77777777" w:rsidR="000976AF" w:rsidRPr="00BC3705" w:rsidRDefault="000976AF" w:rsidP="003401D2">
            <w:pPr>
              <w:pStyle w:val="16"/>
              <w:shd w:val="clear" w:color="auto" w:fill="auto"/>
              <w:spacing w:line="322" w:lineRule="exact"/>
              <w:jc w:val="center"/>
              <w:rPr>
                <w:bCs/>
                <w:sz w:val="22"/>
              </w:rPr>
            </w:pPr>
            <w:r>
              <w:rPr>
                <w:bCs/>
                <w:sz w:val="22"/>
              </w:rPr>
              <w:t>0,01</w:t>
            </w:r>
          </w:p>
        </w:tc>
        <w:tc>
          <w:tcPr>
            <w:tcW w:w="1744" w:type="dxa"/>
            <w:vAlign w:val="center"/>
          </w:tcPr>
          <w:p w14:paraId="43B4DD71" w14:textId="77777777" w:rsidR="000976AF" w:rsidRPr="00BC3705" w:rsidRDefault="000976AF" w:rsidP="003401D2">
            <w:pPr>
              <w:pStyle w:val="16"/>
              <w:shd w:val="clear" w:color="auto" w:fill="auto"/>
              <w:spacing w:line="322" w:lineRule="exact"/>
              <w:jc w:val="center"/>
              <w:rPr>
                <w:bCs/>
                <w:sz w:val="22"/>
              </w:rPr>
            </w:pPr>
            <w:r>
              <w:rPr>
                <w:bCs/>
                <w:sz w:val="22"/>
              </w:rPr>
              <w:t>0,01</w:t>
            </w:r>
          </w:p>
        </w:tc>
        <w:tc>
          <w:tcPr>
            <w:tcW w:w="1525" w:type="dxa"/>
            <w:shd w:val="clear" w:color="auto" w:fill="auto"/>
            <w:vAlign w:val="center"/>
          </w:tcPr>
          <w:p w14:paraId="0CA01411" w14:textId="77777777" w:rsidR="000976AF" w:rsidRPr="00BC3705" w:rsidRDefault="000976AF" w:rsidP="003401D2">
            <w:pPr>
              <w:pStyle w:val="16"/>
              <w:shd w:val="clear" w:color="auto" w:fill="auto"/>
              <w:spacing w:line="322" w:lineRule="exact"/>
              <w:jc w:val="center"/>
              <w:rPr>
                <w:bCs/>
              </w:rPr>
            </w:pPr>
            <w:r>
              <w:rPr>
                <w:bCs/>
                <w:sz w:val="22"/>
              </w:rPr>
              <w:t>0,01</w:t>
            </w:r>
          </w:p>
        </w:tc>
      </w:tr>
      <w:tr w:rsidR="000976AF" w14:paraId="2B3618E1" w14:textId="77777777" w:rsidTr="000976AF">
        <w:tc>
          <w:tcPr>
            <w:tcW w:w="5240" w:type="dxa"/>
          </w:tcPr>
          <w:p w14:paraId="3985B7EF" w14:textId="77777777" w:rsidR="000976AF" w:rsidRDefault="000976AF" w:rsidP="003401D2">
            <w:pPr>
              <w:pStyle w:val="Default"/>
              <w:rPr>
                <w:sz w:val="22"/>
                <w:szCs w:val="22"/>
              </w:rPr>
            </w:pPr>
            <w:r>
              <w:rPr>
                <w:sz w:val="22"/>
                <w:szCs w:val="22"/>
              </w:rPr>
              <w:t xml:space="preserve">Присоединенная тепловая нагрузка (с учетом тепловых потерь в тепловых сетях), Гкал/ч </w:t>
            </w:r>
          </w:p>
        </w:tc>
        <w:tc>
          <w:tcPr>
            <w:tcW w:w="1556" w:type="dxa"/>
            <w:vAlign w:val="center"/>
          </w:tcPr>
          <w:p w14:paraId="59EE1447" w14:textId="77777777" w:rsidR="000976AF" w:rsidRPr="00BC3705" w:rsidRDefault="000976AF" w:rsidP="003401D2">
            <w:pPr>
              <w:pStyle w:val="16"/>
              <w:shd w:val="clear" w:color="auto" w:fill="auto"/>
              <w:spacing w:line="322" w:lineRule="exact"/>
              <w:jc w:val="center"/>
              <w:rPr>
                <w:bCs/>
                <w:sz w:val="22"/>
              </w:rPr>
            </w:pPr>
            <w:r>
              <w:rPr>
                <w:bCs/>
                <w:sz w:val="22"/>
              </w:rPr>
              <w:t>0,20</w:t>
            </w:r>
          </w:p>
        </w:tc>
        <w:tc>
          <w:tcPr>
            <w:tcW w:w="1744" w:type="dxa"/>
            <w:vAlign w:val="center"/>
          </w:tcPr>
          <w:p w14:paraId="1D8CDA70" w14:textId="77777777" w:rsidR="000976AF" w:rsidRPr="00BC3705" w:rsidRDefault="000976AF" w:rsidP="003401D2">
            <w:pPr>
              <w:pStyle w:val="16"/>
              <w:shd w:val="clear" w:color="auto" w:fill="auto"/>
              <w:spacing w:line="322" w:lineRule="exact"/>
              <w:jc w:val="center"/>
              <w:rPr>
                <w:bCs/>
                <w:sz w:val="22"/>
              </w:rPr>
            </w:pPr>
            <w:r>
              <w:rPr>
                <w:bCs/>
                <w:sz w:val="22"/>
              </w:rPr>
              <w:t>0,11</w:t>
            </w:r>
          </w:p>
        </w:tc>
        <w:tc>
          <w:tcPr>
            <w:tcW w:w="1525" w:type="dxa"/>
            <w:shd w:val="clear" w:color="auto" w:fill="auto"/>
            <w:vAlign w:val="center"/>
          </w:tcPr>
          <w:p w14:paraId="3FA4AAB8" w14:textId="77777777" w:rsidR="000976AF" w:rsidRPr="00BC3705" w:rsidRDefault="000976AF" w:rsidP="003401D2">
            <w:pPr>
              <w:pStyle w:val="16"/>
              <w:shd w:val="clear" w:color="auto" w:fill="auto"/>
              <w:spacing w:line="322" w:lineRule="exact"/>
              <w:jc w:val="center"/>
              <w:rPr>
                <w:bCs/>
              </w:rPr>
            </w:pPr>
            <w:r>
              <w:rPr>
                <w:bCs/>
                <w:sz w:val="22"/>
              </w:rPr>
              <w:t>0,11</w:t>
            </w:r>
          </w:p>
        </w:tc>
      </w:tr>
      <w:tr w:rsidR="000976AF" w14:paraId="0681A33F" w14:textId="77777777" w:rsidTr="000976AF">
        <w:tc>
          <w:tcPr>
            <w:tcW w:w="5240" w:type="dxa"/>
          </w:tcPr>
          <w:p w14:paraId="556546E1" w14:textId="77777777" w:rsidR="000976AF" w:rsidRDefault="000976AF" w:rsidP="003401D2">
            <w:pPr>
              <w:pStyle w:val="Default"/>
              <w:rPr>
                <w:sz w:val="22"/>
                <w:szCs w:val="22"/>
              </w:rPr>
            </w:pPr>
            <w:r>
              <w:rPr>
                <w:sz w:val="22"/>
                <w:szCs w:val="22"/>
              </w:rPr>
              <w:t xml:space="preserve">Дефицит (резерв) тепловой мощности источника тепловой энергии, Гкал/ч </w:t>
            </w:r>
          </w:p>
        </w:tc>
        <w:tc>
          <w:tcPr>
            <w:tcW w:w="1556" w:type="dxa"/>
            <w:vAlign w:val="center"/>
          </w:tcPr>
          <w:p w14:paraId="295D0918" w14:textId="77777777" w:rsidR="000976AF" w:rsidRPr="002C714F" w:rsidRDefault="000976AF" w:rsidP="003401D2">
            <w:pPr>
              <w:pStyle w:val="16"/>
              <w:shd w:val="clear" w:color="auto" w:fill="auto"/>
              <w:spacing w:line="322" w:lineRule="exact"/>
              <w:jc w:val="center"/>
              <w:rPr>
                <w:b/>
                <w:sz w:val="22"/>
              </w:rPr>
            </w:pPr>
            <w:r>
              <w:rPr>
                <w:b/>
                <w:sz w:val="22"/>
              </w:rPr>
              <w:t>0,7789</w:t>
            </w:r>
          </w:p>
        </w:tc>
        <w:tc>
          <w:tcPr>
            <w:tcW w:w="1744" w:type="dxa"/>
            <w:vAlign w:val="center"/>
          </w:tcPr>
          <w:p w14:paraId="7132B203" w14:textId="77777777" w:rsidR="000976AF" w:rsidRPr="002C714F" w:rsidRDefault="000976AF" w:rsidP="003401D2">
            <w:pPr>
              <w:pStyle w:val="16"/>
              <w:shd w:val="clear" w:color="auto" w:fill="auto"/>
              <w:spacing w:line="322" w:lineRule="exact"/>
              <w:jc w:val="center"/>
              <w:rPr>
                <w:b/>
                <w:sz w:val="22"/>
              </w:rPr>
            </w:pPr>
            <w:r>
              <w:rPr>
                <w:b/>
                <w:sz w:val="22"/>
              </w:rPr>
              <w:t>0,8689</w:t>
            </w:r>
          </w:p>
        </w:tc>
        <w:tc>
          <w:tcPr>
            <w:tcW w:w="1525" w:type="dxa"/>
            <w:shd w:val="clear" w:color="auto" w:fill="auto"/>
            <w:vAlign w:val="center"/>
          </w:tcPr>
          <w:p w14:paraId="40E40431" w14:textId="77777777" w:rsidR="000976AF" w:rsidRDefault="000976AF" w:rsidP="003401D2">
            <w:pPr>
              <w:pStyle w:val="16"/>
              <w:shd w:val="clear" w:color="auto" w:fill="auto"/>
              <w:spacing w:line="322" w:lineRule="exact"/>
              <w:jc w:val="center"/>
            </w:pPr>
            <w:r>
              <w:rPr>
                <w:b/>
                <w:sz w:val="22"/>
              </w:rPr>
              <w:t>0,8689</w:t>
            </w:r>
          </w:p>
        </w:tc>
      </w:tr>
    </w:tbl>
    <w:p w14:paraId="36605A64" w14:textId="77777777" w:rsidR="000976AF" w:rsidRDefault="000976AF" w:rsidP="000976AF">
      <w:pPr>
        <w:rPr>
          <w:sz w:val="2"/>
          <w:szCs w:val="2"/>
        </w:rPr>
      </w:pPr>
    </w:p>
    <w:p w14:paraId="71EA9898" w14:textId="77777777" w:rsidR="00690BA0" w:rsidRDefault="00690BA0" w:rsidP="00690BA0">
      <w:pPr>
        <w:pStyle w:val="3"/>
        <w:numPr>
          <w:ilvl w:val="0"/>
          <w:numId w:val="0"/>
        </w:numPr>
        <w:ind w:left="340"/>
      </w:pPr>
    </w:p>
    <w:p w14:paraId="29787224" w14:textId="4F029130" w:rsidR="000976AF" w:rsidRPr="007A13B3" w:rsidRDefault="000976AF" w:rsidP="00690BA0">
      <w:pPr>
        <w:pStyle w:val="3"/>
      </w:pPr>
      <w:bookmarkStart w:id="27" w:name="_Toc195696800"/>
      <w:r w:rsidRPr="007A13B3">
        <w:t>Перспективные балансы тепловой мощности источников тепловой энергии и тепловой нагрузки потребителей в случае, если зона действия ис</w:t>
      </w:r>
      <w:r w:rsidRPr="007A13B3">
        <w:softHyphen/>
        <w:t>точника тепловой энергии расположена в границах двух или более поселе</w:t>
      </w:r>
      <w:r w:rsidRPr="007A13B3">
        <w:softHyphen/>
        <w:t>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w:t>
      </w:r>
      <w:r w:rsidRPr="007A13B3">
        <w:softHyphen/>
        <w:t>требителей каждого поселения, городского округа, города федерального зна</w:t>
      </w:r>
      <w:r w:rsidRPr="007A13B3">
        <w:softHyphen/>
        <w:t>чения</w:t>
      </w:r>
      <w:bookmarkEnd w:id="27"/>
    </w:p>
    <w:p w14:paraId="6E01C44A" w14:textId="77777777" w:rsidR="00690BA0" w:rsidRDefault="00690BA0" w:rsidP="000976AF">
      <w:pPr>
        <w:pStyle w:val="210"/>
        <w:shd w:val="clear" w:color="auto" w:fill="auto"/>
        <w:spacing w:before="0" w:after="0" w:line="322" w:lineRule="exact"/>
        <w:ind w:left="220" w:right="320" w:firstLine="580"/>
        <w:jc w:val="both"/>
      </w:pPr>
    </w:p>
    <w:p w14:paraId="0CBF9151" w14:textId="3F8F0D65" w:rsidR="000976AF" w:rsidRDefault="000976AF" w:rsidP="000976AF">
      <w:pPr>
        <w:pStyle w:val="210"/>
        <w:shd w:val="clear" w:color="auto" w:fill="auto"/>
        <w:spacing w:before="0" w:after="0" w:line="322" w:lineRule="exact"/>
        <w:ind w:left="220" w:right="320" w:firstLine="580"/>
        <w:jc w:val="both"/>
      </w:pPr>
      <w:r>
        <w:t>В Енисейском районе не предусматриваются зоны действия централизованных источников тепловой энергии, расположенных в границах двух и более поселений, так как централизованные источники тепловой энергии расположены в границах одного населенного пункта Енисейского района.</w:t>
      </w:r>
    </w:p>
    <w:p w14:paraId="2C3699C8" w14:textId="77777777" w:rsidR="000976AF" w:rsidRDefault="000976AF" w:rsidP="000976AF">
      <w:pPr>
        <w:pStyle w:val="210"/>
        <w:shd w:val="clear" w:color="auto" w:fill="auto"/>
        <w:spacing w:before="0" w:after="300" w:line="322" w:lineRule="exact"/>
        <w:ind w:left="220" w:right="320" w:firstLine="580"/>
        <w:jc w:val="both"/>
      </w:pPr>
      <w:r>
        <w:t>Соответственно перспективные балансы тепловой мощности централизован</w:t>
      </w:r>
      <w:r>
        <w:softHyphen/>
        <w:t>ных источников тепловой энергии, расположенных в границе двух и более поселений, не предусматриваются.</w:t>
      </w:r>
    </w:p>
    <w:p w14:paraId="45B660D4" w14:textId="16E81D11" w:rsidR="000976AF" w:rsidRDefault="000976AF" w:rsidP="00690BA0">
      <w:pPr>
        <w:pStyle w:val="3"/>
      </w:pPr>
      <w:bookmarkStart w:id="28" w:name="bookmark7"/>
      <w:bookmarkStart w:id="29" w:name="_Toc195696801"/>
      <w:r w:rsidRPr="007A13B3">
        <w:t>Радиус эффективного теплоснабжения, определяемый в соответствии с методическими указаниями по разработке схем теплоснабжения</w:t>
      </w:r>
      <w:bookmarkEnd w:id="28"/>
      <w:bookmarkEnd w:id="29"/>
    </w:p>
    <w:p w14:paraId="00AD7053" w14:textId="77777777" w:rsidR="000976AF" w:rsidRPr="007A13B3" w:rsidRDefault="000976AF" w:rsidP="000976AF">
      <w:pPr>
        <w:pStyle w:val="44"/>
        <w:keepNext/>
        <w:keepLines/>
        <w:shd w:val="clear" w:color="auto" w:fill="auto"/>
        <w:tabs>
          <w:tab w:val="left" w:pos="926"/>
        </w:tabs>
        <w:spacing w:after="0" w:line="240" w:lineRule="auto"/>
        <w:ind w:left="221" w:right="318"/>
        <w:jc w:val="both"/>
        <w:rPr>
          <w:sz w:val="28"/>
        </w:rPr>
      </w:pPr>
    </w:p>
    <w:p w14:paraId="18BAC253" w14:textId="67D6EA34" w:rsidR="000976AF" w:rsidRDefault="000976AF" w:rsidP="000976AF">
      <w:pPr>
        <w:pStyle w:val="210"/>
        <w:shd w:val="clear" w:color="auto" w:fill="auto"/>
        <w:spacing w:before="0" w:after="0" w:line="240" w:lineRule="auto"/>
        <w:ind w:left="221" w:right="318" w:firstLine="580"/>
        <w:jc w:val="both"/>
      </w:pPr>
      <w:r>
        <w:t>Согласно п. 30</w:t>
      </w:r>
      <w:r w:rsidRPr="006360BB">
        <w:rPr>
          <w:color w:val="auto"/>
        </w:rPr>
        <w:t xml:space="preserve"> </w:t>
      </w:r>
      <w:r w:rsidR="00A75911" w:rsidRPr="00843911">
        <w:rPr>
          <w:color w:val="auto"/>
        </w:rPr>
        <w:t>ст</w:t>
      </w:r>
      <w:r w:rsidR="00A75911" w:rsidRPr="00843911">
        <w:t>.</w:t>
      </w:r>
      <w:r w:rsidRPr="00843911">
        <w:t xml:space="preserve"> 2 </w:t>
      </w:r>
      <w:r w:rsidR="00CD46B0" w:rsidRPr="00843911">
        <w:t>Федерального закона</w:t>
      </w:r>
      <w:r w:rsidRPr="00843911">
        <w:t xml:space="preserve"> №</w:t>
      </w:r>
      <w:r w:rsidR="00CD46B0" w:rsidRPr="00843911">
        <w:t xml:space="preserve"> </w:t>
      </w:r>
      <w:r w:rsidRPr="00843911">
        <w:t>190</w:t>
      </w:r>
      <w:r w:rsidR="00CD46B0" w:rsidRPr="00843911">
        <w:t>-ФЗ</w:t>
      </w:r>
      <w:r w:rsidRPr="00843911">
        <w:t xml:space="preserve"> от 27.07.2010 г.:</w:t>
      </w:r>
      <w:r>
        <w:t xml:space="preserve"> «Радиус эффективного теплоснабжения - максимальное расстояние от теплопотребляющей установки до ближайшего централизованного </w:t>
      </w:r>
      <w:r>
        <w:lastRenderedPageBreak/>
        <w:t>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4FBD9709" w14:textId="77777777" w:rsidR="000976AF" w:rsidRDefault="000976AF" w:rsidP="000976AF">
      <w:pPr>
        <w:pStyle w:val="210"/>
        <w:shd w:val="clear" w:color="auto" w:fill="auto"/>
        <w:spacing w:before="0" w:after="0" w:line="322" w:lineRule="exact"/>
        <w:ind w:left="220" w:right="300" w:firstLine="580"/>
        <w:jc w:val="both"/>
      </w:pPr>
      <w:r>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14:paraId="3758120B" w14:textId="77777777" w:rsidR="000976AF" w:rsidRDefault="000976AF" w:rsidP="000976AF">
      <w:pPr>
        <w:pStyle w:val="210"/>
        <w:numPr>
          <w:ilvl w:val="0"/>
          <w:numId w:val="1"/>
        </w:numPr>
        <w:shd w:val="clear" w:color="auto" w:fill="auto"/>
        <w:tabs>
          <w:tab w:val="left" w:pos="1026"/>
        </w:tabs>
        <w:spacing w:before="0" w:after="0" w:line="322" w:lineRule="exact"/>
        <w:ind w:left="220" w:right="300" w:firstLine="580"/>
        <w:jc w:val="both"/>
      </w:pPr>
      <w:r>
        <w:t>затраты на строительство новых участков тепловой сети и реконструкция существующих участков;</w:t>
      </w:r>
    </w:p>
    <w:p w14:paraId="48B90304" w14:textId="77777777" w:rsidR="000976AF" w:rsidRDefault="000976AF" w:rsidP="000976AF">
      <w:pPr>
        <w:pStyle w:val="210"/>
        <w:numPr>
          <w:ilvl w:val="0"/>
          <w:numId w:val="1"/>
        </w:numPr>
        <w:shd w:val="clear" w:color="auto" w:fill="auto"/>
        <w:tabs>
          <w:tab w:val="left" w:pos="1045"/>
        </w:tabs>
        <w:spacing w:before="0" w:after="0" w:line="322" w:lineRule="exact"/>
        <w:ind w:left="220" w:firstLine="580"/>
        <w:jc w:val="both"/>
      </w:pPr>
      <w:r>
        <w:t>пропускная способность существующих магистральных тепловых сетей;</w:t>
      </w:r>
    </w:p>
    <w:p w14:paraId="7CB5942E" w14:textId="77777777" w:rsidR="000976AF" w:rsidRDefault="000976AF" w:rsidP="000976AF">
      <w:pPr>
        <w:pStyle w:val="210"/>
        <w:numPr>
          <w:ilvl w:val="0"/>
          <w:numId w:val="1"/>
        </w:numPr>
        <w:shd w:val="clear" w:color="auto" w:fill="auto"/>
        <w:tabs>
          <w:tab w:val="left" w:pos="1045"/>
        </w:tabs>
        <w:spacing w:before="0" w:after="0" w:line="322" w:lineRule="exact"/>
        <w:ind w:left="220" w:firstLine="580"/>
        <w:jc w:val="both"/>
      </w:pPr>
      <w:r>
        <w:t>затраты на перекачку теплоносителя в тепловых сетях;</w:t>
      </w:r>
    </w:p>
    <w:p w14:paraId="5D029FD8" w14:textId="77777777" w:rsidR="000976AF" w:rsidRDefault="000976AF" w:rsidP="000976AF">
      <w:pPr>
        <w:pStyle w:val="210"/>
        <w:numPr>
          <w:ilvl w:val="0"/>
          <w:numId w:val="1"/>
        </w:numPr>
        <w:shd w:val="clear" w:color="auto" w:fill="auto"/>
        <w:tabs>
          <w:tab w:val="left" w:pos="1045"/>
        </w:tabs>
        <w:spacing w:before="0" w:after="0" w:line="322" w:lineRule="exact"/>
        <w:ind w:left="220" w:firstLine="580"/>
        <w:jc w:val="both"/>
      </w:pPr>
      <w:r>
        <w:t>потери тепловой энергии в тепловых сетях при ее передаче;</w:t>
      </w:r>
    </w:p>
    <w:p w14:paraId="48BB1A7A" w14:textId="77777777" w:rsidR="000976AF" w:rsidRDefault="000976AF" w:rsidP="000976AF">
      <w:pPr>
        <w:pStyle w:val="210"/>
        <w:numPr>
          <w:ilvl w:val="0"/>
          <w:numId w:val="1"/>
        </w:numPr>
        <w:shd w:val="clear" w:color="auto" w:fill="auto"/>
        <w:tabs>
          <w:tab w:val="left" w:pos="1045"/>
        </w:tabs>
        <w:spacing w:before="0" w:after="0" w:line="322" w:lineRule="exact"/>
        <w:ind w:left="220" w:firstLine="580"/>
        <w:jc w:val="both"/>
      </w:pPr>
      <w:r>
        <w:t>надежность системы теплоснабжения.</w:t>
      </w:r>
    </w:p>
    <w:p w14:paraId="4CF3A192" w14:textId="77777777" w:rsidR="000976AF" w:rsidRDefault="000976AF" w:rsidP="000976AF">
      <w:pPr>
        <w:pStyle w:val="210"/>
        <w:shd w:val="clear" w:color="auto" w:fill="auto"/>
        <w:spacing w:before="0" w:after="0" w:line="322" w:lineRule="exact"/>
        <w:ind w:left="220" w:right="300" w:firstLine="580"/>
        <w:jc w:val="both"/>
      </w:pPr>
      <w:r>
        <w:t>Комплексная оценка вышеперечисленных факторов, определяет величину эффективного радиуса теплоснабжения.</w:t>
      </w:r>
    </w:p>
    <w:p w14:paraId="398A436B" w14:textId="02230A02" w:rsidR="000976AF" w:rsidRDefault="000976AF" w:rsidP="000976AF">
      <w:pPr>
        <w:pStyle w:val="210"/>
        <w:shd w:val="clear" w:color="auto" w:fill="auto"/>
        <w:spacing w:before="0" w:after="0" w:line="322" w:lineRule="exact"/>
        <w:ind w:left="220" w:right="300" w:firstLine="580"/>
        <w:jc w:val="both"/>
      </w:pPr>
      <w:r>
        <w:t xml:space="preserve">В настоящее время в Енисейском районе действуют </w:t>
      </w:r>
      <w:r w:rsidR="00CD46B0">
        <w:t>29</w:t>
      </w:r>
      <w:r>
        <w:t xml:space="preserve"> централизованны</w:t>
      </w:r>
      <w:r w:rsidR="00CD46B0">
        <w:t>х</w:t>
      </w:r>
      <w:r>
        <w:t xml:space="preserve"> источник</w:t>
      </w:r>
      <w:r w:rsidR="00CD46B0">
        <w:t>ов</w:t>
      </w:r>
      <w:r>
        <w:t xml:space="preserve"> теплоснабжения.</w:t>
      </w:r>
    </w:p>
    <w:p w14:paraId="0849307F" w14:textId="77777777" w:rsidR="000976AF" w:rsidRDefault="000976AF" w:rsidP="000976AF">
      <w:pPr>
        <w:pStyle w:val="210"/>
        <w:shd w:val="clear" w:color="auto" w:fill="auto"/>
        <w:spacing w:before="0" w:after="0" w:line="322" w:lineRule="exact"/>
        <w:ind w:left="220" w:right="300" w:firstLine="580"/>
        <w:jc w:val="both"/>
      </w:pPr>
      <w:r>
        <w:t>Радиус эффективного теплоснабжения, позволяет определить условия, при которых подключение новых или увеличения тепловых нагрузок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14:paraId="7AD63CB1" w14:textId="06847268" w:rsidR="000976AF" w:rsidRDefault="000976AF" w:rsidP="000976AF">
      <w:pPr>
        <w:pStyle w:val="210"/>
        <w:shd w:val="clear" w:color="auto" w:fill="auto"/>
        <w:spacing w:before="0" w:after="0" w:line="322" w:lineRule="exact"/>
        <w:ind w:left="220" w:right="300" w:firstLine="580"/>
        <w:jc w:val="both"/>
      </w:pPr>
      <w:r>
        <w:t xml:space="preserve">Радиус эффективного теплоснабжения определен в границах существующих магистральных и внутриквартальных тепловых сетей Енисейского района и рассчитывается согласно методике для определения эффективного (оптимального) радиуса теплоснабжения, </w:t>
      </w:r>
      <w:r w:rsidRPr="00212BCE">
        <w:t>приведенного в статье В.Н. Папушкина.</w:t>
      </w:r>
      <w:r w:rsidR="00843911">
        <w:t xml:space="preserve"> Расчет радиуса эффективного теплоснабжения теплоисточников Енисейского района представлен в </w:t>
      </w:r>
      <w:r w:rsidR="00212BCE">
        <w:t>главе 7 Обосновывающих материалов к схеме теплоснабжения Енисейского района на 2026 год и на перспективу до 2036 года.</w:t>
      </w:r>
    </w:p>
    <w:p w14:paraId="07E35A39" w14:textId="77777777" w:rsidR="000976AF" w:rsidRDefault="000976AF" w:rsidP="000976AF">
      <w:pPr>
        <w:ind w:right="425"/>
      </w:pPr>
    </w:p>
    <w:p w14:paraId="791F8F64" w14:textId="7BA3F65C" w:rsidR="00C97B16" w:rsidRDefault="00C97B16">
      <w:pPr>
        <w:rPr>
          <w:rFonts w:ascii="Times New Roman" w:eastAsia="Times New Roman" w:hAnsi="Times New Roman" w:cs="Times New Roman"/>
          <w:sz w:val="28"/>
          <w:szCs w:val="28"/>
        </w:rPr>
      </w:pPr>
    </w:p>
    <w:p w14:paraId="5C2F0EF9" w14:textId="145E417F" w:rsidR="00CD46B0" w:rsidRDefault="00CD46B0">
      <w:pPr>
        <w:rPr>
          <w:rFonts w:ascii="Times New Roman" w:eastAsia="Times New Roman" w:hAnsi="Times New Roman" w:cs="Times New Roman"/>
          <w:sz w:val="28"/>
          <w:szCs w:val="28"/>
        </w:rPr>
      </w:pPr>
    </w:p>
    <w:p w14:paraId="7F037335" w14:textId="4267C2CC" w:rsidR="00CD46B0" w:rsidRDefault="00CD46B0">
      <w:pPr>
        <w:rPr>
          <w:rFonts w:ascii="Times New Roman" w:eastAsia="Times New Roman" w:hAnsi="Times New Roman" w:cs="Times New Roman"/>
          <w:sz w:val="28"/>
          <w:szCs w:val="28"/>
        </w:rPr>
      </w:pPr>
    </w:p>
    <w:p w14:paraId="21A8E068" w14:textId="66B5B684" w:rsidR="00CD46B0" w:rsidRDefault="00CD46B0">
      <w:pPr>
        <w:rPr>
          <w:rFonts w:ascii="Times New Roman" w:eastAsia="Times New Roman" w:hAnsi="Times New Roman" w:cs="Times New Roman"/>
          <w:sz w:val="28"/>
          <w:szCs w:val="28"/>
        </w:rPr>
      </w:pPr>
    </w:p>
    <w:p w14:paraId="6427E3C1" w14:textId="69596257" w:rsidR="00CD46B0" w:rsidRDefault="00CD46B0">
      <w:pPr>
        <w:rPr>
          <w:rFonts w:ascii="Times New Roman" w:eastAsia="Times New Roman" w:hAnsi="Times New Roman" w:cs="Times New Roman"/>
          <w:sz w:val="28"/>
          <w:szCs w:val="28"/>
        </w:rPr>
      </w:pPr>
    </w:p>
    <w:p w14:paraId="251E8DC8" w14:textId="0C0B8A04" w:rsidR="00CD46B0" w:rsidRDefault="00CD46B0"/>
    <w:p w14:paraId="31BA63C4" w14:textId="56922567" w:rsidR="007941B6" w:rsidRDefault="007941B6"/>
    <w:p w14:paraId="3FB1BA08" w14:textId="203AA80A" w:rsidR="007941B6" w:rsidRDefault="007941B6"/>
    <w:p w14:paraId="054D4707" w14:textId="00AA7E49" w:rsidR="007941B6" w:rsidRDefault="007941B6"/>
    <w:p w14:paraId="27BB667A" w14:textId="5B571363" w:rsidR="007941B6" w:rsidRDefault="007941B6"/>
    <w:p w14:paraId="37B645EE" w14:textId="566680D9" w:rsidR="00690BA0" w:rsidRDefault="00690BA0">
      <w:r>
        <w:br w:type="page"/>
      </w:r>
    </w:p>
    <w:p w14:paraId="4AE096F1" w14:textId="1D63CAEC" w:rsidR="00690BA0" w:rsidRDefault="00FB534F" w:rsidP="00DA41C0">
      <w:pPr>
        <w:pStyle w:val="1"/>
      </w:pPr>
      <w:bookmarkStart w:id="30" w:name="bookmark8"/>
      <w:bookmarkStart w:id="31" w:name="_Toc195696802"/>
      <w:r w:rsidRPr="00F3745D">
        <w:lastRenderedPageBreak/>
        <w:t>РАЗДЕЛ 3. СУЩЕСТВУЮЩИЕ И ПЕРСПЕКТИВНЫЕ БАЛАНСЫ ТЕП</w:t>
      </w:r>
      <w:r w:rsidRPr="00F3745D">
        <w:softHyphen/>
        <w:t>ЛОНОСИТЕЛЯ</w:t>
      </w:r>
      <w:bookmarkEnd w:id="30"/>
      <w:bookmarkEnd w:id="31"/>
    </w:p>
    <w:p w14:paraId="676BF5F9" w14:textId="77777777" w:rsidR="00DA41C0" w:rsidRPr="00DA41C0" w:rsidRDefault="00DA41C0" w:rsidP="00DA41C0"/>
    <w:p w14:paraId="68D75958" w14:textId="281C3C63" w:rsidR="00FB534F" w:rsidRPr="00DA41C0" w:rsidRDefault="00FB534F" w:rsidP="00E73066">
      <w:pPr>
        <w:pStyle w:val="4"/>
        <w:numPr>
          <w:ilvl w:val="0"/>
          <w:numId w:val="22"/>
        </w:numPr>
        <w:ind w:left="0" w:firstLine="426"/>
        <w:rPr>
          <w:rStyle w:val="20"/>
          <w:b/>
          <w:szCs w:val="24"/>
        </w:rPr>
      </w:pPr>
      <w:r w:rsidRPr="00DA41C0">
        <w:t>Существующие и перспективные балансы производительности водопод</w:t>
      </w:r>
      <w:r w:rsidRPr="00DA41C0">
        <w:softHyphen/>
        <w:t>готовительных установок и максимального потребления теплоносителя теплопотребляющими установками потребителей</w:t>
      </w:r>
    </w:p>
    <w:p w14:paraId="62BC9A4C" w14:textId="77777777" w:rsidR="00DA41C0" w:rsidRPr="00DA41C0" w:rsidRDefault="00DA41C0" w:rsidP="00DA41C0">
      <w:pPr>
        <w:pStyle w:val="4"/>
        <w:numPr>
          <w:ilvl w:val="0"/>
          <w:numId w:val="0"/>
        </w:numPr>
        <w:ind w:left="700"/>
      </w:pPr>
    </w:p>
    <w:p w14:paraId="288B7C42" w14:textId="77777777" w:rsidR="00FB534F" w:rsidRDefault="00FB534F" w:rsidP="00FB534F">
      <w:pPr>
        <w:pStyle w:val="210"/>
        <w:shd w:val="clear" w:color="auto" w:fill="auto"/>
        <w:spacing w:before="0" w:after="0" w:line="322" w:lineRule="exact"/>
        <w:ind w:left="240" w:right="360" w:firstLine="700"/>
        <w:jc w:val="both"/>
      </w:pPr>
      <w:r w:rsidRPr="00661940">
        <w:t>На теплоисточниках Енисейского района отсутствуют водоподготовительные установки для очистки питательной воды системы теплоснабжения и горячего водоснабжения.</w:t>
      </w:r>
    </w:p>
    <w:p w14:paraId="0A2AAA0D" w14:textId="77777777" w:rsidR="00FB534F" w:rsidRDefault="00FB534F" w:rsidP="00FB534F">
      <w:pPr>
        <w:pStyle w:val="210"/>
        <w:shd w:val="clear" w:color="auto" w:fill="auto"/>
        <w:spacing w:before="0" w:after="0" w:line="322" w:lineRule="exact"/>
        <w:ind w:left="240" w:right="360" w:firstLine="700"/>
        <w:jc w:val="both"/>
      </w:pPr>
    </w:p>
    <w:p w14:paraId="21CA5F6F" w14:textId="77777777" w:rsidR="00FB534F" w:rsidRDefault="00FB534F" w:rsidP="00FB534F">
      <w:pPr>
        <w:rPr>
          <w:sz w:val="2"/>
          <w:szCs w:val="2"/>
        </w:rPr>
      </w:pPr>
    </w:p>
    <w:p w14:paraId="6BBBED54" w14:textId="77777777" w:rsidR="00FB534F" w:rsidRPr="007E0C0B" w:rsidRDefault="00FB534F" w:rsidP="00DA41C0">
      <w:pPr>
        <w:pStyle w:val="4"/>
      </w:pPr>
      <w:r w:rsidRPr="007E0C0B">
        <w:t>Существующие и перспективные балансы производительности водо</w:t>
      </w:r>
      <w:r w:rsidRPr="007E0C0B">
        <w:softHyphen/>
        <w:t>подготовительных установок источников тепловой энергии для компенса</w:t>
      </w:r>
      <w:r w:rsidRPr="007E0C0B">
        <w:softHyphen/>
        <w:t>ции потерь теплоносителя в аварийных режимах работы систем теплоснаб</w:t>
      </w:r>
      <w:r w:rsidRPr="007E0C0B">
        <w:softHyphen/>
        <w:t>жения</w:t>
      </w:r>
    </w:p>
    <w:p w14:paraId="238C9EB6" w14:textId="77777777" w:rsidR="00FB534F" w:rsidRDefault="00FB534F" w:rsidP="00FB534F">
      <w:pPr>
        <w:pStyle w:val="210"/>
        <w:shd w:val="clear" w:color="auto" w:fill="auto"/>
        <w:spacing w:before="0" w:after="0" w:line="322" w:lineRule="exact"/>
        <w:ind w:left="240" w:right="340" w:firstLine="560"/>
        <w:jc w:val="both"/>
      </w:pPr>
    </w:p>
    <w:p w14:paraId="64B174DF" w14:textId="77777777" w:rsidR="00FB534F" w:rsidRDefault="00FB534F" w:rsidP="00FB534F">
      <w:pPr>
        <w:pStyle w:val="210"/>
        <w:shd w:val="clear" w:color="auto" w:fill="auto"/>
        <w:spacing w:before="0" w:after="0" w:line="322" w:lineRule="exact"/>
        <w:ind w:left="240" w:right="340" w:firstLine="560"/>
        <w:jc w:val="both"/>
      </w:pPr>
      <w:r>
        <w:t xml:space="preserve">На теплоисточниках Енисейского района отсутствуют водоподготовительные установки для очистки питательной воды системы теплоснабжения и горячего водоснабжения. </w:t>
      </w:r>
    </w:p>
    <w:p w14:paraId="45C676E0" w14:textId="59FAF910" w:rsidR="001E0425" w:rsidRDefault="001E0425">
      <w:pPr>
        <w:rPr>
          <w:rFonts w:ascii="Times New Roman" w:eastAsia="Times New Roman" w:hAnsi="Times New Roman" w:cs="Times New Roman"/>
          <w:sz w:val="28"/>
          <w:szCs w:val="28"/>
        </w:rPr>
      </w:pPr>
      <w:r>
        <w:br w:type="page"/>
      </w:r>
    </w:p>
    <w:p w14:paraId="29E891C2" w14:textId="6C4D5898" w:rsidR="008316A1" w:rsidRPr="0003531B" w:rsidRDefault="008316A1" w:rsidP="0003531B">
      <w:pPr>
        <w:pStyle w:val="1"/>
      </w:pPr>
      <w:bookmarkStart w:id="32" w:name="_Toc169175411"/>
      <w:bookmarkStart w:id="33" w:name="_Toc195696803"/>
      <w:r w:rsidRPr="0003531B">
        <w:lastRenderedPageBreak/>
        <w:t>РАЗДЕЛ 4. ОСНОВНЫЕ ПОЛОЖЕНИЯ МАСТЕР-ПЛАНА РАЗВИТИЯ СИСТЕМ ТЕПЛОСНАБЖЕНИЯ ПОСЕЛЕНИЯ, ГОРОДСКОГО ОКРУГА, ГОРОДСКОГО ФЕДЕРАЛЬНОГО ЗНАЧЕНИЯ</w:t>
      </w:r>
      <w:bookmarkEnd w:id="32"/>
      <w:bookmarkEnd w:id="33"/>
    </w:p>
    <w:p w14:paraId="4D9E14C0" w14:textId="77777777" w:rsidR="00FC78E7" w:rsidRPr="007E0C0B" w:rsidRDefault="00FC78E7" w:rsidP="00FC78E7">
      <w:pPr>
        <w:pStyle w:val="210"/>
        <w:shd w:val="clear" w:color="auto" w:fill="auto"/>
        <w:spacing w:before="0" w:after="0" w:line="322" w:lineRule="exact"/>
        <w:ind w:firstLine="560"/>
        <w:jc w:val="both"/>
      </w:pPr>
    </w:p>
    <w:p w14:paraId="1A0FBADA" w14:textId="6F3BADB9" w:rsidR="0042304D" w:rsidRPr="0042304D" w:rsidRDefault="008316A1" w:rsidP="0003531B">
      <w:pPr>
        <w:pStyle w:val="50"/>
      </w:pPr>
      <w:bookmarkStart w:id="34" w:name="bookmark9"/>
      <w:bookmarkStart w:id="35" w:name="_Toc169175412"/>
      <w:r w:rsidRPr="007E0C0B">
        <w:t>Описание сценариев развития теплоснабжения поселения, городского округа, города федерального значения</w:t>
      </w:r>
      <w:bookmarkEnd w:id="34"/>
      <w:bookmarkEnd w:id="35"/>
    </w:p>
    <w:p w14:paraId="169A0086" w14:textId="5F8491BC" w:rsidR="00917556" w:rsidRDefault="00917556" w:rsidP="00917556">
      <w:pPr>
        <w:pStyle w:val="210"/>
        <w:shd w:val="clear" w:color="auto" w:fill="auto"/>
        <w:spacing w:before="0" w:after="0" w:line="317" w:lineRule="exact"/>
        <w:jc w:val="both"/>
      </w:pPr>
    </w:p>
    <w:p w14:paraId="7C10E973" w14:textId="57FD7D9C" w:rsidR="008316A1" w:rsidRDefault="00917556" w:rsidP="0043793E">
      <w:pPr>
        <w:pStyle w:val="210"/>
        <w:shd w:val="clear" w:color="auto" w:fill="auto"/>
        <w:spacing w:before="0" w:after="0" w:line="317" w:lineRule="exact"/>
        <w:ind w:firstLine="560"/>
        <w:jc w:val="both"/>
      </w:pPr>
      <w:r>
        <w:t xml:space="preserve">Разработка </w:t>
      </w:r>
      <w:r w:rsidR="008316A1">
        <w:t>сценар</w:t>
      </w:r>
      <w:r>
        <w:t>ия</w:t>
      </w:r>
      <w:r w:rsidR="008316A1">
        <w:t xml:space="preserve"> развития систем теплоснабжения </w:t>
      </w:r>
      <w:r>
        <w:t>Енисейского района</w:t>
      </w:r>
      <w:r w:rsidR="008316A1">
        <w:t xml:space="preserve"> основывал</w:t>
      </w:r>
      <w:r>
        <w:t>а</w:t>
      </w:r>
      <w:r w:rsidR="008316A1">
        <w:t>сь на общих принципах организации отно</w:t>
      </w:r>
      <w:r w:rsidR="008316A1">
        <w:softHyphen/>
        <w:t xml:space="preserve">шений в сфере теплоснабжения, установленных </w:t>
      </w:r>
      <w:r w:rsidR="001F651B" w:rsidRPr="001F651B">
        <w:t>с</w:t>
      </w:r>
      <w:r w:rsidR="008316A1" w:rsidRPr="001F651B">
        <w:t>татьей 3 Федерал</w:t>
      </w:r>
      <w:r w:rsidR="001F651B">
        <w:t xml:space="preserve">ьного закона от 27.07.2010 </w:t>
      </w:r>
      <w:r w:rsidR="001F651B" w:rsidRPr="001F651B">
        <w:t xml:space="preserve">№ </w:t>
      </w:r>
      <w:r w:rsidR="008316A1" w:rsidRPr="001F651B">
        <w:t>190-ФЗ «О теплоснабжении»</w:t>
      </w:r>
      <w:r w:rsidR="008316A1">
        <w:t xml:space="preserve"> с учетом обязательных критериев принятия решени</w:t>
      </w:r>
      <w:r w:rsidR="001F651B">
        <w:t>й</w:t>
      </w:r>
      <w:r w:rsidR="008316A1">
        <w:t xml:space="preserve"> в отношении развития системы теплоснабжения, установлен</w:t>
      </w:r>
      <w:r w:rsidR="008316A1">
        <w:softHyphen/>
        <w:t xml:space="preserve">ных </w:t>
      </w:r>
      <w:r w:rsidR="008316A1" w:rsidRPr="001F651B">
        <w:t xml:space="preserve">частью 8 </w:t>
      </w:r>
      <w:r w:rsidR="001F651B" w:rsidRPr="001F651B">
        <w:t>с</w:t>
      </w:r>
      <w:r w:rsidR="008316A1" w:rsidRPr="001F651B">
        <w:t>татьи 23.</w:t>
      </w:r>
    </w:p>
    <w:p w14:paraId="2FD8CBED" w14:textId="22A28DF6" w:rsidR="008316A1" w:rsidRDefault="00917556" w:rsidP="0043793E">
      <w:pPr>
        <w:pStyle w:val="210"/>
        <w:shd w:val="clear" w:color="auto" w:fill="auto"/>
        <w:spacing w:before="0" w:after="0" w:line="317" w:lineRule="exact"/>
        <w:ind w:firstLine="560"/>
        <w:jc w:val="both"/>
      </w:pPr>
      <w:r>
        <w:t>Базовы</w:t>
      </w:r>
      <w:r w:rsidR="00863164">
        <w:t>е</w:t>
      </w:r>
      <w:r>
        <w:t xml:space="preserve"> вариант</w:t>
      </w:r>
      <w:r w:rsidR="00863164">
        <w:t>ы</w:t>
      </w:r>
      <w:r>
        <w:t xml:space="preserve"> реализации, приняты</w:t>
      </w:r>
      <w:r w:rsidR="00863164">
        <w:t>е</w:t>
      </w:r>
      <w:r w:rsidR="0043793E">
        <w:t xml:space="preserve"> за основу для разработки </w:t>
      </w:r>
      <w:r w:rsidR="007941B6">
        <w:t>схемы,</w:t>
      </w:r>
      <w:r w:rsidR="0043793E">
        <w:t xml:space="preserve"> </w:t>
      </w:r>
      <w:r w:rsidR="008316A1">
        <w:t>включает в себя:</w:t>
      </w:r>
    </w:p>
    <w:p w14:paraId="2B141359" w14:textId="55C54702" w:rsidR="008316A1" w:rsidRDefault="008316A1" w:rsidP="00FE4487">
      <w:pPr>
        <w:pStyle w:val="210"/>
        <w:numPr>
          <w:ilvl w:val="0"/>
          <w:numId w:val="2"/>
        </w:numPr>
        <w:shd w:val="clear" w:color="auto" w:fill="auto"/>
        <w:tabs>
          <w:tab w:val="left" w:pos="1147"/>
        </w:tabs>
        <w:spacing w:before="0" w:after="0" w:line="317" w:lineRule="exact"/>
        <w:ind w:firstLine="560"/>
        <w:jc w:val="both"/>
      </w:pPr>
      <w:r>
        <w:t>Предложения по развитию источников теплоснабжения</w:t>
      </w:r>
      <w:r w:rsidR="00887230">
        <w:t xml:space="preserve"> в части контроля за выбросами загрязняющих веществ в атмосферный воздух.</w:t>
      </w:r>
    </w:p>
    <w:p w14:paraId="3C37056A" w14:textId="1E58105D" w:rsidR="008316A1" w:rsidRDefault="008316A1" w:rsidP="00FE4487">
      <w:pPr>
        <w:pStyle w:val="210"/>
        <w:numPr>
          <w:ilvl w:val="0"/>
          <w:numId w:val="2"/>
        </w:numPr>
        <w:shd w:val="clear" w:color="auto" w:fill="auto"/>
        <w:tabs>
          <w:tab w:val="left" w:pos="1147"/>
        </w:tabs>
        <w:spacing w:before="0" w:after="0" w:line="317" w:lineRule="exact"/>
        <w:ind w:firstLine="560"/>
        <w:jc w:val="both"/>
      </w:pPr>
      <w:r>
        <w:t>Предложения по развитию перспе</w:t>
      </w:r>
      <w:r w:rsidR="00887230">
        <w:t>ктивных площадок теплоснабжения.</w:t>
      </w:r>
    </w:p>
    <w:p w14:paraId="25D7834F" w14:textId="7C400F9C" w:rsidR="008316A1" w:rsidRDefault="008316A1" w:rsidP="00FE4487">
      <w:pPr>
        <w:pStyle w:val="210"/>
        <w:numPr>
          <w:ilvl w:val="0"/>
          <w:numId w:val="2"/>
        </w:numPr>
        <w:shd w:val="clear" w:color="auto" w:fill="auto"/>
        <w:tabs>
          <w:tab w:val="left" w:pos="1147"/>
        </w:tabs>
        <w:spacing w:before="0" w:after="0" w:line="317" w:lineRule="exact"/>
        <w:ind w:firstLine="567"/>
        <w:jc w:val="both"/>
      </w:pPr>
      <w:r>
        <w:t xml:space="preserve">Предложения по развитию системы теплоснабжения с </w:t>
      </w:r>
      <w:r w:rsidR="00887230">
        <w:t>модернизацией оборудования и техническим перевооружением теплоисточников</w:t>
      </w:r>
      <w:r>
        <w:t>.</w:t>
      </w:r>
    </w:p>
    <w:p w14:paraId="40A3D4C6" w14:textId="1DC206B7" w:rsidR="00794F46" w:rsidRDefault="00794F46" w:rsidP="00FE4487">
      <w:pPr>
        <w:pStyle w:val="210"/>
        <w:numPr>
          <w:ilvl w:val="0"/>
          <w:numId w:val="2"/>
        </w:numPr>
        <w:shd w:val="clear" w:color="auto" w:fill="auto"/>
        <w:tabs>
          <w:tab w:val="left" w:pos="1147"/>
        </w:tabs>
        <w:spacing w:before="0" w:after="0" w:line="317" w:lineRule="exact"/>
        <w:ind w:firstLine="567"/>
        <w:jc w:val="both"/>
      </w:pPr>
      <w:r>
        <w:t>Предложения по развитию системы теплоснабжения с реконструкцией тепловых сетей.</w:t>
      </w:r>
    </w:p>
    <w:p w14:paraId="37884C89" w14:textId="77777777" w:rsidR="00794F46" w:rsidRDefault="00794F46" w:rsidP="00794F46">
      <w:pPr>
        <w:pStyle w:val="210"/>
        <w:shd w:val="clear" w:color="auto" w:fill="auto"/>
        <w:tabs>
          <w:tab w:val="left" w:pos="1147"/>
        </w:tabs>
        <w:spacing w:before="0" w:after="0" w:line="317" w:lineRule="exact"/>
        <w:ind w:left="567"/>
        <w:jc w:val="both"/>
      </w:pPr>
    </w:p>
    <w:p w14:paraId="7F8AE989" w14:textId="77777777" w:rsidR="000F7738" w:rsidRDefault="000F7738" w:rsidP="000F7738">
      <w:pPr>
        <w:pStyle w:val="afc"/>
        <w:ind w:firstLine="709"/>
        <w:jc w:val="both"/>
        <w:rPr>
          <w:rFonts w:ascii="Times New Roman" w:hAnsi="Times New Roman"/>
          <w:sz w:val="28"/>
          <w:szCs w:val="28"/>
        </w:rPr>
      </w:pPr>
      <w:r>
        <w:rPr>
          <w:rFonts w:ascii="Times New Roman" w:hAnsi="Times New Roman"/>
          <w:sz w:val="28"/>
          <w:szCs w:val="28"/>
        </w:rPr>
        <w:t xml:space="preserve">Учитывая наличие заключенного между муниципальным образованием Енисейский район Красноярского края и ООО «Енисейтеплоком» концессионного соглашения от 11.11.2024 № 4 в отношении котельных, цены на виды товаров в сфере теплоснабжения которых не подлежат государственному регулированию и определяются по соглашению сторон, в перспективном плане развития системы теплоснабжения Енисейского района также были учтены мероприятия по модернизации, строительству и реконструкции объектов теплоснабжения, согласованные и утвержденные в приложении № 5 к двухстороннему концессионному соглашению. </w:t>
      </w:r>
    </w:p>
    <w:p w14:paraId="0F2E18F8" w14:textId="77777777" w:rsidR="000F7738" w:rsidRDefault="000F7738" w:rsidP="000F7738">
      <w:pPr>
        <w:tabs>
          <w:tab w:val="left" w:leader="underscore" w:pos="3653"/>
        </w:tabs>
        <w:spacing w:line="317" w:lineRule="exact"/>
        <w:sectPr w:rsidR="000F7738" w:rsidSect="000F7738">
          <w:footerReference w:type="even" r:id="rId227"/>
          <w:type w:val="nextColumn"/>
          <w:pgSz w:w="11900" w:h="16840"/>
          <w:pgMar w:top="1134" w:right="703" w:bottom="964" w:left="1701" w:header="0" w:footer="6" w:gutter="0"/>
          <w:cols w:space="720"/>
          <w:docGrid w:linePitch="360"/>
        </w:sectPr>
      </w:pPr>
    </w:p>
    <w:p w14:paraId="7680A0A8" w14:textId="77777777" w:rsidR="000F7738" w:rsidRDefault="000F7738" w:rsidP="000F7738">
      <w:pPr>
        <w:tabs>
          <w:tab w:val="left" w:leader="underscore" w:pos="3653"/>
        </w:tabs>
        <w:ind w:firstLine="709"/>
        <w:jc w:val="both"/>
        <w:rPr>
          <w:rFonts w:ascii="Times New Roman" w:hAnsi="Times New Roman"/>
          <w:sz w:val="28"/>
          <w:szCs w:val="28"/>
        </w:rPr>
      </w:pPr>
      <w:r>
        <w:rPr>
          <w:rFonts w:ascii="Times New Roman" w:hAnsi="Times New Roman"/>
          <w:sz w:val="28"/>
          <w:szCs w:val="28"/>
        </w:rPr>
        <w:lastRenderedPageBreak/>
        <w:t>От единой теплоснабжающей организации на территории Енисейского района поступило предложение с учетом планируемых внесений изменений в график исполнения мероприятий по концессионному соглашению №2/08/2024 от 20.08.2024 г.</w:t>
      </w:r>
    </w:p>
    <w:p w14:paraId="3FA04092" w14:textId="77777777" w:rsidR="000F7738" w:rsidRDefault="000F7738" w:rsidP="000F7738">
      <w:pPr>
        <w:ind w:firstLine="709"/>
        <w:jc w:val="both"/>
        <w:rPr>
          <w:rFonts w:ascii="Times New Roman" w:eastAsia="Calibri" w:hAnsi="Times New Roman"/>
          <w:sz w:val="28"/>
          <w:szCs w:val="28"/>
        </w:rPr>
      </w:pPr>
      <w:r>
        <w:rPr>
          <w:rFonts w:ascii="Times New Roman" w:eastAsia="Calibri" w:hAnsi="Times New Roman"/>
          <w:sz w:val="28"/>
          <w:szCs w:val="28"/>
        </w:rPr>
        <w:t>В связи с производственной необходимостью, а именно отсутствием резерва мощности на котельных и высоким процентом износа котельного оборудования необходимо пересмотреть срок исполнения следующих мероприятий:</w:t>
      </w:r>
    </w:p>
    <w:p w14:paraId="01D9FE7B" w14:textId="77777777" w:rsidR="000F7738" w:rsidRDefault="000F7738" w:rsidP="000F7738">
      <w:pPr>
        <w:ind w:firstLine="709"/>
        <w:jc w:val="both"/>
        <w:rPr>
          <w:rFonts w:ascii="Times New Roman" w:eastAsia="Calibri" w:hAnsi="Times New Roman"/>
          <w:sz w:val="28"/>
          <w:szCs w:val="28"/>
        </w:rPr>
      </w:pPr>
    </w:p>
    <w:p w14:paraId="23045534" w14:textId="77777777" w:rsidR="000F7738" w:rsidRDefault="000F7738" w:rsidP="000F7738">
      <w:pPr>
        <w:ind w:firstLine="709"/>
        <w:jc w:val="both"/>
        <w:rPr>
          <w:rFonts w:ascii="Times New Roman" w:hAnsi="Times New Roman"/>
          <w:sz w:val="28"/>
          <w:szCs w:val="28"/>
        </w:rPr>
      </w:pPr>
      <w:r>
        <w:rPr>
          <w:rFonts w:ascii="Times New Roman" w:eastAsia="Calibri" w:hAnsi="Times New Roman"/>
          <w:sz w:val="28"/>
          <w:szCs w:val="28"/>
        </w:rPr>
        <w:t xml:space="preserve">- </w:t>
      </w:r>
      <w:r>
        <w:rPr>
          <w:rFonts w:ascii="Times New Roman" w:hAnsi="Times New Roman"/>
          <w:sz w:val="28"/>
          <w:szCs w:val="28"/>
        </w:rPr>
        <w:t>модернизация котельной с. Верхнепашино, ул. Пролетарская, 20 с заменой оборудования и установкой котла КВТС-6,5 - 2компл., а именно,</w:t>
      </w:r>
    </w:p>
    <w:p w14:paraId="78457F49" w14:textId="77777777" w:rsidR="000F7738" w:rsidRDefault="000F7738" w:rsidP="000F7738">
      <w:pPr>
        <w:ind w:firstLine="709"/>
        <w:jc w:val="both"/>
        <w:rPr>
          <w:rFonts w:ascii="Times New Roman" w:hAnsi="Times New Roman"/>
          <w:sz w:val="28"/>
          <w:szCs w:val="28"/>
        </w:rPr>
      </w:pPr>
      <w:r>
        <w:rPr>
          <w:rFonts w:ascii="Times New Roman" w:hAnsi="Times New Roman"/>
          <w:sz w:val="28"/>
          <w:szCs w:val="28"/>
        </w:rPr>
        <w:t xml:space="preserve"> замена полу-автоматизированного котла №3 (в тяжелой обмуровке) мощностью 6,5 Гкал/ч на автоматизированный котел мощностью 6,5 Гкал/ч, перенести с 2028 года на 2025 год;</w:t>
      </w:r>
    </w:p>
    <w:p w14:paraId="1D310ABC" w14:textId="77777777" w:rsidR="000F7738" w:rsidRDefault="000F7738" w:rsidP="000F7738">
      <w:pPr>
        <w:ind w:firstLine="709"/>
        <w:jc w:val="both"/>
        <w:rPr>
          <w:rFonts w:ascii="Times New Roman" w:hAnsi="Times New Roman"/>
          <w:sz w:val="28"/>
          <w:szCs w:val="28"/>
        </w:rPr>
      </w:pPr>
    </w:p>
    <w:p w14:paraId="7D758178" w14:textId="77777777" w:rsidR="000F7738" w:rsidRDefault="000F7738" w:rsidP="000F7738">
      <w:pPr>
        <w:ind w:firstLine="709"/>
        <w:jc w:val="both"/>
        <w:rPr>
          <w:rFonts w:ascii="Times New Roman" w:hAnsi="Times New Roman"/>
          <w:sz w:val="28"/>
          <w:szCs w:val="28"/>
        </w:rPr>
      </w:pPr>
      <w:r>
        <w:rPr>
          <w:rFonts w:ascii="Times New Roman" w:hAnsi="Times New Roman"/>
          <w:sz w:val="28"/>
          <w:szCs w:val="28"/>
        </w:rPr>
        <w:t xml:space="preserve">- модернизация котельной с. Озерное, ул. Юбилейная, 1Б: замена оборудования с установкой котлов КВм-3,15-2шт.; циклонов; водоподготовки, а именно: </w:t>
      </w:r>
    </w:p>
    <w:p w14:paraId="1FF4DB1F" w14:textId="77777777" w:rsidR="000F7738" w:rsidRDefault="000F7738" w:rsidP="000F7738">
      <w:pPr>
        <w:ind w:firstLine="709"/>
        <w:jc w:val="both"/>
        <w:rPr>
          <w:rFonts w:ascii="Times New Roman" w:hAnsi="Times New Roman"/>
          <w:sz w:val="28"/>
          <w:szCs w:val="28"/>
        </w:rPr>
      </w:pPr>
      <w:r>
        <w:rPr>
          <w:rFonts w:ascii="Times New Roman" w:hAnsi="Times New Roman"/>
          <w:sz w:val="28"/>
          <w:szCs w:val="28"/>
        </w:rPr>
        <w:t>замена котла №1 установленной мощностью 4Гкал/ч на котел установленной мощностью 2,7 Гкал/ч, изменить на котел установленной мощностью 3,44 Гкал/ч;</w:t>
      </w:r>
    </w:p>
    <w:p w14:paraId="0F86F7ED" w14:textId="77777777" w:rsidR="000F7738" w:rsidRDefault="000F7738" w:rsidP="000F7738">
      <w:pPr>
        <w:ind w:firstLine="709"/>
        <w:jc w:val="both"/>
        <w:rPr>
          <w:rFonts w:ascii="Times New Roman" w:hAnsi="Times New Roman"/>
          <w:sz w:val="28"/>
          <w:szCs w:val="28"/>
        </w:rPr>
      </w:pPr>
      <w:r>
        <w:rPr>
          <w:rFonts w:ascii="Times New Roman" w:hAnsi="Times New Roman"/>
          <w:sz w:val="28"/>
          <w:szCs w:val="28"/>
        </w:rPr>
        <w:t>замена котла №3 установленной мощностью 3,44Гкал/ч на котел установленной мощностью 2,7 Гкал/ч, перенести с 2027 года – изменить на котел установленной мощностью 3,44 Гкал/ч с реализацией в 2025 году;</w:t>
      </w:r>
    </w:p>
    <w:p w14:paraId="47E1F366" w14:textId="77777777" w:rsidR="000F7738" w:rsidRDefault="000F7738" w:rsidP="000F7738">
      <w:pPr>
        <w:ind w:firstLine="709"/>
        <w:jc w:val="both"/>
        <w:rPr>
          <w:rFonts w:ascii="Times New Roman" w:hAnsi="Times New Roman"/>
          <w:sz w:val="28"/>
          <w:szCs w:val="28"/>
        </w:rPr>
      </w:pPr>
      <w:r>
        <w:rPr>
          <w:rFonts w:ascii="Times New Roman" w:hAnsi="Times New Roman"/>
          <w:sz w:val="28"/>
          <w:szCs w:val="28"/>
        </w:rPr>
        <w:t>замена неисправной водоподготовительной установки производительностью 10м³/ч на установку 20м³/ч, перенести с 2027 года на 2026 год.</w:t>
      </w:r>
    </w:p>
    <w:p w14:paraId="424361A7" w14:textId="77777777" w:rsidR="000F7738" w:rsidRDefault="000F7738" w:rsidP="000F7738">
      <w:pPr>
        <w:ind w:firstLine="709"/>
        <w:jc w:val="both"/>
        <w:rPr>
          <w:rFonts w:ascii="Times New Roman" w:hAnsi="Times New Roman"/>
          <w:sz w:val="28"/>
          <w:szCs w:val="28"/>
        </w:rPr>
      </w:pPr>
    </w:p>
    <w:p w14:paraId="2E061617" w14:textId="77777777" w:rsidR="000F7738" w:rsidRDefault="000F7738" w:rsidP="000F7738">
      <w:pPr>
        <w:ind w:firstLine="709"/>
        <w:jc w:val="both"/>
        <w:rPr>
          <w:rFonts w:ascii="Times New Roman" w:hAnsi="Times New Roman"/>
          <w:sz w:val="28"/>
          <w:szCs w:val="28"/>
        </w:rPr>
      </w:pPr>
      <w:r>
        <w:rPr>
          <w:rFonts w:ascii="Times New Roman" w:hAnsi="Times New Roman"/>
          <w:sz w:val="28"/>
          <w:szCs w:val="28"/>
        </w:rPr>
        <w:t>Необходимо перенести исполнение мероприятия «Техническое перевооружение котельной п. Подтесово, пер. Якорный, 23 с переводом в водогрейный режим» на следующие сроки:</w:t>
      </w:r>
    </w:p>
    <w:p w14:paraId="3A8A42B4" w14:textId="77777777" w:rsidR="000F7738" w:rsidRDefault="000F7738" w:rsidP="000F7738">
      <w:pPr>
        <w:pStyle w:val="af1"/>
        <w:ind w:left="0" w:firstLine="709"/>
        <w:jc w:val="both"/>
        <w:rPr>
          <w:rFonts w:ascii="Times New Roman" w:hAnsi="Times New Roman"/>
          <w:sz w:val="28"/>
          <w:szCs w:val="28"/>
        </w:rPr>
      </w:pPr>
      <w:r>
        <w:rPr>
          <w:rFonts w:ascii="Times New Roman" w:hAnsi="Times New Roman"/>
          <w:sz w:val="28"/>
          <w:szCs w:val="28"/>
        </w:rPr>
        <w:t>- перевод паровых котлов ДКВР20/13 - 2шт, КЕ25/14 - 2 шт. в водогрейный режим; замена пароводяных подогревателей ПП1-53-7 площадью 53м² - 3шт. на водоводяные подогреватели (технические характеристики определить проектом); замена циркуляционных насосов первого контура ЦНСГ38-176 - 4шт. производительностью 38м³/ч паровых котлов на циркуляционные насосы водогрейных котлов (технические характеристики определить проектом) с 2025 года на 2028 год;</w:t>
      </w:r>
    </w:p>
    <w:p w14:paraId="652DBEC4" w14:textId="77777777" w:rsidR="000F7738" w:rsidRDefault="000F7738" w:rsidP="000F7738">
      <w:pPr>
        <w:pStyle w:val="af1"/>
        <w:ind w:left="0" w:firstLine="709"/>
        <w:jc w:val="both"/>
        <w:rPr>
          <w:rFonts w:ascii="Times New Roman" w:hAnsi="Times New Roman"/>
          <w:sz w:val="28"/>
          <w:szCs w:val="28"/>
        </w:rPr>
      </w:pPr>
      <w:r>
        <w:rPr>
          <w:rFonts w:ascii="Times New Roman" w:hAnsi="Times New Roman"/>
          <w:sz w:val="28"/>
          <w:szCs w:val="28"/>
        </w:rPr>
        <w:t>- замена парового котла №1 установленной мощностью 12,8 Гкал/ч на водогрейный котел установленной мощностью 6,5 Гкал/ч с заменой газоочистного и тягодутьевого оборудования в разрезе котла; замена парового котла №2 установленной мощностью 12,8 Гкал/ч на водогрейный котел установленной мощностью 6,5 Гкал/ч с заменой газоочистного и тягодутьевого оборудования в разрезе котла с 2026 года на 2029, 2030 год соответственно;</w:t>
      </w:r>
    </w:p>
    <w:p w14:paraId="26FC5B11" w14:textId="77777777" w:rsidR="000F7738" w:rsidRDefault="000F7738" w:rsidP="000F7738">
      <w:pPr>
        <w:ind w:firstLine="709"/>
        <w:jc w:val="both"/>
        <w:rPr>
          <w:rFonts w:ascii="Times New Roman" w:hAnsi="Times New Roman"/>
          <w:sz w:val="28"/>
          <w:szCs w:val="28"/>
        </w:rPr>
      </w:pPr>
      <w:r>
        <w:rPr>
          <w:rFonts w:ascii="Times New Roman" w:hAnsi="Times New Roman"/>
          <w:sz w:val="28"/>
          <w:szCs w:val="28"/>
        </w:rPr>
        <w:t xml:space="preserve">- замена парового котла №3 установленной мощностью 16,0 Гкал/ч на </w:t>
      </w:r>
      <w:r>
        <w:rPr>
          <w:rFonts w:ascii="Times New Roman" w:hAnsi="Times New Roman"/>
          <w:sz w:val="28"/>
          <w:szCs w:val="28"/>
        </w:rPr>
        <w:lastRenderedPageBreak/>
        <w:t>водогрейный котел установленной мощностью 6,5 Гкал/ч с заменой газоочистного и тягодутьевого оборудования в разрезе котла; замена парового котла №4 установленной мощностью 13Гкал/ч на водогрейный котел установленной мощностью 6,5Гкал/ч с заменой газоочистного и тягодутьевого оборудования в разрезе котла с 2027 года на 2032 и 2031 год соответственно.</w:t>
      </w:r>
    </w:p>
    <w:p w14:paraId="3A3E6A4D" w14:textId="77777777" w:rsidR="000F7738" w:rsidRDefault="000F7738" w:rsidP="000F7738">
      <w:pPr>
        <w:tabs>
          <w:tab w:val="left" w:leader="underscore" w:pos="3653"/>
        </w:tabs>
        <w:spacing w:line="317" w:lineRule="exact"/>
      </w:pPr>
    </w:p>
    <w:p w14:paraId="0780DE9F" w14:textId="77777777" w:rsidR="000F7738" w:rsidRPr="00411F20" w:rsidRDefault="000F7738" w:rsidP="000F7738">
      <w:pPr>
        <w:tabs>
          <w:tab w:val="left" w:leader="underscore" w:pos="3653"/>
        </w:tabs>
        <w:spacing w:line="317" w:lineRule="exact"/>
        <w:ind w:firstLine="709"/>
        <w:jc w:val="both"/>
        <w:rPr>
          <w:rFonts w:ascii="Times New Roman" w:hAnsi="Times New Roman"/>
          <w:sz w:val="28"/>
          <w:szCs w:val="28"/>
        </w:rPr>
      </w:pPr>
      <w:r>
        <w:rPr>
          <w:rFonts w:ascii="Times New Roman" w:hAnsi="Times New Roman"/>
          <w:sz w:val="28"/>
          <w:szCs w:val="28"/>
        </w:rPr>
        <w:t>Поскольку внесение изменений в концессионное соглашение №2/08/2024 от 20.08.2024 г. согласовано с органом местного самоуправления в основу оптимизации системы теплоснабжения Енисейского района принят план развития, утвержденный в концессионном соглашении с планируемыми изменениями.</w:t>
      </w:r>
    </w:p>
    <w:p w14:paraId="109E2BB6" w14:textId="31D47DD9" w:rsidR="009E04A0" w:rsidRPr="00133169" w:rsidRDefault="009E04A0" w:rsidP="009E04A0">
      <w:pPr>
        <w:pStyle w:val="afc"/>
        <w:ind w:firstLine="709"/>
        <w:jc w:val="both"/>
        <w:rPr>
          <w:rFonts w:ascii="Times New Roman" w:hAnsi="Times New Roman" w:cs="Times New Roman"/>
          <w:sz w:val="28"/>
          <w:szCs w:val="28"/>
        </w:rPr>
      </w:pPr>
    </w:p>
    <w:p w14:paraId="5DE122BA" w14:textId="0ECF9A6E" w:rsidR="00863164" w:rsidRPr="00FD0F6D" w:rsidRDefault="00863164" w:rsidP="00FD0F6D">
      <w:pPr>
        <w:pStyle w:val="afc"/>
        <w:ind w:firstLine="709"/>
        <w:jc w:val="both"/>
        <w:rPr>
          <w:rFonts w:ascii="Times New Roman" w:eastAsia="Courier New" w:hAnsi="Times New Roman" w:cs="Times New Roman"/>
          <w:bCs/>
          <w:color w:val="auto"/>
          <w:sz w:val="28"/>
          <w:szCs w:val="28"/>
        </w:rPr>
      </w:pPr>
    </w:p>
    <w:p w14:paraId="1C7065D1" w14:textId="6212ECFD" w:rsidR="00E52B14" w:rsidRDefault="00E52B14" w:rsidP="00863164">
      <w:pPr>
        <w:pStyle w:val="16"/>
        <w:shd w:val="clear" w:color="auto" w:fill="auto"/>
        <w:tabs>
          <w:tab w:val="left" w:leader="underscore" w:pos="3653"/>
        </w:tabs>
        <w:spacing w:line="317" w:lineRule="exact"/>
        <w:sectPr w:rsidR="00E52B14" w:rsidSect="004915A8">
          <w:footerReference w:type="even" r:id="rId228"/>
          <w:type w:val="nextColumn"/>
          <w:pgSz w:w="11900" w:h="16840"/>
          <w:pgMar w:top="1134" w:right="703" w:bottom="964" w:left="1701" w:header="0" w:footer="6" w:gutter="0"/>
          <w:cols w:space="720"/>
          <w:noEndnote/>
          <w:docGrid w:linePitch="360"/>
        </w:sectPr>
      </w:pPr>
      <w:bookmarkStart w:id="36" w:name="bookmark10"/>
    </w:p>
    <w:p w14:paraId="4FE31F37" w14:textId="1FBFEFE9" w:rsidR="004B33B7" w:rsidRDefault="004B33B7" w:rsidP="004B33B7">
      <w:pPr>
        <w:pStyle w:val="16"/>
        <w:shd w:val="clear" w:color="auto" w:fill="auto"/>
        <w:tabs>
          <w:tab w:val="left" w:leader="underscore" w:pos="3653"/>
        </w:tabs>
        <w:spacing w:line="317" w:lineRule="exact"/>
      </w:pPr>
      <w:r>
        <w:lastRenderedPageBreak/>
        <w:t xml:space="preserve">Таблица 4.2. Перспективный план развития системы теплоснабжения Енисейского района. </w:t>
      </w:r>
    </w:p>
    <w:p w14:paraId="45F67A97" w14:textId="4559F0C6" w:rsidR="00DC284B" w:rsidRDefault="00DC284B" w:rsidP="004B33B7">
      <w:pPr>
        <w:pStyle w:val="afd"/>
        <w:spacing w:before="0" w:beforeAutospacing="0" w:after="0" w:afterAutospacing="0" w:line="276" w:lineRule="auto"/>
        <w:ind w:firstLine="709"/>
        <w:jc w:val="both"/>
        <w:rPr>
          <w:sz w:val="28"/>
          <w:szCs w:val="28"/>
        </w:rPr>
      </w:pP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1"/>
        <w:gridCol w:w="3373"/>
        <w:gridCol w:w="1446"/>
        <w:gridCol w:w="850"/>
        <w:gridCol w:w="851"/>
        <w:gridCol w:w="1361"/>
        <w:gridCol w:w="1190"/>
        <w:gridCol w:w="849"/>
        <w:gridCol w:w="711"/>
        <w:gridCol w:w="1275"/>
      </w:tblGrid>
      <w:tr w:rsidR="00AC6E3E" w:rsidRPr="004438B6" w14:paraId="0636D979" w14:textId="77777777" w:rsidTr="00146426">
        <w:trPr>
          <w:trHeight w:val="300"/>
        </w:trPr>
        <w:tc>
          <w:tcPr>
            <w:tcW w:w="568" w:type="dxa"/>
            <w:vMerge w:val="restart"/>
            <w:shd w:val="clear" w:color="auto" w:fill="auto"/>
            <w:vAlign w:val="center"/>
            <w:hideMark/>
          </w:tcPr>
          <w:p w14:paraId="13751A62" w14:textId="77777777" w:rsidR="00AC6E3E"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p w14:paraId="0E81EFD4"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п/п</w:t>
            </w:r>
          </w:p>
        </w:tc>
        <w:tc>
          <w:tcPr>
            <w:tcW w:w="3261" w:type="dxa"/>
            <w:vMerge w:val="restart"/>
            <w:shd w:val="clear" w:color="auto" w:fill="auto"/>
            <w:vAlign w:val="center"/>
            <w:hideMark/>
          </w:tcPr>
          <w:p w14:paraId="29DA63C5"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Наименование мероприятий</w:t>
            </w:r>
          </w:p>
        </w:tc>
        <w:tc>
          <w:tcPr>
            <w:tcW w:w="3373" w:type="dxa"/>
            <w:vMerge w:val="restart"/>
            <w:shd w:val="clear" w:color="auto" w:fill="auto"/>
            <w:vAlign w:val="center"/>
            <w:hideMark/>
          </w:tcPr>
          <w:p w14:paraId="3A32488B"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Обоснование необходимости (цель реализации)</w:t>
            </w:r>
          </w:p>
        </w:tc>
        <w:tc>
          <w:tcPr>
            <w:tcW w:w="1446" w:type="dxa"/>
            <w:vMerge w:val="restart"/>
            <w:shd w:val="clear" w:color="auto" w:fill="auto"/>
            <w:vAlign w:val="center"/>
            <w:hideMark/>
          </w:tcPr>
          <w:p w14:paraId="3615DD6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Место расположения объекта</w:t>
            </w:r>
          </w:p>
        </w:tc>
        <w:tc>
          <w:tcPr>
            <w:tcW w:w="4252" w:type="dxa"/>
            <w:gridSpan w:val="4"/>
            <w:shd w:val="clear" w:color="auto" w:fill="auto"/>
            <w:vAlign w:val="center"/>
            <w:hideMark/>
          </w:tcPr>
          <w:p w14:paraId="7FDAA6C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Основные технические характеристики</w:t>
            </w:r>
          </w:p>
        </w:tc>
        <w:tc>
          <w:tcPr>
            <w:tcW w:w="1560" w:type="dxa"/>
            <w:gridSpan w:val="2"/>
            <w:vMerge w:val="restart"/>
            <w:shd w:val="clear" w:color="auto" w:fill="auto"/>
            <w:vAlign w:val="center"/>
            <w:hideMark/>
          </w:tcPr>
          <w:p w14:paraId="023C3620" w14:textId="77777777" w:rsidR="00AC6E3E" w:rsidRPr="00863164" w:rsidRDefault="00AC6E3E" w:rsidP="00146426">
            <w:pPr>
              <w:widowControl/>
              <w:jc w:val="center"/>
              <w:rPr>
                <w:rFonts w:ascii="Times New Roman" w:eastAsia="Times New Roman" w:hAnsi="Times New Roman" w:cs="Times New Roman"/>
                <w:color w:val="auto"/>
                <w:sz w:val="18"/>
                <w:szCs w:val="18"/>
              </w:rPr>
            </w:pPr>
            <w:r w:rsidRPr="00863164">
              <w:rPr>
                <w:rFonts w:ascii="Times New Roman" w:eastAsia="Times New Roman" w:hAnsi="Times New Roman" w:cs="Times New Roman"/>
                <w:color w:val="auto"/>
                <w:sz w:val="18"/>
                <w:szCs w:val="18"/>
              </w:rPr>
              <w:t>Года реализации мероприятий</w:t>
            </w:r>
          </w:p>
        </w:tc>
        <w:tc>
          <w:tcPr>
            <w:tcW w:w="1275" w:type="dxa"/>
            <w:vMerge w:val="restart"/>
            <w:shd w:val="clear" w:color="auto" w:fill="auto"/>
            <w:vAlign w:val="center"/>
            <w:hideMark/>
          </w:tcPr>
          <w:p w14:paraId="5AF50E6A" w14:textId="77777777" w:rsidR="00AC6E3E" w:rsidRPr="004438B6" w:rsidRDefault="00AC6E3E" w:rsidP="00146426">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Источник финансирования</w:t>
            </w:r>
          </w:p>
        </w:tc>
      </w:tr>
      <w:tr w:rsidR="00AC6E3E" w:rsidRPr="004438B6" w14:paraId="194DF907" w14:textId="77777777" w:rsidTr="00146426">
        <w:trPr>
          <w:trHeight w:val="375"/>
        </w:trPr>
        <w:tc>
          <w:tcPr>
            <w:tcW w:w="568" w:type="dxa"/>
            <w:vMerge/>
            <w:vAlign w:val="center"/>
            <w:hideMark/>
          </w:tcPr>
          <w:p w14:paraId="01419CBA" w14:textId="77777777" w:rsidR="00AC6E3E" w:rsidRPr="004438B6" w:rsidRDefault="00AC6E3E" w:rsidP="00146426">
            <w:pPr>
              <w:widowControl/>
              <w:rPr>
                <w:rFonts w:ascii="Times New Roman" w:eastAsia="Times New Roman" w:hAnsi="Times New Roman" w:cs="Times New Roman"/>
                <w:sz w:val="18"/>
                <w:szCs w:val="18"/>
              </w:rPr>
            </w:pPr>
          </w:p>
        </w:tc>
        <w:tc>
          <w:tcPr>
            <w:tcW w:w="3261" w:type="dxa"/>
            <w:vMerge/>
            <w:vAlign w:val="center"/>
            <w:hideMark/>
          </w:tcPr>
          <w:p w14:paraId="4D262DAA" w14:textId="77777777" w:rsidR="00AC6E3E" w:rsidRPr="004438B6" w:rsidRDefault="00AC6E3E" w:rsidP="00146426">
            <w:pPr>
              <w:widowControl/>
              <w:rPr>
                <w:rFonts w:ascii="Times New Roman" w:eastAsia="Times New Roman" w:hAnsi="Times New Roman" w:cs="Times New Roman"/>
                <w:sz w:val="18"/>
                <w:szCs w:val="18"/>
              </w:rPr>
            </w:pPr>
          </w:p>
        </w:tc>
        <w:tc>
          <w:tcPr>
            <w:tcW w:w="3373" w:type="dxa"/>
            <w:vMerge/>
            <w:vAlign w:val="center"/>
            <w:hideMark/>
          </w:tcPr>
          <w:p w14:paraId="4CB29F09"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7B8BFE1F"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restart"/>
            <w:shd w:val="clear" w:color="000000" w:fill="FFFFFF"/>
            <w:vAlign w:val="center"/>
            <w:hideMark/>
          </w:tcPr>
          <w:p w14:paraId="44A0F402"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Наименование показателя</w:t>
            </w:r>
          </w:p>
        </w:tc>
        <w:tc>
          <w:tcPr>
            <w:tcW w:w="851" w:type="dxa"/>
            <w:vMerge w:val="restart"/>
            <w:shd w:val="clear" w:color="auto" w:fill="auto"/>
            <w:vAlign w:val="center"/>
            <w:hideMark/>
          </w:tcPr>
          <w:p w14:paraId="6DBDB73B"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Ед. изм.</w:t>
            </w:r>
          </w:p>
        </w:tc>
        <w:tc>
          <w:tcPr>
            <w:tcW w:w="2551" w:type="dxa"/>
            <w:gridSpan w:val="2"/>
            <w:shd w:val="clear" w:color="auto" w:fill="auto"/>
            <w:vAlign w:val="center"/>
            <w:hideMark/>
          </w:tcPr>
          <w:p w14:paraId="222B4FB7"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Значение показателя</w:t>
            </w:r>
          </w:p>
        </w:tc>
        <w:tc>
          <w:tcPr>
            <w:tcW w:w="1560" w:type="dxa"/>
            <w:gridSpan w:val="2"/>
            <w:vMerge/>
            <w:vAlign w:val="center"/>
            <w:hideMark/>
          </w:tcPr>
          <w:p w14:paraId="729DEDED" w14:textId="77777777" w:rsidR="00AC6E3E" w:rsidRPr="00863164" w:rsidRDefault="00AC6E3E" w:rsidP="00146426">
            <w:pPr>
              <w:widowControl/>
              <w:rPr>
                <w:rFonts w:ascii="Times New Roman" w:eastAsia="Times New Roman" w:hAnsi="Times New Roman" w:cs="Times New Roman"/>
                <w:color w:val="auto"/>
                <w:sz w:val="18"/>
                <w:szCs w:val="18"/>
              </w:rPr>
            </w:pPr>
          </w:p>
        </w:tc>
        <w:tc>
          <w:tcPr>
            <w:tcW w:w="1275" w:type="dxa"/>
            <w:vMerge/>
            <w:vAlign w:val="center"/>
            <w:hideMark/>
          </w:tcPr>
          <w:p w14:paraId="2FBDA41F" w14:textId="77777777" w:rsidR="00AC6E3E" w:rsidRPr="004438B6" w:rsidRDefault="00AC6E3E" w:rsidP="00146426">
            <w:pPr>
              <w:widowControl/>
              <w:rPr>
                <w:rFonts w:ascii="Times New Roman" w:eastAsia="Times New Roman" w:hAnsi="Times New Roman" w:cs="Times New Roman"/>
                <w:sz w:val="18"/>
                <w:szCs w:val="18"/>
              </w:rPr>
            </w:pPr>
          </w:p>
        </w:tc>
      </w:tr>
      <w:tr w:rsidR="00AC6E3E" w:rsidRPr="004438B6" w14:paraId="2B8100AB" w14:textId="77777777" w:rsidTr="00146426">
        <w:trPr>
          <w:trHeight w:val="707"/>
        </w:trPr>
        <w:tc>
          <w:tcPr>
            <w:tcW w:w="568" w:type="dxa"/>
            <w:vMerge/>
            <w:vAlign w:val="center"/>
            <w:hideMark/>
          </w:tcPr>
          <w:p w14:paraId="5F574B1F" w14:textId="77777777" w:rsidR="00AC6E3E" w:rsidRPr="004438B6" w:rsidRDefault="00AC6E3E" w:rsidP="00146426">
            <w:pPr>
              <w:widowControl/>
              <w:rPr>
                <w:rFonts w:ascii="Times New Roman" w:eastAsia="Times New Roman" w:hAnsi="Times New Roman" w:cs="Times New Roman"/>
                <w:sz w:val="18"/>
                <w:szCs w:val="18"/>
              </w:rPr>
            </w:pPr>
          </w:p>
        </w:tc>
        <w:tc>
          <w:tcPr>
            <w:tcW w:w="3261" w:type="dxa"/>
            <w:vMerge/>
            <w:vAlign w:val="center"/>
            <w:hideMark/>
          </w:tcPr>
          <w:p w14:paraId="32E9CC57" w14:textId="77777777" w:rsidR="00AC6E3E" w:rsidRPr="004438B6" w:rsidRDefault="00AC6E3E" w:rsidP="00146426">
            <w:pPr>
              <w:widowControl/>
              <w:rPr>
                <w:rFonts w:ascii="Times New Roman" w:eastAsia="Times New Roman" w:hAnsi="Times New Roman" w:cs="Times New Roman"/>
                <w:sz w:val="18"/>
                <w:szCs w:val="18"/>
              </w:rPr>
            </w:pPr>
          </w:p>
        </w:tc>
        <w:tc>
          <w:tcPr>
            <w:tcW w:w="3373" w:type="dxa"/>
            <w:vMerge/>
            <w:vAlign w:val="center"/>
            <w:hideMark/>
          </w:tcPr>
          <w:p w14:paraId="4E50E48B"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105C9884"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ign w:val="center"/>
            <w:hideMark/>
          </w:tcPr>
          <w:p w14:paraId="4B53C8A2" w14:textId="77777777" w:rsidR="00AC6E3E" w:rsidRPr="004438B6" w:rsidRDefault="00AC6E3E" w:rsidP="00146426">
            <w:pPr>
              <w:widowControl/>
              <w:rPr>
                <w:rFonts w:ascii="Times New Roman" w:eastAsia="Times New Roman" w:hAnsi="Times New Roman" w:cs="Times New Roman"/>
                <w:sz w:val="18"/>
                <w:szCs w:val="18"/>
              </w:rPr>
            </w:pPr>
          </w:p>
        </w:tc>
        <w:tc>
          <w:tcPr>
            <w:tcW w:w="851" w:type="dxa"/>
            <w:vMerge/>
            <w:vAlign w:val="center"/>
            <w:hideMark/>
          </w:tcPr>
          <w:p w14:paraId="6844D008" w14:textId="77777777" w:rsidR="00AC6E3E" w:rsidRPr="004438B6" w:rsidRDefault="00AC6E3E" w:rsidP="00146426">
            <w:pPr>
              <w:widowControl/>
              <w:rPr>
                <w:rFonts w:ascii="Times New Roman" w:eastAsia="Times New Roman" w:hAnsi="Times New Roman" w:cs="Times New Roman"/>
                <w:sz w:val="18"/>
                <w:szCs w:val="18"/>
              </w:rPr>
            </w:pPr>
          </w:p>
        </w:tc>
        <w:tc>
          <w:tcPr>
            <w:tcW w:w="1361" w:type="dxa"/>
            <w:shd w:val="clear" w:color="auto" w:fill="auto"/>
            <w:vAlign w:val="center"/>
            <w:hideMark/>
          </w:tcPr>
          <w:p w14:paraId="32EDB34D" w14:textId="4CEC100E" w:rsidR="00AC6E3E" w:rsidRPr="004438B6" w:rsidRDefault="00AC6E3E" w:rsidP="00B626F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до реализации мероприятия (факт 202</w:t>
            </w:r>
            <w:r w:rsidR="00B626F6">
              <w:rPr>
                <w:rFonts w:ascii="Times New Roman" w:eastAsia="Times New Roman" w:hAnsi="Times New Roman" w:cs="Times New Roman"/>
                <w:sz w:val="18"/>
                <w:szCs w:val="18"/>
              </w:rPr>
              <w:t>2</w:t>
            </w:r>
            <w:r w:rsidRPr="004438B6">
              <w:rPr>
                <w:rFonts w:ascii="Times New Roman" w:eastAsia="Times New Roman" w:hAnsi="Times New Roman" w:cs="Times New Roman"/>
                <w:sz w:val="18"/>
                <w:szCs w:val="18"/>
              </w:rPr>
              <w:t>)</w:t>
            </w:r>
          </w:p>
        </w:tc>
        <w:tc>
          <w:tcPr>
            <w:tcW w:w="1190" w:type="dxa"/>
            <w:shd w:val="clear" w:color="auto" w:fill="auto"/>
            <w:vAlign w:val="center"/>
            <w:hideMark/>
          </w:tcPr>
          <w:p w14:paraId="6404562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после реализации мероприятия</w:t>
            </w:r>
          </w:p>
        </w:tc>
        <w:tc>
          <w:tcPr>
            <w:tcW w:w="849" w:type="dxa"/>
            <w:shd w:val="clear" w:color="auto" w:fill="auto"/>
            <w:vAlign w:val="center"/>
            <w:hideMark/>
          </w:tcPr>
          <w:p w14:paraId="156922EE" w14:textId="77777777" w:rsidR="00AC6E3E" w:rsidRPr="00700FA9" w:rsidRDefault="00AC6E3E" w:rsidP="00146426">
            <w:pPr>
              <w:widowControl/>
              <w:jc w:val="center"/>
              <w:rPr>
                <w:rFonts w:ascii="Times New Roman" w:eastAsia="Times New Roman" w:hAnsi="Times New Roman" w:cs="Times New Roman"/>
                <w:color w:val="FF0000"/>
                <w:sz w:val="18"/>
                <w:szCs w:val="18"/>
                <w:highlight w:val="yellow"/>
              </w:rPr>
            </w:pPr>
            <w:r w:rsidRPr="00863164">
              <w:rPr>
                <w:rFonts w:ascii="Times New Roman" w:eastAsia="Times New Roman" w:hAnsi="Times New Roman" w:cs="Times New Roman"/>
                <w:color w:val="auto"/>
                <w:sz w:val="18"/>
                <w:szCs w:val="18"/>
              </w:rPr>
              <w:t>начало</w:t>
            </w:r>
          </w:p>
        </w:tc>
        <w:tc>
          <w:tcPr>
            <w:tcW w:w="711" w:type="dxa"/>
            <w:shd w:val="clear" w:color="auto" w:fill="auto"/>
            <w:vAlign w:val="center"/>
            <w:hideMark/>
          </w:tcPr>
          <w:p w14:paraId="7D6DD05C" w14:textId="77777777" w:rsidR="00AC6E3E" w:rsidRPr="00863164" w:rsidRDefault="00AC6E3E" w:rsidP="00146426">
            <w:pPr>
              <w:widowControl/>
              <w:jc w:val="center"/>
              <w:rPr>
                <w:rFonts w:ascii="Times New Roman" w:eastAsia="Times New Roman" w:hAnsi="Times New Roman" w:cs="Times New Roman"/>
                <w:color w:val="auto"/>
                <w:sz w:val="18"/>
                <w:szCs w:val="18"/>
              </w:rPr>
            </w:pPr>
            <w:r w:rsidRPr="00863164">
              <w:rPr>
                <w:rFonts w:ascii="Times New Roman" w:eastAsia="Times New Roman" w:hAnsi="Times New Roman" w:cs="Times New Roman"/>
                <w:color w:val="auto"/>
                <w:sz w:val="18"/>
                <w:szCs w:val="18"/>
              </w:rPr>
              <w:t>окончание</w:t>
            </w:r>
          </w:p>
        </w:tc>
        <w:tc>
          <w:tcPr>
            <w:tcW w:w="1275" w:type="dxa"/>
            <w:vMerge/>
            <w:vAlign w:val="center"/>
            <w:hideMark/>
          </w:tcPr>
          <w:p w14:paraId="78DF59B2" w14:textId="77777777" w:rsidR="00AC6E3E" w:rsidRPr="004438B6" w:rsidRDefault="00AC6E3E" w:rsidP="00146426">
            <w:pPr>
              <w:widowControl/>
              <w:rPr>
                <w:rFonts w:ascii="Times New Roman" w:eastAsia="Times New Roman" w:hAnsi="Times New Roman" w:cs="Times New Roman"/>
                <w:sz w:val="18"/>
                <w:szCs w:val="18"/>
              </w:rPr>
            </w:pPr>
          </w:p>
        </w:tc>
      </w:tr>
      <w:tr w:rsidR="00AC6E3E" w:rsidRPr="004438B6" w14:paraId="00F8434F" w14:textId="77777777" w:rsidTr="00146426">
        <w:trPr>
          <w:trHeight w:val="255"/>
        </w:trPr>
        <w:tc>
          <w:tcPr>
            <w:tcW w:w="568" w:type="dxa"/>
            <w:shd w:val="clear" w:color="auto" w:fill="auto"/>
            <w:noWrap/>
            <w:vAlign w:val="center"/>
            <w:hideMark/>
          </w:tcPr>
          <w:p w14:paraId="0F037578"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w:t>
            </w:r>
          </w:p>
        </w:tc>
        <w:tc>
          <w:tcPr>
            <w:tcW w:w="3261" w:type="dxa"/>
            <w:shd w:val="clear" w:color="auto" w:fill="auto"/>
            <w:noWrap/>
            <w:vAlign w:val="bottom"/>
            <w:hideMark/>
          </w:tcPr>
          <w:p w14:paraId="12BE2BCD"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w:t>
            </w:r>
          </w:p>
        </w:tc>
        <w:tc>
          <w:tcPr>
            <w:tcW w:w="3373" w:type="dxa"/>
            <w:shd w:val="clear" w:color="auto" w:fill="auto"/>
            <w:noWrap/>
            <w:vAlign w:val="bottom"/>
            <w:hideMark/>
          </w:tcPr>
          <w:p w14:paraId="24A31B96"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3</w:t>
            </w:r>
          </w:p>
        </w:tc>
        <w:tc>
          <w:tcPr>
            <w:tcW w:w="1446" w:type="dxa"/>
            <w:shd w:val="clear" w:color="auto" w:fill="auto"/>
            <w:noWrap/>
            <w:vAlign w:val="bottom"/>
            <w:hideMark/>
          </w:tcPr>
          <w:p w14:paraId="2066013E"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4</w:t>
            </w:r>
          </w:p>
        </w:tc>
        <w:tc>
          <w:tcPr>
            <w:tcW w:w="850" w:type="dxa"/>
            <w:shd w:val="clear" w:color="000000" w:fill="FFFFFF"/>
            <w:noWrap/>
            <w:vAlign w:val="bottom"/>
            <w:hideMark/>
          </w:tcPr>
          <w:p w14:paraId="044A6066"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5</w:t>
            </w:r>
          </w:p>
        </w:tc>
        <w:tc>
          <w:tcPr>
            <w:tcW w:w="851" w:type="dxa"/>
            <w:shd w:val="clear" w:color="auto" w:fill="auto"/>
            <w:noWrap/>
            <w:vAlign w:val="bottom"/>
            <w:hideMark/>
          </w:tcPr>
          <w:p w14:paraId="3460D75D"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w:t>
            </w:r>
          </w:p>
        </w:tc>
        <w:tc>
          <w:tcPr>
            <w:tcW w:w="1361" w:type="dxa"/>
            <w:shd w:val="clear" w:color="auto" w:fill="auto"/>
            <w:noWrap/>
            <w:vAlign w:val="bottom"/>
            <w:hideMark/>
          </w:tcPr>
          <w:p w14:paraId="0232C80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w:t>
            </w:r>
          </w:p>
        </w:tc>
        <w:tc>
          <w:tcPr>
            <w:tcW w:w="1190" w:type="dxa"/>
            <w:shd w:val="clear" w:color="auto" w:fill="auto"/>
            <w:noWrap/>
            <w:vAlign w:val="bottom"/>
            <w:hideMark/>
          </w:tcPr>
          <w:p w14:paraId="712F9132"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8</w:t>
            </w:r>
          </w:p>
        </w:tc>
        <w:tc>
          <w:tcPr>
            <w:tcW w:w="849" w:type="dxa"/>
            <w:shd w:val="clear" w:color="auto" w:fill="auto"/>
            <w:noWrap/>
            <w:vAlign w:val="bottom"/>
            <w:hideMark/>
          </w:tcPr>
          <w:p w14:paraId="48E22C45"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9</w:t>
            </w:r>
          </w:p>
        </w:tc>
        <w:tc>
          <w:tcPr>
            <w:tcW w:w="711" w:type="dxa"/>
            <w:shd w:val="clear" w:color="auto" w:fill="auto"/>
            <w:noWrap/>
            <w:vAlign w:val="bottom"/>
            <w:hideMark/>
          </w:tcPr>
          <w:p w14:paraId="27C91C46"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10</w:t>
            </w:r>
          </w:p>
        </w:tc>
        <w:tc>
          <w:tcPr>
            <w:tcW w:w="1275" w:type="dxa"/>
            <w:shd w:val="clear" w:color="auto" w:fill="auto"/>
            <w:noWrap/>
            <w:vAlign w:val="bottom"/>
            <w:hideMark/>
          </w:tcPr>
          <w:p w14:paraId="694E6EA9"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11</w:t>
            </w:r>
          </w:p>
        </w:tc>
      </w:tr>
      <w:tr w:rsidR="00AC6E3E" w:rsidRPr="004438B6" w14:paraId="1FC70D4A" w14:textId="77777777" w:rsidTr="00146426">
        <w:trPr>
          <w:trHeight w:val="1200"/>
        </w:trPr>
        <w:tc>
          <w:tcPr>
            <w:tcW w:w="568" w:type="dxa"/>
            <w:shd w:val="clear" w:color="auto" w:fill="auto"/>
            <w:noWrap/>
            <w:vAlign w:val="center"/>
            <w:hideMark/>
          </w:tcPr>
          <w:p w14:paraId="4F3ACF1E" w14:textId="77777777" w:rsidR="00AC6E3E" w:rsidRPr="004438B6" w:rsidRDefault="00AC6E3E"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1</w:t>
            </w:r>
          </w:p>
        </w:tc>
        <w:tc>
          <w:tcPr>
            <w:tcW w:w="3261" w:type="dxa"/>
            <w:shd w:val="clear" w:color="auto" w:fill="auto"/>
            <w:vAlign w:val="center"/>
            <w:hideMark/>
          </w:tcPr>
          <w:p w14:paraId="1E288C31" w14:textId="77777777" w:rsidR="00AC6E3E" w:rsidRPr="0067549D" w:rsidRDefault="00AC6E3E" w:rsidP="00146426">
            <w:pPr>
              <w:widowControl/>
              <w:rPr>
                <w:rFonts w:ascii="Times New Roman" w:eastAsia="Times New Roman" w:hAnsi="Times New Roman" w:cs="Times New Roman"/>
                <w:b/>
                <w:bCs/>
                <w:sz w:val="18"/>
                <w:szCs w:val="18"/>
              </w:rPr>
            </w:pPr>
            <w:r w:rsidRPr="0067549D">
              <w:rPr>
                <w:rFonts w:ascii="Times New Roman" w:hAnsi="Times New Roman" w:cs="Times New Roman"/>
                <w:b/>
                <w:sz w:val="18"/>
                <w:szCs w:val="18"/>
              </w:rPr>
              <w:t>Модернизации тягодутьевого оборудования котельной ул. Лесная 10 с установкой газоочистного оборудования (циклон 3шт.)</w:t>
            </w:r>
          </w:p>
        </w:tc>
        <w:tc>
          <w:tcPr>
            <w:tcW w:w="3373" w:type="dxa"/>
            <w:vMerge w:val="restart"/>
            <w:shd w:val="clear" w:color="auto" w:fill="auto"/>
            <w:vAlign w:val="center"/>
            <w:hideMark/>
          </w:tcPr>
          <w:p w14:paraId="1496EE06"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                   </w:t>
            </w:r>
          </w:p>
        </w:tc>
        <w:tc>
          <w:tcPr>
            <w:tcW w:w="1446" w:type="dxa"/>
            <w:vMerge w:val="restart"/>
            <w:shd w:val="clear" w:color="auto" w:fill="auto"/>
            <w:vAlign w:val="center"/>
            <w:hideMark/>
          </w:tcPr>
          <w:p w14:paraId="7D3614D2"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с. Абалаково,         ул. Лесная, 10</w:t>
            </w:r>
          </w:p>
        </w:tc>
        <w:tc>
          <w:tcPr>
            <w:tcW w:w="850" w:type="dxa"/>
            <w:vMerge w:val="restart"/>
            <w:shd w:val="clear" w:color="000000" w:fill="FFFFFF"/>
            <w:noWrap/>
            <w:vAlign w:val="center"/>
            <w:hideMark/>
          </w:tcPr>
          <w:p w14:paraId="1EC9C8C8"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3E286A50"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2F8347BF" w14:textId="77777777" w:rsidR="00AC6E3E" w:rsidRPr="007401B1" w:rsidRDefault="00AC6E3E" w:rsidP="00146426">
            <w:pPr>
              <w:widowControl/>
              <w:jc w:val="center"/>
              <w:rPr>
                <w:rFonts w:ascii="Times New Roman" w:eastAsia="Times New Roman" w:hAnsi="Times New Roman" w:cs="Times New Roman"/>
                <w:sz w:val="18"/>
                <w:szCs w:val="18"/>
              </w:rPr>
            </w:pPr>
            <w:r w:rsidRPr="007401B1">
              <w:rPr>
                <w:rFonts w:ascii="Times New Roman" w:eastAsia="Times New Roman" w:hAnsi="Times New Roman" w:cs="Times New Roman"/>
                <w:sz w:val="18"/>
                <w:szCs w:val="18"/>
              </w:rPr>
              <w:t>69,64</w:t>
            </w:r>
          </w:p>
        </w:tc>
        <w:tc>
          <w:tcPr>
            <w:tcW w:w="1190" w:type="dxa"/>
            <w:shd w:val="clear" w:color="auto" w:fill="auto"/>
            <w:noWrap/>
            <w:vAlign w:val="center"/>
            <w:hideMark/>
          </w:tcPr>
          <w:p w14:paraId="5A642534" w14:textId="77777777" w:rsidR="00AC6E3E" w:rsidRPr="007401B1" w:rsidRDefault="00AC6E3E" w:rsidP="00146426">
            <w:pPr>
              <w:widowControl/>
              <w:jc w:val="center"/>
              <w:rPr>
                <w:rFonts w:ascii="Times New Roman" w:eastAsia="Times New Roman" w:hAnsi="Times New Roman" w:cs="Times New Roman"/>
                <w:sz w:val="18"/>
                <w:szCs w:val="18"/>
              </w:rPr>
            </w:pPr>
            <w:r w:rsidRPr="007401B1">
              <w:rPr>
                <w:rFonts w:ascii="Times New Roman" w:eastAsia="Times New Roman" w:hAnsi="Times New Roman" w:cs="Times New Roman"/>
                <w:sz w:val="18"/>
                <w:szCs w:val="18"/>
              </w:rPr>
              <w:t>77,35</w:t>
            </w:r>
          </w:p>
        </w:tc>
        <w:tc>
          <w:tcPr>
            <w:tcW w:w="849" w:type="dxa"/>
            <w:vMerge w:val="restart"/>
            <w:shd w:val="clear" w:color="auto" w:fill="auto"/>
            <w:noWrap/>
            <w:vAlign w:val="center"/>
            <w:hideMark/>
          </w:tcPr>
          <w:p w14:paraId="4EF42C48" w14:textId="5414E81F" w:rsidR="00AC6E3E" w:rsidRPr="004438B6" w:rsidRDefault="000268BB" w:rsidP="00AC6E3E">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2028</w:t>
            </w:r>
          </w:p>
        </w:tc>
        <w:tc>
          <w:tcPr>
            <w:tcW w:w="711" w:type="dxa"/>
            <w:vMerge w:val="restart"/>
            <w:shd w:val="clear" w:color="auto" w:fill="auto"/>
            <w:noWrap/>
            <w:vAlign w:val="center"/>
            <w:hideMark/>
          </w:tcPr>
          <w:p w14:paraId="0853B1AF" w14:textId="46971BA4" w:rsidR="00AC6E3E" w:rsidRPr="004438B6" w:rsidRDefault="000268BB" w:rsidP="00146426">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2028</w:t>
            </w:r>
          </w:p>
        </w:tc>
        <w:tc>
          <w:tcPr>
            <w:tcW w:w="1275" w:type="dxa"/>
            <w:vMerge w:val="restart"/>
            <w:shd w:val="clear" w:color="auto" w:fill="auto"/>
            <w:noWrap/>
            <w:vAlign w:val="center"/>
            <w:hideMark/>
          </w:tcPr>
          <w:p w14:paraId="0DD42CCB" w14:textId="77777777" w:rsidR="00AC6E3E" w:rsidRPr="007401B1" w:rsidRDefault="00AC6E3E" w:rsidP="00146426">
            <w:pPr>
              <w:widowControl/>
              <w:jc w:val="center"/>
              <w:rPr>
                <w:rFonts w:ascii="Times New Roman" w:eastAsia="Times New Roman" w:hAnsi="Times New Roman" w:cs="Times New Roman"/>
                <w:b/>
                <w:bCs/>
                <w:sz w:val="14"/>
                <w:szCs w:val="14"/>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C6E3E" w:rsidRPr="004438B6" w14:paraId="213674F8" w14:textId="77777777" w:rsidTr="00146426">
        <w:trPr>
          <w:trHeight w:val="1294"/>
        </w:trPr>
        <w:tc>
          <w:tcPr>
            <w:tcW w:w="568" w:type="dxa"/>
            <w:shd w:val="clear" w:color="auto" w:fill="auto"/>
            <w:noWrap/>
            <w:vAlign w:val="center"/>
            <w:hideMark/>
          </w:tcPr>
          <w:p w14:paraId="3255836F"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1.1</w:t>
            </w:r>
          </w:p>
        </w:tc>
        <w:tc>
          <w:tcPr>
            <w:tcW w:w="3261" w:type="dxa"/>
            <w:shd w:val="clear" w:color="auto" w:fill="auto"/>
            <w:vAlign w:val="center"/>
            <w:hideMark/>
          </w:tcPr>
          <w:p w14:paraId="15A011F8"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золоуловителя ЗУ-1 на циклон производительностью от 3,0 тыс.м3/час на  котл</w:t>
            </w:r>
            <w:r>
              <w:rPr>
                <w:rFonts w:ascii="Times New Roman" w:eastAsia="Times New Roman" w:hAnsi="Times New Roman" w:cs="Times New Roman"/>
                <w:sz w:val="18"/>
                <w:szCs w:val="18"/>
              </w:rPr>
              <w:t>о</w:t>
            </w:r>
            <w:r w:rsidRPr="004438B6">
              <w:rPr>
                <w:rFonts w:ascii="Times New Roman" w:eastAsia="Times New Roman" w:hAnsi="Times New Roman" w:cs="Times New Roman"/>
                <w:sz w:val="18"/>
                <w:szCs w:val="18"/>
              </w:rPr>
              <w:t>агрегате №1 с установкой дымососа производительностью при всасывании не менее 8 тыс.м3/час</w:t>
            </w:r>
          </w:p>
        </w:tc>
        <w:tc>
          <w:tcPr>
            <w:tcW w:w="3373" w:type="dxa"/>
            <w:vMerge/>
            <w:vAlign w:val="center"/>
            <w:hideMark/>
          </w:tcPr>
          <w:p w14:paraId="38DE0600"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3898FC9A"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ign w:val="center"/>
            <w:hideMark/>
          </w:tcPr>
          <w:p w14:paraId="601F682D" w14:textId="77777777" w:rsidR="00AC6E3E" w:rsidRPr="004438B6" w:rsidRDefault="00AC6E3E" w:rsidP="00146426">
            <w:pPr>
              <w:widowControl/>
              <w:rPr>
                <w:rFonts w:ascii="Times New Roman" w:eastAsia="Times New Roman" w:hAnsi="Times New Roman" w:cs="Times New Roman"/>
                <w:sz w:val="18"/>
                <w:szCs w:val="18"/>
              </w:rPr>
            </w:pPr>
          </w:p>
        </w:tc>
        <w:tc>
          <w:tcPr>
            <w:tcW w:w="851" w:type="dxa"/>
            <w:vMerge/>
            <w:vAlign w:val="center"/>
            <w:hideMark/>
          </w:tcPr>
          <w:p w14:paraId="2FEC6416" w14:textId="77777777" w:rsidR="00AC6E3E" w:rsidRPr="004438B6" w:rsidRDefault="00AC6E3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1AC85C63"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67,87</w:t>
            </w:r>
          </w:p>
        </w:tc>
        <w:tc>
          <w:tcPr>
            <w:tcW w:w="1190" w:type="dxa"/>
            <w:shd w:val="clear" w:color="auto" w:fill="auto"/>
            <w:noWrap/>
            <w:vAlign w:val="center"/>
            <w:hideMark/>
          </w:tcPr>
          <w:p w14:paraId="138D04E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78,37</w:t>
            </w:r>
          </w:p>
        </w:tc>
        <w:tc>
          <w:tcPr>
            <w:tcW w:w="849" w:type="dxa"/>
            <w:vMerge/>
            <w:vAlign w:val="center"/>
            <w:hideMark/>
          </w:tcPr>
          <w:p w14:paraId="2400E715"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Merge/>
            <w:vAlign w:val="center"/>
            <w:hideMark/>
          </w:tcPr>
          <w:p w14:paraId="51ADE513"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1739D894" w14:textId="77777777" w:rsidR="00AC6E3E" w:rsidRPr="004438B6" w:rsidRDefault="00AC6E3E" w:rsidP="00146426">
            <w:pPr>
              <w:widowControl/>
              <w:jc w:val="center"/>
              <w:rPr>
                <w:rFonts w:ascii="Times New Roman" w:eastAsia="Times New Roman" w:hAnsi="Times New Roman" w:cs="Times New Roman"/>
                <w:sz w:val="18"/>
                <w:szCs w:val="18"/>
              </w:rPr>
            </w:pPr>
          </w:p>
        </w:tc>
      </w:tr>
      <w:tr w:rsidR="00AC6E3E" w:rsidRPr="004438B6" w14:paraId="2EA50F80" w14:textId="77777777" w:rsidTr="00146426">
        <w:trPr>
          <w:trHeight w:val="1200"/>
        </w:trPr>
        <w:tc>
          <w:tcPr>
            <w:tcW w:w="568" w:type="dxa"/>
            <w:shd w:val="clear" w:color="auto" w:fill="auto"/>
            <w:noWrap/>
            <w:vAlign w:val="center"/>
            <w:hideMark/>
          </w:tcPr>
          <w:p w14:paraId="41320158"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1.2</w:t>
            </w:r>
          </w:p>
        </w:tc>
        <w:tc>
          <w:tcPr>
            <w:tcW w:w="3261" w:type="dxa"/>
            <w:shd w:val="clear" w:color="auto" w:fill="auto"/>
            <w:vAlign w:val="center"/>
            <w:hideMark/>
          </w:tcPr>
          <w:p w14:paraId="366A701A"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золоуловителя ЗУ-1 на циклон производительностью от 3,0 тыс.м3/час на  котл</w:t>
            </w:r>
            <w:r>
              <w:rPr>
                <w:rFonts w:ascii="Times New Roman" w:eastAsia="Times New Roman" w:hAnsi="Times New Roman" w:cs="Times New Roman"/>
                <w:sz w:val="18"/>
                <w:szCs w:val="18"/>
              </w:rPr>
              <w:t>о</w:t>
            </w:r>
            <w:r w:rsidRPr="004438B6">
              <w:rPr>
                <w:rFonts w:ascii="Times New Roman" w:eastAsia="Times New Roman" w:hAnsi="Times New Roman" w:cs="Times New Roman"/>
                <w:sz w:val="18"/>
                <w:szCs w:val="18"/>
              </w:rPr>
              <w:t>агрегате №2 с установкой дымососа производительностью при всасывании не менее 8 тыс.м3/час</w:t>
            </w:r>
          </w:p>
        </w:tc>
        <w:tc>
          <w:tcPr>
            <w:tcW w:w="3373" w:type="dxa"/>
            <w:vMerge/>
            <w:vAlign w:val="center"/>
            <w:hideMark/>
          </w:tcPr>
          <w:p w14:paraId="2C5B54D6"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46D262D8"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ign w:val="center"/>
            <w:hideMark/>
          </w:tcPr>
          <w:p w14:paraId="1026CECA" w14:textId="77777777" w:rsidR="00AC6E3E" w:rsidRPr="004438B6" w:rsidRDefault="00AC6E3E" w:rsidP="00146426">
            <w:pPr>
              <w:widowControl/>
              <w:rPr>
                <w:rFonts w:ascii="Times New Roman" w:eastAsia="Times New Roman" w:hAnsi="Times New Roman" w:cs="Times New Roman"/>
                <w:sz w:val="18"/>
                <w:szCs w:val="18"/>
              </w:rPr>
            </w:pPr>
          </w:p>
        </w:tc>
        <w:tc>
          <w:tcPr>
            <w:tcW w:w="851" w:type="dxa"/>
            <w:vMerge/>
            <w:vAlign w:val="center"/>
            <w:hideMark/>
          </w:tcPr>
          <w:p w14:paraId="3BD7D873" w14:textId="77777777" w:rsidR="00AC6E3E" w:rsidRPr="004438B6" w:rsidRDefault="00AC6E3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62978F0A"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68,21</w:t>
            </w:r>
          </w:p>
        </w:tc>
        <w:tc>
          <w:tcPr>
            <w:tcW w:w="1190" w:type="dxa"/>
            <w:shd w:val="clear" w:color="auto" w:fill="auto"/>
            <w:noWrap/>
            <w:vAlign w:val="center"/>
            <w:hideMark/>
          </w:tcPr>
          <w:p w14:paraId="6B57559C"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76,23</w:t>
            </w:r>
          </w:p>
        </w:tc>
        <w:tc>
          <w:tcPr>
            <w:tcW w:w="849" w:type="dxa"/>
            <w:vMerge/>
            <w:vAlign w:val="center"/>
            <w:hideMark/>
          </w:tcPr>
          <w:p w14:paraId="107C3FDB"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Merge/>
            <w:vAlign w:val="center"/>
            <w:hideMark/>
          </w:tcPr>
          <w:p w14:paraId="09AA638B"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68B97AB3" w14:textId="77777777" w:rsidR="00AC6E3E" w:rsidRPr="004438B6" w:rsidRDefault="00AC6E3E" w:rsidP="00146426">
            <w:pPr>
              <w:widowControl/>
              <w:jc w:val="center"/>
              <w:rPr>
                <w:rFonts w:ascii="Times New Roman" w:eastAsia="Times New Roman" w:hAnsi="Times New Roman" w:cs="Times New Roman"/>
                <w:sz w:val="18"/>
                <w:szCs w:val="18"/>
              </w:rPr>
            </w:pPr>
          </w:p>
        </w:tc>
      </w:tr>
      <w:tr w:rsidR="00AC6E3E" w:rsidRPr="004438B6" w14:paraId="3D867416" w14:textId="77777777" w:rsidTr="00146426">
        <w:trPr>
          <w:trHeight w:val="1500"/>
        </w:trPr>
        <w:tc>
          <w:tcPr>
            <w:tcW w:w="568" w:type="dxa"/>
            <w:shd w:val="clear" w:color="auto" w:fill="auto"/>
            <w:noWrap/>
            <w:vAlign w:val="center"/>
            <w:hideMark/>
          </w:tcPr>
          <w:p w14:paraId="0D507F9D"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1.3</w:t>
            </w:r>
          </w:p>
        </w:tc>
        <w:tc>
          <w:tcPr>
            <w:tcW w:w="3261" w:type="dxa"/>
            <w:shd w:val="clear" w:color="auto" w:fill="auto"/>
            <w:vAlign w:val="center"/>
            <w:hideMark/>
          </w:tcPr>
          <w:p w14:paraId="643C62E7"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золоуловителя ЗУ-1 на циклон производительностью от 3,0 тыс.м3/час на  котл</w:t>
            </w:r>
            <w:r>
              <w:rPr>
                <w:rFonts w:ascii="Times New Roman" w:eastAsia="Times New Roman" w:hAnsi="Times New Roman" w:cs="Times New Roman"/>
                <w:sz w:val="18"/>
                <w:szCs w:val="18"/>
              </w:rPr>
              <w:t>о</w:t>
            </w:r>
            <w:r w:rsidRPr="004438B6">
              <w:rPr>
                <w:rFonts w:ascii="Times New Roman" w:eastAsia="Times New Roman" w:hAnsi="Times New Roman" w:cs="Times New Roman"/>
                <w:sz w:val="18"/>
                <w:szCs w:val="18"/>
              </w:rPr>
              <w:t>агрегате №3 с установкой дымососа производительностью при всасывании не менее 8 тыс.м3/час</w:t>
            </w:r>
          </w:p>
        </w:tc>
        <w:tc>
          <w:tcPr>
            <w:tcW w:w="3373" w:type="dxa"/>
            <w:vMerge/>
            <w:vAlign w:val="center"/>
            <w:hideMark/>
          </w:tcPr>
          <w:p w14:paraId="7BAB32F2"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71CE77DB"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ign w:val="center"/>
            <w:hideMark/>
          </w:tcPr>
          <w:p w14:paraId="18D8F5D6" w14:textId="77777777" w:rsidR="00AC6E3E" w:rsidRPr="004438B6" w:rsidRDefault="00AC6E3E" w:rsidP="00146426">
            <w:pPr>
              <w:widowControl/>
              <w:rPr>
                <w:rFonts w:ascii="Times New Roman" w:eastAsia="Times New Roman" w:hAnsi="Times New Roman" w:cs="Times New Roman"/>
                <w:sz w:val="18"/>
                <w:szCs w:val="18"/>
              </w:rPr>
            </w:pPr>
          </w:p>
        </w:tc>
        <w:tc>
          <w:tcPr>
            <w:tcW w:w="851" w:type="dxa"/>
            <w:vMerge/>
            <w:vAlign w:val="center"/>
            <w:hideMark/>
          </w:tcPr>
          <w:p w14:paraId="565BCE29" w14:textId="77777777" w:rsidR="00AC6E3E" w:rsidRPr="004438B6" w:rsidRDefault="00AC6E3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1B00D64F"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72,82</w:t>
            </w:r>
          </w:p>
        </w:tc>
        <w:tc>
          <w:tcPr>
            <w:tcW w:w="1190" w:type="dxa"/>
            <w:shd w:val="clear" w:color="auto" w:fill="auto"/>
            <w:noWrap/>
            <w:vAlign w:val="center"/>
            <w:hideMark/>
          </w:tcPr>
          <w:p w14:paraId="0A2A5F42"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77,45</w:t>
            </w:r>
          </w:p>
        </w:tc>
        <w:tc>
          <w:tcPr>
            <w:tcW w:w="849" w:type="dxa"/>
            <w:vMerge/>
            <w:vAlign w:val="center"/>
            <w:hideMark/>
          </w:tcPr>
          <w:p w14:paraId="16951031"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Merge/>
            <w:vAlign w:val="center"/>
            <w:hideMark/>
          </w:tcPr>
          <w:p w14:paraId="6F9AD787"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224B4AEF" w14:textId="77777777" w:rsidR="00AC6E3E" w:rsidRPr="004438B6" w:rsidRDefault="00AC6E3E" w:rsidP="00146426">
            <w:pPr>
              <w:widowControl/>
              <w:jc w:val="center"/>
              <w:rPr>
                <w:rFonts w:ascii="Times New Roman" w:eastAsia="Times New Roman" w:hAnsi="Times New Roman" w:cs="Times New Roman"/>
                <w:sz w:val="18"/>
                <w:szCs w:val="18"/>
              </w:rPr>
            </w:pPr>
          </w:p>
        </w:tc>
      </w:tr>
      <w:tr w:rsidR="00AC6E3E" w:rsidRPr="004438B6" w14:paraId="18458EDE" w14:textId="77777777" w:rsidTr="00146426">
        <w:trPr>
          <w:trHeight w:val="1140"/>
        </w:trPr>
        <w:tc>
          <w:tcPr>
            <w:tcW w:w="568" w:type="dxa"/>
            <w:shd w:val="clear" w:color="000000" w:fill="FFFFFF"/>
            <w:noWrap/>
            <w:vAlign w:val="center"/>
            <w:hideMark/>
          </w:tcPr>
          <w:p w14:paraId="6A2051D9" w14:textId="77777777" w:rsidR="00AC6E3E" w:rsidRPr="004438B6" w:rsidRDefault="00AC6E3E" w:rsidP="00AC6E3E">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2</w:t>
            </w:r>
          </w:p>
        </w:tc>
        <w:tc>
          <w:tcPr>
            <w:tcW w:w="3261" w:type="dxa"/>
            <w:shd w:val="clear" w:color="000000" w:fill="FFFFFF"/>
            <w:vAlign w:val="center"/>
            <w:hideMark/>
          </w:tcPr>
          <w:p w14:paraId="74F0D436" w14:textId="77777777" w:rsidR="00AC6E3E" w:rsidRPr="0067549D" w:rsidRDefault="00AC6E3E" w:rsidP="00AC6E3E">
            <w:pPr>
              <w:widowControl/>
              <w:rPr>
                <w:rFonts w:ascii="Times New Roman" w:eastAsia="Times New Roman" w:hAnsi="Times New Roman" w:cs="Times New Roman"/>
                <w:b/>
                <w:bCs/>
                <w:sz w:val="18"/>
                <w:szCs w:val="18"/>
              </w:rPr>
            </w:pPr>
            <w:r w:rsidRPr="0067549D">
              <w:rPr>
                <w:rFonts w:ascii="Times New Roman" w:eastAsia="Times New Roman" w:hAnsi="Times New Roman" w:cs="Times New Roman"/>
                <w:b/>
                <w:bCs/>
                <w:sz w:val="18"/>
                <w:szCs w:val="18"/>
              </w:rPr>
              <w:t>Модернизация котельной с заменой оборудования и установкой котла КВТС-6,5 - 2компл.</w:t>
            </w:r>
          </w:p>
        </w:tc>
        <w:tc>
          <w:tcPr>
            <w:tcW w:w="3373" w:type="dxa"/>
            <w:vMerge w:val="restart"/>
            <w:shd w:val="clear" w:color="000000" w:fill="FFFFFF"/>
            <w:vAlign w:val="center"/>
            <w:hideMark/>
          </w:tcPr>
          <w:p w14:paraId="560A0869" w14:textId="77777777" w:rsidR="00AC6E3E" w:rsidRPr="004438B6" w:rsidRDefault="00AC6E3E" w:rsidP="00AC6E3E">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В связи с высоким износом котла №3 КЕ-10/14МТ (1989г.в.) - в настоящее время не эксплуатируется, котла №4 КВЗМ-3,44 (2013г.в.) - в ходе проведения технического обследования </w:t>
            </w:r>
            <w:r w:rsidRPr="004438B6">
              <w:rPr>
                <w:rFonts w:ascii="Times New Roman" w:eastAsia="Times New Roman" w:hAnsi="Times New Roman" w:cs="Times New Roman"/>
                <w:sz w:val="18"/>
                <w:szCs w:val="18"/>
              </w:rPr>
              <w:lastRenderedPageBreak/>
              <w:t>системы теплоснабжения населенного пункта выявлена необходимость замены котлоагрегата на полностью автоматизированный</w:t>
            </w:r>
          </w:p>
        </w:tc>
        <w:tc>
          <w:tcPr>
            <w:tcW w:w="1446" w:type="dxa"/>
            <w:vMerge w:val="restart"/>
            <w:shd w:val="clear" w:color="000000" w:fill="FFFFFF"/>
            <w:vAlign w:val="center"/>
            <w:hideMark/>
          </w:tcPr>
          <w:p w14:paraId="59F19A74"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 xml:space="preserve">Красноярский край, Енисейский район,  с. Верхнепашино,  </w:t>
            </w:r>
            <w:r w:rsidRPr="004438B6">
              <w:rPr>
                <w:rFonts w:ascii="Times New Roman" w:eastAsia="Times New Roman" w:hAnsi="Times New Roman" w:cs="Times New Roman"/>
                <w:sz w:val="18"/>
                <w:szCs w:val="18"/>
              </w:rPr>
              <w:lastRenderedPageBreak/>
              <w:t>ул. Пролетарская, 20</w:t>
            </w:r>
          </w:p>
        </w:tc>
        <w:tc>
          <w:tcPr>
            <w:tcW w:w="850" w:type="dxa"/>
            <w:shd w:val="clear" w:color="000000" w:fill="FFFFFF"/>
            <w:noWrap/>
            <w:vAlign w:val="center"/>
            <w:hideMark/>
          </w:tcPr>
          <w:p w14:paraId="24BF4D14"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 </w:t>
            </w:r>
          </w:p>
        </w:tc>
        <w:tc>
          <w:tcPr>
            <w:tcW w:w="851" w:type="dxa"/>
            <w:shd w:val="clear" w:color="000000" w:fill="FFFFFF"/>
            <w:noWrap/>
            <w:vAlign w:val="center"/>
            <w:hideMark/>
          </w:tcPr>
          <w:p w14:paraId="59FCB22F"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1361" w:type="dxa"/>
            <w:shd w:val="clear" w:color="000000" w:fill="FFFFFF"/>
            <w:noWrap/>
            <w:vAlign w:val="center"/>
            <w:hideMark/>
          </w:tcPr>
          <w:p w14:paraId="4E4C9E93"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1190" w:type="dxa"/>
            <w:shd w:val="clear" w:color="000000" w:fill="FFFFFF"/>
            <w:noWrap/>
            <w:vAlign w:val="center"/>
            <w:hideMark/>
          </w:tcPr>
          <w:p w14:paraId="6C6C3DA6"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849" w:type="dxa"/>
            <w:shd w:val="clear" w:color="000000" w:fill="FFFFFF"/>
            <w:noWrap/>
            <w:vAlign w:val="center"/>
            <w:hideMark/>
          </w:tcPr>
          <w:p w14:paraId="0F85F7C1" w14:textId="4B6D32EA" w:rsidR="00AC6E3E" w:rsidRPr="00AC6E3E" w:rsidRDefault="00AC6E3E" w:rsidP="000268BB">
            <w:pPr>
              <w:widowControl/>
              <w:jc w:val="right"/>
              <w:rPr>
                <w:rFonts w:ascii="Times New Roman" w:eastAsia="Times New Roman" w:hAnsi="Times New Roman" w:cs="Times New Roman"/>
                <w:sz w:val="18"/>
                <w:szCs w:val="18"/>
              </w:rPr>
            </w:pPr>
            <w:r w:rsidRPr="00AC6E3E">
              <w:rPr>
                <w:rFonts w:ascii="Times New Roman" w:hAnsi="Times New Roman" w:cs="Times New Roman"/>
                <w:sz w:val="18"/>
                <w:szCs w:val="18"/>
              </w:rPr>
              <w:t>202</w:t>
            </w:r>
            <w:r w:rsidR="000268BB">
              <w:rPr>
                <w:rFonts w:ascii="Times New Roman" w:hAnsi="Times New Roman" w:cs="Times New Roman"/>
                <w:sz w:val="18"/>
                <w:szCs w:val="18"/>
              </w:rPr>
              <w:t>5</w:t>
            </w:r>
          </w:p>
        </w:tc>
        <w:tc>
          <w:tcPr>
            <w:tcW w:w="711" w:type="dxa"/>
            <w:shd w:val="clear" w:color="000000" w:fill="FFFFFF"/>
            <w:noWrap/>
            <w:vAlign w:val="center"/>
            <w:hideMark/>
          </w:tcPr>
          <w:p w14:paraId="217E50B3" w14:textId="290564C0" w:rsidR="00AC6E3E" w:rsidRPr="00AC6E3E" w:rsidRDefault="00AC6E3E" w:rsidP="00AC6E3E">
            <w:pPr>
              <w:widowControl/>
              <w:jc w:val="right"/>
              <w:rPr>
                <w:rFonts w:ascii="Times New Roman" w:eastAsia="Times New Roman" w:hAnsi="Times New Roman" w:cs="Times New Roman"/>
                <w:sz w:val="18"/>
                <w:szCs w:val="18"/>
              </w:rPr>
            </w:pPr>
            <w:r w:rsidRPr="00AC6E3E">
              <w:rPr>
                <w:rFonts w:ascii="Times New Roman" w:hAnsi="Times New Roman" w:cs="Times New Roman"/>
                <w:sz w:val="18"/>
                <w:szCs w:val="18"/>
              </w:rPr>
              <w:t>2029</w:t>
            </w:r>
          </w:p>
        </w:tc>
        <w:tc>
          <w:tcPr>
            <w:tcW w:w="1275" w:type="dxa"/>
            <w:vMerge w:val="restart"/>
            <w:shd w:val="clear" w:color="000000" w:fill="FFFFFF"/>
            <w:noWrap/>
            <w:vAlign w:val="center"/>
            <w:hideMark/>
          </w:tcPr>
          <w:p w14:paraId="05EAB59A" w14:textId="77777777" w:rsidR="00AC6E3E" w:rsidRPr="004438B6" w:rsidRDefault="00AC6E3E" w:rsidP="00AC6E3E">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C6E3E" w:rsidRPr="004438B6" w14:paraId="24BB6149" w14:textId="77777777" w:rsidTr="00146426">
        <w:trPr>
          <w:trHeight w:val="1200"/>
        </w:trPr>
        <w:tc>
          <w:tcPr>
            <w:tcW w:w="568" w:type="dxa"/>
            <w:shd w:val="clear" w:color="000000" w:fill="FFFFFF"/>
            <w:noWrap/>
            <w:vAlign w:val="center"/>
            <w:hideMark/>
          </w:tcPr>
          <w:p w14:paraId="3F869DC9"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2.1</w:t>
            </w:r>
          </w:p>
        </w:tc>
        <w:tc>
          <w:tcPr>
            <w:tcW w:w="3261" w:type="dxa"/>
            <w:shd w:val="clear" w:color="000000" w:fill="FFFFFF"/>
            <w:vAlign w:val="center"/>
            <w:hideMark/>
          </w:tcPr>
          <w:p w14:paraId="2A5FF845" w14:textId="77777777" w:rsidR="00AC6E3E" w:rsidRPr="004438B6" w:rsidRDefault="00AC6E3E" w:rsidP="00AC6E3E">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полуавтоматизированного котла №3 мощностью 6,5 Гкал/ч на автоматизированный котел мощностью 6,5 Гкал/ч</w:t>
            </w:r>
          </w:p>
        </w:tc>
        <w:tc>
          <w:tcPr>
            <w:tcW w:w="3373" w:type="dxa"/>
            <w:vMerge/>
            <w:vAlign w:val="center"/>
            <w:hideMark/>
          </w:tcPr>
          <w:p w14:paraId="3EC43726" w14:textId="77777777" w:rsidR="00AC6E3E" w:rsidRPr="004438B6" w:rsidRDefault="00AC6E3E" w:rsidP="00AC6E3E">
            <w:pPr>
              <w:widowControl/>
              <w:rPr>
                <w:rFonts w:ascii="Times New Roman" w:eastAsia="Times New Roman" w:hAnsi="Times New Roman" w:cs="Times New Roman"/>
                <w:sz w:val="18"/>
                <w:szCs w:val="18"/>
              </w:rPr>
            </w:pPr>
          </w:p>
        </w:tc>
        <w:tc>
          <w:tcPr>
            <w:tcW w:w="1446" w:type="dxa"/>
            <w:vMerge/>
            <w:vAlign w:val="center"/>
            <w:hideMark/>
          </w:tcPr>
          <w:p w14:paraId="08847C9B" w14:textId="77777777" w:rsidR="00AC6E3E" w:rsidRPr="004438B6" w:rsidRDefault="00AC6E3E" w:rsidP="00AC6E3E">
            <w:pPr>
              <w:widowControl/>
              <w:rPr>
                <w:rFonts w:ascii="Times New Roman" w:eastAsia="Times New Roman" w:hAnsi="Times New Roman" w:cs="Times New Roman"/>
                <w:sz w:val="18"/>
                <w:szCs w:val="18"/>
              </w:rPr>
            </w:pPr>
          </w:p>
        </w:tc>
        <w:tc>
          <w:tcPr>
            <w:tcW w:w="850" w:type="dxa"/>
            <w:shd w:val="clear" w:color="000000" w:fill="FFFFFF"/>
            <w:vAlign w:val="center"/>
            <w:hideMark/>
          </w:tcPr>
          <w:p w14:paraId="5DAD0AF1"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shd w:val="clear" w:color="000000" w:fill="FFFFFF"/>
            <w:noWrap/>
            <w:vAlign w:val="center"/>
            <w:hideMark/>
          </w:tcPr>
          <w:p w14:paraId="5289A813"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000000" w:fill="FFFFFF"/>
            <w:noWrap/>
            <w:vAlign w:val="center"/>
            <w:hideMark/>
          </w:tcPr>
          <w:p w14:paraId="0601C9A8"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30,54</w:t>
            </w:r>
          </w:p>
        </w:tc>
        <w:tc>
          <w:tcPr>
            <w:tcW w:w="1190" w:type="dxa"/>
            <w:shd w:val="clear" w:color="000000" w:fill="FFFFFF"/>
            <w:noWrap/>
            <w:vAlign w:val="center"/>
            <w:hideMark/>
          </w:tcPr>
          <w:p w14:paraId="0DA1E2F6"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79,05</w:t>
            </w:r>
          </w:p>
        </w:tc>
        <w:tc>
          <w:tcPr>
            <w:tcW w:w="849" w:type="dxa"/>
            <w:shd w:val="clear" w:color="000000" w:fill="FFFFFF"/>
            <w:noWrap/>
            <w:vAlign w:val="center"/>
            <w:hideMark/>
          </w:tcPr>
          <w:p w14:paraId="168CC24C" w14:textId="733C35E7" w:rsidR="00AC6E3E" w:rsidRPr="00AC6E3E" w:rsidRDefault="00AC6E3E" w:rsidP="00AC6E3E">
            <w:pPr>
              <w:widowControl/>
              <w:jc w:val="right"/>
              <w:rPr>
                <w:rFonts w:ascii="Times New Roman" w:eastAsia="Times New Roman" w:hAnsi="Times New Roman" w:cs="Times New Roman"/>
                <w:sz w:val="18"/>
                <w:szCs w:val="18"/>
              </w:rPr>
            </w:pPr>
            <w:r w:rsidRPr="00AC6E3E">
              <w:rPr>
                <w:rFonts w:ascii="Times New Roman" w:hAnsi="Times New Roman" w:cs="Times New Roman"/>
                <w:sz w:val="18"/>
                <w:szCs w:val="18"/>
              </w:rPr>
              <w:t>2025</w:t>
            </w:r>
          </w:p>
        </w:tc>
        <w:tc>
          <w:tcPr>
            <w:tcW w:w="711" w:type="dxa"/>
            <w:shd w:val="clear" w:color="000000" w:fill="FFFFFF"/>
            <w:noWrap/>
            <w:vAlign w:val="center"/>
            <w:hideMark/>
          </w:tcPr>
          <w:p w14:paraId="3106A9AA" w14:textId="051BBB4E" w:rsidR="00AC6E3E" w:rsidRPr="00AC6E3E" w:rsidRDefault="00AC6E3E" w:rsidP="00AC6E3E">
            <w:pPr>
              <w:widowControl/>
              <w:jc w:val="right"/>
              <w:rPr>
                <w:rFonts w:ascii="Times New Roman" w:eastAsia="Times New Roman" w:hAnsi="Times New Roman" w:cs="Times New Roman"/>
                <w:sz w:val="18"/>
                <w:szCs w:val="18"/>
              </w:rPr>
            </w:pPr>
            <w:r w:rsidRPr="00AC6E3E">
              <w:rPr>
                <w:rFonts w:ascii="Times New Roman" w:hAnsi="Times New Roman" w:cs="Times New Roman"/>
                <w:sz w:val="18"/>
                <w:szCs w:val="18"/>
              </w:rPr>
              <w:t>2025</w:t>
            </w:r>
          </w:p>
        </w:tc>
        <w:tc>
          <w:tcPr>
            <w:tcW w:w="1275" w:type="dxa"/>
            <w:vMerge/>
            <w:shd w:val="clear" w:color="000000" w:fill="FFFFFF"/>
            <w:noWrap/>
            <w:vAlign w:val="center"/>
          </w:tcPr>
          <w:p w14:paraId="67A7A03E" w14:textId="77777777" w:rsidR="00AC6E3E" w:rsidRPr="004438B6" w:rsidRDefault="00AC6E3E" w:rsidP="00AC6E3E">
            <w:pPr>
              <w:widowControl/>
              <w:jc w:val="center"/>
              <w:rPr>
                <w:rFonts w:ascii="Times New Roman" w:eastAsia="Times New Roman" w:hAnsi="Times New Roman" w:cs="Times New Roman"/>
                <w:sz w:val="18"/>
                <w:szCs w:val="18"/>
              </w:rPr>
            </w:pPr>
          </w:p>
        </w:tc>
      </w:tr>
      <w:tr w:rsidR="00AC6E3E" w:rsidRPr="004438B6" w14:paraId="39360478" w14:textId="77777777" w:rsidTr="00146426">
        <w:trPr>
          <w:trHeight w:val="900"/>
        </w:trPr>
        <w:tc>
          <w:tcPr>
            <w:tcW w:w="568" w:type="dxa"/>
            <w:shd w:val="clear" w:color="000000" w:fill="FFFFFF"/>
            <w:noWrap/>
            <w:vAlign w:val="center"/>
            <w:hideMark/>
          </w:tcPr>
          <w:p w14:paraId="4390038A"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2.2</w:t>
            </w:r>
          </w:p>
        </w:tc>
        <w:tc>
          <w:tcPr>
            <w:tcW w:w="3261" w:type="dxa"/>
            <w:shd w:val="clear" w:color="000000" w:fill="FFFFFF"/>
            <w:vAlign w:val="center"/>
            <w:hideMark/>
          </w:tcPr>
          <w:p w14:paraId="06E48CB1" w14:textId="77777777" w:rsidR="00AC6E3E" w:rsidRPr="004438B6" w:rsidRDefault="00AC6E3E" w:rsidP="00AC6E3E">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котла установленной мощностью 3,44 Гкал/ч на автоматический котел установленной мощностью 6,5 Гкал/ч</w:t>
            </w:r>
          </w:p>
        </w:tc>
        <w:tc>
          <w:tcPr>
            <w:tcW w:w="3373" w:type="dxa"/>
            <w:vMerge/>
            <w:vAlign w:val="center"/>
            <w:hideMark/>
          </w:tcPr>
          <w:p w14:paraId="08F627B0" w14:textId="77777777" w:rsidR="00AC6E3E" w:rsidRPr="004438B6" w:rsidRDefault="00AC6E3E" w:rsidP="00AC6E3E">
            <w:pPr>
              <w:widowControl/>
              <w:rPr>
                <w:rFonts w:ascii="Times New Roman" w:eastAsia="Times New Roman" w:hAnsi="Times New Roman" w:cs="Times New Roman"/>
                <w:sz w:val="18"/>
                <w:szCs w:val="18"/>
              </w:rPr>
            </w:pPr>
          </w:p>
        </w:tc>
        <w:tc>
          <w:tcPr>
            <w:tcW w:w="1446" w:type="dxa"/>
            <w:vMerge/>
            <w:vAlign w:val="center"/>
            <w:hideMark/>
          </w:tcPr>
          <w:p w14:paraId="665D460E" w14:textId="77777777" w:rsidR="00AC6E3E" w:rsidRPr="004438B6" w:rsidRDefault="00AC6E3E" w:rsidP="00AC6E3E">
            <w:pPr>
              <w:widowControl/>
              <w:rPr>
                <w:rFonts w:ascii="Times New Roman" w:eastAsia="Times New Roman" w:hAnsi="Times New Roman" w:cs="Times New Roman"/>
                <w:sz w:val="18"/>
                <w:szCs w:val="18"/>
              </w:rPr>
            </w:pPr>
          </w:p>
        </w:tc>
        <w:tc>
          <w:tcPr>
            <w:tcW w:w="850" w:type="dxa"/>
            <w:shd w:val="clear" w:color="000000" w:fill="FFFFFF"/>
            <w:vAlign w:val="center"/>
            <w:hideMark/>
          </w:tcPr>
          <w:p w14:paraId="23556CFE"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Установленная мощность</w:t>
            </w:r>
          </w:p>
        </w:tc>
        <w:tc>
          <w:tcPr>
            <w:tcW w:w="851" w:type="dxa"/>
            <w:shd w:val="clear" w:color="000000" w:fill="FFFFFF"/>
            <w:noWrap/>
            <w:vAlign w:val="center"/>
            <w:hideMark/>
          </w:tcPr>
          <w:p w14:paraId="1F4300F3"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Гкал/час</w:t>
            </w:r>
          </w:p>
        </w:tc>
        <w:tc>
          <w:tcPr>
            <w:tcW w:w="1361" w:type="dxa"/>
            <w:shd w:val="clear" w:color="000000" w:fill="FFFFFF"/>
            <w:noWrap/>
            <w:vAlign w:val="center"/>
            <w:hideMark/>
          </w:tcPr>
          <w:p w14:paraId="6888385A"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3,44</w:t>
            </w:r>
          </w:p>
        </w:tc>
        <w:tc>
          <w:tcPr>
            <w:tcW w:w="1190" w:type="dxa"/>
            <w:shd w:val="clear" w:color="000000" w:fill="FFFFFF"/>
            <w:noWrap/>
            <w:vAlign w:val="center"/>
            <w:hideMark/>
          </w:tcPr>
          <w:p w14:paraId="4CE6B8E0" w14:textId="77777777" w:rsidR="00AC6E3E" w:rsidRPr="004438B6" w:rsidRDefault="00AC6E3E" w:rsidP="00AC6E3E">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6,50</w:t>
            </w:r>
          </w:p>
        </w:tc>
        <w:tc>
          <w:tcPr>
            <w:tcW w:w="849" w:type="dxa"/>
            <w:shd w:val="clear" w:color="000000" w:fill="FFFFFF"/>
            <w:noWrap/>
            <w:vAlign w:val="center"/>
            <w:hideMark/>
          </w:tcPr>
          <w:p w14:paraId="4A4F3D98" w14:textId="13F61712" w:rsidR="00AC6E3E" w:rsidRPr="00AC6E3E" w:rsidRDefault="00AC6E3E" w:rsidP="00AC6E3E">
            <w:pPr>
              <w:widowControl/>
              <w:jc w:val="right"/>
              <w:rPr>
                <w:rFonts w:ascii="Times New Roman" w:eastAsia="Times New Roman" w:hAnsi="Times New Roman" w:cs="Times New Roman"/>
                <w:sz w:val="18"/>
                <w:szCs w:val="18"/>
              </w:rPr>
            </w:pPr>
            <w:r w:rsidRPr="00AC6E3E">
              <w:rPr>
                <w:rFonts w:ascii="Times New Roman" w:hAnsi="Times New Roman" w:cs="Times New Roman"/>
                <w:sz w:val="18"/>
                <w:szCs w:val="18"/>
              </w:rPr>
              <w:t>2029</w:t>
            </w:r>
          </w:p>
        </w:tc>
        <w:tc>
          <w:tcPr>
            <w:tcW w:w="711" w:type="dxa"/>
            <w:shd w:val="clear" w:color="000000" w:fill="FFFFFF"/>
            <w:noWrap/>
            <w:vAlign w:val="center"/>
            <w:hideMark/>
          </w:tcPr>
          <w:p w14:paraId="5CFAD05A" w14:textId="40358302" w:rsidR="00AC6E3E" w:rsidRPr="00AC6E3E" w:rsidRDefault="00AC6E3E" w:rsidP="00AC6E3E">
            <w:pPr>
              <w:widowControl/>
              <w:jc w:val="right"/>
              <w:rPr>
                <w:rFonts w:ascii="Times New Roman" w:eastAsia="Times New Roman" w:hAnsi="Times New Roman" w:cs="Times New Roman"/>
                <w:sz w:val="18"/>
                <w:szCs w:val="18"/>
              </w:rPr>
            </w:pPr>
            <w:r w:rsidRPr="00AC6E3E">
              <w:rPr>
                <w:rFonts w:ascii="Times New Roman" w:hAnsi="Times New Roman" w:cs="Times New Roman"/>
                <w:sz w:val="18"/>
                <w:szCs w:val="18"/>
              </w:rPr>
              <w:t>2029</w:t>
            </w:r>
          </w:p>
        </w:tc>
        <w:tc>
          <w:tcPr>
            <w:tcW w:w="1275" w:type="dxa"/>
            <w:vMerge/>
            <w:shd w:val="clear" w:color="000000" w:fill="FFFFFF"/>
            <w:noWrap/>
            <w:vAlign w:val="center"/>
          </w:tcPr>
          <w:p w14:paraId="1D17E843" w14:textId="77777777" w:rsidR="00AC6E3E" w:rsidRPr="004438B6" w:rsidRDefault="00AC6E3E" w:rsidP="00AC6E3E">
            <w:pPr>
              <w:widowControl/>
              <w:jc w:val="center"/>
              <w:rPr>
                <w:rFonts w:ascii="Times New Roman" w:eastAsia="Times New Roman" w:hAnsi="Times New Roman" w:cs="Times New Roman"/>
                <w:sz w:val="18"/>
                <w:szCs w:val="18"/>
              </w:rPr>
            </w:pPr>
          </w:p>
        </w:tc>
      </w:tr>
      <w:tr w:rsidR="00AC6E3E" w:rsidRPr="004438B6" w14:paraId="0E9CCAF0" w14:textId="77777777" w:rsidTr="00146426">
        <w:trPr>
          <w:trHeight w:val="1425"/>
        </w:trPr>
        <w:tc>
          <w:tcPr>
            <w:tcW w:w="568" w:type="dxa"/>
            <w:shd w:val="clear" w:color="auto" w:fill="auto"/>
            <w:noWrap/>
            <w:vAlign w:val="center"/>
            <w:hideMark/>
          </w:tcPr>
          <w:p w14:paraId="685636EC" w14:textId="77777777" w:rsidR="00AC6E3E" w:rsidRPr="004438B6" w:rsidRDefault="00AC6E3E"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3</w:t>
            </w:r>
          </w:p>
        </w:tc>
        <w:tc>
          <w:tcPr>
            <w:tcW w:w="3261" w:type="dxa"/>
            <w:shd w:val="clear" w:color="auto" w:fill="auto"/>
            <w:vAlign w:val="center"/>
            <w:hideMark/>
          </w:tcPr>
          <w:p w14:paraId="4E85F8F0" w14:textId="77777777" w:rsidR="00AC6E3E" w:rsidRPr="001C300F" w:rsidRDefault="00AC6E3E" w:rsidP="00146426">
            <w:pPr>
              <w:widowControl/>
              <w:rPr>
                <w:rFonts w:ascii="Times New Roman" w:eastAsia="Times New Roman" w:hAnsi="Times New Roman" w:cs="Times New Roman"/>
                <w:b/>
                <w:bCs/>
                <w:color w:val="FF0000"/>
                <w:sz w:val="18"/>
                <w:szCs w:val="18"/>
              </w:rPr>
            </w:pPr>
            <w:r w:rsidRPr="001C300F">
              <w:rPr>
                <w:rFonts w:ascii="Times New Roman" w:eastAsia="Times New Roman" w:hAnsi="Times New Roman" w:cs="Times New Roman"/>
                <w:b/>
                <w:bCs/>
                <w:sz w:val="18"/>
                <w:szCs w:val="18"/>
              </w:rPr>
              <w:t>Модернизация тягодутьевого оборудования котельной с установкой газоочистного оборудования (циклон 4шт.)</w:t>
            </w:r>
          </w:p>
        </w:tc>
        <w:tc>
          <w:tcPr>
            <w:tcW w:w="3373" w:type="dxa"/>
            <w:vMerge w:val="restart"/>
            <w:shd w:val="clear" w:color="auto" w:fill="auto"/>
            <w:vAlign w:val="center"/>
            <w:hideMark/>
          </w:tcPr>
          <w:p w14:paraId="04ABFD09"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                   </w:t>
            </w:r>
          </w:p>
        </w:tc>
        <w:tc>
          <w:tcPr>
            <w:tcW w:w="1446" w:type="dxa"/>
            <w:vMerge w:val="restart"/>
            <w:shd w:val="clear" w:color="auto" w:fill="auto"/>
            <w:vAlign w:val="center"/>
            <w:hideMark/>
          </w:tcPr>
          <w:p w14:paraId="551700AF"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с. Верхнепашино,   ул. Советская, 91/5</w:t>
            </w:r>
          </w:p>
        </w:tc>
        <w:tc>
          <w:tcPr>
            <w:tcW w:w="850" w:type="dxa"/>
            <w:vMerge w:val="restart"/>
            <w:shd w:val="clear" w:color="000000" w:fill="FFFFFF"/>
            <w:noWrap/>
            <w:vAlign w:val="center"/>
            <w:hideMark/>
          </w:tcPr>
          <w:p w14:paraId="6E821F2D"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10F2E6E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518FFE02"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71,84</w:t>
            </w:r>
          </w:p>
        </w:tc>
        <w:tc>
          <w:tcPr>
            <w:tcW w:w="1190" w:type="dxa"/>
            <w:shd w:val="clear" w:color="auto" w:fill="auto"/>
            <w:noWrap/>
            <w:vAlign w:val="center"/>
            <w:hideMark/>
          </w:tcPr>
          <w:p w14:paraId="1C107C6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78,58</w:t>
            </w:r>
          </w:p>
        </w:tc>
        <w:tc>
          <w:tcPr>
            <w:tcW w:w="849" w:type="dxa"/>
            <w:vMerge w:val="restart"/>
            <w:shd w:val="clear" w:color="auto" w:fill="auto"/>
            <w:noWrap/>
            <w:vAlign w:val="center"/>
            <w:hideMark/>
          </w:tcPr>
          <w:p w14:paraId="3F804D0F"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2030</w:t>
            </w:r>
          </w:p>
        </w:tc>
        <w:tc>
          <w:tcPr>
            <w:tcW w:w="711" w:type="dxa"/>
            <w:vMerge w:val="restart"/>
            <w:shd w:val="clear" w:color="auto" w:fill="auto"/>
            <w:noWrap/>
            <w:vAlign w:val="center"/>
            <w:hideMark/>
          </w:tcPr>
          <w:p w14:paraId="38191EA7"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2030</w:t>
            </w:r>
          </w:p>
        </w:tc>
        <w:tc>
          <w:tcPr>
            <w:tcW w:w="1275" w:type="dxa"/>
            <w:vMerge w:val="restart"/>
            <w:shd w:val="clear" w:color="auto" w:fill="auto"/>
            <w:noWrap/>
            <w:vAlign w:val="center"/>
            <w:hideMark/>
          </w:tcPr>
          <w:p w14:paraId="36B9BD37" w14:textId="77777777" w:rsidR="00AC6E3E" w:rsidRPr="004438B6" w:rsidRDefault="00AC6E3E"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C6E3E" w:rsidRPr="004438B6" w14:paraId="35805620" w14:textId="77777777" w:rsidTr="00146426">
        <w:trPr>
          <w:trHeight w:val="1500"/>
        </w:trPr>
        <w:tc>
          <w:tcPr>
            <w:tcW w:w="568" w:type="dxa"/>
            <w:shd w:val="clear" w:color="auto" w:fill="auto"/>
            <w:noWrap/>
            <w:vAlign w:val="center"/>
            <w:hideMark/>
          </w:tcPr>
          <w:p w14:paraId="3022188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3.1</w:t>
            </w:r>
          </w:p>
        </w:tc>
        <w:tc>
          <w:tcPr>
            <w:tcW w:w="3261" w:type="dxa"/>
            <w:shd w:val="clear" w:color="auto" w:fill="auto"/>
            <w:vAlign w:val="center"/>
            <w:hideMark/>
          </w:tcPr>
          <w:p w14:paraId="2712D2FF"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5 тыс.м3/ч на котел №1 с установкой дымососа производительностью при всасывании не менее 8 тыс.м3/час</w:t>
            </w:r>
          </w:p>
        </w:tc>
        <w:tc>
          <w:tcPr>
            <w:tcW w:w="3373" w:type="dxa"/>
            <w:vMerge/>
            <w:vAlign w:val="center"/>
            <w:hideMark/>
          </w:tcPr>
          <w:p w14:paraId="18355B14"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51F3CAF5"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ign w:val="center"/>
            <w:hideMark/>
          </w:tcPr>
          <w:p w14:paraId="10BDF7CB" w14:textId="77777777" w:rsidR="00AC6E3E" w:rsidRPr="004438B6" w:rsidRDefault="00AC6E3E" w:rsidP="00146426">
            <w:pPr>
              <w:widowControl/>
              <w:rPr>
                <w:rFonts w:ascii="Times New Roman" w:eastAsia="Times New Roman" w:hAnsi="Times New Roman" w:cs="Times New Roman"/>
                <w:sz w:val="18"/>
                <w:szCs w:val="18"/>
              </w:rPr>
            </w:pPr>
          </w:p>
        </w:tc>
        <w:tc>
          <w:tcPr>
            <w:tcW w:w="851" w:type="dxa"/>
            <w:vMerge/>
            <w:vAlign w:val="center"/>
            <w:hideMark/>
          </w:tcPr>
          <w:p w14:paraId="62D7D19A" w14:textId="77777777" w:rsidR="00AC6E3E" w:rsidRPr="004438B6" w:rsidRDefault="00AC6E3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0C90FD4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70,92</w:t>
            </w:r>
          </w:p>
        </w:tc>
        <w:tc>
          <w:tcPr>
            <w:tcW w:w="1190" w:type="dxa"/>
            <w:shd w:val="clear" w:color="auto" w:fill="auto"/>
            <w:noWrap/>
            <w:vAlign w:val="center"/>
            <w:hideMark/>
          </w:tcPr>
          <w:p w14:paraId="31506734"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78,79</w:t>
            </w:r>
          </w:p>
        </w:tc>
        <w:tc>
          <w:tcPr>
            <w:tcW w:w="849" w:type="dxa"/>
            <w:vMerge/>
            <w:vAlign w:val="center"/>
            <w:hideMark/>
          </w:tcPr>
          <w:p w14:paraId="7493FF64"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Merge/>
            <w:vAlign w:val="center"/>
            <w:hideMark/>
          </w:tcPr>
          <w:p w14:paraId="6CB9A6CC"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2940C989" w14:textId="77777777" w:rsidR="00AC6E3E" w:rsidRPr="004438B6" w:rsidRDefault="00AC6E3E" w:rsidP="00146426">
            <w:pPr>
              <w:widowControl/>
              <w:jc w:val="center"/>
              <w:rPr>
                <w:rFonts w:ascii="Times New Roman" w:eastAsia="Times New Roman" w:hAnsi="Times New Roman" w:cs="Times New Roman"/>
                <w:sz w:val="18"/>
                <w:szCs w:val="18"/>
              </w:rPr>
            </w:pPr>
          </w:p>
        </w:tc>
      </w:tr>
      <w:tr w:rsidR="00AC6E3E" w:rsidRPr="004438B6" w14:paraId="0BC09351" w14:textId="77777777" w:rsidTr="00146426">
        <w:trPr>
          <w:trHeight w:val="1500"/>
        </w:trPr>
        <w:tc>
          <w:tcPr>
            <w:tcW w:w="568" w:type="dxa"/>
            <w:shd w:val="clear" w:color="auto" w:fill="auto"/>
            <w:noWrap/>
            <w:vAlign w:val="center"/>
            <w:hideMark/>
          </w:tcPr>
          <w:p w14:paraId="1774DCCC"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3.2</w:t>
            </w:r>
          </w:p>
        </w:tc>
        <w:tc>
          <w:tcPr>
            <w:tcW w:w="3261" w:type="dxa"/>
            <w:shd w:val="clear" w:color="auto" w:fill="auto"/>
            <w:vAlign w:val="center"/>
            <w:hideMark/>
          </w:tcPr>
          <w:p w14:paraId="79474969"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5 тыс.м3/ч на котел №2 с установкой дымососа производительностью при всасывании не менее 8 тыс.м3/час</w:t>
            </w:r>
          </w:p>
        </w:tc>
        <w:tc>
          <w:tcPr>
            <w:tcW w:w="3373" w:type="dxa"/>
            <w:vMerge/>
            <w:vAlign w:val="center"/>
            <w:hideMark/>
          </w:tcPr>
          <w:p w14:paraId="3ED8300A"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06B7C2E2"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ign w:val="center"/>
            <w:hideMark/>
          </w:tcPr>
          <w:p w14:paraId="52BC0402" w14:textId="77777777" w:rsidR="00AC6E3E" w:rsidRPr="004438B6" w:rsidRDefault="00AC6E3E" w:rsidP="00146426">
            <w:pPr>
              <w:widowControl/>
              <w:rPr>
                <w:rFonts w:ascii="Times New Roman" w:eastAsia="Times New Roman" w:hAnsi="Times New Roman" w:cs="Times New Roman"/>
                <w:sz w:val="18"/>
                <w:szCs w:val="18"/>
              </w:rPr>
            </w:pPr>
          </w:p>
        </w:tc>
        <w:tc>
          <w:tcPr>
            <w:tcW w:w="851" w:type="dxa"/>
            <w:vMerge/>
            <w:vAlign w:val="center"/>
            <w:hideMark/>
          </w:tcPr>
          <w:p w14:paraId="11F2AB81" w14:textId="77777777" w:rsidR="00AC6E3E" w:rsidRPr="004438B6" w:rsidRDefault="00AC6E3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25AA211F"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74,24</w:t>
            </w:r>
          </w:p>
        </w:tc>
        <w:tc>
          <w:tcPr>
            <w:tcW w:w="1190" w:type="dxa"/>
            <w:shd w:val="clear" w:color="auto" w:fill="auto"/>
            <w:noWrap/>
            <w:vAlign w:val="center"/>
            <w:hideMark/>
          </w:tcPr>
          <w:p w14:paraId="0AC57104"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78,66</w:t>
            </w:r>
          </w:p>
        </w:tc>
        <w:tc>
          <w:tcPr>
            <w:tcW w:w="849" w:type="dxa"/>
            <w:vMerge/>
            <w:vAlign w:val="center"/>
            <w:hideMark/>
          </w:tcPr>
          <w:p w14:paraId="538D5642"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Merge/>
            <w:vAlign w:val="center"/>
            <w:hideMark/>
          </w:tcPr>
          <w:p w14:paraId="7032F778"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6E4C9A19" w14:textId="77777777" w:rsidR="00AC6E3E" w:rsidRPr="004438B6" w:rsidRDefault="00AC6E3E" w:rsidP="00146426">
            <w:pPr>
              <w:widowControl/>
              <w:jc w:val="center"/>
              <w:rPr>
                <w:rFonts w:ascii="Times New Roman" w:eastAsia="Times New Roman" w:hAnsi="Times New Roman" w:cs="Times New Roman"/>
                <w:sz w:val="18"/>
                <w:szCs w:val="18"/>
              </w:rPr>
            </w:pPr>
          </w:p>
        </w:tc>
      </w:tr>
      <w:tr w:rsidR="00AC6E3E" w:rsidRPr="004438B6" w14:paraId="6DB5B06F" w14:textId="77777777" w:rsidTr="00146426">
        <w:trPr>
          <w:trHeight w:val="1500"/>
        </w:trPr>
        <w:tc>
          <w:tcPr>
            <w:tcW w:w="568" w:type="dxa"/>
            <w:shd w:val="clear" w:color="auto" w:fill="auto"/>
            <w:noWrap/>
            <w:vAlign w:val="center"/>
            <w:hideMark/>
          </w:tcPr>
          <w:p w14:paraId="75E042FE"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3.3</w:t>
            </w:r>
          </w:p>
        </w:tc>
        <w:tc>
          <w:tcPr>
            <w:tcW w:w="3261" w:type="dxa"/>
            <w:shd w:val="clear" w:color="auto" w:fill="auto"/>
            <w:vAlign w:val="center"/>
            <w:hideMark/>
          </w:tcPr>
          <w:p w14:paraId="37770FCC" w14:textId="77777777" w:rsidR="00AC6E3E"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5 тыс.м3/ч на котел №3 с установкой дымососа производительностью при всасывании не менее 8 тыс.м3/час</w:t>
            </w:r>
          </w:p>
          <w:p w14:paraId="6DA5D2F5" w14:textId="77777777" w:rsidR="00AC6E3E" w:rsidRDefault="00AC6E3E" w:rsidP="00146426">
            <w:pPr>
              <w:widowControl/>
              <w:rPr>
                <w:rFonts w:ascii="Times New Roman" w:eastAsia="Times New Roman" w:hAnsi="Times New Roman" w:cs="Times New Roman"/>
                <w:sz w:val="18"/>
                <w:szCs w:val="18"/>
              </w:rPr>
            </w:pPr>
          </w:p>
          <w:p w14:paraId="0D9AF6A5" w14:textId="77777777" w:rsidR="00AC6E3E" w:rsidRDefault="00AC6E3E" w:rsidP="00146426">
            <w:pPr>
              <w:widowControl/>
              <w:rPr>
                <w:rFonts w:ascii="Times New Roman" w:eastAsia="Times New Roman" w:hAnsi="Times New Roman" w:cs="Times New Roman"/>
                <w:sz w:val="18"/>
                <w:szCs w:val="18"/>
              </w:rPr>
            </w:pPr>
          </w:p>
          <w:p w14:paraId="0CF4D250" w14:textId="77777777" w:rsidR="00AC6E3E" w:rsidRDefault="00AC6E3E" w:rsidP="00146426">
            <w:pPr>
              <w:widowControl/>
              <w:rPr>
                <w:rFonts w:ascii="Times New Roman" w:eastAsia="Times New Roman" w:hAnsi="Times New Roman" w:cs="Times New Roman"/>
                <w:sz w:val="18"/>
                <w:szCs w:val="18"/>
              </w:rPr>
            </w:pPr>
          </w:p>
          <w:p w14:paraId="27350DA6" w14:textId="77777777" w:rsidR="00AC6E3E" w:rsidRPr="004438B6" w:rsidRDefault="00AC6E3E" w:rsidP="00146426">
            <w:pPr>
              <w:widowControl/>
              <w:rPr>
                <w:rFonts w:ascii="Times New Roman" w:eastAsia="Times New Roman" w:hAnsi="Times New Roman" w:cs="Times New Roman"/>
                <w:sz w:val="18"/>
                <w:szCs w:val="18"/>
              </w:rPr>
            </w:pPr>
          </w:p>
        </w:tc>
        <w:tc>
          <w:tcPr>
            <w:tcW w:w="3373" w:type="dxa"/>
            <w:vMerge/>
            <w:vAlign w:val="center"/>
            <w:hideMark/>
          </w:tcPr>
          <w:p w14:paraId="395950D4"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327E9F58"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ign w:val="center"/>
            <w:hideMark/>
          </w:tcPr>
          <w:p w14:paraId="3EB3D400" w14:textId="77777777" w:rsidR="00AC6E3E" w:rsidRPr="004438B6" w:rsidRDefault="00AC6E3E" w:rsidP="00146426">
            <w:pPr>
              <w:widowControl/>
              <w:rPr>
                <w:rFonts w:ascii="Times New Roman" w:eastAsia="Times New Roman" w:hAnsi="Times New Roman" w:cs="Times New Roman"/>
                <w:sz w:val="18"/>
                <w:szCs w:val="18"/>
              </w:rPr>
            </w:pPr>
          </w:p>
        </w:tc>
        <w:tc>
          <w:tcPr>
            <w:tcW w:w="851" w:type="dxa"/>
            <w:vMerge/>
            <w:vAlign w:val="center"/>
            <w:hideMark/>
          </w:tcPr>
          <w:p w14:paraId="13D8E675" w14:textId="77777777" w:rsidR="00AC6E3E" w:rsidRPr="004438B6" w:rsidRDefault="00AC6E3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030DE3E9"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69,73</w:t>
            </w:r>
          </w:p>
        </w:tc>
        <w:tc>
          <w:tcPr>
            <w:tcW w:w="1190" w:type="dxa"/>
            <w:shd w:val="clear" w:color="auto" w:fill="auto"/>
            <w:noWrap/>
            <w:vAlign w:val="center"/>
            <w:hideMark/>
          </w:tcPr>
          <w:p w14:paraId="46ED071C"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78,18</w:t>
            </w:r>
          </w:p>
        </w:tc>
        <w:tc>
          <w:tcPr>
            <w:tcW w:w="849" w:type="dxa"/>
            <w:vMerge/>
            <w:vAlign w:val="center"/>
            <w:hideMark/>
          </w:tcPr>
          <w:p w14:paraId="0E369020"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Merge/>
            <w:vAlign w:val="center"/>
            <w:hideMark/>
          </w:tcPr>
          <w:p w14:paraId="5E43C2A9"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688FBF95" w14:textId="77777777" w:rsidR="00AC6E3E" w:rsidRPr="004438B6" w:rsidRDefault="00AC6E3E" w:rsidP="00146426">
            <w:pPr>
              <w:widowControl/>
              <w:jc w:val="center"/>
              <w:rPr>
                <w:rFonts w:ascii="Times New Roman" w:eastAsia="Times New Roman" w:hAnsi="Times New Roman" w:cs="Times New Roman"/>
                <w:sz w:val="18"/>
                <w:szCs w:val="18"/>
              </w:rPr>
            </w:pPr>
          </w:p>
        </w:tc>
      </w:tr>
      <w:tr w:rsidR="00AC6E3E" w:rsidRPr="004438B6" w14:paraId="795E63CD" w14:textId="77777777" w:rsidTr="00146426">
        <w:trPr>
          <w:trHeight w:val="1500"/>
        </w:trPr>
        <w:tc>
          <w:tcPr>
            <w:tcW w:w="568" w:type="dxa"/>
            <w:shd w:val="clear" w:color="auto" w:fill="auto"/>
            <w:noWrap/>
            <w:vAlign w:val="center"/>
            <w:hideMark/>
          </w:tcPr>
          <w:p w14:paraId="6E3E9572"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3.4</w:t>
            </w:r>
          </w:p>
        </w:tc>
        <w:tc>
          <w:tcPr>
            <w:tcW w:w="3261" w:type="dxa"/>
            <w:shd w:val="clear" w:color="auto" w:fill="auto"/>
            <w:vAlign w:val="center"/>
            <w:hideMark/>
          </w:tcPr>
          <w:p w14:paraId="71F831D1"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5 тыс.м3/ч на котел №4 с установкой дымососа производительностью при всасывании не менее 8 тыс.м3/час</w:t>
            </w:r>
          </w:p>
        </w:tc>
        <w:tc>
          <w:tcPr>
            <w:tcW w:w="3373" w:type="dxa"/>
            <w:vAlign w:val="center"/>
            <w:hideMark/>
          </w:tcPr>
          <w:p w14:paraId="599C256C"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Align w:val="center"/>
            <w:hideMark/>
          </w:tcPr>
          <w:p w14:paraId="56547BDF"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Align w:val="center"/>
            <w:hideMark/>
          </w:tcPr>
          <w:p w14:paraId="0220F979" w14:textId="77777777" w:rsidR="00AC6E3E" w:rsidRPr="004438B6" w:rsidRDefault="00AC6E3E" w:rsidP="00146426">
            <w:pPr>
              <w:widowControl/>
              <w:rPr>
                <w:rFonts w:ascii="Times New Roman" w:eastAsia="Times New Roman" w:hAnsi="Times New Roman" w:cs="Times New Roman"/>
                <w:sz w:val="18"/>
                <w:szCs w:val="18"/>
              </w:rPr>
            </w:pPr>
          </w:p>
        </w:tc>
        <w:tc>
          <w:tcPr>
            <w:tcW w:w="851" w:type="dxa"/>
            <w:vAlign w:val="center"/>
            <w:hideMark/>
          </w:tcPr>
          <w:p w14:paraId="460F5A2B" w14:textId="77777777" w:rsidR="00AC6E3E" w:rsidRPr="004438B6" w:rsidRDefault="00AC6E3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5602FAD7"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72,47</w:t>
            </w:r>
          </w:p>
        </w:tc>
        <w:tc>
          <w:tcPr>
            <w:tcW w:w="1190" w:type="dxa"/>
            <w:shd w:val="clear" w:color="auto" w:fill="auto"/>
            <w:noWrap/>
            <w:vAlign w:val="center"/>
            <w:hideMark/>
          </w:tcPr>
          <w:p w14:paraId="4B5DE51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78,7</w:t>
            </w:r>
          </w:p>
        </w:tc>
        <w:tc>
          <w:tcPr>
            <w:tcW w:w="849" w:type="dxa"/>
            <w:vAlign w:val="center"/>
            <w:hideMark/>
          </w:tcPr>
          <w:p w14:paraId="6C29AAA5"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Align w:val="center"/>
            <w:hideMark/>
          </w:tcPr>
          <w:p w14:paraId="1584643F"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hideMark/>
          </w:tcPr>
          <w:p w14:paraId="1306725F" w14:textId="77777777" w:rsidR="00AC6E3E" w:rsidRPr="004438B6" w:rsidRDefault="00AC6E3E" w:rsidP="00146426">
            <w:pPr>
              <w:widowControl/>
              <w:jc w:val="center"/>
              <w:rPr>
                <w:rFonts w:ascii="Times New Roman" w:eastAsia="Times New Roman" w:hAnsi="Times New Roman" w:cs="Times New Roman"/>
                <w:sz w:val="18"/>
                <w:szCs w:val="18"/>
              </w:rPr>
            </w:pPr>
          </w:p>
        </w:tc>
      </w:tr>
      <w:tr w:rsidR="00AC6E3E" w:rsidRPr="004438B6" w14:paraId="7E1BE0AD" w14:textId="77777777" w:rsidTr="00146426">
        <w:trPr>
          <w:trHeight w:val="2474"/>
        </w:trPr>
        <w:tc>
          <w:tcPr>
            <w:tcW w:w="568" w:type="dxa"/>
            <w:shd w:val="clear" w:color="000000" w:fill="FFFFFF"/>
            <w:noWrap/>
            <w:vAlign w:val="center"/>
            <w:hideMark/>
          </w:tcPr>
          <w:p w14:paraId="35279FA4" w14:textId="77777777" w:rsidR="00AC6E3E" w:rsidRPr="004438B6" w:rsidRDefault="00AC6E3E"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lastRenderedPageBreak/>
              <w:t>4</w:t>
            </w:r>
          </w:p>
        </w:tc>
        <w:tc>
          <w:tcPr>
            <w:tcW w:w="3261" w:type="dxa"/>
            <w:shd w:val="clear" w:color="000000" w:fill="FFFFFF"/>
            <w:vAlign w:val="center"/>
            <w:hideMark/>
          </w:tcPr>
          <w:p w14:paraId="4C242D45" w14:textId="77777777" w:rsidR="00AC6E3E" w:rsidRPr="0067549D" w:rsidRDefault="00AC6E3E" w:rsidP="00146426">
            <w:pPr>
              <w:widowControl/>
              <w:rPr>
                <w:rFonts w:ascii="Times New Roman" w:eastAsia="Times New Roman" w:hAnsi="Times New Roman" w:cs="Times New Roman"/>
                <w:b/>
                <w:bCs/>
                <w:color w:val="FF0000"/>
                <w:sz w:val="18"/>
                <w:szCs w:val="18"/>
              </w:rPr>
            </w:pPr>
            <w:r w:rsidRPr="001C300F">
              <w:rPr>
                <w:rFonts w:ascii="Times New Roman" w:eastAsia="Times New Roman" w:hAnsi="Times New Roman" w:cs="Times New Roman"/>
                <w:b/>
                <w:bCs/>
                <w:sz w:val="18"/>
                <w:szCs w:val="18"/>
              </w:rPr>
              <w:t xml:space="preserve">Установка блочно-модульной котельной с изменением места расположения объекта. </w:t>
            </w:r>
          </w:p>
        </w:tc>
        <w:tc>
          <w:tcPr>
            <w:tcW w:w="3373" w:type="dxa"/>
            <w:shd w:val="clear" w:color="000000" w:fill="FFFFFF"/>
            <w:vAlign w:val="center"/>
            <w:hideMark/>
          </w:tcPr>
          <w:p w14:paraId="22E98FFA"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Год ввода в эксплуатацию котельной - 1980. Здание существующей котельной находится в водоохран</w:t>
            </w:r>
            <w:r>
              <w:rPr>
                <w:rFonts w:ascii="Times New Roman" w:eastAsia="Times New Roman" w:hAnsi="Times New Roman" w:cs="Times New Roman"/>
                <w:sz w:val="18"/>
                <w:szCs w:val="18"/>
              </w:rPr>
              <w:t>н</w:t>
            </w:r>
            <w:r w:rsidRPr="004438B6">
              <w:rPr>
                <w:rFonts w:ascii="Times New Roman" w:eastAsia="Times New Roman" w:hAnsi="Times New Roman" w:cs="Times New Roman"/>
                <w:sz w:val="18"/>
                <w:szCs w:val="18"/>
              </w:rPr>
              <w:t>ой зоне, расположено на берегу реки Енисей. Вследстви</w:t>
            </w:r>
            <w:r>
              <w:rPr>
                <w:rFonts w:ascii="Times New Roman" w:eastAsia="Times New Roman" w:hAnsi="Times New Roman" w:cs="Times New Roman"/>
                <w:sz w:val="18"/>
                <w:szCs w:val="18"/>
              </w:rPr>
              <w:t>е</w:t>
            </w:r>
            <w:r w:rsidRPr="004438B6">
              <w:rPr>
                <w:rFonts w:ascii="Times New Roman" w:eastAsia="Times New Roman" w:hAnsi="Times New Roman" w:cs="Times New Roman"/>
                <w:sz w:val="18"/>
                <w:szCs w:val="18"/>
              </w:rPr>
              <w:t xml:space="preserve"> подмыва береговой линии происходит постепенное разрушение здания. После установки блочно-модульной котельной на новом земельном участке (после его определения), старая котельная будет выведена из эксплуатации и передана собственнику имущества.</w:t>
            </w:r>
          </w:p>
        </w:tc>
        <w:tc>
          <w:tcPr>
            <w:tcW w:w="1446" w:type="dxa"/>
            <w:shd w:val="clear" w:color="000000" w:fill="FFFFFF"/>
            <w:vAlign w:val="center"/>
            <w:hideMark/>
          </w:tcPr>
          <w:p w14:paraId="7545307A"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с. Верхнепашино,  ул. Юбилейная, 19А</w:t>
            </w:r>
          </w:p>
        </w:tc>
        <w:tc>
          <w:tcPr>
            <w:tcW w:w="850" w:type="dxa"/>
            <w:shd w:val="clear" w:color="000000" w:fill="FFFFFF"/>
            <w:vAlign w:val="center"/>
            <w:hideMark/>
          </w:tcPr>
          <w:p w14:paraId="7A619D2C"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Установленная мощность</w:t>
            </w:r>
          </w:p>
        </w:tc>
        <w:tc>
          <w:tcPr>
            <w:tcW w:w="851" w:type="dxa"/>
            <w:shd w:val="clear" w:color="000000" w:fill="FFFFFF"/>
            <w:noWrap/>
            <w:vAlign w:val="center"/>
            <w:hideMark/>
          </w:tcPr>
          <w:p w14:paraId="0DD78DB5"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Гкал/час</w:t>
            </w:r>
          </w:p>
        </w:tc>
        <w:tc>
          <w:tcPr>
            <w:tcW w:w="1361" w:type="dxa"/>
            <w:shd w:val="clear" w:color="000000" w:fill="FFFFFF"/>
            <w:noWrap/>
            <w:vAlign w:val="center"/>
            <w:hideMark/>
          </w:tcPr>
          <w:p w14:paraId="216421D0"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2,40</w:t>
            </w:r>
          </w:p>
        </w:tc>
        <w:tc>
          <w:tcPr>
            <w:tcW w:w="1190" w:type="dxa"/>
            <w:shd w:val="clear" w:color="000000" w:fill="FFFFFF"/>
            <w:noWrap/>
            <w:vAlign w:val="center"/>
            <w:hideMark/>
          </w:tcPr>
          <w:p w14:paraId="1971DFDD"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4,35</w:t>
            </w:r>
          </w:p>
        </w:tc>
        <w:tc>
          <w:tcPr>
            <w:tcW w:w="849" w:type="dxa"/>
            <w:shd w:val="clear" w:color="000000" w:fill="FFFFFF"/>
            <w:noWrap/>
            <w:vAlign w:val="center"/>
            <w:hideMark/>
          </w:tcPr>
          <w:p w14:paraId="40A5D6B6"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2027</w:t>
            </w:r>
          </w:p>
        </w:tc>
        <w:tc>
          <w:tcPr>
            <w:tcW w:w="711" w:type="dxa"/>
            <w:shd w:val="clear" w:color="000000" w:fill="FFFFFF"/>
            <w:noWrap/>
            <w:vAlign w:val="center"/>
            <w:hideMark/>
          </w:tcPr>
          <w:p w14:paraId="352ACB26"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2028</w:t>
            </w:r>
          </w:p>
        </w:tc>
        <w:tc>
          <w:tcPr>
            <w:tcW w:w="1275" w:type="dxa"/>
            <w:shd w:val="clear" w:color="000000" w:fill="FFFFFF"/>
            <w:noWrap/>
            <w:vAlign w:val="center"/>
            <w:hideMark/>
          </w:tcPr>
          <w:p w14:paraId="45C05223" w14:textId="77777777" w:rsidR="00AC6E3E" w:rsidRPr="004438B6" w:rsidRDefault="00AC6E3E"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C6E3E" w:rsidRPr="004438B6" w14:paraId="07F3E863" w14:textId="77777777" w:rsidTr="00146426">
        <w:trPr>
          <w:trHeight w:val="1425"/>
        </w:trPr>
        <w:tc>
          <w:tcPr>
            <w:tcW w:w="568" w:type="dxa"/>
            <w:shd w:val="clear" w:color="auto" w:fill="auto"/>
            <w:noWrap/>
            <w:vAlign w:val="center"/>
            <w:hideMark/>
          </w:tcPr>
          <w:p w14:paraId="0E87567F" w14:textId="77777777" w:rsidR="00AC6E3E" w:rsidRPr="004438B6" w:rsidRDefault="00AC6E3E"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5</w:t>
            </w:r>
          </w:p>
        </w:tc>
        <w:tc>
          <w:tcPr>
            <w:tcW w:w="3261" w:type="dxa"/>
            <w:shd w:val="clear" w:color="auto" w:fill="auto"/>
            <w:vAlign w:val="center"/>
            <w:hideMark/>
          </w:tcPr>
          <w:p w14:paraId="790DED2C" w14:textId="77777777" w:rsidR="00AC6E3E" w:rsidRPr="001B305E" w:rsidRDefault="00AC6E3E" w:rsidP="00146426">
            <w:pPr>
              <w:widowControl/>
              <w:rPr>
                <w:rFonts w:ascii="Times New Roman" w:eastAsia="Times New Roman" w:hAnsi="Times New Roman" w:cs="Times New Roman"/>
                <w:b/>
                <w:bCs/>
                <w:color w:val="FF0000"/>
                <w:sz w:val="18"/>
                <w:szCs w:val="18"/>
              </w:rPr>
            </w:pPr>
            <w:r w:rsidRPr="001B305E">
              <w:rPr>
                <w:rStyle w:val="211pt"/>
                <w:rFonts w:eastAsia="Courier New"/>
                <w:b/>
                <w:sz w:val="18"/>
                <w:szCs w:val="18"/>
              </w:rPr>
              <w:t>Модернизация тягодутьевого оборудования котельной с установкой газоочистного оборудования (циклон 3шт.)</w:t>
            </w:r>
          </w:p>
        </w:tc>
        <w:tc>
          <w:tcPr>
            <w:tcW w:w="3373" w:type="dxa"/>
            <w:vMerge w:val="restart"/>
            <w:shd w:val="clear" w:color="auto" w:fill="auto"/>
            <w:vAlign w:val="center"/>
            <w:hideMark/>
          </w:tcPr>
          <w:p w14:paraId="2650A32D" w14:textId="77777777" w:rsidR="00AC6E3E"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w:t>
            </w:r>
          </w:p>
          <w:p w14:paraId="7E90C84A" w14:textId="77777777" w:rsidR="00AC6E3E" w:rsidRDefault="00AC6E3E" w:rsidP="00146426">
            <w:pPr>
              <w:widowControl/>
              <w:rPr>
                <w:rFonts w:ascii="Times New Roman" w:eastAsia="Times New Roman" w:hAnsi="Times New Roman" w:cs="Times New Roman"/>
                <w:sz w:val="18"/>
                <w:szCs w:val="18"/>
              </w:rPr>
            </w:pPr>
          </w:p>
          <w:p w14:paraId="4607B4A0" w14:textId="72AF3A8F" w:rsidR="00AC6E3E" w:rsidRPr="004438B6" w:rsidRDefault="00AC6E3E" w:rsidP="00AC6E3E">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w:t>
            </w:r>
          </w:p>
        </w:tc>
        <w:tc>
          <w:tcPr>
            <w:tcW w:w="1446" w:type="dxa"/>
            <w:vMerge w:val="restart"/>
            <w:shd w:val="clear" w:color="auto" w:fill="auto"/>
            <w:vAlign w:val="center"/>
            <w:hideMark/>
          </w:tcPr>
          <w:p w14:paraId="30A932B9"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Красноярский край, Енисейский район,   с. Городище,          ул. Школьная, 1Б </w:t>
            </w:r>
          </w:p>
        </w:tc>
        <w:tc>
          <w:tcPr>
            <w:tcW w:w="850" w:type="dxa"/>
            <w:vMerge w:val="restart"/>
            <w:shd w:val="clear" w:color="000000" w:fill="FFFFFF"/>
            <w:noWrap/>
            <w:vAlign w:val="center"/>
            <w:hideMark/>
          </w:tcPr>
          <w:p w14:paraId="660BB075"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697D5CC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095C59AB"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72,14</w:t>
            </w:r>
          </w:p>
        </w:tc>
        <w:tc>
          <w:tcPr>
            <w:tcW w:w="1190" w:type="dxa"/>
            <w:shd w:val="clear" w:color="auto" w:fill="auto"/>
            <w:noWrap/>
            <w:vAlign w:val="center"/>
            <w:hideMark/>
          </w:tcPr>
          <w:p w14:paraId="36E8AAC5"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77,57</w:t>
            </w:r>
          </w:p>
        </w:tc>
        <w:tc>
          <w:tcPr>
            <w:tcW w:w="849" w:type="dxa"/>
            <w:vMerge w:val="restart"/>
            <w:shd w:val="clear" w:color="auto" w:fill="auto"/>
            <w:noWrap/>
            <w:vAlign w:val="center"/>
            <w:hideMark/>
          </w:tcPr>
          <w:p w14:paraId="16EC2382"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2031</w:t>
            </w:r>
          </w:p>
        </w:tc>
        <w:tc>
          <w:tcPr>
            <w:tcW w:w="711" w:type="dxa"/>
            <w:vMerge w:val="restart"/>
            <w:shd w:val="clear" w:color="auto" w:fill="auto"/>
            <w:noWrap/>
            <w:vAlign w:val="center"/>
            <w:hideMark/>
          </w:tcPr>
          <w:p w14:paraId="7C1AE0D4"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2031</w:t>
            </w:r>
          </w:p>
        </w:tc>
        <w:tc>
          <w:tcPr>
            <w:tcW w:w="1275" w:type="dxa"/>
            <w:vMerge w:val="restart"/>
            <w:shd w:val="clear" w:color="auto" w:fill="auto"/>
            <w:noWrap/>
            <w:vAlign w:val="center"/>
            <w:hideMark/>
          </w:tcPr>
          <w:p w14:paraId="2E302478" w14:textId="77777777" w:rsidR="00AC6E3E" w:rsidRPr="004438B6" w:rsidRDefault="00AC6E3E"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C6E3E" w:rsidRPr="004438B6" w14:paraId="59B7B03A" w14:textId="77777777" w:rsidTr="00146426">
        <w:trPr>
          <w:trHeight w:val="1500"/>
        </w:trPr>
        <w:tc>
          <w:tcPr>
            <w:tcW w:w="568" w:type="dxa"/>
            <w:shd w:val="clear" w:color="auto" w:fill="auto"/>
            <w:noWrap/>
            <w:vAlign w:val="center"/>
            <w:hideMark/>
          </w:tcPr>
          <w:p w14:paraId="3326DACF"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5.1</w:t>
            </w:r>
          </w:p>
        </w:tc>
        <w:tc>
          <w:tcPr>
            <w:tcW w:w="3261" w:type="dxa"/>
            <w:shd w:val="clear" w:color="auto" w:fill="auto"/>
            <w:vAlign w:val="center"/>
            <w:hideMark/>
          </w:tcPr>
          <w:p w14:paraId="74A4FD8E"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№1 с установкой дымососа производительностью при всасывании не менее 4 тыс.м3/час</w:t>
            </w:r>
          </w:p>
        </w:tc>
        <w:tc>
          <w:tcPr>
            <w:tcW w:w="3373" w:type="dxa"/>
            <w:vMerge/>
            <w:vAlign w:val="center"/>
            <w:hideMark/>
          </w:tcPr>
          <w:p w14:paraId="78A01FED"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31F5C44E"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ign w:val="center"/>
            <w:hideMark/>
          </w:tcPr>
          <w:p w14:paraId="3C78ABE5" w14:textId="77777777" w:rsidR="00AC6E3E" w:rsidRPr="004438B6" w:rsidRDefault="00AC6E3E" w:rsidP="00146426">
            <w:pPr>
              <w:widowControl/>
              <w:rPr>
                <w:rFonts w:ascii="Times New Roman" w:eastAsia="Times New Roman" w:hAnsi="Times New Roman" w:cs="Times New Roman"/>
                <w:sz w:val="18"/>
                <w:szCs w:val="18"/>
              </w:rPr>
            </w:pPr>
          </w:p>
        </w:tc>
        <w:tc>
          <w:tcPr>
            <w:tcW w:w="851" w:type="dxa"/>
            <w:vMerge/>
            <w:vAlign w:val="center"/>
            <w:hideMark/>
          </w:tcPr>
          <w:p w14:paraId="7C673592" w14:textId="77777777" w:rsidR="00AC6E3E" w:rsidRPr="004438B6" w:rsidRDefault="00AC6E3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1E7F29E3"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73,5</w:t>
            </w:r>
          </w:p>
        </w:tc>
        <w:tc>
          <w:tcPr>
            <w:tcW w:w="1190" w:type="dxa"/>
            <w:shd w:val="clear" w:color="auto" w:fill="auto"/>
            <w:noWrap/>
            <w:vAlign w:val="center"/>
            <w:hideMark/>
          </w:tcPr>
          <w:p w14:paraId="0F76A915"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77,45</w:t>
            </w:r>
          </w:p>
        </w:tc>
        <w:tc>
          <w:tcPr>
            <w:tcW w:w="849" w:type="dxa"/>
            <w:vMerge/>
            <w:vAlign w:val="center"/>
            <w:hideMark/>
          </w:tcPr>
          <w:p w14:paraId="56414645"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Merge/>
            <w:vAlign w:val="center"/>
            <w:hideMark/>
          </w:tcPr>
          <w:p w14:paraId="2131B563"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0B085529" w14:textId="77777777" w:rsidR="00AC6E3E" w:rsidRPr="004438B6" w:rsidRDefault="00AC6E3E" w:rsidP="00146426">
            <w:pPr>
              <w:widowControl/>
              <w:jc w:val="center"/>
              <w:rPr>
                <w:rFonts w:ascii="Times New Roman" w:eastAsia="Times New Roman" w:hAnsi="Times New Roman" w:cs="Times New Roman"/>
                <w:sz w:val="18"/>
                <w:szCs w:val="18"/>
              </w:rPr>
            </w:pPr>
          </w:p>
        </w:tc>
      </w:tr>
      <w:tr w:rsidR="00AC6E3E" w:rsidRPr="004438B6" w14:paraId="51A4BF3C" w14:textId="77777777" w:rsidTr="00146426">
        <w:trPr>
          <w:trHeight w:val="1530"/>
        </w:trPr>
        <w:tc>
          <w:tcPr>
            <w:tcW w:w="568" w:type="dxa"/>
            <w:shd w:val="clear" w:color="auto" w:fill="auto"/>
            <w:noWrap/>
            <w:vAlign w:val="center"/>
            <w:hideMark/>
          </w:tcPr>
          <w:p w14:paraId="76F092F5"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5.2</w:t>
            </w:r>
          </w:p>
        </w:tc>
        <w:tc>
          <w:tcPr>
            <w:tcW w:w="3261" w:type="dxa"/>
            <w:shd w:val="clear" w:color="auto" w:fill="auto"/>
            <w:vAlign w:val="center"/>
            <w:hideMark/>
          </w:tcPr>
          <w:p w14:paraId="0642C4CE"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№2 с установкой дымососа производительностью при всасывании не менее 4 тыс.м3/час</w:t>
            </w:r>
          </w:p>
        </w:tc>
        <w:tc>
          <w:tcPr>
            <w:tcW w:w="3373" w:type="dxa"/>
            <w:vMerge/>
            <w:vAlign w:val="center"/>
            <w:hideMark/>
          </w:tcPr>
          <w:p w14:paraId="4A84D9CB"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65A41B1C"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ign w:val="center"/>
            <w:hideMark/>
          </w:tcPr>
          <w:p w14:paraId="63B0DD42" w14:textId="77777777" w:rsidR="00AC6E3E" w:rsidRPr="004438B6" w:rsidRDefault="00AC6E3E" w:rsidP="00146426">
            <w:pPr>
              <w:widowControl/>
              <w:rPr>
                <w:rFonts w:ascii="Times New Roman" w:eastAsia="Times New Roman" w:hAnsi="Times New Roman" w:cs="Times New Roman"/>
                <w:sz w:val="18"/>
                <w:szCs w:val="18"/>
              </w:rPr>
            </w:pPr>
          </w:p>
        </w:tc>
        <w:tc>
          <w:tcPr>
            <w:tcW w:w="851" w:type="dxa"/>
            <w:vMerge/>
            <w:vAlign w:val="center"/>
            <w:hideMark/>
          </w:tcPr>
          <w:p w14:paraId="13250FE3" w14:textId="77777777" w:rsidR="00AC6E3E" w:rsidRPr="004438B6" w:rsidRDefault="00AC6E3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0FDF21F4"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70,79</w:t>
            </w:r>
          </w:p>
        </w:tc>
        <w:tc>
          <w:tcPr>
            <w:tcW w:w="1190" w:type="dxa"/>
            <w:shd w:val="clear" w:color="auto" w:fill="auto"/>
            <w:noWrap/>
            <w:vAlign w:val="center"/>
            <w:hideMark/>
          </w:tcPr>
          <w:p w14:paraId="7E2640BD"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77,69</w:t>
            </w:r>
          </w:p>
        </w:tc>
        <w:tc>
          <w:tcPr>
            <w:tcW w:w="849" w:type="dxa"/>
            <w:vMerge/>
            <w:vAlign w:val="center"/>
            <w:hideMark/>
          </w:tcPr>
          <w:p w14:paraId="1C8E8E38"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Merge/>
            <w:vAlign w:val="center"/>
            <w:hideMark/>
          </w:tcPr>
          <w:p w14:paraId="23F2C20D"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330B400B" w14:textId="77777777" w:rsidR="00AC6E3E" w:rsidRPr="004438B6" w:rsidRDefault="00AC6E3E" w:rsidP="00146426">
            <w:pPr>
              <w:widowControl/>
              <w:jc w:val="center"/>
              <w:rPr>
                <w:rFonts w:ascii="Times New Roman" w:eastAsia="Times New Roman" w:hAnsi="Times New Roman" w:cs="Times New Roman"/>
                <w:sz w:val="18"/>
                <w:szCs w:val="18"/>
              </w:rPr>
            </w:pPr>
          </w:p>
        </w:tc>
      </w:tr>
      <w:tr w:rsidR="0009724E" w:rsidRPr="004438B6" w14:paraId="3D165E2A" w14:textId="77777777" w:rsidTr="00146426">
        <w:trPr>
          <w:trHeight w:val="1425"/>
        </w:trPr>
        <w:tc>
          <w:tcPr>
            <w:tcW w:w="568" w:type="dxa"/>
            <w:shd w:val="clear" w:color="auto" w:fill="auto"/>
            <w:noWrap/>
            <w:vAlign w:val="center"/>
            <w:hideMark/>
          </w:tcPr>
          <w:p w14:paraId="38494773" w14:textId="77777777" w:rsidR="0009724E" w:rsidRPr="004438B6" w:rsidRDefault="0009724E"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lastRenderedPageBreak/>
              <w:t>6</w:t>
            </w:r>
          </w:p>
        </w:tc>
        <w:tc>
          <w:tcPr>
            <w:tcW w:w="3261" w:type="dxa"/>
            <w:shd w:val="clear" w:color="auto" w:fill="auto"/>
            <w:vAlign w:val="center"/>
            <w:hideMark/>
          </w:tcPr>
          <w:p w14:paraId="6E46DAC5" w14:textId="77777777" w:rsidR="0009724E" w:rsidRPr="00C3479F" w:rsidRDefault="0009724E" w:rsidP="00146426">
            <w:pPr>
              <w:widowControl/>
              <w:rPr>
                <w:rFonts w:ascii="Times New Roman" w:eastAsia="Times New Roman" w:hAnsi="Times New Roman" w:cs="Times New Roman"/>
                <w:b/>
                <w:bCs/>
                <w:sz w:val="18"/>
                <w:szCs w:val="18"/>
              </w:rPr>
            </w:pPr>
            <w:r w:rsidRPr="00C3479F">
              <w:rPr>
                <w:rFonts w:ascii="Times New Roman" w:hAnsi="Times New Roman" w:cs="Times New Roman"/>
                <w:b/>
                <w:sz w:val="18"/>
                <w:szCs w:val="18"/>
              </w:rPr>
              <w:t>Модернизация тягодутьевого оборудования котельной с установкой газоочистного оборудования (циклон 3шт.)</w:t>
            </w:r>
          </w:p>
        </w:tc>
        <w:tc>
          <w:tcPr>
            <w:tcW w:w="3373" w:type="dxa"/>
            <w:vMerge w:val="restart"/>
            <w:shd w:val="clear" w:color="auto" w:fill="auto"/>
            <w:vAlign w:val="center"/>
            <w:hideMark/>
          </w:tcPr>
          <w:p w14:paraId="2F43A929" w14:textId="77777777" w:rsidR="0009724E" w:rsidRPr="004438B6"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             </w:t>
            </w:r>
          </w:p>
        </w:tc>
        <w:tc>
          <w:tcPr>
            <w:tcW w:w="1446" w:type="dxa"/>
            <w:vMerge w:val="restart"/>
            <w:shd w:val="clear" w:color="auto" w:fill="auto"/>
            <w:vAlign w:val="center"/>
            <w:hideMark/>
          </w:tcPr>
          <w:p w14:paraId="51BD4B75"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с. Епишино,             ул. Трактовая, 7</w:t>
            </w:r>
          </w:p>
        </w:tc>
        <w:tc>
          <w:tcPr>
            <w:tcW w:w="850" w:type="dxa"/>
            <w:vMerge w:val="restart"/>
            <w:shd w:val="clear" w:color="000000" w:fill="FFFFFF"/>
            <w:noWrap/>
            <w:vAlign w:val="center"/>
            <w:hideMark/>
          </w:tcPr>
          <w:p w14:paraId="66049EDE"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5A4FA2E8"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3C298C94"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69,16</w:t>
            </w:r>
          </w:p>
        </w:tc>
        <w:tc>
          <w:tcPr>
            <w:tcW w:w="1190" w:type="dxa"/>
            <w:shd w:val="clear" w:color="auto" w:fill="auto"/>
            <w:noWrap/>
            <w:vAlign w:val="center"/>
            <w:hideMark/>
          </w:tcPr>
          <w:p w14:paraId="2102CBA1"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75,77</w:t>
            </w:r>
          </w:p>
        </w:tc>
        <w:tc>
          <w:tcPr>
            <w:tcW w:w="849" w:type="dxa"/>
            <w:vMerge w:val="restart"/>
            <w:shd w:val="clear" w:color="auto" w:fill="auto"/>
            <w:noWrap/>
            <w:vAlign w:val="center"/>
            <w:hideMark/>
          </w:tcPr>
          <w:p w14:paraId="034AAC5E" w14:textId="17662535" w:rsidR="0009724E" w:rsidRPr="004438B6" w:rsidRDefault="0009724E"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w:t>
            </w:r>
            <w:r w:rsidR="000268BB">
              <w:rPr>
                <w:rFonts w:ascii="Times New Roman" w:eastAsia="Times New Roman" w:hAnsi="Times New Roman" w:cs="Times New Roman"/>
                <w:sz w:val="18"/>
                <w:szCs w:val="18"/>
              </w:rPr>
              <w:t>1</w:t>
            </w:r>
          </w:p>
        </w:tc>
        <w:tc>
          <w:tcPr>
            <w:tcW w:w="711" w:type="dxa"/>
            <w:vMerge w:val="restart"/>
            <w:shd w:val="clear" w:color="auto" w:fill="auto"/>
            <w:noWrap/>
            <w:vAlign w:val="center"/>
            <w:hideMark/>
          </w:tcPr>
          <w:p w14:paraId="62C3538F" w14:textId="2986AFFF" w:rsidR="0009724E" w:rsidRPr="004438B6" w:rsidRDefault="0009724E"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w:t>
            </w:r>
            <w:r w:rsidR="000268BB">
              <w:rPr>
                <w:rFonts w:ascii="Times New Roman" w:eastAsia="Times New Roman" w:hAnsi="Times New Roman" w:cs="Times New Roman"/>
                <w:sz w:val="18"/>
                <w:szCs w:val="18"/>
              </w:rPr>
              <w:t>1</w:t>
            </w:r>
          </w:p>
        </w:tc>
        <w:tc>
          <w:tcPr>
            <w:tcW w:w="1275" w:type="dxa"/>
            <w:vMerge w:val="restart"/>
            <w:shd w:val="clear" w:color="auto" w:fill="auto"/>
            <w:noWrap/>
            <w:vAlign w:val="center"/>
            <w:hideMark/>
          </w:tcPr>
          <w:p w14:paraId="7A6984BE" w14:textId="77777777" w:rsidR="0009724E" w:rsidRPr="004438B6" w:rsidRDefault="0009724E"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09724E" w:rsidRPr="004438B6" w14:paraId="3B0DB6A7" w14:textId="77777777" w:rsidTr="00146426">
        <w:trPr>
          <w:trHeight w:val="979"/>
        </w:trPr>
        <w:tc>
          <w:tcPr>
            <w:tcW w:w="568" w:type="dxa"/>
            <w:shd w:val="clear" w:color="auto" w:fill="auto"/>
            <w:noWrap/>
            <w:vAlign w:val="center"/>
            <w:hideMark/>
          </w:tcPr>
          <w:p w14:paraId="1E2755E4"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6.1</w:t>
            </w:r>
          </w:p>
        </w:tc>
        <w:tc>
          <w:tcPr>
            <w:tcW w:w="3261" w:type="dxa"/>
            <w:shd w:val="clear" w:color="auto" w:fill="auto"/>
            <w:vAlign w:val="center"/>
            <w:hideMark/>
          </w:tcPr>
          <w:p w14:paraId="6616BD21" w14:textId="77777777" w:rsidR="0009724E" w:rsidRPr="004438B6"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№1 с установкой дымососа производительностью при всасывании не менее 4 тыс.м3/час</w:t>
            </w:r>
          </w:p>
        </w:tc>
        <w:tc>
          <w:tcPr>
            <w:tcW w:w="3373" w:type="dxa"/>
            <w:vMerge/>
            <w:vAlign w:val="center"/>
            <w:hideMark/>
          </w:tcPr>
          <w:p w14:paraId="116288C3" w14:textId="77777777" w:rsidR="0009724E" w:rsidRPr="004438B6" w:rsidRDefault="0009724E" w:rsidP="00146426">
            <w:pPr>
              <w:widowControl/>
              <w:rPr>
                <w:rFonts w:ascii="Times New Roman" w:eastAsia="Times New Roman" w:hAnsi="Times New Roman" w:cs="Times New Roman"/>
                <w:sz w:val="18"/>
                <w:szCs w:val="18"/>
              </w:rPr>
            </w:pPr>
          </w:p>
        </w:tc>
        <w:tc>
          <w:tcPr>
            <w:tcW w:w="1446" w:type="dxa"/>
            <w:vMerge/>
            <w:vAlign w:val="center"/>
            <w:hideMark/>
          </w:tcPr>
          <w:p w14:paraId="0C25584A" w14:textId="77777777" w:rsidR="0009724E" w:rsidRPr="004438B6" w:rsidRDefault="0009724E" w:rsidP="00146426">
            <w:pPr>
              <w:widowControl/>
              <w:rPr>
                <w:rFonts w:ascii="Times New Roman" w:eastAsia="Times New Roman" w:hAnsi="Times New Roman" w:cs="Times New Roman"/>
                <w:sz w:val="18"/>
                <w:szCs w:val="18"/>
              </w:rPr>
            </w:pPr>
          </w:p>
        </w:tc>
        <w:tc>
          <w:tcPr>
            <w:tcW w:w="850" w:type="dxa"/>
            <w:vMerge/>
            <w:vAlign w:val="center"/>
            <w:hideMark/>
          </w:tcPr>
          <w:p w14:paraId="0FB8D23F" w14:textId="77777777" w:rsidR="0009724E" w:rsidRPr="004438B6" w:rsidRDefault="0009724E" w:rsidP="00146426">
            <w:pPr>
              <w:widowControl/>
              <w:rPr>
                <w:rFonts w:ascii="Times New Roman" w:eastAsia="Times New Roman" w:hAnsi="Times New Roman" w:cs="Times New Roman"/>
                <w:sz w:val="18"/>
                <w:szCs w:val="18"/>
              </w:rPr>
            </w:pPr>
          </w:p>
        </w:tc>
        <w:tc>
          <w:tcPr>
            <w:tcW w:w="851" w:type="dxa"/>
            <w:vMerge/>
            <w:vAlign w:val="center"/>
            <w:hideMark/>
          </w:tcPr>
          <w:p w14:paraId="406679AD" w14:textId="77777777" w:rsidR="0009724E" w:rsidRPr="004438B6" w:rsidRDefault="0009724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3656C3EE"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71,57</w:t>
            </w:r>
          </w:p>
        </w:tc>
        <w:tc>
          <w:tcPr>
            <w:tcW w:w="1190" w:type="dxa"/>
            <w:shd w:val="clear" w:color="auto" w:fill="auto"/>
            <w:noWrap/>
            <w:vAlign w:val="center"/>
            <w:hideMark/>
          </w:tcPr>
          <w:p w14:paraId="39A75262"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76,49</w:t>
            </w:r>
          </w:p>
        </w:tc>
        <w:tc>
          <w:tcPr>
            <w:tcW w:w="849" w:type="dxa"/>
            <w:vMerge/>
            <w:vAlign w:val="center"/>
            <w:hideMark/>
          </w:tcPr>
          <w:p w14:paraId="63105A08" w14:textId="77777777" w:rsidR="0009724E" w:rsidRPr="004438B6" w:rsidRDefault="0009724E" w:rsidP="00146426">
            <w:pPr>
              <w:widowControl/>
              <w:rPr>
                <w:rFonts w:ascii="Times New Roman" w:eastAsia="Times New Roman" w:hAnsi="Times New Roman" w:cs="Times New Roman"/>
                <w:sz w:val="18"/>
                <w:szCs w:val="18"/>
              </w:rPr>
            </w:pPr>
          </w:p>
        </w:tc>
        <w:tc>
          <w:tcPr>
            <w:tcW w:w="711" w:type="dxa"/>
            <w:vMerge/>
            <w:vAlign w:val="center"/>
            <w:hideMark/>
          </w:tcPr>
          <w:p w14:paraId="055ADC59" w14:textId="77777777" w:rsidR="0009724E" w:rsidRPr="004438B6" w:rsidRDefault="0009724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09C3E3FA" w14:textId="77777777" w:rsidR="0009724E" w:rsidRPr="004438B6" w:rsidRDefault="0009724E" w:rsidP="00146426">
            <w:pPr>
              <w:widowControl/>
              <w:jc w:val="center"/>
              <w:rPr>
                <w:rFonts w:ascii="Times New Roman" w:eastAsia="Times New Roman" w:hAnsi="Times New Roman" w:cs="Times New Roman"/>
                <w:sz w:val="18"/>
                <w:szCs w:val="18"/>
              </w:rPr>
            </w:pPr>
          </w:p>
        </w:tc>
      </w:tr>
      <w:tr w:rsidR="0009724E" w:rsidRPr="004438B6" w14:paraId="67241FB1" w14:textId="77777777" w:rsidTr="00146426">
        <w:trPr>
          <w:trHeight w:val="1170"/>
        </w:trPr>
        <w:tc>
          <w:tcPr>
            <w:tcW w:w="568" w:type="dxa"/>
            <w:shd w:val="clear" w:color="auto" w:fill="auto"/>
            <w:noWrap/>
            <w:vAlign w:val="center"/>
            <w:hideMark/>
          </w:tcPr>
          <w:p w14:paraId="1824ED6D"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6.2</w:t>
            </w:r>
          </w:p>
        </w:tc>
        <w:tc>
          <w:tcPr>
            <w:tcW w:w="3261" w:type="dxa"/>
            <w:shd w:val="clear" w:color="auto" w:fill="auto"/>
            <w:vAlign w:val="center"/>
            <w:hideMark/>
          </w:tcPr>
          <w:p w14:paraId="5BB53062" w14:textId="77777777" w:rsidR="0009724E" w:rsidRPr="004438B6"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№2 с установкой дымососа производительностью при всасывании не менее 4 тыс.м3/час</w:t>
            </w:r>
          </w:p>
        </w:tc>
        <w:tc>
          <w:tcPr>
            <w:tcW w:w="3373" w:type="dxa"/>
            <w:vMerge/>
            <w:vAlign w:val="center"/>
            <w:hideMark/>
          </w:tcPr>
          <w:p w14:paraId="510E0BDF" w14:textId="77777777" w:rsidR="0009724E" w:rsidRPr="004438B6" w:rsidRDefault="0009724E" w:rsidP="00146426">
            <w:pPr>
              <w:widowControl/>
              <w:rPr>
                <w:rFonts w:ascii="Times New Roman" w:eastAsia="Times New Roman" w:hAnsi="Times New Roman" w:cs="Times New Roman"/>
                <w:sz w:val="18"/>
                <w:szCs w:val="18"/>
              </w:rPr>
            </w:pPr>
          </w:p>
        </w:tc>
        <w:tc>
          <w:tcPr>
            <w:tcW w:w="1446" w:type="dxa"/>
            <w:vMerge/>
            <w:vAlign w:val="center"/>
            <w:hideMark/>
          </w:tcPr>
          <w:p w14:paraId="22EA55E9" w14:textId="77777777" w:rsidR="0009724E" w:rsidRPr="004438B6" w:rsidRDefault="0009724E" w:rsidP="00146426">
            <w:pPr>
              <w:widowControl/>
              <w:rPr>
                <w:rFonts w:ascii="Times New Roman" w:eastAsia="Times New Roman" w:hAnsi="Times New Roman" w:cs="Times New Roman"/>
                <w:sz w:val="18"/>
                <w:szCs w:val="18"/>
              </w:rPr>
            </w:pPr>
          </w:p>
        </w:tc>
        <w:tc>
          <w:tcPr>
            <w:tcW w:w="850" w:type="dxa"/>
            <w:vMerge/>
            <w:vAlign w:val="center"/>
            <w:hideMark/>
          </w:tcPr>
          <w:p w14:paraId="12EE94B4" w14:textId="77777777" w:rsidR="0009724E" w:rsidRPr="004438B6" w:rsidRDefault="0009724E" w:rsidP="00146426">
            <w:pPr>
              <w:widowControl/>
              <w:rPr>
                <w:rFonts w:ascii="Times New Roman" w:eastAsia="Times New Roman" w:hAnsi="Times New Roman" w:cs="Times New Roman"/>
                <w:sz w:val="18"/>
                <w:szCs w:val="18"/>
              </w:rPr>
            </w:pPr>
          </w:p>
        </w:tc>
        <w:tc>
          <w:tcPr>
            <w:tcW w:w="851" w:type="dxa"/>
            <w:vMerge/>
            <w:vAlign w:val="center"/>
            <w:hideMark/>
          </w:tcPr>
          <w:p w14:paraId="65CB74B0" w14:textId="77777777" w:rsidR="0009724E" w:rsidRPr="004438B6" w:rsidRDefault="0009724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49485FB9"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64,39</w:t>
            </w:r>
          </w:p>
        </w:tc>
        <w:tc>
          <w:tcPr>
            <w:tcW w:w="1190" w:type="dxa"/>
            <w:shd w:val="clear" w:color="auto" w:fill="auto"/>
            <w:noWrap/>
            <w:vAlign w:val="center"/>
            <w:hideMark/>
          </w:tcPr>
          <w:p w14:paraId="788D2999"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72,25</w:t>
            </w:r>
          </w:p>
        </w:tc>
        <w:tc>
          <w:tcPr>
            <w:tcW w:w="849" w:type="dxa"/>
            <w:vMerge/>
            <w:vAlign w:val="center"/>
            <w:hideMark/>
          </w:tcPr>
          <w:p w14:paraId="5A81DA47" w14:textId="77777777" w:rsidR="0009724E" w:rsidRPr="004438B6" w:rsidRDefault="0009724E" w:rsidP="00146426">
            <w:pPr>
              <w:widowControl/>
              <w:rPr>
                <w:rFonts w:ascii="Times New Roman" w:eastAsia="Times New Roman" w:hAnsi="Times New Roman" w:cs="Times New Roman"/>
                <w:sz w:val="18"/>
                <w:szCs w:val="18"/>
              </w:rPr>
            </w:pPr>
          </w:p>
        </w:tc>
        <w:tc>
          <w:tcPr>
            <w:tcW w:w="711" w:type="dxa"/>
            <w:vMerge/>
            <w:vAlign w:val="center"/>
            <w:hideMark/>
          </w:tcPr>
          <w:p w14:paraId="429FADD5" w14:textId="77777777" w:rsidR="0009724E" w:rsidRPr="004438B6" w:rsidRDefault="0009724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02DCAEA2" w14:textId="77777777" w:rsidR="0009724E" w:rsidRPr="004438B6" w:rsidRDefault="0009724E" w:rsidP="00146426">
            <w:pPr>
              <w:widowControl/>
              <w:jc w:val="center"/>
              <w:rPr>
                <w:rFonts w:ascii="Times New Roman" w:eastAsia="Times New Roman" w:hAnsi="Times New Roman" w:cs="Times New Roman"/>
                <w:sz w:val="18"/>
                <w:szCs w:val="18"/>
              </w:rPr>
            </w:pPr>
          </w:p>
        </w:tc>
      </w:tr>
      <w:tr w:rsidR="0009724E" w:rsidRPr="004438B6" w14:paraId="5266519B" w14:textId="77777777" w:rsidTr="00146426">
        <w:trPr>
          <w:trHeight w:val="1078"/>
        </w:trPr>
        <w:tc>
          <w:tcPr>
            <w:tcW w:w="568" w:type="dxa"/>
            <w:shd w:val="clear" w:color="auto" w:fill="auto"/>
            <w:noWrap/>
            <w:vAlign w:val="center"/>
            <w:hideMark/>
          </w:tcPr>
          <w:p w14:paraId="6FE0B4E6"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6.3</w:t>
            </w:r>
          </w:p>
        </w:tc>
        <w:tc>
          <w:tcPr>
            <w:tcW w:w="3261" w:type="dxa"/>
            <w:shd w:val="clear" w:color="auto" w:fill="auto"/>
            <w:vAlign w:val="center"/>
            <w:hideMark/>
          </w:tcPr>
          <w:p w14:paraId="1A88C61B" w14:textId="77777777" w:rsidR="0009724E" w:rsidRPr="004438B6"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№3 с установкой дымососа производительностью при всасывании не менее 4 тыс.м3/час</w:t>
            </w:r>
          </w:p>
        </w:tc>
        <w:tc>
          <w:tcPr>
            <w:tcW w:w="3373" w:type="dxa"/>
            <w:vMerge/>
            <w:vAlign w:val="center"/>
            <w:hideMark/>
          </w:tcPr>
          <w:p w14:paraId="0C24B8AD" w14:textId="77777777" w:rsidR="0009724E" w:rsidRPr="004438B6" w:rsidRDefault="0009724E" w:rsidP="00146426">
            <w:pPr>
              <w:widowControl/>
              <w:rPr>
                <w:rFonts w:ascii="Times New Roman" w:eastAsia="Times New Roman" w:hAnsi="Times New Roman" w:cs="Times New Roman"/>
                <w:sz w:val="18"/>
                <w:szCs w:val="18"/>
              </w:rPr>
            </w:pPr>
          </w:p>
        </w:tc>
        <w:tc>
          <w:tcPr>
            <w:tcW w:w="1446" w:type="dxa"/>
            <w:vMerge/>
            <w:vAlign w:val="center"/>
            <w:hideMark/>
          </w:tcPr>
          <w:p w14:paraId="77CD8788" w14:textId="77777777" w:rsidR="0009724E" w:rsidRPr="004438B6" w:rsidRDefault="0009724E" w:rsidP="00146426">
            <w:pPr>
              <w:widowControl/>
              <w:rPr>
                <w:rFonts w:ascii="Times New Roman" w:eastAsia="Times New Roman" w:hAnsi="Times New Roman" w:cs="Times New Roman"/>
                <w:sz w:val="18"/>
                <w:szCs w:val="18"/>
              </w:rPr>
            </w:pPr>
          </w:p>
        </w:tc>
        <w:tc>
          <w:tcPr>
            <w:tcW w:w="850" w:type="dxa"/>
            <w:vMerge/>
            <w:vAlign w:val="center"/>
            <w:hideMark/>
          </w:tcPr>
          <w:p w14:paraId="22D55F93" w14:textId="77777777" w:rsidR="0009724E" w:rsidRPr="004438B6" w:rsidRDefault="0009724E" w:rsidP="00146426">
            <w:pPr>
              <w:widowControl/>
              <w:rPr>
                <w:rFonts w:ascii="Times New Roman" w:eastAsia="Times New Roman" w:hAnsi="Times New Roman" w:cs="Times New Roman"/>
                <w:sz w:val="18"/>
                <w:szCs w:val="18"/>
              </w:rPr>
            </w:pPr>
          </w:p>
        </w:tc>
        <w:tc>
          <w:tcPr>
            <w:tcW w:w="851" w:type="dxa"/>
            <w:vMerge/>
            <w:vAlign w:val="center"/>
            <w:hideMark/>
          </w:tcPr>
          <w:p w14:paraId="6EC044EB" w14:textId="77777777" w:rsidR="0009724E" w:rsidRPr="004438B6" w:rsidRDefault="0009724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6120E640"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71,52</w:t>
            </w:r>
          </w:p>
        </w:tc>
        <w:tc>
          <w:tcPr>
            <w:tcW w:w="1190" w:type="dxa"/>
            <w:shd w:val="clear" w:color="auto" w:fill="auto"/>
            <w:noWrap/>
            <w:vAlign w:val="center"/>
            <w:hideMark/>
          </w:tcPr>
          <w:p w14:paraId="462E2142"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78,57</w:t>
            </w:r>
          </w:p>
        </w:tc>
        <w:tc>
          <w:tcPr>
            <w:tcW w:w="849" w:type="dxa"/>
            <w:vMerge/>
            <w:vAlign w:val="center"/>
            <w:hideMark/>
          </w:tcPr>
          <w:p w14:paraId="72BEAC0D" w14:textId="77777777" w:rsidR="0009724E" w:rsidRPr="004438B6" w:rsidRDefault="0009724E" w:rsidP="00146426">
            <w:pPr>
              <w:widowControl/>
              <w:rPr>
                <w:rFonts w:ascii="Times New Roman" w:eastAsia="Times New Roman" w:hAnsi="Times New Roman" w:cs="Times New Roman"/>
                <w:sz w:val="18"/>
                <w:szCs w:val="18"/>
              </w:rPr>
            </w:pPr>
          </w:p>
        </w:tc>
        <w:tc>
          <w:tcPr>
            <w:tcW w:w="711" w:type="dxa"/>
            <w:vMerge/>
            <w:vAlign w:val="center"/>
            <w:hideMark/>
          </w:tcPr>
          <w:p w14:paraId="17DB6F14" w14:textId="77777777" w:rsidR="0009724E" w:rsidRPr="004438B6" w:rsidRDefault="0009724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58410B96" w14:textId="77777777" w:rsidR="0009724E" w:rsidRPr="004438B6" w:rsidRDefault="0009724E" w:rsidP="00146426">
            <w:pPr>
              <w:widowControl/>
              <w:jc w:val="center"/>
              <w:rPr>
                <w:rFonts w:ascii="Times New Roman" w:eastAsia="Times New Roman" w:hAnsi="Times New Roman" w:cs="Times New Roman"/>
                <w:sz w:val="18"/>
                <w:szCs w:val="18"/>
              </w:rPr>
            </w:pPr>
          </w:p>
        </w:tc>
      </w:tr>
      <w:tr w:rsidR="0009724E" w:rsidRPr="004438B6" w14:paraId="37416C78" w14:textId="77777777" w:rsidTr="00146426">
        <w:trPr>
          <w:trHeight w:val="1182"/>
        </w:trPr>
        <w:tc>
          <w:tcPr>
            <w:tcW w:w="568" w:type="dxa"/>
            <w:shd w:val="clear" w:color="auto" w:fill="auto"/>
            <w:noWrap/>
            <w:vAlign w:val="center"/>
            <w:hideMark/>
          </w:tcPr>
          <w:p w14:paraId="3A559887" w14:textId="77777777" w:rsidR="0009724E" w:rsidRPr="004438B6" w:rsidRDefault="0009724E"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7</w:t>
            </w:r>
          </w:p>
        </w:tc>
        <w:tc>
          <w:tcPr>
            <w:tcW w:w="3261" w:type="dxa"/>
            <w:shd w:val="clear" w:color="auto" w:fill="auto"/>
            <w:vAlign w:val="center"/>
            <w:hideMark/>
          </w:tcPr>
          <w:p w14:paraId="00C93822" w14:textId="77777777" w:rsidR="0009724E" w:rsidRPr="000E70C0" w:rsidRDefault="0009724E" w:rsidP="00146426">
            <w:pPr>
              <w:rPr>
                <w:rFonts w:ascii="Times New Roman" w:hAnsi="Times New Roman" w:cs="Times New Roman"/>
                <w:b/>
                <w:sz w:val="18"/>
                <w:szCs w:val="18"/>
              </w:rPr>
            </w:pPr>
            <w:r w:rsidRPr="000E70C0">
              <w:rPr>
                <w:rFonts w:ascii="Times New Roman" w:hAnsi="Times New Roman" w:cs="Times New Roman"/>
                <w:b/>
                <w:sz w:val="18"/>
                <w:szCs w:val="18"/>
              </w:rPr>
              <w:t>Модернизация тягодутьевого оборудования котельной с установкой газоочистного оборудования (циклон 4шт.)</w:t>
            </w:r>
          </w:p>
        </w:tc>
        <w:tc>
          <w:tcPr>
            <w:tcW w:w="3373" w:type="dxa"/>
            <w:vMerge w:val="restart"/>
            <w:shd w:val="clear" w:color="auto" w:fill="auto"/>
            <w:vAlign w:val="center"/>
            <w:hideMark/>
          </w:tcPr>
          <w:p w14:paraId="427B0F99" w14:textId="77777777" w:rsidR="0009724E"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w:t>
            </w:r>
            <w:r>
              <w:rPr>
                <w:rFonts w:ascii="Times New Roman" w:eastAsia="Times New Roman" w:hAnsi="Times New Roman" w:cs="Times New Roman"/>
                <w:sz w:val="18"/>
                <w:szCs w:val="18"/>
              </w:rPr>
              <w:t>атации тепловых энергоустановок</w:t>
            </w:r>
            <w:r w:rsidRPr="004438B6">
              <w:rPr>
                <w:rFonts w:ascii="Times New Roman" w:eastAsia="Times New Roman" w:hAnsi="Times New Roman" w:cs="Times New Roman"/>
                <w:sz w:val="18"/>
                <w:szCs w:val="18"/>
              </w:rPr>
              <w:t xml:space="preserve">: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  </w:t>
            </w:r>
          </w:p>
          <w:p w14:paraId="5589C435" w14:textId="23CCCF79" w:rsidR="0009724E" w:rsidRPr="004438B6" w:rsidRDefault="0009724E" w:rsidP="00146426">
            <w:pPr>
              <w:widowControl/>
              <w:rPr>
                <w:rFonts w:ascii="Times New Roman" w:eastAsia="Times New Roman" w:hAnsi="Times New Roman" w:cs="Times New Roman"/>
                <w:sz w:val="18"/>
                <w:szCs w:val="18"/>
              </w:rPr>
            </w:pPr>
          </w:p>
        </w:tc>
        <w:tc>
          <w:tcPr>
            <w:tcW w:w="1446" w:type="dxa"/>
            <w:vMerge w:val="restart"/>
            <w:shd w:val="clear" w:color="auto" w:fill="auto"/>
            <w:vAlign w:val="center"/>
            <w:hideMark/>
          </w:tcPr>
          <w:p w14:paraId="2138FE6C"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п.  Кривляк,                   ул. Школьная,  2К</w:t>
            </w:r>
          </w:p>
        </w:tc>
        <w:tc>
          <w:tcPr>
            <w:tcW w:w="850" w:type="dxa"/>
            <w:vMerge w:val="restart"/>
            <w:shd w:val="clear" w:color="000000" w:fill="FFFFFF"/>
            <w:noWrap/>
            <w:vAlign w:val="center"/>
            <w:hideMark/>
          </w:tcPr>
          <w:p w14:paraId="2285458F"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6DCA4DFF"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051F21AE"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72,50</w:t>
            </w:r>
          </w:p>
        </w:tc>
        <w:tc>
          <w:tcPr>
            <w:tcW w:w="1190" w:type="dxa"/>
            <w:shd w:val="clear" w:color="auto" w:fill="auto"/>
            <w:noWrap/>
            <w:vAlign w:val="center"/>
            <w:hideMark/>
          </w:tcPr>
          <w:p w14:paraId="165BD55F"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78,30</w:t>
            </w:r>
          </w:p>
        </w:tc>
        <w:tc>
          <w:tcPr>
            <w:tcW w:w="849" w:type="dxa"/>
            <w:vMerge w:val="restart"/>
            <w:shd w:val="clear" w:color="auto" w:fill="auto"/>
            <w:noWrap/>
            <w:vAlign w:val="center"/>
            <w:hideMark/>
          </w:tcPr>
          <w:p w14:paraId="5C156A16"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2032</w:t>
            </w:r>
          </w:p>
        </w:tc>
        <w:tc>
          <w:tcPr>
            <w:tcW w:w="711" w:type="dxa"/>
            <w:vMerge w:val="restart"/>
            <w:shd w:val="clear" w:color="auto" w:fill="auto"/>
            <w:noWrap/>
            <w:vAlign w:val="center"/>
            <w:hideMark/>
          </w:tcPr>
          <w:p w14:paraId="3C93C042"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2032</w:t>
            </w:r>
          </w:p>
        </w:tc>
        <w:tc>
          <w:tcPr>
            <w:tcW w:w="1275" w:type="dxa"/>
            <w:vMerge w:val="restart"/>
            <w:shd w:val="clear" w:color="auto" w:fill="auto"/>
            <w:noWrap/>
            <w:vAlign w:val="center"/>
            <w:hideMark/>
          </w:tcPr>
          <w:p w14:paraId="0B437DE5" w14:textId="77777777" w:rsidR="0009724E" w:rsidRPr="004438B6" w:rsidRDefault="0009724E"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09724E" w:rsidRPr="004438B6" w14:paraId="62AC8BE3" w14:textId="77777777" w:rsidTr="00146426">
        <w:trPr>
          <w:trHeight w:val="1695"/>
        </w:trPr>
        <w:tc>
          <w:tcPr>
            <w:tcW w:w="568" w:type="dxa"/>
            <w:shd w:val="clear" w:color="auto" w:fill="auto"/>
            <w:noWrap/>
            <w:vAlign w:val="center"/>
            <w:hideMark/>
          </w:tcPr>
          <w:p w14:paraId="63EB0CDC"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7.1</w:t>
            </w:r>
          </w:p>
        </w:tc>
        <w:tc>
          <w:tcPr>
            <w:tcW w:w="3261" w:type="dxa"/>
            <w:shd w:val="clear" w:color="auto" w:fill="auto"/>
            <w:vAlign w:val="center"/>
            <w:hideMark/>
          </w:tcPr>
          <w:p w14:paraId="4B5948E2" w14:textId="77777777" w:rsidR="0009724E" w:rsidRPr="004438B6"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№1 с установкой дымососа производительностью при всасывании не менее 4 тыс.м3/час</w:t>
            </w:r>
          </w:p>
        </w:tc>
        <w:tc>
          <w:tcPr>
            <w:tcW w:w="3373" w:type="dxa"/>
            <w:vMerge/>
            <w:vAlign w:val="center"/>
            <w:hideMark/>
          </w:tcPr>
          <w:p w14:paraId="3B4DF4B2" w14:textId="77777777" w:rsidR="0009724E" w:rsidRPr="004438B6" w:rsidRDefault="0009724E" w:rsidP="00146426">
            <w:pPr>
              <w:widowControl/>
              <w:rPr>
                <w:rFonts w:ascii="Times New Roman" w:eastAsia="Times New Roman" w:hAnsi="Times New Roman" w:cs="Times New Roman"/>
                <w:sz w:val="18"/>
                <w:szCs w:val="18"/>
              </w:rPr>
            </w:pPr>
          </w:p>
        </w:tc>
        <w:tc>
          <w:tcPr>
            <w:tcW w:w="1446" w:type="dxa"/>
            <w:vMerge/>
            <w:vAlign w:val="center"/>
            <w:hideMark/>
          </w:tcPr>
          <w:p w14:paraId="38B12E66" w14:textId="77777777" w:rsidR="0009724E" w:rsidRPr="004438B6" w:rsidRDefault="0009724E" w:rsidP="00146426">
            <w:pPr>
              <w:widowControl/>
              <w:rPr>
                <w:rFonts w:ascii="Times New Roman" w:eastAsia="Times New Roman" w:hAnsi="Times New Roman" w:cs="Times New Roman"/>
                <w:sz w:val="18"/>
                <w:szCs w:val="18"/>
              </w:rPr>
            </w:pPr>
          </w:p>
        </w:tc>
        <w:tc>
          <w:tcPr>
            <w:tcW w:w="850" w:type="dxa"/>
            <w:vMerge/>
            <w:vAlign w:val="center"/>
            <w:hideMark/>
          </w:tcPr>
          <w:p w14:paraId="004DE1D0" w14:textId="77777777" w:rsidR="0009724E" w:rsidRPr="004438B6" w:rsidRDefault="0009724E" w:rsidP="00146426">
            <w:pPr>
              <w:widowControl/>
              <w:rPr>
                <w:rFonts w:ascii="Times New Roman" w:eastAsia="Times New Roman" w:hAnsi="Times New Roman" w:cs="Times New Roman"/>
                <w:sz w:val="18"/>
                <w:szCs w:val="18"/>
              </w:rPr>
            </w:pPr>
          </w:p>
        </w:tc>
        <w:tc>
          <w:tcPr>
            <w:tcW w:w="851" w:type="dxa"/>
            <w:vMerge/>
            <w:vAlign w:val="center"/>
            <w:hideMark/>
          </w:tcPr>
          <w:p w14:paraId="46DCAB79" w14:textId="77777777" w:rsidR="0009724E" w:rsidRPr="004438B6" w:rsidRDefault="0009724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1AAB22AB"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71,31</w:t>
            </w:r>
          </w:p>
        </w:tc>
        <w:tc>
          <w:tcPr>
            <w:tcW w:w="1190" w:type="dxa"/>
            <w:shd w:val="clear" w:color="auto" w:fill="auto"/>
            <w:noWrap/>
            <w:vAlign w:val="center"/>
            <w:hideMark/>
          </w:tcPr>
          <w:p w14:paraId="325DB697"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78,84</w:t>
            </w:r>
          </w:p>
        </w:tc>
        <w:tc>
          <w:tcPr>
            <w:tcW w:w="849" w:type="dxa"/>
            <w:vMerge/>
            <w:vAlign w:val="center"/>
            <w:hideMark/>
          </w:tcPr>
          <w:p w14:paraId="503288BC" w14:textId="77777777" w:rsidR="0009724E" w:rsidRPr="004438B6" w:rsidRDefault="0009724E" w:rsidP="00146426">
            <w:pPr>
              <w:widowControl/>
              <w:rPr>
                <w:rFonts w:ascii="Times New Roman" w:eastAsia="Times New Roman" w:hAnsi="Times New Roman" w:cs="Times New Roman"/>
                <w:sz w:val="18"/>
                <w:szCs w:val="18"/>
              </w:rPr>
            </w:pPr>
          </w:p>
        </w:tc>
        <w:tc>
          <w:tcPr>
            <w:tcW w:w="711" w:type="dxa"/>
            <w:vMerge/>
            <w:vAlign w:val="center"/>
            <w:hideMark/>
          </w:tcPr>
          <w:p w14:paraId="3DB471E2" w14:textId="77777777" w:rsidR="0009724E" w:rsidRPr="004438B6" w:rsidRDefault="0009724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4E81BFEB" w14:textId="77777777" w:rsidR="0009724E" w:rsidRPr="004438B6" w:rsidRDefault="0009724E" w:rsidP="00146426">
            <w:pPr>
              <w:widowControl/>
              <w:jc w:val="center"/>
              <w:rPr>
                <w:rFonts w:ascii="Times New Roman" w:eastAsia="Times New Roman" w:hAnsi="Times New Roman" w:cs="Times New Roman"/>
                <w:sz w:val="18"/>
                <w:szCs w:val="18"/>
              </w:rPr>
            </w:pPr>
          </w:p>
        </w:tc>
      </w:tr>
      <w:tr w:rsidR="0009724E" w:rsidRPr="004438B6" w14:paraId="11B78939" w14:textId="77777777" w:rsidTr="00146426">
        <w:trPr>
          <w:trHeight w:val="1500"/>
        </w:trPr>
        <w:tc>
          <w:tcPr>
            <w:tcW w:w="568" w:type="dxa"/>
            <w:shd w:val="clear" w:color="auto" w:fill="auto"/>
            <w:noWrap/>
            <w:vAlign w:val="center"/>
            <w:hideMark/>
          </w:tcPr>
          <w:p w14:paraId="107F646D"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w:t>
            </w:r>
          </w:p>
        </w:tc>
        <w:tc>
          <w:tcPr>
            <w:tcW w:w="3261" w:type="dxa"/>
            <w:shd w:val="clear" w:color="auto" w:fill="auto"/>
            <w:vAlign w:val="center"/>
            <w:hideMark/>
          </w:tcPr>
          <w:p w14:paraId="023C5EBA" w14:textId="77777777" w:rsidR="0009724E" w:rsidRPr="004438B6"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№2 с установкой дымососа производительностью при всасывании не менее 4 тыс.м3/час</w:t>
            </w:r>
          </w:p>
        </w:tc>
        <w:tc>
          <w:tcPr>
            <w:tcW w:w="3373" w:type="dxa"/>
            <w:vMerge/>
            <w:vAlign w:val="center"/>
            <w:hideMark/>
          </w:tcPr>
          <w:p w14:paraId="610AB0BA" w14:textId="77777777" w:rsidR="0009724E" w:rsidRPr="004438B6" w:rsidRDefault="0009724E" w:rsidP="00146426">
            <w:pPr>
              <w:widowControl/>
              <w:rPr>
                <w:rFonts w:ascii="Times New Roman" w:eastAsia="Times New Roman" w:hAnsi="Times New Roman" w:cs="Times New Roman"/>
                <w:sz w:val="18"/>
                <w:szCs w:val="18"/>
              </w:rPr>
            </w:pPr>
          </w:p>
        </w:tc>
        <w:tc>
          <w:tcPr>
            <w:tcW w:w="1446" w:type="dxa"/>
            <w:vMerge/>
            <w:vAlign w:val="center"/>
            <w:hideMark/>
          </w:tcPr>
          <w:p w14:paraId="722AC163" w14:textId="77777777" w:rsidR="0009724E" w:rsidRPr="004438B6" w:rsidRDefault="0009724E" w:rsidP="00146426">
            <w:pPr>
              <w:widowControl/>
              <w:rPr>
                <w:rFonts w:ascii="Times New Roman" w:eastAsia="Times New Roman" w:hAnsi="Times New Roman" w:cs="Times New Roman"/>
                <w:sz w:val="18"/>
                <w:szCs w:val="18"/>
              </w:rPr>
            </w:pPr>
          </w:p>
        </w:tc>
        <w:tc>
          <w:tcPr>
            <w:tcW w:w="850" w:type="dxa"/>
            <w:vMerge/>
            <w:vAlign w:val="center"/>
            <w:hideMark/>
          </w:tcPr>
          <w:p w14:paraId="6D49E06F" w14:textId="77777777" w:rsidR="0009724E" w:rsidRPr="004438B6" w:rsidRDefault="0009724E" w:rsidP="00146426">
            <w:pPr>
              <w:widowControl/>
              <w:rPr>
                <w:rFonts w:ascii="Times New Roman" w:eastAsia="Times New Roman" w:hAnsi="Times New Roman" w:cs="Times New Roman"/>
                <w:sz w:val="18"/>
                <w:szCs w:val="18"/>
              </w:rPr>
            </w:pPr>
          </w:p>
        </w:tc>
        <w:tc>
          <w:tcPr>
            <w:tcW w:w="851" w:type="dxa"/>
            <w:vMerge/>
            <w:vAlign w:val="center"/>
            <w:hideMark/>
          </w:tcPr>
          <w:p w14:paraId="4633EAB3" w14:textId="77777777" w:rsidR="0009724E" w:rsidRPr="004438B6" w:rsidRDefault="0009724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50BFAFEA"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73,17</w:t>
            </w:r>
          </w:p>
        </w:tc>
        <w:tc>
          <w:tcPr>
            <w:tcW w:w="1190" w:type="dxa"/>
            <w:shd w:val="clear" w:color="auto" w:fill="auto"/>
            <w:noWrap/>
            <w:vAlign w:val="center"/>
            <w:hideMark/>
          </w:tcPr>
          <w:p w14:paraId="64CC8A82"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79,25</w:t>
            </w:r>
          </w:p>
        </w:tc>
        <w:tc>
          <w:tcPr>
            <w:tcW w:w="849" w:type="dxa"/>
            <w:vMerge/>
            <w:vAlign w:val="center"/>
            <w:hideMark/>
          </w:tcPr>
          <w:p w14:paraId="15EA89A7" w14:textId="77777777" w:rsidR="0009724E" w:rsidRPr="004438B6" w:rsidRDefault="0009724E" w:rsidP="00146426">
            <w:pPr>
              <w:widowControl/>
              <w:rPr>
                <w:rFonts w:ascii="Times New Roman" w:eastAsia="Times New Roman" w:hAnsi="Times New Roman" w:cs="Times New Roman"/>
                <w:sz w:val="18"/>
                <w:szCs w:val="18"/>
              </w:rPr>
            </w:pPr>
          </w:p>
        </w:tc>
        <w:tc>
          <w:tcPr>
            <w:tcW w:w="711" w:type="dxa"/>
            <w:vMerge/>
            <w:vAlign w:val="center"/>
            <w:hideMark/>
          </w:tcPr>
          <w:p w14:paraId="61AF78C6" w14:textId="77777777" w:rsidR="0009724E" w:rsidRPr="004438B6" w:rsidRDefault="0009724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23B92B1C" w14:textId="77777777" w:rsidR="0009724E" w:rsidRPr="004438B6" w:rsidRDefault="0009724E" w:rsidP="00146426">
            <w:pPr>
              <w:widowControl/>
              <w:jc w:val="center"/>
              <w:rPr>
                <w:rFonts w:ascii="Times New Roman" w:eastAsia="Times New Roman" w:hAnsi="Times New Roman" w:cs="Times New Roman"/>
                <w:sz w:val="18"/>
                <w:szCs w:val="18"/>
              </w:rPr>
            </w:pPr>
          </w:p>
        </w:tc>
      </w:tr>
      <w:tr w:rsidR="0009724E" w:rsidRPr="004438B6" w14:paraId="18E7DC99" w14:textId="77777777" w:rsidTr="00146426">
        <w:trPr>
          <w:trHeight w:val="1500"/>
        </w:trPr>
        <w:tc>
          <w:tcPr>
            <w:tcW w:w="568" w:type="dxa"/>
            <w:shd w:val="clear" w:color="auto" w:fill="auto"/>
            <w:noWrap/>
            <w:vAlign w:val="center"/>
            <w:hideMark/>
          </w:tcPr>
          <w:p w14:paraId="4917FE16"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7.3</w:t>
            </w:r>
          </w:p>
        </w:tc>
        <w:tc>
          <w:tcPr>
            <w:tcW w:w="3261" w:type="dxa"/>
            <w:shd w:val="clear" w:color="auto" w:fill="auto"/>
            <w:vAlign w:val="center"/>
            <w:hideMark/>
          </w:tcPr>
          <w:p w14:paraId="387B7C8A" w14:textId="77777777" w:rsidR="0009724E" w:rsidRPr="004438B6"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№3 с установкой дымососа производительностью при всасывании не менее 4 тыс.м3/час</w:t>
            </w:r>
          </w:p>
        </w:tc>
        <w:tc>
          <w:tcPr>
            <w:tcW w:w="3373" w:type="dxa"/>
            <w:vMerge w:val="restart"/>
            <w:vAlign w:val="center"/>
            <w:hideMark/>
          </w:tcPr>
          <w:p w14:paraId="74659F35" w14:textId="77777777" w:rsidR="0009724E" w:rsidRPr="004438B6" w:rsidRDefault="0009724E" w:rsidP="00146426">
            <w:pPr>
              <w:widowControl/>
              <w:rPr>
                <w:rFonts w:ascii="Times New Roman" w:eastAsia="Times New Roman" w:hAnsi="Times New Roman" w:cs="Times New Roman"/>
                <w:sz w:val="18"/>
                <w:szCs w:val="18"/>
              </w:rPr>
            </w:pPr>
          </w:p>
        </w:tc>
        <w:tc>
          <w:tcPr>
            <w:tcW w:w="1446" w:type="dxa"/>
            <w:vMerge w:val="restart"/>
            <w:vAlign w:val="center"/>
            <w:hideMark/>
          </w:tcPr>
          <w:p w14:paraId="7999B5BA" w14:textId="77777777" w:rsidR="0009724E" w:rsidRPr="004438B6" w:rsidRDefault="0009724E" w:rsidP="00146426">
            <w:pPr>
              <w:widowControl/>
              <w:rPr>
                <w:rFonts w:ascii="Times New Roman" w:eastAsia="Times New Roman" w:hAnsi="Times New Roman" w:cs="Times New Roman"/>
                <w:sz w:val="18"/>
                <w:szCs w:val="18"/>
              </w:rPr>
            </w:pPr>
          </w:p>
        </w:tc>
        <w:tc>
          <w:tcPr>
            <w:tcW w:w="850" w:type="dxa"/>
            <w:vMerge w:val="restart"/>
            <w:vAlign w:val="center"/>
            <w:hideMark/>
          </w:tcPr>
          <w:p w14:paraId="18DD9BFB" w14:textId="77777777" w:rsidR="0009724E" w:rsidRPr="004438B6" w:rsidRDefault="0009724E" w:rsidP="00146426">
            <w:pPr>
              <w:widowControl/>
              <w:rPr>
                <w:rFonts w:ascii="Times New Roman" w:eastAsia="Times New Roman" w:hAnsi="Times New Roman" w:cs="Times New Roman"/>
                <w:sz w:val="18"/>
                <w:szCs w:val="18"/>
              </w:rPr>
            </w:pPr>
          </w:p>
        </w:tc>
        <w:tc>
          <w:tcPr>
            <w:tcW w:w="851" w:type="dxa"/>
            <w:vMerge w:val="restart"/>
            <w:vAlign w:val="center"/>
            <w:hideMark/>
          </w:tcPr>
          <w:p w14:paraId="08B5A5F5" w14:textId="77777777" w:rsidR="0009724E" w:rsidRPr="004438B6" w:rsidRDefault="0009724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3BAC5D34"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72,10</w:t>
            </w:r>
          </w:p>
        </w:tc>
        <w:tc>
          <w:tcPr>
            <w:tcW w:w="1190" w:type="dxa"/>
            <w:shd w:val="clear" w:color="auto" w:fill="auto"/>
            <w:noWrap/>
            <w:vAlign w:val="center"/>
            <w:hideMark/>
          </w:tcPr>
          <w:p w14:paraId="5E806C61"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77,71</w:t>
            </w:r>
          </w:p>
        </w:tc>
        <w:tc>
          <w:tcPr>
            <w:tcW w:w="849" w:type="dxa"/>
            <w:vMerge w:val="restart"/>
            <w:vAlign w:val="center"/>
            <w:hideMark/>
          </w:tcPr>
          <w:p w14:paraId="7FCAB2EE" w14:textId="77777777" w:rsidR="0009724E" w:rsidRPr="004438B6" w:rsidRDefault="0009724E" w:rsidP="00146426">
            <w:pPr>
              <w:widowControl/>
              <w:rPr>
                <w:rFonts w:ascii="Times New Roman" w:eastAsia="Times New Roman" w:hAnsi="Times New Roman" w:cs="Times New Roman"/>
                <w:sz w:val="18"/>
                <w:szCs w:val="18"/>
              </w:rPr>
            </w:pPr>
          </w:p>
        </w:tc>
        <w:tc>
          <w:tcPr>
            <w:tcW w:w="711" w:type="dxa"/>
            <w:vMerge w:val="restart"/>
            <w:vAlign w:val="center"/>
            <w:hideMark/>
          </w:tcPr>
          <w:p w14:paraId="1E3F51AB" w14:textId="77777777" w:rsidR="0009724E" w:rsidRPr="004438B6" w:rsidRDefault="0009724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7E2CD4AD" w14:textId="77777777" w:rsidR="0009724E" w:rsidRPr="004438B6" w:rsidRDefault="0009724E" w:rsidP="00146426">
            <w:pPr>
              <w:widowControl/>
              <w:jc w:val="center"/>
              <w:rPr>
                <w:rFonts w:ascii="Times New Roman" w:eastAsia="Times New Roman" w:hAnsi="Times New Roman" w:cs="Times New Roman"/>
                <w:sz w:val="18"/>
                <w:szCs w:val="18"/>
              </w:rPr>
            </w:pPr>
          </w:p>
        </w:tc>
      </w:tr>
      <w:tr w:rsidR="0009724E" w:rsidRPr="004438B6" w14:paraId="00729417" w14:textId="77777777" w:rsidTr="00146426">
        <w:trPr>
          <w:trHeight w:val="1590"/>
        </w:trPr>
        <w:tc>
          <w:tcPr>
            <w:tcW w:w="568" w:type="dxa"/>
            <w:shd w:val="clear" w:color="auto" w:fill="auto"/>
            <w:noWrap/>
            <w:vAlign w:val="center"/>
            <w:hideMark/>
          </w:tcPr>
          <w:p w14:paraId="120694DA"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7.4</w:t>
            </w:r>
          </w:p>
        </w:tc>
        <w:tc>
          <w:tcPr>
            <w:tcW w:w="3261" w:type="dxa"/>
            <w:shd w:val="clear" w:color="auto" w:fill="auto"/>
            <w:vAlign w:val="center"/>
            <w:hideMark/>
          </w:tcPr>
          <w:p w14:paraId="21893CAC" w14:textId="77777777" w:rsidR="0009724E" w:rsidRPr="004438B6"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№4 с установкой дымососа производительностью при всасывании не менее 4 тыс.м3/час</w:t>
            </w:r>
          </w:p>
        </w:tc>
        <w:tc>
          <w:tcPr>
            <w:tcW w:w="3373" w:type="dxa"/>
            <w:vMerge/>
            <w:vAlign w:val="center"/>
            <w:hideMark/>
          </w:tcPr>
          <w:p w14:paraId="28E96548" w14:textId="77777777" w:rsidR="0009724E" w:rsidRPr="004438B6" w:rsidRDefault="0009724E" w:rsidP="00146426">
            <w:pPr>
              <w:widowControl/>
              <w:rPr>
                <w:rFonts w:ascii="Times New Roman" w:eastAsia="Times New Roman" w:hAnsi="Times New Roman" w:cs="Times New Roman"/>
                <w:sz w:val="18"/>
                <w:szCs w:val="18"/>
              </w:rPr>
            </w:pPr>
          </w:p>
        </w:tc>
        <w:tc>
          <w:tcPr>
            <w:tcW w:w="1446" w:type="dxa"/>
            <w:vMerge/>
            <w:vAlign w:val="center"/>
            <w:hideMark/>
          </w:tcPr>
          <w:p w14:paraId="1CDF49FC" w14:textId="77777777" w:rsidR="0009724E" w:rsidRPr="004438B6" w:rsidRDefault="0009724E" w:rsidP="00146426">
            <w:pPr>
              <w:widowControl/>
              <w:rPr>
                <w:rFonts w:ascii="Times New Roman" w:eastAsia="Times New Roman" w:hAnsi="Times New Roman" w:cs="Times New Roman"/>
                <w:sz w:val="18"/>
                <w:szCs w:val="18"/>
              </w:rPr>
            </w:pPr>
          </w:p>
        </w:tc>
        <w:tc>
          <w:tcPr>
            <w:tcW w:w="850" w:type="dxa"/>
            <w:vMerge/>
            <w:vAlign w:val="center"/>
            <w:hideMark/>
          </w:tcPr>
          <w:p w14:paraId="3D25FF52" w14:textId="77777777" w:rsidR="0009724E" w:rsidRPr="004438B6" w:rsidRDefault="0009724E" w:rsidP="00146426">
            <w:pPr>
              <w:widowControl/>
              <w:rPr>
                <w:rFonts w:ascii="Times New Roman" w:eastAsia="Times New Roman" w:hAnsi="Times New Roman" w:cs="Times New Roman"/>
                <w:sz w:val="18"/>
                <w:szCs w:val="18"/>
              </w:rPr>
            </w:pPr>
          </w:p>
        </w:tc>
        <w:tc>
          <w:tcPr>
            <w:tcW w:w="851" w:type="dxa"/>
            <w:vMerge/>
            <w:vAlign w:val="center"/>
            <w:hideMark/>
          </w:tcPr>
          <w:p w14:paraId="75C0BE29" w14:textId="77777777" w:rsidR="0009724E" w:rsidRPr="004438B6" w:rsidRDefault="0009724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7E4C0EC5"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73,42</w:t>
            </w:r>
          </w:p>
        </w:tc>
        <w:tc>
          <w:tcPr>
            <w:tcW w:w="1190" w:type="dxa"/>
            <w:shd w:val="clear" w:color="auto" w:fill="auto"/>
            <w:noWrap/>
            <w:vAlign w:val="center"/>
            <w:hideMark/>
          </w:tcPr>
          <w:p w14:paraId="46DFA0B7"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77,39</w:t>
            </w:r>
          </w:p>
        </w:tc>
        <w:tc>
          <w:tcPr>
            <w:tcW w:w="849" w:type="dxa"/>
            <w:vMerge/>
            <w:vAlign w:val="center"/>
            <w:hideMark/>
          </w:tcPr>
          <w:p w14:paraId="0C255DC8" w14:textId="77777777" w:rsidR="0009724E" w:rsidRPr="004438B6" w:rsidRDefault="0009724E" w:rsidP="00146426">
            <w:pPr>
              <w:widowControl/>
              <w:rPr>
                <w:rFonts w:ascii="Times New Roman" w:eastAsia="Times New Roman" w:hAnsi="Times New Roman" w:cs="Times New Roman"/>
                <w:sz w:val="18"/>
                <w:szCs w:val="18"/>
              </w:rPr>
            </w:pPr>
          </w:p>
        </w:tc>
        <w:tc>
          <w:tcPr>
            <w:tcW w:w="711" w:type="dxa"/>
            <w:vMerge/>
            <w:vAlign w:val="center"/>
            <w:hideMark/>
          </w:tcPr>
          <w:p w14:paraId="108B7835" w14:textId="77777777" w:rsidR="0009724E" w:rsidRPr="004438B6" w:rsidRDefault="0009724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hideMark/>
          </w:tcPr>
          <w:p w14:paraId="518F45B8" w14:textId="77777777" w:rsidR="0009724E" w:rsidRPr="004438B6" w:rsidRDefault="0009724E" w:rsidP="00146426">
            <w:pPr>
              <w:widowControl/>
              <w:jc w:val="center"/>
              <w:rPr>
                <w:rFonts w:ascii="Times New Roman" w:eastAsia="Times New Roman" w:hAnsi="Times New Roman" w:cs="Times New Roman"/>
                <w:sz w:val="18"/>
                <w:szCs w:val="18"/>
              </w:rPr>
            </w:pPr>
          </w:p>
        </w:tc>
      </w:tr>
      <w:tr w:rsidR="0009724E" w:rsidRPr="004438B6" w14:paraId="6C93AB6B" w14:textId="77777777" w:rsidTr="00146426">
        <w:trPr>
          <w:trHeight w:val="1425"/>
        </w:trPr>
        <w:tc>
          <w:tcPr>
            <w:tcW w:w="568" w:type="dxa"/>
            <w:shd w:val="clear" w:color="auto" w:fill="auto"/>
            <w:noWrap/>
            <w:vAlign w:val="center"/>
            <w:hideMark/>
          </w:tcPr>
          <w:p w14:paraId="46A7ED94" w14:textId="77777777" w:rsidR="0009724E" w:rsidRPr="004438B6" w:rsidRDefault="0009724E"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8</w:t>
            </w:r>
          </w:p>
        </w:tc>
        <w:tc>
          <w:tcPr>
            <w:tcW w:w="3261" w:type="dxa"/>
            <w:shd w:val="clear" w:color="auto" w:fill="auto"/>
            <w:vAlign w:val="center"/>
            <w:hideMark/>
          </w:tcPr>
          <w:p w14:paraId="33521B96" w14:textId="77777777" w:rsidR="0009724E" w:rsidRPr="00CD5C80" w:rsidRDefault="0009724E" w:rsidP="00146426">
            <w:pPr>
              <w:widowControl/>
              <w:rPr>
                <w:rFonts w:ascii="Times New Roman" w:eastAsia="Times New Roman" w:hAnsi="Times New Roman" w:cs="Times New Roman"/>
                <w:b/>
                <w:bCs/>
                <w:sz w:val="18"/>
                <w:szCs w:val="18"/>
              </w:rPr>
            </w:pPr>
            <w:r w:rsidRPr="00CD5C80">
              <w:rPr>
                <w:rFonts w:ascii="Times New Roman" w:hAnsi="Times New Roman" w:cs="Times New Roman"/>
                <w:b/>
                <w:sz w:val="18"/>
                <w:szCs w:val="18"/>
              </w:rPr>
              <w:t>М</w:t>
            </w:r>
            <w:r w:rsidRPr="00CD5C80">
              <w:rPr>
                <w:rFonts w:ascii="Times New Roman" w:eastAsia="Times New Roman" w:hAnsi="Times New Roman" w:cs="Times New Roman"/>
                <w:b/>
                <w:sz w:val="18"/>
                <w:szCs w:val="18"/>
              </w:rPr>
              <w:t>одернизация тягодутьевого оборудования котельной с установкой газоочистного оборудования (циклон 4шт.)</w:t>
            </w:r>
          </w:p>
        </w:tc>
        <w:tc>
          <w:tcPr>
            <w:tcW w:w="3373" w:type="dxa"/>
            <w:vMerge w:val="restart"/>
            <w:shd w:val="clear" w:color="auto" w:fill="auto"/>
            <w:vAlign w:val="center"/>
            <w:hideMark/>
          </w:tcPr>
          <w:p w14:paraId="6FF9201B" w14:textId="77777777" w:rsidR="0009724E" w:rsidRPr="004438B6"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                   </w:t>
            </w:r>
          </w:p>
        </w:tc>
        <w:tc>
          <w:tcPr>
            <w:tcW w:w="1446" w:type="dxa"/>
            <w:vMerge w:val="restart"/>
            <w:shd w:val="clear" w:color="auto" w:fill="auto"/>
            <w:vAlign w:val="center"/>
            <w:hideMark/>
          </w:tcPr>
          <w:p w14:paraId="4351AB1D"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п. Новокаргино,         ул. Школьная, 1Б</w:t>
            </w:r>
          </w:p>
        </w:tc>
        <w:tc>
          <w:tcPr>
            <w:tcW w:w="850" w:type="dxa"/>
            <w:vMerge w:val="restart"/>
            <w:shd w:val="clear" w:color="000000" w:fill="FFFFFF"/>
            <w:noWrap/>
            <w:vAlign w:val="center"/>
            <w:hideMark/>
          </w:tcPr>
          <w:p w14:paraId="2F1E4264"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36E5BB6A"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2653971E"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70,50</w:t>
            </w:r>
          </w:p>
        </w:tc>
        <w:tc>
          <w:tcPr>
            <w:tcW w:w="1190" w:type="dxa"/>
            <w:shd w:val="clear" w:color="auto" w:fill="auto"/>
            <w:noWrap/>
            <w:vAlign w:val="center"/>
            <w:hideMark/>
          </w:tcPr>
          <w:p w14:paraId="6FD929EB"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77,61</w:t>
            </w:r>
          </w:p>
        </w:tc>
        <w:tc>
          <w:tcPr>
            <w:tcW w:w="849" w:type="dxa"/>
            <w:vMerge w:val="restart"/>
            <w:shd w:val="clear" w:color="auto" w:fill="auto"/>
            <w:noWrap/>
            <w:vAlign w:val="center"/>
            <w:hideMark/>
          </w:tcPr>
          <w:p w14:paraId="792A1C45" w14:textId="393AB7A7" w:rsidR="0009724E" w:rsidRPr="004438B6" w:rsidRDefault="0009724E" w:rsidP="000268BB">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r w:rsidR="000268BB">
              <w:rPr>
                <w:rFonts w:ascii="Times New Roman" w:eastAsia="Times New Roman" w:hAnsi="Times New Roman" w:cs="Times New Roman"/>
                <w:sz w:val="18"/>
                <w:szCs w:val="18"/>
              </w:rPr>
              <w:t>30</w:t>
            </w:r>
          </w:p>
        </w:tc>
        <w:tc>
          <w:tcPr>
            <w:tcW w:w="711" w:type="dxa"/>
            <w:vMerge w:val="restart"/>
            <w:shd w:val="clear" w:color="auto" w:fill="auto"/>
            <w:noWrap/>
            <w:vAlign w:val="center"/>
            <w:hideMark/>
          </w:tcPr>
          <w:p w14:paraId="5F8B85AA" w14:textId="7F2B534C" w:rsidR="0009724E" w:rsidRPr="004438B6" w:rsidRDefault="0009724E" w:rsidP="000268BB">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r w:rsidR="000268BB">
              <w:rPr>
                <w:rFonts w:ascii="Times New Roman" w:eastAsia="Times New Roman" w:hAnsi="Times New Roman" w:cs="Times New Roman"/>
                <w:sz w:val="18"/>
                <w:szCs w:val="18"/>
              </w:rPr>
              <w:t>30</w:t>
            </w:r>
          </w:p>
        </w:tc>
        <w:tc>
          <w:tcPr>
            <w:tcW w:w="1275" w:type="dxa"/>
            <w:vMerge w:val="restart"/>
            <w:shd w:val="clear" w:color="auto" w:fill="auto"/>
            <w:noWrap/>
            <w:vAlign w:val="center"/>
            <w:hideMark/>
          </w:tcPr>
          <w:p w14:paraId="0693BBAE" w14:textId="77777777" w:rsidR="0009724E" w:rsidRPr="004438B6" w:rsidRDefault="0009724E"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09724E" w:rsidRPr="004438B6" w14:paraId="10D2B5F7" w14:textId="77777777" w:rsidTr="00146426">
        <w:trPr>
          <w:trHeight w:val="1500"/>
        </w:trPr>
        <w:tc>
          <w:tcPr>
            <w:tcW w:w="568" w:type="dxa"/>
            <w:shd w:val="clear" w:color="auto" w:fill="auto"/>
            <w:noWrap/>
            <w:vAlign w:val="center"/>
            <w:hideMark/>
          </w:tcPr>
          <w:p w14:paraId="78242453"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8.1</w:t>
            </w:r>
          </w:p>
        </w:tc>
        <w:tc>
          <w:tcPr>
            <w:tcW w:w="3261" w:type="dxa"/>
            <w:shd w:val="clear" w:color="auto" w:fill="auto"/>
            <w:vAlign w:val="center"/>
            <w:hideMark/>
          </w:tcPr>
          <w:p w14:paraId="1D92791E" w14:textId="77777777" w:rsidR="0009724E" w:rsidRPr="004438B6"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№1 с установкой дымососа производительностью при всасывании не менее 4 тыс.м3/час</w:t>
            </w:r>
          </w:p>
        </w:tc>
        <w:tc>
          <w:tcPr>
            <w:tcW w:w="3373" w:type="dxa"/>
            <w:vMerge/>
            <w:vAlign w:val="center"/>
            <w:hideMark/>
          </w:tcPr>
          <w:p w14:paraId="173D3C35" w14:textId="77777777" w:rsidR="0009724E" w:rsidRPr="004438B6" w:rsidRDefault="0009724E" w:rsidP="00146426">
            <w:pPr>
              <w:widowControl/>
              <w:rPr>
                <w:rFonts w:ascii="Times New Roman" w:eastAsia="Times New Roman" w:hAnsi="Times New Roman" w:cs="Times New Roman"/>
                <w:sz w:val="18"/>
                <w:szCs w:val="18"/>
              </w:rPr>
            </w:pPr>
          </w:p>
        </w:tc>
        <w:tc>
          <w:tcPr>
            <w:tcW w:w="1446" w:type="dxa"/>
            <w:vMerge/>
            <w:vAlign w:val="center"/>
            <w:hideMark/>
          </w:tcPr>
          <w:p w14:paraId="233B7B99" w14:textId="77777777" w:rsidR="0009724E" w:rsidRPr="004438B6" w:rsidRDefault="0009724E" w:rsidP="00146426">
            <w:pPr>
              <w:widowControl/>
              <w:rPr>
                <w:rFonts w:ascii="Times New Roman" w:eastAsia="Times New Roman" w:hAnsi="Times New Roman" w:cs="Times New Roman"/>
                <w:sz w:val="18"/>
                <w:szCs w:val="18"/>
              </w:rPr>
            </w:pPr>
          </w:p>
        </w:tc>
        <w:tc>
          <w:tcPr>
            <w:tcW w:w="850" w:type="dxa"/>
            <w:vMerge/>
            <w:vAlign w:val="center"/>
            <w:hideMark/>
          </w:tcPr>
          <w:p w14:paraId="3C0154DB" w14:textId="77777777" w:rsidR="0009724E" w:rsidRPr="004438B6" w:rsidRDefault="0009724E" w:rsidP="00146426">
            <w:pPr>
              <w:widowControl/>
              <w:rPr>
                <w:rFonts w:ascii="Times New Roman" w:eastAsia="Times New Roman" w:hAnsi="Times New Roman" w:cs="Times New Roman"/>
                <w:sz w:val="18"/>
                <w:szCs w:val="18"/>
              </w:rPr>
            </w:pPr>
          </w:p>
        </w:tc>
        <w:tc>
          <w:tcPr>
            <w:tcW w:w="851" w:type="dxa"/>
            <w:vMerge/>
            <w:vAlign w:val="center"/>
            <w:hideMark/>
          </w:tcPr>
          <w:p w14:paraId="1A2118D9" w14:textId="77777777" w:rsidR="0009724E" w:rsidRPr="004438B6" w:rsidRDefault="0009724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02C2F4A8"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67,48</w:t>
            </w:r>
          </w:p>
        </w:tc>
        <w:tc>
          <w:tcPr>
            <w:tcW w:w="1190" w:type="dxa"/>
            <w:shd w:val="clear" w:color="auto" w:fill="auto"/>
            <w:noWrap/>
            <w:vAlign w:val="center"/>
            <w:hideMark/>
          </w:tcPr>
          <w:p w14:paraId="0C3090E0"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78,08</w:t>
            </w:r>
          </w:p>
        </w:tc>
        <w:tc>
          <w:tcPr>
            <w:tcW w:w="849" w:type="dxa"/>
            <w:vMerge/>
            <w:vAlign w:val="center"/>
            <w:hideMark/>
          </w:tcPr>
          <w:p w14:paraId="3E328B90" w14:textId="77777777" w:rsidR="0009724E" w:rsidRPr="004438B6" w:rsidRDefault="0009724E" w:rsidP="00146426">
            <w:pPr>
              <w:widowControl/>
              <w:rPr>
                <w:rFonts w:ascii="Times New Roman" w:eastAsia="Times New Roman" w:hAnsi="Times New Roman" w:cs="Times New Roman"/>
                <w:sz w:val="18"/>
                <w:szCs w:val="18"/>
              </w:rPr>
            </w:pPr>
          </w:p>
        </w:tc>
        <w:tc>
          <w:tcPr>
            <w:tcW w:w="711" w:type="dxa"/>
            <w:vMerge/>
            <w:vAlign w:val="center"/>
            <w:hideMark/>
          </w:tcPr>
          <w:p w14:paraId="3420E7E6" w14:textId="77777777" w:rsidR="0009724E" w:rsidRPr="004438B6" w:rsidRDefault="0009724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6D6D2FE1" w14:textId="77777777" w:rsidR="0009724E" w:rsidRPr="004438B6" w:rsidRDefault="0009724E" w:rsidP="00146426">
            <w:pPr>
              <w:widowControl/>
              <w:jc w:val="center"/>
              <w:rPr>
                <w:rFonts w:ascii="Times New Roman" w:eastAsia="Times New Roman" w:hAnsi="Times New Roman" w:cs="Times New Roman"/>
                <w:sz w:val="18"/>
                <w:szCs w:val="18"/>
              </w:rPr>
            </w:pPr>
          </w:p>
        </w:tc>
      </w:tr>
      <w:tr w:rsidR="0009724E" w:rsidRPr="004438B6" w14:paraId="09C4FB9E" w14:textId="77777777" w:rsidTr="00146426">
        <w:trPr>
          <w:trHeight w:val="1500"/>
        </w:trPr>
        <w:tc>
          <w:tcPr>
            <w:tcW w:w="568" w:type="dxa"/>
            <w:shd w:val="clear" w:color="auto" w:fill="auto"/>
            <w:noWrap/>
            <w:vAlign w:val="center"/>
            <w:hideMark/>
          </w:tcPr>
          <w:p w14:paraId="7E9B7581"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8.2</w:t>
            </w:r>
          </w:p>
        </w:tc>
        <w:tc>
          <w:tcPr>
            <w:tcW w:w="3261" w:type="dxa"/>
            <w:shd w:val="clear" w:color="auto" w:fill="auto"/>
            <w:vAlign w:val="center"/>
            <w:hideMark/>
          </w:tcPr>
          <w:p w14:paraId="2CF7DF95" w14:textId="77777777" w:rsidR="0009724E" w:rsidRPr="004438B6"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№2 с установкой дымососа производительностью при всасывании не менее 4 тыс.м3/час</w:t>
            </w:r>
          </w:p>
        </w:tc>
        <w:tc>
          <w:tcPr>
            <w:tcW w:w="3373" w:type="dxa"/>
            <w:vMerge/>
            <w:vAlign w:val="center"/>
            <w:hideMark/>
          </w:tcPr>
          <w:p w14:paraId="3C492B93" w14:textId="77777777" w:rsidR="0009724E" w:rsidRPr="004438B6" w:rsidRDefault="0009724E" w:rsidP="00146426">
            <w:pPr>
              <w:widowControl/>
              <w:rPr>
                <w:rFonts w:ascii="Times New Roman" w:eastAsia="Times New Roman" w:hAnsi="Times New Roman" w:cs="Times New Roman"/>
                <w:sz w:val="18"/>
                <w:szCs w:val="18"/>
              </w:rPr>
            </w:pPr>
          </w:p>
        </w:tc>
        <w:tc>
          <w:tcPr>
            <w:tcW w:w="1446" w:type="dxa"/>
            <w:vMerge/>
            <w:vAlign w:val="center"/>
            <w:hideMark/>
          </w:tcPr>
          <w:p w14:paraId="5E197513" w14:textId="77777777" w:rsidR="0009724E" w:rsidRPr="004438B6" w:rsidRDefault="0009724E" w:rsidP="00146426">
            <w:pPr>
              <w:widowControl/>
              <w:rPr>
                <w:rFonts w:ascii="Times New Roman" w:eastAsia="Times New Roman" w:hAnsi="Times New Roman" w:cs="Times New Roman"/>
                <w:sz w:val="18"/>
                <w:szCs w:val="18"/>
              </w:rPr>
            </w:pPr>
          </w:p>
        </w:tc>
        <w:tc>
          <w:tcPr>
            <w:tcW w:w="850" w:type="dxa"/>
            <w:vMerge/>
            <w:vAlign w:val="center"/>
            <w:hideMark/>
          </w:tcPr>
          <w:p w14:paraId="11AD4F78" w14:textId="77777777" w:rsidR="0009724E" w:rsidRPr="004438B6" w:rsidRDefault="0009724E" w:rsidP="00146426">
            <w:pPr>
              <w:widowControl/>
              <w:rPr>
                <w:rFonts w:ascii="Times New Roman" w:eastAsia="Times New Roman" w:hAnsi="Times New Roman" w:cs="Times New Roman"/>
                <w:sz w:val="18"/>
                <w:szCs w:val="18"/>
              </w:rPr>
            </w:pPr>
          </w:p>
        </w:tc>
        <w:tc>
          <w:tcPr>
            <w:tcW w:w="851" w:type="dxa"/>
            <w:vMerge/>
            <w:vAlign w:val="center"/>
            <w:hideMark/>
          </w:tcPr>
          <w:p w14:paraId="40CE61D8" w14:textId="77777777" w:rsidR="0009724E" w:rsidRPr="004438B6" w:rsidRDefault="0009724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488C7E99"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70,72</w:t>
            </w:r>
          </w:p>
        </w:tc>
        <w:tc>
          <w:tcPr>
            <w:tcW w:w="1190" w:type="dxa"/>
            <w:shd w:val="clear" w:color="auto" w:fill="auto"/>
            <w:noWrap/>
            <w:vAlign w:val="center"/>
            <w:hideMark/>
          </w:tcPr>
          <w:p w14:paraId="50E19955"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76,10</w:t>
            </w:r>
          </w:p>
        </w:tc>
        <w:tc>
          <w:tcPr>
            <w:tcW w:w="849" w:type="dxa"/>
            <w:vMerge/>
            <w:vAlign w:val="center"/>
            <w:hideMark/>
          </w:tcPr>
          <w:p w14:paraId="79C44557" w14:textId="77777777" w:rsidR="0009724E" w:rsidRPr="004438B6" w:rsidRDefault="0009724E" w:rsidP="00146426">
            <w:pPr>
              <w:widowControl/>
              <w:rPr>
                <w:rFonts w:ascii="Times New Roman" w:eastAsia="Times New Roman" w:hAnsi="Times New Roman" w:cs="Times New Roman"/>
                <w:sz w:val="18"/>
                <w:szCs w:val="18"/>
              </w:rPr>
            </w:pPr>
          </w:p>
        </w:tc>
        <w:tc>
          <w:tcPr>
            <w:tcW w:w="711" w:type="dxa"/>
            <w:vMerge/>
            <w:vAlign w:val="center"/>
            <w:hideMark/>
          </w:tcPr>
          <w:p w14:paraId="79A51748" w14:textId="77777777" w:rsidR="0009724E" w:rsidRPr="004438B6" w:rsidRDefault="0009724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4D7B2EF3" w14:textId="77777777" w:rsidR="0009724E" w:rsidRPr="004438B6" w:rsidRDefault="0009724E" w:rsidP="00146426">
            <w:pPr>
              <w:widowControl/>
              <w:jc w:val="center"/>
              <w:rPr>
                <w:rFonts w:ascii="Times New Roman" w:eastAsia="Times New Roman" w:hAnsi="Times New Roman" w:cs="Times New Roman"/>
                <w:sz w:val="18"/>
                <w:szCs w:val="18"/>
              </w:rPr>
            </w:pPr>
          </w:p>
        </w:tc>
      </w:tr>
      <w:tr w:rsidR="0009724E" w:rsidRPr="004438B6" w14:paraId="2715D7BC" w14:textId="77777777" w:rsidTr="00146426">
        <w:trPr>
          <w:trHeight w:val="1650"/>
        </w:trPr>
        <w:tc>
          <w:tcPr>
            <w:tcW w:w="568" w:type="dxa"/>
            <w:shd w:val="clear" w:color="auto" w:fill="auto"/>
            <w:noWrap/>
            <w:vAlign w:val="center"/>
            <w:hideMark/>
          </w:tcPr>
          <w:p w14:paraId="64F59FFB"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8.3</w:t>
            </w:r>
          </w:p>
        </w:tc>
        <w:tc>
          <w:tcPr>
            <w:tcW w:w="3261" w:type="dxa"/>
            <w:shd w:val="clear" w:color="auto" w:fill="auto"/>
            <w:vAlign w:val="center"/>
            <w:hideMark/>
          </w:tcPr>
          <w:p w14:paraId="3E075A3E" w14:textId="77777777" w:rsidR="0009724E" w:rsidRDefault="0009724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№3 с установкой дымососа производительностью при всасывании не менее 4 тыс.м3/час</w:t>
            </w:r>
          </w:p>
          <w:p w14:paraId="3B1DD23E" w14:textId="77777777" w:rsidR="0009724E" w:rsidRDefault="0009724E" w:rsidP="00146426">
            <w:pPr>
              <w:widowControl/>
              <w:rPr>
                <w:rFonts w:ascii="Times New Roman" w:eastAsia="Times New Roman" w:hAnsi="Times New Roman" w:cs="Times New Roman"/>
                <w:sz w:val="18"/>
                <w:szCs w:val="18"/>
              </w:rPr>
            </w:pPr>
          </w:p>
          <w:p w14:paraId="02176693" w14:textId="77777777" w:rsidR="0009724E" w:rsidRDefault="0009724E" w:rsidP="00146426">
            <w:pPr>
              <w:widowControl/>
              <w:rPr>
                <w:rFonts w:ascii="Times New Roman" w:eastAsia="Times New Roman" w:hAnsi="Times New Roman" w:cs="Times New Roman"/>
                <w:sz w:val="18"/>
                <w:szCs w:val="18"/>
              </w:rPr>
            </w:pPr>
          </w:p>
          <w:p w14:paraId="2A818D55" w14:textId="336D381C" w:rsidR="0009724E" w:rsidRPr="004438B6" w:rsidRDefault="0009724E" w:rsidP="00146426">
            <w:pPr>
              <w:widowControl/>
              <w:rPr>
                <w:rFonts w:ascii="Times New Roman" w:eastAsia="Times New Roman" w:hAnsi="Times New Roman" w:cs="Times New Roman"/>
                <w:sz w:val="18"/>
                <w:szCs w:val="18"/>
              </w:rPr>
            </w:pPr>
          </w:p>
        </w:tc>
        <w:tc>
          <w:tcPr>
            <w:tcW w:w="3373" w:type="dxa"/>
            <w:vMerge/>
            <w:vAlign w:val="center"/>
            <w:hideMark/>
          </w:tcPr>
          <w:p w14:paraId="4717CD8B" w14:textId="77777777" w:rsidR="0009724E" w:rsidRPr="004438B6" w:rsidRDefault="0009724E" w:rsidP="00146426">
            <w:pPr>
              <w:widowControl/>
              <w:rPr>
                <w:rFonts w:ascii="Times New Roman" w:eastAsia="Times New Roman" w:hAnsi="Times New Roman" w:cs="Times New Roman"/>
                <w:sz w:val="18"/>
                <w:szCs w:val="18"/>
              </w:rPr>
            </w:pPr>
          </w:p>
        </w:tc>
        <w:tc>
          <w:tcPr>
            <w:tcW w:w="1446" w:type="dxa"/>
            <w:vMerge/>
            <w:vAlign w:val="center"/>
            <w:hideMark/>
          </w:tcPr>
          <w:p w14:paraId="77353B43" w14:textId="77777777" w:rsidR="0009724E" w:rsidRPr="004438B6" w:rsidRDefault="0009724E" w:rsidP="00146426">
            <w:pPr>
              <w:widowControl/>
              <w:rPr>
                <w:rFonts w:ascii="Times New Roman" w:eastAsia="Times New Roman" w:hAnsi="Times New Roman" w:cs="Times New Roman"/>
                <w:sz w:val="18"/>
                <w:szCs w:val="18"/>
              </w:rPr>
            </w:pPr>
          </w:p>
        </w:tc>
        <w:tc>
          <w:tcPr>
            <w:tcW w:w="850" w:type="dxa"/>
            <w:vMerge/>
            <w:vAlign w:val="center"/>
            <w:hideMark/>
          </w:tcPr>
          <w:p w14:paraId="502F7D83" w14:textId="77777777" w:rsidR="0009724E" w:rsidRPr="004438B6" w:rsidRDefault="0009724E" w:rsidP="00146426">
            <w:pPr>
              <w:widowControl/>
              <w:rPr>
                <w:rFonts w:ascii="Times New Roman" w:eastAsia="Times New Roman" w:hAnsi="Times New Roman" w:cs="Times New Roman"/>
                <w:sz w:val="18"/>
                <w:szCs w:val="18"/>
              </w:rPr>
            </w:pPr>
          </w:p>
        </w:tc>
        <w:tc>
          <w:tcPr>
            <w:tcW w:w="851" w:type="dxa"/>
            <w:vMerge/>
            <w:vAlign w:val="center"/>
            <w:hideMark/>
          </w:tcPr>
          <w:p w14:paraId="48EEF450" w14:textId="77777777" w:rsidR="0009724E" w:rsidRPr="004438B6" w:rsidRDefault="0009724E"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121F8638"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73,30</w:t>
            </w:r>
          </w:p>
        </w:tc>
        <w:tc>
          <w:tcPr>
            <w:tcW w:w="1190" w:type="dxa"/>
            <w:shd w:val="clear" w:color="auto" w:fill="auto"/>
            <w:noWrap/>
            <w:vAlign w:val="center"/>
            <w:hideMark/>
          </w:tcPr>
          <w:p w14:paraId="5E6CCE0F" w14:textId="77777777" w:rsidR="0009724E" w:rsidRPr="004438B6" w:rsidRDefault="0009724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78,64</w:t>
            </w:r>
          </w:p>
        </w:tc>
        <w:tc>
          <w:tcPr>
            <w:tcW w:w="849" w:type="dxa"/>
            <w:vMerge/>
            <w:vAlign w:val="center"/>
            <w:hideMark/>
          </w:tcPr>
          <w:p w14:paraId="0F2A0CBD" w14:textId="77777777" w:rsidR="0009724E" w:rsidRPr="004438B6" w:rsidRDefault="0009724E" w:rsidP="00146426">
            <w:pPr>
              <w:widowControl/>
              <w:rPr>
                <w:rFonts w:ascii="Times New Roman" w:eastAsia="Times New Roman" w:hAnsi="Times New Roman" w:cs="Times New Roman"/>
                <w:sz w:val="18"/>
                <w:szCs w:val="18"/>
              </w:rPr>
            </w:pPr>
          </w:p>
        </w:tc>
        <w:tc>
          <w:tcPr>
            <w:tcW w:w="711" w:type="dxa"/>
            <w:vMerge/>
            <w:vAlign w:val="center"/>
            <w:hideMark/>
          </w:tcPr>
          <w:p w14:paraId="5B3768BA" w14:textId="77777777" w:rsidR="0009724E" w:rsidRPr="004438B6" w:rsidRDefault="0009724E"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hideMark/>
          </w:tcPr>
          <w:p w14:paraId="77B99F01" w14:textId="77777777" w:rsidR="0009724E" w:rsidRPr="004438B6" w:rsidRDefault="0009724E" w:rsidP="00146426">
            <w:pPr>
              <w:widowControl/>
              <w:jc w:val="center"/>
              <w:rPr>
                <w:rFonts w:ascii="Times New Roman" w:eastAsia="Times New Roman" w:hAnsi="Times New Roman" w:cs="Times New Roman"/>
                <w:sz w:val="18"/>
                <w:szCs w:val="18"/>
              </w:rPr>
            </w:pPr>
          </w:p>
        </w:tc>
      </w:tr>
      <w:tr w:rsidR="000268BB" w:rsidRPr="004438B6" w14:paraId="42E8BCB5" w14:textId="77777777" w:rsidTr="00146426">
        <w:trPr>
          <w:trHeight w:val="1425"/>
        </w:trPr>
        <w:tc>
          <w:tcPr>
            <w:tcW w:w="568" w:type="dxa"/>
            <w:shd w:val="clear" w:color="000000" w:fill="FFFFFF"/>
            <w:noWrap/>
            <w:vAlign w:val="center"/>
            <w:hideMark/>
          </w:tcPr>
          <w:p w14:paraId="0C021035" w14:textId="77777777" w:rsidR="000268BB" w:rsidRPr="004438B6" w:rsidRDefault="000268BB" w:rsidP="000268BB">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lastRenderedPageBreak/>
              <w:t>9</w:t>
            </w:r>
          </w:p>
        </w:tc>
        <w:tc>
          <w:tcPr>
            <w:tcW w:w="3261" w:type="dxa"/>
            <w:shd w:val="clear" w:color="000000" w:fill="FFFFFF"/>
            <w:vAlign w:val="center"/>
            <w:hideMark/>
          </w:tcPr>
          <w:p w14:paraId="46346A9D" w14:textId="0557B985" w:rsidR="000268BB" w:rsidRPr="000268BB" w:rsidRDefault="000268BB" w:rsidP="000268BB">
            <w:pPr>
              <w:widowControl/>
              <w:rPr>
                <w:rFonts w:ascii="Times New Roman" w:eastAsia="Times New Roman" w:hAnsi="Times New Roman" w:cs="Times New Roman"/>
                <w:b/>
                <w:bCs/>
                <w:sz w:val="18"/>
                <w:szCs w:val="18"/>
              </w:rPr>
            </w:pPr>
            <w:r w:rsidRPr="000268BB">
              <w:rPr>
                <w:rFonts w:ascii="Times New Roman" w:hAnsi="Times New Roman" w:cs="Times New Roman"/>
                <w:b/>
                <w:bCs/>
                <w:sz w:val="18"/>
                <w:szCs w:val="18"/>
              </w:rPr>
              <w:t>Модернизация котельной: замена котельного оборудования с установкой котлов 3,44 Гкал/час 4,0 МВт) -2шт.; циклонов; водоподготовки.</w:t>
            </w:r>
          </w:p>
        </w:tc>
        <w:tc>
          <w:tcPr>
            <w:tcW w:w="3373" w:type="dxa"/>
            <w:vMerge w:val="restart"/>
            <w:shd w:val="clear" w:color="000000" w:fill="FFFFFF"/>
            <w:vAlign w:val="center"/>
            <w:hideMark/>
          </w:tcPr>
          <w:p w14:paraId="63EAED10" w14:textId="77777777" w:rsidR="000268BB" w:rsidRPr="004438B6" w:rsidRDefault="000268BB" w:rsidP="000268BB">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В связи с высоким износом котла №1 КВРК-4 (2009г.в.), котла №3 КВзм-3,44 (2009г.в.) выявленным в ходе проведения технического обследования системы теплоснабжения населенного пункта необходима замена котлоагрегатов. Предусматривается установка индивидуальных дутьевых вентиляторов и дымососов на каждый котел с возможностью автоматического регулирования тяги и дутья исходя из оптимального разряжения в топочной камере, что необходимо для обеспечения паспортных технических характеристик котлов. Также предусмотрена замена циклонов с проведением модернизации газоходов котельной. В соответствии с п. 12.1. «Правил технической эксплуатации тепловых энергоустановок», утвержденных Приказом Министерства энергетики РФ от 24.03.2003г. №115, зарегистрированных в Минюсте РФ 02.04.2003г. №4358 необходимо организовать водно-химический режим с целью обеспечения надежной работы тепловых энергоустановок, трубопроводов и другого оборудования без повреждения и снижения экономичности, вызванных коррозией металла.</w:t>
            </w:r>
          </w:p>
        </w:tc>
        <w:tc>
          <w:tcPr>
            <w:tcW w:w="1446" w:type="dxa"/>
            <w:vMerge w:val="restart"/>
            <w:shd w:val="clear" w:color="000000" w:fill="FFFFFF"/>
            <w:vAlign w:val="center"/>
            <w:hideMark/>
          </w:tcPr>
          <w:p w14:paraId="46956B75"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с. Озерное,              ул. Юбилейная, 1Б</w:t>
            </w:r>
          </w:p>
        </w:tc>
        <w:tc>
          <w:tcPr>
            <w:tcW w:w="850" w:type="dxa"/>
            <w:shd w:val="clear" w:color="000000" w:fill="FFFFFF"/>
            <w:noWrap/>
            <w:vAlign w:val="center"/>
            <w:hideMark/>
          </w:tcPr>
          <w:p w14:paraId="6D484FE0"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851" w:type="dxa"/>
            <w:shd w:val="clear" w:color="000000" w:fill="FFFFFF"/>
            <w:noWrap/>
            <w:vAlign w:val="center"/>
            <w:hideMark/>
          </w:tcPr>
          <w:p w14:paraId="0A2D458E"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1361" w:type="dxa"/>
            <w:shd w:val="clear" w:color="000000" w:fill="FFFFFF"/>
            <w:noWrap/>
            <w:vAlign w:val="center"/>
            <w:hideMark/>
          </w:tcPr>
          <w:p w14:paraId="05D211C3"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1190" w:type="dxa"/>
            <w:shd w:val="clear" w:color="000000" w:fill="FFFFFF"/>
            <w:noWrap/>
            <w:vAlign w:val="center"/>
            <w:hideMark/>
          </w:tcPr>
          <w:p w14:paraId="670009A7"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849" w:type="dxa"/>
            <w:shd w:val="clear" w:color="000000" w:fill="FFFFFF"/>
            <w:noWrap/>
            <w:vAlign w:val="center"/>
            <w:hideMark/>
          </w:tcPr>
          <w:p w14:paraId="077F4521" w14:textId="484319C1"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2025</w:t>
            </w:r>
          </w:p>
        </w:tc>
        <w:tc>
          <w:tcPr>
            <w:tcW w:w="711" w:type="dxa"/>
            <w:shd w:val="clear" w:color="000000" w:fill="FFFFFF"/>
            <w:noWrap/>
            <w:vAlign w:val="center"/>
            <w:hideMark/>
          </w:tcPr>
          <w:p w14:paraId="388BC753" w14:textId="188EE206"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2026</w:t>
            </w:r>
          </w:p>
        </w:tc>
        <w:tc>
          <w:tcPr>
            <w:tcW w:w="1275" w:type="dxa"/>
            <w:vMerge w:val="restart"/>
            <w:shd w:val="clear" w:color="000000" w:fill="FFFFFF"/>
            <w:noWrap/>
            <w:vAlign w:val="center"/>
            <w:hideMark/>
          </w:tcPr>
          <w:p w14:paraId="656A87CD" w14:textId="77777777" w:rsidR="000268BB" w:rsidRPr="004438B6" w:rsidRDefault="000268BB" w:rsidP="000268BB">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0268BB" w:rsidRPr="004438B6" w14:paraId="06C38FAC" w14:textId="77777777" w:rsidTr="00146426">
        <w:trPr>
          <w:trHeight w:val="879"/>
        </w:trPr>
        <w:tc>
          <w:tcPr>
            <w:tcW w:w="568" w:type="dxa"/>
            <w:shd w:val="clear" w:color="000000" w:fill="FFFFFF"/>
            <w:noWrap/>
            <w:vAlign w:val="center"/>
            <w:hideMark/>
          </w:tcPr>
          <w:p w14:paraId="759C418B"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9.1</w:t>
            </w:r>
          </w:p>
        </w:tc>
        <w:tc>
          <w:tcPr>
            <w:tcW w:w="3261" w:type="dxa"/>
            <w:shd w:val="clear" w:color="000000" w:fill="FFFFFF"/>
            <w:vAlign w:val="center"/>
            <w:hideMark/>
          </w:tcPr>
          <w:p w14:paraId="068B70E1" w14:textId="47A95AB7" w:rsidR="000268BB" w:rsidRPr="000268BB" w:rsidRDefault="000268BB" w:rsidP="000268BB">
            <w:pPr>
              <w:widowControl/>
              <w:rPr>
                <w:rFonts w:ascii="Times New Roman" w:eastAsia="Times New Roman" w:hAnsi="Times New Roman" w:cs="Times New Roman"/>
                <w:sz w:val="18"/>
                <w:szCs w:val="18"/>
              </w:rPr>
            </w:pPr>
            <w:r w:rsidRPr="000268BB">
              <w:rPr>
                <w:rFonts w:ascii="Times New Roman" w:hAnsi="Times New Roman" w:cs="Times New Roman"/>
                <w:sz w:val="18"/>
                <w:szCs w:val="18"/>
              </w:rPr>
              <w:t>Замена котла №1 установленной мощностью 4Гкал/ч на котел установленной мощностью 3,44 Гкал/ч</w:t>
            </w:r>
          </w:p>
        </w:tc>
        <w:tc>
          <w:tcPr>
            <w:tcW w:w="3373" w:type="dxa"/>
            <w:vMerge/>
            <w:vAlign w:val="center"/>
            <w:hideMark/>
          </w:tcPr>
          <w:p w14:paraId="2E761320" w14:textId="77777777" w:rsidR="000268BB" w:rsidRPr="004438B6" w:rsidRDefault="000268BB" w:rsidP="000268BB">
            <w:pPr>
              <w:widowControl/>
              <w:rPr>
                <w:rFonts w:ascii="Times New Roman" w:eastAsia="Times New Roman" w:hAnsi="Times New Roman" w:cs="Times New Roman"/>
                <w:sz w:val="18"/>
                <w:szCs w:val="18"/>
              </w:rPr>
            </w:pPr>
          </w:p>
        </w:tc>
        <w:tc>
          <w:tcPr>
            <w:tcW w:w="1446" w:type="dxa"/>
            <w:vMerge/>
            <w:vAlign w:val="center"/>
            <w:hideMark/>
          </w:tcPr>
          <w:p w14:paraId="02C86CA0" w14:textId="77777777" w:rsidR="000268BB" w:rsidRPr="004438B6" w:rsidRDefault="000268BB" w:rsidP="000268BB">
            <w:pPr>
              <w:widowControl/>
              <w:rPr>
                <w:rFonts w:ascii="Times New Roman" w:eastAsia="Times New Roman" w:hAnsi="Times New Roman" w:cs="Times New Roman"/>
                <w:sz w:val="18"/>
                <w:szCs w:val="18"/>
              </w:rPr>
            </w:pPr>
          </w:p>
        </w:tc>
        <w:tc>
          <w:tcPr>
            <w:tcW w:w="850" w:type="dxa"/>
            <w:vMerge w:val="restart"/>
            <w:shd w:val="clear" w:color="000000" w:fill="FFFFFF"/>
            <w:vAlign w:val="center"/>
            <w:hideMark/>
          </w:tcPr>
          <w:p w14:paraId="5DFBD9DD"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Установленная мощность</w:t>
            </w:r>
          </w:p>
        </w:tc>
        <w:tc>
          <w:tcPr>
            <w:tcW w:w="851" w:type="dxa"/>
            <w:vMerge w:val="restart"/>
            <w:shd w:val="clear" w:color="000000" w:fill="FFFFFF"/>
            <w:noWrap/>
            <w:vAlign w:val="center"/>
            <w:hideMark/>
          </w:tcPr>
          <w:p w14:paraId="21E1E5C8"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Гкал/час</w:t>
            </w:r>
          </w:p>
        </w:tc>
        <w:tc>
          <w:tcPr>
            <w:tcW w:w="1361" w:type="dxa"/>
            <w:shd w:val="clear" w:color="000000" w:fill="FFFFFF"/>
            <w:noWrap/>
            <w:vAlign w:val="center"/>
            <w:hideMark/>
          </w:tcPr>
          <w:p w14:paraId="7238E2C0"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4,00</w:t>
            </w:r>
          </w:p>
        </w:tc>
        <w:tc>
          <w:tcPr>
            <w:tcW w:w="1190" w:type="dxa"/>
            <w:shd w:val="clear" w:color="000000" w:fill="FFFFFF"/>
            <w:noWrap/>
            <w:vAlign w:val="center"/>
            <w:hideMark/>
          </w:tcPr>
          <w:p w14:paraId="0B5FC954"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2,70</w:t>
            </w:r>
          </w:p>
        </w:tc>
        <w:tc>
          <w:tcPr>
            <w:tcW w:w="849" w:type="dxa"/>
            <w:shd w:val="clear" w:color="000000" w:fill="FFFFFF"/>
            <w:noWrap/>
            <w:vAlign w:val="center"/>
            <w:hideMark/>
          </w:tcPr>
          <w:p w14:paraId="74BB4C71" w14:textId="58FDECDF"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2026</w:t>
            </w:r>
          </w:p>
        </w:tc>
        <w:tc>
          <w:tcPr>
            <w:tcW w:w="711" w:type="dxa"/>
            <w:shd w:val="clear" w:color="000000" w:fill="FFFFFF"/>
            <w:noWrap/>
            <w:vAlign w:val="center"/>
            <w:hideMark/>
          </w:tcPr>
          <w:p w14:paraId="50707C57" w14:textId="45C524D0"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2026</w:t>
            </w:r>
          </w:p>
        </w:tc>
        <w:tc>
          <w:tcPr>
            <w:tcW w:w="1275" w:type="dxa"/>
            <w:vMerge/>
            <w:shd w:val="clear" w:color="000000" w:fill="FFFFFF"/>
            <w:noWrap/>
            <w:vAlign w:val="center"/>
          </w:tcPr>
          <w:p w14:paraId="065F0806" w14:textId="77777777" w:rsidR="000268BB" w:rsidRPr="004438B6" w:rsidRDefault="000268BB" w:rsidP="000268BB">
            <w:pPr>
              <w:widowControl/>
              <w:jc w:val="center"/>
              <w:rPr>
                <w:rFonts w:ascii="Times New Roman" w:eastAsia="Times New Roman" w:hAnsi="Times New Roman" w:cs="Times New Roman"/>
                <w:sz w:val="18"/>
                <w:szCs w:val="18"/>
              </w:rPr>
            </w:pPr>
          </w:p>
        </w:tc>
      </w:tr>
      <w:tr w:rsidR="000268BB" w:rsidRPr="004438B6" w14:paraId="315E8F08" w14:textId="77777777" w:rsidTr="00146426">
        <w:trPr>
          <w:trHeight w:val="1050"/>
        </w:trPr>
        <w:tc>
          <w:tcPr>
            <w:tcW w:w="568" w:type="dxa"/>
            <w:shd w:val="clear" w:color="000000" w:fill="FFFFFF"/>
            <w:noWrap/>
            <w:vAlign w:val="center"/>
            <w:hideMark/>
          </w:tcPr>
          <w:p w14:paraId="176B6386"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9.2</w:t>
            </w:r>
          </w:p>
        </w:tc>
        <w:tc>
          <w:tcPr>
            <w:tcW w:w="3261" w:type="dxa"/>
            <w:shd w:val="clear" w:color="000000" w:fill="FFFFFF"/>
            <w:vAlign w:val="center"/>
            <w:hideMark/>
          </w:tcPr>
          <w:p w14:paraId="0DD5BB56" w14:textId="6471347E" w:rsidR="000268BB" w:rsidRPr="000268BB" w:rsidRDefault="000268BB" w:rsidP="000268BB">
            <w:pPr>
              <w:widowControl/>
              <w:rPr>
                <w:rFonts w:ascii="Times New Roman" w:eastAsia="Times New Roman" w:hAnsi="Times New Roman" w:cs="Times New Roman"/>
                <w:sz w:val="18"/>
                <w:szCs w:val="18"/>
              </w:rPr>
            </w:pPr>
            <w:r w:rsidRPr="000268BB">
              <w:rPr>
                <w:rFonts w:ascii="Times New Roman" w:hAnsi="Times New Roman" w:cs="Times New Roman"/>
                <w:sz w:val="18"/>
                <w:szCs w:val="18"/>
              </w:rPr>
              <w:t>Замена котла №3 установленной мощностью 3,44Гкал/ч на котел установленной мощностью 3,44 Гкал/ч</w:t>
            </w:r>
          </w:p>
        </w:tc>
        <w:tc>
          <w:tcPr>
            <w:tcW w:w="3373" w:type="dxa"/>
            <w:vMerge/>
            <w:vAlign w:val="center"/>
            <w:hideMark/>
          </w:tcPr>
          <w:p w14:paraId="5B8099CC" w14:textId="77777777" w:rsidR="000268BB" w:rsidRPr="004438B6" w:rsidRDefault="000268BB" w:rsidP="000268BB">
            <w:pPr>
              <w:widowControl/>
              <w:rPr>
                <w:rFonts w:ascii="Times New Roman" w:eastAsia="Times New Roman" w:hAnsi="Times New Roman" w:cs="Times New Roman"/>
                <w:sz w:val="18"/>
                <w:szCs w:val="18"/>
              </w:rPr>
            </w:pPr>
          </w:p>
        </w:tc>
        <w:tc>
          <w:tcPr>
            <w:tcW w:w="1446" w:type="dxa"/>
            <w:vMerge/>
            <w:vAlign w:val="center"/>
            <w:hideMark/>
          </w:tcPr>
          <w:p w14:paraId="6F9912DB" w14:textId="77777777" w:rsidR="000268BB" w:rsidRPr="004438B6" w:rsidRDefault="000268BB" w:rsidP="000268BB">
            <w:pPr>
              <w:widowControl/>
              <w:rPr>
                <w:rFonts w:ascii="Times New Roman" w:eastAsia="Times New Roman" w:hAnsi="Times New Roman" w:cs="Times New Roman"/>
                <w:sz w:val="18"/>
                <w:szCs w:val="18"/>
              </w:rPr>
            </w:pPr>
          </w:p>
        </w:tc>
        <w:tc>
          <w:tcPr>
            <w:tcW w:w="850" w:type="dxa"/>
            <w:vMerge/>
            <w:vAlign w:val="center"/>
            <w:hideMark/>
          </w:tcPr>
          <w:p w14:paraId="5E753D0A" w14:textId="77777777" w:rsidR="000268BB" w:rsidRPr="004438B6" w:rsidRDefault="000268BB" w:rsidP="000268BB">
            <w:pPr>
              <w:widowControl/>
              <w:rPr>
                <w:rFonts w:ascii="Times New Roman" w:eastAsia="Times New Roman" w:hAnsi="Times New Roman" w:cs="Times New Roman"/>
                <w:sz w:val="18"/>
                <w:szCs w:val="18"/>
              </w:rPr>
            </w:pPr>
          </w:p>
        </w:tc>
        <w:tc>
          <w:tcPr>
            <w:tcW w:w="851" w:type="dxa"/>
            <w:vMerge/>
            <w:vAlign w:val="center"/>
            <w:hideMark/>
          </w:tcPr>
          <w:p w14:paraId="52B38E9C" w14:textId="77777777" w:rsidR="000268BB" w:rsidRPr="004438B6" w:rsidRDefault="000268BB" w:rsidP="000268BB">
            <w:pPr>
              <w:widowControl/>
              <w:rPr>
                <w:rFonts w:ascii="Times New Roman" w:eastAsia="Times New Roman" w:hAnsi="Times New Roman" w:cs="Times New Roman"/>
                <w:sz w:val="18"/>
                <w:szCs w:val="18"/>
              </w:rPr>
            </w:pPr>
          </w:p>
        </w:tc>
        <w:tc>
          <w:tcPr>
            <w:tcW w:w="1361" w:type="dxa"/>
            <w:shd w:val="clear" w:color="000000" w:fill="FFFFFF"/>
            <w:noWrap/>
            <w:vAlign w:val="center"/>
            <w:hideMark/>
          </w:tcPr>
          <w:p w14:paraId="4D72D8AD"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3,44</w:t>
            </w:r>
          </w:p>
        </w:tc>
        <w:tc>
          <w:tcPr>
            <w:tcW w:w="1190" w:type="dxa"/>
            <w:shd w:val="clear" w:color="000000" w:fill="FFFFFF"/>
            <w:noWrap/>
            <w:vAlign w:val="center"/>
            <w:hideMark/>
          </w:tcPr>
          <w:p w14:paraId="49EF552A"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2,70</w:t>
            </w:r>
          </w:p>
        </w:tc>
        <w:tc>
          <w:tcPr>
            <w:tcW w:w="849" w:type="dxa"/>
            <w:shd w:val="clear" w:color="000000" w:fill="FFFFFF"/>
            <w:noWrap/>
            <w:vAlign w:val="center"/>
            <w:hideMark/>
          </w:tcPr>
          <w:p w14:paraId="7DA310CF" w14:textId="3240D593"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2025</w:t>
            </w:r>
          </w:p>
        </w:tc>
        <w:tc>
          <w:tcPr>
            <w:tcW w:w="711" w:type="dxa"/>
            <w:shd w:val="clear" w:color="000000" w:fill="FFFFFF"/>
            <w:noWrap/>
            <w:vAlign w:val="center"/>
            <w:hideMark/>
          </w:tcPr>
          <w:p w14:paraId="73C8CC42" w14:textId="5EC6736C"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2025</w:t>
            </w:r>
          </w:p>
        </w:tc>
        <w:tc>
          <w:tcPr>
            <w:tcW w:w="1275" w:type="dxa"/>
            <w:vMerge/>
            <w:shd w:val="clear" w:color="000000" w:fill="FFFFFF"/>
            <w:noWrap/>
            <w:vAlign w:val="center"/>
          </w:tcPr>
          <w:p w14:paraId="7950F1F0" w14:textId="77777777" w:rsidR="000268BB" w:rsidRPr="004438B6" w:rsidRDefault="000268BB" w:rsidP="000268BB">
            <w:pPr>
              <w:widowControl/>
              <w:jc w:val="center"/>
              <w:rPr>
                <w:rFonts w:ascii="Times New Roman" w:eastAsia="Times New Roman" w:hAnsi="Times New Roman" w:cs="Times New Roman"/>
                <w:sz w:val="18"/>
                <w:szCs w:val="18"/>
              </w:rPr>
            </w:pPr>
          </w:p>
        </w:tc>
      </w:tr>
      <w:tr w:rsidR="000268BB" w:rsidRPr="004438B6" w14:paraId="077A8D11" w14:textId="77777777" w:rsidTr="00146426">
        <w:trPr>
          <w:trHeight w:val="1036"/>
        </w:trPr>
        <w:tc>
          <w:tcPr>
            <w:tcW w:w="568" w:type="dxa"/>
            <w:shd w:val="clear" w:color="000000" w:fill="FFFFFF"/>
            <w:noWrap/>
            <w:vAlign w:val="center"/>
            <w:hideMark/>
          </w:tcPr>
          <w:p w14:paraId="13A1EFB7"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9.3</w:t>
            </w:r>
          </w:p>
        </w:tc>
        <w:tc>
          <w:tcPr>
            <w:tcW w:w="3261" w:type="dxa"/>
            <w:shd w:val="clear" w:color="000000" w:fill="FFFFFF"/>
            <w:vAlign w:val="center"/>
            <w:hideMark/>
          </w:tcPr>
          <w:p w14:paraId="4675EFBC" w14:textId="6C92A394" w:rsidR="000268BB" w:rsidRPr="000268BB" w:rsidRDefault="000268BB" w:rsidP="000268BB">
            <w:pPr>
              <w:widowControl/>
              <w:rPr>
                <w:rFonts w:ascii="Times New Roman" w:eastAsia="Times New Roman" w:hAnsi="Times New Roman" w:cs="Times New Roman"/>
                <w:sz w:val="18"/>
                <w:szCs w:val="18"/>
              </w:rPr>
            </w:pPr>
            <w:r w:rsidRPr="000268BB">
              <w:rPr>
                <w:rFonts w:ascii="Times New Roman" w:hAnsi="Times New Roman" w:cs="Times New Roman"/>
                <w:sz w:val="18"/>
                <w:szCs w:val="18"/>
              </w:rPr>
              <w:t>Установка циклона производительностью от 3,0 тыс.м3/ч и дымососа  производительностью при всасывании не менее 19 тыс.м3/час  на котел №1</w:t>
            </w:r>
          </w:p>
        </w:tc>
        <w:tc>
          <w:tcPr>
            <w:tcW w:w="3373" w:type="dxa"/>
            <w:vMerge/>
            <w:vAlign w:val="center"/>
            <w:hideMark/>
          </w:tcPr>
          <w:p w14:paraId="357AD83D" w14:textId="77777777" w:rsidR="000268BB" w:rsidRPr="004438B6" w:rsidRDefault="000268BB" w:rsidP="000268BB">
            <w:pPr>
              <w:widowControl/>
              <w:rPr>
                <w:rFonts w:ascii="Times New Roman" w:eastAsia="Times New Roman" w:hAnsi="Times New Roman" w:cs="Times New Roman"/>
                <w:sz w:val="18"/>
                <w:szCs w:val="18"/>
              </w:rPr>
            </w:pPr>
          </w:p>
        </w:tc>
        <w:tc>
          <w:tcPr>
            <w:tcW w:w="1446" w:type="dxa"/>
            <w:vMerge/>
            <w:vAlign w:val="center"/>
            <w:hideMark/>
          </w:tcPr>
          <w:p w14:paraId="44C666F0" w14:textId="77777777" w:rsidR="000268BB" w:rsidRPr="004438B6" w:rsidRDefault="000268BB" w:rsidP="000268BB">
            <w:pPr>
              <w:widowControl/>
              <w:rPr>
                <w:rFonts w:ascii="Times New Roman" w:eastAsia="Times New Roman" w:hAnsi="Times New Roman" w:cs="Times New Roman"/>
                <w:sz w:val="18"/>
                <w:szCs w:val="18"/>
              </w:rPr>
            </w:pPr>
          </w:p>
        </w:tc>
        <w:tc>
          <w:tcPr>
            <w:tcW w:w="850" w:type="dxa"/>
            <w:vMerge w:val="restart"/>
            <w:shd w:val="clear" w:color="000000" w:fill="FFFFFF"/>
            <w:vAlign w:val="center"/>
            <w:hideMark/>
          </w:tcPr>
          <w:p w14:paraId="0A67E9AC"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000000" w:fill="FFFFFF"/>
            <w:noWrap/>
            <w:vAlign w:val="center"/>
            <w:hideMark/>
          </w:tcPr>
          <w:p w14:paraId="4F7C0EDA"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000000" w:fill="FFFFFF"/>
            <w:noWrap/>
            <w:vAlign w:val="center"/>
            <w:hideMark/>
          </w:tcPr>
          <w:p w14:paraId="655290D8"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53,15</w:t>
            </w:r>
          </w:p>
        </w:tc>
        <w:tc>
          <w:tcPr>
            <w:tcW w:w="1190" w:type="dxa"/>
            <w:shd w:val="clear" w:color="000000" w:fill="FFFFFF"/>
            <w:noWrap/>
            <w:vAlign w:val="center"/>
            <w:hideMark/>
          </w:tcPr>
          <w:p w14:paraId="2B8B8B88"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75,91</w:t>
            </w:r>
          </w:p>
        </w:tc>
        <w:tc>
          <w:tcPr>
            <w:tcW w:w="849" w:type="dxa"/>
            <w:shd w:val="clear" w:color="000000" w:fill="FFFFFF"/>
            <w:noWrap/>
            <w:vAlign w:val="center"/>
            <w:hideMark/>
          </w:tcPr>
          <w:p w14:paraId="2374AAD0" w14:textId="7F3028FB"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2026</w:t>
            </w:r>
          </w:p>
        </w:tc>
        <w:tc>
          <w:tcPr>
            <w:tcW w:w="711" w:type="dxa"/>
            <w:shd w:val="clear" w:color="000000" w:fill="FFFFFF"/>
            <w:noWrap/>
            <w:vAlign w:val="center"/>
            <w:hideMark/>
          </w:tcPr>
          <w:p w14:paraId="4DC9AF33" w14:textId="44577F5D"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2026</w:t>
            </w:r>
          </w:p>
        </w:tc>
        <w:tc>
          <w:tcPr>
            <w:tcW w:w="1275" w:type="dxa"/>
            <w:vMerge/>
            <w:shd w:val="clear" w:color="000000" w:fill="FFFFFF"/>
            <w:noWrap/>
            <w:vAlign w:val="center"/>
          </w:tcPr>
          <w:p w14:paraId="4D5315DD" w14:textId="77777777" w:rsidR="000268BB" w:rsidRPr="004438B6" w:rsidRDefault="000268BB" w:rsidP="000268BB">
            <w:pPr>
              <w:widowControl/>
              <w:jc w:val="center"/>
              <w:rPr>
                <w:rFonts w:ascii="Times New Roman" w:eastAsia="Times New Roman" w:hAnsi="Times New Roman" w:cs="Times New Roman"/>
                <w:sz w:val="18"/>
                <w:szCs w:val="18"/>
              </w:rPr>
            </w:pPr>
          </w:p>
        </w:tc>
      </w:tr>
      <w:tr w:rsidR="000268BB" w:rsidRPr="004438B6" w14:paraId="14576453" w14:textId="77777777" w:rsidTr="00146426">
        <w:trPr>
          <w:trHeight w:val="1097"/>
        </w:trPr>
        <w:tc>
          <w:tcPr>
            <w:tcW w:w="568" w:type="dxa"/>
            <w:shd w:val="clear" w:color="000000" w:fill="FFFFFF"/>
            <w:noWrap/>
            <w:vAlign w:val="center"/>
            <w:hideMark/>
          </w:tcPr>
          <w:p w14:paraId="0382671F"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9.4</w:t>
            </w:r>
          </w:p>
        </w:tc>
        <w:tc>
          <w:tcPr>
            <w:tcW w:w="3261" w:type="dxa"/>
            <w:shd w:val="clear" w:color="000000" w:fill="FFFFFF"/>
            <w:vAlign w:val="center"/>
            <w:hideMark/>
          </w:tcPr>
          <w:p w14:paraId="3CBACE9A" w14:textId="4A7CF9BE" w:rsidR="000268BB" w:rsidRPr="000268BB" w:rsidRDefault="000268BB" w:rsidP="000268BB">
            <w:pPr>
              <w:widowControl/>
              <w:rPr>
                <w:rFonts w:ascii="Times New Roman" w:eastAsia="Times New Roman" w:hAnsi="Times New Roman" w:cs="Times New Roman"/>
                <w:sz w:val="18"/>
                <w:szCs w:val="18"/>
              </w:rPr>
            </w:pPr>
            <w:r w:rsidRPr="000268BB">
              <w:rPr>
                <w:rFonts w:ascii="Times New Roman" w:hAnsi="Times New Roman" w:cs="Times New Roman"/>
                <w:sz w:val="18"/>
                <w:szCs w:val="18"/>
              </w:rPr>
              <w:t>Установка циклона производительностью от 3,0 тыс.м3/ч и дымососа  производительностью при всасывании не менее 19 тыс.м3/час  на котел №3</w:t>
            </w:r>
          </w:p>
        </w:tc>
        <w:tc>
          <w:tcPr>
            <w:tcW w:w="3373" w:type="dxa"/>
            <w:vMerge/>
            <w:vAlign w:val="center"/>
            <w:hideMark/>
          </w:tcPr>
          <w:p w14:paraId="6594C894" w14:textId="77777777" w:rsidR="000268BB" w:rsidRPr="004438B6" w:rsidRDefault="000268BB" w:rsidP="000268BB">
            <w:pPr>
              <w:widowControl/>
              <w:rPr>
                <w:rFonts w:ascii="Times New Roman" w:eastAsia="Times New Roman" w:hAnsi="Times New Roman" w:cs="Times New Roman"/>
                <w:sz w:val="18"/>
                <w:szCs w:val="18"/>
              </w:rPr>
            </w:pPr>
          </w:p>
        </w:tc>
        <w:tc>
          <w:tcPr>
            <w:tcW w:w="1446" w:type="dxa"/>
            <w:vMerge/>
            <w:vAlign w:val="center"/>
            <w:hideMark/>
          </w:tcPr>
          <w:p w14:paraId="17DFBF6B" w14:textId="77777777" w:rsidR="000268BB" w:rsidRPr="004438B6" w:rsidRDefault="000268BB" w:rsidP="000268BB">
            <w:pPr>
              <w:widowControl/>
              <w:rPr>
                <w:rFonts w:ascii="Times New Roman" w:eastAsia="Times New Roman" w:hAnsi="Times New Roman" w:cs="Times New Roman"/>
                <w:sz w:val="18"/>
                <w:szCs w:val="18"/>
              </w:rPr>
            </w:pPr>
          </w:p>
        </w:tc>
        <w:tc>
          <w:tcPr>
            <w:tcW w:w="850" w:type="dxa"/>
            <w:vMerge/>
            <w:vAlign w:val="center"/>
            <w:hideMark/>
          </w:tcPr>
          <w:p w14:paraId="7DBF23B0" w14:textId="77777777" w:rsidR="000268BB" w:rsidRPr="004438B6" w:rsidRDefault="000268BB" w:rsidP="000268BB">
            <w:pPr>
              <w:widowControl/>
              <w:rPr>
                <w:rFonts w:ascii="Times New Roman" w:eastAsia="Times New Roman" w:hAnsi="Times New Roman" w:cs="Times New Roman"/>
                <w:sz w:val="18"/>
                <w:szCs w:val="18"/>
              </w:rPr>
            </w:pPr>
          </w:p>
        </w:tc>
        <w:tc>
          <w:tcPr>
            <w:tcW w:w="851" w:type="dxa"/>
            <w:vMerge/>
            <w:vAlign w:val="center"/>
            <w:hideMark/>
          </w:tcPr>
          <w:p w14:paraId="28C92381" w14:textId="77777777" w:rsidR="000268BB" w:rsidRPr="004438B6" w:rsidRDefault="000268BB" w:rsidP="000268BB">
            <w:pPr>
              <w:widowControl/>
              <w:rPr>
                <w:rFonts w:ascii="Times New Roman" w:eastAsia="Times New Roman" w:hAnsi="Times New Roman" w:cs="Times New Roman"/>
                <w:sz w:val="18"/>
                <w:szCs w:val="18"/>
              </w:rPr>
            </w:pPr>
          </w:p>
        </w:tc>
        <w:tc>
          <w:tcPr>
            <w:tcW w:w="1361" w:type="dxa"/>
            <w:shd w:val="clear" w:color="000000" w:fill="FFFFFF"/>
            <w:noWrap/>
            <w:vAlign w:val="center"/>
            <w:hideMark/>
          </w:tcPr>
          <w:p w14:paraId="4763DC69"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74,32</w:t>
            </w:r>
          </w:p>
        </w:tc>
        <w:tc>
          <w:tcPr>
            <w:tcW w:w="1190" w:type="dxa"/>
            <w:shd w:val="clear" w:color="000000" w:fill="FFFFFF"/>
            <w:noWrap/>
            <w:vAlign w:val="center"/>
            <w:hideMark/>
          </w:tcPr>
          <w:p w14:paraId="5D0B8C19"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75,22</w:t>
            </w:r>
          </w:p>
        </w:tc>
        <w:tc>
          <w:tcPr>
            <w:tcW w:w="849" w:type="dxa"/>
            <w:shd w:val="clear" w:color="000000" w:fill="FFFFFF"/>
            <w:noWrap/>
            <w:vAlign w:val="center"/>
            <w:hideMark/>
          </w:tcPr>
          <w:p w14:paraId="1F0A80C3" w14:textId="70D80009"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2026</w:t>
            </w:r>
          </w:p>
        </w:tc>
        <w:tc>
          <w:tcPr>
            <w:tcW w:w="711" w:type="dxa"/>
            <w:shd w:val="clear" w:color="000000" w:fill="FFFFFF"/>
            <w:noWrap/>
            <w:vAlign w:val="center"/>
            <w:hideMark/>
          </w:tcPr>
          <w:p w14:paraId="70FA7EF8" w14:textId="1F8866B6"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2026</w:t>
            </w:r>
          </w:p>
        </w:tc>
        <w:tc>
          <w:tcPr>
            <w:tcW w:w="1275" w:type="dxa"/>
            <w:vMerge/>
            <w:shd w:val="clear" w:color="000000" w:fill="FFFFFF"/>
            <w:noWrap/>
            <w:vAlign w:val="center"/>
          </w:tcPr>
          <w:p w14:paraId="54E5F0E5" w14:textId="77777777" w:rsidR="000268BB" w:rsidRPr="004438B6" w:rsidRDefault="000268BB" w:rsidP="000268BB">
            <w:pPr>
              <w:widowControl/>
              <w:jc w:val="center"/>
              <w:rPr>
                <w:rFonts w:ascii="Times New Roman" w:eastAsia="Times New Roman" w:hAnsi="Times New Roman" w:cs="Times New Roman"/>
                <w:sz w:val="18"/>
                <w:szCs w:val="18"/>
              </w:rPr>
            </w:pPr>
          </w:p>
        </w:tc>
      </w:tr>
      <w:tr w:rsidR="000268BB" w:rsidRPr="004438B6" w14:paraId="096EE5EA" w14:textId="77777777" w:rsidTr="00146426">
        <w:trPr>
          <w:trHeight w:val="1320"/>
        </w:trPr>
        <w:tc>
          <w:tcPr>
            <w:tcW w:w="568" w:type="dxa"/>
            <w:shd w:val="clear" w:color="000000" w:fill="FFFFFF"/>
            <w:noWrap/>
            <w:vAlign w:val="center"/>
            <w:hideMark/>
          </w:tcPr>
          <w:p w14:paraId="77B0838A"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9.5</w:t>
            </w:r>
          </w:p>
        </w:tc>
        <w:tc>
          <w:tcPr>
            <w:tcW w:w="3261" w:type="dxa"/>
            <w:shd w:val="clear" w:color="000000" w:fill="FFFFFF"/>
            <w:vAlign w:val="center"/>
            <w:hideMark/>
          </w:tcPr>
          <w:p w14:paraId="49B33899" w14:textId="222BDCA4" w:rsidR="000268BB" w:rsidRPr="000268BB" w:rsidRDefault="000268BB" w:rsidP="000268BB">
            <w:pPr>
              <w:widowControl/>
              <w:rPr>
                <w:rFonts w:ascii="Times New Roman" w:eastAsia="Times New Roman" w:hAnsi="Times New Roman" w:cs="Times New Roman"/>
                <w:sz w:val="18"/>
                <w:szCs w:val="18"/>
              </w:rPr>
            </w:pPr>
            <w:r w:rsidRPr="000268BB">
              <w:rPr>
                <w:rFonts w:ascii="Times New Roman" w:hAnsi="Times New Roman" w:cs="Times New Roman"/>
                <w:sz w:val="18"/>
                <w:szCs w:val="18"/>
              </w:rPr>
              <w:t xml:space="preserve">Замена неисправной водоподготовительной установки производительностью 10м3/ч на установку 20м3/ч </w:t>
            </w:r>
          </w:p>
        </w:tc>
        <w:tc>
          <w:tcPr>
            <w:tcW w:w="3373" w:type="dxa"/>
            <w:vMerge/>
            <w:vAlign w:val="center"/>
            <w:hideMark/>
          </w:tcPr>
          <w:p w14:paraId="7B8F1BF9" w14:textId="77777777" w:rsidR="000268BB" w:rsidRPr="004438B6" w:rsidRDefault="000268BB" w:rsidP="000268BB">
            <w:pPr>
              <w:widowControl/>
              <w:rPr>
                <w:rFonts w:ascii="Times New Roman" w:eastAsia="Times New Roman" w:hAnsi="Times New Roman" w:cs="Times New Roman"/>
                <w:sz w:val="18"/>
                <w:szCs w:val="18"/>
              </w:rPr>
            </w:pPr>
          </w:p>
        </w:tc>
        <w:tc>
          <w:tcPr>
            <w:tcW w:w="1446" w:type="dxa"/>
            <w:vMerge/>
            <w:vAlign w:val="center"/>
            <w:hideMark/>
          </w:tcPr>
          <w:p w14:paraId="3C3109DB" w14:textId="77777777" w:rsidR="000268BB" w:rsidRPr="004438B6" w:rsidRDefault="000268BB" w:rsidP="000268BB">
            <w:pPr>
              <w:widowControl/>
              <w:rPr>
                <w:rFonts w:ascii="Times New Roman" w:eastAsia="Times New Roman" w:hAnsi="Times New Roman" w:cs="Times New Roman"/>
                <w:sz w:val="18"/>
                <w:szCs w:val="18"/>
              </w:rPr>
            </w:pPr>
          </w:p>
        </w:tc>
        <w:tc>
          <w:tcPr>
            <w:tcW w:w="850" w:type="dxa"/>
            <w:shd w:val="clear" w:color="000000" w:fill="FFFFFF"/>
            <w:vAlign w:val="center"/>
            <w:hideMark/>
          </w:tcPr>
          <w:p w14:paraId="4053EDB3"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производительность</w:t>
            </w:r>
          </w:p>
        </w:tc>
        <w:tc>
          <w:tcPr>
            <w:tcW w:w="851" w:type="dxa"/>
            <w:shd w:val="clear" w:color="000000" w:fill="FFFFFF"/>
            <w:noWrap/>
            <w:vAlign w:val="center"/>
            <w:hideMark/>
          </w:tcPr>
          <w:p w14:paraId="6ED2CF61"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м3/ч</w:t>
            </w:r>
          </w:p>
        </w:tc>
        <w:tc>
          <w:tcPr>
            <w:tcW w:w="1361" w:type="dxa"/>
            <w:shd w:val="clear" w:color="000000" w:fill="FFFFFF"/>
            <w:noWrap/>
            <w:vAlign w:val="center"/>
            <w:hideMark/>
          </w:tcPr>
          <w:p w14:paraId="286AB6E6"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10,00</w:t>
            </w:r>
          </w:p>
        </w:tc>
        <w:tc>
          <w:tcPr>
            <w:tcW w:w="1190" w:type="dxa"/>
            <w:shd w:val="clear" w:color="000000" w:fill="FFFFFF"/>
            <w:noWrap/>
            <w:vAlign w:val="center"/>
            <w:hideMark/>
          </w:tcPr>
          <w:p w14:paraId="20F7565F" w14:textId="77777777" w:rsidR="000268BB" w:rsidRPr="004438B6" w:rsidRDefault="000268BB" w:rsidP="000268BB">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20,00</w:t>
            </w:r>
          </w:p>
        </w:tc>
        <w:tc>
          <w:tcPr>
            <w:tcW w:w="849" w:type="dxa"/>
            <w:shd w:val="clear" w:color="000000" w:fill="FFFFFF"/>
            <w:noWrap/>
            <w:vAlign w:val="center"/>
            <w:hideMark/>
          </w:tcPr>
          <w:p w14:paraId="4BB9328F" w14:textId="778C3DCF"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2026</w:t>
            </w:r>
          </w:p>
        </w:tc>
        <w:tc>
          <w:tcPr>
            <w:tcW w:w="711" w:type="dxa"/>
            <w:shd w:val="clear" w:color="000000" w:fill="FFFFFF"/>
            <w:noWrap/>
            <w:vAlign w:val="center"/>
            <w:hideMark/>
          </w:tcPr>
          <w:p w14:paraId="1AD56CB2" w14:textId="6BA3DB19" w:rsidR="000268BB" w:rsidRPr="000268BB" w:rsidRDefault="000268BB" w:rsidP="000268BB">
            <w:pPr>
              <w:widowControl/>
              <w:jc w:val="center"/>
              <w:rPr>
                <w:rFonts w:ascii="Times New Roman" w:eastAsia="Times New Roman" w:hAnsi="Times New Roman" w:cs="Times New Roman"/>
                <w:sz w:val="18"/>
                <w:szCs w:val="18"/>
              </w:rPr>
            </w:pPr>
            <w:r w:rsidRPr="000268BB">
              <w:rPr>
                <w:rFonts w:ascii="Times New Roman" w:hAnsi="Times New Roman" w:cs="Times New Roman"/>
                <w:sz w:val="18"/>
                <w:szCs w:val="18"/>
              </w:rPr>
              <w:t>2026</w:t>
            </w:r>
          </w:p>
        </w:tc>
        <w:tc>
          <w:tcPr>
            <w:tcW w:w="1275" w:type="dxa"/>
            <w:vMerge/>
            <w:shd w:val="clear" w:color="000000" w:fill="FFFFFF"/>
            <w:noWrap/>
            <w:vAlign w:val="center"/>
            <w:hideMark/>
          </w:tcPr>
          <w:p w14:paraId="08B7ACDA" w14:textId="77777777" w:rsidR="000268BB" w:rsidRPr="004438B6" w:rsidRDefault="000268BB" w:rsidP="000268BB">
            <w:pPr>
              <w:widowControl/>
              <w:jc w:val="center"/>
              <w:rPr>
                <w:rFonts w:ascii="Times New Roman" w:eastAsia="Times New Roman" w:hAnsi="Times New Roman" w:cs="Times New Roman"/>
                <w:sz w:val="18"/>
                <w:szCs w:val="18"/>
              </w:rPr>
            </w:pPr>
          </w:p>
        </w:tc>
      </w:tr>
      <w:tr w:rsidR="00DC1B93" w:rsidRPr="004438B6" w14:paraId="18F80C83" w14:textId="77777777" w:rsidTr="00146426">
        <w:trPr>
          <w:trHeight w:val="1267"/>
        </w:trPr>
        <w:tc>
          <w:tcPr>
            <w:tcW w:w="568" w:type="dxa"/>
            <w:shd w:val="clear" w:color="auto" w:fill="auto"/>
            <w:noWrap/>
            <w:vAlign w:val="center"/>
            <w:hideMark/>
          </w:tcPr>
          <w:p w14:paraId="7E76F6C1" w14:textId="77777777" w:rsidR="00DC1B93" w:rsidRPr="004438B6" w:rsidRDefault="00DC1B93"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10</w:t>
            </w:r>
          </w:p>
        </w:tc>
        <w:tc>
          <w:tcPr>
            <w:tcW w:w="3261" w:type="dxa"/>
            <w:shd w:val="clear" w:color="auto" w:fill="auto"/>
            <w:vAlign w:val="center"/>
            <w:hideMark/>
          </w:tcPr>
          <w:p w14:paraId="34E54585" w14:textId="77777777" w:rsidR="00DC1B93" w:rsidRPr="00D0247B" w:rsidRDefault="00DC1B93" w:rsidP="00146426">
            <w:pPr>
              <w:rPr>
                <w:rFonts w:ascii="Times New Roman" w:hAnsi="Times New Roman" w:cs="Times New Roman"/>
                <w:b/>
                <w:sz w:val="18"/>
                <w:szCs w:val="18"/>
              </w:rPr>
            </w:pPr>
            <w:r w:rsidRPr="00D0247B">
              <w:rPr>
                <w:rFonts w:ascii="Times New Roman" w:hAnsi="Times New Roman" w:cs="Times New Roman"/>
                <w:b/>
                <w:sz w:val="18"/>
                <w:szCs w:val="18"/>
              </w:rPr>
              <w:t>Модернизация тягодутьевого оборудования котельной с установкой газоочистного оборудования (циклон 3шт.)</w:t>
            </w:r>
          </w:p>
        </w:tc>
        <w:tc>
          <w:tcPr>
            <w:tcW w:w="3373" w:type="dxa"/>
            <w:vMerge w:val="restart"/>
            <w:shd w:val="clear" w:color="auto" w:fill="auto"/>
            <w:vAlign w:val="center"/>
            <w:hideMark/>
          </w:tcPr>
          <w:p w14:paraId="5AA8DF73" w14:textId="77777777" w:rsidR="00DC1B93" w:rsidRPr="004438B6" w:rsidRDefault="00DC1B93"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w:t>
            </w:r>
            <w:r w:rsidRPr="004438B6">
              <w:rPr>
                <w:rFonts w:ascii="Times New Roman" w:eastAsia="Times New Roman" w:hAnsi="Times New Roman" w:cs="Times New Roman"/>
                <w:sz w:val="18"/>
                <w:szCs w:val="18"/>
              </w:rPr>
              <w:lastRenderedPageBreak/>
              <w:t xml:space="preserve">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                   </w:t>
            </w:r>
          </w:p>
        </w:tc>
        <w:tc>
          <w:tcPr>
            <w:tcW w:w="1446" w:type="dxa"/>
            <w:vMerge w:val="restart"/>
            <w:shd w:val="clear" w:color="auto" w:fill="auto"/>
            <w:vAlign w:val="center"/>
            <w:hideMark/>
          </w:tcPr>
          <w:p w14:paraId="1B911A58"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Красноярский край, Енис</w:t>
            </w:r>
            <w:r>
              <w:rPr>
                <w:rFonts w:ascii="Times New Roman" w:eastAsia="Times New Roman" w:hAnsi="Times New Roman" w:cs="Times New Roman"/>
                <w:sz w:val="18"/>
                <w:szCs w:val="18"/>
              </w:rPr>
              <w:t>.</w:t>
            </w:r>
            <w:r w:rsidRPr="004438B6">
              <w:rPr>
                <w:rFonts w:ascii="Times New Roman" w:eastAsia="Times New Roman" w:hAnsi="Times New Roman" w:cs="Times New Roman"/>
                <w:sz w:val="18"/>
                <w:szCs w:val="18"/>
              </w:rPr>
              <w:t xml:space="preserve"> р</w:t>
            </w:r>
            <w:r>
              <w:rPr>
                <w:rFonts w:ascii="Times New Roman" w:eastAsia="Times New Roman" w:hAnsi="Times New Roman" w:cs="Times New Roman"/>
                <w:sz w:val="18"/>
                <w:szCs w:val="18"/>
              </w:rPr>
              <w:t>-</w:t>
            </w:r>
            <w:r w:rsidRPr="004438B6">
              <w:rPr>
                <w:rFonts w:ascii="Times New Roman" w:eastAsia="Times New Roman" w:hAnsi="Times New Roman" w:cs="Times New Roman"/>
                <w:sz w:val="18"/>
                <w:szCs w:val="18"/>
              </w:rPr>
              <w:t>н, с. Погодаево,        ул. Гагарина, 1А</w:t>
            </w:r>
          </w:p>
        </w:tc>
        <w:tc>
          <w:tcPr>
            <w:tcW w:w="850" w:type="dxa"/>
            <w:vMerge w:val="restart"/>
            <w:shd w:val="clear" w:color="000000" w:fill="FFFFFF"/>
            <w:noWrap/>
            <w:vAlign w:val="center"/>
            <w:hideMark/>
          </w:tcPr>
          <w:p w14:paraId="28AC5419"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76230A69"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39535B5A"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71,03</w:t>
            </w:r>
          </w:p>
        </w:tc>
        <w:tc>
          <w:tcPr>
            <w:tcW w:w="1190" w:type="dxa"/>
            <w:shd w:val="clear" w:color="auto" w:fill="auto"/>
            <w:noWrap/>
            <w:vAlign w:val="center"/>
            <w:hideMark/>
          </w:tcPr>
          <w:p w14:paraId="4DE45340"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79,09</w:t>
            </w:r>
          </w:p>
        </w:tc>
        <w:tc>
          <w:tcPr>
            <w:tcW w:w="849" w:type="dxa"/>
            <w:vMerge w:val="restart"/>
            <w:shd w:val="clear" w:color="auto" w:fill="auto"/>
            <w:noWrap/>
            <w:vAlign w:val="center"/>
            <w:hideMark/>
          </w:tcPr>
          <w:p w14:paraId="4B5AA9FF"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2030</w:t>
            </w:r>
          </w:p>
        </w:tc>
        <w:tc>
          <w:tcPr>
            <w:tcW w:w="711" w:type="dxa"/>
            <w:vMerge w:val="restart"/>
            <w:shd w:val="clear" w:color="auto" w:fill="auto"/>
            <w:noWrap/>
            <w:vAlign w:val="center"/>
            <w:hideMark/>
          </w:tcPr>
          <w:p w14:paraId="70387D1E"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2030</w:t>
            </w:r>
          </w:p>
        </w:tc>
        <w:tc>
          <w:tcPr>
            <w:tcW w:w="1275" w:type="dxa"/>
            <w:vMerge w:val="restart"/>
            <w:shd w:val="clear" w:color="auto" w:fill="auto"/>
            <w:noWrap/>
            <w:vAlign w:val="center"/>
            <w:hideMark/>
          </w:tcPr>
          <w:p w14:paraId="4224CDCD" w14:textId="77777777" w:rsidR="00DC1B93" w:rsidRPr="004438B6" w:rsidRDefault="00DC1B93"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DC1B93" w:rsidRPr="004438B6" w14:paraId="5089B395" w14:textId="77777777" w:rsidTr="00146426">
        <w:trPr>
          <w:trHeight w:val="1500"/>
        </w:trPr>
        <w:tc>
          <w:tcPr>
            <w:tcW w:w="568" w:type="dxa"/>
            <w:shd w:val="clear" w:color="auto" w:fill="auto"/>
            <w:noWrap/>
            <w:vAlign w:val="center"/>
            <w:hideMark/>
          </w:tcPr>
          <w:p w14:paraId="7F04CBA9"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10.1</w:t>
            </w:r>
          </w:p>
        </w:tc>
        <w:tc>
          <w:tcPr>
            <w:tcW w:w="3261" w:type="dxa"/>
            <w:shd w:val="clear" w:color="auto" w:fill="auto"/>
            <w:vAlign w:val="center"/>
            <w:hideMark/>
          </w:tcPr>
          <w:p w14:paraId="76061CEF" w14:textId="77777777" w:rsidR="00DC1B93" w:rsidRPr="004438B6" w:rsidRDefault="00DC1B93"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№1 с установкой дымососа производительностью при всасывании не менее 4 тыс.м3/час</w:t>
            </w:r>
          </w:p>
        </w:tc>
        <w:tc>
          <w:tcPr>
            <w:tcW w:w="3373" w:type="dxa"/>
            <w:vMerge/>
            <w:vAlign w:val="center"/>
            <w:hideMark/>
          </w:tcPr>
          <w:p w14:paraId="6390F77B" w14:textId="77777777" w:rsidR="00DC1B93" w:rsidRPr="004438B6" w:rsidRDefault="00DC1B93" w:rsidP="00146426">
            <w:pPr>
              <w:widowControl/>
              <w:rPr>
                <w:rFonts w:ascii="Times New Roman" w:eastAsia="Times New Roman" w:hAnsi="Times New Roman" w:cs="Times New Roman"/>
                <w:sz w:val="18"/>
                <w:szCs w:val="18"/>
              </w:rPr>
            </w:pPr>
          </w:p>
        </w:tc>
        <w:tc>
          <w:tcPr>
            <w:tcW w:w="1446" w:type="dxa"/>
            <w:vMerge/>
            <w:vAlign w:val="center"/>
            <w:hideMark/>
          </w:tcPr>
          <w:p w14:paraId="4B7310DC" w14:textId="77777777" w:rsidR="00DC1B93" w:rsidRPr="004438B6" w:rsidRDefault="00DC1B93" w:rsidP="00146426">
            <w:pPr>
              <w:widowControl/>
              <w:rPr>
                <w:rFonts w:ascii="Times New Roman" w:eastAsia="Times New Roman" w:hAnsi="Times New Roman" w:cs="Times New Roman"/>
                <w:sz w:val="18"/>
                <w:szCs w:val="18"/>
              </w:rPr>
            </w:pPr>
          </w:p>
        </w:tc>
        <w:tc>
          <w:tcPr>
            <w:tcW w:w="850" w:type="dxa"/>
            <w:vMerge/>
            <w:vAlign w:val="center"/>
            <w:hideMark/>
          </w:tcPr>
          <w:p w14:paraId="185AA656" w14:textId="77777777" w:rsidR="00DC1B93" w:rsidRPr="004438B6" w:rsidRDefault="00DC1B93" w:rsidP="00146426">
            <w:pPr>
              <w:widowControl/>
              <w:rPr>
                <w:rFonts w:ascii="Times New Roman" w:eastAsia="Times New Roman" w:hAnsi="Times New Roman" w:cs="Times New Roman"/>
                <w:sz w:val="18"/>
                <w:szCs w:val="18"/>
              </w:rPr>
            </w:pPr>
          </w:p>
        </w:tc>
        <w:tc>
          <w:tcPr>
            <w:tcW w:w="851" w:type="dxa"/>
            <w:vMerge/>
            <w:vAlign w:val="center"/>
            <w:hideMark/>
          </w:tcPr>
          <w:p w14:paraId="68ABDF9F" w14:textId="77777777" w:rsidR="00DC1B93" w:rsidRPr="004438B6" w:rsidRDefault="00DC1B93"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24AEC150"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w:t>
            </w:r>
          </w:p>
        </w:tc>
        <w:tc>
          <w:tcPr>
            <w:tcW w:w="1190" w:type="dxa"/>
            <w:shd w:val="clear" w:color="auto" w:fill="auto"/>
            <w:noWrap/>
            <w:vAlign w:val="center"/>
            <w:hideMark/>
          </w:tcPr>
          <w:p w14:paraId="5F3AD8C7"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78,9</w:t>
            </w:r>
          </w:p>
        </w:tc>
        <w:tc>
          <w:tcPr>
            <w:tcW w:w="849" w:type="dxa"/>
            <w:vMerge/>
            <w:vAlign w:val="center"/>
            <w:hideMark/>
          </w:tcPr>
          <w:p w14:paraId="6F9B2567" w14:textId="77777777" w:rsidR="00DC1B93" w:rsidRPr="004438B6" w:rsidRDefault="00DC1B93" w:rsidP="00146426">
            <w:pPr>
              <w:widowControl/>
              <w:rPr>
                <w:rFonts w:ascii="Times New Roman" w:eastAsia="Times New Roman" w:hAnsi="Times New Roman" w:cs="Times New Roman"/>
                <w:sz w:val="18"/>
                <w:szCs w:val="18"/>
              </w:rPr>
            </w:pPr>
          </w:p>
        </w:tc>
        <w:tc>
          <w:tcPr>
            <w:tcW w:w="711" w:type="dxa"/>
            <w:vMerge/>
            <w:vAlign w:val="center"/>
            <w:hideMark/>
          </w:tcPr>
          <w:p w14:paraId="2DF6DBD4" w14:textId="77777777" w:rsidR="00DC1B93" w:rsidRPr="004438B6" w:rsidRDefault="00DC1B93"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725C0DC8" w14:textId="77777777" w:rsidR="00DC1B93" w:rsidRPr="004438B6" w:rsidRDefault="00DC1B93" w:rsidP="00146426">
            <w:pPr>
              <w:widowControl/>
              <w:jc w:val="center"/>
              <w:rPr>
                <w:rFonts w:ascii="Times New Roman" w:eastAsia="Times New Roman" w:hAnsi="Times New Roman" w:cs="Times New Roman"/>
                <w:sz w:val="18"/>
                <w:szCs w:val="18"/>
              </w:rPr>
            </w:pPr>
          </w:p>
        </w:tc>
      </w:tr>
      <w:tr w:rsidR="00DC1B93" w:rsidRPr="004438B6" w14:paraId="4731C66A" w14:textId="77777777" w:rsidTr="00146426">
        <w:trPr>
          <w:trHeight w:val="1032"/>
        </w:trPr>
        <w:tc>
          <w:tcPr>
            <w:tcW w:w="568" w:type="dxa"/>
            <w:shd w:val="clear" w:color="auto" w:fill="auto"/>
            <w:noWrap/>
            <w:vAlign w:val="center"/>
            <w:hideMark/>
          </w:tcPr>
          <w:p w14:paraId="4DBB33C5"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10.2</w:t>
            </w:r>
          </w:p>
        </w:tc>
        <w:tc>
          <w:tcPr>
            <w:tcW w:w="3261" w:type="dxa"/>
            <w:shd w:val="clear" w:color="auto" w:fill="auto"/>
            <w:vAlign w:val="center"/>
            <w:hideMark/>
          </w:tcPr>
          <w:p w14:paraId="21BDE1D6" w14:textId="77777777" w:rsidR="00DC1B93" w:rsidRPr="004438B6" w:rsidRDefault="00DC1B93"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№2 с установкой дымососа производительностью при всасывании не менее 4 тыс.м3/час</w:t>
            </w:r>
          </w:p>
        </w:tc>
        <w:tc>
          <w:tcPr>
            <w:tcW w:w="3373" w:type="dxa"/>
            <w:vMerge/>
            <w:vAlign w:val="center"/>
            <w:hideMark/>
          </w:tcPr>
          <w:p w14:paraId="0C8D9D58" w14:textId="77777777" w:rsidR="00DC1B93" w:rsidRPr="004438B6" w:rsidRDefault="00DC1B93" w:rsidP="00146426">
            <w:pPr>
              <w:widowControl/>
              <w:rPr>
                <w:rFonts w:ascii="Times New Roman" w:eastAsia="Times New Roman" w:hAnsi="Times New Roman" w:cs="Times New Roman"/>
                <w:sz w:val="18"/>
                <w:szCs w:val="18"/>
              </w:rPr>
            </w:pPr>
          </w:p>
        </w:tc>
        <w:tc>
          <w:tcPr>
            <w:tcW w:w="1446" w:type="dxa"/>
            <w:vMerge/>
            <w:vAlign w:val="center"/>
            <w:hideMark/>
          </w:tcPr>
          <w:p w14:paraId="2FDA0133" w14:textId="77777777" w:rsidR="00DC1B93" w:rsidRPr="004438B6" w:rsidRDefault="00DC1B93" w:rsidP="00146426">
            <w:pPr>
              <w:widowControl/>
              <w:rPr>
                <w:rFonts w:ascii="Times New Roman" w:eastAsia="Times New Roman" w:hAnsi="Times New Roman" w:cs="Times New Roman"/>
                <w:sz w:val="18"/>
                <w:szCs w:val="18"/>
              </w:rPr>
            </w:pPr>
          </w:p>
        </w:tc>
        <w:tc>
          <w:tcPr>
            <w:tcW w:w="850" w:type="dxa"/>
            <w:vMerge/>
            <w:vAlign w:val="center"/>
            <w:hideMark/>
          </w:tcPr>
          <w:p w14:paraId="596CDF43" w14:textId="77777777" w:rsidR="00DC1B93" w:rsidRPr="004438B6" w:rsidRDefault="00DC1B93" w:rsidP="00146426">
            <w:pPr>
              <w:widowControl/>
              <w:rPr>
                <w:rFonts w:ascii="Times New Roman" w:eastAsia="Times New Roman" w:hAnsi="Times New Roman" w:cs="Times New Roman"/>
                <w:sz w:val="18"/>
                <w:szCs w:val="18"/>
              </w:rPr>
            </w:pPr>
          </w:p>
        </w:tc>
        <w:tc>
          <w:tcPr>
            <w:tcW w:w="851" w:type="dxa"/>
            <w:vMerge/>
            <w:vAlign w:val="center"/>
            <w:hideMark/>
          </w:tcPr>
          <w:p w14:paraId="40BDF018" w14:textId="77777777" w:rsidR="00DC1B93" w:rsidRPr="004438B6" w:rsidRDefault="00DC1B93"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51B0B1FE"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71,24</w:t>
            </w:r>
          </w:p>
        </w:tc>
        <w:tc>
          <w:tcPr>
            <w:tcW w:w="1190" w:type="dxa"/>
            <w:shd w:val="clear" w:color="auto" w:fill="auto"/>
            <w:noWrap/>
            <w:vAlign w:val="center"/>
            <w:hideMark/>
          </w:tcPr>
          <w:p w14:paraId="02A93EFC"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78,86</w:t>
            </w:r>
          </w:p>
        </w:tc>
        <w:tc>
          <w:tcPr>
            <w:tcW w:w="849" w:type="dxa"/>
            <w:vMerge/>
            <w:vAlign w:val="center"/>
            <w:hideMark/>
          </w:tcPr>
          <w:p w14:paraId="31E1F7A1" w14:textId="77777777" w:rsidR="00DC1B93" w:rsidRPr="004438B6" w:rsidRDefault="00DC1B93" w:rsidP="00146426">
            <w:pPr>
              <w:widowControl/>
              <w:rPr>
                <w:rFonts w:ascii="Times New Roman" w:eastAsia="Times New Roman" w:hAnsi="Times New Roman" w:cs="Times New Roman"/>
                <w:sz w:val="18"/>
                <w:szCs w:val="18"/>
              </w:rPr>
            </w:pPr>
          </w:p>
        </w:tc>
        <w:tc>
          <w:tcPr>
            <w:tcW w:w="711" w:type="dxa"/>
            <w:vMerge/>
            <w:vAlign w:val="center"/>
            <w:hideMark/>
          </w:tcPr>
          <w:p w14:paraId="44E5AA2A" w14:textId="77777777" w:rsidR="00DC1B93" w:rsidRPr="004438B6" w:rsidRDefault="00DC1B93"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39BDF376" w14:textId="77777777" w:rsidR="00DC1B93" w:rsidRPr="004438B6" w:rsidRDefault="00DC1B93" w:rsidP="00146426">
            <w:pPr>
              <w:widowControl/>
              <w:jc w:val="center"/>
              <w:rPr>
                <w:rFonts w:ascii="Times New Roman" w:eastAsia="Times New Roman" w:hAnsi="Times New Roman" w:cs="Times New Roman"/>
                <w:sz w:val="18"/>
                <w:szCs w:val="18"/>
              </w:rPr>
            </w:pPr>
          </w:p>
        </w:tc>
      </w:tr>
      <w:tr w:rsidR="00DC1B93" w:rsidRPr="004438B6" w14:paraId="263B61F4" w14:textId="77777777" w:rsidTr="00146426">
        <w:trPr>
          <w:trHeight w:val="954"/>
        </w:trPr>
        <w:tc>
          <w:tcPr>
            <w:tcW w:w="568" w:type="dxa"/>
            <w:shd w:val="clear" w:color="auto" w:fill="auto"/>
            <w:noWrap/>
            <w:vAlign w:val="center"/>
            <w:hideMark/>
          </w:tcPr>
          <w:p w14:paraId="5B95B476"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10.3</w:t>
            </w:r>
          </w:p>
        </w:tc>
        <w:tc>
          <w:tcPr>
            <w:tcW w:w="3261" w:type="dxa"/>
            <w:shd w:val="clear" w:color="auto" w:fill="auto"/>
            <w:vAlign w:val="center"/>
            <w:hideMark/>
          </w:tcPr>
          <w:p w14:paraId="1938F88C" w14:textId="77777777" w:rsidR="00DC1B93" w:rsidRPr="004438B6" w:rsidRDefault="00DC1B93"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№3 с установкой дымососа производительностью при всасывании не менее 4 тыс.м3/час</w:t>
            </w:r>
          </w:p>
        </w:tc>
        <w:tc>
          <w:tcPr>
            <w:tcW w:w="3373" w:type="dxa"/>
            <w:vMerge/>
            <w:vAlign w:val="center"/>
            <w:hideMark/>
          </w:tcPr>
          <w:p w14:paraId="39A3D8FE" w14:textId="77777777" w:rsidR="00DC1B93" w:rsidRPr="004438B6" w:rsidRDefault="00DC1B93" w:rsidP="00146426">
            <w:pPr>
              <w:widowControl/>
              <w:rPr>
                <w:rFonts w:ascii="Times New Roman" w:eastAsia="Times New Roman" w:hAnsi="Times New Roman" w:cs="Times New Roman"/>
                <w:sz w:val="18"/>
                <w:szCs w:val="18"/>
              </w:rPr>
            </w:pPr>
          </w:p>
        </w:tc>
        <w:tc>
          <w:tcPr>
            <w:tcW w:w="1446" w:type="dxa"/>
            <w:vMerge/>
            <w:vAlign w:val="center"/>
            <w:hideMark/>
          </w:tcPr>
          <w:p w14:paraId="5DC862B6" w14:textId="77777777" w:rsidR="00DC1B93" w:rsidRPr="004438B6" w:rsidRDefault="00DC1B93" w:rsidP="00146426">
            <w:pPr>
              <w:widowControl/>
              <w:rPr>
                <w:rFonts w:ascii="Times New Roman" w:eastAsia="Times New Roman" w:hAnsi="Times New Roman" w:cs="Times New Roman"/>
                <w:sz w:val="18"/>
                <w:szCs w:val="18"/>
              </w:rPr>
            </w:pPr>
          </w:p>
        </w:tc>
        <w:tc>
          <w:tcPr>
            <w:tcW w:w="850" w:type="dxa"/>
            <w:vMerge/>
            <w:vAlign w:val="center"/>
            <w:hideMark/>
          </w:tcPr>
          <w:p w14:paraId="6B7FC32C" w14:textId="77777777" w:rsidR="00DC1B93" w:rsidRPr="004438B6" w:rsidRDefault="00DC1B93" w:rsidP="00146426">
            <w:pPr>
              <w:widowControl/>
              <w:rPr>
                <w:rFonts w:ascii="Times New Roman" w:eastAsia="Times New Roman" w:hAnsi="Times New Roman" w:cs="Times New Roman"/>
                <w:sz w:val="18"/>
                <w:szCs w:val="18"/>
              </w:rPr>
            </w:pPr>
          </w:p>
        </w:tc>
        <w:tc>
          <w:tcPr>
            <w:tcW w:w="851" w:type="dxa"/>
            <w:vMerge/>
            <w:vAlign w:val="center"/>
            <w:hideMark/>
          </w:tcPr>
          <w:p w14:paraId="1F6F4DC5" w14:textId="77777777" w:rsidR="00DC1B93" w:rsidRPr="004438B6" w:rsidRDefault="00DC1B93"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0C074FDE"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69,85</w:t>
            </w:r>
          </w:p>
        </w:tc>
        <w:tc>
          <w:tcPr>
            <w:tcW w:w="1190" w:type="dxa"/>
            <w:shd w:val="clear" w:color="auto" w:fill="auto"/>
            <w:noWrap/>
            <w:vAlign w:val="center"/>
            <w:hideMark/>
          </w:tcPr>
          <w:p w14:paraId="0F8FAE33" w14:textId="77777777" w:rsidR="00DC1B93" w:rsidRPr="004438B6" w:rsidRDefault="00DC1B93"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79,5</w:t>
            </w:r>
          </w:p>
        </w:tc>
        <w:tc>
          <w:tcPr>
            <w:tcW w:w="849" w:type="dxa"/>
            <w:vMerge/>
            <w:vAlign w:val="center"/>
            <w:hideMark/>
          </w:tcPr>
          <w:p w14:paraId="161A96FF" w14:textId="77777777" w:rsidR="00DC1B93" w:rsidRPr="004438B6" w:rsidRDefault="00DC1B93" w:rsidP="00146426">
            <w:pPr>
              <w:widowControl/>
              <w:rPr>
                <w:rFonts w:ascii="Times New Roman" w:eastAsia="Times New Roman" w:hAnsi="Times New Roman" w:cs="Times New Roman"/>
                <w:sz w:val="18"/>
                <w:szCs w:val="18"/>
              </w:rPr>
            </w:pPr>
          </w:p>
        </w:tc>
        <w:tc>
          <w:tcPr>
            <w:tcW w:w="711" w:type="dxa"/>
            <w:vMerge/>
            <w:vAlign w:val="center"/>
            <w:hideMark/>
          </w:tcPr>
          <w:p w14:paraId="151F7E85" w14:textId="77777777" w:rsidR="00DC1B93" w:rsidRPr="004438B6" w:rsidRDefault="00DC1B93"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74456B89" w14:textId="77777777" w:rsidR="00DC1B93" w:rsidRPr="004438B6" w:rsidRDefault="00DC1B93" w:rsidP="00146426">
            <w:pPr>
              <w:widowControl/>
              <w:jc w:val="center"/>
              <w:rPr>
                <w:rFonts w:ascii="Times New Roman" w:eastAsia="Times New Roman" w:hAnsi="Times New Roman" w:cs="Times New Roman"/>
                <w:sz w:val="18"/>
                <w:szCs w:val="18"/>
              </w:rPr>
            </w:pPr>
          </w:p>
        </w:tc>
      </w:tr>
      <w:tr w:rsidR="0084738F" w:rsidRPr="004438B6" w14:paraId="058A1326" w14:textId="77777777" w:rsidTr="00146426">
        <w:trPr>
          <w:trHeight w:val="1551"/>
        </w:trPr>
        <w:tc>
          <w:tcPr>
            <w:tcW w:w="568" w:type="dxa"/>
            <w:shd w:val="clear" w:color="auto" w:fill="auto"/>
            <w:noWrap/>
            <w:vAlign w:val="center"/>
            <w:hideMark/>
          </w:tcPr>
          <w:p w14:paraId="4F2998CB" w14:textId="77777777" w:rsidR="0084738F" w:rsidRPr="004438B6" w:rsidRDefault="0084738F" w:rsidP="0084738F">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11</w:t>
            </w:r>
          </w:p>
        </w:tc>
        <w:tc>
          <w:tcPr>
            <w:tcW w:w="3261" w:type="dxa"/>
            <w:shd w:val="clear" w:color="auto" w:fill="auto"/>
            <w:vAlign w:val="center"/>
            <w:hideMark/>
          </w:tcPr>
          <w:p w14:paraId="09D784B5" w14:textId="77777777" w:rsidR="0084738F" w:rsidRPr="006105C9" w:rsidRDefault="0084738F" w:rsidP="0084738F">
            <w:pPr>
              <w:widowControl/>
              <w:rPr>
                <w:rFonts w:ascii="Times New Roman" w:eastAsia="Times New Roman" w:hAnsi="Times New Roman" w:cs="Times New Roman"/>
                <w:b/>
                <w:bCs/>
                <w:sz w:val="18"/>
                <w:szCs w:val="18"/>
              </w:rPr>
            </w:pPr>
            <w:r w:rsidRPr="006105C9">
              <w:rPr>
                <w:rFonts w:ascii="Times New Roman" w:hAnsi="Times New Roman" w:cs="Times New Roman"/>
                <w:b/>
                <w:sz w:val="18"/>
                <w:szCs w:val="22"/>
              </w:rPr>
              <w:t>Техническое перевооружение котельной с переводом в водогрейный режим (предусматривается двухэтапное исполнение мероприятия. В первом этапе предполагается замена котлов №1, №2 и перевод котлов №3, №4 в водогрейный режим. Во втором этапе замена котлов №3, №4 источника тепловой энергии</w:t>
            </w:r>
          </w:p>
        </w:tc>
        <w:tc>
          <w:tcPr>
            <w:tcW w:w="3373" w:type="dxa"/>
            <w:vMerge w:val="restart"/>
            <w:shd w:val="clear" w:color="000000" w:fill="FFFFFF"/>
            <w:vAlign w:val="center"/>
            <w:hideMark/>
          </w:tcPr>
          <w:p w14:paraId="2C0AC8E1" w14:textId="77777777" w:rsidR="0084738F" w:rsidRDefault="0084738F" w:rsidP="0084738F">
            <w:pPr>
              <w:widowControl/>
              <w:jc w:val="both"/>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Год ввода в эксплуатацию котельной - 1980. Опасный производственный объект, III класса опасности. В связи с высоким износом основного оборудования, выявленным в ходе проведения технического обследования системы теплоснабжения населенного пункта необходима замена котлоагрегатов и прочего оборудования. По предварительным проектным решениям предполагается замена существующих паровых котлов на котлы водогрейные КВ-ТС6,5-115 (КВ-Р-7,56-115) с ЗИП - 4шт., топка механическая ТЧЗМ-2-2,7/4,0 - 4шт. Расчетная нагрузка потребителей (2022 год) составляет 11,66 Гкал/ч. </w:t>
            </w:r>
            <w:r w:rsidRPr="004438B6">
              <w:rPr>
                <w:rFonts w:ascii="Times New Roman" w:eastAsia="Times New Roman" w:hAnsi="Times New Roman" w:cs="Times New Roman"/>
                <w:sz w:val="18"/>
                <w:szCs w:val="18"/>
              </w:rPr>
              <w:br/>
            </w:r>
            <w:r>
              <w:rPr>
                <w:rFonts w:ascii="Times New Roman" w:eastAsia="Times New Roman" w:hAnsi="Times New Roman" w:cs="Times New Roman"/>
                <w:sz w:val="18"/>
                <w:szCs w:val="18"/>
              </w:rPr>
              <w:t>Суммарный</w:t>
            </w:r>
            <w:r w:rsidRPr="004438B6">
              <w:rPr>
                <w:rFonts w:ascii="Times New Roman" w:eastAsia="Times New Roman" w:hAnsi="Times New Roman" w:cs="Times New Roman"/>
                <w:sz w:val="18"/>
                <w:szCs w:val="18"/>
              </w:rPr>
              <w:t xml:space="preserve"> норматив </w:t>
            </w:r>
            <w:r>
              <w:rPr>
                <w:rFonts w:ascii="Times New Roman" w:eastAsia="Times New Roman" w:hAnsi="Times New Roman" w:cs="Times New Roman"/>
                <w:sz w:val="18"/>
                <w:szCs w:val="18"/>
              </w:rPr>
              <w:t xml:space="preserve">потерь </w:t>
            </w:r>
            <w:r w:rsidRPr="004438B6">
              <w:rPr>
                <w:rFonts w:ascii="Times New Roman" w:eastAsia="Times New Roman" w:hAnsi="Times New Roman" w:cs="Times New Roman"/>
                <w:sz w:val="18"/>
                <w:szCs w:val="18"/>
              </w:rPr>
              <w:t>составляет 3,6 Гкал/ч.</w:t>
            </w:r>
            <w:r w:rsidRPr="004438B6">
              <w:rPr>
                <w:rFonts w:ascii="Times New Roman" w:eastAsia="Times New Roman" w:hAnsi="Times New Roman" w:cs="Times New Roman"/>
                <w:sz w:val="18"/>
                <w:szCs w:val="18"/>
              </w:rPr>
              <w:br/>
              <w:t xml:space="preserve">Таким образом, суммарная тепловая </w:t>
            </w:r>
            <w:r w:rsidRPr="004438B6">
              <w:rPr>
                <w:rFonts w:ascii="Times New Roman" w:eastAsia="Times New Roman" w:hAnsi="Times New Roman" w:cs="Times New Roman"/>
                <w:sz w:val="18"/>
                <w:szCs w:val="18"/>
              </w:rPr>
              <w:lastRenderedPageBreak/>
              <w:t>нагрузка с учетом существующей нагрузки потребителей нормативных значений тепловых потерь составит 15,26 Гкал/ч.</w:t>
            </w:r>
            <w:r w:rsidRPr="004438B6">
              <w:rPr>
                <w:rFonts w:ascii="Times New Roman" w:eastAsia="Times New Roman" w:hAnsi="Times New Roman" w:cs="Times New Roman"/>
                <w:sz w:val="18"/>
                <w:szCs w:val="18"/>
              </w:rPr>
              <w:br/>
              <w:t>С учетом требований, изложенных в СП 89.13330.2012 «Котельные установки», число и производительность котлов, установленных в котельной, следует выбирать, обеспечивая: расчетную производительность; стабильную работу котлов при минимально допустимой нагрузке в теплый период года.</w:t>
            </w:r>
            <w:r w:rsidRPr="004438B6">
              <w:rPr>
                <w:rFonts w:ascii="Times New Roman" w:eastAsia="Times New Roman" w:hAnsi="Times New Roman" w:cs="Times New Roman"/>
                <w:sz w:val="18"/>
                <w:szCs w:val="18"/>
              </w:rPr>
              <w:br/>
              <w:t>При выходе из строя наибольшего по производительности котла в котельных первой категории, оставшиеся котлы должны обеспечивать отпуск тепловой энергии потребителям первой категории:</w:t>
            </w:r>
            <w:r>
              <w:rPr>
                <w:rFonts w:ascii="Times New Roman" w:eastAsia="Times New Roman" w:hAnsi="Times New Roman" w:cs="Times New Roman"/>
                <w:sz w:val="18"/>
                <w:szCs w:val="18"/>
              </w:rPr>
              <w:t xml:space="preserve"> </w:t>
            </w:r>
            <w:r w:rsidRPr="004438B6">
              <w:rPr>
                <w:rFonts w:ascii="Times New Roman" w:eastAsia="Times New Roman" w:hAnsi="Times New Roman" w:cs="Times New Roman"/>
                <w:sz w:val="18"/>
                <w:szCs w:val="18"/>
              </w:rPr>
              <w:t>на технологическое теплоснабжение и системы вентиляции - в количестве, определяемом минимально допустимыми нагрузками (независимо от температуры наружного воздуха); на отопление и горячее водоснабжение - в количестве, определяемом режимом наиболее холодного месяца.</w:t>
            </w:r>
            <w:r w:rsidRPr="004438B6">
              <w:rPr>
                <w:rFonts w:ascii="Times New Roman" w:eastAsia="Times New Roman" w:hAnsi="Times New Roman" w:cs="Times New Roman"/>
                <w:sz w:val="18"/>
                <w:szCs w:val="18"/>
              </w:rPr>
              <w:br/>
              <w:t>При выходе из строя одного из четырех водогрейных котлов КВ-ТС 6,5-115 (КВ-Р-7,56-115), установленной мощности оставшихся котлов, будет достаточно для обеспечения тепловой энергией потребителей с учетом тепловых потерь, так как их суммарная теплопроизводительность составит 19,5 Гкал/ч при суммарной тепловой нагрузке 15,26 Гкал/ч (т.е. один котел обеспечивает резерв мощности на котельной)</w:t>
            </w:r>
          </w:p>
          <w:p w14:paraId="34C93143" w14:textId="77777777" w:rsidR="0084738F" w:rsidRDefault="0084738F" w:rsidP="0084738F">
            <w:pPr>
              <w:widowControl/>
              <w:jc w:val="both"/>
              <w:rPr>
                <w:rFonts w:ascii="Times New Roman" w:eastAsia="Times New Roman" w:hAnsi="Times New Roman" w:cs="Times New Roman"/>
                <w:sz w:val="18"/>
                <w:szCs w:val="18"/>
              </w:rPr>
            </w:pPr>
          </w:p>
          <w:p w14:paraId="2573A2CB" w14:textId="77777777" w:rsidR="0084738F" w:rsidRDefault="0084738F" w:rsidP="0084738F">
            <w:pPr>
              <w:widowControl/>
              <w:jc w:val="both"/>
              <w:rPr>
                <w:rFonts w:ascii="Times New Roman" w:eastAsia="Times New Roman" w:hAnsi="Times New Roman" w:cs="Times New Roman"/>
                <w:sz w:val="18"/>
                <w:szCs w:val="18"/>
              </w:rPr>
            </w:pPr>
          </w:p>
          <w:p w14:paraId="60391C36" w14:textId="77777777" w:rsidR="0084738F" w:rsidRDefault="0084738F" w:rsidP="0084738F">
            <w:pPr>
              <w:widowControl/>
              <w:jc w:val="both"/>
              <w:rPr>
                <w:rFonts w:ascii="Times New Roman" w:eastAsia="Times New Roman" w:hAnsi="Times New Roman" w:cs="Times New Roman"/>
                <w:sz w:val="18"/>
                <w:szCs w:val="18"/>
              </w:rPr>
            </w:pPr>
          </w:p>
          <w:p w14:paraId="09FC34FD" w14:textId="77777777" w:rsidR="0084738F" w:rsidRDefault="0084738F" w:rsidP="0084738F">
            <w:pPr>
              <w:widowControl/>
              <w:jc w:val="both"/>
              <w:rPr>
                <w:rFonts w:ascii="Times New Roman" w:eastAsia="Times New Roman" w:hAnsi="Times New Roman" w:cs="Times New Roman"/>
                <w:sz w:val="18"/>
                <w:szCs w:val="18"/>
              </w:rPr>
            </w:pPr>
          </w:p>
          <w:p w14:paraId="2B897A92" w14:textId="77777777" w:rsidR="0084738F" w:rsidRDefault="0084738F" w:rsidP="0084738F">
            <w:pPr>
              <w:widowControl/>
              <w:jc w:val="both"/>
              <w:rPr>
                <w:rFonts w:ascii="Times New Roman" w:eastAsia="Times New Roman" w:hAnsi="Times New Roman" w:cs="Times New Roman"/>
                <w:sz w:val="18"/>
                <w:szCs w:val="18"/>
              </w:rPr>
            </w:pPr>
          </w:p>
          <w:p w14:paraId="542FF068" w14:textId="77777777" w:rsidR="0084738F" w:rsidRDefault="0084738F" w:rsidP="0084738F">
            <w:pPr>
              <w:widowControl/>
              <w:jc w:val="both"/>
              <w:rPr>
                <w:rFonts w:ascii="Times New Roman" w:eastAsia="Times New Roman" w:hAnsi="Times New Roman" w:cs="Times New Roman"/>
                <w:sz w:val="18"/>
                <w:szCs w:val="18"/>
              </w:rPr>
            </w:pPr>
          </w:p>
          <w:p w14:paraId="4E26968E" w14:textId="77777777" w:rsidR="0084738F" w:rsidRDefault="0084738F" w:rsidP="0084738F">
            <w:pPr>
              <w:widowControl/>
              <w:jc w:val="both"/>
              <w:rPr>
                <w:rFonts w:ascii="Times New Roman" w:eastAsia="Times New Roman" w:hAnsi="Times New Roman" w:cs="Times New Roman"/>
                <w:sz w:val="18"/>
                <w:szCs w:val="18"/>
              </w:rPr>
            </w:pPr>
          </w:p>
          <w:p w14:paraId="396A9815" w14:textId="77777777" w:rsidR="0084738F" w:rsidRPr="004438B6" w:rsidRDefault="0084738F" w:rsidP="0084738F">
            <w:pPr>
              <w:widowControl/>
              <w:jc w:val="both"/>
              <w:rPr>
                <w:rFonts w:ascii="Times New Roman" w:eastAsia="Times New Roman" w:hAnsi="Times New Roman" w:cs="Times New Roman"/>
                <w:sz w:val="18"/>
                <w:szCs w:val="18"/>
              </w:rPr>
            </w:pPr>
          </w:p>
        </w:tc>
        <w:tc>
          <w:tcPr>
            <w:tcW w:w="1446" w:type="dxa"/>
            <w:vMerge w:val="restart"/>
            <w:shd w:val="clear" w:color="000000" w:fill="FFFFFF"/>
            <w:vAlign w:val="center"/>
            <w:hideMark/>
          </w:tcPr>
          <w:p w14:paraId="495936F1"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Красноярский край, Енисейский район, пгт. Подтесово,    пер. Якорный, 23</w:t>
            </w:r>
          </w:p>
        </w:tc>
        <w:tc>
          <w:tcPr>
            <w:tcW w:w="850" w:type="dxa"/>
            <w:shd w:val="clear" w:color="000000" w:fill="FFFFFF"/>
            <w:noWrap/>
            <w:vAlign w:val="center"/>
            <w:hideMark/>
          </w:tcPr>
          <w:p w14:paraId="7E9DA92B"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851" w:type="dxa"/>
            <w:shd w:val="clear" w:color="auto" w:fill="auto"/>
            <w:noWrap/>
            <w:vAlign w:val="center"/>
            <w:hideMark/>
          </w:tcPr>
          <w:p w14:paraId="016FCCDD"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1361" w:type="dxa"/>
            <w:shd w:val="clear" w:color="auto" w:fill="auto"/>
            <w:noWrap/>
            <w:vAlign w:val="center"/>
            <w:hideMark/>
          </w:tcPr>
          <w:p w14:paraId="3912DFAD"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1190" w:type="dxa"/>
            <w:shd w:val="clear" w:color="auto" w:fill="auto"/>
            <w:noWrap/>
            <w:vAlign w:val="center"/>
            <w:hideMark/>
          </w:tcPr>
          <w:p w14:paraId="241BBBD4"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849" w:type="dxa"/>
            <w:shd w:val="clear" w:color="auto" w:fill="auto"/>
            <w:noWrap/>
            <w:vAlign w:val="center"/>
            <w:hideMark/>
          </w:tcPr>
          <w:p w14:paraId="570179FF" w14:textId="590C5D74"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2028</w:t>
            </w:r>
          </w:p>
        </w:tc>
        <w:tc>
          <w:tcPr>
            <w:tcW w:w="711" w:type="dxa"/>
            <w:shd w:val="clear" w:color="auto" w:fill="auto"/>
            <w:noWrap/>
            <w:vAlign w:val="center"/>
            <w:hideMark/>
          </w:tcPr>
          <w:p w14:paraId="6EB21E80" w14:textId="62A0E815"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2032</w:t>
            </w:r>
          </w:p>
        </w:tc>
        <w:tc>
          <w:tcPr>
            <w:tcW w:w="1275" w:type="dxa"/>
            <w:vMerge w:val="restart"/>
            <w:shd w:val="clear" w:color="auto" w:fill="auto"/>
            <w:noWrap/>
            <w:vAlign w:val="center"/>
            <w:hideMark/>
          </w:tcPr>
          <w:p w14:paraId="4248FFCC" w14:textId="77777777" w:rsidR="0084738F" w:rsidRPr="004438B6" w:rsidRDefault="0084738F" w:rsidP="0084738F">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84738F" w:rsidRPr="004438B6" w14:paraId="762EC617" w14:textId="77777777" w:rsidTr="00146426">
        <w:trPr>
          <w:trHeight w:val="900"/>
        </w:trPr>
        <w:tc>
          <w:tcPr>
            <w:tcW w:w="568" w:type="dxa"/>
            <w:shd w:val="clear" w:color="auto" w:fill="auto"/>
            <w:noWrap/>
            <w:vAlign w:val="center"/>
            <w:hideMark/>
          </w:tcPr>
          <w:p w14:paraId="1D0D4AB6"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11.1</w:t>
            </w:r>
          </w:p>
        </w:tc>
        <w:tc>
          <w:tcPr>
            <w:tcW w:w="3261" w:type="dxa"/>
            <w:shd w:val="clear" w:color="auto" w:fill="auto"/>
            <w:vAlign w:val="center"/>
            <w:hideMark/>
          </w:tcPr>
          <w:p w14:paraId="21F7DA8C" w14:textId="77777777" w:rsidR="0084738F" w:rsidRPr="004438B6" w:rsidRDefault="0084738F" w:rsidP="0084738F">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Перевод паровых котлов ДКВР20/13 - 2шт, КЕ25/14 - 2 шт</w:t>
            </w:r>
            <w:r>
              <w:rPr>
                <w:rFonts w:ascii="Times New Roman" w:eastAsia="Times New Roman" w:hAnsi="Times New Roman" w:cs="Times New Roman"/>
                <w:sz w:val="18"/>
                <w:szCs w:val="18"/>
              </w:rPr>
              <w:t>.</w:t>
            </w:r>
            <w:r w:rsidRPr="004438B6">
              <w:rPr>
                <w:rFonts w:ascii="Times New Roman" w:eastAsia="Times New Roman" w:hAnsi="Times New Roman" w:cs="Times New Roman"/>
                <w:sz w:val="18"/>
                <w:szCs w:val="18"/>
              </w:rPr>
              <w:t xml:space="preserve"> в водогрейный режим</w:t>
            </w:r>
          </w:p>
        </w:tc>
        <w:tc>
          <w:tcPr>
            <w:tcW w:w="3373" w:type="dxa"/>
            <w:vMerge/>
            <w:vAlign w:val="center"/>
            <w:hideMark/>
          </w:tcPr>
          <w:p w14:paraId="3C87E9B4" w14:textId="77777777" w:rsidR="0084738F" w:rsidRPr="004438B6" w:rsidRDefault="0084738F" w:rsidP="0084738F">
            <w:pPr>
              <w:widowControl/>
              <w:rPr>
                <w:rFonts w:ascii="Times New Roman" w:eastAsia="Times New Roman" w:hAnsi="Times New Roman" w:cs="Times New Roman"/>
                <w:sz w:val="18"/>
                <w:szCs w:val="18"/>
              </w:rPr>
            </w:pPr>
          </w:p>
        </w:tc>
        <w:tc>
          <w:tcPr>
            <w:tcW w:w="1446" w:type="dxa"/>
            <w:vMerge/>
            <w:vAlign w:val="center"/>
            <w:hideMark/>
          </w:tcPr>
          <w:p w14:paraId="451D64C0" w14:textId="77777777" w:rsidR="0084738F" w:rsidRPr="004438B6" w:rsidRDefault="0084738F" w:rsidP="0084738F">
            <w:pPr>
              <w:widowControl/>
              <w:rPr>
                <w:rFonts w:ascii="Times New Roman" w:eastAsia="Times New Roman" w:hAnsi="Times New Roman" w:cs="Times New Roman"/>
                <w:sz w:val="18"/>
                <w:szCs w:val="18"/>
              </w:rPr>
            </w:pPr>
          </w:p>
        </w:tc>
        <w:tc>
          <w:tcPr>
            <w:tcW w:w="850" w:type="dxa"/>
            <w:vMerge w:val="restart"/>
            <w:shd w:val="clear" w:color="000000" w:fill="FFFFFF"/>
            <w:vAlign w:val="center"/>
            <w:hideMark/>
          </w:tcPr>
          <w:p w14:paraId="13AEE2BC"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среднеэксплуатационный КПД</w:t>
            </w:r>
          </w:p>
        </w:tc>
        <w:tc>
          <w:tcPr>
            <w:tcW w:w="851" w:type="dxa"/>
            <w:vMerge w:val="restart"/>
            <w:shd w:val="clear" w:color="auto" w:fill="auto"/>
            <w:noWrap/>
            <w:vAlign w:val="center"/>
            <w:hideMark/>
          </w:tcPr>
          <w:p w14:paraId="373CF6A0"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vMerge w:val="restart"/>
            <w:shd w:val="clear" w:color="auto" w:fill="auto"/>
            <w:noWrap/>
            <w:vAlign w:val="center"/>
            <w:hideMark/>
          </w:tcPr>
          <w:p w14:paraId="38CE3809"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69,55</w:t>
            </w:r>
          </w:p>
        </w:tc>
        <w:tc>
          <w:tcPr>
            <w:tcW w:w="1190" w:type="dxa"/>
            <w:vMerge w:val="restart"/>
            <w:shd w:val="clear" w:color="auto" w:fill="auto"/>
            <w:noWrap/>
            <w:vAlign w:val="center"/>
            <w:hideMark/>
          </w:tcPr>
          <w:p w14:paraId="5A4877ED"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71,55</w:t>
            </w:r>
          </w:p>
        </w:tc>
        <w:tc>
          <w:tcPr>
            <w:tcW w:w="849" w:type="dxa"/>
            <w:vMerge w:val="restart"/>
            <w:shd w:val="clear" w:color="auto" w:fill="auto"/>
            <w:noWrap/>
            <w:vAlign w:val="center"/>
            <w:hideMark/>
          </w:tcPr>
          <w:p w14:paraId="292DA3F4" w14:textId="27B9467A"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2028</w:t>
            </w:r>
          </w:p>
        </w:tc>
        <w:tc>
          <w:tcPr>
            <w:tcW w:w="711" w:type="dxa"/>
            <w:vMerge w:val="restart"/>
            <w:shd w:val="clear" w:color="auto" w:fill="auto"/>
            <w:noWrap/>
            <w:vAlign w:val="center"/>
            <w:hideMark/>
          </w:tcPr>
          <w:p w14:paraId="56F78DD9" w14:textId="4574FF02"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2028</w:t>
            </w:r>
          </w:p>
        </w:tc>
        <w:tc>
          <w:tcPr>
            <w:tcW w:w="1275" w:type="dxa"/>
            <w:vMerge/>
            <w:shd w:val="clear" w:color="auto" w:fill="auto"/>
            <w:noWrap/>
            <w:vAlign w:val="center"/>
          </w:tcPr>
          <w:p w14:paraId="72099F3C" w14:textId="77777777" w:rsidR="0084738F" w:rsidRPr="004438B6" w:rsidRDefault="0084738F" w:rsidP="0084738F">
            <w:pPr>
              <w:widowControl/>
              <w:jc w:val="center"/>
              <w:rPr>
                <w:rFonts w:ascii="Times New Roman" w:eastAsia="Times New Roman" w:hAnsi="Times New Roman" w:cs="Times New Roman"/>
                <w:sz w:val="18"/>
                <w:szCs w:val="18"/>
              </w:rPr>
            </w:pPr>
          </w:p>
        </w:tc>
      </w:tr>
      <w:tr w:rsidR="0084738F" w:rsidRPr="004438B6" w14:paraId="15B5A20D" w14:textId="77777777" w:rsidTr="00146426">
        <w:trPr>
          <w:trHeight w:val="1200"/>
        </w:trPr>
        <w:tc>
          <w:tcPr>
            <w:tcW w:w="568" w:type="dxa"/>
            <w:shd w:val="clear" w:color="auto" w:fill="auto"/>
            <w:noWrap/>
            <w:vAlign w:val="center"/>
            <w:hideMark/>
          </w:tcPr>
          <w:p w14:paraId="7B7265F3"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11.2</w:t>
            </w:r>
          </w:p>
        </w:tc>
        <w:tc>
          <w:tcPr>
            <w:tcW w:w="3261" w:type="dxa"/>
            <w:shd w:val="clear" w:color="auto" w:fill="auto"/>
            <w:vAlign w:val="center"/>
            <w:hideMark/>
          </w:tcPr>
          <w:p w14:paraId="6EBE1662" w14:textId="77777777" w:rsidR="0084738F" w:rsidRPr="004438B6" w:rsidRDefault="0084738F" w:rsidP="0084738F">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пароводяных подогревателей ПП1-53-7  площадью 53м2  - 3шт. на водоводяные подогреватели (технические характеристики определить проектом)</w:t>
            </w:r>
          </w:p>
        </w:tc>
        <w:tc>
          <w:tcPr>
            <w:tcW w:w="3373" w:type="dxa"/>
            <w:vMerge/>
            <w:vAlign w:val="center"/>
            <w:hideMark/>
          </w:tcPr>
          <w:p w14:paraId="0D6D983A" w14:textId="77777777" w:rsidR="0084738F" w:rsidRPr="004438B6" w:rsidRDefault="0084738F" w:rsidP="0084738F">
            <w:pPr>
              <w:widowControl/>
              <w:rPr>
                <w:rFonts w:ascii="Times New Roman" w:eastAsia="Times New Roman" w:hAnsi="Times New Roman" w:cs="Times New Roman"/>
                <w:sz w:val="18"/>
                <w:szCs w:val="18"/>
              </w:rPr>
            </w:pPr>
          </w:p>
        </w:tc>
        <w:tc>
          <w:tcPr>
            <w:tcW w:w="1446" w:type="dxa"/>
            <w:vMerge/>
            <w:vAlign w:val="center"/>
            <w:hideMark/>
          </w:tcPr>
          <w:p w14:paraId="4075AED4" w14:textId="77777777" w:rsidR="0084738F" w:rsidRPr="004438B6" w:rsidRDefault="0084738F" w:rsidP="0084738F">
            <w:pPr>
              <w:widowControl/>
              <w:rPr>
                <w:rFonts w:ascii="Times New Roman" w:eastAsia="Times New Roman" w:hAnsi="Times New Roman" w:cs="Times New Roman"/>
                <w:sz w:val="18"/>
                <w:szCs w:val="18"/>
              </w:rPr>
            </w:pPr>
          </w:p>
        </w:tc>
        <w:tc>
          <w:tcPr>
            <w:tcW w:w="850" w:type="dxa"/>
            <w:vMerge/>
            <w:vAlign w:val="center"/>
            <w:hideMark/>
          </w:tcPr>
          <w:p w14:paraId="7DC0D8F9" w14:textId="77777777" w:rsidR="0084738F" w:rsidRPr="004438B6" w:rsidRDefault="0084738F" w:rsidP="0084738F">
            <w:pPr>
              <w:widowControl/>
              <w:rPr>
                <w:rFonts w:ascii="Times New Roman" w:eastAsia="Times New Roman" w:hAnsi="Times New Roman" w:cs="Times New Roman"/>
                <w:sz w:val="18"/>
                <w:szCs w:val="18"/>
              </w:rPr>
            </w:pPr>
          </w:p>
        </w:tc>
        <w:tc>
          <w:tcPr>
            <w:tcW w:w="851" w:type="dxa"/>
            <w:vMerge/>
            <w:vAlign w:val="center"/>
            <w:hideMark/>
          </w:tcPr>
          <w:p w14:paraId="6A50C01E" w14:textId="77777777" w:rsidR="0084738F" w:rsidRPr="004438B6" w:rsidRDefault="0084738F" w:rsidP="0084738F">
            <w:pPr>
              <w:widowControl/>
              <w:rPr>
                <w:rFonts w:ascii="Times New Roman" w:eastAsia="Times New Roman" w:hAnsi="Times New Roman" w:cs="Times New Roman"/>
                <w:sz w:val="18"/>
                <w:szCs w:val="18"/>
              </w:rPr>
            </w:pPr>
          </w:p>
        </w:tc>
        <w:tc>
          <w:tcPr>
            <w:tcW w:w="1361" w:type="dxa"/>
            <w:vMerge/>
            <w:vAlign w:val="center"/>
            <w:hideMark/>
          </w:tcPr>
          <w:p w14:paraId="36E71BE3" w14:textId="77777777" w:rsidR="0084738F" w:rsidRPr="004438B6" w:rsidRDefault="0084738F" w:rsidP="0084738F">
            <w:pPr>
              <w:widowControl/>
              <w:rPr>
                <w:rFonts w:ascii="Times New Roman" w:eastAsia="Times New Roman" w:hAnsi="Times New Roman" w:cs="Times New Roman"/>
                <w:sz w:val="18"/>
                <w:szCs w:val="18"/>
              </w:rPr>
            </w:pPr>
          </w:p>
        </w:tc>
        <w:tc>
          <w:tcPr>
            <w:tcW w:w="1190" w:type="dxa"/>
            <w:vMerge/>
            <w:vAlign w:val="center"/>
            <w:hideMark/>
          </w:tcPr>
          <w:p w14:paraId="5B2596E6" w14:textId="77777777" w:rsidR="0084738F" w:rsidRPr="004438B6" w:rsidRDefault="0084738F" w:rsidP="0084738F">
            <w:pPr>
              <w:widowControl/>
              <w:rPr>
                <w:rFonts w:ascii="Times New Roman" w:eastAsia="Times New Roman" w:hAnsi="Times New Roman" w:cs="Times New Roman"/>
                <w:sz w:val="18"/>
                <w:szCs w:val="18"/>
              </w:rPr>
            </w:pPr>
          </w:p>
        </w:tc>
        <w:tc>
          <w:tcPr>
            <w:tcW w:w="849" w:type="dxa"/>
            <w:vMerge/>
            <w:vAlign w:val="center"/>
            <w:hideMark/>
          </w:tcPr>
          <w:p w14:paraId="4C1AE1AD" w14:textId="77777777" w:rsidR="0084738F" w:rsidRPr="0084738F" w:rsidRDefault="0084738F" w:rsidP="0084738F">
            <w:pPr>
              <w:widowControl/>
              <w:rPr>
                <w:rFonts w:ascii="Times New Roman" w:eastAsia="Times New Roman" w:hAnsi="Times New Roman" w:cs="Times New Roman"/>
                <w:sz w:val="18"/>
                <w:szCs w:val="18"/>
              </w:rPr>
            </w:pPr>
          </w:p>
        </w:tc>
        <w:tc>
          <w:tcPr>
            <w:tcW w:w="711" w:type="dxa"/>
            <w:vMerge/>
            <w:vAlign w:val="center"/>
            <w:hideMark/>
          </w:tcPr>
          <w:p w14:paraId="3E5087CF" w14:textId="77777777" w:rsidR="0084738F" w:rsidRPr="0084738F" w:rsidRDefault="0084738F" w:rsidP="0084738F">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3276E17F" w14:textId="77777777" w:rsidR="0084738F" w:rsidRPr="004438B6" w:rsidRDefault="0084738F" w:rsidP="0084738F">
            <w:pPr>
              <w:widowControl/>
              <w:jc w:val="center"/>
              <w:rPr>
                <w:rFonts w:ascii="Times New Roman" w:eastAsia="Times New Roman" w:hAnsi="Times New Roman" w:cs="Times New Roman"/>
                <w:sz w:val="18"/>
                <w:szCs w:val="18"/>
              </w:rPr>
            </w:pPr>
          </w:p>
        </w:tc>
      </w:tr>
      <w:tr w:rsidR="0084738F" w:rsidRPr="004438B6" w14:paraId="65650497" w14:textId="77777777" w:rsidTr="00146426">
        <w:trPr>
          <w:trHeight w:val="1800"/>
        </w:trPr>
        <w:tc>
          <w:tcPr>
            <w:tcW w:w="568" w:type="dxa"/>
            <w:shd w:val="clear" w:color="auto" w:fill="auto"/>
            <w:noWrap/>
            <w:vAlign w:val="center"/>
            <w:hideMark/>
          </w:tcPr>
          <w:p w14:paraId="74168930"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11.3</w:t>
            </w:r>
          </w:p>
        </w:tc>
        <w:tc>
          <w:tcPr>
            <w:tcW w:w="3261" w:type="dxa"/>
            <w:shd w:val="clear" w:color="auto" w:fill="auto"/>
            <w:vAlign w:val="center"/>
            <w:hideMark/>
          </w:tcPr>
          <w:p w14:paraId="1F99E6AF" w14:textId="77777777" w:rsidR="0084738F" w:rsidRPr="004438B6" w:rsidRDefault="0084738F" w:rsidP="0084738F">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циркуляционных насосов первого контура ЦНСГ38-176 - 4шт. производительностью 38м3/ч паровых котлов на циркуляционные насосы водогрейных котлов (технические характеристики определить проектом)</w:t>
            </w:r>
          </w:p>
        </w:tc>
        <w:tc>
          <w:tcPr>
            <w:tcW w:w="3373" w:type="dxa"/>
            <w:vMerge/>
            <w:vAlign w:val="center"/>
            <w:hideMark/>
          </w:tcPr>
          <w:p w14:paraId="6E337EF2" w14:textId="77777777" w:rsidR="0084738F" w:rsidRPr="004438B6" w:rsidRDefault="0084738F" w:rsidP="0084738F">
            <w:pPr>
              <w:widowControl/>
              <w:rPr>
                <w:rFonts w:ascii="Times New Roman" w:eastAsia="Times New Roman" w:hAnsi="Times New Roman" w:cs="Times New Roman"/>
                <w:sz w:val="18"/>
                <w:szCs w:val="18"/>
              </w:rPr>
            </w:pPr>
          </w:p>
        </w:tc>
        <w:tc>
          <w:tcPr>
            <w:tcW w:w="1446" w:type="dxa"/>
            <w:vMerge/>
            <w:vAlign w:val="center"/>
            <w:hideMark/>
          </w:tcPr>
          <w:p w14:paraId="4899ECAB" w14:textId="77777777" w:rsidR="0084738F" w:rsidRPr="004438B6" w:rsidRDefault="0084738F" w:rsidP="0084738F">
            <w:pPr>
              <w:widowControl/>
              <w:rPr>
                <w:rFonts w:ascii="Times New Roman" w:eastAsia="Times New Roman" w:hAnsi="Times New Roman" w:cs="Times New Roman"/>
                <w:sz w:val="18"/>
                <w:szCs w:val="18"/>
              </w:rPr>
            </w:pPr>
          </w:p>
        </w:tc>
        <w:tc>
          <w:tcPr>
            <w:tcW w:w="850" w:type="dxa"/>
            <w:vMerge/>
            <w:vAlign w:val="center"/>
            <w:hideMark/>
          </w:tcPr>
          <w:p w14:paraId="5419458B" w14:textId="77777777" w:rsidR="0084738F" w:rsidRPr="004438B6" w:rsidRDefault="0084738F" w:rsidP="0084738F">
            <w:pPr>
              <w:widowControl/>
              <w:rPr>
                <w:rFonts w:ascii="Times New Roman" w:eastAsia="Times New Roman" w:hAnsi="Times New Roman" w:cs="Times New Roman"/>
                <w:sz w:val="18"/>
                <w:szCs w:val="18"/>
              </w:rPr>
            </w:pPr>
          </w:p>
        </w:tc>
        <w:tc>
          <w:tcPr>
            <w:tcW w:w="851" w:type="dxa"/>
            <w:vMerge/>
            <w:vAlign w:val="center"/>
            <w:hideMark/>
          </w:tcPr>
          <w:p w14:paraId="688DD523" w14:textId="77777777" w:rsidR="0084738F" w:rsidRPr="004438B6" w:rsidRDefault="0084738F" w:rsidP="0084738F">
            <w:pPr>
              <w:widowControl/>
              <w:rPr>
                <w:rFonts w:ascii="Times New Roman" w:eastAsia="Times New Roman" w:hAnsi="Times New Roman" w:cs="Times New Roman"/>
                <w:sz w:val="18"/>
                <w:szCs w:val="18"/>
              </w:rPr>
            </w:pPr>
          </w:p>
        </w:tc>
        <w:tc>
          <w:tcPr>
            <w:tcW w:w="1361" w:type="dxa"/>
            <w:vMerge/>
            <w:vAlign w:val="center"/>
            <w:hideMark/>
          </w:tcPr>
          <w:p w14:paraId="24369248" w14:textId="77777777" w:rsidR="0084738F" w:rsidRPr="004438B6" w:rsidRDefault="0084738F" w:rsidP="0084738F">
            <w:pPr>
              <w:widowControl/>
              <w:rPr>
                <w:rFonts w:ascii="Times New Roman" w:eastAsia="Times New Roman" w:hAnsi="Times New Roman" w:cs="Times New Roman"/>
                <w:sz w:val="18"/>
                <w:szCs w:val="18"/>
              </w:rPr>
            </w:pPr>
          </w:p>
        </w:tc>
        <w:tc>
          <w:tcPr>
            <w:tcW w:w="1190" w:type="dxa"/>
            <w:vMerge/>
            <w:vAlign w:val="center"/>
            <w:hideMark/>
          </w:tcPr>
          <w:p w14:paraId="5C96A394" w14:textId="77777777" w:rsidR="0084738F" w:rsidRPr="004438B6" w:rsidRDefault="0084738F" w:rsidP="0084738F">
            <w:pPr>
              <w:widowControl/>
              <w:rPr>
                <w:rFonts w:ascii="Times New Roman" w:eastAsia="Times New Roman" w:hAnsi="Times New Roman" w:cs="Times New Roman"/>
                <w:sz w:val="18"/>
                <w:szCs w:val="18"/>
              </w:rPr>
            </w:pPr>
          </w:p>
        </w:tc>
        <w:tc>
          <w:tcPr>
            <w:tcW w:w="849" w:type="dxa"/>
            <w:vMerge/>
            <w:vAlign w:val="center"/>
            <w:hideMark/>
          </w:tcPr>
          <w:p w14:paraId="1A0E534A" w14:textId="77777777" w:rsidR="0084738F" w:rsidRPr="0084738F" w:rsidRDefault="0084738F" w:rsidP="0084738F">
            <w:pPr>
              <w:widowControl/>
              <w:rPr>
                <w:rFonts w:ascii="Times New Roman" w:eastAsia="Times New Roman" w:hAnsi="Times New Roman" w:cs="Times New Roman"/>
                <w:sz w:val="18"/>
                <w:szCs w:val="18"/>
              </w:rPr>
            </w:pPr>
          </w:p>
        </w:tc>
        <w:tc>
          <w:tcPr>
            <w:tcW w:w="711" w:type="dxa"/>
            <w:vMerge/>
            <w:vAlign w:val="center"/>
            <w:hideMark/>
          </w:tcPr>
          <w:p w14:paraId="329DEE4A" w14:textId="77777777" w:rsidR="0084738F" w:rsidRPr="0084738F" w:rsidRDefault="0084738F" w:rsidP="0084738F">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6FCB4D65" w14:textId="77777777" w:rsidR="0084738F" w:rsidRPr="004438B6" w:rsidRDefault="0084738F" w:rsidP="0084738F">
            <w:pPr>
              <w:widowControl/>
              <w:jc w:val="center"/>
              <w:rPr>
                <w:rFonts w:ascii="Times New Roman" w:eastAsia="Times New Roman" w:hAnsi="Times New Roman" w:cs="Times New Roman"/>
                <w:sz w:val="18"/>
                <w:szCs w:val="18"/>
              </w:rPr>
            </w:pPr>
          </w:p>
        </w:tc>
      </w:tr>
      <w:tr w:rsidR="0084738F" w:rsidRPr="004438B6" w14:paraId="76AF4D50" w14:textId="77777777" w:rsidTr="00146426">
        <w:trPr>
          <w:trHeight w:val="2100"/>
        </w:trPr>
        <w:tc>
          <w:tcPr>
            <w:tcW w:w="568" w:type="dxa"/>
            <w:shd w:val="clear" w:color="auto" w:fill="auto"/>
            <w:noWrap/>
            <w:vAlign w:val="center"/>
            <w:hideMark/>
          </w:tcPr>
          <w:p w14:paraId="6F6DFA15"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11.4</w:t>
            </w:r>
          </w:p>
        </w:tc>
        <w:tc>
          <w:tcPr>
            <w:tcW w:w="3261" w:type="dxa"/>
            <w:shd w:val="clear" w:color="auto" w:fill="auto"/>
            <w:vAlign w:val="center"/>
            <w:hideMark/>
          </w:tcPr>
          <w:p w14:paraId="691FE0AD" w14:textId="77777777" w:rsidR="0084738F" w:rsidRPr="004438B6" w:rsidRDefault="0084738F" w:rsidP="0084738F">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парового котла №1 установленной мощностью 12,8 Гкал/ч на водогрейный котел установленной мощностью 6,5Гкал/ч с заменой газоочистного и тягодутьевого оборудования в разрезе котла. Характеристики нового оборудования определить проектом</w:t>
            </w:r>
          </w:p>
        </w:tc>
        <w:tc>
          <w:tcPr>
            <w:tcW w:w="3373" w:type="dxa"/>
            <w:vMerge/>
            <w:vAlign w:val="center"/>
            <w:hideMark/>
          </w:tcPr>
          <w:p w14:paraId="06FB402B" w14:textId="77777777" w:rsidR="0084738F" w:rsidRPr="004438B6" w:rsidRDefault="0084738F" w:rsidP="0084738F">
            <w:pPr>
              <w:widowControl/>
              <w:rPr>
                <w:rFonts w:ascii="Times New Roman" w:eastAsia="Times New Roman" w:hAnsi="Times New Roman" w:cs="Times New Roman"/>
                <w:sz w:val="18"/>
                <w:szCs w:val="18"/>
              </w:rPr>
            </w:pPr>
          </w:p>
        </w:tc>
        <w:tc>
          <w:tcPr>
            <w:tcW w:w="1446" w:type="dxa"/>
            <w:vMerge/>
            <w:vAlign w:val="center"/>
            <w:hideMark/>
          </w:tcPr>
          <w:p w14:paraId="6FD953A3" w14:textId="77777777" w:rsidR="0084738F" w:rsidRPr="004438B6" w:rsidRDefault="0084738F" w:rsidP="0084738F">
            <w:pPr>
              <w:widowControl/>
              <w:rPr>
                <w:rFonts w:ascii="Times New Roman" w:eastAsia="Times New Roman" w:hAnsi="Times New Roman" w:cs="Times New Roman"/>
                <w:sz w:val="18"/>
                <w:szCs w:val="18"/>
              </w:rPr>
            </w:pPr>
          </w:p>
        </w:tc>
        <w:tc>
          <w:tcPr>
            <w:tcW w:w="850" w:type="dxa"/>
            <w:vMerge w:val="restart"/>
            <w:shd w:val="clear" w:color="000000" w:fill="FFFFFF"/>
            <w:vAlign w:val="center"/>
            <w:hideMark/>
          </w:tcPr>
          <w:p w14:paraId="7F6A7FE2"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Установленная мощность</w:t>
            </w:r>
          </w:p>
        </w:tc>
        <w:tc>
          <w:tcPr>
            <w:tcW w:w="851" w:type="dxa"/>
            <w:vMerge w:val="restart"/>
            <w:shd w:val="clear" w:color="auto" w:fill="auto"/>
            <w:noWrap/>
            <w:vAlign w:val="center"/>
            <w:hideMark/>
          </w:tcPr>
          <w:p w14:paraId="33B9020E"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Гкал/час</w:t>
            </w:r>
          </w:p>
        </w:tc>
        <w:tc>
          <w:tcPr>
            <w:tcW w:w="1361" w:type="dxa"/>
            <w:shd w:val="clear" w:color="auto" w:fill="auto"/>
            <w:noWrap/>
            <w:vAlign w:val="center"/>
            <w:hideMark/>
          </w:tcPr>
          <w:p w14:paraId="5B909DCA"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12,8</w:t>
            </w:r>
          </w:p>
        </w:tc>
        <w:tc>
          <w:tcPr>
            <w:tcW w:w="1190" w:type="dxa"/>
            <w:shd w:val="clear" w:color="auto" w:fill="auto"/>
            <w:noWrap/>
            <w:vAlign w:val="center"/>
            <w:hideMark/>
          </w:tcPr>
          <w:p w14:paraId="56022BE4"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6,5</w:t>
            </w:r>
          </w:p>
        </w:tc>
        <w:tc>
          <w:tcPr>
            <w:tcW w:w="849" w:type="dxa"/>
            <w:shd w:val="clear" w:color="auto" w:fill="auto"/>
            <w:noWrap/>
            <w:vAlign w:val="center"/>
            <w:hideMark/>
          </w:tcPr>
          <w:p w14:paraId="2C5ABE0B" w14:textId="0E58DE15"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2029</w:t>
            </w:r>
          </w:p>
        </w:tc>
        <w:tc>
          <w:tcPr>
            <w:tcW w:w="711" w:type="dxa"/>
            <w:shd w:val="clear" w:color="auto" w:fill="auto"/>
            <w:noWrap/>
            <w:vAlign w:val="center"/>
            <w:hideMark/>
          </w:tcPr>
          <w:p w14:paraId="30397B46" w14:textId="4B9B21A5"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2029</w:t>
            </w:r>
          </w:p>
        </w:tc>
        <w:tc>
          <w:tcPr>
            <w:tcW w:w="1275" w:type="dxa"/>
            <w:vMerge/>
            <w:shd w:val="clear" w:color="auto" w:fill="auto"/>
            <w:noWrap/>
            <w:vAlign w:val="center"/>
          </w:tcPr>
          <w:p w14:paraId="283AE6A7" w14:textId="77777777" w:rsidR="0084738F" w:rsidRPr="004438B6" w:rsidRDefault="0084738F" w:rsidP="0084738F">
            <w:pPr>
              <w:widowControl/>
              <w:jc w:val="center"/>
              <w:rPr>
                <w:rFonts w:ascii="Times New Roman" w:eastAsia="Times New Roman" w:hAnsi="Times New Roman" w:cs="Times New Roman"/>
                <w:sz w:val="18"/>
                <w:szCs w:val="18"/>
              </w:rPr>
            </w:pPr>
          </w:p>
        </w:tc>
      </w:tr>
      <w:tr w:rsidR="0084738F" w:rsidRPr="004438B6" w14:paraId="24DA48AF" w14:textId="77777777" w:rsidTr="00146426">
        <w:trPr>
          <w:trHeight w:val="2100"/>
        </w:trPr>
        <w:tc>
          <w:tcPr>
            <w:tcW w:w="568" w:type="dxa"/>
            <w:shd w:val="clear" w:color="auto" w:fill="auto"/>
            <w:noWrap/>
            <w:vAlign w:val="center"/>
            <w:hideMark/>
          </w:tcPr>
          <w:p w14:paraId="3E35DC31"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11.5</w:t>
            </w:r>
          </w:p>
        </w:tc>
        <w:tc>
          <w:tcPr>
            <w:tcW w:w="3261" w:type="dxa"/>
            <w:shd w:val="clear" w:color="auto" w:fill="auto"/>
            <w:vAlign w:val="center"/>
            <w:hideMark/>
          </w:tcPr>
          <w:p w14:paraId="334D0D75" w14:textId="77777777" w:rsidR="0084738F" w:rsidRPr="004438B6" w:rsidRDefault="0084738F" w:rsidP="0084738F">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парового котла №2 установленной мощностью 12,8 Гкал/ч на водогрейный котел установленной мощностью 6,5Гкал/ч с заменой газоочистного и тягодутьевого оборудования в разрезе котла. Характеристики нового оборудования определить проектом</w:t>
            </w:r>
          </w:p>
        </w:tc>
        <w:tc>
          <w:tcPr>
            <w:tcW w:w="3373" w:type="dxa"/>
            <w:vMerge/>
            <w:vAlign w:val="center"/>
            <w:hideMark/>
          </w:tcPr>
          <w:p w14:paraId="2E0A0A30" w14:textId="77777777" w:rsidR="0084738F" w:rsidRPr="004438B6" w:rsidRDefault="0084738F" w:rsidP="0084738F">
            <w:pPr>
              <w:widowControl/>
              <w:rPr>
                <w:rFonts w:ascii="Times New Roman" w:eastAsia="Times New Roman" w:hAnsi="Times New Roman" w:cs="Times New Roman"/>
                <w:sz w:val="18"/>
                <w:szCs w:val="18"/>
              </w:rPr>
            </w:pPr>
          </w:p>
        </w:tc>
        <w:tc>
          <w:tcPr>
            <w:tcW w:w="1446" w:type="dxa"/>
            <w:vMerge/>
            <w:vAlign w:val="center"/>
            <w:hideMark/>
          </w:tcPr>
          <w:p w14:paraId="52358E41" w14:textId="77777777" w:rsidR="0084738F" w:rsidRPr="004438B6" w:rsidRDefault="0084738F" w:rsidP="0084738F">
            <w:pPr>
              <w:widowControl/>
              <w:rPr>
                <w:rFonts w:ascii="Times New Roman" w:eastAsia="Times New Roman" w:hAnsi="Times New Roman" w:cs="Times New Roman"/>
                <w:sz w:val="18"/>
                <w:szCs w:val="18"/>
              </w:rPr>
            </w:pPr>
          </w:p>
        </w:tc>
        <w:tc>
          <w:tcPr>
            <w:tcW w:w="850" w:type="dxa"/>
            <w:vMerge/>
            <w:vAlign w:val="center"/>
            <w:hideMark/>
          </w:tcPr>
          <w:p w14:paraId="6B9F4401" w14:textId="77777777" w:rsidR="0084738F" w:rsidRPr="004438B6" w:rsidRDefault="0084738F" w:rsidP="0084738F">
            <w:pPr>
              <w:widowControl/>
              <w:rPr>
                <w:rFonts w:ascii="Times New Roman" w:eastAsia="Times New Roman" w:hAnsi="Times New Roman" w:cs="Times New Roman"/>
                <w:sz w:val="18"/>
                <w:szCs w:val="18"/>
              </w:rPr>
            </w:pPr>
          </w:p>
        </w:tc>
        <w:tc>
          <w:tcPr>
            <w:tcW w:w="851" w:type="dxa"/>
            <w:vMerge/>
            <w:vAlign w:val="center"/>
            <w:hideMark/>
          </w:tcPr>
          <w:p w14:paraId="5800C5E2" w14:textId="77777777" w:rsidR="0084738F" w:rsidRPr="004438B6" w:rsidRDefault="0084738F" w:rsidP="0084738F">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30B4621E"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12,8</w:t>
            </w:r>
          </w:p>
        </w:tc>
        <w:tc>
          <w:tcPr>
            <w:tcW w:w="1190" w:type="dxa"/>
            <w:shd w:val="clear" w:color="auto" w:fill="auto"/>
            <w:noWrap/>
            <w:vAlign w:val="center"/>
            <w:hideMark/>
          </w:tcPr>
          <w:p w14:paraId="1324EBC6"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6,5</w:t>
            </w:r>
          </w:p>
        </w:tc>
        <w:tc>
          <w:tcPr>
            <w:tcW w:w="849" w:type="dxa"/>
            <w:shd w:val="clear" w:color="auto" w:fill="auto"/>
            <w:noWrap/>
            <w:vAlign w:val="center"/>
            <w:hideMark/>
          </w:tcPr>
          <w:p w14:paraId="0A75BA5D" w14:textId="0E8B144F"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2030</w:t>
            </w:r>
          </w:p>
        </w:tc>
        <w:tc>
          <w:tcPr>
            <w:tcW w:w="711" w:type="dxa"/>
            <w:shd w:val="clear" w:color="auto" w:fill="auto"/>
            <w:noWrap/>
            <w:vAlign w:val="center"/>
            <w:hideMark/>
          </w:tcPr>
          <w:p w14:paraId="617B346F" w14:textId="1DB81747"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2030</w:t>
            </w:r>
          </w:p>
        </w:tc>
        <w:tc>
          <w:tcPr>
            <w:tcW w:w="1275" w:type="dxa"/>
            <w:vMerge/>
            <w:shd w:val="clear" w:color="auto" w:fill="auto"/>
            <w:noWrap/>
            <w:vAlign w:val="center"/>
          </w:tcPr>
          <w:p w14:paraId="4E977E6F" w14:textId="77777777" w:rsidR="0084738F" w:rsidRPr="004438B6" w:rsidRDefault="0084738F" w:rsidP="0084738F">
            <w:pPr>
              <w:widowControl/>
              <w:jc w:val="center"/>
              <w:rPr>
                <w:rFonts w:ascii="Times New Roman" w:eastAsia="Times New Roman" w:hAnsi="Times New Roman" w:cs="Times New Roman"/>
                <w:sz w:val="18"/>
                <w:szCs w:val="18"/>
              </w:rPr>
            </w:pPr>
          </w:p>
        </w:tc>
      </w:tr>
      <w:tr w:rsidR="0084738F" w:rsidRPr="004438B6" w14:paraId="6C0E854C" w14:textId="77777777" w:rsidTr="00146426">
        <w:trPr>
          <w:trHeight w:val="2100"/>
        </w:trPr>
        <w:tc>
          <w:tcPr>
            <w:tcW w:w="568" w:type="dxa"/>
            <w:shd w:val="clear" w:color="auto" w:fill="auto"/>
            <w:noWrap/>
            <w:vAlign w:val="center"/>
            <w:hideMark/>
          </w:tcPr>
          <w:p w14:paraId="65232BAD"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11.6</w:t>
            </w:r>
          </w:p>
        </w:tc>
        <w:tc>
          <w:tcPr>
            <w:tcW w:w="3261" w:type="dxa"/>
            <w:shd w:val="clear" w:color="auto" w:fill="auto"/>
            <w:vAlign w:val="center"/>
            <w:hideMark/>
          </w:tcPr>
          <w:p w14:paraId="114F7E57" w14:textId="77777777" w:rsidR="0084738F" w:rsidRDefault="0084738F" w:rsidP="0084738F">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парового котла №3 установленной мощностью 16,0Гкал/ч на водогрейный котел установленной мощностью 6,5Гкал/ч с заменой газоочистного и тягодутьевого оборудования в разрезе котла. Характеристики нового оборудования определить проектом</w:t>
            </w:r>
          </w:p>
          <w:p w14:paraId="31AE9810" w14:textId="77777777" w:rsidR="0084738F" w:rsidRDefault="0084738F" w:rsidP="0084738F">
            <w:pPr>
              <w:widowControl/>
              <w:rPr>
                <w:rFonts w:ascii="Times New Roman" w:eastAsia="Times New Roman" w:hAnsi="Times New Roman" w:cs="Times New Roman"/>
                <w:sz w:val="18"/>
                <w:szCs w:val="18"/>
              </w:rPr>
            </w:pPr>
          </w:p>
          <w:p w14:paraId="120C6A18" w14:textId="77777777" w:rsidR="0084738F" w:rsidRDefault="0084738F" w:rsidP="0084738F">
            <w:pPr>
              <w:widowControl/>
              <w:rPr>
                <w:rFonts w:ascii="Times New Roman" w:eastAsia="Times New Roman" w:hAnsi="Times New Roman" w:cs="Times New Roman"/>
                <w:sz w:val="18"/>
                <w:szCs w:val="18"/>
              </w:rPr>
            </w:pPr>
          </w:p>
          <w:p w14:paraId="014ECAC0" w14:textId="77777777" w:rsidR="0084738F" w:rsidRDefault="0084738F" w:rsidP="0084738F">
            <w:pPr>
              <w:widowControl/>
              <w:rPr>
                <w:rFonts w:ascii="Times New Roman" w:eastAsia="Times New Roman" w:hAnsi="Times New Roman" w:cs="Times New Roman"/>
                <w:sz w:val="18"/>
                <w:szCs w:val="18"/>
              </w:rPr>
            </w:pPr>
          </w:p>
          <w:p w14:paraId="46C4EBC9" w14:textId="77777777" w:rsidR="0084738F" w:rsidRDefault="0084738F" w:rsidP="0084738F">
            <w:pPr>
              <w:widowControl/>
              <w:rPr>
                <w:rFonts w:ascii="Times New Roman" w:eastAsia="Times New Roman" w:hAnsi="Times New Roman" w:cs="Times New Roman"/>
                <w:sz w:val="18"/>
                <w:szCs w:val="18"/>
              </w:rPr>
            </w:pPr>
          </w:p>
          <w:p w14:paraId="0B96552A" w14:textId="77777777" w:rsidR="0084738F" w:rsidRDefault="0084738F" w:rsidP="0084738F">
            <w:pPr>
              <w:widowControl/>
              <w:rPr>
                <w:rFonts w:ascii="Times New Roman" w:eastAsia="Times New Roman" w:hAnsi="Times New Roman" w:cs="Times New Roman"/>
                <w:sz w:val="18"/>
                <w:szCs w:val="18"/>
              </w:rPr>
            </w:pPr>
          </w:p>
          <w:p w14:paraId="214DF4B7" w14:textId="77777777" w:rsidR="0084738F" w:rsidRDefault="0084738F" w:rsidP="0084738F">
            <w:pPr>
              <w:widowControl/>
              <w:rPr>
                <w:rFonts w:ascii="Times New Roman" w:eastAsia="Times New Roman" w:hAnsi="Times New Roman" w:cs="Times New Roman"/>
                <w:sz w:val="18"/>
                <w:szCs w:val="18"/>
              </w:rPr>
            </w:pPr>
          </w:p>
          <w:p w14:paraId="606353DA" w14:textId="10024920" w:rsidR="0084738F" w:rsidRPr="004438B6" w:rsidRDefault="0084738F" w:rsidP="0084738F">
            <w:pPr>
              <w:widowControl/>
              <w:rPr>
                <w:rFonts w:ascii="Times New Roman" w:eastAsia="Times New Roman" w:hAnsi="Times New Roman" w:cs="Times New Roman"/>
                <w:sz w:val="18"/>
                <w:szCs w:val="18"/>
              </w:rPr>
            </w:pPr>
          </w:p>
        </w:tc>
        <w:tc>
          <w:tcPr>
            <w:tcW w:w="3373" w:type="dxa"/>
            <w:vMerge/>
            <w:vAlign w:val="center"/>
            <w:hideMark/>
          </w:tcPr>
          <w:p w14:paraId="5D94CCDA" w14:textId="77777777" w:rsidR="0084738F" w:rsidRPr="004438B6" w:rsidRDefault="0084738F" w:rsidP="0084738F">
            <w:pPr>
              <w:widowControl/>
              <w:rPr>
                <w:rFonts w:ascii="Times New Roman" w:eastAsia="Times New Roman" w:hAnsi="Times New Roman" w:cs="Times New Roman"/>
                <w:sz w:val="18"/>
                <w:szCs w:val="18"/>
              </w:rPr>
            </w:pPr>
          </w:p>
        </w:tc>
        <w:tc>
          <w:tcPr>
            <w:tcW w:w="1446" w:type="dxa"/>
            <w:vMerge/>
            <w:vAlign w:val="center"/>
            <w:hideMark/>
          </w:tcPr>
          <w:p w14:paraId="3083AE4C" w14:textId="77777777" w:rsidR="0084738F" w:rsidRPr="004438B6" w:rsidRDefault="0084738F" w:rsidP="0084738F">
            <w:pPr>
              <w:widowControl/>
              <w:rPr>
                <w:rFonts w:ascii="Times New Roman" w:eastAsia="Times New Roman" w:hAnsi="Times New Roman" w:cs="Times New Roman"/>
                <w:sz w:val="18"/>
                <w:szCs w:val="18"/>
              </w:rPr>
            </w:pPr>
          </w:p>
        </w:tc>
        <w:tc>
          <w:tcPr>
            <w:tcW w:w="850" w:type="dxa"/>
            <w:vMerge/>
            <w:vAlign w:val="center"/>
            <w:hideMark/>
          </w:tcPr>
          <w:p w14:paraId="46C2710D" w14:textId="77777777" w:rsidR="0084738F" w:rsidRPr="004438B6" w:rsidRDefault="0084738F" w:rsidP="0084738F">
            <w:pPr>
              <w:widowControl/>
              <w:rPr>
                <w:rFonts w:ascii="Times New Roman" w:eastAsia="Times New Roman" w:hAnsi="Times New Roman" w:cs="Times New Roman"/>
                <w:sz w:val="18"/>
                <w:szCs w:val="18"/>
              </w:rPr>
            </w:pPr>
          </w:p>
        </w:tc>
        <w:tc>
          <w:tcPr>
            <w:tcW w:w="851" w:type="dxa"/>
            <w:vMerge/>
            <w:vAlign w:val="center"/>
            <w:hideMark/>
          </w:tcPr>
          <w:p w14:paraId="2C77D897" w14:textId="77777777" w:rsidR="0084738F" w:rsidRPr="004438B6" w:rsidRDefault="0084738F" w:rsidP="0084738F">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0CBCDCAB"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16</w:t>
            </w:r>
          </w:p>
        </w:tc>
        <w:tc>
          <w:tcPr>
            <w:tcW w:w="1190" w:type="dxa"/>
            <w:shd w:val="clear" w:color="auto" w:fill="auto"/>
            <w:noWrap/>
            <w:vAlign w:val="center"/>
            <w:hideMark/>
          </w:tcPr>
          <w:p w14:paraId="446A4E5C"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6,5</w:t>
            </w:r>
          </w:p>
        </w:tc>
        <w:tc>
          <w:tcPr>
            <w:tcW w:w="849" w:type="dxa"/>
            <w:shd w:val="clear" w:color="auto" w:fill="auto"/>
            <w:noWrap/>
            <w:vAlign w:val="center"/>
            <w:hideMark/>
          </w:tcPr>
          <w:p w14:paraId="3D4CE8C7" w14:textId="55452198"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2032</w:t>
            </w:r>
          </w:p>
        </w:tc>
        <w:tc>
          <w:tcPr>
            <w:tcW w:w="711" w:type="dxa"/>
            <w:shd w:val="clear" w:color="auto" w:fill="auto"/>
            <w:noWrap/>
            <w:vAlign w:val="center"/>
            <w:hideMark/>
          </w:tcPr>
          <w:p w14:paraId="4A8AED77" w14:textId="5D81ABFF"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2032</w:t>
            </w:r>
          </w:p>
        </w:tc>
        <w:tc>
          <w:tcPr>
            <w:tcW w:w="1275" w:type="dxa"/>
            <w:vMerge/>
            <w:shd w:val="clear" w:color="auto" w:fill="auto"/>
            <w:noWrap/>
            <w:vAlign w:val="center"/>
          </w:tcPr>
          <w:p w14:paraId="4EC4B988" w14:textId="77777777" w:rsidR="0084738F" w:rsidRPr="004438B6" w:rsidRDefault="0084738F" w:rsidP="0084738F">
            <w:pPr>
              <w:widowControl/>
              <w:jc w:val="center"/>
              <w:rPr>
                <w:rFonts w:ascii="Times New Roman" w:eastAsia="Times New Roman" w:hAnsi="Times New Roman" w:cs="Times New Roman"/>
                <w:sz w:val="18"/>
                <w:szCs w:val="18"/>
              </w:rPr>
            </w:pPr>
          </w:p>
        </w:tc>
      </w:tr>
      <w:tr w:rsidR="0084738F" w:rsidRPr="004438B6" w14:paraId="4168CA80" w14:textId="77777777" w:rsidTr="00146426">
        <w:trPr>
          <w:trHeight w:val="2100"/>
        </w:trPr>
        <w:tc>
          <w:tcPr>
            <w:tcW w:w="568" w:type="dxa"/>
            <w:shd w:val="clear" w:color="auto" w:fill="auto"/>
            <w:noWrap/>
            <w:vAlign w:val="center"/>
            <w:hideMark/>
          </w:tcPr>
          <w:p w14:paraId="041CAE39"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11.7</w:t>
            </w:r>
          </w:p>
        </w:tc>
        <w:tc>
          <w:tcPr>
            <w:tcW w:w="3261" w:type="dxa"/>
            <w:shd w:val="clear" w:color="auto" w:fill="auto"/>
            <w:vAlign w:val="center"/>
            <w:hideMark/>
          </w:tcPr>
          <w:p w14:paraId="5B546CB0" w14:textId="77777777" w:rsidR="0084738F" w:rsidRPr="004438B6" w:rsidRDefault="0084738F" w:rsidP="0084738F">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парового котла №4 установленной мощностью 13Гкал/ч на водогрейный котел установленной мощностью 6,5Гкал/ч с заменой газоочистного и тягодутьевого оборудования в разрезе котла. Характеристики нового оборудования определить проектом</w:t>
            </w:r>
          </w:p>
        </w:tc>
        <w:tc>
          <w:tcPr>
            <w:tcW w:w="3373" w:type="dxa"/>
            <w:vAlign w:val="center"/>
            <w:hideMark/>
          </w:tcPr>
          <w:p w14:paraId="50DA8DAE" w14:textId="77777777" w:rsidR="0084738F" w:rsidRPr="004438B6" w:rsidRDefault="0084738F" w:rsidP="0084738F">
            <w:pPr>
              <w:widowControl/>
              <w:rPr>
                <w:rFonts w:ascii="Times New Roman" w:eastAsia="Times New Roman" w:hAnsi="Times New Roman" w:cs="Times New Roman"/>
                <w:sz w:val="18"/>
                <w:szCs w:val="18"/>
              </w:rPr>
            </w:pPr>
          </w:p>
        </w:tc>
        <w:tc>
          <w:tcPr>
            <w:tcW w:w="1446" w:type="dxa"/>
            <w:vAlign w:val="center"/>
            <w:hideMark/>
          </w:tcPr>
          <w:p w14:paraId="6B7A1BB5" w14:textId="77777777" w:rsidR="0084738F" w:rsidRPr="004438B6" w:rsidRDefault="0084738F" w:rsidP="0084738F">
            <w:pPr>
              <w:widowControl/>
              <w:rPr>
                <w:rFonts w:ascii="Times New Roman" w:eastAsia="Times New Roman" w:hAnsi="Times New Roman" w:cs="Times New Roman"/>
                <w:sz w:val="18"/>
                <w:szCs w:val="18"/>
              </w:rPr>
            </w:pPr>
          </w:p>
        </w:tc>
        <w:tc>
          <w:tcPr>
            <w:tcW w:w="850" w:type="dxa"/>
            <w:vAlign w:val="center"/>
            <w:hideMark/>
          </w:tcPr>
          <w:p w14:paraId="4685E43E" w14:textId="77777777" w:rsidR="0084738F" w:rsidRPr="004438B6" w:rsidRDefault="0084738F" w:rsidP="0084738F">
            <w:pPr>
              <w:widowControl/>
              <w:rPr>
                <w:rFonts w:ascii="Times New Roman" w:eastAsia="Times New Roman" w:hAnsi="Times New Roman" w:cs="Times New Roman"/>
                <w:sz w:val="18"/>
                <w:szCs w:val="18"/>
              </w:rPr>
            </w:pPr>
          </w:p>
        </w:tc>
        <w:tc>
          <w:tcPr>
            <w:tcW w:w="851" w:type="dxa"/>
            <w:vAlign w:val="center"/>
            <w:hideMark/>
          </w:tcPr>
          <w:p w14:paraId="1991F12C" w14:textId="77777777" w:rsidR="0084738F" w:rsidRPr="004438B6" w:rsidRDefault="0084738F" w:rsidP="0084738F">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0EDDE5E0"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16</w:t>
            </w:r>
          </w:p>
        </w:tc>
        <w:tc>
          <w:tcPr>
            <w:tcW w:w="1190" w:type="dxa"/>
            <w:shd w:val="clear" w:color="auto" w:fill="auto"/>
            <w:noWrap/>
            <w:vAlign w:val="center"/>
            <w:hideMark/>
          </w:tcPr>
          <w:p w14:paraId="71C88163" w14:textId="77777777" w:rsidR="0084738F" w:rsidRPr="004438B6" w:rsidRDefault="0084738F"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6,5</w:t>
            </w:r>
          </w:p>
        </w:tc>
        <w:tc>
          <w:tcPr>
            <w:tcW w:w="849" w:type="dxa"/>
            <w:shd w:val="clear" w:color="auto" w:fill="auto"/>
            <w:noWrap/>
            <w:vAlign w:val="center"/>
            <w:hideMark/>
          </w:tcPr>
          <w:p w14:paraId="3418A9F4" w14:textId="5069FB55"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2031</w:t>
            </w:r>
          </w:p>
        </w:tc>
        <w:tc>
          <w:tcPr>
            <w:tcW w:w="711" w:type="dxa"/>
            <w:shd w:val="clear" w:color="auto" w:fill="auto"/>
            <w:noWrap/>
            <w:vAlign w:val="center"/>
            <w:hideMark/>
          </w:tcPr>
          <w:p w14:paraId="313CBA34" w14:textId="64BBC6D8" w:rsidR="0084738F" w:rsidRPr="0084738F" w:rsidRDefault="0084738F" w:rsidP="0084738F">
            <w:pPr>
              <w:widowControl/>
              <w:jc w:val="center"/>
              <w:rPr>
                <w:rFonts w:ascii="Times New Roman" w:eastAsia="Times New Roman" w:hAnsi="Times New Roman" w:cs="Times New Roman"/>
                <w:sz w:val="18"/>
                <w:szCs w:val="18"/>
              </w:rPr>
            </w:pPr>
            <w:r w:rsidRPr="0084738F">
              <w:rPr>
                <w:rFonts w:ascii="Times New Roman" w:hAnsi="Times New Roman" w:cs="Times New Roman"/>
                <w:sz w:val="18"/>
                <w:szCs w:val="18"/>
              </w:rPr>
              <w:t>2031</w:t>
            </w:r>
          </w:p>
        </w:tc>
        <w:tc>
          <w:tcPr>
            <w:tcW w:w="1275" w:type="dxa"/>
            <w:vMerge/>
            <w:shd w:val="clear" w:color="auto" w:fill="auto"/>
            <w:noWrap/>
            <w:vAlign w:val="center"/>
          </w:tcPr>
          <w:p w14:paraId="01C01817" w14:textId="77777777" w:rsidR="0084738F" w:rsidRPr="004438B6" w:rsidRDefault="0084738F" w:rsidP="0084738F">
            <w:pPr>
              <w:widowControl/>
              <w:jc w:val="center"/>
              <w:rPr>
                <w:rFonts w:ascii="Times New Roman" w:eastAsia="Times New Roman" w:hAnsi="Times New Roman" w:cs="Times New Roman"/>
                <w:sz w:val="18"/>
                <w:szCs w:val="18"/>
              </w:rPr>
            </w:pPr>
          </w:p>
        </w:tc>
      </w:tr>
      <w:tr w:rsidR="001D4491" w:rsidRPr="004438B6" w14:paraId="1941C9DB" w14:textId="77777777" w:rsidTr="00146426">
        <w:trPr>
          <w:trHeight w:val="1425"/>
        </w:trPr>
        <w:tc>
          <w:tcPr>
            <w:tcW w:w="568" w:type="dxa"/>
            <w:shd w:val="clear" w:color="auto" w:fill="auto"/>
            <w:noWrap/>
            <w:vAlign w:val="center"/>
            <w:hideMark/>
          </w:tcPr>
          <w:p w14:paraId="6C2D676B" w14:textId="77777777" w:rsidR="001D4491" w:rsidRPr="004438B6" w:rsidRDefault="001D4491"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lastRenderedPageBreak/>
              <w:t>12</w:t>
            </w:r>
          </w:p>
        </w:tc>
        <w:tc>
          <w:tcPr>
            <w:tcW w:w="3261" w:type="dxa"/>
            <w:shd w:val="clear" w:color="auto" w:fill="auto"/>
            <w:vAlign w:val="center"/>
            <w:hideMark/>
          </w:tcPr>
          <w:p w14:paraId="24E55953" w14:textId="77777777" w:rsidR="001D4491" w:rsidRPr="00DB675E" w:rsidRDefault="001D4491" w:rsidP="00146426">
            <w:pPr>
              <w:rPr>
                <w:rFonts w:ascii="Times New Roman" w:hAnsi="Times New Roman" w:cs="Times New Roman"/>
                <w:b/>
                <w:sz w:val="18"/>
                <w:szCs w:val="18"/>
              </w:rPr>
            </w:pPr>
            <w:r w:rsidRPr="00DB675E">
              <w:rPr>
                <w:rFonts w:ascii="Times New Roman" w:hAnsi="Times New Roman" w:cs="Times New Roman"/>
                <w:b/>
                <w:sz w:val="18"/>
                <w:szCs w:val="18"/>
              </w:rPr>
              <w:t>Модернизация тягодутьевого оборудования котельной с установкой газоочистного оборудования</w:t>
            </w:r>
          </w:p>
          <w:p w14:paraId="0DA09CE6" w14:textId="77777777" w:rsidR="001D4491" w:rsidRPr="004438B6" w:rsidRDefault="001D4491" w:rsidP="00146426">
            <w:pPr>
              <w:widowControl/>
              <w:rPr>
                <w:rFonts w:ascii="Times New Roman" w:eastAsia="Times New Roman" w:hAnsi="Times New Roman" w:cs="Times New Roman"/>
                <w:b/>
                <w:bCs/>
                <w:sz w:val="18"/>
                <w:szCs w:val="18"/>
              </w:rPr>
            </w:pPr>
          </w:p>
        </w:tc>
        <w:tc>
          <w:tcPr>
            <w:tcW w:w="3373" w:type="dxa"/>
            <w:vMerge w:val="restart"/>
            <w:shd w:val="clear" w:color="auto" w:fill="auto"/>
            <w:vAlign w:val="center"/>
            <w:hideMark/>
          </w:tcPr>
          <w:p w14:paraId="19A1EA50" w14:textId="304C6297" w:rsidR="001D4491" w:rsidRPr="004438B6" w:rsidRDefault="001D449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    </w:t>
            </w:r>
          </w:p>
        </w:tc>
        <w:tc>
          <w:tcPr>
            <w:tcW w:w="1446" w:type="dxa"/>
            <w:vMerge w:val="restart"/>
            <w:shd w:val="clear" w:color="auto" w:fill="auto"/>
            <w:vAlign w:val="center"/>
            <w:hideMark/>
          </w:tcPr>
          <w:p w14:paraId="73A6AF63"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п. Усть-Кемь,       ул. Заводская, 1Б</w:t>
            </w:r>
          </w:p>
        </w:tc>
        <w:tc>
          <w:tcPr>
            <w:tcW w:w="850" w:type="dxa"/>
            <w:vMerge w:val="restart"/>
            <w:shd w:val="clear" w:color="000000" w:fill="FFFFFF"/>
            <w:noWrap/>
            <w:vAlign w:val="center"/>
            <w:hideMark/>
          </w:tcPr>
          <w:p w14:paraId="5CA36F3C"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04EF3DD2"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69235FC7"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70,31</w:t>
            </w:r>
          </w:p>
        </w:tc>
        <w:tc>
          <w:tcPr>
            <w:tcW w:w="1190" w:type="dxa"/>
            <w:shd w:val="clear" w:color="auto" w:fill="auto"/>
            <w:noWrap/>
            <w:vAlign w:val="center"/>
            <w:hideMark/>
          </w:tcPr>
          <w:p w14:paraId="0D1E41DE"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78,46</w:t>
            </w:r>
          </w:p>
        </w:tc>
        <w:tc>
          <w:tcPr>
            <w:tcW w:w="849" w:type="dxa"/>
            <w:vMerge w:val="restart"/>
            <w:shd w:val="clear" w:color="auto" w:fill="auto"/>
            <w:noWrap/>
            <w:vAlign w:val="center"/>
            <w:hideMark/>
          </w:tcPr>
          <w:p w14:paraId="5CD19CB1"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2032</w:t>
            </w:r>
          </w:p>
        </w:tc>
        <w:tc>
          <w:tcPr>
            <w:tcW w:w="711" w:type="dxa"/>
            <w:vMerge w:val="restart"/>
            <w:shd w:val="clear" w:color="auto" w:fill="auto"/>
            <w:noWrap/>
            <w:vAlign w:val="center"/>
            <w:hideMark/>
          </w:tcPr>
          <w:p w14:paraId="7075113B"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2032</w:t>
            </w:r>
          </w:p>
        </w:tc>
        <w:tc>
          <w:tcPr>
            <w:tcW w:w="1275" w:type="dxa"/>
            <w:vMerge w:val="restart"/>
            <w:shd w:val="clear" w:color="auto" w:fill="auto"/>
            <w:noWrap/>
            <w:vAlign w:val="center"/>
            <w:hideMark/>
          </w:tcPr>
          <w:p w14:paraId="562309F4" w14:textId="77777777" w:rsidR="001D4491" w:rsidRPr="004438B6" w:rsidRDefault="001D4491"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1D4491" w:rsidRPr="004438B6" w14:paraId="7A2D7D2F" w14:textId="77777777" w:rsidTr="00146426">
        <w:trPr>
          <w:trHeight w:val="1500"/>
        </w:trPr>
        <w:tc>
          <w:tcPr>
            <w:tcW w:w="568" w:type="dxa"/>
            <w:shd w:val="clear" w:color="auto" w:fill="auto"/>
            <w:noWrap/>
            <w:vAlign w:val="center"/>
            <w:hideMark/>
          </w:tcPr>
          <w:p w14:paraId="0BE9A5D6"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12.1</w:t>
            </w:r>
          </w:p>
        </w:tc>
        <w:tc>
          <w:tcPr>
            <w:tcW w:w="3261" w:type="dxa"/>
            <w:shd w:val="clear" w:color="auto" w:fill="auto"/>
            <w:vAlign w:val="center"/>
            <w:hideMark/>
          </w:tcPr>
          <w:p w14:paraId="1D8BBCF7" w14:textId="77777777" w:rsidR="001D4491" w:rsidRPr="004438B6" w:rsidRDefault="001D449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циклона производительностью от 3,0 тыс.м3/час на  котл</w:t>
            </w:r>
            <w:r>
              <w:rPr>
                <w:rFonts w:ascii="Times New Roman" w:eastAsia="Times New Roman" w:hAnsi="Times New Roman" w:cs="Times New Roman"/>
                <w:sz w:val="18"/>
                <w:szCs w:val="18"/>
              </w:rPr>
              <w:t>о</w:t>
            </w:r>
            <w:r w:rsidRPr="004438B6">
              <w:rPr>
                <w:rFonts w:ascii="Times New Roman" w:eastAsia="Times New Roman" w:hAnsi="Times New Roman" w:cs="Times New Roman"/>
                <w:sz w:val="18"/>
                <w:szCs w:val="18"/>
              </w:rPr>
              <w:t>агрегате №1 с установкой дымососа производительностью при всасывании не менее 8 тыс.м3/час</w:t>
            </w:r>
          </w:p>
        </w:tc>
        <w:tc>
          <w:tcPr>
            <w:tcW w:w="3373" w:type="dxa"/>
            <w:vMerge/>
            <w:vAlign w:val="center"/>
            <w:hideMark/>
          </w:tcPr>
          <w:p w14:paraId="14DD0861" w14:textId="77777777" w:rsidR="001D4491" w:rsidRPr="004438B6" w:rsidRDefault="001D4491" w:rsidP="00146426">
            <w:pPr>
              <w:widowControl/>
              <w:rPr>
                <w:rFonts w:ascii="Times New Roman" w:eastAsia="Times New Roman" w:hAnsi="Times New Roman" w:cs="Times New Roman"/>
                <w:sz w:val="18"/>
                <w:szCs w:val="18"/>
              </w:rPr>
            </w:pPr>
          </w:p>
        </w:tc>
        <w:tc>
          <w:tcPr>
            <w:tcW w:w="1446" w:type="dxa"/>
            <w:vMerge/>
            <w:vAlign w:val="center"/>
            <w:hideMark/>
          </w:tcPr>
          <w:p w14:paraId="7E973100" w14:textId="77777777" w:rsidR="001D4491" w:rsidRPr="004438B6" w:rsidRDefault="001D4491" w:rsidP="00146426">
            <w:pPr>
              <w:widowControl/>
              <w:rPr>
                <w:rFonts w:ascii="Times New Roman" w:eastAsia="Times New Roman" w:hAnsi="Times New Roman" w:cs="Times New Roman"/>
                <w:sz w:val="18"/>
                <w:szCs w:val="18"/>
              </w:rPr>
            </w:pPr>
          </w:p>
        </w:tc>
        <w:tc>
          <w:tcPr>
            <w:tcW w:w="850" w:type="dxa"/>
            <w:vMerge/>
            <w:vAlign w:val="center"/>
            <w:hideMark/>
          </w:tcPr>
          <w:p w14:paraId="093FBCF2" w14:textId="77777777" w:rsidR="001D4491" w:rsidRPr="004438B6" w:rsidRDefault="001D4491" w:rsidP="00146426">
            <w:pPr>
              <w:widowControl/>
              <w:rPr>
                <w:rFonts w:ascii="Times New Roman" w:eastAsia="Times New Roman" w:hAnsi="Times New Roman" w:cs="Times New Roman"/>
                <w:sz w:val="18"/>
                <w:szCs w:val="18"/>
              </w:rPr>
            </w:pPr>
          </w:p>
        </w:tc>
        <w:tc>
          <w:tcPr>
            <w:tcW w:w="851" w:type="dxa"/>
            <w:vMerge/>
            <w:vAlign w:val="center"/>
            <w:hideMark/>
          </w:tcPr>
          <w:p w14:paraId="6D4051C6" w14:textId="77777777" w:rsidR="001D4491" w:rsidRPr="004438B6" w:rsidRDefault="001D449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578E0C2B"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69,73</w:t>
            </w:r>
          </w:p>
        </w:tc>
        <w:tc>
          <w:tcPr>
            <w:tcW w:w="1190" w:type="dxa"/>
            <w:shd w:val="clear" w:color="auto" w:fill="auto"/>
            <w:noWrap/>
            <w:vAlign w:val="center"/>
            <w:hideMark/>
          </w:tcPr>
          <w:p w14:paraId="7F75B58B"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77,81</w:t>
            </w:r>
          </w:p>
        </w:tc>
        <w:tc>
          <w:tcPr>
            <w:tcW w:w="849" w:type="dxa"/>
            <w:vMerge/>
            <w:vAlign w:val="center"/>
            <w:hideMark/>
          </w:tcPr>
          <w:p w14:paraId="61C29339" w14:textId="77777777" w:rsidR="001D4491" w:rsidRPr="004438B6" w:rsidRDefault="001D4491" w:rsidP="00146426">
            <w:pPr>
              <w:widowControl/>
              <w:rPr>
                <w:rFonts w:ascii="Times New Roman" w:eastAsia="Times New Roman" w:hAnsi="Times New Roman" w:cs="Times New Roman"/>
                <w:sz w:val="18"/>
                <w:szCs w:val="18"/>
              </w:rPr>
            </w:pPr>
          </w:p>
        </w:tc>
        <w:tc>
          <w:tcPr>
            <w:tcW w:w="711" w:type="dxa"/>
            <w:vMerge/>
            <w:vAlign w:val="center"/>
            <w:hideMark/>
          </w:tcPr>
          <w:p w14:paraId="0096EA1F" w14:textId="77777777" w:rsidR="001D4491" w:rsidRPr="004438B6" w:rsidRDefault="001D449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38A056C4" w14:textId="77777777" w:rsidR="001D4491" w:rsidRPr="004438B6" w:rsidRDefault="001D4491" w:rsidP="00146426">
            <w:pPr>
              <w:widowControl/>
              <w:jc w:val="center"/>
              <w:rPr>
                <w:rFonts w:ascii="Times New Roman" w:eastAsia="Times New Roman" w:hAnsi="Times New Roman" w:cs="Times New Roman"/>
                <w:sz w:val="18"/>
                <w:szCs w:val="18"/>
              </w:rPr>
            </w:pPr>
          </w:p>
        </w:tc>
      </w:tr>
      <w:tr w:rsidR="001D4491" w:rsidRPr="004438B6" w14:paraId="42E1B698" w14:textId="77777777" w:rsidTr="00146426">
        <w:trPr>
          <w:trHeight w:val="1500"/>
        </w:trPr>
        <w:tc>
          <w:tcPr>
            <w:tcW w:w="568" w:type="dxa"/>
            <w:shd w:val="clear" w:color="auto" w:fill="auto"/>
            <w:noWrap/>
            <w:vAlign w:val="center"/>
            <w:hideMark/>
          </w:tcPr>
          <w:p w14:paraId="3E287387"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12.2</w:t>
            </w:r>
          </w:p>
        </w:tc>
        <w:tc>
          <w:tcPr>
            <w:tcW w:w="3261" w:type="dxa"/>
            <w:shd w:val="clear" w:color="auto" w:fill="auto"/>
            <w:vAlign w:val="center"/>
            <w:hideMark/>
          </w:tcPr>
          <w:p w14:paraId="30E4DAD6" w14:textId="77777777" w:rsidR="001D4491" w:rsidRDefault="001D449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циклона производительностью от 3,0 тыс. м3/час на котлоагрегате №2 с установкой дымососа производительностью при всасывании не менее 8 тыс. м3/час</w:t>
            </w:r>
          </w:p>
          <w:p w14:paraId="58A686CB" w14:textId="54AAC916" w:rsidR="001D4491" w:rsidRDefault="001D4491" w:rsidP="00146426">
            <w:pPr>
              <w:widowControl/>
              <w:rPr>
                <w:rFonts w:ascii="Times New Roman" w:eastAsia="Times New Roman" w:hAnsi="Times New Roman" w:cs="Times New Roman"/>
                <w:sz w:val="18"/>
                <w:szCs w:val="18"/>
              </w:rPr>
            </w:pPr>
          </w:p>
          <w:p w14:paraId="1BFEC1C1" w14:textId="175BB9BF" w:rsidR="001D4491" w:rsidRDefault="001D4491" w:rsidP="00146426">
            <w:pPr>
              <w:widowControl/>
              <w:rPr>
                <w:rFonts w:ascii="Times New Roman" w:eastAsia="Times New Roman" w:hAnsi="Times New Roman" w:cs="Times New Roman"/>
                <w:sz w:val="18"/>
                <w:szCs w:val="18"/>
              </w:rPr>
            </w:pPr>
          </w:p>
          <w:p w14:paraId="3AB7DC22" w14:textId="3B62CEDB" w:rsidR="001D4491" w:rsidRPr="004438B6" w:rsidRDefault="001D4491" w:rsidP="00146426">
            <w:pPr>
              <w:widowControl/>
              <w:rPr>
                <w:rFonts w:ascii="Times New Roman" w:eastAsia="Times New Roman" w:hAnsi="Times New Roman" w:cs="Times New Roman"/>
                <w:sz w:val="18"/>
                <w:szCs w:val="18"/>
              </w:rPr>
            </w:pPr>
          </w:p>
        </w:tc>
        <w:tc>
          <w:tcPr>
            <w:tcW w:w="3373" w:type="dxa"/>
            <w:vMerge/>
            <w:vAlign w:val="center"/>
            <w:hideMark/>
          </w:tcPr>
          <w:p w14:paraId="3A84E396" w14:textId="77777777" w:rsidR="001D4491" w:rsidRPr="004438B6" w:rsidRDefault="001D4491" w:rsidP="00146426">
            <w:pPr>
              <w:widowControl/>
              <w:rPr>
                <w:rFonts w:ascii="Times New Roman" w:eastAsia="Times New Roman" w:hAnsi="Times New Roman" w:cs="Times New Roman"/>
                <w:sz w:val="18"/>
                <w:szCs w:val="18"/>
              </w:rPr>
            </w:pPr>
          </w:p>
        </w:tc>
        <w:tc>
          <w:tcPr>
            <w:tcW w:w="1446" w:type="dxa"/>
            <w:vMerge/>
            <w:vAlign w:val="center"/>
            <w:hideMark/>
          </w:tcPr>
          <w:p w14:paraId="171BC62A" w14:textId="77777777" w:rsidR="001D4491" w:rsidRPr="004438B6" w:rsidRDefault="001D4491" w:rsidP="00146426">
            <w:pPr>
              <w:widowControl/>
              <w:rPr>
                <w:rFonts w:ascii="Times New Roman" w:eastAsia="Times New Roman" w:hAnsi="Times New Roman" w:cs="Times New Roman"/>
                <w:sz w:val="18"/>
                <w:szCs w:val="18"/>
              </w:rPr>
            </w:pPr>
          </w:p>
        </w:tc>
        <w:tc>
          <w:tcPr>
            <w:tcW w:w="850" w:type="dxa"/>
            <w:vMerge/>
            <w:vAlign w:val="center"/>
            <w:hideMark/>
          </w:tcPr>
          <w:p w14:paraId="1F8DF67A" w14:textId="77777777" w:rsidR="001D4491" w:rsidRPr="004438B6" w:rsidRDefault="001D4491" w:rsidP="00146426">
            <w:pPr>
              <w:widowControl/>
              <w:rPr>
                <w:rFonts w:ascii="Times New Roman" w:eastAsia="Times New Roman" w:hAnsi="Times New Roman" w:cs="Times New Roman"/>
                <w:sz w:val="18"/>
                <w:szCs w:val="18"/>
              </w:rPr>
            </w:pPr>
          </w:p>
        </w:tc>
        <w:tc>
          <w:tcPr>
            <w:tcW w:w="851" w:type="dxa"/>
            <w:vMerge/>
            <w:vAlign w:val="center"/>
            <w:hideMark/>
          </w:tcPr>
          <w:p w14:paraId="24356929" w14:textId="77777777" w:rsidR="001D4491" w:rsidRPr="004438B6" w:rsidRDefault="001D449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300FFE45"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70,89</w:t>
            </w:r>
          </w:p>
        </w:tc>
        <w:tc>
          <w:tcPr>
            <w:tcW w:w="1190" w:type="dxa"/>
            <w:shd w:val="clear" w:color="auto" w:fill="auto"/>
            <w:noWrap/>
            <w:vAlign w:val="center"/>
            <w:hideMark/>
          </w:tcPr>
          <w:p w14:paraId="709A75A1"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79,11</w:t>
            </w:r>
          </w:p>
        </w:tc>
        <w:tc>
          <w:tcPr>
            <w:tcW w:w="849" w:type="dxa"/>
            <w:vMerge/>
            <w:vAlign w:val="center"/>
            <w:hideMark/>
          </w:tcPr>
          <w:p w14:paraId="709F9626" w14:textId="77777777" w:rsidR="001D4491" w:rsidRPr="004438B6" w:rsidRDefault="001D4491" w:rsidP="00146426">
            <w:pPr>
              <w:widowControl/>
              <w:rPr>
                <w:rFonts w:ascii="Times New Roman" w:eastAsia="Times New Roman" w:hAnsi="Times New Roman" w:cs="Times New Roman"/>
                <w:sz w:val="18"/>
                <w:szCs w:val="18"/>
              </w:rPr>
            </w:pPr>
          </w:p>
        </w:tc>
        <w:tc>
          <w:tcPr>
            <w:tcW w:w="711" w:type="dxa"/>
            <w:vMerge/>
            <w:vAlign w:val="center"/>
            <w:hideMark/>
          </w:tcPr>
          <w:p w14:paraId="355028F7" w14:textId="77777777" w:rsidR="001D4491" w:rsidRPr="004438B6" w:rsidRDefault="001D449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5F405AA1" w14:textId="77777777" w:rsidR="001D4491" w:rsidRPr="004438B6" w:rsidRDefault="001D4491" w:rsidP="00146426">
            <w:pPr>
              <w:widowControl/>
              <w:jc w:val="center"/>
              <w:rPr>
                <w:rFonts w:ascii="Times New Roman" w:eastAsia="Times New Roman" w:hAnsi="Times New Roman" w:cs="Times New Roman"/>
                <w:sz w:val="18"/>
                <w:szCs w:val="18"/>
              </w:rPr>
            </w:pPr>
          </w:p>
        </w:tc>
      </w:tr>
      <w:tr w:rsidR="001D4491" w:rsidRPr="004438B6" w14:paraId="62584037" w14:textId="77777777" w:rsidTr="00146426">
        <w:trPr>
          <w:trHeight w:val="1425"/>
        </w:trPr>
        <w:tc>
          <w:tcPr>
            <w:tcW w:w="568" w:type="dxa"/>
            <w:shd w:val="clear" w:color="auto" w:fill="auto"/>
            <w:noWrap/>
            <w:vAlign w:val="center"/>
            <w:hideMark/>
          </w:tcPr>
          <w:p w14:paraId="6826B278" w14:textId="77777777" w:rsidR="001D4491" w:rsidRPr="004438B6" w:rsidRDefault="001D4491"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13</w:t>
            </w:r>
          </w:p>
        </w:tc>
        <w:tc>
          <w:tcPr>
            <w:tcW w:w="3261" w:type="dxa"/>
            <w:shd w:val="clear" w:color="auto" w:fill="auto"/>
            <w:vAlign w:val="center"/>
            <w:hideMark/>
          </w:tcPr>
          <w:p w14:paraId="2F9989D9" w14:textId="77777777" w:rsidR="001D4491" w:rsidRPr="00997EF7" w:rsidRDefault="001D4491" w:rsidP="00146426">
            <w:pPr>
              <w:rPr>
                <w:rFonts w:ascii="Times New Roman" w:hAnsi="Times New Roman" w:cs="Times New Roman"/>
                <w:b/>
                <w:sz w:val="18"/>
                <w:szCs w:val="18"/>
              </w:rPr>
            </w:pPr>
            <w:r w:rsidRPr="00DB675E">
              <w:rPr>
                <w:rFonts w:ascii="Times New Roman" w:hAnsi="Times New Roman" w:cs="Times New Roman"/>
                <w:b/>
                <w:sz w:val="18"/>
                <w:szCs w:val="18"/>
              </w:rPr>
              <w:t>Модернизация тягодутьевого оборудования котельной с установкой газоочистного оборудования</w:t>
            </w:r>
          </w:p>
        </w:tc>
        <w:tc>
          <w:tcPr>
            <w:tcW w:w="3373" w:type="dxa"/>
            <w:vMerge w:val="restart"/>
            <w:shd w:val="clear" w:color="auto" w:fill="auto"/>
            <w:vAlign w:val="center"/>
            <w:hideMark/>
          </w:tcPr>
          <w:p w14:paraId="304A2505" w14:textId="77777777" w:rsidR="001D4491" w:rsidRPr="004438B6" w:rsidRDefault="001D449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w:t>
            </w:r>
            <w:r w:rsidRPr="004438B6">
              <w:rPr>
                <w:rFonts w:ascii="Times New Roman" w:eastAsia="Times New Roman" w:hAnsi="Times New Roman" w:cs="Times New Roman"/>
                <w:sz w:val="18"/>
                <w:szCs w:val="18"/>
              </w:rPr>
              <w:lastRenderedPageBreak/>
              <w:t xml:space="preserve">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                   </w:t>
            </w:r>
          </w:p>
        </w:tc>
        <w:tc>
          <w:tcPr>
            <w:tcW w:w="1446" w:type="dxa"/>
            <w:vMerge w:val="restart"/>
            <w:shd w:val="clear" w:color="auto" w:fill="auto"/>
            <w:vAlign w:val="center"/>
            <w:hideMark/>
          </w:tcPr>
          <w:p w14:paraId="277B0CD5"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 xml:space="preserve">Красноярский край, Енисейский район, п. Усть-Кемь,                      </w:t>
            </w:r>
            <w:r w:rsidRPr="004438B6">
              <w:rPr>
                <w:rFonts w:ascii="Times New Roman" w:eastAsia="Times New Roman" w:hAnsi="Times New Roman" w:cs="Times New Roman"/>
                <w:sz w:val="18"/>
                <w:szCs w:val="18"/>
              </w:rPr>
              <w:lastRenderedPageBreak/>
              <w:t xml:space="preserve">ул. Калинина, 5А  </w:t>
            </w:r>
          </w:p>
        </w:tc>
        <w:tc>
          <w:tcPr>
            <w:tcW w:w="850" w:type="dxa"/>
            <w:vMerge w:val="restart"/>
            <w:shd w:val="clear" w:color="000000" w:fill="FFFFFF"/>
            <w:noWrap/>
            <w:vAlign w:val="center"/>
            <w:hideMark/>
          </w:tcPr>
          <w:p w14:paraId="36A7FCF4"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КПД брутто</w:t>
            </w:r>
          </w:p>
        </w:tc>
        <w:tc>
          <w:tcPr>
            <w:tcW w:w="851" w:type="dxa"/>
            <w:vMerge w:val="restart"/>
            <w:shd w:val="clear" w:color="auto" w:fill="auto"/>
            <w:noWrap/>
            <w:vAlign w:val="center"/>
            <w:hideMark/>
          </w:tcPr>
          <w:p w14:paraId="659FF19B"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4404C6C3"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67,87</w:t>
            </w:r>
          </w:p>
        </w:tc>
        <w:tc>
          <w:tcPr>
            <w:tcW w:w="1190" w:type="dxa"/>
            <w:shd w:val="clear" w:color="auto" w:fill="auto"/>
            <w:noWrap/>
            <w:vAlign w:val="center"/>
            <w:hideMark/>
          </w:tcPr>
          <w:p w14:paraId="0649FF8F"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76,64</w:t>
            </w:r>
          </w:p>
        </w:tc>
        <w:tc>
          <w:tcPr>
            <w:tcW w:w="849" w:type="dxa"/>
            <w:vMerge w:val="restart"/>
            <w:shd w:val="clear" w:color="auto" w:fill="auto"/>
            <w:noWrap/>
            <w:vAlign w:val="center"/>
            <w:hideMark/>
          </w:tcPr>
          <w:p w14:paraId="5FDDC6D2"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2033</w:t>
            </w:r>
          </w:p>
        </w:tc>
        <w:tc>
          <w:tcPr>
            <w:tcW w:w="711" w:type="dxa"/>
            <w:vMerge w:val="restart"/>
            <w:shd w:val="clear" w:color="auto" w:fill="auto"/>
            <w:noWrap/>
            <w:vAlign w:val="center"/>
            <w:hideMark/>
          </w:tcPr>
          <w:p w14:paraId="5A215721"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2033</w:t>
            </w:r>
          </w:p>
        </w:tc>
        <w:tc>
          <w:tcPr>
            <w:tcW w:w="1275" w:type="dxa"/>
            <w:vMerge w:val="restart"/>
            <w:shd w:val="clear" w:color="auto" w:fill="auto"/>
            <w:noWrap/>
            <w:vAlign w:val="center"/>
            <w:hideMark/>
          </w:tcPr>
          <w:p w14:paraId="4C187BF5" w14:textId="77777777" w:rsidR="001D4491" w:rsidRPr="004438B6" w:rsidRDefault="001D4491"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1D4491" w:rsidRPr="004438B6" w14:paraId="2C01F7E4" w14:textId="77777777" w:rsidTr="00146426">
        <w:trPr>
          <w:trHeight w:val="1500"/>
        </w:trPr>
        <w:tc>
          <w:tcPr>
            <w:tcW w:w="568" w:type="dxa"/>
            <w:shd w:val="clear" w:color="auto" w:fill="auto"/>
            <w:noWrap/>
            <w:vAlign w:val="center"/>
            <w:hideMark/>
          </w:tcPr>
          <w:p w14:paraId="6EA4727E"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13.1</w:t>
            </w:r>
          </w:p>
        </w:tc>
        <w:tc>
          <w:tcPr>
            <w:tcW w:w="3261" w:type="dxa"/>
            <w:shd w:val="clear" w:color="auto" w:fill="auto"/>
            <w:vAlign w:val="center"/>
            <w:hideMark/>
          </w:tcPr>
          <w:p w14:paraId="35C936EC" w14:textId="77777777" w:rsidR="001D4491" w:rsidRPr="004438B6" w:rsidRDefault="001D449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№1  установкой дымососа производительностью при всасывании не менее 4 тыс.м3/час</w:t>
            </w:r>
          </w:p>
        </w:tc>
        <w:tc>
          <w:tcPr>
            <w:tcW w:w="3373" w:type="dxa"/>
            <w:vMerge/>
            <w:vAlign w:val="center"/>
            <w:hideMark/>
          </w:tcPr>
          <w:p w14:paraId="034CCBFD" w14:textId="77777777" w:rsidR="001D4491" w:rsidRPr="004438B6" w:rsidRDefault="001D4491" w:rsidP="00146426">
            <w:pPr>
              <w:widowControl/>
              <w:rPr>
                <w:rFonts w:ascii="Times New Roman" w:eastAsia="Times New Roman" w:hAnsi="Times New Roman" w:cs="Times New Roman"/>
                <w:sz w:val="18"/>
                <w:szCs w:val="18"/>
              </w:rPr>
            </w:pPr>
          </w:p>
        </w:tc>
        <w:tc>
          <w:tcPr>
            <w:tcW w:w="1446" w:type="dxa"/>
            <w:vMerge/>
            <w:vAlign w:val="center"/>
            <w:hideMark/>
          </w:tcPr>
          <w:p w14:paraId="343A4AA1" w14:textId="77777777" w:rsidR="001D4491" w:rsidRPr="004438B6" w:rsidRDefault="001D4491" w:rsidP="00146426">
            <w:pPr>
              <w:widowControl/>
              <w:rPr>
                <w:rFonts w:ascii="Times New Roman" w:eastAsia="Times New Roman" w:hAnsi="Times New Roman" w:cs="Times New Roman"/>
                <w:sz w:val="18"/>
                <w:szCs w:val="18"/>
              </w:rPr>
            </w:pPr>
          </w:p>
        </w:tc>
        <w:tc>
          <w:tcPr>
            <w:tcW w:w="850" w:type="dxa"/>
            <w:vMerge/>
            <w:vAlign w:val="center"/>
            <w:hideMark/>
          </w:tcPr>
          <w:p w14:paraId="3B4DD24A" w14:textId="77777777" w:rsidR="001D4491" w:rsidRPr="004438B6" w:rsidRDefault="001D4491" w:rsidP="00146426">
            <w:pPr>
              <w:widowControl/>
              <w:rPr>
                <w:rFonts w:ascii="Times New Roman" w:eastAsia="Times New Roman" w:hAnsi="Times New Roman" w:cs="Times New Roman"/>
                <w:sz w:val="18"/>
                <w:szCs w:val="18"/>
              </w:rPr>
            </w:pPr>
          </w:p>
        </w:tc>
        <w:tc>
          <w:tcPr>
            <w:tcW w:w="851" w:type="dxa"/>
            <w:vMerge/>
            <w:vAlign w:val="center"/>
            <w:hideMark/>
          </w:tcPr>
          <w:p w14:paraId="33893C85" w14:textId="77777777" w:rsidR="001D4491" w:rsidRPr="004438B6" w:rsidRDefault="001D449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32E399C7"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66,58</w:t>
            </w:r>
          </w:p>
        </w:tc>
        <w:tc>
          <w:tcPr>
            <w:tcW w:w="1190" w:type="dxa"/>
            <w:shd w:val="clear" w:color="auto" w:fill="auto"/>
            <w:noWrap/>
            <w:vAlign w:val="center"/>
            <w:hideMark/>
          </w:tcPr>
          <w:p w14:paraId="608F2A81"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77,77</w:t>
            </w:r>
          </w:p>
        </w:tc>
        <w:tc>
          <w:tcPr>
            <w:tcW w:w="849" w:type="dxa"/>
            <w:vMerge/>
            <w:vAlign w:val="center"/>
            <w:hideMark/>
          </w:tcPr>
          <w:p w14:paraId="6F5E6E14" w14:textId="77777777" w:rsidR="001D4491" w:rsidRPr="004438B6" w:rsidRDefault="001D4491" w:rsidP="00146426">
            <w:pPr>
              <w:widowControl/>
              <w:rPr>
                <w:rFonts w:ascii="Times New Roman" w:eastAsia="Times New Roman" w:hAnsi="Times New Roman" w:cs="Times New Roman"/>
                <w:sz w:val="18"/>
                <w:szCs w:val="18"/>
              </w:rPr>
            </w:pPr>
          </w:p>
        </w:tc>
        <w:tc>
          <w:tcPr>
            <w:tcW w:w="711" w:type="dxa"/>
            <w:vMerge/>
            <w:vAlign w:val="center"/>
            <w:hideMark/>
          </w:tcPr>
          <w:p w14:paraId="14B1DF98" w14:textId="77777777" w:rsidR="001D4491" w:rsidRPr="004438B6" w:rsidRDefault="001D449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06DB741C" w14:textId="77777777" w:rsidR="001D4491" w:rsidRPr="004438B6" w:rsidRDefault="001D4491" w:rsidP="00146426">
            <w:pPr>
              <w:widowControl/>
              <w:jc w:val="center"/>
              <w:rPr>
                <w:rFonts w:ascii="Times New Roman" w:eastAsia="Times New Roman" w:hAnsi="Times New Roman" w:cs="Times New Roman"/>
                <w:sz w:val="18"/>
                <w:szCs w:val="18"/>
              </w:rPr>
            </w:pPr>
          </w:p>
        </w:tc>
      </w:tr>
      <w:tr w:rsidR="001D4491" w:rsidRPr="004438B6" w14:paraId="552CA8EA" w14:textId="77777777" w:rsidTr="00146426">
        <w:trPr>
          <w:trHeight w:val="1500"/>
        </w:trPr>
        <w:tc>
          <w:tcPr>
            <w:tcW w:w="568" w:type="dxa"/>
            <w:shd w:val="clear" w:color="auto" w:fill="auto"/>
            <w:noWrap/>
            <w:vAlign w:val="center"/>
            <w:hideMark/>
          </w:tcPr>
          <w:p w14:paraId="628FB5A0"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13.2</w:t>
            </w:r>
          </w:p>
        </w:tc>
        <w:tc>
          <w:tcPr>
            <w:tcW w:w="3261" w:type="dxa"/>
            <w:shd w:val="clear" w:color="auto" w:fill="auto"/>
            <w:vAlign w:val="center"/>
            <w:hideMark/>
          </w:tcPr>
          <w:p w14:paraId="3E37A61F" w14:textId="77777777" w:rsidR="001D4491" w:rsidRPr="004438B6" w:rsidRDefault="001D449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№2 с установкой дымососа производительностью при всасывании не менее 4 тыс.м3/час</w:t>
            </w:r>
          </w:p>
        </w:tc>
        <w:tc>
          <w:tcPr>
            <w:tcW w:w="3373" w:type="dxa"/>
            <w:vMerge/>
            <w:vAlign w:val="center"/>
            <w:hideMark/>
          </w:tcPr>
          <w:p w14:paraId="77ECDBC9" w14:textId="77777777" w:rsidR="001D4491" w:rsidRPr="004438B6" w:rsidRDefault="001D4491" w:rsidP="00146426">
            <w:pPr>
              <w:widowControl/>
              <w:rPr>
                <w:rFonts w:ascii="Times New Roman" w:eastAsia="Times New Roman" w:hAnsi="Times New Roman" w:cs="Times New Roman"/>
                <w:sz w:val="18"/>
                <w:szCs w:val="18"/>
              </w:rPr>
            </w:pPr>
          </w:p>
        </w:tc>
        <w:tc>
          <w:tcPr>
            <w:tcW w:w="1446" w:type="dxa"/>
            <w:vMerge/>
            <w:vAlign w:val="center"/>
            <w:hideMark/>
          </w:tcPr>
          <w:p w14:paraId="54B896C5" w14:textId="77777777" w:rsidR="001D4491" w:rsidRPr="004438B6" w:rsidRDefault="001D4491" w:rsidP="00146426">
            <w:pPr>
              <w:widowControl/>
              <w:rPr>
                <w:rFonts w:ascii="Times New Roman" w:eastAsia="Times New Roman" w:hAnsi="Times New Roman" w:cs="Times New Roman"/>
                <w:sz w:val="18"/>
                <w:szCs w:val="18"/>
              </w:rPr>
            </w:pPr>
          </w:p>
        </w:tc>
        <w:tc>
          <w:tcPr>
            <w:tcW w:w="850" w:type="dxa"/>
            <w:vMerge/>
            <w:vAlign w:val="center"/>
            <w:hideMark/>
          </w:tcPr>
          <w:p w14:paraId="487CDB02" w14:textId="77777777" w:rsidR="001D4491" w:rsidRPr="004438B6" w:rsidRDefault="001D4491" w:rsidP="00146426">
            <w:pPr>
              <w:widowControl/>
              <w:rPr>
                <w:rFonts w:ascii="Times New Roman" w:eastAsia="Times New Roman" w:hAnsi="Times New Roman" w:cs="Times New Roman"/>
                <w:sz w:val="18"/>
                <w:szCs w:val="18"/>
              </w:rPr>
            </w:pPr>
          </w:p>
        </w:tc>
        <w:tc>
          <w:tcPr>
            <w:tcW w:w="851" w:type="dxa"/>
            <w:vMerge/>
            <w:vAlign w:val="center"/>
            <w:hideMark/>
          </w:tcPr>
          <w:p w14:paraId="78EAB497" w14:textId="77777777" w:rsidR="001D4491" w:rsidRPr="004438B6" w:rsidRDefault="001D449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5F1EEF07"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69,16</w:t>
            </w:r>
          </w:p>
        </w:tc>
        <w:tc>
          <w:tcPr>
            <w:tcW w:w="1190" w:type="dxa"/>
            <w:shd w:val="clear" w:color="auto" w:fill="auto"/>
            <w:noWrap/>
            <w:vAlign w:val="center"/>
            <w:hideMark/>
          </w:tcPr>
          <w:p w14:paraId="40C4C838"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75,51</w:t>
            </w:r>
          </w:p>
        </w:tc>
        <w:tc>
          <w:tcPr>
            <w:tcW w:w="849" w:type="dxa"/>
            <w:vMerge/>
            <w:vAlign w:val="center"/>
            <w:hideMark/>
          </w:tcPr>
          <w:p w14:paraId="5841DCAA" w14:textId="77777777" w:rsidR="001D4491" w:rsidRPr="004438B6" w:rsidRDefault="001D4491" w:rsidP="00146426">
            <w:pPr>
              <w:widowControl/>
              <w:rPr>
                <w:rFonts w:ascii="Times New Roman" w:eastAsia="Times New Roman" w:hAnsi="Times New Roman" w:cs="Times New Roman"/>
                <w:sz w:val="18"/>
                <w:szCs w:val="18"/>
              </w:rPr>
            </w:pPr>
          </w:p>
        </w:tc>
        <w:tc>
          <w:tcPr>
            <w:tcW w:w="711" w:type="dxa"/>
            <w:vMerge/>
            <w:vAlign w:val="center"/>
            <w:hideMark/>
          </w:tcPr>
          <w:p w14:paraId="71BB5B2B" w14:textId="77777777" w:rsidR="001D4491" w:rsidRPr="004438B6" w:rsidRDefault="001D449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3BA572AA" w14:textId="77777777" w:rsidR="001D4491" w:rsidRPr="004438B6" w:rsidRDefault="001D4491" w:rsidP="00146426">
            <w:pPr>
              <w:widowControl/>
              <w:jc w:val="center"/>
              <w:rPr>
                <w:rFonts w:ascii="Times New Roman" w:eastAsia="Times New Roman" w:hAnsi="Times New Roman" w:cs="Times New Roman"/>
                <w:sz w:val="18"/>
                <w:szCs w:val="18"/>
              </w:rPr>
            </w:pPr>
          </w:p>
        </w:tc>
      </w:tr>
      <w:tr w:rsidR="001D4491" w:rsidRPr="004438B6" w14:paraId="3328ABD3" w14:textId="77777777" w:rsidTr="00146426">
        <w:trPr>
          <w:trHeight w:val="1425"/>
        </w:trPr>
        <w:tc>
          <w:tcPr>
            <w:tcW w:w="568" w:type="dxa"/>
            <w:shd w:val="clear" w:color="auto" w:fill="auto"/>
            <w:noWrap/>
            <w:vAlign w:val="center"/>
            <w:hideMark/>
          </w:tcPr>
          <w:p w14:paraId="2D590BF3" w14:textId="77777777" w:rsidR="001D4491" w:rsidRPr="004438B6" w:rsidRDefault="001D4491"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14</w:t>
            </w:r>
          </w:p>
        </w:tc>
        <w:tc>
          <w:tcPr>
            <w:tcW w:w="3261" w:type="dxa"/>
            <w:shd w:val="clear" w:color="auto" w:fill="auto"/>
            <w:vAlign w:val="center"/>
            <w:hideMark/>
          </w:tcPr>
          <w:p w14:paraId="4C2C352E" w14:textId="77777777" w:rsidR="001D4491" w:rsidRPr="002C1BCF" w:rsidRDefault="001D4491" w:rsidP="00146426">
            <w:pPr>
              <w:widowControl/>
              <w:rPr>
                <w:rFonts w:ascii="Times New Roman" w:eastAsia="Times New Roman" w:hAnsi="Times New Roman" w:cs="Times New Roman"/>
                <w:b/>
                <w:bCs/>
                <w:sz w:val="18"/>
                <w:szCs w:val="18"/>
              </w:rPr>
            </w:pPr>
            <w:r w:rsidRPr="002C1BCF">
              <w:rPr>
                <w:rStyle w:val="211pt"/>
                <w:rFonts w:eastAsia="Courier New"/>
                <w:b/>
                <w:sz w:val="18"/>
                <w:szCs w:val="18"/>
              </w:rPr>
              <w:t>Модернизация тягодутьевого оборудования котельной с установкой газоочистного оборудования (циклон 2шт.)</w:t>
            </w:r>
          </w:p>
        </w:tc>
        <w:tc>
          <w:tcPr>
            <w:tcW w:w="3373" w:type="dxa"/>
            <w:vMerge w:val="restart"/>
            <w:shd w:val="clear" w:color="auto" w:fill="auto"/>
            <w:vAlign w:val="center"/>
            <w:hideMark/>
          </w:tcPr>
          <w:p w14:paraId="5700FFA0" w14:textId="77777777" w:rsidR="001D4491" w:rsidRDefault="001D449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w:t>
            </w:r>
          </w:p>
          <w:p w14:paraId="5C5B75C4" w14:textId="77777777" w:rsidR="001D4491" w:rsidRPr="004438B6" w:rsidRDefault="001D449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w:t>
            </w:r>
          </w:p>
        </w:tc>
        <w:tc>
          <w:tcPr>
            <w:tcW w:w="1446" w:type="dxa"/>
            <w:vMerge w:val="restart"/>
            <w:shd w:val="clear" w:color="auto" w:fill="auto"/>
            <w:vAlign w:val="center"/>
            <w:hideMark/>
          </w:tcPr>
          <w:p w14:paraId="3BC1B579"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с. Усть-Пит,                         ул. Школьная, 10</w:t>
            </w:r>
          </w:p>
        </w:tc>
        <w:tc>
          <w:tcPr>
            <w:tcW w:w="850" w:type="dxa"/>
            <w:vMerge w:val="restart"/>
            <w:shd w:val="clear" w:color="000000" w:fill="FFFFFF"/>
            <w:noWrap/>
            <w:vAlign w:val="center"/>
            <w:hideMark/>
          </w:tcPr>
          <w:p w14:paraId="115BB18F"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05B7832F"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6C305972"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69,67</w:t>
            </w:r>
          </w:p>
        </w:tc>
        <w:tc>
          <w:tcPr>
            <w:tcW w:w="1190" w:type="dxa"/>
            <w:shd w:val="clear" w:color="auto" w:fill="auto"/>
            <w:noWrap/>
            <w:vAlign w:val="center"/>
            <w:hideMark/>
          </w:tcPr>
          <w:p w14:paraId="15E44D2C"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77,58</w:t>
            </w:r>
          </w:p>
        </w:tc>
        <w:tc>
          <w:tcPr>
            <w:tcW w:w="849" w:type="dxa"/>
            <w:vMerge w:val="restart"/>
            <w:shd w:val="clear" w:color="auto" w:fill="auto"/>
            <w:noWrap/>
            <w:vAlign w:val="center"/>
            <w:hideMark/>
          </w:tcPr>
          <w:p w14:paraId="7271540B" w14:textId="5556E437" w:rsidR="001D4491" w:rsidRPr="004438B6" w:rsidRDefault="001D4491" w:rsidP="0084738F">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w:t>
            </w:r>
            <w:r w:rsidR="0084738F">
              <w:rPr>
                <w:rFonts w:ascii="Times New Roman" w:eastAsia="Times New Roman" w:hAnsi="Times New Roman" w:cs="Times New Roman"/>
                <w:sz w:val="18"/>
                <w:szCs w:val="18"/>
              </w:rPr>
              <w:t>0</w:t>
            </w:r>
          </w:p>
        </w:tc>
        <w:tc>
          <w:tcPr>
            <w:tcW w:w="711" w:type="dxa"/>
            <w:vMerge w:val="restart"/>
            <w:shd w:val="clear" w:color="auto" w:fill="auto"/>
            <w:noWrap/>
            <w:vAlign w:val="center"/>
            <w:hideMark/>
          </w:tcPr>
          <w:p w14:paraId="00B219A5" w14:textId="7DEA71D7" w:rsidR="001D4491" w:rsidRPr="004438B6" w:rsidRDefault="001D4491" w:rsidP="0084738F">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w:t>
            </w:r>
            <w:r w:rsidR="0084738F">
              <w:rPr>
                <w:rFonts w:ascii="Times New Roman" w:eastAsia="Times New Roman" w:hAnsi="Times New Roman" w:cs="Times New Roman"/>
                <w:sz w:val="18"/>
                <w:szCs w:val="18"/>
              </w:rPr>
              <w:t>0</w:t>
            </w:r>
          </w:p>
        </w:tc>
        <w:tc>
          <w:tcPr>
            <w:tcW w:w="1275" w:type="dxa"/>
            <w:vMerge w:val="restart"/>
            <w:shd w:val="clear" w:color="auto" w:fill="auto"/>
            <w:noWrap/>
            <w:vAlign w:val="center"/>
            <w:hideMark/>
          </w:tcPr>
          <w:p w14:paraId="4B8E74EE" w14:textId="77777777" w:rsidR="001D4491" w:rsidRPr="004438B6" w:rsidRDefault="001D4491"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1D4491" w:rsidRPr="004438B6" w14:paraId="3D1C5141" w14:textId="77777777" w:rsidTr="00146426">
        <w:trPr>
          <w:trHeight w:val="1500"/>
        </w:trPr>
        <w:tc>
          <w:tcPr>
            <w:tcW w:w="568" w:type="dxa"/>
            <w:shd w:val="clear" w:color="auto" w:fill="auto"/>
            <w:noWrap/>
            <w:vAlign w:val="center"/>
            <w:hideMark/>
          </w:tcPr>
          <w:p w14:paraId="3A548908"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14.1</w:t>
            </w:r>
          </w:p>
        </w:tc>
        <w:tc>
          <w:tcPr>
            <w:tcW w:w="3261" w:type="dxa"/>
            <w:shd w:val="clear" w:color="auto" w:fill="auto"/>
            <w:vAlign w:val="center"/>
            <w:hideMark/>
          </w:tcPr>
          <w:p w14:paraId="5819C767" w14:textId="77777777" w:rsidR="001D4491" w:rsidRPr="004438B6" w:rsidRDefault="001D449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№1 с установкой дымососа производительностью при всасывании не менее 4 тыс.м3/час</w:t>
            </w:r>
          </w:p>
        </w:tc>
        <w:tc>
          <w:tcPr>
            <w:tcW w:w="3373" w:type="dxa"/>
            <w:vMerge/>
            <w:vAlign w:val="center"/>
            <w:hideMark/>
          </w:tcPr>
          <w:p w14:paraId="7003AFE7" w14:textId="77777777" w:rsidR="001D4491" w:rsidRPr="004438B6" w:rsidRDefault="001D4491" w:rsidP="00146426">
            <w:pPr>
              <w:widowControl/>
              <w:rPr>
                <w:rFonts w:ascii="Times New Roman" w:eastAsia="Times New Roman" w:hAnsi="Times New Roman" w:cs="Times New Roman"/>
                <w:sz w:val="18"/>
                <w:szCs w:val="18"/>
              </w:rPr>
            </w:pPr>
          </w:p>
        </w:tc>
        <w:tc>
          <w:tcPr>
            <w:tcW w:w="1446" w:type="dxa"/>
            <w:vMerge/>
            <w:vAlign w:val="center"/>
            <w:hideMark/>
          </w:tcPr>
          <w:p w14:paraId="588029ED" w14:textId="77777777" w:rsidR="001D4491" w:rsidRPr="004438B6" w:rsidRDefault="001D4491" w:rsidP="00146426">
            <w:pPr>
              <w:widowControl/>
              <w:rPr>
                <w:rFonts w:ascii="Times New Roman" w:eastAsia="Times New Roman" w:hAnsi="Times New Roman" w:cs="Times New Roman"/>
                <w:sz w:val="18"/>
                <w:szCs w:val="18"/>
              </w:rPr>
            </w:pPr>
          </w:p>
        </w:tc>
        <w:tc>
          <w:tcPr>
            <w:tcW w:w="850" w:type="dxa"/>
            <w:vMerge/>
            <w:vAlign w:val="center"/>
            <w:hideMark/>
          </w:tcPr>
          <w:p w14:paraId="47D5506C" w14:textId="77777777" w:rsidR="001D4491" w:rsidRPr="004438B6" w:rsidRDefault="001D4491" w:rsidP="00146426">
            <w:pPr>
              <w:widowControl/>
              <w:rPr>
                <w:rFonts w:ascii="Times New Roman" w:eastAsia="Times New Roman" w:hAnsi="Times New Roman" w:cs="Times New Roman"/>
                <w:sz w:val="18"/>
                <w:szCs w:val="18"/>
              </w:rPr>
            </w:pPr>
          </w:p>
        </w:tc>
        <w:tc>
          <w:tcPr>
            <w:tcW w:w="851" w:type="dxa"/>
            <w:vMerge/>
            <w:vAlign w:val="center"/>
            <w:hideMark/>
          </w:tcPr>
          <w:p w14:paraId="5D7B2B94" w14:textId="77777777" w:rsidR="001D4491" w:rsidRPr="004438B6" w:rsidRDefault="001D449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5943BFA1"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70,37</w:t>
            </w:r>
          </w:p>
        </w:tc>
        <w:tc>
          <w:tcPr>
            <w:tcW w:w="1190" w:type="dxa"/>
            <w:shd w:val="clear" w:color="auto" w:fill="auto"/>
            <w:noWrap/>
            <w:vAlign w:val="center"/>
            <w:hideMark/>
          </w:tcPr>
          <w:p w14:paraId="171B6ECA"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77,49</w:t>
            </w:r>
          </w:p>
        </w:tc>
        <w:tc>
          <w:tcPr>
            <w:tcW w:w="849" w:type="dxa"/>
            <w:vMerge/>
            <w:vAlign w:val="center"/>
            <w:hideMark/>
          </w:tcPr>
          <w:p w14:paraId="1275F30F" w14:textId="77777777" w:rsidR="001D4491" w:rsidRPr="004438B6" w:rsidRDefault="001D4491" w:rsidP="00146426">
            <w:pPr>
              <w:widowControl/>
              <w:rPr>
                <w:rFonts w:ascii="Times New Roman" w:eastAsia="Times New Roman" w:hAnsi="Times New Roman" w:cs="Times New Roman"/>
                <w:sz w:val="18"/>
                <w:szCs w:val="18"/>
              </w:rPr>
            </w:pPr>
          </w:p>
        </w:tc>
        <w:tc>
          <w:tcPr>
            <w:tcW w:w="711" w:type="dxa"/>
            <w:vMerge/>
            <w:vAlign w:val="center"/>
            <w:hideMark/>
          </w:tcPr>
          <w:p w14:paraId="51FA385A" w14:textId="77777777" w:rsidR="001D4491" w:rsidRPr="004438B6" w:rsidRDefault="001D449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0750AD7D" w14:textId="77777777" w:rsidR="001D4491" w:rsidRPr="004438B6" w:rsidRDefault="001D4491" w:rsidP="00146426">
            <w:pPr>
              <w:widowControl/>
              <w:jc w:val="center"/>
              <w:rPr>
                <w:rFonts w:ascii="Times New Roman" w:eastAsia="Times New Roman" w:hAnsi="Times New Roman" w:cs="Times New Roman"/>
                <w:sz w:val="18"/>
                <w:szCs w:val="18"/>
              </w:rPr>
            </w:pPr>
          </w:p>
        </w:tc>
      </w:tr>
      <w:tr w:rsidR="001D4491" w:rsidRPr="004438B6" w14:paraId="449B21D6" w14:textId="77777777" w:rsidTr="00146426">
        <w:trPr>
          <w:trHeight w:val="1500"/>
        </w:trPr>
        <w:tc>
          <w:tcPr>
            <w:tcW w:w="568" w:type="dxa"/>
            <w:shd w:val="clear" w:color="auto" w:fill="auto"/>
            <w:noWrap/>
            <w:vAlign w:val="center"/>
            <w:hideMark/>
          </w:tcPr>
          <w:p w14:paraId="0265F0FA"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14.2</w:t>
            </w:r>
          </w:p>
        </w:tc>
        <w:tc>
          <w:tcPr>
            <w:tcW w:w="3261" w:type="dxa"/>
            <w:shd w:val="clear" w:color="auto" w:fill="auto"/>
            <w:vAlign w:val="center"/>
            <w:hideMark/>
          </w:tcPr>
          <w:p w14:paraId="1BDA4971" w14:textId="77777777" w:rsidR="001D4491" w:rsidRPr="004438B6" w:rsidRDefault="001D449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№2 с установкой дымососа производительностью при всасывании не менее 4 тыс.м3/час</w:t>
            </w:r>
          </w:p>
        </w:tc>
        <w:tc>
          <w:tcPr>
            <w:tcW w:w="3373" w:type="dxa"/>
            <w:vMerge/>
            <w:vAlign w:val="center"/>
            <w:hideMark/>
          </w:tcPr>
          <w:p w14:paraId="20402462" w14:textId="77777777" w:rsidR="001D4491" w:rsidRPr="004438B6" w:rsidRDefault="001D4491" w:rsidP="00146426">
            <w:pPr>
              <w:widowControl/>
              <w:rPr>
                <w:rFonts w:ascii="Times New Roman" w:eastAsia="Times New Roman" w:hAnsi="Times New Roman" w:cs="Times New Roman"/>
                <w:sz w:val="18"/>
                <w:szCs w:val="18"/>
              </w:rPr>
            </w:pPr>
          </w:p>
        </w:tc>
        <w:tc>
          <w:tcPr>
            <w:tcW w:w="1446" w:type="dxa"/>
            <w:vMerge/>
            <w:vAlign w:val="center"/>
            <w:hideMark/>
          </w:tcPr>
          <w:p w14:paraId="57C09426" w14:textId="77777777" w:rsidR="001D4491" w:rsidRPr="004438B6" w:rsidRDefault="001D4491" w:rsidP="00146426">
            <w:pPr>
              <w:widowControl/>
              <w:rPr>
                <w:rFonts w:ascii="Times New Roman" w:eastAsia="Times New Roman" w:hAnsi="Times New Roman" w:cs="Times New Roman"/>
                <w:sz w:val="18"/>
                <w:szCs w:val="18"/>
              </w:rPr>
            </w:pPr>
          </w:p>
        </w:tc>
        <w:tc>
          <w:tcPr>
            <w:tcW w:w="850" w:type="dxa"/>
            <w:vMerge/>
            <w:vAlign w:val="center"/>
            <w:hideMark/>
          </w:tcPr>
          <w:p w14:paraId="120059C3" w14:textId="77777777" w:rsidR="001D4491" w:rsidRPr="004438B6" w:rsidRDefault="001D4491" w:rsidP="00146426">
            <w:pPr>
              <w:widowControl/>
              <w:rPr>
                <w:rFonts w:ascii="Times New Roman" w:eastAsia="Times New Roman" w:hAnsi="Times New Roman" w:cs="Times New Roman"/>
                <w:sz w:val="18"/>
                <w:szCs w:val="18"/>
              </w:rPr>
            </w:pPr>
          </w:p>
        </w:tc>
        <w:tc>
          <w:tcPr>
            <w:tcW w:w="851" w:type="dxa"/>
            <w:vMerge/>
            <w:vAlign w:val="center"/>
            <w:hideMark/>
          </w:tcPr>
          <w:p w14:paraId="32804D28" w14:textId="77777777" w:rsidR="001D4491" w:rsidRPr="004438B6" w:rsidRDefault="001D449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7F1CBDA9"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68,97</w:t>
            </w:r>
          </w:p>
        </w:tc>
        <w:tc>
          <w:tcPr>
            <w:tcW w:w="1190" w:type="dxa"/>
            <w:shd w:val="clear" w:color="auto" w:fill="auto"/>
            <w:noWrap/>
            <w:vAlign w:val="center"/>
            <w:hideMark/>
          </w:tcPr>
          <w:p w14:paraId="0CA4FD33" w14:textId="77777777" w:rsidR="001D4491" w:rsidRPr="004438B6" w:rsidRDefault="001D449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77,68</w:t>
            </w:r>
          </w:p>
        </w:tc>
        <w:tc>
          <w:tcPr>
            <w:tcW w:w="849" w:type="dxa"/>
            <w:vMerge/>
            <w:vAlign w:val="center"/>
            <w:hideMark/>
          </w:tcPr>
          <w:p w14:paraId="30924A4C" w14:textId="77777777" w:rsidR="001D4491" w:rsidRPr="004438B6" w:rsidRDefault="001D4491" w:rsidP="00146426">
            <w:pPr>
              <w:widowControl/>
              <w:rPr>
                <w:rFonts w:ascii="Times New Roman" w:eastAsia="Times New Roman" w:hAnsi="Times New Roman" w:cs="Times New Roman"/>
                <w:sz w:val="18"/>
                <w:szCs w:val="18"/>
              </w:rPr>
            </w:pPr>
          </w:p>
        </w:tc>
        <w:tc>
          <w:tcPr>
            <w:tcW w:w="711" w:type="dxa"/>
            <w:vMerge/>
            <w:vAlign w:val="center"/>
            <w:hideMark/>
          </w:tcPr>
          <w:p w14:paraId="773904FF" w14:textId="77777777" w:rsidR="001D4491" w:rsidRPr="004438B6" w:rsidRDefault="001D449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61819E19" w14:textId="77777777" w:rsidR="001D4491" w:rsidRPr="004438B6" w:rsidRDefault="001D4491" w:rsidP="00146426">
            <w:pPr>
              <w:widowControl/>
              <w:jc w:val="center"/>
              <w:rPr>
                <w:rFonts w:ascii="Times New Roman" w:eastAsia="Times New Roman" w:hAnsi="Times New Roman" w:cs="Times New Roman"/>
                <w:sz w:val="18"/>
                <w:szCs w:val="18"/>
              </w:rPr>
            </w:pPr>
          </w:p>
        </w:tc>
      </w:tr>
      <w:tr w:rsidR="008C3981" w:rsidRPr="004438B6" w14:paraId="594DB9D1" w14:textId="77777777" w:rsidTr="00146426">
        <w:trPr>
          <w:trHeight w:val="1043"/>
        </w:trPr>
        <w:tc>
          <w:tcPr>
            <w:tcW w:w="568" w:type="dxa"/>
            <w:shd w:val="clear" w:color="auto" w:fill="auto"/>
            <w:noWrap/>
            <w:vAlign w:val="center"/>
            <w:hideMark/>
          </w:tcPr>
          <w:p w14:paraId="0E6DF925" w14:textId="77777777" w:rsidR="008C3981" w:rsidRPr="004438B6" w:rsidRDefault="008C3981"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lastRenderedPageBreak/>
              <w:t>15</w:t>
            </w:r>
          </w:p>
        </w:tc>
        <w:tc>
          <w:tcPr>
            <w:tcW w:w="3261" w:type="dxa"/>
            <w:shd w:val="clear" w:color="auto" w:fill="auto"/>
            <w:vAlign w:val="center"/>
            <w:hideMark/>
          </w:tcPr>
          <w:p w14:paraId="2BFBB139" w14:textId="77777777" w:rsidR="008C3981" w:rsidRPr="002C1BCF" w:rsidRDefault="008C3981" w:rsidP="00146426">
            <w:pPr>
              <w:widowControl/>
              <w:rPr>
                <w:rFonts w:ascii="Times New Roman" w:eastAsia="Times New Roman" w:hAnsi="Times New Roman" w:cs="Times New Roman"/>
                <w:b/>
                <w:bCs/>
                <w:sz w:val="18"/>
                <w:szCs w:val="18"/>
              </w:rPr>
            </w:pPr>
            <w:r w:rsidRPr="002C1BCF">
              <w:rPr>
                <w:rFonts w:ascii="Times New Roman" w:eastAsia="Times New Roman" w:hAnsi="Times New Roman" w:cs="Times New Roman"/>
                <w:b/>
                <w:sz w:val="18"/>
                <w:szCs w:val="18"/>
                <w:shd w:val="clear" w:color="auto" w:fill="FFFFFF"/>
              </w:rPr>
              <w:t>Модернизация тягодутьевого оборудования котельной с установкой газоочистного оборудования (3 циклона)</w:t>
            </w:r>
            <w:r>
              <w:rPr>
                <w:rFonts w:ascii="Times New Roman" w:eastAsia="Times New Roman" w:hAnsi="Times New Roman" w:cs="Times New Roman"/>
                <w:b/>
                <w:sz w:val="18"/>
                <w:szCs w:val="18"/>
                <w:shd w:val="clear" w:color="auto" w:fill="FFFFFF"/>
              </w:rPr>
              <w:t>.</w:t>
            </w:r>
          </w:p>
        </w:tc>
        <w:tc>
          <w:tcPr>
            <w:tcW w:w="3373" w:type="dxa"/>
            <w:vMerge w:val="restart"/>
            <w:shd w:val="clear" w:color="auto" w:fill="auto"/>
            <w:vAlign w:val="center"/>
            <w:hideMark/>
          </w:tcPr>
          <w:p w14:paraId="71CA94B2"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                   </w:t>
            </w:r>
          </w:p>
        </w:tc>
        <w:tc>
          <w:tcPr>
            <w:tcW w:w="1446" w:type="dxa"/>
            <w:vMerge w:val="restart"/>
            <w:shd w:val="clear" w:color="auto" w:fill="auto"/>
            <w:vAlign w:val="center"/>
            <w:hideMark/>
          </w:tcPr>
          <w:p w14:paraId="03B76B53"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с. Чалбышево,           ул. Советская 1Б</w:t>
            </w:r>
          </w:p>
        </w:tc>
        <w:tc>
          <w:tcPr>
            <w:tcW w:w="850" w:type="dxa"/>
            <w:vMerge w:val="restart"/>
            <w:shd w:val="clear" w:color="000000" w:fill="FFFFFF"/>
            <w:noWrap/>
            <w:vAlign w:val="center"/>
            <w:hideMark/>
          </w:tcPr>
          <w:p w14:paraId="2E9D0FF7"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5A7A5524"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22211AD3"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72,34</w:t>
            </w:r>
          </w:p>
        </w:tc>
        <w:tc>
          <w:tcPr>
            <w:tcW w:w="1190" w:type="dxa"/>
            <w:shd w:val="clear" w:color="auto" w:fill="auto"/>
            <w:noWrap/>
            <w:vAlign w:val="center"/>
            <w:hideMark/>
          </w:tcPr>
          <w:p w14:paraId="6B0ED4D6"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78,35</w:t>
            </w:r>
          </w:p>
        </w:tc>
        <w:tc>
          <w:tcPr>
            <w:tcW w:w="849" w:type="dxa"/>
            <w:vMerge w:val="restart"/>
            <w:shd w:val="clear" w:color="auto" w:fill="auto"/>
            <w:noWrap/>
            <w:vAlign w:val="center"/>
            <w:hideMark/>
          </w:tcPr>
          <w:p w14:paraId="3307FAD2"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2033</w:t>
            </w:r>
          </w:p>
        </w:tc>
        <w:tc>
          <w:tcPr>
            <w:tcW w:w="711" w:type="dxa"/>
            <w:vMerge w:val="restart"/>
            <w:shd w:val="clear" w:color="auto" w:fill="auto"/>
            <w:noWrap/>
            <w:vAlign w:val="center"/>
            <w:hideMark/>
          </w:tcPr>
          <w:p w14:paraId="542E257A"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2033</w:t>
            </w:r>
          </w:p>
        </w:tc>
        <w:tc>
          <w:tcPr>
            <w:tcW w:w="1275" w:type="dxa"/>
            <w:vMerge w:val="restart"/>
            <w:shd w:val="clear" w:color="auto" w:fill="auto"/>
            <w:noWrap/>
            <w:vAlign w:val="center"/>
            <w:hideMark/>
          </w:tcPr>
          <w:p w14:paraId="09609556" w14:textId="77777777" w:rsidR="008C3981" w:rsidRPr="004438B6" w:rsidRDefault="008C3981"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8C3981" w:rsidRPr="004438B6" w14:paraId="6C541556" w14:textId="77777777" w:rsidTr="00146426">
        <w:trPr>
          <w:trHeight w:val="1128"/>
        </w:trPr>
        <w:tc>
          <w:tcPr>
            <w:tcW w:w="568" w:type="dxa"/>
            <w:shd w:val="clear" w:color="auto" w:fill="auto"/>
            <w:noWrap/>
            <w:vAlign w:val="center"/>
            <w:hideMark/>
          </w:tcPr>
          <w:p w14:paraId="15DE5BE6"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15.1</w:t>
            </w:r>
          </w:p>
        </w:tc>
        <w:tc>
          <w:tcPr>
            <w:tcW w:w="3261" w:type="dxa"/>
            <w:shd w:val="clear" w:color="auto" w:fill="auto"/>
            <w:vAlign w:val="center"/>
            <w:hideMark/>
          </w:tcPr>
          <w:p w14:paraId="0E783949"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№1 с установкой дымососа производительностью при всасывании не менее 4 тыс.м3/час</w:t>
            </w:r>
          </w:p>
        </w:tc>
        <w:tc>
          <w:tcPr>
            <w:tcW w:w="3373" w:type="dxa"/>
            <w:vMerge/>
            <w:vAlign w:val="center"/>
            <w:hideMark/>
          </w:tcPr>
          <w:p w14:paraId="353A57DF"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1A49E240"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1F797BBB"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128C7D8B"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32B8F159"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70,87</w:t>
            </w:r>
          </w:p>
        </w:tc>
        <w:tc>
          <w:tcPr>
            <w:tcW w:w="1190" w:type="dxa"/>
            <w:shd w:val="clear" w:color="auto" w:fill="auto"/>
            <w:noWrap/>
            <w:vAlign w:val="center"/>
            <w:hideMark/>
          </w:tcPr>
          <w:p w14:paraId="7C0FB17B"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78,2</w:t>
            </w:r>
          </w:p>
        </w:tc>
        <w:tc>
          <w:tcPr>
            <w:tcW w:w="849" w:type="dxa"/>
            <w:vMerge/>
            <w:vAlign w:val="center"/>
            <w:hideMark/>
          </w:tcPr>
          <w:p w14:paraId="0118A6D6"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29C509A1"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070F2D93"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53489B8B" w14:textId="77777777" w:rsidTr="00146426">
        <w:trPr>
          <w:trHeight w:val="1130"/>
        </w:trPr>
        <w:tc>
          <w:tcPr>
            <w:tcW w:w="568" w:type="dxa"/>
            <w:shd w:val="clear" w:color="auto" w:fill="auto"/>
            <w:noWrap/>
            <w:vAlign w:val="center"/>
            <w:hideMark/>
          </w:tcPr>
          <w:p w14:paraId="70C37DE3"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15.2</w:t>
            </w:r>
          </w:p>
        </w:tc>
        <w:tc>
          <w:tcPr>
            <w:tcW w:w="3261" w:type="dxa"/>
            <w:shd w:val="clear" w:color="auto" w:fill="auto"/>
            <w:vAlign w:val="center"/>
            <w:hideMark/>
          </w:tcPr>
          <w:p w14:paraId="16C15671"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№2 с установкой дымососа производительностью при всасывании не менее 4 тыс.м3/час</w:t>
            </w:r>
          </w:p>
        </w:tc>
        <w:tc>
          <w:tcPr>
            <w:tcW w:w="3373" w:type="dxa"/>
            <w:vMerge/>
            <w:vAlign w:val="center"/>
            <w:hideMark/>
          </w:tcPr>
          <w:p w14:paraId="121DF2F6"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21FE8CE7"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3D7042F9"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16C6281F"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4AFDE2AF"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73,67</w:t>
            </w:r>
          </w:p>
        </w:tc>
        <w:tc>
          <w:tcPr>
            <w:tcW w:w="1190" w:type="dxa"/>
            <w:shd w:val="clear" w:color="auto" w:fill="auto"/>
            <w:noWrap/>
            <w:vAlign w:val="center"/>
            <w:hideMark/>
          </w:tcPr>
          <w:p w14:paraId="08EE40F9"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78,73</w:t>
            </w:r>
          </w:p>
        </w:tc>
        <w:tc>
          <w:tcPr>
            <w:tcW w:w="849" w:type="dxa"/>
            <w:vMerge/>
            <w:vAlign w:val="center"/>
            <w:hideMark/>
          </w:tcPr>
          <w:p w14:paraId="373F4B6D"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123D6C91"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597AB397"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3B32E4B1" w14:textId="77777777" w:rsidTr="00146426">
        <w:trPr>
          <w:trHeight w:val="1500"/>
        </w:trPr>
        <w:tc>
          <w:tcPr>
            <w:tcW w:w="568" w:type="dxa"/>
            <w:shd w:val="clear" w:color="auto" w:fill="auto"/>
            <w:noWrap/>
            <w:vAlign w:val="center"/>
            <w:hideMark/>
          </w:tcPr>
          <w:p w14:paraId="23840EB8"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15.3</w:t>
            </w:r>
          </w:p>
        </w:tc>
        <w:tc>
          <w:tcPr>
            <w:tcW w:w="3261" w:type="dxa"/>
            <w:shd w:val="clear" w:color="auto" w:fill="auto"/>
            <w:vAlign w:val="center"/>
            <w:hideMark/>
          </w:tcPr>
          <w:p w14:paraId="1C357FEA"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№3 с установкой дымососа производительностью при всасывании не менее 4 тыс.м3/час</w:t>
            </w:r>
          </w:p>
        </w:tc>
        <w:tc>
          <w:tcPr>
            <w:tcW w:w="3373" w:type="dxa"/>
            <w:vMerge/>
            <w:vAlign w:val="center"/>
            <w:hideMark/>
          </w:tcPr>
          <w:p w14:paraId="4B78EA08"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78B70D52"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2186E985"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4FB947FE"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120BA95A"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72,47</w:t>
            </w:r>
          </w:p>
        </w:tc>
        <w:tc>
          <w:tcPr>
            <w:tcW w:w="1190" w:type="dxa"/>
            <w:shd w:val="clear" w:color="auto" w:fill="auto"/>
            <w:noWrap/>
            <w:vAlign w:val="center"/>
            <w:hideMark/>
          </w:tcPr>
          <w:p w14:paraId="646C9F82"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78,12</w:t>
            </w:r>
          </w:p>
        </w:tc>
        <w:tc>
          <w:tcPr>
            <w:tcW w:w="849" w:type="dxa"/>
            <w:vMerge/>
            <w:vAlign w:val="center"/>
            <w:hideMark/>
          </w:tcPr>
          <w:p w14:paraId="363038CF"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73003D54"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hideMark/>
          </w:tcPr>
          <w:p w14:paraId="6B3DC170"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6F502D5F" w14:textId="77777777" w:rsidTr="008C3981">
        <w:trPr>
          <w:trHeight w:val="846"/>
        </w:trPr>
        <w:tc>
          <w:tcPr>
            <w:tcW w:w="568" w:type="dxa"/>
            <w:shd w:val="clear" w:color="auto" w:fill="auto"/>
            <w:noWrap/>
            <w:vAlign w:val="center"/>
            <w:hideMark/>
          </w:tcPr>
          <w:p w14:paraId="2A7C2FA5" w14:textId="77777777" w:rsidR="008C3981" w:rsidRPr="004438B6" w:rsidRDefault="008C3981"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16</w:t>
            </w:r>
          </w:p>
        </w:tc>
        <w:tc>
          <w:tcPr>
            <w:tcW w:w="3261" w:type="dxa"/>
            <w:shd w:val="clear" w:color="auto" w:fill="auto"/>
            <w:vAlign w:val="center"/>
            <w:hideMark/>
          </w:tcPr>
          <w:p w14:paraId="793CA282" w14:textId="77777777" w:rsidR="008C3981" w:rsidRPr="00891CC7" w:rsidRDefault="008C3981" w:rsidP="00146426">
            <w:pPr>
              <w:widowControl/>
              <w:rPr>
                <w:rFonts w:ascii="Times New Roman" w:eastAsia="Times New Roman" w:hAnsi="Times New Roman" w:cs="Times New Roman"/>
                <w:b/>
                <w:bCs/>
                <w:sz w:val="18"/>
                <w:szCs w:val="18"/>
              </w:rPr>
            </w:pPr>
            <w:r w:rsidRPr="00891CC7">
              <w:rPr>
                <w:rStyle w:val="211pt"/>
                <w:rFonts w:eastAsia="Courier New"/>
                <w:b/>
                <w:sz w:val="18"/>
              </w:rPr>
              <w:t>Модернизация тягодутьевого оборудования котельной с установкой газоочистного оборудования (циклон 2шт.).</w:t>
            </w:r>
          </w:p>
        </w:tc>
        <w:tc>
          <w:tcPr>
            <w:tcW w:w="3373" w:type="dxa"/>
            <w:vMerge w:val="restart"/>
            <w:shd w:val="clear" w:color="auto" w:fill="auto"/>
            <w:vAlign w:val="center"/>
            <w:hideMark/>
          </w:tcPr>
          <w:p w14:paraId="26333FB4"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w:t>
            </w:r>
            <w:r w:rsidRPr="004438B6">
              <w:rPr>
                <w:rFonts w:ascii="Times New Roman" w:eastAsia="Times New Roman" w:hAnsi="Times New Roman" w:cs="Times New Roman"/>
                <w:sz w:val="18"/>
                <w:szCs w:val="18"/>
              </w:rPr>
              <w:lastRenderedPageBreak/>
              <w:t xml:space="preserve">на окружающую среду выбросов загрязняющих веществ в атмосферу.                   </w:t>
            </w:r>
          </w:p>
        </w:tc>
        <w:tc>
          <w:tcPr>
            <w:tcW w:w="1446" w:type="dxa"/>
            <w:vMerge w:val="restart"/>
            <w:shd w:val="clear" w:color="auto" w:fill="auto"/>
            <w:vAlign w:val="center"/>
            <w:hideMark/>
          </w:tcPr>
          <w:p w14:paraId="171F9437"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 xml:space="preserve">Красноярский край, Енисейский район, п. Шапкино,                   ул. Лесная, 12 </w:t>
            </w:r>
          </w:p>
        </w:tc>
        <w:tc>
          <w:tcPr>
            <w:tcW w:w="850" w:type="dxa"/>
            <w:vMerge w:val="restart"/>
            <w:shd w:val="clear" w:color="000000" w:fill="FFFFFF"/>
            <w:noWrap/>
            <w:vAlign w:val="center"/>
            <w:hideMark/>
          </w:tcPr>
          <w:p w14:paraId="3185C1D2"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736965D6"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2D74A6B3"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69,2</w:t>
            </w:r>
          </w:p>
        </w:tc>
        <w:tc>
          <w:tcPr>
            <w:tcW w:w="1190" w:type="dxa"/>
            <w:shd w:val="clear" w:color="auto" w:fill="auto"/>
            <w:noWrap/>
            <w:vAlign w:val="center"/>
            <w:hideMark/>
          </w:tcPr>
          <w:p w14:paraId="6F2BE07D"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75,48</w:t>
            </w:r>
          </w:p>
        </w:tc>
        <w:tc>
          <w:tcPr>
            <w:tcW w:w="849" w:type="dxa"/>
            <w:vMerge w:val="restart"/>
            <w:shd w:val="clear" w:color="auto" w:fill="auto"/>
            <w:noWrap/>
            <w:vAlign w:val="center"/>
            <w:hideMark/>
          </w:tcPr>
          <w:p w14:paraId="015015D9" w14:textId="25D739AC" w:rsidR="008C3981" w:rsidRPr="004438B6" w:rsidRDefault="0084738F" w:rsidP="00146426">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2031</w:t>
            </w:r>
          </w:p>
        </w:tc>
        <w:tc>
          <w:tcPr>
            <w:tcW w:w="711" w:type="dxa"/>
            <w:vMerge w:val="restart"/>
            <w:shd w:val="clear" w:color="auto" w:fill="auto"/>
            <w:noWrap/>
            <w:vAlign w:val="center"/>
            <w:hideMark/>
          </w:tcPr>
          <w:p w14:paraId="7862D1D0" w14:textId="36295F6C" w:rsidR="008C3981" w:rsidRPr="004438B6" w:rsidRDefault="008C3981"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w:t>
            </w:r>
            <w:r w:rsidR="0084738F">
              <w:rPr>
                <w:rFonts w:ascii="Times New Roman" w:eastAsia="Times New Roman" w:hAnsi="Times New Roman" w:cs="Times New Roman"/>
                <w:sz w:val="18"/>
                <w:szCs w:val="18"/>
              </w:rPr>
              <w:t>1</w:t>
            </w:r>
          </w:p>
        </w:tc>
        <w:tc>
          <w:tcPr>
            <w:tcW w:w="1275" w:type="dxa"/>
            <w:vMerge w:val="restart"/>
            <w:shd w:val="clear" w:color="auto" w:fill="auto"/>
            <w:noWrap/>
            <w:vAlign w:val="center"/>
            <w:hideMark/>
          </w:tcPr>
          <w:p w14:paraId="02180A4F" w14:textId="77777777" w:rsidR="008C3981" w:rsidRPr="004438B6" w:rsidRDefault="008C3981"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8C3981" w:rsidRPr="004438B6" w14:paraId="0FFD5F5C" w14:textId="77777777" w:rsidTr="00146426">
        <w:trPr>
          <w:trHeight w:val="1500"/>
        </w:trPr>
        <w:tc>
          <w:tcPr>
            <w:tcW w:w="568" w:type="dxa"/>
            <w:shd w:val="clear" w:color="auto" w:fill="auto"/>
            <w:noWrap/>
            <w:vAlign w:val="center"/>
            <w:hideMark/>
          </w:tcPr>
          <w:p w14:paraId="71E989F3"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16.1</w:t>
            </w:r>
          </w:p>
        </w:tc>
        <w:tc>
          <w:tcPr>
            <w:tcW w:w="3261" w:type="dxa"/>
            <w:shd w:val="clear" w:color="auto" w:fill="auto"/>
            <w:vAlign w:val="center"/>
            <w:hideMark/>
          </w:tcPr>
          <w:p w14:paraId="275E2A89"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№1 с установкой дымососа производительностью при всасывании не менее 4 тыс.м3/час</w:t>
            </w:r>
          </w:p>
        </w:tc>
        <w:tc>
          <w:tcPr>
            <w:tcW w:w="3373" w:type="dxa"/>
            <w:vMerge/>
            <w:vAlign w:val="center"/>
            <w:hideMark/>
          </w:tcPr>
          <w:p w14:paraId="62929BF7"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2D763689"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2B16FD83"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2C0858F7"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5749D56B"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66,58</w:t>
            </w:r>
          </w:p>
        </w:tc>
        <w:tc>
          <w:tcPr>
            <w:tcW w:w="1190" w:type="dxa"/>
            <w:shd w:val="clear" w:color="auto" w:fill="auto"/>
            <w:noWrap/>
            <w:vAlign w:val="center"/>
            <w:hideMark/>
          </w:tcPr>
          <w:p w14:paraId="468D53F8"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72,76</w:t>
            </w:r>
          </w:p>
        </w:tc>
        <w:tc>
          <w:tcPr>
            <w:tcW w:w="849" w:type="dxa"/>
            <w:vMerge/>
            <w:vAlign w:val="center"/>
            <w:hideMark/>
          </w:tcPr>
          <w:p w14:paraId="36DB32BA"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1235D70D"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3687BA28"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355C5313" w14:textId="77777777" w:rsidTr="00146426">
        <w:trPr>
          <w:trHeight w:val="1500"/>
        </w:trPr>
        <w:tc>
          <w:tcPr>
            <w:tcW w:w="568" w:type="dxa"/>
            <w:shd w:val="clear" w:color="auto" w:fill="auto"/>
            <w:noWrap/>
            <w:vAlign w:val="center"/>
            <w:hideMark/>
          </w:tcPr>
          <w:p w14:paraId="06400333"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16.2</w:t>
            </w:r>
          </w:p>
        </w:tc>
        <w:tc>
          <w:tcPr>
            <w:tcW w:w="3261" w:type="dxa"/>
            <w:shd w:val="clear" w:color="auto" w:fill="auto"/>
            <w:vAlign w:val="center"/>
            <w:hideMark/>
          </w:tcPr>
          <w:p w14:paraId="60C76689"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№2 с установкой дымососа производительностью при всасывании не менее 4 тыс.м3/час</w:t>
            </w:r>
          </w:p>
        </w:tc>
        <w:tc>
          <w:tcPr>
            <w:tcW w:w="3373" w:type="dxa"/>
            <w:vMerge/>
            <w:vAlign w:val="center"/>
            <w:hideMark/>
          </w:tcPr>
          <w:p w14:paraId="5CB579A6"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3908B404"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1DEEC7B6"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6C7044D1"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2A0CEC81"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71,82</w:t>
            </w:r>
          </w:p>
        </w:tc>
        <w:tc>
          <w:tcPr>
            <w:tcW w:w="1190" w:type="dxa"/>
            <w:shd w:val="clear" w:color="auto" w:fill="auto"/>
            <w:noWrap/>
            <w:vAlign w:val="center"/>
            <w:hideMark/>
          </w:tcPr>
          <w:p w14:paraId="4CD9DDF7"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78,19</w:t>
            </w:r>
          </w:p>
        </w:tc>
        <w:tc>
          <w:tcPr>
            <w:tcW w:w="849" w:type="dxa"/>
            <w:vMerge/>
            <w:vAlign w:val="center"/>
            <w:hideMark/>
          </w:tcPr>
          <w:p w14:paraId="5D25230C"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74BE66C9"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477A2EA5"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0A0734C3" w14:textId="77777777" w:rsidTr="00146426">
        <w:trPr>
          <w:trHeight w:val="1043"/>
        </w:trPr>
        <w:tc>
          <w:tcPr>
            <w:tcW w:w="568" w:type="dxa"/>
            <w:shd w:val="clear" w:color="auto" w:fill="auto"/>
            <w:noWrap/>
            <w:vAlign w:val="center"/>
            <w:hideMark/>
          </w:tcPr>
          <w:p w14:paraId="31EBBF4B" w14:textId="77777777" w:rsidR="008C3981" w:rsidRPr="004438B6" w:rsidRDefault="008C3981"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lastRenderedPageBreak/>
              <w:t>17</w:t>
            </w:r>
          </w:p>
        </w:tc>
        <w:tc>
          <w:tcPr>
            <w:tcW w:w="3261" w:type="dxa"/>
            <w:shd w:val="clear" w:color="auto" w:fill="auto"/>
            <w:vAlign w:val="center"/>
            <w:hideMark/>
          </w:tcPr>
          <w:p w14:paraId="3C166D59" w14:textId="77777777" w:rsidR="008C3981" w:rsidRPr="00BC6590" w:rsidRDefault="008C3981" w:rsidP="00146426">
            <w:pPr>
              <w:widowControl/>
              <w:rPr>
                <w:rFonts w:ascii="Times New Roman" w:eastAsia="Times New Roman" w:hAnsi="Times New Roman" w:cs="Times New Roman"/>
                <w:b/>
                <w:bCs/>
                <w:sz w:val="18"/>
                <w:szCs w:val="18"/>
              </w:rPr>
            </w:pPr>
            <w:r w:rsidRPr="00BC6590">
              <w:rPr>
                <w:rStyle w:val="211pt"/>
                <w:rFonts w:eastAsia="Courier New"/>
                <w:b/>
                <w:color w:val="auto"/>
                <w:sz w:val="18"/>
                <w:szCs w:val="18"/>
              </w:rPr>
              <w:t>Модернизация тягодутьевого оборудования котельной с установкой газоочистного оборудования (циклон 4шт.)</w:t>
            </w:r>
            <w:r>
              <w:rPr>
                <w:rStyle w:val="211pt"/>
                <w:rFonts w:eastAsia="Courier New"/>
                <w:b/>
                <w:color w:val="auto"/>
                <w:sz w:val="18"/>
                <w:szCs w:val="18"/>
              </w:rPr>
              <w:t>.</w:t>
            </w:r>
          </w:p>
        </w:tc>
        <w:tc>
          <w:tcPr>
            <w:tcW w:w="3373" w:type="dxa"/>
            <w:vMerge w:val="restart"/>
            <w:shd w:val="clear" w:color="auto" w:fill="auto"/>
            <w:vAlign w:val="center"/>
            <w:hideMark/>
          </w:tcPr>
          <w:p w14:paraId="436DC5A6"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ч.7 ст.16 № 96-ФЗ от 04.05.1999 "Об охране атмосферного воздуха", п.8 Правил эксплуатации установок очистки газа, утвержденных приказом 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                   </w:t>
            </w:r>
          </w:p>
        </w:tc>
        <w:tc>
          <w:tcPr>
            <w:tcW w:w="1446" w:type="dxa"/>
            <w:vMerge w:val="restart"/>
            <w:shd w:val="clear" w:color="auto" w:fill="auto"/>
            <w:vAlign w:val="center"/>
            <w:hideMark/>
          </w:tcPr>
          <w:p w14:paraId="654454BC"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п. Шапкино, ул. Мира, 2</w:t>
            </w:r>
          </w:p>
        </w:tc>
        <w:tc>
          <w:tcPr>
            <w:tcW w:w="850" w:type="dxa"/>
            <w:vMerge w:val="restart"/>
            <w:shd w:val="clear" w:color="000000" w:fill="FFFFFF"/>
            <w:noWrap/>
            <w:vAlign w:val="center"/>
            <w:hideMark/>
          </w:tcPr>
          <w:p w14:paraId="09738B90"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vMerge w:val="restart"/>
            <w:shd w:val="clear" w:color="auto" w:fill="auto"/>
            <w:noWrap/>
            <w:vAlign w:val="center"/>
            <w:hideMark/>
          </w:tcPr>
          <w:p w14:paraId="30BDCFEE"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7CDEB546"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66,8</w:t>
            </w:r>
          </w:p>
        </w:tc>
        <w:tc>
          <w:tcPr>
            <w:tcW w:w="1190" w:type="dxa"/>
            <w:shd w:val="clear" w:color="auto" w:fill="auto"/>
            <w:noWrap/>
            <w:vAlign w:val="center"/>
            <w:hideMark/>
          </w:tcPr>
          <w:p w14:paraId="06DD3A24"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74,13</w:t>
            </w:r>
          </w:p>
        </w:tc>
        <w:tc>
          <w:tcPr>
            <w:tcW w:w="849" w:type="dxa"/>
            <w:vMerge w:val="restart"/>
            <w:shd w:val="clear" w:color="auto" w:fill="auto"/>
            <w:noWrap/>
            <w:vAlign w:val="center"/>
            <w:hideMark/>
          </w:tcPr>
          <w:p w14:paraId="700C265B" w14:textId="69C6A8B7" w:rsidR="008C3981" w:rsidRPr="004438B6" w:rsidRDefault="008C3981"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w:t>
            </w:r>
            <w:r>
              <w:rPr>
                <w:rFonts w:ascii="Times New Roman" w:eastAsia="Times New Roman" w:hAnsi="Times New Roman" w:cs="Times New Roman"/>
                <w:sz w:val="18"/>
                <w:szCs w:val="18"/>
              </w:rPr>
              <w:t>3</w:t>
            </w:r>
            <w:r w:rsidR="0084738F">
              <w:rPr>
                <w:rFonts w:ascii="Times New Roman" w:eastAsia="Times New Roman" w:hAnsi="Times New Roman" w:cs="Times New Roman"/>
                <w:sz w:val="18"/>
                <w:szCs w:val="18"/>
              </w:rPr>
              <w:t>0</w:t>
            </w:r>
          </w:p>
        </w:tc>
        <w:tc>
          <w:tcPr>
            <w:tcW w:w="711" w:type="dxa"/>
            <w:vMerge w:val="restart"/>
            <w:shd w:val="clear" w:color="auto" w:fill="auto"/>
            <w:noWrap/>
            <w:vAlign w:val="center"/>
            <w:hideMark/>
          </w:tcPr>
          <w:p w14:paraId="1D286281" w14:textId="6C4D85B7" w:rsidR="008C3981" w:rsidRPr="004438B6" w:rsidRDefault="008C3981" w:rsidP="0084738F">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w:t>
            </w:r>
            <w:r>
              <w:rPr>
                <w:rFonts w:ascii="Times New Roman" w:eastAsia="Times New Roman" w:hAnsi="Times New Roman" w:cs="Times New Roman"/>
                <w:sz w:val="18"/>
                <w:szCs w:val="18"/>
              </w:rPr>
              <w:t>3</w:t>
            </w:r>
            <w:r w:rsidR="0084738F">
              <w:rPr>
                <w:rFonts w:ascii="Times New Roman" w:eastAsia="Times New Roman" w:hAnsi="Times New Roman" w:cs="Times New Roman"/>
                <w:sz w:val="18"/>
                <w:szCs w:val="18"/>
              </w:rPr>
              <w:t>0</w:t>
            </w:r>
          </w:p>
        </w:tc>
        <w:tc>
          <w:tcPr>
            <w:tcW w:w="1275" w:type="dxa"/>
            <w:vMerge w:val="restart"/>
            <w:shd w:val="clear" w:color="auto" w:fill="auto"/>
            <w:noWrap/>
            <w:vAlign w:val="center"/>
            <w:hideMark/>
          </w:tcPr>
          <w:p w14:paraId="3157A2A4" w14:textId="77777777" w:rsidR="008C3981" w:rsidRPr="004438B6" w:rsidRDefault="008C3981"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8C3981" w:rsidRPr="004438B6" w14:paraId="1F56DAD3" w14:textId="77777777" w:rsidTr="00146426">
        <w:trPr>
          <w:trHeight w:val="986"/>
        </w:trPr>
        <w:tc>
          <w:tcPr>
            <w:tcW w:w="568" w:type="dxa"/>
            <w:shd w:val="clear" w:color="auto" w:fill="auto"/>
            <w:noWrap/>
            <w:vAlign w:val="center"/>
            <w:hideMark/>
          </w:tcPr>
          <w:p w14:paraId="517FE5BF"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17.1</w:t>
            </w:r>
          </w:p>
        </w:tc>
        <w:tc>
          <w:tcPr>
            <w:tcW w:w="3261" w:type="dxa"/>
            <w:shd w:val="clear" w:color="auto" w:fill="auto"/>
            <w:vAlign w:val="center"/>
            <w:hideMark/>
          </w:tcPr>
          <w:p w14:paraId="329DA01D"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№1 с установкой дымососа производительностью при всасывании не менее 6,5 тыс.м3/час</w:t>
            </w:r>
          </w:p>
        </w:tc>
        <w:tc>
          <w:tcPr>
            <w:tcW w:w="3373" w:type="dxa"/>
            <w:vMerge/>
            <w:vAlign w:val="center"/>
            <w:hideMark/>
          </w:tcPr>
          <w:p w14:paraId="64143633"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76702F2C"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48CE935C"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37F80B50"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41D6BC34"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67,88</w:t>
            </w:r>
          </w:p>
        </w:tc>
        <w:tc>
          <w:tcPr>
            <w:tcW w:w="1190" w:type="dxa"/>
            <w:shd w:val="clear" w:color="auto" w:fill="auto"/>
            <w:noWrap/>
            <w:vAlign w:val="center"/>
            <w:hideMark/>
          </w:tcPr>
          <w:p w14:paraId="65FEDCF2"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72,94</w:t>
            </w:r>
          </w:p>
        </w:tc>
        <w:tc>
          <w:tcPr>
            <w:tcW w:w="849" w:type="dxa"/>
            <w:vMerge/>
            <w:vAlign w:val="center"/>
            <w:hideMark/>
          </w:tcPr>
          <w:p w14:paraId="7D6F29BE"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2CA16B91"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47A851CC"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7F25E27E" w14:textId="77777777" w:rsidTr="00146426">
        <w:trPr>
          <w:trHeight w:val="1214"/>
        </w:trPr>
        <w:tc>
          <w:tcPr>
            <w:tcW w:w="568" w:type="dxa"/>
            <w:shd w:val="clear" w:color="auto" w:fill="auto"/>
            <w:noWrap/>
            <w:vAlign w:val="center"/>
            <w:hideMark/>
          </w:tcPr>
          <w:p w14:paraId="621590B7"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17.2</w:t>
            </w:r>
          </w:p>
        </w:tc>
        <w:tc>
          <w:tcPr>
            <w:tcW w:w="3261" w:type="dxa"/>
            <w:shd w:val="clear" w:color="auto" w:fill="auto"/>
            <w:vAlign w:val="center"/>
            <w:hideMark/>
          </w:tcPr>
          <w:p w14:paraId="705DA1EE"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№2 с установкой дымососа производительностью при всасывании не менее 6,5 тыс.м3/час</w:t>
            </w:r>
          </w:p>
        </w:tc>
        <w:tc>
          <w:tcPr>
            <w:tcW w:w="3373" w:type="dxa"/>
            <w:vMerge/>
            <w:vAlign w:val="center"/>
            <w:hideMark/>
          </w:tcPr>
          <w:p w14:paraId="531A256A"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2D1A3A63"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623EAA80"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191FD5BB"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7557299E"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62,7</w:t>
            </w:r>
          </w:p>
        </w:tc>
        <w:tc>
          <w:tcPr>
            <w:tcW w:w="1190" w:type="dxa"/>
            <w:shd w:val="clear" w:color="auto" w:fill="auto"/>
            <w:noWrap/>
            <w:vAlign w:val="center"/>
            <w:hideMark/>
          </w:tcPr>
          <w:p w14:paraId="2BE48591"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69,4</w:t>
            </w:r>
          </w:p>
        </w:tc>
        <w:tc>
          <w:tcPr>
            <w:tcW w:w="849" w:type="dxa"/>
            <w:vMerge/>
            <w:vAlign w:val="center"/>
            <w:hideMark/>
          </w:tcPr>
          <w:p w14:paraId="78E4C631"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7B9440AE"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01824F39"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6F05A242" w14:textId="77777777" w:rsidTr="00146426">
        <w:trPr>
          <w:trHeight w:val="1274"/>
        </w:trPr>
        <w:tc>
          <w:tcPr>
            <w:tcW w:w="568" w:type="dxa"/>
            <w:shd w:val="clear" w:color="auto" w:fill="auto"/>
            <w:noWrap/>
            <w:vAlign w:val="center"/>
            <w:hideMark/>
          </w:tcPr>
          <w:p w14:paraId="6B6F0318"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17.3</w:t>
            </w:r>
          </w:p>
        </w:tc>
        <w:tc>
          <w:tcPr>
            <w:tcW w:w="3261" w:type="dxa"/>
            <w:shd w:val="clear" w:color="auto" w:fill="auto"/>
            <w:vAlign w:val="center"/>
            <w:hideMark/>
          </w:tcPr>
          <w:p w14:paraId="1CD696BF"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№3 с установкой дымососа производительностью при всасывании не менее 6,5 тыс.м3/час</w:t>
            </w:r>
          </w:p>
        </w:tc>
        <w:tc>
          <w:tcPr>
            <w:tcW w:w="3373" w:type="dxa"/>
            <w:vMerge/>
            <w:vAlign w:val="center"/>
            <w:hideMark/>
          </w:tcPr>
          <w:p w14:paraId="6F61EDEF"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1AF1CDC8"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4970311F"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70194654"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14ABFD14"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66,68</w:t>
            </w:r>
          </w:p>
        </w:tc>
        <w:tc>
          <w:tcPr>
            <w:tcW w:w="1190" w:type="dxa"/>
            <w:shd w:val="clear" w:color="auto" w:fill="auto"/>
            <w:noWrap/>
            <w:vAlign w:val="center"/>
            <w:hideMark/>
          </w:tcPr>
          <w:p w14:paraId="2518A5C9"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76,11</w:t>
            </w:r>
          </w:p>
        </w:tc>
        <w:tc>
          <w:tcPr>
            <w:tcW w:w="849" w:type="dxa"/>
            <w:vMerge/>
            <w:vAlign w:val="center"/>
            <w:hideMark/>
          </w:tcPr>
          <w:p w14:paraId="3D9CC85E"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42BF8867"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48E0B17B"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00D90BA8" w14:textId="77777777" w:rsidTr="00146426">
        <w:trPr>
          <w:trHeight w:val="1108"/>
        </w:trPr>
        <w:tc>
          <w:tcPr>
            <w:tcW w:w="568" w:type="dxa"/>
            <w:shd w:val="clear" w:color="auto" w:fill="auto"/>
            <w:noWrap/>
            <w:vAlign w:val="center"/>
            <w:hideMark/>
          </w:tcPr>
          <w:p w14:paraId="462EB15E"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17.4</w:t>
            </w:r>
          </w:p>
        </w:tc>
        <w:tc>
          <w:tcPr>
            <w:tcW w:w="3261" w:type="dxa"/>
            <w:shd w:val="clear" w:color="auto" w:fill="auto"/>
            <w:vAlign w:val="center"/>
            <w:hideMark/>
          </w:tcPr>
          <w:p w14:paraId="08573280"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№4 с установкой дымососа производительностью при всасывании не менее 6,5 тыс.м3/час</w:t>
            </w:r>
          </w:p>
        </w:tc>
        <w:tc>
          <w:tcPr>
            <w:tcW w:w="3373" w:type="dxa"/>
            <w:vMerge/>
            <w:vAlign w:val="center"/>
            <w:hideMark/>
          </w:tcPr>
          <w:p w14:paraId="143919B1"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6D9B4FD3"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7A523827"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3F411C97"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3FF2A067"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69,95</w:t>
            </w:r>
          </w:p>
        </w:tc>
        <w:tc>
          <w:tcPr>
            <w:tcW w:w="1190" w:type="dxa"/>
            <w:shd w:val="clear" w:color="auto" w:fill="auto"/>
            <w:noWrap/>
            <w:vAlign w:val="center"/>
            <w:hideMark/>
          </w:tcPr>
          <w:p w14:paraId="5A005733"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78,08</w:t>
            </w:r>
          </w:p>
        </w:tc>
        <w:tc>
          <w:tcPr>
            <w:tcW w:w="849" w:type="dxa"/>
            <w:vMerge/>
            <w:vAlign w:val="center"/>
            <w:hideMark/>
          </w:tcPr>
          <w:p w14:paraId="5A1E19D1"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4FD13C0B"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hideMark/>
          </w:tcPr>
          <w:p w14:paraId="28F95906"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09DAC2FC" w14:textId="77777777" w:rsidTr="00146426">
        <w:trPr>
          <w:trHeight w:val="984"/>
        </w:trPr>
        <w:tc>
          <w:tcPr>
            <w:tcW w:w="568" w:type="dxa"/>
            <w:shd w:val="clear" w:color="auto" w:fill="auto"/>
            <w:noWrap/>
            <w:vAlign w:val="center"/>
            <w:hideMark/>
          </w:tcPr>
          <w:p w14:paraId="21A0E2A8" w14:textId="77777777" w:rsidR="008C3981" w:rsidRPr="004438B6" w:rsidRDefault="008C3981"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18</w:t>
            </w:r>
          </w:p>
        </w:tc>
        <w:tc>
          <w:tcPr>
            <w:tcW w:w="3261" w:type="dxa"/>
            <w:shd w:val="clear" w:color="auto" w:fill="auto"/>
            <w:vAlign w:val="center"/>
            <w:hideMark/>
          </w:tcPr>
          <w:p w14:paraId="34240A78" w14:textId="77777777" w:rsidR="008C3981" w:rsidRPr="00FD0F6D" w:rsidRDefault="008C3981" w:rsidP="00146426">
            <w:pPr>
              <w:rPr>
                <w:rFonts w:ascii="Times New Roman" w:hAnsi="Times New Roman" w:cs="Times New Roman"/>
                <w:b/>
                <w:sz w:val="18"/>
                <w:szCs w:val="18"/>
              </w:rPr>
            </w:pPr>
            <w:r w:rsidRPr="00FD0F6D">
              <w:rPr>
                <w:rFonts w:ascii="Times New Roman" w:hAnsi="Times New Roman" w:cs="Times New Roman"/>
                <w:b/>
                <w:sz w:val="18"/>
                <w:szCs w:val="18"/>
              </w:rPr>
              <w:t>Модернизация тягодутьевого оборудования котельной с установкой газоочистного оборудования (циклон 4шт.)</w:t>
            </w:r>
          </w:p>
        </w:tc>
        <w:tc>
          <w:tcPr>
            <w:tcW w:w="3373" w:type="dxa"/>
            <w:vMerge w:val="restart"/>
            <w:shd w:val="clear" w:color="auto" w:fill="auto"/>
            <w:vAlign w:val="center"/>
            <w:hideMark/>
          </w:tcPr>
          <w:p w14:paraId="65B26EDA"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 ч.7 ст.16 № 96-ФЗ от 04.05.1999 "Об охране атмосферного воздуха", п.8 Правил эксплуатации установок очистки газа, утвержденных приказом </w:t>
            </w:r>
            <w:r w:rsidRPr="004438B6">
              <w:rPr>
                <w:rFonts w:ascii="Times New Roman" w:eastAsia="Times New Roman" w:hAnsi="Times New Roman" w:cs="Times New Roman"/>
                <w:sz w:val="18"/>
                <w:szCs w:val="18"/>
              </w:rPr>
              <w:lastRenderedPageBreak/>
              <w:t xml:space="preserve">Минприроды России № 498 от 15.09.2017: запрещаются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                                                                                                                                                 * п.2.12.2 Правил технической эксплуатации тепловых энергоустановок, утвержденных приказом Министерства энергетики РФ от 24.03.2003 №115: при работе тепловых энергоустановок следует принимать меры для предупреждения или ограничения вредного воздействия на окружающую среду выбросов загрязняющих веществ в атмосферу.                   </w:t>
            </w:r>
          </w:p>
        </w:tc>
        <w:tc>
          <w:tcPr>
            <w:tcW w:w="1446" w:type="dxa"/>
            <w:vMerge w:val="restart"/>
            <w:shd w:val="clear" w:color="auto" w:fill="auto"/>
            <w:vAlign w:val="center"/>
            <w:hideMark/>
          </w:tcPr>
          <w:p w14:paraId="09538DCF"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 xml:space="preserve">Красноярский край, Енисейский район, с. </w:t>
            </w:r>
            <w:r w:rsidRPr="004438B6">
              <w:rPr>
                <w:rFonts w:ascii="Times New Roman" w:eastAsia="Times New Roman" w:hAnsi="Times New Roman" w:cs="Times New Roman"/>
                <w:sz w:val="18"/>
                <w:szCs w:val="18"/>
              </w:rPr>
              <w:lastRenderedPageBreak/>
              <w:t>Ярцево,                           ул. Мира, 28</w:t>
            </w:r>
          </w:p>
        </w:tc>
        <w:tc>
          <w:tcPr>
            <w:tcW w:w="850" w:type="dxa"/>
            <w:vMerge w:val="restart"/>
            <w:shd w:val="clear" w:color="000000" w:fill="FFFFFF"/>
            <w:noWrap/>
            <w:vAlign w:val="center"/>
            <w:hideMark/>
          </w:tcPr>
          <w:p w14:paraId="6573E981"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КПД брутто</w:t>
            </w:r>
          </w:p>
        </w:tc>
        <w:tc>
          <w:tcPr>
            <w:tcW w:w="851" w:type="dxa"/>
            <w:vMerge w:val="restart"/>
            <w:shd w:val="clear" w:color="auto" w:fill="auto"/>
            <w:noWrap/>
            <w:vAlign w:val="center"/>
            <w:hideMark/>
          </w:tcPr>
          <w:p w14:paraId="2AD1F99E"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auto" w:fill="auto"/>
            <w:noWrap/>
            <w:vAlign w:val="center"/>
            <w:hideMark/>
          </w:tcPr>
          <w:p w14:paraId="5461F09F"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70,62</w:t>
            </w:r>
          </w:p>
        </w:tc>
        <w:tc>
          <w:tcPr>
            <w:tcW w:w="1190" w:type="dxa"/>
            <w:shd w:val="clear" w:color="auto" w:fill="auto"/>
            <w:noWrap/>
            <w:vAlign w:val="center"/>
            <w:hideMark/>
          </w:tcPr>
          <w:p w14:paraId="4C58F5E1"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77,48</w:t>
            </w:r>
          </w:p>
        </w:tc>
        <w:tc>
          <w:tcPr>
            <w:tcW w:w="849" w:type="dxa"/>
            <w:vMerge w:val="restart"/>
            <w:shd w:val="clear" w:color="auto" w:fill="auto"/>
            <w:noWrap/>
            <w:vAlign w:val="center"/>
            <w:hideMark/>
          </w:tcPr>
          <w:p w14:paraId="0BDD84B8"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2033</w:t>
            </w:r>
          </w:p>
        </w:tc>
        <w:tc>
          <w:tcPr>
            <w:tcW w:w="711" w:type="dxa"/>
            <w:vMerge w:val="restart"/>
            <w:shd w:val="clear" w:color="auto" w:fill="auto"/>
            <w:noWrap/>
            <w:vAlign w:val="center"/>
            <w:hideMark/>
          </w:tcPr>
          <w:p w14:paraId="4C39415D"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2033</w:t>
            </w:r>
          </w:p>
        </w:tc>
        <w:tc>
          <w:tcPr>
            <w:tcW w:w="1275" w:type="dxa"/>
            <w:vMerge w:val="restart"/>
            <w:shd w:val="clear" w:color="auto" w:fill="auto"/>
            <w:noWrap/>
            <w:vAlign w:val="center"/>
            <w:hideMark/>
          </w:tcPr>
          <w:p w14:paraId="4B8D614E" w14:textId="77777777" w:rsidR="008C3981" w:rsidRPr="004438B6" w:rsidRDefault="008C3981"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8C3981" w:rsidRPr="004438B6" w14:paraId="4BA85F5F" w14:textId="77777777" w:rsidTr="00146426">
        <w:trPr>
          <w:trHeight w:val="1500"/>
        </w:trPr>
        <w:tc>
          <w:tcPr>
            <w:tcW w:w="568" w:type="dxa"/>
            <w:shd w:val="clear" w:color="auto" w:fill="auto"/>
            <w:noWrap/>
            <w:vAlign w:val="center"/>
            <w:hideMark/>
          </w:tcPr>
          <w:p w14:paraId="2876E243"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18.1</w:t>
            </w:r>
          </w:p>
        </w:tc>
        <w:tc>
          <w:tcPr>
            <w:tcW w:w="3261" w:type="dxa"/>
            <w:shd w:val="clear" w:color="auto" w:fill="auto"/>
            <w:vAlign w:val="center"/>
            <w:hideMark/>
          </w:tcPr>
          <w:p w14:paraId="73D2FE53"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№1 с установкой дымососа производительностью при всасывании не менее 4 тыс.м3/час</w:t>
            </w:r>
          </w:p>
        </w:tc>
        <w:tc>
          <w:tcPr>
            <w:tcW w:w="3373" w:type="dxa"/>
            <w:vMerge/>
            <w:vAlign w:val="center"/>
            <w:hideMark/>
          </w:tcPr>
          <w:p w14:paraId="0073BC21"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7304E8C5"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1E62C2E8"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4DDC0E87"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0E263F7E"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72,68</w:t>
            </w:r>
          </w:p>
        </w:tc>
        <w:tc>
          <w:tcPr>
            <w:tcW w:w="1190" w:type="dxa"/>
            <w:shd w:val="clear" w:color="auto" w:fill="auto"/>
            <w:noWrap/>
            <w:vAlign w:val="center"/>
            <w:hideMark/>
          </w:tcPr>
          <w:p w14:paraId="6C5E6E35"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78,85</w:t>
            </w:r>
          </w:p>
        </w:tc>
        <w:tc>
          <w:tcPr>
            <w:tcW w:w="849" w:type="dxa"/>
            <w:vMerge/>
            <w:vAlign w:val="center"/>
            <w:hideMark/>
          </w:tcPr>
          <w:p w14:paraId="7DB6D240"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69ACC9C6"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24C599C2"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4E800E4D" w14:textId="77777777" w:rsidTr="00146426">
        <w:trPr>
          <w:trHeight w:val="1500"/>
        </w:trPr>
        <w:tc>
          <w:tcPr>
            <w:tcW w:w="568" w:type="dxa"/>
            <w:shd w:val="clear" w:color="auto" w:fill="auto"/>
            <w:noWrap/>
            <w:vAlign w:val="center"/>
            <w:hideMark/>
          </w:tcPr>
          <w:p w14:paraId="155FACAF"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18.2</w:t>
            </w:r>
          </w:p>
        </w:tc>
        <w:tc>
          <w:tcPr>
            <w:tcW w:w="3261" w:type="dxa"/>
            <w:shd w:val="clear" w:color="auto" w:fill="auto"/>
            <w:vAlign w:val="center"/>
            <w:hideMark/>
          </w:tcPr>
          <w:p w14:paraId="12708201"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№2 с установкой дымососа производительностью при всасывании не менее 4 тыс.м3/час</w:t>
            </w:r>
          </w:p>
        </w:tc>
        <w:tc>
          <w:tcPr>
            <w:tcW w:w="3373" w:type="dxa"/>
            <w:vMerge/>
            <w:vAlign w:val="center"/>
            <w:hideMark/>
          </w:tcPr>
          <w:p w14:paraId="01381E55"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60F05EAC"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006CC461"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67B67EA6"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5F259619"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71,27</w:t>
            </w:r>
          </w:p>
        </w:tc>
        <w:tc>
          <w:tcPr>
            <w:tcW w:w="1190" w:type="dxa"/>
            <w:shd w:val="clear" w:color="auto" w:fill="auto"/>
            <w:noWrap/>
            <w:vAlign w:val="center"/>
            <w:hideMark/>
          </w:tcPr>
          <w:p w14:paraId="3FFC22AF"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78,49</w:t>
            </w:r>
          </w:p>
        </w:tc>
        <w:tc>
          <w:tcPr>
            <w:tcW w:w="849" w:type="dxa"/>
            <w:vMerge/>
            <w:vAlign w:val="center"/>
            <w:hideMark/>
          </w:tcPr>
          <w:p w14:paraId="46CB791A"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06F1B902"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02533E0C"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1589BE44" w14:textId="77777777" w:rsidTr="00146426">
        <w:trPr>
          <w:trHeight w:val="748"/>
        </w:trPr>
        <w:tc>
          <w:tcPr>
            <w:tcW w:w="568" w:type="dxa"/>
            <w:shd w:val="clear" w:color="auto" w:fill="auto"/>
            <w:noWrap/>
            <w:vAlign w:val="center"/>
            <w:hideMark/>
          </w:tcPr>
          <w:p w14:paraId="21B185CE"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18.3</w:t>
            </w:r>
          </w:p>
        </w:tc>
        <w:tc>
          <w:tcPr>
            <w:tcW w:w="3261" w:type="dxa"/>
            <w:shd w:val="clear" w:color="auto" w:fill="auto"/>
            <w:vAlign w:val="center"/>
            <w:hideMark/>
          </w:tcPr>
          <w:p w14:paraId="3266F48C"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№3 с установкой дымососа производительностью при всасывании не менее 4 тыс.м3/час</w:t>
            </w:r>
          </w:p>
        </w:tc>
        <w:tc>
          <w:tcPr>
            <w:tcW w:w="3373" w:type="dxa"/>
            <w:vMerge/>
            <w:vAlign w:val="center"/>
            <w:hideMark/>
          </w:tcPr>
          <w:p w14:paraId="32C067FE"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1A62398B"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45463ACD"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324A91E1"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71CB428C"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67,61</w:t>
            </w:r>
          </w:p>
        </w:tc>
        <w:tc>
          <w:tcPr>
            <w:tcW w:w="1190" w:type="dxa"/>
            <w:shd w:val="clear" w:color="auto" w:fill="auto"/>
            <w:noWrap/>
            <w:vAlign w:val="center"/>
            <w:hideMark/>
          </w:tcPr>
          <w:p w14:paraId="1DC4DE96"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74,91</w:t>
            </w:r>
          </w:p>
        </w:tc>
        <w:tc>
          <w:tcPr>
            <w:tcW w:w="849" w:type="dxa"/>
            <w:vMerge/>
            <w:vAlign w:val="center"/>
            <w:hideMark/>
          </w:tcPr>
          <w:p w14:paraId="249BDF5C"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0AD48F1D"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tcPr>
          <w:p w14:paraId="1782F1FA"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8C3981" w:rsidRPr="004438B6" w14:paraId="3DF32A4D" w14:textId="77777777" w:rsidTr="00146426">
        <w:trPr>
          <w:trHeight w:val="848"/>
        </w:trPr>
        <w:tc>
          <w:tcPr>
            <w:tcW w:w="568" w:type="dxa"/>
            <w:shd w:val="clear" w:color="auto" w:fill="auto"/>
            <w:noWrap/>
            <w:vAlign w:val="center"/>
            <w:hideMark/>
          </w:tcPr>
          <w:p w14:paraId="60550441"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18.4</w:t>
            </w:r>
          </w:p>
        </w:tc>
        <w:tc>
          <w:tcPr>
            <w:tcW w:w="3261" w:type="dxa"/>
            <w:shd w:val="clear" w:color="auto" w:fill="auto"/>
            <w:vAlign w:val="center"/>
            <w:hideMark/>
          </w:tcPr>
          <w:p w14:paraId="38910B61" w14:textId="77777777" w:rsidR="008C3981" w:rsidRPr="004438B6" w:rsidRDefault="008C3981"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Установка золоуловителя производительностью от 3 тыс.м3/ч на котел №4  установкой дымососа производительностью при всасывании не менее 4 тыс.м3/час</w:t>
            </w:r>
          </w:p>
        </w:tc>
        <w:tc>
          <w:tcPr>
            <w:tcW w:w="3373" w:type="dxa"/>
            <w:vMerge/>
            <w:vAlign w:val="center"/>
            <w:hideMark/>
          </w:tcPr>
          <w:p w14:paraId="2F6E52F1" w14:textId="77777777" w:rsidR="008C3981" w:rsidRPr="004438B6" w:rsidRDefault="008C3981" w:rsidP="00146426">
            <w:pPr>
              <w:widowControl/>
              <w:rPr>
                <w:rFonts w:ascii="Times New Roman" w:eastAsia="Times New Roman" w:hAnsi="Times New Roman" w:cs="Times New Roman"/>
                <w:sz w:val="18"/>
                <w:szCs w:val="18"/>
              </w:rPr>
            </w:pPr>
          </w:p>
        </w:tc>
        <w:tc>
          <w:tcPr>
            <w:tcW w:w="1446" w:type="dxa"/>
            <w:vMerge/>
            <w:vAlign w:val="center"/>
            <w:hideMark/>
          </w:tcPr>
          <w:p w14:paraId="3670C510" w14:textId="77777777" w:rsidR="008C3981" w:rsidRPr="004438B6" w:rsidRDefault="008C3981" w:rsidP="00146426">
            <w:pPr>
              <w:widowControl/>
              <w:rPr>
                <w:rFonts w:ascii="Times New Roman" w:eastAsia="Times New Roman" w:hAnsi="Times New Roman" w:cs="Times New Roman"/>
                <w:sz w:val="18"/>
                <w:szCs w:val="18"/>
              </w:rPr>
            </w:pPr>
          </w:p>
        </w:tc>
        <w:tc>
          <w:tcPr>
            <w:tcW w:w="850" w:type="dxa"/>
            <w:vMerge/>
            <w:vAlign w:val="center"/>
            <w:hideMark/>
          </w:tcPr>
          <w:p w14:paraId="1F44C4AA" w14:textId="77777777" w:rsidR="008C3981" w:rsidRPr="004438B6" w:rsidRDefault="008C3981" w:rsidP="00146426">
            <w:pPr>
              <w:widowControl/>
              <w:rPr>
                <w:rFonts w:ascii="Times New Roman" w:eastAsia="Times New Roman" w:hAnsi="Times New Roman" w:cs="Times New Roman"/>
                <w:sz w:val="18"/>
                <w:szCs w:val="18"/>
              </w:rPr>
            </w:pPr>
          </w:p>
        </w:tc>
        <w:tc>
          <w:tcPr>
            <w:tcW w:w="851" w:type="dxa"/>
            <w:vMerge/>
            <w:vAlign w:val="center"/>
            <w:hideMark/>
          </w:tcPr>
          <w:p w14:paraId="2C397D09" w14:textId="77777777" w:rsidR="008C3981" w:rsidRPr="004438B6" w:rsidRDefault="008C3981" w:rsidP="00146426">
            <w:pPr>
              <w:widowControl/>
              <w:rPr>
                <w:rFonts w:ascii="Times New Roman" w:eastAsia="Times New Roman" w:hAnsi="Times New Roman" w:cs="Times New Roman"/>
                <w:sz w:val="18"/>
                <w:szCs w:val="18"/>
              </w:rPr>
            </w:pPr>
          </w:p>
        </w:tc>
        <w:tc>
          <w:tcPr>
            <w:tcW w:w="1361" w:type="dxa"/>
            <w:shd w:val="clear" w:color="auto" w:fill="auto"/>
            <w:noWrap/>
            <w:vAlign w:val="center"/>
            <w:hideMark/>
          </w:tcPr>
          <w:p w14:paraId="347E7C7D"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70,9</w:t>
            </w:r>
          </w:p>
        </w:tc>
        <w:tc>
          <w:tcPr>
            <w:tcW w:w="1190" w:type="dxa"/>
            <w:shd w:val="clear" w:color="auto" w:fill="auto"/>
            <w:noWrap/>
            <w:vAlign w:val="center"/>
            <w:hideMark/>
          </w:tcPr>
          <w:p w14:paraId="737AA66B" w14:textId="77777777" w:rsidR="008C3981" w:rsidRPr="004438B6" w:rsidRDefault="008C3981"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77,67</w:t>
            </w:r>
          </w:p>
        </w:tc>
        <w:tc>
          <w:tcPr>
            <w:tcW w:w="849" w:type="dxa"/>
            <w:vMerge/>
            <w:vAlign w:val="center"/>
            <w:hideMark/>
          </w:tcPr>
          <w:p w14:paraId="434F3D00" w14:textId="77777777" w:rsidR="008C3981" w:rsidRPr="004438B6" w:rsidRDefault="008C3981" w:rsidP="00146426">
            <w:pPr>
              <w:widowControl/>
              <w:rPr>
                <w:rFonts w:ascii="Times New Roman" w:eastAsia="Times New Roman" w:hAnsi="Times New Roman" w:cs="Times New Roman"/>
                <w:sz w:val="18"/>
                <w:szCs w:val="18"/>
              </w:rPr>
            </w:pPr>
          </w:p>
        </w:tc>
        <w:tc>
          <w:tcPr>
            <w:tcW w:w="711" w:type="dxa"/>
            <w:vMerge/>
            <w:vAlign w:val="center"/>
            <w:hideMark/>
          </w:tcPr>
          <w:p w14:paraId="51E3F2A7" w14:textId="77777777" w:rsidR="008C3981" w:rsidRPr="004438B6" w:rsidRDefault="008C3981" w:rsidP="00146426">
            <w:pPr>
              <w:widowControl/>
              <w:rPr>
                <w:rFonts w:ascii="Times New Roman" w:eastAsia="Times New Roman" w:hAnsi="Times New Roman" w:cs="Times New Roman"/>
                <w:sz w:val="18"/>
                <w:szCs w:val="18"/>
              </w:rPr>
            </w:pPr>
          </w:p>
        </w:tc>
        <w:tc>
          <w:tcPr>
            <w:tcW w:w="1275" w:type="dxa"/>
            <w:vMerge/>
            <w:shd w:val="clear" w:color="auto" w:fill="auto"/>
            <w:noWrap/>
            <w:vAlign w:val="center"/>
            <w:hideMark/>
          </w:tcPr>
          <w:p w14:paraId="30E0DFB7" w14:textId="77777777" w:rsidR="008C3981" w:rsidRPr="004438B6" w:rsidRDefault="008C3981" w:rsidP="00146426">
            <w:pPr>
              <w:widowControl/>
              <w:jc w:val="center"/>
              <w:rPr>
                <w:rFonts w:ascii="Times New Roman" w:eastAsia="Times New Roman" w:hAnsi="Times New Roman" w:cs="Times New Roman"/>
                <w:sz w:val="18"/>
                <w:szCs w:val="18"/>
              </w:rPr>
            </w:pPr>
          </w:p>
        </w:tc>
      </w:tr>
      <w:tr w:rsidR="00AC6E3E" w:rsidRPr="004438B6" w14:paraId="047DB774" w14:textId="77777777" w:rsidTr="00146426">
        <w:trPr>
          <w:trHeight w:val="600"/>
        </w:trPr>
        <w:tc>
          <w:tcPr>
            <w:tcW w:w="568" w:type="dxa"/>
            <w:vMerge w:val="restart"/>
            <w:shd w:val="clear" w:color="000000" w:fill="FFFFFF"/>
            <w:noWrap/>
            <w:vAlign w:val="center"/>
            <w:hideMark/>
          </w:tcPr>
          <w:p w14:paraId="34AA960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19</w:t>
            </w:r>
          </w:p>
        </w:tc>
        <w:tc>
          <w:tcPr>
            <w:tcW w:w="3261" w:type="dxa"/>
            <w:shd w:val="clear" w:color="000000" w:fill="FFFFFF"/>
            <w:vAlign w:val="center"/>
            <w:hideMark/>
          </w:tcPr>
          <w:p w14:paraId="0F496987" w14:textId="77777777" w:rsidR="00AC6E3E" w:rsidRPr="008C61A6" w:rsidRDefault="00AC6E3E" w:rsidP="00146426">
            <w:pPr>
              <w:widowControl/>
              <w:rPr>
                <w:rFonts w:ascii="Times New Roman" w:eastAsia="Times New Roman" w:hAnsi="Times New Roman" w:cs="Times New Roman"/>
                <w:b/>
                <w:bCs/>
                <w:sz w:val="18"/>
                <w:szCs w:val="18"/>
              </w:rPr>
            </w:pPr>
            <w:r w:rsidRPr="008C61A6">
              <w:rPr>
                <w:rFonts w:ascii="Times New Roman" w:eastAsia="Times New Roman" w:hAnsi="Times New Roman" w:cs="Times New Roman"/>
                <w:b/>
                <w:bCs/>
                <w:sz w:val="18"/>
                <w:szCs w:val="18"/>
              </w:rPr>
              <w:t>Реконструкция сети теплоснабжения  ул. Сосновая, 7А - ул. Набережная, 8а</w:t>
            </w:r>
          </w:p>
        </w:tc>
        <w:tc>
          <w:tcPr>
            <w:tcW w:w="3373" w:type="dxa"/>
            <w:vMerge w:val="restart"/>
            <w:shd w:val="clear" w:color="000000" w:fill="FFFFFF"/>
            <w:vAlign w:val="center"/>
            <w:hideMark/>
          </w:tcPr>
          <w:p w14:paraId="0E620642"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*уменьшение технологических потерь тепловой энергии при ее передачи; *повышение надежности системы теплоснабжения вследствие уменьшения износа тепловых сетей (замена с увеличением диаметров)</w:t>
            </w:r>
          </w:p>
        </w:tc>
        <w:tc>
          <w:tcPr>
            <w:tcW w:w="1446" w:type="dxa"/>
            <w:vMerge w:val="restart"/>
            <w:shd w:val="clear" w:color="auto" w:fill="auto"/>
            <w:vAlign w:val="center"/>
            <w:hideMark/>
          </w:tcPr>
          <w:p w14:paraId="6196DDE1"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п. Высокогорский</w:t>
            </w:r>
          </w:p>
        </w:tc>
        <w:tc>
          <w:tcPr>
            <w:tcW w:w="850" w:type="dxa"/>
            <w:shd w:val="clear" w:color="000000" w:fill="FFFFFF"/>
            <w:noWrap/>
            <w:vAlign w:val="center"/>
            <w:hideMark/>
          </w:tcPr>
          <w:p w14:paraId="73CADAA6"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851" w:type="dxa"/>
            <w:shd w:val="clear" w:color="000000" w:fill="FFFFFF"/>
            <w:noWrap/>
            <w:vAlign w:val="center"/>
            <w:hideMark/>
          </w:tcPr>
          <w:p w14:paraId="4833114F"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1361" w:type="dxa"/>
            <w:shd w:val="clear" w:color="000000" w:fill="FFFFFF"/>
            <w:noWrap/>
            <w:vAlign w:val="center"/>
            <w:hideMark/>
          </w:tcPr>
          <w:p w14:paraId="6A2BD90A"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1190" w:type="dxa"/>
            <w:shd w:val="clear" w:color="000000" w:fill="FFFFFF"/>
            <w:noWrap/>
            <w:vAlign w:val="center"/>
            <w:hideMark/>
          </w:tcPr>
          <w:p w14:paraId="2F32509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w:t>
            </w:r>
          </w:p>
        </w:tc>
        <w:tc>
          <w:tcPr>
            <w:tcW w:w="849" w:type="dxa"/>
            <w:vMerge w:val="restart"/>
            <w:shd w:val="clear" w:color="000000" w:fill="FFFFFF"/>
            <w:noWrap/>
            <w:vAlign w:val="center"/>
            <w:hideMark/>
          </w:tcPr>
          <w:p w14:paraId="38498EC9"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2030</w:t>
            </w:r>
          </w:p>
        </w:tc>
        <w:tc>
          <w:tcPr>
            <w:tcW w:w="711" w:type="dxa"/>
            <w:vMerge w:val="restart"/>
            <w:shd w:val="clear" w:color="000000" w:fill="FFFFFF"/>
            <w:noWrap/>
            <w:vAlign w:val="center"/>
            <w:hideMark/>
          </w:tcPr>
          <w:p w14:paraId="78F79320"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2030</w:t>
            </w:r>
          </w:p>
        </w:tc>
        <w:tc>
          <w:tcPr>
            <w:tcW w:w="1275" w:type="dxa"/>
            <w:vMerge w:val="restart"/>
            <w:shd w:val="clear" w:color="000000" w:fill="FFFFFF"/>
            <w:noWrap/>
            <w:vAlign w:val="center"/>
            <w:hideMark/>
          </w:tcPr>
          <w:p w14:paraId="4CD43839" w14:textId="77777777" w:rsidR="00AC6E3E" w:rsidRPr="004438B6" w:rsidRDefault="00AC6E3E"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C6E3E" w:rsidRPr="004438B6" w14:paraId="7D3E29EF" w14:textId="77777777" w:rsidTr="00146426">
        <w:trPr>
          <w:trHeight w:val="1709"/>
        </w:trPr>
        <w:tc>
          <w:tcPr>
            <w:tcW w:w="568" w:type="dxa"/>
            <w:vMerge/>
            <w:vAlign w:val="center"/>
            <w:hideMark/>
          </w:tcPr>
          <w:p w14:paraId="65F3A153" w14:textId="77777777" w:rsidR="00AC6E3E" w:rsidRPr="004438B6" w:rsidRDefault="00AC6E3E" w:rsidP="00146426">
            <w:pPr>
              <w:widowControl/>
              <w:rPr>
                <w:rFonts w:ascii="Times New Roman" w:eastAsia="Times New Roman" w:hAnsi="Times New Roman" w:cs="Times New Roman"/>
                <w:sz w:val="18"/>
                <w:szCs w:val="18"/>
              </w:rPr>
            </w:pPr>
          </w:p>
        </w:tc>
        <w:tc>
          <w:tcPr>
            <w:tcW w:w="3261" w:type="dxa"/>
            <w:shd w:val="clear" w:color="000000" w:fill="FFFFFF"/>
            <w:vAlign w:val="center"/>
            <w:hideMark/>
          </w:tcPr>
          <w:p w14:paraId="4E80D23B" w14:textId="77777777" w:rsidR="00AC6E3E" w:rsidRPr="008C61A6" w:rsidRDefault="00AC6E3E" w:rsidP="00146426">
            <w:pPr>
              <w:widowControl/>
              <w:rPr>
                <w:rFonts w:ascii="Times New Roman" w:eastAsia="Times New Roman" w:hAnsi="Times New Roman" w:cs="Times New Roman"/>
                <w:sz w:val="18"/>
                <w:szCs w:val="18"/>
              </w:rPr>
            </w:pPr>
            <w:r w:rsidRPr="008C61A6">
              <w:rPr>
                <w:rFonts w:ascii="Times New Roman" w:eastAsia="Times New Roman" w:hAnsi="Times New Roman" w:cs="Times New Roman"/>
                <w:sz w:val="18"/>
                <w:szCs w:val="18"/>
              </w:rPr>
              <w:t>Прокладка участков сети теплоснабжения (надземно в двухтрубном исчислении) с целью изменения трассировки действующей ветхой теплосети и уменьшения диаметра вводов на потребителя ввиду переразмеренности существующего. Дн48мм - 38м; Дн89мм - 55м</w:t>
            </w:r>
          </w:p>
        </w:tc>
        <w:tc>
          <w:tcPr>
            <w:tcW w:w="3373" w:type="dxa"/>
            <w:vMerge/>
            <w:vAlign w:val="center"/>
            <w:hideMark/>
          </w:tcPr>
          <w:p w14:paraId="3F0DFC8C"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169E5BE8"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restart"/>
            <w:shd w:val="clear" w:color="000000" w:fill="FFFFFF"/>
            <w:noWrap/>
            <w:vAlign w:val="center"/>
            <w:hideMark/>
          </w:tcPr>
          <w:p w14:paraId="54388CFA"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протяженность</w:t>
            </w:r>
          </w:p>
        </w:tc>
        <w:tc>
          <w:tcPr>
            <w:tcW w:w="851" w:type="dxa"/>
            <w:vMerge w:val="restart"/>
            <w:shd w:val="clear" w:color="000000" w:fill="FFFFFF"/>
            <w:noWrap/>
            <w:vAlign w:val="center"/>
            <w:hideMark/>
          </w:tcPr>
          <w:p w14:paraId="1885276B"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м</w:t>
            </w:r>
          </w:p>
        </w:tc>
        <w:tc>
          <w:tcPr>
            <w:tcW w:w="1361" w:type="dxa"/>
            <w:shd w:val="clear" w:color="000000" w:fill="FFFFFF"/>
            <w:noWrap/>
            <w:vAlign w:val="center"/>
            <w:hideMark/>
          </w:tcPr>
          <w:p w14:paraId="4745EA1E"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0</w:t>
            </w:r>
          </w:p>
        </w:tc>
        <w:tc>
          <w:tcPr>
            <w:tcW w:w="1190" w:type="dxa"/>
            <w:shd w:val="clear" w:color="000000" w:fill="FFFFFF"/>
            <w:noWrap/>
            <w:vAlign w:val="center"/>
            <w:hideMark/>
          </w:tcPr>
          <w:p w14:paraId="60336E38"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93</w:t>
            </w:r>
          </w:p>
        </w:tc>
        <w:tc>
          <w:tcPr>
            <w:tcW w:w="849" w:type="dxa"/>
            <w:vMerge/>
            <w:vAlign w:val="center"/>
            <w:hideMark/>
          </w:tcPr>
          <w:p w14:paraId="301834B5"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Merge/>
            <w:vAlign w:val="center"/>
            <w:hideMark/>
          </w:tcPr>
          <w:p w14:paraId="2BAADFD8"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vAlign w:val="center"/>
            <w:hideMark/>
          </w:tcPr>
          <w:p w14:paraId="555A1E03" w14:textId="77777777" w:rsidR="00AC6E3E" w:rsidRPr="004438B6" w:rsidRDefault="00AC6E3E" w:rsidP="00146426">
            <w:pPr>
              <w:widowControl/>
              <w:rPr>
                <w:rFonts w:ascii="Times New Roman" w:eastAsia="Times New Roman" w:hAnsi="Times New Roman" w:cs="Times New Roman"/>
                <w:b/>
                <w:bCs/>
                <w:sz w:val="18"/>
                <w:szCs w:val="18"/>
              </w:rPr>
            </w:pPr>
          </w:p>
        </w:tc>
      </w:tr>
      <w:tr w:rsidR="00AC6E3E" w:rsidRPr="004438B6" w14:paraId="7A5EBFB5" w14:textId="77777777" w:rsidTr="00146426">
        <w:trPr>
          <w:trHeight w:val="841"/>
        </w:trPr>
        <w:tc>
          <w:tcPr>
            <w:tcW w:w="568" w:type="dxa"/>
            <w:vMerge/>
            <w:vAlign w:val="center"/>
            <w:hideMark/>
          </w:tcPr>
          <w:p w14:paraId="54DBB5A7" w14:textId="77777777" w:rsidR="00AC6E3E" w:rsidRPr="004438B6" w:rsidRDefault="00AC6E3E" w:rsidP="00146426">
            <w:pPr>
              <w:widowControl/>
              <w:rPr>
                <w:rFonts w:ascii="Times New Roman" w:eastAsia="Times New Roman" w:hAnsi="Times New Roman" w:cs="Times New Roman"/>
                <w:sz w:val="18"/>
                <w:szCs w:val="18"/>
              </w:rPr>
            </w:pPr>
          </w:p>
        </w:tc>
        <w:tc>
          <w:tcPr>
            <w:tcW w:w="3261" w:type="dxa"/>
            <w:shd w:val="clear" w:color="000000" w:fill="FFFFFF"/>
            <w:vAlign w:val="center"/>
            <w:hideMark/>
          </w:tcPr>
          <w:p w14:paraId="0BD49D04"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Демонтаж ветхой тепловой сети теплоснабжения (надземно в двухтрубном исчислении) Дн 108 - 147м</w:t>
            </w:r>
          </w:p>
        </w:tc>
        <w:tc>
          <w:tcPr>
            <w:tcW w:w="3373" w:type="dxa"/>
            <w:vMerge/>
            <w:vAlign w:val="center"/>
            <w:hideMark/>
          </w:tcPr>
          <w:p w14:paraId="769851A8"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4C818481"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vMerge/>
            <w:vAlign w:val="center"/>
            <w:hideMark/>
          </w:tcPr>
          <w:p w14:paraId="1FC5270D" w14:textId="77777777" w:rsidR="00AC6E3E" w:rsidRPr="004438B6" w:rsidRDefault="00AC6E3E" w:rsidP="00146426">
            <w:pPr>
              <w:widowControl/>
              <w:rPr>
                <w:rFonts w:ascii="Times New Roman" w:eastAsia="Times New Roman" w:hAnsi="Times New Roman" w:cs="Times New Roman"/>
                <w:sz w:val="18"/>
                <w:szCs w:val="18"/>
              </w:rPr>
            </w:pPr>
          </w:p>
        </w:tc>
        <w:tc>
          <w:tcPr>
            <w:tcW w:w="851" w:type="dxa"/>
            <w:vMerge/>
            <w:vAlign w:val="center"/>
            <w:hideMark/>
          </w:tcPr>
          <w:p w14:paraId="6977DD8F" w14:textId="77777777" w:rsidR="00AC6E3E" w:rsidRPr="004438B6" w:rsidRDefault="00AC6E3E" w:rsidP="00146426">
            <w:pPr>
              <w:widowControl/>
              <w:rPr>
                <w:rFonts w:ascii="Times New Roman" w:eastAsia="Times New Roman" w:hAnsi="Times New Roman" w:cs="Times New Roman"/>
                <w:sz w:val="18"/>
                <w:szCs w:val="18"/>
              </w:rPr>
            </w:pPr>
          </w:p>
        </w:tc>
        <w:tc>
          <w:tcPr>
            <w:tcW w:w="1361" w:type="dxa"/>
            <w:shd w:val="clear" w:color="000000" w:fill="FFFFFF"/>
            <w:noWrap/>
            <w:vAlign w:val="center"/>
            <w:hideMark/>
          </w:tcPr>
          <w:p w14:paraId="367BADDC"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147</w:t>
            </w:r>
          </w:p>
        </w:tc>
        <w:tc>
          <w:tcPr>
            <w:tcW w:w="1190" w:type="dxa"/>
            <w:shd w:val="clear" w:color="000000" w:fill="FFFFFF"/>
            <w:noWrap/>
            <w:vAlign w:val="center"/>
            <w:hideMark/>
          </w:tcPr>
          <w:p w14:paraId="41C9B4E0"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0</w:t>
            </w:r>
          </w:p>
        </w:tc>
        <w:tc>
          <w:tcPr>
            <w:tcW w:w="849" w:type="dxa"/>
            <w:vMerge/>
            <w:vAlign w:val="center"/>
            <w:hideMark/>
          </w:tcPr>
          <w:p w14:paraId="722CDB0D"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Merge/>
            <w:vAlign w:val="center"/>
            <w:hideMark/>
          </w:tcPr>
          <w:p w14:paraId="3DDC6E38"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vAlign w:val="center"/>
            <w:hideMark/>
          </w:tcPr>
          <w:p w14:paraId="4C7D34C8" w14:textId="77777777" w:rsidR="00AC6E3E" w:rsidRPr="004438B6" w:rsidRDefault="00AC6E3E" w:rsidP="00146426">
            <w:pPr>
              <w:widowControl/>
              <w:rPr>
                <w:rFonts w:ascii="Times New Roman" w:eastAsia="Times New Roman" w:hAnsi="Times New Roman" w:cs="Times New Roman"/>
                <w:b/>
                <w:bCs/>
                <w:sz w:val="18"/>
                <w:szCs w:val="18"/>
              </w:rPr>
            </w:pPr>
          </w:p>
        </w:tc>
      </w:tr>
      <w:tr w:rsidR="00AC6E3E" w:rsidRPr="004438B6" w14:paraId="2A046FB5" w14:textId="77777777" w:rsidTr="00146426">
        <w:trPr>
          <w:trHeight w:val="2400"/>
        </w:trPr>
        <w:tc>
          <w:tcPr>
            <w:tcW w:w="568" w:type="dxa"/>
            <w:vMerge/>
            <w:vAlign w:val="center"/>
            <w:hideMark/>
          </w:tcPr>
          <w:p w14:paraId="1FED87E7" w14:textId="77777777" w:rsidR="00AC6E3E" w:rsidRPr="004438B6" w:rsidRDefault="00AC6E3E" w:rsidP="00146426">
            <w:pPr>
              <w:widowControl/>
              <w:rPr>
                <w:rFonts w:ascii="Times New Roman" w:eastAsia="Times New Roman" w:hAnsi="Times New Roman" w:cs="Times New Roman"/>
                <w:sz w:val="18"/>
                <w:szCs w:val="18"/>
              </w:rPr>
            </w:pPr>
          </w:p>
        </w:tc>
        <w:tc>
          <w:tcPr>
            <w:tcW w:w="3261" w:type="dxa"/>
            <w:shd w:val="clear" w:color="000000" w:fill="FFFFFF"/>
            <w:vAlign w:val="center"/>
            <w:hideMark/>
          </w:tcPr>
          <w:p w14:paraId="76837A36"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Замена участка сети теплоснабжения Дн133мм(ветхая сеть надземно в деревянном коробе) с увеличением диаметра до Дн159мм (надземно на опорах в изоляции из ППУ в двухтрубном исчислении)  - 150м. Соответственно уменьшается общий износ тепловых сетей.</w:t>
            </w:r>
          </w:p>
        </w:tc>
        <w:tc>
          <w:tcPr>
            <w:tcW w:w="3373" w:type="dxa"/>
            <w:vMerge/>
            <w:vAlign w:val="center"/>
            <w:hideMark/>
          </w:tcPr>
          <w:p w14:paraId="2CF46CE5" w14:textId="77777777" w:rsidR="00AC6E3E" w:rsidRPr="004438B6" w:rsidRDefault="00AC6E3E" w:rsidP="00146426">
            <w:pPr>
              <w:widowControl/>
              <w:rPr>
                <w:rFonts w:ascii="Times New Roman" w:eastAsia="Times New Roman" w:hAnsi="Times New Roman" w:cs="Times New Roman"/>
                <w:sz w:val="18"/>
                <w:szCs w:val="18"/>
              </w:rPr>
            </w:pPr>
          </w:p>
        </w:tc>
        <w:tc>
          <w:tcPr>
            <w:tcW w:w="1446" w:type="dxa"/>
            <w:vMerge/>
            <w:vAlign w:val="center"/>
            <w:hideMark/>
          </w:tcPr>
          <w:p w14:paraId="380249A9" w14:textId="77777777" w:rsidR="00AC6E3E" w:rsidRPr="004438B6" w:rsidRDefault="00AC6E3E" w:rsidP="00146426">
            <w:pPr>
              <w:widowControl/>
              <w:rPr>
                <w:rFonts w:ascii="Times New Roman" w:eastAsia="Times New Roman" w:hAnsi="Times New Roman" w:cs="Times New Roman"/>
                <w:sz w:val="18"/>
                <w:szCs w:val="18"/>
              </w:rPr>
            </w:pPr>
          </w:p>
        </w:tc>
        <w:tc>
          <w:tcPr>
            <w:tcW w:w="850" w:type="dxa"/>
            <w:shd w:val="clear" w:color="000000" w:fill="FFFFFF"/>
            <w:noWrap/>
            <w:vAlign w:val="center"/>
            <w:hideMark/>
          </w:tcPr>
          <w:p w14:paraId="4AD0A246"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износ</w:t>
            </w:r>
          </w:p>
        </w:tc>
        <w:tc>
          <w:tcPr>
            <w:tcW w:w="851" w:type="dxa"/>
            <w:shd w:val="clear" w:color="000000" w:fill="FFFFFF"/>
            <w:noWrap/>
            <w:vAlign w:val="center"/>
            <w:hideMark/>
          </w:tcPr>
          <w:p w14:paraId="40EE3504"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000000" w:fill="FFFFFF"/>
            <w:noWrap/>
            <w:vAlign w:val="center"/>
            <w:hideMark/>
          </w:tcPr>
          <w:p w14:paraId="0D74AF46"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90</w:t>
            </w:r>
          </w:p>
        </w:tc>
        <w:tc>
          <w:tcPr>
            <w:tcW w:w="1190" w:type="dxa"/>
            <w:shd w:val="clear" w:color="000000" w:fill="FFFFFF"/>
            <w:noWrap/>
            <w:vAlign w:val="center"/>
            <w:hideMark/>
          </w:tcPr>
          <w:p w14:paraId="5074DB95"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0</w:t>
            </w:r>
          </w:p>
        </w:tc>
        <w:tc>
          <w:tcPr>
            <w:tcW w:w="849" w:type="dxa"/>
            <w:vMerge/>
            <w:vAlign w:val="center"/>
            <w:hideMark/>
          </w:tcPr>
          <w:p w14:paraId="2E18C416" w14:textId="77777777" w:rsidR="00AC6E3E" w:rsidRPr="004438B6" w:rsidRDefault="00AC6E3E" w:rsidP="00146426">
            <w:pPr>
              <w:widowControl/>
              <w:rPr>
                <w:rFonts w:ascii="Times New Roman" w:eastAsia="Times New Roman" w:hAnsi="Times New Roman" w:cs="Times New Roman"/>
                <w:sz w:val="18"/>
                <w:szCs w:val="18"/>
              </w:rPr>
            </w:pPr>
          </w:p>
        </w:tc>
        <w:tc>
          <w:tcPr>
            <w:tcW w:w="711" w:type="dxa"/>
            <w:vMerge/>
            <w:vAlign w:val="center"/>
            <w:hideMark/>
          </w:tcPr>
          <w:p w14:paraId="07275B7C" w14:textId="77777777" w:rsidR="00AC6E3E" w:rsidRPr="004438B6" w:rsidRDefault="00AC6E3E" w:rsidP="00146426">
            <w:pPr>
              <w:widowControl/>
              <w:rPr>
                <w:rFonts w:ascii="Times New Roman" w:eastAsia="Times New Roman" w:hAnsi="Times New Roman" w:cs="Times New Roman"/>
                <w:sz w:val="18"/>
                <w:szCs w:val="18"/>
              </w:rPr>
            </w:pPr>
          </w:p>
        </w:tc>
        <w:tc>
          <w:tcPr>
            <w:tcW w:w="1275" w:type="dxa"/>
            <w:vMerge/>
            <w:vAlign w:val="center"/>
            <w:hideMark/>
          </w:tcPr>
          <w:p w14:paraId="0BED4F36" w14:textId="77777777" w:rsidR="00AC6E3E" w:rsidRPr="004438B6" w:rsidRDefault="00AC6E3E" w:rsidP="00146426">
            <w:pPr>
              <w:widowControl/>
              <w:rPr>
                <w:rFonts w:ascii="Times New Roman" w:eastAsia="Times New Roman" w:hAnsi="Times New Roman" w:cs="Times New Roman"/>
                <w:b/>
                <w:bCs/>
                <w:sz w:val="18"/>
                <w:szCs w:val="18"/>
              </w:rPr>
            </w:pPr>
          </w:p>
        </w:tc>
      </w:tr>
      <w:tr w:rsidR="00AC6E3E" w:rsidRPr="004438B6" w14:paraId="451F220B" w14:textId="77777777" w:rsidTr="00146426">
        <w:trPr>
          <w:trHeight w:val="2280"/>
        </w:trPr>
        <w:tc>
          <w:tcPr>
            <w:tcW w:w="568" w:type="dxa"/>
            <w:shd w:val="clear" w:color="000000" w:fill="FFFFFF"/>
            <w:noWrap/>
            <w:vAlign w:val="center"/>
            <w:hideMark/>
          </w:tcPr>
          <w:p w14:paraId="073E493A" w14:textId="77777777" w:rsidR="00AC6E3E" w:rsidRPr="004438B6" w:rsidRDefault="00AC6E3E"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lastRenderedPageBreak/>
              <w:t>20</w:t>
            </w:r>
          </w:p>
        </w:tc>
        <w:tc>
          <w:tcPr>
            <w:tcW w:w="3261" w:type="dxa"/>
            <w:shd w:val="clear" w:color="000000" w:fill="FFFFFF"/>
            <w:vAlign w:val="center"/>
            <w:hideMark/>
          </w:tcPr>
          <w:p w14:paraId="7B8BDAB5" w14:textId="77777777" w:rsidR="00AC6E3E" w:rsidRPr="00C74720" w:rsidRDefault="00AC6E3E" w:rsidP="00146426">
            <w:pPr>
              <w:widowControl/>
              <w:rPr>
                <w:rFonts w:ascii="Times New Roman" w:eastAsia="Times New Roman" w:hAnsi="Times New Roman" w:cs="Times New Roman"/>
                <w:b/>
                <w:bCs/>
                <w:sz w:val="18"/>
                <w:szCs w:val="18"/>
              </w:rPr>
            </w:pPr>
            <w:r w:rsidRPr="00C74720">
              <w:rPr>
                <w:rFonts w:ascii="Times New Roman" w:eastAsia="Times New Roman" w:hAnsi="Times New Roman" w:cs="Times New Roman"/>
                <w:b/>
                <w:bCs/>
                <w:sz w:val="18"/>
                <w:szCs w:val="18"/>
              </w:rPr>
              <w:t>Модернизация оборудования: диспетчеризация работы насосов второго подъема центрального теплового пункта (установка частотного регулирования привода насоса в зависимости от расхода теплоносителя, возможность дистанционного запуска насосов).</w:t>
            </w:r>
          </w:p>
        </w:tc>
        <w:tc>
          <w:tcPr>
            <w:tcW w:w="3373" w:type="dxa"/>
            <w:shd w:val="clear" w:color="000000" w:fill="FFFFFF"/>
            <w:vAlign w:val="center"/>
            <w:hideMark/>
          </w:tcPr>
          <w:p w14:paraId="3F524B23"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Улучшение качественных показателей работы технологического процесса, эффективного использования мощностей производства, снижение возможности остановки оборудования</w:t>
            </w:r>
          </w:p>
        </w:tc>
        <w:tc>
          <w:tcPr>
            <w:tcW w:w="1446" w:type="dxa"/>
            <w:shd w:val="clear" w:color="000000" w:fill="FFFFFF"/>
            <w:vAlign w:val="center"/>
            <w:hideMark/>
          </w:tcPr>
          <w:p w14:paraId="53196172" w14:textId="41926F40"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п.</w:t>
            </w:r>
            <w:r w:rsidR="007941B6">
              <w:rPr>
                <w:rFonts w:ascii="Times New Roman" w:eastAsia="Times New Roman" w:hAnsi="Times New Roman" w:cs="Times New Roman"/>
                <w:sz w:val="18"/>
                <w:szCs w:val="18"/>
              </w:rPr>
              <w:t xml:space="preserve"> </w:t>
            </w:r>
            <w:r w:rsidRPr="004438B6">
              <w:rPr>
                <w:rFonts w:ascii="Times New Roman" w:eastAsia="Times New Roman" w:hAnsi="Times New Roman" w:cs="Times New Roman"/>
                <w:sz w:val="18"/>
                <w:szCs w:val="18"/>
              </w:rPr>
              <w:t>Подтесово, Пушкина,32 (насосная)</w:t>
            </w:r>
          </w:p>
        </w:tc>
        <w:tc>
          <w:tcPr>
            <w:tcW w:w="850" w:type="dxa"/>
            <w:shd w:val="clear" w:color="000000" w:fill="FFFFFF"/>
            <w:vAlign w:val="center"/>
            <w:hideMark/>
          </w:tcPr>
          <w:p w14:paraId="0FBC233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потребление электрической энергии</w:t>
            </w:r>
          </w:p>
        </w:tc>
        <w:tc>
          <w:tcPr>
            <w:tcW w:w="851" w:type="dxa"/>
            <w:shd w:val="clear" w:color="000000" w:fill="FFFFFF"/>
            <w:noWrap/>
            <w:vAlign w:val="center"/>
            <w:hideMark/>
          </w:tcPr>
          <w:p w14:paraId="3F9EBAEF"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кВт*ч</w:t>
            </w:r>
          </w:p>
        </w:tc>
        <w:tc>
          <w:tcPr>
            <w:tcW w:w="1361" w:type="dxa"/>
            <w:shd w:val="clear" w:color="000000" w:fill="FFFFFF"/>
            <w:noWrap/>
            <w:vAlign w:val="center"/>
            <w:hideMark/>
          </w:tcPr>
          <w:p w14:paraId="47763C23"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61 402</w:t>
            </w:r>
          </w:p>
        </w:tc>
        <w:tc>
          <w:tcPr>
            <w:tcW w:w="1190" w:type="dxa"/>
            <w:shd w:val="clear" w:color="000000" w:fill="FFFFFF"/>
            <w:noWrap/>
            <w:vAlign w:val="center"/>
            <w:hideMark/>
          </w:tcPr>
          <w:p w14:paraId="1DEDF856"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48 295</w:t>
            </w:r>
          </w:p>
        </w:tc>
        <w:tc>
          <w:tcPr>
            <w:tcW w:w="849" w:type="dxa"/>
            <w:shd w:val="clear" w:color="000000" w:fill="FFFFFF"/>
            <w:noWrap/>
            <w:vAlign w:val="center"/>
            <w:hideMark/>
          </w:tcPr>
          <w:p w14:paraId="4D5CCB1E"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2030</w:t>
            </w:r>
          </w:p>
        </w:tc>
        <w:tc>
          <w:tcPr>
            <w:tcW w:w="711" w:type="dxa"/>
            <w:shd w:val="clear" w:color="000000" w:fill="FFFFFF"/>
            <w:noWrap/>
            <w:vAlign w:val="center"/>
            <w:hideMark/>
          </w:tcPr>
          <w:p w14:paraId="7BE9097F"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2030</w:t>
            </w:r>
          </w:p>
        </w:tc>
        <w:tc>
          <w:tcPr>
            <w:tcW w:w="1275" w:type="dxa"/>
            <w:shd w:val="clear" w:color="000000" w:fill="FFFFFF"/>
            <w:noWrap/>
            <w:vAlign w:val="center"/>
            <w:hideMark/>
          </w:tcPr>
          <w:p w14:paraId="361E57E8" w14:textId="77777777" w:rsidR="00AC6E3E" w:rsidRPr="004438B6" w:rsidRDefault="00AC6E3E"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C6E3E" w:rsidRPr="004438B6" w14:paraId="1305D696" w14:textId="77777777" w:rsidTr="00146426">
        <w:trPr>
          <w:trHeight w:val="2364"/>
        </w:trPr>
        <w:tc>
          <w:tcPr>
            <w:tcW w:w="568" w:type="dxa"/>
            <w:shd w:val="clear" w:color="000000" w:fill="FFFFFF"/>
            <w:noWrap/>
            <w:vAlign w:val="center"/>
            <w:hideMark/>
          </w:tcPr>
          <w:p w14:paraId="5669D3C4" w14:textId="77777777" w:rsidR="00AC6E3E" w:rsidRPr="004438B6" w:rsidRDefault="00AC6E3E" w:rsidP="00146426">
            <w:pPr>
              <w:widowControl/>
              <w:jc w:val="center"/>
              <w:rPr>
                <w:rFonts w:ascii="Times New Roman" w:eastAsia="Times New Roman" w:hAnsi="Times New Roman" w:cs="Times New Roman"/>
                <w:b/>
                <w:bCs/>
                <w:sz w:val="18"/>
                <w:szCs w:val="18"/>
              </w:rPr>
            </w:pPr>
            <w:r w:rsidRPr="004438B6">
              <w:rPr>
                <w:rFonts w:ascii="Times New Roman" w:eastAsia="Times New Roman" w:hAnsi="Times New Roman" w:cs="Times New Roman"/>
                <w:b/>
                <w:bCs/>
                <w:sz w:val="18"/>
                <w:szCs w:val="18"/>
              </w:rPr>
              <w:t>21</w:t>
            </w:r>
          </w:p>
        </w:tc>
        <w:tc>
          <w:tcPr>
            <w:tcW w:w="3261" w:type="dxa"/>
            <w:shd w:val="clear" w:color="000000" w:fill="FFFFFF"/>
            <w:vAlign w:val="center"/>
            <w:hideMark/>
          </w:tcPr>
          <w:p w14:paraId="34EDE2E4" w14:textId="77777777" w:rsidR="00AC6E3E" w:rsidRPr="00C74720" w:rsidRDefault="00AC6E3E" w:rsidP="00146426">
            <w:pPr>
              <w:widowControl/>
              <w:rPr>
                <w:rFonts w:ascii="Times New Roman" w:eastAsia="Times New Roman" w:hAnsi="Times New Roman" w:cs="Times New Roman"/>
                <w:b/>
                <w:bCs/>
                <w:sz w:val="18"/>
                <w:szCs w:val="18"/>
              </w:rPr>
            </w:pPr>
            <w:r w:rsidRPr="00C74720">
              <w:rPr>
                <w:rFonts w:ascii="Times New Roman" w:eastAsia="Times New Roman" w:hAnsi="Times New Roman" w:cs="Times New Roman"/>
                <w:b/>
                <w:bCs/>
                <w:sz w:val="18"/>
                <w:szCs w:val="18"/>
              </w:rPr>
              <w:t>Модернизация помещения под резервный источник электроснабжения котельной со слесарным помещением (замена конструктивных элементов на более энергоэффективные).</w:t>
            </w:r>
          </w:p>
        </w:tc>
        <w:tc>
          <w:tcPr>
            <w:tcW w:w="3373" w:type="dxa"/>
            <w:shd w:val="clear" w:color="000000" w:fill="FFFFFF"/>
            <w:vAlign w:val="center"/>
            <w:hideMark/>
          </w:tcPr>
          <w:p w14:paraId="252612C1"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Высокий износ отдельных конструктивных элементов здания </w:t>
            </w:r>
          </w:p>
        </w:tc>
        <w:tc>
          <w:tcPr>
            <w:tcW w:w="1446" w:type="dxa"/>
            <w:shd w:val="clear" w:color="000000" w:fill="FFFFFF"/>
            <w:vAlign w:val="center"/>
            <w:hideMark/>
          </w:tcPr>
          <w:p w14:paraId="40AA4C5B" w14:textId="77777777" w:rsidR="00AC6E3E" w:rsidRPr="004438B6" w:rsidRDefault="00AC6E3E" w:rsidP="00146426">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Красноярский край, Енисейский район, с. Верхнепашино, ул. Пролетарская, 20 (на территории котельной)</w:t>
            </w:r>
          </w:p>
        </w:tc>
        <w:tc>
          <w:tcPr>
            <w:tcW w:w="850" w:type="dxa"/>
            <w:shd w:val="clear" w:color="000000" w:fill="FFFFFF"/>
            <w:noWrap/>
            <w:vAlign w:val="center"/>
            <w:hideMark/>
          </w:tcPr>
          <w:p w14:paraId="60401B85"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износ</w:t>
            </w:r>
          </w:p>
        </w:tc>
        <w:tc>
          <w:tcPr>
            <w:tcW w:w="851" w:type="dxa"/>
            <w:shd w:val="clear" w:color="000000" w:fill="FFFFFF"/>
            <w:noWrap/>
            <w:vAlign w:val="center"/>
            <w:hideMark/>
          </w:tcPr>
          <w:p w14:paraId="166C9CB4"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000000" w:fill="FFFFFF"/>
            <w:noWrap/>
            <w:vAlign w:val="center"/>
            <w:hideMark/>
          </w:tcPr>
          <w:p w14:paraId="5FC461A2"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70</w:t>
            </w:r>
          </w:p>
        </w:tc>
        <w:tc>
          <w:tcPr>
            <w:tcW w:w="1190" w:type="dxa"/>
            <w:shd w:val="clear" w:color="000000" w:fill="FFFFFF"/>
            <w:noWrap/>
            <w:vAlign w:val="center"/>
            <w:hideMark/>
          </w:tcPr>
          <w:p w14:paraId="0BE25F31" w14:textId="77777777" w:rsidR="00AC6E3E" w:rsidRPr="004438B6" w:rsidRDefault="00AC6E3E" w:rsidP="00146426">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60</w:t>
            </w:r>
          </w:p>
        </w:tc>
        <w:tc>
          <w:tcPr>
            <w:tcW w:w="849" w:type="dxa"/>
            <w:shd w:val="clear" w:color="000000" w:fill="FFFFFF"/>
            <w:noWrap/>
            <w:vAlign w:val="center"/>
            <w:hideMark/>
          </w:tcPr>
          <w:p w14:paraId="066A9E64" w14:textId="2189BD41" w:rsidR="00AC6E3E" w:rsidRPr="004438B6" w:rsidRDefault="00AC6E3E" w:rsidP="008C3981">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w:t>
            </w:r>
            <w:r w:rsidR="008C3981">
              <w:rPr>
                <w:rFonts w:ascii="Times New Roman" w:eastAsia="Times New Roman" w:hAnsi="Times New Roman" w:cs="Times New Roman"/>
                <w:sz w:val="18"/>
                <w:szCs w:val="18"/>
              </w:rPr>
              <w:t>29</w:t>
            </w:r>
          </w:p>
        </w:tc>
        <w:tc>
          <w:tcPr>
            <w:tcW w:w="711" w:type="dxa"/>
            <w:shd w:val="clear" w:color="000000" w:fill="FFFFFF"/>
            <w:noWrap/>
            <w:vAlign w:val="center"/>
            <w:hideMark/>
          </w:tcPr>
          <w:p w14:paraId="434B0FA9" w14:textId="6DD9A22E" w:rsidR="00AC6E3E" w:rsidRPr="004438B6" w:rsidRDefault="00AC6E3E" w:rsidP="008C3981">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w:t>
            </w:r>
            <w:r w:rsidR="008C3981">
              <w:rPr>
                <w:rFonts w:ascii="Times New Roman" w:eastAsia="Times New Roman" w:hAnsi="Times New Roman" w:cs="Times New Roman"/>
                <w:sz w:val="18"/>
                <w:szCs w:val="18"/>
              </w:rPr>
              <w:t>29</w:t>
            </w:r>
          </w:p>
        </w:tc>
        <w:tc>
          <w:tcPr>
            <w:tcW w:w="1275" w:type="dxa"/>
            <w:shd w:val="clear" w:color="000000" w:fill="FFFFFF"/>
            <w:noWrap/>
            <w:vAlign w:val="center"/>
            <w:hideMark/>
          </w:tcPr>
          <w:p w14:paraId="31A49C1D" w14:textId="77777777" w:rsidR="00AC6E3E" w:rsidRPr="004438B6" w:rsidRDefault="00AC6E3E" w:rsidP="00146426">
            <w:pPr>
              <w:widowControl/>
              <w:jc w:val="center"/>
              <w:rPr>
                <w:rFonts w:ascii="Times New Roman" w:eastAsia="Times New Roman" w:hAnsi="Times New Roman" w:cs="Times New Roman"/>
                <w:b/>
                <w:bCs/>
                <w:sz w:val="18"/>
                <w:szCs w:val="18"/>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21050" w:rsidRPr="007401B1" w14:paraId="75A69A5F" w14:textId="77777777" w:rsidTr="00401CB9">
        <w:trPr>
          <w:trHeight w:val="2364"/>
        </w:trPr>
        <w:tc>
          <w:tcPr>
            <w:tcW w:w="568" w:type="dxa"/>
            <w:shd w:val="clear" w:color="000000" w:fill="FFFFFF"/>
            <w:noWrap/>
            <w:vAlign w:val="center"/>
          </w:tcPr>
          <w:p w14:paraId="4A9843DD" w14:textId="77777777" w:rsidR="00A21050" w:rsidRPr="004438B6" w:rsidRDefault="00A21050" w:rsidP="00401CB9">
            <w:pPr>
              <w:widowControl/>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lastRenderedPageBreak/>
              <w:t>22</w:t>
            </w:r>
          </w:p>
        </w:tc>
        <w:tc>
          <w:tcPr>
            <w:tcW w:w="3261" w:type="dxa"/>
            <w:shd w:val="clear" w:color="000000" w:fill="FFFFFF"/>
            <w:vAlign w:val="center"/>
          </w:tcPr>
          <w:p w14:paraId="4E705472" w14:textId="77777777" w:rsidR="00A21050" w:rsidRDefault="00A21050" w:rsidP="00401CB9">
            <w:pPr>
              <w:widowControl/>
              <w:rPr>
                <w:rFonts w:ascii="Times New Roman" w:hAnsi="Times New Roman" w:cs="Times New Roman"/>
                <w:b/>
                <w:color w:val="2C2D2E"/>
                <w:sz w:val="18"/>
                <w:szCs w:val="18"/>
              </w:rPr>
            </w:pPr>
            <w:r w:rsidRPr="00C0279E">
              <w:rPr>
                <w:rFonts w:ascii="Times New Roman" w:hAnsi="Times New Roman" w:cs="Times New Roman"/>
                <w:b/>
                <w:color w:val="2C2D2E"/>
                <w:sz w:val="18"/>
                <w:szCs w:val="18"/>
              </w:rPr>
              <w:t>Модернизация тягодутьевого оборудования котельной п. Абалаково, ул. Школьная, 5Б.</w:t>
            </w:r>
          </w:p>
          <w:p w14:paraId="4664671D" w14:textId="77777777" w:rsidR="00A21050" w:rsidRDefault="00A21050" w:rsidP="00401CB9">
            <w:pPr>
              <w:widowControl/>
              <w:rPr>
                <w:rFonts w:ascii="Times New Roman" w:hAnsi="Times New Roman" w:cs="Times New Roman"/>
                <w:b/>
                <w:color w:val="2C2D2E"/>
                <w:sz w:val="18"/>
                <w:szCs w:val="18"/>
              </w:rPr>
            </w:pPr>
          </w:p>
          <w:p w14:paraId="14D4AB3D" w14:textId="77777777" w:rsidR="00A21050" w:rsidRDefault="00A21050" w:rsidP="00401CB9">
            <w:pPr>
              <w:widowControl/>
              <w:rPr>
                <w:rFonts w:ascii="Times New Roman" w:hAnsi="Times New Roman" w:cs="Times New Roman"/>
                <w:b/>
                <w:color w:val="2C2D2E"/>
                <w:sz w:val="18"/>
                <w:szCs w:val="18"/>
              </w:rPr>
            </w:pPr>
          </w:p>
          <w:p w14:paraId="3DBA059F" w14:textId="77777777" w:rsidR="00A21050" w:rsidRPr="00C0279E" w:rsidRDefault="00A21050" w:rsidP="00401CB9">
            <w:pPr>
              <w:widowControl/>
              <w:rPr>
                <w:rFonts w:ascii="Times New Roman" w:hAnsi="Times New Roman" w:cs="Times New Roman"/>
                <w:b/>
                <w:color w:val="2C2D2E"/>
                <w:sz w:val="18"/>
                <w:szCs w:val="18"/>
              </w:rPr>
            </w:pPr>
            <w:r w:rsidRPr="00C0279E">
              <w:rPr>
                <w:rFonts w:ascii="Times New Roman" w:hAnsi="Times New Roman" w:cs="Times New Roman"/>
                <w:color w:val="2C2D2E"/>
                <w:sz w:val="18"/>
                <w:szCs w:val="18"/>
              </w:rPr>
              <w:t>Краткое описание мероприятия: Замена дымососов, газоходов, установка частотных преобразователей и автоматики разряжения</w:t>
            </w:r>
            <w:r>
              <w:rPr>
                <w:rFonts w:ascii="Times New Roman" w:hAnsi="Times New Roman" w:cs="Times New Roman"/>
                <w:color w:val="2C2D2E"/>
                <w:sz w:val="18"/>
                <w:szCs w:val="18"/>
              </w:rPr>
              <w:t>.</w:t>
            </w:r>
          </w:p>
          <w:p w14:paraId="24768306" w14:textId="77777777" w:rsidR="00A21050" w:rsidRPr="00C74720" w:rsidRDefault="00A21050" w:rsidP="00401CB9">
            <w:pPr>
              <w:widowControl/>
              <w:rPr>
                <w:rFonts w:ascii="Times New Roman" w:eastAsia="Times New Roman" w:hAnsi="Times New Roman" w:cs="Times New Roman"/>
                <w:b/>
                <w:bCs/>
                <w:sz w:val="18"/>
                <w:szCs w:val="18"/>
              </w:rPr>
            </w:pPr>
          </w:p>
        </w:tc>
        <w:tc>
          <w:tcPr>
            <w:tcW w:w="3373" w:type="dxa"/>
            <w:shd w:val="clear" w:color="000000" w:fill="FFFFFF"/>
            <w:vAlign w:val="center"/>
          </w:tcPr>
          <w:p w14:paraId="718D43FC" w14:textId="77777777" w:rsidR="00A21050" w:rsidRDefault="00A21050" w:rsidP="00401CB9">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0B15F9">
              <w:rPr>
                <w:rFonts w:ascii="Times New Roman" w:eastAsia="Times New Roman" w:hAnsi="Times New Roman" w:cs="Times New Roman"/>
                <w:sz w:val="18"/>
                <w:szCs w:val="18"/>
              </w:rPr>
              <w:t>п.2.9.12</w:t>
            </w:r>
            <w:r>
              <w:rPr>
                <w:rFonts w:ascii="Times New Roman" w:eastAsia="Times New Roman" w:hAnsi="Times New Roman" w:cs="Times New Roman"/>
                <w:sz w:val="18"/>
                <w:szCs w:val="18"/>
              </w:rPr>
              <w:t xml:space="preserve"> </w:t>
            </w:r>
            <w:r w:rsidRPr="004438B6">
              <w:rPr>
                <w:rFonts w:ascii="Times New Roman" w:eastAsia="Times New Roman" w:hAnsi="Times New Roman" w:cs="Times New Roman"/>
                <w:sz w:val="18"/>
                <w:szCs w:val="18"/>
              </w:rPr>
              <w:t xml:space="preserve">Правил технической эксплуатации тепловых энергоустановок, утвержденных приказом Министерства энергетики РФ от 24.03.2003 №115: </w:t>
            </w:r>
            <w:r w:rsidRPr="000D2E34">
              <w:rPr>
                <w:rFonts w:ascii="Times New Roman" w:eastAsia="Times New Roman" w:hAnsi="Times New Roman" w:cs="Times New Roman"/>
                <w:sz w:val="18"/>
                <w:szCs w:val="18"/>
              </w:rPr>
              <w:t>обеспечение соответствия точностных характеристик применяемых средств измерений требованиям к точности измерений технологических параметров и метрологическую экспертизу проектной документации;</w:t>
            </w:r>
          </w:p>
          <w:p w14:paraId="53760D56" w14:textId="77777777" w:rsidR="00A21050" w:rsidRPr="004438B6" w:rsidRDefault="00A21050" w:rsidP="00401CB9">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 После реализации данных мероприятий снижаются потери с уходящими газами и с химической неполнотой сгорания</w:t>
            </w:r>
            <w:r w:rsidRPr="004438B6">
              <w:rPr>
                <w:rFonts w:ascii="Times New Roman" w:eastAsia="Times New Roman" w:hAnsi="Times New Roman" w:cs="Times New Roman"/>
                <w:sz w:val="18"/>
                <w:szCs w:val="18"/>
              </w:rPr>
              <w:t xml:space="preserve">                  </w:t>
            </w:r>
          </w:p>
        </w:tc>
        <w:tc>
          <w:tcPr>
            <w:tcW w:w="1446" w:type="dxa"/>
            <w:shd w:val="clear" w:color="000000" w:fill="FFFFFF"/>
            <w:vAlign w:val="center"/>
          </w:tcPr>
          <w:p w14:paraId="72EA8092" w14:textId="77777777" w:rsidR="00A21050" w:rsidRPr="004438B6" w:rsidRDefault="00A21050" w:rsidP="00401CB9">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Красноярский край, Енисейский район,  </w:t>
            </w:r>
            <w:r>
              <w:rPr>
                <w:rFonts w:ascii="Times New Roman" w:eastAsia="Times New Roman" w:hAnsi="Times New Roman" w:cs="Times New Roman"/>
                <w:sz w:val="18"/>
                <w:szCs w:val="18"/>
              </w:rPr>
              <w:t>п. Абалаково, ул. Школьная, 5Б</w:t>
            </w:r>
          </w:p>
        </w:tc>
        <w:tc>
          <w:tcPr>
            <w:tcW w:w="850" w:type="dxa"/>
            <w:shd w:val="clear" w:color="000000" w:fill="FFFFFF"/>
            <w:noWrap/>
            <w:vAlign w:val="center"/>
          </w:tcPr>
          <w:p w14:paraId="29534332"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shd w:val="clear" w:color="000000" w:fill="FFFFFF"/>
            <w:noWrap/>
            <w:vAlign w:val="center"/>
          </w:tcPr>
          <w:p w14:paraId="7A45AD34"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000000" w:fill="FFFFFF"/>
            <w:noWrap/>
            <w:vAlign w:val="center"/>
          </w:tcPr>
          <w:p w14:paraId="5E128E23" w14:textId="77777777" w:rsidR="00A21050" w:rsidRPr="004438B6"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59,98</w:t>
            </w:r>
          </w:p>
        </w:tc>
        <w:tc>
          <w:tcPr>
            <w:tcW w:w="1190" w:type="dxa"/>
            <w:shd w:val="clear" w:color="000000" w:fill="FFFFFF"/>
            <w:noWrap/>
            <w:vAlign w:val="center"/>
          </w:tcPr>
          <w:p w14:paraId="08E3C470" w14:textId="77777777" w:rsidR="00A21050" w:rsidRPr="004438B6"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64,58</w:t>
            </w:r>
          </w:p>
        </w:tc>
        <w:tc>
          <w:tcPr>
            <w:tcW w:w="849" w:type="dxa"/>
            <w:shd w:val="clear" w:color="000000" w:fill="FFFFFF"/>
            <w:noWrap/>
            <w:vAlign w:val="center"/>
          </w:tcPr>
          <w:p w14:paraId="24F3A97F"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202</w:t>
            </w:r>
            <w:r>
              <w:rPr>
                <w:rFonts w:ascii="Times New Roman" w:eastAsia="Times New Roman" w:hAnsi="Times New Roman" w:cs="Times New Roman"/>
                <w:sz w:val="18"/>
                <w:szCs w:val="18"/>
              </w:rPr>
              <w:t>7</w:t>
            </w:r>
          </w:p>
        </w:tc>
        <w:tc>
          <w:tcPr>
            <w:tcW w:w="711" w:type="dxa"/>
            <w:shd w:val="clear" w:color="000000" w:fill="FFFFFF"/>
            <w:noWrap/>
            <w:vAlign w:val="center"/>
          </w:tcPr>
          <w:p w14:paraId="32BA3871"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202</w:t>
            </w:r>
            <w:r>
              <w:rPr>
                <w:rFonts w:ascii="Times New Roman" w:eastAsia="Times New Roman" w:hAnsi="Times New Roman" w:cs="Times New Roman"/>
                <w:sz w:val="18"/>
                <w:szCs w:val="18"/>
              </w:rPr>
              <w:t>7</w:t>
            </w:r>
          </w:p>
        </w:tc>
        <w:tc>
          <w:tcPr>
            <w:tcW w:w="1275" w:type="dxa"/>
            <w:shd w:val="clear" w:color="000000" w:fill="FFFFFF"/>
            <w:noWrap/>
            <w:vAlign w:val="center"/>
          </w:tcPr>
          <w:p w14:paraId="2D140F95" w14:textId="77777777" w:rsidR="00A21050" w:rsidRPr="007401B1" w:rsidRDefault="00A21050" w:rsidP="00401CB9">
            <w:pPr>
              <w:widowControl/>
              <w:jc w:val="center"/>
              <w:rPr>
                <w:rFonts w:ascii="Times New Roman" w:eastAsia="Times New Roman" w:hAnsi="Times New Roman" w:cs="Times New Roman"/>
                <w:b/>
                <w:color w:val="auto"/>
                <w:sz w:val="14"/>
                <w:szCs w:val="14"/>
                <w:lang w:bidi="ar-SA"/>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21050" w:rsidRPr="007401B1" w14:paraId="7A5D3838" w14:textId="77777777" w:rsidTr="00401CB9">
        <w:trPr>
          <w:trHeight w:val="2364"/>
        </w:trPr>
        <w:tc>
          <w:tcPr>
            <w:tcW w:w="568" w:type="dxa"/>
            <w:shd w:val="clear" w:color="000000" w:fill="FFFFFF"/>
            <w:noWrap/>
            <w:vAlign w:val="center"/>
          </w:tcPr>
          <w:p w14:paraId="137D2726" w14:textId="77777777" w:rsidR="00A21050" w:rsidRDefault="00A21050" w:rsidP="00401CB9">
            <w:pPr>
              <w:widowControl/>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23</w:t>
            </w:r>
          </w:p>
        </w:tc>
        <w:tc>
          <w:tcPr>
            <w:tcW w:w="3261" w:type="dxa"/>
            <w:shd w:val="clear" w:color="000000" w:fill="FFFFFF"/>
            <w:vAlign w:val="center"/>
          </w:tcPr>
          <w:p w14:paraId="4353A15D" w14:textId="77777777" w:rsidR="00A21050" w:rsidRPr="00C0279E" w:rsidRDefault="00A21050" w:rsidP="00401CB9">
            <w:pPr>
              <w:widowControl/>
              <w:rPr>
                <w:rFonts w:ascii="Times New Roman" w:hAnsi="Times New Roman" w:cs="Times New Roman"/>
                <w:b/>
                <w:color w:val="2C2D2E"/>
                <w:sz w:val="18"/>
                <w:szCs w:val="18"/>
              </w:rPr>
            </w:pPr>
            <w:r w:rsidRPr="00C0279E">
              <w:rPr>
                <w:rFonts w:ascii="Times New Roman" w:hAnsi="Times New Roman" w:cs="Times New Roman"/>
                <w:b/>
                <w:color w:val="2C2D2E"/>
                <w:sz w:val="18"/>
                <w:szCs w:val="18"/>
              </w:rPr>
              <w:t xml:space="preserve">Модернизация тягодутьевого оборудования котельной </w:t>
            </w:r>
            <w:r w:rsidRPr="00C0279E">
              <w:rPr>
                <w:rFonts w:ascii="Times New Roman" w:eastAsia="Times New Roman" w:hAnsi="Times New Roman" w:cs="Times New Roman"/>
                <w:b/>
                <w:sz w:val="18"/>
                <w:szCs w:val="18"/>
              </w:rPr>
              <w:t>с. Потапово, ул. Административная, 2А.</w:t>
            </w:r>
          </w:p>
          <w:p w14:paraId="7A624E57" w14:textId="77777777" w:rsidR="00A21050" w:rsidRDefault="00A21050" w:rsidP="00401CB9">
            <w:pPr>
              <w:widowControl/>
              <w:rPr>
                <w:rFonts w:ascii="Times New Roman" w:hAnsi="Times New Roman" w:cs="Times New Roman"/>
                <w:color w:val="2C2D2E"/>
                <w:sz w:val="18"/>
                <w:szCs w:val="18"/>
              </w:rPr>
            </w:pPr>
          </w:p>
          <w:p w14:paraId="28644C7A" w14:textId="77777777" w:rsidR="00A21050" w:rsidRPr="00C0279E" w:rsidRDefault="00A21050" w:rsidP="00401CB9">
            <w:pPr>
              <w:widowControl/>
              <w:rPr>
                <w:rFonts w:ascii="Times New Roman" w:hAnsi="Times New Roman" w:cs="Times New Roman"/>
                <w:color w:val="2C2D2E"/>
                <w:sz w:val="18"/>
                <w:szCs w:val="18"/>
              </w:rPr>
            </w:pPr>
          </w:p>
          <w:p w14:paraId="2AD6BB50" w14:textId="77777777" w:rsidR="00A21050" w:rsidRPr="00C0279E" w:rsidRDefault="00A21050" w:rsidP="00401CB9">
            <w:pPr>
              <w:widowControl/>
              <w:rPr>
                <w:rFonts w:ascii="Times New Roman" w:hAnsi="Times New Roman" w:cs="Times New Roman"/>
                <w:b/>
                <w:color w:val="2C2D2E"/>
                <w:sz w:val="18"/>
                <w:szCs w:val="18"/>
              </w:rPr>
            </w:pPr>
            <w:r w:rsidRPr="00C0279E">
              <w:rPr>
                <w:rFonts w:ascii="Times New Roman" w:hAnsi="Times New Roman" w:cs="Times New Roman"/>
                <w:color w:val="2C2D2E"/>
                <w:sz w:val="18"/>
                <w:szCs w:val="18"/>
              </w:rPr>
              <w:t>Краткое описание мероприятия: Замена дымососов, газоходов, установка частотных преобразователей и автоматики разряжения</w:t>
            </w:r>
            <w:r>
              <w:rPr>
                <w:rFonts w:ascii="Times New Roman" w:hAnsi="Times New Roman" w:cs="Times New Roman"/>
                <w:color w:val="2C2D2E"/>
                <w:sz w:val="18"/>
                <w:szCs w:val="18"/>
              </w:rPr>
              <w:t>.</w:t>
            </w:r>
          </w:p>
        </w:tc>
        <w:tc>
          <w:tcPr>
            <w:tcW w:w="3373" w:type="dxa"/>
            <w:shd w:val="clear" w:color="000000" w:fill="FFFFFF"/>
            <w:vAlign w:val="center"/>
          </w:tcPr>
          <w:p w14:paraId="0ADCC17C" w14:textId="77777777" w:rsidR="00A21050" w:rsidRDefault="00A21050" w:rsidP="00401CB9">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0B15F9">
              <w:rPr>
                <w:rFonts w:ascii="Times New Roman" w:eastAsia="Times New Roman" w:hAnsi="Times New Roman" w:cs="Times New Roman"/>
                <w:sz w:val="18"/>
                <w:szCs w:val="18"/>
              </w:rPr>
              <w:t>п.2.9.12</w:t>
            </w:r>
            <w:r>
              <w:rPr>
                <w:rFonts w:ascii="Times New Roman" w:eastAsia="Times New Roman" w:hAnsi="Times New Roman" w:cs="Times New Roman"/>
                <w:sz w:val="18"/>
                <w:szCs w:val="18"/>
              </w:rPr>
              <w:t xml:space="preserve"> </w:t>
            </w:r>
            <w:r w:rsidRPr="004438B6">
              <w:rPr>
                <w:rFonts w:ascii="Times New Roman" w:eastAsia="Times New Roman" w:hAnsi="Times New Roman" w:cs="Times New Roman"/>
                <w:sz w:val="18"/>
                <w:szCs w:val="18"/>
              </w:rPr>
              <w:t xml:space="preserve">Правил технической эксплуатации тепловых энергоустановок, утвержденных приказом Министерства энергетики РФ от 24.03.2003 №115: </w:t>
            </w:r>
            <w:r w:rsidRPr="000D2E34">
              <w:rPr>
                <w:rFonts w:ascii="Times New Roman" w:eastAsia="Times New Roman" w:hAnsi="Times New Roman" w:cs="Times New Roman"/>
                <w:sz w:val="18"/>
                <w:szCs w:val="18"/>
              </w:rPr>
              <w:t>обеспечение соответствия точностных характеристик применяемых средств измерений требованиям к точности измерений технологических параметров и метрологическую экспертизу проектной документации;</w:t>
            </w:r>
          </w:p>
          <w:p w14:paraId="51F76838" w14:textId="77777777" w:rsidR="00A21050" w:rsidRDefault="00A21050" w:rsidP="00401CB9">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 После реализации данных мероприятий снижаются потери с уходящими газами и с химической неполнотой сгорания</w:t>
            </w:r>
            <w:r w:rsidRPr="004438B6">
              <w:rPr>
                <w:rFonts w:ascii="Times New Roman" w:eastAsia="Times New Roman" w:hAnsi="Times New Roman" w:cs="Times New Roman"/>
                <w:sz w:val="18"/>
                <w:szCs w:val="18"/>
              </w:rPr>
              <w:t xml:space="preserve">                  </w:t>
            </w:r>
          </w:p>
        </w:tc>
        <w:tc>
          <w:tcPr>
            <w:tcW w:w="1446" w:type="dxa"/>
            <w:shd w:val="clear" w:color="000000" w:fill="FFFFFF"/>
            <w:vAlign w:val="center"/>
          </w:tcPr>
          <w:p w14:paraId="1B6612B3" w14:textId="77777777" w:rsidR="00A21050" w:rsidRPr="004438B6" w:rsidRDefault="00A21050" w:rsidP="00401CB9">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Красноярский край, Енисейский район,  </w:t>
            </w:r>
            <w:r>
              <w:rPr>
                <w:rFonts w:ascii="Times New Roman" w:eastAsia="Times New Roman" w:hAnsi="Times New Roman" w:cs="Times New Roman"/>
                <w:sz w:val="18"/>
                <w:szCs w:val="18"/>
              </w:rPr>
              <w:t>с. Потапово, ул. Административная, 2А</w:t>
            </w:r>
          </w:p>
        </w:tc>
        <w:tc>
          <w:tcPr>
            <w:tcW w:w="850" w:type="dxa"/>
            <w:shd w:val="clear" w:color="000000" w:fill="FFFFFF"/>
            <w:noWrap/>
            <w:vAlign w:val="center"/>
          </w:tcPr>
          <w:p w14:paraId="35E81526"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shd w:val="clear" w:color="000000" w:fill="FFFFFF"/>
            <w:noWrap/>
            <w:vAlign w:val="center"/>
          </w:tcPr>
          <w:p w14:paraId="23802E85"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000000" w:fill="FFFFFF"/>
            <w:noWrap/>
            <w:vAlign w:val="center"/>
          </w:tcPr>
          <w:p w14:paraId="07856462" w14:textId="77777777" w:rsidR="00A21050"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55,33</w:t>
            </w:r>
          </w:p>
        </w:tc>
        <w:tc>
          <w:tcPr>
            <w:tcW w:w="1190" w:type="dxa"/>
            <w:shd w:val="clear" w:color="000000" w:fill="FFFFFF"/>
            <w:noWrap/>
            <w:vAlign w:val="center"/>
          </w:tcPr>
          <w:p w14:paraId="2368C2B1" w14:textId="77777777" w:rsidR="00A21050"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59,97</w:t>
            </w:r>
          </w:p>
        </w:tc>
        <w:tc>
          <w:tcPr>
            <w:tcW w:w="849" w:type="dxa"/>
            <w:shd w:val="clear" w:color="000000" w:fill="FFFFFF"/>
            <w:noWrap/>
            <w:vAlign w:val="center"/>
          </w:tcPr>
          <w:p w14:paraId="0501D7E5"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w:t>
            </w:r>
            <w:r>
              <w:rPr>
                <w:rFonts w:ascii="Times New Roman" w:eastAsia="Times New Roman" w:hAnsi="Times New Roman" w:cs="Times New Roman"/>
                <w:sz w:val="18"/>
                <w:szCs w:val="18"/>
              </w:rPr>
              <w:t>31</w:t>
            </w:r>
          </w:p>
        </w:tc>
        <w:tc>
          <w:tcPr>
            <w:tcW w:w="711" w:type="dxa"/>
            <w:shd w:val="clear" w:color="000000" w:fill="FFFFFF"/>
            <w:noWrap/>
            <w:vAlign w:val="center"/>
          </w:tcPr>
          <w:p w14:paraId="32C42CA2"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w:t>
            </w:r>
            <w:r>
              <w:rPr>
                <w:rFonts w:ascii="Times New Roman" w:eastAsia="Times New Roman" w:hAnsi="Times New Roman" w:cs="Times New Roman"/>
                <w:sz w:val="18"/>
                <w:szCs w:val="18"/>
              </w:rPr>
              <w:t>31</w:t>
            </w:r>
          </w:p>
        </w:tc>
        <w:tc>
          <w:tcPr>
            <w:tcW w:w="1275" w:type="dxa"/>
            <w:shd w:val="clear" w:color="000000" w:fill="FFFFFF"/>
            <w:noWrap/>
            <w:vAlign w:val="center"/>
          </w:tcPr>
          <w:p w14:paraId="2AF0FE6C" w14:textId="77777777" w:rsidR="00A21050" w:rsidRPr="007401B1" w:rsidRDefault="00A21050" w:rsidP="00401CB9">
            <w:pPr>
              <w:widowControl/>
              <w:jc w:val="center"/>
              <w:rPr>
                <w:rFonts w:ascii="Times New Roman" w:eastAsia="Times New Roman" w:hAnsi="Times New Roman" w:cs="Times New Roman"/>
                <w:b/>
                <w:color w:val="auto"/>
                <w:sz w:val="14"/>
                <w:szCs w:val="14"/>
                <w:lang w:bidi="ar-SA"/>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21050" w:rsidRPr="007401B1" w14:paraId="3DF37A68" w14:textId="77777777" w:rsidTr="00A21050">
        <w:trPr>
          <w:trHeight w:val="548"/>
        </w:trPr>
        <w:tc>
          <w:tcPr>
            <w:tcW w:w="568" w:type="dxa"/>
            <w:shd w:val="clear" w:color="000000" w:fill="FFFFFF"/>
            <w:noWrap/>
            <w:vAlign w:val="center"/>
          </w:tcPr>
          <w:p w14:paraId="6542A504" w14:textId="77777777" w:rsidR="00A21050" w:rsidRDefault="00A21050" w:rsidP="00401CB9">
            <w:pPr>
              <w:widowControl/>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24</w:t>
            </w:r>
          </w:p>
        </w:tc>
        <w:tc>
          <w:tcPr>
            <w:tcW w:w="3261" w:type="dxa"/>
            <w:shd w:val="clear" w:color="000000" w:fill="FFFFFF"/>
            <w:vAlign w:val="center"/>
          </w:tcPr>
          <w:p w14:paraId="48C18137" w14:textId="77777777" w:rsidR="00A21050" w:rsidRPr="00C0279E" w:rsidRDefault="00A21050" w:rsidP="00401CB9">
            <w:pPr>
              <w:widowControl/>
              <w:rPr>
                <w:rFonts w:ascii="Times New Roman" w:hAnsi="Times New Roman" w:cs="Times New Roman"/>
                <w:b/>
                <w:color w:val="2C2D2E"/>
                <w:sz w:val="18"/>
                <w:szCs w:val="18"/>
              </w:rPr>
            </w:pPr>
            <w:r w:rsidRPr="00C0279E">
              <w:rPr>
                <w:rFonts w:ascii="Times New Roman" w:hAnsi="Times New Roman" w:cs="Times New Roman"/>
                <w:b/>
                <w:color w:val="2C2D2E"/>
                <w:sz w:val="18"/>
                <w:szCs w:val="18"/>
              </w:rPr>
              <w:t xml:space="preserve">Модернизация тягодутьевого оборудования котельной </w:t>
            </w:r>
            <w:r w:rsidRPr="00C0279E">
              <w:rPr>
                <w:rFonts w:ascii="Times New Roman" w:eastAsia="Times New Roman" w:hAnsi="Times New Roman" w:cs="Times New Roman"/>
                <w:b/>
                <w:sz w:val="18"/>
                <w:szCs w:val="18"/>
              </w:rPr>
              <w:t>п. Новый Городок, ул. Лесная, 1А.</w:t>
            </w:r>
          </w:p>
          <w:p w14:paraId="4286F100" w14:textId="77777777" w:rsidR="00A21050" w:rsidRDefault="00A21050" w:rsidP="00401CB9">
            <w:pPr>
              <w:widowControl/>
              <w:rPr>
                <w:rFonts w:ascii="Times New Roman" w:hAnsi="Times New Roman" w:cs="Times New Roman"/>
                <w:color w:val="2C2D2E"/>
                <w:sz w:val="18"/>
                <w:szCs w:val="18"/>
              </w:rPr>
            </w:pPr>
          </w:p>
          <w:p w14:paraId="4DD8548E" w14:textId="77777777" w:rsidR="00A21050" w:rsidRPr="00C0279E" w:rsidRDefault="00A21050" w:rsidP="00401CB9">
            <w:pPr>
              <w:widowControl/>
              <w:rPr>
                <w:rFonts w:ascii="Times New Roman" w:hAnsi="Times New Roman" w:cs="Times New Roman"/>
                <w:color w:val="2C2D2E"/>
                <w:sz w:val="18"/>
                <w:szCs w:val="18"/>
              </w:rPr>
            </w:pPr>
          </w:p>
          <w:p w14:paraId="7F30B754" w14:textId="77777777" w:rsidR="00A21050" w:rsidRPr="00C0279E" w:rsidRDefault="00A21050" w:rsidP="00401CB9">
            <w:pPr>
              <w:widowControl/>
              <w:rPr>
                <w:rFonts w:ascii="Times New Roman" w:hAnsi="Times New Roman" w:cs="Times New Roman"/>
                <w:b/>
                <w:color w:val="2C2D2E"/>
                <w:sz w:val="18"/>
                <w:szCs w:val="18"/>
              </w:rPr>
            </w:pPr>
            <w:r w:rsidRPr="00C0279E">
              <w:rPr>
                <w:rFonts w:ascii="Times New Roman" w:hAnsi="Times New Roman" w:cs="Times New Roman"/>
                <w:color w:val="2C2D2E"/>
                <w:sz w:val="18"/>
                <w:szCs w:val="18"/>
              </w:rPr>
              <w:t>Краткое описание мероприятия: Замена дымососов, газоходов, установка частотных преобразователей и автоматики разряжения</w:t>
            </w:r>
            <w:r>
              <w:rPr>
                <w:rFonts w:ascii="Times New Roman" w:hAnsi="Times New Roman" w:cs="Times New Roman"/>
                <w:color w:val="2C2D2E"/>
                <w:sz w:val="18"/>
                <w:szCs w:val="18"/>
              </w:rPr>
              <w:t>.</w:t>
            </w:r>
          </w:p>
        </w:tc>
        <w:tc>
          <w:tcPr>
            <w:tcW w:w="3373" w:type="dxa"/>
            <w:shd w:val="clear" w:color="000000" w:fill="FFFFFF"/>
            <w:vAlign w:val="center"/>
          </w:tcPr>
          <w:p w14:paraId="0AF6195D" w14:textId="77777777" w:rsidR="00A21050" w:rsidRDefault="00A21050" w:rsidP="00401CB9">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0B15F9">
              <w:rPr>
                <w:rFonts w:ascii="Times New Roman" w:eastAsia="Times New Roman" w:hAnsi="Times New Roman" w:cs="Times New Roman"/>
                <w:sz w:val="18"/>
                <w:szCs w:val="18"/>
              </w:rPr>
              <w:t>п.2.9.12</w:t>
            </w:r>
            <w:r>
              <w:rPr>
                <w:rFonts w:ascii="Times New Roman" w:eastAsia="Times New Roman" w:hAnsi="Times New Roman" w:cs="Times New Roman"/>
                <w:sz w:val="18"/>
                <w:szCs w:val="18"/>
              </w:rPr>
              <w:t xml:space="preserve"> </w:t>
            </w:r>
            <w:r w:rsidRPr="004438B6">
              <w:rPr>
                <w:rFonts w:ascii="Times New Roman" w:eastAsia="Times New Roman" w:hAnsi="Times New Roman" w:cs="Times New Roman"/>
                <w:sz w:val="18"/>
                <w:szCs w:val="18"/>
              </w:rPr>
              <w:t xml:space="preserve">Правил технической эксплуатации тепловых энергоустановок, утвержденных приказом Министерства энергетики РФ от 24.03.2003 №115: </w:t>
            </w:r>
            <w:r w:rsidRPr="000D2E34">
              <w:rPr>
                <w:rFonts w:ascii="Times New Roman" w:eastAsia="Times New Roman" w:hAnsi="Times New Roman" w:cs="Times New Roman"/>
                <w:sz w:val="18"/>
                <w:szCs w:val="18"/>
              </w:rPr>
              <w:t>обеспечение соответствия точностных характеристик применяемых средств измерений требованиям к точности измерений технологических параметров и метрологическую экспертизу проектной документации;</w:t>
            </w:r>
          </w:p>
          <w:p w14:paraId="1E37C467" w14:textId="77777777" w:rsidR="00A21050" w:rsidRDefault="00A21050" w:rsidP="00401CB9">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После реализации данных мероприятий снижаются потери с </w:t>
            </w:r>
            <w:r>
              <w:rPr>
                <w:rFonts w:ascii="Times New Roman" w:eastAsia="Times New Roman" w:hAnsi="Times New Roman" w:cs="Times New Roman"/>
                <w:sz w:val="18"/>
                <w:szCs w:val="18"/>
              </w:rPr>
              <w:lastRenderedPageBreak/>
              <w:t>уходящими газами и с химической неполнотой сгорания</w:t>
            </w:r>
            <w:r w:rsidRPr="004438B6">
              <w:rPr>
                <w:rFonts w:ascii="Times New Roman" w:eastAsia="Times New Roman" w:hAnsi="Times New Roman" w:cs="Times New Roman"/>
                <w:sz w:val="18"/>
                <w:szCs w:val="18"/>
              </w:rPr>
              <w:t xml:space="preserve">                  </w:t>
            </w:r>
          </w:p>
        </w:tc>
        <w:tc>
          <w:tcPr>
            <w:tcW w:w="1446" w:type="dxa"/>
            <w:shd w:val="clear" w:color="000000" w:fill="FFFFFF"/>
            <w:vAlign w:val="center"/>
          </w:tcPr>
          <w:p w14:paraId="5C765F0F" w14:textId="77777777" w:rsidR="00A21050" w:rsidRPr="004438B6" w:rsidRDefault="00A21050" w:rsidP="00401CB9">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lastRenderedPageBreak/>
              <w:t xml:space="preserve">Красноярский край, Енисейский район,  </w:t>
            </w:r>
            <w:r>
              <w:rPr>
                <w:rFonts w:ascii="Times New Roman" w:eastAsia="Times New Roman" w:hAnsi="Times New Roman" w:cs="Times New Roman"/>
                <w:sz w:val="18"/>
                <w:szCs w:val="18"/>
              </w:rPr>
              <w:t>п. Новый Городок, ул. Лесная, 1А</w:t>
            </w:r>
          </w:p>
        </w:tc>
        <w:tc>
          <w:tcPr>
            <w:tcW w:w="850" w:type="dxa"/>
            <w:shd w:val="clear" w:color="000000" w:fill="FFFFFF"/>
            <w:noWrap/>
            <w:vAlign w:val="center"/>
          </w:tcPr>
          <w:p w14:paraId="4429B2C4"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shd w:val="clear" w:color="000000" w:fill="FFFFFF"/>
            <w:noWrap/>
            <w:vAlign w:val="center"/>
          </w:tcPr>
          <w:p w14:paraId="0EBBEDC3"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000000" w:fill="FFFFFF"/>
            <w:noWrap/>
            <w:vAlign w:val="center"/>
          </w:tcPr>
          <w:p w14:paraId="5A9CFC2C" w14:textId="77777777" w:rsidR="00A21050"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55,25</w:t>
            </w:r>
          </w:p>
        </w:tc>
        <w:tc>
          <w:tcPr>
            <w:tcW w:w="1190" w:type="dxa"/>
            <w:shd w:val="clear" w:color="000000" w:fill="FFFFFF"/>
            <w:noWrap/>
            <w:vAlign w:val="center"/>
          </w:tcPr>
          <w:p w14:paraId="538315E0" w14:textId="77777777" w:rsidR="00A21050"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61,15</w:t>
            </w:r>
          </w:p>
        </w:tc>
        <w:tc>
          <w:tcPr>
            <w:tcW w:w="849" w:type="dxa"/>
            <w:shd w:val="clear" w:color="000000" w:fill="FFFFFF"/>
            <w:noWrap/>
            <w:vAlign w:val="center"/>
          </w:tcPr>
          <w:p w14:paraId="66EB0FCF"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202</w:t>
            </w:r>
            <w:r>
              <w:rPr>
                <w:rFonts w:ascii="Times New Roman" w:eastAsia="Times New Roman" w:hAnsi="Times New Roman" w:cs="Times New Roman"/>
                <w:sz w:val="18"/>
                <w:szCs w:val="18"/>
              </w:rPr>
              <w:t>9</w:t>
            </w:r>
          </w:p>
        </w:tc>
        <w:tc>
          <w:tcPr>
            <w:tcW w:w="711" w:type="dxa"/>
            <w:shd w:val="clear" w:color="000000" w:fill="FFFFFF"/>
            <w:noWrap/>
            <w:vAlign w:val="center"/>
          </w:tcPr>
          <w:p w14:paraId="62CA6571"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202</w:t>
            </w:r>
            <w:r>
              <w:rPr>
                <w:rFonts w:ascii="Times New Roman" w:eastAsia="Times New Roman" w:hAnsi="Times New Roman" w:cs="Times New Roman"/>
                <w:sz w:val="18"/>
                <w:szCs w:val="18"/>
              </w:rPr>
              <w:t>9</w:t>
            </w:r>
          </w:p>
        </w:tc>
        <w:tc>
          <w:tcPr>
            <w:tcW w:w="1275" w:type="dxa"/>
            <w:shd w:val="clear" w:color="000000" w:fill="FFFFFF"/>
            <w:noWrap/>
            <w:vAlign w:val="center"/>
          </w:tcPr>
          <w:p w14:paraId="09A299D0" w14:textId="77777777" w:rsidR="00A21050" w:rsidRPr="007401B1" w:rsidRDefault="00A21050" w:rsidP="00401CB9">
            <w:pPr>
              <w:widowControl/>
              <w:jc w:val="center"/>
              <w:rPr>
                <w:rFonts w:ascii="Times New Roman" w:eastAsia="Times New Roman" w:hAnsi="Times New Roman" w:cs="Times New Roman"/>
                <w:b/>
                <w:color w:val="auto"/>
                <w:sz w:val="14"/>
                <w:szCs w:val="14"/>
                <w:lang w:bidi="ar-SA"/>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21050" w:rsidRPr="007401B1" w14:paraId="0F856DDF" w14:textId="77777777" w:rsidTr="00401CB9">
        <w:trPr>
          <w:trHeight w:val="2364"/>
        </w:trPr>
        <w:tc>
          <w:tcPr>
            <w:tcW w:w="568" w:type="dxa"/>
            <w:shd w:val="clear" w:color="000000" w:fill="FFFFFF"/>
            <w:noWrap/>
            <w:vAlign w:val="center"/>
          </w:tcPr>
          <w:p w14:paraId="40ABCA50" w14:textId="77777777" w:rsidR="00A21050" w:rsidRDefault="00A21050" w:rsidP="00401CB9">
            <w:pPr>
              <w:widowControl/>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lastRenderedPageBreak/>
              <w:t>25</w:t>
            </w:r>
          </w:p>
        </w:tc>
        <w:tc>
          <w:tcPr>
            <w:tcW w:w="3261" w:type="dxa"/>
            <w:shd w:val="clear" w:color="000000" w:fill="FFFFFF"/>
            <w:vAlign w:val="center"/>
          </w:tcPr>
          <w:p w14:paraId="197D336F" w14:textId="77777777" w:rsidR="00A21050" w:rsidRPr="00C0279E" w:rsidRDefault="00A21050" w:rsidP="00401CB9">
            <w:pPr>
              <w:widowControl/>
              <w:rPr>
                <w:rFonts w:ascii="Times New Roman" w:hAnsi="Times New Roman" w:cs="Times New Roman"/>
                <w:b/>
                <w:color w:val="2C2D2E"/>
                <w:sz w:val="18"/>
                <w:szCs w:val="18"/>
              </w:rPr>
            </w:pPr>
            <w:r w:rsidRPr="00C0279E">
              <w:rPr>
                <w:rFonts w:ascii="Times New Roman" w:hAnsi="Times New Roman" w:cs="Times New Roman"/>
                <w:b/>
                <w:color w:val="2C2D2E"/>
                <w:sz w:val="18"/>
                <w:szCs w:val="18"/>
              </w:rPr>
              <w:t xml:space="preserve">Модернизация тягодутьевого оборудования котельной </w:t>
            </w:r>
            <w:r w:rsidRPr="00C0279E">
              <w:rPr>
                <w:rFonts w:ascii="Times New Roman" w:eastAsia="Times New Roman" w:hAnsi="Times New Roman" w:cs="Times New Roman"/>
                <w:b/>
                <w:sz w:val="18"/>
                <w:szCs w:val="18"/>
              </w:rPr>
              <w:t>п. Майское, ул. Школьная, 13А.</w:t>
            </w:r>
          </w:p>
          <w:p w14:paraId="732AF107" w14:textId="77777777" w:rsidR="00A21050" w:rsidRDefault="00A21050" w:rsidP="00401CB9">
            <w:pPr>
              <w:widowControl/>
              <w:rPr>
                <w:rFonts w:ascii="Times New Roman" w:hAnsi="Times New Roman" w:cs="Times New Roman"/>
                <w:color w:val="2C2D2E"/>
                <w:sz w:val="18"/>
                <w:szCs w:val="18"/>
              </w:rPr>
            </w:pPr>
          </w:p>
          <w:p w14:paraId="516D933A" w14:textId="77777777" w:rsidR="00A21050" w:rsidRPr="00C0279E" w:rsidRDefault="00A21050" w:rsidP="00401CB9">
            <w:pPr>
              <w:widowControl/>
              <w:rPr>
                <w:rFonts w:ascii="Times New Roman" w:hAnsi="Times New Roman" w:cs="Times New Roman"/>
                <w:color w:val="2C2D2E"/>
                <w:sz w:val="18"/>
                <w:szCs w:val="18"/>
              </w:rPr>
            </w:pPr>
          </w:p>
          <w:p w14:paraId="73B5F14F" w14:textId="77777777" w:rsidR="00A21050" w:rsidRPr="00C0279E" w:rsidRDefault="00A21050" w:rsidP="00401CB9">
            <w:pPr>
              <w:widowControl/>
              <w:rPr>
                <w:rFonts w:ascii="Times New Roman" w:hAnsi="Times New Roman" w:cs="Times New Roman"/>
                <w:b/>
                <w:color w:val="2C2D2E"/>
                <w:sz w:val="18"/>
                <w:szCs w:val="18"/>
              </w:rPr>
            </w:pPr>
            <w:r w:rsidRPr="00C0279E">
              <w:rPr>
                <w:rFonts w:ascii="Times New Roman" w:hAnsi="Times New Roman" w:cs="Times New Roman"/>
                <w:color w:val="2C2D2E"/>
                <w:sz w:val="18"/>
                <w:szCs w:val="18"/>
              </w:rPr>
              <w:t>Краткое описание мероприятия: Замена дымососов, газоходов, установка частотных преобразователей и автоматики разряжения</w:t>
            </w:r>
            <w:r>
              <w:rPr>
                <w:rFonts w:ascii="Times New Roman" w:hAnsi="Times New Roman" w:cs="Times New Roman"/>
                <w:color w:val="2C2D2E"/>
                <w:sz w:val="18"/>
                <w:szCs w:val="18"/>
              </w:rPr>
              <w:t>.</w:t>
            </w:r>
          </w:p>
        </w:tc>
        <w:tc>
          <w:tcPr>
            <w:tcW w:w="3373" w:type="dxa"/>
            <w:shd w:val="clear" w:color="000000" w:fill="FFFFFF"/>
            <w:vAlign w:val="center"/>
          </w:tcPr>
          <w:p w14:paraId="25F74A5A" w14:textId="77777777" w:rsidR="00A21050" w:rsidRDefault="00A21050" w:rsidP="00401CB9">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0B15F9">
              <w:rPr>
                <w:rFonts w:ascii="Times New Roman" w:eastAsia="Times New Roman" w:hAnsi="Times New Roman" w:cs="Times New Roman"/>
                <w:sz w:val="18"/>
                <w:szCs w:val="18"/>
              </w:rPr>
              <w:t>п.2.9.12</w:t>
            </w:r>
            <w:r>
              <w:rPr>
                <w:rFonts w:ascii="Times New Roman" w:eastAsia="Times New Roman" w:hAnsi="Times New Roman" w:cs="Times New Roman"/>
                <w:sz w:val="18"/>
                <w:szCs w:val="18"/>
              </w:rPr>
              <w:t xml:space="preserve"> </w:t>
            </w:r>
            <w:r w:rsidRPr="004438B6">
              <w:rPr>
                <w:rFonts w:ascii="Times New Roman" w:eastAsia="Times New Roman" w:hAnsi="Times New Roman" w:cs="Times New Roman"/>
                <w:sz w:val="18"/>
                <w:szCs w:val="18"/>
              </w:rPr>
              <w:t xml:space="preserve">Правил технической эксплуатации тепловых энергоустановок, утвержденных приказом Министерства энергетики РФ от 24.03.2003 №115: </w:t>
            </w:r>
            <w:r w:rsidRPr="000D2E34">
              <w:rPr>
                <w:rFonts w:ascii="Times New Roman" w:eastAsia="Times New Roman" w:hAnsi="Times New Roman" w:cs="Times New Roman"/>
                <w:sz w:val="18"/>
                <w:szCs w:val="18"/>
              </w:rPr>
              <w:t>обеспечение соответствия точностных характеристик применяемых средств измерений требованиям к точности измерений технологических параметров и метрологическую экспертизу проектной документации;</w:t>
            </w:r>
          </w:p>
          <w:p w14:paraId="1AEC32D8" w14:textId="77777777" w:rsidR="00A21050" w:rsidRDefault="00A21050" w:rsidP="00401CB9">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 После реализации данных мероприятий снижаются потери с уходящими газами и с химической неполнотой сгорания</w:t>
            </w:r>
            <w:r w:rsidRPr="004438B6">
              <w:rPr>
                <w:rFonts w:ascii="Times New Roman" w:eastAsia="Times New Roman" w:hAnsi="Times New Roman" w:cs="Times New Roman"/>
                <w:sz w:val="18"/>
                <w:szCs w:val="18"/>
              </w:rPr>
              <w:t xml:space="preserve">                  </w:t>
            </w:r>
          </w:p>
        </w:tc>
        <w:tc>
          <w:tcPr>
            <w:tcW w:w="1446" w:type="dxa"/>
            <w:shd w:val="clear" w:color="000000" w:fill="FFFFFF"/>
            <w:vAlign w:val="center"/>
          </w:tcPr>
          <w:p w14:paraId="72673B44" w14:textId="77777777" w:rsidR="00A21050" w:rsidRPr="004438B6" w:rsidRDefault="00A21050" w:rsidP="00401CB9">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Красноярский край, Енисейский район,  </w:t>
            </w:r>
            <w:r>
              <w:rPr>
                <w:rFonts w:ascii="Times New Roman" w:eastAsia="Times New Roman" w:hAnsi="Times New Roman" w:cs="Times New Roman"/>
                <w:sz w:val="18"/>
                <w:szCs w:val="18"/>
              </w:rPr>
              <w:t>п. Майское, ул. Школьная, 13А</w:t>
            </w:r>
          </w:p>
        </w:tc>
        <w:tc>
          <w:tcPr>
            <w:tcW w:w="850" w:type="dxa"/>
            <w:shd w:val="clear" w:color="000000" w:fill="FFFFFF"/>
            <w:noWrap/>
            <w:vAlign w:val="center"/>
          </w:tcPr>
          <w:p w14:paraId="7D59A5BF"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shd w:val="clear" w:color="000000" w:fill="FFFFFF"/>
            <w:noWrap/>
            <w:vAlign w:val="center"/>
          </w:tcPr>
          <w:p w14:paraId="73388EF0"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000000" w:fill="FFFFFF"/>
            <w:noWrap/>
            <w:vAlign w:val="center"/>
          </w:tcPr>
          <w:p w14:paraId="5BD08572" w14:textId="77777777" w:rsidR="00A21050"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69,71</w:t>
            </w:r>
          </w:p>
        </w:tc>
        <w:tc>
          <w:tcPr>
            <w:tcW w:w="1190" w:type="dxa"/>
            <w:shd w:val="clear" w:color="000000" w:fill="FFFFFF"/>
            <w:noWrap/>
            <w:vAlign w:val="center"/>
          </w:tcPr>
          <w:p w14:paraId="699C54C8" w14:textId="77777777" w:rsidR="00A21050"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71,57</w:t>
            </w:r>
          </w:p>
        </w:tc>
        <w:tc>
          <w:tcPr>
            <w:tcW w:w="849" w:type="dxa"/>
            <w:shd w:val="clear" w:color="000000" w:fill="FFFFFF"/>
            <w:noWrap/>
            <w:vAlign w:val="center"/>
          </w:tcPr>
          <w:p w14:paraId="2D6D6BDA"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202</w:t>
            </w:r>
            <w:r>
              <w:rPr>
                <w:rFonts w:ascii="Times New Roman" w:eastAsia="Times New Roman" w:hAnsi="Times New Roman" w:cs="Times New Roman"/>
                <w:sz w:val="18"/>
                <w:szCs w:val="18"/>
              </w:rPr>
              <w:t>6</w:t>
            </w:r>
          </w:p>
        </w:tc>
        <w:tc>
          <w:tcPr>
            <w:tcW w:w="711" w:type="dxa"/>
            <w:shd w:val="clear" w:color="000000" w:fill="FFFFFF"/>
            <w:noWrap/>
            <w:vAlign w:val="center"/>
          </w:tcPr>
          <w:p w14:paraId="59CF52F3"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202</w:t>
            </w:r>
            <w:r>
              <w:rPr>
                <w:rFonts w:ascii="Times New Roman" w:eastAsia="Times New Roman" w:hAnsi="Times New Roman" w:cs="Times New Roman"/>
                <w:sz w:val="18"/>
                <w:szCs w:val="18"/>
              </w:rPr>
              <w:t>6</w:t>
            </w:r>
          </w:p>
        </w:tc>
        <w:tc>
          <w:tcPr>
            <w:tcW w:w="1275" w:type="dxa"/>
            <w:shd w:val="clear" w:color="000000" w:fill="FFFFFF"/>
            <w:noWrap/>
            <w:vAlign w:val="center"/>
          </w:tcPr>
          <w:p w14:paraId="01AE1C6F" w14:textId="77777777" w:rsidR="00A21050" w:rsidRPr="007401B1" w:rsidRDefault="00A21050" w:rsidP="00401CB9">
            <w:pPr>
              <w:widowControl/>
              <w:jc w:val="center"/>
              <w:rPr>
                <w:rFonts w:ascii="Times New Roman" w:eastAsia="Times New Roman" w:hAnsi="Times New Roman" w:cs="Times New Roman"/>
                <w:b/>
                <w:color w:val="auto"/>
                <w:sz w:val="14"/>
                <w:szCs w:val="14"/>
                <w:lang w:bidi="ar-SA"/>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r w:rsidR="00A21050" w:rsidRPr="007401B1" w14:paraId="5F93BE31" w14:textId="77777777" w:rsidTr="00401CB9">
        <w:trPr>
          <w:trHeight w:val="2364"/>
        </w:trPr>
        <w:tc>
          <w:tcPr>
            <w:tcW w:w="568" w:type="dxa"/>
            <w:shd w:val="clear" w:color="000000" w:fill="FFFFFF"/>
            <w:noWrap/>
            <w:vAlign w:val="center"/>
          </w:tcPr>
          <w:p w14:paraId="0CD4C98D" w14:textId="77777777" w:rsidR="00A21050" w:rsidRDefault="00A21050" w:rsidP="00401CB9">
            <w:pPr>
              <w:widowControl/>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26</w:t>
            </w:r>
          </w:p>
        </w:tc>
        <w:tc>
          <w:tcPr>
            <w:tcW w:w="3261" w:type="dxa"/>
            <w:shd w:val="clear" w:color="000000" w:fill="FFFFFF"/>
            <w:vAlign w:val="center"/>
          </w:tcPr>
          <w:p w14:paraId="5A44DFEB" w14:textId="77777777" w:rsidR="00A21050" w:rsidRDefault="00A21050" w:rsidP="00401CB9">
            <w:pPr>
              <w:widowControl/>
              <w:rPr>
                <w:rFonts w:ascii="Times New Roman" w:hAnsi="Times New Roman" w:cs="Times New Roman"/>
                <w:color w:val="2C2D2E"/>
                <w:sz w:val="18"/>
                <w:szCs w:val="18"/>
              </w:rPr>
            </w:pPr>
            <w:r w:rsidRPr="00C0279E">
              <w:rPr>
                <w:rFonts w:ascii="Times New Roman" w:hAnsi="Times New Roman" w:cs="Times New Roman"/>
                <w:b/>
                <w:color w:val="2C2D2E"/>
                <w:sz w:val="18"/>
                <w:szCs w:val="18"/>
              </w:rPr>
              <w:t xml:space="preserve">Модернизация тягодутьевого оборудования котельной </w:t>
            </w:r>
            <w:r w:rsidRPr="00C0279E">
              <w:rPr>
                <w:rFonts w:ascii="Times New Roman" w:eastAsia="Times New Roman" w:hAnsi="Times New Roman" w:cs="Times New Roman"/>
                <w:b/>
                <w:sz w:val="18"/>
                <w:szCs w:val="18"/>
              </w:rPr>
              <w:t>с. Плотбище, ул. Советская, 38А</w:t>
            </w:r>
            <w:r>
              <w:rPr>
                <w:rFonts w:ascii="Times New Roman" w:hAnsi="Times New Roman" w:cs="Times New Roman"/>
                <w:color w:val="2C2D2E"/>
                <w:sz w:val="18"/>
                <w:szCs w:val="18"/>
              </w:rPr>
              <w:t>.</w:t>
            </w:r>
          </w:p>
          <w:p w14:paraId="1F4F0EF8" w14:textId="77777777" w:rsidR="00A21050" w:rsidRPr="00C0279E" w:rsidRDefault="00A21050" w:rsidP="00401CB9">
            <w:pPr>
              <w:widowControl/>
              <w:rPr>
                <w:rFonts w:ascii="Times New Roman" w:hAnsi="Times New Roman" w:cs="Times New Roman"/>
                <w:color w:val="2C2D2E"/>
                <w:sz w:val="18"/>
                <w:szCs w:val="18"/>
              </w:rPr>
            </w:pPr>
          </w:p>
          <w:p w14:paraId="36FDF658" w14:textId="77777777" w:rsidR="00A21050" w:rsidRPr="00C0279E" w:rsidRDefault="00A21050" w:rsidP="00401CB9">
            <w:pPr>
              <w:widowControl/>
              <w:rPr>
                <w:rFonts w:ascii="Times New Roman" w:hAnsi="Times New Roman" w:cs="Times New Roman"/>
                <w:b/>
                <w:color w:val="2C2D2E"/>
                <w:sz w:val="18"/>
                <w:szCs w:val="18"/>
              </w:rPr>
            </w:pPr>
            <w:r w:rsidRPr="00C0279E">
              <w:rPr>
                <w:rFonts w:ascii="Times New Roman" w:hAnsi="Times New Roman" w:cs="Times New Roman"/>
                <w:color w:val="2C2D2E"/>
                <w:sz w:val="18"/>
                <w:szCs w:val="18"/>
              </w:rPr>
              <w:t>Краткое описание мероприятия: Замена дымососов, газоходов, установка частотных преобразователей и автоматики разряжения</w:t>
            </w:r>
            <w:r>
              <w:rPr>
                <w:rFonts w:ascii="Times New Roman" w:hAnsi="Times New Roman" w:cs="Times New Roman"/>
                <w:color w:val="2C2D2E"/>
                <w:sz w:val="18"/>
                <w:szCs w:val="18"/>
              </w:rPr>
              <w:t>.</w:t>
            </w:r>
          </w:p>
        </w:tc>
        <w:tc>
          <w:tcPr>
            <w:tcW w:w="3373" w:type="dxa"/>
            <w:shd w:val="clear" w:color="000000" w:fill="FFFFFF"/>
            <w:vAlign w:val="center"/>
          </w:tcPr>
          <w:p w14:paraId="47E054ED" w14:textId="77777777" w:rsidR="00A21050" w:rsidRDefault="00A21050" w:rsidP="00401CB9">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0B15F9">
              <w:rPr>
                <w:rFonts w:ascii="Times New Roman" w:eastAsia="Times New Roman" w:hAnsi="Times New Roman" w:cs="Times New Roman"/>
                <w:sz w:val="18"/>
                <w:szCs w:val="18"/>
              </w:rPr>
              <w:t>п.2.9.12</w:t>
            </w:r>
            <w:r>
              <w:rPr>
                <w:rFonts w:ascii="Times New Roman" w:eastAsia="Times New Roman" w:hAnsi="Times New Roman" w:cs="Times New Roman"/>
                <w:sz w:val="18"/>
                <w:szCs w:val="18"/>
              </w:rPr>
              <w:t xml:space="preserve"> </w:t>
            </w:r>
            <w:r w:rsidRPr="004438B6">
              <w:rPr>
                <w:rFonts w:ascii="Times New Roman" w:eastAsia="Times New Roman" w:hAnsi="Times New Roman" w:cs="Times New Roman"/>
                <w:sz w:val="18"/>
                <w:szCs w:val="18"/>
              </w:rPr>
              <w:t xml:space="preserve">Правил технической эксплуатации тепловых энергоустановок, утвержденных приказом Министерства энергетики РФ от 24.03.2003 №115: </w:t>
            </w:r>
            <w:r w:rsidRPr="000D2E34">
              <w:rPr>
                <w:rFonts w:ascii="Times New Roman" w:eastAsia="Times New Roman" w:hAnsi="Times New Roman" w:cs="Times New Roman"/>
                <w:sz w:val="18"/>
                <w:szCs w:val="18"/>
              </w:rPr>
              <w:t>обеспечение соответствия точностных характеристик применяемых средств измерений требованиям к точности измерений технологических параметров и метрологическую экспертизу проектной документации;</w:t>
            </w:r>
          </w:p>
          <w:p w14:paraId="0426E277" w14:textId="77777777" w:rsidR="00A21050" w:rsidRDefault="00A21050" w:rsidP="00401CB9">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 После реализации данных мероприятий снижаются потери с уходящими газами и с химической неполнотой сгорания</w:t>
            </w:r>
          </w:p>
        </w:tc>
        <w:tc>
          <w:tcPr>
            <w:tcW w:w="1446" w:type="dxa"/>
            <w:shd w:val="clear" w:color="000000" w:fill="FFFFFF"/>
            <w:vAlign w:val="center"/>
          </w:tcPr>
          <w:p w14:paraId="62CAA4F4" w14:textId="77777777" w:rsidR="00A21050" w:rsidRPr="004438B6" w:rsidRDefault="00A21050" w:rsidP="00401CB9">
            <w:pPr>
              <w:widowControl/>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 xml:space="preserve">Красноярский край, Енисейский район,  </w:t>
            </w:r>
            <w:r>
              <w:rPr>
                <w:rFonts w:ascii="Times New Roman" w:eastAsia="Times New Roman" w:hAnsi="Times New Roman" w:cs="Times New Roman"/>
                <w:sz w:val="18"/>
                <w:szCs w:val="18"/>
              </w:rPr>
              <w:t>с. Плотбище, ул. Советская, 38А</w:t>
            </w:r>
          </w:p>
        </w:tc>
        <w:tc>
          <w:tcPr>
            <w:tcW w:w="850" w:type="dxa"/>
            <w:shd w:val="clear" w:color="000000" w:fill="FFFFFF"/>
            <w:noWrap/>
            <w:vAlign w:val="center"/>
          </w:tcPr>
          <w:p w14:paraId="1327078D"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КПД брутто</w:t>
            </w:r>
          </w:p>
        </w:tc>
        <w:tc>
          <w:tcPr>
            <w:tcW w:w="851" w:type="dxa"/>
            <w:shd w:val="clear" w:color="000000" w:fill="FFFFFF"/>
            <w:noWrap/>
            <w:vAlign w:val="center"/>
          </w:tcPr>
          <w:p w14:paraId="5B5956B5" w14:textId="77777777" w:rsidR="00A21050" w:rsidRPr="004438B6" w:rsidRDefault="00A21050" w:rsidP="00401CB9">
            <w:pPr>
              <w:widowControl/>
              <w:jc w:val="center"/>
              <w:rPr>
                <w:rFonts w:ascii="Times New Roman" w:eastAsia="Times New Roman" w:hAnsi="Times New Roman" w:cs="Times New Roman"/>
                <w:sz w:val="18"/>
                <w:szCs w:val="18"/>
              </w:rPr>
            </w:pPr>
            <w:r w:rsidRPr="004438B6">
              <w:rPr>
                <w:rFonts w:ascii="Times New Roman" w:eastAsia="Times New Roman" w:hAnsi="Times New Roman" w:cs="Times New Roman"/>
                <w:sz w:val="18"/>
                <w:szCs w:val="18"/>
              </w:rPr>
              <w:t>%</w:t>
            </w:r>
          </w:p>
        </w:tc>
        <w:tc>
          <w:tcPr>
            <w:tcW w:w="1361" w:type="dxa"/>
            <w:shd w:val="clear" w:color="000000" w:fill="FFFFFF"/>
            <w:noWrap/>
            <w:vAlign w:val="center"/>
          </w:tcPr>
          <w:p w14:paraId="0D603739" w14:textId="77777777" w:rsidR="00A21050"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69,31</w:t>
            </w:r>
          </w:p>
        </w:tc>
        <w:tc>
          <w:tcPr>
            <w:tcW w:w="1190" w:type="dxa"/>
            <w:shd w:val="clear" w:color="000000" w:fill="FFFFFF"/>
            <w:noWrap/>
            <w:vAlign w:val="center"/>
          </w:tcPr>
          <w:p w14:paraId="3F33348A" w14:textId="77777777" w:rsidR="00A21050"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71,15</w:t>
            </w:r>
          </w:p>
        </w:tc>
        <w:tc>
          <w:tcPr>
            <w:tcW w:w="849" w:type="dxa"/>
            <w:shd w:val="clear" w:color="000000" w:fill="FFFFFF"/>
            <w:noWrap/>
            <w:vAlign w:val="center"/>
          </w:tcPr>
          <w:p w14:paraId="2A7359C4" w14:textId="77777777" w:rsidR="00A21050" w:rsidRPr="004438B6"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2032</w:t>
            </w:r>
          </w:p>
        </w:tc>
        <w:tc>
          <w:tcPr>
            <w:tcW w:w="711" w:type="dxa"/>
            <w:shd w:val="clear" w:color="000000" w:fill="FFFFFF"/>
            <w:noWrap/>
            <w:vAlign w:val="center"/>
          </w:tcPr>
          <w:p w14:paraId="2647808F" w14:textId="77777777" w:rsidR="00A21050" w:rsidRPr="004438B6" w:rsidRDefault="00A21050" w:rsidP="00401CB9">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2032</w:t>
            </w:r>
          </w:p>
        </w:tc>
        <w:tc>
          <w:tcPr>
            <w:tcW w:w="1275" w:type="dxa"/>
            <w:shd w:val="clear" w:color="000000" w:fill="FFFFFF"/>
            <w:noWrap/>
            <w:vAlign w:val="center"/>
          </w:tcPr>
          <w:p w14:paraId="201BA4F3" w14:textId="77777777" w:rsidR="00A21050" w:rsidRPr="007401B1" w:rsidRDefault="00A21050" w:rsidP="00401CB9">
            <w:pPr>
              <w:widowControl/>
              <w:jc w:val="center"/>
              <w:rPr>
                <w:rFonts w:ascii="Times New Roman" w:eastAsia="Times New Roman" w:hAnsi="Times New Roman" w:cs="Times New Roman"/>
                <w:b/>
                <w:color w:val="auto"/>
                <w:sz w:val="14"/>
                <w:szCs w:val="14"/>
                <w:lang w:bidi="ar-SA"/>
              </w:rPr>
            </w:pPr>
            <w:r w:rsidRPr="007401B1">
              <w:rPr>
                <w:rFonts w:ascii="Times New Roman" w:eastAsia="Times New Roman" w:hAnsi="Times New Roman" w:cs="Times New Roman"/>
                <w:b/>
                <w:color w:val="auto"/>
                <w:sz w:val="14"/>
                <w:szCs w:val="14"/>
                <w:lang w:bidi="ar-SA"/>
              </w:rPr>
              <w:t>обязательства концессионного соглашения</w:t>
            </w:r>
          </w:p>
        </w:tc>
      </w:tr>
    </w:tbl>
    <w:p w14:paraId="2676AC8E" w14:textId="77777777" w:rsidR="00D965BD" w:rsidRDefault="00D965BD" w:rsidP="00682C60">
      <w:pPr>
        <w:pStyle w:val="afd"/>
        <w:spacing w:before="0" w:beforeAutospacing="0" w:after="0" w:afterAutospacing="0" w:line="276" w:lineRule="auto"/>
        <w:jc w:val="both"/>
        <w:rPr>
          <w:sz w:val="28"/>
          <w:szCs w:val="28"/>
        </w:rPr>
        <w:sectPr w:rsidR="00D965BD" w:rsidSect="00DC284B">
          <w:pgSz w:w="16840" w:h="11900" w:orient="landscape"/>
          <w:pgMar w:top="1701" w:right="1134" w:bottom="851" w:left="1134" w:header="0" w:footer="6" w:gutter="0"/>
          <w:cols w:space="720"/>
          <w:noEndnote/>
          <w:docGrid w:linePitch="360"/>
        </w:sectPr>
      </w:pPr>
    </w:p>
    <w:p w14:paraId="72090077" w14:textId="60F212A2" w:rsidR="00794F46" w:rsidRDefault="00E24814" w:rsidP="00682C60">
      <w:pPr>
        <w:pStyle w:val="16"/>
        <w:shd w:val="clear" w:color="auto" w:fill="auto"/>
        <w:tabs>
          <w:tab w:val="left" w:leader="underscore" w:pos="3653"/>
        </w:tabs>
        <w:spacing w:line="317" w:lineRule="exact"/>
        <w:ind w:firstLine="709"/>
        <w:jc w:val="both"/>
      </w:pPr>
      <w:r>
        <w:lastRenderedPageBreak/>
        <w:t>В целях обеспечения объектов жилищно-коммунального комплекса, не имеющих второго независимого источника питания электроснабжения необходимо предусмотреть приобретение и установку резервных дизель генераторных установок</w:t>
      </w:r>
      <w:r w:rsidR="00343686">
        <w:t xml:space="preserve"> на котельных.</w:t>
      </w:r>
    </w:p>
    <w:p w14:paraId="6D41F887" w14:textId="16E8392C" w:rsidR="00343686" w:rsidRDefault="00343686" w:rsidP="00E24814">
      <w:pPr>
        <w:pStyle w:val="16"/>
        <w:shd w:val="clear" w:color="auto" w:fill="auto"/>
        <w:tabs>
          <w:tab w:val="left" w:leader="underscore" w:pos="3653"/>
        </w:tabs>
        <w:spacing w:line="317" w:lineRule="exact"/>
        <w:ind w:firstLine="709"/>
        <w:jc w:val="both"/>
      </w:pPr>
    </w:p>
    <w:p w14:paraId="65E616A3" w14:textId="7E3A6C44" w:rsidR="00343686" w:rsidRDefault="00343686" w:rsidP="00E24814">
      <w:pPr>
        <w:pStyle w:val="16"/>
        <w:shd w:val="clear" w:color="auto" w:fill="auto"/>
        <w:tabs>
          <w:tab w:val="left" w:leader="underscore" w:pos="3653"/>
        </w:tabs>
        <w:spacing w:line="317" w:lineRule="exact"/>
        <w:ind w:firstLine="709"/>
        <w:jc w:val="both"/>
      </w:pPr>
      <w:r>
        <w:t>Таблица 4.</w:t>
      </w:r>
      <w:r w:rsidR="00DC284B">
        <w:t>3</w:t>
      </w:r>
      <w:r>
        <w:t>. Потребность в приобретении и установке резервных дизель</w:t>
      </w:r>
      <w:r w:rsidR="003E53D7">
        <w:t>-</w:t>
      </w:r>
      <w:r>
        <w:t>генераторных установок на котельных</w:t>
      </w:r>
    </w:p>
    <w:tbl>
      <w:tblPr>
        <w:tblW w:w="9400" w:type="dxa"/>
        <w:tblInd w:w="-5" w:type="dxa"/>
        <w:tblLook w:val="04A0" w:firstRow="1" w:lastRow="0" w:firstColumn="1" w:lastColumn="0" w:noHBand="0" w:noVBand="1"/>
      </w:tblPr>
      <w:tblGrid>
        <w:gridCol w:w="640"/>
        <w:gridCol w:w="2740"/>
        <w:gridCol w:w="2008"/>
        <w:gridCol w:w="1360"/>
        <w:gridCol w:w="1287"/>
        <w:gridCol w:w="1783"/>
      </w:tblGrid>
      <w:tr w:rsidR="00B309B6" w:rsidRPr="00B309B6" w14:paraId="383E12B7" w14:textId="77777777" w:rsidTr="00B309B6">
        <w:trPr>
          <w:trHeight w:val="15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73289"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 п/п</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14:paraId="7F5A6F82"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Объект</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4B74C1D7"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Потребность в резервном источнике электроснабжения, кВт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93D396F"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Стоимость, тыс. руб. без НДС</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CD1397C"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Год реализации</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2196FB94"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Источник финансирования</w:t>
            </w:r>
          </w:p>
        </w:tc>
      </w:tr>
      <w:tr w:rsidR="00B309B6" w:rsidRPr="00B309B6" w14:paraId="580FEEF4"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060C7EE"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w:t>
            </w:r>
          </w:p>
        </w:tc>
        <w:tc>
          <w:tcPr>
            <w:tcW w:w="2740" w:type="dxa"/>
            <w:tcBorders>
              <w:top w:val="nil"/>
              <w:left w:val="nil"/>
              <w:bottom w:val="single" w:sz="4" w:space="0" w:color="auto"/>
              <w:right w:val="single" w:sz="4" w:space="0" w:color="auto"/>
            </w:tcBorders>
            <w:shd w:val="clear" w:color="auto" w:fill="auto"/>
            <w:vAlign w:val="center"/>
            <w:hideMark/>
          </w:tcPr>
          <w:p w14:paraId="5BE2B9F2"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с. Абалаково, ул. Лесная, 10</w:t>
            </w:r>
          </w:p>
        </w:tc>
        <w:tc>
          <w:tcPr>
            <w:tcW w:w="1880" w:type="dxa"/>
            <w:tcBorders>
              <w:top w:val="nil"/>
              <w:left w:val="nil"/>
              <w:bottom w:val="single" w:sz="4" w:space="0" w:color="auto"/>
              <w:right w:val="single" w:sz="4" w:space="0" w:color="auto"/>
            </w:tcBorders>
            <w:shd w:val="clear" w:color="auto" w:fill="auto"/>
            <w:vAlign w:val="center"/>
            <w:hideMark/>
          </w:tcPr>
          <w:p w14:paraId="24045381"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100</w:t>
            </w:r>
          </w:p>
        </w:tc>
        <w:tc>
          <w:tcPr>
            <w:tcW w:w="1360" w:type="dxa"/>
            <w:tcBorders>
              <w:top w:val="nil"/>
              <w:left w:val="nil"/>
              <w:bottom w:val="single" w:sz="4" w:space="0" w:color="auto"/>
              <w:right w:val="single" w:sz="4" w:space="0" w:color="auto"/>
            </w:tcBorders>
            <w:shd w:val="clear" w:color="auto" w:fill="auto"/>
            <w:vAlign w:val="center"/>
            <w:hideMark/>
          </w:tcPr>
          <w:p w14:paraId="5504467E"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2 772,87</w:t>
            </w:r>
          </w:p>
        </w:tc>
        <w:tc>
          <w:tcPr>
            <w:tcW w:w="1200" w:type="dxa"/>
            <w:tcBorders>
              <w:top w:val="nil"/>
              <w:left w:val="nil"/>
              <w:bottom w:val="single" w:sz="4" w:space="0" w:color="auto"/>
              <w:right w:val="single" w:sz="4" w:space="0" w:color="auto"/>
            </w:tcBorders>
            <w:shd w:val="clear" w:color="auto" w:fill="auto"/>
            <w:vAlign w:val="center"/>
            <w:hideMark/>
          </w:tcPr>
          <w:p w14:paraId="20112651"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2026</w:t>
            </w:r>
          </w:p>
        </w:tc>
        <w:tc>
          <w:tcPr>
            <w:tcW w:w="1580" w:type="dxa"/>
            <w:tcBorders>
              <w:top w:val="nil"/>
              <w:left w:val="nil"/>
              <w:bottom w:val="single" w:sz="4" w:space="0" w:color="auto"/>
              <w:right w:val="single" w:sz="4" w:space="0" w:color="auto"/>
            </w:tcBorders>
            <w:shd w:val="clear" w:color="auto" w:fill="auto"/>
            <w:vAlign w:val="center"/>
            <w:hideMark/>
          </w:tcPr>
          <w:p w14:paraId="4CF7C366"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B309B6" w:rsidRPr="00B309B6" w14:paraId="588D90C9" w14:textId="77777777" w:rsidTr="00B309B6">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64EEABE"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w:t>
            </w:r>
          </w:p>
        </w:tc>
        <w:tc>
          <w:tcPr>
            <w:tcW w:w="2740" w:type="dxa"/>
            <w:tcBorders>
              <w:top w:val="nil"/>
              <w:left w:val="nil"/>
              <w:bottom w:val="single" w:sz="4" w:space="0" w:color="auto"/>
              <w:right w:val="single" w:sz="4" w:space="0" w:color="auto"/>
            </w:tcBorders>
            <w:shd w:val="clear" w:color="auto" w:fill="auto"/>
            <w:vAlign w:val="center"/>
            <w:hideMark/>
          </w:tcPr>
          <w:p w14:paraId="4C906EA3"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с. Абалаково, ул. Заречная, 20А</w:t>
            </w:r>
          </w:p>
        </w:tc>
        <w:tc>
          <w:tcPr>
            <w:tcW w:w="1880" w:type="dxa"/>
            <w:tcBorders>
              <w:top w:val="nil"/>
              <w:left w:val="nil"/>
              <w:bottom w:val="single" w:sz="4" w:space="0" w:color="auto"/>
              <w:right w:val="single" w:sz="4" w:space="0" w:color="auto"/>
            </w:tcBorders>
            <w:shd w:val="clear" w:color="auto" w:fill="auto"/>
            <w:vAlign w:val="center"/>
            <w:hideMark/>
          </w:tcPr>
          <w:p w14:paraId="5BF1478B"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w:t>
            </w:r>
          </w:p>
        </w:tc>
        <w:tc>
          <w:tcPr>
            <w:tcW w:w="1360" w:type="dxa"/>
            <w:tcBorders>
              <w:top w:val="nil"/>
              <w:left w:val="nil"/>
              <w:bottom w:val="single" w:sz="4" w:space="0" w:color="auto"/>
              <w:right w:val="single" w:sz="4" w:space="0" w:color="auto"/>
            </w:tcBorders>
            <w:shd w:val="clear" w:color="auto" w:fill="auto"/>
            <w:vAlign w:val="center"/>
            <w:hideMark/>
          </w:tcPr>
          <w:p w14:paraId="525281A7"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1 610,35</w:t>
            </w:r>
          </w:p>
        </w:tc>
        <w:tc>
          <w:tcPr>
            <w:tcW w:w="1200" w:type="dxa"/>
            <w:tcBorders>
              <w:top w:val="nil"/>
              <w:left w:val="nil"/>
              <w:bottom w:val="single" w:sz="4" w:space="0" w:color="auto"/>
              <w:right w:val="single" w:sz="4" w:space="0" w:color="auto"/>
            </w:tcBorders>
            <w:shd w:val="clear" w:color="auto" w:fill="auto"/>
            <w:vAlign w:val="center"/>
            <w:hideMark/>
          </w:tcPr>
          <w:p w14:paraId="4244BB8F"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2028</w:t>
            </w:r>
          </w:p>
        </w:tc>
        <w:tc>
          <w:tcPr>
            <w:tcW w:w="1580" w:type="dxa"/>
            <w:tcBorders>
              <w:top w:val="nil"/>
              <w:left w:val="nil"/>
              <w:bottom w:val="single" w:sz="4" w:space="0" w:color="auto"/>
              <w:right w:val="single" w:sz="4" w:space="0" w:color="auto"/>
            </w:tcBorders>
            <w:shd w:val="clear" w:color="auto" w:fill="auto"/>
            <w:vAlign w:val="center"/>
            <w:hideMark/>
          </w:tcPr>
          <w:p w14:paraId="61DC3942"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частные инвестиции</w:t>
            </w:r>
          </w:p>
        </w:tc>
      </w:tr>
      <w:tr w:rsidR="00B309B6" w:rsidRPr="00B309B6" w14:paraId="6DF748DD"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9F859DE"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3</w:t>
            </w:r>
          </w:p>
        </w:tc>
        <w:tc>
          <w:tcPr>
            <w:tcW w:w="2740" w:type="dxa"/>
            <w:tcBorders>
              <w:top w:val="nil"/>
              <w:left w:val="nil"/>
              <w:bottom w:val="single" w:sz="4" w:space="0" w:color="auto"/>
              <w:right w:val="single" w:sz="4" w:space="0" w:color="auto"/>
            </w:tcBorders>
            <w:shd w:val="clear" w:color="auto" w:fill="auto"/>
            <w:vAlign w:val="center"/>
            <w:hideMark/>
          </w:tcPr>
          <w:p w14:paraId="579C743C"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п. Абалаково, ул. Школьная, 5Б</w:t>
            </w:r>
          </w:p>
        </w:tc>
        <w:tc>
          <w:tcPr>
            <w:tcW w:w="1880" w:type="dxa"/>
            <w:tcBorders>
              <w:top w:val="nil"/>
              <w:left w:val="nil"/>
              <w:bottom w:val="single" w:sz="4" w:space="0" w:color="auto"/>
              <w:right w:val="single" w:sz="4" w:space="0" w:color="auto"/>
            </w:tcBorders>
            <w:shd w:val="clear" w:color="auto" w:fill="auto"/>
            <w:vAlign w:val="center"/>
            <w:hideMark/>
          </w:tcPr>
          <w:p w14:paraId="282412CA"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50</w:t>
            </w:r>
          </w:p>
        </w:tc>
        <w:tc>
          <w:tcPr>
            <w:tcW w:w="1360" w:type="dxa"/>
            <w:tcBorders>
              <w:top w:val="nil"/>
              <w:left w:val="nil"/>
              <w:bottom w:val="single" w:sz="4" w:space="0" w:color="auto"/>
              <w:right w:val="single" w:sz="4" w:space="0" w:color="auto"/>
            </w:tcBorders>
            <w:shd w:val="clear" w:color="auto" w:fill="auto"/>
            <w:vAlign w:val="center"/>
            <w:hideMark/>
          </w:tcPr>
          <w:p w14:paraId="0AF1A5EE"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2 050,12</w:t>
            </w:r>
          </w:p>
        </w:tc>
        <w:tc>
          <w:tcPr>
            <w:tcW w:w="1200" w:type="dxa"/>
            <w:tcBorders>
              <w:top w:val="nil"/>
              <w:left w:val="nil"/>
              <w:bottom w:val="single" w:sz="4" w:space="0" w:color="auto"/>
              <w:right w:val="single" w:sz="4" w:space="0" w:color="auto"/>
            </w:tcBorders>
            <w:shd w:val="clear" w:color="auto" w:fill="auto"/>
            <w:vAlign w:val="center"/>
            <w:hideMark/>
          </w:tcPr>
          <w:p w14:paraId="73774711"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2026</w:t>
            </w:r>
          </w:p>
        </w:tc>
        <w:tc>
          <w:tcPr>
            <w:tcW w:w="1580" w:type="dxa"/>
            <w:tcBorders>
              <w:top w:val="nil"/>
              <w:left w:val="nil"/>
              <w:bottom w:val="single" w:sz="4" w:space="0" w:color="auto"/>
              <w:right w:val="single" w:sz="4" w:space="0" w:color="auto"/>
            </w:tcBorders>
            <w:shd w:val="clear" w:color="auto" w:fill="auto"/>
            <w:vAlign w:val="center"/>
            <w:hideMark/>
          </w:tcPr>
          <w:p w14:paraId="41EE4C70"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B309B6" w:rsidRPr="00B309B6" w14:paraId="0B0FCF47"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2B340DE"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4</w:t>
            </w:r>
          </w:p>
        </w:tc>
        <w:tc>
          <w:tcPr>
            <w:tcW w:w="2740" w:type="dxa"/>
            <w:tcBorders>
              <w:top w:val="nil"/>
              <w:left w:val="nil"/>
              <w:bottom w:val="single" w:sz="4" w:space="0" w:color="auto"/>
              <w:right w:val="single" w:sz="4" w:space="0" w:color="auto"/>
            </w:tcBorders>
            <w:shd w:val="clear" w:color="auto" w:fill="auto"/>
            <w:vAlign w:val="center"/>
            <w:hideMark/>
          </w:tcPr>
          <w:p w14:paraId="71CC64C7"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п. Новокаргино, ул. Школьная, 1Б</w:t>
            </w:r>
          </w:p>
        </w:tc>
        <w:tc>
          <w:tcPr>
            <w:tcW w:w="1880" w:type="dxa"/>
            <w:tcBorders>
              <w:top w:val="nil"/>
              <w:left w:val="nil"/>
              <w:bottom w:val="single" w:sz="4" w:space="0" w:color="auto"/>
              <w:right w:val="single" w:sz="4" w:space="0" w:color="auto"/>
            </w:tcBorders>
            <w:shd w:val="clear" w:color="auto" w:fill="auto"/>
            <w:vAlign w:val="center"/>
            <w:hideMark/>
          </w:tcPr>
          <w:p w14:paraId="49432838"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100</w:t>
            </w:r>
          </w:p>
        </w:tc>
        <w:tc>
          <w:tcPr>
            <w:tcW w:w="1360" w:type="dxa"/>
            <w:tcBorders>
              <w:top w:val="nil"/>
              <w:left w:val="nil"/>
              <w:bottom w:val="single" w:sz="4" w:space="0" w:color="auto"/>
              <w:right w:val="single" w:sz="4" w:space="0" w:color="auto"/>
            </w:tcBorders>
            <w:shd w:val="clear" w:color="auto" w:fill="auto"/>
            <w:vAlign w:val="center"/>
            <w:hideMark/>
          </w:tcPr>
          <w:p w14:paraId="306AC4FC"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2 772,87</w:t>
            </w:r>
          </w:p>
        </w:tc>
        <w:tc>
          <w:tcPr>
            <w:tcW w:w="1200" w:type="dxa"/>
            <w:tcBorders>
              <w:top w:val="nil"/>
              <w:left w:val="nil"/>
              <w:bottom w:val="single" w:sz="4" w:space="0" w:color="auto"/>
              <w:right w:val="single" w:sz="4" w:space="0" w:color="auto"/>
            </w:tcBorders>
            <w:shd w:val="clear" w:color="auto" w:fill="auto"/>
            <w:vAlign w:val="center"/>
            <w:hideMark/>
          </w:tcPr>
          <w:p w14:paraId="0B13CCD2"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2026</w:t>
            </w:r>
          </w:p>
        </w:tc>
        <w:tc>
          <w:tcPr>
            <w:tcW w:w="1580" w:type="dxa"/>
            <w:tcBorders>
              <w:top w:val="nil"/>
              <w:left w:val="nil"/>
              <w:bottom w:val="single" w:sz="4" w:space="0" w:color="auto"/>
              <w:right w:val="single" w:sz="4" w:space="0" w:color="auto"/>
            </w:tcBorders>
            <w:shd w:val="clear" w:color="auto" w:fill="auto"/>
            <w:vAlign w:val="center"/>
            <w:hideMark/>
          </w:tcPr>
          <w:p w14:paraId="11A53C87"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B309B6" w:rsidRPr="00B309B6" w14:paraId="71814FC0"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88F8E29"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5</w:t>
            </w:r>
          </w:p>
        </w:tc>
        <w:tc>
          <w:tcPr>
            <w:tcW w:w="2740" w:type="dxa"/>
            <w:tcBorders>
              <w:top w:val="nil"/>
              <w:left w:val="nil"/>
              <w:bottom w:val="single" w:sz="4" w:space="0" w:color="auto"/>
              <w:right w:val="single" w:sz="4" w:space="0" w:color="auto"/>
            </w:tcBorders>
            <w:shd w:val="clear" w:color="auto" w:fill="auto"/>
            <w:vAlign w:val="center"/>
            <w:hideMark/>
          </w:tcPr>
          <w:p w14:paraId="364DC404"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п. Шапкино, ул. Лесная, 12</w:t>
            </w:r>
          </w:p>
        </w:tc>
        <w:tc>
          <w:tcPr>
            <w:tcW w:w="1880" w:type="dxa"/>
            <w:tcBorders>
              <w:top w:val="nil"/>
              <w:left w:val="nil"/>
              <w:bottom w:val="single" w:sz="4" w:space="0" w:color="auto"/>
              <w:right w:val="single" w:sz="4" w:space="0" w:color="auto"/>
            </w:tcBorders>
            <w:shd w:val="clear" w:color="auto" w:fill="auto"/>
            <w:vAlign w:val="center"/>
            <w:hideMark/>
          </w:tcPr>
          <w:p w14:paraId="60659083"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30</w:t>
            </w:r>
          </w:p>
        </w:tc>
        <w:tc>
          <w:tcPr>
            <w:tcW w:w="1360" w:type="dxa"/>
            <w:tcBorders>
              <w:top w:val="nil"/>
              <w:left w:val="nil"/>
              <w:bottom w:val="single" w:sz="4" w:space="0" w:color="auto"/>
              <w:right w:val="single" w:sz="4" w:space="0" w:color="auto"/>
            </w:tcBorders>
            <w:shd w:val="clear" w:color="auto" w:fill="auto"/>
            <w:vAlign w:val="center"/>
            <w:hideMark/>
          </w:tcPr>
          <w:p w14:paraId="3365E13C"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1 705,65</w:t>
            </w:r>
          </w:p>
        </w:tc>
        <w:tc>
          <w:tcPr>
            <w:tcW w:w="1200" w:type="dxa"/>
            <w:tcBorders>
              <w:top w:val="nil"/>
              <w:left w:val="nil"/>
              <w:bottom w:val="single" w:sz="4" w:space="0" w:color="auto"/>
              <w:right w:val="single" w:sz="4" w:space="0" w:color="auto"/>
            </w:tcBorders>
            <w:shd w:val="clear" w:color="auto" w:fill="auto"/>
            <w:vAlign w:val="center"/>
            <w:hideMark/>
          </w:tcPr>
          <w:p w14:paraId="667E86FF"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2026</w:t>
            </w:r>
          </w:p>
        </w:tc>
        <w:tc>
          <w:tcPr>
            <w:tcW w:w="1580" w:type="dxa"/>
            <w:tcBorders>
              <w:top w:val="nil"/>
              <w:left w:val="nil"/>
              <w:bottom w:val="single" w:sz="4" w:space="0" w:color="auto"/>
              <w:right w:val="single" w:sz="4" w:space="0" w:color="auto"/>
            </w:tcBorders>
            <w:shd w:val="clear" w:color="auto" w:fill="auto"/>
            <w:vAlign w:val="center"/>
            <w:hideMark/>
          </w:tcPr>
          <w:p w14:paraId="1F0DDA6D"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B309B6" w:rsidRPr="00B309B6" w14:paraId="1CF7D78E"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8DD75E2"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6</w:t>
            </w:r>
          </w:p>
        </w:tc>
        <w:tc>
          <w:tcPr>
            <w:tcW w:w="2740" w:type="dxa"/>
            <w:tcBorders>
              <w:top w:val="nil"/>
              <w:left w:val="nil"/>
              <w:bottom w:val="single" w:sz="4" w:space="0" w:color="auto"/>
              <w:right w:val="single" w:sz="4" w:space="0" w:color="auto"/>
            </w:tcBorders>
            <w:shd w:val="clear" w:color="auto" w:fill="auto"/>
            <w:vAlign w:val="center"/>
            <w:hideMark/>
          </w:tcPr>
          <w:p w14:paraId="33001FC4"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с. Потапово, ул. Административная, 2А</w:t>
            </w:r>
          </w:p>
        </w:tc>
        <w:tc>
          <w:tcPr>
            <w:tcW w:w="1880" w:type="dxa"/>
            <w:tcBorders>
              <w:top w:val="nil"/>
              <w:left w:val="nil"/>
              <w:bottom w:val="single" w:sz="4" w:space="0" w:color="auto"/>
              <w:right w:val="single" w:sz="4" w:space="0" w:color="auto"/>
            </w:tcBorders>
            <w:shd w:val="clear" w:color="auto" w:fill="auto"/>
            <w:vAlign w:val="center"/>
            <w:hideMark/>
          </w:tcPr>
          <w:p w14:paraId="26CF72AE"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40</w:t>
            </w:r>
          </w:p>
        </w:tc>
        <w:tc>
          <w:tcPr>
            <w:tcW w:w="1360" w:type="dxa"/>
            <w:tcBorders>
              <w:top w:val="nil"/>
              <w:left w:val="nil"/>
              <w:bottom w:val="single" w:sz="4" w:space="0" w:color="auto"/>
              <w:right w:val="single" w:sz="4" w:space="0" w:color="auto"/>
            </w:tcBorders>
            <w:shd w:val="clear" w:color="auto" w:fill="auto"/>
            <w:vAlign w:val="center"/>
            <w:hideMark/>
          </w:tcPr>
          <w:p w14:paraId="7F6F33D5"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1 895,46</w:t>
            </w:r>
          </w:p>
        </w:tc>
        <w:tc>
          <w:tcPr>
            <w:tcW w:w="1200" w:type="dxa"/>
            <w:tcBorders>
              <w:top w:val="nil"/>
              <w:left w:val="nil"/>
              <w:bottom w:val="single" w:sz="4" w:space="0" w:color="auto"/>
              <w:right w:val="single" w:sz="4" w:space="0" w:color="auto"/>
            </w:tcBorders>
            <w:shd w:val="clear" w:color="auto" w:fill="auto"/>
            <w:vAlign w:val="center"/>
            <w:hideMark/>
          </w:tcPr>
          <w:p w14:paraId="68245C2D"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2027</w:t>
            </w:r>
          </w:p>
        </w:tc>
        <w:tc>
          <w:tcPr>
            <w:tcW w:w="1580" w:type="dxa"/>
            <w:tcBorders>
              <w:top w:val="nil"/>
              <w:left w:val="nil"/>
              <w:bottom w:val="single" w:sz="4" w:space="0" w:color="auto"/>
              <w:right w:val="single" w:sz="4" w:space="0" w:color="auto"/>
            </w:tcBorders>
            <w:shd w:val="clear" w:color="auto" w:fill="auto"/>
            <w:vAlign w:val="center"/>
            <w:hideMark/>
          </w:tcPr>
          <w:p w14:paraId="55F11678"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B309B6" w:rsidRPr="00B309B6" w14:paraId="5364CD27"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B1533E1"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7</w:t>
            </w:r>
          </w:p>
        </w:tc>
        <w:tc>
          <w:tcPr>
            <w:tcW w:w="2740" w:type="dxa"/>
            <w:tcBorders>
              <w:top w:val="nil"/>
              <w:left w:val="nil"/>
              <w:bottom w:val="single" w:sz="4" w:space="0" w:color="auto"/>
              <w:right w:val="single" w:sz="4" w:space="0" w:color="auto"/>
            </w:tcBorders>
            <w:shd w:val="clear" w:color="auto" w:fill="auto"/>
            <w:vAlign w:val="center"/>
            <w:hideMark/>
          </w:tcPr>
          <w:p w14:paraId="27744204"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п. Высокогорский, ул. Сосновая, 7А</w:t>
            </w:r>
          </w:p>
        </w:tc>
        <w:tc>
          <w:tcPr>
            <w:tcW w:w="1880" w:type="dxa"/>
            <w:tcBorders>
              <w:top w:val="nil"/>
              <w:left w:val="nil"/>
              <w:bottom w:val="single" w:sz="4" w:space="0" w:color="auto"/>
              <w:right w:val="single" w:sz="4" w:space="0" w:color="auto"/>
            </w:tcBorders>
            <w:shd w:val="clear" w:color="auto" w:fill="auto"/>
            <w:vAlign w:val="center"/>
            <w:hideMark/>
          </w:tcPr>
          <w:p w14:paraId="32154FEC"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80</w:t>
            </w:r>
          </w:p>
        </w:tc>
        <w:tc>
          <w:tcPr>
            <w:tcW w:w="1360" w:type="dxa"/>
            <w:tcBorders>
              <w:top w:val="nil"/>
              <w:left w:val="nil"/>
              <w:bottom w:val="single" w:sz="4" w:space="0" w:color="auto"/>
              <w:right w:val="single" w:sz="4" w:space="0" w:color="auto"/>
            </w:tcBorders>
            <w:shd w:val="clear" w:color="auto" w:fill="auto"/>
            <w:vAlign w:val="center"/>
            <w:hideMark/>
          </w:tcPr>
          <w:p w14:paraId="76A7DA9C"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2 708,87</w:t>
            </w:r>
          </w:p>
        </w:tc>
        <w:tc>
          <w:tcPr>
            <w:tcW w:w="1200" w:type="dxa"/>
            <w:tcBorders>
              <w:top w:val="nil"/>
              <w:left w:val="nil"/>
              <w:bottom w:val="single" w:sz="4" w:space="0" w:color="auto"/>
              <w:right w:val="single" w:sz="4" w:space="0" w:color="auto"/>
            </w:tcBorders>
            <w:shd w:val="clear" w:color="auto" w:fill="auto"/>
            <w:vAlign w:val="center"/>
            <w:hideMark/>
          </w:tcPr>
          <w:p w14:paraId="207A969F"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2030</w:t>
            </w:r>
          </w:p>
        </w:tc>
        <w:tc>
          <w:tcPr>
            <w:tcW w:w="1580" w:type="dxa"/>
            <w:tcBorders>
              <w:top w:val="nil"/>
              <w:left w:val="nil"/>
              <w:bottom w:val="single" w:sz="4" w:space="0" w:color="auto"/>
              <w:right w:val="single" w:sz="4" w:space="0" w:color="auto"/>
            </w:tcBorders>
            <w:shd w:val="clear" w:color="auto" w:fill="auto"/>
            <w:vAlign w:val="center"/>
            <w:hideMark/>
          </w:tcPr>
          <w:p w14:paraId="19F126A8"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частные инвестиции</w:t>
            </w:r>
          </w:p>
        </w:tc>
      </w:tr>
      <w:tr w:rsidR="00B309B6" w:rsidRPr="00B309B6" w14:paraId="4217E19F"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D1F2E01"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8</w:t>
            </w:r>
          </w:p>
        </w:tc>
        <w:tc>
          <w:tcPr>
            <w:tcW w:w="2740" w:type="dxa"/>
            <w:tcBorders>
              <w:top w:val="nil"/>
              <w:left w:val="nil"/>
              <w:bottom w:val="single" w:sz="4" w:space="0" w:color="auto"/>
              <w:right w:val="single" w:sz="4" w:space="0" w:color="auto"/>
            </w:tcBorders>
            <w:shd w:val="clear" w:color="auto" w:fill="auto"/>
            <w:vAlign w:val="center"/>
            <w:hideMark/>
          </w:tcPr>
          <w:p w14:paraId="1034B83B"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п. Усть-Кемь, ул. Калинина, 5А</w:t>
            </w:r>
          </w:p>
        </w:tc>
        <w:tc>
          <w:tcPr>
            <w:tcW w:w="1880" w:type="dxa"/>
            <w:tcBorders>
              <w:top w:val="nil"/>
              <w:left w:val="nil"/>
              <w:bottom w:val="single" w:sz="4" w:space="0" w:color="auto"/>
              <w:right w:val="single" w:sz="4" w:space="0" w:color="auto"/>
            </w:tcBorders>
            <w:shd w:val="clear" w:color="auto" w:fill="auto"/>
            <w:vAlign w:val="center"/>
            <w:hideMark/>
          </w:tcPr>
          <w:p w14:paraId="518C5712"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30</w:t>
            </w:r>
          </w:p>
        </w:tc>
        <w:tc>
          <w:tcPr>
            <w:tcW w:w="1360" w:type="dxa"/>
            <w:tcBorders>
              <w:top w:val="nil"/>
              <w:left w:val="nil"/>
              <w:bottom w:val="single" w:sz="4" w:space="0" w:color="auto"/>
              <w:right w:val="single" w:sz="4" w:space="0" w:color="auto"/>
            </w:tcBorders>
            <w:shd w:val="clear" w:color="auto" w:fill="auto"/>
            <w:vAlign w:val="center"/>
            <w:hideMark/>
          </w:tcPr>
          <w:p w14:paraId="0FF52AC1"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1 705,65</w:t>
            </w:r>
          </w:p>
        </w:tc>
        <w:tc>
          <w:tcPr>
            <w:tcW w:w="1200" w:type="dxa"/>
            <w:tcBorders>
              <w:top w:val="nil"/>
              <w:left w:val="nil"/>
              <w:bottom w:val="single" w:sz="4" w:space="0" w:color="auto"/>
              <w:right w:val="single" w:sz="4" w:space="0" w:color="auto"/>
            </w:tcBorders>
            <w:shd w:val="clear" w:color="auto" w:fill="auto"/>
            <w:vAlign w:val="center"/>
            <w:hideMark/>
          </w:tcPr>
          <w:p w14:paraId="4B75E017"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2027</w:t>
            </w:r>
          </w:p>
        </w:tc>
        <w:tc>
          <w:tcPr>
            <w:tcW w:w="1580" w:type="dxa"/>
            <w:tcBorders>
              <w:top w:val="nil"/>
              <w:left w:val="nil"/>
              <w:bottom w:val="single" w:sz="4" w:space="0" w:color="auto"/>
              <w:right w:val="single" w:sz="4" w:space="0" w:color="auto"/>
            </w:tcBorders>
            <w:shd w:val="clear" w:color="auto" w:fill="auto"/>
            <w:vAlign w:val="center"/>
            <w:hideMark/>
          </w:tcPr>
          <w:p w14:paraId="0422B21E"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B309B6" w:rsidRPr="00B309B6" w14:paraId="393029E6"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937577F"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9</w:t>
            </w:r>
          </w:p>
        </w:tc>
        <w:tc>
          <w:tcPr>
            <w:tcW w:w="2740" w:type="dxa"/>
            <w:tcBorders>
              <w:top w:val="nil"/>
              <w:left w:val="nil"/>
              <w:bottom w:val="single" w:sz="4" w:space="0" w:color="auto"/>
              <w:right w:val="single" w:sz="4" w:space="0" w:color="auto"/>
            </w:tcBorders>
            <w:shd w:val="clear" w:color="auto" w:fill="auto"/>
            <w:vAlign w:val="center"/>
            <w:hideMark/>
          </w:tcPr>
          <w:p w14:paraId="4B246898"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с. Усть-Пит, ул. Школьная, 10</w:t>
            </w:r>
          </w:p>
        </w:tc>
        <w:tc>
          <w:tcPr>
            <w:tcW w:w="1880" w:type="dxa"/>
            <w:tcBorders>
              <w:top w:val="nil"/>
              <w:left w:val="nil"/>
              <w:bottom w:val="single" w:sz="4" w:space="0" w:color="auto"/>
              <w:right w:val="single" w:sz="4" w:space="0" w:color="auto"/>
            </w:tcBorders>
            <w:shd w:val="clear" w:color="auto" w:fill="auto"/>
            <w:vAlign w:val="center"/>
            <w:hideMark/>
          </w:tcPr>
          <w:p w14:paraId="4ECD77AB"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40</w:t>
            </w:r>
          </w:p>
        </w:tc>
        <w:tc>
          <w:tcPr>
            <w:tcW w:w="1360" w:type="dxa"/>
            <w:tcBorders>
              <w:top w:val="nil"/>
              <w:left w:val="nil"/>
              <w:bottom w:val="single" w:sz="4" w:space="0" w:color="auto"/>
              <w:right w:val="single" w:sz="4" w:space="0" w:color="auto"/>
            </w:tcBorders>
            <w:shd w:val="clear" w:color="auto" w:fill="auto"/>
            <w:vAlign w:val="center"/>
            <w:hideMark/>
          </w:tcPr>
          <w:p w14:paraId="3B74BCE7"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1 895,46</w:t>
            </w:r>
          </w:p>
        </w:tc>
        <w:tc>
          <w:tcPr>
            <w:tcW w:w="1200" w:type="dxa"/>
            <w:tcBorders>
              <w:top w:val="nil"/>
              <w:left w:val="nil"/>
              <w:bottom w:val="single" w:sz="4" w:space="0" w:color="auto"/>
              <w:right w:val="single" w:sz="4" w:space="0" w:color="auto"/>
            </w:tcBorders>
            <w:shd w:val="clear" w:color="auto" w:fill="auto"/>
            <w:vAlign w:val="center"/>
            <w:hideMark/>
          </w:tcPr>
          <w:p w14:paraId="087FC556"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2027</w:t>
            </w:r>
          </w:p>
        </w:tc>
        <w:tc>
          <w:tcPr>
            <w:tcW w:w="1580" w:type="dxa"/>
            <w:tcBorders>
              <w:top w:val="nil"/>
              <w:left w:val="nil"/>
              <w:bottom w:val="single" w:sz="4" w:space="0" w:color="auto"/>
              <w:right w:val="single" w:sz="4" w:space="0" w:color="auto"/>
            </w:tcBorders>
            <w:shd w:val="clear" w:color="auto" w:fill="auto"/>
            <w:vAlign w:val="center"/>
            <w:hideMark/>
          </w:tcPr>
          <w:p w14:paraId="28C2186F"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B309B6" w:rsidRPr="00B309B6" w14:paraId="0E99E064"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C432A7"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10</w:t>
            </w:r>
          </w:p>
        </w:tc>
        <w:tc>
          <w:tcPr>
            <w:tcW w:w="2740" w:type="dxa"/>
            <w:tcBorders>
              <w:top w:val="nil"/>
              <w:left w:val="nil"/>
              <w:bottom w:val="single" w:sz="4" w:space="0" w:color="auto"/>
              <w:right w:val="single" w:sz="4" w:space="0" w:color="auto"/>
            </w:tcBorders>
            <w:shd w:val="clear" w:color="auto" w:fill="auto"/>
            <w:vAlign w:val="center"/>
            <w:hideMark/>
          </w:tcPr>
          <w:p w14:paraId="0CD7D8D5"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с. Ярцево, ул. Мира, 28</w:t>
            </w:r>
          </w:p>
        </w:tc>
        <w:tc>
          <w:tcPr>
            <w:tcW w:w="1880" w:type="dxa"/>
            <w:tcBorders>
              <w:top w:val="nil"/>
              <w:left w:val="nil"/>
              <w:bottom w:val="single" w:sz="4" w:space="0" w:color="auto"/>
              <w:right w:val="single" w:sz="4" w:space="0" w:color="auto"/>
            </w:tcBorders>
            <w:shd w:val="clear" w:color="auto" w:fill="auto"/>
            <w:vAlign w:val="center"/>
            <w:hideMark/>
          </w:tcPr>
          <w:p w14:paraId="4FA624A4"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100</w:t>
            </w:r>
          </w:p>
        </w:tc>
        <w:tc>
          <w:tcPr>
            <w:tcW w:w="1360" w:type="dxa"/>
            <w:tcBorders>
              <w:top w:val="nil"/>
              <w:left w:val="nil"/>
              <w:bottom w:val="single" w:sz="4" w:space="0" w:color="auto"/>
              <w:right w:val="single" w:sz="4" w:space="0" w:color="auto"/>
            </w:tcBorders>
            <w:shd w:val="clear" w:color="auto" w:fill="auto"/>
            <w:vAlign w:val="center"/>
            <w:hideMark/>
          </w:tcPr>
          <w:p w14:paraId="33D8896F"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2 772,87</w:t>
            </w:r>
          </w:p>
        </w:tc>
        <w:tc>
          <w:tcPr>
            <w:tcW w:w="1200" w:type="dxa"/>
            <w:tcBorders>
              <w:top w:val="nil"/>
              <w:left w:val="nil"/>
              <w:bottom w:val="single" w:sz="4" w:space="0" w:color="auto"/>
              <w:right w:val="single" w:sz="4" w:space="0" w:color="auto"/>
            </w:tcBorders>
            <w:shd w:val="clear" w:color="auto" w:fill="auto"/>
            <w:vAlign w:val="center"/>
            <w:hideMark/>
          </w:tcPr>
          <w:p w14:paraId="151D49B5"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2027</w:t>
            </w:r>
          </w:p>
        </w:tc>
        <w:tc>
          <w:tcPr>
            <w:tcW w:w="1580" w:type="dxa"/>
            <w:tcBorders>
              <w:top w:val="nil"/>
              <w:left w:val="nil"/>
              <w:bottom w:val="single" w:sz="4" w:space="0" w:color="auto"/>
              <w:right w:val="single" w:sz="4" w:space="0" w:color="auto"/>
            </w:tcBorders>
            <w:shd w:val="clear" w:color="auto" w:fill="auto"/>
            <w:vAlign w:val="center"/>
            <w:hideMark/>
          </w:tcPr>
          <w:p w14:paraId="1FA16B30"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B309B6" w:rsidRPr="00B309B6" w14:paraId="5A472461"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0420889"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11</w:t>
            </w:r>
          </w:p>
        </w:tc>
        <w:tc>
          <w:tcPr>
            <w:tcW w:w="2740" w:type="dxa"/>
            <w:tcBorders>
              <w:top w:val="nil"/>
              <w:left w:val="nil"/>
              <w:bottom w:val="single" w:sz="4" w:space="0" w:color="auto"/>
              <w:right w:val="single" w:sz="4" w:space="0" w:color="auto"/>
            </w:tcBorders>
            <w:shd w:val="clear" w:color="auto" w:fill="auto"/>
            <w:vAlign w:val="center"/>
            <w:hideMark/>
          </w:tcPr>
          <w:p w14:paraId="404E500D"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п. Кривляк, ул. Школьная, 2К</w:t>
            </w:r>
          </w:p>
        </w:tc>
        <w:tc>
          <w:tcPr>
            <w:tcW w:w="1880" w:type="dxa"/>
            <w:tcBorders>
              <w:top w:val="nil"/>
              <w:left w:val="nil"/>
              <w:bottom w:val="single" w:sz="4" w:space="0" w:color="auto"/>
              <w:right w:val="single" w:sz="4" w:space="0" w:color="auto"/>
            </w:tcBorders>
            <w:shd w:val="clear" w:color="auto" w:fill="auto"/>
            <w:vAlign w:val="center"/>
            <w:hideMark/>
          </w:tcPr>
          <w:p w14:paraId="1761EC39"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60</w:t>
            </w:r>
          </w:p>
        </w:tc>
        <w:tc>
          <w:tcPr>
            <w:tcW w:w="1360" w:type="dxa"/>
            <w:tcBorders>
              <w:top w:val="nil"/>
              <w:left w:val="nil"/>
              <w:bottom w:val="single" w:sz="4" w:space="0" w:color="auto"/>
              <w:right w:val="single" w:sz="4" w:space="0" w:color="auto"/>
            </w:tcBorders>
            <w:shd w:val="clear" w:color="auto" w:fill="auto"/>
            <w:vAlign w:val="center"/>
            <w:hideMark/>
          </w:tcPr>
          <w:p w14:paraId="22B016F5"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2 116,64</w:t>
            </w:r>
          </w:p>
        </w:tc>
        <w:tc>
          <w:tcPr>
            <w:tcW w:w="1200" w:type="dxa"/>
            <w:tcBorders>
              <w:top w:val="nil"/>
              <w:left w:val="nil"/>
              <w:bottom w:val="single" w:sz="4" w:space="0" w:color="auto"/>
              <w:right w:val="single" w:sz="4" w:space="0" w:color="auto"/>
            </w:tcBorders>
            <w:shd w:val="clear" w:color="auto" w:fill="auto"/>
            <w:vAlign w:val="center"/>
            <w:hideMark/>
          </w:tcPr>
          <w:p w14:paraId="586D7D15"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2028</w:t>
            </w:r>
          </w:p>
        </w:tc>
        <w:tc>
          <w:tcPr>
            <w:tcW w:w="1580" w:type="dxa"/>
            <w:tcBorders>
              <w:top w:val="nil"/>
              <w:left w:val="nil"/>
              <w:bottom w:val="single" w:sz="4" w:space="0" w:color="auto"/>
              <w:right w:val="single" w:sz="4" w:space="0" w:color="auto"/>
            </w:tcBorders>
            <w:shd w:val="clear" w:color="auto" w:fill="auto"/>
            <w:vAlign w:val="center"/>
            <w:hideMark/>
          </w:tcPr>
          <w:p w14:paraId="7B6484CA"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B309B6" w:rsidRPr="00B309B6" w14:paraId="207AB636"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64B85C3"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12</w:t>
            </w:r>
          </w:p>
        </w:tc>
        <w:tc>
          <w:tcPr>
            <w:tcW w:w="2740" w:type="dxa"/>
            <w:tcBorders>
              <w:top w:val="nil"/>
              <w:left w:val="nil"/>
              <w:bottom w:val="single" w:sz="4" w:space="0" w:color="auto"/>
              <w:right w:val="single" w:sz="4" w:space="0" w:color="auto"/>
            </w:tcBorders>
            <w:shd w:val="clear" w:color="auto" w:fill="auto"/>
            <w:vAlign w:val="center"/>
            <w:hideMark/>
          </w:tcPr>
          <w:p w14:paraId="4A577297"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п. Майское, ул. Школьная, 13А</w:t>
            </w:r>
          </w:p>
        </w:tc>
        <w:tc>
          <w:tcPr>
            <w:tcW w:w="1880" w:type="dxa"/>
            <w:tcBorders>
              <w:top w:val="nil"/>
              <w:left w:val="nil"/>
              <w:bottom w:val="single" w:sz="4" w:space="0" w:color="auto"/>
              <w:right w:val="single" w:sz="4" w:space="0" w:color="auto"/>
            </w:tcBorders>
            <w:shd w:val="clear" w:color="auto" w:fill="auto"/>
            <w:vAlign w:val="center"/>
            <w:hideMark/>
          </w:tcPr>
          <w:p w14:paraId="17D3E24D"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30</w:t>
            </w:r>
          </w:p>
        </w:tc>
        <w:tc>
          <w:tcPr>
            <w:tcW w:w="1360" w:type="dxa"/>
            <w:tcBorders>
              <w:top w:val="nil"/>
              <w:left w:val="nil"/>
              <w:bottom w:val="single" w:sz="4" w:space="0" w:color="auto"/>
              <w:right w:val="single" w:sz="4" w:space="0" w:color="auto"/>
            </w:tcBorders>
            <w:shd w:val="clear" w:color="auto" w:fill="auto"/>
            <w:vAlign w:val="center"/>
            <w:hideMark/>
          </w:tcPr>
          <w:p w14:paraId="369D567A"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1 705,65</w:t>
            </w:r>
          </w:p>
        </w:tc>
        <w:tc>
          <w:tcPr>
            <w:tcW w:w="1200" w:type="dxa"/>
            <w:tcBorders>
              <w:top w:val="nil"/>
              <w:left w:val="nil"/>
              <w:bottom w:val="single" w:sz="4" w:space="0" w:color="auto"/>
              <w:right w:val="single" w:sz="4" w:space="0" w:color="auto"/>
            </w:tcBorders>
            <w:shd w:val="clear" w:color="auto" w:fill="auto"/>
            <w:vAlign w:val="center"/>
            <w:hideMark/>
          </w:tcPr>
          <w:p w14:paraId="4D0B4A21"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2028</w:t>
            </w:r>
          </w:p>
        </w:tc>
        <w:tc>
          <w:tcPr>
            <w:tcW w:w="1580" w:type="dxa"/>
            <w:tcBorders>
              <w:top w:val="nil"/>
              <w:left w:val="nil"/>
              <w:bottom w:val="single" w:sz="4" w:space="0" w:color="auto"/>
              <w:right w:val="single" w:sz="4" w:space="0" w:color="auto"/>
            </w:tcBorders>
            <w:shd w:val="clear" w:color="auto" w:fill="auto"/>
            <w:vAlign w:val="center"/>
            <w:hideMark/>
          </w:tcPr>
          <w:p w14:paraId="4527BC97"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B309B6" w:rsidRPr="00B309B6" w14:paraId="40DACCED"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EAD08CA"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lastRenderedPageBreak/>
              <w:t>13</w:t>
            </w:r>
          </w:p>
        </w:tc>
        <w:tc>
          <w:tcPr>
            <w:tcW w:w="2740" w:type="dxa"/>
            <w:tcBorders>
              <w:top w:val="nil"/>
              <w:left w:val="nil"/>
              <w:bottom w:val="single" w:sz="4" w:space="0" w:color="auto"/>
              <w:right w:val="single" w:sz="4" w:space="0" w:color="auto"/>
            </w:tcBorders>
            <w:shd w:val="clear" w:color="auto" w:fill="auto"/>
            <w:vAlign w:val="center"/>
            <w:hideMark/>
          </w:tcPr>
          <w:p w14:paraId="6F36F8AF" w14:textId="77777777" w:rsidR="00B309B6" w:rsidRPr="00B309B6" w:rsidRDefault="00B309B6" w:rsidP="00B309B6">
            <w:pPr>
              <w:widowControl/>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Котельная п. Новый Городок, ул. Лесная, 1А</w:t>
            </w:r>
          </w:p>
        </w:tc>
        <w:tc>
          <w:tcPr>
            <w:tcW w:w="1880" w:type="dxa"/>
            <w:tcBorders>
              <w:top w:val="nil"/>
              <w:left w:val="nil"/>
              <w:bottom w:val="single" w:sz="4" w:space="0" w:color="auto"/>
              <w:right w:val="single" w:sz="4" w:space="0" w:color="auto"/>
            </w:tcBorders>
            <w:shd w:val="clear" w:color="auto" w:fill="auto"/>
            <w:vAlign w:val="center"/>
            <w:hideMark/>
          </w:tcPr>
          <w:p w14:paraId="2AEF4078"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30</w:t>
            </w:r>
          </w:p>
        </w:tc>
        <w:tc>
          <w:tcPr>
            <w:tcW w:w="1360" w:type="dxa"/>
            <w:tcBorders>
              <w:top w:val="nil"/>
              <w:left w:val="nil"/>
              <w:bottom w:val="single" w:sz="4" w:space="0" w:color="auto"/>
              <w:right w:val="single" w:sz="4" w:space="0" w:color="auto"/>
            </w:tcBorders>
            <w:shd w:val="clear" w:color="auto" w:fill="auto"/>
            <w:vAlign w:val="center"/>
            <w:hideMark/>
          </w:tcPr>
          <w:p w14:paraId="37890ED7"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1 705,65</w:t>
            </w:r>
          </w:p>
        </w:tc>
        <w:tc>
          <w:tcPr>
            <w:tcW w:w="1200" w:type="dxa"/>
            <w:tcBorders>
              <w:top w:val="nil"/>
              <w:left w:val="nil"/>
              <w:bottom w:val="single" w:sz="4" w:space="0" w:color="auto"/>
              <w:right w:val="single" w:sz="4" w:space="0" w:color="auto"/>
            </w:tcBorders>
            <w:shd w:val="clear" w:color="auto" w:fill="auto"/>
            <w:vAlign w:val="center"/>
            <w:hideMark/>
          </w:tcPr>
          <w:p w14:paraId="200B2061"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2028</w:t>
            </w:r>
          </w:p>
        </w:tc>
        <w:tc>
          <w:tcPr>
            <w:tcW w:w="1580" w:type="dxa"/>
            <w:tcBorders>
              <w:top w:val="nil"/>
              <w:left w:val="nil"/>
              <w:bottom w:val="single" w:sz="4" w:space="0" w:color="auto"/>
              <w:right w:val="single" w:sz="4" w:space="0" w:color="auto"/>
            </w:tcBorders>
            <w:shd w:val="clear" w:color="auto" w:fill="auto"/>
            <w:vAlign w:val="center"/>
            <w:hideMark/>
          </w:tcPr>
          <w:p w14:paraId="65E5EDA5" w14:textId="77777777" w:rsidR="00B309B6" w:rsidRPr="00B309B6" w:rsidRDefault="00B309B6"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FD4ED9" w:rsidRPr="00B309B6" w14:paraId="0AF7FDEF" w14:textId="77777777" w:rsidTr="00B309B6">
        <w:trPr>
          <w:trHeight w:val="90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2C64CFC" w14:textId="2710BAA7" w:rsidR="00FD4ED9" w:rsidRPr="00B309B6" w:rsidRDefault="00FD4ED9" w:rsidP="00B309B6">
            <w:pPr>
              <w:widowControl/>
              <w:jc w:val="center"/>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14</w:t>
            </w:r>
          </w:p>
        </w:tc>
        <w:tc>
          <w:tcPr>
            <w:tcW w:w="2740" w:type="dxa"/>
            <w:tcBorders>
              <w:top w:val="nil"/>
              <w:left w:val="nil"/>
              <w:bottom w:val="single" w:sz="4" w:space="0" w:color="auto"/>
              <w:right w:val="single" w:sz="4" w:space="0" w:color="auto"/>
            </w:tcBorders>
            <w:shd w:val="clear" w:color="auto" w:fill="auto"/>
            <w:vAlign w:val="center"/>
          </w:tcPr>
          <w:p w14:paraId="1C843E09" w14:textId="5F1E7EDC" w:rsidR="00FD4ED9" w:rsidRPr="00B309B6" w:rsidRDefault="00FD4ED9" w:rsidP="00B309B6">
            <w:pPr>
              <w:widowControl/>
              <w:rPr>
                <w:rFonts w:ascii="Times New Roman" w:eastAsia="Times New Roman" w:hAnsi="Times New Roman" w:cs="Times New Roman"/>
                <w:sz w:val="22"/>
                <w:szCs w:val="22"/>
                <w:lang w:bidi="ar-SA"/>
              </w:rPr>
            </w:pPr>
            <w:r w:rsidRPr="00FD4ED9">
              <w:rPr>
                <w:rFonts w:ascii="Times New Roman" w:eastAsia="Times New Roman" w:hAnsi="Times New Roman" w:cs="Times New Roman"/>
                <w:sz w:val="22"/>
                <w:szCs w:val="22"/>
                <w:lang w:bidi="ar-SA"/>
              </w:rPr>
              <w:t>Котельная д. Малобелая, ул. 70 лет Октября, 26А</w:t>
            </w:r>
          </w:p>
        </w:tc>
        <w:tc>
          <w:tcPr>
            <w:tcW w:w="1880" w:type="dxa"/>
            <w:tcBorders>
              <w:top w:val="nil"/>
              <w:left w:val="nil"/>
              <w:bottom w:val="single" w:sz="4" w:space="0" w:color="auto"/>
              <w:right w:val="single" w:sz="4" w:space="0" w:color="auto"/>
            </w:tcBorders>
            <w:shd w:val="clear" w:color="auto" w:fill="auto"/>
            <w:vAlign w:val="center"/>
          </w:tcPr>
          <w:p w14:paraId="184C949F" w14:textId="67C523CF" w:rsidR="00FD4ED9" w:rsidRPr="00B309B6" w:rsidRDefault="00FD4ED9" w:rsidP="00B309B6">
            <w:pPr>
              <w:widowControl/>
              <w:jc w:val="center"/>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250</w:t>
            </w:r>
          </w:p>
        </w:tc>
        <w:tc>
          <w:tcPr>
            <w:tcW w:w="1360" w:type="dxa"/>
            <w:tcBorders>
              <w:top w:val="nil"/>
              <w:left w:val="nil"/>
              <w:bottom w:val="single" w:sz="4" w:space="0" w:color="auto"/>
              <w:right w:val="single" w:sz="4" w:space="0" w:color="auto"/>
            </w:tcBorders>
            <w:shd w:val="clear" w:color="auto" w:fill="auto"/>
            <w:vAlign w:val="center"/>
          </w:tcPr>
          <w:p w14:paraId="4CEE57D3" w14:textId="19E2BF13" w:rsidR="00FD4ED9" w:rsidRPr="00B309B6" w:rsidRDefault="00FD4ED9" w:rsidP="00B309B6">
            <w:pPr>
              <w:widowControl/>
              <w:jc w:val="center"/>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4 953,23</w:t>
            </w:r>
          </w:p>
        </w:tc>
        <w:tc>
          <w:tcPr>
            <w:tcW w:w="1200" w:type="dxa"/>
            <w:tcBorders>
              <w:top w:val="nil"/>
              <w:left w:val="nil"/>
              <w:bottom w:val="single" w:sz="4" w:space="0" w:color="auto"/>
              <w:right w:val="single" w:sz="4" w:space="0" w:color="auto"/>
            </w:tcBorders>
            <w:shd w:val="clear" w:color="auto" w:fill="auto"/>
            <w:vAlign w:val="center"/>
          </w:tcPr>
          <w:p w14:paraId="6EAC1F1A" w14:textId="61143A37" w:rsidR="00FD4ED9" w:rsidRPr="00B309B6" w:rsidRDefault="00FD4ED9" w:rsidP="00B309B6">
            <w:pPr>
              <w:widowControl/>
              <w:jc w:val="center"/>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2031</w:t>
            </w:r>
          </w:p>
        </w:tc>
        <w:tc>
          <w:tcPr>
            <w:tcW w:w="1580" w:type="dxa"/>
            <w:tcBorders>
              <w:top w:val="nil"/>
              <w:left w:val="nil"/>
              <w:bottom w:val="single" w:sz="4" w:space="0" w:color="auto"/>
              <w:right w:val="single" w:sz="4" w:space="0" w:color="auto"/>
            </w:tcBorders>
            <w:shd w:val="clear" w:color="auto" w:fill="auto"/>
            <w:vAlign w:val="center"/>
          </w:tcPr>
          <w:p w14:paraId="5C322666" w14:textId="4538DA1B" w:rsidR="00FD4ED9" w:rsidRPr="00B309B6" w:rsidRDefault="00FD4ED9" w:rsidP="00B309B6">
            <w:pPr>
              <w:widowControl/>
              <w:jc w:val="center"/>
              <w:rPr>
                <w:rFonts w:ascii="Times New Roman" w:eastAsia="Times New Roman" w:hAnsi="Times New Roman" w:cs="Times New Roman"/>
                <w:sz w:val="22"/>
                <w:szCs w:val="22"/>
                <w:lang w:bidi="ar-SA"/>
              </w:rPr>
            </w:pPr>
            <w:r w:rsidRPr="00B309B6">
              <w:rPr>
                <w:rFonts w:ascii="Times New Roman" w:eastAsia="Times New Roman" w:hAnsi="Times New Roman" w:cs="Times New Roman"/>
                <w:sz w:val="22"/>
                <w:szCs w:val="22"/>
                <w:lang w:bidi="ar-SA"/>
              </w:rPr>
              <w:t>бюджетное финансирование</w:t>
            </w:r>
          </w:p>
        </w:tc>
      </w:tr>
      <w:tr w:rsidR="00B309B6" w:rsidRPr="00B309B6" w14:paraId="5C76D9D2" w14:textId="77777777" w:rsidTr="00B309B6">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4F46ED9" w14:textId="77777777" w:rsidR="00B309B6" w:rsidRPr="00B309B6" w:rsidRDefault="00B309B6" w:rsidP="00B309B6">
            <w:pPr>
              <w:widowControl/>
              <w:jc w:val="center"/>
              <w:rPr>
                <w:rFonts w:ascii="Times New Roman" w:eastAsia="Times New Roman" w:hAnsi="Times New Roman" w:cs="Times New Roman"/>
                <w:b/>
                <w:bCs/>
                <w:sz w:val="22"/>
                <w:szCs w:val="22"/>
                <w:lang w:bidi="ar-SA"/>
              </w:rPr>
            </w:pPr>
            <w:r w:rsidRPr="00B309B6">
              <w:rPr>
                <w:rFonts w:ascii="Times New Roman" w:eastAsia="Times New Roman" w:hAnsi="Times New Roman" w:cs="Times New Roman"/>
                <w:b/>
                <w:bCs/>
                <w:sz w:val="22"/>
                <w:szCs w:val="22"/>
                <w:lang w:bidi="ar-SA"/>
              </w:rPr>
              <w:t> </w:t>
            </w:r>
          </w:p>
        </w:tc>
        <w:tc>
          <w:tcPr>
            <w:tcW w:w="2740" w:type="dxa"/>
            <w:tcBorders>
              <w:top w:val="nil"/>
              <w:left w:val="nil"/>
              <w:bottom w:val="single" w:sz="4" w:space="0" w:color="auto"/>
              <w:right w:val="single" w:sz="4" w:space="0" w:color="auto"/>
            </w:tcBorders>
            <w:shd w:val="clear" w:color="auto" w:fill="auto"/>
            <w:noWrap/>
            <w:vAlign w:val="center"/>
            <w:hideMark/>
          </w:tcPr>
          <w:p w14:paraId="504D5100" w14:textId="77777777" w:rsidR="00B309B6" w:rsidRPr="00B309B6" w:rsidRDefault="00B309B6" w:rsidP="00B309B6">
            <w:pPr>
              <w:widowControl/>
              <w:rPr>
                <w:rFonts w:ascii="Times New Roman" w:eastAsia="Times New Roman" w:hAnsi="Times New Roman" w:cs="Times New Roman"/>
                <w:b/>
                <w:bCs/>
                <w:sz w:val="22"/>
                <w:szCs w:val="22"/>
                <w:lang w:bidi="ar-SA"/>
              </w:rPr>
            </w:pPr>
            <w:r w:rsidRPr="00B309B6">
              <w:rPr>
                <w:rFonts w:ascii="Times New Roman" w:eastAsia="Times New Roman" w:hAnsi="Times New Roman" w:cs="Times New Roman"/>
                <w:b/>
                <w:bCs/>
                <w:sz w:val="22"/>
                <w:szCs w:val="22"/>
                <w:lang w:bidi="ar-SA"/>
              </w:rPr>
              <w:t>ИТОГО</w:t>
            </w:r>
          </w:p>
        </w:tc>
        <w:tc>
          <w:tcPr>
            <w:tcW w:w="1880" w:type="dxa"/>
            <w:tcBorders>
              <w:top w:val="nil"/>
              <w:left w:val="nil"/>
              <w:bottom w:val="single" w:sz="4" w:space="0" w:color="auto"/>
              <w:right w:val="single" w:sz="4" w:space="0" w:color="auto"/>
            </w:tcBorders>
            <w:shd w:val="clear" w:color="auto" w:fill="auto"/>
            <w:noWrap/>
            <w:vAlign w:val="center"/>
            <w:hideMark/>
          </w:tcPr>
          <w:p w14:paraId="4129427E" w14:textId="77777777" w:rsidR="00B309B6" w:rsidRPr="00B309B6" w:rsidRDefault="00B309B6" w:rsidP="00B309B6">
            <w:pPr>
              <w:widowControl/>
              <w:jc w:val="center"/>
              <w:rPr>
                <w:rFonts w:ascii="Times New Roman" w:eastAsia="Times New Roman" w:hAnsi="Times New Roman" w:cs="Times New Roman"/>
                <w:b/>
                <w:bCs/>
                <w:sz w:val="22"/>
                <w:szCs w:val="22"/>
                <w:lang w:bidi="ar-SA"/>
              </w:rPr>
            </w:pPr>
            <w:r w:rsidRPr="00B309B6">
              <w:rPr>
                <w:rFonts w:ascii="Times New Roman" w:eastAsia="Times New Roman" w:hAnsi="Times New Roman" w:cs="Times New Roman"/>
                <w:b/>
                <w:bCs/>
                <w:sz w:val="22"/>
                <w:szCs w:val="22"/>
                <w:lang w:bidi="ar-SA"/>
              </w:rPr>
              <w:t>х</w:t>
            </w:r>
          </w:p>
        </w:tc>
        <w:tc>
          <w:tcPr>
            <w:tcW w:w="1360" w:type="dxa"/>
            <w:tcBorders>
              <w:top w:val="nil"/>
              <w:left w:val="nil"/>
              <w:bottom w:val="single" w:sz="4" w:space="0" w:color="auto"/>
              <w:right w:val="single" w:sz="4" w:space="0" w:color="auto"/>
            </w:tcBorders>
            <w:shd w:val="clear" w:color="auto" w:fill="auto"/>
            <w:noWrap/>
            <w:vAlign w:val="center"/>
            <w:hideMark/>
          </w:tcPr>
          <w:p w14:paraId="66E8BF47" w14:textId="0C03D30D" w:rsidR="00B309B6" w:rsidRPr="00B309B6" w:rsidRDefault="00FD4ED9" w:rsidP="00B309B6">
            <w:pPr>
              <w:widowControl/>
              <w:jc w:val="center"/>
              <w:rPr>
                <w:rFonts w:ascii="Times New Roman" w:eastAsia="Times New Roman" w:hAnsi="Times New Roman" w:cs="Times New Roman"/>
                <w:b/>
                <w:bCs/>
                <w:sz w:val="22"/>
                <w:szCs w:val="22"/>
                <w:lang w:bidi="ar-SA"/>
              </w:rPr>
            </w:pPr>
            <w:r>
              <w:rPr>
                <w:rFonts w:ascii="Times New Roman" w:eastAsia="Times New Roman" w:hAnsi="Times New Roman" w:cs="Times New Roman"/>
                <w:b/>
                <w:bCs/>
                <w:sz w:val="22"/>
                <w:szCs w:val="22"/>
                <w:lang w:bidi="ar-SA"/>
              </w:rPr>
              <w:t>32 371,34</w:t>
            </w:r>
          </w:p>
        </w:tc>
        <w:tc>
          <w:tcPr>
            <w:tcW w:w="1200" w:type="dxa"/>
            <w:tcBorders>
              <w:top w:val="nil"/>
              <w:left w:val="nil"/>
              <w:bottom w:val="single" w:sz="4" w:space="0" w:color="auto"/>
              <w:right w:val="single" w:sz="4" w:space="0" w:color="auto"/>
            </w:tcBorders>
            <w:shd w:val="clear" w:color="auto" w:fill="auto"/>
            <w:noWrap/>
            <w:vAlign w:val="center"/>
            <w:hideMark/>
          </w:tcPr>
          <w:p w14:paraId="09FEE907" w14:textId="77777777" w:rsidR="00B309B6" w:rsidRPr="00B309B6" w:rsidRDefault="00B309B6" w:rsidP="00B309B6">
            <w:pPr>
              <w:widowControl/>
              <w:jc w:val="center"/>
              <w:rPr>
                <w:rFonts w:ascii="Times New Roman" w:eastAsia="Times New Roman" w:hAnsi="Times New Roman" w:cs="Times New Roman"/>
                <w:b/>
                <w:bCs/>
                <w:sz w:val="22"/>
                <w:szCs w:val="22"/>
                <w:lang w:bidi="ar-SA"/>
              </w:rPr>
            </w:pPr>
            <w:r w:rsidRPr="00B309B6">
              <w:rPr>
                <w:rFonts w:ascii="Times New Roman" w:eastAsia="Times New Roman" w:hAnsi="Times New Roman" w:cs="Times New Roman"/>
                <w:b/>
                <w:bCs/>
                <w:sz w:val="22"/>
                <w:szCs w:val="22"/>
                <w:lang w:bidi="ar-SA"/>
              </w:rPr>
              <w:t>х</w:t>
            </w:r>
          </w:p>
        </w:tc>
        <w:tc>
          <w:tcPr>
            <w:tcW w:w="1580" w:type="dxa"/>
            <w:tcBorders>
              <w:top w:val="nil"/>
              <w:left w:val="nil"/>
              <w:bottom w:val="single" w:sz="4" w:space="0" w:color="auto"/>
              <w:right w:val="single" w:sz="4" w:space="0" w:color="auto"/>
            </w:tcBorders>
            <w:shd w:val="clear" w:color="auto" w:fill="auto"/>
            <w:noWrap/>
            <w:vAlign w:val="center"/>
            <w:hideMark/>
          </w:tcPr>
          <w:p w14:paraId="133E6A0B" w14:textId="77777777" w:rsidR="00B309B6" w:rsidRPr="00B309B6" w:rsidRDefault="00B309B6" w:rsidP="00B309B6">
            <w:pPr>
              <w:widowControl/>
              <w:jc w:val="center"/>
              <w:rPr>
                <w:rFonts w:ascii="Times New Roman" w:eastAsia="Times New Roman" w:hAnsi="Times New Roman" w:cs="Times New Roman"/>
                <w:b/>
                <w:bCs/>
                <w:sz w:val="22"/>
                <w:szCs w:val="22"/>
                <w:lang w:bidi="ar-SA"/>
              </w:rPr>
            </w:pPr>
            <w:r w:rsidRPr="00B309B6">
              <w:rPr>
                <w:rFonts w:ascii="Times New Roman" w:eastAsia="Times New Roman" w:hAnsi="Times New Roman" w:cs="Times New Roman"/>
                <w:b/>
                <w:bCs/>
                <w:sz w:val="22"/>
                <w:szCs w:val="22"/>
                <w:lang w:bidi="ar-SA"/>
              </w:rPr>
              <w:t>х</w:t>
            </w:r>
          </w:p>
        </w:tc>
      </w:tr>
    </w:tbl>
    <w:p w14:paraId="3C668DB3" w14:textId="09C457EB" w:rsidR="008316A1" w:rsidRDefault="008316A1" w:rsidP="00B309B6">
      <w:pPr>
        <w:pStyle w:val="16"/>
        <w:shd w:val="clear" w:color="auto" w:fill="auto"/>
        <w:tabs>
          <w:tab w:val="left" w:leader="underscore" w:pos="3653"/>
        </w:tabs>
        <w:spacing w:line="317" w:lineRule="exact"/>
      </w:pPr>
      <w:r>
        <w:t xml:space="preserve"> </w:t>
      </w:r>
    </w:p>
    <w:p w14:paraId="4C6D7CB5" w14:textId="7E21B9E6" w:rsidR="00FD4ED9" w:rsidRDefault="003B2AFC" w:rsidP="00B33057">
      <w:pPr>
        <w:pStyle w:val="16"/>
        <w:shd w:val="clear" w:color="auto" w:fill="auto"/>
        <w:tabs>
          <w:tab w:val="left" w:leader="underscore" w:pos="3653"/>
        </w:tabs>
        <w:spacing w:line="317" w:lineRule="exact"/>
        <w:ind w:firstLine="851"/>
      </w:pPr>
      <w:r>
        <w:t>По сетям теплоснабжения предлагаются следующие мероприятия.</w:t>
      </w:r>
    </w:p>
    <w:p w14:paraId="6EE5AEC7" w14:textId="77777777" w:rsidR="003B2AFC" w:rsidRDefault="003B2AFC" w:rsidP="00B33057">
      <w:pPr>
        <w:pStyle w:val="16"/>
        <w:shd w:val="clear" w:color="auto" w:fill="auto"/>
        <w:tabs>
          <w:tab w:val="left" w:leader="underscore" w:pos="3653"/>
        </w:tabs>
        <w:spacing w:line="317" w:lineRule="exact"/>
        <w:ind w:firstLine="851"/>
      </w:pPr>
    </w:p>
    <w:p w14:paraId="24C03E46" w14:textId="4435AB0D" w:rsidR="003B2AFC" w:rsidRDefault="003B2AFC" w:rsidP="003B2AFC">
      <w:pPr>
        <w:pStyle w:val="16"/>
        <w:shd w:val="clear" w:color="auto" w:fill="auto"/>
        <w:tabs>
          <w:tab w:val="left" w:leader="underscore" w:pos="3653"/>
        </w:tabs>
        <w:spacing w:line="317" w:lineRule="exact"/>
        <w:ind w:firstLine="709"/>
        <w:jc w:val="both"/>
      </w:pPr>
      <w:r>
        <w:t>Таблица 4.5. Предложения по замене, строительству, реконструкции тепловых сетей.</w:t>
      </w:r>
    </w:p>
    <w:tbl>
      <w:tblPr>
        <w:tblW w:w="10060" w:type="dxa"/>
        <w:tblLayout w:type="fixed"/>
        <w:tblLook w:val="04A0" w:firstRow="1" w:lastRow="0" w:firstColumn="1" w:lastColumn="0" w:noHBand="0" w:noVBand="1"/>
      </w:tblPr>
      <w:tblGrid>
        <w:gridCol w:w="513"/>
        <w:gridCol w:w="1042"/>
        <w:gridCol w:w="1559"/>
        <w:gridCol w:w="850"/>
        <w:gridCol w:w="851"/>
        <w:gridCol w:w="850"/>
        <w:gridCol w:w="851"/>
        <w:gridCol w:w="850"/>
        <w:gridCol w:w="1276"/>
        <w:gridCol w:w="1418"/>
      </w:tblGrid>
      <w:tr w:rsidR="000D59B2" w:rsidRPr="006379C4" w14:paraId="70E85DE5" w14:textId="77777777" w:rsidTr="00146426">
        <w:trPr>
          <w:trHeight w:val="1530"/>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2CC4BA" w14:textId="77777777" w:rsidR="000D59B2" w:rsidRPr="006379C4" w:rsidRDefault="000D59B2"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 п/п</w:t>
            </w:r>
          </w:p>
        </w:tc>
        <w:tc>
          <w:tcPr>
            <w:tcW w:w="10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83F846" w14:textId="77777777" w:rsidR="000D59B2" w:rsidRPr="006379C4" w:rsidRDefault="000D59B2"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Адрес объекта</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D87410" w14:textId="77777777" w:rsidR="000D59B2" w:rsidRPr="006379C4" w:rsidRDefault="000D59B2"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Наименование участка</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04E97377" w14:textId="77777777" w:rsidR="000D59B2" w:rsidRPr="006379C4" w:rsidRDefault="000D59B2"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Диаметр сетей, мм</w:t>
            </w:r>
          </w:p>
        </w:tc>
        <w:tc>
          <w:tcPr>
            <w:tcW w:w="2551" w:type="dxa"/>
            <w:gridSpan w:val="3"/>
            <w:tcBorders>
              <w:top w:val="single" w:sz="4" w:space="0" w:color="auto"/>
              <w:left w:val="nil"/>
              <w:bottom w:val="single" w:sz="4" w:space="0" w:color="auto"/>
              <w:right w:val="single" w:sz="4" w:space="0" w:color="auto"/>
            </w:tcBorders>
            <w:shd w:val="clear" w:color="auto" w:fill="auto"/>
            <w:vAlign w:val="center"/>
            <w:hideMark/>
          </w:tcPr>
          <w:p w14:paraId="0AFF540E" w14:textId="12089A0A" w:rsidR="000D59B2" w:rsidRPr="006379C4" w:rsidRDefault="000D59B2"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 xml:space="preserve">Протяженность сети теплоснабжения в </w:t>
            </w:r>
            <w:r w:rsidR="00D36F22" w:rsidRPr="006379C4">
              <w:rPr>
                <w:rFonts w:ascii="Times New Roman" w:eastAsia="Times New Roman" w:hAnsi="Times New Roman" w:cs="Times New Roman"/>
                <w:sz w:val="20"/>
                <w:szCs w:val="20"/>
                <w:lang w:bidi="ar-SA"/>
              </w:rPr>
              <w:t>двухтрубном</w:t>
            </w:r>
            <w:r w:rsidRPr="006379C4">
              <w:rPr>
                <w:rFonts w:ascii="Times New Roman" w:eastAsia="Times New Roman" w:hAnsi="Times New Roman" w:cs="Times New Roman"/>
                <w:sz w:val="20"/>
                <w:szCs w:val="20"/>
                <w:lang w:bidi="ar-SA"/>
              </w:rPr>
              <w:t xml:space="preserve"> исполнении, м</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14:paraId="00485CEE" w14:textId="77777777" w:rsidR="000D59B2" w:rsidRPr="006379C4" w:rsidRDefault="000D59B2"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Год реализации мероприятия</w:t>
            </w:r>
          </w:p>
        </w:tc>
        <w:tc>
          <w:tcPr>
            <w:tcW w:w="1418" w:type="dxa"/>
            <w:vMerge w:val="restart"/>
            <w:tcBorders>
              <w:top w:val="single" w:sz="4" w:space="0" w:color="auto"/>
              <w:left w:val="single" w:sz="4" w:space="0" w:color="auto"/>
              <w:right w:val="single" w:sz="4" w:space="0" w:color="auto"/>
            </w:tcBorders>
            <w:shd w:val="clear" w:color="auto" w:fill="auto"/>
            <w:vAlign w:val="center"/>
            <w:hideMark/>
          </w:tcPr>
          <w:p w14:paraId="7321C0A5" w14:textId="77777777" w:rsidR="000D59B2" w:rsidRPr="006379C4" w:rsidRDefault="000D59B2"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Источник финансирования</w:t>
            </w:r>
          </w:p>
        </w:tc>
      </w:tr>
      <w:tr w:rsidR="000D59B2" w:rsidRPr="006379C4" w14:paraId="796816C4" w14:textId="77777777" w:rsidTr="00146426">
        <w:trPr>
          <w:trHeight w:val="900"/>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1D670E42" w14:textId="77777777" w:rsidR="000D59B2" w:rsidRPr="006379C4" w:rsidRDefault="000D59B2" w:rsidP="006379C4">
            <w:pPr>
              <w:widowControl/>
              <w:rPr>
                <w:rFonts w:ascii="Times New Roman" w:eastAsia="Times New Roman" w:hAnsi="Times New Roman" w:cs="Times New Roman"/>
                <w:sz w:val="20"/>
                <w:szCs w:val="20"/>
                <w:lang w:bidi="ar-SA"/>
              </w:rPr>
            </w:pPr>
          </w:p>
        </w:tc>
        <w:tc>
          <w:tcPr>
            <w:tcW w:w="1042" w:type="dxa"/>
            <w:vMerge/>
            <w:tcBorders>
              <w:top w:val="single" w:sz="4" w:space="0" w:color="auto"/>
              <w:left w:val="single" w:sz="4" w:space="0" w:color="auto"/>
              <w:bottom w:val="single" w:sz="4" w:space="0" w:color="000000"/>
              <w:right w:val="single" w:sz="4" w:space="0" w:color="auto"/>
            </w:tcBorders>
            <w:vAlign w:val="center"/>
            <w:hideMark/>
          </w:tcPr>
          <w:p w14:paraId="159ABB64" w14:textId="77777777" w:rsidR="000D59B2" w:rsidRPr="006379C4" w:rsidRDefault="000D59B2" w:rsidP="006379C4">
            <w:pPr>
              <w:widowControl/>
              <w:rPr>
                <w:rFonts w:ascii="Times New Roman" w:eastAsia="Times New Roman" w:hAnsi="Times New Roman" w:cs="Times New Roman"/>
                <w:sz w:val="20"/>
                <w:szCs w:val="20"/>
                <w:lang w:bidi="ar-SA"/>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C13B4C1" w14:textId="77777777" w:rsidR="000D59B2" w:rsidRPr="006379C4" w:rsidRDefault="000D59B2" w:rsidP="006379C4">
            <w:pPr>
              <w:widowControl/>
              <w:rPr>
                <w:rFonts w:ascii="Times New Roman" w:eastAsia="Times New Roman" w:hAnsi="Times New Roman" w:cs="Times New Roman"/>
                <w:sz w:val="20"/>
                <w:szCs w:val="20"/>
                <w:lang w:bidi="ar-SA"/>
              </w:rPr>
            </w:pPr>
          </w:p>
        </w:tc>
        <w:tc>
          <w:tcPr>
            <w:tcW w:w="850" w:type="dxa"/>
            <w:tcBorders>
              <w:top w:val="nil"/>
              <w:left w:val="nil"/>
              <w:bottom w:val="single" w:sz="4" w:space="0" w:color="auto"/>
              <w:right w:val="single" w:sz="4" w:space="0" w:color="auto"/>
            </w:tcBorders>
            <w:shd w:val="clear" w:color="auto" w:fill="auto"/>
            <w:vAlign w:val="center"/>
            <w:hideMark/>
          </w:tcPr>
          <w:p w14:paraId="4B0A509D" w14:textId="36F93677" w:rsidR="000D59B2" w:rsidRPr="006379C4" w:rsidRDefault="000D59B2" w:rsidP="000D59B2">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Демонтируемой сети ТС</w:t>
            </w:r>
          </w:p>
        </w:tc>
        <w:tc>
          <w:tcPr>
            <w:tcW w:w="851" w:type="dxa"/>
            <w:tcBorders>
              <w:top w:val="nil"/>
              <w:left w:val="nil"/>
              <w:bottom w:val="single" w:sz="4" w:space="0" w:color="auto"/>
              <w:right w:val="single" w:sz="4" w:space="0" w:color="auto"/>
            </w:tcBorders>
            <w:shd w:val="clear" w:color="auto" w:fill="auto"/>
            <w:vAlign w:val="center"/>
            <w:hideMark/>
          </w:tcPr>
          <w:p w14:paraId="65C384A7" w14:textId="47D75CE8" w:rsidR="000D59B2" w:rsidRPr="006379C4" w:rsidRDefault="000D59B2" w:rsidP="000D59B2">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Прокладываемой сети ТС</w:t>
            </w:r>
          </w:p>
        </w:tc>
        <w:tc>
          <w:tcPr>
            <w:tcW w:w="850" w:type="dxa"/>
            <w:tcBorders>
              <w:top w:val="nil"/>
              <w:left w:val="nil"/>
              <w:bottom w:val="single" w:sz="4" w:space="0" w:color="auto"/>
              <w:right w:val="single" w:sz="4" w:space="0" w:color="auto"/>
            </w:tcBorders>
            <w:shd w:val="clear" w:color="auto" w:fill="auto"/>
            <w:vAlign w:val="center"/>
            <w:hideMark/>
          </w:tcPr>
          <w:p w14:paraId="18C4F0E8" w14:textId="727C4B6F" w:rsidR="000D59B2" w:rsidRPr="006379C4" w:rsidRDefault="000D59B2"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Строительство</w:t>
            </w:r>
          </w:p>
        </w:tc>
        <w:tc>
          <w:tcPr>
            <w:tcW w:w="851" w:type="dxa"/>
            <w:tcBorders>
              <w:top w:val="nil"/>
              <w:left w:val="nil"/>
              <w:bottom w:val="single" w:sz="4" w:space="0" w:color="auto"/>
              <w:right w:val="single" w:sz="4" w:space="0" w:color="auto"/>
            </w:tcBorders>
            <w:shd w:val="clear" w:color="auto" w:fill="auto"/>
            <w:vAlign w:val="center"/>
            <w:hideMark/>
          </w:tcPr>
          <w:p w14:paraId="565ABFE2" w14:textId="75C756B8" w:rsidR="000D59B2" w:rsidRPr="006379C4" w:rsidRDefault="000D59B2"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Реконструкция</w:t>
            </w:r>
          </w:p>
        </w:tc>
        <w:tc>
          <w:tcPr>
            <w:tcW w:w="850" w:type="dxa"/>
            <w:tcBorders>
              <w:top w:val="nil"/>
              <w:left w:val="nil"/>
              <w:bottom w:val="single" w:sz="4" w:space="0" w:color="auto"/>
              <w:right w:val="single" w:sz="4" w:space="0" w:color="auto"/>
            </w:tcBorders>
            <w:shd w:val="clear" w:color="auto" w:fill="auto"/>
            <w:vAlign w:val="center"/>
            <w:hideMark/>
          </w:tcPr>
          <w:p w14:paraId="72802581" w14:textId="77777777" w:rsidR="000D59B2" w:rsidRPr="006379C4" w:rsidRDefault="000D59B2"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замена</w:t>
            </w:r>
          </w:p>
        </w:tc>
        <w:tc>
          <w:tcPr>
            <w:tcW w:w="1276" w:type="dxa"/>
            <w:vMerge/>
            <w:tcBorders>
              <w:left w:val="single" w:sz="4" w:space="0" w:color="auto"/>
              <w:bottom w:val="single" w:sz="4" w:space="0" w:color="000000"/>
              <w:right w:val="single" w:sz="4" w:space="0" w:color="auto"/>
            </w:tcBorders>
            <w:vAlign w:val="center"/>
            <w:hideMark/>
          </w:tcPr>
          <w:p w14:paraId="392BAEFD" w14:textId="77777777" w:rsidR="000D59B2" w:rsidRPr="006379C4" w:rsidRDefault="000D59B2" w:rsidP="006379C4">
            <w:pPr>
              <w:widowControl/>
              <w:rPr>
                <w:rFonts w:ascii="Times New Roman" w:eastAsia="Times New Roman" w:hAnsi="Times New Roman" w:cs="Times New Roman"/>
                <w:sz w:val="20"/>
                <w:szCs w:val="20"/>
                <w:lang w:bidi="ar-SA"/>
              </w:rPr>
            </w:pPr>
          </w:p>
        </w:tc>
        <w:tc>
          <w:tcPr>
            <w:tcW w:w="1418" w:type="dxa"/>
            <w:vMerge/>
            <w:tcBorders>
              <w:left w:val="single" w:sz="4" w:space="0" w:color="auto"/>
              <w:bottom w:val="single" w:sz="4" w:space="0" w:color="000000"/>
              <w:right w:val="single" w:sz="4" w:space="0" w:color="auto"/>
            </w:tcBorders>
            <w:vAlign w:val="center"/>
            <w:hideMark/>
          </w:tcPr>
          <w:p w14:paraId="5BE4F3C1" w14:textId="77777777" w:rsidR="000D59B2" w:rsidRPr="006379C4" w:rsidRDefault="000D59B2" w:rsidP="006379C4">
            <w:pPr>
              <w:widowControl/>
              <w:rPr>
                <w:rFonts w:ascii="Times New Roman" w:eastAsia="Times New Roman" w:hAnsi="Times New Roman" w:cs="Times New Roman"/>
                <w:sz w:val="20"/>
                <w:szCs w:val="20"/>
                <w:lang w:bidi="ar-SA"/>
              </w:rPr>
            </w:pPr>
          </w:p>
        </w:tc>
      </w:tr>
      <w:tr w:rsidR="006379C4" w:rsidRPr="006379C4" w14:paraId="2D318F06" w14:textId="77777777" w:rsidTr="006379C4">
        <w:trPr>
          <w:trHeight w:val="600"/>
        </w:trPr>
        <w:tc>
          <w:tcPr>
            <w:tcW w:w="51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3E4D5F"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1</w:t>
            </w:r>
          </w:p>
        </w:tc>
        <w:tc>
          <w:tcPr>
            <w:tcW w:w="10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2B0C34"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Котельная п. Новоназимово, ул. Лазо, 11А</w:t>
            </w:r>
          </w:p>
        </w:tc>
        <w:tc>
          <w:tcPr>
            <w:tcW w:w="1559" w:type="dxa"/>
            <w:tcBorders>
              <w:top w:val="nil"/>
              <w:left w:val="nil"/>
              <w:bottom w:val="single" w:sz="4" w:space="0" w:color="auto"/>
              <w:right w:val="single" w:sz="4" w:space="0" w:color="auto"/>
            </w:tcBorders>
            <w:shd w:val="clear" w:color="000000" w:fill="FFFFFF"/>
            <w:vAlign w:val="center"/>
            <w:hideMark/>
          </w:tcPr>
          <w:p w14:paraId="4C8006CC"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от пер. Клубный, 6 до ул. Центральная, 51</w:t>
            </w:r>
          </w:p>
        </w:tc>
        <w:tc>
          <w:tcPr>
            <w:tcW w:w="850" w:type="dxa"/>
            <w:tcBorders>
              <w:top w:val="nil"/>
              <w:left w:val="nil"/>
              <w:bottom w:val="single" w:sz="4" w:space="0" w:color="auto"/>
              <w:right w:val="single" w:sz="4" w:space="0" w:color="auto"/>
            </w:tcBorders>
            <w:shd w:val="clear" w:color="000000" w:fill="FFFFFF"/>
            <w:vAlign w:val="center"/>
            <w:hideMark/>
          </w:tcPr>
          <w:p w14:paraId="6691AD21"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108</w:t>
            </w:r>
          </w:p>
        </w:tc>
        <w:tc>
          <w:tcPr>
            <w:tcW w:w="851" w:type="dxa"/>
            <w:tcBorders>
              <w:top w:val="nil"/>
              <w:left w:val="nil"/>
              <w:bottom w:val="single" w:sz="4" w:space="0" w:color="auto"/>
              <w:right w:val="single" w:sz="4" w:space="0" w:color="auto"/>
            </w:tcBorders>
            <w:shd w:val="clear" w:color="000000" w:fill="FFFFFF"/>
            <w:vAlign w:val="center"/>
            <w:hideMark/>
          </w:tcPr>
          <w:p w14:paraId="7DABAFD7"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108</w:t>
            </w:r>
          </w:p>
        </w:tc>
        <w:tc>
          <w:tcPr>
            <w:tcW w:w="850" w:type="dxa"/>
            <w:tcBorders>
              <w:top w:val="nil"/>
              <w:left w:val="nil"/>
              <w:bottom w:val="single" w:sz="4" w:space="0" w:color="auto"/>
              <w:right w:val="single" w:sz="4" w:space="0" w:color="auto"/>
            </w:tcBorders>
            <w:shd w:val="clear" w:color="000000" w:fill="FFFFFF"/>
            <w:vAlign w:val="center"/>
            <w:hideMark/>
          </w:tcPr>
          <w:p w14:paraId="3E85B7AD"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1" w:type="dxa"/>
            <w:tcBorders>
              <w:top w:val="nil"/>
              <w:left w:val="nil"/>
              <w:bottom w:val="single" w:sz="4" w:space="0" w:color="auto"/>
              <w:right w:val="single" w:sz="4" w:space="0" w:color="auto"/>
            </w:tcBorders>
            <w:shd w:val="clear" w:color="auto" w:fill="auto"/>
            <w:vAlign w:val="center"/>
            <w:hideMark/>
          </w:tcPr>
          <w:p w14:paraId="2AE44955"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0" w:type="dxa"/>
            <w:tcBorders>
              <w:top w:val="nil"/>
              <w:left w:val="nil"/>
              <w:bottom w:val="single" w:sz="4" w:space="0" w:color="auto"/>
              <w:right w:val="single" w:sz="4" w:space="0" w:color="auto"/>
            </w:tcBorders>
            <w:shd w:val="clear" w:color="auto" w:fill="auto"/>
            <w:vAlign w:val="center"/>
            <w:hideMark/>
          </w:tcPr>
          <w:p w14:paraId="12DE016C"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297</w:t>
            </w:r>
          </w:p>
        </w:tc>
        <w:tc>
          <w:tcPr>
            <w:tcW w:w="1276" w:type="dxa"/>
            <w:tcBorders>
              <w:top w:val="nil"/>
              <w:left w:val="nil"/>
              <w:bottom w:val="single" w:sz="4" w:space="0" w:color="auto"/>
              <w:right w:val="single" w:sz="4" w:space="0" w:color="auto"/>
            </w:tcBorders>
            <w:shd w:val="clear" w:color="000000" w:fill="FFFFFF"/>
            <w:vAlign w:val="center"/>
            <w:hideMark/>
          </w:tcPr>
          <w:p w14:paraId="69E940E8"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2029</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46BF8B9"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бюджетное финансирование</w:t>
            </w:r>
          </w:p>
        </w:tc>
      </w:tr>
      <w:tr w:rsidR="006379C4" w:rsidRPr="006379C4" w14:paraId="274F636E" w14:textId="77777777" w:rsidTr="006379C4">
        <w:trPr>
          <w:trHeight w:val="600"/>
        </w:trPr>
        <w:tc>
          <w:tcPr>
            <w:tcW w:w="513" w:type="dxa"/>
            <w:vMerge/>
            <w:tcBorders>
              <w:top w:val="nil"/>
              <w:left w:val="single" w:sz="4" w:space="0" w:color="auto"/>
              <w:bottom w:val="single" w:sz="4" w:space="0" w:color="000000"/>
              <w:right w:val="single" w:sz="4" w:space="0" w:color="auto"/>
            </w:tcBorders>
            <w:vAlign w:val="center"/>
            <w:hideMark/>
          </w:tcPr>
          <w:p w14:paraId="6148AD66"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042" w:type="dxa"/>
            <w:vMerge/>
            <w:tcBorders>
              <w:top w:val="nil"/>
              <w:left w:val="single" w:sz="4" w:space="0" w:color="auto"/>
              <w:bottom w:val="single" w:sz="4" w:space="0" w:color="000000"/>
              <w:right w:val="single" w:sz="4" w:space="0" w:color="auto"/>
            </w:tcBorders>
            <w:vAlign w:val="center"/>
            <w:hideMark/>
          </w:tcPr>
          <w:p w14:paraId="3C310230"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559" w:type="dxa"/>
            <w:tcBorders>
              <w:top w:val="nil"/>
              <w:left w:val="nil"/>
              <w:bottom w:val="single" w:sz="4" w:space="0" w:color="auto"/>
              <w:right w:val="single" w:sz="4" w:space="0" w:color="auto"/>
            </w:tcBorders>
            <w:shd w:val="clear" w:color="000000" w:fill="FFFFFF"/>
            <w:vAlign w:val="center"/>
            <w:hideMark/>
          </w:tcPr>
          <w:p w14:paraId="3F2DC700"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от ТК до здания пер. Клубный, 6</w:t>
            </w:r>
          </w:p>
        </w:tc>
        <w:tc>
          <w:tcPr>
            <w:tcW w:w="850" w:type="dxa"/>
            <w:tcBorders>
              <w:top w:val="nil"/>
              <w:left w:val="nil"/>
              <w:bottom w:val="single" w:sz="4" w:space="0" w:color="auto"/>
              <w:right w:val="single" w:sz="4" w:space="0" w:color="auto"/>
            </w:tcBorders>
            <w:shd w:val="clear" w:color="000000" w:fill="FFFFFF"/>
            <w:vAlign w:val="center"/>
            <w:hideMark/>
          </w:tcPr>
          <w:p w14:paraId="5A38237D"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57</w:t>
            </w:r>
          </w:p>
        </w:tc>
        <w:tc>
          <w:tcPr>
            <w:tcW w:w="851" w:type="dxa"/>
            <w:tcBorders>
              <w:top w:val="nil"/>
              <w:left w:val="nil"/>
              <w:bottom w:val="single" w:sz="4" w:space="0" w:color="auto"/>
              <w:right w:val="single" w:sz="4" w:space="0" w:color="auto"/>
            </w:tcBorders>
            <w:shd w:val="clear" w:color="000000" w:fill="FFFFFF"/>
            <w:vAlign w:val="center"/>
            <w:hideMark/>
          </w:tcPr>
          <w:p w14:paraId="36B6601B"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57</w:t>
            </w:r>
          </w:p>
        </w:tc>
        <w:tc>
          <w:tcPr>
            <w:tcW w:w="850" w:type="dxa"/>
            <w:tcBorders>
              <w:top w:val="nil"/>
              <w:left w:val="nil"/>
              <w:bottom w:val="single" w:sz="4" w:space="0" w:color="auto"/>
              <w:right w:val="single" w:sz="4" w:space="0" w:color="auto"/>
            </w:tcBorders>
            <w:shd w:val="clear" w:color="000000" w:fill="FFFFFF"/>
            <w:vAlign w:val="center"/>
            <w:hideMark/>
          </w:tcPr>
          <w:p w14:paraId="0D91C2A7"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1" w:type="dxa"/>
            <w:tcBorders>
              <w:top w:val="nil"/>
              <w:left w:val="nil"/>
              <w:bottom w:val="single" w:sz="4" w:space="0" w:color="auto"/>
              <w:right w:val="single" w:sz="4" w:space="0" w:color="auto"/>
            </w:tcBorders>
            <w:shd w:val="clear" w:color="auto" w:fill="auto"/>
            <w:vAlign w:val="center"/>
            <w:hideMark/>
          </w:tcPr>
          <w:p w14:paraId="2BE54827"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0" w:type="dxa"/>
            <w:tcBorders>
              <w:top w:val="nil"/>
              <w:left w:val="nil"/>
              <w:bottom w:val="single" w:sz="4" w:space="0" w:color="auto"/>
              <w:right w:val="single" w:sz="4" w:space="0" w:color="auto"/>
            </w:tcBorders>
            <w:shd w:val="clear" w:color="auto" w:fill="auto"/>
            <w:vAlign w:val="center"/>
            <w:hideMark/>
          </w:tcPr>
          <w:p w14:paraId="160DBE96"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15</w:t>
            </w:r>
          </w:p>
        </w:tc>
        <w:tc>
          <w:tcPr>
            <w:tcW w:w="1276" w:type="dxa"/>
            <w:tcBorders>
              <w:top w:val="nil"/>
              <w:left w:val="nil"/>
              <w:bottom w:val="single" w:sz="4" w:space="0" w:color="auto"/>
              <w:right w:val="single" w:sz="4" w:space="0" w:color="auto"/>
            </w:tcBorders>
            <w:shd w:val="clear" w:color="000000" w:fill="FFFFFF"/>
            <w:vAlign w:val="center"/>
            <w:hideMark/>
          </w:tcPr>
          <w:p w14:paraId="28553FBC"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2029</w:t>
            </w:r>
          </w:p>
        </w:tc>
        <w:tc>
          <w:tcPr>
            <w:tcW w:w="1418" w:type="dxa"/>
            <w:vMerge/>
            <w:tcBorders>
              <w:top w:val="nil"/>
              <w:left w:val="single" w:sz="4" w:space="0" w:color="auto"/>
              <w:bottom w:val="single" w:sz="4" w:space="0" w:color="000000"/>
              <w:right w:val="single" w:sz="4" w:space="0" w:color="auto"/>
            </w:tcBorders>
            <w:vAlign w:val="center"/>
            <w:hideMark/>
          </w:tcPr>
          <w:p w14:paraId="697ACE76" w14:textId="77777777" w:rsidR="006379C4" w:rsidRPr="006379C4" w:rsidRDefault="006379C4" w:rsidP="006379C4">
            <w:pPr>
              <w:widowControl/>
              <w:rPr>
                <w:rFonts w:ascii="Times New Roman" w:eastAsia="Times New Roman" w:hAnsi="Times New Roman" w:cs="Times New Roman"/>
                <w:sz w:val="20"/>
                <w:szCs w:val="20"/>
                <w:lang w:bidi="ar-SA"/>
              </w:rPr>
            </w:pPr>
          </w:p>
        </w:tc>
      </w:tr>
      <w:tr w:rsidR="006379C4" w:rsidRPr="006379C4" w14:paraId="2D0028B7" w14:textId="77777777" w:rsidTr="006379C4">
        <w:trPr>
          <w:trHeight w:val="600"/>
        </w:trPr>
        <w:tc>
          <w:tcPr>
            <w:tcW w:w="513" w:type="dxa"/>
            <w:vMerge/>
            <w:tcBorders>
              <w:top w:val="nil"/>
              <w:left w:val="single" w:sz="4" w:space="0" w:color="auto"/>
              <w:bottom w:val="single" w:sz="4" w:space="0" w:color="000000"/>
              <w:right w:val="single" w:sz="4" w:space="0" w:color="auto"/>
            </w:tcBorders>
            <w:vAlign w:val="center"/>
            <w:hideMark/>
          </w:tcPr>
          <w:p w14:paraId="2BA62F48"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042" w:type="dxa"/>
            <w:vMerge/>
            <w:tcBorders>
              <w:top w:val="nil"/>
              <w:left w:val="single" w:sz="4" w:space="0" w:color="auto"/>
              <w:bottom w:val="single" w:sz="4" w:space="0" w:color="000000"/>
              <w:right w:val="single" w:sz="4" w:space="0" w:color="auto"/>
            </w:tcBorders>
            <w:vAlign w:val="center"/>
            <w:hideMark/>
          </w:tcPr>
          <w:p w14:paraId="2170991A"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559" w:type="dxa"/>
            <w:tcBorders>
              <w:top w:val="nil"/>
              <w:left w:val="nil"/>
              <w:bottom w:val="single" w:sz="4" w:space="0" w:color="auto"/>
              <w:right w:val="single" w:sz="4" w:space="0" w:color="auto"/>
            </w:tcBorders>
            <w:shd w:val="clear" w:color="000000" w:fill="FFFFFF"/>
            <w:vAlign w:val="center"/>
            <w:hideMark/>
          </w:tcPr>
          <w:p w14:paraId="77AE39E8"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от ТК до ул. Центральная, 55</w:t>
            </w:r>
          </w:p>
        </w:tc>
        <w:tc>
          <w:tcPr>
            <w:tcW w:w="850" w:type="dxa"/>
            <w:tcBorders>
              <w:top w:val="nil"/>
              <w:left w:val="nil"/>
              <w:bottom w:val="single" w:sz="4" w:space="0" w:color="auto"/>
              <w:right w:val="single" w:sz="4" w:space="0" w:color="auto"/>
            </w:tcBorders>
            <w:shd w:val="clear" w:color="000000" w:fill="FFFFFF"/>
            <w:vAlign w:val="center"/>
            <w:hideMark/>
          </w:tcPr>
          <w:p w14:paraId="71F073B6"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57</w:t>
            </w:r>
          </w:p>
        </w:tc>
        <w:tc>
          <w:tcPr>
            <w:tcW w:w="851" w:type="dxa"/>
            <w:tcBorders>
              <w:top w:val="nil"/>
              <w:left w:val="nil"/>
              <w:bottom w:val="single" w:sz="4" w:space="0" w:color="auto"/>
              <w:right w:val="single" w:sz="4" w:space="0" w:color="auto"/>
            </w:tcBorders>
            <w:shd w:val="clear" w:color="000000" w:fill="FFFFFF"/>
            <w:vAlign w:val="center"/>
            <w:hideMark/>
          </w:tcPr>
          <w:p w14:paraId="309405D4"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57</w:t>
            </w:r>
          </w:p>
        </w:tc>
        <w:tc>
          <w:tcPr>
            <w:tcW w:w="850" w:type="dxa"/>
            <w:tcBorders>
              <w:top w:val="nil"/>
              <w:left w:val="nil"/>
              <w:bottom w:val="single" w:sz="4" w:space="0" w:color="auto"/>
              <w:right w:val="single" w:sz="4" w:space="0" w:color="auto"/>
            </w:tcBorders>
            <w:shd w:val="clear" w:color="000000" w:fill="FFFFFF"/>
            <w:vAlign w:val="center"/>
            <w:hideMark/>
          </w:tcPr>
          <w:p w14:paraId="39B06178"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1" w:type="dxa"/>
            <w:tcBorders>
              <w:top w:val="nil"/>
              <w:left w:val="nil"/>
              <w:bottom w:val="single" w:sz="4" w:space="0" w:color="auto"/>
              <w:right w:val="single" w:sz="4" w:space="0" w:color="auto"/>
            </w:tcBorders>
            <w:shd w:val="clear" w:color="auto" w:fill="auto"/>
            <w:vAlign w:val="center"/>
            <w:hideMark/>
          </w:tcPr>
          <w:p w14:paraId="3E980F10"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0" w:type="dxa"/>
            <w:tcBorders>
              <w:top w:val="nil"/>
              <w:left w:val="nil"/>
              <w:bottom w:val="single" w:sz="4" w:space="0" w:color="auto"/>
              <w:right w:val="single" w:sz="4" w:space="0" w:color="auto"/>
            </w:tcBorders>
            <w:shd w:val="clear" w:color="auto" w:fill="auto"/>
            <w:vAlign w:val="center"/>
            <w:hideMark/>
          </w:tcPr>
          <w:p w14:paraId="6A86A3D0"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20</w:t>
            </w:r>
          </w:p>
        </w:tc>
        <w:tc>
          <w:tcPr>
            <w:tcW w:w="1276" w:type="dxa"/>
            <w:tcBorders>
              <w:top w:val="nil"/>
              <w:left w:val="nil"/>
              <w:bottom w:val="single" w:sz="4" w:space="0" w:color="auto"/>
              <w:right w:val="single" w:sz="4" w:space="0" w:color="auto"/>
            </w:tcBorders>
            <w:shd w:val="clear" w:color="000000" w:fill="FFFFFF"/>
            <w:vAlign w:val="center"/>
            <w:hideMark/>
          </w:tcPr>
          <w:p w14:paraId="4A475BF2"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2029</w:t>
            </w:r>
          </w:p>
        </w:tc>
        <w:tc>
          <w:tcPr>
            <w:tcW w:w="1418" w:type="dxa"/>
            <w:vMerge/>
            <w:tcBorders>
              <w:top w:val="nil"/>
              <w:left w:val="single" w:sz="4" w:space="0" w:color="auto"/>
              <w:bottom w:val="single" w:sz="4" w:space="0" w:color="000000"/>
              <w:right w:val="single" w:sz="4" w:space="0" w:color="auto"/>
            </w:tcBorders>
            <w:vAlign w:val="center"/>
            <w:hideMark/>
          </w:tcPr>
          <w:p w14:paraId="2E9F36A5" w14:textId="77777777" w:rsidR="006379C4" w:rsidRPr="006379C4" w:rsidRDefault="006379C4" w:rsidP="006379C4">
            <w:pPr>
              <w:widowControl/>
              <w:rPr>
                <w:rFonts w:ascii="Times New Roman" w:eastAsia="Times New Roman" w:hAnsi="Times New Roman" w:cs="Times New Roman"/>
                <w:sz w:val="20"/>
                <w:szCs w:val="20"/>
                <w:lang w:bidi="ar-SA"/>
              </w:rPr>
            </w:pPr>
          </w:p>
        </w:tc>
      </w:tr>
      <w:tr w:rsidR="006379C4" w:rsidRPr="006379C4" w14:paraId="696DADDE" w14:textId="77777777" w:rsidTr="006379C4">
        <w:trPr>
          <w:trHeight w:val="900"/>
        </w:trPr>
        <w:tc>
          <w:tcPr>
            <w:tcW w:w="513" w:type="dxa"/>
            <w:vMerge/>
            <w:tcBorders>
              <w:top w:val="nil"/>
              <w:left w:val="single" w:sz="4" w:space="0" w:color="auto"/>
              <w:bottom w:val="single" w:sz="4" w:space="0" w:color="000000"/>
              <w:right w:val="single" w:sz="4" w:space="0" w:color="auto"/>
            </w:tcBorders>
            <w:vAlign w:val="center"/>
            <w:hideMark/>
          </w:tcPr>
          <w:p w14:paraId="7A26C6F9"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042" w:type="dxa"/>
            <w:vMerge/>
            <w:tcBorders>
              <w:top w:val="nil"/>
              <w:left w:val="single" w:sz="4" w:space="0" w:color="auto"/>
              <w:bottom w:val="single" w:sz="4" w:space="0" w:color="000000"/>
              <w:right w:val="single" w:sz="4" w:space="0" w:color="auto"/>
            </w:tcBorders>
            <w:vAlign w:val="center"/>
            <w:hideMark/>
          </w:tcPr>
          <w:p w14:paraId="3CAC3E23"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559" w:type="dxa"/>
            <w:tcBorders>
              <w:top w:val="nil"/>
              <w:left w:val="nil"/>
              <w:bottom w:val="single" w:sz="4" w:space="0" w:color="auto"/>
              <w:right w:val="single" w:sz="4" w:space="0" w:color="auto"/>
            </w:tcBorders>
            <w:shd w:val="clear" w:color="000000" w:fill="FFFFFF"/>
            <w:vAlign w:val="center"/>
            <w:hideMark/>
          </w:tcPr>
          <w:p w14:paraId="36D88BF9"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от ТК до ул. Центральная, 56, ул. Центральная, 58</w:t>
            </w:r>
          </w:p>
        </w:tc>
        <w:tc>
          <w:tcPr>
            <w:tcW w:w="850" w:type="dxa"/>
            <w:tcBorders>
              <w:top w:val="nil"/>
              <w:left w:val="nil"/>
              <w:bottom w:val="single" w:sz="4" w:space="0" w:color="auto"/>
              <w:right w:val="single" w:sz="4" w:space="0" w:color="auto"/>
            </w:tcBorders>
            <w:shd w:val="clear" w:color="000000" w:fill="FFFFFF"/>
            <w:vAlign w:val="center"/>
            <w:hideMark/>
          </w:tcPr>
          <w:p w14:paraId="2C7E9F55"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57</w:t>
            </w:r>
          </w:p>
        </w:tc>
        <w:tc>
          <w:tcPr>
            <w:tcW w:w="851" w:type="dxa"/>
            <w:tcBorders>
              <w:top w:val="nil"/>
              <w:left w:val="nil"/>
              <w:bottom w:val="single" w:sz="4" w:space="0" w:color="auto"/>
              <w:right w:val="single" w:sz="4" w:space="0" w:color="auto"/>
            </w:tcBorders>
            <w:shd w:val="clear" w:color="000000" w:fill="FFFFFF"/>
            <w:vAlign w:val="center"/>
            <w:hideMark/>
          </w:tcPr>
          <w:p w14:paraId="10B34B7C"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57</w:t>
            </w:r>
          </w:p>
        </w:tc>
        <w:tc>
          <w:tcPr>
            <w:tcW w:w="850" w:type="dxa"/>
            <w:tcBorders>
              <w:top w:val="nil"/>
              <w:left w:val="nil"/>
              <w:bottom w:val="single" w:sz="4" w:space="0" w:color="auto"/>
              <w:right w:val="single" w:sz="4" w:space="0" w:color="auto"/>
            </w:tcBorders>
            <w:shd w:val="clear" w:color="000000" w:fill="FFFFFF"/>
            <w:vAlign w:val="center"/>
            <w:hideMark/>
          </w:tcPr>
          <w:p w14:paraId="49639216"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1" w:type="dxa"/>
            <w:tcBorders>
              <w:top w:val="nil"/>
              <w:left w:val="nil"/>
              <w:bottom w:val="single" w:sz="4" w:space="0" w:color="auto"/>
              <w:right w:val="single" w:sz="4" w:space="0" w:color="auto"/>
            </w:tcBorders>
            <w:shd w:val="clear" w:color="auto" w:fill="auto"/>
            <w:vAlign w:val="center"/>
            <w:hideMark/>
          </w:tcPr>
          <w:p w14:paraId="0BE83F1F"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0" w:type="dxa"/>
            <w:tcBorders>
              <w:top w:val="nil"/>
              <w:left w:val="nil"/>
              <w:bottom w:val="single" w:sz="4" w:space="0" w:color="auto"/>
              <w:right w:val="single" w:sz="4" w:space="0" w:color="auto"/>
            </w:tcBorders>
            <w:shd w:val="clear" w:color="auto" w:fill="auto"/>
            <w:vAlign w:val="center"/>
            <w:hideMark/>
          </w:tcPr>
          <w:p w14:paraId="67CA35AB"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30</w:t>
            </w:r>
          </w:p>
        </w:tc>
        <w:tc>
          <w:tcPr>
            <w:tcW w:w="1276" w:type="dxa"/>
            <w:tcBorders>
              <w:top w:val="nil"/>
              <w:left w:val="nil"/>
              <w:bottom w:val="single" w:sz="4" w:space="0" w:color="auto"/>
              <w:right w:val="single" w:sz="4" w:space="0" w:color="auto"/>
            </w:tcBorders>
            <w:shd w:val="clear" w:color="000000" w:fill="FFFFFF"/>
            <w:vAlign w:val="center"/>
            <w:hideMark/>
          </w:tcPr>
          <w:p w14:paraId="5379BDCE"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2030</w:t>
            </w:r>
          </w:p>
        </w:tc>
        <w:tc>
          <w:tcPr>
            <w:tcW w:w="1418" w:type="dxa"/>
            <w:vMerge/>
            <w:tcBorders>
              <w:top w:val="nil"/>
              <w:left w:val="single" w:sz="4" w:space="0" w:color="auto"/>
              <w:bottom w:val="single" w:sz="4" w:space="0" w:color="000000"/>
              <w:right w:val="single" w:sz="4" w:space="0" w:color="auto"/>
            </w:tcBorders>
            <w:vAlign w:val="center"/>
            <w:hideMark/>
          </w:tcPr>
          <w:p w14:paraId="00737C21" w14:textId="77777777" w:rsidR="006379C4" w:rsidRPr="006379C4" w:rsidRDefault="006379C4" w:rsidP="006379C4">
            <w:pPr>
              <w:widowControl/>
              <w:rPr>
                <w:rFonts w:ascii="Times New Roman" w:eastAsia="Times New Roman" w:hAnsi="Times New Roman" w:cs="Times New Roman"/>
                <w:sz w:val="20"/>
                <w:szCs w:val="20"/>
                <w:lang w:bidi="ar-SA"/>
              </w:rPr>
            </w:pPr>
          </w:p>
        </w:tc>
      </w:tr>
      <w:tr w:rsidR="006379C4" w:rsidRPr="006379C4" w14:paraId="410F1D55" w14:textId="77777777" w:rsidTr="006379C4">
        <w:trPr>
          <w:trHeight w:val="600"/>
        </w:trPr>
        <w:tc>
          <w:tcPr>
            <w:tcW w:w="513" w:type="dxa"/>
            <w:vMerge/>
            <w:tcBorders>
              <w:top w:val="nil"/>
              <w:left w:val="single" w:sz="4" w:space="0" w:color="auto"/>
              <w:bottom w:val="single" w:sz="4" w:space="0" w:color="000000"/>
              <w:right w:val="single" w:sz="4" w:space="0" w:color="auto"/>
            </w:tcBorders>
            <w:vAlign w:val="center"/>
            <w:hideMark/>
          </w:tcPr>
          <w:p w14:paraId="2FB3FA1D"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042" w:type="dxa"/>
            <w:vMerge/>
            <w:tcBorders>
              <w:top w:val="nil"/>
              <w:left w:val="single" w:sz="4" w:space="0" w:color="auto"/>
              <w:bottom w:val="single" w:sz="4" w:space="0" w:color="000000"/>
              <w:right w:val="single" w:sz="4" w:space="0" w:color="auto"/>
            </w:tcBorders>
            <w:vAlign w:val="center"/>
            <w:hideMark/>
          </w:tcPr>
          <w:p w14:paraId="268EEF06"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559" w:type="dxa"/>
            <w:tcBorders>
              <w:top w:val="nil"/>
              <w:left w:val="nil"/>
              <w:bottom w:val="single" w:sz="4" w:space="0" w:color="auto"/>
              <w:right w:val="single" w:sz="4" w:space="0" w:color="auto"/>
            </w:tcBorders>
            <w:shd w:val="clear" w:color="000000" w:fill="FFFFFF"/>
            <w:vAlign w:val="center"/>
            <w:hideMark/>
          </w:tcPr>
          <w:p w14:paraId="54746D67"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от ул. Лазо, 2 до ул. Лазо, 8</w:t>
            </w:r>
          </w:p>
        </w:tc>
        <w:tc>
          <w:tcPr>
            <w:tcW w:w="850" w:type="dxa"/>
            <w:tcBorders>
              <w:top w:val="nil"/>
              <w:left w:val="nil"/>
              <w:bottom w:val="single" w:sz="4" w:space="0" w:color="auto"/>
              <w:right w:val="single" w:sz="4" w:space="0" w:color="auto"/>
            </w:tcBorders>
            <w:shd w:val="clear" w:color="000000" w:fill="FFFFFF"/>
            <w:vAlign w:val="center"/>
            <w:hideMark/>
          </w:tcPr>
          <w:p w14:paraId="1195F96A"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108</w:t>
            </w:r>
          </w:p>
        </w:tc>
        <w:tc>
          <w:tcPr>
            <w:tcW w:w="851" w:type="dxa"/>
            <w:tcBorders>
              <w:top w:val="nil"/>
              <w:left w:val="nil"/>
              <w:bottom w:val="single" w:sz="4" w:space="0" w:color="auto"/>
              <w:right w:val="single" w:sz="4" w:space="0" w:color="auto"/>
            </w:tcBorders>
            <w:shd w:val="clear" w:color="000000" w:fill="FFFFFF"/>
            <w:vAlign w:val="center"/>
            <w:hideMark/>
          </w:tcPr>
          <w:p w14:paraId="418E07B0"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108</w:t>
            </w:r>
          </w:p>
        </w:tc>
        <w:tc>
          <w:tcPr>
            <w:tcW w:w="850" w:type="dxa"/>
            <w:tcBorders>
              <w:top w:val="nil"/>
              <w:left w:val="nil"/>
              <w:bottom w:val="single" w:sz="4" w:space="0" w:color="auto"/>
              <w:right w:val="single" w:sz="4" w:space="0" w:color="auto"/>
            </w:tcBorders>
            <w:shd w:val="clear" w:color="000000" w:fill="FFFFFF"/>
            <w:vAlign w:val="center"/>
            <w:hideMark/>
          </w:tcPr>
          <w:p w14:paraId="00C9BCEA"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1" w:type="dxa"/>
            <w:tcBorders>
              <w:top w:val="nil"/>
              <w:left w:val="nil"/>
              <w:bottom w:val="single" w:sz="4" w:space="0" w:color="auto"/>
              <w:right w:val="single" w:sz="4" w:space="0" w:color="auto"/>
            </w:tcBorders>
            <w:shd w:val="clear" w:color="auto" w:fill="auto"/>
            <w:vAlign w:val="center"/>
            <w:hideMark/>
          </w:tcPr>
          <w:p w14:paraId="5661058B"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0" w:type="dxa"/>
            <w:tcBorders>
              <w:top w:val="nil"/>
              <w:left w:val="nil"/>
              <w:bottom w:val="single" w:sz="4" w:space="0" w:color="auto"/>
              <w:right w:val="single" w:sz="4" w:space="0" w:color="auto"/>
            </w:tcBorders>
            <w:shd w:val="clear" w:color="auto" w:fill="auto"/>
            <w:vAlign w:val="center"/>
            <w:hideMark/>
          </w:tcPr>
          <w:p w14:paraId="631E899A"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215</w:t>
            </w:r>
          </w:p>
        </w:tc>
        <w:tc>
          <w:tcPr>
            <w:tcW w:w="1276" w:type="dxa"/>
            <w:tcBorders>
              <w:top w:val="nil"/>
              <w:left w:val="nil"/>
              <w:bottom w:val="single" w:sz="4" w:space="0" w:color="auto"/>
              <w:right w:val="single" w:sz="4" w:space="0" w:color="auto"/>
            </w:tcBorders>
            <w:shd w:val="clear" w:color="000000" w:fill="FFFFFF"/>
            <w:vAlign w:val="center"/>
            <w:hideMark/>
          </w:tcPr>
          <w:p w14:paraId="2591B1AA"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2030</w:t>
            </w:r>
          </w:p>
        </w:tc>
        <w:tc>
          <w:tcPr>
            <w:tcW w:w="1418" w:type="dxa"/>
            <w:vMerge/>
            <w:tcBorders>
              <w:top w:val="nil"/>
              <w:left w:val="single" w:sz="4" w:space="0" w:color="auto"/>
              <w:bottom w:val="single" w:sz="4" w:space="0" w:color="000000"/>
              <w:right w:val="single" w:sz="4" w:space="0" w:color="auto"/>
            </w:tcBorders>
            <w:vAlign w:val="center"/>
            <w:hideMark/>
          </w:tcPr>
          <w:p w14:paraId="61597CA1" w14:textId="77777777" w:rsidR="006379C4" w:rsidRPr="006379C4" w:rsidRDefault="006379C4" w:rsidP="006379C4">
            <w:pPr>
              <w:widowControl/>
              <w:rPr>
                <w:rFonts w:ascii="Times New Roman" w:eastAsia="Times New Roman" w:hAnsi="Times New Roman" w:cs="Times New Roman"/>
                <w:sz w:val="20"/>
                <w:szCs w:val="20"/>
                <w:lang w:bidi="ar-SA"/>
              </w:rPr>
            </w:pPr>
          </w:p>
        </w:tc>
      </w:tr>
      <w:tr w:rsidR="006379C4" w:rsidRPr="006379C4" w14:paraId="46007E34" w14:textId="77777777" w:rsidTr="006379C4">
        <w:trPr>
          <w:trHeight w:val="600"/>
        </w:trPr>
        <w:tc>
          <w:tcPr>
            <w:tcW w:w="513" w:type="dxa"/>
            <w:vMerge/>
            <w:tcBorders>
              <w:top w:val="nil"/>
              <w:left w:val="single" w:sz="4" w:space="0" w:color="auto"/>
              <w:bottom w:val="single" w:sz="4" w:space="0" w:color="000000"/>
              <w:right w:val="single" w:sz="4" w:space="0" w:color="auto"/>
            </w:tcBorders>
            <w:vAlign w:val="center"/>
            <w:hideMark/>
          </w:tcPr>
          <w:p w14:paraId="7BE50E7B"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042" w:type="dxa"/>
            <w:vMerge/>
            <w:tcBorders>
              <w:top w:val="nil"/>
              <w:left w:val="single" w:sz="4" w:space="0" w:color="auto"/>
              <w:bottom w:val="single" w:sz="4" w:space="0" w:color="000000"/>
              <w:right w:val="single" w:sz="4" w:space="0" w:color="auto"/>
            </w:tcBorders>
            <w:vAlign w:val="center"/>
            <w:hideMark/>
          </w:tcPr>
          <w:p w14:paraId="1D698543"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559" w:type="dxa"/>
            <w:tcBorders>
              <w:top w:val="nil"/>
              <w:left w:val="nil"/>
              <w:bottom w:val="single" w:sz="4" w:space="0" w:color="auto"/>
              <w:right w:val="single" w:sz="4" w:space="0" w:color="auto"/>
            </w:tcBorders>
            <w:shd w:val="clear" w:color="000000" w:fill="FFFFFF"/>
            <w:vAlign w:val="center"/>
            <w:hideMark/>
          </w:tcPr>
          <w:p w14:paraId="742A297D"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от ТК до ул. Лазо, 1,2,3,5,6,7,8</w:t>
            </w:r>
          </w:p>
        </w:tc>
        <w:tc>
          <w:tcPr>
            <w:tcW w:w="850" w:type="dxa"/>
            <w:tcBorders>
              <w:top w:val="nil"/>
              <w:left w:val="nil"/>
              <w:bottom w:val="single" w:sz="4" w:space="0" w:color="auto"/>
              <w:right w:val="single" w:sz="4" w:space="0" w:color="auto"/>
            </w:tcBorders>
            <w:shd w:val="clear" w:color="000000" w:fill="FFFFFF"/>
            <w:vAlign w:val="center"/>
            <w:hideMark/>
          </w:tcPr>
          <w:p w14:paraId="10868B90"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57</w:t>
            </w:r>
          </w:p>
        </w:tc>
        <w:tc>
          <w:tcPr>
            <w:tcW w:w="851" w:type="dxa"/>
            <w:tcBorders>
              <w:top w:val="nil"/>
              <w:left w:val="nil"/>
              <w:bottom w:val="single" w:sz="4" w:space="0" w:color="auto"/>
              <w:right w:val="single" w:sz="4" w:space="0" w:color="auto"/>
            </w:tcBorders>
            <w:shd w:val="clear" w:color="000000" w:fill="FFFFFF"/>
            <w:vAlign w:val="center"/>
            <w:hideMark/>
          </w:tcPr>
          <w:p w14:paraId="14A4BD33"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57</w:t>
            </w:r>
          </w:p>
        </w:tc>
        <w:tc>
          <w:tcPr>
            <w:tcW w:w="850" w:type="dxa"/>
            <w:tcBorders>
              <w:top w:val="nil"/>
              <w:left w:val="nil"/>
              <w:bottom w:val="single" w:sz="4" w:space="0" w:color="auto"/>
              <w:right w:val="single" w:sz="4" w:space="0" w:color="auto"/>
            </w:tcBorders>
            <w:shd w:val="clear" w:color="000000" w:fill="FFFFFF"/>
            <w:vAlign w:val="center"/>
            <w:hideMark/>
          </w:tcPr>
          <w:p w14:paraId="0EFB159D"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1" w:type="dxa"/>
            <w:tcBorders>
              <w:top w:val="nil"/>
              <w:left w:val="nil"/>
              <w:bottom w:val="single" w:sz="4" w:space="0" w:color="auto"/>
              <w:right w:val="single" w:sz="4" w:space="0" w:color="auto"/>
            </w:tcBorders>
            <w:shd w:val="clear" w:color="auto" w:fill="auto"/>
            <w:vAlign w:val="center"/>
            <w:hideMark/>
          </w:tcPr>
          <w:p w14:paraId="5178D178"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0" w:type="dxa"/>
            <w:tcBorders>
              <w:top w:val="nil"/>
              <w:left w:val="nil"/>
              <w:bottom w:val="single" w:sz="4" w:space="0" w:color="auto"/>
              <w:right w:val="single" w:sz="4" w:space="0" w:color="auto"/>
            </w:tcBorders>
            <w:shd w:val="clear" w:color="auto" w:fill="auto"/>
            <w:vAlign w:val="center"/>
            <w:hideMark/>
          </w:tcPr>
          <w:p w14:paraId="2308D398"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200</w:t>
            </w:r>
          </w:p>
        </w:tc>
        <w:tc>
          <w:tcPr>
            <w:tcW w:w="1276" w:type="dxa"/>
            <w:tcBorders>
              <w:top w:val="nil"/>
              <w:left w:val="nil"/>
              <w:bottom w:val="single" w:sz="4" w:space="0" w:color="auto"/>
              <w:right w:val="single" w:sz="4" w:space="0" w:color="auto"/>
            </w:tcBorders>
            <w:shd w:val="clear" w:color="000000" w:fill="FFFFFF"/>
            <w:vAlign w:val="center"/>
            <w:hideMark/>
          </w:tcPr>
          <w:p w14:paraId="24AA3062"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2030</w:t>
            </w:r>
          </w:p>
        </w:tc>
        <w:tc>
          <w:tcPr>
            <w:tcW w:w="1418" w:type="dxa"/>
            <w:vMerge/>
            <w:tcBorders>
              <w:top w:val="nil"/>
              <w:left w:val="single" w:sz="4" w:space="0" w:color="auto"/>
              <w:bottom w:val="single" w:sz="4" w:space="0" w:color="000000"/>
              <w:right w:val="single" w:sz="4" w:space="0" w:color="auto"/>
            </w:tcBorders>
            <w:vAlign w:val="center"/>
            <w:hideMark/>
          </w:tcPr>
          <w:p w14:paraId="300EE1FD" w14:textId="77777777" w:rsidR="006379C4" w:rsidRPr="006379C4" w:rsidRDefault="006379C4" w:rsidP="006379C4">
            <w:pPr>
              <w:widowControl/>
              <w:rPr>
                <w:rFonts w:ascii="Times New Roman" w:eastAsia="Times New Roman" w:hAnsi="Times New Roman" w:cs="Times New Roman"/>
                <w:sz w:val="20"/>
                <w:szCs w:val="20"/>
                <w:lang w:bidi="ar-SA"/>
              </w:rPr>
            </w:pPr>
          </w:p>
        </w:tc>
      </w:tr>
      <w:tr w:rsidR="006379C4" w:rsidRPr="006379C4" w14:paraId="67A105C5" w14:textId="77777777" w:rsidTr="006379C4">
        <w:trPr>
          <w:trHeight w:val="300"/>
        </w:trPr>
        <w:tc>
          <w:tcPr>
            <w:tcW w:w="4815" w:type="dxa"/>
            <w:gridSpan w:val="5"/>
            <w:tcBorders>
              <w:top w:val="single" w:sz="4" w:space="0" w:color="auto"/>
              <w:left w:val="single" w:sz="4" w:space="0" w:color="auto"/>
              <w:bottom w:val="single" w:sz="4" w:space="0" w:color="auto"/>
              <w:right w:val="nil"/>
            </w:tcBorders>
            <w:shd w:val="clear" w:color="auto" w:fill="auto"/>
            <w:vAlign w:val="center"/>
            <w:hideMark/>
          </w:tcPr>
          <w:p w14:paraId="1BF65BD2" w14:textId="77777777" w:rsidR="006379C4" w:rsidRPr="006379C4" w:rsidRDefault="006379C4" w:rsidP="006379C4">
            <w:pPr>
              <w:widowControl/>
              <w:jc w:val="right"/>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ИТОГО</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552D5357"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0</w:t>
            </w:r>
          </w:p>
        </w:tc>
        <w:tc>
          <w:tcPr>
            <w:tcW w:w="851" w:type="dxa"/>
            <w:tcBorders>
              <w:top w:val="nil"/>
              <w:left w:val="nil"/>
              <w:bottom w:val="single" w:sz="4" w:space="0" w:color="auto"/>
              <w:right w:val="single" w:sz="4" w:space="0" w:color="auto"/>
            </w:tcBorders>
            <w:shd w:val="clear" w:color="auto" w:fill="auto"/>
            <w:vAlign w:val="center"/>
            <w:hideMark/>
          </w:tcPr>
          <w:p w14:paraId="46E31875"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0</w:t>
            </w:r>
          </w:p>
        </w:tc>
        <w:tc>
          <w:tcPr>
            <w:tcW w:w="850" w:type="dxa"/>
            <w:tcBorders>
              <w:top w:val="nil"/>
              <w:left w:val="nil"/>
              <w:bottom w:val="single" w:sz="4" w:space="0" w:color="auto"/>
              <w:right w:val="single" w:sz="4" w:space="0" w:color="auto"/>
            </w:tcBorders>
            <w:shd w:val="clear" w:color="auto" w:fill="auto"/>
            <w:vAlign w:val="center"/>
            <w:hideMark/>
          </w:tcPr>
          <w:p w14:paraId="112E10E8"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777</w:t>
            </w:r>
          </w:p>
        </w:tc>
        <w:tc>
          <w:tcPr>
            <w:tcW w:w="1276" w:type="dxa"/>
            <w:tcBorders>
              <w:top w:val="nil"/>
              <w:left w:val="nil"/>
              <w:bottom w:val="single" w:sz="4" w:space="0" w:color="auto"/>
              <w:right w:val="single" w:sz="4" w:space="0" w:color="auto"/>
            </w:tcBorders>
            <w:shd w:val="clear" w:color="auto" w:fill="auto"/>
            <w:vAlign w:val="center"/>
            <w:hideMark/>
          </w:tcPr>
          <w:p w14:paraId="2F4B43F0"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х</w:t>
            </w:r>
          </w:p>
        </w:tc>
        <w:tc>
          <w:tcPr>
            <w:tcW w:w="1418" w:type="dxa"/>
            <w:tcBorders>
              <w:top w:val="nil"/>
              <w:left w:val="nil"/>
              <w:bottom w:val="single" w:sz="4" w:space="0" w:color="auto"/>
              <w:right w:val="single" w:sz="4" w:space="0" w:color="auto"/>
            </w:tcBorders>
            <w:shd w:val="clear" w:color="auto" w:fill="auto"/>
            <w:vAlign w:val="center"/>
            <w:hideMark/>
          </w:tcPr>
          <w:p w14:paraId="757A15BE"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х</w:t>
            </w:r>
          </w:p>
        </w:tc>
      </w:tr>
      <w:tr w:rsidR="006379C4" w:rsidRPr="006379C4" w14:paraId="70093461" w14:textId="77777777" w:rsidTr="006379C4">
        <w:trPr>
          <w:trHeight w:val="300"/>
        </w:trPr>
        <w:tc>
          <w:tcPr>
            <w:tcW w:w="513" w:type="dxa"/>
            <w:tcBorders>
              <w:top w:val="nil"/>
              <w:left w:val="nil"/>
              <w:bottom w:val="nil"/>
              <w:right w:val="nil"/>
            </w:tcBorders>
            <w:shd w:val="clear" w:color="auto" w:fill="auto"/>
            <w:vAlign w:val="center"/>
            <w:hideMark/>
          </w:tcPr>
          <w:p w14:paraId="27673833"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p>
        </w:tc>
        <w:tc>
          <w:tcPr>
            <w:tcW w:w="1042" w:type="dxa"/>
            <w:tcBorders>
              <w:top w:val="nil"/>
              <w:left w:val="nil"/>
              <w:bottom w:val="nil"/>
              <w:right w:val="nil"/>
            </w:tcBorders>
            <w:shd w:val="clear" w:color="auto" w:fill="auto"/>
            <w:vAlign w:val="center"/>
            <w:hideMark/>
          </w:tcPr>
          <w:p w14:paraId="3DE3CA01"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p>
        </w:tc>
        <w:tc>
          <w:tcPr>
            <w:tcW w:w="1559" w:type="dxa"/>
            <w:tcBorders>
              <w:top w:val="nil"/>
              <w:left w:val="nil"/>
              <w:bottom w:val="nil"/>
              <w:right w:val="nil"/>
            </w:tcBorders>
            <w:shd w:val="clear" w:color="auto" w:fill="auto"/>
            <w:vAlign w:val="center"/>
            <w:hideMark/>
          </w:tcPr>
          <w:p w14:paraId="66C95B28"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55BB02B8"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p>
        </w:tc>
        <w:tc>
          <w:tcPr>
            <w:tcW w:w="851" w:type="dxa"/>
            <w:tcBorders>
              <w:top w:val="nil"/>
              <w:left w:val="nil"/>
              <w:bottom w:val="nil"/>
              <w:right w:val="nil"/>
            </w:tcBorders>
            <w:shd w:val="clear" w:color="auto" w:fill="auto"/>
            <w:vAlign w:val="center"/>
            <w:hideMark/>
          </w:tcPr>
          <w:p w14:paraId="026429FC"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57AB538E"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p>
        </w:tc>
        <w:tc>
          <w:tcPr>
            <w:tcW w:w="851" w:type="dxa"/>
            <w:tcBorders>
              <w:top w:val="nil"/>
              <w:left w:val="nil"/>
              <w:bottom w:val="nil"/>
              <w:right w:val="nil"/>
            </w:tcBorders>
            <w:shd w:val="clear" w:color="auto" w:fill="auto"/>
            <w:vAlign w:val="center"/>
            <w:hideMark/>
          </w:tcPr>
          <w:p w14:paraId="62B15277"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47B594F1"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p>
        </w:tc>
        <w:tc>
          <w:tcPr>
            <w:tcW w:w="1276" w:type="dxa"/>
            <w:tcBorders>
              <w:top w:val="nil"/>
              <w:left w:val="nil"/>
              <w:bottom w:val="nil"/>
              <w:right w:val="nil"/>
            </w:tcBorders>
            <w:shd w:val="clear" w:color="auto" w:fill="auto"/>
            <w:vAlign w:val="center"/>
            <w:hideMark/>
          </w:tcPr>
          <w:p w14:paraId="1C1FC91B"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p>
        </w:tc>
        <w:tc>
          <w:tcPr>
            <w:tcW w:w="1418" w:type="dxa"/>
            <w:tcBorders>
              <w:top w:val="nil"/>
              <w:left w:val="nil"/>
              <w:bottom w:val="nil"/>
              <w:right w:val="nil"/>
            </w:tcBorders>
            <w:shd w:val="clear" w:color="auto" w:fill="auto"/>
            <w:vAlign w:val="center"/>
            <w:hideMark/>
          </w:tcPr>
          <w:p w14:paraId="0A72C556"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p>
        </w:tc>
      </w:tr>
      <w:tr w:rsidR="006379C4" w:rsidRPr="006379C4" w14:paraId="2C55740A" w14:textId="77777777" w:rsidTr="006379C4">
        <w:trPr>
          <w:trHeight w:val="1365"/>
        </w:trPr>
        <w:tc>
          <w:tcPr>
            <w:tcW w:w="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2B59A9"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w:t>
            </w:r>
          </w:p>
        </w:tc>
        <w:tc>
          <w:tcPr>
            <w:tcW w:w="1042" w:type="dxa"/>
            <w:tcBorders>
              <w:top w:val="single" w:sz="4" w:space="0" w:color="auto"/>
              <w:left w:val="nil"/>
              <w:bottom w:val="nil"/>
              <w:right w:val="single" w:sz="4" w:space="0" w:color="auto"/>
            </w:tcBorders>
            <w:shd w:val="clear" w:color="000000" w:fill="FFFFFF"/>
            <w:vAlign w:val="center"/>
            <w:hideMark/>
          </w:tcPr>
          <w:p w14:paraId="161B7BF1"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Котельная п. Новокаргино, ул. Школьная, 1Б</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76E9455"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от ТК до здания администрации Новокаргинского сельсовета</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283D5B2B"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54DF55BD"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57</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6E91AB0"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70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B1A26A"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4B07321"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03DA2CA"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2028</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79AE525"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бюджетное финансирование</w:t>
            </w:r>
          </w:p>
        </w:tc>
      </w:tr>
      <w:tr w:rsidR="006379C4" w:rsidRPr="006379C4" w14:paraId="69B5BAC3" w14:textId="77777777" w:rsidTr="006379C4">
        <w:trPr>
          <w:trHeight w:val="300"/>
        </w:trPr>
        <w:tc>
          <w:tcPr>
            <w:tcW w:w="4815" w:type="dxa"/>
            <w:gridSpan w:val="5"/>
            <w:tcBorders>
              <w:top w:val="single" w:sz="4" w:space="0" w:color="auto"/>
              <w:left w:val="single" w:sz="4" w:space="0" w:color="auto"/>
              <w:bottom w:val="single" w:sz="4" w:space="0" w:color="auto"/>
              <w:right w:val="nil"/>
            </w:tcBorders>
            <w:shd w:val="clear" w:color="auto" w:fill="auto"/>
            <w:vAlign w:val="center"/>
            <w:hideMark/>
          </w:tcPr>
          <w:p w14:paraId="655174EE" w14:textId="77777777" w:rsidR="006379C4" w:rsidRPr="006379C4" w:rsidRDefault="006379C4" w:rsidP="006379C4">
            <w:pPr>
              <w:widowControl/>
              <w:jc w:val="right"/>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ИТОГО</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0FFAB60"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70</w:t>
            </w:r>
          </w:p>
        </w:tc>
        <w:tc>
          <w:tcPr>
            <w:tcW w:w="851" w:type="dxa"/>
            <w:tcBorders>
              <w:top w:val="nil"/>
              <w:left w:val="nil"/>
              <w:bottom w:val="single" w:sz="4" w:space="0" w:color="auto"/>
              <w:right w:val="single" w:sz="4" w:space="0" w:color="auto"/>
            </w:tcBorders>
            <w:shd w:val="clear" w:color="auto" w:fill="auto"/>
            <w:vAlign w:val="center"/>
            <w:hideMark/>
          </w:tcPr>
          <w:p w14:paraId="6B5E3E57"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0</w:t>
            </w:r>
          </w:p>
        </w:tc>
        <w:tc>
          <w:tcPr>
            <w:tcW w:w="850" w:type="dxa"/>
            <w:tcBorders>
              <w:top w:val="nil"/>
              <w:left w:val="nil"/>
              <w:bottom w:val="single" w:sz="4" w:space="0" w:color="auto"/>
              <w:right w:val="single" w:sz="4" w:space="0" w:color="auto"/>
            </w:tcBorders>
            <w:shd w:val="clear" w:color="auto" w:fill="auto"/>
            <w:vAlign w:val="center"/>
            <w:hideMark/>
          </w:tcPr>
          <w:p w14:paraId="198A7FDA"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0</w:t>
            </w:r>
          </w:p>
        </w:tc>
        <w:tc>
          <w:tcPr>
            <w:tcW w:w="1276" w:type="dxa"/>
            <w:tcBorders>
              <w:top w:val="nil"/>
              <w:left w:val="nil"/>
              <w:bottom w:val="single" w:sz="4" w:space="0" w:color="auto"/>
              <w:right w:val="single" w:sz="4" w:space="0" w:color="auto"/>
            </w:tcBorders>
            <w:shd w:val="clear" w:color="auto" w:fill="auto"/>
            <w:vAlign w:val="center"/>
            <w:hideMark/>
          </w:tcPr>
          <w:p w14:paraId="715790F4"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х</w:t>
            </w:r>
          </w:p>
        </w:tc>
        <w:tc>
          <w:tcPr>
            <w:tcW w:w="1418" w:type="dxa"/>
            <w:tcBorders>
              <w:top w:val="nil"/>
              <w:left w:val="nil"/>
              <w:bottom w:val="single" w:sz="4" w:space="0" w:color="auto"/>
              <w:right w:val="single" w:sz="4" w:space="0" w:color="auto"/>
            </w:tcBorders>
            <w:shd w:val="clear" w:color="auto" w:fill="auto"/>
            <w:vAlign w:val="center"/>
            <w:hideMark/>
          </w:tcPr>
          <w:p w14:paraId="4760DAC6"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х</w:t>
            </w:r>
          </w:p>
        </w:tc>
      </w:tr>
      <w:tr w:rsidR="006379C4" w:rsidRPr="006379C4" w14:paraId="47DB4C50" w14:textId="77777777" w:rsidTr="006379C4">
        <w:trPr>
          <w:trHeight w:val="300"/>
        </w:trPr>
        <w:tc>
          <w:tcPr>
            <w:tcW w:w="513" w:type="dxa"/>
            <w:tcBorders>
              <w:top w:val="nil"/>
              <w:left w:val="nil"/>
              <w:bottom w:val="nil"/>
              <w:right w:val="nil"/>
            </w:tcBorders>
            <w:shd w:val="clear" w:color="auto" w:fill="auto"/>
            <w:vAlign w:val="center"/>
            <w:hideMark/>
          </w:tcPr>
          <w:p w14:paraId="7BCACD10"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p>
        </w:tc>
        <w:tc>
          <w:tcPr>
            <w:tcW w:w="1042" w:type="dxa"/>
            <w:tcBorders>
              <w:top w:val="nil"/>
              <w:left w:val="nil"/>
              <w:bottom w:val="nil"/>
              <w:right w:val="nil"/>
            </w:tcBorders>
            <w:shd w:val="clear" w:color="auto" w:fill="auto"/>
            <w:vAlign w:val="center"/>
            <w:hideMark/>
          </w:tcPr>
          <w:p w14:paraId="2E29D32D"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1559" w:type="dxa"/>
            <w:tcBorders>
              <w:top w:val="nil"/>
              <w:left w:val="nil"/>
              <w:bottom w:val="nil"/>
              <w:right w:val="nil"/>
            </w:tcBorders>
            <w:shd w:val="clear" w:color="auto" w:fill="auto"/>
            <w:vAlign w:val="center"/>
            <w:hideMark/>
          </w:tcPr>
          <w:p w14:paraId="159742A3"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66E42029"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1" w:type="dxa"/>
            <w:tcBorders>
              <w:top w:val="nil"/>
              <w:left w:val="nil"/>
              <w:bottom w:val="nil"/>
              <w:right w:val="nil"/>
            </w:tcBorders>
            <w:shd w:val="clear" w:color="auto" w:fill="auto"/>
            <w:vAlign w:val="center"/>
            <w:hideMark/>
          </w:tcPr>
          <w:p w14:paraId="58B2A088"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57C560DD"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1" w:type="dxa"/>
            <w:tcBorders>
              <w:top w:val="nil"/>
              <w:left w:val="nil"/>
              <w:bottom w:val="nil"/>
              <w:right w:val="nil"/>
            </w:tcBorders>
            <w:shd w:val="clear" w:color="auto" w:fill="auto"/>
            <w:vAlign w:val="center"/>
            <w:hideMark/>
          </w:tcPr>
          <w:p w14:paraId="4A21E7DC"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11C8BA24"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1276" w:type="dxa"/>
            <w:tcBorders>
              <w:top w:val="nil"/>
              <w:left w:val="nil"/>
              <w:bottom w:val="nil"/>
              <w:right w:val="nil"/>
            </w:tcBorders>
            <w:shd w:val="clear" w:color="auto" w:fill="auto"/>
            <w:vAlign w:val="center"/>
            <w:hideMark/>
          </w:tcPr>
          <w:p w14:paraId="5C99BB09"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1418" w:type="dxa"/>
            <w:tcBorders>
              <w:top w:val="nil"/>
              <w:left w:val="nil"/>
              <w:bottom w:val="nil"/>
              <w:right w:val="nil"/>
            </w:tcBorders>
            <w:shd w:val="clear" w:color="auto" w:fill="auto"/>
            <w:vAlign w:val="center"/>
            <w:hideMark/>
          </w:tcPr>
          <w:p w14:paraId="10A93ECF"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r>
      <w:tr w:rsidR="006379C4" w:rsidRPr="006379C4" w14:paraId="7BB63918" w14:textId="77777777" w:rsidTr="006379C4">
        <w:trPr>
          <w:trHeight w:val="600"/>
        </w:trPr>
        <w:tc>
          <w:tcPr>
            <w:tcW w:w="51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30B6CFB"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3</w:t>
            </w:r>
          </w:p>
        </w:tc>
        <w:tc>
          <w:tcPr>
            <w:tcW w:w="10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860C3CF"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 xml:space="preserve">Котельная с. </w:t>
            </w:r>
            <w:r w:rsidRPr="006379C4">
              <w:rPr>
                <w:rFonts w:ascii="Times New Roman" w:eastAsia="Times New Roman" w:hAnsi="Times New Roman" w:cs="Times New Roman"/>
                <w:sz w:val="20"/>
                <w:szCs w:val="20"/>
                <w:lang w:bidi="ar-SA"/>
              </w:rPr>
              <w:lastRenderedPageBreak/>
              <w:t>Потапово, ул. Административная, 2А</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344A1E2"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lastRenderedPageBreak/>
              <w:t>участок №1</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B033219"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76</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64A59823"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76</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FCA5340"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FE8A49A"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AFF866E"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60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7D505AD"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2031</w:t>
            </w:r>
          </w:p>
        </w:tc>
        <w:tc>
          <w:tcPr>
            <w:tcW w:w="141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2477DEA"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бюджетное финансирование</w:t>
            </w:r>
          </w:p>
        </w:tc>
      </w:tr>
      <w:tr w:rsidR="006379C4" w:rsidRPr="006379C4" w14:paraId="0100001C" w14:textId="77777777" w:rsidTr="006379C4">
        <w:trPr>
          <w:trHeight w:val="600"/>
        </w:trPr>
        <w:tc>
          <w:tcPr>
            <w:tcW w:w="513" w:type="dxa"/>
            <w:vMerge/>
            <w:tcBorders>
              <w:top w:val="single" w:sz="4" w:space="0" w:color="auto"/>
              <w:left w:val="single" w:sz="4" w:space="0" w:color="auto"/>
              <w:bottom w:val="single" w:sz="4" w:space="0" w:color="000000"/>
              <w:right w:val="single" w:sz="4" w:space="0" w:color="auto"/>
            </w:tcBorders>
            <w:vAlign w:val="center"/>
            <w:hideMark/>
          </w:tcPr>
          <w:p w14:paraId="18B94BAD"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042" w:type="dxa"/>
            <w:vMerge/>
            <w:tcBorders>
              <w:top w:val="single" w:sz="4" w:space="0" w:color="auto"/>
              <w:left w:val="single" w:sz="4" w:space="0" w:color="auto"/>
              <w:bottom w:val="single" w:sz="4" w:space="0" w:color="000000"/>
              <w:right w:val="single" w:sz="4" w:space="0" w:color="auto"/>
            </w:tcBorders>
            <w:vAlign w:val="center"/>
            <w:hideMark/>
          </w:tcPr>
          <w:p w14:paraId="1798EC5D"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559" w:type="dxa"/>
            <w:tcBorders>
              <w:top w:val="nil"/>
              <w:left w:val="nil"/>
              <w:bottom w:val="single" w:sz="4" w:space="0" w:color="auto"/>
              <w:right w:val="single" w:sz="4" w:space="0" w:color="auto"/>
            </w:tcBorders>
            <w:shd w:val="clear" w:color="000000" w:fill="FFFFFF"/>
            <w:vAlign w:val="center"/>
            <w:hideMark/>
          </w:tcPr>
          <w:p w14:paraId="60B06E52"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участок №2</w:t>
            </w:r>
          </w:p>
        </w:tc>
        <w:tc>
          <w:tcPr>
            <w:tcW w:w="850" w:type="dxa"/>
            <w:tcBorders>
              <w:top w:val="nil"/>
              <w:left w:val="nil"/>
              <w:bottom w:val="single" w:sz="4" w:space="0" w:color="auto"/>
              <w:right w:val="single" w:sz="4" w:space="0" w:color="auto"/>
            </w:tcBorders>
            <w:shd w:val="clear" w:color="000000" w:fill="FFFFFF"/>
            <w:vAlign w:val="center"/>
            <w:hideMark/>
          </w:tcPr>
          <w:p w14:paraId="6B852504"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108</w:t>
            </w:r>
          </w:p>
        </w:tc>
        <w:tc>
          <w:tcPr>
            <w:tcW w:w="851" w:type="dxa"/>
            <w:tcBorders>
              <w:top w:val="nil"/>
              <w:left w:val="nil"/>
              <w:bottom w:val="single" w:sz="4" w:space="0" w:color="auto"/>
              <w:right w:val="single" w:sz="4" w:space="0" w:color="auto"/>
            </w:tcBorders>
            <w:shd w:val="clear" w:color="000000" w:fill="FFFFFF"/>
            <w:vAlign w:val="center"/>
            <w:hideMark/>
          </w:tcPr>
          <w:p w14:paraId="6DE9F380"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108</w:t>
            </w:r>
          </w:p>
        </w:tc>
        <w:tc>
          <w:tcPr>
            <w:tcW w:w="850" w:type="dxa"/>
            <w:tcBorders>
              <w:top w:val="nil"/>
              <w:left w:val="nil"/>
              <w:bottom w:val="single" w:sz="4" w:space="0" w:color="auto"/>
              <w:right w:val="single" w:sz="4" w:space="0" w:color="auto"/>
            </w:tcBorders>
            <w:shd w:val="clear" w:color="000000" w:fill="FFFFFF"/>
            <w:vAlign w:val="center"/>
            <w:hideMark/>
          </w:tcPr>
          <w:p w14:paraId="432F68D1"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1" w:type="dxa"/>
            <w:tcBorders>
              <w:top w:val="nil"/>
              <w:left w:val="nil"/>
              <w:bottom w:val="single" w:sz="4" w:space="0" w:color="auto"/>
              <w:right w:val="single" w:sz="4" w:space="0" w:color="auto"/>
            </w:tcBorders>
            <w:shd w:val="clear" w:color="auto" w:fill="auto"/>
            <w:vAlign w:val="center"/>
            <w:hideMark/>
          </w:tcPr>
          <w:p w14:paraId="0CD4E263"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0" w:type="dxa"/>
            <w:tcBorders>
              <w:top w:val="nil"/>
              <w:left w:val="nil"/>
              <w:bottom w:val="single" w:sz="4" w:space="0" w:color="auto"/>
              <w:right w:val="single" w:sz="4" w:space="0" w:color="auto"/>
            </w:tcBorders>
            <w:shd w:val="clear" w:color="auto" w:fill="auto"/>
            <w:vAlign w:val="center"/>
            <w:hideMark/>
          </w:tcPr>
          <w:p w14:paraId="5DFD95E1"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45</w:t>
            </w:r>
          </w:p>
        </w:tc>
        <w:tc>
          <w:tcPr>
            <w:tcW w:w="1276" w:type="dxa"/>
            <w:tcBorders>
              <w:top w:val="nil"/>
              <w:left w:val="nil"/>
              <w:bottom w:val="single" w:sz="4" w:space="0" w:color="auto"/>
              <w:right w:val="single" w:sz="4" w:space="0" w:color="auto"/>
            </w:tcBorders>
            <w:shd w:val="clear" w:color="000000" w:fill="FFFFFF"/>
            <w:vAlign w:val="center"/>
            <w:hideMark/>
          </w:tcPr>
          <w:p w14:paraId="646BAF21"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2031</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22A6F64" w14:textId="77777777" w:rsidR="006379C4" w:rsidRPr="006379C4" w:rsidRDefault="006379C4" w:rsidP="006379C4">
            <w:pPr>
              <w:widowControl/>
              <w:rPr>
                <w:rFonts w:ascii="Times New Roman" w:eastAsia="Times New Roman" w:hAnsi="Times New Roman" w:cs="Times New Roman"/>
                <w:sz w:val="20"/>
                <w:szCs w:val="20"/>
                <w:lang w:bidi="ar-SA"/>
              </w:rPr>
            </w:pPr>
          </w:p>
        </w:tc>
      </w:tr>
      <w:tr w:rsidR="006379C4" w:rsidRPr="006379C4" w14:paraId="5CD6585D" w14:textId="77777777" w:rsidTr="006379C4">
        <w:trPr>
          <w:trHeight w:val="600"/>
        </w:trPr>
        <w:tc>
          <w:tcPr>
            <w:tcW w:w="513" w:type="dxa"/>
            <w:vMerge/>
            <w:tcBorders>
              <w:top w:val="single" w:sz="4" w:space="0" w:color="auto"/>
              <w:left w:val="single" w:sz="4" w:space="0" w:color="auto"/>
              <w:bottom w:val="single" w:sz="4" w:space="0" w:color="000000"/>
              <w:right w:val="single" w:sz="4" w:space="0" w:color="auto"/>
            </w:tcBorders>
            <w:vAlign w:val="center"/>
            <w:hideMark/>
          </w:tcPr>
          <w:p w14:paraId="7810EF29"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042" w:type="dxa"/>
            <w:vMerge/>
            <w:tcBorders>
              <w:top w:val="single" w:sz="4" w:space="0" w:color="auto"/>
              <w:left w:val="single" w:sz="4" w:space="0" w:color="auto"/>
              <w:bottom w:val="single" w:sz="4" w:space="0" w:color="000000"/>
              <w:right w:val="single" w:sz="4" w:space="0" w:color="auto"/>
            </w:tcBorders>
            <w:vAlign w:val="center"/>
            <w:hideMark/>
          </w:tcPr>
          <w:p w14:paraId="3CB3F28E"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559" w:type="dxa"/>
            <w:tcBorders>
              <w:top w:val="nil"/>
              <w:left w:val="nil"/>
              <w:bottom w:val="single" w:sz="4" w:space="0" w:color="auto"/>
              <w:right w:val="single" w:sz="4" w:space="0" w:color="auto"/>
            </w:tcBorders>
            <w:shd w:val="clear" w:color="000000" w:fill="FFFFFF"/>
            <w:vAlign w:val="center"/>
            <w:hideMark/>
          </w:tcPr>
          <w:p w14:paraId="5E6CFDF0"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участок №3</w:t>
            </w:r>
          </w:p>
        </w:tc>
        <w:tc>
          <w:tcPr>
            <w:tcW w:w="850" w:type="dxa"/>
            <w:tcBorders>
              <w:top w:val="nil"/>
              <w:left w:val="nil"/>
              <w:bottom w:val="single" w:sz="4" w:space="0" w:color="auto"/>
              <w:right w:val="single" w:sz="4" w:space="0" w:color="auto"/>
            </w:tcBorders>
            <w:shd w:val="clear" w:color="000000" w:fill="FFFFFF"/>
            <w:vAlign w:val="center"/>
            <w:hideMark/>
          </w:tcPr>
          <w:p w14:paraId="1656BD8D"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76</w:t>
            </w:r>
          </w:p>
        </w:tc>
        <w:tc>
          <w:tcPr>
            <w:tcW w:w="851" w:type="dxa"/>
            <w:tcBorders>
              <w:top w:val="nil"/>
              <w:left w:val="nil"/>
              <w:bottom w:val="single" w:sz="4" w:space="0" w:color="auto"/>
              <w:right w:val="single" w:sz="4" w:space="0" w:color="auto"/>
            </w:tcBorders>
            <w:shd w:val="clear" w:color="000000" w:fill="FFFFFF"/>
            <w:vAlign w:val="center"/>
            <w:hideMark/>
          </w:tcPr>
          <w:p w14:paraId="18B28A24"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76</w:t>
            </w:r>
          </w:p>
        </w:tc>
        <w:tc>
          <w:tcPr>
            <w:tcW w:w="850" w:type="dxa"/>
            <w:tcBorders>
              <w:top w:val="nil"/>
              <w:left w:val="nil"/>
              <w:bottom w:val="single" w:sz="4" w:space="0" w:color="auto"/>
              <w:right w:val="single" w:sz="4" w:space="0" w:color="auto"/>
            </w:tcBorders>
            <w:shd w:val="clear" w:color="000000" w:fill="FFFFFF"/>
            <w:vAlign w:val="center"/>
            <w:hideMark/>
          </w:tcPr>
          <w:p w14:paraId="146A383C"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1" w:type="dxa"/>
            <w:tcBorders>
              <w:top w:val="nil"/>
              <w:left w:val="nil"/>
              <w:bottom w:val="single" w:sz="4" w:space="0" w:color="auto"/>
              <w:right w:val="single" w:sz="4" w:space="0" w:color="auto"/>
            </w:tcBorders>
            <w:shd w:val="clear" w:color="auto" w:fill="auto"/>
            <w:vAlign w:val="center"/>
            <w:hideMark/>
          </w:tcPr>
          <w:p w14:paraId="49FC0F44"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0" w:type="dxa"/>
            <w:tcBorders>
              <w:top w:val="nil"/>
              <w:left w:val="nil"/>
              <w:bottom w:val="single" w:sz="4" w:space="0" w:color="auto"/>
              <w:right w:val="single" w:sz="4" w:space="0" w:color="auto"/>
            </w:tcBorders>
            <w:shd w:val="clear" w:color="auto" w:fill="auto"/>
            <w:vAlign w:val="center"/>
            <w:hideMark/>
          </w:tcPr>
          <w:p w14:paraId="65E289C1"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90</w:t>
            </w:r>
          </w:p>
        </w:tc>
        <w:tc>
          <w:tcPr>
            <w:tcW w:w="1276" w:type="dxa"/>
            <w:tcBorders>
              <w:top w:val="nil"/>
              <w:left w:val="nil"/>
              <w:bottom w:val="single" w:sz="4" w:space="0" w:color="auto"/>
              <w:right w:val="single" w:sz="4" w:space="0" w:color="auto"/>
            </w:tcBorders>
            <w:shd w:val="clear" w:color="000000" w:fill="FFFFFF"/>
            <w:vAlign w:val="center"/>
            <w:hideMark/>
          </w:tcPr>
          <w:p w14:paraId="3ECB9A17"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2031</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3E32A31" w14:textId="77777777" w:rsidR="006379C4" w:rsidRPr="006379C4" w:rsidRDefault="006379C4" w:rsidP="006379C4">
            <w:pPr>
              <w:widowControl/>
              <w:rPr>
                <w:rFonts w:ascii="Times New Roman" w:eastAsia="Times New Roman" w:hAnsi="Times New Roman" w:cs="Times New Roman"/>
                <w:sz w:val="20"/>
                <w:szCs w:val="20"/>
                <w:lang w:bidi="ar-SA"/>
              </w:rPr>
            </w:pPr>
          </w:p>
        </w:tc>
      </w:tr>
      <w:tr w:rsidR="006379C4" w:rsidRPr="006379C4" w14:paraId="72F67CE6" w14:textId="77777777" w:rsidTr="006379C4">
        <w:trPr>
          <w:trHeight w:val="600"/>
        </w:trPr>
        <w:tc>
          <w:tcPr>
            <w:tcW w:w="513" w:type="dxa"/>
            <w:vMerge/>
            <w:tcBorders>
              <w:top w:val="single" w:sz="4" w:space="0" w:color="auto"/>
              <w:left w:val="single" w:sz="4" w:space="0" w:color="auto"/>
              <w:bottom w:val="single" w:sz="4" w:space="0" w:color="000000"/>
              <w:right w:val="single" w:sz="4" w:space="0" w:color="auto"/>
            </w:tcBorders>
            <w:vAlign w:val="center"/>
            <w:hideMark/>
          </w:tcPr>
          <w:p w14:paraId="2608DB54"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042" w:type="dxa"/>
            <w:vMerge/>
            <w:tcBorders>
              <w:top w:val="single" w:sz="4" w:space="0" w:color="auto"/>
              <w:left w:val="single" w:sz="4" w:space="0" w:color="auto"/>
              <w:bottom w:val="single" w:sz="4" w:space="0" w:color="000000"/>
              <w:right w:val="single" w:sz="4" w:space="0" w:color="auto"/>
            </w:tcBorders>
            <w:vAlign w:val="center"/>
            <w:hideMark/>
          </w:tcPr>
          <w:p w14:paraId="3CD2DC70"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559" w:type="dxa"/>
            <w:tcBorders>
              <w:top w:val="nil"/>
              <w:left w:val="nil"/>
              <w:bottom w:val="single" w:sz="4" w:space="0" w:color="auto"/>
              <w:right w:val="single" w:sz="4" w:space="0" w:color="auto"/>
            </w:tcBorders>
            <w:shd w:val="clear" w:color="000000" w:fill="FFFFFF"/>
            <w:vAlign w:val="center"/>
            <w:hideMark/>
          </w:tcPr>
          <w:p w14:paraId="005F9400"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участок №4</w:t>
            </w:r>
          </w:p>
        </w:tc>
        <w:tc>
          <w:tcPr>
            <w:tcW w:w="850" w:type="dxa"/>
            <w:tcBorders>
              <w:top w:val="nil"/>
              <w:left w:val="nil"/>
              <w:bottom w:val="single" w:sz="4" w:space="0" w:color="auto"/>
              <w:right w:val="single" w:sz="4" w:space="0" w:color="auto"/>
            </w:tcBorders>
            <w:shd w:val="clear" w:color="000000" w:fill="FFFFFF"/>
            <w:vAlign w:val="center"/>
            <w:hideMark/>
          </w:tcPr>
          <w:p w14:paraId="6DBD7946"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76</w:t>
            </w:r>
          </w:p>
        </w:tc>
        <w:tc>
          <w:tcPr>
            <w:tcW w:w="851" w:type="dxa"/>
            <w:tcBorders>
              <w:top w:val="nil"/>
              <w:left w:val="nil"/>
              <w:bottom w:val="single" w:sz="4" w:space="0" w:color="auto"/>
              <w:right w:val="single" w:sz="4" w:space="0" w:color="auto"/>
            </w:tcBorders>
            <w:shd w:val="clear" w:color="000000" w:fill="FFFFFF"/>
            <w:vAlign w:val="center"/>
            <w:hideMark/>
          </w:tcPr>
          <w:p w14:paraId="18E251E4"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76</w:t>
            </w:r>
          </w:p>
        </w:tc>
        <w:tc>
          <w:tcPr>
            <w:tcW w:w="850" w:type="dxa"/>
            <w:tcBorders>
              <w:top w:val="nil"/>
              <w:left w:val="nil"/>
              <w:bottom w:val="single" w:sz="4" w:space="0" w:color="auto"/>
              <w:right w:val="single" w:sz="4" w:space="0" w:color="auto"/>
            </w:tcBorders>
            <w:shd w:val="clear" w:color="000000" w:fill="FFFFFF"/>
            <w:vAlign w:val="center"/>
            <w:hideMark/>
          </w:tcPr>
          <w:p w14:paraId="3D6C696D"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1" w:type="dxa"/>
            <w:tcBorders>
              <w:top w:val="nil"/>
              <w:left w:val="nil"/>
              <w:bottom w:val="single" w:sz="4" w:space="0" w:color="auto"/>
              <w:right w:val="single" w:sz="4" w:space="0" w:color="auto"/>
            </w:tcBorders>
            <w:shd w:val="clear" w:color="auto" w:fill="auto"/>
            <w:vAlign w:val="center"/>
            <w:hideMark/>
          </w:tcPr>
          <w:p w14:paraId="03154D06"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w:t>
            </w:r>
          </w:p>
        </w:tc>
        <w:tc>
          <w:tcPr>
            <w:tcW w:w="850" w:type="dxa"/>
            <w:tcBorders>
              <w:top w:val="nil"/>
              <w:left w:val="nil"/>
              <w:bottom w:val="single" w:sz="4" w:space="0" w:color="auto"/>
              <w:right w:val="single" w:sz="4" w:space="0" w:color="auto"/>
            </w:tcBorders>
            <w:shd w:val="clear" w:color="auto" w:fill="auto"/>
            <w:vAlign w:val="center"/>
            <w:hideMark/>
          </w:tcPr>
          <w:p w14:paraId="63388B29"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165</w:t>
            </w:r>
          </w:p>
        </w:tc>
        <w:tc>
          <w:tcPr>
            <w:tcW w:w="1276" w:type="dxa"/>
            <w:tcBorders>
              <w:top w:val="nil"/>
              <w:left w:val="nil"/>
              <w:bottom w:val="single" w:sz="4" w:space="0" w:color="auto"/>
              <w:right w:val="single" w:sz="4" w:space="0" w:color="auto"/>
            </w:tcBorders>
            <w:shd w:val="clear" w:color="000000" w:fill="FFFFFF"/>
            <w:vAlign w:val="center"/>
            <w:hideMark/>
          </w:tcPr>
          <w:p w14:paraId="0B3F95A4"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2031</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15C74B8" w14:textId="77777777" w:rsidR="006379C4" w:rsidRPr="006379C4" w:rsidRDefault="006379C4" w:rsidP="006379C4">
            <w:pPr>
              <w:widowControl/>
              <w:rPr>
                <w:rFonts w:ascii="Times New Roman" w:eastAsia="Times New Roman" w:hAnsi="Times New Roman" w:cs="Times New Roman"/>
                <w:sz w:val="20"/>
                <w:szCs w:val="20"/>
                <w:lang w:bidi="ar-SA"/>
              </w:rPr>
            </w:pPr>
          </w:p>
        </w:tc>
      </w:tr>
      <w:tr w:rsidR="006379C4" w:rsidRPr="006379C4" w14:paraId="6C93163E" w14:textId="77777777" w:rsidTr="006379C4">
        <w:trPr>
          <w:trHeight w:val="300"/>
        </w:trPr>
        <w:tc>
          <w:tcPr>
            <w:tcW w:w="4815" w:type="dxa"/>
            <w:gridSpan w:val="5"/>
            <w:tcBorders>
              <w:top w:val="single" w:sz="4" w:space="0" w:color="auto"/>
              <w:left w:val="single" w:sz="4" w:space="0" w:color="auto"/>
              <w:bottom w:val="single" w:sz="4" w:space="0" w:color="auto"/>
              <w:right w:val="nil"/>
            </w:tcBorders>
            <w:shd w:val="clear" w:color="auto" w:fill="auto"/>
            <w:vAlign w:val="center"/>
            <w:hideMark/>
          </w:tcPr>
          <w:p w14:paraId="75227D63" w14:textId="77777777" w:rsidR="006379C4" w:rsidRPr="006379C4" w:rsidRDefault="006379C4" w:rsidP="006379C4">
            <w:pPr>
              <w:widowControl/>
              <w:jc w:val="right"/>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ИТОГО</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4731264A"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0</w:t>
            </w:r>
          </w:p>
        </w:tc>
        <w:tc>
          <w:tcPr>
            <w:tcW w:w="851" w:type="dxa"/>
            <w:tcBorders>
              <w:top w:val="nil"/>
              <w:left w:val="nil"/>
              <w:bottom w:val="single" w:sz="4" w:space="0" w:color="auto"/>
              <w:right w:val="single" w:sz="4" w:space="0" w:color="auto"/>
            </w:tcBorders>
            <w:shd w:val="clear" w:color="auto" w:fill="auto"/>
            <w:vAlign w:val="center"/>
            <w:hideMark/>
          </w:tcPr>
          <w:p w14:paraId="4396D14E"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0</w:t>
            </w:r>
          </w:p>
        </w:tc>
        <w:tc>
          <w:tcPr>
            <w:tcW w:w="850" w:type="dxa"/>
            <w:tcBorders>
              <w:top w:val="nil"/>
              <w:left w:val="nil"/>
              <w:bottom w:val="single" w:sz="4" w:space="0" w:color="auto"/>
              <w:right w:val="single" w:sz="4" w:space="0" w:color="auto"/>
            </w:tcBorders>
            <w:shd w:val="clear" w:color="auto" w:fill="auto"/>
            <w:vAlign w:val="center"/>
            <w:hideMark/>
          </w:tcPr>
          <w:p w14:paraId="0BE870CF"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360</w:t>
            </w:r>
          </w:p>
        </w:tc>
        <w:tc>
          <w:tcPr>
            <w:tcW w:w="1276" w:type="dxa"/>
            <w:tcBorders>
              <w:top w:val="nil"/>
              <w:left w:val="nil"/>
              <w:bottom w:val="single" w:sz="4" w:space="0" w:color="auto"/>
              <w:right w:val="single" w:sz="4" w:space="0" w:color="auto"/>
            </w:tcBorders>
            <w:shd w:val="clear" w:color="auto" w:fill="auto"/>
            <w:vAlign w:val="center"/>
            <w:hideMark/>
          </w:tcPr>
          <w:p w14:paraId="6F3C7602"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х</w:t>
            </w:r>
          </w:p>
        </w:tc>
        <w:tc>
          <w:tcPr>
            <w:tcW w:w="1418" w:type="dxa"/>
            <w:tcBorders>
              <w:top w:val="nil"/>
              <w:left w:val="nil"/>
              <w:bottom w:val="single" w:sz="4" w:space="0" w:color="auto"/>
              <w:right w:val="single" w:sz="4" w:space="0" w:color="auto"/>
            </w:tcBorders>
            <w:shd w:val="clear" w:color="auto" w:fill="auto"/>
            <w:vAlign w:val="center"/>
            <w:hideMark/>
          </w:tcPr>
          <w:p w14:paraId="7D882F7F"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х</w:t>
            </w:r>
          </w:p>
        </w:tc>
      </w:tr>
      <w:tr w:rsidR="006379C4" w:rsidRPr="006379C4" w14:paraId="4CE1B1AE" w14:textId="77777777" w:rsidTr="006379C4">
        <w:trPr>
          <w:trHeight w:val="300"/>
        </w:trPr>
        <w:tc>
          <w:tcPr>
            <w:tcW w:w="513" w:type="dxa"/>
            <w:tcBorders>
              <w:top w:val="nil"/>
              <w:left w:val="nil"/>
              <w:bottom w:val="nil"/>
              <w:right w:val="nil"/>
            </w:tcBorders>
            <w:shd w:val="clear" w:color="auto" w:fill="auto"/>
            <w:vAlign w:val="center"/>
            <w:hideMark/>
          </w:tcPr>
          <w:p w14:paraId="61C93325"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p>
        </w:tc>
        <w:tc>
          <w:tcPr>
            <w:tcW w:w="1042" w:type="dxa"/>
            <w:tcBorders>
              <w:top w:val="nil"/>
              <w:left w:val="nil"/>
              <w:bottom w:val="nil"/>
              <w:right w:val="nil"/>
            </w:tcBorders>
            <w:shd w:val="clear" w:color="auto" w:fill="auto"/>
            <w:vAlign w:val="center"/>
            <w:hideMark/>
          </w:tcPr>
          <w:p w14:paraId="7EBBFE8F"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1559" w:type="dxa"/>
            <w:tcBorders>
              <w:top w:val="nil"/>
              <w:left w:val="nil"/>
              <w:bottom w:val="nil"/>
              <w:right w:val="nil"/>
            </w:tcBorders>
            <w:shd w:val="clear" w:color="auto" w:fill="auto"/>
            <w:vAlign w:val="center"/>
            <w:hideMark/>
          </w:tcPr>
          <w:p w14:paraId="0D21B847"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61A726E0"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1" w:type="dxa"/>
            <w:tcBorders>
              <w:top w:val="nil"/>
              <w:left w:val="nil"/>
              <w:bottom w:val="nil"/>
              <w:right w:val="nil"/>
            </w:tcBorders>
            <w:shd w:val="clear" w:color="auto" w:fill="auto"/>
            <w:vAlign w:val="center"/>
            <w:hideMark/>
          </w:tcPr>
          <w:p w14:paraId="648B4A39"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4EAB474B"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1" w:type="dxa"/>
            <w:tcBorders>
              <w:top w:val="nil"/>
              <w:left w:val="nil"/>
              <w:bottom w:val="nil"/>
              <w:right w:val="nil"/>
            </w:tcBorders>
            <w:shd w:val="clear" w:color="auto" w:fill="auto"/>
            <w:vAlign w:val="center"/>
            <w:hideMark/>
          </w:tcPr>
          <w:p w14:paraId="1BDAF93E"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3A986FB4"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1276" w:type="dxa"/>
            <w:tcBorders>
              <w:top w:val="nil"/>
              <w:left w:val="nil"/>
              <w:bottom w:val="nil"/>
              <w:right w:val="nil"/>
            </w:tcBorders>
            <w:shd w:val="clear" w:color="auto" w:fill="auto"/>
            <w:vAlign w:val="center"/>
            <w:hideMark/>
          </w:tcPr>
          <w:p w14:paraId="05021E5E"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1418" w:type="dxa"/>
            <w:tcBorders>
              <w:top w:val="nil"/>
              <w:left w:val="nil"/>
              <w:bottom w:val="nil"/>
              <w:right w:val="nil"/>
            </w:tcBorders>
            <w:shd w:val="clear" w:color="auto" w:fill="auto"/>
            <w:vAlign w:val="center"/>
            <w:hideMark/>
          </w:tcPr>
          <w:p w14:paraId="3D53A4AF"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r>
      <w:tr w:rsidR="006379C4" w:rsidRPr="006379C4" w14:paraId="17550824" w14:textId="77777777" w:rsidTr="006379C4">
        <w:trPr>
          <w:trHeight w:val="600"/>
        </w:trPr>
        <w:tc>
          <w:tcPr>
            <w:tcW w:w="513" w:type="dxa"/>
            <w:vMerge w:val="restart"/>
            <w:tcBorders>
              <w:top w:val="single" w:sz="4" w:space="0" w:color="auto"/>
              <w:left w:val="single" w:sz="4" w:space="0" w:color="auto"/>
              <w:bottom w:val="nil"/>
              <w:right w:val="single" w:sz="4" w:space="0" w:color="auto"/>
            </w:tcBorders>
            <w:shd w:val="clear" w:color="000000" w:fill="FFFFFF"/>
            <w:vAlign w:val="center"/>
            <w:hideMark/>
          </w:tcPr>
          <w:p w14:paraId="096A2D77"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4</w:t>
            </w:r>
          </w:p>
        </w:tc>
        <w:tc>
          <w:tcPr>
            <w:tcW w:w="1042" w:type="dxa"/>
            <w:vMerge w:val="restart"/>
            <w:tcBorders>
              <w:top w:val="single" w:sz="4" w:space="0" w:color="auto"/>
              <w:left w:val="single" w:sz="4" w:space="0" w:color="auto"/>
              <w:bottom w:val="nil"/>
              <w:right w:val="single" w:sz="4" w:space="0" w:color="auto"/>
            </w:tcBorders>
            <w:shd w:val="clear" w:color="000000" w:fill="FFFFFF"/>
            <w:vAlign w:val="center"/>
            <w:hideMark/>
          </w:tcPr>
          <w:p w14:paraId="495EEC1F"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Котельная п. Высокогорский, ул. Сосновая, 7А</w:t>
            </w:r>
          </w:p>
        </w:tc>
        <w:tc>
          <w:tcPr>
            <w:tcW w:w="1559" w:type="dxa"/>
            <w:vMerge w:val="restart"/>
            <w:tcBorders>
              <w:top w:val="single" w:sz="4" w:space="0" w:color="auto"/>
              <w:left w:val="single" w:sz="4" w:space="0" w:color="auto"/>
              <w:bottom w:val="nil"/>
              <w:right w:val="single" w:sz="4" w:space="0" w:color="auto"/>
            </w:tcBorders>
            <w:shd w:val="clear" w:color="000000" w:fill="FFFFFF"/>
            <w:vAlign w:val="center"/>
            <w:hideMark/>
          </w:tcPr>
          <w:p w14:paraId="59953C73"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ул. Сосновая, 7А - ул. Набережная, 8а</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D3CE3CA"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108</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33FB9852"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48</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60F56C2"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38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5802991"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0C77864"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F627091"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2030</w:t>
            </w:r>
          </w:p>
        </w:tc>
        <w:tc>
          <w:tcPr>
            <w:tcW w:w="141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E853528"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обязательства концессионного соглашения</w:t>
            </w:r>
          </w:p>
        </w:tc>
      </w:tr>
      <w:tr w:rsidR="006379C4" w:rsidRPr="006379C4" w14:paraId="5B577600" w14:textId="77777777" w:rsidTr="006379C4">
        <w:trPr>
          <w:trHeight w:val="600"/>
        </w:trPr>
        <w:tc>
          <w:tcPr>
            <w:tcW w:w="513" w:type="dxa"/>
            <w:vMerge/>
            <w:tcBorders>
              <w:top w:val="single" w:sz="4" w:space="0" w:color="auto"/>
              <w:left w:val="single" w:sz="4" w:space="0" w:color="auto"/>
              <w:bottom w:val="nil"/>
              <w:right w:val="single" w:sz="4" w:space="0" w:color="auto"/>
            </w:tcBorders>
            <w:vAlign w:val="center"/>
            <w:hideMark/>
          </w:tcPr>
          <w:p w14:paraId="342600EE"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042" w:type="dxa"/>
            <w:vMerge/>
            <w:tcBorders>
              <w:top w:val="single" w:sz="4" w:space="0" w:color="auto"/>
              <w:left w:val="single" w:sz="4" w:space="0" w:color="auto"/>
              <w:bottom w:val="nil"/>
              <w:right w:val="single" w:sz="4" w:space="0" w:color="auto"/>
            </w:tcBorders>
            <w:vAlign w:val="center"/>
            <w:hideMark/>
          </w:tcPr>
          <w:p w14:paraId="30FE789D"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559" w:type="dxa"/>
            <w:vMerge/>
            <w:tcBorders>
              <w:top w:val="single" w:sz="4" w:space="0" w:color="auto"/>
              <w:left w:val="single" w:sz="4" w:space="0" w:color="auto"/>
              <w:bottom w:val="nil"/>
              <w:right w:val="single" w:sz="4" w:space="0" w:color="auto"/>
            </w:tcBorders>
            <w:vAlign w:val="center"/>
            <w:hideMark/>
          </w:tcPr>
          <w:p w14:paraId="2D65E3D2"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8E1BF63"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1" w:type="dxa"/>
            <w:tcBorders>
              <w:top w:val="nil"/>
              <w:left w:val="nil"/>
              <w:bottom w:val="single" w:sz="4" w:space="0" w:color="auto"/>
              <w:right w:val="single" w:sz="4" w:space="0" w:color="auto"/>
            </w:tcBorders>
            <w:shd w:val="clear" w:color="000000" w:fill="FFFFFF"/>
            <w:vAlign w:val="center"/>
            <w:hideMark/>
          </w:tcPr>
          <w:p w14:paraId="47781979"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89</w:t>
            </w:r>
          </w:p>
        </w:tc>
        <w:tc>
          <w:tcPr>
            <w:tcW w:w="850" w:type="dxa"/>
            <w:tcBorders>
              <w:top w:val="nil"/>
              <w:left w:val="nil"/>
              <w:bottom w:val="single" w:sz="4" w:space="0" w:color="auto"/>
              <w:right w:val="single" w:sz="4" w:space="0" w:color="auto"/>
            </w:tcBorders>
            <w:shd w:val="clear" w:color="000000" w:fill="FFFFFF"/>
            <w:vAlign w:val="center"/>
            <w:hideMark/>
          </w:tcPr>
          <w:p w14:paraId="65760EFF"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55</w:t>
            </w:r>
          </w:p>
        </w:tc>
        <w:tc>
          <w:tcPr>
            <w:tcW w:w="851" w:type="dxa"/>
            <w:tcBorders>
              <w:top w:val="nil"/>
              <w:left w:val="nil"/>
              <w:bottom w:val="single" w:sz="4" w:space="0" w:color="auto"/>
              <w:right w:val="single" w:sz="4" w:space="0" w:color="auto"/>
            </w:tcBorders>
            <w:shd w:val="clear" w:color="auto" w:fill="auto"/>
            <w:vAlign w:val="center"/>
            <w:hideMark/>
          </w:tcPr>
          <w:p w14:paraId="7D2A36E2"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 </w:t>
            </w:r>
          </w:p>
        </w:tc>
        <w:tc>
          <w:tcPr>
            <w:tcW w:w="850" w:type="dxa"/>
            <w:tcBorders>
              <w:top w:val="nil"/>
              <w:left w:val="nil"/>
              <w:bottom w:val="single" w:sz="4" w:space="0" w:color="auto"/>
              <w:right w:val="single" w:sz="4" w:space="0" w:color="auto"/>
            </w:tcBorders>
            <w:shd w:val="clear" w:color="auto" w:fill="auto"/>
            <w:vAlign w:val="center"/>
            <w:hideMark/>
          </w:tcPr>
          <w:p w14:paraId="57886BAB"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 </w:t>
            </w:r>
          </w:p>
        </w:tc>
        <w:tc>
          <w:tcPr>
            <w:tcW w:w="1276" w:type="dxa"/>
            <w:tcBorders>
              <w:top w:val="nil"/>
              <w:left w:val="nil"/>
              <w:bottom w:val="single" w:sz="4" w:space="0" w:color="auto"/>
              <w:right w:val="single" w:sz="4" w:space="0" w:color="auto"/>
            </w:tcBorders>
            <w:shd w:val="clear" w:color="000000" w:fill="FFFFFF"/>
            <w:vAlign w:val="center"/>
            <w:hideMark/>
          </w:tcPr>
          <w:p w14:paraId="27976ACB"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2030</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76E8C842" w14:textId="77777777" w:rsidR="006379C4" w:rsidRPr="006379C4" w:rsidRDefault="006379C4" w:rsidP="006379C4">
            <w:pPr>
              <w:widowControl/>
              <w:rPr>
                <w:rFonts w:ascii="Times New Roman" w:eastAsia="Times New Roman" w:hAnsi="Times New Roman" w:cs="Times New Roman"/>
                <w:sz w:val="20"/>
                <w:szCs w:val="20"/>
                <w:lang w:bidi="ar-SA"/>
              </w:rPr>
            </w:pPr>
          </w:p>
        </w:tc>
      </w:tr>
      <w:tr w:rsidR="006379C4" w:rsidRPr="006379C4" w14:paraId="5D7A1A21" w14:textId="77777777" w:rsidTr="006379C4">
        <w:trPr>
          <w:trHeight w:val="600"/>
        </w:trPr>
        <w:tc>
          <w:tcPr>
            <w:tcW w:w="513" w:type="dxa"/>
            <w:vMerge/>
            <w:tcBorders>
              <w:top w:val="single" w:sz="4" w:space="0" w:color="auto"/>
              <w:left w:val="single" w:sz="4" w:space="0" w:color="auto"/>
              <w:bottom w:val="nil"/>
              <w:right w:val="single" w:sz="4" w:space="0" w:color="auto"/>
            </w:tcBorders>
            <w:vAlign w:val="center"/>
            <w:hideMark/>
          </w:tcPr>
          <w:p w14:paraId="4556B8BD"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042" w:type="dxa"/>
            <w:vMerge/>
            <w:tcBorders>
              <w:top w:val="single" w:sz="4" w:space="0" w:color="auto"/>
              <w:left w:val="single" w:sz="4" w:space="0" w:color="auto"/>
              <w:bottom w:val="nil"/>
              <w:right w:val="single" w:sz="4" w:space="0" w:color="auto"/>
            </w:tcBorders>
            <w:vAlign w:val="center"/>
            <w:hideMark/>
          </w:tcPr>
          <w:p w14:paraId="2AFA033A"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1559" w:type="dxa"/>
            <w:vMerge/>
            <w:tcBorders>
              <w:top w:val="single" w:sz="4" w:space="0" w:color="auto"/>
              <w:left w:val="single" w:sz="4" w:space="0" w:color="auto"/>
              <w:bottom w:val="nil"/>
              <w:right w:val="single" w:sz="4" w:space="0" w:color="auto"/>
            </w:tcBorders>
            <w:vAlign w:val="center"/>
            <w:hideMark/>
          </w:tcPr>
          <w:p w14:paraId="545A965F" w14:textId="77777777" w:rsidR="006379C4" w:rsidRPr="006379C4" w:rsidRDefault="006379C4" w:rsidP="006379C4">
            <w:pPr>
              <w:widowControl/>
              <w:rPr>
                <w:rFonts w:ascii="Times New Roman" w:eastAsia="Times New Roman" w:hAnsi="Times New Roman" w:cs="Times New Roman"/>
                <w:sz w:val="20"/>
                <w:szCs w:val="20"/>
                <w:lang w:bidi="ar-SA"/>
              </w:rPr>
            </w:pPr>
          </w:p>
        </w:tc>
        <w:tc>
          <w:tcPr>
            <w:tcW w:w="850" w:type="dxa"/>
            <w:tcBorders>
              <w:top w:val="nil"/>
              <w:left w:val="nil"/>
              <w:bottom w:val="single" w:sz="4" w:space="0" w:color="auto"/>
              <w:right w:val="single" w:sz="4" w:space="0" w:color="auto"/>
            </w:tcBorders>
            <w:shd w:val="clear" w:color="000000" w:fill="FFFFFF"/>
            <w:vAlign w:val="center"/>
            <w:hideMark/>
          </w:tcPr>
          <w:p w14:paraId="32478D3C"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133</w:t>
            </w:r>
          </w:p>
        </w:tc>
        <w:tc>
          <w:tcPr>
            <w:tcW w:w="851" w:type="dxa"/>
            <w:tcBorders>
              <w:top w:val="nil"/>
              <w:left w:val="nil"/>
              <w:bottom w:val="single" w:sz="4" w:space="0" w:color="auto"/>
              <w:right w:val="single" w:sz="4" w:space="0" w:color="auto"/>
            </w:tcBorders>
            <w:shd w:val="clear" w:color="000000" w:fill="FFFFFF"/>
            <w:vAlign w:val="center"/>
            <w:hideMark/>
          </w:tcPr>
          <w:p w14:paraId="7E01FEA6"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159</w:t>
            </w:r>
          </w:p>
        </w:tc>
        <w:tc>
          <w:tcPr>
            <w:tcW w:w="850" w:type="dxa"/>
            <w:tcBorders>
              <w:top w:val="nil"/>
              <w:left w:val="nil"/>
              <w:bottom w:val="single" w:sz="4" w:space="0" w:color="auto"/>
              <w:right w:val="single" w:sz="4" w:space="0" w:color="auto"/>
            </w:tcBorders>
            <w:shd w:val="clear" w:color="000000" w:fill="FFFFFF"/>
            <w:vAlign w:val="center"/>
            <w:hideMark/>
          </w:tcPr>
          <w:p w14:paraId="2D932DED"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 </w:t>
            </w:r>
          </w:p>
        </w:tc>
        <w:tc>
          <w:tcPr>
            <w:tcW w:w="851" w:type="dxa"/>
            <w:tcBorders>
              <w:top w:val="nil"/>
              <w:left w:val="nil"/>
              <w:bottom w:val="single" w:sz="4" w:space="0" w:color="auto"/>
              <w:right w:val="single" w:sz="4" w:space="0" w:color="auto"/>
            </w:tcBorders>
            <w:shd w:val="clear" w:color="auto" w:fill="auto"/>
            <w:vAlign w:val="center"/>
            <w:hideMark/>
          </w:tcPr>
          <w:p w14:paraId="0255AE40"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150</w:t>
            </w:r>
          </w:p>
        </w:tc>
        <w:tc>
          <w:tcPr>
            <w:tcW w:w="850" w:type="dxa"/>
            <w:tcBorders>
              <w:top w:val="nil"/>
              <w:left w:val="nil"/>
              <w:bottom w:val="single" w:sz="4" w:space="0" w:color="auto"/>
              <w:right w:val="single" w:sz="4" w:space="0" w:color="auto"/>
            </w:tcBorders>
            <w:shd w:val="clear" w:color="auto" w:fill="auto"/>
            <w:vAlign w:val="center"/>
            <w:hideMark/>
          </w:tcPr>
          <w:p w14:paraId="2C0A75DD" w14:textId="77777777" w:rsidR="006379C4" w:rsidRPr="006379C4" w:rsidRDefault="006379C4" w:rsidP="006379C4">
            <w:pPr>
              <w:widowControl/>
              <w:jc w:val="center"/>
              <w:rPr>
                <w:rFonts w:ascii="Times New Roman" w:eastAsia="Times New Roman" w:hAnsi="Times New Roman" w:cs="Times New Roman"/>
                <w:color w:val="auto"/>
                <w:sz w:val="20"/>
                <w:szCs w:val="20"/>
                <w:lang w:bidi="ar-SA"/>
              </w:rPr>
            </w:pPr>
            <w:r w:rsidRPr="006379C4">
              <w:rPr>
                <w:rFonts w:ascii="Times New Roman" w:eastAsia="Times New Roman" w:hAnsi="Times New Roman" w:cs="Times New Roman"/>
                <w:color w:val="auto"/>
                <w:sz w:val="20"/>
                <w:szCs w:val="20"/>
                <w:lang w:bidi="ar-SA"/>
              </w:rPr>
              <w:t> </w:t>
            </w:r>
          </w:p>
        </w:tc>
        <w:tc>
          <w:tcPr>
            <w:tcW w:w="1276" w:type="dxa"/>
            <w:tcBorders>
              <w:top w:val="nil"/>
              <w:left w:val="nil"/>
              <w:bottom w:val="single" w:sz="4" w:space="0" w:color="auto"/>
              <w:right w:val="single" w:sz="4" w:space="0" w:color="auto"/>
            </w:tcBorders>
            <w:shd w:val="clear" w:color="000000" w:fill="FFFFFF"/>
            <w:vAlign w:val="center"/>
            <w:hideMark/>
          </w:tcPr>
          <w:p w14:paraId="28586400" w14:textId="77777777" w:rsidR="006379C4" w:rsidRPr="006379C4" w:rsidRDefault="006379C4" w:rsidP="006379C4">
            <w:pPr>
              <w:widowControl/>
              <w:jc w:val="center"/>
              <w:rPr>
                <w:rFonts w:ascii="Times New Roman" w:eastAsia="Times New Roman" w:hAnsi="Times New Roman" w:cs="Times New Roman"/>
                <w:sz w:val="20"/>
                <w:szCs w:val="20"/>
                <w:lang w:bidi="ar-SA"/>
              </w:rPr>
            </w:pPr>
            <w:r w:rsidRPr="006379C4">
              <w:rPr>
                <w:rFonts w:ascii="Times New Roman" w:eastAsia="Times New Roman" w:hAnsi="Times New Roman" w:cs="Times New Roman"/>
                <w:sz w:val="20"/>
                <w:szCs w:val="20"/>
                <w:lang w:bidi="ar-SA"/>
              </w:rPr>
              <w:t>2030</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2010DC5" w14:textId="77777777" w:rsidR="006379C4" w:rsidRPr="006379C4" w:rsidRDefault="006379C4" w:rsidP="006379C4">
            <w:pPr>
              <w:widowControl/>
              <w:rPr>
                <w:rFonts w:ascii="Times New Roman" w:eastAsia="Times New Roman" w:hAnsi="Times New Roman" w:cs="Times New Roman"/>
                <w:sz w:val="20"/>
                <w:szCs w:val="20"/>
                <w:lang w:bidi="ar-SA"/>
              </w:rPr>
            </w:pPr>
          </w:p>
        </w:tc>
      </w:tr>
      <w:tr w:rsidR="006379C4" w:rsidRPr="006379C4" w14:paraId="4CE4CF2B" w14:textId="77777777" w:rsidTr="006379C4">
        <w:trPr>
          <w:trHeight w:val="300"/>
        </w:trPr>
        <w:tc>
          <w:tcPr>
            <w:tcW w:w="4815" w:type="dxa"/>
            <w:gridSpan w:val="5"/>
            <w:tcBorders>
              <w:top w:val="single" w:sz="4" w:space="0" w:color="auto"/>
              <w:left w:val="single" w:sz="4" w:space="0" w:color="auto"/>
              <w:bottom w:val="single" w:sz="4" w:space="0" w:color="auto"/>
              <w:right w:val="nil"/>
            </w:tcBorders>
            <w:shd w:val="clear" w:color="auto" w:fill="auto"/>
            <w:vAlign w:val="center"/>
            <w:hideMark/>
          </w:tcPr>
          <w:p w14:paraId="30493C7B" w14:textId="77777777" w:rsidR="006379C4" w:rsidRPr="006379C4" w:rsidRDefault="006379C4" w:rsidP="006379C4">
            <w:pPr>
              <w:widowControl/>
              <w:jc w:val="right"/>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ИТОГО</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4A20205"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93</w:t>
            </w:r>
          </w:p>
        </w:tc>
        <w:tc>
          <w:tcPr>
            <w:tcW w:w="851" w:type="dxa"/>
            <w:tcBorders>
              <w:top w:val="nil"/>
              <w:left w:val="nil"/>
              <w:bottom w:val="single" w:sz="4" w:space="0" w:color="auto"/>
              <w:right w:val="single" w:sz="4" w:space="0" w:color="auto"/>
            </w:tcBorders>
            <w:shd w:val="clear" w:color="auto" w:fill="auto"/>
            <w:vAlign w:val="center"/>
            <w:hideMark/>
          </w:tcPr>
          <w:p w14:paraId="56342A4B"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150</w:t>
            </w:r>
          </w:p>
        </w:tc>
        <w:tc>
          <w:tcPr>
            <w:tcW w:w="850" w:type="dxa"/>
            <w:tcBorders>
              <w:top w:val="nil"/>
              <w:left w:val="nil"/>
              <w:bottom w:val="single" w:sz="4" w:space="0" w:color="auto"/>
              <w:right w:val="single" w:sz="4" w:space="0" w:color="auto"/>
            </w:tcBorders>
            <w:shd w:val="clear" w:color="auto" w:fill="auto"/>
            <w:vAlign w:val="center"/>
            <w:hideMark/>
          </w:tcPr>
          <w:p w14:paraId="2A476D18"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0</w:t>
            </w:r>
          </w:p>
        </w:tc>
        <w:tc>
          <w:tcPr>
            <w:tcW w:w="1276" w:type="dxa"/>
            <w:tcBorders>
              <w:top w:val="nil"/>
              <w:left w:val="nil"/>
              <w:bottom w:val="single" w:sz="4" w:space="0" w:color="auto"/>
              <w:right w:val="single" w:sz="4" w:space="0" w:color="auto"/>
            </w:tcBorders>
            <w:shd w:val="clear" w:color="auto" w:fill="auto"/>
            <w:vAlign w:val="center"/>
            <w:hideMark/>
          </w:tcPr>
          <w:p w14:paraId="1130F023"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х</w:t>
            </w:r>
          </w:p>
        </w:tc>
        <w:tc>
          <w:tcPr>
            <w:tcW w:w="1418" w:type="dxa"/>
            <w:tcBorders>
              <w:top w:val="nil"/>
              <w:left w:val="nil"/>
              <w:bottom w:val="single" w:sz="4" w:space="0" w:color="auto"/>
              <w:right w:val="single" w:sz="4" w:space="0" w:color="auto"/>
            </w:tcBorders>
            <w:shd w:val="clear" w:color="auto" w:fill="auto"/>
            <w:vAlign w:val="center"/>
            <w:hideMark/>
          </w:tcPr>
          <w:p w14:paraId="1D792DF5"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х</w:t>
            </w:r>
          </w:p>
        </w:tc>
      </w:tr>
      <w:tr w:rsidR="006379C4" w:rsidRPr="006379C4" w14:paraId="49E5628D" w14:textId="77777777" w:rsidTr="006379C4">
        <w:trPr>
          <w:trHeight w:val="300"/>
        </w:trPr>
        <w:tc>
          <w:tcPr>
            <w:tcW w:w="513" w:type="dxa"/>
            <w:tcBorders>
              <w:top w:val="nil"/>
              <w:left w:val="nil"/>
              <w:bottom w:val="nil"/>
              <w:right w:val="nil"/>
            </w:tcBorders>
            <w:shd w:val="clear" w:color="auto" w:fill="auto"/>
            <w:vAlign w:val="center"/>
            <w:hideMark/>
          </w:tcPr>
          <w:p w14:paraId="00EC832F"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p>
        </w:tc>
        <w:tc>
          <w:tcPr>
            <w:tcW w:w="1042" w:type="dxa"/>
            <w:tcBorders>
              <w:top w:val="nil"/>
              <w:left w:val="nil"/>
              <w:bottom w:val="nil"/>
              <w:right w:val="nil"/>
            </w:tcBorders>
            <w:shd w:val="clear" w:color="auto" w:fill="auto"/>
            <w:vAlign w:val="center"/>
            <w:hideMark/>
          </w:tcPr>
          <w:p w14:paraId="0C715E65"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1559" w:type="dxa"/>
            <w:tcBorders>
              <w:top w:val="nil"/>
              <w:left w:val="nil"/>
              <w:bottom w:val="nil"/>
              <w:right w:val="nil"/>
            </w:tcBorders>
            <w:shd w:val="clear" w:color="auto" w:fill="auto"/>
            <w:vAlign w:val="center"/>
            <w:hideMark/>
          </w:tcPr>
          <w:p w14:paraId="743F04A2"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30A1AC2F"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1" w:type="dxa"/>
            <w:tcBorders>
              <w:top w:val="nil"/>
              <w:left w:val="nil"/>
              <w:bottom w:val="nil"/>
              <w:right w:val="nil"/>
            </w:tcBorders>
            <w:shd w:val="clear" w:color="auto" w:fill="auto"/>
            <w:vAlign w:val="center"/>
            <w:hideMark/>
          </w:tcPr>
          <w:p w14:paraId="4557438B"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3FC6F560"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1" w:type="dxa"/>
            <w:tcBorders>
              <w:top w:val="nil"/>
              <w:left w:val="nil"/>
              <w:bottom w:val="nil"/>
              <w:right w:val="nil"/>
            </w:tcBorders>
            <w:shd w:val="clear" w:color="auto" w:fill="auto"/>
            <w:vAlign w:val="center"/>
            <w:hideMark/>
          </w:tcPr>
          <w:p w14:paraId="4EC04176"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850" w:type="dxa"/>
            <w:tcBorders>
              <w:top w:val="nil"/>
              <w:left w:val="nil"/>
              <w:bottom w:val="nil"/>
              <w:right w:val="nil"/>
            </w:tcBorders>
            <w:shd w:val="clear" w:color="auto" w:fill="auto"/>
            <w:vAlign w:val="center"/>
            <w:hideMark/>
          </w:tcPr>
          <w:p w14:paraId="409C20B0"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1276" w:type="dxa"/>
            <w:tcBorders>
              <w:top w:val="nil"/>
              <w:left w:val="nil"/>
              <w:bottom w:val="nil"/>
              <w:right w:val="nil"/>
            </w:tcBorders>
            <w:shd w:val="clear" w:color="auto" w:fill="auto"/>
            <w:vAlign w:val="center"/>
            <w:hideMark/>
          </w:tcPr>
          <w:p w14:paraId="409ECB17"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c>
          <w:tcPr>
            <w:tcW w:w="1418" w:type="dxa"/>
            <w:tcBorders>
              <w:top w:val="nil"/>
              <w:left w:val="nil"/>
              <w:bottom w:val="nil"/>
              <w:right w:val="nil"/>
            </w:tcBorders>
            <w:shd w:val="clear" w:color="auto" w:fill="auto"/>
            <w:vAlign w:val="center"/>
            <w:hideMark/>
          </w:tcPr>
          <w:p w14:paraId="26E21251" w14:textId="77777777" w:rsidR="006379C4" w:rsidRPr="006379C4" w:rsidRDefault="006379C4" w:rsidP="006379C4">
            <w:pPr>
              <w:widowControl/>
              <w:rPr>
                <w:rFonts w:ascii="Times New Roman" w:eastAsia="Times New Roman" w:hAnsi="Times New Roman" w:cs="Times New Roman"/>
                <w:color w:val="auto"/>
                <w:sz w:val="20"/>
                <w:szCs w:val="20"/>
                <w:lang w:bidi="ar-SA"/>
              </w:rPr>
            </w:pPr>
          </w:p>
        </w:tc>
      </w:tr>
      <w:tr w:rsidR="006379C4" w:rsidRPr="006379C4" w14:paraId="6C39F56B" w14:textId="77777777" w:rsidTr="006379C4">
        <w:trPr>
          <w:trHeight w:val="300"/>
        </w:trPr>
        <w:tc>
          <w:tcPr>
            <w:tcW w:w="4815" w:type="dxa"/>
            <w:gridSpan w:val="5"/>
            <w:tcBorders>
              <w:top w:val="single" w:sz="4" w:space="0" w:color="auto"/>
              <w:left w:val="single" w:sz="4" w:space="0" w:color="auto"/>
              <w:bottom w:val="single" w:sz="4" w:space="0" w:color="auto"/>
              <w:right w:val="nil"/>
            </w:tcBorders>
            <w:shd w:val="clear" w:color="auto" w:fill="auto"/>
            <w:vAlign w:val="center"/>
            <w:hideMark/>
          </w:tcPr>
          <w:p w14:paraId="00028CC0" w14:textId="77777777" w:rsidR="006379C4" w:rsidRPr="006379C4" w:rsidRDefault="006379C4" w:rsidP="006379C4">
            <w:pPr>
              <w:widowControl/>
              <w:jc w:val="right"/>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ИТОГО по сетям теплоснабжения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E46D6"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163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6507C92"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150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8C7EC59"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1 137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8C2B6D2"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х</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0EC81BC" w14:textId="77777777" w:rsidR="006379C4" w:rsidRPr="006379C4" w:rsidRDefault="006379C4" w:rsidP="006379C4">
            <w:pPr>
              <w:widowControl/>
              <w:jc w:val="center"/>
              <w:rPr>
                <w:rFonts w:ascii="Times New Roman" w:eastAsia="Times New Roman" w:hAnsi="Times New Roman" w:cs="Times New Roman"/>
                <w:b/>
                <w:bCs/>
                <w:sz w:val="20"/>
                <w:szCs w:val="20"/>
                <w:lang w:bidi="ar-SA"/>
              </w:rPr>
            </w:pPr>
            <w:r w:rsidRPr="006379C4">
              <w:rPr>
                <w:rFonts w:ascii="Times New Roman" w:eastAsia="Times New Roman" w:hAnsi="Times New Roman" w:cs="Times New Roman"/>
                <w:b/>
                <w:bCs/>
                <w:sz w:val="20"/>
                <w:szCs w:val="20"/>
                <w:lang w:bidi="ar-SA"/>
              </w:rPr>
              <w:t>х</w:t>
            </w:r>
          </w:p>
        </w:tc>
      </w:tr>
    </w:tbl>
    <w:p w14:paraId="32CF3B59" w14:textId="6F0A2B40" w:rsidR="003B2AFC" w:rsidRDefault="003B2AFC" w:rsidP="00D36F22">
      <w:pPr>
        <w:pStyle w:val="16"/>
        <w:shd w:val="clear" w:color="auto" w:fill="auto"/>
        <w:tabs>
          <w:tab w:val="left" w:leader="underscore" w:pos="3653"/>
        </w:tabs>
        <w:spacing w:line="317" w:lineRule="exact"/>
      </w:pPr>
    </w:p>
    <w:p w14:paraId="4556DA2D" w14:textId="38D1C168" w:rsidR="008316A1" w:rsidRPr="007E0C0B" w:rsidRDefault="008316A1" w:rsidP="0003531B">
      <w:pPr>
        <w:pStyle w:val="50"/>
      </w:pPr>
      <w:bookmarkStart w:id="37" w:name="_Toc169175413"/>
      <w:r w:rsidRPr="007E0C0B">
        <w:t>Обоснование выбора приоритетного сценария развития теплоснабжения поселения, городского округа, города федерального значения</w:t>
      </w:r>
      <w:bookmarkEnd w:id="36"/>
      <w:bookmarkEnd w:id="37"/>
    </w:p>
    <w:p w14:paraId="2FFCDB7F" w14:textId="41D73F63" w:rsidR="008316A1" w:rsidRPr="00C3433F" w:rsidRDefault="008316A1" w:rsidP="00FC78E7">
      <w:pPr>
        <w:pStyle w:val="210"/>
        <w:shd w:val="clear" w:color="auto" w:fill="auto"/>
        <w:spacing w:before="0" w:after="0" w:line="322" w:lineRule="exact"/>
        <w:ind w:right="-8" w:firstLine="560"/>
        <w:jc w:val="both"/>
      </w:pPr>
      <w:r>
        <w:t xml:space="preserve">С учетом сложившейся ситуации </w:t>
      </w:r>
      <w:r w:rsidR="00275661">
        <w:t>по</w:t>
      </w:r>
      <w:r>
        <w:t xml:space="preserve"> </w:t>
      </w:r>
      <w:r w:rsidR="00275661">
        <w:t>состоянию</w:t>
      </w:r>
      <w:r>
        <w:t xml:space="preserve"> загрязнения атмосферного воздуха в </w:t>
      </w:r>
      <w:r w:rsidR="00275661">
        <w:t>Енисейском районе</w:t>
      </w:r>
      <w:r>
        <w:t xml:space="preserve"> при выборе вариантов развития систем теплоснабжения учитывалась необходимость обеспечения экологической безопасности тепло</w:t>
      </w:r>
      <w:r>
        <w:softHyphen/>
        <w:t xml:space="preserve">снабжения и снижения выбросов загрязняющих веществ в атмосферу. </w:t>
      </w:r>
      <w:r w:rsidR="00C3433F">
        <w:t xml:space="preserve">Установка </w:t>
      </w:r>
      <w:r w:rsidR="00C3433F" w:rsidRPr="00C3433F">
        <w:t>оборудования очистки газов и средств контроля за выбросами загрязняющих веществ в атмосферный воздух</w:t>
      </w:r>
      <w:r w:rsidR="00C3433F">
        <w:t xml:space="preserve"> значительно улучшит экологическую обстановку в Енисейском районе</w:t>
      </w:r>
      <w:r w:rsidRPr="00C3433F">
        <w:t>.</w:t>
      </w:r>
    </w:p>
    <w:p w14:paraId="190CC151" w14:textId="62C01888" w:rsidR="006360FA" w:rsidRDefault="008316A1" w:rsidP="00FC78E7">
      <w:pPr>
        <w:pStyle w:val="210"/>
        <w:shd w:val="clear" w:color="auto" w:fill="auto"/>
        <w:spacing w:before="0" w:after="1616" w:line="322" w:lineRule="exact"/>
        <w:ind w:right="-8" w:firstLine="560"/>
        <w:jc w:val="both"/>
        <w:rPr>
          <w:sz w:val="2"/>
          <w:szCs w:val="2"/>
        </w:rPr>
      </w:pPr>
      <w:r>
        <w:t>На сегодняшний день изношенность основного и вспомогательного обору</w:t>
      </w:r>
      <w:r>
        <w:softHyphen/>
        <w:t>дования теплоисточников, а также наружных тепловых сетей не позволяет обес</w:t>
      </w:r>
      <w:r>
        <w:softHyphen/>
        <w:t>печить соблюдение температурных и гидравлических режимов работы котель</w:t>
      </w:r>
      <w:r>
        <w:softHyphen/>
        <w:t xml:space="preserve">ных. Строительство новых, реконструкция существующих теплоисточников, с </w:t>
      </w:r>
      <w:r w:rsidR="00A808F4">
        <w:t>установкой</w:t>
      </w:r>
      <w:r>
        <w:t xml:space="preserve"> в них современ</w:t>
      </w:r>
      <w:r>
        <w:softHyphen/>
        <w:t>н</w:t>
      </w:r>
      <w:r w:rsidR="00A808F4">
        <w:t>ого</w:t>
      </w:r>
      <w:r>
        <w:t xml:space="preserve"> основн</w:t>
      </w:r>
      <w:r w:rsidR="00A808F4">
        <w:t>ого</w:t>
      </w:r>
      <w:r>
        <w:t xml:space="preserve"> и вспомогательн</w:t>
      </w:r>
      <w:r w:rsidR="00A808F4">
        <w:t>ого</w:t>
      </w:r>
      <w:r>
        <w:t xml:space="preserve"> оборудовани</w:t>
      </w:r>
      <w:r w:rsidR="00A808F4">
        <w:t>я</w:t>
      </w:r>
      <w:r>
        <w:t xml:space="preserve"> позволит стабильно обеспе</w:t>
      </w:r>
      <w:r>
        <w:softHyphen/>
        <w:t>чивать соблюдение гидравлических и температурных режимов. Строительство новых, реконструкция существующих магистральных тепловых сетей позволит с минимальными тепловыми по</w:t>
      </w:r>
      <w:r>
        <w:softHyphen/>
        <w:t>терями обеспечить транспортировку тепловой энергии до каждого потребителя, а также более надежное теплоснабжение жителей, минимизировать тем самым ве</w:t>
      </w:r>
      <w:r>
        <w:softHyphen/>
        <w:t>личину сверхнормативной утечки теплоносителя из тепловой сети.</w:t>
      </w:r>
      <w:r w:rsidR="00FC78E7">
        <w:rPr>
          <w:sz w:val="2"/>
          <w:szCs w:val="2"/>
        </w:rPr>
        <w:t xml:space="preserve"> </w:t>
      </w:r>
    </w:p>
    <w:p w14:paraId="1960F148" w14:textId="77777777" w:rsidR="006360FA" w:rsidRDefault="006360FA">
      <w:pPr>
        <w:rPr>
          <w:sz w:val="2"/>
          <w:szCs w:val="2"/>
        </w:rPr>
        <w:sectPr w:rsidR="006360FA" w:rsidSect="00E52B14">
          <w:pgSz w:w="11900" w:h="16840"/>
          <w:pgMar w:top="1134" w:right="851" w:bottom="1134" w:left="1701" w:header="0" w:footer="3" w:gutter="0"/>
          <w:cols w:space="720"/>
          <w:noEndnote/>
          <w:docGrid w:linePitch="360"/>
        </w:sectPr>
      </w:pPr>
    </w:p>
    <w:p w14:paraId="3D897D96" w14:textId="6EAAB89B" w:rsidR="008316A1" w:rsidRPr="0003531B" w:rsidRDefault="008316A1" w:rsidP="0003531B">
      <w:pPr>
        <w:pStyle w:val="1"/>
      </w:pPr>
      <w:bookmarkStart w:id="38" w:name="_Toc169175414"/>
      <w:bookmarkStart w:id="39" w:name="_Toc195696804"/>
      <w:r w:rsidRPr="0003531B">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38"/>
      <w:bookmarkEnd w:id="39"/>
    </w:p>
    <w:p w14:paraId="5B863F58" w14:textId="77777777" w:rsidR="00FC78E7" w:rsidRPr="00FC78E7" w:rsidRDefault="00FC78E7" w:rsidP="00FC78E7"/>
    <w:p w14:paraId="5EA3B011" w14:textId="77777777" w:rsidR="008316A1" w:rsidRDefault="008316A1" w:rsidP="00FC78E7">
      <w:pPr>
        <w:pStyle w:val="210"/>
        <w:shd w:val="clear" w:color="auto" w:fill="auto"/>
        <w:spacing w:before="0" w:after="0" w:line="322" w:lineRule="exact"/>
        <w:ind w:right="-8" w:firstLine="580"/>
        <w:jc w:val="both"/>
      </w:pPr>
      <w:r>
        <w:t>Организация теплоснабжения в зонах перспективного строительства и ре</w:t>
      </w:r>
      <w:r>
        <w:softHyphen/>
        <w:t>конструкции осуществляется на основе принципов, определяемых статьей 3 Фе</w:t>
      </w:r>
      <w:r>
        <w:softHyphen/>
        <w:t>дерального закона от 27.07.2010г. №190-ФЗ «О теплоснабжении»:</w:t>
      </w:r>
    </w:p>
    <w:p w14:paraId="48A66E71" w14:textId="77777777" w:rsidR="008316A1" w:rsidRDefault="008316A1" w:rsidP="00FE4487">
      <w:pPr>
        <w:pStyle w:val="210"/>
        <w:numPr>
          <w:ilvl w:val="0"/>
          <w:numId w:val="3"/>
        </w:numPr>
        <w:shd w:val="clear" w:color="auto" w:fill="auto"/>
        <w:tabs>
          <w:tab w:val="left" w:pos="1644"/>
        </w:tabs>
        <w:spacing w:before="0" w:after="0" w:line="322" w:lineRule="exact"/>
        <w:ind w:right="-8" w:firstLine="580"/>
        <w:jc w:val="both"/>
      </w:pPr>
      <w:r>
        <w:t>обеспечение надежности теплоснабжения в соответствии с требова</w:t>
      </w:r>
      <w:r>
        <w:softHyphen/>
        <w:t>ниями технических регламентов;</w:t>
      </w:r>
    </w:p>
    <w:p w14:paraId="33E7BEF7" w14:textId="77777777" w:rsidR="008316A1" w:rsidRDefault="008316A1" w:rsidP="00FE4487">
      <w:pPr>
        <w:pStyle w:val="210"/>
        <w:numPr>
          <w:ilvl w:val="0"/>
          <w:numId w:val="3"/>
        </w:numPr>
        <w:shd w:val="clear" w:color="auto" w:fill="auto"/>
        <w:tabs>
          <w:tab w:val="left" w:pos="1644"/>
        </w:tabs>
        <w:spacing w:before="0" w:after="0" w:line="322" w:lineRule="exact"/>
        <w:ind w:right="-8" w:firstLine="580"/>
        <w:jc w:val="both"/>
      </w:pPr>
      <w:r>
        <w:t>обеспечение энергетической эффективности теплоснабжения и по</w:t>
      </w:r>
      <w:r>
        <w:softHyphen/>
        <w:t>требления тепловой энергии с учетом требований, установленных федеральными законами;</w:t>
      </w:r>
    </w:p>
    <w:p w14:paraId="5C95E25F" w14:textId="77777777" w:rsidR="008316A1" w:rsidRDefault="008316A1" w:rsidP="00FE4487">
      <w:pPr>
        <w:pStyle w:val="210"/>
        <w:numPr>
          <w:ilvl w:val="0"/>
          <w:numId w:val="3"/>
        </w:numPr>
        <w:shd w:val="clear" w:color="auto" w:fill="auto"/>
        <w:tabs>
          <w:tab w:val="left" w:pos="1644"/>
        </w:tabs>
        <w:spacing w:before="0" w:after="0" w:line="322" w:lineRule="exact"/>
        <w:ind w:right="-8" w:firstLine="580"/>
        <w:jc w:val="both"/>
      </w:pPr>
      <w:r>
        <w:t>обеспечение приоритетного использования комбинированной выра</w:t>
      </w:r>
      <w:r>
        <w:softHyphen/>
        <w:t>ботки электрической и тепловой энергии для организации теплоснабжения;</w:t>
      </w:r>
    </w:p>
    <w:p w14:paraId="7D1A2BC7" w14:textId="77777777" w:rsidR="008316A1" w:rsidRDefault="008316A1" w:rsidP="00FE4487">
      <w:pPr>
        <w:pStyle w:val="210"/>
        <w:numPr>
          <w:ilvl w:val="0"/>
          <w:numId w:val="3"/>
        </w:numPr>
        <w:shd w:val="clear" w:color="auto" w:fill="auto"/>
        <w:tabs>
          <w:tab w:val="left" w:pos="1644"/>
        </w:tabs>
        <w:spacing w:before="0" w:after="0" w:line="322" w:lineRule="exact"/>
        <w:ind w:right="-8" w:firstLine="580"/>
        <w:jc w:val="both"/>
      </w:pPr>
      <w:r>
        <w:t>развитие систем централизованного теплоснабжения;</w:t>
      </w:r>
    </w:p>
    <w:p w14:paraId="700E6641" w14:textId="77777777" w:rsidR="008316A1" w:rsidRDefault="008316A1" w:rsidP="00FE4487">
      <w:pPr>
        <w:pStyle w:val="210"/>
        <w:numPr>
          <w:ilvl w:val="0"/>
          <w:numId w:val="3"/>
        </w:numPr>
        <w:shd w:val="clear" w:color="auto" w:fill="auto"/>
        <w:tabs>
          <w:tab w:val="left" w:pos="1644"/>
        </w:tabs>
        <w:spacing w:before="0" w:after="0" w:line="322" w:lineRule="exact"/>
        <w:ind w:right="-8" w:firstLine="580"/>
        <w:jc w:val="both"/>
      </w:pPr>
      <w:r>
        <w:t>соблюдения баланса экономических интересов теплоснабжающих ор</w:t>
      </w:r>
      <w:r>
        <w:softHyphen/>
        <w:t>ганизаций и интересов потребителей;</w:t>
      </w:r>
    </w:p>
    <w:p w14:paraId="7375BA48" w14:textId="7FF0A382" w:rsidR="008316A1" w:rsidRDefault="008316A1" w:rsidP="00FE4487">
      <w:pPr>
        <w:pStyle w:val="210"/>
        <w:numPr>
          <w:ilvl w:val="0"/>
          <w:numId w:val="3"/>
        </w:numPr>
        <w:shd w:val="clear" w:color="auto" w:fill="auto"/>
        <w:tabs>
          <w:tab w:val="left" w:pos="1644"/>
        </w:tabs>
        <w:spacing w:before="0" w:after="0" w:line="322" w:lineRule="exact"/>
        <w:ind w:right="-8" w:firstLine="580"/>
        <w:jc w:val="both"/>
      </w:pPr>
      <w:r>
        <w:t xml:space="preserve">обеспечение </w:t>
      </w:r>
      <w:r w:rsidR="00A808F4">
        <w:t>экономически обоснованной доходности,</w:t>
      </w:r>
      <w:r>
        <w:t xml:space="preserve"> текущей дея</w:t>
      </w:r>
      <w:r>
        <w:softHyphen/>
        <w:t>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14:paraId="067840F0" w14:textId="77777777" w:rsidR="008316A1" w:rsidRDefault="008316A1" w:rsidP="00FE4487">
      <w:pPr>
        <w:pStyle w:val="210"/>
        <w:numPr>
          <w:ilvl w:val="0"/>
          <w:numId w:val="3"/>
        </w:numPr>
        <w:shd w:val="clear" w:color="auto" w:fill="auto"/>
        <w:tabs>
          <w:tab w:val="left" w:pos="1644"/>
        </w:tabs>
        <w:spacing w:before="0" w:after="0" w:line="322" w:lineRule="exact"/>
        <w:ind w:right="-8" w:firstLine="580"/>
        <w:jc w:val="both"/>
      </w:pPr>
      <w:r>
        <w:t>обеспечение недискриминационных и стабильных условий осу</w:t>
      </w:r>
      <w:r>
        <w:softHyphen/>
        <w:t>ществления предпринимательской деятельности в сфере теплоснабжения;</w:t>
      </w:r>
    </w:p>
    <w:p w14:paraId="4E5FF680" w14:textId="77777777" w:rsidR="008316A1" w:rsidRDefault="008316A1" w:rsidP="00FE4487">
      <w:pPr>
        <w:pStyle w:val="210"/>
        <w:numPr>
          <w:ilvl w:val="0"/>
          <w:numId w:val="3"/>
        </w:numPr>
        <w:shd w:val="clear" w:color="auto" w:fill="auto"/>
        <w:tabs>
          <w:tab w:val="left" w:pos="1644"/>
        </w:tabs>
        <w:spacing w:before="0" w:after="0" w:line="322" w:lineRule="exact"/>
        <w:ind w:right="-8" w:firstLine="580"/>
        <w:jc w:val="both"/>
      </w:pPr>
      <w:r>
        <w:t>обеспечение экологической безопасности теплоснабжения;</w:t>
      </w:r>
    </w:p>
    <w:p w14:paraId="528078FF" w14:textId="77777777" w:rsidR="008316A1" w:rsidRDefault="008316A1" w:rsidP="00FE4487">
      <w:pPr>
        <w:pStyle w:val="210"/>
        <w:numPr>
          <w:ilvl w:val="0"/>
          <w:numId w:val="3"/>
        </w:numPr>
        <w:shd w:val="clear" w:color="auto" w:fill="auto"/>
        <w:tabs>
          <w:tab w:val="left" w:pos="1644"/>
        </w:tabs>
        <w:spacing w:before="0" w:after="0" w:line="322" w:lineRule="exact"/>
        <w:ind w:right="-8" w:firstLine="580"/>
        <w:jc w:val="both"/>
      </w:pPr>
      <w:r>
        <w:t>обеспечение безопасности эксплуатации объектов теплоснабжения.</w:t>
      </w:r>
    </w:p>
    <w:p w14:paraId="25AEA914" w14:textId="3B018E50" w:rsidR="008316A1" w:rsidRDefault="008316A1" w:rsidP="00FC78E7">
      <w:pPr>
        <w:pStyle w:val="210"/>
        <w:shd w:val="clear" w:color="auto" w:fill="auto"/>
        <w:spacing w:before="0" w:after="0" w:line="322" w:lineRule="exact"/>
        <w:ind w:right="-8" w:firstLine="580"/>
        <w:jc w:val="both"/>
        <w:sectPr w:rsidR="008316A1" w:rsidSect="001E0425">
          <w:footerReference w:type="even" r:id="rId229"/>
          <w:footerReference w:type="first" r:id="rId230"/>
          <w:type w:val="nextColumn"/>
          <w:pgSz w:w="11900" w:h="16840"/>
          <w:pgMar w:top="1134" w:right="851" w:bottom="1134" w:left="1701" w:header="0" w:footer="3" w:gutter="0"/>
          <w:cols w:space="720"/>
          <w:noEndnote/>
          <w:titlePg/>
          <w:docGrid w:linePitch="360"/>
        </w:sectPr>
      </w:pPr>
      <w:r>
        <w:t>Предложения по строительству, реконструкции и техническому перевоору</w:t>
      </w:r>
      <w:r>
        <w:softHyphen/>
        <w:t xml:space="preserve">жению источников тепловой энергии были сформированы на основе принятого варианта развития систем теплоснабжения </w:t>
      </w:r>
      <w:r w:rsidR="00A808F4">
        <w:t>Енисейского района</w:t>
      </w:r>
      <w:r>
        <w:t xml:space="preserve"> в соответствии с Разделом 4 «Основные положения мастер-плана развития систем теплоснабже</w:t>
      </w:r>
      <w:r>
        <w:softHyphen/>
        <w:t>ния поселения, городского округа, городского федерального значения».</w:t>
      </w:r>
    </w:p>
    <w:p w14:paraId="389920F5" w14:textId="4585A4B3" w:rsidR="008316A1" w:rsidRPr="0003531B" w:rsidRDefault="008316A1" w:rsidP="0003531B">
      <w:pPr>
        <w:pStyle w:val="5"/>
      </w:pPr>
      <w:bookmarkStart w:id="40" w:name="_Toc169175415"/>
      <w:bookmarkStart w:id="41" w:name="_Toc195696805"/>
      <w:r w:rsidRPr="0003531B">
        <w:lastRenderedPageBreak/>
        <w:t>Предложения по строительству источников тепловой энергии, обеспе</w:t>
      </w:r>
      <w:r w:rsidRPr="0003531B">
        <w:softHyphen/>
        <w:t>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w:t>
      </w:r>
      <w:r w:rsidRPr="0003531B">
        <w:softHyphen/>
        <w:t>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w:t>
      </w:r>
      <w:r w:rsidRPr="0003531B">
        <w:softHyphen/>
        <w:t>рифных) последствий для потребителей, если реализацию товаров в сфере теплоснабжения с использованием такого источника тепловой энергии пла</w:t>
      </w:r>
      <w:r w:rsidRPr="0003531B">
        <w:softHyphen/>
        <w:t>нируется осуществлять по регулируемым ценам (тарифам), и (или) обосно</w:t>
      </w:r>
      <w:r w:rsidRPr="0003531B">
        <w:softHyphen/>
        <w:t>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w:t>
      </w:r>
      <w:r w:rsidRPr="0003531B">
        <w:softHyphen/>
        <w:t>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40"/>
      <w:bookmarkEnd w:id="41"/>
    </w:p>
    <w:p w14:paraId="659235C9" w14:textId="77777777" w:rsidR="008316A1" w:rsidRPr="006641A8" w:rsidRDefault="008316A1" w:rsidP="008316A1">
      <w:pPr>
        <w:pStyle w:val="510"/>
        <w:shd w:val="clear" w:color="auto" w:fill="auto"/>
        <w:tabs>
          <w:tab w:val="left" w:pos="944"/>
        </w:tabs>
        <w:spacing w:before="0" w:line="240" w:lineRule="auto"/>
        <w:ind w:left="238" w:right="318"/>
        <w:jc w:val="both"/>
        <w:rPr>
          <w:sz w:val="28"/>
        </w:rPr>
      </w:pPr>
    </w:p>
    <w:p w14:paraId="37DA790B" w14:textId="5E78642D" w:rsidR="00816FC5" w:rsidRDefault="008316A1" w:rsidP="00FC78E7">
      <w:pPr>
        <w:pStyle w:val="210"/>
        <w:shd w:val="clear" w:color="auto" w:fill="auto"/>
        <w:spacing w:before="0" w:after="0" w:line="240" w:lineRule="auto"/>
        <w:ind w:right="-8" w:firstLine="560"/>
        <w:jc w:val="both"/>
      </w:pPr>
      <w:r>
        <w:t>П</w:t>
      </w:r>
      <w:r w:rsidRPr="00B61357">
        <w:t xml:space="preserve">редлагается к окончанию расчетного срока выполнить </w:t>
      </w:r>
      <w:r w:rsidR="00816FC5">
        <w:t>установку блочно-модульной котельной в с. Верхнепашино</w:t>
      </w:r>
      <w:r>
        <w:t xml:space="preserve"> </w:t>
      </w:r>
      <w:r w:rsidRPr="00B61357">
        <w:t xml:space="preserve">с целью закрытия </w:t>
      </w:r>
      <w:r w:rsidR="00A808F4">
        <w:t>аварийного теплоисточника, расположенного в водоохраной зоне р. Енисей</w:t>
      </w:r>
      <w:r w:rsidR="00816FC5">
        <w:t xml:space="preserve"> по адресу: с. Верхнепашино, ул. Юбилейная, 19А.</w:t>
      </w:r>
    </w:p>
    <w:p w14:paraId="1AFBAB41" w14:textId="2A49404E" w:rsidR="008316A1" w:rsidRDefault="008316A1" w:rsidP="003E53D7">
      <w:pPr>
        <w:pStyle w:val="210"/>
        <w:shd w:val="clear" w:color="auto" w:fill="auto"/>
        <w:spacing w:before="0" w:after="0" w:line="240" w:lineRule="auto"/>
        <w:ind w:right="-8" w:firstLine="560"/>
        <w:jc w:val="both"/>
      </w:pPr>
      <w:r w:rsidRPr="00B61357">
        <w:t xml:space="preserve">При дальнейшем развитии </w:t>
      </w:r>
      <w:r w:rsidR="00816FC5">
        <w:t>индивидуальной жилой застройки</w:t>
      </w:r>
      <w:r w:rsidRPr="00B61357">
        <w:t>, система теплоснабжения предлагается децентрализо</w:t>
      </w:r>
      <w:r w:rsidRPr="00B61357">
        <w:softHyphen/>
        <w:t>ванная - с автономными источниками теплоснабжения (печи, котлы).</w:t>
      </w:r>
    </w:p>
    <w:p w14:paraId="43E59D34" w14:textId="0BBE98A8" w:rsidR="008316A1" w:rsidRDefault="008316A1" w:rsidP="00C91B59">
      <w:pPr>
        <w:pStyle w:val="5"/>
      </w:pPr>
      <w:bookmarkStart w:id="42" w:name="_Toc169175416"/>
      <w:bookmarkStart w:id="43" w:name="_Toc195696806"/>
      <w:r w:rsidRPr="006641A8">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42"/>
      <w:bookmarkEnd w:id="43"/>
    </w:p>
    <w:p w14:paraId="70C7AE64" w14:textId="77777777" w:rsidR="00FC78E7" w:rsidRPr="00FC78E7" w:rsidRDefault="00FC78E7" w:rsidP="00FC78E7"/>
    <w:p w14:paraId="5ACC9D65" w14:textId="7FF081FE" w:rsidR="008316A1" w:rsidRDefault="00E42B09" w:rsidP="00FC78E7">
      <w:pPr>
        <w:pStyle w:val="210"/>
        <w:shd w:val="clear" w:color="auto" w:fill="auto"/>
        <w:spacing w:before="0" w:after="300" w:line="322" w:lineRule="exact"/>
        <w:ind w:right="-8" w:firstLine="560"/>
        <w:jc w:val="both"/>
      </w:pPr>
      <w:r>
        <w:t>Мероприятий по реконструкции</w:t>
      </w:r>
      <w:r w:rsidR="00816FC5">
        <w:t xml:space="preserve"> источников тепловой энергии не предполагается</w:t>
      </w:r>
      <w:r w:rsidR="00FC6AEB">
        <w:t>.</w:t>
      </w:r>
    </w:p>
    <w:p w14:paraId="458FDDF7" w14:textId="1D8BC289" w:rsidR="00FC78E7" w:rsidRDefault="008316A1" w:rsidP="00C91B59">
      <w:pPr>
        <w:pStyle w:val="5"/>
      </w:pPr>
      <w:bookmarkStart w:id="44" w:name="_Toc169175417"/>
      <w:bookmarkStart w:id="45" w:name="_Toc195696807"/>
      <w:r w:rsidRPr="006641A8">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44"/>
      <w:bookmarkEnd w:id="45"/>
    </w:p>
    <w:p w14:paraId="52260645" w14:textId="77777777" w:rsidR="00C91B59" w:rsidRDefault="00C91B59" w:rsidP="00816FC5">
      <w:pPr>
        <w:pStyle w:val="210"/>
        <w:shd w:val="clear" w:color="auto" w:fill="auto"/>
        <w:spacing w:before="0" w:after="0" w:line="240" w:lineRule="auto"/>
        <w:ind w:right="-8" w:firstLine="560"/>
        <w:jc w:val="both"/>
      </w:pPr>
    </w:p>
    <w:p w14:paraId="2968F564" w14:textId="652B88A5" w:rsidR="00816FC5" w:rsidRDefault="00816FC5" w:rsidP="00816FC5">
      <w:pPr>
        <w:pStyle w:val="210"/>
        <w:shd w:val="clear" w:color="auto" w:fill="auto"/>
        <w:spacing w:before="0" w:after="0" w:line="240" w:lineRule="auto"/>
        <w:ind w:right="-8" w:firstLine="560"/>
        <w:jc w:val="both"/>
      </w:pPr>
      <w:r>
        <w:t>Предлагается выполнить техническое перевооружение опасного производственного объекта – котельной, расположенной по адресу: п. Подтесово, пер. Якорный, 23 с переводом в водогрейный режим и частичной заменой оборудования.</w:t>
      </w:r>
    </w:p>
    <w:p w14:paraId="7B0C1053" w14:textId="742A2A3C" w:rsidR="008F495E" w:rsidRDefault="008F495E" w:rsidP="00816FC5">
      <w:pPr>
        <w:pStyle w:val="210"/>
        <w:shd w:val="clear" w:color="auto" w:fill="auto"/>
        <w:spacing w:before="0" w:after="0" w:line="240" w:lineRule="auto"/>
        <w:ind w:right="-8" w:firstLine="560"/>
        <w:jc w:val="both"/>
      </w:pPr>
      <w:r>
        <w:t xml:space="preserve">С цель повышения эффективности работы систем теплоснабжения </w:t>
      </w:r>
      <w:r>
        <w:lastRenderedPageBreak/>
        <w:t>Енисейского района</w:t>
      </w:r>
      <w:r w:rsidR="00230E49">
        <w:t xml:space="preserve"> в 2025 – 2027 гг.</w:t>
      </w:r>
      <w:r>
        <w:t xml:space="preserve"> предполагается также выполнить мероприятия по капитальному ремонту, представленные в таблице 5.1.</w:t>
      </w:r>
      <w:r w:rsidR="00230E49">
        <w:t xml:space="preserve"> – 5.3.</w:t>
      </w:r>
    </w:p>
    <w:p w14:paraId="10A346E5" w14:textId="77777777" w:rsidR="00D36F22" w:rsidRDefault="00D36F22" w:rsidP="00816FC5">
      <w:pPr>
        <w:pStyle w:val="210"/>
        <w:shd w:val="clear" w:color="auto" w:fill="auto"/>
        <w:spacing w:before="0" w:after="0" w:line="240" w:lineRule="auto"/>
        <w:ind w:right="-8" w:firstLine="560"/>
        <w:jc w:val="both"/>
      </w:pPr>
    </w:p>
    <w:p w14:paraId="23052B05" w14:textId="7AF3C351" w:rsidR="008F495E" w:rsidRDefault="008F495E" w:rsidP="00D36F22">
      <w:pPr>
        <w:pStyle w:val="210"/>
        <w:shd w:val="clear" w:color="auto" w:fill="auto"/>
        <w:spacing w:before="0" w:after="0" w:line="240" w:lineRule="auto"/>
        <w:ind w:right="-8" w:firstLine="560"/>
      </w:pPr>
      <w:r>
        <w:t xml:space="preserve">Таблица 5.1. Плановые мероприятия капитального ремонта на </w:t>
      </w:r>
      <w:r w:rsidRPr="00167876">
        <w:t>2025</w:t>
      </w:r>
      <w:r>
        <w:t xml:space="preserve"> год.</w:t>
      </w:r>
    </w:p>
    <w:p w14:paraId="69D855AF" w14:textId="77777777" w:rsidR="00230E49" w:rsidRDefault="008F495E" w:rsidP="00816FC5">
      <w:pPr>
        <w:pStyle w:val="210"/>
        <w:shd w:val="clear" w:color="auto" w:fill="auto"/>
        <w:spacing w:before="0" w:after="0" w:line="240" w:lineRule="auto"/>
        <w:ind w:right="-8" w:firstLine="560"/>
        <w:jc w:val="both"/>
      </w:pPr>
      <w:r>
        <w:t xml:space="preserve"> </w:t>
      </w:r>
    </w:p>
    <w:tbl>
      <w:tblPr>
        <w:tblW w:w="10491" w:type="dxa"/>
        <w:tblInd w:w="-851" w:type="dxa"/>
        <w:tblLook w:val="04A0" w:firstRow="1" w:lastRow="0" w:firstColumn="1" w:lastColumn="0" w:noHBand="0" w:noVBand="1"/>
      </w:tblPr>
      <w:tblGrid>
        <w:gridCol w:w="876"/>
        <w:gridCol w:w="4370"/>
        <w:gridCol w:w="709"/>
        <w:gridCol w:w="1317"/>
        <w:gridCol w:w="1828"/>
        <w:gridCol w:w="1391"/>
      </w:tblGrid>
      <w:tr w:rsidR="00230E49" w:rsidRPr="00230E49" w14:paraId="02E74ABC" w14:textId="77777777" w:rsidTr="00230E49">
        <w:trPr>
          <w:trHeight w:val="315"/>
        </w:trPr>
        <w:tc>
          <w:tcPr>
            <w:tcW w:w="10491" w:type="dxa"/>
            <w:gridSpan w:val="6"/>
            <w:tcBorders>
              <w:top w:val="nil"/>
              <w:left w:val="nil"/>
              <w:bottom w:val="nil"/>
              <w:right w:val="nil"/>
            </w:tcBorders>
            <w:shd w:val="clear" w:color="auto" w:fill="auto"/>
            <w:noWrap/>
            <w:vAlign w:val="center"/>
            <w:hideMark/>
          </w:tcPr>
          <w:p w14:paraId="2B5BFC35"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xml:space="preserve">ПЛАН КАПИТАЛЬНОГО РЕМОНТА </w:t>
            </w:r>
          </w:p>
        </w:tc>
      </w:tr>
      <w:tr w:rsidR="00230E49" w:rsidRPr="00230E49" w14:paraId="484A66C3" w14:textId="77777777" w:rsidTr="00230E49">
        <w:trPr>
          <w:trHeight w:val="315"/>
        </w:trPr>
        <w:tc>
          <w:tcPr>
            <w:tcW w:w="10491" w:type="dxa"/>
            <w:gridSpan w:val="6"/>
            <w:tcBorders>
              <w:top w:val="nil"/>
              <w:left w:val="nil"/>
              <w:bottom w:val="nil"/>
              <w:right w:val="nil"/>
            </w:tcBorders>
            <w:shd w:val="clear" w:color="auto" w:fill="auto"/>
            <w:noWrap/>
            <w:vAlign w:val="center"/>
            <w:hideMark/>
          </w:tcPr>
          <w:p w14:paraId="7E2ABABA"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ОСНОВНЫХ ФОНДОВ ПО УСЛУГЕ ТЕПЛОСНАБЖЕНИЕ ЕНИСЕЙСКИЙ РАЙОН НА 2025 ГОД</w:t>
            </w:r>
          </w:p>
        </w:tc>
      </w:tr>
      <w:tr w:rsidR="00230E49" w:rsidRPr="00230E49" w14:paraId="00079994" w14:textId="77777777" w:rsidTr="00230E49">
        <w:trPr>
          <w:trHeight w:val="315"/>
        </w:trPr>
        <w:tc>
          <w:tcPr>
            <w:tcW w:w="10491" w:type="dxa"/>
            <w:gridSpan w:val="6"/>
            <w:tcBorders>
              <w:top w:val="nil"/>
              <w:left w:val="nil"/>
              <w:bottom w:val="nil"/>
              <w:right w:val="nil"/>
            </w:tcBorders>
            <w:shd w:val="clear" w:color="auto" w:fill="auto"/>
            <w:noWrap/>
            <w:vAlign w:val="center"/>
            <w:hideMark/>
          </w:tcPr>
          <w:p w14:paraId="695514B0" w14:textId="429528CD" w:rsidR="00230E49" w:rsidRPr="00230E49" w:rsidRDefault="00230E49" w:rsidP="00230E49">
            <w:pPr>
              <w:widowControl/>
              <w:jc w:val="center"/>
              <w:rPr>
                <w:rFonts w:ascii="Times New Roman" w:eastAsia="Times New Roman" w:hAnsi="Times New Roman" w:cs="Times New Roman"/>
                <w:b/>
                <w:bCs/>
                <w:color w:val="auto"/>
                <w:lang w:bidi="ar-SA"/>
              </w:rPr>
            </w:pPr>
          </w:p>
        </w:tc>
      </w:tr>
      <w:tr w:rsidR="00230E49" w:rsidRPr="00230E49" w14:paraId="54BFC8A6" w14:textId="77777777" w:rsidTr="00230E49">
        <w:trPr>
          <w:trHeight w:val="510"/>
        </w:trPr>
        <w:tc>
          <w:tcPr>
            <w:tcW w:w="8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B7CFC" w14:textId="77777777" w:rsidR="00230E49" w:rsidRPr="00230E49" w:rsidRDefault="00230E49" w:rsidP="00230E49">
            <w:pPr>
              <w:widowControl/>
              <w:jc w:val="center"/>
              <w:rPr>
                <w:rFonts w:ascii="Times New Roman" w:eastAsia="Times New Roman" w:hAnsi="Times New Roman" w:cs="Times New Roman"/>
                <w:lang w:bidi="ar-SA"/>
              </w:rPr>
            </w:pPr>
            <w:r w:rsidRPr="00230E49">
              <w:rPr>
                <w:rFonts w:ascii="Times New Roman" w:eastAsia="Times New Roman" w:hAnsi="Times New Roman" w:cs="Times New Roman"/>
                <w:lang w:bidi="ar-SA"/>
              </w:rPr>
              <w:t> </w:t>
            </w:r>
          </w:p>
        </w:tc>
        <w:tc>
          <w:tcPr>
            <w:tcW w:w="43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6AE8E" w14:textId="77777777" w:rsidR="00230E49" w:rsidRPr="00230E49" w:rsidRDefault="00230E49" w:rsidP="00230E49">
            <w:pPr>
              <w:widowControl/>
              <w:jc w:val="center"/>
              <w:rPr>
                <w:rFonts w:ascii="Times New Roman" w:eastAsia="Times New Roman" w:hAnsi="Times New Roman" w:cs="Times New Roman"/>
                <w:lang w:bidi="ar-SA"/>
              </w:rPr>
            </w:pPr>
            <w:r w:rsidRPr="00230E49">
              <w:rPr>
                <w:rFonts w:ascii="Times New Roman" w:eastAsia="Times New Roman" w:hAnsi="Times New Roman" w:cs="Times New Roman"/>
                <w:lang w:bidi="ar-SA"/>
              </w:rPr>
              <w:t>Наименование объекта/мероприятия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37159" w14:textId="77777777" w:rsidR="00230E49" w:rsidRPr="00230E49" w:rsidRDefault="00230E49" w:rsidP="00230E49">
            <w:pPr>
              <w:widowControl/>
              <w:jc w:val="center"/>
              <w:rPr>
                <w:rFonts w:ascii="Times New Roman" w:eastAsia="Times New Roman" w:hAnsi="Times New Roman" w:cs="Times New Roman"/>
                <w:lang w:bidi="ar-SA"/>
              </w:rPr>
            </w:pPr>
            <w:r w:rsidRPr="00230E49">
              <w:rPr>
                <w:rFonts w:ascii="Times New Roman" w:eastAsia="Times New Roman" w:hAnsi="Times New Roman" w:cs="Times New Roman"/>
                <w:lang w:bidi="ar-SA"/>
              </w:rPr>
              <w:t>Ед. изм.</w:t>
            </w:r>
          </w:p>
        </w:tc>
        <w:tc>
          <w:tcPr>
            <w:tcW w:w="13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0559A" w14:textId="77777777" w:rsidR="00230E49" w:rsidRPr="00230E49" w:rsidRDefault="00230E49" w:rsidP="00230E49">
            <w:pPr>
              <w:widowControl/>
              <w:jc w:val="center"/>
              <w:rPr>
                <w:rFonts w:ascii="Times New Roman" w:eastAsia="Times New Roman" w:hAnsi="Times New Roman" w:cs="Times New Roman"/>
                <w:sz w:val="22"/>
                <w:szCs w:val="22"/>
                <w:lang w:bidi="ar-SA"/>
              </w:rPr>
            </w:pPr>
            <w:r w:rsidRPr="00230E49">
              <w:rPr>
                <w:rFonts w:ascii="Times New Roman" w:eastAsia="Times New Roman" w:hAnsi="Times New Roman" w:cs="Times New Roman"/>
                <w:sz w:val="22"/>
                <w:szCs w:val="22"/>
                <w:lang w:bidi="ar-SA"/>
              </w:rPr>
              <w:t>Количество</w:t>
            </w:r>
          </w:p>
        </w:tc>
        <w:tc>
          <w:tcPr>
            <w:tcW w:w="321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B30A892" w14:textId="77777777" w:rsidR="00230E49" w:rsidRPr="00230E49" w:rsidRDefault="00230E49" w:rsidP="00230E49">
            <w:pPr>
              <w:widowControl/>
              <w:jc w:val="center"/>
              <w:rPr>
                <w:rFonts w:ascii="Times New Roman" w:eastAsia="Times New Roman" w:hAnsi="Times New Roman" w:cs="Times New Roman"/>
                <w:lang w:bidi="ar-SA"/>
              </w:rPr>
            </w:pPr>
            <w:r w:rsidRPr="00230E49">
              <w:rPr>
                <w:rFonts w:ascii="Times New Roman" w:eastAsia="Times New Roman" w:hAnsi="Times New Roman" w:cs="Times New Roman"/>
                <w:lang w:bidi="ar-SA"/>
              </w:rPr>
              <w:t>ПЛАН</w:t>
            </w:r>
          </w:p>
        </w:tc>
      </w:tr>
      <w:tr w:rsidR="00230E49" w:rsidRPr="00230E49" w14:paraId="08059BF3" w14:textId="77777777" w:rsidTr="00230E49">
        <w:trPr>
          <w:trHeight w:val="765"/>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5C815973" w14:textId="77777777" w:rsidR="00230E49" w:rsidRPr="00230E49" w:rsidRDefault="00230E49" w:rsidP="00230E49">
            <w:pPr>
              <w:widowControl/>
              <w:rPr>
                <w:rFonts w:ascii="Times New Roman" w:eastAsia="Times New Roman" w:hAnsi="Times New Roman" w:cs="Times New Roman"/>
                <w:lang w:bidi="ar-SA"/>
              </w:rPr>
            </w:pPr>
          </w:p>
        </w:tc>
        <w:tc>
          <w:tcPr>
            <w:tcW w:w="4370" w:type="dxa"/>
            <w:vMerge/>
            <w:tcBorders>
              <w:top w:val="single" w:sz="4" w:space="0" w:color="auto"/>
              <w:left w:val="single" w:sz="4" w:space="0" w:color="auto"/>
              <w:bottom w:val="single" w:sz="4" w:space="0" w:color="auto"/>
              <w:right w:val="single" w:sz="4" w:space="0" w:color="auto"/>
            </w:tcBorders>
            <w:vAlign w:val="center"/>
            <w:hideMark/>
          </w:tcPr>
          <w:p w14:paraId="6951861D" w14:textId="77777777" w:rsidR="00230E49" w:rsidRPr="00230E49" w:rsidRDefault="00230E49" w:rsidP="00230E49">
            <w:pPr>
              <w:widowControl/>
              <w:rPr>
                <w:rFonts w:ascii="Times New Roman" w:eastAsia="Times New Roman" w:hAnsi="Times New Roman" w:cs="Times New Roman"/>
                <w:lang w:bidi="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792F19B" w14:textId="77777777" w:rsidR="00230E49" w:rsidRPr="00230E49" w:rsidRDefault="00230E49" w:rsidP="00230E49">
            <w:pPr>
              <w:widowControl/>
              <w:rPr>
                <w:rFonts w:ascii="Times New Roman" w:eastAsia="Times New Roman" w:hAnsi="Times New Roman" w:cs="Times New Roman"/>
                <w:lang w:bidi="ar-SA"/>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14:paraId="5B4BB6CD" w14:textId="77777777" w:rsidR="00230E49" w:rsidRPr="00230E49" w:rsidRDefault="00230E49" w:rsidP="00230E49">
            <w:pPr>
              <w:widowControl/>
              <w:rPr>
                <w:rFonts w:ascii="Times New Roman" w:eastAsia="Times New Roman" w:hAnsi="Times New Roman" w:cs="Times New Roman"/>
                <w:sz w:val="22"/>
                <w:szCs w:val="22"/>
                <w:lang w:bidi="ar-SA"/>
              </w:rPr>
            </w:pPr>
          </w:p>
        </w:tc>
        <w:tc>
          <w:tcPr>
            <w:tcW w:w="1828" w:type="dxa"/>
            <w:tcBorders>
              <w:top w:val="nil"/>
              <w:left w:val="nil"/>
              <w:bottom w:val="single" w:sz="4" w:space="0" w:color="auto"/>
              <w:right w:val="single" w:sz="4" w:space="0" w:color="auto"/>
            </w:tcBorders>
            <w:shd w:val="clear" w:color="auto" w:fill="auto"/>
            <w:vAlign w:val="center"/>
            <w:hideMark/>
          </w:tcPr>
          <w:p w14:paraId="02B0BB1B" w14:textId="77777777" w:rsidR="00230E49" w:rsidRPr="00230E49" w:rsidRDefault="00230E49" w:rsidP="00230E49">
            <w:pPr>
              <w:widowControl/>
              <w:jc w:val="right"/>
              <w:rPr>
                <w:rFonts w:ascii="Times New Roman" w:eastAsia="Times New Roman" w:hAnsi="Times New Roman" w:cs="Times New Roman"/>
                <w:lang w:bidi="ar-SA"/>
              </w:rPr>
            </w:pPr>
            <w:r w:rsidRPr="00230E49">
              <w:rPr>
                <w:rFonts w:ascii="Times New Roman" w:eastAsia="Times New Roman" w:hAnsi="Times New Roman" w:cs="Times New Roman"/>
                <w:lang w:bidi="ar-SA"/>
              </w:rPr>
              <w:t>хозяйственный, тыс.руб без НДС</w:t>
            </w:r>
          </w:p>
        </w:tc>
        <w:tc>
          <w:tcPr>
            <w:tcW w:w="1391" w:type="dxa"/>
            <w:tcBorders>
              <w:top w:val="nil"/>
              <w:left w:val="nil"/>
              <w:bottom w:val="single" w:sz="4" w:space="0" w:color="auto"/>
              <w:right w:val="single" w:sz="4" w:space="0" w:color="auto"/>
            </w:tcBorders>
            <w:shd w:val="clear" w:color="auto" w:fill="auto"/>
            <w:vAlign w:val="center"/>
            <w:hideMark/>
          </w:tcPr>
          <w:p w14:paraId="5106AC1C" w14:textId="77777777" w:rsidR="00230E49" w:rsidRPr="00230E49" w:rsidRDefault="00230E49" w:rsidP="00230E49">
            <w:pPr>
              <w:widowControl/>
              <w:jc w:val="center"/>
              <w:rPr>
                <w:rFonts w:ascii="Times New Roman" w:eastAsia="Times New Roman" w:hAnsi="Times New Roman" w:cs="Times New Roman"/>
                <w:lang w:bidi="ar-SA"/>
              </w:rPr>
            </w:pPr>
            <w:r w:rsidRPr="00230E49">
              <w:rPr>
                <w:rFonts w:ascii="Times New Roman" w:eastAsia="Times New Roman" w:hAnsi="Times New Roman" w:cs="Times New Roman"/>
                <w:lang w:bidi="ar-SA"/>
              </w:rPr>
              <w:t>подрядный , тыс.руб без НДС</w:t>
            </w:r>
          </w:p>
        </w:tc>
      </w:tr>
      <w:tr w:rsidR="00230E49" w:rsidRPr="00230E49" w14:paraId="59700D71" w14:textId="77777777" w:rsidTr="00230E49">
        <w:trPr>
          <w:trHeight w:val="390"/>
        </w:trPr>
        <w:tc>
          <w:tcPr>
            <w:tcW w:w="1049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3C615D" w14:textId="77777777" w:rsidR="00230E49" w:rsidRPr="00230E49" w:rsidRDefault="00230E49" w:rsidP="00230E49">
            <w:pPr>
              <w:widowControl/>
              <w:rPr>
                <w:rFonts w:ascii="Times New Roman" w:eastAsia="Times New Roman" w:hAnsi="Times New Roman" w:cs="Times New Roman"/>
                <w:lang w:bidi="ar-SA"/>
              </w:rPr>
            </w:pPr>
            <w:r w:rsidRPr="00230E49">
              <w:rPr>
                <w:rFonts w:ascii="Times New Roman" w:eastAsia="Times New Roman" w:hAnsi="Times New Roman" w:cs="Times New Roman"/>
                <w:lang w:bidi="ar-SA"/>
              </w:rPr>
              <w:t>Часть 1</w:t>
            </w:r>
          </w:p>
        </w:tc>
      </w:tr>
      <w:tr w:rsidR="00230E49" w:rsidRPr="00230E49" w14:paraId="60BE9088"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3AC08E07"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w:t>
            </w:r>
          </w:p>
        </w:tc>
        <w:tc>
          <w:tcPr>
            <w:tcW w:w="4370" w:type="dxa"/>
            <w:tcBorders>
              <w:top w:val="nil"/>
              <w:left w:val="nil"/>
              <w:bottom w:val="single" w:sz="4" w:space="0" w:color="auto"/>
              <w:right w:val="single" w:sz="4" w:space="0" w:color="auto"/>
            </w:tcBorders>
            <w:shd w:val="clear" w:color="000000" w:fill="D0CECE"/>
            <w:vAlign w:val="center"/>
            <w:hideMark/>
          </w:tcPr>
          <w:p w14:paraId="0815848E"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п. Шапкино, ул. Мира, 2</w:t>
            </w:r>
          </w:p>
        </w:tc>
        <w:tc>
          <w:tcPr>
            <w:tcW w:w="709" w:type="dxa"/>
            <w:tcBorders>
              <w:top w:val="nil"/>
              <w:left w:val="nil"/>
              <w:bottom w:val="single" w:sz="4" w:space="0" w:color="auto"/>
              <w:right w:val="single" w:sz="4" w:space="0" w:color="auto"/>
            </w:tcBorders>
            <w:shd w:val="clear" w:color="000000" w:fill="D0CECE"/>
            <w:vAlign w:val="center"/>
            <w:hideMark/>
          </w:tcPr>
          <w:p w14:paraId="3C8ADF2D"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36A0A5E7"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4C095F9E"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1EA5FBEE"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2506,879</w:t>
            </w:r>
          </w:p>
        </w:tc>
      </w:tr>
      <w:tr w:rsidR="00230E49" w:rsidRPr="00230E49" w14:paraId="12003968"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09BB9EA8"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1.1.</w:t>
            </w:r>
          </w:p>
        </w:tc>
        <w:tc>
          <w:tcPr>
            <w:tcW w:w="4370" w:type="dxa"/>
            <w:tcBorders>
              <w:top w:val="nil"/>
              <w:left w:val="nil"/>
              <w:bottom w:val="single" w:sz="4" w:space="0" w:color="auto"/>
              <w:right w:val="single" w:sz="4" w:space="0" w:color="auto"/>
            </w:tcBorders>
            <w:shd w:val="clear" w:color="000000" w:fill="D9D9D9"/>
            <w:vAlign w:val="center"/>
            <w:hideMark/>
          </w:tcPr>
          <w:p w14:paraId="7DC2400F"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(п. Шапкино)</w:t>
            </w:r>
          </w:p>
        </w:tc>
        <w:tc>
          <w:tcPr>
            <w:tcW w:w="709" w:type="dxa"/>
            <w:tcBorders>
              <w:top w:val="nil"/>
              <w:left w:val="nil"/>
              <w:bottom w:val="single" w:sz="4" w:space="0" w:color="auto"/>
              <w:right w:val="single" w:sz="4" w:space="0" w:color="auto"/>
            </w:tcBorders>
            <w:shd w:val="clear" w:color="000000" w:fill="D9D9D9"/>
            <w:vAlign w:val="center"/>
            <w:hideMark/>
          </w:tcPr>
          <w:p w14:paraId="2020860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1AC2505A"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2B913AB4"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7D85D31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2506,879</w:t>
            </w:r>
          </w:p>
        </w:tc>
      </w:tr>
      <w:tr w:rsidR="00230E49" w:rsidRPr="00230E49" w14:paraId="2E1A441B" w14:textId="77777777" w:rsidTr="00230E49">
        <w:trPr>
          <w:trHeight w:val="40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DA6FDA9"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1.1.1</w:t>
            </w:r>
          </w:p>
        </w:tc>
        <w:tc>
          <w:tcPr>
            <w:tcW w:w="4370" w:type="dxa"/>
            <w:tcBorders>
              <w:top w:val="nil"/>
              <w:left w:val="nil"/>
              <w:bottom w:val="single" w:sz="4" w:space="0" w:color="auto"/>
              <w:right w:val="single" w:sz="4" w:space="0" w:color="auto"/>
            </w:tcBorders>
            <w:shd w:val="clear" w:color="000000" w:fill="FFFFFF"/>
            <w:hideMark/>
          </w:tcPr>
          <w:p w14:paraId="7A5DFCAE"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Золоуловителя ЗУ-1М №1</w:t>
            </w:r>
          </w:p>
        </w:tc>
        <w:tc>
          <w:tcPr>
            <w:tcW w:w="709" w:type="dxa"/>
            <w:tcBorders>
              <w:top w:val="nil"/>
              <w:left w:val="nil"/>
              <w:bottom w:val="single" w:sz="4" w:space="0" w:color="auto"/>
              <w:right w:val="single" w:sz="4" w:space="0" w:color="auto"/>
            </w:tcBorders>
            <w:shd w:val="clear" w:color="000000" w:fill="FFFFFF"/>
            <w:vAlign w:val="center"/>
            <w:hideMark/>
          </w:tcPr>
          <w:p w14:paraId="02B39993"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3F174158"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7A329580"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019E39C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404,861</w:t>
            </w:r>
          </w:p>
        </w:tc>
      </w:tr>
      <w:tr w:rsidR="00230E49" w:rsidRPr="00230E49" w14:paraId="27DCA59C" w14:textId="77777777" w:rsidTr="00230E49">
        <w:trPr>
          <w:trHeight w:val="40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40B392F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1.1.2</w:t>
            </w:r>
          </w:p>
        </w:tc>
        <w:tc>
          <w:tcPr>
            <w:tcW w:w="4370" w:type="dxa"/>
            <w:tcBorders>
              <w:top w:val="nil"/>
              <w:left w:val="nil"/>
              <w:bottom w:val="single" w:sz="4" w:space="0" w:color="auto"/>
              <w:right w:val="single" w:sz="4" w:space="0" w:color="auto"/>
            </w:tcBorders>
            <w:shd w:val="clear" w:color="000000" w:fill="FFFFFF"/>
            <w:hideMark/>
          </w:tcPr>
          <w:p w14:paraId="441A7DFD"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Золоуловителя ЗУ-1М №2</w:t>
            </w:r>
          </w:p>
        </w:tc>
        <w:tc>
          <w:tcPr>
            <w:tcW w:w="709" w:type="dxa"/>
            <w:tcBorders>
              <w:top w:val="nil"/>
              <w:left w:val="nil"/>
              <w:bottom w:val="single" w:sz="4" w:space="0" w:color="auto"/>
              <w:right w:val="single" w:sz="4" w:space="0" w:color="auto"/>
            </w:tcBorders>
            <w:shd w:val="clear" w:color="000000" w:fill="FFFFFF"/>
            <w:vAlign w:val="center"/>
            <w:hideMark/>
          </w:tcPr>
          <w:p w14:paraId="47602A2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4F3CF7F3"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7100F573"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4CD5244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404,861</w:t>
            </w:r>
          </w:p>
        </w:tc>
      </w:tr>
      <w:tr w:rsidR="00230E49" w:rsidRPr="00230E49" w14:paraId="272C59EC" w14:textId="77777777" w:rsidTr="00230E49">
        <w:trPr>
          <w:trHeight w:val="40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56CA1CE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1.1.3</w:t>
            </w:r>
          </w:p>
        </w:tc>
        <w:tc>
          <w:tcPr>
            <w:tcW w:w="4370" w:type="dxa"/>
            <w:tcBorders>
              <w:top w:val="nil"/>
              <w:left w:val="nil"/>
              <w:bottom w:val="single" w:sz="4" w:space="0" w:color="auto"/>
              <w:right w:val="single" w:sz="4" w:space="0" w:color="auto"/>
            </w:tcBorders>
            <w:shd w:val="clear" w:color="000000" w:fill="FFFFFF"/>
            <w:hideMark/>
          </w:tcPr>
          <w:p w14:paraId="22C38B7B"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сети ГВС ул. Мира-Тепловой пункт</w:t>
            </w:r>
          </w:p>
        </w:tc>
        <w:tc>
          <w:tcPr>
            <w:tcW w:w="709" w:type="dxa"/>
            <w:tcBorders>
              <w:top w:val="nil"/>
              <w:left w:val="nil"/>
              <w:bottom w:val="single" w:sz="4" w:space="0" w:color="auto"/>
              <w:right w:val="single" w:sz="4" w:space="0" w:color="auto"/>
            </w:tcBorders>
            <w:shd w:val="clear" w:color="000000" w:fill="FFFFFF"/>
            <w:vAlign w:val="center"/>
            <w:hideMark/>
          </w:tcPr>
          <w:p w14:paraId="42CAC50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77F6559E"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120</w:t>
            </w:r>
          </w:p>
        </w:tc>
        <w:tc>
          <w:tcPr>
            <w:tcW w:w="1828" w:type="dxa"/>
            <w:tcBorders>
              <w:top w:val="nil"/>
              <w:left w:val="nil"/>
              <w:bottom w:val="single" w:sz="4" w:space="0" w:color="auto"/>
              <w:right w:val="single" w:sz="4" w:space="0" w:color="auto"/>
            </w:tcBorders>
            <w:shd w:val="clear" w:color="000000" w:fill="FFFFFF"/>
            <w:vAlign w:val="center"/>
            <w:hideMark/>
          </w:tcPr>
          <w:p w14:paraId="403F7CB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5E9F7A8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1697,157</w:t>
            </w:r>
          </w:p>
        </w:tc>
      </w:tr>
      <w:tr w:rsidR="00230E49" w:rsidRPr="00230E49" w14:paraId="0A4C33E7"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6B827425"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2</w:t>
            </w:r>
          </w:p>
        </w:tc>
        <w:tc>
          <w:tcPr>
            <w:tcW w:w="4370" w:type="dxa"/>
            <w:tcBorders>
              <w:top w:val="nil"/>
              <w:left w:val="nil"/>
              <w:bottom w:val="single" w:sz="4" w:space="0" w:color="auto"/>
              <w:right w:val="single" w:sz="4" w:space="0" w:color="auto"/>
            </w:tcBorders>
            <w:shd w:val="clear" w:color="000000" w:fill="D0CECE"/>
            <w:vAlign w:val="center"/>
            <w:hideMark/>
          </w:tcPr>
          <w:p w14:paraId="06AE9F3D"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п. Шапкино, ул. Лесная, 12</w:t>
            </w:r>
          </w:p>
        </w:tc>
        <w:tc>
          <w:tcPr>
            <w:tcW w:w="709" w:type="dxa"/>
            <w:tcBorders>
              <w:top w:val="nil"/>
              <w:left w:val="nil"/>
              <w:bottom w:val="single" w:sz="4" w:space="0" w:color="auto"/>
              <w:right w:val="single" w:sz="4" w:space="0" w:color="auto"/>
            </w:tcBorders>
            <w:shd w:val="clear" w:color="000000" w:fill="D0CECE"/>
            <w:vAlign w:val="center"/>
            <w:hideMark/>
          </w:tcPr>
          <w:p w14:paraId="741F9AEF"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7B87B05E"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1F85F592"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712A9969"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522,758</w:t>
            </w:r>
          </w:p>
        </w:tc>
      </w:tr>
      <w:tr w:rsidR="00230E49" w:rsidRPr="00230E49" w14:paraId="67E65A3C"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286FE7F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2.1</w:t>
            </w:r>
          </w:p>
        </w:tc>
        <w:tc>
          <w:tcPr>
            <w:tcW w:w="4370" w:type="dxa"/>
            <w:tcBorders>
              <w:top w:val="nil"/>
              <w:left w:val="nil"/>
              <w:bottom w:val="single" w:sz="4" w:space="0" w:color="auto"/>
              <w:right w:val="single" w:sz="4" w:space="0" w:color="auto"/>
            </w:tcBorders>
            <w:shd w:val="clear" w:color="000000" w:fill="D9D9D9"/>
            <w:vAlign w:val="center"/>
            <w:hideMark/>
          </w:tcPr>
          <w:p w14:paraId="68235176"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(п. Шапкино)</w:t>
            </w:r>
          </w:p>
        </w:tc>
        <w:tc>
          <w:tcPr>
            <w:tcW w:w="709" w:type="dxa"/>
            <w:tcBorders>
              <w:top w:val="nil"/>
              <w:left w:val="nil"/>
              <w:bottom w:val="single" w:sz="4" w:space="0" w:color="auto"/>
              <w:right w:val="single" w:sz="4" w:space="0" w:color="auto"/>
            </w:tcBorders>
            <w:shd w:val="clear" w:color="000000" w:fill="D9D9D9"/>
            <w:vAlign w:val="center"/>
            <w:hideMark/>
          </w:tcPr>
          <w:p w14:paraId="2DF90E6F"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6AB87C0"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3D8398E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7C8DD30B" w14:textId="77777777" w:rsidR="00230E49" w:rsidRPr="00230E49" w:rsidRDefault="00230E49" w:rsidP="00230E49">
            <w:pPr>
              <w:widowControl/>
              <w:jc w:val="right"/>
              <w:rPr>
                <w:rFonts w:ascii="Times New Roman" w:eastAsia="Times New Roman" w:hAnsi="Times New Roman" w:cs="Times New Roman"/>
                <w:lang w:bidi="ar-SA"/>
              </w:rPr>
            </w:pPr>
            <w:r w:rsidRPr="00230E49">
              <w:rPr>
                <w:rFonts w:ascii="Times New Roman" w:eastAsia="Times New Roman" w:hAnsi="Times New Roman" w:cs="Times New Roman"/>
                <w:lang w:bidi="ar-SA"/>
              </w:rPr>
              <w:t>522,758</w:t>
            </w:r>
          </w:p>
        </w:tc>
      </w:tr>
      <w:tr w:rsidR="00230E49" w:rsidRPr="00230E49" w14:paraId="27764276" w14:textId="77777777" w:rsidTr="00230E49">
        <w:trPr>
          <w:trHeight w:val="40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0B2098C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2.1.1</w:t>
            </w:r>
          </w:p>
        </w:tc>
        <w:tc>
          <w:tcPr>
            <w:tcW w:w="4370" w:type="dxa"/>
            <w:tcBorders>
              <w:top w:val="nil"/>
              <w:left w:val="nil"/>
              <w:bottom w:val="single" w:sz="4" w:space="0" w:color="auto"/>
              <w:right w:val="single" w:sz="4" w:space="0" w:color="auto"/>
            </w:tcBorders>
            <w:shd w:val="clear" w:color="000000" w:fill="FFFFFF"/>
            <w:hideMark/>
          </w:tcPr>
          <w:p w14:paraId="7C91A9C2"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кровли котельной</w:t>
            </w:r>
          </w:p>
        </w:tc>
        <w:tc>
          <w:tcPr>
            <w:tcW w:w="709" w:type="dxa"/>
            <w:tcBorders>
              <w:top w:val="nil"/>
              <w:left w:val="nil"/>
              <w:bottom w:val="single" w:sz="4" w:space="0" w:color="auto"/>
              <w:right w:val="single" w:sz="4" w:space="0" w:color="auto"/>
            </w:tcBorders>
            <w:shd w:val="clear" w:color="000000" w:fill="FFFFFF"/>
            <w:vAlign w:val="center"/>
            <w:hideMark/>
          </w:tcPr>
          <w:p w14:paraId="7B2A82C4"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28E78CD2"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5612124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0E5329C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18,054</w:t>
            </w:r>
          </w:p>
        </w:tc>
      </w:tr>
      <w:tr w:rsidR="00230E49" w:rsidRPr="00230E49" w14:paraId="2F24DC78" w14:textId="77777777" w:rsidTr="00230E49">
        <w:trPr>
          <w:trHeight w:val="40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7EE05ED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2.1.2</w:t>
            </w:r>
          </w:p>
        </w:tc>
        <w:tc>
          <w:tcPr>
            <w:tcW w:w="4370" w:type="dxa"/>
            <w:tcBorders>
              <w:top w:val="nil"/>
              <w:left w:val="nil"/>
              <w:bottom w:val="single" w:sz="4" w:space="0" w:color="auto"/>
              <w:right w:val="single" w:sz="4" w:space="0" w:color="auto"/>
            </w:tcBorders>
            <w:shd w:val="clear" w:color="000000" w:fill="FFFFFF"/>
            <w:hideMark/>
          </w:tcPr>
          <w:p w14:paraId="00A24961"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дымососа Д-3,5М</w:t>
            </w:r>
          </w:p>
        </w:tc>
        <w:tc>
          <w:tcPr>
            <w:tcW w:w="709" w:type="dxa"/>
            <w:tcBorders>
              <w:top w:val="nil"/>
              <w:left w:val="nil"/>
              <w:bottom w:val="single" w:sz="4" w:space="0" w:color="auto"/>
              <w:right w:val="single" w:sz="4" w:space="0" w:color="auto"/>
            </w:tcBorders>
            <w:shd w:val="clear" w:color="000000" w:fill="FFFFFF"/>
            <w:vAlign w:val="center"/>
            <w:hideMark/>
          </w:tcPr>
          <w:p w14:paraId="6CE5AC6F"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4214FFE2"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3AA9532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0CE7AEA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504,704</w:t>
            </w:r>
          </w:p>
        </w:tc>
      </w:tr>
      <w:tr w:rsidR="00230E49" w:rsidRPr="00230E49" w14:paraId="159EC2EA"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342AB538"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3</w:t>
            </w:r>
          </w:p>
        </w:tc>
        <w:tc>
          <w:tcPr>
            <w:tcW w:w="4370" w:type="dxa"/>
            <w:tcBorders>
              <w:top w:val="nil"/>
              <w:left w:val="nil"/>
              <w:bottom w:val="single" w:sz="4" w:space="0" w:color="auto"/>
              <w:right w:val="single" w:sz="4" w:space="0" w:color="auto"/>
            </w:tcBorders>
            <w:shd w:val="clear" w:color="000000" w:fill="D0CECE"/>
            <w:vAlign w:val="center"/>
            <w:hideMark/>
          </w:tcPr>
          <w:p w14:paraId="65770613"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п. Новокаргино, ул. Школьная, 1Б</w:t>
            </w:r>
          </w:p>
        </w:tc>
        <w:tc>
          <w:tcPr>
            <w:tcW w:w="709" w:type="dxa"/>
            <w:tcBorders>
              <w:top w:val="nil"/>
              <w:left w:val="nil"/>
              <w:bottom w:val="single" w:sz="4" w:space="0" w:color="auto"/>
              <w:right w:val="single" w:sz="4" w:space="0" w:color="auto"/>
            </w:tcBorders>
            <w:shd w:val="clear" w:color="000000" w:fill="D0CECE"/>
            <w:vAlign w:val="center"/>
            <w:hideMark/>
          </w:tcPr>
          <w:p w14:paraId="2230F3DA"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4B07A9B8"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0006C22D"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1E53F305"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958,323</w:t>
            </w:r>
          </w:p>
        </w:tc>
      </w:tr>
      <w:tr w:rsidR="00230E49" w:rsidRPr="00230E49" w14:paraId="000A3509"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06A83FB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3.1</w:t>
            </w:r>
          </w:p>
        </w:tc>
        <w:tc>
          <w:tcPr>
            <w:tcW w:w="4370" w:type="dxa"/>
            <w:tcBorders>
              <w:top w:val="nil"/>
              <w:left w:val="nil"/>
              <w:bottom w:val="single" w:sz="4" w:space="0" w:color="auto"/>
              <w:right w:val="single" w:sz="4" w:space="0" w:color="auto"/>
            </w:tcBorders>
            <w:shd w:val="clear" w:color="000000" w:fill="D9D9D9"/>
            <w:vAlign w:val="center"/>
            <w:hideMark/>
          </w:tcPr>
          <w:p w14:paraId="7F9FEAA5"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(п. Новокаргино)</w:t>
            </w:r>
          </w:p>
        </w:tc>
        <w:tc>
          <w:tcPr>
            <w:tcW w:w="709" w:type="dxa"/>
            <w:tcBorders>
              <w:top w:val="nil"/>
              <w:left w:val="nil"/>
              <w:bottom w:val="single" w:sz="4" w:space="0" w:color="auto"/>
              <w:right w:val="single" w:sz="4" w:space="0" w:color="auto"/>
            </w:tcBorders>
            <w:shd w:val="clear" w:color="000000" w:fill="D9D9D9"/>
            <w:vAlign w:val="center"/>
            <w:hideMark/>
          </w:tcPr>
          <w:p w14:paraId="34F9C67C"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6D405757"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58638BB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7DF37631" w14:textId="77777777" w:rsidR="00230E49" w:rsidRPr="00230E49" w:rsidRDefault="00230E49" w:rsidP="00230E49">
            <w:pPr>
              <w:widowControl/>
              <w:jc w:val="right"/>
              <w:rPr>
                <w:rFonts w:ascii="Times New Roman" w:eastAsia="Times New Roman" w:hAnsi="Times New Roman" w:cs="Times New Roman"/>
                <w:lang w:bidi="ar-SA"/>
              </w:rPr>
            </w:pPr>
            <w:r w:rsidRPr="00230E49">
              <w:rPr>
                <w:rFonts w:ascii="Times New Roman" w:eastAsia="Times New Roman" w:hAnsi="Times New Roman" w:cs="Times New Roman"/>
                <w:lang w:bidi="ar-SA"/>
              </w:rPr>
              <w:t>958,323</w:t>
            </w:r>
          </w:p>
        </w:tc>
      </w:tr>
      <w:tr w:rsidR="00230E49" w:rsidRPr="00230E49" w14:paraId="07A7BFF5" w14:textId="77777777" w:rsidTr="00230E49">
        <w:trPr>
          <w:trHeight w:val="42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2A137D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3.1.1.</w:t>
            </w:r>
          </w:p>
        </w:tc>
        <w:tc>
          <w:tcPr>
            <w:tcW w:w="4370" w:type="dxa"/>
            <w:tcBorders>
              <w:top w:val="nil"/>
              <w:left w:val="nil"/>
              <w:bottom w:val="single" w:sz="4" w:space="0" w:color="auto"/>
              <w:right w:val="single" w:sz="4" w:space="0" w:color="auto"/>
            </w:tcBorders>
            <w:shd w:val="clear" w:color="000000" w:fill="FFFFFF"/>
            <w:hideMark/>
          </w:tcPr>
          <w:p w14:paraId="1DE90FD3"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щитовой  в  котельной </w:t>
            </w:r>
          </w:p>
        </w:tc>
        <w:tc>
          <w:tcPr>
            <w:tcW w:w="709" w:type="dxa"/>
            <w:tcBorders>
              <w:top w:val="nil"/>
              <w:left w:val="nil"/>
              <w:bottom w:val="single" w:sz="4" w:space="0" w:color="auto"/>
              <w:right w:val="single" w:sz="4" w:space="0" w:color="auto"/>
            </w:tcBorders>
            <w:shd w:val="clear" w:color="000000" w:fill="FFFFFF"/>
            <w:vAlign w:val="center"/>
            <w:hideMark/>
          </w:tcPr>
          <w:p w14:paraId="1110E068"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4F7DA596"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224640F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7C37E70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11,845</w:t>
            </w:r>
          </w:p>
        </w:tc>
      </w:tr>
      <w:tr w:rsidR="00230E49" w:rsidRPr="00230E49" w14:paraId="664AF3A1" w14:textId="77777777" w:rsidTr="00230E49">
        <w:trPr>
          <w:trHeight w:val="40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497BD293"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3.1.2</w:t>
            </w:r>
          </w:p>
        </w:tc>
        <w:tc>
          <w:tcPr>
            <w:tcW w:w="4370" w:type="dxa"/>
            <w:tcBorders>
              <w:top w:val="nil"/>
              <w:left w:val="nil"/>
              <w:bottom w:val="single" w:sz="4" w:space="0" w:color="auto"/>
              <w:right w:val="single" w:sz="4" w:space="0" w:color="auto"/>
            </w:tcBorders>
            <w:shd w:val="clear" w:color="000000" w:fill="FFFFFF"/>
            <w:hideMark/>
          </w:tcPr>
          <w:p w14:paraId="2E4A3090"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сетевого насоса К-100-80-160 котельной</w:t>
            </w:r>
          </w:p>
        </w:tc>
        <w:tc>
          <w:tcPr>
            <w:tcW w:w="709" w:type="dxa"/>
            <w:tcBorders>
              <w:top w:val="nil"/>
              <w:left w:val="nil"/>
              <w:bottom w:val="single" w:sz="4" w:space="0" w:color="auto"/>
              <w:right w:val="single" w:sz="4" w:space="0" w:color="auto"/>
            </w:tcBorders>
            <w:shd w:val="clear" w:color="000000" w:fill="FFFFFF"/>
            <w:vAlign w:val="center"/>
            <w:hideMark/>
          </w:tcPr>
          <w:p w14:paraId="6F35D203"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7EC6A4C9"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25ACC23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6FA3499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172,732</w:t>
            </w:r>
          </w:p>
        </w:tc>
      </w:tr>
      <w:tr w:rsidR="00230E49" w:rsidRPr="00230E49" w14:paraId="029924E7" w14:textId="77777777" w:rsidTr="00230E49">
        <w:trPr>
          <w:trHeight w:val="43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6471564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3.1.3</w:t>
            </w:r>
          </w:p>
        </w:tc>
        <w:tc>
          <w:tcPr>
            <w:tcW w:w="4370" w:type="dxa"/>
            <w:tcBorders>
              <w:top w:val="nil"/>
              <w:left w:val="nil"/>
              <w:bottom w:val="single" w:sz="4" w:space="0" w:color="auto"/>
              <w:right w:val="single" w:sz="4" w:space="0" w:color="auto"/>
            </w:tcBorders>
            <w:shd w:val="clear" w:color="000000" w:fill="FFFFFF"/>
            <w:hideMark/>
          </w:tcPr>
          <w:p w14:paraId="6B08E0F9"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кровли здания котельной </w:t>
            </w:r>
          </w:p>
        </w:tc>
        <w:tc>
          <w:tcPr>
            <w:tcW w:w="709" w:type="dxa"/>
            <w:tcBorders>
              <w:top w:val="nil"/>
              <w:left w:val="nil"/>
              <w:bottom w:val="single" w:sz="4" w:space="0" w:color="auto"/>
              <w:right w:val="single" w:sz="4" w:space="0" w:color="auto"/>
            </w:tcBorders>
            <w:shd w:val="clear" w:color="000000" w:fill="FFFFFF"/>
            <w:vAlign w:val="center"/>
            <w:hideMark/>
          </w:tcPr>
          <w:p w14:paraId="4EABAD3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2B20DB18"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2681DF7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5F66B77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773,746</w:t>
            </w:r>
          </w:p>
        </w:tc>
      </w:tr>
      <w:tr w:rsidR="00230E49" w:rsidRPr="00230E49" w14:paraId="7DBD79DF"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48296F22"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4</w:t>
            </w:r>
          </w:p>
        </w:tc>
        <w:tc>
          <w:tcPr>
            <w:tcW w:w="4370" w:type="dxa"/>
            <w:tcBorders>
              <w:top w:val="nil"/>
              <w:left w:val="nil"/>
              <w:bottom w:val="single" w:sz="4" w:space="0" w:color="auto"/>
              <w:right w:val="single" w:sz="4" w:space="0" w:color="auto"/>
            </w:tcBorders>
            <w:shd w:val="clear" w:color="000000" w:fill="D0CECE"/>
            <w:vAlign w:val="center"/>
            <w:hideMark/>
          </w:tcPr>
          <w:p w14:paraId="7899548D"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Абалаково, ул. Лесная, 10</w:t>
            </w:r>
          </w:p>
        </w:tc>
        <w:tc>
          <w:tcPr>
            <w:tcW w:w="709" w:type="dxa"/>
            <w:tcBorders>
              <w:top w:val="nil"/>
              <w:left w:val="nil"/>
              <w:bottom w:val="single" w:sz="4" w:space="0" w:color="auto"/>
              <w:right w:val="single" w:sz="4" w:space="0" w:color="auto"/>
            </w:tcBorders>
            <w:shd w:val="clear" w:color="000000" w:fill="D0CECE"/>
            <w:vAlign w:val="center"/>
            <w:hideMark/>
          </w:tcPr>
          <w:p w14:paraId="2D4D96F7"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14A55162"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252FD34D"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36C9FB61"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4530,320</w:t>
            </w:r>
          </w:p>
        </w:tc>
      </w:tr>
      <w:tr w:rsidR="00230E49" w:rsidRPr="00230E49" w14:paraId="7C3069CA"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68F964B5"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4.1</w:t>
            </w:r>
          </w:p>
        </w:tc>
        <w:tc>
          <w:tcPr>
            <w:tcW w:w="4370" w:type="dxa"/>
            <w:tcBorders>
              <w:top w:val="nil"/>
              <w:left w:val="nil"/>
              <w:bottom w:val="single" w:sz="4" w:space="0" w:color="auto"/>
              <w:right w:val="single" w:sz="4" w:space="0" w:color="auto"/>
            </w:tcBorders>
            <w:shd w:val="clear" w:color="000000" w:fill="D9D9D9"/>
            <w:vAlign w:val="center"/>
            <w:hideMark/>
          </w:tcPr>
          <w:p w14:paraId="429967F8"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Абалаково)</w:t>
            </w:r>
          </w:p>
        </w:tc>
        <w:tc>
          <w:tcPr>
            <w:tcW w:w="709" w:type="dxa"/>
            <w:tcBorders>
              <w:top w:val="nil"/>
              <w:left w:val="nil"/>
              <w:bottom w:val="single" w:sz="4" w:space="0" w:color="auto"/>
              <w:right w:val="single" w:sz="4" w:space="0" w:color="auto"/>
            </w:tcBorders>
            <w:shd w:val="clear" w:color="000000" w:fill="D9D9D9"/>
            <w:vAlign w:val="center"/>
            <w:hideMark/>
          </w:tcPr>
          <w:p w14:paraId="1236645F"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BB54ABB"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0500C6F2"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09DCF1AF"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2609,958</w:t>
            </w:r>
          </w:p>
        </w:tc>
      </w:tr>
      <w:tr w:rsidR="00230E49" w:rsidRPr="00230E49" w14:paraId="4330E211" w14:textId="77777777" w:rsidTr="00230E49">
        <w:trPr>
          <w:trHeight w:val="63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68575275"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4.1.1</w:t>
            </w:r>
          </w:p>
        </w:tc>
        <w:tc>
          <w:tcPr>
            <w:tcW w:w="4370" w:type="dxa"/>
            <w:tcBorders>
              <w:top w:val="nil"/>
              <w:left w:val="nil"/>
              <w:bottom w:val="single" w:sz="4" w:space="0" w:color="auto"/>
              <w:right w:val="single" w:sz="4" w:space="0" w:color="auto"/>
            </w:tcBorders>
            <w:shd w:val="clear" w:color="000000" w:fill="FFFFFF"/>
            <w:hideMark/>
          </w:tcPr>
          <w:p w14:paraId="790337E1"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котла №2 КВм-2,0-95 ШП и топки ТШПм-2,5 </w:t>
            </w:r>
          </w:p>
        </w:tc>
        <w:tc>
          <w:tcPr>
            <w:tcW w:w="709" w:type="dxa"/>
            <w:tcBorders>
              <w:top w:val="nil"/>
              <w:left w:val="nil"/>
              <w:bottom w:val="single" w:sz="4" w:space="0" w:color="auto"/>
              <w:right w:val="single" w:sz="4" w:space="0" w:color="auto"/>
            </w:tcBorders>
            <w:shd w:val="clear" w:color="000000" w:fill="FFFFFF"/>
            <w:vAlign w:val="center"/>
            <w:hideMark/>
          </w:tcPr>
          <w:p w14:paraId="0B83A9BA"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55130921"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5652188B"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2684795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2185,888</w:t>
            </w:r>
          </w:p>
        </w:tc>
      </w:tr>
      <w:tr w:rsidR="00230E49" w:rsidRPr="00230E49" w14:paraId="07BC9108" w14:textId="77777777" w:rsidTr="00230E49">
        <w:trPr>
          <w:trHeight w:val="40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455D74A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4.1.2.</w:t>
            </w:r>
          </w:p>
        </w:tc>
        <w:tc>
          <w:tcPr>
            <w:tcW w:w="4370" w:type="dxa"/>
            <w:tcBorders>
              <w:top w:val="nil"/>
              <w:left w:val="nil"/>
              <w:bottom w:val="single" w:sz="4" w:space="0" w:color="auto"/>
              <w:right w:val="single" w:sz="4" w:space="0" w:color="auto"/>
            </w:tcBorders>
            <w:shd w:val="clear" w:color="000000" w:fill="FFFFFF"/>
            <w:hideMark/>
          </w:tcPr>
          <w:p w14:paraId="2D4FFEC9"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дробилкопитателя ВДП-15 </w:t>
            </w:r>
          </w:p>
        </w:tc>
        <w:tc>
          <w:tcPr>
            <w:tcW w:w="709" w:type="dxa"/>
            <w:tcBorders>
              <w:top w:val="nil"/>
              <w:left w:val="nil"/>
              <w:bottom w:val="single" w:sz="4" w:space="0" w:color="auto"/>
              <w:right w:val="single" w:sz="4" w:space="0" w:color="auto"/>
            </w:tcBorders>
            <w:shd w:val="clear" w:color="000000" w:fill="FFFFFF"/>
            <w:vAlign w:val="center"/>
            <w:hideMark/>
          </w:tcPr>
          <w:p w14:paraId="70EE24A2"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7B003CDB"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532B8DE0"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48EEAF0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424,070</w:t>
            </w:r>
          </w:p>
        </w:tc>
      </w:tr>
      <w:tr w:rsidR="00230E49" w:rsidRPr="00230E49" w14:paraId="1E60C5D9"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6814A75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4.2</w:t>
            </w:r>
          </w:p>
        </w:tc>
        <w:tc>
          <w:tcPr>
            <w:tcW w:w="4370" w:type="dxa"/>
            <w:tcBorders>
              <w:top w:val="nil"/>
              <w:left w:val="nil"/>
              <w:bottom w:val="single" w:sz="4" w:space="0" w:color="auto"/>
              <w:right w:val="single" w:sz="4" w:space="0" w:color="auto"/>
            </w:tcBorders>
            <w:shd w:val="clear" w:color="000000" w:fill="D9D9D9"/>
            <w:vAlign w:val="center"/>
            <w:hideMark/>
          </w:tcPr>
          <w:p w14:paraId="7B6385DF"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Сеть теплоснабжения (с. Абалаково)</w:t>
            </w:r>
          </w:p>
        </w:tc>
        <w:tc>
          <w:tcPr>
            <w:tcW w:w="709" w:type="dxa"/>
            <w:tcBorders>
              <w:top w:val="nil"/>
              <w:left w:val="nil"/>
              <w:bottom w:val="single" w:sz="4" w:space="0" w:color="auto"/>
              <w:right w:val="single" w:sz="4" w:space="0" w:color="auto"/>
            </w:tcBorders>
            <w:shd w:val="clear" w:color="000000" w:fill="D9D9D9"/>
            <w:vAlign w:val="center"/>
            <w:hideMark/>
          </w:tcPr>
          <w:p w14:paraId="3413A5B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70CA0286"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10CFB7BB"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0BC84DE3"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1920,362</w:t>
            </w:r>
          </w:p>
        </w:tc>
      </w:tr>
      <w:tr w:rsidR="00230E49" w:rsidRPr="00230E49" w14:paraId="0D431527" w14:textId="77777777" w:rsidTr="00230E49">
        <w:trPr>
          <w:trHeight w:val="69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0192DB25"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lastRenderedPageBreak/>
              <w:t>4.2.1</w:t>
            </w:r>
          </w:p>
        </w:tc>
        <w:tc>
          <w:tcPr>
            <w:tcW w:w="4370" w:type="dxa"/>
            <w:tcBorders>
              <w:top w:val="nil"/>
              <w:left w:val="nil"/>
              <w:bottom w:val="single" w:sz="4" w:space="0" w:color="auto"/>
              <w:right w:val="single" w:sz="4" w:space="0" w:color="auto"/>
            </w:tcBorders>
            <w:shd w:val="clear" w:color="000000" w:fill="FFFFFF"/>
            <w:hideMark/>
          </w:tcPr>
          <w:p w14:paraId="79EDCE97"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сети теплоснабжения с. Абалаково ул. Северная  11-13</w:t>
            </w:r>
          </w:p>
        </w:tc>
        <w:tc>
          <w:tcPr>
            <w:tcW w:w="709" w:type="dxa"/>
            <w:tcBorders>
              <w:top w:val="nil"/>
              <w:left w:val="nil"/>
              <w:bottom w:val="single" w:sz="4" w:space="0" w:color="auto"/>
              <w:right w:val="single" w:sz="4" w:space="0" w:color="auto"/>
            </w:tcBorders>
            <w:shd w:val="clear" w:color="000000" w:fill="FFFFFF"/>
            <w:vAlign w:val="center"/>
            <w:hideMark/>
          </w:tcPr>
          <w:p w14:paraId="331B60E2"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3C607E04"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79</w:t>
            </w:r>
          </w:p>
        </w:tc>
        <w:tc>
          <w:tcPr>
            <w:tcW w:w="1828" w:type="dxa"/>
            <w:tcBorders>
              <w:top w:val="nil"/>
              <w:left w:val="nil"/>
              <w:bottom w:val="single" w:sz="4" w:space="0" w:color="auto"/>
              <w:right w:val="single" w:sz="4" w:space="0" w:color="auto"/>
            </w:tcBorders>
            <w:shd w:val="clear" w:color="000000" w:fill="FFFFFF"/>
            <w:vAlign w:val="center"/>
            <w:hideMark/>
          </w:tcPr>
          <w:p w14:paraId="5CCF36F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147CA7E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858,441</w:t>
            </w:r>
          </w:p>
        </w:tc>
      </w:tr>
      <w:tr w:rsidR="00230E49" w:rsidRPr="00230E49" w14:paraId="532D138F" w14:textId="77777777" w:rsidTr="00230E49">
        <w:trPr>
          <w:trHeight w:val="69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618F3BC7"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4.2.2</w:t>
            </w:r>
          </w:p>
        </w:tc>
        <w:tc>
          <w:tcPr>
            <w:tcW w:w="4370" w:type="dxa"/>
            <w:tcBorders>
              <w:top w:val="nil"/>
              <w:left w:val="nil"/>
              <w:bottom w:val="single" w:sz="4" w:space="0" w:color="auto"/>
              <w:right w:val="single" w:sz="4" w:space="0" w:color="auto"/>
            </w:tcBorders>
            <w:shd w:val="clear" w:color="000000" w:fill="FFFFFF"/>
            <w:hideMark/>
          </w:tcPr>
          <w:p w14:paraId="4EF52D7D" w14:textId="04D9530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сети теплоснабжения  </w:t>
            </w:r>
            <w:r w:rsidR="00177BAD" w:rsidRPr="00230E49">
              <w:rPr>
                <w:rFonts w:ascii="Times New Roman" w:eastAsia="Times New Roman" w:hAnsi="Times New Roman" w:cs="Times New Roman"/>
                <w:color w:val="auto"/>
                <w:lang w:bidi="ar-SA"/>
              </w:rPr>
              <w:t>с. Абалаково</w:t>
            </w:r>
            <w:r w:rsidRPr="00230E49">
              <w:rPr>
                <w:rFonts w:ascii="Times New Roman" w:eastAsia="Times New Roman" w:hAnsi="Times New Roman" w:cs="Times New Roman"/>
                <w:color w:val="auto"/>
                <w:lang w:bidi="ar-SA"/>
              </w:rPr>
              <w:t xml:space="preserve"> ул.</w:t>
            </w:r>
            <w:r w:rsidR="00177BAD">
              <w:rPr>
                <w:rFonts w:ascii="Times New Roman" w:eastAsia="Times New Roman" w:hAnsi="Times New Roman" w:cs="Times New Roman"/>
                <w:color w:val="auto"/>
                <w:lang w:bidi="ar-SA"/>
              </w:rPr>
              <w:t xml:space="preserve"> </w:t>
            </w:r>
            <w:r w:rsidRPr="00230E49">
              <w:rPr>
                <w:rFonts w:ascii="Times New Roman" w:eastAsia="Times New Roman" w:hAnsi="Times New Roman" w:cs="Times New Roman"/>
                <w:color w:val="auto"/>
                <w:lang w:bidi="ar-SA"/>
              </w:rPr>
              <w:t xml:space="preserve">Новая д.13-ул.Новая  д. 19 </w:t>
            </w:r>
          </w:p>
        </w:tc>
        <w:tc>
          <w:tcPr>
            <w:tcW w:w="709" w:type="dxa"/>
            <w:tcBorders>
              <w:top w:val="nil"/>
              <w:left w:val="nil"/>
              <w:bottom w:val="single" w:sz="4" w:space="0" w:color="auto"/>
              <w:right w:val="single" w:sz="4" w:space="0" w:color="auto"/>
            </w:tcBorders>
            <w:shd w:val="clear" w:color="000000" w:fill="FFFFFF"/>
            <w:vAlign w:val="center"/>
            <w:hideMark/>
          </w:tcPr>
          <w:p w14:paraId="2EDEF957"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3B104BC8"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102</w:t>
            </w:r>
          </w:p>
        </w:tc>
        <w:tc>
          <w:tcPr>
            <w:tcW w:w="1828" w:type="dxa"/>
            <w:tcBorders>
              <w:top w:val="nil"/>
              <w:left w:val="nil"/>
              <w:bottom w:val="single" w:sz="4" w:space="0" w:color="auto"/>
              <w:right w:val="single" w:sz="4" w:space="0" w:color="auto"/>
            </w:tcBorders>
            <w:shd w:val="clear" w:color="000000" w:fill="FFFFFF"/>
            <w:vAlign w:val="center"/>
            <w:hideMark/>
          </w:tcPr>
          <w:p w14:paraId="7B3814F0"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noWrap/>
            <w:vAlign w:val="bottom"/>
            <w:hideMark/>
          </w:tcPr>
          <w:p w14:paraId="318840DC" w14:textId="77777777" w:rsidR="00230E49" w:rsidRPr="00230E49" w:rsidRDefault="00230E49" w:rsidP="00230E49">
            <w:pPr>
              <w:widowControl/>
              <w:jc w:val="right"/>
              <w:rPr>
                <w:rFonts w:ascii="Calibri" w:eastAsia="Times New Roman" w:hAnsi="Calibri" w:cs="Calibri"/>
                <w:color w:val="auto"/>
                <w:sz w:val="22"/>
                <w:szCs w:val="22"/>
                <w:lang w:bidi="ar-SA"/>
              </w:rPr>
            </w:pPr>
            <w:r w:rsidRPr="00230E49">
              <w:rPr>
                <w:rFonts w:ascii="Calibri" w:eastAsia="Times New Roman" w:hAnsi="Calibri" w:cs="Calibri"/>
                <w:color w:val="auto"/>
                <w:sz w:val="22"/>
                <w:szCs w:val="22"/>
                <w:lang w:bidi="ar-SA"/>
              </w:rPr>
              <w:t>1061,921</w:t>
            </w:r>
          </w:p>
        </w:tc>
      </w:tr>
      <w:tr w:rsidR="00230E49" w:rsidRPr="00230E49" w14:paraId="2F9A33CF"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03543469"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5</w:t>
            </w:r>
          </w:p>
        </w:tc>
        <w:tc>
          <w:tcPr>
            <w:tcW w:w="4370" w:type="dxa"/>
            <w:tcBorders>
              <w:top w:val="nil"/>
              <w:left w:val="nil"/>
              <w:bottom w:val="single" w:sz="4" w:space="0" w:color="auto"/>
              <w:right w:val="single" w:sz="4" w:space="0" w:color="auto"/>
            </w:tcBorders>
            <w:shd w:val="clear" w:color="000000" w:fill="D0CECE"/>
            <w:vAlign w:val="center"/>
            <w:hideMark/>
          </w:tcPr>
          <w:p w14:paraId="506B635B"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Верхнепашино, ул. Советская, 91/5</w:t>
            </w:r>
          </w:p>
        </w:tc>
        <w:tc>
          <w:tcPr>
            <w:tcW w:w="709" w:type="dxa"/>
            <w:tcBorders>
              <w:top w:val="nil"/>
              <w:left w:val="nil"/>
              <w:bottom w:val="single" w:sz="4" w:space="0" w:color="auto"/>
              <w:right w:val="single" w:sz="4" w:space="0" w:color="auto"/>
            </w:tcBorders>
            <w:shd w:val="clear" w:color="000000" w:fill="D0CECE"/>
            <w:vAlign w:val="center"/>
            <w:hideMark/>
          </w:tcPr>
          <w:p w14:paraId="42CF7147"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2B398BC2"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59B35895"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505A346E"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2223,505</w:t>
            </w:r>
          </w:p>
        </w:tc>
      </w:tr>
      <w:tr w:rsidR="00230E49" w:rsidRPr="00230E49" w14:paraId="0E4D8E45"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49C2497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5.1</w:t>
            </w:r>
          </w:p>
        </w:tc>
        <w:tc>
          <w:tcPr>
            <w:tcW w:w="4370" w:type="dxa"/>
            <w:tcBorders>
              <w:top w:val="nil"/>
              <w:left w:val="nil"/>
              <w:bottom w:val="single" w:sz="4" w:space="0" w:color="auto"/>
              <w:right w:val="single" w:sz="4" w:space="0" w:color="auto"/>
            </w:tcBorders>
            <w:shd w:val="clear" w:color="000000" w:fill="D9D9D9"/>
            <w:vAlign w:val="center"/>
            <w:hideMark/>
          </w:tcPr>
          <w:p w14:paraId="3D8A3094"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Верхнепашино)</w:t>
            </w:r>
          </w:p>
        </w:tc>
        <w:tc>
          <w:tcPr>
            <w:tcW w:w="709" w:type="dxa"/>
            <w:tcBorders>
              <w:top w:val="nil"/>
              <w:left w:val="nil"/>
              <w:bottom w:val="single" w:sz="4" w:space="0" w:color="auto"/>
              <w:right w:val="single" w:sz="4" w:space="0" w:color="auto"/>
            </w:tcBorders>
            <w:shd w:val="clear" w:color="000000" w:fill="D9D9D9"/>
            <w:vAlign w:val="center"/>
            <w:hideMark/>
          </w:tcPr>
          <w:p w14:paraId="79767461"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505BAC8A"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67F71B59"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0DE110C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2223,505</w:t>
            </w:r>
          </w:p>
        </w:tc>
      </w:tr>
      <w:tr w:rsidR="00230E49" w:rsidRPr="00230E49" w14:paraId="676B51A9" w14:textId="77777777" w:rsidTr="00230E49">
        <w:trPr>
          <w:trHeight w:val="37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505796BA"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5.1.1</w:t>
            </w:r>
          </w:p>
        </w:tc>
        <w:tc>
          <w:tcPr>
            <w:tcW w:w="4370" w:type="dxa"/>
            <w:tcBorders>
              <w:top w:val="nil"/>
              <w:left w:val="nil"/>
              <w:bottom w:val="single" w:sz="4" w:space="0" w:color="auto"/>
              <w:right w:val="single" w:sz="4" w:space="0" w:color="auto"/>
            </w:tcBorders>
            <w:shd w:val="clear" w:color="000000" w:fill="FFFFFF"/>
            <w:hideMark/>
          </w:tcPr>
          <w:p w14:paraId="4B3E371C"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сетевого насоса №1 К-290А -30,</w:t>
            </w:r>
          </w:p>
        </w:tc>
        <w:tc>
          <w:tcPr>
            <w:tcW w:w="709" w:type="dxa"/>
            <w:tcBorders>
              <w:top w:val="nil"/>
              <w:left w:val="nil"/>
              <w:bottom w:val="single" w:sz="4" w:space="0" w:color="auto"/>
              <w:right w:val="single" w:sz="4" w:space="0" w:color="auto"/>
            </w:tcBorders>
            <w:shd w:val="clear" w:color="000000" w:fill="FFFFFF"/>
            <w:vAlign w:val="center"/>
            <w:hideMark/>
          </w:tcPr>
          <w:p w14:paraId="2CD5095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3D3EBC2"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740817D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75876CF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262,542</w:t>
            </w:r>
          </w:p>
        </w:tc>
      </w:tr>
      <w:tr w:rsidR="00230E49" w:rsidRPr="00230E49" w14:paraId="787E2F0A" w14:textId="77777777" w:rsidTr="00230E49">
        <w:trPr>
          <w:trHeight w:val="33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1B28A0D4"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5.1.2</w:t>
            </w:r>
          </w:p>
        </w:tc>
        <w:tc>
          <w:tcPr>
            <w:tcW w:w="4370" w:type="dxa"/>
            <w:tcBorders>
              <w:top w:val="nil"/>
              <w:left w:val="nil"/>
              <w:bottom w:val="single" w:sz="4" w:space="0" w:color="auto"/>
              <w:right w:val="single" w:sz="4" w:space="0" w:color="auto"/>
            </w:tcBorders>
            <w:shd w:val="clear" w:color="000000" w:fill="FFFFFF"/>
            <w:hideMark/>
          </w:tcPr>
          <w:p w14:paraId="00AEB618"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котла КВр 1,25 № 3</w:t>
            </w:r>
          </w:p>
        </w:tc>
        <w:tc>
          <w:tcPr>
            <w:tcW w:w="709" w:type="dxa"/>
            <w:tcBorders>
              <w:top w:val="nil"/>
              <w:left w:val="nil"/>
              <w:bottom w:val="single" w:sz="4" w:space="0" w:color="auto"/>
              <w:right w:val="single" w:sz="4" w:space="0" w:color="auto"/>
            </w:tcBorders>
            <w:shd w:val="clear" w:color="000000" w:fill="FFFFFF"/>
            <w:vAlign w:val="center"/>
            <w:hideMark/>
          </w:tcPr>
          <w:p w14:paraId="498C585C"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2826B09E"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6F52719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48DD9A8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1960,963</w:t>
            </w:r>
          </w:p>
        </w:tc>
      </w:tr>
      <w:tr w:rsidR="00230E49" w:rsidRPr="00230E49" w14:paraId="03A370B1"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1BDF9875"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6</w:t>
            </w:r>
          </w:p>
        </w:tc>
        <w:tc>
          <w:tcPr>
            <w:tcW w:w="4370" w:type="dxa"/>
            <w:tcBorders>
              <w:top w:val="nil"/>
              <w:left w:val="nil"/>
              <w:bottom w:val="single" w:sz="4" w:space="0" w:color="auto"/>
              <w:right w:val="single" w:sz="4" w:space="0" w:color="auto"/>
            </w:tcBorders>
            <w:shd w:val="clear" w:color="000000" w:fill="D0CECE"/>
            <w:vAlign w:val="center"/>
            <w:hideMark/>
          </w:tcPr>
          <w:p w14:paraId="6BE883DD"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Верхнепашино, ул. Пролетарская, 20</w:t>
            </w:r>
          </w:p>
        </w:tc>
        <w:tc>
          <w:tcPr>
            <w:tcW w:w="709" w:type="dxa"/>
            <w:tcBorders>
              <w:top w:val="nil"/>
              <w:left w:val="nil"/>
              <w:bottom w:val="single" w:sz="4" w:space="0" w:color="auto"/>
              <w:right w:val="single" w:sz="4" w:space="0" w:color="auto"/>
            </w:tcBorders>
            <w:shd w:val="clear" w:color="000000" w:fill="D0CECE"/>
            <w:vAlign w:val="center"/>
            <w:hideMark/>
          </w:tcPr>
          <w:p w14:paraId="52179A70"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6E8C9CEA"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236CC23B"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1E6429C7"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5245,363</w:t>
            </w:r>
          </w:p>
        </w:tc>
      </w:tr>
      <w:tr w:rsidR="00230E49" w:rsidRPr="00230E49" w14:paraId="2DA1177E"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3026EF0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6.1</w:t>
            </w:r>
          </w:p>
        </w:tc>
        <w:tc>
          <w:tcPr>
            <w:tcW w:w="4370" w:type="dxa"/>
            <w:tcBorders>
              <w:top w:val="nil"/>
              <w:left w:val="nil"/>
              <w:bottom w:val="single" w:sz="4" w:space="0" w:color="auto"/>
              <w:right w:val="single" w:sz="4" w:space="0" w:color="auto"/>
            </w:tcBorders>
            <w:shd w:val="clear" w:color="000000" w:fill="D9D9D9"/>
            <w:vAlign w:val="center"/>
            <w:hideMark/>
          </w:tcPr>
          <w:p w14:paraId="60AC7FE9"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Сеть теплоснабжения (с. Верхнепашино)</w:t>
            </w:r>
          </w:p>
        </w:tc>
        <w:tc>
          <w:tcPr>
            <w:tcW w:w="709" w:type="dxa"/>
            <w:tcBorders>
              <w:top w:val="nil"/>
              <w:left w:val="nil"/>
              <w:bottom w:val="single" w:sz="4" w:space="0" w:color="auto"/>
              <w:right w:val="single" w:sz="4" w:space="0" w:color="auto"/>
            </w:tcBorders>
            <w:shd w:val="clear" w:color="000000" w:fill="D9D9D9"/>
            <w:vAlign w:val="center"/>
            <w:hideMark/>
          </w:tcPr>
          <w:p w14:paraId="54B3F977"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177632AF"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2C831EF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3D48D1B0"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5245,363</w:t>
            </w:r>
          </w:p>
        </w:tc>
      </w:tr>
      <w:tr w:rsidR="00230E49" w:rsidRPr="00230E49" w14:paraId="4521F86B" w14:textId="77777777" w:rsidTr="00230E49">
        <w:trPr>
          <w:trHeight w:val="66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180F0C5A"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6.1.1</w:t>
            </w:r>
          </w:p>
        </w:tc>
        <w:tc>
          <w:tcPr>
            <w:tcW w:w="4370" w:type="dxa"/>
            <w:tcBorders>
              <w:top w:val="nil"/>
              <w:left w:val="nil"/>
              <w:bottom w:val="single" w:sz="4" w:space="0" w:color="auto"/>
              <w:right w:val="single" w:sz="4" w:space="0" w:color="auto"/>
            </w:tcBorders>
            <w:shd w:val="clear" w:color="000000" w:fill="FFFFFF"/>
            <w:hideMark/>
          </w:tcPr>
          <w:p w14:paraId="1459886D" w14:textId="2052D6B0"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изоляции сети теплоснабжения с. Верхнепашино ул.</w:t>
            </w:r>
            <w:r w:rsidR="00177BAD">
              <w:rPr>
                <w:rFonts w:ascii="Times New Roman" w:eastAsia="Times New Roman" w:hAnsi="Times New Roman" w:cs="Times New Roman"/>
                <w:color w:val="auto"/>
                <w:lang w:bidi="ar-SA"/>
              </w:rPr>
              <w:t xml:space="preserve"> </w:t>
            </w:r>
            <w:r w:rsidRPr="00230E49">
              <w:rPr>
                <w:rFonts w:ascii="Times New Roman" w:eastAsia="Times New Roman" w:hAnsi="Times New Roman" w:cs="Times New Roman"/>
                <w:color w:val="auto"/>
                <w:lang w:bidi="ar-SA"/>
              </w:rPr>
              <w:t>Пролетарская 6-ул.Геофизиков 7</w:t>
            </w:r>
          </w:p>
        </w:tc>
        <w:tc>
          <w:tcPr>
            <w:tcW w:w="709" w:type="dxa"/>
            <w:tcBorders>
              <w:top w:val="nil"/>
              <w:left w:val="nil"/>
              <w:bottom w:val="single" w:sz="4" w:space="0" w:color="auto"/>
              <w:right w:val="single" w:sz="4" w:space="0" w:color="auto"/>
            </w:tcBorders>
            <w:shd w:val="clear" w:color="000000" w:fill="FFFFFF"/>
            <w:vAlign w:val="center"/>
            <w:hideMark/>
          </w:tcPr>
          <w:p w14:paraId="49D38C1F"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53B368E3"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720</w:t>
            </w:r>
          </w:p>
        </w:tc>
        <w:tc>
          <w:tcPr>
            <w:tcW w:w="1828" w:type="dxa"/>
            <w:tcBorders>
              <w:top w:val="nil"/>
              <w:left w:val="nil"/>
              <w:bottom w:val="single" w:sz="4" w:space="0" w:color="auto"/>
              <w:right w:val="single" w:sz="4" w:space="0" w:color="auto"/>
            </w:tcBorders>
            <w:shd w:val="clear" w:color="000000" w:fill="FFFFFF"/>
            <w:vAlign w:val="center"/>
            <w:hideMark/>
          </w:tcPr>
          <w:p w14:paraId="24CBAE53"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34EB622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5245,363</w:t>
            </w:r>
          </w:p>
        </w:tc>
      </w:tr>
      <w:tr w:rsidR="00230E49" w:rsidRPr="00230E49" w14:paraId="4B054FA1"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4343F0D2"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7</w:t>
            </w:r>
          </w:p>
        </w:tc>
        <w:tc>
          <w:tcPr>
            <w:tcW w:w="4370" w:type="dxa"/>
            <w:tcBorders>
              <w:top w:val="nil"/>
              <w:left w:val="nil"/>
              <w:bottom w:val="single" w:sz="4" w:space="0" w:color="auto"/>
              <w:right w:val="single" w:sz="4" w:space="0" w:color="auto"/>
            </w:tcBorders>
            <w:shd w:val="clear" w:color="000000" w:fill="D0CECE"/>
            <w:vAlign w:val="center"/>
            <w:hideMark/>
          </w:tcPr>
          <w:p w14:paraId="207A7ADD"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Верхнепашино, ул. Юбилейная, 19А</w:t>
            </w:r>
          </w:p>
        </w:tc>
        <w:tc>
          <w:tcPr>
            <w:tcW w:w="709" w:type="dxa"/>
            <w:tcBorders>
              <w:top w:val="nil"/>
              <w:left w:val="nil"/>
              <w:bottom w:val="single" w:sz="4" w:space="0" w:color="auto"/>
              <w:right w:val="single" w:sz="4" w:space="0" w:color="auto"/>
            </w:tcBorders>
            <w:shd w:val="clear" w:color="000000" w:fill="D0CECE"/>
            <w:vAlign w:val="center"/>
            <w:hideMark/>
          </w:tcPr>
          <w:p w14:paraId="15C82A35"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3B07F664"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3B842A94"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586237D8"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1182,226</w:t>
            </w:r>
          </w:p>
        </w:tc>
      </w:tr>
      <w:tr w:rsidR="00230E49" w:rsidRPr="00230E49" w14:paraId="3FD818E5"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25CCBE7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7.1</w:t>
            </w:r>
          </w:p>
        </w:tc>
        <w:tc>
          <w:tcPr>
            <w:tcW w:w="4370" w:type="dxa"/>
            <w:tcBorders>
              <w:top w:val="nil"/>
              <w:left w:val="nil"/>
              <w:bottom w:val="single" w:sz="4" w:space="0" w:color="auto"/>
              <w:right w:val="single" w:sz="4" w:space="0" w:color="auto"/>
            </w:tcBorders>
            <w:shd w:val="clear" w:color="000000" w:fill="D9D9D9"/>
            <w:vAlign w:val="center"/>
            <w:hideMark/>
          </w:tcPr>
          <w:p w14:paraId="3AB48393"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Верхнепашино)</w:t>
            </w:r>
          </w:p>
        </w:tc>
        <w:tc>
          <w:tcPr>
            <w:tcW w:w="709" w:type="dxa"/>
            <w:tcBorders>
              <w:top w:val="nil"/>
              <w:left w:val="nil"/>
              <w:bottom w:val="single" w:sz="4" w:space="0" w:color="auto"/>
              <w:right w:val="single" w:sz="4" w:space="0" w:color="auto"/>
            </w:tcBorders>
            <w:shd w:val="clear" w:color="000000" w:fill="D9D9D9"/>
            <w:vAlign w:val="center"/>
            <w:hideMark/>
          </w:tcPr>
          <w:p w14:paraId="3A2860CA"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3A15FCAD"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788B43C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11B3F559"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1182,226</w:t>
            </w:r>
          </w:p>
        </w:tc>
      </w:tr>
      <w:tr w:rsidR="00230E49" w:rsidRPr="00230E49" w14:paraId="7001EEED" w14:textId="77777777" w:rsidTr="00230E49">
        <w:trPr>
          <w:trHeight w:val="37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603FE08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7.1.1</w:t>
            </w:r>
          </w:p>
        </w:tc>
        <w:tc>
          <w:tcPr>
            <w:tcW w:w="4370" w:type="dxa"/>
            <w:tcBorders>
              <w:top w:val="nil"/>
              <w:left w:val="nil"/>
              <w:bottom w:val="single" w:sz="4" w:space="0" w:color="auto"/>
              <w:right w:val="single" w:sz="4" w:space="0" w:color="auto"/>
            </w:tcBorders>
            <w:shd w:val="clear" w:color="000000" w:fill="FFFFFF"/>
            <w:hideMark/>
          </w:tcPr>
          <w:p w14:paraId="0D969FD9"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котла НР-18 №4</w:t>
            </w:r>
          </w:p>
        </w:tc>
        <w:tc>
          <w:tcPr>
            <w:tcW w:w="709" w:type="dxa"/>
            <w:tcBorders>
              <w:top w:val="nil"/>
              <w:left w:val="nil"/>
              <w:bottom w:val="single" w:sz="4" w:space="0" w:color="auto"/>
              <w:right w:val="single" w:sz="4" w:space="0" w:color="auto"/>
            </w:tcBorders>
            <w:shd w:val="clear" w:color="000000" w:fill="FFFFFF"/>
            <w:vAlign w:val="center"/>
            <w:hideMark/>
          </w:tcPr>
          <w:p w14:paraId="667F0FC3"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338C9411"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33191D0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657C637F"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1182,226</w:t>
            </w:r>
          </w:p>
        </w:tc>
      </w:tr>
      <w:tr w:rsidR="00230E49" w:rsidRPr="00230E49" w14:paraId="54634D4A"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1537FA9A"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8</w:t>
            </w:r>
          </w:p>
        </w:tc>
        <w:tc>
          <w:tcPr>
            <w:tcW w:w="4370" w:type="dxa"/>
            <w:tcBorders>
              <w:top w:val="nil"/>
              <w:left w:val="nil"/>
              <w:bottom w:val="single" w:sz="4" w:space="0" w:color="auto"/>
              <w:right w:val="single" w:sz="4" w:space="0" w:color="auto"/>
            </w:tcBorders>
            <w:shd w:val="clear" w:color="000000" w:fill="D0CECE"/>
            <w:vAlign w:val="center"/>
            <w:hideMark/>
          </w:tcPr>
          <w:p w14:paraId="1F95AD34"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Озерное, ул. Юбилейная, 1Б</w:t>
            </w:r>
          </w:p>
        </w:tc>
        <w:tc>
          <w:tcPr>
            <w:tcW w:w="709" w:type="dxa"/>
            <w:tcBorders>
              <w:top w:val="nil"/>
              <w:left w:val="nil"/>
              <w:bottom w:val="single" w:sz="4" w:space="0" w:color="auto"/>
              <w:right w:val="single" w:sz="4" w:space="0" w:color="auto"/>
            </w:tcBorders>
            <w:shd w:val="clear" w:color="000000" w:fill="D0CECE"/>
            <w:vAlign w:val="center"/>
            <w:hideMark/>
          </w:tcPr>
          <w:p w14:paraId="4C2273C4"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60BFF1CE"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3EAC503E"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738F1D48"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5538,464</w:t>
            </w:r>
          </w:p>
        </w:tc>
      </w:tr>
      <w:tr w:rsidR="00230E49" w:rsidRPr="00230E49" w14:paraId="018684B2"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0098ECB9"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8.1</w:t>
            </w:r>
          </w:p>
        </w:tc>
        <w:tc>
          <w:tcPr>
            <w:tcW w:w="4370" w:type="dxa"/>
            <w:tcBorders>
              <w:top w:val="nil"/>
              <w:left w:val="nil"/>
              <w:bottom w:val="single" w:sz="4" w:space="0" w:color="auto"/>
              <w:right w:val="single" w:sz="4" w:space="0" w:color="auto"/>
            </w:tcBorders>
            <w:shd w:val="clear" w:color="000000" w:fill="D9D9D9"/>
            <w:vAlign w:val="center"/>
            <w:hideMark/>
          </w:tcPr>
          <w:p w14:paraId="05BE2AB6"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Озерное)</w:t>
            </w:r>
          </w:p>
        </w:tc>
        <w:tc>
          <w:tcPr>
            <w:tcW w:w="709" w:type="dxa"/>
            <w:tcBorders>
              <w:top w:val="nil"/>
              <w:left w:val="nil"/>
              <w:bottom w:val="single" w:sz="4" w:space="0" w:color="auto"/>
              <w:right w:val="single" w:sz="4" w:space="0" w:color="auto"/>
            </w:tcBorders>
            <w:shd w:val="clear" w:color="000000" w:fill="D9D9D9"/>
            <w:vAlign w:val="center"/>
            <w:hideMark/>
          </w:tcPr>
          <w:p w14:paraId="6B792FC1"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2329E7D3"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19AF42A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739DA31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5538,464</w:t>
            </w:r>
          </w:p>
        </w:tc>
      </w:tr>
      <w:tr w:rsidR="00230E49" w:rsidRPr="00230E49" w14:paraId="2ADAEC5E" w14:textId="77777777" w:rsidTr="00230E49">
        <w:trPr>
          <w:trHeight w:val="40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09D6454"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8.1.1</w:t>
            </w:r>
          </w:p>
        </w:tc>
        <w:tc>
          <w:tcPr>
            <w:tcW w:w="4370" w:type="dxa"/>
            <w:tcBorders>
              <w:top w:val="nil"/>
              <w:left w:val="nil"/>
              <w:bottom w:val="single" w:sz="4" w:space="0" w:color="auto"/>
              <w:right w:val="single" w:sz="4" w:space="0" w:color="auto"/>
            </w:tcBorders>
            <w:shd w:val="clear" w:color="000000" w:fill="FFFFFF"/>
            <w:hideMark/>
          </w:tcPr>
          <w:p w14:paraId="511E9ED1"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дымовой трубы</w:t>
            </w:r>
          </w:p>
        </w:tc>
        <w:tc>
          <w:tcPr>
            <w:tcW w:w="709" w:type="dxa"/>
            <w:tcBorders>
              <w:top w:val="nil"/>
              <w:left w:val="nil"/>
              <w:bottom w:val="single" w:sz="4" w:space="0" w:color="auto"/>
              <w:right w:val="single" w:sz="4" w:space="0" w:color="auto"/>
            </w:tcBorders>
            <w:shd w:val="clear" w:color="000000" w:fill="FFFFFF"/>
            <w:vAlign w:val="center"/>
            <w:hideMark/>
          </w:tcPr>
          <w:p w14:paraId="1EBF9507"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36C4E84A"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3B1021F2"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74F30A3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2284,573</w:t>
            </w:r>
          </w:p>
        </w:tc>
      </w:tr>
      <w:tr w:rsidR="00230E49" w:rsidRPr="00230E49" w14:paraId="1509A26C"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2BAAA1A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8.2</w:t>
            </w:r>
          </w:p>
        </w:tc>
        <w:tc>
          <w:tcPr>
            <w:tcW w:w="4370" w:type="dxa"/>
            <w:tcBorders>
              <w:top w:val="nil"/>
              <w:left w:val="nil"/>
              <w:bottom w:val="single" w:sz="4" w:space="0" w:color="auto"/>
              <w:right w:val="single" w:sz="4" w:space="0" w:color="auto"/>
            </w:tcBorders>
            <w:shd w:val="clear" w:color="000000" w:fill="D9D9D9"/>
            <w:vAlign w:val="center"/>
            <w:hideMark/>
          </w:tcPr>
          <w:p w14:paraId="4C082C6E"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Сеть теплоснабжения ( с.Озерное )</w:t>
            </w:r>
          </w:p>
        </w:tc>
        <w:tc>
          <w:tcPr>
            <w:tcW w:w="709" w:type="dxa"/>
            <w:tcBorders>
              <w:top w:val="nil"/>
              <w:left w:val="nil"/>
              <w:bottom w:val="single" w:sz="4" w:space="0" w:color="auto"/>
              <w:right w:val="single" w:sz="4" w:space="0" w:color="auto"/>
            </w:tcBorders>
            <w:shd w:val="clear" w:color="000000" w:fill="D9D9D9"/>
            <w:vAlign w:val="center"/>
            <w:hideMark/>
          </w:tcPr>
          <w:p w14:paraId="709D4A9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5D44038F"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15496A7B"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3C86A8E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5953,251</w:t>
            </w:r>
          </w:p>
        </w:tc>
      </w:tr>
      <w:tr w:rsidR="00230E49" w:rsidRPr="00230E49" w14:paraId="2158277A" w14:textId="77777777" w:rsidTr="00230E49">
        <w:trPr>
          <w:trHeight w:val="67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DA8C52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8.2.1</w:t>
            </w:r>
          </w:p>
        </w:tc>
        <w:tc>
          <w:tcPr>
            <w:tcW w:w="4370" w:type="dxa"/>
            <w:tcBorders>
              <w:top w:val="nil"/>
              <w:left w:val="nil"/>
              <w:bottom w:val="single" w:sz="4" w:space="0" w:color="auto"/>
              <w:right w:val="single" w:sz="4" w:space="0" w:color="auto"/>
            </w:tcBorders>
            <w:shd w:val="clear" w:color="000000" w:fill="FFFFFF"/>
            <w:hideMark/>
          </w:tcPr>
          <w:p w14:paraId="3EA1352D"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сети теплоснабжения с.Озерное ул,Ленинградская 39- Королева 1А</w:t>
            </w:r>
          </w:p>
        </w:tc>
        <w:tc>
          <w:tcPr>
            <w:tcW w:w="709" w:type="dxa"/>
            <w:tcBorders>
              <w:top w:val="nil"/>
              <w:left w:val="nil"/>
              <w:bottom w:val="single" w:sz="4" w:space="0" w:color="auto"/>
              <w:right w:val="single" w:sz="4" w:space="0" w:color="auto"/>
            </w:tcBorders>
            <w:shd w:val="clear" w:color="000000" w:fill="FFFFFF"/>
            <w:vAlign w:val="center"/>
            <w:hideMark/>
          </w:tcPr>
          <w:p w14:paraId="4981D36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14988212"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510</w:t>
            </w:r>
          </w:p>
        </w:tc>
        <w:tc>
          <w:tcPr>
            <w:tcW w:w="1828" w:type="dxa"/>
            <w:tcBorders>
              <w:top w:val="nil"/>
              <w:left w:val="nil"/>
              <w:bottom w:val="single" w:sz="4" w:space="0" w:color="auto"/>
              <w:right w:val="single" w:sz="4" w:space="0" w:color="auto"/>
            </w:tcBorders>
            <w:shd w:val="clear" w:color="000000" w:fill="FFFFFF"/>
            <w:vAlign w:val="center"/>
            <w:hideMark/>
          </w:tcPr>
          <w:p w14:paraId="39C2A9FB"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7BFFD9E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3253,891</w:t>
            </w:r>
          </w:p>
        </w:tc>
      </w:tr>
      <w:tr w:rsidR="00230E49" w:rsidRPr="00230E49" w14:paraId="4FAF922B"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4DEF26CC"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9</w:t>
            </w:r>
          </w:p>
        </w:tc>
        <w:tc>
          <w:tcPr>
            <w:tcW w:w="4370" w:type="dxa"/>
            <w:tcBorders>
              <w:top w:val="nil"/>
              <w:left w:val="nil"/>
              <w:bottom w:val="single" w:sz="4" w:space="0" w:color="auto"/>
              <w:right w:val="single" w:sz="4" w:space="0" w:color="auto"/>
            </w:tcBorders>
            <w:shd w:val="clear" w:color="000000" w:fill="D0CECE"/>
            <w:vAlign w:val="center"/>
            <w:hideMark/>
          </w:tcPr>
          <w:p w14:paraId="6AB031C7"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Чалбышево, ул. Советская, 1Б</w:t>
            </w:r>
          </w:p>
        </w:tc>
        <w:tc>
          <w:tcPr>
            <w:tcW w:w="709" w:type="dxa"/>
            <w:tcBorders>
              <w:top w:val="nil"/>
              <w:left w:val="nil"/>
              <w:bottom w:val="single" w:sz="4" w:space="0" w:color="auto"/>
              <w:right w:val="single" w:sz="4" w:space="0" w:color="auto"/>
            </w:tcBorders>
            <w:shd w:val="clear" w:color="000000" w:fill="D0CECE"/>
            <w:vAlign w:val="center"/>
            <w:hideMark/>
          </w:tcPr>
          <w:p w14:paraId="04729F0D"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3C4C5D96"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58AF0F3E"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4EE8AFDD"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1498,234</w:t>
            </w:r>
          </w:p>
        </w:tc>
      </w:tr>
      <w:tr w:rsidR="00230E49" w:rsidRPr="00230E49" w14:paraId="559F9635"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1D875025"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9.1</w:t>
            </w:r>
          </w:p>
        </w:tc>
        <w:tc>
          <w:tcPr>
            <w:tcW w:w="4370" w:type="dxa"/>
            <w:tcBorders>
              <w:top w:val="nil"/>
              <w:left w:val="nil"/>
              <w:bottom w:val="single" w:sz="4" w:space="0" w:color="auto"/>
              <w:right w:val="single" w:sz="4" w:space="0" w:color="auto"/>
            </w:tcBorders>
            <w:shd w:val="clear" w:color="000000" w:fill="D9D9D9"/>
            <w:vAlign w:val="center"/>
            <w:hideMark/>
          </w:tcPr>
          <w:p w14:paraId="6B1A4AB8"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Чалбышево)</w:t>
            </w:r>
          </w:p>
        </w:tc>
        <w:tc>
          <w:tcPr>
            <w:tcW w:w="709" w:type="dxa"/>
            <w:tcBorders>
              <w:top w:val="nil"/>
              <w:left w:val="nil"/>
              <w:bottom w:val="single" w:sz="4" w:space="0" w:color="auto"/>
              <w:right w:val="single" w:sz="4" w:space="0" w:color="auto"/>
            </w:tcBorders>
            <w:shd w:val="clear" w:color="000000" w:fill="D9D9D9"/>
            <w:vAlign w:val="center"/>
            <w:hideMark/>
          </w:tcPr>
          <w:p w14:paraId="6AB16648"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32ADD8A9"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525D9293"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6ACD00AB"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1201,126</w:t>
            </w:r>
          </w:p>
        </w:tc>
      </w:tr>
      <w:tr w:rsidR="00230E49" w:rsidRPr="00230E49" w14:paraId="087C8919" w14:textId="77777777" w:rsidTr="00230E49">
        <w:trPr>
          <w:trHeight w:val="36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66525348"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9.1.1</w:t>
            </w:r>
          </w:p>
        </w:tc>
        <w:tc>
          <w:tcPr>
            <w:tcW w:w="4370" w:type="dxa"/>
            <w:tcBorders>
              <w:top w:val="nil"/>
              <w:left w:val="nil"/>
              <w:bottom w:val="single" w:sz="4" w:space="0" w:color="auto"/>
              <w:right w:val="single" w:sz="4" w:space="0" w:color="auto"/>
            </w:tcBorders>
            <w:shd w:val="clear" w:color="000000" w:fill="FFFFFF"/>
            <w:hideMark/>
          </w:tcPr>
          <w:p w14:paraId="7F51DDCC"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дымососа №2 ДН-6,3 и газохода </w:t>
            </w:r>
          </w:p>
        </w:tc>
        <w:tc>
          <w:tcPr>
            <w:tcW w:w="709" w:type="dxa"/>
            <w:tcBorders>
              <w:top w:val="nil"/>
              <w:left w:val="nil"/>
              <w:bottom w:val="single" w:sz="4" w:space="0" w:color="auto"/>
              <w:right w:val="single" w:sz="4" w:space="0" w:color="auto"/>
            </w:tcBorders>
            <w:shd w:val="clear" w:color="000000" w:fill="FFFFFF"/>
            <w:vAlign w:val="center"/>
            <w:hideMark/>
          </w:tcPr>
          <w:p w14:paraId="02B6E9DA"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3E3604B8"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395FED59"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30214C6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380,748</w:t>
            </w:r>
          </w:p>
        </w:tc>
      </w:tr>
      <w:tr w:rsidR="00230E49" w:rsidRPr="00230E49" w14:paraId="249D8268"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CA445B9"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9.1.2</w:t>
            </w:r>
          </w:p>
        </w:tc>
        <w:tc>
          <w:tcPr>
            <w:tcW w:w="4370" w:type="dxa"/>
            <w:tcBorders>
              <w:top w:val="nil"/>
              <w:left w:val="nil"/>
              <w:bottom w:val="single" w:sz="4" w:space="0" w:color="auto"/>
              <w:right w:val="single" w:sz="4" w:space="0" w:color="auto"/>
            </w:tcBorders>
            <w:shd w:val="clear" w:color="000000" w:fill="FFFFFF"/>
            <w:hideMark/>
          </w:tcPr>
          <w:p w14:paraId="3513822E"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электрооборудование котельной</w:t>
            </w:r>
          </w:p>
        </w:tc>
        <w:tc>
          <w:tcPr>
            <w:tcW w:w="709" w:type="dxa"/>
            <w:tcBorders>
              <w:top w:val="nil"/>
              <w:left w:val="nil"/>
              <w:bottom w:val="single" w:sz="4" w:space="0" w:color="auto"/>
              <w:right w:val="single" w:sz="4" w:space="0" w:color="auto"/>
            </w:tcBorders>
            <w:shd w:val="clear" w:color="000000" w:fill="FFFFFF"/>
            <w:vAlign w:val="center"/>
            <w:hideMark/>
          </w:tcPr>
          <w:p w14:paraId="4875EC7C"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6EFE3FB7"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2ADF3430"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4FE1CDB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121,254</w:t>
            </w:r>
          </w:p>
        </w:tc>
      </w:tr>
      <w:tr w:rsidR="00230E49" w:rsidRPr="00230E49" w14:paraId="732302A6"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49A0879A"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9.1.3</w:t>
            </w:r>
          </w:p>
        </w:tc>
        <w:tc>
          <w:tcPr>
            <w:tcW w:w="4370" w:type="dxa"/>
            <w:tcBorders>
              <w:top w:val="nil"/>
              <w:left w:val="nil"/>
              <w:bottom w:val="single" w:sz="4" w:space="0" w:color="auto"/>
              <w:right w:val="single" w:sz="4" w:space="0" w:color="auto"/>
            </w:tcBorders>
            <w:shd w:val="clear" w:color="000000" w:fill="FFFFFF"/>
            <w:hideMark/>
          </w:tcPr>
          <w:p w14:paraId="2E7F0526"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сетевого насоса №1 К-290/30</w:t>
            </w:r>
          </w:p>
        </w:tc>
        <w:tc>
          <w:tcPr>
            <w:tcW w:w="709" w:type="dxa"/>
            <w:tcBorders>
              <w:top w:val="nil"/>
              <w:left w:val="nil"/>
              <w:bottom w:val="single" w:sz="4" w:space="0" w:color="auto"/>
              <w:right w:val="single" w:sz="4" w:space="0" w:color="auto"/>
            </w:tcBorders>
            <w:shd w:val="clear" w:color="000000" w:fill="FFFFFF"/>
            <w:vAlign w:val="center"/>
            <w:hideMark/>
          </w:tcPr>
          <w:p w14:paraId="59F5535A"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338B87A7"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0ADFD0F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476119A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351,020</w:t>
            </w:r>
          </w:p>
        </w:tc>
      </w:tr>
      <w:tr w:rsidR="00230E49" w:rsidRPr="00230E49" w14:paraId="1E3B48AC"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1297D5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9.1.4</w:t>
            </w:r>
          </w:p>
        </w:tc>
        <w:tc>
          <w:tcPr>
            <w:tcW w:w="4370" w:type="dxa"/>
            <w:tcBorders>
              <w:top w:val="nil"/>
              <w:left w:val="nil"/>
              <w:bottom w:val="single" w:sz="4" w:space="0" w:color="auto"/>
              <w:right w:val="single" w:sz="4" w:space="0" w:color="auto"/>
            </w:tcBorders>
            <w:shd w:val="clear" w:color="000000" w:fill="FFFFFF"/>
            <w:hideMark/>
          </w:tcPr>
          <w:p w14:paraId="4FBB115B"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сетевого насоса №2  К-160/30</w:t>
            </w:r>
          </w:p>
        </w:tc>
        <w:tc>
          <w:tcPr>
            <w:tcW w:w="709" w:type="dxa"/>
            <w:tcBorders>
              <w:top w:val="nil"/>
              <w:left w:val="nil"/>
              <w:bottom w:val="single" w:sz="4" w:space="0" w:color="auto"/>
              <w:right w:val="single" w:sz="4" w:space="0" w:color="auto"/>
            </w:tcBorders>
            <w:shd w:val="clear" w:color="000000" w:fill="FFFFFF"/>
            <w:vAlign w:val="center"/>
            <w:hideMark/>
          </w:tcPr>
          <w:p w14:paraId="5695AF37"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476FC50B"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25E71EB3"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2E917B7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348,104</w:t>
            </w:r>
          </w:p>
        </w:tc>
      </w:tr>
      <w:tr w:rsidR="00230E49" w:rsidRPr="00230E49" w14:paraId="4B79611E"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635FB54A"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9.2</w:t>
            </w:r>
          </w:p>
        </w:tc>
        <w:tc>
          <w:tcPr>
            <w:tcW w:w="4370" w:type="dxa"/>
            <w:tcBorders>
              <w:top w:val="nil"/>
              <w:left w:val="nil"/>
              <w:bottom w:val="single" w:sz="4" w:space="0" w:color="auto"/>
              <w:right w:val="single" w:sz="4" w:space="0" w:color="auto"/>
            </w:tcBorders>
            <w:shd w:val="clear" w:color="000000" w:fill="D9D9D9"/>
            <w:vAlign w:val="center"/>
            <w:hideMark/>
          </w:tcPr>
          <w:p w14:paraId="69BACAAC"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Сеть теплоснабжения ( с. Чалбышево)</w:t>
            </w:r>
          </w:p>
        </w:tc>
        <w:tc>
          <w:tcPr>
            <w:tcW w:w="709" w:type="dxa"/>
            <w:tcBorders>
              <w:top w:val="nil"/>
              <w:left w:val="nil"/>
              <w:bottom w:val="single" w:sz="4" w:space="0" w:color="auto"/>
              <w:right w:val="single" w:sz="4" w:space="0" w:color="auto"/>
            </w:tcBorders>
            <w:shd w:val="clear" w:color="000000" w:fill="D9D9D9"/>
            <w:vAlign w:val="center"/>
            <w:hideMark/>
          </w:tcPr>
          <w:p w14:paraId="3DFE0CD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563E69B8"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336A8FB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1A18FB9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297,108</w:t>
            </w:r>
          </w:p>
        </w:tc>
      </w:tr>
      <w:tr w:rsidR="00230E49" w:rsidRPr="00230E49" w14:paraId="681F5A81"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0A8FA6C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9.2.1</w:t>
            </w:r>
          </w:p>
        </w:tc>
        <w:tc>
          <w:tcPr>
            <w:tcW w:w="4370" w:type="dxa"/>
            <w:tcBorders>
              <w:top w:val="nil"/>
              <w:left w:val="nil"/>
              <w:bottom w:val="single" w:sz="4" w:space="0" w:color="auto"/>
              <w:right w:val="single" w:sz="4" w:space="0" w:color="auto"/>
            </w:tcBorders>
            <w:shd w:val="clear" w:color="000000" w:fill="FFFFFF"/>
            <w:hideMark/>
          </w:tcPr>
          <w:p w14:paraId="43FCC7FA"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сети теплоснабжения  ул. Советская 20</w:t>
            </w:r>
          </w:p>
        </w:tc>
        <w:tc>
          <w:tcPr>
            <w:tcW w:w="709" w:type="dxa"/>
            <w:tcBorders>
              <w:top w:val="nil"/>
              <w:left w:val="nil"/>
              <w:bottom w:val="single" w:sz="4" w:space="0" w:color="auto"/>
              <w:right w:val="single" w:sz="4" w:space="0" w:color="auto"/>
            </w:tcBorders>
            <w:shd w:val="clear" w:color="000000" w:fill="FFFFFF"/>
            <w:vAlign w:val="center"/>
            <w:hideMark/>
          </w:tcPr>
          <w:p w14:paraId="53908C73"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6B68EE51"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80</w:t>
            </w:r>
          </w:p>
        </w:tc>
        <w:tc>
          <w:tcPr>
            <w:tcW w:w="1828" w:type="dxa"/>
            <w:tcBorders>
              <w:top w:val="nil"/>
              <w:left w:val="nil"/>
              <w:bottom w:val="single" w:sz="4" w:space="0" w:color="auto"/>
              <w:right w:val="single" w:sz="4" w:space="0" w:color="auto"/>
            </w:tcBorders>
            <w:shd w:val="clear" w:color="000000" w:fill="FFFFFF"/>
            <w:vAlign w:val="center"/>
            <w:hideMark/>
          </w:tcPr>
          <w:p w14:paraId="338B91C3"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0C63B4E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156,265</w:t>
            </w:r>
          </w:p>
        </w:tc>
      </w:tr>
      <w:tr w:rsidR="00230E49" w:rsidRPr="00230E49" w14:paraId="63BDDDF7"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15DFF23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9.2.2</w:t>
            </w:r>
          </w:p>
        </w:tc>
        <w:tc>
          <w:tcPr>
            <w:tcW w:w="4370" w:type="dxa"/>
            <w:tcBorders>
              <w:top w:val="nil"/>
              <w:left w:val="nil"/>
              <w:bottom w:val="single" w:sz="4" w:space="0" w:color="auto"/>
              <w:right w:val="single" w:sz="4" w:space="0" w:color="auto"/>
            </w:tcBorders>
            <w:shd w:val="clear" w:color="000000" w:fill="FFFFFF"/>
            <w:hideMark/>
          </w:tcPr>
          <w:p w14:paraId="4B5CCCCD"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сети теплоснабжения  ул. Советская 1</w:t>
            </w:r>
          </w:p>
        </w:tc>
        <w:tc>
          <w:tcPr>
            <w:tcW w:w="709" w:type="dxa"/>
            <w:tcBorders>
              <w:top w:val="nil"/>
              <w:left w:val="nil"/>
              <w:bottom w:val="single" w:sz="4" w:space="0" w:color="auto"/>
              <w:right w:val="single" w:sz="4" w:space="0" w:color="auto"/>
            </w:tcBorders>
            <w:shd w:val="clear" w:color="000000" w:fill="FFFFFF"/>
            <w:vAlign w:val="center"/>
            <w:hideMark/>
          </w:tcPr>
          <w:p w14:paraId="4229A89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53368E90"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90</w:t>
            </w:r>
          </w:p>
        </w:tc>
        <w:tc>
          <w:tcPr>
            <w:tcW w:w="1828" w:type="dxa"/>
            <w:tcBorders>
              <w:top w:val="nil"/>
              <w:left w:val="nil"/>
              <w:bottom w:val="single" w:sz="4" w:space="0" w:color="auto"/>
              <w:right w:val="single" w:sz="4" w:space="0" w:color="auto"/>
            </w:tcBorders>
            <w:shd w:val="clear" w:color="000000" w:fill="FFFFFF"/>
            <w:vAlign w:val="center"/>
            <w:hideMark/>
          </w:tcPr>
          <w:p w14:paraId="6F0809F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227453C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140,843</w:t>
            </w:r>
          </w:p>
        </w:tc>
      </w:tr>
      <w:tr w:rsidR="00230E49" w:rsidRPr="00230E49" w14:paraId="0E64D0CE"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05F9382E"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10</w:t>
            </w:r>
          </w:p>
        </w:tc>
        <w:tc>
          <w:tcPr>
            <w:tcW w:w="4370" w:type="dxa"/>
            <w:tcBorders>
              <w:top w:val="nil"/>
              <w:left w:val="nil"/>
              <w:bottom w:val="single" w:sz="4" w:space="0" w:color="auto"/>
              <w:right w:val="single" w:sz="4" w:space="0" w:color="auto"/>
            </w:tcBorders>
            <w:shd w:val="clear" w:color="000000" w:fill="D0CECE"/>
            <w:vAlign w:val="center"/>
            <w:hideMark/>
          </w:tcPr>
          <w:p w14:paraId="44ED0252"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п. Усть-Кемь</w:t>
            </w:r>
          </w:p>
        </w:tc>
        <w:tc>
          <w:tcPr>
            <w:tcW w:w="709" w:type="dxa"/>
            <w:tcBorders>
              <w:top w:val="nil"/>
              <w:left w:val="nil"/>
              <w:bottom w:val="single" w:sz="4" w:space="0" w:color="auto"/>
              <w:right w:val="single" w:sz="4" w:space="0" w:color="auto"/>
            </w:tcBorders>
            <w:shd w:val="clear" w:color="000000" w:fill="D0CECE"/>
            <w:vAlign w:val="center"/>
            <w:hideMark/>
          </w:tcPr>
          <w:p w14:paraId="537ED3D0"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4390AC1A"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20273D9C"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1C734D2F"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1231,909</w:t>
            </w:r>
          </w:p>
        </w:tc>
      </w:tr>
      <w:tr w:rsidR="00230E49" w:rsidRPr="00230E49" w14:paraId="47FA620F"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4CAB225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lastRenderedPageBreak/>
              <w:t>10.1</w:t>
            </w:r>
          </w:p>
        </w:tc>
        <w:tc>
          <w:tcPr>
            <w:tcW w:w="4370" w:type="dxa"/>
            <w:tcBorders>
              <w:top w:val="nil"/>
              <w:left w:val="nil"/>
              <w:bottom w:val="single" w:sz="4" w:space="0" w:color="auto"/>
              <w:right w:val="single" w:sz="4" w:space="0" w:color="auto"/>
            </w:tcBorders>
            <w:shd w:val="clear" w:color="000000" w:fill="D9D9D9"/>
            <w:vAlign w:val="center"/>
            <w:hideMark/>
          </w:tcPr>
          <w:p w14:paraId="5C5028BC"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Сеть теплоснабжения (п. Усть-Кемь)</w:t>
            </w:r>
          </w:p>
        </w:tc>
        <w:tc>
          <w:tcPr>
            <w:tcW w:w="709" w:type="dxa"/>
            <w:tcBorders>
              <w:top w:val="nil"/>
              <w:left w:val="nil"/>
              <w:bottom w:val="single" w:sz="4" w:space="0" w:color="auto"/>
              <w:right w:val="single" w:sz="4" w:space="0" w:color="auto"/>
            </w:tcBorders>
            <w:shd w:val="clear" w:color="000000" w:fill="D9D9D9"/>
            <w:vAlign w:val="center"/>
            <w:hideMark/>
          </w:tcPr>
          <w:p w14:paraId="0A378DB1"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1043672A"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04D98204"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275D7912"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1231,909</w:t>
            </w:r>
          </w:p>
        </w:tc>
      </w:tr>
      <w:tr w:rsidR="00230E49" w:rsidRPr="00230E49" w14:paraId="3FF236E0" w14:textId="77777777" w:rsidTr="00230E49">
        <w:trPr>
          <w:trHeight w:val="64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6B90ADF7"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10.1.1</w:t>
            </w:r>
          </w:p>
        </w:tc>
        <w:tc>
          <w:tcPr>
            <w:tcW w:w="4370" w:type="dxa"/>
            <w:tcBorders>
              <w:top w:val="nil"/>
              <w:left w:val="nil"/>
              <w:bottom w:val="single" w:sz="4" w:space="0" w:color="auto"/>
              <w:right w:val="single" w:sz="4" w:space="0" w:color="auto"/>
            </w:tcBorders>
            <w:shd w:val="clear" w:color="000000" w:fill="FFFFFF"/>
            <w:hideMark/>
          </w:tcPr>
          <w:p w14:paraId="286ED8BD"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сети теплоснабжения п.Усть-Кемь ул.Заводская 1а-  ул.Заводская  2 </w:t>
            </w:r>
          </w:p>
        </w:tc>
        <w:tc>
          <w:tcPr>
            <w:tcW w:w="709" w:type="dxa"/>
            <w:tcBorders>
              <w:top w:val="nil"/>
              <w:left w:val="nil"/>
              <w:bottom w:val="single" w:sz="4" w:space="0" w:color="auto"/>
              <w:right w:val="single" w:sz="4" w:space="0" w:color="auto"/>
            </w:tcBorders>
            <w:shd w:val="clear" w:color="000000" w:fill="FFFFFF"/>
            <w:vAlign w:val="center"/>
            <w:hideMark/>
          </w:tcPr>
          <w:p w14:paraId="3F7D95D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4FE92D85"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160</w:t>
            </w:r>
          </w:p>
        </w:tc>
        <w:tc>
          <w:tcPr>
            <w:tcW w:w="1828" w:type="dxa"/>
            <w:tcBorders>
              <w:top w:val="nil"/>
              <w:left w:val="nil"/>
              <w:bottom w:val="single" w:sz="4" w:space="0" w:color="auto"/>
              <w:right w:val="single" w:sz="4" w:space="0" w:color="auto"/>
            </w:tcBorders>
            <w:shd w:val="clear" w:color="000000" w:fill="FFFFFF"/>
            <w:vAlign w:val="center"/>
            <w:hideMark/>
          </w:tcPr>
          <w:p w14:paraId="3F8422C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4B380A5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1231,909</w:t>
            </w:r>
          </w:p>
        </w:tc>
      </w:tr>
      <w:tr w:rsidR="00230E49" w:rsidRPr="00230E49" w14:paraId="6CEDD7AA"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4A3005D8"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11</w:t>
            </w:r>
          </w:p>
        </w:tc>
        <w:tc>
          <w:tcPr>
            <w:tcW w:w="4370" w:type="dxa"/>
            <w:tcBorders>
              <w:top w:val="nil"/>
              <w:left w:val="nil"/>
              <w:bottom w:val="single" w:sz="4" w:space="0" w:color="auto"/>
              <w:right w:val="single" w:sz="4" w:space="0" w:color="auto"/>
            </w:tcBorders>
            <w:shd w:val="clear" w:color="000000" w:fill="D0CECE"/>
            <w:vAlign w:val="center"/>
            <w:hideMark/>
          </w:tcPr>
          <w:p w14:paraId="2F5CFA79"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Погодаево, ул. Гагарина, 1А</w:t>
            </w:r>
          </w:p>
        </w:tc>
        <w:tc>
          <w:tcPr>
            <w:tcW w:w="709" w:type="dxa"/>
            <w:tcBorders>
              <w:top w:val="nil"/>
              <w:left w:val="nil"/>
              <w:bottom w:val="single" w:sz="4" w:space="0" w:color="auto"/>
              <w:right w:val="single" w:sz="4" w:space="0" w:color="auto"/>
            </w:tcBorders>
            <w:shd w:val="clear" w:color="000000" w:fill="D0CECE"/>
            <w:vAlign w:val="center"/>
            <w:hideMark/>
          </w:tcPr>
          <w:p w14:paraId="1D01C6FB"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683B488C"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455B19FF"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53011E22"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1068,971</w:t>
            </w:r>
          </w:p>
        </w:tc>
      </w:tr>
      <w:tr w:rsidR="00230E49" w:rsidRPr="00230E49" w14:paraId="6243683D"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7B77826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11.1</w:t>
            </w:r>
          </w:p>
        </w:tc>
        <w:tc>
          <w:tcPr>
            <w:tcW w:w="4370" w:type="dxa"/>
            <w:tcBorders>
              <w:top w:val="nil"/>
              <w:left w:val="nil"/>
              <w:bottom w:val="single" w:sz="4" w:space="0" w:color="auto"/>
              <w:right w:val="single" w:sz="4" w:space="0" w:color="auto"/>
            </w:tcBorders>
            <w:shd w:val="clear" w:color="000000" w:fill="D9D9D9"/>
            <w:vAlign w:val="center"/>
            <w:hideMark/>
          </w:tcPr>
          <w:p w14:paraId="32D19330"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Сеть теплоснабжения (с. Погодаево)</w:t>
            </w:r>
          </w:p>
        </w:tc>
        <w:tc>
          <w:tcPr>
            <w:tcW w:w="709" w:type="dxa"/>
            <w:tcBorders>
              <w:top w:val="nil"/>
              <w:left w:val="nil"/>
              <w:bottom w:val="single" w:sz="4" w:space="0" w:color="auto"/>
              <w:right w:val="single" w:sz="4" w:space="0" w:color="auto"/>
            </w:tcBorders>
            <w:shd w:val="clear" w:color="000000" w:fill="D9D9D9"/>
            <w:vAlign w:val="center"/>
            <w:hideMark/>
          </w:tcPr>
          <w:p w14:paraId="2D086B1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3700EBE2"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3965FC1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1885DB8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1068,971</w:t>
            </w:r>
          </w:p>
        </w:tc>
      </w:tr>
      <w:tr w:rsidR="00230E49" w:rsidRPr="00230E49" w14:paraId="0751AE29" w14:textId="77777777" w:rsidTr="00230E49">
        <w:trPr>
          <w:trHeight w:val="63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4F02CDB7"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11.1.1</w:t>
            </w:r>
          </w:p>
        </w:tc>
        <w:tc>
          <w:tcPr>
            <w:tcW w:w="4370" w:type="dxa"/>
            <w:tcBorders>
              <w:top w:val="nil"/>
              <w:left w:val="nil"/>
              <w:bottom w:val="single" w:sz="4" w:space="0" w:color="auto"/>
              <w:right w:val="single" w:sz="4" w:space="0" w:color="auto"/>
            </w:tcBorders>
            <w:shd w:val="clear" w:color="000000" w:fill="FFFFFF"/>
            <w:hideMark/>
          </w:tcPr>
          <w:p w14:paraId="399AD25A" w14:textId="77777777" w:rsidR="00230E49" w:rsidRPr="00230E49" w:rsidRDefault="00230E49" w:rsidP="00230E49">
            <w:pPr>
              <w:widowControl/>
              <w:ind w:firstLineChars="100" w:firstLine="240"/>
              <w:rPr>
                <w:rFonts w:ascii="Times New Roman" w:eastAsia="Times New Roman" w:hAnsi="Times New Roman" w:cs="Times New Roman"/>
                <w:lang w:bidi="ar-SA"/>
              </w:rPr>
            </w:pPr>
            <w:r w:rsidRPr="00230E49">
              <w:rPr>
                <w:rFonts w:ascii="Times New Roman" w:eastAsia="Times New Roman" w:hAnsi="Times New Roman" w:cs="Times New Roman"/>
                <w:lang w:bidi="ar-SA"/>
              </w:rPr>
              <w:t>Капитальный ремонт изоляции участка сети теплоснабжения   ул. Гагарина1 А-д.15</w:t>
            </w:r>
          </w:p>
        </w:tc>
        <w:tc>
          <w:tcPr>
            <w:tcW w:w="709" w:type="dxa"/>
            <w:tcBorders>
              <w:top w:val="nil"/>
              <w:left w:val="nil"/>
              <w:bottom w:val="single" w:sz="4" w:space="0" w:color="auto"/>
              <w:right w:val="single" w:sz="4" w:space="0" w:color="auto"/>
            </w:tcBorders>
            <w:shd w:val="clear" w:color="000000" w:fill="FFFFFF"/>
            <w:vAlign w:val="center"/>
            <w:hideMark/>
          </w:tcPr>
          <w:p w14:paraId="03849D9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119F5E7D"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250</w:t>
            </w:r>
          </w:p>
        </w:tc>
        <w:tc>
          <w:tcPr>
            <w:tcW w:w="1828" w:type="dxa"/>
            <w:tcBorders>
              <w:top w:val="nil"/>
              <w:left w:val="nil"/>
              <w:bottom w:val="single" w:sz="4" w:space="0" w:color="auto"/>
              <w:right w:val="single" w:sz="4" w:space="0" w:color="auto"/>
            </w:tcBorders>
            <w:shd w:val="clear" w:color="000000" w:fill="FFFFFF"/>
            <w:vAlign w:val="center"/>
            <w:hideMark/>
          </w:tcPr>
          <w:p w14:paraId="29F89BB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417A2E5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1068,971</w:t>
            </w:r>
          </w:p>
        </w:tc>
      </w:tr>
      <w:tr w:rsidR="00230E49" w:rsidRPr="00230E49" w14:paraId="1F087EEE"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6392FE7C"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12</w:t>
            </w:r>
          </w:p>
        </w:tc>
        <w:tc>
          <w:tcPr>
            <w:tcW w:w="4370" w:type="dxa"/>
            <w:tcBorders>
              <w:top w:val="nil"/>
              <w:left w:val="nil"/>
              <w:bottom w:val="single" w:sz="4" w:space="0" w:color="auto"/>
              <w:right w:val="single" w:sz="4" w:space="0" w:color="auto"/>
            </w:tcBorders>
            <w:shd w:val="clear" w:color="000000" w:fill="D0CECE"/>
            <w:vAlign w:val="center"/>
            <w:hideMark/>
          </w:tcPr>
          <w:p w14:paraId="1939BF9A"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п. Подтесово, пер. Якорный 23</w:t>
            </w:r>
          </w:p>
        </w:tc>
        <w:tc>
          <w:tcPr>
            <w:tcW w:w="709" w:type="dxa"/>
            <w:tcBorders>
              <w:top w:val="nil"/>
              <w:left w:val="nil"/>
              <w:bottom w:val="single" w:sz="4" w:space="0" w:color="auto"/>
              <w:right w:val="single" w:sz="4" w:space="0" w:color="auto"/>
            </w:tcBorders>
            <w:shd w:val="clear" w:color="000000" w:fill="D0CECE"/>
            <w:vAlign w:val="center"/>
            <w:hideMark/>
          </w:tcPr>
          <w:p w14:paraId="577847A4"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3C615078"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7C58E907"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79F09EC9"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9425,398</w:t>
            </w:r>
          </w:p>
        </w:tc>
      </w:tr>
      <w:tr w:rsidR="00230E49" w:rsidRPr="00230E49" w14:paraId="1E2FB4B3"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23FA3852"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12.1</w:t>
            </w:r>
          </w:p>
        </w:tc>
        <w:tc>
          <w:tcPr>
            <w:tcW w:w="4370" w:type="dxa"/>
            <w:tcBorders>
              <w:top w:val="nil"/>
              <w:left w:val="nil"/>
              <w:bottom w:val="single" w:sz="4" w:space="0" w:color="auto"/>
              <w:right w:val="single" w:sz="4" w:space="0" w:color="auto"/>
            </w:tcBorders>
            <w:shd w:val="clear" w:color="000000" w:fill="D9D9D9"/>
            <w:vAlign w:val="center"/>
            <w:hideMark/>
          </w:tcPr>
          <w:p w14:paraId="514F5CAF"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(п. Подтесово)</w:t>
            </w:r>
          </w:p>
        </w:tc>
        <w:tc>
          <w:tcPr>
            <w:tcW w:w="709" w:type="dxa"/>
            <w:tcBorders>
              <w:top w:val="nil"/>
              <w:left w:val="nil"/>
              <w:bottom w:val="single" w:sz="4" w:space="0" w:color="auto"/>
              <w:right w:val="single" w:sz="4" w:space="0" w:color="auto"/>
            </w:tcBorders>
            <w:shd w:val="clear" w:color="000000" w:fill="D9D9D9"/>
            <w:vAlign w:val="center"/>
            <w:hideMark/>
          </w:tcPr>
          <w:p w14:paraId="6CA37692"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5608A670"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24E60A0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281A90BF"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3273,330</w:t>
            </w:r>
          </w:p>
        </w:tc>
      </w:tr>
      <w:tr w:rsidR="00230E49" w:rsidRPr="00230E49" w14:paraId="232D803C" w14:textId="77777777" w:rsidTr="00230E49">
        <w:trPr>
          <w:trHeight w:val="64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733EB2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12.1.1</w:t>
            </w:r>
          </w:p>
        </w:tc>
        <w:tc>
          <w:tcPr>
            <w:tcW w:w="4370" w:type="dxa"/>
            <w:tcBorders>
              <w:top w:val="nil"/>
              <w:left w:val="nil"/>
              <w:bottom w:val="single" w:sz="4" w:space="0" w:color="auto"/>
              <w:right w:val="single" w:sz="4" w:space="0" w:color="auto"/>
            </w:tcBorders>
            <w:shd w:val="clear" w:color="000000" w:fill="FFFFFF"/>
            <w:hideMark/>
          </w:tcPr>
          <w:p w14:paraId="0DD20760"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ЛПМ с транспортерной лентой топливоподачи котельной. Котельная п.Подтесово, пер.Якорный 23</w:t>
            </w:r>
          </w:p>
        </w:tc>
        <w:tc>
          <w:tcPr>
            <w:tcW w:w="709" w:type="dxa"/>
            <w:tcBorders>
              <w:top w:val="nil"/>
              <w:left w:val="nil"/>
              <w:bottom w:val="single" w:sz="4" w:space="0" w:color="auto"/>
              <w:right w:val="single" w:sz="4" w:space="0" w:color="auto"/>
            </w:tcBorders>
            <w:shd w:val="clear" w:color="000000" w:fill="FFFFFF"/>
            <w:vAlign w:val="center"/>
            <w:hideMark/>
          </w:tcPr>
          <w:p w14:paraId="4D71A22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1B6769F2"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69583B5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78E9249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2302,975</w:t>
            </w:r>
          </w:p>
        </w:tc>
      </w:tr>
      <w:tr w:rsidR="00230E49" w:rsidRPr="00230E49" w14:paraId="060DF229" w14:textId="77777777" w:rsidTr="00230E49">
        <w:trPr>
          <w:trHeight w:val="36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39D4D73"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12.1.2</w:t>
            </w:r>
          </w:p>
        </w:tc>
        <w:tc>
          <w:tcPr>
            <w:tcW w:w="4370" w:type="dxa"/>
            <w:tcBorders>
              <w:top w:val="nil"/>
              <w:left w:val="nil"/>
              <w:bottom w:val="single" w:sz="4" w:space="0" w:color="auto"/>
              <w:right w:val="single" w:sz="4" w:space="0" w:color="auto"/>
            </w:tcBorders>
            <w:shd w:val="clear" w:color="000000" w:fill="FFFFFF"/>
            <w:hideMark/>
          </w:tcPr>
          <w:p w14:paraId="64B0EB79"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питательных насосов № 3,4. </w:t>
            </w:r>
          </w:p>
        </w:tc>
        <w:tc>
          <w:tcPr>
            <w:tcW w:w="709" w:type="dxa"/>
            <w:tcBorders>
              <w:top w:val="nil"/>
              <w:left w:val="nil"/>
              <w:bottom w:val="single" w:sz="4" w:space="0" w:color="auto"/>
              <w:right w:val="single" w:sz="4" w:space="0" w:color="auto"/>
            </w:tcBorders>
            <w:shd w:val="clear" w:color="000000" w:fill="FFFFFF"/>
            <w:vAlign w:val="center"/>
            <w:hideMark/>
          </w:tcPr>
          <w:p w14:paraId="724671B9"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1385AE36"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2</w:t>
            </w:r>
          </w:p>
        </w:tc>
        <w:tc>
          <w:tcPr>
            <w:tcW w:w="1828" w:type="dxa"/>
            <w:tcBorders>
              <w:top w:val="nil"/>
              <w:left w:val="nil"/>
              <w:bottom w:val="single" w:sz="4" w:space="0" w:color="auto"/>
              <w:right w:val="single" w:sz="4" w:space="0" w:color="auto"/>
            </w:tcBorders>
            <w:shd w:val="clear" w:color="000000" w:fill="FFFFFF"/>
            <w:vAlign w:val="center"/>
            <w:hideMark/>
          </w:tcPr>
          <w:p w14:paraId="0A79059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5FD83FA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970,355</w:t>
            </w:r>
          </w:p>
        </w:tc>
      </w:tr>
      <w:tr w:rsidR="00230E49" w:rsidRPr="00230E49" w14:paraId="416609EB"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600FCD3C"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12.2</w:t>
            </w:r>
          </w:p>
        </w:tc>
        <w:tc>
          <w:tcPr>
            <w:tcW w:w="4370" w:type="dxa"/>
            <w:tcBorders>
              <w:top w:val="nil"/>
              <w:left w:val="nil"/>
              <w:bottom w:val="single" w:sz="4" w:space="0" w:color="auto"/>
              <w:right w:val="single" w:sz="4" w:space="0" w:color="auto"/>
            </w:tcBorders>
            <w:shd w:val="clear" w:color="000000" w:fill="D9D9D9"/>
            <w:vAlign w:val="center"/>
            <w:hideMark/>
          </w:tcPr>
          <w:p w14:paraId="5941556E"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Сеть теплоснабжения (п. Подтесово, пер. Якорный 23)</w:t>
            </w:r>
          </w:p>
        </w:tc>
        <w:tc>
          <w:tcPr>
            <w:tcW w:w="709" w:type="dxa"/>
            <w:tcBorders>
              <w:top w:val="nil"/>
              <w:left w:val="nil"/>
              <w:bottom w:val="single" w:sz="4" w:space="0" w:color="auto"/>
              <w:right w:val="single" w:sz="4" w:space="0" w:color="auto"/>
            </w:tcBorders>
            <w:shd w:val="clear" w:color="000000" w:fill="D9D9D9"/>
            <w:vAlign w:val="center"/>
            <w:hideMark/>
          </w:tcPr>
          <w:p w14:paraId="3A77469C"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0CDCACDC"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08E033C4"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1C2E9064"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6152,068</w:t>
            </w:r>
          </w:p>
        </w:tc>
      </w:tr>
      <w:tr w:rsidR="00230E49" w:rsidRPr="00230E49" w14:paraId="4F9DEC21" w14:textId="77777777" w:rsidTr="00230E49">
        <w:trPr>
          <w:trHeight w:val="43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0297620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12.2.1</w:t>
            </w:r>
          </w:p>
        </w:tc>
        <w:tc>
          <w:tcPr>
            <w:tcW w:w="4370" w:type="dxa"/>
            <w:tcBorders>
              <w:top w:val="nil"/>
              <w:left w:val="nil"/>
              <w:bottom w:val="single" w:sz="4" w:space="0" w:color="auto"/>
              <w:right w:val="single" w:sz="4" w:space="0" w:color="auto"/>
            </w:tcBorders>
            <w:shd w:val="clear" w:color="000000" w:fill="FFFFFF"/>
            <w:hideMark/>
          </w:tcPr>
          <w:p w14:paraId="049952DC"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сети теплоснабжения  ул. Северная 96</w:t>
            </w:r>
          </w:p>
        </w:tc>
        <w:tc>
          <w:tcPr>
            <w:tcW w:w="709" w:type="dxa"/>
            <w:tcBorders>
              <w:top w:val="nil"/>
              <w:left w:val="nil"/>
              <w:bottom w:val="single" w:sz="4" w:space="0" w:color="auto"/>
              <w:right w:val="single" w:sz="4" w:space="0" w:color="auto"/>
            </w:tcBorders>
            <w:shd w:val="clear" w:color="000000" w:fill="FFFFFF"/>
            <w:vAlign w:val="center"/>
            <w:hideMark/>
          </w:tcPr>
          <w:p w14:paraId="090C7601"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3E17B1B0"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80</w:t>
            </w:r>
          </w:p>
        </w:tc>
        <w:tc>
          <w:tcPr>
            <w:tcW w:w="1828" w:type="dxa"/>
            <w:tcBorders>
              <w:top w:val="nil"/>
              <w:left w:val="nil"/>
              <w:bottom w:val="single" w:sz="4" w:space="0" w:color="auto"/>
              <w:right w:val="single" w:sz="4" w:space="0" w:color="auto"/>
            </w:tcBorders>
            <w:shd w:val="clear" w:color="000000" w:fill="FFFFFF"/>
            <w:vAlign w:val="center"/>
            <w:hideMark/>
          </w:tcPr>
          <w:p w14:paraId="2E08736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153FE76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833,458</w:t>
            </w:r>
          </w:p>
        </w:tc>
      </w:tr>
      <w:tr w:rsidR="00230E49" w:rsidRPr="00230E49" w14:paraId="03672145" w14:textId="77777777" w:rsidTr="00230E49">
        <w:trPr>
          <w:trHeight w:val="63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78789C48"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12.2.2</w:t>
            </w:r>
          </w:p>
        </w:tc>
        <w:tc>
          <w:tcPr>
            <w:tcW w:w="4370" w:type="dxa"/>
            <w:tcBorders>
              <w:top w:val="nil"/>
              <w:left w:val="nil"/>
              <w:bottom w:val="single" w:sz="4" w:space="0" w:color="auto"/>
              <w:right w:val="single" w:sz="4" w:space="0" w:color="auto"/>
            </w:tcBorders>
            <w:shd w:val="clear" w:color="000000" w:fill="FFFFFF"/>
            <w:hideMark/>
          </w:tcPr>
          <w:p w14:paraId="46105E62"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участка сети теплоснабжения  пер. У. Громовой 18-20, ул. Некрасова 20</w:t>
            </w:r>
          </w:p>
        </w:tc>
        <w:tc>
          <w:tcPr>
            <w:tcW w:w="709" w:type="dxa"/>
            <w:tcBorders>
              <w:top w:val="nil"/>
              <w:left w:val="nil"/>
              <w:bottom w:val="single" w:sz="4" w:space="0" w:color="auto"/>
              <w:right w:val="single" w:sz="4" w:space="0" w:color="auto"/>
            </w:tcBorders>
            <w:shd w:val="clear" w:color="000000" w:fill="FFFFFF"/>
            <w:vAlign w:val="center"/>
            <w:hideMark/>
          </w:tcPr>
          <w:p w14:paraId="7D01A28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42C5E9F8"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228</w:t>
            </w:r>
          </w:p>
        </w:tc>
        <w:tc>
          <w:tcPr>
            <w:tcW w:w="1828" w:type="dxa"/>
            <w:tcBorders>
              <w:top w:val="nil"/>
              <w:left w:val="nil"/>
              <w:bottom w:val="single" w:sz="4" w:space="0" w:color="auto"/>
              <w:right w:val="single" w:sz="4" w:space="0" w:color="auto"/>
            </w:tcBorders>
            <w:shd w:val="clear" w:color="000000" w:fill="FFFFFF"/>
            <w:vAlign w:val="center"/>
            <w:hideMark/>
          </w:tcPr>
          <w:p w14:paraId="3DAD948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4728CDA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2928,712</w:t>
            </w:r>
          </w:p>
        </w:tc>
      </w:tr>
      <w:tr w:rsidR="00230E49" w:rsidRPr="00230E49" w14:paraId="7B337823" w14:textId="77777777" w:rsidTr="00230E49">
        <w:trPr>
          <w:trHeight w:val="64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674091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12.2.3</w:t>
            </w:r>
          </w:p>
        </w:tc>
        <w:tc>
          <w:tcPr>
            <w:tcW w:w="4370" w:type="dxa"/>
            <w:tcBorders>
              <w:top w:val="nil"/>
              <w:left w:val="nil"/>
              <w:bottom w:val="single" w:sz="4" w:space="0" w:color="auto"/>
              <w:right w:val="single" w:sz="4" w:space="0" w:color="auto"/>
            </w:tcBorders>
            <w:shd w:val="clear" w:color="000000" w:fill="FFFFFF"/>
            <w:hideMark/>
          </w:tcPr>
          <w:p w14:paraId="4C8E8E74"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замены сети теплоснабжения п. Подтесово  ул. Пушкина 4А</w:t>
            </w:r>
          </w:p>
        </w:tc>
        <w:tc>
          <w:tcPr>
            <w:tcW w:w="709" w:type="dxa"/>
            <w:tcBorders>
              <w:top w:val="nil"/>
              <w:left w:val="nil"/>
              <w:bottom w:val="single" w:sz="4" w:space="0" w:color="auto"/>
              <w:right w:val="single" w:sz="4" w:space="0" w:color="auto"/>
            </w:tcBorders>
            <w:shd w:val="clear" w:color="000000" w:fill="FFFFFF"/>
            <w:vAlign w:val="center"/>
            <w:hideMark/>
          </w:tcPr>
          <w:p w14:paraId="13FBC7B8"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3D298D93"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220</w:t>
            </w:r>
          </w:p>
        </w:tc>
        <w:tc>
          <w:tcPr>
            <w:tcW w:w="1828" w:type="dxa"/>
            <w:tcBorders>
              <w:top w:val="nil"/>
              <w:left w:val="nil"/>
              <w:bottom w:val="single" w:sz="4" w:space="0" w:color="auto"/>
              <w:right w:val="single" w:sz="4" w:space="0" w:color="auto"/>
            </w:tcBorders>
            <w:shd w:val="clear" w:color="000000" w:fill="FFFFFF"/>
            <w:vAlign w:val="center"/>
            <w:hideMark/>
          </w:tcPr>
          <w:p w14:paraId="7E290EE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082E81BA"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2389,898</w:t>
            </w:r>
          </w:p>
        </w:tc>
      </w:tr>
      <w:tr w:rsidR="00230E49" w:rsidRPr="00230E49" w14:paraId="7AC17AEB"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0094C011"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13</w:t>
            </w:r>
          </w:p>
        </w:tc>
        <w:tc>
          <w:tcPr>
            <w:tcW w:w="4370" w:type="dxa"/>
            <w:tcBorders>
              <w:top w:val="nil"/>
              <w:left w:val="nil"/>
              <w:bottom w:val="single" w:sz="4" w:space="0" w:color="auto"/>
              <w:right w:val="single" w:sz="4" w:space="0" w:color="auto"/>
            </w:tcBorders>
            <w:shd w:val="clear" w:color="000000" w:fill="D0CECE"/>
            <w:vAlign w:val="center"/>
            <w:hideMark/>
          </w:tcPr>
          <w:p w14:paraId="65990EA3"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Епишино, ул. Трактовая 7</w:t>
            </w:r>
          </w:p>
        </w:tc>
        <w:tc>
          <w:tcPr>
            <w:tcW w:w="709" w:type="dxa"/>
            <w:tcBorders>
              <w:top w:val="nil"/>
              <w:left w:val="nil"/>
              <w:bottom w:val="single" w:sz="4" w:space="0" w:color="auto"/>
              <w:right w:val="single" w:sz="4" w:space="0" w:color="auto"/>
            </w:tcBorders>
            <w:shd w:val="clear" w:color="000000" w:fill="D0CECE"/>
            <w:vAlign w:val="center"/>
            <w:hideMark/>
          </w:tcPr>
          <w:p w14:paraId="3BD3617A"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374F5798"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79E026A0"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2736C21C"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2117,902</w:t>
            </w:r>
          </w:p>
        </w:tc>
      </w:tr>
      <w:tr w:rsidR="00230E49" w:rsidRPr="00230E49" w14:paraId="53087D37"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6B9585E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13.1</w:t>
            </w:r>
          </w:p>
        </w:tc>
        <w:tc>
          <w:tcPr>
            <w:tcW w:w="4370" w:type="dxa"/>
            <w:tcBorders>
              <w:top w:val="nil"/>
              <w:left w:val="nil"/>
              <w:bottom w:val="single" w:sz="4" w:space="0" w:color="auto"/>
              <w:right w:val="single" w:sz="4" w:space="0" w:color="auto"/>
            </w:tcBorders>
            <w:shd w:val="clear" w:color="000000" w:fill="D9D9D9"/>
            <w:vAlign w:val="center"/>
            <w:hideMark/>
          </w:tcPr>
          <w:p w14:paraId="623EC48F"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Епишино)</w:t>
            </w:r>
          </w:p>
        </w:tc>
        <w:tc>
          <w:tcPr>
            <w:tcW w:w="709" w:type="dxa"/>
            <w:tcBorders>
              <w:top w:val="nil"/>
              <w:left w:val="nil"/>
              <w:bottom w:val="single" w:sz="4" w:space="0" w:color="auto"/>
              <w:right w:val="single" w:sz="4" w:space="0" w:color="auto"/>
            </w:tcBorders>
            <w:shd w:val="clear" w:color="000000" w:fill="D9D9D9"/>
            <w:vAlign w:val="center"/>
            <w:hideMark/>
          </w:tcPr>
          <w:p w14:paraId="1D079378"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6B11D30"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13B995E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51B9769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1095,322</w:t>
            </w:r>
          </w:p>
        </w:tc>
      </w:tr>
      <w:tr w:rsidR="00230E49" w:rsidRPr="00230E49" w14:paraId="663CDFB1"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07B87D74"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13.1.1</w:t>
            </w:r>
          </w:p>
        </w:tc>
        <w:tc>
          <w:tcPr>
            <w:tcW w:w="4370" w:type="dxa"/>
            <w:tcBorders>
              <w:top w:val="nil"/>
              <w:left w:val="nil"/>
              <w:bottom w:val="single" w:sz="4" w:space="0" w:color="auto"/>
              <w:right w:val="single" w:sz="4" w:space="0" w:color="auto"/>
            </w:tcBorders>
            <w:shd w:val="clear" w:color="000000" w:fill="FFFFFF"/>
            <w:hideMark/>
          </w:tcPr>
          <w:p w14:paraId="4BB16FC8"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электроборудования котельной</w:t>
            </w:r>
          </w:p>
        </w:tc>
        <w:tc>
          <w:tcPr>
            <w:tcW w:w="709" w:type="dxa"/>
            <w:tcBorders>
              <w:top w:val="nil"/>
              <w:left w:val="nil"/>
              <w:bottom w:val="single" w:sz="4" w:space="0" w:color="auto"/>
              <w:right w:val="single" w:sz="4" w:space="0" w:color="auto"/>
            </w:tcBorders>
            <w:shd w:val="clear" w:color="000000" w:fill="FFFFFF"/>
            <w:vAlign w:val="center"/>
            <w:hideMark/>
          </w:tcPr>
          <w:p w14:paraId="711A1EA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1217B695"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3</w:t>
            </w:r>
          </w:p>
        </w:tc>
        <w:tc>
          <w:tcPr>
            <w:tcW w:w="1828" w:type="dxa"/>
            <w:tcBorders>
              <w:top w:val="nil"/>
              <w:left w:val="nil"/>
              <w:bottom w:val="single" w:sz="4" w:space="0" w:color="auto"/>
              <w:right w:val="single" w:sz="4" w:space="0" w:color="auto"/>
            </w:tcBorders>
            <w:shd w:val="clear" w:color="000000" w:fill="FFFFFF"/>
            <w:vAlign w:val="center"/>
            <w:hideMark/>
          </w:tcPr>
          <w:p w14:paraId="32C41C9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288A8C80"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364,296</w:t>
            </w:r>
          </w:p>
        </w:tc>
      </w:tr>
      <w:tr w:rsidR="00230E49" w:rsidRPr="00230E49" w14:paraId="7AB280CA"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485E774C"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13.1.2</w:t>
            </w:r>
          </w:p>
        </w:tc>
        <w:tc>
          <w:tcPr>
            <w:tcW w:w="4370" w:type="dxa"/>
            <w:tcBorders>
              <w:top w:val="nil"/>
              <w:left w:val="nil"/>
              <w:bottom w:val="single" w:sz="4" w:space="0" w:color="auto"/>
              <w:right w:val="single" w:sz="4" w:space="0" w:color="auto"/>
            </w:tcBorders>
            <w:shd w:val="clear" w:color="000000" w:fill="FFFFFF"/>
            <w:hideMark/>
          </w:tcPr>
          <w:p w14:paraId="6B136AF6"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мягкой кровли крыши котельной  </w:t>
            </w:r>
          </w:p>
        </w:tc>
        <w:tc>
          <w:tcPr>
            <w:tcW w:w="709" w:type="dxa"/>
            <w:tcBorders>
              <w:top w:val="nil"/>
              <w:left w:val="nil"/>
              <w:bottom w:val="single" w:sz="4" w:space="0" w:color="auto"/>
              <w:right w:val="single" w:sz="4" w:space="0" w:color="auto"/>
            </w:tcBorders>
            <w:shd w:val="clear" w:color="000000" w:fill="FFFFFF"/>
            <w:vAlign w:val="center"/>
            <w:hideMark/>
          </w:tcPr>
          <w:p w14:paraId="62FB3CBA"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5B5591FF"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7CCEC91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24054EF3"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449,168</w:t>
            </w:r>
          </w:p>
        </w:tc>
      </w:tr>
      <w:tr w:rsidR="00230E49" w:rsidRPr="00230E49" w14:paraId="32890D21"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D03AE49"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13.1.3</w:t>
            </w:r>
          </w:p>
        </w:tc>
        <w:tc>
          <w:tcPr>
            <w:tcW w:w="4370" w:type="dxa"/>
            <w:tcBorders>
              <w:top w:val="nil"/>
              <w:left w:val="nil"/>
              <w:bottom w:val="single" w:sz="4" w:space="0" w:color="auto"/>
              <w:right w:val="single" w:sz="4" w:space="0" w:color="auto"/>
            </w:tcBorders>
            <w:shd w:val="clear" w:color="000000" w:fill="FFFFFF"/>
            <w:hideMark/>
          </w:tcPr>
          <w:p w14:paraId="0141E563"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сетевого насоса К150-125-315 №4 </w:t>
            </w:r>
          </w:p>
        </w:tc>
        <w:tc>
          <w:tcPr>
            <w:tcW w:w="709" w:type="dxa"/>
            <w:tcBorders>
              <w:top w:val="nil"/>
              <w:left w:val="nil"/>
              <w:bottom w:val="single" w:sz="4" w:space="0" w:color="auto"/>
              <w:right w:val="single" w:sz="4" w:space="0" w:color="auto"/>
            </w:tcBorders>
            <w:shd w:val="clear" w:color="000000" w:fill="FFFFFF"/>
            <w:vAlign w:val="center"/>
            <w:hideMark/>
          </w:tcPr>
          <w:p w14:paraId="5809C9A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A89D879"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65425FD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3E648D2F"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281,858</w:t>
            </w:r>
          </w:p>
        </w:tc>
      </w:tr>
      <w:tr w:rsidR="00230E49" w:rsidRPr="00230E49" w14:paraId="10B388D4"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4EC988A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13.2</w:t>
            </w:r>
          </w:p>
        </w:tc>
        <w:tc>
          <w:tcPr>
            <w:tcW w:w="4370" w:type="dxa"/>
            <w:tcBorders>
              <w:top w:val="nil"/>
              <w:left w:val="nil"/>
              <w:bottom w:val="single" w:sz="4" w:space="0" w:color="auto"/>
              <w:right w:val="single" w:sz="4" w:space="0" w:color="auto"/>
            </w:tcBorders>
            <w:shd w:val="clear" w:color="000000" w:fill="D9D9D9"/>
            <w:vAlign w:val="center"/>
            <w:hideMark/>
          </w:tcPr>
          <w:p w14:paraId="248C2418"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Сеть теплоснабжения (с. Епишино)</w:t>
            </w:r>
          </w:p>
        </w:tc>
        <w:tc>
          <w:tcPr>
            <w:tcW w:w="709" w:type="dxa"/>
            <w:tcBorders>
              <w:top w:val="nil"/>
              <w:left w:val="nil"/>
              <w:bottom w:val="single" w:sz="4" w:space="0" w:color="auto"/>
              <w:right w:val="single" w:sz="4" w:space="0" w:color="auto"/>
            </w:tcBorders>
            <w:shd w:val="clear" w:color="000000" w:fill="D9D9D9"/>
            <w:vAlign w:val="center"/>
            <w:hideMark/>
          </w:tcPr>
          <w:p w14:paraId="2F5173C1"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62D26E14"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3DD5F39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53EEF17F"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1022,580</w:t>
            </w:r>
          </w:p>
        </w:tc>
      </w:tr>
      <w:tr w:rsidR="00230E49" w:rsidRPr="00230E49" w14:paraId="47077862" w14:textId="77777777" w:rsidTr="00230E49">
        <w:trPr>
          <w:trHeight w:val="70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5294F1E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13.2.1</w:t>
            </w:r>
          </w:p>
        </w:tc>
        <w:tc>
          <w:tcPr>
            <w:tcW w:w="4370" w:type="dxa"/>
            <w:tcBorders>
              <w:top w:val="nil"/>
              <w:left w:val="nil"/>
              <w:bottom w:val="single" w:sz="4" w:space="0" w:color="auto"/>
              <w:right w:val="single" w:sz="4" w:space="0" w:color="auto"/>
            </w:tcBorders>
            <w:shd w:val="clear" w:color="000000" w:fill="FFFFFF"/>
            <w:hideMark/>
          </w:tcPr>
          <w:p w14:paraId="370FF571"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изоляции  сети теплоснабжения  ул. Спортивная 2-8 </w:t>
            </w:r>
          </w:p>
        </w:tc>
        <w:tc>
          <w:tcPr>
            <w:tcW w:w="709" w:type="dxa"/>
            <w:tcBorders>
              <w:top w:val="nil"/>
              <w:left w:val="nil"/>
              <w:bottom w:val="single" w:sz="4" w:space="0" w:color="auto"/>
              <w:right w:val="single" w:sz="4" w:space="0" w:color="auto"/>
            </w:tcBorders>
            <w:shd w:val="clear" w:color="000000" w:fill="FFFFFF"/>
            <w:vAlign w:val="center"/>
            <w:hideMark/>
          </w:tcPr>
          <w:p w14:paraId="7A47CC6F"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2F7ABD1B"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195</w:t>
            </w:r>
          </w:p>
        </w:tc>
        <w:tc>
          <w:tcPr>
            <w:tcW w:w="1828" w:type="dxa"/>
            <w:tcBorders>
              <w:top w:val="nil"/>
              <w:left w:val="nil"/>
              <w:bottom w:val="single" w:sz="4" w:space="0" w:color="auto"/>
              <w:right w:val="single" w:sz="4" w:space="0" w:color="auto"/>
            </w:tcBorders>
            <w:shd w:val="clear" w:color="000000" w:fill="FFFFFF"/>
            <w:vAlign w:val="center"/>
            <w:hideMark/>
          </w:tcPr>
          <w:p w14:paraId="12B5752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565CF3F2"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1022,580</w:t>
            </w:r>
          </w:p>
        </w:tc>
      </w:tr>
      <w:tr w:rsidR="00230E49" w:rsidRPr="00230E49" w14:paraId="7F7743D9"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04A22FE8"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14</w:t>
            </w:r>
          </w:p>
        </w:tc>
        <w:tc>
          <w:tcPr>
            <w:tcW w:w="4370" w:type="dxa"/>
            <w:tcBorders>
              <w:top w:val="nil"/>
              <w:left w:val="nil"/>
              <w:bottom w:val="single" w:sz="4" w:space="0" w:color="auto"/>
              <w:right w:val="single" w:sz="4" w:space="0" w:color="auto"/>
            </w:tcBorders>
            <w:shd w:val="clear" w:color="000000" w:fill="D0CECE"/>
            <w:vAlign w:val="center"/>
            <w:hideMark/>
          </w:tcPr>
          <w:p w14:paraId="5D1484C3"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Городище, ул. Школьная 1 Б</w:t>
            </w:r>
          </w:p>
        </w:tc>
        <w:tc>
          <w:tcPr>
            <w:tcW w:w="709" w:type="dxa"/>
            <w:tcBorders>
              <w:top w:val="nil"/>
              <w:left w:val="nil"/>
              <w:bottom w:val="single" w:sz="4" w:space="0" w:color="auto"/>
              <w:right w:val="single" w:sz="4" w:space="0" w:color="auto"/>
            </w:tcBorders>
            <w:shd w:val="clear" w:color="000000" w:fill="D0CECE"/>
            <w:vAlign w:val="center"/>
            <w:hideMark/>
          </w:tcPr>
          <w:p w14:paraId="7736107E"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7023A1F0"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2208713F"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38ED3782"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461,508</w:t>
            </w:r>
          </w:p>
        </w:tc>
      </w:tr>
      <w:tr w:rsidR="00230E49" w:rsidRPr="00230E49" w14:paraId="5F5A263D"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1D72E2E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14.1</w:t>
            </w:r>
          </w:p>
        </w:tc>
        <w:tc>
          <w:tcPr>
            <w:tcW w:w="4370" w:type="dxa"/>
            <w:tcBorders>
              <w:top w:val="nil"/>
              <w:left w:val="nil"/>
              <w:bottom w:val="single" w:sz="4" w:space="0" w:color="auto"/>
              <w:right w:val="single" w:sz="4" w:space="0" w:color="auto"/>
            </w:tcBorders>
            <w:shd w:val="clear" w:color="000000" w:fill="D9D9D9"/>
            <w:vAlign w:val="center"/>
            <w:hideMark/>
          </w:tcPr>
          <w:p w14:paraId="5B788B1E"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Городище)</w:t>
            </w:r>
          </w:p>
        </w:tc>
        <w:tc>
          <w:tcPr>
            <w:tcW w:w="709" w:type="dxa"/>
            <w:tcBorders>
              <w:top w:val="nil"/>
              <w:left w:val="nil"/>
              <w:bottom w:val="single" w:sz="4" w:space="0" w:color="auto"/>
              <w:right w:val="single" w:sz="4" w:space="0" w:color="auto"/>
            </w:tcBorders>
            <w:shd w:val="clear" w:color="000000" w:fill="D9D9D9"/>
            <w:vAlign w:val="center"/>
            <w:hideMark/>
          </w:tcPr>
          <w:p w14:paraId="3A7DE2C1"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0A70CC53"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245B4733"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5CC72819" w14:textId="77777777" w:rsidR="00230E49" w:rsidRPr="00230E49" w:rsidRDefault="00230E49" w:rsidP="00230E49">
            <w:pPr>
              <w:widowControl/>
              <w:jc w:val="right"/>
              <w:rPr>
                <w:rFonts w:ascii="Times New Roman" w:eastAsia="Times New Roman" w:hAnsi="Times New Roman" w:cs="Times New Roman"/>
                <w:lang w:bidi="ar-SA"/>
              </w:rPr>
            </w:pPr>
            <w:r w:rsidRPr="00230E49">
              <w:rPr>
                <w:rFonts w:ascii="Times New Roman" w:eastAsia="Times New Roman" w:hAnsi="Times New Roman" w:cs="Times New Roman"/>
                <w:lang w:bidi="ar-SA"/>
              </w:rPr>
              <w:t>461,508</w:t>
            </w:r>
          </w:p>
        </w:tc>
      </w:tr>
      <w:tr w:rsidR="00230E49" w:rsidRPr="00230E49" w14:paraId="1322FA83" w14:textId="77777777" w:rsidTr="00230E49">
        <w:trPr>
          <w:trHeight w:val="45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079E63A"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14.1.1.</w:t>
            </w:r>
          </w:p>
        </w:tc>
        <w:tc>
          <w:tcPr>
            <w:tcW w:w="4370" w:type="dxa"/>
            <w:tcBorders>
              <w:top w:val="nil"/>
              <w:left w:val="nil"/>
              <w:bottom w:val="single" w:sz="4" w:space="0" w:color="auto"/>
              <w:right w:val="single" w:sz="4" w:space="0" w:color="auto"/>
            </w:tcBorders>
            <w:shd w:val="clear" w:color="000000" w:fill="FFFFFF"/>
            <w:hideMark/>
          </w:tcPr>
          <w:p w14:paraId="7F820067"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кровли крыши котельной</w:t>
            </w:r>
          </w:p>
        </w:tc>
        <w:tc>
          <w:tcPr>
            <w:tcW w:w="709" w:type="dxa"/>
            <w:tcBorders>
              <w:top w:val="nil"/>
              <w:left w:val="nil"/>
              <w:bottom w:val="single" w:sz="4" w:space="0" w:color="auto"/>
              <w:right w:val="single" w:sz="4" w:space="0" w:color="auto"/>
            </w:tcBorders>
            <w:shd w:val="clear" w:color="000000" w:fill="FFFFFF"/>
            <w:vAlign w:val="center"/>
            <w:hideMark/>
          </w:tcPr>
          <w:p w14:paraId="39567E9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4643DEA5"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34C12DB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7203B42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461,508</w:t>
            </w:r>
          </w:p>
        </w:tc>
      </w:tr>
      <w:tr w:rsidR="00230E49" w:rsidRPr="00230E49" w14:paraId="7722B2CA"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3FF12BDC"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15</w:t>
            </w:r>
          </w:p>
        </w:tc>
        <w:tc>
          <w:tcPr>
            <w:tcW w:w="4370" w:type="dxa"/>
            <w:tcBorders>
              <w:top w:val="nil"/>
              <w:left w:val="nil"/>
              <w:bottom w:val="single" w:sz="4" w:space="0" w:color="auto"/>
              <w:right w:val="single" w:sz="4" w:space="0" w:color="auto"/>
            </w:tcBorders>
            <w:shd w:val="clear" w:color="000000" w:fill="D0CECE"/>
            <w:vAlign w:val="center"/>
            <w:hideMark/>
          </w:tcPr>
          <w:p w14:paraId="222C8093"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п. Высокогорский, ул. Сосновая 7 А</w:t>
            </w:r>
          </w:p>
        </w:tc>
        <w:tc>
          <w:tcPr>
            <w:tcW w:w="709" w:type="dxa"/>
            <w:tcBorders>
              <w:top w:val="nil"/>
              <w:left w:val="nil"/>
              <w:bottom w:val="single" w:sz="4" w:space="0" w:color="auto"/>
              <w:right w:val="single" w:sz="4" w:space="0" w:color="auto"/>
            </w:tcBorders>
            <w:shd w:val="clear" w:color="000000" w:fill="D0CECE"/>
            <w:vAlign w:val="center"/>
            <w:hideMark/>
          </w:tcPr>
          <w:p w14:paraId="204D3F3A"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4E7F53E9"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05C2E232"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206C55C2"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1960,977</w:t>
            </w:r>
          </w:p>
        </w:tc>
      </w:tr>
      <w:tr w:rsidR="00230E49" w:rsidRPr="00230E49" w14:paraId="32F9E546"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0931DBE2"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15.1</w:t>
            </w:r>
          </w:p>
        </w:tc>
        <w:tc>
          <w:tcPr>
            <w:tcW w:w="4370" w:type="dxa"/>
            <w:tcBorders>
              <w:top w:val="nil"/>
              <w:left w:val="nil"/>
              <w:bottom w:val="single" w:sz="4" w:space="0" w:color="auto"/>
              <w:right w:val="single" w:sz="4" w:space="0" w:color="auto"/>
            </w:tcBorders>
            <w:shd w:val="clear" w:color="000000" w:fill="D9D9D9"/>
            <w:vAlign w:val="center"/>
            <w:hideMark/>
          </w:tcPr>
          <w:p w14:paraId="58CD212D"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(п. Высокогорский)</w:t>
            </w:r>
          </w:p>
        </w:tc>
        <w:tc>
          <w:tcPr>
            <w:tcW w:w="709" w:type="dxa"/>
            <w:tcBorders>
              <w:top w:val="nil"/>
              <w:left w:val="nil"/>
              <w:bottom w:val="single" w:sz="4" w:space="0" w:color="auto"/>
              <w:right w:val="single" w:sz="4" w:space="0" w:color="auto"/>
            </w:tcBorders>
            <w:shd w:val="clear" w:color="000000" w:fill="D9D9D9"/>
            <w:vAlign w:val="center"/>
            <w:hideMark/>
          </w:tcPr>
          <w:p w14:paraId="507E9E67"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248FB434"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3801001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196E2E7B" w14:textId="77777777" w:rsidR="00230E49" w:rsidRPr="00230E49" w:rsidRDefault="00230E49" w:rsidP="00230E49">
            <w:pPr>
              <w:widowControl/>
              <w:jc w:val="right"/>
              <w:rPr>
                <w:rFonts w:ascii="Times New Roman" w:eastAsia="Times New Roman" w:hAnsi="Times New Roman" w:cs="Times New Roman"/>
                <w:lang w:bidi="ar-SA"/>
              </w:rPr>
            </w:pPr>
            <w:r w:rsidRPr="00230E49">
              <w:rPr>
                <w:rFonts w:ascii="Times New Roman" w:eastAsia="Times New Roman" w:hAnsi="Times New Roman" w:cs="Times New Roman"/>
                <w:lang w:bidi="ar-SA"/>
              </w:rPr>
              <w:t>1960,977</w:t>
            </w:r>
          </w:p>
        </w:tc>
      </w:tr>
      <w:tr w:rsidR="00230E49" w:rsidRPr="00230E49" w14:paraId="175AC551" w14:textId="77777777" w:rsidTr="00230E49">
        <w:trPr>
          <w:trHeight w:val="45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37DD77EF"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lastRenderedPageBreak/>
              <w:t>15.1.1</w:t>
            </w:r>
          </w:p>
        </w:tc>
        <w:tc>
          <w:tcPr>
            <w:tcW w:w="4370" w:type="dxa"/>
            <w:tcBorders>
              <w:top w:val="nil"/>
              <w:left w:val="nil"/>
              <w:bottom w:val="single" w:sz="4" w:space="0" w:color="auto"/>
              <w:right w:val="single" w:sz="4" w:space="0" w:color="auto"/>
            </w:tcBorders>
            <w:shd w:val="clear" w:color="000000" w:fill="FFFFFF"/>
            <w:hideMark/>
          </w:tcPr>
          <w:p w14:paraId="464EECEE"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дымососа ДН 6,3 № 2</w:t>
            </w:r>
          </w:p>
        </w:tc>
        <w:tc>
          <w:tcPr>
            <w:tcW w:w="709" w:type="dxa"/>
            <w:tcBorders>
              <w:top w:val="nil"/>
              <w:left w:val="nil"/>
              <w:bottom w:val="single" w:sz="4" w:space="0" w:color="auto"/>
              <w:right w:val="single" w:sz="4" w:space="0" w:color="auto"/>
            </w:tcBorders>
            <w:shd w:val="clear" w:color="000000" w:fill="FFFFFF"/>
            <w:vAlign w:val="center"/>
            <w:hideMark/>
          </w:tcPr>
          <w:p w14:paraId="5CE44FE2"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3DD980BF"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5C2CEB9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4256CF4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204,501</w:t>
            </w:r>
          </w:p>
        </w:tc>
      </w:tr>
      <w:tr w:rsidR="00230E49" w:rsidRPr="00230E49" w14:paraId="70C91778" w14:textId="77777777" w:rsidTr="00230E49">
        <w:trPr>
          <w:trHeight w:val="45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105064D5"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15.1.2</w:t>
            </w:r>
          </w:p>
        </w:tc>
        <w:tc>
          <w:tcPr>
            <w:tcW w:w="4370" w:type="dxa"/>
            <w:tcBorders>
              <w:top w:val="nil"/>
              <w:left w:val="nil"/>
              <w:bottom w:val="single" w:sz="4" w:space="0" w:color="auto"/>
              <w:right w:val="single" w:sz="4" w:space="0" w:color="auto"/>
            </w:tcBorders>
            <w:shd w:val="clear" w:color="000000" w:fill="FFFFFF"/>
            <w:hideMark/>
          </w:tcPr>
          <w:p w14:paraId="7738FFE4"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кровли котельной  </w:t>
            </w:r>
          </w:p>
        </w:tc>
        <w:tc>
          <w:tcPr>
            <w:tcW w:w="709" w:type="dxa"/>
            <w:tcBorders>
              <w:top w:val="nil"/>
              <w:left w:val="nil"/>
              <w:bottom w:val="single" w:sz="4" w:space="0" w:color="auto"/>
              <w:right w:val="single" w:sz="4" w:space="0" w:color="auto"/>
            </w:tcBorders>
            <w:shd w:val="clear" w:color="000000" w:fill="FFFFFF"/>
            <w:vAlign w:val="center"/>
            <w:hideMark/>
          </w:tcPr>
          <w:p w14:paraId="60BDB6BA"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6917E2CC"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5464952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31BB12B2"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234,948</w:t>
            </w:r>
          </w:p>
        </w:tc>
      </w:tr>
      <w:tr w:rsidR="00230E49" w:rsidRPr="00230E49" w14:paraId="004C16E6" w14:textId="77777777" w:rsidTr="00230E49">
        <w:trPr>
          <w:trHeight w:val="45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6D964A81"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15.1.3</w:t>
            </w:r>
          </w:p>
        </w:tc>
        <w:tc>
          <w:tcPr>
            <w:tcW w:w="4370" w:type="dxa"/>
            <w:tcBorders>
              <w:top w:val="nil"/>
              <w:left w:val="nil"/>
              <w:bottom w:val="single" w:sz="4" w:space="0" w:color="auto"/>
              <w:right w:val="single" w:sz="4" w:space="0" w:color="auto"/>
            </w:tcBorders>
            <w:shd w:val="clear" w:color="000000" w:fill="FFFFFF"/>
            <w:hideMark/>
          </w:tcPr>
          <w:p w14:paraId="39B53711"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котла №2 КВр-1,45 КБ           </w:t>
            </w:r>
          </w:p>
        </w:tc>
        <w:tc>
          <w:tcPr>
            <w:tcW w:w="709" w:type="dxa"/>
            <w:tcBorders>
              <w:top w:val="nil"/>
              <w:left w:val="nil"/>
              <w:bottom w:val="single" w:sz="4" w:space="0" w:color="auto"/>
              <w:right w:val="single" w:sz="4" w:space="0" w:color="auto"/>
            </w:tcBorders>
            <w:shd w:val="clear" w:color="000000" w:fill="FFFFFF"/>
            <w:vAlign w:val="center"/>
            <w:hideMark/>
          </w:tcPr>
          <w:p w14:paraId="780E58E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59763617"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270600F9"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2C602A8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1521,528</w:t>
            </w:r>
          </w:p>
        </w:tc>
      </w:tr>
      <w:tr w:rsidR="00230E49" w:rsidRPr="00230E49" w14:paraId="5DC7AF16"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02171C39"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16</w:t>
            </w:r>
          </w:p>
        </w:tc>
        <w:tc>
          <w:tcPr>
            <w:tcW w:w="4370" w:type="dxa"/>
            <w:tcBorders>
              <w:top w:val="nil"/>
              <w:left w:val="nil"/>
              <w:bottom w:val="single" w:sz="4" w:space="0" w:color="auto"/>
              <w:right w:val="single" w:sz="4" w:space="0" w:color="auto"/>
            </w:tcBorders>
            <w:shd w:val="clear" w:color="000000" w:fill="D0CECE"/>
            <w:vAlign w:val="center"/>
            <w:hideMark/>
          </w:tcPr>
          <w:p w14:paraId="4BA25FB2"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Усть - Пит, ул. Школьная 10</w:t>
            </w:r>
          </w:p>
        </w:tc>
        <w:tc>
          <w:tcPr>
            <w:tcW w:w="709" w:type="dxa"/>
            <w:tcBorders>
              <w:top w:val="nil"/>
              <w:left w:val="nil"/>
              <w:bottom w:val="single" w:sz="4" w:space="0" w:color="auto"/>
              <w:right w:val="single" w:sz="4" w:space="0" w:color="auto"/>
            </w:tcBorders>
            <w:shd w:val="clear" w:color="000000" w:fill="D0CECE"/>
            <w:vAlign w:val="center"/>
            <w:hideMark/>
          </w:tcPr>
          <w:p w14:paraId="2F3DFF3A"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78752A3C"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41E23BA7"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1F175940"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27,473</w:t>
            </w:r>
          </w:p>
        </w:tc>
      </w:tr>
      <w:tr w:rsidR="00230E49" w:rsidRPr="00230E49" w14:paraId="6B74771A"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5094B9B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16.1</w:t>
            </w:r>
          </w:p>
        </w:tc>
        <w:tc>
          <w:tcPr>
            <w:tcW w:w="4370" w:type="dxa"/>
            <w:tcBorders>
              <w:top w:val="nil"/>
              <w:left w:val="nil"/>
              <w:bottom w:val="single" w:sz="4" w:space="0" w:color="auto"/>
              <w:right w:val="single" w:sz="4" w:space="0" w:color="auto"/>
            </w:tcBorders>
            <w:shd w:val="clear" w:color="000000" w:fill="D9D9D9"/>
            <w:vAlign w:val="center"/>
            <w:hideMark/>
          </w:tcPr>
          <w:p w14:paraId="74A6137F"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Усть-Пит)</w:t>
            </w:r>
          </w:p>
        </w:tc>
        <w:tc>
          <w:tcPr>
            <w:tcW w:w="709" w:type="dxa"/>
            <w:tcBorders>
              <w:top w:val="nil"/>
              <w:left w:val="nil"/>
              <w:bottom w:val="single" w:sz="4" w:space="0" w:color="auto"/>
              <w:right w:val="single" w:sz="4" w:space="0" w:color="auto"/>
            </w:tcBorders>
            <w:shd w:val="clear" w:color="000000" w:fill="D9D9D9"/>
            <w:vAlign w:val="center"/>
            <w:hideMark/>
          </w:tcPr>
          <w:p w14:paraId="2246E3C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149E0245"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0CC9DFE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379F0AF7"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27,473</w:t>
            </w:r>
          </w:p>
        </w:tc>
      </w:tr>
      <w:tr w:rsidR="00230E49" w:rsidRPr="00230E49" w14:paraId="75F87858" w14:textId="77777777" w:rsidTr="00230E49">
        <w:trPr>
          <w:trHeight w:val="69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6E0A0452"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16.1.1</w:t>
            </w:r>
          </w:p>
        </w:tc>
        <w:tc>
          <w:tcPr>
            <w:tcW w:w="4370" w:type="dxa"/>
            <w:tcBorders>
              <w:top w:val="nil"/>
              <w:left w:val="nil"/>
              <w:bottom w:val="single" w:sz="4" w:space="0" w:color="auto"/>
              <w:right w:val="single" w:sz="4" w:space="0" w:color="auto"/>
            </w:tcBorders>
            <w:shd w:val="clear" w:color="000000" w:fill="FFFFFF"/>
            <w:hideMark/>
          </w:tcPr>
          <w:p w14:paraId="1154C2F1"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котельного оборудования</w:t>
            </w:r>
            <w:r w:rsidRPr="00230E49">
              <w:rPr>
                <w:rFonts w:ascii="Times New Roman" w:eastAsia="Times New Roman" w:hAnsi="Times New Roman" w:cs="Times New Roman"/>
                <w:color w:val="auto"/>
                <w:lang w:bidi="ar-SA"/>
              </w:rPr>
              <w:br/>
              <w:t>консольного насоса К 65-50-125</w:t>
            </w:r>
          </w:p>
        </w:tc>
        <w:tc>
          <w:tcPr>
            <w:tcW w:w="709" w:type="dxa"/>
            <w:tcBorders>
              <w:top w:val="nil"/>
              <w:left w:val="nil"/>
              <w:bottom w:val="single" w:sz="4" w:space="0" w:color="auto"/>
              <w:right w:val="single" w:sz="4" w:space="0" w:color="auto"/>
            </w:tcBorders>
            <w:shd w:val="clear" w:color="000000" w:fill="FFFFFF"/>
            <w:vAlign w:val="center"/>
            <w:hideMark/>
          </w:tcPr>
          <w:p w14:paraId="7BC7427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264E6BF6"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299078D6"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267873A0"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27,473</w:t>
            </w:r>
          </w:p>
        </w:tc>
      </w:tr>
      <w:tr w:rsidR="00230E49" w:rsidRPr="00230E49" w14:paraId="59F5C197"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582DC326"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17</w:t>
            </w:r>
          </w:p>
        </w:tc>
        <w:tc>
          <w:tcPr>
            <w:tcW w:w="4370" w:type="dxa"/>
            <w:tcBorders>
              <w:top w:val="nil"/>
              <w:left w:val="nil"/>
              <w:bottom w:val="single" w:sz="4" w:space="0" w:color="auto"/>
              <w:right w:val="single" w:sz="4" w:space="0" w:color="auto"/>
            </w:tcBorders>
            <w:shd w:val="clear" w:color="000000" w:fill="D0CECE"/>
            <w:vAlign w:val="center"/>
            <w:hideMark/>
          </w:tcPr>
          <w:p w14:paraId="6EA47A52"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п. Новоназимово, ул. Лазо 11 А</w:t>
            </w:r>
          </w:p>
        </w:tc>
        <w:tc>
          <w:tcPr>
            <w:tcW w:w="709" w:type="dxa"/>
            <w:tcBorders>
              <w:top w:val="nil"/>
              <w:left w:val="nil"/>
              <w:bottom w:val="single" w:sz="4" w:space="0" w:color="auto"/>
              <w:right w:val="single" w:sz="4" w:space="0" w:color="auto"/>
            </w:tcBorders>
            <w:shd w:val="clear" w:color="000000" w:fill="D0CECE"/>
            <w:vAlign w:val="center"/>
            <w:hideMark/>
          </w:tcPr>
          <w:p w14:paraId="36F57CBF"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02BF8707"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08ABD0A4"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426FE6CB"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1717,331</w:t>
            </w:r>
          </w:p>
        </w:tc>
      </w:tr>
      <w:tr w:rsidR="00230E49" w:rsidRPr="00230E49" w14:paraId="23E1C3B5"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4410B631"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17.1</w:t>
            </w:r>
          </w:p>
        </w:tc>
        <w:tc>
          <w:tcPr>
            <w:tcW w:w="4370" w:type="dxa"/>
            <w:tcBorders>
              <w:top w:val="nil"/>
              <w:left w:val="nil"/>
              <w:bottom w:val="single" w:sz="4" w:space="0" w:color="auto"/>
              <w:right w:val="single" w:sz="4" w:space="0" w:color="auto"/>
            </w:tcBorders>
            <w:shd w:val="clear" w:color="000000" w:fill="D9D9D9"/>
            <w:vAlign w:val="center"/>
            <w:hideMark/>
          </w:tcPr>
          <w:p w14:paraId="502A44B3"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(п. Новоназимово)</w:t>
            </w:r>
          </w:p>
        </w:tc>
        <w:tc>
          <w:tcPr>
            <w:tcW w:w="709" w:type="dxa"/>
            <w:tcBorders>
              <w:top w:val="nil"/>
              <w:left w:val="nil"/>
              <w:bottom w:val="single" w:sz="4" w:space="0" w:color="auto"/>
              <w:right w:val="single" w:sz="4" w:space="0" w:color="auto"/>
            </w:tcBorders>
            <w:shd w:val="clear" w:color="000000" w:fill="D9D9D9"/>
            <w:vAlign w:val="center"/>
            <w:hideMark/>
          </w:tcPr>
          <w:p w14:paraId="009A6B23"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3F0CC49A"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67DF2C33"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77AF872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1717,331</w:t>
            </w:r>
          </w:p>
        </w:tc>
      </w:tr>
      <w:tr w:rsidR="00230E49" w:rsidRPr="00230E49" w14:paraId="707928FE" w14:textId="77777777" w:rsidTr="00230E49">
        <w:trPr>
          <w:trHeight w:val="37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71DC20F"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17.1.1</w:t>
            </w:r>
          </w:p>
        </w:tc>
        <w:tc>
          <w:tcPr>
            <w:tcW w:w="4370" w:type="dxa"/>
            <w:tcBorders>
              <w:top w:val="nil"/>
              <w:left w:val="nil"/>
              <w:bottom w:val="single" w:sz="4" w:space="0" w:color="auto"/>
              <w:right w:val="single" w:sz="4" w:space="0" w:color="auto"/>
            </w:tcBorders>
            <w:shd w:val="clear" w:color="000000" w:fill="FFFFFF"/>
            <w:hideMark/>
          </w:tcPr>
          <w:p w14:paraId="3BAA81FB"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котла №3 КВр-1,45</w:t>
            </w:r>
          </w:p>
        </w:tc>
        <w:tc>
          <w:tcPr>
            <w:tcW w:w="709" w:type="dxa"/>
            <w:tcBorders>
              <w:top w:val="nil"/>
              <w:left w:val="nil"/>
              <w:bottom w:val="single" w:sz="4" w:space="0" w:color="auto"/>
              <w:right w:val="single" w:sz="4" w:space="0" w:color="auto"/>
            </w:tcBorders>
            <w:shd w:val="clear" w:color="000000" w:fill="FFFFFF"/>
            <w:vAlign w:val="center"/>
            <w:hideMark/>
          </w:tcPr>
          <w:p w14:paraId="17494D6F"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722C473B"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27B58D3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7AF6FDF2"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1717,331</w:t>
            </w:r>
          </w:p>
        </w:tc>
      </w:tr>
      <w:tr w:rsidR="00230E49" w:rsidRPr="00230E49" w14:paraId="04761660"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732690AE"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18</w:t>
            </w:r>
          </w:p>
        </w:tc>
        <w:tc>
          <w:tcPr>
            <w:tcW w:w="4370" w:type="dxa"/>
            <w:tcBorders>
              <w:top w:val="nil"/>
              <w:left w:val="nil"/>
              <w:bottom w:val="single" w:sz="4" w:space="0" w:color="auto"/>
              <w:right w:val="single" w:sz="4" w:space="0" w:color="auto"/>
            </w:tcBorders>
            <w:shd w:val="clear" w:color="000000" w:fill="D0CECE"/>
            <w:vAlign w:val="center"/>
            <w:hideMark/>
          </w:tcPr>
          <w:p w14:paraId="29895F85"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Ярцево, ул. Мира 28</w:t>
            </w:r>
          </w:p>
        </w:tc>
        <w:tc>
          <w:tcPr>
            <w:tcW w:w="709" w:type="dxa"/>
            <w:tcBorders>
              <w:top w:val="nil"/>
              <w:left w:val="nil"/>
              <w:bottom w:val="single" w:sz="4" w:space="0" w:color="auto"/>
              <w:right w:val="single" w:sz="4" w:space="0" w:color="auto"/>
            </w:tcBorders>
            <w:shd w:val="clear" w:color="000000" w:fill="D0CECE"/>
            <w:vAlign w:val="center"/>
            <w:hideMark/>
          </w:tcPr>
          <w:p w14:paraId="162231FB"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38E43AA8"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26AB1C05"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0D5EAF41"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3532,177</w:t>
            </w:r>
          </w:p>
        </w:tc>
      </w:tr>
      <w:tr w:rsidR="00230E49" w:rsidRPr="00230E49" w14:paraId="68526D87"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41451879"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18.1</w:t>
            </w:r>
          </w:p>
        </w:tc>
        <w:tc>
          <w:tcPr>
            <w:tcW w:w="4370" w:type="dxa"/>
            <w:tcBorders>
              <w:top w:val="nil"/>
              <w:left w:val="nil"/>
              <w:bottom w:val="single" w:sz="4" w:space="0" w:color="auto"/>
              <w:right w:val="single" w:sz="4" w:space="0" w:color="auto"/>
            </w:tcBorders>
            <w:shd w:val="clear" w:color="000000" w:fill="D9D9D9"/>
            <w:vAlign w:val="center"/>
            <w:hideMark/>
          </w:tcPr>
          <w:p w14:paraId="12C8AB42"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Ярцево)</w:t>
            </w:r>
          </w:p>
        </w:tc>
        <w:tc>
          <w:tcPr>
            <w:tcW w:w="709" w:type="dxa"/>
            <w:tcBorders>
              <w:top w:val="nil"/>
              <w:left w:val="nil"/>
              <w:bottom w:val="single" w:sz="4" w:space="0" w:color="auto"/>
              <w:right w:val="single" w:sz="4" w:space="0" w:color="auto"/>
            </w:tcBorders>
            <w:shd w:val="clear" w:color="000000" w:fill="D9D9D9"/>
            <w:vAlign w:val="center"/>
            <w:hideMark/>
          </w:tcPr>
          <w:p w14:paraId="375EB986"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8002C83"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49B8677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4266442E"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1305,108</w:t>
            </w:r>
          </w:p>
        </w:tc>
      </w:tr>
      <w:tr w:rsidR="00230E49" w:rsidRPr="00230E49" w14:paraId="02058E39" w14:textId="77777777" w:rsidTr="00230E49">
        <w:trPr>
          <w:trHeight w:val="36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3D40C58F"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18.1.1</w:t>
            </w:r>
          </w:p>
        </w:tc>
        <w:tc>
          <w:tcPr>
            <w:tcW w:w="4370" w:type="dxa"/>
            <w:tcBorders>
              <w:top w:val="nil"/>
              <w:left w:val="nil"/>
              <w:bottom w:val="single" w:sz="4" w:space="0" w:color="auto"/>
              <w:right w:val="single" w:sz="4" w:space="0" w:color="auto"/>
            </w:tcBorders>
            <w:shd w:val="clear" w:color="000000" w:fill="FFFFFF"/>
            <w:hideMark/>
          </w:tcPr>
          <w:p w14:paraId="78E7DFE7"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котла №4 КВр-1,45</w:t>
            </w:r>
          </w:p>
        </w:tc>
        <w:tc>
          <w:tcPr>
            <w:tcW w:w="709" w:type="dxa"/>
            <w:tcBorders>
              <w:top w:val="nil"/>
              <w:left w:val="nil"/>
              <w:bottom w:val="single" w:sz="4" w:space="0" w:color="auto"/>
              <w:right w:val="single" w:sz="4" w:space="0" w:color="auto"/>
            </w:tcBorders>
            <w:shd w:val="clear" w:color="000000" w:fill="FFFFFF"/>
            <w:vAlign w:val="center"/>
            <w:hideMark/>
          </w:tcPr>
          <w:p w14:paraId="7285A2C4"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BC2312B"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33E4EAC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700EC76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1305,108</w:t>
            </w:r>
          </w:p>
        </w:tc>
      </w:tr>
      <w:tr w:rsidR="00230E49" w:rsidRPr="00230E49" w14:paraId="334D22BB"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2A2DCA4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18.2</w:t>
            </w:r>
          </w:p>
        </w:tc>
        <w:tc>
          <w:tcPr>
            <w:tcW w:w="4370" w:type="dxa"/>
            <w:tcBorders>
              <w:top w:val="nil"/>
              <w:left w:val="nil"/>
              <w:bottom w:val="single" w:sz="4" w:space="0" w:color="auto"/>
              <w:right w:val="single" w:sz="4" w:space="0" w:color="auto"/>
            </w:tcBorders>
            <w:shd w:val="clear" w:color="000000" w:fill="D9D9D9"/>
            <w:vAlign w:val="center"/>
            <w:hideMark/>
          </w:tcPr>
          <w:p w14:paraId="39B671D2"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Сеть теплоснабжения (с. Ярцево)</w:t>
            </w:r>
          </w:p>
        </w:tc>
        <w:tc>
          <w:tcPr>
            <w:tcW w:w="709" w:type="dxa"/>
            <w:tcBorders>
              <w:top w:val="nil"/>
              <w:left w:val="nil"/>
              <w:bottom w:val="single" w:sz="4" w:space="0" w:color="auto"/>
              <w:right w:val="single" w:sz="4" w:space="0" w:color="auto"/>
            </w:tcBorders>
            <w:shd w:val="clear" w:color="000000" w:fill="D9D9D9"/>
            <w:vAlign w:val="center"/>
            <w:hideMark/>
          </w:tcPr>
          <w:p w14:paraId="27395637"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5DAD360C"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58FF61CB"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5857971D"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2227,069</w:t>
            </w:r>
          </w:p>
        </w:tc>
      </w:tr>
      <w:tr w:rsidR="00230E49" w:rsidRPr="00230E49" w14:paraId="76D6695D" w14:textId="77777777" w:rsidTr="00230E49">
        <w:trPr>
          <w:trHeight w:val="66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313A28B1"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18.2.1</w:t>
            </w:r>
          </w:p>
        </w:tc>
        <w:tc>
          <w:tcPr>
            <w:tcW w:w="4370" w:type="dxa"/>
            <w:tcBorders>
              <w:top w:val="nil"/>
              <w:left w:val="nil"/>
              <w:bottom w:val="single" w:sz="4" w:space="0" w:color="auto"/>
              <w:right w:val="single" w:sz="4" w:space="0" w:color="auto"/>
            </w:tcBorders>
            <w:shd w:val="clear" w:color="000000" w:fill="FFFFFF"/>
            <w:hideMark/>
          </w:tcPr>
          <w:p w14:paraId="1F37D017"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изоляции сети теплоснабжения   ул. Горького 57 - ул. Кирова 77</w:t>
            </w:r>
          </w:p>
        </w:tc>
        <w:tc>
          <w:tcPr>
            <w:tcW w:w="709" w:type="dxa"/>
            <w:tcBorders>
              <w:top w:val="nil"/>
              <w:left w:val="nil"/>
              <w:bottom w:val="single" w:sz="4" w:space="0" w:color="auto"/>
              <w:right w:val="single" w:sz="4" w:space="0" w:color="auto"/>
            </w:tcBorders>
            <w:shd w:val="clear" w:color="000000" w:fill="FFFFFF"/>
            <w:vAlign w:val="center"/>
            <w:hideMark/>
          </w:tcPr>
          <w:p w14:paraId="3B36C844"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3FAD9E3D"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500</w:t>
            </w:r>
          </w:p>
        </w:tc>
        <w:tc>
          <w:tcPr>
            <w:tcW w:w="1828" w:type="dxa"/>
            <w:tcBorders>
              <w:top w:val="nil"/>
              <w:left w:val="nil"/>
              <w:bottom w:val="single" w:sz="4" w:space="0" w:color="auto"/>
              <w:right w:val="single" w:sz="4" w:space="0" w:color="auto"/>
            </w:tcBorders>
            <w:shd w:val="clear" w:color="000000" w:fill="FFFFFF"/>
            <w:vAlign w:val="center"/>
            <w:hideMark/>
          </w:tcPr>
          <w:p w14:paraId="029C533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423142A4"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2227,069</w:t>
            </w:r>
          </w:p>
        </w:tc>
      </w:tr>
      <w:tr w:rsidR="00230E49" w:rsidRPr="00230E49" w14:paraId="0C175A67"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1A951930"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19</w:t>
            </w:r>
          </w:p>
        </w:tc>
        <w:tc>
          <w:tcPr>
            <w:tcW w:w="4370" w:type="dxa"/>
            <w:tcBorders>
              <w:top w:val="nil"/>
              <w:left w:val="nil"/>
              <w:bottom w:val="single" w:sz="4" w:space="0" w:color="auto"/>
              <w:right w:val="single" w:sz="4" w:space="0" w:color="auto"/>
            </w:tcBorders>
            <w:shd w:val="clear" w:color="000000" w:fill="D0CECE"/>
            <w:vAlign w:val="center"/>
            <w:hideMark/>
          </w:tcPr>
          <w:p w14:paraId="64F3F86A"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п. Кривляк, ул. Школьная 2 К</w:t>
            </w:r>
          </w:p>
        </w:tc>
        <w:tc>
          <w:tcPr>
            <w:tcW w:w="709" w:type="dxa"/>
            <w:tcBorders>
              <w:top w:val="nil"/>
              <w:left w:val="nil"/>
              <w:bottom w:val="single" w:sz="4" w:space="0" w:color="auto"/>
              <w:right w:val="single" w:sz="4" w:space="0" w:color="auto"/>
            </w:tcBorders>
            <w:shd w:val="clear" w:color="000000" w:fill="D0CECE"/>
            <w:vAlign w:val="center"/>
            <w:hideMark/>
          </w:tcPr>
          <w:p w14:paraId="7E8DDA43"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22FB41CA"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1C17A931"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52C2893A"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1366,695</w:t>
            </w:r>
          </w:p>
        </w:tc>
      </w:tr>
      <w:tr w:rsidR="00230E49" w:rsidRPr="00230E49" w14:paraId="62360B1F"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76F3DD35"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19.1</w:t>
            </w:r>
          </w:p>
        </w:tc>
        <w:tc>
          <w:tcPr>
            <w:tcW w:w="4370" w:type="dxa"/>
            <w:tcBorders>
              <w:top w:val="nil"/>
              <w:left w:val="nil"/>
              <w:bottom w:val="single" w:sz="4" w:space="0" w:color="auto"/>
              <w:right w:val="single" w:sz="4" w:space="0" w:color="auto"/>
            </w:tcBorders>
            <w:shd w:val="clear" w:color="000000" w:fill="D9D9D9"/>
            <w:vAlign w:val="center"/>
            <w:hideMark/>
          </w:tcPr>
          <w:p w14:paraId="047A3883"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(п. Кривляк)</w:t>
            </w:r>
          </w:p>
        </w:tc>
        <w:tc>
          <w:tcPr>
            <w:tcW w:w="709" w:type="dxa"/>
            <w:tcBorders>
              <w:top w:val="nil"/>
              <w:left w:val="nil"/>
              <w:bottom w:val="single" w:sz="4" w:space="0" w:color="auto"/>
              <w:right w:val="single" w:sz="4" w:space="0" w:color="auto"/>
            </w:tcBorders>
            <w:shd w:val="clear" w:color="000000" w:fill="D9D9D9"/>
            <w:vAlign w:val="center"/>
            <w:hideMark/>
          </w:tcPr>
          <w:p w14:paraId="5FD6AF9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A1BF273"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2D310C8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4DB98BD3"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1366,695</w:t>
            </w:r>
          </w:p>
        </w:tc>
      </w:tr>
      <w:tr w:rsidR="00230E49" w:rsidRPr="00230E49" w14:paraId="4EC85698" w14:textId="77777777" w:rsidTr="00230E49">
        <w:trPr>
          <w:trHeight w:val="37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4E558C9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19.1.1</w:t>
            </w:r>
          </w:p>
        </w:tc>
        <w:tc>
          <w:tcPr>
            <w:tcW w:w="4370" w:type="dxa"/>
            <w:tcBorders>
              <w:top w:val="nil"/>
              <w:left w:val="nil"/>
              <w:bottom w:val="single" w:sz="4" w:space="0" w:color="auto"/>
              <w:right w:val="single" w:sz="4" w:space="0" w:color="auto"/>
            </w:tcBorders>
            <w:shd w:val="clear" w:color="000000" w:fill="FFFFFF"/>
            <w:hideMark/>
          </w:tcPr>
          <w:p w14:paraId="42FE4428"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 Капитальный ремонт котла №2 КВр-1,25 </w:t>
            </w:r>
          </w:p>
        </w:tc>
        <w:tc>
          <w:tcPr>
            <w:tcW w:w="709" w:type="dxa"/>
            <w:tcBorders>
              <w:top w:val="nil"/>
              <w:left w:val="nil"/>
              <w:bottom w:val="single" w:sz="4" w:space="0" w:color="auto"/>
              <w:right w:val="single" w:sz="4" w:space="0" w:color="auto"/>
            </w:tcBorders>
            <w:shd w:val="clear" w:color="000000" w:fill="FFFFFF"/>
            <w:vAlign w:val="center"/>
            <w:hideMark/>
          </w:tcPr>
          <w:p w14:paraId="2F89963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4C53793E"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395F1624" w14:textId="77777777" w:rsidR="00230E49" w:rsidRPr="00230E49" w:rsidRDefault="00230E49" w:rsidP="00230E49">
            <w:pPr>
              <w:widowControl/>
              <w:jc w:val="right"/>
              <w:rPr>
                <w:rFonts w:ascii="Times New Roman" w:eastAsia="Times New Roman" w:hAnsi="Times New Roman" w:cs="Times New Roman"/>
                <w:i/>
                <w:iCs/>
                <w:color w:val="FF0000"/>
                <w:lang w:bidi="ar-SA"/>
              </w:rPr>
            </w:pPr>
            <w:r w:rsidRPr="00230E49">
              <w:rPr>
                <w:rFonts w:ascii="Times New Roman" w:eastAsia="Times New Roman" w:hAnsi="Times New Roman" w:cs="Times New Roman"/>
                <w:i/>
                <w:iCs/>
                <w:color w:val="FF0000"/>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0FE13C0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1366,695</w:t>
            </w:r>
          </w:p>
        </w:tc>
      </w:tr>
      <w:tr w:rsidR="00230E49" w:rsidRPr="00230E49" w14:paraId="3CFAAD9C" w14:textId="77777777" w:rsidTr="00230E49">
        <w:trPr>
          <w:trHeight w:val="315"/>
        </w:trPr>
        <w:tc>
          <w:tcPr>
            <w:tcW w:w="5246" w:type="dxa"/>
            <w:gridSpan w:val="2"/>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76AEE9B2" w14:textId="77777777" w:rsidR="00230E49" w:rsidRPr="00230E49" w:rsidRDefault="00230E49" w:rsidP="00230E49">
            <w:pPr>
              <w:widowControl/>
              <w:jc w:val="right"/>
              <w:rPr>
                <w:rFonts w:ascii="Times New Roman" w:eastAsia="Times New Roman" w:hAnsi="Times New Roman" w:cs="Times New Roman"/>
                <w:b/>
                <w:bCs/>
                <w:lang w:bidi="ar-SA"/>
              </w:rPr>
            </w:pPr>
            <w:r w:rsidRPr="00230E49">
              <w:rPr>
                <w:rFonts w:ascii="Times New Roman" w:eastAsia="Times New Roman" w:hAnsi="Times New Roman" w:cs="Times New Roman"/>
                <w:b/>
                <w:bCs/>
                <w:lang w:bidi="ar-SA"/>
              </w:rPr>
              <w:t>ИТОГО ПО СПОСОБУ ВЫПОЛНЕНИЯ:</w:t>
            </w:r>
          </w:p>
        </w:tc>
        <w:tc>
          <w:tcPr>
            <w:tcW w:w="709" w:type="dxa"/>
            <w:tcBorders>
              <w:top w:val="nil"/>
              <w:left w:val="nil"/>
              <w:bottom w:val="single" w:sz="4" w:space="0" w:color="auto"/>
              <w:right w:val="single" w:sz="4" w:space="0" w:color="auto"/>
            </w:tcBorders>
            <w:shd w:val="clear" w:color="000000" w:fill="D9D9D9"/>
            <w:noWrap/>
            <w:vAlign w:val="center"/>
            <w:hideMark/>
          </w:tcPr>
          <w:p w14:paraId="2F4841C2" w14:textId="77777777" w:rsidR="00230E49" w:rsidRPr="00230E49" w:rsidRDefault="00230E49" w:rsidP="00230E49">
            <w:pPr>
              <w:widowControl/>
              <w:rPr>
                <w:rFonts w:ascii="Times New Roman" w:eastAsia="Times New Roman" w:hAnsi="Times New Roman" w:cs="Times New Roman"/>
                <w:b/>
                <w:bCs/>
                <w:lang w:bidi="ar-SA"/>
              </w:rPr>
            </w:pPr>
            <w:r w:rsidRPr="00230E49">
              <w:rPr>
                <w:rFonts w:ascii="Times New Roman" w:eastAsia="Times New Roman" w:hAnsi="Times New Roman" w:cs="Times New Roman"/>
                <w:b/>
                <w:bCs/>
                <w:lang w:bidi="ar-SA"/>
              </w:rPr>
              <w:t> </w:t>
            </w:r>
          </w:p>
        </w:tc>
        <w:tc>
          <w:tcPr>
            <w:tcW w:w="1317" w:type="dxa"/>
            <w:tcBorders>
              <w:top w:val="nil"/>
              <w:left w:val="nil"/>
              <w:bottom w:val="single" w:sz="4" w:space="0" w:color="auto"/>
              <w:right w:val="single" w:sz="4" w:space="0" w:color="auto"/>
            </w:tcBorders>
            <w:shd w:val="clear" w:color="000000" w:fill="D9D9D9"/>
            <w:noWrap/>
            <w:vAlign w:val="center"/>
            <w:hideMark/>
          </w:tcPr>
          <w:p w14:paraId="020F7F21" w14:textId="77777777" w:rsidR="00230E49" w:rsidRPr="00230E49" w:rsidRDefault="00230E49" w:rsidP="00230E49">
            <w:pPr>
              <w:widowControl/>
              <w:rPr>
                <w:rFonts w:ascii="Times New Roman" w:eastAsia="Times New Roman" w:hAnsi="Times New Roman" w:cs="Times New Roman"/>
                <w:b/>
                <w:bCs/>
                <w:sz w:val="22"/>
                <w:szCs w:val="22"/>
                <w:lang w:bidi="ar-SA"/>
              </w:rPr>
            </w:pPr>
            <w:r w:rsidRPr="00230E49">
              <w:rPr>
                <w:rFonts w:ascii="Times New Roman" w:eastAsia="Times New Roman" w:hAnsi="Times New Roman" w:cs="Times New Roman"/>
                <w:b/>
                <w:bCs/>
                <w:sz w:val="22"/>
                <w:szCs w:val="22"/>
                <w:lang w:bidi="ar-SA"/>
              </w:rPr>
              <w:t> </w:t>
            </w:r>
          </w:p>
        </w:tc>
        <w:tc>
          <w:tcPr>
            <w:tcW w:w="1828" w:type="dxa"/>
            <w:tcBorders>
              <w:top w:val="nil"/>
              <w:left w:val="nil"/>
              <w:bottom w:val="single" w:sz="4" w:space="0" w:color="auto"/>
              <w:right w:val="single" w:sz="4" w:space="0" w:color="auto"/>
            </w:tcBorders>
            <w:shd w:val="clear" w:color="000000" w:fill="D9D9D9"/>
            <w:noWrap/>
            <w:vAlign w:val="center"/>
            <w:hideMark/>
          </w:tcPr>
          <w:p w14:paraId="278CCBB0" w14:textId="77777777" w:rsidR="00230E49" w:rsidRPr="00230E49" w:rsidRDefault="00230E49" w:rsidP="00230E49">
            <w:pPr>
              <w:widowControl/>
              <w:rPr>
                <w:rFonts w:ascii="Times New Roman" w:eastAsia="Times New Roman" w:hAnsi="Times New Roman" w:cs="Times New Roman"/>
                <w:b/>
                <w:bCs/>
                <w:lang w:bidi="ar-SA"/>
              </w:rPr>
            </w:pPr>
            <w:r w:rsidRPr="00230E49">
              <w:rPr>
                <w:rFonts w:ascii="Times New Roman" w:eastAsia="Times New Roman" w:hAnsi="Times New Roman" w:cs="Times New Roman"/>
                <w:b/>
                <w:bCs/>
                <w:lang w:bidi="ar-SA"/>
              </w:rPr>
              <w:t> </w:t>
            </w:r>
          </w:p>
        </w:tc>
        <w:tc>
          <w:tcPr>
            <w:tcW w:w="1391" w:type="dxa"/>
            <w:tcBorders>
              <w:top w:val="nil"/>
              <w:left w:val="nil"/>
              <w:bottom w:val="single" w:sz="4" w:space="0" w:color="auto"/>
              <w:right w:val="single" w:sz="4" w:space="0" w:color="auto"/>
            </w:tcBorders>
            <w:shd w:val="clear" w:color="000000" w:fill="D9D9D9"/>
            <w:noWrap/>
            <w:vAlign w:val="center"/>
            <w:hideMark/>
          </w:tcPr>
          <w:p w14:paraId="5F6EE958" w14:textId="77777777" w:rsidR="00230E49" w:rsidRPr="00230E49" w:rsidRDefault="00230E49" w:rsidP="00230E49">
            <w:pPr>
              <w:widowControl/>
              <w:jc w:val="right"/>
              <w:rPr>
                <w:rFonts w:ascii="Times New Roman" w:eastAsia="Times New Roman" w:hAnsi="Times New Roman" w:cs="Times New Roman"/>
                <w:b/>
                <w:bCs/>
                <w:lang w:bidi="ar-SA"/>
              </w:rPr>
            </w:pPr>
            <w:r w:rsidRPr="00230E49">
              <w:rPr>
                <w:rFonts w:ascii="Times New Roman" w:eastAsia="Times New Roman" w:hAnsi="Times New Roman" w:cs="Times New Roman"/>
                <w:b/>
                <w:bCs/>
                <w:lang w:bidi="ar-SA"/>
              </w:rPr>
              <w:t>47 116,413</w:t>
            </w:r>
          </w:p>
        </w:tc>
      </w:tr>
      <w:tr w:rsidR="00230E49" w:rsidRPr="00230E49" w14:paraId="5CC10226" w14:textId="77777777" w:rsidTr="00230E49">
        <w:trPr>
          <w:trHeight w:val="690"/>
        </w:trPr>
        <w:tc>
          <w:tcPr>
            <w:tcW w:w="1049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7E30EF0" w14:textId="77777777" w:rsidR="00230E49" w:rsidRPr="00230E49" w:rsidRDefault="00230E49" w:rsidP="00230E49">
            <w:pPr>
              <w:widowControl/>
              <w:rPr>
                <w:rFonts w:ascii="Times New Roman" w:eastAsia="Times New Roman" w:hAnsi="Times New Roman" w:cs="Times New Roman"/>
                <w:lang w:bidi="ar-SA"/>
              </w:rPr>
            </w:pPr>
            <w:r w:rsidRPr="00230E49">
              <w:rPr>
                <w:rFonts w:ascii="Times New Roman" w:eastAsia="Times New Roman" w:hAnsi="Times New Roman" w:cs="Times New Roman"/>
                <w:lang w:bidi="ar-SA"/>
              </w:rPr>
              <w:t>Часть 2</w:t>
            </w:r>
          </w:p>
        </w:tc>
      </w:tr>
      <w:tr w:rsidR="00230E49" w:rsidRPr="00230E49" w14:paraId="3ECD904C"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737C5A79"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20</w:t>
            </w:r>
          </w:p>
        </w:tc>
        <w:tc>
          <w:tcPr>
            <w:tcW w:w="4370" w:type="dxa"/>
            <w:tcBorders>
              <w:top w:val="nil"/>
              <w:left w:val="nil"/>
              <w:bottom w:val="single" w:sz="4" w:space="0" w:color="auto"/>
              <w:right w:val="single" w:sz="4" w:space="0" w:color="auto"/>
            </w:tcBorders>
            <w:shd w:val="clear" w:color="000000" w:fill="D0CECE"/>
            <w:vAlign w:val="center"/>
            <w:hideMark/>
          </w:tcPr>
          <w:p w14:paraId="04A7B8AA"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п. Новый Городок, ул. Лесная 1 А</w:t>
            </w:r>
          </w:p>
        </w:tc>
        <w:tc>
          <w:tcPr>
            <w:tcW w:w="709" w:type="dxa"/>
            <w:tcBorders>
              <w:top w:val="nil"/>
              <w:left w:val="nil"/>
              <w:bottom w:val="single" w:sz="4" w:space="0" w:color="auto"/>
              <w:right w:val="single" w:sz="4" w:space="0" w:color="auto"/>
            </w:tcBorders>
            <w:shd w:val="clear" w:color="000000" w:fill="D0CECE"/>
            <w:vAlign w:val="center"/>
            <w:hideMark/>
          </w:tcPr>
          <w:p w14:paraId="31640A08"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65E19831"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1A986DFD"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64C042BF"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155,592</w:t>
            </w:r>
          </w:p>
        </w:tc>
      </w:tr>
      <w:tr w:rsidR="00230E49" w:rsidRPr="00230E49" w14:paraId="18BC74B3"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6F25979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20.1</w:t>
            </w:r>
          </w:p>
        </w:tc>
        <w:tc>
          <w:tcPr>
            <w:tcW w:w="4370" w:type="dxa"/>
            <w:tcBorders>
              <w:top w:val="nil"/>
              <w:left w:val="nil"/>
              <w:bottom w:val="single" w:sz="4" w:space="0" w:color="auto"/>
              <w:right w:val="single" w:sz="4" w:space="0" w:color="auto"/>
            </w:tcBorders>
            <w:shd w:val="clear" w:color="000000" w:fill="D9D9D9"/>
            <w:vAlign w:val="center"/>
            <w:hideMark/>
          </w:tcPr>
          <w:p w14:paraId="103454FE"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(п. Новый Городок)</w:t>
            </w:r>
          </w:p>
        </w:tc>
        <w:tc>
          <w:tcPr>
            <w:tcW w:w="709" w:type="dxa"/>
            <w:tcBorders>
              <w:top w:val="nil"/>
              <w:left w:val="nil"/>
              <w:bottom w:val="single" w:sz="4" w:space="0" w:color="auto"/>
              <w:right w:val="single" w:sz="4" w:space="0" w:color="auto"/>
            </w:tcBorders>
            <w:shd w:val="clear" w:color="000000" w:fill="D9D9D9"/>
            <w:vAlign w:val="center"/>
            <w:hideMark/>
          </w:tcPr>
          <w:p w14:paraId="42AD5A7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0F750218"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16DE0B4B"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5F63F50A"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155,592</w:t>
            </w:r>
          </w:p>
        </w:tc>
      </w:tr>
      <w:tr w:rsidR="00230E49" w:rsidRPr="00230E49" w14:paraId="44D5FBD3" w14:textId="77777777" w:rsidTr="00230E49">
        <w:trPr>
          <w:trHeight w:val="36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10D5B85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20.1.1</w:t>
            </w:r>
          </w:p>
        </w:tc>
        <w:tc>
          <w:tcPr>
            <w:tcW w:w="4370" w:type="dxa"/>
            <w:tcBorders>
              <w:top w:val="nil"/>
              <w:left w:val="nil"/>
              <w:bottom w:val="single" w:sz="4" w:space="0" w:color="auto"/>
              <w:right w:val="single" w:sz="4" w:space="0" w:color="auto"/>
            </w:tcBorders>
            <w:shd w:val="clear" w:color="000000" w:fill="FFFFFF"/>
            <w:hideMark/>
          </w:tcPr>
          <w:p w14:paraId="720EB09B"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дымососа Д-3,5</w:t>
            </w:r>
          </w:p>
        </w:tc>
        <w:tc>
          <w:tcPr>
            <w:tcW w:w="709" w:type="dxa"/>
            <w:tcBorders>
              <w:top w:val="nil"/>
              <w:left w:val="nil"/>
              <w:bottom w:val="single" w:sz="4" w:space="0" w:color="auto"/>
              <w:right w:val="single" w:sz="4" w:space="0" w:color="auto"/>
            </w:tcBorders>
            <w:shd w:val="clear" w:color="000000" w:fill="FFFFFF"/>
            <w:vAlign w:val="center"/>
            <w:hideMark/>
          </w:tcPr>
          <w:p w14:paraId="389A2EEF"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E074DC9"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493FCC0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2F82B7E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155,592</w:t>
            </w:r>
          </w:p>
        </w:tc>
      </w:tr>
      <w:tr w:rsidR="00230E49" w:rsidRPr="00230E49" w14:paraId="72D290E2"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602A9E80"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21</w:t>
            </w:r>
          </w:p>
        </w:tc>
        <w:tc>
          <w:tcPr>
            <w:tcW w:w="4370" w:type="dxa"/>
            <w:tcBorders>
              <w:top w:val="nil"/>
              <w:left w:val="nil"/>
              <w:bottom w:val="single" w:sz="4" w:space="0" w:color="auto"/>
              <w:right w:val="single" w:sz="4" w:space="0" w:color="auto"/>
            </w:tcBorders>
            <w:shd w:val="clear" w:color="000000" w:fill="D0CECE"/>
            <w:vAlign w:val="center"/>
            <w:hideMark/>
          </w:tcPr>
          <w:p w14:paraId="5E0F6DF6"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п. Майское, ул. Школьная 13 А</w:t>
            </w:r>
          </w:p>
        </w:tc>
        <w:tc>
          <w:tcPr>
            <w:tcW w:w="709" w:type="dxa"/>
            <w:tcBorders>
              <w:top w:val="nil"/>
              <w:left w:val="nil"/>
              <w:bottom w:val="single" w:sz="4" w:space="0" w:color="auto"/>
              <w:right w:val="single" w:sz="4" w:space="0" w:color="auto"/>
            </w:tcBorders>
            <w:shd w:val="clear" w:color="000000" w:fill="D0CECE"/>
            <w:vAlign w:val="center"/>
            <w:hideMark/>
          </w:tcPr>
          <w:p w14:paraId="10FA71ED"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72F158BA"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2FE5CA49"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1D8E2FF5"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1168,028</w:t>
            </w:r>
          </w:p>
        </w:tc>
      </w:tr>
      <w:tr w:rsidR="00230E49" w:rsidRPr="00230E49" w14:paraId="63AFA37C"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130D27D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21.1</w:t>
            </w:r>
          </w:p>
        </w:tc>
        <w:tc>
          <w:tcPr>
            <w:tcW w:w="4370" w:type="dxa"/>
            <w:tcBorders>
              <w:top w:val="nil"/>
              <w:left w:val="nil"/>
              <w:bottom w:val="single" w:sz="4" w:space="0" w:color="auto"/>
              <w:right w:val="single" w:sz="4" w:space="0" w:color="auto"/>
            </w:tcBorders>
            <w:shd w:val="clear" w:color="000000" w:fill="D9D9D9"/>
            <w:vAlign w:val="center"/>
            <w:hideMark/>
          </w:tcPr>
          <w:p w14:paraId="7ABF0334"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Майское)</w:t>
            </w:r>
          </w:p>
        </w:tc>
        <w:tc>
          <w:tcPr>
            <w:tcW w:w="709" w:type="dxa"/>
            <w:tcBorders>
              <w:top w:val="nil"/>
              <w:left w:val="nil"/>
              <w:bottom w:val="single" w:sz="4" w:space="0" w:color="auto"/>
              <w:right w:val="single" w:sz="4" w:space="0" w:color="auto"/>
            </w:tcBorders>
            <w:shd w:val="clear" w:color="000000" w:fill="D9D9D9"/>
            <w:vAlign w:val="center"/>
            <w:hideMark/>
          </w:tcPr>
          <w:p w14:paraId="0CEACB65"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26898B94"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05BC74DA"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29DB78A2"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1168,028</w:t>
            </w:r>
          </w:p>
        </w:tc>
      </w:tr>
      <w:tr w:rsidR="00230E49" w:rsidRPr="00230E49" w14:paraId="7884C9AF" w14:textId="77777777" w:rsidTr="00230E49">
        <w:trPr>
          <w:trHeight w:val="37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641FB492"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21.1.1</w:t>
            </w:r>
          </w:p>
        </w:tc>
        <w:tc>
          <w:tcPr>
            <w:tcW w:w="4370" w:type="dxa"/>
            <w:tcBorders>
              <w:top w:val="nil"/>
              <w:left w:val="nil"/>
              <w:bottom w:val="single" w:sz="4" w:space="0" w:color="auto"/>
              <w:right w:val="single" w:sz="4" w:space="0" w:color="auto"/>
            </w:tcBorders>
            <w:shd w:val="clear" w:color="000000" w:fill="FFFFFF"/>
            <w:hideMark/>
          </w:tcPr>
          <w:p w14:paraId="2F5F2DCA"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здания котельной</w:t>
            </w:r>
          </w:p>
        </w:tc>
        <w:tc>
          <w:tcPr>
            <w:tcW w:w="709" w:type="dxa"/>
            <w:tcBorders>
              <w:top w:val="nil"/>
              <w:left w:val="nil"/>
              <w:bottom w:val="single" w:sz="4" w:space="0" w:color="auto"/>
              <w:right w:val="single" w:sz="4" w:space="0" w:color="auto"/>
            </w:tcBorders>
            <w:shd w:val="clear" w:color="000000" w:fill="FFFFFF"/>
            <w:vAlign w:val="center"/>
            <w:hideMark/>
          </w:tcPr>
          <w:p w14:paraId="716C75AC"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68EB38C6"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22EDF659"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1E1075D2"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649,577</w:t>
            </w:r>
          </w:p>
        </w:tc>
      </w:tr>
      <w:tr w:rsidR="00230E49" w:rsidRPr="00230E49" w14:paraId="21C591CE" w14:textId="77777777" w:rsidTr="00230E49">
        <w:trPr>
          <w:trHeight w:val="37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193A3AF5"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21.1.2</w:t>
            </w:r>
          </w:p>
        </w:tc>
        <w:tc>
          <w:tcPr>
            <w:tcW w:w="4370" w:type="dxa"/>
            <w:tcBorders>
              <w:top w:val="nil"/>
              <w:left w:val="nil"/>
              <w:bottom w:val="single" w:sz="4" w:space="0" w:color="auto"/>
              <w:right w:val="single" w:sz="4" w:space="0" w:color="auto"/>
            </w:tcBorders>
            <w:shd w:val="clear" w:color="000000" w:fill="FFFFFF"/>
            <w:hideMark/>
          </w:tcPr>
          <w:p w14:paraId="69F4908F"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расходной емкости котельной </w:t>
            </w:r>
          </w:p>
        </w:tc>
        <w:tc>
          <w:tcPr>
            <w:tcW w:w="709" w:type="dxa"/>
            <w:tcBorders>
              <w:top w:val="nil"/>
              <w:left w:val="nil"/>
              <w:bottom w:val="single" w:sz="4" w:space="0" w:color="auto"/>
              <w:right w:val="single" w:sz="4" w:space="0" w:color="auto"/>
            </w:tcBorders>
            <w:shd w:val="clear" w:color="000000" w:fill="FFFFFF"/>
            <w:vAlign w:val="center"/>
            <w:hideMark/>
          </w:tcPr>
          <w:p w14:paraId="665AA9B2"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3F2CF325"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3A78B85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4444E302"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518,451</w:t>
            </w:r>
          </w:p>
        </w:tc>
      </w:tr>
      <w:tr w:rsidR="00230E49" w:rsidRPr="00230E49" w14:paraId="444FE79E"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337749A7"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22</w:t>
            </w:r>
          </w:p>
        </w:tc>
        <w:tc>
          <w:tcPr>
            <w:tcW w:w="4370" w:type="dxa"/>
            <w:tcBorders>
              <w:top w:val="nil"/>
              <w:left w:val="nil"/>
              <w:bottom w:val="single" w:sz="4" w:space="0" w:color="auto"/>
              <w:right w:val="single" w:sz="4" w:space="0" w:color="auto"/>
            </w:tcBorders>
            <w:shd w:val="clear" w:color="000000" w:fill="D0CECE"/>
            <w:vAlign w:val="center"/>
            <w:hideMark/>
          </w:tcPr>
          <w:p w14:paraId="02515FE4"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Абалаково, ул. Заречная, 20А</w:t>
            </w:r>
          </w:p>
        </w:tc>
        <w:tc>
          <w:tcPr>
            <w:tcW w:w="709" w:type="dxa"/>
            <w:tcBorders>
              <w:top w:val="nil"/>
              <w:left w:val="nil"/>
              <w:bottom w:val="single" w:sz="4" w:space="0" w:color="auto"/>
              <w:right w:val="single" w:sz="4" w:space="0" w:color="auto"/>
            </w:tcBorders>
            <w:shd w:val="clear" w:color="000000" w:fill="D0CECE"/>
            <w:vAlign w:val="center"/>
            <w:hideMark/>
          </w:tcPr>
          <w:p w14:paraId="06D8679A"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370B3426"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43DC5EED"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78327F70"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1381,979</w:t>
            </w:r>
          </w:p>
        </w:tc>
      </w:tr>
      <w:tr w:rsidR="00230E49" w:rsidRPr="00230E49" w14:paraId="53F5E2F3"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48758305"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22.1</w:t>
            </w:r>
          </w:p>
        </w:tc>
        <w:tc>
          <w:tcPr>
            <w:tcW w:w="4370" w:type="dxa"/>
            <w:tcBorders>
              <w:top w:val="nil"/>
              <w:left w:val="nil"/>
              <w:bottom w:val="single" w:sz="4" w:space="0" w:color="auto"/>
              <w:right w:val="single" w:sz="4" w:space="0" w:color="auto"/>
            </w:tcBorders>
            <w:shd w:val="clear" w:color="000000" w:fill="D9D9D9"/>
            <w:vAlign w:val="center"/>
            <w:hideMark/>
          </w:tcPr>
          <w:p w14:paraId="5F3042DD"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Абалаково)</w:t>
            </w:r>
          </w:p>
        </w:tc>
        <w:tc>
          <w:tcPr>
            <w:tcW w:w="709" w:type="dxa"/>
            <w:tcBorders>
              <w:top w:val="nil"/>
              <w:left w:val="nil"/>
              <w:bottom w:val="single" w:sz="4" w:space="0" w:color="auto"/>
              <w:right w:val="single" w:sz="4" w:space="0" w:color="auto"/>
            </w:tcBorders>
            <w:shd w:val="clear" w:color="000000" w:fill="D9D9D9"/>
            <w:vAlign w:val="center"/>
            <w:hideMark/>
          </w:tcPr>
          <w:p w14:paraId="5981EF47"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68C54C36"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74099027"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2DEC0E8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1381,979</w:t>
            </w:r>
          </w:p>
        </w:tc>
      </w:tr>
      <w:tr w:rsidR="00230E49" w:rsidRPr="00230E49" w14:paraId="5C94F9C4" w14:textId="77777777" w:rsidTr="00230E49">
        <w:trPr>
          <w:trHeight w:val="43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1B106DEE"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22.1.1</w:t>
            </w:r>
          </w:p>
        </w:tc>
        <w:tc>
          <w:tcPr>
            <w:tcW w:w="4370" w:type="dxa"/>
            <w:tcBorders>
              <w:top w:val="nil"/>
              <w:left w:val="nil"/>
              <w:bottom w:val="single" w:sz="4" w:space="0" w:color="auto"/>
              <w:right w:val="single" w:sz="4" w:space="0" w:color="auto"/>
            </w:tcBorders>
            <w:shd w:val="clear" w:color="000000" w:fill="FFFFFF"/>
            <w:hideMark/>
          </w:tcPr>
          <w:p w14:paraId="6055FB48"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дымовой трубы котельной </w:t>
            </w:r>
          </w:p>
        </w:tc>
        <w:tc>
          <w:tcPr>
            <w:tcW w:w="709" w:type="dxa"/>
            <w:tcBorders>
              <w:top w:val="nil"/>
              <w:left w:val="nil"/>
              <w:bottom w:val="single" w:sz="4" w:space="0" w:color="auto"/>
              <w:right w:val="single" w:sz="4" w:space="0" w:color="auto"/>
            </w:tcBorders>
            <w:shd w:val="clear" w:color="000000" w:fill="FFFFFF"/>
            <w:vAlign w:val="center"/>
            <w:hideMark/>
          </w:tcPr>
          <w:p w14:paraId="5D95DF5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59A69CF8"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67E0BA0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334E440A"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1381,979</w:t>
            </w:r>
          </w:p>
        </w:tc>
      </w:tr>
      <w:tr w:rsidR="00230E49" w:rsidRPr="00230E49" w14:paraId="71B7F88D"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5A3EAEA4"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lastRenderedPageBreak/>
              <w:t>23</w:t>
            </w:r>
          </w:p>
        </w:tc>
        <w:tc>
          <w:tcPr>
            <w:tcW w:w="4370" w:type="dxa"/>
            <w:tcBorders>
              <w:top w:val="nil"/>
              <w:left w:val="nil"/>
              <w:bottom w:val="single" w:sz="4" w:space="0" w:color="auto"/>
              <w:right w:val="single" w:sz="4" w:space="0" w:color="auto"/>
            </w:tcBorders>
            <w:shd w:val="clear" w:color="000000" w:fill="D0CECE"/>
            <w:vAlign w:val="center"/>
            <w:hideMark/>
          </w:tcPr>
          <w:p w14:paraId="31BEACA2"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п. Абалаково, ул. Школьная, 5Б</w:t>
            </w:r>
          </w:p>
        </w:tc>
        <w:tc>
          <w:tcPr>
            <w:tcW w:w="709" w:type="dxa"/>
            <w:tcBorders>
              <w:top w:val="nil"/>
              <w:left w:val="nil"/>
              <w:bottom w:val="single" w:sz="4" w:space="0" w:color="auto"/>
              <w:right w:val="single" w:sz="4" w:space="0" w:color="auto"/>
            </w:tcBorders>
            <w:shd w:val="clear" w:color="000000" w:fill="D0CECE"/>
            <w:vAlign w:val="center"/>
            <w:hideMark/>
          </w:tcPr>
          <w:p w14:paraId="7AF1A1A2"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22D2BB70"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096D8DA2"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4ADF4070"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799,473</w:t>
            </w:r>
          </w:p>
        </w:tc>
      </w:tr>
      <w:tr w:rsidR="00230E49" w:rsidRPr="00230E49" w14:paraId="036E02E0"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39C740B2"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23.1</w:t>
            </w:r>
          </w:p>
        </w:tc>
        <w:tc>
          <w:tcPr>
            <w:tcW w:w="4370" w:type="dxa"/>
            <w:tcBorders>
              <w:top w:val="nil"/>
              <w:left w:val="nil"/>
              <w:bottom w:val="single" w:sz="4" w:space="0" w:color="auto"/>
              <w:right w:val="single" w:sz="4" w:space="0" w:color="auto"/>
            </w:tcBorders>
            <w:shd w:val="clear" w:color="000000" w:fill="D9D9D9"/>
            <w:vAlign w:val="center"/>
            <w:hideMark/>
          </w:tcPr>
          <w:p w14:paraId="2C09AFBA"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(п. Абалаково)</w:t>
            </w:r>
          </w:p>
        </w:tc>
        <w:tc>
          <w:tcPr>
            <w:tcW w:w="709" w:type="dxa"/>
            <w:tcBorders>
              <w:top w:val="nil"/>
              <w:left w:val="nil"/>
              <w:bottom w:val="single" w:sz="4" w:space="0" w:color="auto"/>
              <w:right w:val="single" w:sz="4" w:space="0" w:color="auto"/>
            </w:tcBorders>
            <w:shd w:val="clear" w:color="000000" w:fill="D9D9D9"/>
            <w:vAlign w:val="center"/>
            <w:hideMark/>
          </w:tcPr>
          <w:p w14:paraId="0AA73BDB"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CAFE666"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1326A67B"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4CCD84D7"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799,473</w:t>
            </w:r>
          </w:p>
        </w:tc>
      </w:tr>
      <w:tr w:rsidR="00230E49" w:rsidRPr="00230E49" w14:paraId="4B49A669" w14:textId="77777777" w:rsidTr="00230E49">
        <w:trPr>
          <w:trHeight w:val="37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2E710BE4"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23.1.1</w:t>
            </w:r>
          </w:p>
        </w:tc>
        <w:tc>
          <w:tcPr>
            <w:tcW w:w="4370" w:type="dxa"/>
            <w:tcBorders>
              <w:top w:val="nil"/>
              <w:left w:val="nil"/>
              <w:bottom w:val="single" w:sz="4" w:space="0" w:color="auto"/>
              <w:right w:val="single" w:sz="4" w:space="0" w:color="auto"/>
            </w:tcBorders>
            <w:shd w:val="clear" w:color="000000" w:fill="FFFFFF"/>
            <w:hideMark/>
          </w:tcPr>
          <w:p w14:paraId="41E1EC5D"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котла  КВр 0,4-95 ОРУ №2 </w:t>
            </w:r>
          </w:p>
        </w:tc>
        <w:tc>
          <w:tcPr>
            <w:tcW w:w="709" w:type="dxa"/>
            <w:tcBorders>
              <w:top w:val="nil"/>
              <w:left w:val="nil"/>
              <w:bottom w:val="single" w:sz="4" w:space="0" w:color="auto"/>
              <w:right w:val="single" w:sz="4" w:space="0" w:color="auto"/>
            </w:tcBorders>
            <w:shd w:val="clear" w:color="000000" w:fill="FFFFFF"/>
            <w:vAlign w:val="center"/>
            <w:hideMark/>
          </w:tcPr>
          <w:p w14:paraId="13359104"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9090925"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3AB076E1"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1ECD768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799,473</w:t>
            </w:r>
          </w:p>
        </w:tc>
      </w:tr>
      <w:tr w:rsidR="00230E49" w:rsidRPr="00230E49" w14:paraId="21DF9577"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6381E3E8"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24</w:t>
            </w:r>
          </w:p>
        </w:tc>
        <w:tc>
          <w:tcPr>
            <w:tcW w:w="4370" w:type="dxa"/>
            <w:tcBorders>
              <w:top w:val="nil"/>
              <w:left w:val="nil"/>
              <w:bottom w:val="single" w:sz="4" w:space="0" w:color="auto"/>
              <w:right w:val="single" w:sz="4" w:space="0" w:color="auto"/>
            </w:tcBorders>
            <w:shd w:val="clear" w:color="000000" w:fill="D0CECE"/>
            <w:vAlign w:val="center"/>
            <w:hideMark/>
          </w:tcPr>
          <w:p w14:paraId="09112C5A"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Плотбище, ул. Советская, 38А</w:t>
            </w:r>
          </w:p>
        </w:tc>
        <w:tc>
          <w:tcPr>
            <w:tcW w:w="709" w:type="dxa"/>
            <w:tcBorders>
              <w:top w:val="nil"/>
              <w:left w:val="nil"/>
              <w:bottom w:val="single" w:sz="4" w:space="0" w:color="auto"/>
              <w:right w:val="single" w:sz="4" w:space="0" w:color="auto"/>
            </w:tcBorders>
            <w:shd w:val="clear" w:color="000000" w:fill="D0CECE"/>
            <w:vAlign w:val="center"/>
            <w:hideMark/>
          </w:tcPr>
          <w:p w14:paraId="72DF2FD7"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773B3F51"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36F8FC24"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08EDB258"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2453,581</w:t>
            </w:r>
          </w:p>
        </w:tc>
      </w:tr>
      <w:tr w:rsidR="00230E49" w:rsidRPr="00230E49" w14:paraId="5507104F"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1975B24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24.1</w:t>
            </w:r>
          </w:p>
        </w:tc>
        <w:tc>
          <w:tcPr>
            <w:tcW w:w="4370" w:type="dxa"/>
            <w:tcBorders>
              <w:top w:val="nil"/>
              <w:left w:val="nil"/>
              <w:bottom w:val="single" w:sz="4" w:space="0" w:color="auto"/>
              <w:right w:val="single" w:sz="4" w:space="0" w:color="auto"/>
            </w:tcBorders>
            <w:shd w:val="clear" w:color="000000" w:fill="D9D9D9"/>
            <w:vAlign w:val="center"/>
            <w:hideMark/>
          </w:tcPr>
          <w:p w14:paraId="534407AF"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Котельная (с. Плотбище)</w:t>
            </w:r>
          </w:p>
        </w:tc>
        <w:tc>
          <w:tcPr>
            <w:tcW w:w="709" w:type="dxa"/>
            <w:tcBorders>
              <w:top w:val="nil"/>
              <w:left w:val="nil"/>
              <w:bottom w:val="single" w:sz="4" w:space="0" w:color="auto"/>
              <w:right w:val="single" w:sz="4" w:space="0" w:color="auto"/>
            </w:tcBorders>
            <w:shd w:val="clear" w:color="000000" w:fill="D9D9D9"/>
            <w:vAlign w:val="center"/>
            <w:hideMark/>
          </w:tcPr>
          <w:p w14:paraId="73E79485"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1639AB41"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3D6B96AF"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638088A5"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2453,581</w:t>
            </w:r>
          </w:p>
        </w:tc>
      </w:tr>
      <w:tr w:rsidR="00230E49" w:rsidRPr="00230E49" w14:paraId="3DFCA1BE" w14:textId="77777777" w:rsidTr="00230E49">
        <w:trPr>
          <w:trHeight w:val="40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0B0995E5"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24.1.1</w:t>
            </w:r>
          </w:p>
        </w:tc>
        <w:tc>
          <w:tcPr>
            <w:tcW w:w="4370" w:type="dxa"/>
            <w:tcBorders>
              <w:top w:val="nil"/>
              <w:left w:val="nil"/>
              <w:bottom w:val="single" w:sz="4" w:space="0" w:color="auto"/>
              <w:right w:val="single" w:sz="4" w:space="0" w:color="auto"/>
            </w:tcBorders>
            <w:shd w:val="clear" w:color="000000" w:fill="FFFFFF"/>
            <w:hideMark/>
          </w:tcPr>
          <w:p w14:paraId="09C83AF3"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котла №2  Е1/9 и дымососа ДН 3,5</w:t>
            </w:r>
          </w:p>
        </w:tc>
        <w:tc>
          <w:tcPr>
            <w:tcW w:w="709" w:type="dxa"/>
            <w:tcBorders>
              <w:top w:val="nil"/>
              <w:left w:val="nil"/>
              <w:bottom w:val="single" w:sz="4" w:space="0" w:color="auto"/>
              <w:right w:val="single" w:sz="4" w:space="0" w:color="auto"/>
            </w:tcBorders>
            <w:shd w:val="clear" w:color="000000" w:fill="FFFFFF"/>
            <w:vAlign w:val="center"/>
            <w:hideMark/>
          </w:tcPr>
          <w:p w14:paraId="618A3E1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F7BD816"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2</w:t>
            </w:r>
          </w:p>
        </w:tc>
        <w:tc>
          <w:tcPr>
            <w:tcW w:w="1828" w:type="dxa"/>
            <w:tcBorders>
              <w:top w:val="nil"/>
              <w:left w:val="nil"/>
              <w:bottom w:val="single" w:sz="4" w:space="0" w:color="auto"/>
              <w:right w:val="single" w:sz="4" w:space="0" w:color="auto"/>
            </w:tcBorders>
            <w:shd w:val="clear" w:color="000000" w:fill="FFFFFF"/>
            <w:vAlign w:val="center"/>
            <w:hideMark/>
          </w:tcPr>
          <w:p w14:paraId="1D1D8987"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1131C91A"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2158,478</w:t>
            </w:r>
          </w:p>
        </w:tc>
      </w:tr>
      <w:tr w:rsidR="00230E49" w:rsidRPr="00230E49" w14:paraId="1A8468D9" w14:textId="77777777" w:rsidTr="00230E49">
        <w:trPr>
          <w:trHeight w:val="405"/>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1FD5D1D0"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24.1.2</w:t>
            </w:r>
          </w:p>
        </w:tc>
        <w:tc>
          <w:tcPr>
            <w:tcW w:w="4370" w:type="dxa"/>
            <w:tcBorders>
              <w:top w:val="nil"/>
              <w:left w:val="nil"/>
              <w:bottom w:val="single" w:sz="4" w:space="0" w:color="auto"/>
              <w:right w:val="single" w:sz="4" w:space="0" w:color="auto"/>
            </w:tcBorders>
            <w:shd w:val="clear" w:color="000000" w:fill="FFFFFF"/>
            <w:hideMark/>
          </w:tcPr>
          <w:p w14:paraId="68DEDF98"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xml:space="preserve">Капитальный ремонт электрооборудование котельной </w:t>
            </w:r>
          </w:p>
        </w:tc>
        <w:tc>
          <w:tcPr>
            <w:tcW w:w="709" w:type="dxa"/>
            <w:tcBorders>
              <w:top w:val="nil"/>
              <w:left w:val="nil"/>
              <w:bottom w:val="single" w:sz="4" w:space="0" w:color="auto"/>
              <w:right w:val="single" w:sz="4" w:space="0" w:color="auto"/>
            </w:tcBorders>
            <w:shd w:val="clear" w:color="000000" w:fill="FFFFFF"/>
            <w:vAlign w:val="center"/>
            <w:hideMark/>
          </w:tcPr>
          <w:p w14:paraId="4934AB8D"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4A61831"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1</w:t>
            </w:r>
          </w:p>
        </w:tc>
        <w:tc>
          <w:tcPr>
            <w:tcW w:w="1828" w:type="dxa"/>
            <w:tcBorders>
              <w:top w:val="nil"/>
              <w:left w:val="nil"/>
              <w:bottom w:val="single" w:sz="4" w:space="0" w:color="auto"/>
              <w:right w:val="single" w:sz="4" w:space="0" w:color="auto"/>
            </w:tcBorders>
            <w:shd w:val="clear" w:color="000000" w:fill="FFFFFF"/>
            <w:vAlign w:val="center"/>
            <w:hideMark/>
          </w:tcPr>
          <w:p w14:paraId="72FACCB7"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1A8C7C2C"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295,103</w:t>
            </w:r>
          </w:p>
        </w:tc>
      </w:tr>
      <w:tr w:rsidR="00230E49" w:rsidRPr="00230E49" w14:paraId="04FD7A40"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0CECE"/>
            <w:vAlign w:val="center"/>
            <w:hideMark/>
          </w:tcPr>
          <w:p w14:paraId="64B6FD89"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25</w:t>
            </w:r>
          </w:p>
        </w:tc>
        <w:tc>
          <w:tcPr>
            <w:tcW w:w="4370" w:type="dxa"/>
            <w:tcBorders>
              <w:top w:val="nil"/>
              <w:left w:val="nil"/>
              <w:bottom w:val="single" w:sz="4" w:space="0" w:color="auto"/>
              <w:right w:val="single" w:sz="4" w:space="0" w:color="auto"/>
            </w:tcBorders>
            <w:shd w:val="clear" w:color="000000" w:fill="D0CECE"/>
            <w:vAlign w:val="center"/>
            <w:hideMark/>
          </w:tcPr>
          <w:p w14:paraId="5B294D28" w14:textId="77777777" w:rsidR="00230E49" w:rsidRPr="00230E49" w:rsidRDefault="00230E49" w:rsidP="00230E49">
            <w:pPr>
              <w:widowControl/>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Котельная: с. Потапово, ул. Административная 2 А</w:t>
            </w:r>
          </w:p>
        </w:tc>
        <w:tc>
          <w:tcPr>
            <w:tcW w:w="709" w:type="dxa"/>
            <w:tcBorders>
              <w:top w:val="nil"/>
              <w:left w:val="nil"/>
              <w:bottom w:val="single" w:sz="4" w:space="0" w:color="auto"/>
              <w:right w:val="single" w:sz="4" w:space="0" w:color="auto"/>
            </w:tcBorders>
            <w:shd w:val="clear" w:color="000000" w:fill="D0CECE"/>
            <w:vAlign w:val="center"/>
            <w:hideMark/>
          </w:tcPr>
          <w:p w14:paraId="5A81CFF2" w14:textId="77777777" w:rsidR="00230E49" w:rsidRPr="00230E49" w:rsidRDefault="00230E49" w:rsidP="00230E49">
            <w:pPr>
              <w:widowControl/>
              <w:jc w:val="center"/>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41135DA4" w14:textId="77777777" w:rsidR="00230E49" w:rsidRPr="00230E49" w:rsidRDefault="00230E49" w:rsidP="00230E49">
            <w:pPr>
              <w:widowControl/>
              <w:jc w:val="center"/>
              <w:rPr>
                <w:rFonts w:ascii="Times New Roman" w:eastAsia="Times New Roman" w:hAnsi="Times New Roman" w:cs="Times New Roman"/>
                <w:b/>
                <w:bCs/>
                <w:color w:val="auto"/>
                <w:sz w:val="22"/>
                <w:szCs w:val="22"/>
                <w:lang w:bidi="ar-SA"/>
              </w:rPr>
            </w:pPr>
            <w:r w:rsidRPr="00230E49">
              <w:rPr>
                <w:rFonts w:ascii="Times New Roman" w:eastAsia="Times New Roman" w:hAnsi="Times New Roman" w:cs="Times New Roman"/>
                <w:b/>
                <w:bCs/>
                <w:color w:val="auto"/>
                <w:sz w:val="22"/>
                <w:szCs w:val="22"/>
                <w:lang w:bidi="ar-SA"/>
              </w:rPr>
              <w:t> </w:t>
            </w:r>
          </w:p>
        </w:tc>
        <w:tc>
          <w:tcPr>
            <w:tcW w:w="1828" w:type="dxa"/>
            <w:tcBorders>
              <w:top w:val="nil"/>
              <w:left w:val="nil"/>
              <w:bottom w:val="single" w:sz="4" w:space="0" w:color="auto"/>
              <w:right w:val="single" w:sz="4" w:space="0" w:color="auto"/>
            </w:tcBorders>
            <w:shd w:val="clear" w:color="000000" w:fill="D0CECE"/>
            <w:vAlign w:val="center"/>
            <w:hideMark/>
          </w:tcPr>
          <w:p w14:paraId="1EFC378B"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0,000</w:t>
            </w:r>
          </w:p>
        </w:tc>
        <w:tc>
          <w:tcPr>
            <w:tcW w:w="1391" w:type="dxa"/>
            <w:tcBorders>
              <w:top w:val="nil"/>
              <w:left w:val="nil"/>
              <w:bottom w:val="single" w:sz="4" w:space="0" w:color="auto"/>
              <w:right w:val="single" w:sz="4" w:space="0" w:color="auto"/>
            </w:tcBorders>
            <w:shd w:val="clear" w:color="000000" w:fill="D0CECE"/>
            <w:vAlign w:val="center"/>
            <w:hideMark/>
          </w:tcPr>
          <w:p w14:paraId="4CEB969A" w14:textId="77777777" w:rsidR="00230E49" w:rsidRPr="00230E49" w:rsidRDefault="00230E49" w:rsidP="00230E49">
            <w:pPr>
              <w:widowControl/>
              <w:jc w:val="right"/>
              <w:rPr>
                <w:rFonts w:ascii="Times New Roman" w:eastAsia="Times New Roman" w:hAnsi="Times New Roman" w:cs="Times New Roman"/>
                <w:b/>
                <w:bCs/>
                <w:color w:val="auto"/>
                <w:lang w:bidi="ar-SA"/>
              </w:rPr>
            </w:pPr>
            <w:r w:rsidRPr="00230E49">
              <w:rPr>
                <w:rFonts w:ascii="Times New Roman" w:eastAsia="Times New Roman" w:hAnsi="Times New Roman" w:cs="Times New Roman"/>
                <w:b/>
                <w:bCs/>
                <w:color w:val="auto"/>
                <w:lang w:bidi="ar-SA"/>
              </w:rPr>
              <w:t>566,741</w:t>
            </w:r>
          </w:p>
        </w:tc>
      </w:tr>
      <w:tr w:rsidR="00230E49" w:rsidRPr="00230E49" w14:paraId="234E6A34" w14:textId="77777777" w:rsidTr="00230E49">
        <w:trPr>
          <w:trHeight w:val="315"/>
        </w:trPr>
        <w:tc>
          <w:tcPr>
            <w:tcW w:w="876" w:type="dxa"/>
            <w:tcBorders>
              <w:top w:val="nil"/>
              <w:left w:val="single" w:sz="4" w:space="0" w:color="auto"/>
              <w:bottom w:val="single" w:sz="4" w:space="0" w:color="auto"/>
              <w:right w:val="single" w:sz="4" w:space="0" w:color="auto"/>
            </w:tcBorders>
            <w:shd w:val="clear" w:color="000000" w:fill="D9D9D9"/>
            <w:vAlign w:val="center"/>
            <w:hideMark/>
          </w:tcPr>
          <w:p w14:paraId="0B4796BC"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25.1</w:t>
            </w:r>
          </w:p>
        </w:tc>
        <w:tc>
          <w:tcPr>
            <w:tcW w:w="4370" w:type="dxa"/>
            <w:tcBorders>
              <w:top w:val="nil"/>
              <w:left w:val="nil"/>
              <w:bottom w:val="single" w:sz="4" w:space="0" w:color="auto"/>
              <w:right w:val="single" w:sz="4" w:space="0" w:color="auto"/>
            </w:tcBorders>
            <w:shd w:val="clear" w:color="000000" w:fill="D9D9D9"/>
            <w:vAlign w:val="center"/>
            <w:hideMark/>
          </w:tcPr>
          <w:p w14:paraId="546E6796"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Сеть теплоснабжения (с. Потапово)</w:t>
            </w:r>
          </w:p>
        </w:tc>
        <w:tc>
          <w:tcPr>
            <w:tcW w:w="709" w:type="dxa"/>
            <w:tcBorders>
              <w:top w:val="nil"/>
              <w:left w:val="nil"/>
              <w:bottom w:val="single" w:sz="4" w:space="0" w:color="auto"/>
              <w:right w:val="single" w:sz="4" w:space="0" w:color="auto"/>
            </w:tcBorders>
            <w:shd w:val="clear" w:color="000000" w:fill="D9D9D9"/>
            <w:vAlign w:val="center"/>
            <w:hideMark/>
          </w:tcPr>
          <w:p w14:paraId="2A88D5A9" w14:textId="77777777" w:rsidR="00230E49" w:rsidRPr="00230E49" w:rsidRDefault="00230E49" w:rsidP="00230E49">
            <w:pPr>
              <w:widowControl/>
              <w:jc w:val="center"/>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5E798B03" w14:textId="77777777" w:rsidR="00230E49" w:rsidRPr="00230E49" w:rsidRDefault="00230E49" w:rsidP="00230E49">
            <w:pPr>
              <w:widowControl/>
              <w:jc w:val="right"/>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 </w:t>
            </w:r>
          </w:p>
        </w:tc>
        <w:tc>
          <w:tcPr>
            <w:tcW w:w="1828" w:type="dxa"/>
            <w:tcBorders>
              <w:top w:val="nil"/>
              <w:left w:val="nil"/>
              <w:bottom w:val="single" w:sz="4" w:space="0" w:color="auto"/>
              <w:right w:val="single" w:sz="4" w:space="0" w:color="auto"/>
            </w:tcBorders>
            <w:shd w:val="clear" w:color="000000" w:fill="D9D9D9"/>
            <w:vAlign w:val="center"/>
            <w:hideMark/>
          </w:tcPr>
          <w:p w14:paraId="77D6CB07"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0,000</w:t>
            </w:r>
          </w:p>
        </w:tc>
        <w:tc>
          <w:tcPr>
            <w:tcW w:w="1391" w:type="dxa"/>
            <w:tcBorders>
              <w:top w:val="nil"/>
              <w:left w:val="nil"/>
              <w:bottom w:val="single" w:sz="4" w:space="0" w:color="auto"/>
              <w:right w:val="single" w:sz="4" w:space="0" w:color="auto"/>
            </w:tcBorders>
            <w:shd w:val="clear" w:color="000000" w:fill="D9D9D9"/>
            <w:vAlign w:val="center"/>
            <w:hideMark/>
          </w:tcPr>
          <w:p w14:paraId="0637BCB0"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566,741</w:t>
            </w:r>
          </w:p>
        </w:tc>
      </w:tr>
      <w:tr w:rsidR="00230E49" w:rsidRPr="00230E49" w14:paraId="56A0FC07" w14:textId="77777777" w:rsidTr="00230E49">
        <w:trPr>
          <w:trHeight w:val="630"/>
        </w:trPr>
        <w:tc>
          <w:tcPr>
            <w:tcW w:w="876" w:type="dxa"/>
            <w:tcBorders>
              <w:top w:val="nil"/>
              <w:left w:val="single" w:sz="4" w:space="0" w:color="auto"/>
              <w:bottom w:val="single" w:sz="4" w:space="0" w:color="auto"/>
              <w:right w:val="single" w:sz="4" w:space="0" w:color="auto"/>
            </w:tcBorders>
            <w:shd w:val="clear" w:color="000000" w:fill="FFFFFF"/>
            <w:vAlign w:val="center"/>
            <w:hideMark/>
          </w:tcPr>
          <w:p w14:paraId="124D248F"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25.1.1.</w:t>
            </w:r>
          </w:p>
        </w:tc>
        <w:tc>
          <w:tcPr>
            <w:tcW w:w="4370" w:type="dxa"/>
            <w:tcBorders>
              <w:top w:val="nil"/>
              <w:left w:val="nil"/>
              <w:bottom w:val="single" w:sz="4" w:space="0" w:color="auto"/>
              <w:right w:val="single" w:sz="4" w:space="0" w:color="auto"/>
            </w:tcBorders>
            <w:shd w:val="clear" w:color="000000" w:fill="FFFFFF"/>
            <w:hideMark/>
          </w:tcPr>
          <w:p w14:paraId="3480495B" w14:textId="77777777" w:rsidR="00230E49" w:rsidRPr="00230E49" w:rsidRDefault="00230E49" w:rsidP="00230E49">
            <w:pPr>
              <w:widowControl/>
              <w:ind w:firstLineChars="100" w:firstLine="240"/>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Капитальный ремонт сети теплоснабжения   с. Потапово, ул Административная 3</w:t>
            </w:r>
          </w:p>
        </w:tc>
        <w:tc>
          <w:tcPr>
            <w:tcW w:w="709" w:type="dxa"/>
            <w:tcBorders>
              <w:top w:val="nil"/>
              <w:left w:val="nil"/>
              <w:bottom w:val="single" w:sz="4" w:space="0" w:color="auto"/>
              <w:right w:val="single" w:sz="4" w:space="0" w:color="auto"/>
            </w:tcBorders>
            <w:shd w:val="clear" w:color="000000" w:fill="FFFFFF"/>
            <w:vAlign w:val="center"/>
            <w:hideMark/>
          </w:tcPr>
          <w:p w14:paraId="388B05DF"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486CFF5F" w14:textId="77777777" w:rsidR="00230E49" w:rsidRPr="00230E49" w:rsidRDefault="00230E49" w:rsidP="00230E49">
            <w:pPr>
              <w:widowControl/>
              <w:jc w:val="center"/>
              <w:rPr>
                <w:rFonts w:ascii="Times New Roman" w:eastAsia="Times New Roman" w:hAnsi="Times New Roman" w:cs="Times New Roman"/>
                <w:color w:val="auto"/>
                <w:sz w:val="22"/>
                <w:szCs w:val="22"/>
                <w:lang w:bidi="ar-SA"/>
              </w:rPr>
            </w:pPr>
            <w:r w:rsidRPr="00230E49">
              <w:rPr>
                <w:rFonts w:ascii="Times New Roman" w:eastAsia="Times New Roman" w:hAnsi="Times New Roman" w:cs="Times New Roman"/>
                <w:color w:val="auto"/>
                <w:sz w:val="22"/>
                <w:szCs w:val="22"/>
                <w:lang w:bidi="ar-SA"/>
              </w:rPr>
              <w:t>70</w:t>
            </w:r>
          </w:p>
        </w:tc>
        <w:tc>
          <w:tcPr>
            <w:tcW w:w="1828" w:type="dxa"/>
            <w:tcBorders>
              <w:top w:val="nil"/>
              <w:left w:val="nil"/>
              <w:bottom w:val="single" w:sz="4" w:space="0" w:color="auto"/>
              <w:right w:val="single" w:sz="4" w:space="0" w:color="auto"/>
            </w:tcBorders>
            <w:shd w:val="clear" w:color="000000" w:fill="FFFFFF"/>
            <w:vAlign w:val="center"/>
            <w:hideMark/>
          </w:tcPr>
          <w:p w14:paraId="188DC4AB"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 </w:t>
            </w:r>
          </w:p>
        </w:tc>
        <w:tc>
          <w:tcPr>
            <w:tcW w:w="1391" w:type="dxa"/>
            <w:tcBorders>
              <w:top w:val="nil"/>
              <w:left w:val="nil"/>
              <w:bottom w:val="single" w:sz="4" w:space="0" w:color="auto"/>
              <w:right w:val="single" w:sz="4" w:space="0" w:color="auto"/>
            </w:tcBorders>
            <w:shd w:val="clear" w:color="000000" w:fill="FFFFFF"/>
            <w:vAlign w:val="center"/>
            <w:hideMark/>
          </w:tcPr>
          <w:p w14:paraId="11BE8FD8" w14:textId="77777777" w:rsidR="00230E49" w:rsidRPr="00230E49" w:rsidRDefault="00230E49" w:rsidP="00230E49">
            <w:pPr>
              <w:widowControl/>
              <w:jc w:val="right"/>
              <w:rPr>
                <w:rFonts w:ascii="Times New Roman" w:eastAsia="Times New Roman" w:hAnsi="Times New Roman" w:cs="Times New Roman"/>
                <w:color w:val="auto"/>
                <w:lang w:bidi="ar-SA"/>
              </w:rPr>
            </w:pPr>
            <w:r w:rsidRPr="00230E49">
              <w:rPr>
                <w:rFonts w:ascii="Times New Roman" w:eastAsia="Times New Roman" w:hAnsi="Times New Roman" w:cs="Times New Roman"/>
                <w:color w:val="auto"/>
                <w:lang w:bidi="ar-SA"/>
              </w:rPr>
              <w:t>566,741</w:t>
            </w:r>
          </w:p>
        </w:tc>
      </w:tr>
      <w:tr w:rsidR="00230E49" w:rsidRPr="00230E49" w14:paraId="2F3E71E8" w14:textId="77777777" w:rsidTr="00230E49">
        <w:trPr>
          <w:trHeight w:val="315"/>
        </w:trPr>
        <w:tc>
          <w:tcPr>
            <w:tcW w:w="5246" w:type="dxa"/>
            <w:gridSpan w:val="2"/>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78F178F9" w14:textId="77777777" w:rsidR="00230E49" w:rsidRPr="00230E49" w:rsidRDefault="00230E49" w:rsidP="00230E49">
            <w:pPr>
              <w:widowControl/>
              <w:jc w:val="right"/>
              <w:rPr>
                <w:rFonts w:ascii="Times New Roman" w:eastAsia="Times New Roman" w:hAnsi="Times New Roman" w:cs="Times New Roman"/>
                <w:b/>
                <w:bCs/>
                <w:lang w:bidi="ar-SA"/>
              </w:rPr>
            </w:pPr>
            <w:r w:rsidRPr="00230E49">
              <w:rPr>
                <w:rFonts w:ascii="Times New Roman" w:eastAsia="Times New Roman" w:hAnsi="Times New Roman" w:cs="Times New Roman"/>
                <w:b/>
                <w:bCs/>
                <w:lang w:bidi="ar-SA"/>
              </w:rPr>
              <w:t>ИТОГО ПО СПОСОБУ ВЫПОЛНЕНИЯ:</w:t>
            </w:r>
          </w:p>
        </w:tc>
        <w:tc>
          <w:tcPr>
            <w:tcW w:w="709" w:type="dxa"/>
            <w:tcBorders>
              <w:top w:val="nil"/>
              <w:left w:val="nil"/>
              <w:bottom w:val="single" w:sz="4" w:space="0" w:color="auto"/>
              <w:right w:val="single" w:sz="4" w:space="0" w:color="auto"/>
            </w:tcBorders>
            <w:shd w:val="clear" w:color="000000" w:fill="D9D9D9"/>
            <w:noWrap/>
            <w:vAlign w:val="center"/>
            <w:hideMark/>
          </w:tcPr>
          <w:p w14:paraId="62BADFE4" w14:textId="77777777" w:rsidR="00230E49" w:rsidRPr="00230E49" w:rsidRDefault="00230E49" w:rsidP="00230E49">
            <w:pPr>
              <w:widowControl/>
              <w:rPr>
                <w:rFonts w:ascii="Times New Roman" w:eastAsia="Times New Roman" w:hAnsi="Times New Roman" w:cs="Times New Roman"/>
                <w:b/>
                <w:bCs/>
                <w:lang w:bidi="ar-SA"/>
              </w:rPr>
            </w:pPr>
            <w:r w:rsidRPr="00230E49">
              <w:rPr>
                <w:rFonts w:ascii="Times New Roman" w:eastAsia="Times New Roman" w:hAnsi="Times New Roman" w:cs="Times New Roman"/>
                <w:b/>
                <w:bCs/>
                <w:lang w:bidi="ar-SA"/>
              </w:rPr>
              <w:t> </w:t>
            </w:r>
          </w:p>
        </w:tc>
        <w:tc>
          <w:tcPr>
            <w:tcW w:w="1317" w:type="dxa"/>
            <w:tcBorders>
              <w:top w:val="nil"/>
              <w:left w:val="nil"/>
              <w:bottom w:val="single" w:sz="4" w:space="0" w:color="auto"/>
              <w:right w:val="single" w:sz="4" w:space="0" w:color="auto"/>
            </w:tcBorders>
            <w:shd w:val="clear" w:color="000000" w:fill="D9D9D9"/>
            <w:noWrap/>
            <w:vAlign w:val="center"/>
            <w:hideMark/>
          </w:tcPr>
          <w:p w14:paraId="362C1C59" w14:textId="77777777" w:rsidR="00230E49" w:rsidRPr="00230E49" w:rsidRDefault="00230E49" w:rsidP="00230E49">
            <w:pPr>
              <w:widowControl/>
              <w:rPr>
                <w:rFonts w:ascii="Times New Roman" w:eastAsia="Times New Roman" w:hAnsi="Times New Roman" w:cs="Times New Roman"/>
                <w:b/>
                <w:bCs/>
                <w:sz w:val="22"/>
                <w:szCs w:val="22"/>
                <w:lang w:bidi="ar-SA"/>
              </w:rPr>
            </w:pPr>
            <w:r w:rsidRPr="00230E49">
              <w:rPr>
                <w:rFonts w:ascii="Times New Roman" w:eastAsia="Times New Roman" w:hAnsi="Times New Roman" w:cs="Times New Roman"/>
                <w:b/>
                <w:bCs/>
                <w:sz w:val="22"/>
                <w:szCs w:val="22"/>
                <w:lang w:bidi="ar-SA"/>
              </w:rPr>
              <w:t> </w:t>
            </w:r>
          </w:p>
        </w:tc>
        <w:tc>
          <w:tcPr>
            <w:tcW w:w="1828" w:type="dxa"/>
            <w:tcBorders>
              <w:top w:val="nil"/>
              <w:left w:val="nil"/>
              <w:bottom w:val="single" w:sz="4" w:space="0" w:color="auto"/>
              <w:right w:val="single" w:sz="4" w:space="0" w:color="auto"/>
            </w:tcBorders>
            <w:shd w:val="clear" w:color="000000" w:fill="D9D9D9"/>
            <w:noWrap/>
            <w:vAlign w:val="center"/>
            <w:hideMark/>
          </w:tcPr>
          <w:p w14:paraId="55485919" w14:textId="77777777" w:rsidR="00230E49" w:rsidRPr="00230E49" w:rsidRDefault="00230E49" w:rsidP="00230E49">
            <w:pPr>
              <w:widowControl/>
              <w:rPr>
                <w:rFonts w:ascii="Times New Roman" w:eastAsia="Times New Roman" w:hAnsi="Times New Roman" w:cs="Times New Roman"/>
                <w:b/>
                <w:bCs/>
                <w:lang w:bidi="ar-SA"/>
              </w:rPr>
            </w:pPr>
            <w:r w:rsidRPr="00230E49">
              <w:rPr>
                <w:rFonts w:ascii="Times New Roman" w:eastAsia="Times New Roman" w:hAnsi="Times New Roman" w:cs="Times New Roman"/>
                <w:b/>
                <w:bCs/>
                <w:lang w:bidi="ar-SA"/>
              </w:rPr>
              <w:t> </w:t>
            </w:r>
          </w:p>
        </w:tc>
        <w:tc>
          <w:tcPr>
            <w:tcW w:w="1391" w:type="dxa"/>
            <w:tcBorders>
              <w:top w:val="nil"/>
              <w:left w:val="nil"/>
              <w:bottom w:val="single" w:sz="4" w:space="0" w:color="auto"/>
              <w:right w:val="single" w:sz="4" w:space="0" w:color="auto"/>
            </w:tcBorders>
            <w:shd w:val="clear" w:color="000000" w:fill="D9D9D9"/>
            <w:noWrap/>
            <w:vAlign w:val="center"/>
            <w:hideMark/>
          </w:tcPr>
          <w:p w14:paraId="538EFAF5" w14:textId="77777777" w:rsidR="00230E49" w:rsidRPr="00230E49" w:rsidRDefault="00230E49" w:rsidP="00230E49">
            <w:pPr>
              <w:widowControl/>
              <w:jc w:val="right"/>
              <w:rPr>
                <w:rFonts w:ascii="Times New Roman" w:eastAsia="Times New Roman" w:hAnsi="Times New Roman" w:cs="Times New Roman"/>
                <w:b/>
                <w:bCs/>
                <w:lang w:bidi="ar-SA"/>
              </w:rPr>
            </w:pPr>
            <w:r w:rsidRPr="00230E49">
              <w:rPr>
                <w:rFonts w:ascii="Times New Roman" w:eastAsia="Times New Roman" w:hAnsi="Times New Roman" w:cs="Times New Roman"/>
                <w:b/>
                <w:bCs/>
                <w:lang w:bidi="ar-SA"/>
              </w:rPr>
              <w:t>6 525,394</w:t>
            </w:r>
          </w:p>
        </w:tc>
      </w:tr>
      <w:tr w:rsidR="00230E49" w:rsidRPr="00230E49" w14:paraId="49CE9F2B" w14:textId="77777777" w:rsidTr="00230E49">
        <w:trPr>
          <w:trHeight w:val="330"/>
        </w:trPr>
        <w:tc>
          <w:tcPr>
            <w:tcW w:w="5246" w:type="dxa"/>
            <w:gridSpan w:val="2"/>
            <w:tcBorders>
              <w:top w:val="single" w:sz="4" w:space="0" w:color="auto"/>
              <w:left w:val="single" w:sz="8" w:space="0" w:color="auto"/>
              <w:bottom w:val="single" w:sz="8" w:space="0" w:color="auto"/>
              <w:right w:val="single" w:sz="4" w:space="0" w:color="auto"/>
            </w:tcBorders>
            <w:shd w:val="clear" w:color="000000" w:fill="D9D9D9"/>
            <w:noWrap/>
            <w:vAlign w:val="center"/>
            <w:hideMark/>
          </w:tcPr>
          <w:p w14:paraId="09A49026" w14:textId="77777777" w:rsidR="00230E49" w:rsidRPr="00230E49" w:rsidRDefault="00230E49" w:rsidP="00230E49">
            <w:pPr>
              <w:widowControl/>
              <w:jc w:val="right"/>
              <w:rPr>
                <w:rFonts w:ascii="Times New Roman" w:eastAsia="Times New Roman" w:hAnsi="Times New Roman" w:cs="Times New Roman"/>
                <w:b/>
                <w:bCs/>
                <w:lang w:bidi="ar-SA"/>
              </w:rPr>
            </w:pPr>
            <w:r w:rsidRPr="00230E49">
              <w:rPr>
                <w:rFonts w:ascii="Times New Roman" w:eastAsia="Times New Roman" w:hAnsi="Times New Roman" w:cs="Times New Roman"/>
                <w:b/>
                <w:bCs/>
                <w:lang w:bidi="ar-SA"/>
              </w:rPr>
              <w:t>ВСЕГО:</w:t>
            </w:r>
          </w:p>
        </w:tc>
        <w:tc>
          <w:tcPr>
            <w:tcW w:w="709" w:type="dxa"/>
            <w:tcBorders>
              <w:top w:val="nil"/>
              <w:left w:val="nil"/>
              <w:bottom w:val="single" w:sz="8" w:space="0" w:color="auto"/>
              <w:right w:val="single" w:sz="4" w:space="0" w:color="auto"/>
            </w:tcBorders>
            <w:shd w:val="clear" w:color="000000" w:fill="D9D9D9"/>
            <w:noWrap/>
            <w:vAlign w:val="center"/>
            <w:hideMark/>
          </w:tcPr>
          <w:p w14:paraId="093AC47F" w14:textId="77777777" w:rsidR="00230E49" w:rsidRPr="00230E49" w:rsidRDefault="00230E49" w:rsidP="00230E49">
            <w:pPr>
              <w:widowControl/>
              <w:rPr>
                <w:rFonts w:ascii="Times New Roman" w:eastAsia="Times New Roman" w:hAnsi="Times New Roman" w:cs="Times New Roman"/>
                <w:b/>
                <w:bCs/>
                <w:lang w:bidi="ar-SA"/>
              </w:rPr>
            </w:pPr>
            <w:r w:rsidRPr="00230E49">
              <w:rPr>
                <w:rFonts w:ascii="Times New Roman" w:eastAsia="Times New Roman" w:hAnsi="Times New Roman" w:cs="Times New Roman"/>
                <w:b/>
                <w:bCs/>
                <w:lang w:bidi="ar-SA"/>
              </w:rPr>
              <w:t> </w:t>
            </w:r>
          </w:p>
        </w:tc>
        <w:tc>
          <w:tcPr>
            <w:tcW w:w="1317" w:type="dxa"/>
            <w:tcBorders>
              <w:top w:val="nil"/>
              <w:left w:val="nil"/>
              <w:bottom w:val="single" w:sz="8" w:space="0" w:color="auto"/>
              <w:right w:val="single" w:sz="4" w:space="0" w:color="auto"/>
            </w:tcBorders>
            <w:shd w:val="clear" w:color="000000" w:fill="D9D9D9"/>
            <w:noWrap/>
            <w:vAlign w:val="center"/>
            <w:hideMark/>
          </w:tcPr>
          <w:p w14:paraId="2E90E294" w14:textId="77777777" w:rsidR="00230E49" w:rsidRPr="00230E49" w:rsidRDefault="00230E49" w:rsidP="00230E49">
            <w:pPr>
              <w:widowControl/>
              <w:rPr>
                <w:rFonts w:ascii="Times New Roman" w:eastAsia="Times New Roman" w:hAnsi="Times New Roman" w:cs="Times New Roman"/>
                <w:b/>
                <w:bCs/>
                <w:sz w:val="22"/>
                <w:szCs w:val="22"/>
                <w:lang w:bidi="ar-SA"/>
              </w:rPr>
            </w:pPr>
            <w:r w:rsidRPr="00230E49">
              <w:rPr>
                <w:rFonts w:ascii="Times New Roman" w:eastAsia="Times New Roman" w:hAnsi="Times New Roman" w:cs="Times New Roman"/>
                <w:b/>
                <w:bCs/>
                <w:sz w:val="22"/>
                <w:szCs w:val="22"/>
                <w:lang w:bidi="ar-SA"/>
              </w:rPr>
              <w:t> </w:t>
            </w:r>
          </w:p>
        </w:tc>
        <w:tc>
          <w:tcPr>
            <w:tcW w:w="3219" w:type="dxa"/>
            <w:gridSpan w:val="2"/>
            <w:tcBorders>
              <w:top w:val="single" w:sz="4" w:space="0" w:color="auto"/>
              <w:left w:val="nil"/>
              <w:bottom w:val="single" w:sz="8" w:space="0" w:color="auto"/>
              <w:right w:val="single" w:sz="8" w:space="0" w:color="000000"/>
            </w:tcBorders>
            <w:shd w:val="clear" w:color="000000" w:fill="D9D9D9"/>
            <w:noWrap/>
            <w:vAlign w:val="center"/>
            <w:hideMark/>
          </w:tcPr>
          <w:p w14:paraId="07510237" w14:textId="77777777" w:rsidR="00230E49" w:rsidRPr="00230E49" w:rsidRDefault="00230E49" w:rsidP="00230E49">
            <w:pPr>
              <w:widowControl/>
              <w:jc w:val="center"/>
              <w:rPr>
                <w:rFonts w:ascii="Times New Roman" w:eastAsia="Times New Roman" w:hAnsi="Times New Roman" w:cs="Times New Roman"/>
                <w:b/>
                <w:bCs/>
                <w:lang w:bidi="ar-SA"/>
              </w:rPr>
            </w:pPr>
            <w:r w:rsidRPr="00230E49">
              <w:rPr>
                <w:rFonts w:ascii="Times New Roman" w:eastAsia="Times New Roman" w:hAnsi="Times New Roman" w:cs="Times New Roman"/>
                <w:b/>
                <w:bCs/>
                <w:lang w:bidi="ar-SA"/>
              </w:rPr>
              <w:t>53 641,807</w:t>
            </w:r>
          </w:p>
        </w:tc>
      </w:tr>
    </w:tbl>
    <w:p w14:paraId="578B82FE" w14:textId="327ABBB5" w:rsidR="008F495E" w:rsidRDefault="008F495E" w:rsidP="00816FC5">
      <w:pPr>
        <w:pStyle w:val="210"/>
        <w:shd w:val="clear" w:color="auto" w:fill="auto"/>
        <w:spacing w:before="0" w:after="0" w:line="240" w:lineRule="auto"/>
        <w:ind w:right="-8" w:firstLine="560"/>
        <w:jc w:val="both"/>
      </w:pPr>
    </w:p>
    <w:p w14:paraId="28C07B46" w14:textId="356898CF" w:rsidR="00230E49" w:rsidRDefault="00230E49" w:rsidP="00DE4AC4">
      <w:pPr>
        <w:pStyle w:val="210"/>
        <w:shd w:val="clear" w:color="auto" w:fill="auto"/>
        <w:spacing w:before="0" w:after="0" w:line="240" w:lineRule="auto"/>
        <w:ind w:right="-8" w:firstLine="560"/>
      </w:pPr>
      <w:r>
        <w:t>Таблица 5.2. Плановые мероприятия капитального ремонта на 2026 год.</w:t>
      </w:r>
    </w:p>
    <w:tbl>
      <w:tblPr>
        <w:tblW w:w="10610" w:type="dxa"/>
        <w:tblInd w:w="-851" w:type="dxa"/>
        <w:tblLook w:val="04A0" w:firstRow="1" w:lastRow="0" w:firstColumn="1" w:lastColumn="0" w:noHBand="0" w:noVBand="1"/>
      </w:tblPr>
      <w:tblGrid>
        <w:gridCol w:w="900"/>
        <w:gridCol w:w="4346"/>
        <w:gridCol w:w="708"/>
        <w:gridCol w:w="1317"/>
        <w:gridCol w:w="19"/>
        <w:gridCol w:w="1401"/>
        <w:gridCol w:w="19"/>
        <w:gridCol w:w="1881"/>
        <w:gridCol w:w="19"/>
      </w:tblGrid>
      <w:tr w:rsidR="00DE4AC4" w:rsidRPr="00DE4AC4" w14:paraId="22308073" w14:textId="77777777" w:rsidTr="00DE4AC4">
        <w:trPr>
          <w:trHeight w:val="315"/>
        </w:trPr>
        <w:tc>
          <w:tcPr>
            <w:tcW w:w="10610" w:type="dxa"/>
            <w:gridSpan w:val="9"/>
            <w:tcBorders>
              <w:top w:val="nil"/>
              <w:left w:val="nil"/>
              <w:bottom w:val="nil"/>
              <w:right w:val="nil"/>
            </w:tcBorders>
            <w:shd w:val="clear" w:color="auto" w:fill="auto"/>
            <w:noWrap/>
            <w:vAlign w:val="center"/>
            <w:hideMark/>
          </w:tcPr>
          <w:p w14:paraId="0E565CBD"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xml:space="preserve">ПЛАН-ГРАФИК ВЫПОЛНЕНИЯ КАПИТАЛЬНОГО РЕМОНТА </w:t>
            </w:r>
          </w:p>
        </w:tc>
      </w:tr>
      <w:tr w:rsidR="00DE4AC4" w:rsidRPr="00DE4AC4" w14:paraId="0FC80279" w14:textId="77777777" w:rsidTr="00DE4AC4">
        <w:trPr>
          <w:trHeight w:val="315"/>
        </w:trPr>
        <w:tc>
          <w:tcPr>
            <w:tcW w:w="10610" w:type="dxa"/>
            <w:gridSpan w:val="9"/>
            <w:tcBorders>
              <w:top w:val="nil"/>
              <w:left w:val="nil"/>
              <w:bottom w:val="nil"/>
              <w:right w:val="nil"/>
            </w:tcBorders>
            <w:shd w:val="clear" w:color="auto" w:fill="auto"/>
            <w:noWrap/>
            <w:vAlign w:val="center"/>
            <w:hideMark/>
          </w:tcPr>
          <w:p w14:paraId="39BC81B0"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ОСНОВНЫХ ФОНДОВ ПО УСЛУГЕ ТЕПЛОСНАБЖЕНИЕ ЕНИСЕЙСКИЙ РАЙОН НА 2026 ГОД</w:t>
            </w:r>
          </w:p>
        </w:tc>
      </w:tr>
      <w:tr w:rsidR="00DE4AC4" w:rsidRPr="00DE4AC4" w14:paraId="17AE41C1" w14:textId="77777777" w:rsidTr="00DE4AC4">
        <w:trPr>
          <w:trHeight w:val="315"/>
        </w:trPr>
        <w:tc>
          <w:tcPr>
            <w:tcW w:w="10610" w:type="dxa"/>
            <w:gridSpan w:val="9"/>
            <w:tcBorders>
              <w:top w:val="nil"/>
              <w:left w:val="nil"/>
              <w:bottom w:val="nil"/>
              <w:right w:val="nil"/>
            </w:tcBorders>
            <w:shd w:val="clear" w:color="auto" w:fill="auto"/>
            <w:noWrap/>
            <w:vAlign w:val="center"/>
            <w:hideMark/>
          </w:tcPr>
          <w:p w14:paraId="0713A504" w14:textId="1A82613A" w:rsidR="00DE4AC4" w:rsidRPr="00DE4AC4" w:rsidRDefault="00DE4AC4" w:rsidP="00DE4AC4">
            <w:pPr>
              <w:widowControl/>
              <w:rPr>
                <w:rFonts w:ascii="Times New Roman" w:eastAsia="Times New Roman" w:hAnsi="Times New Roman" w:cs="Times New Roman"/>
                <w:b/>
                <w:bCs/>
                <w:color w:val="auto"/>
                <w:lang w:bidi="ar-SA"/>
              </w:rPr>
            </w:pPr>
          </w:p>
        </w:tc>
      </w:tr>
      <w:tr w:rsidR="00DE4AC4" w:rsidRPr="00DE4AC4" w14:paraId="19772703" w14:textId="77777777" w:rsidTr="00DE4AC4">
        <w:trPr>
          <w:gridAfter w:val="1"/>
          <w:wAfter w:w="19" w:type="dxa"/>
          <w:trHeight w:val="510"/>
        </w:trPr>
        <w:tc>
          <w:tcPr>
            <w:tcW w:w="9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D3E8A" w14:textId="77777777" w:rsidR="00DE4AC4" w:rsidRPr="00DE4AC4" w:rsidRDefault="00DE4AC4" w:rsidP="00DE4AC4">
            <w:pPr>
              <w:widowControl/>
              <w:ind w:left="-12" w:firstLine="12"/>
              <w:jc w:val="center"/>
              <w:rPr>
                <w:rFonts w:ascii="Times New Roman" w:eastAsia="Times New Roman" w:hAnsi="Times New Roman" w:cs="Times New Roman"/>
                <w:lang w:bidi="ar-SA"/>
              </w:rPr>
            </w:pPr>
            <w:r w:rsidRPr="00DE4AC4">
              <w:rPr>
                <w:rFonts w:ascii="Times New Roman" w:eastAsia="Times New Roman" w:hAnsi="Times New Roman" w:cs="Times New Roman"/>
                <w:lang w:bidi="ar-SA"/>
              </w:rPr>
              <w:t> </w:t>
            </w:r>
          </w:p>
        </w:tc>
        <w:tc>
          <w:tcPr>
            <w:tcW w:w="43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4FB2A" w14:textId="77777777" w:rsidR="00DE4AC4" w:rsidRPr="00DE4AC4" w:rsidRDefault="00DE4AC4" w:rsidP="00DE4AC4">
            <w:pPr>
              <w:widowControl/>
              <w:jc w:val="center"/>
              <w:rPr>
                <w:rFonts w:ascii="Times New Roman" w:eastAsia="Times New Roman" w:hAnsi="Times New Roman" w:cs="Times New Roman"/>
                <w:lang w:bidi="ar-SA"/>
              </w:rPr>
            </w:pPr>
            <w:r w:rsidRPr="00DE4AC4">
              <w:rPr>
                <w:rFonts w:ascii="Times New Roman" w:eastAsia="Times New Roman" w:hAnsi="Times New Roman" w:cs="Times New Roman"/>
                <w:lang w:bidi="ar-SA"/>
              </w:rPr>
              <w:t>Наименование объекта/мероприятия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45B97" w14:textId="77777777" w:rsidR="00DE4AC4" w:rsidRPr="00DE4AC4" w:rsidRDefault="00DE4AC4" w:rsidP="00DE4AC4">
            <w:pPr>
              <w:widowControl/>
              <w:jc w:val="center"/>
              <w:rPr>
                <w:rFonts w:ascii="Times New Roman" w:eastAsia="Times New Roman" w:hAnsi="Times New Roman" w:cs="Times New Roman"/>
                <w:lang w:bidi="ar-SA"/>
              </w:rPr>
            </w:pPr>
            <w:r w:rsidRPr="00DE4AC4">
              <w:rPr>
                <w:rFonts w:ascii="Times New Roman" w:eastAsia="Times New Roman" w:hAnsi="Times New Roman" w:cs="Times New Roman"/>
                <w:lang w:bidi="ar-SA"/>
              </w:rPr>
              <w:t>Ед. изм.</w:t>
            </w:r>
          </w:p>
        </w:tc>
        <w:tc>
          <w:tcPr>
            <w:tcW w:w="13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A87D2" w14:textId="77777777" w:rsidR="00DE4AC4" w:rsidRPr="00DE4AC4" w:rsidRDefault="00DE4AC4" w:rsidP="00DE4AC4">
            <w:pPr>
              <w:widowControl/>
              <w:jc w:val="center"/>
              <w:rPr>
                <w:rFonts w:ascii="Times New Roman" w:eastAsia="Times New Roman" w:hAnsi="Times New Roman" w:cs="Times New Roman"/>
                <w:sz w:val="22"/>
                <w:szCs w:val="22"/>
                <w:lang w:bidi="ar-SA"/>
              </w:rPr>
            </w:pPr>
            <w:r w:rsidRPr="00DE4AC4">
              <w:rPr>
                <w:rFonts w:ascii="Times New Roman" w:eastAsia="Times New Roman" w:hAnsi="Times New Roman" w:cs="Times New Roman"/>
                <w:sz w:val="22"/>
                <w:szCs w:val="22"/>
                <w:lang w:bidi="ar-SA"/>
              </w:rPr>
              <w:t>Количество</w:t>
            </w:r>
          </w:p>
        </w:tc>
        <w:tc>
          <w:tcPr>
            <w:tcW w:w="1420" w:type="dxa"/>
            <w:gridSpan w:val="2"/>
            <w:tcBorders>
              <w:top w:val="single" w:sz="4" w:space="0" w:color="auto"/>
              <w:left w:val="nil"/>
              <w:bottom w:val="single" w:sz="4" w:space="0" w:color="auto"/>
              <w:right w:val="single" w:sz="4" w:space="0" w:color="auto"/>
            </w:tcBorders>
            <w:shd w:val="clear" w:color="auto" w:fill="auto"/>
            <w:vAlign w:val="center"/>
            <w:hideMark/>
          </w:tcPr>
          <w:p w14:paraId="31496692" w14:textId="77777777" w:rsidR="00DE4AC4" w:rsidRPr="00DE4AC4" w:rsidRDefault="00DE4AC4" w:rsidP="00DE4AC4">
            <w:pPr>
              <w:widowControl/>
              <w:jc w:val="center"/>
              <w:rPr>
                <w:rFonts w:ascii="Times New Roman" w:eastAsia="Times New Roman" w:hAnsi="Times New Roman" w:cs="Times New Roman"/>
                <w:lang w:bidi="ar-SA"/>
              </w:rPr>
            </w:pPr>
            <w:r w:rsidRPr="00DE4AC4">
              <w:rPr>
                <w:rFonts w:ascii="Times New Roman" w:eastAsia="Times New Roman" w:hAnsi="Times New Roman" w:cs="Times New Roman"/>
                <w:lang w:bidi="ar-SA"/>
              </w:rPr>
              <w:t>ПЛАН</w:t>
            </w:r>
          </w:p>
        </w:tc>
        <w:tc>
          <w:tcPr>
            <w:tcW w:w="19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F0BC5D" w14:textId="77777777" w:rsidR="00DE4AC4" w:rsidRPr="00DE4AC4" w:rsidRDefault="00DE4AC4" w:rsidP="00DE4AC4">
            <w:pPr>
              <w:widowControl/>
              <w:jc w:val="center"/>
              <w:rPr>
                <w:rFonts w:ascii="Times New Roman" w:eastAsia="Times New Roman" w:hAnsi="Times New Roman" w:cs="Times New Roman"/>
                <w:lang w:bidi="ar-SA"/>
              </w:rPr>
            </w:pPr>
            <w:r w:rsidRPr="00DE4AC4">
              <w:rPr>
                <w:rFonts w:ascii="Times New Roman" w:eastAsia="Times New Roman" w:hAnsi="Times New Roman" w:cs="Times New Roman"/>
                <w:lang w:bidi="ar-SA"/>
              </w:rPr>
              <w:t>Срок выполнения ремонтных работ</w:t>
            </w:r>
          </w:p>
        </w:tc>
      </w:tr>
      <w:tr w:rsidR="00DE4AC4" w:rsidRPr="00DE4AC4" w14:paraId="269609B1" w14:textId="77777777" w:rsidTr="00DE4AC4">
        <w:trPr>
          <w:gridAfter w:val="1"/>
          <w:wAfter w:w="19" w:type="dxa"/>
          <w:trHeight w:val="900"/>
        </w:trPr>
        <w:tc>
          <w:tcPr>
            <w:tcW w:w="900" w:type="dxa"/>
            <w:vMerge/>
            <w:tcBorders>
              <w:top w:val="single" w:sz="4" w:space="0" w:color="auto"/>
              <w:left w:val="single" w:sz="4" w:space="0" w:color="auto"/>
              <w:bottom w:val="single" w:sz="4" w:space="0" w:color="auto"/>
              <w:right w:val="single" w:sz="4" w:space="0" w:color="auto"/>
            </w:tcBorders>
            <w:vAlign w:val="center"/>
            <w:hideMark/>
          </w:tcPr>
          <w:p w14:paraId="0B204ECC" w14:textId="77777777" w:rsidR="00DE4AC4" w:rsidRPr="00DE4AC4" w:rsidRDefault="00DE4AC4" w:rsidP="00DE4AC4">
            <w:pPr>
              <w:widowControl/>
              <w:rPr>
                <w:rFonts w:ascii="Times New Roman" w:eastAsia="Times New Roman" w:hAnsi="Times New Roman" w:cs="Times New Roman"/>
                <w:lang w:bidi="ar-SA"/>
              </w:rPr>
            </w:pPr>
          </w:p>
        </w:tc>
        <w:tc>
          <w:tcPr>
            <w:tcW w:w="4346" w:type="dxa"/>
            <w:vMerge/>
            <w:tcBorders>
              <w:top w:val="single" w:sz="4" w:space="0" w:color="auto"/>
              <w:left w:val="single" w:sz="4" w:space="0" w:color="auto"/>
              <w:bottom w:val="single" w:sz="4" w:space="0" w:color="auto"/>
              <w:right w:val="single" w:sz="4" w:space="0" w:color="auto"/>
            </w:tcBorders>
            <w:vAlign w:val="center"/>
            <w:hideMark/>
          </w:tcPr>
          <w:p w14:paraId="717B9E21" w14:textId="77777777" w:rsidR="00DE4AC4" w:rsidRPr="00DE4AC4" w:rsidRDefault="00DE4AC4" w:rsidP="00DE4AC4">
            <w:pPr>
              <w:widowControl/>
              <w:rPr>
                <w:rFonts w:ascii="Times New Roman" w:eastAsia="Times New Roman" w:hAnsi="Times New Roman" w:cs="Times New Roman"/>
                <w:lang w:bidi="ar-SA"/>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E6E56C5" w14:textId="77777777" w:rsidR="00DE4AC4" w:rsidRPr="00DE4AC4" w:rsidRDefault="00DE4AC4" w:rsidP="00DE4AC4">
            <w:pPr>
              <w:widowControl/>
              <w:rPr>
                <w:rFonts w:ascii="Times New Roman" w:eastAsia="Times New Roman" w:hAnsi="Times New Roman" w:cs="Times New Roman"/>
                <w:lang w:bidi="ar-SA"/>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14:paraId="5A0383EE" w14:textId="77777777" w:rsidR="00DE4AC4" w:rsidRPr="00DE4AC4" w:rsidRDefault="00DE4AC4" w:rsidP="00DE4AC4">
            <w:pPr>
              <w:widowControl/>
              <w:rPr>
                <w:rFonts w:ascii="Times New Roman" w:eastAsia="Times New Roman" w:hAnsi="Times New Roman" w:cs="Times New Roman"/>
                <w:sz w:val="22"/>
                <w:szCs w:val="22"/>
                <w:lang w:bidi="ar-SA"/>
              </w:rPr>
            </w:pPr>
          </w:p>
        </w:tc>
        <w:tc>
          <w:tcPr>
            <w:tcW w:w="1420" w:type="dxa"/>
            <w:gridSpan w:val="2"/>
            <w:tcBorders>
              <w:top w:val="nil"/>
              <w:left w:val="nil"/>
              <w:bottom w:val="single" w:sz="4" w:space="0" w:color="auto"/>
              <w:right w:val="single" w:sz="4" w:space="0" w:color="auto"/>
            </w:tcBorders>
            <w:shd w:val="clear" w:color="auto" w:fill="auto"/>
            <w:vAlign w:val="center"/>
            <w:hideMark/>
          </w:tcPr>
          <w:p w14:paraId="53E91C6C" w14:textId="77777777" w:rsidR="00DE4AC4" w:rsidRPr="00DE4AC4" w:rsidRDefault="00DE4AC4" w:rsidP="00DE4AC4">
            <w:pPr>
              <w:widowControl/>
              <w:jc w:val="center"/>
              <w:rPr>
                <w:rFonts w:ascii="Times New Roman" w:eastAsia="Times New Roman" w:hAnsi="Times New Roman" w:cs="Times New Roman"/>
                <w:lang w:bidi="ar-SA"/>
              </w:rPr>
            </w:pPr>
            <w:r w:rsidRPr="00DE4AC4">
              <w:rPr>
                <w:rFonts w:ascii="Times New Roman" w:eastAsia="Times New Roman" w:hAnsi="Times New Roman" w:cs="Times New Roman"/>
                <w:lang w:bidi="ar-SA"/>
              </w:rPr>
              <w:t>подрядный,       тыс. руб без НДС</w:t>
            </w:r>
          </w:p>
        </w:tc>
        <w:tc>
          <w:tcPr>
            <w:tcW w:w="1900" w:type="dxa"/>
            <w:gridSpan w:val="2"/>
            <w:vMerge/>
            <w:tcBorders>
              <w:top w:val="single" w:sz="4" w:space="0" w:color="auto"/>
              <w:left w:val="single" w:sz="4" w:space="0" w:color="auto"/>
              <w:bottom w:val="single" w:sz="4" w:space="0" w:color="auto"/>
              <w:right w:val="single" w:sz="4" w:space="0" w:color="auto"/>
            </w:tcBorders>
            <w:vAlign w:val="center"/>
            <w:hideMark/>
          </w:tcPr>
          <w:p w14:paraId="30F448B5" w14:textId="77777777" w:rsidR="00DE4AC4" w:rsidRPr="00DE4AC4" w:rsidRDefault="00DE4AC4" w:rsidP="00DE4AC4">
            <w:pPr>
              <w:widowControl/>
              <w:rPr>
                <w:rFonts w:ascii="Times New Roman" w:eastAsia="Times New Roman" w:hAnsi="Times New Roman" w:cs="Times New Roman"/>
                <w:lang w:bidi="ar-SA"/>
              </w:rPr>
            </w:pPr>
          </w:p>
        </w:tc>
      </w:tr>
      <w:tr w:rsidR="00DE4AC4" w:rsidRPr="00DE4AC4" w14:paraId="04FD8516" w14:textId="77777777" w:rsidTr="00DE4AC4">
        <w:trPr>
          <w:trHeight w:val="390"/>
        </w:trPr>
        <w:tc>
          <w:tcPr>
            <w:tcW w:w="7290" w:type="dxa"/>
            <w:gridSpan w:val="5"/>
            <w:tcBorders>
              <w:top w:val="single" w:sz="4" w:space="0" w:color="auto"/>
              <w:left w:val="single" w:sz="4" w:space="0" w:color="auto"/>
              <w:bottom w:val="single" w:sz="4" w:space="0" w:color="auto"/>
              <w:right w:val="nil"/>
            </w:tcBorders>
            <w:shd w:val="clear" w:color="auto" w:fill="auto"/>
            <w:noWrap/>
            <w:vAlign w:val="center"/>
            <w:hideMark/>
          </w:tcPr>
          <w:p w14:paraId="64FE9F25" w14:textId="77777777" w:rsidR="00DE4AC4" w:rsidRPr="00DE4AC4" w:rsidRDefault="00DE4AC4" w:rsidP="00DE4AC4">
            <w:pPr>
              <w:widowControl/>
              <w:rPr>
                <w:rFonts w:ascii="Times New Roman" w:eastAsia="Times New Roman" w:hAnsi="Times New Roman" w:cs="Times New Roman"/>
                <w:lang w:bidi="ar-SA"/>
              </w:rPr>
            </w:pPr>
            <w:r w:rsidRPr="00DE4AC4">
              <w:rPr>
                <w:rFonts w:ascii="Times New Roman" w:eastAsia="Times New Roman" w:hAnsi="Times New Roman" w:cs="Times New Roman"/>
                <w:lang w:bidi="ar-SA"/>
              </w:rPr>
              <w:t>Часть 1</w:t>
            </w:r>
          </w:p>
        </w:tc>
        <w:tc>
          <w:tcPr>
            <w:tcW w:w="1420" w:type="dxa"/>
            <w:gridSpan w:val="2"/>
            <w:tcBorders>
              <w:top w:val="nil"/>
              <w:left w:val="nil"/>
              <w:bottom w:val="nil"/>
              <w:right w:val="nil"/>
            </w:tcBorders>
            <w:shd w:val="clear" w:color="auto" w:fill="auto"/>
            <w:noWrap/>
            <w:vAlign w:val="center"/>
            <w:hideMark/>
          </w:tcPr>
          <w:p w14:paraId="172C3219" w14:textId="77777777" w:rsidR="00DE4AC4" w:rsidRPr="00DE4AC4" w:rsidRDefault="00DE4AC4" w:rsidP="00DE4AC4">
            <w:pPr>
              <w:widowControl/>
              <w:rPr>
                <w:rFonts w:ascii="Times New Roman" w:eastAsia="Times New Roman" w:hAnsi="Times New Roman" w:cs="Times New Roman"/>
                <w:lang w:bidi="ar-SA"/>
              </w:rPr>
            </w:pPr>
          </w:p>
        </w:tc>
        <w:tc>
          <w:tcPr>
            <w:tcW w:w="1900" w:type="dxa"/>
            <w:gridSpan w:val="2"/>
            <w:tcBorders>
              <w:top w:val="nil"/>
              <w:left w:val="nil"/>
              <w:bottom w:val="nil"/>
              <w:right w:val="nil"/>
            </w:tcBorders>
            <w:shd w:val="clear" w:color="auto" w:fill="auto"/>
            <w:noWrap/>
            <w:vAlign w:val="bottom"/>
            <w:hideMark/>
          </w:tcPr>
          <w:p w14:paraId="158AB2E4" w14:textId="77777777" w:rsidR="00DE4AC4" w:rsidRPr="00DE4AC4" w:rsidRDefault="00DE4AC4" w:rsidP="00DE4AC4">
            <w:pPr>
              <w:widowControl/>
              <w:jc w:val="right"/>
              <w:rPr>
                <w:rFonts w:ascii="Times New Roman" w:eastAsia="Times New Roman" w:hAnsi="Times New Roman" w:cs="Times New Roman"/>
                <w:color w:val="auto"/>
                <w:sz w:val="20"/>
                <w:szCs w:val="20"/>
                <w:lang w:bidi="ar-SA"/>
              </w:rPr>
            </w:pPr>
          </w:p>
        </w:tc>
      </w:tr>
      <w:tr w:rsidR="00DE4AC4" w:rsidRPr="00DE4AC4" w14:paraId="092A6244"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0CE74F92"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w:t>
            </w:r>
          </w:p>
        </w:tc>
        <w:tc>
          <w:tcPr>
            <w:tcW w:w="4346" w:type="dxa"/>
            <w:tcBorders>
              <w:top w:val="nil"/>
              <w:left w:val="nil"/>
              <w:bottom w:val="single" w:sz="4" w:space="0" w:color="auto"/>
              <w:right w:val="single" w:sz="4" w:space="0" w:color="auto"/>
            </w:tcBorders>
            <w:shd w:val="clear" w:color="000000" w:fill="D0CECE"/>
            <w:vAlign w:val="center"/>
            <w:hideMark/>
          </w:tcPr>
          <w:p w14:paraId="20E45ED2"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п. Шапкино, ул. Мира, 2</w:t>
            </w:r>
          </w:p>
        </w:tc>
        <w:tc>
          <w:tcPr>
            <w:tcW w:w="708" w:type="dxa"/>
            <w:tcBorders>
              <w:top w:val="nil"/>
              <w:left w:val="nil"/>
              <w:bottom w:val="single" w:sz="4" w:space="0" w:color="auto"/>
              <w:right w:val="single" w:sz="4" w:space="0" w:color="auto"/>
            </w:tcBorders>
            <w:shd w:val="clear" w:color="000000" w:fill="D0CECE"/>
            <w:vAlign w:val="center"/>
            <w:hideMark/>
          </w:tcPr>
          <w:p w14:paraId="74165C67"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18E3CB83"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single" w:sz="4" w:space="0" w:color="auto"/>
              <w:left w:val="nil"/>
              <w:bottom w:val="single" w:sz="4" w:space="0" w:color="auto"/>
              <w:right w:val="single" w:sz="4" w:space="0" w:color="auto"/>
            </w:tcBorders>
            <w:shd w:val="clear" w:color="000000" w:fill="D9D9D9"/>
            <w:vAlign w:val="center"/>
            <w:hideMark/>
          </w:tcPr>
          <w:p w14:paraId="7603303C"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3 504,755</w:t>
            </w:r>
          </w:p>
        </w:tc>
        <w:tc>
          <w:tcPr>
            <w:tcW w:w="1900" w:type="dxa"/>
            <w:gridSpan w:val="2"/>
            <w:tcBorders>
              <w:top w:val="single" w:sz="4" w:space="0" w:color="auto"/>
              <w:left w:val="nil"/>
              <w:bottom w:val="single" w:sz="4" w:space="0" w:color="auto"/>
              <w:right w:val="single" w:sz="4" w:space="0" w:color="auto"/>
            </w:tcBorders>
            <w:shd w:val="clear" w:color="000000" w:fill="D0CECE"/>
            <w:vAlign w:val="center"/>
            <w:hideMark/>
          </w:tcPr>
          <w:p w14:paraId="735E7138"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13590CF1"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3A0873F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1.1.</w:t>
            </w:r>
          </w:p>
        </w:tc>
        <w:tc>
          <w:tcPr>
            <w:tcW w:w="4346" w:type="dxa"/>
            <w:tcBorders>
              <w:top w:val="nil"/>
              <w:left w:val="nil"/>
              <w:bottom w:val="single" w:sz="4" w:space="0" w:color="auto"/>
              <w:right w:val="single" w:sz="4" w:space="0" w:color="auto"/>
            </w:tcBorders>
            <w:shd w:val="clear" w:color="000000" w:fill="D9D9D9"/>
            <w:vAlign w:val="center"/>
            <w:hideMark/>
          </w:tcPr>
          <w:p w14:paraId="71568DF8"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(п. Шапкино)</w:t>
            </w:r>
          </w:p>
        </w:tc>
        <w:tc>
          <w:tcPr>
            <w:tcW w:w="708" w:type="dxa"/>
            <w:tcBorders>
              <w:top w:val="nil"/>
              <w:left w:val="nil"/>
              <w:bottom w:val="single" w:sz="4" w:space="0" w:color="auto"/>
              <w:right w:val="single" w:sz="4" w:space="0" w:color="auto"/>
            </w:tcBorders>
            <w:shd w:val="clear" w:color="000000" w:fill="D9D9D9"/>
            <w:vAlign w:val="center"/>
            <w:hideMark/>
          </w:tcPr>
          <w:p w14:paraId="209153D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024B0700"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135849F1"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3 504,755</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3D196C3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2C34DA61"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5A522B4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1.1.1</w:t>
            </w:r>
          </w:p>
        </w:tc>
        <w:tc>
          <w:tcPr>
            <w:tcW w:w="4346" w:type="dxa"/>
            <w:tcBorders>
              <w:top w:val="nil"/>
              <w:left w:val="nil"/>
              <w:bottom w:val="single" w:sz="4" w:space="0" w:color="auto"/>
              <w:right w:val="single" w:sz="4" w:space="0" w:color="auto"/>
            </w:tcBorders>
            <w:shd w:val="clear" w:color="000000" w:fill="FFFFFF"/>
            <w:hideMark/>
          </w:tcPr>
          <w:p w14:paraId="1D541A31"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насоса № 3 К100-80-160</w:t>
            </w:r>
          </w:p>
        </w:tc>
        <w:tc>
          <w:tcPr>
            <w:tcW w:w="708" w:type="dxa"/>
            <w:tcBorders>
              <w:top w:val="nil"/>
              <w:left w:val="nil"/>
              <w:bottom w:val="single" w:sz="4" w:space="0" w:color="auto"/>
              <w:right w:val="single" w:sz="4" w:space="0" w:color="auto"/>
            </w:tcBorders>
            <w:shd w:val="clear" w:color="000000" w:fill="FFFFFF"/>
            <w:vAlign w:val="center"/>
            <w:hideMark/>
          </w:tcPr>
          <w:p w14:paraId="3E7D8EE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71DF6012"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217588EE"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456,892</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3512C5A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Август</w:t>
            </w:r>
          </w:p>
        </w:tc>
      </w:tr>
      <w:tr w:rsidR="00DE4AC4" w:rsidRPr="00DE4AC4" w14:paraId="195C576C"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02AA7EC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1.1.2</w:t>
            </w:r>
          </w:p>
        </w:tc>
        <w:tc>
          <w:tcPr>
            <w:tcW w:w="4346" w:type="dxa"/>
            <w:tcBorders>
              <w:top w:val="nil"/>
              <w:left w:val="nil"/>
              <w:bottom w:val="single" w:sz="4" w:space="0" w:color="auto"/>
              <w:right w:val="single" w:sz="4" w:space="0" w:color="auto"/>
            </w:tcBorders>
            <w:shd w:val="clear" w:color="000000" w:fill="FFFFFF"/>
            <w:hideMark/>
          </w:tcPr>
          <w:p w14:paraId="61CD587A"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кровли котельной</w:t>
            </w:r>
          </w:p>
        </w:tc>
        <w:tc>
          <w:tcPr>
            <w:tcW w:w="708" w:type="dxa"/>
            <w:tcBorders>
              <w:top w:val="nil"/>
              <w:left w:val="nil"/>
              <w:bottom w:val="single" w:sz="4" w:space="0" w:color="auto"/>
              <w:right w:val="single" w:sz="4" w:space="0" w:color="auto"/>
            </w:tcBorders>
            <w:shd w:val="clear" w:color="000000" w:fill="FFFFFF"/>
            <w:vAlign w:val="center"/>
            <w:hideMark/>
          </w:tcPr>
          <w:p w14:paraId="1DC81A2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20A07F92"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484AD45D"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599,180</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79C1C2D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Июнь</w:t>
            </w:r>
          </w:p>
        </w:tc>
      </w:tr>
      <w:tr w:rsidR="00DE4AC4" w:rsidRPr="00DE4AC4" w14:paraId="24F45379"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06928F6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1.1.3</w:t>
            </w:r>
          </w:p>
        </w:tc>
        <w:tc>
          <w:tcPr>
            <w:tcW w:w="4346" w:type="dxa"/>
            <w:tcBorders>
              <w:top w:val="nil"/>
              <w:left w:val="nil"/>
              <w:bottom w:val="single" w:sz="4" w:space="0" w:color="auto"/>
              <w:right w:val="single" w:sz="4" w:space="0" w:color="auto"/>
            </w:tcBorders>
            <w:shd w:val="clear" w:color="000000" w:fill="FFFFFF"/>
            <w:hideMark/>
          </w:tcPr>
          <w:p w14:paraId="3F93E245"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котла №4 КВр-1,86</w:t>
            </w:r>
          </w:p>
        </w:tc>
        <w:tc>
          <w:tcPr>
            <w:tcW w:w="708" w:type="dxa"/>
            <w:tcBorders>
              <w:top w:val="nil"/>
              <w:left w:val="nil"/>
              <w:bottom w:val="single" w:sz="4" w:space="0" w:color="auto"/>
              <w:right w:val="single" w:sz="4" w:space="0" w:color="auto"/>
            </w:tcBorders>
            <w:shd w:val="clear" w:color="000000" w:fill="FFFFFF"/>
            <w:vAlign w:val="center"/>
            <w:hideMark/>
          </w:tcPr>
          <w:p w14:paraId="275C3CF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189BD003"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2C87B55E"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2 448,683</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6D45AC6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Май</w:t>
            </w:r>
          </w:p>
        </w:tc>
      </w:tr>
      <w:tr w:rsidR="00DE4AC4" w:rsidRPr="00DE4AC4" w14:paraId="4C1B957D"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4C331143"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w:t>
            </w:r>
          </w:p>
        </w:tc>
        <w:tc>
          <w:tcPr>
            <w:tcW w:w="4346" w:type="dxa"/>
            <w:tcBorders>
              <w:top w:val="nil"/>
              <w:left w:val="nil"/>
              <w:bottom w:val="single" w:sz="4" w:space="0" w:color="auto"/>
              <w:right w:val="single" w:sz="4" w:space="0" w:color="auto"/>
            </w:tcBorders>
            <w:shd w:val="clear" w:color="000000" w:fill="D0CECE"/>
            <w:vAlign w:val="center"/>
            <w:hideMark/>
          </w:tcPr>
          <w:p w14:paraId="5E2A1C0B"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п. Шапкино, ул. Лесная, 12</w:t>
            </w:r>
          </w:p>
        </w:tc>
        <w:tc>
          <w:tcPr>
            <w:tcW w:w="708" w:type="dxa"/>
            <w:tcBorders>
              <w:top w:val="nil"/>
              <w:left w:val="nil"/>
              <w:bottom w:val="single" w:sz="4" w:space="0" w:color="auto"/>
              <w:right w:val="single" w:sz="4" w:space="0" w:color="auto"/>
            </w:tcBorders>
            <w:shd w:val="clear" w:color="000000" w:fill="D0CECE"/>
            <w:vAlign w:val="center"/>
            <w:hideMark/>
          </w:tcPr>
          <w:p w14:paraId="1082B0A2"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00BEFA24"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398EEEE7"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2 221,678</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3B6FD3C2"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2E8292EA"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5942B85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2.1</w:t>
            </w:r>
          </w:p>
        </w:tc>
        <w:tc>
          <w:tcPr>
            <w:tcW w:w="4346" w:type="dxa"/>
            <w:tcBorders>
              <w:top w:val="nil"/>
              <w:left w:val="nil"/>
              <w:bottom w:val="single" w:sz="4" w:space="0" w:color="auto"/>
              <w:right w:val="single" w:sz="4" w:space="0" w:color="auto"/>
            </w:tcBorders>
            <w:shd w:val="clear" w:color="000000" w:fill="D9D9D9"/>
            <w:vAlign w:val="center"/>
            <w:hideMark/>
          </w:tcPr>
          <w:p w14:paraId="6FA7034C"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(п. Шапкино)</w:t>
            </w:r>
          </w:p>
        </w:tc>
        <w:tc>
          <w:tcPr>
            <w:tcW w:w="708" w:type="dxa"/>
            <w:tcBorders>
              <w:top w:val="nil"/>
              <w:left w:val="nil"/>
              <w:bottom w:val="single" w:sz="4" w:space="0" w:color="auto"/>
              <w:right w:val="single" w:sz="4" w:space="0" w:color="auto"/>
            </w:tcBorders>
            <w:shd w:val="clear" w:color="000000" w:fill="D9D9D9"/>
            <w:vAlign w:val="center"/>
            <w:hideMark/>
          </w:tcPr>
          <w:p w14:paraId="75367A0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5F5909A"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78B94739"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2 221,678</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76EE496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01338C29"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24AF22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2.1.1</w:t>
            </w:r>
          </w:p>
        </w:tc>
        <w:tc>
          <w:tcPr>
            <w:tcW w:w="4346" w:type="dxa"/>
            <w:tcBorders>
              <w:top w:val="nil"/>
              <w:left w:val="nil"/>
              <w:bottom w:val="single" w:sz="4" w:space="0" w:color="auto"/>
              <w:right w:val="single" w:sz="4" w:space="0" w:color="auto"/>
            </w:tcBorders>
            <w:shd w:val="clear" w:color="000000" w:fill="FFFFFF"/>
            <w:hideMark/>
          </w:tcPr>
          <w:p w14:paraId="70387F28"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Капитальный ремонт котлов №1-2 КВТС-0,4 </w:t>
            </w:r>
          </w:p>
        </w:tc>
        <w:tc>
          <w:tcPr>
            <w:tcW w:w="708" w:type="dxa"/>
            <w:tcBorders>
              <w:top w:val="nil"/>
              <w:left w:val="nil"/>
              <w:bottom w:val="single" w:sz="4" w:space="0" w:color="auto"/>
              <w:right w:val="single" w:sz="4" w:space="0" w:color="auto"/>
            </w:tcBorders>
            <w:shd w:val="clear" w:color="000000" w:fill="FFFFFF"/>
            <w:vAlign w:val="center"/>
            <w:hideMark/>
          </w:tcPr>
          <w:p w14:paraId="42731C3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550D449D"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2</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790E1971"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2 221,678</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2CF2FF2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63E40F26"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3194A037"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3</w:t>
            </w:r>
          </w:p>
        </w:tc>
        <w:tc>
          <w:tcPr>
            <w:tcW w:w="4346" w:type="dxa"/>
            <w:tcBorders>
              <w:top w:val="nil"/>
              <w:left w:val="nil"/>
              <w:bottom w:val="single" w:sz="4" w:space="0" w:color="auto"/>
              <w:right w:val="single" w:sz="4" w:space="0" w:color="auto"/>
            </w:tcBorders>
            <w:shd w:val="clear" w:color="000000" w:fill="D0CECE"/>
            <w:vAlign w:val="center"/>
            <w:hideMark/>
          </w:tcPr>
          <w:p w14:paraId="2DD334FA"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п. Новокаргино, ул. Школьная, 1Б</w:t>
            </w:r>
          </w:p>
        </w:tc>
        <w:tc>
          <w:tcPr>
            <w:tcW w:w="708" w:type="dxa"/>
            <w:tcBorders>
              <w:top w:val="nil"/>
              <w:left w:val="nil"/>
              <w:bottom w:val="single" w:sz="4" w:space="0" w:color="auto"/>
              <w:right w:val="single" w:sz="4" w:space="0" w:color="auto"/>
            </w:tcBorders>
            <w:shd w:val="clear" w:color="000000" w:fill="D0CECE"/>
            <w:vAlign w:val="center"/>
            <w:hideMark/>
          </w:tcPr>
          <w:p w14:paraId="1AA41561"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23D4EF10"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3AE3F937"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1 916,460</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56DC7E3F"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6B85C347"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3F2623F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3.1</w:t>
            </w:r>
          </w:p>
        </w:tc>
        <w:tc>
          <w:tcPr>
            <w:tcW w:w="4346" w:type="dxa"/>
            <w:tcBorders>
              <w:top w:val="nil"/>
              <w:left w:val="nil"/>
              <w:bottom w:val="single" w:sz="4" w:space="0" w:color="auto"/>
              <w:right w:val="single" w:sz="4" w:space="0" w:color="auto"/>
            </w:tcBorders>
            <w:shd w:val="clear" w:color="000000" w:fill="D9D9D9"/>
            <w:vAlign w:val="center"/>
            <w:hideMark/>
          </w:tcPr>
          <w:p w14:paraId="353E5136"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(п. Новокаргино)</w:t>
            </w:r>
          </w:p>
        </w:tc>
        <w:tc>
          <w:tcPr>
            <w:tcW w:w="708" w:type="dxa"/>
            <w:tcBorders>
              <w:top w:val="nil"/>
              <w:left w:val="nil"/>
              <w:bottom w:val="single" w:sz="4" w:space="0" w:color="auto"/>
              <w:right w:val="single" w:sz="4" w:space="0" w:color="auto"/>
            </w:tcBorders>
            <w:shd w:val="clear" w:color="000000" w:fill="D9D9D9"/>
            <w:vAlign w:val="center"/>
            <w:hideMark/>
          </w:tcPr>
          <w:p w14:paraId="32BE4AF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94F21CD"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7BD08C29"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1 916,460</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0A9E072B"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097F327A"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05A15FA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lastRenderedPageBreak/>
              <w:t>3.1.1</w:t>
            </w:r>
          </w:p>
        </w:tc>
        <w:tc>
          <w:tcPr>
            <w:tcW w:w="4346" w:type="dxa"/>
            <w:tcBorders>
              <w:top w:val="nil"/>
              <w:left w:val="nil"/>
              <w:bottom w:val="single" w:sz="4" w:space="0" w:color="auto"/>
              <w:right w:val="single" w:sz="4" w:space="0" w:color="auto"/>
            </w:tcBorders>
            <w:shd w:val="clear" w:color="000000" w:fill="FFFFFF"/>
            <w:hideMark/>
          </w:tcPr>
          <w:p w14:paraId="1ADF29AA"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Капитальный ремонт котла КВм-0,7-70/95 </w:t>
            </w:r>
          </w:p>
        </w:tc>
        <w:tc>
          <w:tcPr>
            <w:tcW w:w="708" w:type="dxa"/>
            <w:tcBorders>
              <w:top w:val="nil"/>
              <w:left w:val="nil"/>
              <w:bottom w:val="single" w:sz="4" w:space="0" w:color="auto"/>
              <w:right w:val="single" w:sz="4" w:space="0" w:color="auto"/>
            </w:tcBorders>
            <w:shd w:val="clear" w:color="000000" w:fill="FFFFFF"/>
            <w:vAlign w:val="center"/>
            <w:hideMark/>
          </w:tcPr>
          <w:p w14:paraId="7E4E27BC"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1757545B"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0C4BE0AF"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1 428,366</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55F740D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0794B814"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FC038E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3.1.2</w:t>
            </w:r>
          </w:p>
        </w:tc>
        <w:tc>
          <w:tcPr>
            <w:tcW w:w="4346" w:type="dxa"/>
            <w:tcBorders>
              <w:top w:val="nil"/>
              <w:left w:val="nil"/>
              <w:bottom w:val="single" w:sz="4" w:space="0" w:color="auto"/>
              <w:right w:val="single" w:sz="4" w:space="0" w:color="auto"/>
            </w:tcBorders>
            <w:shd w:val="clear" w:color="000000" w:fill="FFFFFF"/>
            <w:hideMark/>
          </w:tcPr>
          <w:p w14:paraId="3C53D3CE"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дымососа  ДН-6,3 №1</w:t>
            </w:r>
          </w:p>
        </w:tc>
        <w:tc>
          <w:tcPr>
            <w:tcW w:w="708" w:type="dxa"/>
            <w:tcBorders>
              <w:top w:val="nil"/>
              <w:left w:val="nil"/>
              <w:bottom w:val="single" w:sz="4" w:space="0" w:color="auto"/>
              <w:right w:val="single" w:sz="4" w:space="0" w:color="auto"/>
            </w:tcBorders>
            <w:shd w:val="clear" w:color="000000" w:fill="FFFFFF"/>
            <w:vAlign w:val="center"/>
            <w:hideMark/>
          </w:tcPr>
          <w:p w14:paraId="76F1503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22A01C2A"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73652F3A"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488,094</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0BD1B83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Август</w:t>
            </w:r>
          </w:p>
        </w:tc>
      </w:tr>
      <w:tr w:rsidR="00DE4AC4" w:rsidRPr="00DE4AC4" w14:paraId="5B3BF036"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6F667D2D"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4</w:t>
            </w:r>
          </w:p>
        </w:tc>
        <w:tc>
          <w:tcPr>
            <w:tcW w:w="4346" w:type="dxa"/>
            <w:tcBorders>
              <w:top w:val="nil"/>
              <w:left w:val="nil"/>
              <w:bottom w:val="single" w:sz="4" w:space="0" w:color="auto"/>
              <w:right w:val="single" w:sz="4" w:space="0" w:color="auto"/>
            </w:tcBorders>
            <w:shd w:val="clear" w:color="000000" w:fill="D0CECE"/>
            <w:vAlign w:val="center"/>
            <w:hideMark/>
          </w:tcPr>
          <w:p w14:paraId="49DD241A"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Абалаково, ул. Лесная, 10</w:t>
            </w:r>
          </w:p>
        </w:tc>
        <w:tc>
          <w:tcPr>
            <w:tcW w:w="708" w:type="dxa"/>
            <w:tcBorders>
              <w:top w:val="nil"/>
              <w:left w:val="nil"/>
              <w:bottom w:val="single" w:sz="4" w:space="0" w:color="auto"/>
              <w:right w:val="single" w:sz="4" w:space="0" w:color="auto"/>
            </w:tcBorders>
            <w:shd w:val="clear" w:color="000000" w:fill="D0CECE"/>
            <w:vAlign w:val="center"/>
            <w:hideMark/>
          </w:tcPr>
          <w:p w14:paraId="43BEE3EB"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0D3A8C7C"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1A2C29EC"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6 203,187</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2B50F10B"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4BE318B7"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257B30D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4.1</w:t>
            </w:r>
          </w:p>
        </w:tc>
        <w:tc>
          <w:tcPr>
            <w:tcW w:w="4346" w:type="dxa"/>
            <w:tcBorders>
              <w:top w:val="nil"/>
              <w:left w:val="nil"/>
              <w:bottom w:val="single" w:sz="4" w:space="0" w:color="auto"/>
              <w:right w:val="single" w:sz="4" w:space="0" w:color="auto"/>
            </w:tcBorders>
            <w:shd w:val="clear" w:color="000000" w:fill="D9D9D9"/>
            <w:vAlign w:val="center"/>
            <w:hideMark/>
          </w:tcPr>
          <w:p w14:paraId="020C9CAB"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Абалаково)</w:t>
            </w:r>
          </w:p>
        </w:tc>
        <w:tc>
          <w:tcPr>
            <w:tcW w:w="708" w:type="dxa"/>
            <w:tcBorders>
              <w:top w:val="nil"/>
              <w:left w:val="nil"/>
              <w:bottom w:val="single" w:sz="4" w:space="0" w:color="auto"/>
              <w:right w:val="single" w:sz="4" w:space="0" w:color="auto"/>
            </w:tcBorders>
            <w:shd w:val="clear" w:color="000000" w:fill="D9D9D9"/>
            <w:vAlign w:val="center"/>
            <w:hideMark/>
          </w:tcPr>
          <w:p w14:paraId="38E2FE5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77438474"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743D3FDD"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4 351,683</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6CC7E68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440E51C4"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237F85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4.1.1</w:t>
            </w:r>
          </w:p>
        </w:tc>
        <w:tc>
          <w:tcPr>
            <w:tcW w:w="4346" w:type="dxa"/>
            <w:tcBorders>
              <w:top w:val="nil"/>
              <w:left w:val="nil"/>
              <w:bottom w:val="single" w:sz="4" w:space="0" w:color="auto"/>
              <w:right w:val="single" w:sz="4" w:space="0" w:color="auto"/>
            </w:tcBorders>
            <w:shd w:val="clear" w:color="000000" w:fill="FFFFFF"/>
            <w:hideMark/>
          </w:tcPr>
          <w:p w14:paraId="183E6BCF"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сетевого насоса К-100-80-160 №1</w:t>
            </w:r>
          </w:p>
        </w:tc>
        <w:tc>
          <w:tcPr>
            <w:tcW w:w="708" w:type="dxa"/>
            <w:tcBorders>
              <w:top w:val="nil"/>
              <w:left w:val="nil"/>
              <w:bottom w:val="single" w:sz="4" w:space="0" w:color="auto"/>
              <w:right w:val="single" w:sz="4" w:space="0" w:color="auto"/>
            </w:tcBorders>
            <w:shd w:val="clear" w:color="000000" w:fill="FFFFFF"/>
            <w:vAlign w:val="center"/>
            <w:hideMark/>
          </w:tcPr>
          <w:p w14:paraId="2DBAAE0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6DB232FA"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685AA01F"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356,892</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77BDB67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41C6B766"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463B85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4.1.2</w:t>
            </w:r>
          </w:p>
        </w:tc>
        <w:tc>
          <w:tcPr>
            <w:tcW w:w="4346" w:type="dxa"/>
            <w:tcBorders>
              <w:top w:val="nil"/>
              <w:left w:val="nil"/>
              <w:bottom w:val="single" w:sz="4" w:space="0" w:color="auto"/>
              <w:right w:val="single" w:sz="4" w:space="0" w:color="auto"/>
            </w:tcBorders>
            <w:shd w:val="clear" w:color="000000" w:fill="FFFFFF"/>
            <w:hideMark/>
          </w:tcPr>
          <w:p w14:paraId="30A3261D"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Капитальный ремонт транспортера горизонтального  ТС-2-30 </w:t>
            </w:r>
          </w:p>
        </w:tc>
        <w:tc>
          <w:tcPr>
            <w:tcW w:w="708" w:type="dxa"/>
            <w:tcBorders>
              <w:top w:val="nil"/>
              <w:left w:val="nil"/>
              <w:bottom w:val="single" w:sz="4" w:space="0" w:color="auto"/>
              <w:right w:val="single" w:sz="4" w:space="0" w:color="auto"/>
            </w:tcBorders>
            <w:shd w:val="clear" w:color="000000" w:fill="FFFFFF"/>
            <w:vAlign w:val="center"/>
            <w:hideMark/>
          </w:tcPr>
          <w:p w14:paraId="7DF9F7FB"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79AB4307"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3A3764A5"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3 647,248</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7A1CE69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Август</w:t>
            </w:r>
          </w:p>
        </w:tc>
      </w:tr>
      <w:tr w:rsidR="00DE4AC4" w:rsidRPr="00DE4AC4" w14:paraId="1F7FE712"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F7692C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4.1.3</w:t>
            </w:r>
          </w:p>
        </w:tc>
        <w:tc>
          <w:tcPr>
            <w:tcW w:w="4346" w:type="dxa"/>
            <w:tcBorders>
              <w:top w:val="nil"/>
              <w:left w:val="nil"/>
              <w:bottom w:val="single" w:sz="4" w:space="0" w:color="auto"/>
              <w:right w:val="single" w:sz="4" w:space="0" w:color="auto"/>
            </w:tcBorders>
            <w:shd w:val="clear" w:color="000000" w:fill="FFFFFF"/>
            <w:hideMark/>
          </w:tcPr>
          <w:p w14:paraId="02EABF02"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ограждения КТПН-27</w:t>
            </w:r>
          </w:p>
        </w:tc>
        <w:tc>
          <w:tcPr>
            <w:tcW w:w="708" w:type="dxa"/>
            <w:tcBorders>
              <w:top w:val="nil"/>
              <w:left w:val="nil"/>
              <w:bottom w:val="single" w:sz="4" w:space="0" w:color="auto"/>
              <w:right w:val="single" w:sz="4" w:space="0" w:color="auto"/>
            </w:tcBorders>
            <w:shd w:val="clear" w:color="000000" w:fill="FFFFFF"/>
            <w:vAlign w:val="center"/>
            <w:hideMark/>
          </w:tcPr>
          <w:p w14:paraId="02AE5F0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767F9ACE"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1862C1D3"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347,543</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1FB28AB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Июнь</w:t>
            </w:r>
          </w:p>
        </w:tc>
      </w:tr>
      <w:tr w:rsidR="00DE4AC4" w:rsidRPr="00DE4AC4" w14:paraId="1209D5C8"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08D0628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4.2</w:t>
            </w:r>
          </w:p>
        </w:tc>
        <w:tc>
          <w:tcPr>
            <w:tcW w:w="4346" w:type="dxa"/>
            <w:tcBorders>
              <w:top w:val="nil"/>
              <w:left w:val="nil"/>
              <w:bottom w:val="single" w:sz="4" w:space="0" w:color="auto"/>
              <w:right w:val="single" w:sz="4" w:space="0" w:color="auto"/>
            </w:tcBorders>
            <w:shd w:val="clear" w:color="000000" w:fill="D9D9D9"/>
            <w:vAlign w:val="center"/>
            <w:hideMark/>
          </w:tcPr>
          <w:p w14:paraId="3D6179DD"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Сеть теплоснабжения (с. Абалаково)</w:t>
            </w:r>
          </w:p>
        </w:tc>
        <w:tc>
          <w:tcPr>
            <w:tcW w:w="708" w:type="dxa"/>
            <w:tcBorders>
              <w:top w:val="nil"/>
              <w:left w:val="nil"/>
              <w:bottom w:val="single" w:sz="4" w:space="0" w:color="auto"/>
              <w:right w:val="single" w:sz="4" w:space="0" w:color="auto"/>
            </w:tcBorders>
            <w:shd w:val="clear" w:color="000000" w:fill="D9D9D9"/>
            <w:vAlign w:val="center"/>
            <w:hideMark/>
          </w:tcPr>
          <w:p w14:paraId="5F8CE76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3B974020"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3483EB4F"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1 851,504</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43E70DD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04196BDC" w14:textId="77777777" w:rsidTr="00DE4AC4">
        <w:trPr>
          <w:gridAfter w:val="1"/>
          <w:wAfter w:w="19" w:type="dxa"/>
          <w:trHeight w:val="94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E5B1EB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4.2.1</w:t>
            </w:r>
          </w:p>
        </w:tc>
        <w:tc>
          <w:tcPr>
            <w:tcW w:w="4346" w:type="dxa"/>
            <w:tcBorders>
              <w:top w:val="nil"/>
              <w:left w:val="nil"/>
              <w:bottom w:val="single" w:sz="4" w:space="0" w:color="auto"/>
              <w:right w:val="single" w:sz="4" w:space="0" w:color="auto"/>
            </w:tcBorders>
            <w:shd w:val="clear" w:color="000000" w:fill="FFFFFF"/>
            <w:hideMark/>
          </w:tcPr>
          <w:p w14:paraId="28B724A2"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сети теплоснабжения с. Абалаково, пер.Комсомольский №1 ул.Нефтяников №11</w:t>
            </w:r>
          </w:p>
        </w:tc>
        <w:tc>
          <w:tcPr>
            <w:tcW w:w="708" w:type="dxa"/>
            <w:tcBorders>
              <w:top w:val="nil"/>
              <w:left w:val="nil"/>
              <w:bottom w:val="single" w:sz="4" w:space="0" w:color="auto"/>
              <w:right w:val="single" w:sz="4" w:space="0" w:color="auto"/>
            </w:tcBorders>
            <w:shd w:val="clear" w:color="000000" w:fill="FFFFFF"/>
            <w:vAlign w:val="center"/>
            <w:hideMark/>
          </w:tcPr>
          <w:p w14:paraId="15052AE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024AACEB"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120</w:t>
            </w:r>
          </w:p>
        </w:tc>
        <w:tc>
          <w:tcPr>
            <w:tcW w:w="1420" w:type="dxa"/>
            <w:gridSpan w:val="2"/>
            <w:tcBorders>
              <w:top w:val="nil"/>
              <w:left w:val="nil"/>
              <w:bottom w:val="single" w:sz="4" w:space="0" w:color="auto"/>
              <w:right w:val="single" w:sz="4" w:space="0" w:color="auto"/>
            </w:tcBorders>
            <w:shd w:val="clear" w:color="auto" w:fill="auto"/>
            <w:vAlign w:val="center"/>
            <w:hideMark/>
          </w:tcPr>
          <w:p w14:paraId="05D8692C"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1 851,504</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5A47807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Август</w:t>
            </w:r>
          </w:p>
        </w:tc>
      </w:tr>
      <w:tr w:rsidR="00DE4AC4" w:rsidRPr="00DE4AC4" w14:paraId="471612DA"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5E4B9868"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5</w:t>
            </w:r>
          </w:p>
        </w:tc>
        <w:tc>
          <w:tcPr>
            <w:tcW w:w="4346" w:type="dxa"/>
            <w:tcBorders>
              <w:top w:val="nil"/>
              <w:left w:val="nil"/>
              <w:bottom w:val="single" w:sz="4" w:space="0" w:color="auto"/>
              <w:right w:val="single" w:sz="4" w:space="0" w:color="auto"/>
            </w:tcBorders>
            <w:shd w:val="clear" w:color="000000" w:fill="D0CECE"/>
            <w:vAlign w:val="center"/>
            <w:hideMark/>
          </w:tcPr>
          <w:p w14:paraId="1522C48C"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Верхнепашино, ул. Советская, 91/5</w:t>
            </w:r>
          </w:p>
        </w:tc>
        <w:tc>
          <w:tcPr>
            <w:tcW w:w="708" w:type="dxa"/>
            <w:tcBorders>
              <w:top w:val="nil"/>
              <w:left w:val="nil"/>
              <w:bottom w:val="single" w:sz="4" w:space="0" w:color="auto"/>
              <w:right w:val="single" w:sz="4" w:space="0" w:color="auto"/>
            </w:tcBorders>
            <w:shd w:val="clear" w:color="000000" w:fill="D0CECE"/>
            <w:vAlign w:val="center"/>
            <w:hideMark/>
          </w:tcPr>
          <w:p w14:paraId="71DADE83"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74973582"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67ECA80C"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320,482</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7CF7BCE2"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5ACECB2E"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34DE0CA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5.1</w:t>
            </w:r>
          </w:p>
        </w:tc>
        <w:tc>
          <w:tcPr>
            <w:tcW w:w="4346" w:type="dxa"/>
            <w:tcBorders>
              <w:top w:val="nil"/>
              <w:left w:val="nil"/>
              <w:bottom w:val="single" w:sz="4" w:space="0" w:color="auto"/>
              <w:right w:val="single" w:sz="4" w:space="0" w:color="auto"/>
            </w:tcBorders>
            <w:shd w:val="clear" w:color="000000" w:fill="D9D9D9"/>
            <w:vAlign w:val="center"/>
            <w:hideMark/>
          </w:tcPr>
          <w:p w14:paraId="4597A214"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Верхнепашино)</w:t>
            </w:r>
          </w:p>
        </w:tc>
        <w:tc>
          <w:tcPr>
            <w:tcW w:w="708" w:type="dxa"/>
            <w:tcBorders>
              <w:top w:val="nil"/>
              <w:left w:val="nil"/>
              <w:bottom w:val="single" w:sz="4" w:space="0" w:color="auto"/>
              <w:right w:val="single" w:sz="4" w:space="0" w:color="auto"/>
            </w:tcBorders>
            <w:shd w:val="clear" w:color="000000" w:fill="D9D9D9"/>
            <w:vAlign w:val="center"/>
            <w:hideMark/>
          </w:tcPr>
          <w:p w14:paraId="6531C37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123884A"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0B30483E"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320,482</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56501F5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1436C66C"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4A55929B"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5.1.1</w:t>
            </w:r>
          </w:p>
        </w:tc>
        <w:tc>
          <w:tcPr>
            <w:tcW w:w="4346" w:type="dxa"/>
            <w:tcBorders>
              <w:top w:val="nil"/>
              <w:left w:val="nil"/>
              <w:bottom w:val="single" w:sz="4" w:space="0" w:color="auto"/>
              <w:right w:val="single" w:sz="4" w:space="0" w:color="auto"/>
            </w:tcBorders>
            <w:shd w:val="clear" w:color="000000" w:fill="FFFFFF"/>
            <w:hideMark/>
          </w:tcPr>
          <w:p w14:paraId="4FE6178E"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сетевого насоса №2 К-290-30</w:t>
            </w:r>
          </w:p>
        </w:tc>
        <w:tc>
          <w:tcPr>
            <w:tcW w:w="708" w:type="dxa"/>
            <w:tcBorders>
              <w:top w:val="nil"/>
              <w:left w:val="nil"/>
              <w:bottom w:val="single" w:sz="4" w:space="0" w:color="auto"/>
              <w:right w:val="single" w:sz="4" w:space="0" w:color="auto"/>
            </w:tcBorders>
            <w:shd w:val="clear" w:color="000000" w:fill="FFFFFF"/>
            <w:vAlign w:val="center"/>
            <w:hideMark/>
          </w:tcPr>
          <w:p w14:paraId="492274DB"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49E9E055"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2C4FF080"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320,482</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11CA2D4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Сентябрь</w:t>
            </w:r>
          </w:p>
        </w:tc>
      </w:tr>
      <w:tr w:rsidR="00DE4AC4" w:rsidRPr="00DE4AC4" w14:paraId="474BC10F"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1466CC5E"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6</w:t>
            </w:r>
          </w:p>
        </w:tc>
        <w:tc>
          <w:tcPr>
            <w:tcW w:w="4346" w:type="dxa"/>
            <w:tcBorders>
              <w:top w:val="nil"/>
              <w:left w:val="nil"/>
              <w:bottom w:val="single" w:sz="4" w:space="0" w:color="auto"/>
              <w:right w:val="single" w:sz="4" w:space="0" w:color="auto"/>
            </w:tcBorders>
            <w:shd w:val="clear" w:color="000000" w:fill="D0CECE"/>
            <w:vAlign w:val="center"/>
            <w:hideMark/>
          </w:tcPr>
          <w:p w14:paraId="46BAEF4A"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Верхнепашино, ул. Пролетарская, 20</w:t>
            </w:r>
          </w:p>
        </w:tc>
        <w:tc>
          <w:tcPr>
            <w:tcW w:w="708" w:type="dxa"/>
            <w:tcBorders>
              <w:top w:val="nil"/>
              <w:left w:val="nil"/>
              <w:bottom w:val="single" w:sz="4" w:space="0" w:color="auto"/>
              <w:right w:val="single" w:sz="4" w:space="0" w:color="auto"/>
            </w:tcBorders>
            <w:shd w:val="clear" w:color="000000" w:fill="D0CECE"/>
            <w:vAlign w:val="center"/>
            <w:hideMark/>
          </w:tcPr>
          <w:p w14:paraId="0C7ACC1E"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5DF55365"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278D21E2"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6 155,932</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6C59ACEC"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262D7BA6"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403A48D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6.1</w:t>
            </w:r>
          </w:p>
        </w:tc>
        <w:tc>
          <w:tcPr>
            <w:tcW w:w="4346" w:type="dxa"/>
            <w:tcBorders>
              <w:top w:val="nil"/>
              <w:left w:val="nil"/>
              <w:bottom w:val="single" w:sz="4" w:space="0" w:color="auto"/>
              <w:right w:val="single" w:sz="4" w:space="0" w:color="auto"/>
            </w:tcBorders>
            <w:shd w:val="clear" w:color="000000" w:fill="D9D9D9"/>
            <w:vAlign w:val="center"/>
            <w:hideMark/>
          </w:tcPr>
          <w:p w14:paraId="170A667C"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Верхнепашино)</w:t>
            </w:r>
          </w:p>
        </w:tc>
        <w:tc>
          <w:tcPr>
            <w:tcW w:w="708" w:type="dxa"/>
            <w:tcBorders>
              <w:top w:val="nil"/>
              <w:left w:val="nil"/>
              <w:bottom w:val="single" w:sz="4" w:space="0" w:color="auto"/>
              <w:right w:val="single" w:sz="4" w:space="0" w:color="auto"/>
            </w:tcBorders>
            <w:shd w:val="clear" w:color="000000" w:fill="D9D9D9"/>
            <w:vAlign w:val="center"/>
            <w:hideMark/>
          </w:tcPr>
          <w:p w14:paraId="050A63D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7AA5CD54"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45C30A9F"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6 155,932</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667B606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1094D6FE"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39ED664C"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6.1.1</w:t>
            </w:r>
          </w:p>
        </w:tc>
        <w:tc>
          <w:tcPr>
            <w:tcW w:w="4346" w:type="dxa"/>
            <w:tcBorders>
              <w:top w:val="nil"/>
              <w:left w:val="nil"/>
              <w:bottom w:val="single" w:sz="4" w:space="0" w:color="auto"/>
              <w:right w:val="single" w:sz="4" w:space="0" w:color="auto"/>
            </w:tcBorders>
            <w:shd w:val="clear" w:color="000000" w:fill="FFFFFF"/>
            <w:hideMark/>
          </w:tcPr>
          <w:p w14:paraId="637A4707"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котла КВЗМ 3,44 №4</w:t>
            </w:r>
          </w:p>
        </w:tc>
        <w:tc>
          <w:tcPr>
            <w:tcW w:w="708" w:type="dxa"/>
            <w:tcBorders>
              <w:top w:val="nil"/>
              <w:left w:val="nil"/>
              <w:bottom w:val="single" w:sz="4" w:space="0" w:color="auto"/>
              <w:right w:val="single" w:sz="4" w:space="0" w:color="auto"/>
            </w:tcBorders>
            <w:shd w:val="clear" w:color="000000" w:fill="FFFFFF"/>
            <w:vAlign w:val="center"/>
            <w:hideMark/>
          </w:tcPr>
          <w:p w14:paraId="6503B41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5A20499E"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23B510E3"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4 348,683</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745589D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Июнь</w:t>
            </w:r>
          </w:p>
        </w:tc>
      </w:tr>
      <w:tr w:rsidR="00DE4AC4" w:rsidRPr="00DE4AC4" w14:paraId="1078CC18"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39088D7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6.1.2</w:t>
            </w:r>
          </w:p>
        </w:tc>
        <w:tc>
          <w:tcPr>
            <w:tcW w:w="4346" w:type="dxa"/>
            <w:tcBorders>
              <w:top w:val="nil"/>
              <w:left w:val="nil"/>
              <w:bottom w:val="single" w:sz="4" w:space="0" w:color="auto"/>
              <w:right w:val="single" w:sz="4" w:space="0" w:color="auto"/>
            </w:tcBorders>
            <w:shd w:val="clear" w:color="000000" w:fill="FFFFFF"/>
            <w:hideMark/>
          </w:tcPr>
          <w:p w14:paraId="1826E040"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циклона,газахода котельной</w:t>
            </w:r>
          </w:p>
        </w:tc>
        <w:tc>
          <w:tcPr>
            <w:tcW w:w="708" w:type="dxa"/>
            <w:tcBorders>
              <w:top w:val="nil"/>
              <w:left w:val="nil"/>
              <w:bottom w:val="single" w:sz="4" w:space="0" w:color="auto"/>
              <w:right w:val="single" w:sz="4" w:space="0" w:color="auto"/>
            </w:tcBorders>
            <w:shd w:val="clear" w:color="000000" w:fill="FFFFFF"/>
            <w:vAlign w:val="center"/>
            <w:hideMark/>
          </w:tcPr>
          <w:p w14:paraId="2675B39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C76A3FC"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3E7DBA03"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1 807,249</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7855D92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66933D9B"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053A723D"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7</w:t>
            </w:r>
          </w:p>
        </w:tc>
        <w:tc>
          <w:tcPr>
            <w:tcW w:w="4346" w:type="dxa"/>
            <w:tcBorders>
              <w:top w:val="nil"/>
              <w:left w:val="nil"/>
              <w:bottom w:val="single" w:sz="4" w:space="0" w:color="auto"/>
              <w:right w:val="single" w:sz="4" w:space="0" w:color="auto"/>
            </w:tcBorders>
            <w:shd w:val="clear" w:color="000000" w:fill="D0CECE"/>
            <w:vAlign w:val="center"/>
            <w:hideMark/>
          </w:tcPr>
          <w:p w14:paraId="2E3D4682"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Верхнепашино, ул. Юбилейная, 19А</w:t>
            </w:r>
          </w:p>
        </w:tc>
        <w:tc>
          <w:tcPr>
            <w:tcW w:w="708" w:type="dxa"/>
            <w:tcBorders>
              <w:top w:val="nil"/>
              <w:left w:val="nil"/>
              <w:bottom w:val="single" w:sz="4" w:space="0" w:color="auto"/>
              <w:right w:val="single" w:sz="4" w:space="0" w:color="auto"/>
            </w:tcBorders>
            <w:shd w:val="clear" w:color="000000" w:fill="D0CECE"/>
            <w:vAlign w:val="center"/>
            <w:hideMark/>
          </w:tcPr>
          <w:p w14:paraId="7FC6B37A"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04E04FC0"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2C60391D"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1 788,808</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027BE881"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59A3FB31"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39AF4B9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7.1</w:t>
            </w:r>
          </w:p>
        </w:tc>
        <w:tc>
          <w:tcPr>
            <w:tcW w:w="4346" w:type="dxa"/>
            <w:tcBorders>
              <w:top w:val="nil"/>
              <w:left w:val="nil"/>
              <w:bottom w:val="single" w:sz="4" w:space="0" w:color="auto"/>
              <w:right w:val="single" w:sz="4" w:space="0" w:color="auto"/>
            </w:tcBorders>
            <w:shd w:val="clear" w:color="000000" w:fill="D9D9D9"/>
            <w:vAlign w:val="center"/>
            <w:hideMark/>
          </w:tcPr>
          <w:p w14:paraId="14F48A86"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Верхнепашино)</w:t>
            </w:r>
          </w:p>
        </w:tc>
        <w:tc>
          <w:tcPr>
            <w:tcW w:w="708" w:type="dxa"/>
            <w:tcBorders>
              <w:top w:val="nil"/>
              <w:left w:val="nil"/>
              <w:bottom w:val="single" w:sz="4" w:space="0" w:color="auto"/>
              <w:right w:val="single" w:sz="4" w:space="0" w:color="auto"/>
            </w:tcBorders>
            <w:shd w:val="clear" w:color="000000" w:fill="D9D9D9"/>
            <w:vAlign w:val="center"/>
            <w:hideMark/>
          </w:tcPr>
          <w:p w14:paraId="0472EAE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7AA90E9"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7586112F"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520,482</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334E306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67F33845"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02E878D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7.1.1</w:t>
            </w:r>
          </w:p>
        </w:tc>
        <w:tc>
          <w:tcPr>
            <w:tcW w:w="4346" w:type="dxa"/>
            <w:tcBorders>
              <w:top w:val="nil"/>
              <w:left w:val="nil"/>
              <w:bottom w:val="single" w:sz="4" w:space="0" w:color="auto"/>
              <w:right w:val="single" w:sz="4" w:space="0" w:color="auto"/>
            </w:tcBorders>
            <w:shd w:val="clear" w:color="000000" w:fill="FFFFFF"/>
            <w:hideMark/>
          </w:tcPr>
          <w:p w14:paraId="2B70BB7B"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Капитальный ремонт сетевого насоса №2 К-290-30 </w:t>
            </w:r>
          </w:p>
        </w:tc>
        <w:tc>
          <w:tcPr>
            <w:tcW w:w="708" w:type="dxa"/>
            <w:tcBorders>
              <w:top w:val="nil"/>
              <w:left w:val="nil"/>
              <w:bottom w:val="single" w:sz="4" w:space="0" w:color="auto"/>
              <w:right w:val="single" w:sz="4" w:space="0" w:color="auto"/>
            </w:tcBorders>
            <w:shd w:val="clear" w:color="000000" w:fill="FFFFFF"/>
            <w:vAlign w:val="center"/>
            <w:hideMark/>
          </w:tcPr>
          <w:p w14:paraId="1ED51C5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70AC874C"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25CF6513"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520,482</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2065442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6D23BA6F"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78C2953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7.2</w:t>
            </w:r>
          </w:p>
        </w:tc>
        <w:tc>
          <w:tcPr>
            <w:tcW w:w="4346" w:type="dxa"/>
            <w:tcBorders>
              <w:top w:val="nil"/>
              <w:left w:val="nil"/>
              <w:bottom w:val="single" w:sz="4" w:space="0" w:color="auto"/>
              <w:right w:val="single" w:sz="4" w:space="0" w:color="auto"/>
            </w:tcBorders>
            <w:shd w:val="clear" w:color="000000" w:fill="D9D9D9"/>
            <w:vAlign w:val="center"/>
            <w:hideMark/>
          </w:tcPr>
          <w:p w14:paraId="5BE268BE"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Сеть теплоснабжения (с. Верхнепашино)</w:t>
            </w:r>
          </w:p>
        </w:tc>
        <w:tc>
          <w:tcPr>
            <w:tcW w:w="708" w:type="dxa"/>
            <w:tcBorders>
              <w:top w:val="nil"/>
              <w:left w:val="nil"/>
              <w:bottom w:val="single" w:sz="4" w:space="0" w:color="auto"/>
              <w:right w:val="single" w:sz="4" w:space="0" w:color="auto"/>
            </w:tcBorders>
            <w:shd w:val="clear" w:color="000000" w:fill="D9D9D9"/>
            <w:vAlign w:val="center"/>
            <w:hideMark/>
          </w:tcPr>
          <w:p w14:paraId="17D9294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01104921"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68D23866"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1 268,326</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63CA90D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03C7E55A"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0EB419DB"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7.2.1</w:t>
            </w:r>
          </w:p>
        </w:tc>
        <w:tc>
          <w:tcPr>
            <w:tcW w:w="4346" w:type="dxa"/>
            <w:tcBorders>
              <w:top w:val="nil"/>
              <w:left w:val="nil"/>
              <w:bottom w:val="single" w:sz="4" w:space="0" w:color="auto"/>
              <w:right w:val="single" w:sz="4" w:space="0" w:color="auto"/>
            </w:tcBorders>
            <w:shd w:val="clear" w:color="000000" w:fill="FFFFFF"/>
            <w:hideMark/>
          </w:tcPr>
          <w:p w14:paraId="2E509ED5"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сети теплоснабжения ул.Юбилейная 8-ул.Набережная 6</w:t>
            </w:r>
          </w:p>
        </w:tc>
        <w:tc>
          <w:tcPr>
            <w:tcW w:w="708" w:type="dxa"/>
            <w:tcBorders>
              <w:top w:val="nil"/>
              <w:left w:val="nil"/>
              <w:bottom w:val="single" w:sz="4" w:space="0" w:color="auto"/>
              <w:right w:val="single" w:sz="4" w:space="0" w:color="auto"/>
            </w:tcBorders>
            <w:shd w:val="clear" w:color="000000" w:fill="FFFFFF"/>
            <w:vAlign w:val="center"/>
            <w:hideMark/>
          </w:tcPr>
          <w:p w14:paraId="65EA14A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60279BF1"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80</w:t>
            </w:r>
          </w:p>
        </w:tc>
        <w:tc>
          <w:tcPr>
            <w:tcW w:w="1420" w:type="dxa"/>
            <w:gridSpan w:val="2"/>
            <w:tcBorders>
              <w:top w:val="nil"/>
              <w:left w:val="nil"/>
              <w:bottom w:val="single" w:sz="4" w:space="0" w:color="auto"/>
              <w:right w:val="single" w:sz="4" w:space="0" w:color="auto"/>
            </w:tcBorders>
            <w:shd w:val="clear" w:color="auto" w:fill="auto"/>
            <w:vAlign w:val="center"/>
            <w:hideMark/>
          </w:tcPr>
          <w:p w14:paraId="6A9652C0"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1 268,326</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23F186A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Август</w:t>
            </w:r>
          </w:p>
        </w:tc>
      </w:tr>
      <w:tr w:rsidR="00DE4AC4" w:rsidRPr="00DE4AC4" w14:paraId="2540DDF3"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26B66D03"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8</w:t>
            </w:r>
          </w:p>
        </w:tc>
        <w:tc>
          <w:tcPr>
            <w:tcW w:w="4346" w:type="dxa"/>
            <w:tcBorders>
              <w:top w:val="nil"/>
              <w:left w:val="nil"/>
              <w:bottom w:val="single" w:sz="4" w:space="0" w:color="auto"/>
              <w:right w:val="single" w:sz="4" w:space="0" w:color="auto"/>
            </w:tcBorders>
            <w:shd w:val="clear" w:color="000000" w:fill="D0CECE"/>
            <w:vAlign w:val="center"/>
            <w:hideMark/>
          </w:tcPr>
          <w:p w14:paraId="3F80D239"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Озерное, ул. Юбилейная, 1Б</w:t>
            </w:r>
          </w:p>
        </w:tc>
        <w:tc>
          <w:tcPr>
            <w:tcW w:w="708" w:type="dxa"/>
            <w:tcBorders>
              <w:top w:val="nil"/>
              <w:left w:val="nil"/>
              <w:bottom w:val="single" w:sz="4" w:space="0" w:color="auto"/>
              <w:right w:val="single" w:sz="4" w:space="0" w:color="auto"/>
            </w:tcBorders>
            <w:shd w:val="clear" w:color="000000" w:fill="D0CECE"/>
            <w:vAlign w:val="center"/>
            <w:hideMark/>
          </w:tcPr>
          <w:p w14:paraId="4C0DAF25"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4405017F"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0F1743ED"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1 169,885</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0A9585F6"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32C53C20"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448F73D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8.2</w:t>
            </w:r>
          </w:p>
        </w:tc>
        <w:tc>
          <w:tcPr>
            <w:tcW w:w="4346" w:type="dxa"/>
            <w:tcBorders>
              <w:top w:val="nil"/>
              <w:left w:val="nil"/>
              <w:bottom w:val="single" w:sz="4" w:space="0" w:color="auto"/>
              <w:right w:val="single" w:sz="4" w:space="0" w:color="auto"/>
            </w:tcBorders>
            <w:shd w:val="clear" w:color="000000" w:fill="D9D9D9"/>
            <w:vAlign w:val="center"/>
            <w:hideMark/>
          </w:tcPr>
          <w:p w14:paraId="4E5CD527"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Сеть теплоснабжения ( с.Озерное )</w:t>
            </w:r>
          </w:p>
        </w:tc>
        <w:tc>
          <w:tcPr>
            <w:tcW w:w="708" w:type="dxa"/>
            <w:tcBorders>
              <w:top w:val="nil"/>
              <w:left w:val="nil"/>
              <w:bottom w:val="single" w:sz="4" w:space="0" w:color="auto"/>
              <w:right w:val="single" w:sz="4" w:space="0" w:color="auto"/>
            </w:tcBorders>
            <w:shd w:val="clear" w:color="000000" w:fill="D9D9D9"/>
            <w:vAlign w:val="center"/>
            <w:hideMark/>
          </w:tcPr>
          <w:p w14:paraId="5A6A1A4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337ED8DB"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245212D7"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1 169,885</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7BA98E4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0260A86B"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53A05FC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8.2.1</w:t>
            </w:r>
          </w:p>
        </w:tc>
        <w:tc>
          <w:tcPr>
            <w:tcW w:w="4346" w:type="dxa"/>
            <w:tcBorders>
              <w:top w:val="nil"/>
              <w:left w:val="nil"/>
              <w:bottom w:val="single" w:sz="4" w:space="0" w:color="auto"/>
              <w:right w:val="single" w:sz="4" w:space="0" w:color="auto"/>
            </w:tcBorders>
            <w:shd w:val="clear" w:color="000000" w:fill="FFFFFF"/>
            <w:hideMark/>
          </w:tcPr>
          <w:p w14:paraId="4A87526C"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сети теплоснабжения ул.Королева 9-17</w:t>
            </w:r>
          </w:p>
        </w:tc>
        <w:tc>
          <w:tcPr>
            <w:tcW w:w="708" w:type="dxa"/>
            <w:tcBorders>
              <w:top w:val="nil"/>
              <w:left w:val="nil"/>
              <w:bottom w:val="single" w:sz="4" w:space="0" w:color="auto"/>
              <w:right w:val="single" w:sz="4" w:space="0" w:color="auto"/>
            </w:tcBorders>
            <w:shd w:val="clear" w:color="000000" w:fill="FFFFFF"/>
            <w:vAlign w:val="center"/>
            <w:hideMark/>
          </w:tcPr>
          <w:p w14:paraId="4471E01C"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5FAF7B12"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70</w:t>
            </w:r>
          </w:p>
        </w:tc>
        <w:tc>
          <w:tcPr>
            <w:tcW w:w="1420" w:type="dxa"/>
            <w:gridSpan w:val="2"/>
            <w:tcBorders>
              <w:top w:val="nil"/>
              <w:left w:val="nil"/>
              <w:bottom w:val="single" w:sz="4" w:space="0" w:color="auto"/>
              <w:right w:val="single" w:sz="4" w:space="0" w:color="auto"/>
            </w:tcBorders>
            <w:shd w:val="clear" w:color="auto" w:fill="auto"/>
            <w:vAlign w:val="center"/>
            <w:hideMark/>
          </w:tcPr>
          <w:p w14:paraId="6A1146C4"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1 169,885</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33D4B64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20189996"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5129CB50"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9</w:t>
            </w:r>
          </w:p>
        </w:tc>
        <w:tc>
          <w:tcPr>
            <w:tcW w:w="4346" w:type="dxa"/>
            <w:tcBorders>
              <w:top w:val="nil"/>
              <w:left w:val="nil"/>
              <w:bottom w:val="single" w:sz="4" w:space="0" w:color="auto"/>
              <w:right w:val="single" w:sz="4" w:space="0" w:color="auto"/>
            </w:tcBorders>
            <w:shd w:val="clear" w:color="000000" w:fill="D0CECE"/>
            <w:vAlign w:val="center"/>
            <w:hideMark/>
          </w:tcPr>
          <w:p w14:paraId="4B69AFFB"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Чалбышево, ул. Советская, 1Б</w:t>
            </w:r>
          </w:p>
        </w:tc>
        <w:tc>
          <w:tcPr>
            <w:tcW w:w="708" w:type="dxa"/>
            <w:tcBorders>
              <w:top w:val="nil"/>
              <w:left w:val="nil"/>
              <w:bottom w:val="single" w:sz="4" w:space="0" w:color="auto"/>
              <w:right w:val="single" w:sz="4" w:space="0" w:color="auto"/>
            </w:tcBorders>
            <w:shd w:val="clear" w:color="000000" w:fill="D0CECE"/>
            <w:vAlign w:val="center"/>
            <w:hideMark/>
          </w:tcPr>
          <w:p w14:paraId="3090FA97"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44EA347E"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67ECA41B"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957,633</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7C6093F2"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548808F6"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6AC8CDE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9.1</w:t>
            </w:r>
          </w:p>
        </w:tc>
        <w:tc>
          <w:tcPr>
            <w:tcW w:w="4346" w:type="dxa"/>
            <w:tcBorders>
              <w:top w:val="nil"/>
              <w:left w:val="nil"/>
              <w:bottom w:val="single" w:sz="4" w:space="0" w:color="auto"/>
              <w:right w:val="single" w:sz="4" w:space="0" w:color="auto"/>
            </w:tcBorders>
            <w:shd w:val="clear" w:color="000000" w:fill="D9D9D9"/>
            <w:vAlign w:val="center"/>
            <w:hideMark/>
          </w:tcPr>
          <w:p w14:paraId="349022E3"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Сеть теплоснабжения ( с. Чалбышево)</w:t>
            </w:r>
          </w:p>
        </w:tc>
        <w:tc>
          <w:tcPr>
            <w:tcW w:w="708" w:type="dxa"/>
            <w:tcBorders>
              <w:top w:val="nil"/>
              <w:left w:val="nil"/>
              <w:bottom w:val="single" w:sz="4" w:space="0" w:color="auto"/>
              <w:right w:val="single" w:sz="4" w:space="0" w:color="auto"/>
            </w:tcBorders>
            <w:shd w:val="clear" w:color="000000" w:fill="D9D9D9"/>
            <w:vAlign w:val="center"/>
            <w:hideMark/>
          </w:tcPr>
          <w:p w14:paraId="18971DA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7858880B"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77681709"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957,633</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6F48BD0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3C224CE0"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01CC9C5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lastRenderedPageBreak/>
              <w:t>9.1.1</w:t>
            </w:r>
          </w:p>
        </w:tc>
        <w:tc>
          <w:tcPr>
            <w:tcW w:w="4346" w:type="dxa"/>
            <w:tcBorders>
              <w:top w:val="nil"/>
              <w:left w:val="nil"/>
              <w:bottom w:val="single" w:sz="4" w:space="0" w:color="auto"/>
              <w:right w:val="single" w:sz="4" w:space="0" w:color="auto"/>
            </w:tcBorders>
            <w:shd w:val="clear" w:color="000000" w:fill="FFFFFF"/>
            <w:hideMark/>
          </w:tcPr>
          <w:p w14:paraId="21974AD8"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сети теплоснабжения  ул. Советская 1б</w:t>
            </w:r>
          </w:p>
        </w:tc>
        <w:tc>
          <w:tcPr>
            <w:tcW w:w="708" w:type="dxa"/>
            <w:tcBorders>
              <w:top w:val="nil"/>
              <w:left w:val="nil"/>
              <w:bottom w:val="single" w:sz="4" w:space="0" w:color="auto"/>
              <w:right w:val="single" w:sz="4" w:space="0" w:color="auto"/>
            </w:tcBorders>
            <w:shd w:val="clear" w:color="000000" w:fill="FFFFFF"/>
            <w:vAlign w:val="center"/>
            <w:hideMark/>
          </w:tcPr>
          <w:p w14:paraId="441EF6A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72E8EEEE"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50</w:t>
            </w:r>
          </w:p>
        </w:tc>
        <w:tc>
          <w:tcPr>
            <w:tcW w:w="1420" w:type="dxa"/>
            <w:gridSpan w:val="2"/>
            <w:tcBorders>
              <w:top w:val="nil"/>
              <w:left w:val="nil"/>
              <w:bottom w:val="single" w:sz="4" w:space="0" w:color="auto"/>
              <w:right w:val="single" w:sz="4" w:space="0" w:color="auto"/>
            </w:tcBorders>
            <w:shd w:val="clear" w:color="auto" w:fill="auto"/>
            <w:vAlign w:val="center"/>
            <w:hideMark/>
          </w:tcPr>
          <w:p w14:paraId="6D231C3D"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957,633</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76FF530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Август</w:t>
            </w:r>
          </w:p>
        </w:tc>
      </w:tr>
      <w:tr w:rsidR="00DE4AC4" w:rsidRPr="00DE4AC4" w14:paraId="16F76496"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0AEC12E8"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10</w:t>
            </w:r>
          </w:p>
        </w:tc>
        <w:tc>
          <w:tcPr>
            <w:tcW w:w="4346" w:type="dxa"/>
            <w:tcBorders>
              <w:top w:val="nil"/>
              <w:left w:val="nil"/>
              <w:bottom w:val="single" w:sz="4" w:space="0" w:color="auto"/>
              <w:right w:val="single" w:sz="4" w:space="0" w:color="auto"/>
            </w:tcBorders>
            <w:shd w:val="clear" w:color="000000" w:fill="D0CECE"/>
            <w:vAlign w:val="center"/>
            <w:hideMark/>
          </w:tcPr>
          <w:p w14:paraId="1D9E067B"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п. Усть-Кемь</w:t>
            </w:r>
          </w:p>
        </w:tc>
        <w:tc>
          <w:tcPr>
            <w:tcW w:w="708" w:type="dxa"/>
            <w:tcBorders>
              <w:top w:val="nil"/>
              <w:left w:val="nil"/>
              <w:bottom w:val="single" w:sz="4" w:space="0" w:color="auto"/>
              <w:right w:val="single" w:sz="4" w:space="0" w:color="auto"/>
            </w:tcBorders>
            <w:shd w:val="clear" w:color="000000" w:fill="D0CECE"/>
            <w:vAlign w:val="center"/>
            <w:hideMark/>
          </w:tcPr>
          <w:p w14:paraId="526B5900"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7B42374D"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3650912A"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2 260,238</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4BDDCC67"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15807F9C"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2BDA87D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10.1</w:t>
            </w:r>
          </w:p>
        </w:tc>
        <w:tc>
          <w:tcPr>
            <w:tcW w:w="4346" w:type="dxa"/>
            <w:tcBorders>
              <w:top w:val="nil"/>
              <w:left w:val="nil"/>
              <w:bottom w:val="single" w:sz="4" w:space="0" w:color="auto"/>
              <w:right w:val="single" w:sz="4" w:space="0" w:color="auto"/>
            </w:tcBorders>
            <w:shd w:val="clear" w:color="000000" w:fill="D9D9D9"/>
            <w:vAlign w:val="center"/>
            <w:hideMark/>
          </w:tcPr>
          <w:p w14:paraId="79990EAD"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(п.Усть-Кемь, Калинина 5А)</w:t>
            </w:r>
          </w:p>
        </w:tc>
        <w:tc>
          <w:tcPr>
            <w:tcW w:w="708" w:type="dxa"/>
            <w:tcBorders>
              <w:top w:val="nil"/>
              <w:left w:val="nil"/>
              <w:bottom w:val="single" w:sz="4" w:space="0" w:color="auto"/>
              <w:right w:val="single" w:sz="4" w:space="0" w:color="auto"/>
            </w:tcBorders>
            <w:shd w:val="clear" w:color="000000" w:fill="D0CECE"/>
            <w:vAlign w:val="center"/>
            <w:hideMark/>
          </w:tcPr>
          <w:p w14:paraId="7FD4F410"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27A3F556"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5807B0E5"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570,950</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3A1A1410"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09F0C080" w14:textId="77777777" w:rsidTr="00DE4AC4">
        <w:trPr>
          <w:gridAfter w:val="1"/>
          <w:wAfter w:w="19" w:type="dxa"/>
          <w:trHeight w:val="94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DAC365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10.1.1</w:t>
            </w:r>
          </w:p>
        </w:tc>
        <w:tc>
          <w:tcPr>
            <w:tcW w:w="4346" w:type="dxa"/>
            <w:tcBorders>
              <w:top w:val="nil"/>
              <w:left w:val="nil"/>
              <w:bottom w:val="single" w:sz="4" w:space="0" w:color="auto"/>
              <w:right w:val="single" w:sz="4" w:space="0" w:color="auto"/>
            </w:tcBorders>
            <w:shd w:val="clear" w:color="000000" w:fill="FFFFFF"/>
            <w:hideMark/>
          </w:tcPr>
          <w:p w14:paraId="52ACDFE6"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дымососа №1 ДН 6,3 и газохода на котельной п.Усть-Кемь, ул. Калинина 5а</w:t>
            </w:r>
          </w:p>
        </w:tc>
        <w:tc>
          <w:tcPr>
            <w:tcW w:w="708" w:type="dxa"/>
            <w:tcBorders>
              <w:top w:val="nil"/>
              <w:left w:val="nil"/>
              <w:bottom w:val="single" w:sz="4" w:space="0" w:color="auto"/>
              <w:right w:val="single" w:sz="4" w:space="0" w:color="auto"/>
            </w:tcBorders>
            <w:shd w:val="clear" w:color="000000" w:fill="FFFFFF"/>
            <w:vAlign w:val="center"/>
            <w:hideMark/>
          </w:tcPr>
          <w:p w14:paraId="4D165AF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6DAD6CFB"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313AC78E"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570,950</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37065B7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Июнь</w:t>
            </w:r>
          </w:p>
        </w:tc>
      </w:tr>
      <w:tr w:rsidR="00DE4AC4" w:rsidRPr="00DE4AC4" w14:paraId="6806CD59"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7415AC2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10.2</w:t>
            </w:r>
          </w:p>
        </w:tc>
        <w:tc>
          <w:tcPr>
            <w:tcW w:w="4346" w:type="dxa"/>
            <w:tcBorders>
              <w:top w:val="nil"/>
              <w:left w:val="nil"/>
              <w:bottom w:val="single" w:sz="4" w:space="0" w:color="auto"/>
              <w:right w:val="single" w:sz="4" w:space="0" w:color="auto"/>
            </w:tcBorders>
            <w:shd w:val="clear" w:color="000000" w:fill="D9D9D9"/>
            <w:vAlign w:val="center"/>
            <w:hideMark/>
          </w:tcPr>
          <w:p w14:paraId="7E7AB3E6"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Сеть теплоснабжения (п. Усть-Кемь)</w:t>
            </w:r>
          </w:p>
        </w:tc>
        <w:tc>
          <w:tcPr>
            <w:tcW w:w="708" w:type="dxa"/>
            <w:tcBorders>
              <w:top w:val="nil"/>
              <w:left w:val="nil"/>
              <w:bottom w:val="single" w:sz="4" w:space="0" w:color="auto"/>
              <w:right w:val="single" w:sz="4" w:space="0" w:color="auto"/>
            </w:tcBorders>
            <w:shd w:val="clear" w:color="000000" w:fill="D9D9D9"/>
            <w:vAlign w:val="center"/>
            <w:hideMark/>
          </w:tcPr>
          <w:p w14:paraId="44548D7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7AC310DF"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286B3FA3"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1 689,288</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3575172C"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2F348C6C"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800AB6B"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10.2.1</w:t>
            </w:r>
          </w:p>
        </w:tc>
        <w:tc>
          <w:tcPr>
            <w:tcW w:w="4346" w:type="dxa"/>
            <w:tcBorders>
              <w:top w:val="nil"/>
              <w:left w:val="nil"/>
              <w:bottom w:val="single" w:sz="4" w:space="0" w:color="auto"/>
              <w:right w:val="single" w:sz="4" w:space="0" w:color="auto"/>
            </w:tcBorders>
            <w:shd w:val="clear" w:color="000000" w:fill="FFFFFF"/>
            <w:hideMark/>
          </w:tcPr>
          <w:p w14:paraId="7CBD0AC6"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сети теплоснабжения п.Усть-Кемь ул. Студенческая 6-10</w:t>
            </w:r>
          </w:p>
        </w:tc>
        <w:tc>
          <w:tcPr>
            <w:tcW w:w="708" w:type="dxa"/>
            <w:tcBorders>
              <w:top w:val="nil"/>
              <w:left w:val="nil"/>
              <w:bottom w:val="single" w:sz="4" w:space="0" w:color="auto"/>
              <w:right w:val="single" w:sz="4" w:space="0" w:color="auto"/>
            </w:tcBorders>
            <w:shd w:val="clear" w:color="000000" w:fill="FFFFFF"/>
            <w:vAlign w:val="center"/>
            <w:hideMark/>
          </w:tcPr>
          <w:p w14:paraId="7B53452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44904F9E"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100</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6F4B3CA2"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1 689,288</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346203B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Сентябрь</w:t>
            </w:r>
          </w:p>
        </w:tc>
      </w:tr>
      <w:tr w:rsidR="00DE4AC4" w:rsidRPr="00DE4AC4" w14:paraId="056BA544"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0DFBCD06"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11</w:t>
            </w:r>
          </w:p>
        </w:tc>
        <w:tc>
          <w:tcPr>
            <w:tcW w:w="4346" w:type="dxa"/>
            <w:tcBorders>
              <w:top w:val="nil"/>
              <w:left w:val="nil"/>
              <w:bottom w:val="single" w:sz="4" w:space="0" w:color="auto"/>
              <w:right w:val="single" w:sz="4" w:space="0" w:color="auto"/>
            </w:tcBorders>
            <w:shd w:val="clear" w:color="000000" w:fill="D0CECE"/>
            <w:vAlign w:val="center"/>
            <w:hideMark/>
          </w:tcPr>
          <w:p w14:paraId="0FF52517"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Погодаево, ул. Гагарина, 1А</w:t>
            </w:r>
          </w:p>
        </w:tc>
        <w:tc>
          <w:tcPr>
            <w:tcW w:w="708" w:type="dxa"/>
            <w:tcBorders>
              <w:top w:val="nil"/>
              <w:left w:val="nil"/>
              <w:bottom w:val="single" w:sz="4" w:space="0" w:color="auto"/>
              <w:right w:val="single" w:sz="4" w:space="0" w:color="auto"/>
            </w:tcBorders>
            <w:shd w:val="clear" w:color="000000" w:fill="D0CECE"/>
            <w:vAlign w:val="center"/>
            <w:hideMark/>
          </w:tcPr>
          <w:p w14:paraId="4A9CA8E3"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7707FBE1"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0856EAC4"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356,892</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097916C8"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794AB831"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0DAFD46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11.1</w:t>
            </w:r>
          </w:p>
        </w:tc>
        <w:tc>
          <w:tcPr>
            <w:tcW w:w="4346" w:type="dxa"/>
            <w:tcBorders>
              <w:top w:val="nil"/>
              <w:left w:val="nil"/>
              <w:bottom w:val="single" w:sz="4" w:space="0" w:color="auto"/>
              <w:right w:val="single" w:sz="4" w:space="0" w:color="auto"/>
            </w:tcBorders>
            <w:shd w:val="clear" w:color="000000" w:fill="D9D9D9"/>
            <w:vAlign w:val="center"/>
            <w:hideMark/>
          </w:tcPr>
          <w:p w14:paraId="2D7558AD"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Погодаево)</w:t>
            </w:r>
          </w:p>
        </w:tc>
        <w:tc>
          <w:tcPr>
            <w:tcW w:w="708" w:type="dxa"/>
            <w:tcBorders>
              <w:top w:val="nil"/>
              <w:left w:val="nil"/>
              <w:bottom w:val="single" w:sz="4" w:space="0" w:color="auto"/>
              <w:right w:val="single" w:sz="4" w:space="0" w:color="auto"/>
            </w:tcBorders>
            <w:shd w:val="clear" w:color="000000" w:fill="D9D9D9"/>
            <w:vAlign w:val="center"/>
            <w:hideMark/>
          </w:tcPr>
          <w:p w14:paraId="09D7C117"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35173379"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561E7190"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356,892</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68F77B8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55C422D4"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42891AF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11.1.1</w:t>
            </w:r>
          </w:p>
        </w:tc>
        <w:tc>
          <w:tcPr>
            <w:tcW w:w="4346" w:type="dxa"/>
            <w:tcBorders>
              <w:top w:val="nil"/>
              <w:left w:val="nil"/>
              <w:bottom w:val="single" w:sz="4" w:space="0" w:color="auto"/>
              <w:right w:val="single" w:sz="4" w:space="0" w:color="auto"/>
            </w:tcBorders>
            <w:shd w:val="clear" w:color="000000" w:fill="FFFFFF"/>
            <w:hideMark/>
          </w:tcPr>
          <w:p w14:paraId="20DBAC87" w14:textId="77777777" w:rsidR="00DE4AC4" w:rsidRPr="00DE4AC4" w:rsidRDefault="00DE4AC4" w:rsidP="00DE4AC4">
            <w:pPr>
              <w:widowControl/>
              <w:ind w:firstLineChars="100" w:firstLine="240"/>
              <w:rPr>
                <w:rFonts w:ascii="Times New Roman" w:eastAsia="Times New Roman" w:hAnsi="Times New Roman" w:cs="Times New Roman"/>
                <w:lang w:bidi="ar-SA"/>
              </w:rPr>
            </w:pPr>
            <w:r w:rsidRPr="00DE4AC4">
              <w:rPr>
                <w:rFonts w:ascii="Times New Roman" w:eastAsia="Times New Roman" w:hAnsi="Times New Roman" w:cs="Times New Roman"/>
                <w:lang w:bidi="ar-SA"/>
              </w:rPr>
              <w:t xml:space="preserve"> Капитальный ремонт сетевого насоса №2 К100-80-160</w:t>
            </w:r>
          </w:p>
        </w:tc>
        <w:tc>
          <w:tcPr>
            <w:tcW w:w="708" w:type="dxa"/>
            <w:tcBorders>
              <w:top w:val="nil"/>
              <w:left w:val="nil"/>
              <w:bottom w:val="single" w:sz="4" w:space="0" w:color="auto"/>
              <w:right w:val="single" w:sz="4" w:space="0" w:color="auto"/>
            </w:tcBorders>
            <w:shd w:val="clear" w:color="000000" w:fill="FFFFFF"/>
            <w:vAlign w:val="center"/>
            <w:hideMark/>
          </w:tcPr>
          <w:p w14:paraId="26767F2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2AF7BE6D"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7D51203B"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356,892</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2C4E5FF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0D648EC0"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6078FD46"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12</w:t>
            </w:r>
          </w:p>
        </w:tc>
        <w:tc>
          <w:tcPr>
            <w:tcW w:w="4346" w:type="dxa"/>
            <w:tcBorders>
              <w:top w:val="nil"/>
              <w:left w:val="nil"/>
              <w:bottom w:val="single" w:sz="4" w:space="0" w:color="auto"/>
              <w:right w:val="single" w:sz="4" w:space="0" w:color="auto"/>
            </w:tcBorders>
            <w:shd w:val="clear" w:color="000000" w:fill="D0CECE"/>
            <w:vAlign w:val="center"/>
            <w:hideMark/>
          </w:tcPr>
          <w:p w14:paraId="1C99539A"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п. Подтесово, пер. Якорный 23</w:t>
            </w:r>
          </w:p>
        </w:tc>
        <w:tc>
          <w:tcPr>
            <w:tcW w:w="708" w:type="dxa"/>
            <w:tcBorders>
              <w:top w:val="nil"/>
              <w:left w:val="nil"/>
              <w:bottom w:val="single" w:sz="4" w:space="0" w:color="auto"/>
              <w:right w:val="single" w:sz="4" w:space="0" w:color="auto"/>
            </w:tcBorders>
            <w:shd w:val="clear" w:color="000000" w:fill="D0CECE"/>
            <w:vAlign w:val="center"/>
            <w:hideMark/>
          </w:tcPr>
          <w:p w14:paraId="4129075F"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5E0CABD7"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27293943"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6 839,026</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7386973A"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007E939D"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65C506D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12.1</w:t>
            </w:r>
          </w:p>
        </w:tc>
        <w:tc>
          <w:tcPr>
            <w:tcW w:w="4346" w:type="dxa"/>
            <w:tcBorders>
              <w:top w:val="nil"/>
              <w:left w:val="nil"/>
              <w:bottom w:val="single" w:sz="4" w:space="0" w:color="auto"/>
              <w:right w:val="single" w:sz="4" w:space="0" w:color="auto"/>
            </w:tcBorders>
            <w:shd w:val="clear" w:color="000000" w:fill="D9D9D9"/>
            <w:vAlign w:val="center"/>
            <w:hideMark/>
          </w:tcPr>
          <w:p w14:paraId="52A4043A"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(п. Подтесово)</w:t>
            </w:r>
          </w:p>
        </w:tc>
        <w:tc>
          <w:tcPr>
            <w:tcW w:w="708" w:type="dxa"/>
            <w:tcBorders>
              <w:top w:val="nil"/>
              <w:left w:val="nil"/>
              <w:bottom w:val="single" w:sz="4" w:space="0" w:color="auto"/>
              <w:right w:val="single" w:sz="4" w:space="0" w:color="auto"/>
            </w:tcBorders>
            <w:shd w:val="clear" w:color="000000" w:fill="D9D9D9"/>
            <w:vAlign w:val="center"/>
            <w:hideMark/>
          </w:tcPr>
          <w:p w14:paraId="7942FFA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1A56C107"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0D37D9BA"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4 514,095</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32A8602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3B9B0E3D"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2F1ABC7"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12.1.1</w:t>
            </w:r>
          </w:p>
        </w:tc>
        <w:tc>
          <w:tcPr>
            <w:tcW w:w="4346" w:type="dxa"/>
            <w:tcBorders>
              <w:top w:val="nil"/>
              <w:left w:val="nil"/>
              <w:bottom w:val="single" w:sz="4" w:space="0" w:color="auto"/>
              <w:right w:val="single" w:sz="4" w:space="0" w:color="auto"/>
            </w:tcBorders>
            <w:shd w:val="clear" w:color="000000" w:fill="FFFFFF"/>
            <w:hideMark/>
          </w:tcPr>
          <w:p w14:paraId="5C57BE8B"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Капитальный ремонт подпиточного насоса №1.КМ 80-50-200 </w:t>
            </w:r>
          </w:p>
        </w:tc>
        <w:tc>
          <w:tcPr>
            <w:tcW w:w="708" w:type="dxa"/>
            <w:tcBorders>
              <w:top w:val="nil"/>
              <w:left w:val="nil"/>
              <w:bottom w:val="single" w:sz="4" w:space="0" w:color="auto"/>
              <w:right w:val="single" w:sz="4" w:space="0" w:color="auto"/>
            </w:tcBorders>
            <w:shd w:val="clear" w:color="000000" w:fill="FFFFFF"/>
            <w:vAlign w:val="center"/>
            <w:hideMark/>
          </w:tcPr>
          <w:p w14:paraId="2D35CA4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39CE30E"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34BF2F7B"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416,967</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258D5FA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Август</w:t>
            </w:r>
          </w:p>
        </w:tc>
      </w:tr>
      <w:tr w:rsidR="00DE4AC4" w:rsidRPr="00DE4AC4" w14:paraId="1F4E6310"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467E171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12.1.2</w:t>
            </w:r>
          </w:p>
        </w:tc>
        <w:tc>
          <w:tcPr>
            <w:tcW w:w="4346" w:type="dxa"/>
            <w:tcBorders>
              <w:top w:val="nil"/>
              <w:left w:val="nil"/>
              <w:bottom w:val="single" w:sz="4" w:space="0" w:color="auto"/>
              <w:right w:val="single" w:sz="4" w:space="0" w:color="auto"/>
            </w:tcBorders>
            <w:shd w:val="clear" w:color="000000" w:fill="FFFFFF"/>
            <w:hideMark/>
          </w:tcPr>
          <w:p w14:paraId="6E47F05E"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Капитальный ремонт подпиточного насоса №2.КМ 80-50-200 </w:t>
            </w:r>
          </w:p>
        </w:tc>
        <w:tc>
          <w:tcPr>
            <w:tcW w:w="708" w:type="dxa"/>
            <w:tcBorders>
              <w:top w:val="nil"/>
              <w:left w:val="nil"/>
              <w:bottom w:val="single" w:sz="4" w:space="0" w:color="auto"/>
              <w:right w:val="single" w:sz="4" w:space="0" w:color="auto"/>
            </w:tcBorders>
            <w:shd w:val="clear" w:color="000000" w:fill="FFFFFF"/>
            <w:vAlign w:val="center"/>
            <w:hideMark/>
          </w:tcPr>
          <w:p w14:paraId="58DD366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397C7810"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7716E091"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416,967</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43B203F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Сентябрь</w:t>
            </w:r>
          </w:p>
        </w:tc>
      </w:tr>
      <w:tr w:rsidR="00DE4AC4" w:rsidRPr="00DE4AC4" w14:paraId="11922320"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D3B11D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12.1.3</w:t>
            </w:r>
          </w:p>
        </w:tc>
        <w:tc>
          <w:tcPr>
            <w:tcW w:w="4346" w:type="dxa"/>
            <w:tcBorders>
              <w:top w:val="nil"/>
              <w:left w:val="nil"/>
              <w:bottom w:val="single" w:sz="4" w:space="0" w:color="auto"/>
              <w:right w:val="single" w:sz="4" w:space="0" w:color="auto"/>
            </w:tcBorders>
            <w:shd w:val="clear" w:color="000000" w:fill="FFFFFF"/>
            <w:hideMark/>
          </w:tcPr>
          <w:p w14:paraId="7E2915D6"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 Капитальный ремонт приемных бункеров углеподачи котлов №1,3,4</w:t>
            </w:r>
          </w:p>
        </w:tc>
        <w:tc>
          <w:tcPr>
            <w:tcW w:w="708" w:type="dxa"/>
            <w:tcBorders>
              <w:top w:val="nil"/>
              <w:left w:val="nil"/>
              <w:bottom w:val="single" w:sz="4" w:space="0" w:color="auto"/>
              <w:right w:val="single" w:sz="4" w:space="0" w:color="auto"/>
            </w:tcBorders>
            <w:shd w:val="clear" w:color="000000" w:fill="FFFFFF"/>
            <w:vAlign w:val="center"/>
            <w:hideMark/>
          </w:tcPr>
          <w:p w14:paraId="0937A8A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374EF174"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3</w:t>
            </w:r>
          </w:p>
        </w:tc>
        <w:tc>
          <w:tcPr>
            <w:tcW w:w="1420" w:type="dxa"/>
            <w:gridSpan w:val="2"/>
            <w:tcBorders>
              <w:top w:val="nil"/>
              <w:left w:val="nil"/>
              <w:bottom w:val="single" w:sz="4" w:space="0" w:color="auto"/>
              <w:right w:val="single" w:sz="4" w:space="0" w:color="auto"/>
            </w:tcBorders>
            <w:shd w:val="clear" w:color="auto" w:fill="auto"/>
            <w:vAlign w:val="center"/>
            <w:hideMark/>
          </w:tcPr>
          <w:p w14:paraId="6A91CB9A"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3 680,161</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763CB25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Июнь</w:t>
            </w:r>
          </w:p>
        </w:tc>
      </w:tr>
      <w:tr w:rsidR="00DE4AC4" w:rsidRPr="00DE4AC4" w14:paraId="6FB873DF"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2E5A379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12.2</w:t>
            </w:r>
          </w:p>
        </w:tc>
        <w:tc>
          <w:tcPr>
            <w:tcW w:w="4346" w:type="dxa"/>
            <w:tcBorders>
              <w:top w:val="nil"/>
              <w:left w:val="nil"/>
              <w:bottom w:val="single" w:sz="4" w:space="0" w:color="auto"/>
              <w:right w:val="single" w:sz="4" w:space="0" w:color="auto"/>
            </w:tcBorders>
            <w:shd w:val="clear" w:color="000000" w:fill="D9D9D9"/>
            <w:vAlign w:val="center"/>
            <w:hideMark/>
          </w:tcPr>
          <w:p w14:paraId="5613D288"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Сеть теплоснабжения (п. Подтесово, пер. Якорный 23)</w:t>
            </w:r>
          </w:p>
        </w:tc>
        <w:tc>
          <w:tcPr>
            <w:tcW w:w="708" w:type="dxa"/>
            <w:tcBorders>
              <w:top w:val="nil"/>
              <w:left w:val="nil"/>
              <w:bottom w:val="single" w:sz="4" w:space="0" w:color="auto"/>
              <w:right w:val="single" w:sz="4" w:space="0" w:color="auto"/>
            </w:tcBorders>
            <w:shd w:val="clear" w:color="000000" w:fill="D9D9D9"/>
            <w:vAlign w:val="center"/>
            <w:hideMark/>
          </w:tcPr>
          <w:p w14:paraId="51807F1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998DE2A"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088FC34F"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2 324,931</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0E445D3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49734684"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242260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12.2.2</w:t>
            </w:r>
          </w:p>
        </w:tc>
        <w:tc>
          <w:tcPr>
            <w:tcW w:w="4346" w:type="dxa"/>
            <w:tcBorders>
              <w:top w:val="nil"/>
              <w:left w:val="nil"/>
              <w:bottom w:val="single" w:sz="4" w:space="0" w:color="auto"/>
              <w:right w:val="single" w:sz="4" w:space="0" w:color="auto"/>
            </w:tcBorders>
            <w:shd w:val="clear" w:color="000000" w:fill="FFFFFF"/>
            <w:hideMark/>
          </w:tcPr>
          <w:p w14:paraId="0EB8AEBC"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сети теплоснабжения п. Подтесово пер.Якорный 23-пер. У.Громовой 33</w:t>
            </w:r>
          </w:p>
        </w:tc>
        <w:tc>
          <w:tcPr>
            <w:tcW w:w="708" w:type="dxa"/>
            <w:tcBorders>
              <w:top w:val="nil"/>
              <w:left w:val="nil"/>
              <w:bottom w:val="single" w:sz="4" w:space="0" w:color="auto"/>
              <w:right w:val="single" w:sz="4" w:space="0" w:color="auto"/>
            </w:tcBorders>
            <w:shd w:val="clear" w:color="000000" w:fill="FFFFFF"/>
            <w:vAlign w:val="center"/>
            <w:hideMark/>
          </w:tcPr>
          <w:p w14:paraId="5E1428E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46711DA0"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150</w:t>
            </w:r>
          </w:p>
        </w:tc>
        <w:tc>
          <w:tcPr>
            <w:tcW w:w="1420" w:type="dxa"/>
            <w:gridSpan w:val="2"/>
            <w:tcBorders>
              <w:top w:val="nil"/>
              <w:left w:val="nil"/>
              <w:bottom w:val="single" w:sz="4" w:space="0" w:color="auto"/>
              <w:right w:val="single" w:sz="4" w:space="0" w:color="auto"/>
            </w:tcBorders>
            <w:shd w:val="clear" w:color="auto" w:fill="auto"/>
            <w:vAlign w:val="center"/>
            <w:hideMark/>
          </w:tcPr>
          <w:p w14:paraId="7C8A4D73"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2 324,931</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60CA3C2C"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Июль-август</w:t>
            </w:r>
          </w:p>
        </w:tc>
      </w:tr>
      <w:tr w:rsidR="00DE4AC4" w:rsidRPr="00DE4AC4" w14:paraId="2812B7CC"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66650A52"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13</w:t>
            </w:r>
          </w:p>
        </w:tc>
        <w:tc>
          <w:tcPr>
            <w:tcW w:w="4346" w:type="dxa"/>
            <w:tcBorders>
              <w:top w:val="nil"/>
              <w:left w:val="nil"/>
              <w:bottom w:val="single" w:sz="4" w:space="0" w:color="auto"/>
              <w:right w:val="single" w:sz="4" w:space="0" w:color="auto"/>
            </w:tcBorders>
            <w:shd w:val="clear" w:color="000000" w:fill="D0CECE"/>
            <w:vAlign w:val="center"/>
            <w:hideMark/>
          </w:tcPr>
          <w:p w14:paraId="4D49D9DC"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Епишино, ул. Трактовая 7</w:t>
            </w:r>
          </w:p>
        </w:tc>
        <w:tc>
          <w:tcPr>
            <w:tcW w:w="708" w:type="dxa"/>
            <w:tcBorders>
              <w:top w:val="nil"/>
              <w:left w:val="nil"/>
              <w:bottom w:val="single" w:sz="4" w:space="0" w:color="auto"/>
              <w:right w:val="single" w:sz="4" w:space="0" w:color="auto"/>
            </w:tcBorders>
            <w:shd w:val="clear" w:color="000000" w:fill="D0CECE"/>
            <w:vAlign w:val="center"/>
            <w:hideMark/>
          </w:tcPr>
          <w:p w14:paraId="2537A03E"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620B43C3"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6533767D"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3 972,941</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025593C6"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7706E793"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7121CEAC"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13.1</w:t>
            </w:r>
          </w:p>
        </w:tc>
        <w:tc>
          <w:tcPr>
            <w:tcW w:w="4346" w:type="dxa"/>
            <w:tcBorders>
              <w:top w:val="nil"/>
              <w:left w:val="nil"/>
              <w:bottom w:val="single" w:sz="4" w:space="0" w:color="auto"/>
              <w:right w:val="single" w:sz="4" w:space="0" w:color="auto"/>
            </w:tcBorders>
            <w:shd w:val="clear" w:color="000000" w:fill="D9D9D9"/>
            <w:vAlign w:val="center"/>
            <w:hideMark/>
          </w:tcPr>
          <w:p w14:paraId="39028ADB"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Сеть теплоснабжения (с. Епишино)</w:t>
            </w:r>
          </w:p>
        </w:tc>
        <w:tc>
          <w:tcPr>
            <w:tcW w:w="708" w:type="dxa"/>
            <w:tcBorders>
              <w:top w:val="nil"/>
              <w:left w:val="nil"/>
              <w:bottom w:val="single" w:sz="4" w:space="0" w:color="auto"/>
              <w:right w:val="single" w:sz="4" w:space="0" w:color="auto"/>
            </w:tcBorders>
            <w:shd w:val="clear" w:color="000000" w:fill="D9D9D9"/>
            <w:vAlign w:val="center"/>
            <w:hideMark/>
          </w:tcPr>
          <w:p w14:paraId="3195BC77"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586BF0F4"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4007A4AC"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3 972,941</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004520C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1FD6E331"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5EEEF39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13.1.1</w:t>
            </w:r>
          </w:p>
        </w:tc>
        <w:tc>
          <w:tcPr>
            <w:tcW w:w="4346" w:type="dxa"/>
            <w:tcBorders>
              <w:top w:val="nil"/>
              <w:left w:val="nil"/>
              <w:bottom w:val="single" w:sz="4" w:space="0" w:color="auto"/>
              <w:right w:val="single" w:sz="4" w:space="0" w:color="auto"/>
            </w:tcBorders>
            <w:shd w:val="clear" w:color="000000" w:fill="FFFFFF"/>
            <w:hideMark/>
          </w:tcPr>
          <w:p w14:paraId="100362B0"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изоляции  сети теплоснабжения  с.Епишино ул. Строительная 1-9</w:t>
            </w:r>
          </w:p>
        </w:tc>
        <w:tc>
          <w:tcPr>
            <w:tcW w:w="708" w:type="dxa"/>
            <w:tcBorders>
              <w:top w:val="nil"/>
              <w:left w:val="nil"/>
              <w:bottom w:val="single" w:sz="4" w:space="0" w:color="auto"/>
              <w:right w:val="single" w:sz="4" w:space="0" w:color="auto"/>
            </w:tcBorders>
            <w:shd w:val="clear" w:color="000000" w:fill="FFFFFF"/>
            <w:vAlign w:val="center"/>
            <w:hideMark/>
          </w:tcPr>
          <w:p w14:paraId="6CEDBF5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77D18E45"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180</w:t>
            </w:r>
          </w:p>
        </w:tc>
        <w:tc>
          <w:tcPr>
            <w:tcW w:w="1420" w:type="dxa"/>
            <w:gridSpan w:val="2"/>
            <w:tcBorders>
              <w:top w:val="nil"/>
              <w:left w:val="nil"/>
              <w:bottom w:val="single" w:sz="4" w:space="0" w:color="auto"/>
              <w:right w:val="single" w:sz="4" w:space="0" w:color="auto"/>
            </w:tcBorders>
            <w:shd w:val="clear" w:color="auto" w:fill="auto"/>
            <w:vAlign w:val="center"/>
            <w:hideMark/>
          </w:tcPr>
          <w:p w14:paraId="3D4BD30B"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2 051,504</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20EC2F1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48F0CEF9" w14:textId="77777777" w:rsidTr="00DE4AC4">
        <w:trPr>
          <w:gridAfter w:val="1"/>
          <w:wAfter w:w="19" w:type="dxa"/>
          <w:trHeight w:val="94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1D688E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13.1.2</w:t>
            </w:r>
          </w:p>
        </w:tc>
        <w:tc>
          <w:tcPr>
            <w:tcW w:w="4346" w:type="dxa"/>
            <w:tcBorders>
              <w:top w:val="nil"/>
              <w:left w:val="nil"/>
              <w:bottom w:val="single" w:sz="4" w:space="0" w:color="auto"/>
              <w:right w:val="single" w:sz="4" w:space="0" w:color="auto"/>
            </w:tcBorders>
            <w:shd w:val="clear" w:color="000000" w:fill="FFFFFF"/>
            <w:hideMark/>
          </w:tcPr>
          <w:p w14:paraId="6E4DA415"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изоляции  сети теплоснабжения  с. Епишино ул. Молодёжная 14- Мира 13</w:t>
            </w:r>
          </w:p>
        </w:tc>
        <w:tc>
          <w:tcPr>
            <w:tcW w:w="708" w:type="dxa"/>
            <w:tcBorders>
              <w:top w:val="nil"/>
              <w:left w:val="nil"/>
              <w:bottom w:val="single" w:sz="4" w:space="0" w:color="auto"/>
              <w:right w:val="single" w:sz="4" w:space="0" w:color="auto"/>
            </w:tcBorders>
            <w:shd w:val="clear" w:color="000000" w:fill="FFFFFF"/>
            <w:vAlign w:val="center"/>
            <w:hideMark/>
          </w:tcPr>
          <w:p w14:paraId="339CA80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1BE5D0E8"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170</w:t>
            </w:r>
          </w:p>
        </w:tc>
        <w:tc>
          <w:tcPr>
            <w:tcW w:w="1420" w:type="dxa"/>
            <w:gridSpan w:val="2"/>
            <w:tcBorders>
              <w:top w:val="nil"/>
              <w:left w:val="nil"/>
              <w:bottom w:val="single" w:sz="4" w:space="0" w:color="auto"/>
              <w:right w:val="single" w:sz="4" w:space="0" w:color="auto"/>
            </w:tcBorders>
            <w:shd w:val="clear" w:color="auto" w:fill="auto"/>
            <w:vAlign w:val="center"/>
            <w:hideMark/>
          </w:tcPr>
          <w:p w14:paraId="5A8C2401"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1 921,437</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4D4E1E6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Июнь</w:t>
            </w:r>
          </w:p>
        </w:tc>
      </w:tr>
      <w:tr w:rsidR="00DE4AC4" w:rsidRPr="00DE4AC4" w14:paraId="309F6DA2"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59410ED5"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14</w:t>
            </w:r>
          </w:p>
        </w:tc>
        <w:tc>
          <w:tcPr>
            <w:tcW w:w="4346" w:type="dxa"/>
            <w:tcBorders>
              <w:top w:val="nil"/>
              <w:left w:val="nil"/>
              <w:bottom w:val="single" w:sz="4" w:space="0" w:color="auto"/>
              <w:right w:val="single" w:sz="4" w:space="0" w:color="auto"/>
            </w:tcBorders>
            <w:shd w:val="clear" w:color="000000" w:fill="D0CECE"/>
            <w:vAlign w:val="center"/>
            <w:hideMark/>
          </w:tcPr>
          <w:p w14:paraId="2FE2DC31"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Городище, ул. Школьная 1 Б</w:t>
            </w:r>
          </w:p>
        </w:tc>
        <w:tc>
          <w:tcPr>
            <w:tcW w:w="708" w:type="dxa"/>
            <w:tcBorders>
              <w:top w:val="nil"/>
              <w:left w:val="nil"/>
              <w:bottom w:val="single" w:sz="4" w:space="0" w:color="auto"/>
              <w:right w:val="single" w:sz="4" w:space="0" w:color="auto"/>
            </w:tcBorders>
            <w:shd w:val="clear" w:color="000000" w:fill="D0CECE"/>
            <w:vAlign w:val="center"/>
            <w:hideMark/>
          </w:tcPr>
          <w:p w14:paraId="2D262356"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2B26646C"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7AE75654"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1 145,005</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17E7BF37"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04C603B0"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6F3DB2B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14.1</w:t>
            </w:r>
          </w:p>
        </w:tc>
        <w:tc>
          <w:tcPr>
            <w:tcW w:w="4346" w:type="dxa"/>
            <w:tcBorders>
              <w:top w:val="nil"/>
              <w:left w:val="nil"/>
              <w:bottom w:val="single" w:sz="4" w:space="0" w:color="auto"/>
              <w:right w:val="single" w:sz="4" w:space="0" w:color="auto"/>
            </w:tcBorders>
            <w:shd w:val="clear" w:color="000000" w:fill="D9D9D9"/>
            <w:vAlign w:val="center"/>
            <w:hideMark/>
          </w:tcPr>
          <w:p w14:paraId="2CFE3900"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Городище)</w:t>
            </w:r>
          </w:p>
        </w:tc>
        <w:tc>
          <w:tcPr>
            <w:tcW w:w="708" w:type="dxa"/>
            <w:tcBorders>
              <w:top w:val="nil"/>
              <w:left w:val="nil"/>
              <w:bottom w:val="single" w:sz="4" w:space="0" w:color="auto"/>
              <w:right w:val="single" w:sz="4" w:space="0" w:color="auto"/>
            </w:tcBorders>
            <w:shd w:val="clear" w:color="000000" w:fill="D9D9D9"/>
            <w:vAlign w:val="center"/>
            <w:hideMark/>
          </w:tcPr>
          <w:p w14:paraId="2FDD8E17"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61A0E112"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73E74BC6"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1 145,005</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0B52DBC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7422AA18"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3B8838B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14.1.1</w:t>
            </w:r>
          </w:p>
        </w:tc>
        <w:tc>
          <w:tcPr>
            <w:tcW w:w="4346" w:type="dxa"/>
            <w:tcBorders>
              <w:top w:val="nil"/>
              <w:left w:val="nil"/>
              <w:bottom w:val="single" w:sz="4" w:space="0" w:color="auto"/>
              <w:right w:val="single" w:sz="4" w:space="0" w:color="auto"/>
            </w:tcBorders>
            <w:shd w:val="clear" w:color="000000" w:fill="FFFFFF"/>
            <w:hideMark/>
          </w:tcPr>
          <w:p w14:paraId="73F4FD7A"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Капитальный ремонт здания котельной </w:t>
            </w:r>
          </w:p>
        </w:tc>
        <w:tc>
          <w:tcPr>
            <w:tcW w:w="708" w:type="dxa"/>
            <w:tcBorders>
              <w:top w:val="nil"/>
              <w:left w:val="nil"/>
              <w:bottom w:val="single" w:sz="4" w:space="0" w:color="auto"/>
              <w:right w:val="single" w:sz="4" w:space="0" w:color="auto"/>
            </w:tcBorders>
            <w:shd w:val="clear" w:color="000000" w:fill="FFFFFF"/>
            <w:vAlign w:val="center"/>
            <w:hideMark/>
          </w:tcPr>
          <w:p w14:paraId="18AD1D3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4446B666"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67D044B7"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797,543</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3BE8FC4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Май</w:t>
            </w:r>
          </w:p>
        </w:tc>
      </w:tr>
      <w:tr w:rsidR="00DE4AC4" w:rsidRPr="00DE4AC4" w14:paraId="6BBDD303"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0E4626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14.1.2</w:t>
            </w:r>
          </w:p>
        </w:tc>
        <w:tc>
          <w:tcPr>
            <w:tcW w:w="4346" w:type="dxa"/>
            <w:tcBorders>
              <w:top w:val="nil"/>
              <w:left w:val="nil"/>
              <w:bottom w:val="single" w:sz="4" w:space="0" w:color="auto"/>
              <w:right w:val="single" w:sz="4" w:space="0" w:color="auto"/>
            </w:tcBorders>
            <w:shd w:val="clear" w:color="000000" w:fill="FFFFFF"/>
            <w:hideMark/>
          </w:tcPr>
          <w:p w14:paraId="04A0548D"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отмостки котельной</w:t>
            </w:r>
          </w:p>
        </w:tc>
        <w:tc>
          <w:tcPr>
            <w:tcW w:w="708" w:type="dxa"/>
            <w:tcBorders>
              <w:top w:val="nil"/>
              <w:left w:val="nil"/>
              <w:bottom w:val="single" w:sz="4" w:space="0" w:color="auto"/>
              <w:right w:val="single" w:sz="4" w:space="0" w:color="auto"/>
            </w:tcBorders>
            <w:shd w:val="clear" w:color="000000" w:fill="FFFFFF"/>
            <w:vAlign w:val="center"/>
            <w:hideMark/>
          </w:tcPr>
          <w:p w14:paraId="15D8692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2A480040"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273E585D"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347,462</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1DD0BBB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Июнь</w:t>
            </w:r>
          </w:p>
        </w:tc>
      </w:tr>
      <w:tr w:rsidR="00DE4AC4" w:rsidRPr="00DE4AC4" w14:paraId="71A2D0FB"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6C550622"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lastRenderedPageBreak/>
              <w:t>15</w:t>
            </w:r>
          </w:p>
        </w:tc>
        <w:tc>
          <w:tcPr>
            <w:tcW w:w="4346" w:type="dxa"/>
            <w:tcBorders>
              <w:top w:val="nil"/>
              <w:left w:val="nil"/>
              <w:bottom w:val="single" w:sz="4" w:space="0" w:color="auto"/>
              <w:right w:val="single" w:sz="4" w:space="0" w:color="auto"/>
            </w:tcBorders>
            <w:shd w:val="clear" w:color="000000" w:fill="D0CECE"/>
            <w:vAlign w:val="center"/>
            <w:hideMark/>
          </w:tcPr>
          <w:p w14:paraId="14D943DC"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п. Высокогорский, ул. Сосновая 7 А</w:t>
            </w:r>
          </w:p>
        </w:tc>
        <w:tc>
          <w:tcPr>
            <w:tcW w:w="708" w:type="dxa"/>
            <w:tcBorders>
              <w:top w:val="nil"/>
              <w:left w:val="nil"/>
              <w:bottom w:val="single" w:sz="4" w:space="0" w:color="auto"/>
              <w:right w:val="single" w:sz="4" w:space="0" w:color="auto"/>
            </w:tcBorders>
            <w:shd w:val="clear" w:color="000000" w:fill="D0CECE"/>
            <w:vAlign w:val="center"/>
            <w:hideMark/>
          </w:tcPr>
          <w:p w14:paraId="6E0D0BFC"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0591C42D"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441FAF1D"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1 876,001</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0E8DD14B"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13CF9FA8"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0E3829D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15.1</w:t>
            </w:r>
          </w:p>
        </w:tc>
        <w:tc>
          <w:tcPr>
            <w:tcW w:w="4346" w:type="dxa"/>
            <w:tcBorders>
              <w:top w:val="nil"/>
              <w:left w:val="nil"/>
              <w:bottom w:val="single" w:sz="4" w:space="0" w:color="auto"/>
              <w:right w:val="single" w:sz="4" w:space="0" w:color="auto"/>
            </w:tcBorders>
            <w:shd w:val="clear" w:color="000000" w:fill="D9D9D9"/>
            <w:vAlign w:val="center"/>
            <w:hideMark/>
          </w:tcPr>
          <w:p w14:paraId="1BAAE6B8"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(п. Высокогорский)</w:t>
            </w:r>
          </w:p>
        </w:tc>
        <w:tc>
          <w:tcPr>
            <w:tcW w:w="708" w:type="dxa"/>
            <w:tcBorders>
              <w:top w:val="nil"/>
              <w:left w:val="nil"/>
              <w:bottom w:val="single" w:sz="4" w:space="0" w:color="auto"/>
              <w:right w:val="single" w:sz="4" w:space="0" w:color="auto"/>
            </w:tcBorders>
            <w:shd w:val="clear" w:color="000000" w:fill="D9D9D9"/>
            <w:vAlign w:val="center"/>
            <w:hideMark/>
          </w:tcPr>
          <w:p w14:paraId="0661D5B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7251BD00"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44CCA72E"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1 007,675</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7A36650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38BAC28A"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F2CB44B"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15.1.1</w:t>
            </w:r>
          </w:p>
        </w:tc>
        <w:tc>
          <w:tcPr>
            <w:tcW w:w="4346" w:type="dxa"/>
            <w:tcBorders>
              <w:top w:val="nil"/>
              <w:left w:val="nil"/>
              <w:bottom w:val="single" w:sz="4" w:space="0" w:color="auto"/>
              <w:right w:val="single" w:sz="4" w:space="0" w:color="auto"/>
            </w:tcBorders>
            <w:shd w:val="clear" w:color="000000" w:fill="FFFFFF"/>
            <w:vAlign w:val="center"/>
            <w:hideMark/>
          </w:tcPr>
          <w:p w14:paraId="110D66EF"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кровли котельной</w:t>
            </w:r>
          </w:p>
        </w:tc>
        <w:tc>
          <w:tcPr>
            <w:tcW w:w="708" w:type="dxa"/>
            <w:tcBorders>
              <w:top w:val="nil"/>
              <w:left w:val="nil"/>
              <w:bottom w:val="single" w:sz="4" w:space="0" w:color="auto"/>
              <w:right w:val="single" w:sz="4" w:space="0" w:color="auto"/>
            </w:tcBorders>
            <w:shd w:val="clear" w:color="000000" w:fill="FFFFFF"/>
            <w:vAlign w:val="center"/>
            <w:hideMark/>
          </w:tcPr>
          <w:p w14:paraId="4A328F7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10B62A90"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378B8C7D"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1 007,675</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7F99576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Сентябрь</w:t>
            </w:r>
          </w:p>
        </w:tc>
      </w:tr>
      <w:tr w:rsidR="00DE4AC4" w:rsidRPr="00DE4AC4" w14:paraId="6A3C0D93"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6FC603EB"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15.2</w:t>
            </w:r>
          </w:p>
        </w:tc>
        <w:tc>
          <w:tcPr>
            <w:tcW w:w="4346" w:type="dxa"/>
            <w:tcBorders>
              <w:top w:val="nil"/>
              <w:left w:val="nil"/>
              <w:bottom w:val="single" w:sz="4" w:space="0" w:color="auto"/>
              <w:right w:val="single" w:sz="4" w:space="0" w:color="auto"/>
            </w:tcBorders>
            <w:shd w:val="clear" w:color="000000" w:fill="D9D9D9"/>
            <w:vAlign w:val="center"/>
            <w:hideMark/>
          </w:tcPr>
          <w:p w14:paraId="1A913BC5"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Сеть теплоснабжения (п. Высокогорский )</w:t>
            </w:r>
          </w:p>
        </w:tc>
        <w:tc>
          <w:tcPr>
            <w:tcW w:w="708" w:type="dxa"/>
            <w:tcBorders>
              <w:top w:val="nil"/>
              <w:left w:val="nil"/>
              <w:bottom w:val="single" w:sz="4" w:space="0" w:color="auto"/>
              <w:right w:val="single" w:sz="4" w:space="0" w:color="auto"/>
            </w:tcBorders>
            <w:shd w:val="clear" w:color="000000" w:fill="D9D9D9"/>
            <w:vAlign w:val="center"/>
            <w:hideMark/>
          </w:tcPr>
          <w:p w14:paraId="50AEAF8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5890F2BC"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4BBCF994"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868,326</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2BBF701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232A6BB6"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CE1BDD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15.2.1</w:t>
            </w:r>
          </w:p>
        </w:tc>
        <w:tc>
          <w:tcPr>
            <w:tcW w:w="4346" w:type="dxa"/>
            <w:tcBorders>
              <w:top w:val="nil"/>
              <w:left w:val="nil"/>
              <w:bottom w:val="single" w:sz="4" w:space="0" w:color="auto"/>
              <w:right w:val="single" w:sz="4" w:space="0" w:color="auto"/>
            </w:tcBorders>
            <w:shd w:val="clear" w:color="000000" w:fill="FFFFFF"/>
            <w:hideMark/>
          </w:tcPr>
          <w:p w14:paraId="1B3C70C5"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сети теплоснабжения по ул. Мира 4</w:t>
            </w:r>
          </w:p>
        </w:tc>
        <w:tc>
          <w:tcPr>
            <w:tcW w:w="708" w:type="dxa"/>
            <w:tcBorders>
              <w:top w:val="nil"/>
              <w:left w:val="nil"/>
              <w:bottom w:val="single" w:sz="4" w:space="0" w:color="auto"/>
              <w:right w:val="single" w:sz="4" w:space="0" w:color="auto"/>
            </w:tcBorders>
            <w:shd w:val="clear" w:color="000000" w:fill="FFFFFF"/>
            <w:vAlign w:val="center"/>
            <w:hideMark/>
          </w:tcPr>
          <w:p w14:paraId="78BEE79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4EC87F20"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60</w:t>
            </w:r>
          </w:p>
        </w:tc>
        <w:tc>
          <w:tcPr>
            <w:tcW w:w="1420" w:type="dxa"/>
            <w:gridSpan w:val="2"/>
            <w:tcBorders>
              <w:top w:val="nil"/>
              <w:left w:val="nil"/>
              <w:bottom w:val="single" w:sz="4" w:space="0" w:color="auto"/>
              <w:right w:val="single" w:sz="4" w:space="0" w:color="auto"/>
            </w:tcBorders>
            <w:shd w:val="clear" w:color="auto" w:fill="auto"/>
            <w:vAlign w:val="center"/>
            <w:hideMark/>
          </w:tcPr>
          <w:p w14:paraId="7CC1C9A9"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868,326</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31624CD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Август</w:t>
            </w:r>
          </w:p>
        </w:tc>
      </w:tr>
      <w:tr w:rsidR="00DE4AC4" w:rsidRPr="00DE4AC4" w14:paraId="70FD004E"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2D72E0E9"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16</w:t>
            </w:r>
          </w:p>
        </w:tc>
        <w:tc>
          <w:tcPr>
            <w:tcW w:w="4346" w:type="dxa"/>
            <w:tcBorders>
              <w:top w:val="nil"/>
              <w:left w:val="nil"/>
              <w:bottom w:val="single" w:sz="4" w:space="0" w:color="auto"/>
              <w:right w:val="single" w:sz="4" w:space="0" w:color="auto"/>
            </w:tcBorders>
            <w:shd w:val="clear" w:color="000000" w:fill="D0CECE"/>
            <w:vAlign w:val="center"/>
            <w:hideMark/>
          </w:tcPr>
          <w:p w14:paraId="2B2B2289"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Усть - Пит, ул. Школьная 10</w:t>
            </w:r>
          </w:p>
        </w:tc>
        <w:tc>
          <w:tcPr>
            <w:tcW w:w="708" w:type="dxa"/>
            <w:tcBorders>
              <w:top w:val="nil"/>
              <w:left w:val="nil"/>
              <w:bottom w:val="single" w:sz="4" w:space="0" w:color="auto"/>
              <w:right w:val="single" w:sz="4" w:space="0" w:color="auto"/>
            </w:tcBorders>
            <w:shd w:val="clear" w:color="000000" w:fill="D0CECE"/>
            <w:vAlign w:val="center"/>
            <w:hideMark/>
          </w:tcPr>
          <w:p w14:paraId="30D8BE15"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0600FD14"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6EF9ACBF"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2 103,960</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7B651C56"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3A93305A"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3501B44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16.1</w:t>
            </w:r>
          </w:p>
        </w:tc>
        <w:tc>
          <w:tcPr>
            <w:tcW w:w="4346" w:type="dxa"/>
            <w:tcBorders>
              <w:top w:val="nil"/>
              <w:left w:val="nil"/>
              <w:bottom w:val="single" w:sz="4" w:space="0" w:color="auto"/>
              <w:right w:val="single" w:sz="4" w:space="0" w:color="auto"/>
            </w:tcBorders>
            <w:shd w:val="clear" w:color="000000" w:fill="D9D9D9"/>
            <w:vAlign w:val="center"/>
            <w:hideMark/>
          </w:tcPr>
          <w:p w14:paraId="1D6E296A"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Усть-Пит)</w:t>
            </w:r>
          </w:p>
        </w:tc>
        <w:tc>
          <w:tcPr>
            <w:tcW w:w="708" w:type="dxa"/>
            <w:tcBorders>
              <w:top w:val="nil"/>
              <w:left w:val="nil"/>
              <w:bottom w:val="single" w:sz="4" w:space="0" w:color="auto"/>
              <w:right w:val="single" w:sz="4" w:space="0" w:color="auto"/>
            </w:tcBorders>
            <w:shd w:val="clear" w:color="000000" w:fill="D9D9D9"/>
            <w:vAlign w:val="center"/>
            <w:hideMark/>
          </w:tcPr>
          <w:p w14:paraId="263799A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3E0D9253"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29B35604"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2 103,960</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5FF7A57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75289867"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3BB2C50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16.1.1</w:t>
            </w:r>
          </w:p>
        </w:tc>
        <w:tc>
          <w:tcPr>
            <w:tcW w:w="4346" w:type="dxa"/>
            <w:tcBorders>
              <w:top w:val="nil"/>
              <w:left w:val="nil"/>
              <w:bottom w:val="single" w:sz="4" w:space="0" w:color="auto"/>
              <w:right w:val="single" w:sz="4" w:space="0" w:color="auto"/>
            </w:tcBorders>
            <w:shd w:val="clear" w:color="000000" w:fill="FFFFFF"/>
            <w:hideMark/>
          </w:tcPr>
          <w:p w14:paraId="543DCA07"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котла №2 КВр-1,45</w:t>
            </w:r>
          </w:p>
        </w:tc>
        <w:tc>
          <w:tcPr>
            <w:tcW w:w="708" w:type="dxa"/>
            <w:tcBorders>
              <w:top w:val="nil"/>
              <w:left w:val="nil"/>
              <w:bottom w:val="single" w:sz="4" w:space="0" w:color="auto"/>
              <w:right w:val="single" w:sz="4" w:space="0" w:color="auto"/>
            </w:tcBorders>
            <w:shd w:val="clear" w:color="000000" w:fill="FFFFFF"/>
            <w:vAlign w:val="center"/>
            <w:hideMark/>
          </w:tcPr>
          <w:p w14:paraId="617C4DA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78BAE038"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3438B02B"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1 615,866</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7DCB23C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Июнь</w:t>
            </w:r>
          </w:p>
        </w:tc>
      </w:tr>
      <w:tr w:rsidR="00DE4AC4" w:rsidRPr="00DE4AC4" w14:paraId="15373EA1"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316BA53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16.1.2</w:t>
            </w:r>
          </w:p>
        </w:tc>
        <w:tc>
          <w:tcPr>
            <w:tcW w:w="4346" w:type="dxa"/>
            <w:tcBorders>
              <w:top w:val="nil"/>
              <w:left w:val="nil"/>
              <w:bottom w:val="single" w:sz="4" w:space="0" w:color="auto"/>
              <w:right w:val="single" w:sz="4" w:space="0" w:color="auto"/>
            </w:tcBorders>
            <w:shd w:val="clear" w:color="000000" w:fill="FFFFFF"/>
            <w:hideMark/>
          </w:tcPr>
          <w:p w14:paraId="09AE54A7"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дымососа №1 Дн-6,3</w:t>
            </w:r>
          </w:p>
        </w:tc>
        <w:tc>
          <w:tcPr>
            <w:tcW w:w="708" w:type="dxa"/>
            <w:tcBorders>
              <w:top w:val="nil"/>
              <w:left w:val="nil"/>
              <w:bottom w:val="single" w:sz="4" w:space="0" w:color="auto"/>
              <w:right w:val="single" w:sz="4" w:space="0" w:color="auto"/>
            </w:tcBorders>
            <w:shd w:val="clear" w:color="000000" w:fill="FFFFFF"/>
            <w:vAlign w:val="center"/>
            <w:hideMark/>
          </w:tcPr>
          <w:p w14:paraId="7FF22F1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9051D1D"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243A84FA"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488,094</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740C416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7CEBB18E"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036A7158"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17</w:t>
            </w:r>
          </w:p>
        </w:tc>
        <w:tc>
          <w:tcPr>
            <w:tcW w:w="4346" w:type="dxa"/>
            <w:tcBorders>
              <w:top w:val="nil"/>
              <w:left w:val="nil"/>
              <w:bottom w:val="single" w:sz="4" w:space="0" w:color="auto"/>
              <w:right w:val="single" w:sz="4" w:space="0" w:color="auto"/>
            </w:tcBorders>
            <w:shd w:val="clear" w:color="000000" w:fill="D0CECE"/>
            <w:vAlign w:val="center"/>
            <w:hideMark/>
          </w:tcPr>
          <w:p w14:paraId="258B020E"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п. Новоназимово, ул. Лазо 11 А</w:t>
            </w:r>
          </w:p>
        </w:tc>
        <w:tc>
          <w:tcPr>
            <w:tcW w:w="708" w:type="dxa"/>
            <w:tcBorders>
              <w:top w:val="nil"/>
              <w:left w:val="nil"/>
              <w:bottom w:val="single" w:sz="4" w:space="0" w:color="auto"/>
              <w:right w:val="single" w:sz="4" w:space="0" w:color="auto"/>
            </w:tcBorders>
            <w:shd w:val="clear" w:color="000000" w:fill="D0CECE"/>
            <w:vAlign w:val="center"/>
            <w:hideMark/>
          </w:tcPr>
          <w:p w14:paraId="60DA98B1"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3D20B4B0"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2AC09D7A"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5 492,667</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3A662D7C"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4EDB0C2E"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790787AC"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17.1</w:t>
            </w:r>
          </w:p>
        </w:tc>
        <w:tc>
          <w:tcPr>
            <w:tcW w:w="4346" w:type="dxa"/>
            <w:tcBorders>
              <w:top w:val="nil"/>
              <w:left w:val="nil"/>
              <w:bottom w:val="single" w:sz="4" w:space="0" w:color="auto"/>
              <w:right w:val="single" w:sz="4" w:space="0" w:color="auto"/>
            </w:tcBorders>
            <w:shd w:val="clear" w:color="000000" w:fill="D9D9D9"/>
            <w:vAlign w:val="center"/>
            <w:hideMark/>
          </w:tcPr>
          <w:p w14:paraId="30ECD1B0"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Сеть теплоснабжения (п. Новоназимово)</w:t>
            </w:r>
          </w:p>
        </w:tc>
        <w:tc>
          <w:tcPr>
            <w:tcW w:w="708" w:type="dxa"/>
            <w:tcBorders>
              <w:top w:val="nil"/>
              <w:left w:val="nil"/>
              <w:bottom w:val="single" w:sz="4" w:space="0" w:color="auto"/>
              <w:right w:val="single" w:sz="4" w:space="0" w:color="auto"/>
            </w:tcBorders>
            <w:shd w:val="clear" w:color="000000" w:fill="D9D9D9"/>
            <w:vAlign w:val="center"/>
            <w:hideMark/>
          </w:tcPr>
          <w:p w14:paraId="08351EB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78E6FFEE"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50F53DED"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5 492,667</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6B559FA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7D2BAAD8"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446F2F3B"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17.1.1</w:t>
            </w:r>
          </w:p>
        </w:tc>
        <w:tc>
          <w:tcPr>
            <w:tcW w:w="4346" w:type="dxa"/>
            <w:tcBorders>
              <w:top w:val="nil"/>
              <w:left w:val="nil"/>
              <w:bottom w:val="single" w:sz="4" w:space="0" w:color="auto"/>
              <w:right w:val="single" w:sz="4" w:space="0" w:color="auto"/>
            </w:tcBorders>
            <w:shd w:val="clear" w:color="000000" w:fill="FFFFFF"/>
            <w:hideMark/>
          </w:tcPr>
          <w:p w14:paraId="7873C133"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сети теплоснабжения ул. Центральная 45-61"Б"</w:t>
            </w:r>
          </w:p>
        </w:tc>
        <w:tc>
          <w:tcPr>
            <w:tcW w:w="708" w:type="dxa"/>
            <w:tcBorders>
              <w:top w:val="nil"/>
              <w:left w:val="nil"/>
              <w:bottom w:val="single" w:sz="4" w:space="0" w:color="auto"/>
              <w:right w:val="single" w:sz="4" w:space="0" w:color="auto"/>
            </w:tcBorders>
            <w:shd w:val="clear" w:color="000000" w:fill="FFFFFF"/>
            <w:vAlign w:val="center"/>
            <w:hideMark/>
          </w:tcPr>
          <w:p w14:paraId="0BC7A86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w:t>
            </w:r>
          </w:p>
        </w:tc>
        <w:tc>
          <w:tcPr>
            <w:tcW w:w="1317" w:type="dxa"/>
            <w:tcBorders>
              <w:top w:val="nil"/>
              <w:left w:val="nil"/>
              <w:bottom w:val="single" w:sz="4" w:space="0" w:color="auto"/>
              <w:right w:val="single" w:sz="4" w:space="0" w:color="auto"/>
            </w:tcBorders>
            <w:shd w:val="clear" w:color="000000" w:fill="FFFFFF"/>
            <w:vAlign w:val="center"/>
            <w:hideMark/>
          </w:tcPr>
          <w:p w14:paraId="05946065"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670</w:t>
            </w:r>
          </w:p>
        </w:tc>
        <w:tc>
          <w:tcPr>
            <w:tcW w:w="1420" w:type="dxa"/>
            <w:gridSpan w:val="2"/>
            <w:tcBorders>
              <w:top w:val="nil"/>
              <w:left w:val="nil"/>
              <w:bottom w:val="single" w:sz="4" w:space="0" w:color="auto"/>
              <w:right w:val="single" w:sz="4" w:space="0" w:color="auto"/>
            </w:tcBorders>
            <w:shd w:val="clear" w:color="auto" w:fill="auto"/>
            <w:vAlign w:val="center"/>
            <w:hideMark/>
          </w:tcPr>
          <w:p w14:paraId="2842C887"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5 492,667</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2513A19C"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13BA82CC"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0F46241F"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18</w:t>
            </w:r>
          </w:p>
        </w:tc>
        <w:tc>
          <w:tcPr>
            <w:tcW w:w="4346" w:type="dxa"/>
            <w:tcBorders>
              <w:top w:val="nil"/>
              <w:left w:val="nil"/>
              <w:bottom w:val="single" w:sz="4" w:space="0" w:color="auto"/>
              <w:right w:val="single" w:sz="4" w:space="0" w:color="auto"/>
            </w:tcBorders>
            <w:shd w:val="clear" w:color="000000" w:fill="D0CECE"/>
            <w:vAlign w:val="center"/>
            <w:hideMark/>
          </w:tcPr>
          <w:p w14:paraId="10E47249"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Ярцево, ул. Мира 28</w:t>
            </w:r>
          </w:p>
        </w:tc>
        <w:tc>
          <w:tcPr>
            <w:tcW w:w="708" w:type="dxa"/>
            <w:tcBorders>
              <w:top w:val="nil"/>
              <w:left w:val="nil"/>
              <w:bottom w:val="single" w:sz="4" w:space="0" w:color="auto"/>
              <w:right w:val="single" w:sz="4" w:space="0" w:color="auto"/>
            </w:tcBorders>
            <w:shd w:val="clear" w:color="000000" w:fill="D0CECE"/>
            <w:vAlign w:val="center"/>
            <w:hideMark/>
          </w:tcPr>
          <w:p w14:paraId="270116C4"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6FD3122D"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0F6D324D"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2 248,246</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6B2F6174"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7D0F0EE6"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7538961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18.1</w:t>
            </w:r>
          </w:p>
        </w:tc>
        <w:tc>
          <w:tcPr>
            <w:tcW w:w="4346" w:type="dxa"/>
            <w:tcBorders>
              <w:top w:val="nil"/>
              <w:left w:val="nil"/>
              <w:bottom w:val="single" w:sz="4" w:space="0" w:color="auto"/>
              <w:right w:val="single" w:sz="4" w:space="0" w:color="auto"/>
            </w:tcBorders>
            <w:shd w:val="clear" w:color="000000" w:fill="D9D9D9"/>
            <w:vAlign w:val="center"/>
            <w:hideMark/>
          </w:tcPr>
          <w:p w14:paraId="16E1C85E"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Ярцево)</w:t>
            </w:r>
          </w:p>
        </w:tc>
        <w:tc>
          <w:tcPr>
            <w:tcW w:w="708" w:type="dxa"/>
            <w:tcBorders>
              <w:top w:val="nil"/>
              <w:left w:val="nil"/>
              <w:bottom w:val="single" w:sz="4" w:space="0" w:color="auto"/>
              <w:right w:val="single" w:sz="4" w:space="0" w:color="auto"/>
            </w:tcBorders>
            <w:shd w:val="clear" w:color="000000" w:fill="D9D9D9"/>
            <w:vAlign w:val="center"/>
            <w:hideMark/>
          </w:tcPr>
          <w:p w14:paraId="6ED08EF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520AA61A"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7D9308C9"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2 248,246</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0CC502F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581A1C74"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45BB799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18.1.1</w:t>
            </w:r>
          </w:p>
        </w:tc>
        <w:tc>
          <w:tcPr>
            <w:tcW w:w="4346" w:type="dxa"/>
            <w:tcBorders>
              <w:top w:val="nil"/>
              <w:left w:val="nil"/>
              <w:bottom w:val="single" w:sz="4" w:space="0" w:color="auto"/>
              <w:right w:val="single" w:sz="4" w:space="0" w:color="auto"/>
            </w:tcBorders>
            <w:shd w:val="clear" w:color="000000" w:fill="FFFFFF"/>
            <w:hideMark/>
          </w:tcPr>
          <w:p w14:paraId="4434E016"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Капитальный ремонт котла №1 КВр-1,45 </w:t>
            </w:r>
          </w:p>
        </w:tc>
        <w:tc>
          <w:tcPr>
            <w:tcW w:w="708" w:type="dxa"/>
            <w:tcBorders>
              <w:top w:val="nil"/>
              <w:left w:val="nil"/>
              <w:bottom w:val="single" w:sz="4" w:space="0" w:color="auto"/>
              <w:right w:val="single" w:sz="4" w:space="0" w:color="auto"/>
            </w:tcBorders>
            <w:shd w:val="clear" w:color="000000" w:fill="FFFFFF"/>
            <w:vAlign w:val="center"/>
            <w:hideMark/>
          </w:tcPr>
          <w:p w14:paraId="3B858F5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DD91DA1"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5D526A3A"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1 515,866</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3DC20A8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2860A14D"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CC2785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18.1.2</w:t>
            </w:r>
          </w:p>
        </w:tc>
        <w:tc>
          <w:tcPr>
            <w:tcW w:w="4346" w:type="dxa"/>
            <w:tcBorders>
              <w:top w:val="nil"/>
              <w:left w:val="nil"/>
              <w:bottom w:val="single" w:sz="4" w:space="0" w:color="auto"/>
              <w:right w:val="single" w:sz="4" w:space="0" w:color="auto"/>
            </w:tcBorders>
            <w:shd w:val="clear" w:color="000000" w:fill="FFFFFF"/>
            <w:hideMark/>
          </w:tcPr>
          <w:p w14:paraId="4B8E7DA9"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 Капитальный ремонт сетевого насоса №1 1Д200-90Б</w:t>
            </w:r>
          </w:p>
        </w:tc>
        <w:tc>
          <w:tcPr>
            <w:tcW w:w="708" w:type="dxa"/>
            <w:tcBorders>
              <w:top w:val="nil"/>
              <w:left w:val="nil"/>
              <w:bottom w:val="single" w:sz="4" w:space="0" w:color="auto"/>
              <w:right w:val="single" w:sz="4" w:space="0" w:color="auto"/>
            </w:tcBorders>
            <w:shd w:val="clear" w:color="000000" w:fill="FFFFFF"/>
            <w:vAlign w:val="center"/>
            <w:hideMark/>
          </w:tcPr>
          <w:p w14:paraId="3477AC1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6E12A7B4"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5CB8960E"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732,380</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3061860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Июнь</w:t>
            </w:r>
          </w:p>
        </w:tc>
      </w:tr>
      <w:tr w:rsidR="00DE4AC4" w:rsidRPr="00DE4AC4" w14:paraId="5E54E476"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1E18D520"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19</w:t>
            </w:r>
          </w:p>
        </w:tc>
        <w:tc>
          <w:tcPr>
            <w:tcW w:w="4346" w:type="dxa"/>
            <w:tcBorders>
              <w:top w:val="nil"/>
              <w:left w:val="nil"/>
              <w:bottom w:val="single" w:sz="4" w:space="0" w:color="auto"/>
              <w:right w:val="single" w:sz="4" w:space="0" w:color="auto"/>
            </w:tcBorders>
            <w:shd w:val="clear" w:color="000000" w:fill="D0CECE"/>
            <w:vAlign w:val="center"/>
            <w:hideMark/>
          </w:tcPr>
          <w:p w14:paraId="39B4F169"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п. Кривляк, ул. Школьная 2 К</w:t>
            </w:r>
          </w:p>
        </w:tc>
        <w:tc>
          <w:tcPr>
            <w:tcW w:w="708" w:type="dxa"/>
            <w:tcBorders>
              <w:top w:val="nil"/>
              <w:left w:val="nil"/>
              <w:bottom w:val="single" w:sz="4" w:space="0" w:color="auto"/>
              <w:right w:val="single" w:sz="4" w:space="0" w:color="auto"/>
            </w:tcBorders>
            <w:shd w:val="clear" w:color="000000" w:fill="D0CECE"/>
            <w:vAlign w:val="center"/>
            <w:hideMark/>
          </w:tcPr>
          <w:p w14:paraId="6D9E193E"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653B4007"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2D144AF3"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1 458,884</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7E8C1029"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3F87CAAF"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79CD6E8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19.1</w:t>
            </w:r>
          </w:p>
        </w:tc>
        <w:tc>
          <w:tcPr>
            <w:tcW w:w="4346" w:type="dxa"/>
            <w:tcBorders>
              <w:top w:val="nil"/>
              <w:left w:val="nil"/>
              <w:bottom w:val="single" w:sz="4" w:space="0" w:color="auto"/>
              <w:right w:val="single" w:sz="4" w:space="0" w:color="auto"/>
            </w:tcBorders>
            <w:shd w:val="clear" w:color="000000" w:fill="D9D9D9"/>
            <w:vAlign w:val="center"/>
            <w:hideMark/>
          </w:tcPr>
          <w:p w14:paraId="59167EA5"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(п. Кривляк)</w:t>
            </w:r>
          </w:p>
        </w:tc>
        <w:tc>
          <w:tcPr>
            <w:tcW w:w="708" w:type="dxa"/>
            <w:tcBorders>
              <w:top w:val="nil"/>
              <w:left w:val="nil"/>
              <w:bottom w:val="single" w:sz="4" w:space="0" w:color="auto"/>
              <w:right w:val="single" w:sz="4" w:space="0" w:color="auto"/>
            </w:tcBorders>
            <w:shd w:val="clear" w:color="000000" w:fill="D9D9D9"/>
            <w:vAlign w:val="center"/>
            <w:hideMark/>
          </w:tcPr>
          <w:p w14:paraId="4F0569F7"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1DBF0365"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43F20B4A"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1 458,884</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37A7E84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7350C1DC"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577766F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19.1.1</w:t>
            </w:r>
          </w:p>
        </w:tc>
        <w:tc>
          <w:tcPr>
            <w:tcW w:w="4346" w:type="dxa"/>
            <w:tcBorders>
              <w:top w:val="nil"/>
              <w:left w:val="nil"/>
              <w:bottom w:val="single" w:sz="4" w:space="0" w:color="auto"/>
              <w:right w:val="single" w:sz="4" w:space="0" w:color="auto"/>
            </w:tcBorders>
            <w:shd w:val="clear" w:color="000000" w:fill="FFFFFF"/>
            <w:hideMark/>
          </w:tcPr>
          <w:p w14:paraId="1AB56E24"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 Капитальный ремонт котла №3 КВр-0,8</w:t>
            </w:r>
          </w:p>
        </w:tc>
        <w:tc>
          <w:tcPr>
            <w:tcW w:w="708" w:type="dxa"/>
            <w:tcBorders>
              <w:top w:val="nil"/>
              <w:left w:val="nil"/>
              <w:bottom w:val="single" w:sz="4" w:space="0" w:color="auto"/>
              <w:right w:val="single" w:sz="4" w:space="0" w:color="auto"/>
            </w:tcBorders>
            <w:shd w:val="clear" w:color="000000" w:fill="FFFFFF"/>
            <w:vAlign w:val="center"/>
            <w:hideMark/>
          </w:tcPr>
          <w:p w14:paraId="3D4F2A3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2112DF8A"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6C167205"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1 041,412</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34210F3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Май</w:t>
            </w:r>
          </w:p>
        </w:tc>
      </w:tr>
      <w:tr w:rsidR="00DE4AC4" w:rsidRPr="00DE4AC4" w14:paraId="2DE41E97"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C2A06C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19.1.2</w:t>
            </w:r>
          </w:p>
        </w:tc>
        <w:tc>
          <w:tcPr>
            <w:tcW w:w="4346" w:type="dxa"/>
            <w:tcBorders>
              <w:top w:val="nil"/>
              <w:left w:val="nil"/>
              <w:bottom w:val="single" w:sz="4" w:space="0" w:color="auto"/>
              <w:right w:val="single" w:sz="4" w:space="0" w:color="auto"/>
            </w:tcBorders>
            <w:shd w:val="clear" w:color="000000" w:fill="FFFFFF"/>
            <w:hideMark/>
          </w:tcPr>
          <w:p w14:paraId="735436FF"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колодцев ТК-10, ТК-11, ТК-12</w:t>
            </w:r>
          </w:p>
        </w:tc>
        <w:tc>
          <w:tcPr>
            <w:tcW w:w="708" w:type="dxa"/>
            <w:tcBorders>
              <w:top w:val="nil"/>
              <w:left w:val="nil"/>
              <w:bottom w:val="single" w:sz="4" w:space="0" w:color="auto"/>
              <w:right w:val="single" w:sz="4" w:space="0" w:color="auto"/>
            </w:tcBorders>
            <w:shd w:val="clear" w:color="000000" w:fill="FFFFFF"/>
            <w:vAlign w:val="center"/>
            <w:hideMark/>
          </w:tcPr>
          <w:p w14:paraId="00CEC1F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16F3AE72"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5</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1D78081C"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417,472</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20DBDE1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655F0AA4" w14:textId="77777777" w:rsidTr="00DE4AC4">
        <w:trPr>
          <w:gridAfter w:val="1"/>
          <w:wAfter w:w="19" w:type="dxa"/>
          <w:trHeight w:val="315"/>
        </w:trPr>
        <w:tc>
          <w:tcPr>
            <w:tcW w:w="5246" w:type="dxa"/>
            <w:gridSpan w:val="2"/>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23765D36" w14:textId="77777777" w:rsidR="00DE4AC4" w:rsidRPr="00DE4AC4" w:rsidRDefault="00DE4AC4" w:rsidP="00DE4AC4">
            <w:pPr>
              <w:widowControl/>
              <w:jc w:val="right"/>
              <w:rPr>
                <w:rFonts w:ascii="Times New Roman" w:eastAsia="Times New Roman" w:hAnsi="Times New Roman" w:cs="Times New Roman"/>
                <w:b/>
                <w:bCs/>
                <w:lang w:bidi="ar-SA"/>
              </w:rPr>
            </w:pPr>
            <w:r w:rsidRPr="00DE4AC4">
              <w:rPr>
                <w:rFonts w:ascii="Times New Roman" w:eastAsia="Times New Roman" w:hAnsi="Times New Roman" w:cs="Times New Roman"/>
                <w:b/>
                <w:bCs/>
                <w:lang w:bidi="ar-SA"/>
              </w:rPr>
              <w:t>ИТОГО ПО СПОСОБУ ВЫПОЛНЕНИЯ:</w:t>
            </w:r>
          </w:p>
        </w:tc>
        <w:tc>
          <w:tcPr>
            <w:tcW w:w="708" w:type="dxa"/>
            <w:tcBorders>
              <w:top w:val="nil"/>
              <w:left w:val="nil"/>
              <w:bottom w:val="single" w:sz="4" w:space="0" w:color="auto"/>
              <w:right w:val="single" w:sz="4" w:space="0" w:color="auto"/>
            </w:tcBorders>
            <w:shd w:val="clear" w:color="000000" w:fill="D9D9D9"/>
            <w:noWrap/>
            <w:vAlign w:val="center"/>
            <w:hideMark/>
          </w:tcPr>
          <w:p w14:paraId="0EE2B45A" w14:textId="77777777" w:rsidR="00DE4AC4" w:rsidRPr="00DE4AC4" w:rsidRDefault="00DE4AC4" w:rsidP="00DE4AC4">
            <w:pPr>
              <w:widowControl/>
              <w:rPr>
                <w:rFonts w:ascii="Times New Roman" w:eastAsia="Times New Roman" w:hAnsi="Times New Roman" w:cs="Times New Roman"/>
                <w:b/>
                <w:bCs/>
                <w:lang w:bidi="ar-SA"/>
              </w:rPr>
            </w:pPr>
            <w:r w:rsidRPr="00DE4AC4">
              <w:rPr>
                <w:rFonts w:ascii="Times New Roman" w:eastAsia="Times New Roman" w:hAnsi="Times New Roman" w:cs="Times New Roman"/>
                <w:b/>
                <w:bCs/>
                <w:lang w:bidi="ar-SA"/>
              </w:rPr>
              <w:t> </w:t>
            </w:r>
          </w:p>
        </w:tc>
        <w:tc>
          <w:tcPr>
            <w:tcW w:w="1317" w:type="dxa"/>
            <w:tcBorders>
              <w:top w:val="nil"/>
              <w:left w:val="nil"/>
              <w:bottom w:val="single" w:sz="4" w:space="0" w:color="auto"/>
              <w:right w:val="single" w:sz="4" w:space="0" w:color="auto"/>
            </w:tcBorders>
            <w:shd w:val="clear" w:color="000000" w:fill="D9D9D9"/>
            <w:noWrap/>
            <w:vAlign w:val="center"/>
            <w:hideMark/>
          </w:tcPr>
          <w:p w14:paraId="2A2DA6B8" w14:textId="77777777" w:rsidR="00DE4AC4" w:rsidRPr="00DE4AC4" w:rsidRDefault="00DE4AC4" w:rsidP="00DE4AC4">
            <w:pPr>
              <w:widowControl/>
              <w:rPr>
                <w:rFonts w:ascii="Times New Roman" w:eastAsia="Times New Roman" w:hAnsi="Times New Roman" w:cs="Times New Roman"/>
                <w:b/>
                <w:bCs/>
                <w:sz w:val="22"/>
                <w:szCs w:val="22"/>
                <w:lang w:bidi="ar-SA"/>
              </w:rPr>
            </w:pPr>
            <w:r w:rsidRPr="00DE4AC4">
              <w:rPr>
                <w:rFonts w:ascii="Times New Roman" w:eastAsia="Times New Roman" w:hAnsi="Times New Roman" w:cs="Times New Roman"/>
                <w:b/>
                <w:bCs/>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noWrap/>
            <w:vAlign w:val="center"/>
            <w:hideMark/>
          </w:tcPr>
          <w:p w14:paraId="34619DA6" w14:textId="77777777" w:rsidR="00DE4AC4" w:rsidRPr="00DE4AC4" w:rsidRDefault="00DE4AC4" w:rsidP="00DE4AC4">
            <w:pPr>
              <w:widowControl/>
              <w:jc w:val="right"/>
              <w:rPr>
                <w:rFonts w:ascii="Times New Roman" w:eastAsia="Times New Roman" w:hAnsi="Times New Roman" w:cs="Times New Roman"/>
                <w:b/>
                <w:bCs/>
                <w:lang w:bidi="ar-SA"/>
              </w:rPr>
            </w:pPr>
            <w:r w:rsidRPr="00DE4AC4">
              <w:rPr>
                <w:rFonts w:ascii="Times New Roman" w:eastAsia="Times New Roman" w:hAnsi="Times New Roman" w:cs="Times New Roman"/>
                <w:b/>
                <w:bCs/>
                <w:lang w:bidi="ar-SA"/>
              </w:rPr>
              <w:t>51 992,680</w:t>
            </w:r>
          </w:p>
        </w:tc>
        <w:tc>
          <w:tcPr>
            <w:tcW w:w="1900" w:type="dxa"/>
            <w:gridSpan w:val="2"/>
            <w:tcBorders>
              <w:top w:val="nil"/>
              <w:left w:val="nil"/>
              <w:bottom w:val="single" w:sz="4" w:space="0" w:color="auto"/>
              <w:right w:val="single" w:sz="4" w:space="0" w:color="auto"/>
            </w:tcBorders>
            <w:shd w:val="clear" w:color="000000" w:fill="D9D9D9"/>
            <w:noWrap/>
            <w:vAlign w:val="center"/>
            <w:hideMark/>
          </w:tcPr>
          <w:p w14:paraId="1FE9BF5D" w14:textId="77777777" w:rsidR="00DE4AC4" w:rsidRPr="00DE4AC4" w:rsidRDefault="00DE4AC4" w:rsidP="00DE4AC4">
            <w:pPr>
              <w:widowControl/>
              <w:rPr>
                <w:rFonts w:ascii="Times New Roman" w:eastAsia="Times New Roman" w:hAnsi="Times New Roman" w:cs="Times New Roman"/>
                <w:b/>
                <w:bCs/>
                <w:sz w:val="22"/>
                <w:szCs w:val="22"/>
                <w:lang w:bidi="ar-SA"/>
              </w:rPr>
            </w:pPr>
            <w:r w:rsidRPr="00DE4AC4">
              <w:rPr>
                <w:rFonts w:ascii="Times New Roman" w:eastAsia="Times New Roman" w:hAnsi="Times New Roman" w:cs="Times New Roman"/>
                <w:b/>
                <w:bCs/>
                <w:sz w:val="22"/>
                <w:szCs w:val="22"/>
                <w:lang w:bidi="ar-SA"/>
              </w:rPr>
              <w:t> </w:t>
            </w:r>
          </w:p>
        </w:tc>
      </w:tr>
      <w:tr w:rsidR="00DE4AC4" w:rsidRPr="00DE4AC4" w14:paraId="0B31CC6F" w14:textId="77777777" w:rsidTr="00DE4AC4">
        <w:trPr>
          <w:trHeight w:val="315"/>
        </w:trPr>
        <w:tc>
          <w:tcPr>
            <w:tcW w:w="7290" w:type="dxa"/>
            <w:gridSpan w:val="5"/>
            <w:tcBorders>
              <w:top w:val="single" w:sz="4" w:space="0" w:color="auto"/>
              <w:left w:val="single" w:sz="4" w:space="0" w:color="auto"/>
              <w:bottom w:val="single" w:sz="4" w:space="0" w:color="auto"/>
              <w:right w:val="nil"/>
            </w:tcBorders>
            <w:shd w:val="clear" w:color="auto" w:fill="auto"/>
            <w:noWrap/>
            <w:vAlign w:val="center"/>
            <w:hideMark/>
          </w:tcPr>
          <w:p w14:paraId="0A283273" w14:textId="77777777" w:rsidR="00DE4AC4" w:rsidRPr="00DE4AC4" w:rsidRDefault="00DE4AC4" w:rsidP="00DE4AC4">
            <w:pPr>
              <w:widowControl/>
              <w:rPr>
                <w:rFonts w:ascii="Times New Roman" w:eastAsia="Times New Roman" w:hAnsi="Times New Roman" w:cs="Times New Roman"/>
                <w:lang w:bidi="ar-SA"/>
              </w:rPr>
            </w:pPr>
            <w:r w:rsidRPr="00DE4AC4">
              <w:rPr>
                <w:rFonts w:ascii="Times New Roman" w:eastAsia="Times New Roman" w:hAnsi="Times New Roman" w:cs="Times New Roman"/>
                <w:lang w:bidi="ar-SA"/>
              </w:rPr>
              <w:t>Часть 2</w:t>
            </w:r>
          </w:p>
        </w:tc>
        <w:tc>
          <w:tcPr>
            <w:tcW w:w="1420" w:type="dxa"/>
            <w:gridSpan w:val="2"/>
            <w:tcBorders>
              <w:top w:val="nil"/>
              <w:left w:val="nil"/>
              <w:bottom w:val="single" w:sz="4" w:space="0" w:color="auto"/>
              <w:right w:val="nil"/>
            </w:tcBorders>
            <w:shd w:val="clear" w:color="auto" w:fill="auto"/>
            <w:noWrap/>
            <w:vAlign w:val="center"/>
            <w:hideMark/>
          </w:tcPr>
          <w:p w14:paraId="4324211F" w14:textId="77777777" w:rsidR="00DE4AC4" w:rsidRPr="00DE4AC4" w:rsidRDefault="00DE4AC4" w:rsidP="00DE4AC4">
            <w:pPr>
              <w:widowControl/>
              <w:jc w:val="right"/>
              <w:rPr>
                <w:rFonts w:ascii="Times New Roman" w:eastAsia="Times New Roman" w:hAnsi="Times New Roman" w:cs="Times New Roman"/>
                <w:lang w:bidi="ar-SA"/>
              </w:rPr>
            </w:pPr>
            <w:r w:rsidRPr="00DE4AC4">
              <w:rPr>
                <w:rFonts w:ascii="Times New Roman" w:eastAsia="Times New Roman" w:hAnsi="Times New Roman" w:cs="Times New Roman"/>
                <w:lang w:bidi="ar-SA"/>
              </w:rPr>
              <w:t> </w:t>
            </w:r>
          </w:p>
        </w:tc>
        <w:tc>
          <w:tcPr>
            <w:tcW w:w="1900" w:type="dxa"/>
            <w:gridSpan w:val="2"/>
            <w:tcBorders>
              <w:top w:val="nil"/>
              <w:left w:val="single" w:sz="4" w:space="0" w:color="auto"/>
              <w:bottom w:val="single" w:sz="4" w:space="0" w:color="auto"/>
              <w:right w:val="single" w:sz="4" w:space="0" w:color="auto"/>
            </w:tcBorders>
            <w:shd w:val="clear" w:color="auto" w:fill="auto"/>
            <w:vAlign w:val="center"/>
            <w:hideMark/>
          </w:tcPr>
          <w:p w14:paraId="5C1776B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1A71FF35"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107C672A"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20</w:t>
            </w:r>
          </w:p>
        </w:tc>
        <w:tc>
          <w:tcPr>
            <w:tcW w:w="4346" w:type="dxa"/>
            <w:tcBorders>
              <w:top w:val="nil"/>
              <w:left w:val="nil"/>
              <w:bottom w:val="single" w:sz="4" w:space="0" w:color="auto"/>
              <w:right w:val="single" w:sz="4" w:space="0" w:color="auto"/>
            </w:tcBorders>
            <w:shd w:val="clear" w:color="000000" w:fill="D0CECE"/>
            <w:vAlign w:val="center"/>
            <w:hideMark/>
          </w:tcPr>
          <w:p w14:paraId="0F8E6983"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п. Новый Городок, ул. Лесная 1 А</w:t>
            </w:r>
          </w:p>
        </w:tc>
        <w:tc>
          <w:tcPr>
            <w:tcW w:w="708" w:type="dxa"/>
            <w:tcBorders>
              <w:top w:val="nil"/>
              <w:left w:val="nil"/>
              <w:bottom w:val="single" w:sz="4" w:space="0" w:color="auto"/>
              <w:right w:val="single" w:sz="4" w:space="0" w:color="auto"/>
            </w:tcBorders>
            <w:shd w:val="clear" w:color="000000" w:fill="D0CECE"/>
            <w:vAlign w:val="center"/>
            <w:hideMark/>
          </w:tcPr>
          <w:p w14:paraId="6572835B"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75261FCF"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529F3BAA"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1 894,257</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41C0BF26"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39F5F3F3"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2258450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20.1</w:t>
            </w:r>
          </w:p>
        </w:tc>
        <w:tc>
          <w:tcPr>
            <w:tcW w:w="4346" w:type="dxa"/>
            <w:tcBorders>
              <w:top w:val="nil"/>
              <w:left w:val="nil"/>
              <w:bottom w:val="single" w:sz="4" w:space="0" w:color="auto"/>
              <w:right w:val="single" w:sz="4" w:space="0" w:color="auto"/>
            </w:tcBorders>
            <w:shd w:val="clear" w:color="000000" w:fill="D9D9D9"/>
            <w:vAlign w:val="center"/>
            <w:hideMark/>
          </w:tcPr>
          <w:p w14:paraId="2F5D2743"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(п. Новый Городок)</w:t>
            </w:r>
          </w:p>
        </w:tc>
        <w:tc>
          <w:tcPr>
            <w:tcW w:w="708" w:type="dxa"/>
            <w:tcBorders>
              <w:top w:val="nil"/>
              <w:left w:val="nil"/>
              <w:bottom w:val="single" w:sz="4" w:space="0" w:color="auto"/>
              <w:right w:val="single" w:sz="4" w:space="0" w:color="auto"/>
            </w:tcBorders>
            <w:shd w:val="clear" w:color="000000" w:fill="D9D9D9"/>
            <w:vAlign w:val="center"/>
            <w:hideMark/>
          </w:tcPr>
          <w:p w14:paraId="23B809A3"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665672F3"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1D84D216"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1 894,257</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0B7C487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5B328D85"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2B9C738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20.1.1</w:t>
            </w:r>
          </w:p>
        </w:tc>
        <w:tc>
          <w:tcPr>
            <w:tcW w:w="4346" w:type="dxa"/>
            <w:tcBorders>
              <w:top w:val="nil"/>
              <w:left w:val="nil"/>
              <w:bottom w:val="single" w:sz="4" w:space="0" w:color="auto"/>
              <w:right w:val="single" w:sz="4" w:space="0" w:color="auto"/>
            </w:tcBorders>
            <w:shd w:val="clear" w:color="000000" w:fill="FFFFFF"/>
            <w:hideMark/>
          </w:tcPr>
          <w:p w14:paraId="2C08584F"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 Капитальный ремонт здания котельной</w:t>
            </w:r>
          </w:p>
        </w:tc>
        <w:tc>
          <w:tcPr>
            <w:tcW w:w="708" w:type="dxa"/>
            <w:tcBorders>
              <w:top w:val="nil"/>
              <w:left w:val="nil"/>
              <w:bottom w:val="single" w:sz="4" w:space="0" w:color="auto"/>
              <w:right w:val="single" w:sz="4" w:space="0" w:color="auto"/>
            </w:tcBorders>
            <w:shd w:val="clear" w:color="000000" w:fill="FFFFFF"/>
            <w:vAlign w:val="center"/>
            <w:hideMark/>
          </w:tcPr>
          <w:p w14:paraId="5730A1D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7FBEB350"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51F1F2F5"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1 894,257</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4A02744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Сентябрь</w:t>
            </w:r>
          </w:p>
        </w:tc>
      </w:tr>
      <w:tr w:rsidR="00DE4AC4" w:rsidRPr="00DE4AC4" w14:paraId="11B59844"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3D6C1217"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21</w:t>
            </w:r>
          </w:p>
        </w:tc>
        <w:tc>
          <w:tcPr>
            <w:tcW w:w="4346" w:type="dxa"/>
            <w:tcBorders>
              <w:top w:val="nil"/>
              <w:left w:val="nil"/>
              <w:bottom w:val="single" w:sz="4" w:space="0" w:color="auto"/>
              <w:right w:val="single" w:sz="4" w:space="0" w:color="auto"/>
            </w:tcBorders>
            <w:shd w:val="clear" w:color="000000" w:fill="D0CECE"/>
            <w:vAlign w:val="center"/>
            <w:hideMark/>
          </w:tcPr>
          <w:p w14:paraId="75FECFF9"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п. Майское, ул. Школьная 13 А</w:t>
            </w:r>
          </w:p>
        </w:tc>
        <w:tc>
          <w:tcPr>
            <w:tcW w:w="708" w:type="dxa"/>
            <w:tcBorders>
              <w:top w:val="nil"/>
              <w:left w:val="nil"/>
              <w:bottom w:val="single" w:sz="4" w:space="0" w:color="auto"/>
              <w:right w:val="single" w:sz="4" w:space="0" w:color="auto"/>
            </w:tcBorders>
            <w:shd w:val="clear" w:color="000000" w:fill="D0CECE"/>
            <w:vAlign w:val="center"/>
            <w:hideMark/>
          </w:tcPr>
          <w:p w14:paraId="4B7D7892"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27874F49"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0CF9599F"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1 329,318</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54EFE1C8"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4708DA91"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7E9F1DA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21.1</w:t>
            </w:r>
          </w:p>
        </w:tc>
        <w:tc>
          <w:tcPr>
            <w:tcW w:w="4346" w:type="dxa"/>
            <w:tcBorders>
              <w:top w:val="nil"/>
              <w:left w:val="nil"/>
              <w:bottom w:val="single" w:sz="4" w:space="0" w:color="auto"/>
              <w:right w:val="single" w:sz="4" w:space="0" w:color="auto"/>
            </w:tcBorders>
            <w:shd w:val="clear" w:color="000000" w:fill="D9D9D9"/>
            <w:vAlign w:val="center"/>
            <w:hideMark/>
          </w:tcPr>
          <w:p w14:paraId="39425FCC"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Майское)</w:t>
            </w:r>
          </w:p>
        </w:tc>
        <w:tc>
          <w:tcPr>
            <w:tcW w:w="708" w:type="dxa"/>
            <w:tcBorders>
              <w:top w:val="nil"/>
              <w:left w:val="nil"/>
              <w:bottom w:val="single" w:sz="4" w:space="0" w:color="auto"/>
              <w:right w:val="single" w:sz="4" w:space="0" w:color="auto"/>
            </w:tcBorders>
            <w:shd w:val="clear" w:color="000000" w:fill="D9D9D9"/>
            <w:vAlign w:val="center"/>
            <w:hideMark/>
          </w:tcPr>
          <w:p w14:paraId="4261E8F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132BC4C"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526E796A"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1 329,318</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7334AE1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2A3C8C3F"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39B5B78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21.1.1</w:t>
            </w:r>
          </w:p>
        </w:tc>
        <w:tc>
          <w:tcPr>
            <w:tcW w:w="4346" w:type="dxa"/>
            <w:tcBorders>
              <w:top w:val="nil"/>
              <w:left w:val="nil"/>
              <w:bottom w:val="single" w:sz="4" w:space="0" w:color="auto"/>
              <w:right w:val="single" w:sz="4" w:space="0" w:color="auto"/>
            </w:tcBorders>
            <w:shd w:val="clear" w:color="000000" w:fill="FFFFFF"/>
            <w:hideMark/>
          </w:tcPr>
          <w:p w14:paraId="0B4EA17E"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 Капитальный ремонт котла №2 КВр 0,63</w:t>
            </w:r>
          </w:p>
        </w:tc>
        <w:tc>
          <w:tcPr>
            <w:tcW w:w="708" w:type="dxa"/>
            <w:tcBorders>
              <w:top w:val="nil"/>
              <w:left w:val="nil"/>
              <w:bottom w:val="single" w:sz="4" w:space="0" w:color="auto"/>
              <w:right w:val="single" w:sz="4" w:space="0" w:color="auto"/>
            </w:tcBorders>
            <w:shd w:val="clear" w:color="000000" w:fill="FFFFFF"/>
            <w:vAlign w:val="center"/>
            <w:hideMark/>
          </w:tcPr>
          <w:p w14:paraId="6296246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34FE93A0"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25723AAB"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841,224</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2A4167EC"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01F66CC1"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FDD199C"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lastRenderedPageBreak/>
              <w:t>21.1.2</w:t>
            </w:r>
          </w:p>
        </w:tc>
        <w:tc>
          <w:tcPr>
            <w:tcW w:w="4346" w:type="dxa"/>
            <w:tcBorders>
              <w:top w:val="nil"/>
              <w:left w:val="nil"/>
              <w:bottom w:val="single" w:sz="4" w:space="0" w:color="auto"/>
              <w:right w:val="single" w:sz="4" w:space="0" w:color="auto"/>
            </w:tcBorders>
            <w:shd w:val="clear" w:color="000000" w:fill="FFFFFF"/>
            <w:hideMark/>
          </w:tcPr>
          <w:p w14:paraId="102C75E1"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дымососа №2 ДН-6,3У</w:t>
            </w:r>
          </w:p>
        </w:tc>
        <w:tc>
          <w:tcPr>
            <w:tcW w:w="708" w:type="dxa"/>
            <w:tcBorders>
              <w:top w:val="nil"/>
              <w:left w:val="nil"/>
              <w:bottom w:val="single" w:sz="4" w:space="0" w:color="auto"/>
              <w:right w:val="single" w:sz="4" w:space="0" w:color="auto"/>
            </w:tcBorders>
            <w:shd w:val="clear" w:color="000000" w:fill="FFFFFF"/>
            <w:vAlign w:val="center"/>
            <w:hideMark/>
          </w:tcPr>
          <w:p w14:paraId="14B2E42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2DE6599F"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auto" w:fill="auto"/>
            <w:vAlign w:val="center"/>
            <w:hideMark/>
          </w:tcPr>
          <w:p w14:paraId="7908F2DD"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488,094</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6759FAC6"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Май</w:t>
            </w:r>
          </w:p>
        </w:tc>
      </w:tr>
      <w:tr w:rsidR="00DE4AC4" w:rsidRPr="00DE4AC4" w14:paraId="03C57431"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65B6CE06"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22</w:t>
            </w:r>
          </w:p>
        </w:tc>
        <w:tc>
          <w:tcPr>
            <w:tcW w:w="4346" w:type="dxa"/>
            <w:tcBorders>
              <w:top w:val="nil"/>
              <w:left w:val="nil"/>
              <w:bottom w:val="single" w:sz="4" w:space="0" w:color="auto"/>
              <w:right w:val="single" w:sz="4" w:space="0" w:color="auto"/>
            </w:tcBorders>
            <w:shd w:val="clear" w:color="000000" w:fill="D0CECE"/>
            <w:vAlign w:val="center"/>
            <w:hideMark/>
          </w:tcPr>
          <w:p w14:paraId="310AB8F0"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Абалаково, ул. Заречная, 20А</w:t>
            </w:r>
          </w:p>
        </w:tc>
        <w:tc>
          <w:tcPr>
            <w:tcW w:w="708" w:type="dxa"/>
            <w:tcBorders>
              <w:top w:val="nil"/>
              <w:left w:val="nil"/>
              <w:bottom w:val="single" w:sz="4" w:space="0" w:color="auto"/>
              <w:right w:val="single" w:sz="4" w:space="0" w:color="auto"/>
            </w:tcBorders>
            <w:shd w:val="clear" w:color="000000" w:fill="D0CECE"/>
            <w:vAlign w:val="center"/>
            <w:hideMark/>
          </w:tcPr>
          <w:p w14:paraId="0365AA3B"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6E404125"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32100C9F"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304,309</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2CC1040F"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653B513C"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49072CE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22.1</w:t>
            </w:r>
          </w:p>
        </w:tc>
        <w:tc>
          <w:tcPr>
            <w:tcW w:w="4346" w:type="dxa"/>
            <w:tcBorders>
              <w:top w:val="nil"/>
              <w:left w:val="nil"/>
              <w:bottom w:val="single" w:sz="4" w:space="0" w:color="auto"/>
              <w:right w:val="single" w:sz="4" w:space="0" w:color="auto"/>
            </w:tcBorders>
            <w:shd w:val="clear" w:color="000000" w:fill="D9D9D9"/>
            <w:vAlign w:val="center"/>
            <w:hideMark/>
          </w:tcPr>
          <w:p w14:paraId="33518C9B"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Абалаково)</w:t>
            </w:r>
          </w:p>
        </w:tc>
        <w:tc>
          <w:tcPr>
            <w:tcW w:w="708" w:type="dxa"/>
            <w:tcBorders>
              <w:top w:val="nil"/>
              <w:left w:val="nil"/>
              <w:bottom w:val="single" w:sz="4" w:space="0" w:color="auto"/>
              <w:right w:val="single" w:sz="4" w:space="0" w:color="auto"/>
            </w:tcBorders>
            <w:shd w:val="clear" w:color="000000" w:fill="D9D9D9"/>
            <w:vAlign w:val="center"/>
            <w:hideMark/>
          </w:tcPr>
          <w:p w14:paraId="5A8BDA1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423B9980"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037C8CDC"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304,309</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5C3480BA"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1FC28175"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2FA859B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22.1.1</w:t>
            </w:r>
          </w:p>
        </w:tc>
        <w:tc>
          <w:tcPr>
            <w:tcW w:w="4346" w:type="dxa"/>
            <w:tcBorders>
              <w:top w:val="nil"/>
              <w:left w:val="nil"/>
              <w:bottom w:val="single" w:sz="4" w:space="0" w:color="auto"/>
              <w:right w:val="single" w:sz="4" w:space="0" w:color="auto"/>
            </w:tcBorders>
            <w:shd w:val="clear" w:color="000000" w:fill="FFFFFF"/>
            <w:hideMark/>
          </w:tcPr>
          <w:p w14:paraId="6885AE8B"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вентилятора поддува ВЦ 14-46 котла №2</w:t>
            </w:r>
          </w:p>
        </w:tc>
        <w:tc>
          <w:tcPr>
            <w:tcW w:w="708" w:type="dxa"/>
            <w:tcBorders>
              <w:top w:val="nil"/>
              <w:left w:val="nil"/>
              <w:bottom w:val="single" w:sz="4" w:space="0" w:color="auto"/>
              <w:right w:val="single" w:sz="4" w:space="0" w:color="auto"/>
            </w:tcBorders>
            <w:shd w:val="clear" w:color="000000" w:fill="FFFFFF"/>
            <w:vAlign w:val="center"/>
            <w:hideMark/>
          </w:tcPr>
          <w:p w14:paraId="6B86032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0F32F3C4"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30BE5389"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304,309</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1097847E"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Август</w:t>
            </w:r>
          </w:p>
        </w:tc>
      </w:tr>
      <w:tr w:rsidR="00DE4AC4" w:rsidRPr="00DE4AC4" w14:paraId="5EE1EFA7"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03ED3B60"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23</w:t>
            </w:r>
          </w:p>
        </w:tc>
        <w:tc>
          <w:tcPr>
            <w:tcW w:w="4346" w:type="dxa"/>
            <w:tcBorders>
              <w:top w:val="nil"/>
              <w:left w:val="nil"/>
              <w:bottom w:val="single" w:sz="4" w:space="0" w:color="auto"/>
              <w:right w:val="single" w:sz="4" w:space="0" w:color="auto"/>
            </w:tcBorders>
            <w:shd w:val="clear" w:color="000000" w:fill="D0CECE"/>
            <w:vAlign w:val="center"/>
            <w:hideMark/>
          </w:tcPr>
          <w:p w14:paraId="3F0B8B7F"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п. Абалаково, ул. Школьная, 5Б</w:t>
            </w:r>
          </w:p>
        </w:tc>
        <w:tc>
          <w:tcPr>
            <w:tcW w:w="708" w:type="dxa"/>
            <w:tcBorders>
              <w:top w:val="nil"/>
              <w:left w:val="nil"/>
              <w:bottom w:val="single" w:sz="4" w:space="0" w:color="auto"/>
              <w:right w:val="single" w:sz="4" w:space="0" w:color="auto"/>
            </w:tcBorders>
            <w:shd w:val="clear" w:color="000000" w:fill="D0CECE"/>
            <w:vAlign w:val="center"/>
            <w:hideMark/>
          </w:tcPr>
          <w:p w14:paraId="38F354C3"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6A079D92"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4134D6FC"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241,077</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23285F6F"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7D8B3EC4"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1CB3BAB4"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23.1</w:t>
            </w:r>
          </w:p>
        </w:tc>
        <w:tc>
          <w:tcPr>
            <w:tcW w:w="4346" w:type="dxa"/>
            <w:tcBorders>
              <w:top w:val="nil"/>
              <w:left w:val="nil"/>
              <w:bottom w:val="single" w:sz="4" w:space="0" w:color="auto"/>
              <w:right w:val="single" w:sz="4" w:space="0" w:color="auto"/>
            </w:tcBorders>
            <w:shd w:val="clear" w:color="000000" w:fill="D9D9D9"/>
            <w:vAlign w:val="center"/>
            <w:hideMark/>
          </w:tcPr>
          <w:p w14:paraId="360E477C"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(п. Абалаково)</w:t>
            </w:r>
          </w:p>
        </w:tc>
        <w:tc>
          <w:tcPr>
            <w:tcW w:w="708" w:type="dxa"/>
            <w:tcBorders>
              <w:top w:val="nil"/>
              <w:left w:val="nil"/>
              <w:bottom w:val="single" w:sz="4" w:space="0" w:color="auto"/>
              <w:right w:val="single" w:sz="4" w:space="0" w:color="auto"/>
            </w:tcBorders>
            <w:shd w:val="clear" w:color="000000" w:fill="D9D9D9"/>
            <w:vAlign w:val="center"/>
            <w:hideMark/>
          </w:tcPr>
          <w:p w14:paraId="5CD92D7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12B1609C"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39D3ED41"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241,077</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1241B361"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70B79F7D"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1F3DDB0"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23.1.1</w:t>
            </w:r>
          </w:p>
        </w:tc>
        <w:tc>
          <w:tcPr>
            <w:tcW w:w="4346" w:type="dxa"/>
            <w:tcBorders>
              <w:top w:val="nil"/>
              <w:left w:val="nil"/>
              <w:bottom w:val="single" w:sz="4" w:space="0" w:color="auto"/>
              <w:right w:val="single" w:sz="4" w:space="0" w:color="auto"/>
            </w:tcBorders>
            <w:shd w:val="clear" w:color="000000" w:fill="FFFFFF"/>
            <w:hideMark/>
          </w:tcPr>
          <w:p w14:paraId="638C85C6"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сетевого насоса №1 К 45/30А</w:t>
            </w:r>
          </w:p>
        </w:tc>
        <w:tc>
          <w:tcPr>
            <w:tcW w:w="708" w:type="dxa"/>
            <w:tcBorders>
              <w:top w:val="nil"/>
              <w:left w:val="nil"/>
              <w:bottom w:val="single" w:sz="4" w:space="0" w:color="auto"/>
              <w:right w:val="single" w:sz="4" w:space="0" w:color="auto"/>
            </w:tcBorders>
            <w:shd w:val="clear" w:color="000000" w:fill="FFFFFF"/>
            <w:vAlign w:val="center"/>
            <w:hideMark/>
          </w:tcPr>
          <w:p w14:paraId="20F4D8CB"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6C2DB1BE"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3008C999"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241,077</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5C2ACAEC"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Май</w:t>
            </w:r>
          </w:p>
        </w:tc>
      </w:tr>
      <w:tr w:rsidR="00DE4AC4" w:rsidRPr="00DE4AC4" w14:paraId="76672D2F"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4F6E83DB"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24</w:t>
            </w:r>
          </w:p>
        </w:tc>
        <w:tc>
          <w:tcPr>
            <w:tcW w:w="4346" w:type="dxa"/>
            <w:tcBorders>
              <w:top w:val="nil"/>
              <w:left w:val="nil"/>
              <w:bottom w:val="single" w:sz="4" w:space="0" w:color="auto"/>
              <w:right w:val="single" w:sz="4" w:space="0" w:color="auto"/>
            </w:tcBorders>
            <w:shd w:val="clear" w:color="000000" w:fill="D0CECE"/>
            <w:vAlign w:val="center"/>
            <w:hideMark/>
          </w:tcPr>
          <w:p w14:paraId="5DC555BA"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Плотбище, ул. Советская, 38А</w:t>
            </w:r>
          </w:p>
        </w:tc>
        <w:tc>
          <w:tcPr>
            <w:tcW w:w="708" w:type="dxa"/>
            <w:tcBorders>
              <w:top w:val="nil"/>
              <w:left w:val="nil"/>
              <w:bottom w:val="single" w:sz="4" w:space="0" w:color="auto"/>
              <w:right w:val="single" w:sz="4" w:space="0" w:color="auto"/>
            </w:tcBorders>
            <w:shd w:val="clear" w:color="000000" w:fill="D0CECE"/>
            <w:vAlign w:val="center"/>
            <w:hideMark/>
          </w:tcPr>
          <w:p w14:paraId="7676B35C"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42CBB4C0"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1BE20BFC"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641,552</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49F27B0B"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2C230A06"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6F3D5C4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24.1</w:t>
            </w:r>
          </w:p>
        </w:tc>
        <w:tc>
          <w:tcPr>
            <w:tcW w:w="4346" w:type="dxa"/>
            <w:tcBorders>
              <w:top w:val="nil"/>
              <w:left w:val="nil"/>
              <w:bottom w:val="single" w:sz="4" w:space="0" w:color="auto"/>
              <w:right w:val="single" w:sz="4" w:space="0" w:color="auto"/>
            </w:tcBorders>
            <w:shd w:val="clear" w:color="000000" w:fill="D9D9D9"/>
            <w:vAlign w:val="center"/>
            <w:hideMark/>
          </w:tcPr>
          <w:p w14:paraId="2009374E"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Плотбище)</w:t>
            </w:r>
          </w:p>
        </w:tc>
        <w:tc>
          <w:tcPr>
            <w:tcW w:w="708" w:type="dxa"/>
            <w:tcBorders>
              <w:top w:val="nil"/>
              <w:left w:val="nil"/>
              <w:bottom w:val="single" w:sz="4" w:space="0" w:color="auto"/>
              <w:right w:val="single" w:sz="4" w:space="0" w:color="auto"/>
            </w:tcBorders>
            <w:shd w:val="clear" w:color="000000" w:fill="D9D9D9"/>
            <w:vAlign w:val="center"/>
            <w:hideMark/>
          </w:tcPr>
          <w:p w14:paraId="1C9B7165"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125A032A"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22382313"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641,552</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5EA647F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3750BE19"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57444C5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24.1.1</w:t>
            </w:r>
          </w:p>
        </w:tc>
        <w:tc>
          <w:tcPr>
            <w:tcW w:w="4346" w:type="dxa"/>
            <w:tcBorders>
              <w:top w:val="nil"/>
              <w:left w:val="nil"/>
              <w:bottom w:val="single" w:sz="4" w:space="0" w:color="auto"/>
              <w:right w:val="single" w:sz="4" w:space="0" w:color="auto"/>
            </w:tcBorders>
            <w:shd w:val="clear" w:color="000000" w:fill="FFFFFF"/>
            <w:hideMark/>
          </w:tcPr>
          <w:p w14:paraId="723270DC"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xml:space="preserve">Капитальный ремонт котла №1 КВр-0,35 </w:t>
            </w:r>
          </w:p>
        </w:tc>
        <w:tc>
          <w:tcPr>
            <w:tcW w:w="708" w:type="dxa"/>
            <w:tcBorders>
              <w:top w:val="nil"/>
              <w:left w:val="nil"/>
              <w:bottom w:val="single" w:sz="4" w:space="0" w:color="auto"/>
              <w:right w:val="single" w:sz="4" w:space="0" w:color="auto"/>
            </w:tcBorders>
            <w:shd w:val="clear" w:color="000000" w:fill="FFFFFF"/>
            <w:vAlign w:val="center"/>
            <w:hideMark/>
          </w:tcPr>
          <w:p w14:paraId="1420A967"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440F8319"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22253624"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641,552</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089AD7AD"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Июль</w:t>
            </w:r>
          </w:p>
        </w:tc>
      </w:tr>
      <w:tr w:rsidR="00DE4AC4" w:rsidRPr="00DE4AC4" w14:paraId="1B22265F" w14:textId="77777777" w:rsidTr="00DE4AC4">
        <w:trPr>
          <w:gridAfter w:val="1"/>
          <w:wAfter w:w="19" w:type="dxa"/>
          <w:trHeight w:val="630"/>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2F998C0A"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25</w:t>
            </w:r>
          </w:p>
        </w:tc>
        <w:tc>
          <w:tcPr>
            <w:tcW w:w="4346" w:type="dxa"/>
            <w:tcBorders>
              <w:top w:val="nil"/>
              <w:left w:val="nil"/>
              <w:bottom w:val="single" w:sz="4" w:space="0" w:color="auto"/>
              <w:right w:val="single" w:sz="4" w:space="0" w:color="auto"/>
            </w:tcBorders>
            <w:shd w:val="clear" w:color="000000" w:fill="D0CECE"/>
            <w:vAlign w:val="center"/>
            <w:hideMark/>
          </w:tcPr>
          <w:p w14:paraId="309E35FF" w14:textId="77777777" w:rsidR="00DE4AC4" w:rsidRPr="00DE4AC4" w:rsidRDefault="00DE4AC4" w:rsidP="00DE4AC4">
            <w:pPr>
              <w:widowControl/>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Котельная: с. Потапово, ул. Административная 2 А</w:t>
            </w:r>
          </w:p>
        </w:tc>
        <w:tc>
          <w:tcPr>
            <w:tcW w:w="708" w:type="dxa"/>
            <w:tcBorders>
              <w:top w:val="nil"/>
              <w:left w:val="nil"/>
              <w:bottom w:val="single" w:sz="4" w:space="0" w:color="auto"/>
              <w:right w:val="single" w:sz="4" w:space="0" w:color="auto"/>
            </w:tcBorders>
            <w:shd w:val="clear" w:color="000000" w:fill="D0CECE"/>
            <w:vAlign w:val="center"/>
            <w:hideMark/>
          </w:tcPr>
          <w:p w14:paraId="408A53B9"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c>
          <w:tcPr>
            <w:tcW w:w="1317" w:type="dxa"/>
            <w:tcBorders>
              <w:top w:val="nil"/>
              <w:left w:val="nil"/>
              <w:bottom w:val="single" w:sz="4" w:space="0" w:color="auto"/>
              <w:right w:val="single" w:sz="4" w:space="0" w:color="auto"/>
            </w:tcBorders>
            <w:shd w:val="clear" w:color="000000" w:fill="D0CECE"/>
            <w:vAlign w:val="center"/>
            <w:hideMark/>
          </w:tcPr>
          <w:p w14:paraId="15BAC31E" w14:textId="77777777" w:rsidR="00DE4AC4" w:rsidRPr="00DE4AC4" w:rsidRDefault="00DE4AC4" w:rsidP="00DE4AC4">
            <w:pPr>
              <w:widowControl/>
              <w:jc w:val="center"/>
              <w:rPr>
                <w:rFonts w:ascii="Times New Roman" w:eastAsia="Times New Roman" w:hAnsi="Times New Roman" w:cs="Times New Roman"/>
                <w:b/>
                <w:bCs/>
                <w:color w:val="auto"/>
                <w:sz w:val="22"/>
                <w:szCs w:val="22"/>
                <w:lang w:bidi="ar-SA"/>
              </w:rPr>
            </w:pPr>
            <w:r w:rsidRPr="00DE4AC4">
              <w:rPr>
                <w:rFonts w:ascii="Times New Roman" w:eastAsia="Times New Roman" w:hAnsi="Times New Roman" w:cs="Times New Roman"/>
                <w:b/>
                <w:bCs/>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0CECE"/>
            <w:vAlign w:val="center"/>
            <w:hideMark/>
          </w:tcPr>
          <w:p w14:paraId="38DC0062" w14:textId="77777777" w:rsidR="00DE4AC4" w:rsidRPr="00DE4AC4" w:rsidRDefault="00DE4AC4" w:rsidP="00DE4AC4">
            <w:pPr>
              <w:widowControl/>
              <w:jc w:val="right"/>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179,549</w:t>
            </w:r>
          </w:p>
        </w:tc>
        <w:tc>
          <w:tcPr>
            <w:tcW w:w="1900" w:type="dxa"/>
            <w:gridSpan w:val="2"/>
            <w:tcBorders>
              <w:top w:val="nil"/>
              <w:left w:val="nil"/>
              <w:bottom w:val="single" w:sz="4" w:space="0" w:color="auto"/>
              <w:right w:val="single" w:sz="4" w:space="0" w:color="auto"/>
            </w:tcBorders>
            <w:shd w:val="clear" w:color="000000" w:fill="D0CECE"/>
            <w:vAlign w:val="center"/>
            <w:hideMark/>
          </w:tcPr>
          <w:p w14:paraId="6B078910" w14:textId="77777777" w:rsidR="00DE4AC4" w:rsidRPr="00DE4AC4" w:rsidRDefault="00DE4AC4" w:rsidP="00DE4AC4">
            <w:pPr>
              <w:widowControl/>
              <w:jc w:val="center"/>
              <w:rPr>
                <w:rFonts w:ascii="Times New Roman" w:eastAsia="Times New Roman" w:hAnsi="Times New Roman" w:cs="Times New Roman"/>
                <w:b/>
                <w:bCs/>
                <w:color w:val="auto"/>
                <w:lang w:bidi="ar-SA"/>
              </w:rPr>
            </w:pPr>
            <w:r w:rsidRPr="00DE4AC4">
              <w:rPr>
                <w:rFonts w:ascii="Times New Roman" w:eastAsia="Times New Roman" w:hAnsi="Times New Roman" w:cs="Times New Roman"/>
                <w:b/>
                <w:bCs/>
                <w:color w:val="auto"/>
                <w:lang w:bidi="ar-SA"/>
              </w:rPr>
              <w:t> </w:t>
            </w:r>
          </w:p>
        </w:tc>
      </w:tr>
      <w:tr w:rsidR="00DE4AC4" w:rsidRPr="00DE4AC4" w14:paraId="124CCFA9"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0826D239"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25.1</w:t>
            </w:r>
          </w:p>
        </w:tc>
        <w:tc>
          <w:tcPr>
            <w:tcW w:w="4346" w:type="dxa"/>
            <w:tcBorders>
              <w:top w:val="nil"/>
              <w:left w:val="nil"/>
              <w:bottom w:val="single" w:sz="4" w:space="0" w:color="auto"/>
              <w:right w:val="single" w:sz="4" w:space="0" w:color="auto"/>
            </w:tcBorders>
            <w:shd w:val="clear" w:color="000000" w:fill="D9D9D9"/>
            <w:vAlign w:val="center"/>
            <w:hideMark/>
          </w:tcPr>
          <w:p w14:paraId="545B81AA"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Котельная  (с. Потапово)</w:t>
            </w:r>
          </w:p>
        </w:tc>
        <w:tc>
          <w:tcPr>
            <w:tcW w:w="708" w:type="dxa"/>
            <w:tcBorders>
              <w:top w:val="nil"/>
              <w:left w:val="nil"/>
              <w:bottom w:val="single" w:sz="4" w:space="0" w:color="auto"/>
              <w:right w:val="single" w:sz="4" w:space="0" w:color="auto"/>
            </w:tcBorders>
            <w:shd w:val="clear" w:color="000000" w:fill="D9D9D9"/>
            <w:vAlign w:val="center"/>
            <w:hideMark/>
          </w:tcPr>
          <w:p w14:paraId="558A2FFF"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c>
          <w:tcPr>
            <w:tcW w:w="1317" w:type="dxa"/>
            <w:tcBorders>
              <w:top w:val="nil"/>
              <w:left w:val="nil"/>
              <w:bottom w:val="single" w:sz="4" w:space="0" w:color="auto"/>
              <w:right w:val="single" w:sz="4" w:space="0" w:color="auto"/>
            </w:tcBorders>
            <w:shd w:val="clear" w:color="000000" w:fill="D9D9D9"/>
            <w:vAlign w:val="center"/>
            <w:hideMark/>
          </w:tcPr>
          <w:p w14:paraId="3160304A" w14:textId="77777777" w:rsidR="00DE4AC4" w:rsidRPr="00DE4AC4" w:rsidRDefault="00DE4AC4" w:rsidP="00DE4AC4">
            <w:pPr>
              <w:widowControl/>
              <w:jc w:val="right"/>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vAlign w:val="center"/>
            <w:hideMark/>
          </w:tcPr>
          <w:p w14:paraId="52295AE0"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179,549</w:t>
            </w:r>
          </w:p>
        </w:tc>
        <w:tc>
          <w:tcPr>
            <w:tcW w:w="1900" w:type="dxa"/>
            <w:gridSpan w:val="2"/>
            <w:tcBorders>
              <w:top w:val="nil"/>
              <w:left w:val="nil"/>
              <w:bottom w:val="single" w:sz="4" w:space="0" w:color="auto"/>
              <w:right w:val="single" w:sz="4" w:space="0" w:color="auto"/>
            </w:tcBorders>
            <w:shd w:val="clear" w:color="000000" w:fill="D9D9D9"/>
            <w:vAlign w:val="center"/>
            <w:hideMark/>
          </w:tcPr>
          <w:p w14:paraId="179034F8"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 </w:t>
            </w:r>
          </w:p>
        </w:tc>
      </w:tr>
      <w:tr w:rsidR="00DE4AC4" w:rsidRPr="00DE4AC4" w14:paraId="42C463C3" w14:textId="77777777" w:rsidTr="00DE4AC4">
        <w:trPr>
          <w:gridAfter w:val="1"/>
          <w:wAfter w:w="19"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27C73766"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25.1.1</w:t>
            </w:r>
          </w:p>
        </w:tc>
        <w:tc>
          <w:tcPr>
            <w:tcW w:w="4346" w:type="dxa"/>
            <w:tcBorders>
              <w:top w:val="nil"/>
              <w:left w:val="nil"/>
              <w:bottom w:val="single" w:sz="4" w:space="0" w:color="auto"/>
              <w:right w:val="single" w:sz="4" w:space="0" w:color="auto"/>
            </w:tcBorders>
            <w:shd w:val="clear" w:color="000000" w:fill="FFFFFF"/>
            <w:hideMark/>
          </w:tcPr>
          <w:p w14:paraId="20A515F4" w14:textId="77777777" w:rsidR="00DE4AC4" w:rsidRPr="00DE4AC4" w:rsidRDefault="00DE4AC4" w:rsidP="00DE4AC4">
            <w:pPr>
              <w:widowControl/>
              <w:ind w:firstLineChars="100" w:firstLine="240"/>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Капитальный ремонт сетевого насоса №2 К 45/30</w:t>
            </w:r>
          </w:p>
        </w:tc>
        <w:tc>
          <w:tcPr>
            <w:tcW w:w="708" w:type="dxa"/>
            <w:tcBorders>
              <w:top w:val="nil"/>
              <w:left w:val="nil"/>
              <w:bottom w:val="single" w:sz="4" w:space="0" w:color="auto"/>
              <w:right w:val="single" w:sz="4" w:space="0" w:color="auto"/>
            </w:tcBorders>
            <w:shd w:val="clear" w:color="000000" w:fill="FFFFFF"/>
            <w:vAlign w:val="center"/>
            <w:hideMark/>
          </w:tcPr>
          <w:p w14:paraId="7847F992" w14:textId="77777777" w:rsidR="00DE4AC4" w:rsidRPr="00DE4AC4" w:rsidRDefault="00DE4AC4" w:rsidP="00DE4AC4">
            <w:pPr>
              <w:widowControl/>
              <w:jc w:val="center"/>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шт.</w:t>
            </w:r>
          </w:p>
        </w:tc>
        <w:tc>
          <w:tcPr>
            <w:tcW w:w="1317" w:type="dxa"/>
            <w:tcBorders>
              <w:top w:val="nil"/>
              <w:left w:val="nil"/>
              <w:bottom w:val="single" w:sz="4" w:space="0" w:color="auto"/>
              <w:right w:val="single" w:sz="4" w:space="0" w:color="auto"/>
            </w:tcBorders>
            <w:shd w:val="clear" w:color="000000" w:fill="FFFFFF"/>
            <w:vAlign w:val="center"/>
            <w:hideMark/>
          </w:tcPr>
          <w:p w14:paraId="7C3E3E43"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1</w:t>
            </w:r>
          </w:p>
        </w:tc>
        <w:tc>
          <w:tcPr>
            <w:tcW w:w="1420" w:type="dxa"/>
            <w:gridSpan w:val="2"/>
            <w:tcBorders>
              <w:top w:val="nil"/>
              <w:left w:val="nil"/>
              <w:bottom w:val="single" w:sz="4" w:space="0" w:color="auto"/>
              <w:right w:val="single" w:sz="4" w:space="0" w:color="auto"/>
            </w:tcBorders>
            <w:shd w:val="clear" w:color="000000" w:fill="FFFFFF"/>
            <w:vAlign w:val="center"/>
            <w:hideMark/>
          </w:tcPr>
          <w:p w14:paraId="7AE783A7" w14:textId="77777777" w:rsidR="00DE4AC4" w:rsidRPr="00DE4AC4" w:rsidRDefault="00DE4AC4" w:rsidP="00DE4AC4">
            <w:pPr>
              <w:widowControl/>
              <w:jc w:val="right"/>
              <w:rPr>
                <w:rFonts w:ascii="Times New Roman" w:eastAsia="Times New Roman" w:hAnsi="Times New Roman" w:cs="Times New Roman"/>
                <w:color w:val="auto"/>
                <w:lang w:bidi="ar-SA"/>
              </w:rPr>
            </w:pPr>
            <w:r w:rsidRPr="00DE4AC4">
              <w:rPr>
                <w:rFonts w:ascii="Times New Roman" w:eastAsia="Times New Roman" w:hAnsi="Times New Roman" w:cs="Times New Roman"/>
                <w:color w:val="auto"/>
                <w:lang w:bidi="ar-SA"/>
              </w:rPr>
              <w:t>179,549</w:t>
            </w:r>
          </w:p>
        </w:tc>
        <w:tc>
          <w:tcPr>
            <w:tcW w:w="1900" w:type="dxa"/>
            <w:gridSpan w:val="2"/>
            <w:tcBorders>
              <w:top w:val="nil"/>
              <w:left w:val="nil"/>
              <w:bottom w:val="single" w:sz="4" w:space="0" w:color="auto"/>
              <w:right w:val="single" w:sz="4" w:space="0" w:color="auto"/>
            </w:tcBorders>
            <w:shd w:val="clear" w:color="000000" w:fill="FFFFFF"/>
            <w:vAlign w:val="center"/>
            <w:hideMark/>
          </w:tcPr>
          <w:p w14:paraId="1EB28C7D" w14:textId="77777777" w:rsidR="00DE4AC4" w:rsidRPr="00DE4AC4" w:rsidRDefault="00DE4AC4" w:rsidP="00DE4AC4">
            <w:pPr>
              <w:widowControl/>
              <w:jc w:val="center"/>
              <w:rPr>
                <w:rFonts w:ascii="Times New Roman" w:eastAsia="Times New Roman" w:hAnsi="Times New Roman" w:cs="Times New Roman"/>
                <w:color w:val="auto"/>
                <w:sz w:val="22"/>
                <w:szCs w:val="22"/>
                <w:lang w:bidi="ar-SA"/>
              </w:rPr>
            </w:pPr>
            <w:r w:rsidRPr="00DE4AC4">
              <w:rPr>
                <w:rFonts w:ascii="Times New Roman" w:eastAsia="Times New Roman" w:hAnsi="Times New Roman" w:cs="Times New Roman"/>
                <w:color w:val="auto"/>
                <w:sz w:val="22"/>
                <w:szCs w:val="22"/>
                <w:lang w:bidi="ar-SA"/>
              </w:rPr>
              <w:t>Сентябрь</w:t>
            </w:r>
          </w:p>
        </w:tc>
      </w:tr>
      <w:tr w:rsidR="00DE4AC4" w:rsidRPr="00DE4AC4" w14:paraId="45666204" w14:textId="77777777" w:rsidTr="00DE4AC4">
        <w:trPr>
          <w:gridAfter w:val="1"/>
          <w:wAfter w:w="19" w:type="dxa"/>
          <w:trHeight w:val="315"/>
        </w:trPr>
        <w:tc>
          <w:tcPr>
            <w:tcW w:w="5246" w:type="dxa"/>
            <w:gridSpan w:val="2"/>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03340D34" w14:textId="77777777" w:rsidR="00DE4AC4" w:rsidRPr="00DE4AC4" w:rsidRDefault="00DE4AC4" w:rsidP="00DE4AC4">
            <w:pPr>
              <w:widowControl/>
              <w:jc w:val="right"/>
              <w:rPr>
                <w:rFonts w:ascii="Times New Roman" w:eastAsia="Times New Roman" w:hAnsi="Times New Roman" w:cs="Times New Roman"/>
                <w:b/>
                <w:bCs/>
                <w:lang w:bidi="ar-SA"/>
              </w:rPr>
            </w:pPr>
            <w:r w:rsidRPr="00DE4AC4">
              <w:rPr>
                <w:rFonts w:ascii="Times New Roman" w:eastAsia="Times New Roman" w:hAnsi="Times New Roman" w:cs="Times New Roman"/>
                <w:b/>
                <w:bCs/>
                <w:lang w:bidi="ar-SA"/>
              </w:rPr>
              <w:t>ИТОГО ПО СПОСОБУ ВЫПОЛНЕНИЯ:</w:t>
            </w:r>
          </w:p>
        </w:tc>
        <w:tc>
          <w:tcPr>
            <w:tcW w:w="708" w:type="dxa"/>
            <w:tcBorders>
              <w:top w:val="nil"/>
              <w:left w:val="nil"/>
              <w:bottom w:val="single" w:sz="4" w:space="0" w:color="auto"/>
              <w:right w:val="single" w:sz="4" w:space="0" w:color="auto"/>
            </w:tcBorders>
            <w:shd w:val="clear" w:color="000000" w:fill="D9D9D9"/>
            <w:noWrap/>
            <w:vAlign w:val="center"/>
            <w:hideMark/>
          </w:tcPr>
          <w:p w14:paraId="7EEB43CD" w14:textId="77777777" w:rsidR="00DE4AC4" w:rsidRPr="00DE4AC4" w:rsidRDefault="00DE4AC4" w:rsidP="00DE4AC4">
            <w:pPr>
              <w:widowControl/>
              <w:rPr>
                <w:rFonts w:ascii="Times New Roman" w:eastAsia="Times New Roman" w:hAnsi="Times New Roman" w:cs="Times New Roman"/>
                <w:b/>
                <w:bCs/>
                <w:lang w:bidi="ar-SA"/>
              </w:rPr>
            </w:pPr>
            <w:r w:rsidRPr="00DE4AC4">
              <w:rPr>
                <w:rFonts w:ascii="Times New Roman" w:eastAsia="Times New Roman" w:hAnsi="Times New Roman" w:cs="Times New Roman"/>
                <w:b/>
                <w:bCs/>
                <w:lang w:bidi="ar-SA"/>
              </w:rPr>
              <w:t> </w:t>
            </w:r>
          </w:p>
        </w:tc>
        <w:tc>
          <w:tcPr>
            <w:tcW w:w="1317" w:type="dxa"/>
            <w:tcBorders>
              <w:top w:val="nil"/>
              <w:left w:val="nil"/>
              <w:bottom w:val="single" w:sz="4" w:space="0" w:color="auto"/>
              <w:right w:val="single" w:sz="4" w:space="0" w:color="auto"/>
            </w:tcBorders>
            <w:shd w:val="clear" w:color="000000" w:fill="D9D9D9"/>
            <w:noWrap/>
            <w:vAlign w:val="center"/>
            <w:hideMark/>
          </w:tcPr>
          <w:p w14:paraId="22950D5B" w14:textId="77777777" w:rsidR="00DE4AC4" w:rsidRPr="00DE4AC4" w:rsidRDefault="00DE4AC4" w:rsidP="00DE4AC4">
            <w:pPr>
              <w:widowControl/>
              <w:rPr>
                <w:rFonts w:ascii="Times New Roman" w:eastAsia="Times New Roman" w:hAnsi="Times New Roman" w:cs="Times New Roman"/>
                <w:b/>
                <w:bCs/>
                <w:sz w:val="22"/>
                <w:szCs w:val="22"/>
                <w:lang w:bidi="ar-SA"/>
              </w:rPr>
            </w:pPr>
            <w:r w:rsidRPr="00DE4AC4">
              <w:rPr>
                <w:rFonts w:ascii="Times New Roman" w:eastAsia="Times New Roman" w:hAnsi="Times New Roman" w:cs="Times New Roman"/>
                <w:b/>
                <w:bCs/>
                <w:sz w:val="22"/>
                <w:szCs w:val="22"/>
                <w:lang w:bidi="ar-SA"/>
              </w:rPr>
              <w:t> </w:t>
            </w:r>
          </w:p>
        </w:tc>
        <w:tc>
          <w:tcPr>
            <w:tcW w:w="1420" w:type="dxa"/>
            <w:gridSpan w:val="2"/>
            <w:tcBorders>
              <w:top w:val="nil"/>
              <w:left w:val="nil"/>
              <w:bottom w:val="single" w:sz="4" w:space="0" w:color="auto"/>
              <w:right w:val="single" w:sz="4" w:space="0" w:color="auto"/>
            </w:tcBorders>
            <w:shd w:val="clear" w:color="000000" w:fill="D9D9D9"/>
            <w:noWrap/>
            <w:vAlign w:val="center"/>
            <w:hideMark/>
          </w:tcPr>
          <w:p w14:paraId="4B2E2C9B" w14:textId="77777777" w:rsidR="00DE4AC4" w:rsidRPr="00DE4AC4" w:rsidRDefault="00DE4AC4" w:rsidP="00DE4AC4">
            <w:pPr>
              <w:widowControl/>
              <w:jc w:val="right"/>
              <w:rPr>
                <w:rFonts w:ascii="Times New Roman" w:eastAsia="Times New Roman" w:hAnsi="Times New Roman" w:cs="Times New Roman"/>
                <w:b/>
                <w:bCs/>
                <w:lang w:bidi="ar-SA"/>
              </w:rPr>
            </w:pPr>
            <w:r w:rsidRPr="00DE4AC4">
              <w:rPr>
                <w:rFonts w:ascii="Times New Roman" w:eastAsia="Times New Roman" w:hAnsi="Times New Roman" w:cs="Times New Roman"/>
                <w:b/>
                <w:bCs/>
                <w:lang w:bidi="ar-SA"/>
              </w:rPr>
              <w:t>4 590,062</w:t>
            </w:r>
          </w:p>
        </w:tc>
        <w:tc>
          <w:tcPr>
            <w:tcW w:w="1900" w:type="dxa"/>
            <w:gridSpan w:val="2"/>
            <w:tcBorders>
              <w:top w:val="nil"/>
              <w:left w:val="nil"/>
              <w:bottom w:val="single" w:sz="4" w:space="0" w:color="auto"/>
              <w:right w:val="single" w:sz="4" w:space="0" w:color="auto"/>
            </w:tcBorders>
            <w:shd w:val="clear" w:color="000000" w:fill="D9D9D9"/>
            <w:noWrap/>
            <w:vAlign w:val="center"/>
            <w:hideMark/>
          </w:tcPr>
          <w:p w14:paraId="45721A43" w14:textId="77777777" w:rsidR="00DE4AC4" w:rsidRPr="00DE4AC4" w:rsidRDefault="00DE4AC4" w:rsidP="00DE4AC4">
            <w:pPr>
              <w:widowControl/>
              <w:rPr>
                <w:rFonts w:ascii="Times New Roman" w:eastAsia="Times New Roman" w:hAnsi="Times New Roman" w:cs="Times New Roman"/>
                <w:b/>
                <w:bCs/>
                <w:sz w:val="22"/>
                <w:szCs w:val="22"/>
                <w:lang w:bidi="ar-SA"/>
              </w:rPr>
            </w:pPr>
            <w:r w:rsidRPr="00DE4AC4">
              <w:rPr>
                <w:rFonts w:ascii="Times New Roman" w:eastAsia="Times New Roman" w:hAnsi="Times New Roman" w:cs="Times New Roman"/>
                <w:b/>
                <w:bCs/>
                <w:sz w:val="22"/>
                <w:szCs w:val="22"/>
                <w:lang w:bidi="ar-SA"/>
              </w:rPr>
              <w:t> </w:t>
            </w:r>
          </w:p>
        </w:tc>
      </w:tr>
      <w:tr w:rsidR="00DE4AC4" w:rsidRPr="00DE4AC4" w14:paraId="7D8B6B23" w14:textId="77777777" w:rsidTr="00DE4AC4">
        <w:trPr>
          <w:gridAfter w:val="1"/>
          <w:wAfter w:w="19" w:type="dxa"/>
          <w:trHeight w:val="330"/>
        </w:trPr>
        <w:tc>
          <w:tcPr>
            <w:tcW w:w="5246" w:type="dxa"/>
            <w:gridSpan w:val="2"/>
            <w:tcBorders>
              <w:top w:val="single" w:sz="4" w:space="0" w:color="auto"/>
              <w:left w:val="single" w:sz="8" w:space="0" w:color="auto"/>
              <w:bottom w:val="single" w:sz="8" w:space="0" w:color="auto"/>
              <w:right w:val="single" w:sz="4" w:space="0" w:color="auto"/>
            </w:tcBorders>
            <w:shd w:val="clear" w:color="000000" w:fill="D9D9D9"/>
            <w:noWrap/>
            <w:vAlign w:val="center"/>
            <w:hideMark/>
          </w:tcPr>
          <w:p w14:paraId="03CB1FF4" w14:textId="77777777" w:rsidR="00DE4AC4" w:rsidRPr="00DE4AC4" w:rsidRDefault="00DE4AC4" w:rsidP="00DE4AC4">
            <w:pPr>
              <w:widowControl/>
              <w:jc w:val="right"/>
              <w:rPr>
                <w:rFonts w:ascii="Times New Roman" w:eastAsia="Times New Roman" w:hAnsi="Times New Roman" w:cs="Times New Roman"/>
                <w:b/>
                <w:bCs/>
                <w:lang w:bidi="ar-SA"/>
              </w:rPr>
            </w:pPr>
            <w:r w:rsidRPr="00DE4AC4">
              <w:rPr>
                <w:rFonts w:ascii="Times New Roman" w:eastAsia="Times New Roman" w:hAnsi="Times New Roman" w:cs="Times New Roman"/>
                <w:b/>
                <w:bCs/>
                <w:lang w:bidi="ar-SA"/>
              </w:rPr>
              <w:t>ВСЕГО:</w:t>
            </w:r>
          </w:p>
        </w:tc>
        <w:tc>
          <w:tcPr>
            <w:tcW w:w="708" w:type="dxa"/>
            <w:tcBorders>
              <w:top w:val="nil"/>
              <w:left w:val="nil"/>
              <w:bottom w:val="single" w:sz="8" w:space="0" w:color="auto"/>
              <w:right w:val="single" w:sz="4" w:space="0" w:color="auto"/>
            </w:tcBorders>
            <w:shd w:val="clear" w:color="000000" w:fill="D9D9D9"/>
            <w:noWrap/>
            <w:vAlign w:val="center"/>
            <w:hideMark/>
          </w:tcPr>
          <w:p w14:paraId="229587B8" w14:textId="77777777" w:rsidR="00DE4AC4" w:rsidRPr="00DE4AC4" w:rsidRDefault="00DE4AC4" w:rsidP="00DE4AC4">
            <w:pPr>
              <w:widowControl/>
              <w:rPr>
                <w:rFonts w:ascii="Times New Roman" w:eastAsia="Times New Roman" w:hAnsi="Times New Roman" w:cs="Times New Roman"/>
                <w:b/>
                <w:bCs/>
                <w:lang w:bidi="ar-SA"/>
              </w:rPr>
            </w:pPr>
            <w:r w:rsidRPr="00DE4AC4">
              <w:rPr>
                <w:rFonts w:ascii="Times New Roman" w:eastAsia="Times New Roman" w:hAnsi="Times New Roman" w:cs="Times New Roman"/>
                <w:b/>
                <w:bCs/>
                <w:lang w:bidi="ar-SA"/>
              </w:rPr>
              <w:t> </w:t>
            </w:r>
          </w:p>
        </w:tc>
        <w:tc>
          <w:tcPr>
            <w:tcW w:w="1317" w:type="dxa"/>
            <w:tcBorders>
              <w:top w:val="nil"/>
              <w:left w:val="nil"/>
              <w:bottom w:val="single" w:sz="8" w:space="0" w:color="auto"/>
              <w:right w:val="single" w:sz="4" w:space="0" w:color="auto"/>
            </w:tcBorders>
            <w:shd w:val="clear" w:color="000000" w:fill="D9D9D9"/>
            <w:noWrap/>
            <w:vAlign w:val="center"/>
            <w:hideMark/>
          </w:tcPr>
          <w:p w14:paraId="5D845A89" w14:textId="77777777" w:rsidR="00DE4AC4" w:rsidRPr="00DE4AC4" w:rsidRDefault="00DE4AC4" w:rsidP="00DE4AC4">
            <w:pPr>
              <w:widowControl/>
              <w:rPr>
                <w:rFonts w:ascii="Times New Roman" w:eastAsia="Times New Roman" w:hAnsi="Times New Roman" w:cs="Times New Roman"/>
                <w:b/>
                <w:bCs/>
                <w:sz w:val="22"/>
                <w:szCs w:val="22"/>
                <w:lang w:bidi="ar-SA"/>
              </w:rPr>
            </w:pPr>
            <w:r w:rsidRPr="00DE4AC4">
              <w:rPr>
                <w:rFonts w:ascii="Times New Roman" w:eastAsia="Times New Roman" w:hAnsi="Times New Roman" w:cs="Times New Roman"/>
                <w:b/>
                <w:bCs/>
                <w:sz w:val="22"/>
                <w:szCs w:val="22"/>
                <w:lang w:bidi="ar-SA"/>
              </w:rPr>
              <w:t> </w:t>
            </w:r>
          </w:p>
        </w:tc>
        <w:tc>
          <w:tcPr>
            <w:tcW w:w="1420" w:type="dxa"/>
            <w:gridSpan w:val="2"/>
            <w:tcBorders>
              <w:top w:val="nil"/>
              <w:left w:val="nil"/>
              <w:bottom w:val="single" w:sz="8" w:space="0" w:color="auto"/>
              <w:right w:val="single" w:sz="4" w:space="0" w:color="auto"/>
            </w:tcBorders>
            <w:shd w:val="clear" w:color="000000" w:fill="D9D9D9"/>
            <w:noWrap/>
            <w:vAlign w:val="center"/>
            <w:hideMark/>
          </w:tcPr>
          <w:p w14:paraId="3992188E" w14:textId="77777777" w:rsidR="00DE4AC4" w:rsidRPr="00DE4AC4" w:rsidRDefault="00DE4AC4" w:rsidP="00DE4AC4">
            <w:pPr>
              <w:widowControl/>
              <w:jc w:val="right"/>
              <w:rPr>
                <w:rFonts w:ascii="Times New Roman" w:eastAsia="Times New Roman" w:hAnsi="Times New Roman" w:cs="Times New Roman"/>
                <w:b/>
                <w:bCs/>
                <w:lang w:bidi="ar-SA"/>
              </w:rPr>
            </w:pPr>
            <w:r w:rsidRPr="00DE4AC4">
              <w:rPr>
                <w:rFonts w:ascii="Times New Roman" w:eastAsia="Times New Roman" w:hAnsi="Times New Roman" w:cs="Times New Roman"/>
                <w:b/>
                <w:bCs/>
                <w:lang w:bidi="ar-SA"/>
              </w:rPr>
              <w:t>56 582,742</w:t>
            </w:r>
          </w:p>
        </w:tc>
        <w:tc>
          <w:tcPr>
            <w:tcW w:w="1900" w:type="dxa"/>
            <w:gridSpan w:val="2"/>
            <w:tcBorders>
              <w:top w:val="nil"/>
              <w:left w:val="nil"/>
              <w:bottom w:val="single" w:sz="8" w:space="0" w:color="auto"/>
              <w:right w:val="single" w:sz="4" w:space="0" w:color="auto"/>
            </w:tcBorders>
            <w:shd w:val="clear" w:color="000000" w:fill="D9D9D9"/>
            <w:noWrap/>
            <w:vAlign w:val="center"/>
            <w:hideMark/>
          </w:tcPr>
          <w:p w14:paraId="34C4D0CF" w14:textId="77777777" w:rsidR="00DE4AC4" w:rsidRPr="00DE4AC4" w:rsidRDefault="00DE4AC4" w:rsidP="00DE4AC4">
            <w:pPr>
              <w:widowControl/>
              <w:rPr>
                <w:rFonts w:ascii="Times New Roman" w:eastAsia="Times New Roman" w:hAnsi="Times New Roman" w:cs="Times New Roman"/>
                <w:b/>
                <w:bCs/>
                <w:sz w:val="22"/>
                <w:szCs w:val="22"/>
                <w:lang w:bidi="ar-SA"/>
              </w:rPr>
            </w:pPr>
            <w:r w:rsidRPr="00DE4AC4">
              <w:rPr>
                <w:rFonts w:ascii="Times New Roman" w:eastAsia="Times New Roman" w:hAnsi="Times New Roman" w:cs="Times New Roman"/>
                <w:b/>
                <w:bCs/>
                <w:sz w:val="22"/>
                <w:szCs w:val="22"/>
                <w:lang w:bidi="ar-SA"/>
              </w:rPr>
              <w:t> </w:t>
            </w:r>
          </w:p>
        </w:tc>
      </w:tr>
    </w:tbl>
    <w:p w14:paraId="0D450DA1" w14:textId="77777777" w:rsidR="00DE4AC4" w:rsidRDefault="00DE4AC4" w:rsidP="00DE4AC4">
      <w:pPr>
        <w:pStyle w:val="210"/>
        <w:shd w:val="clear" w:color="auto" w:fill="auto"/>
        <w:spacing w:before="0" w:after="0" w:line="240" w:lineRule="auto"/>
        <w:ind w:right="-8"/>
      </w:pPr>
    </w:p>
    <w:p w14:paraId="10724142" w14:textId="3D79A41C" w:rsidR="00DE4AC4" w:rsidRDefault="00DE4AC4" w:rsidP="00DE4AC4">
      <w:pPr>
        <w:pStyle w:val="210"/>
        <w:shd w:val="clear" w:color="auto" w:fill="auto"/>
        <w:spacing w:before="0" w:after="0" w:line="240" w:lineRule="auto"/>
        <w:ind w:right="-8"/>
      </w:pPr>
      <w:r>
        <w:t>Таблица 5.3. Плановые мероприятия капитального ремонта на 2027 год.</w:t>
      </w:r>
    </w:p>
    <w:p w14:paraId="7E9994B1" w14:textId="77777777" w:rsidR="00777CFB" w:rsidRDefault="00777CFB" w:rsidP="00DE4AC4">
      <w:pPr>
        <w:pStyle w:val="210"/>
        <w:shd w:val="clear" w:color="auto" w:fill="auto"/>
        <w:spacing w:before="0" w:after="0" w:line="240" w:lineRule="auto"/>
        <w:ind w:right="-8"/>
      </w:pPr>
    </w:p>
    <w:p w14:paraId="6BF17B37" w14:textId="71127A6D" w:rsidR="006360FA" w:rsidRDefault="006360FA">
      <w:pPr>
        <w:rPr>
          <w:sz w:val="2"/>
          <w:szCs w:val="2"/>
        </w:rPr>
      </w:pPr>
    </w:p>
    <w:tbl>
      <w:tblPr>
        <w:tblW w:w="10564" w:type="dxa"/>
        <w:tblInd w:w="-851" w:type="dxa"/>
        <w:tblLook w:val="04A0" w:firstRow="1" w:lastRow="0" w:firstColumn="1" w:lastColumn="0" w:noHBand="0" w:noVBand="1"/>
      </w:tblPr>
      <w:tblGrid>
        <w:gridCol w:w="900"/>
        <w:gridCol w:w="4346"/>
        <w:gridCol w:w="708"/>
        <w:gridCol w:w="1319"/>
        <w:gridCol w:w="11"/>
        <w:gridCol w:w="1364"/>
        <w:gridCol w:w="1900"/>
        <w:gridCol w:w="16"/>
      </w:tblGrid>
      <w:tr w:rsidR="00777CFB" w:rsidRPr="00777CFB" w14:paraId="5B0ACDFD" w14:textId="77777777" w:rsidTr="00777CFB">
        <w:trPr>
          <w:trHeight w:val="315"/>
        </w:trPr>
        <w:tc>
          <w:tcPr>
            <w:tcW w:w="10564" w:type="dxa"/>
            <w:gridSpan w:val="8"/>
            <w:tcBorders>
              <w:top w:val="nil"/>
              <w:left w:val="nil"/>
              <w:bottom w:val="nil"/>
              <w:right w:val="nil"/>
            </w:tcBorders>
            <w:shd w:val="clear" w:color="auto" w:fill="auto"/>
            <w:noWrap/>
            <w:vAlign w:val="center"/>
            <w:hideMark/>
          </w:tcPr>
          <w:p w14:paraId="6C3C2957"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xml:space="preserve">ПЛАН-ГРАФИК ВЫПОЛНЕНИЯ КАПИТАЛЬНОГО РЕМОНТА </w:t>
            </w:r>
          </w:p>
        </w:tc>
      </w:tr>
      <w:tr w:rsidR="00777CFB" w:rsidRPr="00777CFB" w14:paraId="6EB39429" w14:textId="77777777" w:rsidTr="00777CFB">
        <w:trPr>
          <w:trHeight w:val="315"/>
        </w:trPr>
        <w:tc>
          <w:tcPr>
            <w:tcW w:w="10564" w:type="dxa"/>
            <w:gridSpan w:val="8"/>
            <w:tcBorders>
              <w:top w:val="nil"/>
              <w:left w:val="nil"/>
              <w:bottom w:val="nil"/>
              <w:right w:val="nil"/>
            </w:tcBorders>
            <w:shd w:val="clear" w:color="auto" w:fill="auto"/>
            <w:noWrap/>
            <w:vAlign w:val="center"/>
            <w:hideMark/>
          </w:tcPr>
          <w:p w14:paraId="488D4597"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ОСНОВНЫХ ФОНДОВ ПО УСЛУГЕ ТЕПЛОСНАБЖЕНИЕ ЕНИСЕЙСКИЙ РАЙОН НА 2027 ГОД</w:t>
            </w:r>
          </w:p>
        </w:tc>
      </w:tr>
      <w:tr w:rsidR="00777CFB" w:rsidRPr="00777CFB" w14:paraId="2FD2635A" w14:textId="77777777" w:rsidTr="00777CFB">
        <w:trPr>
          <w:trHeight w:val="315"/>
        </w:trPr>
        <w:tc>
          <w:tcPr>
            <w:tcW w:w="10564" w:type="dxa"/>
            <w:gridSpan w:val="8"/>
            <w:tcBorders>
              <w:top w:val="nil"/>
              <w:left w:val="nil"/>
              <w:bottom w:val="nil"/>
              <w:right w:val="nil"/>
            </w:tcBorders>
            <w:shd w:val="clear" w:color="auto" w:fill="auto"/>
            <w:noWrap/>
            <w:vAlign w:val="center"/>
            <w:hideMark/>
          </w:tcPr>
          <w:p w14:paraId="7A47CEB8" w14:textId="7AF20F56" w:rsidR="00777CFB" w:rsidRPr="00777CFB" w:rsidRDefault="00777CFB" w:rsidP="00777CFB">
            <w:pPr>
              <w:widowControl/>
              <w:rPr>
                <w:rFonts w:ascii="Times New Roman" w:eastAsia="Times New Roman" w:hAnsi="Times New Roman" w:cs="Times New Roman"/>
                <w:b/>
                <w:bCs/>
                <w:color w:val="auto"/>
                <w:lang w:bidi="ar-SA"/>
              </w:rPr>
            </w:pPr>
          </w:p>
        </w:tc>
      </w:tr>
      <w:tr w:rsidR="00777CFB" w:rsidRPr="00777CFB" w14:paraId="590AE963" w14:textId="77777777" w:rsidTr="00777CFB">
        <w:trPr>
          <w:gridAfter w:val="1"/>
          <w:wAfter w:w="16" w:type="dxa"/>
          <w:trHeight w:val="510"/>
        </w:trPr>
        <w:tc>
          <w:tcPr>
            <w:tcW w:w="9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A4CF0" w14:textId="77777777" w:rsidR="00777CFB" w:rsidRPr="00777CFB" w:rsidRDefault="00777CFB" w:rsidP="00777CFB">
            <w:pPr>
              <w:widowControl/>
              <w:jc w:val="center"/>
              <w:rPr>
                <w:rFonts w:ascii="Times New Roman" w:eastAsia="Times New Roman" w:hAnsi="Times New Roman" w:cs="Times New Roman"/>
                <w:lang w:bidi="ar-SA"/>
              </w:rPr>
            </w:pPr>
            <w:r w:rsidRPr="00777CFB">
              <w:rPr>
                <w:rFonts w:ascii="Times New Roman" w:eastAsia="Times New Roman" w:hAnsi="Times New Roman" w:cs="Times New Roman"/>
                <w:lang w:bidi="ar-SA"/>
              </w:rPr>
              <w:t> </w:t>
            </w:r>
          </w:p>
        </w:tc>
        <w:tc>
          <w:tcPr>
            <w:tcW w:w="43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6537B" w14:textId="77777777" w:rsidR="00777CFB" w:rsidRPr="00777CFB" w:rsidRDefault="00777CFB" w:rsidP="00777CFB">
            <w:pPr>
              <w:widowControl/>
              <w:jc w:val="center"/>
              <w:rPr>
                <w:rFonts w:ascii="Times New Roman" w:eastAsia="Times New Roman" w:hAnsi="Times New Roman" w:cs="Times New Roman"/>
                <w:lang w:bidi="ar-SA"/>
              </w:rPr>
            </w:pPr>
            <w:r w:rsidRPr="00777CFB">
              <w:rPr>
                <w:rFonts w:ascii="Times New Roman" w:eastAsia="Times New Roman" w:hAnsi="Times New Roman" w:cs="Times New Roman"/>
                <w:lang w:bidi="ar-SA"/>
              </w:rPr>
              <w:t>Наименование объекта/мероприятия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D4351" w14:textId="77777777" w:rsidR="00777CFB" w:rsidRPr="00777CFB" w:rsidRDefault="00777CFB" w:rsidP="00777CFB">
            <w:pPr>
              <w:widowControl/>
              <w:jc w:val="center"/>
              <w:rPr>
                <w:rFonts w:ascii="Times New Roman" w:eastAsia="Times New Roman" w:hAnsi="Times New Roman" w:cs="Times New Roman"/>
                <w:lang w:bidi="ar-SA"/>
              </w:rPr>
            </w:pPr>
            <w:r w:rsidRPr="00777CFB">
              <w:rPr>
                <w:rFonts w:ascii="Times New Roman" w:eastAsia="Times New Roman" w:hAnsi="Times New Roman" w:cs="Times New Roman"/>
                <w:lang w:bidi="ar-SA"/>
              </w:rPr>
              <w:t>Ед. изм.</w:t>
            </w:r>
          </w:p>
        </w:tc>
        <w:tc>
          <w:tcPr>
            <w:tcW w:w="13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C45A8" w14:textId="77777777" w:rsidR="00777CFB" w:rsidRPr="00777CFB" w:rsidRDefault="00777CFB" w:rsidP="00777CFB">
            <w:pPr>
              <w:widowControl/>
              <w:jc w:val="center"/>
              <w:rPr>
                <w:rFonts w:ascii="Times New Roman" w:eastAsia="Times New Roman" w:hAnsi="Times New Roman" w:cs="Times New Roman"/>
                <w:sz w:val="22"/>
                <w:szCs w:val="22"/>
                <w:lang w:bidi="ar-SA"/>
              </w:rPr>
            </w:pPr>
            <w:r w:rsidRPr="00777CFB">
              <w:rPr>
                <w:rFonts w:ascii="Times New Roman" w:eastAsia="Times New Roman" w:hAnsi="Times New Roman" w:cs="Times New Roman"/>
                <w:sz w:val="22"/>
                <w:szCs w:val="22"/>
                <w:lang w:bidi="ar-SA"/>
              </w:rPr>
              <w:t>Количество</w:t>
            </w:r>
          </w:p>
        </w:tc>
        <w:tc>
          <w:tcPr>
            <w:tcW w:w="13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B8FF98" w14:textId="77777777" w:rsidR="00777CFB" w:rsidRPr="00777CFB" w:rsidRDefault="00777CFB" w:rsidP="00777CFB">
            <w:pPr>
              <w:widowControl/>
              <w:jc w:val="center"/>
              <w:rPr>
                <w:rFonts w:ascii="Times New Roman" w:eastAsia="Times New Roman" w:hAnsi="Times New Roman" w:cs="Times New Roman"/>
                <w:sz w:val="22"/>
                <w:szCs w:val="22"/>
                <w:lang w:bidi="ar-SA"/>
              </w:rPr>
            </w:pPr>
            <w:r w:rsidRPr="00777CFB">
              <w:rPr>
                <w:rFonts w:ascii="Times New Roman" w:eastAsia="Times New Roman" w:hAnsi="Times New Roman" w:cs="Times New Roman"/>
                <w:sz w:val="22"/>
                <w:szCs w:val="22"/>
                <w:lang w:bidi="ar-SA"/>
              </w:rPr>
              <w:t>План</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324196" w14:textId="77777777" w:rsidR="00777CFB" w:rsidRPr="00777CFB" w:rsidRDefault="00777CFB" w:rsidP="00777CFB">
            <w:pPr>
              <w:widowControl/>
              <w:jc w:val="center"/>
              <w:rPr>
                <w:rFonts w:ascii="Times New Roman" w:eastAsia="Times New Roman" w:hAnsi="Times New Roman" w:cs="Times New Roman"/>
                <w:lang w:bidi="ar-SA"/>
              </w:rPr>
            </w:pPr>
            <w:r w:rsidRPr="00777CFB">
              <w:rPr>
                <w:rFonts w:ascii="Times New Roman" w:eastAsia="Times New Roman" w:hAnsi="Times New Roman" w:cs="Times New Roman"/>
                <w:lang w:bidi="ar-SA"/>
              </w:rPr>
              <w:t>Срок выполнения ремонтных работ</w:t>
            </w:r>
          </w:p>
        </w:tc>
      </w:tr>
      <w:tr w:rsidR="00777CFB" w:rsidRPr="00777CFB" w14:paraId="3B519A9B" w14:textId="77777777" w:rsidTr="00777CFB">
        <w:trPr>
          <w:gridAfter w:val="1"/>
          <w:wAfter w:w="16" w:type="dxa"/>
          <w:trHeight w:val="855"/>
        </w:trPr>
        <w:tc>
          <w:tcPr>
            <w:tcW w:w="900" w:type="dxa"/>
            <w:vMerge/>
            <w:tcBorders>
              <w:top w:val="single" w:sz="4" w:space="0" w:color="auto"/>
              <w:left w:val="single" w:sz="4" w:space="0" w:color="auto"/>
              <w:bottom w:val="single" w:sz="4" w:space="0" w:color="auto"/>
              <w:right w:val="single" w:sz="4" w:space="0" w:color="auto"/>
            </w:tcBorders>
            <w:vAlign w:val="center"/>
            <w:hideMark/>
          </w:tcPr>
          <w:p w14:paraId="12A86943" w14:textId="77777777" w:rsidR="00777CFB" w:rsidRPr="00777CFB" w:rsidRDefault="00777CFB" w:rsidP="00777CFB">
            <w:pPr>
              <w:widowControl/>
              <w:rPr>
                <w:rFonts w:ascii="Times New Roman" w:eastAsia="Times New Roman" w:hAnsi="Times New Roman" w:cs="Times New Roman"/>
                <w:lang w:bidi="ar-SA"/>
              </w:rPr>
            </w:pPr>
          </w:p>
        </w:tc>
        <w:tc>
          <w:tcPr>
            <w:tcW w:w="4346" w:type="dxa"/>
            <w:vMerge/>
            <w:tcBorders>
              <w:top w:val="single" w:sz="4" w:space="0" w:color="auto"/>
              <w:left w:val="single" w:sz="4" w:space="0" w:color="auto"/>
              <w:bottom w:val="single" w:sz="4" w:space="0" w:color="auto"/>
              <w:right w:val="single" w:sz="4" w:space="0" w:color="auto"/>
            </w:tcBorders>
            <w:vAlign w:val="center"/>
            <w:hideMark/>
          </w:tcPr>
          <w:p w14:paraId="61DAF133" w14:textId="77777777" w:rsidR="00777CFB" w:rsidRPr="00777CFB" w:rsidRDefault="00777CFB" w:rsidP="00777CFB">
            <w:pPr>
              <w:widowControl/>
              <w:rPr>
                <w:rFonts w:ascii="Times New Roman" w:eastAsia="Times New Roman" w:hAnsi="Times New Roman" w:cs="Times New Roman"/>
                <w:lang w:bidi="ar-SA"/>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76424C5" w14:textId="77777777" w:rsidR="00777CFB" w:rsidRPr="00777CFB" w:rsidRDefault="00777CFB" w:rsidP="00777CFB">
            <w:pPr>
              <w:widowControl/>
              <w:rPr>
                <w:rFonts w:ascii="Times New Roman" w:eastAsia="Times New Roman" w:hAnsi="Times New Roman" w:cs="Times New Roman"/>
                <w:lang w:bidi="ar-SA"/>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47E35AFB" w14:textId="77777777" w:rsidR="00777CFB" w:rsidRPr="00777CFB" w:rsidRDefault="00777CFB" w:rsidP="00777CFB">
            <w:pPr>
              <w:widowControl/>
              <w:rPr>
                <w:rFonts w:ascii="Times New Roman" w:eastAsia="Times New Roman" w:hAnsi="Times New Roman" w:cs="Times New Roman"/>
                <w:sz w:val="22"/>
                <w:szCs w:val="22"/>
                <w:lang w:bidi="ar-SA"/>
              </w:rPr>
            </w:pPr>
          </w:p>
        </w:tc>
        <w:tc>
          <w:tcPr>
            <w:tcW w:w="1375" w:type="dxa"/>
            <w:gridSpan w:val="2"/>
            <w:tcBorders>
              <w:top w:val="nil"/>
              <w:left w:val="nil"/>
              <w:bottom w:val="single" w:sz="4" w:space="0" w:color="auto"/>
              <w:right w:val="single" w:sz="4" w:space="0" w:color="auto"/>
            </w:tcBorders>
            <w:shd w:val="clear" w:color="auto" w:fill="auto"/>
            <w:vAlign w:val="center"/>
            <w:hideMark/>
          </w:tcPr>
          <w:p w14:paraId="7826189C" w14:textId="77777777" w:rsidR="00777CFB" w:rsidRPr="00777CFB" w:rsidRDefault="00777CFB" w:rsidP="00777CFB">
            <w:pPr>
              <w:widowControl/>
              <w:jc w:val="center"/>
              <w:rPr>
                <w:rFonts w:ascii="Times New Roman" w:eastAsia="Times New Roman" w:hAnsi="Times New Roman" w:cs="Times New Roman"/>
                <w:lang w:bidi="ar-SA"/>
              </w:rPr>
            </w:pPr>
            <w:r w:rsidRPr="00777CFB">
              <w:rPr>
                <w:rFonts w:ascii="Times New Roman" w:eastAsia="Times New Roman" w:hAnsi="Times New Roman" w:cs="Times New Roman"/>
                <w:lang w:bidi="ar-SA"/>
              </w:rPr>
              <w:t>подрядный , тыс.руб без НДС</w:t>
            </w:r>
          </w:p>
        </w:tc>
        <w:tc>
          <w:tcPr>
            <w:tcW w:w="1900" w:type="dxa"/>
            <w:vMerge/>
            <w:tcBorders>
              <w:top w:val="single" w:sz="4" w:space="0" w:color="auto"/>
              <w:left w:val="single" w:sz="4" w:space="0" w:color="auto"/>
              <w:bottom w:val="single" w:sz="4" w:space="0" w:color="auto"/>
              <w:right w:val="single" w:sz="4" w:space="0" w:color="auto"/>
            </w:tcBorders>
            <w:vAlign w:val="center"/>
            <w:hideMark/>
          </w:tcPr>
          <w:p w14:paraId="688B192C" w14:textId="77777777" w:rsidR="00777CFB" w:rsidRPr="00777CFB" w:rsidRDefault="00777CFB" w:rsidP="00777CFB">
            <w:pPr>
              <w:widowControl/>
              <w:rPr>
                <w:rFonts w:ascii="Times New Roman" w:eastAsia="Times New Roman" w:hAnsi="Times New Roman" w:cs="Times New Roman"/>
                <w:lang w:bidi="ar-SA"/>
              </w:rPr>
            </w:pPr>
          </w:p>
        </w:tc>
      </w:tr>
      <w:tr w:rsidR="00777CFB" w:rsidRPr="00777CFB" w14:paraId="3CE05F60" w14:textId="77777777" w:rsidTr="00777CFB">
        <w:trPr>
          <w:gridAfter w:val="1"/>
          <w:wAfter w:w="16" w:type="dxa"/>
          <w:trHeight w:val="390"/>
        </w:trPr>
        <w:tc>
          <w:tcPr>
            <w:tcW w:w="7284" w:type="dxa"/>
            <w:gridSpan w:val="5"/>
            <w:tcBorders>
              <w:top w:val="single" w:sz="4" w:space="0" w:color="auto"/>
              <w:left w:val="single" w:sz="4" w:space="0" w:color="auto"/>
              <w:bottom w:val="single" w:sz="4" w:space="0" w:color="auto"/>
              <w:right w:val="nil"/>
            </w:tcBorders>
            <w:shd w:val="clear" w:color="auto" w:fill="auto"/>
            <w:noWrap/>
            <w:vAlign w:val="center"/>
            <w:hideMark/>
          </w:tcPr>
          <w:p w14:paraId="44A4FC2F" w14:textId="77777777" w:rsidR="00777CFB" w:rsidRPr="00777CFB" w:rsidRDefault="00777CFB" w:rsidP="00777CFB">
            <w:pPr>
              <w:widowControl/>
              <w:rPr>
                <w:rFonts w:ascii="Times New Roman" w:eastAsia="Times New Roman" w:hAnsi="Times New Roman" w:cs="Times New Roman"/>
                <w:lang w:bidi="ar-SA"/>
              </w:rPr>
            </w:pPr>
            <w:r w:rsidRPr="00777CFB">
              <w:rPr>
                <w:rFonts w:ascii="Times New Roman" w:eastAsia="Times New Roman" w:hAnsi="Times New Roman" w:cs="Times New Roman"/>
                <w:lang w:bidi="ar-SA"/>
              </w:rPr>
              <w:t>Часть 1</w:t>
            </w:r>
          </w:p>
        </w:tc>
        <w:tc>
          <w:tcPr>
            <w:tcW w:w="1364" w:type="dxa"/>
            <w:tcBorders>
              <w:top w:val="nil"/>
              <w:left w:val="nil"/>
              <w:bottom w:val="nil"/>
              <w:right w:val="nil"/>
            </w:tcBorders>
            <w:shd w:val="clear" w:color="auto" w:fill="auto"/>
            <w:noWrap/>
            <w:vAlign w:val="center"/>
            <w:hideMark/>
          </w:tcPr>
          <w:p w14:paraId="086B62AE" w14:textId="77777777" w:rsidR="00777CFB" w:rsidRPr="00777CFB" w:rsidRDefault="00777CFB" w:rsidP="00777CFB">
            <w:pPr>
              <w:widowControl/>
              <w:rPr>
                <w:rFonts w:ascii="Times New Roman" w:eastAsia="Times New Roman" w:hAnsi="Times New Roman" w:cs="Times New Roman"/>
                <w:lang w:bidi="ar-SA"/>
              </w:rPr>
            </w:pPr>
          </w:p>
        </w:tc>
        <w:tc>
          <w:tcPr>
            <w:tcW w:w="1900" w:type="dxa"/>
            <w:tcBorders>
              <w:top w:val="nil"/>
              <w:left w:val="nil"/>
              <w:bottom w:val="nil"/>
              <w:right w:val="nil"/>
            </w:tcBorders>
            <w:shd w:val="clear" w:color="auto" w:fill="auto"/>
            <w:noWrap/>
            <w:vAlign w:val="bottom"/>
            <w:hideMark/>
          </w:tcPr>
          <w:p w14:paraId="1AB56B41" w14:textId="77777777" w:rsidR="00777CFB" w:rsidRPr="00777CFB" w:rsidRDefault="00777CFB" w:rsidP="00777CFB">
            <w:pPr>
              <w:widowControl/>
              <w:rPr>
                <w:rFonts w:ascii="Times New Roman" w:eastAsia="Times New Roman" w:hAnsi="Times New Roman" w:cs="Times New Roman"/>
                <w:color w:val="auto"/>
                <w:sz w:val="20"/>
                <w:szCs w:val="20"/>
                <w:lang w:bidi="ar-SA"/>
              </w:rPr>
            </w:pPr>
          </w:p>
        </w:tc>
      </w:tr>
      <w:tr w:rsidR="00777CFB" w:rsidRPr="00777CFB" w14:paraId="0A520EA6"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06B7B9A6"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1</w:t>
            </w:r>
          </w:p>
        </w:tc>
        <w:tc>
          <w:tcPr>
            <w:tcW w:w="4346" w:type="dxa"/>
            <w:tcBorders>
              <w:top w:val="nil"/>
              <w:left w:val="nil"/>
              <w:bottom w:val="single" w:sz="4" w:space="0" w:color="auto"/>
              <w:right w:val="single" w:sz="4" w:space="0" w:color="auto"/>
            </w:tcBorders>
            <w:shd w:val="clear" w:color="000000" w:fill="D0CECE"/>
            <w:vAlign w:val="center"/>
            <w:hideMark/>
          </w:tcPr>
          <w:p w14:paraId="5159CBA1"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п. Шапкино, ул. Мира, 2</w:t>
            </w:r>
          </w:p>
        </w:tc>
        <w:tc>
          <w:tcPr>
            <w:tcW w:w="708" w:type="dxa"/>
            <w:tcBorders>
              <w:top w:val="nil"/>
              <w:left w:val="nil"/>
              <w:bottom w:val="single" w:sz="4" w:space="0" w:color="auto"/>
              <w:right w:val="single" w:sz="4" w:space="0" w:color="auto"/>
            </w:tcBorders>
            <w:shd w:val="clear" w:color="000000" w:fill="D0CECE"/>
            <w:vAlign w:val="center"/>
            <w:hideMark/>
          </w:tcPr>
          <w:p w14:paraId="7CE5AD69"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123A91C1"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single" w:sz="4" w:space="0" w:color="auto"/>
              <w:left w:val="nil"/>
              <w:bottom w:val="single" w:sz="4" w:space="0" w:color="auto"/>
              <w:right w:val="single" w:sz="4" w:space="0" w:color="auto"/>
            </w:tcBorders>
            <w:shd w:val="clear" w:color="000000" w:fill="D0CECE"/>
            <w:vAlign w:val="center"/>
            <w:hideMark/>
          </w:tcPr>
          <w:p w14:paraId="6BF64F49"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4 269,025</w:t>
            </w:r>
          </w:p>
        </w:tc>
        <w:tc>
          <w:tcPr>
            <w:tcW w:w="1900" w:type="dxa"/>
            <w:tcBorders>
              <w:top w:val="single" w:sz="4" w:space="0" w:color="auto"/>
              <w:left w:val="nil"/>
              <w:bottom w:val="single" w:sz="4" w:space="0" w:color="auto"/>
              <w:right w:val="single" w:sz="4" w:space="0" w:color="auto"/>
            </w:tcBorders>
            <w:shd w:val="clear" w:color="000000" w:fill="D0CECE"/>
            <w:vAlign w:val="center"/>
            <w:hideMark/>
          </w:tcPr>
          <w:p w14:paraId="634C89DF"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1EA07D5F"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0908B998"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1.1.</w:t>
            </w:r>
          </w:p>
        </w:tc>
        <w:tc>
          <w:tcPr>
            <w:tcW w:w="4346" w:type="dxa"/>
            <w:tcBorders>
              <w:top w:val="nil"/>
              <w:left w:val="nil"/>
              <w:bottom w:val="single" w:sz="4" w:space="0" w:color="auto"/>
              <w:right w:val="single" w:sz="4" w:space="0" w:color="auto"/>
            </w:tcBorders>
            <w:shd w:val="clear" w:color="000000" w:fill="D9D9D9"/>
            <w:vAlign w:val="center"/>
            <w:hideMark/>
          </w:tcPr>
          <w:p w14:paraId="2EC4B40B"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(п. Шапкино)</w:t>
            </w:r>
          </w:p>
        </w:tc>
        <w:tc>
          <w:tcPr>
            <w:tcW w:w="708" w:type="dxa"/>
            <w:tcBorders>
              <w:top w:val="nil"/>
              <w:left w:val="nil"/>
              <w:bottom w:val="single" w:sz="4" w:space="0" w:color="auto"/>
              <w:right w:val="single" w:sz="4" w:space="0" w:color="auto"/>
            </w:tcBorders>
            <w:shd w:val="clear" w:color="000000" w:fill="D9D9D9"/>
            <w:vAlign w:val="center"/>
            <w:hideMark/>
          </w:tcPr>
          <w:p w14:paraId="4B3BC9D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4FBAE74A"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5047E5D6"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2 631,517</w:t>
            </w:r>
          </w:p>
        </w:tc>
        <w:tc>
          <w:tcPr>
            <w:tcW w:w="1900" w:type="dxa"/>
            <w:tcBorders>
              <w:top w:val="nil"/>
              <w:left w:val="nil"/>
              <w:bottom w:val="single" w:sz="4" w:space="0" w:color="auto"/>
              <w:right w:val="single" w:sz="4" w:space="0" w:color="auto"/>
            </w:tcBorders>
            <w:shd w:val="clear" w:color="000000" w:fill="D9D9D9"/>
            <w:vAlign w:val="center"/>
            <w:hideMark/>
          </w:tcPr>
          <w:p w14:paraId="7149286B"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61464A30"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0DF65997"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1.1.1</w:t>
            </w:r>
          </w:p>
        </w:tc>
        <w:tc>
          <w:tcPr>
            <w:tcW w:w="4346" w:type="dxa"/>
            <w:tcBorders>
              <w:top w:val="nil"/>
              <w:left w:val="nil"/>
              <w:bottom w:val="single" w:sz="4" w:space="0" w:color="auto"/>
              <w:right w:val="single" w:sz="4" w:space="0" w:color="auto"/>
            </w:tcBorders>
            <w:shd w:val="clear" w:color="000000" w:fill="FFFFFF"/>
            <w:hideMark/>
          </w:tcPr>
          <w:p w14:paraId="3ED7B28C"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Дымососа ДН-8 №4</w:t>
            </w:r>
          </w:p>
        </w:tc>
        <w:tc>
          <w:tcPr>
            <w:tcW w:w="708" w:type="dxa"/>
            <w:tcBorders>
              <w:top w:val="nil"/>
              <w:left w:val="nil"/>
              <w:bottom w:val="single" w:sz="4" w:space="0" w:color="auto"/>
              <w:right w:val="single" w:sz="4" w:space="0" w:color="auto"/>
            </w:tcBorders>
            <w:shd w:val="clear" w:color="000000" w:fill="FFFFFF"/>
            <w:vAlign w:val="center"/>
            <w:hideMark/>
          </w:tcPr>
          <w:p w14:paraId="73E983A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606C2229"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2F677B34"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984,248</w:t>
            </w:r>
          </w:p>
        </w:tc>
        <w:tc>
          <w:tcPr>
            <w:tcW w:w="1900" w:type="dxa"/>
            <w:tcBorders>
              <w:top w:val="nil"/>
              <w:left w:val="nil"/>
              <w:bottom w:val="single" w:sz="4" w:space="0" w:color="auto"/>
              <w:right w:val="single" w:sz="4" w:space="0" w:color="auto"/>
            </w:tcBorders>
            <w:shd w:val="clear" w:color="000000" w:fill="FFFFFF"/>
            <w:vAlign w:val="center"/>
            <w:hideMark/>
          </w:tcPr>
          <w:p w14:paraId="2FEE3A7B"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Август</w:t>
            </w:r>
          </w:p>
        </w:tc>
      </w:tr>
      <w:tr w:rsidR="00777CFB" w:rsidRPr="00777CFB" w14:paraId="584BB33C"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098F48B"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1.1.2</w:t>
            </w:r>
          </w:p>
        </w:tc>
        <w:tc>
          <w:tcPr>
            <w:tcW w:w="4346" w:type="dxa"/>
            <w:tcBorders>
              <w:top w:val="nil"/>
              <w:left w:val="nil"/>
              <w:bottom w:val="single" w:sz="4" w:space="0" w:color="auto"/>
              <w:right w:val="single" w:sz="4" w:space="0" w:color="auto"/>
            </w:tcBorders>
            <w:shd w:val="clear" w:color="000000" w:fill="FFFFFF"/>
            <w:hideMark/>
          </w:tcPr>
          <w:p w14:paraId="66EA61EB"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кровли котельной</w:t>
            </w:r>
          </w:p>
        </w:tc>
        <w:tc>
          <w:tcPr>
            <w:tcW w:w="708" w:type="dxa"/>
            <w:tcBorders>
              <w:top w:val="nil"/>
              <w:left w:val="nil"/>
              <w:bottom w:val="single" w:sz="4" w:space="0" w:color="auto"/>
              <w:right w:val="single" w:sz="4" w:space="0" w:color="auto"/>
            </w:tcBorders>
            <w:shd w:val="clear" w:color="000000" w:fill="FFFFFF"/>
            <w:vAlign w:val="center"/>
            <w:hideMark/>
          </w:tcPr>
          <w:p w14:paraId="48BB640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57F8B9A7"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7BF73174"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1 647,269</w:t>
            </w:r>
          </w:p>
        </w:tc>
        <w:tc>
          <w:tcPr>
            <w:tcW w:w="1900" w:type="dxa"/>
            <w:tcBorders>
              <w:top w:val="nil"/>
              <w:left w:val="nil"/>
              <w:bottom w:val="single" w:sz="4" w:space="0" w:color="auto"/>
              <w:right w:val="single" w:sz="4" w:space="0" w:color="auto"/>
            </w:tcBorders>
            <w:shd w:val="clear" w:color="000000" w:fill="FFFFFF"/>
            <w:vAlign w:val="center"/>
            <w:hideMark/>
          </w:tcPr>
          <w:p w14:paraId="55311DA9"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Июнь</w:t>
            </w:r>
          </w:p>
        </w:tc>
      </w:tr>
      <w:tr w:rsidR="00777CFB" w:rsidRPr="00777CFB" w14:paraId="7EDCC70C"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6B27F2A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1.2</w:t>
            </w:r>
          </w:p>
        </w:tc>
        <w:tc>
          <w:tcPr>
            <w:tcW w:w="4346" w:type="dxa"/>
            <w:tcBorders>
              <w:top w:val="nil"/>
              <w:left w:val="nil"/>
              <w:bottom w:val="single" w:sz="4" w:space="0" w:color="auto"/>
              <w:right w:val="single" w:sz="4" w:space="0" w:color="auto"/>
            </w:tcBorders>
            <w:shd w:val="clear" w:color="000000" w:fill="D9D9D9"/>
            <w:vAlign w:val="center"/>
            <w:hideMark/>
          </w:tcPr>
          <w:p w14:paraId="7694625B"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Сеть теплоснабжения (п. Шапкино )</w:t>
            </w:r>
          </w:p>
        </w:tc>
        <w:tc>
          <w:tcPr>
            <w:tcW w:w="708" w:type="dxa"/>
            <w:tcBorders>
              <w:top w:val="nil"/>
              <w:left w:val="nil"/>
              <w:bottom w:val="single" w:sz="4" w:space="0" w:color="auto"/>
              <w:right w:val="single" w:sz="4" w:space="0" w:color="auto"/>
            </w:tcBorders>
            <w:shd w:val="clear" w:color="000000" w:fill="D9D9D9"/>
            <w:vAlign w:val="center"/>
            <w:hideMark/>
          </w:tcPr>
          <w:p w14:paraId="358E22BD"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28D772DF"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6C5E900E"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1 637,508</w:t>
            </w:r>
          </w:p>
        </w:tc>
        <w:tc>
          <w:tcPr>
            <w:tcW w:w="1900" w:type="dxa"/>
            <w:tcBorders>
              <w:top w:val="nil"/>
              <w:left w:val="nil"/>
              <w:bottom w:val="single" w:sz="4" w:space="0" w:color="auto"/>
              <w:right w:val="single" w:sz="4" w:space="0" w:color="auto"/>
            </w:tcBorders>
            <w:shd w:val="clear" w:color="000000" w:fill="D9D9D9"/>
            <w:vAlign w:val="center"/>
            <w:hideMark/>
          </w:tcPr>
          <w:p w14:paraId="02C9480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5BE0E15A"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6CD126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1.2.1</w:t>
            </w:r>
          </w:p>
        </w:tc>
        <w:tc>
          <w:tcPr>
            <w:tcW w:w="4346" w:type="dxa"/>
            <w:tcBorders>
              <w:top w:val="nil"/>
              <w:left w:val="nil"/>
              <w:bottom w:val="single" w:sz="4" w:space="0" w:color="auto"/>
              <w:right w:val="single" w:sz="4" w:space="0" w:color="auto"/>
            </w:tcBorders>
            <w:shd w:val="clear" w:color="000000" w:fill="FFFFFF"/>
            <w:hideMark/>
          </w:tcPr>
          <w:p w14:paraId="344780FD"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сети горячего водоснабжения Тепловой пункт-ул. Мира 18</w:t>
            </w:r>
          </w:p>
        </w:tc>
        <w:tc>
          <w:tcPr>
            <w:tcW w:w="708" w:type="dxa"/>
            <w:tcBorders>
              <w:top w:val="nil"/>
              <w:left w:val="nil"/>
              <w:bottom w:val="single" w:sz="4" w:space="0" w:color="auto"/>
              <w:right w:val="single" w:sz="4" w:space="0" w:color="auto"/>
            </w:tcBorders>
            <w:shd w:val="clear" w:color="000000" w:fill="FFFFFF"/>
            <w:vAlign w:val="center"/>
            <w:hideMark/>
          </w:tcPr>
          <w:p w14:paraId="362C2AB9"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w:t>
            </w:r>
          </w:p>
        </w:tc>
        <w:tc>
          <w:tcPr>
            <w:tcW w:w="1319" w:type="dxa"/>
            <w:tcBorders>
              <w:top w:val="nil"/>
              <w:left w:val="nil"/>
              <w:bottom w:val="single" w:sz="4" w:space="0" w:color="auto"/>
              <w:right w:val="single" w:sz="4" w:space="0" w:color="auto"/>
            </w:tcBorders>
            <w:shd w:val="clear" w:color="000000" w:fill="FFFFFF"/>
            <w:vAlign w:val="center"/>
            <w:hideMark/>
          </w:tcPr>
          <w:p w14:paraId="576FD99E"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80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78FC5724"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1 637,508</w:t>
            </w:r>
          </w:p>
        </w:tc>
        <w:tc>
          <w:tcPr>
            <w:tcW w:w="1900" w:type="dxa"/>
            <w:tcBorders>
              <w:top w:val="nil"/>
              <w:left w:val="nil"/>
              <w:bottom w:val="single" w:sz="4" w:space="0" w:color="auto"/>
              <w:right w:val="single" w:sz="4" w:space="0" w:color="auto"/>
            </w:tcBorders>
            <w:shd w:val="clear" w:color="000000" w:fill="FFFFFF"/>
            <w:vAlign w:val="center"/>
            <w:hideMark/>
          </w:tcPr>
          <w:p w14:paraId="03A7EAA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Июль</w:t>
            </w:r>
          </w:p>
        </w:tc>
      </w:tr>
      <w:tr w:rsidR="00777CFB" w:rsidRPr="00777CFB" w14:paraId="613D5FB8"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5D3222BE"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lastRenderedPageBreak/>
              <w:t>2</w:t>
            </w:r>
          </w:p>
        </w:tc>
        <w:tc>
          <w:tcPr>
            <w:tcW w:w="4346" w:type="dxa"/>
            <w:tcBorders>
              <w:top w:val="nil"/>
              <w:left w:val="nil"/>
              <w:bottom w:val="single" w:sz="4" w:space="0" w:color="auto"/>
              <w:right w:val="single" w:sz="4" w:space="0" w:color="auto"/>
            </w:tcBorders>
            <w:shd w:val="clear" w:color="000000" w:fill="D0CECE"/>
            <w:vAlign w:val="center"/>
            <w:hideMark/>
          </w:tcPr>
          <w:p w14:paraId="676BC630"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п. Шапкино, ул. Лесная, 12</w:t>
            </w:r>
          </w:p>
        </w:tc>
        <w:tc>
          <w:tcPr>
            <w:tcW w:w="708" w:type="dxa"/>
            <w:tcBorders>
              <w:top w:val="nil"/>
              <w:left w:val="nil"/>
              <w:bottom w:val="single" w:sz="4" w:space="0" w:color="auto"/>
              <w:right w:val="single" w:sz="4" w:space="0" w:color="auto"/>
            </w:tcBorders>
            <w:shd w:val="clear" w:color="000000" w:fill="D0CECE"/>
            <w:vAlign w:val="center"/>
            <w:hideMark/>
          </w:tcPr>
          <w:p w14:paraId="2C9F003F"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6AD93E6F"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2B3D2874"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2 705,427</w:t>
            </w:r>
          </w:p>
        </w:tc>
        <w:tc>
          <w:tcPr>
            <w:tcW w:w="1900" w:type="dxa"/>
            <w:tcBorders>
              <w:top w:val="nil"/>
              <w:left w:val="nil"/>
              <w:bottom w:val="single" w:sz="4" w:space="0" w:color="auto"/>
              <w:right w:val="single" w:sz="4" w:space="0" w:color="auto"/>
            </w:tcBorders>
            <w:shd w:val="clear" w:color="000000" w:fill="D0CECE"/>
            <w:vAlign w:val="center"/>
            <w:hideMark/>
          </w:tcPr>
          <w:p w14:paraId="6445B4FE"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59F645B6"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0A8E01D2"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2.1</w:t>
            </w:r>
          </w:p>
        </w:tc>
        <w:tc>
          <w:tcPr>
            <w:tcW w:w="4346" w:type="dxa"/>
            <w:tcBorders>
              <w:top w:val="nil"/>
              <w:left w:val="nil"/>
              <w:bottom w:val="single" w:sz="4" w:space="0" w:color="auto"/>
              <w:right w:val="single" w:sz="4" w:space="0" w:color="auto"/>
            </w:tcBorders>
            <w:shd w:val="clear" w:color="000000" w:fill="D9D9D9"/>
            <w:vAlign w:val="center"/>
            <w:hideMark/>
          </w:tcPr>
          <w:p w14:paraId="04E87EF4"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(п. Шапкино)</w:t>
            </w:r>
          </w:p>
        </w:tc>
        <w:tc>
          <w:tcPr>
            <w:tcW w:w="708" w:type="dxa"/>
            <w:tcBorders>
              <w:top w:val="nil"/>
              <w:left w:val="nil"/>
              <w:bottom w:val="single" w:sz="4" w:space="0" w:color="auto"/>
              <w:right w:val="single" w:sz="4" w:space="0" w:color="auto"/>
            </w:tcBorders>
            <w:shd w:val="clear" w:color="000000" w:fill="D9D9D9"/>
            <w:vAlign w:val="center"/>
            <w:hideMark/>
          </w:tcPr>
          <w:p w14:paraId="665B09D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4D947316"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530FFCDD"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2 705,427</w:t>
            </w:r>
          </w:p>
        </w:tc>
        <w:tc>
          <w:tcPr>
            <w:tcW w:w="1900" w:type="dxa"/>
            <w:tcBorders>
              <w:top w:val="nil"/>
              <w:left w:val="nil"/>
              <w:bottom w:val="single" w:sz="4" w:space="0" w:color="auto"/>
              <w:right w:val="single" w:sz="4" w:space="0" w:color="auto"/>
            </w:tcBorders>
            <w:shd w:val="clear" w:color="000000" w:fill="D9D9D9"/>
            <w:vAlign w:val="center"/>
            <w:hideMark/>
          </w:tcPr>
          <w:p w14:paraId="27649D60"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65275E6A"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57DD4F27"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2.1.1</w:t>
            </w:r>
          </w:p>
        </w:tc>
        <w:tc>
          <w:tcPr>
            <w:tcW w:w="4346" w:type="dxa"/>
            <w:tcBorders>
              <w:top w:val="nil"/>
              <w:left w:val="nil"/>
              <w:bottom w:val="single" w:sz="4" w:space="0" w:color="auto"/>
              <w:right w:val="single" w:sz="4" w:space="0" w:color="auto"/>
            </w:tcBorders>
            <w:shd w:val="clear" w:color="000000" w:fill="FFFFFF"/>
            <w:hideMark/>
          </w:tcPr>
          <w:p w14:paraId="6032648E"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дымовой трубы</w:t>
            </w:r>
          </w:p>
        </w:tc>
        <w:tc>
          <w:tcPr>
            <w:tcW w:w="708" w:type="dxa"/>
            <w:tcBorders>
              <w:top w:val="nil"/>
              <w:left w:val="nil"/>
              <w:bottom w:val="single" w:sz="4" w:space="0" w:color="auto"/>
              <w:right w:val="single" w:sz="4" w:space="0" w:color="auto"/>
            </w:tcBorders>
            <w:shd w:val="clear" w:color="000000" w:fill="FFFFFF"/>
            <w:vAlign w:val="center"/>
            <w:hideMark/>
          </w:tcPr>
          <w:p w14:paraId="0848902E"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62CFDA19"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5AEEE36C"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2 705,427</w:t>
            </w:r>
          </w:p>
        </w:tc>
        <w:tc>
          <w:tcPr>
            <w:tcW w:w="1900" w:type="dxa"/>
            <w:tcBorders>
              <w:top w:val="nil"/>
              <w:left w:val="nil"/>
              <w:bottom w:val="single" w:sz="4" w:space="0" w:color="auto"/>
              <w:right w:val="single" w:sz="4" w:space="0" w:color="auto"/>
            </w:tcBorders>
            <w:shd w:val="clear" w:color="000000" w:fill="FFFFFF"/>
            <w:vAlign w:val="center"/>
            <w:hideMark/>
          </w:tcPr>
          <w:p w14:paraId="1997871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Июнь</w:t>
            </w:r>
          </w:p>
        </w:tc>
      </w:tr>
      <w:tr w:rsidR="00777CFB" w:rsidRPr="00777CFB" w14:paraId="2019B95F"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325E0484"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3</w:t>
            </w:r>
          </w:p>
        </w:tc>
        <w:tc>
          <w:tcPr>
            <w:tcW w:w="4346" w:type="dxa"/>
            <w:tcBorders>
              <w:top w:val="nil"/>
              <w:left w:val="nil"/>
              <w:bottom w:val="single" w:sz="4" w:space="0" w:color="auto"/>
              <w:right w:val="single" w:sz="4" w:space="0" w:color="auto"/>
            </w:tcBorders>
            <w:shd w:val="clear" w:color="000000" w:fill="D0CECE"/>
            <w:vAlign w:val="center"/>
            <w:hideMark/>
          </w:tcPr>
          <w:p w14:paraId="5BE00708"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п. Новокаргино, ул. Школьная, 1Б</w:t>
            </w:r>
          </w:p>
        </w:tc>
        <w:tc>
          <w:tcPr>
            <w:tcW w:w="708" w:type="dxa"/>
            <w:tcBorders>
              <w:top w:val="nil"/>
              <w:left w:val="nil"/>
              <w:bottom w:val="single" w:sz="4" w:space="0" w:color="auto"/>
              <w:right w:val="single" w:sz="4" w:space="0" w:color="auto"/>
            </w:tcBorders>
            <w:shd w:val="clear" w:color="000000" w:fill="D0CECE"/>
            <w:vAlign w:val="center"/>
            <w:hideMark/>
          </w:tcPr>
          <w:p w14:paraId="3C7A97E5"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46220BCD"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232B889F"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2 114,692</w:t>
            </w:r>
          </w:p>
        </w:tc>
        <w:tc>
          <w:tcPr>
            <w:tcW w:w="1900" w:type="dxa"/>
            <w:tcBorders>
              <w:top w:val="nil"/>
              <w:left w:val="nil"/>
              <w:bottom w:val="single" w:sz="4" w:space="0" w:color="auto"/>
              <w:right w:val="single" w:sz="4" w:space="0" w:color="auto"/>
            </w:tcBorders>
            <w:shd w:val="clear" w:color="000000" w:fill="D0CECE"/>
            <w:vAlign w:val="center"/>
            <w:hideMark/>
          </w:tcPr>
          <w:p w14:paraId="58250ABC"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03832198"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15E93AA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3.1</w:t>
            </w:r>
          </w:p>
        </w:tc>
        <w:tc>
          <w:tcPr>
            <w:tcW w:w="4346" w:type="dxa"/>
            <w:tcBorders>
              <w:top w:val="nil"/>
              <w:left w:val="nil"/>
              <w:bottom w:val="single" w:sz="4" w:space="0" w:color="auto"/>
              <w:right w:val="single" w:sz="4" w:space="0" w:color="auto"/>
            </w:tcBorders>
            <w:shd w:val="clear" w:color="000000" w:fill="D9D9D9"/>
            <w:vAlign w:val="center"/>
            <w:hideMark/>
          </w:tcPr>
          <w:p w14:paraId="2F7B8A35"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Сеть теплоснабжения (п. Новокаргино )</w:t>
            </w:r>
          </w:p>
        </w:tc>
        <w:tc>
          <w:tcPr>
            <w:tcW w:w="708" w:type="dxa"/>
            <w:tcBorders>
              <w:top w:val="nil"/>
              <w:left w:val="nil"/>
              <w:bottom w:val="single" w:sz="4" w:space="0" w:color="auto"/>
              <w:right w:val="single" w:sz="4" w:space="0" w:color="auto"/>
            </w:tcBorders>
            <w:shd w:val="clear" w:color="000000" w:fill="D9D9D9"/>
            <w:vAlign w:val="center"/>
            <w:hideMark/>
          </w:tcPr>
          <w:p w14:paraId="3171EAE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7A4E2723"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23406DE4"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2 114,692</w:t>
            </w:r>
          </w:p>
        </w:tc>
        <w:tc>
          <w:tcPr>
            <w:tcW w:w="1900" w:type="dxa"/>
            <w:tcBorders>
              <w:top w:val="nil"/>
              <w:left w:val="nil"/>
              <w:bottom w:val="single" w:sz="4" w:space="0" w:color="auto"/>
              <w:right w:val="single" w:sz="4" w:space="0" w:color="auto"/>
            </w:tcBorders>
            <w:shd w:val="clear" w:color="000000" w:fill="D9D9D9"/>
            <w:vAlign w:val="center"/>
            <w:hideMark/>
          </w:tcPr>
          <w:p w14:paraId="79C4872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59C5BA21"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58AC801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3.1.1</w:t>
            </w:r>
          </w:p>
        </w:tc>
        <w:tc>
          <w:tcPr>
            <w:tcW w:w="4346" w:type="dxa"/>
            <w:tcBorders>
              <w:top w:val="nil"/>
              <w:left w:val="nil"/>
              <w:bottom w:val="single" w:sz="4" w:space="0" w:color="auto"/>
              <w:right w:val="single" w:sz="4" w:space="0" w:color="auto"/>
            </w:tcBorders>
            <w:shd w:val="clear" w:color="000000" w:fill="FFFFFF"/>
            <w:hideMark/>
          </w:tcPr>
          <w:p w14:paraId="6CBAAAD9"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Капитальный ремонт сети теплоснабжения   ул. Центральная 2-А- Набережная-10. </w:t>
            </w:r>
          </w:p>
        </w:tc>
        <w:tc>
          <w:tcPr>
            <w:tcW w:w="708" w:type="dxa"/>
            <w:tcBorders>
              <w:top w:val="nil"/>
              <w:left w:val="nil"/>
              <w:bottom w:val="single" w:sz="4" w:space="0" w:color="auto"/>
              <w:right w:val="single" w:sz="4" w:space="0" w:color="auto"/>
            </w:tcBorders>
            <w:shd w:val="clear" w:color="000000" w:fill="FFFFFF"/>
            <w:vAlign w:val="center"/>
            <w:hideMark/>
          </w:tcPr>
          <w:p w14:paraId="5039456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w:t>
            </w:r>
          </w:p>
        </w:tc>
        <w:tc>
          <w:tcPr>
            <w:tcW w:w="1319" w:type="dxa"/>
            <w:tcBorders>
              <w:top w:val="nil"/>
              <w:left w:val="nil"/>
              <w:bottom w:val="single" w:sz="4" w:space="0" w:color="auto"/>
              <w:right w:val="single" w:sz="4" w:space="0" w:color="auto"/>
            </w:tcBorders>
            <w:shd w:val="clear" w:color="000000" w:fill="FFFFFF"/>
            <w:vAlign w:val="center"/>
            <w:hideMark/>
          </w:tcPr>
          <w:p w14:paraId="4027B8DD"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120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4EEBBE37"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2 047,220</w:t>
            </w:r>
          </w:p>
        </w:tc>
        <w:tc>
          <w:tcPr>
            <w:tcW w:w="1900" w:type="dxa"/>
            <w:tcBorders>
              <w:top w:val="nil"/>
              <w:left w:val="nil"/>
              <w:bottom w:val="single" w:sz="4" w:space="0" w:color="auto"/>
              <w:right w:val="single" w:sz="4" w:space="0" w:color="auto"/>
            </w:tcBorders>
            <w:shd w:val="clear" w:color="000000" w:fill="FFFFFF"/>
            <w:vAlign w:val="center"/>
            <w:hideMark/>
          </w:tcPr>
          <w:p w14:paraId="44ED2C3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Август</w:t>
            </w:r>
          </w:p>
        </w:tc>
      </w:tr>
      <w:tr w:rsidR="00777CFB" w:rsidRPr="00777CFB" w14:paraId="6A020EAD"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1826BC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3.1.2</w:t>
            </w:r>
          </w:p>
        </w:tc>
        <w:tc>
          <w:tcPr>
            <w:tcW w:w="4346" w:type="dxa"/>
            <w:tcBorders>
              <w:top w:val="nil"/>
              <w:left w:val="nil"/>
              <w:bottom w:val="single" w:sz="4" w:space="0" w:color="auto"/>
              <w:right w:val="single" w:sz="4" w:space="0" w:color="auto"/>
            </w:tcBorders>
            <w:shd w:val="clear" w:color="000000" w:fill="FFFFFF"/>
            <w:hideMark/>
          </w:tcPr>
          <w:p w14:paraId="536D07A2"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Капитальный ремонт запорной арматурой коллектора котельной    ул. Школьная 1,Б. </w:t>
            </w:r>
          </w:p>
        </w:tc>
        <w:tc>
          <w:tcPr>
            <w:tcW w:w="708" w:type="dxa"/>
            <w:tcBorders>
              <w:top w:val="nil"/>
              <w:left w:val="nil"/>
              <w:bottom w:val="single" w:sz="4" w:space="0" w:color="auto"/>
              <w:right w:val="single" w:sz="4" w:space="0" w:color="auto"/>
            </w:tcBorders>
            <w:shd w:val="clear" w:color="000000" w:fill="FFFFFF"/>
            <w:vAlign w:val="center"/>
            <w:hideMark/>
          </w:tcPr>
          <w:p w14:paraId="18CAABFE"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3234F675"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34DFAF69"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67,472</w:t>
            </w:r>
          </w:p>
        </w:tc>
        <w:tc>
          <w:tcPr>
            <w:tcW w:w="1900" w:type="dxa"/>
            <w:tcBorders>
              <w:top w:val="nil"/>
              <w:left w:val="nil"/>
              <w:bottom w:val="single" w:sz="4" w:space="0" w:color="auto"/>
              <w:right w:val="single" w:sz="4" w:space="0" w:color="auto"/>
            </w:tcBorders>
            <w:shd w:val="clear" w:color="000000" w:fill="FFFFFF"/>
            <w:vAlign w:val="center"/>
            <w:hideMark/>
          </w:tcPr>
          <w:p w14:paraId="04591ED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Июнь</w:t>
            </w:r>
          </w:p>
        </w:tc>
      </w:tr>
      <w:tr w:rsidR="00777CFB" w:rsidRPr="00777CFB" w14:paraId="593E23C6"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6BF9EF7E"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4</w:t>
            </w:r>
          </w:p>
        </w:tc>
        <w:tc>
          <w:tcPr>
            <w:tcW w:w="4346" w:type="dxa"/>
            <w:tcBorders>
              <w:top w:val="nil"/>
              <w:left w:val="nil"/>
              <w:bottom w:val="single" w:sz="4" w:space="0" w:color="auto"/>
              <w:right w:val="single" w:sz="4" w:space="0" w:color="auto"/>
            </w:tcBorders>
            <w:shd w:val="clear" w:color="000000" w:fill="D0CECE"/>
            <w:vAlign w:val="center"/>
            <w:hideMark/>
          </w:tcPr>
          <w:p w14:paraId="6E659D25"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Абалаково, ул. Лесная, 10</w:t>
            </w:r>
          </w:p>
        </w:tc>
        <w:tc>
          <w:tcPr>
            <w:tcW w:w="708" w:type="dxa"/>
            <w:tcBorders>
              <w:top w:val="nil"/>
              <w:left w:val="nil"/>
              <w:bottom w:val="single" w:sz="4" w:space="0" w:color="auto"/>
              <w:right w:val="single" w:sz="4" w:space="0" w:color="auto"/>
            </w:tcBorders>
            <w:shd w:val="clear" w:color="000000" w:fill="D0CECE"/>
            <w:vAlign w:val="center"/>
            <w:hideMark/>
          </w:tcPr>
          <w:p w14:paraId="4B4A95B1"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075D8DE2"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2B18BDC4"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5 549,410</w:t>
            </w:r>
          </w:p>
        </w:tc>
        <w:tc>
          <w:tcPr>
            <w:tcW w:w="1900" w:type="dxa"/>
            <w:tcBorders>
              <w:top w:val="nil"/>
              <w:left w:val="nil"/>
              <w:bottom w:val="single" w:sz="4" w:space="0" w:color="auto"/>
              <w:right w:val="single" w:sz="4" w:space="0" w:color="auto"/>
            </w:tcBorders>
            <w:shd w:val="clear" w:color="000000" w:fill="D0CECE"/>
            <w:vAlign w:val="center"/>
            <w:hideMark/>
          </w:tcPr>
          <w:p w14:paraId="6F34D78D"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0B350A1C"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3FEF3DF8"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4.1</w:t>
            </w:r>
          </w:p>
        </w:tc>
        <w:tc>
          <w:tcPr>
            <w:tcW w:w="4346" w:type="dxa"/>
            <w:tcBorders>
              <w:top w:val="nil"/>
              <w:left w:val="nil"/>
              <w:bottom w:val="single" w:sz="4" w:space="0" w:color="auto"/>
              <w:right w:val="single" w:sz="4" w:space="0" w:color="auto"/>
            </w:tcBorders>
            <w:shd w:val="clear" w:color="000000" w:fill="D9D9D9"/>
            <w:vAlign w:val="center"/>
            <w:hideMark/>
          </w:tcPr>
          <w:p w14:paraId="5829212B"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Абалаково)</w:t>
            </w:r>
          </w:p>
        </w:tc>
        <w:tc>
          <w:tcPr>
            <w:tcW w:w="708" w:type="dxa"/>
            <w:tcBorders>
              <w:top w:val="nil"/>
              <w:left w:val="nil"/>
              <w:bottom w:val="single" w:sz="4" w:space="0" w:color="auto"/>
              <w:right w:val="single" w:sz="4" w:space="0" w:color="auto"/>
            </w:tcBorders>
            <w:shd w:val="clear" w:color="000000" w:fill="D9D9D9"/>
            <w:vAlign w:val="center"/>
            <w:hideMark/>
          </w:tcPr>
          <w:p w14:paraId="3CEA52CD"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047756B2"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7145A46E"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5 549,410</w:t>
            </w:r>
          </w:p>
        </w:tc>
        <w:tc>
          <w:tcPr>
            <w:tcW w:w="1900" w:type="dxa"/>
            <w:tcBorders>
              <w:top w:val="nil"/>
              <w:left w:val="nil"/>
              <w:bottom w:val="single" w:sz="4" w:space="0" w:color="auto"/>
              <w:right w:val="single" w:sz="4" w:space="0" w:color="auto"/>
            </w:tcBorders>
            <w:shd w:val="clear" w:color="000000" w:fill="D9D9D9"/>
            <w:vAlign w:val="center"/>
            <w:hideMark/>
          </w:tcPr>
          <w:p w14:paraId="17C211E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17CC5E0A"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0CD1831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4.1.1</w:t>
            </w:r>
          </w:p>
        </w:tc>
        <w:tc>
          <w:tcPr>
            <w:tcW w:w="4346" w:type="dxa"/>
            <w:tcBorders>
              <w:top w:val="nil"/>
              <w:left w:val="nil"/>
              <w:bottom w:val="single" w:sz="4" w:space="0" w:color="auto"/>
              <w:right w:val="single" w:sz="4" w:space="0" w:color="auto"/>
            </w:tcBorders>
            <w:shd w:val="clear" w:color="000000" w:fill="FFFFFF"/>
            <w:hideMark/>
          </w:tcPr>
          <w:p w14:paraId="5C9E64DD"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экономайзеров котла №1, №2 КВм-2,0-95 ШП</w:t>
            </w:r>
          </w:p>
        </w:tc>
        <w:tc>
          <w:tcPr>
            <w:tcW w:w="708" w:type="dxa"/>
            <w:tcBorders>
              <w:top w:val="nil"/>
              <w:left w:val="nil"/>
              <w:bottom w:val="single" w:sz="4" w:space="0" w:color="auto"/>
              <w:right w:val="single" w:sz="4" w:space="0" w:color="auto"/>
            </w:tcBorders>
            <w:shd w:val="clear" w:color="000000" w:fill="FFFFFF"/>
            <w:vAlign w:val="center"/>
            <w:hideMark/>
          </w:tcPr>
          <w:p w14:paraId="439060E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14E1757A"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2</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286485B7"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2 573,009</w:t>
            </w:r>
          </w:p>
        </w:tc>
        <w:tc>
          <w:tcPr>
            <w:tcW w:w="1900" w:type="dxa"/>
            <w:tcBorders>
              <w:top w:val="nil"/>
              <w:left w:val="nil"/>
              <w:bottom w:val="single" w:sz="4" w:space="0" w:color="auto"/>
              <w:right w:val="single" w:sz="4" w:space="0" w:color="auto"/>
            </w:tcBorders>
            <w:shd w:val="clear" w:color="000000" w:fill="FFFFFF"/>
            <w:vAlign w:val="center"/>
            <w:hideMark/>
          </w:tcPr>
          <w:p w14:paraId="336A806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Май</w:t>
            </w:r>
          </w:p>
        </w:tc>
      </w:tr>
      <w:tr w:rsidR="00777CFB" w:rsidRPr="00777CFB" w14:paraId="1E3870DD"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64053B7"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4.1.2</w:t>
            </w:r>
          </w:p>
        </w:tc>
        <w:tc>
          <w:tcPr>
            <w:tcW w:w="4346" w:type="dxa"/>
            <w:tcBorders>
              <w:top w:val="nil"/>
              <w:left w:val="nil"/>
              <w:bottom w:val="single" w:sz="4" w:space="0" w:color="auto"/>
              <w:right w:val="single" w:sz="4" w:space="0" w:color="auto"/>
            </w:tcBorders>
            <w:shd w:val="clear" w:color="000000" w:fill="FFFFFF"/>
            <w:hideMark/>
          </w:tcPr>
          <w:p w14:paraId="3CD86228"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Золоуловителей ЗУ-1 котла №1,№2,№3</w:t>
            </w:r>
          </w:p>
        </w:tc>
        <w:tc>
          <w:tcPr>
            <w:tcW w:w="708" w:type="dxa"/>
            <w:tcBorders>
              <w:top w:val="nil"/>
              <w:left w:val="nil"/>
              <w:bottom w:val="single" w:sz="4" w:space="0" w:color="auto"/>
              <w:right w:val="single" w:sz="4" w:space="0" w:color="auto"/>
            </w:tcBorders>
            <w:shd w:val="clear" w:color="000000" w:fill="FFFFFF"/>
            <w:vAlign w:val="center"/>
            <w:hideMark/>
          </w:tcPr>
          <w:p w14:paraId="543A67BB"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5FAA4A8C"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3</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22FABFFE"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2 976,401</w:t>
            </w:r>
          </w:p>
        </w:tc>
        <w:tc>
          <w:tcPr>
            <w:tcW w:w="1900" w:type="dxa"/>
            <w:tcBorders>
              <w:top w:val="nil"/>
              <w:left w:val="nil"/>
              <w:bottom w:val="single" w:sz="4" w:space="0" w:color="auto"/>
              <w:right w:val="single" w:sz="4" w:space="0" w:color="auto"/>
            </w:tcBorders>
            <w:shd w:val="clear" w:color="000000" w:fill="FFFFFF"/>
            <w:vAlign w:val="center"/>
            <w:hideMark/>
          </w:tcPr>
          <w:p w14:paraId="08A432AB"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Июнь</w:t>
            </w:r>
          </w:p>
        </w:tc>
      </w:tr>
      <w:tr w:rsidR="00777CFB" w:rsidRPr="00777CFB" w14:paraId="3F0F9445"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764E7E3C"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5</w:t>
            </w:r>
          </w:p>
        </w:tc>
        <w:tc>
          <w:tcPr>
            <w:tcW w:w="4346" w:type="dxa"/>
            <w:tcBorders>
              <w:top w:val="nil"/>
              <w:left w:val="nil"/>
              <w:bottom w:val="single" w:sz="4" w:space="0" w:color="auto"/>
              <w:right w:val="single" w:sz="4" w:space="0" w:color="auto"/>
            </w:tcBorders>
            <w:shd w:val="clear" w:color="000000" w:fill="D0CECE"/>
            <w:vAlign w:val="center"/>
            <w:hideMark/>
          </w:tcPr>
          <w:p w14:paraId="3C4DCD97"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Верхнепашино, ул. Советская, 91/5</w:t>
            </w:r>
          </w:p>
        </w:tc>
        <w:tc>
          <w:tcPr>
            <w:tcW w:w="708" w:type="dxa"/>
            <w:tcBorders>
              <w:top w:val="nil"/>
              <w:left w:val="nil"/>
              <w:bottom w:val="single" w:sz="4" w:space="0" w:color="auto"/>
              <w:right w:val="single" w:sz="4" w:space="0" w:color="auto"/>
            </w:tcBorders>
            <w:shd w:val="clear" w:color="000000" w:fill="D0CECE"/>
            <w:vAlign w:val="center"/>
            <w:hideMark/>
          </w:tcPr>
          <w:p w14:paraId="0FD4F532"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77CF42BF"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65409371"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1 755,505</w:t>
            </w:r>
          </w:p>
        </w:tc>
        <w:tc>
          <w:tcPr>
            <w:tcW w:w="1900" w:type="dxa"/>
            <w:tcBorders>
              <w:top w:val="nil"/>
              <w:left w:val="nil"/>
              <w:bottom w:val="single" w:sz="4" w:space="0" w:color="auto"/>
              <w:right w:val="single" w:sz="4" w:space="0" w:color="auto"/>
            </w:tcBorders>
            <w:shd w:val="clear" w:color="000000" w:fill="D0CECE"/>
            <w:vAlign w:val="center"/>
            <w:hideMark/>
          </w:tcPr>
          <w:p w14:paraId="79655234"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7F8D6238"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53B7ECD0"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5.1</w:t>
            </w:r>
          </w:p>
        </w:tc>
        <w:tc>
          <w:tcPr>
            <w:tcW w:w="4346" w:type="dxa"/>
            <w:tcBorders>
              <w:top w:val="nil"/>
              <w:left w:val="nil"/>
              <w:bottom w:val="single" w:sz="4" w:space="0" w:color="auto"/>
              <w:right w:val="single" w:sz="4" w:space="0" w:color="auto"/>
            </w:tcBorders>
            <w:shd w:val="clear" w:color="000000" w:fill="D9D9D9"/>
            <w:vAlign w:val="center"/>
            <w:hideMark/>
          </w:tcPr>
          <w:p w14:paraId="5204C7EB"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Верхнепашино)</w:t>
            </w:r>
          </w:p>
        </w:tc>
        <w:tc>
          <w:tcPr>
            <w:tcW w:w="708" w:type="dxa"/>
            <w:tcBorders>
              <w:top w:val="nil"/>
              <w:left w:val="nil"/>
              <w:bottom w:val="single" w:sz="4" w:space="0" w:color="auto"/>
              <w:right w:val="single" w:sz="4" w:space="0" w:color="auto"/>
            </w:tcBorders>
            <w:shd w:val="clear" w:color="000000" w:fill="D9D9D9"/>
            <w:vAlign w:val="center"/>
            <w:hideMark/>
          </w:tcPr>
          <w:p w14:paraId="1C7672D7"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07206E3D"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0231BC42"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1 755,505</w:t>
            </w:r>
          </w:p>
        </w:tc>
        <w:tc>
          <w:tcPr>
            <w:tcW w:w="1900" w:type="dxa"/>
            <w:tcBorders>
              <w:top w:val="nil"/>
              <w:left w:val="nil"/>
              <w:bottom w:val="single" w:sz="4" w:space="0" w:color="auto"/>
              <w:right w:val="single" w:sz="4" w:space="0" w:color="auto"/>
            </w:tcBorders>
            <w:shd w:val="clear" w:color="000000" w:fill="D9D9D9"/>
            <w:vAlign w:val="center"/>
            <w:hideMark/>
          </w:tcPr>
          <w:p w14:paraId="490FD5E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1784A08A"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DFDFFBE"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5.1.1</w:t>
            </w:r>
          </w:p>
        </w:tc>
        <w:tc>
          <w:tcPr>
            <w:tcW w:w="4346" w:type="dxa"/>
            <w:tcBorders>
              <w:top w:val="nil"/>
              <w:left w:val="nil"/>
              <w:bottom w:val="single" w:sz="4" w:space="0" w:color="auto"/>
              <w:right w:val="single" w:sz="4" w:space="0" w:color="auto"/>
            </w:tcBorders>
            <w:shd w:val="clear" w:color="000000" w:fill="FFFFFF"/>
            <w:hideMark/>
          </w:tcPr>
          <w:p w14:paraId="44491089"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котла №5 НР-18</w:t>
            </w:r>
          </w:p>
        </w:tc>
        <w:tc>
          <w:tcPr>
            <w:tcW w:w="708" w:type="dxa"/>
            <w:tcBorders>
              <w:top w:val="nil"/>
              <w:left w:val="nil"/>
              <w:bottom w:val="single" w:sz="4" w:space="0" w:color="auto"/>
              <w:right w:val="single" w:sz="4" w:space="0" w:color="auto"/>
            </w:tcBorders>
            <w:shd w:val="clear" w:color="000000" w:fill="FFFFFF"/>
            <w:vAlign w:val="center"/>
            <w:hideMark/>
          </w:tcPr>
          <w:p w14:paraId="420C42FE"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6B72E156"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313BA2FE"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1 755,505</w:t>
            </w:r>
          </w:p>
        </w:tc>
        <w:tc>
          <w:tcPr>
            <w:tcW w:w="1900" w:type="dxa"/>
            <w:tcBorders>
              <w:top w:val="nil"/>
              <w:left w:val="nil"/>
              <w:bottom w:val="single" w:sz="4" w:space="0" w:color="auto"/>
              <w:right w:val="single" w:sz="4" w:space="0" w:color="auto"/>
            </w:tcBorders>
            <w:shd w:val="clear" w:color="000000" w:fill="FFFFFF"/>
            <w:vAlign w:val="center"/>
            <w:hideMark/>
          </w:tcPr>
          <w:p w14:paraId="57E8C2C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Июнь</w:t>
            </w:r>
          </w:p>
        </w:tc>
      </w:tr>
      <w:tr w:rsidR="00777CFB" w:rsidRPr="00777CFB" w14:paraId="17736A4E"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560F7E9C"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6</w:t>
            </w:r>
          </w:p>
        </w:tc>
        <w:tc>
          <w:tcPr>
            <w:tcW w:w="4346" w:type="dxa"/>
            <w:tcBorders>
              <w:top w:val="nil"/>
              <w:left w:val="nil"/>
              <w:bottom w:val="single" w:sz="4" w:space="0" w:color="auto"/>
              <w:right w:val="single" w:sz="4" w:space="0" w:color="auto"/>
            </w:tcBorders>
            <w:shd w:val="clear" w:color="000000" w:fill="D0CECE"/>
            <w:vAlign w:val="center"/>
            <w:hideMark/>
          </w:tcPr>
          <w:p w14:paraId="2B791485"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Верхнепашино, ул. Пролетарская, 20</w:t>
            </w:r>
          </w:p>
        </w:tc>
        <w:tc>
          <w:tcPr>
            <w:tcW w:w="708" w:type="dxa"/>
            <w:tcBorders>
              <w:top w:val="nil"/>
              <w:left w:val="nil"/>
              <w:bottom w:val="single" w:sz="4" w:space="0" w:color="auto"/>
              <w:right w:val="single" w:sz="4" w:space="0" w:color="auto"/>
            </w:tcBorders>
            <w:shd w:val="clear" w:color="000000" w:fill="D0CECE"/>
            <w:vAlign w:val="center"/>
            <w:hideMark/>
          </w:tcPr>
          <w:p w14:paraId="5F14F0BB"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41641B89"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38813C4C"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8 150,209</w:t>
            </w:r>
          </w:p>
        </w:tc>
        <w:tc>
          <w:tcPr>
            <w:tcW w:w="1900" w:type="dxa"/>
            <w:tcBorders>
              <w:top w:val="nil"/>
              <w:left w:val="nil"/>
              <w:bottom w:val="single" w:sz="4" w:space="0" w:color="auto"/>
              <w:right w:val="single" w:sz="4" w:space="0" w:color="auto"/>
            </w:tcBorders>
            <w:shd w:val="clear" w:color="000000" w:fill="D0CECE"/>
            <w:vAlign w:val="center"/>
            <w:hideMark/>
          </w:tcPr>
          <w:p w14:paraId="50F30E2B"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1BB44B04"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41C1EE47"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6.1</w:t>
            </w:r>
          </w:p>
        </w:tc>
        <w:tc>
          <w:tcPr>
            <w:tcW w:w="4346" w:type="dxa"/>
            <w:tcBorders>
              <w:top w:val="nil"/>
              <w:left w:val="nil"/>
              <w:bottom w:val="single" w:sz="4" w:space="0" w:color="auto"/>
              <w:right w:val="single" w:sz="4" w:space="0" w:color="auto"/>
            </w:tcBorders>
            <w:shd w:val="clear" w:color="000000" w:fill="D9D9D9"/>
            <w:vAlign w:val="center"/>
            <w:hideMark/>
          </w:tcPr>
          <w:p w14:paraId="47DEFF9F"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Верхнепашино)</w:t>
            </w:r>
          </w:p>
        </w:tc>
        <w:tc>
          <w:tcPr>
            <w:tcW w:w="708" w:type="dxa"/>
            <w:tcBorders>
              <w:top w:val="nil"/>
              <w:left w:val="nil"/>
              <w:bottom w:val="single" w:sz="4" w:space="0" w:color="auto"/>
              <w:right w:val="single" w:sz="4" w:space="0" w:color="auto"/>
            </w:tcBorders>
            <w:shd w:val="clear" w:color="000000" w:fill="D9D9D9"/>
            <w:vAlign w:val="center"/>
            <w:hideMark/>
          </w:tcPr>
          <w:p w14:paraId="51014AD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39A09F93"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6216AE34"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8 150,209</w:t>
            </w:r>
          </w:p>
        </w:tc>
        <w:tc>
          <w:tcPr>
            <w:tcW w:w="1900" w:type="dxa"/>
            <w:tcBorders>
              <w:top w:val="nil"/>
              <w:left w:val="nil"/>
              <w:bottom w:val="single" w:sz="4" w:space="0" w:color="auto"/>
              <w:right w:val="single" w:sz="4" w:space="0" w:color="auto"/>
            </w:tcBorders>
            <w:shd w:val="clear" w:color="000000" w:fill="D9D9D9"/>
            <w:vAlign w:val="center"/>
            <w:hideMark/>
          </w:tcPr>
          <w:p w14:paraId="1B25FEF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310C922E"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EAE8BC7"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6.1.1</w:t>
            </w:r>
          </w:p>
        </w:tc>
        <w:tc>
          <w:tcPr>
            <w:tcW w:w="4346" w:type="dxa"/>
            <w:tcBorders>
              <w:top w:val="nil"/>
              <w:left w:val="nil"/>
              <w:bottom w:val="single" w:sz="4" w:space="0" w:color="auto"/>
              <w:right w:val="single" w:sz="4" w:space="0" w:color="auto"/>
            </w:tcBorders>
            <w:shd w:val="clear" w:color="000000" w:fill="FFFFFF"/>
            <w:hideMark/>
          </w:tcPr>
          <w:p w14:paraId="39353B64"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котла КЕ 10-14</w:t>
            </w:r>
          </w:p>
        </w:tc>
        <w:tc>
          <w:tcPr>
            <w:tcW w:w="708" w:type="dxa"/>
            <w:tcBorders>
              <w:top w:val="nil"/>
              <w:left w:val="nil"/>
              <w:bottom w:val="single" w:sz="4" w:space="0" w:color="auto"/>
              <w:right w:val="single" w:sz="4" w:space="0" w:color="auto"/>
            </w:tcBorders>
            <w:shd w:val="clear" w:color="000000" w:fill="FFFFFF"/>
            <w:vAlign w:val="center"/>
            <w:hideMark/>
          </w:tcPr>
          <w:p w14:paraId="4A344CF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537946D8"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6E9F9F43"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7 210,097</w:t>
            </w:r>
          </w:p>
        </w:tc>
        <w:tc>
          <w:tcPr>
            <w:tcW w:w="1900" w:type="dxa"/>
            <w:tcBorders>
              <w:top w:val="nil"/>
              <w:left w:val="nil"/>
              <w:bottom w:val="single" w:sz="4" w:space="0" w:color="auto"/>
              <w:right w:val="single" w:sz="4" w:space="0" w:color="auto"/>
            </w:tcBorders>
            <w:shd w:val="clear" w:color="000000" w:fill="FFFFFF"/>
            <w:vAlign w:val="center"/>
            <w:hideMark/>
          </w:tcPr>
          <w:p w14:paraId="7CADC28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Июль</w:t>
            </w:r>
          </w:p>
        </w:tc>
      </w:tr>
      <w:tr w:rsidR="00777CFB" w:rsidRPr="00777CFB" w14:paraId="44D61CDE"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4A50C028"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6.1.2</w:t>
            </w:r>
          </w:p>
        </w:tc>
        <w:tc>
          <w:tcPr>
            <w:tcW w:w="4346" w:type="dxa"/>
            <w:tcBorders>
              <w:top w:val="nil"/>
              <w:left w:val="nil"/>
              <w:bottom w:val="single" w:sz="4" w:space="0" w:color="auto"/>
              <w:right w:val="single" w:sz="4" w:space="0" w:color="auto"/>
            </w:tcBorders>
            <w:shd w:val="clear" w:color="000000" w:fill="FFFFFF"/>
            <w:hideMark/>
          </w:tcPr>
          <w:p w14:paraId="16E8A962"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котла  сетевого насоса №3 Д-500-63А</w:t>
            </w:r>
          </w:p>
        </w:tc>
        <w:tc>
          <w:tcPr>
            <w:tcW w:w="708" w:type="dxa"/>
            <w:tcBorders>
              <w:top w:val="nil"/>
              <w:left w:val="nil"/>
              <w:bottom w:val="single" w:sz="4" w:space="0" w:color="auto"/>
              <w:right w:val="single" w:sz="4" w:space="0" w:color="auto"/>
            </w:tcBorders>
            <w:shd w:val="clear" w:color="000000" w:fill="FFFFFF"/>
            <w:vAlign w:val="center"/>
            <w:hideMark/>
          </w:tcPr>
          <w:p w14:paraId="76B6C8D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5D4337A5"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76BA8B7B"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940,112</w:t>
            </w:r>
          </w:p>
        </w:tc>
        <w:tc>
          <w:tcPr>
            <w:tcW w:w="1900" w:type="dxa"/>
            <w:tcBorders>
              <w:top w:val="nil"/>
              <w:left w:val="nil"/>
              <w:bottom w:val="single" w:sz="4" w:space="0" w:color="auto"/>
              <w:right w:val="single" w:sz="4" w:space="0" w:color="auto"/>
            </w:tcBorders>
            <w:shd w:val="clear" w:color="000000" w:fill="FFFFFF"/>
            <w:vAlign w:val="center"/>
            <w:hideMark/>
          </w:tcPr>
          <w:p w14:paraId="6D85E60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Август</w:t>
            </w:r>
          </w:p>
        </w:tc>
      </w:tr>
      <w:tr w:rsidR="00777CFB" w:rsidRPr="00777CFB" w14:paraId="1401C16B"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651E3C66"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7</w:t>
            </w:r>
          </w:p>
        </w:tc>
        <w:tc>
          <w:tcPr>
            <w:tcW w:w="4346" w:type="dxa"/>
            <w:tcBorders>
              <w:top w:val="nil"/>
              <w:left w:val="nil"/>
              <w:bottom w:val="single" w:sz="4" w:space="0" w:color="auto"/>
              <w:right w:val="single" w:sz="4" w:space="0" w:color="auto"/>
            </w:tcBorders>
            <w:shd w:val="clear" w:color="000000" w:fill="D0CECE"/>
            <w:vAlign w:val="center"/>
            <w:hideMark/>
          </w:tcPr>
          <w:p w14:paraId="54000765"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Верхнепашино, ул. Юбилейная, 19А</w:t>
            </w:r>
          </w:p>
        </w:tc>
        <w:tc>
          <w:tcPr>
            <w:tcW w:w="708" w:type="dxa"/>
            <w:tcBorders>
              <w:top w:val="nil"/>
              <w:left w:val="nil"/>
              <w:bottom w:val="single" w:sz="4" w:space="0" w:color="auto"/>
              <w:right w:val="single" w:sz="4" w:space="0" w:color="auto"/>
            </w:tcBorders>
            <w:shd w:val="clear" w:color="000000" w:fill="D0CECE"/>
            <w:vAlign w:val="center"/>
            <w:hideMark/>
          </w:tcPr>
          <w:p w14:paraId="20288E93"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4EF271EC"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46094061"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901,223</w:t>
            </w:r>
          </w:p>
        </w:tc>
        <w:tc>
          <w:tcPr>
            <w:tcW w:w="1900" w:type="dxa"/>
            <w:tcBorders>
              <w:top w:val="nil"/>
              <w:left w:val="nil"/>
              <w:bottom w:val="single" w:sz="4" w:space="0" w:color="auto"/>
              <w:right w:val="single" w:sz="4" w:space="0" w:color="auto"/>
            </w:tcBorders>
            <w:shd w:val="clear" w:color="000000" w:fill="D0CECE"/>
            <w:vAlign w:val="center"/>
            <w:hideMark/>
          </w:tcPr>
          <w:p w14:paraId="6BF79450"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1FED1DFD"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2265DF32"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7.1</w:t>
            </w:r>
          </w:p>
        </w:tc>
        <w:tc>
          <w:tcPr>
            <w:tcW w:w="4346" w:type="dxa"/>
            <w:tcBorders>
              <w:top w:val="nil"/>
              <w:left w:val="nil"/>
              <w:bottom w:val="single" w:sz="4" w:space="0" w:color="auto"/>
              <w:right w:val="single" w:sz="4" w:space="0" w:color="auto"/>
            </w:tcBorders>
            <w:shd w:val="clear" w:color="000000" w:fill="D9D9D9"/>
            <w:vAlign w:val="center"/>
            <w:hideMark/>
          </w:tcPr>
          <w:p w14:paraId="393032EB"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Сеть теплоснабжения (с. Верхнепашино)</w:t>
            </w:r>
          </w:p>
        </w:tc>
        <w:tc>
          <w:tcPr>
            <w:tcW w:w="708" w:type="dxa"/>
            <w:tcBorders>
              <w:top w:val="nil"/>
              <w:left w:val="nil"/>
              <w:bottom w:val="single" w:sz="4" w:space="0" w:color="auto"/>
              <w:right w:val="single" w:sz="4" w:space="0" w:color="auto"/>
            </w:tcBorders>
            <w:shd w:val="clear" w:color="000000" w:fill="D9D9D9"/>
            <w:vAlign w:val="center"/>
            <w:hideMark/>
          </w:tcPr>
          <w:p w14:paraId="091E2C3A"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65937227"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648F2E23"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901,223</w:t>
            </w:r>
          </w:p>
        </w:tc>
        <w:tc>
          <w:tcPr>
            <w:tcW w:w="1900" w:type="dxa"/>
            <w:tcBorders>
              <w:top w:val="nil"/>
              <w:left w:val="nil"/>
              <w:bottom w:val="single" w:sz="4" w:space="0" w:color="auto"/>
              <w:right w:val="single" w:sz="4" w:space="0" w:color="auto"/>
            </w:tcBorders>
            <w:shd w:val="clear" w:color="000000" w:fill="D9D9D9"/>
            <w:vAlign w:val="center"/>
            <w:hideMark/>
          </w:tcPr>
          <w:p w14:paraId="63E9EB1A"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4DFD7CB4"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6A428B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7.1.1</w:t>
            </w:r>
          </w:p>
        </w:tc>
        <w:tc>
          <w:tcPr>
            <w:tcW w:w="4346" w:type="dxa"/>
            <w:tcBorders>
              <w:top w:val="nil"/>
              <w:left w:val="nil"/>
              <w:bottom w:val="single" w:sz="4" w:space="0" w:color="auto"/>
              <w:right w:val="single" w:sz="4" w:space="0" w:color="auto"/>
            </w:tcBorders>
            <w:shd w:val="clear" w:color="000000" w:fill="FFFFFF"/>
            <w:hideMark/>
          </w:tcPr>
          <w:p w14:paraId="42BA91A1"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сети теплоснабжения ул.Советская 41А-47</w:t>
            </w:r>
          </w:p>
        </w:tc>
        <w:tc>
          <w:tcPr>
            <w:tcW w:w="708" w:type="dxa"/>
            <w:tcBorders>
              <w:top w:val="nil"/>
              <w:left w:val="nil"/>
              <w:bottom w:val="single" w:sz="4" w:space="0" w:color="auto"/>
              <w:right w:val="single" w:sz="4" w:space="0" w:color="auto"/>
            </w:tcBorders>
            <w:shd w:val="clear" w:color="000000" w:fill="FFFFFF"/>
            <w:vAlign w:val="center"/>
            <w:hideMark/>
          </w:tcPr>
          <w:p w14:paraId="0A719A38"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w:t>
            </w:r>
          </w:p>
        </w:tc>
        <w:tc>
          <w:tcPr>
            <w:tcW w:w="1319" w:type="dxa"/>
            <w:tcBorders>
              <w:top w:val="nil"/>
              <w:left w:val="nil"/>
              <w:bottom w:val="single" w:sz="4" w:space="0" w:color="auto"/>
              <w:right w:val="single" w:sz="4" w:space="0" w:color="auto"/>
            </w:tcBorders>
            <w:shd w:val="clear" w:color="000000" w:fill="FFFFFF"/>
            <w:vAlign w:val="center"/>
            <w:hideMark/>
          </w:tcPr>
          <w:p w14:paraId="433609D2"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63</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0B238EF7"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901,223</w:t>
            </w:r>
          </w:p>
        </w:tc>
        <w:tc>
          <w:tcPr>
            <w:tcW w:w="1900" w:type="dxa"/>
            <w:tcBorders>
              <w:top w:val="nil"/>
              <w:left w:val="nil"/>
              <w:bottom w:val="single" w:sz="4" w:space="0" w:color="auto"/>
              <w:right w:val="single" w:sz="4" w:space="0" w:color="auto"/>
            </w:tcBorders>
            <w:shd w:val="clear" w:color="000000" w:fill="FFFFFF"/>
            <w:vAlign w:val="center"/>
            <w:hideMark/>
          </w:tcPr>
          <w:p w14:paraId="6E304CC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Август</w:t>
            </w:r>
          </w:p>
        </w:tc>
      </w:tr>
      <w:tr w:rsidR="00777CFB" w:rsidRPr="00777CFB" w14:paraId="2BCFA7F9"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10A5D125"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8</w:t>
            </w:r>
          </w:p>
        </w:tc>
        <w:tc>
          <w:tcPr>
            <w:tcW w:w="4346" w:type="dxa"/>
            <w:tcBorders>
              <w:top w:val="nil"/>
              <w:left w:val="nil"/>
              <w:bottom w:val="single" w:sz="4" w:space="0" w:color="auto"/>
              <w:right w:val="single" w:sz="4" w:space="0" w:color="auto"/>
            </w:tcBorders>
            <w:shd w:val="clear" w:color="000000" w:fill="D0CECE"/>
            <w:vAlign w:val="center"/>
            <w:hideMark/>
          </w:tcPr>
          <w:p w14:paraId="4455446B"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Озерное, ул. Юбилейная, 1Б</w:t>
            </w:r>
          </w:p>
        </w:tc>
        <w:tc>
          <w:tcPr>
            <w:tcW w:w="708" w:type="dxa"/>
            <w:tcBorders>
              <w:top w:val="nil"/>
              <w:left w:val="nil"/>
              <w:bottom w:val="single" w:sz="4" w:space="0" w:color="auto"/>
              <w:right w:val="single" w:sz="4" w:space="0" w:color="auto"/>
            </w:tcBorders>
            <w:shd w:val="clear" w:color="000000" w:fill="D0CECE"/>
            <w:vAlign w:val="center"/>
            <w:hideMark/>
          </w:tcPr>
          <w:p w14:paraId="162E9DC2"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1566C9A3"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2352217F"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3 460,731</w:t>
            </w:r>
          </w:p>
        </w:tc>
        <w:tc>
          <w:tcPr>
            <w:tcW w:w="1900" w:type="dxa"/>
            <w:tcBorders>
              <w:top w:val="nil"/>
              <w:left w:val="nil"/>
              <w:bottom w:val="single" w:sz="4" w:space="0" w:color="auto"/>
              <w:right w:val="single" w:sz="4" w:space="0" w:color="auto"/>
            </w:tcBorders>
            <w:shd w:val="clear" w:color="000000" w:fill="D0CECE"/>
            <w:vAlign w:val="center"/>
            <w:hideMark/>
          </w:tcPr>
          <w:p w14:paraId="20DBD038"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27E2197B"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586BB4B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8.1</w:t>
            </w:r>
          </w:p>
        </w:tc>
        <w:tc>
          <w:tcPr>
            <w:tcW w:w="4346" w:type="dxa"/>
            <w:tcBorders>
              <w:top w:val="nil"/>
              <w:left w:val="nil"/>
              <w:bottom w:val="single" w:sz="4" w:space="0" w:color="auto"/>
              <w:right w:val="single" w:sz="4" w:space="0" w:color="auto"/>
            </w:tcBorders>
            <w:shd w:val="clear" w:color="000000" w:fill="D9D9D9"/>
            <w:vAlign w:val="center"/>
            <w:hideMark/>
          </w:tcPr>
          <w:p w14:paraId="37002E8A"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Озерное)</w:t>
            </w:r>
          </w:p>
        </w:tc>
        <w:tc>
          <w:tcPr>
            <w:tcW w:w="708" w:type="dxa"/>
            <w:tcBorders>
              <w:top w:val="nil"/>
              <w:left w:val="nil"/>
              <w:bottom w:val="single" w:sz="4" w:space="0" w:color="auto"/>
              <w:right w:val="single" w:sz="4" w:space="0" w:color="auto"/>
            </w:tcBorders>
            <w:shd w:val="clear" w:color="000000" w:fill="D9D9D9"/>
            <w:vAlign w:val="center"/>
            <w:hideMark/>
          </w:tcPr>
          <w:p w14:paraId="1D06331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11E37DE2"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5F61103B"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1 447,058</w:t>
            </w:r>
          </w:p>
        </w:tc>
        <w:tc>
          <w:tcPr>
            <w:tcW w:w="1900" w:type="dxa"/>
            <w:tcBorders>
              <w:top w:val="nil"/>
              <w:left w:val="nil"/>
              <w:bottom w:val="single" w:sz="4" w:space="0" w:color="auto"/>
              <w:right w:val="single" w:sz="4" w:space="0" w:color="auto"/>
            </w:tcBorders>
            <w:shd w:val="clear" w:color="000000" w:fill="D9D9D9"/>
            <w:vAlign w:val="center"/>
            <w:hideMark/>
          </w:tcPr>
          <w:p w14:paraId="29B88C10"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7E7D2CD5"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27F84B18"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8.1.1</w:t>
            </w:r>
          </w:p>
        </w:tc>
        <w:tc>
          <w:tcPr>
            <w:tcW w:w="4346" w:type="dxa"/>
            <w:tcBorders>
              <w:top w:val="nil"/>
              <w:left w:val="nil"/>
              <w:bottom w:val="single" w:sz="4" w:space="0" w:color="auto"/>
              <w:right w:val="single" w:sz="4" w:space="0" w:color="auto"/>
            </w:tcBorders>
            <w:shd w:val="clear" w:color="000000" w:fill="FFFFFF"/>
            <w:hideMark/>
          </w:tcPr>
          <w:p w14:paraId="7B658F2A"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Капитальный ремонт экономайзера котла №2  </w:t>
            </w:r>
          </w:p>
        </w:tc>
        <w:tc>
          <w:tcPr>
            <w:tcW w:w="708" w:type="dxa"/>
            <w:tcBorders>
              <w:top w:val="nil"/>
              <w:left w:val="nil"/>
              <w:bottom w:val="single" w:sz="4" w:space="0" w:color="auto"/>
              <w:right w:val="single" w:sz="4" w:space="0" w:color="auto"/>
            </w:tcBorders>
            <w:shd w:val="clear" w:color="000000" w:fill="FFFFFF"/>
            <w:vAlign w:val="center"/>
            <w:hideMark/>
          </w:tcPr>
          <w:p w14:paraId="023227F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5934AD69"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54ED7E32"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1 447,058</w:t>
            </w:r>
          </w:p>
        </w:tc>
        <w:tc>
          <w:tcPr>
            <w:tcW w:w="1900" w:type="dxa"/>
            <w:tcBorders>
              <w:top w:val="nil"/>
              <w:left w:val="nil"/>
              <w:bottom w:val="single" w:sz="4" w:space="0" w:color="auto"/>
              <w:right w:val="single" w:sz="4" w:space="0" w:color="auto"/>
            </w:tcBorders>
            <w:shd w:val="clear" w:color="000000" w:fill="FFFFFF"/>
            <w:vAlign w:val="center"/>
            <w:hideMark/>
          </w:tcPr>
          <w:p w14:paraId="360F27F8"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Май</w:t>
            </w:r>
          </w:p>
        </w:tc>
      </w:tr>
      <w:tr w:rsidR="00777CFB" w:rsidRPr="00777CFB" w14:paraId="754663F9"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232DDC1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8.2</w:t>
            </w:r>
          </w:p>
        </w:tc>
        <w:tc>
          <w:tcPr>
            <w:tcW w:w="4346" w:type="dxa"/>
            <w:tcBorders>
              <w:top w:val="nil"/>
              <w:left w:val="nil"/>
              <w:bottom w:val="single" w:sz="4" w:space="0" w:color="auto"/>
              <w:right w:val="single" w:sz="4" w:space="0" w:color="auto"/>
            </w:tcBorders>
            <w:shd w:val="clear" w:color="000000" w:fill="D9D9D9"/>
            <w:vAlign w:val="center"/>
            <w:hideMark/>
          </w:tcPr>
          <w:p w14:paraId="316244BD"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Сеть теплоснабжения ( с.Озерное )</w:t>
            </w:r>
          </w:p>
        </w:tc>
        <w:tc>
          <w:tcPr>
            <w:tcW w:w="708" w:type="dxa"/>
            <w:tcBorders>
              <w:top w:val="nil"/>
              <w:left w:val="nil"/>
              <w:bottom w:val="single" w:sz="4" w:space="0" w:color="auto"/>
              <w:right w:val="single" w:sz="4" w:space="0" w:color="auto"/>
            </w:tcBorders>
            <w:shd w:val="clear" w:color="000000" w:fill="D9D9D9"/>
            <w:vAlign w:val="center"/>
            <w:hideMark/>
          </w:tcPr>
          <w:p w14:paraId="21F3D85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22BF0E45"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16933B4B"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2 013,673</w:t>
            </w:r>
          </w:p>
        </w:tc>
        <w:tc>
          <w:tcPr>
            <w:tcW w:w="1900" w:type="dxa"/>
            <w:tcBorders>
              <w:top w:val="nil"/>
              <w:left w:val="nil"/>
              <w:bottom w:val="single" w:sz="4" w:space="0" w:color="auto"/>
              <w:right w:val="single" w:sz="4" w:space="0" w:color="auto"/>
            </w:tcBorders>
            <w:shd w:val="clear" w:color="000000" w:fill="D9D9D9"/>
            <w:vAlign w:val="center"/>
            <w:hideMark/>
          </w:tcPr>
          <w:p w14:paraId="29567800"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1A6B292D"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28764EB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8.2.1</w:t>
            </w:r>
          </w:p>
        </w:tc>
        <w:tc>
          <w:tcPr>
            <w:tcW w:w="4346" w:type="dxa"/>
            <w:tcBorders>
              <w:top w:val="nil"/>
              <w:left w:val="nil"/>
              <w:bottom w:val="single" w:sz="4" w:space="0" w:color="auto"/>
              <w:right w:val="single" w:sz="4" w:space="0" w:color="auto"/>
            </w:tcBorders>
            <w:shd w:val="clear" w:color="000000" w:fill="FFFFFF"/>
            <w:hideMark/>
          </w:tcPr>
          <w:p w14:paraId="5DB623FC"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сети теплоснабжения  ул. Новая 22-30</w:t>
            </w:r>
          </w:p>
        </w:tc>
        <w:tc>
          <w:tcPr>
            <w:tcW w:w="708" w:type="dxa"/>
            <w:tcBorders>
              <w:top w:val="nil"/>
              <w:left w:val="nil"/>
              <w:bottom w:val="single" w:sz="4" w:space="0" w:color="auto"/>
              <w:right w:val="single" w:sz="4" w:space="0" w:color="auto"/>
            </w:tcBorders>
            <w:shd w:val="clear" w:color="000000" w:fill="FFFFFF"/>
            <w:vAlign w:val="center"/>
            <w:hideMark/>
          </w:tcPr>
          <w:p w14:paraId="2F8F5729"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w:t>
            </w:r>
          </w:p>
        </w:tc>
        <w:tc>
          <w:tcPr>
            <w:tcW w:w="1319" w:type="dxa"/>
            <w:tcBorders>
              <w:top w:val="nil"/>
              <w:left w:val="nil"/>
              <w:bottom w:val="single" w:sz="4" w:space="0" w:color="auto"/>
              <w:right w:val="single" w:sz="4" w:space="0" w:color="auto"/>
            </w:tcBorders>
            <w:shd w:val="clear" w:color="000000" w:fill="FFFFFF"/>
            <w:vAlign w:val="center"/>
            <w:hideMark/>
          </w:tcPr>
          <w:p w14:paraId="290F86DA"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84</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53B5338F"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1 301,296</w:t>
            </w:r>
          </w:p>
        </w:tc>
        <w:tc>
          <w:tcPr>
            <w:tcW w:w="1900" w:type="dxa"/>
            <w:tcBorders>
              <w:top w:val="nil"/>
              <w:left w:val="nil"/>
              <w:bottom w:val="single" w:sz="4" w:space="0" w:color="auto"/>
              <w:right w:val="single" w:sz="4" w:space="0" w:color="auto"/>
            </w:tcBorders>
            <w:shd w:val="clear" w:color="000000" w:fill="FFFFFF"/>
            <w:vAlign w:val="center"/>
            <w:hideMark/>
          </w:tcPr>
          <w:p w14:paraId="6987D109"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Июль</w:t>
            </w:r>
          </w:p>
        </w:tc>
      </w:tr>
      <w:tr w:rsidR="00777CFB" w:rsidRPr="00777CFB" w14:paraId="180B2F67"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C17743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lastRenderedPageBreak/>
              <w:t>8.2.2</w:t>
            </w:r>
          </w:p>
        </w:tc>
        <w:tc>
          <w:tcPr>
            <w:tcW w:w="4346" w:type="dxa"/>
            <w:tcBorders>
              <w:top w:val="nil"/>
              <w:left w:val="nil"/>
              <w:bottom w:val="single" w:sz="4" w:space="0" w:color="auto"/>
              <w:right w:val="single" w:sz="4" w:space="0" w:color="auto"/>
            </w:tcBorders>
            <w:shd w:val="clear" w:color="000000" w:fill="FFFFFF"/>
            <w:hideMark/>
          </w:tcPr>
          <w:p w14:paraId="4AD17BA1"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Капитальный ремонт изоляции  сети теплоснабжения  ул. Юбилейная </w:t>
            </w:r>
          </w:p>
        </w:tc>
        <w:tc>
          <w:tcPr>
            <w:tcW w:w="708" w:type="dxa"/>
            <w:tcBorders>
              <w:top w:val="nil"/>
              <w:left w:val="nil"/>
              <w:bottom w:val="single" w:sz="4" w:space="0" w:color="auto"/>
              <w:right w:val="single" w:sz="4" w:space="0" w:color="auto"/>
            </w:tcBorders>
            <w:shd w:val="clear" w:color="000000" w:fill="FFFFFF"/>
            <w:vAlign w:val="center"/>
            <w:hideMark/>
          </w:tcPr>
          <w:p w14:paraId="6180A4AE"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w:t>
            </w:r>
          </w:p>
        </w:tc>
        <w:tc>
          <w:tcPr>
            <w:tcW w:w="1319" w:type="dxa"/>
            <w:tcBorders>
              <w:top w:val="nil"/>
              <w:left w:val="nil"/>
              <w:bottom w:val="single" w:sz="4" w:space="0" w:color="auto"/>
              <w:right w:val="single" w:sz="4" w:space="0" w:color="auto"/>
            </w:tcBorders>
            <w:shd w:val="clear" w:color="000000" w:fill="FFFFFF"/>
            <w:vAlign w:val="center"/>
            <w:hideMark/>
          </w:tcPr>
          <w:p w14:paraId="1F3A9535"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35</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257ADE9C"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712,377</w:t>
            </w:r>
          </w:p>
        </w:tc>
        <w:tc>
          <w:tcPr>
            <w:tcW w:w="1900" w:type="dxa"/>
            <w:tcBorders>
              <w:top w:val="nil"/>
              <w:left w:val="nil"/>
              <w:bottom w:val="single" w:sz="4" w:space="0" w:color="auto"/>
              <w:right w:val="single" w:sz="4" w:space="0" w:color="auto"/>
            </w:tcBorders>
            <w:shd w:val="clear" w:color="000000" w:fill="FFFFFF"/>
            <w:vAlign w:val="center"/>
            <w:hideMark/>
          </w:tcPr>
          <w:p w14:paraId="75BABDAB"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Август</w:t>
            </w:r>
          </w:p>
        </w:tc>
      </w:tr>
      <w:tr w:rsidR="00777CFB" w:rsidRPr="00777CFB" w14:paraId="20AEB190"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002633A6"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9</w:t>
            </w:r>
          </w:p>
        </w:tc>
        <w:tc>
          <w:tcPr>
            <w:tcW w:w="4346" w:type="dxa"/>
            <w:tcBorders>
              <w:top w:val="nil"/>
              <w:left w:val="nil"/>
              <w:bottom w:val="single" w:sz="4" w:space="0" w:color="auto"/>
              <w:right w:val="single" w:sz="4" w:space="0" w:color="auto"/>
            </w:tcBorders>
            <w:shd w:val="clear" w:color="000000" w:fill="D0CECE"/>
            <w:vAlign w:val="center"/>
            <w:hideMark/>
          </w:tcPr>
          <w:p w14:paraId="549827BE"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Чалбышево, ул. Советская, 1Б</w:t>
            </w:r>
          </w:p>
        </w:tc>
        <w:tc>
          <w:tcPr>
            <w:tcW w:w="708" w:type="dxa"/>
            <w:tcBorders>
              <w:top w:val="nil"/>
              <w:left w:val="nil"/>
              <w:bottom w:val="single" w:sz="4" w:space="0" w:color="auto"/>
              <w:right w:val="single" w:sz="4" w:space="0" w:color="auto"/>
            </w:tcBorders>
            <w:shd w:val="clear" w:color="000000" w:fill="D0CECE"/>
            <w:vAlign w:val="center"/>
            <w:hideMark/>
          </w:tcPr>
          <w:p w14:paraId="6C3985F4"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75D4D960"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01A41BE9"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1 755,505</w:t>
            </w:r>
          </w:p>
        </w:tc>
        <w:tc>
          <w:tcPr>
            <w:tcW w:w="1900" w:type="dxa"/>
            <w:tcBorders>
              <w:top w:val="nil"/>
              <w:left w:val="nil"/>
              <w:bottom w:val="single" w:sz="4" w:space="0" w:color="auto"/>
              <w:right w:val="single" w:sz="4" w:space="0" w:color="auto"/>
            </w:tcBorders>
            <w:shd w:val="clear" w:color="000000" w:fill="D0CECE"/>
            <w:vAlign w:val="center"/>
            <w:hideMark/>
          </w:tcPr>
          <w:p w14:paraId="0FCF59A4"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0DE55F67"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68DE9D2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9.1</w:t>
            </w:r>
          </w:p>
        </w:tc>
        <w:tc>
          <w:tcPr>
            <w:tcW w:w="4346" w:type="dxa"/>
            <w:tcBorders>
              <w:top w:val="nil"/>
              <w:left w:val="nil"/>
              <w:bottom w:val="single" w:sz="4" w:space="0" w:color="auto"/>
              <w:right w:val="single" w:sz="4" w:space="0" w:color="auto"/>
            </w:tcBorders>
            <w:shd w:val="clear" w:color="000000" w:fill="D9D9D9"/>
            <w:vAlign w:val="center"/>
            <w:hideMark/>
          </w:tcPr>
          <w:p w14:paraId="3F3F5CA3"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Чалбышево)</w:t>
            </w:r>
          </w:p>
        </w:tc>
        <w:tc>
          <w:tcPr>
            <w:tcW w:w="708" w:type="dxa"/>
            <w:tcBorders>
              <w:top w:val="nil"/>
              <w:left w:val="nil"/>
              <w:bottom w:val="single" w:sz="4" w:space="0" w:color="auto"/>
              <w:right w:val="single" w:sz="4" w:space="0" w:color="auto"/>
            </w:tcBorders>
            <w:shd w:val="clear" w:color="000000" w:fill="D9D9D9"/>
            <w:vAlign w:val="center"/>
            <w:hideMark/>
          </w:tcPr>
          <w:p w14:paraId="7CD1A03E"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10FD7239"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6613A662"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1 755,505</w:t>
            </w:r>
          </w:p>
        </w:tc>
        <w:tc>
          <w:tcPr>
            <w:tcW w:w="1900" w:type="dxa"/>
            <w:tcBorders>
              <w:top w:val="nil"/>
              <w:left w:val="nil"/>
              <w:bottom w:val="single" w:sz="4" w:space="0" w:color="auto"/>
              <w:right w:val="single" w:sz="4" w:space="0" w:color="auto"/>
            </w:tcBorders>
            <w:shd w:val="clear" w:color="000000" w:fill="D9D9D9"/>
            <w:vAlign w:val="center"/>
            <w:hideMark/>
          </w:tcPr>
          <w:p w14:paraId="1AE2E7DA"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293D3038"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3389B7A7"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9.1.1</w:t>
            </w:r>
          </w:p>
        </w:tc>
        <w:tc>
          <w:tcPr>
            <w:tcW w:w="4346" w:type="dxa"/>
            <w:tcBorders>
              <w:top w:val="nil"/>
              <w:left w:val="nil"/>
              <w:bottom w:val="single" w:sz="4" w:space="0" w:color="auto"/>
              <w:right w:val="single" w:sz="4" w:space="0" w:color="auto"/>
            </w:tcBorders>
            <w:shd w:val="clear" w:color="000000" w:fill="FFFFFF"/>
            <w:hideMark/>
          </w:tcPr>
          <w:p w14:paraId="45575537"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котла №1 НР-18</w:t>
            </w:r>
          </w:p>
        </w:tc>
        <w:tc>
          <w:tcPr>
            <w:tcW w:w="708" w:type="dxa"/>
            <w:tcBorders>
              <w:top w:val="nil"/>
              <w:left w:val="nil"/>
              <w:bottom w:val="single" w:sz="4" w:space="0" w:color="auto"/>
              <w:right w:val="single" w:sz="4" w:space="0" w:color="auto"/>
            </w:tcBorders>
            <w:shd w:val="clear" w:color="000000" w:fill="FFFFFF"/>
            <w:vAlign w:val="center"/>
            <w:hideMark/>
          </w:tcPr>
          <w:p w14:paraId="426CE6C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66DDA120"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5F7B441B"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1 755,505</w:t>
            </w:r>
          </w:p>
        </w:tc>
        <w:tc>
          <w:tcPr>
            <w:tcW w:w="1900" w:type="dxa"/>
            <w:tcBorders>
              <w:top w:val="nil"/>
              <w:left w:val="nil"/>
              <w:bottom w:val="single" w:sz="4" w:space="0" w:color="auto"/>
              <w:right w:val="single" w:sz="4" w:space="0" w:color="auto"/>
            </w:tcBorders>
            <w:shd w:val="clear" w:color="000000" w:fill="FFFFFF"/>
            <w:vAlign w:val="center"/>
            <w:hideMark/>
          </w:tcPr>
          <w:p w14:paraId="16F0A6D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Июль</w:t>
            </w:r>
          </w:p>
        </w:tc>
      </w:tr>
      <w:tr w:rsidR="00777CFB" w:rsidRPr="00777CFB" w14:paraId="24DFC272"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2B6F8AF8"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10</w:t>
            </w:r>
          </w:p>
        </w:tc>
        <w:tc>
          <w:tcPr>
            <w:tcW w:w="4346" w:type="dxa"/>
            <w:tcBorders>
              <w:top w:val="nil"/>
              <w:left w:val="nil"/>
              <w:bottom w:val="single" w:sz="4" w:space="0" w:color="auto"/>
              <w:right w:val="single" w:sz="4" w:space="0" w:color="auto"/>
            </w:tcBorders>
            <w:shd w:val="clear" w:color="000000" w:fill="D0CECE"/>
            <w:vAlign w:val="center"/>
            <w:hideMark/>
          </w:tcPr>
          <w:p w14:paraId="71330F87"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п. Усть-Кемь</w:t>
            </w:r>
          </w:p>
        </w:tc>
        <w:tc>
          <w:tcPr>
            <w:tcW w:w="708" w:type="dxa"/>
            <w:tcBorders>
              <w:top w:val="nil"/>
              <w:left w:val="nil"/>
              <w:bottom w:val="single" w:sz="4" w:space="0" w:color="auto"/>
              <w:right w:val="single" w:sz="4" w:space="0" w:color="auto"/>
            </w:tcBorders>
            <w:shd w:val="clear" w:color="000000" w:fill="D0CECE"/>
            <w:vAlign w:val="center"/>
            <w:hideMark/>
          </w:tcPr>
          <w:p w14:paraId="4EE79A2A"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26121B4B"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1FADE484"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1 332,128</w:t>
            </w:r>
          </w:p>
        </w:tc>
        <w:tc>
          <w:tcPr>
            <w:tcW w:w="1900" w:type="dxa"/>
            <w:tcBorders>
              <w:top w:val="nil"/>
              <w:left w:val="nil"/>
              <w:bottom w:val="single" w:sz="4" w:space="0" w:color="auto"/>
              <w:right w:val="single" w:sz="4" w:space="0" w:color="auto"/>
            </w:tcBorders>
            <w:shd w:val="clear" w:color="000000" w:fill="D0CECE"/>
            <w:vAlign w:val="center"/>
            <w:hideMark/>
          </w:tcPr>
          <w:p w14:paraId="6D244E61"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4F0EF76F"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373355C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10.1</w:t>
            </w:r>
          </w:p>
        </w:tc>
        <w:tc>
          <w:tcPr>
            <w:tcW w:w="4346" w:type="dxa"/>
            <w:tcBorders>
              <w:top w:val="nil"/>
              <w:left w:val="nil"/>
              <w:bottom w:val="single" w:sz="4" w:space="0" w:color="auto"/>
              <w:right w:val="single" w:sz="4" w:space="0" w:color="auto"/>
            </w:tcBorders>
            <w:shd w:val="clear" w:color="000000" w:fill="D9D9D9"/>
            <w:vAlign w:val="center"/>
            <w:hideMark/>
          </w:tcPr>
          <w:p w14:paraId="476E55E9"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(п.Усть-Кемь Калинина 5А)</w:t>
            </w:r>
          </w:p>
        </w:tc>
        <w:tc>
          <w:tcPr>
            <w:tcW w:w="708" w:type="dxa"/>
            <w:tcBorders>
              <w:top w:val="nil"/>
              <w:left w:val="nil"/>
              <w:bottom w:val="single" w:sz="4" w:space="0" w:color="auto"/>
              <w:right w:val="single" w:sz="4" w:space="0" w:color="auto"/>
            </w:tcBorders>
            <w:shd w:val="clear" w:color="000000" w:fill="D0CECE"/>
            <w:vAlign w:val="center"/>
            <w:hideMark/>
          </w:tcPr>
          <w:p w14:paraId="6EE2A256"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077A9D27"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05EBA7D4"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1 332,128</w:t>
            </w:r>
          </w:p>
        </w:tc>
        <w:tc>
          <w:tcPr>
            <w:tcW w:w="1900" w:type="dxa"/>
            <w:tcBorders>
              <w:top w:val="nil"/>
              <w:left w:val="nil"/>
              <w:bottom w:val="single" w:sz="4" w:space="0" w:color="auto"/>
              <w:right w:val="single" w:sz="4" w:space="0" w:color="auto"/>
            </w:tcBorders>
            <w:shd w:val="clear" w:color="000000" w:fill="D0CECE"/>
            <w:vAlign w:val="center"/>
            <w:hideMark/>
          </w:tcPr>
          <w:p w14:paraId="3C922E82"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6A0B5AF2"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0C373EB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10.1.1</w:t>
            </w:r>
          </w:p>
        </w:tc>
        <w:tc>
          <w:tcPr>
            <w:tcW w:w="4346" w:type="dxa"/>
            <w:tcBorders>
              <w:top w:val="nil"/>
              <w:left w:val="nil"/>
              <w:bottom w:val="single" w:sz="4" w:space="0" w:color="auto"/>
              <w:right w:val="single" w:sz="4" w:space="0" w:color="auto"/>
            </w:tcBorders>
            <w:shd w:val="clear" w:color="000000" w:fill="FFFFFF"/>
            <w:hideMark/>
          </w:tcPr>
          <w:p w14:paraId="3E6E6ADE"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котла №2  НР-8</w:t>
            </w:r>
          </w:p>
        </w:tc>
        <w:tc>
          <w:tcPr>
            <w:tcW w:w="708" w:type="dxa"/>
            <w:tcBorders>
              <w:top w:val="nil"/>
              <w:left w:val="nil"/>
              <w:bottom w:val="single" w:sz="4" w:space="0" w:color="auto"/>
              <w:right w:val="single" w:sz="4" w:space="0" w:color="auto"/>
            </w:tcBorders>
            <w:shd w:val="clear" w:color="000000" w:fill="FFFFFF"/>
            <w:vAlign w:val="center"/>
            <w:hideMark/>
          </w:tcPr>
          <w:p w14:paraId="2D06A5C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7313C3E6"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584F3641"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1 332,128</w:t>
            </w:r>
          </w:p>
        </w:tc>
        <w:tc>
          <w:tcPr>
            <w:tcW w:w="1900" w:type="dxa"/>
            <w:tcBorders>
              <w:top w:val="nil"/>
              <w:left w:val="nil"/>
              <w:bottom w:val="single" w:sz="4" w:space="0" w:color="auto"/>
              <w:right w:val="single" w:sz="4" w:space="0" w:color="auto"/>
            </w:tcBorders>
            <w:shd w:val="clear" w:color="000000" w:fill="FFFFFF"/>
            <w:vAlign w:val="center"/>
            <w:hideMark/>
          </w:tcPr>
          <w:p w14:paraId="71E1446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Август</w:t>
            </w:r>
          </w:p>
        </w:tc>
      </w:tr>
      <w:tr w:rsidR="00777CFB" w:rsidRPr="00777CFB" w14:paraId="31D84A41"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50ACE33C"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11</w:t>
            </w:r>
          </w:p>
        </w:tc>
        <w:tc>
          <w:tcPr>
            <w:tcW w:w="4346" w:type="dxa"/>
            <w:tcBorders>
              <w:top w:val="nil"/>
              <w:left w:val="nil"/>
              <w:bottom w:val="single" w:sz="4" w:space="0" w:color="auto"/>
              <w:right w:val="single" w:sz="4" w:space="0" w:color="auto"/>
            </w:tcBorders>
            <w:shd w:val="clear" w:color="000000" w:fill="D0CECE"/>
            <w:vAlign w:val="center"/>
            <w:hideMark/>
          </w:tcPr>
          <w:p w14:paraId="13964F2A"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Погодаево, ул. Гагарина, 1А</w:t>
            </w:r>
          </w:p>
        </w:tc>
        <w:tc>
          <w:tcPr>
            <w:tcW w:w="708" w:type="dxa"/>
            <w:tcBorders>
              <w:top w:val="nil"/>
              <w:left w:val="nil"/>
              <w:bottom w:val="single" w:sz="4" w:space="0" w:color="auto"/>
              <w:right w:val="single" w:sz="4" w:space="0" w:color="auto"/>
            </w:tcBorders>
            <w:shd w:val="clear" w:color="000000" w:fill="D0CECE"/>
            <w:vAlign w:val="center"/>
            <w:hideMark/>
          </w:tcPr>
          <w:p w14:paraId="0867B3FC"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0D708718"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30FB4E34"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1 759,411</w:t>
            </w:r>
          </w:p>
        </w:tc>
        <w:tc>
          <w:tcPr>
            <w:tcW w:w="1900" w:type="dxa"/>
            <w:tcBorders>
              <w:top w:val="nil"/>
              <w:left w:val="nil"/>
              <w:bottom w:val="single" w:sz="4" w:space="0" w:color="auto"/>
              <w:right w:val="single" w:sz="4" w:space="0" w:color="auto"/>
            </w:tcBorders>
            <w:shd w:val="clear" w:color="000000" w:fill="D0CECE"/>
            <w:vAlign w:val="center"/>
            <w:hideMark/>
          </w:tcPr>
          <w:p w14:paraId="33F3FA5B"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4C3BBF0A"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51A5673E"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11.1</w:t>
            </w:r>
          </w:p>
        </w:tc>
        <w:tc>
          <w:tcPr>
            <w:tcW w:w="4346" w:type="dxa"/>
            <w:tcBorders>
              <w:top w:val="nil"/>
              <w:left w:val="nil"/>
              <w:bottom w:val="single" w:sz="4" w:space="0" w:color="auto"/>
              <w:right w:val="single" w:sz="4" w:space="0" w:color="auto"/>
            </w:tcBorders>
            <w:shd w:val="clear" w:color="000000" w:fill="D9D9D9"/>
            <w:vAlign w:val="center"/>
            <w:hideMark/>
          </w:tcPr>
          <w:p w14:paraId="5176A83D"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Погодаево)</w:t>
            </w:r>
          </w:p>
        </w:tc>
        <w:tc>
          <w:tcPr>
            <w:tcW w:w="708" w:type="dxa"/>
            <w:tcBorders>
              <w:top w:val="nil"/>
              <w:left w:val="nil"/>
              <w:bottom w:val="single" w:sz="4" w:space="0" w:color="auto"/>
              <w:right w:val="single" w:sz="4" w:space="0" w:color="auto"/>
            </w:tcBorders>
            <w:shd w:val="clear" w:color="000000" w:fill="D9D9D9"/>
            <w:vAlign w:val="center"/>
            <w:hideMark/>
          </w:tcPr>
          <w:p w14:paraId="5021098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1E771999"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5A1DB3BC"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1 759,411</w:t>
            </w:r>
          </w:p>
        </w:tc>
        <w:tc>
          <w:tcPr>
            <w:tcW w:w="1900" w:type="dxa"/>
            <w:tcBorders>
              <w:top w:val="nil"/>
              <w:left w:val="nil"/>
              <w:bottom w:val="single" w:sz="4" w:space="0" w:color="auto"/>
              <w:right w:val="single" w:sz="4" w:space="0" w:color="auto"/>
            </w:tcBorders>
            <w:shd w:val="clear" w:color="000000" w:fill="D9D9D9"/>
            <w:vAlign w:val="center"/>
            <w:hideMark/>
          </w:tcPr>
          <w:p w14:paraId="4085132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30005F43"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2B1CCB9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11.1.1</w:t>
            </w:r>
          </w:p>
        </w:tc>
        <w:tc>
          <w:tcPr>
            <w:tcW w:w="4346" w:type="dxa"/>
            <w:tcBorders>
              <w:top w:val="nil"/>
              <w:left w:val="nil"/>
              <w:bottom w:val="single" w:sz="4" w:space="0" w:color="auto"/>
              <w:right w:val="single" w:sz="4" w:space="0" w:color="auto"/>
            </w:tcBorders>
            <w:shd w:val="clear" w:color="000000" w:fill="FFFFFF"/>
            <w:hideMark/>
          </w:tcPr>
          <w:p w14:paraId="0ABBE582" w14:textId="77777777" w:rsidR="00777CFB" w:rsidRPr="00777CFB" w:rsidRDefault="00777CFB" w:rsidP="00777CFB">
            <w:pPr>
              <w:widowControl/>
              <w:ind w:firstLineChars="100" w:firstLine="240"/>
              <w:rPr>
                <w:rFonts w:ascii="Times New Roman" w:eastAsia="Times New Roman" w:hAnsi="Times New Roman" w:cs="Times New Roman"/>
                <w:lang w:bidi="ar-SA"/>
              </w:rPr>
            </w:pPr>
            <w:r w:rsidRPr="00777CFB">
              <w:rPr>
                <w:rFonts w:ascii="Times New Roman" w:eastAsia="Times New Roman" w:hAnsi="Times New Roman" w:cs="Times New Roman"/>
                <w:lang w:bidi="ar-SA"/>
              </w:rPr>
              <w:t xml:space="preserve">Капитальный ремонт котла №2 НР-18 котельной  </w:t>
            </w:r>
          </w:p>
        </w:tc>
        <w:tc>
          <w:tcPr>
            <w:tcW w:w="708" w:type="dxa"/>
            <w:tcBorders>
              <w:top w:val="nil"/>
              <w:left w:val="nil"/>
              <w:bottom w:val="single" w:sz="4" w:space="0" w:color="auto"/>
              <w:right w:val="single" w:sz="4" w:space="0" w:color="auto"/>
            </w:tcBorders>
            <w:shd w:val="clear" w:color="000000" w:fill="FFFFFF"/>
            <w:vAlign w:val="center"/>
            <w:hideMark/>
          </w:tcPr>
          <w:p w14:paraId="65606ACA"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3EEDBAEC"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4128CD05"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1 759,411</w:t>
            </w:r>
          </w:p>
        </w:tc>
        <w:tc>
          <w:tcPr>
            <w:tcW w:w="1900" w:type="dxa"/>
            <w:tcBorders>
              <w:top w:val="nil"/>
              <w:left w:val="nil"/>
              <w:bottom w:val="single" w:sz="4" w:space="0" w:color="auto"/>
              <w:right w:val="single" w:sz="4" w:space="0" w:color="auto"/>
            </w:tcBorders>
            <w:shd w:val="clear" w:color="000000" w:fill="FFFFFF"/>
            <w:vAlign w:val="center"/>
            <w:hideMark/>
          </w:tcPr>
          <w:p w14:paraId="554E1820"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Май</w:t>
            </w:r>
          </w:p>
        </w:tc>
      </w:tr>
      <w:tr w:rsidR="00777CFB" w:rsidRPr="00777CFB" w14:paraId="290E3137"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19536CCD"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12</w:t>
            </w:r>
          </w:p>
        </w:tc>
        <w:tc>
          <w:tcPr>
            <w:tcW w:w="4346" w:type="dxa"/>
            <w:tcBorders>
              <w:top w:val="nil"/>
              <w:left w:val="nil"/>
              <w:bottom w:val="single" w:sz="4" w:space="0" w:color="auto"/>
              <w:right w:val="single" w:sz="4" w:space="0" w:color="auto"/>
            </w:tcBorders>
            <w:shd w:val="clear" w:color="000000" w:fill="D0CECE"/>
            <w:vAlign w:val="center"/>
            <w:hideMark/>
          </w:tcPr>
          <w:p w14:paraId="3081B7AF"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п. Подтесово, пер. Якорный 23</w:t>
            </w:r>
          </w:p>
        </w:tc>
        <w:tc>
          <w:tcPr>
            <w:tcW w:w="708" w:type="dxa"/>
            <w:tcBorders>
              <w:top w:val="nil"/>
              <w:left w:val="nil"/>
              <w:bottom w:val="single" w:sz="4" w:space="0" w:color="auto"/>
              <w:right w:val="single" w:sz="4" w:space="0" w:color="auto"/>
            </w:tcBorders>
            <w:shd w:val="clear" w:color="000000" w:fill="D0CECE"/>
            <w:vAlign w:val="center"/>
            <w:hideMark/>
          </w:tcPr>
          <w:p w14:paraId="7B708BCA"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27AFAEB5"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19CE2601"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7 477,324</w:t>
            </w:r>
          </w:p>
        </w:tc>
        <w:tc>
          <w:tcPr>
            <w:tcW w:w="1900" w:type="dxa"/>
            <w:tcBorders>
              <w:top w:val="nil"/>
              <w:left w:val="nil"/>
              <w:bottom w:val="single" w:sz="4" w:space="0" w:color="auto"/>
              <w:right w:val="single" w:sz="4" w:space="0" w:color="auto"/>
            </w:tcBorders>
            <w:shd w:val="clear" w:color="000000" w:fill="D0CECE"/>
            <w:vAlign w:val="center"/>
            <w:hideMark/>
          </w:tcPr>
          <w:p w14:paraId="1494BC73"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5BAF950A"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2082CF9E"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12.1</w:t>
            </w:r>
          </w:p>
        </w:tc>
        <w:tc>
          <w:tcPr>
            <w:tcW w:w="4346" w:type="dxa"/>
            <w:tcBorders>
              <w:top w:val="nil"/>
              <w:left w:val="nil"/>
              <w:bottom w:val="single" w:sz="4" w:space="0" w:color="auto"/>
              <w:right w:val="single" w:sz="4" w:space="0" w:color="auto"/>
            </w:tcBorders>
            <w:shd w:val="clear" w:color="000000" w:fill="D9D9D9"/>
            <w:vAlign w:val="center"/>
            <w:hideMark/>
          </w:tcPr>
          <w:p w14:paraId="5563A28F"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(п. Подтесово)</w:t>
            </w:r>
          </w:p>
        </w:tc>
        <w:tc>
          <w:tcPr>
            <w:tcW w:w="708" w:type="dxa"/>
            <w:tcBorders>
              <w:top w:val="nil"/>
              <w:left w:val="nil"/>
              <w:bottom w:val="single" w:sz="4" w:space="0" w:color="auto"/>
              <w:right w:val="single" w:sz="4" w:space="0" w:color="auto"/>
            </w:tcBorders>
            <w:shd w:val="clear" w:color="000000" w:fill="D9D9D9"/>
            <w:vAlign w:val="center"/>
            <w:hideMark/>
          </w:tcPr>
          <w:p w14:paraId="6A6030B2"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07391A53"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34B386B8"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7 387,851</w:t>
            </w:r>
          </w:p>
        </w:tc>
        <w:tc>
          <w:tcPr>
            <w:tcW w:w="1900" w:type="dxa"/>
            <w:tcBorders>
              <w:top w:val="nil"/>
              <w:left w:val="nil"/>
              <w:bottom w:val="single" w:sz="4" w:space="0" w:color="auto"/>
              <w:right w:val="single" w:sz="4" w:space="0" w:color="auto"/>
            </w:tcBorders>
            <w:shd w:val="clear" w:color="000000" w:fill="D9D9D9"/>
            <w:vAlign w:val="center"/>
            <w:hideMark/>
          </w:tcPr>
          <w:p w14:paraId="66440CE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2A7509AF"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9F5976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12.1.1</w:t>
            </w:r>
          </w:p>
        </w:tc>
        <w:tc>
          <w:tcPr>
            <w:tcW w:w="4346" w:type="dxa"/>
            <w:tcBorders>
              <w:top w:val="nil"/>
              <w:left w:val="nil"/>
              <w:bottom w:val="single" w:sz="4" w:space="0" w:color="auto"/>
              <w:right w:val="single" w:sz="4" w:space="0" w:color="auto"/>
            </w:tcBorders>
            <w:shd w:val="clear" w:color="000000" w:fill="FFFFFF"/>
            <w:hideMark/>
          </w:tcPr>
          <w:p w14:paraId="5DBDD3B5"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котла № 3  КЕ 20/14С</w:t>
            </w:r>
          </w:p>
        </w:tc>
        <w:tc>
          <w:tcPr>
            <w:tcW w:w="708" w:type="dxa"/>
            <w:tcBorders>
              <w:top w:val="nil"/>
              <w:left w:val="nil"/>
              <w:bottom w:val="single" w:sz="4" w:space="0" w:color="auto"/>
              <w:right w:val="single" w:sz="4" w:space="0" w:color="auto"/>
            </w:tcBorders>
            <w:shd w:val="clear" w:color="000000" w:fill="FFFFFF"/>
            <w:vAlign w:val="center"/>
            <w:hideMark/>
          </w:tcPr>
          <w:p w14:paraId="566FB4A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1673163C"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5828B6EA"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6 953,441</w:t>
            </w:r>
          </w:p>
        </w:tc>
        <w:tc>
          <w:tcPr>
            <w:tcW w:w="1900" w:type="dxa"/>
            <w:tcBorders>
              <w:top w:val="nil"/>
              <w:left w:val="nil"/>
              <w:bottom w:val="single" w:sz="4" w:space="0" w:color="auto"/>
              <w:right w:val="single" w:sz="4" w:space="0" w:color="auto"/>
            </w:tcBorders>
            <w:shd w:val="clear" w:color="000000" w:fill="FFFFFF"/>
            <w:vAlign w:val="center"/>
            <w:hideMark/>
          </w:tcPr>
          <w:p w14:paraId="2CFE14E9"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Август</w:t>
            </w:r>
          </w:p>
        </w:tc>
      </w:tr>
      <w:tr w:rsidR="00777CFB" w:rsidRPr="00777CFB" w14:paraId="3E22F259"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7014CA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12.1.2</w:t>
            </w:r>
          </w:p>
        </w:tc>
        <w:tc>
          <w:tcPr>
            <w:tcW w:w="4346" w:type="dxa"/>
            <w:tcBorders>
              <w:top w:val="nil"/>
              <w:left w:val="nil"/>
              <w:bottom w:val="single" w:sz="4" w:space="0" w:color="auto"/>
              <w:right w:val="single" w:sz="4" w:space="0" w:color="auto"/>
            </w:tcBorders>
            <w:shd w:val="clear" w:color="000000" w:fill="FFFFFF"/>
            <w:hideMark/>
          </w:tcPr>
          <w:p w14:paraId="37E6607C"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Капитальный ремонт трубопровода бака - аккумулятора сырой воды котельной. </w:t>
            </w:r>
          </w:p>
        </w:tc>
        <w:tc>
          <w:tcPr>
            <w:tcW w:w="708" w:type="dxa"/>
            <w:tcBorders>
              <w:top w:val="nil"/>
              <w:left w:val="nil"/>
              <w:bottom w:val="single" w:sz="4" w:space="0" w:color="auto"/>
              <w:right w:val="single" w:sz="4" w:space="0" w:color="auto"/>
            </w:tcBorders>
            <w:shd w:val="clear" w:color="000000" w:fill="FFFFFF"/>
            <w:vAlign w:val="center"/>
            <w:hideMark/>
          </w:tcPr>
          <w:p w14:paraId="1C10494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37D795D6"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649C0E4D"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434,410</w:t>
            </w:r>
          </w:p>
        </w:tc>
        <w:tc>
          <w:tcPr>
            <w:tcW w:w="1900" w:type="dxa"/>
            <w:tcBorders>
              <w:top w:val="nil"/>
              <w:left w:val="nil"/>
              <w:bottom w:val="single" w:sz="4" w:space="0" w:color="auto"/>
              <w:right w:val="single" w:sz="4" w:space="0" w:color="auto"/>
            </w:tcBorders>
            <w:shd w:val="clear" w:color="000000" w:fill="FFFFFF"/>
            <w:vAlign w:val="center"/>
            <w:hideMark/>
          </w:tcPr>
          <w:p w14:paraId="51DD9ED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Сентябрь</w:t>
            </w:r>
          </w:p>
        </w:tc>
      </w:tr>
      <w:tr w:rsidR="00777CFB" w:rsidRPr="00777CFB" w14:paraId="47420A75"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5DB8172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12.2</w:t>
            </w:r>
          </w:p>
        </w:tc>
        <w:tc>
          <w:tcPr>
            <w:tcW w:w="4346" w:type="dxa"/>
            <w:tcBorders>
              <w:top w:val="nil"/>
              <w:left w:val="nil"/>
              <w:bottom w:val="single" w:sz="4" w:space="0" w:color="auto"/>
              <w:right w:val="single" w:sz="4" w:space="0" w:color="auto"/>
            </w:tcBorders>
            <w:shd w:val="clear" w:color="000000" w:fill="D9D9D9"/>
            <w:vAlign w:val="center"/>
            <w:hideMark/>
          </w:tcPr>
          <w:p w14:paraId="7A5DE0D3"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Сеть теплоснабжения (п. Подтесово, пер. Якорный 23)</w:t>
            </w:r>
          </w:p>
        </w:tc>
        <w:tc>
          <w:tcPr>
            <w:tcW w:w="708" w:type="dxa"/>
            <w:tcBorders>
              <w:top w:val="nil"/>
              <w:left w:val="nil"/>
              <w:bottom w:val="single" w:sz="4" w:space="0" w:color="auto"/>
              <w:right w:val="single" w:sz="4" w:space="0" w:color="auto"/>
            </w:tcBorders>
            <w:shd w:val="clear" w:color="000000" w:fill="D9D9D9"/>
            <w:vAlign w:val="center"/>
            <w:hideMark/>
          </w:tcPr>
          <w:p w14:paraId="7E8709CA"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1D8F966D"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288A99CF"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89,473</w:t>
            </w:r>
          </w:p>
        </w:tc>
        <w:tc>
          <w:tcPr>
            <w:tcW w:w="1900" w:type="dxa"/>
            <w:tcBorders>
              <w:top w:val="nil"/>
              <w:left w:val="nil"/>
              <w:bottom w:val="single" w:sz="4" w:space="0" w:color="auto"/>
              <w:right w:val="single" w:sz="4" w:space="0" w:color="auto"/>
            </w:tcBorders>
            <w:shd w:val="clear" w:color="000000" w:fill="D9D9D9"/>
            <w:vAlign w:val="center"/>
            <w:hideMark/>
          </w:tcPr>
          <w:p w14:paraId="683B553E"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03F2A9B3"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4B9809AA"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12.2.1</w:t>
            </w:r>
          </w:p>
        </w:tc>
        <w:tc>
          <w:tcPr>
            <w:tcW w:w="4346" w:type="dxa"/>
            <w:tcBorders>
              <w:top w:val="nil"/>
              <w:left w:val="nil"/>
              <w:bottom w:val="single" w:sz="4" w:space="0" w:color="auto"/>
              <w:right w:val="single" w:sz="4" w:space="0" w:color="auto"/>
            </w:tcBorders>
            <w:shd w:val="clear" w:color="000000" w:fill="FFFFFF"/>
            <w:hideMark/>
          </w:tcPr>
          <w:p w14:paraId="22B78C76"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запорной арматуры сети теплоснабжени</w:t>
            </w:r>
          </w:p>
        </w:tc>
        <w:tc>
          <w:tcPr>
            <w:tcW w:w="708" w:type="dxa"/>
            <w:tcBorders>
              <w:top w:val="nil"/>
              <w:left w:val="nil"/>
              <w:bottom w:val="single" w:sz="4" w:space="0" w:color="auto"/>
              <w:right w:val="single" w:sz="4" w:space="0" w:color="auto"/>
            </w:tcBorders>
            <w:shd w:val="clear" w:color="000000" w:fill="FFFFFF"/>
            <w:vAlign w:val="center"/>
            <w:hideMark/>
          </w:tcPr>
          <w:p w14:paraId="76944C3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323C4FB7"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4ECAFDD1"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89,473</w:t>
            </w:r>
          </w:p>
        </w:tc>
        <w:tc>
          <w:tcPr>
            <w:tcW w:w="1900" w:type="dxa"/>
            <w:tcBorders>
              <w:top w:val="nil"/>
              <w:left w:val="nil"/>
              <w:bottom w:val="single" w:sz="4" w:space="0" w:color="auto"/>
              <w:right w:val="single" w:sz="4" w:space="0" w:color="auto"/>
            </w:tcBorders>
            <w:shd w:val="clear" w:color="000000" w:fill="FFFFFF"/>
            <w:vAlign w:val="center"/>
            <w:hideMark/>
          </w:tcPr>
          <w:p w14:paraId="5C7808B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Май</w:t>
            </w:r>
          </w:p>
        </w:tc>
      </w:tr>
      <w:tr w:rsidR="00777CFB" w:rsidRPr="00777CFB" w14:paraId="08CCB9B5"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0F64F65F"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13</w:t>
            </w:r>
          </w:p>
        </w:tc>
        <w:tc>
          <w:tcPr>
            <w:tcW w:w="4346" w:type="dxa"/>
            <w:tcBorders>
              <w:top w:val="nil"/>
              <w:left w:val="nil"/>
              <w:bottom w:val="single" w:sz="4" w:space="0" w:color="auto"/>
              <w:right w:val="single" w:sz="4" w:space="0" w:color="auto"/>
            </w:tcBorders>
            <w:shd w:val="clear" w:color="000000" w:fill="D0CECE"/>
            <w:vAlign w:val="center"/>
            <w:hideMark/>
          </w:tcPr>
          <w:p w14:paraId="2F4C52C9"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Епишино, ул. Трактовая 7</w:t>
            </w:r>
          </w:p>
        </w:tc>
        <w:tc>
          <w:tcPr>
            <w:tcW w:w="708" w:type="dxa"/>
            <w:tcBorders>
              <w:top w:val="nil"/>
              <w:left w:val="nil"/>
              <w:bottom w:val="single" w:sz="4" w:space="0" w:color="auto"/>
              <w:right w:val="single" w:sz="4" w:space="0" w:color="auto"/>
            </w:tcBorders>
            <w:shd w:val="clear" w:color="000000" w:fill="D0CECE"/>
            <w:vAlign w:val="center"/>
            <w:hideMark/>
          </w:tcPr>
          <w:p w14:paraId="1E10AC4F"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00AF0A86"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56337684"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5 755,135</w:t>
            </w:r>
          </w:p>
        </w:tc>
        <w:tc>
          <w:tcPr>
            <w:tcW w:w="1900" w:type="dxa"/>
            <w:tcBorders>
              <w:top w:val="nil"/>
              <w:left w:val="nil"/>
              <w:bottom w:val="single" w:sz="4" w:space="0" w:color="auto"/>
              <w:right w:val="single" w:sz="4" w:space="0" w:color="auto"/>
            </w:tcBorders>
            <w:shd w:val="clear" w:color="000000" w:fill="D0CECE"/>
            <w:vAlign w:val="center"/>
            <w:hideMark/>
          </w:tcPr>
          <w:p w14:paraId="0F569CDE"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5B020DF5"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30FD0C0D"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13.1</w:t>
            </w:r>
          </w:p>
        </w:tc>
        <w:tc>
          <w:tcPr>
            <w:tcW w:w="4346" w:type="dxa"/>
            <w:tcBorders>
              <w:top w:val="nil"/>
              <w:left w:val="nil"/>
              <w:bottom w:val="single" w:sz="4" w:space="0" w:color="auto"/>
              <w:right w:val="single" w:sz="4" w:space="0" w:color="auto"/>
            </w:tcBorders>
            <w:shd w:val="clear" w:color="000000" w:fill="D9D9D9"/>
            <w:vAlign w:val="center"/>
            <w:hideMark/>
          </w:tcPr>
          <w:p w14:paraId="76C42A82"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Епишино)</w:t>
            </w:r>
          </w:p>
        </w:tc>
        <w:tc>
          <w:tcPr>
            <w:tcW w:w="708" w:type="dxa"/>
            <w:tcBorders>
              <w:top w:val="nil"/>
              <w:left w:val="nil"/>
              <w:bottom w:val="single" w:sz="4" w:space="0" w:color="auto"/>
              <w:right w:val="single" w:sz="4" w:space="0" w:color="auto"/>
            </w:tcBorders>
            <w:shd w:val="clear" w:color="000000" w:fill="D9D9D9"/>
            <w:vAlign w:val="center"/>
            <w:hideMark/>
          </w:tcPr>
          <w:p w14:paraId="5E9FAA9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2E617718"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6C22ABAF"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1 790,847</w:t>
            </w:r>
          </w:p>
        </w:tc>
        <w:tc>
          <w:tcPr>
            <w:tcW w:w="1900" w:type="dxa"/>
            <w:tcBorders>
              <w:top w:val="nil"/>
              <w:left w:val="nil"/>
              <w:bottom w:val="single" w:sz="4" w:space="0" w:color="auto"/>
              <w:right w:val="single" w:sz="4" w:space="0" w:color="auto"/>
            </w:tcBorders>
            <w:shd w:val="clear" w:color="000000" w:fill="D9D9D9"/>
            <w:vAlign w:val="center"/>
            <w:hideMark/>
          </w:tcPr>
          <w:p w14:paraId="09213BD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5AB887E8"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8DE623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13.1.1</w:t>
            </w:r>
          </w:p>
        </w:tc>
        <w:tc>
          <w:tcPr>
            <w:tcW w:w="4346" w:type="dxa"/>
            <w:tcBorders>
              <w:top w:val="nil"/>
              <w:left w:val="nil"/>
              <w:bottom w:val="single" w:sz="4" w:space="0" w:color="auto"/>
              <w:right w:val="single" w:sz="4" w:space="0" w:color="auto"/>
            </w:tcBorders>
            <w:shd w:val="clear" w:color="000000" w:fill="FFFFFF"/>
            <w:hideMark/>
          </w:tcPr>
          <w:p w14:paraId="0669EB1D"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Капитальный ремонт дымососа  ДН 10-1000 Пр №1 </w:t>
            </w:r>
          </w:p>
        </w:tc>
        <w:tc>
          <w:tcPr>
            <w:tcW w:w="708" w:type="dxa"/>
            <w:tcBorders>
              <w:top w:val="nil"/>
              <w:left w:val="nil"/>
              <w:bottom w:val="single" w:sz="4" w:space="0" w:color="auto"/>
              <w:right w:val="single" w:sz="4" w:space="0" w:color="auto"/>
            </w:tcBorders>
            <w:shd w:val="clear" w:color="000000" w:fill="FFFFFF"/>
            <w:vAlign w:val="center"/>
            <w:hideMark/>
          </w:tcPr>
          <w:p w14:paraId="286D6E0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09221E98"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7CFC54DA"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1 294,513</w:t>
            </w:r>
          </w:p>
        </w:tc>
        <w:tc>
          <w:tcPr>
            <w:tcW w:w="1900" w:type="dxa"/>
            <w:tcBorders>
              <w:top w:val="nil"/>
              <w:left w:val="nil"/>
              <w:bottom w:val="single" w:sz="4" w:space="0" w:color="auto"/>
              <w:right w:val="single" w:sz="4" w:space="0" w:color="auto"/>
            </w:tcBorders>
            <w:shd w:val="clear" w:color="000000" w:fill="FFFFFF"/>
            <w:vAlign w:val="center"/>
            <w:hideMark/>
          </w:tcPr>
          <w:p w14:paraId="775032C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Июнь</w:t>
            </w:r>
          </w:p>
        </w:tc>
      </w:tr>
      <w:tr w:rsidR="00777CFB" w:rsidRPr="00777CFB" w14:paraId="4497775E"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442AF1D"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13.1.2</w:t>
            </w:r>
          </w:p>
        </w:tc>
        <w:tc>
          <w:tcPr>
            <w:tcW w:w="4346" w:type="dxa"/>
            <w:tcBorders>
              <w:top w:val="nil"/>
              <w:left w:val="nil"/>
              <w:bottom w:val="single" w:sz="4" w:space="0" w:color="auto"/>
              <w:right w:val="single" w:sz="4" w:space="0" w:color="auto"/>
            </w:tcBorders>
            <w:shd w:val="clear" w:color="000000" w:fill="FFFFFF"/>
            <w:hideMark/>
          </w:tcPr>
          <w:p w14:paraId="3D44D197"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Капитальный ремонт сетевого насоса К150-125-315 №1 </w:t>
            </w:r>
          </w:p>
        </w:tc>
        <w:tc>
          <w:tcPr>
            <w:tcW w:w="708" w:type="dxa"/>
            <w:tcBorders>
              <w:top w:val="nil"/>
              <w:left w:val="nil"/>
              <w:bottom w:val="single" w:sz="4" w:space="0" w:color="auto"/>
              <w:right w:val="single" w:sz="4" w:space="0" w:color="auto"/>
            </w:tcBorders>
            <w:shd w:val="clear" w:color="000000" w:fill="FFFFFF"/>
            <w:vAlign w:val="center"/>
            <w:hideMark/>
          </w:tcPr>
          <w:p w14:paraId="1429509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1006912C"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66FBFB4E"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496,334</w:t>
            </w:r>
          </w:p>
        </w:tc>
        <w:tc>
          <w:tcPr>
            <w:tcW w:w="1900" w:type="dxa"/>
            <w:tcBorders>
              <w:top w:val="nil"/>
              <w:left w:val="nil"/>
              <w:bottom w:val="single" w:sz="4" w:space="0" w:color="auto"/>
              <w:right w:val="single" w:sz="4" w:space="0" w:color="auto"/>
            </w:tcBorders>
            <w:shd w:val="clear" w:color="000000" w:fill="FFFFFF"/>
            <w:vAlign w:val="center"/>
            <w:hideMark/>
          </w:tcPr>
          <w:p w14:paraId="6BE4D39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Июль</w:t>
            </w:r>
          </w:p>
        </w:tc>
      </w:tr>
      <w:tr w:rsidR="00777CFB" w:rsidRPr="00777CFB" w14:paraId="2077FEC4"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01CB2DB0"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13.2</w:t>
            </w:r>
          </w:p>
        </w:tc>
        <w:tc>
          <w:tcPr>
            <w:tcW w:w="4346" w:type="dxa"/>
            <w:tcBorders>
              <w:top w:val="nil"/>
              <w:left w:val="nil"/>
              <w:bottom w:val="single" w:sz="4" w:space="0" w:color="auto"/>
              <w:right w:val="single" w:sz="4" w:space="0" w:color="auto"/>
            </w:tcBorders>
            <w:shd w:val="clear" w:color="000000" w:fill="D9D9D9"/>
            <w:vAlign w:val="center"/>
            <w:hideMark/>
          </w:tcPr>
          <w:p w14:paraId="6AA478ED"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Сеть теплоснабжения (с. Епишино)</w:t>
            </w:r>
          </w:p>
        </w:tc>
        <w:tc>
          <w:tcPr>
            <w:tcW w:w="708" w:type="dxa"/>
            <w:tcBorders>
              <w:top w:val="nil"/>
              <w:left w:val="nil"/>
              <w:bottom w:val="single" w:sz="4" w:space="0" w:color="auto"/>
              <w:right w:val="single" w:sz="4" w:space="0" w:color="auto"/>
            </w:tcBorders>
            <w:shd w:val="clear" w:color="000000" w:fill="D9D9D9"/>
            <w:vAlign w:val="center"/>
            <w:hideMark/>
          </w:tcPr>
          <w:p w14:paraId="42BFFA9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59FD18D8"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5DAEF3D4"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3 964,288</w:t>
            </w:r>
          </w:p>
        </w:tc>
        <w:tc>
          <w:tcPr>
            <w:tcW w:w="1900" w:type="dxa"/>
            <w:tcBorders>
              <w:top w:val="nil"/>
              <w:left w:val="nil"/>
              <w:bottom w:val="single" w:sz="4" w:space="0" w:color="auto"/>
              <w:right w:val="single" w:sz="4" w:space="0" w:color="auto"/>
            </w:tcBorders>
            <w:shd w:val="clear" w:color="000000" w:fill="D9D9D9"/>
            <w:vAlign w:val="center"/>
            <w:hideMark/>
          </w:tcPr>
          <w:p w14:paraId="1BCCF24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06381D99" w14:textId="77777777" w:rsidTr="00777CFB">
        <w:trPr>
          <w:gridAfter w:val="1"/>
          <w:wAfter w:w="16" w:type="dxa"/>
          <w:trHeight w:val="94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36755EAD"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13.2.1</w:t>
            </w:r>
          </w:p>
        </w:tc>
        <w:tc>
          <w:tcPr>
            <w:tcW w:w="4346" w:type="dxa"/>
            <w:tcBorders>
              <w:top w:val="nil"/>
              <w:left w:val="nil"/>
              <w:bottom w:val="single" w:sz="4" w:space="0" w:color="auto"/>
              <w:right w:val="single" w:sz="4" w:space="0" w:color="auto"/>
            </w:tcBorders>
            <w:shd w:val="clear" w:color="000000" w:fill="FFFFFF"/>
            <w:hideMark/>
          </w:tcPr>
          <w:p w14:paraId="4FBDD289"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изоляции  сети теплоснабжения   ул.Молодёжная 3-Молодёжная 7</w:t>
            </w:r>
          </w:p>
        </w:tc>
        <w:tc>
          <w:tcPr>
            <w:tcW w:w="708" w:type="dxa"/>
            <w:tcBorders>
              <w:top w:val="nil"/>
              <w:left w:val="nil"/>
              <w:bottom w:val="single" w:sz="4" w:space="0" w:color="auto"/>
              <w:right w:val="single" w:sz="4" w:space="0" w:color="auto"/>
            </w:tcBorders>
            <w:shd w:val="clear" w:color="000000" w:fill="FFFFFF"/>
            <w:vAlign w:val="center"/>
            <w:hideMark/>
          </w:tcPr>
          <w:p w14:paraId="4042BAB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w:t>
            </w:r>
          </w:p>
        </w:tc>
        <w:tc>
          <w:tcPr>
            <w:tcW w:w="1319" w:type="dxa"/>
            <w:tcBorders>
              <w:top w:val="nil"/>
              <w:left w:val="nil"/>
              <w:bottom w:val="single" w:sz="4" w:space="0" w:color="auto"/>
              <w:right w:val="single" w:sz="4" w:space="0" w:color="auto"/>
            </w:tcBorders>
            <w:shd w:val="clear" w:color="000000" w:fill="FFFFFF"/>
            <w:vAlign w:val="center"/>
            <w:hideMark/>
          </w:tcPr>
          <w:p w14:paraId="5B02F738"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200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1BD30446"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3 964,288</w:t>
            </w:r>
          </w:p>
        </w:tc>
        <w:tc>
          <w:tcPr>
            <w:tcW w:w="1900" w:type="dxa"/>
            <w:tcBorders>
              <w:top w:val="nil"/>
              <w:left w:val="nil"/>
              <w:bottom w:val="single" w:sz="4" w:space="0" w:color="auto"/>
              <w:right w:val="single" w:sz="4" w:space="0" w:color="auto"/>
            </w:tcBorders>
            <w:shd w:val="clear" w:color="000000" w:fill="FFFFFF"/>
            <w:vAlign w:val="center"/>
            <w:hideMark/>
          </w:tcPr>
          <w:p w14:paraId="0957BE9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Июль</w:t>
            </w:r>
          </w:p>
        </w:tc>
      </w:tr>
      <w:tr w:rsidR="00777CFB" w:rsidRPr="00777CFB" w14:paraId="526D1EFC"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31D42F87"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14</w:t>
            </w:r>
          </w:p>
        </w:tc>
        <w:tc>
          <w:tcPr>
            <w:tcW w:w="4346" w:type="dxa"/>
            <w:tcBorders>
              <w:top w:val="nil"/>
              <w:left w:val="nil"/>
              <w:bottom w:val="single" w:sz="4" w:space="0" w:color="auto"/>
              <w:right w:val="single" w:sz="4" w:space="0" w:color="auto"/>
            </w:tcBorders>
            <w:shd w:val="clear" w:color="000000" w:fill="D0CECE"/>
            <w:vAlign w:val="center"/>
            <w:hideMark/>
          </w:tcPr>
          <w:p w14:paraId="343029AE"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Городище, ул. Школьная 1 Б</w:t>
            </w:r>
          </w:p>
        </w:tc>
        <w:tc>
          <w:tcPr>
            <w:tcW w:w="708" w:type="dxa"/>
            <w:tcBorders>
              <w:top w:val="nil"/>
              <w:left w:val="nil"/>
              <w:bottom w:val="single" w:sz="4" w:space="0" w:color="auto"/>
              <w:right w:val="single" w:sz="4" w:space="0" w:color="auto"/>
            </w:tcBorders>
            <w:shd w:val="clear" w:color="000000" w:fill="D0CECE"/>
            <w:vAlign w:val="center"/>
            <w:hideMark/>
          </w:tcPr>
          <w:p w14:paraId="36BBD7AC"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5F4DA4B2"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40B417E2"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178,404</w:t>
            </w:r>
          </w:p>
        </w:tc>
        <w:tc>
          <w:tcPr>
            <w:tcW w:w="1900" w:type="dxa"/>
            <w:tcBorders>
              <w:top w:val="nil"/>
              <w:left w:val="nil"/>
              <w:bottom w:val="single" w:sz="4" w:space="0" w:color="auto"/>
              <w:right w:val="single" w:sz="4" w:space="0" w:color="auto"/>
            </w:tcBorders>
            <w:shd w:val="clear" w:color="000000" w:fill="D0CECE"/>
            <w:vAlign w:val="center"/>
            <w:hideMark/>
          </w:tcPr>
          <w:p w14:paraId="5804FD0F"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0C09E907"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3F4A910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14.1</w:t>
            </w:r>
          </w:p>
        </w:tc>
        <w:tc>
          <w:tcPr>
            <w:tcW w:w="4346" w:type="dxa"/>
            <w:tcBorders>
              <w:top w:val="nil"/>
              <w:left w:val="nil"/>
              <w:bottom w:val="single" w:sz="4" w:space="0" w:color="auto"/>
              <w:right w:val="single" w:sz="4" w:space="0" w:color="auto"/>
            </w:tcBorders>
            <w:shd w:val="clear" w:color="000000" w:fill="D9D9D9"/>
            <w:vAlign w:val="center"/>
            <w:hideMark/>
          </w:tcPr>
          <w:p w14:paraId="2AAA671A"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Городище)</w:t>
            </w:r>
          </w:p>
        </w:tc>
        <w:tc>
          <w:tcPr>
            <w:tcW w:w="708" w:type="dxa"/>
            <w:tcBorders>
              <w:top w:val="nil"/>
              <w:left w:val="nil"/>
              <w:bottom w:val="single" w:sz="4" w:space="0" w:color="auto"/>
              <w:right w:val="single" w:sz="4" w:space="0" w:color="auto"/>
            </w:tcBorders>
            <w:shd w:val="clear" w:color="000000" w:fill="D9D9D9"/>
            <w:vAlign w:val="center"/>
            <w:hideMark/>
          </w:tcPr>
          <w:p w14:paraId="664214B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10212971"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633F84AD"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178,404</w:t>
            </w:r>
          </w:p>
        </w:tc>
        <w:tc>
          <w:tcPr>
            <w:tcW w:w="1900" w:type="dxa"/>
            <w:tcBorders>
              <w:top w:val="nil"/>
              <w:left w:val="nil"/>
              <w:bottom w:val="single" w:sz="4" w:space="0" w:color="auto"/>
              <w:right w:val="single" w:sz="4" w:space="0" w:color="auto"/>
            </w:tcBorders>
            <w:shd w:val="clear" w:color="000000" w:fill="D9D9D9"/>
            <w:vAlign w:val="center"/>
            <w:hideMark/>
          </w:tcPr>
          <w:p w14:paraId="16D1DCA2"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17A926E6"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33D7187"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14.1.1</w:t>
            </w:r>
          </w:p>
        </w:tc>
        <w:tc>
          <w:tcPr>
            <w:tcW w:w="4346" w:type="dxa"/>
            <w:tcBorders>
              <w:top w:val="nil"/>
              <w:left w:val="nil"/>
              <w:bottom w:val="single" w:sz="4" w:space="0" w:color="auto"/>
              <w:right w:val="single" w:sz="4" w:space="0" w:color="auto"/>
            </w:tcBorders>
            <w:shd w:val="clear" w:color="000000" w:fill="FFFFFF"/>
            <w:hideMark/>
          </w:tcPr>
          <w:p w14:paraId="17394CE5"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Капитальный ремонт сетевого насоса  № 1 К 45/30У </w:t>
            </w:r>
          </w:p>
        </w:tc>
        <w:tc>
          <w:tcPr>
            <w:tcW w:w="708" w:type="dxa"/>
            <w:tcBorders>
              <w:top w:val="nil"/>
              <w:left w:val="nil"/>
              <w:bottom w:val="single" w:sz="4" w:space="0" w:color="auto"/>
              <w:right w:val="single" w:sz="4" w:space="0" w:color="auto"/>
            </w:tcBorders>
            <w:shd w:val="clear" w:color="000000" w:fill="FFFFFF"/>
            <w:vAlign w:val="center"/>
            <w:hideMark/>
          </w:tcPr>
          <w:p w14:paraId="0C47A29E"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33364E6E"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456BB34B"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178,404</w:t>
            </w:r>
          </w:p>
        </w:tc>
        <w:tc>
          <w:tcPr>
            <w:tcW w:w="1900" w:type="dxa"/>
            <w:tcBorders>
              <w:top w:val="nil"/>
              <w:left w:val="nil"/>
              <w:bottom w:val="single" w:sz="4" w:space="0" w:color="auto"/>
              <w:right w:val="single" w:sz="4" w:space="0" w:color="auto"/>
            </w:tcBorders>
            <w:shd w:val="clear" w:color="000000" w:fill="FFFFFF"/>
            <w:vAlign w:val="center"/>
            <w:hideMark/>
          </w:tcPr>
          <w:p w14:paraId="4FCA1C3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Май</w:t>
            </w:r>
          </w:p>
        </w:tc>
      </w:tr>
      <w:tr w:rsidR="00777CFB" w:rsidRPr="00777CFB" w14:paraId="641DCF50"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4F4612E1"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15</w:t>
            </w:r>
          </w:p>
        </w:tc>
        <w:tc>
          <w:tcPr>
            <w:tcW w:w="4346" w:type="dxa"/>
            <w:tcBorders>
              <w:top w:val="nil"/>
              <w:left w:val="nil"/>
              <w:bottom w:val="single" w:sz="4" w:space="0" w:color="auto"/>
              <w:right w:val="single" w:sz="4" w:space="0" w:color="auto"/>
            </w:tcBorders>
            <w:shd w:val="clear" w:color="000000" w:fill="D0CECE"/>
            <w:vAlign w:val="center"/>
            <w:hideMark/>
          </w:tcPr>
          <w:p w14:paraId="4E4F2CF6"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п. Высокогорский, ул. Сосновая 7 А</w:t>
            </w:r>
          </w:p>
        </w:tc>
        <w:tc>
          <w:tcPr>
            <w:tcW w:w="708" w:type="dxa"/>
            <w:tcBorders>
              <w:top w:val="nil"/>
              <w:left w:val="nil"/>
              <w:bottom w:val="single" w:sz="4" w:space="0" w:color="auto"/>
              <w:right w:val="single" w:sz="4" w:space="0" w:color="auto"/>
            </w:tcBorders>
            <w:shd w:val="clear" w:color="000000" w:fill="D0CECE"/>
            <w:vAlign w:val="center"/>
            <w:hideMark/>
          </w:tcPr>
          <w:p w14:paraId="4E7CB06F"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20896EB7"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53691488"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1 864,519</w:t>
            </w:r>
          </w:p>
        </w:tc>
        <w:tc>
          <w:tcPr>
            <w:tcW w:w="1900" w:type="dxa"/>
            <w:tcBorders>
              <w:top w:val="nil"/>
              <w:left w:val="nil"/>
              <w:bottom w:val="single" w:sz="4" w:space="0" w:color="auto"/>
              <w:right w:val="single" w:sz="4" w:space="0" w:color="auto"/>
            </w:tcBorders>
            <w:shd w:val="clear" w:color="000000" w:fill="D0CECE"/>
            <w:vAlign w:val="center"/>
            <w:hideMark/>
          </w:tcPr>
          <w:p w14:paraId="01458C23"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5F8C54F5"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66A71D88"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15.1</w:t>
            </w:r>
          </w:p>
        </w:tc>
        <w:tc>
          <w:tcPr>
            <w:tcW w:w="4346" w:type="dxa"/>
            <w:tcBorders>
              <w:top w:val="nil"/>
              <w:left w:val="nil"/>
              <w:bottom w:val="single" w:sz="4" w:space="0" w:color="auto"/>
              <w:right w:val="single" w:sz="4" w:space="0" w:color="auto"/>
            </w:tcBorders>
            <w:shd w:val="clear" w:color="000000" w:fill="D9D9D9"/>
            <w:vAlign w:val="center"/>
            <w:hideMark/>
          </w:tcPr>
          <w:p w14:paraId="3424DE2C"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(п. Высокогорский)</w:t>
            </w:r>
          </w:p>
        </w:tc>
        <w:tc>
          <w:tcPr>
            <w:tcW w:w="708" w:type="dxa"/>
            <w:tcBorders>
              <w:top w:val="nil"/>
              <w:left w:val="nil"/>
              <w:bottom w:val="single" w:sz="4" w:space="0" w:color="auto"/>
              <w:right w:val="single" w:sz="4" w:space="0" w:color="auto"/>
            </w:tcBorders>
            <w:shd w:val="clear" w:color="000000" w:fill="D9D9D9"/>
            <w:vAlign w:val="center"/>
            <w:hideMark/>
          </w:tcPr>
          <w:p w14:paraId="056C09D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1CC14383"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3D47AEFD"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1 864,519</w:t>
            </w:r>
          </w:p>
        </w:tc>
        <w:tc>
          <w:tcPr>
            <w:tcW w:w="1900" w:type="dxa"/>
            <w:tcBorders>
              <w:top w:val="nil"/>
              <w:left w:val="nil"/>
              <w:bottom w:val="single" w:sz="4" w:space="0" w:color="auto"/>
              <w:right w:val="single" w:sz="4" w:space="0" w:color="auto"/>
            </w:tcBorders>
            <w:shd w:val="clear" w:color="000000" w:fill="D9D9D9"/>
            <w:vAlign w:val="center"/>
            <w:hideMark/>
          </w:tcPr>
          <w:p w14:paraId="0210F4C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2BE0D3CC"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25A417D8"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lastRenderedPageBreak/>
              <w:t>15.1.1</w:t>
            </w:r>
          </w:p>
        </w:tc>
        <w:tc>
          <w:tcPr>
            <w:tcW w:w="4346" w:type="dxa"/>
            <w:tcBorders>
              <w:top w:val="nil"/>
              <w:left w:val="nil"/>
              <w:bottom w:val="single" w:sz="4" w:space="0" w:color="auto"/>
              <w:right w:val="single" w:sz="4" w:space="0" w:color="auto"/>
            </w:tcBorders>
            <w:shd w:val="clear" w:color="000000" w:fill="FFFFFF"/>
            <w:vAlign w:val="center"/>
            <w:hideMark/>
          </w:tcPr>
          <w:p w14:paraId="233385F9"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Капитальный ремонт котла № 1. КВр 1,45 </w:t>
            </w:r>
          </w:p>
        </w:tc>
        <w:tc>
          <w:tcPr>
            <w:tcW w:w="708" w:type="dxa"/>
            <w:tcBorders>
              <w:top w:val="nil"/>
              <w:left w:val="nil"/>
              <w:bottom w:val="single" w:sz="4" w:space="0" w:color="auto"/>
              <w:right w:val="single" w:sz="4" w:space="0" w:color="auto"/>
            </w:tcBorders>
            <w:shd w:val="clear" w:color="000000" w:fill="FFFFFF"/>
            <w:vAlign w:val="center"/>
            <w:hideMark/>
          </w:tcPr>
          <w:p w14:paraId="0AA7666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530FE85D"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2452100D"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1 864,519</w:t>
            </w:r>
          </w:p>
        </w:tc>
        <w:tc>
          <w:tcPr>
            <w:tcW w:w="1900" w:type="dxa"/>
            <w:tcBorders>
              <w:top w:val="nil"/>
              <w:left w:val="nil"/>
              <w:bottom w:val="single" w:sz="4" w:space="0" w:color="auto"/>
              <w:right w:val="single" w:sz="4" w:space="0" w:color="auto"/>
            </w:tcBorders>
            <w:shd w:val="clear" w:color="000000" w:fill="FFFFFF"/>
            <w:vAlign w:val="center"/>
            <w:hideMark/>
          </w:tcPr>
          <w:p w14:paraId="7B3E9B82"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Июль</w:t>
            </w:r>
          </w:p>
        </w:tc>
      </w:tr>
      <w:tr w:rsidR="00777CFB" w:rsidRPr="00777CFB" w14:paraId="37518C35"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6B29FF77"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16</w:t>
            </w:r>
          </w:p>
        </w:tc>
        <w:tc>
          <w:tcPr>
            <w:tcW w:w="4346" w:type="dxa"/>
            <w:tcBorders>
              <w:top w:val="nil"/>
              <w:left w:val="nil"/>
              <w:bottom w:val="single" w:sz="4" w:space="0" w:color="auto"/>
              <w:right w:val="single" w:sz="4" w:space="0" w:color="auto"/>
            </w:tcBorders>
            <w:shd w:val="clear" w:color="000000" w:fill="D0CECE"/>
            <w:vAlign w:val="center"/>
            <w:hideMark/>
          </w:tcPr>
          <w:p w14:paraId="453A6793"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Усть - Пит, ул. Школьная 10</w:t>
            </w:r>
          </w:p>
        </w:tc>
        <w:tc>
          <w:tcPr>
            <w:tcW w:w="708" w:type="dxa"/>
            <w:tcBorders>
              <w:top w:val="nil"/>
              <w:left w:val="nil"/>
              <w:bottom w:val="single" w:sz="4" w:space="0" w:color="auto"/>
              <w:right w:val="single" w:sz="4" w:space="0" w:color="auto"/>
            </w:tcBorders>
            <w:shd w:val="clear" w:color="000000" w:fill="D0CECE"/>
            <w:vAlign w:val="center"/>
            <w:hideMark/>
          </w:tcPr>
          <w:p w14:paraId="6CA4493E"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759ABD5E"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4C5FA414"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1 999,001</w:t>
            </w:r>
          </w:p>
        </w:tc>
        <w:tc>
          <w:tcPr>
            <w:tcW w:w="1900" w:type="dxa"/>
            <w:tcBorders>
              <w:top w:val="nil"/>
              <w:left w:val="nil"/>
              <w:bottom w:val="single" w:sz="4" w:space="0" w:color="auto"/>
              <w:right w:val="single" w:sz="4" w:space="0" w:color="auto"/>
            </w:tcBorders>
            <w:shd w:val="clear" w:color="000000" w:fill="D0CECE"/>
            <w:vAlign w:val="center"/>
            <w:hideMark/>
          </w:tcPr>
          <w:p w14:paraId="0C266085"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34B05C5F"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4E7CA87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16.1</w:t>
            </w:r>
          </w:p>
        </w:tc>
        <w:tc>
          <w:tcPr>
            <w:tcW w:w="4346" w:type="dxa"/>
            <w:tcBorders>
              <w:top w:val="nil"/>
              <w:left w:val="nil"/>
              <w:bottom w:val="single" w:sz="4" w:space="0" w:color="auto"/>
              <w:right w:val="single" w:sz="4" w:space="0" w:color="auto"/>
            </w:tcBorders>
            <w:shd w:val="clear" w:color="000000" w:fill="D9D9D9"/>
            <w:vAlign w:val="center"/>
            <w:hideMark/>
          </w:tcPr>
          <w:p w14:paraId="1F56D311"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Усть-Пит)</w:t>
            </w:r>
          </w:p>
        </w:tc>
        <w:tc>
          <w:tcPr>
            <w:tcW w:w="708" w:type="dxa"/>
            <w:tcBorders>
              <w:top w:val="nil"/>
              <w:left w:val="nil"/>
              <w:bottom w:val="single" w:sz="4" w:space="0" w:color="auto"/>
              <w:right w:val="single" w:sz="4" w:space="0" w:color="auto"/>
            </w:tcBorders>
            <w:shd w:val="clear" w:color="000000" w:fill="D9D9D9"/>
            <w:vAlign w:val="center"/>
            <w:hideMark/>
          </w:tcPr>
          <w:p w14:paraId="60EBE8B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554CE2B8"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01A285F0"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1 999,001</w:t>
            </w:r>
          </w:p>
        </w:tc>
        <w:tc>
          <w:tcPr>
            <w:tcW w:w="1900" w:type="dxa"/>
            <w:tcBorders>
              <w:top w:val="nil"/>
              <w:left w:val="nil"/>
              <w:bottom w:val="single" w:sz="4" w:space="0" w:color="auto"/>
              <w:right w:val="single" w:sz="4" w:space="0" w:color="auto"/>
            </w:tcBorders>
            <w:shd w:val="clear" w:color="000000" w:fill="D9D9D9"/>
            <w:vAlign w:val="center"/>
            <w:hideMark/>
          </w:tcPr>
          <w:p w14:paraId="52F8FA8A"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744C699C"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CD47E7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16.1.1</w:t>
            </w:r>
          </w:p>
        </w:tc>
        <w:tc>
          <w:tcPr>
            <w:tcW w:w="4346" w:type="dxa"/>
            <w:tcBorders>
              <w:top w:val="nil"/>
              <w:left w:val="nil"/>
              <w:bottom w:val="single" w:sz="4" w:space="0" w:color="auto"/>
              <w:right w:val="single" w:sz="4" w:space="0" w:color="auto"/>
            </w:tcBorders>
            <w:shd w:val="clear" w:color="000000" w:fill="FFFFFF"/>
            <w:hideMark/>
          </w:tcPr>
          <w:p w14:paraId="2F040F18"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котла №1 КВр-1,5</w:t>
            </w:r>
          </w:p>
        </w:tc>
        <w:tc>
          <w:tcPr>
            <w:tcW w:w="708" w:type="dxa"/>
            <w:tcBorders>
              <w:top w:val="nil"/>
              <w:left w:val="nil"/>
              <w:bottom w:val="single" w:sz="4" w:space="0" w:color="auto"/>
              <w:right w:val="single" w:sz="4" w:space="0" w:color="auto"/>
            </w:tcBorders>
            <w:shd w:val="clear" w:color="000000" w:fill="FFFFFF"/>
            <w:vAlign w:val="center"/>
            <w:hideMark/>
          </w:tcPr>
          <w:p w14:paraId="49C3D55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78DD8C8D"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666604C4"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1 999,001</w:t>
            </w:r>
          </w:p>
        </w:tc>
        <w:tc>
          <w:tcPr>
            <w:tcW w:w="1900" w:type="dxa"/>
            <w:tcBorders>
              <w:top w:val="nil"/>
              <w:left w:val="nil"/>
              <w:bottom w:val="single" w:sz="4" w:space="0" w:color="auto"/>
              <w:right w:val="single" w:sz="4" w:space="0" w:color="auto"/>
            </w:tcBorders>
            <w:shd w:val="clear" w:color="000000" w:fill="FFFFFF"/>
            <w:vAlign w:val="center"/>
            <w:hideMark/>
          </w:tcPr>
          <w:p w14:paraId="72D1C3AB"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Июль</w:t>
            </w:r>
          </w:p>
        </w:tc>
      </w:tr>
      <w:tr w:rsidR="00777CFB" w:rsidRPr="00777CFB" w14:paraId="1852DA9A"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327C747E"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17</w:t>
            </w:r>
          </w:p>
        </w:tc>
        <w:tc>
          <w:tcPr>
            <w:tcW w:w="4346" w:type="dxa"/>
            <w:tcBorders>
              <w:top w:val="nil"/>
              <w:left w:val="nil"/>
              <w:bottom w:val="single" w:sz="4" w:space="0" w:color="auto"/>
              <w:right w:val="single" w:sz="4" w:space="0" w:color="auto"/>
            </w:tcBorders>
            <w:shd w:val="clear" w:color="000000" w:fill="D0CECE"/>
            <w:vAlign w:val="center"/>
            <w:hideMark/>
          </w:tcPr>
          <w:p w14:paraId="6B8DD21F"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п. Новоназимово, ул. Лазо 11 А</w:t>
            </w:r>
          </w:p>
        </w:tc>
        <w:tc>
          <w:tcPr>
            <w:tcW w:w="708" w:type="dxa"/>
            <w:tcBorders>
              <w:top w:val="nil"/>
              <w:left w:val="nil"/>
              <w:bottom w:val="single" w:sz="4" w:space="0" w:color="auto"/>
              <w:right w:val="single" w:sz="4" w:space="0" w:color="auto"/>
            </w:tcBorders>
            <w:shd w:val="clear" w:color="000000" w:fill="D0CECE"/>
            <w:vAlign w:val="center"/>
            <w:hideMark/>
          </w:tcPr>
          <w:p w14:paraId="3AC2F2FC"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63F093F9"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1F699CEA"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1 864,519</w:t>
            </w:r>
          </w:p>
        </w:tc>
        <w:tc>
          <w:tcPr>
            <w:tcW w:w="1900" w:type="dxa"/>
            <w:tcBorders>
              <w:top w:val="nil"/>
              <w:left w:val="nil"/>
              <w:bottom w:val="single" w:sz="4" w:space="0" w:color="auto"/>
              <w:right w:val="single" w:sz="4" w:space="0" w:color="auto"/>
            </w:tcBorders>
            <w:shd w:val="clear" w:color="000000" w:fill="D0CECE"/>
            <w:vAlign w:val="center"/>
            <w:hideMark/>
          </w:tcPr>
          <w:p w14:paraId="31B56E3D"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0C48347A"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3D99018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17.1</w:t>
            </w:r>
          </w:p>
        </w:tc>
        <w:tc>
          <w:tcPr>
            <w:tcW w:w="4346" w:type="dxa"/>
            <w:tcBorders>
              <w:top w:val="nil"/>
              <w:left w:val="nil"/>
              <w:bottom w:val="single" w:sz="4" w:space="0" w:color="auto"/>
              <w:right w:val="single" w:sz="4" w:space="0" w:color="auto"/>
            </w:tcBorders>
            <w:shd w:val="clear" w:color="000000" w:fill="D9D9D9"/>
            <w:vAlign w:val="center"/>
            <w:hideMark/>
          </w:tcPr>
          <w:p w14:paraId="31DBE7F1"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(п. Новоназимово)</w:t>
            </w:r>
          </w:p>
        </w:tc>
        <w:tc>
          <w:tcPr>
            <w:tcW w:w="708" w:type="dxa"/>
            <w:tcBorders>
              <w:top w:val="nil"/>
              <w:left w:val="nil"/>
              <w:bottom w:val="single" w:sz="4" w:space="0" w:color="auto"/>
              <w:right w:val="single" w:sz="4" w:space="0" w:color="auto"/>
            </w:tcBorders>
            <w:shd w:val="clear" w:color="000000" w:fill="D9D9D9"/>
            <w:vAlign w:val="center"/>
            <w:hideMark/>
          </w:tcPr>
          <w:p w14:paraId="5C5DCAD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153C509C"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45ED3FB9"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1 864,519</w:t>
            </w:r>
          </w:p>
        </w:tc>
        <w:tc>
          <w:tcPr>
            <w:tcW w:w="1900" w:type="dxa"/>
            <w:tcBorders>
              <w:top w:val="nil"/>
              <w:left w:val="nil"/>
              <w:bottom w:val="single" w:sz="4" w:space="0" w:color="auto"/>
              <w:right w:val="single" w:sz="4" w:space="0" w:color="auto"/>
            </w:tcBorders>
            <w:shd w:val="clear" w:color="000000" w:fill="D9D9D9"/>
            <w:vAlign w:val="center"/>
            <w:hideMark/>
          </w:tcPr>
          <w:p w14:paraId="39B267E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4C777A2E"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4911EAF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17.1.</w:t>
            </w:r>
          </w:p>
        </w:tc>
        <w:tc>
          <w:tcPr>
            <w:tcW w:w="4346" w:type="dxa"/>
            <w:tcBorders>
              <w:top w:val="nil"/>
              <w:left w:val="nil"/>
              <w:bottom w:val="single" w:sz="4" w:space="0" w:color="auto"/>
              <w:right w:val="single" w:sz="4" w:space="0" w:color="auto"/>
            </w:tcBorders>
            <w:shd w:val="clear" w:color="000000" w:fill="FFFFFF"/>
            <w:hideMark/>
          </w:tcPr>
          <w:p w14:paraId="4F6FB383"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котла КВр-1,45</w:t>
            </w:r>
          </w:p>
        </w:tc>
        <w:tc>
          <w:tcPr>
            <w:tcW w:w="708" w:type="dxa"/>
            <w:tcBorders>
              <w:top w:val="nil"/>
              <w:left w:val="nil"/>
              <w:bottom w:val="single" w:sz="4" w:space="0" w:color="auto"/>
              <w:right w:val="single" w:sz="4" w:space="0" w:color="auto"/>
            </w:tcBorders>
            <w:shd w:val="clear" w:color="000000" w:fill="FFFFFF"/>
            <w:vAlign w:val="center"/>
            <w:hideMark/>
          </w:tcPr>
          <w:p w14:paraId="0B4681C2"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2AECA8CC"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54147239"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1 864,519</w:t>
            </w:r>
          </w:p>
        </w:tc>
        <w:tc>
          <w:tcPr>
            <w:tcW w:w="1900" w:type="dxa"/>
            <w:tcBorders>
              <w:top w:val="nil"/>
              <w:left w:val="nil"/>
              <w:bottom w:val="single" w:sz="4" w:space="0" w:color="auto"/>
              <w:right w:val="single" w:sz="4" w:space="0" w:color="auto"/>
            </w:tcBorders>
            <w:shd w:val="clear" w:color="000000" w:fill="FFFFFF"/>
            <w:vAlign w:val="center"/>
            <w:hideMark/>
          </w:tcPr>
          <w:p w14:paraId="2F6EE5ED"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Июнь</w:t>
            </w:r>
          </w:p>
        </w:tc>
      </w:tr>
      <w:tr w:rsidR="00777CFB" w:rsidRPr="00777CFB" w14:paraId="34E4DB65"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1E9722AF"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18</w:t>
            </w:r>
          </w:p>
        </w:tc>
        <w:tc>
          <w:tcPr>
            <w:tcW w:w="4346" w:type="dxa"/>
            <w:tcBorders>
              <w:top w:val="nil"/>
              <w:left w:val="nil"/>
              <w:bottom w:val="single" w:sz="4" w:space="0" w:color="auto"/>
              <w:right w:val="single" w:sz="4" w:space="0" w:color="auto"/>
            </w:tcBorders>
            <w:shd w:val="clear" w:color="000000" w:fill="D0CECE"/>
            <w:vAlign w:val="center"/>
            <w:hideMark/>
          </w:tcPr>
          <w:p w14:paraId="271A6399"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Ярцево, ул. Мира 28</w:t>
            </w:r>
          </w:p>
        </w:tc>
        <w:tc>
          <w:tcPr>
            <w:tcW w:w="708" w:type="dxa"/>
            <w:tcBorders>
              <w:top w:val="nil"/>
              <w:left w:val="nil"/>
              <w:bottom w:val="single" w:sz="4" w:space="0" w:color="auto"/>
              <w:right w:val="single" w:sz="4" w:space="0" w:color="auto"/>
            </w:tcBorders>
            <w:shd w:val="clear" w:color="000000" w:fill="D0CECE"/>
            <w:vAlign w:val="center"/>
            <w:hideMark/>
          </w:tcPr>
          <w:p w14:paraId="3A6BBE1F"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5269876C"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357D241C"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619,466</w:t>
            </w:r>
          </w:p>
        </w:tc>
        <w:tc>
          <w:tcPr>
            <w:tcW w:w="1900" w:type="dxa"/>
            <w:tcBorders>
              <w:top w:val="nil"/>
              <w:left w:val="nil"/>
              <w:bottom w:val="single" w:sz="4" w:space="0" w:color="auto"/>
              <w:right w:val="single" w:sz="4" w:space="0" w:color="auto"/>
            </w:tcBorders>
            <w:shd w:val="clear" w:color="000000" w:fill="D0CECE"/>
            <w:vAlign w:val="center"/>
            <w:hideMark/>
          </w:tcPr>
          <w:p w14:paraId="1CDF12E7"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2FF0176F"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4AC1835D"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18.1</w:t>
            </w:r>
          </w:p>
        </w:tc>
        <w:tc>
          <w:tcPr>
            <w:tcW w:w="4346" w:type="dxa"/>
            <w:tcBorders>
              <w:top w:val="nil"/>
              <w:left w:val="nil"/>
              <w:bottom w:val="single" w:sz="4" w:space="0" w:color="auto"/>
              <w:right w:val="single" w:sz="4" w:space="0" w:color="auto"/>
            </w:tcBorders>
            <w:shd w:val="clear" w:color="000000" w:fill="D9D9D9"/>
            <w:vAlign w:val="center"/>
            <w:hideMark/>
          </w:tcPr>
          <w:p w14:paraId="7CD9602C"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Ярцево)</w:t>
            </w:r>
          </w:p>
        </w:tc>
        <w:tc>
          <w:tcPr>
            <w:tcW w:w="708" w:type="dxa"/>
            <w:tcBorders>
              <w:top w:val="nil"/>
              <w:left w:val="nil"/>
              <w:bottom w:val="single" w:sz="4" w:space="0" w:color="auto"/>
              <w:right w:val="single" w:sz="4" w:space="0" w:color="auto"/>
            </w:tcBorders>
            <w:shd w:val="clear" w:color="000000" w:fill="D9D9D9"/>
            <w:vAlign w:val="center"/>
            <w:hideMark/>
          </w:tcPr>
          <w:p w14:paraId="3A4B6C9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7A910F27"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29FF3D83"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619,466</w:t>
            </w:r>
          </w:p>
        </w:tc>
        <w:tc>
          <w:tcPr>
            <w:tcW w:w="1900" w:type="dxa"/>
            <w:tcBorders>
              <w:top w:val="nil"/>
              <w:left w:val="nil"/>
              <w:bottom w:val="single" w:sz="4" w:space="0" w:color="auto"/>
              <w:right w:val="single" w:sz="4" w:space="0" w:color="auto"/>
            </w:tcBorders>
            <w:shd w:val="clear" w:color="000000" w:fill="D9D9D9"/>
            <w:vAlign w:val="center"/>
            <w:hideMark/>
          </w:tcPr>
          <w:p w14:paraId="3FE78542"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76BE91B4"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28BFCABA"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18.1.1</w:t>
            </w:r>
          </w:p>
        </w:tc>
        <w:tc>
          <w:tcPr>
            <w:tcW w:w="4346" w:type="dxa"/>
            <w:tcBorders>
              <w:top w:val="nil"/>
              <w:left w:val="nil"/>
              <w:bottom w:val="single" w:sz="4" w:space="0" w:color="auto"/>
              <w:right w:val="single" w:sz="4" w:space="0" w:color="auto"/>
            </w:tcBorders>
            <w:shd w:val="clear" w:color="000000" w:fill="FFFFFF"/>
            <w:hideMark/>
          </w:tcPr>
          <w:p w14:paraId="60D10D65"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 Капитальный ремонт запорной арматуры в котельной </w:t>
            </w:r>
          </w:p>
        </w:tc>
        <w:tc>
          <w:tcPr>
            <w:tcW w:w="708" w:type="dxa"/>
            <w:tcBorders>
              <w:top w:val="nil"/>
              <w:left w:val="nil"/>
              <w:bottom w:val="single" w:sz="4" w:space="0" w:color="auto"/>
              <w:right w:val="single" w:sz="4" w:space="0" w:color="auto"/>
            </w:tcBorders>
            <w:shd w:val="clear" w:color="000000" w:fill="FFFFFF"/>
            <w:vAlign w:val="center"/>
            <w:hideMark/>
          </w:tcPr>
          <w:p w14:paraId="4EFBD500"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2E273DC3"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30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327936BC"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619,466</w:t>
            </w:r>
          </w:p>
        </w:tc>
        <w:tc>
          <w:tcPr>
            <w:tcW w:w="1900" w:type="dxa"/>
            <w:tcBorders>
              <w:top w:val="nil"/>
              <w:left w:val="nil"/>
              <w:bottom w:val="single" w:sz="4" w:space="0" w:color="auto"/>
              <w:right w:val="single" w:sz="4" w:space="0" w:color="auto"/>
            </w:tcBorders>
            <w:shd w:val="clear" w:color="000000" w:fill="FFFFFF"/>
            <w:vAlign w:val="center"/>
            <w:hideMark/>
          </w:tcPr>
          <w:p w14:paraId="6F359C6A"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Сентябрь</w:t>
            </w:r>
          </w:p>
        </w:tc>
      </w:tr>
      <w:tr w:rsidR="00777CFB" w:rsidRPr="00777CFB" w14:paraId="648A1452"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07E8A8B2"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19</w:t>
            </w:r>
          </w:p>
        </w:tc>
        <w:tc>
          <w:tcPr>
            <w:tcW w:w="4346" w:type="dxa"/>
            <w:tcBorders>
              <w:top w:val="nil"/>
              <w:left w:val="nil"/>
              <w:bottom w:val="single" w:sz="4" w:space="0" w:color="auto"/>
              <w:right w:val="single" w:sz="4" w:space="0" w:color="auto"/>
            </w:tcBorders>
            <w:shd w:val="clear" w:color="000000" w:fill="D0CECE"/>
            <w:vAlign w:val="center"/>
            <w:hideMark/>
          </w:tcPr>
          <w:p w14:paraId="039C6359"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п. Кривляк, ул. Школьная 2 К</w:t>
            </w:r>
          </w:p>
        </w:tc>
        <w:tc>
          <w:tcPr>
            <w:tcW w:w="708" w:type="dxa"/>
            <w:tcBorders>
              <w:top w:val="nil"/>
              <w:left w:val="nil"/>
              <w:bottom w:val="single" w:sz="4" w:space="0" w:color="auto"/>
              <w:right w:val="single" w:sz="4" w:space="0" w:color="auto"/>
            </w:tcBorders>
            <w:shd w:val="clear" w:color="000000" w:fill="D0CECE"/>
            <w:vAlign w:val="center"/>
            <w:hideMark/>
          </w:tcPr>
          <w:p w14:paraId="219C0707"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79C66C22"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4C2F5753"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560,756</w:t>
            </w:r>
          </w:p>
        </w:tc>
        <w:tc>
          <w:tcPr>
            <w:tcW w:w="1900" w:type="dxa"/>
            <w:tcBorders>
              <w:top w:val="nil"/>
              <w:left w:val="nil"/>
              <w:bottom w:val="single" w:sz="4" w:space="0" w:color="auto"/>
              <w:right w:val="single" w:sz="4" w:space="0" w:color="auto"/>
            </w:tcBorders>
            <w:shd w:val="clear" w:color="000000" w:fill="D0CECE"/>
            <w:vAlign w:val="center"/>
            <w:hideMark/>
          </w:tcPr>
          <w:p w14:paraId="4F35F879"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581F8B8B"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203A69E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19.1</w:t>
            </w:r>
          </w:p>
        </w:tc>
        <w:tc>
          <w:tcPr>
            <w:tcW w:w="4346" w:type="dxa"/>
            <w:tcBorders>
              <w:top w:val="nil"/>
              <w:left w:val="nil"/>
              <w:bottom w:val="single" w:sz="4" w:space="0" w:color="auto"/>
              <w:right w:val="single" w:sz="4" w:space="0" w:color="auto"/>
            </w:tcBorders>
            <w:shd w:val="clear" w:color="000000" w:fill="D9D9D9"/>
            <w:vAlign w:val="center"/>
            <w:hideMark/>
          </w:tcPr>
          <w:p w14:paraId="7BFC9947"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(п. Кривляк)</w:t>
            </w:r>
          </w:p>
        </w:tc>
        <w:tc>
          <w:tcPr>
            <w:tcW w:w="708" w:type="dxa"/>
            <w:tcBorders>
              <w:top w:val="nil"/>
              <w:left w:val="nil"/>
              <w:bottom w:val="single" w:sz="4" w:space="0" w:color="auto"/>
              <w:right w:val="single" w:sz="4" w:space="0" w:color="auto"/>
            </w:tcBorders>
            <w:shd w:val="clear" w:color="000000" w:fill="D9D9D9"/>
            <w:vAlign w:val="center"/>
            <w:hideMark/>
          </w:tcPr>
          <w:p w14:paraId="24913002"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70EB6FE6"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1330CD15"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560,756</w:t>
            </w:r>
          </w:p>
        </w:tc>
        <w:tc>
          <w:tcPr>
            <w:tcW w:w="1900" w:type="dxa"/>
            <w:tcBorders>
              <w:top w:val="nil"/>
              <w:left w:val="nil"/>
              <w:bottom w:val="single" w:sz="4" w:space="0" w:color="auto"/>
              <w:right w:val="single" w:sz="4" w:space="0" w:color="auto"/>
            </w:tcBorders>
            <w:shd w:val="clear" w:color="000000" w:fill="D9D9D9"/>
            <w:vAlign w:val="center"/>
            <w:hideMark/>
          </w:tcPr>
          <w:p w14:paraId="5238624A"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078213BD"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4D394B7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19.1.1</w:t>
            </w:r>
          </w:p>
        </w:tc>
        <w:tc>
          <w:tcPr>
            <w:tcW w:w="4346" w:type="dxa"/>
            <w:tcBorders>
              <w:top w:val="nil"/>
              <w:left w:val="nil"/>
              <w:bottom w:val="single" w:sz="4" w:space="0" w:color="auto"/>
              <w:right w:val="single" w:sz="4" w:space="0" w:color="auto"/>
            </w:tcBorders>
            <w:shd w:val="clear" w:color="000000" w:fill="FFFFFF"/>
            <w:hideMark/>
          </w:tcPr>
          <w:p w14:paraId="2A1099ED"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колодцев ТК-13,ТК-14,ТК-15 ТК-16, ТК-17 по ул.Школьная</w:t>
            </w:r>
          </w:p>
        </w:tc>
        <w:tc>
          <w:tcPr>
            <w:tcW w:w="708" w:type="dxa"/>
            <w:tcBorders>
              <w:top w:val="nil"/>
              <w:left w:val="nil"/>
              <w:bottom w:val="single" w:sz="4" w:space="0" w:color="auto"/>
              <w:right w:val="single" w:sz="4" w:space="0" w:color="auto"/>
            </w:tcBorders>
            <w:shd w:val="clear" w:color="000000" w:fill="FFFFFF"/>
            <w:vAlign w:val="center"/>
            <w:hideMark/>
          </w:tcPr>
          <w:p w14:paraId="59EDEB7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176E3FCB"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5</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7B921E3E"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560,756</w:t>
            </w:r>
          </w:p>
        </w:tc>
        <w:tc>
          <w:tcPr>
            <w:tcW w:w="1900" w:type="dxa"/>
            <w:tcBorders>
              <w:top w:val="nil"/>
              <w:left w:val="nil"/>
              <w:bottom w:val="single" w:sz="4" w:space="0" w:color="auto"/>
              <w:right w:val="single" w:sz="4" w:space="0" w:color="auto"/>
            </w:tcBorders>
            <w:shd w:val="clear" w:color="000000" w:fill="FFFFFF"/>
            <w:vAlign w:val="center"/>
            <w:hideMark/>
          </w:tcPr>
          <w:p w14:paraId="2F9F2603"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Август</w:t>
            </w:r>
          </w:p>
        </w:tc>
      </w:tr>
      <w:tr w:rsidR="00777CFB" w:rsidRPr="00777CFB" w14:paraId="1B46FAAA" w14:textId="77777777" w:rsidTr="00777CFB">
        <w:trPr>
          <w:gridAfter w:val="1"/>
          <w:wAfter w:w="16" w:type="dxa"/>
          <w:trHeight w:val="315"/>
        </w:trPr>
        <w:tc>
          <w:tcPr>
            <w:tcW w:w="5246" w:type="dxa"/>
            <w:gridSpan w:val="2"/>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243BFA8D" w14:textId="77777777" w:rsidR="00777CFB" w:rsidRPr="00777CFB" w:rsidRDefault="00777CFB" w:rsidP="00777CFB">
            <w:pPr>
              <w:widowControl/>
              <w:jc w:val="right"/>
              <w:rPr>
                <w:rFonts w:ascii="Times New Roman" w:eastAsia="Times New Roman" w:hAnsi="Times New Roman" w:cs="Times New Roman"/>
                <w:b/>
                <w:bCs/>
                <w:lang w:bidi="ar-SA"/>
              </w:rPr>
            </w:pPr>
            <w:r w:rsidRPr="00777CFB">
              <w:rPr>
                <w:rFonts w:ascii="Times New Roman" w:eastAsia="Times New Roman" w:hAnsi="Times New Roman" w:cs="Times New Roman"/>
                <w:b/>
                <w:bCs/>
                <w:lang w:bidi="ar-SA"/>
              </w:rPr>
              <w:t>ИТОГО ПО СПОСОБУ ВЫПОЛНЕНИЯ:</w:t>
            </w:r>
          </w:p>
        </w:tc>
        <w:tc>
          <w:tcPr>
            <w:tcW w:w="708" w:type="dxa"/>
            <w:tcBorders>
              <w:top w:val="nil"/>
              <w:left w:val="nil"/>
              <w:bottom w:val="single" w:sz="4" w:space="0" w:color="auto"/>
              <w:right w:val="single" w:sz="4" w:space="0" w:color="auto"/>
            </w:tcBorders>
            <w:shd w:val="clear" w:color="000000" w:fill="D9D9D9"/>
            <w:noWrap/>
            <w:vAlign w:val="center"/>
            <w:hideMark/>
          </w:tcPr>
          <w:p w14:paraId="2C07B23D" w14:textId="77777777" w:rsidR="00777CFB" w:rsidRPr="00777CFB" w:rsidRDefault="00777CFB" w:rsidP="00777CFB">
            <w:pPr>
              <w:widowControl/>
              <w:rPr>
                <w:rFonts w:ascii="Times New Roman" w:eastAsia="Times New Roman" w:hAnsi="Times New Roman" w:cs="Times New Roman"/>
                <w:b/>
                <w:bCs/>
                <w:lang w:bidi="ar-SA"/>
              </w:rPr>
            </w:pPr>
            <w:r w:rsidRPr="00777CFB">
              <w:rPr>
                <w:rFonts w:ascii="Times New Roman" w:eastAsia="Times New Roman" w:hAnsi="Times New Roman" w:cs="Times New Roman"/>
                <w:b/>
                <w:bCs/>
                <w:lang w:bidi="ar-SA"/>
              </w:rPr>
              <w:t> </w:t>
            </w:r>
          </w:p>
        </w:tc>
        <w:tc>
          <w:tcPr>
            <w:tcW w:w="1319" w:type="dxa"/>
            <w:tcBorders>
              <w:top w:val="nil"/>
              <w:left w:val="nil"/>
              <w:bottom w:val="single" w:sz="4" w:space="0" w:color="auto"/>
              <w:right w:val="single" w:sz="4" w:space="0" w:color="auto"/>
            </w:tcBorders>
            <w:shd w:val="clear" w:color="000000" w:fill="D9D9D9"/>
            <w:noWrap/>
            <w:vAlign w:val="center"/>
            <w:hideMark/>
          </w:tcPr>
          <w:p w14:paraId="3E4D9EC9" w14:textId="77777777" w:rsidR="00777CFB" w:rsidRPr="00777CFB" w:rsidRDefault="00777CFB" w:rsidP="00777CFB">
            <w:pPr>
              <w:widowControl/>
              <w:rPr>
                <w:rFonts w:ascii="Times New Roman" w:eastAsia="Times New Roman" w:hAnsi="Times New Roman" w:cs="Times New Roman"/>
                <w:b/>
                <w:bCs/>
                <w:sz w:val="22"/>
                <w:szCs w:val="22"/>
                <w:lang w:bidi="ar-SA"/>
              </w:rPr>
            </w:pPr>
            <w:r w:rsidRPr="00777CFB">
              <w:rPr>
                <w:rFonts w:ascii="Times New Roman" w:eastAsia="Times New Roman" w:hAnsi="Times New Roman" w:cs="Times New Roman"/>
                <w:b/>
                <w:bCs/>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noWrap/>
            <w:vAlign w:val="center"/>
            <w:hideMark/>
          </w:tcPr>
          <w:p w14:paraId="42D14994" w14:textId="77777777" w:rsidR="00777CFB" w:rsidRPr="00777CFB" w:rsidRDefault="00777CFB" w:rsidP="00777CFB">
            <w:pPr>
              <w:widowControl/>
              <w:jc w:val="right"/>
              <w:rPr>
                <w:rFonts w:ascii="Times New Roman" w:eastAsia="Times New Roman" w:hAnsi="Times New Roman" w:cs="Times New Roman"/>
                <w:b/>
                <w:bCs/>
                <w:sz w:val="22"/>
                <w:szCs w:val="22"/>
                <w:lang w:bidi="ar-SA"/>
              </w:rPr>
            </w:pPr>
            <w:r w:rsidRPr="00777CFB">
              <w:rPr>
                <w:rFonts w:ascii="Times New Roman" w:eastAsia="Times New Roman" w:hAnsi="Times New Roman" w:cs="Times New Roman"/>
                <w:b/>
                <w:bCs/>
                <w:sz w:val="22"/>
                <w:szCs w:val="22"/>
                <w:lang w:bidi="ar-SA"/>
              </w:rPr>
              <w:t>54 072,390</w:t>
            </w:r>
          </w:p>
        </w:tc>
        <w:tc>
          <w:tcPr>
            <w:tcW w:w="1900" w:type="dxa"/>
            <w:tcBorders>
              <w:top w:val="nil"/>
              <w:left w:val="nil"/>
              <w:bottom w:val="single" w:sz="4" w:space="0" w:color="auto"/>
              <w:right w:val="single" w:sz="4" w:space="0" w:color="auto"/>
            </w:tcBorders>
            <w:shd w:val="clear" w:color="000000" w:fill="D9D9D9"/>
            <w:noWrap/>
            <w:vAlign w:val="center"/>
            <w:hideMark/>
          </w:tcPr>
          <w:p w14:paraId="72009452" w14:textId="77777777" w:rsidR="00777CFB" w:rsidRPr="00777CFB" w:rsidRDefault="00777CFB" w:rsidP="00777CFB">
            <w:pPr>
              <w:widowControl/>
              <w:rPr>
                <w:rFonts w:ascii="Times New Roman" w:eastAsia="Times New Roman" w:hAnsi="Times New Roman" w:cs="Times New Roman"/>
                <w:b/>
                <w:bCs/>
                <w:sz w:val="22"/>
                <w:szCs w:val="22"/>
                <w:lang w:bidi="ar-SA"/>
              </w:rPr>
            </w:pPr>
            <w:r w:rsidRPr="00777CFB">
              <w:rPr>
                <w:rFonts w:ascii="Times New Roman" w:eastAsia="Times New Roman" w:hAnsi="Times New Roman" w:cs="Times New Roman"/>
                <w:b/>
                <w:bCs/>
                <w:sz w:val="22"/>
                <w:szCs w:val="22"/>
                <w:lang w:bidi="ar-SA"/>
              </w:rPr>
              <w:t> </w:t>
            </w:r>
          </w:p>
        </w:tc>
      </w:tr>
      <w:tr w:rsidR="00777CFB" w:rsidRPr="00777CFB" w14:paraId="5FEB3024" w14:textId="77777777" w:rsidTr="00777CFB">
        <w:trPr>
          <w:gridAfter w:val="1"/>
          <w:wAfter w:w="16" w:type="dxa"/>
          <w:trHeight w:val="315"/>
        </w:trPr>
        <w:tc>
          <w:tcPr>
            <w:tcW w:w="7284" w:type="dxa"/>
            <w:gridSpan w:val="5"/>
            <w:tcBorders>
              <w:top w:val="single" w:sz="4" w:space="0" w:color="auto"/>
              <w:left w:val="single" w:sz="4" w:space="0" w:color="auto"/>
              <w:bottom w:val="single" w:sz="4" w:space="0" w:color="auto"/>
              <w:right w:val="nil"/>
            </w:tcBorders>
            <w:shd w:val="clear" w:color="auto" w:fill="auto"/>
            <w:noWrap/>
            <w:vAlign w:val="center"/>
            <w:hideMark/>
          </w:tcPr>
          <w:p w14:paraId="0D0AFC64" w14:textId="77777777" w:rsidR="00777CFB" w:rsidRPr="00777CFB" w:rsidRDefault="00777CFB" w:rsidP="00777CFB">
            <w:pPr>
              <w:widowControl/>
              <w:rPr>
                <w:rFonts w:ascii="Times New Roman" w:eastAsia="Times New Roman" w:hAnsi="Times New Roman" w:cs="Times New Roman"/>
                <w:lang w:bidi="ar-SA"/>
              </w:rPr>
            </w:pPr>
            <w:r w:rsidRPr="00777CFB">
              <w:rPr>
                <w:rFonts w:ascii="Times New Roman" w:eastAsia="Times New Roman" w:hAnsi="Times New Roman" w:cs="Times New Roman"/>
                <w:lang w:bidi="ar-SA"/>
              </w:rPr>
              <w:t>Часть 2</w:t>
            </w:r>
          </w:p>
        </w:tc>
        <w:tc>
          <w:tcPr>
            <w:tcW w:w="1364" w:type="dxa"/>
            <w:tcBorders>
              <w:top w:val="nil"/>
              <w:left w:val="nil"/>
              <w:bottom w:val="single" w:sz="4" w:space="0" w:color="auto"/>
              <w:right w:val="nil"/>
            </w:tcBorders>
            <w:shd w:val="clear" w:color="auto" w:fill="auto"/>
            <w:noWrap/>
            <w:vAlign w:val="center"/>
            <w:hideMark/>
          </w:tcPr>
          <w:p w14:paraId="79813761" w14:textId="77777777" w:rsidR="00777CFB" w:rsidRPr="00777CFB" w:rsidRDefault="00777CFB" w:rsidP="00777CFB">
            <w:pPr>
              <w:widowControl/>
              <w:rPr>
                <w:rFonts w:ascii="Calibri" w:eastAsia="Times New Roman" w:hAnsi="Calibri" w:cs="Calibri"/>
                <w:sz w:val="22"/>
                <w:szCs w:val="22"/>
                <w:lang w:bidi="ar-SA"/>
              </w:rPr>
            </w:pPr>
            <w:r w:rsidRPr="00777CFB">
              <w:rPr>
                <w:rFonts w:ascii="Calibri" w:eastAsia="Times New Roman" w:hAnsi="Calibri" w:cs="Calibri"/>
                <w:sz w:val="22"/>
                <w:szCs w:val="22"/>
                <w:lang w:bidi="ar-SA"/>
              </w:rPr>
              <w:t> </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6D36872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0A94052A"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5CA2BA9B"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20</w:t>
            </w:r>
          </w:p>
        </w:tc>
        <w:tc>
          <w:tcPr>
            <w:tcW w:w="4346" w:type="dxa"/>
            <w:tcBorders>
              <w:top w:val="nil"/>
              <w:left w:val="nil"/>
              <w:bottom w:val="single" w:sz="4" w:space="0" w:color="auto"/>
              <w:right w:val="single" w:sz="4" w:space="0" w:color="auto"/>
            </w:tcBorders>
            <w:shd w:val="clear" w:color="000000" w:fill="D0CECE"/>
            <w:vAlign w:val="center"/>
            <w:hideMark/>
          </w:tcPr>
          <w:p w14:paraId="69DDAADE"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п. Новый Городок, ул. Лесная 1 А</w:t>
            </w:r>
          </w:p>
        </w:tc>
        <w:tc>
          <w:tcPr>
            <w:tcW w:w="708" w:type="dxa"/>
            <w:tcBorders>
              <w:top w:val="nil"/>
              <w:left w:val="nil"/>
              <w:bottom w:val="single" w:sz="4" w:space="0" w:color="auto"/>
              <w:right w:val="single" w:sz="4" w:space="0" w:color="auto"/>
            </w:tcBorders>
            <w:shd w:val="clear" w:color="000000" w:fill="D0CECE"/>
            <w:vAlign w:val="center"/>
            <w:hideMark/>
          </w:tcPr>
          <w:p w14:paraId="77F0E953"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70341DD2"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1A68E71F"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687,248</w:t>
            </w:r>
          </w:p>
        </w:tc>
        <w:tc>
          <w:tcPr>
            <w:tcW w:w="1900" w:type="dxa"/>
            <w:tcBorders>
              <w:top w:val="nil"/>
              <w:left w:val="nil"/>
              <w:bottom w:val="single" w:sz="4" w:space="0" w:color="auto"/>
              <w:right w:val="single" w:sz="4" w:space="0" w:color="auto"/>
            </w:tcBorders>
            <w:shd w:val="clear" w:color="000000" w:fill="D0CECE"/>
            <w:vAlign w:val="center"/>
            <w:hideMark/>
          </w:tcPr>
          <w:p w14:paraId="45773E0B"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73549DA6"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6B96D59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20.1</w:t>
            </w:r>
          </w:p>
        </w:tc>
        <w:tc>
          <w:tcPr>
            <w:tcW w:w="4346" w:type="dxa"/>
            <w:tcBorders>
              <w:top w:val="nil"/>
              <w:left w:val="nil"/>
              <w:bottom w:val="single" w:sz="4" w:space="0" w:color="auto"/>
              <w:right w:val="single" w:sz="4" w:space="0" w:color="auto"/>
            </w:tcBorders>
            <w:shd w:val="clear" w:color="000000" w:fill="D9D9D9"/>
            <w:vAlign w:val="center"/>
            <w:hideMark/>
          </w:tcPr>
          <w:p w14:paraId="148C66E2"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Сеть теплоснабжения (п. Новый Городок)</w:t>
            </w:r>
          </w:p>
        </w:tc>
        <w:tc>
          <w:tcPr>
            <w:tcW w:w="708" w:type="dxa"/>
            <w:tcBorders>
              <w:top w:val="nil"/>
              <w:left w:val="nil"/>
              <w:bottom w:val="single" w:sz="4" w:space="0" w:color="auto"/>
              <w:right w:val="single" w:sz="4" w:space="0" w:color="auto"/>
            </w:tcBorders>
            <w:shd w:val="clear" w:color="000000" w:fill="D9D9D9"/>
            <w:vAlign w:val="center"/>
            <w:hideMark/>
          </w:tcPr>
          <w:p w14:paraId="6953B6F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4B9E9A16"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1E8A29F7"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687,248</w:t>
            </w:r>
          </w:p>
        </w:tc>
        <w:tc>
          <w:tcPr>
            <w:tcW w:w="1900" w:type="dxa"/>
            <w:tcBorders>
              <w:top w:val="nil"/>
              <w:left w:val="nil"/>
              <w:bottom w:val="single" w:sz="4" w:space="0" w:color="auto"/>
              <w:right w:val="single" w:sz="4" w:space="0" w:color="auto"/>
            </w:tcBorders>
            <w:shd w:val="clear" w:color="000000" w:fill="D9D9D9"/>
            <w:vAlign w:val="center"/>
            <w:hideMark/>
          </w:tcPr>
          <w:p w14:paraId="3578B8C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5F2D409E" w14:textId="77777777" w:rsidTr="00777CFB">
        <w:trPr>
          <w:gridAfter w:val="1"/>
          <w:wAfter w:w="16" w:type="dxa"/>
          <w:trHeight w:val="94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030EBD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20.1.1</w:t>
            </w:r>
          </w:p>
        </w:tc>
        <w:tc>
          <w:tcPr>
            <w:tcW w:w="4346" w:type="dxa"/>
            <w:tcBorders>
              <w:top w:val="nil"/>
              <w:left w:val="nil"/>
              <w:bottom w:val="single" w:sz="4" w:space="0" w:color="auto"/>
              <w:right w:val="single" w:sz="4" w:space="0" w:color="auto"/>
            </w:tcBorders>
            <w:shd w:val="clear" w:color="000000" w:fill="FFFFFF"/>
            <w:vAlign w:val="center"/>
            <w:hideMark/>
          </w:tcPr>
          <w:p w14:paraId="3FD40E0A"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сети теплоснабжения п. Новый Городок ул. Лесная 1А-ул. Восточная 2Б</w:t>
            </w:r>
          </w:p>
        </w:tc>
        <w:tc>
          <w:tcPr>
            <w:tcW w:w="708" w:type="dxa"/>
            <w:tcBorders>
              <w:top w:val="nil"/>
              <w:left w:val="nil"/>
              <w:bottom w:val="single" w:sz="4" w:space="0" w:color="auto"/>
              <w:right w:val="single" w:sz="4" w:space="0" w:color="auto"/>
            </w:tcBorders>
            <w:shd w:val="clear" w:color="000000" w:fill="FFFFFF"/>
            <w:vAlign w:val="center"/>
            <w:hideMark/>
          </w:tcPr>
          <w:p w14:paraId="452B704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w:t>
            </w:r>
          </w:p>
        </w:tc>
        <w:tc>
          <w:tcPr>
            <w:tcW w:w="1319" w:type="dxa"/>
            <w:tcBorders>
              <w:top w:val="nil"/>
              <w:left w:val="nil"/>
              <w:bottom w:val="single" w:sz="4" w:space="0" w:color="auto"/>
              <w:right w:val="single" w:sz="4" w:space="0" w:color="auto"/>
            </w:tcBorders>
            <w:shd w:val="clear" w:color="000000" w:fill="FFFFFF"/>
            <w:vAlign w:val="center"/>
            <w:hideMark/>
          </w:tcPr>
          <w:p w14:paraId="2E7FE535"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45</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7B88F4AC"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687,248</w:t>
            </w:r>
          </w:p>
        </w:tc>
        <w:tc>
          <w:tcPr>
            <w:tcW w:w="1900" w:type="dxa"/>
            <w:tcBorders>
              <w:top w:val="nil"/>
              <w:left w:val="nil"/>
              <w:bottom w:val="single" w:sz="4" w:space="0" w:color="auto"/>
              <w:right w:val="single" w:sz="4" w:space="0" w:color="auto"/>
            </w:tcBorders>
            <w:shd w:val="clear" w:color="000000" w:fill="FFFFFF"/>
            <w:vAlign w:val="center"/>
            <w:hideMark/>
          </w:tcPr>
          <w:p w14:paraId="501F633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Июль</w:t>
            </w:r>
          </w:p>
        </w:tc>
      </w:tr>
      <w:tr w:rsidR="00777CFB" w:rsidRPr="00777CFB" w14:paraId="01C74642" w14:textId="77777777" w:rsidTr="00777CFB">
        <w:trPr>
          <w:gridAfter w:val="1"/>
          <w:wAfter w:w="16" w:type="dxa"/>
          <w:trHeight w:val="94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6614C3DD"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20.1.2</w:t>
            </w:r>
          </w:p>
        </w:tc>
        <w:tc>
          <w:tcPr>
            <w:tcW w:w="4346" w:type="dxa"/>
            <w:tcBorders>
              <w:top w:val="nil"/>
              <w:left w:val="nil"/>
              <w:bottom w:val="single" w:sz="4" w:space="0" w:color="auto"/>
              <w:right w:val="single" w:sz="4" w:space="0" w:color="auto"/>
            </w:tcBorders>
            <w:shd w:val="clear" w:color="000000" w:fill="FFFFFF"/>
            <w:hideMark/>
          </w:tcPr>
          <w:p w14:paraId="45AAE6A7"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системы забора воды (колодец) котельной п.Новый Городок, ул. Лесная,1А</w:t>
            </w:r>
          </w:p>
        </w:tc>
        <w:tc>
          <w:tcPr>
            <w:tcW w:w="708" w:type="dxa"/>
            <w:tcBorders>
              <w:top w:val="nil"/>
              <w:left w:val="nil"/>
              <w:bottom w:val="single" w:sz="4" w:space="0" w:color="auto"/>
              <w:right w:val="single" w:sz="4" w:space="0" w:color="auto"/>
            </w:tcBorders>
            <w:shd w:val="clear" w:color="000000" w:fill="FFFFFF"/>
            <w:vAlign w:val="center"/>
            <w:hideMark/>
          </w:tcPr>
          <w:p w14:paraId="485F67B0"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м</w:t>
            </w:r>
          </w:p>
        </w:tc>
        <w:tc>
          <w:tcPr>
            <w:tcW w:w="1319" w:type="dxa"/>
            <w:tcBorders>
              <w:top w:val="nil"/>
              <w:left w:val="nil"/>
              <w:bottom w:val="single" w:sz="4" w:space="0" w:color="auto"/>
              <w:right w:val="single" w:sz="4" w:space="0" w:color="auto"/>
            </w:tcBorders>
            <w:shd w:val="clear" w:color="000000" w:fill="FFFFFF"/>
            <w:vAlign w:val="center"/>
            <w:hideMark/>
          </w:tcPr>
          <w:p w14:paraId="0F19AEAC"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674EA6E4" w14:textId="77777777" w:rsidR="00777CFB" w:rsidRPr="00777CFB" w:rsidRDefault="00777CFB" w:rsidP="00777CFB">
            <w:pPr>
              <w:widowControl/>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900" w:type="dxa"/>
            <w:tcBorders>
              <w:top w:val="nil"/>
              <w:left w:val="nil"/>
              <w:bottom w:val="single" w:sz="4" w:space="0" w:color="auto"/>
              <w:right w:val="single" w:sz="4" w:space="0" w:color="auto"/>
            </w:tcBorders>
            <w:shd w:val="clear" w:color="000000" w:fill="FFFFFF"/>
            <w:vAlign w:val="center"/>
            <w:hideMark/>
          </w:tcPr>
          <w:p w14:paraId="4F6571B0"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261AB04B"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54DEF2DF"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21</w:t>
            </w:r>
          </w:p>
        </w:tc>
        <w:tc>
          <w:tcPr>
            <w:tcW w:w="4346" w:type="dxa"/>
            <w:tcBorders>
              <w:top w:val="nil"/>
              <w:left w:val="nil"/>
              <w:bottom w:val="single" w:sz="4" w:space="0" w:color="auto"/>
              <w:right w:val="single" w:sz="4" w:space="0" w:color="auto"/>
            </w:tcBorders>
            <w:shd w:val="clear" w:color="000000" w:fill="D0CECE"/>
            <w:vAlign w:val="center"/>
            <w:hideMark/>
          </w:tcPr>
          <w:p w14:paraId="081824E4"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п. Майское, ул. Школьная 13 А</w:t>
            </w:r>
          </w:p>
        </w:tc>
        <w:tc>
          <w:tcPr>
            <w:tcW w:w="708" w:type="dxa"/>
            <w:tcBorders>
              <w:top w:val="nil"/>
              <w:left w:val="nil"/>
              <w:bottom w:val="single" w:sz="4" w:space="0" w:color="auto"/>
              <w:right w:val="single" w:sz="4" w:space="0" w:color="auto"/>
            </w:tcBorders>
            <w:shd w:val="clear" w:color="000000" w:fill="D0CECE"/>
            <w:vAlign w:val="center"/>
            <w:hideMark/>
          </w:tcPr>
          <w:p w14:paraId="214BFB13"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7AEBBCE0"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40B9C753"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1 918,861</w:t>
            </w:r>
          </w:p>
        </w:tc>
        <w:tc>
          <w:tcPr>
            <w:tcW w:w="1900" w:type="dxa"/>
            <w:tcBorders>
              <w:top w:val="nil"/>
              <w:left w:val="nil"/>
              <w:bottom w:val="single" w:sz="4" w:space="0" w:color="auto"/>
              <w:right w:val="single" w:sz="4" w:space="0" w:color="auto"/>
            </w:tcBorders>
            <w:shd w:val="clear" w:color="000000" w:fill="D0CECE"/>
            <w:vAlign w:val="center"/>
            <w:hideMark/>
          </w:tcPr>
          <w:p w14:paraId="32208F00"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66D1488A"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68E9F70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21.1</w:t>
            </w:r>
          </w:p>
        </w:tc>
        <w:tc>
          <w:tcPr>
            <w:tcW w:w="4346" w:type="dxa"/>
            <w:tcBorders>
              <w:top w:val="nil"/>
              <w:left w:val="nil"/>
              <w:bottom w:val="single" w:sz="4" w:space="0" w:color="auto"/>
              <w:right w:val="single" w:sz="4" w:space="0" w:color="auto"/>
            </w:tcBorders>
            <w:shd w:val="clear" w:color="000000" w:fill="D9D9D9"/>
            <w:vAlign w:val="center"/>
            <w:hideMark/>
          </w:tcPr>
          <w:p w14:paraId="72B78456"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Майское)</w:t>
            </w:r>
          </w:p>
        </w:tc>
        <w:tc>
          <w:tcPr>
            <w:tcW w:w="708" w:type="dxa"/>
            <w:tcBorders>
              <w:top w:val="nil"/>
              <w:left w:val="nil"/>
              <w:bottom w:val="single" w:sz="4" w:space="0" w:color="auto"/>
              <w:right w:val="single" w:sz="4" w:space="0" w:color="auto"/>
            </w:tcBorders>
            <w:shd w:val="clear" w:color="000000" w:fill="D9D9D9"/>
            <w:vAlign w:val="center"/>
            <w:hideMark/>
          </w:tcPr>
          <w:p w14:paraId="055CD68D"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559F83B6"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638CC890"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1 918,861</w:t>
            </w:r>
          </w:p>
        </w:tc>
        <w:tc>
          <w:tcPr>
            <w:tcW w:w="1900" w:type="dxa"/>
            <w:tcBorders>
              <w:top w:val="nil"/>
              <w:left w:val="nil"/>
              <w:bottom w:val="single" w:sz="4" w:space="0" w:color="auto"/>
              <w:right w:val="single" w:sz="4" w:space="0" w:color="auto"/>
            </w:tcBorders>
            <w:shd w:val="clear" w:color="000000" w:fill="D9D9D9"/>
            <w:vAlign w:val="center"/>
            <w:hideMark/>
          </w:tcPr>
          <w:p w14:paraId="2AF72849"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6283B5E5"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05D8D60A"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21.1.1</w:t>
            </w:r>
          </w:p>
        </w:tc>
        <w:tc>
          <w:tcPr>
            <w:tcW w:w="4346" w:type="dxa"/>
            <w:tcBorders>
              <w:top w:val="nil"/>
              <w:left w:val="nil"/>
              <w:bottom w:val="single" w:sz="4" w:space="0" w:color="auto"/>
              <w:right w:val="single" w:sz="4" w:space="0" w:color="auto"/>
            </w:tcBorders>
            <w:shd w:val="clear" w:color="000000" w:fill="FFFFFF"/>
            <w:hideMark/>
          </w:tcPr>
          <w:p w14:paraId="6A97F36E"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дымососа №1 ДН-6,3</w:t>
            </w:r>
          </w:p>
        </w:tc>
        <w:tc>
          <w:tcPr>
            <w:tcW w:w="708" w:type="dxa"/>
            <w:tcBorders>
              <w:top w:val="nil"/>
              <w:left w:val="nil"/>
              <w:bottom w:val="single" w:sz="4" w:space="0" w:color="auto"/>
              <w:right w:val="single" w:sz="4" w:space="0" w:color="auto"/>
            </w:tcBorders>
            <w:shd w:val="clear" w:color="000000" w:fill="FFFFFF"/>
            <w:vAlign w:val="center"/>
            <w:hideMark/>
          </w:tcPr>
          <w:p w14:paraId="6262ACD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7E8D5A77"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0FD48770"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715,220</w:t>
            </w:r>
          </w:p>
        </w:tc>
        <w:tc>
          <w:tcPr>
            <w:tcW w:w="1900" w:type="dxa"/>
            <w:tcBorders>
              <w:top w:val="nil"/>
              <w:left w:val="nil"/>
              <w:bottom w:val="single" w:sz="4" w:space="0" w:color="auto"/>
              <w:right w:val="single" w:sz="4" w:space="0" w:color="auto"/>
            </w:tcBorders>
            <w:shd w:val="clear" w:color="000000" w:fill="FFFFFF"/>
            <w:vAlign w:val="center"/>
            <w:hideMark/>
          </w:tcPr>
          <w:p w14:paraId="675C7F12"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Июнь</w:t>
            </w:r>
          </w:p>
        </w:tc>
      </w:tr>
      <w:tr w:rsidR="00777CFB" w:rsidRPr="00777CFB" w14:paraId="4DB3238B"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1E602A8"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21.1.2</w:t>
            </w:r>
          </w:p>
        </w:tc>
        <w:tc>
          <w:tcPr>
            <w:tcW w:w="4346" w:type="dxa"/>
            <w:tcBorders>
              <w:top w:val="nil"/>
              <w:left w:val="nil"/>
              <w:bottom w:val="single" w:sz="4" w:space="0" w:color="auto"/>
              <w:right w:val="single" w:sz="4" w:space="0" w:color="auto"/>
            </w:tcBorders>
            <w:shd w:val="clear" w:color="000000" w:fill="FFFFFF"/>
            <w:hideMark/>
          </w:tcPr>
          <w:p w14:paraId="2000D986"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котла №1 КВр-0,63</w:t>
            </w:r>
          </w:p>
        </w:tc>
        <w:tc>
          <w:tcPr>
            <w:tcW w:w="708" w:type="dxa"/>
            <w:tcBorders>
              <w:top w:val="nil"/>
              <w:left w:val="nil"/>
              <w:bottom w:val="single" w:sz="4" w:space="0" w:color="auto"/>
              <w:right w:val="single" w:sz="4" w:space="0" w:color="auto"/>
            </w:tcBorders>
            <w:shd w:val="clear" w:color="000000" w:fill="FFFFFF"/>
            <w:vAlign w:val="center"/>
            <w:hideMark/>
          </w:tcPr>
          <w:p w14:paraId="5BA5B222"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7EAFB4FD"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35BF4AAB"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1 203,641</w:t>
            </w:r>
          </w:p>
        </w:tc>
        <w:tc>
          <w:tcPr>
            <w:tcW w:w="1900" w:type="dxa"/>
            <w:tcBorders>
              <w:top w:val="nil"/>
              <w:left w:val="nil"/>
              <w:bottom w:val="single" w:sz="4" w:space="0" w:color="auto"/>
              <w:right w:val="single" w:sz="4" w:space="0" w:color="auto"/>
            </w:tcBorders>
            <w:shd w:val="clear" w:color="000000" w:fill="FFFFFF"/>
            <w:vAlign w:val="center"/>
            <w:hideMark/>
          </w:tcPr>
          <w:p w14:paraId="06A0463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Июль</w:t>
            </w:r>
          </w:p>
        </w:tc>
      </w:tr>
      <w:tr w:rsidR="00777CFB" w:rsidRPr="00777CFB" w14:paraId="1D078781"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6C676ABA"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22</w:t>
            </w:r>
          </w:p>
        </w:tc>
        <w:tc>
          <w:tcPr>
            <w:tcW w:w="4346" w:type="dxa"/>
            <w:tcBorders>
              <w:top w:val="nil"/>
              <w:left w:val="nil"/>
              <w:bottom w:val="single" w:sz="4" w:space="0" w:color="auto"/>
              <w:right w:val="single" w:sz="4" w:space="0" w:color="auto"/>
            </w:tcBorders>
            <w:shd w:val="clear" w:color="000000" w:fill="D0CECE"/>
            <w:vAlign w:val="center"/>
            <w:hideMark/>
          </w:tcPr>
          <w:p w14:paraId="56765C9A"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Абалаково, ул. Заречная, 20А</w:t>
            </w:r>
          </w:p>
        </w:tc>
        <w:tc>
          <w:tcPr>
            <w:tcW w:w="708" w:type="dxa"/>
            <w:tcBorders>
              <w:top w:val="nil"/>
              <w:left w:val="nil"/>
              <w:bottom w:val="single" w:sz="4" w:space="0" w:color="auto"/>
              <w:right w:val="single" w:sz="4" w:space="0" w:color="auto"/>
            </w:tcBorders>
            <w:shd w:val="clear" w:color="000000" w:fill="D0CECE"/>
            <w:vAlign w:val="center"/>
            <w:hideMark/>
          </w:tcPr>
          <w:p w14:paraId="15CB63AE"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36BBB49F"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5A0D0A42"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1 036,602</w:t>
            </w:r>
          </w:p>
        </w:tc>
        <w:tc>
          <w:tcPr>
            <w:tcW w:w="1900" w:type="dxa"/>
            <w:tcBorders>
              <w:top w:val="nil"/>
              <w:left w:val="nil"/>
              <w:bottom w:val="single" w:sz="4" w:space="0" w:color="auto"/>
              <w:right w:val="single" w:sz="4" w:space="0" w:color="auto"/>
            </w:tcBorders>
            <w:shd w:val="clear" w:color="000000" w:fill="D0CECE"/>
            <w:vAlign w:val="center"/>
            <w:hideMark/>
          </w:tcPr>
          <w:p w14:paraId="414F5F4B"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6DED1648"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44E62FBD"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22.1</w:t>
            </w:r>
          </w:p>
        </w:tc>
        <w:tc>
          <w:tcPr>
            <w:tcW w:w="4346" w:type="dxa"/>
            <w:tcBorders>
              <w:top w:val="nil"/>
              <w:left w:val="nil"/>
              <w:bottom w:val="single" w:sz="4" w:space="0" w:color="auto"/>
              <w:right w:val="single" w:sz="4" w:space="0" w:color="auto"/>
            </w:tcBorders>
            <w:shd w:val="clear" w:color="000000" w:fill="D9D9D9"/>
            <w:vAlign w:val="center"/>
            <w:hideMark/>
          </w:tcPr>
          <w:p w14:paraId="4DC23143"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Абалаково)</w:t>
            </w:r>
          </w:p>
        </w:tc>
        <w:tc>
          <w:tcPr>
            <w:tcW w:w="708" w:type="dxa"/>
            <w:tcBorders>
              <w:top w:val="nil"/>
              <w:left w:val="nil"/>
              <w:bottom w:val="single" w:sz="4" w:space="0" w:color="auto"/>
              <w:right w:val="single" w:sz="4" w:space="0" w:color="auto"/>
            </w:tcBorders>
            <w:shd w:val="clear" w:color="000000" w:fill="D9D9D9"/>
            <w:vAlign w:val="center"/>
            <w:hideMark/>
          </w:tcPr>
          <w:p w14:paraId="2DE8BBB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54775126"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0070F294"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1 036,602</w:t>
            </w:r>
          </w:p>
        </w:tc>
        <w:tc>
          <w:tcPr>
            <w:tcW w:w="1900" w:type="dxa"/>
            <w:tcBorders>
              <w:top w:val="nil"/>
              <w:left w:val="nil"/>
              <w:bottom w:val="single" w:sz="4" w:space="0" w:color="auto"/>
              <w:right w:val="single" w:sz="4" w:space="0" w:color="auto"/>
            </w:tcBorders>
            <w:shd w:val="clear" w:color="000000" w:fill="D9D9D9"/>
            <w:vAlign w:val="center"/>
            <w:hideMark/>
          </w:tcPr>
          <w:p w14:paraId="0816CE18"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41BF9EE1"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3B7CA9E7"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22.1.1</w:t>
            </w:r>
          </w:p>
        </w:tc>
        <w:tc>
          <w:tcPr>
            <w:tcW w:w="4346" w:type="dxa"/>
            <w:tcBorders>
              <w:top w:val="nil"/>
              <w:left w:val="nil"/>
              <w:bottom w:val="single" w:sz="4" w:space="0" w:color="auto"/>
              <w:right w:val="single" w:sz="4" w:space="0" w:color="auto"/>
            </w:tcBorders>
            <w:shd w:val="clear" w:color="000000" w:fill="FFFFFF"/>
            <w:hideMark/>
          </w:tcPr>
          <w:p w14:paraId="388EC7C7"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 Капитальный ремонт  котла №1 КВр-0,63  </w:t>
            </w:r>
          </w:p>
        </w:tc>
        <w:tc>
          <w:tcPr>
            <w:tcW w:w="708" w:type="dxa"/>
            <w:tcBorders>
              <w:top w:val="nil"/>
              <w:left w:val="nil"/>
              <w:bottom w:val="single" w:sz="4" w:space="0" w:color="auto"/>
              <w:right w:val="single" w:sz="4" w:space="0" w:color="auto"/>
            </w:tcBorders>
            <w:shd w:val="clear" w:color="000000" w:fill="FFFFFF"/>
            <w:vAlign w:val="center"/>
            <w:hideMark/>
          </w:tcPr>
          <w:p w14:paraId="5892F45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18B549D0"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7DDD629C"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1 036,602</w:t>
            </w:r>
          </w:p>
        </w:tc>
        <w:tc>
          <w:tcPr>
            <w:tcW w:w="1900" w:type="dxa"/>
            <w:tcBorders>
              <w:top w:val="nil"/>
              <w:left w:val="nil"/>
              <w:bottom w:val="single" w:sz="4" w:space="0" w:color="auto"/>
              <w:right w:val="single" w:sz="4" w:space="0" w:color="auto"/>
            </w:tcBorders>
            <w:shd w:val="clear" w:color="000000" w:fill="FFFFFF"/>
            <w:vAlign w:val="center"/>
            <w:hideMark/>
          </w:tcPr>
          <w:p w14:paraId="311D07C3"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Июнь</w:t>
            </w:r>
          </w:p>
        </w:tc>
      </w:tr>
      <w:tr w:rsidR="00777CFB" w:rsidRPr="00777CFB" w14:paraId="4CEC74D1"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6F3EEBD0"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23</w:t>
            </w:r>
          </w:p>
        </w:tc>
        <w:tc>
          <w:tcPr>
            <w:tcW w:w="4346" w:type="dxa"/>
            <w:tcBorders>
              <w:top w:val="nil"/>
              <w:left w:val="nil"/>
              <w:bottom w:val="single" w:sz="4" w:space="0" w:color="auto"/>
              <w:right w:val="single" w:sz="4" w:space="0" w:color="auto"/>
            </w:tcBorders>
            <w:shd w:val="clear" w:color="000000" w:fill="D0CECE"/>
            <w:vAlign w:val="center"/>
            <w:hideMark/>
          </w:tcPr>
          <w:p w14:paraId="5BE96EBE"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п. Абалаково, ул. Школьная, 5Б</w:t>
            </w:r>
          </w:p>
        </w:tc>
        <w:tc>
          <w:tcPr>
            <w:tcW w:w="708" w:type="dxa"/>
            <w:tcBorders>
              <w:top w:val="nil"/>
              <w:left w:val="nil"/>
              <w:bottom w:val="single" w:sz="4" w:space="0" w:color="auto"/>
              <w:right w:val="single" w:sz="4" w:space="0" w:color="auto"/>
            </w:tcBorders>
            <w:shd w:val="clear" w:color="000000" w:fill="D0CECE"/>
            <w:vAlign w:val="center"/>
            <w:hideMark/>
          </w:tcPr>
          <w:p w14:paraId="254A4352"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2D056187"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427B4F7C"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428,997</w:t>
            </w:r>
          </w:p>
        </w:tc>
        <w:tc>
          <w:tcPr>
            <w:tcW w:w="1900" w:type="dxa"/>
            <w:tcBorders>
              <w:top w:val="nil"/>
              <w:left w:val="nil"/>
              <w:bottom w:val="single" w:sz="4" w:space="0" w:color="auto"/>
              <w:right w:val="single" w:sz="4" w:space="0" w:color="auto"/>
            </w:tcBorders>
            <w:shd w:val="clear" w:color="000000" w:fill="D0CECE"/>
            <w:vAlign w:val="center"/>
            <w:hideMark/>
          </w:tcPr>
          <w:p w14:paraId="0FA520EA"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0FF65AB5"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264A5E87"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23.1</w:t>
            </w:r>
          </w:p>
        </w:tc>
        <w:tc>
          <w:tcPr>
            <w:tcW w:w="4346" w:type="dxa"/>
            <w:tcBorders>
              <w:top w:val="nil"/>
              <w:left w:val="nil"/>
              <w:bottom w:val="single" w:sz="4" w:space="0" w:color="auto"/>
              <w:right w:val="single" w:sz="4" w:space="0" w:color="auto"/>
            </w:tcBorders>
            <w:shd w:val="clear" w:color="000000" w:fill="D9D9D9"/>
            <w:vAlign w:val="center"/>
            <w:hideMark/>
          </w:tcPr>
          <w:p w14:paraId="0E192A67"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(п. Абалаково)</w:t>
            </w:r>
          </w:p>
        </w:tc>
        <w:tc>
          <w:tcPr>
            <w:tcW w:w="708" w:type="dxa"/>
            <w:tcBorders>
              <w:top w:val="nil"/>
              <w:left w:val="nil"/>
              <w:bottom w:val="single" w:sz="4" w:space="0" w:color="auto"/>
              <w:right w:val="single" w:sz="4" w:space="0" w:color="auto"/>
            </w:tcBorders>
            <w:shd w:val="clear" w:color="000000" w:fill="D9D9D9"/>
            <w:vAlign w:val="center"/>
            <w:hideMark/>
          </w:tcPr>
          <w:p w14:paraId="767C5E39"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1C37A260"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1D5D057C"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428,997</w:t>
            </w:r>
          </w:p>
        </w:tc>
        <w:tc>
          <w:tcPr>
            <w:tcW w:w="1900" w:type="dxa"/>
            <w:tcBorders>
              <w:top w:val="nil"/>
              <w:left w:val="nil"/>
              <w:bottom w:val="single" w:sz="4" w:space="0" w:color="auto"/>
              <w:right w:val="single" w:sz="4" w:space="0" w:color="auto"/>
            </w:tcBorders>
            <w:shd w:val="clear" w:color="000000" w:fill="D9D9D9"/>
            <w:vAlign w:val="center"/>
            <w:hideMark/>
          </w:tcPr>
          <w:p w14:paraId="14A819E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5E9F8642"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79029689"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lastRenderedPageBreak/>
              <w:t>23.1.1</w:t>
            </w:r>
          </w:p>
        </w:tc>
        <w:tc>
          <w:tcPr>
            <w:tcW w:w="4346" w:type="dxa"/>
            <w:tcBorders>
              <w:top w:val="nil"/>
              <w:left w:val="nil"/>
              <w:bottom w:val="single" w:sz="4" w:space="0" w:color="auto"/>
              <w:right w:val="single" w:sz="4" w:space="0" w:color="auto"/>
            </w:tcBorders>
            <w:shd w:val="clear" w:color="000000" w:fill="FFFFFF"/>
            <w:hideMark/>
          </w:tcPr>
          <w:p w14:paraId="7355FC3A"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дымососа Д-3,5Л 180(3/1500) котла № 1 КВр 0,4-95 ОРУ</w:t>
            </w:r>
          </w:p>
        </w:tc>
        <w:tc>
          <w:tcPr>
            <w:tcW w:w="708" w:type="dxa"/>
            <w:tcBorders>
              <w:top w:val="nil"/>
              <w:left w:val="nil"/>
              <w:bottom w:val="single" w:sz="4" w:space="0" w:color="auto"/>
              <w:right w:val="single" w:sz="4" w:space="0" w:color="auto"/>
            </w:tcBorders>
            <w:shd w:val="clear" w:color="000000" w:fill="FFFFFF"/>
            <w:vAlign w:val="center"/>
            <w:hideMark/>
          </w:tcPr>
          <w:p w14:paraId="44BA4404"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38D02C8A"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254970DE"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428,997</w:t>
            </w:r>
          </w:p>
        </w:tc>
        <w:tc>
          <w:tcPr>
            <w:tcW w:w="1900" w:type="dxa"/>
            <w:tcBorders>
              <w:top w:val="nil"/>
              <w:left w:val="nil"/>
              <w:bottom w:val="single" w:sz="4" w:space="0" w:color="auto"/>
              <w:right w:val="single" w:sz="4" w:space="0" w:color="auto"/>
            </w:tcBorders>
            <w:shd w:val="clear" w:color="000000" w:fill="FFFFFF"/>
            <w:vAlign w:val="center"/>
            <w:hideMark/>
          </w:tcPr>
          <w:p w14:paraId="0D7BBA1C"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Август</w:t>
            </w:r>
          </w:p>
        </w:tc>
      </w:tr>
      <w:tr w:rsidR="00777CFB" w:rsidRPr="00777CFB" w14:paraId="68E4CFE6"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28EE73C2"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24</w:t>
            </w:r>
          </w:p>
        </w:tc>
        <w:tc>
          <w:tcPr>
            <w:tcW w:w="4346" w:type="dxa"/>
            <w:tcBorders>
              <w:top w:val="nil"/>
              <w:left w:val="nil"/>
              <w:bottom w:val="single" w:sz="4" w:space="0" w:color="auto"/>
              <w:right w:val="single" w:sz="4" w:space="0" w:color="auto"/>
            </w:tcBorders>
            <w:shd w:val="clear" w:color="000000" w:fill="D0CECE"/>
            <w:vAlign w:val="center"/>
            <w:hideMark/>
          </w:tcPr>
          <w:p w14:paraId="5EDBB4E3"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Плотбище, ул. Советская, 38А</w:t>
            </w:r>
          </w:p>
        </w:tc>
        <w:tc>
          <w:tcPr>
            <w:tcW w:w="708" w:type="dxa"/>
            <w:tcBorders>
              <w:top w:val="nil"/>
              <w:left w:val="nil"/>
              <w:bottom w:val="single" w:sz="4" w:space="0" w:color="auto"/>
              <w:right w:val="single" w:sz="4" w:space="0" w:color="auto"/>
            </w:tcBorders>
            <w:shd w:val="clear" w:color="000000" w:fill="D0CECE"/>
            <w:vAlign w:val="center"/>
            <w:hideMark/>
          </w:tcPr>
          <w:p w14:paraId="2DB75962"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6DECD42C"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31949871"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897,295</w:t>
            </w:r>
          </w:p>
        </w:tc>
        <w:tc>
          <w:tcPr>
            <w:tcW w:w="1900" w:type="dxa"/>
            <w:tcBorders>
              <w:top w:val="nil"/>
              <w:left w:val="nil"/>
              <w:bottom w:val="single" w:sz="4" w:space="0" w:color="auto"/>
              <w:right w:val="single" w:sz="4" w:space="0" w:color="auto"/>
            </w:tcBorders>
            <w:shd w:val="clear" w:color="000000" w:fill="D0CECE"/>
            <w:vAlign w:val="center"/>
            <w:hideMark/>
          </w:tcPr>
          <w:p w14:paraId="2CA8F5A7"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41EA0E24"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2D08884B"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24.1</w:t>
            </w:r>
          </w:p>
        </w:tc>
        <w:tc>
          <w:tcPr>
            <w:tcW w:w="4346" w:type="dxa"/>
            <w:tcBorders>
              <w:top w:val="nil"/>
              <w:left w:val="nil"/>
              <w:bottom w:val="single" w:sz="4" w:space="0" w:color="auto"/>
              <w:right w:val="single" w:sz="4" w:space="0" w:color="auto"/>
            </w:tcBorders>
            <w:shd w:val="clear" w:color="000000" w:fill="D9D9D9"/>
            <w:vAlign w:val="center"/>
            <w:hideMark/>
          </w:tcPr>
          <w:p w14:paraId="3B6161A4"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Плотбище)</w:t>
            </w:r>
          </w:p>
        </w:tc>
        <w:tc>
          <w:tcPr>
            <w:tcW w:w="708" w:type="dxa"/>
            <w:tcBorders>
              <w:top w:val="nil"/>
              <w:left w:val="nil"/>
              <w:bottom w:val="single" w:sz="4" w:space="0" w:color="auto"/>
              <w:right w:val="single" w:sz="4" w:space="0" w:color="auto"/>
            </w:tcBorders>
            <w:shd w:val="clear" w:color="000000" w:fill="D9D9D9"/>
            <w:vAlign w:val="center"/>
            <w:hideMark/>
          </w:tcPr>
          <w:p w14:paraId="21EB937E"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6586041D"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6158C757"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897,295</w:t>
            </w:r>
          </w:p>
        </w:tc>
        <w:tc>
          <w:tcPr>
            <w:tcW w:w="1900" w:type="dxa"/>
            <w:tcBorders>
              <w:top w:val="nil"/>
              <w:left w:val="nil"/>
              <w:bottom w:val="single" w:sz="4" w:space="0" w:color="auto"/>
              <w:right w:val="single" w:sz="4" w:space="0" w:color="auto"/>
            </w:tcBorders>
            <w:shd w:val="clear" w:color="000000" w:fill="D9D9D9"/>
            <w:vAlign w:val="center"/>
            <w:hideMark/>
          </w:tcPr>
          <w:p w14:paraId="25E449A5"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375E6C9F"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4B2D54B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24.1.1</w:t>
            </w:r>
          </w:p>
        </w:tc>
        <w:tc>
          <w:tcPr>
            <w:tcW w:w="4346" w:type="dxa"/>
            <w:tcBorders>
              <w:top w:val="nil"/>
              <w:left w:val="nil"/>
              <w:bottom w:val="single" w:sz="4" w:space="0" w:color="auto"/>
              <w:right w:val="single" w:sz="4" w:space="0" w:color="auto"/>
            </w:tcBorders>
            <w:shd w:val="clear" w:color="000000" w:fill="FFFFFF"/>
            <w:hideMark/>
          </w:tcPr>
          <w:p w14:paraId="2516ED6F"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xml:space="preserve">Капитальный ремонт котла №1 КВр-0,35 </w:t>
            </w:r>
          </w:p>
        </w:tc>
        <w:tc>
          <w:tcPr>
            <w:tcW w:w="708" w:type="dxa"/>
            <w:tcBorders>
              <w:top w:val="nil"/>
              <w:left w:val="nil"/>
              <w:bottom w:val="single" w:sz="4" w:space="0" w:color="auto"/>
              <w:right w:val="single" w:sz="4" w:space="0" w:color="auto"/>
            </w:tcBorders>
            <w:shd w:val="clear" w:color="000000" w:fill="FFFFFF"/>
            <w:vAlign w:val="center"/>
            <w:hideMark/>
          </w:tcPr>
          <w:p w14:paraId="7B9F7AB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30338B95"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447EA985"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897,295</w:t>
            </w:r>
          </w:p>
        </w:tc>
        <w:tc>
          <w:tcPr>
            <w:tcW w:w="1900" w:type="dxa"/>
            <w:tcBorders>
              <w:top w:val="nil"/>
              <w:left w:val="nil"/>
              <w:bottom w:val="single" w:sz="4" w:space="0" w:color="auto"/>
              <w:right w:val="single" w:sz="4" w:space="0" w:color="auto"/>
            </w:tcBorders>
            <w:shd w:val="clear" w:color="000000" w:fill="FFFFFF"/>
            <w:vAlign w:val="center"/>
            <w:hideMark/>
          </w:tcPr>
          <w:p w14:paraId="4A3A3DB7"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Июль</w:t>
            </w:r>
          </w:p>
        </w:tc>
      </w:tr>
      <w:tr w:rsidR="00777CFB" w:rsidRPr="00777CFB" w14:paraId="45D54BE7"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D0CECE"/>
            <w:vAlign w:val="center"/>
            <w:hideMark/>
          </w:tcPr>
          <w:p w14:paraId="3C79F31E"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25</w:t>
            </w:r>
          </w:p>
        </w:tc>
        <w:tc>
          <w:tcPr>
            <w:tcW w:w="4346" w:type="dxa"/>
            <w:tcBorders>
              <w:top w:val="nil"/>
              <w:left w:val="nil"/>
              <w:bottom w:val="single" w:sz="4" w:space="0" w:color="auto"/>
              <w:right w:val="single" w:sz="4" w:space="0" w:color="auto"/>
            </w:tcBorders>
            <w:shd w:val="clear" w:color="000000" w:fill="D0CECE"/>
            <w:vAlign w:val="center"/>
            <w:hideMark/>
          </w:tcPr>
          <w:p w14:paraId="2D709A32" w14:textId="77777777" w:rsidR="00777CFB" w:rsidRPr="00777CFB" w:rsidRDefault="00777CFB" w:rsidP="00777CFB">
            <w:pPr>
              <w:widowControl/>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Котельная: с. Потапово, ул. Административная 2 А</w:t>
            </w:r>
          </w:p>
        </w:tc>
        <w:tc>
          <w:tcPr>
            <w:tcW w:w="708" w:type="dxa"/>
            <w:tcBorders>
              <w:top w:val="nil"/>
              <w:left w:val="nil"/>
              <w:bottom w:val="single" w:sz="4" w:space="0" w:color="auto"/>
              <w:right w:val="single" w:sz="4" w:space="0" w:color="auto"/>
            </w:tcBorders>
            <w:shd w:val="clear" w:color="000000" w:fill="D0CECE"/>
            <w:vAlign w:val="center"/>
            <w:hideMark/>
          </w:tcPr>
          <w:p w14:paraId="53D830E7"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c>
          <w:tcPr>
            <w:tcW w:w="1319" w:type="dxa"/>
            <w:tcBorders>
              <w:top w:val="nil"/>
              <w:left w:val="nil"/>
              <w:bottom w:val="single" w:sz="4" w:space="0" w:color="auto"/>
              <w:right w:val="single" w:sz="4" w:space="0" w:color="auto"/>
            </w:tcBorders>
            <w:shd w:val="clear" w:color="000000" w:fill="D0CECE"/>
            <w:vAlign w:val="center"/>
            <w:hideMark/>
          </w:tcPr>
          <w:p w14:paraId="27D8E55C" w14:textId="77777777" w:rsidR="00777CFB" w:rsidRPr="00777CFB" w:rsidRDefault="00777CFB" w:rsidP="00777CFB">
            <w:pPr>
              <w:widowControl/>
              <w:jc w:val="center"/>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0CECE"/>
            <w:vAlign w:val="center"/>
            <w:hideMark/>
          </w:tcPr>
          <w:p w14:paraId="46E3D349" w14:textId="77777777" w:rsidR="00777CFB" w:rsidRPr="00777CFB" w:rsidRDefault="00777CFB" w:rsidP="00777CFB">
            <w:pPr>
              <w:widowControl/>
              <w:jc w:val="right"/>
              <w:rPr>
                <w:rFonts w:ascii="Times New Roman" w:eastAsia="Times New Roman" w:hAnsi="Times New Roman" w:cs="Times New Roman"/>
                <w:b/>
                <w:bCs/>
                <w:color w:val="auto"/>
                <w:sz w:val="22"/>
                <w:szCs w:val="22"/>
                <w:lang w:bidi="ar-SA"/>
              </w:rPr>
            </w:pPr>
            <w:r w:rsidRPr="00777CFB">
              <w:rPr>
                <w:rFonts w:ascii="Times New Roman" w:eastAsia="Times New Roman" w:hAnsi="Times New Roman" w:cs="Times New Roman"/>
                <w:b/>
                <w:bCs/>
                <w:color w:val="auto"/>
                <w:sz w:val="22"/>
                <w:szCs w:val="22"/>
                <w:lang w:bidi="ar-SA"/>
              </w:rPr>
              <w:t>1 179,362</w:t>
            </w:r>
          </w:p>
        </w:tc>
        <w:tc>
          <w:tcPr>
            <w:tcW w:w="1900" w:type="dxa"/>
            <w:tcBorders>
              <w:top w:val="nil"/>
              <w:left w:val="nil"/>
              <w:bottom w:val="single" w:sz="4" w:space="0" w:color="auto"/>
              <w:right w:val="single" w:sz="4" w:space="0" w:color="auto"/>
            </w:tcBorders>
            <w:shd w:val="clear" w:color="000000" w:fill="D0CECE"/>
            <w:vAlign w:val="center"/>
            <w:hideMark/>
          </w:tcPr>
          <w:p w14:paraId="2D2D81B2" w14:textId="77777777" w:rsidR="00777CFB" w:rsidRPr="00777CFB" w:rsidRDefault="00777CFB" w:rsidP="00777CFB">
            <w:pPr>
              <w:widowControl/>
              <w:jc w:val="center"/>
              <w:rPr>
                <w:rFonts w:ascii="Times New Roman" w:eastAsia="Times New Roman" w:hAnsi="Times New Roman" w:cs="Times New Roman"/>
                <w:b/>
                <w:bCs/>
                <w:color w:val="auto"/>
                <w:lang w:bidi="ar-SA"/>
              </w:rPr>
            </w:pPr>
            <w:r w:rsidRPr="00777CFB">
              <w:rPr>
                <w:rFonts w:ascii="Times New Roman" w:eastAsia="Times New Roman" w:hAnsi="Times New Roman" w:cs="Times New Roman"/>
                <w:b/>
                <w:bCs/>
                <w:color w:val="auto"/>
                <w:lang w:bidi="ar-SA"/>
              </w:rPr>
              <w:t> </w:t>
            </w:r>
          </w:p>
        </w:tc>
      </w:tr>
      <w:tr w:rsidR="00777CFB" w:rsidRPr="00777CFB" w14:paraId="7B5C5F35" w14:textId="77777777" w:rsidTr="00777CFB">
        <w:trPr>
          <w:gridAfter w:val="1"/>
          <w:wAfter w:w="16" w:type="dxa"/>
          <w:trHeight w:val="315"/>
        </w:trPr>
        <w:tc>
          <w:tcPr>
            <w:tcW w:w="900" w:type="dxa"/>
            <w:tcBorders>
              <w:top w:val="nil"/>
              <w:left w:val="single" w:sz="4" w:space="0" w:color="auto"/>
              <w:bottom w:val="single" w:sz="4" w:space="0" w:color="auto"/>
              <w:right w:val="single" w:sz="4" w:space="0" w:color="auto"/>
            </w:tcBorders>
            <w:shd w:val="clear" w:color="000000" w:fill="D9D9D9"/>
            <w:vAlign w:val="center"/>
            <w:hideMark/>
          </w:tcPr>
          <w:p w14:paraId="22CDA646"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25.1</w:t>
            </w:r>
          </w:p>
        </w:tc>
        <w:tc>
          <w:tcPr>
            <w:tcW w:w="4346" w:type="dxa"/>
            <w:tcBorders>
              <w:top w:val="nil"/>
              <w:left w:val="nil"/>
              <w:bottom w:val="single" w:sz="4" w:space="0" w:color="auto"/>
              <w:right w:val="single" w:sz="4" w:space="0" w:color="auto"/>
            </w:tcBorders>
            <w:shd w:val="clear" w:color="000000" w:fill="D9D9D9"/>
            <w:vAlign w:val="center"/>
            <w:hideMark/>
          </w:tcPr>
          <w:p w14:paraId="46709E9A"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Котельная  (с. Потапово)</w:t>
            </w:r>
          </w:p>
        </w:tc>
        <w:tc>
          <w:tcPr>
            <w:tcW w:w="708" w:type="dxa"/>
            <w:tcBorders>
              <w:top w:val="nil"/>
              <w:left w:val="nil"/>
              <w:bottom w:val="single" w:sz="4" w:space="0" w:color="auto"/>
              <w:right w:val="single" w:sz="4" w:space="0" w:color="auto"/>
            </w:tcBorders>
            <w:shd w:val="clear" w:color="000000" w:fill="D9D9D9"/>
            <w:vAlign w:val="center"/>
            <w:hideMark/>
          </w:tcPr>
          <w:p w14:paraId="6981453F"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c>
          <w:tcPr>
            <w:tcW w:w="1319" w:type="dxa"/>
            <w:tcBorders>
              <w:top w:val="nil"/>
              <w:left w:val="nil"/>
              <w:bottom w:val="single" w:sz="4" w:space="0" w:color="auto"/>
              <w:right w:val="single" w:sz="4" w:space="0" w:color="auto"/>
            </w:tcBorders>
            <w:shd w:val="clear" w:color="000000" w:fill="D9D9D9"/>
            <w:vAlign w:val="center"/>
            <w:hideMark/>
          </w:tcPr>
          <w:p w14:paraId="1F4A70C8"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vAlign w:val="center"/>
            <w:hideMark/>
          </w:tcPr>
          <w:p w14:paraId="05D57BE8"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1 179,362</w:t>
            </w:r>
          </w:p>
        </w:tc>
        <w:tc>
          <w:tcPr>
            <w:tcW w:w="1900" w:type="dxa"/>
            <w:tcBorders>
              <w:top w:val="nil"/>
              <w:left w:val="nil"/>
              <w:bottom w:val="single" w:sz="4" w:space="0" w:color="auto"/>
              <w:right w:val="single" w:sz="4" w:space="0" w:color="auto"/>
            </w:tcBorders>
            <w:shd w:val="clear" w:color="000000" w:fill="D9D9D9"/>
            <w:vAlign w:val="center"/>
            <w:hideMark/>
          </w:tcPr>
          <w:p w14:paraId="69FF1F30"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 </w:t>
            </w:r>
          </w:p>
        </w:tc>
      </w:tr>
      <w:tr w:rsidR="00777CFB" w:rsidRPr="00777CFB" w14:paraId="4199CB42" w14:textId="77777777" w:rsidTr="00777CFB">
        <w:trPr>
          <w:gridAfter w:val="1"/>
          <w:wAfter w:w="16" w:type="dxa"/>
          <w:trHeight w:val="630"/>
        </w:trPr>
        <w:tc>
          <w:tcPr>
            <w:tcW w:w="900" w:type="dxa"/>
            <w:tcBorders>
              <w:top w:val="nil"/>
              <w:left w:val="single" w:sz="4" w:space="0" w:color="auto"/>
              <w:bottom w:val="single" w:sz="4" w:space="0" w:color="auto"/>
              <w:right w:val="single" w:sz="4" w:space="0" w:color="auto"/>
            </w:tcBorders>
            <w:shd w:val="clear" w:color="000000" w:fill="FFFFFF"/>
            <w:vAlign w:val="center"/>
            <w:hideMark/>
          </w:tcPr>
          <w:p w14:paraId="21BD6E3D"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25.1.1</w:t>
            </w:r>
          </w:p>
        </w:tc>
        <w:tc>
          <w:tcPr>
            <w:tcW w:w="4346" w:type="dxa"/>
            <w:tcBorders>
              <w:top w:val="nil"/>
              <w:left w:val="nil"/>
              <w:bottom w:val="single" w:sz="4" w:space="0" w:color="auto"/>
              <w:right w:val="single" w:sz="4" w:space="0" w:color="auto"/>
            </w:tcBorders>
            <w:shd w:val="clear" w:color="000000" w:fill="FFFFFF"/>
            <w:hideMark/>
          </w:tcPr>
          <w:p w14:paraId="7B3AE8E8" w14:textId="77777777" w:rsidR="00777CFB" w:rsidRPr="00777CFB" w:rsidRDefault="00777CFB" w:rsidP="00777CFB">
            <w:pPr>
              <w:widowControl/>
              <w:ind w:firstLineChars="100" w:firstLine="240"/>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Капитальный ремонт кровли котельной с. Потапово, ул Административная 3</w:t>
            </w:r>
          </w:p>
        </w:tc>
        <w:tc>
          <w:tcPr>
            <w:tcW w:w="708" w:type="dxa"/>
            <w:tcBorders>
              <w:top w:val="nil"/>
              <w:left w:val="nil"/>
              <w:bottom w:val="single" w:sz="4" w:space="0" w:color="auto"/>
              <w:right w:val="single" w:sz="4" w:space="0" w:color="auto"/>
            </w:tcBorders>
            <w:shd w:val="clear" w:color="000000" w:fill="FFFFFF"/>
            <w:vAlign w:val="center"/>
            <w:hideMark/>
          </w:tcPr>
          <w:p w14:paraId="1E0608D1" w14:textId="77777777" w:rsidR="00777CFB" w:rsidRPr="00777CFB" w:rsidRDefault="00777CFB" w:rsidP="00777CFB">
            <w:pPr>
              <w:widowControl/>
              <w:jc w:val="center"/>
              <w:rPr>
                <w:rFonts w:ascii="Times New Roman" w:eastAsia="Times New Roman" w:hAnsi="Times New Roman" w:cs="Times New Roman"/>
                <w:color w:val="auto"/>
                <w:lang w:bidi="ar-SA"/>
              </w:rPr>
            </w:pPr>
            <w:r w:rsidRPr="00777CFB">
              <w:rPr>
                <w:rFonts w:ascii="Times New Roman" w:eastAsia="Times New Roman" w:hAnsi="Times New Roman" w:cs="Times New Roman"/>
                <w:color w:val="auto"/>
                <w:lang w:bidi="ar-SA"/>
              </w:rPr>
              <w:t>шт.</w:t>
            </w:r>
          </w:p>
        </w:tc>
        <w:tc>
          <w:tcPr>
            <w:tcW w:w="1319" w:type="dxa"/>
            <w:tcBorders>
              <w:top w:val="nil"/>
              <w:left w:val="nil"/>
              <w:bottom w:val="single" w:sz="4" w:space="0" w:color="auto"/>
              <w:right w:val="single" w:sz="4" w:space="0" w:color="auto"/>
            </w:tcBorders>
            <w:shd w:val="clear" w:color="000000" w:fill="FFFFFF"/>
            <w:vAlign w:val="center"/>
            <w:hideMark/>
          </w:tcPr>
          <w:p w14:paraId="688CE934"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00DB6156" w14:textId="77777777" w:rsidR="00777CFB" w:rsidRPr="00777CFB" w:rsidRDefault="00777CFB" w:rsidP="00777CFB">
            <w:pPr>
              <w:widowControl/>
              <w:jc w:val="right"/>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1 179,362</w:t>
            </w:r>
          </w:p>
        </w:tc>
        <w:tc>
          <w:tcPr>
            <w:tcW w:w="1900" w:type="dxa"/>
            <w:tcBorders>
              <w:top w:val="nil"/>
              <w:left w:val="nil"/>
              <w:bottom w:val="single" w:sz="4" w:space="0" w:color="auto"/>
              <w:right w:val="single" w:sz="4" w:space="0" w:color="auto"/>
            </w:tcBorders>
            <w:shd w:val="clear" w:color="000000" w:fill="FFFFFF"/>
            <w:vAlign w:val="center"/>
            <w:hideMark/>
          </w:tcPr>
          <w:p w14:paraId="7B31D3DD" w14:textId="77777777" w:rsidR="00777CFB" w:rsidRPr="00777CFB" w:rsidRDefault="00777CFB" w:rsidP="00777CFB">
            <w:pPr>
              <w:widowControl/>
              <w:jc w:val="center"/>
              <w:rPr>
                <w:rFonts w:ascii="Times New Roman" w:eastAsia="Times New Roman" w:hAnsi="Times New Roman" w:cs="Times New Roman"/>
                <w:color w:val="auto"/>
                <w:sz w:val="22"/>
                <w:szCs w:val="22"/>
                <w:lang w:bidi="ar-SA"/>
              </w:rPr>
            </w:pPr>
            <w:r w:rsidRPr="00777CFB">
              <w:rPr>
                <w:rFonts w:ascii="Times New Roman" w:eastAsia="Times New Roman" w:hAnsi="Times New Roman" w:cs="Times New Roman"/>
                <w:color w:val="auto"/>
                <w:sz w:val="22"/>
                <w:szCs w:val="22"/>
                <w:lang w:bidi="ar-SA"/>
              </w:rPr>
              <w:t>Май</w:t>
            </w:r>
          </w:p>
        </w:tc>
      </w:tr>
      <w:tr w:rsidR="00777CFB" w:rsidRPr="00777CFB" w14:paraId="4CFFECF0" w14:textId="77777777" w:rsidTr="00777CFB">
        <w:trPr>
          <w:gridAfter w:val="1"/>
          <w:wAfter w:w="16" w:type="dxa"/>
          <w:trHeight w:val="315"/>
        </w:trPr>
        <w:tc>
          <w:tcPr>
            <w:tcW w:w="5246" w:type="dxa"/>
            <w:gridSpan w:val="2"/>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44177FAA" w14:textId="77777777" w:rsidR="00777CFB" w:rsidRPr="00777CFB" w:rsidRDefault="00777CFB" w:rsidP="00777CFB">
            <w:pPr>
              <w:widowControl/>
              <w:jc w:val="right"/>
              <w:rPr>
                <w:rFonts w:ascii="Times New Roman" w:eastAsia="Times New Roman" w:hAnsi="Times New Roman" w:cs="Times New Roman"/>
                <w:b/>
                <w:bCs/>
                <w:lang w:bidi="ar-SA"/>
              </w:rPr>
            </w:pPr>
            <w:r w:rsidRPr="00777CFB">
              <w:rPr>
                <w:rFonts w:ascii="Times New Roman" w:eastAsia="Times New Roman" w:hAnsi="Times New Roman" w:cs="Times New Roman"/>
                <w:b/>
                <w:bCs/>
                <w:lang w:bidi="ar-SA"/>
              </w:rPr>
              <w:t>ИТОГО ПО СПОСОБУ ВЫПОЛНЕНИЯ:</w:t>
            </w:r>
          </w:p>
        </w:tc>
        <w:tc>
          <w:tcPr>
            <w:tcW w:w="708" w:type="dxa"/>
            <w:tcBorders>
              <w:top w:val="nil"/>
              <w:left w:val="nil"/>
              <w:bottom w:val="single" w:sz="4" w:space="0" w:color="auto"/>
              <w:right w:val="single" w:sz="4" w:space="0" w:color="auto"/>
            </w:tcBorders>
            <w:shd w:val="clear" w:color="000000" w:fill="D9D9D9"/>
            <w:noWrap/>
            <w:vAlign w:val="center"/>
            <w:hideMark/>
          </w:tcPr>
          <w:p w14:paraId="54896AAF" w14:textId="77777777" w:rsidR="00777CFB" w:rsidRPr="00777CFB" w:rsidRDefault="00777CFB" w:rsidP="00777CFB">
            <w:pPr>
              <w:widowControl/>
              <w:rPr>
                <w:rFonts w:ascii="Times New Roman" w:eastAsia="Times New Roman" w:hAnsi="Times New Roman" w:cs="Times New Roman"/>
                <w:b/>
                <w:bCs/>
                <w:lang w:bidi="ar-SA"/>
              </w:rPr>
            </w:pPr>
            <w:r w:rsidRPr="00777CFB">
              <w:rPr>
                <w:rFonts w:ascii="Times New Roman" w:eastAsia="Times New Roman" w:hAnsi="Times New Roman" w:cs="Times New Roman"/>
                <w:b/>
                <w:bCs/>
                <w:lang w:bidi="ar-SA"/>
              </w:rPr>
              <w:t> </w:t>
            </w:r>
          </w:p>
        </w:tc>
        <w:tc>
          <w:tcPr>
            <w:tcW w:w="1319" w:type="dxa"/>
            <w:tcBorders>
              <w:top w:val="nil"/>
              <w:left w:val="nil"/>
              <w:bottom w:val="single" w:sz="4" w:space="0" w:color="auto"/>
              <w:right w:val="single" w:sz="4" w:space="0" w:color="auto"/>
            </w:tcBorders>
            <w:shd w:val="clear" w:color="000000" w:fill="D9D9D9"/>
            <w:noWrap/>
            <w:vAlign w:val="center"/>
            <w:hideMark/>
          </w:tcPr>
          <w:p w14:paraId="36CE91D1" w14:textId="77777777" w:rsidR="00777CFB" w:rsidRPr="00777CFB" w:rsidRDefault="00777CFB" w:rsidP="00777CFB">
            <w:pPr>
              <w:widowControl/>
              <w:rPr>
                <w:rFonts w:ascii="Times New Roman" w:eastAsia="Times New Roman" w:hAnsi="Times New Roman" w:cs="Times New Roman"/>
                <w:b/>
                <w:bCs/>
                <w:sz w:val="22"/>
                <w:szCs w:val="22"/>
                <w:lang w:bidi="ar-SA"/>
              </w:rPr>
            </w:pPr>
            <w:r w:rsidRPr="00777CFB">
              <w:rPr>
                <w:rFonts w:ascii="Times New Roman" w:eastAsia="Times New Roman" w:hAnsi="Times New Roman" w:cs="Times New Roman"/>
                <w:b/>
                <w:bCs/>
                <w:sz w:val="22"/>
                <w:szCs w:val="22"/>
                <w:lang w:bidi="ar-SA"/>
              </w:rPr>
              <w:t> </w:t>
            </w:r>
          </w:p>
        </w:tc>
        <w:tc>
          <w:tcPr>
            <w:tcW w:w="1375" w:type="dxa"/>
            <w:gridSpan w:val="2"/>
            <w:tcBorders>
              <w:top w:val="nil"/>
              <w:left w:val="nil"/>
              <w:bottom w:val="single" w:sz="4" w:space="0" w:color="auto"/>
              <w:right w:val="single" w:sz="4" w:space="0" w:color="auto"/>
            </w:tcBorders>
            <w:shd w:val="clear" w:color="000000" w:fill="D9D9D9"/>
            <w:noWrap/>
            <w:vAlign w:val="center"/>
            <w:hideMark/>
          </w:tcPr>
          <w:p w14:paraId="2DBCDB64" w14:textId="77777777" w:rsidR="00777CFB" w:rsidRPr="00777CFB" w:rsidRDefault="00777CFB" w:rsidP="00777CFB">
            <w:pPr>
              <w:widowControl/>
              <w:jc w:val="right"/>
              <w:rPr>
                <w:rFonts w:ascii="Times New Roman" w:eastAsia="Times New Roman" w:hAnsi="Times New Roman" w:cs="Times New Roman"/>
                <w:b/>
                <w:bCs/>
                <w:sz w:val="22"/>
                <w:szCs w:val="22"/>
                <w:lang w:bidi="ar-SA"/>
              </w:rPr>
            </w:pPr>
            <w:r w:rsidRPr="00777CFB">
              <w:rPr>
                <w:rFonts w:ascii="Times New Roman" w:eastAsia="Times New Roman" w:hAnsi="Times New Roman" w:cs="Times New Roman"/>
                <w:b/>
                <w:bCs/>
                <w:sz w:val="22"/>
                <w:szCs w:val="22"/>
                <w:lang w:bidi="ar-SA"/>
              </w:rPr>
              <w:t>6 148,365</w:t>
            </w:r>
          </w:p>
        </w:tc>
        <w:tc>
          <w:tcPr>
            <w:tcW w:w="1900" w:type="dxa"/>
            <w:tcBorders>
              <w:top w:val="nil"/>
              <w:left w:val="nil"/>
              <w:bottom w:val="single" w:sz="4" w:space="0" w:color="auto"/>
              <w:right w:val="single" w:sz="4" w:space="0" w:color="auto"/>
            </w:tcBorders>
            <w:shd w:val="clear" w:color="000000" w:fill="D9D9D9"/>
            <w:noWrap/>
            <w:vAlign w:val="center"/>
            <w:hideMark/>
          </w:tcPr>
          <w:p w14:paraId="41394459" w14:textId="77777777" w:rsidR="00777CFB" w:rsidRPr="00777CFB" w:rsidRDefault="00777CFB" w:rsidP="00777CFB">
            <w:pPr>
              <w:widowControl/>
              <w:rPr>
                <w:rFonts w:ascii="Times New Roman" w:eastAsia="Times New Roman" w:hAnsi="Times New Roman" w:cs="Times New Roman"/>
                <w:b/>
                <w:bCs/>
                <w:sz w:val="22"/>
                <w:szCs w:val="22"/>
                <w:lang w:bidi="ar-SA"/>
              </w:rPr>
            </w:pPr>
            <w:r w:rsidRPr="00777CFB">
              <w:rPr>
                <w:rFonts w:ascii="Times New Roman" w:eastAsia="Times New Roman" w:hAnsi="Times New Roman" w:cs="Times New Roman"/>
                <w:b/>
                <w:bCs/>
                <w:sz w:val="22"/>
                <w:szCs w:val="22"/>
                <w:lang w:bidi="ar-SA"/>
              </w:rPr>
              <w:t> </w:t>
            </w:r>
          </w:p>
        </w:tc>
      </w:tr>
      <w:tr w:rsidR="00777CFB" w:rsidRPr="00777CFB" w14:paraId="758BE29C" w14:textId="77777777" w:rsidTr="00777CFB">
        <w:trPr>
          <w:gridAfter w:val="1"/>
          <w:wAfter w:w="16" w:type="dxa"/>
          <w:trHeight w:val="330"/>
        </w:trPr>
        <w:tc>
          <w:tcPr>
            <w:tcW w:w="5246" w:type="dxa"/>
            <w:gridSpan w:val="2"/>
            <w:tcBorders>
              <w:top w:val="single" w:sz="4" w:space="0" w:color="auto"/>
              <w:left w:val="single" w:sz="8" w:space="0" w:color="auto"/>
              <w:bottom w:val="single" w:sz="8" w:space="0" w:color="auto"/>
              <w:right w:val="single" w:sz="4" w:space="0" w:color="auto"/>
            </w:tcBorders>
            <w:shd w:val="clear" w:color="000000" w:fill="D9D9D9"/>
            <w:noWrap/>
            <w:vAlign w:val="center"/>
            <w:hideMark/>
          </w:tcPr>
          <w:p w14:paraId="11318E87" w14:textId="77777777" w:rsidR="00777CFB" w:rsidRPr="00777CFB" w:rsidRDefault="00777CFB" w:rsidP="00777CFB">
            <w:pPr>
              <w:widowControl/>
              <w:jc w:val="right"/>
              <w:rPr>
                <w:rFonts w:ascii="Times New Roman" w:eastAsia="Times New Roman" w:hAnsi="Times New Roman" w:cs="Times New Roman"/>
                <w:b/>
                <w:bCs/>
                <w:lang w:bidi="ar-SA"/>
              </w:rPr>
            </w:pPr>
            <w:r w:rsidRPr="00777CFB">
              <w:rPr>
                <w:rFonts w:ascii="Times New Roman" w:eastAsia="Times New Roman" w:hAnsi="Times New Roman" w:cs="Times New Roman"/>
                <w:b/>
                <w:bCs/>
                <w:lang w:bidi="ar-SA"/>
              </w:rPr>
              <w:t>ИТОГО:</w:t>
            </w:r>
          </w:p>
        </w:tc>
        <w:tc>
          <w:tcPr>
            <w:tcW w:w="708" w:type="dxa"/>
            <w:tcBorders>
              <w:top w:val="nil"/>
              <w:left w:val="nil"/>
              <w:bottom w:val="single" w:sz="8" w:space="0" w:color="auto"/>
              <w:right w:val="single" w:sz="4" w:space="0" w:color="auto"/>
            </w:tcBorders>
            <w:shd w:val="clear" w:color="000000" w:fill="D9D9D9"/>
            <w:noWrap/>
            <w:vAlign w:val="center"/>
            <w:hideMark/>
          </w:tcPr>
          <w:p w14:paraId="353594A1" w14:textId="77777777" w:rsidR="00777CFB" w:rsidRPr="00777CFB" w:rsidRDefault="00777CFB" w:rsidP="00777CFB">
            <w:pPr>
              <w:widowControl/>
              <w:rPr>
                <w:rFonts w:ascii="Times New Roman" w:eastAsia="Times New Roman" w:hAnsi="Times New Roman" w:cs="Times New Roman"/>
                <w:b/>
                <w:bCs/>
                <w:lang w:bidi="ar-SA"/>
              </w:rPr>
            </w:pPr>
            <w:r w:rsidRPr="00777CFB">
              <w:rPr>
                <w:rFonts w:ascii="Times New Roman" w:eastAsia="Times New Roman" w:hAnsi="Times New Roman" w:cs="Times New Roman"/>
                <w:b/>
                <w:bCs/>
                <w:lang w:bidi="ar-SA"/>
              </w:rPr>
              <w:t> </w:t>
            </w:r>
          </w:p>
        </w:tc>
        <w:tc>
          <w:tcPr>
            <w:tcW w:w="1319" w:type="dxa"/>
            <w:tcBorders>
              <w:top w:val="nil"/>
              <w:left w:val="nil"/>
              <w:bottom w:val="single" w:sz="8" w:space="0" w:color="auto"/>
              <w:right w:val="single" w:sz="4" w:space="0" w:color="auto"/>
            </w:tcBorders>
            <w:shd w:val="clear" w:color="000000" w:fill="D9D9D9"/>
            <w:noWrap/>
            <w:vAlign w:val="center"/>
            <w:hideMark/>
          </w:tcPr>
          <w:p w14:paraId="6393B82E" w14:textId="77777777" w:rsidR="00777CFB" w:rsidRPr="00777CFB" w:rsidRDefault="00777CFB" w:rsidP="00777CFB">
            <w:pPr>
              <w:widowControl/>
              <w:rPr>
                <w:rFonts w:ascii="Times New Roman" w:eastAsia="Times New Roman" w:hAnsi="Times New Roman" w:cs="Times New Roman"/>
                <w:b/>
                <w:bCs/>
                <w:sz w:val="22"/>
                <w:szCs w:val="22"/>
                <w:lang w:bidi="ar-SA"/>
              </w:rPr>
            </w:pPr>
            <w:r w:rsidRPr="00777CFB">
              <w:rPr>
                <w:rFonts w:ascii="Times New Roman" w:eastAsia="Times New Roman" w:hAnsi="Times New Roman" w:cs="Times New Roman"/>
                <w:b/>
                <w:bCs/>
                <w:sz w:val="22"/>
                <w:szCs w:val="22"/>
                <w:lang w:bidi="ar-SA"/>
              </w:rPr>
              <w:t> </w:t>
            </w:r>
          </w:p>
        </w:tc>
        <w:tc>
          <w:tcPr>
            <w:tcW w:w="1375" w:type="dxa"/>
            <w:gridSpan w:val="2"/>
            <w:tcBorders>
              <w:top w:val="nil"/>
              <w:left w:val="nil"/>
              <w:bottom w:val="single" w:sz="8" w:space="0" w:color="auto"/>
              <w:right w:val="single" w:sz="4" w:space="0" w:color="auto"/>
            </w:tcBorders>
            <w:shd w:val="clear" w:color="000000" w:fill="D9D9D9"/>
            <w:noWrap/>
            <w:vAlign w:val="center"/>
            <w:hideMark/>
          </w:tcPr>
          <w:p w14:paraId="350DB8CB" w14:textId="77777777" w:rsidR="00777CFB" w:rsidRPr="00777CFB" w:rsidRDefault="00777CFB" w:rsidP="00777CFB">
            <w:pPr>
              <w:widowControl/>
              <w:jc w:val="right"/>
              <w:rPr>
                <w:rFonts w:ascii="Times New Roman" w:eastAsia="Times New Roman" w:hAnsi="Times New Roman" w:cs="Times New Roman"/>
                <w:b/>
                <w:bCs/>
                <w:sz w:val="22"/>
                <w:szCs w:val="22"/>
                <w:lang w:bidi="ar-SA"/>
              </w:rPr>
            </w:pPr>
            <w:r w:rsidRPr="00777CFB">
              <w:rPr>
                <w:rFonts w:ascii="Times New Roman" w:eastAsia="Times New Roman" w:hAnsi="Times New Roman" w:cs="Times New Roman"/>
                <w:b/>
                <w:bCs/>
                <w:sz w:val="22"/>
                <w:szCs w:val="22"/>
                <w:lang w:bidi="ar-SA"/>
              </w:rPr>
              <w:t>60 220,755</w:t>
            </w:r>
          </w:p>
        </w:tc>
        <w:tc>
          <w:tcPr>
            <w:tcW w:w="1900" w:type="dxa"/>
            <w:tcBorders>
              <w:top w:val="nil"/>
              <w:left w:val="nil"/>
              <w:bottom w:val="single" w:sz="8" w:space="0" w:color="auto"/>
              <w:right w:val="single" w:sz="4" w:space="0" w:color="auto"/>
            </w:tcBorders>
            <w:shd w:val="clear" w:color="000000" w:fill="D9D9D9"/>
            <w:noWrap/>
            <w:vAlign w:val="center"/>
            <w:hideMark/>
          </w:tcPr>
          <w:p w14:paraId="6A7715CA" w14:textId="77777777" w:rsidR="00777CFB" w:rsidRPr="00777CFB" w:rsidRDefault="00777CFB" w:rsidP="00777CFB">
            <w:pPr>
              <w:widowControl/>
              <w:rPr>
                <w:rFonts w:ascii="Times New Roman" w:eastAsia="Times New Roman" w:hAnsi="Times New Roman" w:cs="Times New Roman"/>
                <w:b/>
                <w:bCs/>
                <w:sz w:val="22"/>
                <w:szCs w:val="22"/>
                <w:lang w:bidi="ar-SA"/>
              </w:rPr>
            </w:pPr>
            <w:r w:rsidRPr="00777CFB">
              <w:rPr>
                <w:rFonts w:ascii="Times New Roman" w:eastAsia="Times New Roman" w:hAnsi="Times New Roman" w:cs="Times New Roman"/>
                <w:b/>
                <w:bCs/>
                <w:sz w:val="22"/>
                <w:szCs w:val="22"/>
                <w:lang w:bidi="ar-SA"/>
              </w:rPr>
              <w:t> </w:t>
            </w:r>
          </w:p>
        </w:tc>
      </w:tr>
    </w:tbl>
    <w:p w14:paraId="6CEF9045" w14:textId="26F0E944" w:rsidR="00777CFB" w:rsidRDefault="00777CFB">
      <w:pPr>
        <w:rPr>
          <w:sz w:val="2"/>
          <w:szCs w:val="2"/>
        </w:rPr>
      </w:pPr>
    </w:p>
    <w:p w14:paraId="03318E5A" w14:textId="1F2ED276" w:rsidR="00D36F22" w:rsidRDefault="00D36F22">
      <w:pPr>
        <w:rPr>
          <w:sz w:val="2"/>
          <w:szCs w:val="2"/>
        </w:rPr>
      </w:pPr>
    </w:p>
    <w:p w14:paraId="624CC273" w14:textId="35CC8E7E" w:rsidR="00D36F22" w:rsidRDefault="00D36F22">
      <w:pPr>
        <w:rPr>
          <w:sz w:val="2"/>
          <w:szCs w:val="2"/>
        </w:rPr>
      </w:pPr>
    </w:p>
    <w:p w14:paraId="03835404" w14:textId="603AC191" w:rsidR="00D36F22" w:rsidRDefault="00D36F22">
      <w:pPr>
        <w:rPr>
          <w:sz w:val="2"/>
          <w:szCs w:val="2"/>
        </w:rPr>
      </w:pPr>
    </w:p>
    <w:p w14:paraId="4920C6A5" w14:textId="09718229" w:rsidR="00D36F22" w:rsidRDefault="00D36F22">
      <w:pPr>
        <w:rPr>
          <w:sz w:val="2"/>
          <w:szCs w:val="2"/>
        </w:rPr>
      </w:pPr>
    </w:p>
    <w:p w14:paraId="629B06AE" w14:textId="705C2C5B" w:rsidR="00D36F22" w:rsidRDefault="00D36F22">
      <w:pPr>
        <w:rPr>
          <w:sz w:val="2"/>
          <w:szCs w:val="2"/>
        </w:rPr>
      </w:pPr>
    </w:p>
    <w:p w14:paraId="1B1E9586" w14:textId="7F5AEFE5" w:rsidR="00D36F22" w:rsidRDefault="00D36F22">
      <w:pPr>
        <w:rPr>
          <w:sz w:val="2"/>
          <w:szCs w:val="2"/>
        </w:rPr>
      </w:pPr>
    </w:p>
    <w:p w14:paraId="5EB22990" w14:textId="73F15F70" w:rsidR="00D36F22" w:rsidRDefault="00D36F22">
      <w:pPr>
        <w:rPr>
          <w:sz w:val="2"/>
          <w:szCs w:val="2"/>
        </w:rPr>
      </w:pPr>
    </w:p>
    <w:p w14:paraId="0DE73BA2" w14:textId="7AE777B6" w:rsidR="00D36F22" w:rsidRDefault="00D36F22">
      <w:pPr>
        <w:rPr>
          <w:sz w:val="2"/>
          <w:szCs w:val="2"/>
        </w:rPr>
      </w:pPr>
    </w:p>
    <w:p w14:paraId="1CE8745C" w14:textId="1CC4AEFD" w:rsidR="00D36F22" w:rsidRDefault="00D36F22">
      <w:pPr>
        <w:rPr>
          <w:sz w:val="2"/>
          <w:szCs w:val="2"/>
        </w:rPr>
      </w:pPr>
    </w:p>
    <w:p w14:paraId="4079D0EA" w14:textId="1C5072E8" w:rsidR="00D36F22" w:rsidRDefault="00D36F22">
      <w:pPr>
        <w:rPr>
          <w:sz w:val="2"/>
          <w:szCs w:val="2"/>
        </w:rPr>
      </w:pPr>
    </w:p>
    <w:p w14:paraId="5554F636" w14:textId="37765DD8" w:rsidR="00D36F22" w:rsidRDefault="00D36F22">
      <w:pPr>
        <w:rPr>
          <w:sz w:val="2"/>
          <w:szCs w:val="2"/>
        </w:rPr>
      </w:pPr>
    </w:p>
    <w:p w14:paraId="52FAF458" w14:textId="007CBBC0" w:rsidR="00D36F22" w:rsidRDefault="00D36F22">
      <w:pPr>
        <w:rPr>
          <w:sz w:val="2"/>
          <w:szCs w:val="2"/>
        </w:rPr>
      </w:pPr>
    </w:p>
    <w:p w14:paraId="4C3B57D1" w14:textId="1BA4C711" w:rsidR="00D36F22" w:rsidRDefault="00D36F22">
      <w:pPr>
        <w:rPr>
          <w:sz w:val="2"/>
          <w:szCs w:val="2"/>
        </w:rPr>
      </w:pPr>
    </w:p>
    <w:p w14:paraId="1B75A9D3" w14:textId="0C00C48B" w:rsidR="00D36F22" w:rsidRDefault="00D36F22">
      <w:pPr>
        <w:rPr>
          <w:sz w:val="2"/>
          <w:szCs w:val="2"/>
        </w:rPr>
      </w:pPr>
    </w:p>
    <w:p w14:paraId="1480C784" w14:textId="2B72BD37" w:rsidR="00D36F22" w:rsidRDefault="00D36F22">
      <w:pPr>
        <w:rPr>
          <w:sz w:val="2"/>
          <w:szCs w:val="2"/>
        </w:rPr>
      </w:pPr>
    </w:p>
    <w:p w14:paraId="6BD1AB8A" w14:textId="65AEAEB0" w:rsidR="00D36F22" w:rsidRDefault="00D36F22">
      <w:pPr>
        <w:rPr>
          <w:sz w:val="2"/>
          <w:szCs w:val="2"/>
        </w:rPr>
      </w:pPr>
    </w:p>
    <w:p w14:paraId="797082F4" w14:textId="698343EC" w:rsidR="00D36F22" w:rsidRPr="00D36F22" w:rsidRDefault="00D36F22" w:rsidP="00D36F22">
      <w:pPr>
        <w:ind w:firstLine="709"/>
        <w:jc w:val="both"/>
        <w:rPr>
          <w:rFonts w:ascii="Times New Roman" w:hAnsi="Times New Roman" w:cs="Times New Roman"/>
          <w:sz w:val="28"/>
          <w:szCs w:val="28"/>
        </w:rPr>
        <w:sectPr w:rsidR="00D36F22" w:rsidRPr="00D36F22" w:rsidSect="001E0425">
          <w:footerReference w:type="even" r:id="rId231"/>
          <w:footerReference w:type="first" r:id="rId232"/>
          <w:type w:val="nextColumn"/>
          <w:pgSz w:w="11900" w:h="16840"/>
          <w:pgMar w:top="1134" w:right="851" w:bottom="1134" w:left="1701" w:header="0" w:footer="3" w:gutter="0"/>
          <w:cols w:space="720"/>
          <w:noEndnote/>
          <w:docGrid w:linePitch="360"/>
        </w:sectPr>
      </w:pPr>
      <w:r>
        <w:rPr>
          <w:rFonts w:ascii="Times New Roman" w:hAnsi="Times New Roman" w:cs="Times New Roman"/>
          <w:sz w:val="28"/>
          <w:szCs w:val="28"/>
        </w:rPr>
        <w:t xml:space="preserve">Перечень плановых мероприятий капитального ремонта </w:t>
      </w:r>
      <w:r w:rsidR="00DD2163">
        <w:rPr>
          <w:rFonts w:ascii="Times New Roman" w:hAnsi="Times New Roman" w:cs="Times New Roman"/>
          <w:sz w:val="28"/>
          <w:szCs w:val="28"/>
        </w:rPr>
        <w:t>корректируется</w:t>
      </w:r>
      <w:r>
        <w:rPr>
          <w:rFonts w:ascii="Times New Roman" w:hAnsi="Times New Roman" w:cs="Times New Roman"/>
          <w:sz w:val="28"/>
          <w:szCs w:val="28"/>
        </w:rPr>
        <w:t xml:space="preserve"> теплоснабжающей организацией ежегодно</w:t>
      </w:r>
      <w:r w:rsidR="00DD2163">
        <w:rPr>
          <w:rFonts w:ascii="Times New Roman" w:hAnsi="Times New Roman" w:cs="Times New Roman"/>
          <w:sz w:val="28"/>
          <w:szCs w:val="28"/>
        </w:rPr>
        <w:t>,</w:t>
      </w:r>
      <w:r>
        <w:rPr>
          <w:rFonts w:ascii="Times New Roman" w:hAnsi="Times New Roman" w:cs="Times New Roman"/>
          <w:sz w:val="28"/>
          <w:szCs w:val="28"/>
        </w:rPr>
        <w:t xml:space="preserve"> исходя из анализа прохождения отопительного периода и аварийных ситуаций за предше</w:t>
      </w:r>
      <w:r w:rsidR="009E0818">
        <w:rPr>
          <w:rFonts w:ascii="Times New Roman" w:hAnsi="Times New Roman" w:cs="Times New Roman"/>
          <w:sz w:val="28"/>
          <w:szCs w:val="28"/>
        </w:rPr>
        <w:t>ствующий год.</w:t>
      </w:r>
    </w:p>
    <w:p w14:paraId="2A10E325" w14:textId="77777777" w:rsidR="006360FA" w:rsidRDefault="006360FA">
      <w:pPr>
        <w:framePr w:w="7382" w:hSpace="907" w:wrap="notBeside" w:vAnchor="text" w:hAnchor="text" w:xAlign="center" w:y="1"/>
        <w:rPr>
          <w:sz w:val="2"/>
          <w:szCs w:val="2"/>
        </w:rPr>
      </w:pPr>
    </w:p>
    <w:p w14:paraId="7DC0D043" w14:textId="00828EE9" w:rsidR="0087290F" w:rsidRPr="006641A8" w:rsidRDefault="0087290F" w:rsidP="00C91B59">
      <w:pPr>
        <w:pStyle w:val="5"/>
      </w:pPr>
      <w:bookmarkStart w:id="46" w:name="_Toc169175418"/>
      <w:bookmarkStart w:id="47" w:name="_Toc195696808"/>
      <w:r w:rsidRPr="006641A8">
        <w:t>Графики совместной работы источников тепловой энергии, функцио</w:t>
      </w:r>
      <w:r w:rsidRPr="006641A8">
        <w:softHyphen/>
        <w:t>нирующих в режиме комбинированной выработки электрической и тепло</w:t>
      </w:r>
      <w:r w:rsidRPr="006641A8">
        <w:softHyphen/>
        <w:t>вой энергии и котельных</w:t>
      </w:r>
      <w:bookmarkEnd w:id="46"/>
      <w:bookmarkEnd w:id="47"/>
    </w:p>
    <w:p w14:paraId="690293A6" w14:textId="77777777" w:rsidR="0087290F" w:rsidRDefault="0087290F" w:rsidP="00F8250E">
      <w:pPr>
        <w:pStyle w:val="510"/>
        <w:shd w:val="clear" w:color="auto" w:fill="auto"/>
        <w:tabs>
          <w:tab w:val="left" w:pos="941"/>
          <w:tab w:val="left" w:pos="8931"/>
        </w:tabs>
        <w:spacing w:before="0" w:line="240" w:lineRule="auto"/>
        <w:ind w:left="240" w:right="380"/>
        <w:jc w:val="both"/>
      </w:pPr>
    </w:p>
    <w:p w14:paraId="22E72425" w14:textId="77777777" w:rsidR="0087290F" w:rsidRDefault="0087290F" w:rsidP="00F8250E">
      <w:pPr>
        <w:tabs>
          <w:tab w:val="left" w:pos="8931"/>
        </w:tabs>
        <w:rPr>
          <w:sz w:val="2"/>
          <w:szCs w:val="2"/>
        </w:rPr>
      </w:pPr>
    </w:p>
    <w:p w14:paraId="0F616F8E" w14:textId="34CAFB0E" w:rsidR="0087290F" w:rsidRDefault="0087290F" w:rsidP="003E53D7">
      <w:pPr>
        <w:pStyle w:val="210"/>
        <w:shd w:val="clear" w:color="auto" w:fill="auto"/>
        <w:tabs>
          <w:tab w:val="left" w:pos="8364"/>
        </w:tabs>
        <w:spacing w:before="0" w:after="0" w:line="240" w:lineRule="auto"/>
        <w:ind w:right="-8" w:firstLine="560"/>
        <w:jc w:val="both"/>
      </w:pPr>
      <w:r>
        <w:t xml:space="preserve">На территории </w:t>
      </w:r>
      <w:r w:rsidR="00B16C7F">
        <w:t>Енисейского района</w:t>
      </w:r>
      <w:r w:rsidR="00FD0F6D">
        <w:t xml:space="preserve"> централизованные</w:t>
      </w:r>
      <w:r>
        <w:t xml:space="preserve"> источник</w:t>
      </w:r>
      <w:r w:rsidR="00FD0F6D">
        <w:t xml:space="preserve">и </w:t>
      </w:r>
      <w:r>
        <w:t>тепловой энер</w:t>
      </w:r>
      <w:r>
        <w:softHyphen/>
        <w:t>гии, функционирующи</w:t>
      </w:r>
      <w:r w:rsidR="00FD0F6D">
        <w:t>е</w:t>
      </w:r>
      <w:r>
        <w:t xml:space="preserve"> в режиме комбинированной выработки электрической и тепловой энергии</w:t>
      </w:r>
      <w:r w:rsidR="00FD0F6D">
        <w:t xml:space="preserve"> отсутствуют</w:t>
      </w:r>
      <w:r w:rsidR="003E53D7">
        <w:t>.</w:t>
      </w:r>
    </w:p>
    <w:p w14:paraId="2801516F" w14:textId="65D51D6E" w:rsidR="0087290F" w:rsidRDefault="0087290F" w:rsidP="00C91B59">
      <w:pPr>
        <w:pStyle w:val="5"/>
      </w:pPr>
      <w:bookmarkStart w:id="48" w:name="_Toc169175419"/>
      <w:bookmarkStart w:id="49" w:name="_Toc195696809"/>
      <w:r w:rsidRPr="006641A8">
        <w:t>Меры по выводу из эксплуатации, консервации и демонтажу избыточ</w:t>
      </w:r>
      <w:r w:rsidRPr="006641A8">
        <w:softHyphen/>
        <w:t>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48"/>
      <w:bookmarkEnd w:id="49"/>
    </w:p>
    <w:p w14:paraId="350FF612" w14:textId="77777777" w:rsidR="00F8250E" w:rsidRPr="00F8250E" w:rsidRDefault="00F8250E" w:rsidP="00F8250E">
      <w:pPr>
        <w:tabs>
          <w:tab w:val="left" w:pos="8931"/>
        </w:tabs>
      </w:pPr>
    </w:p>
    <w:p w14:paraId="559DE7AA" w14:textId="69FFC576" w:rsidR="0087290F" w:rsidRDefault="0087290F" w:rsidP="00F8250E">
      <w:pPr>
        <w:pStyle w:val="210"/>
        <w:shd w:val="clear" w:color="auto" w:fill="auto"/>
        <w:tabs>
          <w:tab w:val="left" w:pos="8931"/>
        </w:tabs>
        <w:spacing w:before="0" w:after="300" w:line="322" w:lineRule="exact"/>
        <w:ind w:firstLine="560"/>
        <w:jc w:val="both"/>
      </w:pPr>
      <w:r>
        <w:t>Вывод из эксплуатации, консерваци</w:t>
      </w:r>
      <w:r w:rsidR="00B16C7F">
        <w:t>я</w:t>
      </w:r>
      <w:r>
        <w:t xml:space="preserve"> и демонтаж избыточных источников тепловой энергии, на территории </w:t>
      </w:r>
      <w:r w:rsidR="00B16C7F">
        <w:t>Енисейского района</w:t>
      </w:r>
      <w:r>
        <w:t>, не планируется.</w:t>
      </w:r>
    </w:p>
    <w:p w14:paraId="25CD4485" w14:textId="515E6663" w:rsidR="0087290F" w:rsidRDefault="0087290F" w:rsidP="00C91B59">
      <w:pPr>
        <w:pStyle w:val="5"/>
      </w:pPr>
      <w:bookmarkStart w:id="50" w:name="_Toc169175420"/>
      <w:bookmarkStart w:id="51" w:name="_Toc195696810"/>
      <w:r w:rsidRPr="006641A8">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50"/>
      <w:bookmarkEnd w:id="51"/>
    </w:p>
    <w:p w14:paraId="5A1A32C2" w14:textId="77777777" w:rsidR="00F8250E" w:rsidRPr="00F8250E" w:rsidRDefault="00F8250E" w:rsidP="00F8250E">
      <w:pPr>
        <w:tabs>
          <w:tab w:val="left" w:pos="8931"/>
        </w:tabs>
      </w:pPr>
    </w:p>
    <w:p w14:paraId="4ECA5B09" w14:textId="126A5A7F" w:rsidR="0087290F" w:rsidRDefault="0087290F" w:rsidP="00F8250E">
      <w:pPr>
        <w:pStyle w:val="210"/>
        <w:shd w:val="clear" w:color="auto" w:fill="auto"/>
        <w:tabs>
          <w:tab w:val="left" w:pos="8647"/>
        </w:tabs>
        <w:spacing w:before="0" w:after="300" w:line="322" w:lineRule="exact"/>
        <w:ind w:right="-8" w:firstLine="560"/>
        <w:jc w:val="both"/>
      </w:pPr>
      <w:r>
        <w:t>Предложения по переоборудованию существующих котельных в централи</w:t>
      </w:r>
      <w:r>
        <w:softHyphen/>
        <w:t>зованные источники комбинированной выработки электрической и тепловой энергии (коге</w:t>
      </w:r>
      <w:r w:rsidR="00177BAD">
        <w:t>не</w:t>
      </w:r>
      <w:r>
        <w:t>рационными установками) на каждом этапе и к окончанию плани</w:t>
      </w:r>
      <w:r>
        <w:softHyphen/>
        <w:t xml:space="preserve">руемого периода не рассматривались в связи с отсутствием соответствующих проектных решений на момент </w:t>
      </w:r>
      <w:r w:rsidR="00B16C7F">
        <w:t>разработки</w:t>
      </w:r>
      <w:r>
        <w:t xml:space="preserve"> схемы теплоснабжения.</w:t>
      </w:r>
    </w:p>
    <w:p w14:paraId="4413555D" w14:textId="029B37A0" w:rsidR="0087290F" w:rsidRDefault="0087290F" w:rsidP="00C91B59">
      <w:pPr>
        <w:pStyle w:val="5"/>
      </w:pPr>
      <w:bookmarkStart w:id="52" w:name="_Toc169175421"/>
      <w:bookmarkStart w:id="53" w:name="_Toc195696811"/>
      <w:r w:rsidRPr="006641A8">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52"/>
      <w:bookmarkEnd w:id="53"/>
    </w:p>
    <w:p w14:paraId="4C733681" w14:textId="77777777" w:rsidR="00F8250E" w:rsidRPr="00F8250E" w:rsidRDefault="00F8250E" w:rsidP="00F8250E"/>
    <w:p w14:paraId="34BEBC9C" w14:textId="31D5E303" w:rsidR="0087290F" w:rsidRDefault="0087290F" w:rsidP="00F8250E">
      <w:pPr>
        <w:pStyle w:val="210"/>
        <w:shd w:val="clear" w:color="auto" w:fill="auto"/>
        <w:spacing w:before="0" w:after="300" w:line="322" w:lineRule="exact"/>
        <w:ind w:right="-8" w:firstLine="700"/>
        <w:jc w:val="both"/>
      </w:pPr>
      <w:r>
        <w:t>Мероприятия по переводу котельных, размещенных в существующей зоне действия централизованных источников комбинированной выработки теп</w:t>
      </w:r>
      <w:r>
        <w:softHyphen/>
        <w:t>ловой и электрической энергии, в пиковый режим работы не разрабатывались по причине отсутствия источников тепла с комбинированной выработкой тепло</w:t>
      </w:r>
      <w:r>
        <w:softHyphen/>
        <w:t xml:space="preserve">вой и электрической энергии </w:t>
      </w:r>
      <w:r w:rsidR="00B16C7F">
        <w:t>в Енисейском районе</w:t>
      </w:r>
      <w:r>
        <w:t>.</w:t>
      </w:r>
    </w:p>
    <w:p w14:paraId="14566EC3" w14:textId="135F6BB2" w:rsidR="0087290F" w:rsidRDefault="0087290F" w:rsidP="00C91B59">
      <w:pPr>
        <w:pStyle w:val="5"/>
      </w:pPr>
      <w:bookmarkStart w:id="54" w:name="_Toc169175422"/>
      <w:bookmarkStart w:id="55" w:name="_Toc195696812"/>
      <w:r w:rsidRPr="006641A8">
        <w:lastRenderedPageBreak/>
        <w:t xml:space="preserve">Температурный график отпуска тепловой энергии для </w:t>
      </w:r>
      <w:r w:rsidRPr="00DD2163">
        <w:t>каждого источ</w:t>
      </w:r>
      <w:r w:rsidRPr="00DD2163">
        <w:softHyphen/>
        <w:t>ника</w:t>
      </w:r>
      <w:r w:rsidRPr="006641A8">
        <w:t xml:space="preserve"> тепловой энергии или группы источнико</w:t>
      </w:r>
      <w:r w:rsidRPr="00F8250E">
        <w:t>в тепловой энергии в системе теплоснабжения, работающей на общую тепловую сеть, и оценку затрат при необходимости его изменения</w:t>
      </w:r>
      <w:bookmarkEnd w:id="54"/>
      <w:bookmarkEnd w:id="55"/>
    </w:p>
    <w:p w14:paraId="1B0334E4" w14:textId="77777777" w:rsidR="00F8250E" w:rsidRPr="00F8250E" w:rsidRDefault="00F8250E" w:rsidP="00F8250E"/>
    <w:p w14:paraId="52E3EA42" w14:textId="20E23432" w:rsidR="0087290F" w:rsidRPr="00781870" w:rsidRDefault="0087290F" w:rsidP="00781870">
      <w:pPr>
        <w:pStyle w:val="210"/>
        <w:shd w:val="clear" w:color="auto" w:fill="auto"/>
        <w:spacing w:before="0" w:after="0" w:line="322" w:lineRule="exact"/>
        <w:ind w:right="-8" w:firstLine="709"/>
        <w:jc w:val="both"/>
      </w:pPr>
      <w:r w:rsidRPr="00781870">
        <w:t xml:space="preserve">На момент </w:t>
      </w:r>
      <w:r w:rsidR="00996AAE" w:rsidRPr="00781870">
        <w:t>разработки</w:t>
      </w:r>
      <w:r w:rsidRPr="00781870">
        <w:t xml:space="preserve"> схемы теплоснабжения температурный график ра</w:t>
      </w:r>
      <w:r w:rsidRPr="00781870">
        <w:softHyphen/>
        <w:t xml:space="preserve">боты источников теплоснабжения </w:t>
      </w:r>
      <w:r w:rsidR="00996AAE" w:rsidRPr="00781870">
        <w:t>Енисейского района</w:t>
      </w:r>
      <w:r w:rsidRPr="00781870">
        <w:t xml:space="preserve"> составляет</w:t>
      </w:r>
      <w:r w:rsidR="00781870" w:rsidRPr="00781870">
        <w:t xml:space="preserve"> 80/65°С, котельн</w:t>
      </w:r>
      <w:r w:rsidR="00781870">
        <w:t>ая с. Абалаково, ул. Лесная, 10</w:t>
      </w:r>
      <w:r w:rsidR="00781870" w:rsidRPr="00781870">
        <w:t xml:space="preserve"> – 85/70°С</w:t>
      </w:r>
      <w:r w:rsidR="00781870">
        <w:t>.</w:t>
      </w:r>
    </w:p>
    <w:p w14:paraId="0C9EC164" w14:textId="20F92347" w:rsidR="0087290F" w:rsidRDefault="0087290F" w:rsidP="00781870">
      <w:pPr>
        <w:pStyle w:val="210"/>
        <w:shd w:val="clear" w:color="auto" w:fill="auto"/>
        <w:spacing w:before="0" w:after="356" w:line="322" w:lineRule="exact"/>
        <w:ind w:right="-8" w:firstLine="709"/>
        <w:jc w:val="both"/>
      </w:pPr>
      <w:r w:rsidRPr="00781870">
        <w:t>Предлагаем оставить без изменений температурный режим работы котель</w:t>
      </w:r>
      <w:r w:rsidRPr="00781870">
        <w:softHyphen/>
        <w:t>ных, рассчитанный на основе нормативной методологии, при расчетной температуре наружного воздуха -44°С.</w:t>
      </w:r>
    </w:p>
    <w:p w14:paraId="416DE3E2" w14:textId="77777777" w:rsidR="0087290F" w:rsidRDefault="0087290F" w:rsidP="0087290F">
      <w:pPr>
        <w:rPr>
          <w:sz w:val="2"/>
          <w:szCs w:val="2"/>
        </w:rPr>
      </w:pPr>
    </w:p>
    <w:p w14:paraId="2FCC24AD" w14:textId="43CAC251" w:rsidR="0087290F" w:rsidRDefault="0087290F" w:rsidP="00C91B59">
      <w:pPr>
        <w:pStyle w:val="5"/>
      </w:pPr>
      <w:bookmarkStart w:id="56" w:name="_Toc169175423"/>
      <w:bookmarkStart w:id="57" w:name="_Toc195696813"/>
      <w:r w:rsidRPr="00154F0E">
        <w:t>Предложения по перспективной установленной тепловой мощности источника тепловой энергии с предложениями по сроку ввода в эксплуатацию новых мощностей</w:t>
      </w:r>
      <w:bookmarkEnd w:id="56"/>
      <w:bookmarkEnd w:id="57"/>
    </w:p>
    <w:p w14:paraId="16237C7A" w14:textId="77777777" w:rsidR="00F8250E" w:rsidRPr="00154F0E" w:rsidRDefault="00F8250E" w:rsidP="00F8250E">
      <w:pPr>
        <w:pStyle w:val="510"/>
        <w:shd w:val="clear" w:color="auto" w:fill="auto"/>
        <w:tabs>
          <w:tab w:val="left" w:pos="946"/>
        </w:tabs>
        <w:spacing w:before="0" w:after="120"/>
        <w:ind w:left="240" w:right="380"/>
        <w:jc w:val="both"/>
        <w:rPr>
          <w:sz w:val="28"/>
        </w:rPr>
      </w:pPr>
    </w:p>
    <w:p w14:paraId="45A7D6F1" w14:textId="5FBD87D2" w:rsidR="0087290F" w:rsidRDefault="0094474B" w:rsidP="007331AF">
      <w:pPr>
        <w:pStyle w:val="210"/>
        <w:shd w:val="clear" w:color="auto" w:fill="auto"/>
        <w:spacing w:before="0" w:after="0" w:line="322" w:lineRule="exact"/>
        <w:ind w:right="-8" w:firstLine="567"/>
        <w:jc w:val="both"/>
      </w:pPr>
      <w:r>
        <w:t xml:space="preserve">Для обеспечения теплоснабжения </w:t>
      </w:r>
      <w:r w:rsidR="0087290F">
        <w:t>предлагается выполнить модернизацию оборудования котельн</w:t>
      </w:r>
      <w:r>
        <w:t>ых</w:t>
      </w:r>
      <w:r w:rsidR="0087290F">
        <w:t xml:space="preserve"> </w:t>
      </w:r>
      <w:r>
        <w:t xml:space="preserve">с. Верхнепашино, </w:t>
      </w:r>
      <w:r w:rsidR="0087290F">
        <w:t xml:space="preserve">ул. </w:t>
      </w:r>
      <w:r>
        <w:t>Пролетарская</w:t>
      </w:r>
      <w:r w:rsidR="0087290F">
        <w:t xml:space="preserve"> </w:t>
      </w:r>
      <w:r>
        <w:t>2</w:t>
      </w:r>
      <w:r w:rsidR="0087290F">
        <w:t xml:space="preserve">0, </w:t>
      </w:r>
      <w:r>
        <w:t>с. Озерное, ул. Юбилейная, 1Б</w:t>
      </w:r>
      <w:r w:rsidR="0087290F">
        <w:t>,</w:t>
      </w:r>
      <w:r>
        <w:t xml:space="preserve"> </w:t>
      </w:r>
      <w:r>
        <w:tab/>
      </w:r>
      <w:r w:rsidR="0087290F">
        <w:t>установк</w:t>
      </w:r>
      <w:r w:rsidR="00FC6AEB">
        <w:t>у</w:t>
      </w:r>
      <w:r w:rsidR="0087290F">
        <w:t xml:space="preserve"> блочно-модуль</w:t>
      </w:r>
      <w:r w:rsidR="00FC6AEB">
        <w:t>н</w:t>
      </w:r>
      <w:r w:rsidR="007331AF">
        <w:t>ой</w:t>
      </w:r>
      <w:r w:rsidR="00FC6AEB">
        <w:t xml:space="preserve"> котельн</w:t>
      </w:r>
      <w:r w:rsidR="007331AF">
        <w:t>ой в с. Верхнепашино</w:t>
      </w:r>
      <w:r w:rsidR="0087290F">
        <w:t>.</w:t>
      </w:r>
    </w:p>
    <w:p w14:paraId="52EDAA13" w14:textId="012A2C8D" w:rsidR="0087290F" w:rsidRDefault="0087290F" w:rsidP="00F8250E">
      <w:pPr>
        <w:pStyle w:val="210"/>
        <w:shd w:val="clear" w:color="auto" w:fill="auto"/>
        <w:spacing w:before="0" w:after="0" w:line="322" w:lineRule="exact"/>
        <w:ind w:right="-8" w:firstLine="567"/>
        <w:jc w:val="both"/>
      </w:pPr>
      <w:r>
        <w:t xml:space="preserve">Основная характеристика новых и </w:t>
      </w:r>
      <w:r w:rsidR="007331AF">
        <w:t>модернизируемых</w:t>
      </w:r>
      <w:r>
        <w:t xml:space="preserve"> источников тепла представлена в таблице 5.</w:t>
      </w:r>
      <w:r w:rsidR="007331AF">
        <w:t>4</w:t>
      </w:r>
      <w:r>
        <w:t>.</w:t>
      </w:r>
    </w:p>
    <w:p w14:paraId="0C312BB4" w14:textId="77777777" w:rsidR="00F8250E" w:rsidRDefault="00F8250E" w:rsidP="00F8250E">
      <w:pPr>
        <w:pStyle w:val="210"/>
        <w:shd w:val="clear" w:color="auto" w:fill="auto"/>
        <w:spacing w:before="0" w:after="0" w:line="322" w:lineRule="exact"/>
        <w:ind w:right="-8" w:firstLine="567"/>
        <w:jc w:val="both"/>
      </w:pPr>
    </w:p>
    <w:p w14:paraId="02A28288" w14:textId="1E78AB30" w:rsidR="0087290F" w:rsidRDefault="0087290F" w:rsidP="00F8250E">
      <w:pPr>
        <w:pStyle w:val="210"/>
        <w:shd w:val="clear" w:color="auto" w:fill="auto"/>
        <w:spacing w:before="0" w:after="0" w:line="322" w:lineRule="exact"/>
        <w:ind w:right="380"/>
        <w:jc w:val="center"/>
      </w:pPr>
      <w:r w:rsidRPr="007331AF">
        <w:t>Таблица 5.</w:t>
      </w:r>
      <w:r w:rsidR="007331AF" w:rsidRPr="007331AF">
        <w:t>4</w:t>
      </w:r>
      <w:r w:rsidRPr="007331AF">
        <w:t xml:space="preserve">. Основная характеристика новых и </w:t>
      </w:r>
      <w:r w:rsidR="007331AF" w:rsidRPr="007331AF">
        <w:t>модернизируемых</w:t>
      </w:r>
      <w:r w:rsidRPr="007331AF">
        <w:t xml:space="preserve"> источников тепла</w:t>
      </w:r>
    </w:p>
    <w:tbl>
      <w:tblPr>
        <w:tblOverlap w:val="never"/>
        <w:tblW w:w="5000" w:type="pct"/>
        <w:tblCellMar>
          <w:left w:w="10" w:type="dxa"/>
          <w:right w:w="10" w:type="dxa"/>
        </w:tblCellMar>
        <w:tblLook w:val="04A0" w:firstRow="1" w:lastRow="0" w:firstColumn="1" w:lastColumn="0" w:noHBand="0" w:noVBand="1"/>
      </w:tblPr>
      <w:tblGrid>
        <w:gridCol w:w="3519"/>
        <w:gridCol w:w="1225"/>
        <w:gridCol w:w="1378"/>
        <w:gridCol w:w="1531"/>
        <w:gridCol w:w="1685"/>
      </w:tblGrid>
      <w:tr w:rsidR="0087290F" w14:paraId="7A92A41E" w14:textId="77777777" w:rsidTr="00F8250E">
        <w:trPr>
          <w:trHeight w:hRule="exact" w:val="518"/>
        </w:trPr>
        <w:tc>
          <w:tcPr>
            <w:tcW w:w="1884" w:type="pct"/>
            <w:vMerge w:val="restart"/>
            <w:tcBorders>
              <w:top w:val="single" w:sz="4" w:space="0" w:color="auto"/>
              <w:left w:val="single" w:sz="4" w:space="0" w:color="auto"/>
            </w:tcBorders>
            <w:shd w:val="clear" w:color="auto" w:fill="auto"/>
            <w:vAlign w:val="center"/>
          </w:tcPr>
          <w:p w14:paraId="2F7656E7" w14:textId="77777777" w:rsidR="0087290F" w:rsidRDefault="0087290F" w:rsidP="00F8250E">
            <w:pPr>
              <w:pStyle w:val="210"/>
              <w:shd w:val="clear" w:color="auto" w:fill="auto"/>
              <w:spacing w:before="0" w:after="0" w:line="210" w:lineRule="exact"/>
              <w:jc w:val="center"/>
            </w:pPr>
            <w:r>
              <w:rPr>
                <w:rStyle w:val="2105pt2"/>
              </w:rPr>
              <w:t>Источник тепловой энергии</w:t>
            </w:r>
          </w:p>
        </w:tc>
        <w:tc>
          <w:tcPr>
            <w:tcW w:w="1394" w:type="pct"/>
            <w:gridSpan w:val="2"/>
            <w:tcBorders>
              <w:top w:val="single" w:sz="4" w:space="0" w:color="auto"/>
              <w:left w:val="single" w:sz="4" w:space="0" w:color="auto"/>
            </w:tcBorders>
            <w:shd w:val="clear" w:color="auto" w:fill="auto"/>
            <w:vAlign w:val="center"/>
          </w:tcPr>
          <w:p w14:paraId="69F097F0" w14:textId="77777777" w:rsidR="0087290F" w:rsidRDefault="0087290F" w:rsidP="00F8250E">
            <w:pPr>
              <w:pStyle w:val="210"/>
              <w:shd w:val="clear" w:color="auto" w:fill="auto"/>
              <w:spacing w:before="0" w:after="0" w:line="250" w:lineRule="exact"/>
              <w:jc w:val="center"/>
            </w:pPr>
            <w:r>
              <w:rPr>
                <w:rStyle w:val="2105pt2"/>
              </w:rPr>
              <w:t>Установленная мощность котельной</w:t>
            </w:r>
          </w:p>
        </w:tc>
        <w:tc>
          <w:tcPr>
            <w:tcW w:w="820" w:type="pct"/>
            <w:vMerge w:val="restart"/>
            <w:tcBorders>
              <w:top w:val="single" w:sz="4" w:space="0" w:color="auto"/>
              <w:left w:val="single" w:sz="4" w:space="0" w:color="auto"/>
            </w:tcBorders>
            <w:shd w:val="clear" w:color="auto" w:fill="auto"/>
            <w:vAlign w:val="center"/>
          </w:tcPr>
          <w:p w14:paraId="4E01AF9F" w14:textId="77777777" w:rsidR="0087290F" w:rsidRDefault="0087290F" w:rsidP="00F8250E">
            <w:pPr>
              <w:pStyle w:val="210"/>
              <w:shd w:val="clear" w:color="auto" w:fill="auto"/>
              <w:spacing w:before="0" w:after="0" w:line="245" w:lineRule="exact"/>
              <w:jc w:val="center"/>
            </w:pPr>
            <w:r>
              <w:rPr>
                <w:rStyle w:val="2105pt2"/>
              </w:rPr>
              <w:t>Основной вид топлива</w:t>
            </w:r>
          </w:p>
        </w:tc>
        <w:tc>
          <w:tcPr>
            <w:tcW w:w="902" w:type="pct"/>
            <w:vMerge w:val="restart"/>
            <w:tcBorders>
              <w:top w:val="single" w:sz="4" w:space="0" w:color="auto"/>
              <w:left w:val="single" w:sz="4" w:space="0" w:color="auto"/>
              <w:right w:val="single" w:sz="4" w:space="0" w:color="auto"/>
            </w:tcBorders>
            <w:shd w:val="clear" w:color="auto" w:fill="auto"/>
            <w:vAlign w:val="center"/>
          </w:tcPr>
          <w:p w14:paraId="31BB5402" w14:textId="77777777" w:rsidR="0087290F" w:rsidRDefault="0087290F" w:rsidP="00F8250E">
            <w:pPr>
              <w:pStyle w:val="210"/>
              <w:shd w:val="clear" w:color="auto" w:fill="auto"/>
              <w:spacing w:before="0" w:after="0" w:line="254" w:lineRule="exact"/>
              <w:jc w:val="center"/>
            </w:pPr>
            <w:r>
              <w:rPr>
                <w:rStyle w:val="2105pt2"/>
              </w:rPr>
              <w:t>Планируе</w:t>
            </w:r>
            <w:r>
              <w:rPr>
                <w:rStyle w:val="2105pt2"/>
              </w:rPr>
              <w:softHyphen/>
              <w:t>мый год реализации</w:t>
            </w:r>
          </w:p>
        </w:tc>
      </w:tr>
      <w:tr w:rsidR="0087290F" w14:paraId="1F17F320" w14:textId="77777777" w:rsidTr="00F8250E">
        <w:trPr>
          <w:trHeight w:hRule="exact" w:val="461"/>
        </w:trPr>
        <w:tc>
          <w:tcPr>
            <w:tcW w:w="1884" w:type="pct"/>
            <w:vMerge/>
            <w:tcBorders>
              <w:left w:val="single" w:sz="4" w:space="0" w:color="auto"/>
            </w:tcBorders>
            <w:shd w:val="clear" w:color="auto" w:fill="auto"/>
            <w:vAlign w:val="center"/>
          </w:tcPr>
          <w:p w14:paraId="66AF1978" w14:textId="77777777" w:rsidR="0087290F" w:rsidRDefault="0087290F" w:rsidP="00F8250E">
            <w:pPr>
              <w:jc w:val="center"/>
            </w:pPr>
          </w:p>
        </w:tc>
        <w:tc>
          <w:tcPr>
            <w:tcW w:w="656" w:type="pct"/>
            <w:tcBorders>
              <w:top w:val="single" w:sz="4" w:space="0" w:color="auto"/>
              <w:left w:val="single" w:sz="4" w:space="0" w:color="auto"/>
            </w:tcBorders>
            <w:shd w:val="clear" w:color="auto" w:fill="auto"/>
            <w:vAlign w:val="center"/>
          </w:tcPr>
          <w:p w14:paraId="6670F31F" w14:textId="77777777" w:rsidR="0087290F" w:rsidRDefault="0087290F" w:rsidP="00F8250E">
            <w:pPr>
              <w:pStyle w:val="210"/>
              <w:shd w:val="clear" w:color="auto" w:fill="auto"/>
              <w:spacing w:before="0" w:after="0" w:line="210" w:lineRule="exact"/>
              <w:jc w:val="center"/>
            </w:pPr>
            <w:r>
              <w:rPr>
                <w:rStyle w:val="2105pt2"/>
              </w:rPr>
              <w:t>Гкал/ч</w:t>
            </w:r>
          </w:p>
        </w:tc>
        <w:tc>
          <w:tcPr>
            <w:tcW w:w="738" w:type="pct"/>
            <w:tcBorders>
              <w:top w:val="single" w:sz="4" w:space="0" w:color="auto"/>
              <w:left w:val="single" w:sz="4" w:space="0" w:color="auto"/>
            </w:tcBorders>
            <w:shd w:val="clear" w:color="auto" w:fill="auto"/>
            <w:vAlign w:val="center"/>
          </w:tcPr>
          <w:p w14:paraId="162BE6FF" w14:textId="77777777" w:rsidR="0087290F" w:rsidRDefault="0087290F" w:rsidP="00F8250E">
            <w:pPr>
              <w:pStyle w:val="210"/>
              <w:shd w:val="clear" w:color="auto" w:fill="auto"/>
              <w:spacing w:before="0" w:after="0" w:line="210" w:lineRule="exact"/>
              <w:jc w:val="center"/>
            </w:pPr>
            <w:r>
              <w:rPr>
                <w:rStyle w:val="2105pt2"/>
              </w:rPr>
              <w:t>МВт</w:t>
            </w:r>
          </w:p>
        </w:tc>
        <w:tc>
          <w:tcPr>
            <w:tcW w:w="820" w:type="pct"/>
            <w:vMerge/>
            <w:tcBorders>
              <w:left w:val="single" w:sz="4" w:space="0" w:color="auto"/>
            </w:tcBorders>
            <w:shd w:val="clear" w:color="auto" w:fill="auto"/>
            <w:vAlign w:val="center"/>
          </w:tcPr>
          <w:p w14:paraId="2D498C58" w14:textId="77777777" w:rsidR="0087290F" w:rsidRDefault="0087290F" w:rsidP="00F8250E">
            <w:pPr>
              <w:jc w:val="center"/>
            </w:pPr>
          </w:p>
        </w:tc>
        <w:tc>
          <w:tcPr>
            <w:tcW w:w="902" w:type="pct"/>
            <w:vMerge/>
            <w:tcBorders>
              <w:left w:val="single" w:sz="4" w:space="0" w:color="auto"/>
              <w:right w:val="single" w:sz="4" w:space="0" w:color="auto"/>
            </w:tcBorders>
            <w:shd w:val="clear" w:color="auto" w:fill="auto"/>
            <w:vAlign w:val="center"/>
          </w:tcPr>
          <w:p w14:paraId="7999DF49" w14:textId="77777777" w:rsidR="0087290F" w:rsidRDefault="0087290F" w:rsidP="00F8250E">
            <w:pPr>
              <w:jc w:val="center"/>
            </w:pPr>
          </w:p>
        </w:tc>
      </w:tr>
      <w:tr w:rsidR="0087290F" w14:paraId="1AEC7148" w14:textId="77777777" w:rsidTr="007331AF">
        <w:trPr>
          <w:trHeight w:hRule="exact" w:val="579"/>
        </w:trPr>
        <w:tc>
          <w:tcPr>
            <w:tcW w:w="1884" w:type="pct"/>
            <w:tcBorders>
              <w:top w:val="single" w:sz="4" w:space="0" w:color="auto"/>
              <w:left w:val="single" w:sz="4" w:space="0" w:color="auto"/>
            </w:tcBorders>
            <w:shd w:val="clear" w:color="auto" w:fill="auto"/>
            <w:vAlign w:val="center"/>
          </w:tcPr>
          <w:p w14:paraId="74D6D2FC" w14:textId="4A698788" w:rsidR="0087290F" w:rsidRPr="00BE53BB" w:rsidRDefault="0087290F" w:rsidP="007331AF">
            <w:pPr>
              <w:pStyle w:val="210"/>
              <w:shd w:val="clear" w:color="auto" w:fill="auto"/>
              <w:spacing w:before="0" w:after="0" w:line="210" w:lineRule="exact"/>
              <w:jc w:val="center"/>
              <w:rPr>
                <w:color w:val="auto"/>
              </w:rPr>
            </w:pPr>
            <w:r w:rsidRPr="00BE53BB">
              <w:rPr>
                <w:rStyle w:val="2105pt2"/>
                <w:color w:val="auto"/>
              </w:rPr>
              <w:t xml:space="preserve">Котельная </w:t>
            </w:r>
            <w:r w:rsidR="007331AF">
              <w:rPr>
                <w:rStyle w:val="2105pt2"/>
                <w:color w:val="auto"/>
              </w:rPr>
              <w:t>с. Верхнепашино, ул. Пролетарская, 20</w:t>
            </w:r>
          </w:p>
        </w:tc>
        <w:tc>
          <w:tcPr>
            <w:tcW w:w="656" w:type="pct"/>
            <w:tcBorders>
              <w:top w:val="single" w:sz="4" w:space="0" w:color="auto"/>
              <w:left w:val="single" w:sz="4" w:space="0" w:color="auto"/>
            </w:tcBorders>
            <w:shd w:val="clear" w:color="auto" w:fill="auto"/>
            <w:vAlign w:val="center"/>
          </w:tcPr>
          <w:p w14:paraId="70690EDF" w14:textId="20C33453" w:rsidR="0087290F" w:rsidRPr="00BE53BB" w:rsidRDefault="006E6CFD" w:rsidP="00F8250E">
            <w:pPr>
              <w:pStyle w:val="210"/>
              <w:shd w:val="clear" w:color="auto" w:fill="auto"/>
              <w:spacing w:before="0" w:after="0" w:line="210" w:lineRule="exact"/>
              <w:jc w:val="center"/>
              <w:rPr>
                <w:color w:val="auto"/>
              </w:rPr>
            </w:pPr>
            <w:r>
              <w:rPr>
                <w:rStyle w:val="2105pt2"/>
              </w:rPr>
              <w:t>24,40</w:t>
            </w:r>
          </w:p>
        </w:tc>
        <w:tc>
          <w:tcPr>
            <w:tcW w:w="738" w:type="pct"/>
            <w:tcBorders>
              <w:top w:val="single" w:sz="4" w:space="0" w:color="auto"/>
              <w:left w:val="single" w:sz="4" w:space="0" w:color="auto"/>
            </w:tcBorders>
            <w:shd w:val="clear" w:color="auto" w:fill="auto"/>
            <w:vAlign w:val="center"/>
          </w:tcPr>
          <w:p w14:paraId="096C6EA3" w14:textId="0D880DD5" w:rsidR="0087290F" w:rsidRPr="00BE53BB" w:rsidRDefault="006E6CFD" w:rsidP="00F8250E">
            <w:pPr>
              <w:pStyle w:val="210"/>
              <w:shd w:val="clear" w:color="auto" w:fill="auto"/>
              <w:spacing w:before="0" w:after="0" w:line="210" w:lineRule="exact"/>
              <w:jc w:val="center"/>
              <w:rPr>
                <w:rStyle w:val="2105pt2"/>
                <w:color w:val="auto"/>
              </w:rPr>
            </w:pPr>
            <w:r>
              <w:rPr>
                <w:rStyle w:val="2105pt2"/>
                <w:color w:val="auto"/>
              </w:rPr>
              <w:t>28,38</w:t>
            </w:r>
          </w:p>
        </w:tc>
        <w:tc>
          <w:tcPr>
            <w:tcW w:w="820" w:type="pct"/>
            <w:tcBorders>
              <w:top w:val="single" w:sz="4" w:space="0" w:color="auto"/>
              <w:left w:val="single" w:sz="4" w:space="0" w:color="auto"/>
            </w:tcBorders>
            <w:shd w:val="clear" w:color="auto" w:fill="auto"/>
            <w:vAlign w:val="center"/>
          </w:tcPr>
          <w:p w14:paraId="1FDD0CCD" w14:textId="77777777" w:rsidR="0087290F" w:rsidRPr="00BE53BB" w:rsidRDefault="0087290F" w:rsidP="00F8250E">
            <w:pPr>
              <w:pStyle w:val="210"/>
              <w:shd w:val="clear" w:color="auto" w:fill="auto"/>
              <w:spacing w:before="0" w:after="0" w:line="210" w:lineRule="exact"/>
              <w:jc w:val="center"/>
              <w:rPr>
                <w:color w:val="auto"/>
              </w:rPr>
            </w:pPr>
            <w:r w:rsidRPr="00BE53BB">
              <w:rPr>
                <w:rStyle w:val="2105pt2"/>
                <w:color w:val="auto"/>
              </w:rPr>
              <w:t>уголь</w:t>
            </w:r>
          </w:p>
        </w:tc>
        <w:tc>
          <w:tcPr>
            <w:tcW w:w="902" w:type="pct"/>
            <w:tcBorders>
              <w:top w:val="single" w:sz="4" w:space="0" w:color="auto"/>
              <w:left w:val="single" w:sz="4" w:space="0" w:color="auto"/>
              <w:right w:val="single" w:sz="4" w:space="0" w:color="auto"/>
            </w:tcBorders>
            <w:shd w:val="clear" w:color="auto" w:fill="auto"/>
            <w:vAlign w:val="center"/>
          </w:tcPr>
          <w:p w14:paraId="7E40E70A" w14:textId="2E960EA9" w:rsidR="0087290F" w:rsidRPr="00BE53BB" w:rsidRDefault="000C5435" w:rsidP="00F8250E">
            <w:pPr>
              <w:pStyle w:val="210"/>
              <w:shd w:val="clear" w:color="auto" w:fill="auto"/>
              <w:spacing w:before="0" w:after="0" w:line="210" w:lineRule="exact"/>
              <w:jc w:val="center"/>
              <w:rPr>
                <w:color w:val="auto"/>
              </w:rPr>
            </w:pPr>
            <w:r>
              <w:rPr>
                <w:rStyle w:val="2105pt2"/>
              </w:rPr>
              <w:t>2025-</w:t>
            </w:r>
            <w:r w:rsidR="006E6CFD">
              <w:rPr>
                <w:rStyle w:val="2105pt2"/>
              </w:rPr>
              <w:t>2029</w:t>
            </w:r>
          </w:p>
        </w:tc>
      </w:tr>
      <w:tr w:rsidR="0087290F" w14:paraId="7C8A9139" w14:textId="77777777" w:rsidTr="00272C2C">
        <w:trPr>
          <w:trHeight w:hRule="exact" w:val="1282"/>
        </w:trPr>
        <w:tc>
          <w:tcPr>
            <w:tcW w:w="1884" w:type="pct"/>
            <w:tcBorders>
              <w:top w:val="single" w:sz="4" w:space="0" w:color="auto"/>
              <w:left w:val="single" w:sz="4" w:space="0" w:color="auto"/>
              <w:bottom w:val="single" w:sz="4" w:space="0" w:color="auto"/>
            </w:tcBorders>
            <w:shd w:val="clear" w:color="auto" w:fill="auto"/>
            <w:vAlign w:val="center"/>
          </w:tcPr>
          <w:p w14:paraId="7BC29A5D" w14:textId="0A044348" w:rsidR="0087290F" w:rsidRPr="00BE53BB" w:rsidRDefault="0087290F" w:rsidP="00F8250E">
            <w:pPr>
              <w:pStyle w:val="210"/>
              <w:shd w:val="clear" w:color="auto" w:fill="auto"/>
              <w:spacing w:before="0" w:after="0" w:line="210" w:lineRule="exact"/>
              <w:jc w:val="center"/>
              <w:rPr>
                <w:rStyle w:val="2105pt2"/>
                <w:color w:val="auto"/>
              </w:rPr>
            </w:pPr>
            <w:r w:rsidRPr="00BE53BB">
              <w:rPr>
                <w:rStyle w:val="2105pt2"/>
                <w:color w:val="auto"/>
              </w:rPr>
              <w:t xml:space="preserve">Котельная </w:t>
            </w:r>
            <w:r w:rsidR="006E6CFD" w:rsidRPr="006E6CFD">
              <w:rPr>
                <w:sz w:val="21"/>
                <w:szCs w:val="21"/>
              </w:rPr>
              <w:t>с. Озерное, ул. Юбилейная, 1Б</w:t>
            </w:r>
          </w:p>
        </w:tc>
        <w:tc>
          <w:tcPr>
            <w:tcW w:w="656" w:type="pct"/>
            <w:tcBorders>
              <w:top w:val="single" w:sz="4" w:space="0" w:color="auto"/>
              <w:left w:val="single" w:sz="4" w:space="0" w:color="auto"/>
              <w:bottom w:val="single" w:sz="4" w:space="0" w:color="auto"/>
            </w:tcBorders>
            <w:shd w:val="clear" w:color="auto" w:fill="auto"/>
            <w:vAlign w:val="center"/>
          </w:tcPr>
          <w:p w14:paraId="73A8DF5D" w14:textId="682C25E9" w:rsidR="0087290F" w:rsidRPr="00BE53BB" w:rsidRDefault="00272C2C" w:rsidP="00F8250E">
            <w:pPr>
              <w:pStyle w:val="210"/>
              <w:shd w:val="clear" w:color="auto" w:fill="auto"/>
              <w:spacing w:before="0" w:after="0" w:line="210" w:lineRule="exact"/>
              <w:jc w:val="center"/>
              <w:rPr>
                <w:rStyle w:val="2105pt2"/>
                <w:color w:val="auto"/>
              </w:rPr>
            </w:pPr>
            <w:r>
              <w:rPr>
                <w:rStyle w:val="2105pt2"/>
                <w:color w:val="auto"/>
              </w:rPr>
              <w:t>13,02</w:t>
            </w:r>
          </w:p>
        </w:tc>
        <w:tc>
          <w:tcPr>
            <w:tcW w:w="738" w:type="pct"/>
            <w:tcBorders>
              <w:top w:val="single" w:sz="4" w:space="0" w:color="auto"/>
              <w:left w:val="single" w:sz="4" w:space="0" w:color="auto"/>
              <w:bottom w:val="single" w:sz="4" w:space="0" w:color="auto"/>
            </w:tcBorders>
            <w:shd w:val="clear" w:color="auto" w:fill="auto"/>
            <w:vAlign w:val="center"/>
          </w:tcPr>
          <w:p w14:paraId="308DDD1C" w14:textId="321BD6E9" w:rsidR="0087290F" w:rsidRPr="00BE53BB" w:rsidRDefault="00272C2C" w:rsidP="00F8250E">
            <w:pPr>
              <w:pStyle w:val="210"/>
              <w:shd w:val="clear" w:color="auto" w:fill="auto"/>
              <w:spacing w:before="0" w:after="0" w:line="210" w:lineRule="exact"/>
              <w:jc w:val="center"/>
              <w:rPr>
                <w:rStyle w:val="2105pt2"/>
                <w:color w:val="auto"/>
              </w:rPr>
            </w:pPr>
            <w:r>
              <w:rPr>
                <w:rStyle w:val="2105pt2"/>
                <w:color w:val="auto"/>
              </w:rPr>
              <w:t>15,14</w:t>
            </w:r>
          </w:p>
        </w:tc>
        <w:tc>
          <w:tcPr>
            <w:tcW w:w="820" w:type="pct"/>
            <w:tcBorders>
              <w:top w:val="single" w:sz="4" w:space="0" w:color="auto"/>
              <w:left w:val="single" w:sz="4" w:space="0" w:color="auto"/>
              <w:bottom w:val="single" w:sz="4" w:space="0" w:color="auto"/>
            </w:tcBorders>
            <w:shd w:val="clear" w:color="auto" w:fill="auto"/>
            <w:vAlign w:val="center"/>
          </w:tcPr>
          <w:p w14:paraId="4D684B6B" w14:textId="77777777" w:rsidR="0087290F" w:rsidRPr="00BE53BB" w:rsidRDefault="0087290F" w:rsidP="00F8250E">
            <w:pPr>
              <w:pStyle w:val="210"/>
              <w:shd w:val="clear" w:color="auto" w:fill="auto"/>
              <w:spacing w:before="0" w:after="0" w:line="210" w:lineRule="exact"/>
              <w:jc w:val="center"/>
              <w:rPr>
                <w:rStyle w:val="2105pt2"/>
                <w:color w:val="auto"/>
              </w:rPr>
            </w:pPr>
            <w:r w:rsidRPr="00BE53BB">
              <w:rPr>
                <w:rStyle w:val="2105pt2"/>
                <w:color w:val="auto"/>
              </w:rPr>
              <w:t>уголь</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14:paraId="35223651" w14:textId="0D0A4D4E" w:rsidR="00272C2C" w:rsidRPr="00BE53BB" w:rsidRDefault="000C5435" w:rsidP="00F8250E">
            <w:pPr>
              <w:pStyle w:val="210"/>
              <w:shd w:val="clear" w:color="auto" w:fill="auto"/>
              <w:spacing w:before="0" w:after="0" w:line="210" w:lineRule="exact"/>
              <w:jc w:val="center"/>
              <w:rPr>
                <w:rStyle w:val="2105pt2"/>
                <w:color w:val="auto"/>
              </w:rPr>
            </w:pPr>
            <w:r>
              <w:rPr>
                <w:rStyle w:val="2105pt2"/>
                <w:color w:val="auto"/>
              </w:rPr>
              <w:t>2025-2026</w:t>
            </w:r>
          </w:p>
        </w:tc>
      </w:tr>
      <w:tr w:rsidR="00FC6AEB" w14:paraId="4A1C122F" w14:textId="77777777" w:rsidTr="00E50078">
        <w:trPr>
          <w:trHeight w:hRule="exact" w:val="542"/>
        </w:trPr>
        <w:tc>
          <w:tcPr>
            <w:tcW w:w="1884" w:type="pct"/>
            <w:tcBorders>
              <w:top w:val="single" w:sz="4" w:space="0" w:color="auto"/>
              <w:left w:val="single" w:sz="4" w:space="0" w:color="auto"/>
              <w:bottom w:val="single" w:sz="4" w:space="0" w:color="auto"/>
            </w:tcBorders>
            <w:shd w:val="clear" w:color="auto" w:fill="auto"/>
            <w:vAlign w:val="center"/>
          </w:tcPr>
          <w:p w14:paraId="757ABB01" w14:textId="09B16357" w:rsidR="00FC6AEB" w:rsidRPr="00BE53BB" w:rsidRDefault="00FC6AEB" w:rsidP="006E6CFD">
            <w:pPr>
              <w:pStyle w:val="210"/>
              <w:shd w:val="clear" w:color="auto" w:fill="auto"/>
              <w:spacing w:before="0" w:after="0" w:line="210" w:lineRule="exact"/>
              <w:jc w:val="center"/>
              <w:rPr>
                <w:rStyle w:val="2105pt2"/>
                <w:color w:val="auto"/>
              </w:rPr>
            </w:pPr>
            <w:r w:rsidRPr="00BE53BB">
              <w:rPr>
                <w:rStyle w:val="2105pt2"/>
                <w:color w:val="auto"/>
              </w:rPr>
              <w:t xml:space="preserve">Котельная </w:t>
            </w:r>
            <w:r w:rsidR="006E6CFD">
              <w:rPr>
                <w:rStyle w:val="2105pt2"/>
                <w:color w:val="auto"/>
              </w:rPr>
              <w:t>с. Верхнепашино</w:t>
            </w:r>
            <w:r w:rsidRPr="00BE53BB">
              <w:rPr>
                <w:rStyle w:val="2105pt2"/>
                <w:color w:val="auto"/>
              </w:rPr>
              <w:t xml:space="preserve"> ул. </w:t>
            </w:r>
            <w:r w:rsidR="006E6CFD" w:rsidRPr="006E6CFD">
              <w:rPr>
                <w:sz w:val="21"/>
                <w:szCs w:val="21"/>
              </w:rPr>
              <w:t>Юбилейная, 1</w:t>
            </w:r>
            <w:r w:rsidR="006E6CFD">
              <w:rPr>
                <w:sz w:val="21"/>
                <w:szCs w:val="21"/>
              </w:rPr>
              <w:t>9А</w:t>
            </w:r>
          </w:p>
        </w:tc>
        <w:tc>
          <w:tcPr>
            <w:tcW w:w="656" w:type="pct"/>
            <w:tcBorders>
              <w:top w:val="single" w:sz="4" w:space="0" w:color="auto"/>
              <w:left w:val="single" w:sz="4" w:space="0" w:color="auto"/>
              <w:bottom w:val="single" w:sz="4" w:space="0" w:color="auto"/>
            </w:tcBorders>
            <w:shd w:val="clear" w:color="auto" w:fill="auto"/>
            <w:vAlign w:val="center"/>
          </w:tcPr>
          <w:p w14:paraId="00651CFD" w14:textId="4B824DA5" w:rsidR="00FC6AEB" w:rsidRDefault="006E6CFD" w:rsidP="00F8250E">
            <w:pPr>
              <w:pStyle w:val="210"/>
              <w:shd w:val="clear" w:color="auto" w:fill="auto"/>
              <w:spacing w:before="0" w:after="0" w:line="210" w:lineRule="exact"/>
              <w:jc w:val="center"/>
              <w:rPr>
                <w:rStyle w:val="2105pt2"/>
                <w:color w:val="auto"/>
              </w:rPr>
            </w:pPr>
            <w:r>
              <w:rPr>
                <w:rStyle w:val="2105pt2"/>
                <w:color w:val="auto"/>
              </w:rPr>
              <w:t>4,35</w:t>
            </w:r>
          </w:p>
        </w:tc>
        <w:tc>
          <w:tcPr>
            <w:tcW w:w="738" w:type="pct"/>
            <w:tcBorders>
              <w:top w:val="single" w:sz="4" w:space="0" w:color="auto"/>
              <w:left w:val="single" w:sz="4" w:space="0" w:color="auto"/>
              <w:bottom w:val="single" w:sz="4" w:space="0" w:color="auto"/>
            </w:tcBorders>
            <w:shd w:val="clear" w:color="auto" w:fill="auto"/>
            <w:vAlign w:val="center"/>
          </w:tcPr>
          <w:p w14:paraId="4215C0B2" w14:textId="6E352BAA" w:rsidR="00FC6AEB" w:rsidRDefault="006E6CFD" w:rsidP="00F8250E">
            <w:pPr>
              <w:pStyle w:val="210"/>
              <w:shd w:val="clear" w:color="auto" w:fill="auto"/>
              <w:spacing w:before="0" w:after="0" w:line="210" w:lineRule="exact"/>
              <w:jc w:val="center"/>
              <w:rPr>
                <w:rStyle w:val="2105pt2"/>
                <w:color w:val="auto"/>
              </w:rPr>
            </w:pPr>
            <w:r>
              <w:rPr>
                <w:rStyle w:val="2105pt2"/>
                <w:color w:val="auto"/>
              </w:rPr>
              <w:t>5,06</w:t>
            </w:r>
          </w:p>
        </w:tc>
        <w:tc>
          <w:tcPr>
            <w:tcW w:w="820" w:type="pct"/>
            <w:tcBorders>
              <w:top w:val="single" w:sz="4" w:space="0" w:color="auto"/>
              <w:left w:val="single" w:sz="4" w:space="0" w:color="auto"/>
              <w:bottom w:val="single" w:sz="4" w:space="0" w:color="auto"/>
            </w:tcBorders>
            <w:shd w:val="clear" w:color="auto" w:fill="auto"/>
            <w:vAlign w:val="center"/>
          </w:tcPr>
          <w:p w14:paraId="578E3BA4" w14:textId="21A080C6" w:rsidR="00FC6AEB" w:rsidRPr="00BE53BB" w:rsidRDefault="00FC6AEB" w:rsidP="00F8250E">
            <w:pPr>
              <w:pStyle w:val="210"/>
              <w:shd w:val="clear" w:color="auto" w:fill="auto"/>
              <w:spacing w:before="0" w:after="0" w:line="210" w:lineRule="exact"/>
              <w:jc w:val="center"/>
              <w:rPr>
                <w:rStyle w:val="2105pt2"/>
                <w:color w:val="auto"/>
              </w:rPr>
            </w:pPr>
            <w:r>
              <w:rPr>
                <w:rStyle w:val="2105pt2"/>
                <w:color w:val="auto"/>
              </w:rPr>
              <w:t>уголь</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14:paraId="0692D5AD" w14:textId="0BA744F9" w:rsidR="00FC6AEB" w:rsidRPr="00BE53BB" w:rsidRDefault="00FC6AEB" w:rsidP="00E50078">
            <w:pPr>
              <w:pStyle w:val="210"/>
              <w:shd w:val="clear" w:color="auto" w:fill="auto"/>
              <w:spacing w:before="0" w:after="0" w:line="210" w:lineRule="exact"/>
              <w:jc w:val="center"/>
              <w:rPr>
                <w:rStyle w:val="2105pt2"/>
                <w:color w:val="auto"/>
              </w:rPr>
            </w:pPr>
            <w:r>
              <w:rPr>
                <w:rStyle w:val="2105pt2"/>
                <w:color w:val="auto"/>
              </w:rPr>
              <w:t>202</w:t>
            </w:r>
            <w:r w:rsidR="00E50078">
              <w:rPr>
                <w:rStyle w:val="2105pt2"/>
                <w:color w:val="auto"/>
              </w:rPr>
              <w:t>8</w:t>
            </w:r>
          </w:p>
        </w:tc>
      </w:tr>
    </w:tbl>
    <w:p w14:paraId="036C3796" w14:textId="77777777" w:rsidR="0087290F" w:rsidRDefault="0087290F" w:rsidP="00F8250E">
      <w:pPr>
        <w:jc w:val="center"/>
        <w:rPr>
          <w:sz w:val="2"/>
          <w:szCs w:val="2"/>
        </w:rPr>
      </w:pPr>
    </w:p>
    <w:p w14:paraId="699D1E1A" w14:textId="77777777" w:rsidR="0087290F" w:rsidRDefault="0087290F" w:rsidP="0087290F">
      <w:pPr>
        <w:rPr>
          <w:sz w:val="2"/>
          <w:szCs w:val="2"/>
        </w:rPr>
      </w:pPr>
    </w:p>
    <w:p w14:paraId="3198F995" w14:textId="20071684" w:rsidR="00685D52" w:rsidRDefault="00685D52" w:rsidP="00685D52">
      <w:pPr>
        <w:pStyle w:val="210"/>
        <w:shd w:val="clear" w:color="auto" w:fill="auto"/>
        <w:spacing w:before="0" w:after="0" w:line="240" w:lineRule="auto"/>
        <w:ind w:right="-8" w:firstLine="561"/>
        <w:jc w:val="both"/>
      </w:pPr>
      <w:r>
        <w:t>После реализации мероприятий на котельной с. Верхнепашино, ул. Пролетарская, 20 будут установлены два полностью автоматизированные котлоагрегата.</w:t>
      </w:r>
    </w:p>
    <w:p w14:paraId="4AF7766E" w14:textId="66CC84F9" w:rsidR="00685D52" w:rsidRPr="00685D52" w:rsidRDefault="00685D52" w:rsidP="00685D52">
      <w:pPr>
        <w:pStyle w:val="210"/>
        <w:shd w:val="clear" w:color="auto" w:fill="auto"/>
        <w:spacing w:before="0" w:after="0" w:line="240" w:lineRule="auto"/>
        <w:ind w:right="-8" w:firstLine="561"/>
        <w:jc w:val="both"/>
      </w:pPr>
      <w:r>
        <w:t xml:space="preserve">На котельной с. Озерное, ул. Юбилейная, </w:t>
      </w:r>
      <w:r w:rsidRPr="00685D52">
        <w:t xml:space="preserve">1Б предусматривается установка индивидуальных дутьевых вентиляторов и дымососов на каждый котел с возможностью автоматического регулирования тяги и дутья исходя из оптимального разряжения в топочной камере, что необходимо для обеспечения паспортных технических характеристик котлов. Также </w:t>
      </w:r>
      <w:r w:rsidRPr="00685D52">
        <w:lastRenderedPageBreak/>
        <w:t>предусмотрена замена циклонов с проведением модернизации газоходов котельной. В соответствии с п. 12.1. «Правил технической эксплуатации тепловых энергоустановок», утвержденных Приказом Министерст</w:t>
      </w:r>
      <w:r w:rsidR="00167876">
        <w:t>ва энергетики РФ от 24.03.2003</w:t>
      </w:r>
      <w:r w:rsidRPr="00685D52">
        <w:t xml:space="preserve"> №</w:t>
      </w:r>
      <w:r w:rsidR="00167876">
        <w:t xml:space="preserve"> </w:t>
      </w:r>
      <w:r w:rsidRPr="00685D52">
        <w:t>115, зарегистриро</w:t>
      </w:r>
      <w:r w:rsidR="00167876">
        <w:t>ванных в Минюсте РФ 02.04.2003</w:t>
      </w:r>
      <w:r w:rsidRPr="00685D52">
        <w:t xml:space="preserve"> №</w:t>
      </w:r>
      <w:r w:rsidR="00167876">
        <w:t xml:space="preserve"> </w:t>
      </w:r>
      <w:r w:rsidRPr="00685D52">
        <w:t>4358 необходимо организовать водно-химический режим с целью обеспечения надежной работы тепловых энергоустановок, трубопроводов и другого оборудования без повреждения и снижения экономичности, вызванных коррозией металла.</w:t>
      </w:r>
    </w:p>
    <w:p w14:paraId="29713453" w14:textId="31E621EB" w:rsidR="00685D52" w:rsidRDefault="00685D52" w:rsidP="00265F9A">
      <w:pPr>
        <w:pStyle w:val="210"/>
        <w:shd w:val="clear" w:color="auto" w:fill="auto"/>
        <w:spacing w:before="240" w:after="0" w:line="240" w:lineRule="auto"/>
        <w:ind w:right="-8" w:firstLine="561"/>
        <w:jc w:val="both"/>
      </w:pPr>
      <w:r>
        <w:t>Существующая котельная с. Верхнепашино, ул. Юбилейная, 19</w:t>
      </w:r>
      <w:r w:rsidR="009E0818">
        <w:t xml:space="preserve">А, </w:t>
      </w:r>
      <w:r w:rsidR="009E0818" w:rsidRPr="00685D52">
        <w:t>1980</w:t>
      </w:r>
      <w:r>
        <w:t xml:space="preserve"> года ввода в эксплуатацию, </w:t>
      </w:r>
      <w:r w:rsidRPr="00685D52">
        <w:t>находится в водоохранной зоне, расположен</w:t>
      </w:r>
      <w:r w:rsidR="009E0818">
        <w:t>а</w:t>
      </w:r>
      <w:r w:rsidRPr="00685D52">
        <w:t xml:space="preserve"> на берегу реки Енисей. Вследствие подмыва береговой линии происходит постепенное разрушение здания. После установки блочно-модульной котельной на новом земельном участке, старая котельная будет выведена из эксплуатации.</w:t>
      </w:r>
    </w:p>
    <w:p w14:paraId="2557FBA7" w14:textId="77777777" w:rsidR="00670B9F" w:rsidRPr="00685D52" w:rsidRDefault="00670B9F" w:rsidP="00265F9A">
      <w:pPr>
        <w:pStyle w:val="210"/>
        <w:shd w:val="clear" w:color="auto" w:fill="auto"/>
        <w:spacing w:before="240" w:after="0" w:line="240" w:lineRule="auto"/>
        <w:ind w:right="-8" w:firstLine="561"/>
        <w:jc w:val="both"/>
      </w:pPr>
    </w:p>
    <w:p w14:paraId="2F048CAA" w14:textId="6511E118" w:rsidR="0087290F" w:rsidRPr="00C91B59" w:rsidRDefault="0087290F" w:rsidP="00C91B59">
      <w:pPr>
        <w:pStyle w:val="5"/>
      </w:pPr>
      <w:bookmarkStart w:id="58" w:name="_Toc169175424"/>
      <w:bookmarkStart w:id="59" w:name="_Toc195696814"/>
      <w:r w:rsidRPr="00C91B59">
        <w:t>Предложения по вводу новых и реконструкции существующих источ</w:t>
      </w:r>
      <w:r w:rsidRPr="00C91B59">
        <w:softHyphen/>
        <w:t>ников тепловой энергии с использованием возобновляемых источников энергии, а также местных видов топлива</w:t>
      </w:r>
      <w:bookmarkEnd w:id="58"/>
      <w:bookmarkEnd w:id="59"/>
    </w:p>
    <w:p w14:paraId="473158BB" w14:textId="77777777" w:rsidR="00F8250E" w:rsidRPr="00F8250E" w:rsidRDefault="00F8250E" w:rsidP="00F8250E"/>
    <w:p w14:paraId="6D5B436F" w14:textId="35FA3BE3" w:rsidR="006360FA" w:rsidRPr="00F8250E" w:rsidRDefault="0087290F" w:rsidP="00F8250E">
      <w:pPr>
        <w:pStyle w:val="210"/>
        <w:shd w:val="clear" w:color="auto" w:fill="auto"/>
        <w:spacing w:before="0" w:after="0" w:line="322" w:lineRule="exact"/>
        <w:ind w:right="-8" w:firstLine="560"/>
        <w:jc w:val="both"/>
        <w:rPr>
          <w:sz w:val="17"/>
          <w:szCs w:val="17"/>
        </w:rPr>
        <w:sectPr w:rsidR="006360FA" w:rsidRPr="00F8250E" w:rsidSect="001E0425">
          <w:footerReference w:type="even" r:id="rId233"/>
          <w:type w:val="nextColumn"/>
          <w:pgSz w:w="11900" w:h="16840"/>
          <w:pgMar w:top="1134" w:right="851" w:bottom="1134" w:left="1701" w:header="0" w:footer="3" w:gutter="0"/>
          <w:cols w:space="720"/>
          <w:noEndnote/>
          <w:docGrid w:linePitch="360"/>
        </w:sectPr>
      </w:pPr>
      <w:r>
        <w:t>На момент актуализации схемы теплоснабжения не требуется реконструк</w:t>
      </w:r>
      <w:r>
        <w:softHyphen/>
        <w:t>ция и ввод новых источников тепловой энергии с использованием возобновляе</w:t>
      </w:r>
      <w:r>
        <w:softHyphen/>
        <w:t>мых источников энергии, а также местных видов топлива. Основным видом топ</w:t>
      </w:r>
      <w:r>
        <w:softHyphen/>
        <w:t xml:space="preserve">лива на централизованных источниках тепловой энергии является бурый уголь </w:t>
      </w:r>
      <w:r w:rsidRPr="008110B5">
        <w:t>Переясловского</w:t>
      </w:r>
      <w:r>
        <w:t xml:space="preserve"> месторождения.</w:t>
      </w:r>
    </w:p>
    <w:p w14:paraId="1534E009" w14:textId="54E708BA" w:rsidR="006360FA" w:rsidRDefault="004E7D8E" w:rsidP="00C91B59">
      <w:pPr>
        <w:pStyle w:val="1"/>
      </w:pPr>
      <w:bookmarkStart w:id="60" w:name="bookmark11"/>
      <w:bookmarkStart w:id="61" w:name="_Toc169175425"/>
      <w:bookmarkStart w:id="62" w:name="_Toc195696815"/>
      <w:r w:rsidRPr="00154F0E">
        <w:lastRenderedPageBreak/>
        <w:t>РАЗДЕЛ 6. ПРЕДЛОЖЕНИЯ ПО СТРОИТЕЛЬСТВУ, РЕКОНСТРУКЦИИ И (ИЛИ) МОДЕРНИЗАЦИИ ТЕПЛОВЫХ СЕТЕЙ</w:t>
      </w:r>
      <w:bookmarkEnd w:id="60"/>
      <w:bookmarkEnd w:id="61"/>
      <w:bookmarkEnd w:id="62"/>
    </w:p>
    <w:p w14:paraId="546CB489" w14:textId="77777777" w:rsidR="00F8250E" w:rsidRPr="00F8250E" w:rsidRDefault="00F8250E" w:rsidP="00C91B59">
      <w:pPr>
        <w:pStyle w:val="1"/>
      </w:pPr>
    </w:p>
    <w:p w14:paraId="28838373" w14:textId="77777777" w:rsidR="006360FA" w:rsidRPr="004537D1" w:rsidRDefault="004E7D8E" w:rsidP="00F8250E">
      <w:pPr>
        <w:pStyle w:val="210"/>
        <w:shd w:val="clear" w:color="auto" w:fill="auto"/>
        <w:tabs>
          <w:tab w:val="left" w:pos="9028"/>
        </w:tabs>
        <w:spacing w:before="0" w:after="0" w:line="331" w:lineRule="exact"/>
        <w:ind w:firstLine="567"/>
        <w:jc w:val="both"/>
        <w:rPr>
          <w:color w:val="auto"/>
        </w:rPr>
      </w:pPr>
      <w:r w:rsidRPr="004537D1">
        <w:rPr>
          <w:color w:val="auto"/>
        </w:rPr>
        <w:t>Структура организации проектов по строительству и реконструкции тепловых сетей представлена ниже:</w:t>
      </w:r>
    </w:p>
    <w:p w14:paraId="5856A5DF" w14:textId="77777777" w:rsidR="006360FA" w:rsidRPr="004537D1" w:rsidRDefault="004E7D8E" w:rsidP="00FE4487">
      <w:pPr>
        <w:pStyle w:val="210"/>
        <w:numPr>
          <w:ilvl w:val="0"/>
          <w:numId w:val="4"/>
        </w:numPr>
        <w:shd w:val="clear" w:color="auto" w:fill="auto"/>
        <w:tabs>
          <w:tab w:val="left" w:pos="1517"/>
          <w:tab w:val="left" w:pos="9028"/>
        </w:tabs>
        <w:spacing w:before="0" w:after="0" w:line="317" w:lineRule="exact"/>
        <w:ind w:firstLine="567"/>
        <w:jc w:val="both"/>
        <w:rPr>
          <w:color w:val="auto"/>
        </w:rPr>
      </w:pPr>
      <w:r w:rsidRPr="004537D1">
        <w:rPr>
          <w:color w:val="auto"/>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0F2646B7" w14:textId="77777777" w:rsidR="006360FA" w:rsidRPr="004537D1" w:rsidRDefault="004E7D8E" w:rsidP="00FE4487">
      <w:pPr>
        <w:pStyle w:val="210"/>
        <w:numPr>
          <w:ilvl w:val="0"/>
          <w:numId w:val="4"/>
        </w:numPr>
        <w:shd w:val="clear" w:color="auto" w:fill="auto"/>
        <w:tabs>
          <w:tab w:val="left" w:pos="1288"/>
          <w:tab w:val="left" w:pos="9028"/>
        </w:tabs>
        <w:spacing w:before="0" w:after="0" w:line="317" w:lineRule="exact"/>
        <w:ind w:firstLine="567"/>
        <w:jc w:val="both"/>
        <w:rPr>
          <w:color w:val="auto"/>
        </w:rPr>
      </w:pPr>
      <w:r w:rsidRPr="004537D1">
        <w:rPr>
          <w:color w:val="auto"/>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p w14:paraId="4A7380C5" w14:textId="77777777" w:rsidR="006360FA" w:rsidRPr="004537D1" w:rsidRDefault="004E7D8E" w:rsidP="00FE4487">
      <w:pPr>
        <w:pStyle w:val="210"/>
        <w:numPr>
          <w:ilvl w:val="0"/>
          <w:numId w:val="4"/>
        </w:numPr>
        <w:shd w:val="clear" w:color="auto" w:fill="auto"/>
        <w:tabs>
          <w:tab w:val="left" w:pos="1288"/>
          <w:tab w:val="left" w:pos="9028"/>
        </w:tabs>
        <w:spacing w:before="0" w:after="0" w:line="317" w:lineRule="exact"/>
        <w:ind w:firstLine="567"/>
        <w:jc w:val="both"/>
        <w:rPr>
          <w:color w:val="auto"/>
        </w:rPr>
      </w:pPr>
      <w:r w:rsidRPr="004537D1">
        <w:rPr>
          <w:color w:val="auto"/>
        </w:rPr>
        <w:t>строительство тепловых сетей для обеспечения нормативной надежности теплоснабжения;</w:t>
      </w:r>
    </w:p>
    <w:p w14:paraId="4C1FD870" w14:textId="77777777" w:rsidR="006360FA" w:rsidRPr="004537D1" w:rsidRDefault="004E7D8E" w:rsidP="00FE4487">
      <w:pPr>
        <w:pStyle w:val="210"/>
        <w:numPr>
          <w:ilvl w:val="0"/>
          <w:numId w:val="4"/>
        </w:numPr>
        <w:shd w:val="clear" w:color="auto" w:fill="auto"/>
        <w:tabs>
          <w:tab w:val="left" w:pos="1288"/>
          <w:tab w:val="left" w:pos="9028"/>
        </w:tabs>
        <w:spacing w:before="0" w:after="0" w:line="317" w:lineRule="exact"/>
        <w:ind w:firstLine="567"/>
        <w:jc w:val="both"/>
        <w:rPr>
          <w:color w:val="auto"/>
        </w:rPr>
      </w:pPr>
      <w:r w:rsidRPr="004537D1">
        <w:rPr>
          <w:color w:val="auto"/>
        </w:rPr>
        <w:t>реконструкция тепловых сетей с увеличением диаметра трубопроводов для обеспечения перспективных приростов тепловой нагрузки;</w:t>
      </w:r>
    </w:p>
    <w:p w14:paraId="7CBF167A" w14:textId="77777777" w:rsidR="006360FA" w:rsidRPr="004537D1" w:rsidRDefault="004E7D8E" w:rsidP="00F8250E">
      <w:pPr>
        <w:pStyle w:val="210"/>
        <w:shd w:val="clear" w:color="auto" w:fill="auto"/>
        <w:tabs>
          <w:tab w:val="left" w:pos="9028"/>
        </w:tabs>
        <w:spacing w:before="0" w:after="0" w:line="317" w:lineRule="exact"/>
        <w:ind w:firstLine="567"/>
        <w:jc w:val="both"/>
        <w:rPr>
          <w:color w:val="auto"/>
        </w:rPr>
      </w:pPr>
      <w:r w:rsidRPr="004537D1">
        <w:rPr>
          <w:color w:val="auto"/>
        </w:rPr>
        <w:t>Основными эффектами от реализации этих проектов являются:</w:t>
      </w:r>
    </w:p>
    <w:p w14:paraId="49CE45B3" w14:textId="77777777" w:rsidR="006360FA" w:rsidRPr="004537D1" w:rsidRDefault="004E7D8E" w:rsidP="00FE4487">
      <w:pPr>
        <w:pStyle w:val="210"/>
        <w:numPr>
          <w:ilvl w:val="0"/>
          <w:numId w:val="5"/>
        </w:numPr>
        <w:shd w:val="clear" w:color="auto" w:fill="auto"/>
        <w:tabs>
          <w:tab w:val="left" w:pos="1288"/>
          <w:tab w:val="left" w:pos="9028"/>
        </w:tabs>
        <w:spacing w:before="0" w:after="0" w:line="317" w:lineRule="exact"/>
        <w:ind w:firstLine="567"/>
        <w:jc w:val="both"/>
        <w:rPr>
          <w:color w:val="auto"/>
        </w:rPr>
      </w:pPr>
      <w:r w:rsidRPr="004537D1">
        <w:rPr>
          <w:color w:val="auto"/>
        </w:rPr>
        <w:t>расширение и сохранение теплоснабжения потребителей на уровне современных проектных требований к надежности и безопасности теплоснабжения;</w:t>
      </w:r>
    </w:p>
    <w:p w14:paraId="0954B5C7" w14:textId="77777777" w:rsidR="006360FA" w:rsidRPr="004537D1" w:rsidRDefault="004E7D8E" w:rsidP="00FE4487">
      <w:pPr>
        <w:pStyle w:val="210"/>
        <w:numPr>
          <w:ilvl w:val="0"/>
          <w:numId w:val="5"/>
        </w:numPr>
        <w:shd w:val="clear" w:color="auto" w:fill="auto"/>
        <w:tabs>
          <w:tab w:val="left" w:pos="1288"/>
          <w:tab w:val="left" w:pos="9028"/>
        </w:tabs>
        <w:spacing w:before="0" w:after="296" w:line="317" w:lineRule="exact"/>
        <w:ind w:firstLine="567"/>
        <w:jc w:val="both"/>
        <w:rPr>
          <w:color w:val="auto"/>
        </w:rPr>
      </w:pPr>
      <w:r w:rsidRPr="004537D1">
        <w:rPr>
          <w:color w:val="auto"/>
        </w:rPr>
        <w:t>повышение эффективности передачи тепловой энергии в тепловых сетях.</w:t>
      </w:r>
    </w:p>
    <w:p w14:paraId="11CE4D4A" w14:textId="2645443A" w:rsidR="006360FA" w:rsidRPr="00C91B59" w:rsidRDefault="004E7D8E" w:rsidP="00C91B59">
      <w:pPr>
        <w:pStyle w:val="6"/>
      </w:pPr>
      <w:bookmarkStart w:id="63" w:name="_Toc169175426"/>
      <w:bookmarkStart w:id="64" w:name="_Toc195696816"/>
      <w:r w:rsidRPr="00C91B59">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63"/>
      <w:bookmarkEnd w:id="64"/>
    </w:p>
    <w:p w14:paraId="1490EB63" w14:textId="77777777" w:rsidR="00F8250E" w:rsidRPr="00F8250E" w:rsidRDefault="00F8250E" w:rsidP="00F8250E"/>
    <w:p w14:paraId="3277D9FD" w14:textId="4B9371D1" w:rsidR="006360FA" w:rsidRDefault="004E7D8E" w:rsidP="00F8250E">
      <w:pPr>
        <w:pStyle w:val="210"/>
        <w:shd w:val="clear" w:color="auto" w:fill="auto"/>
        <w:tabs>
          <w:tab w:val="left" w:pos="8789"/>
        </w:tabs>
        <w:spacing w:before="0" w:after="420" w:line="322" w:lineRule="exact"/>
        <w:ind w:right="-8" w:firstLine="560"/>
        <w:jc w:val="both"/>
      </w:pPr>
      <w:r>
        <w:t>В зоне эксплуатационной ответственности не требуется реконструкция тепловых сетей, обеспечивающих перераспределение тепловой нагрузки из зон с дефицитом тепловой мощности в зоны с избытком тепловой мощности, так как на сегодняшний день установленная тепловая мощность централизован</w:t>
      </w:r>
      <w:r>
        <w:softHyphen/>
        <w:t xml:space="preserve">ных источников тепловой энергии </w:t>
      </w:r>
      <w:r w:rsidR="004537D1">
        <w:t>Енисейского района</w:t>
      </w:r>
      <w:r>
        <w:t xml:space="preserve"> позволяет полностью покрыть присоединенную нагрузку потребителей, находящихся в зоне эффективного радиуса действия существующих котельных.</w:t>
      </w:r>
    </w:p>
    <w:p w14:paraId="3AF28B0A" w14:textId="4F03982A" w:rsidR="006360FA" w:rsidRPr="004537D1" w:rsidRDefault="004E7D8E" w:rsidP="00C91B59">
      <w:pPr>
        <w:pStyle w:val="6"/>
      </w:pPr>
      <w:bookmarkStart w:id="65" w:name="_Toc169175427"/>
      <w:bookmarkStart w:id="66" w:name="_Toc195696817"/>
      <w:r w:rsidRPr="004537D1">
        <w:lastRenderedPageBreak/>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65"/>
      <w:bookmarkEnd w:id="66"/>
    </w:p>
    <w:p w14:paraId="4D6EA5B8" w14:textId="77777777" w:rsidR="00F8250E" w:rsidRPr="00F8250E" w:rsidRDefault="00F8250E" w:rsidP="00F8250E"/>
    <w:p w14:paraId="7A4E663B" w14:textId="04E61C70" w:rsidR="006360FA" w:rsidRDefault="004537D1" w:rsidP="00A806C8">
      <w:pPr>
        <w:pStyle w:val="210"/>
        <w:shd w:val="clear" w:color="auto" w:fill="auto"/>
        <w:tabs>
          <w:tab w:val="left" w:pos="8789"/>
        </w:tabs>
        <w:spacing w:before="0" w:after="300" w:line="322" w:lineRule="exact"/>
        <w:ind w:right="-8" w:firstLine="560"/>
        <w:jc w:val="both"/>
        <w:rPr>
          <w:sz w:val="2"/>
          <w:szCs w:val="2"/>
        </w:rPr>
      </w:pPr>
      <w:r>
        <w:t xml:space="preserve">Реконструкция и (или) модернизация тепловых сетей для обеспечения перспективных приростов тепловой нагрузки в осваиваемых районах под жилищную, комплексную или производственную застройку </w:t>
      </w:r>
      <w:r w:rsidR="00A806C8">
        <w:t>подлежит уточнению в ходе последующей актуализации Схемы теплоснабжения.</w:t>
      </w:r>
    </w:p>
    <w:p w14:paraId="2CB4D946" w14:textId="77777777" w:rsidR="006360FA" w:rsidRDefault="006360FA" w:rsidP="00F8250E">
      <w:pPr>
        <w:tabs>
          <w:tab w:val="left" w:pos="9028"/>
        </w:tabs>
        <w:jc w:val="both"/>
        <w:rPr>
          <w:sz w:val="2"/>
          <w:szCs w:val="2"/>
        </w:rPr>
      </w:pPr>
    </w:p>
    <w:p w14:paraId="2ED3321C" w14:textId="5E953B65" w:rsidR="006360FA" w:rsidRDefault="004E7D8E" w:rsidP="00C91B59">
      <w:pPr>
        <w:pStyle w:val="6"/>
      </w:pPr>
      <w:bookmarkStart w:id="67" w:name="_Toc169175428"/>
      <w:bookmarkStart w:id="68" w:name="_Toc195696818"/>
      <w:r w:rsidRPr="001959A9">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7"/>
      <w:bookmarkEnd w:id="68"/>
    </w:p>
    <w:p w14:paraId="60167BC0" w14:textId="77777777" w:rsidR="000F611C" w:rsidRPr="000F611C" w:rsidRDefault="000F611C" w:rsidP="000F611C"/>
    <w:p w14:paraId="77362E5D" w14:textId="77777777" w:rsidR="006360FA" w:rsidRDefault="004E7D8E" w:rsidP="000F611C">
      <w:pPr>
        <w:pStyle w:val="210"/>
        <w:shd w:val="clear" w:color="auto" w:fill="auto"/>
        <w:tabs>
          <w:tab w:val="left" w:pos="8789"/>
        </w:tabs>
        <w:spacing w:before="0" w:after="300" w:line="322" w:lineRule="exact"/>
        <w:ind w:right="-8" w:firstLine="560"/>
        <w:jc w:val="both"/>
      </w:pPr>
      <w:r>
        <w:t>Реконструкция тепловых сетей, обеспечивающая условия, возможности по</w:t>
      </w:r>
      <w:r>
        <w:softHyphen/>
        <w:t>ставок тепловой энергии потребителям от различных источников тепловой энер</w:t>
      </w:r>
      <w:r>
        <w:softHyphen/>
        <w:t>гии при сохранении надежности теплоснабжения, не предусматривается.</w:t>
      </w:r>
    </w:p>
    <w:p w14:paraId="749DAFF3" w14:textId="16DD793D" w:rsidR="006360FA" w:rsidRDefault="004E7D8E" w:rsidP="00C91B59">
      <w:pPr>
        <w:pStyle w:val="6"/>
      </w:pPr>
      <w:bookmarkStart w:id="69" w:name="_Toc169175429"/>
      <w:bookmarkStart w:id="70" w:name="_Toc195696819"/>
      <w:r w:rsidRPr="005E7363">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пункте 6.5. настоящего Раздела</w:t>
      </w:r>
      <w:bookmarkEnd w:id="69"/>
      <w:bookmarkEnd w:id="70"/>
    </w:p>
    <w:p w14:paraId="10342AAF" w14:textId="77777777" w:rsidR="000F611C" w:rsidRPr="000F611C" w:rsidRDefault="000F611C" w:rsidP="000F611C">
      <w:pPr>
        <w:ind w:firstLine="567"/>
      </w:pPr>
    </w:p>
    <w:p w14:paraId="6073FB61" w14:textId="77777777" w:rsidR="006360FA" w:rsidRDefault="004E7D8E" w:rsidP="000F611C">
      <w:pPr>
        <w:pStyle w:val="210"/>
        <w:shd w:val="clear" w:color="auto" w:fill="auto"/>
        <w:tabs>
          <w:tab w:val="left" w:pos="9028"/>
        </w:tabs>
        <w:spacing w:before="0" w:after="300" w:line="322" w:lineRule="exact"/>
        <w:ind w:firstLine="567"/>
        <w:jc w:val="both"/>
      </w:pPr>
      <w:r>
        <w:t>Меры по переводу котельных, размещенных в существующих и расширяемых зонах действия в «пиковый» режим не предусмотрены.</w:t>
      </w:r>
    </w:p>
    <w:p w14:paraId="5C7FAD0D" w14:textId="6C4240B2" w:rsidR="006360FA" w:rsidRDefault="004E7D8E" w:rsidP="00C91B59">
      <w:pPr>
        <w:pStyle w:val="6"/>
      </w:pPr>
      <w:bookmarkStart w:id="71" w:name="_Toc169175430"/>
      <w:bookmarkStart w:id="72" w:name="_Toc195696820"/>
      <w:r w:rsidRPr="005E7363">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71"/>
      <w:bookmarkEnd w:id="72"/>
    </w:p>
    <w:p w14:paraId="3903429B" w14:textId="77777777" w:rsidR="000F611C" w:rsidRPr="000F611C" w:rsidRDefault="000F611C" w:rsidP="000F611C"/>
    <w:p w14:paraId="291EAC62" w14:textId="1003D4DF" w:rsidR="006360FA" w:rsidRDefault="004E7D8E" w:rsidP="000F611C">
      <w:pPr>
        <w:pStyle w:val="210"/>
        <w:shd w:val="clear" w:color="auto" w:fill="auto"/>
        <w:tabs>
          <w:tab w:val="left" w:pos="8789"/>
        </w:tabs>
        <w:spacing w:before="0" w:after="0" w:line="322" w:lineRule="exact"/>
        <w:ind w:right="-8" w:firstLine="560"/>
        <w:jc w:val="both"/>
      </w:pPr>
      <w:r>
        <w:t xml:space="preserve">Оценка надежности теплоснабжения потребителей </w:t>
      </w:r>
      <w:r w:rsidR="00104BEE">
        <w:t>Енисейского района</w:t>
      </w:r>
      <w:r>
        <w:t>, выполнен</w:t>
      </w:r>
      <w:r>
        <w:softHyphen/>
        <w:t>ная в соответствии с постановлением Правительства Российской</w:t>
      </w:r>
      <w:r w:rsidR="006A56D6">
        <w:t xml:space="preserve"> Федерации от 22.02.</w:t>
      </w:r>
      <w:r w:rsidR="00167876">
        <w:t>2012</w:t>
      </w:r>
      <w:r>
        <w:t xml:space="preserve"> №</w:t>
      </w:r>
      <w:r w:rsidR="00167876">
        <w:t xml:space="preserve"> </w:t>
      </w:r>
      <w:r>
        <w:t xml:space="preserve">154 «О требованиях к схемам теплоснабжения, порядку их разработки и утверждения», </w:t>
      </w:r>
      <w:r w:rsidR="00104BEE" w:rsidRPr="00E42C23">
        <w:t xml:space="preserve">Правил организации теплоснабжения в Российской Федерации, утвержденных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приказом Министерства регионального развития Российской Федерации от 26.07.2013 № 310 «Об утверждении методических указаний по анализу показателей, используемых </w:t>
      </w:r>
      <w:r w:rsidR="00104BEE" w:rsidRPr="00E42C23">
        <w:lastRenderedPageBreak/>
        <w:t>для оценки надежности систем теплоснабжения»</w:t>
      </w:r>
      <w:r>
        <w:t>, позволяет сделать следующие выводы:</w:t>
      </w:r>
    </w:p>
    <w:p w14:paraId="18C7EB38" w14:textId="77777777" w:rsidR="006360FA" w:rsidRDefault="004E7D8E" w:rsidP="00FE4487">
      <w:pPr>
        <w:pStyle w:val="210"/>
        <w:numPr>
          <w:ilvl w:val="0"/>
          <w:numId w:val="5"/>
        </w:numPr>
        <w:shd w:val="clear" w:color="auto" w:fill="auto"/>
        <w:tabs>
          <w:tab w:val="left" w:pos="1158"/>
          <w:tab w:val="left" w:pos="8789"/>
        </w:tabs>
        <w:spacing w:before="0" w:after="0" w:line="322" w:lineRule="exact"/>
        <w:ind w:right="-8" w:firstLine="560"/>
        <w:jc w:val="both"/>
      </w:pPr>
      <w:r>
        <w:t>замена теплопроводов, срок эксплуатации которых превышает 25 лет; ис</w:t>
      </w:r>
      <w:r>
        <w:softHyphen/>
        <w:t>пользования при этих заменах теплопроводов, изготовленных из новых материа</w:t>
      </w:r>
      <w:r>
        <w:softHyphen/>
        <w:t>лов по современным технологиям. Темп перекладки теплопроводов должен соот</w:t>
      </w:r>
      <w:r>
        <w:softHyphen/>
        <w:t>ветствовать темпу их старения;</w:t>
      </w:r>
    </w:p>
    <w:p w14:paraId="48977EFD" w14:textId="77777777" w:rsidR="005E7363" w:rsidRDefault="005E7363" w:rsidP="000F611C">
      <w:pPr>
        <w:pStyle w:val="16"/>
        <w:shd w:val="clear" w:color="auto" w:fill="auto"/>
        <w:tabs>
          <w:tab w:val="left" w:pos="8789"/>
        </w:tabs>
        <w:spacing w:line="322" w:lineRule="exact"/>
        <w:ind w:right="-8" w:firstLine="560"/>
        <w:jc w:val="both"/>
      </w:pPr>
      <w:r>
        <w:t xml:space="preserve">- </w:t>
      </w:r>
      <w:r w:rsidR="004E7D8E">
        <w:t>модернизация надземных и подземных тепловых сетей с использованием новых видов изоляции;</w:t>
      </w:r>
      <w:r w:rsidR="008C18F2" w:rsidRPr="008C18F2">
        <w:t xml:space="preserve"> </w:t>
      </w:r>
    </w:p>
    <w:p w14:paraId="76EF79DD" w14:textId="477881D4" w:rsidR="006360FA" w:rsidRPr="00104BEE" w:rsidRDefault="008C18F2" w:rsidP="00104BEE">
      <w:pPr>
        <w:pStyle w:val="121"/>
        <w:shd w:val="clear" w:color="auto" w:fill="auto"/>
        <w:tabs>
          <w:tab w:val="left" w:pos="8789"/>
        </w:tabs>
        <w:ind w:right="-8" w:firstLine="567"/>
        <w:rPr>
          <w:sz w:val="28"/>
          <w:szCs w:val="28"/>
        </w:rPr>
      </w:pPr>
      <w:r>
        <w:t xml:space="preserve">- </w:t>
      </w:r>
      <w:r w:rsidRPr="00104BEE">
        <w:rPr>
          <w:sz w:val="28"/>
          <w:szCs w:val="28"/>
        </w:rPr>
        <w:t>эксплуатации теплопроводов, связанной с внедрением современных мето</w:t>
      </w:r>
      <w:r w:rsidRPr="00104BEE">
        <w:rPr>
          <w:sz w:val="28"/>
          <w:szCs w:val="28"/>
        </w:rPr>
        <w:softHyphen/>
        <w:t>дов контроля и диагностики технического состояния теплопроводов, проведения их технического обслуживания, ремонтов и и</w:t>
      </w:r>
      <w:r w:rsidR="005E7363" w:rsidRPr="00104BEE">
        <w:rPr>
          <w:sz w:val="28"/>
          <w:szCs w:val="28"/>
        </w:rPr>
        <w:t>спытаний. При этом особое внимание</w:t>
      </w:r>
      <w:r w:rsidR="00104BEE" w:rsidRPr="00104BEE">
        <w:rPr>
          <w:sz w:val="28"/>
          <w:szCs w:val="28"/>
        </w:rPr>
        <w:t xml:space="preserve"> должно уделяться строгому соответствию установленного регламента на проведение тех или иных операций по обслуживанию фактической их реализа</w:t>
      </w:r>
      <w:r w:rsidR="00104BEE" w:rsidRPr="00104BEE">
        <w:rPr>
          <w:sz w:val="28"/>
          <w:szCs w:val="28"/>
        </w:rPr>
        <w:softHyphen/>
        <w:t>ции, а также автоматизации технологических процессов эксплуатации, включая защиту от блуждающих токов;</w:t>
      </w:r>
    </w:p>
    <w:p w14:paraId="5C22F7D6" w14:textId="77777777" w:rsidR="006360FA" w:rsidRDefault="006360FA" w:rsidP="000F611C">
      <w:pPr>
        <w:framePr w:w="10421" w:wrap="notBeside" w:vAnchor="text" w:hAnchor="text" w:xAlign="center" w:y="1"/>
        <w:tabs>
          <w:tab w:val="left" w:pos="8789"/>
        </w:tabs>
        <w:ind w:right="-8" w:firstLine="560"/>
        <w:jc w:val="both"/>
        <w:rPr>
          <w:sz w:val="2"/>
          <w:szCs w:val="2"/>
        </w:rPr>
      </w:pPr>
    </w:p>
    <w:p w14:paraId="1A8C411C" w14:textId="77777777" w:rsidR="006360FA" w:rsidRPr="008C18F2" w:rsidRDefault="004E7D8E" w:rsidP="00FE4487">
      <w:pPr>
        <w:pStyle w:val="121"/>
        <w:numPr>
          <w:ilvl w:val="0"/>
          <w:numId w:val="5"/>
        </w:numPr>
        <w:shd w:val="clear" w:color="auto" w:fill="auto"/>
        <w:tabs>
          <w:tab w:val="left" w:pos="1070"/>
          <w:tab w:val="left" w:pos="8789"/>
        </w:tabs>
        <w:ind w:right="-8" w:firstLine="560"/>
        <w:rPr>
          <w:sz w:val="28"/>
          <w:szCs w:val="28"/>
        </w:rPr>
      </w:pPr>
      <w:r w:rsidRPr="008C18F2">
        <w:rPr>
          <w:sz w:val="28"/>
          <w:szCs w:val="28"/>
        </w:rPr>
        <w:t>аварийно-восстановительной службы, ее оснащение и использования. При этом особое внимание должно уделяться внедрению современных методов и тех</w:t>
      </w:r>
      <w:r w:rsidRPr="008C18F2">
        <w:rPr>
          <w:sz w:val="28"/>
          <w:szCs w:val="28"/>
        </w:rPr>
        <w:softHyphen/>
        <w:t>нологий замены теплопроводов, повышению квалификаций персонала аварийно - восстановительной службы;</w:t>
      </w:r>
    </w:p>
    <w:p w14:paraId="11AA7E01" w14:textId="77777777" w:rsidR="006360FA" w:rsidRPr="008C18F2" w:rsidRDefault="004E7D8E" w:rsidP="00FE4487">
      <w:pPr>
        <w:pStyle w:val="121"/>
        <w:numPr>
          <w:ilvl w:val="0"/>
          <w:numId w:val="5"/>
        </w:numPr>
        <w:shd w:val="clear" w:color="auto" w:fill="auto"/>
        <w:tabs>
          <w:tab w:val="left" w:pos="1070"/>
          <w:tab w:val="left" w:pos="8789"/>
        </w:tabs>
        <w:ind w:right="-8" w:firstLine="560"/>
        <w:rPr>
          <w:sz w:val="28"/>
          <w:szCs w:val="28"/>
        </w:rPr>
      </w:pPr>
      <w:r w:rsidRPr="008C18F2">
        <w:rPr>
          <w:sz w:val="28"/>
          <w:szCs w:val="28"/>
        </w:rPr>
        <w:t>использование аварийного и резервного оборудования, в том числе на ис</w:t>
      </w:r>
      <w:r w:rsidRPr="008C18F2">
        <w:rPr>
          <w:sz w:val="28"/>
          <w:szCs w:val="28"/>
        </w:rPr>
        <w:softHyphen/>
        <w:t>точниках теплоты, тепловых сетях и у потребителей. Отдельное внимание при этом должно уделяться решению вопросов резервирования по направлению топ</w:t>
      </w:r>
      <w:r w:rsidRPr="008C18F2">
        <w:rPr>
          <w:sz w:val="28"/>
          <w:szCs w:val="28"/>
        </w:rPr>
        <w:softHyphen/>
        <w:t>ливо-, электро-и водоснабжения;</w:t>
      </w:r>
    </w:p>
    <w:p w14:paraId="54B0B3FE" w14:textId="77777777" w:rsidR="006360FA" w:rsidRPr="008C18F2" w:rsidRDefault="004E7D8E" w:rsidP="00FE4487">
      <w:pPr>
        <w:pStyle w:val="121"/>
        <w:numPr>
          <w:ilvl w:val="0"/>
          <w:numId w:val="5"/>
        </w:numPr>
        <w:shd w:val="clear" w:color="auto" w:fill="auto"/>
        <w:tabs>
          <w:tab w:val="left" w:pos="1061"/>
          <w:tab w:val="left" w:pos="8789"/>
        </w:tabs>
        <w:ind w:right="-8" w:firstLine="560"/>
        <w:rPr>
          <w:sz w:val="28"/>
          <w:szCs w:val="28"/>
        </w:rPr>
      </w:pPr>
      <w:r w:rsidRPr="008C18F2">
        <w:rPr>
          <w:sz w:val="28"/>
          <w:szCs w:val="28"/>
        </w:rPr>
        <w:t>с целью устранения сверхнормативных теплопотерь произвести рекон</w:t>
      </w:r>
      <w:r w:rsidRPr="008C18F2">
        <w:rPr>
          <w:sz w:val="28"/>
          <w:szCs w:val="28"/>
        </w:rPr>
        <w:softHyphen/>
        <w:t>струкцию теплопроводов квартальных сетей ГВС и внутренних систем ГВС с обоснованным выбором диаметров;</w:t>
      </w:r>
    </w:p>
    <w:p w14:paraId="19F609FE" w14:textId="77777777" w:rsidR="006360FA" w:rsidRPr="008C18F2" w:rsidRDefault="004E7D8E" w:rsidP="00FE4487">
      <w:pPr>
        <w:pStyle w:val="121"/>
        <w:numPr>
          <w:ilvl w:val="0"/>
          <w:numId w:val="5"/>
        </w:numPr>
        <w:shd w:val="clear" w:color="auto" w:fill="auto"/>
        <w:tabs>
          <w:tab w:val="left" w:pos="1066"/>
          <w:tab w:val="left" w:pos="8789"/>
        </w:tabs>
        <w:ind w:right="-8" w:firstLine="560"/>
        <w:rPr>
          <w:sz w:val="28"/>
          <w:szCs w:val="28"/>
        </w:rPr>
      </w:pPr>
      <w:r w:rsidRPr="008C18F2">
        <w:rPr>
          <w:sz w:val="28"/>
          <w:szCs w:val="28"/>
        </w:rPr>
        <w:t>с целью снижения теплопотерь в системах ГВС потребителей и циркуля</w:t>
      </w:r>
      <w:r w:rsidRPr="008C18F2">
        <w:rPr>
          <w:sz w:val="28"/>
          <w:szCs w:val="28"/>
        </w:rPr>
        <w:softHyphen/>
        <w:t>ционных трубопроводах квартальных сетей привода циркуляционных насосов целесообразно оснастить преобразователями частоты с программным управлени</w:t>
      </w:r>
      <w:r w:rsidRPr="008C18F2">
        <w:rPr>
          <w:sz w:val="28"/>
          <w:szCs w:val="28"/>
        </w:rPr>
        <w:softHyphen/>
        <w:t>ем;</w:t>
      </w:r>
    </w:p>
    <w:p w14:paraId="0EEA0C46" w14:textId="75198225" w:rsidR="006360FA" w:rsidRDefault="004E7D8E" w:rsidP="00FE4487">
      <w:pPr>
        <w:pStyle w:val="121"/>
        <w:numPr>
          <w:ilvl w:val="0"/>
          <w:numId w:val="5"/>
        </w:numPr>
        <w:shd w:val="clear" w:color="auto" w:fill="auto"/>
        <w:tabs>
          <w:tab w:val="left" w:pos="1075"/>
          <w:tab w:val="left" w:pos="8789"/>
        </w:tabs>
        <w:ind w:right="-8" w:firstLine="560"/>
        <w:rPr>
          <w:sz w:val="28"/>
          <w:szCs w:val="28"/>
        </w:rPr>
      </w:pPr>
      <w:r w:rsidRPr="008C18F2">
        <w:rPr>
          <w:sz w:val="28"/>
          <w:szCs w:val="28"/>
        </w:rPr>
        <w:t>с целью оптимизации управления и реализации энергосберегающих режи</w:t>
      </w:r>
      <w:r w:rsidRPr="008C18F2">
        <w:rPr>
          <w:sz w:val="28"/>
          <w:szCs w:val="28"/>
        </w:rPr>
        <w:softHyphen/>
        <w:t>мов целесообразно разработать и реализовать в системе централизованного теп</w:t>
      </w:r>
      <w:r w:rsidRPr="008C18F2">
        <w:rPr>
          <w:sz w:val="28"/>
          <w:szCs w:val="28"/>
        </w:rPr>
        <w:softHyphen/>
        <w:t>лоснабжения автоматизированную систему мониторинга и управления техноло</w:t>
      </w:r>
      <w:r w:rsidRPr="008C18F2">
        <w:rPr>
          <w:sz w:val="28"/>
          <w:szCs w:val="28"/>
        </w:rPr>
        <w:softHyphen/>
        <w:t>гическими процессами.</w:t>
      </w:r>
    </w:p>
    <w:p w14:paraId="6EA2C75D" w14:textId="4D086F09" w:rsidR="00104BEE" w:rsidRDefault="00104BEE" w:rsidP="00104BEE">
      <w:pPr>
        <w:pStyle w:val="121"/>
        <w:shd w:val="clear" w:color="auto" w:fill="auto"/>
        <w:tabs>
          <w:tab w:val="left" w:pos="1075"/>
          <w:tab w:val="left" w:pos="8789"/>
        </w:tabs>
        <w:ind w:right="-8" w:firstLine="560"/>
        <w:rPr>
          <w:sz w:val="28"/>
          <w:szCs w:val="28"/>
        </w:rPr>
      </w:pPr>
      <w:r>
        <w:rPr>
          <w:sz w:val="28"/>
          <w:szCs w:val="28"/>
        </w:rPr>
        <w:t>Схемой теплоснабжения предусматриваются следующие мероприятия по строительству, реконструкции</w:t>
      </w:r>
      <w:r w:rsidR="009F2E4C">
        <w:rPr>
          <w:sz w:val="28"/>
          <w:szCs w:val="28"/>
        </w:rPr>
        <w:t xml:space="preserve"> и модернизации тепловых сетей.</w:t>
      </w:r>
    </w:p>
    <w:p w14:paraId="58F5C729" w14:textId="77777777" w:rsidR="00075F3D" w:rsidRDefault="00075F3D" w:rsidP="00104BEE">
      <w:pPr>
        <w:pStyle w:val="121"/>
        <w:shd w:val="clear" w:color="auto" w:fill="auto"/>
        <w:tabs>
          <w:tab w:val="left" w:pos="1075"/>
          <w:tab w:val="left" w:pos="8789"/>
        </w:tabs>
        <w:ind w:right="-8" w:firstLine="560"/>
        <w:rPr>
          <w:sz w:val="28"/>
          <w:szCs w:val="28"/>
        </w:rPr>
      </w:pPr>
    </w:p>
    <w:p w14:paraId="40D777C5" w14:textId="77777777" w:rsidR="00104BEE" w:rsidRPr="008C18F2" w:rsidRDefault="00104BEE" w:rsidP="00104BEE">
      <w:pPr>
        <w:pStyle w:val="121"/>
        <w:shd w:val="clear" w:color="auto" w:fill="auto"/>
        <w:tabs>
          <w:tab w:val="left" w:pos="1075"/>
          <w:tab w:val="left" w:pos="8789"/>
        </w:tabs>
        <w:ind w:left="560" w:right="-8"/>
        <w:rPr>
          <w:sz w:val="28"/>
          <w:szCs w:val="28"/>
        </w:rPr>
      </w:pPr>
    </w:p>
    <w:p w14:paraId="53D5C898" w14:textId="77FC7A26" w:rsidR="00C972EC" w:rsidRDefault="00C972EC" w:rsidP="000F611C">
      <w:pPr>
        <w:pStyle w:val="121"/>
        <w:tabs>
          <w:tab w:val="left" w:pos="1070"/>
          <w:tab w:val="left" w:pos="8789"/>
        </w:tabs>
        <w:ind w:right="-8" w:firstLine="560"/>
        <w:rPr>
          <w:sz w:val="28"/>
          <w:szCs w:val="28"/>
        </w:rPr>
      </w:pPr>
    </w:p>
    <w:p w14:paraId="2BE6F09A" w14:textId="55A913E5" w:rsidR="00265F9A" w:rsidRDefault="00265F9A" w:rsidP="000F611C">
      <w:pPr>
        <w:pStyle w:val="121"/>
        <w:tabs>
          <w:tab w:val="left" w:pos="1070"/>
          <w:tab w:val="left" w:pos="8789"/>
        </w:tabs>
        <w:ind w:right="-8" w:firstLine="560"/>
        <w:rPr>
          <w:sz w:val="28"/>
          <w:szCs w:val="28"/>
        </w:rPr>
      </w:pPr>
    </w:p>
    <w:p w14:paraId="526D0AC3" w14:textId="3C42BB20" w:rsidR="00265F9A" w:rsidRDefault="00265F9A" w:rsidP="000F611C">
      <w:pPr>
        <w:pStyle w:val="121"/>
        <w:tabs>
          <w:tab w:val="left" w:pos="1070"/>
          <w:tab w:val="left" w:pos="8789"/>
        </w:tabs>
        <w:ind w:right="-8" w:firstLine="560"/>
        <w:rPr>
          <w:sz w:val="28"/>
          <w:szCs w:val="28"/>
        </w:rPr>
      </w:pPr>
    </w:p>
    <w:p w14:paraId="67117DC2" w14:textId="25127217" w:rsidR="00265F9A" w:rsidRDefault="00265F9A" w:rsidP="000F611C">
      <w:pPr>
        <w:pStyle w:val="121"/>
        <w:tabs>
          <w:tab w:val="left" w:pos="1070"/>
          <w:tab w:val="left" w:pos="8789"/>
        </w:tabs>
        <w:ind w:right="-8" w:firstLine="560"/>
        <w:rPr>
          <w:sz w:val="28"/>
          <w:szCs w:val="28"/>
        </w:rPr>
      </w:pPr>
    </w:p>
    <w:p w14:paraId="4FAFA470" w14:textId="20442C7D" w:rsidR="00265F9A" w:rsidRDefault="00265F9A" w:rsidP="000F611C">
      <w:pPr>
        <w:pStyle w:val="121"/>
        <w:tabs>
          <w:tab w:val="left" w:pos="1070"/>
          <w:tab w:val="left" w:pos="8789"/>
        </w:tabs>
        <w:ind w:right="-8" w:firstLine="560"/>
        <w:rPr>
          <w:sz w:val="28"/>
          <w:szCs w:val="28"/>
        </w:rPr>
      </w:pPr>
    </w:p>
    <w:p w14:paraId="726B7C0B" w14:textId="2B27DE27" w:rsidR="00C91B59" w:rsidRDefault="00C91B59">
      <w:pPr>
        <w:rPr>
          <w:rFonts w:ascii="Times New Roman" w:eastAsia="Times New Roman" w:hAnsi="Times New Roman" w:cs="Times New Roman"/>
          <w:sz w:val="28"/>
          <w:szCs w:val="28"/>
        </w:rPr>
      </w:pPr>
      <w:r>
        <w:rPr>
          <w:sz w:val="28"/>
          <w:szCs w:val="28"/>
        </w:rPr>
        <w:br w:type="page"/>
      </w:r>
    </w:p>
    <w:p w14:paraId="4D246C95" w14:textId="7496CEA9" w:rsidR="00265F9A" w:rsidRDefault="00265F9A" w:rsidP="00C9033D">
      <w:pPr>
        <w:rPr>
          <w:sz w:val="28"/>
          <w:szCs w:val="28"/>
        </w:rPr>
        <w:sectPr w:rsidR="00265F9A" w:rsidSect="00F8250E">
          <w:type w:val="nextColumn"/>
          <w:pgSz w:w="11900" w:h="16840"/>
          <w:pgMar w:top="1134" w:right="851" w:bottom="1134" w:left="1701" w:header="0" w:footer="6" w:gutter="0"/>
          <w:cols w:space="720"/>
          <w:noEndnote/>
          <w:docGrid w:linePitch="360"/>
        </w:sectPr>
      </w:pPr>
    </w:p>
    <w:p w14:paraId="402901F2" w14:textId="77777777" w:rsidR="009F2E4C" w:rsidRDefault="009F2E4C" w:rsidP="009F2E4C">
      <w:pPr>
        <w:pStyle w:val="16"/>
        <w:shd w:val="clear" w:color="auto" w:fill="auto"/>
        <w:tabs>
          <w:tab w:val="left" w:leader="underscore" w:pos="3653"/>
        </w:tabs>
        <w:spacing w:line="317" w:lineRule="exact"/>
        <w:ind w:firstLine="709"/>
        <w:jc w:val="both"/>
      </w:pPr>
      <w:r>
        <w:lastRenderedPageBreak/>
        <w:t>Таблица 6.1. Предложения по замене, строительству, реконструкции тепловых сетей.</w:t>
      </w:r>
    </w:p>
    <w:p w14:paraId="2A3EE3BF" w14:textId="4A9E90E2" w:rsidR="00265F9A" w:rsidRDefault="009F2E4C" w:rsidP="000F611C">
      <w:pPr>
        <w:pStyle w:val="121"/>
        <w:tabs>
          <w:tab w:val="left" w:pos="1070"/>
          <w:tab w:val="left" w:pos="8789"/>
        </w:tabs>
        <w:ind w:right="-8" w:firstLine="560"/>
        <w:rPr>
          <w:sz w:val="28"/>
          <w:szCs w:val="28"/>
        </w:rPr>
      </w:pPr>
      <w:r>
        <w:rPr>
          <w:sz w:val="28"/>
          <w:szCs w:val="28"/>
        </w:rPr>
        <w:t xml:space="preserve"> </w:t>
      </w: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070"/>
        <w:gridCol w:w="1866"/>
        <w:gridCol w:w="1076"/>
        <w:gridCol w:w="1189"/>
        <w:gridCol w:w="1560"/>
        <w:gridCol w:w="1616"/>
        <w:gridCol w:w="1152"/>
        <w:gridCol w:w="1594"/>
        <w:gridCol w:w="1435"/>
        <w:gridCol w:w="1783"/>
      </w:tblGrid>
      <w:tr w:rsidR="009F2E4C" w:rsidRPr="009F2E4C" w14:paraId="168AF64E" w14:textId="77777777" w:rsidTr="007F46DB">
        <w:trPr>
          <w:trHeight w:val="1530"/>
        </w:trPr>
        <w:tc>
          <w:tcPr>
            <w:tcW w:w="549" w:type="dxa"/>
            <w:vMerge w:val="restart"/>
            <w:shd w:val="clear" w:color="auto" w:fill="auto"/>
            <w:vAlign w:val="center"/>
            <w:hideMark/>
          </w:tcPr>
          <w:p w14:paraId="2EA882DB"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 п/п</w:t>
            </w:r>
          </w:p>
        </w:tc>
        <w:tc>
          <w:tcPr>
            <w:tcW w:w="2070" w:type="dxa"/>
            <w:vMerge w:val="restart"/>
            <w:shd w:val="clear" w:color="auto" w:fill="auto"/>
            <w:vAlign w:val="center"/>
            <w:hideMark/>
          </w:tcPr>
          <w:p w14:paraId="11B0C4BB"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Адрес объекта</w:t>
            </w:r>
          </w:p>
        </w:tc>
        <w:tc>
          <w:tcPr>
            <w:tcW w:w="1873" w:type="dxa"/>
            <w:vMerge w:val="restart"/>
            <w:shd w:val="clear" w:color="auto" w:fill="auto"/>
            <w:vAlign w:val="center"/>
            <w:hideMark/>
          </w:tcPr>
          <w:p w14:paraId="4578041D"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Наименование участка</w:t>
            </w:r>
          </w:p>
        </w:tc>
        <w:tc>
          <w:tcPr>
            <w:tcW w:w="2314" w:type="dxa"/>
            <w:gridSpan w:val="2"/>
            <w:shd w:val="clear" w:color="auto" w:fill="auto"/>
            <w:vAlign w:val="center"/>
            <w:hideMark/>
          </w:tcPr>
          <w:p w14:paraId="28429FA2"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Диаметр сетей, мм</w:t>
            </w:r>
          </w:p>
        </w:tc>
        <w:tc>
          <w:tcPr>
            <w:tcW w:w="4514" w:type="dxa"/>
            <w:gridSpan w:val="3"/>
            <w:shd w:val="clear" w:color="auto" w:fill="auto"/>
            <w:vAlign w:val="center"/>
            <w:hideMark/>
          </w:tcPr>
          <w:p w14:paraId="1EF2CE30" w14:textId="5B36A736"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Протяженность сети теплоснабжения в двухтрубном исполнении, м</w:t>
            </w:r>
          </w:p>
        </w:tc>
        <w:tc>
          <w:tcPr>
            <w:tcW w:w="1594" w:type="dxa"/>
            <w:shd w:val="clear" w:color="auto" w:fill="auto"/>
            <w:vAlign w:val="center"/>
            <w:hideMark/>
          </w:tcPr>
          <w:p w14:paraId="63DCD416"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Стоимость исполнения мероприятия на 2024 год, тыс. руб. без НДС</w:t>
            </w:r>
          </w:p>
        </w:tc>
        <w:tc>
          <w:tcPr>
            <w:tcW w:w="1435" w:type="dxa"/>
            <w:vMerge w:val="restart"/>
            <w:shd w:val="clear" w:color="auto" w:fill="auto"/>
            <w:vAlign w:val="center"/>
            <w:hideMark/>
          </w:tcPr>
          <w:p w14:paraId="29C1493A"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Год реализации мероприятия</w:t>
            </w:r>
          </w:p>
        </w:tc>
        <w:tc>
          <w:tcPr>
            <w:tcW w:w="1527" w:type="dxa"/>
            <w:vMerge w:val="restart"/>
            <w:shd w:val="clear" w:color="auto" w:fill="auto"/>
            <w:vAlign w:val="center"/>
            <w:hideMark/>
          </w:tcPr>
          <w:p w14:paraId="77230BDC"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Источник финансирования</w:t>
            </w:r>
          </w:p>
        </w:tc>
      </w:tr>
      <w:tr w:rsidR="009F2E4C" w:rsidRPr="009F2E4C" w14:paraId="230D911A" w14:textId="77777777" w:rsidTr="007F46DB">
        <w:trPr>
          <w:trHeight w:val="900"/>
        </w:trPr>
        <w:tc>
          <w:tcPr>
            <w:tcW w:w="549" w:type="dxa"/>
            <w:vMerge/>
            <w:vAlign w:val="center"/>
            <w:hideMark/>
          </w:tcPr>
          <w:p w14:paraId="6C17B9B8"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2070" w:type="dxa"/>
            <w:vMerge/>
            <w:vAlign w:val="center"/>
            <w:hideMark/>
          </w:tcPr>
          <w:p w14:paraId="653CA833"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873" w:type="dxa"/>
            <w:vMerge/>
            <w:vAlign w:val="center"/>
            <w:hideMark/>
          </w:tcPr>
          <w:p w14:paraId="630D9D25"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096" w:type="dxa"/>
            <w:shd w:val="clear" w:color="auto" w:fill="auto"/>
            <w:vAlign w:val="center"/>
            <w:hideMark/>
          </w:tcPr>
          <w:p w14:paraId="7CED299E" w14:textId="77777777" w:rsid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Демонти</w:t>
            </w:r>
          </w:p>
          <w:p w14:paraId="1C526E82" w14:textId="6A669849"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руемой сети ТС</w:t>
            </w:r>
          </w:p>
        </w:tc>
        <w:tc>
          <w:tcPr>
            <w:tcW w:w="1218" w:type="dxa"/>
            <w:shd w:val="clear" w:color="auto" w:fill="auto"/>
            <w:vAlign w:val="center"/>
            <w:hideMark/>
          </w:tcPr>
          <w:p w14:paraId="6C8CC350" w14:textId="496386D6" w:rsid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Прокла</w:t>
            </w:r>
          </w:p>
          <w:p w14:paraId="21663171" w14:textId="2CEF1F33"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дываемой сети ТС</w:t>
            </w:r>
          </w:p>
        </w:tc>
        <w:tc>
          <w:tcPr>
            <w:tcW w:w="1560" w:type="dxa"/>
            <w:shd w:val="clear" w:color="auto" w:fill="auto"/>
            <w:vAlign w:val="center"/>
            <w:hideMark/>
          </w:tcPr>
          <w:p w14:paraId="68838913"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строительство</w:t>
            </w:r>
          </w:p>
        </w:tc>
        <w:tc>
          <w:tcPr>
            <w:tcW w:w="1616" w:type="dxa"/>
            <w:shd w:val="clear" w:color="auto" w:fill="auto"/>
            <w:vAlign w:val="center"/>
            <w:hideMark/>
          </w:tcPr>
          <w:p w14:paraId="192E939E"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реконструкция</w:t>
            </w:r>
          </w:p>
        </w:tc>
        <w:tc>
          <w:tcPr>
            <w:tcW w:w="1338" w:type="dxa"/>
            <w:shd w:val="clear" w:color="auto" w:fill="auto"/>
            <w:vAlign w:val="center"/>
            <w:hideMark/>
          </w:tcPr>
          <w:p w14:paraId="2AE1D596"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замена</w:t>
            </w:r>
          </w:p>
        </w:tc>
        <w:tc>
          <w:tcPr>
            <w:tcW w:w="1594" w:type="dxa"/>
            <w:shd w:val="clear" w:color="auto" w:fill="auto"/>
            <w:vAlign w:val="center"/>
            <w:hideMark/>
          </w:tcPr>
          <w:p w14:paraId="34CBB662"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 xml:space="preserve">итого по мероприятию НЦС13(2024) </w:t>
            </w:r>
          </w:p>
        </w:tc>
        <w:tc>
          <w:tcPr>
            <w:tcW w:w="1435" w:type="dxa"/>
            <w:vMerge/>
            <w:vAlign w:val="center"/>
            <w:hideMark/>
          </w:tcPr>
          <w:p w14:paraId="06208DBE"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527" w:type="dxa"/>
            <w:vMerge/>
            <w:vAlign w:val="center"/>
            <w:hideMark/>
          </w:tcPr>
          <w:p w14:paraId="29EA7815" w14:textId="77777777" w:rsidR="009F2E4C" w:rsidRPr="009F2E4C" w:rsidRDefault="009F2E4C" w:rsidP="009F2E4C">
            <w:pPr>
              <w:widowControl/>
              <w:rPr>
                <w:rFonts w:ascii="Times New Roman" w:eastAsia="Times New Roman" w:hAnsi="Times New Roman" w:cs="Times New Roman"/>
                <w:sz w:val="22"/>
                <w:szCs w:val="22"/>
                <w:lang w:bidi="ar-SA"/>
              </w:rPr>
            </w:pPr>
          </w:p>
        </w:tc>
      </w:tr>
      <w:tr w:rsidR="009F2E4C" w:rsidRPr="009F2E4C" w14:paraId="4639372F" w14:textId="77777777" w:rsidTr="007F46DB">
        <w:trPr>
          <w:trHeight w:val="600"/>
        </w:trPr>
        <w:tc>
          <w:tcPr>
            <w:tcW w:w="549" w:type="dxa"/>
            <w:vMerge w:val="restart"/>
            <w:shd w:val="clear" w:color="000000" w:fill="FFFFFF"/>
            <w:vAlign w:val="center"/>
            <w:hideMark/>
          </w:tcPr>
          <w:p w14:paraId="5A845342"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1</w:t>
            </w:r>
          </w:p>
        </w:tc>
        <w:tc>
          <w:tcPr>
            <w:tcW w:w="2070" w:type="dxa"/>
            <w:vMerge w:val="restart"/>
            <w:shd w:val="clear" w:color="000000" w:fill="FFFFFF"/>
            <w:vAlign w:val="center"/>
            <w:hideMark/>
          </w:tcPr>
          <w:p w14:paraId="217AE963"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Котельная п. Новоназимово, ул. Лазо, 11А</w:t>
            </w:r>
          </w:p>
        </w:tc>
        <w:tc>
          <w:tcPr>
            <w:tcW w:w="1873" w:type="dxa"/>
            <w:shd w:val="clear" w:color="000000" w:fill="FFFFFF"/>
            <w:vAlign w:val="center"/>
            <w:hideMark/>
          </w:tcPr>
          <w:p w14:paraId="03584FB6"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от пер. Клубный, 6 до ул. Центральная, 51</w:t>
            </w:r>
          </w:p>
        </w:tc>
        <w:tc>
          <w:tcPr>
            <w:tcW w:w="1096" w:type="dxa"/>
            <w:shd w:val="clear" w:color="000000" w:fill="FFFFFF"/>
            <w:vAlign w:val="center"/>
            <w:hideMark/>
          </w:tcPr>
          <w:p w14:paraId="6DF6BD4D"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108</w:t>
            </w:r>
          </w:p>
        </w:tc>
        <w:tc>
          <w:tcPr>
            <w:tcW w:w="1218" w:type="dxa"/>
            <w:shd w:val="clear" w:color="000000" w:fill="FFFFFF"/>
            <w:vAlign w:val="center"/>
            <w:hideMark/>
          </w:tcPr>
          <w:p w14:paraId="2DC9180D"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108</w:t>
            </w:r>
          </w:p>
        </w:tc>
        <w:tc>
          <w:tcPr>
            <w:tcW w:w="1560" w:type="dxa"/>
            <w:shd w:val="clear" w:color="000000" w:fill="FFFFFF"/>
            <w:vAlign w:val="center"/>
            <w:hideMark/>
          </w:tcPr>
          <w:p w14:paraId="16AC85EA"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616" w:type="dxa"/>
            <w:shd w:val="clear" w:color="auto" w:fill="auto"/>
            <w:vAlign w:val="center"/>
            <w:hideMark/>
          </w:tcPr>
          <w:p w14:paraId="739A17A7"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338" w:type="dxa"/>
            <w:shd w:val="clear" w:color="auto" w:fill="auto"/>
            <w:vAlign w:val="center"/>
            <w:hideMark/>
          </w:tcPr>
          <w:p w14:paraId="798A63F7"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297</w:t>
            </w:r>
          </w:p>
        </w:tc>
        <w:tc>
          <w:tcPr>
            <w:tcW w:w="1594" w:type="dxa"/>
            <w:shd w:val="clear" w:color="auto" w:fill="auto"/>
            <w:vAlign w:val="center"/>
            <w:hideMark/>
          </w:tcPr>
          <w:p w14:paraId="4D29F623"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16 838,151</w:t>
            </w:r>
          </w:p>
        </w:tc>
        <w:tc>
          <w:tcPr>
            <w:tcW w:w="1435" w:type="dxa"/>
            <w:shd w:val="clear" w:color="000000" w:fill="FFFFFF"/>
            <w:vAlign w:val="center"/>
            <w:hideMark/>
          </w:tcPr>
          <w:p w14:paraId="5DD47CD9"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2029</w:t>
            </w:r>
          </w:p>
        </w:tc>
        <w:tc>
          <w:tcPr>
            <w:tcW w:w="1527" w:type="dxa"/>
            <w:vMerge w:val="restart"/>
            <w:shd w:val="clear" w:color="000000" w:fill="FFFFFF"/>
            <w:vAlign w:val="center"/>
            <w:hideMark/>
          </w:tcPr>
          <w:p w14:paraId="3BC66C65"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бюджетное финансирование</w:t>
            </w:r>
          </w:p>
        </w:tc>
      </w:tr>
      <w:tr w:rsidR="009F2E4C" w:rsidRPr="009F2E4C" w14:paraId="7405B8CE" w14:textId="77777777" w:rsidTr="007F46DB">
        <w:trPr>
          <w:trHeight w:val="600"/>
        </w:trPr>
        <w:tc>
          <w:tcPr>
            <w:tcW w:w="549" w:type="dxa"/>
            <w:vMerge/>
            <w:vAlign w:val="center"/>
            <w:hideMark/>
          </w:tcPr>
          <w:p w14:paraId="1C06CD69"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2070" w:type="dxa"/>
            <w:vMerge/>
            <w:vAlign w:val="center"/>
            <w:hideMark/>
          </w:tcPr>
          <w:p w14:paraId="4C02E59F"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873" w:type="dxa"/>
            <w:shd w:val="clear" w:color="000000" w:fill="FFFFFF"/>
            <w:vAlign w:val="center"/>
            <w:hideMark/>
          </w:tcPr>
          <w:p w14:paraId="262FF29C"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от ТК до здания пер. Клубный, 6</w:t>
            </w:r>
          </w:p>
        </w:tc>
        <w:tc>
          <w:tcPr>
            <w:tcW w:w="1096" w:type="dxa"/>
            <w:shd w:val="clear" w:color="000000" w:fill="FFFFFF"/>
            <w:vAlign w:val="center"/>
            <w:hideMark/>
          </w:tcPr>
          <w:p w14:paraId="187B0917"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57</w:t>
            </w:r>
          </w:p>
        </w:tc>
        <w:tc>
          <w:tcPr>
            <w:tcW w:w="1218" w:type="dxa"/>
            <w:shd w:val="clear" w:color="000000" w:fill="FFFFFF"/>
            <w:vAlign w:val="center"/>
            <w:hideMark/>
          </w:tcPr>
          <w:p w14:paraId="43187698"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57</w:t>
            </w:r>
          </w:p>
        </w:tc>
        <w:tc>
          <w:tcPr>
            <w:tcW w:w="1560" w:type="dxa"/>
            <w:shd w:val="clear" w:color="000000" w:fill="FFFFFF"/>
            <w:vAlign w:val="center"/>
            <w:hideMark/>
          </w:tcPr>
          <w:p w14:paraId="1C8A8AC0"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616" w:type="dxa"/>
            <w:shd w:val="clear" w:color="auto" w:fill="auto"/>
            <w:vAlign w:val="center"/>
            <w:hideMark/>
          </w:tcPr>
          <w:p w14:paraId="09F99FF3"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338" w:type="dxa"/>
            <w:shd w:val="clear" w:color="auto" w:fill="auto"/>
            <w:vAlign w:val="center"/>
            <w:hideMark/>
          </w:tcPr>
          <w:p w14:paraId="4879E998"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15</w:t>
            </w:r>
          </w:p>
        </w:tc>
        <w:tc>
          <w:tcPr>
            <w:tcW w:w="1594" w:type="dxa"/>
            <w:shd w:val="clear" w:color="auto" w:fill="auto"/>
            <w:vAlign w:val="center"/>
            <w:hideMark/>
          </w:tcPr>
          <w:p w14:paraId="08034E87"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734,943</w:t>
            </w:r>
          </w:p>
        </w:tc>
        <w:tc>
          <w:tcPr>
            <w:tcW w:w="1435" w:type="dxa"/>
            <w:shd w:val="clear" w:color="000000" w:fill="FFFFFF"/>
            <w:vAlign w:val="center"/>
            <w:hideMark/>
          </w:tcPr>
          <w:p w14:paraId="01E85083"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2029</w:t>
            </w:r>
          </w:p>
        </w:tc>
        <w:tc>
          <w:tcPr>
            <w:tcW w:w="1527" w:type="dxa"/>
            <w:vMerge/>
            <w:vAlign w:val="center"/>
            <w:hideMark/>
          </w:tcPr>
          <w:p w14:paraId="48655F4C" w14:textId="77777777" w:rsidR="009F2E4C" w:rsidRPr="009F2E4C" w:rsidRDefault="009F2E4C" w:rsidP="009F2E4C">
            <w:pPr>
              <w:widowControl/>
              <w:rPr>
                <w:rFonts w:ascii="Times New Roman" w:eastAsia="Times New Roman" w:hAnsi="Times New Roman" w:cs="Times New Roman"/>
                <w:sz w:val="22"/>
                <w:szCs w:val="22"/>
                <w:lang w:bidi="ar-SA"/>
              </w:rPr>
            </w:pPr>
          </w:p>
        </w:tc>
      </w:tr>
      <w:tr w:rsidR="009F2E4C" w:rsidRPr="009F2E4C" w14:paraId="4F3BDFF5" w14:textId="77777777" w:rsidTr="007F46DB">
        <w:trPr>
          <w:trHeight w:val="600"/>
        </w:trPr>
        <w:tc>
          <w:tcPr>
            <w:tcW w:w="549" w:type="dxa"/>
            <w:vMerge/>
            <w:vAlign w:val="center"/>
            <w:hideMark/>
          </w:tcPr>
          <w:p w14:paraId="1A8FB1A5"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2070" w:type="dxa"/>
            <w:vMerge/>
            <w:vAlign w:val="center"/>
            <w:hideMark/>
          </w:tcPr>
          <w:p w14:paraId="159ED5B2"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873" w:type="dxa"/>
            <w:shd w:val="clear" w:color="000000" w:fill="FFFFFF"/>
            <w:vAlign w:val="center"/>
            <w:hideMark/>
          </w:tcPr>
          <w:p w14:paraId="0978BD79"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от ТК до ул. Центральная, 55</w:t>
            </w:r>
          </w:p>
        </w:tc>
        <w:tc>
          <w:tcPr>
            <w:tcW w:w="1096" w:type="dxa"/>
            <w:shd w:val="clear" w:color="000000" w:fill="FFFFFF"/>
            <w:vAlign w:val="center"/>
            <w:hideMark/>
          </w:tcPr>
          <w:p w14:paraId="78097A15"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57</w:t>
            </w:r>
          </w:p>
        </w:tc>
        <w:tc>
          <w:tcPr>
            <w:tcW w:w="1218" w:type="dxa"/>
            <w:shd w:val="clear" w:color="000000" w:fill="FFFFFF"/>
            <w:vAlign w:val="center"/>
            <w:hideMark/>
          </w:tcPr>
          <w:p w14:paraId="1E9D8180"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57</w:t>
            </w:r>
          </w:p>
        </w:tc>
        <w:tc>
          <w:tcPr>
            <w:tcW w:w="1560" w:type="dxa"/>
            <w:shd w:val="clear" w:color="000000" w:fill="FFFFFF"/>
            <w:vAlign w:val="center"/>
            <w:hideMark/>
          </w:tcPr>
          <w:p w14:paraId="1B7DC75F"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616" w:type="dxa"/>
            <w:shd w:val="clear" w:color="auto" w:fill="auto"/>
            <w:vAlign w:val="center"/>
            <w:hideMark/>
          </w:tcPr>
          <w:p w14:paraId="43564002"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338" w:type="dxa"/>
            <w:shd w:val="clear" w:color="auto" w:fill="auto"/>
            <w:vAlign w:val="center"/>
            <w:hideMark/>
          </w:tcPr>
          <w:p w14:paraId="5EE264EA"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20</w:t>
            </w:r>
          </w:p>
        </w:tc>
        <w:tc>
          <w:tcPr>
            <w:tcW w:w="1594" w:type="dxa"/>
            <w:shd w:val="clear" w:color="auto" w:fill="auto"/>
            <w:vAlign w:val="center"/>
            <w:hideMark/>
          </w:tcPr>
          <w:p w14:paraId="2E465D32"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979,924</w:t>
            </w:r>
          </w:p>
        </w:tc>
        <w:tc>
          <w:tcPr>
            <w:tcW w:w="1435" w:type="dxa"/>
            <w:shd w:val="clear" w:color="000000" w:fill="FFFFFF"/>
            <w:vAlign w:val="center"/>
            <w:hideMark/>
          </w:tcPr>
          <w:p w14:paraId="5C720820"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2029</w:t>
            </w:r>
          </w:p>
        </w:tc>
        <w:tc>
          <w:tcPr>
            <w:tcW w:w="1527" w:type="dxa"/>
            <w:vMerge/>
            <w:vAlign w:val="center"/>
            <w:hideMark/>
          </w:tcPr>
          <w:p w14:paraId="1DAE9FF9" w14:textId="77777777" w:rsidR="009F2E4C" w:rsidRPr="009F2E4C" w:rsidRDefault="009F2E4C" w:rsidP="009F2E4C">
            <w:pPr>
              <w:widowControl/>
              <w:rPr>
                <w:rFonts w:ascii="Times New Roman" w:eastAsia="Times New Roman" w:hAnsi="Times New Roman" w:cs="Times New Roman"/>
                <w:sz w:val="22"/>
                <w:szCs w:val="22"/>
                <w:lang w:bidi="ar-SA"/>
              </w:rPr>
            </w:pPr>
          </w:p>
        </w:tc>
      </w:tr>
      <w:tr w:rsidR="009F2E4C" w:rsidRPr="009F2E4C" w14:paraId="17BADFCF" w14:textId="77777777" w:rsidTr="007F46DB">
        <w:trPr>
          <w:trHeight w:val="900"/>
        </w:trPr>
        <w:tc>
          <w:tcPr>
            <w:tcW w:w="549" w:type="dxa"/>
            <w:vMerge/>
            <w:vAlign w:val="center"/>
            <w:hideMark/>
          </w:tcPr>
          <w:p w14:paraId="470BA54D"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2070" w:type="dxa"/>
            <w:vMerge/>
            <w:vAlign w:val="center"/>
            <w:hideMark/>
          </w:tcPr>
          <w:p w14:paraId="24D15902"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873" w:type="dxa"/>
            <w:shd w:val="clear" w:color="000000" w:fill="FFFFFF"/>
            <w:vAlign w:val="center"/>
            <w:hideMark/>
          </w:tcPr>
          <w:p w14:paraId="0E5079FF"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от ТК до ул. Центральная, 56, ул. Центральная, 58</w:t>
            </w:r>
          </w:p>
        </w:tc>
        <w:tc>
          <w:tcPr>
            <w:tcW w:w="1096" w:type="dxa"/>
            <w:shd w:val="clear" w:color="000000" w:fill="FFFFFF"/>
            <w:vAlign w:val="center"/>
            <w:hideMark/>
          </w:tcPr>
          <w:p w14:paraId="4064DE10"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57</w:t>
            </w:r>
          </w:p>
        </w:tc>
        <w:tc>
          <w:tcPr>
            <w:tcW w:w="1218" w:type="dxa"/>
            <w:shd w:val="clear" w:color="000000" w:fill="FFFFFF"/>
            <w:vAlign w:val="center"/>
            <w:hideMark/>
          </w:tcPr>
          <w:p w14:paraId="78A7EF04"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57</w:t>
            </w:r>
          </w:p>
        </w:tc>
        <w:tc>
          <w:tcPr>
            <w:tcW w:w="1560" w:type="dxa"/>
            <w:shd w:val="clear" w:color="000000" w:fill="FFFFFF"/>
            <w:vAlign w:val="center"/>
            <w:hideMark/>
          </w:tcPr>
          <w:p w14:paraId="5D89592C"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616" w:type="dxa"/>
            <w:shd w:val="clear" w:color="auto" w:fill="auto"/>
            <w:vAlign w:val="center"/>
            <w:hideMark/>
          </w:tcPr>
          <w:p w14:paraId="792EDC66"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338" w:type="dxa"/>
            <w:shd w:val="clear" w:color="auto" w:fill="auto"/>
            <w:vAlign w:val="center"/>
            <w:hideMark/>
          </w:tcPr>
          <w:p w14:paraId="15CA3915"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30</w:t>
            </w:r>
          </w:p>
        </w:tc>
        <w:tc>
          <w:tcPr>
            <w:tcW w:w="1594" w:type="dxa"/>
            <w:shd w:val="clear" w:color="auto" w:fill="auto"/>
            <w:vAlign w:val="center"/>
            <w:hideMark/>
          </w:tcPr>
          <w:p w14:paraId="09FC9035"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1 469,897</w:t>
            </w:r>
          </w:p>
        </w:tc>
        <w:tc>
          <w:tcPr>
            <w:tcW w:w="1435" w:type="dxa"/>
            <w:shd w:val="clear" w:color="000000" w:fill="FFFFFF"/>
            <w:vAlign w:val="center"/>
            <w:hideMark/>
          </w:tcPr>
          <w:p w14:paraId="3934EFDC"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2030</w:t>
            </w:r>
          </w:p>
        </w:tc>
        <w:tc>
          <w:tcPr>
            <w:tcW w:w="1527" w:type="dxa"/>
            <w:vMerge/>
            <w:vAlign w:val="center"/>
            <w:hideMark/>
          </w:tcPr>
          <w:p w14:paraId="3EE2A403" w14:textId="77777777" w:rsidR="009F2E4C" w:rsidRPr="009F2E4C" w:rsidRDefault="009F2E4C" w:rsidP="009F2E4C">
            <w:pPr>
              <w:widowControl/>
              <w:rPr>
                <w:rFonts w:ascii="Times New Roman" w:eastAsia="Times New Roman" w:hAnsi="Times New Roman" w:cs="Times New Roman"/>
                <w:sz w:val="22"/>
                <w:szCs w:val="22"/>
                <w:lang w:bidi="ar-SA"/>
              </w:rPr>
            </w:pPr>
          </w:p>
        </w:tc>
      </w:tr>
      <w:tr w:rsidR="009F2E4C" w:rsidRPr="009F2E4C" w14:paraId="55B8EE7F" w14:textId="77777777" w:rsidTr="007F46DB">
        <w:trPr>
          <w:trHeight w:val="600"/>
        </w:trPr>
        <w:tc>
          <w:tcPr>
            <w:tcW w:w="549" w:type="dxa"/>
            <w:vMerge/>
            <w:vAlign w:val="center"/>
            <w:hideMark/>
          </w:tcPr>
          <w:p w14:paraId="7728BE12"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2070" w:type="dxa"/>
            <w:vMerge/>
            <w:vAlign w:val="center"/>
            <w:hideMark/>
          </w:tcPr>
          <w:p w14:paraId="7110A961"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873" w:type="dxa"/>
            <w:shd w:val="clear" w:color="000000" w:fill="FFFFFF"/>
            <w:vAlign w:val="center"/>
            <w:hideMark/>
          </w:tcPr>
          <w:p w14:paraId="273EDD5C"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от ул. Лазо, 2 до ул. Лазо, 8</w:t>
            </w:r>
          </w:p>
        </w:tc>
        <w:tc>
          <w:tcPr>
            <w:tcW w:w="1096" w:type="dxa"/>
            <w:shd w:val="clear" w:color="000000" w:fill="FFFFFF"/>
            <w:vAlign w:val="center"/>
            <w:hideMark/>
          </w:tcPr>
          <w:p w14:paraId="31BED449"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108</w:t>
            </w:r>
          </w:p>
        </w:tc>
        <w:tc>
          <w:tcPr>
            <w:tcW w:w="1218" w:type="dxa"/>
            <w:shd w:val="clear" w:color="000000" w:fill="FFFFFF"/>
            <w:vAlign w:val="center"/>
            <w:hideMark/>
          </w:tcPr>
          <w:p w14:paraId="00E2C166"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108</w:t>
            </w:r>
          </w:p>
        </w:tc>
        <w:tc>
          <w:tcPr>
            <w:tcW w:w="1560" w:type="dxa"/>
            <w:shd w:val="clear" w:color="000000" w:fill="FFFFFF"/>
            <w:vAlign w:val="center"/>
            <w:hideMark/>
          </w:tcPr>
          <w:p w14:paraId="16222778"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616" w:type="dxa"/>
            <w:shd w:val="clear" w:color="auto" w:fill="auto"/>
            <w:vAlign w:val="center"/>
            <w:hideMark/>
          </w:tcPr>
          <w:p w14:paraId="3750F007"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338" w:type="dxa"/>
            <w:shd w:val="clear" w:color="auto" w:fill="auto"/>
            <w:vAlign w:val="center"/>
            <w:hideMark/>
          </w:tcPr>
          <w:p w14:paraId="3714FBD2"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215</w:t>
            </w:r>
          </w:p>
        </w:tc>
        <w:tc>
          <w:tcPr>
            <w:tcW w:w="1594" w:type="dxa"/>
            <w:shd w:val="clear" w:color="auto" w:fill="auto"/>
            <w:vAlign w:val="center"/>
            <w:hideMark/>
          </w:tcPr>
          <w:p w14:paraId="3B0D7D28"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12 464,045</w:t>
            </w:r>
          </w:p>
        </w:tc>
        <w:tc>
          <w:tcPr>
            <w:tcW w:w="1435" w:type="dxa"/>
            <w:shd w:val="clear" w:color="000000" w:fill="FFFFFF"/>
            <w:vAlign w:val="center"/>
            <w:hideMark/>
          </w:tcPr>
          <w:p w14:paraId="0F874785"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2030</w:t>
            </w:r>
          </w:p>
        </w:tc>
        <w:tc>
          <w:tcPr>
            <w:tcW w:w="1527" w:type="dxa"/>
            <w:vMerge/>
            <w:vAlign w:val="center"/>
            <w:hideMark/>
          </w:tcPr>
          <w:p w14:paraId="53CF6094" w14:textId="77777777" w:rsidR="009F2E4C" w:rsidRPr="009F2E4C" w:rsidRDefault="009F2E4C" w:rsidP="009F2E4C">
            <w:pPr>
              <w:widowControl/>
              <w:rPr>
                <w:rFonts w:ascii="Times New Roman" w:eastAsia="Times New Roman" w:hAnsi="Times New Roman" w:cs="Times New Roman"/>
                <w:sz w:val="22"/>
                <w:szCs w:val="22"/>
                <w:lang w:bidi="ar-SA"/>
              </w:rPr>
            </w:pPr>
          </w:p>
        </w:tc>
      </w:tr>
      <w:tr w:rsidR="009F2E4C" w:rsidRPr="009F2E4C" w14:paraId="00813864" w14:textId="77777777" w:rsidTr="007F46DB">
        <w:trPr>
          <w:trHeight w:val="600"/>
        </w:trPr>
        <w:tc>
          <w:tcPr>
            <w:tcW w:w="549" w:type="dxa"/>
            <w:vMerge/>
            <w:vAlign w:val="center"/>
            <w:hideMark/>
          </w:tcPr>
          <w:p w14:paraId="32A26B15"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2070" w:type="dxa"/>
            <w:vMerge/>
            <w:vAlign w:val="center"/>
            <w:hideMark/>
          </w:tcPr>
          <w:p w14:paraId="1BF2E284"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873" w:type="dxa"/>
            <w:shd w:val="clear" w:color="000000" w:fill="FFFFFF"/>
            <w:vAlign w:val="center"/>
            <w:hideMark/>
          </w:tcPr>
          <w:p w14:paraId="4FE8AC48"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от ТК до ул. Лазо, 1,2,3,5,6,7,8</w:t>
            </w:r>
          </w:p>
        </w:tc>
        <w:tc>
          <w:tcPr>
            <w:tcW w:w="1096" w:type="dxa"/>
            <w:shd w:val="clear" w:color="000000" w:fill="FFFFFF"/>
            <w:vAlign w:val="center"/>
            <w:hideMark/>
          </w:tcPr>
          <w:p w14:paraId="2C262731"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57</w:t>
            </w:r>
          </w:p>
        </w:tc>
        <w:tc>
          <w:tcPr>
            <w:tcW w:w="1218" w:type="dxa"/>
            <w:shd w:val="clear" w:color="000000" w:fill="FFFFFF"/>
            <w:vAlign w:val="center"/>
            <w:hideMark/>
          </w:tcPr>
          <w:p w14:paraId="4EBA3EE5"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57</w:t>
            </w:r>
          </w:p>
        </w:tc>
        <w:tc>
          <w:tcPr>
            <w:tcW w:w="1560" w:type="dxa"/>
            <w:shd w:val="clear" w:color="000000" w:fill="FFFFFF"/>
            <w:vAlign w:val="center"/>
            <w:hideMark/>
          </w:tcPr>
          <w:p w14:paraId="5A0BA497"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616" w:type="dxa"/>
            <w:shd w:val="clear" w:color="auto" w:fill="auto"/>
            <w:vAlign w:val="center"/>
            <w:hideMark/>
          </w:tcPr>
          <w:p w14:paraId="0BB6270D"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338" w:type="dxa"/>
            <w:shd w:val="clear" w:color="auto" w:fill="auto"/>
            <w:vAlign w:val="center"/>
            <w:hideMark/>
          </w:tcPr>
          <w:p w14:paraId="6604CA4E"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200</w:t>
            </w:r>
          </w:p>
        </w:tc>
        <w:tc>
          <w:tcPr>
            <w:tcW w:w="1594" w:type="dxa"/>
            <w:shd w:val="clear" w:color="auto" w:fill="auto"/>
            <w:vAlign w:val="center"/>
            <w:hideMark/>
          </w:tcPr>
          <w:p w14:paraId="60D1EF18"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9 799,295</w:t>
            </w:r>
          </w:p>
        </w:tc>
        <w:tc>
          <w:tcPr>
            <w:tcW w:w="1435" w:type="dxa"/>
            <w:shd w:val="clear" w:color="000000" w:fill="FFFFFF"/>
            <w:vAlign w:val="center"/>
            <w:hideMark/>
          </w:tcPr>
          <w:p w14:paraId="70CE66F9"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2030</w:t>
            </w:r>
          </w:p>
        </w:tc>
        <w:tc>
          <w:tcPr>
            <w:tcW w:w="1527" w:type="dxa"/>
            <w:vMerge/>
            <w:vAlign w:val="center"/>
            <w:hideMark/>
          </w:tcPr>
          <w:p w14:paraId="395156F1" w14:textId="77777777" w:rsidR="009F2E4C" w:rsidRPr="009F2E4C" w:rsidRDefault="009F2E4C" w:rsidP="009F2E4C">
            <w:pPr>
              <w:widowControl/>
              <w:rPr>
                <w:rFonts w:ascii="Times New Roman" w:eastAsia="Times New Roman" w:hAnsi="Times New Roman" w:cs="Times New Roman"/>
                <w:sz w:val="22"/>
                <w:szCs w:val="22"/>
                <w:lang w:bidi="ar-SA"/>
              </w:rPr>
            </w:pPr>
          </w:p>
        </w:tc>
      </w:tr>
      <w:tr w:rsidR="009F2E4C" w:rsidRPr="009F2E4C" w14:paraId="1B2A82E0" w14:textId="77777777" w:rsidTr="007F46DB">
        <w:trPr>
          <w:trHeight w:val="300"/>
        </w:trPr>
        <w:tc>
          <w:tcPr>
            <w:tcW w:w="6806" w:type="dxa"/>
            <w:gridSpan w:val="5"/>
            <w:shd w:val="clear" w:color="auto" w:fill="auto"/>
            <w:vAlign w:val="center"/>
            <w:hideMark/>
          </w:tcPr>
          <w:p w14:paraId="785D09D3" w14:textId="77777777" w:rsidR="009F2E4C" w:rsidRPr="009F2E4C" w:rsidRDefault="009F2E4C" w:rsidP="009F2E4C">
            <w:pPr>
              <w:widowControl/>
              <w:jc w:val="right"/>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ИТОГО</w:t>
            </w:r>
          </w:p>
        </w:tc>
        <w:tc>
          <w:tcPr>
            <w:tcW w:w="1560" w:type="dxa"/>
            <w:shd w:val="clear" w:color="auto" w:fill="auto"/>
            <w:vAlign w:val="center"/>
            <w:hideMark/>
          </w:tcPr>
          <w:p w14:paraId="244ED805"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0</w:t>
            </w:r>
          </w:p>
        </w:tc>
        <w:tc>
          <w:tcPr>
            <w:tcW w:w="1616" w:type="dxa"/>
            <w:shd w:val="clear" w:color="auto" w:fill="auto"/>
            <w:vAlign w:val="center"/>
            <w:hideMark/>
          </w:tcPr>
          <w:p w14:paraId="7FC1FA46"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0</w:t>
            </w:r>
          </w:p>
        </w:tc>
        <w:tc>
          <w:tcPr>
            <w:tcW w:w="1338" w:type="dxa"/>
            <w:shd w:val="clear" w:color="auto" w:fill="auto"/>
            <w:vAlign w:val="center"/>
            <w:hideMark/>
          </w:tcPr>
          <w:p w14:paraId="4FAB540D"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777</w:t>
            </w:r>
          </w:p>
        </w:tc>
        <w:tc>
          <w:tcPr>
            <w:tcW w:w="1594" w:type="dxa"/>
            <w:shd w:val="clear" w:color="auto" w:fill="auto"/>
            <w:vAlign w:val="center"/>
            <w:hideMark/>
          </w:tcPr>
          <w:p w14:paraId="7AC4640A"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42 286,255</w:t>
            </w:r>
          </w:p>
        </w:tc>
        <w:tc>
          <w:tcPr>
            <w:tcW w:w="1435" w:type="dxa"/>
            <w:shd w:val="clear" w:color="auto" w:fill="auto"/>
            <w:vAlign w:val="center"/>
            <w:hideMark/>
          </w:tcPr>
          <w:p w14:paraId="5B3ED45C"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х</w:t>
            </w:r>
          </w:p>
        </w:tc>
        <w:tc>
          <w:tcPr>
            <w:tcW w:w="1527" w:type="dxa"/>
            <w:shd w:val="clear" w:color="auto" w:fill="auto"/>
            <w:vAlign w:val="center"/>
            <w:hideMark/>
          </w:tcPr>
          <w:p w14:paraId="1465A9A9"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х</w:t>
            </w:r>
          </w:p>
        </w:tc>
      </w:tr>
      <w:tr w:rsidR="009F2E4C" w:rsidRPr="009F2E4C" w14:paraId="2BFC53D0" w14:textId="77777777" w:rsidTr="007F46DB">
        <w:trPr>
          <w:trHeight w:val="1365"/>
        </w:trPr>
        <w:tc>
          <w:tcPr>
            <w:tcW w:w="549" w:type="dxa"/>
            <w:shd w:val="clear" w:color="000000" w:fill="FFFFFF"/>
            <w:vAlign w:val="center"/>
            <w:hideMark/>
          </w:tcPr>
          <w:p w14:paraId="44ACD2CE"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w:t>
            </w:r>
          </w:p>
        </w:tc>
        <w:tc>
          <w:tcPr>
            <w:tcW w:w="2070" w:type="dxa"/>
            <w:shd w:val="clear" w:color="000000" w:fill="FFFFFF"/>
            <w:vAlign w:val="center"/>
            <w:hideMark/>
          </w:tcPr>
          <w:p w14:paraId="351FFDF5"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Котельная п. Новокаргино, ул. Школьная, 1Б</w:t>
            </w:r>
          </w:p>
        </w:tc>
        <w:tc>
          <w:tcPr>
            <w:tcW w:w="1873" w:type="dxa"/>
            <w:shd w:val="clear" w:color="000000" w:fill="FFFFFF"/>
            <w:vAlign w:val="center"/>
            <w:hideMark/>
          </w:tcPr>
          <w:p w14:paraId="275E60AB"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от ТК до здания администрации Новокаргинского сельсовета</w:t>
            </w:r>
          </w:p>
        </w:tc>
        <w:tc>
          <w:tcPr>
            <w:tcW w:w="1096" w:type="dxa"/>
            <w:shd w:val="clear" w:color="000000" w:fill="FFFFFF"/>
            <w:vAlign w:val="center"/>
            <w:hideMark/>
          </w:tcPr>
          <w:p w14:paraId="6AAF5098"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218" w:type="dxa"/>
            <w:shd w:val="clear" w:color="000000" w:fill="FFFFFF"/>
            <w:vAlign w:val="center"/>
            <w:hideMark/>
          </w:tcPr>
          <w:p w14:paraId="62B3B434"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57</w:t>
            </w:r>
          </w:p>
        </w:tc>
        <w:tc>
          <w:tcPr>
            <w:tcW w:w="1560" w:type="dxa"/>
            <w:shd w:val="clear" w:color="000000" w:fill="FFFFFF"/>
            <w:vAlign w:val="center"/>
            <w:hideMark/>
          </w:tcPr>
          <w:p w14:paraId="231518B1"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70</w:t>
            </w:r>
          </w:p>
        </w:tc>
        <w:tc>
          <w:tcPr>
            <w:tcW w:w="1616" w:type="dxa"/>
            <w:shd w:val="clear" w:color="auto" w:fill="auto"/>
            <w:vAlign w:val="center"/>
            <w:hideMark/>
          </w:tcPr>
          <w:p w14:paraId="7B61040E"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338" w:type="dxa"/>
            <w:shd w:val="clear" w:color="auto" w:fill="auto"/>
            <w:vAlign w:val="center"/>
            <w:hideMark/>
          </w:tcPr>
          <w:p w14:paraId="53E59169"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594" w:type="dxa"/>
            <w:shd w:val="clear" w:color="auto" w:fill="auto"/>
            <w:vAlign w:val="center"/>
            <w:hideMark/>
          </w:tcPr>
          <w:p w14:paraId="29083A98"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756,610</w:t>
            </w:r>
          </w:p>
        </w:tc>
        <w:tc>
          <w:tcPr>
            <w:tcW w:w="1435" w:type="dxa"/>
            <w:shd w:val="clear" w:color="000000" w:fill="FFFFFF"/>
            <w:vAlign w:val="center"/>
            <w:hideMark/>
          </w:tcPr>
          <w:p w14:paraId="3BBC9DB4"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2028</w:t>
            </w:r>
          </w:p>
        </w:tc>
        <w:tc>
          <w:tcPr>
            <w:tcW w:w="1527" w:type="dxa"/>
            <w:shd w:val="clear" w:color="000000" w:fill="FFFFFF"/>
            <w:vAlign w:val="center"/>
            <w:hideMark/>
          </w:tcPr>
          <w:p w14:paraId="4DFADCFA"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бюджетное финансирование</w:t>
            </w:r>
          </w:p>
        </w:tc>
      </w:tr>
      <w:tr w:rsidR="009F2E4C" w:rsidRPr="009F2E4C" w14:paraId="60BDE23D" w14:textId="77777777" w:rsidTr="007F46DB">
        <w:trPr>
          <w:trHeight w:val="300"/>
        </w:trPr>
        <w:tc>
          <w:tcPr>
            <w:tcW w:w="6806" w:type="dxa"/>
            <w:gridSpan w:val="5"/>
            <w:shd w:val="clear" w:color="auto" w:fill="auto"/>
            <w:vAlign w:val="center"/>
            <w:hideMark/>
          </w:tcPr>
          <w:p w14:paraId="0A28291C" w14:textId="77777777" w:rsidR="009F2E4C" w:rsidRPr="009F2E4C" w:rsidRDefault="009F2E4C" w:rsidP="009F2E4C">
            <w:pPr>
              <w:widowControl/>
              <w:jc w:val="right"/>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lastRenderedPageBreak/>
              <w:t>ИТОГО</w:t>
            </w:r>
          </w:p>
        </w:tc>
        <w:tc>
          <w:tcPr>
            <w:tcW w:w="1560" w:type="dxa"/>
            <w:shd w:val="clear" w:color="auto" w:fill="auto"/>
            <w:vAlign w:val="center"/>
            <w:hideMark/>
          </w:tcPr>
          <w:p w14:paraId="41BDC2C8"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70</w:t>
            </w:r>
          </w:p>
        </w:tc>
        <w:tc>
          <w:tcPr>
            <w:tcW w:w="1616" w:type="dxa"/>
            <w:shd w:val="clear" w:color="auto" w:fill="auto"/>
            <w:vAlign w:val="center"/>
            <w:hideMark/>
          </w:tcPr>
          <w:p w14:paraId="27E6418F"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0</w:t>
            </w:r>
          </w:p>
        </w:tc>
        <w:tc>
          <w:tcPr>
            <w:tcW w:w="1338" w:type="dxa"/>
            <w:shd w:val="clear" w:color="auto" w:fill="auto"/>
            <w:vAlign w:val="center"/>
            <w:hideMark/>
          </w:tcPr>
          <w:p w14:paraId="476DC8B1"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0</w:t>
            </w:r>
          </w:p>
        </w:tc>
        <w:tc>
          <w:tcPr>
            <w:tcW w:w="1594" w:type="dxa"/>
            <w:shd w:val="clear" w:color="auto" w:fill="auto"/>
            <w:vAlign w:val="center"/>
            <w:hideMark/>
          </w:tcPr>
          <w:p w14:paraId="59B8FB8D"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756,610</w:t>
            </w:r>
          </w:p>
        </w:tc>
        <w:tc>
          <w:tcPr>
            <w:tcW w:w="1435" w:type="dxa"/>
            <w:shd w:val="clear" w:color="auto" w:fill="auto"/>
            <w:vAlign w:val="center"/>
            <w:hideMark/>
          </w:tcPr>
          <w:p w14:paraId="2897347A"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х</w:t>
            </w:r>
          </w:p>
        </w:tc>
        <w:tc>
          <w:tcPr>
            <w:tcW w:w="1527" w:type="dxa"/>
            <w:shd w:val="clear" w:color="auto" w:fill="auto"/>
            <w:vAlign w:val="center"/>
            <w:hideMark/>
          </w:tcPr>
          <w:p w14:paraId="4BC50782"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х</w:t>
            </w:r>
          </w:p>
        </w:tc>
      </w:tr>
      <w:tr w:rsidR="009F2E4C" w:rsidRPr="009F2E4C" w14:paraId="5459EB92" w14:textId="77777777" w:rsidTr="007F46DB">
        <w:trPr>
          <w:trHeight w:val="600"/>
        </w:trPr>
        <w:tc>
          <w:tcPr>
            <w:tcW w:w="549" w:type="dxa"/>
            <w:vMerge w:val="restart"/>
            <w:shd w:val="clear" w:color="000000" w:fill="FFFFFF"/>
            <w:vAlign w:val="center"/>
            <w:hideMark/>
          </w:tcPr>
          <w:p w14:paraId="65DA0E16"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3</w:t>
            </w:r>
          </w:p>
        </w:tc>
        <w:tc>
          <w:tcPr>
            <w:tcW w:w="2070" w:type="dxa"/>
            <w:vMerge w:val="restart"/>
            <w:shd w:val="clear" w:color="000000" w:fill="FFFFFF"/>
            <w:vAlign w:val="center"/>
            <w:hideMark/>
          </w:tcPr>
          <w:p w14:paraId="795B42B9"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Котельная с. Потапово, ул. Административная, 2А</w:t>
            </w:r>
          </w:p>
        </w:tc>
        <w:tc>
          <w:tcPr>
            <w:tcW w:w="1873" w:type="dxa"/>
            <w:shd w:val="clear" w:color="000000" w:fill="FFFFFF"/>
            <w:vAlign w:val="center"/>
            <w:hideMark/>
          </w:tcPr>
          <w:p w14:paraId="3D1BA027"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участок №1</w:t>
            </w:r>
          </w:p>
        </w:tc>
        <w:tc>
          <w:tcPr>
            <w:tcW w:w="1096" w:type="dxa"/>
            <w:shd w:val="clear" w:color="000000" w:fill="FFFFFF"/>
            <w:vAlign w:val="center"/>
            <w:hideMark/>
          </w:tcPr>
          <w:p w14:paraId="67DBD633"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76</w:t>
            </w:r>
          </w:p>
        </w:tc>
        <w:tc>
          <w:tcPr>
            <w:tcW w:w="1218" w:type="dxa"/>
            <w:shd w:val="clear" w:color="000000" w:fill="FFFFFF"/>
            <w:vAlign w:val="center"/>
            <w:hideMark/>
          </w:tcPr>
          <w:p w14:paraId="77B56127"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76</w:t>
            </w:r>
          </w:p>
        </w:tc>
        <w:tc>
          <w:tcPr>
            <w:tcW w:w="1560" w:type="dxa"/>
            <w:shd w:val="clear" w:color="000000" w:fill="FFFFFF"/>
            <w:vAlign w:val="center"/>
            <w:hideMark/>
          </w:tcPr>
          <w:p w14:paraId="045D1453"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616" w:type="dxa"/>
            <w:shd w:val="clear" w:color="auto" w:fill="auto"/>
            <w:vAlign w:val="center"/>
            <w:hideMark/>
          </w:tcPr>
          <w:p w14:paraId="01E17113"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338" w:type="dxa"/>
            <w:shd w:val="clear" w:color="auto" w:fill="auto"/>
            <w:vAlign w:val="center"/>
            <w:hideMark/>
          </w:tcPr>
          <w:p w14:paraId="40BB8CDE"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60</w:t>
            </w:r>
          </w:p>
        </w:tc>
        <w:tc>
          <w:tcPr>
            <w:tcW w:w="1594" w:type="dxa"/>
            <w:shd w:val="clear" w:color="auto" w:fill="auto"/>
            <w:vAlign w:val="center"/>
            <w:hideMark/>
          </w:tcPr>
          <w:p w14:paraId="7617E582"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1 773,123</w:t>
            </w:r>
          </w:p>
        </w:tc>
        <w:tc>
          <w:tcPr>
            <w:tcW w:w="1435" w:type="dxa"/>
            <w:shd w:val="clear" w:color="000000" w:fill="FFFFFF"/>
            <w:vAlign w:val="center"/>
            <w:hideMark/>
          </w:tcPr>
          <w:p w14:paraId="0DCC9A4D"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2031</w:t>
            </w:r>
          </w:p>
        </w:tc>
        <w:tc>
          <w:tcPr>
            <w:tcW w:w="1527" w:type="dxa"/>
            <w:vMerge w:val="restart"/>
            <w:shd w:val="clear" w:color="000000" w:fill="FFFFFF"/>
            <w:vAlign w:val="center"/>
            <w:hideMark/>
          </w:tcPr>
          <w:p w14:paraId="7D482900"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бюджетное финансирование</w:t>
            </w:r>
          </w:p>
        </w:tc>
      </w:tr>
      <w:tr w:rsidR="009F2E4C" w:rsidRPr="009F2E4C" w14:paraId="4AA8338C" w14:textId="77777777" w:rsidTr="007F46DB">
        <w:trPr>
          <w:trHeight w:val="600"/>
        </w:trPr>
        <w:tc>
          <w:tcPr>
            <w:tcW w:w="549" w:type="dxa"/>
            <w:vMerge/>
            <w:vAlign w:val="center"/>
            <w:hideMark/>
          </w:tcPr>
          <w:p w14:paraId="18AF2293"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2070" w:type="dxa"/>
            <w:vMerge/>
            <w:vAlign w:val="center"/>
            <w:hideMark/>
          </w:tcPr>
          <w:p w14:paraId="11CE0F69"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873" w:type="dxa"/>
            <w:shd w:val="clear" w:color="000000" w:fill="FFFFFF"/>
            <w:vAlign w:val="center"/>
            <w:hideMark/>
          </w:tcPr>
          <w:p w14:paraId="2931F6DA"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участок №2</w:t>
            </w:r>
          </w:p>
        </w:tc>
        <w:tc>
          <w:tcPr>
            <w:tcW w:w="1096" w:type="dxa"/>
            <w:shd w:val="clear" w:color="000000" w:fill="FFFFFF"/>
            <w:vAlign w:val="center"/>
            <w:hideMark/>
          </w:tcPr>
          <w:p w14:paraId="7CD7DC83"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108</w:t>
            </w:r>
          </w:p>
        </w:tc>
        <w:tc>
          <w:tcPr>
            <w:tcW w:w="1218" w:type="dxa"/>
            <w:shd w:val="clear" w:color="000000" w:fill="FFFFFF"/>
            <w:vAlign w:val="center"/>
            <w:hideMark/>
          </w:tcPr>
          <w:p w14:paraId="00338D32"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108</w:t>
            </w:r>
          </w:p>
        </w:tc>
        <w:tc>
          <w:tcPr>
            <w:tcW w:w="1560" w:type="dxa"/>
            <w:shd w:val="clear" w:color="000000" w:fill="FFFFFF"/>
            <w:vAlign w:val="center"/>
            <w:hideMark/>
          </w:tcPr>
          <w:p w14:paraId="54BC7787"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616" w:type="dxa"/>
            <w:shd w:val="clear" w:color="auto" w:fill="auto"/>
            <w:vAlign w:val="center"/>
            <w:hideMark/>
          </w:tcPr>
          <w:p w14:paraId="5D425102"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338" w:type="dxa"/>
            <w:shd w:val="clear" w:color="auto" w:fill="auto"/>
            <w:vAlign w:val="center"/>
            <w:hideMark/>
          </w:tcPr>
          <w:p w14:paraId="542A8F38"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45</w:t>
            </w:r>
          </w:p>
        </w:tc>
        <w:tc>
          <w:tcPr>
            <w:tcW w:w="1594" w:type="dxa"/>
            <w:shd w:val="clear" w:color="auto" w:fill="auto"/>
            <w:vAlign w:val="center"/>
            <w:hideMark/>
          </w:tcPr>
          <w:p w14:paraId="7FC53AD8"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1 425,765</w:t>
            </w:r>
          </w:p>
        </w:tc>
        <w:tc>
          <w:tcPr>
            <w:tcW w:w="1435" w:type="dxa"/>
            <w:shd w:val="clear" w:color="000000" w:fill="FFFFFF"/>
            <w:vAlign w:val="center"/>
            <w:hideMark/>
          </w:tcPr>
          <w:p w14:paraId="4C6F7910"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2031</w:t>
            </w:r>
          </w:p>
        </w:tc>
        <w:tc>
          <w:tcPr>
            <w:tcW w:w="1527" w:type="dxa"/>
            <w:vMerge/>
            <w:vAlign w:val="center"/>
            <w:hideMark/>
          </w:tcPr>
          <w:p w14:paraId="6B8439BF" w14:textId="77777777" w:rsidR="009F2E4C" w:rsidRPr="009F2E4C" w:rsidRDefault="009F2E4C" w:rsidP="009F2E4C">
            <w:pPr>
              <w:widowControl/>
              <w:rPr>
                <w:rFonts w:ascii="Times New Roman" w:eastAsia="Times New Roman" w:hAnsi="Times New Roman" w:cs="Times New Roman"/>
                <w:sz w:val="22"/>
                <w:szCs w:val="22"/>
                <w:lang w:bidi="ar-SA"/>
              </w:rPr>
            </w:pPr>
          </w:p>
        </w:tc>
      </w:tr>
      <w:tr w:rsidR="009F2E4C" w:rsidRPr="009F2E4C" w14:paraId="22711A9E" w14:textId="77777777" w:rsidTr="007F46DB">
        <w:trPr>
          <w:trHeight w:val="600"/>
        </w:trPr>
        <w:tc>
          <w:tcPr>
            <w:tcW w:w="549" w:type="dxa"/>
            <w:vMerge/>
            <w:vAlign w:val="center"/>
            <w:hideMark/>
          </w:tcPr>
          <w:p w14:paraId="31CE4FB6"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2070" w:type="dxa"/>
            <w:vMerge/>
            <w:vAlign w:val="center"/>
            <w:hideMark/>
          </w:tcPr>
          <w:p w14:paraId="52D4C864"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873" w:type="dxa"/>
            <w:shd w:val="clear" w:color="000000" w:fill="FFFFFF"/>
            <w:vAlign w:val="center"/>
            <w:hideMark/>
          </w:tcPr>
          <w:p w14:paraId="481884E9"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участок №3</w:t>
            </w:r>
          </w:p>
        </w:tc>
        <w:tc>
          <w:tcPr>
            <w:tcW w:w="1096" w:type="dxa"/>
            <w:shd w:val="clear" w:color="000000" w:fill="FFFFFF"/>
            <w:vAlign w:val="center"/>
            <w:hideMark/>
          </w:tcPr>
          <w:p w14:paraId="6FAFBDA7"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76</w:t>
            </w:r>
          </w:p>
        </w:tc>
        <w:tc>
          <w:tcPr>
            <w:tcW w:w="1218" w:type="dxa"/>
            <w:shd w:val="clear" w:color="000000" w:fill="FFFFFF"/>
            <w:vAlign w:val="center"/>
            <w:hideMark/>
          </w:tcPr>
          <w:p w14:paraId="440B95CC"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76</w:t>
            </w:r>
          </w:p>
        </w:tc>
        <w:tc>
          <w:tcPr>
            <w:tcW w:w="1560" w:type="dxa"/>
            <w:shd w:val="clear" w:color="000000" w:fill="FFFFFF"/>
            <w:vAlign w:val="center"/>
            <w:hideMark/>
          </w:tcPr>
          <w:p w14:paraId="0B7E7CC4"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616" w:type="dxa"/>
            <w:shd w:val="clear" w:color="auto" w:fill="auto"/>
            <w:vAlign w:val="center"/>
            <w:hideMark/>
          </w:tcPr>
          <w:p w14:paraId="0E8533E3"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338" w:type="dxa"/>
            <w:shd w:val="clear" w:color="auto" w:fill="auto"/>
            <w:vAlign w:val="center"/>
            <w:hideMark/>
          </w:tcPr>
          <w:p w14:paraId="27244649"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90</w:t>
            </w:r>
          </w:p>
        </w:tc>
        <w:tc>
          <w:tcPr>
            <w:tcW w:w="1594" w:type="dxa"/>
            <w:shd w:val="clear" w:color="auto" w:fill="auto"/>
            <w:vAlign w:val="center"/>
            <w:hideMark/>
          </w:tcPr>
          <w:p w14:paraId="35A9288D"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1 226,709</w:t>
            </w:r>
          </w:p>
        </w:tc>
        <w:tc>
          <w:tcPr>
            <w:tcW w:w="1435" w:type="dxa"/>
            <w:shd w:val="clear" w:color="000000" w:fill="FFFFFF"/>
            <w:vAlign w:val="center"/>
            <w:hideMark/>
          </w:tcPr>
          <w:p w14:paraId="35856E62"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2031</w:t>
            </w:r>
          </w:p>
        </w:tc>
        <w:tc>
          <w:tcPr>
            <w:tcW w:w="1527" w:type="dxa"/>
            <w:vMerge/>
            <w:vAlign w:val="center"/>
            <w:hideMark/>
          </w:tcPr>
          <w:p w14:paraId="5AE8722D" w14:textId="77777777" w:rsidR="009F2E4C" w:rsidRPr="009F2E4C" w:rsidRDefault="009F2E4C" w:rsidP="009F2E4C">
            <w:pPr>
              <w:widowControl/>
              <w:rPr>
                <w:rFonts w:ascii="Times New Roman" w:eastAsia="Times New Roman" w:hAnsi="Times New Roman" w:cs="Times New Roman"/>
                <w:sz w:val="22"/>
                <w:szCs w:val="22"/>
                <w:lang w:bidi="ar-SA"/>
              </w:rPr>
            </w:pPr>
          </w:p>
        </w:tc>
      </w:tr>
      <w:tr w:rsidR="009F2E4C" w:rsidRPr="009F2E4C" w14:paraId="1C6B7DFC" w14:textId="77777777" w:rsidTr="007F46DB">
        <w:trPr>
          <w:trHeight w:val="600"/>
        </w:trPr>
        <w:tc>
          <w:tcPr>
            <w:tcW w:w="549" w:type="dxa"/>
            <w:vMerge/>
            <w:vAlign w:val="center"/>
            <w:hideMark/>
          </w:tcPr>
          <w:p w14:paraId="6816D2F2"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2070" w:type="dxa"/>
            <w:vMerge/>
            <w:vAlign w:val="center"/>
            <w:hideMark/>
          </w:tcPr>
          <w:p w14:paraId="4EA78CEB"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873" w:type="dxa"/>
            <w:shd w:val="clear" w:color="000000" w:fill="FFFFFF"/>
            <w:vAlign w:val="center"/>
            <w:hideMark/>
          </w:tcPr>
          <w:p w14:paraId="0CD5E8A5"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участок №4</w:t>
            </w:r>
          </w:p>
        </w:tc>
        <w:tc>
          <w:tcPr>
            <w:tcW w:w="1096" w:type="dxa"/>
            <w:shd w:val="clear" w:color="000000" w:fill="FFFFFF"/>
            <w:vAlign w:val="center"/>
            <w:hideMark/>
          </w:tcPr>
          <w:p w14:paraId="054AAA2F"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76</w:t>
            </w:r>
          </w:p>
        </w:tc>
        <w:tc>
          <w:tcPr>
            <w:tcW w:w="1218" w:type="dxa"/>
            <w:shd w:val="clear" w:color="000000" w:fill="FFFFFF"/>
            <w:vAlign w:val="center"/>
            <w:hideMark/>
          </w:tcPr>
          <w:p w14:paraId="1C6F6EF2"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76</w:t>
            </w:r>
          </w:p>
        </w:tc>
        <w:tc>
          <w:tcPr>
            <w:tcW w:w="1560" w:type="dxa"/>
            <w:shd w:val="clear" w:color="000000" w:fill="FFFFFF"/>
            <w:vAlign w:val="center"/>
            <w:hideMark/>
          </w:tcPr>
          <w:p w14:paraId="79FFF148"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616" w:type="dxa"/>
            <w:shd w:val="clear" w:color="auto" w:fill="auto"/>
            <w:vAlign w:val="center"/>
            <w:hideMark/>
          </w:tcPr>
          <w:p w14:paraId="6AD86046"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w:t>
            </w:r>
          </w:p>
        </w:tc>
        <w:tc>
          <w:tcPr>
            <w:tcW w:w="1338" w:type="dxa"/>
            <w:shd w:val="clear" w:color="auto" w:fill="auto"/>
            <w:vAlign w:val="center"/>
            <w:hideMark/>
          </w:tcPr>
          <w:p w14:paraId="09F246DC"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165</w:t>
            </w:r>
          </w:p>
        </w:tc>
        <w:tc>
          <w:tcPr>
            <w:tcW w:w="1594" w:type="dxa"/>
            <w:shd w:val="clear" w:color="auto" w:fill="auto"/>
            <w:vAlign w:val="center"/>
            <w:hideMark/>
          </w:tcPr>
          <w:p w14:paraId="2E9508EA"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2 248,961</w:t>
            </w:r>
          </w:p>
        </w:tc>
        <w:tc>
          <w:tcPr>
            <w:tcW w:w="1435" w:type="dxa"/>
            <w:shd w:val="clear" w:color="000000" w:fill="FFFFFF"/>
            <w:vAlign w:val="center"/>
            <w:hideMark/>
          </w:tcPr>
          <w:p w14:paraId="2683CC2E"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2031</w:t>
            </w:r>
          </w:p>
        </w:tc>
        <w:tc>
          <w:tcPr>
            <w:tcW w:w="1527" w:type="dxa"/>
            <w:vMerge/>
            <w:vAlign w:val="center"/>
            <w:hideMark/>
          </w:tcPr>
          <w:p w14:paraId="293CCC04" w14:textId="77777777" w:rsidR="009F2E4C" w:rsidRPr="009F2E4C" w:rsidRDefault="009F2E4C" w:rsidP="009F2E4C">
            <w:pPr>
              <w:widowControl/>
              <w:rPr>
                <w:rFonts w:ascii="Times New Roman" w:eastAsia="Times New Roman" w:hAnsi="Times New Roman" w:cs="Times New Roman"/>
                <w:sz w:val="22"/>
                <w:szCs w:val="22"/>
                <w:lang w:bidi="ar-SA"/>
              </w:rPr>
            </w:pPr>
          </w:p>
        </w:tc>
      </w:tr>
      <w:tr w:rsidR="009F2E4C" w:rsidRPr="009F2E4C" w14:paraId="7F77A6CF" w14:textId="77777777" w:rsidTr="007F46DB">
        <w:trPr>
          <w:trHeight w:val="300"/>
        </w:trPr>
        <w:tc>
          <w:tcPr>
            <w:tcW w:w="6806" w:type="dxa"/>
            <w:gridSpan w:val="5"/>
            <w:shd w:val="clear" w:color="auto" w:fill="auto"/>
            <w:vAlign w:val="center"/>
            <w:hideMark/>
          </w:tcPr>
          <w:p w14:paraId="62CCFFCA" w14:textId="77777777" w:rsidR="009F2E4C" w:rsidRPr="009F2E4C" w:rsidRDefault="009F2E4C" w:rsidP="009F2E4C">
            <w:pPr>
              <w:widowControl/>
              <w:jc w:val="right"/>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ИТОГО</w:t>
            </w:r>
          </w:p>
        </w:tc>
        <w:tc>
          <w:tcPr>
            <w:tcW w:w="1560" w:type="dxa"/>
            <w:shd w:val="clear" w:color="auto" w:fill="auto"/>
            <w:vAlign w:val="center"/>
            <w:hideMark/>
          </w:tcPr>
          <w:p w14:paraId="6D7DE104"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0</w:t>
            </w:r>
          </w:p>
        </w:tc>
        <w:tc>
          <w:tcPr>
            <w:tcW w:w="1616" w:type="dxa"/>
            <w:shd w:val="clear" w:color="auto" w:fill="auto"/>
            <w:vAlign w:val="center"/>
            <w:hideMark/>
          </w:tcPr>
          <w:p w14:paraId="112E413B"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0</w:t>
            </w:r>
          </w:p>
        </w:tc>
        <w:tc>
          <w:tcPr>
            <w:tcW w:w="1338" w:type="dxa"/>
            <w:shd w:val="clear" w:color="auto" w:fill="auto"/>
            <w:vAlign w:val="center"/>
            <w:hideMark/>
          </w:tcPr>
          <w:p w14:paraId="368921C4"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360</w:t>
            </w:r>
          </w:p>
        </w:tc>
        <w:tc>
          <w:tcPr>
            <w:tcW w:w="1594" w:type="dxa"/>
            <w:shd w:val="clear" w:color="auto" w:fill="auto"/>
            <w:vAlign w:val="center"/>
            <w:hideMark/>
          </w:tcPr>
          <w:p w14:paraId="45E131EC"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6 674,558</w:t>
            </w:r>
          </w:p>
        </w:tc>
        <w:tc>
          <w:tcPr>
            <w:tcW w:w="1435" w:type="dxa"/>
            <w:shd w:val="clear" w:color="auto" w:fill="auto"/>
            <w:vAlign w:val="center"/>
            <w:hideMark/>
          </w:tcPr>
          <w:p w14:paraId="6B44FCC7"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х</w:t>
            </w:r>
          </w:p>
        </w:tc>
        <w:tc>
          <w:tcPr>
            <w:tcW w:w="1527" w:type="dxa"/>
            <w:shd w:val="clear" w:color="auto" w:fill="auto"/>
            <w:vAlign w:val="center"/>
            <w:hideMark/>
          </w:tcPr>
          <w:p w14:paraId="50A25A86"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х</w:t>
            </w:r>
          </w:p>
        </w:tc>
      </w:tr>
      <w:tr w:rsidR="009F2E4C" w:rsidRPr="009F2E4C" w14:paraId="68126651" w14:textId="77777777" w:rsidTr="007F46DB">
        <w:trPr>
          <w:trHeight w:val="600"/>
        </w:trPr>
        <w:tc>
          <w:tcPr>
            <w:tcW w:w="549" w:type="dxa"/>
            <w:vMerge w:val="restart"/>
            <w:shd w:val="clear" w:color="000000" w:fill="FFFFFF"/>
            <w:vAlign w:val="center"/>
            <w:hideMark/>
          </w:tcPr>
          <w:p w14:paraId="46C469D8"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4</w:t>
            </w:r>
          </w:p>
        </w:tc>
        <w:tc>
          <w:tcPr>
            <w:tcW w:w="2070" w:type="dxa"/>
            <w:vMerge w:val="restart"/>
            <w:shd w:val="clear" w:color="000000" w:fill="FFFFFF"/>
            <w:vAlign w:val="center"/>
            <w:hideMark/>
          </w:tcPr>
          <w:p w14:paraId="781D5211"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Котельная п. Высокогорский, ул. Сосновая, 7А</w:t>
            </w:r>
          </w:p>
        </w:tc>
        <w:tc>
          <w:tcPr>
            <w:tcW w:w="1873" w:type="dxa"/>
            <w:vMerge w:val="restart"/>
            <w:shd w:val="clear" w:color="000000" w:fill="FFFFFF"/>
            <w:vAlign w:val="center"/>
            <w:hideMark/>
          </w:tcPr>
          <w:p w14:paraId="17E244C6"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ул. Сосновая, 7А - ул. Набережная, 8а</w:t>
            </w:r>
          </w:p>
        </w:tc>
        <w:tc>
          <w:tcPr>
            <w:tcW w:w="1096" w:type="dxa"/>
            <w:vMerge w:val="restart"/>
            <w:shd w:val="clear" w:color="000000" w:fill="FFFFFF"/>
            <w:vAlign w:val="center"/>
            <w:hideMark/>
          </w:tcPr>
          <w:p w14:paraId="5E75174D"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108</w:t>
            </w:r>
          </w:p>
        </w:tc>
        <w:tc>
          <w:tcPr>
            <w:tcW w:w="1218" w:type="dxa"/>
            <w:shd w:val="clear" w:color="000000" w:fill="FFFFFF"/>
            <w:vAlign w:val="center"/>
            <w:hideMark/>
          </w:tcPr>
          <w:p w14:paraId="4D0BC7BA"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48</w:t>
            </w:r>
          </w:p>
        </w:tc>
        <w:tc>
          <w:tcPr>
            <w:tcW w:w="1560" w:type="dxa"/>
            <w:shd w:val="clear" w:color="000000" w:fill="FFFFFF"/>
            <w:vAlign w:val="center"/>
            <w:hideMark/>
          </w:tcPr>
          <w:p w14:paraId="57FA13D8"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38</w:t>
            </w:r>
          </w:p>
        </w:tc>
        <w:tc>
          <w:tcPr>
            <w:tcW w:w="1616" w:type="dxa"/>
            <w:shd w:val="clear" w:color="auto" w:fill="auto"/>
            <w:vAlign w:val="center"/>
            <w:hideMark/>
          </w:tcPr>
          <w:p w14:paraId="2FD8272D"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 </w:t>
            </w:r>
          </w:p>
        </w:tc>
        <w:tc>
          <w:tcPr>
            <w:tcW w:w="1338" w:type="dxa"/>
            <w:shd w:val="clear" w:color="auto" w:fill="auto"/>
            <w:vAlign w:val="center"/>
            <w:hideMark/>
          </w:tcPr>
          <w:p w14:paraId="1263BDCC"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 </w:t>
            </w:r>
          </w:p>
        </w:tc>
        <w:tc>
          <w:tcPr>
            <w:tcW w:w="1594" w:type="dxa"/>
            <w:vMerge w:val="restart"/>
            <w:shd w:val="clear" w:color="auto" w:fill="auto"/>
            <w:vAlign w:val="center"/>
            <w:hideMark/>
          </w:tcPr>
          <w:p w14:paraId="1774E36C" w14:textId="77777777" w:rsidR="009F2E4C" w:rsidRPr="009F2E4C" w:rsidRDefault="009F2E4C" w:rsidP="009F2E4C">
            <w:pPr>
              <w:widowControl/>
              <w:jc w:val="center"/>
              <w:rPr>
                <w:rFonts w:ascii="Times New Roman" w:eastAsia="Times New Roman" w:hAnsi="Times New Roman" w:cs="Times New Roman"/>
                <w:b/>
                <w:bCs/>
                <w:color w:val="auto"/>
                <w:sz w:val="22"/>
                <w:szCs w:val="22"/>
                <w:lang w:bidi="ar-SA"/>
              </w:rPr>
            </w:pPr>
            <w:r w:rsidRPr="009F2E4C">
              <w:rPr>
                <w:rFonts w:ascii="Times New Roman" w:eastAsia="Times New Roman" w:hAnsi="Times New Roman" w:cs="Times New Roman"/>
                <w:b/>
                <w:bCs/>
                <w:color w:val="auto"/>
                <w:sz w:val="22"/>
                <w:szCs w:val="22"/>
                <w:lang w:bidi="ar-SA"/>
              </w:rPr>
              <w:t>5 591,810</w:t>
            </w:r>
          </w:p>
        </w:tc>
        <w:tc>
          <w:tcPr>
            <w:tcW w:w="1435" w:type="dxa"/>
            <w:shd w:val="clear" w:color="000000" w:fill="FFFFFF"/>
            <w:vAlign w:val="center"/>
            <w:hideMark/>
          </w:tcPr>
          <w:p w14:paraId="7A45756E"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2030</w:t>
            </w:r>
          </w:p>
        </w:tc>
        <w:tc>
          <w:tcPr>
            <w:tcW w:w="1527" w:type="dxa"/>
            <w:vMerge w:val="restart"/>
            <w:shd w:val="clear" w:color="000000" w:fill="FFFFFF"/>
            <w:vAlign w:val="center"/>
            <w:hideMark/>
          </w:tcPr>
          <w:p w14:paraId="55B6FCF0"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обязательства концессионного соглашения</w:t>
            </w:r>
          </w:p>
        </w:tc>
      </w:tr>
      <w:tr w:rsidR="009F2E4C" w:rsidRPr="009F2E4C" w14:paraId="2AC901EF" w14:textId="77777777" w:rsidTr="007F46DB">
        <w:trPr>
          <w:trHeight w:val="600"/>
        </w:trPr>
        <w:tc>
          <w:tcPr>
            <w:tcW w:w="549" w:type="dxa"/>
            <w:vMerge/>
            <w:vAlign w:val="center"/>
            <w:hideMark/>
          </w:tcPr>
          <w:p w14:paraId="24EC172E"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2070" w:type="dxa"/>
            <w:vMerge/>
            <w:vAlign w:val="center"/>
            <w:hideMark/>
          </w:tcPr>
          <w:p w14:paraId="10420CD1"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873" w:type="dxa"/>
            <w:vMerge/>
            <w:vAlign w:val="center"/>
            <w:hideMark/>
          </w:tcPr>
          <w:p w14:paraId="50F25DE1"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096" w:type="dxa"/>
            <w:vMerge/>
            <w:vAlign w:val="center"/>
            <w:hideMark/>
          </w:tcPr>
          <w:p w14:paraId="7D08642A" w14:textId="77777777" w:rsidR="009F2E4C" w:rsidRPr="009F2E4C" w:rsidRDefault="009F2E4C" w:rsidP="009F2E4C">
            <w:pPr>
              <w:widowControl/>
              <w:rPr>
                <w:rFonts w:ascii="Times New Roman" w:eastAsia="Times New Roman" w:hAnsi="Times New Roman" w:cs="Times New Roman"/>
                <w:color w:val="auto"/>
                <w:sz w:val="22"/>
                <w:szCs w:val="22"/>
                <w:lang w:bidi="ar-SA"/>
              </w:rPr>
            </w:pPr>
          </w:p>
        </w:tc>
        <w:tc>
          <w:tcPr>
            <w:tcW w:w="1218" w:type="dxa"/>
            <w:shd w:val="clear" w:color="000000" w:fill="FFFFFF"/>
            <w:vAlign w:val="center"/>
            <w:hideMark/>
          </w:tcPr>
          <w:p w14:paraId="45F7A0E2"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89</w:t>
            </w:r>
          </w:p>
        </w:tc>
        <w:tc>
          <w:tcPr>
            <w:tcW w:w="1560" w:type="dxa"/>
            <w:shd w:val="clear" w:color="000000" w:fill="FFFFFF"/>
            <w:vAlign w:val="center"/>
            <w:hideMark/>
          </w:tcPr>
          <w:p w14:paraId="47E3E13B"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55</w:t>
            </w:r>
          </w:p>
        </w:tc>
        <w:tc>
          <w:tcPr>
            <w:tcW w:w="1616" w:type="dxa"/>
            <w:shd w:val="clear" w:color="auto" w:fill="auto"/>
            <w:vAlign w:val="center"/>
            <w:hideMark/>
          </w:tcPr>
          <w:p w14:paraId="0C447A31"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 </w:t>
            </w:r>
          </w:p>
        </w:tc>
        <w:tc>
          <w:tcPr>
            <w:tcW w:w="1338" w:type="dxa"/>
            <w:shd w:val="clear" w:color="auto" w:fill="auto"/>
            <w:vAlign w:val="center"/>
            <w:hideMark/>
          </w:tcPr>
          <w:p w14:paraId="3A10508A"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 </w:t>
            </w:r>
          </w:p>
        </w:tc>
        <w:tc>
          <w:tcPr>
            <w:tcW w:w="1594" w:type="dxa"/>
            <w:vMerge/>
            <w:vAlign w:val="center"/>
            <w:hideMark/>
          </w:tcPr>
          <w:p w14:paraId="1EEE9474" w14:textId="77777777" w:rsidR="009F2E4C" w:rsidRPr="009F2E4C" w:rsidRDefault="009F2E4C" w:rsidP="009F2E4C">
            <w:pPr>
              <w:widowControl/>
              <w:rPr>
                <w:rFonts w:ascii="Times New Roman" w:eastAsia="Times New Roman" w:hAnsi="Times New Roman" w:cs="Times New Roman"/>
                <w:b/>
                <w:bCs/>
                <w:color w:val="auto"/>
                <w:sz w:val="22"/>
                <w:szCs w:val="22"/>
                <w:lang w:bidi="ar-SA"/>
              </w:rPr>
            </w:pPr>
          </w:p>
        </w:tc>
        <w:tc>
          <w:tcPr>
            <w:tcW w:w="1435" w:type="dxa"/>
            <w:shd w:val="clear" w:color="000000" w:fill="FFFFFF"/>
            <w:vAlign w:val="center"/>
            <w:hideMark/>
          </w:tcPr>
          <w:p w14:paraId="41C1E335"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2030</w:t>
            </w:r>
          </w:p>
        </w:tc>
        <w:tc>
          <w:tcPr>
            <w:tcW w:w="1527" w:type="dxa"/>
            <w:vMerge/>
            <w:vAlign w:val="center"/>
            <w:hideMark/>
          </w:tcPr>
          <w:p w14:paraId="46364384" w14:textId="77777777" w:rsidR="009F2E4C" w:rsidRPr="009F2E4C" w:rsidRDefault="009F2E4C" w:rsidP="009F2E4C">
            <w:pPr>
              <w:widowControl/>
              <w:rPr>
                <w:rFonts w:ascii="Times New Roman" w:eastAsia="Times New Roman" w:hAnsi="Times New Roman" w:cs="Times New Roman"/>
                <w:sz w:val="22"/>
                <w:szCs w:val="22"/>
                <w:lang w:bidi="ar-SA"/>
              </w:rPr>
            </w:pPr>
          </w:p>
        </w:tc>
      </w:tr>
      <w:tr w:rsidR="009F2E4C" w:rsidRPr="009F2E4C" w14:paraId="0DED4BA2" w14:textId="77777777" w:rsidTr="007F46DB">
        <w:trPr>
          <w:trHeight w:val="600"/>
        </w:trPr>
        <w:tc>
          <w:tcPr>
            <w:tcW w:w="549" w:type="dxa"/>
            <w:vMerge/>
            <w:vAlign w:val="center"/>
            <w:hideMark/>
          </w:tcPr>
          <w:p w14:paraId="7C5C05A3"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2070" w:type="dxa"/>
            <w:vMerge/>
            <w:vAlign w:val="center"/>
            <w:hideMark/>
          </w:tcPr>
          <w:p w14:paraId="715139EB"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873" w:type="dxa"/>
            <w:vMerge/>
            <w:vAlign w:val="center"/>
            <w:hideMark/>
          </w:tcPr>
          <w:p w14:paraId="5427E860" w14:textId="77777777" w:rsidR="009F2E4C" w:rsidRPr="009F2E4C" w:rsidRDefault="009F2E4C" w:rsidP="009F2E4C">
            <w:pPr>
              <w:widowControl/>
              <w:rPr>
                <w:rFonts w:ascii="Times New Roman" w:eastAsia="Times New Roman" w:hAnsi="Times New Roman" w:cs="Times New Roman"/>
                <w:sz w:val="22"/>
                <w:szCs w:val="22"/>
                <w:lang w:bidi="ar-SA"/>
              </w:rPr>
            </w:pPr>
          </w:p>
        </w:tc>
        <w:tc>
          <w:tcPr>
            <w:tcW w:w="1096" w:type="dxa"/>
            <w:shd w:val="clear" w:color="000000" w:fill="FFFFFF"/>
            <w:vAlign w:val="center"/>
            <w:hideMark/>
          </w:tcPr>
          <w:p w14:paraId="1A0A9C65"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133</w:t>
            </w:r>
          </w:p>
        </w:tc>
        <w:tc>
          <w:tcPr>
            <w:tcW w:w="1218" w:type="dxa"/>
            <w:shd w:val="clear" w:color="000000" w:fill="FFFFFF"/>
            <w:vAlign w:val="center"/>
            <w:hideMark/>
          </w:tcPr>
          <w:p w14:paraId="241E894A"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159</w:t>
            </w:r>
          </w:p>
        </w:tc>
        <w:tc>
          <w:tcPr>
            <w:tcW w:w="1560" w:type="dxa"/>
            <w:shd w:val="clear" w:color="000000" w:fill="FFFFFF"/>
            <w:vAlign w:val="center"/>
            <w:hideMark/>
          </w:tcPr>
          <w:p w14:paraId="42859102"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 </w:t>
            </w:r>
          </w:p>
        </w:tc>
        <w:tc>
          <w:tcPr>
            <w:tcW w:w="1616" w:type="dxa"/>
            <w:shd w:val="clear" w:color="auto" w:fill="auto"/>
            <w:vAlign w:val="center"/>
            <w:hideMark/>
          </w:tcPr>
          <w:p w14:paraId="1918CB40"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150</w:t>
            </w:r>
          </w:p>
        </w:tc>
        <w:tc>
          <w:tcPr>
            <w:tcW w:w="1338" w:type="dxa"/>
            <w:shd w:val="clear" w:color="auto" w:fill="auto"/>
            <w:vAlign w:val="center"/>
            <w:hideMark/>
          </w:tcPr>
          <w:p w14:paraId="673A21B3" w14:textId="77777777" w:rsidR="009F2E4C" w:rsidRPr="009F2E4C" w:rsidRDefault="009F2E4C" w:rsidP="009F2E4C">
            <w:pPr>
              <w:widowControl/>
              <w:jc w:val="center"/>
              <w:rPr>
                <w:rFonts w:ascii="Times New Roman" w:eastAsia="Times New Roman" w:hAnsi="Times New Roman" w:cs="Times New Roman"/>
                <w:color w:val="auto"/>
                <w:sz w:val="22"/>
                <w:szCs w:val="22"/>
                <w:lang w:bidi="ar-SA"/>
              </w:rPr>
            </w:pPr>
            <w:r w:rsidRPr="009F2E4C">
              <w:rPr>
                <w:rFonts w:ascii="Times New Roman" w:eastAsia="Times New Roman" w:hAnsi="Times New Roman" w:cs="Times New Roman"/>
                <w:color w:val="auto"/>
                <w:sz w:val="22"/>
                <w:szCs w:val="22"/>
                <w:lang w:bidi="ar-SA"/>
              </w:rPr>
              <w:t> </w:t>
            </w:r>
          </w:p>
        </w:tc>
        <w:tc>
          <w:tcPr>
            <w:tcW w:w="1594" w:type="dxa"/>
            <w:vMerge/>
            <w:vAlign w:val="center"/>
            <w:hideMark/>
          </w:tcPr>
          <w:p w14:paraId="3C2BCCDC" w14:textId="77777777" w:rsidR="009F2E4C" w:rsidRPr="009F2E4C" w:rsidRDefault="009F2E4C" w:rsidP="009F2E4C">
            <w:pPr>
              <w:widowControl/>
              <w:rPr>
                <w:rFonts w:ascii="Times New Roman" w:eastAsia="Times New Roman" w:hAnsi="Times New Roman" w:cs="Times New Roman"/>
                <w:b/>
                <w:bCs/>
                <w:color w:val="auto"/>
                <w:sz w:val="22"/>
                <w:szCs w:val="22"/>
                <w:lang w:bidi="ar-SA"/>
              </w:rPr>
            </w:pPr>
          </w:p>
        </w:tc>
        <w:tc>
          <w:tcPr>
            <w:tcW w:w="1435" w:type="dxa"/>
            <w:shd w:val="clear" w:color="000000" w:fill="FFFFFF"/>
            <w:vAlign w:val="center"/>
            <w:hideMark/>
          </w:tcPr>
          <w:p w14:paraId="775EDEEC" w14:textId="77777777" w:rsidR="009F2E4C" w:rsidRPr="009F2E4C" w:rsidRDefault="009F2E4C" w:rsidP="009F2E4C">
            <w:pPr>
              <w:widowControl/>
              <w:jc w:val="center"/>
              <w:rPr>
                <w:rFonts w:ascii="Times New Roman" w:eastAsia="Times New Roman" w:hAnsi="Times New Roman" w:cs="Times New Roman"/>
                <w:sz w:val="22"/>
                <w:szCs w:val="22"/>
                <w:lang w:bidi="ar-SA"/>
              </w:rPr>
            </w:pPr>
            <w:r w:rsidRPr="009F2E4C">
              <w:rPr>
                <w:rFonts w:ascii="Times New Roman" w:eastAsia="Times New Roman" w:hAnsi="Times New Roman" w:cs="Times New Roman"/>
                <w:sz w:val="22"/>
                <w:szCs w:val="22"/>
                <w:lang w:bidi="ar-SA"/>
              </w:rPr>
              <w:t>2030</w:t>
            </w:r>
          </w:p>
        </w:tc>
        <w:tc>
          <w:tcPr>
            <w:tcW w:w="1527" w:type="dxa"/>
            <w:vMerge/>
            <w:vAlign w:val="center"/>
            <w:hideMark/>
          </w:tcPr>
          <w:p w14:paraId="0D9AFD1F" w14:textId="77777777" w:rsidR="009F2E4C" w:rsidRPr="009F2E4C" w:rsidRDefault="009F2E4C" w:rsidP="009F2E4C">
            <w:pPr>
              <w:widowControl/>
              <w:rPr>
                <w:rFonts w:ascii="Times New Roman" w:eastAsia="Times New Roman" w:hAnsi="Times New Roman" w:cs="Times New Roman"/>
                <w:sz w:val="22"/>
                <w:szCs w:val="22"/>
                <w:lang w:bidi="ar-SA"/>
              </w:rPr>
            </w:pPr>
          </w:p>
        </w:tc>
      </w:tr>
      <w:tr w:rsidR="009F2E4C" w:rsidRPr="009F2E4C" w14:paraId="2D56F179" w14:textId="77777777" w:rsidTr="007F46DB">
        <w:trPr>
          <w:trHeight w:val="300"/>
        </w:trPr>
        <w:tc>
          <w:tcPr>
            <w:tcW w:w="6806" w:type="dxa"/>
            <w:gridSpan w:val="5"/>
            <w:shd w:val="clear" w:color="auto" w:fill="auto"/>
            <w:vAlign w:val="center"/>
            <w:hideMark/>
          </w:tcPr>
          <w:p w14:paraId="637B3042" w14:textId="77777777" w:rsidR="009F2E4C" w:rsidRPr="009F2E4C" w:rsidRDefault="009F2E4C" w:rsidP="009F2E4C">
            <w:pPr>
              <w:widowControl/>
              <w:jc w:val="right"/>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ИТОГО</w:t>
            </w:r>
          </w:p>
        </w:tc>
        <w:tc>
          <w:tcPr>
            <w:tcW w:w="1560" w:type="dxa"/>
            <w:shd w:val="clear" w:color="auto" w:fill="auto"/>
            <w:vAlign w:val="center"/>
            <w:hideMark/>
          </w:tcPr>
          <w:p w14:paraId="07F74CD7"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93</w:t>
            </w:r>
          </w:p>
        </w:tc>
        <w:tc>
          <w:tcPr>
            <w:tcW w:w="1616" w:type="dxa"/>
            <w:shd w:val="clear" w:color="auto" w:fill="auto"/>
            <w:vAlign w:val="center"/>
            <w:hideMark/>
          </w:tcPr>
          <w:p w14:paraId="354B870F"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150</w:t>
            </w:r>
          </w:p>
        </w:tc>
        <w:tc>
          <w:tcPr>
            <w:tcW w:w="1338" w:type="dxa"/>
            <w:shd w:val="clear" w:color="auto" w:fill="auto"/>
            <w:vAlign w:val="center"/>
            <w:hideMark/>
          </w:tcPr>
          <w:p w14:paraId="2D8911B5"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0</w:t>
            </w:r>
          </w:p>
        </w:tc>
        <w:tc>
          <w:tcPr>
            <w:tcW w:w="1594" w:type="dxa"/>
            <w:shd w:val="clear" w:color="auto" w:fill="auto"/>
            <w:vAlign w:val="center"/>
            <w:hideMark/>
          </w:tcPr>
          <w:p w14:paraId="7E791CA0"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5 591,810</w:t>
            </w:r>
          </w:p>
        </w:tc>
        <w:tc>
          <w:tcPr>
            <w:tcW w:w="1435" w:type="dxa"/>
            <w:shd w:val="clear" w:color="auto" w:fill="auto"/>
            <w:vAlign w:val="center"/>
            <w:hideMark/>
          </w:tcPr>
          <w:p w14:paraId="074C1818"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х</w:t>
            </w:r>
          </w:p>
        </w:tc>
        <w:tc>
          <w:tcPr>
            <w:tcW w:w="1527" w:type="dxa"/>
            <w:shd w:val="clear" w:color="auto" w:fill="auto"/>
            <w:vAlign w:val="center"/>
            <w:hideMark/>
          </w:tcPr>
          <w:p w14:paraId="0D450ED6"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х</w:t>
            </w:r>
          </w:p>
        </w:tc>
      </w:tr>
      <w:tr w:rsidR="009F2E4C" w:rsidRPr="009F2E4C" w14:paraId="31D2A8C7" w14:textId="77777777" w:rsidTr="007F46DB">
        <w:trPr>
          <w:trHeight w:val="300"/>
        </w:trPr>
        <w:tc>
          <w:tcPr>
            <w:tcW w:w="6806" w:type="dxa"/>
            <w:gridSpan w:val="5"/>
            <w:shd w:val="clear" w:color="auto" w:fill="auto"/>
            <w:vAlign w:val="center"/>
            <w:hideMark/>
          </w:tcPr>
          <w:p w14:paraId="6913D5B1" w14:textId="77777777" w:rsidR="009F2E4C" w:rsidRPr="009F2E4C" w:rsidRDefault="009F2E4C" w:rsidP="009F2E4C">
            <w:pPr>
              <w:widowControl/>
              <w:jc w:val="right"/>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ИТОГО по сетям теплоснабжения</w:t>
            </w:r>
          </w:p>
        </w:tc>
        <w:tc>
          <w:tcPr>
            <w:tcW w:w="1560" w:type="dxa"/>
            <w:shd w:val="clear" w:color="auto" w:fill="auto"/>
            <w:vAlign w:val="center"/>
            <w:hideMark/>
          </w:tcPr>
          <w:p w14:paraId="38F9D2AC"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163</w:t>
            </w:r>
          </w:p>
        </w:tc>
        <w:tc>
          <w:tcPr>
            <w:tcW w:w="1616" w:type="dxa"/>
            <w:shd w:val="clear" w:color="auto" w:fill="auto"/>
            <w:vAlign w:val="center"/>
            <w:hideMark/>
          </w:tcPr>
          <w:p w14:paraId="6313F57C"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150</w:t>
            </w:r>
          </w:p>
        </w:tc>
        <w:tc>
          <w:tcPr>
            <w:tcW w:w="1338" w:type="dxa"/>
            <w:shd w:val="clear" w:color="auto" w:fill="auto"/>
            <w:vAlign w:val="center"/>
            <w:hideMark/>
          </w:tcPr>
          <w:p w14:paraId="0FBD908F"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1 137</w:t>
            </w:r>
          </w:p>
        </w:tc>
        <w:tc>
          <w:tcPr>
            <w:tcW w:w="1594" w:type="dxa"/>
            <w:shd w:val="clear" w:color="auto" w:fill="auto"/>
            <w:vAlign w:val="center"/>
            <w:hideMark/>
          </w:tcPr>
          <w:p w14:paraId="765F70BF"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55 309,233</w:t>
            </w:r>
          </w:p>
        </w:tc>
        <w:tc>
          <w:tcPr>
            <w:tcW w:w="1435" w:type="dxa"/>
            <w:shd w:val="clear" w:color="auto" w:fill="auto"/>
            <w:vAlign w:val="center"/>
            <w:hideMark/>
          </w:tcPr>
          <w:p w14:paraId="4675556F"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х</w:t>
            </w:r>
          </w:p>
        </w:tc>
        <w:tc>
          <w:tcPr>
            <w:tcW w:w="1527" w:type="dxa"/>
            <w:shd w:val="clear" w:color="auto" w:fill="auto"/>
            <w:vAlign w:val="center"/>
            <w:hideMark/>
          </w:tcPr>
          <w:p w14:paraId="1E5B5B84" w14:textId="77777777" w:rsidR="009F2E4C" w:rsidRPr="009F2E4C" w:rsidRDefault="009F2E4C" w:rsidP="009F2E4C">
            <w:pPr>
              <w:widowControl/>
              <w:jc w:val="center"/>
              <w:rPr>
                <w:rFonts w:ascii="Times New Roman" w:eastAsia="Times New Roman" w:hAnsi="Times New Roman" w:cs="Times New Roman"/>
                <w:b/>
                <w:bCs/>
                <w:sz w:val="22"/>
                <w:szCs w:val="22"/>
                <w:lang w:bidi="ar-SA"/>
              </w:rPr>
            </w:pPr>
            <w:r w:rsidRPr="009F2E4C">
              <w:rPr>
                <w:rFonts w:ascii="Times New Roman" w:eastAsia="Times New Roman" w:hAnsi="Times New Roman" w:cs="Times New Roman"/>
                <w:b/>
                <w:bCs/>
                <w:sz w:val="22"/>
                <w:szCs w:val="22"/>
                <w:lang w:bidi="ar-SA"/>
              </w:rPr>
              <w:t>х</w:t>
            </w:r>
          </w:p>
        </w:tc>
      </w:tr>
    </w:tbl>
    <w:p w14:paraId="733F0DF9" w14:textId="77777777" w:rsidR="009F2E4C" w:rsidRDefault="009F2E4C" w:rsidP="000F611C">
      <w:pPr>
        <w:pStyle w:val="121"/>
        <w:tabs>
          <w:tab w:val="left" w:pos="1070"/>
          <w:tab w:val="left" w:pos="8789"/>
        </w:tabs>
        <w:ind w:right="-8" w:firstLine="560"/>
        <w:rPr>
          <w:sz w:val="28"/>
          <w:szCs w:val="28"/>
        </w:rPr>
      </w:pPr>
    </w:p>
    <w:p w14:paraId="164A7BCC" w14:textId="77777777" w:rsidR="00265F9A" w:rsidRDefault="00265F9A" w:rsidP="000F611C">
      <w:pPr>
        <w:pStyle w:val="121"/>
        <w:tabs>
          <w:tab w:val="left" w:pos="1070"/>
          <w:tab w:val="left" w:pos="8789"/>
        </w:tabs>
        <w:ind w:right="-8" w:firstLine="560"/>
        <w:rPr>
          <w:sz w:val="28"/>
          <w:szCs w:val="28"/>
        </w:rPr>
      </w:pPr>
    </w:p>
    <w:p w14:paraId="03461A57" w14:textId="6C8FBD39" w:rsidR="006360FA" w:rsidRPr="00C213C4" w:rsidRDefault="00C972EC" w:rsidP="00C213C4">
      <w:pPr>
        <w:pStyle w:val="121"/>
        <w:tabs>
          <w:tab w:val="left" w:pos="1070"/>
          <w:tab w:val="left" w:pos="8789"/>
        </w:tabs>
        <w:ind w:right="-8" w:firstLine="560"/>
        <w:rPr>
          <w:sz w:val="28"/>
          <w:szCs w:val="28"/>
        </w:rPr>
        <w:sectPr w:rsidR="006360FA" w:rsidRPr="00C213C4" w:rsidSect="00265F9A">
          <w:type w:val="nextColumn"/>
          <w:pgSz w:w="16840" w:h="11900" w:orient="landscape"/>
          <w:pgMar w:top="1701" w:right="1134" w:bottom="851" w:left="1134" w:header="0" w:footer="6" w:gutter="0"/>
          <w:cols w:space="720"/>
          <w:noEndnote/>
          <w:docGrid w:linePitch="360"/>
        </w:sectPr>
      </w:pPr>
      <w:r>
        <w:rPr>
          <w:sz w:val="28"/>
          <w:szCs w:val="28"/>
        </w:rPr>
        <w:t xml:space="preserve">Результаты выполненных гидравлических расчетов перспективного развития </w:t>
      </w:r>
      <w:r w:rsidR="004537D1">
        <w:rPr>
          <w:sz w:val="28"/>
          <w:szCs w:val="28"/>
        </w:rPr>
        <w:t>Енисейского района</w:t>
      </w:r>
      <w:r>
        <w:rPr>
          <w:sz w:val="28"/>
          <w:szCs w:val="28"/>
        </w:rPr>
        <w:t xml:space="preserve"> до 20</w:t>
      </w:r>
      <w:r w:rsidR="004537D1">
        <w:rPr>
          <w:sz w:val="28"/>
          <w:szCs w:val="28"/>
        </w:rPr>
        <w:t>36</w:t>
      </w:r>
      <w:r>
        <w:rPr>
          <w:sz w:val="28"/>
          <w:szCs w:val="28"/>
        </w:rPr>
        <w:t xml:space="preserve"> года представлены в Приложении 2 «Обосновывающих материалов</w:t>
      </w:r>
      <w:r w:rsidR="007F46DB">
        <w:rPr>
          <w:sz w:val="28"/>
          <w:szCs w:val="28"/>
        </w:rPr>
        <w:t xml:space="preserve"> к схеме теплоснабжения»</w:t>
      </w:r>
      <w:r w:rsidR="00C213C4">
        <w:rPr>
          <w:sz w:val="28"/>
          <w:szCs w:val="28"/>
        </w:rPr>
        <w:t>.</w:t>
      </w:r>
    </w:p>
    <w:p w14:paraId="6A7E3C7E" w14:textId="3FC6FDB1" w:rsidR="006360FA" w:rsidRPr="00C9033D" w:rsidRDefault="004E7D8E" w:rsidP="00C9033D">
      <w:pPr>
        <w:pStyle w:val="1"/>
      </w:pPr>
      <w:bookmarkStart w:id="73" w:name="_Toc169175431"/>
      <w:bookmarkStart w:id="74" w:name="_Toc195696821"/>
      <w:r w:rsidRPr="00C9033D">
        <w:lastRenderedPageBreak/>
        <w:t>РАЗДЕЛ 7. ПРЕДЛОЖЕНИЯ ПО ПЕРЕВОДУ ОТКРЫТЫХ СИСТЕМ ТЕПЛОСНАБЖЕНИЯ (ГОРЯЧЕГО ВОДОСНАБЖЕНИЯ) В ЗАКРЫТЫЕ СИСТЕМЫ ГОРЯЧЕГО ВОДОСНАБЖЕНИЯ</w:t>
      </w:r>
      <w:bookmarkEnd w:id="73"/>
      <w:bookmarkEnd w:id="74"/>
    </w:p>
    <w:p w14:paraId="18579297" w14:textId="77777777" w:rsidR="000F611C" w:rsidRPr="000F611C" w:rsidRDefault="000F611C" w:rsidP="000F611C"/>
    <w:p w14:paraId="07E39C12" w14:textId="735B2830" w:rsidR="006360FA" w:rsidRDefault="004E7D8E" w:rsidP="000F611C">
      <w:pPr>
        <w:pStyle w:val="210"/>
        <w:shd w:val="clear" w:color="auto" w:fill="auto"/>
        <w:spacing w:before="0" w:after="0" w:line="326" w:lineRule="exact"/>
        <w:ind w:right="-8" w:firstLine="560"/>
        <w:jc w:val="both"/>
      </w:pPr>
      <w:r>
        <w:t>В соответствии с п. 8 и 9 ст. 29 Федерального закона от 27.07.2010 г. №190 - ФЗ «О теплоснабжении»:</w:t>
      </w:r>
    </w:p>
    <w:p w14:paraId="41E72067" w14:textId="77777777" w:rsidR="006360FA" w:rsidRDefault="004E7D8E" w:rsidP="000F611C">
      <w:pPr>
        <w:pStyle w:val="210"/>
        <w:shd w:val="clear" w:color="auto" w:fill="auto"/>
        <w:spacing w:before="0" w:after="0" w:line="322" w:lineRule="exact"/>
        <w:ind w:right="-8" w:firstLine="560"/>
        <w:jc w:val="both"/>
      </w:pPr>
      <w:r>
        <w:t>«С 1 января 2013 года 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5AD2DC4B" w14:textId="77777777" w:rsidR="006360FA" w:rsidRDefault="004E7D8E" w:rsidP="000F611C">
      <w:pPr>
        <w:pStyle w:val="210"/>
        <w:shd w:val="clear" w:color="auto" w:fill="auto"/>
        <w:spacing w:before="0" w:after="0" w:line="322" w:lineRule="exact"/>
        <w:ind w:right="-8" w:firstLine="560"/>
        <w:jc w:val="both"/>
      </w:pPr>
      <w:r>
        <w:t>«С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665A1105" w14:textId="36136784" w:rsidR="006360FA" w:rsidRDefault="004E7D8E" w:rsidP="000F611C">
      <w:pPr>
        <w:pStyle w:val="210"/>
        <w:shd w:val="clear" w:color="auto" w:fill="auto"/>
        <w:spacing w:before="0" w:after="300" w:line="322" w:lineRule="exact"/>
        <w:ind w:right="-8" w:firstLine="560"/>
        <w:jc w:val="both"/>
      </w:pPr>
      <w:r>
        <w:t>Федеральным законом «О внесении изменений в федеральный закон «О теплоснабжении» от 30.12.2021. №</w:t>
      </w:r>
      <w:r w:rsidR="0013006A">
        <w:t xml:space="preserve"> </w:t>
      </w:r>
      <w:r>
        <w:t>438-ФЗ внесены изменения (часть 3 статьи 1 ФЗ-438), отменен запрет на использование централизованных открытых систем теплоснабжения для нужд горячего водоснабжения. При этом перевод открытых систем теплоснабжения и отдельных участков таких систем на закрытые системы горячего водоснабжения будет возможен только при проведении оценки экономической эффективности мероприятий по переводу.</w:t>
      </w:r>
    </w:p>
    <w:p w14:paraId="284BDC9C" w14:textId="1ED3EF72" w:rsidR="006360FA" w:rsidRDefault="004E7D8E" w:rsidP="00C9033D">
      <w:pPr>
        <w:pStyle w:val="7"/>
      </w:pPr>
      <w:bookmarkStart w:id="75" w:name="_Toc169175432"/>
      <w:bookmarkStart w:id="76" w:name="_Toc195696822"/>
      <w:r w:rsidRPr="00FC27FB">
        <w:t>Предложения по переводу существующих открытых систем тепло</w:t>
      </w:r>
      <w:r w:rsidRPr="00FC27FB">
        <w:softHyphen/>
        <w:t>снабжения (горячего водоснабжения) в закрытые системы горячего водо</w:t>
      </w:r>
      <w:r w:rsidRPr="00FC27FB">
        <w:softHyphen/>
        <w:t>снабжения, для осуществления которого необходимо строительство индиви</w:t>
      </w:r>
      <w:r w:rsidRPr="00FC27FB">
        <w:softHyphen/>
        <w:t>дуальных и (или) центральных тепловых пунктов при наличии у потребите</w:t>
      </w:r>
      <w:r w:rsidRPr="00FC27FB">
        <w:softHyphen/>
        <w:t>лей внутридомовых систем горячего водоснабжения</w:t>
      </w:r>
      <w:bookmarkEnd w:id="75"/>
      <w:bookmarkEnd w:id="76"/>
    </w:p>
    <w:p w14:paraId="2DEDE84F" w14:textId="77777777" w:rsidR="000F611C" w:rsidRPr="000F611C" w:rsidRDefault="000F611C" w:rsidP="00C9033D">
      <w:pPr>
        <w:pStyle w:val="7"/>
        <w:numPr>
          <w:ilvl w:val="0"/>
          <w:numId w:val="0"/>
        </w:numPr>
      </w:pPr>
    </w:p>
    <w:p w14:paraId="454AD091" w14:textId="77777777" w:rsidR="008F43C0" w:rsidRDefault="008F43C0" w:rsidP="008F43C0">
      <w:pPr>
        <w:pStyle w:val="210"/>
        <w:shd w:val="clear" w:color="auto" w:fill="auto"/>
        <w:spacing w:before="0" w:after="0" w:line="326" w:lineRule="exact"/>
        <w:ind w:right="-8" w:firstLine="560"/>
        <w:jc w:val="both"/>
      </w:pPr>
      <w:r>
        <w:t>Централизованное горячее водоснабжение предусмотрено на территории с. Верхнепашино от теплоисточника: котельная ул. Пролетарская, 20 – закрытая система, на территории п. Шапкино от теплоисточника: котельная ул. Мира, 2 – закрытая система и на территории с. Абалаково от теплоисточника: котельная ул. Лесная, 10 – открытая система. В других муниципальных образованиях Енисейского района, рассматриваемых в схеме горячее водоснабжение отсутствует.</w:t>
      </w:r>
    </w:p>
    <w:p w14:paraId="20ECC0BF" w14:textId="131C2464" w:rsidR="006360FA" w:rsidRDefault="004E7D8E" w:rsidP="000F611C">
      <w:pPr>
        <w:pStyle w:val="210"/>
        <w:shd w:val="clear" w:color="auto" w:fill="auto"/>
        <w:spacing w:before="0" w:after="0" w:line="322" w:lineRule="exact"/>
        <w:ind w:right="-8" w:firstLine="560"/>
        <w:jc w:val="both"/>
      </w:pPr>
      <w:r>
        <w:t>Подключение потребителей к системе ГВС по за</w:t>
      </w:r>
      <w:r>
        <w:softHyphen/>
        <w:t>крытой схеме возможно реализовать несколькими способами:</w:t>
      </w:r>
      <w:r w:rsidR="004E554F">
        <w:t xml:space="preserve"> </w:t>
      </w:r>
    </w:p>
    <w:p w14:paraId="35AB284B" w14:textId="77777777" w:rsidR="006360FA" w:rsidRDefault="004E7D8E" w:rsidP="00FE4487">
      <w:pPr>
        <w:pStyle w:val="210"/>
        <w:numPr>
          <w:ilvl w:val="0"/>
          <w:numId w:val="6"/>
        </w:numPr>
        <w:shd w:val="clear" w:color="auto" w:fill="auto"/>
        <w:tabs>
          <w:tab w:val="left" w:pos="1658"/>
        </w:tabs>
        <w:spacing w:before="0" w:after="0" w:line="322" w:lineRule="exact"/>
        <w:ind w:right="-8" w:firstLine="560"/>
        <w:jc w:val="both"/>
      </w:pPr>
      <w:r>
        <w:t>Перевод потребителей на независимую схему присоединения по отоп</w:t>
      </w:r>
      <w:r>
        <w:softHyphen/>
        <w:t>лению и горячего водоснабжения (т.е. полная замена теплового узла (ИТП) у по</w:t>
      </w:r>
      <w:r>
        <w:softHyphen/>
        <w:t>требителя, в т.ч. с заменой оборудования систем отопления);</w:t>
      </w:r>
    </w:p>
    <w:p w14:paraId="0235A07A" w14:textId="77777777" w:rsidR="006360FA" w:rsidRDefault="004E7D8E" w:rsidP="00FE4487">
      <w:pPr>
        <w:pStyle w:val="210"/>
        <w:numPr>
          <w:ilvl w:val="0"/>
          <w:numId w:val="6"/>
        </w:numPr>
        <w:shd w:val="clear" w:color="auto" w:fill="auto"/>
        <w:tabs>
          <w:tab w:val="left" w:pos="1658"/>
        </w:tabs>
        <w:spacing w:before="0" w:after="0" w:line="322" w:lineRule="exact"/>
        <w:ind w:right="-8" w:firstLine="560"/>
        <w:jc w:val="both"/>
      </w:pPr>
      <w:r>
        <w:t>Перевод потребителей на закрытую схему горячего водоснабжения при сохранении типа присоединения по отоплению (т.е. с установкой теплооб</w:t>
      </w:r>
      <w:r>
        <w:softHyphen/>
        <w:t>менного оборудования на систему ГВС);</w:t>
      </w:r>
    </w:p>
    <w:p w14:paraId="5E5A0E3C" w14:textId="77777777" w:rsidR="006360FA" w:rsidRDefault="004E7D8E" w:rsidP="00FE4487">
      <w:pPr>
        <w:pStyle w:val="210"/>
        <w:numPr>
          <w:ilvl w:val="0"/>
          <w:numId w:val="6"/>
        </w:numPr>
        <w:shd w:val="clear" w:color="auto" w:fill="auto"/>
        <w:tabs>
          <w:tab w:val="left" w:pos="1658"/>
        </w:tabs>
        <w:spacing w:before="0" w:after="0" w:line="322" w:lineRule="exact"/>
        <w:ind w:right="-8" w:firstLine="560"/>
        <w:jc w:val="both"/>
      </w:pPr>
      <w:r>
        <w:t>Строительство центральных тепловых пунктов и организация четы</w:t>
      </w:r>
      <w:r>
        <w:softHyphen/>
        <w:t>рехтрубной системы теплоснабжения (горячего водоснабжения) после ЦТП;</w:t>
      </w:r>
    </w:p>
    <w:p w14:paraId="2AE94558" w14:textId="218D9CEE" w:rsidR="006360FA" w:rsidRDefault="004E7D8E" w:rsidP="00FE4487">
      <w:pPr>
        <w:pStyle w:val="210"/>
        <w:numPr>
          <w:ilvl w:val="0"/>
          <w:numId w:val="6"/>
        </w:numPr>
        <w:shd w:val="clear" w:color="auto" w:fill="auto"/>
        <w:tabs>
          <w:tab w:val="left" w:pos="1658"/>
          <w:tab w:val="left" w:pos="5801"/>
        </w:tabs>
        <w:spacing w:before="0" w:after="0" w:line="280" w:lineRule="exact"/>
        <w:ind w:right="-8" w:firstLine="560"/>
        <w:jc w:val="both"/>
      </w:pPr>
      <w:r>
        <w:lastRenderedPageBreak/>
        <w:t>Строительство блочных теплораспределительных пунктов системы ГВС на группу домов (т.е. организация двухт</w:t>
      </w:r>
      <w:r w:rsidR="000F611C">
        <w:t>рубной независимой системы горя</w:t>
      </w:r>
      <w:r>
        <w:t>чего водоснабжения).</w:t>
      </w:r>
    </w:p>
    <w:p w14:paraId="52161856" w14:textId="588EC554" w:rsidR="006360FA" w:rsidRDefault="004E7D8E" w:rsidP="000F611C">
      <w:pPr>
        <w:pStyle w:val="210"/>
        <w:shd w:val="clear" w:color="auto" w:fill="auto"/>
        <w:spacing w:before="0" w:after="300" w:line="322" w:lineRule="exact"/>
        <w:ind w:right="240" w:firstLine="560"/>
        <w:jc w:val="both"/>
      </w:pPr>
      <w:r>
        <w:t>Необходимо отметить, что все предлагаемые решения в части систем тепло</w:t>
      </w:r>
      <w:r>
        <w:softHyphen/>
        <w:t>снабжения оказывают различное воздействие на систему холодного водоснабже</w:t>
      </w:r>
      <w:r>
        <w:softHyphen/>
        <w:t>ния, поскольку различные технические решения в части систем теплоснабжения приведут к различному распределению потоков в системе ГВС</w:t>
      </w:r>
      <w:r w:rsidR="004E554F">
        <w:t>,</w:t>
      </w:r>
      <w:r>
        <w:t xml:space="preserve"> по первым двум из описанных вариантов расход воды в системе ХВС вырастет по всему контуру - головных сооружений до каждого дома. Таким образом, решение о варианте пе</w:t>
      </w:r>
      <w:r>
        <w:softHyphen/>
        <w:t>рехода к закрытой системе ГВС невозможно принять, основываясь на данных ис</w:t>
      </w:r>
      <w:r>
        <w:softHyphen/>
        <w:t>ключительно схемы теплоснабжения. Необход</w:t>
      </w:r>
      <w:r w:rsidR="004E554F">
        <w:t>имо при актуализации схем водо</w:t>
      </w:r>
      <w:r>
        <w:t xml:space="preserve">снабжения/водоотведения </w:t>
      </w:r>
      <w:r w:rsidR="004E554F">
        <w:t>муниципальных образований Енисейского района</w:t>
      </w:r>
      <w:r>
        <w:t xml:space="preserve"> рассмотреть возможные варианты перехода на закрытую систему ГВС, определить капитальные и операционные затраты на реа</w:t>
      </w:r>
      <w:r>
        <w:softHyphen/>
        <w:t>лизацию каждого из вариантов и после этого, с учетом экономической эффектив</w:t>
      </w:r>
      <w:r>
        <w:softHyphen/>
        <w:t>ности и целесообразности, принять решение о возможном переходе на закрытую систему ГВС.</w:t>
      </w:r>
    </w:p>
    <w:p w14:paraId="34B06D24" w14:textId="367F9E91" w:rsidR="006360FA" w:rsidRDefault="004E7D8E" w:rsidP="00E73066">
      <w:pPr>
        <w:pStyle w:val="2"/>
        <w:numPr>
          <w:ilvl w:val="1"/>
          <w:numId w:val="11"/>
        </w:numPr>
        <w:ind w:left="0" w:firstLine="567"/>
      </w:pPr>
      <w:bookmarkStart w:id="77" w:name="_Toc169175433"/>
      <w:bookmarkStart w:id="78" w:name="_Toc195696823"/>
      <w:r w:rsidRPr="00BC7F54">
        <w:t>Предложения по переводу существующих открытых систем тепло</w:t>
      </w:r>
      <w:r w:rsidRPr="00BC7F54">
        <w:softHyphen/>
        <w:t>снабжения (горячего водоснабжения) в закрытые системы горячего водо</w:t>
      </w:r>
      <w:r w:rsidRPr="00BC7F54">
        <w:softHyphen/>
        <w:t>снабжения, для осуществления которого отсутствует необходимость строи</w:t>
      </w:r>
      <w:r w:rsidRPr="00BC7F54">
        <w:softHyphen/>
        <w:t>тельства индивидуальных и (или) центральных тепловых пунктов по при</w:t>
      </w:r>
      <w:r w:rsidRPr="00BC7F54">
        <w:softHyphen/>
        <w:t>чине отсутствия у потребителей внутридомовых систем горячего водоснаб</w:t>
      </w:r>
      <w:r w:rsidRPr="00BC7F54">
        <w:softHyphen/>
        <w:t>жения</w:t>
      </w:r>
      <w:bookmarkEnd w:id="77"/>
      <w:bookmarkEnd w:id="78"/>
    </w:p>
    <w:p w14:paraId="75A12C02" w14:textId="77777777" w:rsidR="000F611C" w:rsidRPr="000F611C" w:rsidRDefault="000F611C" w:rsidP="000F611C"/>
    <w:p w14:paraId="76208C55" w14:textId="580608D8" w:rsidR="000F611C" w:rsidRDefault="004E7D8E" w:rsidP="000F611C">
      <w:pPr>
        <w:pStyle w:val="210"/>
        <w:shd w:val="clear" w:color="auto" w:fill="auto"/>
        <w:tabs>
          <w:tab w:val="left" w:pos="9214"/>
        </w:tabs>
        <w:spacing w:before="0" w:after="0" w:line="240" w:lineRule="auto"/>
        <w:ind w:firstLine="567"/>
        <w:jc w:val="both"/>
      </w:pPr>
      <w: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w:t>
      </w:r>
      <w:r>
        <w:softHyphen/>
        <w:t>ных и (или) центральных тепловых пунктов по причине отсутствия у потребите</w:t>
      </w:r>
      <w:r>
        <w:softHyphen/>
        <w:t>лей внутридомовых систем горячего водоснабжения схемой теплоснабжения не предусмотрены, так как для организации закрытой системы ГВС требуется строи</w:t>
      </w:r>
      <w:r>
        <w:softHyphen/>
        <w:t>тельство индивидуальных тепловых пунктов у каждого потребителя услуги горя</w:t>
      </w:r>
      <w:r>
        <w:softHyphen/>
        <w:t>чего водоснабжения.</w:t>
      </w:r>
      <w:bookmarkStart w:id="79" w:name="bookmark20"/>
    </w:p>
    <w:p w14:paraId="7A8E1969" w14:textId="065007D9" w:rsidR="000F611C" w:rsidRDefault="000F611C">
      <w:r>
        <w:br w:type="page"/>
      </w:r>
    </w:p>
    <w:p w14:paraId="03A55BA0" w14:textId="77777777" w:rsidR="00BD18C9" w:rsidRDefault="00BD18C9" w:rsidP="00115CF9">
      <w:pPr>
        <w:pStyle w:val="1"/>
      </w:pPr>
      <w:bookmarkStart w:id="80" w:name="_Toc195696824"/>
      <w:r w:rsidRPr="00BC7F54">
        <w:lastRenderedPageBreak/>
        <w:t>РАЗДЕЛ 8. ПЕРСПЕКТИВНЫЕ ТОПЛИВНЫЕ БАЛАНСЫ</w:t>
      </w:r>
      <w:bookmarkEnd w:id="80"/>
    </w:p>
    <w:p w14:paraId="79B8B421" w14:textId="77777777" w:rsidR="00BD18C9" w:rsidRPr="00BC7F54" w:rsidRDefault="00BD18C9" w:rsidP="00115CF9">
      <w:pPr>
        <w:pStyle w:val="1"/>
      </w:pPr>
    </w:p>
    <w:p w14:paraId="3DE3603B" w14:textId="77777777" w:rsidR="00BD18C9" w:rsidRPr="00115CF9" w:rsidRDefault="00BD18C9" w:rsidP="00115CF9">
      <w:pPr>
        <w:pStyle w:val="8"/>
      </w:pPr>
      <w:bookmarkStart w:id="81" w:name="_Toc195696825"/>
      <w:r w:rsidRPr="00115CF9">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81"/>
    </w:p>
    <w:p w14:paraId="4E2381F9" w14:textId="77777777" w:rsidR="00115CF9" w:rsidRDefault="00115CF9" w:rsidP="00BD18C9">
      <w:pPr>
        <w:pStyle w:val="210"/>
        <w:shd w:val="clear" w:color="auto" w:fill="auto"/>
        <w:spacing w:before="0" w:after="0" w:line="322" w:lineRule="exact"/>
        <w:ind w:left="220" w:right="300" w:firstLine="580"/>
        <w:jc w:val="both"/>
      </w:pPr>
    </w:p>
    <w:p w14:paraId="56EF9638" w14:textId="387A7D3E" w:rsidR="00BD18C9" w:rsidRDefault="00BD18C9" w:rsidP="00BD18C9">
      <w:pPr>
        <w:pStyle w:val="210"/>
        <w:shd w:val="clear" w:color="auto" w:fill="auto"/>
        <w:spacing w:before="0" w:after="0" w:line="322" w:lineRule="exact"/>
        <w:ind w:left="220" w:right="300" w:firstLine="580"/>
        <w:jc w:val="both"/>
      </w:pPr>
      <w:r>
        <w:t>Основным видом топлива для централизованных источников тепловой энергии Енисейского района является - твердое топливо (бурый уголь марки 3БР). Характеристика топлива представлена в таблице 8.1.</w:t>
      </w:r>
    </w:p>
    <w:p w14:paraId="4062B391" w14:textId="77777777" w:rsidR="00BD18C9" w:rsidRDefault="00BD18C9" w:rsidP="00BD18C9">
      <w:pPr>
        <w:pStyle w:val="210"/>
        <w:shd w:val="clear" w:color="auto" w:fill="auto"/>
        <w:spacing w:before="0" w:after="296" w:line="322" w:lineRule="exact"/>
        <w:ind w:left="220" w:right="300" w:firstLine="580"/>
        <w:jc w:val="both"/>
      </w:pPr>
      <w:r>
        <w:t>Перспективные топливные балансы для централизованных источников тепловой энергии, отапливающих здания, расположенные на территории Енисейского района, по видам основного, резервного и аварийного топлива на каждом этапе представлены в таблице 8.2.</w:t>
      </w:r>
    </w:p>
    <w:p w14:paraId="258F979F" w14:textId="77777777" w:rsidR="00BD18C9" w:rsidRDefault="00BD18C9" w:rsidP="00BD18C9">
      <w:pPr>
        <w:pStyle w:val="16"/>
        <w:framePr w:w="10176" w:wrap="notBeside" w:vAnchor="text" w:hAnchor="text" w:xAlign="center" w:y="1"/>
        <w:shd w:val="clear" w:color="auto" w:fill="auto"/>
        <w:spacing w:line="280" w:lineRule="exact"/>
      </w:pPr>
      <w:r>
        <w:t>Таблица 8.1 Характеристика топлива</w:t>
      </w:r>
    </w:p>
    <w:tbl>
      <w:tblPr>
        <w:tblOverlap w:val="never"/>
        <w:tblW w:w="9710" w:type="dxa"/>
        <w:tblInd w:w="137" w:type="dxa"/>
        <w:tblLayout w:type="fixed"/>
        <w:tblCellMar>
          <w:left w:w="10" w:type="dxa"/>
          <w:right w:w="10" w:type="dxa"/>
        </w:tblCellMar>
        <w:tblLook w:val="04A0" w:firstRow="1" w:lastRow="0" w:firstColumn="1" w:lastColumn="0" w:noHBand="0" w:noVBand="1"/>
      </w:tblPr>
      <w:tblGrid>
        <w:gridCol w:w="2851"/>
        <w:gridCol w:w="2039"/>
        <w:gridCol w:w="1843"/>
        <w:gridCol w:w="2977"/>
      </w:tblGrid>
      <w:tr w:rsidR="00BD18C9" w14:paraId="1C764726" w14:textId="77777777" w:rsidTr="003401D2">
        <w:trPr>
          <w:trHeight w:hRule="exact" w:val="643"/>
        </w:trPr>
        <w:tc>
          <w:tcPr>
            <w:tcW w:w="2851" w:type="dxa"/>
            <w:tcBorders>
              <w:top w:val="single" w:sz="4" w:space="0" w:color="auto"/>
              <w:left w:val="single" w:sz="4" w:space="0" w:color="auto"/>
            </w:tcBorders>
            <w:shd w:val="clear" w:color="auto" w:fill="FFFFFF"/>
            <w:vAlign w:val="center"/>
          </w:tcPr>
          <w:p w14:paraId="10B86F5A" w14:textId="77777777" w:rsidR="00BD18C9" w:rsidRDefault="00BD18C9" w:rsidP="003401D2">
            <w:pPr>
              <w:pStyle w:val="210"/>
              <w:framePr w:w="10176" w:wrap="notBeside" w:vAnchor="text" w:hAnchor="text" w:xAlign="center" w:y="1"/>
              <w:shd w:val="clear" w:color="auto" w:fill="auto"/>
              <w:spacing w:before="0" w:after="0" w:line="210" w:lineRule="exact"/>
              <w:jc w:val="center"/>
            </w:pPr>
            <w:r>
              <w:rPr>
                <w:rStyle w:val="2105pt2"/>
              </w:rPr>
              <w:t>Вид топлива</w:t>
            </w:r>
          </w:p>
        </w:tc>
        <w:tc>
          <w:tcPr>
            <w:tcW w:w="2039" w:type="dxa"/>
            <w:tcBorders>
              <w:top w:val="single" w:sz="4" w:space="0" w:color="auto"/>
              <w:left w:val="single" w:sz="4" w:space="0" w:color="auto"/>
            </w:tcBorders>
            <w:shd w:val="clear" w:color="auto" w:fill="FFFFFF"/>
            <w:vAlign w:val="center"/>
          </w:tcPr>
          <w:p w14:paraId="0E949934" w14:textId="77777777" w:rsidR="00BD18C9" w:rsidRDefault="00BD18C9" w:rsidP="003401D2">
            <w:pPr>
              <w:pStyle w:val="210"/>
              <w:framePr w:w="10176" w:wrap="notBeside" w:vAnchor="text" w:hAnchor="text" w:xAlign="center" w:y="1"/>
              <w:shd w:val="clear" w:color="auto" w:fill="auto"/>
              <w:spacing w:before="0" w:after="0" w:line="210" w:lineRule="exact"/>
              <w:jc w:val="center"/>
            </w:pPr>
            <w:r>
              <w:rPr>
                <w:rStyle w:val="2105pt2"/>
              </w:rPr>
              <w:t>Место поставки</w:t>
            </w:r>
          </w:p>
        </w:tc>
        <w:tc>
          <w:tcPr>
            <w:tcW w:w="1843" w:type="dxa"/>
            <w:tcBorders>
              <w:top w:val="single" w:sz="4" w:space="0" w:color="auto"/>
              <w:left w:val="single" w:sz="4" w:space="0" w:color="auto"/>
            </w:tcBorders>
            <w:shd w:val="clear" w:color="auto" w:fill="FFFFFF"/>
            <w:vAlign w:val="bottom"/>
          </w:tcPr>
          <w:p w14:paraId="75C61AA2" w14:textId="77777777" w:rsidR="00BD18C9" w:rsidRDefault="00BD18C9" w:rsidP="003401D2">
            <w:pPr>
              <w:pStyle w:val="210"/>
              <w:framePr w:w="10176" w:wrap="notBeside" w:vAnchor="text" w:hAnchor="text" w:xAlign="center" w:y="1"/>
              <w:shd w:val="clear" w:color="auto" w:fill="auto"/>
              <w:spacing w:before="0" w:after="0" w:line="245" w:lineRule="exact"/>
              <w:jc w:val="center"/>
            </w:pPr>
            <w:r>
              <w:rPr>
                <w:rStyle w:val="2105pt2"/>
              </w:rPr>
              <w:t>Низшая теплота сго</w:t>
            </w:r>
            <w:r>
              <w:rPr>
                <w:rStyle w:val="2105pt2"/>
              </w:rPr>
              <w:softHyphen/>
              <w:t>рания, Ккал/кг</w:t>
            </w:r>
          </w:p>
        </w:tc>
        <w:tc>
          <w:tcPr>
            <w:tcW w:w="2977" w:type="dxa"/>
            <w:tcBorders>
              <w:top w:val="single" w:sz="4" w:space="0" w:color="auto"/>
              <w:left w:val="single" w:sz="4" w:space="0" w:color="auto"/>
              <w:right w:val="single" w:sz="4" w:space="0" w:color="auto"/>
            </w:tcBorders>
            <w:shd w:val="clear" w:color="auto" w:fill="FFFFFF"/>
            <w:vAlign w:val="center"/>
          </w:tcPr>
          <w:p w14:paraId="4BF8A246" w14:textId="77777777" w:rsidR="00BD18C9" w:rsidRDefault="00BD18C9" w:rsidP="003401D2">
            <w:pPr>
              <w:pStyle w:val="210"/>
              <w:framePr w:w="10176" w:wrap="notBeside" w:vAnchor="text" w:hAnchor="text" w:xAlign="center" w:y="1"/>
              <w:shd w:val="clear" w:color="auto" w:fill="auto"/>
              <w:spacing w:before="0" w:after="0" w:line="210" w:lineRule="exact"/>
              <w:jc w:val="center"/>
            </w:pPr>
            <w:r>
              <w:rPr>
                <w:rStyle w:val="2105pt2"/>
              </w:rPr>
              <w:t>Примечание</w:t>
            </w:r>
          </w:p>
        </w:tc>
      </w:tr>
      <w:tr w:rsidR="00BD18C9" w14:paraId="5BFF5E5B" w14:textId="77777777" w:rsidTr="003401D2">
        <w:trPr>
          <w:trHeight w:hRule="exact" w:val="1910"/>
        </w:trPr>
        <w:tc>
          <w:tcPr>
            <w:tcW w:w="2851" w:type="dxa"/>
            <w:tcBorders>
              <w:top w:val="single" w:sz="4" w:space="0" w:color="auto"/>
              <w:left w:val="single" w:sz="4" w:space="0" w:color="auto"/>
              <w:bottom w:val="single" w:sz="4" w:space="0" w:color="auto"/>
            </w:tcBorders>
            <w:shd w:val="clear" w:color="auto" w:fill="FFFFFF"/>
            <w:vAlign w:val="center"/>
          </w:tcPr>
          <w:p w14:paraId="00944FFB" w14:textId="77777777" w:rsidR="00BD18C9" w:rsidRDefault="00BD18C9" w:rsidP="003401D2">
            <w:pPr>
              <w:pStyle w:val="210"/>
              <w:framePr w:w="10176" w:wrap="notBeside" w:vAnchor="text" w:hAnchor="text" w:xAlign="center" w:y="1"/>
              <w:shd w:val="clear" w:color="auto" w:fill="auto"/>
              <w:spacing w:before="0" w:after="0" w:line="250" w:lineRule="exact"/>
              <w:jc w:val="center"/>
            </w:pPr>
            <w:r>
              <w:rPr>
                <w:rStyle w:val="2105pt2"/>
              </w:rPr>
              <w:t>Бурый уголь 3БР</w:t>
            </w:r>
          </w:p>
        </w:tc>
        <w:tc>
          <w:tcPr>
            <w:tcW w:w="2039" w:type="dxa"/>
            <w:tcBorders>
              <w:top w:val="single" w:sz="4" w:space="0" w:color="auto"/>
              <w:left w:val="single" w:sz="4" w:space="0" w:color="auto"/>
              <w:bottom w:val="single" w:sz="4" w:space="0" w:color="auto"/>
            </w:tcBorders>
            <w:shd w:val="clear" w:color="auto" w:fill="FFFFFF"/>
            <w:vAlign w:val="center"/>
          </w:tcPr>
          <w:p w14:paraId="54CCF51F" w14:textId="77777777" w:rsidR="00BD18C9" w:rsidRDefault="00BD18C9" w:rsidP="003401D2">
            <w:pPr>
              <w:pStyle w:val="210"/>
              <w:framePr w:w="10176" w:wrap="notBeside" w:vAnchor="text" w:hAnchor="text" w:xAlign="center" w:y="1"/>
              <w:shd w:val="clear" w:color="auto" w:fill="auto"/>
              <w:spacing w:before="0" w:after="0" w:line="250" w:lineRule="exact"/>
              <w:jc w:val="center"/>
              <w:rPr>
                <w:rStyle w:val="2105pt2"/>
              </w:rPr>
            </w:pPr>
            <w:r>
              <w:rPr>
                <w:rStyle w:val="2105pt2"/>
              </w:rPr>
              <w:t xml:space="preserve">Переясловское </w:t>
            </w:r>
          </w:p>
          <w:p w14:paraId="55E49528" w14:textId="77777777" w:rsidR="00BD18C9" w:rsidRDefault="00BD18C9" w:rsidP="003401D2">
            <w:pPr>
              <w:pStyle w:val="210"/>
              <w:framePr w:w="10176" w:wrap="notBeside" w:vAnchor="text" w:hAnchor="text" w:xAlign="center" w:y="1"/>
              <w:shd w:val="clear" w:color="auto" w:fill="auto"/>
              <w:spacing w:before="0" w:after="0" w:line="250" w:lineRule="exact"/>
              <w:jc w:val="center"/>
            </w:pPr>
            <w:r>
              <w:rPr>
                <w:rStyle w:val="2105pt2"/>
              </w:rPr>
              <w:t>место</w:t>
            </w:r>
            <w:r>
              <w:rPr>
                <w:rStyle w:val="2105pt2"/>
              </w:rPr>
              <w:softHyphen/>
              <w:t>рождение</w:t>
            </w:r>
          </w:p>
        </w:tc>
        <w:tc>
          <w:tcPr>
            <w:tcW w:w="1843" w:type="dxa"/>
            <w:tcBorders>
              <w:top w:val="single" w:sz="4" w:space="0" w:color="auto"/>
              <w:left w:val="single" w:sz="4" w:space="0" w:color="auto"/>
              <w:bottom w:val="single" w:sz="4" w:space="0" w:color="auto"/>
            </w:tcBorders>
            <w:shd w:val="clear" w:color="auto" w:fill="FFFFFF"/>
            <w:vAlign w:val="center"/>
          </w:tcPr>
          <w:p w14:paraId="3D3AFE3E" w14:textId="1BEC1ABB" w:rsidR="00BD18C9" w:rsidRDefault="007F46DB" w:rsidP="003401D2">
            <w:pPr>
              <w:pStyle w:val="210"/>
              <w:framePr w:w="10176" w:wrap="notBeside" w:vAnchor="text" w:hAnchor="text" w:xAlign="center" w:y="1"/>
              <w:shd w:val="clear" w:color="auto" w:fill="auto"/>
              <w:spacing w:before="0" w:after="0" w:line="210" w:lineRule="exact"/>
              <w:jc w:val="center"/>
            </w:pPr>
            <w:r>
              <w:rPr>
                <w:rStyle w:val="2105pt2"/>
              </w:rPr>
              <w:t>4176</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bottom"/>
          </w:tcPr>
          <w:p w14:paraId="1B385AC8" w14:textId="02BADEE5" w:rsidR="00BD18C9" w:rsidRPr="00390F8E" w:rsidRDefault="00390F8E" w:rsidP="003401D2">
            <w:pPr>
              <w:pStyle w:val="210"/>
              <w:framePr w:w="10176" w:wrap="notBeside" w:vAnchor="text" w:hAnchor="text" w:xAlign="center" w:y="1"/>
              <w:shd w:val="clear" w:color="auto" w:fill="auto"/>
              <w:spacing w:before="0" w:after="0" w:line="250" w:lineRule="exact"/>
              <w:jc w:val="center"/>
              <w:rPr>
                <w:sz w:val="21"/>
                <w:szCs w:val="21"/>
              </w:rPr>
            </w:pPr>
            <w:r w:rsidRPr="00390F8E">
              <w:rPr>
                <w:sz w:val="21"/>
                <w:szCs w:val="21"/>
                <w:lang w:val="x-none" w:bidi="ar-SA"/>
              </w:rPr>
              <w:t>Достав</w:t>
            </w:r>
            <w:r w:rsidRPr="00390F8E">
              <w:rPr>
                <w:sz w:val="21"/>
                <w:szCs w:val="21"/>
                <w:lang w:val="x-none" w:bidi="ar-SA"/>
              </w:rPr>
              <w:softHyphen/>
              <w:t>ка угля на открытые склады котельных района осуществляется автомобильным транспортом, на северные территории доставка угля</w:t>
            </w:r>
            <w:r w:rsidRPr="00390F8E">
              <w:rPr>
                <w:rFonts w:ascii="Segoe UI" w:hAnsi="Segoe UI" w:cs="Segoe UI"/>
                <w:sz w:val="21"/>
                <w:szCs w:val="21"/>
                <w:lang w:val="x-none" w:bidi="ar-SA"/>
              </w:rPr>
              <w:t xml:space="preserve"> </w:t>
            </w:r>
            <w:r w:rsidRPr="00390F8E">
              <w:rPr>
                <w:sz w:val="21"/>
                <w:szCs w:val="21"/>
                <w:lang w:val="x-none" w:bidi="ar-SA"/>
              </w:rPr>
              <w:t>производится по р. Енисей в судоходный период года</w:t>
            </w:r>
          </w:p>
        </w:tc>
      </w:tr>
    </w:tbl>
    <w:p w14:paraId="6ED3AFA2" w14:textId="77777777" w:rsidR="00BD18C9" w:rsidRDefault="00BD18C9" w:rsidP="00BD18C9">
      <w:pPr>
        <w:framePr w:w="10176" w:wrap="notBeside" w:vAnchor="text" w:hAnchor="text" w:xAlign="center" w:y="1"/>
        <w:rPr>
          <w:sz w:val="2"/>
          <w:szCs w:val="2"/>
        </w:rPr>
      </w:pPr>
    </w:p>
    <w:p w14:paraId="4A05CD3E" w14:textId="77777777" w:rsidR="00BD18C9" w:rsidRDefault="00BD18C9" w:rsidP="00BD18C9">
      <w:pPr>
        <w:jc w:val="right"/>
        <w:rPr>
          <w:rStyle w:val="a8"/>
          <w:rFonts w:eastAsia="Tahoma"/>
        </w:rPr>
      </w:pPr>
    </w:p>
    <w:p w14:paraId="5B9F92DF" w14:textId="77777777" w:rsidR="00BD18C9" w:rsidRPr="00DD2163" w:rsidRDefault="00BD18C9" w:rsidP="00574AF5">
      <w:pPr>
        <w:rPr>
          <w:rStyle w:val="a8"/>
          <w:rFonts w:eastAsia="Tahoma"/>
          <w:u w:val="none"/>
        </w:rPr>
      </w:pPr>
      <w:r w:rsidRPr="00DD2163">
        <w:rPr>
          <w:rStyle w:val="a8"/>
          <w:rFonts w:eastAsia="Tahoma"/>
          <w:u w:val="none"/>
        </w:rPr>
        <w:t>Таблица 8.2 Перспективные расчетные топливные балансы</w:t>
      </w:r>
    </w:p>
    <w:tbl>
      <w:tblPr>
        <w:tblStyle w:val="af0"/>
        <w:tblW w:w="0" w:type="auto"/>
        <w:tblLook w:val="04A0" w:firstRow="1" w:lastRow="0" w:firstColumn="1" w:lastColumn="0" w:noHBand="0" w:noVBand="1"/>
      </w:tblPr>
      <w:tblGrid>
        <w:gridCol w:w="1395"/>
        <w:gridCol w:w="4109"/>
        <w:gridCol w:w="1036"/>
        <w:gridCol w:w="1041"/>
        <w:gridCol w:w="1041"/>
        <w:gridCol w:w="1520"/>
      </w:tblGrid>
      <w:tr w:rsidR="00BD18C9" w:rsidRPr="00644E6F" w14:paraId="268537CD" w14:textId="77777777" w:rsidTr="003401D2">
        <w:tc>
          <w:tcPr>
            <w:tcW w:w="1395" w:type="dxa"/>
          </w:tcPr>
          <w:p w14:paraId="13D25C91" w14:textId="77777777" w:rsidR="00BD18C9" w:rsidRPr="00644E6F" w:rsidRDefault="00BD18C9" w:rsidP="003401D2">
            <w:pPr>
              <w:pStyle w:val="Default"/>
              <w:rPr>
                <w:sz w:val="22"/>
                <w:szCs w:val="22"/>
              </w:rPr>
            </w:pPr>
            <w:r w:rsidRPr="00644E6F">
              <w:rPr>
                <w:b/>
                <w:bCs/>
                <w:sz w:val="22"/>
                <w:szCs w:val="22"/>
              </w:rPr>
              <w:t xml:space="preserve">№п/п </w:t>
            </w:r>
          </w:p>
        </w:tc>
        <w:tc>
          <w:tcPr>
            <w:tcW w:w="4109" w:type="dxa"/>
          </w:tcPr>
          <w:p w14:paraId="0835DB34" w14:textId="77777777" w:rsidR="00BD18C9" w:rsidRPr="00644E6F" w:rsidRDefault="00BD18C9" w:rsidP="003401D2">
            <w:pPr>
              <w:pStyle w:val="Default"/>
              <w:rPr>
                <w:sz w:val="22"/>
                <w:szCs w:val="22"/>
              </w:rPr>
            </w:pPr>
            <w:r w:rsidRPr="00644E6F">
              <w:rPr>
                <w:b/>
                <w:bCs/>
                <w:sz w:val="22"/>
                <w:szCs w:val="22"/>
              </w:rPr>
              <w:t xml:space="preserve">Наименование показателя </w:t>
            </w:r>
          </w:p>
        </w:tc>
        <w:tc>
          <w:tcPr>
            <w:tcW w:w="1036" w:type="dxa"/>
          </w:tcPr>
          <w:p w14:paraId="15271A08" w14:textId="77777777" w:rsidR="00BD18C9" w:rsidRPr="00644E6F" w:rsidRDefault="00BD18C9" w:rsidP="003401D2">
            <w:pPr>
              <w:pStyle w:val="Default"/>
              <w:rPr>
                <w:sz w:val="22"/>
                <w:szCs w:val="22"/>
              </w:rPr>
            </w:pPr>
            <w:r w:rsidRPr="00644E6F">
              <w:rPr>
                <w:b/>
                <w:bCs/>
                <w:sz w:val="22"/>
                <w:szCs w:val="22"/>
              </w:rPr>
              <w:t xml:space="preserve">Ед. изм. </w:t>
            </w:r>
          </w:p>
        </w:tc>
        <w:tc>
          <w:tcPr>
            <w:tcW w:w="1041" w:type="dxa"/>
          </w:tcPr>
          <w:p w14:paraId="181E6AF8" w14:textId="77777777" w:rsidR="00BD18C9" w:rsidRPr="00644E6F" w:rsidRDefault="00BD18C9" w:rsidP="003401D2">
            <w:pPr>
              <w:pStyle w:val="Default"/>
              <w:rPr>
                <w:sz w:val="22"/>
                <w:szCs w:val="22"/>
              </w:rPr>
            </w:pPr>
            <w:r w:rsidRPr="00644E6F">
              <w:rPr>
                <w:b/>
                <w:bCs/>
                <w:sz w:val="22"/>
                <w:szCs w:val="22"/>
              </w:rPr>
              <w:t>2023</w:t>
            </w:r>
          </w:p>
        </w:tc>
        <w:tc>
          <w:tcPr>
            <w:tcW w:w="1041" w:type="dxa"/>
          </w:tcPr>
          <w:p w14:paraId="61FA5933" w14:textId="77777777" w:rsidR="00BD18C9" w:rsidRPr="00644E6F" w:rsidRDefault="00BD18C9" w:rsidP="003401D2">
            <w:pPr>
              <w:pStyle w:val="Default"/>
              <w:rPr>
                <w:b/>
                <w:bCs/>
                <w:sz w:val="22"/>
                <w:szCs w:val="22"/>
              </w:rPr>
            </w:pPr>
            <w:r w:rsidRPr="00644E6F">
              <w:rPr>
                <w:b/>
                <w:bCs/>
                <w:sz w:val="22"/>
                <w:szCs w:val="22"/>
              </w:rPr>
              <w:t xml:space="preserve">2024 </w:t>
            </w:r>
          </w:p>
        </w:tc>
        <w:tc>
          <w:tcPr>
            <w:tcW w:w="1520" w:type="dxa"/>
          </w:tcPr>
          <w:p w14:paraId="5C3CE0B4" w14:textId="77777777" w:rsidR="00BD18C9" w:rsidRPr="00644E6F" w:rsidRDefault="00BD18C9" w:rsidP="003401D2">
            <w:pPr>
              <w:pStyle w:val="Default"/>
              <w:rPr>
                <w:sz w:val="22"/>
                <w:szCs w:val="22"/>
              </w:rPr>
            </w:pPr>
            <w:r w:rsidRPr="00644E6F">
              <w:rPr>
                <w:b/>
                <w:bCs/>
                <w:sz w:val="22"/>
                <w:szCs w:val="22"/>
              </w:rPr>
              <w:t xml:space="preserve">Перспектива на 2026 </w:t>
            </w:r>
          </w:p>
        </w:tc>
      </w:tr>
      <w:tr w:rsidR="00BD18C9" w:rsidRPr="00644E6F" w14:paraId="12089088" w14:textId="77777777" w:rsidTr="003401D2">
        <w:tc>
          <w:tcPr>
            <w:tcW w:w="10142" w:type="dxa"/>
            <w:gridSpan w:val="6"/>
          </w:tcPr>
          <w:p w14:paraId="5FBA8837" w14:textId="77777777" w:rsidR="00BD18C9" w:rsidRPr="00644E6F" w:rsidRDefault="00BD18C9" w:rsidP="003401D2">
            <w:pPr>
              <w:pStyle w:val="Default"/>
              <w:jc w:val="center"/>
              <w:rPr>
                <w:sz w:val="22"/>
                <w:szCs w:val="22"/>
              </w:rPr>
            </w:pPr>
            <w:r w:rsidRPr="00644E6F">
              <w:rPr>
                <w:sz w:val="22"/>
                <w:szCs w:val="22"/>
              </w:rPr>
              <w:t>Котельная с. Абалаково, ул. Лесная, 10</w:t>
            </w:r>
          </w:p>
        </w:tc>
      </w:tr>
      <w:tr w:rsidR="00BD18C9" w:rsidRPr="00644E6F" w14:paraId="61BC197C" w14:textId="77777777" w:rsidTr="003401D2">
        <w:tc>
          <w:tcPr>
            <w:tcW w:w="1395" w:type="dxa"/>
            <w:vMerge w:val="restart"/>
          </w:tcPr>
          <w:p w14:paraId="6D9D701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4BE33060"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65C3A7EB" w14:textId="77777777" w:rsidR="00BD18C9" w:rsidRPr="00644E6F" w:rsidRDefault="00BD18C9" w:rsidP="003401D2">
            <w:pPr>
              <w:jc w:val="right"/>
              <w:rPr>
                <w:rFonts w:ascii="Times New Roman" w:hAnsi="Times New Roman" w:cs="Times New Roman"/>
                <w:sz w:val="22"/>
                <w:szCs w:val="22"/>
              </w:rPr>
            </w:pPr>
          </w:p>
        </w:tc>
        <w:tc>
          <w:tcPr>
            <w:tcW w:w="1041" w:type="dxa"/>
          </w:tcPr>
          <w:p w14:paraId="1E0DC26E" w14:textId="77777777" w:rsidR="00BD18C9" w:rsidRPr="00644E6F" w:rsidRDefault="00BD18C9" w:rsidP="003401D2">
            <w:pPr>
              <w:jc w:val="right"/>
              <w:rPr>
                <w:rFonts w:ascii="Times New Roman" w:hAnsi="Times New Roman" w:cs="Times New Roman"/>
                <w:sz w:val="22"/>
                <w:szCs w:val="22"/>
              </w:rPr>
            </w:pPr>
          </w:p>
        </w:tc>
        <w:tc>
          <w:tcPr>
            <w:tcW w:w="1041" w:type="dxa"/>
          </w:tcPr>
          <w:p w14:paraId="10E8CA8F" w14:textId="77777777" w:rsidR="00BD18C9" w:rsidRPr="00644E6F" w:rsidRDefault="00BD18C9" w:rsidP="003401D2">
            <w:pPr>
              <w:jc w:val="right"/>
              <w:rPr>
                <w:rFonts w:ascii="Times New Roman" w:hAnsi="Times New Roman" w:cs="Times New Roman"/>
                <w:sz w:val="22"/>
                <w:szCs w:val="22"/>
              </w:rPr>
            </w:pPr>
          </w:p>
        </w:tc>
        <w:tc>
          <w:tcPr>
            <w:tcW w:w="1520" w:type="dxa"/>
          </w:tcPr>
          <w:p w14:paraId="4DAF8632" w14:textId="77777777" w:rsidR="00BD18C9" w:rsidRPr="00644E6F" w:rsidRDefault="00BD18C9" w:rsidP="003401D2">
            <w:pPr>
              <w:jc w:val="right"/>
              <w:rPr>
                <w:rFonts w:ascii="Times New Roman" w:hAnsi="Times New Roman" w:cs="Times New Roman"/>
                <w:sz w:val="22"/>
                <w:szCs w:val="22"/>
              </w:rPr>
            </w:pPr>
          </w:p>
        </w:tc>
      </w:tr>
      <w:tr w:rsidR="00BD18C9" w:rsidRPr="00644E6F" w14:paraId="37E90463" w14:textId="77777777" w:rsidTr="003401D2">
        <w:tc>
          <w:tcPr>
            <w:tcW w:w="1395" w:type="dxa"/>
            <w:vMerge/>
          </w:tcPr>
          <w:p w14:paraId="082A846A" w14:textId="77777777" w:rsidR="00BD18C9" w:rsidRPr="00644E6F" w:rsidRDefault="00BD18C9" w:rsidP="003401D2">
            <w:pPr>
              <w:jc w:val="right"/>
              <w:rPr>
                <w:rFonts w:ascii="Times New Roman" w:hAnsi="Times New Roman" w:cs="Times New Roman"/>
                <w:sz w:val="22"/>
                <w:szCs w:val="22"/>
              </w:rPr>
            </w:pPr>
          </w:p>
        </w:tc>
        <w:tc>
          <w:tcPr>
            <w:tcW w:w="4109" w:type="dxa"/>
          </w:tcPr>
          <w:p w14:paraId="62268C3B"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7BDE9656"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253A5874" w14:textId="77777777" w:rsidR="00BD18C9" w:rsidRPr="00644E6F" w:rsidRDefault="00BD18C9" w:rsidP="003401D2">
            <w:pPr>
              <w:pStyle w:val="Default"/>
              <w:jc w:val="center"/>
              <w:rPr>
                <w:sz w:val="22"/>
                <w:szCs w:val="22"/>
              </w:rPr>
            </w:pPr>
            <w:r w:rsidRPr="00644E6F">
              <w:rPr>
                <w:sz w:val="22"/>
                <w:szCs w:val="22"/>
              </w:rPr>
              <w:t>6,7</w:t>
            </w:r>
          </w:p>
        </w:tc>
        <w:tc>
          <w:tcPr>
            <w:tcW w:w="1041" w:type="dxa"/>
            <w:vAlign w:val="bottom"/>
          </w:tcPr>
          <w:p w14:paraId="4A6033AE" w14:textId="77777777" w:rsidR="00BD18C9" w:rsidRPr="00644E6F" w:rsidRDefault="00BD18C9" w:rsidP="003401D2">
            <w:pPr>
              <w:pStyle w:val="Default"/>
              <w:jc w:val="center"/>
              <w:rPr>
                <w:sz w:val="22"/>
                <w:szCs w:val="22"/>
              </w:rPr>
            </w:pPr>
            <w:r w:rsidRPr="00644E6F">
              <w:rPr>
                <w:sz w:val="22"/>
                <w:szCs w:val="22"/>
              </w:rPr>
              <w:t>6,7</w:t>
            </w:r>
          </w:p>
        </w:tc>
        <w:tc>
          <w:tcPr>
            <w:tcW w:w="1520" w:type="dxa"/>
            <w:vAlign w:val="bottom"/>
          </w:tcPr>
          <w:p w14:paraId="67AB765F" w14:textId="77777777" w:rsidR="00BD18C9" w:rsidRPr="00644E6F" w:rsidRDefault="00BD18C9" w:rsidP="003401D2">
            <w:pPr>
              <w:pStyle w:val="Default"/>
              <w:jc w:val="center"/>
              <w:rPr>
                <w:sz w:val="22"/>
                <w:szCs w:val="22"/>
              </w:rPr>
            </w:pPr>
            <w:r w:rsidRPr="00644E6F">
              <w:rPr>
                <w:sz w:val="22"/>
                <w:szCs w:val="22"/>
              </w:rPr>
              <w:t>6,7</w:t>
            </w:r>
          </w:p>
        </w:tc>
      </w:tr>
      <w:tr w:rsidR="00BD18C9" w:rsidRPr="00644E6F" w14:paraId="2576CB90" w14:textId="77777777" w:rsidTr="003401D2">
        <w:tc>
          <w:tcPr>
            <w:tcW w:w="1395" w:type="dxa"/>
            <w:vMerge w:val="restart"/>
          </w:tcPr>
          <w:p w14:paraId="015A16B2"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78255E23"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4C995CC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28816AE" w14:textId="77777777" w:rsidR="00BD18C9" w:rsidRPr="00644E6F" w:rsidRDefault="00BD18C9" w:rsidP="003401D2">
            <w:pPr>
              <w:pStyle w:val="Default"/>
              <w:jc w:val="center"/>
              <w:rPr>
                <w:sz w:val="22"/>
                <w:szCs w:val="22"/>
              </w:rPr>
            </w:pPr>
            <w:r w:rsidRPr="00644E6F">
              <w:rPr>
                <w:sz w:val="22"/>
                <w:szCs w:val="22"/>
              </w:rPr>
              <w:t> </w:t>
            </w:r>
          </w:p>
        </w:tc>
        <w:tc>
          <w:tcPr>
            <w:tcW w:w="1041" w:type="dxa"/>
            <w:vAlign w:val="bottom"/>
          </w:tcPr>
          <w:p w14:paraId="29DADE64" w14:textId="77777777" w:rsidR="00BD18C9" w:rsidRPr="00644E6F" w:rsidRDefault="00BD18C9" w:rsidP="003401D2">
            <w:pPr>
              <w:pStyle w:val="Default"/>
              <w:jc w:val="center"/>
              <w:rPr>
                <w:sz w:val="22"/>
                <w:szCs w:val="22"/>
              </w:rPr>
            </w:pPr>
            <w:r w:rsidRPr="00644E6F">
              <w:rPr>
                <w:sz w:val="22"/>
                <w:szCs w:val="22"/>
              </w:rPr>
              <w:t> </w:t>
            </w:r>
          </w:p>
        </w:tc>
        <w:tc>
          <w:tcPr>
            <w:tcW w:w="1520" w:type="dxa"/>
            <w:vAlign w:val="bottom"/>
          </w:tcPr>
          <w:p w14:paraId="4C925940" w14:textId="77777777" w:rsidR="00BD18C9" w:rsidRPr="00644E6F" w:rsidRDefault="00BD18C9" w:rsidP="003401D2">
            <w:pPr>
              <w:pStyle w:val="Default"/>
              <w:jc w:val="center"/>
              <w:rPr>
                <w:sz w:val="22"/>
                <w:szCs w:val="22"/>
              </w:rPr>
            </w:pPr>
            <w:r w:rsidRPr="00644E6F">
              <w:rPr>
                <w:sz w:val="22"/>
                <w:szCs w:val="22"/>
              </w:rPr>
              <w:t> </w:t>
            </w:r>
          </w:p>
        </w:tc>
      </w:tr>
      <w:tr w:rsidR="00BD18C9" w:rsidRPr="00644E6F" w14:paraId="35C7D5AE" w14:textId="77777777" w:rsidTr="003401D2">
        <w:tc>
          <w:tcPr>
            <w:tcW w:w="1395" w:type="dxa"/>
            <w:vMerge/>
          </w:tcPr>
          <w:p w14:paraId="596C0896" w14:textId="77777777" w:rsidR="00BD18C9" w:rsidRPr="00644E6F" w:rsidRDefault="00BD18C9" w:rsidP="003401D2">
            <w:pPr>
              <w:jc w:val="right"/>
              <w:rPr>
                <w:rFonts w:ascii="Times New Roman" w:hAnsi="Times New Roman" w:cs="Times New Roman"/>
                <w:sz w:val="22"/>
                <w:szCs w:val="22"/>
              </w:rPr>
            </w:pPr>
          </w:p>
        </w:tc>
        <w:tc>
          <w:tcPr>
            <w:tcW w:w="4109" w:type="dxa"/>
          </w:tcPr>
          <w:p w14:paraId="209241F4"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25F8F0D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5A3CB269" w14:textId="77777777" w:rsidR="00BD18C9" w:rsidRPr="00644E6F" w:rsidRDefault="00BD18C9" w:rsidP="003401D2">
            <w:pPr>
              <w:pStyle w:val="Default"/>
              <w:jc w:val="center"/>
              <w:rPr>
                <w:sz w:val="22"/>
                <w:szCs w:val="22"/>
              </w:rPr>
            </w:pPr>
            <w:r w:rsidRPr="00644E6F">
              <w:rPr>
                <w:sz w:val="22"/>
                <w:szCs w:val="22"/>
              </w:rPr>
              <w:t>3,01</w:t>
            </w:r>
          </w:p>
        </w:tc>
        <w:tc>
          <w:tcPr>
            <w:tcW w:w="1041" w:type="dxa"/>
            <w:vAlign w:val="bottom"/>
          </w:tcPr>
          <w:p w14:paraId="65955077" w14:textId="77777777" w:rsidR="00BD18C9" w:rsidRPr="00644E6F" w:rsidRDefault="00BD18C9" w:rsidP="003401D2">
            <w:pPr>
              <w:pStyle w:val="Default"/>
              <w:jc w:val="center"/>
              <w:rPr>
                <w:sz w:val="22"/>
                <w:szCs w:val="22"/>
              </w:rPr>
            </w:pPr>
            <w:r w:rsidRPr="00644E6F">
              <w:rPr>
                <w:sz w:val="22"/>
                <w:szCs w:val="22"/>
              </w:rPr>
              <w:t>3,00</w:t>
            </w:r>
          </w:p>
        </w:tc>
        <w:tc>
          <w:tcPr>
            <w:tcW w:w="1520" w:type="dxa"/>
            <w:vAlign w:val="bottom"/>
          </w:tcPr>
          <w:p w14:paraId="2C3CDBC5" w14:textId="77777777" w:rsidR="00BD18C9" w:rsidRPr="00644E6F" w:rsidRDefault="00BD18C9" w:rsidP="003401D2">
            <w:pPr>
              <w:pStyle w:val="Default"/>
              <w:jc w:val="center"/>
              <w:rPr>
                <w:sz w:val="22"/>
                <w:szCs w:val="22"/>
              </w:rPr>
            </w:pPr>
            <w:r w:rsidRPr="00644E6F">
              <w:rPr>
                <w:sz w:val="22"/>
                <w:szCs w:val="22"/>
              </w:rPr>
              <w:t>3,32</w:t>
            </w:r>
          </w:p>
        </w:tc>
      </w:tr>
      <w:tr w:rsidR="00BD18C9" w:rsidRPr="00644E6F" w14:paraId="164C8BB9" w14:textId="77777777" w:rsidTr="003401D2">
        <w:tc>
          <w:tcPr>
            <w:tcW w:w="1395" w:type="dxa"/>
            <w:vMerge w:val="restart"/>
          </w:tcPr>
          <w:p w14:paraId="4E5D482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6BA5049C"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34AEC0B8"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F2429FD" w14:textId="77777777" w:rsidR="00BD18C9" w:rsidRPr="00644E6F" w:rsidRDefault="00BD18C9" w:rsidP="003401D2">
            <w:pPr>
              <w:pStyle w:val="Default"/>
              <w:jc w:val="center"/>
              <w:rPr>
                <w:sz w:val="22"/>
                <w:szCs w:val="22"/>
              </w:rPr>
            </w:pPr>
            <w:r w:rsidRPr="00644E6F">
              <w:rPr>
                <w:sz w:val="22"/>
                <w:szCs w:val="22"/>
              </w:rPr>
              <w:t> </w:t>
            </w:r>
          </w:p>
        </w:tc>
        <w:tc>
          <w:tcPr>
            <w:tcW w:w="1041" w:type="dxa"/>
            <w:vAlign w:val="bottom"/>
          </w:tcPr>
          <w:p w14:paraId="196B8BE8" w14:textId="77777777" w:rsidR="00BD18C9" w:rsidRPr="00644E6F" w:rsidRDefault="00BD18C9" w:rsidP="003401D2">
            <w:pPr>
              <w:pStyle w:val="Default"/>
              <w:jc w:val="center"/>
              <w:rPr>
                <w:sz w:val="22"/>
                <w:szCs w:val="22"/>
              </w:rPr>
            </w:pPr>
            <w:r w:rsidRPr="00644E6F">
              <w:rPr>
                <w:sz w:val="22"/>
                <w:szCs w:val="22"/>
              </w:rPr>
              <w:t> </w:t>
            </w:r>
          </w:p>
        </w:tc>
        <w:tc>
          <w:tcPr>
            <w:tcW w:w="1520" w:type="dxa"/>
            <w:vAlign w:val="bottom"/>
          </w:tcPr>
          <w:p w14:paraId="4DE2F136" w14:textId="77777777" w:rsidR="00BD18C9" w:rsidRPr="00644E6F" w:rsidRDefault="00BD18C9" w:rsidP="003401D2">
            <w:pPr>
              <w:pStyle w:val="Default"/>
              <w:jc w:val="center"/>
              <w:rPr>
                <w:sz w:val="22"/>
                <w:szCs w:val="22"/>
              </w:rPr>
            </w:pPr>
            <w:r w:rsidRPr="00644E6F">
              <w:rPr>
                <w:sz w:val="22"/>
                <w:szCs w:val="22"/>
              </w:rPr>
              <w:t> </w:t>
            </w:r>
          </w:p>
        </w:tc>
      </w:tr>
      <w:tr w:rsidR="00BD18C9" w:rsidRPr="00644E6F" w14:paraId="26933765" w14:textId="77777777" w:rsidTr="003401D2">
        <w:tc>
          <w:tcPr>
            <w:tcW w:w="1395" w:type="dxa"/>
            <w:vMerge/>
          </w:tcPr>
          <w:p w14:paraId="1198E94A" w14:textId="77777777" w:rsidR="00BD18C9" w:rsidRPr="00644E6F" w:rsidRDefault="00BD18C9" w:rsidP="003401D2">
            <w:pPr>
              <w:jc w:val="right"/>
              <w:rPr>
                <w:rFonts w:ascii="Times New Roman" w:hAnsi="Times New Roman" w:cs="Times New Roman"/>
                <w:sz w:val="22"/>
                <w:szCs w:val="22"/>
              </w:rPr>
            </w:pPr>
          </w:p>
        </w:tc>
        <w:tc>
          <w:tcPr>
            <w:tcW w:w="4109" w:type="dxa"/>
          </w:tcPr>
          <w:p w14:paraId="323A6E63"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06A98FC7"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31FD8788" w14:textId="77777777" w:rsidR="00BD18C9" w:rsidRPr="00644E6F" w:rsidRDefault="00BD18C9" w:rsidP="003401D2">
            <w:pPr>
              <w:pStyle w:val="Default"/>
              <w:jc w:val="center"/>
              <w:rPr>
                <w:sz w:val="22"/>
                <w:szCs w:val="22"/>
              </w:rPr>
            </w:pPr>
            <w:r w:rsidRPr="00644E6F">
              <w:rPr>
                <w:sz w:val="22"/>
                <w:szCs w:val="22"/>
              </w:rPr>
              <w:t>48,09</w:t>
            </w:r>
          </w:p>
        </w:tc>
        <w:tc>
          <w:tcPr>
            <w:tcW w:w="1041" w:type="dxa"/>
            <w:vAlign w:val="bottom"/>
          </w:tcPr>
          <w:p w14:paraId="664535C2" w14:textId="77777777" w:rsidR="00BD18C9" w:rsidRPr="00644E6F" w:rsidRDefault="00BD18C9" w:rsidP="003401D2">
            <w:pPr>
              <w:pStyle w:val="Default"/>
              <w:jc w:val="center"/>
              <w:rPr>
                <w:sz w:val="22"/>
                <w:szCs w:val="22"/>
              </w:rPr>
            </w:pPr>
            <w:r w:rsidRPr="00644E6F">
              <w:rPr>
                <w:sz w:val="22"/>
                <w:szCs w:val="22"/>
              </w:rPr>
              <w:t>47,25</w:t>
            </w:r>
          </w:p>
        </w:tc>
        <w:tc>
          <w:tcPr>
            <w:tcW w:w="1520" w:type="dxa"/>
            <w:vAlign w:val="bottom"/>
          </w:tcPr>
          <w:p w14:paraId="082C4D04" w14:textId="77777777" w:rsidR="00BD18C9" w:rsidRPr="00644E6F" w:rsidRDefault="00BD18C9" w:rsidP="003401D2">
            <w:pPr>
              <w:pStyle w:val="Default"/>
              <w:jc w:val="center"/>
              <w:rPr>
                <w:sz w:val="22"/>
                <w:szCs w:val="22"/>
              </w:rPr>
            </w:pPr>
            <w:r w:rsidRPr="00644E6F">
              <w:rPr>
                <w:sz w:val="22"/>
                <w:szCs w:val="22"/>
              </w:rPr>
              <w:t>240,11</w:t>
            </w:r>
          </w:p>
        </w:tc>
      </w:tr>
      <w:tr w:rsidR="00BD18C9" w:rsidRPr="00644E6F" w14:paraId="0CE5FC00" w14:textId="77777777" w:rsidTr="003401D2">
        <w:tc>
          <w:tcPr>
            <w:tcW w:w="1395" w:type="dxa"/>
            <w:vMerge w:val="restart"/>
          </w:tcPr>
          <w:p w14:paraId="78C0E63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1B4CEBF4"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7104C1F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E92D249" w14:textId="77777777" w:rsidR="00BD18C9" w:rsidRPr="00644E6F" w:rsidRDefault="00BD18C9" w:rsidP="003401D2">
            <w:pPr>
              <w:pStyle w:val="Default"/>
              <w:jc w:val="center"/>
              <w:rPr>
                <w:sz w:val="22"/>
                <w:szCs w:val="22"/>
              </w:rPr>
            </w:pPr>
          </w:p>
        </w:tc>
        <w:tc>
          <w:tcPr>
            <w:tcW w:w="1041" w:type="dxa"/>
            <w:vAlign w:val="bottom"/>
          </w:tcPr>
          <w:p w14:paraId="419A3088" w14:textId="77777777" w:rsidR="00BD18C9" w:rsidRPr="00644E6F" w:rsidRDefault="00BD18C9" w:rsidP="003401D2">
            <w:pPr>
              <w:pStyle w:val="Default"/>
              <w:jc w:val="center"/>
              <w:rPr>
                <w:sz w:val="22"/>
                <w:szCs w:val="22"/>
              </w:rPr>
            </w:pPr>
          </w:p>
        </w:tc>
        <w:tc>
          <w:tcPr>
            <w:tcW w:w="1520" w:type="dxa"/>
            <w:vAlign w:val="bottom"/>
          </w:tcPr>
          <w:p w14:paraId="5344AE77" w14:textId="77777777" w:rsidR="00BD18C9" w:rsidRPr="00644E6F" w:rsidRDefault="00BD18C9" w:rsidP="003401D2">
            <w:pPr>
              <w:pStyle w:val="Default"/>
              <w:jc w:val="center"/>
              <w:rPr>
                <w:sz w:val="22"/>
                <w:szCs w:val="22"/>
              </w:rPr>
            </w:pPr>
          </w:p>
        </w:tc>
      </w:tr>
      <w:tr w:rsidR="00BD18C9" w:rsidRPr="00644E6F" w14:paraId="04DCEF98" w14:textId="77777777" w:rsidTr="003401D2">
        <w:tc>
          <w:tcPr>
            <w:tcW w:w="1395" w:type="dxa"/>
            <w:vMerge/>
          </w:tcPr>
          <w:p w14:paraId="6E014DA2" w14:textId="77777777" w:rsidR="00BD18C9" w:rsidRPr="00644E6F" w:rsidRDefault="00BD18C9" w:rsidP="003401D2">
            <w:pPr>
              <w:jc w:val="right"/>
              <w:rPr>
                <w:rFonts w:ascii="Times New Roman" w:hAnsi="Times New Roman" w:cs="Times New Roman"/>
                <w:sz w:val="22"/>
                <w:szCs w:val="22"/>
              </w:rPr>
            </w:pPr>
          </w:p>
        </w:tc>
        <w:tc>
          <w:tcPr>
            <w:tcW w:w="4109" w:type="dxa"/>
          </w:tcPr>
          <w:p w14:paraId="430C448D"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48AEA313"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6EB2DF2D" w14:textId="77777777" w:rsidR="00BD18C9" w:rsidRPr="00644E6F" w:rsidRDefault="00BD18C9" w:rsidP="003401D2">
            <w:pPr>
              <w:pStyle w:val="Default"/>
              <w:jc w:val="center"/>
              <w:rPr>
                <w:sz w:val="22"/>
                <w:szCs w:val="22"/>
              </w:rPr>
            </w:pPr>
            <w:r w:rsidRPr="00644E6F">
              <w:rPr>
                <w:sz w:val="22"/>
                <w:szCs w:val="22"/>
              </w:rPr>
              <w:t>229,85</w:t>
            </w:r>
          </w:p>
        </w:tc>
        <w:tc>
          <w:tcPr>
            <w:tcW w:w="1041" w:type="dxa"/>
            <w:vAlign w:val="bottom"/>
          </w:tcPr>
          <w:p w14:paraId="5F28A1EE" w14:textId="77777777" w:rsidR="00BD18C9" w:rsidRPr="00644E6F" w:rsidRDefault="00BD18C9" w:rsidP="003401D2">
            <w:pPr>
              <w:pStyle w:val="Default"/>
              <w:jc w:val="center"/>
              <w:rPr>
                <w:sz w:val="22"/>
                <w:szCs w:val="22"/>
              </w:rPr>
            </w:pPr>
            <w:r w:rsidRPr="00644E6F">
              <w:rPr>
                <w:sz w:val="22"/>
                <w:szCs w:val="22"/>
              </w:rPr>
              <w:t>247,63</w:t>
            </w:r>
          </w:p>
        </w:tc>
        <w:tc>
          <w:tcPr>
            <w:tcW w:w="1520" w:type="dxa"/>
            <w:vAlign w:val="bottom"/>
          </w:tcPr>
          <w:p w14:paraId="34D9068C" w14:textId="77777777" w:rsidR="00BD18C9" w:rsidRPr="00644E6F" w:rsidRDefault="00BD18C9" w:rsidP="003401D2">
            <w:pPr>
              <w:pStyle w:val="Default"/>
              <w:jc w:val="center"/>
              <w:rPr>
                <w:sz w:val="22"/>
                <w:szCs w:val="22"/>
              </w:rPr>
            </w:pPr>
            <w:r w:rsidRPr="00644E6F">
              <w:rPr>
                <w:sz w:val="22"/>
                <w:szCs w:val="22"/>
              </w:rPr>
              <w:t>250,72</w:t>
            </w:r>
          </w:p>
        </w:tc>
      </w:tr>
      <w:tr w:rsidR="00BD18C9" w:rsidRPr="00644E6F" w14:paraId="255C1DCB" w14:textId="77777777" w:rsidTr="003401D2">
        <w:tc>
          <w:tcPr>
            <w:tcW w:w="1395" w:type="dxa"/>
            <w:vMerge w:val="restart"/>
          </w:tcPr>
          <w:p w14:paraId="2AE05FA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7CC3584B"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6D1F3D6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28300D0" w14:textId="77777777" w:rsidR="00BD18C9" w:rsidRPr="00644E6F" w:rsidRDefault="00BD18C9" w:rsidP="003401D2">
            <w:pPr>
              <w:pStyle w:val="Default"/>
              <w:jc w:val="center"/>
              <w:rPr>
                <w:sz w:val="22"/>
                <w:szCs w:val="22"/>
              </w:rPr>
            </w:pPr>
          </w:p>
        </w:tc>
        <w:tc>
          <w:tcPr>
            <w:tcW w:w="1041" w:type="dxa"/>
            <w:vAlign w:val="bottom"/>
          </w:tcPr>
          <w:p w14:paraId="56C32386" w14:textId="77777777" w:rsidR="00BD18C9" w:rsidRPr="00644E6F" w:rsidRDefault="00BD18C9" w:rsidP="003401D2">
            <w:pPr>
              <w:pStyle w:val="Default"/>
              <w:jc w:val="center"/>
              <w:rPr>
                <w:sz w:val="22"/>
                <w:szCs w:val="22"/>
              </w:rPr>
            </w:pPr>
          </w:p>
        </w:tc>
        <w:tc>
          <w:tcPr>
            <w:tcW w:w="1520" w:type="dxa"/>
            <w:vAlign w:val="bottom"/>
          </w:tcPr>
          <w:p w14:paraId="17369E1B" w14:textId="77777777" w:rsidR="00BD18C9" w:rsidRPr="00644E6F" w:rsidRDefault="00BD18C9" w:rsidP="003401D2">
            <w:pPr>
              <w:pStyle w:val="Default"/>
              <w:jc w:val="center"/>
              <w:rPr>
                <w:sz w:val="22"/>
                <w:szCs w:val="22"/>
              </w:rPr>
            </w:pPr>
          </w:p>
        </w:tc>
      </w:tr>
      <w:tr w:rsidR="00BD18C9" w:rsidRPr="00644E6F" w14:paraId="4BA7A0F9" w14:textId="77777777" w:rsidTr="003401D2">
        <w:tc>
          <w:tcPr>
            <w:tcW w:w="1395" w:type="dxa"/>
            <w:vMerge/>
          </w:tcPr>
          <w:p w14:paraId="59EFC01F" w14:textId="77777777" w:rsidR="00BD18C9" w:rsidRPr="00644E6F" w:rsidRDefault="00BD18C9" w:rsidP="003401D2">
            <w:pPr>
              <w:jc w:val="right"/>
              <w:rPr>
                <w:rFonts w:ascii="Times New Roman" w:hAnsi="Times New Roman" w:cs="Times New Roman"/>
                <w:sz w:val="22"/>
                <w:szCs w:val="22"/>
              </w:rPr>
            </w:pPr>
          </w:p>
        </w:tc>
        <w:tc>
          <w:tcPr>
            <w:tcW w:w="4109" w:type="dxa"/>
          </w:tcPr>
          <w:p w14:paraId="5DAA5B1F"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6B76A9B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425AFD65" w14:textId="77777777" w:rsidR="00BD18C9" w:rsidRPr="00644E6F" w:rsidRDefault="00BD18C9" w:rsidP="003401D2">
            <w:pPr>
              <w:pStyle w:val="Default"/>
              <w:jc w:val="center"/>
              <w:rPr>
                <w:sz w:val="22"/>
                <w:szCs w:val="22"/>
              </w:rPr>
            </w:pPr>
          </w:p>
        </w:tc>
        <w:tc>
          <w:tcPr>
            <w:tcW w:w="1041" w:type="dxa"/>
            <w:vAlign w:val="bottom"/>
          </w:tcPr>
          <w:p w14:paraId="37B7F305" w14:textId="77777777" w:rsidR="00BD18C9" w:rsidRPr="00644E6F" w:rsidRDefault="00BD18C9" w:rsidP="003401D2">
            <w:pPr>
              <w:pStyle w:val="Default"/>
              <w:jc w:val="center"/>
              <w:rPr>
                <w:sz w:val="22"/>
                <w:szCs w:val="22"/>
              </w:rPr>
            </w:pPr>
          </w:p>
        </w:tc>
        <w:tc>
          <w:tcPr>
            <w:tcW w:w="1520" w:type="dxa"/>
            <w:vAlign w:val="bottom"/>
          </w:tcPr>
          <w:p w14:paraId="26F2CCCD" w14:textId="77777777" w:rsidR="00BD18C9" w:rsidRPr="00644E6F" w:rsidRDefault="00BD18C9" w:rsidP="003401D2">
            <w:pPr>
              <w:pStyle w:val="Default"/>
              <w:jc w:val="center"/>
              <w:rPr>
                <w:sz w:val="22"/>
                <w:szCs w:val="22"/>
              </w:rPr>
            </w:pPr>
          </w:p>
        </w:tc>
      </w:tr>
      <w:tr w:rsidR="00BD18C9" w:rsidRPr="00644E6F" w14:paraId="0CC97F46" w14:textId="77777777" w:rsidTr="003401D2">
        <w:tc>
          <w:tcPr>
            <w:tcW w:w="1395" w:type="dxa"/>
            <w:vMerge w:val="restart"/>
          </w:tcPr>
          <w:p w14:paraId="78D75BC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78E7D925"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71825F2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188EE47" w14:textId="77777777" w:rsidR="00BD18C9" w:rsidRPr="00644E6F" w:rsidRDefault="00BD18C9" w:rsidP="003401D2">
            <w:pPr>
              <w:pStyle w:val="Default"/>
              <w:jc w:val="center"/>
              <w:rPr>
                <w:sz w:val="22"/>
                <w:szCs w:val="22"/>
              </w:rPr>
            </w:pPr>
          </w:p>
        </w:tc>
        <w:tc>
          <w:tcPr>
            <w:tcW w:w="1041" w:type="dxa"/>
            <w:vAlign w:val="bottom"/>
          </w:tcPr>
          <w:p w14:paraId="6D29D98E" w14:textId="77777777" w:rsidR="00BD18C9" w:rsidRPr="00644E6F" w:rsidRDefault="00BD18C9" w:rsidP="003401D2">
            <w:pPr>
              <w:pStyle w:val="Default"/>
              <w:jc w:val="center"/>
              <w:rPr>
                <w:sz w:val="22"/>
                <w:szCs w:val="22"/>
              </w:rPr>
            </w:pPr>
          </w:p>
        </w:tc>
        <w:tc>
          <w:tcPr>
            <w:tcW w:w="1520" w:type="dxa"/>
            <w:vAlign w:val="bottom"/>
          </w:tcPr>
          <w:p w14:paraId="798C0C87" w14:textId="77777777" w:rsidR="00BD18C9" w:rsidRPr="00644E6F" w:rsidRDefault="00BD18C9" w:rsidP="003401D2">
            <w:pPr>
              <w:pStyle w:val="Default"/>
              <w:jc w:val="center"/>
              <w:rPr>
                <w:sz w:val="22"/>
                <w:szCs w:val="22"/>
              </w:rPr>
            </w:pPr>
          </w:p>
        </w:tc>
      </w:tr>
      <w:tr w:rsidR="00BD18C9" w:rsidRPr="00644E6F" w14:paraId="7F7A17FF" w14:textId="77777777" w:rsidTr="003401D2">
        <w:tc>
          <w:tcPr>
            <w:tcW w:w="1395" w:type="dxa"/>
            <w:vMerge/>
          </w:tcPr>
          <w:p w14:paraId="29244705" w14:textId="77777777" w:rsidR="00BD18C9" w:rsidRPr="00644E6F" w:rsidRDefault="00BD18C9" w:rsidP="003401D2">
            <w:pPr>
              <w:jc w:val="right"/>
              <w:rPr>
                <w:rFonts w:ascii="Times New Roman" w:hAnsi="Times New Roman" w:cs="Times New Roman"/>
                <w:sz w:val="22"/>
                <w:szCs w:val="22"/>
              </w:rPr>
            </w:pPr>
          </w:p>
        </w:tc>
        <w:tc>
          <w:tcPr>
            <w:tcW w:w="4109" w:type="dxa"/>
          </w:tcPr>
          <w:p w14:paraId="6FC55332"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001590D7"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56623C54" w14:textId="77777777" w:rsidR="00BD18C9" w:rsidRPr="00644E6F" w:rsidRDefault="00BD18C9" w:rsidP="003401D2">
            <w:pPr>
              <w:pStyle w:val="Default"/>
              <w:jc w:val="center"/>
              <w:rPr>
                <w:sz w:val="22"/>
                <w:szCs w:val="22"/>
              </w:rPr>
            </w:pPr>
            <w:r w:rsidRPr="00644E6F">
              <w:rPr>
                <w:sz w:val="22"/>
                <w:szCs w:val="22"/>
              </w:rPr>
              <w:t>1822,56</w:t>
            </w:r>
          </w:p>
        </w:tc>
        <w:tc>
          <w:tcPr>
            <w:tcW w:w="1041" w:type="dxa"/>
            <w:vAlign w:val="bottom"/>
          </w:tcPr>
          <w:p w14:paraId="11B15383" w14:textId="77777777" w:rsidR="00BD18C9" w:rsidRPr="00644E6F" w:rsidRDefault="00BD18C9" w:rsidP="003401D2">
            <w:pPr>
              <w:pStyle w:val="Default"/>
              <w:jc w:val="center"/>
              <w:rPr>
                <w:sz w:val="22"/>
                <w:szCs w:val="22"/>
              </w:rPr>
            </w:pPr>
            <w:r w:rsidRPr="00644E6F">
              <w:rPr>
                <w:sz w:val="22"/>
                <w:szCs w:val="22"/>
              </w:rPr>
              <w:t>1951,24</w:t>
            </w:r>
          </w:p>
        </w:tc>
        <w:tc>
          <w:tcPr>
            <w:tcW w:w="1520" w:type="dxa"/>
            <w:vAlign w:val="bottom"/>
          </w:tcPr>
          <w:p w14:paraId="5ADD8668" w14:textId="77777777" w:rsidR="00BD18C9" w:rsidRPr="00644E6F" w:rsidRDefault="00BD18C9" w:rsidP="003401D2">
            <w:pPr>
              <w:pStyle w:val="Default"/>
              <w:jc w:val="center"/>
              <w:rPr>
                <w:sz w:val="22"/>
                <w:szCs w:val="22"/>
              </w:rPr>
            </w:pPr>
            <w:r w:rsidRPr="00644E6F">
              <w:rPr>
                <w:sz w:val="22"/>
                <w:szCs w:val="22"/>
              </w:rPr>
              <w:t>2127,8</w:t>
            </w:r>
          </w:p>
        </w:tc>
      </w:tr>
      <w:tr w:rsidR="00BD18C9" w:rsidRPr="00644E6F" w14:paraId="15FFE688" w14:textId="77777777" w:rsidTr="003401D2">
        <w:tc>
          <w:tcPr>
            <w:tcW w:w="1395" w:type="dxa"/>
            <w:vMerge w:val="restart"/>
          </w:tcPr>
          <w:p w14:paraId="09F7982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7A942BFC"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2168685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D78C7DF" w14:textId="77777777" w:rsidR="00BD18C9" w:rsidRPr="00644E6F" w:rsidRDefault="00BD18C9" w:rsidP="003401D2">
            <w:pPr>
              <w:pStyle w:val="Default"/>
              <w:jc w:val="center"/>
              <w:rPr>
                <w:sz w:val="22"/>
                <w:szCs w:val="22"/>
              </w:rPr>
            </w:pPr>
          </w:p>
        </w:tc>
        <w:tc>
          <w:tcPr>
            <w:tcW w:w="1041" w:type="dxa"/>
            <w:vAlign w:val="bottom"/>
          </w:tcPr>
          <w:p w14:paraId="5D989B2A" w14:textId="77777777" w:rsidR="00BD18C9" w:rsidRPr="00644E6F" w:rsidRDefault="00BD18C9" w:rsidP="003401D2">
            <w:pPr>
              <w:pStyle w:val="Default"/>
              <w:jc w:val="center"/>
              <w:rPr>
                <w:sz w:val="22"/>
                <w:szCs w:val="22"/>
              </w:rPr>
            </w:pPr>
          </w:p>
        </w:tc>
        <w:tc>
          <w:tcPr>
            <w:tcW w:w="1520" w:type="dxa"/>
            <w:vAlign w:val="bottom"/>
          </w:tcPr>
          <w:p w14:paraId="42857C57" w14:textId="77777777" w:rsidR="00BD18C9" w:rsidRPr="00644E6F" w:rsidRDefault="00BD18C9" w:rsidP="003401D2">
            <w:pPr>
              <w:pStyle w:val="Default"/>
              <w:jc w:val="center"/>
              <w:rPr>
                <w:sz w:val="22"/>
                <w:szCs w:val="22"/>
              </w:rPr>
            </w:pPr>
          </w:p>
        </w:tc>
      </w:tr>
      <w:tr w:rsidR="00BD18C9" w:rsidRPr="00644E6F" w14:paraId="39899DE9" w14:textId="77777777" w:rsidTr="003401D2">
        <w:tc>
          <w:tcPr>
            <w:tcW w:w="1395" w:type="dxa"/>
            <w:vMerge/>
          </w:tcPr>
          <w:p w14:paraId="153BA97B" w14:textId="77777777" w:rsidR="00BD18C9" w:rsidRPr="00644E6F" w:rsidRDefault="00BD18C9" w:rsidP="003401D2">
            <w:pPr>
              <w:jc w:val="right"/>
              <w:rPr>
                <w:rFonts w:ascii="Times New Roman" w:hAnsi="Times New Roman" w:cs="Times New Roman"/>
                <w:sz w:val="22"/>
                <w:szCs w:val="22"/>
              </w:rPr>
            </w:pPr>
          </w:p>
        </w:tc>
        <w:tc>
          <w:tcPr>
            <w:tcW w:w="4109" w:type="dxa"/>
          </w:tcPr>
          <w:p w14:paraId="2CE17E65"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61BAB0B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2198BDB" w14:textId="77777777" w:rsidR="00BD18C9" w:rsidRPr="00644E6F" w:rsidRDefault="00BD18C9" w:rsidP="003401D2">
            <w:pPr>
              <w:pStyle w:val="Default"/>
              <w:jc w:val="center"/>
              <w:rPr>
                <w:sz w:val="22"/>
                <w:szCs w:val="22"/>
              </w:rPr>
            </w:pPr>
          </w:p>
        </w:tc>
        <w:tc>
          <w:tcPr>
            <w:tcW w:w="1041" w:type="dxa"/>
            <w:vAlign w:val="bottom"/>
          </w:tcPr>
          <w:p w14:paraId="39173FAE" w14:textId="77777777" w:rsidR="00BD18C9" w:rsidRPr="00644E6F" w:rsidRDefault="00BD18C9" w:rsidP="003401D2">
            <w:pPr>
              <w:pStyle w:val="Default"/>
              <w:jc w:val="center"/>
              <w:rPr>
                <w:sz w:val="22"/>
                <w:szCs w:val="22"/>
              </w:rPr>
            </w:pPr>
          </w:p>
        </w:tc>
        <w:tc>
          <w:tcPr>
            <w:tcW w:w="1520" w:type="dxa"/>
            <w:vAlign w:val="bottom"/>
          </w:tcPr>
          <w:p w14:paraId="4BF2B7FF" w14:textId="77777777" w:rsidR="00BD18C9" w:rsidRPr="00644E6F" w:rsidRDefault="00BD18C9" w:rsidP="003401D2">
            <w:pPr>
              <w:pStyle w:val="Default"/>
              <w:jc w:val="center"/>
              <w:rPr>
                <w:sz w:val="22"/>
                <w:szCs w:val="22"/>
              </w:rPr>
            </w:pPr>
          </w:p>
        </w:tc>
      </w:tr>
      <w:tr w:rsidR="00BD18C9" w:rsidRPr="00644E6F" w14:paraId="764656E2" w14:textId="77777777" w:rsidTr="003401D2">
        <w:tc>
          <w:tcPr>
            <w:tcW w:w="1395" w:type="dxa"/>
          </w:tcPr>
          <w:p w14:paraId="6F7BB92D" w14:textId="77777777" w:rsidR="00BD18C9" w:rsidRPr="00644E6F" w:rsidRDefault="00BD18C9" w:rsidP="003401D2">
            <w:pPr>
              <w:jc w:val="right"/>
              <w:rPr>
                <w:rFonts w:ascii="Times New Roman" w:hAnsi="Times New Roman" w:cs="Times New Roman"/>
                <w:sz w:val="22"/>
                <w:szCs w:val="22"/>
              </w:rPr>
            </w:pPr>
          </w:p>
        </w:tc>
        <w:tc>
          <w:tcPr>
            <w:tcW w:w="4109" w:type="dxa"/>
          </w:tcPr>
          <w:p w14:paraId="787BE2C3"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43B756F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6B8F1804" w14:textId="77777777" w:rsidR="00BD18C9" w:rsidRPr="00644E6F" w:rsidRDefault="00BD18C9" w:rsidP="003401D2">
            <w:pPr>
              <w:pStyle w:val="Default"/>
              <w:jc w:val="center"/>
              <w:rPr>
                <w:sz w:val="22"/>
                <w:szCs w:val="22"/>
              </w:rPr>
            </w:pPr>
            <w:r w:rsidRPr="00644E6F">
              <w:rPr>
                <w:sz w:val="22"/>
                <w:szCs w:val="22"/>
              </w:rPr>
              <w:t>3056,6</w:t>
            </w:r>
          </w:p>
        </w:tc>
        <w:tc>
          <w:tcPr>
            <w:tcW w:w="1041" w:type="dxa"/>
            <w:vAlign w:val="bottom"/>
          </w:tcPr>
          <w:p w14:paraId="6B9941B2" w14:textId="77777777" w:rsidR="00BD18C9" w:rsidRPr="00644E6F" w:rsidRDefault="00BD18C9" w:rsidP="003401D2">
            <w:pPr>
              <w:pStyle w:val="Default"/>
              <w:jc w:val="center"/>
              <w:rPr>
                <w:sz w:val="22"/>
                <w:szCs w:val="22"/>
              </w:rPr>
            </w:pPr>
            <w:r w:rsidRPr="00644E6F">
              <w:rPr>
                <w:sz w:val="22"/>
                <w:szCs w:val="22"/>
              </w:rPr>
              <w:t>3269,2</w:t>
            </w:r>
          </w:p>
        </w:tc>
        <w:tc>
          <w:tcPr>
            <w:tcW w:w="1520" w:type="dxa"/>
            <w:vAlign w:val="bottom"/>
          </w:tcPr>
          <w:p w14:paraId="717A2766" w14:textId="77777777" w:rsidR="00BD18C9" w:rsidRPr="00644E6F" w:rsidRDefault="00BD18C9" w:rsidP="003401D2">
            <w:pPr>
              <w:pStyle w:val="Default"/>
              <w:jc w:val="center"/>
              <w:rPr>
                <w:sz w:val="22"/>
                <w:szCs w:val="22"/>
              </w:rPr>
            </w:pPr>
            <w:r w:rsidRPr="00644E6F">
              <w:rPr>
                <w:sz w:val="22"/>
                <w:szCs w:val="22"/>
              </w:rPr>
              <w:t>3565,0</w:t>
            </w:r>
          </w:p>
        </w:tc>
      </w:tr>
      <w:tr w:rsidR="00BD18C9" w:rsidRPr="00644E6F" w14:paraId="4058B7EA" w14:textId="77777777" w:rsidTr="003401D2">
        <w:tc>
          <w:tcPr>
            <w:tcW w:w="1395" w:type="dxa"/>
          </w:tcPr>
          <w:p w14:paraId="03800C6C" w14:textId="77777777" w:rsidR="00BD18C9" w:rsidRPr="00644E6F" w:rsidRDefault="00BD18C9" w:rsidP="003401D2">
            <w:pPr>
              <w:jc w:val="right"/>
              <w:rPr>
                <w:rFonts w:ascii="Times New Roman" w:hAnsi="Times New Roman" w:cs="Times New Roman"/>
                <w:sz w:val="22"/>
                <w:szCs w:val="22"/>
              </w:rPr>
            </w:pPr>
          </w:p>
        </w:tc>
        <w:tc>
          <w:tcPr>
            <w:tcW w:w="4109" w:type="dxa"/>
          </w:tcPr>
          <w:p w14:paraId="6269497F"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7C358B2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D28B807" w14:textId="77777777" w:rsidR="00BD18C9" w:rsidRPr="00644E6F" w:rsidRDefault="00BD18C9" w:rsidP="003401D2">
            <w:pPr>
              <w:pStyle w:val="Default"/>
              <w:jc w:val="center"/>
              <w:rPr>
                <w:sz w:val="22"/>
                <w:szCs w:val="22"/>
              </w:rPr>
            </w:pPr>
          </w:p>
        </w:tc>
        <w:tc>
          <w:tcPr>
            <w:tcW w:w="1041" w:type="dxa"/>
            <w:vAlign w:val="bottom"/>
          </w:tcPr>
          <w:p w14:paraId="0E28C26E" w14:textId="77777777" w:rsidR="00BD18C9" w:rsidRPr="00644E6F" w:rsidRDefault="00BD18C9" w:rsidP="003401D2">
            <w:pPr>
              <w:pStyle w:val="Default"/>
              <w:jc w:val="center"/>
              <w:rPr>
                <w:sz w:val="22"/>
                <w:szCs w:val="22"/>
              </w:rPr>
            </w:pPr>
          </w:p>
        </w:tc>
        <w:tc>
          <w:tcPr>
            <w:tcW w:w="1520" w:type="dxa"/>
            <w:vAlign w:val="bottom"/>
          </w:tcPr>
          <w:p w14:paraId="4CB7C04A" w14:textId="77777777" w:rsidR="00BD18C9" w:rsidRPr="00644E6F" w:rsidRDefault="00BD18C9" w:rsidP="003401D2">
            <w:pPr>
              <w:pStyle w:val="Default"/>
              <w:jc w:val="center"/>
              <w:rPr>
                <w:sz w:val="22"/>
                <w:szCs w:val="22"/>
              </w:rPr>
            </w:pPr>
          </w:p>
        </w:tc>
      </w:tr>
      <w:tr w:rsidR="00BD18C9" w:rsidRPr="00644E6F" w14:paraId="11670618" w14:textId="77777777" w:rsidTr="003401D2">
        <w:tc>
          <w:tcPr>
            <w:tcW w:w="1395" w:type="dxa"/>
          </w:tcPr>
          <w:p w14:paraId="26946E77" w14:textId="77777777" w:rsidR="00BD18C9" w:rsidRPr="00644E6F" w:rsidRDefault="00BD18C9" w:rsidP="003401D2">
            <w:pPr>
              <w:jc w:val="right"/>
              <w:rPr>
                <w:rFonts w:ascii="Times New Roman" w:hAnsi="Times New Roman" w:cs="Times New Roman"/>
                <w:sz w:val="22"/>
                <w:szCs w:val="22"/>
              </w:rPr>
            </w:pPr>
          </w:p>
        </w:tc>
        <w:tc>
          <w:tcPr>
            <w:tcW w:w="4109" w:type="dxa"/>
          </w:tcPr>
          <w:p w14:paraId="275E98A2"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73124AA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1FC7C829" w14:textId="77777777" w:rsidR="00BD18C9" w:rsidRPr="00644E6F" w:rsidRDefault="00BD18C9" w:rsidP="003401D2">
            <w:pPr>
              <w:pStyle w:val="Default"/>
              <w:jc w:val="center"/>
              <w:rPr>
                <w:sz w:val="22"/>
                <w:szCs w:val="22"/>
              </w:rPr>
            </w:pPr>
            <w:r w:rsidRPr="00644E6F">
              <w:rPr>
                <w:sz w:val="22"/>
                <w:szCs w:val="22"/>
              </w:rPr>
              <w:t>1822,56</w:t>
            </w:r>
          </w:p>
        </w:tc>
        <w:tc>
          <w:tcPr>
            <w:tcW w:w="1041" w:type="dxa"/>
            <w:vAlign w:val="bottom"/>
          </w:tcPr>
          <w:p w14:paraId="4E56835E" w14:textId="77777777" w:rsidR="00BD18C9" w:rsidRPr="00644E6F" w:rsidRDefault="00BD18C9" w:rsidP="003401D2">
            <w:pPr>
              <w:pStyle w:val="Default"/>
              <w:jc w:val="center"/>
              <w:rPr>
                <w:sz w:val="22"/>
                <w:szCs w:val="22"/>
              </w:rPr>
            </w:pPr>
            <w:r w:rsidRPr="00644E6F">
              <w:rPr>
                <w:sz w:val="22"/>
                <w:szCs w:val="22"/>
              </w:rPr>
              <w:t>1951,24</w:t>
            </w:r>
          </w:p>
        </w:tc>
        <w:tc>
          <w:tcPr>
            <w:tcW w:w="1520" w:type="dxa"/>
            <w:vAlign w:val="bottom"/>
          </w:tcPr>
          <w:p w14:paraId="67FA8902" w14:textId="77777777" w:rsidR="00BD18C9" w:rsidRPr="00644E6F" w:rsidRDefault="00BD18C9" w:rsidP="003401D2">
            <w:pPr>
              <w:pStyle w:val="Default"/>
              <w:jc w:val="center"/>
              <w:rPr>
                <w:sz w:val="22"/>
                <w:szCs w:val="22"/>
              </w:rPr>
            </w:pPr>
            <w:r w:rsidRPr="00644E6F">
              <w:rPr>
                <w:sz w:val="22"/>
                <w:szCs w:val="22"/>
              </w:rPr>
              <w:t>2127,8</w:t>
            </w:r>
          </w:p>
        </w:tc>
      </w:tr>
      <w:tr w:rsidR="00BD18C9" w:rsidRPr="00644E6F" w14:paraId="0F1AFC05" w14:textId="77777777" w:rsidTr="003401D2">
        <w:tc>
          <w:tcPr>
            <w:tcW w:w="10142" w:type="dxa"/>
            <w:gridSpan w:val="6"/>
          </w:tcPr>
          <w:p w14:paraId="38617D91" w14:textId="77777777" w:rsidR="00BD18C9" w:rsidRPr="00644E6F" w:rsidRDefault="00BD18C9" w:rsidP="003401D2">
            <w:pPr>
              <w:pStyle w:val="Default"/>
              <w:jc w:val="center"/>
              <w:rPr>
                <w:sz w:val="22"/>
                <w:szCs w:val="22"/>
              </w:rPr>
            </w:pPr>
            <w:r w:rsidRPr="00644E6F">
              <w:rPr>
                <w:sz w:val="22"/>
                <w:szCs w:val="22"/>
              </w:rPr>
              <w:t>Котельная с. Верхнепашино, ул. Юбилейная, 19А</w:t>
            </w:r>
          </w:p>
        </w:tc>
      </w:tr>
      <w:tr w:rsidR="00BD18C9" w:rsidRPr="00644E6F" w14:paraId="742932C5" w14:textId="77777777" w:rsidTr="003401D2">
        <w:tc>
          <w:tcPr>
            <w:tcW w:w="1395" w:type="dxa"/>
          </w:tcPr>
          <w:p w14:paraId="1943053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3B2BC7B4"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19990B20" w14:textId="77777777" w:rsidR="00BD18C9" w:rsidRPr="00644E6F" w:rsidRDefault="00BD18C9" w:rsidP="003401D2">
            <w:pPr>
              <w:jc w:val="right"/>
              <w:rPr>
                <w:rFonts w:ascii="Times New Roman" w:hAnsi="Times New Roman" w:cs="Times New Roman"/>
                <w:sz w:val="22"/>
                <w:szCs w:val="22"/>
              </w:rPr>
            </w:pPr>
          </w:p>
        </w:tc>
        <w:tc>
          <w:tcPr>
            <w:tcW w:w="1041" w:type="dxa"/>
          </w:tcPr>
          <w:p w14:paraId="1F4C9016" w14:textId="77777777" w:rsidR="00BD18C9" w:rsidRPr="00644E6F" w:rsidRDefault="00BD18C9" w:rsidP="003401D2">
            <w:pPr>
              <w:jc w:val="right"/>
              <w:rPr>
                <w:rFonts w:ascii="Times New Roman" w:hAnsi="Times New Roman" w:cs="Times New Roman"/>
                <w:sz w:val="22"/>
                <w:szCs w:val="22"/>
              </w:rPr>
            </w:pPr>
          </w:p>
        </w:tc>
        <w:tc>
          <w:tcPr>
            <w:tcW w:w="1041" w:type="dxa"/>
          </w:tcPr>
          <w:p w14:paraId="57405E14" w14:textId="77777777" w:rsidR="00BD18C9" w:rsidRPr="00644E6F" w:rsidRDefault="00BD18C9" w:rsidP="003401D2">
            <w:pPr>
              <w:jc w:val="right"/>
              <w:rPr>
                <w:rFonts w:ascii="Times New Roman" w:hAnsi="Times New Roman" w:cs="Times New Roman"/>
                <w:sz w:val="22"/>
                <w:szCs w:val="22"/>
              </w:rPr>
            </w:pPr>
          </w:p>
        </w:tc>
        <w:tc>
          <w:tcPr>
            <w:tcW w:w="1520" w:type="dxa"/>
          </w:tcPr>
          <w:p w14:paraId="5B66070C" w14:textId="77777777" w:rsidR="00BD18C9" w:rsidRPr="00644E6F" w:rsidRDefault="00BD18C9" w:rsidP="003401D2">
            <w:pPr>
              <w:jc w:val="right"/>
              <w:rPr>
                <w:rFonts w:ascii="Times New Roman" w:hAnsi="Times New Roman" w:cs="Times New Roman"/>
                <w:sz w:val="22"/>
                <w:szCs w:val="22"/>
              </w:rPr>
            </w:pPr>
          </w:p>
        </w:tc>
      </w:tr>
      <w:tr w:rsidR="00BD18C9" w:rsidRPr="00644E6F" w14:paraId="2FDD112F" w14:textId="77777777" w:rsidTr="003401D2">
        <w:tc>
          <w:tcPr>
            <w:tcW w:w="1395" w:type="dxa"/>
          </w:tcPr>
          <w:p w14:paraId="6B8DA07B" w14:textId="77777777" w:rsidR="00BD18C9" w:rsidRPr="00644E6F" w:rsidRDefault="00BD18C9" w:rsidP="003401D2">
            <w:pPr>
              <w:jc w:val="right"/>
              <w:rPr>
                <w:rFonts w:ascii="Times New Roman" w:hAnsi="Times New Roman" w:cs="Times New Roman"/>
                <w:sz w:val="22"/>
                <w:szCs w:val="22"/>
              </w:rPr>
            </w:pPr>
          </w:p>
        </w:tc>
        <w:tc>
          <w:tcPr>
            <w:tcW w:w="4109" w:type="dxa"/>
          </w:tcPr>
          <w:p w14:paraId="335284B2"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7FB97DCC"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0A1BF2D9" w14:textId="77777777" w:rsidR="00BD18C9" w:rsidRPr="00644E6F" w:rsidRDefault="00BD18C9" w:rsidP="003401D2">
            <w:pPr>
              <w:pStyle w:val="Default"/>
              <w:jc w:val="center"/>
              <w:rPr>
                <w:sz w:val="22"/>
                <w:szCs w:val="22"/>
              </w:rPr>
            </w:pPr>
            <w:r w:rsidRPr="00644E6F">
              <w:rPr>
                <w:sz w:val="22"/>
                <w:szCs w:val="22"/>
              </w:rPr>
              <w:t>2,4</w:t>
            </w:r>
          </w:p>
        </w:tc>
        <w:tc>
          <w:tcPr>
            <w:tcW w:w="1041" w:type="dxa"/>
            <w:vAlign w:val="bottom"/>
          </w:tcPr>
          <w:p w14:paraId="6D402C7F" w14:textId="77777777" w:rsidR="00BD18C9" w:rsidRPr="00644E6F" w:rsidRDefault="00BD18C9" w:rsidP="003401D2">
            <w:pPr>
              <w:pStyle w:val="Default"/>
              <w:jc w:val="center"/>
              <w:rPr>
                <w:sz w:val="22"/>
                <w:szCs w:val="22"/>
              </w:rPr>
            </w:pPr>
            <w:r w:rsidRPr="00644E6F">
              <w:rPr>
                <w:sz w:val="22"/>
                <w:szCs w:val="22"/>
              </w:rPr>
              <w:t>2,4</w:t>
            </w:r>
          </w:p>
        </w:tc>
        <w:tc>
          <w:tcPr>
            <w:tcW w:w="1520" w:type="dxa"/>
            <w:vAlign w:val="bottom"/>
          </w:tcPr>
          <w:p w14:paraId="51F7F0C8" w14:textId="77777777" w:rsidR="00BD18C9" w:rsidRPr="00644E6F" w:rsidRDefault="00BD18C9" w:rsidP="003401D2">
            <w:pPr>
              <w:pStyle w:val="Default"/>
              <w:jc w:val="center"/>
              <w:rPr>
                <w:sz w:val="22"/>
                <w:szCs w:val="22"/>
              </w:rPr>
            </w:pPr>
            <w:r w:rsidRPr="00644E6F">
              <w:rPr>
                <w:sz w:val="22"/>
                <w:szCs w:val="22"/>
              </w:rPr>
              <w:t>2,4</w:t>
            </w:r>
          </w:p>
        </w:tc>
      </w:tr>
      <w:tr w:rsidR="00BD18C9" w:rsidRPr="00644E6F" w14:paraId="779D61A4" w14:textId="77777777" w:rsidTr="003401D2">
        <w:tc>
          <w:tcPr>
            <w:tcW w:w="1395" w:type="dxa"/>
          </w:tcPr>
          <w:p w14:paraId="4EE8FA7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5ADD5828"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788BE7D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A4955B5" w14:textId="77777777" w:rsidR="00BD18C9" w:rsidRPr="00644E6F" w:rsidRDefault="00BD18C9" w:rsidP="003401D2">
            <w:pPr>
              <w:pStyle w:val="Default"/>
              <w:jc w:val="center"/>
              <w:rPr>
                <w:sz w:val="22"/>
                <w:szCs w:val="22"/>
              </w:rPr>
            </w:pPr>
          </w:p>
        </w:tc>
        <w:tc>
          <w:tcPr>
            <w:tcW w:w="1041" w:type="dxa"/>
            <w:vAlign w:val="bottom"/>
          </w:tcPr>
          <w:p w14:paraId="5A69C251" w14:textId="77777777" w:rsidR="00BD18C9" w:rsidRPr="00644E6F" w:rsidRDefault="00BD18C9" w:rsidP="003401D2">
            <w:pPr>
              <w:pStyle w:val="Default"/>
              <w:jc w:val="center"/>
              <w:rPr>
                <w:sz w:val="22"/>
                <w:szCs w:val="22"/>
              </w:rPr>
            </w:pPr>
          </w:p>
        </w:tc>
        <w:tc>
          <w:tcPr>
            <w:tcW w:w="1520" w:type="dxa"/>
            <w:vAlign w:val="bottom"/>
          </w:tcPr>
          <w:p w14:paraId="265074CB" w14:textId="77777777" w:rsidR="00BD18C9" w:rsidRPr="00644E6F" w:rsidRDefault="00BD18C9" w:rsidP="003401D2">
            <w:pPr>
              <w:pStyle w:val="Default"/>
              <w:jc w:val="center"/>
              <w:rPr>
                <w:sz w:val="22"/>
                <w:szCs w:val="22"/>
              </w:rPr>
            </w:pPr>
          </w:p>
        </w:tc>
      </w:tr>
      <w:tr w:rsidR="00BD18C9" w:rsidRPr="00644E6F" w14:paraId="3F035AAA" w14:textId="77777777" w:rsidTr="003401D2">
        <w:tc>
          <w:tcPr>
            <w:tcW w:w="1395" w:type="dxa"/>
          </w:tcPr>
          <w:p w14:paraId="6BB7BEDF" w14:textId="77777777" w:rsidR="00BD18C9" w:rsidRPr="00644E6F" w:rsidRDefault="00BD18C9" w:rsidP="003401D2">
            <w:pPr>
              <w:jc w:val="right"/>
              <w:rPr>
                <w:rFonts w:ascii="Times New Roman" w:hAnsi="Times New Roman" w:cs="Times New Roman"/>
                <w:sz w:val="22"/>
                <w:szCs w:val="22"/>
              </w:rPr>
            </w:pPr>
          </w:p>
        </w:tc>
        <w:tc>
          <w:tcPr>
            <w:tcW w:w="4109" w:type="dxa"/>
          </w:tcPr>
          <w:p w14:paraId="0322593E"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57C6461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6C7C8EEA" w14:textId="77777777" w:rsidR="00BD18C9" w:rsidRPr="00644E6F" w:rsidRDefault="00BD18C9" w:rsidP="003401D2">
            <w:pPr>
              <w:pStyle w:val="Default"/>
              <w:jc w:val="center"/>
              <w:rPr>
                <w:sz w:val="22"/>
                <w:szCs w:val="22"/>
              </w:rPr>
            </w:pPr>
            <w:r w:rsidRPr="00644E6F">
              <w:rPr>
                <w:sz w:val="22"/>
                <w:szCs w:val="22"/>
              </w:rPr>
              <w:t>0,62</w:t>
            </w:r>
          </w:p>
        </w:tc>
        <w:tc>
          <w:tcPr>
            <w:tcW w:w="1041" w:type="dxa"/>
            <w:vAlign w:val="bottom"/>
          </w:tcPr>
          <w:p w14:paraId="0183A9B0" w14:textId="77777777" w:rsidR="00BD18C9" w:rsidRPr="00644E6F" w:rsidRDefault="00BD18C9" w:rsidP="003401D2">
            <w:pPr>
              <w:pStyle w:val="Default"/>
              <w:jc w:val="center"/>
              <w:rPr>
                <w:sz w:val="22"/>
                <w:szCs w:val="22"/>
              </w:rPr>
            </w:pPr>
            <w:r w:rsidRPr="00644E6F">
              <w:rPr>
                <w:sz w:val="22"/>
                <w:szCs w:val="22"/>
              </w:rPr>
              <w:t>0,53</w:t>
            </w:r>
          </w:p>
        </w:tc>
        <w:tc>
          <w:tcPr>
            <w:tcW w:w="1520" w:type="dxa"/>
            <w:vAlign w:val="bottom"/>
          </w:tcPr>
          <w:p w14:paraId="33117006" w14:textId="77777777" w:rsidR="00BD18C9" w:rsidRPr="00644E6F" w:rsidRDefault="00BD18C9" w:rsidP="003401D2">
            <w:pPr>
              <w:pStyle w:val="Default"/>
              <w:jc w:val="center"/>
              <w:rPr>
                <w:sz w:val="22"/>
                <w:szCs w:val="22"/>
              </w:rPr>
            </w:pPr>
            <w:r w:rsidRPr="00644E6F">
              <w:rPr>
                <w:sz w:val="22"/>
                <w:szCs w:val="22"/>
              </w:rPr>
              <w:t>0,76</w:t>
            </w:r>
          </w:p>
        </w:tc>
      </w:tr>
      <w:tr w:rsidR="00BD18C9" w:rsidRPr="00644E6F" w14:paraId="44FD9EC4" w14:textId="77777777" w:rsidTr="003401D2">
        <w:tc>
          <w:tcPr>
            <w:tcW w:w="1395" w:type="dxa"/>
          </w:tcPr>
          <w:p w14:paraId="7EBA11D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434B8B26"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4425F81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FAA4DAF" w14:textId="77777777" w:rsidR="00BD18C9" w:rsidRPr="00644E6F" w:rsidRDefault="00BD18C9" w:rsidP="003401D2">
            <w:pPr>
              <w:pStyle w:val="Default"/>
              <w:jc w:val="center"/>
              <w:rPr>
                <w:sz w:val="22"/>
                <w:szCs w:val="22"/>
              </w:rPr>
            </w:pPr>
          </w:p>
        </w:tc>
        <w:tc>
          <w:tcPr>
            <w:tcW w:w="1041" w:type="dxa"/>
            <w:vAlign w:val="bottom"/>
          </w:tcPr>
          <w:p w14:paraId="4373248A" w14:textId="77777777" w:rsidR="00BD18C9" w:rsidRPr="00644E6F" w:rsidRDefault="00BD18C9" w:rsidP="003401D2">
            <w:pPr>
              <w:pStyle w:val="Default"/>
              <w:jc w:val="center"/>
              <w:rPr>
                <w:sz w:val="22"/>
                <w:szCs w:val="22"/>
              </w:rPr>
            </w:pPr>
          </w:p>
        </w:tc>
        <w:tc>
          <w:tcPr>
            <w:tcW w:w="1520" w:type="dxa"/>
            <w:vAlign w:val="bottom"/>
          </w:tcPr>
          <w:p w14:paraId="334DA69D" w14:textId="77777777" w:rsidR="00BD18C9" w:rsidRPr="00644E6F" w:rsidRDefault="00BD18C9" w:rsidP="003401D2">
            <w:pPr>
              <w:pStyle w:val="Default"/>
              <w:jc w:val="center"/>
              <w:rPr>
                <w:sz w:val="22"/>
                <w:szCs w:val="22"/>
              </w:rPr>
            </w:pPr>
          </w:p>
        </w:tc>
      </w:tr>
      <w:tr w:rsidR="00BD18C9" w:rsidRPr="00644E6F" w14:paraId="118C6B77" w14:textId="77777777" w:rsidTr="003401D2">
        <w:tc>
          <w:tcPr>
            <w:tcW w:w="1395" w:type="dxa"/>
          </w:tcPr>
          <w:p w14:paraId="50C094DA" w14:textId="77777777" w:rsidR="00BD18C9" w:rsidRPr="00644E6F" w:rsidRDefault="00BD18C9" w:rsidP="003401D2">
            <w:pPr>
              <w:jc w:val="right"/>
              <w:rPr>
                <w:rFonts w:ascii="Times New Roman" w:hAnsi="Times New Roman" w:cs="Times New Roman"/>
                <w:sz w:val="22"/>
                <w:szCs w:val="22"/>
              </w:rPr>
            </w:pPr>
          </w:p>
        </w:tc>
        <w:tc>
          <w:tcPr>
            <w:tcW w:w="4109" w:type="dxa"/>
          </w:tcPr>
          <w:p w14:paraId="071B4C43"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D494A61"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3FB7533D" w14:textId="77777777" w:rsidR="00BD18C9" w:rsidRPr="00644E6F" w:rsidRDefault="00BD18C9" w:rsidP="003401D2">
            <w:pPr>
              <w:pStyle w:val="Default"/>
              <w:jc w:val="center"/>
              <w:rPr>
                <w:sz w:val="22"/>
                <w:szCs w:val="22"/>
              </w:rPr>
            </w:pPr>
            <w:r w:rsidRPr="00644E6F">
              <w:rPr>
                <w:sz w:val="22"/>
                <w:szCs w:val="22"/>
              </w:rPr>
              <w:t>11,11</w:t>
            </w:r>
          </w:p>
        </w:tc>
        <w:tc>
          <w:tcPr>
            <w:tcW w:w="1041" w:type="dxa"/>
            <w:vAlign w:val="bottom"/>
          </w:tcPr>
          <w:p w14:paraId="7701297E" w14:textId="77777777" w:rsidR="00BD18C9" w:rsidRPr="00644E6F" w:rsidRDefault="00BD18C9" w:rsidP="003401D2">
            <w:pPr>
              <w:pStyle w:val="Default"/>
              <w:jc w:val="center"/>
              <w:rPr>
                <w:sz w:val="22"/>
                <w:szCs w:val="22"/>
              </w:rPr>
            </w:pPr>
            <w:r w:rsidRPr="00644E6F">
              <w:rPr>
                <w:sz w:val="22"/>
                <w:szCs w:val="22"/>
              </w:rPr>
              <w:t>10,90</w:t>
            </w:r>
          </w:p>
        </w:tc>
        <w:tc>
          <w:tcPr>
            <w:tcW w:w="1520" w:type="dxa"/>
            <w:vAlign w:val="bottom"/>
          </w:tcPr>
          <w:p w14:paraId="02A1BAEB" w14:textId="77777777" w:rsidR="00BD18C9" w:rsidRPr="00644E6F" w:rsidRDefault="00BD18C9" w:rsidP="003401D2">
            <w:pPr>
              <w:pStyle w:val="Default"/>
              <w:jc w:val="center"/>
              <w:rPr>
                <w:sz w:val="22"/>
                <w:szCs w:val="22"/>
              </w:rPr>
            </w:pPr>
            <w:r w:rsidRPr="00644E6F">
              <w:rPr>
                <w:sz w:val="22"/>
                <w:szCs w:val="22"/>
              </w:rPr>
              <w:t>65,16</w:t>
            </w:r>
          </w:p>
        </w:tc>
      </w:tr>
      <w:tr w:rsidR="00BD18C9" w:rsidRPr="00644E6F" w14:paraId="1EEAE854" w14:textId="77777777" w:rsidTr="003401D2">
        <w:tc>
          <w:tcPr>
            <w:tcW w:w="1395" w:type="dxa"/>
          </w:tcPr>
          <w:p w14:paraId="53038082"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4865E89F"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0899FD1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68F59B0" w14:textId="77777777" w:rsidR="00BD18C9" w:rsidRPr="00644E6F" w:rsidRDefault="00BD18C9" w:rsidP="003401D2">
            <w:pPr>
              <w:pStyle w:val="Default"/>
              <w:jc w:val="center"/>
              <w:rPr>
                <w:sz w:val="22"/>
                <w:szCs w:val="22"/>
              </w:rPr>
            </w:pPr>
          </w:p>
        </w:tc>
        <w:tc>
          <w:tcPr>
            <w:tcW w:w="1041" w:type="dxa"/>
            <w:vAlign w:val="bottom"/>
          </w:tcPr>
          <w:p w14:paraId="147071DB" w14:textId="77777777" w:rsidR="00BD18C9" w:rsidRPr="00644E6F" w:rsidRDefault="00BD18C9" w:rsidP="003401D2">
            <w:pPr>
              <w:pStyle w:val="Default"/>
              <w:jc w:val="center"/>
              <w:rPr>
                <w:sz w:val="22"/>
                <w:szCs w:val="22"/>
              </w:rPr>
            </w:pPr>
          </w:p>
        </w:tc>
        <w:tc>
          <w:tcPr>
            <w:tcW w:w="1520" w:type="dxa"/>
            <w:vAlign w:val="bottom"/>
          </w:tcPr>
          <w:p w14:paraId="38CCABE3" w14:textId="77777777" w:rsidR="00BD18C9" w:rsidRPr="00644E6F" w:rsidRDefault="00BD18C9" w:rsidP="003401D2">
            <w:pPr>
              <w:pStyle w:val="Default"/>
              <w:jc w:val="center"/>
              <w:rPr>
                <w:sz w:val="22"/>
                <w:szCs w:val="22"/>
              </w:rPr>
            </w:pPr>
          </w:p>
        </w:tc>
      </w:tr>
      <w:tr w:rsidR="00BD18C9" w:rsidRPr="00644E6F" w14:paraId="733CE455" w14:textId="77777777" w:rsidTr="003401D2">
        <w:tc>
          <w:tcPr>
            <w:tcW w:w="1395" w:type="dxa"/>
          </w:tcPr>
          <w:p w14:paraId="34DF8F38" w14:textId="77777777" w:rsidR="00BD18C9" w:rsidRPr="00644E6F" w:rsidRDefault="00BD18C9" w:rsidP="003401D2">
            <w:pPr>
              <w:jc w:val="right"/>
              <w:rPr>
                <w:rFonts w:ascii="Times New Roman" w:hAnsi="Times New Roman" w:cs="Times New Roman"/>
                <w:sz w:val="22"/>
                <w:szCs w:val="22"/>
              </w:rPr>
            </w:pPr>
          </w:p>
        </w:tc>
        <w:tc>
          <w:tcPr>
            <w:tcW w:w="4109" w:type="dxa"/>
          </w:tcPr>
          <w:p w14:paraId="7F8633BA"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5A7B6559"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4AEBEE0F" w14:textId="77777777" w:rsidR="00BD18C9" w:rsidRPr="00644E6F" w:rsidRDefault="00BD18C9" w:rsidP="003401D2">
            <w:pPr>
              <w:pStyle w:val="Default"/>
              <w:jc w:val="center"/>
              <w:rPr>
                <w:sz w:val="22"/>
                <w:szCs w:val="22"/>
              </w:rPr>
            </w:pPr>
            <w:r w:rsidRPr="00644E6F">
              <w:rPr>
                <w:sz w:val="22"/>
                <w:szCs w:val="22"/>
              </w:rPr>
              <w:t>479,60</w:t>
            </w:r>
          </w:p>
        </w:tc>
        <w:tc>
          <w:tcPr>
            <w:tcW w:w="1041" w:type="dxa"/>
            <w:vAlign w:val="bottom"/>
          </w:tcPr>
          <w:p w14:paraId="58189069" w14:textId="77777777" w:rsidR="00BD18C9" w:rsidRPr="00644E6F" w:rsidRDefault="00BD18C9" w:rsidP="003401D2">
            <w:pPr>
              <w:pStyle w:val="Default"/>
              <w:jc w:val="center"/>
              <w:rPr>
                <w:sz w:val="22"/>
                <w:szCs w:val="22"/>
              </w:rPr>
            </w:pPr>
            <w:r w:rsidRPr="00644E6F">
              <w:rPr>
                <w:sz w:val="22"/>
                <w:szCs w:val="22"/>
              </w:rPr>
              <w:t>539,62</w:t>
            </w:r>
          </w:p>
        </w:tc>
        <w:tc>
          <w:tcPr>
            <w:tcW w:w="1520" w:type="dxa"/>
            <w:vAlign w:val="bottom"/>
          </w:tcPr>
          <w:p w14:paraId="4168F99D" w14:textId="77777777" w:rsidR="00BD18C9" w:rsidRPr="00644E6F" w:rsidRDefault="00BD18C9" w:rsidP="003401D2">
            <w:pPr>
              <w:pStyle w:val="Default"/>
              <w:jc w:val="center"/>
              <w:rPr>
                <w:sz w:val="22"/>
                <w:szCs w:val="22"/>
              </w:rPr>
            </w:pPr>
            <w:r w:rsidRPr="00644E6F">
              <w:rPr>
                <w:sz w:val="22"/>
                <w:szCs w:val="22"/>
              </w:rPr>
              <w:t>252,99</w:t>
            </w:r>
          </w:p>
        </w:tc>
      </w:tr>
      <w:tr w:rsidR="00BD18C9" w:rsidRPr="00644E6F" w14:paraId="37A9A819" w14:textId="77777777" w:rsidTr="003401D2">
        <w:tc>
          <w:tcPr>
            <w:tcW w:w="1395" w:type="dxa"/>
          </w:tcPr>
          <w:p w14:paraId="02108B1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4FB4AEB9"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619FBFF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894E9AF" w14:textId="77777777" w:rsidR="00BD18C9" w:rsidRPr="00644E6F" w:rsidRDefault="00BD18C9" w:rsidP="003401D2">
            <w:pPr>
              <w:pStyle w:val="Default"/>
              <w:jc w:val="center"/>
              <w:rPr>
                <w:sz w:val="22"/>
                <w:szCs w:val="22"/>
              </w:rPr>
            </w:pPr>
          </w:p>
        </w:tc>
        <w:tc>
          <w:tcPr>
            <w:tcW w:w="1041" w:type="dxa"/>
            <w:vAlign w:val="bottom"/>
          </w:tcPr>
          <w:p w14:paraId="13D5AED3" w14:textId="77777777" w:rsidR="00BD18C9" w:rsidRPr="00644E6F" w:rsidRDefault="00BD18C9" w:rsidP="003401D2">
            <w:pPr>
              <w:pStyle w:val="Default"/>
              <w:jc w:val="center"/>
              <w:rPr>
                <w:sz w:val="22"/>
                <w:szCs w:val="22"/>
              </w:rPr>
            </w:pPr>
          </w:p>
        </w:tc>
        <w:tc>
          <w:tcPr>
            <w:tcW w:w="1520" w:type="dxa"/>
            <w:vAlign w:val="bottom"/>
          </w:tcPr>
          <w:p w14:paraId="07A09CBD" w14:textId="77777777" w:rsidR="00BD18C9" w:rsidRPr="00644E6F" w:rsidRDefault="00BD18C9" w:rsidP="003401D2">
            <w:pPr>
              <w:pStyle w:val="Default"/>
              <w:jc w:val="center"/>
              <w:rPr>
                <w:sz w:val="22"/>
                <w:szCs w:val="22"/>
              </w:rPr>
            </w:pPr>
          </w:p>
        </w:tc>
      </w:tr>
      <w:tr w:rsidR="00BD18C9" w:rsidRPr="00644E6F" w14:paraId="1FA721B4" w14:textId="77777777" w:rsidTr="003401D2">
        <w:tc>
          <w:tcPr>
            <w:tcW w:w="1395" w:type="dxa"/>
          </w:tcPr>
          <w:p w14:paraId="02A28BB8" w14:textId="77777777" w:rsidR="00BD18C9" w:rsidRPr="00644E6F" w:rsidRDefault="00BD18C9" w:rsidP="003401D2">
            <w:pPr>
              <w:jc w:val="right"/>
              <w:rPr>
                <w:rFonts w:ascii="Times New Roman" w:hAnsi="Times New Roman" w:cs="Times New Roman"/>
                <w:sz w:val="22"/>
                <w:szCs w:val="22"/>
              </w:rPr>
            </w:pPr>
          </w:p>
        </w:tc>
        <w:tc>
          <w:tcPr>
            <w:tcW w:w="4109" w:type="dxa"/>
          </w:tcPr>
          <w:p w14:paraId="30D6D402"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C90131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7E3A2DD3" w14:textId="77777777" w:rsidR="00BD18C9" w:rsidRPr="00644E6F" w:rsidRDefault="00BD18C9" w:rsidP="003401D2">
            <w:pPr>
              <w:pStyle w:val="Default"/>
              <w:jc w:val="center"/>
              <w:rPr>
                <w:sz w:val="22"/>
                <w:szCs w:val="22"/>
              </w:rPr>
            </w:pPr>
          </w:p>
        </w:tc>
        <w:tc>
          <w:tcPr>
            <w:tcW w:w="1041" w:type="dxa"/>
            <w:vAlign w:val="bottom"/>
          </w:tcPr>
          <w:p w14:paraId="18FD063E" w14:textId="77777777" w:rsidR="00BD18C9" w:rsidRPr="00644E6F" w:rsidRDefault="00BD18C9" w:rsidP="003401D2">
            <w:pPr>
              <w:pStyle w:val="Default"/>
              <w:jc w:val="center"/>
              <w:rPr>
                <w:sz w:val="22"/>
                <w:szCs w:val="22"/>
              </w:rPr>
            </w:pPr>
          </w:p>
        </w:tc>
        <w:tc>
          <w:tcPr>
            <w:tcW w:w="1520" w:type="dxa"/>
            <w:vAlign w:val="bottom"/>
          </w:tcPr>
          <w:p w14:paraId="3DE5457A" w14:textId="77777777" w:rsidR="00BD18C9" w:rsidRPr="00644E6F" w:rsidRDefault="00BD18C9" w:rsidP="003401D2">
            <w:pPr>
              <w:pStyle w:val="Default"/>
              <w:jc w:val="center"/>
              <w:rPr>
                <w:sz w:val="22"/>
                <w:szCs w:val="22"/>
              </w:rPr>
            </w:pPr>
          </w:p>
        </w:tc>
      </w:tr>
      <w:tr w:rsidR="00BD18C9" w:rsidRPr="00644E6F" w14:paraId="5FACA3AF" w14:textId="77777777" w:rsidTr="003401D2">
        <w:tc>
          <w:tcPr>
            <w:tcW w:w="1395" w:type="dxa"/>
          </w:tcPr>
          <w:p w14:paraId="69C4BBB2"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3B619C8B"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2ABF4428"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6A68D33" w14:textId="77777777" w:rsidR="00BD18C9" w:rsidRPr="00644E6F" w:rsidRDefault="00BD18C9" w:rsidP="003401D2">
            <w:pPr>
              <w:pStyle w:val="Default"/>
              <w:jc w:val="center"/>
              <w:rPr>
                <w:sz w:val="22"/>
                <w:szCs w:val="22"/>
              </w:rPr>
            </w:pPr>
          </w:p>
        </w:tc>
        <w:tc>
          <w:tcPr>
            <w:tcW w:w="1041" w:type="dxa"/>
            <w:vAlign w:val="bottom"/>
          </w:tcPr>
          <w:p w14:paraId="3E8388C3" w14:textId="77777777" w:rsidR="00BD18C9" w:rsidRPr="00644E6F" w:rsidRDefault="00BD18C9" w:rsidP="003401D2">
            <w:pPr>
              <w:pStyle w:val="Default"/>
              <w:jc w:val="center"/>
              <w:rPr>
                <w:sz w:val="22"/>
                <w:szCs w:val="22"/>
              </w:rPr>
            </w:pPr>
          </w:p>
        </w:tc>
        <w:tc>
          <w:tcPr>
            <w:tcW w:w="1520" w:type="dxa"/>
            <w:vAlign w:val="bottom"/>
          </w:tcPr>
          <w:p w14:paraId="57227343" w14:textId="77777777" w:rsidR="00BD18C9" w:rsidRPr="00644E6F" w:rsidRDefault="00BD18C9" w:rsidP="003401D2">
            <w:pPr>
              <w:pStyle w:val="Default"/>
              <w:jc w:val="center"/>
              <w:rPr>
                <w:sz w:val="22"/>
                <w:szCs w:val="22"/>
              </w:rPr>
            </w:pPr>
          </w:p>
        </w:tc>
      </w:tr>
      <w:tr w:rsidR="00BD18C9" w:rsidRPr="00644E6F" w14:paraId="28BB0584" w14:textId="77777777" w:rsidTr="003401D2">
        <w:tc>
          <w:tcPr>
            <w:tcW w:w="1395" w:type="dxa"/>
          </w:tcPr>
          <w:p w14:paraId="7D106250" w14:textId="77777777" w:rsidR="00BD18C9" w:rsidRPr="00644E6F" w:rsidRDefault="00BD18C9" w:rsidP="003401D2">
            <w:pPr>
              <w:jc w:val="right"/>
              <w:rPr>
                <w:rFonts w:ascii="Times New Roman" w:hAnsi="Times New Roman" w:cs="Times New Roman"/>
                <w:sz w:val="22"/>
                <w:szCs w:val="22"/>
              </w:rPr>
            </w:pPr>
          </w:p>
        </w:tc>
        <w:tc>
          <w:tcPr>
            <w:tcW w:w="4109" w:type="dxa"/>
          </w:tcPr>
          <w:p w14:paraId="78988CEC"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0F632F4D"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6B1A504C" w14:textId="77777777" w:rsidR="00BD18C9" w:rsidRPr="00644E6F" w:rsidRDefault="00BD18C9" w:rsidP="003401D2">
            <w:pPr>
              <w:pStyle w:val="Default"/>
              <w:jc w:val="center"/>
              <w:rPr>
                <w:sz w:val="22"/>
                <w:szCs w:val="22"/>
              </w:rPr>
            </w:pPr>
            <w:r w:rsidRPr="00644E6F">
              <w:rPr>
                <w:sz w:val="22"/>
                <w:szCs w:val="22"/>
              </w:rPr>
              <w:t>777,05</w:t>
            </w:r>
          </w:p>
        </w:tc>
        <w:tc>
          <w:tcPr>
            <w:tcW w:w="1041" w:type="dxa"/>
            <w:vAlign w:val="bottom"/>
          </w:tcPr>
          <w:p w14:paraId="6B875DB5" w14:textId="77777777" w:rsidR="00BD18C9" w:rsidRPr="00644E6F" w:rsidRDefault="00BD18C9" w:rsidP="003401D2">
            <w:pPr>
              <w:pStyle w:val="Default"/>
              <w:jc w:val="center"/>
              <w:rPr>
                <w:sz w:val="22"/>
                <w:szCs w:val="22"/>
              </w:rPr>
            </w:pPr>
            <w:r w:rsidRPr="00644E6F">
              <w:rPr>
                <w:sz w:val="22"/>
                <w:szCs w:val="22"/>
              </w:rPr>
              <w:t>756,99</w:t>
            </w:r>
          </w:p>
        </w:tc>
        <w:tc>
          <w:tcPr>
            <w:tcW w:w="1520" w:type="dxa"/>
            <w:vAlign w:val="bottom"/>
          </w:tcPr>
          <w:p w14:paraId="4322CA63" w14:textId="77777777" w:rsidR="00BD18C9" w:rsidRPr="00644E6F" w:rsidRDefault="00BD18C9" w:rsidP="003401D2">
            <w:pPr>
              <w:pStyle w:val="Default"/>
              <w:jc w:val="center"/>
              <w:rPr>
                <w:sz w:val="22"/>
                <w:szCs w:val="22"/>
              </w:rPr>
            </w:pPr>
            <w:r w:rsidRPr="00644E6F">
              <w:rPr>
                <w:sz w:val="22"/>
                <w:szCs w:val="22"/>
              </w:rPr>
              <w:t>489,52</w:t>
            </w:r>
          </w:p>
        </w:tc>
      </w:tr>
      <w:tr w:rsidR="00BD18C9" w:rsidRPr="00644E6F" w14:paraId="2902D7F5" w14:textId="77777777" w:rsidTr="003401D2">
        <w:tc>
          <w:tcPr>
            <w:tcW w:w="1395" w:type="dxa"/>
          </w:tcPr>
          <w:p w14:paraId="29CF72B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1670C78D"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7FA4235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6EDC15C" w14:textId="77777777" w:rsidR="00BD18C9" w:rsidRPr="00644E6F" w:rsidRDefault="00BD18C9" w:rsidP="003401D2">
            <w:pPr>
              <w:pStyle w:val="Default"/>
              <w:jc w:val="center"/>
              <w:rPr>
                <w:sz w:val="22"/>
                <w:szCs w:val="22"/>
              </w:rPr>
            </w:pPr>
          </w:p>
        </w:tc>
        <w:tc>
          <w:tcPr>
            <w:tcW w:w="1041" w:type="dxa"/>
            <w:vAlign w:val="bottom"/>
          </w:tcPr>
          <w:p w14:paraId="7A1FDC22" w14:textId="77777777" w:rsidR="00BD18C9" w:rsidRPr="00644E6F" w:rsidRDefault="00BD18C9" w:rsidP="003401D2">
            <w:pPr>
              <w:pStyle w:val="Default"/>
              <w:jc w:val="center"/>
              <w:rPr>
                <w:sz w:val="22"/>
                <w:szCs w:val="22"/>
              </w:rPr>
            </w:pPr>
          </w:p>
        </w:tc>
        <w:tc>
          <w:tcPr>
            <w:tcW w:w="1520" w:type="dxa"/>
            <w:vAlign w:val="bottom"/>
          </w:tcPr>
          <w:p w14:paraId="334CEBE7" w14:textId="77777777" w:rsidR="00BD18C9" w:rsidRPr="00644E6F" w:rsidRDefault="00BD18C9" w:rsidP="003401D2">
            <w:pPr>
              <w:pStyle w:val="Default"/>
              <w:jc w:val="center"/>
              <w:rPr>
                <w:sz w:val="22"/>
                <w:szCs w:val="22"/>
              </w:rPr>
            </w:pPr>
          </w:p>
        </w:tc>
      </w:tr>
      <w:tr w:rsidR="00BD18C9" w:rsidRPr="00644E6F" w14:paraId="420D4F75" w14:textId="77777777" w:rsidTr="003401D2">
        <w:tc>
          <w:tcPr>
            <w:tcW w:w="1395" w:type="dxa"/>
          </w:tcPr>
          <w:p w14:paraId="6D23A014" w14:textId="77777777" w:rsidR="00BD18C9" w:rsidRPr="00644E6F" w:rsidRDefault="00BD18C9" w:rsidP="003401D2">
            <w:pPr>
              <w:jc w:val="right"/>
              <w:rPr>
                <w:rFonts w:ascii="Times New Roman" w:hAnsi="Times New Roman" w:cs="Times New Roman"/>
                <w:sz w:val="22"/>
                <w:szCs w:val="22"/>
              </w:rPr>
            </w:pPr>
          </w:p>
        </w:tc>
        <w:tc>
          <w:tcPr>
            <w:tcW w:w="4109" w:type="dxa"/>
          </w:tcPr>
          <w:p w14:paraId="0AC10373"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29AE00B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35E06DC" w14:textId="77777777" w:rsidR="00BD18C9" w:rsidRPr="00644E6F" w:rsidRDefault="00BD18C9" w:rsidP="003401D2">
            <w:pPr>
              <w:pStyle w:val="Default"/>
              <w:jc w:val="center"/>
              <w:rPr>
                <w:sz w:val="22"/>
                <w:szCs w:val="22"/>
              </w:rPr>
            </w:pPr>
          </w:p>
        </w:tc>
        <w:tc>
          <w:tcPr>
            <w:tcW w:w="1041" w:type="dxa"/>
            <w:vAlign w:val="bottom"/>
          </w:tcPr>
          <w:p w14:paraId="1939D701" w14:textId="77777777" w:rsidR="00BD18C9" w:rsidRPr="00644E6F" w:rsidRDefault="00BD18C9" w:rsidP="003401D2">
            <w:pPr>
              <w:pStyle w:val="Default"/>
              <w:jc w:val="center"/>
              <w:rPr>
                <w:sz w:val="22"/>
                <w:szCs w:val="22"/>
              </w:rPr>
            </w:pPr>
          </w:p>
        </w:tc>
        <w:tc>
          <w:tcPr>
            <w:tcW w:w="1520" w:type="dxa"/>
            <w:vAlign w:val="bottom"/>
          </w:tcPr>
          <w:p w14:paraId="5AF9F3DD" w14:textId="77777777" w:rsidR="00BD18C9" w:rsidRPr="00644E6F" w:rsidRDefault="00BD18C9" w:rsidP="003401D2">
            <w:pPr>
              <w:pStyle w:val="Default"/>
              <w:jc w:val="center"/>
              <w:rPr>
                <w:sz w:val="22"/>
                <w:szCs w:val="22"/>
              </w:rPr>
            </w:pPr>
          </w:p>
        </w:tc>
      </w:tr>
      <w:tr w:rsidR="00BD18C9" w:rsidRPr="00644E6F" w14:paraId="76DA7C57" w14:textId="77777777" w:rsidTr="003401D2">
        <w:tc>
          <w:tcPr>
            <w:tcW w:w="1395" w:type="dxa"/>
          </w:tcPr>
          <w:p w14:paraId="13AE241B" w14:textId="77777777" w:rsidR="00BD18C9" w:rsidRPr="00644E6F" w:rsidRDefault="00BD18C9" w:rsidP="003401D2">
            <w:pPr>
              <w:jc w:val="right"/>
              <w:rPr>
                <w:rFonts w:ascii="Times New Roman" w:hAnsi="Times New Roman" w:cs="Times New Roman"/>
                <w:sz w:val="22"/>
                <w:szCs w:val="22"/>
              </w:rPr>
            </w:pPr>
          </w:p>
        </w:tc>
        <w:tc>
          <w:tcPr>
            <w:tcW w:w="4109" w:type="dxa"/>
          </w:tcPr>
          <w:p w14:paraId="1AABE92A"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501CC36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7A821E43" w14:textId="77777777" w:rsidR="00BD18C9" w:rsidRPr="00644E6F" w:rsidRDefault="00BD18C9" w:rsidP="003401D2">
            <w:pPr>
              <w:pStyle w:val="Default"/>
              <w:jc w:val="center"/>
              <w:rPr>
                <w:sz w:val="22"/>
                <w:szCs w:val="22"/>
              </w:rPr>
            </w:pPr>
            <w:r w:rsidRPr="00644E6F">
              <w:rPr>
                <w:sz w:val="22"/>
                <w:szCs w:val="22"/>
              </w:rPr>
              <w:t>1301,9</w:t>
            </w:r>
          </w:p>
        </w:tc>
        <w:tc>
          <w:tcPr>
            <w:tcW w:w="1041" w:type="dxa"/>
            <w:vAlign w:val="bottom"/>
          </w:tcPr>
          <w:p w14:paraId="6CCFDF3B" w14:textId="77777777" w:rsidR="00BD18C9" w:rsidRPr="00644E6F" w:rsidRDefault="00BD18C9" w:rsidP="003401D2">
            <w:pPr>
              <w:pStyle w:val="Default"/>
              <w:jc w:val="center"/>
              <w:rPr>
                <w:sz w:val="22"/>
                <w:szCs w:val="22"/>
              </w:rPr>
            </w:pPr>
            <w:r w:rsidRPr="00644E6F">
              <w:rPr>
                <w:sz w:val="22"/>
                <w:szCs w:val="22"/>
              </w:rPr>
              <w:t>1268,3</w:t>
            </w:r>
          </w:p>
        </w:tc>
        <w:tc>
          <w:tcPr>
            <w:tcW w:w="1520" w:type="dxa"/>
            <w:vAlign w:val="bottom"/>
          </w:tcPr>
          <w:p w14:paraId="7DB3D40A" w14:textId="77777777" w:rsidR="00BD18C9" w:rsidRPr="00644E6F" w:rsidRDefault="00BD18C9" w:rsidP="003401D2">
            <w:pPr>
              <w:pStyle w:val="Default"/>
              <w:jc w:val="center"/>
              <w:rPr>
                <w:sz w:val="22"/>
                <w:szCs w:val="22"/>
              </w:rPr>
            </w:pPr>
            <w:r w:rsidRPr="00644E6F">
              <w:rPr>
                <w:sz w:val="22"/>
                <w:szCs w:val="22"/>
              </w:rPr>
              <w:t>820,17</w:t>
            </w:r>
          </w:p>
        </w:tc>
      </w:tr>
      <w:tr w:rsidR="00BD18C9" w:rsidRPr="00644E6F" w14:paraId="31801F1E" w14:textId="77777777" w:rsidTr="003401D2">
        <w:tc>
          <w:tcPr>
            <w:tcW w:w="1395" w:type="dxa"/>
          </w:tcPr>
          <w:p w14:paraId="36E1076C" w14:textId="77777777" w:rsidR="00BD18C9" w:rsidRPr="00644E6F" w:rsidRDefault="00BD18C9" w:rsidP="003401D2">
            <w:pPr>
              <w:jc w:val="right"/>
              <w:rPr>
                <w:rFonts w:ascii="Times New Roman" w:hAnsi="Times New Roman" w:cs="Times New Roman"/>
                <w:sz w:val="22"/>
                <w:szCs w:val="22"/>
              </w:rPr>
            </w:pPr>
          </w:p>
        </w:tc>
        <w:tc>
          <w:tcPr>
            <w:tcW w:w="4109" w:type="dxa"/>
          </w:tcPr>
          <w:p w14:paraId="71E690C6"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354CF44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443A3C0" w14:textId="77777777" w:rsidR="00BD18C9" w:rsidRPr="00644E6F" w:rsidRDefault="00BD18C9" w:rsidP="003401D2">
            <w:pPr>
              <w:pStyle w:val="Default"/>
              <w:jc w:val="center"/>
              <w:rPr>
                <w:sz w:val="22"/>
                <w:szCs w:val="22"/>
              </w:rPr>
            </w:pPr>
          </w:p>
        </w:tc>
        <w:tc>
          <w:tcPr>
            <w:tcW w:w="1041" w:type="dxa"/>
            <w:vAlign w:val="bottom"/>
          </w:tcPr>
          <w:p w14:paraId="11EDEECB" w14:textId="77777777" w:rsidR="00BD18C9" w:rsidRPr="00644E6F" w:rsidRDefault="00BD18C9" w:rsidP="003401D2">
            <w:pPr>
              <w:pStyle w:val="Default"/>
              <w:jc w:val="center"/>
              <w:rPr>
                <w:sz w:val="22"/>
                <w:szCs w:val="22"/>
              </w:rPr>
            </w:pPr>
          </w:p>
        </w:tc>
        <w:tc>
          <w:tcPr>
            <w:tcW w:w="1520" w:type="dxa"/>
            <w:vAlign w:val="bottom"/>
          </w:tcPr>
          <w:p w14:paraId="6FEEA6C1" w14:textId="77777777" w:rsidR="00BD18C9" w:rsidRPr="00644E6F" w:rsidRDefault="00BD18C9" w:rsidP="003401D2">
            <w:pPr>
              <w:pStyle w:val="Default"/>
              <w:jc w:val="center"/>
              <w:rPr>
                <w:sz w:val="22"/>
                <w:szCs w:val="22"/>
              </w:rPr>
            </w:pPr>
          </w:p>
        </w:tc>
      </w:tr>
      <w:tr w:rsidR="00BD18C9" w:rsidRPr="00644E6F" w14:paraId="2DB9C1F7" w14:textId="77777777" w:rsidTr="003401D2">
        <w:tc>
          <w:tcPr>
            <w:tcW w:w="1395" w:type="dxa"/>
          </w:tcPr>
          <w:p w14:paraId="1B36960C" w14:textId="77777777" w:rsidR="00BD18C9" w:rsidRPr="00644E6F" w:rsidRDefault="00BD18C9" w:rsidP="003401D2">
            <w:pPr>
              <w:jc w:val="right"/>
              <w:rPr>
                <w:rFonts w:ascii="Times New Roman" w:hAnsi="Times New Roman" w:cs="Times New Roman"/>
                <w:sz w:val="22"/>
                <w:szCs w:val="22"/>
              </w:rPr>
            </w:pPr>
          </w:p>
        </w:tc>
        <w:tc>
          <w:tcPr>
            <w:tcW w:w="4109" w:type="dxa"/>
          </w:tcPr>
          <w:p w14:paraId="1826FD2A"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2ACAED9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46091EE2" w14:textId="77777777" w:rsidR="00BD18C9" w:rsidRPr="00644E6F" w:rsidRDefault="00BD18C9" w:rsidP="003401D2">
            <w:pPr>
              <w:pStyle w:val="Default"/>
              <w:jc w:val="center"/>
              <w:rPr>
                <w:sz w:val="22"/>
                <w:szCs w:val="22"/>
              </w:rPr>
            </w:pPr>
            <w:r w:rsidRPr="00644E6F">
              <w:rPr>
                <w:sz w:val="22"/>
                <w:szCs w:val="22"/>
              </w:rPr>
              <w:t>777,05</w:t>
            </w:r>
          </w:p>
        </w:tc>
        <w:tc>
          <w:tcPr>
            <w:tcW w:w="1041" w:type="dxa"/>
            <w:vAlign w:val="bottom"/>
          </w:tcPr>
          <w:p w14:paraId="66F28EF4" w14:textId="77777777" w:rsidR="00BD18C9" w:rsidRPr="00644E6F" w:rsidRDefault="00BD18C9" w:rsidP="003401D2">
            <w:pPr>
              <w:pStyle w:val="Default"/>
              <w:jc w:val="center"/>
              <w:rPr>
                <w:sz w:val="22"/>
                <w:szCs w:val="22"/>
              </w:rPr>
            </w:pPr>
            <w:r w:rsidRPr="00644E6F">
              <w:rPr>
                <w:sz w:val="22"/>
                <w:szCs w:val="22"/>
              </w:rPr>
              <w:t>756,99</w:t>
            </w:r>
          </w:p>
        </w:tc>
        <w:tc>
          <w:tcPr>
            <w:tcW w:w="1520" w:type="dxa"/>
            <w:vAlign w:val="bottom"/>
          </w:tcPr>
          <w:p w14:paraId="02631218" w14:textId="77777777" w:rsidR="00BD18C9" w:rsidRPr="00644E6F" w:rsidRDefault="00BD18C9" w:rsidP="003401D2">
            <w:pPr>
              <w:pStyle w:val="Default"/>
              <w:jc w:val="center"/>
              <w:rPr>
                <w:sz w:val="22"/>
                <w:szCs w:val="22"/>
              </w:rPr>
            </w:pPr>
            <w:r w:rsidRPr="00644E6F">
              <w:rPr>
                <w:sz w:val="22"/>
                <w:szCs w:val="22"/>
              </w:rPr>
              <w:t>489,52</w:t>
            </w:r>
          </w:p>
        </w:tc>
      </w:tr>
      <w:tr w:rsidR="00BD18C9" w:rsidRPr="00644E6F" w14:paraId="6AEB0CA7" w14:textId="77777777" w:rsidTr="003401D2">
        <w:tc>
          <w:tcPr>
            <w:tcW w:w="10142" w:type="dxa"/>
            <w:gridSpan w:val="6"/>
          </w:tcPr>
          <w:p w14:paraId="4A52F0C2" w14:textId="77777777" w:rsidR="00BD18C9" w:rsidRPr="00644E6F" w:rsidRDefault="00BD18C9" w:rsidP="003401D2">
            <w:pPr>
              <w:pStyle w:val="Default"/>
              <w:jc w:val="center"/>
              <w:rPr>
                <w:sz w:val="22"/>
                <w:szCs w:val="22"/>
              </w:rPr>
            </w:pPr>
            <w:r w:rsidRPr="00644E6F">
              <w:rPr>
                <w:sz w:val="22"/>
                <w:szCs w:val="22"/>
              </w:rPr>
              <w:t>Котельная с. Верхнепашино, ул. Советская, 91/5</w:t>
            </w:r>
          </w:p>
        </w:tc>
      </w:tr>
      <w:tr w:rsidR="00BD18C9" w:rsidRPr="00644E6F" w14:paraId="4F109507" w14:textId="77777777" w:rsidTr="003401D2">
        <w:tc>
          <w:tcPr>
            <w:tcW w:w="1395" w:type="dxa"/>
          </w:tcPr>
          <w:p w14:paraId="56515C2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0A482267"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0C5C76AE" w14:textId="77777777" w:rsidR="00BD18C9" w:rsidRPr="00644E6F" w:rsidRDefault="00BD18C9" w:rsidP="003401D2">
            <w:pPr>
              <w:jc w:val="right"/>
              <w:rPr>
                <w:rFonts w:ascii="Times New Roman" w:hAnsi="Times New Roman" w:cs="Times New Roman"/>
                <w:sz w:val="22"/>
                <w:szCs w:val="22"/>
              </w:rPr>
            </w:pPr>
          </w:p>
        </w:tc>
        <w:tc>
          <w:tcPr>
            <w:tcW w:w="1041" w:type="dxa"/>
          </w:tcPr>
          <w:p w14:paraId="52419999" w14:textId="77777777" w:rsidR="00BD18C9" w:rsidRPr="00644E6F" w:rsidRDefault="00BD18C9" w:rsidP="003401D2">
            <w:pPr>
              <w:jc w:val="right"/>
              <w:rPr>
                <w:rFonts w:ascii="Times New Roman" w:hAnsi="Times New Roman" w:cs="Times New Roman"/>
                <w:sz w:val="22"/>
                <w:szCs w:val="22"/>
              </w:rPr>
            </w:pPr>
          </w:p>
        </w:tc>
        <w:tc>
          <w:tcPr>
            <w:tcW w:w="1041" w:type="dxa"/>
          </w:tcPr>
          <w:p w14:paraId="39AE58C0" w14:textId="77777777" w:rsidR="00BD18C9" w:rsidRPr="00644E6F" w:rsidRDefault="00BD18C9" w:rsidP="003401D2">
            <w:pPr>
              <w:jc w:val="right"/>
              <w:rPr>
                <w:rFonts w:ascii="Times New Roman" w:hAnsi="Times New Roman" w:cs="Times New Roman"/>
                <w:sz w:val="22"/>
                <w:szCs w:val="22"/>
              </w:rPr>
            </w:pPr>
          </w:p>
        </w:tc>
        <w:tc>
          <w:tcPr>
            <w:tcW w:w="1520" w:type="dxa"/>
          </w:tcPr>
          <w:p w14:paraId="708F933E" w14:textId="77777777" w:rsidR="00BD18C9" w:rsidRPr="00644E6F" w:rsidRDefault="00BD18C9" w:rsidP="003401D2">
            <w:pPr>
              <w:jc w:val="right"/>
              <w:rPr>
                <w:rFonts w:ascii="Times New Roman" w:hAnsi="Times New Roman" w:cs="Times New Roman"/>
                <w:sz w:val="22"/>
                <w:szCs w:val="22"/>
              </w:rPr>
            </w:pPr>
          </w:p>
        </w:tc>
      </w:tr>
      <w:tr w:rsidR="00BD18C9" w:rsidRPr="00644E6F" w14:paraId="5AFFC251" w14:textId="77777777" w:rsidTr="003401D2">
        <w:tc>
          <w:tcPr>
            <w:tcW w:w="1395" w:type="dxa"/>
          </w:tcPr>
          <w:p w14:paraId="4A320FC6" w14:textId="77777777" w:rsidR="00BD18C9" w:rsidRPr="00644E6F" w:rsidRDefault="00BD18C9" w:rsidP="003401D2">
            <w:pPr>
              <w:jc w:val="right"/>
              <w:rPr>
                <w:rFonts w:ascii="Times New Roman" w:hAnsi="Times New Roman" w:cs="Times New Roman"/>
                <w:sz w:val="22"/>
                <w:szCs w:val="22"/>
              </w:rPr>
            </w:pPr>
          </w:p>
        </w:tc>
        <w:tc>
          <w:tcPr>
            <w:tcW w:w="4109" w:type="dxa"/>
          </w:tcPr>
          <w:p w14:paraId="7D93FDC9"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317C0693"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7E15074C" w14:textId="77777777" w:rsidR="00BD18C9" w:rsidRPr="00644E6F" w:rsidRDefault="00BD18C9" w:rsidP="003401D2">
            <w:pPr>
              <w:pStyle w:val="Default"/>
              <w:jc w:val="center"/>
              <w:rPr>
                <w:sz w:val="22"/>
                <w:szCs w:val="22"/>
              </w:rPr>
            </w:pPr>
            <w:r w:rsidRPr="00644E6F">
              <w:rPr>
                <w:sz w:val="22"/>
                <w:szCs w:val="22"/>
              </w:rPr>
              <w:t>6,2</w:t>
            </w:r>
          </w:p>
        </w:tc>
        <w:tc>
          <w:tcPr>
            <w:tcW w:w="1041" w:type="dxa"/>
            <w:vAlign w:val="bottom"/>
          </w:tcPr>
          <w:p w14:paraId="07C5DCE8" w14:textId="77777777" w:rsidR="00BD18C9" w:rsidRPr="00644E6F" w:rsidRDefault="00BD18C9" w:rsidP="003401D2">
            <w:pPr>
              <w:pStyle w:val="Default"/>
              <w:jc w:val="center"/>
              <w:rPr>
                <w:sz w:val="22"/>
                <w:szCs w:val="22"/>
              </w:rPr>
            </w:pPr>
            <w:r w:rsidRPr="00644E6F">
              <w:rPr>
                <w:sz w:val="22"/>
                <w:szCs w:val="22"/>
              </w:rPr>
              <w:t>6,2</w:t>
            </w:r>
          </w:p>
        </w:tc>
        <w:tc>
          <w:tcPr>
            <w:tcW w:w="1520" w:type="dxa"/>
            <w:vAlign w:val="bottom"/>
          </w:tcPr>
          <w:p w14:paraId="4CB87225" w14:textId="77777777" w:rsidR="00BD18C9" w:rsidRPr="00644E6F" w:rsidRDefault="00BD18C9" w:rsidP="003401D2">
            <w:pPr>
              <w:pStyle w:val="Default"/>
              <w:jc w:val="center"/>
              <w:rPr>
                <w:sz w:val="22"/>
                <w:szCs w:val="22"/>
              </w:rPr>
            </w:pPr>
            <w:r w:rsidRPr="00644E6F">
              <w:rPr>
                <w:sz w:val="22"/>
                <w:szCs w:val="22"/>
              </w:rPr>
              <w:t>6,2</w:t>
            </w:r>
          </w:p>
        </w:tc>
      </w:tr>
      <w:tr w:rsidR="00BD18C9" w:rsidRPr="00644E6F" w14:paraId="10D85E66" w14:textId="77777777" w:rsidTr="003401D2">
        <w:tc>
          <w:tcPr>
            <w:tcW w:w="1395" w:type="dxa"/>
          </w:tcPr>
          <w:p w14:paraId="20CE853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2DD8E552"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74E254E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9E0F5A5" w14:textId="77777777" w:rsidR="00BD18C9" w:rsidRPr="00644E6F" w:rsidRDefault="00BD18C9" w:rsidP="003401D2">
            <w:pPr>
              <w:pStyle w:val="Default"/>
              <w:jc w:val="center"/>
              <w:rPr>
                <w:sz w:val="22"/>
                <w:szCs w:val="22"/>
              </w:rPr>
            </w:pPr>
          </w:p>
        </w:tc>
        <w:tc>
          <w:tcPr>
            <w:tcW w:w="1041" w:type="dxa"/>
            <w:vAlign w:val="bottom"/>
          </w:tcPr>
          <w:p w14:paraId="363C83FF" w14:textId="77777777" w:rsidR="00BD18C9" w:rsidRPr="00644E6F" w:rsidRDefault="00BD18C9" w:rsidP="003401D2">
            <w:pPr>
              <w:pStyle w:val="Default"/>
              <w:jc w:val="center"/>
              <w:rPr>
                <w:sz w:val="22"/>
                <w:szCs w:val="22"/>
              </w:rPr>
            </w:pPr>
          </w:p>
        </w:tc>
        <w:tc>
          <w:tcPr>
            <w:tcW w:w="1520" w:type="dxa"/>
            <w:vAlign w:val="bottom"/>
          </w:tcPr>
          <w:p w14:paraId="4AA0AB4C" w14:textId="77777777" w:rsidR="00BD18C9" w:rsidRPr="00644E6F" w:rsidRDefault="00BD18C9" w:rsidP="003401D2">
            <w:pPr>
              <w:pStyle w:val="Default"/>
              <w:jc w:val="center"/>
              <w:rPr>
                <w:sz w:val="22"/>
                <w:szCs w:val="22"/>
              </w:rPr>
            </w:pPr>
          </w:p>
        </w:tc>
      </w:tr>
      <w:tr w:rsidR="00BD18C9" w:rsidRPr="00644E6F" w14:paraId="444ECFD7" w14:textId="77777777" w:rsidTr="003401D2">
        <w:tc>
          <w:tcPr>
            <w:tcW w:w="1395" w:type="dxa"/>
          </w:tcPr>
          <w:p w14:paraId="57AA3616" w14:textId="77777777" w:rsidR="00BD18C9" w:rsidRPr="00644E6F" w:rsidRDefault="00BD18C9" w:rsidP="003401D2">
            <w:pPr>
              <w:jc w:val="right"/>
              <w:rPr>
                <w:rFonts w:ascii="Times New Roman" w:hAnsi="Times New Roman" w:cs="Times New Roman"/>
                <w:sz w:val="22"/>
                <w:szCs w:val="22"/>
              </w:rPr>
            </w:pPr>
          </w:p>
        </w:tc>
        <w:tc>
          <w:tcPr>
            <w:tcW w:w="4109" w:type="dxa"/>
          </w:tcPr>
          <w:p w14:paraId="37E9CB53"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1F2A071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2A5FED2E" w14:textId="77777777" w:rsidR="00BD18C9" w:rsidRPr="00644E6F" w:rsidRDefault="00BD18C9" w:rsidP="003401D2">
            <w:pPr>
              <w:pStyle w:val="Default"/>
              <w:jc w:val="center"/>
              <w:rPr>
                <w:sz w:val="22"/>
                <w:szCs w:val="22"/>
              </w:rPr>
            </w:pPr>
            <w:r w:rsidRPr="00644E6F">
              <w:rPr>
                <w:sz w:val="22"/>
                <w:szCs w:val="22"/>
              </w:rPr>
              <w:t>1,65</w:t>
            </w:r>
          </w:p>
        </w:tc>
        <w:tc>
          <w:tcPr>
            <w:tcW w:w="1041" w:type="dxa"/>
            <w:vAlign w:val="bottom"/>
          </w:tcPr>
          <w:p w14:paraId="3D1ACB0A" w14:textId="77777777" w:rsidR="00BD18C9" w:rsidRPr="00644E6F" w:rsidRDefault="00BD18C9" w:rsidP="003401D2">
            <w:pPr>
              <w:pStyle w:val="Default"/>
              <w:jc w:val="center"/>
              <w:rPr>
                <w:sz w:val="22"/>
                <w:szCs w:val="22"/>
              </w:rPr>
            </w:pPr>
            <w:r w:rsidRPr="00644E6F">
              <w:rPr>
                <w:sz w:val="22"/>
                <w:szCs w:val="22"/>
              </w:rPr>
              <w:t>1,54</w:t>
            </w:r>
          </w:p>
        </w:tc>
        <w:tc>
          <w:tcPr>
            <w:tcW w:w="1520" w:type="dxa"/>
            <w:vAlign w:val="bottom"/>
          </w:tcPr>
          <w:p w14:paraId="47EC037E" w14:textId="77777777" w:rsidR="00BD18C9" w:rsidRPr="00644E6F" w:rsidRDefault="00BD18C9" w:rsidP="003401D2">
            <w:pPr>
              <w:pStyle w:val="Default"/>
              <w:jc w:val="center"/>
              <w:rPr>
                <w:sz w:val="22"/>
                <w:szCs w:val="22"/>
              </w:rPr>
            </w:pPr>
            <w:r w:rsidRPr="00644E6F">
              <w:rPr>
                <w:sz w:val="22"/>
                <w:szCs w:val="22"/>
              </w:rPr>
              <w:t>1,69</w:t>
            </w:r>
          </w:p>
        </w:tc>
      </w:tr>
      <w:tr w:rsidR="00BD18C9" w:rsidRPr="00644E6F" w14:paraId="64EE47B5" w14:textId="77777777" w:rsidTr="003401D2">
        <w:tc>
          <w:tcPr>
            <w:tcW w:w="1395" w:type="dxa"/>
          </w:tcPr>
          <w:p w14:paraId="1E88477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6D2B8530"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39A1692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04C4B4D" w14:textId="77777777" w:rsidR="00BD18C9" w:rsidRPr="00644E6F" w:rsidRDefault="00BD18C9" w:rsidP="003401D2">
            <w:pPr>
              <w:pStyle w:val="Default"/>
              <w:jc w:val="center"/>
              <w:rPr>
                <w:sz w:val="22"/>
                <w:szCs w:val="22"/>
              </w:rPr>
            </w:pPr>
          </w:p>
        </w:tc>
        <w:tc>
          <w:tcPr>
            <w:tcW w:w="1041" w:type="dxa"/>
            <w:vAlign w:val="bottom"/>
          </w:tcPr>
          <w:p w14:paraId="09F170B0" w14:textId="77777777" w:rsidR="00BD18C9" w:rsidRPr="00644E6F" w:rsidRDefault="00BD18C9" w:rsidP="003401D2">
            <w:pPr>
              <w:pStyle w:val="Default"/>
              <w:jc w:val="center"/>
              <w:rPr>
                <w:sz w:val="22"/>
                <w:szCs w:val="22"/>
              </w:rPr>
            </w:pPr>
          </w:p>
        </w:tc>
        <w:tc>
          <w:tcPr>
            <w:tcW w:w="1520" w:type="dxa"/>
            <w:vAlign w:val="bottom"/>
          </w:tcPr>
          <w:p w14:paraId="0E7CCDC2" w14:textId="77777777" w:rsidR="00BD18C9" w:rsidRPr="00644E6F" w:rsidRDefault="00BD18C9" w:rsidP="003401D2">
            <w:pPr>
              <w:pStyle w:val="Default"/>
              <w:jc w:val="center"/>
              <w:rPr>
                <w:sz w:val="22"/>
                <w:szCs w:val="22"/>
              </w:rPr>
            </w:pPr>
          </w:p>
        </w:tc>
      </w:tr>
      <w:tr w:rsidR="00BD18C9" w:rsidRPr="00644E6F" w14:paraId="3852A4AC" w14:textId="77777777" w:rsidTr="003401D2">
        <w:tc>
          <w:tcPr>
            <w:tcW w:w="1395" w:type="dxa"/>
          </w:tcPr>
          <w:p w14:paraId="2441DD35" w14:textId="77777777" w:rsidR="00BD18C9" w:rsidRPr="00644E6F" w:rsidRDefault="00BD18C9" w:rsidP="003401D2">
            <w:pPr>
              <w:jc w:val="right"/>
              <w:rPr>
                <w:rFonts w:ascii="Times New Roman" w:hAnsi="Times New Roman" w:cs="Times New Roman"/>
                <w:sz w:val="22"/>
                <w:szCs w:val="22"/>
              </w:rPr>
            </w:pPr>
          </w:p>
        </w:tc>
        <w:tc>
          <w:tcPr>
            <w:tcW w:w="4109" w:type="dxa"/>
          </w:tcPr>
          <w:p w14:paraId="0DD0125F"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025D915F"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5A9E883B" w14:textId="77777777" w:rsidR="00BD18C9" w:rsidRPr="00644E6F" w:rsidRDefault="00BD18C9" w:rsidP="003401D2">
            <w:pPr>
              <w:pStyle w:val="Default"/>
              <w:jc w:val="center"/>
              <w:rPr>
                <w:sz w:val="22"/>
                <w:szCs w:val="22"/>
              </w:rPr>
            </w:pPr>
            <w:r w:rsidRPr="00644E6F">
              <w:rPr>
                <w:sz w:val="22"/>
                <w:szCs w:val="22"/>
              </w:rPr>
              <w:t>18,78</w:t>
            </w:r>
          </w:p>
        </w:tc>
        <w:tc>
          <w:tcPr>
            <w:tcW w:w="1041" w:type="dxa"/>
            <w:vAlign w:val="bottom"/>
          </w:tcPr>
          <w:p w14:paraId="0EDD2B69" w14:textId="77777777" w:rsidR="00BD18C9" w:rsidRPr="00644E6F" w:rsidRDefault="00BD18C9" w:rsidP="003401D2">
            <w:pPr>
              <w:pStyle w:val="Default"/>
              <w:jc w:val="center"/>
              <w:rPr>
                <w:sz w:val="22"/>
                <w:szCs w:val="22"/>
              </w:rPr>
            </w:pPr>
            <w:r w:rsidRPr="00644E6F">
              <w:rPr>
                <w:sz w:val="22"/>
                <w:szCs w:val="22"/>
              </w:rPr>
              <w:t>18,43</w:t>
            </w:r>
          </w:p>
        </w:tc>
        <w:tc>
          <w:tcPr>
            <w:tcW w:w="1520" w:type="dxa"/>
            <w:vAlign w:val="bottom"/>
          </w:tcPr>
          <w:p w14:paraId="55D71BCF" w14:textId="77777777" w:rsidR="00BD18C9" w:rsidRPr="00644E6F" w:rsidRDefault="00BD18C9" w:rsidP="003401D2">
            <w:pPr>
              <w:pStyle w:val="Default"/>
              <w:jc w:val="center"/>
              <w:rPr>
                <w:sz w:val="22"/>
                <w:szCs w:val="22"/>
              </w:rPr>
            </w:pPr>
            <w:r w:rsidRPr="00644E6F">
              <w:rPr>
                <w:sz w:val="22"/>
                <w:szCs w:val="22"/>
              </w:rPr>
              <w:t>141,23</w:t>
            </w:r>
          </w:p>
        </w:tc>
      </w:tr>
      <w:tr w:rsidR="00BD18C9" w:rsidRPr="00644E6F" w14:paraId="74C61AD6" w14:textId="77777777" w:rsidTr="003401D2">
        <w:tc>
          <w:tcPr>
            <w:tcW w:w="1395" w:type="dxa"/>
          </w:tcPr>
          <w:p w14:paraId="5584377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4C50E064"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55BD487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99141BC" w14:textId="77777777" w:rsidR="00BD18C9" w:rsidRPr="00644E6F" w:rsidRDefault="00BD18C9" w:rsidP="003401D2">
            <w:pPr>
              <w:pStyle w:val="Default"/>
              <w:jc w:val="center"/>
              <w:rPr>
                <w:sz w:val="22"/>
                <w:szCs w:val="22"/>
              </w:rPr>
            </w:pPr>
          </w:p>
        </w:tc>
        <w:tc>
          <w:tcPr>
            <w:tcW w:w="1041" w:type="dxa"/>
            <w:vAlign w:val="bottom"/>
          </w:tcPr>
          <w:p w14:paraId="3493C0F5" w14:textId="77777777" w:rsidR="00BD18C9" w:rsidRPr="00644E6F" w:rsidRDefault="00BD18C9" w:rsidP="003401D2">
            <w:pPr>
              <w:pStyle w:val="Default"/>
              <w:jc w:val="center"/>
              <w:rPr>
                <w:sz w:val="22"/>
                <w:szCs w:val="22"/>
              </w:rPr>
            </w:pPr>
          </w:p>
        </w:tc>
        <w:tc>
          <w:tcPr>
            <w:tcW w:w="1520" w:type="dxa"/>
            <w:vAlign w:val="bottom"/>
          </w:tcPr>
          <w:p w14:paraId="235E53EB" w14:textId="77777777" w:rsidR="00BD18C9" w:rsidRPr="00644E6F" w:rsidRDefault="00BD18C9" w:rsidP="003401D2">
            <w:pPr>
              <w:pStyle w:val="Default"/>
              <w:jc w:val="center"/>
              <w:rPr>
                <w:sz w:val="22"/>
                <w:szCs w:val="22"/>
              </w:rPr>
            </w:pPr>
          </w:p>
        </w:tc>
      </w:tr>
      <w:tr w:rsidR="00BD18C9" w:rsidRPr="00644E6F" w14:paraId="0544575E" w14:textId="77777777" w:rsidTr="003401D2">
        <w:tc>
          <w:tcPr>
            <w:tcW w:w="1395" w:type="dxa"/>
          </w:tcPr>
          <w:p w14:paraId="6F0073FB" w14:textId="77777777" w:rsidR="00BD18C9" w:rsidRPr="00644E6F" w:rsidRDefault="00BD18C9" w:rsidP="003401D2">
            <w:pPr>
              <w:jc w:val="right"/>
              <w:rPr>
                <w:rFonts w:ascii="Times New Roman" w:hAnsi="Times New Roman" w:cs="Times New Roman"/>
                <w:sz w:val="22"/>
                <w:szCs w:val="22"/>
              </w:rPr>
            </w:pPr>
          </w:p>
        </w:tc>
        <w:tc>
          <w:tcPr>
            <w:tcW w:w="4109" w:type="dxa"/>
          </w:tcPr>
          <w:p w14:paraId="7F6E6847"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49A374FD"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1ECBD7DE" w14:textId="77777777" w:rsidR="00BD18C9" w:rsidRPr="00644E6F" w:rsidRDefault="00BD18C9" w:rsidP="003401D2">
            <w:pPr>
              <w:pStyle w:val="Default"/>
              <w:jc w:val="center"/>
              <w:rPr>
                <w:sz w:val="22"/>
                <w:szCs w:val="22"/>
              </w:rPr>
            </w:pPr>
            <w:r w:rsidRPr="00644E6F">
              <w:rPr>
                <w:sz w:val="22"/>
                <w:szCs w:val="22"/>
              </w:rPr>
              <w:t>300,0</w:t>
            </w:r>
          </w:p>
        </w:tc>
        <w:tc>
          <w:tcPr>
            <w:tcW w:w="1041" w:type="dxa"/>
            <w:vAlign w:val="bottom"/>
          </w:tcPr>
          <w:p w14:paraId="0D251DD8" w14:textId="77777777" w:rsidR="00BD18C9" w:rsidRPr="00644E6F" w:rsidRDefault="00BD18C9" w:rsidP="003401D2">
            <w:pPr>
              <w:pStyle w:val="Default"/>
              <w:jc w:val="center"/>
              <w:rPr>
                <w:sz w:val="22"/>
                <w:szCs w:val="22"/>
              </w:rPr>
            </w:pPr>
            <w:r w:rsidRPr="00644E6F">
              <w:rPr>
                <w:sz w:val="22"/>
                <w:szCs w:val="22"/>
              </w:rPr>
              <w:t>317,52</w:t>
            </w:r>
          </w:p>
        </w:tc>
        <w:tc>
          <w:tcPr>
            <w:tcW w:w="1520" w:type="dxa"/>
            <w:vAlign w:val="bottom"/>
          </w:tcPr>
          <w:p w14:paraId="63F691CD" w14:textId="77777777" w:rsidR="00BD18C9" w:rsidRPr="00644E6F" w:rsidRDefault="00BD18C9" w:rsidP="003401D2">
            <w:pPr>
              <w:pStyle w:val="Default"/>
              <w:jc w:val="center"/>
              <w:rPr>
                <w:sz w:val="22"/>
                <w:szCs w:val="22"/>
              </w:rPr>
            </w:pPr>
            <w:r w:rsidRPr="00644E6F">
              <w:rPr>
                <w:sz w:val="22"/>
                <w:szCs w:val="22"/>
              </w:rPr>
              <w:t>242,55</w:t>
            </w:r>
          </w:p>
        </w:tc>
      </w:tr>
      <w:tr w:rsidR="00BD18C9" w:rsidRPr="00644E6F" w14:paraId="7207338F" w14:textId="77777777" w:rsidTr="003401D2">
        <w:tc>
          <w:tcPr>
            <w:tcW w:w="1395" w:type="dxa"/>
          </w:tcPr>
          <w:p w14:paraId="29D8683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6E231996"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5399894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4333C88" w14:textId="77777777" w:rsidR="00BD18C9" w:rsidRPr="00644E6F" w:rsidRDefault="00BD18C9" w:rsidP="003401D2">
            <w:pPr>
              <w:pStyle w:val="Default"/>
              <w:jc w:val="center"/>
              <w:rPr>
                <w:sz w:val="22"/>
                <w:szCs w:val="22"/>
              </w:rPr>
            </w:pPr>
          </w:p>
        </w:tc>
        <w:tc>
          <w:tcPr>
            <w:tcW w:w="1041" w:type="dxa"/>
            <w:vAlign w:val="bottom"/>
          </w:tcPr>
          <w:p w14:paraId="7CA616E7" w14:textId="77777777" w:rsidR="00BD18C9" w:rsidRPr="00644E6F" w:rsidRDefault="00BD18C9" w:rsidP="003401D2">
            <w:pPr>
              <w:pStyle w:val="Default"/>
              <w:jc w:val="center"/>
              <w:rPr>
                <w:sz w:val="22"/>
                <w:szCs w:val="22"/>
              </w:rPr>
            </w:pPr>
          </w:p>
        </w:tc>
        <w:tc>
          <w:tcPr>
            <w:tcW w:w="1520" w:type="dxa"/>
            <w:vAlign w:val="bottom"/>
          </w:tcPr>
          <w:p w14:paraId="0AC99288" w14:textId="77777777" w:rsidR="00BD18C9" w:rsidRPr="00644E6F" w:rsidRDefault="00BD18C9" w:rsidP="003401D2">
            <w:pPr>
              <w:pStyle w:val="Default"/>
              <w:jc w:val="center"/>
              <w:rPr>
                <w:sz w:val="22"/>
                <w:szCs w:val="22"/>
              </w:rPr>
            </w:pPr>
          </w:p>
        </w:tc>
      </w:tr>
      <w:tr w:rsidR="00BD18C9" w:rsidRPr="00644E6F" w14:paraId="0E5908F1" w14:textId="77777777" w:rsidTr="003401D2">
        <w:tc>
          <w:tcPr>
            <w:tcW w:w="1395" w:type="dxa"/>
          </w:tcPr>
          <w:p w14:paraId="1951F215" w14:textId="77777777" w:rsidR="00BD18C9" w:rsidRPr="00644E6F" w:rsidRDefault="00BD18C9" w:rsidP="003401D2">
            <w:pPr>
              <w:jc w:val="right"/>
              <w:rPr>
                <w:rFonts w:ascii="Times New Roman" w:hAnsi="Times New Roman" w:cs="Times New Roman"/>
                <w:sz w:val="22"/>
                <w:szCs w:val="22"/>
              </w:rPr>
            </w:pPr>
          </w:p>
        </w:tc>
        <w:tc>
          <w:tcPr>
            <w:tcW w:w="4109" w:type="dxa"/>
          </w:tcPr>
          <w:p w14:paraId="77C0D04A"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B039DB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14C678FC" w14:textId="77777777" w:rsidR="00BD18C9" w:rsidRPr="00644E6F" w:rsidRDefault="00BD18C9" w:rsidP="003401D2">
            <w:pPr>
              <w:pStyle w:val="Default"/>
              <w:jc w:val="center"/>
              <w:rPr>
                <w:sz w:val="22"/>
                <w:szCs w:val="22"/>
              </w:rPr>
            </w:pPr>
          </w:p>
        </w:tc>
        <w:tc>
          <w:tcPr>
            <w:tcW w:w="1041" w:type="dxa"/>
            <w:vAlign w:val="bottom"/>
          </w:tcPr>
          <w:p w14:paraId="1D1C068F" w14:textId="77777777" w:rsidR="00BD18C9" w:rsidRPr="00644E6F" w:rsidRDefault="00BD18C9" w:rsidP="003401D2">
            <w:pPr>
              <w:pStyle w:val="Default"/>
              <w:jc w:val="center"/>
              <w:rPr>
                <w:sz w:val="22"/>
                <w:szCs w:val="22"/>
              </w:rPr>
            </w:pPr>
          </w:p>
        </w:tc>
        <w:tc>
          <w:tcPr>
            <w:tcW w:w="1520" w:type="dxa"/>
            <w:vAlign w:val="bottom"/>
          </w:tcPr>
          <w:p w14:paraId="57345977" w14:textId="77777777" w:rsidR="00BD18C9" w:rsidRPr="00644E6F" w:rsidRDefault="00BD18C9" w:rsidP="003401D2">
            <w:pPr>
              <w:pStyle w:val="Default"/>
              <w:jc w:val="center"/>
              <w:rPr>
                <w:sz w:val="22"/>
                <w:szCs w:val="22"/>
              </w:rPr>
            </w:pPr>
          </w:p>
        </w:tc>
      </w:tr>
      <w:tr w:rsidR="00BD18C9" w:rsidRPr="00644E6F" w14:paraId="7979F8E2" w14:textId="77777777" w:rsidTr="003401D2">
        <w:tc>
          <w:tcPr>
            <w:tcW w:w="1395" w:type="dxa"/>
          </w:tcPr>
          <w:p w14:paraId="08B8CFC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3508EBE7"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324EBD2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1BA8E62" w14:textId="77777777" w:rsidR="00BD18C9" w:rsidRPr="00644E6F" w:rsidRDefault="00BD18C9" w:rsidP="003401D2">
            <w:pPr>
              <w:pStyle w:val="Default"/>
              <w:jc w:val="center"/>
              <w:rPr>
                <w:sz w:val="22"/>
                <w:szCs w:val="22"/>
              </w:rPr>
            </w:pPr>
          </w:p>
        </w:tc>
        <w:tc>
          <w:tcPr>
            <w:tcW w:w="1041" w:type="dxa"/>
            <w:vAlign w:val="bottom"/>
          </w:tcPr>
          <w:p w14:paraId="3CF4EE96" w14:textId="77777777" w:rsidR="00BD18C9" w:rsidRPr="00644E6F" w:rsidRDefault="00BD18C9" w:rsidP="003401D2">
            <w:pPr>
              <w:pStyle w:val="Default"/>
              <w:jc w:val="center"/>
              <w:rPr>
                <w:sz w:val="22"/>
                <w:szCs w:val="22"/>
              </w:rPr>
            </w:pPr>
          </w:p>
        </w:tc>
        <w:tc>
          <w:tcPr>
            <w:tcW w:w="1520" w:type="dxa"/>
            <w:vAlign w:val="bottom"/>
          </w:tcPr>
          <w:p w14:paraId="1B71D80C" w14:textId="77777777" w:rsidR="00BD18C9" w:rsidRPr="00644E6F" w:rsidRDefault="00BD18C9" w:rsidP="003401D2">
            <w:pPr>
              <w:pStyle w:val="Default"/>
              <w:jc w:val="center"/>
              <w:rPr>
                <w:sz w:val="22"/>
                <w:szCs w:val="22"/>
              </w:rPr>
            </w:pPr>
          </w:p>
        </w:tc>
      </w:tr>
      <w:tr w:rsidR="00BD18C9" w:rsidRPr="00644E6F" w14:paraId="2E8E6AC7" w14:textId="77777777" w:rsidTr="003401D2">
        <w:tc>
          <w:tcPr>
            <w:tcW w:w="1395" w:type="dxa"/>
          </w:tcPr>
          <w:p w14:paraId="574DDC9A" w14:textId="77777777" w:rsidR="00BD18C9" w:rsidRPr="00644E6F" w:rsidRDefault="00BD18C9" w:rsidP="003401D2">
            <w:pPr>
              <w:jc w:val="right"/>
              <w:rPr>
                <w:rFonts w:ascii="Times New Roman" w:hAnsi="Times New Roman" w:cs="Times New Roman"/>
                <w:sz w:val="22"/>
                <w:szCs w:val="22"/>
              </w:rPr>
            </w:pPr>
          </w:p>
        </w:tc>
        <w:tc>
          <w:tcPr>
            <w:tcW w:w="4109" w:type="dxa"/>
          </w:tcPr>
          <w:p w14:paraId="6114EC5D"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7ABCA59E"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322A8593" w14:textId="77777777" w:rsidR="00BD18C9" w:rsidRPr="00644E6F" w:rsidRDefault="00BD18C9" w:rsidP="003401D2">
            <w:pPr>
              <w:pStyle w:val="Default"/>
              <w:jc w:val="center"/>
              <w:rPr>
                <w:sz w:val="22"/>
                <w:szCs w:val="22"/>
              </w:rPr>
            </w:pPr>
            <w:r w:rsidRPr="00644E6F">
              <w:rPr>
                <w:sz w:val="22"/>
                <w:szCs w:val="22"/>
              </w:rPr>
              <w:t>1301,15</w:t>
            </w:r>
          </w:p>
        </w:tc>
        <w:tc>
          <w:tcPr>
            <w:tcW w:w="1041" w:type="dxa"/>
            <w:vAlign w:val="bottom"/>
          </w:tcPr>
          <w:p w14:paraId="245336E4" w14:textId="77777777" w:rsidR="00BD18C9" w:rsidRPr="00644E6F" w:rsidRDefault="00BD18C9" w:rsidP="003401D2">
            <w:pPr>
              <w:pStyle w:val="Default"/>
              <w:jc w:val="center"/>
              <w:rPr>
                <w:sz w:val="22"/>
                <w:szCs w:val="22"/>
              </w:rPr>
            </w:pPr>
            <w:r w:rsidRPr="00644E6F">
              <w:rPr>
                <w:sz w:val="22"/>
                <w:szCs w:val="22"/>
              </w:rPr>
              <w:t>1287,72</w:t>
            </w:r>
          </w:p>
        </w:tc>
        <w:tc>
          <w:tcPr>
            <w:tcW w:w="1520" w:type="dxa"/>
            <w:vAlign w:val="bottom"/>
          </w:tcPr>
          <w:p w14:paraId="276D7E2E" w14:textId="77777777" w:rsidR="00BD18C9" w:rsidRPr="00644E6F" w:rsidRDefault="00BD18C9" w:rsidP="003401D2">
            <w:pPr>
              <w:pStyle w:val="Default"/>
              <w:jc w:val="center"/>
              <w:rPr>
                <w:sz w:val="22"/>
                <w:szCs w:val="22"/>
              </w:rPr>
            </w:pPr>
            <w:r w:rsidRPr="00644E6F">
              <w:rPr>
                <w:sz w:val="22"/>
                <w:szCs w:val="22"/>
              </w:rPr>
              <w:t>1044,95</w:t>
            </w:r>
          </w:p>
        </w:tc>
      </w:tr>
      <w:tr w:rsidR="00BD18C9" w:rsidRPr="00644E6F" w14:paraId="24F8326D" w14:textId="77777777" w:rsidTr="003401D2">
        <w:tc>
          <w:tcPr>
            <w:tcW w:w="1395" w:type="dxa"/>
          </w:tcPr>
          <w:p w14:paraId="28A31362"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132B6E32"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042F349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201D9E1" w14:textId="77777777" w:rsidR="00BD18C9" w:rsidRPr="00644E6F" w:rsidRDefault="00BD18C9" w:rsidP="003401D2">
            <w:pPr>
              <w:pStyle w:val="Default"/>
              <w:jc w:val="center"/>
              <w:rPr>
                <w:sz w:val="22"/>
                <w:szCs w:val="22"/>
              </w:rPr>
            </w:pPr>
          </w:p>
        </w:tc>
        <w:tc>
          <w:tcPr>
            <w:tcW w:w="1041" w:type="dxa"/>
            <w:vAlign w:val="bottom"/>
          </w:tcPr>
          <w:p w14:paraId="3C104FBA" w14:textId="77777777" w:rsidR="00BD18C9" w:rsidRPr="00644E6F" w:rsidRDefault="00BD18C9" w:rsidP="003401D2">
            <w:pPr>
              <w:pStyle w:val="Default"/>
              <w:jc w:val="center"/>
              <w:rPr>
                <w:sz w:val="22"/>
                <w:szCs w:val="22"/>
              </w:rPr>
            </w:pPr>
          </w:p>
        </w:tc>
        <w:tc>
          <w:tcPr>
            <w:tcW w:w="1520" w:type="dxa"/>
            <w:vAlign w:val="bottom"/>
          </w:tcPr>
          <w:p w14:paraId="58CF54E1" w14:textId="77777777" w:rsidR="00BD18C9" w:rsidRPr="00644E6F" w:rsidRDefault="00BD18C9" w:rsidP="003401D2">
            <w:pPr>
              <w:pStyle w:val="Default"/>
              <w:jc w:val="center"/>
              <w:rPr>
                <w:sz w:val="22"/>
                <w:szCs w:val="22"/>
              </w:rPr>
            </w:pPr>
          </w:p>
        </w:tc>
      </w:tr>
      <w:tr w:rsidR="00BD18C9" w:rsidRPr="00644E6F" w14:paraId="51888DD0" w14:textId="77777777" w:rsidTr="003401D2">
        <w:tc>
          <w:tcPr>
            <w:tcW w:w="1395" w:type="dxa"/>
          </w:tcPr>
          <w:p w14:paraId="60B34EA5" w14:textId="77777777" w:rsidR="00BD18C9" w:rsidRPr="00644E6F" w:rsidRDefault="00BD18C9" w:rsidP="003401D2">
            <w:pPr>
              <w:jc w:val="right"/>
              <w:rPr>
                <w:rFonts w:ascii="Times New Roman" w:hAnsi="Times New Roman" w:cs="Times New Roman"/>
                <w:sz w:val="22"/>
                <w:szCs w:val="22"/>
              </w:rPr>
            </w:pPr>
          </w:p>
        </w:tc>
        <w:tc>
          <w:tcPr>
            <w:tcW w:w="4109" w:type="dxa"/>
          </w:tcPr>
          <w:p w14:paraId="59DD01FB"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0EA1E58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3F05D96" w14:textId="77777777" w:rsidR="00BD18C9" w:rsidRPr="00644E6F" w:rsidRDefault="00BD18C9" w:rsidP="003401D2">
            <w:pPr>
              <w:pStyle w:val="Default"/>
              <w:jc w:val="center"/>
              <w:rPr>
                <w:sz w:val="22"/>
                <w:szCs w:val="22"/>
              </w:rPr>
            </w:pPr>
          </w:p>
        </w:tc>
        <w:tc>
          <w:tcPr>
            <w:tcW w:w="1041" w:type="dxa"/>
            <w:vAlign w:val="bottom"/>
          </w:tcPr>
          <w:p w14:paraId="67433DFF" w14:textId="77777777" w:rsidR="00BD18C9" w:rsidRPr="00644E6F" w:rsidRDefault="00BD18C9" w:rsidP="003401D2">
            <w:pPr>
              <w:pStyle w:val="Default"/>
              <w:jc w:val="center"/>
              <w:rPr>
                <w:sz w:val="22"/>
                <w:szCs w:val="22"/>
              </w:rPr>
            </w:pPr>
          </w:p>
        </w:tc>
        <w:tc>
          <w:tcPr>
            <w:tcW w:w="1520" w:type="dxa"/>
            <w:vAlign w:val="bottom"/>
          </w:tcPr>
          <w:p w14:paraId="19AE5F3E" w14:textId="77777777" w:rsidR="00BD18C9" w:rsidRPr="00644E6F" w:rsidRDefault="00BD18C9" w:rsidP="003401D2">
            <w:pPr>
              <w:pStyle w:val="Default"/>
              <w:jc w:val="center"/>
              <w:rPr>
                <w:sz w:val="22"/>
                <w:szCs w:val="22"/>
              </w:rPr>
            </w:pPr>
          </w:p>
        </w:tc>
      </w:tr>
      <w:tr w:rsidR="00BD18C9" w:rsidRPr="00644E6F" w14:paraId="4D6A4442" w14:textId="77777777" w:rsidTr="003401D2">
        <w:tc>
          <w:tcPr>
            <w:tcW w:w="1395" w:type="dxa"/>
          </w:tcPr>
          <w:p w14:paraId="7EB5388E" w14:textId="77777777" w:rsidR="00BD18C9" w:rsidRPr="00644E6F" w:rsidRDefault="00BD18C9" w:rsidP="003401D2">
            <w:pPr>
              <w:jc w:val="right"/>
              <w:rPr>
                <w:rFonts w:ascii="Times New Roman" w:hAnsi="Times New Roman" w:cs="Times New Roman"/>
                <w:sz w:val="22"/>
                <w:szCs w:val="22"/>
              </w:rPr>
            </w:pPr>
          </w:p>
        </w:tc>
        <w:tc>
          <w:tcPr>
            <w:tcW w:w="4109" w:type="dxa"/>
          </w:tcPr>
          <w:p w14:paraId="0947912E"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1999534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2A1C7BCC" w14:textId="77777777" w:rsidR="00BD18C9" w:rsidRPr="00644E6F" w:rsidRDefault="00BD18C9" w:rsidP="003401D2">
            <w:pPr>
              <w:pStyle w:val="Default"/>
              <w:jc w:val="center"/>
              <w:rPr>
                <w:sz w:val="22"/>
                <w:szCs w:val="22"/>
              </w:rPr>
            </w:pPr>
            <w:r w:rsidRPr="00644E6F">
              <w:rPr>
                <w:sz w:val="22"/>
                <w:szCs w:val="22"/>
              </w:rPr>
              <w:t>2180,0</w:t>
            </w:r>
          </w:p>
        </w:tc>
        <w:tc>
          <w:tcPr>
            <w:tcW w:w="1041" w:type="dxa"/>
            <w:vAlign w:val="bottom"/>
          </w:tcPr>
          <w:p w14:paraId="21C61302" w14:textId="77777777" w:rsidR="00BD18C9" w:rsidRPr="00644E6F" w:rsidRDefault="00BD18C9" w:rsidP="003401D2">
            <w:pPr>
              <w:pStyle w:val="Default"/>
              <w:jc w:val="center"/>
              <w:rPr>
                <w:sz w:val="22"/>
                <w:szCs w:val="22"/>
              </w:rPr>
            </w:pPr>
            <w:r w:rsidRPr="00644E6F">
              <w:rPr>
                <w:sz w:val="22"/>
                <w:szCs w:val="22"/>
              </w:rPr>
              <w:t>2157,5</w:t>
            </w:r>
          </w:p>
        </w:tc>
        <w:tc>
          <w:tcPr>
            <w:tcW w:w="1520" w:type="dxa"/>
            <w:vAlign w:val="bottom"/>
          </w:tcPr>
          <w:p w14:paraId="46D3FBA8" w14:textId="77777777" w:rsidR="00BD18C9" w:rsidRPr="00644E6F" w:rsidRDefault="00BD18C9" w:rsidP="003401D2">
            <w:pPr>
              <w:pStyle w:val="Default"/>
              <w:jc w:val="center"/>
              <w:rPr>
                <w:sz w:val="22"/>
                <w:szCs w:val="22"/>
              </w:rPr>
            </w:pPr>
            <w:r w:rsidRPr="00644E6F">
              <w:rPr>
                <w:sz w:val="22"/>
                <w:szCs w:val="22"/>
              </w:rPr>
              <w:t>1750,76</w:t>
            </w:r>
          </w:p>
        </w:tc>
      </w:tr>
      <w:tr w:rsidR="00BD18C9" w:rsidRPr="00644E6F" w14:paraId="652409F5" w14:textId="77777777" w:rsidTr="003401D2">
        <w:tc>
          <w:tcPr>
            <w:tcW w:w="1395" w:type="dxa"/>
          </w:tcPr>
          <w:p w14:paraId="00C964DB" w14:textId="77777777" w:rsidR="00BD18C9" w:rsidRPr="00644E6F" w:rsidRDefault="00BD18C9" w:rsidP="003401D2">
            <w:pPr>
              <w:jc w:val="right"/>
              <w:rPr>
                <w:rFonts w:ascii="Times New Roman" w:hAnsi="Times New Roman" w:cs="Times New Roman"/>
                <w:sz w:val="22"/>
                <w:szCs w:val="22"/>
              </w:rPr>
            </w:pPr>
          </w:p>
        </w:tc>
        <w:tc>
          <w:tcPr>
            <w:tcW w:w="4109" w:type="dxa"/>
          </w:tcPr>
          <w:p w14:paraId="492EE6F9"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275FA7E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BB89512" w14:textId="77777777" w:rsidR="00BD18C9" w:rsidRPr="00644E6F" w:rsidRDefault="00BD18C9" w:rsidP="003401D2">
            <w:pPr>
              <w:pStyle w:val="Default"/>
              <w:jc w:val="center"/>
              <w:rPr>
                <w:sz w:val="22"/>
                <w:szCs w:val="22"/>
              </w:rPr>
            </w:pPr>
          </w:p>
        </w:tc>
        <w:tc>
          <w:tcPr>
            <w:tcW w:w="1041" w:type="dxa"/>
            <w:vAlign w:val="bottom"/>
          </w:tcPr>
          <w:p w14:paraId="133B92B5" w14:textId="77777777" w:rsidR="00BD18C9" w:rsidRPr="00644E6F" w:rsidRDefault="00BD18C9" w:rsidP="003401D2">
            <w:pPr>
              <w:pStyle w:val="Default"/>
              <w:jc w:val="center"/>
              <w:rPr>
                <w:sz w:val="22"/>
                <w:szCs w:val="22"/>
              </w:rPr>
            </w:pPr>
          </w:p>
        </w:tc>
        <w:tc>
          <w:tcPr>
            <w:tcW w:w="1520" w:type="dxa"/>
            <w:vAlign w:val="bottom"/>
          </w:tcPr>
          <w:p w14:paraId="6F77E1F3" w14:textId="77777777" w:rsidR="00BD18C9" w:rsidRPr="00644E6F" w:rsidRDefault="00BD18C9" w:rsidP="003401D2">
            <w:pPr>
              <w:pStyle w:val="Default"/>
              <w:jc w:val="center"/>
              <w:rPr>
                <w:sz w:val="22"/>
                <w:szCs w:val="22"/>
              </w:rPr>
            </w:pPr>
          </w:p>
        </w:tc>
      </w:tr>
      <w:tr w:rsidR="00BD18C9" w:rsidRPr="00644E6F" w14:paraId="338AFBF3" w14:textId="77777777" w:rsidTr="003401D2">
        <w:tc>
          <w:tcPr>
            <w:tcW w:w="1395" w:type="dxa"/>
          </w:tcPr>
          <w:p w14:paraId="329EDE63" w14:textId="77777777" w:rsidR="00BD18C9" w:rsidRPr="00644E6F" w:rsidRDefault="00BD18C9" w:rsidP="003401D2">
            <w:pPr>
              <w:jc w:val="right"/>
              <w:rPr>
                <w:rFonts w:ascii="Times New Roman" w:hAnsi="Times New Roman" w:cs="Times New Roman"/>
                <w:sz w:val="22"/>
                <w:szCs w:val="22"/>
              </w:rPr>
            </w:pPr>
          </w:p>
        </w:tc>
        <w:tc>
          <w:tcPr>
            <w:tcW w:w="4109" w:type="dxa"/>
          </w:tcPr>
          <w:p w14:paraId="13C64267"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37EE130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435BDFEF" w14:textId="77777777" w:rsidR="00BD18C9" w:rsidRPr="00644E6F" w:rsidRDefault="00BD18C9" w:rsidP="003401D2">
            <w:pPr>
              <w:pStyle w:val="Default"/>
              <w:jc w:val="center"/>
              <w:rPr>
                <w:sz w:val="22"/>
                <w:szCs w:val="22"/>
              </w:rPr>
            </w:pPr>
            <w:r w:rsidRPr="00644E6F">
              <w:rPr>
                <w:sz w:val="22"/>
                <w:szCs w:val="22"/>
              </w:rPr>
              <w:t>1301,15</w:t>
            </w:r>
          </w:p>
        </w:tc>
        <w:tc>
          <w:tcPr>
            <w:tcW w:w="1041" w:type="dxa"/>
            <w:vAlign w:val="bottom"/>
          </w:tcPr>
          <w:p w14:paraId="36AAB41C" w14:textId="77777777" w:rsidR="00BD18C9" w:rsidRPr="00644E6F" w:rsidRDefault="00BD18C9" w:rsidP="003401D2">
            <w:pPr>
              <w:pStyle w:val="Default"/>
              <w:jc w:val="center"/>
              <w:rPr>
                <w:sz w:val="22"/>
                <w:szCs w:val="22"/>
              </w:rPr>
            </w:pPr>
            <w:r w:rsidRPr="00644E6F">
              <w:rPr>
                <w:sz w:val="22"/>
                <w:szCs w:val="22"/>
              </w:rPr>
              <w:t>1287,72</w:t>
            </w:r>
          </w:p>
        </w:tc>
        <w:tc>
          <w:tcPr>
            <w:tcW w:w="1520" w:type="dxa"/>
            <w:vAlign w:val="bottom"/>
          </w:tcPr>
          <w:p w14:paraId="4DCC594F" w14:textId="77777777" w:rsidR="00BD18C9" w:rsidRPr="00644E6F" w:rsidRDefault="00BD18C9" w:rsidP="003401D2">
            <w:pPr>
              <w:pStyle w:val="Default"/>
              <w:jc w:val="center"/>
              <w:rPr>
                <w:sz w:val="22"/>
                <w:szCs w:val="22"/>
              </w:rPr>
            </w:pPr>
            <w:r w:rsidRPr="00644E6F">
              <w:rPr>
                <w:sz w:val="22"/>
                <w:szCs w:val="22"/>
              </w:rPr>
              <w:t>1044,95</w:t>
            </w:r>
          </w:p>
        </w:tc>
      </w:tr>
      <w:tr w:rsidR="00BD18C9" w:rsidRPr="00644E6F" w14:paraId="21D3D639" w14:textId="77777777" w:rsidTr="003401D2">
        <w:tc>
          <w:tcPr>
            <w:tcW w:w="10142" w:type="dxa"/>
            <w:gridSpan w:val="6"/>
          </w:tcPr>
          <w:p w14:paraId="75F0615B" w14:textId="77777777" w:rsidR="00BD18C9" w:rsidRPr="00644E6F" w:rsidRDefault="00BD18C9" w:rsidP="003401D2">
            <w:pPr>
              <w:pStyle w:val="Default"/>
              <w:jc w:val="center"/>
              <w:rPr>
                <w:sz w:val="22"/>
                <w:szCs w:val="22"/>
              </w:rPr>
            </w:pPr>
            <w:r w:rsidRPr="00644E6F">
              <w:rPr>
                <w:sz w:val="22"/>
                <w:szCs w:val="22"/>
              </w:rPr>
              <w:t>Котельная с. Верхнепашино, ул. Пролетарская, 20</w:t>
            </w:r>
          </w:p>
        </w:tc>
      </w:tr>
      <w:tr w:rsidR="00BD18C9" w:rsidRPr="00644E6F" w14:paraId="0FE95C3C" w14:textId="77777777" w:rsidTr="003401D2">
        <w:tc>
          <w:tcPr>
            <w:tcW w:w="1395" w:type="dxa"/>
          </w:tcPr>
          <w:p w14:paraId="56CE0D6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39E58B00"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361263A1" w14:textId="77777777" w:rsidR="00BD18C9" w:rsidRPr="00644E6F" w:rsidRDefault="00BD18C9" w:rsidP="003401D2">
            <w:pPr>
              <w:jc w:val="right"/>
              <w:rPr>
                <w:rFonts w:ascii="Times New Roman" w:hAnsi="Times New Roman" w:cs="Times New Roman"/>
                <w:sz w:val="22"/>
                <w:szCs w:val="22"/>
              </w:rPr>
            </w:pPr>
          </w:p>
        </w:tc>
        <w:tc>
          <w:tcPr>
            <w:tcW w:w="1041" w:type="dxa"/>
          </w:tcPr>
          <w:p w14:paraId="7A84EF27" w14:textId="77777777" w:rsidR="00BD18C9" w:rsidRPr="00644E6F" w:rsidRDefault="00BD18C9" w:rsidP="003401D2">
            <w:pPr>
              <w:jc w:val="right"/>
              <w:rPr>
                <w:rFonts w:ascii="Times New Roman" w:hAnsi="Times New Roman" w:cs="Times New Roman"/>
                <w:sz w:val="22"/>
                <w:szCs w:val="22"/>
              </w:rPr>
            </w:pPr>
          </w:p>
        </w:tc>
        <w:tc>
          <w:tcPr>
            <w:tcW w:w="1041" w:type="dxa"/>
          </w:tcPr>
          <w:p w14:paraId="58D798F0" w14:textId="77777777" w:rsidR="00BD18C9" w:rsidRPr="00644E6F" w:rsidRDefault="00BD18C9" w:rsidP="003401D2">
            <w:pPr>
              <w:jc w:val="right"/>
              <w:rPr>
                <w:rFonts w:ascii="Times New Roman" w:hAnsi="Times New Roman" w:cs="Times New Roman"/>
                <w:sz w:val="22"/>
                <w:szCs w:val="22"/>
              </w:rPr>
            </w:pPr>
          </w:p>
        </w:tc>
        <w:tc>
          <w:tcPr>
            <w:tcW w:w="1520" w:type="dxa"/>
          </w:tcPr>
          <w:p w14:paraId="62130D12" w14:textId="77777777" w:rsidR="00BD18C9" w:rsidRPr="00644E6F" w:rsidRDefault="00BD18C9" w:rsidP="003401D2">
            <w:pPr>
              <w:jc w:val="right"/>
              <w:rPr>
                <w:rFonts w:ascii="Times New Roman" w:hAnsi="Times New Roman" w:cs="Times New Roman"/>
                <w:sz w:val="22"/>
                <w:szCs w:val="22"/>
              </w:rPr>
            </w:pPr>
          </w:p>
        </w:tc>
      </w:tr>
      <w:tr w:rsidR="00BD18C9" w:rsidRPr="00644E6F" w14:paraId="4BA8D30F" w14:textId="77777777" w:rsidTr="003401D2">
        <w:tc>
          <w:tcPr>
            <w:tcW w:w="1395" w:type="dxa"/>
          </w:tcPr>
          <w:p w14:paraId="06842478" w14:textId="77777777" w:rsidR="00BD18C9" w:rsidRPr="00644E6F" w:rsidRDefault="00BD18C9" w:rsidP="003401D2">
            <w:pPr>
              <w:jc w:val="right"/>
              <w:rPr>
                <w:rFonts w:ascii="Times New Roman" w:hAnsi="Times New Roman" w:cs="Times New Roman"/>
                <w:sz w:val="22"/>
                <w:szCs w:val="22"/>
              </w:rPr>
            </w:pPr>
          </w:p>
        </w:tc>
        <w:tc>
          <w:tcPr>
            <w:tcW w:w="4109" w:type="dxa"/>
          </w:tcPr>
          <w:p w14:paraId="1677CBB0"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0CCDEC58"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52F0916F" w14:textId="77777777" w:rsidR="00BD18C9" w:rsidRPr="00644E6F" w:rsidRDefault="00BD18C9" w:rsidP="003401D2">
            <w:pPr>
              <w:pStyle w:val="Default"/>
              <w:jc w:val="center"/>
              <w:rPr>
                <w:sz w:val="22"/>
                <w:szCs w:val="22"/>
              </w:rPr>
            </w:pPr>
            <w:r w:rsidRPr="00644E6F">
              <w:rPr>
                <w:sz w:val="22"/>
                <w:szCs w:val="22"/>
              </w:rPr>
              <w:t>21,31</w:t>
            </w:r>
          </w:p>
        </w:tc>
        <w:tc>
          <w:tcPr>
            <w:tcW w:w="1041" w:type="dxa"/>
            <w:vAlign w:val="bottom"/>
          </w:tcPr>
          <w:p w14:paraId="72082244" w14:textId="77777777" w:rsidR="00BD18C9" w:rsidRPr="00644E6F" w:rsidRDefault="00BD18C9" w:rsidP="003401D2">
            <w:pPr>
              <w:pStyle w:val="Default"/>
              <w:jc w:val="center"/>
              <w:rPr>
                <w:sz w:val="22"/>
                <w:szCs w:val="22"/>
              </w:rPr>
            </w:pPr>
            <w:r w:rsidRPr="00644E6F">
              <w:rPr>
                <w:sz w:val="22"/>
                <w:szCs w:val="22"/>
              </w:rPr>
              <w:t>21,31</w:t>
            </w:r>
          </w:p>
        </w:tc>
        <w:tc>
          <w:tcPr>
            <w:tcW w:w="1520" w:type="dxa"/>
            <w:vAlign w:val="bottom"/>
          </w:tcPr>
          <w:p w14:paraId="3D178DD4" w14:textId="77777777" w:rsidR="00BD18C9" w:rsidRPr="00644E6F" w:rsidRDefault="00BD18C9" w:rsidP="003401D2">
            <w:pPr>
              <w:pStyle w:val="Default"/>
              <w:jc w:val="center"/>
              <w:rPr>
                <w:sz w:val="22"/>
                <w:szCs w:val="22"/>
              </w:rPr>
            </w:pPr>
            <w:r w:rsidRPr="00644E6F">
              <w:rPr>
                <w:sz w:val="22"/>
                <w:szCs w:val="22"/>
              </w:rPr>
              <w:t>21,31</w:t>
            </w:r>
          </w:p>
        </w:tc>
      </w:tr>
      <w:tr w:rsidR="00BD18C9" w:rsidRPr="00644E6F" w14:paraId="65FB3C4A" w14:textId="77777777" w:rsidTr="003401D2">
        <w:tc>
          <w:tcPr>
            <w:tcW w:w="1395" w:type="dxa"/>
          </w:tcPr>
          <w:p w14:paraId="26B5C682"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268D3DD3"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13897DE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CAFCDE1" w14:textId="77777777" w:rsidR="00BD18C9" w:rsidRPr="00644E6F" w:rsidRDefault="00BD18C9" w:rsidP="003401D2">
            <w:pPr>
              <w:pStyle w:val="Default"/>
              <w:jc w:val="center"/>
              <w:rPr>
                <w:sz w:val="22"/>
                <w:szCs w:val="22"/>
              </w:rPr>
            </w:pPr>
          </w:p>
        </w:tc>
        <w:tc>
          <w:tcPr>
            <w:tcW w:w="1041" w:type="dxa"/>
            <w:vAlign w:val="bottom"/>
          </w:tcPr>
          <w:p w14:paraId="1F79E4BE" w14:textId="77777777" w:rsidR="00BD18C9" w:rsidRPr="00644E6F" w:rsidRDefault="00BD18C9" w:rsidP="003401D2">
            <w:pPr>
              <w:pStyle w:val="Default"/>
              <w:jc w:val="center"/>
              <w:rPr>
                <w:sz w:val="22"/>
                <w:szCs w:val="22"/>
              </w:rPr>
            </w:pPr>
          </w:p>
        </w:tc>
        <w:tc>
          <w:tcPr>
            <w:tcW w:w="1520" w:type="dxa"/>
            <w:vAlign w:val="bottom"/>
          </w:tcPr>
          <w:p w14:paraId="224902C0" w14:textId="77777777" w:rsidR="00BD18C9" w:rsidRPr="00644E6F" w:rsidRDefault="00BD18C9" w:rsidP="003401D2">
            <w:pPr>
              <w:pStyle w:val="Default"/>
              <w:jc w:val="center"/>
              <w:rPr>
                <w:sz w:val="22"/>
                <w:szCs w:val="22"/>
              </w:rPr>
            </w:pPr>
          </w:p>
        </w:tc>
      </w:tr>
      <w:tr w:rsidR="00BD18C9" w:rsidRPr="00644E6F" w14:paraId="2B04B199" w14:textId="77777777" w:rsidTr="003401D2">
        <w:tc>
          <w:tcPr>
            <w:tcW w:w="1395" w:type="dxa"/>
          </w:tcPr>
          <w:p w14:paraId="7244DA17" w14:textId="77777777" w:rsidR="00BD18C9" w:rsidRPr="00644E6F" w:rsidRDefault="00BD18C9" w:rsidP="003401D2">
            <w:pPr>
              <w:jc w:val="right"/>
              <w:rPr>
                <w:rFonts w:ascii="Times New Roman" w:hAnsi="Times New Roman" w:cs="Times New Roman"/>
                <w:sz w:val="22"/>
                <w:szCs w:val="22"/>
              </w:rPr>
            </w:pPr>
          </w:p>
        </w:tc>
        <w:tc>
          <w:tcPr>
            <w:tcW w:w="4109" w:type="dxa"/>
          </w:tcPr>
          <w:p w14:paraId="566FA42F"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13FA746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A510271" w14:textId="77777777" w:rsidR="00BD18C9" w:rsidRPr="00644E6F" w:rsidRDefault="00BD18C9" w:rsidP="003401D2">
            <w:pPr>
              <w:pStyle w:val="Default"/>
              <w:jc w:val="center"/>
              <w:rPr>
                <w:sz w:val="22"/>
                <w:szCs w:val="22"/>
              </w:rPr>
            </w:pPr>
            <w:r w:rsidRPr="00644E6F">
              <w:rPr>
                <w:sz w:val="22"/>
                <w:szCs w:val="22"/>
              </w:rPr>
              <w:t>5,17</w:t>
            </w:r>
          </w:p>
        </w:tc>
        <w:tc>
          <w:tcPr>
            <w:tcW w:w="1041" w:type="dxa"/>
            <w:vAlign w:val="bottom"/>
          </w:tcPr>
          <w:p w14:paraId="60D76D29" w14:textId="77777777" w:rsidR="00BD18C9" w:rsidRPr="00644E6F" w:rsidRDefault="00BD18C9" w:rsidP="003401D2">
            <w:pPr>
              <w:pStyle w:val="Default"/>
              <w:jc w:val="center"/>
              <w:rPr>
                <w:sz w:val="22"/>
                <w:szCs w:val="22"/>
              </w:rPr>
            </w:pPr>
            <w:r w:rsidRPr="00644E6F">
              <w:rPr>
                <w:sz w:val="22"/>
                <w:szCs w:val="22"/>
              </w:rPr>
              <w:t>5,42</w:t>
            </w:r>
          </w:p>
        </w:tc>
        <w:tc>
          <w:tcPr>
            <w:tcW w:w="1520" w:type="dxa"/>
            <w:vAlign w:val="bottom"/>
          </w:tcPr>
          <w:p w14:paraId="43839C01" w14:textId="77777777" w:rsidR="00BD18C9" w:rsidRPr="00644E6F" w:rsidRDefault="00BD18C9" w:rsidP="003401D2">
            <w:pPr>
              <w:pStyle w:val="Default"/>
              <w:jc w:val="center"/>
              <w:rPr>
                <w:sz w:val="22"/>
                <w:szCs w:val="22"/>
              </w:rPr>
            </w:pPr>
            <w:r w:rsidRPr="00644E6F">
              <w:rPr>
                <w:sz w:val="22"/>
                <w:szCs w:val="22"/>
              </w:rPr>
              <w:t>5,50</w:t>
            </w:r>
          </w:p>
        </w:tc>
      </w:tr>
      <w:tr w:rsidR="00BD18C9" w:rsidRPr="00644E6F" w14:paraId="6382B35F" w14:textId="77777777" w:rsidTr="003401D2">
        <w:tc>
          <w:tcPr>
            <w:tcW w:w="1395" w:type="dxa"/>
          </w:tcPr>
          <w:p w14:paraId="6E1E0F4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123BEDD5"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201FC74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E2D4396" w14:textId="77777777" w:rsidR="00BD18C9" w:rsidRPr="00644E6F" w:rsidRDefault="00BD18C9" w:rsidP="003401D2">
            <w:pPr>
              <w:pStyle w:val="Default"/>
              <w:jc w:val="center"/>
              <w:rPr>
                <w:sz w:val="22"/>
                <w:szCs w:val="22"/>
              </w:rPr>
            </w:pPr>
          </w:p>
        </w:tc>
        <w:tc>
          <w:tcPr>
            <w:tcW w:w="1041" w:type="dxa"/>
            <w:vAlign w:val="bottom"/>
          </w:tcPr>
          <w:p w14:paraId="2986CC4D" w14:textId="77777777" w:rsidR="00BD18C9" w:rsidRPr="00644E6F" w:rsidRDefault="00BD18C9" w:rsidP="003401D2">
            <w:pPr>
              <w:pStyle w:val="Default"/>
              <w:jc w:val="center"/>
              <w:rPr>
                <w:sz w:val="22"/>
                <w:szCs w:val="22"/>
              </w:rPr>
            </w:pPr>
          </w:p>
        </w:tc>
        <w:tc>
          <w:tcPr>
            <w:tcW w:w="1520" w:type="dxa"/>
            <w:vAlign w:val="bottom"/>
          </w:tcPr>
          <w:p w14:paraId="335874B9" w14:textId="77777777" w:rsidR="00BD18C9" w:rsidRPr="00644E6F" w:rsidRDefault="00BD18C9" w:rsidP="003401D2">
            <w:pPr>
              <w:pStyle w:val="Default"/>
              <w:jc w:val="center"/>
              <w:rPr>
                <w:sz w:val="22"/>
                <w:szCs w:val="22"/>
              </w:rPr>
            </w:pPr>
          </w:p>
        </w:tc>
      </w:tr>
      <w:tr w:rsidR="00BD18C9" w:rsidRPr="00644E6F" w14:paraId="6E25CC28" w14:textId="77777777" w:rsidTr="003401D2">
        <w:tc>
          <w:tcPr>
            <w:tcW w:w="1395" w:type="dxa"/>
          </w:tcPr>
          <w:p w14:paraId="28283F5F" w14:textId="77777777" w:rsidR="00BD18C9" w:rsidRPr="00644E6F" w:rsidRDefault="00BD18C9" w:rsidP="003401D2">
            <w:pPr>
              <w:jc w:val="right"/>
              <w:rPr>
                <w:rFonts w:ascii="Times New Roman" w:hAnsi="Times New Roman" w:cs="Times New Roman"/>
                <w:sz w:val="22"/>
                <w:szCs w:val="22"/>
              </w:rPr>
            </w:pPr>
          </w:p>
        </w:tc>
        <w:tc>
          <w:tcPr>
            <w:tcW w:w="4109" w:type="dxa"/>
          </w:tcPr>
          <w:p w14:paraId="2B13DCA8"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404D4E6"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38685A6A" w14:textId="77777777" w:rsidR="00BD18C9" w:rsidRPr="00644E6F" w:rsidRDefault="00BD18C9" w:rsidP="003401D2">
            <w:pPr>
              <w:pStyle w:val="Default"/>
              <w:jc w:val="center"/>
              <w:rPr>
                <w:sz w:val="22"/>
                <w:szCs w:val="22"/>
              </w:rPr>
            </w:pPr>
            <w:r w:rsidRPr="00644E6F">
              <w:rPr>
                <w:sz w:val="22"/>
                <w:szCs w:val="22"/>
              </w:rPr>
              <w:t>196,38</w:t>
            </w:r>
          </w:p>
        </w:tc>
        <w:tc>
          <w:tcPr>
            <w:tcW w:w="1041" w:type="dxa"/>
            <w:vAlign w:val="bottom"/>
          </w:tcPr>
          <w:p w14:paraId="16616CB4" w14:textId="77777777" w:rsidR="00BD18C9" w:rsidRPr="00644E6F" w:rsidRDefault="00BD18C9" w:rsidP="003401D2">
            <w:pPr>
              <w:pStyle w:val="Default"/>
              <w:jc w:val="center"/>
              <w:rPr>
                <w:sz w:val="22"/>
                <w:szCs w:val="22"/>
              </w:rPr>
            </w:pPr>
            <w:r w:rsidRPr="00644E6F">
              <w:rPr>
                <w:sz w:val="22"/>
                <w:szCs w:val="22"/>
              </w:rPr>
              <w:t>314,78</w:t>
            </w:r>
          </w:p>
        </w:tc>
        <w:tc>
          <w:tcPr>
            <w:tcW w:w="1520" w:type="dxa"/>
            <w:vAlign w:val="bottom"/>
          </w:tcPr>
          <w:p w14:paraId="3293E0DA" w14:textId="77777777" w:rsidR="00BD18C9" w:rsidRPr="00644E6F" w:rsidRDefault="00BD18C9" w:rsidP="003401D2">
            <w:pPr>
              <w:pStyle w:val="Default"/>
              <w:jc w:val="center"/>
              <w:rPr>
                <w:sz w:val="22"/>
                <w:szCs w:val="22"/>
              </w:rPr>
            </w:pPr>
            <w:r w:rsidRPr="00644E6F">
              <w:rPr>
                <w:sz w:val="22"/>
                <w:szCs w:val="22"/>
              </w:rPr>
              <w:t>477,67</w:t>
            </w:r>
          </w:p>
        </w:tc>
      </w:tr>
      <w:tr w:rsidR="00BD18C9" w:rsidRPr="00644E6F" w14:paraId="462479C9" w14:textId="77777777" w:rsidTr="003401D2">
        <w:tc>
          <w:tcPr>
            <w:tcW w:w="1395" w:type="dxa"/>
          </w:tcPr>
          <w:p w14:paraId="3B1606E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5712B264"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0352793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E006F53" w14:textId="77777777" w:rsidR="00BD18C9" w:rsidRPr="00644E6F" w:rsidRDefault="00BD18C9" w:rsidP="003401D2">
            <w:pPr>
              <w:pStyle w:val="Default"/>
              <w:jc w:val="center"/>
              <w:rPr>
                <w:sz w:val="22"/>
                <w:szCs w:val="22"/>
              </w:rPr>
            </w:pPr>
          </w:p>
        </w:tc>
        <w:tc>
          <w:tcPr>
            <w:tcW w:w="1041" w:type="dxa"/>
            <w:vAlign w:val="bottom"/>
          </w:tcPr>
          <w:p w14:paraId="41BB75CE" w14:textId="77777777" w:rsidR="00BD18C9" w:rsidRPr="00644E6F" w:rsidRDefault="00BD18C9" w:rsidP="003401D2">
            <w:pPr>
              <w:pStyle w:val="Default"/>
              <w:jc w:val="center"/>
              <w:rPr>
                <w:sz w:val="22"/>
                <w:szCs w:val="22"/>
              </w:rPr>
            </w:pPr>
          </w:p>
        </w:tc>
        <w:tc>
          <w:tcPr>
            <w:tcW w:w="1520" w:type="dxa"/>
            <w:vAlign w:val="bottom"/>
          </w:tcPr>
          <w:p w14:paraId="4FA34896" w14:textId="77777777" w:rsidR="00BD18C9" w:rsidRPr="00644E6F" w:rsidRDefault="00BD18C9" w:rsidP="003401D2">
            <w:pPr>
              <w:pStyle w:val="Default"/>
              <w:jc w:val="center"/>
              <w:rPr>
                <w:sz w:val="22"/>
                <w:szCs w:val="22"/>
              </w:rPr>
            </w:pPr>
          </w:p>
        </w:tc>
      </w:tr>
      <w:tr w:rsidR="00BD18C9" w:rsidRPr="00644E6F" w14:paraId="25F3CAED" w14:textId="77777777" w:rsidTr="003401D2">
        <w:tc>
          <w:tcPr>
            <w:tcW w:w="1395" w:type="dxa"/>
          </w:tcPr>
          <w:p w14:paraId="0060DEF4" w14:textId="77777777" w:rsidR="00BD18C9" w:rsidRPr="00644E6F" w:rsidRDefault="00BD18C9" w:rsidP="003401D2">
            <w:pPr>
              <w:jc w:val="right"/>
              <w:rPr>
                <w:rFonts w:ascii="Times New Roman" w:hAnsi="Times New Roman" w:cs="Times New Roman"/>
                <w:sz w:val="22"/>
                <w:szCs w:val="22"/>
              </w:rPr>
            </w:pPr>
          </w:p>
        </w:tc>
        <w:tc>
          <w:tcPr>
            <w:tcW w:w="4109" w:type="dxa"/>
          </w:tcPr>
          <w:p w14:paraId="1F55DC55"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3BF26A5E"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5DE776EE" w14:textId="77777777" w:rsidR="00BD18C9" w:rsidRPr="00644E6F" w:rsidRDefault="00BD18C9" w:rsidP="003401D2">
            <w:pPr>
              <w:pStyle w:val="Default"/>
              <w:jc w:val="center"/>
              <w:rPr>
                <w:sz w:val="22"/>
                <w:szCs w:val="22"/>
              </w:rPr>
            </w:pPr>
            <w:r w:rsidRPr="00644E6F">
              <w:rPr>
                <w:sz w:val="22"/>
                <w:szCs w:val="22"/>
              </w:rPr>
              <w:t>205,32</w:t>
            </w:r>
          </w:p>
        </w:tc>
        <w:tc>
          <w:tcPr>
            <w:tcW w:w="1041" w:type="dxa"/>
            <w:vAlign w:val="bottom"/>
          </w:tcPr>
          <w:p w14:paraId="13CA800D" w14:textId="77777777" w:rsidR="00BD18C9" w:rsidRPr="00644E6F" w:rsidRDefault="00BD18C9" w:rsidP="003401D2">
            <w:pPr>
              <w:pStyle w:val="Default"/>
              <w:jc w:val="center"/>
              <w:rPr>
                <w:sz w:val="22"/>
                <w:szCs w:val="22"/>
              </w:rPr>
            </w:pPr>
            <w:r w:rsidRPr="00644E6F">
              <w:rPr>
                <w:sz w:val="22"/>
                <w:szCs w:val="22"/>
              </w:rPr>
              <w:t>185,27</w:t>
            </w:r>
          </w:p>
        </w:tc>
        <w:tc>
          <w:tcPr>
            <w:tcW w:w="1520" w:type="dxa"/>
            <w:vAlign w:val="bottom"/>
          </w:tcPr>
          <w:p w14:paraId="5A9F224D" w14:textId="77777777" w:rsidR="00BD18C9" w:rsidRPr="00644E6F" w:rsidRDefault="00BD18C9" w:rsidP="003401D2">
            <w:pPr>
              <w:pStyle w:val="Default"/>
              <w:jc w:val="center"/>
              <w:rPr>
                <w:sz w:val="22"/>
                <w:szCs w:val="22"/>
              </w:rPr>
            </w:pPr>
            <w:r w:rsidRPr="00644E6F">
              <w:rPr>
                <w:sz w:val="22"/>
                <w:szCs w:val="22"/>
              </w:rPr>
              <w:t>249,49</w:t>
            </w:r>
          </w:p>
        </w:tc>
      </w:tr>
      <w:tr w:rsidR="00BD18C9" w:rsidRPr="00644E6F" w14:paraId="12C5F8CC" w14:textId="77777777" w:rsidTr="003401D2">
        <w:tc>
          <w:tcPr>
            <w:tcW w:w="1395" w:type="dxa"/>
          </w:tcPr>
          <w:p w14:paraId="14BCAF9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25A9880E"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73D54425"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7A42F15" w14:textId="77777777" w:rsidR="00BD18C9" w:rsidRPr="00644E6F" w:rsidRDefault="00BD18C9" w:rsidP="003401D2">
            <w:pPr>
              <w:pStyle w:val="Default"/>
              <w:jc w:val="center"/>
              <w:rPr>
                <w:sz w:val="22"/>
                <w:szCs w:val="22"/>
              </w:rPr>
            </w:pPr>
          </w:p>
        </w:tc>
        <w:tc>
          <w:tcPr>
            <w:tcW w:w="1041" w:type="dxa"/>
            <w:vAlign w:val="bottom"/>
          </w:tcPr>
          <w:p w14:paraId="50AF2B58" w14:textId="77777777" w:rsidR="00BD18C9" w:rsidRPr="00644E6F" w:rsidRDefault="00BD18C9" w:rsidP="003401D2">
            <w:pPr>
              <w:pStyle w:val="Default"/>
              <w:jc w:val="center"/>
              <w:rPr>
                <w:sz w:val="22"/>
                <w:szCs w:val="22"/>
              </w:rPr>
            </w:pPr>
          </w:p>
        </w:tc>
        <w:tc>
          <w:tcPr>
            <w:tcW w:w="1520" w:type="dxa"/>
            <w:vAlign w:val="bottom"/>
          </w:tcPr>
          <w:p w14:paraId="6B1EAC54" w14:textId="77777777" w:rsidR="00BD18C9" w:rsidRPr="00644E6F" w:rsidRDefault="00BD18C9" w:rsidP="003401D2">
            <w:pPr>
              <w:pStyle w:val="Default"/>
              <w:jc w:val="center"/>
              <w:rPr>
                <w:sz w:val="22"/>
                <w:szCs w:val="22"/>
              </w:rPr>
            </w:pPr>
          </w:p>
        </w:tc>
      </w:tr>
      <w:tr w:rsidR="00BD18C9" w:rsidRPr="00644E6F" w14:paraId="3C685B0B" w14:textId="77777777" w:rsidTr="003401D2">
        <w:tc>
          <w:tcPr>
            <w:tcW w:w="1395" w:type="dxa"/>
          </w:tcPr>
          <w:p w14:paraId="4FE65B56" w14:textId="77777777" w:rsidR="00BD18C9" w:rsidRPr="00644E6F" w:rsidRDefault="00BD18C9" w:rsidP="003401D2">
            <w:pPr>
              <w:jc w:val="right"/>
              <w:rPr>
                <w:rFonts w:ascii="Times New Roman" w:hAnsi="Times New Roman" w:cs="Times New Roman"/>
                <w:sz w:val="22"/>
                <w:szCs w:val="22"/>
              </w:rPr>
            </w:pPr>
          </w:p>
        </w:tc>
        <w:tc>
          <w:tcPr>
            <w:tcW w:w="4109" w:type="dxa"/>
          </w:tcPr>
          <w:p w14:paraId="534AD90B"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79755CE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267AD973" w14:textId="77777777" w:rsidR="00BD18C9" w:rsidRPr="00644E6F" w:rsidRDefault="00BD18C9" w:rsidP="003401D2">
            <w:pPr>
              <w:pStyle w:val="Default"/>
              <w:jc w:val="center"/>
              <w:rPr>
                <w:sz w:val="22"/>
                <w:szCs w:val="22"/>
              </w:rPr>
            </w:pPr>
          </w:p>
        </w:tc>
        <w:tc>
          <w:tcPr>
            <w:tcW w:w="1041" w:type="dxa"/>
            <w:vAlign w:val="bottom"/>
          </w:tcPr>
          <w:p w14:paraId="51F4D33D" w14:textId="77777777" w:rsidR="00BD18C9" w:rsidRPr="00644E6F" w:rsidRDefault="00BD18C9" w:rsidP="003401D2">
            <w:pPr>
              <w:pStyle w:val="Default"/>
              <w:jc w:val="center"/>
              <w:rPr>
                <w:sz w:val="22"/>
                <w:szCs w:val="22"/>
              </w:rPr>
            </w:pPr>
          </w:p>
        </w:tc>
        <w:tc>
          <w:tcPr>
            <w:tcW w:w="1520" w:type="dxa"/>
            <w:vAlign w:val="bottom"/>
          </w:tcPr>
          <w:p w14:paraId="3858A96C" w14:textId="77777777" w:rsidR="00BD18C9" w:rsidRPr="00644E6F" w:rsidRDefault="00BD18C9" w:rsidP="003401D2">
            <w:pPr>
              <w:pStyle w:val="Default"/>
              <w:jc w:val="center"/>
              <w:rPr>
                <w:sz w:val="22"/>
                <w:szCs w:val="22"/>
              </w:rPr>
            </w:pPr>
          </w:p>
        </w:tc>
      </w:tr>
      <w:tr w:rsidR="00BD18C9" w:rsidRPr="00644E6F" w14:paraId="184D69AA" w14:textId="77777777" w:rsidTr="003401D2">
        <w:tc>
          <w:tcPr>
            <w:tcW w:w="1395" w:type="dxa"/>
          </w:tcPr>
          <w:p w14:paraId="0A79816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7266F090"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7227A67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62A21A2" w14:textId="77777777" w:rsidR="00BD18C9" w:rsidRPr="00644E6F" w:rsidRDefault="00BD18C9" w:rsidP="003401D2">
            <w:pPr>
              <w:pStyle w:val="Default"/>
              <w:jc w:val="center"/>
              <w:rPr>
                <w:sz w:val="22"/>
                <w:szCs w:val="22"/>
              </w:rPr>
            </w:pPr>
          </w:p>
        </w:tc>
        <w:tc>
          <w:tcPr>
            <w:tcW w:w="1041" w:type="dxa"/>
            <w:vAlign w:val="bottom"/>
          </w:tcPr>
          <w:p w14:paraId="49592E2D" w14:textId="77777777" w:rsidR="00BD18C9" w:rsidRPr="00644E6F" w:rsidRDefault="00BD18C9" w:rsidP="003401D2">
            <w:pPr>
              <w:pStyle w:val="Default"/>
              <w:jc w:val="center"/>
              <w:rPr>
                <w:sz w:val="22"/>
                <w:szCs w:val="22"/>
              </w:rPr>
            </w:pPr>
          </w:p>
        </w:tc>
        <w:tc>
          <w:tcPr>
            <w:tcW w:w="1520" w:type="dxa"/>
            <w:vAlign w:val="bottom"/>
          </w:tcPr>
          <w:p w14:paraId="7D4D4498" w14:textId="77777777" w:rsidR="00BD18C9" w:rsidRPr="00644E6F" w:rsidRDefault="00BD18C9" w:rsidP="003401D2">
            <w:pPr>
              <w:pStyle w:val="Default"/>
              <w:jc w:val="center"/>
              <w:rPr>
                <w:sz w:val="22"/>
                <w:szCs w:val="22"/>
              </w:rPr>
            </w:pPr>
          </w:p>
        </w:tc>
      </w:tr>
      <w:tr w:rsidR="00BD18C9" w:rsidRPr="00644E6F" w14:paraId="25D68D78" w14:textId="77777777" w:rsidTr="003401D2">
        <w:tc>
          <w:tcPr>
            <w:tcW w:w="1395" w:type="dxa"/>
          </w:tcPr>
          <w:p w14:paraId="6CDB6EB4" w14:textId="77777777" w:rsidR="00BD18C9" w:rsidRPr="00644E6F" w:rsidRDefault="00BD18C9" w:rsidP="003401D2">
            <w:pPr>
              <w:jc w:val="right"/>
              <w:rPr>
                <w:rFonts w:ascii="Times New Roman" w:hAnsi="Times New Roman" w:cs="Times New Roman"/>
                <w:sz w:val="22"/>
                <w:szCs w:val="22"/>
              </w:rPr>
            </w:pPr>
          </w:p>
        </w:tc>
        <w:tc>
          <w:tcPr>
            <w:tcW w:w="4109" w:type="dxa"/>
          </w:tcPr>
          <w:p w14:paraId="3932E853"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71079895"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4B758390" w14:textId="77777777" w:rsidR="00BD18C9" w:rsidRPr="00644E6F" w:rsidRDefault="00BD18C9" w:rsidP="003401D2">
            <w:pPr>
              <w:pStyle w:val="Default"/>
              <w:jc w:val="center"/>
              <w:rPr>
                <w:sz w:val="22"/>
                <w:szCs w:val="22"/>
              </w:rPr>
            </w:pPr>
            <w:r w:rsidRPr="00644E6F">
              <w:rPr>
                <w:sz w:val="22"/>
                <w:szCs w:val="22"/>
              </w:rPr>
              <w:t>2770,07</w:t>
            </w:r>
          </w:p>
        </w:tc>
        <w:tc>
          <w:tcPr>
            <w:tcW w:w="1041" w:type="dxa"/>
            <w:vAlign w:val="bottom"/>
          </w:tcPr>
          <w:p w14:paraId="764519D4" w14:textId="77777777" w:rsidR="00BD18C9" w:rsidRPr="00644E6F" w:rsidRDefault="00BD18C9" w:rsidP="003401D2">
            <w:pPr>
              <w:pStyle w:val="Default"/>
              <w:jc w:val="center"/>
              <w:rPr>
                <w:sz w:val="22"/>
                <w:szCs w:val="22"/>
              </w:rPr>
            </w:pPr>
            <w:r w:rsidRPr="00644E6F">
              <w:rPr>
                <w:sz w:val="22"/>
                <w:szCs w:val="22"/>
              </w:rPr>
              <w:t>2598,18</w:t>
            </w:r>
          </w:p>
        </w:tc>
        <w:tc>
          <w:tcPr>
            <w:tcW w:w="1520" w:type="dxa"/>
            <w:vAlign w:val="bottom"/>
          </w:tcPr>
          <w:p w14:paraId="53FCD725" w14:textId="77777777" w:rsidR="00BD18C9" w:rsidRPr="00644E6F" w:rsidRDefault="00BD18C9" w:rsidP="003401D2">
            <w:pPr>
              <w:pStyle w:val="Default"/>
              <w:jc w:val="center"/>
              <w:rPr>
                <w:sz w:val="22"/>
                <w:szCs w:val="22"/>
              </w:rPr>
            </w:pPr>
            <w:r w:rsidRPr="00644E6F">
              <w:rPr>
                <w:sz w:val="22"/>
                <w:szCs w:val="22"/>
              </w:rPr>
              <w:t>3488,79</w:t>
            </w:r>
          </w:p>
        </w:tc>
      </w:tr>
      <w:tr w:rsidR="00BD18C9" w:rsidRPr="00644E6F" w14:paraId="6CE5CDC7" w14:textId="77777777" w:rsidTr="003401D2">
        <w:tc>
          <w:tcPr>
            <w:tcW w:w="1395" w:type="dxa"/>
          </w:tcPr>
          <w:p w14:paraId="32FE051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56153A29"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076520B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DA4126C" w14:textId="77777777" w:rsidR="00BD18C9" w:rsidRPr="00644E6F" w:rsidRDefault="00BD18C9" w:rsidP="003401D2">
            <w:pPr>
              <w:pStyle w:val="Default"/>
              <w:jc w:val="center"/>
              <w:rPr>
                <w:sz w:val="22"/>
                <w:szCs w:val="22"/>
              </w:rPr>
            </w:pPr>
          </w:p>
        </w:tc>
        <w:tc>
          <w:tcPr>
            <w:tcW w:w="1041" w:type="dxa"/>
            <w:vAlign w:val="bottom"/>
          </w:tcPr>
          <w:p w14:paraId="2A639732" w14:textId="77777777" w:rsidR="00BD18C9" w:rsidRPr="00644E6F" w:rsidRDefault="00BD18C9" w:rsidP="003401D2">
            <w:pPr>
              <w:pStyle w:val="Default"/>
              <w:jc w:val="center"/>
              <w:rPr>
                <w:sz w:val="22"/>
                <w:szCs w:val="22"/>
              </w:rPr>
            </w:pPr>
          </w:p>
        </w:tc>
        <w:tc>
          <w:tcPr>
            <w:tcW w:w="1520" w:type="dxa"/>
            <w:vAlign w:val="bottom"/>
          </w:tcPr>
          <w:p w14:paraId="49AC2A76" w14:textId="77777777" w:rsidR="00BD18C9" w:rsidRPr="00644E6F" w:rsidRDefault="00BD18C9" w:rsidP="003401D2">
            <w:pPr>
              <w:pStyle w:val="Default"/>
              <w:jc w:val="center"/>
              <w:rPr>
                <w:sz w:val="22"/>
                <w:szCs w:val="22"/>
              </w:rPr>
            </w:pPr>
          </w:p>
        </w:tc>
      </w:tr>
      <w:tr w:rsidR="00BD18C9" w:rsidRPr="00644E6F" w14:paraId="5E593E69" w14:textId="77777777" w:rsidTr="003401D2">
        <w:tc>
          <w:tcPr>
            <w:tcW w:w="1395" w:type="dxa"/>
          </w:tcPr>
          <w:p w14:paraId="47142E20" w14:textId="77777777" w:rsidR="00BD18C9" w:rsidRPr="00644E6F" w:rsidRDefault="00BD18C9" w:rsidP="003401D2">
            <w:pPr>
              <w:jc w:val="right"/>
              <w:rPr>
                <w:rFonts w:ascii="Times New Roman" w:hAnsi="Times New Roman" w:cs="Times New Roman"/>
                <w:sz w:val="22"/>
                <w:szCs w:val="22"/>
              </w:rPr>
            </w:pPr>
          </w:p>
        </w:tc>
        <w:tc>
          <w:tcPr>
            <w:tcW w:w="4109" w:type="dxa"/>
          </w:tcPr>
          <w:p w14:paraId="6C3A4B94"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1372515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3A687A4" w14:textId="77777777" w:rsidR="00BD18C9" w:rsidRPr="00644E6F" w:rsidRDefault="00BD18C9" w:rsidP="003401D2">
            <w:pPr>
              <w:pStyle w:val="Default"/>
              <w:jc w:val="center"/>
              <w:rPr>
                <w:sz w:val="22"/>
                <w:szCs w:val="22"/>
              </w:rPr>
            </w:pPr>
          </w:p>
        </w:tc>
        <w:tc>
          <w:tcPr>
            <w:tcW w:w="1041" w:type="dxa"/>
            <w:vAlign w:val="bottom"/>
          </w:tcPr>
          <w:p w14:paraId="46AE51AE" w14:textId="77777777" w:rsidR="00BD18C9" w:rsidRPr="00644E6F" w:rsidRDefault="00BD18C9" w:rsidP="003401D2">
            <w:pPr>
              <w:pStyle w:val="Default"/>
              <w:jc w:val="center"/>
              <w:rPr>
                <w:sz w:val="22"/>
                <w:szCs w:val="22"/>
              </w:rPr>
            </w:pPr>
          </w:p>
        </w:tc>
        <w:tc>
          <w:tcPr>
            <w:tcW w:w="1520" w:type="dxa"/>
            <w:vAlign w:val="bottom"/>
          </w:tcPr>
          <w:p w14:paraId="28805568" w14:textId="77777777" w:rsidR="00BD18C9" w:rsidRPr="00644E6F" w:rsidRDefault="00BD18C9" w:rsidP="003401D2">
            <w:pPr>
              <w:pStyle w:val="Default"/>
              <w:jc w:val="center"/>
              <w:rPr>
                <w:sz w:val="22"/>
                <w:szCs w:val="22"/>
              </w:rPr>
            </w:pPr>
          </w:p>
        </w:tc>
      </w:tr>
      <w:tr w:rsidR="00BD18C9" w:rsidRPr="00644E6F" w14:paraId="31100757" w14:textId="77777777" w:rsidTr="003401D2">
        <w:tc>
          <w:tcPr>
            <w:tcW w:w="1395" w:type="dxa"/>
          </w:tcPr>
          <w:p w14:paraId="20BC34DD" w14:textId="77777777" w:rsidR="00BD18C9" w:rsidRPr="00644E6F" w:rsidRDefault="00BD18C9" w:rsidP="003401D2">
            <w:pPr>
              <w:jc w:val="right"/>
              <w:rPr>
                <w:rFonts w:ascii="Times New Roman" w:hAnsi="Times New Roman" w:cs="Times New Roman"/>
                <w:sz w:val="22"/>
                <w:szCs w:val="22"/>
              </w:rPr>
            </w:pPr>
          </w:p>
        </w:tc>
        <w:tc>
          <w:tcPr>
            <w:tcW w:w="4109" w:type="dxa"/>
          </w:tcPr>
          <w:p w14:paraId="6F44B948"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3A84E56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1762AAEB" w14:textId="77777777" w:rsidR="00BD18C9" w:rsidRPr="00644E6F" w:rsidRDefault="00BD18C9" w:rsidP="003401D2">
            <w:pPr>
              <w:pStyle w:val="Default"/>
              <w:jc w:val="center"/>
              <w:rPr>
                <w:sz w:val="22"/>
                <w:szCs w:val="22"/>
              </w:rPr>
            </w:pPr>
            <w:r w:rsidRPr="00644E6F">
              <w:rPr>
                <w:sz w:val="22"/>
                <w:szCs w:val="22"/>
              </w:rPr>
              <w:t>4641,1</w:t>
            </w:r>
          </w:p>
        </w:tc>
        <w:tc>
          <w:tcPr>
            <w:tcW w:w="1041" w:type="dxa"/>
            <w:vAlign w:val="bottom"/>
          </w:tcPr>
          <w:p w14:paraId="3F43B9CF" w14:textId="77777777" w:rsidR="00BD18C9" w:rsidRPr="00644E6F" w:rsidRDefault="00BD18C9" w:rsidP="003401D2">
            <w:pPr>
              <w:pStyle w:val="Default"/>
              <w:jc w:val="center"/>
              <w:rPr>
                <w:sz w:val="22"/>
                <w:szCs w:val="22"/>
              </w:rPr>
            </w:pPr>
            <w:r w:rsidRPr="00644E6F">
              <w:rPr>
                <w:sz w:val="22"/>
                <w:szCs w:val="22"/>
              </w:rPr>
              <w:t>4353,1</w:t>
            </w:r>
          </w:p>
        </w:tc>
        <w:tc>
          <w:tcPr>
            <w:tcW w:w="1520" w:type="dxa"/>
            <w:vAlign w:val="bottom"/>
          </w:tcPr>
          <w:p w14:paraId="243C1C22" w14:textId="77777777" w:rsidR="00BD18C9" w:rsidRPr="00644E6F" w:rsidRDefault="00BD18C9" w:rsidP="003401D2">
            <w:pPr>
              <w:pStyle w:val="Default"/>
              <w:jc w:val="center"/>
              <w:rPr>
                <w:sz w:val="22"/>
                <w:szCs w:val="22"/>
              </w:rPr>
            </w:pPr>
            <w:r w:rsidRPr="00644E6F">
              <w:rPr>
                <w:sz w:val="22"/>
                <w:szCs w:val="22"/>
              </w:rPr>
              <w:t>5845,27</w:t>
            </w:r>
          </w:p>
        </w:tc>
      </w:tr>
      <w:tr w:rsidR="00BD18C9" w:rsidRPr="00644E6F" w14:paraId="5D66C0E1" w14:textId="77777777" w:rsidTr="003401D2">
        <w:tc>
          <w:tcPr>
            <w:tcW w:w="1395" w:type="dxa"/>
          </w:tcPr>
          <w:p w14:paraId="4EF656EB" w14:textId="77777777" w:rsidR="00BD18C9" w:rsidRPr="00644E6F" w:rsidRDefault="00BD18C9" w:rsidP="003401D2">
            <w:pPr>
              <w:jc w:val="right"/>
              <w:rPr>
                <w:rFonts w:ascii="Times New Roman" w:hAnsi="Times New Roman" w:cs="Times New Roman"/>
                <w:sz w:val="22"/>
                <w:szCs w:val="22"/>
              </w:rPr>
            </w:pPr>
          </w:p>
        </w:tc>
        <w:tc>
          <w:tcPr>
            <w:tcW w:w="4109" w:type="dxa"/>
          </w:tcPr>
          <w:p w14:paraId="5B7145B1"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238B8CB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BA21429" w14:textId="77777777" w:rsidR="00BD18C9" w:rsidRPr="00644E6F" w:rsidRDefault="00BD18C9" w:rsidP="003401D2">
            <w:pPr>
              <w:pStyle w:val="Default"/>
              <w:jc w:val="center"/>
              <w:rPr>
                <w:sz w:val="22"/>
                <w:szCs w:val="22"/>
              </w:rPr>
            </w:pPr>
          </w:p>
        </w:tc>
        <w:tc>
          <w:tcPr>
            <w:tcW w:w="1041" w:type="dxa"/>
            <w:vAlign w:val="bottom"/>
          </w:tcPr>
          <w:p w14:paraId="53EC2DE7" w14:textId="77777777" w:rsidR="00BD18C9" w:rsidRPr="00644E6F" w:rsidRDefault="00BD18C9" w:rsidP="003401D2">
            <w:pPr>
              <w:pStyle w:val="Default"/>
              <w:jc w:val="center"/>
              <w:rPr>
                <w:sz w:val="22"/>
                <w:szCs w:val="22"/>
              </w:rPr>
            </w:pPr>
          </w:p>
        </w:tc>
        <w:tc>
          <w:tcPr>
            <w:tcW w:w="1520" w:type="dxa"/>
            <w:vAlign w:val="bottom"/>
          </w:tcPr>
          <w:p w14:paraId="26A9DBEC" w14:textId="77777777" w:rsidR="00BD18C9" w:rsidRPr="00644E6F" w:rsidRDefault="00BD18C9" w:rsidP="003401D2">
            <w:pPr>
              <w:pStyle w:val="Default"/>
              <w:jc w:val="center"/>
              <w:rPr>
                <w:sz w:val="22"/>
                <w:szCs w:val="22"/>
              </w:rPr>
            </w:pPr>
          </w:p>
        </w:tc>
      </w:tr>
      <w:tr w:rsidR="00BD18C9" w:rsidRPr="00644E6F" w14:paraId="467E7E4F" w14:textId="77777777" w:rsidTr="003401D2">
        <w:tc>
          <w:tcPr>
            <w:tcW w:w="1395" w:type="dxa"/>
          </w:tcPr>
          <w:p w14:paraId="4A0250E7" w14:textId="77777777" w:rsidR="00BD18C9" w:rsidRPr="00644E6F" w:rsidRDefault="00BD18C9" w:rsidP="003401D2">
            <w:pPr>
              <w:jc w:val="right"/>
              <w:rPr>
                <w:rFonts w:ascii="Times New Roman" w:hAnsi="Times New Roman" w:cs="Times New Roman"/>
                <w:sz w:val="22"/>
                <w:szCs w:val="22"/>
              </w:rPr>
            </w:pPr>
          </w:p>
        </w:tc>
        <w:tc>
          <w:tcPr>
            <w:tcW w:w="4109" w:type="dxa"/>
          </w:tcPr>
          <w:p w14:paraId="55E68D9A"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08D3251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2741A1AB" w14:textId="77777777" w:rsidR="00BD18C9" w:rsidRPr="00644E6F" w:rsidRDefault="00BD18C9" w:rsidP="003401D2">
            <w:pPr>
              <w:pStyle w:val="Default"/>
              <w:jc w:val="center"/>
              <w:rPr>
                <w:sz w:val="22"/>
                <w:szCs w:val="22"/>
              </w:rPr>
            </w:pPr>
            <w:r w:rsidRPr="00644E6F">
              <w:rPr>
                <w:sz w:val="22"/>
                <w:szCs w:val="22"/>
              </w:rPr>
              <w:t>2770,07</w:t>
            </w:r>
          </w:p>
        </w:tc>
        <w:tc>
          <w:tcPr>
            <w:tcW w:w="1041" w:type="dxa"/>
            <w:vAlign w:val="bottom"/>
          </w:tcPr>
          <w:p w14:paraId="1BE3E235" w14:textId="77777777" w:rsidR="00BD18C9" w:rsidRPr="00644E6F" w:rsidRDefault="00BD18C9" w:rsidP="003401D2">
            <w:pPr>
              <w:pStyle w:val="Default"/>
              <w:jc w:val="center"/>
              <w:rPr>
                <w:sz w:val="22"/>
                <w:szCs w:val="22"/>
              </w:rPr>
            </w:pPr>
            <w:r w:rsidRPr="00644E6F">
              <w:rPr>
                <w:sz w:val="22"/>
                <w:szCs w:val="22"/>
              </w:rPr>
              <w:t>2598,18</w:t>
            </w:r>
          </w:p>
        </w:tc>
        <w:tc>
          <w:tcPr>
            <w:tcW w:w="1520" w:type="dxa"/>
            <w:vAlign w:val="bottom"/>
          </w:tcPr>
          <w:p w14:paraId="1069D0DE" w14:textId="77777777" w:rsidR="00BD18C9" w:rsidRPr="00644E6F" w:rsidRDefault="00BD18C9" w:rsidP="003401D2">
            <w:pPr>
              <w:pStyle w:val="Default"/>
              <w:jc w:val="center"/>
              <w:rPr>
                <w:sz w:val="22"/>
                <w:szCs w:val="22"/>
              </w:rPr>
            </w:pPr>
            <w:r w:rsidRPr="00644E6F">
              <w:rPr>
                <w:sz w:val="22"/>
                <w:szCs w:val="22"/>
              </w:rPr>
              <w:t>3488,79</w:t>
            </w:r>
          </w:p>
        </w:tc>
      </w:tr>
      <w:tr w:rsidR="00BD18C9" w:rsidRPr="00644E6F" w14:paraId="5B84DE52" w14:textId="77777777" w:rsidTr="003401D2">
        <w:tc>
          <w:tcPr>
            <w:tcW w:w="10142" w:type="dxa"/>
            <w:gridSpan w:val="6"/>
          </w:tcPr>
          <w:p w14:paraId="7DC0763C" w14:textId="77777777" w:rsidR="00BD18C9" w:rsidRPr="00644E6F" w:rsidRDefault="00BD18C9" w:rsidP="003401D2">
            <w:pPr>
              <w:pStyle w:val="Default"/>
              <w:jc w:val="center"/>
              <w:rPr>
                <w:sz w:val="22"/>
                <w:szCs w:val="22"/>
              </w:rPr>
            </w:pPr>
            <w:r w:rsidRPr="00644E6F">
              <w:rPr>
                <w:sz w:val="22"/>
                <w:szCs w:val="22"/>
              </w:rPr>
              <w:t>Котельная п. Высокогорский, ул. Сосновая, 7А</w:t>
            </w:r>
          </w:p>
        </w:tc>
      </w:tr>
      <w:tr w:rsidR="00BD18C9" w:rsidRPr="00644E6F" w14:paraId="6C3C22A1" w14:textId="77777777" w:rsidTr="003401D2">
        <w:tc>
          <w:tcPr>
            <w:tcW w:w="1395" w:type="dxa"/>
          </w:tcPr>
          <w:p w14:paraId="1351D9D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461DDB3A"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027011AC" w14:textId="77777777" w:rsidR="00BD18C9" w:rsidRPr="00644E6F" w:rsidRDefault="00BD18C9" w:rsidP="003401D2">
            <w:pPr>
              <w:jc w:val="right"/>
              <w:rPr>
                <w:rFonts w:ascii="Times New Roman" w:hAnsi="Times New Roman" w:cs="Times New Roman"/>
                <w:sz w:val="22"/>
                <w:szCs w:val="22"/>
              </w:rPr>
            </w:pPr>
          </w:p>
        </w:tc>
        <w:tc>
          <w:tcPr>
            <w:tcW w:w="1041" w:type="dxa"/>
          </w:tcPr>
          <w:p w14:paraId="20629F8B" w14:textId="77777777" w:rsidR="00BD18C9" w:rsidRPr="00644E6F" w:rsidRDefault="00BD18C9" w:rsidP="003401D2">
            <w:pPr>
              <w:jc w:val="right"/>
              <w:rPr>
                <w:rFonts w:ascii="Times New Roman" w:hAnsi="Times New Roman" w:cs="Times New Roman"/>
                <w:sz w:val="22"/>
                <w:szCs w:val="22"/>
              </w:rPr>
            </w:pPr>
          </w:p>
        </w:tc>
        <w:tc>
          <w:tcPr>
            <w:tcW w:w="1041" w:type="dxa"/>
          </w:tcPr>
          <w:p w14:paraId="028F69D9" w14:textId="77777777" w:rsidR="00BD18C9" w:rsidRPr="00644E6F" w:rsidRDefault="00BD18C9" w:rsidP="003401D2">
            <w:pPr>
              <w:jc w:val="right"/>
              <w:rPr>
                <w:rFonts w:ascii="Times New Roman" w:hAnsi="Times New Roman" w:cs="Times New Roman"/>
                <w:sz w:val="22"/>
                <w:szCs w:val="22"/>
              </w:rPr>
            </w:pPr>
          </w:p>
        </w:tc>
        <w:tc>
          <w:tcPr>
            <w:tcW w:w="1520" w:type="dxa"/>
          </w:tcPr>
          <w:p w14:paraId="52DC65D9" w14:textId="77777777" w:rsidR="00BD18C9" w:rsidRPr="00644E6F" w:rsidRDefault="00BD18C9" w:rsidP="003401D2">
            <w:pPr>
              <w:jc w:val="right"/>
              <w:rPr>
                <w:rFonts w:ascii="Times New Roman" w:hAnsi="Times New Roman" w:cs="Times New Roman"/>
                <w:sz w:val="22"/>
                <w:szCs w:val="22"/>
              </w:rPr>
            </w:pPr>
          </w:p>
        </w:tc>
      </w:tr>
      <w:tr w:rsidR="00BD18C9" w:rsidRPr="00644E6F" w14:paraId="7EE0654A" w14:textId="77777777" w:rsidTr="003401D2">
        <w:tc>
          <w:tcPr>
            <w:tcW w:w="1395" w:type="dxa"/>
          </w:tcPr>
          <w:p w14:paraId="5A096170" w14:textId="77777777" w:rsidR="00BD18C9" w:rsidRPr="00644E6F" w:rsidRDefault="00BD18C9" w:rsidP="003401D2">
            <w:pPr>
              <w:jc w:val="right"/>
              <w:rPr>
                <w:rFonts w:ascii="Times New Roman" w:hAnsi="Times New Roman" w:cs="Times New Roman"/>
                <w:sz w:val="22"/>
                <w:szCs w:val="22"/>
              </w:rPr>
            </w:pPr>
          </w:p>
        </w:tc>
        <w:tc>
          <w:tcPr>
            <w:tcW w:w="4109" w:type="dxa"/>
          </w:tcPr>
          <w:p w14:paraId="34EBF5B5"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5B3DE96F"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71312881" w14:textId="77777777" w:rsidR="00BD18C9" w:rsidRPr="00644E6F" w:rsidRDefault="00BD18C9" w:rsidP="003401D2">
            <w:pPr>
              <w:pStyle w:val="Default"/>
              <w:jc w:val="center"/>
              <w:rPr>
                <w:sz w:val="22"/>
                <w:szCs w:val="22"/>
              </w:rPr>
            </w:pPr>
            <w:r w:rsidRPr="00644E6F">
              <w:rPr>
                <w:sz w:val="22"/>
                <w:szCs w:val="22"/>
              </w:rPr>
              <w:t>3,79</w:t>
            </w:r>
          </w:p>
        </w:tc>
        <w:tc>
          <w:tcPr>
            <w:tcW w:w="1041" w:type="dxa"/>
            <w:vAlign w:val="bottom"/>
          </w:tcPr>
          <w:p w14:paraId="05EBCD42" w14:textId="77777777" w:rsidR="00BD18C9" w:rsidRPr="00644E6F" w:rsidRDefault="00BD18C9" w:rsidP="003401D2">
            <w:pPr>
              <w:pStyle w:val="Default"/>
              <w:jc w:val="center"/>
              <w:rPr>
                <w:sz w:val="22"/>
                <w:szCs w:val="22"/>
              </w:rPr>
            </w:pPr>
            <w:r w:rsidRPr="00644E6F">
              <w:rPr>
                <w:sz w:val="22"/>
                <w:szCs w:val="22"/>
              </w:rPr>
              <w:t>3,79</w:t>
            </w:r>
          </w:p>
        </w:tc>
        <w:tc>
          <w:tcPr>
            <w:tcW w:w="1520" w:type="dxa"/>
            <w:vAlign w:val="bottom"/>
          </w:tcPr>
          <w:p w14:paraId="422E2223" w14:textId="77777777" w:rsidR="00BD18C9" w:rsidRPr="00644E6F" w:rsidRDefault="00BD18C9" w:rsidP="003401D2">
            <w:pPr>
              <w:pStyle w:val="Default"/>
              <w:jc w:val="center"/>
              <w:rPr>
                <w:sz w:val="22"/>
                <w:szCs w:val="22"/>
              </w:rPr>
            </w:pPr>
            <w:r w:rsidRPr="00644E6F">
              <w:rPr>
                <w:sz w:val="22"/>
                <w:szCs w:val="22"/>
              </w:rPr>
              <w:t>3,79</w:t>
            </w:r>
          </w:p>
        </w:tc>
      </w:tr>
      <w:tr w:rsidR="00BD18C9" w:rsidRPr="00644E6F" w14:paraId="4CEECE88" w14:textId="77777777" w:rsidTr="003401D2">
        <w:tc>
          <w:tcPr>
            <w:tcW w:w="1395" w:type="dxa"/>
          </w:tcPr>
          <w:p w14:paraId="019ABA2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27E41DCC"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7557D45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57A83B5" w14:textId="77777777" w:rsidR="00BD18C9" w:rsidRPr="00644E6F" w:rsidRDefault="00BD18C9" w:rsidP="003401D2">
            <w:pPr>
              <w:pStyle w:val="Default"/>
              <w:jc w:val="center"/>
              <w:rPr>
                <w:sz w:val="22"/>
                <w:szCs w:val="22"/>
              </w:rPr>
            </w:pPr>
          </w:p>
        </w:tc>
        <w:tc>
          <w:tcPr>
            <w:tcW w:w="1041" w:type="dxa"/>
            <w:vAlign w:val="bottom"/>
          </w:tcPr>
          <w:p w14:paraId="081B947E" w14:textId="77777777" w:rsidR="00BD18C9" w:rsidRPr="00644E6F" w:rsidRDefault="00BD18C9" w:rsidP="003401D2">
            <w:pPr>
              <w:pStyle w:val="Default"/>
              <w:jc w:val="center"/>
              <w:rPr>
                <w:sz w:val="22"/>
                <w:szCs w:val="22"/>
              </w:rPr>
            </w:pPr>
          </w:p>
        </w:tc>
        <w:tc>
          <w:tcPr>
            <w:tcW w:w="1520" w:type="dxa"/>
            <w:vAlign w:val="bottom"/>
          </w:tcPr>
          <w:p w14:paraId="251C622B" w14:textId="77777777" w:rsidR="00BD18C9" w:rsidRPr="00644E6F" w:rsidRDefault="00BD18C9" w:rsidP="003401D2">
            <w:pPr>
              <w:pStyle w:val="Default"/>
              <w:jc w:val="center"/>
              <w:rPr>
                <w:sz w:val="22"/>
                <w:szCs w:val="22"/>
              </w:rPr>
            </w:pPr>
          </w:p>
        </w:tc>
      </w:tr>
      <w:tr w:rsidR="00BD18C9" w:rsidRPr="00644E6F" w14:paraId="4337A6A4" w14:textId="77777777" w:rsidTr="003401D2">
        <w:tc>
          <w:tcPr>
            <w:tcW w:w="1395" w:type="dxa"/>
          </w:tcPr>
          <w:p w14:paraId="0076191E" w14:textId="77777777" w:rsidR="00BD18C9" w:rsidRPr="00644E6F" w:rsidRDefault="00BD18C9" w:rsidP="003401D2">
            <w:pPr>
              <w:jc w:val="right"/>
              <w:rPr>
                <w:rFonts w:ascii="Times New Roman" w:hAnsi="Times New Roman" w:cs="Times New Roman"/>
                <w:sz w:val="22"/>
                <w:szCs w:val="22"/>
              </w:rPr>
            </w:pPr>
          </w:p>
        </w:tc>
        <w:tc>
          <w:tcPr>
            <w:tcW w:w="4109" w:type="dxa"/>
          </w:tcPr>
          <w:p w14:paraId="4DAE41FB"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312608D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1B2EBA96" w14:textId="77777777" w:rsidR="00BD18C9" w:rsidRPr="00644E6F" w:rsidRDefault="00BD18C9" w:rsidP="003401D2">
            <w:pPr>
              <w:pStyle w:val="Default"/>
              <w:jc w:val="center"/>
              <w:rPr>
                <w:sz w:val="22"/>
                <w:szCs w:val="22"/>
              </w:rPr>
            </w:pPr>
            <w:r w:rsidRPr="00644E6F">
              <w:rPr>
                <w:sz w:val="22"/>
                <w:szCs w:val="22"/>
              </w:rPr>
              <w:t>0,60</w:t>
            </w:r>
          </w:p>
        </w:tc>
        <w:tc>
          <w:tcPr>
            <w:tcW w:w="1041" w:type="dxa"/>
            <w:vAlign w:val="bottom"/>
          </w:tcPr>
          <w:p w14:paraId="6AB8DE16" w14:textId="77777777" w:rsidR="00BD18C9" w:rsidRPr="00644E6F" w:rsidRDefault="00BD18C9" w:rsidP="003401D2">
            <w:pPr>
              <w:pStyle w:val="Default"/>
              <w:jc w:val="center"/>
              <w:rPr>
                <w:sz w:val="22"/>
                <w:szCs w:val="22"/>
              </w:rPr>
            </w:pPr>
            <w:r w:rsidRPr="00644E6F">
              <w:rPr>
                <w:sz w:val="22"/>
                <w:szCs w:val="22"/>
              </w:rPr>
              <w:t>0,60</w:t>
            </w:r>
          </w:p>
        </w:tc>
        <w:tc>
          <w:tcPr>
            <w:tcW w:w="1520" w:type="dxa"/>
            <w:vAlign w:val="bottom"/>
          </w:tcPr>
          <w:p w14:paraId="512CEAC7" w14:textId="77777777" w:rsidR="00BD18C9" w:rsidRPr="00644E6F" w:rsidRDefault="00BD18C9" w:rsidP="003401D2">
            <w:pPr>
              <w:pStyle w:val="Default"/>
              <w:jc w:val="center"/>
              <w:rPr>
                <w:sz w:val="22"/>
                <w:szCs w:val="22"/>
              </w:rPr>
            </w:pPr>
            <w:r w:rsidRPr="00644E6F">
              <w:rPr>
                <w:sz w:val="22"/>
                <w:szCs w:val="22"/>
              </w:rPr>
              <w:t>0,75</w:t>
            </w:r>
          </w:p>
        </w:tc>
      </w:tr>
      <w:tr w:rsidR="00BD18C9" w:rsidRPr="00644E6F" w14:paraId="2B64D1C7" w14:textId="77777777" w:rsidTr="003401D2">
        <w:tc>
          <w:tcPr>
            <w:tcW w:w="1395" w:type="dxa"/>
          </w:tcPr>
          <w:p w14:paraId="4900ACF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39F80281"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7A84DDF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645058E" w14:textId="77777777" w:rsidR="00BD18C9" w:rsidRPr="00644E6F" w:rsidRDefault="00BD18C9" w:rsidP="003401D2">
            <w:pPr>
              <w:pStyle w:val="Default"/>
              <w:jc w:val="center"/>
              <w:rPr>
                <w:sz w:val="22"/>
                <w:szCs w:val="22"/>
              </w:rPr>
            </w:pPr>
          </w:p>
        </w:tc>
        <w:tc>
          <w:tcPr>
            <w:tcW w:w="1041" w:type="dxa"/>
            <w:vAlign w:val="bottom"/>
          </w:tcPr>
          <w:p w14:paraId="30F2FFEA" w14:textId="77777777" w:rsidR="00BD18C9" w:rsidRPr="00644E6F" w:rsidRDefault="00BD18C9" w:rsidP="003401D2">
            <w:pPr>
              <w:pStyle w:val="Default"/>
              <w:jc w:val="center"/>
              <w:rPr>
                <w:sz w:val="22"/>
                <w:szCs w:val="22"/>
              </w:rPr>
            </w:pPr>
          </w:p>
        </w:tc>
        <w:tc>
          <w:tcPr>
            <w:tcW w:w="1520" w:type="dxa"/>
            <w:vAlign w:val="bottom"/>
          </w:tcPr>
          <w:p w14:paraId="755079FD" w14:textId="77777777" w:rsidR="00BD18C9" w:rsidRPr="00644E6F" w:rsidRDefault="00BD18C9" w:rsidP="003401D2">
            <w:pPr>
              <w:pStyle w:val="Default"/>
              <w:jc w:val="center"/>
              <w:rPr>
                <w:sz w:val="22"/>
                <w:szCs w:val="22"/>
              </w:rPr>
            </w:pPr>
          </w:p>
        </w:tc>
      </w:tr>
      <w:tr w:rsidR="00BD18C9" w:rsidRPr="00644E6F" w14:paraId="07BEF1A1" w14:textId="77777777" w:rsidTr="003401D2">
        <w:tc>
          <w:tcPr>
            <w:tcW w:w="1395" w:type="dxa"/>
          </w:tcPr>
          <w:p w14:paraId="55D0844D" w14:textId="77777777" w:rsidR="00BD18C9" w:rsidRPr="00644E6F" w:rsidRDefault="00BD18C9" w:rsidP="003401D2">
            <w:pPr>
              <w:jc w:val="right"/>
              <w:rPr>
                <w:rFonts w:ascii="Times New Roman" w:hAnsi="Times New Roman" w:cs="Times New Roman"/>
                <w:sz w:val="22"/>
                <w:szCs w:val="22"/>
              </w:rPr>
            </w:pPr>
          </w:p>
        </w:tc>
        <w:tc>
          <w:tcPr>
            <w:tcW w:w="4109" w:type="dxa"/>
          </w:tcPr>
          <w:p w14:paraId="3B7062FA"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6191E4F7"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3509B0E5" w14:textId="77777777" w:rsidR="00BD18C9" w:rsidRPr="00644E6F" w:rsidRDefault="00BD18C9" w:rsidP="003401D2">
            <w:pPr>
              <w:pStyle w:val="Default"/>
              <w:jc w:val="center"/>
              <w:rPr>
                <w:sz w:val="22"/>
                <w:szCs w:val="22"/>
              </w:rPr>
            </w:pPr>
            <w:r w:rsidRPr="00644E6F">
              <w:rPr>
                <w:sz w:val="22"/>
                <w:szCs w:val="22"/>
              </w:rPr>
              <w:t>28,24</w:t>
            </w:r>
          </w:p>
        </w:tc>
        <w:tc>
          <w:tcPr>
            <w:tcW w:w="1041" w:type="dxa"/>
            <w:vAlign w:val="bottom"/>
          </w:tcPr>
          <w:p w14:paraId="4FD420E0" w14:textId="77777777" w:rsidR="00BD18C9" w:rsidRPr="00644E6F" w:rsidRDefault="00BD18C9" w:rsidP="003401D2">
            <w:pPr>
              <w:pStyle w:val="Default"/>
              <w:jc w:val="center"/>
              <w:rPr>
                <w:sz w:val="22"/>
                <w:szCs w:val="22"/>
              </w:rPr>
            </w:pPr>
            <w:r w:rsidRPr="00644E6F">
              <w:rPr>
                <w:sz w:val="22"/>
                <w:szCs w:val="22"/>
              </w:rPr>
              <w:t>26,63</w:t>
            </w:r>
          </w:p>
        </w:tc>
        <w:tc>
          <w:tcPr>
            <w:tcW w:w="1520" w:type="dxa"/>
            <w:vAlign w:val="bottom"/>
          </w:tcPr>
          <w:p w14:paraId="17FE097E" w14:textId="77777777" w:rsidR="00BD18C9" w:rsidRPr="00644E6F" w:rsidRDefault="00BD18C9" w:rsidP="003401D2">
            <w:pPr>
              <w:pStyle w:val="Default"/>
              <w:jc w:val="center"/>
              <w:rPr>
                <w:sz w:val="22"/>
                <w:szCs w:val="22"/>
              </w:rPr>
            </w:pPr>
            <w:r w:rsidRPr="00644E6F">
              <w:rPr>
                <w:sz w:val="22"/>
                <w:szCs w:val="22"/>
              </w:rPr>
              <w:t>62,91</w:t>
            </w:r>
          </w:p>
        </w:tc>
      </w:tr>
      <w:tr w:rsidR="00BD18C9" w:rsidRPr="00644E6F" w14:paraId="2B52FE8E" w14:textId="77777777" w:rsidTr="003401D2">
        <w:tc>
          <w:tcPr>
            <w:tcW w:w="1395" w:type="dxa"/>
          </w:tcPr>
          <w:p w14:paraId="4348729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4D603703"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7F2B3E1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8FAB813" w14:textId="77777777" w:rsidR="00BD18C9" w:rsidRPr="00644E6F" w:rsidRDefault="00BD18C9" w:rsidP="003401D2">
            <w:pPr>
              <w:pStyle w:val="Default"/>
              <w:jc w:val="center"/>
              <w:rPr>
                <w:sz w:val="22"/>
                <w:szCs w:val="22"/>
              </w:rPr>
            </w:pPr>
          </w:p>
        </w:tc>
        <w:tc>
          <w:tcPr>
            <w:tcW w:w="1041" w:type="dxa"/>
            <w:vAlign w:val="bottom"/>
          </w:tcPr>
          <w:p w14:paraId="05748D25" w14:textId="77777777" w:rsidR="00BD18C9" w:rsidRPr="00644E6F" w:rsidRDefault="00BD18C9" w:rsidP="003401D2">
            <w:pPr>
              <w:pStyle w:val="Default"/>
              <w:jc w:val="center"/>
              <w:rPr>
                <w:sz w:val="22"/>
                <w:szCs w:val="22"/>
              </w:rPr>
            </w:pPr>
          </w:p>
        </w:tc>
        <w:tc>
          <w:tcPr>
            <w:tcW w:w="1520" w:type="dxa"/>
            <w:vAlign w:val="bottom"/>
          </w:tcPr>
          <w:p w14:paraId="6357688E" w14:textId="77777777" w:rsidR="00BD18C9" w:rsidRPr="00644E6F" w:rsidRDefault="00BD18C9" w:rsidP="003401D2">
            <w:pPr>
              <w:pStyle w:val="Default"/>
              <w:jc w:val="center"/>
              <w:rPr>
                <w:sz w:val="22"/>
                <w:szCs w:val="22"/>
              </w:rPr>
            </w:pPr>
          </w:p>
        </w:tc>
      </w:tr>
      <w:tr w:rsidR="00BD18C9" w:rsidRPr="00644E6F" w14:paraId="588A72BC" w14:textId="77777777" w:rsidTr="003401D2">
        <w:tc>
          <w:tcPr>
            <w:tcW w:w="1395" w:type="dxa"/>
          </w:tcPr>
          <w:p w14:paraId="29FC67CD" w14:textId="77777777" w:rsidR="00BD18C9" w:rsidRPr="00644E6F" w:rsidRDefault="00BD18C9" w:rsidP="003401D2">
            <w:pPr>
              <w:jc w:val="right"/>
              <w:rPr>
                <w:rFonts w:ascii="Times New Roman" w:hAnsi="Times New Roman" w:cs="Times New Roman"/>
                <w:sz w:val="22"/>
                <w:szCs w:val="22"/>
              </w:rPr>
            </w:pPr>
          </w:p>
        </w:tc>
        <w:tc>
          <w:tcPr>
            <w:tcW w:w="4109" w:type="dxa"/>
          </w:tcPr>
          <w:p w14:paraId="5326F19F"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18104BE9"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443CF9BE" w14:textId="77777777" w:rsidR="00BD18C9" w:rsidRPr="00644E6F" w:rsidRDefault="00BD18C9" w:rsidP="003401D2">
            <w:pPr>
              <w:pStyle w:val="Default"/>
              <w:jc w:val="center"/>
              <w:rPr>
                <w:sz w:val="22"/>
                <w:szCs w:val="22"/>
              </w:rPr>
            </w:pPr>
            <w:r w:rsidRPr="00644E6F">
              <w:rPr>
                <w:sz w:val="22"/>
                <w:szCs w:val="22"/>
              </w:rPr>
              <w:t>288,81</w:t>
            </w:r>
          </w:p>
        </w:tc>
        <w:tc>
          <w:tcPr>
            <w:tcW w:w="1041" w:type="dxa"/>
            <w:vAlign w:val="bottom"/>
          </w:tcPr>
          <w:p w14:paraId="7245CE87" w14:textId="77777777" w:rsidR="00BD18C9" w:rsidRPr="00644E6F" w:rsidRDefault="00BD18C9" w:rsidP="003401D2">
            <w:pPr>
              <w:pStyle w:val="Default"/>
              <w:jc w:val="center"/>
              <w:rPr>
                <w:sz w:val="22"/>
                <w:szCs w:val="22"/>
              </w:rPr>
            </w:pPr>
            <w:r w:rsidRPr="00644E6F">
              <w:rPr>
                <w:sz w:val="22"/>
                <w:szCs w:val="22"/>
              </w:rPr>
              <w:t>295,64</w:t>
            </w:r>
          </w:p>
        </w:tc>
        <w:tc>
          <w:tcPr>
            <w:tcW w:w="1520" w:type="dxa"/>
            <w:vAlign w:val="bottom"/>
          </w:tcPr>
          <w:p w14:paraId="7B110F72" w14:textId="77777777" w:rsidR="00BD18C9" w:rsidRPr="00644E6F" w:rsidRDefault="00BD18C9" w:rsidP="003401D2">
            <w:pPr>
              <w:pStyle w:val="Default"/>
              <w:jc w:val="center"/>
              <w:rPr>
                <w:sz w:val="22"/>
                <w:szCs w:val="22"/>
              </w:rPr>
            </w:pPr>
            <w:r w:rsidRPr="00644E6F">
              <w:rPr>
                <w:sz w:val="22"/>
                <w:szCs w:val="22"/>
              </w:rPr>
              <w:t>249,44</w:t>
            </w:r>
          </w:p>
        </w:tc>
      </w:tr>
      <w:tr w:rsidR="00BD18C9" w:rsidRPr="00644E6F" w14:paraId="57A9A720" w14:textId="77777777" w:rsidTr="003401D2">
        <w:tc>
          <w:tcPr>
            <w:tcW w:w="1395" w:type="dxa"/>
          </w:tcPr>
          <w:p w14:paraId="52608CE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5D0A8EB9"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7912455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CFC1225" w14:textId="77777777" w:rsidR="00BD18C9" w:rsidRPr="00644E6F" w:rsidRDefault="00BD18C9" w:rsidP="003401D2">
            <w:pPr>
              <w:pStyle w:val="Default"/>
              <w:jc w:val="center"/>
              <w:rPr>
                <w:sz w:val="22"/>
                <w:szCs w:val="22"/>
              </w:rPr>
            </w:pPr>
          </w:p>
        </w:tc>
        <w:tc>
          <w:tcPr>
            <w:tcW w:w="1041" w:type="dxa"/>
            <w:vAlign w:val="bottom"/>
          </w:tcPr>
          <w:p w14:paraId="7D50FDF7" w14:textId="77777777" w:rsidR="00BD18C9" w:rsidRPr="00644E6F" w:rsidRDefault="00BD18C9" w:rsidP="003401D2">
            <w:pPr>
              <w:pStyle w:val="Default"/>
              <w:jc w:val="center"/>
              <w:rPr>
                <w:sz w:val="22"/>
                <w:szCs w:val="22"/>
              </w:rPr>
            </w:pPr>
          </w:p>
        </w:tc>
        <w:tc>
          <w:tcPr>
            <w:tcW w:w="1520" w:type="dxa"/>
            <w:vAlign w:val="bottom"/>
          </w:tcPr>
          <w:p w14:paraId="272BD57B" w14:textId="77777777" w:rsidR="00BD18C9" w:rsidRPr="00644E6F" w:rsidRDefault="00BD18C9" w:rsidP="003401D2">
            <w:pPr>
              <w:pStyle w:val="Default"/>
              <w:jc w:val="center"/>
              <w:rPr>
                <w:sz w:val="22"/>
                <w:szCs w:val="22"/>
              </w:rPr>
            </w:pPr>
          </w:p>
        </w:tc>
      </w:tr>
      <w:tr w:rsidR="00BD18C9" w:rsidRPr="00644E6F" w14:paraId="3D35D1DC" w14:textId="77777777" w:rsidTr="003401D2">
        <w:tc>
          <w:tcPr>
            <w:tcW w:w="1395" w:type="dxa"/>
          </w:tcPr>
          <w:p w14:paraId="227D4F7E" w14:textId="77777777" w:rsidR="00BD18C9" w:rsidRPr="00644E6F" w:rsidRDefault="00BD18C9" w:rsidP="003401D2">
            <w:pPr>
              <w:jc w:val="right"/>
              <w:rPr>
                <w:rFonts w:ascii="Times New Roman" w:hAnsi="Times New Roman" w:cs="Times New Roman"/>
                <w:sz w:val="22"/>
                <w:szCs w:val="22"/>
              </w:rPr>
            </w:pPr>
          </w:p>
        </w:tc>
        <w:tc>
          <w:tcPr>
            <w:tcW w:w="4109" w:type="dxa"/>
          </w:tcPr>
          <w:p w14:paraId="3C5F5896"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0D634B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24B1B34A" w14:textId="77777777" w:rsidR="00BD18C9" w:rsidRPr="00644E6F" w:rsidRDefault="00BD18C9" w:rsidP="003401D2">
            <w:pPr>
              <w:pStyle w:val="Default"/>
              <w:jc w:val="center"/>
              <w:rPr>
                <w:sz w:val="22"/>
                <w:szCs w:val="22"/>
              </w:rPr>
            </w:pPr>
          </w:p>
        </w:tc>
        <w:tc>
          <w:tcPr>
            <w:tcW w:w="1041" w:type="dxa"/>
            <w:vAlign w:val="bottom"/>
          </w:tcPr>
          <w:p w14:paraId="5037F10D" w14:textId="77777777" w:rsidR="00BD18C9" w:rsidRPr="00644E6F" w:rsidRDefault="00BD18C9" w:rsidP="003401D2">
            <w:pPr>
              <w:pStyle w:val="Default"/>
              <w:jc w:val="center"/>
              <w:rPr>
                <w:sz w:val="22"/>
                <w:szCs w:val="22"/>
              </w:rPr>
            </w:pPr>
          </w:p>
        </w:tc>
        <w:tc>
          <w:tcPr>
            <w:tcW w:w="1520" w:type="dxa"/>
            <w:vAlign w:val="bottom"/>
          </w:tcPr>
          <w:p w14:paraId="0D277164" w14:textId="77777777" w:rsidR="00BD18C9" w:rsidRPr="00644E6F" w:rsidRDefault="00BD18C9" w:rsidP="003401D2">
            <w:pPr>
              <w:pStyle w:val="Default"/>
              <w:jc w:val="center"/>
              <w:rPr>
                <w:sz w:val="22"/>
                <w:szCs w:val="22"/>
              </w:rPr>
            </w:pPr>
          </w:p>
        </w:tc>
      </w:tr>
      <w:tr w:rsidR="00BD18C9" w:rsidRPr="00644E6F" w14:paraId="72A076B3" w14:textId="77777777" w:rsidTr="003401D2">
        <w:tc>
          <w:tcPr>
            <w:tcW w:w="1395" w:type="dxa"/>
          </w:tcPr>
          <w:p w14:paraId="54C0B82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00661BE6"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6848E49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F76BB91" w14:textId="77777777" w:rsidR="00BD18C9" w:rsidRPr="00644E6F" w:rsidRDefault="00BD18C9" w:rsidP="003401D2">
            <w:pPr>
              <w:pStyle w:val="Default"/>
              <w:jc w:val="center"/>
              <w:rPr>
                <w:sz w:val="22"/>
                <w:szCs w:val="22"/>
              </w:rPr>
            </w:pPr>
          </w:p>
        </w:tc>
        <w:tc>
          <w:tcPr>
            <w:tcW w:w="1041" w:type="dxa"/>
            <w:vAlign w:val="bottom"/>
          </w:tcPr>
          <w:p w14:paraId="190686D0" w14:textId="77777777" w:rsidR="00BD18C9" w:rsidRPr="00644E6F" w:rsidRDefault="00BD18C9" w:rsidP="003401D2">
            <w:pPr>
              <w:pStyle w:val="Default"/>
              <w:jc w:val="center"/>
              <w:rPr>
                <w:sz w:val="22"/>
                <w:szCs w:val="22"/>
              </w:rPr>
            </w:pPr>
          </w:p>
        </w:tc>
        <w:tc>
          <w:tcPr>
            <w:tcW w:w="1520" w:type="dxa"/>
            <w:vAlign w:val="bottom"/>
          </w:tcPr>
          <w:p w14:paraId="2A6EAAF0" w14:textId="77777777" w:rsidR="00BD18C9" w:rsidRPr="00644E6F" w:rsidRDefault="00BD18C9" w:rsidP="003401D2">
            <w:pPr>
              <w:pStyle w:val="Default"/>
              <w:jc w:val="center"/>
              <w:rPr>
                <w:sz w:val="22"/>
                <w:szCs w:val="22"/>
              </w:rPr>
            </w:pPr>
          </w:p>
        </w:tc>
      </w:tr>
      <w:tr w:rsidR="00BD18C9" w:rsidRPr="00644E6F" w14:paraId="1BD6110D" w14:textId="77777777" w:rsidTr="003401D2">
        <w:tc>
          <w:tcPr>
            <w:tcW w:w="1395" w:type="dxa"/>
          </w:tcPr>
          <w:p w14:paraId="10F6B61A" w14:textId="77777777" w:rsidR="00BD18C9" w:rsidRPr="00644E6F" w:rsidRDefault="00BD18C9" w:rsidP="003401D2">
            <w:pPr>
              <w:jc w:val="right"/>
              <w:rPr>
                <w:rFonts w:ascii="Times New Roman" w:hAnsi="Times New Roman" w:cs="Times New Roman"/>
                <w:sz w:val="22"/>
                <w:szCs w:val="22"/>
              </w:rPr>
            </w:pPr>
          </w:p>
        </w:tc>
        <w:tc>
          <w:tcPr>
            <w:tcW w:w="4109" w:type="dxa"/>
          </w:tcPr>
          <w:p w14:paraId="63B4CDB3"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2A442618"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137626EF" w14:textId="77777777" w:rsidR="00BD18C9" w:rsidRPr="00644E6F" w:rsidRDefault="00BD18C9" w:rsidP="003401D2">
            <w:pPr>
              <w:pStyle w:val="Default"/>
              <w:jc w:val="center"/>
              <w:rPr>
                <w:sz w:val="22"/>
                <w:szCs w:val="22"/>
              </w:rPr>
            </w:pPr>
            <w:r w:rsidRPr="00644E6F">
              <w:rPr>
                <w:sz w:val="22"/>
                <w:szCs w:val="22"/>
              </w:rPr>
              <w:t>453,91</w:t>
            </w:r>
          </w:p>
        </w:tc>
        <w:tc>
          <w:tcPr>
            <w:tcW w:w="1041" w:type="dxa"/>
            <w:vAlign w:val="bottom"/>
          </w:tcPr>
          <w:p w14:paraId="36C06BDA" w14:textId="77777777" w:rsidR="00BD18C9" w:rsidRPr="00644E6F" w:rsidRDefault="00BD18C9" w:rsidP="003401D2">
            <w:pPr>
              <w:pStyle w:val="Default"/>
              <w:jc w:val="center"/>
              <w:rPr>
                <w:sz w:val="22"/>
                <w:szCs w:val="22"/>
              </w:rPr>
            </w:pPr>
            <w:r w:rsidRPr="00644E6F">
              <w:rPr>
                <w:sz w:val="22"/>
                <w:szCs w:val="22"/>
              </w:rPr>
              <w:t>462,33</w:t>
            </w:r>
          </w:p>
        </w:tc>
        <w:tc>
          <w:tcPr>
            <w:tcW w:w="1520" w:type="dxa"/>
            <w:vAlign w:val="bottom"/>
          </w:tcPr>
          <w:p w14:paraId="0EF6598C" w14:textId="77777777" w:rsidR="00BD18C9" w:rsidRPr="00644E6F" w:rsidRDefault="00BD18C9" w:rsidP="003401D2">
            <w:pPr>
              <w:pStyle w:val="Default"/>
              <w:jc w:val="center"/>
              <w:rPr>
                <w:sz w:val="22"/>
                <w:szCs w:val="22"/>
              </w:rPr>
            </w:pPr>
            <w:r w:rsidRPr="00644E6F">
              <w:rPr>
                <w:sz w:val="22"/>
                <w:szCs w:val="22"/>
              </w:rPr>
              <w:t>476,99</w:t>
            </w:r>
          </w:p>
        </w:tc>
      </w:tr>
      <w:tr w:rsidR="00BD18C9" w:rsidRPr="00644E6F" w14:paraId="46BA9A63" w14:textId="77777777" w:rsidTr="003401D2">
        <w:tc>
          <w:tcPr>
            <w:tcW w:w="1395" w:type="dxa"/>
          </w:tcPr>
          <w:p w14:paraId="7E58D43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30D35B64"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3765D16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81E966F" w14:textId="77777777" w:rsidR="00BD18C9" w:rsidRPr="00644E6F" w:rsidRDefault="00BD18C9" w:rsidP="003401D2">
            <w:pPr>
              <w:pStyle w:val="Default"/>
              <w:jc w:val="center"/>
              <w:rPr>
                <w:sz w:val="22"/>
                <w:szCs w:val="22"/>
              </w:rPr>
            </w:pPr>
          </w:p>
        </w:tc>
        <w:tc>
          <w:tcPr>
            <w:tcW w:w="1041" w:type="dxa"/>
            <w:vAlign w:val="bottom"/>
          </w:tcPr>
          <w:p w14:paraId="287E0781" w14:textId="77777777" w:rsidR="00BD18C9" w:rsidRPr="00644E6F" w:rsidRDefault="00BD18C9" w:rsidP="003401D2">
            <w:pPr>
              <w:pStyle w:val="Default"/>
              <w:jc w:val="center"/>
              <w:rPr>
                <w:sz w:val="22"/>
                <w:szCs w:val="22"/>
              </w:rPr>
            </w:pPr>
          </w:p>
        </w:tc>
        <w:tc>
          <w:tcPr>
            <w:tcW w:w="1520" w:type="dxa"/>
            <w:vAlign w:val="bottom"/>
          </w:tcPr>
          <w:p w14:paraId="05F297EA" w14:textId="77777777" w:rsidR="00BD18C9" w:rsidRPr="00644E6F" w:rsidRDefault="00BD18C9" w:rsidP="003401D2">
            <w:pPr>
              <w:pStyle w:val="Default"/>
              <w:jc w:val="center"/>
              <w:rPr>
                <w:sz w:val="22"/>
                <w:szCs w:val="22"/>
              </w:rPr>
            </w:pPr>
          </w:p>
        </w:tc>
      </w:tr>
      <w:tr w:rsidR="00BD18C9" w:rsidRPr="00644E6F" w14:paraId="6EF04F1E" w14:textId="77777777" w:rsidTr="003401D2">
        <w:tc>
          <w:tcPr>
            <w:tcW w:w="1395" w:type="dxa"/>
          </w:tcPr>
          <w:p w14:paraId="7FC1B282" w14:textId="77777777" w:rsidR="00BD18C9" w:rsidRPr="00644E6F" w:rsidRDefault="00BD18C9" w:rsidP="003401D2">
            <w:pPr>
              <w:jc w:val="right"/>
              <w:rPr>
                <w:rFonts w:ascii="Times New Roman" w:hAnsi="Times New Roman" w:cs="Times New Roman"/>
                <w:sz w:val="22"/>
                <w:szCs w:val="22"/>
              </w:rPr>
            </w:pPr>
          </w:p>
        </w:tc>
        <w:tc>
          <w:tcPr>
            <w:tcW w:w="4109" w:type="dxa"/>
          </w:tcPr>
          <w:p w14:paraId="44EA30AB"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6759EB4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FA511B5" w14:textId="77777777" w:rsidR="00BD18C9" w:rsidRPr="00644E6F" w:rsidRDefault="00BD18C9" w:rsidP="003401D2">
            <w:pPr>
              <w:pStyle w:val="Default"/>
              <w:jc w:val="center"/>
              <w:rPr>
                <w:sz w:val="22"/>
                <w:szCs w:val="22"/>
              </w:rPr>
            </w:pPr>
          </w:p>
        </w:tc>
        <w:tc>
          <w:tcPr>
            <w:tcW w:w="1041" w:type="dxa"/>
            <w:vAlign w:val="bottom"/>
          </w:tcPr>
          <w:p w14:paraId="7AA54F0D" w14:textId="77777777" w:rsidR="00BD18C9" w:rsidRPr="00644E6F" w:rsidRDefault="00BD18C9" w:rsidP="003401D2">
            <w:pPr>
              <w:pStyle w:val="Default"/>
              <w:jc w:val="center"/>
              <w:rPr>
                <w:sz w:val="22"/>
                <w:szCs w:val="22"/>
              </w:rPr>
            </w:pPr>
          </w:p>
        </w:tc>
        <w:tc>
          <w:tcPr>
            <w:tcW w:w="1520" w:type="dxa"/>
            <w:vAlign w:val="bottom"/>
          </w:tcPr>
          <w:p w14:paraId="32D6A121" w14:textId="77777777" w:rsidR="00BD18C9" w:rsidRPr="00644E6F" w:rsidRDefault="00BD18C9" w:rsidP="003401D2">
            <w:pPr>
              <w:pStyle w:val="Default"/>
              <w:jc w:val="center"/>
              <w:rPr>
                <w:sz w:val="22"/>
                <w:szCs w:val="22"/>
              </w:rPr>
            </w:pPr>
          </w:p>
        </w:tc>
      </w:tr>
      <w:tr w:rsidR="00BD18C9" w:rsidRPr="00644E6F" w14:paraId="30A9768F" w14:textId="77777777" w:rsidTr="003401D2">
        <w:tc>
          <w:tcPr>
            <w:tcW w:w="1395" w:type="dxa"/>
          </w:tcPr>
          <w:p w14:paraId="141833D4" w14:textId="77777777" w:rsidR="00BD18C9" w:rsidRPr="00644E6F" w:rsidRDefault="00BD18C9" w:rsidP="003401D2">
            <w:pPr>
              <w:jc w:val="right"/>
              <w:rPr>
                <w:rFonts w:ascii="Times New Roman" w:hAnsi="Times New Roman" w:cs="Times New Roman"/>
                <w:sz w:val="22"/>
                <w:szCs w:val="22"/>
              </w:rPr>
            </w:pPr>
          </w:p>
        </w:tc>
        <w:tc>
          <w:tcPr>
            <w:tcW w:w="4109" w:type="dxa"/>
          </w:tcPr>
          <w:p w14:paraId="7F88FE4A"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4590588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4DA08EB4" w14:textId="77777777" w:rsidR="00BD18C9" w:rsidRPr="00644E6F" w:rsidRDefault="00BD18C9" w:rsidP="003401D2">
            <w:pPr>
              <w:pStyle w:val="Default"/>
              <w:jc w:val="center"/>
              <w:rPr>
                <w:sz w:val="22"/>
                <w:szCs w:val="22"/>
              </w:rPr>
            </w:pPr>
            <w:r w:rsidRPr="00644E6F">
              <w:rPr>
                <w:sz w:val="22"/>
                <w:szCs w:val="22"/>
              </w:rPr>
              <w:t>760,50</w:t>
            </w:r>
          </w:p>
        </w:tc>
        <w:tc>
          <w:tcPr>
            <w:tcW w:w="1041" w:type="dxa"/>
            <w:vAlign w:val="bottom"/>
          </w:tcPr>
          <w:p w14:paraId="238F658F" w14:textId="77777777" w:rsidR="00BD18C9" w:rsidRPr="00644E6F" w:rsidRDefault="00BD18C9" w:rsidP="003401D2">
            <w:pPr>
              <w:pStyle w:val="Default"/>
              <w:jc w:val="center"/>
              <w:rPr>
                <w:sz w:val="22"/>
                <w:szCs w:val="22"/>
              </w:rPr>
            </w:pPr>
            <w:r w:rsidRPr="00644E6F">
              <w:rPr>
                <w:sz w:val="22"/>
                <w:szCs w:val="22"/>
              </w:rPr>
              <w:t>774,60</w:t>
            </w:r>
          </w:p>
        </w:tc>
        <w:tc>
          <w:tcPr>
            <w:tcW w:w="1520" w:type="dxa"/>
            <w:vAlign w:val="bottom"/>
          </w:tcPr>
          <w:p w14:paraId="4F37F471" w14:textId="77777777" w:rsidR="00BD18C9" w:rsidRPr="00644E6F" w:rsidRDefault="00BD18C9" w:rsidP="003401D2">
            <w:pPr>
              <w:pStyle w:val="Default"/>
              <w:jc w:val="center"/>
              <w:rPr>
                <w:sz w:val="22"/>
                <w:szCs w:val="22"/>
              </w:rPr>
            </w:pPr>
            <w:r w:rsidRPr="00644E6F">
              <w:rPr>
                <w:sz w:val="22"/>
                <w:szCs w:val="22"/>
              </w:rPr>
              <w:t>799,17</w:t>
            </w:r>
          </w:p>
        </w:tc>
      </w:tr>
      <w:tr w:rsidR="00BD18C9" w:rsidRPr="00644E6F" w14:paraId="769849ED" w14:textId="77777777" w:rsidTr="003401D2">
        <w:tc>
          <w:tcPr>
            <w:tcW w:w="1395" w:type="dxa"/>
          </w:tcPr>
          <w:p w14:paraId="703607D0" w14:textId="77777777" w:rsidR="00BD18C9" w:rsidRPr="00644E6F" w:rsidRDefault="00BD18C9" w:rsidP="003401D2">
            <w:pPr>
              <w:jc w:val="right"/>
              <w:rPr>
                <w:rFonts w:ascii="Times New Roman" w:hAnsi="Times New Roman" w:cs="Times New Roman"/>
                <w:sz w:val="22"/>
                <w:szCs w:val="22"/>
              </w:rPr>
            </w:pPr>
          </w:p>
        </w:tc>
        <w:tc>
          <w:tcPr>
            <w:tcW w:w="4109" w:type="dxa"/>
          </w:tcPr>
          <w:p w14:paraId="63D6BBC8"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3FEEE65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B08372E" w14:textId="77777777" w:rsidR="00BD18C9" w:rsidRPr="00644E6F" w:rsidRDefault="00BD18C9" w:rsidP="003401D2">
            <w:pPr>
              <w:pStyle w:val="Default"/>
              <w:jc w:val="center"/>
              <w:rPr>
                <w:sz w:val="22"/>
                <w:szCs w:val="22"/>
              </w:rPr>
            </w:pPr>
          </w:p>
        </w:tc>
        <w:tc>
          <w:tcPr>
            <w:tcW w:w="1041" w:type="dxa"/>
            <w:vAlign w:val="bottom"/>
          </w:tcPr>
          <w:p w14:paraId="1539BECC" w14:textId="77777777" w:rsidR="00BD18C9" w:rsidRPr="00644E6F" w:rsidRDefault="00BD18C9" w:rsidP="003401D2">
            <w:pPr>
              <w:pStyle w:val="Default"/>
              <w:jc w:val="center"/>
              <w:rPr>
                <w:sz w:val="22"/>
                <w:szCs w:val="22"/>
              </w:rPr>
            </w:pPr>
          </w:p>
        </w:tc>
        <w:tc>
          <w:tcPr>
            <w:tcW w:w="1520" w:type="dxa"/>
            <w:vAlign w:val="bottom"/>
          </w:tcPr>
          <w:p w14:paraId="63595ED7" w14:textId="77777777" w:rsidR="00BD18C9" w:rsidRPr="00644E6F" w:rsidRDefault="00BD18C9" w:rsidP="003401D2">
            <w:pPr>
              <w:pStyle w:val="Default"/>
              <w:jc w:val="center"/>
              <w:rPr>
                <w:sz w:val="22"/>
                <w:szCs w:val="22"/>
              </w:rPr>
            </w:pPr>
          </w:p>
        </w:tc>
      </w:tr>
      <w:tr w:rsidR="00BD18C9" w:rsidRPr="00644E6F" w14:paraId="382F159E" w14:textId="77777777" w:rsidTr="003401D2">
        <w:tc>
          <w:tcPr>
            <w:tcW w:w="1395" w:type="dxa"/>
          </w:tcPr>
          <w:p w14:paraId="4B58F18C" w14:textId="77777777" w:rsidR="00BD18C9" w:rsidRPr="00644E6F" w:rsidRDefault="00BD18C9" w:rsidP="003401D2">
            <w:pPr>
              <w:jc w:val="right"/>
              <w:rPr>
                <w:rFonts w:ascii="Times New Roman" w:hAnsi="Times New Roman" w:cs="Times New Roman"/>
                <w:sz w:val="22"/>
                <w:szCs w:val="22"/>
              </w:rPr>
            </w:pPr>
          </w:p>
        </w:tc>
        <w:tc>
          <w:tcPr>
            <w:tcW w:w="4109" w:type="dxa"/>
          </w:tcPr>
          <w:p w14:paraId="2E3769CB"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1EE253B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6BB3159B" w14:textId="77777777" w:rsidR="00BD18C9" w:rsidRPr="00644E6F" w:rsidRDefault="00BD18C9" w:rsidP="003401D2">
            <w:pPr>
              <w:pStyle w:val="Default"/>
              <w:jc w:val="center"/>
              <w:rPr>
                <w:sz w:val="22"/>
                <w:szCs w:val="22"/>
              </w:rPr>
            </w:pPr>
            <w:r w:rsidRPr="00644E6F">
              <w:rPr>
                <w:sz w:val="22"/>
                <w:szCs w:val="22"/>
              </w:rPr>
              <w:t>453,91</w:t>
            </w:r>
          </w:p>
        </w:tc>
        <w:tc>
          <w:tcPr>
            <w:tcW w:w="1041" w:type="dxa"/>
            <w:vAlign w:val="bottom"/>
          </w:tcPr>
          <w:p w14:paraId="5050D1FF" w14:textId="77777777" w:rsidR="00BD18C9" w:rsidRPr="00644E6F" w:rsidRDefault="00BD18C9" w:rsidP="003401D2">
            <w:pPr>
              <w:pStyle w:val="Default"/>
              <w:jc w:val="center"/>
              <w:rPr>
                <w:sz w:val="22"/>
                <w:szCs w:val="22"/>
              </w:rPr>
            </w:pPr>
            <w:r w:rsidRPr="00644E6F">
              <w:rPr>
                <w:sz w:val="22"/>
                <w:szCs w:val="22"/>
              </w:rPr>
              <w:t>462,33</w:t>
            </w:r>
          </w:p>
        </w:tc>
        <w:tc>
          <w:tcPr>
            <w:tcW w:w="1520" w:type="dxa"/>
            <w:vAlign w:val="bottom"/>
          </w:tcPr>
          <w:p w14:paraId="4794F2B0" w14:textId="77777777" w:rsidR="00BD18C9" w:rsidRPr="00644E6F" w:rsidRDefault="00BD18C9" w:rsidP="003401D2">
            <w:pPr>
              <w:pStyle w:val="Default"/>
              <w:jc w:val="center"/>
              <w:rPr>
                <w:sz w:val="22"/>
                <w:szCs w:val="22"/>
              </w:rPr>
            </w:pPr>
            <w:r w:rsidRPr="00644E6F">
              <w:rPr>
                <w:sz w:val="22"/>
                <w:szCs w:val="22"/>
              </w:rPr>
              <w:t>476,99</w:t>
            </w:r>
          </w:p>
        </w:tc>
      </w:tr>
      <w:tr w:rsidR="00BD18C9" w:rsidRPr="00644E6F" w14:paraId="6ABE61C8" w14:textId="77777777" w:rsidTr="003401D2">
        <w:tc>
          <w:tcPr>
            <w:tcW w:w="10142" w:type="dxa"/>
            <w:gridSpan w:val="6"/>
          </w:tcPr>
          <w:p w14:paraId="015D1369" w14:textId="77777777" w:rsidR="00BD18C9" w:rsidRPr="00644E6F" w:rsidRDefault="00BD18C9" w:rsidP="003401D2">
            <w:pPr>
              <w:pStyle w:val="Default"/>
              <w:jc w:val="center"/>
              <w:rPr>
                <w:sz w:val="22"/>
                <w:szCs w:val="22"/>
              </w:rPr>
            </w:pPr>
            <w:r w:rsidRPr="00644E6F">
              <w:rPr>
                <w:sz w:val="22"/>
                <w:szCs w:val="22"/>
              </w:rPr>
              <w:t>Котельная с. Городище, ул. Школьная, 1Б</w:t>
            </w:r>
          </w:p>
        </w:tc>
      </w:tr>
      <w:tr w:rsidR="00BD18C9" w:rsidRPr="00644E6F" w14:paraId="1405FBAE" w14:textId="77777777" w:rsidTr="003401D2">
        <w:tc>
          <w:tcPr>
            <w:tcW w:w="1395" w:type="dxa"/>
          </w:tcPr>
          <w:p w14:paraId="24BA302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15D69FE4"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65C09F21" w14:textId="77777777" w:rsidR="00BD18C9" w:rsidRPr="00644E6F" w:rsidRDefault="00BD18C9" w:rsidP="003401D2">
            <w:pPr>
              <w:jc w:val="right"/>
              <w:rPr>
                <w:rFonts w:ascii="Times New Roman" w:hAnsi="Times New Roman" w:cs="Times New Roman"/>
                <w:sz w:val="22"/>
                <w:szCs w:val="22"/>
              </w:rPr>
            </w:pPr>
          </w:p>
        </w:tc>
        <w:tc>
          <w:tcPr>
            <w:tcW w:w="1041" w:type="dxa"/>
          </w:tcPr>
          <w:p w14:paraId="29A5A2C3" w14:textId="77777777" w:rsidR="00BD18C9" w:rsidRPr="00644E6F" w:rsidRDefault="00BD18C9" w:rsidP="003401D2">
            <w:pPr>
              <w:jc w:val="right"/>
              <w:rPr>
                <w:rFonts w:ascii="Times New Roman" w:hAnsi="Times New Roman" w:cs="Times New Roman"/>
                <w:sz w:val="22"/>
                <w:szCs w:val="22"/>
              </w:rPr>
            </w:pPr>
          </w:p>
        </w:tc>
        <w:tc>
          <w:tcPr>
            <w:tcW w:w="1041" w:type="dxa"/>
          </w:tcPr>
          <w:p w14:paraId="5261CA49" w14:textId="77777777" w:rsidR="00BD18C9" w:rsidRPr="00644E6F" w:rsidRDefault="00BD18C9" w:rsidP="003401D2">
            <w:pPr>
              <w:jc w:val="right"/>
              <w:rPr>
                <w:rFonts w:ascii="Times New Roman" w:hAnsi="Times New Roman" w:cs="Times New Roman"/>
                <w:sz w:val="22"/>
                <w:szCs w:val="22"/>
              </w:rPr>
            </w:pPr>
          </w:p>
        </w:tc>
        <w:tc>
          <w:tcPr>
            <w:tcW w:w="1520" w:type="dxa"/>
          </w:tcPr>
          <w:p w14:paraId="0C9A3C3F" w14:textId="77777777" w:rsidR="00BD18C9" w:rsidRPr="00644E6F" w:rsidRDefault="00BD18C9" w:rsidP="003401D2">
            <w:pPr>
              <w:jc w:val="right"/>
              <w:rPr>
                <w:rFonts w:ascii="Times New Roman" w:hAnsi="Times New Roman" w:cs="Times New Roman"/>
                <w:sz w:val="22"/>
                <w:szCs w:val="22"/>
              </w:rPr>
            </w:pPr>
          </w:p>
        </w:tc>
      </w:tr>
      <w:tr w:rsidR="00BD18C9" w:rsidRPr="00644E6F" w14:paraId="2D58976D" w14:textId="77777777" w:rsidTr="003401D2">
        <w:tc>
          <w:tcPr>
            <w:tcW w:w="1395" w:type="dxa"/>
          </w:tcPr>
          <w:p w14:paraId="4494FDEE" w14:textId="77777777" w:rsidR="00BD18C9" w:rsidRPr="00644E6F" w:rsidRDefault="00BD18C9" w:rsidP="003401D2">
            <w:pPr>
              <w:jc w:val="right"/>
              <w:rPr>
                <w:rFonts w:ascii="Times New Roman" w:hAnsi="Times New Roman" w:cs="Times New Roman"/>
                <w:sz w:val="22"/>
                <w:szCs w:val="22"/>
              </w:rPr>
            </w:pPr>
          </w:p>
        </w:tc>
        <w:tc>
          <w:tcPr>
            <w:tcW w:w="4109" w:type="dxa"/>
          </w:tcPr>
          <w:p w14:paraId="22DE6463"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48BDE409"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37E1FE58" w14:textId="77777777" w:rsidR="00BD18C9" w:rsidRPr="00644E6F" w:rsidRDefault="00BD18C9" w:rsidP="003401D2">
            <w:pPr>
              <w:pStyle w:val="Default"/>
              <w:jc w:val="center"/>
              <w:rPr>
                <w:sz w:val="22"/>
                <w:szCs w:val="22"/>
              </w:rPr>
            </w:pPr>
            <w:r w:rsidRPr="00644E6F">
              <w:rPr>
                <w:sz w:val="22"/>
                <w:szCs w:val="22"/>
              </w:rPr>
              <w:t>1,08</w:t>
            </w:r>
          </w:p>
        </w:tc>
        <w:tc>
          <w:tcPr>
            <w:tcW w:w="1041" w:type="dxa"/>
            <w:vAlign w:val="bottom"/>
          </w:tcPr>
          <w:p w14:paraId="73E73DF9" w14:textId="77777777" w:rsidR="00BD18C9" w:rsidRPr="00644E6F" w:rsidRDefault="00BD18C9" w:rsidP="003401D2">
            <w:pPr>
              <w:pStyle w:val="Default"/>
              <w:jc w:val="center"/>
              <w:rPr>
                <w:sz w:val="22"/>
                <w:szCs w:val="22"/>
              </w:rPr>
            </w:pPr>
            <w:r w:rsidRPr="00644E6F">
              <w:rPr>
                <w:sz w:val="22"/>
                <w:szCs w:val="22"/>
              </w:rPr>
              <w:t>1,08</w:t>
            </w:r>
          </w:p>
        </w:tc>
        <w:tc>
          <w:tcPr>
            <w:tcW w:w="1520" w:type="dxa"/>
            <w:vAlign w:val="bottom"/>
          </w:tcPr>
          <w:p w14:paraId="094168A7" w14:textId="77777777" w:rsidR="00BD18C9" w:rsidRPr="00644E6F" w:rsidRDefault="00BD18C9" w:rsidP="003401D2">
            <w:pPr>
              <w:pStyle w:val="Default"/>
              <w:jc w:val="center"/>
              <w:rPr>
                <w:sz w:val="22"/>
                <w:szCs w:val="22"/>
              </w:rPr>
            </w:pPr>
            <w:r w:rsidRPr="00644E6F">
              <w:rPr>
                <w:sz w:val="22"/>
                <w:szCs w:val="22"/>
              </w:rPr>
              <w:t>1,08</w:t>
            </w:r>
          </w:p>
        </w:tc>
      </w:tr>
      <w:tr w:rsidR="00BD18C9" w:rsidRPr="00644E6F" w14:paraId="2745DB58" w14:textId="77777777" w:rsidTr="003401D2">
        <w:tc>
          <w:tcPr>
            <w:tcW w:w="1395" w:type="dxa"/>
          </w:tcPr>
          <w:p w14:paraId="3AB5F26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712085DF"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07BCA7E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B825EB3" w14:textId="77777777" w:rsidR="00BD18C9" w:rsidRPr="00644E6F" w:rsidRDefault="00BD18C9" w:rsidP="003401D2">
            <w:pPr>
              <w:pStyle w:val="Default"/>
              <w:jc w:val="center"/>
              <w:rPr>
                <w:sz w:val="22"/>
                <w:szCs w:val="22"/>
              </w:rPr>
            </w:pPr>
          </w:p>
        </w:tc>
        <w:tc>
          <w:tcPr>
            <w:tcW w:w="1041" w:type="dxa"/>
            <w:vAlign w:val="bottom"/>
          </w:tcPr>
          <w:p w14:paraId="0377D6B1" w14:textId="77777777" w:rsidR="00BD18C9" w:rsidRPr="00644E6F" w:rsidRDefault="00BD18C9" w:rsidP="003401D2">
            <w:pPr>
              <w:pStyle w:val="Default"/>
              <w:jc w:val="center"/>
              <w:rPr>
                <w:sz w:val="22"/>
                <w:szCs w:val="22"/>
              </w:rPr>
            </w:pPr>
          </w:p>
        </w:tc>
        <w:tc>
          <w:tcPr>
            <w:tcW w:w="1520" w:type="dxa"/>
            <w:vAlign w:val="bottom"/>
          </w:tcPr>
          <w:p w14:paraId="2773F9E0" w14:textId="77777777" w:rsidR="00BD18C9" w:rsidRPr="00644E6F" w:rsidRDefault="00BD18C9" w:rsidP="003401D2">
            <w:pPr>
              <w:pStyle w:val="Default"/>
              <w:jc w:val="center"/>
              <w:rPr>
                <w:sz w:val="22"/>
                <w:szCs w:val="22"/>
              </w:rPr>
            </w:pPr>
          </w:p>
        </w:tc>
      </w:tr>
      <w:tr w:rsidR="00BD18C9" w:rsidRPr="00644E6F" w14:paraId="7E61A2EA" w14:textId="77777777" w:rsidTr="003401D2">
        <w:tc>
          <w:tcPr>
            <w:tcW w:w="1395" w:type="dxa"/>
          </w:tcPr>
          <w:p w14:paraId="3DFC980F" w14:textId="77777777" w:rsidR="00BD18C9" w:rsidRPr="00644E6F" w:rsidRDefault="00BD18C9" w:rsidP="003401D2">
            <w:pPr>
              <w:jc w:val="right"/>
              <w:rPr>
                <w:rFonts w:ascii="Times New Roman" w:hAnsi="Times New Roman" w:cs="Times New Roman"/>
                <w:sz w:val="22"/>
                <w:szCs w:val="22"/>
              </w:rPr>
            </w:pPr>
          </w:p>
        </w:tc>
        <w:tc>
          <w:tcPr>
            <w:tcW w:w="4109" w:type="dxa"/>
          </w:tcPr>
          <w:p w14:paraId="1E62502B"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3CAA377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691FCD9D" w14:textId="77777777" w:rsidR="00BD18C9" w:rsidRPr="00644E6F" w:rsidRDefault="00BD18C9" w:rsidP="003401D2">
            <w:pPr>
              <w:pStyle w:val="Default"/>
              <w:jc w:val="center"/>
              <w:rPr>
                <w:sz w:val="22"/>
                <w:szCs w:val="22"/>
              </w:rPr>
            </w:pPr>
            <w:r w:rsidRPr="00644E6F">
              <w:rPr>
                <w:sz w:val="22"/>
                <w:szCs w:val="22"/>
              </w:rPr>
              <w:t>0,26</w:t>
            </w:r>
          </w:p>
        </w:tc>
        <w:tc>
          <w:tcPr>
            <w:tcW w:w="1041" w:type="dxa"/>
            <w:vAlign w:val="bottom"/>
          </w:tcPr>
          <w:p w14:paraId="041FEF02" w14:textId="77777777" w:rsidR="00BD18C9" w:rsidRPr="00644E6F" w:rsidRDefault="00BD18C9" w:rsidP="003401D2">
            <w:pPr>
              <w:pStyle w:val="Default"/>
              <w:jc w:val="center"/>
              <w:rPr>
                <w:sz w:val="22"/>
                <w:szCs w:val="22"/>
              </w:rPr>
            </w:pPr>
            <w:r w:rsidRPr="00644E6F">
              <w:rPr>
                <w:sz w:val="22"/>
                <w:szCs w:val="22"/>
              </w:rPr>
              <w:t>0,25</w:t>
            </w:r>
          </w:p>
        </w:tc>
        <w:tc>
          <w:tcPr>
            <w:tcW w:w="1520" w:type="dxa"/>
            <w:vAlign w:val="bottom"/>
          </w:tcPr>
          <w:p w14:paraId="5820D393" w14:textId="77777777" w:rsidR="00BD18C9" w:rsidRPr="00644E6F" w:rsidRDefault="00BD18C9" w:rsidP="003401D2">
            <w:pPr>
              <w:pStyle w:val="Default"/>
              <w:jc w:val="center"/>
              <w:rPr>
                <w:sz w:val="22"/>
                <w:szCs w:val="22"/>
              </w:rPr>
            </w:pPr>
            <w:r w:rsidRPr="00644E6F">
              <w:rPr>
                <w:sz w:val="22"/>
                <w:szCs w:val="22"/>
              </w:rPr>
              <w:t>0,31</w:t>
            </w:r>
          </w:p>
        </w:tc>
      </w:tr>
      <w:tr w:rsidR="00BD18C9" w:rsidRPr="00644E6F" w14:paraId="4518A92E" w14:textId="77777777" w:rsidTr="003401D2">
        <w:tc>
          <w:tcPr>
            <w:tcW w:w="1395" w:type="dxa"/>
          </w:tcPr>
          <w:p w14:paraId="02B3D62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482B8CC7"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49C49CB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6BDE577" w14:textId="77777777" w:rsidR="00BD18C9" w:rsidRPr="00644E6F" w:rsidRDefault="00BD18C9" w:rsidP="003401D2">
            <w:pPr>
              <w:pStyle w:val="Default"/>
              <w:jc w:val="center"/>
              <w:rPr>
                <w:sz w:val="22"/>
                <w:szCs w:val="22"/>
              </w:rPr>
            </w:pPr>
          </w:p>
        </w:tc>
        <w:tc>
          <w:tcPr>
            <w:tcW w:w="1041" w:type="dxa"/>
            <w:vAlign w:val="bottom"/>
          </w:tcPr>
          <w:p w14:paraId="0E18C1CD" w14:textId="77777777" w:rsidR="00BD18C9" w:rsidRPr="00644E6F" w:rsidRDefault="00BD18C9" w:rsidP="003401D2">
            <w:pPr>
              <w:pStyle w:val="Default"/>
              <w:jc w:val="center"/>
              <w:rPr>
                <w:sz w:val="22"/>
                <w:szCs w:val="22"/>
              </w:rPr>
            </w:pPr>
          </w:p>
        </w:tc>
        <w:tc>
          <w:tcPr>
            <w:tcW w:w="1520" w:type="dxa"/>
            <w:vAlign w:val="bottom"/>
          </w:tcPr>
          <w:p w14:paraId="66CF9875" w14:textId="77777777" w:rsidR="00BD18C9" w:rsidRPr="00644E6F" w:rsidRDefault="00BD18C9" w:rsidP="003401D2">
            <w:pPr>
              <w:pStyle w:val="Default"/>
              <w:jc w:val="center"/>
              <w:rPr>
                <w:sz w:val="22"/>
                <w:szCs w:val="22"/>
              </w:rPr>
            </w:pPr>
          </w:p>
        </w:tc>
      </w:tr>
      <w:tr w:rsidR="00BD18C9" w:rsidRPr="00644E6F" w14:paraId="6EB5BD66" w14:textId="77777777" w:rsidTr="003401D2">
        <w:tc>
          <w:tcPr>
            <w:tcW w:w="1395" w:type="dxa"/>
          </w:tcPr>
          <w:p w14:paraId="5E1F1A08" w14:textId="77777777" w:rsidR="00BD18C9" w:rsidRPr="00644E6F" w:rsidRDefault="00BD18C9" w:rsidP="003401D2">
            <w:pPr>
              <w:jc w:val="right"/>
              <w:rPr>
                <w:rFonts w:ascii="Times New Roman" w:hAnsi="Times New Roman" w:cs="Times New Roman"/>
                <w:sz w:val="22"/>
                <w:szCs w:val="22"/>
              </w:rPr>
            </w:pPr>
          </w:p>
        </w:tc>
        <w:tc>
          <w:tcPr>
            <w:tcW w:w="4109" w:type="dxa"/>
          </w:tcPr>
          <w:p w14:paraId="6A369A51"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4BCB0777"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46EA4B9A" w14:textId="77777777" w:rsidR="00BD18C9" w:rsidRPr="00644E6F" w:rsidRDefault="00BD18C9" w:rsidP="003401D2">
            <w:pPr>
              <w:pStyle w:val="Default"/>
              <w:jc w:val="center"/>
              <w:rPr>
                <w:sz w:val="22"/>
                <w:szCs w:val="22"/>
              </w:rPr>
            </w:pPr>
            <w:r w:rsidRPr="00644E6F">
              <w:rPr>
                <w:sz w:val="22"/>
                <w:szCs w:val="22"/>
              </w:rPr>
              <w:t>9,72</w:t>
            </w:r>
          </w:p>
        </w:tc>
        <w:tc>
          <w:tcPr>
            <w:tcW w:w="1041" w:type="dxa"/>
            <w:vAlign w:val="bottom"/>
          </w:tcPr>
          <w:p w14:paraId="256337F3" w14:textId="77777777" w:rsidR="00BD18C9" w:rsidRPr="00644E6F" w:rsidRDefault="00BD18C9" w:rsidP="003401D2">
            <w:pPr>
              <w:pStyle w:val="Default"/>
              <w:jc w:val="center"/>
              <w:rPr>
                <w:sz w:val="22"/>
                <w:szCs w:val="22"/>
              </w:rPr>
            </w:pPr>
            <w:r w:rsidRPr="00644E6F">
              <w:rPr>
                <w:sz w:val="22"/>
                <w:szCs w:val="22"/>
              </w:rPr>
              <w:t>9,54</w:t>
            </w:r>
          </w:p>
        </w:tc>
        <w:tc>
          <w:tcPr>
            <w:tcW w:w="1520" w:type="dxa"/>
            <w:vAlign w:val="bottom"/>
          </w:tcPr>
          <w:p w14:paraId="6A66396B" w14:textId="77777777" w:rsidR="00BD18C9" w:rsidRPr="00644E6F" w:rsidRDefault="00BD18C9" w:rsidP="003401D2">
            <w:pPr>
              <w:pStyle w:val="Default"/>
              <w:jc w:val="center"/>
              <w:rPr>
                <w:sz w:val="22"/>
                <w:szCs w:val="22"/>
              </w:rPr>
            </w:pPr>
            <w:r w:rsidRPr="00644E6F">
              <w:rPr>
                <w:sz w:val="22"/>
                <w:szCs w:val="22"/>
              </w:rPr>
              <w:t>32,43</w:t>
            </w:r>
          </w:p>
        </w:tc>
      </w:tr>
      <w:tr w:rsidR="00BD18C9" w:rsidRPr="00644E6F" w14:paraId="2C203A75" w14:textId="77777777" w:rsidTr="003401D2">
        <w:tc>
          <w:tcPr>
            <w:tcW w:w="1395" w:type="dxa"/>
          </w:tcPr>
          <w:p w14:paraId="4D2FD1B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3E8E17DA"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6C35D80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8ACF8C7" w14:textId="77777777" w:rsidR="00BD18C9" w:rsidRPr="00644E6F" w:rsidRDefault="00BD18C9" w:rsidP="003401D2">
            <w:pPr>
              <w:pStyle w:val="Default"/>
              <w:jc w:val="center"/>
              <w:rPr>
                <w:sz w:val="22"/>
                <w:szCs w:val="22"/>
              </w:rPr>
            </w:pPr>
          </w:p>
        </w:tc>
        <w:tc>
          <w:tcPr>
            <w:tcW w:w="1041" w:type="dxa"/>
            <w:vAlign w:val="bottom"/>
          </w:tcPr>
          <w:p w14:paraId="4ED0D6B7" w14:textId="77777777" w:rsidR="00BD18C9" w:rsidRPr="00644E6F" w:rsidRDefault="00BD18C9" w:rsidP="003401D2">
            <w:pPr>
              <w:pStyle w:val="Default"/>
              <w:jc w:val="center"/>
              <w:rPr>
                <w:sz w:val="22"/>
                <w:szCs w:val="22"/>
              </w:rPr>
            </w:pPr>
          </w:p>
        </w:tc>
        <w:tc>
          <w:tcPr>
            <w:tcW w:w="1520" w:type="dxa"/>
            <w:vAlign w:val="bottom"/>
          </w:tcPr>
          <w:p w14:paraId="3CC9FDF3" w14:textId="77777777" w:rsidR="00BD18C9" w:rsidRPr="00644E6F" w:rsidRDefault="00BD18C9" w:rsidP="003401D2">
            <w:pPr>
              <w:pStyle w:val="Default"/>
              <w:jc w:val="center"/>
              <w:rPr>
                <w:sz w:val="22"/>
                <w:szCs w:val="22"/>
              </w:rPr>
            </w:pPr>
          </w:p>
        </w:tc>
      </w:tr>
      <w:tr w:rsidR="00BD18C9" w:rsidRPr="00644E6F" w14:paraId="7B07368B" w14:textId="77777777" w:rsidTr="003401D2">
        <w:tc>
          <w:tcPr>
            <w:tcW w:w="1395" w:type="dxa"/>
          </w:tcPr>
          <w:p w14:paraId="6B6F528C" w14:textId="77777777" w:rsidR="00BD18C9" w:rsidRPr="00644E6F" w:rsidRDefault="00BD18C9" w:rsidP="003401D2">
            <w:pPr>
              <w:jc w:val="right"/>
              <w:rPr>
                <w:rFonts w:ascii="Times New Roman" w:hAnsi="Times New Roman" w:cs="Times New Roman"/>
                <w:sz w:val="22"/>
                <w:szCs w:val="22"/>
              </w:rPr>
            </w:pPr>
          </w:p>
        </w:tc>
        <w:tc>
          <w:tcPr>
            <w:tcW w:w="4109" w:type="dxa"/>
          </w:tcPr>
          <w:p w14:paraId="28BEBFF8"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38D7515B"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3758D5BE" w14:textId="77777777" w:rsidR="00BD18C9" w:rsidRPr="00644E6F" w:rsidRDefault="00BD18C9" w:rsidP="003401D2">
            <w:pPr>
              <w:pStyle w:val="Default"/>
              <w:jc w:val="center"/>
              <w:rPr>
                <w:sz w:val="22"/>
                <w:szCs w:val="22"/>
              </w:rPr>
            </w:pPr>
            <w:r w:rsidRPr="00644E6F">
              <w:rPr>
                <w:sz w:val="22"/>
                <w:szCs w:val="22"/>
              </w:rPr>
              <w:t>313,50</w:t>
            </w:r>
          </w:p>
        </w:tc>
        <w:tc>
          <w:tcPr>
            <w:tcW w:w="1041" w:type="dxa"/>
            <w:vAlign w:val="bottom"/>
          </w:tcPr>
          <w:p w14:paraId="660CB103" w14:textId="77777777" w:rsidR="00BD18C9" w:rsidRPr="00644E6F" w:rsidRDefault="00BD18C9" w:rsidP="003401D2">
            <w:pPr>
              <w:pStyle w:val="Default"/>
              <w:jc w:val="center"/>
              <w:rPr>
                <w:sz w:val="22"/>
                <w:szCs w:val="22"/>
              </w:rPr>
            </w:pPr>
            <w:r w:rsidRPr="00644E6F">
              <w:rPr>
                <w:sz w:val="22"/>
                <w:szCs w:val="22"/>
              </w:rPr>
              <w:t>332,98</w:t>
            </w:r>
          </w:p>
        </w:tc>
        <w:tc>
          <w:tcPr>
            <w:tcW w:w="1520" w:type="dxa"/>
            <w:vAlign w:val="bottom"/>
          </w:tcPr>
          <w:p w14:paraId="0FEFBBE0" w14:textId="77777777" w:rsidR="00BD18C9" w:rsidRPr="00644E6F" w:rsidRDefault="00BD18C9" w:rsidP="003401D2">
            <w:pPr>
              <w:pStyle w:val="Default"/>
              <w:jc w:val="center"/>
              <w:rPr>
                <w:sz w:val="22"/>
                <w:szCs w:val="22"/>
              </w:rPr>
            </w:pPr>
            <w:r w:rsidRPr="00644E6F">
              <w:rPr>
                <w:sz w:val="22"/>
                <w:szCs w:val="22"/>
              </w:rPr>
              <w:t>249,41</w:t>
            </w:r>
          </w:p>
        </w:tc>
      </w:tr>
      <w:tr w:rsidR="00BD18C9" w:rsidRPr="00644E6F" w14:paraId="20888B56" w14:textId="77777777" w:rsidTr="003401D2">
        <w:tc>
          <w:tcPr>
            <w:tcW w:w="1395" w:type="dxa"/>
          </w:tcPr>
          <w:p w14:paraId="5EC47F3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33511941"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494295E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A7D76BE" w14:textId="77777777" w:rsidR="00BD18C9" w:rsidRPr="00644E6F" w:rsidRDefault="00BD18C9" w:rsidP="003401D2">
            <w:pPr>
              <w:pStyle w:val="Default"/>
              <w:jc w:val="center"/>
              <w:rPr>
                <w:sz w:val="22"/>
                <w:szCs w:val="22"/>
              </w:rPr>
            </w:pPr>
          </w:p>
        </w:tc>
        <w:tc>
          <w:tcPr>
            <w:tcW w:w="1041" w:type="dxa"/>
            <w:vAlign w:val="bottom"/>
          </w:tcPr>
          <w:p w14:paraId="5A4116DC" w14:textId="77777777" w:rsidR="00BD18C9" w:rsidRPr="00644E6F" w:rsidRDefault="00BD18C9" w:rsidP="003401D2">
            <w:pPr>
              <w:pStyle w:val="Default"/>
              <w:jc w:val="center"/>
              <w:rPr>
                <w:sz w:val="22"/>
                <w:szCs w:val="22"/>
              </w:rPr>
            </w:pPr>
          </w:p>
        </w:tc>
        <w:tc>
          <w:tcPr>
            <w:tcW w:w="1520" w:type="dxa"/>
            <w:vAlign w:val="bottom"/>
          </w:tcPr>
          <w:p w14:paraId="0E16ECD6" w14:textId="77777777" w:rsidR="00BD18C9" w:rsidRPr="00644E6F" w:rsidRDefault="00BD18C9" w:rsidP="003401D2">
            <w:pPr>
              <w:pStyle w:val="Default"/>
              <w:jc w:val="center"/>
              <w:rPr>
                <w:sz w:val="22"/>
                <w:szCs w:val="22"/>
              </w:rPr>
            </w:pPr>
          </w:p>
        </w:tc>
      </w:tr>
      <w:tr w:rsidR="00BD18C9" w:rsidRPr="00644E6F" w14:paraId="2AD4138D" w14:textId="77777777" w:rsidTr="003401D2">
        <w:tc>
          <w:tcPr>
            <w:tcW w:w="1395" w:type="dxa"/>
          </w:tcPr>
          <w:p w14:paraId="3156218F" w14:textId="77777777" w:rsidR="00BD18C9" w:rsidRPr="00644E6F" w:rsidRDefault="00BD18C9" w:rsidP="003401D2">
            <w:pPr>
              <w:jc w:val="right"/>
              <w:rPr>
                <w:rFonts w:ascii="Times New Roman" w:hAnsi="Times New Roman" w:cs="Times New Roman"/>
                <w:sz w:val="22"/>
                <w:szCs w:val="22"/>
              </w:rPr>
            </w:pPr>
          </w:p>
        </w:tc>
        <w:tc>
          <w:tcPr>
            <w:tcW w:w="4109" w:type="dxa"/>
          </w:tcPr>
          <w:p w14:paraId="50523115"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7C31CD1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1D94E83C" w14:textId="77777777" w:rsidR="00BD18C9" w:rsidRPr="00644E6F" w:rsidRDefault="00BD18C9" w:rsidP="003401D2">
            <w:pPr>
              <w:pStyle w:val="Default"/>
              <w:jc w:val="center"/>
              <w:rPr>
                <w:sz w:val="22"/>
                <w:szCs w:val="22"/>
              </w:rPr>
            </w:pPr>
          </w:p>
        </w:tc>
        <w:tc>
          <w:tcPr>
            <w:tcW w:w="1041" w:type="dxa"/>
            <w:vAlign w:val="bottom"/>
          </w:tcPr>
          <w:p w14:paraId="749DFE5D" w14:textId="77777777" w:rsidR="00BD18C9" w:rsidRPr="00644E6F" w:rsidRDefault="00BD18C9" w:rsidP="003401D2">
            <w:pPr>
              <w:pStyle w:val="Default"/>
              <w:jc w:val="center"/>
              <w:rPr>
                <w:sz w:val="22"/>
                <w:szCs w:val="22"/>
              </w:rPr>
            </w:pPr>
          </w:p>
        </w:tc>
        <w:tc>
          <w:tcPr>
            <w:tcW w:w="1520" w:type="dxa"/>
            <w:vAlign w:val="bottom"/>
          </w:tcPr>
          <w:p w14:paraId="6C343B4E" w14:textId="77777777" w:rsidR="00BD18C9" w:rsidRPr="00644E6F" w:rsidRDefault="00BD18C9" w:rsidP="003401D2">
            <w:pPr>
              <w:pStyle w:val="Default"/>
              <w:jc w:val="center"/>
              <w:rPr>
                <w:sz w:val="22"/>
                <w:szCs w:val="22"/>
              </w:rPr>
            </w:pPr>
          </w:p>
        </w:tc>
      </w:tr>
      <w:tr w:rsidR="00BD18C9" w:rsidRPr="00644E6F" w14:paraId="435DE60E" w14:textId="77777777" w:rsidTr="003401D2">
        <w:tc>
          <w:tcPr>
            <w:tcW w:w="1395" w:type="dxa"/>
          </w:tcPr>
          <w:p w14:paraId="24FED79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5FA0E397"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3A47F2B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5384986" w14:textId="77777777" w:rsidR="00BD18C9" w:rsidRPr="00644E6F" w:rsidRDefault="00BD18C9" w:rsidP="003401D2">
            <w:pPr>
              <w:pStyle w:val="Default"/>
              <w:jc w:val="center"/>
              <w:rPr>
                <w:sz w:val="22"/>
                <w:szCs w:val="22"/>
              </w:rPr>
            </w:pPr>
          </w:p>
        </w:tc>
        <w:tc>
          <w:tcPr>
            <w:tcW w:w="1041" w:type="dxa"/>
            <w:vAlign w:val="bottom"/>
          </w:tcPr>
          <w:p w14:paraId="0B69861B" w14:textId="77777777" w:rsidR="00BD18C9" w:rsidRPr="00644E6F" w:rsidRDefault="00BD18C9" w:rsidP="003401D2">
            <w:pPr>
              <w:pStyle w:val="Default"/>
              <w:jc w:val="center"/>
              <w:rPr>
                <w:sz w:val="22"/>
                <w:szCs w:val="22"/>
              </w:rPr>
            </w:pPr>
          </w:p>
        </w:tc>
        <w:tc>
          <w:tcPr>
            <w:tcW w:w="1520" w:type="dxa"/>
            <w:vAlign w:val="bottom"/>
          </w:tcPr>
          <w:p w14:paraId="6A4A66FD" w14:textId="77777777" w:rsidR="00BD18C9" w:rsidRPr="00644E6F" w:rsidRDefault="00BD18C9" w:rsidP="003401D2">
            <w:pPr>
              <w:pStyle w:val="Default"/>
              <w:jc w:val="center"/>
              <w:rPr>
                <w:sz w:val="22"/>
                <w:szCs w:val="22"/>
              </w:rPr>
            </w:pPr>
          </w:p>
        </w:tc>
      </w:tr>
      <w:tr w:rsidR="00BD18C9" w:rsidRPr="00644E6F" w14:paraId="6D46C042" w14:textId="77777777" w:rsidTr="003401D2">
        <w:tc>
          <w:tcPr>
            <w:tcW w:w="1395" w:type="dxa"/>
          </w:tcPr>
          <w:p w14:paraId="044F8161" w14:textId="77777777" w:rsidR="00BD18C9" w:rsidRPr="00644E6F" w:rsidRDefault="00BD18C9" w:rsidP="003401D2">
            <w:pPr>
              <w:jc w:val="right"/>
              <w:rPr>
                <w:rFonts w:ascii="Times New Roman" w:hAnsi="Times New Roman" w:cs="Times New Roman"/>
                <w:sz w:val="22"/>
                <w:szCs w:val="22"/>
              </w:rPr>
            </w:pPr>
          </w:p>
        </w:tc>
        <w:tc>
          <w:tcPr>
            <w:tcW w:w="4109" w:type="dxa"/>
          </w:tcPr>
          <w:p w14:paraId="792314FE"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51E93B4D"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7B94C984" w14:textId="77777777" w:rsidR="00BD18C9" w:rsidRPr="00644E6F" w:rsidRDefault="00BD18C9" w:rsidP="003401D2">
            <w:pPr>
              <w:pStyle w:val="Default"/>
              <w:jc w:val="center"/>
              <w:rPr>
                <w:sz w:val="22"/>
                <w:szCs w:val="22"/>
              </w:rPr>
            </w:pPr>
            <w:r w:rsidRPr="00644E6F">
              <w:rPr>
                <w:sz w:val="22"/>
                <w:szCs w:val="22"/>
              </w:rPr>
              <w:t>212,96</w:t>
            </w:r>
          </w:p>
        </w:tc>
        <w:tc>
          <w:tcPr>
            <w:tcW w:w="1041" w:type="dxa"/>
            <w:vAlign w:val="bottom"/>
          </w:tcPr>
          <w:p w14:paraId="1603D746" w14:textId="77777777" w:rsidR="00BD18C9" w:rsidRPr="00644E6F" w:rsidRDefault="00BD18C9" w:rsidP="003401D2">
            <w:pPr>
              <w:pStyle w:val="Default"/>
              <w:jc w:val="center"/>
              <w:rPr>
                <w:sz w:val="22"/>
                <w:szCs w:val="22"/>
              </w:rPr>
            </w:pPr>
            <w:r w:rsidRPr="00644E6F">
              <w:rPr>
                <w:sz w:val="22"/>
                <w:szCs w:val="22"/>
              </w:rPr>
              <w:t>219,34</w:t>
            </w:r>
          </w:p>
        </w:tc>
        <w:tc>
          <w:tcPr>
            <w:tcW w:w="1520" w:type="dxa"/>
            <w:vAlign w:val="bottom"/>
          </w:tcPr>
          <w:p w14:paraId="2C6657E5" w14:textId="77777777" w:rsidR="00BD18C9" w:rsidRPr="00644E6F" w:rsidRDefault="00BD18C9" w:rsidP="003401D2">
            <w:pPr>
              <w:pStyle w:val="Default"/>
              <w:jc w:val="center"/>
              <w:rPr>
                <w:sz w:val="22"/>
                <w:szCs w:val="22"/>
              </w:rPr>
            </w:pPr>
            <w:r w:rsidRPr="00644E6F">
              <w:rPr>
                <w:sz w:val="22"/>
                <w:szCs w:val="22"/>
              </w:rPr>
              <w:t>193,05</w:t>
            </w:r>
          </w:p>
        </w:tc>
      </w:tr>
      <w:tr w:rsidR="00BD18C9" w:rsidRPr="00644E6F" w14:paraId="288A23E4" w14:textId="77777777" w:rsidTr="003401D2">
        <w:tc>
          <w:tcPr>
            <w:tcW w:w="1395" w:type="dxa"/>
          </w:tcPr>
          <w:p w14:paraId="4E4A9C8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1F6417A7"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5DEC1A0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5AED5B5" w14:textId="77777777" w:rsidR="00BD18C9" w:rsidRPr="00644E6F" w:rsidRDefault="00BD18C9" w:rsidP="003401D2">
            <w:pPr>
              <w:pStyle w:val="Default"/>
              <w:jc w:val="center"/>
              <w:rPr>
                <w:sz w:val="22"/>
                <w:szCs w:val="22"/>
              </w:rPr>
            </w:pPr>
          </w:p>
        </w:tc>
        <w:tc>
          <w:tcPr>
            <w:tcW w:w="1041" w:type="dxa"/>
            <w:vAlign w:val="bottom"/>
          </w:tcPr>
          <w:p w14:paraId="5F495AD1" w14:textId="77777777" w:rsidR="00BD18C9" w:rsidRPr="00644E6F" w:rsidRDefault="00BD18C9" w:rsidP="003401D2">
            <w:pPr>
              <w:pStyle w:val="Default"/>
              <w:jc w:val="center"/>
              <w:rPr>
                <w:sz w:val="22"/>
                <w:szCs w:val="22"/>
              </w:rPr>
            </w:pPr>
          </w:p>
        </w:tc>
        <w:tc>
          <w:tcPr>
            <w:tcW w:w="1520" w:type="dxa"/>
            <w:vAlign w:val="bottom"/>
          </w:tcPr>
          <w:p w14:paraId="1C2DEA81" w14:textId="77777777" w:rsidR="00BD18C9" w:rsidRPr="00644E6F" w:rsidRDefault="00BD18C9" w:rsidP="003401D2">
            <w:pPr>
              <w:pStyle w:val="Default"/>
              <w:jc w:val="center"/>
              <w:rPr>
                <w:sz w:val="22"/>
                <w:szCs w:val="22"/>
              </w:rPr>
            </w:pPr>
          </w:p>
        </w:tc>
      </w:tr>
      <w:tr w:rsidR="00BD18C9" w:rsidRPr="00644E6F" w14:paraId="5CD53652" w14:textId="77777777" w:rsidTr="003401D2">
        <w:tc>
          <w:tcPr>
            <w:tcW w:w="1395" w:type="dxa"/>
          </w:tcPr>
          <w:p w14:paraId="568FB12D" w14:textId="77777777" w:rsidR="00BD18C9" w:rsidRPr="00644E6F" w:rsidRDefault="00BD18C9" w:rsidP="003401D2">
            <w:pPr>
              <w:jc w:val="right"/>
              <w:rPr>
                <w:rFonts w:ascii="Times New Roman" w:hAnsi="Times New Roman" w:cs="Times New Roman"/>
                <w:sz w:val="22"/>
                <w:szCs w:val="22"/>
              </w:rPr>
            </w:pPr>
          </w:p>
        </w:tc>
        <w:tc>
          <w:tcPr>
            <w:tcW w:w="4109" w:type="dxa"/>
          </w:tcPr>
          <w:p w14:paraId="618CF2E6"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774F3C71"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5CEA18E" w14:textId="77777777" w:rsidR="00BD18C9" w:rsidRPr="00644E6F" w:rsidRDefault="00BD18C9" w:rsidP="003401D2">
            <w:pPr>
              <w:pStyle w:val="Default"/>
              <w:jc w:val="center"/>
              <w:rPr>
                <w:sz w:val="22"/>
                <w:szCs w:val="22"/>
              </w:rPr>
            </w:pPr>
          </w:p>
        </w:tc>
        <w:tc>
          <w:tcPr>
            <w:tcW w:w="1041" w:type="dxa"/>
            <w:vAlign w:val="bottom"/>
          </w:tcPr>
          <w:p w14:paraId="53188AA5" w14:textId="77777777" w:rsidR="00BD18C9" w:rsidRPr="00644E6F" w:rsidRDefault="00BD18C9" w:rsidP="003401D2">
            <w:pPr>
              <w:pStyle w:val="Default"/>
              <w:jc w:val="center"/>
              <w:rPr>
                <w:sz w:val="22"/>
                <w:szCs w:val="22"/>
              </w:rPr>
            </w:pPr>
          </w:p>
        </w:tc>
        <w:tc>
          <w:tcPr>
            <w:tcW w:w="1520" w:type="dxa"/>
            <w:vAlign w:val="bottom"/>
          </w:tcPr>
          <w:p w14:paraId="6F8BAF69" w14:textId="77777777" w:rsidR="00BD18C9" w:rsidRPr="00644E6F" w:rsidRDefault="00BD18C9" w:rsidP="003401D2">
            <w:pPr>
              <w:pStyle w:val="Default"/>
              <w:jc w:val="center"/>
              <w:rPr>
                <w:sz w:val="22"/>
                <w:szCs w:val="22"/>
              </w:rPr>
            </w:pPr>
          </w:p>
        </w:tc>
      </w:tr>
      <w:tr w:rsidR="00BD18C9" w:rsidRPr="00644E6F" w14:paraId="219A1E54" w14:textId="77777777" w:rsidTr="003401D2">
        <w:tc>
          <w:tcPr>
            <w:tcW w:w="1395" w:type="dxa"/>
          </w:tcPr>
          <w:p w14:paraId="7A91C645" w14:textId="77777777" w:rsidR="00BD18C9" w:rsidRPr="00644E6F" w:rsidRDefault="00BD18C9" w:rsidP="003401D2">
            <w:pPr>
              <w:jc w:val="right"/>
              <w:rPr>
                <w:rFonts w:ascii="Times New Roman" w:hAnsi="Times New Roman" w:cs="Times New Roman"/>
                <w:sz w:val="22"/>
                <w:szCs w:val="22"/>
              </w:rPr>
            </w:pPr>
          </w:p>
        </w:tc>
        <w:tc>
          <w:tcPr>
            <w:tcW w:w="4109" w:type="dxa"/>
          </w:tcPr>
          <w:p w14:paraId="45704724"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7F66168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0A7A3852" w14:textId="77777777" w:rsidR="00BD18C9" w:rsidRPr="00644E6F" w:rsidRDefault="00BD18C9" w:rsidP="003401D2">
            <w:pPr>
              <w:pStyle w:val="Default"/>
              <w:jc w:val="center"/>
              <w:rPr>
                <w:sz w:val="22"/>
                <w:szCs w:val="22"/>
              </w:rPr>
            </w:pPr>
            <w:r w:rsidRPr="00644E6F">
              <w:rPr>
                <w:sz w:val="22"/>
                <w:szCs w:val="22"/>
              </w:rPr>
              <w:t>356,80</w:t>
            </w:r>
          </w:p>
        </w:tc>
        <w:tc>
          <w:tcPr>
            <w:tcW w:w="1041" w:type="dxa"/>
            <w:vAlign w:val="bottom"/>
          </w:tcPr>
          <w:p w14:paraId="0DCF532C" w14:textId="77777777" w:rsidR="00BD18C9" w:rsidRPr="00644E6F" w:rsidRDefault="00BD18C9" w:rsidP="003401D2">
            <w:pPr>
              <w:pStyle w:val="Default"/>
              <w:jc w:val="center"/>
              <w:rPr>
                <w:sz w:val="22"/>
                <w:szCs w:val="22"/>
              </w:rPr>
            </w:pPr>
            <w:r w:rsidRPr="00644E6F">
              <w:rPr>
                <w:sz w:val="22"/>
                <w:szCs w:val="22"/>
              </w:rPr>
              <w:t>367,49</w:t>
            </w:r>
          </w:p>
        </w:tc>
        <w:tc>
          <w:tcPr>
            <w:tcW w:w="1520" w:type="dxa"/>
            <w:vAlign w:val="bottom"/>
          </w:tcPr>
          <w:p w14:paraId="65B666FE" w14:textId="77777777" w:rsidR="00BD18C9" w:rsidRPr="00644E6F" w:rsidRDefault="00BD18C9" w:rsidP="003401D2">
            <w:pPr>
              <w:pStyle w:val="Default"/>
              <w:jc w:val="center"/>
              <w:rPr>
                <w:sz w:val="22"/>
                <w:szCs w:val="22"/>
              </w:rPr>
            </w:pPr>
            <w:r w:rsidRPr="00644E6F">
              <w:rPr>
                <w:sz w:val="22"/>
                <w:szCs w:val="22"/>
              </w:rPr>
              <w:t>323,44</w:t>
            </w:r>
          </w:p>
        </w:tc>
      </w:tr>
      <w:tr w:rsidR="00BD18C9" w:rsidRPr="00644E6F" w14:paraId="5BDD07F4" w14:textId="77777777" w:rsidTr="003401D2">
        <w:tc>
          <w:tcPr>
            <w:tcW w:w="1395" w:type="dxa"/>
          </w:tcPr>
          <w:p w14:paraId="308A4041" w14:textId="77777777" w:rsidR="00BD18C9" w:rsidRPr="00644E6F" w:rsidRDefault="00BD18C9" w:rsidP="003401D2">
            <w:pPr>
              <w:jc w:val="right"/>
              <w:rPr>
                <w:rFonts w:ascii="Times New Roman" w:hAnsi="Times New Roman" w:cs="Times New Roman"/>
                <w:sz w:val="22"/>
                <w:szCs w:val="22"/>
              </w:rPr>
            </w:pPr>
          </w:p>
        </w:tc>
        <w:tc>
          <w:tcPr>
            <w:tcW w:w="4109" w:type="dxa"/>
          </w:tcPr>
          <w:p w14:paraId="42CFB8E2"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35F4839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0689791" w14:textId="77777777" w:rsidR="00BD18C9" w:rsidRPr="00644E6F" w:rsidRDefault="00BD18C9" w:rsidP="003401D2">
            <w:pPr>
              <w:pStyle w:val="Default"/>
              <w:jc w:val="center"/>
              <w:rPr>
                <w:sz w:val="22"/>
                <w:szCs w:val="22"/>
              </w:rPr>
            </w:pPr>
          </w:p>
        </w:tc>
        <w:tc>
          <w:tcPr>
            <w:tcW w:w="1041" w:type="dxa"/>
            <w:vAlign w:val="bottom"/>
          </w:tcPr>
          <w:p w14:paraId="478B3E23" w14:textId="77777777" w:rsidR="00BD18C9" w:rsidRPr="00644E6F" w:rsidRDefault="00BD18C9" w:rsidP="003401D2">
            <w:pPr>
              <w:pStyle w:val="Default"/>
              <w:jc w:val="center"/>
              <w:rPr>
                <w:sz w:val="22"/>
                <w:szCs w:val="22"/>
              </w:rPr>
            </w:pPr>
          </w:p>
        </w:tc>
        <w:tc>
          <w:tcPr>
            <w:tcW w:w="1520" w:type="dxa"/>
            <w:vAlign w:val="bottom"/>
          </w:tcPr>
          <w:p w14:paraId="43DBA1DA" w14:textId="77777777" w:rsidR="00BD18C9" w:rsidRPr="00644E6F" w:rsidRDefault="00BD18C9" w:rsidP="003401D2">
            <w:pPr>
              <w:pStyle w:val="Default"/>
              <w:jc w:val="center"/>
              <w:rPr>
                <w:sz w:val="22"/>
                <w:szCs w:val="22"/>
              </w:rPr>
            </w:pPr>
          </w:p>
        </w:tc>
      </w:tr>
      <w:tr w:rsidR="00BD18C9" w:rsidRPr="00644E6F" w14:paraId="36087C12" w14:textId="77777777" w:rsidTr="003401D2">
        <w:tc>
          <w:tcPr>
            <w:tcW w:w="1395" w:type="dxa"/>
          </w:tcPr>
          <w:p w14:paraId="4986FAB9" w14:textId="77777777" w:rsidR="00BD18C9" w:rsidRPr="00644E6F" w:rsidRDefault="00BD18C9" w:rsidP="003401D2">
            <w:pPr>
              <w:jc w:val="right"/>
              <w:rPr>
                <w:rFonts w:ascii="Times New Roman" w:hAnsi="Times New Roman" w:cs="Times New Roman"/>
                <w:sz w:val="22"/>
                <w:szCs w:val="22"/>
              </w:rPr>
            </w:pPr>
          </w:p>
        </w:tc>
        <w:tc>
          <w:tcPr>
            <w:tcW w:w="4109" w:type="dxa"/>
          </w:tcPr>
          <w:p w14:paraId="5A4D784D"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690D0DC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34D70D32" w14:textId="77777777" w:rsidR="00BD18C9" w:rsidRPr="00644E6F" w:rsidRDefault="00BD18C9" w:rsidP="003401D2">
            <w:pPr>
              <w:pStyle w:val="Default"/>
              <w:jc w:val="center"/>
              <w:rPr>
                <w:sz w:val="22"/>
                <w:szCs w:val="22"/>
              </w:rPr>
            </w:pPr>
            <w:r w:rsidRPr="00644E6F">
              <w:rPr>
                <w:sz w:val="22"/>
                <w:szCs w:val="22"/>
              </w:rPr>
              <w:t>212,96</w:t>
            </w:r>
          </w:p>
        </w:tc>
        <w:tc>
          <w:tcPr>
            <w:tcW w:w="1041" w:type="dxa"/>
            <w:vAlign w:val="bottom"/>
          </w:tcPr>
          <w:p w14:paraId="392218F2" w14:textId="77777777" w:rsidR="00BD18C9" w:rsidRPr="00644E6F" w:rsidRDefault="00BD18C9" w:rsidP="003401D2">
            <w:pPr>
              <w:pStyle w:val="Default"/>
              <w:jc w:val="center"/>
              <w:rPr>
                <w:sz w:val="22"/>
                <w:szCs w:val="22"/>
              </w:rPr>
            </w:pPr>
            <w:r w:rsidRPr="00644E6F">
              <w:rPr>
                <w:sz w:val="22"/>
                <w:szCs w:val="22"/>
              </w:rPr>
              <w:t>219,34</w:t>
            </w:r>
          </w:p>
        </w:tc>
        <w:tc>
          <w:tcPr>
            <w:tcW w:w="1520" w:type="dxa"/>
            <w:vAlign w:val="bottom"/>
          </w:tcPr>
          <w:p w14:paraId="6C23D753" w14:textId="77777777" w:rsidR="00BD18C9" w:rsidRPr="00644E6F" w:rsidRDefault="00BD18C9" w:rsidP="003401D2">
            <w:pPr>
              <w:pStyle w:val="Default"/>
              <w:jc w:val="center"/>
              <w:rPr>
                <w:sz w:val="22"/>
                <w:szCs w:val="22"/>
              </w:rPr>
            </w:pPr>
            <w:r w:rsidRPr="00644E6F">
              <w:rPr>
                <w:sz w:val="22"/>
                <w:szCs w:val="22"/>
              </w:rPr>
              <w:t>193,05</w:t>
            </w:r>
          </w:p>
        </w:tc>
      </w:tr>
      <w:tr w:rsidR="00BD18C9" w:rsidRPr="00644E6F" w14:paraId="7137A47F" w14:textId="77777777" w:rsidTr="003401D2">
        <w:tc>
          <w:tcPr>
            <w:tcW w:w="10142" w:type="dxa"/>
            <w:gridSpan w:val="6"/>
          </w:tcPr>
          <w:p w14:paraId="7E8C8E2F" w14:textId="77777777" w:rsidR="00BD18C9" w:rsidRPr="00644E6F" w:rsidRDefault="00BD18C9" w:rsidP="003401D2">
            <w:pPr>
              <w:pStyle w:val="Default"/>
              <w:jc w:val="center"/>
              <w:rPr>
                <w:sz w:val="22"/>
                <w:szCs w:val="22"/>
              </w:rPr>
            </w:pPr>
            <w:r w:rsidRPr="00644E6F">
              <w:rPr>
                <w:sz w:val="22"/>
                <w:szCs w:val="22"/>
              </w:rPr>
              <w:t>Котельная с. Епишино, ул. Трактовая, 7</w:t>
            </w:r>
          </w:p>
        </w:tc>
      </w:tr>
      <w:tr w:rsidR="00BD18C9" w:rsidRPr="00644E6F" w14:paraId="319AD761" w14:textId="77777777" w:rsidTr="003401D2">
        <w:tc>
          <w:tcPr>
            <w:tcW w:w="1395" w:type="dxa"/>
          </w:tcPr>
          <w:p w14:paraId="7EAE8D0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096621BD"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2E29066F" w14:textId="77777777" w:rsidR="00BD18C9" w:rsidRPr="00644E6F" w:rsidRDefault="00BD18C9" w:rsidP="003401D2">
            <w:pPr>
              <w:jc w:val="right"/>
              <w:rPr>
                <w:rFonts w:ascii="Times New Roman" w:hAnsi="Times New Roman" w:cs="Times New Roman"/>
                <w:sz w:val="22"/>
                <w:szCs w:val="22"/>
              </w:rPr>
            </w:pPr>
          </w:p>
        </w:tc>
        <w:tc>
          <w:tcPr>
            <w:tcW w:w="1041" w:type="dxa"/>
          </w:tcPr>
          <w:p w14:paraId="76E8A1B1" w14:textId="77777777" w:rsidR="00BD18C9" w:rsidRPr="00644E6F" w:rsidRDefault="00BD18C9" w:rsidP="003401D2">
            <w:pPr>
              <w:jc w:val="right"/>
              <w:rPr>
                <w:rFonts w:ascii="Times New Roman" w:hAnsi="Times New Roman" w:cs="Times New Roman"/>
                <w:sz w:val="22"/>
                <w:szCs w:val="22"/>
              </w:rPr>
            </w:pPr>
          </w:p>
        </w:tc>
        <w:tc>
          <w:tcPr>
            <w:tcW w:w="1041" w:type="dxa"/>
          </w:tcPr>
          <w:p w14:paraId="55900D8B" w14:textId="77777777" w:rsidR="00BD18C9" w:rsidRPr="00644E6F" w:rsidRDefault="00BD18C9" w:rsidP="003401D2">
            <w:pPr>
              <w:jc w:val="right"/>
              <w:rPr>
                <w:rFonts w:ascii="Times New Roman" w:hAnsi="Times New Roman" w:cs="Times New Roman"/>
                <w:sz w:val="22"/>
                <w:szCs w:val="22"/>
              </w:rPr>
            </w:pPr>
          </w:p>
        </w:tc>
        <w:tc>
          <w:tcPr>
            <w:tcW w:w="1520" w:type="dxa"/>
          </w:tcPr>
          <w:p w14:paraId="12646C49" w14:textId="77777777" w:rsidR="00BD18C9" w:rsidRPr="00644E6F" w:rsidRDefault="00BD18C9" w:rsidP="003401D2">
            <w:pPr>
              <w:jc w:val="right"/>
              <w:rPr>
                <w:rFonts w:ascii="Times New Roman" w:hAnsi="Times New Roman" w:cs="Times New Roman"/>
                <w:sz w:val="22"/>
                <w:szCs w:val="22"/>
              </w:rPr>
            </w:pPr>
          </w:p>
        </w:tc>
      </w:tr>
      <w:tr w:rsidR="00BD18C9" w:rsidRPr="00644E6F" w14:paraId="55399051" w14:textId="77777777" w:rsidTr="003401D2">
        <w:tc>
          <w:tcPr>
            <w:tcW w:w="1395" w:type="dxa"/>
          </w:tcPr>
          <w:p w14:paraId="1C457A2F" w14:textId="77777777" w:rsidR="00BD18C9" w:rsidRPr="00644E6F" w:rsidRDefault="00BD18C9" w:rsidP="003401D2">
            <w:pPr>
              <w:jc w:val="right"/>
              <w:rPr>
                <w:rFonts w:ascii="Times New Roman" w:hAnsi="Times New Roman" w:cs="Times New Roman"/>
                <w:sz w:val="22"/>
                <w:szCs w:val="22"/>
              </w:rPr>
            </w:pPr>
          </w:p>
        </w:tc>
        <w:tc>
          <w:tcPr>
            <w:tcW w:w="4109" w:type="dxa"/>
          </w:tcPr>
          <w:p w14:paraId="306D1DAA"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6517CC43"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5D040772" w14:textId="77777777" w:rsidR="00BD18C9" w:rsidRPr="00644E6F" w:rsidRDefault="00BD18C9" w:rsidP="003401D2">
            <w:pPr>
              <w:pStyle w:val="Default"/>
              <w:jc w:val="center"/>
              <w:rPr>
                <w:sz w:val="22"/>
                <w:szCs w:val="22"/>
              </w:rPr>
            </w:pPr>
            <w:r w:rsidRPr="00644E6F">
              <w:rPr>
                <w:sz w:val="22"/>
                <w:szCs w:val="22"/>
              </w:rPr>
              <w:t>3,79</w:t>
            </w:r>
          </w:p>
        </w:tc>
        <w:tc>
          <w:tcPr>
            <w:tcW w:w="1041" w:type="dxa"/>
            <w:vAlign w:val="bottom"/>
          </w:tcPr>
          <w:p w14:paraId="7E9E89D6" w14:textId="77777777" w:rsidR="00BD18C9" w:rsidRPr="00644E6F" w:rsidRDefault="00BD18C9" w:rsidP="003401D2">
            <w:pPr>
              <w:pStyle w:val="Default"/>
              <w:jc w:val="center"/>
              <w:rPr>
                <w:sz w:val="22"/>
                <w:szCs w:val="22"/>
              </w:rPr>
            </w:pPr>
            <w:r w:rsidRPr="00644E6F">
              <w:rPr>
                <w:sz w:val="22"/>
                <w:szCs w:val="22"/>
              </w:rPr>
              <w:t>3,79</w:t>
            </w:r>
          </w:p>
        </w:tc>
        <w:tc>
          <w:tcPr>
            <w:tcW w:w="1520" w:type="dxa"/>
            <w:vAlign w:val="bottom"/>
          </w:tcPr>
          <w:p w14:paraId="231AC663" w14:textId="77777777" w:rsidR="00BD18C9" w:rsidRPr="00644E6F" w:rsidRDefault="00BD18C9" w:rsidP="003401D2">
            <w:pPr>
              <w:pStyle w:val="Default"/>
              <w:jc w:val="center"/>
              <w:rPr>
                <w:sz w:val="22"/>
                <w:szCs w:val="22"/>
              </w:rPr>
            </w:pPr>
            <w:r w:rsidRPr="00644E6F">
              <w:rPr>
                <w:sz w:val="22"/>
                <w:szCs w:val="22"/>
              </w:rPr>
              <w:t>3,79</w:t>
            </w:r>
          </w:p>
        </w:tc>
      </w:tr>
      <w:tr w:rsidR="00BD18C9" w:rsidRPr="00644E6F" w14:paraId="7BC81793" w14:textId="77777777" w:rsidTr="003401D2">
        <w:tc>
          <w:tcPr>
            <w:tcW w:w="1395" w:type="dxa"/>
          </w:tcPr>
          <w:p w14:paraId="1C6250C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02C2154D"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6AB7DC2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A849776" w14:textId="77777777" w:rsidR="00BD18C9" w:rsidRPr="00644E6F" w:rsidRDefault="00BD18C9" w:rsidP="003401D2">
            <w:pPr>
              <w:pStyle w:val="Default"/>
              <w:jc w:val="center"/>
              <w:rPr>
                <w:sz w:val="22"/>
                <w:szCs w:val="22"/>
              </w:rPr>
            </w:pPr>
          </w:p>
        </w:tc>
        <w:tc>
          <w:tcPr>
            <w:tcW w:w="1041" w:type="dxa"/>
            <w:vAlign w:val="bottom"/>
          </w:tcPr>
          <w:p w14:paraId="3BB3608F" w14:textId="77777777" w:rsidR="00BD18C9" w:rsidRPr="00644E6F" w:rsidRDefault="00BD18C9" w:rsidP="003401D2">
            <w:pPr>
              <w:pStyle w:val="Default"/>
              <w:jc w:val="center"/>
              <w:rPr>
                <w:sz w:val="22"/>
                <w:szCs w:val="22"/>
              </w:rPr>
            </w:pPr>
          </w:p>
        </w:tc>
        <w:tc>
          <w:tcPr>
            <w:tcW w:w="1520" w:type="dxa"/>
            <w:vAlign w:val="bottom"/>
          </w:tcPr>
          <w:p w14:paraId="6B8C2DDB" w14:textId="77777777" w:rsidR="00BD18C9" w:rsidRPr="00644E6F" w:rsidRDefault="00BD18C9" w:rsidP="003401D2">
            <w:pPr>
              <w:pStyle w:val="Default"/>
              <w:jc w:val="center"/>
              <w:rPr>
                <w:sz w:val="22"/>
                <w:szCs w:val="22"/>
              </w:rPr>
            </w:pPr>
          </w:p>
        </w:tc>
      </w:tr>
      <w:tr w:rsidR="00BD18C9" w:rsidRPr="00644E6F" w14:paraId="16DBF327" w14:textId="77777777" w:rsidTr="003401D2">
        <w:tc>
          <w:tcPr>
            <w:tcW w:w="1395" w:type="dxa"/>
          </w:tcPr>
          <w:p w14:paraId="463D6DB2" w14:textId="77777777" w:rsidR="00BD18C9" w:rsidRPr="00644E6F" w:rsidRDefault="00BD18C9" w:rsidP="003401D2">
            <w:pPr>
              <w:jc w:val="right"/>
              <w:rPr>
                <w:rFonts w:ascii="Times New Roman" w:hAnsi="Times New Roman" w:cs="Times New Roman"/>
                <w:sz w:val="22"/>
                <w:szCs w:val="22"/>
              </w:rPr>
            </w:pPr>
          </w:p>
        </w:tc>
        <w:tc>
          <w:tcPr>
            <w:tcW w:w="4109" w:type="dxa"/>
          </w:tcPr>
          <w:p w14:paraId="3DA612EA"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27307F4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A8F0888" w14:textId="77777777" w:rsidR="00BD18C9" w:rsidRPr="00644E6F" w:rsidRDefault="00BD18C9" w:rsidP="003401D2">
            <w:pPr>
              <w:pStyle w:val="Default"/>
              <w:jc w:val="center"/>
              <w:rPr>
                <w:sz w:val="22"/>
                <w:szCs w:val="22"/>
              </w:rPr>
            </w:pPr>
            <w:r w:rsidRPr="00644E6F">
              <w:rPr>
                <w:sz w:val="22"/>
                <w:szCs w:val="22"/>
              </w:rPr>
              <w:t>1,26</w:t>
            </w:r>
          </w:p>
        </w:tc>
        <w:tc>
          <w:tcPr>
            <w:tcW w:w="1041" w:type="dxa"/>
            <w:vAlign w:val="bottom"/>
          </w:tcPr>
          <w:p w14:paraId="2C46FF0E" w14:textId="77777777" w:rsidR="00BD18C9" w:rsidRPr="00644E6F" w:rsidRDefault="00BD18C9" w:rsidP="003401D2">
            <w:pPr>
              <w:pStyle w:val="Default"/>
              <w:jc w:val="center"/>
              <w:rPr>
                <w:sz w:val="22"/>
                <w:szCs w:val="22"/>
              </w:rPr>
            </w:pPr>
            <w:r w:rsidRPr="00644E6F">
              <w:rPr>
                <w:sz w:val="22"/>
                <w:szCs w:val="22"/>
              </w:rPr>
              <w:t>1,19</w:t>
            </w:r>
          </w:p>
        </w:tc>
        <w:tc>
          <w:tcPr>
            <w:tcW w:w="1520" w:type="dxa"/>
            <w:vAlign w:val="bottom"/>
          </w:tcPr>
          <w:p w14:paraId="3AB39806" w14:textId="77777777" w:rsidR="00BD18C9" w:rsidRPr="00644E6F" w:rsidRDefault="00BD18C9" w:rsidP="003401D2">
            <w:pPr>
              <w:pStyle w:val="Default"/>
              <w:jc w:val="center"/>
              <w:rPr>
                <w:sz w:val="22"/>
                <w:szCs w:val="22"/>
              </w:rPr>
            </w:pPr>
            <w:r w:rsidRPr="00644E6F">
              <w:rPr>
                <w:sz w:val="22"/>
                <w:szCs w:val="22"/>
              </w:rPr>
              <w:t>1,49</w:t>
            </w:r>
          </w:p>
        </w:tc>
      </w:tr>
      <w:tr w:rsidR="00BD18C9" w:rsidRPr="00644E6F" w14:paraId="3896FC99" w14:textId="77777777" w:rsidTr="003401D2">
        <w:tc>
          <w:tcPr>
            <w:tcW w:w="1395" w:type="dxa"/>
          </w:tcPr>
          <w:p w14:paraId="0F0BD1E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538016E8"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w:t>
            </w:r>
            <w:r w:rsidRPr="00644E6F">
              <w:rPr>
                <w:rFonts w:ascii="Times New Roman" w:hAnsi="Times New Roman" w:cs="Times New Roman"/>
                <w:sz w:val="22"/>
                <w:szCs w:val="22"/>
              </w:rPr>
              <w:lastRenderedPageBreak/>
              <w:t xml:space="preserve">производственные нужды </w:t>
            </w:r>
          </w:p>
        </w:tc>
        <w:tc>
          <w:tcPr>
            <w:tcW w:w="1036" w:type="dxa"/>
          </w:tcPr>
          <w:p w14:paraId="73FB9E8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6FD1ECC" w14:textId="77777777" w:rsidR="00BD18C9" w:rsidRPr="00644E6F" w:rsidRDefault="00BD18C9" w:rsidP="003401D2">
            <w:pPr>
              <w:pStyle w:val="Default"/>
              <w:jc w:val="center"/>
              <w:rPr>
                <w:sz w:val="22"/>
                <w:szCs w:val="22"/>
              </w:rPr>
            </w:pPr>
          </w:p>
        </w:tc>
        <w:tc>
          <w:tcPr>
            <w:tcW w:w="1041" w:type="dxa"/>
            <w:vAlign w:val="bottom"/>
          </w:tcPr>
          <w:p w14:paraId="079340DE" w14:textId="77777777" w:rsidR="00BD18C9" w:rsidRPr="00644E6F" w:rsidRDefault="00BD18C9" w:rsidP="003401D2">
            <w:pPr>
              <w:pStyle w:val="Default"/>
              <w:jc w:val="center"/>
              <w:rPr>
                <w:sz w:val="22"/>
                <w:szCs w:val="22"/>
              </w:rPr>
            </w:pPr>
          </w:p>
        </w:tc>
        <w:tc>
          <w:tcPr>
            <w:tcW w:w="1520" w:type="dxa"/>
            <w:vAlign w:val="bottom"/>
          </w:tcPr>
          <w:p w14:paraId="372C4670" w14:textId="77777777" w:rsidR="00BD18C9" w:rsidRPr="00644E6F" w:rsidRDefault="00BD18C9" w:rsidP="003401D2">
            <w:pPr>
              <w:pStyle w:val="Default"/>
              <w:jc w:val="center"/>
              <w:rPr>
                <w:sz w:val="22"/>
                <w:szCs w:val="22"/>
              </w:rPr>
            </w:pPr>
          </w:p>
        </w:tc>
      </w:tr>
      <w:tr w:rsidR="00BD18C9" w:rsidRPr="00644E6F" w14:paraId="6EEAEDD3" w14:textId="77777777" w:rsidTr="003401D2">
        <w:tc>
          <w:tcPr>
            <w:tcW w:w="1395" w:type="dxa"/>
          </w:tcPr>
          <w:p w14:paraId="13653F1E" w14:textId="77777777" w:rsidR="00BD18C9" w:rsidRPr="00644E6F" w:rsidRDefault="00BD18C9" w:rsidP="003401D2">
            <w:pPr>
              <w:jc w:val="right"/>
              <w:rPr>
                <w:rFonts w:ascii="Times New Roman" w:hAnsi="Times New Roman" w:cs="Times New Roman"/>
                <w:sz w:val="22"/>
                <w:szCs w:val="22"/>
              </w:rPr>
            </w:pPr>
          </w:p>
        </w:tc>
        <w:tc>
          <w:tcPr>
            <w:tcW w:w="4109" w:type="dxa"/>
          </w:tcPr>
          <w:p w14:paraId="2E332AF4"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7C03B04C"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348F55C3" w14:textId="77777777" w:rsidR="00BD18C9" w:rsidRPr="00644E6F" w:rsidRDefault="00BD18C9" w:rsidP="003401D2">
            <w:pPr>
              <w:pStyle w:val="Default"/>
              <w:jc w:val="center"/>
              <w:rPr>
                <w:sz w:val="22"/>
                <w:szCs w:val="22"/>
              </w:rPr>
            </w:pPr>
            <w:r w:rsidRPr="00644E6F">
              <w:rPr>
                <w:sz w:val="22"/>
                <w:szCs w:val="22"/>
              </w:rPr>
              <w:t>80,54</w:t>
            </w:r>
          </w:p>
        </w:tc>
        <w:tc>
          <w:tcPr>
            <w:tcW w:w="1041" w:type="dxa"/>
            <w:vAlign w:val="bottom"/>
          </w:tcPr>
          <w:p w14:paraId="79D9E0F2" w14:textId="77777777" w:rsidR="00BD18C9" w:rsidRPr="00644E6F" w:rsidRDefault="00BD18C9" w:rsidP="003401D2">
            <w:pPr>
              <w:pStyle w:val="Default"/>
              <w:jc w:val="center"/>
              <w:rPr>
                <w:sz w:val="22"/>
                <w:szCs w:val="22"/>
              </w:rPr>
            </w:pPr>
            <w:r w:rsidRPr="00644E6F">
              <w:rPr>
                <w:sz w:val="22"/>
                <w:szCs w:val="22"/>
              </w:rPr>
              <w:t>78,73</w:t>
            </w:r>
          </w:p>
        </w:tc>
        <w:tc>
          <w:tcPr>
            <w:tcW w:w="1520" w:type="dxa"/>
            <w:vAlign w:val="bottom"/>
          </w:tcPr>
          <w:p w14:paraId="36978C37" w14:textId="77777777" w:rsidR="00BD18C9" w:rsidRPr="00644E6F" w:rsidRDefault="00BD18C9" w:rsidP="003401D2">
            <w:pPr>
              <w:pStyle w:val="Default"/>
              <w:jc w:val="center"/>
              <w:rPr>
                <w:sz w:val="22"/>
                <w:szCs w:val="22"/>
              </w:rPr>
            </w:pPr>
            <w:r w:rsidRPr="00644E6F">
              <w:rPr>
                <w:sz w:val="22"/>
                <w:szCs w:val="22"/>
              </w:rPr>
              <w:t>125,88</w:t>
            </w:r>
          </w:p>
        </w:tc>
      </w:tr>
      <w:tr w:rsidR="00BD18C9" w:rsidRPr="00644E6F" w14:paraId="21F31801" w14:textId="77777777" w:rsidTr="003401D2">
        <w:tc>
          <w:tcPr>
            <w:tcW w:w="1395" w:type="dxa"/>
          </w:tcPr>
          <w:p w14:paraId="45B29B4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6FFCEFA7"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5582BE3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3C8618F" w14:textId="77777777" w:rsidR="00BD18C9" w:rsidRPr="00644E6F" w:rsidRDefault="00BD18C9" w:rsidP="003401D2">
            <w:pPr>
              <w:pStyle w:val="Default"/>
              <w:jc w:val="center"/>
              <w:rPr>
                <w:sz w:val="22"/>
                <w:szCs w:val="22"/>
              </w:rPr>
            </w:pPr>
          </w:p>
        </w:tc>
        <w:tc>
          <w:tcPr>
            <w:tcW w:w="1041" w:type="dxa"/>
            <w:vAlign w:val="bottom"/>
          </w:tcPr>
          <w:p w14:paraId="09535E0E" w14:textId="77777777" w:rsidR="00BD18C9" w:rsidRPr="00644E6F" w:rsidRDefault="00BD18C9" w:rsidP="003401D2">
            <w:pPr>
              <w:pStyle w:val="Default"/>
              <w:jc w:val="center"/>
              <w:rPr>
                <w:sz w:val="22"/>
                <w:szCs w:val="22"/>
              </w:rPr>
            </w:pPr>
          </w:p>
        </w:tc>
        <w:tc>
          <w:tcPr>
            <w:tcW w:w="1520" w:type="dxa"/>
            <w:vAlign w:val="bottom"/>
          </w:tcPr>
          <w:p w14:paraId="5E4BEDEA" w14:textId="77777777" w:rsidR="00BD18C9" w:rsidRPr="00644E6F" w:rsidRDefault="00BD18C9" w:rsidP="003401D2">
            <w:pPr>
              <w:pStyle w:val="Default"/>
              <w:jc w:val="center"/>
              <w:rPr>
                <w:sz w:val="22"/>
                <w:szCs w:val="22"/>
              </w:rPr>
            </w:pPr>
          </w:p>
        </w:tc>
      </w:tr>
      <w:tr w:rsidR="00BD18C9" w:rsidRPr="00644E6F" w14:paraId="2E082986" w14:textId="77777777" w:rsidTr="003401D2">
        <w:tc>
          <w:tcPr>
            <w:tcW w:w="1395" w:type="dxa"/>
          </w:tcPr>
          <w:p w14:paraId="05ECAAB8" w14:textId="77777777" w:rsidR="00BD18C9" w:rsidRPr="00644E6F" w:rsidRDefault="00BD18C9" w:rsidP="003401D2">
            <w:pPr>
              <w:jc w:val="right"/>
              <w:rPr>
                <w:rFonts w:ascii="Times New Roman" w:hAnsi="Times New Roman" w:cs="Times New Roman"/>
                <w:sz w:val="22"/>
                <w:szCs w:val="22"/>
              </w:rPr>
            </w:pPr>
          </w:p>
        </w:tc>
        <w:tc>
          <w:tcPr>
            <w:tcW w:w="4109" w:type="dxa"/>
          </w:tcPr>
          <w:p w14:paraId="635E0BD7"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29F91D62"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54E9101E" w14:textId="77777777" w:rsidR="00BD18C9" w:rsidRPr="00644E6F" w:rsidRDefault="00BD18C9" w:rsidP="003401D2">
            <w:pPr>
              <w:pStyle w:val="Default"/>
              <w:jc w:val="center"/>
              <w:rPr>
                <w:sz w:val="22"/>
                <w:szCs w:val="22"/>
              </w:rPr>
            </w:pPr>
            <w:r w:rsidRPr="00644E6F">
              <w:rPr>
                <w:sz w:val="22"/>
                <w:szCs w:val="22"/>
              </w:rPr>
              <w:t>296,72</w:t>
            </w:r>
          </w:p>
        </w:tc>
        <w:tc>
          <w:tcPr>
            <w:tcW w:w="1041" w:type="dxa"/>
            <w:vAlign w:val="bottom"/>
          </w:tcPr>
          <w:p w14:paraId="0C1C2EBC" w14:textId="77777777" w:rsidR="00BD18C9" w:rsidRPr="00644E6F" w:rsidRDefault="00BD18C9" w:rsidP="003401D2">
            <w:pPr>
              <w:pStyle w:val="Default"/>
              <w:jc w:val="center"/>
              <w:rPr>
                <w:sz w:val="22"/>
                <w:szCs w:val="22"/>
              </w:rPr>
            </w:pPr>
            <w:r w:rsidRPr="00644E6F">
              <w:rPr>
                <w:sz w:val="22"/>
                <w:szCs w:val="22"/>
              </w:rPr>
              <w:t>318,50</w:t>
            </w:r>
          </w:p>
        </w:tc>
        <w:tc>
          <w:tcPr>
            <w:tcW w:w="1520" w:type="dxa"/>
            <w:vAlign w:val="bottom"/>
          </w:tcPr>
          <w:p w14:paraId="3039A1FD" w14:textId="77777777" w:rsidR="00BD18C9" w:rsidRPr="00644E6F" w:rsidRDefault="00BD18C9" w:rsidP="003401D2">
            <w:pPr>
              <w:pStyle w:val="Default"/>
              <w:jc w:val="center"/>
              <w:rPr>
                <w:sz w:val="22"/>
                <w:szCs w:val="22"/>
              </w:rPr>
            </w:pPr>
            <w:r w:rsidRPr="00644E6F">
              <w:rPr>
                <w:sz w:val="22"/>
                <w:szCs w:val="22"/>
              </w:rPr>
              <w:t>248,06</w:t>
            </w:r>
          </w:p>
        </w:tc>
      </w:tr>
      <w:tr w:rsidR="00BD18C9" w:rsidRPr="00644E6F" w14:paraId="679D56FE" w14:textId="77777777" w:rsidTr="003401D2">
        <w:tc>
          <w:tcPr>
            <w:tcW w:w="1395" w:type="dxa"/>
          </w:tcPr>
          <w:p w14:paraId="0A2DBF8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1818E985"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0EC3607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8599F0E" w14:textId="77777777" w:rsidR="00BD18C9" w:rsidRPr="00644E6F" w:rsidRDefault="00BD18C9" w:rsidP="003401D2">
            <w:pPr>
              <w:pStyle w:val="Default"/>
              <w:jc w:val="center"/>
              <w:rPr>
                <w:sz w:val="22"/>
                <w:szCs w:val="22"/>
              </w:rPr>
            </w:pPr>
          </w:p>
        </w:tc>
        <w:tc>
          <w:tcPr>
            <w:tcW w:w="1041" w:type="dxa"/>
            <w:vAlign w:val="bottom"/>
          </w:tcPr>
          <w:p w14:paraId="2137E1C3" w14:textId="77777777" w:rsidR="00BD18C9" w:rsidRPr="00644E6F" w:rsidRDefault="00BD18C9" w:rsidP="003401D2">
            <w:pPr>
              <w:pStyle w:val="Default"/>
              <w:jc w:val="center"/>
              <w:rPr>
                <w:sz w:val="22"/>
                <w:szCs w:val="22"/>
              </w:rPr>
            </w:pPr>
          </w:p>
        </w:tc>
        <w:tc>
          <w:tcPr>
            <w:tcW w:w="1520" w:type="dxa"/>
            <w:vAlign w:val="bottom"/>
          </w:tcPr>
          <w:p w14:paraId="77DCAB1C" w14:textId="77777777" w:rsidR="00BD18C9" w:rsidRPr="00644E6F" w:rsidRDefault="00BD18C9" w:rsidP="003401D2">
            <w:pPr>
              <w:pStyle w:val="Default"/>
              <w:jc w:val="center"/>
              <w:rPr>
                <w:sz w:val="22"/>
                <w:szCs w:val="22"/>
              </w:rPr>
            </w:pPr>
          </w:p>
        </w:tc>
      </w:tr>
      <w:tr w:rsidR="00BD18C9" w:rsidRPr="00644E6F" w14:paraId="69B5A3D2" w14:textId="77777777" w:rsidTr="003401D2">
        <w:tc>
          <w:tcPr>
            <w:tcW w:w="1395" w:type="dxa"/>
          </w:tcPr>
          <w:p w14:paraId="1A1F3800" w14:textId="77777777" w:rsidR="00BD18C9" w:rsidRPr="00644E6F" w:rsidRDefault="00BD18C9" w:rsidP="003401D2">
            <w:pPr>
              <w:jc w:val="right"/>
              <w:rPr>
                <w:rFonts w:ascii="Times New Roman" w:hAnsi="Times New Roman" w:cs="Times New Roman"/>
                <w:sz w:val="22"/>
                <w:szCs w:val="22"/>
              </w:rPr>
            </w:pPr>
          </w:p>
        </w:tc>
        <w:tc>
          <w:tcPr>
            <w:tcW w:w="4109" w:type="dxa"/>
          </w:tcPr>
          <w:p w14:paraId="3AB416CA"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29DB257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57391727" w14:textId="77777777" w:rsidR="00BD18C9" w:rsidRPr="00644E6F" w:rsidRDefault="00BD18C9" w:rsidP="003401D2">
            <w:pPr>
              <w:pStyle w:val="Default"/>
              <w:jc w:val="center"/>
              <w:rPr>
                <w:sz w:val="22"/>
                <w:szCs w:val="22"/>
              </w:rPr>
            </w:pPr>
          </w:p>
        </w:tc>
        <w:tc>
          <w:tcPr>
            <w:tcW w:w="1041" w:type="dxa"/>
            <w:vAlign w:val="bottom"/>
          </w:tcPr>
          <w:p w14:paraId="443A139A" w14:textId="77777777" w:rsidR="00BD18C9" w:rsidRPr="00644E6F" w:rsidRDefault="00BD18C9" w:rsidP="003401D2">
            <w:pPr>
              <w:pStyle w:val="Default"/>
              <w:jc w:val="center"/>
              <w:rPr>
                <w:sz w:val="22"/>
                <w:szCs w:val="22"/>
              </w:rPr>
            </w:pPr>
          </w:p>
        </w:tc>
        <w:tc>
          <w:tcPr>
            <w:tcW w:w="1520" w:type="dxa"/>
            <w:vAlign w:val="bottom"/>
          </w:tcPr>
          <w:p w14:paraId="030ECC06" w14:textId="77777777" w:rsidR="00BD18C9" w:rsidRPr="00644E6F" w:rsidRDefault="00BD18C9" w:rsidP="003401D2">
            <w:pPr>
              <w:pStyle w:val="Default"/>
              <w:jc w:val="center"/>
              <w:rPr>
                <w:sz w:val="22"/>
                <w:szCs w:val="22"/>
              </w:rPr>
            </w:pPr>
          </w:p>
        </w:tc>
      </w:tr>
      <w:tr w:rsidR="00BD18C9" w:rsidRPr="00644E6F" w14:paraId="6C381380" w14:textId="77777777" w:rsidTr="003401D2">
        <w:tc>
          <w:tcPr>
            <w:tcW w:w="1395" w:type="dxa"/>
          </w:tcPr>
          <w:p w14:paraId="785A9E7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477EDACE"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689CF011"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7B2B735" w14:textId="77777777" w:rsidR="00BD18C9" w:rsidRPr="00644E6F" w:rsidRDefault="00BD18C9" w:rsidP="003401D2">
            <w:pPr>
              <w:pStyle w:val="Default"/>
              <w:jc w:val="center"/>
              <w:rPr>
                <w:sz w:val="22"/>
                <w:szCs w:val="22"/>
              </w:rPr>
            </w:pPr>
          </w:p>
        </w:tc>
        <w:tc>
          <w:tcPr>
            <w:tcW w:w="1041" w:type="dxa"/>
            <w:vAlign w:val="bottom"/>
          </w:tcPr>
          <w:p w14:paraId="4E2B4FD5" w14:textId="77777777" w:rsidR="00BD18C9" w:rsidRPr="00644E6F" w:rsidRDefault="00BD18C9" w:rsidP="003401D2">
            <w:pPr>
              <w:pStyle w:val="Default"/>
              <w:jc w:val="center"/>
              <w:rPr>
                <w:sz w:val="22"/>
                <w:szCs w:val="22"/>
              </w:rPr>
            </w:pPr>
          </w:p>
        </w:tc>
        <w:tc>
          <w:tcPr>
            <w:tcW w:w="1520" w:type="dxa"/>
            <w:vAlign w:val="bottom"/>
          </w:tcPr>
          <w:p w14:paraId="6EA28793" w14:textId="77777777" w:rsidR="00BD18C9" w:rsidRPr="00644E6F" w:rsidRDefault="00BD18C9" w:rsidP="003401D2">
            <w:pPr>
              <w:pStyle w:val="Default"/>
              <w:jc w:val="center"/>
              <w:rPr>
                <w:sz w:val="22"/>
                <w:szCs w:val="22"/>
              </w:rPr>
            </w:pPr>
          </w:p>
        </w:tc>
      </w:tr>
      <w:tr w:rsidR="00BD18C9" w:rsidRPr="00644E6F" w14:paraId="5F47F105" w14:textId="77777777" w:rsidTr="003401D2">
        <w:tc>
          <w:tcPr>
            <w:tcW w:w="1395" w:type="dxa"/>
          </w:tcPr>
          <w:p w14:paraId="3E511481" w14:textId="77777777" w:rsidR="00BD18C9" w:rsidRPr="00644E6F" w:rsidRDefault="00BD18C9" w:rsidP="003401D2">
            <w:pPr>
              <w:jc w:val="right"/>
              <w:rPr>
                <w:rFonts w:ascii="Times New Roman" w:hAnsi="Times New Roman" w:cs="Times New Roman"/>
                <w:sz w:val="22"/>
                <w:szCs w:val="22"/>
              </w:rPr>
            </w:pPr>
          </w:p>
        </w:tc>
        <w:tc>
          <w:tcPr>
            <w:tcW w:w="4109" w:type="dxa"/>
          </w:tcPr>
          <w:p w14:paraId="478C6E35"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716CBCD2"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7394AEC2" w14:textId="77777777" w:rsidR="00BD18C9" w:rsidRPr="00644E6F" w:rsidRDefault="00BD18C9" w:rsidP="003401D2">
            <w:pPr>
              <w:pStyle w:val="Default"/>
              <w:jc w:val="center"/>
              <w:rPr>
                <w:sz w:val="22"/>
                <w:szCs w:val="22"/>
              </w:rPr>
            </w:pPr>
            <w:r w:rsidRPr="00644E6F">
              <w:rPr>
                <w:sz w:val="22"/>
                <w:szCs w:val="22"/>
              </w:rPr>
              <w:t>961,48</w:t>
            </w:r>
          </w:p>
        </w:tc>
        <w:tc>
          <w:tcPr>
            <w:tcW w:w="1041" w:type="dxa"/>
            <w:vAlign w:val="bottom"/>
          </w:tcPr>
          <w:p w14:paraId="2A014D07" w14:textId="77777777" w:rsidR="00BD18C9" w:rsidRPr="00644E6F" w:rsidRDefault="00BD18C9" w:rsidP="003401D2">
            <w:pPr>
              <w:pStyle w:val="Default"/>
              <w:jc w:val="center"/>
              <w:rPr>
                <w:sz w:val="22"/>
                <w:szCs w:val="22"/>
              </w:rPr>
            </w:pPr>
            <w:r w:rsidRPr="00644E6F">
              <w:rPr>
                <w:sz w:val="22"/>
                <w:szCs w:val="22"/>
              </w:rPr>
              <w:t>980,99</w:t>
            </w:r>
          </w:p>
        </w:tc>
        <w:tc>
          <w:tcPr>
            <w:tcW w:w="1520" w:type="dxa"/>
            <w:vAlign w:val="bottom"/>
          </w:tcPr>
          <w:p w14:paraId="0EF4C576" w14:textId="77777777" w:rsidR="00BD18C9" w:rsidRPr="00644E6F" w:rsidRDefault="00BD18C9" w:rsidP="003401D2">
            <w:pPr>
              <w:pStyle w:val="Default"/>
              <w:jc w:val="center"/>
              <w:rPr>
                <w:sz w:val="22"/>
                <w:szCs w:val="22"/>
              </w:rPr>
            </w:pPr>
            <w:r w:rsidRPr="00644E6F">
              <w:rPr>
                <w:sz w:val="22"/>
                <w:szCs w:val="22"/>
              </w:rPr>
              <w:t>938,83</w:t>
            </w:r>
          </w:p>
        </w:tc>
      </w:tr>
      <w:tr w:rsidR="00BD18C9" w:rsidRPr="00644E6F" w14:paraId="0C095B03" w14:textId="77777777" w:rsidTr="003401D2">
        <w:tc>
          <w:tcPr>
            <w:tcW w:w="1395" w:type="dxa"/>
          </w:tcPr>
          <w:p w14:paraId="65F62CA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301BC25C"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33FC060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6804D1A" w14:textId="77777777" w:rsidR="00BD18C9" w:rsidRPr="00644E6F" w:rsidRDefault="00BD18C9" w:rsidP="003401D2">
            <w:pPr>
              <w:pStyle w:val="Default"/>
              <w:jc w:val="center"/>
              <w:rPr>
                <w:sz w:val="22"/>
                <w:szCs w:val="22"/>
              </w:rPr>
            </w:pPr>
          </w:p>
        </w:tc>
        <w:tc>
          <w:tcPr>
            <w:tcW w:w="1041" w:type="dxa"/>
            <w:vAlign w:val="bottom"/>
          </w:tcPr>
          <w:p w14:paraId="631AC35F" w14:textId="77777777" w:rsidR="00BD18C9" w:rsidRPr="00644E6F" w:rsidRDefault="00BD18C9" w:rsidP="003401D2">
            <w:pPr>
              <w:pStyle w:val="Default"/>
              <w:jc w:val="center"/>
              <w:rPr>
                <w:sz w:val="22"/>
                <w:szCs w:val="22"/>
              </w:rPr>
            </w:pPr>
          </w:p>
        </w:tc>
        <w:tc>
          <w:tcPr>
            <w:tcW w:w="1520" w:type="dxa"/>
            <w:vAlign w:val="bottom"/>
          </w:tcPr>
          <w:p w14:paraId="14C6070E" w14:textId="77777777" w:rsidR="00BD18C9" w:rsidRPr="00644E6F" w:rsidRDefault="00BD18C9" w:rsidP="003401D2">
            <w:pPr>
              <w:pStyle w:val="Default"/>
              <w:jc w:val="center"/>
              <w:rPr>
                <w:sz w:val="22"/>
                <w:szCs w:val="22"/>
              </w:rPr>
            </w:pPr>
          </w:p>
        </w:tc>
      </w:tr>
      <w:tr w:rsidR="00BD18C9" w:rsidRPr="00644E6F" w14:paraId="0D8ADEC2" w14:textId="77777777" w:rsidTr="003401D2">
        <w:tc>
          <w:tcPr>
            <w:tcW w:w="1395" w:type="dxa"/>
          </w:tcPr>
          <w:p w14:paraId="5DF53B09" w14:textId="77777777" w:rsidR="00BD18C9" w:rsidRPr="00644E6F" w:rsidRDefault="00BD18C9" w:rsidP="003401D2">
            <w:pPr>
              <w:jc w:val="right"/>
              <w:rPr>
                <w:rFonts w:ascii="Times New Roman" w:hAnsi="Times New Roman" w:cs="Times New Roman"/>
                <w:sz w:val="22"/>
                <w:szCs w:val="22"/>
              </w:rPr>
            </w:pPr>
          </w:p>
        </w:tc>
        <w:tc>
          <w:tcPr>
            <w:tcW w:w="4109" w:type="dxa"/>
          </w:tcPr>
          <w:p w14:paraId="23E6A3E9"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622ADAB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1166E3D" w14:textId="77777777" w:rsidR="00BD18C9" w:rsidRPr="00644E6F" w:rsidRDefault="00BD18C9" w:rsidP="003401D2">
            <w:pPr>
              <w:pStyle w:val="Default"/>
              <w:jc w:val="center"/>
              <w:rPr>
                <w:sz w:val="22"/>
                <w:szCs w:val="22"/>
              </w:rPr>
            </w:pPr>
          </w:p>
        </w:tc>
        <w:tc>
          <w:tcPr>
            <w:tcW w:w="1041" w:type="dxa"/>
            <w:vAlign w:val="bottom"/>
          </w:tcPr>
          <w:p w14:paraId="748FCB03" w14:textId="77777777" w:rsidR="00BD18C9" w:rsidRPr="00644E6F" w:rsidRDefault="00BD18C9" w:rsidP="003401D2">
            <w:pPr>
              <w:pStyle w:val="Default"/>
              <w:jc w:val="center"/>
              <w:rPr>
                <w:sz w:val="22"/>
                <w:szCs w:val="22"/>
              </w:rPr>
            </w:pPr>
          </w:p>
        </w:tc>
        <w:tc>
          <w:tcPr>
            <w:tcW w:w="1520" w:type="dxa"/>
            <w:vAlign w:val="bottom"/>
          </w:tcPr>
          <w:p w14:paraId="4B6C1C6A" w14:textId="77777777" w:rsidR="00BD18C9" w:rsidRPr="00644E6F" w:rsidRDefault="00BD18C9" w:rsidP="003401D2">
            <w:pPr>
              <w:pStyle w:val="Default"/>
              <w:jc w:val="center"/>
              <w:rPr>
                <w:sz w:val="22"/>
                <w:szCs w:val="22"/>
              </w:rPr>
            </w:pPr>
          </w:p>
        </w:tc>
      </w:tr>
      <w:tr w:rsidR="00BD18C9" w:rsidRPr="00644E6F" w14:paraId="39B23D8D" w14:textId="77777777" w:rsidTr="003401D2">
        <w:tc>
          <w:tcPr>
            <w:tcW w:w="1395" w:type="dxa"/>
          </w:tcPr>
          <w:p w14:paraId="2390808F" w14:textId="77777777" w:rsidR="00BD18C9" w:rsidRPr="00644E6F" w:rsidRDefault="00BD18C9" w:rsidP="003401D2">
            <w:pPr>
              <w:jc w:val="right"/>
              <w:rPr>
                <w:rFonts w:ascii="Times New Roman" w:hAnsi="Times New Roman" w:cs="Times New Roman"/>
                <w:sz w:val="22"/>
                <w:szCs w:val="22"/>
              </w:rPr>
            </w:pPr>
          </w:p>
        </w:tc>
        <w:tc>
          <w:tcPr>
            <w:tcW w:w="4109" w:type="dxa"/>
          </w:tcPr>
          <w:p w14:paraId="79A0BDBF"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269C336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516C1F20" w14:textId="77777777" w:rsidR="00BD18C9" w:rsidRPr="00644E6F" w:rsidRDefault="00BD18C9" w:rsidP="003401D2">
            <w:pPr>
              <w:pStyle w:val="Default"/>
              <w:jc w:val="center"/>
              <w:rPr>
                <w:sz w:val="22"/>
                <w:szCs w:val="22"/>
              </w:rPr>
            </w:pPr>
            <w:r w:rsidRPr="00644E6F">
              <w:rPr>
                <w:sz w:val="22"/>
                <w:szCs w:val="22"/>
              </w:rPr>
              <w:t>1610,90</w:t>
            </w:r>
          </w:p>
        </w:tc>
        <w:tc>
          <w:tcPr>
            <w:tcW w:w="1041" w:type="dxa"/>
            <w:vAlign w:val="bottom"/>
          </w:tcPr>
          <w:p w14:paraId="3BF2F760" w14:textId="77777777" w:rsidR="00BD18C9" w:rsidRPr="00644E6F" w:rsidRDefault="00BD18C9" w:rsidP="003401D2">
            <w:pPr>
              <w:pStyle w:val="Default"/>
              <w:jc w:val="center"/>
              <w:rPr>
                <w:sz w:val="22"/>
                <w:szCs w:val="22"/>
              </w:rPr>
            </w:pPr>
            <w:r w:rsidRPr="00644E6F">
              <w:rPr>
                <w:sz w:val="22"/>
                <w:szCs w:val="22"/>
              </w:rPr>
              <w:t>1643,60</w:t>
            </w:r>
          </w:p>
        </w:tc>
        <w:tc>
          <w:tcPr>
            <w:tcW w:w="1520" w:type="dxa"/>
            <w:vAlign w:val="bottom"/>
          </w:tcPr>
          <w:p w14:paraId="7308F52A" w14:textId="77777777" w:rsidR="00BD18C9" w:rsidRPr="00644E6F" w:rsidRDefault="00BD18C9" w:rsidP="003401D2">
            <w:pPr>
              <w:pStyle w:val="Default"/>
              <w:jc w:val="center"/>
              <w:rPr>
                <w:sz w:val="22"/>
                <w:szCs w:val="22"/>
              </w:rPr>
            </w:pPr>
            <w:r w:rsidRPr="00644E6F">
              <w:rPr>
                <w:sz w:val="22"/>
                <w:szCs w:val="22"/>
              </w:rPr>
              <w:t>1572,96</w:t>
            </w:r>
          </w:p>
        </w:tc>
      </w:tr>
      <w:tr w:rsidR="00BD18C9" w:rsidRPr="00644E6F" w14:paraId="62F97163" w14:textId="77777777" w:rsidTr="003401D2">
        <w:tc>
          <w:tcPr>
            <w:tcW w:w="1395" w:type="dxa"/>
          </w:tcPr>
          <w:p w14:paraId="05F01647" w14:textId="77777777" w:rsidR="00BD18C9" w:rsidRPr="00644E6F" w:rsidRDefault="00BD18C9" w:rsidP="003401D2">
            <w:pPr>
              <w:jc w:val="right"/>
              <w:rPr>
                <w:rFonts w:ascii="Times New Roman" w:hAnsi="Times New Roman" w:cs="Times New Roman"/>
                <w:sz w:val="22"/>
                <w:szCs w:val="22"/>
              </w:rPr>
            </w:pPr>
          </w:p>
        </w:tc>
        <w:tc>
          <w:tcPr>
            <w:tcW w:w="4109" w:type="dxa"/>
          </w:tcPr>
          <w:p w14:paraId="66936347"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3F54918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A60CA9B" w14:textId="77777777" w:rsidR="00BD18C9" w:rsidRPr="00644E6F" w:rsidRDefault="00BD18C9" w:rsidP="003401D2">
            <w:pPr>
              <w:pStyle w:val="Default"/>
              <w:jc w:val="center"/>
              <w:rPr>
                <w:sz w:val="22"/>
                <w:szCs w:val="22"/>
              </w:rPr>
            </w:pPr>
          </w:p>
        </w:tc>
        <w:tc>
          <w:tcPr>
            <w:tcW w:w="1041" w:type="dxa"/>
            <w:vAlign w:val="bottom"/>
          </w:tcPr>
          <w:p w14:paraId="5E4963DD" w14:textId="77777777" w:rsidR="00BD18C9" w:rsidRPr="00644E6F" w:rsidRDefault="00BD18C9" w:rsidP="003401D2">
            <w:pPr>
              <w:pStyle w:val="Default"/>
              <w:jc w:val="center"/>
              <w:rPr>
                <w:sz w:val="22"/>
                <w:szCs w:val="22"/>
              </w:rPr>
            </w:pPr>
          </w:p>
        </w:tc>
        <w:tc>
          <w:tcPr>
            <w:tcW w:w="1520" w:type="dxa"/>
            <w:vAlign w:val="bottom"/>
          </w:tcPr>
          <w:p w14:paraId="40890108" w14:textId="77777777" w:rsidR="00BD18C9" w:rsidRPr="00644E6F" w:rsidRDefault="00BD18C9" w:rsidP="003401D2">
            <w:pPr>
              <w:pStyle w:val="Default"/>
              <w:jc w:val="center"/>
              <w:rPr>
                <w:sz w:val="22"/>
                <w:szCs w:val="22"/>
              </w:rPr>
            </w:pPr>
          </w:p>
        </w:tc>
      </w:tr>
      <w:tr w:rsidR="00BD18C9" w:rsidRPr="00644E6F" w14:paraId="4EC6B13B" w14:textId="77777777" w:rsidTr="003401D2">
        <w:tc>
          <w:tcPr>
            <w:tcW w:w="1395" w:type="dxa"/>
          </w:tcPr>
          <w:p w14:paraId="167FC8DF" w14:textId="77777777" w:rsidR="00BD18C9" w:rsidRPr="00644E6F" w:rsidRDefault="00BD18C9" w:rsidP="003401D2">
            <w:pPr>
              <w:jc w:val="right"/>
              <w:rPr>
                <w:rFonts w:ascii="Times New Roman" w:hAnsi="Times New Roman" w:cs="Times New Roman"/>
                <w:sz w:val="22"/>
                <w:szCs w:val="22"/>
              </w:rPr>
            </w:pPr>
          </w:p>
        </w:tc>
        <w:tc>
          <w:tcPr>
            <w:tcW w:w="4109" w:type="dxa"/>
          </w:tcPr>
          <w:p w14:paraId="3F49C7B0"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0C7E790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6AF54C44" w14:textId="77777777" w:rsidR="00BD18C9" w:rsidRPr="00644E6F" w:rsidRDefault="00BD18C9" w:rsidP="003401D2">
            <w:pPr>
              <w:pStyle w:val="Default"/>
              <w:jc w:val="center"/>
              <w:rPr>
                <w:sz w:val="22"/>
                <w:szCs w:val="22"/>
              </w:rPr>
            </w:pPr>
          </w:p>
        </w:tc>
        <w:tc>
          <w:tcPr>
            <w:tcW w:w="1041" w:type="dxa"/>
            <w:vAlign w:val="bottom"/>
          </w:tcPr>
          <w:p w14:paraId="5F7BC749" w14:textId="77777777" w:rsidR="00BD18C9" w:rsidRPr="00644E6F" w:rsidRDefault="00BD18C9" w:rsidP="003401D2">
            <w:pPr>
              <w:pStyle w:val="Default"/>
              <w:jc w:val="center"/>
              <w:rPr>
                <w:sz w:val="22"/>
                <w:szCs w:val="22"/>
              </w:rPr>
            </w:pPr>
          </w:p>
        </w:tc>
        <w:tc>
          <w:tcPr>
            <w:tcW w:w="1520" w:type="dxa"/>
            <w:vAlign w:val="bottom"/>
          </w:tcPr>
          <w:p w14:paraId="2A991BA7" w14:textId="77777777" w:rsidR="00BD18C9" w:rsidRPr="00644E6F" w:rsidRDefault="00BD18C9" w:rsidP="003401D2">
            <w:pPr>
              <w:pStyle w:val="Default"/>
              <w:jc w:val="center"/>
              <w:rPr>
                <w:sz w:val="22"/>
                <w:szCs w:val="22"/>
              </w:rPr>
            </w:pPr>
          </w:p>
        </w:tc>
      </w:tr>
      <w:tr w:rsidR="00BD18C9" w:rsidRPr="00644E6F" w14:paraId="43B8D76E" w14:textId="77777777" w:rsidTr="003401D2">
        <w:tc>
          <w:tcPr>
            <w:tcW w:w="10142" w:type="dxa"/>
            <w:gridSpan w:val="6"/>
          </w:tcPr>
          <w:p w14:paraId="3789FCED" w14:textId="77777777" w:rsidR="00BD18C9" w:rsidRPr="00644E6F" w:rsidRDefault="00BD18C9" w:rsidP="003401D2">
            <w:pPr>
              <w:pStyle w:val="Default"/>
              <w:jc w:val="center"/>
              <w:rPr>
                <w:sz w:val="22"/>
                <w:szCs w:val="22"/>
              </w:rPr>
            </w:pPr>
            <w:r w:rsidRPr="00644E6F">
              <w:rPr>
                <w:sz w:val="22"/>
                <w:szCs w:val="22"/>
              </w:rPr>
              <w:t>Котельная п. Кривляк, ул. Школьная, 2К</w:t>
            </w:r>
          </w:p>
        </w:tc>
      </w:tr>
      <w:tr w:rsidR="00BD18C9" w:rsidRPr="00644E6F" w14:paraId="779F0E75" w14:textId="77777777" w:rsidTr="003401D2">
        <w:tc>
          <w:tcPr>
            <w:tcW w:w="1395" w:type="dxa"/>
          </w:tcPr>
          <w:p w14:paraId="252D6DC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5ADA3F51"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01BBEB35" w14:textId="77777777" w:rsidR="00BD18C9" w:rsidRPr="00644E6F" w:rsidRDefault="00BD18C9" w:rsidP="003401D2">
            <w:pPr>
              <w:jc w:val="right"/>
              <w:rPr>
                <w:rFonts w:ascii="Times New Roman" w:hAnsi="Times New Roman" w:cs="Times New Roman"/>
                <w:sz w:val="22"/>
                <w:szCs w:val="22"/>
              </w:rPr>
            </w:pPr>
          </w:p>
        </w:tc>
        <w:tc>
          <w:tcPr>
            <w:tcW w:w="1041" w:type="dxa"/>
          </w:tcPr>
          <w:p w14:paraId="213B0F7F" w14:textId="77777777" w:rsidR="00BD18C9" w:rsidRPr="00644E6F" w:rsidRDefault="00BD18C9" w:rsidP="003401D2">
            <w:pPr>
              <w:jc w:val="right"/>
              <w:rPr>
                <w:rFonts w:ascii="Times New Roman" w:hAnsi="Times New Roman" w:cs="Times New Roman"/>
                <w:sz w:val="22"/>
                <w:szCs w:val="22"/>
              </w:rPr>
            </w:pPr>
          </w:p>
        </w:tc>
        <w:tc>
          <w:tcPr>
            <w:tcW w:w="1041" w:type="dxa"/>
          </w:tcPr>
          <w:p w14:paraId="71CE3A4D" w14:textId="77777777" w:rsidR="00BD18C9" w:rsidRPr="00644E6F" w:rsidRDefault="00BD18C9" w:rsidP="003401D2">
            <w:pPr>
              <w:jc w:val="right"/>
              <w:rPr>
                <w:rFonts w:ascii="Times New Roman" w:hAnsi="Times New Roman" w:cs="Times New Roman"/>
                <w:sz w:val="22"/>
                <w:szCs w:val="22"/>
              </w:rPr>
            </w:pPr>
          </w:p>
        </w:tc>
        <w:tc>
          <w:tcPr>
            <w:tcW w:w="1520" w:type="dxa"/>
          </w:tcPr>
          <w:p w14:paraId="0F9F918A" w14:textId="77777777" w:rsidR="00BD18C9" w:rsidRPr="00644E6F" w:rsidRDefault="00BD18C9" w:rsidP="003401D2">
            <w:pPr>
              <w:jc w:val="right"/>
              <w:rPr>
                <w:rFonts w:ascii="Times New Roman" w:hAnsi="Times New Roman" w:cs="Times New Roman"/>
                <w:sz w:val="22"/>
                <w:szCs w:val="22"/>
              </w:rPr>
            </w:pPr>
          </w:p>
        </w:tc>
      </w:tr>
      <w:tr w:rsidR="00BD18C9" w:rsidRPr="00644E6F" w14:paraId="735F2A5B" w14:textId="77777777" w:rsidTr="003401D2">
        <w:tc>
          <w:tcPr>
            <w:tcW w:w="1395" w:type="dxa"/>
          </w:tcPr>
          <w:p w14:paraId="2BFA889B" w14:textId="77777777" w:rsidR="00BD18C9" w:rsidRPr="00644E6F" w:rsidRDefault="00BD18C9" w:rsidP="003401D2">
            <w:pPr>
              <w:jc w:val="right"/>
              <w:rPr>
                <w:rFonts w:ascii="Times New Roman" w:hAnsi="Times New Roman" w:cs="Times New Roman"/>
                <w:sz w:val="22"/>
                <w:szCs w:val="22"/>
              </w:rPr>
            </w:pPr>
          </w:p>
        </w:tc>
        <w:tc>
          <w:tcPr>
            <w:tcW w:w="4109" w:type="dxa"/>
          </w:tcPr>
          <w:p w14:paraId="45575D94"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43ADC43E"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7C4E5151" w14:textId="77777777" w:rsidR="00BD18C9" w:rsidRPr="00644E6F" w:rsidRDefault="00BD18C9" w:rsidP="003401D2">
            <w:pPr>
              <w:pStyle w:val="Default"/>
              <w:jc w:val="center"/>
              <w:rPr>
                <w:sz w:val="22"/>
                <w:szCs w:val="22"/>
              </w:rPr>
            </w:pPr>
            <w:r w:rsidRPr="00644E6F">
              <w:rPr>
                <w:sz w:val="22"/>
                <w:szCs w:val="22"/>
              </w:rPr>
              <w:t>3,82</w:t>
            </w:r>
          </w:p>
        </w:tc>
        <w:tc>
          <w:tcPr>
            <w:tcW w:w="1041" w:type="dxa"/>
            <w:vAlign w:val="bottom"/>
          </w:tcPr>
          <w:p w14:paraId="6392859D" w14:textId="77777777" w:rsidR="00BD18C9" w:rsidRPr="00644E6F" w:rsidRDefault="00BD18C9" w:rsidP="003401D2">
            <w:pPr>
              <w:pStyle w:val="Default"/>
              <w:jc w:val="center"/>
              <w:rPr>
                <w:sz w:val="22"/>
                <w:szCs w:val="22"/>
              </w:rPr>
            </w:pPr>
            <w:r w:rsidRPr="00644E6F">
              <w:rPr>
                <w:sz w:val="22"/>
                <w:szCs w:val="22"/>
              </w:rPr>
              <w:t>3,82</w:t>
            </w:r>
          </w:p>
        </w:tc>
        <w:tc>
          <w:tcPr>
            <w:tcW w:w="1520" w:type="dxa"/>
            <w:vAlign w:val="bottom"/>
          </w:tcPr>
          <w:p w14:paraId="071CB52D" w14:textId="77777777" w:rsidR="00BD18C9" w:rsidRPr="00644E6F" w:rsidRDefault="00BD18C9" w:rsidP="003401D2">
            <w:pPr>
              <w:pStyle w:val="Default"/>
              <w:jc w:val="center"/>
              <w:rPr>
                <w:sz w:val="22"/>
                <w:szCs w:val="22"/>
              </w:rPr>
            </w:pPr>
            <w:r w:rsidRPr="00644E6F">
              <w:rPr>
                <w:sz w:val="22"/>
                <w:szCs w:val="22"/>
              </w:rPr>
              <w:t>3,82</w:t>
            </w:r>
          </w:p>
        </w:tc>
      </w:tr>
      <w:tr w:rsidR="00BD18C9" w:rsidRPr="00644E6F" w14:paraId="0C696450" w14:textId="77777777" w:rsidTr="003401D2">
        <w:tc>
          <w:tcPr>
            <w:tcW w:w="1395" w:type="dxa"/>
          </w:tcPr>
          <w:p w14:paraId="24E8C8F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11717DFA"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49FA8AA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BA70B28" w14:textId="77777777" w:rsidR="00BD18C9" w:rsidRPr="00644E6F" w:rsidRDefault="00BD18C9" w:rsidP="003401D2">
            <w:pPr>
              <w:pStyle w:val="Default"/>
              <w:jc w:val="center"/>
              <w:rPr>
                <w:sz w:val="22"/>
                <w:szCs w:val="22"/>
              </w:rPr>
            </w:pPr>
          </w:p>
        </w:tc>
        <w:tc>
          <w:tcPr>
            <w:tcW w:w="1041" w:type="dxa"/>
            <w:vAlign w:val="bottom"/>
          </w:tcPr>
          <w:p w14:paraId="4263BE1F" w14:textId="77777777" w:rsidR="00BD18C9" w:rsidRPr="00644E6F" w:rsidRDefault="00BD18C9" w:rsidP="003401D2">
            <w:pPr>
              <w:pStyle w:val="Default"/>
              <w:jc w:val="center"/>
              <w:rPr>
                <w:sz w:val="22"/>
                <w:szCs w:val="22"/>
              </w:rPr>
            </w:pPr>
          </w:p>
        </w:tc>
        <w:tc>
          <w:tcPr>
            <w:tcW w:w="1520" w:type="dxa"/>
            <w:vAlign w:val="bottom"/>
          </w:tcPr>
          <w:p w14:paraId="078174C5" w14:textId="77777777" w:rsidR="00BD18C9" w:rsidRPr="00644E6F" w:rsidRDefault="00BD18C9" w:rsidP="003401D2">
            <w:pPr>
              <w:pStyle w:val="Default"/>
              <w:jc w:val="center"/>
              <w:rPr>
                <w:sz w:val="22"/>
                <w:szCs w:val="22"/>
              </w:rPr>
            </w:pPr>
          </w:p>
        </w:tc>
      </w:tr>
      <w:tr w:rsidR="00BD18C9" w:rsidRPr="00644E6F" w14:paraId="1BBBB9DA" w14:textId="77777777" w:rsidTr="003401D2">
        <w:tc>
          <w:tcPr>
            <w:tcW w:w="1395" w:type="dxa"/>
          </w:tcPr>
          <w:p w14:paraId="423A1420" w14:textId="77777777" w:rsidR="00BD18C9" w:rsidRPr="00644E6F" w:rsidRDefault="00BD18C9" w:rsidP="003401D2">
            <w:pPr>
              <w:jc w:val="right"/>
              <w:rPr>
                <w:rFonts w:ascii="Times New Roman" w:hAnsi="Times New Roman" w:cs="Times New Roman"/>
                <w:sz w:val="22"/>
                <w:szCs w:val="22"/>
              </w:rPr>
            </w:pPr>
          </w:p>
        </w:tc>
        <w:tc>
          <w:tcPr>
            <w:tcW w:w="4109" w:type="dxa"/>
          </w:tcPr>
          <w:p w14:paraId="4922D8E8"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58E8087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589A4C78" w14:textId="77777777" w:rsidR="00BD18C9" w:rsidRPr="00644E6F" w:rsidRDefault="00BD18C9" w:rsidP="003401D2">
            <w:pPr>
              <w:pStyle w:val="Default"/>
              <w:jc w:val="center"/>
              <w:rPr>
                <w:sz w:val="22"/>
                <w:szCs w:val="22"/>
              </w:rPr>
            </w:pPr>
            <w:r w:rsidRPr="00644E6F">
              <w:rPr>
                <w:sz w:val="22"/>
                <w:szCs w:val="22"/>
              </w:rPr>
              <w:t>0,58</w:t>
            </w:r>
          </w:p>
        </w:tc>
        <w:tc>
          <w:tcPr>
            <w:tcW w:w="1041" w:type="dxa"/>
            <w:vAlign w:val="bottom"/>
          </w:tcPr>
          <w:p w14:paraId="3274861D" w14:textId="77777777" w:rsidR="00BD18C9" w:rsidRPr="00644E6F" w:rsidRDefault="00BD18C9" w:rsidP="003401D2">
            <w:pPr>
              <w:pStyle w:val="Default"/>
              <w:jc w:val="center"/>
              <w:rPr>
                <w:sz w:val="22"/>
                <w:szCs w:val="22"/>
              </w:rPr>
            </w:pPr>
            <w:r w:rsidRPr="00644E6F">
              <w:rPr>
                <w:sz w:val="22"/>
                <w:szCs w:val="22"/>
              </w:rPr>
              <w:t>0,57</w:t>
            </w:r>
          </w:p>
        </w:tc>
        <w:tc>
          <w:tcPr>
            <w:tcW w:w="1520" w:type="dxa"/>
            <w:vAlign w:val="bottom"/>
          </w:tcPr>
          <w:p w14:paraId="3B49DD4D" w14:textId="77777777" w:rsidR="00BD18C9" w:rsidRPr="00644E6F" w:rsidRDefault="00BD18C9" w:rsidP="003401D2">
            <w:pPr>
              <w:pStyle w:val="Default"/>
              <w:jc w:val="center"/>
              <w:rPr>
                <w:sz w:val="22"/>
                <w:szCs w:val="22"/>
              </w:rPr>
            </w:pPr>
            <w:r w:rsidRPr="00644E6F">
              <w:rPr>
                <w:sz w:val="22"/>
                <w:szCs w:val="22"/>
              </w:rPr>
              <w:t>0,74</w:t>
            </w:r>
          </w:p>
        </w:tc>
      </w:tr>
      <w:tr w:rsidR="00BD18C9" w:rsidRPr="00644E6F" w14:paraId="35977CFB" w14:textId="77777777" w:rsidTr="003401D2">
        <w:tc>
          <w:tcPr>
            <w:tcW w:w="1395" w:type="dxa"/>
          </w:tcPr>
          <w:p w14:paraId="0BD5A2B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1DD0C52A"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6D289EF1"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A6676B7" w14:textId="77777777" w:rsidR="00BD18C9" w:rsidRPr="00644E6F" w:rsidRDefault="00BD18C9" w:rsidP="003401D2">
            <w:pPr>
              <w:pStyle w:val="Default"/>
              <w:jc w:val="center"/>
              <w:rPr>
                <w:sz w:val="22"/>
                <w:szCs w:val="22"/>
              </w:rPr>
            </w:pPr>
          </w:p>
        </w:tc>
        <w:tc>
          <w:tcPr>
            <w:tcW w:w="1041" w:type="dxa"/>
            <w:vAlign w:val="bottom"/>
          </w:tcPr>
          <w:p w14:paraId="57E52B5D" w14:textId="77777777" w:rsidR="00BD18C9" w:rsidRPr="00644E6F" w:rsidRDefault="00BD18C9" w:rsidP="003401D2">
            <w:pPr>
              <w:pStyle w:val="Default"/>
              <w:jc w:val="center"/>
              <w:rPr>
                <w:sz w:val="22"/>
                <w:szCs w:val="22"/>
              </w:rPr>
            </w:pPr>
          </w:p>
        </w:tc>
        <w:tc>
          <w:tcPr>
            <w:tcW w:w="1520" w:type="dxa"/>
            <w:vAlign w:val="bottom"/>
          </w:tcPr>
          <w:p w14:paraId="0DBD634F" w14:textId="77777777" w:rsidR="00BD18C9" w:rsidRPr="00644E6F" w:rsidRDefault="00BD18C9" w:rsidP="003401D2">
            <w:pPr>
              <w:pStyle w:val="Default"/>
              <w:jc w:val="center"/>
              <w:rPr>
                <w:sz w:val="22"/>
                <w:szCs w:val="22"/>
              </w:rPr>
            </w:pPr>
          </w:p>
        </w:tc>
      </w:tr>
      <w:tr w:rsidR="00BD18C9" w:rsidRPr="00644E6F" w14:paraId="604CD567" w14:textId="77777777" w:rsidTr="003401D2">
        <w:tc>
          <w:tcPr>
            <w:tcW w:w="1395" w:type="dxa"/>
          </w:tcPr>
          <w:p w14:paraId="0FA27444" w14:textId="77777777" w:rsidR="00BD18C9" w:rsidRPr="00644E6F" w:rsidRDefault="00BD18C9" w:rsidP="003401D2">
            <w:pPr>
              <w:jc w:val="right"/>
              <w:rPr>
                <w:rFonts w:ascii="Times New Roman" w:hAnsi="Times New Roman" w:cs="Times New Roman"/>
                <w:sz w:val="22"/>
                <w:szCs w:val="22"/>
              </w:rPr>
            </w:pPr>
          </w:p>
        </w:tc>
        <w:tc>
          <w:tcPr>
            <w:tcW w:w="4109" w:type="dxa"/>
          </w:tcPr>
          <w:p w14:paraId="66530854"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1A735E20"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56EEC2C5" w14:textId="77777777" w:rsidR="00BD18C9" w:rsidRPr="00644E6F" w:rsidRDefault="00BD18C9" w:rsidP="003401D2">
            <w:pPr>
              <w:pStyle w:val="Default"/>
              <w:jc w:val="center"/>
              <w:rPr>
                <w:sz w:val="22"/>
                <w:szCs w:val="22"/>
              </w:rPr>
            </w:pPr>
            <w:r w:rsidRPr="00644E6F">
              <w:rPr>
                <w:sz w:val="22"/>
                <w:szCs w:val="22"/>
              </w:rPr>
              <w:t>10,06</w:t>
            </w:r>
          </w:p>
        </w:tc>
        <w:tc>
          <w:tcPr>
            <w:tcW w:w="1041" w:type="dxa"/>
            <w:vAlign w:val="bottom"/>
          </w:tcPr>
          <w:p w14:paraId="20B2F4E8" w14:textId="77777777" w:rsidR="00BD18C9" w:rsidRPr="00644E6F" w:rsidRDefault="00BD18C9" w:rsidP="003401D2">
            <w:pPr>
              <w:pStyle w:val="Default"/>
              <w:jc w:val="center"/>
              <w:rPr>
                <w:sz w:val="22"/>
                <w:szCs w:val="22"/>
              </w:rPr>
            </w:pPr>
            <w:r w:rsidRPr="00644E6F">
              <w:rPr>
                <w:sz w:val="22"/>
                <w:szCs w:val="22"/>
              </w:rPr>
              <w:t>8,99</w:t>
            </w:r>
          </w:p>
        </w:tc>
        <w:tc>
          <w:tcPr>
            <w:tcW w:w="1520" w:type="dxa"/>
            <w:vAlign w:val="bottom"/>
          </w:tcPr>
          <w:p w14:paraId="0C6A2CFE" w14:textId="77777777" w:rsidR="00BD18C9" w:rsidRPr="00644E6F" w:rsidRDefault="00BD18C9" w:rsidP="003401D2">
            <w:pPr>
              <w:pStyle w:val="Default"/>
              <w:jc w:val="center"/>
              <w:rPr>
                <w:sz w:val="22"/>
                <w:szCs w:val="22"/>
              </w:rPr>
            </w:pPr>
            <w:r w:rsidRPr="00644E6F">
              <w:rPr>
                <w:sz w:val="22"/>
                <w:szCs w:val="22"/>
              </w:rPr>
              <w:t>63,95</w:t>
            </w:r>
          </w:p>
        </w:tc>
      </w:tr>
      <w:tr w:rsidR="00BD18C9" w:rsidRPr="00644E6F" w14:paraId="35EBC153" w14:textId="77777777" w:rsidTr="003401D2">
        <w:tc>
          <w:tcPr>
            <w:tcW w:w="1395" w:type="dxa"/>
          </w:tcPr>
          <w:p w14:paraId="7EA3B50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69656506"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71E1851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3BBFBD3" w14:textId="77777777" w:rsidR="00BD18C9" w:rsidRPr="00644E6F" w:rsidRDefault="00BD18C9" w:rsidP="003401D2">
            <w:pPr>
              <w:pStyle w:val="Default"/>
              <w:jc w:val="center"/>
              <w:rPr>
                <w:sz w:val="22"/>
                <w:szCs w:val="22"/>
              </w:rPr>
            </w:pPr>
          </w:p>
        </w:tc>
        <w:tc>
          <w:tcPr>
            <w:tcW w:w="1041" w:type="dxa"/>
            <w:vAlign w:val="bottom"/>
          </w:tcPr>
          <w:p w14:paraId="0DB8D5A7" w14:textId="77777777" w:rsidR="00BD18C9" w:rsidRPr="00644E6F" w:rsidRDefault="00BD18C9" w:rsidP="003401D2">
            <w:pPr>
              <w:pStyle w:val="Default"/>
              <w:jc w:val="center"/>
              <w:rPr>
                <w:sz w:val="22"/>
                <w:szCs w:val="22"/>
              </w:rPr>
            </w:pPr>
          </w:p>
        </w:tc>
        <w:tc>
          <w:tcPr>
            <w:tcW w:w="1520" w:type="dxa"/>
            <w:vAlign w:val="bottom"/>
          </w:tcPr>
          <w:p w14:paraId="06E90EDC" w14:textId="77777777" w:rsidR="00BD18C9" w:rsidRPr="00644E6F" w:rsidRDefault="00BD18C9" w:rsidP="003401D2">
            <w:pPr>
              <w:pStyle w:val="Default"/>
              <w:jc w:val="center"/>
              <w:rPr>
                <w:sz w:val="22"/>
                <w:szCs w:val="22"/>
              </w:rPr>
            </w:pPr>
          </w:p>
        </w:tc>
      </w:tr>
      <w:tr w:rsidR="00BD18C9" w:rsidRPr="00644E6F" w14:paraId="44E5D7DA" w14:textId="77777777" w:rsidTr="003401D2">
        <w:tc>
          <w:tcPr>
            <w:tcW w:w="1395" w:type="dxa"/>
          </w:tcPr>
          <w:p w14:paraId="306457DB" w14:textId="77777777" w:rsidR="00BD18C9" w:rsidRPr="00644E6F" w:rsidRDefault="00BD18C9" w:rsidP="003401D2">
            <w:pPr>
              <w:jc w:val="right"/>
              <w:rPr>
                <w:rFonts w:ascii="Times New Roman" w:hAnsi="Times New Roman" w:cs="Times New Roman"/>
                <w:sz w:val="22"/>
                <w:szCs w:val="22"/>
              </w:rPr>
            </w:pPr>
          </w:p>
        </w:tc>
        <w:tc>
          <w:tcPr>
            <w:tcW w:w="4109" w:type="dxa"/>
          </w:tcPr>
          <w:p w14:paraId="148B4A12"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3EA56264"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69BC659A" w14:textId="77777777" w:rsidR="00BD18C9" w:rsidRPr="00644E6F" w:rsidRDefault="00BD18C9" w:rsidP="003401D2">
            <w:pPr>
              <w:pStyle w:val="Default"/>
              <w:jc w:val="center"/>
              <w:rPr>
                <w:sz w:val="22"/>
                <w:szCs w:val="22"/>
              </w:rPr>
            </w:pPr>
            <w:r w:rsidRPr="00644E6F">
              <w:rPr>
                <w:sz w:val="22"/>
                <w:szCs w:val="22"/>
              </w:rPr>
              <w:t>369,00</w:t>
            </w:r>
          </w:p>
        </w:tc>
        <w:tc>
          <w:tcPr>
            <w:tcW w:w="1041" w:type="dxa"/>
            <w:vAlign w:val="bottom"/>
          </w:tcPr>
          <w:p w14:paraId="7B92A586" w14:textId="77777777" w:rsidR="00BD18C9" w:rsidRPr="00644E6F" w:rsidRDefault="00BD18C9" w:rsidP="003401D2">
            <w:pPr>
              <w:pStyle w:val="Default"/>
              <w:jc w:val="center"/>
              <w:rPr>
                <w:sz w:val="22"/>
                <w:szCs w:val="22"/>
              </w:rPr>
            </w:pPr>
            <w:r w:rsidRPr="00644E6F">
              <w:rPr>
                <w:sz w:val="22"/>
                <w:szCs w:val="22"/>
              </w:rPr>
              <w:t>353,29</w:t>
            </w:r>
          </w:p>
        </w:tc>
        <w:tc>
          <w:tcPr>
            <w:tcW w:w="1520" w:type="dxa"/>
            <w:vAlign w:val="bottom"/>
          </w:tcPr>
          <w:p w14:paraId="43E50B0D" w14:textId="77777777" w:rsidR="00BD18C9" w:rsidRPr="00644E6F" w:rsidRDefault="00BD18C9" w:rsidP="003401D2">
            <w:pPr>
              <w:pStyle w:val="Default"/>
              <w:jc w:val="center"/>
              <w:rPr>
                <w:sz w:val="22"/>
                <w:szCs w:val="22"/>
              </w:rPr>
            </w:pPr>
            <w:r w:rsidRPr="00644E6F">
              <w:rPr>
                <w:sz w:val="22"/>
                <w:szCs w:val="22"/>
              </w:rPr>
              <w:t>249,24</w:t>
            </w:r>
          </w:p>
        </w:tc>
      </w:tr>
      <w:tr w:rsidR="00BD18C9" w:rsidRPr="00644E6F" w14:paraId="58A6179B" w14:textId="77777777" w:rsidTr="003401D2">
        <w:tc>
          <w:tcPr>
            <w:tcW w:w="1395" w:type="dxa"/>
          </w:tcPr>
          <w:p w14:paraId="40968FC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6B168701"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5A4616A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DE067C6" w14:textId="77777777" w:rsidR="00BD18C9" w:rsidRPr="00644E6F" w:rsidRDefault="00BD18C9" w:rsidP="003401D2">
            <w:pPr>
              <w:pStyle w:val="Default"/>
              <w:jc w:val="center"/>
              <w:rPr>
                <w:sz w:val="22"/>
                <w:szCs w:val="22"/>
              </w:rPr>
            </w:pPr>
          </w:p>
        </w:tc>
        <w:tc>
          <w:tcPr>
            <w:tcW w:w="1041" w:type="dxa"/>
            <w:vAlign w:val="bottom"/>
          </w:tcPr>
          <w:p w14:paraId="34FA05F9" w14:textId="77777777" w:rsidR="00BD18C9" w:rsidRPr="00644E6F" w:rsidRDefault="00BD18C9" w:rsidP="003401D2">
            <w:pPr>
              <w:pStyle w:val="Default"/>
              <w:jc w:val="center"/>
              <w:rPr>
                <w:sz w:val="22"/>
                <w:szCs w:val="22"/>
              </w:rPr>
            </w:pPr>
          </w:p>
        </w:tc>
        <w:tc>
          <w:tcPr>
            <w:tcW w:w="1520" w:type="dxa"/>
            <w:vAlign w:val="bottom"/>
          </w:tcPr>
          <w:p w14:paraId="76C402A3" w14:textId="77777777" w:rsidR="00BD18C9" w:rsidRPr="00644E6F" w:rsidRDefault="00BD18C9" w:rsidP="003401D2">
            <w:pPr>
              <w:pStyle w:val="Default"/>
              <w:jc w:val="center"/>
              <w:rPr>
                <w:sz w:val="22"/>
                <w:szCs w:val="22"/>
              </w:rPr>
            </w:pPr>
          </w:p>
        </w:tc>
      </w:tr>
      <w:tr w:rsidR="00BD18C9" w:rsidRPr="00644E6F" w14:paraId="6D919625" w14:textId="77777777" w:rsidTr="003401D2">
        <w:tc>
          <w:tcPr>
            <w:tcW w:w="1395" w:type="dxa"/>
          </w:tcPr>
          <w:p w14:paraId="76E480D4" w14:textId="77777777" w:rsidR="00BD18C9" w:rsidRPr="00644E6F" w:rsidRDefault="00BD18C9" w:rsidP="003401D2">
            <w:pPr>
              <w:jc w:val="right"/>
              <w:rPr>
                <w:rFonts w:ascii="Times New Roman" w:hAnsi="Times New Roman" w:cs="Times New Roman"/>
                <w:sz w:val="22"/>
                <w:szCs w:val="22"/>
              </w:rPr>
            </w:pPr>
          </w:p>
        </w:tc>
        <w:tc>
          <w:tcPr>
            <w:tcW w:w="4109" w:type="dxa"/>
          </w:tcPr>
          <w:p w14:paraId="372F37F5"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29827E0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0E2AC6F1" w14:textId="77777777" w:rsidR="00BD18C9" w:rsidRPr="00644E6F" w:rsidRDefault="00BD18C9" w:rsidP="003401D2">
            <w:pPr>
              <w:pStyle w:val="Default"/>
              <w:jc w:val="center"/>
              <w:rPr>
                <w:sz w:val="22"/>
                <w:szCs w:val="22"/>
              </w:rPr>
            </w:pPr>
          </w:p>
        </w:tc>
        <w:tc>
          <w:tcPr>
            <w:tcW w:w="1041" w:type="dxa"/>
            <w:vAlign w:val="bottom"/>
          </w:tcPr>
          <w:p w14:paraId="1A1EB597" w14:textId="77777777" w:rsidR="00BD18C9" w:rsidRPr="00644E6F" w:rsidRDefault="00BD18C9" w:rsidP="003401D2">
            <w:pPr>
              <w:pStyle w:val="Default"/>
              <w:jc w:val="center"/>
              <w:rPr>
                <w:sz w:val="22"/>
                <w:szCs w:val="22"/>
              </w:rPr>
            </w:pPr>
          </w:p>
        </w:tc>
        <w:tc>
          <w:tcPr>
            <w:tcW w:w="1520" w:type="dxa"/>
            <w:vAlign w:val="bottom"/>
          </w:tcPr>
          <w:p w14:paraId="27291183" w14:textId="77777777" w:rsidR="00BD18C9" w:rsidRPr="00644E6F" w:rsidRDefault="00BD18C9" w:rsidP="003401D2">
            <w:pPr>
              <w:pStyle w:val="Default"/>
              <w:jc w:val="center"/>
              <w:rPr>
                <w:sz w:val="22"/>
                <w:szCs w:val="22"/>
              </w:rPr>
            </w:pPr>
          </w:p>
        </w:tc>
      </w:tr>
      <w:tr w:rsidR="00BD18C9" w:rsidRPr="00644E6F" w14:paraId="24B8A502" w14:textId="77777777" w:rsidTr="003401D2">
        <w:tc>
          <w:tcPr>
            <w:tcW w:w="1395" w:type="dxa"/>
          </w:tcPr>
          <w:p w14:paraId="0539F53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1B801412"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1B8EC40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F02A040" w14:textId="77777777" w:rsidR="00BD18C9" w:rsidRPr="00644E6F" w:rsidRDefault="00BD18C9" w:rsidP="003401D2">
            <w:pPr>
              <w:pStyle w:val="Default"/>
              <w:jc w:val="center"/>
              <w:rPr>
                <w:sz w:val="22"/>
                <w:szCs w:val="22"/>
              </w:rPr>
            </w:pPr>
          </w:p>
        </w:tc>
        <w:tc>
          <w:tcPr>
            <w:tcW w:w="1041" w:type="dxa"/>
            <w:vAlign w:val="bottom"/>
          </w:tcPr>
          <w:p w14:paraId="32CA8613" w14:textId="77777777" w:rsidR="00BD18C9" w:rsidRPr="00644E6F" w:rsidRDefault="00BD18C9" w:rsidP="003401D2">
            <w:pPr>
              <w:pStyle w:val="Default"/>
              <w:jc w:val="center"/>
              <w:rPr>
                <w:sz w:val="22"/>
                <w:szCs w:val="22"/>
              </w:rPr>
            </w:pPr>
          </w:p>
        </w:tc>
        <w:tc>
          <w:tcPr>
            <w:tcW w:w="1520" w:type="dxa"/>
            <w:vAlign w:val="bottom"/>
          </w:tcPr>
          <w:p w14:paraId="1E86640A" w14:textId="77777777" w:rsidR="00BD18C9" w:rsidRPr="00644E6F" w:rsidRDefault="00BD18C9" w:rsidP="003401D2">
            <w:pPr>
              <w:pStyle w:val="Default"/>
              <w:jc w:val="center"/>
              <w:rPr>
                <w:sz w:val="22"/>
                <w:szCs w:val="22"/>
              </w:rPr>
            </w:pPr>
          </w:p>
        </w:tc>
      </w:tr>
      <w:tr w:rsidR="00BD18C9" w:rsidRPr="00644E6F" w14:paraId="56336B05" w14:textId="77777777" w:rsidTr="003401D2">
        <w:tc>
          <w:tcPr>
            <w:tcW w:w="1395" w:type="dxa"/>
          </w:tcPr>
          <w:p w14:paraId="5A9EFB3E" w14:textId="77777777" w:rsidR="00BD18C9" w:rsidRPr="00644E6F" w:rsidRDefault="00BD18C9" w:rsidP="003401D2">
            <w:pPr>
              <w:jc w:val="right"/>
              <w:rPr>
                <w:rFonts w:ascii="Times New Roman" w:hAnsi="Times New Roman" w:cs="Times New Roman"/>
                <w:sz w:val="22"/>
                <w:szCs w:val="22"/>
              </w:rPr>
            </w:pPr>
          </w:p>
        </w:tc>
        <w:tc>
          <w:tcPr>
            <w:tcW w:w="4109" w:type="dxa"/>
          </w:tcPr>
          <w:p w14:paraId="2019583C"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075AC00E"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3F868CC9" w14:textId="77777777" w:rsidR="00BD18C9" w:rsidRPr="00644E6F" w:rsidRDefault="00BD18C9" w:rsidP="003401D2">
            <w:pPr>
              <w:pStyle w:val="Default"/>
              <w:jc w:val="center"/>
              <w:rPr>
                <w:sz w:val="22"/>
                <w:szCs w:val="22"/>
              </w:rPr>
            </w:pPr>
            <w:r w:rsidRPr="00644E6F">
              <w:rPr>
                <w:sz w:val="22"/>
                <w:szCs w:val="22"/>
              </w:rPr>
              <w:t>565,13</w:t>
            </w:r>
          </w:p>
        </w:tc>
        <w:tc>
          <w:tcPr>
            <w:tcW w:w="1041" w:type="dxa"/>
            <w:vAlign w:val="bottom"/>
          </w:tcPr>
          <w:p w14:paraId="27D3E199" w14:textId="77777777" w:rsidR="00BD18C9" w:rsidRPr="00644E6F" w:rsidRDefault="00BD18C9" w:rsidP="003401D2">
            <w:pPr>
              <w:pStyle w:val="Default"/>
              <w:jc w:val="center"/>
              <w:rPr>
                <w:sz w:val="22"/>
                <w:szCs w:val="22"/>
              </w:rPr>
            </w:pPr>
            <w:r w:rsidRPr="00644E6F">
              <w:rPr>
                <w:sz w:val="22"/>
                <w:szCs w:val="22"/>
              </w:rPr>
              <w:t>525,29</w:t>
            </w:r>
          </w:p>
        </w:tc>
        <w:tc>
          <w:tcPr>
            <w:tcW w:w="1520" w:type="dxa"/>
            <w:vAlign w:val="bottom"/>
          </w:tcPr>
          <w:p w14:paraId="0682779D" w14:textId="77777777" w:rsidR="00BD18C9" w:rsidRPr="00644E6F" w:rsidRDefault="00BD18C9" w:rsidP="003401D2">
            <w:pPr>
              <w:pStyle w:val="Default"/>
              <w:jc w:val="center"/>
              <w:rPr>
                <w:sz w:val="22"/>
                <w:szCs w:val="22"/>
              </w:rPr>
            </w:pPr>
            <w:r w:rsidRPr="00644E6F">
              <w:rPr>
                <w:sz w:val="22"/>
                <w:szCs w:val="22"/>
              </w:rPr>
              <w:t>467,42</w:t>
            </w:r>
          </w:p>
        </w:tc>
      </w:tr>
      <w:tr w:rsidR="00BD18C9" w:rsidRPr="00644E6F" w14:paraId="7D59ACFD" w14:textId="77777777" w:rsidTr="003401D2">
        <w:tc>
          <w:tcPr>
            <w:tcW w:w="1395" w:type="dxa"/>
          </w:tcPr>
          <w:p w14:paraId="0D9D865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6F389F09"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6A3A02C5"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E892BFD" w14:textId="77777777" w:rsidR="00BD18C9" w:rsidRPr="00644E6F" w:rsidRDefault="00BD18C9" w:rsidP="003401D2">
            <w:pPr>
              <w:pStyle w:val="Default"/>
              <w:jc w:val="center"/>
              <w:rPr>
                <w:sz w:val="22"/>
                <w:szCs w:val="22"/>
              </w:rPr>
            </w:pPr>
          </w:p>
        </w:tc>
        <w:tc>
          <w:tcPr>
            <w:tcW w:w="1041" w:type="dxa"/>
            <w:vAlign w:val="bottom"/>
          </w:tcPr>
          <w:p w14:paraId="7F695C60" w14:textId="77777777" w:rsidR="00BD18C9" w:rsidRPr="00644E6F" w:rsidRDefault="00BD18C9" w:rsidP="003401D2">
            <w:pPr>
              <w:pStyle w:val="Default"/>
              <w:jc w:val="center"/>
              <w:rPr>
                <w:sz w:val="22"/>
                <w:szCs w:val="22"/>
              </w:rPr>
            </w:pPr>
          </w:p>
        </w:tc>
        <w:tc>
          <w:tcPr>
            <w:tcW w:w="1520" w:type="dxa"/>
            <w:vAlign w:val="bottom"/>
          </w:tcPr>
          <w:p w14:paraId="0809DC6B" w14:textId="77777777" w:rsidR="00BD18C9" w:rsidRPr="00644E6F" w:rsidRDefault="00BD18C9" w:rsidP="003401D2">
            <w:pPr>
              <w:pStyle w:val="Default"/>
              <w:jc w:val="center"/>
              <w:rPr>
                <w:sz w:val="22"/>
                <w:szCs w:val="22"/>
              </w:rPr>
            </w:pPr>
          </w:p>
        </w:tc>
      </w:tr>
      <w:tr w:rsidR="00BD18C9" w:rsidRPr="00644E6F" w14:paraId="72777C82" w14:textId="77777777" w:rsidTr="003401D2">
        <w:tc>
          <w:tcPr>
            <w:tcW w:w="1395" w:type="dxa"/>
          </w:tcPr>
          <w:p w14:paraId="744E67FC" w14:textId="77777777" w:rsidR="00BD18C9" w:rsidRPr="00644E6F" w:rsidRDefault="00BD18C9" w:rsidP="003401D2">
            <w:pPr>
              <w:jc w:val="right"/>
              <w:rPr>
                <w:rFonts w:ascii="Times New Roman" w:hAnsi="Times New Roman" w:cs="Times New Roman"/>
                <w:sz w:val="22"/>
                <w:szCs w:val="22"/>
              </w:rPr>
            </w:pPr>
          </w:p>
        </w:tc>
        <w:tc>
          <w:tcPr>
            <w:tcW w:w="4109" w:type="dxa"/>
          </w:tcPr>
          <w:p w14:paraId="7EF814F8"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0E4979F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3D9972F" w14:textId="77777777" w:rsidR="00BD18C9" w:rsidRPr="00644E6F" w:rsidRDefault="00BD18C9" w:rsidP="003401D2">
            <w:pPr>
              <w:pStyle w:val="Default"/>
              <w:jc w:val="center"/>
              <w:rPr>
                <w:sz w:val="22"/>
                <w:szCs w:val="22"/>
              </w:rPr>
            </w:pPr>
          </w:p>
        </w:tc>
        <w:tc>
          <w:tcPr>
            <w:tcW w:w="1041" w:type="dxa"/>
            <w:vAlign w:val="bottom"/>
          </w:tcPr>
          <w:p w14:paraId="3D89A95C" w14:textId="77777777" w:rsidR="00BD18C9" w:rsidRPr="00644E6F" w:rsidRDefault="00BD18C9" w:rsidP="003401D2">
            <w:pPr>
              <w:pStyle w:val="Default"/>
              <w:jc w:val="center"/>
              <w:rPr>
                <w:sz w:val="22"/>
                <w:szCs w:val="22"/>
              </w:rPr>
            </w:pPr>
          </w:p>
        </w:tc>
        <w:tc>
          <w:tcPr>
            <w:tcW w:w="1520" w:type="dxa"/>
            <w:vAlign w:val="bottom"/>
          </w:tcPr>
          <w:p w14:paraId="65330C9B" w14:textId="77777777" w:rsidR="00BD18C9" w:rsidRPr="00644E6F" w:rsidRDefault="00BD18C9" w:rsidP="003401D2">
            <w:pPr>
              <w:pStyle w:val="Default"/>
              <w:jc w:val="center"/>
              <w:rPr>
                <w:sz w:val="22"/>
                <w:szCs w:val="22"/>
              </w:rPr>
            </w:pPr>
          </w:p>
        </w:tc>
      </w:tr>
      <w:tr w:rsidR="00BD18C9" w:rsidRPr="00644E6F" w14:paraId="727C88FA" w14:textId="77777777" w:rsidTr="003401D2">
        <w:tc>
          <w:tcPr>
            <w:tcW w:w="1395" w:type="dxa"/>
          </w:tcPr>
          <w:p w14:paraId="6CF07E23" w14:textId="77777777" w:rsidR="00BD18C9" w:rsidRPr="00644E6F" w:rsidRDefault="00BD18C9" w:rsidP="003401D2">
            <w:pPr>
              <w:jc w:val="right"/>
              <w:rPr>
                <w:rFonts w:ascii="Times New Roman" w:hAnsi="Times New Roman" w:cs="Times New Roman"/>
                <w:sz w:val="22"/>
                <w:szCs w:val="22"/>
              </w:rPr>
            </w:pPr>
          </w:p>
        </w:tc>
        <w:tc>
          <w:tcPr>
            <w:tcW w:w="4109" w:type="dxa"/>
          </w:tcPr>
          <w:p w14:paraId="6123E8BE"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39A4ADB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7DAA415D" w14:textId="77777777" w:rsidR="00BD18C9" w:rsidRPr="00644E6F" w:rsidRDefault="00BD18C9" w:rsidP="003401D2">
            <w:pPr>
              <w:pStyle w:val="Default"/>
              <w:jc w:val="center"/>
              <w:rPr>
                <w:sz w:val="22"/>
                <w:szCs w:val="22"/>
              </w:rPr>
            </w:pPr>
            <w:r w:rsidRPr="00644E6F">
              <w:rPr>
                <w:sz w:val="22"/>
                <w:szCs w:val="22"/>
              </w:rPr>
              <w:t>946,85</w:t>
            </w:r>
          </w:p>
        </w:tc>
        <w:tc>
          <w:tcPr>
            <w:tcW w:w="1041" w:type="dxa"/>
            <w:vAlign w:val="bottom"/>
          </w:tcPr>
          <w:p w14:paraId="079A89D8" w14:textId="77777777" w:rsidR="00BD18C9" w:rsidRPr="00644E6F" w:rsidRDefault="00BD18C9" w:rsidP="003401D2">
            <w:pPr>
              <w:pStyle w:val="Default"/>
              <w:jc w:val="center"/>
              <w:rPr>
                <w:sz w:val="22"/>
                <w:szCs w:val="22"/>
              </w:rPr>
            </w:pPr>
            <w:r w:rsidRPr="00644E6F">
              <w:rPr>
                <w:sz w:val="22"/>
                <w:szCs w:val="22"/>
              </w:rPr>
              <w:t>880,10</w:t>
            </w:r>
          </w:p>
        </w:tc>
        <w:tc>
          <w:tcPr>
            <w:tcW w:w="1520" w:type="dxa"/>
            <w:vAlign w:val="bottom"/>
          </w:tcPr>
          <w:p w14:paraId="4EA6DD17" w14:textId="77777777" w:rsidR="00BD18C9" w:rsidRPr="00644E6F" w:rsidRDefault="00BD18C9" w:rsidP="003401D2">
            <w:pPr>
              <w:pStyle w:val="Default"/>
              <w:jc w:val="center"/>
              <w:rPr>
                <w:sz w:val="22"/>
                <w:szCs w:val="22"/>
              </w:rPr>
            </w:pPr>
            <w:r w:rsidRPr="00644E6F">
              <w:rPr>
                <w:sz w:val="22"/>
                <w:szCs w:val="22"/>
              </w:rPr>
              <w:t>783,14</w:t>
            </w:r>
          </w:p>
        </w:tc>
      </w:tr>
      <w:tr w:rsidR="00BD18C9" w:rsidRPr="00644E6F" w14:paraId="489E00F3" w14:textId="77777777" w:rsidTr="003401D2">
        <w:tc>
          <w:tcPr>
            <w:tcW w:w="1395" w:type="dxa"/>
          </w:tcPr>
          <w:p w14:paraId="2E9FE5EB" w14:textId="77777777" w:rsidR="00BD18C9" w:rsidRPr="00644E6F" w:rsidRDefault="00BD18C9" w:rsidP="003401D2">
            <w:pPr>
              <w:jc w:val="right"/>
              <w:rPr>
                <w:rFonts w:ascii="Times New Roman" w:hAnsi="Times New Roman" w:cs="Times New Roman"/>
                <w:sz w:val="22"/>
                <w:szCs w:val="22"/>
              </w:rPr>
            </w:pPr>
          </w:p>
        </w:tc>
        <w:tc>
          <w:tcPr>
            <w:tcW w:w="4109" w:type="dxa"/>
          </w:tcPr>
          <w:p w14:paraId="47442F07"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1DCD046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D2E8343" w14:textId="77777777" w:rsidR="00BD18C9" w:rsidRPr="00644E6F" w:rsidRDefault="00BD18C9" w:rsidP="003401D2">
            <w:pPr>
              <w:pStyle w:val="Default"/>
              <w:jc w:val="center"/>
              <w:rPr>
                <w:sz w:val="22"/>
                <w:szCs w:val="22"/>
              </w:rPr>
            </w:pPr>
          </w:p>
        </w:tc>
        <w:tc>
          <w:tcPr>
            <w:tcW w:w="1041" w:type="dxa"/>
            <w:vAlign w:val="bottom"/>
          </w:tcPr>
          <w:p w14:paraId="5C6E82BF" w14:textId="77777777" w:rsidR="00BD18C9" w:rsidRPr="00644E6F" w:rsidRDefault="00BD18C9" w:rsidP="003401D2">
            <w:pPr>
              <w:pStyle w:val="Default"/>
              <w:jc w:val="center"/>
              <w:rPr>
                <w:sz w:val="22"/>
                <w:szCs w:val="22"/>
              </w:rPr>
            </w:pPr>
          </w:p>
        </w:tc>
        <w:tc>
          <w:tcPr>
            <w:tcW w:w="1520" w:type="dxa"/>
            <w:vAlign w:val="bottom"/>
          </w:tcPr>
          <w:p w14:paraId="169AB853" w14:textId="77777777" w:rsidR="00BD18C9" w:rsidRPr="00644E6F" w:rsidRDefault="00BD18C9" w:rsidP="003401D2">
            <w:pPr>
              <w:pStyle w:val="Default"/>
              <w:jc w:val="center"/>
              <w:rPr>
                <w:sz w:val="22"/>
                <w:szCs w:val="22"/>
              </w:rPr>
            </w:pPr>
          </w:p>
        </w:tc>
      </w:tr>
      <w:tr w:rsidR="00BD18C9" w:rsidRPr="00644E6F" w14:paraId="7DB1C65A" w14:textId="77777777" w:rsidTr="003401D2">
        <w:tc>
          <w:tcPr>
            <w:tcW w:w="1395" w:type="dxa"/>
          </w:tcPr>
          <w:p w14:paraId="709737FA" w14:textId="77777777" w:rsidR="00BD18C9" w:rsidRPr="00644E6F" w:rsidRDefault="00BD18C9" w:rsidP="003401D2">
            <w:pPr>
              <w:jc w:val="right"/>
              <w:rPr>
                <w:rFonts w:ascii="Times New Roman" w:hAnsi="Times New Roman" w:cs="Times New Roman"/>
                <w:sz w:val="22"/>
                <w:szCs w:val="22"/>
              </w:rPr>
            </w:pPr>
          </w:p>
        </w:tc>
        <w:tc>
          <w:tcPr>
            <w:tcW w:w="4109" w:type="dxa"/>
          </w:tcPr>
          <w:p w14:paraId="744B5985"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09B62C2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2CC83F6A" w14:textId="77777777" w:rsidR="00BD18C9" w:rsidRPr="00644E6F" w:rsidRDefault="00BD18C9" w:rsidP="003401D2">
            <w:pPr>
              <w:pStyle w:val="Default"/>
              <w:jc w:val="center"/>
              <w:rPr>
                <w:sz w:val="22"/>
                <w:szCs w:val="22"/>
              </w:rPr>
            </w:pPr>
            <w:r w:rsidRPr="00644E6F">
              <w:rPr>
                <w:sz w:val="22"/>
                <w:szCs w:val="22"/>
              </w:rPr>
              <w:t>565,13</w:t>
            </w:r>
          </w:p>
        </w:tc>
        <w:tc>
          <w:tcPr>
            <w:tcW w:w="1041" w:type="dxa"/>
            <w:vAlign w:val="bottom"/>
          </w:tcPr>
          <w:p w14:paraId="19359349" w14:textId="77777777" w:rsidR="00BD18C9" w:rsidRPr="00644E6F" w:rsidRDefault="00BD18C9" w:rsidP="003401D2">
            <w:pPr>
              <w:pStyle w:val="Default"/>
              <w:jc w:val="center"/>
              <w:rPr>
                <w:sz w:val="22"/>
                <w:szCs w:val="22"/>
              </w:rPr>
            </w:pPr>
            <w:r w:rsidRPr="00644E6F">
              <w:rPr>
                <w:sz w:val="22"/>
                <w:szCs w:val="22"/>
              </w:rPr>
              <w:t>525,29</w:t>
            </w:r>
          </w:p>
        </w:tc>
        <w:tc>
          <w:tcPr>
            <w:tcW w:w="1520" w:type="dxa"/>
            <w:vAlign w:val="bottom"/>
          </w:tcPr>
          <w:p w14:paraId="37601FD4" w14:textId="77777777" w:rsidR="00BD18C9" w:rsidRPr="00644E6F" w:rsidRDefault="00BD18C9" w:rsidP="003401D2">
            <w:pPr>
              <w:pStyle w:val="Default"/>
              <w:jc w:val="center"/>
              <w:rPr>
                <w:sz w:val="22"/>
                <w:szCs w:val="22"/>
              </w:rPr>
            </w:pPr>
            <w:r w:rsidRPr="00644E6F">
              <w:rPr>
                <w:sz w:val="22"/>
                <w:szCs w:val="22"/>
              </w:rPr>
              <w:t>467,42</w:t>
            </w:r>
          </w:p>
        </w:tc>
      </w:tr>
      <w:tr w:rsidR="00BD18C9" w:rsidRPr="00644E6F" w14:paraId="0CB0C307" w14:textId="77777777" w:rsidTr="003401D2">
        <w:tc>
          <w:tcPr>
            <w:tcW w:w="10142" w:type="dxa"/>
            <w:gridSpan w:val="6"/>
          </w:tcPr>
          <w:p w14:paraId="28136FB2" w14:textId="77777777" w:rsidR="00BD18C9" w:rsidRPr="00644E6F" w:rsidRDefault="00BD18C9" w:rsidP="003401D2">
            <w:pPr>
              <w:pStyle w:val="Default"/>
              <w:jc w:val="center"/>
              <w:rPr>
                <w:sz w:val="22"/>
                <w:szCs w:val="22"/>
              </w:rPr>
            </w:pPr>
            <w:r w:rsidRPr="00644E6F">
              <w:rPr>
                <w:sz w:val="22"/>
                <w:szCs w:val="22"/>
              </w:rPr>
              <w:t>Котельная п. Новокаргино, ул. Школьная, 1Б</w:t>
            </w:r>
          </w:p>
        </w:tc>
      </w:tr>
      <w:tr w:rsidR="00BD18C9" w:rsidRPr="00644E6F" w14:paraId="749F56A0" w14:textId="77777777" w:rsidTr="003401D2">
        <w:tc>
          <w:tcPr>
            <w:tcW w:w="1395" w:type="dxa"/>
          </w:tcPr>
          <w:p w14:paraId="7436A25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6EFE78F5"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3373465E" w14:textId="77777777" w:rsidR="00BD18C9" w:rsidRPr="00644E6F" w:rsidRDefault="00BD18C9" w:rsidP="003401D2">
            <w:pPr>
              <w:jc w:val="right"/>
              <w:rPr>
                <w:rFonts w:ascii="Times New Roman" w:hAnsi="Times New Roman" w:cs="Times New Roman"/>
                <w:sz w:val="22"/>
                <w:szCs w:val="22"/>
              </w:rPr>
            </w:pPr>
          </w:p>
        </w:tc>
        <w:tc>
          <w:tcPr>
            <w:tcW w:w="1041" w:type="dxa"/>
          </w:tcPr>
          <w:p w14:paraId="685F4542" w14:textId="77777777" w:rsidR="00BD18C9" w:rsidRPr="00644E6F" w:rsidRDefault="00BD18C9" w:rsidP="003401D2">
            <w:pPr>
              <w:jc w:val="right"/>
              <w:rPr>
                <w:rFonts w:ascii="Times New Roman" w:hAnsi="Times New Roman" w:cs="Times New Roman"/>
                <w:sz w:val="22"/>
                <w:szCs w:val="22"/>
              </w:rPr>
            </w:pPr>
          </w:p>
        </w:tc>
        <w:tc>
          <w:tcPr>
            <w:tcW w:w="1041" w:type="dxa"/>
          </w:tcPr>
          <w:p w14:paraId="29F0EF43" w14:textId="77777777" w:rsidR="00BD18C9" w:rsidRPr="00644E6F" w:rsidRDefault="00BD18C9" w:rsidP="003401D2">
            <w:pPr>
              <w:jc w:val="right"/>
              <w:rPr>
                <w:rFonts w:ascii="Times New Roman" w:hAnsi="Times New Roman" w:cs="Times New Roman"/>
                <w:sz w:val="22"/>
                <w:szCs w:val="22"/>
              </w:rPr>
            </w:pPr>
          </w:p>
        </w:tc>
        <w:tc>
          <w:tcPr>
            <w:tcW w:w="1520" w:type="dxa"/>
          </w:tcPr>
          <w:p w14:paraId="1B17A19A" w14:textId="77777777" w:rsidR="00BD18C9" w:rsidRPr="00644E6F" w:rsidRDefault="00BD18C9" w:rsidP="003401D2">
            <w:pPr>
              <w:jc w:val="right"/>
              <w:rPr>
                <w:rFonts w:ascii="Times New Roman" w:hAnsi="Times New Roman" w:cs="Times New Roman"/>
                <w:sz w:val="22"/>
                <w:szCs w:val="22"/>
              </w:rPr>
            </w:pPr>
          </w:p>
        </w:tc>
      </w:tr>
      <w:tr w:rsidR="00BD18C9" w:rsidRPr="00644E6F" w14:paraId="1B658590" w14:textId="77777777" w:rsidTr="003401D2">
        <w:tc>
          <w:tcPr>
            <w:tcW w:w="1395" w:type="dxa"/>
          </w:tcPr>
          <w:p w14:paraId="1FCB357B" w14:textId="77777777" w:rsidR="00BD18C9" w:rsidRPr="00644E6F" w:rsidRDefault="00BD18C9" w:rsidP="003401D2">
            <w:pPr>
              <w:jc w:val="right"/>
              <w:rPr>
                <w:rFonts w:ascii="Times New Roman" w:hAnsi="Times New Roman" w:cs="Times New Roman"/>
                <w:sz w:val="22"/>
                <w:szCs w:val="22"/>
              </w:rPr>
            </w:pPr>
          </w:p>
        </w:tc>
        <w:tc>
          <w:tcPr>
            <w:tcW w:w="4109" w:type="dxa"/>
          </w:tcPr>
          <w:p w14:paraId="51CF852D"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2134F2DB"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0755776E" w14:textId="77777777" w:rsidR="00BD18C9" w:rsidRPr="00644E6F" w:rsidRDefault="00BD18C9" w:rsidP="003401D2">
            <w:pPr>
              <w:pStyle w:val="Default"/>
              <w:jc w:val="center"/>
              <w:rPr>
                <w:sz w:val="22"/>
                <w:szCs w:val="22"/>
              </w:rPr>
            </w:pPr>
            <w:r w:rsidRPr="00644E6F">
              <w:rPr>
                <w:sz w:val="22"/>
                <w:szCs w:val="22"/>
              </w:rPr>
              <w:t>2,1</w:t>
            </w:r>
          </w:p>
        </w:tc>
        <w:tc>
          <w:tcPr>
            <w:tcW w:w="1041" w:type="dxa"/>
            <w:vAlign w:val="bottom"/>
          </w:tcPr>
          <w:p w14:paraId="74D36F74" w14:textId="77777777" w:rsidR="00BD18C9" w:rsidRPr="00644E6F" w:rsidRDefault="00BD18C9" w:rsidP="003401D2">
            <w:pPr>
              <w:pStyle w:val="Default"/>
              <w:jc w:val="center"/>
              <w:rPr>
                <w:sz w:val="22"/>
                <w:szCs w:val="22"/>
              </w:rPr>
            </w:pPr>
            <w:r w:rsidRPr="00644E6F">
              <w:rPr>
                <w:sz w:val="22"/>
                <w:szCs w:val="22"/>
              </w:rPr>
              <w:t>2,1</w:t>
            </w:r>
          </w:p>
        </w:tc>
        <w:tc>
          <w:tcPr>
            <w:tcW w:w="1520" w:type="dxa"/>
            <w:vAlign w:val="bottom"/>
          </w:tcPr>
          <w:p w14:paraId="6E67B3B1" w14:textId="77777777" w:rsidR="00BD18C9" w:rsidRPr="00644E6F" w:rsidRDefault="00BD18C9" w:rsidP="003401D2">
            <w:pPr>
              <w:pStyle w:val="Default"/>
              <w:jc w:val="center"/>
              <w:rPr>
                <w:sz w:val="22"/>
                <w:szCs w:val="22"/>
              </w:rPr>
            </w:pPr>
            <w:r w:rsidRPr="00644E6F">
              <w:rPr>
                <w:sz w:val="22"/>
                <w:szCs w:val="22"/>
              </w:rPr>
              <w:t>2,1</w:t>
            </w:r>
          </w:p>
        </w:tc>
      </w:tr>
      <w:tr w:rsidR="00BD18C9" w:rsidRPr="00644E6F" w14:paraId="1C939214" w14:textId="77777777" w:rsidTr="003401D2">
        <w:tc>
          <w:tcPr>
            <w:tcW w:w="1395" w:type="dxa"/>
          </w:tcPr>
          <w:p w14:paraId="20C1AD52"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4122EB9F"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73B5FB8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77EDF1B" w14:textId="77777777" w:rsidR="00BD18C9" w:rsidRPr="00644E6F" w:rsidRDefault="00BD18C9" w:rsidP="003401D2">
            <w:pPr>
              <w:pStyle w:val="Default"/>
              <w:jc w:val="center"/>
              <w:rPr>
                <w:sz w:val="22"/>
                <w:szCs w:val="22"/>
              </w:rPr>
            </w:pPr>
          </w:p>
        </w:tc>
        <w:tc>
          <w:tcPr>
            <w:tcW w:w="1041" w:type="dxa"/>
            <w:vAlign w:val="bottom"/>
          </w:tcPr>
          <w:p w14:paraId="4941D4DE" w14:textId="77777777" w:rsidR="00BD18C9" w:rsidRPr="00644E6F" w:rsidRDefault="00BD18C9" w:rsidP="003401D2">
            <w:pPr>
              <w:pStyle w:val="Default"/>
              <w:jc w:val="center"/>
              <w:rPr>
                <w:sz w:val="22"/>
                <w:szCs w:val="22"/>
              </w:rPr>
            </w:pPr>
          </w:p>
        </w:tc>
        <w:tc>
          <w:tcPr>
            <w:tcW w:w="1520" w:type="dxa"/>
            <w:vAlign w:val="bottom"/>
          </w:tcPr>
          <w:p w14:paraId="7D901C1D" w14:textId="77777777" w:rsidR="00BD18C9" w:rsidRPr="00644E6F" w:rsidRDefault="00BD18C9" w:rsidP="003401D2">
            <w:pPr>
              <w:pStyle w:val="Default"/>
              <w:jc w:val="center"/>
              <w:rPr>
                <w:sz w:val="22"/>
                <w:szCs w:val="22"/>
              </w:rPr>
            </w:pPr>
          </w:p>
        </w:tc>
      </w:tr>
      <w:tr w:rsidR="00BD18C9" w:rsidRPr="00644E6F" w14:paraId="077B6061" w14:textId="77777777" w:rsidTr="003401D2">
        <w:tc>
          <w:tcPr>
            <w:tcW w:w="1395" w:type="dxa"/>
          </w:tcPr>
          <w:p w14:paraId="6457C163" w14:textId="77777777" w:rsidR="00BD18C9" w:rsidRPr="00644E6F" w:rsidRDefault="00BD18C9" w:rsidP="003401D2">
            <w:pPr>
              <w:jc w:val="right"/>
              <w:rPr>
                <w:rFonts w:ascii="Times New Roman" w:hAnsi="Times New Roman" w:cs="Times New Roman"/>
                <w:sz w:val="22"/>
                <w:szCs w:val="22"/>
              </w:rPr>
            </w:pPr>
          </w:p>
        </w:tc>
        <w:tc>
          <w:tcPr>
            <w:tcW w:w="4109" w:type="dxa"/>
          </w:tcPr>
          <w:p w14:paraId="15A2CEAE"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21DFA94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1C6DC7E3" w14:textId="77777777" w:rsidR="00BD18C9" w:rsidRPr="00644E6F" w:rsidRDefault="00BD18C9" w:rsidP="003401D2">
            <w:pPr>
              <w:pStyle w:val="Default"/>
              <w:jc w:val="center"/>
              <w:rPr>
                <w:sz w:val="22"/>
                <w:szCs w:val="22"/>
              </w:rPr>
            </w:pPr>
            <w:r w:rsidRPr="00644E6F">
              <w:rPr>
                <w:sz w:val="22"/>
                <w:szCs w:val="22"/>
              </w:rPr>
              <w:t>0,49</w:t>
            </w:r>
          </w:p>
        </w:tc>
        <w:tc>
          <w:tcPr>
            <w:tcW w:w="1041" w:type="dxa"/>
            <w:vAlign w:val="bottom"/>
          </w:tcPr>
          <w:p w14:paraId="3A9A00B2" w14:textId="77777777" w:rsidR="00BD18C9" w:rsidRPr="00644E6F" w:rsidRDefault="00BD18C9" w:rsidP="003401D2">
            <w:pPr>
              <w:pStyle w:val="Default"/>
              <w:jc w:val="center"/>
              <w:rPr>
                <w:sz w:val="22"/>
                <w:szCs w:val="22"/>
              </w:rPr>
            </w:pPr>
            <w:r w:rsidRPr="00644E6F">
              <w:rPr>
                <w:sz w:val="22"/>
                <w:szCs w:val="22"/>
              </w:rPr>
              <w:t>0,49</w:t>
            </w:r>
          </w:p>
        </w:tc>
        <w:tc>
          <w:tcPr>
            <w:tcW w:w="1520" w:type="dxa"/>
            <w:vAlign w:val="bottom"/>
          </w:tcPr>
          <w:p w14:paraId="41196D1A" w14:textId="77777777" w:rsidR="00BD18C9" w:rsidRPr="00644E6F" w:rsidRDefault="00BD18C9" w:rsidP="003401D2">
            <w:pPr>
              <w:pStyle w:val="Default"/>
              <w:jc w:val="center"/>
              <w:rPr>
                <w:sz w:val="22"/>
                <w:szCs w:val="22"/>
              </w:rPr>
            </w:pPr>
            <w:r w:rsidRPr="00644E6F">
              <w:rPr>
                <w:sz w:val="22"/>
                <w:szCs w:val="22"/>
              </w:rPr>
              <w:t>0,60</w:t>
            </w:r>
          </w:p>
        </w:tc>
      </w:tr>
      <w:tr w:rsidR="00BD18C9" w:rsidRPr="00644E6F" w14:paraId="75B05020" w14:textId="77777777" w:rsidTr="003401D2">
        <w:tc>
          <w:tcPr>
            <w:tcW w:w="1395" w:type="dxa"/>
          </w:tcPr>
          <w:p w14:paraId="232D2C3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17066F62"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6CEBD2E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E079D26" w14:textId="77777777" w:rsidR="00BD18C9" w:rsidRPr="00644E6F" w:rsidRDefault="00BD18C9" w:rsidP="003401D2">
            <w:pPr>
              <w:pStyle w:val="Default"/>
              <w:jc w:val="center"/>
              <w:rPr>
                <w:sz w:val="22"/>
                <w:szCs w:val="22"/>
              </w:rPr>
            </w:pPr>
          </w:p>
        </w:tc>
        <w:tc>
          <w:tcPr>
            <w:tcW w:w="1041" w:type="dxa"/>
            <w:vAlign w:val="bottom"/>
          </w:tcPr>
          <w:p w14:paraId="7524868E" w14:textId="77777777" w:rsidR="00BD18C9" w:rsidRPr="00644E6F" w:rsidRDefault="00BD18C9" w:rsidP="003401D2">
            <w:pPr>
              <w:pStyle w:val="Default"/>
              <w:jc w:val="center"/>
              <w:rPr>
                <w:sz w:val="22"/>
                <w:szCs w:val="22"/>
              </w:rPr>
            </w:pPr>
          </w:p>
        </w:tc>
        <w:tc>
          <w:tcPr>
            <w:tcW w:w="1520" w:type="dxa"/>
            <w:vAlign w:val="bottom"/>
          </w:tcPr>
          <w:p w14:paraId="154AE7EE" w14:textId="77777777" w:rsidR="00BD18C9" w:rsidRPr="00644E6F" w:rsidRDefault="00BD18C9" w:rsidP="003401D2">
            <w:pPr>
              <w:pStyle w:val="Default"/>
              <w:jc w:val="center"/>
              <w:rPr>
                <w:sz w:val="22"/>
                <w:szCs w:val="22"/>
              </w:rPr>
            </w:pPr>
          </w:p>
        </w:tc>
      </w:tr>
      <w:tr w:rsidR="00BD18C9" w:rsidRPr="00644E6F" w14:paraId="74DC0169" w14:textId="77777777" w:rsidTr="003401D2">
        <w:tc>
          <w:tcPr>
            <w:tcW w:w="1395" w:type="dxa"/>
          </w:tcPr>
          <w:p w14:paraId="07FEE473" w14:textId="77777777" w:rsidR="00BD18C9" w:rsidRPr="00644E6F" w:rsidRDefault="00BD18C9" w:rsidP="003401D2">
            <w:pPr>
              <w:jc w:val="right"/>
              <w:rPr>
                <w:rFonts w:ascii="Times New Roman" w:hAnsi="Times New Roman" w:cs="Times New Roman"/>
                <w:sz w:val="22"/>
                <w:szCs w:val="22"/>
              </w:rPr>
            </w:pPr>
          </w:p>
        </w:tc>
        <w:tc>
          <w:tcPr>
            <w:tcW w:w="4109" w:type="dxa"/>
          </w:tcPr>
          <w:p w14:paraId="588EB6F7"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760DFB7E"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117601D8" w14:textId="77777777" w:rsidR="00BD18C9" w:rsidRPr="00644E6F" w:rsidRDefault="00BD18C9" w:rsidP="003401D2">
            <w:pPr>
              <w:pStyle w:val="Default"/>
              <w:jc w:val="center"/>
              <w:rPr>
                <w:sz w:val="22"/>
                <w:szCs w:val="22"/>
              </w:rPr>
            </w:pPr>
            <w:r w:rsidRPr="00644E6F">
              <w:rPr>
                <w:sz w:val="22"/>
                <w:szCs w:val="22"/>
              </w:rPr>
              <w:t>20,64</w:t>
            </w:r>
          </w:p>
        </w:tc>
        <w:tc>
          <w:tcPr>
            <w:tcW w:w="1041" w:type="dxa"/>
            <w:vAlign w:val="bottom"/>
          </w:tcPr>
          <w:p w14:paraId="773172B0" w14:textId="77777777" w:rsidR="00BD18C9" w:rsidRPr="00644E6F" w:rsidRDefault="00BD18C9" w:rsidP="003401D2">
            <w:pPr>
              <w:pStyle w:val="Default"/>
              <w:jc w:val="center"/>
              <w:rPr>
                <w:sz w:val="22"/>
                <w:szCs w:val="22"/>
              </w:rPr>
            </w:pPr>
            <w:r w:rsidRPr="00644E6F">
              <w:rPr>
                <w:sz w:val="22"/>
                <w:szCs w:val="22"/>
              </w:rPr>
              <w:t>14,57</w:t>
            </w:r>
          </w:p>
        </w:tc>
        <w:tc>
          <w:tcPr>
            <w:tcW w:w="1520" w:type="dxa"/>
            <w:vAlign w:val="bottom"/>
          </w:tcPr>
          <w:p w14:paraId="3F09C51F" w14:textId="77777777" w:rsidR="00BD18C9" w:rsidRPr="00644E6F" w:rsidRDefault="00BD18C9" w:rsidP="003401D2">
            <w:pPr>
              <w:pStyle w:val="Default"/>
              <w:jc w:val="center"/>
              <w:rPr>
                <w:sz w:val="22"/>
                <w:szCs w:val="22"/>
              </w:rPr>
            </w:pPr>
            <w:r w:rsidRPr="00644E6F">
              <w:rPr>
                <w:sz w:val="22"/>
                <w:szCs w:val="22"/>
              </w:rPr>
              <w:t>57,27</w:t>
            </w:r>
          </w:p>
        </w:tc>
      </w:tr>
      <w:tr w:rsidR="00BD18C9" w:rsidRPr="00644E6F" w14:paraId="2C341EB9" w14:textId="77777777" w:rsidTr="003401D2">
        <w:tc>
          <w:tcPr>
            <w:tcW w:w="1395" w:type="dxa"/>
          </w:tcPr>
          <w:p w14:paraId="372F207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25FD50DF"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0214341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C1FD962" w14:textId="77777777" w:rsidR="00BD18C9" w:rsidRPr="00644E6F" w:rsidRDefault="00BD18C9" w:rsidP="003401D2">
            <w:pPr>
              <w:pStyle w:val="Default"/>
              <w:jc w:val="center"/>
              <w:rPr>
                <w:sz w:val="22"/>
                <w:szCs w:val="22"/>
              </w:rPr>
            </w:pPr>
          </w:p>
        </w:tc>
        <w:tc>
          <w:tcPr>
            <w:tcW w:w="1041" w:type="dxa"/>
            <w:vAlign w:val="bottom"/>
          </w:tcPr>
          <w:p w14:paraId="4CE35BD2" w14:textId="77777777" w:rsidR="00BD18C9" w:rsidRPr="00644E6F" w:rsidRDefault="00BD18C9" w:rsidP="003401D2">
            <w:pPr>
              <w:pStyle w:val="Default"/>
              <w:jc w:val="center"/>
              <w:rPr>
                <w:sz w:val="22"/>
                <w:szCs w:val="22"/>
              </w:rPr>
            </w:pPr>
          </w:p>
        </w:tc>
        <w:tc>
          <w:tcPr>
            <w:tcW w:w="1520" w:type="dxa"/>
            <w:vAlign w:val="bottom"/>
          </w:tcPr>
          <w:p w14:paraId="49466240" w14:textId="77777777" w:rsidR="00BD18C9" w:rsidRPr="00644E6F" w:rsidRDefault="00BD18C9" w:rsidP="003401D2">
            <w:pPr>
              <w:pStyle w:val="Default"/>
              <w:jc w:val="center"/>
              <w:rPr>
                <w:sz w:val="22"/>
                <w:szCs w:val="22"/>
              </w:rPr>
            </w:pPr>
          </w:p>
        </w:tc>
      </w:tr>
      <w:tr w:rsidR="00BD18C9" w:rsidRPr="00644E6F" w14:paraId="0472930A" w14:textId="77777777" w:rsidTr="003401D2">
        <w:tc>
          <w:tcPr>
            <w:tcW w:w="1395" w:type="dxa"/>
          </w:tcPr>
          <w:p w14:paraId="668B6124" w14:textId="77777777" w:rsidR="00BD18C9" w:rsidRPr="00644E6F" w:rsidRDefault="00BD18C9" w:rsidP="003401D2">
            <w:pPr>
              <w:jc w:val="right"/>
              <w:rPr>
                <w:rFonts w:ascii="Times New Roman" w:hAnsi="Times New Roman" w:cs="Times New Roman"/>
                <w:sz w:val="22"/>
                <w:szCs w:val="22"/>
              </w:rPr>
            </w:pPr>
          </w:p>
        </w:tc>
        <w:tc>
          <w:tcPr>
            <w:tcW w:w="4109" w:type="dxa"/>
          </w:tcPr>
          <w:p w14:paraId="0C1A9C4A"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73EA802C"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06440828" w14:textId="77777777" w:rsidR="00BD18C9" w:rsidRPr="00644E6F" w:rsidRDefault="00BD18C9" w:rsidP="003401D2">
            <w:pPr>
              <w:pStyle w:val="Default"/>
              <w:jc w:val="center"/>
              <w:rPr>
                <w:sz w:val="22"/>
                <w:szCs w:val="22"/>
              </w:rPr>
            </w:pPr>
            <w:r w:rsidRPr="00644E6F">
              <w:rPr>
                <w:sz w:val="22"/>
                <w:szCs w:val="22"/>
              </w:rPr>
              <w:t>341,53</w:t>
            </w:r>
          </w:p>
        </w:tc>
        <w:tc>
          <w:tcPr>
            <w:tcW w:w="1041" w:type="dxa"/>
            <w:vAlign w:val="bottom"/>
          </w:tcPr>
          <w:p w14:paraId="7AF996DB" w14:textId="77777777" w:rsidR="00BD18C9" w:rsidRPr="00644E6F" w:rsidRDefault="00BD18C9" w:rsidP="003401D2">
            <w:pPr>
              <w:pStyle w:val="Default"/>
              <w:jc w:val="center"/>
              <w:rPr>
                <w:sz w:val="22"/>
                <w:szCs w:val="22"/>
              </w:rPr>
            </w:pPr>
            <w:r w:rsidRPr="00644E6F">
              <w:rPr>
                <w:sz w:val="22"/>
                <w:szCs w:val="22"/>
              </w:rPr>
              <w:t>328,76</w:t>
            </w:r>
          </w:p>
        </w:tc>
        <w:tc>
          <w:tcPr>
            <w:tcW w:w="1520" w:type="dxa"/>
            <w:vAlign w:val="bottom"/>
          </w:tcPr>
          <w:p w14:paraId="541D55D4" w14:textId="77777777" w:rsidR="00BD18C9" w:rsidRPr="00644E6F" w:rsidRDefault="00BD18C9" w:rsidP="003401D2">
            <w:pPr>
              <w:pStyle w:val="Default"/>
              <w:jc w:val="center"/>
              <w:rPr>
                <w:sz w:val="22"/>
                <w:szCs w:val="22"/>
              </w:rPr>
            </w:pPr>
            <w:r w:rsidRPr="00644E6F">
              <w:rPr>
                <w:sz w:val="22"/>
                <w:szCs w:val="22"/>
              </w:rPr>
              <w:t>250,89</w:t>
            </w:r>
          </w:p>
        </w:tc>
      </w:tr>
      <w:tr w:rsidR="00BD18C9" w:rsidRPr="00644E6F" w14:paraId="1CF62BC3" w14:textId="77777777" w:rsidTr="003401D2">
        <w:tc>
          <w:tcPr>
            <w:tcW w:w="1395" w:type="dxa"/>
          </w:tcPr>
          <w:p w14:paraId="3A7FA52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4DEE82D5"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521E06C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4F72BF4" w14:textId="77777777" w:rsidR="00BD18C9" w:rsidRPr="00644E6F" w:rsidRDefault="00BD18C9" w:rsidP="003401D2">
            <w:pPr>
              <w:pStyle w:val="Default"/>
              <w:jc w:val="center"/>
              <w:rPr>
                <w:sz w:val="22"/>
                <w:szCs w:val="22"/>
              </w:rPr>
            </w:pPr>
          </w:p>
        </w:tc>
        <w:tc>
          <w:tcPr>
            <w:tcW w:w="1041" w:type="dxa"/>
            <w:vAlign w:val="bottom"/>
          </w:tcPr>
          <w:p w14:paraId="795E0ECC" w14:textId="77777777" w:rsidR="00BD18C9" w:rsidRPr="00644E6F" w:rsidRDefault="00BD18C9" w:rsidP="003401D2">
            <w:pPr>
              <w:pStyle w:val="Default"/>
              <w:jc w:val="center"/>
              <w:rPr>
                <w:sz w:val="22"/>
                <w:szCs w:val="22"/>
              </w:rPr>
            </w:pPr>
          </w:p>
        </w:tc>
        <w:tc>
          <w:tcPr>
            <w:tcW w:w="1520" w:type="dxa"/>
            <w:vAlign w:val="bottom"/>
          </w:tcPr>
          <w:p w14:paraId="286A9C2D" w14:textId="77777777" w:rsidR="00BD18C9" w:rsidRPr="00644E6F" w:rsidRDefault="00BD18C9" w:rsidP="003401D2">
            <w:pPr>
              <w:pStyle w:val="Default"/>
              <w:jc w:val="center"/>
              <w:rPr>
                <w:sz w:val="22"/>
                <w:szCs w:val="22"/>
              </w:rPr>
            </w:pPr>
          </w:p>
        </w:tc>
      </w:tr>
      <w:tr w:rsidR="00BD18C9" w:rsidRPr="00644E6F" w14:paraId="6B386069" w14:textId="77777777" w:rsidTr="003401D2">
        <w:tc>
          <w:tcPr>
            <w:tcW w:w="1395" w:type="dxa"/>
          </w:tcPr>
          <w:p w14:paraId="2AF9A145" w14:textId="77777777" w:rsidR="00BD18C9" w:rsidRPr="00644E6F" w:rsidRDefault="00BD18C9" w:rsidP="003401D2">
            <w:pPr>
              <w:jc w:val="right"/>
              <w:rPr>
                <w:rFonts w:ascii="Times New Roman" w:hAnsi="Times New Roman" w:cs="Times New Roman"/>
                <w:sz w:val="22"/>
                <w:szCs w:val="22"/>
              </w:rPr>
            </w:pPr>
          </w:p>
        </w:tc>
        <w:tc>
          <w:tcPr>
            <w:tcW w:w="4109" w:type="dxa"/>
          </w:tcPr>
          <w:p w14:paraId="45ACAE35"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0CA3EE7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07FF0799" w14:textId="77777777" w:rsidR="00BD18C9" w:rsidRPr="00644E6F" w:rsidRDefault="00BD18C9" w:rsidP="003401D2">
            <w:pPr>
              <w:pStyle w:val="Default"/>
              <w:jc w:val="center"/>
              <w:rPr>
                <w:sz w:val="22"/>
                <w:szCs w:val="22"/>
              </w:rPr>
            </w:pPr>
          </w:p>
        </w:tc>
        <w:tc>
          <w:tcPr>
            <w:tcW w:w="1041" w:type="dxa"/>
            <w:vAlign w:val="bottom"/>
          </w:tcPr>
          <w:p w14:paraId="5DD321F1" w14:textId="77777777" w:rsidR="00BD18C9" w:rsidRPr="00644E6F" w:rsidRDefault="00BD18C9" w:rsidP="003401D2">
            <w:pPr>
              <w:pStyle w:val="Default"/>
              <w:jc w:val="center"/>
              <w:rPr>
                <w:sz w:val="22"/>
                <w:szCs w:val="22"/>
              </w:rPr>
            </w:pPr>
          </w:p>
        </w:tc>
        <w:tc>
          <w:tcPr>
            <w:tcW w:w="1520" w:type="dxa"/>
            <w:vAlign w:val="bottom"/>
          </w:tcPr>
          <w:p w14:paraId="07C9FE95" w14:textId="77777777" w:rsidR="00BD18C9" w:rsidRPr="00644E6F" w:rsidRDefault="00BD18C9" w:rsidP="003401D2">
            <w:pPr>
              <w:pStyle w:val="Default"/>
              <w:jc w:val="center"/>
              <w:rPr>
                <w:sz w:val="22"/>
                <w:szCs w:val="22"/>
              </w:rPr>
            </w:pPr>
          </w:p>
        </w:tc>
      </w:tr>
      <w:tr w:rsidR="00BD18C9" w:rsidRPr="00644E6F" w14:paraId="0D67061A" w14:textId="77777777" w:rsidTr="003401D2">
        <w:tc>
          <w:tcPr>
            <w:tcW w:w="1395" w:type="dxa"/>
          </w:tcPr>
          <w:p w14:paraId="6CD7848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2303BD35"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617E5A7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7617A9F" w14:textId="77777777" w:rsidR="00BD18C9" w:rsidRPr="00644E6F" w:rsidRDefault="00BD18C9" w:rsidP="003401D2">
            <w:pPr>
              <w:pStyle w:val="Default"/>
              <w:jc w:val="center"/>
              <w:rPr>
                <w:sz w:val="22"/>
                <w:szCs w:val="22"/>
              </w:rPr>
            </w:pPr>
          </w:p>
        </w:tc>
        <w:tc>
          <w:tcPr>
            <w:tcW w:w="1041" w:type="dxa"/>
            <w:vAlign w:val="bottom"/>
          </w:tcPr>
          <w:p w14:paraId="01A9F51D" w14:textId="77777777" w:rsidR="00BD18C9" w:rsidRPr="00644E6F" w:rsidRDefault="00BD18C9" w:rsidP="003401D2">
            <w:pPr>
              <w:pStyle w:val="Default"/>
              <w:jc w:val="center"/>
              <w:rPr>
                <w:sz w:val="22"/>
                <w:szCs w:val="22"/>
              </w:rPr>
            </w:pPr>
          </w:p>
        </w:tc>
        <w:tc>
          <w:tcPr>
            <w:tcW w:w="1520" w:type="dxa"/>
            <w:vAlign w:val="bottom"/>
          </w:tcPr>
          <w:p w14:paraId="702D1AB8" w14:textId="77777777" w:rsidR="00BD18C9" w:rsidRPr="00644E6F" w:rsidRDefault="00BD18C9" w:rsidP="003401D2">
            <w:pPr>
              <w:pStyle w:val="Default"/>
              <w:jc w:val="center"/>
              <w:rPr>
                <w:sz w:val="22"/>
                <w:szCs w:val="22"/>
              </w:rPr>
            </w:pPr>
          </w:p>
        </w:tc>
      </w:tr>
      <w:tr w:rsidR="00BD18C9" w:rsidRPr="00644E6F" w14:paraId="53AA6875" w14:textId="77777777" w:rsidTr="003401D2">
        <w:tc>
          <w:tcPr>
            <w:tcW w:w="1395" w:type="dxa"/>
          </w:tcPr>
          <w:p w14:paraId="4461B8D6" w14:textId="77777777" w:rsidR="00BD18C9" w:rsidRPr="00644E6F" w:rsidRDefault="00BD18C9" w:rsidP="003401D2">
            <w:pPr>
              <w:jc w:val="right"/>
              <w:rPr>
                <w:rFonts w:ascii="Times New Roman" w:hAnsi="Times New Roman" w:cs="Times New Roman"/>
                <w:sz w:val="22"/>
                <w:szCs w:val="22"/>
              </w:rPr>
            </w:pPr>
          </w:p>
        </w:tc>
        <w:tc>
          <w:tcPr>
            <w:tcW w:w="4109" w:type="dxa"/>
          </w:tcPr>
          <w:p w14:paraId="73FCB5B7"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40D434BA"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27F7982B" w14:textId="77777777" w:rsidR="00BD18C9" w:rsidRPr="00644E6F" w:rsidRDefault="00BD18C9" w:rsidP="003401D2">
            <w:pPr>
              <w:pStyle w:val="Default"/>
              <w:jc w:val="center"/>
              <w:rPr>
                <w:sz w:val="22"/>
                <w:szCs w:val="22"/>
              </w:rPr>
            </w:pPr>
            <w:r w:rsidRPr="00644E6F">
              <w:rPr>
                <w:sz w:val="22"/>
                <w:szCs w:val="22"/>
              </w:rPr>
              <w:t>432,57</w:t>
            </w:r>
          </w:p>
        </w:tc>
        <w:tc>
          <w:tcPr>
            <w:tcW w:w="1041" w:type="dxa"/>
            <w:vAlign w:val="bottom"/>
          </w:tcPr>
          <w:p w14:paraId="60955FDE" w14:textId="77777777" w:rsidR="00BD18C9" w:rsidRPr="00644E6F" w:rsidRDefault="00BD18C9" w:rsidP="003401D2">
            <w:pPr>
              <w:pStyle w:val="Default"/>
              <w:jc w:val="center"/>
              <w:rPr>
                <w:sz w:val="22"/>
                <w:szCs w:val="22"/>
              </w:rPr>
            </w:pPr>
            <w:r w:rsidRPr="00644E6F">
              <w:rPr>
                <w:sz w:val="22"/>
                <w:szCs w:val="22"/>
              </w:rPr>
              <w:t>418,52</w:t>
            </w:r>
          </w:p>
        </w:tc>
        <w:tc>
          <w:tcPr>
            <w:tcW w:w="1520" w:type="dxa"/>
            <w:vAlign w:val="bottom"/>
          </w:tcPr>
          <w:p w14:paraId="5D8BB4F8" w14:textId="77777777" w:rsidR="00BD18C9" w:rsidRPr="00644E6F" w:rsidRDefault="00BD18C9" w:rsidP="003401D2">
            <w:pPr>
              <w:pStyle w:val="Default"/>
              <w:jc w:val="center"/>
              <w:rPr>
                <w:sz w:val="22"/>
                <w:szCs w:val="22"/>
              </w:rPr>
            </w:pPr>
            <w:r w:rsidRPr="00644E6F">
              <w:rPr>
                <w:sz w:val="22"/>
                <w:szCs w:val="22"/>
              </w:rPr>
              <w:t>384,73</w:t>
            </w:r>
          </w:p>
        </w:tc>
      </w:tr>
      <w:tr w:rsidR="00BD18C9" w:rsidRPr="00644E6F" w14:paraId="18EB2F7A" w14:textId="77777777" w:rsidTr="003401D2">
        <w:tc>
          <w:tcPr>
            <w:tcW w:w="1395" w:type="dxa"/>
          </w:tcPr>
          <w:p w14:paraId="4B762C9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0F997FC4"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0EC72CB1"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A0A3568" w14:textId="77777777" w:rsidR="00BD18C9" w:rsidRPr="00644E6F" w:rsidRDefault="00BD18C9" w:rsidP="003401D2">
            <w:pPr>
              <w:pStyle w:val="Default"/>
              <w:jc w:val="center"/>
              <w:rPr>
                <w:sz w:val="22"/>
                <w:szCs w:val="22"/>
              </w:rPr>
            </w:pPr>
          </w:p>
        </w:tc>
        <w:tc>
          <w:tcPr>
            <w:tcW w:w="1041" w:type="dxa"/>
            <w:vAlign w:val="bottom"/>
          </w:tcPr>
          <w:p w14:paraId="44AF859D" w14:textId="77777777" w:rsidR="00BD18C9" w:rsidRPr="00644E6F" w:rsidRDefault="00BD18C9" w:rsidP="003401D2">
            <w:pPr>
              <w:pStyle w:val="Default"/>
              <w:jc w:val="center"/>
              <w:rPr>
                <w:sz w:val="22"/>
                <w:szCs w:val="22"/>
              </w:rPr>
            </w:pPr>
          </w:p>
        </w:tc>
        <w:tc>
          <w:tcPr>
            <w:tcW w:w="1520" w:type="dxa"/>
            <w:vAlign w:val="bottom"/>
          </w:tcPr>
          <w:p w14:paraId="1CA59FAB" w14:textId="77777777" w:rsidR="00BD18C9" w:rsidRPr="00644E6F" w:rsidRDefault="00BD18C9" w:rsidP="003401D2">
            <w:pPr>
              <w:pStyle w:val="Default"/>
              <w:jc w:val="center"/>
              <w:rPr>
                <w:sz w:val="22"/>
                <w:szCs w:val="22"/>
              </w:rPr>
            </w:pPr>
          </w:p>
        </w:tc>
      </w:tr>
      <w:tr w:rsidR="00BD18C9" w:rsidRPr="00644E6F" w14:paraId="1706816E" w14:textId="77777777" w:rsidTr="003401D2">
        <w:tc>
          <w:tcPr>
            <w:tcW w:w="1395" w:type="dxa"/>
          </w:tcPr>
          <w:p w14:paraId="11891252" w14:textId="77777777" w:rsidR="00BD18C9" w:rsidRPr="00644E6F" w:rsidRDefault="00BD18C9" w:rsidP="003401D2">
            <w:pPr>
              <w:jc w:val="right"/>
              <w:rPr>
                <w:rFonts w:ascii="Times New Roman" w:hAnsi="Times New Roman" w:cs="Times New Roman"/>
                <w:sz w:val="22"/>
                <w:szCs w:val="22"/>
              </w:rPr>
            </w:pPr>
          </w:p>
        </w:tc>
        <w:tc>
          <w:tcPr>
            <w:tcW w:w="4109" w:type="dxa"/>
          </w:tcPr>
          <w:p w14:paraId="529093B4"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0F7F37E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E909F1E" w14:textId="77777777" w:rsidR="00BD18C9" w:rsidRPr="00644E6F" w:rsidRDefault="00BD18C9" w:rsidP="003401D2">
            <w:pPr>
              <w:pStyle w:val="Default"/>
              <w:jc w:val="center"/>
              <w:rPr>
                <w:sz w:val="22"/>
                <w:szCs w:val="22"/>
              </w:rPr>
            </w:pPr>
          </w:p>
        </w:tc>
        <w:tc>
          <w:tcPr>
            <w:tcW w:w="1041" w:type="dxa"/>
            <w:vAlign w:val="bottom"/>
          </w:tcPr>
          <w:p w14:paraId="2D350197" w14:textId="77777777" w:rsidR="00BD18C9" w:rsidRPr="00644E6F" w:rsidRDefault="00BD18C9" w:rsidP="003401D2">
            <w:pPr>
              <w:pStyle w:val="Default"/>
              <w:jc w:val="center"/>
              <w:rPr>
                <w:sz w:val="22"/>
                <w:szCs w:val="22"/>
              </w:rPr>
            </w:pPr>
          </w:p>
        </w:tc>
        <w:tc>
          <w:tcPr>
            <w:tcW w:w="1520" w:type="dxa"/>
            <w:vAlign w:val="bottom"/>
          </w:tcPr>
          <w:p w14:paraId="658AC077" w14:textId="77777777" w:rsidR="00BD18C9" w:rsidRPr="00644E6F" w:rsidRDefault="00BD18C9" w:rsidP="003401D2">
            <w:pPr>
              <w:pStyle w:val="Default"/>
              <w:jc w:val="center"/>
              <w:rPr>
                <w:sz w:val="22"/>
                <w:szCs w:val="22"/>
              </w:rPr>
            </w:pPr>
          </w:p>
        </w:tc>
      </w:tr>
      <w:tr w:rsidR="00BD18C9" w:rsidRPr="00644E6F" w14:paraId="0B5214BA" w14:textId="77777777" w:rsidTr="003401D2">
        <w:tc>
          <w:tcPr>
            <w:tcW w:w="1395" w:type="dxa"/>
          </w:tcPr>
          <w:p w14:paraId="6FA01786" w14:textId="77777777" w:rsidR="00BD18C9" w:rsidRPr="00644E6F" w:rsidRDefault="00BD18C9" w:rsidP="003401D2">
            <w:pPr>
              <w:jc w:val="right"/>
              <w:rPr>
                <w:rFonts w:ascii="Times New Roman" w:hAnsi="Times New Roman" w:cs="Times New Roman"/>
                <w:sz w:val="22"/>
                <w:szCs w:val="22"/>
              </w:rPr>
            </w:pPr>
          </w:p>
        </w:tc>
        <w:tc>
          <w:tcPr>
            <w:tcW w:w="4109" w:type="dxa"/>
          </w:tcPr>
          <w:p w14:paraId="6BB36337"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5BF238C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7679179C" w14:textId="77777777" w:rsidR="00BD18C9" w:rsidRPr="00644E6F" w:rsidRDefault="00BD18C9" w:rsidP="003401D2">
            <w:pPr>
              <w:pStyle w:val="Default"/>
              <w:jc w:val="center"/>
              <w:rPr>
                <w:sz w:val="22"/>
                <w:szCs w:val="22"/>
              </w:rPr>
            </w:pPr>
            <w:r w:rsidRPr="00644E6F">
              <w:rPr>
                <w:sz w:val="22"/>
                <w:szCs w:val="22"/>
              </w:rPr>
              <w:t>724,75</w:t>
            </w:r>
          </w:p>
        </w:tc>
        <w:tc>
          <w:tcPr>
            <w:tcW w:w="1041" w:type="dxa"/>
            <w:vAlign w:val="bottom"/>
          </w:tcPr>
          <w:p w14:paraId="1E8BBC67" w14:textId="77777777" w:rsidR="00BD18C9" w:rsidRPr="00644E6F" w:rsidRDefault="00BD18C9" w:rsidP="003401D2">
            <w:pPr>
              <w:pStyle w:val="Default"/>
              <w:jc w:val="center"/>
              <w:rPr>
                <w:sz w:val="22"/>
                <w:szCs w:val="22"/>
              </w:rPr>
            </w:pPr>
            <w:r w:rsidRPr="00644E6F">
              <w:rPr>
                <w:sz w:val="22"/>
                <w:szCs w:val="22"/>
              </w:rPr>
              <w:t>701,20</w:t>
            </w:r>
          </w:p>
        </w:tc>
        <w:tc>
          <w:tcPr>
            <w:tcW w:w="1520" w:type="dxa"/>
            <w:vAlign w:val="bottom"/>
          </w:tcPr>
          <w:p w14:paraId="71C7714A" w14:textId="77777777" w:rsidR="00BD18C9" w:rsidRPr="00644E6F" w:rsidRDefault="00BD18C9" w:rsidP="003401D2">
            <w:pPr>
              <w:pStyle w:val="Default"/>
              <w:jc w:val="center"/>
              <w:rPr>
                <w:sz w:val="22"/>
                <w:szCs w:val="22"/>
              </w:rPr>
            </w:pPr>
            <w:r w:rsidRPr="00644E6F">
              <w:rPr>
                <w:sz w:val="22"/>
                <w:szCs w:val="22"/>
              </w:rPr>
              <w:t>644,59</w:t>
            </w:r>
          </w:p>
        </w:tc>
      </w:tr>
      <w:tr w:rsidR="00BD18C9" w:rsidRPr="00644E6F" w14:paraId="0C6BF449" w14:textId="77777777" w:rsidTr="003401D2">
        <w:tc>
          <w:tcPr>
            <w:tcW w:w="1395" w:type="dxa"/>
          </w:tcPr>
          <w:p w14:paraId="66F1EC53" w14:textId="77777777" w:rsidR="00BD18C9" w:rsidRPr="00644E6F" w:rsidRDefault="00BD18C9" w:rsidP="003401D2">
            <w:pPr>
              <w:jc w:val="right"/>
              <w:rPr>
                <w:rFonts w:ascii="Times New Roman" w:hAnsi="Times New Roman" w:cs="Times New Roman"/>
                <w:sz w:val="22"/>
                <w:szCs w:val="22"/>
              </w:rPr>
            </w:pPr>
          </w:p>
        </w:tc>
        <w:tc>
          <w:tcPr>
            <w:tcW w:w="4109" w:type="dxa"/>
          </w:tcPr>
          <w:p w14:paraId="6A04144D"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398BBA3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074C86C" w14:textId="77777777" w:rsidR="00BD18C9" w:rsidRPr="00644E6F" w:rsidRDefault="00BD18C9" w:rsidP="003401D2">
            <w:pPr>
              <w:pStyle w:val="Default"/>
              <w:jc w:val="center"/>
              <w:rPr>
                <w:sz w:val="22"/>
                <w:szCs w:val="22"/>
              </w:rPr>
            </w:pPr>
          </w:p>
        </w:tc>
        <w:tc>
          <w:tcPr>
            <w:tcW w:w="1041" w:type="dxa"/>
            <w:vAlign w:val="bottom"/>
          </w:tcPr>
          <w:p w14:paraId="5B39A04A" w14:textId="77777777" w:rsidR="00BD18C9" w:rsidRPr="00644E6F" w:rsidRDefault="00BD18C9" w:rsidP="003401D2">
            <w:pPr>
              <w:pStyle w:val="Default"/>
              <w:jc w:val="center"/>
              <w:rPr>
                <w:sz w:val="22"/>
                <w:szCs w:val="22"/>
              </w:rPr>
            </w:pPr>
          </w:p>
        </w:tc>
        <w:tc>
          <w:tcPr>
            <w:tcW w:w="1520" w:type="dxa"/>
            <w:vAlign w:val="bottom"/>
          </w:tcPr>
          <w:p w14:paraId="4CC7148B" w14:textId="77777777" w:rsidR="00BD18C9" w:rsidRPr="00644E6F" w:rsidRDefault="00BD18C9" w:rsidP="003401D2">
            <w:pPr>
              <w:pStyle w:val="Default"/>
              <w:jc w:val="center"/>
              <w:rPr>
                <w:sz w:val="22"/>
                <w:szCs w:val="22"/>
              </w:rPr>
            </w:pPr>
          </w:p>
        </w:tc>
      </w:tr>
      <w:tr w:rsidR="00BD18C9" w:rsidRPr="00644E6F" w14:paraId="45C3C8DE" w14:textId="77777777" w:rsidTr="003401D2">
        <w:tc>
          <w:tcPr>
            <w:tcW w:w="1395" w:type="dxa"/>
          </w:tcPr>
          <w:p w14:paraId="24875B8E" w14:textId="77777777" w:rsidR="00BD18C9" w:rsidRPr="00644E6F" w:rsidRDefault="00BD18C9" w:rsidP="003401D2">
            <w:pPr>
              <w:jc w:val="right"/>
              <w:rPr>
                <w:rFonts w:ascii="Times New Roman" w:hAnsi="Times New Roman" w:cs="Times New Roman"/>
                <w:sz w:val="22"/>
                <w:szCs w:val="22"/>
              </w:rPr>
            </w:pPr>
          </w:p>
        </w:tc>
        <w:tc>
          <w:tcPr>
            <w:tcW w:w="4109" w:type="dxa"/>
          </w:tcPr>
          <w:p w14:paraId="77D0118D"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043E4C8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650BA0A7" w14:textId="77777777" w:rsidR="00BD18C9" w:rsidRPr="00644E6F" w:rsidRDefault="00BD18C9" w:rsidP="003401D2">
            <w:pPr>
              <w:pStyle w:val="Default"/>
              <w:jc w:val="center"/>
              <w:rPr>
                <w:sz w:val="22"/>
                <w:szCs w:val="22"/>
              </w:rPr>
            </w:pPr>
            <w:r w:rsidRPr="00644E6F">
              <w:rPr>
                <w:sz w:val="22"/>
                <w:szCs w:val="22"/>
              </w:rPr>
              <w:t>432,57</w:t>
            </w:r>
          </w:p>
        </w:tc>
        <w:tc>
          <w:tcPr>
            <w:tcW w:w="1041" w:type="dxa"/>
            <w:vAlign w:val="bottom"/>
          </w:tcPr>
          <w:p w14:paraId="0A1F01EF" w14:textId="77777777" w:rsidR="00BD18C9" w:rsidRPr="00644E6F" w:rsidRDefault="00BD18C9" w:rsidP="003401D2">
            <w:pPr>
              <w:pStyle w:val="Default"/>
              <w:jc w:val="center"/>
              <w:rPr>
                <w:sz w:val="22"/>
                <w:szCs w:val="22"/>
              </w:rPr>
            </w:pPr>
            <w:r w:rsidRPr="00644E6F">
              <w:rPr>
                <w:sz w:val="22"/>
                <w:szCs w:val="22"/>
              </w:rPr>
              <w:t>418,52</w:t>
            </w:r>
          </w:p>
        </w:tc>
        <w:tc>
          <w:tcPr>
            <w:tcW w:w="1520" w:type="dxa"/>
            <w:vAlign w:val="bottom"/>
          </w:tcPr>
          <w:p w14:paraId="6299EA70" w14:textId="77777777" w:rsidR="00BD18C9" w:rsidRPr="00644E6F" w:rsidRDefault="00BD18C9" w:rsidP="003401D2">
            <w:pPr>
              <w:pStyle w:val="Default"/>
              <w:jc w:val="center"/>
              <w:rPr>
                <w:sz w:val="22"/>
                <w:szCs w:val="22"/>
              </w:rPr>
            </w:pPr>
            <w:r w:rsidRPr="00644E6F">
              <w:rPr>
                <w:sz w:val="22"/>
                <w:szCs w:val="22"/>
              </w:rPr>
              <w:t>384,73</w:t>
            </w:r>
          </w:p>
        </w:tc>
      </w:tr>
      <w:tr w:rsidR="00BD18C9" w:rsidRPr="00644E6F" w14:paraId="5C0802D7" w14:textId="77777777" w:rsidTr="003401D2">
        <w:tc>
          <w:tcPr>
            <w:tcW w:w="10142" w:type="dxa"/>
            <w:gridSpan w:val="6"/>
          </w:tcPr>
          <w:p w14:paraId="02FDC1FF" w14:textId="77777777" w:rsidR="00BD18C9" w:rsidRPr="00644E6F" w:rsidRDefault="00BD18C9" w:rsidP="003401D2">
            <w:pPr>
              <w:pStyle w:val="Default"/>
              <w:jc w:val="center"/>
              <w:rPr>
                <w:sz w:val="22"/>
                <w:szCs w:val="22"/>
              </w:rPr>
            </w:pPr>
            <w:r w:rsidRPr="00644E6F">
              <w:rPr>
                <w:sz w:val="22"/>
                <w:szCs w:val="22"/>
              </w:rPr>
              <w:t>Котельная п. Новоназимово, ул. Лазо, 11А</w:t>
            </w:r>
          </w:p>
        </w:tc>
      </w:tr>
      <w:tr w:rsidR="00BD18C9" w:rsidRPr="00644E6F" w14:paraId="306F7185" w14:textId="77777777" w:rsidTr="003401D2">
        <w:tc>
          <w:tcPr>
            <w:tcW w:w="1395" w:type="dxa"/>
          </w:tcPr>
          <w:p w14:paraId="3A61DC9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57580EE1"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683FA3E7" w14:textId="77777777" w:rsidR="00BD18C9" w:rsidRPr="00644E6F" w:rsidRDefault="00BD18C9" w:rsidP="003401D2">
            <w:pPr>
              <w:jc w:val="right"/>
              <w:rPr>
                <w:rFonts w:ascii="Times New Roman" w:hAnsi="Times New Roman" w:cs="Times New Roman"/>
                <w:sz w:val="22"/>
                <w:szCs w:val="22"/>
              </w:rPr>
            </w:pPr>
          </w:p>
        </w:tc>
        <w:tc>
          <w:tcPr>
            <w:tcW w:w="1041" w:type="dxa"/>
          </w:tcPr>
          <w:p w14:paraId="6C7FD0C6" w14:textId="77777777" w:rsidR="00BD18C9" w:rsidRPr="00644E6F" w:rsidRDefault="00BD18C9" w:rsidP="003401D2">
            <w:pPr>
              <w:jc w:val="right"/>
              <w:rPr>
                <w:rFonts w:ascii="Times New Roman" w:hAnsi="Times New Roman" w:cs="Times New Roman"/>
                <w:sz w:val="22"/>
                <w:szCs w:val="22"/>
              </w:rPr>
            </w:pPr>
          </w:p>
        </w:tc>
        <w:tc>
          <w:tcPr>
            <w:tcW w:w="1041" w:type="dxa"/>
          </w:tcPr>
          <w:p w14:paraId="7E791F6E" w14:textId="77777777" w:rsidR="00BD18C9" w:rsidRPr="00644E6F" w:rsidRDefault="00BD18C9" w:rsidP="003401D2">
            <w:pPr>
              <w:jc w:val="right"/>
              <w:rPr>
                <w:rFonts w:ascii="Times New Roman" w:hAnsi="Times New Roman" w:cs="Times New Roman"/>
                <w:sz w:val="22"/>
                <w:szCs w:val="22"/>
              </w:rPr>
            </w:pPr>
          </w:p>
        </w:tc>
        <w:tc>
          <w:tcPr>
            <w:tcW w:w="1520" w:type="dxa"/>
          </w:tcPr>
          <w:p w14:paraId="07B7C78F" w14:textId="77777777" w:rsidR="00BD18C9" w:rsidRPr="00644E6F" w:rsidRDefault="00BD18C9" w:rsidP="003401D2">
            <w:pPr>
              <w:jc w:val="right"/>
              <w:rPr>
                <w:rFonts w:ascii="Times New Roman" w:hAnsi="Times New Roman" w:cs="Times New Roman"/>
                <w:sz w:val="22"/>
                <w:szCs w:val="22"/>
              </w:rPr>
            </w:pPr>
          </w:p>
        </w:tc>
      </w:tr>
      <w:tr w:rsidR="00BD18C9" w:rsidRPr="00644E6F" w14:paraId="5133A41E" w14:textId="77777777" w:rsidTr="003401D2">
        <w:tc>
          <w:tcPr>
            <w:tcW w:w="1395" w:type="dxa"/>
          </w:tcPr>
          <w:p w14:paraId="3E62DA7A" w14:textId="77777777" w:rsidR="00BD18C9" w:rsidRPr="00644E6F" w:rsidRDefault="00BD18C9" w:rsidP="003401D2">
            <w:pPr>
              <w:jc w:val="right"/>
              <w:rPr>
                <w:rFonts w:ascii="Times New Roman" w:hAnsi="Times New Roman" w:cs="Times New Roman"/>
                <w:sz w:val="22"/>
                <w:szCs w:val="22"/>
              </w:rPr>
            </w:pPr>
          </w:p>
        </w:tc>
        <w:tc>
          <w:tcPr>
            <w:tcW w:w="4109" w:type="dxa"/>
          </w:tcPr>
          <w:p w14:paraId="71644805"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2F2BCF85"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3EC4E3C7" w14:textId="77777777" w:rsidR="00BD18C9" w:rsidRPr="00644E6F" w:rsidRDefault="00BD18C9" w:rsidP="003401D2">
            <w:pPr>
              <w:pStyle w:val="Default"/>
              <w:jc w:val="center"/>
              <w:rPr>
                <w:sz w:val="22"/>
                <w:szCs w:val="22"/>
              </w:rPr>
            </w:pPr>
            <w:r w:rsidRPr="00644E6F">
              <w:rPr>
                <w:sz w:val="22"/>
                <w:szCs w:val="22"/>
              </w:rPr>
              <w:t>4,4</w:t>
            </w:r>
          </w:p>
        </w:tc>
        <w:tc>
          <w:tcPr>
            <w:tcW w:w="1041" w:type="dxa"/>
            <w:vAlign w:val="bottom"/>
          </w:tcPr>
          <w:p w14:paraId="2263278E" w14:textId="77777777" w:rsidR="00BD18C9" w:rsidRPr="00644E6F" w:rsidRDefault="00BD18C9" w:rsidP="003401D2">
            <w:pPr>
              <w:pStyle w:val="Default"/>
              <w:jc w:val="center"/>
              <w:rPr>
                <w:sz w:val="22"/>
                <w:szCs w:val="22"/>
              </w:rPr>
            </w:pPr>
            <w:r w:rsidRPr="00644E6F">
              <w:rPr>
                <w:sz w:val="22"/>
                <w:szCs w:val="22"/>
              </w:rPr>
              <w:t>4,4</w:t>
            </w:r>
          </w:p>
        </w:tc>
        <w:tc>
          <w:tcPr>
            <w:tcW w:w="1520" w:type="dxa"/>
            <w:vAlign w:val="bottom"/>
          </w:tcPr>
          <w:p w14:paraId="50F13964" w14:textId="77777777" w:rsidR="00BD18C9" w:rsidRPr="00644E6F" w:rsidRDefault="00BD18C9" w:rsidP="003401D2">
            <w:pPr>
              <w:pStyle w:val="Default"/>
              <w:jc w:val="center"/>
              <w:rPr>
                <w:sz w:val="22"/>
                <w:szCs w:val="22"/>
              </w:rPr>
            </w:pPr>
            <w:r w:rsidRPr="00644E6F">
              <w:rPr>
                <w:sz w:val="22"/>
                <w:szCs w:val="22"/>
              </w:rPr>
              <w:t>4,4</w:t>
            </w:r>
          </w:p>
        </w:tc>
      </w:tr>
      <w:tr w:rsidR="00BD18C9" w:rsidRPr="00644E6F" w14:paraId="0700CC55" w14:textId="77777777" w:rsidTr="003401D2">
        <w:tc>
          <w:tcPr>
            <w:tcW w:w="1395" w:type="dxa"/>
          </w:tcPr>
          <w:p w14:paraId="452BF73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42B84E3A"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339DDEF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A7F5FAE" w14:textId="77777777" w:rsidR="00BD18C9" w:rsidRPr="00644E6F" w:rsidRDefault="00BD18C9" w:rsidP="003401D2">
            <w:pPr>
              <w:pStyle w:val="Default"/>
              <w:jc w:val="center"/>
              <w:rPr>
                <w:sz w:val="22"/>
                <w:szCs w:val="22"/>
              </w:rPr>
            </w:pPr>
          </w:p>
        </w:tc>
        <w:tc>
          <w:tcPr>
            <w:tcW w:w="1041" w:type="dxa"/>
            <w:vAlign w:val="bottom"/>
          </w:tcPr>
          <w:p w14:paraId="138667A9" w14:textId="77777777" w:rsidR="00BD18C9" w:rsidRPr="00644E6F" w:rsidRDefault="00BD18C9" w:rsidP="003401D2">
            <w:pPr>
              <w:pStyle w:val="Default"/>
              <w:jc w:val="center"/>
              <w:rPr>
                <w:sz w:val="22"/>
                <w:szCs w:val="22"/>
              </w:rPr>
            </w:pPr>
          </w:p>
        </w:tc>
        <w:tc>
          <w:tcPr>
            <w:tcW w:w="1520" w:type="dxa"/>
            <w:vAlign w:val="bottom"/>
          </w:tcPr>
          <w:p w14:paraId="264382E2" w14:textId="77777777" w:rsidR="00BD18C9" w:rsidRPr="00644E6F" w:rsidRDefault="00BD18C9" w:rsidP="003401D2">
            <w:pPr>
              <w:pStyle w:val="Default"/>
              <w:jc w:val="center"/>
              <w:rPr>
                <w:sz w:val="22"/>
                <w:szCs w:val="22"/>
              </w:rPr>
            </w:pPr>
          </w:p>
        </w:tc>
      </w:tr>
      <w:tr w:rsidR="00BD18C9" w:rsidRPr="00644E6F" w14:paraId="56E14A36" w14:textId="77777777" w:rsidTr="003401D2">
        <w:tc>
          <w:tcPr>
            <w:tcW w:w="1395" w:type="dxa"/>
          </w:tcPr>
          <w:p w14:paraId="44AB7D25" w14:textId="77777777" w:rsidR="00BD18C9" w:rsidRPr="00644E6F" w:rsidRDefault="00BD18C9" w:rsidP="003401D2">
            <w:pPr>
              <w:jc w:val="right"/>
              <w:rPr>
                <w:rFonts w:ascii="Times New Roman" w:hAnsi="Times New Roman" w:cs="Times New Roman"/>
                <w:sz w:val="22"/>
                <w:szCs w:val="22"/>
              </w:rPr>
            </w:pPr>
          </w:p>
        </w:tc>
        <w:tc>
          <w:tcPr>
            <w:tcW w:w="4109" w:type="dxa"/>
          </w:tcPr>
          <w:p w14:paraId="01ECCAFD"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7433F78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8AB7839" w14:textId="77777777" w:rsidR="00BD18C9" w:rsidRPr="00644E6F" w:rsidRDefault="00BD18C9" w:rsidP="003401D2">
            <w:pPr>
              <w:pStyle w:val="Default"/>
              <w:jc w:val="center"/>
              <w:rPr>
                <w:sz w:val="22"/>
                <w:szCs w:val="22"/>
              </w:rPr>
            </w:pPr>
            <w:r w:rsidRPr="00644E6F">
              <w:rPr>
                <w:sz w:val="22"/>
                <w:szCs w:val="22"/>
              </w:rPr>
              <w:t>1,25</w:t>
            </w:r>
          </w:p>
        </w:tc>
        <w:tc>
          <w:tcPr>
            <w:tcW w:w="1041" w:type="dxa"/>
            <w:vAlign w:val="bottom"/>
          </w:tcPr>
          <w:p w14:paraId="352FD117" w14:textId="77777777" w:rsidR="00BD18C9" w:rsidRPr="00644E6F" w:rsidRDefault="00BD18C9" w:rsidP="003401D2">
            <w:pPr>
              <w:pStyle w:val="Default"/>
              <w:jc w:val="center"/>
              <w:rPr>
                <w:sz w:val="22"/>
                <w:szCs w:val="22"/>
              </w:rPr>
            </w:pPr>
            <w:r w:rsidRPr="00644E6F">
              <w:rPr>
                <w:sz w:val="22"/>
                <w:szCs w:val="22"/>
              </w:rPr>
              <w:t>1,21</w:t>
            </w:r>
          </w:p>
        </w:tc>
        <w:tc>
          <w:tcPr>
            <w:tcW w:w="1520" w:type="dxa"/>
            <w:vAlign w:val="bottom"/>
          </w:tcPr>
          <w:p w14:paraId="0675238B" w14:textId="77777777" w:rsidR="00BD18C9" w:rsidRPr="00644E6F" w:rsidRDefault="00BD18C9" w:rsidP="003401D2">
            <w:pPr>
              <w:pStyle w:val="Default"/>
              <w:jc w:val="center"/>
              <w:rPr>
                <w:sz w:val="22"/>
                <w:szCs w:val="22"/>
              </w:rPr>
            </w:pPr>
            <w:r w:rsidRPr="00644E6F">
              <w:rPr>
                <w:sz w:val="22"/>
                <w:szCs w:val="22"/>
              </w:rPr>
              <w:t>1,20</w:t>
            </w:r>
          </w:p>
        </w:tc>
      </w:tr>
      <w:tr w:rsidR="00BD18C9" w:rsidRPr="00644E6F" w14:paraId="5588814C" w14:textId="77777777" w:rsidTr="003401D2">
        <w:tc>
          <w:tcPr>
            <w:tcW w:w="1395" w:type="dxa"/>
          </w:tcPr>
          <w:p w14:paraId="1BE8D4B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4E35DEFA"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03B7FCE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46D1855" w14:textId="77777777" w:rsidR="00BD18C9" w:rsidRPr="00644E6F" w:rsidRDefault="00BD18C9" w:rsidP="003401D2">
            <w:pPr>
              <w:pStyle w:val="Default"/>
              <w:jc w:val="center"/>
              <w:rPr>
                <w:sz w:val="22"/>
                <w:szCs w:val="22"/>
              </w:rPr>
            </w:pPr>
          </w:p>
        </w:tc>
        <w:tc>
          <w:tcPr>
            <w:tcW w:w="1041" w:type="dxa"/>
            <w:vAlign w:val="bottom"/>
          </w:tcPr>
          <w:p w14:paraId="284B517E" w14:textId="77777777" w:rsidR="00BD18C9" w:rsidRPr="00644E6F" w:rsidRDefault="00BD18C9" w:rsidP="003401D2">
            <w:pPr>
              <w:pStyle w:val="Default"/>
              <w:jc w:val="center"/>
              <w:rPr>
                <w:sz w:val="22"/>
                <w:szCs w:val="22"/>
              </w:rPr>
            </w:pPr>
          </w:p>
        </w:tc>
        <w:tc>
          <w:tcPr>
            <w:tcW w:w="1520" w:type="dxa"/>
            <w:vAlign w:val="bottom"/>
          </w:tcPr>
          <w:p w14:paraId="6C8215BA" w14:textId="77777777" w:rsidR="00BD18C9" w:rsidRPr="00644E6F" w:rsidRDefault="00BD18C9" w:rsidP="003401D2">
            <w:pPr>
              <w:pStyle w:val="Default"/>
              <w:jc w:val="center"/>
              <w:rPr>
                <w:sz w:val="22"/>
                <w:szCs w:val="22"/>
              </w:rPr>
            </w:pPr>
          </w:p>
        </w:tc>
      </w:tr>
      <w:tr w:rsidR="00BD18C9" w:rsidRPr="00644E6F" w14:paraId="27B8C129" w14:textId="77777777" w:rsidTr="003401D2">
        <w:tc>
          <w:tcPr>
            <w:tcW w:w="1395" w:type="dxa"/>
          </w:tcPr>
          <w:p w14:paraId="70D51CD8" w14:textId="77777777" w:rsidR="00BD18C9" w:rsidRPr="00644E6F" w:rsidRDefault="00BD18C9" w:rsidP="003401D2">
            <w:pPr>
              <w:jc w:val="right"/>
              <w:rPr>
                <w:rFonts w:ascii="Times New Roman" w:hAnsi="Times New Roman" w:cs="Times New Roman"/>
                <w:sz w:val="22"/>
                <w:szCs w:val="22"/>
              </w:rPr>
            </w:pPr>
          </w:p>
        </w:tc>
        <w:tc>
          <w:tcPr>
            <w:tcW w:w="4109" w:type="dxa"/>
          </w:tcPr>
          <w:p w14:paraId="3AC07B50"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054774D2"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21595E14" w14:textId="77777777" w:rsidR="00BD18C9" w:rsidRPr="00644E6F" w:rsidRDefault="00BD18C9" w:rsidP="003401D2">
            <w:pPr>
              <w:pStyle w:val="Default"/>
              <w:jc w:val="center"/>
              <w:rPr>
                <w:sz w:val="22"/>
                <w:szCs w:val="22"/>
              </w:rPr>
            </w:pPr>
            <w:r w:rsidRPr="00644E6F">
              <w:rPr>
                <w:sz w:val="22"/>
                <w:szCs w:val="22"/>
              </w:rPr>
              <w:t>32,82</w:t>
            </w:r>
          </w:p>
        </w:tc>
        <w:tc>
          <w:tcPr>
            <w:tcW w:w="1041" w:type="dxa"/>
            <w:vAlign w:val="bottom"/>
          </w:tcPr>
          <w:p w14:paraId="7C7AEB2C" w14:textId="77777777" w:rsidR="00BD18C9" w:rsidRPr="00644E6F" w:rsidRDefault="00BD18C9" w:rsidP="003401D2">
            <w:pPr>
              <w:pStyle w:val="Default"/>
              <w:jc w:val="center"/>
              <w:rPr>
                <w:sz w:val="22"/>
                <w:szCs w:val="22"/>
              </w:rPr>
            </w:pPr>
            <w:r w:rsidRPr="00644E6F">
              <w:rPr>
                <w:sz w:val="22"/>
                <w:szCs w:val="22"/>
              </w:rPr>
              <w:t>31,67</w:t>
            </w:r>
          </w:p>
        </w:tc>
        <w:tc>
          <w:tcPr>
            <w:tcW w:w="1520" w:type="dxa"/>
            <w:vAlign w:val="bottom"/>
          </w:tcPr>
          <w:p w14:paraId="129CE2E2" w14:textId="77777777" w:rsidR="00BD18C9" w:rsidRPr="00644E6F" w:rsidRDefault="00BD18C9" w:rsidP="003401D2">
            <w:pPr>
              <w:pStyle w:val="Default"/>
              <w:jc w:val="center"/>
              <w:rPr>
                <w:sz w:val="22"/>
                <w:szCs w:val="22"/>
              </w:rPr>
            </w:pPr>
            <w:r w:rsidRPr="00644E6F">
              <w:rPr>
                <w:sz w:val="22"/>
                <w:szCs w:val="22"/>
              </w:rPr>
              <w:t>100,66</w:t>
            </w:r>
          </w:p>
        </w:tc>
      </w:tr>
      <w:tr w:rsidR="00BD18C9" w:rsidRPr="00644E6F" w14:paraId="0F4F2DA5" w14:textId="77777777" w:rsidTr="003401D2">
        <w:tc>
          <w:tcPr>
            <w:tcW w:w="1395" w:type="dxa"/>
          </w:tcPr>
          <w:p w14:paraId="75D6F93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5322A896"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73AA6FF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C9618AA" w14:textId="77777777" w:rsidR="00BD18C9" w:rsidRPr="00644E6F" w:rsidRDefault="00BD18C9" w:rsidP="003401D2">
            <w:pPr>
              <w:pStyle w:val="Default"/>
              <w:jc w:val="center"/>
              <w:rPr>
                <w:sz w:val="22"/>
                <w:szCs w:val="22"/>
              </w:rPr>
            </w:pPr>
          </w:p>
        </w:tc>
        <w:tc>
          <w:tcPr>
            <w:tcW w:w="1041" w:type="dxa"/>
            <w:vAlign w:val="bottom"/>
          </w:tcPr>
          <w:p w14:paraId="553D2BF7" w14:textId="77777777" w:rsidR="00BD18C9" w:rsidRPr="00644E6F" w:rsidRDefault="00BD18C9" w:rsidP="003401D2">
            <w:pPr>
              <w:pStyle w:val="Default"/>
              <w:jc w:val="center"/>
              <w:rPr>
                <w:sz w:val="22"/>
                <w:szCs w:val="22"/>
              </w:rPr>
            </w:pPr>
          </w:p>
        </w:tc>
        <w:tc>
          <w:tcPr>
            <w:tcW w:w="1520" w:type="dxa"/>
            <w:vAlign w:val="bottom"/>
          </w:tcPr>
          <w:p w14:paraId="26CC8676" w14:textId="77777777" w:rsidR="00BD18C9" w:rsidRPr="00644E6F" w:rsidRDefault="00BD18C9" w:rsidP="003401D2">
            <w:pPr>
              <w:pStyle w:val="Default"/>
              <w:jc w:val="center"/>
              <w:rPr>
                <w:sz w:val="22"/>
                <w:szCs w:val="22"/>
              </w:rPr>
            </w:pPr>
          </w:p>
        </w:tc>
      </w:tr>
      <w:tr w:rsidR="00BD18C9" w:rsidRPr="00644E6F" w14:paraId="6A68C98E" w14:textId="77777777" w:rsidTr="003401D2">
        <w:tc>
          <w:tcPr>
            <w:tcW w:w="1395" w:type="dxa"/>
          </w:tcPr>
          <w:p w14:paraId="6B96BF12" w14:textId="77777777" w:rsidR="00BD18C9" w:rsidRPr="00644E6F" w:rsidRDefault="00BD18C9" w:rsidP="003401D2">
            <w:pPr>
              <w:jc w:val="right"/>
              <w:rPr>
                <w:rFonts w:ascii="Times New Roman" w:hAnsi="Times New Roman" w:cs="Times New Roman"/>
                <w:sz w:val="22"/>
                <w:szCs w:val="22"/>
              </w:rPr>
            </w:pPr>
          </w:p>
        </w:tc>
        <w:tc>
          <w:tcPr>
            <w:tcW w:w="4109" w:type="dxa"/>
          </w:tcPr>
          <w:p w14:paraId="112D1538"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0993CC9B"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061CFFD3" w14:textId="77777777" w:rsidR="00BD18C9" w:rsidRPr="00644E6F" w:rsidRDefault="00BD18C9" w:rsidP="003401D2">
            <w:pPr>
              <w:pStyle w:val="Default"/>
              <w:jc w:val="center"/>
              <w:rPr>
                <w:sz w:val="22"/>
                <w:szCs w:val="22"/>
              </w:rPr>
            </w:pPr>
            <w:r w:rsidRPr="00644E6F">
              <w:rPr>
                <w:sz w:val="22"/>
                <w:szCs w:val="22"/>
              </w:rPr>
              <w:t>233,13</w:t>
            </w:r>
          </w:p>
        </w:tc>
        <w:tc>
          <w:tcPr>
            <w:tcW w:w="1041" w:type="dxa"/>
            <w:vAlign w:val="bottom"/>
          </w:tcPr>
          <w:p w14:paraId="218EE6E5" w14:textId="77777777" w:rsidR="00BD18C9" w:rsidRPr="00644E6F" w:rsidRDefault="00BD18C9" w:rsidP="003401D2">
            <w:pPr>
              <w:pStyle w:val="Default"/>
              <w:jc w:val="center"/>
              <w:rPr>
                <w:sz w:val="22"/>
                <w:szCs w:val="22"/>
              </w:rPr>
            </w:pPr>
            <w:r w:rsidRPr="00644E6F">
              <w:rPr>
                <w:sz w:val="22"/>
                <w:szCs w:val="22"/>
              </w:rPr>
              <w:t>225,12</w:t>
            </w:r>
          </w:p>
        </w:tc>
        <w:tc>
          <w:tcPr>
            <w:tcW w:w="1520" w:type="dxa"/>
            <w:vAlign w:val="bottom"/>
          </w:tcPr>
          <w:p w14:paraId="023C9D3C" w14:textId="77777777" w:rsidR="00BD18C9" w:rsidRPr="00644E6F" w:rsidRDefault="00BD18C9" w:rsidP="003401D2">
            <w:pPr>
              <w:pStyle w:val="Default"/>
              <w:jc w:val="center"/>
              <w:rPr>
                <w:sz w:val="22"/>
                <w:szCs w:val="22"/>
              </w:rPr>
            </w:pPr>
            <w:r w:rsidRPr="00644E6F">
              <w:rPr>
                <w:sz w:val="22"/>
                <w:szCs w:val="22"/>
              </w:rPr>
              <w:t>247,55</w:t>
            </w:r>
          </w:p>
        </w:tc>
      </w:tr>
      <w:tr w:rsidR="00BD18C9" w:rsidRPr="00644E6F" w14:paraId="656F67F0" w14:textId="77777777" w:rsidTr="003401D2">
        <w:tc>
          <w:tcPr>
            <w:tcW w:w="1395" w:type="dxa"/>
          </w:tcPr>
          <w:p w14:paraId="510946B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6BEAF488"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2FB3F0A1"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52327A2" w14:textId="77777777" w:rsidR="00BD18C9" w:rsidRPr="00644E6F" w:rsidRDefault="00BD18C9" w:rsidP="003401D2">
            <w:pPr>
              <w:pStyle w:val="Default"/>
              <w:jc w:val="center"/>
              <w:rPr>
                <w:sz w:val="22"/>
                <w:szCs w:val="22"/>
              </w:rPr>
            </w:pPr>
          </w:p>
        </w:tc>
        <w:tc>
          <w:tcPr>
            <w:tcW w:w="1041" w:type="dxa"/>
            <w:vAlign w:val="bottom"/>
          </w:tcPr>
          <w:p w14:paraId="50B42ED8" w14:textId="77777777" w:rsidR="00BD18C9" w:rsidRPr="00644E6F" w:rsidRDefault="00BD18C9" w:rsidP="003401D2">
            <w:pPr>
              <w:pStyle w:val="Default"/>
              <w:jc w:val="center"/>
              <w:rPr>
                <w:sz w:val="22"/>
                <w:szCs w:val="22"/>
              </w:rPr>
            </w:pPr>
          </w:p>
        </w:tc>
        <w:tc>
          <w:tcPr>
            <w:tcW w:w="1520" w:type="dxa"/>
            <w:vAlign w:val="bottom"/>
          </w:tcPr>
          <w:p w14:paraId="2B75E8C4" w14:textId="77777777" w:rsidR="00BD18C9" w:rsidRPr="00644E6F" w:rsidRDefault="00BD18C9" w:rsidP="003401D2">
            <w:pPr>
              <w:pStyle w:val="Default"/>
              <w:jc w:val="center"/>
              <w:rPr>
                <w:sz w:val="22"/>
                <w:szCs w:val="22"/>
              </w:rPr>
            </w:pPr>
          </w:p>
        </w:tc>
      </w:tr>
      <w:tr w:rsidR="00BD18C9" w:rsidRPr="00644E6F" w14:paraId="22B947E7" w14:textId="77777777" w:rsidTr="003401D2">
        <w:tc>
          <w:tcPr>
            <w:tcW w:w="1395" w:type="dxa"/>
          </w:tcPr>
          <w:p w14:paraId="7DF35FFD" w14:textId="77777777" w:rsidR="00BD18C9" w:rsidRPr="00644E6F" w:rsidRDefault="00BD18C9" w:rsidP="003401D2">
            <w:pPr>
              <w:jc w:val="right"/>
              <w:rPr>
                <w:rFonts w:ascii="Times New Roman" w:hAnsi="Times New Roman" w:cs="Times New Roman"/>
                <w:sz w:val="22"/>
                <w:szCs w:val="22"/>
              </w:rPr>
            </w:pPr>
          </w:p>
        </w:tc>
        <w:tc>
          <w:tcPr>
            <w:tcW w:w="4109" w:type="dxa"/>
          </w:tcPr>
          <w:p w14:paraId="7CB66C23"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7D5F650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4FB400E1" w14:textId="77777777" w:rsidR="00BD18C9" w:rsidRPr="00644E6F" w:rsidRDefault="00BD18C9" w:rsidP="003401D2">
            <w:pPr>
              <w:pStyle w:val="Default"/>
              <w:jc w:val="center"/>
              <w:rPr>
                <w:sz w:val="22"/>
                <w:szCs w:val="22"/>
              </w:rPr>
            </w:pPr>
          </w:p>
        </w:tc>
        <w:tc>
          <w:tcPr>
            <w:tcW w:w="1041" w:type="dxa"/>
            <w:vAlign w:val="bottom"/>
          </w:tcPr>
          <w:p w14:paraId="4792A642" w14:textId="77777777" w:rsidR="00BD18C9" w:rsidRPr="00644E6F" w:rsidRDefault="00BD18C9" w:rsidP="003401D2">
            <w:pPr>
              <w:pStyle w:val="Default"/>
              <w:jc w:val="center"/>
              <w:rPr>
                <w:sz w:val="22"/>
                <w:szCs w:val="22"/>
              </w:rPr>
            </w:pPr>
          </w:p>
        </w:tc>
        <w:tc>
          <w:tcPr>
            <w:tcW w:w="1520" w:type="dxa"/>
            <w:vAlign w:val="bottom"/>
          </w:tcPr>
          <w:p w14:paraId="600108BE" w14:textId="77777777" w:rsidR="00BD18C9" w:rsidRPr="00644E6F" w:rsidRDefault="00BD18C9" w:rsidP="003401D2">
            <w:pPr>
              <w:pStyle w:val="Default"/>
              <w:jc w:val="center"/>
              <w:rPr>
                <w:sz w:val="22"/>
                <w:szCs w:val="22"/>
              </w:rPr>
            </w:pPr>
          </w:p>
        </w:tc>
      </w:tr>
      <w:tr w:rsidR="00BD18C9" w:rsidRPr="00644E6F" w14:paraId="3473BD28" w14:textId="77777777" w:rsidTr="003401D2">
        <w:tc>
          <w:tcPr>
            <w:tcW w:w="1395" w:type="dxa"/>
          </w:tcPr>
          <w:p w14:paraId="39082B7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0977E65F"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57CD8D3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3AEAA55" w14:textId="77777777" w:rsidR="00BD18C9" w:rsidRPr="00644E6F" w:rsidRDefault="00BD18C9" w:rsidP="003401D2">
            <w:pPr>
              <w:pStyle w:val="Default"/>
              <w:jc w:val="center"/>
              <w:rPr>
                <w:sz w:val="22"/>
                <w:szCs w:val="22"/>
              </w:rPr>
            </w:pPr>
          </w:p>
        </w:tc>
        <w:tc>
          <w:tcPr>
            <w:tcW w:w="1041" w:type="dxa"/>
            <w:vAlign w:val="bottom"/>
          </w:tcPr>
          <w:p w14:paraId="5EC93952" w14:textId="77777777" w:rsidR="00BD18C9" w:rsidRPr="00644E6F" w:rsidRDefault="00BD18C9" w:rsidP="003401D2">
            <w:pPr>
              <w:pStyle w:val="Default"/>
              <w:jc w:val="center"/>
              <w:rPr>
                <w:sz w:val="22"/>
                <w:szCs w:val="22"/>
              </w:rPr>
            </w:pPr>
          </w:p>
        </w:tc>
        <w:tc>
          <w:tcPr>
            <w:tcW w:w="1520" w:type="dxa"/>
            <w:vAlign w:val="bottom"/>
          </w:tcPr>
          <w:p w14:paraId="68A8F2B3" w14:textId="77777777" w:rsidR="00BD18C9" w:rsidRPr="00644E6F" w:rsidRDefault="00BD18C9" w:rsidP="003401D2">
            <w:pPr>
              <w:pStyle w:val="Default"/>
              <w:jc w:val="center"/>
              <w:rPr>
                <w:sz w:val="22"/>
                <w:szCs w:val="22"/>
              </w:rPr>
            </w:pPr>
          </w:p>
        </w:tc>
      </w:tr>
      <w:tr w:rsidR="00BD18C9" w:rsidRPr="00644E6F" w14:paraId="25FC078A" w14:textId="77777777" w:rsidTr="003401D2">
        <w:tc>
          <w:tcPr>
            <w:tcW w:w="1395" w:type="dxa"/>
          </w:tcPr>
          <w:p w14:paraId="572C723C" w14:textId="77777777" w:rsidR="00BD18C9" w:rsidRPr="00644E6F" w:rsidRDefault="00BD18C9" w:rsidP="003401D2">
            <w:pPr>
              <w:jc w:val="right"/>
              <w:rPr>
                <w:rFonts w:ascii="Times New Roman" w:hAnsi="Times New Roman" w:cs="Times New Roman"/>
                <w:sz w:val="22"/>
                <w:szCs w:val="22"/>
              </w:rPr>
            </w:pPr>
          </w:p>
        </w:tc>
        <w:tc>
          <w:tcPr>
            <w:tcW w:w="4109" w:type="dxa"/>
          </w:tcPr>
          <w:p w14:paraId="5F27454E"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009AB58E"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4A33B17F" w14:textId="77777777" w:rsidR="00BD18C9" w:rsidRPr="00644E6F" w:rsidRDefault="00BD18C9" w:rsidP="003401D2">
            <w:pPr>
              <w:pStyle w:val="Default"/>
              <w:jc w:val="center"/>
              <w:rPr>
                <w:sz w:val="22"/>
                <w:szCs w:val="22"/>
              </w:rPr>
            </w:pPr>
            <w:r w:rsidRPr="00644E6F">
              <w:rPr>
                <w:sz w:val="22"/>
                <w:szCs w:val="22"/>
              </w:rPr>
              <w:t>764,81</w:t>
            </w:r>
          </w:p>
        </w:tc>
        <w:tc>
          <w:tcPr>
            <w:tcW w:w="1041" w:type="dxa"/>
            <w:vAlign w:val="bottom"/>
          </w:tcPr>
          <w:p w14:paraId="3C2D35B9" w14:textId="77777777" w:rsidR="00BD18C9" w:rsidRPr="00644E6F" w:rsidRDefault="00BD18C9" w:rsidP="003401D2">
            <w:pPr>
              <w:pStyle w:val="Default"/>
              <w:jc w:val="center"/>
              <w:rPr>
                <w:sz w:val="22"/>
                <w:szCs w:val="22"/>
              </w:rPr>
            </w:pPr>
            <w:r w:rsidRPr="00644E6F">
              <w:rPr>
                <w:sz w:val="22"/>
                <w:szCs w:val="22"/>
              </w:rPr>
              <w:t>767,14</w:t>
            </w:r>
          </w:p>
        </w:tc>
        <w:tc>
          <w:tcPr>
            <w:tcW w:w="1520" w:type="dxa"/>
            <w:vAlign w:val="bottom"/>
          </w:tcPr>
          <w:p w14:paraId="2D72BE51" w14:textId="77777777" w:rsidR="00BD18C9" w:rsidRPr="00644E6F" w:rsidRDefault="00BD18C9" w:rsidP="003401D2">
            <w:pPr>
              <w:pStyle w:val="Default"/>
              <w:jc w:val="center"/>
              <w:rPr>
                <w:sz w:val="22"/>
                <w:szCs w:val="22"/>
              </w:rPr>
            </w:pPr>
            <w:r w:rsidRPr="00644E6F">
              <w:rPr>
                <w:sz w:val="22"/>
                <w:szCs w:val="22"/>
              </w:rPr>
              <w:t>758,04</w:t>
            </w:r>
          </w:p>
        </w:tc>
      </w:tr>
      <w:tr w:rsidR="00BD18C9" w:rsidRPr="00644E6F" w14:paraId="791ECE78" w14:textId="77777777" w:rsidTr="003401D2">
        <w:tc>
          <w:tcPr>
            <w:tcW w:w="1395" w:type="dxa"/>
          </w:tcPr>
          <w:p w14:paraId="50B9F20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0885E509"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13B0477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CB3493E" w14:textId="77777777" w:rsidR="00BD18C9" w:rsidRPr="00644E6F" w:rsidRDefault="00BD18C9" w:rsidP="003401D2">
            <w:pPr>
              <w:pStyle w:val="Default"/>
              <w:jc w:val="center"/>
              <w:rPr>
                <w:sz w:val="22"/>
                <w:szCs w:val="22"/>
              </w:rPr>
            </w:pPr>
          </w:p>
        </w:tc>
        <w:tc>
          <w:tcPr>
            <w:tcW w:w="1041" w:type="dxa"/>
            <w:vAlign w:val="bottom"/>
          </w:tcPr>
          <w:p w14:paraId="350DD0A0" w14:textId="77777777" w:rsidR="00BD18C9" w:rsidRPr="00644E6F" w:rsidRDefault="00BD18C9" w:rsidP="003401D2">
            <w:pPr>
              <w:pStyle w:val="Default"/>
              <w:jc w:val="center"/>
              <w:rPr>
                <w:sz w:val="22"/>
                <w:szCs w:val="22"/>
              </w:rPr>
            </w:pPr>
          </w:p>
        </w:tc>
        <w:tc>
          <w:tcPr>
            <w:tcW w:w="1520" w:type="dxa"/>
            <w:vAlign w:val="bottom"/>
          </w:tcPr>
          <w:p w14:paraId="6E0962C3" w14:textId="77777777" w:rsidR="00BD18C9" w:rsidRPr="00644E6F" w:rsidRDefault="00BD18C9" w:rsidP="003401D2">
            <w:pPr>
              <w:pStyle w:val="Default"/>
              <w:jc w:val="center"/>
              <w:rPr>
                <w:sz w:val="22"/>
                <w:szCs w:val="22"/>
              </w:rPr>
            </w:pPr>
          </w:p>
        </w:tc>
      </w:tr>
      <w:tr w:rsidR="00BD18C9" w:rsidRPr="00644E6F" w14:paraId="70EB7136" w14:textId="77777777" w:rsidTr="003401D2">
        <w:tc>
          <w:tcPr>
            <w:tcW w:w="1395" w:type="dxa"/>
          </w:tcPr>
          <w:p w14:paraId="2DE3C6B5" w14:textId="77777777" w:rsidR="00BD18C9" w:rsidRPr="00644E6F" w:rsidRDefault="00BD18C9" w:rsidP="003401D2">
            <w:pPr>
              <w:jc w:val="right"/>
              <w:rPr>
                <w:rFonts w:ascii="Times New Roman" w:hAnsi="Times New Roman" w:cs="Times New Roman"/>
                <w:sz w:val="22"/>
                <w:szCs w:val="22"/>
              </w:rPr>
            </w:pPr>
          </w:p>
        </w:tc>
        <w:tc>
          <w:tcPr>
            <w:tcW w:w="4109" w:type="dxa"/>
          </w:tcPr>
          <w:p w14:paraId="164AE400"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52198A1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8D3C077" w14:textId="77777777" w:rsidR="00BD18C9" w:rsidRPr="00644E6F" w:rsidRDefault="00BD18C9" w:rsidP="003401D2">
            <w:pPr>
              <w:pStyle w:val="Default"/>
              <w:jc w:val="center"/>
              <w:rPr>
                <w:sz w:val="22"/>
                <w:szCs w:val="22"/>
              </w:rPr>
            </w:pPr>
          </w:p>
        </w:tc>
        <w:tc>
          <w:tcPr>
            <w:tcW w:w="1041" w:type="dxa"/>
            <w:vAlign w:val="bottom"/>
          </w:tcPr>
          <w:p w14:paraId="2E8B77D6" w14:textId="77777777" w:rsidR="00BD18C9" w:rsidRPr="00644E6F" w:rsidRDefault="00BD18C9" w:rsidP="003401D2">
            <w:pPr>
              <w:pStyle w:val="Default"/>
              <w:jc w:val="center"/>
              <w:rPr>
                <w:sz w:val="22"/>
                <w:szCs w:val="22"/>
              </w:rPr>
            </w:pPr>
          </w:p>
        </w:tc>
        <w:tc>
          <w:tcPr>
            <w:tcW w:w="1520" w:type="dxa"/>
            <w:vAlign w:val="bottom"/>
          </w:tcPr>
          <w:p w14:paraId="37812815" w14:textId="77777777" w:rsidR="00BD18C9" w:rsidRPr="00644E6F" w:rsidRDefault="00BD18C9" w:rsidP="003401D2">
            <w:pPr>
              <w:pStyle w:val="Default"/>
              <w:jc w:val="center"/>
              <w:rPr>
                <w:sz w:val="22"/>
                <w:szCs w:val="22"/>
              </w:rPr>
            </w:pPr>
          </w:p>
        </w:tc>
      </w:tr>
      <w:tr w:rsidR="00BD18C9" w:rsidRPr="00644E6F" w14:paraId="74FEC35B" w14:textId="77777777" w:rsidTr="003401D2">
        <w:tc>
          <w:tcPr>
            <w:tcW w:w="1395" w:type="dxa"/>
          </w:tcPr>
          <w:p w14:paraId="13631EAE" w14:textId="77777777" w:rsidR="00BD18C9" w:rsidRPr="00644E6F" w:rsidRDefault="00BD18C9" w:rsidP="003401D2">
            <w:pPr>
              <w:jc w:val="right"/>
              <w:rPr>
                <w:rFonts w:ascii="Times New Roman" w:hAnsi="Times New Roman" w:cs="Times New Roman"/>
                <w:sz w:val="22"/>
                <w:szCs w:val="22"/>
              </w:rPr>
            </w:pPr>
          </w:p>
        </w:tc>
        <w:tc>
          <w:tcPr>
            <w:tcW w:w="4109" w:type="dxa"/>
          </w:tcPr>
          <w:p w14:paraId="5C9CA8A4"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00FE749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3CCBBCF7" w14:textId="77777777" w:rsidR="00BD18C9" w:rsidRPr="00644E6F" w:rsidRDefault="00BD18C9" w:rsidP="003401D2">
            <w:pPr>
              <w:pStyle w:val="Default"/>
              <w:jc w:val="center"/>
              <w:rPr>
                <w:sz w:val="22"/>
                <w:szCs w:val="22"/>
              </w:rPr>
            </w:pPr>
            <w:r w:rsidRPr="00644E6F">
              <w:rPr>
                <w:sz w:val="22"/>
                <w:szCs w:val="22"/>
              </w:rPr>
              <w:t>1281,40</w:t>
            </w:r>
          </w:p>
        </w:tc>
        <w:tc>
          <w:tcPr>
            <w:tcW w:w="1041" w:type="dxa"/>
            <w:vAlign w:val="bottom"/>
          </w:tcPr>
          <w:p w14:paraId="6F1D3016" w14:textId="77777777" w:rsidR="00BD18C9" w:rsidRPr="00644E6F" w:rsidRDefault="00BD18C9" w:rsidP="003401D2">
            <w:pPr>
              <w:pStyle w:val="Default"/>
              <w:jc w:val="center"/>
              <w:rPr>
                <w:sz w:val="22"/>
                <w:szCs w:val="22"/>
              </w:rPr>
            </w:pPr>
            <w:r w:rsidRPr="00644E6F">
              <w:rPr>
                <w:sz w:val="22"/>
                <w:szCs w:val="22"/>
              </w:rPr>
              <w:t>1285,29</w:t>
            </w:r>
          </w:p>
        </w:tc>
        <w:tc>
          <w:tcPr>
            <w:tcW w:w="1520" w:type="dxa"/>
            <w:vAlign w:val="bottom"/>
          </w:tcPr>
          <w:p w14:paraId="4DCAB7EC" w14:textId="77777777" w:rsidR="00BD18C9" w:rsidRPr="00644E6F" w:rsidRDefault="00BD18C9" w:rsidP="003401D2">
            <w:pPr>
              <w:pStyle w:val="Default"/>
              <w:jc w:val="center"/>
              <w:rPr>
                <w:sz w:val="22"/>
                <w:szCs w:val="22"/>
              </w:rPr>
            </w:pPr>
            <w:r w:rsidRPr="00644E6F">
              <w:rPr>
                <w:sz w:val="22"/>
                <w:szCs w:val="22"/>
              </w:rPr>
              <w:t>1270,06</w:t>
            </w:r>
          </w:p>
        </w:tc>
      </w:tr>
      <w:tr w:rsidR="00BD18C9" w:rsidRPr="00644E6F" w14:paraId="2594DC6C" w14:textId="77777777" w:rsidTr="003401D2">
        <w:tc>
          <w:tcPr>
            <w:tcW w:w="1395" w:type="dxa"/>
          </w:tcPr>
          <w:p w14:paraId="6C99661A" w14:textId="77777777" w:rsidR="00BD18C9" w:rsidRPr="00644E6F" w:rsidRDefault="00BD18C9" w:rsidP="003401D2">
            <w:pPr>
              <w:jc w:val="right"/>
              <w:rPr>
                <w:rFonts w:ascii="Times New Roman" w:hAnsi="Times New Roman" w:cs="Times New Roman"/>
                <w:sz w:val="22"/>
                <w:szCs w:val="22"/>
              </w:rPr>
            </w:pPr>
          </w:p>
        </w:tc>
        <w:tc>
          <w:tcPr>
            <w:tcW w:w="4109" w:type="dxa"/>
          </w:tcPr>
          <w:p w14:paraId="53EEF0F3"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109E7DB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B496405" w14:textId="77777777" w:rsidR="00BD18C9" w:rsidRPr="00644E6F" w:rsidRDefault="00BD18C9" w:rsidP="003401D2">
            <w:pPr>
              <w:pStyle w:val="Default"/>
              <w:jc w:val="center"/>
              <w:rPr>
                <w:sz w:val="22"/>
                <w:szCs w:val="22"/>
              </w:rPr>
            </w:pPr>
          </w:p>
        </w:tc>
        <w:tc>
          <w:tcPr>
            <w:tcW w:w="1041" w:type="dxa"/>
            <w:vAlign w:val="bottom"/>
          </w:tcPr>
          <w:p w14:paraId="398ED06F" w14:textId="77777777" w:rsidR="00BD18C9" w:rsidRPr="00644E6F" w:rsidRDefault="00BD18C9" w:rsidP="003401D2">
            <w:pPr>
              <w:pStyle w:val="Default"/>
              <w:jc w:val="center"/>
              <w:rPr>
                <w:sz w:val="22"/>
                <w:szCs w:val="22"/>
              </w:rPr>
            </w:pPr>
          </w:p>
        </w:tc>
        <w:tc>
          <w:tcPr>
            <w:tcW w:w="1520" w:type="dxa"/>
            <w:vAlign w:val="bottom"/>
          </w:tcPr>
          <w:p w14:paraId="36DF0A24" w14:textId="77777777" w:rsidR="00BD18C9" w:rsidRPr="00644E6F" w:rsidRDefault="00BD18C9" w:rsidP="003401D2">
            <w:pPr>
              <w:pStyle w:val="Default"/>
              <w:jc w:val="center"/>
              <w:rPr>
                <w:sz w:val="22"/>
                <w:szCs w:val="22"/>
              </w:rPr>
            </w:pPr>
          </w:p>
        </w:tc>
      </w:tr>
      <w:tr w:rsidR="00BD18C9" w:rsidRPr="00644E6F" w14:paraId="631A6A82" w14:textId="77777777" w:rsidTr="003401D2">
        <w:tc>
          <w:tcPr>
            <w:tcW w:w="1395" w:type="dxa"/>
          </w:tcPr>
          <w:p w14:paraId="5AD8F0CD" w14:textId="77777777" w:rsidR="00BD18C9" w:rsidRPr="00644E6F" w:rsidRDefault="00BD18C9" w:rsidP="003401D2">
            <w:pPr>
              <w:jc w:val="right"/>
              <w:rPr>
                <w:rFonts w:ascii="Times New Roman" w:hAnsi="Times New Roman" w:cs="Times New Roman"/>
                <w:sz w:val="22"/>
                <w:szCs w:val="22"/>
              </w:rPr>
            </w:pPr>
          </w:p>
        </w:tc>
        <w:tc>
          <w:tcPr>
            <w:tcW w:w="4109" w:type="dxa"/>
          </w:tcPr>
          <w:p w14:paraId="4F9AD2F2"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019B6C0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428C016A" w14:textId="77777777" w:rsidR="00BD18C9" w:rsidRPr="00644E6F" w:rsidRDefault="00BD18C9" w:rsidP="003401D2">
            <w:pPr>
              <w:pStyle w:val="Default"/>
              <w:jc w:val="center"/>
              <w:rPr>
                <w:sz w:val="22"/>
                <w:szCs w:val="22"/>
              </w:rPr>
            </w:pPr>
            <w:r w:rsidRPr="00644E6F">
              <w:rPr>
                <w:sz w:val="22"/>
                <w:szCs w:val="22"/>
              </w:rPr>
              <w:t>764,81</w:t>
            </w:r>
          </w:p>
        </w:tc>
        <w:tc>
          <w:tcPr>
            <w:tcW w:w="1041" w:type="dxa"/>
            <w:vAlign w:val="bottom"/>
          </w:tcPr>
          <w:p w14:paraId="101F142E" w14:textId="77777777" w:rsidR="00BD18C9" w:rsidRPr="00644E6F" w:rsidRDefault="00BD18C9" w:rsidP="003401D2">
            <w:pPr>
              <w:pStyle w:val="Default"/>
              <w:jc w:val="center"/>
              <w:rPr>
                <w:sz w:val="22"/>
                <w:szCs w:val="22"/>
              </w:rPr>
            </w:pPr>
            <w:r w:rsidRPr="00644E6F">
              <w:rPr>
                <w:sz w:val="22"/>
                <w:szCs w:val="22"/>
              </w:rPr>
              <w:t>767,14</w:t>
            </w:r>
          </w:p>
        </w:tc>
        <w:tc>
          <w:tcPr>
            <w:tcW w:w="1520" w:type="dxa"/>
            <w:vAlign w:val="bottom"/>
          </w:tcPr>
          <w:p w14:paraId="1355F165" w14:textId="77777777" w:rsidR="00BD18C9" w:rsidRPr="00644E6F" w:rsidRDefault="00BD18C9" w:rsidP="003401D2">
            <w:pPr>
              <w:pStyle w:val="Default"/>
              <w:jc w:val="center"/>
              <w:rPr>
                <w:sz w:val="22"/>
                <w:szCs w:val="22"/>
              </w:rPr>
            </w:pPr>
            <w:r w:rsidRPr="00644E6F">
              <w:rPr>
                <w:sz w:val="22"/>
                <w:szCs w:val="22"/>
              </w:rPr>
              <w:t>758,04</w:t>
            </w:r>
          </w:p>
        </w:tc>
      </w:tr>
      <w:tr w:rsidR="00BD18C9" w:rsidRPr="00644E6F" w14:paraId="2BCCB1EC" w14:textId="77777777" w:rsidTr="003401D2">
        <w:tc>
          <w:tcPr>
            <w:tcW w:w="10142" w:type="dxa"/>
            <w:gridSpan w:val="6"/>
          </w:tcPr>
          <w:p w14:paraId="0774ED9F" w14:textId="77777777" w:rsidR="00BD18C9" w:rsidRPr="00644E6F" w:rsidRDefault="00BD18C9" w:rsidP="003401D2">
            <w:pPr>
              <w:pStyle w:val="Default"/>
              <w:jc w:val="center"/>
              <w:rPr>
                <w:sz w:val="22"/>
                <w:szCs w:val="22"/>
              </w:rPr>
            </w:pPr>
            <w:r w:rsidRPr="00644E6F">
              <w:rPr>
                <w:sz w:val="22"/>
                <w:szCs w:val="22"/>
              </w:rPr>
              <w:t>Котельная с. Озерное, ул. Юбилейная, 1Б</w:t>
            </w:r>
          </w:p>
        </w:tc>
      </w:tr>
      <w:tr w:rsidR="00BD18C9" w:rsidRPr="00644E6F" w14:paraId="2D1F8F43" w14:textId="77777777" w:rsidTr="003401D2">
        <w:tc>
          <w:tcPr>
            <w:tcW w:w="1395" w:type="dxa"/>
          </w:tcPr>
          <w:p w14:paraId="66D2774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333803F7"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06FCF4A6" w14:textId="77777777" w:rsidR="00BD18C9" w:rsidRPr="00644E6F" w:rsidRDefault="00BD18C9" w:rsidP="003401D2">
            <w:pPr>
              <w:jc w:val="right"/>
              <w:rPr>
                <w:rFonts w:ascii="Times New Roman" w:hAnsi="Times New Roman" w:cs="Times New Roman"/>
                <w:sz w:val="22"/>
                <w:szCs w:val="22"/>
              </w:rPr>
            </w:pPr>
          </w:p>
        </w:tc>
        <w:tc>
          <w:tcPr>
            <w:tcW w:w="1041" w:type="dxa"/>
          </w:tcPr>
          <w:p w14:paraId="31423695" w14:textId="77777777" w:rsidR="00BD18C9" w:rsidRPr="00644E6F" w:rsidRDefault="00BD18C9" w:rsidP="003401D2">
            <w:pPr>
              <w:jc w:val="right"/>
              <w:rPr>
                <w:rFonts w:ascii="Times New Roman" w:hAnsi="Times New Roman" w:cs="Times New Roman"/>
                <w:sz w:val="22"/>
                <w:szCs w:val="22"/>
              </w:rPr>
            </w:pPr>
          </w:p>
        </w:tc>
        <w:tc>
          <w:tcPr>
            <w:tcW w:w="1041" w:type="dxa"/>
          </w:tcPr>
          <w:p w14:paraId="5434C765" w14:textId="77777777" w:rsidR="00BD18C9" w:rsidRPr="00644E6F" w:rsidRDefault="00BD18C9" w:rsidP="003401D2">
            <w:pPr>
              <w:jc w:val="right"/>
              <w:rPr>
                <w:rFonts w:ascii="Times New Roman" w:hAnsi="Times New Roman" w:cs="Times New Roman"/>
                <w:sz w:val="22"/>
                <w:szCs w:val="22"/>
              </w:rPr>
            </w:pPr>
          </w:p>
        </w:tc>
        <w:tc>
          <w:tcPr>
            <w:tcW w:w="1520" w:type="dxa"/>
          </w:tcPr>
          <w:p w14:paraId="07D262A9" w14:textId="77777777" w:rsidR="00BD18C9" w:rsidRPr="00644E6F" w:rsidRDefault="00BD18C9" w:rsidP="003401D2">
            <w:pPr>
              <w:jc w:val="right"/>
              <w:rPr>
                <w:rFonts w:ascii="Times New Roman" w:hAnsi="Times New Roman" w:cs="Times New Roman"/>
                <w:sz w:val="22"/>
                <w:szCs w:val="22"/>
              </w:rPr>
            </w:pPr>
          </w:p>
        </w:tc>
      </w:tr>
      <w:tr w:rsidR="00BD18C9" w:rsidRPr="00644E6F" w14:paraId="0F4973C6" w14:textId="77777777" w:rsidTr="003401D2">
        <w:tc>
          <w:tcPr>
            <w:tcW w:w="1395" w:type="dxa"/>
          </w:tcPr>
          <w:p w14:paraId="2EC7DB14" w14:textId="77777777" w:rsidR="00BD18C9" w:rsidRPr="00644E6F" w:rsidRDefault="00BD18C9" w:rsidP="003401D2">
            <w:pPr>
              <w:jc w:val="right"/>
              <w:rPr>
                <w:rFonts w:ascii="Times New Roman" w:hAnsi="Times New Roman" w:cs="Times New Roman"/>
                <w:sz w:val="22"/>
                <w:szCs w:val="22"/>
              </w:rPr>
            </w:pPr>
          </w:p>
        </w:tc>
        <w:tc>
          <w:tcPr>
            <w:tcW w:w="4109" w:type="dxa"/>
          </w:tcPr>
          <w:p w14:paraId="442C4AA8"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7238F84E"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0E9AAA0C" w14:textId="77777777" w:rsidR="00BD18C9" w:rsidRPr="00644E6F" w:rsidRDefault="00BD18C9" w:rsidP="003401D2">
            <w:pPr>
              <w:pStyle w:val="Default"/>
              <w:jc w:val="center"/>
              <w:rPr>
                <w:sz w:val="22"/>
                <w:szCs w:val="22"/>
              </w:rPr>
            </w:pPr>
            <w:r w:rsidRPr="00644E6F">
              <w:rPr>
                <w:sz w:val="22"/>
                <w:szCs w:val="22"/>
              </w:rPr>
              <w:t>13,58</w:t>
            </w:r>
          </w:p>
        </w:tc>
        <w:tc>
          <w:tcPr>
            <w:tcW w:w="1041" w:type="dxa"/>
            <w:vAlign w:val="bottom"/>
          </w:tcPr>
          <w:p w14:paraId="5E7A3C70" w14:textId="77777777" w:rsidR="00BD18C9" w:rsidRPr="00644E6F" w:rsidRDefault="00BD18C9" w:rsidP="003401D2">
            <w:pPr>
              <w:pStyle w:val="Default"/>
              <w:jc w:val="center"/>
              <w:rPr>
                <w:sz w:val="22"/>
                <w:szCs w:val="22"/>
              </w:rPr>
            </w:pPr>
            <w:r w:rsidRPr="00644E6F">
              <w:rPr>
                <w:sz w:val="22"/>
                <w:szCs w:val="22"/>
              </w:rPr>
              <w:t>13,58</w:t>
            </w:r>
          </w:p>
        </w:tc>
        <w:tc>
          <w:tcPr>
            <w:tcW w:w="1520" w:type="dxa"/>
            <w:vAlign w:val="bottom"/>
          </w:tcPr>
          <w:p w14:paraId="126D89BB" w14:textId="77777777" w:rsidR="00BD18C9" w:rsidRPr="00644E6F" w:rsidRDefault="00BD18C9" w:rsidP="003401D2">
            <w:pPr>
              <w:pStyle w:val="Default"/>
              <w:jc w:val="center"/>
              <w:rPr>
                <w:sz w:val="22"/>
                <w:szCs w:val="22"/>
              </w:rPr>
            </w:pPr>
            <w:r w:rsidRPr="00644E6F">
              <w:rPr>
                <w:sz w:val="22"/>
                <w:szCs w:val="22"/>
              </w:rPr>
              <w:t>13,58</w:t>
            </w:r>
          </w:p>
        </w:tc>
      </w:tr>
      <w:tr w:rsidR="00BD18C9" w:rsidRPr="00644E6F" w14:paraId="2BC807F1" w14:textId="77777777" w:rsidTr="003401D2">
        <w:tc>
          <w:tcPr>
            <w:tcW w:w="1395" w:type="dxa"/>
          </w:tcPr>
          <w:p w14:paraId="0FEB262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4B2495D7"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55953ED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9994B06" w14:textId="77777777" w:rsidR="00BD18C9" w:rsidRPr="00644E6F" w:rsidRDefault="00BD18C9" w:rsidP="003401D2">
            <w:pPr>
              <w:pStyle w:val="Default"/>
              <w:jc w:val="center"/>
              <w:rPr>
                <w:sz w:val="22"/>
                <w:szCs w:val="22"/>
              </w:rPr>
            </w:pPr>
          </w:p>
        </w:tc>
        <w:tc>
          <w:tcPr>
            <w:tcW w:w="1041" w:type="dxa"/>
            <w:vAlign w:val="bottom"/>
          </w:tcPr>
          <w:p w14:paraId="68DFFB7F" w14:textId="77777777" w:rsidR="00BD18C9" w:rsidRPr="00644E6F" w:rsidRDefault="00BD18C9" w:rsidP="003401D2">
            <w:pPr>
              <w:pStyle w:val="Default"/>
              <w:jc w:val="center"/>
              <w:rPr>
                <w:sz w:val="22"/>
                <w:szCs w:val="22"/>
              </w:rPr>
            </w:pPr>
          </w:p>
        </w:tc>
        <w:tc>
          <w:tcPr>
            <w:tcW w:w="1520" w:type="dxa"/>
            <w:vAlign w:val="bottom"/>
          </w:tcPr>
          <w:p w14:paraId="73C01A90" w14:textId="77777777" w:rsidR="00BD18C9" w:rsidRPr="00644E6F" w:rsidRDefault="00BD18C9" w:rsidP="003401D2">
            <w:pPr>
              <w:pStyle w:val="Default"/>
              <w:jc w:val="center"/>
              <w:rPr>
                <w:sz w:val="22"/>
                <w:szCs w:val="22"/>
              </w:rPr>
            </w:pPr>
          </w:p>
        </w:tc>
      </w:tr>
      <w:tr w:rsidR="00BD18C9" w:rsidRPr="00644E6F" w14:paraId="581FC484" w14:textId="77777777" w:rsidTr="003401D2">
        <w:tc>
          <w:tcPr>
            <w:tcW w:w="1395" w:type="dxa"/>
          </w:tcPr>
          <w:p w14:paraId="33E56552" w14:textId="77777777" w:rsidR="00BD18C9" w:rsidRPr="00644E6F" w:rsidRDefault="00BD18C9" w:rsidP="003401D2">
            <w:pPr>
              <w:jc w:val="right"/>
              <w:rPr>
                <w:rFonts w:ascii="Times New Roman" w:hAnsi="Times New Roman" w:cs="Times New Roman"/>
                <w:sz w:val="22"/>
                <w:szCs w:val="22"/>
              </w:rPr>
            </w:pPr>
          </w:p>
        </w:tc>
        <w:tc>
          <w:tcPr>
            <w:tcW w:w="4109" w:type="dxa"/>
          </w:tcPr>
          <w:p w14:paraId="026CBA2F"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202F43D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504958E2" w14:textId="77777777" w:rsidR="00BD18C9" w:rsidRPr="00644E6F" w:rsidRDefault="00BD18C9" w:rsidP="003401D2">
            <w:pPr>
              <w:pStyle w:val="Default"/>
              <w:jc w:val="center"/>
              <w:rPr>
                <w:sz w:val="22"/>
                <w:szCs w:val="22"/>
              </w:rPr>
            </w:pPr>
            <w:r w:rsidRPr="00644E6F">
              <w:rPr>
                <w:sz w:val="22"/>
                <w:szCs w:val="22"/>
              </w:rPr>
              <w:t>3,55</w:t>
            </w:r>
          </w:p>
        </w:tc>
        <w:tc>
          <w:tcPr>
            <w:tcW w:w="1041" w:type="dxa"/>
            <w:vAlign w:val="bottom"/>
          </w:tcPr>
          <w:p w14:paraId="28E3AA2C" w14:textId="77777777" w:rsidR="00BD18C9" w:rsidRPr="00644E6F" w:rsidRDefault="00BD18C9" w:rsidP="003401D2">
            <w:pPr>
              <w:pStyle w:val="Default"/>
              <w:jc w:val="center"/>
              <w:rPr>
                <w:sz w:val="22"/>
                <w:szCs w:val="22"/>
              </w:rPr>
            </w:pPr>
            <w:r w:rsidRPr="00644E6F">
              <w:rPr>
                <w:sz w:val="22"/>
                <w:szCs w:val="22"/>
              </w:rPr>
              <w:t>3,51</w:t>
            </w:r>
          </w:p>
        </w:tc>
        <w:tc>
          <w:tcPr>
            <w:tcW w:w="1520" w:type="dxa"/>
            <w:vAlign w:val="bottom"/>
          </w:tcPr>
          <w:p w14:paraId="41042C2E" w14:textId="77777777" w:rsidR="00BD18C9" w:rsidRPr="00644E6F" w:rsidRDefault="00BD18C9" w:rsidP="003401D2">
            <w:pPr>
              <w:pStyle w:val="Default"/>
              <w:jc w:val="center"/>
              <w:rPr>
                <w:sz w:val="22"/>
                <w:szCs w:val="22"/>
              </w:rPr>
            </w:pPr>
            <w:r w:rsidRPr="00644E6F">
              <w:rPr>
                <w:sz w:val="22"/>
                <w:szCs w:val="22"/>
              </w:rPr>
              <w:t>3,72</w:t>
            </w:r>
          </w:p>
        </w:tc>
      </w:tr>
      <w:tr w:rsidR="00BD18C9" w:rsidRPr="00644E6F" w14:paraId="39C0D4E5" w14:textId="77777777" w:rsidTr="003401D2">
        <w:tc>
          <w:tcPr>
            <w:tcW w:w="1395" w:type="dxa"/>
          </w:tcPr>
          <w:p w14:paraId="55C2D3B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2E40220A"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6D66B35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7FA3AE4" w14:textId="77777777" w:rsidR="00BD18C9" w:rsidRPr="00644E6F" w:rsidRDefault="00BD18C9" w:rsidP="003401D2">
            <w:pPr>
              <w:pStyle w:val="Default"/>
              <w:jc w:val="center"/>
              <w:rPr>
                <w:sz w:val="22"/>
                <w:szCs w:val="22"/>
              </w:rPr>
            </w:pPr>
          </w:p>
        </w:tc>
        <w:tc>
          <w:tcPr>
            <w:tcW w:w="1041" w:type="dxa"/>
            <w:vAlign w:val="bottom"/>
          </w:tcPr>
          <w:p w14:paraId="75B1F818" w14:textId="77777777" w:rsidR="00BD18C9" w:rsidRPr="00644E6F" w:rsidRDefault="00BD18C9" w:rsidP="003401D2">
            <w:pPr>
              <w:pStyle w:val="Default"/>
              <w:jc w:val="center"/>
              <w:rPr>
                <w:sz w:val="22"/>
                <w:szCs w:val="22"/>
              </w:rPr>
            </w:pPr>
          </w:p>
        </w:tc>
        <w:tc>
          <w:tcPr>
            <w:tcW w:w="1520" w:type="dxa"/>
            <w:vAlign w:val="bottom"/>
          </w:tcPr>
          <w:p w14:paraId="4787A48F" w14:textId="77777777" w:rsidR="00BD18C9" w:rsidRPr="00644E6F" w:rsidRDefault="00BD18C9" w:rsidP="003401D2">
            <w:pPr>
              <w:pStyle w:val="Default"/>
              <w:jc w:val="center"/>
              <w:rPr>
                <w:sz w:val="22"/>
                <w:szCs w:val="22"/>
              </w:rPr>
            </w:pPr>
          </w:p>
        </w:tc>
      </w:tr>
      <w:tr w:rsidR="00BD18C9" w:rsidRPr="00644E6F" w14:paraId="5FF3660D" w14:textId="77777777" w:rsidTr="003401D2">
        <w:tc>
          <w:tcPr>
            <w:tcW w:w="1395" w:type="dxa"/>
          </w:tcPr>
          <w:p w14:paraId="35B431F4" w14:textId="77777777" w:rsidR="00BD18C9" w:rsidRPr="00644E6F" w:rsidRDefault="00BD18C9" w:rsidP="003401D2">
            <w:pPr>
              <w:jc w:val="right"/>
              <w:rPr>
                <w:rFonts w:ascii="Times New Roman" w:hAnsi="Times New Roman" w:cs="Times New Roman"/>
                <w:sz w:val="22"/>
                <w:szCs w:val="22"/>
              </w:rPr>
            </w:pPr>
          </w:p>
        </w:tc>
        <w:tc>
          <w:tcPr>
            <w:tcW w:w="4109" w:type="dxa"/>
          </w:tcPr>
          <w:p w14:paraId="5CED3288"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12B883E5"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4BA89EAA" w14:textId="77777777" w:rsidR="00BD18C9" w:rsidRPr="00644E6F" w:rsidRDefault="00BD18C9" w:rsidP="003401D2">
            <w:pPr>
              <w:pStyle w:val="Default"/>
              <w:jc w:val="center"/>
              <w:rPr>
                <w:sz w:val="22"/>
                <w:szCs w:val="22"/>
              </w:rPr>
            </w:pPr>
            <w:r w:rsidRPr="00644E6F">
              <w:rPr>
                <w:sz w:val="22"/>
                <w:szCs w:val="22"/>
              </w:rPr>
              <w:t>70,72</w:t>
            </w:r>
          </w:p>
        </w:tc>
        <w:tc>
          <w:tcPr>
            <w:tcW w:w="1041" w:type="dxa"/>
            <w:vAlign w:val="bottom"/>
          </w:tcPr>
          <w:p w14:paraId="1EDBBB9F" w14:textId="77777777" w:rsidR="00BD18C9" w:rsidRPr="00644E6F" w:rsidRDefault="00BD18C9" w:rsidP="003401D2">
            <w:pPr>
              <w:pStyle w:val="Default"/>
              <w:jc w:val="center"/>
              <w:rPr>
                <w:sz w:val="22"/>
                <w:szCs w:val="22"/>
              </w:rPr>
            </w:pPr>
            <w:r w:rsidRPr="00644E6F">
              <w:rPr>
                <w:sz w:val="22"/>
                <w:szCs w:val="22"/>
              </w:rPr>
              <w:t>67,57</w:t>
            </w:r>
          </w:p>
        </w:tc>
        <w:tc>
          <w:tcPr>
            <w:tcW w:w="1520" w:type="dxa"/>
            <w:vAlign w:val="bottom"/>
          </w:tcPr>
          <w:p w14:paraId="6EB990C2" w14:textId="77777777" w:rsidR="00BD18C9" w:rsidRPr="00644E6F" w:rsidRDefault="00BD18C9" w:rsidP="003401D2">
            <w:pPr>
              <w:pStyle w:val="Default"/>
              <w:jc w:val="center"/>
              <w:rPr>
                <w:sz w:val="22"/>
                <w:szCs w:val="22"/>
              </w:rPr>
            </w:pPr>
            <w:r w:rsidRPr="00644E6F">
              <w:rPr>
                <w:sz w:val="22"/>
                <w:szCs w:val="22"/>
              </w:rPr>
              <w:t>293,97</w:t>
            </w:r>
          </w:p>
        </w:tc>
      </w:tr>
      <w:tr w:rsidR="00BD18C9" w:rsidRPr="00644E6F" w14:paraId="3B1C5D38" w14:textId="77777777" w:rsidTr="003401D2">
        <w:tc>
          <w:tcPr>
            <w:tcW w:w="1395" w:type="dxa"/>
          </w:tcPr>
          <w:p w14:paraId="179ED91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43FA1A92"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6CDA321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9C1BC5C" w14:textId="77777777" w:rsidR="00BD18C9" w:rsidRPr="00644E6F" w:rsidRDefault="00BD18C9" w:rsidP="003401D2">
            <w:pPr>
              <w:pStyle w:val="Default"/>
              <w:jc w:val="center"/>
              <w:rPr>
                <w:sz w:val="22"/>
                <w:szCs w:val="22"/>
              </w:rPr>
            </w:pPr>
          </w:p>
        </w:tc>
        <w:tc>
          <w:tcPr>
            <w:tcW w:w="1041" w:type="dxa"/>
            <w:vAlign w:val="bottom"/>
          </w:tcPr>
          <w:p w14:paraId="6863DAE1" w14:textId="77777777" w:rsidR="00BD18C9" w:rsidRPr="00644E6F" w:rsidRDefault="00BD18C9" w:rsidP="003401D2">
            <w:pPr>
              <w:pStyle w:val="Default"/>
              <w:jc w:val="center"/>
              <w:rPr>
                <w:sz w:val="22"/>
                <w:szCs w:val="22"/>
              </w:rPr>
            </w:pPr>
          </w:p>
        </w:tc>
        <w:tc>
          <w:tcPr>
            <w:tcW w:w="1520" w:type="dxa"/>
            <w:vAlign w:val="bottom"/>
          </w:tcPr>
          <w:p w14:paraId="59D0D230" w14:textId="77777777" w:rsidR="00BD18C9" w:rsidRPr="00644E6F" w:rsidRDefault="00BD18C9" w:rsidP="003401D2">
            <w:pPr>
              <w:pStyle w:val="Default"/>
              <w:jc w:val="center"/>
              <w:rPr>
                <w:sz w:val="22"/>
                <w:szCs w:val="22"/>
              </w:rPr>
            </w:pPr>
          </w:p>
        </w:tc>
      </w:tr>
      <w:tr w:rsidR="00BD18C9" w:rsidRPr="00644E6F" w14:paraId="0891AF15" w14:textId="77777777" w:rsidTr="003401D2">
        <w:tc>
          <w:tcPr>
            <w:tcW w:w="1395" w:type="dxa"/>
          </w:tcPr>
          <w:p w14:paraId="4A3108C2" w14:textId="77777777" w:rsidR="00BD18C9" w:rsidRPr="00644E6F" w:rsidRDefault="00BD18C9" w:rsidP="003401D2">
            <w:pPr>
              <w:jc w:val="right"/>
              <w:rPr>
                <w:rFonts w:ascii="Times New Roman" w:hAnsi="Times New Roman" w:cs="Times New Roman"/>
                <w:sz w:val="22"/>
                <w:szCs w:val="22"/>
              </w:rPr>
            </w:pPr>
          </w:p>
        </w:tc>
        <w:tc>
          <w:tcPr>
            <w:tcW w:w="4109" w:type="dxa"/>
          </w:tcPr>
          <w:p w14:paraId="5629C507"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1B78937C"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7BBEABC6" w14:textId="77777777" w:rsidR="00BD18C9" w:rsidRPr="00644E6F" w:rsidRDefault="00BD18C9" w:rsidP="003401D2">
            <w:pPr>
              <w:pStyle w:val="Default"/>
              <w:jc w:val="center"/>
              <w:rPr>
                <w:sz w:val="22"/>
                <w:szCs w:val="22"/>
              </w:rPr>
            </w:pPr>
            <w:r w:rsidRPr="00644E6F">
              <w:rPr>
                <w:sz w:val="22"/>
                <w:szCs w:val="22"/>
              </w:rPr>
              <w:t>274,55</w:t>
            </w:r>
          </w:p>
        </w:tc>
        <w:tc>
          <w:tcPr>
            <w:tcW w:w="1041" w:type="dxa"/>
            <w:vAlign w:val="bottom"/>
          </w:tcPr>
          <w:p w14:paraId="5CD0BFD1" w14:textId="77777777" w:rsidR="00BD18C9" w:rsidRPr="00644E6F" w:rsidRDefault="00BD18C9" w:rsidP="003401D2">
            <w:pPr>
              <w:pStyle w:val="Default"/>
              <w:jc w:val="center"/>
              <w:rPr>
                <w:sz w:val="22"/>
                <w:szCs w:val="22"/>
              </w:rPr>
            </w:pPr>
            <w:r w:rsidRPr="00644E6F">
              <w:rPr>
                <w:sz w:val="22"/>
                <w:szCs w:val="22"/>
              </w:rPr>
              <w:t>233,24</w:t>
            </w:r>
          </w:p>
        </w:tc>
        <w:tc>
          <w:tcPr>
            <w:tcW w:w="1520" w:type="dxa"/>
            <w:vAlign w:val="bottom"/>
          </w:tcPr>
          <w:p w14:paraId="4F5B9C8D" w14:textId="77777777" w:rsidR="00BD18C9" w:rsidRPr="00644E6F" w:rsidRDefault="00BD18C9" w:rsidP="003401D2">
            <w:pPr>
              <w:pStyle w:val="Default"/>
              <w:jc w:val="center"/>
              <w:rPr>
                <w:sz w:val="22"/>
                <w:szCs w:val="22"/>
              </w:rPr>
            </w:pPr>
            <w:r w:rsidRPr="00644E6F">
              <w:rPr>
                <w:sz w:val="22"/>
                <w:szCs w:val="22"/>
              </w:rPr>
              <w:t>235,15</w:t>
            </w:r>
          </w:p>
        </w:tc>
      </w:tr>
      <w:tr w:rsidR="00BD18C9" w:rsidRPr="00644E6F" w14:paraId="77FE187D" w14:textId="77777777" w:rsidTr="003401D2">
        <w:tc>
          <w:tcPr>
            <w:tcW w:w="1395" w:type="dxa"/>
          </w:tcPr>
          <w:p w14:paraId="57F674A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24E5CABD"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1E9F849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8AF273E" w14:textId="77777777" w:rsidR="00BD18C9" w:rsidRPr="00644E6F" w:rsidRDefault="00BD18C9" w:rsidP="003401D2">
            <w:pPr>
              <w:pStyle w:val="Default"/>
              <w:jc w:val="center"/>
              <w:rPr>
                <w:sz w:val="22"/>
                <w:szCs w:val="22"/>
              </w:rPr>
            </w:pPr>
          </w:p>
        </w:tc>
        <w:tc>
          <w:tcPr>
            <w:tcW w:w="1041" w:type="dxa"/>
            <w:vAlign w:val="bottom"/>
          </w:tcPr>
          <w:p w14:paraId="228155CF" w14:textId="77777777" w:rsidR="00BD18C9" w:rsidRPr="00644E6F" w:rsidRDefault="00BD18C9" w:rsidP="003401D2">
            <w:pPr>
              <w:pStyle w:val="Default"/>
              <w:jc w:val="center"/>
              <w:rPr>
                <w:sz w:val="22"/>
                <w:szCs w:val="22"/>
              </w:rPr>
            </w:pPr>
          </w:p>
        </w:tc>
        <w:tc>
          <w:tcPr>
            <w:tcW w:w="1520" w:type="dxa"/>
            <w:vAlign w:val="bottom"/>
          </w:tcPr>
          <w:p w14:paraId="56C5A955" w14:textId="77777777" w:rsidR="00BD18C9" w:rsidRPr="00644E6F" w:rsidRDefault="00BD18C9" w:rsidP="003401D2">
            <w:pPr>
              <w:pStyle w:val="Default"/>
              <w:jc w:val="center"/>
              <w:rPr>
                <w:sz w:val="22"/>
                <w:szCs w:val="22"/>
              </w:rPr>
            </w:pPr>
          </w:p>
        </w:tc>
      </w:tr>
      <w:tr w:rsidR="00BD18C9" w:rsidRPr="00644E6F" w14:paraId="0EC383CA" w14:textId="77777777" w:rsidTr="003401D2">
        <w:tc>
          <w:tcPr>
            <w:tcW w:w="1395" w:type="dxa"/>
          </w:tcPr>
          <w:p w14:paraId="69FE61DA" w14:textId="77777777" w:rsidR="00BD18C9" w:rsidRPr="00644E6F" w:rsidRDefault="00BD18C9" w:rsidP="003401D2">
            <w:pPr>
              <w:jc w:val="right"/>
              <w:rPr>
                <w:rFonts w:ascii="Times New Roman" w:hAnsi="Times New Roman" w:cs="Times New Roman"/>
                <w:sz w:val="22"/>
                <w:szCs w:val="22"/>
              </w:rPr>
            </w:pPr>
          </w:p>
        </w:tc>
        <w:tc>
          <w:tcPr>
            <w:tcW w:w="4109" w:type="dxa"/>
          </w:tcPr>
          <w:p w14:paraId="5EFCDE81"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25F0F3C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27C5B965" w14:textId="77777777" w:rsidR="00BD18C9" w:rsidRPr="00644E6F" w:rsidRDefault="00BD18C9" w:rsidP="003401D2">
            <w:pPr>
              <w:pStyle w:val="Default"/>
              <w:jc w:val="center"/>
              <w:rPr>
                <w:sz w:val="22"/>
                <w:szCs w:val="22"/>
              </w:rPr>
            </w:pPr>
          </w:p>
        </w:tc>
        <w:tc>
          <w:tcPr>
            <w:tcW w:w="1041" w:type="dxa"/>
            <w:vAlign w:val="bottom"/>
          </w:tcPr>
          <w:p w14:paraId="67661AD3" w14:textId="77777777" w:rsidR="00BD18C9" w:rsidRPr="00644E6F" w:rsidRDefault="00BD18C9" w:rsidP="003401D2">
            <w:pPr>
              <w:pStyle w:val="Default"/>
              <w:jc w:val="center"/>
              <w:rPr>
                <w:sz w:val="22"/>
                <w:szCs w:val="22"/>
              </w:rPr>
            </w:pPr>
          </w:p>
        </w:tc>
        <w:tc>
          <w:tcPr>
            <w:tcW w:w="1520" w:type="dxa"/>
            <w:vAlign w:val="bottom"/>
          </w:tcPr>
          <w:p w14:paraId="53200743" w14:textId="77777777" w:rsidR="00BD18C9" w:rsidRPr="00644E6F" w:rsidRDefault="00BD18C9" w:rsidP="003401D2">
            <w:pPr>
              <w:pStyle w:val="Default"/>
              <w:jc w:val="center"/>
              <w:rPr>
                <w:sz w:val="22"/>
                <w:szCs w:val="22"/>
              </w:rPr>
            </w:pPr>
          </w:p>
        </w:tc>
      </w:tr>
      <w:tr w:rsidR="00BD18C9" w:rsidRPr="00644E6F" w14:paraId="761E4008" w14:textId="77777777" w:rsidTr="003401D2">
        <w:tc>
          <w:tcPr>
            <w:tcW w:w="1395" w:type="dxa"/>
          </w:tcPr>
          <w:p w14:paraId="7DA385D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05518DED"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24BE7F4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B24EFBA" w14:textId="77777777" w:rsidR="00BD18C9" w:rsidRPr="00644E6F" w:rsidRDefault="00BD18C9" w:rsidP="003401D2">
            <w:pPr>
              <w:pStyle w:val="Default"/>
              <w:jc w:val="center"/>
              <w:rPr>
                <w:sz w:val="22"/>
                <w:szCs w:val="22"/>
              </w:rPr>
            </w:pPr>
          </w:p>
        </w:tc>
        <w:tc>
          <w:tcPr>
            <w:tcW w:w="1041" w:type="dxa"/>
            <w:vAlign w:val="bottom"/>
          </w:tcPr>
          <w:p w14:paraId="130D89DD" w14:textId="77777777" w:rsidR="00BD18C9" w:rsidRPr="00644E6F" w:rsidRDefault="00BD18C9" w:rsidP="003401D2">
            <w:pPr>
              <w:pStyle w:val="Default"/>
              <w:jc w:val="center"/>
              <w:rPr>
                <w:sz w:val="22"/>
                <w:szCs w:val="22"/>
              </w:rPr>
            </w:pPr>
          </w:p>
        </w:tc>
        <w:tc>
          <w:tcPr>
            <w:tcW w:w="1520" w:type="dxa"/>
            <w:vAlign w:val="bottom"/>
          </w:tcPr>
          <w:p w14:paraId="096EAE38" w14:textId="77777777" w:rsidR="00BD18C9" w:rsidRPr="00644E6F" w:rsidRDefault="00BD18C9" w:rsidP="003401D2">
            <w:pPr>
              <w:pStyle w:val="Default"/>
              <w:jc w:val="center"/>
              <w:rPr>
                <w:sz w:val="22"/>
                <w:szCs w:val="22"/>
              </w:rPr>
            </w:pPr>
          </w:p>
        </w:tc>
      </w:tr>
      <w:tr w:rsidR="00BD18C9" w:rsidRPr="00644E6F" w14:paraId="62215C66" w14:textId="77777777" w:rsidTr="003401D2">
        <w:tc>
          <w:tcPr>
            <w:tcW w:w="1395" w:type="dxa"/>
          </w:tcPr>
          <w:p w14:paraId="018B5AC3" w14:textId="77777777" w:rsidR="00BD18C9" w:rsidRPr="00644E6F" w:rsidRDefault="00BD18C9" w:rsidP="003401D2">
            <w:pPr>
              <w:jc w:val="right"/>
              <w:rPr>
                <w:rFonts w:ascii="Times New Roman" w:hAnsi="Times New Roman" w:cs="Times New Roman"/>
                <w:sz w:val="22"/>
                <w:szCs w:val="22"/>
              </w:rPr>
            </w:pPr>
          </w:p>
        </w:tc>
        <w:tc>
          <w:tcPr>
            <w:tcW w:w="4109" w:type="dxa"/>
          </w:tcPr>
          <w:p w14:paraId="5A259506"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6ED2EB22"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2C93687F" w14:textId="77777777" w:rsidR="00BD18C9" w:rsidRPr="00644E6F" w:rsidRDefault="00BD18C9" w:rsidP="003401D2">
            <w:pPr>
              <w:pStyle w:val="Default"/>
              <w:jc w:val="center"/>
              <w:rPr>
                <w:sz w:val="22"/>
                <w:szCs w:val="22"/>
              </w:rPr>
            </w:pPr>
            <w:r w:rsidRPr="00644E6F">
              <w:rPr>
                <w:sz w:val="22"/>
                <w:szCs w:val="22"/>
              </w:rPr>
              <w:t>2556,70</w:t>
            </w:r>
          </w:p>
        </w:tc>
        <w:tc>
          <w:tcPr>
            <w:tcW w:w="1041" w:type="dxa"/>
            <w:vAlign w:val="bottom"/>
          </w:tcPr>
          <w:p w14:paraId="2E1C8E67" w14:textId="77777777" w:rsidR="00BD18C9" w:rsidRPr="00644E6F" w:rsidRDefault="00BD18C9" w:rsidP="003401D2">
            <w:pPr>
              <w:pStyle w:val="Default"/>
              <w:jc w:val="center"/>
              <w:rPr>
                <w:sz w:val="22"/>
                <w:szCs w:val="22"/>
              </w:rPr>
            </w:pPr>
            <w:r w:rsidRPr="00644E6F">
              <w:rPr>
                <w:sz w:val="22"/>
                <w:szCs w:val="22"/>
              </w:rPr>
              <w:t>2147,73</w:t>
            </w:r>
          </w:p>
        </w:tc>
        <w:tc>
          <w:tcPr>
            <w:tcW w:w="1520" w:type="dxa"/>
            <w:vAlign w:val="bottom"/>
          </w:tcPr>
          <w:p w14:paraId="188FDD16" w14:textId="77777777" w:rsidR="00BD18C9" w:rsidRPr="00644E6F" w:rsidRDefault="00BD18C9" w:rsidP="003401D2">
            <w:pPr>
              <w:pStyle w:val="Default"/>
              <w:jc w:val="center"/>
              <w:rPr>
                <w:sz w:val="22"/>
                <w:szCs w:val="22"/>
              </w:rPr>
            </w:pPr>
            <w:r w:rsidRPr="00644E6F">
              <w:rPr>
                <w:sz w:val="22"/>
                <w:szCs w:val="22"/>
              </w:rPr>
              <w:t>2228,97</w:t>
            </w:r>
          </w:p>
        </w:tc>
      </w:tr>
      <w:tr w:rsidR="00BD18C9" w:rsidRPr="00644E6F" w14:paraId="24EA7534" w14:textId="77777777" w:rsidTr="003401D2">
        <w:tc>
          <w:tcPr>
            <w:tcW w:w="1395" w:type="dxa"/>
          </w:tcPr>
          <w:p w14:paraId="34E292D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73291202"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09A4BBE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FC888F9" w14:textId="77777777" w:rsidR="00BD18C9" w:rsidRPr="00644E6F" w:rsidRDefault="00BD18C9" w:rsidP="003401D2">
            <w:pPr>
              <w:pStyle w:val="Default"/>
              <w:jc w:val="center"/>
              <w:rPr>
                <w:sz w:val="22"/>
                <w:szCs w:val="22"/>
              </w:rPr>
            </w:pPr>
          </w:p>
        </w:tc>
        <w:tc>
          <w:tcPr>
            <w:tcW w:w="1041" w:type="dxa"/>
            <w:vAlign w:val="bottom"/>
          </w:tcPr>
          <w:p w14:paraId="1B3B70F5" w14:textId="77777777" w:rsidR="00BD18C9" w:rsidRPr="00644E6F" w:rsidRDefault="00BD18C9" w:rsidP="003401D2">
            <w:pPr>
              <w:pStyle w:val="Default"/>
              <w:jc w:val="center"/>
              <w:rPr>
                <w:sz w:val="22"/>
                <w:szCs w:val="22"/>
              </w:rPr>
            </w:pPr>
          </w:p>
        </w:tc>
        <w:tc>
          <w:tcPr>
            <w:tcW w:w="1520" w:type="dxa"/>
            <w:vAlign w:val="bottom"/>
          </w:tcPr>
          <w:p w14:paraId="526918D5" w14:textId="77777777" w:rsidR="00BD18C9" w:rsidRPr="00644E6F" w:rsidRDefault="00BD18C9" w:rsidP="003401D2">
            <w:pPr>
              <w:pStyle w:val="Default"/>
              <w:jc w:val="center"/>
              <w:rPr>
                <w:sz w:val="22"/>
                <w:szCs w:val="22"/>
              </w:rPr>
            </w:pPr>
          </w:p>
        </w:tc>
      </w:tr>
      <w:tr w:rsidR="00BD18C9" w:rsidRPr="00644E6F" w14:paraId="7243743A" w14:textId="77777777" w:rsidTr="003401D2">
        <w:tc>
          <w:tcPr>
            <w:tcW w:w="1395" w:type="dxa"/>
          </w:tcPr>
          <w:p w14:paraId="519F0CDA" w14:textId="77777777" w:rsidR="00BD18C9" w:rsidRPr="00644E6F" w:rsidRDefault="00BD18C9" w:rsidP="003401D2">
            <w:pPr>
              <w:jc w:val="right"/>
              <w:rPr>
                <w:rFonts w:ascii="Times New Roman" w:hAnsi="Times New Roman" w:cs="Times New Roman"/>
                <w:sz w:val="22"/>
                <w:szCs w:val="22"/>
              </w:rPr>
            </w:pPr>
          </w:p>
        </w:tc>
        <w:tc>
          <w:tcPr>
            <w:tcW w:w="4109" w:type="dxa"/>
          </w:tcPr>
          <w:p w14:paraId="5DBCF38A"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34D7E80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9EC0CEF" w14:textId="77777777" w:rsidR="00BD18C9" w:rsidRPr="00644E6F" w:rsidRDefault="00BD18C9" w:rsidP="003401D2">
            <w:pPr>
              <w:pStyle w:val="Default"/>
              <w:jc w:val="center"/>
              <w:rPr>
                <w:sz w:val="22"/>
                <w:szCs w:val="22"/>
              </w:rPr>
            </w:pPr>
          </w:p>
        </w:tc>
        <w:tc>
          <w:tcPr>
            <w:tcW w:w="1041" w:type="dxa"/>
            <w:vAlign w:val="bottom"/>
          </w:tcPr>
          <w:p w14:paraId="4FB90ADC" w14:textId="77777777" w:rsidR="00BD18C9" w:rsidRPr="00644E6F" w:rsidRDefault="00BD18C9" w:rsidP="003401D2">
            <w:pPr>
              <w:pStyle w:val="Default"/>
              <w:jc w:val="center"/>
              <w:rPr>
                <w:sz w:val="22"/>
                <w:szCs w:val="22"/>
              </w:rPr>
            </w:pPr>
          </w:p>
        </w:tc>
        <w:tc>
          <w:tcPr>
            <w:tcW w:w="1520" w:type="dxa"/>
            <w:vAlign w:val="bottom"/>
          </w:tcPr>
          <w:p w14:paraId="08E27231" w14:textId="77777777" w:rsidR="00BD18C9" w:rsidRPr="00644E6F" w:rsidRDefault="00BD18C9" w:rsidP="003401D2">
            <w:pPr>
              <w:pStyle w:val="Default"/>
              <w:jc w:val="center"/>
              <w:rPr>
                <w:sz w:val="22"/>
                <w:szCs w:val="22"/>
              </w:rPr>
            </w:pPr>
          </w:p>
        </w:tc>
      </w:tr>
      <w:tr w:rsidR="00BD18C9" w:rsidRPr="00644E6F" w14:paraId="724E4061" w14:textId="77777777" w:rsidTr="003401D2">
        <w:tc>
          <w:tcPr>
            <w:tcW w:w="1395" w:type="dxa"/>
          </w:tcPr>
          <w:p w14:paraId="20CEB847" w14:textId="77777777" w:rsidR="00BD18C9" w:rsidRPr="00644E6F" w:rsidRDefault="00BD18C9" w:rsidP="003401D2">
            <w:pPr>
              <w:jc w:val="right"/>
              <w:rPr>
                <w:rFonts w:ascii="Times New Roman" w:hAnsi="Times New Roman" w:cs="Times New Roman"/>
                <w:sz w:val="22"/>
                <w:szCs w:val="22"/>
              </w:rPr>
            </w:pPr>
          </w:p>
        </w:tc>
        <w:tc>
          <w:tcPr>
            <w:tcW w:w="4109" w:type="dxa"/>
          </w:tcPr>
          <w:p w14:paraId="35804227"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14769B2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252AD780" w14:textId="77777777" w:rsidR="00BD18C9" w:rsidRPr="00644E6F" w:rsidRDefault="00BD18C9" w:rsidP="003401D2">
            <w:pPr>
              <w:pStyle w:val="Default"/>
              <w:jc w:val="center"/>
              <w:rPr>
                <w:sz w:val="22"/>
                <w:szCs w:val="22"/>
              </w:rPr>
            </w:pPr>
            <w:r w:rsidRPr="00644E6F">
              <w:rPr>
                <w:sz w:val="22"/>
                <w:szCs w:val="22"/>
              </w:rPr>
              <w:t>4283,60</w:t>
            </w:r>
          </w:p>
        </w:tc>
        <w:tc>
          <w:tcPr>
            <w:tcW w:w="1041" w:type="dxa"/>
            <w:vAlign w:val="bottom"/>
          </w:tcPr>
          <w:p w14:paraId="779A030B" w14:textId="77777777" w:rsidR="00BD18C9" w:rsidRPr="00644E6F" w:rsidRDefault="00BD18C9" w:rsidP="003401D2">
            <w:pPr>
              <w:pStyle w:val="Default"/>
              <w:jc w:val="center"/>
              <w:rPr>
                <w:sz w:val="22"/>
                <w:szCs w:val="22"/>
              </w:rPr>
            </w:pPr>
            <w:r w:rsidRPr="00644E6F">
              <w:rPr>
                <w:sz w:val="22"/>
                <w:szCs w:val="22"/>
              </w:rPr>
              <w:t>3598,40</w:t>
            </w:r>
          </w:p>
        </w:tc>
        <w:tc>
          <w:tcPr>
            <w:tcW w:w="1520" w:type="dxa"/>
            <w:vAlign w:val="bottom"/>
          </w:tcPr>
          <w:p w14:paraId="6A73AA04" w14:textId="77777777" w:rsidR="00BD18C9" w:rsidRPr="00644E6F" w:rsidRDefault="00BD18C9" w:rsidP="003401D2">
            <w:pPr>
              <w:pStyle w:val="Default"/>
              <w:jc w:val="center"/>
              <w:rPr>
                <w:sz w:val="22"/>
                <w:szCs w:val="22"/>
              </w:rPr>
            </w:pPr>
            <w:r w:rsidRPr="00644E6F">
              <w:rPr>
                <w:sz w:val="22"/>
                <w:szCs w:val="22"/>
              </w:rPr>
              <w:t>3734,52</w:t>
            </w:r>
          </w:p>
        </w:tc>
      </w:tr>
      <w:tr w:rsidR="00BD18C9" w:rsidRPr="00644E6F" w14:paraId="7B292FFD" w14:textId="77777777" w:rsidTr="003401D2">
        <w:tc>
          <w:tcPr>
            <w:tcW w:w="1395" w:type="dxa"/>
          </w:tcPr>
          <w:p w14:paraId="3F08BCC7" w14:textId="77777777" w:rsidR="00BD18C9" w:rsidRPr="00644E6F" w:rsidRDefault="00BD18C9" w:rsidP="003401D2">
            <w:pPr>
              <w:jc w:val="right"/>
              <w:rPr>
                <w:rFonts w:ascii="Times New Roman" w:hAnsi="Times New Roman" w:cs="Times New Roman"/>
                <w:sz w:val="22"/>
                <w:szCs w:val="22"/>
              </w:rPr>
            </w:pPr>
          </w:p>
        </w:tc>
        <w:tc>
          <w:tcPr>
            <w:tcW w:w="4109" w:type="dxa"/>
          </w:tcPr>
          <w:p w14:paraId="4D3EFBBA"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044BFBD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2085451" w14:textId="77777777" w:rsidR="00BD18C9" w:rsidRPr="00644E6F" w:rsidRDefault="00BD18C9" w:rsidP="003401D2">
            <w:pPr>
              <w:pStyle w:val="Default"/>
              <w:jc w:val="center"/>
              <w:rPr>
                <w:sz w:val="22"/>
                <w:szCs w:val="22"/>
              </w:rPr>
            </w:pPr>
          </w:p>
        </w:tc>
        <w:tc>
          <w:tcPr>
            <w:tcW w:w="1041" w:type="dxa"/>
            <w:vAlign w:val="bottom"/>
          </w:tcPr>
          <w:p w14:paraId="4497ADFF" w14:textId="77777777" w:rsidR="00BD18C9" w:rsidRPr="00644E6F" w:rsidRDefault="00BD18C9" w:rsidP="003401D2">
            <w:pPr>
              <w:pStyle w:val="Default"/>
              <w:jc w:val="center"/>
              <w:rPr>
                <w:sz w:val="22"/>
                <w:szCs w:val="22"/>
              </w:rPr>
            </w:pPr>
          </w:p>
        </w:tc>
        <w:tc>
          <w:tcPr>
            <w:tcW w:w="1520" w:type="dxa"/>
            <w:vAlign w:val="bottom"/>
          </w:tcPr>
          <w:p w14:paraId="09FAF22C" w14:textId="77777777" w:rsidR="00BD18C9" w:rsidRPr="00644E6F" w:rsidRDefault="00BD18C9" w:rsidP="003401D2">
            <w:pPr>
              <w:pStyle w:val="Default"/>
              <w:jc w:val="center"/>
              <w:rPr>
                <w:sz w:val="22"/>
                <w:szCs w:val="22"/>
              </w:rPr>
            </w:pPr>
          </w:p>
        </w:tc>
      </w:tr>
      <w:tr w:rsidR="00BD18C9" w:rsidRPr="00644E6F" w14:paraId="345FC4FA" w14:textId="77777777" w:rsidTr="003401D2">
        <w:tc>
          <w:tcPr>
            <w:tcW w:w="1395" w:type="dxa"/>
          </w:tcPr>
          <w:p w14:paraId="7622EAFA" w14:textId="77777777" w:rsidR="00BD18C9" w:rsidRPr="00644E6F" w:rsidRDefault="00BD18C9" w:rsidP="003401D2">
            <w:pPr>
              <w:jc w:val="right"/>
              <w:rPr>
                <w:rFonts w:ascii="Times New Roman" w:hAnsi="Times New Roman" w:cs="Times New Roman"/>
                <w:sz w:val="22"/>
                <w:szCs w:val="22"/>
              </w:rPr>
            </w:pPr>
          </w:p>
        </w:tc>
        <w:tc>
          <w:tcPr>
            <w:tcW w:w="4109" w:type="dxa"/>
          </w:tcPr>
          <w:p w14:paraId="349D7294"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1741780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45A74DDC" w14:textId="77777777" w:rsidR="00BD18C9" w:rsidRPr="00644E6F" w:rsidRDefault="00BD18C9" w:rsidP="003401D2">
            <w:pPr>
              <w:pStyle w:val="Default"/>
              <w:jc w:val="center"/>
              <w:rPr>
                <w:sz w:val="22"/>
                <w:szCs w:val="22"/>
              </w:rPr>
            </w:pPr>
            <w:r w:rsidRPr="00644E6F">
              <w:rPr>
                <w:sz w:val="22"/>
                <w:szCs w:val="22"/>
              </w:rPr>
              <w:t>2556,70</w:t>
            </w:r>
          </w:p>
        </w:tc>
        <w:tc>
          <w:tcPr>
            <w:tcW w:w="1041" w:type="dxa"/>
            <w:vAlign w:val="bottom"/>
          </w:tcPr>
          <w:p w14:paraId="3E62C12C" w14:textId="77777777" w:rsidR="00BD18C9" w:rsidRPr="00644E6F" w:rsidRDefault="00BD18C9" w:rsidP="003401D2">
            <w:pPr>
              <w:pStyle w:val="Default"/>
              <w:jc w:val="center"/>
              <w:rPr>
                <w:sz w:val="22"/>
                <w:szCs w:val="22"/>
              </w:rPr>
            </w:pPr>
            <w:r w:rsidRPr="00644E6F">
              <w:rPr>
                <w:sz w:val="22"/>
                <w:szCs w:val="22"/>
              </w:rPr>
              <w:t>2147,73</w:t>
            </w:r>
          </w:p>
        </w:tc>
        <w:tc>
          <w:tcPr>
            <w:tcW w:w="1520" w:type="dxa"/>
            <w:vAlign w:val="bottom"/>
          </w:tcPr>
          <w:p w14:paraId="6D997D10" w14:textId="77777777" w:rsidR="00BD18C9" w:rsidRPr="00644E6F" w:rsidRDefault="00BD18C9" w:rsidP="003401D2">
            <w:pPr>
              <w:pStyle w:val="Default"/>
              <w:jc w:val="center"/>
              <w:rPr>
                <w:sz w:val="22"/>
                <w:szCs w:val="22"/>
              </w:rPr>
            </w:pPr>
            <w:r w:rsidRPr="00644E6F">
              <w:rPr>
                <w:sz w:val="22"/>
                <w:szCs w:val="22"/>
              </w:rPr>
              <w:t>2228,97</w:t>
            </w:r>
          </w:p>
        </w:tc>
      </w:tr>
      <w:tr w:rsidR="00BD18C9" w:rsidRPr="00644E6F" w14:paraId="00077D8A" w14:textId="77777777" w:rsidTr="003401D2">
        <w:tc>
          <w:tcPr>
            <w:tcW w:w="10142" w:type="dxa"/>
            <w:gridSpan w:val="6"/>
          </w:tcPr>
          <w:p w14:paraId="59146F87" w14:textId="77777777" w:rsidR="00BD18C9" w:rsidRPr="00644E6F" w:rsidRDefault="00BD18C9" w:rsidP="003401D2">
            <w:pPr>
              <w:pStyle w:val="Default"/>
              <w:jc w:val="center"/>
              <w:rPr>
                <w:sz w:val="22"/>
                <w:szCs w:val="22"/>
              </w:rPr>
            </w:pPr>
            <w:r w:rsidRPr="00644E6F">
              <w:rPr>
                <w:sz w:val="22"/>
                <w:szCs w:val="22"/>
              </w:rPr>
              <w:t>Котельная с. Погодаево, ул. Гагарина, 1А</w:t>
            </w:r>
          </w:p>
        </w:tc>
      </w:tr>
      <w:tr w:rsidR="00BD18C9" w:rsidRPr="00644E6F" w14:paraId="39A5C4E1" w14:textId="77777777" w:rsidTr="003401D2">
        <w:tc>
          <w:tcPr>
            <w:tcW w:w="1395" w:type="dxa"/>
          </w:tcPr>
          <w:p w14:paraId="3A67D56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3C7281B9"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0FE76B41" w14:textId="77777777" w:rsidR="00BD18C9" w:rsidRPr="00644E6F" w:rsidRDefault="00BD18C9" w:rsidP="003401D2">
            <w:pPr>
              <w:jc w:val="right"/>
              <w:rPr>
                <w:rFonts w:ascii="Times New Roman" w:hAnsi="Times New Roman" w:cs="Times New Roman"/>
                <w:sz w:val="22"/>
                <w:szCs w:val="22"/>
              </w:rPr>
            </w:pPr>
          </w:p>
        </w:tc>
        <w:tc>
          <w:tcPr>
            <w:tcW w:w="1041" w:type="dxa"/>
          </w:tcPr>
          <w:p w14:paraId="3C0A564F" w14:textId="77777777" w:rsidR="00BD18C9" w:rsidRPr="00644E6F" w:rsidRDefault="00BD18C9" w:rsidP="003401D2">
            <w:pPr>
              <w:jc w:val="right"/>
              <w:rPr>
                <w:rFonts w:ascii="Times New Roman" w:hAnsi="Times New Roman" w:cs="Times New Roman"/>
                <w:sz w:val="22"/>
                <w:szCs w:val="22"/>
              </w:rPr>
            </w:pPr>
          </w:p>
        </w:tc>
        <w:tc>
          <w:tcPr>
            <w:tcW w:w="1041" w:type="dxa"/>
          </w:tcPr>
          <w:p w14:paraId="739DE94A" w14:textId="77777777" w:rsidR="00BD18C9" w:rsidRPr="00644E6F" w:rsidRDefault="00BD18C9" w:rsidP="003401D2">
            <w:pPr>
              <w:jc w:val="right"/>
              <w:rPr>
                <w:rFonts w:ascii="Times New Roman" w:hAnsi="Times New Roman" w:cs="Times New Roman"/>
                <w:sz w:val="22"/>
                <w:szCs w:val="22"/>
              </w:rPr>
            </w:pPr>
          </w:p>
        </w:tc>
        <w:tc>
          <w:tcPr>
            <w:tcW w:w="1520" w:type="dxa"/>
          </w:tcPr>
          <w:p w14:paraId="0C0BBEDC" w14:textId="77777777" w:rsidR="00BD18C9" w:rsidRPr="00644E6F" w:rsidRDefault="00BD18C9" w:rsidP="003401D2">
            <w:pPr>
              <w:jc w:val="right"/>
              <w:rPr>
                <w:rFonts w:ascii="Times New Roman" w:hAnsi="Times New Roman" w:cs="Times New Roman"/>
                <w:sz w:val="22"/>
                <w:szCs w:val="22"/>
              </w:rPr>
            </w:pPr>
          </w:p>
        </w:tc>
      </w:tr>
      <w:tr w:rsidR="00BD18C9" w:rsidRPr="00644E6F" w14:paraId="7B31D4DA" w14:textId="77777777" w:rsidTr="003401D2">
        <w:tc>
          <w:tcPr>
            <w:tcW w:w="1395" w:type="dxa"/>
          </w:tcPr>
          <w:p w14:paraId="277EC61B" w14:textId="77777777" w:rsidR="00BD18C9" w:rsidRPr="00644E6F" w:rsidRDefault="00BD18C9" w:rsidP="003401D2">
            <w:pPr>
              <w:jc w:val="right"/>
              <w:rPr>
                <w:rFonts w:ascii="Times New Roman" w:hAnsi="Times New Roman" w:cs="Times New Roman"/>
                <w:sz w:val="22"/>
                <w:szCs w:val="22"/>
              </w:rPr>
            </w:pPr>
          </w:p>
        </w:tc>
        <w:tc>
          <w:tcPr>
            <w:tcW w:w="4109" w:type="dxa"/>
          </w:tcPr>
          <w:p w14:paraId="4582AF88"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4194D750"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0614E8EA" w14:textId="77777777" w:rsidR="00BD18C9" w:rsidRPr="00644E6F" w:rsidRDefault="00BD18C9" w:rsidP="003401D2">
            <w:pPr>
              <w:pStyle w:val="Default"/>
              <w:jc w:val="center"/>
              <w:rPr>
                <w:sz w:val="22"/>
                <w:szCs w:val="22"/>
              </w:rPr>
            </w:pPr>
            <w:r w:rsidRPr="00644E6F">
              <w:rPr>
                <w:sz w:val="22"/>
                <w:szCs w:val="22"/>
              </w:rPr>
              <w:t>1,8</w:t>
            </w:r>
          </w:p>
        </w:tc>
        <w:tc>
          <w:tcPr>
            <w:tcW w:w="1041" w:type="dxa"/>
            <w:vAlign w:val="bottom"/>
          </w:tcPr>
          <w:p w14:paraId="6B380C1B" w14:textId="77777777" w:rsidR="00BD18C9" w:rsidRPr="00644E6F" w:rsidRDefault="00BD18C9" w:rsidP="003401D2">
            <w:pPr>
              <w:pStyle w:val="Default"/>
              <w:jc w:val="center"/>
              <w:rPr>
                <w:sz w:val="22"/>
                <w:szCs w:val="22"/>
              </w:rPr>
            </w:pPr>
            <w:r w:rsidRPr="00644E6F">
              <w:rPr>
                <w:sz w:val="22"/>
                <w:szCs w:val="22"/>
              </w:rPr>
              <w:t>1,8</w:t>
            </w:r>
          </w:p>
        </w:tc>
        <w:tc>
          <w:tcPr>
            <w:tcW w:w="1520" w:type="dxa"/>
            <w:vAlign w:val="bottom"/>
          </w:tcPr>
          <w:p w14:paraId="6035635D" w14:textId="77777777" w:rsidR="00BD18C9" w:rsidRPr="00644E6F" w:rsidRDefault="00BD18C9" w:rsidP="003401D2">
            <w:pPr>
              <w:pStyle w:val="Default"/>
              <w:jc w:val="center"/>
              <w:rPr>
                <w:sz w:val="22"/>
                <w:szCs w:val="22"/>
              </w:rPr>
            </w:pPr>
            <w:r w:rsidRPr="00644E6F">
              <w:rPr>
                <w:sz w:val="22"/>
                <w:szCs w:val="22"/>
              </w:rPr>
              <w:t>1,8</w:t>
            </w:r>
          </w:p>
        </w:tc>
      </w:tr>
      <w:tr w:rsidR="00BD18C9" w:rsidRPr="00644E6F" w14:paraId="70975C2C" w14:textId="77777777" w:rsidTr="003401D2">
        <w:tc>
          <w:tcPr>
            <w:tcW w:w="1395" w:type="dxa"/>
          </w:tcPr>
          <w:p w14:paraId="41BFA8E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70BE98FA"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5AFF957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A16171B" w14:textId="77777777" w:rsidR="00BD18C9" w:rsidRPr="00644E6F" w:rsidRDefault="00BD18C9" w:rsidP="003401D2">
            <w:pPr>
              <w:pStyle w:val="Default"/>
              <w:jc w:val="center"/>
              <w:rPr>
                <w:sz w:val="22"/>
                <w:szCs w:val="22"/>
              </w:rPr>
            </w:pPr>
          </w:p>
        </w:tc>
        <w:tc>
          <w:tcPr>
            <w:tcW w:w="1041" w:type="dxa"/>
            <w:vAlign w:val="bottom"/>
          </w:tcPr>
          <w:p w14:paraId="5C81199C" w14:textId="77777777" w:rsidR="00BD18C9" w:rsidRPr="00644E6F" w:rsidRDefault="00BD18C9" w:rsidP="003401D2">
            <w:pPr>
              <w:pStyle w:val="Default"/>
              <w:jc w:val="center"/>
              <w:rPr>
                <w:sz w:val="22"/>
                <w:szCs w:val="22"/>
              </w:rPr>
            </w:pPr>
          </w:p>
        </w:tc>
        <w:tc>
          <w:tcPr>
            <w:tcW w:w="1520" w:type="dxa"/>
            <w:vAlign w:val="bottom"/>
          </w:tcPr>
          <w:p w14:paraId="5FC0555B" w14:textId="77777777" w:rsidR="00BD18C9" w:rsidRPr="00644E6F" w:rsidRDefault="00BD18C9" w:rsidP="003401D2">
            <w:pPr>
              <w:pStyle w:val="Default"/>
              <w:jc w:val="center"/>
              <w:rPr>
                <w:sz w:val="22"/>
                <w:szCs w:val="22"/>
              </w:rPr>
            </w:pPr>
          </w:p>
        </w:tc>
      </w:tr>
      <w:tr w:rsidR="00BD18C9" w:rsidRPr="00644E6F" w14:paraId="25F36C52" w14:textId="77777777" w:rsidTr="003401D2">
        <w:tc>
          <w:tcPr>
            <w:tcW w:w="1395" w:type="dxa"/>
          </w:tcPr>
          <w:p w14:paraId="79B7F533" w14:textId="77777777" w:rsidR="00BD18C9" w:rsidRPr="00644E6F" w:rsidRDefault="00BD18C9" w:rsidP="003401D2">
            <w:pPr>
              <w:jc w:val="right"/>
              <w:rPr>
                <w:rFonts w:ascii="Times New Roman" w:hAnsi="Times New Roman" w:cs="Times New Roman"/>
                <w:sz w:val="22"/>
                <w:szCs w:val="22"/>
              </w:rPr>
            </w:pPr>
          </w:p>
        </w:tc>
        <w:tc>
          <w:tcPr>
            <w:tcW w:w="4109" w:type="dxa"/>
          </w:tcPr>
          <w:p w14:paraId="2146910D"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2B376C6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84571C0" w14:textId="77777777" w:rsidR="00BD18C9" w:rsidRPr="00644E6F" w:rsidRDefault="00BD18C9" w:rsidP="003401D2">
            <w:pPr>
              <w:pStyle w:val="Default"/>
              <w:jc w:val="center"/>
              <w:rPr>
                <w:sz w:val="22"/>
                <w:szCs w:val="22"/>
              </w:rPr>
            </w:pPr>
            <w:r w:rsidRPr="00644E6F">
              <w:rPr>
                <w:sz w:val="22"/>
                <w:szCs w:val="22"/>
              </w:rPr>
              <w:t>0,29</w:t>
            </w:r>
          </w:p>
        </w:tc>
        <w:tc>
          <w:tcPr>
            <w:tcW w:w="1041" w:type="dxa"/>
            <w:vAlign w:val="bottom"/>
          </w:tcPr>
          <w:p w14:paraId="6B29822D" w14:textId="77777777" w:rsidR="00BD18C9" w:rsidRPr="00644E6F" w:rsidRDefault="00BD18C9" w:rsidP="003401D2">
            <w:pPr>
              <w:pStyle w:val="Default"/>
              <w:jc w:val="center"/>
              <w:rPr>
                <w:sz w:val="22"/>
                <w:szCs w:val="22"/>
              </w:rPr>
            </w:pPr>
            <w:r w:rsidRPr="00644E6F">
              <w:rPr>
                <w:sz w:val="22"/>
                <w:szCs w:val="22"/>
              </w:rPr>
              <w:t>0,29</w:t>
            </w:r>
          </w:p>
        </w:tc>
        <w:tc>
          <w:tcPr>
            <w:tcW w:w="1520" w:type="dxa"/>
            <w:vAlign w:val="bottom"/>
          </w:tcPr>
          <w:p w14:paraId="3273F7BA" w14:textId="77777777" w:rsidR="00BD18C9" w:rsidRPr="00644E6F" w:rsidRDefault="00BD18C9" w:rsidP="003401D2">
            <w:pPr>
              <w:pStyle w:val="Default"/>
              <w:jc w:val="center"/>
              <w:rPr>
                <w:sz w:val="22"/>
                <w:szCs w:val="22"/>
              </w:rPr>
            </w:pPr>
            <w:r w:rsidRPr="00644E6F">
              <w:rPr>
                <w:sz w:val="22"/>
                <w:szCs w:val="22"/>
              </w:rPr>
              <w:t>0,43</w:t>
            </w:r>
          </w:p>
        </w:tc>
      </w:tr>
      <w:tr w:rsidR="00BD18C9" w:rsidRPr="00644E6F" w14:paraId="72B82D52" w14:textId="77777777" w:rsidTr="003401D2">
        <w:tc>
          <w:tcPr>
            <w:tcW w:w="1395" w:type="dxa"/>
          </w:tcPr>
          <w:p w14:paraId="068F3FC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408ECC20"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4139B3C1"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DB1BB91" w14:textId="77777777" w:rsidR="00BD18C9" w:rsidRPr="00644E6F" w:rsidRDefault="00BD18C9" w:rsidP="003401D2">
            <w:pPr>
              <w:pStyle w:val="Default"/>
              <w:jc w:val="center"/>
              <w:rPr>
                <w:sz w:val="22"/>
                <w:szCs w:val="22"/>
              </w:rPr>
            </w:pPr>
          </w:p>
        </w:tc>
        <w:tc>
          <w:tcPr>
            <w:tcW w:w="1041" w:type="dxa"/>
            <w:vAlign w:val="bottom"/>
          </w:tcPr>
          <w:p w14:paraId="06759C52" w14:textId="77777777" w:rsidR="00BD18C9" w:rsidRPr="00644E6F" w:rsidRDefault="00BD18C9" w:rsidP="003401D2">
            <w:pPr>
              <w:pStyle w:val="Default"/>
              <w:jc w:val="center"/>
              <w:rPr>
                <w:sz w:val="22"/>
                <w:szCs w:val="22"/>
              </w:rPr>
            </w:pPr>
          </w:p>
        </w:tc>
        <w:tc>
          <w:tcPr>
            <w:tcW w:w="1520" w:type="dxa"/>
            <w:vAlign w:val="bottom"/>
          </w:tcPr>
          <w:p w14:paraId="68FAA5D1" w14:textId="77777777" w:rsidR="00BD18C9" w:rsidRPr="00644E6F" w:rsidRDefault="00BD18C9" w:rsidP="003401D2">
            <w:pPr>
              <w:pStyle w:val="Default"/>
              <w:jc w:val="center"/>
              <w:rPr>
                <w:sz w:val="22"/>
                <w:szCs w:val="22"/>
              </w:rPr>
            </w:pPr>
          </w:p>
        </w:tc>
      </w:tr>
      <w:tr w:rsidR="00BD18C9" w:rsidRPr="00644E6F" w14:paraId="6ED99065" w14:textId="77777777" w:rsidTr="003401D2">
        <w:tc>
          <w:tcPr>
            <w:tcW w:w="1395" w:type="dxa"/>
          </w:tcPr>
          <w:p w14:paraId="1EAFA04C" w14:textId="77777777" w:rsidR="00BD18C9" w:rsidRPr="00644E6F" w:rsidRDefault="00BD18C9" w:rsidP="003401D2">
            <w:pPr>
              <w:jc w:val="right"/>
              <w:rPr>
                <w:rFonts w:ascii="Times New Roman" w:hAnsi="Times New Roman" w:cs="Times New Roman"/>
                <w:sz w:val="22"/>
                <w:szCs w:val="22"/>
              </w:rPr>
            </w:pPr>
          </w:p>
        </w:tc>
        <w:tc>
          <w:tcPr>
            <w:tcW w:w="4109" w:type="dxa"/>
          </w:tcPr>
          <w:p w14:paraId="52A540AD"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28AF081D"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5DD6FD27" w14:textId="77777777" w:rsidR="00BD18C9" w:rsidRPr="00644E6F" w:rsidRDefault="00BD18C9" w:rsidP="003401D2">
            <w:pPr>
              <w:pStyle w:val="Default"/>
              <w:jc w:val="center"/>
              <w:rPr>
                <w:sz w:val="22"/>
                <w:szCs w:val="22"/>
              </w:rPr>
            </w:pPr>
            <w:r w:rsidRPr="00644E6F">
              <w:rPr>
                <w:sz w:val="22"/>
                <w:szCs w:val="22"/>
              </w:rPr>
              <w:t>8,55</w:t>
            </w:r>
          </w:p>
        </w:tc>
        <w:tc>
          <w:tcPr>
            <w:tcW w:w="1041" w:type="dxa"/>
            <w:vAlign w:val="bottom"/>
          </w:tcPr>
          <w:p w14:paraId="1BBA98FD" w14:textId="77777777" w:rsidR="00BD18C9" w:rsidRPr="00644E6F" w:rsidRDefault="00BD18C9" w:rsidP="003401D2">
            <w:pPr>
              <w:pStyle w:val="Default"/>
              <w:jc w:val="center"/>
              <w:rPr>
                <w:sz w:val="22"/>
                <w:szCs w:val="22"/>
              </w:rPr>
            </w:pPr>
            <w:r w:rsidRPr="00644E6F">
              <w:rPr>
                <w:sz w:val="22"/>
                <w:szCs w:val="22"/>
              </w:rPr>
              <w:t>8,39</w:t>
            </w:r>
          </w:p>
        </w:tc>
        <w:tc>
          <w:tcPr>
            <w:tcW w:w="1520" w:type="dxa"/>
            <w:vAlign w:val="bottom"/>
          </w:tcPr>
          <w:p w14:paraId="608BD0E3" w14:textId="77777777" w:rsidR="00BD18C9" w:rsidRPr="00644E6F" w:rsidRDefault="00BD18C9" w:rsidP="003401D2">
            <w:pPr>
              <w:pStyle w:val="Default"/>
              <w:jc w:val="center"/>
              <w:rPr>
                <w:sz w:val="22"/>
                <w:szCs w:val="22"/>
              </w:rPr>
            </w:pPr>
            <w:r w:rsidRPr="00644E6F">
              <w:rPr>
                <w:sz w:val="22"/>
                <w:szCs w:val="22"/>
              </w:rPr>
              <w:t>42,43</w:t>
            </w:r>
          </w:p>
        </w:tc>
      </w:tr>
      <w:tr w:rsidR="00BD18C9" w:rsidRPr="00644E6F" w14:paraId="6112E6B9" w14:textId="77777777" w:rsidTr="003401D2">
        <w:tc>
          <w:tcPr>
            <w:tcW w:w="1395" w:type="dxa"/>
          </w:tcPr>
          <w:p w14:paraId="2B855D2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3653F272"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4D88BF41"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21DF12A" w14:textId="77777777" w:rsidR="00BD18C9" w:rsidRPr="00644E6F" w:rsidRDefault="00BD18C9" w:rsidP="003401D2">
            <w:pPr>
              <w:pStyle w:val="Default"/>
              <w:jc w:val="center"/>
              <w:rPr>
                <w:sz w:val="22"/>
                <w:szCs w:val="22"/>
              </w:rPr>
            </w:pPr>
          </w:p>
        </w:tc>
        <w:tc>
          <w:tcPr>
            <w:tcW w:w="1041" w:type="dxa"/>
            <w:vAlign w:val="bottom"/>
          </w:tcPr>
          <w:p w14:paraId="21B995DA" w14:textId="77777777" w:rsidR="00BD18C9" w:rsidRPr="00644E6F" w:rsidRDefault="00BD18C9" w:rsidP="003401D2">
            <w:pPr>
              <w:pStyle w:val="Default"/>
              <w:jc w:val="center"/>
              <w:rPr>
                <w:sz w:val="22"/>
                <w:szCs w:val="22"/>
              </w:rPr>
            </w:pPr>
          </w:p>
        </w:tc>
        <w:tc>
          <w:tcPr>
            <w:tcW w:w="1520" w:type="dxa"/>
            <w:vAlign w:val="bottom"/>
          </w:tcPr>
          <w:p w14:paraId="67B68B82" w14:textId="77777777" w:rsidR="00BD18C9" w:rsidRPr="00644E6F" w:rsidRDefault="00BD18C9" w:rsidP="003401D2">
            <w:pPr>
              <w:pStyle w:val="Default"/>
              <w:jc w:val="center"/>
              <w:rPr>
                <w:sz w:val="22"/>
                <w:szCs w:val="22"/>
              </w:rPr>
            </w:pPr>
          </w:p>
        </w:tc>
      </w:tr>
      <w:tr w:rsidR="00BD18C9" w:rsidRPr="00644E6F" w14:paraId="63AC03CD" w14:textId="77777777" w:rsidTr="003401D2">
        <w:tc>
          <w:tcPr>
            <w:tcW w:w="1395" w:type="dxa"/>
          </w:tcPr>
          <w:p w14:paraId="2D2A21A6" w14:textId="77777777" w:rsidR="00BD18C9" w:rsidRPr="00644E6F" w:rsidRDefault="00BD18C9" w:rsidP="003401D2">
            <w:pPr>
              <w:jc w:val="right"/>
              <w:rPr>
                <w:rFonts w:ascii="Times New Roman" w:hAnsi="Times New Roman" w:cs="Times New Roman"/>
                <w:sz w:val="22"/>
                <w:szCs w:val="22"/>
              </w:rPr>
            </w:pPr>
          </w:p>
        </w:tc>
        <w:tc>
          <w:tcPr>
            <w:tcW w:w="4109" w:type="dxa"/>
          </w:tcPr>
          <w:p w14:paraId="445999FF"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3C75AA6C"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0917C276" w14:textId="77777777" w:rsidR="00BD18C9" w:rsidRPr="00644E6F" w:rsidRDefault="00BD18C9" w:rsidP="003401D2">
            <w:pPr>
              <w:pStyle w:val="Default"/>
              <w:jc w:val="center"/>
              <w:rPr>
                <w:sz w:val="22"/>
                <w:szCs w:val="22"/>
              </w:rPr>
            </w:pPr>
            <w:r w:rsidRPr="00644E6F">
              <w:rPr>
                <w:sz w:val="22"/>
                <w:szCs w:val="22"/>
              </w:rPr>
              <w:t>390,24</w:t>
            </w:r>
          </w:p>
        </w:tc>
        <w:tc>
          <w:tcPr>
            <w:tcW w:w="1041" w:type="dxa"/>
            <w:vAlign w:val="bottom"/>
          </w:tcPr>
          <w:p w14:paraId="6F8BD872" w14:textId="77777777" w:rsidR="00BD18C9" w:rsidRPr="00644E6F" w:rsidRDefault="00BD18C9" w:rsidP="003401D2">
            <w:pPr>
              <w:pStyle w:val="Default"/>
              <w:jc w:val="center"/>
              <w:rPr>
                <w:sz w:val="22"/>
                <w:szCs w:val="22"/>
              </w:rPr>
            </w:pPr>
            <w:r w:rsidRPr="00644E6F">
              <w:rPr>
                <w:sz w:val="22"/>
                <w:szCs w:val="22"/>
              </w:rPr>
              <w:t>439,58</w:t>
            </w:r>
          </w:p>
        </w:tc>
        <w:tc>
          <w:tcPr>
            <w:tcW w:w="1520" w:type="dxa"/>
            <w:vAlign w:val="bottom"/>
          </w:tcPr>
          <w:p w14:paraId="62FB745D" w14:textId="77777777" w:rsidR="00BD18C9" w:rsidRPr="00644E6F" w:rsidRDefault="00BD18C9" w:rsidP="003401D2">
            <w:pPr>
              <w:pStyle w:val="Default"/>
              <w:jc w:val="center"/>
              <w:rPr>
                <w:sz w:val="22"/>
                <w:szCs w:val="22"/>
              </w:rPr>
            </w:pPr>
            <w:r w:rsidRPr="00644E6F">
              <w:rPr>
                <w:sz w:val="22"/>
                <w:szCs w:val="22"/>
              </w:rPr>
              <w:t>259,59</w:t>
            </w:r>
          </w:p>
        </w:tc>
      </w:tr>
      <w:tr w:rsidR="00BD18C9" w:rsidRPr="00644E6F" w14:paraId="4F7EFCC5" w14:textId="77777777" w:rsidTr="003401D2">
        <w:tc>
          <w:tcPr>
            <w:tcW w:w="1395" w:type="dxa"/>
          </w:tcPr>
          <w:p w14:paraId="591ABE8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720BAF22"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454A9BB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A45B38B" w14:textId="77777777" w:rsidR="00BD18C9" w:rsidRPr="00644E6F" w:rsidRDefault="00BD18C9" w:rsidP="003401D2">
            <w:pPr>
              <w:pStyle w:val="Default"/>
              <w:jc w:val="center"/>
              <w:rPr>
                <w:sz w:val="22"/>
                <w:szCs w:val="22"/>
              </w:rPr>
            </w:pPr>
          </w:p>
        </w:tc>
        <w:tc>
          <w:tcPr>
            <w:tcW w:w="1041" w:type="dxa"/>
            <w:vAlign w:val="bottom"/>
          </w:tcPr>
          <w:p w14:paraId="3F05CE70" w14:textId="77777777" w:rsidR="00BD18C9" w:rsidRPr="00644E6F" w:rsidRDefault="00BD18C9" w:rsidP="003401D2">
            <w:pPr>
              <w:pStyle w:val="Default"/>
              <w:jc w:val="center"/>
              <w:rPr>
                <w:sz w:val="22"/>
                <w:szCs w:val="22"/>
              </w:rPr>
            </w:pPr>
          </w:p>
        </w:tc>
        <w:tc>
          <w:tcPr>
            <w:tcW w:w="1520" w:type="dxa"/>
            <w:vAlign w:val="bottom"/>
          </w:tcPr>
          <w:p w14:paraId="5CCD6A97" w14:textId="77777777" w:rsidR="00BD18C9" w:rsidRPr="00644E6F" w:rsidRDefault="00BD18C9" w:rsidP="003401D2">
            <w:pPr>
              <w:pStyle w:val="Default"/>
              <w:jc w:val="center"/>
              <w:rPr>
                <w:sz w:val="22"/>
                <w:szCs w:val="22"/>
              </w:rPr>
            </w:pPr>
          </w:p>
        </w:tc>
      </w:tr>
      <w:tr w:rsidR="00BD18C9" w:rsidRPr="00644E6F" w14:paraId="38B1D335" w14:textId="77777777" w:rsidTr="003401D2">
        <w:tc>
          <w:tcPr>
            <w:tcW w:w="1395" w:type="dxa"/>
          </w:tcPr>
          <w:p w14:paraId="55B3EA35" w14:textId="77777777" w:rsidR="00BD18C9" w:rsidRPr="00644E6F" w:rsidRDefault="00BD18C9" w:rsidP="003401D2">
            <w:pPr>
              <w:jc w:val="right"/>
              <w:rPr>
                <w:rFonts w:ascii="Times New Roman" w:hAnsi="Times New Roman" w:cs="Times New Roman"/>
                <w:sz w:val="22"/>
                <w:szCs w:val="22"/>
              </w:rPr>
            </w:pPr>
          </w:p>
        </w:tc>
        <w:tc>
          <w:tcPr>
            <w:tcW w:w="4109" w:type="dxa"/>
          </w:tcPr>
          <w:p w14:paraId="722CC885"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B158B4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448D1176" w14:textId="77777777" w:rsidR="00BD18C9" w:rsidRPr="00644E6F" w:rsidRDefault="00BD18C9" w:rsidP="003401D2">
            <w:pPr>
              <w:pStyle w:val="Default"/>
              <w:jc w:val="center"/>
              <w:rPr>
                <w:sz w:val="22"/>
                <w:szCs w:val="22"/>
              </w:rPr>
            </w:pPr>
          </w:p>
        </w:tc>
        <w:tc>
          <w:tcPr>
            <w:tcW w:w="1041" w:type="dxa"/>
            <w:vAlign w:val="bottom"/>
          </w:tcPr>
          <w:p w14:paraId="72E3C091" w14:textId="77777777" w:rsidR="00BD18C9" w:rsidRPr="00644E6F" w:rsidRDefault="00BD18C9" w:rsidP="003401D2">
            <w:pPr>
              <w:pStyle w:val="Default"/>
              <w:jc w:val="center"/>
              <w:rPr>
                <w:sz w:val="22"/>
                <w:szCs w:val="22"/>
              </w:rPr>
            </w:pPr>
          </w:p>
        </w:tc>
        <w:tc>
          <w:tcPr>
            <w:tcW w:w="1520" w:type="dxa"/>
            <w:vAlign w:val="bottom"/>
          </w:tcPr>
          <w:p w14:paraId="265F7FAD" w14:textId="77777777" w:rsidR="00BD18C9" w:rsidRPr="00644E6F" w:rsidRDefault="00BD18C9" w:rsidP="003401D2">
            <w:pPr>
              <w:pStyle w:val="Default"/>
              <w:jc w:val="center"/>
              <w:rPr>
                <w:sz w:val="22"/>
                <w:szCs w:val="22"/>
              </w:rPr>
            </w:pPr>
          </w:p>
        </w:tc>
      </w:tr>
      <w:tr w:rsidR="00BD18C9" w:rsidRPr="00644E6F" w14:paraId="678D6DCD" w14:textId="77777777" w:rsidTr="003401D2">
        <w:tc>
          <w:tcPr>
            <w:tcW w:w="1395" w:type="dxa"/>
          </w:tcPr>
          <w:p w14:paraId="19007D6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42D7E0DD"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6EDA4F35"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81D84B0" w14:textId="77777777" w:rsidR="00BD18C9" w:rsidRPr="00644E6F" w:rsidRDefault="00BD18C9" w:rsidP="003401D2">
            <w:pPr>
              <w:pStyle w:val="Default"/>
              <w:jc w:val="center"/>
              <w:rPr>
                <w:sz w:val="22"/>
                <w:szCs w:val="22"/>
              </w:rPr>
            </w:pPr>
          </w:p>
        </w:tc>
        <w:tc>
          <w:tcPr>
            <w:tcW w:w="1041" w:type="dxa"/>
            <w:vAlign w:val="bottom"/>
          </w:tcPr>
          <w:p w14:paraId="2F782516" w14:textId="77777777" w:rsidR="00BD18C9" w:rsidRPr="00644E6F" w:rsidRDefault="00BD18C9" w:rsidP="003401D2">
            <w:pPr>
              <w:pStyle w:val="Default"/>
              <w:jc w:val="center"/>
              <w:rPr>
                <w:sz w:val="22"/>
                <w:szCs w:val="22"/>
              </w:rPr>
            </w:pPr>
          </w:p>
        </w:tc>
        <w:tc>
          <w:tcPr>
            <w:tcW w:w="1520" w:type="dxa"/>
            <w:vAlign w:val="bottom"/>
          </w:tcPr>
          <w:p w14:paraId="2F338BF8" w14:textId="77777777" w:rsidR="00BD18C9" w:rsidRPr="00644E6F" w:rsidRDefault="00BD18C9" w:rsidP="003401D2">
            <w:pPr>
              <w:pStyle w:val="Default"/>
              <w:jc w:val="center"/>
              <w:rPr>
                <w:sz w:val="22"/>
                <w:szCs w:val="22"/>
              </w:rPr>
            </w:pPr>
          </w:p>
        </w:tc>
      </w:tr>
      <w:tr w:rsidR="00BD18C9" w:rsidRPr="00644E6F" w14:paraId="19C7D01B" w14:textId="77777777" w:rsidTr="003401D2">
        <w:tc>
          <w:tcPr>
            <w:tcW w:w="1395" w:type="dxa"/>
          </w:tcPr>
          <w:p w14:paraId="37BA40F7" w14:textId="77777777" w:rsidR="00BD18C9" w:rsidRPr="00644E6F" w:rsidRDefault="00BD18C9" w:rsidP="003401D2">
            <w:pPr>
              <w:jc w:val="right"/>
              <w:rPr>
                <w:rFonts w:ascii="Times New Roman" w:hAnsi="Times New Roman" w:cs="Times New Roman"/>
                <w:sz w:val="22"/>
                <w:szCs w:val="22"/>
              </w:rPr>
            </w:pPr>
          </w:p>
        </w:tc>
        <w:tc>
          <w:tcPr>
            <w:tcW w:w="4109" w:type="dxa"/>
          </w:tcPr>
          <w:p w14:paraId="7F5B285B"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67282916"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0ABD1EEA" w14:textId="77777777" w:rsidR="00BD18C9" w:rsidRPr="00644E6F" w:rsidRDefault="00BD18C9" w:rsidP="003401D2">
            <w:pPr>
              <w:pStyle w:val="Default"/>
              <w:jc w:val="center"/>
              <w:rPr>
                <w:sz w:val="22"/>
                <w:szCs w:val="22"/>
              </w:rPr>
            </w:pPr>
            <w:r w:rsidRPr="00644E6F">
              <w:rPr>
                <w:sz w:val="22"/>
                <w:szCs w:val="22"/>
              </w:rPr>
              <w:t>299,82</w:t>
            </w:r>
          </w:p>
        </w:tc>
        <w:tc>
          <w:tcPr>
            <w:tcW w:w="1041" w:type="dxa"/>
            <w:vAlign w:val="bottom"/>
          </w:tcPr>
          <w:p w14:paraId="1457BC65" w14:textId="77777777" w:rsidR="00BD18C9" w:rsidRPr="00644E6F" w:rsidRDefault="00BD18C9" w:rsidP="003401D2">
            <w:pPr>
              <w:pStyle w:val="Default"/>
              <w:jc w:val="center"/>
              <w:rPr>
                <w:sz w:val="22"/>
                <w:szCs w:val="22"/>
              </w:rPr>
            </w:pPr>
            <w:r w:rsidRPr="00644E6F">
              <w:rPr>
                <w:sz w:val="22"/>
                <w:szCs w:val="22"/>
              </w:rPr>
              <w:t>335,93</w:t>
            </w:r>
          </w:p>
        </w:tc>
        <w:tc>
          <w:tcPr>
            <w:tcW w:w="1520" w:type="dxa"/>
            <w:vAlign w:val="bottom"/>
          </w:tcPr>
          <w:p w14:paraId="04E329D0" w14:textId="77777777" w:rsidR="00BD18C9" w:rsidRPr="00644E6F" w:rsidRDefault="00BD18C9" w:rsidP="003401D2">
            <w:pPr>
              <w:pStyle w:val="Default"/>
              <w:jc w:val="center"/>
              <w:rPr>
                <w:sz w:val="22"/>
                <w:szCs w:val="22"/>
              </w:rPr>
            </w:pPr>
            <w:r w:rsidRPr="00644E6F">
              <w:rPr>
                <w:sz w:val="22"/>
                <w:szCs w:val="22"/>
              </w:rPr>
              <w:t>284,19</w:t>
            </w:r>
          </w:p>
        </w:tc>
      </w:tr>
      <w:tr w:rsidR="00BD18C9" w:rsidRPr="00644E6F" w14:paraId="70AE18D8" w14:textId="77777777" w:rsidTr="003401D2">
        <w:tc>
          <w:tcPr>
            <w:tcW w:w="1395" w:type="dxa"/>
          </w:tcPr>
          <w:p w14:paraId="2187507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5F27731F"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0778507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DB2D346" w14:textId="77777777" w:rsidR="00BD18C9" w:rsidRPr="00644E6F" w:rsidRDefault="00BD18C9" w:rsidP="003401D2">
            <w:pPr>
              <w:pStyle w:val="Default"/>
              <w:jc w:val="center"/>
              <w:rPr>
                <w:sz w:val="22"/>
                <w:szCs w:val="22"/>
              </w:rPr>
            </w:pPr>
          </w:p>
        </w:tc>
        <w:tc>
          <w:tcPr>
            <w:tcW w:w="1041" w:type="dxa"/>
            <w:vAlign w:val="bottom"/>
          </w:tcPr>
          <w:p w14:paraId="405FDE33" w14:textId="77777777" w:rsidR="00BD18C9" w:rsidRPr="00644E6F" w:rsidRDefault="00BD18C9" w:rsidP="003401D2">
            <w:pPr>
              <w:pStyle w:val="Default"/>
              <w:jc w:val="center"/>
              <w:rPr>
                <w:sz w:val="22"/>
                <w:szCs w:val="22"/>
              </w:rPr>
            </w:pPr>
          </w:p>
        </w:tc>
        <w:tc>
          <w:tcPr>
            <w:tcW w:w="1520" w:type="dxa"/>
            <w:vAlign w:val="bottom"/>
          </w:tcPr>
          <w:p w14:paraId="38DC2617" w14:textId="77777777" w:rsidR="00BD18C9" w:rsidRPr="00644E6F" w:rsidRDefault="00BD18C9" w:rsidP="003401D2">
            <w:pPr>
              <w:pStyle w:val="Default"/>
              <w:jc w:val="center"/>
              <w:rPr>
                <w:sz w:val="22"/>
                <w:szCs w:val="22"/>
              </w:rPr>
            </w:pPr>
          </w:p>
        </w:tc>
      </w:tr>
      <w:tr w:rsidR="00BD18C9" w:rsidRPr="00644E6F" w14:paraId="263398F8" w14:textId="77777777" w:rsidTr="003401D2">
        <w:tc>
          <w:tcPr>
            <w:tcW w:w="1395" w:type="dxa"/>
          </w:tcPr>
          <w:p w14:paraId="61FC0429" w14:textId="77777777" w:rsidR="00BD18C9" w:rsidRPr="00644E6F" w:rsidRDefault="00BD18C9" w:rsidP="003401D2">
            <w:pPr>
              <w:jc w:val="right"/>
              <w:rPr>
                <w:rFonts w:ascii="Times New Roman" w:hAnsi="Times New Roman" w:cs="Times New Roman"/>
                <w:sz w:val="22"/>
                <w:szCs w:val="22"/>
              </w:rPr>
            </w:pPr>
          </w:p>
        </w:tc>
        <w:tc>
          <w:tcPr>
            <w:tcW w:w="4109" w:type="dxa"/>
          </w:tcPr>
          <w:p w14:paraId="1C38961A"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41E32AE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2F2AAE0" w14:textId="77777777" w:rsidR="00BD18C9" w:rsidRPr="00644E6F" w:rsidRDefault="00BD18C9" w:rsidP="003401D2">
            <w:pPr>
              <w:pStyle w:val="Default"/>
              <w:jc w:val="center"/>
              <w:rPr>
                <w:sz w:val="22"/>
                <w:szCs w:val="22"/>
              </w:rPr>
            </w:pPr>
          </w:p>
        </w:tc>
        <w:tc>
          <w:tcPr>
            <w:tcW w:w="1041" w:type="dxa"/>
            <w:vAlign w:val="bottom"/>
          </w:tcPr>
          <w:p w14:paraId="729238FA" w14:textId="77777777" w:rsidR="00BD18C9" w:rsidRPr="00644E6F" w:rsidRDefault="00BD18C9" w:rsidP="003401D2">
            <w:pPr>
              <w:pStyle w:val="Default"/>
              <w:jc w:val="center"/>
              <w:rPr>
                <w:sz w:val="22"/>
                <w:szCs w:val="22"/>
              </w:rPr>
            </w:pPr>
          </w:p>
        </w:tc>
        <w:tc>
          <w:tcPr>
            <w:tcW w:w="1520" w:type="dxa"/>
            <w:vAlign w:val="bottom"/>
          </w:tcPr>
          <w:p w14:paraId="6EA0B458" w14:textId="77777777" w:rsidR="00BD18C9" w:rsidRPr="00644E6F" w:rsidRDefault="00BD18C9" w:rsidP="003401D2">
            <w:pPr>
              <w:pStyle w:val="Default"/>
              <w:jc w:val="center"/>
              <w:rPr>
                <w:sz w:val="22"/>
                <w:szCs w:val="22"/>
              </w:rPr>
            </w:pPr>
          </w:p>
        </w:tc>
      </w:tr>
      <w:tr w:rsidR="00BD18C9" w:rsidRPr="00644E6F" w14:paraId="47E7C41E" w14:textId="77777777" w:rsidTr="003401D2">
        <w:tc>
          <w:tcPr>
            <w:tcW w:w="1395" w:type="dxa"/>
          </w:tcPr>
          <w:p w14:paraId="24802575" w14:textId="77777777" w:rsidR="00BD18C9" w:rsidRPr="00644E6F" w:rsidRDefault="00BD18C9" w:rsidP="003401D2">
            <w:pPr>
              <w:jc w:val="right"/>
              <w:rPr>
                <w:rFonts w:ascii="Times New Roman" w:hAnsi="Times New Roman" w:cs="Times New Roman"/>
                <w:sz w:val="22"/>
                <w:szCs w:val="22"/>
              </w:rPr>
            </w:pPr>
          </w:p>
        </w:tc>
        <w:tc>
          <w:tcPr>
            <w:tcW w:w="4109" w:type="dxa"/>
          </w:tcPr>
          <w:p w14:paraId="6329B84B"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528FF75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7810226F" w14:textId="77777777" w:rsidR="00BD18C9" w:rsidRPr="00644E6F" w:rsidRDefault="00BD18C9" w:rsidP="003401D2">
            <w:pPr>
              <w:pStyle w:val="Default"/>
              <w:jc w:val="center"/>
              <w:rPr>
                <w:sz w:val="22"/>
                <w:szCs w:val="22"/>
              </w:rPr>
            </w:pPr>
            <w:r w:rsidRPr="00644E6F">
              <w:rPr>
                <w:sz w:val="22"/>
                <w:szCs w:val="22"/>
              </w:rPr>
              <w:t>502,33</w:t>
            </w:r>
          </w:p>
        </w:tc>
        <w:tc>
          <w:tcPr>
            <w:tcW w:w="1041" w:type="dxa"/>
            <w:vAlign w:val="bottom"/>
          </w:tcPr>
          <w:p w14:paraId="1E06031F" w14:textId="77777777" w:rsidR="00BD18C9" w:rsidRPr="00644E6F" w:rsidRDefault="00BD18C9" w:rsidP="003401D2">
            <w:pPr>
              <w:pStyle w:val="Default"/>
              <w:jc w:val="center"/>
              <w:rPr>
                <w:sz w:val="22"/>
                <w:szCs w:val="22"/>
              </w:rPr>
            </w:pPr>
            <w:r w:rsidRPr="00644E6F">
              <w:rPr>
                <w:sz w:val="22"/>
                <w:szCs w:val="22"/>
              </w:rPr>
              <w:t>562,83</w:t>
            </w:r>
          </w:p>
        </w:tc>
        <w:tc>
          <w:tcPr>
            <w:tcW w:w="1520" w:type="dxa"/>
            <w:vAlign w:val="bottom"/>
          </w:tcPr>
          <w:p w14:paraId="67B28D68" w14:textId="77777777" w:rsidR="00BD18C9" w:rsidRPr="00644E6F" w:rsidRDefault="00BD18C9" w:rsidP="003401D2">
            <w:pPr>
              <w:pStyle w:val="Default"/>
              <w:jc w:val="center"/>
              <w:rPr>
                <w:sz w:val="22"/>
                <w:szCs w:val="22"/>
              </w:rPr>
            </w:pPr>
            <w:r w:rsidRPr="00644E6F">
              <w:rPr>
                <w:sz w:val="22"/>
                <w:szCs w:val="22"/>
              </w:rPr>
              <w:t>476,14</w:t>
            </w:r>
          </w:p>
        </w:tc>
      </w:tr>
      <w:tr w:rsidR="00BD18C9" w:rsidRPr="00644E6F" w14:paraId="1EF2FA3B" w14:textId="77777777" w:rsidTr="003401D2">
        <w:tc>
          <w:tcPr>
            <w:tcW w:w="1395" w:type="dxa"/>
          </w:tcPr>
          <w:p w14:paraId="215B9DF9" w14:textId="77777777" w:rsidR="00BD18C9" w:rsidRPr="00644E6F" w:rsidRDefault="00BD18C9" w:rsidP="003401D2">
            <w:pPr>
              <w:jc w:val="right"/>
              <w:rPr>
                <w:rFonts w:ascii="Times New Roman" w:hAnsi="Times New Roman" w:cs="Times New Roman"/>
                <w:sz w:val="22"/>
                <w:szCs w:val="22"/>
              </w:rPr>
            </w:pPr>
          </w:p>
        </w:tc>
        <w:tc>
          <w:tcPr>
            <w:tcW w:w="4109" w:type="dxa"/>
          </w:tcPr>
          <w:p w14:paraId="52C82296"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62E3B91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541B1ED" w14:textId="77777777" w:rsidR="00BD18C9" w:rsidRPr="00644E6F" w:rsidRDefault="00BD18C9" w:rsidP="003401D2">
            <w:pPr>
              <w:pStyle w:val="Default"/>
              <w:jc w:val="center"/>
              <w:rPr>
                <w:sz w:val="22"/>
                <w:szCs w:val="22"/>
              </w:rPr>
            </w:pPr>
          </w:p>
        </w:tc>
        <w:tc>
          <w:tcPr>
            <w:tcW w:w="1041" w:type="dxa"/>
            <w:vAlign w:val="bottom"/>
          </w:tcPr>
          <w:p w14:paraId="5453BEDE" w14:textId="77777777" w:rsidR="00BD18C9" w:rsidRPr="00644E6F" w:rsidRDefault="00BD18C9" w:rsidP="003401D2">
            <w:pPr>
              <w:pStyle w:val="Default"/>
              <w:jc w:val="center"/>
              <w:rPr>
                <w:sz w:val="22"/>
                <w:szCs w:val="22"/>
              </w:rPr>
            </w:pPr>
          </w:p>
        </w:tc>
        <w:tc>
          <w:tcPr>
            <w:tcW w:w="1520" w:type="dxa"/>
            <w:vAlign w:val="bottom"/>
          </w:tcPr>
          <w:p w14:paraId="2BCE2876" w14:textId="77777777" w:rsidR="00BD18C9" w:rsidRPr="00644E6F" w:rsidRDefault="00BD18C9" w:rsidP="003401D2">
            <w:pPr>
              <w:pStyle w:val="Default"/>
              <w:jc w:val="center"/>
              <w:rPr>
                <w:sz w:val="22"/>
                <w:szCs w:val="22"/>
              </w:rPr>
            </w:pPr>
          </w:p>
        </w:tc>
      </w:tr>
      <w:tr w:rsidR="00BD18C9" w:rsidRPr="00644E6F" w14:paraId="4729C266" w14:textId="77777777" w:rsidTr="003401D2">
        <w:tc>
          <w:tcPr>
            <w:tcW w:w="1395" w:type="dxa"/>
          </w:tcPr>
          <w:p w14:paraId="6A766839" w14:textId="77777777" w:rsidR="00BD18C9" w:rsidRPr="00644E6F" w:rsidRDefault="00BD18C9" w:rsidP="003401D2">
            <w:pPr>
              <w:jc w:val="right"/>
              <w:rPr>
                <w:rFonts w:ascii="Times New Roman" w:hAnsi="Times New Roman" w:cs="Times New Roman"/>
                <w:sz w:val="22"/>
                <w:szCs w:val="22"/>
              </w:rPr>
            </w:pPr>
          </w:p>
        </w:tc>
        <w:tc>
          <w:tcPr>
            <w:tcW w:w="4109" w:type="dxa"/>
          </w:tcPr>
          <w:p w14:paraId="5B8934C9"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39BAFA4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552162C5" w14:textId="77777777" w:rsidR="00BD18C9" w:rsidRPr="00644E6F" w:rsidRDefault="00BD18C9" w:rsidP="003401D2">
            <w:pPr>
              <w:pStyle w:val="Default"/>
              <w:jc w:val="center"/>
              <w:rPr>
                <w:sz w:val="22"/>
                <w:szCs w:val="22"/>
              </w:rPr>
            </w:pPr>
            <w:r w:rsidRPr="00644E6F">
              <w:rPr>
                <w:sz w:val="22"/>
                <w:szCs w:val="22"/>
              </w:rPr>
              <w:t>299,82</w:t>
            </w:r>
          </w:p>
        </w:tc>
        <w:tc>
          <w:tcPr>
            <w:tcW w:w="1041" w:type="dxa"/>
            <w:vAlign w:val="bottom"/>
          </w:tcPr>
          <w:p w14:paraId="7CD6F0A3" w14:textId="77777777" w:rsidR="00BD18C9" w:rsidRPr="00644E6F" w:rsidRDefault="00BD18C9" w:rsidP="003401D2">
            <w:pPr>
              <w:pStyle w:val="Default"/>
              <w:jc w:val="center"/>
              <w:rPr>
                <w:sz w:val="22"/>
                <w:szCs w:val="22"/>
              </w:rPr>
            </w:pPr>
            <w:r w:rsidRPr="00644E6F">
              <w:rPr>
                <w:sz w:val="22"/>
                <w:szCs w:val="22"/>
              </w:rPr>
              <w:t>335,93</w:t>
            </w:r>
          </w:p>
        </w:tc>
        <w:tc>
          <w:tcPr>
            <w:tcW w:w="1520" w:type="dxa"/>
            <w:vAlign w:val="bottom"/>
          </w:tcPr>
          <w:p w14:paraId="5CDA8B95" w14:textId="77777777" w:rsidR="00BD18C9" w:rsidRPr="00644E6F" w:rsidRDefault="00BD18C9" w:rsidP="003401D2">
            <w:pPr>
              <w:pStyle w:val="Default"/>
              <w:jc w:val="center"/>
              <w:rPr>
                <w:sz w:val="22"/>
                <w:szCs w:val="22"/>
              </w:rPr>
            </w:pPr>
            <w:r w:rsidRPr="00644E6F">
              <w:rPr>
                <w:sz w:val="22"/>
                <w:szCs w:val="22"/>
              </w:rPr>
              <w:t>284,19</w:t>
            </w:r>
          </w:p>
        </w:tc>
      </w:tr>
      <w:tr w:rsidR="00BD18C9" w:rsidRPr="00644E6F" w14:paraId="11F2C053" w14:textId="77777777" w:rsidTr="003401D2">
        <w:tc>
          <w:tcPr>
            <w:tcW w:w="10142" w:type="dxa"/>
            <w:gridSpan w:val="6"/>
          </w:tcPr>
          <w:p w14:paraId="281392C8" w14:textId="77777777" w:rsidR="00BD18C9" w:rsidRPr="00644E6F" w:rsidRDefault="00BD18C9" w:rsidP="003401D2">
            <w:pPr>
              <w:pStyle w:val="Default"/>
              <w:jc w:val="center"/>
              <w:rPr>
                <w:sz w:val="22"/>
                <w:szCs w:val="22"/>
              </w:rPr>
            </w:pPr>
            <w:r w:rsidRPr="00644E6F">
              <w:rPr>
                <w:sz w:val="22"/>
                <w:szCs w:val="22"/>
              </w:rPr>
              <w:t>Котельная п. Усть-Кемь, ул. Заводская, 1Б</w:t>
            </w:r>
          </w:p>
        </w:tc>
      </w:tr>
      <w:tr w:rsidR="00BD18C9" w:rsidRPr="00644E6F" w14:paraId="1C67397B" w14:textId="77777777" w:rsidTr="003401D2">
        <w:tc>
          <w:tcPr>
            <w:tcW w:w="1395" w:type="dxa"/>
          </w:tcPr>
          <w:p w14:paraId="28C8F67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40A2E8B3"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44C5F5D7" w14:textId="77777777" w:rsidR="00BD18C9" w:rsidRPr="00644E6F" w:rsidRDefault="00BD18C9" w:rsidP="003401D2">
            <w:pPr>
              <w:jc w:val="right"/>
              <w:rPr>
                <w:rFonts w:ascii="Times New Roman" w:hAnsi="Times New Roman" w:cs="Times New Roman"/>
                <w:sz w:val="22"/>
                <w:szCs w:val="22"/>
              </w:rPr>
            </w:pPr>
          </w:p>
        </w:tc>
        <w:tc>
          <w:tcPr>
            <w:tcW w:w="1041" w:type="dxa"/>
          </w:tcPr>
          <w:p w14:paraId="797518A3" w14:textId="77777777" w:rsidR="00BD18C9" w:rsidRPr="00644E6F" w:rsidRDefault="00BD18C9" w:rsidP="003401D2">
            <w:pPr>
              <w:jc w:val="right"/>
              <w:rPr>
                <w:rFonts w:ascii="Times New Roman" w:hAnsi="Times New Roman" w:cs="Times New Roman"/>
                <w:sz w:val="22"/>
                <w:szCs w:val="22"/>
              </w:rPr>
            </w:pPr>
          </w:p>
        </w:tc>
        <w:tc>
          <w:tcPr>
            <w:tcW w:w="1041" w:type="dxa"/>
          </w:tcPr>
          <w:p w14:paraId="1C3F15C2" w14:textId="77777777" w:rsidR="00BD18C9" w:rsidRPr="00644E6F" w:rsidRDefault="00BD18C9" w:rsidP="003401D2">
            <w:pPr>
              <w:jc w:val="right"/>
              <w:rPr>
                <w:rFonts w:ascii="Times New Roman" w:hAnsi="Times New Roman" w:cs="Times New Roman"/>
                <w:sz w:val="22"/>
                <w:szCs w:val="22"/>
              </w:rPr>
            </w:pPr>
          </w:p>
        </w:tc>
        <w:tc>
          <w:tcPr>
            <w:tcW w:w="1520" w:type="dxa"/>
          </w:tcPr>
          <w:p w14:paraId="3B3286B9" w14:textId="77777777" w:rsidR="00BD18C9" w:rsidRPr="00644E6F" w:rsidRDefault="00BD18C9" w:rsidP="003401D2">
            <w:pPr>
              <w:jc w:val="right"/>
              <w:rPr>
                <w:rFonts w:ascii="Times New Roman" w:hAnsi="Times New Roman" w:cs="Times New Roman"/>
                <w:sz w:val="22"/>
                <w:szCs w:val="22"/>
              </w:rPr>
            </w:pPr>
          </w:p>
        </w:tc>
      </w:tr>
      <w:tr w:rsidR="00BD18C9" w:rsidRPr="00644E6F" w14:paraId="3CD8D1F0" w14:textId="77777777" w:rsidTr="003401D2">
        <w:tc>
          <w:tcPr>
            <w:tcW w:w="1395" w:type="dxa"/>
          </w:tcPr>
          <w:p w14:paraId="3F14E818" w14:textId="77777777" w:rsidR="00BD18C9" w:rsidRPr="00644E6F" w:rsidRDefault="00BD18C9" w:rsidP="003401D2">
            <w:pPr>
              <w:jc w:val="right"/>
              <w:rPr>
                <w:rFonts w:ascii="Times New Roman" w:hAnsi="Times New Roman" w:cs="Times New Roman"/>
                <w:sz w:val="22"/>
                <w:szCs w:val="22"/>
              </w:rPr>
            </w:pPr>
          </w:p>
        </w:tc>
        <w:tc>
          <w:tcPr>
            <w:tcW w:w="4109" w:type="dxa"/>
          </w:tcPr>
          <w:p w14:paraId="2018B457"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6ECB3C5A"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05D7453B" w14:textId="77777777" w:rsidR="00BD18C9" w:rsidRPr="00644E6F" w:rsidRDefault="00BD18C9" w:rsidP="003401D2">
            <w:pPr>
              <w:pStyle w:val="Default"/>
              <w:jc w:val="center"/>
              <w:rPr>
                <w:sz w:val="22"/>
                <w:szCs w:val="22"/>
              </w:rPr>
            </w:pPr>
            <w:r w:rsidRPr="00644E6F">
              <w:rPr>
                <w:sz w:val="22"/>
                <w:szCs w:val="22"/>
              </w:rPr>
              <w:t>2,9</w:t>
            </w:r>
          </w:p>
        </w:tc>
        <w:tc>
          <w:tcPr>
            <w:tcW w:w="1041" w:type="dxa"/>
            <w:vAlign w:val="bottom"/>
          </w:tcPr>
          <w:p w14:paraId="2E8797B7" w14:textId="77777777" w:rsidR="00BD18C9" w:rsidRPr="00644E6F" w:rsidRDefault="00BD18C9" w:rsidP="003401D2">
            <w:pPr>
              <w:pStyle w:val="Default"/>
              <w:jc w:val="center"/>
              <w:rPr>
                <w:sz w:val="22"/>
                <w:szCs w:val="22"/>
              </w:rPr>
            </w:pPr>
            <w:r w:rsidRPr="00644E6F">
              <w:rPr>
                <w:sz w:val="22"/>
                <w:szCs w:val="22"/>
              </w:rPr>
              <w:t>2,9</w:t>
            </w:r>
          </w:p>
        </w:tc>
        <w:tc>
          <w:tcPr>
            <w:tcW w:w="1520" w:type="dxa"/>
            <w:vAlign w:val="bottom"/>
          </w:tcPr>
          <w:p w14:paraId="22D41290" w14:textId="77777777" w:rsidR="00BD18C9" w:rsidRPr="00644E6F" w:rsidRDefault="00BD18C9" w:rsidP="003401D2">
            <w:pPr>
              <w:pStyle w:val="Default"/>
              <w:jc w:val="center"/>
              <w:rPr>
                <w:sz w:val="22"/>
                <w:szCs w:val="22"/>
              </w:rPr>
            </w:pPr>
            <w:r w:rsidRPr="00644E6F">
              <w:rPr>
                <w:sz w:val="22"/>
                <w:szCs w:val="22"/>
              </w:rPr>
              <w:t>2,9</w:t>
            </w:r>
          </w:p>
        </w:tc>
      </w:tr>
      <w:tr w:rsidR="00BD18C9" w:rsidRPr="00644E6F" w14:paraId="54070F41" w14:textId="77777777" w:rsidTr="003401D2">
        <w:tc>
          <w:tcPr>
            <w:tcW w:w="1395" w:type="dxa"/>
          </w:tcPr>
          <w:p w14:paraId="64FAC3C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03363A43"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5265C4F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541895B" w14:textId="77777777" w:rsidR="00BD18C9" w:rsidRPr="00644E6F" w:rsidRDefault="00BD18C9" w:rsidP="003401D2">
            <w:pPr>
              <w:pStyle w:val="Default"/>
              <w:jc w:val="center"/>
              <w:rPr>
                <w:sz w:val="22"/>
                <w:szCs w:val="22"/>
              </w:rPr>
            </w:pPr>
          </w:p>
        </w:tc>
        <w:tc>
          <w:tcPr>
            <w:tcW w:w="1041" w:type="dxa"/>
            <w:vAlign w:val="bottom"/>
          </w:tcPr>
          <w:p w14:paraId="5E3F21D4" w14:textId="77777777" w:rsidR="00BD18C9" w:rsidRPr="00644E6F" w:rsidRDefault="00BD18C9" w:rsidP="003401D2">
            <w:pPr>
              <w:pStyle w:val="Default"/>
              <w:jc w:val="center"/>
              <w:rPr>
                <w:sz w:val="22"/>
                <w:szCs w:val="22"/>
              </w:rPr>
            </w:pPr>
          </w:p>
        </w:tc>
        <w:tc>
          <w:tcPr>
            <w:tcW w:w="1520" w:type="dxa"/>
            <w:vAlign w:val="bottom"/>
          </w:tcPr>
          <w:p w14:paraId="37019D94" w14:textId="77777777" w:rsidR="00BD18C9" w:rsidRPr="00644E6F" w:rsidRDefault="00BD18C9" w:rsidP="003401D2">
            <w:pPr>
              <w:pStyle w:val="Default"/>
              <w:jc w:val="center"/>
              <w:rPr>
                <w:sz w:val="22"/>
                <w:szCs w:val="22"/>
              </w:rPr>
            </w:pPr>
          </w:p>
        </w:tc>
      </w:tr>
      <w:tr w:rsidR="00BD18C9" w:rsidRPr="00644E6F" w14:paraId="460A3681" w14:textId="77777777" w:rsidTr="003401D2">
        <w:tc>
          <w:tcPr>
            <w:tcW w:w="1395" w:type="dxa"/>
          </w:tcPr>
          <w:p w14:paraId="2DE11E4F" w14:textId="77777777" w:rsidR="00BD18C9" w:rsidRPr="00644E6F" w:rsidRDefault="00BD18C9" w:rsidP="003401D2">
            <w:pPr>
              <w:jc w:val="right"/>
              <w:rPr>
                <w:rFonts w:ascii="Times New Roman" w:hAnsi="Times New Roman" w:cs="Times New Roman"/>
                <w:sz w:val="22"/>
                <w:szCs w:val="22"/>
              </w:rPr>
            </w:pPr>
          </w:p>
        </w:tc>
        <w:tc>
          <w:tcPr>
            <w:tcW w:w="4109" w:type="dxa"/>
          </w:tcPr>
          <w:p w14:paraId="3054938B"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37AD02F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358159A" w14:textId="77777777" w:rsidR="00BD18C9" w:rsidRPr="00644E6F" w:rsidRDefault="00BD18C9" w:rsidP="003401D2">
            <w:pPr>
              <w:pStyle w:val="Default"/>
              <w:jc w:val="center"/>
              <w:rPr>
                <w:sz w:val="22"/>
                <w:szCs w:val="22"/>
              </w:rPr>
            </w:pPr>
            <w:r w:rsidRPr="00644E6F">
              <w:rPr>
                <w:sz w:val="22"/>
                <w:szCs w:val="22"/>
              </w:rPr>
              <w:t>0,48</w:t>
            </w:r>
          </w:p>
        </w:tc>
        <w:tc>
          <w:tcPr>
            <w:tcW w:w="1041" w:type="dxa"/>
            <w:vAlign w:val="bottom"/>
          </w:tcPr>
          <w:p w14:paraId="6541742F" w14:textId="77777777" w:rsidR="00BD18C9" w:rsidRPr="00644E6F" w:rsidRDefault="00BD18C9" w:rsidP="003401D2">
            <w:pPr>
              <w:pStyle w:val="Default"/>
              <w:jc w:val="center"/>
              <w:rPr>
                <w:sz w:val="22"/>
                <w:szCs w:val="22"/>
              </w:rPr>
            </w:pPr>
            <w:r w:rsidRPr="00644E6F">
              <w:rPr>
                <w:sz w:val="22"/>
                <w:szCs w:val="22"/>
              </w:rPr>
              <w:t>0,47</w:t>
            </w:r>
          </w:p>
        </w:tc>
        <w:tc>
          <w:tcPr>
            <w:tcW w:w="1520" w:type="dxa"/>
            <w:vAlign w:val="bottom"/>
          </w:tcPr>
          <w:p w14:paraId="1B13149B" w14:textId="77777777" w:rsidR="00BD18C9" w:rsidRPr="00644E6F" w:rsidRDefault="00BD18C9" w:rsidP="003401D2">
            <w:pPr>
              <w:pStyle w:val="Default"/>
              <w:jc w:val="center"/>
              <w:rPr>
                <w:sz w:val="22"/>
                <w:szCs w:val="22"/>
              </w:rPr>
            </w:pPr>
            <w:r w:rsidRPr="00644E6F">
              <w:rPr>
                <w:sz w:val="22"/>
                <w:szCs w:val="22"/>
              </w:rPr>
              <w:t>0,60</w:t>
            </w:r>
          </w:p>
        </w:tc>
      </w:tr>
      <w:tr w:rsidR="00BD18C9" w:rsidRPr="00644E6F" w14:paraId="290E8BB4" w14:textId="77777777" w:rsidTr="003401D2">
        <w:tc>
          <w:tcPr>
            <w:tcW w:w="1395" w:type="dxa"/>
          </w:tcPr>
          <w:p w14:paraId="10D9D58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0FE217CE"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6FB7F94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FE3D30A" w14:textId="77777777" w:rsidR="00BD18C9" w:rsidRPr="00644E6F" w:rsidRDefault="00BD18C9" w:rsidP="003401D2">
            <w:pPr>
              <w:pStyle w:val="Default"/>
              <w:jc w:val="center"/>
              <w:rPr>
                <w:sz w:val="22"/>
                <w:szCs w:val="22"/>
              </w:rPr>
            </w:pPr>
          </w:p>
        </w:tc>
        <w:tc>
          <w:tcPr>
            <w:tcW w:w="1041" w:type="dxa"/>
            <w:vAlign w:val="bottom"/>
          </w:tcPr>
          <w:p w14:paraId="62241F57" w14:textId="77777777" w:rsidR="00BD18C9" w:rsidRPr="00644E6F" w:rsidRDefault="00BD18C9" w:rsidP="003401D2">
            <w:pPr>
              <w:pStyle w:val="Default"/>
              <w:jc w:val="center"/>
              <w:rPr>
                <w:sz w:val="22"/>
                <w:szCs w:val="22"/>
              </w:rPr>
            </w:pPr>
          </w:p>
        </w:tc>
        <w:tc>
          <w:tcPr>
            <w:tcW w:w="1520" w:type="dxa"/>
            <w:vAlign w:val="bottom"/>
          </w:tcPr>
          <w:p w14:paraId="1ED33E6D" w14:textId="77777777" w:rsidR="00BD18C9" w:rsidRPr="00644E6F" w:rsidRDefault="00BD18C9" w:rsidP="003401D2">
            <w:pPr>
              <w:pStyle w:val="Default"/>
              <w:jc w:val="center"/>
              <w:rPr>
                <w:sz w:val="22"/>
                <w:szCs w:val="22"/>
              </w:rPr>
            </w:pPr>
          </w:p>
        </w:tc>
      </w:tr>
      <w:tr w:rsidR="00BD18C9" w:rsidRPr="00644E6F" w14:paraId="1907616D" w14:textId="77777777" w:rsidTr="003401D2">
        <w:tc>
          <w:tcPr>
            <w:tcW w:w="1395" w:type="dxa"/>
          </w:tcPr>
          <w:p w14:paraId="2E124365" w14:textId="77777777" w:rsidR="00BD18C9" w:rsidRPr="00644E6F" w:rsidRDefault="00BD18C9" w:rsidP="003401D2">
            <w:pPr>
              <w:jc w:val="right"/>
              <w:rPr>
                <w:rFonts w:ascii="Times New Roman" w:hAnsi="Times New Roman" w:cs="Times New Roman"/>
                <w:sz w:val="22"/>
                <w:szCs w:val="22"/>
              </w:rPr>
            </w:pPr>
          </w:p>
        </w:tc>
        <w:tc>
          <w:tcPr>
            <w:tcW w:w="4109" w:type="dxa"/>
          </w:tcPr>
          <w:p w14:paraId="0DB04CB7"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F7BC5D9"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0A61E69C" w14:textId="77777777" w:rsidR="00BD18C9" w:rsidRPr="00644E6F" w:rsidRDefault="00BD18C9" w:rsidP="003401D2">
            <w:pPr>
              <w:pStyle w:val="Default"/>
              <w:jc w:val="center"/>
              <w:rPr>
                <w:sz w:val="22"/>
                <w:szCs w:val="22"/>
              </w:rPr>
            </w:pPr>
            <w:r w:rsidRPr="00644E6F">
              <w:rPr>
                <w:sz w:val="22"/>
                <w:szCs w:val="22"/>
              </w:rPr>
              <w:t>26,90</w:t>
            </w:r>
          </w:p>
        </w:tc>
        <w:tc>
          <w:tcPr>
            <w:tcW w:w="1041" w:type="dxa"/>
            <w:vAlign w:val="bottom"/>
          </w:tcPr>
          <w:p w14:paraId="68D89ACD" w14:textId="77777777" w:rsidR="00BD18C9" w:rsidRPr="00644E6F" w:rsidRDefault="00BD18C9" w:rsidP="003401D2">
            <w:pPr>
              <w:pStyle w:val="Default"/>
              <w:jc w:val="center"/>
              <w:rPr>
                <w:sz w:val="22"/>
                <w:szCs w:val="22"/>
              </w:rPr>
            </w:pPr>
            <w:r w:rsidRPr="00644E6F">
              <w:rPr>
                <w:sz w:val="22"/>
                <w:szCs w:val="22"/>
              </w:rPr>
              <w:t>26,39</w:t>
            </w:r>
          </w:p>
        </w:tc>
        <w:tc>
          <w:tcPr>
            <w:tcW w:w="1520" w:type="dxa"/>
            <w:vAlign w:val="bottom"/>
          </w:tcPr>
          <w:p w14:paraId="58B7AA26" w14:textId="77777777" w:rsidR="00BD18C9" w:rsidRPr="00644E6F" w:rsidRDefault="00BD18C9" w:rsidP="003401D2">
            <w:pPr>
              <w:pStyle w:val="Default"/>
              <w:jc w:val="center"/>
              <w:rPr>
                <w:sz w:val="22"/>
                <w:szCs w:val="22"/>
              </w:rPr>
            </w:pPr>
            <w:r w:rsidRPr="00644E6F">
              <w:rPr>
                <w:sz w:val="22"/>
                <w:szCs w:val="22"/>
              </w:rPr>
              <w:t>78,87</w:t>
            </w:r>
          </w:p>
        </w:tc>
      </w:tr>
      <w:tr w:rsidR="00BD18C9" w:rsidRPr="00644E6F" w14:paraId="5029CAA4" w14:textId="77777777" w:rsidTr="003401D2">
        <w:tc>
          <w:tcPr>
            <w:tcW w:w="1395" w:type="dxa"/>
          </w:tcPr>
          <w:p w14:paraId="4B31627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409B878F"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29AC5D5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4862ED2" w14:textId="77777777" w:rsidR="00BD18C9" w:rsidRPr="00644E6F" w:rsidRDefault="00BD18C9" w:rsidP="003401D2">
            <w:pPr>
              <w:pStyle w:val="Default"/>
              <w:jc w:val="center"/>
              <w:rPr>
                <w:sz w:val="22"/>
                <w:szCs w:val="22"/>
              </w:rPr>
            </w:pPr>
          </w:p>
        </w:tc>
        <w:tc>
          <w:tcPr>
            <w:tcW w:w="1041" w:type="dxa"/>
            <w:vAlign w:val="bottom"/>
          </w:tcPr>
          <w:p w14:paraId="3ABF020F" w14:textId="77777777" w:rsidR="00BD18C9" w:rsidRPr="00644E6F" w:rsidRDefault="00BD18C9" w:rsidP="003401D2">
            <w:pPr>
              <w:pStyle w:val="Default"/>
              <w:jc w:val="center"/>
              <w:rPr>
                <w:sz w:val="22"/>
                <w:szCs w:val="22"/>
              </w:rPr>
            </w:pPr>
          </w:p>
        </w:tc>
        <w:tc>
          <w:tcPr>
            <w:tcW w:w="1520" w:type="dxa"/>
            <w:vAlign w:val="bottom"/>
          </w:tcPr>
          <w:p w14:paraId="4CBED623" w14:textId="77777777" w:rsidR="00BD18C9" w:rsidRPr="00644E6F" w:rsidRDefault="00BD18C9" w:rsidP="003401D2">
            <w:pPr>
              <w:pStyle w:val="Default"/>
              <w:jc w:val="center"/>
              <w:rPr>
                <w:sz w:val="22"/>
                <w:szCs w:val="22"/>
              </w:rPr>
            </w:pPr>
          </w:p>
        </w:tc>
      </w:tr>
      <w:tr w:rsidR="00BD18C9" w:rsidRPr="00644E6F" w14:paraId="4A19E105" w14:textId="77777777" w:rsidTr="003401D2">
        <w:tc>
          <w:tcPr>
            <w:tcW w:w="1395" w:type="dxa"/>
          </w:tcPr>
          <w:p w14:paraId="6E4FCBD1" w14:textId="77777777" w:rsidR="00BD18C9" w:rsidRPr="00644E6F" w:rsidRDefault="00BD18C9" w:rsidP="003401D2">
            <w:pPr>
              <w:jc w:val="right"/>
              <w:rPr>
                <w:rFonts w:ascii="Times New Roman" w:hAnsi="Times New Roman" w:cs="Times New Roman"/>
                <w:sz w:val="22"/>
                <w:szCs w:val="22"/>
              </w:rPr>
            </w:pPr>
          </w:p>
        </w:tc>
        <w:tc>
          <w:tcPr>
            <w:tcW w:w="4109" w:type="dxa"/>
          </w:tcPr>
          <w:p w14:paraId="064B13C1"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09418C4A"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32AF96B3" w14:textId="77777777" w:rsidR="00BD18C9" w:rsidRPr="00644E6F" w:rsidRDefault="00BD18C9" w:rsidP="003401D2">
            <w:pPr>
              <w:pStyle w:val="Default"/>
              <w:jc w:val="center"/>
              <w:rPr>
                <w:sz w:val="22"/>
                <w:szCs w:val="22"/>
              </w:rPr>
            </w:pPr>
            <w:r w:rsidRPr="00644E6F">
              <w:rPr>
                <w:sz w:val="22"/>
                <w:szCs w:val="22"/>
              </w:rPr>
              <w:t>434,69</w:t>
            </w:r>
          </w:p>
        </w:tc>
        <w:tc>
          <w:tcPr>
            <w:tcW w:w="1041" w:type="dxa"/>
            <w:vAlign w:val="bottom"/>
          </w:tcPr>
          <w:p w14:paraId="15352420" w14:textId="77777777" w:rsidR="00BD18C9" w:rsidRPr="00644E6F" w:rsidRDefault="00BD18C9" w:rsidP="003401D2">
            <w:pPr>
              <w:pStyle w:val="Default"/>
              <w:jc w:val="center"/>
              <w:rPr>
                <w:sz w:val="22"/>
                <w:szCs w:val="22"/>
              </w:rPr>
            </w:pPr>
            <w:r w:rsidRPr="00644E6F">
              <w:rPr>
                <w:sz w:val="22"/>
                <w:szCs w:val="22"/>
              </w:rPr>
              <w:t>334,80</w:t>
            </w:r>
          </w:p>
        </w:tc>
        <w:tc>
          <w:tcPr>
            <w:tcW w:w="1520" w:type="dxa"/>
            <w:vAlign w:val="bottom"/>
          </w:tcPr>
          <w:p w14:paraId="32B7A3F6" w14:textId="77777777" w:rsidR="00BD18C9" w:rsidRPr="00644E6F" w:rsidRDefault="00BD18C9" w:rsidP="003401D2">
            <w:pPr>
              <w:pStyle w:val="Default"/>
              <w:jc w:val="center"/>
              <w:rPr>
                <w:sz w:val="22"/>
                <w:szCs w:val="22"/>
              </w:rPr>
            </w:pPr>
            <w:r w:rsidRPr="00644E6F">
              <w:rPr>
                <w:sz w:val="22"/>
                <w:szCs w:val="22"/>
              </w:rPr>
              <w:t>252,14</w:t>
            </w:r>
          </w:p>
        </w:tc>
      </w:tr>
      <w:tr w:rsidR="00BD18C9" w:rsidRPr="00644E6F" w14:paraId="6B4C3049" w14:textId="77777777" w:rsidTr="003401D2">
        <w:tc>
          <w:tcPr>
            <w:tcW w:w="1395" w:type="dxa"/>
          </w:tcPr>
          <w:p w14:paraId="5DDA4FB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1B2FE8BC"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180026F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8E30A06" w14:textId="77777777" w:rsidR="00BD18C9" w:rsidRPr="00644E6F" w:rsidRDefault="00BD18C9" w:rsidP="003401D2">
            <w:pPr>
              <w:pStyle w:val="Default"/>
              <w:jc w:val="center"/>
              <w:rPr>
                <w:sz w:val="22"/>
                <w:szCs w:val="22"/>
              </w:rPr>
            </w:pPr>
          </w:p>
        </w:tc>
        <w:tc>
          <w:tcPr>
            <w:tcW w:w="1041" w:type="dxa"/>
            <w:vAlign w:val="bottom"/>
          </w:tcPr>
          <w:p w14:paraId="1904688A" w14:textId="77777777" w:rsidR="00BD18C9" w:rsidRPr="00644E6F" w:rsidRDefault="00BD18C9" w:rsidP="003401D2">
            <w:pPr>
              <w:pStyle w:val="Default"/>
              <w:jc w:val="center"/>
              <w:rPr>
                <w:sz w:val="22"/>
                <w:szCs w:val="22"/>
              </w:rPr>
            </w:pPr>
          </w:p>
        </w:tc>
        <w:tc>
          <w:tcPr>
            <w:tcW w:w="1520" w:type="dxa"/>
            <w:vAlign w:val="bottom"/>
          </w:tcPr>
          <w:p w14:paraId="592B403C" w14:textId="77777777" w:rsidR="00BD18C9" w:rsidRPr="00644E6F" w:rsidRDefault="00BD18C9" w:rsidP="003401D2">
            <w:pPr>
              <w:pStyle w:val="Default"/>
              <w:jc w:val="center"/>
              <w:rPr>
                <w:sz w:val="22"/>
                <w:szCs w:val="22"/>
              </w:rPr>
            </w:pPr>
          </w:p>
        </w:tc>
      </w:tr>
      <w:tr w:rsidR="00BD18C9" w:rsidRPr="00644E6F" w14:paraId="4E84E962" w14:textId="77777777" w:rsidTr="003401D2">
        <w:tc>
          <w:tcPr>
            <w:tcW w:w="1395" w:type="dxa"/>
          </w:tcPr>
          <w:p w14:paraId="64E54F56" w14:textId="77777777" w:rsidR="00BD18C9" w:rsidRPr="00644E6F" w:rsidRDefault="00BD18C9" w:rsidP="003401D2">
            <w:pPr>
              <w:jc w:val="right"/>
              <w:rPr>
                <w:rFonts w:ascii="Times New Roman" w:hAnsi="Times New Roman" w:cs="Times New Roman"/>
                <w:sz w:val="22"/>
                <w:szCs w:val="22"/>
              </w:rPr>
            </w:pPr>
          </w:p>
        </w:tc>
        <w:tc>
          <w:tcPr>
            <w:tcW w:w="4109" w:type="dxa"/>
          </w:tcPr>
          <w:p w14:paraId="4C2188F5"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D8FFC5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57D16210" w14:textId="77777777" w:rsidR="00BD18C9" w:rsidRPr="00644E6F" w:rsidRDefault="00BD18C9" w:rsidP="003401D2">
            <w:pPr>
              <w:pStyle w:val="Default"/>
              <w:jc w:val="center"/>
              <w:rPr>
                <w:sz w:val="22"/>
                <w:szCs w:val="22"/>
              </w:rPr>
            </w:pPr>
          </w:p>
        </w:tc>
        <w:tc>
          <w:tcPr>
            <w:tcW w:w="1041" w:type="dxa"/>
            <w:vAlign w:val="bottom"/>
          </w:tcPr>
          <w:p w14:paraId="16ABD755" w14:textId="77777777" w:rsidR="00BD18C9" w:rsidRPr="00644E6F" w:rsidRDefault="00BD18C9" w:rsidP="003401D2">
            <w:pPr>
              <w:pStyle w:val="Default"/>
              <w:jc w:val="center"/>
              <w:rPr>
                <w:sz w:val="22"/>
                <w:szCs w:val="22"/>
              </w:rPr>
            </w:pPr>
          </w:p>
        </w:tc>
        <w:tc>
          <w:tcPr>
            <w:tcW w:w="1520" w:type="dxa"/>
            <w:vAlign w:val="bottom"/>
          </w:tcPr>
          <w:p w14:paraId="59709159" w14:textId="77777777" w:rsidR="00BD18C9" w:rsidRPr="00644E6F" w:rsidRDefault="00BD18C9" w:rsidP="003401D2">
            <w:pPr>
              <w:pStyle w:val="Default"/>
              <w:jc w:val="center"/>
              <w:rPr>
                <w:sz w:val="22"/>
                <w:szCs w:val="22"/>
              </w:rPr>
            </w:pPr>
          </w:p>
        </w:tc>
      </w:tr>
      <w:tr w:rsidR="00BD18C9" w:rsidRPr="00644E6F" w14:paraId="3812007B" w14:textId="77777777" w:rsidTr="003401D2">
        <w:tc>
          <w:tcPr>
            <w:tcW w:w="1395" w:type="dxa"/>
          </w:tcPr>
          <w:p w14:paraId="5BFA3D9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2A191C9A"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206AFE8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3B2B4C4" w14:textId="77777777" w:rsidR="00BD18C9" w:rsidRPr="00644E6F" w:rsidRDefault="00BD18C9" w:rsidP="003401D2">
            <w:pPr>
              <w:pStyle w:val="Default"/>
              <w:jc w:val="center"/>
              <w:rPr>
                <w:sz w:val="22"/>
                <w:szCs w:val="22"/>
              </w:rPr>
            </w:pPr>
          </w:p>
        </w:tc>
        <w:tc>
          <w:tcPr>
            <w:tcW w:w="1041" w:type="dxa"/>
            <w:vAlign w:val="bottom"/>
          </w:tcPr>
          <w:p w14:paraId="39CDA07D" w14:textId="77777777" w:rsidR="00BD18C9" w:rsidRPr="00644E6F" w:rsidRDefault="00BD18C9" w:rsidP="003401D2">
            <w:pPr>
              <w:pStyle w:val="Default"/>
              <w:jc w:val="center"/>
              <w:rPr>
                <w:sz w:val="22"/>
                <w:szCs w:val="22"/>
              </w:rPr>
            </w:pPr>
          </w:p>
        </w:tc>
        <w:tc>
          <w:tcPr>
            <w:tcW w:w="1520" w:type="dxa"/>
            <w:vAlign w:val="bottom"/>
          </w:tcPr>
          <w:p w14:paraId="2092BAB9" w14:textId="77777777" w:rsidR="00BD18C9" w:rsidRPr="00644E6F" w:rsidRDefault="00BD18C9" w:rsidP="003401D2">
            <w:pPr>
              <w:pStyle w:val="Default"/>
              <w:jc w:val="center"/>
              <w:rPr>
                <w:sz w:val="22"/>
                <w:szCs w:val="22"/>
              </w:rPr>
            </w:pPr>
          </w:p>
        </w:tc>
      </w:tr>
      <w:tr w:rsidR="00BD18C9" w:rsidRPr="00644E6F" w14:paraId="5740B2CE" w14:textId="77777777" w:rsidTr="003401D2">
        <w:tc>
          <w:tcPr>
            <w:tcW w:w="1395" w:type="dxa"/>
          </w:tcPr>
          <w:p w14:paraId="25A94E25" w14:textId="77777777" w:rsidR="00BD18C9" w:rsidRPr="00644E6F" w:rsidRDefault="00BD18C9" w:rsidP="003401D2">
            <w:pPr>
              <w:jc w:val="right"/>
              <w:rPr>
                <w:rFonts w:ascii="Times New Roman" w:hAnsi="Times New Roman" w:cs="Times New Roman"/>
                <w:sz w:val="22"/>
                <w:szCs w:val="22"/>
              </w:rPr>
            </w:pPr>
          </w:p>
        </w:tc>
        <w:tc>
          <w:tcPr>
            <w:tcW w:w="4109" w:type="dxa"/>
          </w:tcPr>
          <w:p w14:paraId="6B27A4A6"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6AE471E2"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58F1D56C" w14:textId="77777777" w:rsidR="00BD18C9" w:rsidRPr="00644E6F" w:rsidRDefault="00BD18C9" w:rsidP="003401D2">
            <w:pPr>
              <w:pStyle w:val="Default"/>
              <w:jc w:val="center"/>
              <w:rPr>
                <w:sz w:val="22"/>
                <w:szCs w:val="22"/>
              </w:rPr>
            </w:pPr>
            <w:r w:rsidRPr="00644E6F">
              <w:rPr>
                <w:sz w:val="22"/>
                <w:szCs w:val="22"/>
              </w:rPr>
              <w:t>541,31</w:t>
            </w:r>
          </w:p>
        </w:tc>
        <w:tc>
          <w:tcPr>
            <w:tcW w:w="1041" w:type="dxa"/>
            <w:vAlign w:val="bottom"/>
          </w:tcPr>
          <w:p w14:paraId="509586D8" w14:textId="77777777" w:rsidR="00BD18C9" w:rsidRPr="00644E6F" w:rsidRDefault="00BD18C9" w:rsidP="003401D2">
            <w:pPr>
              <w:pStyle w:val="Default"/>
              <w:jc w:val="center"/>
              <w:rPr>
                <w:sz w:val="22"/>
                <w:szCs w:val="22"/>
              </w:rPr>
            </w:pPr>
            <w:r w:rsidRPr="00644E6F">
              <w:rPr>
                <w:sz w:val="22"/>
                <w:szCs w:val="22"/>
              </w:rPr>
              <w:t>407,42</w:t>
            </w:r>
          </w:p>
        </w:tc>
        <w:tc>
          <w:tcPr>
            <w:tcW w:w="1520" w:type="dxa"/>
            <w:vAlign w:val="bottom"/>
          </w:tcPr>
          <w:p w14:paraId="1362FAEB" w14:textId="77777777" w:rsidR="00BD18C9" w:rsidRPr="00644E6F" w:rsidRDefault="00BD18C9" w:rsidP="003401D2">
            <w:pPr>
              <w:pStyle w:val="Default"/>
              <w:jc w:val="center"/>
              <w:rPr>
                <w:sz w:val="22"/>
                <w:szCs w:val="22"/>
              </w:rPr>
            </w:pPr>
            <w:r w:rsidRPr="00644E6F">
              <w:rPr>
                <w:sz w:val="22"/>
                <w:szCs w:val="22"/>
              </w:rPr>
              <w:t>379,83</w:t>
            </w:r>
          </w:p>
        </w:tc>
      </w:tr>
      <w:tr w:rsidR="00BD18C9" w:rsidRPr="00644E6F" w14:paraId="5FD21E82" w14:textId="77777777" w:rsidTr="003401D2">
        <w:tc>
          <w:tcPr>
            <w:tcW w:w="1395" w:type="dxa"/>
          </w:tcPr>
          <w:p w14:paraId="681873D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0D209AE8"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36E378A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F990F69" w14:textId="77777777" w:rsidR="00BD18C9" w:rsidRPr="00644E6F" w:rsidRDefault="00BD18C9" w:rsidP="003401D2">
            <w:pPr>
              <w:pStyle w:val="Default"/>
              <w:jc w:val="center"/>
              <w:rPr>
                <w:sz w:val="22"/>
                <w:szCs w:val="22"/>
              </w:rPr>
            </w:pPr>
          </w:p>
        </w:tc>
        <w:tc>
          <w:tcPr>
            <w:tcW w:w="1041" w:type="dxa"/>
            <w:vAlign w:val="bottom"/>
          </w:tcPr>
          <w:p w14:paraId="3DF12070" w14:textId="77777777" w:rsidR="00BD18C9" w:rsidRPr="00644E6F" w:rsidRDefault="00BD18C9" w:rsidP="003401D2">
            <w:pPr>
              <w:pStyle w:val="Default"/>
              <w:jc w:val="center"/>
              <w:rPr>
                <w:sz w:val="22"/>
                <w:szCs w:val="22"/>
              </w:rPr>
            </w:pPr>
          </w:p>
        </w:tc>
        <w:tc>
          <w:tcPr>
            <w:tcW w:w="1520" w:type="dxa"/>
            <w:vAlign w:val="bottom"/>
          </w:tcPr>
          <w:p w14:paraId="667634BD" w14:textId="77777777" w:rsidR="00BD18C9" w:rsidRPr="00644E6F" w:rsidRDefault="00BD18C9" w:rsidP="003401D2">
            <w:pPr>
              <w:pStyle w:val="Default"/>
              <w:jc w:val="center"/>
              <w:rPr>
                <w:sz w:val="22"/>
                <w:szCs w:val="22"/>
              </w:rPr>
            </w:pPr>
          </w:p>
        </w:tc>
      </w:tr>
      <w:tr w:rsidR="00BD18C9" w:rsidRPr="00644E6F" w14:paraId="1DB65887" w14:textId="77777777" w:rsidTr="003401D2">
        <w:tc>
          <w:tcPr>
            <w:tcW w:w="1395" w:type="dxa"/>
          </w:tcPr>
          <w:p w14:paraId="1AE957FE" w14:textId="77777777" w:rsidR="00BD18C9" w:rsidRPr="00644E6F" w:rsidRDefault="00BD18C9" w:rsidP="003401D2">
            <w:pPr>
              <w:jc w:val="right"/>
              <w:rPr>
                <w:rFonts w:ascii="Times New Roman" w:hAnsi="Times New Roman" w:cs="Times New Roman"/>
                <w:sz w:val="22"/>
                <w:szCs w:val="22"/>
              </w:rPr>
            </w:pPr>
          </w:p>
        </w:tc>
        <w:tc>
          <w:tcPr>
            <w:tcW w:w="4109" w:type="dxa"/>
          </w:tcPr>
          <w:p w14:paraId="04E15AEF"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546A240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6F49934" w14:textId="77777777" w:rsidR="00BD18C9" w:rsidRPr="00644E6F" w:rsidRDefault="00BD18C9" w:rsidP="003401D2">
            <w:pPr>
              <w:pStyle w:val="Default"/>
              <w:jc w:val="center"/>
              <w:rPr>
                <w:sz w:val="22"/>
                <w:szCs w:val="22"/>
              </w:rPr>
            </w:pPr>
          </w:p>
        </w:tc>
        <w:tc>
          <w:tcPr>
            <w:tcW w:w="1041" w:type="dxa"/>
            <w:vAlign w:val="bottom"/>
          </w:tcPr>
          <w:p w14:paraId="70A61B02" w14:textId="77777777" w:rsidR="00BD18C9" w:rsidRPr="00644E6F" w:rsidRDefault="00BD18C9" w:rsidP="003401D2">
            <w:pPr>
              <w:pStyle w:val="Default"/>
              <w:jc w:val="center"/>
              <w:rPr>
                <w:sz w:val="22"/>
                <w:szCs w:val="22"/>
              </w:rPr>
            </w:pPr>
          </w:p>
        </w:tc>
        <w:tc>
          <w:tcPr>
            <w:tcW w:w="1520" w:type="dxa"/>
            <w:vAlign w:val="bottom"/>
          </w:tcPr>
          <w:p w14:paraId="2F6701A1" w14:textId="77777777" w:rsidR="00BD18C9" w:rsidRPr="00644E6F" w:rsidRDefault="00BD18C9" w:rsidP="003401D2">
            <w:pPr>
              <w:pStyle w:val="Default"/>
              <w:jc w:val="center"/>
              <w:rPr>
                <w:sz w:val="22"/>
                <w:szCs w:val="22"/>
              </w:rPr>
            </w:pPr>
          </w:p>
        </w:tc>
      </w:tr>
      <w:tr w:rsidR="00BD18C9" w:rsidRPr="00644E6F" w14:paraId="5606A387" w14:textId="77777777" w:rsidTr="003401D2">
        <w:tc>
          <w:tcPr>
            <w:tcW w:w="1395" w:type="dxa"/>
          </w:tcPr>
          <w:p w14:paraId="776F011D" w14:textId="77777777" w:rsidR="00BD18C9" w:rsidRPr="00644E6F" w:rsidRDefault="00BD18C9" w:rsidP="003401D2">
            <w:pPr>
              <w:jc w:val="right"/>
              <w:rPr>
                <w:rFonts w:ascii="Times New Roman" w:hAnsi="Times New Roman" w:cs="Times New Roman"/>
                <w:sz w:val="22"/>
                <w:szCs w:val="22"/>
              </w:rPr>
            </w:pPr>
          </w:p>
        </w:tc>
        <w:tc>
          <w:tcPr>
            <w:tcW w:w="4109" w:type="dxa"/>
          </w:tcPr>
          <w:p w14:paraId="788AC013"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7DF7938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1DE4BC21" w14:textId="77777777" w:rsidR="00BD18C9" w:rsidRPr="00644E6F" w:rsidRDefault="00BD18C9" w:rsidP="003401D2">
            <w:pPr>
              <w:pStyle w:val="Default"/>
              <w:jc w:val="center"/>
              <w:rPr>
                <w:sz w:val="22"/>
                <w:szCs w:val="22"/>
              </w:rPr>
            </w:pPr>
            <w:r w:rsidRPr="00644E6F">
              <w:rPr>
                <w:sz w:val="22"/>
                <w:szCs w:val="22"/>
              </w:rPr>
              <w:t>906,94</w:t>
            </w:r>
          </w:p>
        </w:tc>
        <w:tc>
          <w:tcPr>
            <w:tcW w:w="1041" w:type="dxa"/>
            <w:vAlign w:val="bottom"/>
          </w:tcPr>
          <w:p w14:paraId="6B11F61B" w14:textId="77777777" w:rsidR="00BD18C9" w:rsidRPr="00644E6F" w:rsidRDefault="00BD18C9" w:rsidP="003401D2">
            <w:pPr>
              <w:pStyle w:val="Default"/>
              <w:jc w:val="center"/>
              <w:rPr>
                <w:sz w:val="22"/>
                <w:szCs w:val="22"/>
              </w:rPr>
            </w:pPr>
            <w:r w:rsidRPr="00644E6F">
              <w:rPr>
                <w:sz w:val="22"/>
                <w:szCs w:val="22"/>
              </w:rPr>
              <w:t>682,60</w:t>
            </w:r>
          </w:p>
        </w:tc>
        <w:tc>
          <w:tcPr>
            <w:tcW w:w="1520" w:type="dxa"/>
            <w:vAlign w:val="bottom"/>
          </w:tcPr>
          <w:p w14:paraId="2B1B6BE3" w14:textId="77777777" w:rsidR="00BD18C9" w:rsidRPr="00644E6F" w:rsidRDefault="00BD18C9" w:rsidP="003401D2">
            <w:pPr>
              <w:pStyle w:val="Default"/>
              <w:jc w:val="center"/>
              <w:rPr>
                <w:sz w:val="22"/>
                <w:szCs w:val="22"/>
              </w:rPr>
            </w:pPr>
            <w:r w:rsidRPr="00644E6F">
              <w:rPr>
                <w:sz w:val="22"/>
                <w:szCs w:val="22"/>
              </w:rPr>
              <w:t>636,38</w:t>
            </w:r>
          </w:p>
        </w:tc>
      </w:tr>
      <w:tr w:rsidR="00BD18C9" w:rsidRPr="00644E6F" w14:paraId="44D86942" w14:textId="77777777" w:rsidTr="003401D2">
        <w:tc>
          <w:tcPr>
            <w:tcW w:w="1395" w:type="dxa"/>
          </w:tcPr>
          <w:p w14:paraId="57BC577F" w14:textId="77777777" w:rsidR="00BD18C9" w:rsidRPr="00644E6F" w:rsidRDefault="00BD18C9" w:rsidP="003401D2">
            <w:pPr>
              <w:jc w:val="right"/>
              <w:rPr>
                <w:rFonts w:ascii="Times New Roman" w:hAnsi="Times New Roman" w:cs="Times New Roman"/>
                <w:sz w:val="22"/>
                <w:szCs w:val="22"/>
              </w:rPr>
            </w:pPr>
          </w:p>
        </w:tc>
        <w:tc>
          <w:tcPr>
            <w:tcW w:w="4109" w:type="dxa"/>
          </w:tcPr>
          <w:p w14:paraId="6F757ABA"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08F2186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A9DD671" w14:textId="77777777" w:rsidR="00BD18C9" w:rsidRPr="00644E6F" w:rsidRDefault="00BD18C9" w:rsidP="003401D2">
            <w:pPr>
              <w:pStyle w:val="Default"/>
              <w:jc w:val="center"/>
              <w:rPr>
                <w:sz w:val="22"/>
                <w:szCs w:val="22"/>
              </w:rPr>
            </w:pPr>
          </w:p>
        </w:tc>
        <w:tc>
          <w:tcPr>
            <w:tcW w:w="1041" w:type="dxa"/>
            <w:vAlign w:val="bottom"/>
          </w:tcPr>
          <w:p w14:paraId="24389667" w14:textId="77777777" w:rsidR="00BD18C9" w:rsidRPr="00644E6F" w:rsidRDefault="00BD18C9" w:rsidP="003401D2">
            <w:pPr>
              <w:pStyle w:val="Default"/>
              <w:jc w:val="center"/>
              <w:rPr>
                <w:sz w:val="22"/>
                <w:szCs w:val="22"/>
              </w:rPr>
            </w:pPr>
          </w:p>
        </w:tc>
        <w:tc>
          <w:tcPr>
            <w:tcW w:w="1520" w:type="dxa"/>
            <w:vAlign w:val="bottom"/>
          </w:tcPr>
          <w:p w14:paraId="29EEAFBB" w14:textId="77777777" w:rsidR="00BD18C9" w:rsidRPr="00644E6F" w:rsidRDefault="00BD18C9" w:rsidP="003401D2">
            <w:pPr>
              <w:pStyle w:val="Default"/>
              <w:jc w:val="center"/>
              <w:rPr>
                <w:sz w:val="22"/>
                <w:szCs w:val="22"/>
              </w:rPr>
            </w:pPr>
          </w:p>
        </w:tc>
      </w:tr>
      <w:tr w:rsidR="00BD18C9" w:rsidRPr="00644E6F" w14:paraId="2AA238B1" w14:textId="77777777" w:rsidTr="003401D2">
        <w:tc>
          <w:tcPr>
            <w:tcW w:w="1395" w:type="dxa"/>
          </w:tcPr>
          <w:p w14:paraId="3D4AD807" w14:textId="77777777" w:rsidR="00BD18C9" w:rsidRPr="00644E6F" w:rsidRDefault="00BD18C9" w:rsidP="003401D2">
            <w:pPr>
              <w:jc w:val="right"/>
              <w:rPr>
                <w:rFonts w:ascii="Times New Roman" w:hAnsi="Times New Roman" w:cs="Times New Roman"/>
                <w:sz w:val="22"/>
                <w:szCs w:val="22"/>
              </w:rPr>
            </w:pPr>
          </w:p>
        </w:tc>
        <w:tc>
          <w:tcPr>
            <w:tcW w:w="4109" w:type="dxa"/>
          </w:tcPr>
          <w:p w14:paraId="7B4E5038"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06685FB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6D2CD48E" w14:textId="77777777" w:rsidR="00BD18C9" w:rsidRPr="00644E6F" w:rsidRDefault="00BD18C9" w:rsidP="003401D2">
            <w:pPr>
              <w:pStyle w:val="Default"/>
              <w:jc w:val="center"/>
              <w:rPr>
                <w:sz w:val="22"/>
                <w:szCs w:val="22"/>
              </w:rPr>
            </w:pPr>
            <w:r w:rsidRPr="00644E6F">
              <w:rPr>
                <w:sz w:val="22"/>
                <w:szCs w:val="22"/>
              </w:rPr>
              <w:t>541,31</w:t>
            </w:r>
          </w:p>
        </w:tc>
        <w:tc>
          <w:tcPr>
            <w:tcW w:w="1041" w:type="dxa"/>
            <w:vAlign w:val="bottom"/>
          </w:tcPr>
          <w:p w14:paraId="6BE34D0F" w14:textId="77777777" w:rsidR="00BD18C9" w:rsidRPr="00644E6F" w:rsidRDefault="00BD18C9" w:rsidP="003401D2">
            <w:pPr>
              <w:pStyle w:val="Default"/>
              <w:jc w:val="center"/>
              <w:rPr>
                <w:sz w:val="22"/>
                <w:szCs w:val="22"/>
              </w:rPr>
            </w:pPr>
            <w:r w:rsidRPr="00644E6F">
              <w:rPr>
                <w:sz w:val="22"/>
                <w:szCs w:val="22"/>
              </w:rPr>
              <w:t>407,42</w:t>
            </w:r>
          </w:p>
        </w:tc>
        <w:tc>
          <w:tcPr>
            <w:tcW w:w="1520" w:type="dxa"/>
            <w:vAlign w:val="bottom"/>
          </w:tcPr>
          <w:p w14:paraId="0A1033DC" w14:textId="77777777" w:rsidR="00BD18C9" w:rsidRPr="00644E6F" w:rsidRDefault="00BD18C9" w:rsidP="003401D2">
            <w:pPr>
              <w:pStyle w:val="Default"/>
              <w:jc w:val="center"/>
              <w:rPr>
                <w:sz w:val="22"/>
                <w:szCs w:val="22"/>
              </w:rPr>
            </w:pPr>
            <w:r w:rsidRPr="00644E6F">
              <w:rPr>
                <w:sz w:val="22"/>
                <w:szCs w:val="22"/>
              </w:rPr>
              <w:t>379,83</w:t>
            </w:r>
          </w:p>
        </w:tc>
      </w:tr>
      <w:tr w:rsidR="00BD18C9" w:rsidRPr="00644E6F" w14:paraId="55982BC6" w14:textId="77777777" w:rsidTr="003401D2">
        <w:tc>
          <w:tcPr>
            <w:tcW w:w="10142" w:type="dxa"/>
            <w:gridSpan w:val="6"/>
          </w:tcPr>
          <w:p w14:paraId="2C65B9DD" w14:textId="77777777" w:rsidR="00BD18C9" w:rsidRPr="00644E6F" w:rsidRDefault="00BD18C9" w:rsidP="003401D2">
            <w:pPr>
              <w:pStyle w:val="Default"/>
              <w:jc w:val="center"/>
              <w:rPr>
                <w:sz w:val="22"/>
                <w:szCs w:val="22"/>
              </w:rPr>
            </w:pPr>
            <w:r w:rsidRPr="00644E6F">
              <w:rPr>
                <w:sz w:val="22"/>
                <w:szCs w:val="22"/>
              </w:rPr>
              <w:t>Котельная п. Усть-Кемь, ул. Калинина, 5А</w:t>
            </w:r>
          </w:p>
        </w:tc>
      </w:tr>
      <w:tr w:rsidR="00BD18C9" w:rsidRPr="00644E6F" w14:paraId="44DCF890" w14:textId="77777777" w:rsidTr="003401D2">
        <w:tc>
          <w:tcPr>
            <w:tcW w:w="1395" w:type="dxa"/>
          </w:tcPr>
          <w:p w14:paraId="49D438A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6D8D28F7"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5B697993" w14:textId="77777777" w:rsidR="00BD18C9" w:rsidRPr="00644E6F" w:rsidRDefault="00BD18C9" w:rsidP="003401D2">
            <w:pPr>
              <w:jc w:val="right"/>
              <w:rPr>
                <w:rFonts w:ascii="Times New Roman" w:hAnsi="Times New Roman" w:cs="Times New Roman"/>
                <w:sz w:val="22"/>
                <w:szCs w:val="22"/>
              </w:rPr>
            </w:pPr>
          </w:p>
        </w:tc>
        <w:tc>
          <w:tcPr>
            <w:tcW w:w="1041" w:type="dxa"/>
          </w:tcPr>
          <w:p w14:paraId="7869E154" w14:textId="77777777" w:rsidR="00BD18C9" w:rsidRPr="00644E6F" w:rsidRDefault="00BD18C9" w:rsidP="003401D2">
            <w:pPr>
              <w:jc w:val="right"/>
              <w:rPr>
                <w:rFonts w:ascii="Times New Roman" w:hAnsi="Times New Roman" w:cs="Times New Roman"/>
                <w:sz w:val="22"/>
                <w:szCs w:val="22"/>
              </w:rPr>
            </w:pPr>
          </w:p>
        </w:tc>
        <w:tc>
          <w:tcPr>
            <w:tcW w:w="1041" w:type="dxa"/>
          </w:tcPr>
          <w:p w14:paraId="10F6470F" w14:textId="77777777" w:rsidR="00BD18C9" w:rsidRPr="00644E6F" w:rsidRDefault="00BD18C9" w:rsidP="003401D2">
            <w:pPr>
              <w:jc w:val="right"/>
              <w:rPr>
                <w:rFonts w:ascii="Times New Roman" w:hAnsi="Times New Roman" w:cs="Times New Roman"/>
                <w:sz w:val="22"/>
                <w:szCs w:val="22"/>
              </w:rPr>
            </w:pPr>
          </w:p>
        </w:tc>
        <w:tc>
          <w:tcPr>
            <w:tcW w:w="1520" w:type="dxa"/>
          </w:tcPr>
          <w:p w14:paraId="5310C185" w14:textId="77777777" w:rsidR="00BD18C9" w:rsidRPr="00644E6F" w:rsidRDefault="00BD18C9" w:rsidP="003401D2">
            <w:pPr>
              <w:jc w:val="right"/>
              <w:rPr>
                <w:rFonts w:ascii="Times New Roman" w:hAnsi="Times New Roman" w:cs="Times New Roman"/>
                <w:sz w:val="22"/>
                <w:szCs w:val="22"/>
              </w:rPr>
            </w:pPr>
          </w:p>
        </w:tc>
      </w:tr>
      <w:tr w:rsidR="00BD18C9" w:rsidRPr="00644E6F" w14:paraId="17A244C6" w14:textId="77777777" w:rsidTr="003401D2">
        <w:tc>
          <w:tcPr>
            <w:tcW w:w="1395" w:type="dxa"/>
          </w:tcPr>
          <w:p w14:paraId="6C387FB5" w14:textId="77777777" w:rsidR="00BD18C9" w:rsidRPr="00644E6F" w:rsidRDefault="00BD18C9" w:rsidP="003401D2">
            <w:pPr>
              <w:jc w:val="right"/>
              <w:rPr>
                <w:rFonts w:ascii="Times New Roman" w:hAnsi="Times New Roman" w:cs="Times New Roman"/>
                <w:sz w:val="22"/>
                <w:szCs w:val="22"/>
              </w:rPr>
            </w:pPr>
          </w:p>
        </w:tc>
        <w:tc>
          <w:tcPr>
            <w:tcW w:w="4109" w:type="dxa"/>
          </w:tcPr>
          <w:p w14:paraId="4E8822F6"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57B219E6"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669860EC" w14:textId="77777777" w:rsidR="00BD18C9" w:rsidRPr="00644E6F" w:rsidRDefault="00BD18C9" w:rsidP="003401D2">
            <w:pPr>
              <w:pStyle w:val="Default"/>
              <w:jc w:val="center"/>
              <w:rPr>
                <w:sz w:val="22"/>
                <w:szCs w:val="22"/>
              </w:rPr>
            </w:pPr>
            <w:r w:rsidRPr="00644E6F">
              <w:rPr>
                <w:sz w:val="22"/>
                <w:szCs w:val="22"/>
              </w:rPr>
              <w:t>0,3</w:t>
            </w:r>
          </w:p>
        </w:tc>
        <w:tc>
          <w:tcPr>
            <w:tcW w:w="1041" w:type="dxa"/>
            <w:vAlign w:val="bottom"/>
          </w:tcPr>
          <w:p w14:paraId="7ECB2BCD" w14:textId="77777777" w:rsidR="00BD18C9" w:rsidRPr="00644E6F" w:rsidRDefault="00BD18C9" w:rsidP="003401D2">
            <w:pPr>
              <w:pStyle w:val="Default"/>
              <w:jc w:val="center"/>
              <w:rPr>
                <w:sz w:val="22"/>
                <w:szCs w:val="22"/>
              </w:rPr>
            </w:pPr>
            <w:r w:rsidRPr="00644E6F">
              <w:rPr>
                <w:sz w:val="22"/>
                <w:szCs w:val="22"/>
              </w:rPr>
              <w:t>0,3</w:t>
            </w:r>
          </w:p>
        </w:tc>
        <w:tc>
          <w:tcPr>
            <w:tcW w:w="1520" w:type="dxa"/>
            <w:vAlign w:val="bottom"/>
          </w:tcPr>
          <w:p w14:paraId="535C5128" w14:textId="77777777" w:rsidR="00BD18C9" w:rsidRPr="00644E6F" w:rsidRDefault="00BD18C9" w:rsidP="003401D2">
            <w:pPr>
              <w:pStyle w:val="Default"/>
              <w:jc w:val="center"/>
              <w:rPr>
                <w:sz w:val="22"/>
                <w:szCs w:val="22"/>
              </w:rPr>
            </w:pPr>
            <w:r w:rsidRPr="00644E6F">
              <w:rPr>
                <w:sz w:val="22"/>
                <w:szCs w:val="22"/>
              </w:rPr>
              <w:t>0,3</w:t>
            </w:r>
          </w:p>
        </w:tc>
      </w:tr>
      <w:tr w:rsidR="00BD18C9" w:rsidRPr="00644E6F" w14:paraId="6BAAC7E3" w14:textId="77777777" w:rsidTr="003401D2">
        <w:tc>
          <w:tcPr>
            <w:tcW w:w="1395" w:type="dxa"/>
          </w:tcPr>
          <w:p w14:paraId="4735203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5C21D856"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19754CD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4116F4E" w14:textId="77777777" w:rsidR="00BD18C9" w:rsidRPr="00644E6F" w:rsidRDefault="00BD18C9" w:rsidP="003401D2">
            <w:pPr>
              <w:pStyle w:val="Default"/>
              <w:jc w:val="center"/>
              <w:rPr>
                <w:sz w:val="22"/>
                <w:szCs w:val="22"/>
              </w:rPr>
            </w:pPr>
          </w:p>
        </w:tc>
        <w:tc>
          <w:tcPr>
            <w:tcW w:w="1041" w:type="dxa"/>
            <w:vAlign w:val="bottom"/>
          </w:tcPr>
          <w:p w14:paraId="6BE7DAB3" w14:textId="77777777" w:rsidR="00BD18C9" w:rsidRPr="00644E6F" w:rsidRDefault="00BD18C9" w:rsidP="003401D2">
            <w:pPr>
              <w:pStyle w:val="Default"/>
              <w:jc w:val="center"/>
              <w:rPr>
                <w:sz w:val="22"/>
                <w:szCs w:val="22"/>
              </w:rPr>
            </w:pPr>
          </w:p>
        </w:tc>
        <w:tc>
          <w:tcPr>
            <w:tcW w:w="1520" w:type="dxa"/>
            <w:vAlign w:val="bottom"/>
          </w:tcPr>
          <w:p w14:paraId="38BDFD4A" w14:textId="77777777" w:rsidR="00BD18C9" w:rsidRPr="00644E6F" w:rsidRDefault="00BD18C9" w:rsidP="003401D2">
            <w:pPr>
              <w:pStyle w:val="Default"/>
              <w:jc w:val="center"/>
              <w:rPr>
                <w:sz w:val="22"/>
                <w:szCs w:val="22"/>
              </w:rPr>
            </w:pPr>
          </w:p>
        </w:tc>
      </w:tr>
      <w:tr w:rsidR="00BD18C9" w:rsidRPr="00644E6F" w14:paraId="0B57C6C7" w14:textId="77777777" w:rsidTr="003401D2">
        <w:tc>
          <w:tcPr>
            <w:tcW w:w="1395" w:type="dxa"/>
          </w:tcPr>
          <w:p w14:paraId="11C33EA9" w14:textId="77777777" w:rsidR="00BD18C9" w:rsidRPr="00644E6F" w:rsidRDefault="00BD18C9" w:rsidP="003401D2">
            <w:pPr>
              <w:jc w:val="right"/>
              <w:rPr>
                <w:rFonts w:ascii="Times New Roman" w:hAnsi="Times New Roman" w:cs="Times New Roman"/>
                <w:sz w:val="22"/>
                <w:szCs w:val="22"/>
              </w:rPr>
            </w:pPr>
          </w:p>
        </w:tc>
        <w:tc>
          <w:tcPr>
            <w:tcW w:w="4109" w:type="dxa"/>
          </w:tcPr>
          <w:p w14:paraId="0A47A227"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792473F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68143EA" w14:textId="77777777" w:rsidR="00BD18C9" w:rsidRPr="00644E6F" w:rsidRDefault="00BD18C9" w:rsidP="003401D2">
            <w:pPr>
              <w:pStyle w:val="Default"/>
              <w:jc w:val="center"/>
              <w:rPr>
                <w:sz w:val="22"/>
                <w:szCs w:val="22"/>
              </w:rPr>
            </w:pPr>
            <w:r w:rsidRPr="00644E6F">
              <w:rPr>
                <w:sz w:val="22"/>
                <w:szCs w:val="22"/>
              </w:rPr>
              <w:t>0,09</w:t>
            </w:r>
          </w:p>
        </w:tc>
        <w:tc>
          <w:tcPr>
            <w:tcW w:w="1041" w:type="dxa"/>
            <w:vAlign w:val="bottom"/>
          </w:tcPr>
          <w:p w14:paraId="28172D9E" w14:textId="77777777" w:rsidR="00BD18C9" w:rsidRPr="00644E6F" w:rsidRDefault="00BD18C9" w:rsidP="003401D2">
            <w:pPr>
              <w:pStyle w:val="Default"/>
              <w:jc w:val="center"/>
              <w:rPr>
                <w:sz w:val="22"/>
                <w:szCs w:val="22"/>
              </w:rPr>
            </w:pPr>
            <w:r w:rsidRPr="00644E6F">
              <w:rPr>
                <w:sz w:val="22"/>
                <w:szCs w:val="22"/>
              </w:rPr>
              <w:t>0,09</w:t>
            </w:r>
          </w:p>
        </w:tc>
        <w:tc>
          <w:tcPr>
            <w:tcW w:w="1520" w:type="dxa"/>
            <w:vAlign w:val="bottom"/>
          </w:tcPr>
          <w:p w14:paraId="1C3DD66D" w14:textId="77777777" w:rsidR="00BD18C9" w:rsidRPr="00644E6F" w:rsidRDefault="00BD18C9" w:rsidP="003401D2">
            <w:pPr>
              <w:pStyle w:val="Default"/>
              <w:jc w:val="center"/>
              <w:rPr>
                <w:sz w:val="22"/>
                <w:szCs w:val="22"/>
              </w:rPr>
            </w:pPr>
            <w:r w:rsidRPr="00644E6F">
              <w:rPr>
                <w:sz w:val="22"/>
                <w:szCs w:val="22"/>
              </w:rPr>
              <w:t>0,08</w:t>
            </w:r>
          </w:p>
        </w:tc>
      </w:tr>
      <w:tr w:rsidR="00BD18C9" w:rsidRPr="00644E6F" w14:paraId="46D3AB46" w14:textId="77777777" w:rsidTr="003401D2">
        <w:tc>
          <w:tcPr>
            <w:tcW w:w="1395" w:type="dxa"/>
          </w:tcPr>
          <w:p w14:paraId="4171761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38CC3A3B"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0DE2B62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D731CBC" w14:textId="77777777" w:rsidR="00BD18C9" w:rsidRPr="00644E6F" w:rsidRDefault="00BD18C9" w:rsidP="003401D2">
            <w:pPr>
              <w:pStyle w:val="Default"/>
              <w:jc w:val="center"/>
              <w:rPr>
                <w:sz w:val="22"/>
                <w:szCs w:val="22"/>
              </w:rPr>
            </w:pPr>
          </w:p>
        </w:tc>
        <w:tc>
          <w:tcPr>
            <w:tcW w:w="1041" w:type="dxa"/>
            <w:vAlign w:val="bottom"/>
          </w:tcPr>
          <w:p w14:paraId="542229F8" w14:textId="77777777" w:rsidR="00BD18C9" w:rsidRPr="00644E6F" w:rsidRDefault="00BD18C9" w:rsidP="003401D2">
            <w:pPr>
              <w:pStyle w:val="Default"/>
              <w:jc w:val="center"/>
              <w:rPr>
                <w:sz w:val="22"/>
                <w:szCs w:val="22"/>
              </w:rPr>
            </w:pPr>
          </w:p>
        </w:tc>
        <w:tc>
          <w:tcPr>
            <w:tcW w:w="1520" w:type="dxa"/>
            <w:vAlign w:val="bottom"/>
          </w:tcPr>
          <w:p w14:paraId="3DB0E87C" w14:textId="77777777" w:rsidR="00BD18C9" w:rsidRPr="00644E6F" w:rsidRDefault="00BD18C9" w:rsidP="003401D2">
            <w:pPr>
              <w:pStyle w:val="Default"/>
              <w:jc w:val="center"/>
              <w:rPr>
                <w:sz w:val="22"/>
                <w:szCs w:val="22"/>
              </w:rPr>
            </w:pPr>
          </w:p>
        </w:tc>
      </w:tr>
      <w:tr w:rsidR="00BD18C9" w:rsidRPr="00644E6F" w14:paraId="5A79C418" w14:textId="77777777" w:rsidTr="003401D2">
        <w:tc>
          <w:tcPr>
            <w:tcW w:w="1395" w:type="dxa"/>
          </w:tcPr>
          <w:p w14:paraId="415E682F" w14:textId="77777777" w:rsidR="00BD18C9" w:rsidRPr="00644E6F" w:rsidRDefault="00BD18C9" w:rsidP="003401D2">
            <w:pPr>
              <w:jc w:val="right"/>
              <w:rPr>
                <w:rFonts w:ascii="Times New Roman" w:hAnsi="Times New Roman" w:cs="Times New Roman"/>
                <w:sz w:val="22"/>
                <w:szCs w:val="22"/>
              </w:rPr>
            </w:pPr>
          </w:p>
        </w:tc>
        <w:tc>
          <w:tcPr>
            <w:tcW w:w="4109" w:type="dxa"/>
          </w:tcPr>
          <w:p w14:paraId="5DCF9F0D"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0115969C"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343F8CD4" w14:textId="77777777" w:rsidR="00BD18C9" w:rsidRPr="00644E6F" w:rsidRDefault="00BD18C9" w:rsidP="003401D2">
            <w:pPr>
              <w:pStyle w:val="Default"/>
              <w:jc w:val="center"/>
              <w:rPr>
                <w:sz w:val="22"/>
                <w:szCs w:val="22"/>
              </w:rPr>
            </w:pPr>
            <w:r w:rsidRPr="00644E6F">
              <w:rPr>
                <w:sz w:val="22"/>
                <w:szCs w:val="22"/>
              </w:rPr>
              <w:t>2,51</w:t>
            </w:r>
          </w:p>
        </w:tc>
        <w:tc>
          <w:tcPr>
            <w:tcW w:w="1041" w:type="dxa"/>
            <w:vAlign w:val="bottom"/>
          </w:tcPr>
          <w:p w14:paraId="050A76AA" w14:textId="77777777" w:rsidR="00BD18C9" w:rsidRPr="00644E6F" w:rsidRDefault="00BD18C9" w:rsidP="003401D2">
            <w:pPr>
              <w:pStyle w:val="Default"/>
              <w:jc w:val="center"/>
              <w:rPr>
                <w:sz w:val="22"/>
                <w:szCs w:val="22"/>
              </w:rPr>
            </w:pPr>
            <w:r w:rsidRPr="00644E6F">
              <w:rPr>
                <w:sz w:val="22"/>
                <w:szCs w:val="22"/>
              </w:rPr>
              <w:t>2,46</w:t>
            </w:r>
          </w:p>
        </w:tc>
        <w:tc>
          <w:tcPr>
            <w:tcW w:w="1520" w:type="dxa"/>
            <w:vAlign w:val="bottom"/>
          </w:tcPr>
          <w:p w14:paraId="7D7707F9" w14:textId="77777777" w:rsidR="00BD18C9" w:rsidRPr="00644E6F" w:rsidRDefault="00BD18C9" w:rsidP="003401D2">
            <w:pPr>
              <w:pStyle w:val="Default"/>
              <w:jc w:val="center"/>
              <w:rPr>
                <w:sz w:val="22"/>
                <w:szCs w:val="22"/>
              </w:rPr>
            </w:pPr>
            <w:r w:rsidRPr="00644E6F">
              <w:rPr>
                <w:sz w:val="22"/>
                <w:szCs w:val="22"/>
              </w:rPr>
              <w:t>8,59</w:t>
            </w:r>
          </w:p>
        </w:tc>
      </w:tr>
      <w:tr w:rsidR="00BD18C9" w:rsidRPr="00644E6F" w14:paraId="08158957" w14:textId="77777777" w:rsidTr="003401D2">
        <w:tc>
          <w:tcPr>
            <w:tcW w:w="1395" w:type="dxa"/>
          </w:tcPr>
          <w:p w14:paraId="0C64ACD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0D4802C3"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1E9EA4F8"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72B856D" w14:textId="77777777" w:rsidR="00BD18C9" w:rsidRPr="00644E6F" w:rsidRDefault="00BD18C9" w:rsidP="003401D2">
            <w:pPr>
              <w:pStyle w:val="Default"/>
              <w:jc w:val="center"/>
              <w:rPr>
                <w:sz w:val="22"/>
                <w:szCs w:val="22"/>
              </w:rPr>
            </w:pPr>
          </w:p>
        </w:tc>
        <w:tc>
          <w:tcPr>
            <w:tcW w:w="1041" w:type="dxa"/>
            <w:vAlign w:val="bottom"/>
          </w:tcPr>
          <w:p w14:paraId="6BAA7D70" w14:textId="77777777" w:rsidR="00BD18C9" w:rsidRPr="00644E6F" w:rsidRDefault="00BD18C9" w:rsidP="003401D2">
            <w:pPr>
              <w:pStyle w:val="Default"/>
              <w:jc w:val="center"/>
              <w:rPr>
                <w:sz w:val="22"/>
                <w:szCs w:val="22"/>
              </w:rPr>
            </w:pPr>
          </w:p>
        </w:tc>
        <w:tc>
          <w:tcPr>
            <w:tcW w:w="1520" w:type="dxa"/>
            <w:vAlign w:val="bottom"/>
          </w:tcPr>
          <w:p w14:paraId="069B1F89" w14:textId="77777777" w:rsidR="00BD18C9" w:rsidRPr="00644E6F" w:rsidRDefault="00BD18C9" w:rsidP="003401D2">
            <w:pPr>
              <w:pStyle w:val="Default"/>
              <w:jc w:val="center"/>
              <w:rPr>
                <w:sz w:val="22"/>
                <w:szCs w:val="22"/>
              </w:rPr>
            </w:pPr>
          </w:p>
        </w:tc>
      </w:tr>
      <w:tr w:rsidR="00BD18C9" w:rsidRPr="00644E6F" w14:paraId="4138F231" w14:textId="77777777" w:rsidTr="003401D2">
        <w:tc>
          <w:tcPr>
            <w:tcW w:w="1395" w:type="dxa"/>
          </w:tcPr>
          <w:p w14:paraId="3D42756B" w14:textId="77777777" w:rsidR="00BD18C9" w:rsidRPr="00644E6F" w:rsidRDefault="00BD18C9" w:rsidP="003401D2">
            <w:pPr>
              <w:jc w:val="right"/>
              <w:rPr>
                <w:rFonts w:ascii="Times New Roman" w:hAnsi="Times New Roman" w:cs="Times New Roman"/>
                <w:sz w:val="22"/>
                <w:szCs w:val="22"/>
              </w:rPr>
            </w:pPr>
          </w:p>
        </w:tc>
        <w:tc>
          <w:tcPr>
            <w:tcW w:w="4109" w:type="dxa"/>
          </w:tcPr>
          <w:p w14:paraId="399F6728"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334548D7"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04083BBF" w14:textId="77777777" w:rsidR="00BD18C9" w:rsidRPr="00644E6F" w:rsidRDefault="00BD18C9" w:rsidP="003401D2">
            <w:pPr>
              <w:pStyle w:val="Default"/>
              <w:jc w:val="center"/>
              <w:rPr>
                <w:sz w:val="22"/>
                <w:szCs w:val="22"/>
              </w:rPr>
            </w:pPr>
            <w:r w:rsidRPr="00644E6F">
              <w:rPr>
                <w:sz w:val="22"/>
                <w:szCs w:val="22"/>
              </w:rPr>
              <w:t>618,89</w:t>
            </w:r>
          </w:p>
        </w:tc>
        <w:tc>
          <w:tcPr>
            <w:tcW w:w="1041" w:type="dxa"/>
            <w:vAlign w:val="bottom"/>
          </w:tcPr>
          <w:p w14:paraId="4AE8C77B" w14:textId="77777777" w:rsidR="00BD18C9" w:rsidRPr="00644E6F" w:rsidRDefault="00BD18C9" w:rsidP="003401D2">
            <w:pPr>
              <w:pStyle w:val="Default"/>
              <w:jc w:val="center"/>
              <w:rPr>
                <w:sz w:val="22"/>
                <w:szCs w:val="22"/>
              </w:rPr>
            </w:pPr>
            <w:r w:rsidRPr="00644E6F">
              <w:rPr>
                <w:sz w:val="22"/>
                <w:szCs w:val="22"/>
              </w:rPr>
              <w:t>593,21</w:t>
            </w:r>
          </w:p>
        </w:tc>
        <w:tc>
          <w:tcPr>
            <w:tcW w:w="1520" w:type="dxa"/>
            <w:vAlign w:val="bottom"/>
          </w:tcPr>
          <w:p w14:paraId="5F39A342" w14:textId="77777777" w:rsidR="00BD18C9" w:rsidRPr="00644E6F" w:rsidRDefault="00BD18C9" w:rsidP="003401D2">
            <w:pPr>
              <w:pStyle w:val="Default"/>
              <w:jc w:val="center"/>
              <w:rPr>
                <w:sz w:val="22"/>
                <w:szCs w:val="22"/>
              </w:rPr>
            </w:pPr>
            <w:r w:rsidRPr="00644E6F">
              <w:rPr>
                <w:sz w:val="22"/>
                <w:szCs w:val="22"/>
              </w:rPr>
              <w:t>250,15</w:t>
            </w:r>
          </w:p>
        </w:tc>
      </w:tr>
      <w:tr w:rsidR="00BD18C9" w:rsidRPr="00644E6F" w14:paraId="6586FD1C" w14:textId="77777777" w:rsidTr="003401D2">
        <w:tc>
          <w:tcPr>
            <w:tcW w:w="1395" w:type="dxa"/>
          </w:tcPr>
          <w:p w14:paraId="40B02C2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419997CC"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3C61549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CF6D269" w14:textId="77777777" w:rsidR="00BD18C9" w:rsidRPr="00644E6F" w:rsidRDefault="00BD18C9" w:rsidP="003401D2">
            <w:pPr>
              <w:pStyle w:val="Default"/>
              <w:jc w:val="center"/>
              <w:rPr>
                <w:sz w:val="22"/>
                <w:szCs w:val="22"/>
              </w:rPr>
            </w:pPr>
          </w:p>
        </w:tc>
        <w:tc>
          <w:tcPr>
            <w:tcW w:w="1041" w:type="dxa"/>
            <w:vAlign w:val="bottom"/>
          </w:tcPr>
          <w:p w14:paraId="23F2F0C5" w14:textId="77777777" w:rsidR="00BD18C9" w:rsidRPr="00644E6F" w:rsidRDefault="00BD18C9" w:rsidP="003401D2">
            <w:pPr>
              <w:pStyle w:val="Default"/>
              <w:jc w:val="center"/>
              <w:rPr>
                <w:sz w:val="22"/>
                <w:szCs w:val="22"/>
              </w:rPr>
            </w:pPr>
          </w:p>
        </w:tc>
        <w:tc>
          <w:tcPr>
            <w:tcW w:w="1520" w:type="dxa"/>
            <w:vAlign w:val="bottom"/>
          </w:tcPr>
          <w:p w14:paraId="3A0B7B53" w14:textId="77777777" w:rsidR="00BD18C9" w:rsidRPr="00644E6F" w:rsidRDefault="00BD18C9" w:rsidP="003401D2">
            <w:pPr>
              <w:pStyle w:val="Default"/>
              <w:jc w:val="center"/>
              <w:rPr>
                <w:sz w:val="22"/>
                <w:szCs w:val="22"/>
              </w:rPr>
            </w:pPr>
          </w:p>
        </w:tc>
      </w:tr>
      <w:tr w:rsidR="00BD18C9" w:rsidRPr="00644E6F" w14:paraId="22372304" w14:textId="77777777" w:rsidTr="003401D2">
        <w:tc>
          <w:tcPr>
            <w:tcW w:w="1395" w:type="dxa"/>
          </w:tcPr>
          <w:p w14:paraId="06A912D6" w14:textId="77777777" w:rsidR="00BD18C9" w:rsidRPr="00644E6F" w:rsidRDefault="00BD18C9" w:rsidP="003401D2">
            <w:pPr>
              <w:jc w:val="right"/>
              <w:rPr>
                <w:rFonts w:ascii="Times New Roman" w:hAnsi="Times New Roman" w:cs="Times New Roman"/>
                <w:sz w:val="22"/>
                <w:szCs w:val="22"/>
              </w:rPr>
            </w:pPr>
          </w:p>
        </w:tc>
        <w:tc>
          <w:tcPr>
            <w:tcW w:w="4109" w:type="dxa"/>
          </w:tcPr>
          <w:p w14:paraId="1F44524B"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1B15C3B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2D020D5C" w14:textId="77777777" w:rsidR="00BD18C9" w:rsidRPr="00644E6F" w:rsidRDefault="00BD18C9" w:rsidP="003401D2">
            <w:pPr>
              <w:pStyle w:val="Default"/>
              <w:jc w:val="center"/>
              <w:rPr>
                <w:sz w:val="22"/>
                <w:szCs w:val="22"/>
              </w:rPr>
            </w:pPr>
          </w:p>
        </w:tc>
        <w:tc>
          <w:tcPr>
            <w:tcW w:w="1041" w:type="dxa"/>
            <w:vAlign w:val="bottom"/>
          </w:tcPr>
          <w:p w14:paraId="42C76002" w14:textId="77777777" w:rsidR="00BD18C9" w:rsidRPr="00644E6F" w:rsidRDefault="00BD18C9" w:rsidP="003401D2">
            <w:pPr>
              <w:pStyle w:val="Default"/>
              <w:jc w:val="center"/>
              <w:rPr>
                <w:sz w:val="22"/>
                <w:szCs w:val="22"/>
              </w:rPr>
            </w:pPr>
          </w:p>
        </w:tc>
        <w:tc>
          <w:tcPr>
            <w:tcW w:w="1520" w:type="dxa"/>
            <w:vAlign w:val="bottom"/>
          </w:tcPr>
          <w:p w14:paraId="75BB018B" w14:textId="77777777" w:rsidR="00BD18C9" w:rsidRPr="00644E6F" w:rsidRDefault="00BD18C9" w:rsidP="003401D2">
            <w:pPr>
              <w:pStyle w:val="Default"/>
              <w:jc w:val="center"/>
              <w:rPr>
                <w:sz w:val="22"/>
                <w:szCs w:val="22"/>
              </w:rPr>
            </w:pPr>
          </w:p>
        </w:tc>
      </w:tr>
      <w:tr w:rsidR="00BD18C9" w:rsidRPr="00644E6F" w14:paraId="3861D951" w14:textId="77777777" w:rsidTr="003401D2">
        <w:tc>
          <w:tcPr>
            <w:tcW w:w="1395" w:type="dxa"/>
          </w:tcPr>
          <w:p w14:paraId="38470B1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188286B8"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62770E3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C6A52B8" w14:textId="77777777" w:rsidR="00BD18C9" w:rsidRPr="00644E6F" w:rsidRDefault="00BD18C9" w:rsidP="003401D2">
            <w:pPr>
              <w:pStyle w:val="Default"/>
              <w:jc w:val="center"/>
              <w:rPr>
                <w:sz w:val="22"/>
                <w:szCs w:val="22"/>
              </w:rPr>
            </w:pPr>
          </w:p>
        </w:tc>
        <w:tc>
          <w:tcPr>
            <w:tcW w:w="1041" w:type="dxa"/>
            <w:vAlign w:val="bottom"/>
          </w:tcPr>
          <w:p w14:paraId="65F4096D" w14:textId="77777777" w:rsidR="00BD18C9" w:rsidRPr="00644E6F" w:rsidRDefault="00BD18C9" w:rsidP="003401D2">
            <w:pPr>
              <w:pStyle w:val="Default"/>
              <w:jc w:val="center"/>
              <w:rPr>
                <w:sz w:val="22"/>
                <w:szCs w:val="22"/>
              </w:rPr>
            </w:pPr>
          </w:p>
        </w:tc>
        <w:tc>
          <w:tcPr>
            <w:tcW w:w="1520" w:type="dxa"/>
            <w:vAlign w:val="bottom"/>
          </w:tcPr>
          <w:p w14:paraId="5E1A775B" w14:textId="77777777" w:rsidR="00BD18C9" w:rsidRPr="00644E6F" w:rsidRDefault="00BD18C9" w:rsidP="003401D2">
            <w:pPr>
              <w:pStyle w:val="Default"/>
              <w:jc w:val="center"/>
              <w:rPr>
                <w:sz w:val="22"/>
                <w:szCs w:val="22"/>
              </w:rPr>
            </w:pPr>
          </w:p>
        </w:tc>
      </w:tr>
      <w:tr w:rsidR="00BD18C9" w:rsidRPr="00644E6F" w14:paraId="300380FA" w14:textId="77777777" w:rsidTr="003401D2">
        <w:tc>
          <w:tcPr>
            <w:tcW w:w="1395" w:type="dxa"/>
          </w:tcPr>
          <w:p w14:paraId="1CDACA8D" w14:textId="77777777" w:rsidR="00BD18C9" w:rsidRPr="00644E6F" w:rsidRDefault="00BD18C9" w:rsidP="003401D2">
            <w:pPr>
              <w:jc w:val="right"/>
              <w:rPr>
                <w:rFonts w:ascii="Times New Roman" w:hAnsi="Times New Roman" w:cs="Times New Roman"/>
                <w:sz w:val="22"/>
                <w:szCs w:val="22"/>
              </w:rPr>
            </w:pPr>
          </w:p>
        </w:tc>
        <w:tc>
          <w:tcPr>
            <w:tcW w:w="4109" w:type="dxa"/>
          </w:tcPr>
          <w:p w14:paraId="109939B3"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61473D86"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0510320C" w14:textId="77777777" w:rsidR="00BD18C9" w:rsidRPr="00644E6F" w:rsidRDefault="00BD18C9" w:rsidP="003401D2">
            <w:pPr>
              <w:pStyle w:val="Default"/>
              <w:jc w:val="center"/>
              <w:rPr>
                <w:sz w:val="22"/>
                <w:szCs w:val="22"/>
              </w:rPr>
            </w:pPr>
            <w:r w:rsidRPr="00644E6F">
              <w:rPr>
                <w:sz w:val="22"/>
                <w:szCs w:val="22"/>
              </w:rPr>
              <w:t>143,88</w:t>
            </w:r>
          </w:p>
        </w:tc>
        <w:tc>
          <w:tcPr>
            <w:tcW w:w="1041" w:type="dxa"/>
            <w:vAlign w:val="bottom"/>
          </w:tcPr>
          <w:p w14:paraId="595CAD35" w14:textId="77777777" w:rsidR="00BD18C9" w:rsidRPr="00644E6F" w:rsidRDefault="00BD18C9" w:rsidP="003401D2">
            <w:pPr>
              <w:pStyle w:val="Default"/>
              <w:jc w:val="center"/>
              <w:rPr>
                <w:sz w:val="22"/>
                <w:szCs w:val="22"/>
              </w:rPr>
            </w:pPr>
            <w:r w:rsidRPr="00644E6F">
              <w:rPr>
                <w:sz w:val="22"/>
                <w:szCs w:val="22"/>
              </w:rPr>
              <w:t>133,87</w:t>
            </w:r>
          </w:p>
        </w:tc>
        <w:tc>
          <w:tcPr>
            <w:tcW w:w="1520" w:type="dxa"/>
            <w:vAlign w:val="bottom"/>
          </w:tcPr>
          <w:p w14:paraId="536DA298" w14:textId="77777777" w:rsidR="00BD18C9" w:rsidRPr="00644E6F" w:rsidRDefault="00BD18C9" w:rsidP="003401D2">
            <w:pPr>
              <w:pStyle w:val="Default"/>
              <w:jc w:val="center"/>
              <w:rPr>
                <w:sz w:val="22"/>
                <w:szCs w:val="22"/>
              </w:rPr>
            </w:pPr>
            <w:r w:rsidRPr="00644E6F">
              <w:rPr>
                <w:sz w:val="22"/>
                <w:szCs w:val="22"/>
              </w:rPr>
              <w:t>48,98</w:t>
            </w:r>
          </w:p>
        </w:tc>
      </w:tr>
      <w:tr w:rsidR="00BD18C9" w:rsidRPr="00644E6F" w14:paraId="7589438F" w14:textId="77777777" w:rsidTr="003401D2">
        <w:tc>
          <w:tcPr>
            <w:tcW w:w="1395" w:type="dxa"/>
          </w:tcPr>
          <w:p w14:paraId="1177D5E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3D55EC04"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244C1AE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6B14519" w14:textId="77777777" w:rsidR="00BD18C9" w:rsidRPr="00644E6F" w:rsidRDefault="00BD18C9" w:rsidP="003401D2">
            <w:pPr>
              <w:pStyle w:val="Default"/>
              <w:jc w:val="center"/>
              <w:rPr>
                <w:sz w:val="22"/>
                <w:szCs w:val="22"/>
              </w:rPr>
            </w:pPr>
          </w:p>
        </w:tc>
        <w:tc>
          <w:tcPr>
            <w:tcW w:w="1041" w:type="dxa"/>
            <w:vAlign w:val="bottom"/>
          </w:tcPr>
          <w:p w14:paraId="29B48B80" w14:textId="77777777" w:rsidR="00BD18C9" w:rsidRPr="00644E6F" w:rsidRDefault="00BD18C9" w:rsidP="003401D2">
            <w:pPr>
              <w:pStyle w:val="Default"/>
              <w:jc w:val="center"/>
              <w:rPr>
                <w:sz w:val="22"/>
                <w:szCs w:val="22"/>
              </w:rPr>
            </w:pPr>
          </w:p>
        </w:tc>
        <w:tc>
          <w:tcPr>
            <w:tcW w:w="1520" w:type="dxa"/>
            <w:vAlign w:val="bottom"/>
          </w:tcPr>
          <w:p w14:paraId="0E5888EA" w14:textId="77777777" w:rsidR="00BD18C9" w:rsidRPr="00644E6F" w:rsidRDefault="00BD18C9" w:rsidP="003401D2">
            <w:pPr>
              <w:pStyle w:val="Default"/>
              <w:jc w:val="center"/>
              <w:rPr>
                <w:sz w:val="22"/>
                <w:szCs w:val="22"/>
              </w:rPr>
            </w:pPr>
          </w:p>
        </w:tc>
      </w:tr>
      <w:tr w:rsidR="00BD18C9" w:rsidRPr="00644E6F" w14:paraId="4C93A9B5" w14:textId="77777777" w:rsidTr="003401D2">
        <w:tc>
          <w:tcPr>
            <w:tcW w:w="1395" w:type="dxa"/>
          </w:tcPr>
          <w:p w14:paraId="2DF1BAE3" w14:textId="77777777" w:rsidR="00BD18C9" w:rsidRPr="00644E6F" w:rsidRDefault="00BD18C9" w:rsidP="003401D2">
            <w:pPr>
              <w:jc w:val="right"/>
              <w:rPr>
                <w:rFonts w:ascii="Times New Roman" w:hAnsi="Times New Roman" w:cs="Times New Roman"/>
                <w:sz w:val="22"/>
                <w:szCs w:val="22"/>
              </w:rPr>
            </w:pPr>
          </w:p>
        </w:tc>
        <w:tc>
          <w:tcPr>
            <w:tcW w:w="4109" w:type="dxa"/>
          </w:tcPr>
          <w:p w14:paraId="2D9B6CB5"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3EA6383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9C7755E" w14:textId="77777777" w:rsidR="00BD18C9" w:rsidRPr="00644E6F" w:rsidRDefault="00BD18C9" w:rsidP="003401D2">
            <w:pPr>
              <w:pStyle w:val="Default"/>
              <w:jc w:val="center"/>
              <w:rPr>
                <w:sz w:val="22"/>
                <w:szCs w:val="22"/>
              </w:rPr>
            </w:pPr>
          </w:p>
        </w:tc>
        <w:tc>
          <w:tcPr>
            <w:tcW w:w="1041" w:type="dxa"/>
            <w:vAlign w:val="bottom"/>
          </w:tcPr>
          <w:p w14:paraId="43EE5364" w14:textId="77777777" w:rsidR="00BD18C9" w:rsidRPr="00644E6F" w:rsidRDefault="00BD18C9" w:rsidP="003401D2">
            <w:pPr>
              <w:pStyle w:val="Default"/>
              <w:jc w:val="center"/>
              <w:rPr>
                <w:sz w:val="22"/>
                <w:szCs w:val="22"/>
              </w:rPr>
            </w:pPr>
          </w:p>
        </w:tc>
        <w:tc>
          <w:tcPr>
            <w:tcW w:w="1520" w:type="dxa"/>
            <w:vAlign w:val="bottom"/>
          </w:tcPr>
          <w:p w14:paraId="2901FEAB" w14:textId="77777777" w:rsidR="00BD18C9" w:rsidRPr="00644E6F" w:rsidRDefault="00BD18C9" w:rsidP="003401D2">
            <w:pPr>
              <w:pStyle w:val="Default"/>
              <w:jc w:val="center"/>
              <w:rPr>
                <w:sz w:val="22"/>
                <w:szCs w:val="22"/>
              </w:rPr>
            </w:pPr>
          </w:p>
        </w:tc>
      </w:tr>
      <w:tr w:rsidR="00BD18C9" w:rsidRPr="00644E6F" w14:paraId="061F184C" w14:textId="77777777" w:rsidTr="003401D2">
        <w:tc>
          <w:tcPr>
            <w:tcW w:w="1395" w:type="dxa"/>
          </w:tcPr>
          <w:p w14:paraId="57E25873" w14:textId="77777777" w:rsidR="00BD18C9" w:rsidRPr="00644E6F" w:rsidRDefault="00BD18C9" w:rsidP="003401D2">
            <w:pPr>
              <w:jc w:val="right"/>
              <w:rPr>
                <w:rFonts w:ascii="Times New Roman" w:hAnsi="Times New Roman" w:cs="Times New Roman"/>
                <w:sz w:val="22"/>
                <w:szCs w:val="22"/>
              </w:rPr>
            </w:pPr>
          </w:p>
        </w:tc>
        <w:tc>
          <w:tcPr>
            <w:tcW w:w="4109" w:type="dxa"/>
          </w:tcPr>
          <w:p w14:paraId="2168097F"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2F411F2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705623F0" w14:textId="77777777" w:rsidR="00BD18C9" w:rsidRPr="00644E6F" w:rsidRDefault="00BD18C9" w:rsidP="003401D2">
            <w:pPr>
              <w:pStyle w:val="Default"/>
              <w:jc w:val="center"/>
              <w:rPr>
                <w:sz w:val="22"/>
                <w:szCs w:val="22"/>
              </w:rPr>
            </w:pPr>
            <w:r w:rsidRPr="00644E6F">
              <w:rPr>
                <w:sz w:val="22"/>
                <w:szCs w:val="22"/>
              </w:rPr>
              <w:t>241,06</w:t>
            </w:r>
          </w:p>
        </w:tc>
        <w:tc>
          <w:tcPr>
            <w:tcW w:w="1041" w:type="dxa"/>
            <w:vAlign w:val="bottom"/>
          </w:tcPr>
          <w:p w14:paraId="33ADB489" w14:textId="77777777" w:rsidR="00BD18C9" w:rsidRPr="00644E6F" w:rsidRDefault="00BD18C9" w:rsidP="003401D2">
            <w:pPr>
              <w:pStyle w:val="Default"/>
              <w:jc w:val="center"/>
              <w:rPr>
                <w:sz w:val="22"/>
                <w:szCs w:val="22"/>
              </w:rPr>
            </w:pPr>
            <w:r w:rsidRPr="00644E6F">
              <w:rPr>
                <w:sz w:val="22"/>
                <w:szCs w:val="22"/>
              </w:rPr>
              <w:t>224,30</w:t>
            </w:r>
          </w:p>
        </w:tc>
        <w:tc>
          <w:tcPr>
            <w:tcW w:w="1520" w:type="dxa"/>
            <w:vAlign w:val="bottom"/>
          </w:tcPr>
          <w:p w14:paraId="29F3B979" w14:textId="77777777" w:rsidR="00BD18C9" w:rsidRPr="00644E6F" w:rsidRDefault="00BD18C9" w:rsidP="003401D2">
            <w:pPr>
              <w:pStyle w:val="Default"/>
              <w:jc w:val="center"/>
              <w:rPr>
                <w:sz w:val="22"/>
                <w:szCs w:val="22"/>
              </w:rPr>
            </w:pPr>
            <w:r w:rsidRPr="00644E6F">
              <w:rPr>
                <w:sz w:val="22"/>
                <w:szCs w:val="22"/>
              </w:rPr>
              <w:t>82,06</w:t>
            </w:r>
          </w:p>
        </w:tc>
      </w:tr>
      <w:tr w:rsidR="00BD18C9" w:rsidRPr="00644E6F" w14:paraId="38C9EF06" w14:textId="77777777" w:rsidTr="003401D2">
        <w:tc>
          <w:tcPr>
            <w:tcW w:w="1395" w:type="dxa"/>
          </w:tcPr>
          <w:p w14:paraId="71F3DE11" w14:textId="77777777" w:rsidR="00BD18C9" w:rsidRPr="00644E6F" w:rsidRDefault="00BD18C9" w:rsidP="003401D2">
            <w:pPr>
              <w:jc w:val="right"/>
              <w:rPr>
                <w:rFonts w:ascii="Times New Roman" w:hAnsi="Times New Roman" w:cs="Times New Roman"/>
                <w:sz w:val="22"/>
                <w:szCs w:val="22"/>
              </w:rPr>
            </w:pPr>
          </w:p>
        </w:tc>
        <w:tc>
          <w:tcPr>
            <w:tcW w:w="4109" w:type="dxa"/>
          </w:tcPr>
          <w:p w14:paraId="339B36CD"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64921D6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47FDF53" w14:textId="77777777" w:rsidR="00BD18C9" w:rsidRPr="00644E6F" w:rsidRDefault="00BD18C9" w:rsidP="003401D2">
            <w:pPr>
              <w:pStyle w:val="Default"/>
              <w:jc w:val="center"/>
              <w:rPr>
                <w:sz w:val="22"/>
                <w:szCs w:val="22"/>
              </w:rPr>
            </w:pPr>
          </w:p>
        </w:tc>
        <w:tc>
          <w:tcPr>
            <w:tcW w:w="1041" w:type="dxa"/>
            <w:vAlign w:val="bottom"/>
          </w:tcPr>
          <w:p w14:paraId="48A74F3D" w14:textId="77777777" w:rsidR="00BD18C9" w:rsidRPr="00644E6F" w:rsidRDefault="00BD18C9" w:rsidP="003401D2">
            <w:pPr>
              <w:pStyle w:val="Default"/>
              <w:jc w:val="center"/>
              <w:rPr>
                <w:sz w:val="22"/>
                <w:szCs w:val="22"/>
              </w:rPr>
            </w:pPr>
          </w:p>
        </w:tc>
        <w:tc>
          <w:tcPr>
            <w:tcW w:w="1520" w:type="dxa"/>
            <w:vAlign w:val="bottom"/>
          </w:tcPr>
          <w:p w14:paraId="5597BA11" w14:textId="77777777" w:rsidR="00BD18C9" w:rsidRPr="00644E6F" w:rsidRDefault="00BD18C9" w:rsidP="003401D2">
            <w:pPr>
              <w:pStyle w:val="Default"/>
              <w:jc w:val="center"/>
              <w:rPr>
                <w:sz w:val="22"/>
                <w:szCs w:val="22"/>
              </w:rPr>
            </w:pPr>
          </w:p>
        </w:tc>
      </w:tr>
      <w:tr w:rsidR="00BD18C9" w:rsidRPr="00644E6F" w14:paraId="4CB1B2F6" w14:textId="77777777" w:rsidTr="003401D2">
        <w:tc>
          <w:tcPr>
            <w:tcW w:w="1395" w:type="dxa"/>
          </w:tcPr>
          <w:p w14:paraId="35E392A5" w14:textId="77777777" w:rsidR="00BD18C9" w:rsidRPr="00644E6F" w:rsidRDefault="00BD18C9" w:rsidP="003401D2">
            <w:pPr>
              <w:jc w:val="right"/>
              <w:rPr>
                <w:rFonts w:ascii="Times New Roman" w:hAnsi="Times New Roman" w:cs="Times New Roman"/>
                <w:sz w:val="22"/>
                <w:szCs w:val="22"/>
              </w:rPr>
            </w:pPr>
          </w:p>
        </w:tc>
        <w:tc>
          <w:tcPr>
            <w:tcW w:w="4109" w:type="dxa"/>
          </w:tcPr>
          <w:p w14:paraId="767D9922"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4B689B5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071C71B0" w14:textId="77777777" w:rsidR="00BD18C9" w:rsidRPr="00644E6F" w:rsidRDefault="00BD18C9" w:rsidP="003401D2">
            <w:pPr>
              <w:pStyle w:val="Default"/>
              <w:jc w:val="center"/>
              <w:rPr>
                <w:sz w:val="22"/>
                <w:szCs w:val="22"/>
              </w:rPr>
            </w:pPr>
            <w:r w:rsidRPr="00644E6F">
              <w:rPr>
                <w:sz w:val="22"/>
                <w:szCs w:val="22"/>
              </w:rPr>
              <w:t>143,88</w:t>
            </w:r>
          </w:p>
        </w:tc>
        <w:tc>
          <w:tcPr>
            <w:tcW w:w="1041" w:type="dxa"/>
            <w:vAlign w:val="bottom"/>
          </w:tcPr>
          <w:p w14:paraId="694223EF" w14:textId="77777777" w:rsidR="00BD18C9" w:rsidRPr="00644E6F" w:rsidRDefault="00BD18C9" w:rsidP="003401D2">
            <w:pPr>
              <w:pStyle w:val="Default"/>
              <w:jc w:val="center"/>
              <w:rPr>
                <w:sz w:val="22"/>
                <w:szCs w:val="22"/>
              </w:rPr>
            </w:pPr>
            <w:r w:rsidRPr="00644E6F">
              <w:rPr>
                <w:sz w:val="22"/>
                <w:szCs w:val="22"/>
              </w:rPr>
              <w:t>133,87</w:t>
            </w:r>
          </w:p>
        </w:tc>
        <w:tc>
          <w:tcPr>
            <w:tcW w:w="1520" w:type="dxa"/>
            <w:vAlign w:val="bottom"/>
          </w:tcPr>
          <w:p w14:paraId="29696E1A" w14:textId="77777777" w:rsidR="00BD18C9" w:rsidRPr="00644E6F" w:rsidRDefault="00BD18C9" w:rsidP="003401D2">
            <w:pPr>
              <w:pStyle w:val="Default"/>
              <w:jc w:val="center"/>
              <w:rPr>
                <w:sz w:val="22"/>
                <w:szCs w:val="22"/>
              </w:rPr>
            </w:pPr>
            <w:r w:rsidRPr="00644E6F">
              <w:rPr>
                <w:sz w:val="22"/>
                <w:szCs w:val="22"/>
              </w:rPr>
              <w:t>48,98</w:t>
            </w:r>
          </w:p>
        </w:tc>
      </w:tr>
      <w:tr w:rsidR="00BD18C9" w:rsidRPr="00644E6F" w14:paraId="1422F595" w14:textId="77777777" w:rsidTr="003401D2">
        <w:tc>
          <w:tcPr>
            <w:tcW w:w="10142" w:type="dxa"/>
            <w:gridSpan w:val="6"/>
          </w:tcPr>
          <w:p w14:paraId="582B6733" w14:textId="77777777" w:rsidR="00BD18C9" w:rsidRPr="00644E6F" w:rsidRDefault="00BD18C9" w:rsidP="003401D2">
            <w:pPr>
              <w:pStyle w:val="Default"/>
              <w:jc w:val="center"/>
              <w:rPr>
                <w:sz w:val="22"/>
                <w:szCs w:val="22"/>
              </w:rPr>
            </w:pPr>
            <w:r w:rsidRPr="00644E6F">
              <w:rPr>
                <w:sz w:val="22"/>
                <w:szCs w:val="22"/>
              </w:rPr>
              <w:t>Котельная с. Усть-Пит, ул. Школьная, 10</w:t>
            </w:r>
          </w:p>
        </w:tc>
      </w:tr>
      <w:tr w:rsidR="00BD18C9" w:rsidRPr="00644E6F" w14:paraId="4ECF4E74" w14:textId="77777777" w:rsidTr="003401D2">
        <w:tc>
          <w:tcPr>
            <w:tcW w:w="1395" w:type="dxa"/>
          </w:tcPr>
          <w:p w14:paraId="1C3417B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lastRenderedPageBreak/>
              <w:t>1</w:t>
            </w:r>
          </w:p>
        </w:tc>
        <w:tc>
          <w:tcPr>
            <w:tcW w:w="4109" w:type="dxa"/>
          </w:tcPr>
          <w:p w14:paraId="157F99DC"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5B3E4B7C" w14:textId="77777777" w:rsidR="00BD18C9" w:rsidRPr="00644E6F" w:rsidRDefault="00BD18C9" w:rsidP="003401D2">
            <w:pPr>
              <w:jc w:val="right"/>
              <w:rPr>
                <w:rFonts w:ascii="Times New Roman" w:hAnsi="Times New Roman" w:cs="Times New Roman"/>
                <w:sz w:val="22"/>
                <w:szCs w:val="22"/>
              </w:rPr>
            </w:pPr>
          </w:p>
        </w:tc>
        <w:tc>
          <w:tcPr>
            <w:tcW w:w="1041" w:type="dxa"/>
          </w:tcPr>
          <w:p w14:paraId="7FE2C795" w14:textId="77777777" w:rsidR="00BD18C9" w:rsidRPr="00644E6F" w:rsidRDefault="00BD18C9" w:rsidP="003401D2">
            <w:pPr>
              <w:jc w:val="right"/>
              <w:rPr>
                <w:rFonts w:ascii="Times New Roman" w:hAnsi="Times New Roman" w:cs="Times New Roman"/>
                <w:sz w:val="22"/>
                <w:szCs w:val="22"/>
              </w:rPr>
            </w:pPr>
          </w:p>
        </w:tc>
        <w:tc>
          <w:tcPr>
            <w:tcW w:w="1041" w:type="dxa"/>
          </w:tcPr>
          <w:p w14:paraId="3A0FA2C7" w14:textId="77777777" w:rsidR="00BD18C9" w:rsidRPr="00644E6F" w:rsidRDefault="00BD18C9" w:rsidP="003401D2">
            <w:pPr>
              <w:jc w:val="right"/>
              <w:rPr>
                <w:rFonts w:ascii="Times New Roman" w:hAnsi="Times New Roman" w:cs="Times New Roman"/>
                <w:sz w:val="22"/>
                <w:szCs w:val="22"/>
              </w:rPr>
            </w:pPr>
          </w:p>
        </w:tc>
        <w:tc>
          <w:tcPr>
            <w:tcW w:w="1520" w:type="dxa"/>
          </w:tcPr>
          <w:p w14:paraId="04E48BAE" w14:textId="77777777" w:rsidR="00BD18C9" w:rsidRPr="00644E6F" w:rsidRDefault="00BD18C9" w:rsidP="003401D2">
            <w:pPr>
              <w:jc w:val="right"/>
              <w:rPr>
                <w:rFonts w:ascii="Times New Roman" w:hAnsi="Times New Roman" w:cs="Times New Roman"/>
                <w:sz w:val="22"/>
                <w:szCs w:val="22"/>
              </w:rPr>
            </w:pPr>
          </w:p>
        </w:tc>
      </w:tr>
      <w:tr w:rsidR="00BD18C9" w:rsidRPr="00644E6F" w14:paraId="13DB172F" w14:textId="77777777" w:rsidTr="003401D2">
        <w:tc>
          <w:tcPr>
            <w:tcW w:w="1395" w:type="dxa"/>
          </w:tcPr>
          <w:p w14:paraId="0201937B" w14:textId="77777777" w:rsidR="00BD18C9" w:rsidRPr="00644E6F" w:rsidRDefault="00BD18C9" w:rsidP="003401D2">
            <w:pPr>
              <w:jc w:val="right"/>
              <w:rPr>
                <w:rFonts w:ascii="Times New Roman" w:hAnsi="Times New Roman" w:cs="Times New Roman"/>
                <w:sz w:val="22"/>
                <w:szCs w:val="22"/>
              </w:rPr>
            </w:pPr>
          </w:p>
        </w:tc>
        <w:tc>
          <w:tcPr>
            <w:tcW w:w="4109" w:type="dxa"/>
          </w:tcPr>
          <w:p w14:paraId="11839946"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009BBFC5"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7218888F" w14:textId="77777777" w:rsidR="00BD18C9" w:rsidRPr="00644E6F" w:rsidRDefault="00BD18C9" w:rsidP="003401D2">
            <w:pPr>
              <w:pStyle w:val="Default"/>
              <w:jc w:val="center"/>
              <w:rPr>
                <w:sz w:val="22"/>
                <w:szCs w:val="22"/>
              </w:rPr>
            </w:pPr>
            <w:r w:rsidRPr="00644E6F">
              <w:rPr>
                <w:sz w:val="22"/>
                <w:szCs w:val="22"/>
              </w:rPr>
              <w:t>2,55</w:t>
            </w:r>
          </w:p>
        </w:tc>
        <w:tc>
          <w:tcPr>
            <w:tcW w:w="1041" w:type="dxa"/>
            <w:vAlign w:val="bottom"/>
          </w:tcPr>
          <w:p w14:paraId="323BC54C" w14:textId="77777777" w:rsidR="00BD18C9" w:rsidRPr="00644E6F" w:rsidRDefault="00BD18C9" w:rsidP="003401D2">
            <w:pPr>
              <w:pStyle w:val="Default"/>
              <w:jc w:val="center"/>
              <w:rPr>
                <w:sz w:val="22"/>
                <w:szCs w:val="22"/>
              </w:rPr>
            </w:pPr>
            <w:r w:rsidRPr="00644E6F">
              <w:rPr>
                <w:sz w:val="22"/>
                <w:szCs w:val="22"/>
              </w:rPr>
              <w:t>2,55</w:t>
            </w:r>
          </w:p>
        </w:tc>
        <w:tc>
          <w:tcPr>
            <w:tcW w:w="1520" w:type="dxa"/>
            <w:vAlign w:val="bottom"/>
          </w:tcPr>
          <w:p w14:paraId="3A0CB07A" w14:textId="77777777" w:rsidR="00BD18C9" w:rsidRPr="00644E6F" w:rsidRDefault="00BD18C9" w:rsidP="003401D2">
            <w:pPr>
              <w:pStyle w:val="Default"/>
              <w:jc w:val="center"/>
              <w:rPr>
                <w:sz w:val="22"/>
                <w:szCs w:val="22"/>
              </w:rPr>
            </w:pPr>
            <w:r w:rsidRPr="00644E6F">
              <w:rPr>
                <w:sz w:val="22"/>
                <w:szCs w:val="22"/>
              </w:rPr>
              <w:t>2,55</w:t>
            </w:r>
          </w:p>
        </w:tc>
      </w:tr>
      <w:tr w:rsidR="00BD18C9" w:rsidRPr="00644E6F" w14:paraId="601D939E" w14:textId="77777777" w:rsidTr="003401D2">
        <w:tc>
          <w:tcPr>
            <w:tcW w:w="1395" w:type="dxa"/>
          </w:tcPr>
          <w:p w14:paraId="571517E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5F42CABD"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20689BF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834FEE4" w14:textId="77777777" w:rsidR="00BD18C9" w:rsidRPr="00644E6F" w:rsidRDefault="00BD18C9" w:rsidP="003401D2">
            <w:pPr>
              <w:pStyle w:val="Default"/>
              <w:jc w:val="center"/>
              <w:rPr>
                <w:sz w:val="22"/>
                <w:szCs w:val="22"/>
              </w:rPr>
            </w:pPr>
          </w:p>
        </w:tc>
        <w:tc>
          <w:tcPr>
            <w:tcW w:w="1041" w:type="dxa"/>
            <w:vAlign w:val="bottom"/>
          </w:tcPr>
          <w:p w14:paraId="542363B1" w14:textId="77777777" w:rsidR="00BD18C9" w:rsidRPr="00644E6F" w:rsidRDefault="00BD18C9" w:rsidP="003401D2">
            <w:pPr>
              <w:pStyle w:val="Default"/>
              <w:jc w:val="center"/>
              <w:rPr>
                <w:sz w:val="22"/>
                <w:szCs w:val="22"/>
              </w:rPr>
            </w:pPr>
          </w:p>
        </w:tc>
        <w:tc>
          <w:tcPr>
            <w:tcW w:w="1520" w:type="dxa"/>
            <w:vAlign w:val="bottom"/>
          </w:tcPr>
          <w:p w14:paraId="6CB46898" w14:textId="77777777" w:rsidR="00BD18C9" w:rsidRPr="00644E6F" w:rsidRDefault="00BD18C9" w:rsidP="003401D2">
            <w:pPr>
              <w:pStyle w:val="Default"/>
              <w:jc w:val="center"/>
              <w:rPr>
                <w:sz w:val="22"/>
                <w:szCs w:val="22"/>
              </w:rPr>
            </w:pPr>
          </w:p>
        </w:tc>
      </w:tr>
      <w:tr w:rsidR="00BD18C9" w:rsidRPr="00644E6F" w14:paraId="4421D91D" w14:textId="77777777" w:rsidTr="003401D2">
        <w:tc>
          <w:tcPr>
            <w:tcW w:w="1395" w:type="dxa"/>
          </w:tcPr>
          <w:p w14:paraId="69B4ECBD" w14:textId="77777777" w:rsidR="00BD18C9" w:rsidRPr="00644E6F" w:rsidRDefault="00BD18C9" w:rsidP="003401D2">
            <w:pPr>
              <w:jc w:val="right"/>
              <w:rPr>
                <w:rFonts w:ascii="Times New Roman" w:hAnsi="Times New Roman" w:cs="Times New Roman"/>
                <w:sz w:val="22"/>
                <w:szCs w:val="22"/>
              </w:rPr>
            </w:pPr>
          </w:p>
        </w:tc>
        <w:tc>
          <w:tcPr>
            <w:tcW w:w="4109" w:type="dxa"/>
          </w:tcPr>
          <w:p w14:paraId="5CEAEE6B"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3BC95DF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372646BD" w14:textId="77777777" w:rsidR="00BD18C9" w:rsidRPr="00644E6F" w:rsidRDefault="00BD18C9" w:rsidP="003401D2">
            <w:pPr>
              <w:pStyle w:val="Default"/>
              <w:jc w:val="center"/>
              <w:rPr>
                <w:sz w:val="22"/>
                <w:szCs w:val="22"/>
              </w:rPr>
            </w:pPr>
            <w:r w:rsidRPr="00644E6F">
              <w:rPr>
                <w:sz w:val="22"/>
                <w:szCs w:val="22"/>
              </w:rPr>
              <w:t>0,31</w:t>
            </w:r>
          </w:p>
        </w:tc>
        <w:tc>
          <w:tcPr>
            <w:tcW w:w="1041" w:type="dxa"/>
            <w:vAlign w:val="bottom"/>
          </w:tcPr>
          <w:p w14:paraId="5274861E" w14:textId="77777777" w:rsidR="00BD18C9" w:rsidRPr="00644E6F" w:rsidRDefault="00BD18C9" w:rsidP="003401D2">
            <w:pPr>
              <w:pStyle w:val="Default"/>
              <w:jc w:val="center"/>
              <w:rPr>
                <w:sz w:val="22"/>
                <w:szCs w:val="22"/>
              </w:rPr>
            </w:pPr>
            <w:r w:rsidRPr="00644E6F">
              <w:rPr>
                <w:sz w:val="22"/>
                <w:szCs w:val="22"/>
              </w:rPr>
              <w:t>0,31</w:t>
            </w:r>
          </w:p>
        </w:tc>
        <w:tc>
          <w:tcPr>
            <w:tcW w:w="1520" w:type="dxa"/>
            <w:vAlign w:val="bottom"/>
          </w:tcPr>
          <w:p w14:paraId="5B4A1559" w14:textId="77777777" w:rsidR="00BD18C9" w:rsidRPr="00644E6F" w:rsidRDefault="00BD18C9" w:rsidP="003401D2">
            <w:pPr>
              <w:pStyle w:val="Default"/>
              <w:jc w:val="center"/>
              <w:rPr>
                <w:sz w:val="22"/>
                <w:szCs w:val="22"/>
              </w:rPr>
            </w:pPr>
            <w:r w:rsidRPr="00644E6F">
              <w:rPr>
                <w:sz w:val="22"/>
                <w:szCs w:val="22"/>
              </w:rPr>
              <w:t>0,32</w:t>
            </w:r>
          </w:p>
        </w:tc>
      </w:tr>
      <w:tr w:rsidR="00BD18C9" w:rsidRPr="00644E6F" w14:paraId="0509CDA1" w14:textId="77777777" w:rsidTr="003401D2">
        <w:tc>
          <w:tcPr>
            <w:tcW w:w="1395" w:type="dxa"/>
          </w:tcPr>
          <w:p w14:paraId="619308F2"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60CB1CD4"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6B1DE6F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531F4BB" w14:textId="77777777" w:rsidR="00BD18C9" w:rsidRPr="00644E6F" w:rsidRDefault="00BD18C9" w:rsidP="003401D2">
            <w:pPr>
              <w:pStyle w:val="Default"/>
              <w:jc w:val="center"/>
              <w:rPr>
                <w:sz w:val="22"/>
                <w:szCs w:val="22"/>
              </w:rPr>
            </w:pPr>
          </w:p>
        </w:tc>
        <w:tc>
          <w:tcPr>
            <w:tcW w:w="1041" w:type="dxa"/>
            <w:vAlign w:val="bottom"/>
          </w:tcPr>
          <w:p w14:paraId="18869EE6" w14:textId="77777777" w:rsidR="00BD18C9" w:rsidRPr="00644E6F" w:rsidRDefault="00BD18C9" w:rsidP="003401D2">
            <w:pPr>
              <w:pStyle w:val="Default"/>
              <w:jc w:val="center"/>
              <w:rPr>
                <w:sz w:val="22"/>
                <w:szCs w:val="22"/>
              </w:rPr>
            </w:pPr>
          </w:p>
        </w:tc>
        <w:tc>
          <w:tcPr>
            <w:tcW w:w="1520" w:type="dxa"/>
            <w:vAlign w:val="bottom"/>
          </w:tcPr>
          <w:p w14:paraId="7F8AA5DB" w14:textId="77777777" w:rsidR="00BD18C9" w:rsidRPr="00644E6F" w:rsidRDefault="00BD18C9" w:rsidP="003401D2">
            <w:pPr>
              <w:pStyle w:val="Default"/>
              <w:jc w:val="center"/>
              <w:rPr>
                <w:sz w:val="22"/>
                <w:szCs w:val="22"/>
              </w:rPr>
            </w:pPr>
          </w:p>
        </w:tc>
      </w:tr>
      <w:tr w:rsidR="00BD18C9" w:rsidRPr="00644E6F" w14:paraId="673B261F" w14:textId="77777777" w:rsidTr="003401D2">
        <w:tc>
          <w:tcPr>
            <w:tcW w:w="1395" w:type="dxa"/>
          </w:tcPr>
          <w:p w14:paraId="642251C2" w14:textId="77777777" w:rsidR="00BD18C9" w:rsidRPr="00644E6F" w:rsidRDefault="00BD18C9" w:rsidP="003401D2">
            <w:pPr>
              <w:jc w:val="right"/>
              <w:rPr>
                <w:rFonts w:ascii="Times New Roman" w:hAnsi="Times New Roman" w:cs="Times New Roman"/>
                <w:sz w:val="22"/>
                <w:szCs w:val="22"/>
              </w:rPr>
            </w:pPr>
          </w:p>
        </w:tc>
        <w:tc>
          <w:tcPr>
            <w:tcW w:w="4109" w:type="dxa"/>
          </w:tcPr>
          <w:p w14:paraId="13A76921"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1878CED0"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6DA2C166" w14:textId="77777777" w:rsidR="00BD18C9" w:rsidRPr="00644E6F" w:rsidRDefault="00BD18C9" w:rsidP="003401D2">
            <w:pPr>
              <w:pStyle w:val="Default"/>
              <w:jc w:val="center"/>
              <w:rPr>
                <w:sz w:val="22"/>
                <w:szCs w:val="22"/>
              </w:rPr>
            </w:pPr>
            <w:r w:rsidRPr="00644E6F">
              <w:rPr>
                <w:sz w:val="22"/>
                <w:szCs w:val="22"/>
              </w:rPr>
              <w:t>11,55</w:t>
            </w:r>
          </w:p>
        </w:tc>
        <w:tc>
          <w:tcPr>
            <w:tcW w:w="1041" w:type="dxa"/>
            <w:vAlign w:val="bottom"/>
          </w:tcPr>
          <w:p w14:paraId="17E25CF8" w14:textId="77777777" w:rsidR="00BD18C9" w:rsidRPr="00644E6F" w:rsidRDefault="00BD18C9" w:rsidP="003401D2">
            <w:pPr>
              <w:pStyle w:val="Default"/>
              <w:jc w:val="center"/>
              <w:rPr>
                <w:sz w:val="22"/>
                <w:szCs w:val="22"/>
              </w:rPr>
            </w:pPr>
            <w:r w:rsidRPr="00644E6F">
              <w:rPr>
                <w:sz w:val="22"/>
                <w:szCs w:val="22"/>
              </w:rPr>
              <w:t>11,33</w:t>
            </w:r>
          </w:p>
        </w:tc>
        <w:tc>
          <w:tcPr>
            <w:tcW w:w="1520" w:type="dxa"/>
            <w:vAlign w:val="bottom"/>
          </w:tcPr>
          <w:p w14:paraId="621553C2" w14:textId="77777777" w:rsidR="00BD18C9" w:rsidRPr="00644E6F" w:rsidRDefault="00BD18C9" w:rsidP="003401D2">
            <w:pPr>
              <w:pStyle w:val="Default"/>
              <w:jc w:val="center"/>
              <w:rPr>
                <w:sz w:val="22"/>
                <w:szCs w:val="22"/>
              </w:rPr>
            </w:pPr>
            <w:r w:rsidRPr="00644E6F">
              <w:rPr>
                <w:sz w:val="22"/>
                <w:szCs w:val="22"/>
              </w:rPr>
              <w:t>40,34</w:t>
            </w:r>
          </w:p>
        </w:tc>
      </w:tr>
      <w:tr w:rsidR="00BD18C9" w:rsidRPr="00644E6F" w14:paraId="232A21AF" w14:textId="77777777" w:rsidTr="003401D2">
        <w:tc>
          <w:tcPr>
            <w:tcW w:w="1395" w:type="dxa"/>
          </w:tcPr>
          <w:p w14:paraId="63325BA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1DF25708"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7501871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6A7D472" w14:textId="77777777" w:rsidR="00BD18C9" w:rsidRPr="00644E6F" w:rsidRDefault="00BD18C9" w:rsidP="003401D2">
            <w:pPr>
              <w:pStyle w:val="Default"/>
              <w:jc w:val="center"/>
              <w:rPr>
                <w:sz w:val="22"/>
                <w:szCs w:val="22"/>
              </w:rPr>
            </w:pPr>
          </w:p>
        </w:tc>
        <w:tc>
          <w:tcPr>
            <w:tcW w:w="1041" w:type="dxa"/>
            <w:vAlign w:val="bottom"/>
          </w:tcPr>
          <w:p w14:paraId="7F8DECA8" w14:textId="77777777" w:rsidR="00BD18C9" w:rsidRPr="00644E6F" w:rsidRDefault="00BD18C9" w:rsidP="003401D2">
            <w:pPr>
              <w:pStyle w:val="Default"/>
              <w:jc w:val="center"/>
              <w:rPr>
                <w:sz w:val="22"/>
                <w:szCs w:val="22"/>
              </w:rPr>
            </w:pPr>
          </w:p>
        </w:tc>
        <w:tc>
          <w:tcPr>
            <w:tcW w:w="1520" w:type="dxa"/>
            <w:vAlign w:val="bottom"/>
          </w:tcPr>
          <w:p w14:paraId="02BCE1AB" w14:textId="77777777" w:rsidR="00BD18C9" w:rsidRPr="00644E6F" w:rsidRDefault="00BD18C9" w:rsidP="003401D2">
            <w:pPr>
              <w:pStyle w:val="Default"/>
              <w:jc w:val="center"/>
              <w:rPr>
                <w:sz w:val="22"/>
                <w:szCs w:val="22"/>
              </w:rPr>
            </w:pPr>
          </w:p>
        </w:tc>
      </w:tr>
      <w:tr w:rsidR="00BD18C9" w:rsidRPr="00644E6F" w14:paraId="319AFFB4" w14:textId="77777777" w:rsidTr="003401D2">
        <w:tc>
          <w:tcPr>
            <w:tcW w:w="1395" w:type="dxa"/>
          </w:tcPr>
          <w:p w14:paraId="225AF1C6" w14:textId="77777777" w:rsidR="00BD18C9" w:rsidRPr="00644E6F" w:rsidRDefault="00BD18C9" w:rsidP="003401D2">
            <w:pPr>
              <w:jc w:val="right"/>
              <w:rPr>
                <w:rFonts w:ascii="Times New Roman" w:hAnsi="Times New Roman" w:cs="Times New Roman"/>
                <w:sz w:val="22"/>
                <w:szCs w:val="22"/>
              </w:rPr>
            </w:pPr>
          </w:p>
        </w:tc>
        <w:tc>
          <w:tcPr>
            <w:tcW w:w="4109" w:type="dxa"/>
          </w:tcPr>
          <w:p w14:paraId="15F9F014"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307BFD1E"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1FAA372D" w14:textId="77777777" w:rsidR="00BD18C9" w:rsidRPr="00644E6F" w:rsidRDefault="00BD18C9" w:rsidP="003401D2">
            <w:pPr>
              <w:pStyle w:val="Default"/>
              <w:jc w:val="center"/>
              <w:rPr>
                <w:sz w:val="22"/>
                <w:szCs w:val="22"/>
              </w:rPr>
            </w:pPr>
            <w:r w:rsidRPr="00644E6F">
              <w:rPr>
                <w:sz w:val="22"/>
                <w:szCs w:val="22"/>
              </w:rPr>
              <w:t>330,89</w:t>
            </w:r>
          </w:p>
        </w:tc>
        <w:tc>
          <w:tcPr>
            <w:tcW w:w="1041" w:type="dxa"/>
            <w:vAlign w:val="bottom"/>
          </w:tcPr>
          <w:p w14:paraId="60137391" w14:textId="77777777" w:rsidR="00BD18C9" w:rsidRPr="00644E6F" w:rsidRDefault="00BD18C9" w:rsidP="003401D2">
            <w:pPr>
              <w:pStyle w:val="Default"/>
              <w:jc w:val="center"/>
              <w:rPr>
                <w:sz w:val="22"/>
                <w:szCs w:val="22"/>
              </w:rPr>
            </w:pPr>
            <w:r w:rsidRPr="00644E6F">
              <w:rPr>
                <w:sz w:val="22"/>
                <w:szCs w:val="22"/>
              </w:rPr>
              <w:t>261,51</w:t>
            </w:r>
          </w:p>
        </w:tc>
        <w:tc>
          <w:tcPr>
            <w:tcW w:w="1520" w:type="dxa"/>
            <w:vAlign w:val="bottom"/>
          </w:tcPr>
          <w:p w14:paraId="654560AF" w14:textId="77777777" w:rsidR="00BD18C9" w:rsidRPr="00644E6F" w:rsidRDefault="00BD18C9" w:rsidP="003401D2">
            <w:pPr>
              <w:pStyle w:val="Default"/>
              <w:jc w:val="center"/>
              <w:rPr>
                <w:sz w:val="22"/>
                <w:szCs w:val="22"/>
              </w:rPr>
            </w:pPr>
            <w:r w:rsidRPr="00644E6F">
              <w:rPr>
                <w:sz w:val="22"/>
                <w:szCs w:val="22"/>
              </w:rPr>
              <w:t>251,43</w:t>
            </w:r>
          </w:p>
        </w:tc>
      </w:tr>
      <w:tr w:rsidR="00BD18C9" w:rsidRPr="00644E6F" w14:paraId="2105B0C6" w14:textId="77777777" w:rsidTr="003401D2">
        <w:tc>
          <w:tcPr>
            <w:tcW w:w="1395" w:type="dxa"/>
          </w:tcPr>
          <w:p w14:paraId="225065F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0164C32C"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11A02DE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90EA6C1" w14:textId="77777777" w:rsidR="00BD18C9" w:rsidRPr="00644E6F" w:rsidRDefault="00BD18C9" w:rsidP="003401D2">
            <w:pPr>
              <w:pStyle w:val="Default"/>
              <w:jc w:val="center"/>
              <w:rPr>
                <w:sz w:val="22"/>
                <w:szCs w:val="22"/>
              </w:rPr>
            </w:pPr>
          </w:p>
        </w:tc>
        <w:tc>
          <w:tcPr>
            <w:tcW w:w="1041" w:type="dxa"/>
            <w:vAlign w:val="bottom"/>
          </w:tcPr>
          <w:p w14:paraId="52200E4B" w14:textId="77777777" w:rsidR="00BD18C9" w:rsidRPr="00644E6F" w:rsidRDefault="00BD18C9" w:rsidP="003401D2">
            <w:pPr>
              <w:pStyle w:val="Default"/>
              <w:jc w:val="center"/>
              <w:rPr>
                <w:sz w:val="22"/>
                <w:szCs w:val="22"/>
              </w:rPr>
            </w:pPr>
          </w:p>
        </w:tc>
        <w:tc>
          <w:tcPr>
            <w:tcW w:w="1520" w:type="dxa"/>
            <w:vAlign w:val="bottom"/>
          </w:tcPr>
          <w:p w14:paraId="32D1430A" w14:textId="77777777" w:rsidR="00BD18C9" w:rsidRPr="00644E6F" w:rsidRDefault="00BD18C9" w:rsidP="003401D2">
            <w:pPr>
              <w:pStyle w:val="Default"/>
              <w:jc w:val="center"/>
              <w:rPr>
                <w:sz w:val="22"/>
                <w:szCs w:val="22"/>
              </w:rPr>
            </w:pPr>
          </w:p>
        </w:tc>
      </w:tr>
      <w:tr w:rsidR="00BD18C9" w:rsidRPr="00644E6F" w14:paraId="213C8965" w14:textId="77777777" w:rsidTr="003401D2">
        <w:tc>
          <w:tcPr>
            <w:tcW w:w="1395" w:type="dxa"/>
          </w:tcPr>
          <w:p w14:paraId="725B631C" w14:textId="77777777" w:rsidR="00BD18C9" w:rsidRPr="00644E6F" w:rsidRDefault="00BD18C9" w:rsidP="003401D2">
            <w:pPr>
              <w:jc w:val="right"/>
              <w:rPr>
                <w:rFonts w:ascii="Times New Roman" w:hAnsi="Times New Roman" w:cs="Times New Roman"/>
                <w:sz w:val="22"/>
                <w:szCs w:val="22"/>
              </w:rPr>
            </w:pPr>
          </w:p>
        </w:tc>
        <w:tc>
          <w:tcPr>
            <w:tcW w:w="4109" w:type="dxa"/>
          </w:tcPr>
          <w:p w14:paraId="36F61871"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1A1476D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1E204DD5" w14:textId="77777777" w:rsidR="00BD18C9" w:rsidRPr="00644E6F" w:rsidRDefault="00BD18C9" w:rsidP="003401D2">
            <w:pPr>
              <w:pStyle w:val="Default"/>
              <w:jc w:val="center"/>
              <w:rPr>
                <w:sz w:val="22"/>
                <w:szCs w:val="22"/>
              </w:rPr>
            </w:pPr>
          </w:p>
        </w:tc>
        <w:tc>
          <w:tcPr>
            <w:tcW w:w="1041" w:type="dxa"/>
            <w:vAlign w:val="bottom"/>
          </w:tcPr>
          <w:p w14:paraId="5856A68A" w14:textId="77777777" w:rsidR="00BD18C9" w:rsidRPr="00644E6F" w:rsidRDefault="00BD18C9" w:rsidP="003401D2">
            <w:pPr>
              <w:pStyle w:val="Default"/>
              <w:jc w:val="center"/>
              <w:rPr>
                <w:sz w:val="22"/>
                <w:szCs w:val="22"/>
              </w:rPr>
            </w:pPr>
          </w:p>
        </w:tc>
        <w:tc>
          <w:tcPr>
            <w:tcW w:w="1520" w:type="dxa"/>
            <w:vAlign w:val="bottom"/>
          </w:tcPr>
          <w:p w14:paraId="0F3FE4E3" w14:textId="77777777" w:rsidR="00BD18C9" w:rsidRPr="00644E6F" w:rsidRDefault="00BD18C9" w:rsidP="003401D2">
            <w:pPr>
              <w:pStyle w:val="Default"/>
              <w:jc w:val="center"/>
              <w:rPr>
                <w:sz w:val="22"/>
                <w:szCs w:val="22"/>
              </w:rPr>
            </w:pPr>
          </w:p>
        </w:tc>
      </w:tr>
      <w:tr w:rsidR="00BD18C9" w:rsidRPr="00644E6F" w14:paraId="4AC879AE" w14:textId="77777777" w:rsidTr="003401D2">
        <w:tc>
          <w:tcPr>
            <w:tcW w:w="1395" w:type="dxa"/>
          </w:tcPr>
          <w:p w14:paraId="2A6FB29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1A2449D1"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7D30986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C53EAE8" w14:textId="77777777" w:rsidR="00BD18C9" w:rsidRPr="00644E6F" w:rsidRDefault="00BD18C9" w:rsidP="003401D2">
            <w:pPr>
              <w:pStyle w:val="Default"/>
              <w:jc w:val="center"/>
              <w:rPr>
                <w:sz w:val="22"/>
                <w:szCs w:val="22"/>
              </w:rPr>
            </w:pPr>
          </w:p>
        </w:tc>
        <w:tc>
          <w:tcPr>
            <w:tcW w:w="1041" w:type="dxa"/>
            <w:vAlign w:val="bottom"/>
          </w:tcPr>
          <w:p w14:paraId="4A679C60" w14:textId="77777777" w:rsidR="00BD18C9" w:rsidRPr="00644E6F" w:rsidRDefault="00BD18C9" w:rsidP="003401D2">
            <w:pPr>
              <w:pStyle w:val="Default"/>
              <w:jc w:val="center"/>
              <w:rPr>
                <w:sz w:val="22"/>
                <w:szCs w:val="22"/>
              </w:rPr>
            </w:pPr>
          </w:p>
        </w:tc>
        <w:tc>
          <w:tcPr>
            <w:tcW w:w="1520" w:type="dxa"/>
            <w:vAlign w:val="bottom"/>
          </w:tcPr>
          <w:p w14:paraId="03E6DD67" w14:textId="77777777" w:rsidR="00BD18C9" w:rsidRPr="00644E6F" w:rsidRDefault="00BD18C9" w:rsidP="003401D2">
            <w:pPr>
              <w:pStyle w:val="Default"/>
              <w:jc w:val="center"/>
              <w:rPr>
                <w:sz w:val="22"/>
                <w:szCs w:val="22"/>
              </w:rPr>
            </w:pPr>
          </w:p>
        </w:tc>
      </w:tr>
      <w:tr w:rsidR="00BD18C9" w:rsidRPr="00644E6F" w14:paraId="6876BBC8" w14:textId="77777777" w:rsidTr="003401D2">
        <w:tc>
          <w:tcPr>
            <w:tcW w:w="1395" w:type="dxa"/>
          </w:tcPr>
          <w:p w14:paraId="07F0EA12" w14:textId="77777777" w:rsidR="00BD18C9" w:rsidRPr="00644E6F" w:rsidRDefault="00BD18C9" w:rsidP="003401D2">
            <w:pPr>
              <w:jc w:val="right"/>
              <w:rPr>
                <w:rFonts w:ascii="Times New Roman" w:hAnsi="Times New Roman" w:cs="Times New Roman"/>
                <w:sz w:val="22"/>
                <w:szCs w:val="22"/>
              </w:rPr>
            </w:pPr>
          </w:p>
        </w:tc>
        <w:tc>
          <w:tcPr>
            <w:tcW w:w="4109" w:type="dxa"/>
          </w:tcPr>
          <w:p w14:paraId="4050708F"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68FAE461"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7C18538C" w14:textId="77777777" w:rsidR="00BD18C9" w:rsidRPr="00644E6F" w:rsidRDefault="00BD18C9" w:rsidP="003401D2">
            <w:pPr>
              <w:pStyle w:val="Default"/>
              <w:jc w:val="center"/>
              <w:rPr>
                <w:sz w:val="22"/>
                <w:szCs w:val="22"/>
              </w:rPr>
            </w:pPr>
            <w:r w:rsidRPr="00644E6F">
              <w:rPr>
                <w:sz w:val="22"/>
                <w:szCs w:val="22"/>
              </w:rPr>
              <w:t>269,30</w:t>
            </w:r>
          </w:p>
        </w:tc>
        <w:tc>
          <w:tcPr>
            <w:tcW w:w="1041" w:type="dxa"/>
            <w:vAlign w:val="bottom"/>
          </w:tcPr>
          <w:p w14:paraId="4C4A1ACB" w14:textId="77777777" w:rsidR="00BD18C9" w:rsidRPr="00644E6F" w:rsidRDefault="00BD18C9" w:rsidP="003401D2">
            <w:pPr>
              <w:pStyle w:val="Default"/>
              <w:jc w:val="center"/>
              <w:rPr>
                <w:sz w:val="22"/>
                <w:szCs w:val="22"/>
              </w:rPr>
            </w:pPr>
            <w:r w:rsidRPr="00644E6F">
              <w:rPr>
                <w:sz w:val="22"/>
                <w:szCs w:val="22"/>
              </w:rPr>
              <w:t>209,44</w:t>
            </w:r>
          </w:p>
        </w:tc>
        <w:tc>
          <w:tcPr>
            <w:tcW w:w="1520" w:type="dxa"/>
            <w:vAlign w:val="bottom"/>
          </w:tcPr>
          <w:p w14:paraId="51F2BE2E" w14:textId="77777777" w:rsidR="00BD18C9" w:rsidRPr="00644E6F" w:rsidRDefault="00BD18C9" w:rsidP="003401D2">
            <w:pPr>
              <w:pStyle w:val="Default"/>
              <w:jc w:val="center"/>
              <w:rPr>
                <w:sz w:val="22"/>
                <w:szCs w:val="22"/>
              </w:rPr>
            </w:pPr>
            <w:r w:rsidRPr="00644E6F">
              <w:rPr>
                <w:sz w:val="22"/>
                <w:szCs w:val="22"/>
              </w:rPr>
              <w:t>203,26</w:t>
            </w:r>
          </w:p>
        </w:tc>
      </w:tr>
      <w:tr w:rsidR="00BD18C9" w:rsidRPr="00644E6F" w14:paraId="1FABC7F9" w14:textId="77777777" w:rsidTr="003401D2">
        <w:tc>
          <w:tcPr>
            <w:tcW w:w="1395" w:type="dxa"/>
          </w:tcPr>
          <w:p w14:paraId="2E0ED60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0A359360"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446392A1"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AFD12A4" w14:textId="77777777" w:rsidR="00BD18C9" w:rsidRPr="00644E6F" w:rsidRDefault="00BD18C9" w:rsidP="003401D2">
            <w:pPr>
              <w:pStyle w:val="Default"/>
              <w:jc w:val="center"/>
              <w:rPr>
                <w:sz w:val="22"/>
                <w:szCs w:val="22"/>
              </w:rPr>
            </w:pPr>
          </w:p>
        </w:tc>
        <w:tc>
          <w:tcPr>
            <w:tcW w:w="1041" w:type="dxa"/>
            <w:vAlign w:val="bottom"/>
          </w:tcPr>
          <w:p w14:paraId="19C0E37D" w14:textId="77777777" w:rsidR="00BD18C9" w:rsidRPr="00644E6F" w:rsidRDefault="00BD18C9" w:rsidP="003401D2">
            <w:pPr>
              <w:pStyle w:val="Default"/>
              <w:jc w:val="center"/>
              <w:rPr>
                <w:sz w:val="22"/>
                <w:szCs w:val="22"/>
              </w:rPr>
            </w:pPr>
          </w:p>
        </w:tc>
        <w:tc>
          <w:tcPr>
            <w:tcW w:w="1520" w:type="dxa"/>
            <w:vAlign w:val="bottom"/>
          </w:tcPr>
          <w:p w14:paraId="17E3F7F2" w14:textId="77777777" w:rsidR="00BD18C9" w:rsidRPr="00644E6F" w:rsidRDefault="00BD18C9" w:rsidP="003401D2">
            <w:pPr>
              <w:pStyle w:val="Default"/>
              <w:jc w:val="center"/>
              <w:rPr>
                <w:sz w:val="22"/>
                <w:szCs w:val="22"/>
              </w:rPr>
            </w:pPr>
          </w:p>
        </w:tc>
      </w:tr>
      <w:tr w:rsidR="00BD18C9" w:rsidRPr="00644E6F" w14:paraId="16B53577" w14:textId="77777777" w:rsidTr="003401D2">
        <w:tc>
          <w:tcPr>
            <w:tcW w:w="1395" w:type="dxa"/>
          </w:tcPr>
          <w:p w14:paraId="1C2352C2" w14:textId="77777777" w:rsidR="00BD18C9" w:rsidRPr="00644E6F" w:rsidRDefault="00BD18C9" w:rsidP="003401D2">
            <w:pPr>
              <w:jc w:val="right"/>
              <w:rPr>
                <w:rFonts w:ascii="Times New Roman" w:hAnsi="Times New Roman" w:cs="Times New Roman"/>
                <w:sz w:val="22"/>
                <w:szCs w:val="22"/>
              </w:rPr>
            </w:pPr>
          </w:p>
        </w:tc>
        <w:tc>
          <w:tcPr>
            <w:tcW w:w="4109" w:type="dxa"/>
          </w:tcPr>
          <w:p w14:paraId="122A91E7"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062C11F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3B9789B" w14:textId="77777777" w:rsidR="00BD18C9" w:rsidRPr="00644E6F" w:rsidRDefault="00BD18C9" w:rsidP="003401D2">
            <w:pPr>
              <w:pStyle w:val="Default"/>
              <w:jc w:val="center"/>
              <w:rPr>
                <w:sz w:val="22"/>
                <w:szCs w:val="22"/>
              </w:rPr>
            </w:pPr>
          </w:p>
        </w:tc>
        <w:tc>
          <w:tcPr>
            <w:tcW w:w="1041" w:type="dxa"/>
            <w:vAlign w:val="bottom"/>
          </w:tcPr>
          <w:p w14:paraId="5D54D0A3" w14:textId="77777777" w:rsidR="00BD18C9" w:rsidRPr="00644E6F" w:rsidRDefault="00BD18C9" w:rsidP="003401D2">
            <w:pPr>
              <w:pStyle w:val="Default"/>
              <w:jc w:val="center"/>
              <w:rPr>
                <w:sz w:val="22"/>
                <w:szCs w:val="22"/>
              </w:rPr>
            </w:pPr>
          </w:p>
        </w:tc>
        <w:tc>
          <w:tcPr>
            <w:tcW w:w="1520" w:type="dxa"/>
            <w:vAlign w:val="bottom"/>
          </w:tcPr>
          <w:p w14:paraId="19D4E07F" w14:textId="77777777" w:rsidR="00BD18C9" w:rsidRPr="00644E6F" w:rsidRDefault="00BD18C9" w:rsidP="003401D2">
            <w:pPr>
              <w:pStyle w:val="Default"/>
              <w:jc w:val="center"/>
              <w:rPr>
                <w:sz w:val="22"/>
                <w:szCs w:val="22"/>
              </w:rPr>
            </w:pPr>
          </w:p>
        </w:tc>
      </w:tr>
      <w:tr w:rsidR="00BD18C9" w:rsidRPr="00644E6F" w14:paraId="35F3CEA1" w14:textId="77777777" w:rsidTr="003401D2">
        <w:tc>
          <w:tcPr>
            <w:tcW w:w="1395" w:type="dxa"/>
          </w:tcPr>
          <w:p w14:paraId="40D0DB17" w14:textId="77777777" w:rsidR="00BD18C9" w:rsidRPr="00644E6F" w:rsidRDefault="00BD18C9" w:rsidP="003401D2">
            <w:pPr>
              <w:jc w:val="right"/>
              <w:rPr>
                <w:rFonts w:ascii="Times New Roman" w:hAnsi="Times New Roman" w:cs="Times New Roman"/>
                <w:sz w:val="22"/>
                <w:szCs w:val="22"/>
              </w:rPr>
            </w:pPr>
          </w:p>
        </w:tc>
        <w:tc>
          <w:tcPr>
            <w:tcW w:w="4109" w:type="dxa"/>
          </w:tcPr>
          <w:p w14:paraId="2771D86D"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5588839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712E432D" w14:textId="77777777" w:rsidR="00BD18C9" w:rsidRPr="00644E6F" w:rsidRDefault="00BD18C9" w:rsidP="003401D2">
            <w:pPr>
              <w:pStyle w:val="Default"/>
              <w:jc w:val="center"/>
              <w:rPr>
                <w:sz w:val="22"/>
                <w:szCs w:val="22"/>
              </w:rPr>
            </w:pPr>
            <w:r w:rsidRPr="00644E6F">
              <w:rPr>
                <w:sz w:val="22"/>
                <w:szCs w:val="22"/>
              </w:rPr>
              <w:t>451,20</w:t>
            </w:r>
          </w:p>
        </w:tc>
        <w:tc>
          <w:tcPr>
            <w:tcW w:w="1041" w:type="dxa"/>
            <w:vAlign w:val="bottom"/>
          </w:tcPr>
          <w:p w14:paraId="16D3FC14" w14:textId="77777777" w:rsidR="00BD18C9" w:rsidRPr="00644E6F" w:rsidRDefault="00BD18C9" w:rsidP="003401D2">
            <w:pPr>
              <w:pStyle w:val="Default"/>
              <w:jc w:val="center"/>
              <w:rPr>
                <w:sz w:val="22"/>
                <w:szCs w:val="22"/>
              </w:rPr>
            </w:pPr>
            <w:r w:rsidRPr="00644E6F">
              <w:rPr>
                <w:sz w:val="22"/>
                <w:szCs w:val="22"/>
              </w:rPr>
              <w:t>350,90</w:t>
            </w:r>
          </w:p>
        </w:tc>
        <w:tc>
          <w:tcPr>
            <w:tcW w:w="1520" w:type="dxa"/>
            <w:vAlign w:val="bottom"/>
          </w:tcPr>
          <w:p w14:paraId="5D7A3FF0" w14:textId="77777777" w:rsidR="00BD18C9" w:rsidRPr="00644E6F" w:rsidRDefault="00BD18C9" w:rsidP="003401D2">
            <w:pPr>
              <w:pStyle w:val="Default"/>
              <w:jc w:val="center"/>
              <w:rPr>
                <w:sz w:val="22"/>
                <w:szCs w:val="22"/>
              </w:rPr>
            </w:pPr>
            <w:r w:rsidRPr="00644E6F">
              <w:rPr>
                <w:sz w:val="22"/>
                <w:szCs w:val="22"/>
              </w:rPr>
              <w:t>340,55</w:t>
            </w:r>
          </w:p>
        </w:tc>
      </w:tr>
      <w:tr w:rsidR="00BD18C9" w:rsidRPr="00644E6F" w14:paraId="380536E3" w14:textId="77777777" w:rsidTr="003401D2">
        <w:tc>
          <w:tcPr>
            <w:tcW w:w="1395" w:type="dxa"/>
          </w:tcPr>
          <w:p w14:paraId="654AB44D" w14:textId="77777777" w:rsidR="00BD18C9" w:rsidRPr="00644E6F" w:rsidRDefault="00BD18C9" w:rsidP="003401D2">
            <w:pPr>
              <w:jc w:val="right"/>
              <w:rPr>
                <w:rFonts w:ascii="Times New Roman" w:hAnsi="Times New Roman" w:cs="Times New Roman"/>
                <w:sz w:val="22"/>
                <w:szCs w:val="22"/>
              </w:rPr>
            </w:pPr>
          </w:p>
        </w:tc>
        <w:tc>
          <w:tcPr>
            <w:tcW w:w="4109" w:type="dxa"/>
          </w:tcPr>
          <w:p w14:paraId="7DF3E88D"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112D6FB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723C17C" w14:textId="77777777" w:rsidR="00BD18C9" w:rsidRPr="00644E6F" w:rsidRDefault="00BD18C9" w:rsidP="003401D2">
            <w:pPr>
              <w:pStyle w:val="Default"/>
              <w:jc w:val="center"/>
              <w:rPr>
                <w:sz w:val="22"/>
                <w:szCs w:val="22"/>
              </w:rPr>
            </w:pPr>
          </w:p>
        </w:tc>
        <w:tc>
          <w:tcPr>
            <w:tcW w:w="1041" w:type="dxa"/>
            <w:vAlign w:val="bottom"/>
          </w:tcPr>
          <w:p w14:paraId="51C26B24" w14:textId="77777777" w:rsidR="00BD18C9" w:rsidRPr="00644E6F" w:rsidRDefault="00BD18C9" w:rsidP="003401D2">
            <w:pPr>
              <w:pStyle w:val="Default"/>
              <w:jc w:val="center"/>
              <w:rPr>
                <w:sz w:val="22"/>
                <w:szCs w:val="22"/>
              </w:rPr>
            </w:pPr>
          </w:p>
        </w:tc>
        <w:tc>
          <w:tcPr>
            <w:tcW w:w="1520" w:type="dxa"/>
            <w:vAlign w:val="bottom"/>
          </w:tcPr>
          <w:p w14:paraId="2A952DA7" w14:textId="77777777" w:rsidR="00BD18C9" w:rsidRPr="00644E6F" w:rsidRDefault="00BD18C9" w:rsidP="003401D2">
            <w:pPr>
              <w:pStyle w:val="Default"/>
              <w:jc w:val="center"/>
              <w:rPr>
                <w:sz w:val="22"/>
                <w:szCs w:val="22"/>
              </w:rPr>
            </w:pPr>
          </w:p>
        </w:tc>
      </w:tr>
      <w:tr w:rsidR="00BD18C9" w:rsidRPr="00644E6F" w14:paraId="5EF85EC2" w14:textId="77777777" w:rsidTr="003401D2">
        <w:tc>
          <w:tcPr>
            <w:tcW w:w="1395" w:type="dxa"/>
          </w:tcPr>
          <w:p w14:paraId="3B17666D" w14:textId="77777777" w:rsidR="00BD18C9" w:rsidRPr="00644E6F" w:rsidRDefault="00BD18C9" w:rsidP="003401D2">
            <w:pPr>
              <w:jc w:val="right"/>
              <w:rPr>
                <w:rFonts w:ascii="Times New Roman" w:hAnsi="Times New Roman" w:cs="Times New Roman"/>
                <w:sz w:val="22"/>
                <w:szCs w:val="22"/>
              </w:rPr>
            </w:pPr>
          </w:p>
        </w:tc>
        <w:tc>
          <w:tcPr>
            <w:tcW w:w="4109" w:type="dxa"/>
          </w:tcPr>
          <w:p w14:paraId="0BC133C6"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0DEBF40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2FFE1DEB" w14:textId="77777777" w:rsidR="00BD18C9" w:rsidRPr="00644E6F" w:rsidRDefault="00BD18C9" w:rsidP="003401D2">
            <w:pPr>
              <w:pStyle w:val="Default"/>
              <w:jc w:val="center"/>
              <w:rPr>
                <w:sz w:val="22"/>
                <w:szCs w:val="22"/>
              </w:rPr>
            </w:pPr>
            <w:r w:rsidRPr="00644E6F">
              <w:rPr>
                <w:sz w:val="22"/>
                <w:szCs w:val="22"/>
              </w:rPr>
              <w:t>269,30</w:t>
            </w:r>
          </w:p>
        </w:tc>
        <w:tc>
          <w:tcPr>
            <w:tcW w:w="1041" w:type="dxa"/>
            <w:vAlign w:val="bottom"/>
          </w:tcPr>
          <w:p w14:paraId="42CE84A2" w14:textId="77777777" w:rsidR="00BD18C9" w:rsidRPr="00644E6F" w:rsidRDefault="00BD18C9" w:rsidP="003401D2">
            <w:pPr>
              <w:pStyle w:val="Default"/>
              <w:jc w:val="center"/>
              <w:rPr>
                <w:sz w:val="22"/>
                <w:szCs w:val="22"/>
              </w:rPr>
            </w:pPr>
            <w:r w:rsidRPr="00644E6F">
              <w:rPr>
                <w:sz w:val="22"/>
                <w:szCs w:val="22"/>
              </w:rPr>
              <w:t>209,44</w:t>
            </w:r>
          </w:p>
        </w:tc>
        <w:tc>
          <w:tcPr>
            <w:tcW w:w="1520" w:type="dxa"/>
            <w:vAlign w:val="bottom"/>
          </w:tcPr>
          <w:p w14:paraId="07C3008A" w14:textId="77777777" w:rsidR="00BD18C9" w:rsidRPr="00644E6F" w:rsidRDefault="00BD18C9" w:rsidP="003401D2">
            <w:pPr>
              <w:pStyle w:val="Default"/>
              <w:jc w:val="center"/>
              <w:rPr>
                <w:sz w:val="22"/>
                <w:szCs w:val="22"/>
              </w:rPr>
            </w:pPr>
            <w:r w:rsidRPr="00644E6F">
              <w:rPr>
                <w:sz w:val="22"/>
                <w:szCs w:val="22"/>
              </w:rPr>
              <w:t>203,26</w:t>
            </w:r>
          </w:p>
        </w:tc>
      </w:tr>
      <w:tr w:rsidR="00BD18C9" w:rsidRPr="00644E6F" w14:paraId="47D9A483" w14:textId="77777777" w:rsidTr="003401D2">
        <w:tc>
          <w:tcPr>
            <w:tcW w:w="10142" w:type="dxa"/>
            <w:gridSpan w:val="6"/>
          </w:tcPr>
          <w:p w14:paraId="79583441" w14:textId="77777777" w:rsidR="00BD18C9" w:rsidRPr="00644E6F" w:rsidRDefault="00BD18C9" w:rsidP="003401D2">
            <w:pPr>
              <w:pStyle w:val="Default"/>
              <w:jc w:val="center"/>
              <w:rPr>
                <w:sz w:val="22"/>
                <w:szCs w:val="22"/>
              </w:rPr>
            </w:pPr>
            <w:r w:rsidRPr="00644E6F">
              <w:rPr>
                <w:sz w:val="22"/>
                <w:szCs w:val="22"/>
              </w:rPr>
              <w:t>Котельная с. Чалбышево, ул. Советская, 1Б</w:t>
            </w:r>
          </w:p>
        </w:tc>
      </w:tr>
      <w:tr w:rsidR="00BD18C9" w:rsidRPr="00644E6F" w14:paraId="52830416" w14:textId="77777777" w:rsidTr="003401D2">
        <w:tc>
          <w:tcPr>
            <w:tcW w:w="1395" w:type="dxa"/>
          </w:tcPr>
          <w:p w14:paraId="03891C0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3E04AAE8"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541D5DDF" w14:textId="77777777" w:rsidR="00BD18C9" w:rsidRPr="00644E6F" w:rsidRDefault="00BD18C9" w:rsidP="003401D2">
            <w:pPr>
              <w:jc w:val="right"/>
              <w:rPr>
                <w:rFonts w:ascii="Times New Roman" w:hAnsi="Times New Roman" w:cs="Times New Roman"/>
                <w:sz w:val="22"/>
                <w:szCs w:val="22"/>
              </w:rPr>
            </w:pPr>
          </w:p>
        </w:tc>
        <w:tc>
          <w:tcPr>
            <w:tcW w:w="1041" w:type="dxa"/>
          </w:tcPr>
          <w:p w14:paraId="05A71AD1" w14:textId="77777777" w:rsidR="00BD18C9" w:rsidRPr="00644E6F" w:rsidRDefault="00BD18C9" w:rsidP="003401D2">
            <w:pPr>
              <w:jc w:val="right"/>
              <w:rPr>
                <w:rFonts w:ascii="Times New Roman" w:hAnsi="Times New Roman" w:cs="Times New Roman"/>
                <w:sz w:val="22"/>
                <w:szCs w:val="22"/>
              </w:rPr>
            </w:pPr>
          </w:p>
        </w:tc>
        <w:tc>
          <w:tcPr>
            <w:tcW w:w="1041" w:type="dxa"/>
          </w:tcPr>
          <w:p w14:paraId="76BC7F7E" w14:textId="77777777" w:rsidR="00BD18C9" w:rsidRPr="00644E6F" w:rsidRDefault="00BD18C9" w:rsidP="003401D2">
            <w:pPr>
              <w:jc w:val="right"/>
              <w:rPr>
                <w:rFonts w:ascii="Times New Roman" w:hAnsi="Times New Roman" w:cs="Times New Roman"/>
                <w:sz w:val="22"/>
                <w:szCs w:val="22"/>
              </w:rPr>
            </w:pPr>
          </w:p>
        </w:tc>
        <w:tc>
          <w:tcPr>
            <w:tcW w:w="1520" w:type="dxa"/>
          </w:tcPr>
          <w:p w14:paraId="3873EE20" w14:textId="77777777" w:rsidR="00BD18C9" w:rsidRPr="00644E6F" w:rsidRDefault="00BD18C9" w:rsidP="003401D2">
            <w:pPr>
              <w:jc w:val="right"/>
              <w:rPr>
                <w:rFonts w:ascii="Times New Roman" w:hAnsi="Times New Roman" w:cs="Times New Roman"/>
                <w:sz w:val="22"/>
                <w:szCs w:val="22"/>
              </w:rPr>
            </w:pPr>
          </w:p>
        </w:tc>
      </w:tr>
      <w:tr w:rsidR="00BD18C9" w:rsidRPr="00644E6F" w14:paraId="639626E6" w14:textId="77777777" w:rsidTr="003401D2">
        <w:tc>
          <w:tcPr>
            <w:tcW w:w="1395" w:type="dxa"/>
          </w:tcPr>
          <w:p w14:paraId="07409E41" w14:textId="77777777" w:rsidR="00BD18C9" w:rsidRPr="00644E6F" w:rsidRDefault="00BD18C9" w:rsidP="003401D2">
            <w:pPr>
              <w:jc w:val="right"/>
              <w:rPr>
                <w:rFonts w:ascii="Times New Roman" w:hAnsi="Times New Roman" w:cs="Times New Roman"/>
                <w:sz w:val="22"/>
                <w:szCs w:val="22"/>
              </w:rPr>
            </w:pPr>
          </w:p>
        </w:tc>
        <w:tc>
          <w:tcPr>
            <w:tcW w:w="4109" w:type="dxa"/>
          </w:tcPr>
          <w:p w14:paraId="5503EA6B"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1244FDAA"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7BC420B8" w14:textId="77777777" w:rsidR="00BD18C9" w:rsidRPr="00644E6F" w:rsidRDefault="00BD18C9" w:rsidP="003401D2">
            <w:pPr>
              <w:pStyle w:val="Default"/>
              <w:jc w:val="center"/>
              <w:rPr>
                <w:sz w:val="22"/>
                <w:szCs w:val="22"/>
              </w:rPr>
            </w:pPr>
            <w:r w:rsidRPr="00644E6F">
              <w:rPr>
                <w:sz w:val="22"/>
                <w:szCs w:val="22"/>
              </w:rPr>
              <w:t>2,33</w:t>
            </w:r>
          </w:p>
        </w:tc>
        <w:tc>
          <w:tcPr>
            <w:tcW w:w="1041" w:type="dxa"/>
            <w:vAlign w:val="bottom"/>
          </w:tcPr>
          <w:p w14:paraId="2E283B5D" w14:textId="77777777" w:rsidR="00BD18C9" w:rsidRPr="00644E6F" w:rsidRDefault="00BD18C9" w:rsidP="003401D2">
            <w:pPr>
              <w:pStyle w:val="Default"/>
              <w:jc w:val="center"/>
              <w:rPr>
                <w:sz w:val="22"/>
                <w:szCs w:val="22"/>
              </w:rPr>
            </w:pPr>
            <w:r w:rsidRPr="00644E6F">
              <w:rPr>
                <w:sz w:val="22"/>
                <w:szCs w:val="22"/>
              </w:rPr>
              <w:t>2,33</w:t>
            </w:r>
          </w:p>
        </w:tc>
        <w:tc>
          <w:tcPr>
            <w:tcW w:w="1520" w:type="dxa"/>
            <w:vAlign w:val="bottom"/>
          </w:tcPr>
          <w:p w14:paraId="587A36D3" w14:textId="77777777" w:rsidR="00BD18C9" w:rsidRPr="00644E6F" w:rsidRDefault="00BD18C9" w:rsidP="003401D2">
            <w:pPr>
              <w:pStyle w:val="Default"/>
              <w:jc w:val="center"/>
              <w:rPr>
                <w:sz w:val="22"/>
                <w:szCs w:val="22"/>
              </w:rPr>
            </w:pPr>
            <w:r w:rsidRPr="00644E6F">
              <w:rPr>
                <w:sz w:val="22"/>
                <w:szCs w:val="22"/>
              </w:rPr>
              <w:t>2,33</w:t>
            </w:r>
          </w:p>
        </w:tc>
      </w:tr>
      <w:tr w:rsidR="00BD18C9" w:rsidRPr="00644E6F" w14:paraId="7999D5E6" w14:textId="77777777" w:rsidTr="003401D2">
        <w:tc>
          <w:tcPr>
            <w:tcW w:w="1395" w:type="dxa"/>
          </w:tcPr>
          <w:p w14:paraId="125F352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6985D1DB"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4DD0B87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B419B60" w14:textId="77777777" w:rsidR="00BD18C9" w:rsidRPr="00644E6F" w:rsidRDefault="00BD18C9" w:rsidP="003401D2">
            <w:pPr>
              <w:pStyle w:val="Default"/>
              <w:jc w:val="center"/>
              <w:rPr>
                <w:sz w:val="22"/>
                <w:szCs w:val="22"/>
              </w:rPr>
            </w:pPr>
          </w:p>
        </w:tc>
        <w:tc>
          <w:tcPr>
            <w:tcW w:w="1041" w:type="dxa"/>
            <w:vAlign w:val="bottom"/>
          </w:tcPr>
          <w:p w14:paraId="7EF28C29" w14:textId="77777777" w:rsidR="00BD18C9" w:rsidRPr="00644E6F" w:rsidRDefault="00BD18C9" w:rsidP="003401D2">
            <w:pPr>
              <w:pStyle w:val="Default"/>
              <w:jc w:val="center"/>
              <w:rPr>
                <w:sz w:val="22"/>
                <w:szCs w:val="22"/>
              </w:rPr>
            </w:pPr>
          </w:p>
        </w:tc>
        <w:tc>
          <w:tcPr>
            <w:tcW w:w="1520" w:type="dxa"/>
            <w:vAlign w:val="bottom"/>
          </w:tcPr>
          <w:p w14:paraId="39F7FC61" w14:textId="77777777" w:rsidR="00BD18C9" w:rsidRPr="00644E6F" w:rsidRDefault="00BD18C9" w:rsidP="003401D2">
            <w:pPr>
              <w:pStyle w:val="Default"/>
              <w:jc w:val="center"/>
              <w:rPr>
                <w:sz w:val="22"/>
                <w:szCs w:val="22"/>
              </w:rPr>
            </w:pPr>
          </w:p>
        </w:tc>
      </w:tr>
      <w:tr w:rsidR="00BD18C9" w:rsidRPr="00644E6F" w14:paraId="252A261B" w14:textId="77777777" w:rsidTr="003401D2">
        <w:tc>
          <w:tcPr>
            <w:tcW w:w="1395" w:type="dxa"/>
          </w:tcPr>
          <w:p w14:paraId="1DAFCF65" w14:textId="77777777" w:rsidR="00BD18C9" w:rsidRPr="00644E6F" w:rsidRDefault="00BD18C9" w:rsidP="003401D2">
            <w:pPr>
              <w:jc w:val="right"/>
              <w:rPr>
                <w:rFonts w:ascii="Times New Roman" w:hAnsi="Times New Roman" w:cs="Times New Roman"/>
                <w:sz w:val="22"/>
                <w:szCs w:val="22"/>
              </w:rPr>
            </w:pPr>
          </w:p>
        </w:tc>
        <w:tc>
          <w:tcPr>
            <w:tcW w:w="4109" w:type="dxa"/>
          </w:tcPr>
          <w:p w14:paraId="7CB40C76"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224F029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4C23B1F9" w14:textId="77777777" w:rsidR="00BD18C9" w:rsidRPr="00644E6F" w:rsidRDefault="00BD18C9" w:rsidP="003401D2">
            <w:pPr>
              <w:pStyle w:val="Default"/>
              <w:jc w:val="center"/>
              <w:rPr>
                <w:sz w:val="22"/>
                <w:szCs w:val="22"/>
              </w:rPr>
            </w:pPr>
            <w:r w:rsidRPr="00644E6F">
              <w:rPr>
                <w:sz w:val="22"/>
                <w:szCs w:val="22"/>
              </w:rPr>
              <w:t>0,50</w:t>
            </w:r>
          </w:p>
        </w:tc>
        <w:tc>
          <w:tcPr>
            <w:tcW w:w="1041" w:type="dxa"/>
            <w:vAlign w:val="bottom"/>
          </w:tcPr>
          <w:p w14:paraId="106F8A1B" w14:textId="77777777" w:rsidR="00BD18C9" w:rsidRPr="00644E6F" w:rsidRDefault="00BD18C9" w:rsidP="003401D2">
            <w:pPr>
              <w:pStyle w:val="Default"/>
              <w:jc w:val="center"/>
              <w:rPr>
                <w:sz w:val="22"/>
                <w:szCs w:val="22"/>
              </w:rPr>
            </w:pPr>
            <w:r w:rsidRPr="00644E6F">
              <w:rPr>
                <w:sz w:val="22"/>
                <w:szCs w:val="22"/>
              </w:rPr>
              <w:t>0,42</w:t>
            </w:r>
          </w:p>
        </w:tc>
        <w:tc>
          <w:tcPr>
            <w:tcW w:w="1520" w:type="dxa"/>
            <w:vAlign w:val="bottom"/>
          </w:tcPr>
          <w:p w14:paraId="2211EFD3" w14:textId="77777777" w:rsidR="00BD18C9" w:rsidRPr="00644E6F" w:rsidRDefault="00BD18C9" w:rsidP="003401D2">
            <w:pPr>
              <w:pStyle w:val="Default"/>
              <w:jc w:val="center"/>
              <w:rPr>
                <w:sz w:val="22"/>
                <w:szCs w:val="22"/>
              </w:rPr>
            </w:pPr>
            <w:r w:rsidRPr="00644E6F">
              <w:rPr>
                <w:sz w:val="22"/>
                <w:szCs w:val="22"/>
              </w:rPr>
              <w:t>0,52</w:t>
            </w:r>
          </w:p>
        </w:tc>
      </w:tr>
      <w:tr w:rsidR="00BD18C9" w:rsidRPr="00644E6F" w14:paraId="1126301E" w14:textId="77777777" w:rsidTr="003401D2">
        <w:tc>
          <w:tcPr>
            <w:tcW w:w="1395" w:type="dxa"/>
          </w:tcPr>
          <w:p w14:paraId="5D0492F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1387715E"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4E14CFE1"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F77D571" w14:textId="77777777" w:rsidR="00BD18C9" w:rsidRPr="00644E6F" w:rsidRDefault="00BD18C9" w:rsidP="003401D2">
            <w:pPr>
              <w:pStyle w:val="Default"/>
              <w:jc w:val="center"/>
              <w:rPr>
                <w:sz w:val="22"/>
                <w:szCs w:val="22"/>
              </w:rPr>
            </w:pPr>
          </w:p>
        </w:tc>
        <w:tc>
          <w:tcPr>
            <w:tcW w:w="1041" w:type="dxa"/>
            <w:vAlign w:val="bottom"/>
          </w:tcPr>
          <w:p w14:paraId="0343F658" w14:textId="77777777" w:rsidR="00BD18C9" w:rsidRPr="00644E6F" w:rsidRDefault="00BD18C9" w:rsidP="003401D2">
            <w:pPr>
              <w:pStyle w:val="Default"/>
              <w:jc w:val="center"/>
              <w:rPr>
                <w:sz w:val="22"/>
                <w:szCs w:val="22"/>
              </w:rPr>
            </w:pPr>
          </w:p>
        </w:tc>
        <w:tc>
          <w:tcPr>
            <w:tcW w:w="1520" w:type="dxa"/>
            <w:vAlign w:val="bottom"/>
          </w:tcPr>
          <w:p w14:paraId="614E3A79" w14:textId="77777777" w:rsidR="00BD18C9" w:rsidRPr="00644E6F" w:rsidRDefault="00BD18C9" w:rsidP="003401D2">
            <w:pPr>
              <w:pStyle w:val="Default"/>
              <w:jc w:val="center"/>
              <w:rPr>
                <w:sz w:val="22"/>
                <w:szCs w:val="22"/>
              </w:rPr>
            </w:pPr>
          </w:p>
        </w:tc>
      </w:tr>
      <w:tr w:rsidR="00BD18C9" w:rsidRPr="00644E6F" w14:paraId="63BCEA87" w14:textId="77777777" w:rsidTr="003401D2">
        <w:tc>
          <w:tcPr>
            <w:tcW w:w="1395" w:type="dxa"/>
          </w:tcPr>
          <w:p w14:paraId="0110B88F" w14:textId="77777777" w:rsidR="00BD18C9" w:rsidRPr="00644E6F" w:rsidRDefault="00BD18C9" w:rsidP="003401D2">
            <w:pPr>
              <w:jc w:val="right"/>
              <w:rPr>
                <w:rFonts w:ascii="Times New Roman" w:hAnsi="Times New Roman" w:cs="Times New Roman"/>
                <w:sz w:val="22"/>
                <w:szCs w:val="22"/>
              </w:rPr>
            </w:pPr>
          </w:p>
        </w:tc>
        <w:tc>
          <w:tcPr>
            <w:tcW w:w="4109" w:type="dxa"/>
          </w:tcPr>
          <w:p w14:paraId="7984E843"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7ACF59E2"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7FB82F1B" w14:textId="77777777" w:rsidR="00BD18C9" w:rsidRPr="00644E6F" w:rsidRDefault="00BD18C9" w:rsidP="003401D2">
            <w:pPr>
              <w:pStyle w:val="Default"/>
              <w:jc w:val="center"/>
              <w:rPr>
                <w:sz w:val="22"/>
                <w:szCs w:val="22"/>
              </w:rPr>
            </w:pPr>
            <w:r w:rsidRPr="00644E6F">
              <w:rPr>
                <w:sz w:val="22"/>
                <w:szCs w:val="22"/>
              </w:rPr>
              <w:t>11,70</w:t>
            </w:r>
          </w:p>
        </w:tc>
        <w:tc>
          <w:tcPr>
            <w:tcW w:w="1041" w:type="dxa"/>
            <w:vAlign w:val="bottom"/>
          </w:tcPr>
          <w:p w14:paraId="57F41053" w14:textId="77777777" w:rsidR="00BD18C9" w:rsidRPr="00644E6F" w:rsidRDefault="00BD18C9" w:rsidP="003401D2">
            <w:pPr>
              <w:pStyle w:val="Default"/>
              <w:jc w:val="center"/>
              <w:rPr>
                <w:sz w:val="22"/>
                <w:szCs w:val="22"/>
              </w:rPr>
            </w:pPr>
            <w:r w:rsidRPr="00644E6F">
              <w:rPr>
                <w:sz w:val="22"/>
                <w:szCs w:val="22"/>
              </w:rPr>
              <w:t>11,48</w:t>
            </w:r>
          </w:p>
        </w:tc>
        <w:tc>
          <w:tcPr>
            <w:tcW w:w="1520" w:type="dxa"/>
            <w:vAlign w:val="bottom"/>
          </w:tcPr>
          <w:p w14:paraId="4923212F" w14:textId="77777777" w:rsidR="00BD18C9" w:rsidRPr="00644E6F" w:rsidRDefault="00BD18C9" w:rsidP="003401D2">
            <w:pPr>
              <w:pStyle w:val="Default"/>
              <w:jc w:val="center"/>
              <w:rPr>
                <w:sz w:val="22"/>
                <w:szCs w:val="22"/>
              </w:rPr>
            </w:pPr>
            <w:r w:rsidRPr="00644E6F">
              <w:rPr>
                <w:sz w:val="22"/>
                <w:szCs w:val="22"/>
              </w:rPr>
              <w:t>56,35</w:t>
            </w:r>
          </w:p>
        </w:tc>
      </w:tr>
      <w:tr w:rsidR="00BD18C9" w:rsidRPr="00644E6F" w14:paraId="7AE9D5DE" w14:textId="77777777" w:rsidTr="003401D2">
        <w:tc>
          <w:tcPr>
            <w:tcW w:w="1395" w:type="dxa"/>
          </w:tcPr>
          <w:p w14:paraId="617E30C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41234107"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00827C7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8EEA42C" w14:textId="77777777" w:rsidR="00BD18C9" w:rsidRPr="00644E6F" w:rsidRDefault="00BD18C9" w:rsidP="003401D2">
            <w:pPr>
              <w:pStyle w:val="Default"/>
              <w:jc w:val="center"/>
              <w:rPr>
                <w:sz w:val="22"/>
                <w:szCs w:val="22"/>
              </w:rPr>
            </w:pPr>
          </w:p>
        </w:tc>
        <w:tc>
          <w:tcPr>
            <w:tcW w:w="1041" w:type="dxa"/>
            <w:vAlign w:val="bottom"/>
          </w:tcPr>
          <w:p w14:paraId="661D00E1" w14:textId="77777777" w:rsidR="00BD18C9" w:rsidRPr="00644E6F" w:rsidRDefault="00BD18C9" w:rsidP="003401D2">
            <w:pPr>
              <w:pStyle w:val="Default"/>
              <w:jc w:val="center"/>
              <w:rPr>
                <w:sz w:val="22"/>
                <w:szCs w:val="22"/>
              </w:rPr>
            </w:pPr>
          </w:p>
        </w:tc>
        <w:tc>
          <w:tcPr>
            <w:tcW w:w="1520" w:type="dxa"/>
            <w:vAlign w:val="bottom"/>
          </w:tcPr>
          <w:p w14:paraId="01B7955E" w14:textId="77777777" w:rsidR="00BD18C9" w:rsidRPr="00644E6F" w:rsidRDefault="00BD18C9" w:rsidP="003401D2">
            <w:pPr>
              <w:pStyle w:val="Default"/>
              <w:jc w:val="center"/>
              <w:rPr>
                <w:sz w:val="22"/>
                <w:szCs w:val="22"/>
              </w:rPr>
            </w:pPr>
          </w:p>
        </w:tc>
      </w:tr>
      <w:tr w:rsidR="00BD18C9" w:rsidRPr="00644E6F" w14:paraId="2FD4C47B" w14:textId="77777777" w:rsidTr="003401D2">
        <w:tc>
          <w:tcPr>
            <w:tcW w:w="1395" w:type="dxa"/>
          </w:tcPr>
          <w:p w14:paraId="77BE919F" w14:textId="77777777" w:rsidR="00BD18C9" w:rsidRPr="00644E6F" w:rsidRDefault="00BD18C9" w:rsidP="003401D2">
            <w:pPr>
              <w:jc w:val="right"/>
              <w:rPr>
                <w:rFonts w:ascii="Times New Roman" w:hAnsi="Times New Roman" w:cs="Times New Roman"/>
                <w:sz w:val="22"/>
                <w:szCs w:val="22"/>
              </w:rPr>
            </w:pPr>
          </w:p>
        </w:tc>
        <w:tc>
          <w:tcPr>
            <w:tcW w:w="4109" w:type="dxa"/>
          </w:tcPr>
          <w:p w14:paraId="64E567C9"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4FCB80EE"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4D1E0E6A" w14:textId="77777777" w:rsidR="00BD18C9" w:rsidRPr="00644E6F" w:rsidRDefault="00BD18C9" w:rsidP="003401D2">
            <w:pPr>
              <w:pStyle w:val="Default"/>
              <w:jc w:val="center"/>
              <w:rPr>
                <w:sz w:val="22"/>
                <w:szCs w:val="22"/>
              </w:rPr>
            </w:pPr>
            <w:r w:rsidRPr="00644E6F">
              <w:rPr>
                <w:sz w:val="22"/>
                <w:szCs w:val="22"/>
              </w:rPr>
              <w:t>383,12</w:t>
            </w:r>
          </w:p>
        </w:tc>
        <w:tc>
          <w:tcPr>
            <w:tcW w:w="1041" w:type="dxa"/>
            <w:vAlign w:val="bottom"/>
          </w:tcPr>
          <w:p w14:paraId="151BDE30" w14:textId="77777777" w:rsidR="00BD18C9" w:rsidRPr="00644E6F" w:rsidRDefault="00BD18C9" w:rsidP="003401D2">
            <w:pPr>
              <w:pStyle w:val="Default"/>
              <w:jc w:val="center"/>
              <w:rPr>
                <w:sz w:val="22"/>
                <w:szCs w:val="22"/>
              </w:rPr>
            </w:pPr>
            <w:r w:rsidRPr="00644E6F">
              <w:rPr>
                <w:sz w:val="22"/>
                <w:szCs w:val="22"/>
              </w:rPr>
              <w:t>346,24</w:t>
            </w:r>
          </w:p>
        </w:tc>
        <w:tc>
          <w:tcPr>
            <w:tcW w:w="1520" w:type="dxa"/>
            <w:vAlign w:val="bottom"/>
          </w:tcPr>
          <w:p w14:paraId="69279D91" w14:textId="77777777" w:rsidR="00BD18C9" w:rsidRPr="00644E6F" w:rsidRDefault="00BD18C9" w:rsidP="003401D2">
            <w:pPr>
              <w:pStyle w:val="Default"/>
              <w:jc w:val="center"/>
              <w:rPr>
                <w:sz w:val="22"/>
                <w:szCs w:val="22"/>
              </w:rPr>
            </w:pPr>
            <w:r w:rsidRPr="00644E6F">
              <w:rPr>
                <w:sz w:val="22"/>
                <w:szCs w:val="22"/>
              </w:rPr>
              <w:t>248,26</w:t>
            </w:r>
          </w:p>
        </w:tc>
      </w:tr>
      <w:tr w:rsidR="00BD18C9" w:rsidRPr="00644E6F" w14:paraId="40D420DD" w14:textId="77777777" w:rsidTr="003401D2">
        <w:tc>
          <w:tcPr>
            <w:tcW w:w="1395" w:type="dxa"/>
          </w:tcPr>
          <w:p w14:paraId="10825F6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7491C4A8"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1732589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17E7B58" w14:textId="77777777" w:rsidR="00BD18C9" w:rsidRPr="00644E6F" w:rsidRDefault="00BD18C9" w:rsidP="003401D2">
            <w:pPr>
              <w:pStyle w:val="Default"/>
              <w:jc w:val="center"/>
              <w:rPr>
                <w:sz w:val="22"/>
                <w:szCs w:val="22"/>
              </w:rPr>
            </w:pPr>
          </w:p>
        </w:tc>
        <w:tc>
          <w:tcPr>
            <w:tcW w:w="1041" w:type="dxa"/>
            <w:vAlign w:val="bottom"/>
          </w:tcPr>
          <w:p w14:paraId="6C4E9F8E" w14:textId="77777777" w:rsidR="00BD18C9" w:rsidRPr="00644E6F" w:rsidRDefault="00BD18C9" w:rsidP="003401D2">
            <w:pPr>
              <w:pStyle w:val="Default"/>
              <w:jc w:val="center"/>
              <w:rPr>
                <w:sz w:val="22"/>
                <w:szCs w:val="22"/>
              </w:rPr>
            </w:pPr>
          </w:p>
        </w:tc>
        <w:tc>
          <w:tcPr>
            <w:tcW w:w="1520" w:type="dxa"/>
            <w:vAlign w:val="bottom"/>
          </w:tcPr>
          <w:p w14:paraId="1F4BFA75" w14:textId="77777777" w:rsidR="00BD18C9" w:rsidRPr="00644E6F" w:rsidRDefault="00BD18C9" w:rsidP="003401D2">
            <w:pPr>
              <w:pStyle w:val="Default"/>
              <w:jc w:val="center"/>
              <w:rPr>
                <w:sz w:val="22"/>
                <w:szCs w:val="22"/>
              </w:rPr>
            </w:pPr>
          </w:p>
        </w:tc>
      </w:tr>
      <w:tr w:rsidR="00BD18C9" w:rsidRPr="00644E6F" w14:paraId="2F94009E" w14:textId="77777777" w:rsidTr="003401D2">
        <w:tc>
          <w:tcPr>
            <w:tcW w:w="1395" w:type="dxa"/>
          </w:tcPr>
          <w:p w14:paraId="24FD8744" w14:textId="77777777" w:rsidR="00BD18C9" w:rsidRPr="00644E6F" w:rsidRDefault="00BD18C9" w:rsidP="003401D2">
            <w:pPr>
              <w:jc w:val="right"/>
              <w:rPr>
                <w:rFonts w:ascii="Times New Roman" w:hAnsi="Times New Roman" w:cs="Times New Roman"/>
                <w:sz w:val="22"/>
                <w:szCs w:val="22"/>
              </w:rPr>
            </w:pPr>
          </w:p>
        </w:tc>
        <w:tc>
          <w:tcPr>
            <w:tcW w:w="4109" w:type="dxa"/>
          </w:tcPr>
          <w:p w14:paraId="2D3B1266"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4E3D8C9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2A47B69B" w14:textId="77777777" w:rsidR="00BD18C9" w:rsidRPr="00644E6F" w:rsidRDefault="00BD18C9" w:rsidP="003401D2">
            <w:pPr>
              <w:pStyle w:val="Default"/>
              <w:jc w:val="center"/>
              <w:rPr>
                <w:sz w:val="22"/>
                <w:szCs w:val="22"/>
              </w:rPr>
            </w:pPr>
          </w:p>
        </w:tc>
        <w:tc>
          <w:tcPr>
            <w:tcW w:w="1041" w:type="dxa"/>
            <w:vAlign w:val="bottom"/>
          </w:tcPr>
          <w:p w14:paraId="1C3516CD" w14:textId="77777777" w:rsidR="00BD18C9" w:rsidRPr="00644E6F" w:rsidRDefault="00BD18C9" w:rsidP="003401D2">
            <w:pPr>
              <w:pStyle w:val="Default"/>
              <w:jc w:val="center"/>
              <w:rPr>
                <w:sz w:val="22"/>
                <w:szCs w:val="22"/>
              </w:rPr>
            </w:pPr>
          </w:p>
        </w:tc>
        <w:tc>
          <w:tcPr>
            <w:tcW w:w="1520" w:type="dxa"/>
            <w:vAlign w:val="bottom"/>
          </w:tcPr>
          <w:p w14:paraId="3BB87CAE" w14:textId="77777777" w:rsidR="00BD18C9" w:rsidRPr="00644E6F" w:rsidRDefault="00BD18C9" w:rsidP="003401D2">
            <w:pPr>
              <w:pStyle w:val="Default"/>
              <w:jc w:val="center"/>
              <w:rPr>
                <w:sz w:val="22"/>
                <w:szCs w:val="22"/>
              </w:rPr>
            </w:pPr>
          </w:p>
        </w:tc>
      </w:tr>
      <w:tr w:rsidR="00BD18C9" w:rsidRPr="00644E6F" w14:paraId="23A0B794" w14:textId="77777777" w:rsidTr="003401D2">
        <w:tc>
          <w:tcPr>
            <w:tcW w:w="1395" w:type="dxa"/>
          </w:tcPr>
          <w:p w14:paraId="5BE88C5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035C780B"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0D75E55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EEBD593" w14:textId="77777777" w:rsidR="00BD18C9" w:rsidRPr="00644E6F" w:rsidRDefault="00BD18C9" w:rsidP="003401D2">
            <w:pPr>
              <w:pStyle w:val="Default"/>
              <w:jc w:val="center"/>
              <w:rPr>
                <w:sz w:val="22"/>
                <w:szCs w:val="22"/>
              </w:rPr>
            </w:pPr>
          </w:p>
        </w:tc>
        <w:tc>
          <w:tcPr>
            <w:tcW w:w="1041" w:type="dxa"/>
            <w:vAlign w:val="bottom"/>
          </w:tcPr>
          <w:p w14:paraId="386D7797" w14:textId="77777777" w:rsidR="00BD18C9" w:rsidRPr="00644E6F" w:rsidRDefault="00BD18C9" w:rsidP="003401D2">
            <w:pPr>
              <w:pStyle w:val="Default"/>
              <w:jc w:val="center"/>
              <w:rPr>
                <w:sz w:val="22"/>
                <w:szCs w:val="22"/>
              </w:rPr>
            </w:pPr>
          </w:p>
        </w:tc>
        <w:tc>
          <w:tcPr>
            <w:tcW w:w="1520" w:type="dxa"/>
            <w:vAlign w:val="bottom"/>
          </w:tcPr>
          <w:p w14:paraId="5A91BA30" w14:textId="77777777" w:rsidR="00BD18C9" w:rsidRPr="00644E6F" w:rsidRDefault="00BD18C9" w:rsidP="003401D2">
            <w:pPr>
              <w:pStyle w:val="Default"/>
              <w:jc w:val="center"/>
              <w:rPr>
                <w:sz w:val="22"/>
                <w:szCs w:val="22"/>
              </w:rPr>
            </w:pPr>
          </w:p>
        </w:tc>
      </w:tr>
      <w:tr w:rsidR="00BD18C9" w:rsidRPr="00644E6F" w14:paraId="2030E92C" w14:textId="77777777" w:rsidTr="003401D2">
        <w:tc>
          <w:tcPr>
            <w:tcW w:w="1395" w:type="dxa"/>
          </w:tcPr>
          <w:p w14:paraId="67AF7112" w14:textId="77777777" w:rsidR="00BD18C9" w:rsidRPr="00644E6F" w:rsidRDefault="00BD18C9" w:rsidP="003401D2">
            <w:pPr>
              <w:jc w:val="right"/>
              <w:rPr>
                <w:rFonts w:ascii="Times New Roman" w:hAnsi="Times New Roman" w:cs="Times New Roman"/>
                <w:sz w:val="22"/>
                <w:szCs w:val="22"/>
              </w:rPr>
            </w:pPr>
          </w:p>
        </w:tc>
        <w:tc>
          <w:tcPr>
            <w:tcW w:w="4109" w:type="dxa"/>
          </w:tcPr>
          <w:p w14:paraId="5091A43E"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7E56BD28"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60A3912E" w14:textId="77777777" w:rsidR="00BD18C9" w:rsidRPr="00644E6F" w:rsidRDefault="00BD18C9" w:rsidP="003401D2">
            <w:pPr>
              <w:pStyle w:val="Default"/>
              <w:jc w:val="center"/>
              <w:rPr>
                <w:sz w:val="22"/>
                <w:szCs w:val="22"/>
              </w:rPr>
            </w:pPr>
            <w:r w:rsidRPr="00644E6F">
              <w:rPr>
                <w:sz w:val="22"/>
                <w:szCs w:val="22"/>
              </w:rPr>
              <w:t>503,12</w:t>
            </w:r>
          </w:p>
        </w:tc>
        <w:tc>
          <w:tcPr>
            <w:tcW w:w="1041" w:type="dxa"/>
            <w:vAlign w:val="bottom"/>
          </w:tcPr>
          <w:p w14:paraId="7E05700B" w14:textId="77777777" w:rsidR="00BD18C9" w:rsidRPr="00644E6F" w:rsidRDefault="00BD18C9" w:rsidP="003401D2">
            <w:pPr>
              <w:pStyle w:val="Default"/>
              <w:jc w:val="center"/>
              <w:rPr>
                <w:sz w:val="22"/>
                <w:szCs w:val="22"/>
              </w:rPr>
            </w:pPr>
            <w:r w:rsidRPr="00644E6F">
              <w:rPr>
                <w:sz w:val="22"/>
                <w:szCs w:val="22"/>
              </w:rPr>
              <w:t>384,53</w:t>
            </w:r>
          </w:p>
        </w:tc>
        <w:tc>
          <w:tcPr>
            <w:tcW w:w="1520" w:type="dxa"/>
            <w:vAlign w:val="bottom"/>
          </w:tcPr>
          <w:p w14:paraId="31A84A23" w14:textId="77777777" w:rsidR="00BD18C9" w:rsidRPr="00644E6F" w:rsidRDefault="00BD18C9" w:rsidP="003401D2">
            <w:pPr>
              <w:pStyle w:val="Default"/>
              <w:jc w:val="center"/>
              <w:rPr>
                <w:sz w:val="22"/>
                <w:szCs w:val="22"/>
              </w:rPr>
            </w:pPr>
            <w:r w:rsidRPr="00644E6F">
              <w:rPr>
                <w:sz w:val="22"/>
                <w:szCs w:val="22"/>
              </w:rPr>
              <w:t>323,90</w:t>
            </w:r>
          </w:p>
        </w:tc>
      </w:tr>
      <w:tr w:rsidR="00BD18C9" w:rsidRPr="00644E6F" w14:paraId="1A11D6E6" w14:textId="77777777" w:rsidTr="003401D2">
        <w:tc>
          <w:tcPr>
            <w:tcW w:w="1395" w:type="dxa"/>
          </w:tcPr>
          <w:p w14:paraId="0F6E094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0B6625BC"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68C2615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41CD106" w14:textId="77777777" w:rsidR="00BD18C9" w:rsidRPr="00644E6F" w:rsidRDefault="00BD18C9" w:rsidP="003401D2">
            <w:pPr>
              <w:pStyle w:val="Default"/>
              <w:jc w:val="center"/>
              <w:rPr>
                <w:sz w:val="22"/>
                <w:szCs w:val="22"/>
              </w:rPr>
            </w:pPr>
          </w:p>
        </w:tc>
        <w:tc>
          <w:tcPr>
            <w:tcW w:w="1041" w:type="dxa"/>
            <w:vAlign w:val="bottom"/>
          </w:tcPr>
          <w:p w14:paraId="608B902B" w14:textId="77777777" w:rsidR="00BD18C9" w:rsidRPr="00644E6F" w:rsidRDefault="00BD18C9" w:rsidP="003401D2">
            <w:pPr>
              <w:pStyle w:val="Default"/>
              <w:jc w:val="center"/>
              <w:rPr>
                <w:sz w:val="22"/>
                <w:szCs w:val="22"/>
              </w:rPr>
            </w:pPr>
          </w:p>
        </w:tc>
        <w:tc>
          <w:tcPr>
            <w:tcW w:w="1520" w:type="dxa"/>
            <w:vAlign w:val="bottom"/>
          </w:tcPr>
          <w:p w14:paraId="6526BC47" w14:textId="77777777" w:rsidR="00BD18C9" w:rsidRPr="00644E6F" w:rsidRDefault="00BD18C9" w:rsidP="003401D2">
            <w:pPr>
              <w:pStyle w:val="Default"/>
              <w:jc w:val="center"/>
              <w:rPr>
                <w:sz w:val="22"/>
                <w:szCs w:val="22"/>
              </w:rPr>
            </w:pPr>
          </w:p>
        </w:tc>
      </w:tr>
      <w:tr w:rsidR="00BD18C9" w:rsidRPr="00644E6F" w14:paraId="23754516" w14:textId="77777777" w:rsidTr="003401D2">
        <w:tc>
          <w:tcPr>
            <w:tcW w:w="1395" w:type="dxa"/>
          </w:tcPr>
          <w:p w14:paraId="396DE6A2" w14:textId="77777777" w:rsidR="00BD18C9" w:rsidRPr="00644E6F" w:rsidRDefault="00BD18C9" w:rsidP="003401D2">
            <w:pPr>
              <w:jc w:val="right"/>
              <w:rPr>
                <w:rFonts w:ascii="Times New Roman" w:hAnsi="Times New Roman" w:cs="Times New Roman"/>
                <w:sz w:val="22"/>
                <w:szCs w:val="22"/>
              </w:rPr>
            </w:pPr>
          </w:p>
        </w:tc>
        <w:tc>
          <w:tcPr>
            <w:tcW w:w="4109" w:type="dxa"/>
          </w:tcPr>
          <w:p w14:paraId="4835ADB7"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4E562FA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B6F0244" w14:textId="77777777" w:rsidR="00BD18C9" w:rsidRPr="00644E6F" w:rsidRDefault="00BD18C9" w:rsidP="003401D2">
            <w:pPr>
              <w:pStyle w:val="Default"/>
              <w:jc w:val="center"/>
              <w:rPr>
                <w:sz w:val="22"/>
                <w:szCs w:val="22"/>
              </w:rPr>
            </w:pPr>
          </w:p>
        </w:tc>
        <w:tc>
          <w:tcPr>
            <w:tcW w:w="1041" w:type="dxa"/>
            <w:vAlign w:val="bottom"/>
          </w:tcPr>
          <w:p w14:paraId="4CB6DA6C" w14:textId="77777777" w:rsidR="00BD18C9" w:rsidRPr="00644E6F" w:rsidRDefault="00BD18C9" w:rsidP="003401D2">
            <w:pPr>
              <w:pStyle w:val="Default"/>
              <w:jc w:val="center"/>
              <w:rPr>
                <w:sz w:val="22"/>
                <w:szCs w:val="22"/>
              </w:rPr>
            </w:pPr>
          </w:p>
        </w:tc>
        <w:tc>
          <w:tcPr>
            <w:tcW w:w="1520" w:type="dxa"/>
            <w:vAlign w:val="bottom"/>
          </w:tcPr>
          <w:p w14:paraId="1DE63468" w14:textId="77777777" w:rsidR="00BD18C9" w:rsidRPr="00644E6F" w:rsidRDefault="00BD18C9" w:rsidP="003401D2">
            <w:pPr>
              <w:pStyle w:val="Default"/>
              <w:jc w:val="center"/>
              <w:rPr>
                <w:sz w:val="22"/>
                <w:szCs w:val="22"/>
              </w:rPr>
            </w:pPr>
          </w:p>
        </w:tc>
      </w:tr>
      <w:tr w:rsidR="00BD18C9" w:rsidRPr="00644E6F" w14:paraId="5BFD0F5E" w14:textId="77777777" w:rsidTr="003401D2">
        <w:tc>
          <w:tcPr>
            <w:tcW w:w="1395" w:type="dxa"/>
          </w:tcPr>
          <w:p w14:paraId="64E82585" w14:textId="77777777" w:rsidR="00BD18C9" w:rsidRPr="00644E6F" w:rsidRDefault="00BD18C9" w:rsidP="003401D2">
            <w:pPr>
              <w:jc w:val="right"/>
              <w:rPr>
                <w:rFonts w:ascii="Times New Roman" w:hAnsi="Times New Roman" w:cs="Times New Roman"/>
                <w:sz w:val="22"/>
                <w:szCs w:val="22"/>
              </w:rPr>
            </w:pPr>
          </w:p>
        </w:tc>
        <w:tc>
          <w:tcPr>
            <w:tcW w:w="4109" w:type="dxa"/>
          </w:tcPr>
          <w:p w14:paraId="38F458ED"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11044E5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6D3F56EB" w14:textId="77777777" w:rsidR="00BD18C9" w:rsidRPr="00644E6F" w:rsidRDefault="00BD18C9" w:rsidP="003401D2">
            <w:pPr>
              <w:pStyle w:val="Default"/>
              <w:jc w:val="center"/>
              <w:rPr>
                <w:sz w:val="22"/>
                <w:szCs w:val="22"/>
              </w:rPr>
            </w:pPr>
            <w:r w:rsidRPr="00644E6F">
              <w:rPr>
                <w:sz w:val="22"/>
                <w:szCs w:val="22"/>
              </w:rPr>
              <w:t>842,95</w:t>
            </w:r>
          </w:p>
        </w:tc>
        <w:tc>
          <w:tcPr>
            <w:tcW w:w="1041" w:type="dxa"/>
            <w:vAlign w:val="bottom"/>
          </w:tcPr>
          <w:p w14:paraId="31F66F5B" w14:textId="77777777" w:rsidR="00BD18C9" w:rsidRPr="00644E6F" w:rsidRDefault="00BD18C9" w:rsidP="003401D2">
            <w:pPr>
              <w:pStyle w:val="Default"/>
              <w:jc w:val="center"/>
              <w:rPr>
                <w:sz w:val="22"/>
                <w:szCs w:val="22"/>
              </w:rPr>
            </w:pPr>
            <w:r w:rsidRPr="00644E6F">
              <w:rPr>
                <w:sz w:val="22"/>
                <w:szCs w:val="22"/>
              </w:rPr>
              <w:t>644,25</w:t>
            </w:r>
          </w:p>
        </w:tc>
        <w:tc>
          <w:tcPr>
            <w:tcW w:w="1520" w:type="dxa"/>
            <w:vAlign w:val="bottom"/>
          </w:tcPr>
          <w:p w14:paraId="561AC4CF" w14:textId="77777777" w:rsidR="00BD18C9" w:rsidRPr="00644E6F" w:rsidRDefault="00BD18C9" w:rsidP="003401D2">
            <w:pPr>
              <w:pStyle w:val="Default"/>
              <w:jc w:val="center"/>
              <w:rPr>
                <w:sz w:val="22"/>
                <w:szCs w:val="22"/>
              </w:rPr>
            </w:pPr>
            <w:r w:rsidRPr="00644E6F">
              <w:rPr>
                <w:sz w:val="22"/>
                <w:szCs w:val="22"/>
              </w:rPr>
              <w:t>542,67</w:t>
            </w:r>
          </w:p>
        </w:tc>
      </w:tr>
      <w:tr w:rsidR="00BD18C9" w:rsidRPr="00644E6F" w14:paraId="3F92B9FF" w14:textId="77777777" w:rsidTr="003401D2">
        <w:tc>
          <w:tcPr>
            <w:tcW w:w="1395" w:type="dxa"/>
          </w:tcPr>
          <w:p w14:paraId="16435EA5" w14:textId="77777777" w:rsidR="00BD18C9" w:rsidRPr="00644E6F" w:rsidRDefault="00BD18C9" w:rsidP="003401D2">
            <w:pPr>
              <w:jc w:val="right"/>
              <w:rPr>
                <w:rFonts w:ascii="Times New Roman" w:hAnsi="Times New Roman" w:cs="Times New Roman"/>
                <w:sz w:val="22"/>
                <w:szCs w:val="22"/>
              </w:rPr>
            </w:pPr>
          </w:p>
        </w:tc>
        <w:tc>
          <w:tcPr>
            <w:tcW w:w="4109" w:type="dxa"/>
          </w:tcPr>
          <w:p w14:paraId="31929D16"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60A110D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E10A6C9" w14:textId="77777777" w:rsidR="00BD18C9" w:rsidRPr="00644E6F" w:rsidRDefault="00BD18C9" w:rsidP="003401D2">
            <w:pPr>
              <w:pStyle w:val="Default"/>
              <w:jc w:val="center"/>
              <w:rPr>
                <w:sz w:val="22"/>
                <w:szCs w:val="22"/>
              </w:rPr>
            </w:pPr>
          </w:p>
        </w:tc>
        <w:tc>
          <w:tcPr>
            <w:tcW w:w="1041" w:type="dxa"/>
            <w:vAlign w:val="bottom"/>
          </w:tcPr>
          <w:p w14:paraId="7FDB1ED8" w14:textId="77777777" w:rsidR="00BD18C9" w:rsidRPr="00644E6F" w:rsidRDefault="00BD18C9" w:rsidP="003401D2">
            <w:pPr>
              <w:pStyle w:val="Default"/>
              <w:jc w:val="center"/>
              <w:rPr>
                <w:sz w:val="22"/>
                <w:szCs w:val="22"/>
              </w:rPr>
            </w:pPr>
          </w:p>
        </w:tc>
        <w:tc>
          <w:tcPr>
            <w:tcW w:w="1520" w:type="dxa"/>
            <w:vAlign w:val="bottom"/>
          </w:tcPr>
          <w:p w14:paraId="143B3CA8" w14:textId="77777777" w:rsidR="00BD18C9" w:rsidRPr="00644E6F" w:rsidRDefault="00BD18C9" w:rsidP="003401D2">
            <w:pPr>
              <w:pStyle w:val="Default"/>
              <w:jc w:val="center"/>
              <w:rPr>
                <w:sz w:val="22"/>
                <w:szCs w:val="22"/>
              </w:rPr>
            </w:pPr>
          </w:p>
        </w:tc>
      </w:tr>
      <w:tr w:rsidR="00BD18C9" w:rsidRPr="00644E6F" w14:paraId="34DADF99" w14:textId="77777777" w:rsidTr="003401D2">
        <w:tc>
          <w:tcPr>
            <w:tcW w:w="1395" w:type="dxa"/>
          </w:tcPr>
          <w:p w14:paraId="7AF6319E" w14:textId="77777777" w:rsidR="00BD18C9" w:rsidRPr="00644E6F" w:rsidRDefault="00BD18C9" w:rsidP="003401D2">
            <w:pPr>
              <w:jc w:val="right"/>
              <w:rPr>
                <w:rFonts w:ascii="Times New Roman" w:hAnsi="Times New Roman" w:cs="Times New Roman"/>
                <w:sz w:val="22"/>
                <w:szCs w:val="22"/>
              </w:rPr>
            </w:pPr>
          </w:p>
        </w:tc>
        <w:tc>
          <w:tcPr>
            <w:tcW w:w="4109" w:type="dxa"/>
          </w:tcPr>
          <w:p w14:paraId="51DA6D43"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439E8EB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34D5C11F" w14:textId="77777777" w:rsidR="00BD18C9" w:rsidRPr="00644E6F" w:rsidRDefault="00BD18C9" w:rsidP="003401D2">
            <w:pPr>
              <w:pStyle w:val="Default"/>
              <w:jc w:val="center"/>
              <w:rPr>
                <w:sz w:val="22"/>
                <w:szCs w:val="22"/>
              </w:rPr>
            </w:pPr>
            <w:r w:rsidRPr="00644E6F">
              <w:rPr>
                <w:sz w:val="22"/>
                <w:szCs w:val="22"/>
              </w:rPr>
              <w:t>503,12</w:t>
            </w:r>
          </w:p>
        </w:tc>
        <w:tc>
          <w:tcPr>
            <w:tcW w:w="1041" w:type="dxa"/>
            <w:vAlign w:val="bottom"/>
          </w:tcPr>
          <w:p w14:paraId="075E9669" w14:textId="77777777" w:rsidR="00BD18C9" w:rsidRPr="00644E6F" w:rsidRDefault="00BD18C9" w:rsidP="003401D2">
            <w:pPr>
              <w:pStyle w:val="Default"/>
              <w:jc w:val="center"/>
              <w:rPr>
                <w:sz w:val="22"/>
                <w:szCs w:val="22"/>
              </w:rPr>
            </w:pPr>
            <w:r w:rsidRPr="00644E6F">
              <w:rPr>
                <w:sz w:val="22"/>
                <w:szCs w:val="22"/>
              </w:rPr>
              <w:t>384,53</w:t>
            </w:r>
          </w:p>
        </w:tc>
        <w:tc>
          <w:tcPr>
            <w:tcW w:w="1520" w:type="dxa"/>
            <w:vAlign w:val="bottom"/>
          </w:tcPr>
          <w:p w14:paraId="52BCECF2" w14:textId="77777777" w:rsidR="00BD18C9" w:rsidRPr="00644E6F" w:rsidRDefault="00BD18C9" w:rsidP="003401D2">
            <w:pPr>
              <w:pStyle w:val="Default"/>
              <w:jc w:val="center"/>
              <w:rPr>
                <w:sz w:val="22"/>
                <w:szCs w:val="22"/>
              </w:rPr>
            </w:pPr>
            <w:r w:rsidRPr="00644E6F">
              <w:rPr>
                <w:sz w:val="22"/>
                <w:szCs w:val="22"/>
              </w:rPr>
              <w:t>323,90</w:t>
            </w:r>
          </w:p>
        </w:tc>
      </w:tr>
      <w:tr w:rsidR="00BD18C9" w:rsidRPr="00644E6F" w14:paraId="3DE045E2" w14:textId="77777777" w:rsidTr="003401D2">
        <w:tc>
          <w:tcPr>
            <w:tcW w:w="10142" w:type="dxa"/>
            <w:gridSpan w:val="6"/>
          </w:tcPr>
          <w:p w14:paraId="4BC0C8B3" w14:textId="77777777" w:rsidR="00BD18C9" w:rsidRPr="00644E6F" w:rsidRDefault="00BD18C9" w:rsidP="003401D2">
            <w:pPr>
              <w:pStyle w:val="Default"/>
              <w:jc w:val="center"/>
              <w:rPr>
                <w:sz w:val="22"/>
                <w:szCs w:val="22"/>
              </w:rPr>
            </w:pPr>
            <w:r w:rsidRPr="00644E6F">
              <w:rPr>
                <w:sz w:val="22"/>
                <w:szCs w:val="22"/>
              </w:rPr>
              <w:t>Котельная п. Шапкино, ул. Мира, 2</w:t>
            </w:r>
          </w:p>
        </w:tc>
      </w:tr>
      <w:tr w:rsidR="00BD18C9" w:rsidRPr="00644E6F" w14:paraId="00488D00" w14:textId="77777777" w:rsidTr="003401D2">
        <w:tc>
          <w:tcPr>
            <w:tcW w:w="1395" w:type="dxa"/>
          </w:tcPr>
          <w:p w14:paraId="5FE5B42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0A3E5B0D"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1537AB63" w14:textId="77777777" w:rsidR="00BD18C9" w:rsidRPr="00644E6F" w:rsidRDefault="00BD18C9" w:rsidP="003401D2">
            <w:pPr>
              <w:jc w:val="right"/>
              <w:rPr>
                <w:rFonts w:ascii="Times New Roman" w:hAnsi="Times New Roman" w:cs="Times New Roman"/>
                <w:sz w:val="22"/>
                <w:szCs w:val="22"/>
              </w:rPr>
            </w:pPr>
          </w:p>
        </w:tc>
        <w:tc>
          <w:tcPr>
            <w:tcW w:w="1041" w:type="dxa"/>
          </w:tcPr>
          <w:p w14:paraId="13B6A825" w14:textId="77777777" w:rsidR="00BD18C9" w:rsidRPr="00644E6F" w:rsidRDefault="00BD18C9" w:rsidP="003401D2">
            <w:pPr>
              <w:jc w:val="right"/>
              <w:rPr>
                <w:rFonts w:ascii="Times New Roman" w:hAnsi="Times New Roman" w:cs="Times New Roman"/>
                <w:sz w:val="22"/>
                <w:szCs w:val="22"/>
              </w:rPr>
            </w:pPr>
          </w:p>
        </w:tc>
        <w:tc>
          <w:tcPr>
            <w:tcW w:w="1041" w:type="dxa"/>
          </w:tcPr>
          <w:p w14:paraId="615D493D" w14:textId="77777777" w:rsidR="00BD18C9" w:rsidRPr="00644E6F" w:rsidRDefault="00BD18C9" w:rsidP="003401D2">
            <w:pPr>
              <w:jc w:val="right"/>
              <w:rPr>
                <w:rFonts w:ascii="Times New Roman" w:hAnsi="Times New Roman" w:cs="Times New Roman"/>
                <w:sz w:val="22"/>
                <w:szCs w:val="22"/>
              </w:rPr>
            </w:pPr>
          </w:p>
        </w:tc>
        <w:tc>
          <w:tcPr>
            <w:tcW w:w="1520" w:type="dxa"/>
          </w:tcPr>
          <w:p w14:paraId="52CF9308" w14:textId="77777777" w:rsidR="00BD18C9" w:rsidRPr="00644E6F" w:rsidRDefault="00BD18C9" w:rsidP="003401D2">
            <w:pPr>
              <w:jc w:val="right"/>
              <w:rPr>
                <w:rFonts w:ascii="Times New Roman" w:hAnsi="Times New Roman" w:cs="Times New Roman"/>
                <w:sz w:val="22"/>
                <w:szCs w:val="22"/>
              </w:rPr>
            </w:pPr>
          </w:p>
        </w:tc>
      </w:tr>
      <w:tr w:rsidR="00BD18C9" w:rsidRPr="00644E6F" w14:paraId="7A60A6E0" w14:textId="77777777" w:rsidTr="003401D2">
        <w:tc>
          <w:tcPr>
            <w:tcW w:w="1395" w:type="dxa"/>
          </w:tcPr>
          <w:p w14:paraId="7A55EC79" w14:textId="77777777" w:rsidR="00BD18C9" w:rsidRPr="00644E6F" w:rsidRDefault="00BD18C9" w:rsidP="003401D2">
            <w:pPr>
              <w:jc w:val="right"/>
              <w:rPr>
                <w:rFonts w:ascii="Times New Roman" w:hAnsi="Times New Roman" w:cs="Times New Roman"/>
                <w:sz w:val="22"/>
                <w:szCs w:val="22"/>
              </w:rPr>
            </w:pPr>
          </w:p>
        </w:tc>
        <w:tc>
          <w:tcPr>
            <w:tcW w:w="4109" w:type="dxa"/>
          </w:tcPr>
          <w:p w14:paraId="4D5DD5FE"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23E7590D"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7D501126" w14:textId="77777777" w:rsidR="00BD18C9" w:rsidRPr="00644E6F" w:rsidRDefault="00BD18C9" w:rsidP="003401D2">
            <w:pPr>
              <w:pStyle w:val="Default"/>
              <w:jc w:val="center"/>
              <w:rPr>
                <w:sz w:val="22"/>
                <w:szCs w:val="22"/>
              </w:rPr>
            </w:pPr>
            <w:r w:rsidRPr="00644E6F">
              <w:rPr>
                <w:sz w:val="22"/>
                <w:szCs w:val="22"/>
              </w:rPr>
              <w:t>6,01</w:t>
            </w:r>
          </w:p>
        </w:tc>
        <w:tc>
          <w:tcPr>
            <w:tcW w:w="1041" w:type="dxa"/>
            <w:vAlign w:val="bottom"/>
          </w:tcPr>
          <w:p w14:paraId="03AEDF50" w14:textId="77777777" w:rsidR="00BD18C9" w:rsidRPr="00644E6F" w:rsidRDefault="00BD18C9" w:rsidP="003401D2">
            <w:pPr>
              <w:pStyle w:val="Default"/>
              <w:jc w:val="center"/>
              <w:rPr>
                <w:sz w:val="22"/>
                <w:szCs w:val="22"/>
              </w:rPr>
            </w:pPr>
            <w:r w:rsidRPr="00644E6F">
              <w:rPr>
                <w:sz w:val="22"/>
                <w:szCs w:val="22"/>
              </w:rPr>
              <w:t>6,01</w:t>
            </w:r>
          </w:p>
        </w:tc>
        <w:tc>
          <w:tcPr>
            <w:tcW w:w="1520" w:type="dxa"/>
            <w:vAlign w:val="bottom"/>
          </w:tcPr>
          <w:p w14:paraId="66B9A0F4" w14:textId="77777777" w:rsidR="00BD18C9" w:rsidRPr="00644E6F" w:rsidRDefault="00BD18C9" w:rsidP="003401D2">
            <w:pPr>
              <w:pStyle w:val="Default"/>
              <w:jc w:val="center"/>
              <w:rPr>
                <w:sz w:val="22"/>
                <w:szCs w:val="22"/>
              </w:rPr>
            </w:pPr>
            <w:r w:rsidRPr="00644E6F">
              <w:rPr>
                <w:sz w:val="22"/>
                <w:szCs w:val="22"/>
              </w:rPr>
              <w:t>6,01</w:t>
            </w:r>
          </w:p>
        </w:tc>
      </w:tr>
      <w:tr w:rsidR="00BD18C9" w:rsidRPr="00644E6F" w14:paraId="75F92D25" w14:textId="77777777" w:rsidTr="003401D2">
        <w:tc>
          <w:tcPr>
            <w:tcW w:w="1395" w:type="dxa"/>
          </w:tcPr>
          <w:p w14:paraId="68EED15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2CE1DB16"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6F9EA4B8"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4221CDB" w14:textId="77777777" w:rsidR="00BD18C9" w:rsidRPr="00644E6F" w:rsidRDefault="00BD18C9" w:rsidP="003401D2">
            <w:pPr>
              <w:pStyle w:val="Default"/>
              <w:jc w:val="center"/>
              <w:rPr>
                <w:sz w:val="22"/>
                <w:szCs w:val="22"/>
              </w:rPr>
            </w:pPr>
          </w:p>
        </w:tc>
        <w:tc>
          <w:tcPr>
            <w:tcW w:w="1041" w:type="dxa"/>
            <w:vAlign w:val="bottom"/>
          </w:tcPr>
          <w:p w14:paraId="1BB9DAB2" w14:textId="77777777" w:rsidR="00BD18C9" w:rsidRPr="00644E6F" w:rsidRDefault="00BD18C9" w:rsidP="003401D2">
            <w:pPr>
              <w:pStyle w:val="Default"/>
              <w:jc w:val="center"/>
              <w:rPr>
                <w:sz w:val="22"/>
                <w:szCs w:val="22"/>
              </w:rPr>
            </w:pPr>
          </w:p>
        </w:tc>
        <w:tc>
          <w:tcPr>
            <w:tcW w:w="1520" w:type="dxa"/>
            <w:vAlign w:val="bottom"/>
          </w:tcPr>
          <w:p w14:paraId="4407B009" w14:textId="77777777" w:rsidR="00BD18C9" w:rsidRPr="00644E6F" w:rsidRDefault="00BD18C9" w:rsidP="003401D2">
            <w:pPr>
              <w:pStyle w:val="Default"/>
              <w:jc w:val="center"/>
              <w:rPr>
                <w:sz w:val="22"/>
                <w:szCs w:val="22"/>
              </w:rPr>
            </w:pPr>
          </w:p>
        </w:tc>
      </w:tr>
      <w:tr w:rsidR="00BD18C9" w:rsidRPr="00644E6F" w14:paraId="440B0DC5" w14:textId="77777777" w:rsidTr="003401D2">
        <w:tc>
          <w:tcPr>
            <w:tcW w:w="1395" w:type="dxa"/>
          </w:tcPr>
          <w:p w14:paraId="7345E983" w14:textId="77777777" w:rsidR="00BD18C9" w:rsidRPr="00644E6F" w:rsidRDefault="00BD18C9" w:rsidP="003401D2">
            <w:pPr>
              <w:jc w:val="right"/>
              <w:rPr>
                <w:rFonts w:ascii="Times New Roman" w:hAnsi="Times New Roman" w:cs="Times New Roman"/>
                <w:sz w:val="22"/>
                <w:szCs w:val="22"/>
              </w:rPr>
            </w:pPr>
          </w:p>
        </w:tc>
        <w:tc>
          <w:tcPr>
            <w:tcW w:w="4109" w:type="dxa"/>
          </w:tcPr>
          <w:p w14:paraId="5C1C3735"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417EC66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378DD7E0" w14:textId="77777777" w:rsidR="00BD18C9" w:rsidRPr="00644E6F" w:rsidRDefault="00BD18C9" w:rsidP="003401D2">
            <w:pPr>
              <w:pStyle w:val="Default"/>
              <w:jc w:val="center"/>
              <w:rPr>
                <w:sz w:val="22"/>
                <w:szCs w:val="22"/>
              </w:rPr>
            </w:pPr>
            <w:r w:rsidRPr="00644E6F">
              <w:rPr>
                <w:sz w:val="22"/>
                <w:szCs w:val="22"/>
              </w:rPr>
              <w:t>2,60</w:t>
            </w:r>
          </w:p>
        </w:tc>
        <w:tc>
          <w:tcPr>
            <w:tcW w:w="1041" w:type="dxa"/>
            <w:vAlign w:val="bottom"/>
          </w:tcPr>
          <w:p w14:paraId="579F7547" w14:textId="77777777" w:rsidR="00BD18C9" w:rsidRPr="00644E6F" w:rsidRDefault="00BD18C9" w:rsidP="003401D2">
            <w:pPr>
              <w:pStyle w:val="Default"/>
              <w:jc w:val="center"/>
              <w:rPr>
                <w:sz w:val="22"/>
                <w:szCs w:val="22"/>
              </w:rPr>
            </w:pPr>
            <w:r w:rsidRPr="00644E6F">
              <w:rPr>
                <w:sz w:val="22"/>
                <w:szCs w:val="22"/>
              </w:rPr>
              <w:t>2,55</w:t>
            </w:r>
          </w:p>
        </w:tc>
        <w:tc>
          <w:tcPr>
            <w:tcW w:w="1520" w:type="dxa"/>
            <w:vAlign w:val="bottom"/>
          </w:tcPr>
          <w:p w14:paraId="1B631AE2" w14:textId="77777777" w:rsidR="00BD18C9" w:rsidRPr="00644E6F" w:rsidRDefault="00BD18C9" w:rsidP="003401D2">
            <w:pPr>
              <w:pStyle w:val="Default"/>
              <w:jc w:val="center"/>
              <w:rPr>
                <w:sz w:val="22"/>
                <w:szCs w:val="22"/>
              </w:rPr>
            </w:pPr>
            <w:r w:rsidRPr="00644E6F">
              <w:rPr>
                <w:sz w:val="22"/>
                <w:szCs w:val="22"/>
              </w:rPr>
              <w:t>2,43</w:t>
            </w:r>
          </w:p>
        </w:tc>
      </w:tr>
      <w:tr w:rsidR="00BD18C9" w:rsidRPr="00644E6F" w14:paraId="39E6D975" w14:textId="77777777" w:rsidTr="003401D2">
        <w:tc>
          <w:tcPr>
            <w:tcW w:w="1395" w:type="dxa"/>
          </w:tcPr>
          <w:p w14:paraId="771C04D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08F2E136"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68B6892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DB81095" w14:textId="77777777" w:rsidR="00BD18C9" w:rsidRPr="00644E6F" w:rsidRDefault="00BD18C9" w:rsidP="003401D2">
            <w:pPr>
              <w:pStyle w:val="Default"/>
              <w:jc w:val="center"/>
              <w:rPr>
                <w:sz w:val="22"/>
                <w:szCs w:val="22"/>
              </w:rPr>
            </w:pPr>
          </w:p>
        </w:tc>
        <w:tc>
          <w:tcPr>
            <w:tcW w:w="1041" w:type="dxa"/>
            <w:vAlign w:val="bottom"/>
          </w:tcPr>
          <w:p w14:paraId="5960EA30" w14:textId="77777777" w:rsidR="00BD18C9" w:rsidRPr="00644E6F" w:rsidRDefault="00BD18C9" w:rsidP="003401D2">
            <w:pPr>
              <w:pStyle w:val="Default"/>
              <w:jc w:val="center"/>
              <w:rPr>
                <w:sz w:val="22"/>
                <w:szCs w:val="22"/>
              </w:rPr>
            </w:pPr>
          </w:p>
        </w:tc>
        <w:tc>
          <w:tcPr>
            <w:tcW w:w="1520" w:type="dxa"/>
            <w:vAlign w:val="bottom"/>
          </w:tcPr>
          <w:p w14:paraId="760506E8" w14:textId="77777777" w:rsidR="00BD18C9" w:rsidRPr="00644E6F" w:rsidRDefault="00BD18C9" w:rsidP="003401D2">
            <w:pPr>
              <w:pStyle w:val="Default"/>
              <w:jc w:val="center"/>
              <w:rPr>
                <w:sz w:val="22"/>
                <w:szCs w:val="22"/>
              </w:rPr>
            </w:pPr>
          </w:p>
        </w:tc>
      </w:tr>
      <w:tr w:rsidR="00BD18C9" w:rsidRPr="00644E6F" w14:paraId="0557796B" w14:textId="77777777" w:rsidTr="003401D2">
        <w:tc>
          <w:tcPr>
            <w:tcW w:w="1395" w:type="dxa"/>
          </w:tcPr>
          <w:p w14:paraId="68313BFD" w14:textId="77777777" w:rsidR="00BD18C9" w:rsidRPr="00644E6F" w:rsidRDefault="00BD18C9" w:rsidP="003401D2">
            <w:pPr>
              <w:jc w:val="right"/>
              <w:rPr>
                <w:rFonts w:ascii="Times New Roman" w:hAnsi="Times New Roman" w:cs="Times New Roman"/>
                <w:sz w:val="22"/>
                <w:szCs w:val="22"/>
              </w:rPr>
            </w:pPr>
          </w:p>
        </w:tc>
        <w:tc>
          <w:tcPr>
            <w:tcW w:w="4109" w:type="dxa"/>
          </w:tcPr>
          <w:p w14:paraId="43D7349F"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20A9E31"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5C637CE4" w14:textId="77777777" w:rsidR="00BD18C9" w:rsidRPr="00644E6F" w:rsidRDefault="00BD18C9" w:rsidP="003401D2">
            <w:pPr>
              <w:pStyle w:val="Default"/>
              <w:jc w:val="center"/>
              <w:rPr>
                <w:sz w:val="22"/>
                <w:szCs w:val="22"/>
              </w:rPr>
            </w:pPr>
            <w:r w:rsidRPr="00644E6F">
              <w:rPr>
                <w:sz w:val="22"/>
                <w:szCs w:val="22"/>
              </w:rPr>
              <w:t>34,93</w:t>
            </w:r>
          </w:p>
        </w:tc>
        <w:tc>
          <w:tcPr>
            <w:tcW w:w="1041" w:type="dxa"/>
            <w:vAlign w:val="bottom"/>
          </w:tcPr>
          <w:p w14:paraId="6FBB0E6B" w14:textId="77777777" w:rsidR="00BD18C9" w:rsidRPr="00644E6F" w:rsidRDefault="00BD18C9" w:rsidP="003401D2">
            <w:pPr>
              <w:pStyle w:val="Default"/>
              <w:jc w:val="center"/>
              <w:rPr>
                <w:sz w:val="22"/>
                <w:szCs w:val="22"/>
              </w:rPr>
            </w:pPr>
            <w:r w:rsidRPr="00644E6F">
              <w:rPr>
                <w:sz w:val="22"/>
                <w:szCs w:val="22"/>
              </w:rPr>
              <w:t>34,27</w:t>
            </w:r>
          </w:p>
        </w:tc>
        <w:tc>
          <w:tcPr>
            <w:tcW w:w="1520" w:type="dxa"/>
            <w:vAlign w:val="bottom"/>
          </w:tcPr>
          <w:p w14:paraId="762505AB" w14:textId="77777777" w:rsidR="00BD18C9" w:rsidRPr="00644E6F" w:rsidRDefault="00BD18C9" w:rsidP="003401D2">
            <w:pPr>
              <w:pStyle w:val="Default"/>
              <w:jc w:val="center"/>
              <w:rPr>
                <w:sz w:val="22"/>
                <w:szCs w:val="22"/>
              </w:rPr>
            </w:pPr>
            <w:r w:rsidRPr="00644E6F">
              <w:rPr>
                <w:sz w:val="22"/>
                <w:szCs w:val="22"/>
              </w:rPr>
              <w:t>197,59</w:t>
            </w:r>
          </w:p>
        </w:tc>
      </w:tr>
      <w:tr w:rsidR="00BD18C9" w:rsidRPr="00644E6F" w14:paraId="6046CA10" w14:textId="77777777" w:rsidTr="003401D2">
        <w:tc>
          <w:tcPr>
            <w:tcW w:w="1395" w:type="dxa"/>
          </w:tcPr>
          <w:p w14:paraId="07D9C0F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47CB5A1B"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5F4C8A0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6576484" w14:textId="77777777" w:rsidR="00BD18C9" w:rsidRPr="00644E6F" w:rsidRDefault="00BD18C9" w:rsidP="003401D2">
            <w:pPr>
              <w:pStyle w:val="Default"/>
              <w:jc w:val="center"/>
              <w:rPr>
                <w:sz w:val="22"/>
                <w:szCs w:val="22"/>
              </w:rPr>
            </w:pPr>
          </w:p>
        </w:tc>
        <w:tc>
          <w:tcPr>
            <w:tcW w:w="1041" w:type="dxa"/>
            <w:vAlign w:val="bottom"/>
          </w:tcPr>
          <w:p w14:paraId="31B7E41C" w14:textId="77777777" w:rsidR="00BD18C9" w:rsidRPr="00644E6F" w:rsidRDefault="00BD18C9" w:rsidP="003401D2">
            <w:pPr>
              <w:pStyle w:val="Default"/>
              <w:jc w:val="center"/>
              <w:rPr>
                <w:sz w:val="22"/>
                <w:szCs w:val="22"/>
              </w:rPr>
            </w:pPr>
          </w:p>
        </w:tc>
        <w:tc>
          <w:tcPr>
            <w:tcW w:w="1520" w:type="dxa"/>
            <w:vAlign w:val="bottom"/>
          </w:tcPr>
          <w:p w14:paraId="76B6DCF0" w14:textId="77777777" w:rsidR="00BD18C9" w:rsidRPr="00644E6F" w:rsidRDefault="00BD18C9" w:rsidP="003401D2">
            <w:pPr>
              <w:pStyle w:val="Default"/>
              <w:jc w:val="center"/>
              <w:rPr>
                <w:sz w:val="22"/>
                <w:szCs w:val="22"/>
              </w:rPr>
            </w:pPr>
          </w:p>
        </w:tc>
      </w:tr>
      <w:tr w:rsidR="00BD18C9" w:rsidRPr="00644E6F" w14:paraId="364F2C4B" w14:textId="77777777" w:rsidTr="003401D2">
        <w:tc>
          <w:tcPr>
            <w:tcW w:w="1395" w:type="dxa"/>
          </w:tcPr>
          <w:p w14:paraId="16C2B0CA" w14:textId="77777777" w:rsidR="00BD18C9" w:rsidRPr="00644E6F" w:rsidRDefault="00BD18C9" w:rsidP="003401D2">
            <w:pPr>
              <w:jc w:val="right"/>
              <w:rPr>
                <w:rFonts w:ascii="Times New Roman" w:hAnsi="Times New Roman" w:cs="Times New Roman"/>
                <w:sz w:val="22"/>
                <w:szCs w:val="22"/>
              </w:rPr>
            </w:pPr>
          </w:p>
        </w:tc>
        <w:tc>
          <w:tcPr>
            <w:tcW w:w="4109" w:type="dxa"/>
          </w:tcPr>
          <w:p w14:paraId="4604FB37"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482651E9"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012124D3" w14:textId="77777777" w:rsidR="00BD18C9" w:rsidRPr="00644E6F" w:rsidRDefault="00BD18C9" w:rsidP="003401D2">
            <w:pPr>
              <w:pStyle w:val="Default"/>
              <w:jc w:val="center"/>
              <w:rPr>
                <w:sz w:val="22"/>
                <w:szCs w:val="22"/>
              </w:rPr>
            </w:pPr>
            <w:r w:rsidRPr="00644E6F">
              <w:rPr>
                <w:sz w:val="22"/>
                <w:szCs w:val="22"/>
              </w:rPr>
              <w:t>221,36</w:t>
            </w:r>
          </w:p>
        </w:tc>
        <w:tc>
          <w:tcPr>
            <w:tcW w:w="1041" w:type="dxa"/>
            <w:vAlign w:val="bottom"/>
          </w:tcPr>
          <w:p w14:paraId="6F8E6992" w14:textId="77777777" w:rsidR="00BD18C9" w:rsidRPr="00644E6F" w:rsidRDefault="00BD18C9" w:rsidP="003401D2">
            <w:pPr>
              <w:pStyle w:val="Default"/>
              <w:jc w:val="center"/>
              <w:rPr>
                <w:sz w:val="22"/>
                <w:szCs w:val="22"/>
              </w:rPr>
            </w:pPr>
            <w:r w:rsidRPr="00644E6F">
              <w:rPr>
                <w:sz w:val="22"/>
                <w:szCs w:val="22"/>
              </w:rPr>
              <w:t>231,15</w:t>
            </w:r>
          </w:p>
        </w:tc>
        <w:tc>
          <w:tcPr>
            <w:tcW w:w="1520" w:type="dxa"/>
            <w:vAlign w:val="bottom"/>
          </w:tcPr>
          <w:p w14:paraId="45750BB6" w14:textId="77777777" w:rsidR="00BD18C9" w:rsidRPr="00644E6F" w:rsidRDefault="00BD18C9" w:rsidP="003401D2">
            <w:pPr>
              <w:pStyle w:val="Default"/>
              <w:jc w:val="center"/>
              <w:rPr>
                <w:sz w:val="22"/>
                <w:szCs w:val="22"/>
              </w:rPr>
            </w:pPr>
            <w:r w:rsidRPr="00644E6F">
              <w:rPr>
                <w:sz w:val="22"/>
                <w:szCs w:val="22"/>
              </w:rPr>
              <w:t>247,72</w:t>
            </w:r>
          </w:p>
        </w:tc>
      </w:tr>
      <w:tr w:rsidR="00BD18C9" w:rsidRPr="00644E6F" w14:paraId="29B1FB70" w14:textId="77777777" w:rsidTr="003401D2">
        <w:tc>
          <w:tcPr>
            <w:tcW w:w="1395" w:type="dxa"/>
          </w:tcPr>
          <w:p w14:paraId="166317A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728F5CC6"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00E7027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956E78D" w14:textId="77777777" w:rsidR="00BD18C9" w:rsidRPr="00644E6F" w:rsidRDefault="00BD18C9" w:rsidP="003401D2">
            <w:pPr>
              <w:pStyle w:val="Default"/>
              <w:jc w:val="center"/>
              <w:rPr>
                <w:sz w:val="22"/>
                <w:szCs w:val="22"/>
              </w:rPr>
            </w:pPr>
          </w:p>
        </w:tc>
        <w:tc>
          <w:tcPr>
            <w:tcW w:w="1041" w:type="dxa"/>
            <w:vAlign w:val="bottom"/>
          </w:tcPr>
          <w:p w14:paraId="55FDCEE9" w14:textId="77777777" w:rsidR="00BD18C9" w:rsidRPr="00644E6F" w:rsidRDefault="00BD18C9" w:rsidP="003401D2">
            <w:pPr>
              <w:pStyle w:val="Default"/>
              <w:jc w:val="center"/>
              <w:rPr>
                <w:sz w:val="22"/>
                <w:szCs w:val="22"/>
              </w:rPr>
            </w:pPr>
          </w:p>
        </w:tc>
        <w:tc>
          <w:tcPr>
            <w:tcW w:w="1520" w:type="dxa"/>
            <w:vAlign w:val="bottom"/>
          </w:tcPr>
          <w:p w14:paraId="04F798EA" w14:textId="77777777" w:rsidR="00BD18C9" w:rsidRPr="00644E6F" w:rsidRDefault="00BD18C9" w:rsidP="003401D2">
            <w:pPr>
              <w:pStyle w:val="Default"/>
              <w:jc w:val="center"/>
              <w:rPr>
                <w:sz w:val="22"/>
                <w:szCs w:val="22"/>
              </w:rPr>
            </w:pPr>
          </w:p>
        </w:tc>
      </w:tr>
      <w:tr w:rsidR="00BD18C9" w:rsidRPr="00644E6F" w14:paraId="1FDF1C8C" w14:textId="77777777" w:rsidTr="003401D2">
        <w:tc>
          <w:tcPr>
            <w:tcW w:w="1395" w:type="dxa"/>
          </w:tcPr>
          <w:p w14:paraId="2C07B488" w14:textId="77777777" w:rsidR="00BD18C9" w:rsidRPr="00644E6F" w:rsidRDefault="00BD18C9" w:rsidP="003401D2">
            <w:pPr>
              <w:jc w:val="right"/>
              <w:rPr>
                <w:rFonts w:ascii="Times New Roman" w:hAnsi="Times New Roman" w:cs="Times New Roman"/>
                <w:sz w:val="22"/>
                <w:szCs w:val="22"/>
              </w:rPr>
            </w:pPr>
          </w:p>
        </w:tc>
        <w:tc>
          <w:tcPr>
            <w:tcW w:w="4109" w:type="dxa"/>
          </w:tcPr>
          <w:p w14:paraId="3EA58BC4"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6FEFA72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57ED8CC4" w14:textId="77777777" w:rsidR="00BD18C9" w:rsidRPr="00644E6F" w:rsidRDefault="00BD18C9" w:rsidP="003401D2">
            <w:pPr>
              <w:pStyle w:val="Default"/>
              <w:jc w:val="center"/>
              <w:rPr>
                <w:sz w:val="22"/>
                <w:szCs w:val="22"/>
              </w:rPr>
            </w:pPr>
          </w:p>
        </w:tc>
        <w:tc>
          <w:tcPr>
            <w:tcW w:w="1041" w:type="dxa"/>
            <w:vAlign w:val="bottom"/>
          </w:tcPr>
          <w:p w14:paraId="4F3E1B30" w14:textId="77777777" w:rsidR="00BD18C9" w:rsidRPr="00644E6F" w:rsidRDefault="00BD18C9" w:rsidP="003401D2">
            <w:pPr>
              <w:pStyle w:val="Default"/>
              <w:jc w:val="center"/>
              <w:rPr>
                <w:sz w:val="22"/>
                <w:szCs w:val="22"/>
              </w:rPr>
            </w:pPr>
          </w:p>
        </w:tc>
        <w:tc>
          <w:tcPr>
            <w:tcW w:w="1520" w:type="dxa"/>
            <w:vAlign w:val="bottom"/>
          </w:tcPr>
          <w:p w14:paraId="1CA5CE11" w14:textId="77777777" w:rsidR="00BD18C9" w:rsidRPr="00644E6F" w:rsidRDefault="00BD18C9" w:rsidP="003401D2">
            <w:pPr>
              <w:pStyle w:val="Default"/>
              <w:jc w:val="center"/>
              <w:rPr>
                <w:sz w:val="22"/>
                <w:szCs w:val="22"/>
              </w:rPr>
            </w:pPr>
          </w:p>
        </w:tc>
      </w:tr>
      <w:tr w:rsidR="00BD18C9" w:rsidRPr="00644E6F" w14:paraId="5B1361C5" w14:textId="77777777" w:rsidTr="003401D2">
        <w:tc>
          <w:tcPr>
            <w:tcW w:w="1395" w:type="dxa"/>
          </w:tcPr>
          <w:p w14:paraId="4D56ED7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lastRenderedPageBreak/>
              <w:t>6</w:t>
            </w:r>
          </w:p>
        </w:tc>
        <w:tc>
          <w:tcPr>
            <w:tcW w:w="4109" w:type="dxa"/>
          </w:tcPr>
          <w:p w14:paraId="1ADFE5F0"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1A84F285"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95892FB" w14:textId="77777777" w:rsidR="00BD18C9" w:rsidRPr="00644E6F" w:rsidRDefault="00BD18C9" w:rsidP="003401D2">
            <w:pPr>
              <w:pStyle w:val="Default"/>
              <w:jc w:val="center"/>
              <w:rPr>
                <w:sz w:val="22"/>
                <w:szCs w:val="22"/>
              </w:rPr>
            </w:pPr>
          </w:p>
        </w:tc>
        <w:tc>
          <w:tcPr>
            <w:tcW w:w="1041" w:type="dxa"/>
            <w:vAlign w:val="bottom"/>
          </w:tcPr>
          <w:p w14:paraId="560BB000" w14:textId="77777777" w:rsidR="00BD18C9" w:rsidRPr="00644E6F" w:rsidRDefault="00BD18C9" w:rsidP="003401D2">
            <w:pPr>
              <w:pStyle w:val="Default"/>
              <w:jc w:val="center"/>
              <w:rPr>
                <w:sz w:val="22"/>
                <w:szCs w:val="22"/>
              </w:rPr>
            </w:pPr>
          </w:p>
        </w:tc>
        <w:tc>
          <w:tcPr>
            <w:tcW w:w="1520" w:type="dxa"/>
            <w:vAlign w:val="bottom"/>
          </w:tcPr>
          <w:p w14:paraId="196BE3EB" w14:textId="77777777" w:rsidR="00BD18C9" w:rsidRPr="00644E6F" w:rsidRDefault="00BD18C9" w:rsidP="003401D2">
            <w:pPr>
              <w:pStyle w:val="Default"/>
              <w:jc w:val="center"/>
              <w:rPr>
                <w:sz w:val="22"/>
                <w:szCs w:val="22"/>
              </w:rPr>
            </w:pPr>
          </w:p>
        </w:tc>
      </w:tr>
      <w:tr w:rsidR="00BD18C9" w:rsidRPr="00644E6F" w14:paraId="3375CE7D" w14:textId="77777777" w:rsidTr="003401D2">
        <w:tc>
          <w:tcPr>
            <w:tcW w:w="1395" w:type="dxa"/>
          </w:tcPr>
          <w:p w14:paraId="119AB3A3" w14:textId="77777777" w:rsidR="00BD18C9" w:rsidRPr="00644E6F" w:rsidRDefault="00BD18C9" w:rsidP="003401D2">
            <w:pPr>
              <w:jc w:val="right"/>
              <w:rPr>
                <w:rFonts w:ascii="Times New Roman" w:hAnsi="Times New Roman" w:cs="Times New Roman"/>
                <w:sz w:val="22"/>
                <w:szCs w:val="22"/>
              </w:rPr>
            </w:pPr>
          </w:p>
        </w:tc>
        <w:tc>
          <w:tcPr>
            <w:tcW w:w="4109" w:type="dxa"/>
          </w:tcPr>
          <w:p w14:paraId="76EA2B5C"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108E5CA4"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4084A890" w14:textId="77777777" w:rsidR="00BD18C9" w:rsidRPr="00644E6F" w:rsidRDefault="00BD18C9" w:rsidP="003401D2">
            <w:pPr>
              <w:pStyle w:val="Default"/>
              <w:jc w:val="center"/>
              <w:rPr>
                <w:sz w:val="22"/>
                <w:szCs w:val="22"/>
              </w:rPr>
            </w:pPr>
            <w:r w:rsidRPr="00644E6F">
              <w:rPr>
                <w:sz w:val="22"/>
                <w:szCs w:val="22"/>
              </w:rPr>
              <w:t>1517,22</w:t>
            </w:r>
          </w:p>
        </w:tc>
        <w:tc>
          <w:tcPr>
            <w:tcW w:w="1041" w:type="dxa"/>
            <w:vAlign w:val="bottom"/>
          </w:tcPr>
          <w:p w14:paraId="3C4383DD" w14:textId="77777777" w:rsidR="00BD18C9" w:rsidRPr="00644E6F" w:rsidRDefault="00BD18C9" w:rsidP="003401D2">
            <w:pPr>
              <w:pStyle w:val="Default"/>
              <w:jc w:val="center"/>
              <w:rPr>
                <w:sz w:val="22"/>
                <w:szCs w:val="22"/>
              </w:rPr>
            </w:pPr>
            <w:r w:rsidRPr="00644E6F">
              <w:rPr>
                <w:sz w:val="22"/>
                <w:szCs w:val="22"/>
              </w:rPr>
              <w:t>1551,75</w:t>
            </w:r>
          </w:p>
        </w:tc>
        <w:tc>
          <w:tcPr>
            <w:tcW w:w="1520" w:type="dxa"/>
            <w:vAlign w:val="bottom"/>
          </w:tcPr>
          <w:p w14:paraId="0526902D" w14:textId="77777777" w:rsidR="00BD18C9" w:rsidRPr="00644E6F" w:rsidRDefault="00BD18C9" w:rsidP="003401D2">
            <w:pPr>
              <w:pStyle w:val="Default"/>
              <w:jc w:val="center"/>
              <w:rPr>
                <w:sz w:val="22"/>
                <w:szCs w:val="22"/>
              </w:rPr>
            </w:pPr>
            <w:r w:rsidRPr="00644E6F">
              <w:rPr>
                <w:sz w:val="22"/>
                <w:szCs w:val="22"/>
              </w:rPr>
              <w:t>1534,88</w:t>
            </w:r>
          </w:p>
        </w:tc>
      </w:tr>
      <w:tr w:rsidR="00BD18C9" w:rsidRPr="00644E6F" w14:paraId="2B4258B8" w14:textId="77777777" w:rsidTr="003401D2">
        <w:tc>
          <w:tcPr>
            <w:tcW w:w="1395" w:type="dxa"/>
          </w:tcPr>
          <w:p w14:paraId="497F577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354B6A11"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2930CEF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0819E52" w14:textId="77777777" w:rsidR="00BD18C9" w:rsidRPr="00644E6F" w:rsidRDefault="00BD18C9" w:rsidP="003401D2">
            <w:pPr>
              <w:pStyle w:val="Default"/>
              <w:jc w:val="center"/>
              <w:rPr>
                <w:sz w:val="22"/>
                <w:szCs w:val="22"/>
              </w:rPr>
            </w:pPr>
          </w:p>
        </w:tc>
        <w:tc>
          <w:tcPr>
            <w:tcW w:w="1041" w:type="dxa"/>
            <w:vAlign w:val="bottom"/>
          </w:tcPr>
          <w:p w14:paraId="17A38489" w14:textId="77777777" w:rsidR="00BD18C9" w:rsidRPr="00644E6F" w:rsidRDefault="00BD18C9" w:rsidP="003401D2">
            <w:pPr>
              <w:pStyle w:val="Default"/>
              <w:jc w:val="center"/>
              <w:rPr>
                <w:sz w:val="22"/>
                <w:szCs w:val="22"/>
              </w:rPr>
            </w:pPr>
          </w:p>
        </w:tc>
        <w:tc>
          <w:tcPr>
            <w:tcW w:w="1520" w:type="dxa"/>
            <w:vAlign w:val="bottom"/>
          </w:tcPr>
          <w:p w14:paraId="77203FF4" w14:textId="77777777" w:rsidR="00BD18C9" w:rsidRPr="00644E6F" w:rsidRDefault="00BD18C9" w:rsidP="003401D2">
            <w:pPr>
              <w:pStyle w:val="Default"/>
              <w:jc w:val="center"/>
              <w:rPr>
                <w:sz w:val="22"/>
                <w:szCs w:val="22"/>
              </w:rPr>
            </w:pPr>
          </w:p>
        </w:tc>
      </w:tr>
      <w:tr w:rsidR="00BD18C9" w:rsidRPr="00644E6F" w14:paraId="1F9D43D8" w14:textId="77777777" w:rsidTr="003401D2">
        <w:tc>
          <w:tcPr>
            <w:tcW w:w="1395" w:type="dxa"/>
          </w:tcPr>
          <w:p w14:paraId="2B526608" w14:textId="77777777" w:rsidR="00BD18C9" w:rsidRPr="00644E6F" w:rsidRDefault="00BD18C9" w:rsidP="003401D2">
            <w:pPr>
              <w:jc w:val="right"/>
              <w:rPr>
                <w:rFonts w:ascii="Times New Roman" w:hAnsi="Times New Roman" w:cs="Times New Roman"/>
                <w:sz w:val="22"/>
                <w:szCs w:val="22"/>
              </w:rPr>
            </w:pPr>
          </w:p>
        </w:tc>
        <w:tc>
          <w:tcPr>
            <w:tcW w:w="4109" w:type="dxa"/>
          </w:tcPr>
          <w:p w14:paraId="13211CEC"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785F3F4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90C8EAA" w14:textId="77777777" w:rsidR="00BD18C9" w:rsidRPr="00644E6F" w:rsidRDefault="00BD18C9" w:rsidP="003401D2">
            <w:pPr>
              <w:pStyle w:val="Default"/>
              <w:jc w:val="center"/>
              <w:rPr>
                <w:sz w:val="22"/>
                <w:szCs w:val="22"/>
              </w:rPr>
            </w:pPr>
          </w:p>
        </w:tc>
        <w:tc>
          <w:tcPr>
            <w:tcW w:w="1041" w:type="dxa"/>
            <w:vAlign w:val="bottom"/>
          </w:tcPr>
          <w:p w14:paraId="71CA0F5C" w14:textId="77777777" w:rsidR="00BD18C9" w:rsidRPr="00644E6F" w:rsidRDefault="00BD18C9" w:rsidP="003401D2">
            <w:pPr>
              <w:pStyle w:val="Default"/>
              <w:jc w:val="center"/>
              <w:rPr>
                <w:sz w:val="22"/>
                <w:szCs w:val="22"/>
              </w:rPr>
            </w:pPr>
          </w:p>
        </w:tc>
        <w:tc>
          <w:tcPr>
            <w:tcW w:w="1520" w:type="dxa"/>
            <w:vAlign w:val="bottom"/>
          </w:tcPr>
          <w:p w14:paraId="6FBC2325" w14:textId="77777777" w:rsidR="00BD18C9" w:rsidRPr="00644E6F" w:rsidRDefault="00BD18C9" w:rsidP="003401D2">
            <w:pPr>
              <w:pStyle w:val="Default"/>
              <w:jc w:val="center"/>
              <w:rPr>
                <w:sz w:val="22"/>
                <w:szCs w:val="22"/>
              </w:rPr>
            </w:pPr>
          </w:p>
        </w:tc>
      </w:tr>
      <w:tr w:rsidR="00BD18C9" w:rsidRPr="00644E6F" w14:paraId="7238CD9A" w14:textId="77777777" w:rsidTr="003401D2">
        <w:tc>
          <w:tcPr>
            <w:tcW w:w="1395" w:type="dxa"/>
          </w:tcPr>
          <w:p w14:paraId="6F40839E" w14:textId="77777777" w:rsidR="00BD18C9" w:rsidRPr="00644E6F" w:rsidRDefault="00BD18C9" w:rsidP="003401D2">
            <w:pPr>
              <w:jc w:val="right"/>
              <w:rPr>
                <w:rFonts w:ascii="Times New Roman" w:hAnsi="Times New Roman" w:cs="Times New Roman"/>
                <w:sz w:val="22"/>
                <w:szCs w:val="22"/>
              </w:rPr>
            </w:pPr>
          </w:p>
        </w:tc>
        <w:tc>
          <w:tcPr>
            <w:tcW w:w="4109" w:type="dxa"/>
          </w:tcPr>
          <w:p w14:paraId="19062F8C"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1D5ADE1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4207A041" w14:textId="77777777" w:rsidR="00BD18C9" w:rsidRPr="00644E6F" w:rsidRDefault="00BD18C9" w:rsidP="003401D2">
            <w:pPr>
              <w:pStyle w:val="Default"/>
              <w:jc w:val="center"/>
              <w:rPr>
                <w:sz w:val="22"/>
                <w:szCs w:val="22"/>
              </w:rPr>
            </w:pPr>
            <w:r w:rsidRPr="00644E6F">
              <w:rPr>
                <w:sz w:val="22"/>
                <w:szCs w:val="22"/>
              </w:rPr>
              <w:t>2542,02</w:t>
            </w:r>
          </w:p>
        </w:tc>
        <w:tc>
          <w:tcPr>
            <w:tcW w:w="1041" w:type="dxa"/>
            <w:vAlign w:val="bottom"/>
          </w:tcPr>
          <w:p w14:paraId="399BAD6A" w14:textId="77777777" w:rsidR="00BD18C9" w:rsidRPr="00644E6F" w:rsidRDefault="00BD18C9" w:rsidP="003401D2">
            <w:pPr>
              <w:pStyle w:val="Default"/>
              <w:jc w:val="center"/>
              <w:rPr>
                <w:sz w:val="22"/>
                <w:szCs w:val="22"/>
              </w:rPr>
            </w:pPr>
            <w:r w:rsidRPr="00644E6F">
              <w:rPr>
                <w:sz w:val="22"/>
                <w:szCs w:val="22"/>
              </w:rPr>
              <w:t>2599,87</w:t>
            </w:r>
          </w:p>
        </w:tc>
        <w:tc>
          <w:tcPr>
            <w:tcW w:w="1520" w:type="dxa"/>
            <w:vAlign w:val="bottom"/>
          </w:tcPr>
          <w:p w14:paraId="24588025" w14:textId="77777777" w:rsidR="00BD18C9" w:rsidRPr="00644E6F" w:rsidRDefault="00BD18C9" w:rsidP="003401D2">
            <w:pPr>
              <w:pStyle w:val="Default"/>
              <w:jc w:val="center"/>
              <w:rPr>
                <w:sz w:val="22"/>
                <w:szCs w:val="22"/>
              </w:rPr>
            </w:pPr>
            <w:r w:rsidRPr="00644E6F">
              <w:rPr>
                <w:sz w:val="22"/>
                <w:szCs w:val="22"/>
              </w:rPr>
              <w:t>2571,60</w:t>
            </w:r>
          </w:p>
        </w:tc>
      </w:tr>
      <w:tr w:rsidR="00BD18C9" w:rsidRPr="00644E6F" w14:paraId="5CCF540F" w14:textId="77777777" w:rsidTr="003401D2">
        <w:tc>
          <w:tcPr>
            <w:tcW w:w="1395" w:type="dxa"/>
          </w:tcPr>
          <w:p w14:paraId="083475B3" w14:textId="77777777" w:rsidR="00BD18C9" w:rsidRPr="00644E6F" w:rsidRDefault="00BD18C9" w:rsidP="003401D2">
            <w:pPr>
              <w:jc w:val="right"/>
              <w:rPr>
                <w:rFonts w:ascii="Times New Roman" w:hAnsi="Times New Roman" w:cs="Times New Roman"/>
                <w:sz w:val="22"/>
                <w:szCs w:val="22"/>
              </w:rPr>
            </w:pPr>
          </w:p>
        </w:tc>
        <w:tc>
          <w:tcPr>
            <w:tcW w:w="4109" w:type="dxa"/>
          </w:tcPr>
          <w:p w14:paraId="5F94051B"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4C94B5A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00A71A9" w14:textId="77777777" w:rsidR="00BD18C9" w:rsidRPr="00644E6F" w:rsidRDefault="00BD18C9" w:rsidP="003401D2">
            <w:pPr>
              <w:pStyle w:val="Default"/>
              <w:jc w:val="center"/>
              <w:rPr>
                <w:sz w:val="22"/>
                <w:szCs w:val="22"/>
              </w:rPr>
            </w:pPr>
          </w:p>
        </w:tc>
        <w:tc>
          <w:tcPr>
            <w:tcW w:w="1041" w:type="dxa"/>
            <w:vAlign w:val="bottom"/>
          </w:tcPr>
          <w:p w14:paraId="2BB722A2" w14:textId="77777777" w:rsidR="00BD18C9" w:rsidRPr="00644E6F" w:rsidRDefault="00BD18C9" w:rsidP="003401D2">
            <w:pPr>
              <w:pStyle w:val="Default"/>
              <w:jc w:val="center"/>
              <w:rPr>
                <w:sz w:val="22"/>
                <w:szCs w:val="22"/>
              </w:rPr>
            </w:pPr>
          </w:p>
        </w:tc>
        <w:tc>
          <w:tcPr>
            <w:tcW w:w="1520" w:type="dxa"/>
            <w:vAlign w:val="bottom"/>
          </w:tcPr>
          <w:p w14:paraId="2BB86A36" w14:textId="77777777" w:rsidR="00BD18C9" w:rsidRPr="00644E6F" w:rsidRDefault="00BD18C9" w:rsidP="003401D2">
            <w:pPr>
              <w:pStyle w:val="Default"/>
              <w:jc w:val="center"/>
              <w:rPr>
                <w:sz w:val="22"/>
                <w:szCs w:val="22"/>
              </w:rPr>
            </w:pPr>
          </w:p>
        </w:tc>
      </w:tr>
      <w:tr w:rsidR="00BD18C9" w:rsidRPr="00644E6F" w14:paraId="186DBA3A" w14:textId="77777777" w:rsidTr="003401D2">
        <w:tc>
          <w:tcPr>
            <w:tcW w:w="1395" w:type="dxa"/>
          </w:tcPr>
          <w:p w14:paraId="18D8B75E" w14:textId="77777777" w:rsidR="00BD18C9" w:rsidRPr="00644E6F" w:rsidRDefault="00BD18C9" w:rsidP="003401D2">
            <w:pPr>
              <w:jc w:val="right"/>
              <w:rPr>
                <w:rFonts w:ascii="Times New Roman" w:hAnsi="Times New Roman" w:cs="Times New Roman"/>
                <w:sz w:val="22"/>
                <w:szCs w:val="22"/>
              </w:rPr>
            </w:pPr>
          </w:p>
        </w:tc>
        <w:tc>
          <w:tcPr>
            <w:tcW w:w="4109" w:type="dxa"/>
          </w:tcPr>
          <w:p w14:paraId="4CFF448C"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77F59FE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2505249C" w14:textId="77777777" w:rsidR="00BD18C9" w:rsidRPr="00644E6F" w:rsidRDefault="00BD18C9" w:rsidP="003401D2">
            <w:pPr>
              <w:pStyle w:val="Default"/>
              <w:jc w:val="center"/>
              <w:rPr>
                <w:sz w:val="22"/>
                <w:szCs w:val="22"/>
              </w:rPr>
            </w:pPr>
            <w:r w:rsidRPr="00644E6F">
              <w:rPr>
                <w:sz w:val="22"/>
                <w:szCs w:val="22"/>
              </w:rPr>
              <w:t>1517,22</w:t>
            </w:r>
          </w:p>
        </w:tc>
        <w:tc>
          <w:tcPr>
            <w:tcW w:w="1041" w:type="dxa"/>
            <w:vAlign w:val="bottom"/>
          </w:tcPr>
          <w:p w14:paraId="515A4286" w14:textId="77777777" w:rsidR="00BD18C9" w:rsidRPr="00644E6F" w:rsidRDefault="00BD18C9" w:rsidP="003401D2">
            <w:pPr>
              <w:pStyle w:val="Default"/>
              <w:jc w:val="center"/>
              <w:rPr>
                <w:sz w:val="22"/>
                <w:szCs w:val="22"/>
              </w:rPr>
            </w:pPr>
            <w:r w:rsidRPr="00644E6F">
              <w:rPr>
                <w:sz w:val="22"/>
                <w:szCs w:val="22"/>
              </w:rPr>
              <w:t>1551,75</w:t>
            </w:r>
          </w:p>
        </w:tc>
        <w:tc>
          <w:tcPr>
            <w:tcW w:w="1520" w:type="dxa"/>
            <w:vAlign w:val="bottom"/>
          </w:tcPr>
          <w:p w14:paraId="0EB6DDF5" w14:textId="77777777" w:rsidR="00BD18C9" w:rsidRPr="00644E6F" w:rsidRDefault="00BD18C9" w:rsidP="003401D2">
            <w:pPr>
              <w:pStyle w:val="Default"/>
              <w:jc w:val="center"/>
              <w:rPr>
                <w:sz w:val="22"/>
                <w:szCs w:val="22"/>
              </w:rPr>
            </w:pPr>
            <w:r w:rsidRPr="00644E6F">
              <w:rPr>
                <w:sz w:val="22"/>
                <w:szCs w:val="22"/>
              </w:rPr>
              <w:t>1534,88</w:t>
            </w:r>
          </w:p>
        </w:tc>
      </w:tr>
      <w:tr w:rsidR="00BD18C9" w:rsidRPr="00644E6F" w14:paraId="15FE819C" w14:textId="77777777" w:rsidTr="003401D2">
        <w:tc>
          <w:tcPr>
            <w:tcW w:w="10142" w:type="dxa"/>
            <w:gridSpan w:val="6"/>
          </w:tcPr>
          <w:p w14:paraId="448DFBB7" w14:textId="77777777" w:rsidR="00BD18C9" w:rsidRPr="00644E6F" w:rsidRDefault="00BD18C9" w:rsidP="003401D2">
            <w:pPr>
              <w:pStyle w:val="Default"/>
              <w:jc w:val="center"/>
              <w:rPr>
                <w:sz w:val="22"/>
                <w:szCs w:val="22"/>
              </w:rPr>
            </w:pPr>
            <w:r w:rsidRPr="00644E6F">
              <w:rPr>
                <w:sz w:val="22"/>
                <w:szCs w:val="22"/>
              </w:rPr>
              <w:t>Котельная п. Шапкино, ул. Лесная, 12</w:t>
            </w:r>
          </w:p>
        </w:tc>
      </w:tr>
      <w:tr w:rsidR="00BD18C9" w:rsidRPr="00644E6F" w14:paraId="0F0EE286" w14:textId="77777777" w:rsidTr="003401D2">
        <w:tc>
          <w:tcPr>
            <w:tcW w:w="1395" w:type="dxa"/>
          </w:tcPr>
          <w:p w14:paraId="5FBF074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3E860A53"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3746F775" w14:textId="77777777" w:rsidR="00BD18C9" w:rsidRPr="00644E6F" w:rsidRDefault="00BD18C9" w:rsidP="003401D2">
            <w:pPr>
              <w:jc w:val="right"/>
              <w:rPr>
                <w:rFonts w:ascii="Times New Roman" w:hAnsi="Times New Roman" w:cs="Times New Roman"/>
                <w:sz w:val="22"/>
                <w:szCs w:val="22"/>
              </w:rPr>
            </w:pPr>
          </w:p>
        </w:tc>
        <w:tc>
          <w:tcPr>
            <w:tcW w:w="1041" w:type="dxa"/>
          </w:tcPr>
          <w:p w14:paraId="38900D29" w14:textId="77777777" w:rsidR="00BD18C9" w:rsidRPr="00644E6F" w:rsidRDefault="00BD18C9" w:rsidP="003401D2">
            <w:pPr>
              <w:jc w:val="right"/>
              <w:rPr>
                <w:rFonts w:ascii="Times New Roman" w:hAnsi="Times New Roman" w:cs="Times New Roman"/>
                <w:sz w:val="22"/>
                <w:szCs w:val="22"/>
              </w:rPr>
            </w:pPr>
          </w:p>
        </w:tc>
        <w:tc>
          <w:tcPr>
            <w:tcW w:w="1041" w:type="dxa"/>
          </w:tcPr>
          <w:p w14:paraId="0955A694" w14:textId="77777777" w:rsidR="00BD18C9" w:rsidRPr="00644E6F" w:rsidRDefault="00BD18C9" w:rsidP="003401D2">
            <w:pPr>
              <w:jc w:val="right"/>
              <w:rPr>
                <w:rFonts w:ascii="Times New Roman" w:hAnsi="Times New Roman" w:cs="Times New Roman"/>
                <w:sz w:val="22"/>
                <w:szCs w:val="22"/>
              </w:rPr>
            </w:pPr>
          </w:p>
        </w:tc>
        <w:tc>
          <w:tcPr>
            <w:tcW w:w="1520" w:type="dxa"/>
          </w:tcPr>
          <w:p w14:paraId="35E43696" w14:textId="77777777" w:rsidR="00BD18C9" w:rsidRPr="00644E6F" w:rsidRDefault="00BD18C9" w:rsidP="003401D2">
            <w:pPr>
              <w:jc w:val="right"/>
              <w:rPr>
                <w:rFonts w:ascii="Times New Roman" w:hAnsi="Times New Roman" w:cs="Times New Roman"/>
                <w:sz w:val="22"/>
                <w:szCs w:val="22"/>
              </w:rPr>
            </w:pPr>
          </w:p>
        </w:tc>
      </w:tr>
      <w:tr w:rsidR="00BD18C9" w:rsidRPr="00644E6F" w14:paraId="1C86C29B" w14:textId="77777777" w:rsidTr="003401D2">
        <w:tc>
          <w:tcPr>
            <w:tcW w:w="1395" w:type="dxa"/>
          </w:tcPr>
          <w:p w14:paraId="4914F3D7" w14:textId="77777777" w:rsidR="00BD18C9" w:rsidRPr="00644E6F" w:rsidRDefault="00BD18C9" w:rsidP="003401D2">
            <w:pPr>
              <w:jc w:val="right"/>
              <w:rPr>
                <w:rFonts w:ascii="Times New Roman" w:hAnsi="Times New Roman" w:cs="Times New Roman"/>
                <w:sz w:val="22"/>
                <w:szCs w:val="22"/>
              </w:rPr>
            </w:pPr>
          </w:p>
        </w:tc>
        <w:tc>
          <w:tcPr>
            <w:tcW w:w="4109" w:type="dxa"/>
          </w:tcPr>
          <w:p w14:paraId="43DB4BAF"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4EF3447A" w14:textId="77777777" w:rsidR="00BD18C9" w:rsidRPr="00644E6F" w:rsidRDefault="00BD18C9" w:rsidP="003401D2">
            <w:pPr>
              <w:pStyle w:val="Default"/>
              <w:jc w:val="right"/>
              <w:rPr>
                <w:sz w:val="22"/>
                <w:szCs w:val="22"/>
              </w:rPr>
            </w:pPr>
            <w:r w:rsidRPr="00644E6F">
              <w:rPr>
                <w:sz w:val="22"/>
                <w:szCs w:val="22"/>
              </w:rPr>
              <w:t xml:space="preserve">Гкал/ч </w:t>
            </w:r>
          </w:p>
        </w:tc>
        <w:tc>
          <w:tcPr>
            <w:tcW w:w="1041" w:type="dxa"/>
            <w:vAlign w:val="bottom"/>
          </w:tcPr>
          <w:p w14:paraId="6596D63B" w14:textId="77777777" w:rsidR="00BD18C9" w:rsidRPr="00644E6F" w:rsidRDefault="00BD18C9" w:rsidP="003401D2">
            <w:pPr>
              <w:pStyle w:val="Default"/>
              <w:jc w:val="center"/>
              <w:rPr>
                <w:sz w:val="22"/>
                <w:szCs w:val="22"/>
              </w:rPr>
            </w:pPr>
            <w:r w:rsidRPr="00644E6F">
              <w:rPr>
                <w:sz w:val="22"/>
                <w:szCs w:val="22"/>
              </w:rPr>
              <w:t>0,8</w:t>
            </w:r>
          </w:p>
        </w:tc>
        <w:tc>
          <w:tcPr>
            <w:tcW w:w="1041" w:type="dxa"/>
            <w:vAlign w:val="bottom"/>
          </w:tcPr>
          <w:p w14:paraId="66A5946F" w14:textId="77777777" w:rsidR="00BD18C9" w:rsidRPr="00644E6F" w:rsidRDefault="00BD18C9" w:rsidP="003401D2">
            <w:pPr>
              <w:pStyle w:val="Default"/>
              <w:jc w:val="center"/>
              <w:rPr>
                <w:sz w:val="22"/>
                <w:szCs w:val="22"/>
              </w:rPr>
            </w:pPr>
            <w:r w:rsidRPr="00644E6F">
              <w:rPr>
                <w:sz w:val="22"/>
                <w:szCs w:val="22"/>
              </w:rPr>
              <w:t>0,8</w:t>
            </w:r>
          </w:p>
        </w:tc>
        <w:tc>
          <w:tcPr>
            <w:tcW w:w="1520" w:type="dxa"/>
            <w:vAlign w:val="bottom"/>
          </w:tcPr>
          <w:p w14:paraId="793C61F4" w14:textId="77777777" w:rsidR="00BD18C9" w:rsidRPr="00644E6F" w:rsidRDefault="00BD18C9" w:rsidP="003401D2">
            <w:pPr>
              <w:pStyle w:val="Default"/>
              <w:jc w:val="center"/>
              <w:rPr>
                <w:sz w:val="22"/>
                <w:szCs w:val="22"/>
              </w:rPr>
            </w:pPr>
            <w:r w:rsidRPr="00644E6F">
              <w:rPr>
                <w:sz w:val="22"/>
                <w:szCs w:val="22"/>
              </w:rPr>
              <w:t>0,8</w:t>
            </w:r>
          </w:p>
        </w:tc>
      </w:tr>
      <w:tr w:rsidR="00BD18C9" w:rsidRPr="00644E6F" w14:paraId="3FFCDFE8" w14:textId="77777777" w:rsidTr="003401D2">
        <w:tc>
          <w:tcPr>
            <w:tcW w:w="1395" w:type="dxa"/>
          </w:tcPr>
          <w:p w14:paraId="78E47C9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708D77BC"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7E376C4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F4262F9"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0DBA953"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5FB97D7" w14:textId="77777777" w:rsidR="00BD18C9" w:rsidRPr="00644E6F" w:rsidRDefault="00BD18C9" w:rsidP="003401D2">
            <w:pPr>
              <w:jc w:val="center"/>
              <w:rPr>
                <w:rFonts w:ascii="Times New Roman" w:hAnsi="Times New Roman" w:cs="Times New Roman"/>
                <w:sz w:val="22"/>
                <w:szCs w:val="22"/>
              </w:rPr>
            </w:pPr>
          </w:p>
        </w:tc>
      </w:tr>
      <w:tr w:rsidR="00BD18C9" w:rsidRPr="00644E6F" w14:paraId="5D26C2A3" w14:textId="77777777" w:rsidTr="003401D2">
        <w:tc>
          <w:tcPr>
            <w:tcW w:w="1395" w:type="dxa"/>
          </w:tcPr>
          <w:p w14:paraId="6326A816" w14:textId="77777777" w:rsidR="00BD18C9" w:rsidRPr="00644E6F" w:rsidRDefault="00BD18C9" w:rsidP="003401D2">
            <w:pPr>
              <w:jc w:val="right"/>
              <w:rPr>
                <w:rFonts w:ascii="Times New Roman" w:hAnsi="Times New Roman" w:cs="Times New Roman"/>
                <w:sz w:val="22"/>
                <w:szCs w:val="22"/>
              </w:rPr>
            </w:pPr>
          </w:p>
        </w:tc>
        <w:tc>
          <w:tcPr>
            <w:tcW w:w="4109" w:type="dxa"/>
          </w:tcPr>
          <w:p w14:paraId="5D0B47E8"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14D2690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6714BC10" w14:textId="77777777" w:rsidR="00BD18C9" w:rsidRPr="00644E6F" w:rsidRDefault="00BD18C9" w:rsidP="003401D2">
            <w:pPr>
              <w:pStyle w:val="Default"/>
              <w:jc w:val="center"/>
              <w:rPr>
                <w:sz w:val="22"/>
                <w:szCs w:val="22"/>
              </w:rPr>
            </w:pPr>
            <w:r w:rsidRPr="00644E6F">
              <w:rPr>
                <w:sz w:val="22"/>
                <w:szCs w:val="22"/>
              </w:rPr>
              <w:t>0,13</w:t>
            </w:r>
          </w:p>
        </w:tc>
        <w:tc>
          <w:tcPr>
            <w:tcW w:w="1041" w:type="dxa"/>
            <w:vAlign w:val="bottom"/>
          </w:tcPr>
          <w:p w14:paraId="217F8F53" w14:textId="77777777" w:rsidR="00BD18C9" w:rsidRPr="00644E6F" w:rsidRDefault="00BD18C9" w:rsidP="003401D2">
            <w:pPr>
              <w:pStyle w:val="Default"/>
              <w:jc w:val="center"/>
              <w:rPr>
                <w:sz w:val="22"/>
                <w:szCs w:val="22"/>
              </w:rPr>
            </w:pPr>
            <w:r w:rsidRPr="00644E6F">
              <w:rPr>
                <w:sz w:val="22"/>
                <w:szCs w:val="22"/>
              </w:rPr>
              <w:t>0,11</w:t>
            </w:r>
          </w:p>
        </w:tc>
        <w:tc>
          <w:tcPr>
            <w:tcW w:w="1520" w:type="dxa"/>
            <w:vAlign w:val="bottom"/>
          </w:tcPr>
          <w:p w14:paraId="35AA3101" w14:textId="77777777" w:rsidR="00BD18C9" w:rsidRPr="00644E6F" w:rsidRDefault="00BD18C9" w:rsidP="003401D2">
            <w:pPr>
              <w:pStyle w:val="Default"/>
              <w:jc w:val="center"/>
              <w:rPr>
                <w:sz w:val="22"/>
                <w:szCs w:val="22"/>
              </w:rPr>
            </w:pPr>
            <w:r w:rsidRPr="00644E6F">
              <w:rPr>
                <w:sz w:val="22"/>
                <w:szCs w:val="22"/>
              </w:rPr>
              <w:t>0,13</w:t>
            </w:r>
          </w:p>
        </w:tc>
      </w:tr>
      <w:tr w:rsidR="00BD18C9" w:rsidRPr="00644E6F" w14:paraId="111C20B8" w14:textId="77777777" w:rsidTr="003401D2">
        <w:tc>
          <w:tcPr>
            <w:tcW w:w="1395" w:type="dxa"/>
          </w:tcPr>
          <w:p w14:paraId="3305C7C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7FCEBC1D" w14:textId="77777777" w:rsidR="00BD18C9" w:rsidRPr="00644E6F" w:rsidRDefault="00BD18C9" w:rsidP="003401D2">
            <w:pPr>
              <w:tabs>
                <w:tab w:val="left" w:pos="571"/>
              </w:tabs>
              <w:rPr>
                <w:rFonts w:ascii="Times New Roman" w:hAnsi="Times New Roman" w:cs="Times New Roman"/>
                <w:sz w:val="22"/>
                <w:szCs w:val="22"/>
              </w:rPr>
            </w:pPr>
            <w:r w:rsidRPr="00644E6F">
              <w:rPr>
                <w:rFonts w:ascii="Times New Roman" w:hAnsi="Times New Roman" w:cs="Times New Roman"/>
                <w:sz w:val="22"/>
                <w:szCs w:val="22"/>
              </w:rPr>
              <w:t xml:space="preserve">Расход на собственные производственные нужды </w:t>
            </w:r>
          </w:p>
        </w:tc>
        <w:tc>
          <w:tcPr>
            <w:tcW w:w="1036" w:type="dxa"/>
          </w:tcPr>
          <w:p w14:paraId="3913B10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37B2333"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66022435"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B33E66F" w14:textId="77777777" w:rsidR="00BD18C9" w:rsidRPr="00644E6F" w:rsidRDefault="00BD18C9" w:rsidP="003401D2">
            <w:pPr>
              <w:jc w:val="center"/>
              <w:rPr>
                <w:rFonts w:ascii="Times New Roman" w:hAnsi="Times New Roman" w:cs="Times New Roman"/>
                <w:sz w:val="22"/>
                <w:szCs w:val="22"/>
              </w:rPr>
            </w:pPr>
          </w:p>
        </w:tc>
      </w:tr>
      <w:tr w:rsidR="00BD18C9" w:rsidRPr="00644E6F" w14:paraId="0612D951" w14:textId="77777777" w:rsidTr="003401D2">
        <w:tc>
          <w:tcPr>
            <w:tcW w:w="1395" w:type="dxa"/>
          </w:tcPr>
          <w:p w14:paraId="7F1FF800" w14:textId="77777777" w:rsidR="00BD18C9" w:rsidRPr="00644E6F" w:rsidRDefault="00BD18C9" w:rsidP="003401D2">
            <w:pPr>
              <w:jc w:val="right"/>
              <w:rPr>
                <w:rFonts w:ascii="Times New Roman" w:hAnsi="Times New Roman" w:cs="Times New Roman"/>
                <w:sz w:val="22"/>
                <w:szCs w:val="22"/>
              </w:rPr>
            </w:pPr>
          </w:p>
        </w:tc>
        <w:tc>
          <w:tcPr>
            <w:tcW w:w="4109" w:type="dxa"/>
          </w:tcPr>
          <w:p w14:paraId="087A0AF2"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4D028B9A" w14:textId="77777777" w:rsidR="00BD18C9" w:rsidRPr="00644E6F" w:rsidRDefault="00BD18C9" w:rsidP="003401D2">
            <w:pPr>
              <w:pStyle w:val="Default"/>
              <w:jc w:val="right"/>
              <w:rPr>
                <w:sz w:val="22"/>
                <w:szCs w:val="22"/>
              </w:rPr>
            </w:pPr>
            <w:r w:rsidRPr="00644E6F">
              <w:rPr>
                <w:sz w:val="22"/>
                <w:szCs w:val="22"/>
              </w:rPr>
              <w:t xml:space="preserve">Гкал </w:t>
            </w:r>
          </w:p>
        </w:tc>
        <w:tc>
          <w:tcPr>
            <w:tcW w:w="1041" w:type="dxa"/>
            <w:vAlign w:val="bottom"/>
          </w:tcPr>
          <w:p w14:paraId="75B27AC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5,60</w:t>
            </w:r>
          </w:p>
        </w:tc>
        <w:tc>
          <w:tcPr>
            <w:tcW w:w="1041" w:type="dxa"/>
            <w:vAlign w:val="bottom"/>
          </w:tcPr>
          <w:p w14:paraId="5B1DB48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5,49</w:t>
            </w:r>
          </w:p>
        </w:tc>
        <w:tc>
          <w:tcPr>
            <w:tcW w:w="1520" w:type="dxa"/>
            <w:vAlign w:val="bottom"/>
          </w:tcPr>
          <w:p w14:paraId="1DA2B55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15,13</w:t>
            </w:r>
          </w:p>
        </w:tc>
      </w:tr>
      <w:tr w:rsidR="00BD18C9" w:rsidRPr="00644E6F" w14:paraId="014B9E61" w14:textId="77777777" w:rsidTr="003401D2">
        <w:tc>
          <w:tcPr>
            <w:tcW w:w="1395" w:type="dxa"/>
          </w:tcPr>
          <w:p w14:paraId="1C27B9B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3B0B76CB"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41D92C21"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37EB46C" w14:textId="77777777" w:rsidR="00BD18C9" w:rsidRPr="00644E6F" w:rsidRDefault="00BD18C9" w:rsidP="003401D2">
            <w:pPr>
              <w:jc w:val="center"/>
              <w:rPr>
                <w:rFonts w:ascii="Times New Roman" w:hAnsi="Times New Roman" w:cs="Times New Roman"/>
              </w:rPr>
            </w:pPr>
          </w:p>
        </w:tc>
        <w:tc>
          <w:tcPr>
            <w:tcW w:w="1041" w:type="dxa"/>
            <w:vAlign w:val="bottom"/>
          </w:tcPr>
          <w:p w14:paraId="6EDC632E" w14:textId="77777777" w:rsidR="00BD18C9" w:rsidRPr="00644E6F" w:rsidRDefault="00BD18C9" w:rsidP="003401D2">
            <w:pPr>
              <w:jc w:val="center"/>
              <w:rPr>
                <w:rFonts w:ascii="Times New Roman" w:hAnsi="Times New Roman" w:cs="Times New Roman"/>
              </w:rPr>
            </w:pPr>
          </w:p>
        </w:tc>
        <w:tc>
          <w:tcPr>
            <w:tcW w:w="1520" w:type="dxa"/>
            <w:vAlign w:val="bottom"/>
          </w:tcPr>
          <w:p w14:paraId="17D5D4A6" w14:textId="77777777" w:rsidR="00BD18C9" w:rsidRPr="00644E6F" w:rsidRDefault="00BD18C9" w:rsidP="003401D2">
            <w:pPr>
              <w:jc w:val="center"/>
              <w:rPr>
                <w:rFonts w:ascii="Times New Roman" w:hAnsi="Times New Roman" w:cs="Times New Roman"/>
              </w:rPr>
            </w:pPr>
          </w:p>
        </w:tc>
      </w:tr>
      <w:tr w:rsidR="00BD18C9" w:rsidRPr="00644E6F" w14:paraId="7881615E" w14:textId="77777777" w:rsidTr="003401D2">
        <w:tc>
          <w:tcPr>
            <w:tcW w:w="1395" w:type="dxa"/>
          </w:tcPr>
          <w:p w14:paraId="4D0799F2" w14:textId="77777777" w:rsidR="00BD18C9" w:rsidRPr="00644E6F" w:rsidRDefault="00BD18C9" w:rsidP="003401D2">
            <w:pPr>
              <w:jc w:val="right"/>
              <w:rPr>
                <w:rFonts w:ascii="Times New Roman" w:hAnsi="Times New Roman" w:cs="Times New Roman"/>
                <w:sz w:val="22"/>
                <w:szCs w:val="22"/>
              </w:rPr>
            </w:pPr>
          </w:p>
        </w:tc>
        <w:tc>
          <w:tcPr>
            <w:tcW w:w="4109" w:type="dxa"/>
          </w:tcPr>
          <w:p w14:paraId="37A9C749"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074F0FD1" w14:textId="77777777" w:rsidR="00BD18C9" w:rsidRPr="00644E6F" w:rsidRDefault="00BD18C9" w:rsidP="003401D2">
            <w:pPr>
              <w:pStyle w:val="Default"/>
              <w:jc w:val="right"/>
              <w:rPr>
                <w:sz w:val="22"/>
                <w:szCs w:val="22"/>
              </w:rPr>
            </w:pPr>
            <w:r w:rsidRPr="00644E6F">
              <w:rPr>
                <w:sz w:val="22"/>
                <w:szCs w:val="22"/>
              </w:rPr>
              <w:t xml:space="preserve">кг/Гкал </w:t>
            </w:r>
          </w:p>
        </w:tc>
        <w:tc>
          <w:tcPr>
            <w:tcW w:w="1041" w:type="dxa"/>
            <w:vAlign w:val="bottom"/>
          </w:tcPr>
          <w:p w14:paraId="7F1E85A9"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555,51</w:t>
            </w:r>
          </w:p>
        </w:tc>
        <w:tc>
          <w:tcPr>
            <w:tcW w:w="1041" w:type="dxa"/>
            <w:vAlign w:val="bottom"/>
          </w:tcPr>
          <w:p w14:paraId="50FAA233"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557,48</w:t>
            </w:r>
          </w:p>
        </w:tc>
        <w:tc>
          <w:tcPr>
            <w:tcW w:w="1520" w:type="dxa"/>
            <w:vAlign w:val="bottom"/>
          </w:tcPr>
          <w:p w14:paraId="3A2D5778"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248,08</w:t>
            </w:r>
          </w:p>
        </w:tc>
      </w:tr>
      <w:tr w:rsidR="00BD18C9" w:rsidRPr="00644E6F" w14:paraId="05DDE49F" w14:textId="77777777" w:rsidTr="003401D2">
        <w:tc>
          <w:tcPr>
            <w:tcW w:w="1395" w:type="dxa"/>
          </w:tcPr>
          <w:p w14:paraId="16815DF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7BFFA313"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19200CE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D9B130A" w14:textId="77777777" w:rsidR="00BD18C9" w:rsidRPr="00644E6F" w:rsidRDefault="00BD18C9" w:rsidP="003401D2">
            <w:pPr>
              <w:jc w:val="center"/>
              <w:rPr>
                <w:rFonts w:ascii="Times New Roman" w:hAnsi="Times New Roman" w:cs="Times New Roman"/>
              </w:rPr>
            </w:pPr>
          </w:p>
        </w:tc>
        <w:tc>
          <w:tcPr>
            <w:tcW w:w="1041" w:type="dxa"/>
            <w:vAlign w:val="bottom"/>
          </w:tcPr>
          <w:p w14:paraId="413657C6" w14:textId="77777777" w:rsidR="00BD18C9" w:rsidRPr="00644E6F" w:rsidRDefault="00BD18C9" w:rsidP="003401D2">
            <w:pPr>
              <w:jc w:val="center"/>
              <w:rPr>
                <w:rFonts w:ascii="Times New Roman" w:hAnsi="Times New Roman" w:cs="Times New Roman"/>
              </w:rPr>
            </w:pPr>
          </w:p>
        </w:tc>
        <w:tc>
          <w:tcPr>
            <w:tcW w:w="1520" w:type="dxa"/>
            <w:vAlign w:val="bottom"/>
          </w:tcPr>
          <w:p w14:paraId="5CD22B8F" w14:textId="77777777" w:rsidR="00BD18C9" w:rsidRPr="00644E6F" w:rsidRDefault="00BD18C9" w:rsidP="003401D2">
            <w:pPr>
              <w:jc w:val="center"/>
              <w:rPr>
                <w:rFonts w:ascii="Times New Roman" w:hAnsi="Times New Roman" w:cs="Times New Roman"/>
              </w:rPr>
            </w:pPr>
          </w:p>
        </w:tc>
      </w:tr>
      <w:tr w:rsidR="00BD18C9" w:rsidRPr="00644E6F" w14:paraId="0D95DB36" w14:textId="77777777" w:rsidTr="003401D2">
        <w:tc>
          <w:tcPr>
            <w:tcW w:w="1395" w:type="dxa"/>
          </w:tcPr>
          <w:p w14:paraId="2C9848CE" w14:textId="77777777" w:rsidR="00BD18C9" w:rsidRPr="00644E6F" w:rsidRDefault="00BD18C9" w:rsidP="003401D2">
            <w:pPr>
              <w:jc w:val="right"/>
              <w:rPr>
                <w:rFonts w:ascii="Times New Roman" w:hAnsi="Times New Roman" w:cs="Times New Roman"/>
                <w:sz w:val="22"/>
                <w:szCs w:val="22"/>
              </w:rPr>
            </w:pPr>
          </w:p>
        </w:tc>
        <w:tc>
          <w:tcPr>
            <w:tcW w:w="4109" w:type="dxa"/>
          </w:tcPr>
          <w:p w14:paraId="692DE4A5"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20A977A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206099EA" w14:textId="77777777" w:rsidR="00BD18C9" w:rsidRPr="00644E6F" w:rsidRDefault="00BD18C9" w:rsidP="003401D2">
            <w:pPr>
              <w:jc w:val="center"/>
              <w:rPr>
                <w:rFonts w:ascii="Times New Roman" w:hAnsi="Times New Roman" w:cs="Times New Roman"/>
              </w:rPr>
            </w:pPr>
          </w:p>
        </w:tc>
        <w:tc>
          <w:tcPr>
            <w:tcW w:w="1041" w:type="dxa"/>
            <w:vAlign w:val="bottom"/>
          </w:tcPr>
          <w:p w14:paraId="34FD61BA" w14:textId="77777777" w:rsidR="00BD18C9" w:rsidRPr="00644E6F" w:rsidRDefault="00BD18C9" w:rsidP="003401D2">
            <w:pPr>
              <w:jc w:val="center"/>
              <w:rPr>
                <w:rFonts w:ascii="Times New Roman" w:hAnsi="Times New Roman" w:cs="Times New Roman"/>
              </w:rPr>
            </w:pPr>
          </w:p>
        </w:tc>
        <w:tc>
          <w:tcPr>
            <w:tcW w:w="1520" w:type="dxa"/>
            <w:vAlign w:val="bottom"/>
          </w:tcPr>
          <w:p w14:paraId="779AED7D" w14:textId="77777777" w:rsidR="00BD18C9" w:rsidRPr="00644E6F" w:rsidRDefault="00BD18C9" w:rsidP="003401D2">
            <w:pPr>
              <w:jc w:val="center"/>
              <w:rPr>
                <w:rFonts w:ascii="Times New Roman" w:hAnsi="Times New Roman" w:cs="Times New Roman"/>
              </w:rPr>
            </w:pPr>
          </w:p>
        </w:tc>
      </w:tr>
      <w:tr w:rsidR="00BD18C9" w:rsidRPr="00644E6F" w14:paraId="6FCF42AB" w14:textId="77777777" w:rsidTr="003401D2">
        <w:tc>
          <w:tcPr>
            <w:tcW w:w="1395" w:type="dxa"/>
          </w:tcPr>
          <w:p w14:paraId="4907516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38CAAB65"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521E066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4E8668C" w14:textId="77777777" w:rsidR="00BD18C9" w:rsidRPr="00644E6F" w:rsidRDefault="00BD18C9" w:rsidP="003401D2">
            <w:pPr>
              <w:jc w:val="center"/>
              <w:rPr>
                <w:rFonts w:ascii="Times New Roman" w:hAnsi="Times New Roman" w:cs="Times New Roman"/>
              </w:rPr>
            </w:pPr>
          </w:p>
        </w:tc>
        <w:tc>
          <w:tcPr>
            <w:tcW w:w="1041" w:type="dxa"/>
            <w:vAlign w:val="bottom"/>
          </w:tcPr>
          <w:p w14:paraId="42B2ED7D" w14:textId="77777777" w:rsidR="00BD18C9" w:rsidRPr="00644E6F" w:rsidRDefault="00BD18C9" w:rsidP="003401D2">
            <w:pPr>
              <w:jc w:val="center"/>
              <w:rPr>
                <w:rFonts w:ascii="Times New Roman" w:hAnsi="Times New Roman" w:cs="Times New Roman"/>
              </w:rPr>
            </w:pPr>
          </w:p>
        </w:tc>
        <w:tc>
          <w:tcPr>
            <w:tcW w:w="1520" w:type="dxa"/>
            <w:vAlign w:val="bottom"/>
          </w:tcPr>
          <w:p w14:paraId="654DAC13" w14:textId="77777777" w:rsidR="00BD18C9" w:rsidRPr="00644E6F" w:rsidRDefault="00BD18C9" w:rsidP="003401D2">
            <w:pPr>
              <w:jc w:val="center"/>
              <w:rPr>
                <w:rFonts w:ascii="Times New Roman" w:hAnsi="Times New Roman" w:cs="Times New Roman"/>
              </w:rPr>
            </w:pPr>
          </w:p>
        </w:tc>
      </w:tr>
      <w:tr w:rsidR="00BD18C9" w:rsidRPr="00644E6F" w14:paraId="474629E8" w14:textId="77777777" w:rsidTr="003401D2">
        <w:tc>
          <w:tcPr>
            <w:tcW w:w="1395" w:type="dxa"/>
          </w:tcPr>
          <w:p w14:paraId="7D3D9E4B" w14:textId="77777777" w:rsidR="00BD18C9" w:rsidRPr="00644E6F" w:rsidRDefault="00BD18C9" w:rsidP="003401D2">
            <w:pPr>
              <w:jc w:val="right"/>
              <w:rPr>
                <w:rFonts w:ascii="Times New Roman" w:hAnsi="Times New Roman" w:cs="Times New Roman"/>
                <w:sz w:val="22"/>
                <w:szCs w:val="22"/>
              </w:rPr>
            </w:pPr>
          </w:p>
        </w:tc>
        <w:tc>
          <w:tcPr>
            <w:tcW w:w="4109" w:type="dxa"/>
          </w:tcPr>
          <w:p w14:paraId="3FEE8CF8"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3DA2EB53" w14:textId="77777777" w:rsidR="00BD18C9" w:rsidRPr="00644E6F" w:rsidRDefault="00BD18C9" w:rsidP="003401D2">
            <w:pPr>
              <w:pStyle w:val="Default"/>
              <w:jc w:val="right"/>
              <w:rPr>
                <w:sz w:val="22"/>
                <w:szCs w:val="22"/>
              </w:rPr>
            </w:pPr>
            <w:r w:rsidRPr="00644E6F">
              <w:rPr>
                <w:sz w:val="22"/>
                <w:szCs w:val="22"/>
              </w:rPr>
              <w:t>т.у.т.</w:t>
            </w:r>
          </w:p>
        </w:tc>
        <w:tc>
          <w:tcPr>
            <w:tcW w:w="1041" w:type="dxa"/>
            <w:vAlign w:val="bottom"/>
          </w:tcPr>
          <w:p w14:paraId="2E2A91D7"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187,11</w:t>
            </w:r>
          </w:p>
        </w:tc>
        <w:tc>
          <w:tcPr>
            <w:tcW w:w="1041" w:type="dxa"/>
            <w:vAlign w:val="bottom"/>
          </w:tcPr>
          <w:p w14:paraId="3229B1E8"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160,08</w:t>
            </w:r>
          </w:p>
        </w:tc>
        <w:tc>
          <w:tcPr>
            <w:tcW w:w="1520" w:type="dxa"/>
            <w:vAlign w:val="bottom"/>
          </w:tcPr>
          <w:p w14:paraId="049AF218"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78,25</w:t>
            </w:r>
          </w:p>
        </w:tc>
      </w:tr>
      <w:tr w:rsidR="00BD18C9" w:rsidRPr="00644E6F" w14:paraId="50A7B002" w14:textId="77777777" w:rsidTr="003401D2">
        <w:tc>
          <w:tcPr>
            <w:tcW w:w="1395" w:type="dxa"/>
          </w:tcPr>
          <w:p w14:paraId="69C2830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662A2E10"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7B35F95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0AAB300" w14:textId="77777777" w:rsidR="00BD18C9" w:rsidRPr="00644E6F" w:rsidRDefault="00BD18C9" w:rsidP="003401D2">
            <w:pPr>
              <w:jc w:val="center"/>
              <w:rPr>
                <w:rFonts w:ascii="Times New Roman" w:hAnsi="Times New Roman" w:cs="Times New Roman"/>
              </w:rPr>
            </w:pPr>
          </w:p>
        </w:tc>
        <w:tc>
          <w:tcPr>
            <w:tcW w:w="1041" w:type="dxa"/>
            <w:vAlign w:val="bottom"/>
          </w:tcPr>
          <w:p w14:paraId="0FA1FCB7" w14:textId="77777777" w:rsidR="00BD18C9" w:rsidRPr="00644E6F" w:rsidRDefault="00BD18C9" w:rsidP="003401D2">
            <w:pPr>
              <w:jc w:val="center"/>
              <w:rPr>
                <w:rFonts w:ascii="Times New Roman" w:hAnsi="Times New Roman" w:cs="Times New Roman"/>
              </w:rPr>
            </w:pPr>
          </w:p>
        </w:tc>
        <w:tc>
          <w:tcPr>
            <w:tcW w:w="1520" w:type="dxa"/>
            <w:vAlign w:val="bottom"/>
          </w:tcPr>
          <w:p w14:paraId="5468B9AB" w14:textId="77777777" w:rsidR="00BD18C9" w:rsidRPr="00644E6F" w:rsidRDefault="00BD18C9" w:rsidP="003401D2">
            <w:pPr>
              <w:jc w:val="center"/>
              <w:rPr>
                <w:rFonts w:ascii="Times New Roman" w:hAnsi="Times New Roman" w:cs="Times New Roman"/>
              </w:rPr>
            </w:pPr>
          </w:p>
        </w:tc>
      </w:tr>
      <w:tr w:rsidR="00BD18C9" w:rsidRPr="00644E6F" w14:paraId="328AE683" w14:textId="77777777" w:rsidTr="003401D2">
        <w:tc>
          <w:tcPr>
            <w:tcW w:w="1395" w:type="dxa"/>
          </w:tcPr>
          <w:p w14:paraId="4C18233A" w14:textId="77777777" w:rsidR="00BD18C9" w:rsidRPr="00644E6F" w:rsidRDefault="00BD18C9" w:rsidP="003401D2">
            <w:pPr>
              <w:jc w:val="right"/>
              <w:rPr>
                <w:rFonts w:ascii="Times New Roman" w:hAnsi="Times New Roman" w:cs="Times New Roman"/>
                <w:sz w:val="22"/>
                <w:szCs w:val="22"/>
              </w:rPr>
            </w:pPr>
          </w:p>
        </w:tc>
        <w:tc>
          <w:tcPr>
            <w:tcW w:w="4109" w:type="dxa"/>
          </w:tcPr>
          <w:p w14:paraId="550C547E"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5512393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72AE6B3" w14:textId="77777777" w:rsidR="00BD18C9" w:rsidRPr="00644E6F" w:rsidRDefault="00BD18C9" w:rsidP="003401D2">
            <w:pPr>
              <w:jc w:val="center"/>
              <w:rPr>
                <w:rFonts w:ascii="Times New Roman" w:hAnsi="Times New Roman" w:cs="Times New Roman"/>
              </w:rPr>
            </w:pPr>
          </w:p>
        </w:tc>
        <w:tc>
          <w:tcPr>
            <w:tcW w:w="1041" w:type="dxa"/>
            <w:vAlign w:val="bottom"/>
          </w:tcPr>
          <w:p w14:paraId="03E13F71" w14:textId="77777777" w:rsidR="00BD18C9" w:rsidRPr="00644E6F" w:rsidRDefault="00BD18C9" w:rsidP="003401D2">
            <w:pPr>
              <w:jc w:val="center"/>
              <w:rPr>
                <w:rFonts w:ascii="Times New Roman" w:hAnsi="Times New Roman" w:cs="Times New Roman"/>
              </w:rPr>
            </w:pPr>
          </w:p>
        </w:tc>
        <w:tc>
          <w:tcPr>
            <w:tcW w:w="1520" w:type="dxa"/>
            <w:vAlign w:val="bottom"/>
          </w:tcPr>
          <w:p w14:paraId="734B806E" w14:textId="77777777" w:rsidR="00BD18C9" w:rsidRPr="00644E6F" w:rsidRDefault="00BD18C9" w:rsidP="003401D2">
            <w:pPr>
              <w:jc w:val="center"/>
              <w:rPr>
                <w:rFonts w:ascii="Times New Roman" w:hAnsi="Times New Roman" w:cs="Times New Roman"/>
              </w:rPr>
            </w:pPr>
          </w:p>
        </w:tc>
      </w:tr>
      <w:tr w:rsidR="00BD18C9" w:rsidRPr="00644E6F" w14:paraId="6B9F1C62" w14:textId="77777777" w:rsidTr="003401D2">
        <w:tc>
          <w:tcPr>
            <w:tcW w:w="1395" w:type="dxa"/>
          </w:tcPr>
          <w:p w14:paraId="15B9EE75" w14:textId="77777777" w:rsidR="00BD18C9" w:rsidRPr="00644E6F" w:rsidRDefault="00BD18C9" w:rsidP="003401D2">
            <w:pPr>
              <w:jc w:val="right"/>
              <w:rPr>
                <w:rFonts w:ascii="Times New Roman" w:hAnsi="Times New Roman" w:cs="Times New Roman"/>
                <w:sz w:val="22"/>
                <w:szCs w:val="22"/>
              </w:rPr>
            </w:pPr>
          </w:p>
        </w:tc>
        <w:tc>
          <w:tcPr>
            <w:tcW w:w="4109" w:type="dxa"/>
          </w:tcPr>
          <w:p w14:paraId="18FDC131"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59E9419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648691C0"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313,49</w:t>
            </w:r>
          </w:p>
        </w:tc>
        <w:tc>
          <w:tcPr>
            <w:tcW w:w="1041" w:type="dxa"/>
            <w:vAlign w:val="bottom"/>
          </w:tcPr>
          <w:p w14:paraId="199266AB"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268,20</w:t>
            </w:r>
          </w:p>
        </w:tc>
        <w:tc>
          <w:tcPr>
            <w:tcW w:w="1520" w:type="dxa"/>
            <w:vAlign w:val="bottom"/>
          </w:tcPr>
          <w:p w14:paraId="20796186"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131,11</w:t>
            </w:r>
          </w:p>
        </w:tc>
      </w:tr>
      <w:tr w:rsidR="00BD18C9" w:rsidRPr="00644E6F" w14:paraId="218E57DA" w14:textId="77777777" w:rsidTr="003401D2">
        <w:tc>
          <w:tcPr>
            <w:tcW w:w="1395" w:type="dxa"/>
          </w:tcPr>
          <w:p w14:paraId="5210B91C" w14:textId="77777777" w:rsidR="00BD18C9" w:rsidRPr="00644E6F" w:rsidRDefault="00BD18C9" w:rsidP="003401D2">
            <w:pPr>
              <w:jc w:val="right"/>
              <w:rPr>
                <w:rFonts w:ascii="Times New Roman" w:hAnsi="Times New Roman" w:cs="Times New Roman"/>
                <w:sz w:val="22"/>
                <w:szCs w:val="22"/>
              </w:rPr>
            </w:pPr>
          </w:p>
        </w:tc>
        <w:tc>
          <w:tcPr>
            <w:tcW w:w="4109" w:type="dxa"/>
          </w:tcPr>
          <w:p w14:paraId="669A5B62"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4AB0B43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7FF68BD" w14:textId="77777777" w:rsidR="00BD18C9" w:rsidRPr="00644E6F" w:rsidRDefault="00BD18C9" w:rsidP="003401D2">
            <w:pPr>
              <w:jc w:val="center"/>
              <w:rPr>
                <w:rFonts w:ascii="Times New Roman" w:hAnsi="Times New Roman" w:cs="Times New Roman"/>
              </w:rPr>
            </w:pPr>
          </w:p>
        </w:tc>
        <w:tc>
          <w:tcPr>
            <w:tcW w:w="1041" w:type="dxa"/>
            <w:vAlign w:val="bottom"/>
          </w:tcPr>
          <w:p w14:paraId="1C622009" w14:textId="77777777" w:rsidR="00BD18C9" w:rsidRPr="00644E6F" w:rsidRDefault="00BD18C9" w:rsidP="003401D2">
            <w:pPr>
              <w:jc w:val="center"/>
              <w:rPr>
                <w:rFonts w:ascii="Times New Roman" w:hAnsi="Times New Roman" w:cs="Times New Roman"/>
              </w:rPr>
            </w:pPr>
          </w:p>
        </w:tc>
        <w:tc>
          <w:tcPr>
            <w:tcW w:w="1520" w:type="dxa"/>
            <w:vAlign w:val="bottom"/>
          </w:tcPr>
          <w:p w14:paraId="7B73B908" w14:textId="77777777" w:rsidR="00BD18C9" w:rsidRPr="00644E6F" w:rsidRDefault="00BD18C9" w:rsidP="003401D2">
            <w:pPr>
              <w:jc w:val="center"/>
              <w:rPr>
                <w:rFonts w:ascii="Times New Roman" w:hAnsi="Times New Roman" w:cs="Times New Roman"/>
              </w:rPr>
            </w:pPr>
          </w:p>
        </w:tc>
      </w:tr>
      <w:tr w:rsidR="00BD18C9" w:rsidRPr="00644E6F" w14:paraId="5670AA29" w14:textId="77777777" w:rsidTr="003401D2">
        <w:tc>
          <w:tcPr>
            <w:tcW w:w="1395" w:type="dxa"/>
          </w:tcPr>
          <w:p w14:paraId="6CCD080E" w14:textId="77777777" w:rsidR="00BD18C9" w:rsidRPr="00644E6F" w:rsidRDefault="00BD18C9" w:rsidP="003401D2">
            <w:pPr>
              <w:jc w:val="right"/>
              <w:rPr>
                <w:rFonts w:ascii="Times New Roman" w:hAnsi="Times New Roman" w:cs="Times New Roman"/>
                <w:sz w:val="22"/>
                <w:szCs w:val="22"/>
              </w:rPr>
            </w:pPr>
          </w:p>
        </w:tc>
        <w:tc>
          <w:tcPr>
            <w:tcW w:w="4109" w:type="dxa"/>
          </w:tcPr>
          <w:p w14:paraId="10BAF454"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6F3BFC1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6B4262A1"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187,11</w:t>
            </w:r>
          </w:p>
        </w:tc>
        <w:tc>
          <w:tcPr>
            <w:tcW w:w="1041" w:type="dxa"/>
            <w:vAlign w:val="bottom"/>
          </w:tcPr>
          <w:p w14:paraId="6CCEB2E5"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160,08</w:t>
            </w:r>
          </w:p>
        </w:tc>
        <w:tc>
          <w:tcPr>
            <w:tcW w:w="1520" w:type="dxa"/>
            <w:vAlign w:val="bottom"/>
          </w:tcPr>
          <w:p w14:paraId="50B1F77F" w14:textId="77777777" w:rsidR="00BD18C9" w:rsidRPr="00644E6F" w:rsidRDefault="00BD18C9" w:rsidP="003401D2">
            <w:pPr>
              <w:jc w:val="center"/>
              <w:rPr>
                <w:rFonts w:ascii="Times New Roman" w:hAnsi="Times New Roman" w:cs="Times New Roman"/>
              </w:rPr>
            </w:pPr>
            <w:r w:rsidRPr="00644E6F">
              <w:rPr>
                <w:rFonts w:ascii="Times New Roman" w:hAnsi="Times New Roman" w:cs="Times New Roman"/>
              </w:rPr>
              <w:t>78,25</w:t>
            </w:r>
          </w:p>
        </w:tc>
      </w:tr>
      <w:tr w:rsidR="00BD18C9" w:rsidRPr="00644E6F" w14:paraId="29132BEC" w14:textId="77777777" w:rsidTr="003401D2">
        <w:tc>
          <w:tcPr>
            <w:tcW w:w="10142" w:type="dxa"/>
            <w:gridSpan w:val="6"/>
          </w:tcPr>
          <w:p w14:paraId="3B3CDDB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Котельная с. Ярцево, ул. Мира, 28</w:t>
            </w:r>
          </w:p>
        </w:tc>
      </w:tr>
      <w:tr w:rsidR="00BD18C9" w:rsidRPr="00644E6F" w14:paraId="0BAA09E3" w14:textId="77777777" w:rsidTr="003401D2">
        <w:tc>
          <w:tcPr>
            <w:tcW w:w="1395" w:type="dxa"/>
          </w:tcPr>
          <w:p w14:paraId="5F88C02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1C411DBF"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091EDFFD" w14:textId="77777777" w:rsidR="00BD18C9" w:rsidRPr="00644E6F" w:rsidRDefault="00BD18C9" w:rsidP="003401D2">
            <w:pPr>
              <w:jc w:val="right"/>
              <w:rPr>
                <w:rFonts w:ascii="Times New Roman" w:hAnsi="Times New Roman" w:cs="Times New Roman"/>
                <w:sz w:val="22"/>
                <w:szCs w:val="22"/>
              </w:rPr>
            </w:pPr>
          </w:p>
        </w:tc>
        <w:tc>
          <w:tcPr>
            <w:tcW w:w="1041" w:type="dxa"/>
          </w:tcPr>
          <w:p w14:paraId="008397D9" w14:textId="77777777" w:rsidR="00BD18C9" w:rsidRPr="00644E6F" w:rsidRDefault="00BD18C9" w:rsidP="003401D2">
            <w:pPr>
              <w:jc w:val="center"/>
              <w:rPr>
                <w:rFonts w:ascii="Times New Roman" w:hAnsi="Times New Roman" w:cs="Times New Roman"/>
                <w:sz w:val="22"/>
                <w:szCs w:val="22"/>
              </w:rPr>
            </w:pPr>
          </w:p>
        </w:tc>
        <w:tc>
          <w:tcPr>
            <w:tcW w:w="1041" w:type="dxa"/>
          </w:tcPr>
          <w:p w14:paraId="53651661" w14:textId="77777777" w:rsidR="00BD18C9" w:rsidRPr="00644E6F" w:rsidRDefault="00BD18C9" w:rsidP="003401D2">
            <w:pPr>
              <w:jc w:val="center"/>
              <w:rPr>
                <w:rFonts w:ascii="Times New Roman" w:hAnsi="Times New Roman" w:cs="Times New Roman"/>
                <w:sz w:val="22"/>
                <w:szCs w:val="22"/>
              </w:rPr>
            </w:pPr>
          </w:p>
        </w:tc>
        <w:tc>
          <w:tcPr>
            <w:tcW w:w="1520" w:type="dxa"/>
          </w:tcPr>
          <w:p w14:paraId="68186A11" w14:textId="77777777" w:rsidR="00BD18C9" w:rsidRPr="00644E6F" w:rsidRDefault="00BD18C9" w:rsidP="003401D2">
            <w:pPr>
              <w:jc w:val="center"/>
              <w:rPr>
                <w:rFonts w:ascii="Times New Roman" w:hAnsi="Times New Roman" w:cs="Times New Roman"/>
                <w:sz w:val="22"/>
                <w:szCs w:val="22"/>
              </w:rPr>
            </w:pPr>
          </w:p>
        </w:tc>
      </w:tr>
      <w:tr w:rsidR="00BD18C9" w:rsidRPr="00644E6F" w14:paraId="6B26C30D" w14:textId="77777777" w:rsidTr="003401D2">
        <w:tc>
          <w:tcPr>
            <w:tcW w:w="1395" w:type="dxa"/>
          </w:tcPr>
          <w:p w14:paraId="1549F8AC" w14:textId="77777777" w:rsidR="00BD18C9" w:rsidRPr="00644E6F" w:rsidRDefault="00BD18C9" w:rsidP="003401D2">
            <w:pPr>
              <w:jc w:val="right"/>
              <w:rPr>
                <w:rFonts w:ascii="Times New Roman" w:hAnsi="Times New Roman" w:cs="Times New Roman"/>
                <w:sz w:val="22"/>
                <w:szCs w:val="22"/>
              </w:rPr>
            </w:pPr>
          </w:p>
        </w:tc>
        <w:tc>
          <w:tcPr>
            <w:tcW w:w="4109" w:type="dxa"/>
          </w:tcPr>
          <w:p w14:paraId="51D5A298"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0BCB7F5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Гкал/ч </w:t>
            </w:r>
          </w:p>
        </w:tc>
        <w:tc>
          <w:tcPr>
            <w:tcW w:w="1041" w:type="dxa"/>
            <w:vAlign w:val="bottom"/>
          </w:tcPr>
          <w:p w14:paraId="18E098C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5,45</w:t>
            </w:r>
          </w:p>
        </w:tc>
        <w:tc>
          <w:tcPr>
            <w:tcW w:w="1041" w:type="dxa"/>
            <w:vAlign w:val="bottom"/>
          </w:tcPr>
          <w:p w14:paraId="7B50D26A"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5,45</w:t>
            </w:r>
          </w:p>
        </w:tc>
        <w:tc>
          <w:tcPr>
            <w:tcW w:w="1520" w:type="dxa"/>
            <w:vAlign w:val="bottom"/>
          </w:tcPr>
          <w:p w14:paraId="66A5367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5,45</w:t>
            </w:r>
          </w:p>
        </w:tc>
      </w:tr>
      <w:tr w:rsidR="00BD18C9" w:rsidRPr="00644E6F" w14:paraId="1927D19B" w14:textId="77777777" w:rsidTr="003401D2">
        <w:tc>
          <w:tcPr>
            <w:tcW w:w="1395" w:type="dxa"/>
          </w:tcPr>
          <w:p w14:paraId="4915AB6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5F5E6F67"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44E4B775"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55ED2B5"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71C61D01"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853927E" w14:textId="77777777" w:rsidR="00BD18C9" w:rsidRPr="00644E6F" w:rsidRDefault="00BD18C9" w:rsidP="003401D2">
            <w:pPr>
              <w:jc w:val="center"/>
              <w:rPr>
                <w:rFonts w:ascii="Times New Roman" w:hAnsi="Times New Roman" w:cs="Times New Roman"/>
                <w:sz w:val="22"/>
                <w:szCs w:val="22"/>
              </w:rPr>
            </w:pPr>
          </w:p>
        </w:tc>
      </w:tr>
      <w:tr w:rsidR="00BD18C9" w:rsidRPr="00644E6F" w14:paraId="0D7AE9FC" w14:textId="77777777" w:rsidTr="003401D2">
        <w:tc>
          <w:tcPr>
            <w:tcW w:w="1395" w:type="dxa"/>
          </w:tcPr>
          <w:p w14:paraId="27A0D504" w14:textId="77777777" w:rsidR="00BD18C9" w:rsidRPr="00644E6F" w:rsidRDefault="00BD18C9" w:rsidP="003401D2">
            <w:pPr>
              <w:jc w:val="right"/>
              <w:rPr>
                <w:rFonts w:ascii="Times New Roman" w:hAnsi="Times New Roman" w:cs="Times New Roman"/>
                <w:sz w:val="22"/>
                <w:szCs w:val="22"/>
              </w:rPr>
            </w:pPr>
          </w:p>
        </w:tc>
        <w:tc>
          <w:tcPr>
            <w:tcW w:w="4109" w:type="dxa"/>
          </w:tcPr>
          <w:p w14:paraId="6018CCA6"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326FE01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8F569E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1,95</w:t>
            </w:r>
          </w:p>
        </w:tc>
        <w:tc>
          <w:tcPr>
            <w:tcW w:w="1041" w:type="dxa"/>
            <w:vAlign w:val="bottom"/>
          </w:tcPr>
          <w:p w14:paraId="49ED046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1,95</w:t>
            </w:r>
          </w:p>
        </w:tc>
        <w:tc>
          <w:tcPr>
            <w:tcW w:w="1520" w:type="dxa"/>
            <w:vAlign w:val="bottom"/>
          </w:tcPr>
          <w:p w14:paraId="24CDFD4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1,92</w:t>
            </w:r>
          </w:p>
        </w:tc>
      </w:tr>
      <w:tr w:rsidR="00BD18C9" w:rsidRPr="00644E6F" w14:paraId="7BFDB4E4" w14:textId="77777777" w:rsidTr="003401D2">
        <w:tc>
          <w:tcPr>
            <w:tcW w:w="1395" w:type="dxa"/>
          </w:tcPr>
          <w:p w14:paraId="3F6F23D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25BDD667" w14:textId="77777777" w:rsidR="00BD18C9" w:rsidRPr="00644E6F" w:rsidRDefault="00BD18C9" w:rsidP="003401D2">
            <w:pPr>
              <w:pStyle w:val="Default"/>
              <w:rPr>
                <w:sz w:val="22"/>
                <w:szCs w:val="22"/>
              </w:rPr>
            </w:pPr>
            <w:r w:rsidRPr="00644E6F">
              <w:rPr>
                <w:sz w:val="22"/>
                <w:szCs w:val="22"/>
              </w:rPr>
              <w:t xml:space="preserve">Расход на собственные производственные нужды </w:t>
            </w:r>
          </w:p>
        </w:tc>
        <w:tc>
          <w:tcPr>
            <w:tcW w:w="1036" w:type="dxa"/>
          </w:tcPr>
          <w:p w14:paraId="7ED7003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9300CCF"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636817F8"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B6C7CD5" w14:textId="77777777" w:rsidR="00BD18C9" w:rsidRPr="00644E6F" w:rsidRDefault="00BD18C9" w:rsidP="003401D2">
            <w:pPr>
              <w:jc w:val="center"/>
              <w:rPr>
                <w:rFonts w:ascii="Times New Roman" w:hAnsi="Times New Roman" w:cs="Times New Roman"/>
                <w:sz w:val="22"/>
                <w:szCs w:val="22"/>
              </w:rPr>
            </w:pPr>
          </w:p>
        </w:tc>
      </w:tr>
      <w:tr w:rsidR="00BD18C9" w:rsidRPr="00644E6F" w14:paraId="1EC5EA79" w14:textId="77777777" w:rsidTr="003401D2">
        <w:tc>
          <w:tcPr>
            <w:tcW w:w="1395" w:type="dxa"/>
          </w:tcPr>
          <w:p w14:paraId="4F1193E6" w14:textId="77777777" w:rsidR="00BD18C9" w:rsidRPr="00644E6F" w:rsidRDefault="00BD18C9" w:rsidP="003401D2">
            <w:pPr>
              <w:jc w:val="right"/>
              <w:rPr>
                <w:rFonts w:ascii="Times New Roman" w:hAnsi="Times New Roman" w:cs="Times New Roman"/>
                <w:sz w:val="22"/>
                <w:szCs w:val="22"/>
              </w:rPr>
            </w:pPr>
          </w:p>
        </w:tc>
        <w:tc>
          <w:tcPr>
            <w:tcW w:w="4109" w:type="dxa"/>
          </w:tcPr>
          <w:p w14:paraId="7063CF2B"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400FA50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 </w:t>
            </w:r>
          </w:p>
        </w:tc>
        <w:tc>
          <w:tcPr>
            <w:tcW w:w="1041" w:type="dxa"/>
            <w:vAlign w:val="bottom"/>
          </w:tcPr>
          <w:p w14:paraId="333BA41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111,39</w:t>
            </w:r>
          </w:p>
        </w:tc>
        <w:tc>
          <w:tcPr>
            <w:tcW w:w="1041" w:type="dxa"/>
            <w:vAlign w:val="bottom"/>
          </w:tcPr>
          <w:p w14:paraId="1212BAF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102,41</w:t>
            </w:r>
          </w:p>
        </w:tc>
        <w:tc>
          <w:tcPr>
            <w:tcW w:w="1520" w:type="dxa"/>
            <w:vAlign w:val="bottom"/>
          </w:tcPr>
          <w:p w14:paraId="739B101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135,91</w:t>
            </w:r>
          </w:p>
        </w:tc>
      </w:tr>
      <w:tr w:rsidR="00BD18C9" w:rsidRPr="00644E6F" w14:paraId="73F43EE7" w14:textId="77777777" w:rsidTr="003401D2">
        <w:tc>
          <w:tcPr>
            <w:tcW w:w="1395" w:type="dxa"/>
          </w:tcPr>
          <w:p w14:paraId="29C0F7C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6AEF5720"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7AEE56C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4848071"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A4028AD"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A651C1C" w14:textId="77777777" w:rsidR="00BD18C9" w:rsidRPr="00644E6F" w:rsidRDefault="00BD18C9" w:rsidP="003401D2">
            <w:pPr>
              <w:jc w:val="center"/>
              <w:rPr>
                <w:rFonts w:ascii="Times New Roman" w:hAnsi="Times New Roman" w:cs="Times New Roman"/>
                <w:sz w:val="22"/>
                <w:szCs w:val="22"/>
              </w:rPr>
            </w:pPr>
          </w:p>
        </w:tc>
      </w:tr>
      <w:tr w:rsidR="00BD18C9" w:rsidRPr="00644E6F" w14:paraId="47D134C2" w14:textId="77777777" w:rsidTr="003401D2">
        <w:tc>
          <w:tcPr>
            <w:tcW w:w="1395" w:type="dxa"/>
          </w:tcPr>
          <w:p w14:paraId="7C1E10DC" w14:textId="77777777" w:rsidR="00BD18C9" w:rsidRPr="00644E6F" w:rsidRDefault="00BD18C9" w:rsidP="003401D2">
            <w:pPr>
              <w:jc w:val="right"/>
              <w:rPr>
                <w:rFonts w:ascii="Times New Roman" w:hAnsi="Times New Roman" w:cs="Times New Roman"/>
                <w:sz w:val="22"/>
                <w:szCs w:val="22"/>
              </w:rPr>
            </w:pPr>
          </w:p>
        </w:tc>
        <w:tc>
          <w:tcPr>
            <w:tcW w:w="4109" w:type="dxa"/>
          </w:tcPr>
          <w:p w14:paraId="2879CC52"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63A03E2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кг/Гкал </w:t>
            </w:r>
          </w:p>
        </w:tc>
        <w:tc>
          <w:tcPr>
            <w:tcW w:w="1041" w:type="dxa"/>
            <w:vAlign w:val="bottom"/>
          </w:tcPr>
          <w:p w14:paraId="157C57C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296,92</w:t>
            </w:r>
          </w:p>
        </w:tc>
        <w:tc>
          <w:tcPr>
            <w:tcW w:w="1041" w:type="dxa"/>
            <w:vAlign w:val="bottom"/>
          </w:tcPr>
          <w:p w14:paraId="5E3F1978"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298,59</w:t>
            </w:r>
          </w:p>
        </w:tc>
        <w:tc>
          <w:tcPr>
            <w:tcW w:w="1520" w:type="dxa"/>
            <w:vAlign w:val="bottom"/>
          </w:tcPr>
          <w:p w14:paraId="35C0FDB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247,73</w:t>
            </w:r>
          </w:p>
        </w:tc>
      </w:tr>
      <w:tr w:rsidR="00BD18C9" w:rsidRPr="00644E6F" w14:paraId="6905A547" w14:textId="77777777" w:rsidTr="003401D2">
        <w:tc>
          <w:tcPr>
            <w:tcW w:w="1395" w:type="dxa"/>
          </w:tcPr>
          <w:p w14:paraId="3FE1DEE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57320BE1"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35FE922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239ACBA"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79A404C7"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45842C1" w14:textId="77777777" w:rsidR="00BD18C9" w:rsidRPr="00644E6F" w:rsidRDefault="00BD18C9" w:rsidP="003401D2">
            <w:pPr>
              <w:jc w:val="center"/>
              <w:rPr>
                <w:rFonts w:ascii="Times New Roman" w:hAnsi="Times New Roman" w:cs="Times New Roman"/>
                <w:sz w:val="22"/>
                <w:szCs w:val="22"/>
              </w:rPr>
            </w:pPr>
          </w:p>
        </w:tc>
      </w:tr>
      <w:tr w:rsidR="00BD18C9" w:rsidRPr="00644E6F" w14:paraId="581F29B0" w14:textId="77777777" w:rsidTr="003401D2">
        <w:tc>
          <w:tcPr>
            <w:tcW w:w="1395" w:type="dxa"/>
          </w:tcPr>
          <w:p w14:paraId="18A2735B" w14:textId="77777777" w:rsidR="00BD18C9" w:rsidRPr="00644E6F" w:rsidRDefault="00BD18C9" w:rsidP="003401D2">
            <w:pPr>
              <w:jc w:val="right"/>
              <w:rPr>
                <w:rFonts w:ascii="Times New Roman" w:hAnsi="Times New Roman" w:cs="Times New Roman"/>
                <w:sz w:val="22"/>
                <w:szCs w:val="22"/>
              </w:rPr>
            </w:pPr>
          </w:p>
        </w:tc>
        <w:tc>
          <w:tcPr>
            <w:tcW w:w="4109" w:type="dxa"/>
          </w:tcPr>
          <w:p w14:paraId="2B302661"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713D132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4F15B18A"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E48CF48"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1A44AFF6" w14:textId="77777777" w:rsidR="00BD18C9" w:rsidRPr="00644E6F" w:rsidRDefault="00BD18C9" w:rsidP="003401D2">
            <w:pPr>
              <w:jc w:val="center"/>
              <w:rPr>
                <w:rFonts w:ascii="Times New Roman" w:hAnsi="Times New Roman" w:cs="Times New Roman"/>
                <w:sz w:val="22"/>
                <w:szCs w:val="22"/>
              </w:rPr>
            </w:pPr>
          </w:p>
        </w:tc>
      </w:tr>
      <w:tr w:rsidR="00BD18C9" w:rsidRPr="00644E6F" w14:paraId="13547621" w14:textId="77777777" w:rsidTr="003401D2">
        <w:tc>
          <w:tcPr>
            <w:tcW w:w="1395" w:type="dxa"/>
          </w:tcPr>
          <w:p w14:paraId="3E8F1D0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135A6CF1"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0F121EA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52E18D3"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47B26AE"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3879463" w14:textId="77777777" w:rsidR="00BD18C9" w:rsidRPr="00644E6F" w:rsidRDefault="00BD18C9" w:rsidP="003401D2">
            <w:pPr>
              <w:jc w:val="center"/>
              <w:rPr>
                <w:rFonts w:ascii="Times New Roman" w:hAnsi="Times New Roman" w:cs="Times New Roman"/>
                <w:sz w:val="22"/>
                <w:szCs w:val="22"/>
              </w:rPr>
            </w:pPr>
          </w:p>
        </w:tc>
      </w:tr>
      <w:tr w:rsidR="00BD18C9" w:rsidRPr="00644E6F" w14:paraId="7B802FEB" w14:textId="77777777" w:rsidTr="003401D2">
        <w:tc>
          <w:tcPr>
            <w:tcW w:w="1395" w:type="dxa"/>
          </w:tcPr>
          <w:p w14:paraId="2A449380" w14:textId="77777777" w:rsidR="00BD18C9" w:rsidRPr="00644E6F" w:rsidRDefault="00BD18C9" w:rsidP="003401D2">
            <w:pPr>
              <w:jc w:val="right"/>
              <w:rPr>
                <w:rFonts w:ascii="Times New Roman" w:hAnsi="Times New Roman" w:cs="Times New Roman"/>
                <w:sz w:val="22"/>
                <w:szCs w:val="22"/>
              </w:rPr>
            </w:pPr>
          </w:p>
        </w:tc>
        <w:tc>
          <w:tcPr>
            <w:tcW w:w="4109" w:type="dxa"/>
          </w:tcPr>
          <w:p w14:paraId="23DB623B"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325424E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6118D05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1501,56</w:t>
            </w:r>
          </w:p>
        </w:tc>
        <w:tc>
          <w:tcPr>
            <w:tcW w:w="1041" w:type="dxa"/>
            <w:vAlign w:val="bottom"/>
          </w:tcPr>
          <w:p w14:paraId="0FFC8CD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1506,47</w:t>
            </w:r>
          </w:p>
        </w:tc>
        <w:tc>
          <w:tcPr>
            <w:tcW w:w="1520" w:type="dxa"/>
            <w:vAlign w:val="bottom"/>
          </w:tcPr>
          <w:p w14:paraId="66B2FC2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1215,31</w:t>
            </w:r>
          </w:p>
        </w:tc>
      </w:tr>
      <w:tr w:rsidR="00BD18C9" w:rsidRPr="00644E6F" w14:paraId="59852114" w14:textId="77777777" w:rsidTr="003401D2">
        <w:tc>
          <w:tcPr>
            <w:tcW w:w="1395" w:type="dxa"/>
          </w:tcPr>
          <w:p w14:paraId="7FBB3CB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4D14F326"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37C0DB5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CAB469C"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1C0BCBE"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6A15986B" w14:textId="77777777" w:rsidR="00BD18C9" w:rsidRPr="00644E6F" w:rsidRDefault="00BD18C9" w:rsidP="003401D2">
            <w:pPr>
              <w:jc w:val="center"/>
              <w:rPr>
                <w:rFonts w:ascii="Times New Roman" w:hAnsi="Times New Roman" w:cs="Times New Roman"/>
                <w:sz w:val="22"/>
                <w:szCs w:val="22"/>
              </w:rPr>
            </w:pPr>
          </w:p>
        </w:tc>
      </w:tr>
      <w:tr w:rsidR="00BD18C9" w:rsidRPr="00644E6F" w14:paraId="359A4301" w14:textId="77777777" w:rsidTr="003401D2">
        <w:tc>
          <w:tcPr>
            <w:tcW w:w="1395" w:type="dxa"/>
          </w:tcPr>
          <w:p w14:paraId="6352DECB" w14:textId="77777777" w:rsidR="00BD18C9" w:rsidRPr="00644E6F" w:rsidRDefault="00BD18C9" w:rsidP="003401D2">
            <w:pPr>
              <w:jc w:val="right"/>
              <w:rPr>
                <w:rFonts w:ascii="Times New Roman" w:hAnsi="Times New Roman" w:cs="Times New Roman"/>
                <w:sz w:val="22"/>
                <w:szCs w:val="22"/>
              </w:rPr>
            </w:pPr>
          </w:p>
        </w:tc>
        <w:tc>
          <w:tcPr>
            <w:tcW w:w="4109" w:type="dxa"/>
          </w:tcPr>
          <w:p w14:paraId="7D3A0C7A"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36FD926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8E5D9B9"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64DE6E6A"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443EBB0A" w14:textId="77777777" w:rsidR="00BD18C9" w:rsidRPr="00644E6F" w:rsidRDefault="00BD18C9" w:rsidP="003401D2">
            <w:pPr>
              <w:jc w:val="center"/>
              <w:rPr>
                <w:rFonts w:ascii="Times New Roman" w:hAnsi="Times New Roman" w:cs="Times New Roman"/>
                <w:sz w:val="22"/>
                <w:szCs w:val="22"/>
              </w:rPr>
            </w:pPr>
          </w:p>
        </w:tc>
      </w:tr>
      <w:tr w:rsidR="00BD18C9" w:rsidRPr="00644E6F" w14:paraId="11FD26F3" w14:textId="77777777" w:rsidTr="003401D2">
        <w:tc>
          <w:tcPr>
            <w:tcW w:w="1395" w:type="dxa"/>
          </w:tcPr>
          <w:p w14:paraId="7A094511" w14:textId="77777777" w:rsidR="00BD18C9" w:rsidRPr="00644E6F" w:rsidRDefault="00BD18C9" w:rsidP="003401D2">
            <w:pPr>
              <w:jc w:val="right"/>
              <w:rPr>
                <w:rFonts w:ascii="Times New Roman" w:hAnsi="Times New Roman" w:cs="Times New Roman"/>
                <w:sz w:val="22"/>
                <w:szCs w:val="22"/>
              </w:rPr>
            </w:pPr>
          </w:p>
        </w:tc>
        <w:tc>
          <w:tcPr>
            <w:tcW w:w="4109" w:type="dxa"/>
          </w:tcPr>
          <w:p w14:paraId="50AB96DC"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61C74F2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3634BE8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2515,78</w:t>
            </w:r>
          </w:p>
        </w:tc>
        <w:tc>
          <w:tcPr>
            <w:tcW w:w="1041" w:type="dxa"/>
            <w:vAlign w:val="bottom"/>
          </w:tcPr>
          <w:p w14:paraId="207ED4D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2524,00</w:t>
            </w:r>
          </w:p>
        </w:tc>
        <w:tc>
          <w:tcPr>
            <w:tcW w:w="1520" w:type="dxa"/>
            <w:vAlign w:val="bottom"/>
          </w:tcPr>
          <w:p w14:paraId="3CB8A0CA"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2036,19</w:t>
            </w:r>
          </w:p>
        </w:tc>
      </w:tr>
      <w:tr w:rsidR="00BD18C9" w:rsidRPr="00644E6F" w14:paraId="37E218FF" w14:textId="77777777" w:rsidTr="003401D2">
        <w:tc>
          <w:tcPr>
            <w:tcW w:w="1395" w:type="dxa"/>
          </w:tcPr>
          <w:p w14:paraId="37CBE948" w14:textId="77777777" w:rsidR="00BD18C9" w:rsidRPr="00644E6F" w:rsidRDefault="00BD18C9" w:rsidP="003401D2">
            <w:pPr>
              <w:jc w:val="right"/>
              <w:rPr>
                <w:rFonts w:ascii="Times New Roman" w:hAnsi="Times New Roman" w:cs="Times New Roman"/>
                <w:sz w:val="22"/>
                <w:szCs w:val="22"/>
              </w:rPr>
            </w:pPr>
          </w:p>
        </w:tc>
        <w:tc>
          <w:tcPr>
            <w:tcW w:w="4109" w:type="dxa"/>
          </w:tcPr>
          <w:p w14:paraId="24C1410E"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24E97E05"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C9447AE"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4F8EAB16"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F4652C5" w14:textId="77777777" w:rsidR="00BD18C9" w:rsidRPr="00644E6F" w:rsidRDefault="00BD18C9" w:rsidP="003401D2">
            <w:pPr>
              <w:jc w:val="center"/>
              <w:rPr>
                <w:rFonts w:ascii="Times New Roman" w:hAnsi="Times New Roman" w:cs="Times New Roman"/>
                <w:sz w:val="22"/>
                <w:szCs w:val="22"/>
              </w:rPr>
            </w:pPr>
          </w:p>
        </w:tc>
      </w:tr>
      <w:tr w:rsidR="00BD18C9" w:rsidRPr="00644E6F" w14:paraId="6D1D6B83" w14:textId="77777777" w:rsidTr="003401D2">
        <w:tc>
          <w:tcPr>
            <w:tcW w:w="1395" w:type="dxa"/>
          </w:tcPr>
          <w:p w14:paraId="77E5C8C6" w14:textId="77777777" w:rsidR="00BD18C9" w:rsidRPr="00644E6F" w:rsidRDefault="00BD18C9" w:rsidP="003401D2">
            <w:pPr>
              <w:jc w:val="right"/>
              <w:rPr>
                <w:rFonts w:ascii="Times New Roman" w:hAnsi="Times New Roman" w:cs="Times New Roman"/>
                <w:sz w:val="22"/>
                <w:szCs w:val="22"/>
              </w:rPr>
            </w:pPr>
          </w:p>
        </w:tc>
        <w:tc>
          <w:tcPr>
            <w:tcW w:w="4109" w:type="dxa"/>
          </w:tcPr>
          <w:p w14:paraId="4554417A"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4C60AE6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340E768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1501,56</w:t>
            </w:r>
          </w:p>
        </w:tc>
        <w:tc>
          <w:tcPr>
            <w:tcW w:w="1041" w:type="dxa"/>
            <w:vAlign w:val="bottom"/>
          </w:tcPr>
          <w:p w14:paraId="29E6418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1506,47</w:t>
            </w:r>
          </w:p>
        </w:tc>
        <w:tc>
          <w:tcPr>
            <w:tcW w:w="1520" w:type="dxa"/>
            <w:vAlign w:val="bottom"/>
          </w:tcPr>
          <w:p w14:paraId="016DD1F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1215,31</w:t>
            </w:r>
          </w:p>
        </w:tc>
      </w:tr>
      <w:tr w:rsidR="00BD18C9" w:rsidRPr="00644E6F" w14:paraId="06BBEC32" w14:textId="77777777" w:rsidTr="003401D2">
        <w:tc>
          <w:tcPr>
            <w:tcW w:w="10142" w:type="dxa"/>
            <w:gridSpan w:val="6"/>
          </w:tcPr>
          <w:p w14:paraId="1CB27EE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Котельная п. Абалаково, ул. Школьная, 5Б</w:t>
            </w:r>
          </w:p>
        </w:tc>
      </w:tr>
      <w:tr w:rsidR="00BD18C9" w:rsidRPr="00644E6F" w14:paraId="3F8878AC" w14:textId="77777777" w:rsidTr="003401D2">
        <w:tc>
          <w:tcPr>
            <w:tcW w:w="1395" w:type="dxa"/>
          </w:tcPr>
          <w:p w14:paraId="7260E01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098135A9"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3CF45881" w14:textId="77777777" w:rsidR="00BD18C9" w:rsidRPr="00644E6F" w:rsidRDefault="00BD18C9" w:rsidP="003401D2">
            <w:pPr>
              <w:jc w:val="right"/>
              <w:rPr>
                <w:rFonts w:ascii="Times New Roman" w:hAnsi="Times New Roman" w:cs="Times New Roman"/>
                <w:sz w:val="22"/>
                <w:szCs w:val="22"/>
              </w:rPr>
            </w:pPr>
          </w:p>
        </w:tc>
        <w:tc>
          <w:tcPr>
            <w:tcW w:w="1041" w:type="dxa"/>
          </w:tcPr>
          <w:p w14:paraId="04F42AFA" w14:textId="77777777" w:rsidR="00BD18C9" w:rsidRPr="00644E6F" w:rsidRDefault="00BD18C9" w:rsidP="003401D2">
            <w:pPr>
              <w:jc w:val="center"/>
              <w:rPr>
                <w:rFonts w:ascii="Times New Roman" w:hAnsi="Times New Roman" w:cs="Times New Roman"/>
                <w:sz w:val="22"/>
                <w:szCs w:val="22"/>
              </w:rPr>
            </w:pPr>
          </w:p>
        </w:tc>
        <w:tc>
          <w:tcPr>
            <w:tcW w:w="1041" w:type="dxa"/>
          </w:tcPr>
          <w:p w14:paraId="262171B1" w14:textId="77777777" w:rsidR="00BD18C9" w:rsidRPr="00644E6F" w:rsidRDefault="00BD18C9" w:rsidP="003401D2">
            <w:pPr>
              <w:jc w:val="center"/>
              <w:rPr>
                <w:rFonts w:ascii="Times New Roman" w:hAnsi="Times New Roman" w:cs="Times New Roman"/>
                <w:sz w:val="22"/>
                <w:szCs w:val="22"/>
              </w:rPr>
            </w:pPr>
          </w:p>
        </w:tc>
        <w:tc>
          <w:tcPr>
            <w:tcW w:w="1520" w:type="dxa"/>
          </w:tcPr>
          <w:p w14:paraId="6C1367F8" w14:textId="77777777" w:rsidR="00BD18C9" w:rsidRPr="00644E6F" w:rsidRDefault="00BD18C9" w:rsidP="003401D2">
            <w:pPr>
              <w:jc w:val="center"/>
              <w:rPr>
                <w:rFonts w:ascii="Times New Roman" w:hAnsi="Times New Roman" w:cs="Times New Roman"/>
                <w:sz w:val="22"/>
                <w:szCs w:val="22"/>
              </w:rPr>
            </w:pPr>
          </w:p>
        </w:tc>
      </w:tr>
      <w:tr w:rsidR="00BD18C9" w:rsidRPr="00644E6F" w14:paraId="01E7AF2D" w14:textId="77777777" w:rsidTr="003401D2">
        <w:tc>
          <w:tcPr>
            <w:tcW w:w="1395" w:type="dxa"/>
          </w:tcPr>
          <w:p w14:paraId="718A47C2" w14:textId="77777777" w:rsidR="00BD18C9" w:rsidRPr="00644E6F" w:rsidRDefault="00BD18C9" w:rsidP="003401D2">
            <w:pPr>
              <w:jc w:val="right"/>
              <w:rPr>
                <w:rFonts w:ascii="Times New Roman" w:hAnsi="Times New Roman" w:cs="Times New Roman"/>
                <w:sz w:val="22"/>
                <w:szCs w:val="22"/>
              </w:rPr>
            </w:pPr>
          </w:p>
        </w:tc>
        <w:tc>
          <w:tcPr>
            <w:tcW w:w="4109" w:type="dxa"/>
          </w:tcPr>
          <w:p w14:paraId="60EFBF2E"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6886428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Гкал/ч </w:t>
            </w:r>
          </w:p>
        </w:tc>
        <w:tc>
          <w:tcPr>
            <w:tcW w:w="1041" w:type="dxa"/>
            <w:vAlign w:val="bottom"/>
          </w:tcPr>
          <w:p w14:paraId="01B2B6F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0,68</w:t>
            </w:r>
          </w:p>
        </w:tc>
        <w:tc>
          <w:tcPr>
            <w:tcW w:w="1041" w:type="dxa"/>
            <w:vAlign w:val="bottom"/>
          </w:tcPr>
          <w:p w14:paraId="4022FD7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0,68</w:t>
            </w:r>
          </w:p>
        </w:tc>
        <w:tc>
          <w:tcPr>
            <w:tcW w:w="1520" w:type="dxa"/>
            <w:vAlign w:val="bottom"/>
          </w:tcPr>
          <w:p w14:paraId="1962E49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0,68</w:t>
            </w:r>
          </w:p>
        </w:tc>
      </w:tr>
      <w:tr w:rsidR="00BD18C9" w:rsidRPr="00644E6F" w14:paraId="49655D68" w14:textId="77777777" w:rsidTr="003401D2">
        <w:tc>
          <w:tcPr>
            <w:tcW w:w="1395" w:type="dxa"/>
          </w:tcPr>
          <w:p w14:paraId="303807A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708B1F69"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2440EC6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9B98BDF"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E37D82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F6C50D3" w14:textId="77777777" w:rsidR="00BD18C9" w:rsidRPr="00644E6F" w:rsidRDefault="00BD18C9" w:rsidP="003401D2">
            <w:pPr>
              <w:jc w:val="center"/>
              <w:rPr>
                <w:rFonts w:ascii="Times New Roman" w:hAnsi="Times New Roman" w:cs="Times New Roman"/>
                <w:sz w:val="22"/>
                <w:szCs w:val="22"/>
              </w:rPr>
            </w:pPr>
          </w:p>
        </w:tc>
      </w:tr>
      <w:tr w:rsidR="00BD18C9" w:rsidRPr="00644E6F" w14:paraId="092DDAF6" w14:textId="77777777" w:rsidTr="003401D2">
        <w:tc>
          <w:tcPr>
            <w:tcW w:w="1395" w:type="dxa"/>
          </w:tcPr>
          <w:p w14:paraId="50BD45CF" w14:textId="77777777" w:rsidR="00BD18C9" w:rsidRPr="00644E6F" w:rsidRDefault="00BD18C9" w:rsidP="003401D2">
            <w:pPr>
              <w:jc w:val="right"/>
              <w:rPr>
                <w:rFonts w:ascii="Times New Roman" w:hAnsi="Times New Roman" w:cs="Times New Roman"/>
                <w:sz w:val="22"/>
                <w:szCs w:val="22"/>
              </w:rPr>
            </w:pPr>
          </w:p>
        </w:tc>
        <w:tc>
          <w:tcPr>
            <w:tcW w:w="4109" w:type="dxa"/>
          </w:tcPr>
          <w:p w14:paraId="082BE6AD"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173D317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219FB26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0,14</w:t>
            </w:r>
          </w:p>
        </w:tc>
        <w:tc>
          <w:tcPr>
            <w:tcW w:w="1041" w:type="dxa"/>
            <w:vAlign w:val="bottom"/>
          </w:tcPr>
          <w:p w14:paraId="068B927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0,13</w:t>
            </w:r>
          </w:p>
        </w:tc>
        <w:tc>
          <w:tcPr>
            <w:tcW w:w="1520" w:type="dxa"/>
            <w:vAlign w:val="bottom"/>
          </w:tcPr>
          <w:p w14:paraId="337E23B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0,16</w:t>
            </w:r>
          </w:p>
        </w:tc>
      </w:tr>
      <w:tr w:rsidR="00BD18C9" w:rsidRPr="00644E6F" w14:paraId="16ED55C0" w14:textId="77777777" w:rsidTr="003401D2">
        <w:tc>
          <w:tcPr>
            <w:tcW w:w="1395" w:type="dxa"/>
          </w:tcPr>
          <w:p w14:paraId="3F35C5E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lastRenderedPageBreak/>
              <w:t>3</w:t>
            </w:r>
          </w:p>
        </w:tc>
        <w:tc>
          <w:tcPr>
            <w:tcW w:w="4109" w:type="dxa"/>
          </w:tcPr>
          <w:p w14:paraId="0CF684D7" w14:textId="77777777" w:rsidR="00BD18C9" w:rsidRPr="00644E6F" w:rsidRDefault="00BD18C9" w:rsidP="003401D2">
            <w:pPr>
              <w:pStyle w:val="Default"/>
              <w:rPr>
                <w:sz w:val="22"/>
                <w:szCs w:val="22"/>
              </w:rPr>
            </w:pPr>
            <w:r w:rsidRPr="00644E6F">
              <w:rPr>
                <w:sz w:val="22"/>
                <w:szCs w:val="22"/>
              </w:rPr>
              <w:t xml:space="preserve">Расход на собственные производственные нужды </w:t>
            </w:r>
          </w:p>
        </w:tc>
        <w:tc>
          <w:tcPr>
            <w:tcW w:w="1036" w:type="dxa"/>
          </w:tcPr>
          <w:p w14:paraId="6852F5F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1B3A222"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735FC72B"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C68AE23" w14:textId="77777777" w:rsidR="00BD18C9" w:rsidRPr="00644E6F" w:rsidRDefault="00BD18C9" w:rsidP="003401D2">
            <w:pPr>
              <w:jc w:val="center"/>
              <w:rPr>
                <w:rFonts w:ascii="Times New Roman" w:hAnsi="Times New Roman" w:cs="Times New Roman"/>
                <w:sz w:val="22"/>
                <w:szCs w:val="22"/>
              </w:rPr>
            </w:pPr>
          </w:p>
        </w:tc>
      </w:tr>
      <w:tr w:rsidR="00BD18C9" w:rsidRPr="00644E6F" w14:paraId="218649C0" w14:textId="77777777" w:rsidTr="003401D2">
        <w:tc>
          <w:tcPr>
            <w:tcW w:w="1395" w:type="dxa"/>
          </w:tcPr>
          <w:p w14:paraId="29FF62D8" w14:textId="77777777" w:rsidR="00BD18C9" w:rsidRPr="00644E6F" w:rsidRDefault="00BD18C9" w:rsidP="003401D2">
            <w:pPr>
              <w:jc w:val="right"/>
              <w:rPr>
                <w:rFonts w:ascii="Times New Roman" w:hAnsi="Times New Roman" w:cs="Times New Roman"/>
                <w:sz w:val="22"/>
                <w:szCs w:val="22"/>
              </w:rPr>
            </w:pPr>
          </w:p>
        </w:tc>
        <w:tc>
          <w:tcPr>
            <w:tcW w:w="4109" w:type="dxa"/>
          </w:tcPr>
          <w:p w14:paraId="457FC5DF"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51D6C7D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 </w:t>
            </w:r>
          </w:p>
        </w:tc>
        <w:tc>
          <w:tcPr>
            <w:tcW w:w="1041" w:type="dxa"/>
            <w:vAlign w:val="bottom"/>
          </w:tcPr>
          <w:p w14:paraId="37BD560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3,44</w:t>
            </w:r>
          </w:p>
        </w:tc>
        <w:tc>
          <w:tcPr>
            <w:tcW w:w="1041" w:type="dxa"/>
            <w:vAlign w:val="bottom"/>
          </w:tcPr>
          <w:p w14:paraId="759B0D7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3,37</w:t>
            </w:r>
          </w:p>
        </w:tc>
        <w:tc>
          <w:tcPr>
            <w:tcW w:w="1520" w:type="dxa"/>
            <w:vAlign w:val="bottom"/>
          </w:tcPr>
          <w:p w14:paraId="586122F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10,91</w:t>
            </w:r>
          </w:p>
        </w:tc>
      </w:tr>
      <w:tr w:rsidR="00BD18C9" w:rsidRPr="00644E6F" w14:paraId="5AD3D073" w14:textId="77777777" w:rsidTr="003401D2">
        <w:tc>
          <w:tcPr>
            <w:tcW w:w="1395" w:type="dxa"/>
          </w:tcPr>
          <w:p w14:paraId="37C8083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0FEF178C"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6266FDD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4262DB4"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67B41620"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2C1AB43" w14:textId="77777777" w:rsidR="00BD18C9" w:rsidRPr="00644E6F" w:rsidRDefault="00BD18C9" w:rsidP="003401D2">
            <w:pPr>
              <w:jc w:val="center"/>
              <w:rPr>
                <w:rFonts w:ascii="Times New Roman" w:hAnsi="Times New Roman" w:cs="Times New Roman"/>
                <w:sz w:val="22"/>
                <w:szCs w:val="22"/>
              </w:rPr>
            </w:pPr>
          </w:p>
        </w:tc>
      </w:tr>
      <w:tr w:rsidR="00BD18C9" w:rsidRPr="00644E6F" w14:paraId="017D9198" w14:textId="77777777" w:rsidTr="003401D2">
        <w:tc>
          <w:tcPr>
            <w:tcW w:w="1395" w:type="dxa"/>
          </w:tcPr>
          <w:p w14:paraId="0AF0C4F1" w14:textId="77777777" w:rsidR="00BD18C9" w:rsidRPr="00644E6F" w:rsidRDefault="00BD18C9" w:rsidP="003401D2">
            <w:pPr>
              <w:jc w:val="right"/>
              <w:rPr>
                <w:rFonts w:ascii="Times New Roman" w:hAnsi="Times New Roman" w:cs="Times New Roman"/>
                <w:sz w:val="22"/>
                <w:szCs w:val="22"/>
              </w:rPr>
            </w:pPr>
          </w:p>
        </w:tc>
        <w:tc>
          <w:tcPr>
            <w:tcW w:w="4109" w:type="dxa"/>
          </w:tcPr>
          <w:p w14:paraId="51C01104"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50599A8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кг/Гкал </w:t>
            </w:r>
          </w:p>
        </w:tc>
        <w:tc>
          <w:tcPr>
            <w:tcW w:w="1041" w:type="dxa"/>
            <w:vAlign w:val="bottom"/>
          </w:tcPr>
          <w:p w14:paraId="1889D8E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436,56</w:t>
            </w:r>
          </w:p>
        </w:tc>
        <w:tc>
          <w:tcPr>
            <w:tcW w:w="1041" w:type="dxa"/>
            <w:vAlign w:val="bottom"/>
          </w:tcPr>
          <w:p w14:paraId="7B51ED2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379,39</w:t>
            </w:r>
          </w:p>
        </w:tc>
        <w:tc>
          <w:tcPr>
            <w:tcW w:w="1520" w:type="dxa"/>
            <w:vAlign w:val="bottom"/>
          </w:tcPr>
          <w:p w14:paraId="1104D57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238,00</w:t>
            </w:r>
          </w:p>
        </w:tc>
      </w:tr>
      <w:tr w:rsidR="00BD18C9" w:rsidRPr="00644E6F" w14:paraId="52018E24" w14:textId="77777777" w:rsidTr="003401D2">
        <w:tc>
          <w:tcPr>
            <w:tcW w:w="1395" w:type="dxa"/>
          </w:tcPr>
          <w:p w14:paraId="49472E8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4AD03D91"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31D6D12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92260BF"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6E62CDE"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754244D" w14:textId="77777777" w:rsidR="00BD18C9" w:rsidRPr="00644E6F" w:rsidRDefault="00BD18C9" w:rsidP="003401D2">
            <w:pPr>
              <w:jc w:val="center"/>
              <w:rPr>
                <w:rFonts w:ascii="Times New Roman" w:hAnsi="Times New Roman" w:cs="Times New Roman"/>
                <w:sz w:val="22"/>
                <w:szCs w:val="22"/>
              </w:rPr>
            </w:pPr>
          </w:p>
        </w:tc>
      </w:tr>
      <w:tr w:rsidR="00BD18C9" w:rsidRPr="00644E6F" w14:paraId="0E8DE672" w14:textId="77777777" w:rsidTr="003401D2">
        <w:tc>
          <w:tcPr>
            <w:tcW w:w="1395" w:type="dxa"/>
          </w:tcPr>
          <w:p w14:paraId="20B6D1B3" w14:textId="77777777" w:rsidR="00BD18C9" w:rsidRPr="00644E6F" w:rsidRDefault="00BD18C9" w:rsidP="003401D2">
            <w:pPr>
              <w:jc w:val="right"/>
              <w:rPr>
                <w:rFonts w:ascii="Times New Roman" w:hAnsi="Times New Roman" w:cs="Times New Roman"/>
                <w:sz w:val="22"/>
                <w:szCs w:val="22"/>
              </w:rPr>
            </w:pPr>
          </w:p>
        </w:tc>
        <w:tc>
          <w:tcPr>
            <w:tcW w:w="4109" w:type="dxa"/>
          </w:tcPr>
          <w:p w14:paraId="2097729B"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6D146F1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43F68379"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631E82C2"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48B4975" w14:textId="77777777" w:rsidR="00BD18C9" w:rsidRPr="00644E6F" w:rsidRDefault="00BD18C9" w:rsidP="003401D2">
            <w:pPr>
              <w:jc w:val="center"/>
              <w:rPr>
                <w:rFonts w:ascii="Times New Roman" w:hAnsi="Times New Roman" w:cs="Times New Roman"/>
                <w:sz w:val="22"/>
                <w:szCs w:val="22"/>
              </w:rPr>
            </w:pPr>
          </w:p>
        </w:tc>
      </w:tr>
      <w:tr w:rsidR="00BD18C9" w:rsidRPr="00644E6F" w14:paraId="1BDD0BEB" w14:textId="77777777" w:rsidTr="003401D2">
        <w:tc>
          <w:tcPr>
            <w:tcW w:w="1395" w:type="dxa"/>
          </w:tcPr>
          <w:p w14:paraId="74CE6E3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2E663248"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21A3BDF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1BB5CFD"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BEB087D"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2B16E30" w14:textId="77777777" w:rsidR="00BD18C9" w:rsidRPr="00644E6F" w:rsidRDefault="00BD18C9" w:rsidP="003401D2">
            <w:pPr>
              <w:jc w:val="center"/>
              <w:rPr>
                <w:rFonts w:ascii="Times New Roman" w:hAnsi="Times New Roman" w:cs="Times New Roman"/>
                <w:sz w:val="22"/>
                <w:szCs w:val="22"/>
              </w:rPr>
            </w:pPr>
          </w:p>
        </w:tc>
      </w:tr>
      <w:tr w:rsidR="00BD18C9" w:rsidRPr="00644E6F" w14:paraId="76BFBC55" w14:textId="77777777" w:rsidTr="003401D2">
        <w:tc>
          <w:tcPr>
            <w:tcW w:w="1395" w:type="dxa"/>
          </w:tcPr>
          <w:p w14:paraId="0A1F002E" w14:textId="77777777" w:rsidR="00BD18C9" w:rsidRPr="00644E6F" w:rsidRDefault="00BD18C9" w:rsidP="003401D2">
            <w:pPr>
              <w:jc w:val="right"/>
              <w:rPr>
                <w:rFonts w:ascii="Times New Roman" w:hAnsi="Times New Roman" w:cs="Times New Roman"/>
                <w:sz w:val="22"/>
                <w:szCs w:val="22"/>
              </w:rPr>
            </w:pPr>
          </w:p>
        </w:tc>
        <w:tc>
          <w:tcPr>
            <w:tcW w:w="4109" w:type="dxa"/>
          </w:tcPr>
          <w:p w14:paraId="625694F7"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2E9DA0A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7029B14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158,44</w:t>
            </w:r>
          </w:p>
        </w:tc>
        <w:tc>
          <w:tcPr>
            <w:tcW w:w="1041" w:type="dxa"/>
            <w:vAlign w:val="bottom"/>
          </w:tcPr>
          <w:p w14:paraId="0A823BD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133,58</w:t>
            </w:r>
          </w:p>
        </w:tc>
        <w:tc>
          <w:tcPr>
            <w:tcW w:w="1520" w:type="dxa"/>
            <w:vAlign w:val="bottom"/>
          </w:tcPr>
          <w:p w14:paraId="413DB118"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97,13</w:t>
            </w:r>
          </w:p>
        </w:tc>
      </w:tr>
      <w:tr w:rsidR="00BD18C9" w:rsidRPr="00644E6F" w14:paraId="0D52A63E" w14:textId="77777777" w:rsidTr="003401D2">
        <w:tc>
          <w:tcPr>
            <w:tcW w:w="1395" w:type="dxa"/>
          </w:tcPr>
          <w:p w14:paraId="34A9082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53ABBDED"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7EA2188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B947878"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79DE63B0"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63A35DCE" w14:textId="77777777" w:rsidR="00BD18C9" w:rsidRPr="00644E6F" w:rsidRDefault="00BD18C9" w:rsidP="003401D2">
            <w:pPr>
              <w:jc w:val="center"/>
              <w:rPr>
                <w:rFonts w:ascii="Times New Roman" w:hAnsi="Times New Roman" w:cs="Times New Roman"/>
                <w:sz w:val="22"/>
                <w:szCs w:val="22"/>
              </w:rPr>
            </w:pPr>
          </w:p>
        </w:tc>
      </w:tr>
      <w:tr w:rsidR="00BD18C9" w:rsidRPr="00644E6F" w14:paraId="091AD613" w14:textId="77777777" w:rsidTr="003401D2">
        <w:tc>
          <w:tcPr>
            <w:tcW w:w="1395" w:type="dxa"/>
          </w:tcPr>
          <w:p w14:paraId="36C05C69" w14:textId="77777777" w:rsidR="00BD18C9" w:rsidRPr="00644E6F" w:rsidRDefault="00BD18C9" w:rsidP="003401D2">
            <w:pPr>
              <w:jc w:val="right"/>
              <w:rPr>
                <w:rFonts w:ascii="Times New Roman" w:hAnsi="Times New Roman" w:cs="Times New Roman"/>
                <w:sz w:val="22"/>
                <w:szCs w:val="22"/>
              </w:rPr>
            </w:pPr>
          </w:p>
        </w:tc>
        <w:tc>
          <w:tcPr>
            <w:tcW w:w="4109" w:type="dxa"/>
          </w:tcPr>
          <w:p w14:paraId="0CA5F15A"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5528CEE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9975402"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D7E9882"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CAD8D84" w14:textId="77777777" w:rsidR="00BD18C9" w:rsidRPr="00644E6F" w:rsidRDefault="00BD18C9" w:rsidP="003401D2">
            <w:pPr>
              <w:jc w:val="center"/>
              <w:rPr>
                <w:rFonts w:ascii="Times New Roman" w:hAnsi="Times New Roman" w:cs="Times New Roman"/>
                <w:sz w:val="22"/>
                <w:szCs w:val="22"/>
              </w:rPr>
            </w:pPr>
          </w:p>
        </w:tc>
      </w:tr>
      <w:tr w:rsidR="00BD18C9" w:rsidRPr="00644E6F" w14:paraId="524D4DFB" w14:textId="77777777" w:rsidTr="003401D2">
        <w:tc>
          <w:tcPr>
            <w:tcW w:w="1395" w:type="dxa"/>
          </w:tcPr>
          <w:p w14:paraId="65935790" w14:textId="77777777" w:rsidR="00BD18C9" w:rsidRPr="00644E6F" w:rsidRDefault="00BD18C9" w:rsidP="003401D2">
            <w:pPr>
              <w:jc w:val="right"/>
              <w:rPr>
                <w:rFonts w:ascii="Times New Roman" w:hAnsi="Times New Roman" w:cs="Times New Roman"/>
                <w:sz w:val="22"/>
                <w:szCs w:val="22"/>
              </w:rPr>
            </w:pPr>
          </w:p>
        </w:tc>
        <w:tc>
          <w:tcPr>
            <w:tcW w:w="4109" w:type="dxa"/>
          </w:tcPr>
          <w:p w14:paraId="60932626"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082B5CC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02939B3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265,45</w:t>
            </w:r>
          </w:p>
        </w:tc>
        <w:tc>
          <w:tcPr>
            <w:tcW w:w="1041" w:type="dxa"/>
            <w:vAlign w:val="bottom"/>
          </w:tcPr>
          <w:p w14:paraId="73B51FD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223,80</w:t>
            </w:r>
          </w:p>
        </w:tc>
        <w:tc>
          <w:tcPr>
            <w:tcW w:w="1520" w:type="dxa"/>
            <w:vAlign w:val="bottom"/>
          </w:tcPr>
          <w:p w14:paraId="06930C58"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162,74</w:t>
            </w:r>
          </w:p>
        </w:tc>
      </w:tr>
      <w:tr w:rsidR="00BD18C9" w:rsidRPr="00644E6F" w14:paraId="30E945FE" w14:textId="77777777" w:rsidTr="003401D2">
        <w:tc>
          <w:tcPr>
            <w:tcW w:w="1395" w:type="dxa"/>
          </w:tcPr>
          <w:p w14:paraId="7AB570FE" w14:textId="77777777" w:rsidR="00BD18C9" w:rsidRPr="00644E6F" w:rsidRDefault="00BD18C9" w:rsidP="003401D2">
            <w:pPr>
              <w:jc w:val="right"/>
              <w:rPr>
                <w:rFonts w:ascii="Times New Roman" w:hAnsi="Times New Roman" w:cs="Times New Roman"/>
                <w:sz w:val="22"/>
                <w:szCs w:val="22"/>
              </w:rPr>
            </w:pPr>
          </w:p>
        </w:tc>
        <w:tc>
          <w:tcPr>
            <w:tcW w:w="4109" w:type="dxa"/>
          </w:tcPr>
          <w:p w14:paraId="1DBCC62C"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6E0B503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3120E39"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6B88770"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1030884A" w14:textId="77777777" w:rsidR="00BD18C9" w:rsidRPr="00644E6F" w:rsidRDefault="00BD18C9" w:rsidP="003401D2">
            <w:pPr>
              <w:jc w:val="center"/>
              <w:rPr>
                <w:rFonts w:ascii="Times New Roman" w:hAnsi="Times New Roman" w:cs="Times New Roman"/>
                <w:sz w:val="22"/>
                <w:szCs w:val="22"/>
              </w:rPr>
            </w:pPr>
          </w:p>
        </w:tc>
      </w:tr>
      <w:tr w:rsidR="00BD18C9" w:rsidRPr="00644E6F" w14:paraId="08E2D3BE" w14:textId="77777777" w:rsidTr="003401D2">
        <w:tc>
          <w:tcPr>
            <w:tcW w:w="1395" w:type="dxa"/>
          </w:tcPr>
          <w:p w14:paraId="002EE337" w14:textId="77777777" w:rsidR="00BD18C9" w:rsidRPr="00644E6F" w:rsidRDefault="00BD18C9" w:rsidP="003401D2">
            <w:pPr>
              <w:jc w:val="right"/>
              <w:rPr>
                <w:rFonts w:ascii="Times New Roman" w:hAnsi="Times New Roman" w:cs="Times New Roman"/>
                <w:sz w:val="22"/>
                <w:szCs w:val="22"/>
              </w:rPr>
            </w:pPr>
          </w:p>
        </w:tc>
        <w:tc>
          <w:tcPr>
            <w:tcW w:w="4109" w:type="dxa"/>
          </w:tcPr>
          <w:p w14:paraId="21CF6277"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2C012C8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4415E8D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158,44</w:t>
            </w:r>
          </w:p>
        </w:tc>
        <w:tc>
          <w:tcPr>
            <w:tcW w:w="1041" w:type="dxa"/>
            <w:vAlign w:val="bottom"/>
          </w:tcPr>
          <w:p w14:paraId="179384D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133,58</w:t>
            </w:r>
          </w:p>
        </w:tc>
        <w:tc>
          <w:tcPr>
            <w:tcW w:w="1520" w:type="dxa"/>
            <w:vAlign w:val="bottom"/>
          </w:tcPr>
          <w:p w14:paraId="115BC6B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97,13</w:t>
            </w:r>
          </w:p>
        </w:tc>
      </w:tr>
      <w:tr w:rsidR="00BD18C9" w:rsidRPr="00644E6F" w14:paraId="707BFE30" w14:textId="77777777" w:rsidTr="003401D2">
        <w:tc>
          <w:tcPr>
            <w:tcW w:w="10142" w:type="dxa"/>
            <w:gridSpan w:val="6"/>
          </w:tcPr>
          <w:p w14:paraId="00E1C62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Котельная с. Абалаково, ул. Заречная, 20А</w:t>
            </w:r>
          </w:p>
        </w:tc>
      </w:tr>
      <w:tr w:rsidR="00BD18C9" w:rsidRPr="00644E6F" w14:paraId="73578268" w14:textId="77777777" w:rsidTr="003401D2">
        <w:tc>
          <w:tcPr>
            <w:tcW w:w="1395" w:type="dxa"/>
          </w:tcPr>
          <w:p w14:paraId="5FD37BD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4F42A49F"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4AB24679" w14:textId="77777777" w:rsidR="00BD18C9" w:rsidRPr="00644E6F" w:rsidRDefault="00BD18C9" w:rsidP="003401D2">
            <w:pPr>
              <w:jc w:val="right"/>
              <w:rPr>
                <w:rFonts w:ascii="Times New Roman" w:hAnsi="Times New Roman" w:cs="Times New Roman"/>
                <w:sz w:val="22"/>
                <w:szCs w:val="22"/>
              </w:rPr>
            </w:pPr>
          </w:p>
        </w:tc>
        <w:tc>
          <w:tcPr>
            <w:tcW w:w="1041" w:type="dxa"/>
          </w:tcPr>
          <w:p w14:paraId="34465A36" w14:textId="77777777" w:rsidR="00BD18C9" w:rsidRPr="00644E6F" w:rsidRDefault="00BD18C9" w:rsidP="003401D2">
            <w:pPr>
              <w:jc w:val="center"/>
              <w:rPr>
                <w:rFonts w:ascii="Times New Roman" w:hAnsi="Times New Roman" w:cs="Times New Roman"/>
                <w:sz w:val="22"/>
                <w:szCs w:val="22"/>
              </w:rPr>
            </w:pPr>
          </w:p>
        </w:tc>
        <w:tc>
          <w:tcPr>
            <w:tcW w:w="1041" w:type="dxa"/>
          </w:tcPr>
          <w:p w14:paraId="09FFA3AF" w14:textId="77777777" w:rsidR="00BD18C9" w:rsidRPr="00644E6F" w:rsidRDefault="00BD18C9" w:rsidP="003401D2">
            <w:pPr>
              <w:jc w:val="center"/>
              <w:rPr>
                <w:rFonts w:ascii="Times New Roman" w:hAnsi="Times New Roman" w:cs="Times New Roman"/>
                <w:sz w:val="22"/>
                <w:szCs w:val="22"/>
              </w:rPr>
            </w:pPr>
          </w:p>
        </w:tc>
        <w:tc>
          <w:tcPr>
            <w:tcW w:w="1520" w:type="dxa"/>
          </w:tcPr>
          <w:p w14:paraId="2F3730CA" w14:textId="77777777" w:rsidR="00BD18C9" w:rsidRPr="00644E6F" w:rsidRDefault="00BD18C9" w:rsidP="003401D2">
            <w:pPr>
              <w:jc w:val="center"/>
              <w:rPr>
                <w:rFonts w:ascii="Times New Roman" w:hAnsi="Times New Roman" w:cs="Times New Roman"/>
                <w:sz w:val="22"/>
                <w:szCs w:val="22"/>
              </w:rPr>
            </w:pPr>
          </w:p>
        </w:tc>
      </w:tr>
      <w:tr w:rsidR="00BD18C9" w:rsidRPr="00644E6F" w14:paraId="41D294CE" w14:textId="77777777" w:rsidTr="003401D2">
        <w:tc>
          <w:tcPr>
            <w:tcW w:w="1395" w:type="dxa"/>
          </w:tcPr>
          <w:p w14:paraId="7F32C57D" w14:textId="77777777" w:rsidR="00BD18C9" w:rsidRPr="00644E6F" w:rsidRDefault="00BD18C9" w:rsidP="003401D2">
            <w:pPr>
              <w:jc w:val="right"/>
              <w:rPr>
                <w:rFonts w:ascii="Times New Roman" w:hAnsi="Times New Roman" w:cs="Times New Roman"/>
                <w:sz w:val="22"/>
                <w:szCs w:val="22"/>
              </w:rPr>
            </w:pPr>
          </w:p>
        </w:tc>
        <w:tc>
          <w:tcPr>
            <w:tcW w:w="4109" w:type="dxa"/>
          </w:tcPr>
          <w:p w14:paraId="59CF5A66"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02CBDCF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Гкал/ч </w:t>
            </w:r>
          </w:p>
        </w:tc>
        <w:tc>
          <w:tcPr>
            <w:tcW w:w="1041" w:type="dxa"/>
            <w:vAlign w:val="bottom"/>
          </w:tcPr>
          <w:p w14:paraId="61E998E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1,4</w:t>
            </w:r>
          </w:p>
        </w:tc>
        <w:tc>
          <w:tcPr>
            <w:tcW w:w="1041" w:type="dxa"/>
            <w:vAlign w:val="bottom"/>
          </w:tcPr>
          <w:p w14:paraId="599B71D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1,4</w:t>
            </w:r>
          </w:p>
        </w:tc>
        <w:tc>
          <w:tcPr>
            <w:tcW w:w="1520" w:type="dxa"/>
            <w:vAlign w:val="bottom"/>
          </w:tcPr>
          <w:p w14:paraId="3B6C38FA"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1,4</w:t>
            </w:r>
          </w:p>
        </w:tc>
      </w:tr>
      <w:tr w:rsidR="00BD18C9" w:rsidRPr="00644E6F" w14:paraId="748A29A5" w14:textId="77777777" w:rsidTr="003401D2">
        <w:tc>
          <w:tcPr>
            <w:tcW w:w="1395" w:type="dxa"/>
          </w:tcPr>
          <w:p w14:paraId="46A36F5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06F3218B"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385A892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44D0EE4"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B40F342"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5C0E7D2" w14:textId="77777777" w:rsidR="00BD18C9" w:rsidRPr="00644E6F" w:rsidRDefault="00BD18C9" w:rsidP="003401D2">
            <w:pPr>
              <w:jc w:val="center"/>
              <w:rPr>
                <w:rFonts w:ascii="Times New Roman" w:hAnsi="Times New Roman" w:cs="Times New Roman"/>
                <w:sz w:val="22"/>
                <w:szCs w:val="22"/>
              </w:rPr>
            </w:pPr>
          </w:p>
        </w:tc>
      </w:tr>
      <w:tr w:rsidR="00BD18C9" w:rsidRPr="00644E6F" w14:paraId="47261D4A" w14:textId="77777777" w:rsidTr="003401D2">
        <w:tc>
          <w:tcPr>
            <w:tcW w:w="1395" w:type="dxa"/>
          </w:tcPr>
          <w:p w14:paraId="736C8E48" w14:textId="77777777" w:rsidR="00BD18C9" w:rsidRPr="00644E6F" w:rsidRDefault="00BD18C9" w:rsidP="003401D2">
            <w:pPr>
              <w:jc w:val="right"/>
              <w:rPr>
                <w:rFonts w:ascii="Times New Roman" w:hAnsi="Times New Roman" w:cs="Times New Roman"/>
                <w:sz w:val="22"/>
                <w:szCs w:val="22"/>
              </w:rPr>
            </w:pPr>
          </w:p>
        </w:tc>
        <w:tc>
          <w:tcPr>
            <w:tcW w:w="4109" w:type="dxa"/>
          </w:tcPr>
          <w:p w14:paraId="269B5D5D"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3159805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519D755A"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0,24</w:t>
            </w:r>
          </w:p>
        </w:tc>
        <w:tc>
          <w:tcPr>
            <w:tcW w:w="1041" w:type="dxa"/>
            <w:vAlign w:val="bottom"/>
          </w:tcPr>
          <w:p w14:paraId="20ABDF2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0,22</w:t>
            </w:r>
          </w:p>
        </w:tc>
        <w:tc>
          <w:tcPr>
            <w:tcW w:w="1520" w:type="dxa"/>
            <w:vAlign w:val="bottom"/>
          </w:tcPr>
          <w:p w14:paraId="7C9DA73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0,23</w:t>
            </w:r>
          </w:p>
        </w:tc>
      </w:tr>
      <w:tr w:rsidR="00BD18C9" w:rsidRPr="00644E6F" w14:paraId="594B2337" w14:textId="77777777" w:rsidTr="003401D2">
        <w:tc>
          <w:tcPr>
            <w:tcW w:w="1395" w:type="dxa"/>
          </w:tcPr>
          <w:p w14:paraId="1C3E6E0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2210140E" w14:textId="77777777" w:rsidR="00BD18C9" w:rsidRPr="00644E6F" w:rsidRDefault="00BD18C9" w:rsidP="003401D2">
            <w:pPr>
              <w:pStyle w:val="Default"/>
              <w:rPr>
                <w:sz w:val="22"/>
                <w:szCs w:val="22"/>
              </w:rPr>
            </w:pPr>
            <w:r w:rsidRPr="00644E6F">
              <w:rPr>
                <w:sz w:val="22"/>
                <w:szCs w:val="22"/>
              </w:rPr>
              <w:t xml:space="preserve">Расход на собственные производственные нужды </w:t>
            </w:r>
          </w:p>
        </w:tc>
        <w:tc>
          <w:tcPr>
            <w:tcW w:w="1036" w:type="dxa"/>
          </w:tcPr>
          <w:p w14:paraId="5DDE2D2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F784495"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33EBE02C"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B03BBDE" w14:textId="77777777" w:rsidR="00BD18C9" w:rsidRPr="00644E6F" w:rsidRDefault="00BD18C9" w:rsidP="003401D2">
            <w:pPr>
              <w:jc w:val="center"/>
              <w:rPr>
                <w:rFonts w:ascii="Times New Roman" w:hAnsi="Times New Roman" w:cs="Times New Roman"/>
                <w:sz w:val="22"/>
                <w:szCs w:val="22"/>
              </w:rPr>
            </w:pPr>
          </w:p>
        </w:tc>
      </w:tr>
      <w:tr w:rsidR="00BD18C9" w:rsidRPr="00644E6F" w14:paraId="1C987F84" w14:textId="77777777" w:rsidTr="003401D2">
        <w:tc>
          <w:tcPr>
            <w:tcW w:w="1395" w:type="dxa"/>
          </w:tcPr>
          <w:p w14:paraId="3292E0A7" w14:textId="77777777" w:rsidR="00BD18C9" w:rsidRPr="00644E6F" w:rsidRDefault="00BD18C9" w:rsidP="003401D2">
            <w:pPr>
              <w:jc w:val="right"/>
              <w:rPr>
                <w:rFonts w:ascii="Times New Roman" w:hAnsi="Times New Roman" w:cs="Times New Roman"/>
                <w:sz w:val="22"/>
                <w:szCs w:val="22"/>
              </w:rPr>
            </w:pPr>
          </w:p>
        </w:tc>
        <w:tc>
          <w:tcPr>
            <w:tcW w:w="4109" w:type="dxa"/>
          </w:tcPr>
          <w:p w14:paraId="47C1412E"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5BEE6BB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 </w:t>
            </w:r>
          </w:p>
        </w:tc>
        <w:tc>
          <w:tcPr>
            <w:tcW w:w="1041" w:type="dxa"/>
            <w:vAlign w:val="bottom"/>
          </w:tcPr>
          <w:p w14:paraId="64A7E5F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3,31</w:t>
            </w:r>
          </w:p>
        </w:tc>
        <w:tc>
          <w:tcPr>
            <w:tcW w:w="1041" w:type="dxa"/>
            <w:vAlign w:val="bottom"/>
          </w:tcPr>
          <w:p w14:paraId="182DDFF8"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3,25</w:t>
            </w:r>
          </w:p>
        </w:tc>
        <w:tc>
          <w:tcPr>
            <w:tcW w:w="1520" w:type="dxa"/>
            <w:vAlign w:val="bottom"/>
          </w:tcPr>
          <w:p w14:paraId="32F5D927"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8,07</w:t>
            </w:r>
          </w:p>
        </w:tc>
      </w:tr>
      <w:tr w:rsidR="00BD18C9" w:rsidRPr="00644E6F" w14:paraId="44FD5242" w14:textId="77777777" w:rsidTr="003401D2">
        <w:tc>
          <w:tcPr>
            <w:tcW w:w="1395" w:type="dxa"/>
          </w:tcPr>
          <w:p w14:paraId="2160B65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163FAA61"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23781A5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198346E"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7204736"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C58C800" w14:textId="77777777" w:rsidR="00BD18C9" w:rsidRPr="00644E6F" w:rsidRDefault="00BD18C9" w:rsidP="003401D2">
            <w:pPr>
              <w:jc w:val="center"/>
              <w:rPr>
                <w:rFonts w:ascii="Times New Roman" w:hAnsi="Times New Roman" w:cs="Times New Roman"/>
                <w:sz w:val="22"/>
                <w:szCs w:val="22"/>
              </w:rPr>
            </w:pPr>
          </w:p>
        </w:tc>
      </w:tr>
      <w:tr w:rsidR="00BD18C9" w:rsidRPr="00644E6F" w14:paraId="686B3EDF" w14:textId="77777777" w:rsidTr="003401D2">
        <w:tc>
          <w:tcPr>
            <w:tcW w:w="1395" w:type="dxa"/>
          </w:tcPr>
          <w:p w14:paraId="454998E6" w14:textId="77777777" w:rsidR="00BD18C9" w:rsidRPr="00644E6F" w:rsidRDefault="00BD18C9" w:rsidP="003401D2">
            <w:pPr>
              <w:jc w:val="right"/>
              <w:rPr>
                <w:rFonts w:ascii="Times New Roman" w:hAnsi="Times New Roman" w:cs="Times New Roman"/>
                <w:sz w:val="22"/>
                <w:szCs w:val="22"/>
              </w:rPr>
            </w:pPr>
          </w:p>
        </w:tc>
        <w:tc>
          <w:tcPr>
            <w:tcW w:w="4109" w:type="dxa"/>
          </w:tcPr>
          <w:p w14:paraId="337B911D"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267ACC0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кг/Гкал </w:t>
            </w:r>
          </w:p>
        </w:tc>
        <w:tc>
          <w:tcPr>
            <w:tcW w:w="1041" w:type="dxa"/>
            <w:vAlign w:val="bottom"/>
          </w:tcPr>
          <w:p w14:paraId="4FF298EA"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235,76</w:t>
            </w:r>
          </w:p>
        </w:tc>
        <w:tc>
          <w:tcPr>
            <w:tcW w:w="1041" w:type="dxa"/>
            <w:vAlign w:val="bottom"/>
          </w:tcPr>
          <w:p w14:paraId="28E1177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263,93</w:t>
            </w:r>
          </w:p>
        </w:tc>
        <w:tc>
          <w:tcPr>
            <w:tcW w:w="1520" w:type="dxa"/>
            <w:vAlign w:val="bottom"/>
          </w:tcPr>
          <w:p w14:paraId="5E4DC42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255,09</w:t>
            </w:r>
          </w:p>
        </w:tc>
      </w:tr>
      <w:tr w:rsidR="00BD18C9" w:rsidRPr="00644E6F" w14:paraId="7FEF9FBC" w14:textId="77777777" w:rsidTr="003401D2">
        <w:tc>
          <w:tcPr>
            <w:tcW w:w="1395" w:type="dxa"/>
          </w:tcPr>
          <w:p w14:paraId="7557D30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454730C5"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5726DA3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88D87D5"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38A0BDC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99DA5D5" w14:textId="77777777" w:rsidR="00BD18C9" w:rsidRPr="00644E6F" w:rsidRDefault="00BD18C9" w:rsidP="003401D2">
            <w:pPr>
              <w:jc w:val="center"/>
              <w:rPr>
                <w:rFonts w:ascii="Times New Roman" w:hAnsi="Times New Roman" w:cs="Times New Roman"/>
                <w:sz w:val="22"/>
                <w:szCs w:val="22"/>
              </w:rPr>
            </w:pPr>
          </w:p>
        </w:tc>
      </w:tr>
      <w:tr w:rsidR="00BD18C9" w:rsidRPr="00644E6F" w14:paraId="004348E3" w14:textId="77777777" w:rsidTr="003401D2">
        <w:tc>
          <w:tcPr>
            <w:tcW w:w="1395" w:type="dxa"/>
          </w:tcPr>
          <w:p w14:paraId="26CFFAD1" w14:textId="77777777" w:rsidR="00BD18C9" w:rsidRPr="00644E6F" w:rsidRDefault="00BD18C9" w:rsidP="003401D2">
            <w:pPr>
              <w:jc w:val="right"/>
              <w:rPr>
                <w:rFonts w:ascii="Times New Roman" w:hAnsi="Times New Roman" w:cs="Times New Roman"/>
                <w:sz w:val="22"/>
                <w:szCs w:val="22"/>
              </w:rPr>
            </w:pPr>
          </w:p>
        </w:tc>
        <w:tc>
          <w:tcPr>
            <w:tcW w:w="4109" w:type="dxa"/>
          </w:tcPr>
          <w:p w14:paraId="13D5DFCC"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0EF74D9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40690B80"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8EAFF53"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A51D41E" w14:textId="77777777" w:rsidR="00BD18C9" w:rsidRPr="00644E6F" w:rsidRDefault="00BD18C9" w:rsidP="003401D2">
            <w:pPr>
              <w:jc w:val="center"/>
              <w:rPr>
                <w:rFonts w:ascii="Times New Roman" w:hAnsi="Times New Roman" w:cs="Times New Roman"/>
                <w:sz w:val="22"/>
                <w:szCs w:val="22"/>
              </w:rPr>
            </w:pPr>
          </w:p>
        </w:tc>
      </w:tr>
      <w:tr w:rsidR="00BD18C9" w:rsidRPr="00644E6F" w14:paraId="7A11EB67" w14:textId="77777777" w:rsidTr="003401D2">
        <w:tc>
          <w:tcPr>
            <w:tcW w:w="1395" w:type="dxa"/>
          </w:tcPr>
          <w:p w14:paraId="304FD29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014F4940"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59B9BBF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56C0663"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C3DD03E"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4A6AB0EA" w14:textId="77777777" w:rsidR="00BD18C9" w:rsidRPr="00644E6F" w:rsidRDefault="00BD18C9" w:rsidP="003401D2">
            <w:pPr>
              <w:jc w:val="center"/>
              <w:rPr>
                <w:rFonts w:ascii="Times New Roman" w:hAnsi="Times New Roman" w:cs="Times New Roman"/>
                <w:sz w:val="22"/>
                <w:szCs w:val="22"/>
              </w:rPr>
            </w:pPr>
          </w:p>
        </w:tc>
      </w:tr>
      <w:tr w:rsidR="00BD18C9" w:rsidRPr="00644E6F" w14:paraId="225EA31F" w14:textId="77777777" w:rsidTr="003401D2">
        <w:tc>
          <w:tcPr>
            <w:tcW w:w="1395" w:type="dxa"/>
          </w:tcPr>
          <w:p w14:paraId="1C80CBED" w14:textId="77777777" w:rsidR="00BD18C9" w:rsidRPr="00644E6F" w:rsidRDefault="00BD18C9" w:rsidP="003401D2">
            <w:pPr>
              <w:jc w:val="right"/>
              <w:rPr>
                <w:rFonts w:ascii="Times New Roman" w:hAnsi="Times New Roman" w:cs="Times New Roman"/>
                <w:sz w:val="22"/>
                <w:szCs w:val="22"/>
              </w:rPr>
            </w:pPr>
          </w:p>
        </w:tc>
        <w:tc>
          <w:tcPr>
            <w:tcW w:w="4109" w:type="dxa"/>
          </w:tcPr>
          <w:p w14:paraId="141C002B"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113F268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3EB59F4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146,83</w:t>
            </w:r>
          </w:p>
        </w:tc>
        <w:tc>
          <w:tcPr>
            <w:tcW w:w="1041" w:type="dxa"/>
            <w:vAlign w:val="bottom"/>
          </w:tcPr>
          <w:p w14:paraId="58ACFE6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151,90</w:t>
            </w:r>
          </w:p>
        </w:tc>
        <w:tc>
          <w:tcPr>
            <w:tcW w:w="1520" w:type="dxa"/>
            <w:vAlign w:val="bottom"/>
          </w:tcPr>
          <w:p w14:paraId="7FA970F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152,37</w:t>
            </w:r>
          </w:p>
        </w:tc>
      </w:tr>
      <w:tr w:rsidR="00BD18C9" w:rsidRPr="00644E6F" w14:paraId="5A541481" w14:textId="77777777" w:rsidTr="003401D2">
        <w:tc>
          <w:tcPr>
            <w:tcW w:w="1395" w:type="dxa"/>
          </w:tcPr>
          <w:p w14:paraId="23A4A08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7DAEFA5C"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3CC798C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03CDFC9"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4A620586"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D7AC7EA" w14:textId="77777777" w:rsidR="00BD18C9" w:rsidRPr="00644E6F" w:rsidRDefault="00BD18C9" w:rsidP="003401D2">
            <w:pPr>
              <w:jc w:val="center"/>
              <w:rPr>
                <w:rFonts w:ascii="Times New Roman" w:hAnsi="Times New Roman" w:cs="Times New Roman"/>
                <w:sz w:val="22"/>
                <w:szCs w:val="22"/>
              </w:rPr>
            </w:pPr>
          </w:p>
        </w:tc>
      </w:tr>
      <w:tr w:rsidR="00BD18C9" w:rsidRPr="00644E6F" w14:paraId="72B6F86C" w14:textId="77777777" w:rsidTr="003401D2">
        <w:tc>
          <w:tcPr>
            <w:tcW w:w="1395" w:type="dxa"/>
          </w:tcPr>
          <w:p w14:paraId="66A3710D" w14:textId="77777777" w:rsidR="00BD18C9" w:rsidRPr="00644E6F" w:rsidRDefault="00BD18C9" w:rsidP="003401D2">
            <w:pPr>
              <w:jc w:val="right"/>
              <w:rPr>
                <w:rFonts w:ascii="Times New Roman" w:hAnsi="Times New Roman" w:cs="Times New Roman"/>
                <w:sz w:val="22"/>
                <w:szCs w:val="22"/>
              </w:rPr>
            </w:pPr>
          </w:p>
        </w:tc>
        <w:tc>
          <w:tcPr>
            <w:tcW w:w="4109" w:type="dxa"/>
          </w:tcPr>
          <w:p w14:paraId="2734F7E9"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3617669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AC834A8"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D98DD8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C7795B4" w14:textId="77777777" w:rsidR="00BD18C9" w:rsidRPr="00644E6F" w:rsidRDefault="00BD18C9" w:rsidP="003401D2">
            <w:pPr>
              <w:jc w:val="center"/>
              <w:rPr>
                <w:rFonts w:ascii="Times New Roman" w:hAnsi="Times New Roman" w:cs="Times New Roman"/>
                <w:sz w:val="22"/>
                <w:szCs w:val="22"/>
              </w:rPr>
            </w:pPr>
          </w:p>
        </w:tc>
      </w:tr>
      <w:tr w:rsidR="00BD18C9" w:rsidRPr="00644E6F" w14:paraId="4EF7EC53" w14:textId="77777777" w:rsidTr="003401D2">
        <w:tc>
          <w:tcPr>
            <w:tcW w:w="1395" w:type="dxa"/>
          </w:tcPr>
          <w:p w14:paraId="706545DC" w14:textId="77777777" w:rsidR="00BD18C9" w:rsidRPr="00644E6F" w:rsidRDefault="00BD18C9" w:rsidP="003401D2">
            <w:pPr>
              <w:jc w:val="right"/>
              <w:rPr>
                <w:rFonts w:ascii="Times New Roman" w:hAnsi="Times New Roman" w:cs="Times New Roman"/>
                <w:sz w:val="22"/>
                <w:szCs w:val="22"/>
              </w:rPr>
            </w:pPr>
          </w:p>
        </w:tc>
        <w:tc>
          <w:tcPr>
            <w:tcW w:w="4109" w:type="dxa"/>
          </w:tcPr>
          <w:p w14:paraId="78360839"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4BE663E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6094404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246,00</w:t>
            </w:r>
          </w:p>
        </w:tc>
        <w:tc>
          <w:tcPr>
            <w:tcW w:w="1041" w:type="dxa"/>
            <w:vAlign w:val="bottom"/>
          </w:tcPr>
          <w:p w14:paraId="3271F08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254,50</w:t>
            </w:r>
          </w:p>
        </w:tc>
        <w:tc>
          <w:tcPr>
            <w:tcW w:w="1520" w:type="dxa"/>
            <w:vAlign w:val="bottom"/>
          </w:tcPr>
          <w:p w14:paraId="5826437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255,29</w:t>
            </w:r>
          </w:p>
        </w:tc>
      </w:tr>
      <w:tr w:rsidR="00BD18C9" w:rsidRPr="00644E6F" w14:paraId="013DFB95" w14:textId="77777777" w:rsidTr="003401D2">
        <w:tc>
          <w:tcPr>
            <w:tcW w:w="1395" w:type="dxa"/>
          </w:tcPr>
          <w:p w14:paraId="183204CC" w14:textId="77777777" w:rsidR="00BD18C9" w:rsidRPr="00644E6F" w:rsidRDefault="00BD18C9" w:rsidP="003401D2">
            <w:pPr>
              <w:jc w:val="right"/>
              <w:rPr>
                <w:rFonts w:ascii="Times New Roman" w:hAnsi="Times New Roman" w:cs="Times New Roman"/>
                <w:sz w:val="22"/>
                <w:szCs w:val="22"/>
              </w:rPr>
            </w:pPr>
          </w:p>
        </w:tc>
        <w:tc>
          <w:tcPr>
            <w:tcW w:w="4109" w:type="dxa"/>
          </w:tcPr>
          <w:p w14:paraId="51EEB504"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4DA3290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76AC652"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646EF2A"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A51DAA7" w14:textId="77777777" w:rsidR="00BD18C9" w:rsidRPr="00644E6F" w:rsidRDefault="00BD18C9" w:rsidP="003401D2">
            <w:pPr>
              <w:jc w:val="center"/>
              <w:rPr>
                <w:rFonts w:ascii="Times New Roman" w:hAnsi="Times New Roman" w:cs="Times New Roman"/>
                <w:sz w:val="22"/>
                <w:szCs w:val="22"/>
              </w:rPr>
            </w:pPr>
          </w:p>
        </w:tc>
      </w:tr>
      <w:tr w:rsidR="00BD18C9" w:rsidRPr="00644E6F" w14:paraId="6C24B4ED" w14:textId="77777777" w:rsidTr="003401D2">
        <w:tc>
          <w:tcPr>
            <w:tcW w:w="1395" w:type="dxa"/>
          </w:tcPr>
          <w:p w14:paraId="41E93E79" w14:textId="77777777" w:rsidR="00BD18C9" w:rsidRPr="00644E6F" w:rsidRDefault="00BD18C9" w:rsidP="003401D2">
            <w:pPr>
              <w:jc w:val="right"/>
              <w:rPr>
                <w:rFonts w:ascii="Times New Roman" w:hAnsi="Times New Roman" w:cs="Times New Roman"/>
                <w:sz w:val="22"/>
                <w:szCs w:val="22"/>
              </w:rPr>
            </w:pPr>
          </w:p>
        </w:tc>
        <w:tc>
          <w:tcPr>
            <w:tcW w:w="4109" w:type="dxa"/>
          </w:tcPr>
          <w:p w14:paraId="2C0E7C67"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42C7558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742A162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146,83</w:t>
            </w:r>
          </w:p>
        </w:tc>
        <w:tc>
          <w:tcPr>
            <w:tcW w:w="1041" w:type="dxa"/>
            <w:vAlign w:val="bottom"/>
          </w:tcPr>
          <w:p w14:paraId="0D9FDF4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151,90</w:t>
            </w:r>
          </w:p>
        </w:tc>
        <w:tc>
          <w:tcPr>
            <w:tcW w:w="1520" w:type="dxa"/>
            <w:vAlign w:val="bottom"/>
          </w:tcPr>
          <w:p w14:paraId="4944B6C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152,37</w:t>
            </w:r>
          </w:p>
        </w:tc>
      </w:tr>
      <w:tr w:rsidR="00BD18C9" w:rsidRPr="00644E6F" w14:paraId="79794C95" w14:textId="77777777" w:rsidTr="003401D2">
        <w:tc>
          <w:tcPr>
            <w:tcW w:w="10142" w:type="dxa"/>
            <w:gridSpan w:val="6"/>
          </w:tcPr>
          <w:p w14:paraId="573DD09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Котельная д. Анциферово, ул. Шаробаева, 2</w:t>
            </w:r>
          </w:p>
        </w:tc>
      </w:tr>
      <w:tr w:rsidR="00BD18C9" w:rsidRPr="00644E6F" w14:paraId="5536C95D" w14:textId="77777777" w:rsidTr="003401D2">
        <w:tc>
          <w:tcPr>
            <w:tcW w:w="1395" w:type="dxa"/>
          </w:tcPr>
          <w:p w14:paraId="3D7BF4C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57695712"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7F3E27E6" w14:textId="77777777" w:rsidR="00BD18C9" w:rsidRPr="00644E6F" w:rsidRDefault="00BD18C9" w:rsidP="003401D2">
            <w:pPr>
              <w:jc w:val="right"/>
              <w:rPr>
                <w:rFonts w:ascii="Times New Roman" w:hAnsi="Times New Roman" w:cs="Times New Roman"/>
                <w:sz w:val="22"/>
                <w:szCs w:val="22"/>
              </w:rPr>
            </w:pPr>
          </w:p>
        </w:tc>
        <w:tc>
          <w:tcPr>
            <w:tcW w:w="1041" w:type="dxa"/>
          </w:tcPr>
          <w:p w14:paraId="0E8DA502" w14:textId="77777777" w:rsidR="00BD18C9" w:rsidRPr="00644E6F" w:rsidRDefault="00BD18C9" w:rsidP="003401D2">
            <w:pPr>
              <w:jc w:val="center"/>
              <w:rPr>
                <w:rFonts w:ascii="Times New Roman" w:hAnsi="Times New Roman" w:cs="Times New Roman"/>
                <w:sz w:val="22"/>
                <w:szCs w:val="22"/>
              </w:rPr>
            </w:pPr>
          </w:p>
        </w:tc>
        <w:tc>
          <w:tcPr>
            <w:tcW w:w="1041" w:type="dxa"/>
          </w:tcPr>
          <w:p w14:paraId="6AFFFA57" w14:textId="77777777" w:rsidR="00BD18C9" w:rsidRPr="00644E6F" w:rsidRDefault="00BD18C9" w:rsidP="003401D2">
            <w:pPr>
              <w:jc w:val="center"/>
              <w:rPr>
                <w:rFonts w:ascii="Times New Roman" w:hAnsi="Times New Roman" w:cs="Times New Roman"/>
                <w:sz w:val="22"/>
                <w:szCs w:val="22"/>
              </w:rPr>
            </w:pPr>
          </w:p>
        </w:tc>
        <w:tc>
          <w:tcPr>
            <w:tcW w:w="1520" w:type="dxa"/>
          </w:tcPr>
          <w:p w14:paraId="7933D9C8" w14:textId="77777777" w:rsidR="00BD18C9" w:rsidRPr="00644E6F" w:rsidRDefault="00BD18C9" w:rsidP="003401D2">
            <w:pPr>
              <w:jc w:val="center"/>
              <w:rPr>
                <w:rFonts w:ascii="Times New Roman" w:hAnsi="Times New Roman" w:cs="Times New Roman"/>
                <w:sz w:val="22"/>
                <w:szCs w:val="22"/>
              </w:rPr>
            </w:pPr>
          </w:p>
        </w:tc>
      </w:tr>
      <w:tr w:rsidR="00BD18C9" w:rsidRPr="00644E6F" w14:paraId="4E610D17" w14:textId="77777777" w:rsidTr="003401D2">
        <w:tc>
          <w:tcPr>
            <w:tcW w:w="1395" w:type="dxa"/>
          </w:tcPr>
          <w:p w14:paraId="31D7CA6E" w14:textId="77777777" w:rsidR="00BD18C9" w:rsidRPr="00644E6F" w:rsidRDefault="00BD18C9" w:rsidP="003401D2">
            <w:pPr>
              <w:jc w:val="right"/>
              <w:rPr>
                <w:rFonts w:ascii="Times New Roman" w:hAnsi="Times New Roman" w:cs="Times New Roman"/>
                <w:sz w:val="22"/>
                <w:szCs w:val="22"/>
              </w:rPr>
            </w:pPr>
          </w:p>
        </w:tc>
        <w:tc>
          <w:tcPr>
            <w:tcW w:w="4109" w:type="dxa"/>
          </w:tcPr>
          <w:p w14:paraId="3E7DA90A"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75CABE9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Гкал/ч </w:t>
            </w:r>
          </w:p>
        </w:tc>
        <w:tc>
          <w:tcPr>
            <w:tcW w:w="1041" w:type="dxa"/>
            <w:vAlign w:val="bottom"/>
          </w:tcPr>
          <w:p w14:paraId="7DFFB95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0,48</w:t>
            </w:r>
          </w:p>
        </w:tc>
        <w:tc>
          <w:tcPr>
            <w:tcW w:w="1041" w:type="dxa"/>
            <w:vAlign w:val="bottom"/>
          </w:tcPr>
          <w:p w14:paraId="567742A8"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0,48</w:t>
            </w:r>
          </w:p>
        </w:tc>
        <w:tc>
          <w:tcPr>
            <w:tcW w:w="1520" w:type="dxa"/>
            <w:vAlign w:val="bottom"/>
          </w:tcPr>
          <w:p w14:paraId="38451C7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0,48</w:t>
            </w:r>
          </w:p>
        </w:tc>
      </w:tr>
      <w:tr w:rsidR="00BD18C9" w:rsidRPr="00644E6F" w14:paraId="5E40AE24" w14:textId="77777777" w:rsidTr="003401D2">
        <w:tc>
          <w:tcPr>
            <w:tcW w:w="1395" w:type="dxa"/>
          </w:tcPr>
          <w:p w14:paraId="7C4016B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41B4C293"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4E99558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B73B506"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0F486DD"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4FE6A47A" w14:textId="77777777" w:rsidR="00BD18C9" w:rsidRPr="00644E6F" w:rsidRDefault="00BD18C9" w:rsidP="003401D2">
            <w:pPr>
              <w:jc w:val="center"/>
              <w:rPr>
                <w:rFonts w:ascii="Times New Roman" w:hAnsi="Times New Roman" w:cs="Times New Roman"/>
                <w:sz w:val="22"/>
                <w:szCs w:val="22"/>
              </w:rPr>
            </w:pPr>
          </w:p>
        </w:tc>
      </w:tr>
      <w:tr w:rsidR="00BD18C9" w:rsidRPr="00644E6F" w14:paraId="60AA2DBC" w14:textId="77777777" w:rsidTr="003401D2">
        <w:tc>
          <w:tcPr>
            <w:tcW w:w="1395" w:type="dxa"/>
          </w:tcPr>
          <w:p w14:paraId="72658267" w14:textId="77777777" w:rsidR="00BD18C9" w:rsidRPr="00644E6F" w:rsidRDefault="00BD18C9" w:rsidP="003401D2">
            <w:pPr>
              <w:jc w:val="right"/>
              <w:rPr>
                <w:rFonts w:ascii="Times New Roman" w:hAnsi="Times New Roman" w:cs="Times New Roman"/>
                <w:sz w:val="22"/>
                <w:szCs w:val="22"/>
              </w:rPr>
            </w:pPr>
          </w:p>
        </w:tc>
        <w:tc>
          <w:tcPr>
            <w:tcW w:w="4109" w:type="dxa"/>
          </w:tcPr>
          <w:p w14:paraId="3B4895C4"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6AA64CD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8DF406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0,097</w:t>
            </w:r>
          </w:p>
        </w:tc>
        <w:tc>
          <w:tcPr>
            <w:tcW w:w="1041" w:type="dxa"/>
            <w:vAlign w:val="bottom"/>
          </w:tcPr>
          <w:p w14:paraId="77B791C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0,097</w:t>
            </w:r>
          </w:p>
        </w:tc>
        <w:tc>
          <w:tcPr>
            <w:tcW w:w="1520" w:type="dxa"/>
            <w:vAlign w:val="bottom"/>
          </w:tcPr>
          <w:p w14:paraId="585F722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0,097</w:t>
            </w:r>
          </w:p>
        </w:tc>
      </w:tr>
      <w:tr w:rsidR="00BD18C9" w:rsidRPr="00644E6F" w14:paraId="0886E779" w14:textId="77777777" w:rsidTr="003401D2">
        <w:tc>
          <w:tcPr>
            <w:tcW w:w="1395" w:type="dxa"/>
          </w:tcPr>
          <w:p w14:paraId="7BA965A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2CADA823" w14:textId="77777777" w:rsidR="00BD18C9" w:rsidRPr="00644E6F" w:rsidRDefault="00BD18C9" w:rsidP="003401D2">
            <w:pPr>
              <w:pStyle w:val="Default"/>
              <w:rPr>
                <w:sz w:val="22"/>
                <w:szCs w:val="22"/>
              </w:rPr>
            </w:pPr>
            <w:r w:rsidRPr="00644E6F">
              <w:rPr>
                <w:sz w:val="22"/>
                <w:szCs w:val="22"/>
              </w:rPr>
              <w:t xml:space="preserve">Расход на собственные производственные нужды </w:t>
            </w:r>
          </w:p>
        </w:tc>
        <w:tc>
          <w:tcPr>
            <w:tcW w:w="1036" w:type="dxa"/>
          </w:tcPr>
          <w:p w14:paraId="1D1812E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F9A90CC"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7B1AA44"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65DDC978" w14:textId="77777777" w:rsidR="00BD18C9" w:rsidRPr="00644E6F" w:rsidRDefault="00BD18C9" w:rsidP="003401D2">
            <w:pPr>
              <w:jc w:val="center"/>
              <w:rPr>
                <w:rFonts w:ascii="Times New Roman" w:hAnsi="Times New Roman" w:cs="Times New Roman"/>
                <w:sz w:val="22"/>
                <w:szCs w:val="22"/>
              </w:rPr>
            </w:pPr>
          </w:p>
        </w:tc>
      </w:tr>
      <w:tr w:rsidR="00BD18C9" w:rsidRPr="00644E6F" w14:paraId="2D8FE222" w14:textId="77777777" w:rsidTr="003401D2">
        <w:tc>
          <w:tcPr>
            <w:tcW w:w="1395" w:type="dxa"/>
          </w:tcPr>
          <w:p w14:paraId="3A6ACF7E" w14:textId="77777777" w:rsidR="00BD18C9" w:rsidRPr="00644E6F" w:rsidRDefault="00BD18C9" w:rsidP="003401D2">
            <w:pPr>
              <w:jc w:val="right"/>
              <w:rPr>
                <w:rFonts w:ascii="Times New Roman" w:hAnsi="Times New Roman" w:cs="Times New Roman"/>
                <w:sz w:val="22"/>
                <w:szCs w:val="22"/>
              </w:rPr>
            </w:pPr>
          </w:p>
        </w:tc>
        <w:tc>
          <w:tcPr>
            <w:tcW w:w="4109" w:type="dxa"/>
          </w:tcPr>
          <w:p w14:paraId="2EA6FA01"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56D1BB0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 </w:t>
            </w:r>
          </w:p>
        </w:tc>
        <w:tc>
          <w:tcPr>
            <w:tcW w:w="1041" w:type="dxa"/>
            <w:vAlign w:val="bottom"/>
          </w:tcPr>
          <w:p w14:paraId="4701AE8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0,350</w:t>
            </w:r>
          </w:p>
        </w:tc>
        <w:tc>
          <w:tcPr>
            <w:tcW w:w="1041" w:type="dxa"/>
            <w:vAlign w:val="bottom"/>
          </w:tcPr>
          <w:p w14:paraId="26912B7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0,350</w:t>
            </w:r>
          </w:p>
        </w:tc>
        <w:tc>
          <w:tcPr>
            <w:tcW w:w="1520" w:type="dxa"/>
            <w:vAlign w:val="bottom"/>
          </w:tcPr>
          <w:p w14:paraId="2A3E27F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0,350</w:t>
            </w:r>
          </w:p>
        </w:tc>
      </w:tr>
      <w:tr w:rsidR="00BD18C9" w:rsidRPr="00644E6F" w14:paraId="49FC69D5" w14:textId="77777777" w:rsidTr="003401D2">
        <w:tc>
          <w:tcPr>
            <w:tcW w:w="1395" w:type="dxa"/>
          </w:tcPr>
          <w:p w14:paraId="03E2FD0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3612DF99"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0D18BE7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94E779A"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24F092B"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4D1F6F44" w14:textId="77777777" w:rsidR="00BD18C9" w:rsidRPr="00644E6F" w:rsidRDefault="00BD18C9" w:rsidP="003401D2">
            <w:pPr>
              <w:jc w:val="center"/>
              <w:rPr>
                <w:rFonts w:ascii="Times New Roman" w:hAnsi="Times New Roman" w:cs="Times New Roman"/>
                <w:sz w:val="22"/>
                <w:szCs w:val="22"/>
              </w:rPr>
            </w:pPr>
          </w:p>
        </w:tc>
      </w:tr>
      <w:tr w:rsidR="00BD18C9" w:rsidRPr="00644E6F" w14:paraId="71AD5D90" w14:textId="77777777" w:rsidTr="003401D2">
        <w:tc>
          <w:tcPr>
            <w:tcW w:w="1395" w:type="dxa"/>
          </w:tcPr>
          <w:p w14:paraId="7374D9F5" w14:textId="77777777" w:rsidR="00BD18C9" w:rsidRPr="00644E6F" w:rsidRDefault="00BD18C9" w:rsidP="003401D2">
            <w:pPr>
              <w:jc w:val="right"/>
              <w:rPr>
                <w:rFonts w:ascii="Times New Roman" w:hAnsi="Times New Roman" w:cs="Times New Roman"/>
                <w:sz w:val="22"/>
                <w:szCs w:val="22"/>
              </w:rPr>
            </w:pPr>
          </w:p>
        </w:tc>
        <w:tc>
          <w:tcPr>
            <w:tcW w:w="4109" w:type="dxa"/>
          </w:tcPr>
          <w:p w14:paraId="64DA7414"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2BA408A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кг/Гкал </w:t>
            </w:r>
          </w:p>
        </w:tc>
        <w:tc>
          <w:tcPr>
            <w:tcW w:w="1041" w:type="dxa"/>
            <w:vAlign w:val="bottom"/>
          </w:tcPr>
          <w:p w14:paraId="4EEC729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c>
          <w:tcPr>
            <w:tcW w:w="1041" w:type="dxa"/>
            <w:vAlign w:val="bottom"/>
          </w:tcPr>
          <w:p w14:paraId="5FF3E93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c>
          <w:tcPr>
            <w:tcW w:w="1520" w:type="dxa"/>
            <w:vAlign w:val="bottom"/>
          </w:tcPr>
          <w:p w14:paraId="2B47845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r>
      <w:tr w:rsidR="00BD18C9" w:rsidRPr="00644E6F" w14:paraId="5635241D" w14:textId="77777777" w:rsidTr="003401D2">
        <w:tc>
          <w:tcPr>
            <w:tcW w:w="1395" w:type="dxa"/>
          </w:tcPr>
          <w:p w14:paraId="22EB5A9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39FF47AB"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116D4BC8"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900F746"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51AF413"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161246DC" w14:textId="77777777" w:rsidR="00BD18C9" w:rsidRPr="00644E6F" w:rsidRDefault="00BD18C9" w:rsidP="003401D2">
            <w:pPr>
              <w:jc w:val="center"/>
              <w:rPr>
                <w:rFonts w:ascii="Times New Roman" w:hAnsi="Times New Roman" w:cs="Times New Roman"/>
                <w:sz w:val="22"/>
                <w:szCs w:val="22"/>
              </w:rPr>
            </w:pPr>
          </w:p>
        </w:tc>
      </w:tr>
      <w:tr w:rsidR="00BD18C9" w:rsidRPr="00644E6F" w14:paraId="45E36BC8" w14:textId="77777777" w:rsidTr="003401D2">
        <w:tc>
          <w:tcPr>
            <w:tcW w:w="1395" w:type="dxa"/>
          </w:tcPr>
          <w:p w14:paraId="4FB73D3B" w14:textId="77777777" w:rsidR="00BD18C9" w:rsidRPr="00644E6F" w:rsidRDefault="00BD18C9" w:rsidP="003401D2">
            <w:pPr>
              <w:jc w:val="right"/>
              <w:rPr>
                <w:rFonts w:ascii="Times New Roman" w:hAnsi="Times New Roman" w:cs="Times New Roman"/>
                <w:sz w:val="22"/>
                <w:szCs w:val="22"/>
              </w:rPr>
            </w:pPr>
          </w:p>
        </w:tc>
        <w:tc>
          <w:tcPr>
            <w:tcW w:w="4109" w:type="dxa"/>
          </w:tcPr>
          <w:p w14:paraId="43B4F253"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0FC1379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027E62BE"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459EC00E"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63AB94B" w14:textId="77777777" w:rsidR="00BD18C9" w:rsidRPr="00644E6F" w:rsidRDefault="00BD18C9" w:rsidP="003401D2">
            <w:pPr>
              <w:jc w:val="center"/>
              <w:rPr>
                <w:rFonts w:ascii="Times New Roman" w:hAnsi="Times New Roman" w:cs="Times New Roman"/>
                <w:sz w:val="22"/>
                <w:szCs w:val="22"/>
              </w:rPr>
            </w:pPr>
          </w:p>
        </w:tc>
      </w:tr>
      <w:tr w:rsidR="00BD18C9" w:rsidRPr="00644E6F" w14:paraId="4B6CC045" w14:textId="77777777" w:rsidTr="003401D2">
        <w:tc>
          <w:tcPr>
            <w:tcW w:w="1395" w:type="dxa"/>
          </w:tcPr>
          <w:p w14:paraId="40AAA31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6D403FA3"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54D64195"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A9EC43A"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77DAA967"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1AA1C76F" w14:textId="77777777" w:rsidR="00BD18C9" w:rsidRPr="00644E6F" w:rsidRDefault="00BD18C9" w:rsidP="003401D2">
            <w:pPr>
              <w:jc w:val="center"/>
              <w:rPr>
                <w:rFonts w:ascii="Times New Roman" w:hAnsi="Times New Roman" w:cs="Times New Roman"/>
                <w:sz w:val="22"/>
                <w:szCs w:val="22"/>
              </w:rPr>
            </w:pPr>
          </w:p>
        </w:tc>
      </w:tr>
      <w:tr w:rsidR="00BD18C9" w:rsidRPr="00644E6F" w14:paraId="70B0606D" w14:textId="77777777" w:rsidTr="003401D2">
        <w:tc>
          <w:tcPr>
            <w:tcW w:w="1395" w:type="dxa"/>
          </w:tcPr>
          <w:p w14:paraId="2618F3D4" w14:textId="77777777" w:rsidR="00BD18C9" w:rsidRPr="00644E6F" w:rsidRDefault="00BD18C9" w:rsidP="003401D2">
            <w:pPr>
              <w:jc w:val="right"/>
              <w:rPr>
                <w:rFonts w:ascii="Times New Roman" w:hAnsi="Times New Roman" w:cs="Times New Roman"/>
                <w:sz w:val="22"/>
                <w:szCs w:val="22"/>
              </w:rPr>
            </w:pPr>
          </w:p>
        </w:tc>
        <w:tc>
          <w:tcPr>
            <w:tcW w:w="4109" w:type="dxa"/>
          </w:tcPr>
          <w:p w14:paraId="264EE0E9"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3B171CC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00B7680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c>
          <w:tcPr>
            <w:tcW w:w="1041" w:type="dxa"/>
            <w:vAlign w:val="bottom"/>
          </w:tcPr>
          <w:p w14:paraId="171F237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c>
          <w:tcPr>
            <w:tcW w:w="1520" w:type="dxa"/>
            <w:vAlign w:val="bottom"/>
          </w:tcPr>
          <w:p w14:paraId="20A18D2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r>
      <w:tr w:rsidR="00BD18C9" w:rsidRPr="00644E6F" w14:paraId="5519138A" w14:textId="77777777" w:rsidTr="003401D2">
        <w:tc>
          <w:tcPr>
            <w:tcW w:w="1395" w:type="dxa"/>
          </w:tcPr>
          <w:p w14:paraId="39701C9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1D0586C7"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7810436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2F7A336"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13D16C7"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6F9F80B2" w14:textId="77777777" w:rsidR="00BD18C9" w:rsidRPr="00644E6F" w:rsidRDefault="00BD18C9" w:rsidP="003401D2">
            <w:pPr>
              <w:jc w:val="center"/>
              <w:rPr>
                <w:rFonts w:ascii="Times New Roman" w:hAnsi="Times New Roman" w:cs="Times New Roman"/>
                <w:sz w:val="22"/>
                <w:szCs w:val="22"/>
              </w:rPr>
            </w:pPr>
          </w:p>
        </w:tc>
      </w:tr>
      <w:tr w:rsidR="00BD18C9" w:rsidRPr="00644E6F" w14:paraId="7A881E09" w14:textId="77777777" w:rsidTr="003401D2">
        <w:tc>
          <w:tcPr>
            <w:tcW w:w="1395" w:type="dxa"/>
          </w:tcPr>
          <w:p w14:paraId="3E0F7E1C" w14:textId="77777777" w:rsidR="00BD18C9" w:rsidRPr="00644E6F" w:rsidRDefault="00BD18C9" w:rsidP="003401D2">
            <w:pPr>
              <w:jc w:val="right"/>
              <w:rPr>
                <w:rFonts w:ascii="Times New Roman" w:hAnsi="Times New Roman" w:cs="Times New Roman"/>
                <w:sz w:val="22"/>
                <w:szCs w:val="22"/>
              </w:rPr>
            </w:pPr>
          </w:p>
        </w:tc>
        <w:tc>
          <w:tcPr>
            <w:tcW w:w="4109" w:type="dxa"/>
          </w:tcPr>
          <w:p w14:paraId="7365BE01"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2137114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89F377F"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6F20E763"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C59C284" w14:textId="77777777" w:rsidR="00BD18C9" w:rsidRPr="00644E6F" w:rsidRDefault="00BD18C9" w:rsidP="003401D2">
            <w:pPr>
              <w:jc w:val="center"/>
              <w:rPr>
                <w:rFonts w:ascii="Times New Roman" w:hAnsi="Times New Roman" w:cs="Times New Roman"/>
                <w:sz w:val="22"/>
                <w:szCs w:val="22"/>
              </w:rPr>
            </w:pPr>
          </w:p>
        </w:tc>
      </w:tr>
      <w:tr w:rsidR="00BD18C9" w:rsidRPr="00644E6F" w14:paraId="1C045DC1" w14:textId="77777777" w:rsidTr="003401D2">
        <w:tc>
          <w:tcPr>
            <w:tcW w:w="1395" w:type="dxa"/>
          </w:tcPr>
          <w:p w14:paraId="52F5488A" w14:textId="77777777" w:rsidR="00BD18C9" w:rsidRPr="00644E6F" w:rsidRDefault="00BD18C9" w:rsidP="003401D2">
            <w:pPr>
              <w:jc w:val="right"/>
              <w:rPr>
                <w:rFonts w:ascii="Times New Roman" w:hAnsi="Times New Roman" w:cs="Times New Roman"/>
                <w:sz w:val="22"/>
                <w:szCs w:val="22"/>
              </w:rPr>
            </w:pPr>
          </w:p>
        </w:tc>
        <w:tc>
          <w:tcPr>
            <w:tcW w:w="4109" w:type="dxa"/>
          </w:tcPr>
          <w:p w14:paraId="26ECA6FB"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5FCEC4A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1A5AE98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c>
          <w:tcPr>
            <w:tcW w:w="1041" w:type="dxa"/>
            <w:vAlign w:val="bottom"/>
          </w:tcPr>
          <w:p w14:paraId="2CBC9B2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c>
          <w:tcPr>
            <w:tcW w:w="1520" w:type="dxa"/>
            <w:vAlign w:val="bottom"/>
          </w:tcPr>
          <w:p w14:paraId="5A9833B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r>
      <w:tr w:rsidR="00BD18C9" w:rsidRPr="00644E6F" w14:paraId="568488A1" w14:textId="77777777" w:rsidTr="003401D2">
        <w:tc>
          <w:tcPr>
            <w:tcW w:w="1395" w:type="dxa"/>
          </w:tcPr>
          <w:p w14:paraId="6E8D7506" w14:textId="77777777" w:rsidR="00BD18C9" w:rsidRPr="00644E6F" w:rsidRDefault="00BD18C9" w:rsidP="003401D2">
            <w:pPr>
              <w:jc w:val="right"/>
              <w:rPr>
                <w:rFonts w:ascii="Times New Roman" w:hAnsi="Times New Roman" w:cs="Times New Roman"/>
                <w:sz w:val="22"/>
                <w:szCs w:val="22"/>
              </w:rPr>
            </w:pPr>
          </w:p>
        </w:tc>
        <w:tc>
          <w:tcPr>
            <w:tcW w:w="4109" w:type="dxa"/>
          </w:tcPr>
          <w:p w14:paraId="43CF650F"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0664D04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4974035"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9871A3B"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6F060F44" w14:textId="77777777" w:rsidR="00BD18C9" w:rsidRPr="00644E6F" w:rsidRDefault="00BD18C9" w:rsidP="003401D2">
            <w:pPr>
              <w:jc w:val="center"/>
              <w:rPr>
                <w:rFonts w:ascii="Times New Roman" w:hAnsi="Times New Roman" w:cs="Times New Roman"/>
                <w:sz w:val="22"/>
                <w:szCs w:val="22"/>
              </w:rPr>
            </w:pPr>
          </w:p>
        </w:tc>
      </w:tr>
      <w:tr w:rsidR="00BD18C9" w:rsidRPr="00644E6F" w14:paraId="3E311795" w14:textId="77777777" w:rsidTr="003401D2">
        <w:tc>
          <w:tcPr>
            <w:tcW w:w="1395" w:type="dxa"/>
          </w:tcPr>
          <w:p w14:paraId="357A7C1B" w14:textId="77777777" w:rsidR="00BD18C9" w:rsidRPr="00644E6F" w:rsidRDefault="00BD18C9" w:rsidP="003401D2">
            <w:pPr>
              <w:jc w:val="right"/>
              <w:rPr>
                <w:rFonts w:ascii="Times New Roman" w:hAnsi="Times New Roman" w:cs="Times New Roman"/>
                <w:sz w:val="22"/>
                <w:szCs w:val="22"/>
              </w:rPr>
            </w:pPr>
          </w:p>
        </w:tc>
        <w:tc>
          <w:tcPr>
            <w:tcW w:w="4109" w:type="dxa"/>
          </w:tcPr>
          <w:p w14:paraId="36F7D5B3"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5CCE0F3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682A8CF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c>
          <w:tcPr>
            <w:tcW w:w="1041" w:type="dxa"/>
            <w:vAlign w:val="bottom"/>
          </w:tcPr>
          <w:p w14:paraId="436FC83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c>
          <w:tcPr>
            <w:tcW w:w="1520" w:type="dxa"/>
            <w:vAlign w:val="bottom"/>
          </w:tcPr>
          <w:p w14:paraId="3260949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w:t>
            </w:r>
          </w:p>
        </w:tc>
      </w:tr>
      <w:tr w:rsidR="00BD18C9" w:rsidRPr="00644E6F" w14:paraId="6B0245B4" w14:textId="77777777" w:rsidTr="003401D2">
        <w:tc>
          <w:tcPr>
            <w:tcW w:w="10142" w:type="dxa"/>
            <w:gridSpan w:val="6"/>
          </w:tcPr>
          <w:p w14:paraId="7C6287D7"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Котельная п. Майское, ул. Школьная, 13А</w:t>
            </w:r>
          </w:p>
        </w:tc>
      </w:tr>
      <w:tr w:rsidR="00BD18C9" w:rsidRPr="00644E6F" w14:paraId="47D5B490" w14:textId="77777777" w:rsidTr="003401D2">
        <w:tc>
          <w:tcPr>
            <w:tcW w:w="1395" w:type="dxa"/>
          </w:tcPr>
          <w:p w14:paraId="5138FB4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120DD55A"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37BE9465" w14:textId="77777777" w:rsidR="00BD18C9" w:rsidRPr="00644E6F" w:rsidRDefault="00BD18C9" w:rsidP="003401D2">
            <w:pPr>
              <w:jc w:val="right"/>
              <w:rPr>
                <w:rFonts w:ascii="Times New Roman" w:hAnsi="Times New Roman" w:cs="Times New Roman"/>
                <w:sz w:val="22"/>
                <w:szCs w:val="22"/>
              </w:rPr>
            </w:pPr>
          </w:p>
        </w:tc>
        <w:tc>
          <w:tcPr>
            <w:tcW w:w="1041" w:type="dxa"/>
          </w:tcPr>
          <w:p w14:paraId="254FB119" w14:textId="77777777" w:rsidR="00BD18C9" w:rsidRPr="00644E6F" w:rsidRDefault="00BD18C9" w:rsidP="003401D2">
            <w:pPr>
              <w:jc w:val="center"/>
              <w:rPr>
                <w:rFonts w:ascii="Times New Roman" w:hAnsi="Times New Roman" w:cs="Times New Roman"/>
                <w:sz w:val="22"/>
                <w:szCs w:val="22"/>
              </w:rPr>
            </w:pPr>
          </w:p>
        </w:tc>
        <w:tc>
          <w:tcPr>
            <w:tcW w:w="1041" w:type="dxa"/>
          </w:tcPr>
          <w:p w14:paraId="7D49CDB7" w14:textId="77777777" w:rsidR="00BD18C9" w:rsidRPr="00644E6F" w:rsidRDefault="00BD18C9" w:rsidP="003401D2">
            <w:pPr>
              <w:jc w:val="center"/>
              <w:rPr>
                <w:rFonts w:ascii="Times New Roman" w:hAnsi="Times New Roman" w:cs="Times New Roman"/>
                <w:sz w:val="22"/>
                <w:szCs w:val="22"/>
              </w:rPr>
            </w:pPr>
          </w:p>
        </w:tc>
        <w:tc>
          <w:tcPr>
            <w:tcW w:w="1520" w:type="dxa"/>
          </w:tcPr>
          <w:p w14:paraId="1365EA2E" w14:textId="77777777" w:rsidR="00BD18C9" w:rsidRPr="00644E6F" w:rsidRDefault="00BD18C9" w:rsidP="003401D2">
            <w:pPr>
              <w:jc w:val="center"/>
              <w:rPr>
                <w:rFonts w:ascii="Times New Roman" w:hAnsi="Times New Roman" w:cs="Times New Roman"/>
                <w:sz w:val="22"/>
                <w:szCs w:val="22"/>
              </w:rPr>
            </w:pPr>
          </w:p>
        </w:tc>
      </w:tr>
      <w:tr w:rsidR="00BD18C9" w:rsidRPr="00644E6F" w14:paraId="2D393FA5" w14:textId="77777777" w:rsidTr="003401D2">
        <w:tc>
          <w:tcPr>
            <w:tcW w:w="1395" w:type="dxa"/>
          </w:tcPr>
          <w:p w14:paraId="6C7CC796" w14:textId="77777777" w:rsidR="00BD18C9" w:rsidRPr="00644E6F" w:rsidRDefault="00BD18C9" w:rsidP="003401D2">
            <w:pPr>
              <w:jc w:val="right"/>
              <w:rPr>
                <w:rFonts w:ascii="Times New Roman" w:hAnsi="Times New Roman" w:cs="Times New Roman"/>
                <w:sz w:val="22"/>
                <w:szCs w:val="22"/>
              </w:rPr>
            </w:pPr>
          </w:p>
        </w:tc>
        <w:tc>
          <w:tcPr>
            <w:tcW w:w="4109" w:type="dxa"/>
          </w:tcPr>
          <w:p w14:paraId="0A01A614"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7C4D05F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Гкал/ч </w:t>
            </w:r>
          </w:p>
        </w:tc>
        <w:tc>
          <w:tcPr>
            <w:tcW w:w="1041" w:type="dxa"/>
            <w:vAlign w:val="bottom"/>
          </w:tcPr>
          <w:p w14:paraId="31EB81A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1,34</w:t>
            </w:r>
          </w:p>
        </w:tc>
        <w:tc>
          <w:tcPr>
            <w:tcW w:w="1041" w:type="dxa"/>
            <w:vAlign w:val="bottom"/>
          </w:tcPr>
          <w:p w14:paraId="32D95C67"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1,34</w:t>
            </w:r>
          </w:p>
        </w:tc>
        <w:tc>
          <w:tcPr>
            <w:tcW w:w="1520" w:type="dxa"/>
            <w:vAlign w:val="bottom"/>
          </w:tcPr>
          <w:p w14:paraId="57BA9D8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1,34</w:t>
            </w:r>
          </w:p>
        </w:tc>
      </w:tr>
      <w:tr w:rsidR="00BD18C9" w:rsidRPr="00644E6F" w14:paraId="7A4FF07B" w14:textId="77777777" w:rsidTr="003401D2">
        <w:tc>
          <w:tcPr>
            <w:tcW w:w="1395" w:type="dxa"/>
          </w:tcPr>
          <w:p w14:paraId="084B785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5255059D"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22C5279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08D61C5"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4AEC6ABA"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6AC74932" w14:textId="77777777" w:rsidR="00BD18C9" w:rsidRPr="00644E6F" w:rsidRDefault="00BD18C9" w:rsidP="003401D2">
            <w:pPr>
              <w:jc w:val="center"/>
              <w:rPr>
                <w:rFonts w:ascii="Times New Roman" w:hAnsi="Times New Roman" w:cs="Times New Roman"/>
                <w:sz w:val="22"/>
                <w:szCs w:val="22"/>
              </w:rPr>
            </w:pPr>
          </w:p>
        </w:tc>
      </w:tr>
      <w:tr w:rsidR="00BD18C9" w:rsidRPr="00644E6F" w14:paraId="3097578F" w14:textId="77777777" w:rsidTr="003401D2">
        <w:tc>
          <w:tcPr>
            <w:tcW w:w="1395" w:type="dxa"/>
          </w:tcPr>
          <w:p w14:paraId="67C99F7C" w14:textId="77777777" w:rsidR="00BD18C9" w:rsidRPr="00644E6F" w:rsidRDefault="00BD18C9" w:rsidP="003401D2">
            <w:pPr>
              <w:jc w:val="right"/>
              <w:rPr>
                <w:rFonts w:ascii="Times New Roman" w:hAnsi="Times New Roman" w:cs="Times New Roman"/>
                <w:sz w:val="22"/>
                <w:szCs w:val="22"/>
              </w:rPr>
            </w:pPr>
          </w:p>
        </w:tc>
        <w:tc>
          <w:tcPr>
            <w:tcW w:w="4109" w:type="dxa"/>
          </w:tcPr>
          <w:p w14:paraId="3CF83B2D"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1A03131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300998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0,21</w:t>
            </w:r>
          </w:p>
        </w:tc>
        <w:tc>
          <w:tcPr>
            <w:tcW w:w="1041" w:type="dxa"/>
            <w:vAlign w:val="bottom"/>
          </w:tcPr>
          <w:p w14:paraId="490F662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0,24</w:t>
            </w:r>
          </w:p>
        </w:tc>
        <w:tc>
          <w:tcPr>
            <w:tcW w:w="1520" w:type="dxa"/>
            <w:vAlign w:val="bottom"/>
          </w:tcPr>
          <w:p w14:paraId="6ECFAFC7"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0,37</w:t>
            </w:r>
          </w:p>
        </w:tc>
      </w:tr>
      <w:tr w:rsidR="00BD18C9" w:rsidRPr="00644E6F" w14:paraId="16DECE49" w14:textId="77777777" w:rsidTr="003401D2">
        <w:tc>
          <w:tcPr>
            <w:tcW w:w="1395" w:type="dxa"/>
          </w:tcPr>
          <w:p w14:paraId="3906E2F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583CF0CB" w14:textId="77777777" w:rsidR="00BD18C9" w:rsidRPr="00644E6F" w:rsidRDefault="00BD18C9" w:rsidP="003401D2">
            <w:pPr>
              <w:pStyle w:val="Default"/>
              <w:rPr>
                <w:sz w:val="22"/>
                <w:szCs w:val="22"/>
              </w:rPr>
            </w:pPr>
            <w:r w:rsidRPr="00644E6F">
              <w:rPr>
                <w:sz w:val="22"/>
                <w:szCs w:val="22"/>
              </w:rPr>
              <w:t xml:space="preserve">Расход на собственные производственные нужды </w:t>
            </w:r>
          </w:p>
        </w:tc>
        <w:tc>
          <w:tcPr>
            <w:tcW w:w="1036" w:type="dxa"/>
          </w:tcPr>
          <w:p w14:paraId="34EE934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F9419F4"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FB46A5A"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760C7D4" w14:textId="77777777" w:rsidR="00BD18C9" w:rsidRPr="00644E6F" w:rsidRDefault="00BD18C9" w:rsidP="003401D2">
            <w:pPr>
              <w:jc w:val="center"/>
              <w:rPr>
                <w:rFonts w:ascii="Times New Roman" w:hAnsi="Times New Roman" w:cs="Times New Roman"/>
                <w:sz w:val="22"/>
                <w:szCs w:val="22"/>
              </w:rPr>
            </w:pPr>
          </w:p>
        </w:tc>
      </w:tr>
      <w:tr w:rsidR="00BD18C9" w:rsidRPr="00644E6F" w14:paraId="24FC350A" w14:textId="77777777" w:rsidTr="003401D2">
        <w:tc>
          <w:tcPr>
            <w:tcW w:w="1395" w:type="dxa"/>
          </w:tcPr>
          <w:p w14:paraId="7C9C77D2" w14:textId="77777777" w:rsidR="00BD18C9" w:rsidRPr="00644E6F" w:rsidRDefault="00BD18C9" w:rsidP="003401D2">
            <w:pPr>
              <w:jc w:val="right"/>
              <w:rPr>
                <w:rFonts w:ascii="Times New Roman" w:hAnsi="Times New Roman" w:cs="Times New Roman"/>
                <w:sz w:val="22"/>
                <w:szCs w:val="22"/>
              </w:rPr>
            </w:pPr>
          </w:p>
        </w:tc>
        <w:tc>
          <w:tcPr>
            <w:tcW w:w="4109" w:type="dxa"/>
          </w:tcPr>
          <w:p w14:paraId="19ADA110"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5089A5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 </w:t>
            </w:r>
          </w:p>
        </w:tc>
        <w:tc>
          <w:tcPr>
            <w:tcW w:w="1041" w:type="dxa"/>
            <w:vAlign w:val="bottom"/>
          </w:tcPr>
          <w:p w14:paraId="26159F9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5,20</w:t>
            </w:r>
          </w:p>
        </w:tc>
        <w:tc>
          <w:tcPr>
            <w:tcW w:w="1041" w:type="dxa"/>
            <w:vAlign w:val="bottom"/>
          </w:tcPr>
          <w:p w14:paraId="2697851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5,67</w:t>
            </w:r>
          </w:p>
        </w:tc>
        <w:tc>
          <w:tcPr>
            <w:tcW w:w="1520" w:type="dxa"/>
            <w:vAlign w:val="bottom"/>
          </w:tcPr>
          <w:p w14:paraId="1DD8E5F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15,16</w:t>
            </w:r>
          </w:p>
        </w:tc>
      </w:tr>
      <w:tr w:rsidR="00BD18C9" w:rsidRPr="00644E6F" w14:paraId="5C4CE88C" w14:textId="77777777" w:rsidTr="003401D2">
        <w:tc>
          <w:tcPr>
            <w:tcW w:w="1395" w:type="dxa"/>
          </w:tcPr>
          <w:p w14:paraId="7A8B8C7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56985DD0"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2E53D16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09511EA"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1DD325F"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DE243B9" w14:textId="77777777" w:rsidR="00BD18C9" w:rsidRPr="00644E6F" w:rsidRDefault="00BD18C9" w:rsidP="003401D2">
            <w:pPr>
              <w:jc w:val="center"/>
              <w:rPr>
                <w:rFonts w:ascii="Times New Roman" w:hAnsi="Times New Roman" w:cs="Times New Roman"/>
                <w:sz w:val="22"/>
                <w:szCs w:val="22"/>
              </w:rPr>
            </w:pPr>
          </w:p>
        </w:tc>
      </w:tr>
      <w:tr w:rsidR="00BD18C9" w:rsidRPr="00644E6F" w14:paraId="2B85FBD2" w14:textId="77777777" w:rsidTr="003401D2">
        <w:tc>
          <w:tcPr>
            <w:tcW w:w="1395" w:type="dxa"/>
          </w:tcPr>
          <w:p w14:paraId="0D82229F" w14:textId="77777777" w:rsidR="00BD18C9" w:rsidRPr="00644E6F" w:rsidRDefault="00BD18C9" w:rsidP="003401D2">
            <w:pPr>
              <w:jc w:val="right"/>
              <w:rPr>
                <w:rFonts w:ascii="Times New Roman" w:hAnsi="Times New Roman" w:cs="Times New Roman"/>
                <w:sz w:val="22"/>
                <w:szCs w:val="22"/>
              </w:rPr>
            </w:pPr>
          </w:p>
        </w:tc>
        <w:tc>
          <w:tcPr>
            <w:tcW w:w="4109" w:type="dxa"/>
          </w:tcPr>
          <w:p w14:paraId="5476E67B"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7074E9C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кг/Гкал </w:t>
            </w:r>
          </w:p>
        </w:tc>
        <w:tc>
          <w:tcPr>
            <w:tcW w:w="1041" w:type="dxa"/>
            <w:vAlign w:val="bottom"/>
          </w:tcPr>
          <w:p w14:paraId="5039631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399,59</w:t>
            </w:r>
          </w:p>
        </w:tc>
        <w:tc>
          <w:tcPr>
            <w:tcW w:w="1041" w:type="dxa"/>
            <w:vAlign w:val="bottom"/>
          </w:tcPr>
          <w:p w14:paraId="449C380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187,81</w:t>
            </w:r>
          </w:p>
        </w:tc>
        <w:tc>
          <w:tcPr>
            <w:tcW w:w="1520" w:type="dxa"/>
            <w:vAlign w:val="bottom"/>
          </w:tcPr>
          <w:p w14:paraId="381F803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205,00</w:t>
            </w:r>
          </w:p>
        </w:tc>
      </w:tr>
      <w:tr w:rsidR="00BD18C9" w:rsidRPr="00644E6F" w14:paraId="78A15F7D" w14:textId="77777777" w:rsidTr="003401D2">
        <w:tc>
          <w:tcPr>
            <w:tcW w:w="1395" w:type="dxa"/>
          </w:tcPr>
          <w:p w14:paraId="4E1A723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679C9A65"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7DDBFC8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B7430E4"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3384974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0AC9A20" w14:textId="77777777" w:rsidR="00BD18C9" w:rsidRPr="00644E6F" w:rsidRDefault="00BD18C9" w:rsidP="003401D2">
            <w:pPr>
              <w:jc w:val="center"/>
              <w:rPr>
                <w:rFonts w:ascii="Times New Roman" w:hAnsi="Times New Roman" w:cs="Times New Roman"/>
                <w:sz w:val="22"/>
                <w:szCs w:val="22"/>
              </w:rPr>
            </w:pPr>
          </w:p>
        </w:tc>
      </w:tr>
      <w:tr w:rsidR="00BD18C9" w:rsidRPr="00644E6F" w14:paraId="369C401C" w14:textId="77777777" w:rsidTr="003401D2">
        <w:tc>
          <w:tcPr>
            <w:tcW w:w="1395" w:type="dxa"/>
          </w:tcPr>
          <w:p w14:paraId="61D94282" w14:textId="77777777" w:rsidR="00BD18C9" w:rsidRPr="00644E6F" w:rsidRDefault="00BD18C9" w:rsidP="003401D2">
            <w:pPr>
              <w:jc w:val="right"/>
              <w:rPr>
                <w:rFonts w:ascii="Times New Roman" w:hAnsi="Times New Roman" w:cs="Times New Roman"/>
                <w:sz w:val="22"/>
                <w:szCs w:val="22"/>
              </w:rPr>
            </w:pPr>
          </w:p>
        </w:tc>
        <w:tc>
          <w:tcPr>
            <w:tcW w:w="4109" w:type="dxa"/>
          </w:tcPr>
          <w:p w14:paraId="66D96398"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CCEAD6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5FDF8443"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CE1E67E"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15435AF" w14:textId="77777777" w:rsidR="00BD18C9" w:rsidRPr="00644E6F" w:rsidRDefault="00BD18C9" w:rsidP="003401D2">
            <w:pPr>
              <w:jc w:val="center"/>
              <w:rPr>
                <w:rFonts w:ascii="Times New Roman" w:hAnsi="Times New Roman" w:cs="Times New Roman"/>
                <w:sz w:val="22"/>
                <w:szCs w:val="22"/>
              </w:rPr>
            </w:pPr>
          </w:p>
        </w:tc>
      </w:tr>
      <w:tr w:rsidR="00BD18C9" w:rsidRPr="00644E6F" w14:paraId="4F841224" w14:textId="77777777" w:rsidTr="003401D2">
        <w:tc>
          <w:tcPr>
            <w:tcW w:w="1395" w:type="dxa"/>
          </w:tcPr>
          <w:p w14:paraId="23543B3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7170FDBA"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16C2CAB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9E7E250"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FE1FF5C"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C0E66A0" w14:textId="77777777" w:rsidR="00BD18C9" w:rsidRPr="00644E6F" w:rsidRDefault="00BD18C9" w:rsidP="003401D2">
            <w:pPr>
              <w:jc w:val="center"/>
              <w:rPr>
                <w:rFonts w:ascii="Times New Roman" w:hAnsi="Times New Roman" w:cs="Times New Roman"/>
                <w:sz w:val="22"/>
                <w:szCs w:val="22"/>
              </w:rPr>
            </w:pPr>
          </w:p>
        </w:tc>
      </w:tr>
      <w:tr w:rsidR="00BD18C9" w:rsidRPr="00644E6F" w14:paraId="1B85C589" w14:textId="77777777" w:rsidTr="003401D2">
        <w:tc>
          <w:tcPr>
            <w:tcW w:w="1395" w:type="dxa"/>
          </w:tcPr>
          <w:p w14:paraId="18B8DF66" w14:textId="77777777" w:rsidR="00BD18C9" w:rsidRPr="00644E6F" w:rsidRDefault="00BD18C9" w:rsidP="003401D2">
            <w:pPr>
              <w:jc w:val="right"/>
              <w:rPr>
                <w:rFonts w:ascii="Times New Roman" w:hAnsi="Times New Roman" w:cs="Times New Roman"/>
                <w:sz w:val="22"/>
                <w:szCs w:val="22"/>
              </w:rPr>
            </w:pPr>
          </w:p>
        </w:tc>
        <w:tc>
          <w:tcPr>
            <w:tcW w:w="4109" w:type="dxa"/>
          </w:tcPr>
          <w:p w14:paraId="075F0A40"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6418E39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29DFBD0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224,88</w:t>
            </w:r>
          </w:p>
        </w:tc>
        <w:tc>
          <w:tcPr>
            <w:tcW w:w="1041" w:type="dxa"/>
            <w:vAlign w:val="bottom"/>
          </w:tcPr>
          <w:p w14:paraId="0763464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116,59</w:t>
            </w:r>
          </w:p>
        </w:tc>
        <w:tc>
          <w:tcPr>
            <w:tcW w:w="1520" w:type="dxa"/>
            <w:vAlign w:val="bottom"/>
          </w:tcPr>
          <w:p w14:paraId="068AF28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198,61</w:t>
            </w:r>
          </w:p>
        </w:tc>
      </w:tr>
      <w:tr w:rsidR="00BD18C9" w:rsidRPr="00644E6F" w14:paraId="3C38CEE5" w14:textId="77777777" w:rsidTr="003401D2">
        <w:tc>
          <w:tcPr>
            <w:tcW w:w="1395" w:type="dxa"/>
          </w:tcPr>
          <w:p w14:paraId="75F7D29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3F57B391"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2290961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FDBF1F0"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3DD5363"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6CD4D694" w14:textId="77777777" w:rsidR="00BD18C9" w:rsidRPr="00644E6F" w:rsidRDefault="00BD18C9" w:rsidP="003401D2">
            <w:pPr>
              <w:jc w:val="center"/>
              <w:rPr>
                <w:rFonts w:ascii="Times New Roman" w:hAnsi="Times New Roman" w:cs="Times New Roman"/>
                <w:sz w:val="22"/>
                <w:szCs w:val="22"/>
              </w:rPr>
            </w:pPr>
          </w:p>
        </w:tc>
      </w:tr>
      <w:tr w:rsidR="00BD18C9" w:rsidRPr="00644E6F" w14:paraId="46BFBABD" w14:textId="77777777" w:rsidTr="003401D2">
        <w:tc>
          <w:tcPr>
            <w:tcW w:w="1395" w:type="dxa"/>
          </w:tcPr>
          <w:p w14:paraId="6A660D04" w14:textId="77777777" w:rsidR="00BD18C9" w:rsidRPr="00644E6F" w:rsidRDefault="00BD18C9" w:rsidP="003401D2">
            <w:pPr>
              <w:jc w:val="right"/>
              <w:rPr>
                <w:rFonts w:ascii="Times New Roman" w:hAnsi="Times New Roman" w:cs="Times New Roman"/>
                <w:sz w:val="22"/>
                <w:szCs w:val="22"/>
              </w:rPr>
            </w:pPr>
          </w:p>
        </w:tc>
        <w:tc>
          <w:tcPr>
            <w:tcW w:w="4109" w:type="dxa"/>
          </w:tcPr>
          <w:p w14:paraId="680E4CE2"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07A872A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443A132"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18BF946"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41E69A71" w14:textId="77777777" w:rsidR="00BD18C9" w:rsidRPr="00644E6F" w:rsidRDefault="00BD18C9" w:rsidP="003401D2">
            <w:pPr>
              <w:jc w:val="center"/>
              <w:rPr>
                <w:rFonts w:ascii="Times New Roman" w:hAnsi="Times New Roman" w:cs="Times New Roman"/>
                <w:sz w:val="22"/>
                <w:szCs w:val="22"/>
              </w:rPr>
            </w:pPr>
          </w:p>
        </w:tc>
      </w:tr>
      <w:tr w:rsidR="00BD18C9" w:rsidRPr="00644E6F" w14:paraId="38D024AB" w14:textId="77777777" w:rsidTr="003401D2">
        <w:tc>
          <w:tcPr>
            <w:tcW w:w="1395" w:type="dxa"/>
          </w:tcPr>
          <w:p w14:paraId="446BCEC2" w14:textId="77777777" w:rsidR="00BD18C9" w:rsidRPr="00644E6F" w:rsidRDefault="00BD18C9" w:rsidP="003401D2">
            <w:pPr>
              <w:jc w:val="right"/>
              <w:rPr>
                <w:rFonts w:ascii="Times New Roman" w:hAnsi="Times New Roman" w:cs="Times New Roman"/>
                <w:sz w:val="22"/>
                <w:szCs w:val="22"/>
              </w:rPr>
            </w:pPr>
          </w:p>
        </w:tc>
        <w:tc>
          <w:tcPr>
            <w:tcW w:w="4109" w:type="dxa"/>
          </w:tcPr>
          <w:p w14:paraId="76E7CA1B"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354161A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284BF04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376,78</w:t>
            </w:r>
          </w:p>
        </w:tc>
        <w:tc>
          <w:tcPr>
            <w:tcW w:w="1041" w:type="dxa"/>
            <w:vAlign w:val="bottom"/>
          </w:tcPr>
          <w:p w14:paraId="044CA40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195,34</w:t>
            </w:r>
          </w:p>
        </w:tc>
        <w:tc>
          <w:tcPr>
            <w:tcW w:w="1520" w:type="dxa"/>
            <w:vAlign w:val="bottom"/>
          </w:tcPr>
          <w:p w14:paraId="0B3CDBF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332,76</w:t>
            </w:r>
          </w:p>
        </w:tc>
      </w:tr>
      <w:tr w:rsidR="00BD18C9" w:rsidRPr="00644E6F" w14:paraId="19E7CB73" w14:textId="77777777" w:rsidTr="003401D2">
        <w:tc>
          <w:tcPr>
            <w:tcW w:w="1395" w:type="dxa"/>
          </w:tcPr>
          <w:p w14:paraId="241B90F6" w14:textId="77777777" w:rsidR="00BD18C9" w:rsidRPr="00644E6F" w:rsidRDefault="00BD18C9" w:rsidP="003401D2">
            <w:pPr>
              <w:jc w:val="right"/>
              <w:rPr>
                <w:rFonts w:ascii="Times New Roman" w:hAnsi="Times New Roman" w:cs="Times New Roman"/>
                <w:sz w:val="22"/>
                <w:szCs w:val="22"/>
              </w:rPr>
            </w:pPr>
          </w:p>
        </w:tc>
        <w:tc>
          <w:tcPr>
            <w:tcW w:w="4109" w:type="dxa"/>
          </w:tcPr>
          <w:p w14:paraId="5094E2DE"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7AD02CA5"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F4DB985"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3D2D54C"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4A4D7E01" w14:textId="77777777" w:rsidR="00BD18C9" w:rsidRPr="00644E6F" w:rsidRDefault="00BD18C9" w:rsidP="003401D2">
            <w:pPr>
              <w:jc w:val="center"/>
              <w:rPr>
                <w:rFonts w:ascii="Times New Roman" w:hAnsi="Times New Roman" w:cs="Times New Roman"/>
                <w:sz w:val="22"/>
                <w:szCs w:val="22"/>
              </w:rPr>
            </w:pPr>
          </w:p>
        </w:tc>
      </w:tr>
      <w:tr w:rsidR="00BD18C9" w:rsidRPr="00644E6F" w14:paraId="7B079BA8" w14:textId="77777777" w:rsidTr="003401D2">
        <w:tc>
          <w:tcPr>
            <w:tcW w:w="1395" w:type="dxa"/>
          </w:tcPr>
          <w:p w14:paraId="6C74C182" w14:textId="77777777" w:rsidR="00BD18C9" w:rsidRPr="00644E6F" w:rsidRDefault="00BD18C9" w:rsidP="003401D2">
            <w:pPr>
              <w:jc w:val="right"/>
              <w:rPr>
                <w:rFonts w:ascii="Times New Roman" w:hAnsi="Times New Roman" w:cs="Times New Roman"/>
                <w:sz w:val="22"/>
                <w:szCs w:val="22"/>
              </w:rPr>
            </w:pPr>
          </w:p>
        </w:tc>
        <w:tc>
          <w:tcPr>
            <w:tcW w:w="4109" w:type="dxa"/>
          </w:tcPr>
          <w:p w14:paraId="5630840C"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1E46A8E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17C9CED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224,88</w:t>
            </w:r>
          </w:p>
        </w:tc>
        <w:tc>
          <w:tcPr>
            <w:tcW w:w="1041" w:type="dxa"/>
            <w:vAlign w:val="bottom"/>
          </w:tcPr>
          <w:p w14:paraId="3411587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116,59</w:t>
            </w:r>
          </w:p>
        </w:tc>
        <w:tc>
          <w:tcPr>
            <w:tcW w:w="1520" w:type="dxa"/>
            <w:vAlign w:val="bottom"/>
          </w:tcPr>
          <w:p w14:paraId="187C7E57"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198,61</w:t>
            </w:r>
          </w:p>
        </w:tc>
      </w:tr>
      <w:tr w:rsidR="00BD18C9" w:rsidRPr="00644E6F" w14:paraId="7A63A5A5" w14:textId="77777777" w:rsidTr="003401D2">
        <w:tc>
          <w:tcPr>
            <w:tcW w:w="10142" w:type="dxa"/>
            <w:gridSpan w:val="6"/>
          </w:tcPr>
          <w:p w14:paraId="6DEB63E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Котельная д. Малобелая, ул. 70 лет Октября, 26А</w:t>
            </w:r>
          </w:p>
        </w:tc>
      </w:tr>
      <w:tr w:rsidR="00BD18C9" w:rsidRPr="00644E6F" w14:paraId="0EC390AA" w14:textId="77777777" w:rsidTr="003401D2">
        <w:tc>
          <w:tcPr>
            <w:tcW w:w="1395" w:type="dxa"/>
          </w:tcPr>
          <w:p w14:paraId="5BD6B55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56F76A99"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6CC15EEC" w14:textId="77777777" w:rsidR="00BD18C9" w:rsidRPr="00644E6F" w:rsidRDefault="00BD18C9" w:rsidP="003401D2">
            <w:pPr>
              <w:jc w:val="right"/>
              <w:rPr>
                <w:rFonts w:ascii="Times New Roman" w:hAnsi="Times New Roman" w:cs="Times New Roman"/>
                <w:sz w:val="22"/>
                <w:szCs w:val="22"/>
              </w:rPr>
            </w:pPr>
          </w:p>
        </w:tc>
        <w:tc>
          <w:tcPr>
            <w:tcW w:w="1041" w:type="dxa"/>
          </w:tcPr>
          <w:p w14:paraId="516380CA" w14:textId="77777777" w:rsidR="00BD18C9" w:rsidRPr="00644E6F" w:rsidRDefault="00BD18C9" w:rsidP="003401D2">
            <w:pPr>
              <w:jc w:val="center"/>
              <w:rPr>
                <w:rFonts w:ascii="Times New Roman" w:hAnsi="Times New Roman" w:cs="Times New Roman"/>
                <w:sz w:val="22"/>
                <w:szCs w:val="22"/>
              </w:rPr>
            </w:pPr>
          </w:p>
        </w:tc>
        <w:tc>
          <w:tcPr>
            <w:tcW w:w="1041" w:type="dxa"/>
          </w:tcPr>
          <w:p w14:paraId="7150A55D" w14:textId="77777777" w:rsidR="00BD18C9" w:rsidRPr="00644E6F" w:rsidRDefault="00BD18C9" w:rsidP="003401D2">
            <w:pPr>
              <w:jc w:val="center"/>
              <w:rPr>
                <w:rFonts w:ascii="Times New Roman" w:hAnsi="Times New Roman" w:cs="Times New Roman"/>
                <w:sz w:val="22"/>
                <w:szCs w:val="22"/>
              </w:rPr>
            </w:pPr>
          </w:p>
        </w:tc>
        <w:tc>
          <w:tcPr>
            <w:tcW w:w="1520" w:type="dxa"/>
          </w:tcPr>
          <w:p w14:paraId="3DE4D4C6" w14:textId="77777777" w:rsidR="00BD18C9" w:rsidRPr="00644E6F" w:rsidRDefault="00BD18C9" w:rsidP="003401D2">
            <w:pPr>
              <w:jc w:val="center"/>
              <w:rPr>
                <w:rFonts w:ascii="Times New Roman" w:hAnsi="Times New Roman" w:cs="Times New Roman"/>
                <w:sz w:val="22"/>
                <w:szCs w:val="22"/>
              </w:rPr>
            </w:pPr>
          </w:p>
        </w:tc>
      </w:tr>
      <w:tr w:rsidR="00BD18C9" w:rsidRPr="00644E6F" w14:paraId="574141DC" w14:textId="77777777" w:rsidTr="003401D2">
        <w:tc>
          <w:tcPr>
            <w:tcW w:w="1395" w:type="dxa"/>
          </w:tcPr>
          <w:p w14:paraId="7F919056" w14:textId="77777777" w:rsidR="00BD18C9" w:rsidRPr="00644E6F" w:rsidRDefault="00BD18C9" w:rsidP="003401D2">
            <w:pPr>
              <w:jc w:val="right"/>
              <w:rPr>
                <w:rFonts w:ascii="Times New Roman" w:hAnsi="Times New Roman" w:cs="Times New Roman"/>
                <w:sz w:val="22"/>
                <w:szCs w:val="22"/>
              </w:rPr>
            </w:pPr>
          </w:p>
        </w:tc>
        <w:tc>
          <w:tcPr>
            <w:tcW w:w="4109" w:type="dxa"/>
          </w:tcPr>
          <w:p w14:paraId="0E5B377E"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5C6CA72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Гкал/ч </w:t>
            </w:r>
          </w:p>
        </w:tc>
        <w:tc>
          <w:tcPr>
            <w:tcW w:w="1041" w:type="dxa"/>
            <w:vAlign w:val="bottom"/>
          </w:tcPr>
          <w:p w14:paraId="4F56515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0,71</w:t>
            </w:r>
          </w:p>
        </w:tc>
        <w:tc>
          <w:tcPr>
            <w:tcW w:w="1041" w:type="dxa"/>
            <w:vAlign w:val="bottom"/>
          </w:tcPr>
          <w:p w14:paraId="3D7BA1A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0,71</w:t>
            </w:r>
          </w:p>
        </w:tc>
        <w:tc>
          <w:tcPr>
            <w:tcW w:w="1520" w:type="dxa"/>
            <w:vAlign w:val="bottom"/>
          </w:tcPr>
          <w:p w14:paraId="4AF5EAE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0,71</w:t>
            </w:r>
          </w:p>
        </w:tc>
      </w:tr>
      <w:tr w:rsidR="00BD18C9" w:rsidRPr="00644E6F" w14:paraId="78214741" w14:textId="77777777" w:rsidTr="003401D2">
        <w:tc>
          <w:tcPr>
            <w:tcW w:w="1395" w:type="dxa"/>
          </w:tcPr>
          <w:p w14:paraId="7D88799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77AECDC2"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0818753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D550AC2"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328A772A"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50A5310" w14:textId="77777777" w:rsidR="00BD18C9" w:rsidRPr="00644E6F" w:rsidRDefault="00BD18C9" w:rsidP="003401D2">
            <w:pPr>
              <w:jc w:val="center"/>
              <w:rPr>
                <w:rFonts w:ascii="Times New Roman" w:hAnsi="Times New Roman" w:cs="Times New Roman"/>
                <w:sz w:val="22"/>
                <w:szCs w:val="22"/>
              </w:rPr>
            </w:pPr>
          </w:p>
        </w:tc>
      </w:tr>
      <w:tr w:rsidR="00BD18C9" w:rsidRPr="00644E6F" w14:paraId="03995E3C" w14:textId="77777777" w:rsidTr="003401D2">
        <w:tc>
          <w:tcPr>
            <w:tcW w:w="1395" w:type="dxa"/>
          </w:tcPr>
          <w:p w14:paraId="2FB77C87" w14:textId="77777777" w:rsidR="00BD18C9" w:rsidRPr="00644E6F" w:rsidRDefault="00BD18C9" w:rsidP="003401D2">
            <w:pPr>
              <w:jc w:val="right"/>
              <w:rPr>
                <w:rFonts w:ascii="Times New Roman" w:hAnsi="Times New Roman" w:cs="Times New Roman"/>
                <w:sz w:val="22"/>
                <w:szCs w:val="22"/>
              </w:rPr>
            </w:pPr>
          </w:p>
        </w:tc>
        <w:tc>
          <w:tcPr>
            <w:tcW w:w="4109" w:type="dxa"/>
          </w:tcPr>
          <w:p w14:paraId="2D3120E2"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50C74FC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94C385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0,089</w:t>
            </w:r>
          </w:p>
        </w:tc>
        <w:tc>
          <w:tcPr>
            <w:tcW w:w="1041" w:type="dxa"/>
          </w:tcPr>
          <w:p w14:paraId="4C19700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0,089</w:t>
            </w:r>
          </w:p>
        </w:tc>
        <w:tc>
          <w:tcPr>
            <w:tcW w:w="1520" w:type="dxa"/>
          </w:tcPr>
          <w:p w14:paraId="06EB153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0,089</w:t>
            </w:r>
          </w:p>
        </w:tc>
      </w:tr>
      <w:tr w:rsidR="00BD18C9" w:rsidRPr="00644E6F" w14:paraId="238D7C9A" w14:textId="77777777" w:rsidTr="003401D2">
        <w:tc>
          <w:tcPr>
            <w:tcW w:w="1395" w:type="dxa"/>
          </w:tcPr>
          <w:p w14:paraId="2DC0DE5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5B1D9DF2" w14:textId="77777777" w:rsidR="00BD18C9" w:rsidRPr="00644E6F" w:rsidRDefault="00BD18C9" w:rsidP="003401D2">
            <w:pPr>
              <w:pStyle w:val="Default"/>
              <w:rPr>
                <w:sz w:val="22"/>
                <w:szCs w:val="22"/>
              </w:rPr>
            </w:pPr>
            <w:r w:rsidRPr="00644E6F">
              <w:rPr>
                <w:sz w:val="22"/>
                <w:szCs w:val="22"/>
              </w:rPr>
              <w:t xml:space="preserve">Расход на собственные производственные нужды </w:t>
            </w:r>
          </w:p>
        </w:tc>
        <w:tc>
          <w:tcPr>
            <w:tcW w:w="1036" w:type="dxa"/>
          </w:tcPr>
          <w:p w14:paraId="1A41228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FD79307"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C304D8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41B3A05" w14:textId="77777777" w:rsidR="00BD18C9" w:rsidRPr="00644E6F" w:rsidRDefault="00BD18C9" w:rsidP="003401D2">
            <w:pPr>
              <w:jc w:val="center"/>
              <w:rPr>
                <w:rFonts w:ascii="Times New Roman" w:hAnsi="Times New Roman" w:cs="Times New Roman"/>
                <w:sz w:val="22"/>
                <w:szCs w:val="22"/>
              </w:rPr>
            </w:pPr>
          </w:p>
        </w:tc>
      </w:tr>
      <w:tr w:rsidR="00BD18C9" w:rsidRPr="00644E6F" w14:paraId="045D303E" w14:textId="77777777" w:rsidTr="003401D2">
        <w:tc>
          <w:tcPr>
            <w:tcW w:w="1395" w:type="dxa"/>
          </w:tcPr>
          <w:p w14:paraId="05F1EEEC" w14:textId="77777777" w:rsidR="00BD18C9" w:rsidRPr="00644E6F" w:rsidRDefault="00BD18C9" w:rsidP="003401D2">
            <w:pPr>
              <w:jc w:val="right"/>
              <w:rPr>
                <w:rFonts w:ascii="Times New Roman" w:hAnsi="Times New Roman" w:cs="Times New Roman"/>
                <w:sz w:val="22"/>
                <w:szCs w:val="22"/>
              </w:rPr>
            </w:pPr>
          </w:p>
        </w:tc>
        <w:tc>
          <w:tcPr>
            <w:tcW w:w="4109" w:type="dxa"/>
          </w:tcPr>
          <w:p w14:paraId="2D679872"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7A50168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 </w:t>
            </w:r>
          </w:p>
        </w:tc>
        <w:tc>
          <w:tcPr>
            <w:tcW w:w="1041" w:type="dxa"/>
            <w:vAlign w:val="bottom"/>
          </w:tcPr>
          <w:p w14:paraId="6D7DB71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2,12</w:t>
            </w:r>
          </w:p>
        </w:tc>
        <w:tc>
          <w:tcPr>
            <w:tcW w:w="1041" w:type="dxa"/>
            <w:vAlign w:val="bottom"/>
          </w:tcPr>
          <w:p w14:paraId="0AE71E5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2,12</w:t>
            </w:r>
          </w:p>
        </w:tc>
        <w:tc>
          <w:tcPr>
            <w:tcW w:w="1520" w:type="dxa"/>
            <w:vAlign w:val="bottom"/>
          </w:tcPr>
          <w:p w14:paraId="5F84CA9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2,12</w:t>
            </w:r>
          </w:p>
        </w:tc>
      </w:tr>
      <w:tr w:rsidR="00BD18C9" w:rsidRPr="00644E6F" w14:paraId="25EF5F45" w14:textId="77777777" w:rsidTr="003401D2">
        <w:tc>
          <w:tcPr>
            <w:tcW w:w="1395" w:type="dxa"/>
          </w:tcPr>
          <w:p w14:paraId="06107A2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412A72B9"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147FED2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ABA2274"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1C8667A"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01021DA" w14:textId="77777777" w:rsidR="00BD18C9" w:rsidRPr="00644E6F" w:rsidRDefault="00BD18C9" w:rsidP="003401D2">
            <w:pPr>
              <w:jc w:val="center"/>
              <w:rPr>
                <w:rFonts w:ascii="Times New Roman" w:hAnsi="Times New Roman" w:cs="Times New Roman"/>
                <w:sz w:val="22"/>
                <w:szCs w:val="22"/>
              </w:rPr>
            </w:pPr>
          </w:p>
        </w:tc>
      </w:tr>
      <w:tr w:rsidR="00BD18C9" w:rsidRPr="00644E6F" w14:paraId="4F6E0A31" w14:textId="77777777" w:rsidTr="003401D2">
        <w:tc>
          <w:tcPr>
            <w:tcW w:w="1395" w:type="dxa"/>
          </w:tcPr>
          <w:p w14:paraId="6B26A0F2" w14:textId="77777777" w:rsidR="00BD18C9" w:rsidRPr="00644E6F" w:rsidRDefault="00BD18C9" w:rsidP="003401D2">
            <w:pPr>
              <w:jc w:val="right"/>
              <w:rPr>
                <w:rFonts w:ascii="Times New Roman" w:hAnsi="Times New Roman" w:cs="Times New Roman"/>
                <w:sz w:val="22"/>
                <w:szCs w:val="22"/>
              </w:rPr>
            </w:pPr>
          </w:p>
        </w:tc>
        <w:tc>
          <w:tcPr>
            <w:tcW w:w="4109" w:type="dxa"/>
          </w:tcPr>
          <w:p w14:paraId="43F95DAC"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508B6FC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кг/Гкал </w:t>
            </w:r>
          </w:p>
        </w:tc>
        <w:tc>
          <w:tcPr>
            <w:tcW w:w="1041" w:type="dxa"/>
            <w:vAlign w:val="bottom"/>
          </w:tcPr>
          <w:p w14:paraId="104B9BB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415,99</w:t>
            </w:r>
          </w:p>
        </w:tc>
        <w:tc>
          <w:tcPr>
            <w:tcW w:w="1041" w:type="dxa"/>
            <w:vAlign w:val="bottom"/>
          </w:tcPr>
          <w:p w14:paraId="3FA118A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415,99</w:t>
            </w:r>
          </w:p>
        </w:tc>
        <w:tc>
          <w:tcPr>
            <w:tcW w:w="1520" w:type="dxa"/>
            <w:vAlign w:val="bottom"/>
          </w:tcPr>
          <w:p w14:paraId="223B13A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415,99</w:t>
            </w:r>
          </w:p>
        </w:tc>
      </w:tr>
      <w:tr w:rsidR="00BD18C9" w:rsidRPr="00644E6F" w14:paraId="4601D6A2" w14:textId="77777777" w:rsidTr="003401D2">
        <w:tc>
          <w:tcPr>
            <w:tcW w:w="1395" w:type="dxa"/>
          </w:tcPr>
          <w:p w14:paraId="4B89E4C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041B4EA3"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26A4859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0A63C3D"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461BB16"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44532D68" w14:textId="77777777" w:rsidR="00BD18C9" w:rsidRPr="00644E6F" w:rsidRDefault="00BD18C9" w:rsidP="003401D2">
            <w:pPr>
              <w:jc w:val="center"/>
              <w:rPr>
                <w:rFonts w:ascii="Times New Roman" w:hAnsi="Times New Roman" w:cs="Times New Roman"/>
                <w:sz w:val="22"/>
                <w:szCs w:val="22"/>
              </w:rPr>
            </w:pPr>
          </w:p>
        </w:tc>
      </w:tr>
      <w:tr w:rsidR="00BD18C9" w:rsidRPr="00644E6F" w14:paraId="433E5446" w14:textId="77777777" w:rsidTr="003401D2">
        <w:tc>
          <w:tcPr>
            <w:tcW w:w="1395" w:type="dxa"/>
          </w:tcPr>
          <w:p w14:paraId="4F93D540" w14:textId="77777777" w:rsidR="00BD18C9" w:rsidRPr="00644E6F" w:rsidRDefault="00BD18C9" w:rsidP="003401D2">
            <w:pPr>
              <w:jc w:val="right"/>
              <w:rPr>
                <w:rFonts w:ascii="Times New Roman" w:hAnsi="Times New Roman" w:cs="Times New Roman"/>
                <w:sz w:val="22"/>
                <w:szCs w:val="22"/>
              </w:rPr>
            </w:pPr>
          </w:p>
        </w:tc>
        <w:tc>
          <w:tcPr>
            <w:tcW w:w="4109" w:type="dxa"/>
          </w:tcPr>
          <w:p w14:paraId="7568CE44"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50BDF49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225E6396"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A1F3395"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A0A968C" w14:textId="77777777" w:rsidR="00BD18C9" w:rsidRPr="00644E6F" w:rsidRDefault="00BD18C9" w:rsidP="003401D2">
            <w:pPr>
              <w:jc w:val="center"/>
              <w:rPr>
                <w:rFonts w:ascii="Times New Roman" w:hAnsi="Times New Roman" w:cs="Times New Roman"/>
                <w:sz w:val="22"/>
                <w:szCs w:val="22"/>
              </w:rPr>
            </w:pPr>
          </w:p>
        </w:tc>
      </w:tr>
      <w:tr w:rsidR="00BD18C9" w:rsidRPr="00644E6F" w14:paraId="465B62A0" w14:textId="77777777" w:rsidTr="003401D2">
        <w:tc>
          <w:tcPr>
            <w:tcW w:w="1395" w:type="dxa"/>
          </w:tcPr>
          <w:p w14:paraId="4933CBF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6325521E"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29CC455B"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C8D8296"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7BD775C0"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13CD4EF9" w14:textId="77777777" w:rsidR="00BD18C9" w:rsidRPr="00644E6F" w:rsidRDefault="00BD18C9" w:rsidP="003401D2">
            <w:pPr>
              <w:jc w:val="center"/>
              <w:rPr>
                <w:rFonts w:ascii="Times New Roman" w:hAnsi="Times New Roman" w:cs="Times New Roman"/>
                <w:sz w:val="22"/>
                <w:szCs w:val="22"/>
              </w:rPr>
            </w:pPr>
          </w:p>
        </w:tc>
      </w:tr>
      <w:tr w:rsidR="00BD18C9" w:rsidRPr="00644E6F" w14:paraId="11CF69D6" w14:textId="77777777" w:rsidTr="003401D2">
        <w:tc>
          <w:tcPr>
            <w:tcW w:w="1395" w:type="dxa"/>
          </w:tcPr>
          <w:p w14:paraId="3AE3687F" w14:textId="77777777" w:rsidR="00BD18C9" w:rsidRPr="00644E6F" w:rsidRDefault="00BD18C9" w:rsidP="003401D2">
            <w:pPr>
              <w:jc w:val="right"/>
              <w:rPr>
                <w:rFonts w:ascii="Times New Roman" w:hAnsi="Times New Roman" w:cs="Times New Roman"/>
                <w:sz w:val="22"/>
                <w:szCs w:val="22"/>
              </w:rPr>
            </w:pPr>
          </w:p>
        </w:tc>
        <w:tc>
          <w:tcPr>
            <w:tcW w:w="4109" w:type="dxa"/>
          </w:tcPr>
          <w:p w14:paraId="412C97D8"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66CA0CC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70597A9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97,17</w:t>
            </w:r>
          </w:p>
        </w:tc>
        <w:tc>
          <w:tcPr>
            <w:tcW w:w="1041" w:type="dxa"/>
            <w:vAlign w:val="bottom"/>
          </w:tcPr>
          <w:p w14:paraId="33C20C6A"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97,17</w:t>
            </w:r>
          </w:p>
        </w:tc>
        <w:tc>
          <w:tcPr>
            <w:tcW w:w="1520" w:type="dxa"/>
            <w:vAlign w:val="bottom"/>
          </w:tcPr>
          <w:p w14:paraId="366312A7"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97,17</w:t>
            </w:r>
          </w:p>
        </w:tc>
      </w:tr>
      <w:tr w:rsidR="00BD18C9" w:rsidRPr="00644E6F" w14:paraId="1DD1C78C" w14:textId="77777777" w:rsidTr="003401D2">
        <w:tc>
          <w:tcPr>
            <w:tcW w:w="1395" w:type="dxa"/>
          </w:tcPr>
          <w:p w14:paraId="5D1BF01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13D56DEE"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7DE70E5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41CFE83"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75CAD5A"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9730D4C" w14:textId="77777777" w:rsidR="00BD18C9" w:rsidRPr="00644E6F" w:rsidRDefault="00BD18C9" w:rsidP="003401D2">
            <w:pPr>
              <w:jc w:val="center"/>
              <w:rPr>
                <w:rFonts w:ascii="Times New Roman" w:hAnsi="Times New Roman" w:cs="Times New Roman"/>
                <w:sz w:val="22"/>
                <w:szCs w:val="22"/>
              </w:rPr>
            </w:pPr>
          </w:p>
        </w:tc>
      </w:tr>
      <w:tr w:rsidR="00BD18C9" w:rsidRPr="00644E6F" w14:paraId="2F6207FA" w14:textId="77777777" w:rsidTr="003401D2">
        <w:tc>
          <w:tcPr>
            <w:tcW w:w="1395" w:type="dxa"/>
          </w:tcPr>
          <w:p w14:paraId="13E0FC69" w14:textId="77777777" w:rsidR="00BD18C9" w:rsidRPr="00644E6F" w:rsidRDefault="00BD18C9" w:rsidP="003401D2">
            <w:pPr>
              <w:jc w:val="right"/>
              <w:rPr>
                <w:rFonts w:ascii="Times New Roman" w:hAnsi="Times New Roman" w:cs="Times New Roman"/>
                <w:sz w:val="22"/>
                <w:szCs w:val="22"/>
              </w:rPr>
            </w:pPr>
          </w:p>
        </w:tc>
        <w:tc>
          <w:tcPr>
            <w:tcW w:w="4109" w:type="dxa"/>
          </w:tcPr>
          <w:p w14:paraId="3940049D"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67FDC4E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D782299"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4D3F60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6292A8C9" w14:textId="77777777" w:rsidR="00BD18C9" w:rsidRPr="00644E6F" w:rsidRDefault="00BD18C9" w:rsidP="003401D2">
            <w:pPr>
              <w:jc w:val="center"/>
              <w:rPr>
                <w:rFonts w:ascii="Times New Roman" w:hAnsi="Times New Roman" w:cs="Times New Roman"/>
                <w:sz w:val="22"/>
                <w:szCs w:val="22"/>
              </w:rPr>
            </w:pPr>
          </w:p>
        </w:tc>
      </w:tr>
      <w:tr w:rsidR="00BD18C9" w:rsidRPr="00644E6F" w14:paraId="000F4F27" w14:textId="77777777" w:rsidTr="003401D2">
        <w:tc>
          <w:tcPr>
            <w:tcW w:w="1395" w:type="dxa"/>
          </w:tcPr>
          <w:p w14:paraId="5ED8DD4E" w14:textId="77777777" w:rsidR="00BD18C9" w:rsidRPr="00644E6F" w:rsidRDefault="00BD18C9" w:rsidP="003401D2">
            <w:pPr>
              <w:jc w:val="right"/>
              <w:rPr>
                <w:rFonts w:ascii="Times New Roman" w:hAnsi="Times New Roman" w:cs="Times New Roman"/>
                <w:sz w:val="22"/>
                <w:szCs w:val="22"/>
              </w:rPr>
            </w:pPr>
          </w:p>
        </w:tc>
        <w:tc>
          <w:tcPr>
            <w:tcW w:w="4109" w:type="dxa"/>
          </w:tcPr>
          <w:p w14:paraId="40AEF139"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1268E32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5CDF725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162,80</w:t>
            </w:r>
          </w:p>
        </w:tc>
        <w:tc>
          <w:tcPr>
            <w:tcW w:w="1041" w:type="dxa"/>
            <w:vAlign w:val="bottom"/>
          </w:tcPr>
          <w:p w14:paraId="033324C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162,80</w:t>
            </w:r>
          </w:p>
        </w:tc>
        <w:tc>
          <w:tcPr>
            <w:tcW w:w="1520" w:type="dxa"/>
            <w:vAlign w:val="bottom"/>
          </w:tcPr>
          <w:p w14:paraId="5C172C67"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162,80</w:t>
            </w:r>
          </w:p>
        </w:tc>
      </w:tr>
      <w:tr w:rsidR="00BD18C9" w:rsidRPr="00644E6F" w14:paraId="4C2D4073" w14:textId="77777777" w:rsidTr="003401D2">
        <w:tc>
          <w:tcPr>
            <w:tcW w:w="1395" w:type="dxa"/>
          </w:tcPr>
          <w:p w14:paraId="665C4C94" w14:textId="77777777" w:rsidR="00BD18C9" w:rsidRPr="00644E6F" w:rsidRDefault="00BD18C9" w:rsidP="003401D2">
            <w:pPr>
              <w:jc w:val="right"/>
              <w:rPr>
                <w:rFonts w:ascii="Times New Roman" w:hAnsi="Times New Roman" w:cs="Times New Roman"/>
                <w:sz w:val="22"/>
                <w:szCs w:val="22"/>
              </w:rPr>
            </w:pPr>
          </w:p>
        </w:tc>
        <w:tc>
          <w:tcPr>
            <w:tcW w:w="4109" w:type="dxa"/>
          </w:tcPr>
          <w:p w14:paraId="7DF2B98E"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63C58AB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C67CB14"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4E67903"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8BD2B27" w14:textId="77777777" w:rsidR="00BD18C9" w:rsidRPr="00644E6F" w:rsidRDefault="00BD18C9" w:rsidP="003401D2">
            <w:pPr>
              <w:jc w:val="center"/>
              <w:rPr>
                <w:rFonts w:ascii="Times New Roman" w:hAnsi="Times New Roman" w:cs="Times New Roman"/>
                <w:sz w:val="22"/>
                <w:szCs w:val="22"/>
              </w:rPr>
            </w:pPr>
          </w:p>
        </w:tc>
      </w:tr>
      <w:tr w:rsidR="00BD18C9" w:rsidRPr="00644E6F" w14:paraId="1C1F2891" w14:textId="77777777" w:rsidTr="003401D2">
        <w:tc>
          <w:tcPr>
            <w:tcW w:w="1395" w:type="dxa"/>
          </w:tcPr>
          <w:p w14:paraId="7F0E47FA" w14:textId="77777777" w:rsidR="00BD18C9" w:rsidRPr="00644E6F" w:rsidRDefault="00BD18C9" w:rsidP="003401D2">
            <w:pPr>
              <w:jc w:val="right"/>
              <w:rPr>
                <w:rFonts w:ascii="Times New Roman" w:hAnsi="Times New Roman" w:cs="Times New Roman"/>
                <w:sz w:val="22"/>
                <w:szCs w:val="22"/>
              </w:rPr>
            </w:pPr>
          </w:p>
        </w:tc>
        <w:tc>
          <w:tcPr>
            <w:tcW w:w="4109" w:type="dxa"/>
          </w:tcPr>
          <w:p w14:paraId="61EC379B"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3E1E23D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255152C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97,17</w:t>
            </w:r>
          </w:p>
        </w:tc>
        <w:tc>
          <w:tcPr>
            <w:tcW w:w="1041" w:type="dxa"/>
            <w:vAlign w:val="bottom"/>
          </w:tcPr>
          <w:p w14:paraId="3BE1A98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97,17</w:t>
            </w:r>
          </w:p>
        </w:tc>
        <w:tc>
          <w:tcPr>
            <w:tcW w:w="1520" w:type="dxa"/>
            <w:vAlign w:val="bottom"/>
          </w:tcPr>
          <w:p w14:paraId="5B31AF4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97,17</w:t>
            </w:r>
          </w:p>
        </w:tc>
      </w:tr>
      <w:tr w:rsidR="00BD18C9" w:rsidRPr="00644E6F" w14:paraId="022E8D97" w14:textId="77777777" w:rsidTr="003401D2">
        <w:tc>
          <w:tcPr>
            <w:tcW w:w="10142" w:type="dxa"/>
            <w:gridSpan w:val="6"/>
          </w:tcPr>
          <w:p w14:paraId="7264055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Котельная д. Никулино, ул. Береговая, 22</w:t>
            </w:r>
          </w:p>
        </w:tc>
      </w:tr>
      <w:tr w:rsidR="00BD18C9" w:rsidRPr="00644E6F" w14:paraId="37A8C4A5" w14:textId="77777777" w:rsidTr="003401D2">
        <w:tc>
          <w:tcPr>
            <w:tcW w:w="1395" w:type="dxa"/>
          </w:tcPr>
          <w:p w14:paraId="4EFA946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7E1AFB65"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6C2B3E56" w14:textId="77777777" w:rsidR="00BD18C9" w:rsidRPr="00644E6F" w:rsidRDefault="00BD18C9" w:rsidP="003401D2">
            <w:pPr>
              <w:jc w:val="right"/>
              <w:rPr>
                <w:rFonts w:ascii="Times New Roman" w:hAnsi="Times New Roman" w:cs="Times New Roman"/>
                <w:sz w:val="22"/>
                <w:szCs w:val="22"/>
              </w:rPr>
            </w:pPr>
          </w:p>
        </w:tc>
        <w:tc>
          <w:tcPr>
            <w:tcW w:w="1041" w:type="dxa"/>
          </w:tcPr>
          <w:p w14:paraId="520351C4" w14:textId="77777777" w:rsidR="00BD18C9" w:rsidRPr="00644E6F" w:rsidRDefault="00BD18C9" w:rsidP="003401D2">
            <w:pPr>
              <w:jc w:val="center"/>
              <w:rPr>
                <w:rFonts w:ascii="Times New Roman" w:hAnsi="Times New Roman" w:cs="Times New Roman"/>
                <w:sz w:val="22"/>
                <w:szCs w:val="22"/>
              </w:rPr>
            </w:pPr>
          </w:p>
        </w:tc>
        <w:tc>
          <w:tcPr>
            <w:tcW w:w="1041" w:type="dxa"/>
          </w:tcPr>
          <w:p w14:paraId="6464B507" w14:textId="77777777" w:rsidR="00BD18C9" w:rsidRPr="00644E6F" w:rsidRDefault="00BD18C9" w:rsidP="003401D2">
            <w:pPr>
              <w:jc w:val="center"/>
              <w:rPr>
                <w:rFonts w:ascii="Times New Roman" w:hAnsi="Times New Roman" w:cs="Times New Roman"/>
                <w:sz w:val="22"/>
                <w:szCs w:val="22"/>
              </w:rPr>
            </w:pPr>
          </w:p>
        </w:tc>
        <w:tc>
          <w:tcPr>
            <w:tcW w:w="1520" w:type="dxa"/>
          </w:tcPr>
          <w:p w14:paraId="0681ABCE" w14:textId="77777777" w:rsidR="00BD18C9" w:rsidRPr="00644E6F" w:rsidRDefault="00BD18C9" w:rsidP="003401D2">
            <w:pPr>
              <w:jc w:val="center"/>
              <w:rPr>
                <w:rFonts w:ascii="Times New Roman" w:hAnsi="Times New Roman" w:cs="Times New Roman"/>
                <w:sz w:val="22"/>
                <w:szCs w:val="22"/>
              </w:rPr>
            </w:pPr>
          </w:p>
        </w:tc>
      </w:tr>
      <w:tr w:rsidR="00BD18C9" w:rsidRPr="00644E6F" w14:paraId="0593F8E5" w14:textId="77777777" w:rsidTr="003401D2">
        <w:tc>
          <w:tcPr>
            <w:tcW w:w="1395" w:type="dxa"/>
          </w:tcPr>
          <w:p w14:paraId="608CBA5E" w14:textId="77777777" w:rsidR="00BD18C9" w:rsidRPr="00644E6F" w:rsidRDefault="00BD18C9" w:rsidP="003401D2">
            <w:pPr>
              <w:jc w:val="right"/>
              <w:rPr>
                <w:rFonts w:ascii="Times New Roman" w:hAnsi="Times New Roman" w:cs="Times New Roman"/>
                <w:sz w:val="22"/>
                <w:szCs w:val="22"/>
              </w:rPr>
            </w:pPr>
          </w:p>
        </w:tc>
        <w:tc>
          <w:tcPr>
            <w:tcW w:w="4109" w:type="dxa"/>
          </w:tcPr>
          <w:p w14:paraId="11D68C7B"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6ED8067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Гкал/ч </w:t>
            </w:r>
          </w:p>
        </w:tc>
        <w:tc>
          <w:tcPr>
            <w:tcW w:w="1041" w:type="dxa"/>
            <w:vAlign w:val="bottom"/>
          </w:tcPr>
          <w:p w14:paraId="707D4E3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0,104</w:t>
            </w:r>
          </w:p>
        </w:tc>
        <w:tc>
          <w:tcPr>
            <w:tcW w:w="1041" w:type="dxa"/>
            <w:vAlign w:val="bottom"/>
          </w:tcPr>
          <w:p w14:paraId="122E4A0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0,104</w:t>
            </w:r>
          </w:p>
        </w:tc>
        <w:tc>
          <w:tcPr>
            <w:tcW w:w="1520" w:type="dxa"/>
            <w:vAlign w:val="bottom"/>
          </w:tcPr>
          <w:p w14:paraId="14D9E0D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0,104</w:t>
            </w:r>
          </w:p>
        </w:tc>
      </w:tr>
      <w:tr w:rsidR="00BD18C9" w:rsidRPr="00644E6F" w14:paraId="1B79BEC5" w14:textId="77777777" w:rsidTr="003401D2">
        <w:tc>
          <w:tcPr>
            <w:tcW w:w="1395" w:type="dxa"/>
          </w:tcPr>
          <w:p w14:paraId="18C019A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1CA5A2F8"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1969C283"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957DAD5"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A72DC8C"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3839F0E" w14:textId="77777777" w:rsidR="00BD18C9" w:rsidRPr="00644E6F" w:rsidRDefault="00BD18C9" w:rsidP="003401D2">
            <w:pPr>
              <w:jc w:val="center"/>
              <w:rPr>
                <w:rFonts w:ascii="Times New Roman" w:hAnsi="Times New Roman" w:cs="Times New Roman"/>
                <w:sz w:val="22"/>
                <w:szCs w:val="22"/>
              </w:rPr>
            </w:pPr>
          </w:p>
        </w:tc>
      </w:tr>
      <w:tr w:rsidR="00BD18C9" w:rsidRPr="00644E6F" w14:paraId="1B716C06" w14:textId="77777777" w:rsidTr="003401D2">
        <w:tc>
          <w:tcPr>
            <w:tcW w:w="1395" w:type="dxa"/>
          </w:tcPr>
          <w:p w14:paraId="28984796" w14:textId="77777777" w:rsidR="00BD18C9" w:rsidRPr="00644E6F" w:rsidRDefault="00BD18C9" w:rsidP="003401D2">
            <w:pPr>
              <w:jc w:val="right"/>
              <w:rPr>
                <w:rFonts w:ascii="Times New Roman" w:hAnsi="Times New Roman" w:cs="Times New Roman"/>
                <w:sz w:val="22"/>
                <w:szCs w:val="22"/>
              </w:rPr>
            </w:pPr>
          </w:p>
        </w:tc>
        <w:tc>
          <w:tcPr>
            <w:tcW w:w="4109" w:type="dxa"/>
          </w:tcPr>
          <w:p w14:paraId="74FF0BEC"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7779530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473C60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0,023</w:t>
            </w:r>
          </w:p>
        </w:tc>
        <w:tc>
          <w:tcPr>
            <w:tcW w:w="1041" w:type="dxa"/>
            <w:vAlign w:val="bottom"/>
          </w:tcPr>
          <w:p w14:paraId="687FFBB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0,023</w:t>
            </w:r>
          </w:p>
        </w:tc>
        <w:tc>
          <w:tcPr>
            <w:tcW w:w="1520" w:type="dxa"/>
            <w:vAlign w:val="bottom"/>
          </w:tcPr>
          <w:p w14:paraId="10E77B4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0,023</w:t>
            </w:r>
          </w:p>
        </w:tc>
      </w:tr>
      <w:tr w:rsidR="00BD18C9" w:rsidRPr="00644E6F" w14:paraId="57CC49A4" w14:textId="77777777" w:rsidTr="003401D2">
        <w:tc>
          <w:tcPr>
            <w:tcW w:w="1395" w:type="dxa"/>
          </w:tcPr>
          <w:p w14:paraId="6949E71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53342192" w14:textId="77777777" w:rsidR="00BD18C9" w:rsidRPr="00644E6F" w:rsidRDefault="00BD18C9" w:rsidP="003401D2">
            <w:pPr>
              <w:pStyle w:val="Default"/>
              <w:rPr>
                <w:sz w:val="22"/>
                <w:szCs w:val="22"/>
              </w:rPr>
            </w:pPr>
            <w:r w:rsidRPr="00644E6F">
              <w:rPr>
                <w:sz w:val="22"/>
                <w:szCs w:val="22"/>
              </w:rPr>
              <w:t xml:space="preserve">Расход на собственные производственные нужды </w:t>
            </w:r>
          </w:p>
        </w:tc>
        <w:tc>
          <w:tcPr>
            <w:tcW w:w="1036" w:type="dxa"/>
          </w:tcPr>
          <w:p w14:paraId="11F8B64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D76A721"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BF659D5"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4E106BC" w14:textId="77777777" w:rsidR="00BD18C9" w:rsidRPr="00644E6F" w:rsidRDefault="00BD18C9" w:rsidP="003401D2">
            <w:pPr>
              <w:jc w:val="center"/>
              <w:rPr>
                <w:rFonts w:ascii="Times New Roman" w:hAnsi="Times New Roman" w:cs="Times New Roman"/>
                <w:sz w:val="22"/>
                <w:szCs w:val="22"/>
              </w:rPr>
            </w:pPr>
          </w:p>
        </w:tc>
      </w:tr>
      <w:tr w:rsidR="00BD18C9" w:rsidRPr="00644E6F" w14:paraId="64DA1E35" w14:textId="77777777" w:rsidTr="003401D2">
        <w:tc>
          <w:tcPr>
            <w:tcW w:w="1395" w:type="dxa"/>
          </w:tcPr>
          <w:p w14:paraId="5331EF45" w14:textId="77777777" w:rsidR="00BD18C9" w:rsidRPr="00644E6F" w:rsidRDefault="00BD18C9" w:rsidP="003401D2">
            <w:pPr>
              <w:jc w:val="right"/>
              <w:rPr>
                <w:rFonts w:ascii="Times New Roman" w:hAnsi="Times New Roman" w:cs="Times New Roman"/>
                <w:sz w:val="22"/>
                <w:szCs w:val="22"/>
              </w:rPr>
            </w:pPr>
          </w:p>
        </w:tc>
        <w:tc>
          <w:tcPr>
            <w:tcW w:w="4109" w:type="dxa"/>
          </w:tcPr>
          <w:p w14:paraId="3DB509FA"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654C827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 </w:t>
            </w:r>
          </w:p>
        </w:tc>
        <w:tc>
          <w:tcPr>
            <w:tcW w:w="1041" w:type="dxa"/>
            <w:vAlign w:val="bottom"/>
          </w:tcPr>
          <w:p w14:paraId="4336672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2,59</w:t>
            </w:r>
          </w:p>
        </w:tc>
        <w:tc>
          <w:tcPr>
            <w:tcW w:w="1041" w:type="dxa"/>
            <w:vAlign w:val="bottom"/>
          </w:tcPr>
          <w:p w14:paraId="1920EF8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2,59</w:t>
            </w:r>
          </w:p>
        </w:tc>
        <w:tc>
          <w:tcPr>
            <w:tcW w:w="1520" w:type="dxa"/>
            <w:vAlign w:val="bottom"/>
          </w:tcPr>
          <w:p w14:paraId="1F92FBF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2,59</w:t>
            </w:r>
          </w:p>
        </w:tc>
      </w:tr>
      <w:tr w:rsidR="00BD18C9" w:rsidRPr="00644E6F" w14:paraId="113E1E8F" w14:textId="77777777" w:rsidTr="003401D2">
        <w:tc>
          <w:tcPr>
            <w:tcW w:w="1395" w:type="dxa"/>
          </w:tcPr>
          <w:p w14:paraId="1EC5B66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lastRenderedPageBreak/>
              <w:t>4</w:t>
            </w:r>
          </w:p>
        </w:tc>
        <w:tc>
          <w:tcPr>
            <w:tcW w:w="4109" w:type="dxa"/>
          </w:tcPr>
          <w:p w14:paraId="21F3CE36"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213AAEF5"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356AF77"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F96467E"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131B1695" w14:textId="77777777" w:rsidR="00BD18C9" w:rsidRPr="00644E6F" w:rsidRDefault="00BD18C9" w:rsidP="003401D2">
            <w:pPr>
              <w:jc w:val="center"/>
              <w:rPr>
                <w:rFonts w:ascii="Times New Roman" w:hAnsi="Times New Roman" w:cs="Times New Roman"/>
                <w:sz w:val="22"/>
                <w:szCs w:val="22"/>
              </w:rPr>
            </w:pPr>
          </w:p>
        </w:tc>
      </w:tr>
      <w:tr w:rsidR="00BD18C9" w:rsidRPr="00644E6F" w14:paraId="2BA56784" w14:textId="77777777" w:rsidTr="003401D2">
        <w:tc>
          <w:tcPr>
            <w:tcW w:w="1395" w:type="dxa"/>
          </w:tcPr>
          <w:p w14:paraId="172711EB" w14:textId="77777777" w:rsidR="00BD18C9" w:rsidRPr="00644E6F" w:rsidRDefault="00BD18C9" w:rsidP="003401D2">
            <w:pPr>
              <w:jc w:val="right"/>
              <w:rPr>
                <w:rFonts w:ascii="Times New Roman" w:hAnsi="Times New Roman" w:cs="Times New Roman"/>
                <w:sz w:val="22"/>
                <w:szCs w:val="22"/>
              </w:rPr>
            </w:pPr>
          </w:p>
        </w:tc>
        <w:tc>
          <w:tcPr>
            <w:tcW w:w="4109" w:type="dxa"/>
          </w:tcPr>
          <w:p w14:paraId="50E7202A"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4DC9C32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кг/Гкал </w:t>
            </w:r>
          </w:p>
        </w:tc>
        <w:tc>
          <w:tcPr>
            <w:tcW w:w="1041" w:type="dxa"/>
            <w:vAlign w:val="bottom"/>
          </w:tcPr>
          <w:p w14:paraId="5050651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404,40</w:t>
            </w:r>
          </w:p>
        </w:tc>
        <w:tc>
          <w:tcPr>
            <w:tcW w:w="1041" w:type="dxa"/>
            <w:vAlign w:val="bottom"/>
          </w:tcPr>
          <w:p w14:paraId="3744015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404,40</w:t>
            </w:r>
          </w:p>
        </w:tc>
        <w:tc>
          <w:tcPr>
            <w:tcW w:w="1520" w:type="dxa"/>
            <w:vAlign w:val="bottom"/>
          </w:tcPr>
          <w:p w14:paraId="46F477D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404,40</w:t>
            </w:r>
          </w:p>
        </w:tc>
      </w:tr>
      <w:tr w:rsidR="00BD18C9" w:rsidRPr="00644E6F" w14:paraId="1C1B429C" w14:textId="77777777" w:rsidTr="003401D2">
        <w:tc>
          <w:tcPr>
            <w:tcW w:w="1395" w:type="dxa"/>
          </w:tcPr>
          <w:p w14:paraId="0380FD9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068D13AD"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6D387F7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B7E7A68"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E2AA59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51FB2CD" w14:textId="77777777" w:rsidR="00BD18C9" w:rsidRPr="00644E6F" w:rsidRDefault="00BD18C9" w:rsidP="003401D2">
            <w:pPr>
              <w:jc w:val="center"/>
              <w:rPr>
                <w:rFonts w:ascii="Times New Roman" w:hAnsi="Times New Roman" w:cs="Times New Roman"/>
                <w:sz w:val="22"/>
                <w:szCs w:val="22"/>
              </w:rPr>
            </w:pPr>
          </w:p>
        </w:tc>
      </w:tr>
      <w:tr w:rsidR="00BD18C9" w:rsidRPr="00644E6F" w14:paraId="28ED8D96" w14:textId="77777777" w:rsidTr="003401D2">
        <w:tc>
          <w:tcPr>
            <w:tcW w:w="1395" w:type="dxa"/>
          </w:tcPr>
          <w:p w14:paraId="5CD70FDF" w14:textId="77777777" w:rsidR="00BD18C9" w:rsidRPr="00644E6F" w:rsidRDefault="00BD18C9" w:rsidP="003401D2">
            <w:pPr>
              <w:jc w:val="right"/>
              <w:rPr>
                <w:rFonts w:ascii="Times New Roman" w:hAnsi="Times New Roman" w:cs="Times New Roman"/>
                <w:sz w:val="22"/>
                <w:szCs w:val="22"/>
              </w:rPr>
            </w:pPr>
          </w:p>
        </w:tc>
        <w:tc>
          <w:tcPr>
            <w:tcW w:w="4109" w:type="dxa"/>
          </w:tcPr>
          <w:p w14:paraId="4188B681"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4CE3A32"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669B6701"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72CB7F35"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3DBF909" w14:textId="77777777" w:rsidR="00BD18C9" w:rsidRPr="00644E6F" w:rsidRDefault="00BD18C9" w:rsidP="003401D2">
            <w:pPr>
              <w:jc w:val="center"/>
              <w:rPr>
                <w:rFonts w:ascii="Times New Roman" w:hAnsi="Times New Roman" w:cs="Times New Roman"/>
                <w:sz w:val="22"/>
                <w:szCs w:val="22"/>
              </w:rPr>
            </w:pPr>
          </w:p>
        </w:tc>
      </w:tr>
      <w:tr w:rsidR="00BD18C9" w:rsidRPr="00644E6F" w14:paraId="4AA27CEC" w14:textId="77777777" w:rsidTr="003401D2">
        <w:tc>
          <w:tcPr>
            <w:tcW w:w="1395" w:type="dxa"/>
          </w:tcPr>
          <w:p w14:paraId="3C5D79A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690FC990"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1DB47C5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01400EF"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A74A20D"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7797C4E" w14:textId="77777777" w:rsidR="00BD18C9" w:rsidRPr="00644E6F" w:rsidRDefault="00BD18C9" w:rsidP="003401D2">
            <w:pPr>
              <w:jc w:val="center"/>
              <w:rPr>
                <w:rFonts w:ascii="Times New Roman" w:hAnsi="Times New Roman" w:cs="Times New Roman"/>
                <w:sz w:val="22"/>
                <w:szCs w:val="22"/>
              </w:rPr>
            </w:pPr>
          </w:p>
        </w:tc>
      </w:tr>
      <w:tr w:rsidR="00BD18C9" w:rsidRPr="00644E6F" w14:paraId="217BBF03" w14:textId="77777777" w:rsidTr="003401D2">
        <w:tc>
          <w:tcPr>
            <w:tcW w:w="1395" w:type="dxa"/>
          </w:tcPr>
          <w:p w14:paraId="569F599A" w14:textId="77777777" w:rsidR="00BD18C9" w:rsidRPr="00644E6F" w:rsidRDefault="00BD18C9" w:rsidP="003401D2">
            <w:pPr>
              <w:jc w:val="right"/>
              <w:rPr>
                <w:rFonts w:ascii="Times New Roman" w:hAnsi="Times New Roman" w:cs="Times New Roman"/>
                <w:sz w:val="22"/>
                <w:szCs w:val="22"/>
              </w:rPr>
            </w:pPr>
          </w:p>
        </w:tc>
        <w:tc>
          <w:tcPr>
            <w:tcW w:w="4109" w:type="dxa"/>
          </w:tcPr>
          <w:p w14:paraId="3A3D4A0E"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5C4EBE2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53E1811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23,29</w:t>
            </w:r>
          </w:p>
        </w:tc>
        <w:tc>
          <w:tcPr>
            <w:tcW w:w="1041" w:type="dxa"/>
            <w:vAlign w:val="bottom"/>
          </w:tcPr>
          <w:p w14:paraId="0D21F53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23,29</w:t>
            </w:r>
          </w:p>
        </w:tc>
        <w:tc>
          <w:tcPr>
            <w:tcW w:w="1520" w:type="dxa"/>
            <w:vAlign w:val="bottom"/>
          </w:tcPr>
          <w:p w14:paraId="6AC84E9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23,29</w:t>
            </w:r>
          </w:p>
        </w:tc>
      </w:tr>
      <w:tr w:rsidR="00BD18C9" w:rsidRPr="00644E6F" w14:paraId="7220904F" w14:textId="77777777" w:rsidTr="003401D2">
        <w:tc>
          <w:tcPr>
            <w:tcW w:w="1395" w:type="dxa"/>
          </w:tcPr>
          <w:p w14:paraId="235BACE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0F06144F"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7745D91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DA71323"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D960B3F"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03A2816" w14:textId="77777777" w:rsidR="00BD18C9" w:rsidRPr="00644E6F" w:rsidRDefault="00BD18C9" w:rsidP="003401D2">
            <w:pPr>
              <w:jc w:val="center"/>
              <w:rPr>
                <w:rFonts w:ascii="Times New Roman" w:hAnsi="Times New Roman" w:cs="Times New Roman"/>
                <w:sz w:val="22"/>
                <w:szCs w:val="22"/>
              </w:rPr>
            </w:pPr>
          </w:p>
        </w:tc>
      </w:tr>
      <w:tr w:rsidR="00BD18C9" w:rsidRPr="00644E6F" w14:paraId="4DA3072D" w14:textId="77777777" w:rsidTr="003401D2">
        <w:tc>
          <w:tcPr>
            <w:tcW w:w="1395" w:type="dxa"/>
          </w:tcPr>
          <w:p w14:paraId="664D0901" w14:textId="77777777" w:rsidR="00BD18C9" w:rsidRPr="00644E6F" w:rsidRDefault="00BD18C9" w:rsidP="003401D2">
            <w:pPr>
              <w:jc w:val="right"/>
              <w:rPr>
                <w:rFonts w:ascii="Times New Roman" w:hAnsi="Times New Roman" w:cs="Times New Roman"/>
                <w:sz w:val="22"/>
                <w:szCs w:val="22"/>
              </w:rPr>
            </w:pPr>
          </w:p>
        </w:tc>
        <w:tc>
          <w:tcPr>
            <w:tcW w:w="4109" w:type="dxa"/>
          </w:tcPr>
          <w:p w14:paraId="345F5131"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47BA98D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C877535"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3A8560F"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BFA5530" w14:textId="77777777" w:rsidR="00BD18C9" w:rsidRPr="00644E6F" w:rsidRDefault="00BD18C9" w:rsidP="003401D2">
            <w:pPr>
              <w:jc w:val="center"/>
              <w:rPr>
                <w:rFonts w:ascii="Times New Roman" w:hAnsi="Times New Roman" w:cs="Times New Roman"/>
                <w:sz w:val="22"/>
                <w:szCs w:val="22"/>
              </w:rPr>
            </w:pPr>
          </w:p>
        </w:tc>
      </w:tr>
      <w:tr w:rsidR="00BD18C9" w:rsidRPr="00644E6F" w14:paraId="2F60A62F" w14:textId="77777777" w:rsidTr="003401D2">
        <w:tc>
          <w:tcPr>
            <w:tcW w:w="1395" w:type="dxa"/>
          </w:tcPr>
          <w:p w14:paraId="02572331" w14:textId="77777777" w:rsidR="00BD18C9" w:rsidRPr="00644E6F" w:rsidRDefault="00BD18C9" w:rsidP="003401D2">
            <w:pPr>
              <w:jc w:val="right"/>
              <w:rPr>
                <w:rFonts w:ascii="Times New Roman" w:hAnsi="Times New Roman" w:cs="Times New Roman"/>
                <w:sz w:val="22"/>
                <w:szCs w:val="22"/>
              </w:rPr>
            </w:pPr>
          </w:p>
        </w:tc>
        <w:tc>
          <w:tcPr>
            <w:tcW w:w="4109" w:type="dxa"/>
          </w:tcPr>
          <w:p w14:paraId="63EDBA1C"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32099D9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35EE828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39,03</w:t>
            </w:r>
          </w:p>
        </w:tc>
        <w:tc>
          <w:tcPr>
            <w:tcW w:w="1041" w:type="dxa"/>
            <w:vAlign w:val="bottom"/>
          </w:tcPr>
          <w:p w14:paraId="1A12D12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39,03</w:t>
            </w:r>
          </w:p>
        </w:tc>
        <w:tc>
          <w:tcPr>
            <w:tcW w:w="1520" w:type="dxa"/>
            <w:vAlign w:val="bottom"/>
          </w:tcPr>
          <w:p w14:paraId="5EEFC4E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39,03</w:t>
            </w:r>
          </w:p>
        </w:tc>
      </w:tr>
      <w:tr w:rsidR="00BD18C9" w:rsidRPr="00644E6F" w14:paraId="3D3107C4" w14:textId="77777777" w:rsidTr="003401D2">
        <w:tc>
          <w:tcPr>
            <w:tcW w:w="1395" w:type="dxa"/>
          </w:tcPr>
          <w:p w14:paraId="29D426A0" w14:textId="77777777" w:rsidR="00BD18C9" w:rsidRPr="00644E6F" w:rsidRDefault="00BD18C9" w:rsidP="003401D2">
            <w:pPr>
              <w:jc w:val="right"/>
              <w:rPr>
                <w:rFonts w:ascii="Times New Roman" w:hAnsi="Times New Roman" w:cs="Times New Roman"/>
                <w:sz w:val="22"/>
                <w:szCs w:val="22"/>
              </w:rPr>
            </w:pPr>
          </w:p>
        </w:tc>
        <w:tc>
          <w:tcPr>
            <w:tcW w:w="4109" w:type="dxa"/>
          </w:tcPr>
          <w:p w14:paraId="4ADAA1E4"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40817288"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113A8EB"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A440D3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FBC12FC" w14:textId="77777777" w:rsidR="00BD18C9" w:rsidRPr="00644E6F" w:rsidRDefault="00BD18C9" w:rsidP="003401D2">
            <w:pPr>
              <w:jc w:val="center"/>
              <w:rPr>
                <w:rFonts w:ascii="Times New Roman" w:hAnsi="Times New Roman" w:cs="Times New Roman"/>
                <w:sz w:val="22"/>
                <w:szCs w:val="22"/>
              </w:rPr>
            </w:pPr>
          </w:p>
        </w:tc>
      </w:tr>
      <w:tr w:rsidR="00BD18C9" w:rsidRPr="00644E6F" w14:paraId="5AC8E7FA" w14:textId="77777777" w:rsidTr="003401D2">
        <w:tc>
          <w:tcPr>
            <w:tcW w:w="1395" w:type="dxa"/>
          </w:tcPr>
          <w:p w14:paraId="1D03C937" w14:textId="77777777" w:rsidR="00BD18C9" w:rsidRPr="00644E6F" w:rsidRDefault="00BD18C9" w:rsidP="003401D2">
            <w:pPr>
              <w:jc w:val="right"/>
              <w:rPr>
                <w:rFonts w:ascii="Times New Roman" w:hAnsi="Times New Roman" w:cs="Times New Roman"/>
                <w:sz w:val="22"/>
                <w:szCs w:val="22"/>
              </w:rPr>
            </w:pPr>
          </w:p>
        </w:tc>
        <w:tc>
          <w:tcPr>
            <w:tcW w:w="4109" w:type="dxa"/>
          </w:tcPr>
          <w:p w14:paraId="354B02BF"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19B522F8"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550B45C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23,29</w:t>
            </w:r>
          </w:p>
        </w:tc>
        <w:tc>
          <w:tcPr>
            <w:tcW w:w="1041" w:type="dxa"/>
            <w:vAlign w:val="bottom"/>
          </w:tcPr>
          <w:p w14:paraId="2C81D52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23,29</w:t>
            </w:r>
          </w:p>
        </w:tc>
        <w:tc>
          <w:tcPr>
            <w:tcW w:w="1520" w:type="dxa"/>
            <w:vAlign w:val="bottom"/>
          </w:tcPr>
          <w:p w14:paraId="0BDA8FB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23,29</w:t>
            </w:r>
          </w:p>
        </w:tc>
      </w:tr>
      <w:tr w:rsidR="00BD18C9" w:rsidRPr="00644E6F" w14:paraId="68AF4764" w14:textId="77777777" w:rsidTr="003401D2">
        <w:tc>
          <w:tcPr>
            <w:tcW w:w="10142" w:type="dxa"/>
            <w:gridSpan w:val="6"/>
          </w:tcPr>
          <w:p w14:paraId="6878430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Котельная п. Новый Городок, ул. Лесная, 1А</w:t>
            </w:r>
          </w:p>
        </w:tc>
      </w:tr>
      <w:tr w:rsidR="00BD18C9" w:rsidRPr="00644E6F" w14:paraId="1C4FD9E6" w14:textId="77777777" w:rsidTr="003401D2">
        <w:tc>
          <w:tcPr>
            <w:tcW w:w="1395" w:type="dxa"/>
          </w:tcPr>
          <w:p w14:paraId="2752B2D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2AA421C6"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75B074D4" w14:textId="77777777" w:rsidR="00BD18C9" w:rsidRPr="00644E6F" w:rsidRDefault="00BD18C9" w:rsidP="003401D2">
            <w:pPr>
              <w:jc w:val="right"/>
              <w:rPr>
                <w:rFonts w:ascii="Times New Roman" w:hAnsi="Times New Roman" w:cs="Times New Roman"/>
                <w:sz w:val="22"/>
                <w:szCs w:val="22"/>
              </w:rPr>
            </w:pPr>
          </w:p>
        </w:tc>
        <w:tc>
          <w:tcPr>
            <w:tcW w:w="1041" w:type="dxa"/>
          </w:tcPr>
          <w:p w14:paraId="0D7EE94C" w14:textId="77777777" w:rsidR="00BD18C9" w:rsidRPr="00644E6F" w:rsidRDefault="00BD18C9" w:rsidP="003401D2">
            <w:pPr>
              <w:jc w:val="center"/>
              <w:rPr>
                <w:rFonts w:ascii="Times New Roman" w:hAnsi="Times New Roman" w:cs="Times New Roman"/>
                <w:sz w:val="22"/>
                <w:szCs w:val="22"/>
              </w:rPr>
            </w:pPr>
          </w:p>
        </w:tc>
        <w:tc>
          <w:tcPr>
            <w:tcW w:w="1041" w:type="dxa"/>
          </w:tcPr>
          <w:p w14:paraId="58C8BAE3" w14:textId="77777777" w:rsidR="00BD18C9" w:rsidRPr="00644E6F" w:rsidRDefault="00BD18C9" w:rsidP="003401D2">
            <w:pPr>
              <w:jc w:val="center"/>
              <w:rPr>
                <w:rFonts w:ascii="Times New Roman" w:hAnsi="Times New Roman" w:cs="Times New Roman"/>
                <w:sz w:val="22"/>
                <w:szCs w:val="22"/>
              </w:rPr>
            </w:pPr>
          </w:p>
        </w:tc>
        <w:tc>
          <w:tcPr>
            <w:tcW w:w="1520" w:type="dxa"/>
          </w:tcPr>
          <w:p w14:paraId="27B66BBC" w14:textId="77777777" w:rsidR="00BD18C9" w:rsidRPr="00644E6F" w:rsidRDefault="00BD18C9" w:rsidP="003401D2">
            <w:pPr>
              <w:jc w:val="center"/>
              <w:rPr>
                <w:rFonts w:ascii="Times New Roman" w:hAnsi="Times New Roman" w:cs="Times New Roman"/>
                <w:sz w:val="22"/>
                <w:szCs w:val="22"/>
              </w:rPr>
            </w:pPr>
          </w:p>
        </w:tc>
      </w:tr>
      <w:tr w:rsidR="00BD18C9" w:rsidRPr="00644E6F" w14:paraId="058473E4" w14:textId="77777777" w:rsidTr="003401D2">
        <w:tc>
          <w:tcPr>
            <w:tcW w:w="1395" w:type="dxa"/>
          </w:tcPr>
          <w:p w14:paraId="3E6714C9" w14:textId="77777777" w:rsidR="00BD18C9" w:rsidRPr="00644E6F" w:rsidRDefault="00BD18C9" w:rsidP="003401D2">
            <w:pPr>
              <w:jc w:val="right"/>
              <w:rPr>
                <w:rFonts w:ascii="Times New Roman" w:hAnsi="Times New Roman" w:cs="Times New Roman"/>
                <w:sz w:val="22"/>
                <w:szCs w:val="22"/>
              </w:rPr>
            </w:pPr>
          </w:p>
        </w:tc>
        <w:tc>
          <w:tcPr>
            <w:tcW w:w="4109" w:type="dxa"/>
          </w:tcPr>
          <w:p w14:paraId="139540C2"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5FE20ED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Гкал/ч </w:t>
            </w:r>
          </w:p>
        </w:tc>
        <w:tc>
          <w:tcPr>
            <w:tcW w:w="1041" w:type="dxa"/>
            <w:vAlign w:val="bottom"/>
          </w:tcPr>
          <w:p w14:paraId="7E6143E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1,94</w:t>
            </w:r>
          </w:p>
        </w:tc>
        <w:tc>
          <w:tcPr>
            <w:tcW w:w="1041" w:type="dxa"/>
            <w:vAlign w:val="bottom"/>
          </w:tcPr>
          <w:p w14:paraId="7477967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1,94</w:t>
            </w:r>
          </w:p>
        </w:tc>
        <w:tc>
          <w:tcPr>
            <w:tcW w:w="1520" w:type="dxa"/>
            <w:vAlign w:val="bottom"/>
          </w:tcPr>
          <w:p w14:paraId="2AD3417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1,94</w:t>
            </w:r>
          </w:p>
        </w:tc>
      </w:tr>
      <w:tr w:rsidR="00BD18C9" w:rsidRPr="00644E6F" w14:paraId="41342F2F" w14:textId="77777777" w:rsidTr="003401D2">
        <w:tc>
          <w:tcPr>
            <w:tcW w:w="1395" w:type="dxa"/>
          </w:tcPr>
          <w:p w14:paraId="455EA1A2"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5A6B9958"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6CE6A87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7DA0C30"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33126C5F"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64D457AB" w14:textId="77777777" w:rsidR="00BD18C9" w:rsidRPr="00644E6F" w:rsidRDefault="00BD18C9" w:rsidP="003401D2">
            <w:pPr>
              <w:jc w:val="center"/>
              <w:rPr>
                <w:rFonts w:ascii="Times New Roman" w:hAnsi="Times New Roman" w:cs="Times New Roman"/>
                <w:sz w:val="22"/>
                <w:szCs w:val="22"/>
              </w:rPr>
            </w:pPr>
          </w:p>
        </w:tc>
      </w:tr>
      <w:tr w:rsidR="00BD18C9" w:rsidRPr="00644E6F" w14:paraId="461C3AAC" w14:textId="77777777" w:rsidTr="003401D2">
        <w:tc>
          <w:tcPr>
            <w:tcW w:w="1395" w:type="dxa"/>
          </w:tcPr>
          <w:p w14:paraId="0A0305C7" w14:textId="77777777" w:rsidR="00BD18C9" w:rsidRPr="00644E6F" w:rsidRDefault="00BD18C9" w:rsidP="003401D2">
            <w:pPr>
              <w:jc w:val="right"/>
              <w:rPr>
                <w:rFonts w:ascii="Times New Roman" w:hAnsi="Times New Roman" w:cs="Times New Roman"/>
                <w:sz w:val="22"/>
                <w:szCs w:val="22"/>
              </w:rPr>
            </w:pPr>
          </w:p>
        </w:tc>
        <w:tc>
          <w:tcPr>
            <w:tcW w:w="4109" w:type="dxa"/>
          </w:tcPr>
          <w:p w14:paraId="310165C1"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1DA97B6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09EED8B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0,15</w:t>
            </w:r>
          </w:p>
        </w:tc>
        <w:tc>
          <w:tcPr>
            <w:tcW w:w="1041" w:type="dxa"/>
            <w:vAlign w:val="bottom"/>
          </w:tcPr>
          <w:p w14:paraId="2AFB7E0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0,14</w:t>
            </w:r>
          </w:p>
        </w:tc>
        <w:tc>
          <w:tcPr>
            <w:tcW w:w="1520" w:type="dxa"/>
            <w:vAlign w:val="bottom"/>
          </w:tcPr>
          <w:p w14:paraId="0D1DAA5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0,16</w:t>
            </w:r>
          </w:p>
        </w:tc>
      </w:tr>
      <w:tr w:rsidR="00BD18C9" w:rsidRPr="00644E6F" w14:paraId="76A3321D" w14:textId="77777777" w:rsidTr="003401D2">
        <w:tc>
          <w:tcPr>
            <w:tcW w:w="1395" w:type="dxa"/>
          </w:tcPr>
          <w:p w14:paraId="4403B06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5C922F2F" w14:textId="77777777" w:rsidR="00BD18C9" w:rsidRPr="00644E6F" w:rsidRDefault="00BD18C9" w:rsidP="003401D2">
            <w:pPr>
              <w:pStyle w:val="Default"/>
              <w:rPr>
                <w:sz w:val="22"/>
                <w:szCs w:val="22"/>
              </w:rPr>
            </w:pPr>
            <w:r w:rsidRPr="00644E6F">
              <w:rPr>
                <w:sz w:val="22"/>
                <w:szCs w:val="22"/>
              </w:rPr>
              <w:t xml:space="preserve">Расход на собственные производственные нужды </w:t>
            </w:r>
          </w:p>
        </w:tc>
        <w:tc>
          <w:tcPr>
            <w:tcW w:w="1036" w:type="dxa"/>
          </w:tcPr>
          <w:p w14:paraId="6F2915E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63969F4"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33A26A04"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8C9F404" w14:textId="77777777" w:rsidR="00BD18C9" w:rsidRPr="00644E6F" w:rsidRDefault="00BD18C9" w:rsidP="003401D2">
            <w:pPr>
              <w:jc w:val="center"/>
              <w:rPr>
                <w:rFonts w:ascii="Times New Roman" w:hAnsi="Times New Roman" w:cs="Times New Roman"/>
                <w:sz w:val="22"/>
                <w:szCs w:val="22"/>
              </w:rPr>
            </w:pPr>
          </w:p>
        </w:tc>
      </w:tr>
      <w:tr w:rsidR="00BD18C9" w:rsidRPr="00644E6F" w14:paraId="575538A9" w14:textId="77777777" w:rsidTr="003401D2">
        <w:tc>
          <w:tcPr>
            <w:tcW w:w="1395" w:type="dxa"/>
          </w:tcPr>
          <w:p w14:paraId="6DC67BB1" w14:textId="77777777" w:rsidR="00BD18C9" w:rsidRPr="00644E6F" w:rsidRDefault="00BD18C9" w:rsidP="003401D2">
            <w:pPr>
              <w:jc w:val="right"/>
              <w:rPr>
                <w:rFonts w:ascii="Times New Roman" w:hAnsi="Times New Roman" w:cs="Times New Roman"/>
                <w:sz w:val="22"/>
                <w:szCs w:val="22"/>
              </w:rPr>
            </w:pPr>
          </w:p>
        </w:tc>
        <w:tc>
          <w:tcPr>
            <w:tcW w:w="4109" w:type="dxa"/>
          </w:tcPr>
          <w:p w14:paraId="72842A90"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5361BA7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 </w:t>
            </w:r>
          </w:p>
        </w:tc>
        <w:tc>
          <w:tcPr>
            <w:tcW w:w="1041" w:type="dxa"/>
            <w:vAlign w:val="bottom"/>
          </w:tcPr>
          <w:p w14:paraId="673C481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4,56</w:t>
            </w:r>
          </w:p>
        </w:tc>
        <w:tc>
          <w:tcPr>
            <w:tcW w:w="1041" w:type="dxa"/>
            <w:vAlign w:val="bottom"/>
          </w:tcPr>
          <w:p w14:paraId="0EA59B48"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4,38</w:t>
            </w:r>
          </w:p>
        </w:tc>
        <w:tc>
          <w:tcPr>
            <w:tcW w:w="1520" w:type="dxa"/>
            <w:vAlign w:val="bottom"/>
          </w:tcPr>
          <w:p w14:paraId="0242CA3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13,22</w:t>
            </w:r>
          </w:p>
        </w:tc>
      </w:tr>
      <w:tr w:rsidR="00BD18C9" w:rsidRPr="00644E6F" w14:paraId="46B1604B" w14:textId="77777777" w:rsidTr="003401D2">
        <w:tc>
          <w:tcPr>
            <w:tcW w:w="1395" w:type="dxa"/>
          </w:tcPr>
          <w:p w14:paraId="7B6B959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6955DB47"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1DCA1986"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D41DE47"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2F93744"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DC9EDB6" w14:textId="77777777" w:rsidR="00BD18C9" w:rsidRPr="00644E6F" w:rsidRDefault="00BD18C9" w:rsidP="003401D2">
            <w:pPr>
              <w:jc w:val="center"/>
              <w:rPr>
                <w:rFonts w:ascii="Times New Roman" w:hAnsi="Times New Roman" w:cs="Times New Roman"/>
                <w:sz w:val="22"/>
                <w:szCs w:val="22"/>
              </w:rPr>
            </w:pPr>
          </w:p>
        </w:tc>
      </w:tr>
      <w:tr w:rsidR="00BD18C9" w:rsidRPr="00644E6F" w14:paraId="7DB31521" w14:textId="77777777" w:rsidTr="003401D2">
        <w:tc>
          <w:tcPr>
            <w:tcW w:w="1395" w:type="dxa"/>
          </w:tcPr>
          <w:p w14:paraId="1DC7FCC8" w14:textId="77777777" w:rsidR="00BD18C9" w:rsidRPr="00644E6F" w:rsidRDefault="00BD18C9" w:rsidP="003401D2">
            <w:pPr>
              <w:jc w:val="right"/>
              <w:rPr>
                <w:rFonts w:ascii="Times New Roman" w:hAnsi="Times New Roman" w:cs="Times New Roman"/>
                <w:sz w:val="22"/>
                <w:szCs w:val="22"/>
              </w:rPr>
            </w:pPr>
          </w:p>
        </w:tc>
        <w:tc>
          <w:tcPr>
            <w:tcW w:w="4109" w:type="dxa"/>
          </w:tcPr>
          <w:p w14:paraId="1C394ED6"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5D923AD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кг/Гкал </w:t>
            </w:r>
          </w:p>
        </w:tc>
        <w:tc>
          <w:tcPr>
            <w:tcW w:w="1041" w:type="dxa"/>
            <w:vAlign w:val="bottom"/>
          </w:tcPr>
          <w:p w14:paraId="4DE80E7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353,71</w:t>
            </w:r>
          </w:p>
        </w:tc>
        <w:tc>
          <w:tcPr>
            <w:tcW w:w="1041" w:type="dxa"/>
            <w:vAlign w:val="bottom"/>
          </w:tcPr>
          <w:p w14:paraId="5A7ED1B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423,57</w:t>
            </w:r>
          </w:p>
        </w:tc>
        <w:tc>
          <w:tcPr>
            <w:tcW w:w="1520" w:type="dxa"/>
            <w:vAlign w:val="bottom"/>
          </w:tcPr>
          <w:p w14:paraId="4E3FB94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259,00</w:t>
            </w:r>
          </w:p>
        </w:tc>
      </w:tr>
      <w:tr w:rsidR="00BD18C9" w:rsidRPr="00644E6F" w14:paraId="7C614017" w14:textId="77777777" w:rsidTr="003401D2">
        <w:tc>
          <w:tcPr>
            <w:tcW w:w="1395" w:type="dxa"/>
          </w:tcPr>
          <w:p w14:paraId="5A3E925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2D81F1E6"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6D29BE8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57FF153"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4859EFB8"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D4E3558" w14:textId="77777777" w:rsidR="00BD18C9" w:rsidRPr="00644E6F" w:rsidRDefault="00BD18C9" w:rsidP="003401D2">
            <w:pPr>
              <w:jc w:val="center"/>
              <w:rPr>
                <w:rFonts w:ascii="Times New Roman" w:hAnsi="Times New Roman" w:cs="Times New Roman"/>
                <w:sz w:val="22"/>
                <w:szCs w:val="22"/>
              </w:rPr>
            </w:pPr>
          </w:p>
        </w:tc>
      </w:tr>
      <w:tr w:rsidR="00BD18C9" w:rsidRPr="00644E6F" w14:paraId="7D25DC5C" w14:textId="77777777" w:rsidTr="003401D2">
        <w:tc>
          <w:tcPr>
            <w:tcW w:w="1395" w:type="dxa"/>
          </w:tcPr>
          <w:p w14:paraId="39E4AB5E" w14:textId="77777777" w:rsidR="00BD18C9" w:rsidRPr="00644E6F" w:rsidRDefault="00BD18C9" w:rsidP="003401D2">
            <w:pPr>
              <w:jc w:val="right"/>
              <w:rPr>
                <w:rFonts w:ascii="Times New Roman" w:hAnsi="Times New Roman" w:cs="Times New Roman"/>
                <w:sz w:val="22"/>
                <w:szCs w:val="22"/>
              </w:rPr>
            </w:pPr>
          </w:p>
        </w:tc>
        <w:tc>
          <w:tcPr>
            <w:tcW w:w="4109" w:type="dxa"/>
          </w:tcPr>
          <w:p w14:paraId="148EF61D"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4B847C8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34A9C6D2"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703D2B38"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5B007BD" w14:textId="77777777" w:rsidR="00BD18C9" w:rsidRPr="00644E6F" w:rsidRDefault="00BD18C9" w:rsidP="003401D2">
            <w:pPr>
              <w:jc w:val="center"/>
              <w:rPr>
                <w:rFonts w:ascii="Times New Roman" w:hAnsi="Times New Roman" w:cs="Times New Roman"/>
                <w:sz w:val="22"/>
                <w:szCs w:val="22"/>
              </w:rPr>
            </w:pPr>
          </w:p>
        </w:tc>
      </w:tr>
      <w:tr w:rsidR="00BD18C9" w:rsidRPr="00644E6F" w14:paraId="07441423" w14:textId="77777777" w:rsidTr="003401D2">
        <w:tc>
          <w:tcPr>
            <w:tcW w:w="1395" w:type="dxa"/>
          </w:tcPr>
          <w:p w14:paraId="3083BB9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48C18287"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42B93E9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7A441D6"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37E940B"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A025A04" w14:textId="77777777" w:rsidR="00BD18C9" w:rsidRPr="00644E6F" w:rsidRDefault="00BD18C9" w:rsidP="003401D2">
            <w:pPr>
              <w:jc w:val="center"/>
              <w:rPr>
                <w:rFonts w:ascii="Times New Roman" w:hAnsi="Times New Roman" w:cs="Times New Roman"/>
                <w:sz w:val="22"/>
                <w:szCs w:val="22"/>
              </w:rPr>
            </w:pPr>
          </w:p>
        </w:tc>
      </w:tr>
      <w:tr w:rsidR="00BD18C9" w:rsidRPr="00644E6F" w14:paraId="00D00260" w14:textId="77777777" w:rsidTr="003401D2">
        <w:tc>
          <w:tcPr>
            <w:tcW w:w="1395" w:type="dxa"/>
          </w:tcPr>
          <w:p w14:paraId="59C53D88" w14:textId="77777777" w:rsidR="00BD18C9" w:rsidRPr="00644E6F" w:rsidRDefault="00BD18C9" w:rsidP="003401D2">
            <w:pPr>
              <w:jc w:val="right"/>
              <w:rPr>
                <w:rFonts w:ascii="Times New Roman" w:hAnsi="Times New Roman" w:cs="Times New Roman"/>
                <w:sz w:val="22"/>
                <w:szCs w:val="22"/>
              </w:rPr>
            </w:pPr>
          </w:p>
        </w:tc>
        <w:tc>
          <w:tcPr>
            <w:tcW w:w="4109" w:type="dxa"/>
          </w:tcPr>
          <w:p w14:paraId="7ED67ACC"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0531CFA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62F7468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136,23</w:t>
            </w:r>
          </w:p>
        </w:tc>
        <w:tc>
          <w:tcPr>
            <w:tcW w:w="1041" w:type="dxa"/>
            <w:vAlign w:val="bottom"/>
          </w:tcPr>
          <w:p w14:paraId="435895B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151,75</w:t>
            </w:r>
          </w:p>
        </w:tc>
        <w:tc>
          <w:tcPr>
            <w:tcW w:w="1520" w:type="dxa"/>
            <w:vAlign w:val="bottom"/>
          </w:tcPr>
          <w:p w14:paraId="38752317"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106,48</w:t>
            </w:r>
          </w:p>
        </w:tc>
      </w:tr>
      <w:tr w:rsidR="00BD18C9" w:rsidRPr="00644E6F" w14:paraId="737127CF" w14:textId="77777777" w:rsidTr="003401D2">
        <w:tc>
          <w:tcPr>
            <w:tcW w:w="1395" w:type="dxa"/>
          </w:tcPr>
          <w:p w14:paraId="46F7C842"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2ACA6C56"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32AAF4D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37E93AC"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9F40B9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26DA573" w14:textId="77777777" w:rsidR="00BD18C9" w:rsidRPr="00644E6F" w:rsidRDefault="00BD18C9" w:rsidP="003401D2">
            <w:pPr>
              <w:jc w:val="center"/>
              <w:rPr>
                <w:rFonts w:ascii="Times New Roman" w:hAnsi="Times New Roman" w:cs="Times New Roman"/>
                <w:sz w:val="22"/>
                <w:szCs w:val="22"/>
              </w:rPr>
            </w:pPr>
          </w:p>
        </w:tc>
      </w:tr>
      <w:tr w:rsidR="00BD18C9" w:rsidRPr="00644E6F" w14:paraId="72F07A84" w14:textId="77777777" w:rsidTr="003401D2">
        <w:tc>
          <w:tcPr>
            <w:tcW w:w="1395" w:type="dxa"/>
          </w:tcPr>
          <w:p w14:paraId="571113ED" w14:textId="77777777" w:rsidR="00BD18C9" w:rsidRPr="00644E6F" w:rsidRDefault="00BD18C9" w:rsidP="003401D2">
            <w:pPr>
              <w:jc w:val="right"/>
              <w:rPr>
                <w:rFonts w:ascii="Times New Roman" w:hAnsi="Times New Roman" w:cs="Times New Roman"/>
                <w:sz w:val="22"/>
                <w:szCs w:val="22"/>
              </w:rPr>
            </w:pPr>
          </w:p>
        </w:tc>
        <w:tc>
          <w:tcPr>
            <w:tcW w:w="4109" w:type="dxa"/>
          </w:tcPr>
          <w:p w14:paraId="4536624F"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52664A2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9380274"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34C2E3C6"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3A8EF48" w14:textId="77777777" w:rsidR="00BD18C9" w:rsidRPr="00644E6F" w:rsidRDefault="00BD18C9" w:rsidP="003401D2">
            <w:pPr>
              <w:jc w:val="center"/>
              <w:rPr>
                <w:rFonts w:ascii="Times New Roman" w:hAnsi="Times New Roman" w:cs="Times New Roman"/>
                <w:sz w:val="22"/>
                <w:szCs w:val="22"/>
              </w:rPr>
            </w:pPr>
          </w:p>
        </w:tc>
      </w:tr>
      <w:tr w:rsidR="00BD18C9" w:rsidRPr="00644E6F" w14:paraId="6329A39D" w14:textId="77777777" w:rsidTr="003401D2">
        <w:tc>
          <w:tcPr>
            <w:tcW w:w="1395" w:type="dxa"/>
          </w:tcPr>
          <w:p w14:paraId="0E99003C" w14:textId="77777777" w:rsidR="00BD18C9" w:rsidRPr="00644E6F" w:rsidRDefault="00BD18C9" w:rsidP="003401D2">
            <w:pPr>
              <w:jc w:val="right"/>
              <w:rPr>
                <w:rFonts w:ascii="Times New Roman" w:hAnsi="Times New Roman" w:cs="Times New Roman"/>
                <w:sz w:val="22"/>
                <w:szCs w:val="22"/>
              </w:rPr>
            </w:pPr>
          </w:p>
        </w:tc>
        <w:tc>
          <w:tcPr>
            <w:tcW w:w="4109" w:type="dxa"/>
          </w:tcPr>
          <w:p w14:paraId="1EAAAF07"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15095FFC"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23B4021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228,25</w:t>
            </w:r>
          </w:p>
        </w:tc>
        <w:tc>
          <w:tcPr>
            <w:tcW w:w="1041" w:type="dxa"/>
            <w:vAlign w:val="bottom"/>
          </w:tcPr>
          <w:p w14:paraId="4BC1FBE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254,24</w:t>
            </w:r>
          </w:p>
        </w:tc>
        <w:tc>
          <w:tcPr>
            <w:tcW w:w="1520" w:type="dxa"/>
            <w:vAlign w:val="bottom"/>
          </w:tcPr>
          <w:p w14:paraId="6BE8F5C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178,40</w:t>
            </w:r>
          </w:p>
        </w:tc>
      </w:tr>
      <w:tr w:rsidR="00BD18C9" w:rsidRPr="00644E6F" w14:paraId="1F04F5D5" w14:textId="77777777" w:rsidTr="003401D2">
        <w:tc>
          <w:tcPr>
            <w:tcW w:w="1395" w:type="dxa"/>
          </w:tcPr>
          <w:p w14:paraId="4F76B372" w14:textId="77777777" w:rsidR="00BD18C9" w:rsidRPr="00644E6F" w:rsidRDefault="00BD18C9" w:rsidP="003401D2">
            <w:pPr>
              <w:jc w:val="right"/>
              <w:rPr>
                <w:rFonts w:ascii="Times New Roman" w:hAnsi="Times New Roman" w:cs="Times New Roman"/>
                <w:sz w:val="22"/>
                <w:szCs w:val="22"/>
              </w:rPr>
            </w:pPr>
          </w:p>
        </w:tc>
        <w:tc>
          <w:tcPr>
            <w:tcW w:w="4109" w:type="dxa"/>
          </w:tcPr>
          <w:p w14:paraId="17CF0E75"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7D6A638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5787D97"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A77045D"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2EF3D07" w14:textId="77777777" w:rsidR="00BD18C9" w:rsidRPr="00644E6F" w:rsidRDefault="00BD18C9" w:rsidP="003401D2">
            <w:pPr>
              <w:jc w:val="center"/>
              <w:rPr>
                <w:rFonts w:ascii="Times New Roman" w:hAnsi="Times New Roman" w:cs="Times New Roman"/>
                <w:sz w:val="22"/>
                <w:szCs w:val="22"/>
              </w:rPr>
            </w:pPr>
          </w:p>
        </w:tc>
      </w:tr>
      <w:tr w:rsidR="00BD18C9" w:rsidRPr="00644E6F" w14:paraId="5F8A679C" w14:textId="77777777" w:rsidTr="003401D2">
        <w:tc>
          <w:tcPr>
            <w:tcW w:w="1395" w:type="dxa"/>
          </w:tcPr>
          <w:p w14:paraId="1C57C060" w14:textId="77777777" w:rsidR="00BD18C9" w:rsidRPr="00644E6F" w:rsidRDefault="00BD18C9" w:rsidP="003401D2">
            <w:pPr>
              <w:jc w:val="right"/>
              <w:rPr>
                <w:rFonts w:ascii="Times New Roman" w:hAnsi="Times New Roman" w:cs="Times New Roman"/>
                <w:sz w:val="22"/>
                <w:szCs w:val="22"/>
              </w:rPr>
            </w:pPr>
          </w:p>
        </w:tc>
        <w:tc>
          <w:tcPr>
            <w:tcW w:w="4109" w:type="dxa"/>
          </w:tcPr>
          <w:p w14:paraId="6D7BEE1A"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466A435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75A76AF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136,23</w:t>
            </w:r>
          </w:p>
        </w:tc>
        <w:tc>
          <w:tcPr>
            <w:tcW w:w="1041" w:type="dxa"/>
            <w:vAlign w:val="bottom"/>
          </w:tcPr>
          <w:p w14:paraId="32BEEB8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151,75</w:t>
            </w:r>
          </w:p>
        </w:tc>
        <w:tc>
          <w:tcPr>
            <w:tcW w:w="1520" w:type="dxa"/>
            <w:vAlign w:val="bottom"/>
          </w:tcPr>
          <w:p w14:paraId="615D9E2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106,48</w:t>
            </w:r>
          </w:p>
        </w:tc>
      </w:tr>
      <w:tr w:rsidR="00BD18C9" w:rsidRPr="00644E6F" w14:paraId="64A68CB9" w14:textId="77777777" w:rsidTr="003401D2">
        <w:tc>
          <w:tcPr>
            <w:tcW w:w="10142" w:type="dxa"/>
            <w:gridSpan w:val="6"/>
          </w:tcPr>
          <w:p w14:paraId="5BB5B32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Котельная с. Плотбище, ул. Советская, 38А</w:t>
            </w:r>
          </w:p>
        </w:tc>
      </w:tr>
      <w:tr w:rsidR="00BD18C9" w:rsidRPr="00644E6F" w14:paraId="1BD11339" w14:textId="77777777" w:rsidTr="003401D2">
        <w:tc>
          <w:tcPr>
            <w:tcW w:w="1395" w:type="dxa"/>
          </w:tcPr>
          <w:p w14:paraId="64717FD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7141D40F"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057140CF" w14:textId="77777777" w:rsidR="00BD18C9" w:rsidRPr="00644E6F" w:rsidRDefault="00BD18C9" w:rsidP="003401D2">
            <w:pPr>
              <w:jc w:val="right"/>
              <w:rPr>
                <w:rFonts w:ascii="Times New Roman" w:hAnsi="Times New Roman" w:cs="Times New Roman"/>
                <w:sz w:val="22"/>
                <w:szCs w:val="22"/>
              </w:rPr>
            </w:pPr>
          </w:p>
        </w:tc>
        <w:tc>
          <w:tcPr>
            <w:tcW w:w="1041" w:type="dxa"/>
          </w:tcPr>
          <w:p w14:paraId="64CFF454" w14:textId="77777777" w:rsidR="00BD18C9" w:rsidRPr="00644E6F" w:rsidRDefault="00BD18C9" w:rsidP="003401D2">
            <w:pPr>
              <w:jc w:val="center"/>
              <w:rPr>
                <w:rFonts w:ascii="Times New Roman" w:hAnsi="Times New Roman" w:cs="Times New Roman"/>
                <w:sz w:val="22"/>
                <w:szCs w:val="22"/>
              </w:rPr>
            </w:pPr>
          </w:p>
        </w:tc>
        <w:tc>
          <w:tcPr>
            <w:tcW w:w="1041" w:type="dxa"/>
          </w:tcPr>
          <w:p w14:paraId="18DD1E06" w14:textId="77777777" w:rsidR="00BD18C9" w:rsidRPr="00644E6F" w:rsidRDefault="00BD18C9" w:rsidP="003401D2">
            <w:pPr>
              <w:jc w:val="center"/>
              <w:rPr>
                <w:rFonts w:ascii="Times New Roman" w:hAnsi="Times New Roman" w:cs="Times New Roman"/>
                <w:sz w:val="22"/>
                <w:szCs w:val="22"/>
              </w:rPr>
            </w:pPr>
          </w:p>
        </w:tc>
        <w:tc>
          <w:tcPr>
            <w:tcW w:w="1520" w:type="dxa"/>
          </w:tcPr>
          <w:p w14:paraId="75D5880B" w14:textId="77777777" w:rsidR="00BD18C9" w:rsidRPr="00644E6F" w:rsidRDefault="00BD18C9" w:rsidP="003401D2">
            <w:pPr>
              <w:jc w:val="center"/>
              <w:rPr>
                <w:rFonts w:ascii="Times New Roman" w:hAnsi="Times New Roman" w:cs="Times New Roman"/>
                <w:sz w:val="22"/>
                <w:szCs w:val="22"/>
              </w:rPr>
            </w:pPr>
          </w:p>
        </w:tc>
      </w:tr>
      <w:tr w:rsidR="00BD18C9" w:rsidRPr="00644E6F" w14:paraId="088826F4" w14:textId="77777777" w:rsidTr="003401D2">
        <w:tc>
          <w:tcPr>
            <w:tcW w:w="1395" w:type="dxa"/>
          </w:tcPr>
          <w:p w14:paraId="3EDB23AF" w14:textId="77777777" w:rsidR="00BD18C9" w:rsidRPr="00644E6F" w:rsidRDefault="00BD18C9" w:rsidP="003401D2">
            <w:pPr>
              <w:jc w:val="right"/>
              <w:rPr>
                <w:rFonts w:ascii="Times New Roman" w:hAnsi="Times New Roman" w:cs="Times New Roman"/>
                <w:sz w:val="22"/>
                <w:szCs w:val="22"/>
              </w:rPr>
            </w:pPr>
          </w:p>
        </w:tc>
        <w:tc>
          <w:tcPr>
            <w:tcW w:w="4109" w:type="dxa"/>
          </w:tcPr>
          <w:p w14:paraId="77F4D054"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05E92BF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Гкал/ч </w:t>
            </w:r>
          </w:p>
        </w:tc>
        <w:tc>
          <w:tcPr>
            <w:tcW w:w="1041" w:type="dxa"/>
            <w:vAlign w:val="bottom"/>
          </w:tcPr>
          <w:p w14:paraId="5D48698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w:t>
            </w:r>
          </w:p>
        </w:tc>
        <w:tc>
          <w:tcPr>
            <w:tcW w:w="1041" w:type="dxa"/>
            <w:vAlign w:val="bottom"/>
          </w:tcPr>
          <w:p w14:paraId="3E059F8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w:t>
            </w:r>
          </w:p>
        </w:tc>
        <w:tc>
          <w:tcPr>
            <w:tcW w:w="1520" w:type="dxa"/>
            <w:vAlign w:val="bottom"/>
          </w:tcPr>
          <w:p w14:paraId="78C7154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w:t>
            </w:r>
          </w:p>
        </w:tc>
      </w:tr>
      <w:tr w:rsidR="00BD18C9" w:rsidRPr="00644E6F" w14:paraId="53842978" w14:textId="77777777" w:rsidTr="003401D2">
        <w:tc>
          <w:tcPr>
            <w:tcW w:w="1395" w:type="dxa"/>
          </w:tcPr>
          <w:p w14:paraId="6A4B105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5CBDDDAC"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7AEDFF0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75E8153"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F93FA56"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AF77D07" w14:textId="77777777" w:rsidR="00BD18C9" w:rsidRPr="00644E6F" w:rsidRDefault="00BD18C9" w:rsidP="003401D2">
            <w:pPr>
              <w:jc w:val="center"/>
              <w:rPr>
                <w:rFonts w:ascii="Times New Roman" w:hAnsi="Times New Roman" w:cs="Times New Roman"/>
                <w:sz w:val="22"/>
                <w:szCs w:val="22"/>
              </w:rPr>
            </w:pPr>
          </w:p>
        </w:tc>
      </w:tr>
      <w:tr w:rsidR="00BD18C9" w:rsidRPr="00644E6F" w14:paraId="0E4E235C" w14:textId="77777777" w:rsidTr="003401D2">
        <w:tc>
          <w:tcPr>
            <w:tcW w:w="1395" w:type="dxa"/>
          </w:tcPr>
          <w:p w14:paraId="1037B5B7" w14:textId="77777777" w:rsidR="00BD18C9" w:rsidRPr="00644E6F" w:rsidRDefault="00BD18C9" w:rsidP="003401D2">
            <w:pPr>
              <w:jc w:val="right"/>
              <w:rPr>
                <w:rFonts w:ascii="Times New Roman" w:hAnsi="Times New Roman" w:cs="Times New Roman"/>
                <w:sz w:val="22"/>
                <w:szCs w:val="22"/>
              </w:rPr>
            </w:pPr>
          </w:p>
        </w:tc>
        <w:tc>
          <w:tcPr>
            <w:tcW w:w="4109" w:type="dxa"/>
          </w:tcPr>
          <w:p w14:paraId="4442EE25"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56B6D1E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3E9FDAF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w:t>
            </w:r>
          </w:p>
        </w:tc>
        <w:tc>
          <w:tcPr>
            <w:tcW w:w="1041" w:type="dxa"/>
            <w:vAlign w:val="bottom"/>
          </w:tcPr>
          <w:p w14:paraId="15A12C1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0,09</w:t>
            </w:r>
          </w:p>
        </w:tc>
        <w:tc>
          <w:tcPr>
            <w:tcW w:w="1520" w:type="dxa"/>
            <w:vAlign w:val="bottom"/>
          </w:tcPr>
          <w:p w14:paraId="63249AA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0,13</w:t>
            </w:r>
          </w:p>
        </w:tc>
      </w:tr>
      <w:tr w:rsidR="00BD18C9" w:rsidRPr="00644E6F" w14:paraId="7C5A6818" w14:textId="77777777" w:rsidTr="003401D2">
        <w:tc>
          <w:tcPr>
            <w:tcW w:w="1395" w:type="dxa"/>
          </w:tcPr>
          <w:p w14:paraId="66AF2B5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691F1EF8" w14:textId="77777777" w:rsidR="00BD18C9" w:rsidRPr="00644E6F" w:rsidRDefault="00BD18C9" w:rsidP="003401D2">
            <w:pPr>
              <w:pStyle w:val="Default"/>
              <w:rPr>
                <w:sz w:val="22"/>
                <w:szCs w:val="22"/>
              </w:rPr>
            </w:pPr>
            <w:r w:rsidRPr="00644E6F">
              <w:rPr>
                <w:sz w:val="22"/>
                <w:szCs w:val="22"/>
              </w:rPr>
              <w:t xml:space="preserve">Расход на собственные производственные нужды </w:t>
            </w:r>
          </w:p>
        </w:tc>
        <w:tc>
          <w:tcPr>
            <w:tcW w:w="1036" w:type="dxa"/>
          </w:tcPr>
          <w:p w14:paraId="69F3F2E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EBB37FA"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7F5F4F67"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6761D9B" w14:textId="77777777" w:rsidR="00BD18C9" w:rsidRPr="00644E6F" w:rsidRDefault="00BD18C9" w:rsidP="003401D2">
            <w:pPr>
              <w:jc w:val="center"/>
              <w:rPr>
                <w:rFonts w:ascii="Times New Roman" w:hAnsi="Times New Roman" w:cs="Times New Roman"/>
                <w:sz w:val="22"/>
                <w:szCs w:val="22"/>
              </w:rPr>
            </w:pPr>
          </w:p>
        </w:tc>
      </w:tr>
      <w:tr w:rsidR="00BD18C9" w:rsidRPr="00644E6F" w14:paraId="265013C8" w14:textId="77777777" w:rsidTr="003401D2">
        <w:tc>
          <w:tcPr>
            <w:tcW w:w="1395" w:type="dxa"/>
          </w:tcPr>
          <w:p w14:paraId="3358680A" w14:textId="77777777" w:rsidR="00BD18C9" w:rsidRPr="00644E6F" w:rsidRDefault="00BD18C9" w:rsidP="003401D2">
            <w:pPr>
              <w:jc w:val="right"/>
              <w:rPr>
                <w:rFonts w:ascii="Times New Roman" w:hAnsi="Times New Roman" w:cs="Times New Roman"/>
                <w:sz w:val="22"/>
                <w:szCs w:val="22"/>
              </w:rPr>
            </w:pPr>
          </w:p>
        </w:tc>
        <w:tc>
          <w:tcPr>
            <w:tcW w:w="4109" w:type="dxa"/>
          </w:tcPr>
          <w:p w14:paraId="619C2345"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E01ED8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 </w:t>
            </w:r>
          </w:p>
        </w:tc>
        <w:tc>
          <w:tcPr>
            <w:tcW w:w="1041" w:type="dxa"/>
            <w:vAlign w:val="bottom"/>
          </w:tcPr>
          <w:p w14:paraId="6B02174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6,87</w:t>
            </w:r>
          </w:p>
        </w:tc>
        <w:tc>
          <w:tcPr>
            <w:tcW w:w="1041" w:type="dxa"/>
            <w:vAlign w:val="bottom"/>
          </w:tcPr>
          <w:p w14:paraId="4A42EFD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6,74</w:t>
            </w:r>
          </w:p>
        </w:tc>
        <w:tc>
          <w:tcPr>
            <w:tcW w:w="1520" w:type="dxa"/>
            <w:vAlign w:val="bottom"/>
          </w:tcPr>
          <w:p w14:paraId="04F78258"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8,1</w:t>
            </w:r>
          </w:p>
        </w:tc>
      </w:tr>
      <w:tr w:rsidR="00BD18C9" w:rsidRPr="00644E6F" w14:paraId="5FB2A2AD" w14:textId="77777777" w:rsidTr="003401D2">
        <w:tc>
          <w:tcPr>
            <w:tcW w:w="1395" w:type="dxa"/>
          </w:tcPr>
          <w:p w14:paraId="6913A0C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310B797D"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204074AC"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3C8B02A"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51B389D"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057B475" w14:textId="77777777" w:rsidR="00BD18C9" w:rsidRPr="00644E6F" w:rsidRDefault="00BD18C9" w:rsidP="003401D2">
            <w:pPr>
              <w:jc w:val="center"/>
              <w:rPr>
                <w:rFonts w:ascii="Times New Roman" w:hAnsi="Times New Roman" w:cs="Times New Roman"/>
                <w:sz w:val="22"/>
                <w:szCs w:val="22"/>
              </w:rPr>
            </w:pPr>
          </w:p>
        </w:tc>
      </w:tr>
      <w:tr w:rsidR="00BD18C9" w:rsidRPr="00644E6F" w14:paraId="11AA133B" w14:textId="77777777" w:rsidTr="003401D2">
        <w:tc>
          <w:tcPr>
            <w:tcW w:w="1395" w:type="dxa"/>
          </w:tcPr>
          <w:p w14:paraId="6317AD33" w14:textId="77777777" w:rsidR="00BD18C9" w:rsidRPr="00644E6F" w:rsidRDefault="00BD18C9" w:rsidP="003401D2">
            <w:pPr>
              <w:jc w:val="right"/>
              <w:rPr>
                <w:rFonts w:ascii="Times New Roman" w:hAnsi="Times New Roman" w:cs="Times New Roman"/>
                <w:sz w:val="22"/>
                <w:szCs w:val="22"/>
              </w:rPr>
            </w:pPr>
          </w:p>
        </w:tc>
        <w:tc>
          <w:tcPr>
            <w:tcW w:w="4109" w:type="dxa"/>
          </w:tcPr>
          <w:p w14:paraId="1E5C5C04"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5842BACD"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кг/Гкал </w:t>
            </w:r>
          </w:p>
        </w:tc>
        <w:tc>
          <w:tcPr>
            <w:tcW w:w="1041" w:type="dxa"/>
            <w:vAlign w:val="bottom"/>
          </w:tcPr>
          <w:p w14:paraId="130530E7"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525,61</w:t>
            </w:r>
          </w:p>
        </w:tc>
        <w:tc>
          <w:tcPr>
            <w:tcW w:w="1041" w:type="dxa"/>
            <w:vAlign w:val="bottom"/>
          </w:tcPr>
          <w:p w14:paraId="4931CD0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533,82</w:t>
            </w:r>
          </w:p>
        </w:tc>
        <w:tc>
          <w:tcPr>
            <w:tcW w:w="1520" w:type="dxa"/>
            <w:vAlign w:val="bottom"/>
          </w:tcPr>
          <w:p w14:paraId="16929D5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206,00</w:t>
            </w:r>
          </w:p>
        </w:tc>
      </w:tr>
      <w:tr w:rsidR="00BD18C9" w:rsidRPr="00644E6F" w14:paraId="046988AF" w14:textId="77777777" w:rsidTr="003401D2">
        <w:tc>
          <w:tcPr>
            <w:tcW w:w="1395" w:type="dxa"/>
          </w:tcPr>
          <w:p w14:paraId="44B07A0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41453B59"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1802AE0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9DA530D"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7B0E8C7"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8DEBF9C" w14:textId="77777777" w:rsidR="00BD18C9" w:rsidRPr="00644E6F" w:rsidRDefault="00BD18C9" w:rsidP="003401D2">
            <w:pPr>
              <w:jc w:val="center"/>
              <w:rPr>
                <w:rFonts w:ascii="Times New Roman" w:hAnsi="Times New Roman" w:cs="Times New Roman"/>
                <w:sz w:val="22"/>
                <w:szCs w:val="22"/>
              </w:rPr>
            </w:pPr>
          </w:p>
        </w:tc>
      </w:tr>
      <w:tr w:rsidR="00BD18C9" w:rsidRPr="00644E6F" w14:paraId="07AFBD88" w14:textId="77777777" w:rsidTr="003401D2">
        <w:tc>
          <w:tcPr>
            <w:tcW w:w="1395" w:type="dxa"/>
          </w:tcPr>
          <w:p w14:paraId="5FAD6036" w14:textId="77777777" w:rsidR="00BD18C9" w:rsidRPr="00644E6F" w:rsidRDefault="00BD18C9" w:rsidP="003401D2">
            <w:pPr>
              <w:jc w:val="right"/>
              <w:rPr>
                <w:rFonts w:ascii="Times New Roman" w:hAnsi="Times New Roman" w:cs="Times New Roman"/>
                <w:sz w:val="22"/>
                <w:szCs w:val="22"/>
              </w:rPr>
            </w:pPr>
          </w:p>
        </w:tc>
        <w:tc>
          <w:tcPr>
            <w:tcW w:w="4109" w:type="dxa"/>
          </w:tcPr>
          <w:p w14:paraId="1950F221"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51658EC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4023BB11"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35CC534B"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AA42F19" w14:textId="77777777" w:rsidR="00BD18C9" w:rsidRPr="00644E6F" w:rsidRDefault="00BD18C9" w:rsidP="003401D2">
            <w:pPr>
              <w:jc w:val="center"/>
              <w:rPr>
                <w:rFonts w:ascii="Times New Roman" w:hAnsi="Times New Roman" w:cs="Times New Roman"/>
                <w:sz w:val="22"/>
                <w:szCs w:val="22"/>
              </w:rPr>
            </w:pPr>
          </w:p>
        </w:tc>
      </w:tr>
      <w:tr w:rsidR="00BD18C9" w:rsidRPr="00644E6F" w14:paraId="5E3607BD" w14:textId="77777777" w:rsidTr="003401D2">
        <w:tc>
          <w:tcPr>
            <w:tcW w:w="1395" w:type="dxa"/>
          </w:tcPr>
          <w:p w14:paraId="7C06D02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2C6CB938"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620A6AC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4AFB23B"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3555C06"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1CB81CD0" w14:textId="77777777" w:rsidR="00BD18C9" w:rsidRPr="00644E6F" w:rsidRDefault="00BD18C9" w:rsidP="003401D2">
            <w:pPr>
              <w:jc w:val="center"/>
              <w:rPr>
                <w:rFonts w:ascii="Times New Roman" w:hAnsi="Times New Roman" w:cs="Times New Roman"/>
                <w:sz w:val="22"/>
                <w:szCs w:val="22"/>
              </w:rPr>
            </w:pPr>
          </w:p>
        </w:tc>
      </w:tr>
      <w:tr w:rsidR="00BD18C9" w:rsidRPr="00644E6F" w14:paraId="7A1B3259" w14:textId="77777777" w:rsidTr="003401D2">
        <w:tc>
          <w:tcPr>
            <w:tcW w:w="1395" w:type="dxa"/>
          </w:tcPr>
          <w:p w14:paraId="59D3D5FE" w14:textId="77777777" w:rsidR="00BD18C9" w:rsidRPr="00644E6F" w:rsidRDefault="00BD18C9" w:rsidP="003401D2">
            <w:pPr>
              <w:jc w:val="right"/>
              <w:rPr>
                <w:rFonts w:ascii="Times New Roman" w:hAnsi="Times New Roman" w:cs="Times New Roman"/>
                <w:sz w:val="22"/>
                <w:szCs w:val="22"/>
              </w:rPr>
            </w:pPr>
          </w:p>
        </w:tc>
        <w:tc>
          <w:tcPr>
            <w:tcW w:w="4109" w:type="dxa"/>
          </w:tcPr>
          <w:p w14:paraId="2EC5668A"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65FB79D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7B7F539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130,50</w:t>
            </w:r>
          </w:p>
        </w:tc>
        <w:tc>
          <w:tcPr>
            <w:tcW w:w="1041" w:type="dxa"/>
            <w:vAlign w:val="bottom"/>
          </w:tcPr>
          <w:p w14:paraId="5EB8056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128,32</w:t>
            </w:r>
          </w:p>
        </w:tc>
        <w:tc>
          <w:tcPr>
            <w:tcW w:w="1520" w:type="dxa"/>
            <w:vAlign w:val="bottom"/>
          </w:tcPr>
          <w:p w14:paraId="54B3359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68,18</w:t>
            </w:r>
          </w:p>
        </w:tc>
      </w:tr>
      <w:tr w:rsidR="00BD18C9" w:rsidRPr="00644E6F" w14:paraId="168D828A" w14:textId="77777777" w:rsidTr="003401D2">
        <w:tc>
          <w:tcPr>
            <w:tcW w:w="1395" w:type="dxa"/>
          </w:tcPr>
          <w:p w14:paraId="00677A6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1CCF2420"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51A9924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15D8DEC"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D1A98A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05F6408" w14:textId="77777777" w:rsidR="00BD18C9" w:rsidRPr="00644E6F" w:rsidRDefault="00BD18C9" w:rsidP="003401D2">
            <w:pPr>
              <w:jc w:val="center"/>
              <w:rPr>
                <w:rFonts w:ascii="Times New Roman" w:hAnsi="Times New Roman" w:cs="Times New Roman"/>
                <w:sz w:val="22"/>
                <w:szCs w:val="22"/>
              </w:rPr>
            </w:pPr>
          </w:p>
        </w:tc>
      </w:tr>
      <w:tr w:rsidR="00BD18C9" w:rsidRPr="00644E6F" w14:paraId="7DAE12A5" w14:textId="77777777" w:rsidTr="003401D2">
        <w:tc>
          <w:tcPr>
            <w:tcW w:w="1395" w:type="dxa"/>
          </w:tcPr>
          <w:p w14:paraId="4DD5B6E2" w14:textId="77777777" w:rsidR="00BD18C9" w:rsidRPr="00644E6F" w:rsidRDefault="00BD18C9" w:rsidP="003401D2">
            <w:pPr>
              <w:jc w:val="right"/>
              <w:rPr>
                <w:rFonts w:ascii="Times New Roman" w:hAnsi="Times New Roman" w:cs="Times New Roman"/>
                <w:sz w:val="22"/>
                <w:szCs w:val="22"/>
              </w:rPr>
            </w:pPr>
          </w:p>
        </w:tc>
        <w:tc>
          <w:tcPr>
            <w:tcW w:w="4109" w:type="dxa"/>
          </w:tcPr>
          <w:p w14:paraId="1AD5D246"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17F0769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F012F73"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6B86575F"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1BD2B673" w14:textId="77777777" w:rsidR="00BD18C9" w:rsidRPr="00644E6F" w:rsidRDefault="00BD18C9" w:rsidP="003401D2">
            <w:pPr>
              <w:jc w:val="center"/>
              <w:rPr>
                <w:rFonts w:ascii="Times New Roman" w:hAnsi="Times New Roman" w:cs="Times New Roman"/>
                <w:sz w:val="22"/>
                <w:szCs w:val="22"/>
              </w:rPr>
            </w:pPr>
          </w:p>
        </w:tc>
      </w:tr>
      <w:tr w:rsidR="00BD18C9" w:rsidRPr="00644E6F" w14:paraId="16037B18" w14:textId="77777777" w:rsidTr="003401D2">
        <w:tc>
          <w:tcPr>
            <w:tcW w:w="1395" w:type="dxa"/>
          </w:tcPr>
          <w:p w14:paraId="1A0E3EFA" w14:textId="77777777" w:rsidR="00BD18C9" w:rsidRPr="00644E6F" w:rsidRDefault="00BD18C9" w:rsidP="003401D2">
            <w:pPr>
              <w:jc w:val="right"/>
              <w:rPr>
                <w:rFonts w:ascii="Times New Roman" w:hAnsi="Times New Roman" w:cs="Times New Roman"/>
                <w:sz w:val="22"/>
                <w:szCs w:val="22"/>
              </w:rPr>
            </w:pPr>
          </w:p>
        </w:tc>
        <w:tc>
          <w:tcPr>
            <w:tcW w:w="4109" w:type="dxa"/>
          </w:tcPr>
          <w:p w14:paraId="2F92BA30"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2AFD943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5D2BAE1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218,65</w:t>
            </w:r>
          </w:p>
        </w:tc>
        <w:tc>
          <w:tcPr>
            <w:tcW w:w="1041" w:type="dxa"/>
            <w:vAlign w:val="bottom"/>
          </w:tcPr>
          <w:p w14:paraId="6FC367D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215,00</w:t>
            </w:r>
          </w:p>
        </w:tc>
        <w:tc>
          <w:tcPr>
            <w:tcW w:w="1520" w:type="dxa"/>
            <w:vAlign w:val="bottom"/>
          </w:tcPr>
          <w:p w14:paraId="3673DD7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114,24</w:t>
            </w:r>
          </w:p>
        </w:tc>
      </w:tr>
      <w:tr w:rsidR="00BD18C9" w:rsidRPr="00644E6F" w14:paraId="3AAE6126" w14:textId="77777777" w:rsidTr="003401D2">
        <w:tc>
          <w:tcPr>
            <w:tcW w:w="1395" w:type="dxa"/>
          </w:tcPr>
          <w:p w14:paraId="1E95F3EE" w14:textId="77777777" w:rsidR="00BD18C9" w:rsidRPr="00644E6F" w:rsidRDefault="00BD18C9" w:rsidP="003401D2">
            <w:pPr>
              <w:jc w:val="right"/>
              <w:rPr>
                <w:rFonts w:ascii="Times New Roman" w:hAnsi="Times New Roman" w:cs="Times New Roman"/>
                <w:sz w:val="22"/>
                <w:szCs w:val="22"/>
              </w:rPr>
            </w:pPr>
          </w:p>
        </w:tc>
        <w:tc>
          <w:tcPr>
            <w:tcW w:w="4109" w:type="dxa"/>
          </w:tcPr>
          <w:p w14:paraId="79BBAB61"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2FAA91B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DA5CFE9"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D25E5BA"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1EAE05E" w14:textId="77777777" w:rsidR="00BD18C9" w:rsidRPr="00644E6F" w:rsidRDefault="00BD18C9" w:rsidP="003401D2">
            <w:pPr>
              <w:jc w:val="center"/>
              <w:rPr>
                <w:rFonts w:ascii="Times New Roman" w:hAnsi="Times New Roman" w:cs="Times New Roman"/>
                <w:sz w:val="22"/>
                <w:szCs w:val="22"/>
              </w:rPr>
            </w:pPr>
          </w:p>
        </w:tc>
      </w:tr>
      <w:tr w:rsidR="00BD18C9" w:rsidRPr="00644E6F" w14:paraId="1D717F8E" w14:textId="77777777" w:rsidTr="003401D2">
        <w:tc>
          <w:tcPr>
            <w:tcW w:w="1395" w:type="dxa"/>
          </w:tcPr>
          <w:p w14:paraId="4ED1B0F7" w14:textId="77777777" w:rsidR="00BD18C9" w:rsidRPr="00644E6F" w:rsidRDefault="00BD18C9" w:rsidP="003401D2">
            <w:pPr>
              <w:jc w:val="right"/>
              <w:rPr>
                <w:rFonts w:ascii="Times New Roman" w:hAnsi="Times New Roman" w:cs="Times New Roman"/>
                <w:sz w:val="22"/>
                <w:szCs w:val="22"/>
              </w:rPr>
            </w:pPr>
          </w:p>
        </w:tc>
        <w:tc>
          <w:tcPr>
            <w:tcW w:w="4109" w:type="dxa"/>
          </w:tcPr>
          <w:p w14:paraId="5D7EDC7B"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66DD31F9"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4ED30EB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130,50</w:t>
            </w:r>
          </w:p>
        </w:tc>
        <w:tc>
          <w:tcPr>
            <w:tcW w:w="1041" w:type="dxa"/>
            <w:vAlign w:val="bottom"/>
          </w:tcPr>
          <w:p w14:paraId="11E9A7C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128,32</w:t>
            </w:r>
          </w:p>
        </w:tc>
        <w:tc>
          <w:tcPr>
            <w:tcW w:w="1520" w:type="dxa"/>
            <w:vAlign w:val="bottom"/>
          </w:tcPr>
          <w:p w14:paraId="4BD74B5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68,18</w:t>
            </w:r>
          </w:p>
        </w:tc>
      </w:tr>
      <w:tr w:rsidR="00BD18C9" w:rsidRPr="00644E6F" w14:paraId="2AF68415" w14:textId="77777777" w:rsidTr="003401D2">
        <w:tc>
          <w:tcPr>
            <w:tcW w:w="10142" w:type="dxa"/>
            <w:gridSpan w:val="6"/>
          </w:tcPr>
          <w:p w14:paraId="26371A3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Котельная с. Подгорное, ул. Молодежная, 7</w:t>
            </w:r>
          </w:p>
        </w:tc>
      </w:tr>
      <w:tr w:rsidR="00BD18C9" w:rsidRPr="00644E6F" w14:paraId="6F66CEB0" w14:textId="77777777" w:rsidTr="003401D2">
        <w:tc>
          <w:tcPr>
            <w:tcW w:w="1395" w:type="dxa"/>
          </w:tcPr>
          <w:p w14:paraId="4E35DF0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03B95793"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786161F0" w14:textId="77777777" w:rsidR="00BD18C9" w:rsidRPr="00644E6F" w:rsidRDefault="00BD18C9" w:rsidP="003401D2">
            <w:pPr>
              <w:jc w:val="right"/>
              <w:rPr>
                <w:rFonts w:ascii="Times New Roman" w:hAnsi="Times New Roman" w:cs="Times New Roman"/>
                <w:sz w:val="22"/>
                <w:szCs w:val="22"/>
              </w:rPr>
            </w:pPr>
          </w:p>
        </w:tc>
        <w:tc>
          <w:tcPr>
            <w:tcW w:w="1041" w:type="dxa"/>
          </w:tcPr>
          <w:p w14:paraId="4AF73597" w14:textId="77777777" w:rsidR="00BD18C9" w:rsidRPr="00644E6F" w:rsidRDefault="00BD18C9" w:rsidP="003401D2">
            <w:pPr>
              <w:jc w:val="center"/>
              <w:rPr>
                <w:rFonts w:ascii="Times New Roman" w:hAnsi="Times New Roman" w:cs="Times New Roman"/>
                <w:sz w:val="22"/>
                <w:szCs w:val="22"/>
              </w:rPr>
            </w:pPr>
          </w:p>
        </w:tc>
        <w:tc>
          <w:tcPr>
            <w:tcW w:w="1041" w:type="dxa"/>
          </w:tcPr>
          <w:p w14:paraId="08CFB002" w14:textId="77777777" w:rsidR="00BD18C9" w:rsidRPr="00644E6F" w:rsidRDefault="00BD18C9" w:rsidP="003401D2">
            <w:pPr>
              <w:jc w:val="center"/>
              <w:rPr>
                <w:rFonts w:ascii="Times New Roman" w:hAnsi="Times New Roman" w:cs="Times New Roman"/>
                <w:sz w:val="22"/>
                <w:szCs w:val="22"/>
              </w:rPr>
            </w:pPr>
          </w:p>
        </w:tc>
        <w:tc>
          <w:tcPr>
            <w:tcW w:w="1520" w:type="dxa"/>
          </w:tcPr>
          <w:p w14:paraId="22A00183" w14:textId="77777777" w:rsidR="00BD18C9" w:rsidRPr="00644E6F" w:rsidRDefault="00BD18C9" w:rsidP="003401D2">
            <w:pPr>
              <w:jc w:val="center"/>
              <w:rPr>
                <w:rFonts w:ascii="Times New Roman" w:hAnsi="Times New Roman" w:cs="Times New Roman"/>
                <w:sz w:val="22"/>
                <w:szCs w:val="22"/>
              </w:rPr>
            </w:pPr>
          </w:p>
        </w:tc>
      </w:tr>
      <w:tr w:rsidR="00BD18C9" w:rsidRPr="00644E6F" w14:paraId="7134106C" w14:textId="77777777" w:rsidTr="003401D2">
        <w:tc>
          <w:tcPr>
            <w:tcW w:w="1395" w:type="dxa"/>
          </w:tcPr>
          <w:p w14:paraId="56141672" w14:textId="77777777" w:rsidR="00BD18C9" w:rsidRPr="00644E6F" w:rsidRDefault="00BD18C9" w:rsidP="003401D2">
            <w:pPr>
              <w:jc w:val="right"/>
              <w:rPr>
                <w:rFonts w:ascii="Times New Roman" w:hAnsi="Times New Roman" w:cs="Times New Roman"/>
                <w:sz w:val="22"/>
                <w:szCs w:val="22"/>
              </w:rPr>
            </w:pPr>
          </w:p>
        </w:tc>
        <w:tc>
          <w:tcPr>
            <w:tcW w:w="4109" w:type="dxa"/>
          </w:tcPr>
          <w:p w14:paraId="5BADEB74"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3A2EAB6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Гкал/ч </w:t>
            </w:r>
          </w:p>
        </w:tc>
        <w:tc>
          <w:tcPr>
            <w:tcW w:w="1041" w:type="dxa"/>
            <w:vAlign w:val="bottom"/>
          </w:tcPr>
          <w:p w14:paraId="2B71E48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0,6</w:t>
            </w:r>
          </w:p>
        </w:tc>
        <w:tc>
          <w:tcPr>
            <w:tcW w:w="1041" w:type="dxa"/>
            <w:vAlign w:val="bottom"/>
          </w:tcPr>
          <w:p w14:paraId="4B59210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0,6</w:t>
            </w:r>
          </w:p>
        </w:tc>
        <w:tc>
          <w:tcPr>
            <w:tcW w:w="1520" w:type="dxa"/>
            <w:vAlign w:val="bottom"/>
          </w:tcPr>
          <w:p w14:paraId="3553F6E9"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0,6</w:t>
            </w:r>
          </w:p>
        </w:tc>
      </w:tr>
      <w:tr w:rsidR="00BD18C9" w:rsidRPr="00644E6F" w14:paraId="79209562" w14:textId="77777777" w:rsidTr="003401D2">
        <w:tc>
          <w:tcPr>
            <w:tcW w:w="1395" w:type="dxa"/>
          </w:tcPr>
          <w:p w14:paraId="7566FFE2"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0B737CA9"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6882271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422E3C4"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988AF72"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BBF68B3" w14:textId="77777777" w:rsidR="00BD18C9" w:rsidRPr="00644E6F" w:rsidRDefault="00BD18C9" w:rsidP="003401D2">
            <w:pPr>
              <w:jc w:val="center"/>
              <w:rPr>
                <w:rFonts w:ascii="Times New Roman" w:hAnsi="Times New Roman" w:cs="Times New Roman"/>
                <w:sz w:val="22"/>
                <w:szCs w:val="22"/>
              </w:rPr>
            </w:pPr>
          </w:p>
        </w:tc>
      </w:tr>
      <w:tr w:rsidR="00BD18C9" w:rsidRPr="00644E6F" w14:paraId="555948AC" w14:textId="77777777" w:rsidTr="003401D2">
        <w:tc>
          <w:tcPr>
            <w:tcW w:w="1395" w:type="dxa"/>
          </w:tcPr>
          <w:p w14:paraId="720FC244" w14:textId="77777777" w:rsidR="00BD18C9" w:rsidRPr="00644E6F" w:rsidRDefault="00BD18C9" w:rsidP="003401D2">
            <w:pPr>
              <w:jc w:val="right"/>
              <w:rPr>
                <w:rFonts w:ascii="Times New Roman" w:hAnsi="Times New Roman" w:cs="Times New Roman"/>
                <w:sz w:val="22"/>
                <w:szCs w:val="22"/>
              </w:rPr>
            </w:pPr>
          </w:p>
        </w:tc>
        <w:tc>
          <w:tcPr>
            <w:tcW w:w="4109" w:type="dxa"/>
          </w:tcPr>
          <w:p w14:paraId="619C99AC"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4FC035C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1BDBC20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0,096</w:t>
            </w:r>
          </w:p>
        </w:tc>
        <w:tc>
          <w:tcPr>
            <w:tcW w:w="1041" w:type="dxa"/>
            <w:vAlign w:val="bottom"/>
          </w:tcPr>
          <w:p w14:paraId="58B02D62"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0,096</w:t>
            </w:r>
          </w:p>
        </w:tc>
        <w:tc>
          <w:tcPr>
            <w:tcW w:w="1520" w:type="dxa"/>
            <w:vAlign w:val="bottom"/>
          </w:tcPr>
          <w:p w14:paraId="79C9FF6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0,096</w:t>
            </w:r>
          </w:p>
        </w:tc>
      </w:tr>
      <w:tr w:rsidR="00BD18C9" w:rsidRPr="00644E6F" w14:paraId="14E18947" w14:textId="77777777" w:rsidTr="003401D2">
        <w:tc>
          <w:tcPr>
            <w:tcW w:w="1395" w:type="dxa"/>
          </w:tcPr>
          <w:p w14:paraId="5D45D85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5B8A0E26" w14:textId="77777777" w:rsidR="00BD18C9" w:rsidRPr="00644E6F" w:rsidRDefault="00BD18C9" w:rsidP="003401D2">
            <w:pPr>
              <w:pStyle w:val="Default"/>
              <w:rPr>
                <w:sz w:val="22"/>
                <w:szCs w:val="22"/>
              </w:rPr>
            </w:pPr>
            <w:r w:rsidRPr="00644E6F">
              <w:rPr>
                <w:sz w:val="22"/>
                <w:szCs w:val="22"/>
              </w:rPr>
              <w:t xml:space="preserve">Расход на собственные производственные нужды </w:t>
            </w:r>
          </w:p>
        </w:tc>
        <w:tc>
          <w:tcPr>
            <w:tcW w:w="1036" w:type="dxa"/>
          </w:tcPr>
          <w:p w14:paraId="5A4DA1A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6F3F089C"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603A486C"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6F94BE6" w14:textId="77777777" w:rsidR="00BD18C9" w:rsidRPr="00644E6F" w:rsidRDefault="00BD18C9" w:rsidP="003401D2">
            <w:pPr>
              <w:jc w:val="center"/>
              <w:rPr>
                <w:rFonts w:ascii="Times New Roman" w:hAnsi="Times New Roman" w:cs="Times New Roman"/>
                <w:sz w:val="22"/>
                <w:szCs w:val="22"/>
              </w:rPr>
            </w:pPr>
          </w:p>
        </w:tc>
      </w:tr>
      <w:tr w:rsidR="00BD18C9" w:rsidRPr="00644E6F" w14:paraId="30AF04FF" w14:textId="77777777" w:rsidTr="003401D2">
        <w:tc>
          <w:tcPr>
            <w:tcW w:w="1395" w:type="dxa"/>
          </w:tcPr>
          <w:p w14:paraId="2B5C30A7" w14:textId="77777777" w:rsidR="00BD18C9" w:rsidRPr="00644E6F" w:rsidRDefault="00BD18C9" w:rsidP="003401D2">
            <w:pPr>
              <w:jc w:val="right"/>
              <w:rPr>
                <w:rFonts w:ascii="Times New Roman" w:hAnsi="Times New Roman" w:cs="Times New Roman"/>
                <w:sz w:val="22"/>
                <w:szCs w:val="22"/>
              </w:rPr>
            </w:pPr>
          </w:p>
        </w:tc>
        <w:tc>
          <w:tcPr>
            <w:tcW w:w="4109" w:type="dxa"/>
          </w:tcPr>
          <w:p w14:paraId="0AC33191"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7D51324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 </w:t>
            </w:r>
          </w:p>
        </w:tc>
        <w:tc>
          <w:tcPr>
            <w:tcW w:w="1041" w:type="dxa"/>
            <w:vAlign w:val="bottom"/>
          </w:tcPr>
          <w:p w14:paraId="2F03E81A"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6,42</w:t>
            </w:r>
          </w:p>
        </w:tc>
        <w:tc>
          <w:tcPr>
            <w:tcW w:w="1041" w:type="dxa"/>
            <w:vAlign w:val="bottom"/>
          </w:tcPr>
          <w:p w14:paraId="43EBFA6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6,42</w:t>
            </w:r>
          </w:p>
        </w:tc>
        <w:tc>
          <w:tcPr>
            <w:tcW w:w="1520" w:type="dxa"/>
            <w:vAlign w:val="bottom"/>
          </w:tcPr>
          <w:p w14:paraId="4EF1E36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6,42</w:t>
            </w:r>
          </w:p>
        </w:tc>
      </w:tr>
      <w:tr w:rsidR="00BD18C9" w:rsidRPr="00644E6F" w14:paraId="61C5E3D8" w14:textId="77777777" w:rsidTr="003401D2">
        <w:tc>
          <w:tcPr>
            <w:tcW w:w="1395" w:type="dxa"/>
          </w:tcPr>
          <w:p w14:paraId="455F852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7C83ECD3"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6C215BAD"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6C6F3F5"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989DE70"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9273FC3" w14:textId="77777777" w:rsidR="00BD18C9" w:rsidRPr="00644E6F" w:rsidRDefault="00BD18C9" w:rsidP="003401D2">
            <w:pPr>
              <w:jc w:val="center"/>
              <w:rPr>
                <w:rFonts w:ascii="Times New Roman" w:hAnsi="Times New Roman" w:cs="Times New Roman"/>
                <w:sz w:val="22"/>
                <w:szCs w:val="22"/>
              </w:rPr>
            </w:pPr>
          </w:p>
        </w:tc>
      </w:tr>
      <w:tr w:rsidR="00BD18C9" w:rsidRPr="00644E6F" w14:paraId="5A9ED471" w14:textId="77777777" w:rsidTr="003401D2">
        <w:tc>
          <w:tcPr>
            <w:tcW w:w="1395" w:type="dxa"/>
          </w:tcPr>
          <w:p w14:paraId="7FC2C4A9" w14:textId="77777777" w:rsidR="00BD18C9" w:rsidRPr="00644E6F" w:rsidRDefault="00BD18C9" w:rsidP="003401D2">
            <w:pPr>
              <w:jc w:val="right"/>
              <w:rPr>
                <w:rFonts w:ascii="Times New Roman" w:hAnsi="Times New Roman" w:cs="Times New Roman"/>
                <w:sz w:val="22"/>
                <w:szCs w:val="22"/>
              </w:rPr>
            </w:pPr>
          </w:p>
        </w:tc>
        <w:tc>
          <w:tcPr>
            <w:tcW w:w="4109" w:type="dxa"/>
          </w:tcPr>
          <w:p w14:paraId="6DFF7683"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7C7267D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кг/Гкал </w:t>
            </w:r>
          </w:p>
        </w:tc>
        <w:tc>
          <w:tcPr>
            <w:tcW w:w="1041" w:type="dxa"/>
            <w:vAlign w:val="bottom"/>
          </w:tcPr>
          <w:p w14:paraId="4C0589E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404,59</w:t>
            </w:r>
          </w:p>
        </w:tc>
        <w:tc>
          <w:tcPr>
            <w:tcW w:w="1041" w:type="dxa"/>
            <w:vAlign w:val="bottom"/>
          </w:tcPr>
          <w:p w14:paraId="0B87453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404,59</w:t>
            </w:r>
          </w:p>
        </w:tc>
        <w:tc>
          <w:tcPr>
            <w:tcW w:w="1520" w:type="dxa"/>
            <w:vAlign w:val="bottom"/>
          </w:tcPr>
          <w:p w14:paraId="5F765B7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404,59</w:t>
            </w:r>
          </w:p>
        </w:tc>
      </w:tr>
      <w:tr w:rsidR="00BD18C9" w:rsidRPr="00644E6F" w14:paraId="4D5ECD0D" w14:textId="77777777" w:rsidTr="003401D2">
        <w:tc>
          <w:tcPr>
            <w:tcW w:w="1395" w:type="dxa"/>
          </w:tcPr>
          <w:p w14:paraId="1A48DD7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78645BEA"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3D2729B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2789904"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792FD22"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D05AA30" w14:textId="77777777" w:rsidR="00BD18C9" w:rsidRPr="00644E6F" w:rsidRDefault="00BD18C9" w:rsidP="003401D2">
            <w:pPr>
              <w:jc w:val="center"/>
              <w:rPr>
                <w:rFonts w:ascii="Times New Roman" w:hAnsi="Times New Roman" w:cs="Times New Roman"/>
                <w:sz w:val="22"/>
                <w:szCs w:val="22"/>
              </w:rPr>
            </w:pPr>
          </w:p>
        </w:tc>
      </w:tr>
      <w:tr w:rsidR="00BD18C9" w:rsidRPr="00644E6F" w14:paraId="1560E677" w14:textId="77777777" w:rsidTr="003401D2">
        <w:tc>
          <w:tcPr>
            <w:tcW w:w="1395" w:type="dxa"/>
          </w:tcPr>
          <w:p w14:paraId="48ED4EDA" w14:textId="77777777" w:rsidR="00BD18C9" w:rsidRPr="00644E6F" w:rsidRDefault="00BD18C9" w:rsidP="003401D2">
            <w:pPr>
              <w:jc w:val="right"/>
              <w:rPr>
                <w:rFonts w:ascii="Times New Roman" w:hAnsi="Times New Roman" w:cs="Times New Roman"/>
                <w:sz w:val="22"/>
                <w:szCs w:val="22"/>
              </w:rPr>
            </w:pPr>
          </w:p>
        </w:tc>
        <w:tc>
          <w:tcPr>
            <w:tcW w:w="4109" w:type="dxa"/>
          </w:tcPr>
          <w:p w14:paraId="52F6E6F2"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6506C56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4FCEF08E"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0EF5B04"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98383B8" w14:textId="77777777" w:rsidR="00BD18C9" w:rsidRPr="00644E6F" w:rsidRDefault="00BD18C9" w:rsidP="003401D2">
            <w:pPr>
              <w:jc w:val="center"/>
              <w:rPr>
                <w:rFonts w:ascii="Times New Roman" w:hAnsi="Times New Roman" w:cs="Times New Roman"/>
                <w:sz w:val="22"/>
                <w:szCs w:val="22"/>
              </w:rPr>
            </w:pPr>
          </w:p>
        </w:tc>
      </w:tr>
      <w:tr w:rsidR="00BD18C9" w:rsidRPr="00644E6F" w14:paraId="0FA70BC1" w14:textId="77777777" w:rsidTr="003401D2">
        <w:tc>
          <w:tcPr>
            <w:tcW w:w="1395" w:type="dxa"/>
          </w:tcPr>
          <w:p w14:paraId="417614AF"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6A0452EA"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42EDD6F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95B9FA9"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0B08F482"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198D818" w14:textId="77777777" w:rsidR="00BD18C9" w:rsidRPr="00644E6F" w:rsidRDefault="00BD18C9" w:rsidP="003401D2">
            <w:pPr>
              <w:jc w:val="center"/>
              <w:rPr>
                <w:rFonts w:ascii="Times New Roman" w:hAnsi="Times New Roman" w:cs="Times New Roman"/>
                <w:sz w:val="22"/>
                <w:szCs w:val="22"/>
              </w:rPr>
            </w:pPr>
          </w:p>
        </w:tc>
      </w:tr>
      <w:tr w:rsidR="00BD18C9" w:rsidRPr="00644E6F" w14:paraId="31199996" w14:textId="77777777" w:rsidTr="003401D2">
        <w:tc>
          <w:tcPr>
            <w:tcW w:w="1395" w:type="dxa"/>
          </w:tcPr>
          <w:p w14:paraId="167AA87B" w14:textId="77777777" w:rsidR="00BD18C9" w:rsidRPr="00644E6F" w:rsidRDefault="00BD18C9" w:rsidP="003401D2">
            <w:pPr>
              <w:jc w:val="right"/>
              <w:rPr>
                <w:rFonts w:ascii="Times New Roman" w:hAnsi="Times New Roman" w:cs="Times New Roman"/>
                <w:sz w:val="22"/>
                <w:szCs w:val="22"/>
              </w:rPr>
            </w:pPr>
          </w:p>
        </w:tc>
        <w:tc>
          <w:tcPr>
            <w:tcW w:w="4109" w:type="dxa"/>
          </w:tcPr>
          <w:p w14:paraId="7A9E4774"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2528260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1046A76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100,40</w:t>
            </w:r>
          </w:p>
        </w:tc>
        <w:tc>
          <w:tcPr>
            <w:tcW w:w="1041" w:type="dxa"/>
            <w:vAlign w:val="bottom"/>
          </w:tcPr>
          <w:p w14:paraId="0190758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100,40</w:t>
            </w:r>
          </w:p>
        </w:tc>
        <w:tc>
          <w:tcPr>
            <w:tcW w:w="1520" w:type="dxa"/>
            <w:vAlign w:val="bottom"/>
          </w:tcPr>
          <w:p w14:paraId="1DFA9457"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100,40</w:t>
            </w:r>
          </w:p>
        </w:tc>
      </w:tr>
      <w:tr w:rsidR="00BD18C9" w:rsidRPr="00644E6F" w14:paraId="404A56E6" w14:textId="77777777" w:rsidTr="003401D2">
        <w:tc>
          <w:tcPr>
            <w:tcW w:w="1395" w:type="dxa"/>
          </w:tcPr>
          <w:p w14:paraId="3E25D583"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4C7CE5C2"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6E87197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FE9E4B1"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AF7461F"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B49FBB6" w14:textId="77777777" w:rsidR="00BD18C9" w:rsidRPr="00644E6F" w:rsidRDefault="00BD18C9" w:rsidP="003401D2">
            <w:pPr>
              <w:jc w:val="center"/>
              <w:rPr>
                <w:rFonts w:ascii="Times New Roman" w:hAnsi="Times New Roman" w:cs="Times New Roman"/>
                <w:sz w:val="22"/>
                <w:szCs w:val="22"/>
              </w:rPr>
            </w:pPr>
          </w:p>
        </w:tc>
      </w:tr>
      <w:tr w:rsidR="00BD18C9" w:rsidRPr="00644E6F" w14:paraId="6104B3B8" w14:textId="77777777" w:rsidTr="003401D2">
        <w:tc>
          <w:tcPr>
            <w:tcW w:w="1395" w:type="dxa"/>
          </w:tcPr>
          <w:p w14:paraId="7EF490F7" w14:textId="77777777" w:rsidR="00BD18C9" w:rsidRPr="00644E6F" w:rsidRDefault="00BD18C9" w:rsidP="003401D2">
            <w:pPr>
              <w:jc w:val="right"/>
              <w:rPr>
                <w:rFonts w:ascii="Times New Roman" w:hAnsi="Times New Roman" w:cs="Times New Roman"/>
                <w:sz w:val="22"/>
                <w:szCs w:val="22"/>
              </w:rPr>
            </w:pPr>
          </w:p>
        </w:tc>
        <w:tc>
          <w:tcPr>
            <w:tcW w:w="4109" w:type="dxa"/>
          </w:tcPr>
          <w:p w14:paraId="076A44A7"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12D863F5"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27F64B4"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3C4717CC"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E68AEC0" w14:textId="77777777" w:rsidR="00BD18C9" w:rsidRPr="00644E6F" w:rsidRDefault="00BD18C9" w:rsidP="003401D2">
            <w:pPr>
              <w:jc w:val="center"/>
              <w:rPr>
                <w:rFonts w:ascii="Times New Roman" w:hAnsi="Times New Roman" w:cs="Times New Roman"/>
                <w:sz w:val="22"/>
                <w:szCs w:val="22"/>
              </w:rPr>
            </w:pPr>
          </w:p>
        </w:tc>
      </w:tr>
      <w:tr w:rsidR="00BD18C9" w:rsidRPr="00644E6F" w14:paraId="4011FAA0" w14:textId="77777777" w:rsidTr="003401D2">
        <w:tc>
          <w:tcPr>
            <w:tcW w:w="1395" w:type="dxa"/>
          </w:tcPr>
          <w:p w14:paraId="0C6F8DFC" w14:textId="77777777" w:rsidR="00BD18C9" w:rsidRPr="00644E6F" w:rsidRDefault="00BD18C9" w:rsidP="003401D2">
            <w:pPr>
              <w:jc w:val="right"/>
              <w:rPr>
                <w:rFonts w:ascii="Times New Roman" w:hAnsi="Times New Roman" w:cs="Times New Roman"/>
                <w:sz w:val="22"/>
                <w:szCs w:val="22"/>
              </w:rPr>
            </w:pPr>
          </w:p>
        </w:tc>
        <w:tc>
          <w:tcPr>
            <w:tcW w:w="4109" w:type="dxa"/>
          </w:tcPr>
          <w:p w14:paraId="2EA6C4DB"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4EDAC3E6"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399A2D31"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168,22</w:t>
            </w:r>
          </w:p>
        </w:tc>
        <w:tc>
          <w:tcPr>
            <w:tcW w:w="1041" w:type="dxa"/>
            <w:vAlign w:val="bottom"/>
          </w:tcPr>
          <w:p w14:paraId="6AC4741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168,22</w:t>
            </w:r>
          </w:p>
        </w:tc>
        <w:tc>
          <w:tcPr>
            <w:tcW w:w="1520" w:type="dxa"/>
            <w:vAlign w:val="bottom"/>
          </w:tcPr>
          <w:p w14:paraId="0DA64E2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168,22</w:t>
            </w:r>
          </w:p>
        </w:tc>
      </w:tr>
      <w:tr w:rsidR="00BD18C9" w:rsidRPr="00644E6F" w14:paraId="1813A895" w14:textId="77777777" w:rsidTr="003401D2">
        <w:tc>
          <w:tcPr>
            <w:tcW w:w="1395" w:type="dxa"/>
          </w:tcPr>
          <w:p w14:paraId="0CC8A3A5" w14:textId="77777777" w:rsidR="00BD18C9" w:rsidRPr="00644E6F" w:rsidRDefault="00BD18C9" w:rsidP="003401D2">
            <w:pPr>
              <w:jc w:val="right"/>
              <w:rPr>
                <w:rFonts w:ascii="Times New Roman" w:hAnsi="Times New Roman" w:cs="Times New Roman"/>
                <w:sz w:val="22"/>
                <w:szCs w:val="22"/>
              </w:rPr>
            </w:pPr>
          </w:p>
        </w:tc>
        <w:tc>
          <w:tcPr>
            <w:tcW w:w="4109" w:type="dxa"/>
          </w:tcPr>
          <w:p w14:paraId="083AAA6A"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4DA86432"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5018BB23"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5FD019E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4D7EE493" w14:textId="77777777" w:rsidR="00BD18C9" w:rsidRPr="00644E6F" w:rsidRDefault="00BD18C9" w:rsidP="003401D2">
            <w:pPr>
              <w:jc w:val="center"/>
              <w:rPr>
                <w:rFonts w:ascii="Times New Roman" w:hAnsi="Times New Roman" w:cs="Times New Roman"/>
                <w:sz w:val="22"/>
                <w:szCs w:val="22"/>
              </w:rPr>
            </w:pPr>
          </w:p>
        </w:tc>
      </w:tr>
      <w:tr w:rsidR="00BD18C9" w:rsidRPr="00644E6F" w14:paraId="6B75156E" w14:textId="77777777" w:rsidTr="003401D2">
        <w:tc>
          <w:tcPr>
            <w:tcW w:w="1395" w:type="dxa"/>
          </w:tcPr>
          <w:p w14:paraId="4537130D" w14:textId="77777777" w:rsidR="00BD18C9" w:rsidRPr="00644E6F" w:rsidRDefault="00BD18C9" w:rsidP="003401D2">
            <w:pPr>
              <w:jc w:val="right"/>
              <w:rPr>
                <w:rFonts w:ascii="Times New Roman" w:hAnsi="Times New Roman" w:cs="Times New Roman"/>
                <w:sz w:val="22"/>
                <w:szCs w:val="22"/>
              </w:rPr>
            </w:pPr>
          </w:p>
        </w:tc>
        <w:tc>
          <w:tcPr>
            <w:tcW w:w="4109" w:type="dxa"/>
          </w:tcPr>
          <w:p w14:paraId="6CE2B907"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50E1438B"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6CE90B07"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100,40</w:t>
            </w:r>
          </w:p>
        </w:tc>
        <w:tc>
          <w:tcPr>
            <w:tcW w:w="1041" w:type="dxa"/>
            <w:vAlign w:val="bottom"/>
          </w:tcPr>
          <w:p w14:paraId="4358FC1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100,40</w:t>
            </w:r>
          </w:p>
        </w:tc>
        <w:tc>
          <w:tcPr>
            <w:tcW w:w="1520" w:type="dxa"/>
            <w:vAlign w:val="bottom"/>
          </w:tcPr>
          <w:p w14:paraId="47CBAB3D"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100,40</w:t>
            </w:r>
          </w:p>
        </w:tc>
      </w:tr>
      <w:tr w:rsidR="00BD18C9" w:rsidRPr="00644E6F" w14:paraId="03DEB02C" w14:textId="77777777" w:rsidTr="003401D2">
        <w:tc>
          <w:tcPr>
            <w:tcW w:w="10142" w:type="dxa"/>
            <w:gridSpan w:val="6"/>
          </w:tcPr>
          <w:p w14:paraId="0463CDE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Котельная с. Потапово, ул. Административная, 2А</w:t>
            </w:r>
          </w:p>
        </w:tc>
      </w:tr>
      <w:tr w:rsidR="00BD18C9" w:rsidRPr="00644E6F" w14:paraId="2F2FFFE7" w14:textId="77777777" w:rsidTr="003401D2">
        <w:tc>
          <w:tcPr>
            <w:tcW w:w="1395" w:type="dxa"/>
          </w:tcPr>
          <w:p w14:paraId="111943A1"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1</w:t>
            </w:r>
          </w:p>
        </w:tc>
        <w:tc>
          <w:tcPr>
            <w:tcW w:w="4109" w:type="dxa"/>
          </w:tcPr>
          <w:p w14:paraId="11444172" w14:textId="77777777" w:rsidR="00BD18C9" w:rsidRPr="00644E6F" w:rsidRDefault="00BD18C9" w:rsidP="003401D2">
            <w:pPr>
              <w:pStyle w:val="Default"/>
              <w:rPr>
                <w:sz w:val="22"/>
                <w:szCs w:val="22"/>
              </w:rPr>
            </w:pPr>
            <w:r w:rsidRPr="00644E6F">
              <w:rPr>
                <w:sz w:val="22"/>
                <w:szCs w:val="22"/>
              </w:rPr>
              <w:t xml:space="preserve">Установленная мощность на конец года: </w:t>
            </w:r>
          </w:p>
        </w:tc>
        <w:tc>
          <w:tcPr>
            <w:tcW w:w="1036" w:type="dxa"/>
          </w:tcPr>
          <w:p w14:paraId="028F709C" w14:textId="77777777" w:rsidR="00BD18C9" w:rsidRPr="00644E6F" w:rsidRDefault="00BD18C9" w:rsidP="003401D2">
            <w:pPr>
              <w:jc w:val="right"/>
              <w:rPr>
                <w:rFonts w:ascii="Times New Roman" w:hAnsi="Times New Roman" w:cs="Times New Roman"/>
                <w:sz w:val="22"/>
                <w:szCs w:val="22"/>
              </w:rPr>
            </w:pPr>
          </w:p>
        </w:tc>
        <w:tc>
          <w:tcPr>
            <w:tcW w:w="1041" w:type="dxa"/>
          </w:tcPr>
          <w:p w14:paraId="53DFBB01" w14:textId="77777777" w:rsidR="00BD18C9" w:rsidRPr="00644E6F" w:rsidRDefault="00BD18C9" w:rsidP="003401D2">
            <w:pPr>
              <w:jc w:val="center"/>
              <w:rPr>
                <w:rFonts w:ascii="Times New Roman" w:hAnsi="Times New Roman" w:cs="Times New Roman"/>
                <w:sz w:val="22"/>
                <w:szCs w:val="22"/>
              </w:rPr>
            </w:pPr>
          </w:p>
        </w:tc>
        <w:tc>
          <w:tcPr>
            <w:tcW w:w="1041" w:type="dxa"/>
          </w:tcPr>
          <w:p w14:paraId="49160742" w14:textId="77777777" w:rsidR="00BD18C9" w:rsidRPr="00644E6F" w:rsidRDefault="00BD18C9" w:rsidP="003401D2">
            <w:pPr>
              <w:jc w:val="center"/>
              <w:rPr>
                <w:rFonts w:ascii="Times New Roman" w:hAnsi="Times New Roman" w:cs="Times New Roman"/>
                <w:sz w:val="22"/>
                <w:szCs w:val="22"/>
              </w:rPr>
            </w:pPr>
          </w:p>
        </w:tc>
        <w:tc>
          <w:tcPr>
            <w:tcW w:w="1520" w:type="dxa"/>
          </w:tcPr>
          <w:p w14:paraId="6D213D0D" w14:textId="77777777" w:rsidR="00BD18C9" w:rsidRPr="00644E6F" w:rsidRDefault="00BD18C9" w:rsidP="003401D2">
            <w:pPr>
              <w:jc w:val="center"/>
              <w:rPr>
                <w:rFonts w:ascii="Times New Roman" w:hAnsi="Times New Roman" w:cs="Times New Roman"/>
                <w:sz w:val="22"/>
                <w:szCs w:val="22"/>
              </w:rPr>
            </w:pPr>
          </w:p>
        </w:tc>
      </w:tr>
      <w:tr w:rsidR="00BD18C9" w:rsidRPr="00644E6F" w14:paraId="4F2ED0C3" w14:textId="77777777" w:rsidTr="003401D2">
        <w:tc>
          <w:tcPr>
            <w:tcW w:w="1395" w:type="dxa"/>
          </w:tcPr>
          <w:p w14:paraId="5F791536" w14:textId="77777777" w:rsidR="00BD18C9" w:rsidRPr="00644E6F" w:rsidRDefault="00BD18C9" w:rsidP="003401D2">
            <w:pPr>
              <w:jc w:val="right"/>
              <w:rPr>
                <w:rFonts w:ascii="Times New Roman" w:hAnsi="Times New Roman" w:cs="Times New Roman"/>
                <w:sz w:val="22"/>
                <w:szCs w:val="22"/>
              </w:rPr>
            </w:pPr>
          </w:p>
        </w:tc>
        <w:tc>
          <w:tcPr>
            <w:tcW w:w="4109" w:type="dxa"/>
          </w:tcPr>
          <w:p w14:paraId="432F9FB8" w14:textId="77777777" w:rsidR="00BD18C9" w:rsidRPr="00644E6F" w:rsidRDefault="00BD18C9" w:rsidP="003401D2">
            <w:pPr>
              <w:pStyle w:val="Default"/>
              <w:rPr>
                <w:sz w:val="22"/>
                <w:szCs w:val="22"/>
              </w:rPr>
            </w:pPr>
            <w:r w:rsidRPr="00644E6F">
              <w:rPr>
                <w:sz w:val="22"/>
                <w:szCs w:val="22"/>
              </w:rPr>
              <w:t xml:space="preserve">- тепловая мощность </w:t>
            </w:r>
          </w:p>
        </w:tc>
        <w:tc>
          <w:tcPr>
            <w:tcW w:w="1036" w:type="dxa"/>
          </w:tcPr>
          <w:p w14:paraId="150F2D4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Гкал/ч </w:t>
            </w:r>
          </w:p>
        </w:tc>
        <w:tc>
          <w:tcPr>
            <w:tcW w:w="1041" w:type="dxa"/>
            <w:vAlign w:val="bottom"/>
          </w:tcPr>
          <w:p w14:paraId="0249226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1,23</w:t>
            </w:r>
          </w:p>
        </w:tc>
        <w:tc>
          <w:tcPr>
            <w:tcW w:w="1041" w:type="dxa"/>
            <w:vAlign w:val="bottom"/>
          </w:tcPr>
          <w:p w14:paraId="4AB8F3C6"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1,23</w:t>
            </w:r>
          </w:p>
        </w:tc>
        <w:tc>
          <w:tcPr>
            <w:tcW w:w="1520" w:type="dxa"/>
            <w:vAlign w:val="bottom"/>
          </w:tcPr>
          <w:p w14:paraId="346CDB88"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1,23</w:t>
            </w:r>
          </w:p>
        </w:tc>
      </w:tr>
      <w:tr w:rsidR="00BD18C9" w:rsidRPr="00644E6F" w14:paraId="0203F9E3" w14:textId="77777777" w:rsidTr="003401D2">
        <w:tc>
          <w:tcPr>
            <w:tcW w:w="1395" w:type="dxa"/>
          </w:tcPr>
          <w:p w14:paraId="520BB94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2</w:t>
            </w:r>
          </w:p>
        </w:tc>
        <w:tc>
          <w:tcPr>
            <w:tcW w:w="4109" w:type="dxa"/>
          </w:tcPr>
          <w:p w14:paraId="26D0D7D4" w14:textId="77777777" w:rsidR="00BD18C9" w:rsidRPr="00644E6F" w:rsidRDefault="00BD18C9" w:rsidP="003401D2">
            <w:pPr>
              <w:pStyle w:val="Default"/>
              <w:rPr>
                <w:sz w:val="22"/>
                <w:szCs w:val="22"/>
              </w:rPr>
            </w:pPr>
            <w:r w:rsidRPr="00644E6F">
              <w:rPr>
                <w:sz w:val="22"/>
                <w:szCs w:val="22"/>
              </w:rPr>
              <w:t xml:space="preserve">Максимум нагрузки </w:t>
            </w:r>
          </w:p>
        </w:tc>
        <w:tc>
          <w:tcPr>
            <w:tcW w:w="1036" w:type="dxa"/>
          </w:tcPr>
          <w:p w14:paraId="34F4A87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28EFF63C"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8C63231"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68045D7" w14:textId="77777777" w:rsidR="00BD18C9" w:rsidRPr="00644E6F" w:rsidRDefault="00BD18C9" w:rsidP="003401D2">
            <w:pPr>
              <w:jc w:val="center"/>
              <w:rPr>
                <w:rFonts w:ascii="Times New Roman" w:hAnsi="Times New Roman" w:cs="Times New Roman"/>
                <w:sz w:val="22"/>
                <w:szCs w:val="22"/>
              </w:rPr>
            </w:pPr>
          </w:p>
        </w:tc>
      </w:tr>
      <w:tr w:rsidR="00BD18C9" w:rsidRPr="00644E6F" w14:paraId="4B63D5AE" w14:textId="77777777" w:rsidTr="003401D2">
        <w:tc>
          <w:tcPr>
            <w:tcW w:w="1395" w:type="dxa"/>
          </w:tcPr>
          <w:p w14:paraId="6D963674" w14:textId="77777777" w:rsidR="00BD18C9" w:rsidRPr="00644E6F" w:rsidRDefault="00BD18C9" w:rsidP="003401D2">
            <w:pPr>
              <w:jc w:val="right"/>
              <w:rPr>
                <w:rFonts w:ascii="Times New Roman" w:hAnsi="Times New Roman" w:cs="Times New Roman"/>
                <w:sz w:val="22"/>
                <w:szCs w:val="22"/>
              </w:rPr>
            </w:pPr>
          </w:p>
        </w:tc>
        <w:tc>
          <w:tcPr>
            <w:tcW w:w="4109" w:type="dxa"/>
          </w:tcPr>
          <w:p w14:paraId="36B3FACD" w14:textId="77777777" w:rsidR="00BD18C9" w:rsidRPr="00644E6F" w:rsidRDefault="00BD18C9" w:rsidP="003401D2">
            <w:pPr>
              <w:pStyle w:val="Default"/>
              <w:rPr>
                <w:sz w:val="22"/>
                <w:szCs w:val="22"/>
              </w:rPr>
            </w:pPr>
            <w:r w:rsidRPr="00644E6F">
              <w:rPr>
                <w:sz w:val="22"/>
                <w:szCs w:val="22"/>
              </w:rPr>
              <w:t xml:space="preserve">- тепловой </w:t>
            </w:r>
          </w:p>
        </w:tc>
        <w:tc>
          <w:tcPr>
            <w:tcW w:w="1036" w:type="dxa"/>
          </w:tcPr>
          <w:p w14:paraId="31A96237"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Гкал/ч</w:t>
            </w:r>
          </w:p>
        </w:tc>
        <w:tc>
          <w:tcPr>
            <w:tcW w:w="1041" w:type="dxa"/>
            <w:vAlign w:val="bottom"/>
          </w:tcPr>
          <w:p w14:paraId="4A29A65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0,13</w:t>
            </w:r>
          </w:p>
        </w:tc>
        <w:tc>
          <w:tcPr>
            <w:tcW w:w="1041" w:type="dxa"/>
            <w:vAlign w:val="bottom"/>
          </w:tcPr>
          <w:p w14:paraId="3ADFCAC0"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0,13</w:t>
            </w:r>
          </w:p>
        </w:tc>
        <w:tc>
          <w:tcPr>
            <w:tcW w:w="1520" w:type="dxa"/>
            <w:vAlign w:val="bottom"/>
          </w:tcPr>
          <w:p w14:paraId="3671EB7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0,18</w:t>
            </w:r>
          </w:p>
        </w:tc>
      </w:tr>
      <w:tr w:rsidR="00BD18C9" w:rsidRPr="00644E6F" w14:paraId="0ED0A7DF" w14:textId="77777777" w:rsidTr="003401D2">
        <w:tc>
          <w:tcPr>
            <w:tcW w:w="1395" w:type="dxa"/>
          </w:tcPr>
          <w:p w14:paraId="500941B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3</w:t>
            </w:r>
          </w:p>
        </w:tc>
        <w:tc>
          <w:tcPr>
            <w:tcW w:w="4109" w:type="dxa"/>
          </w:tcPr>
          <w:p w14:paraId="0E29CFBD" w14:textId="77777777" w:rsidR="00BD18C9" w:rsidRPr="00644E6F" w:rsidRDefault="00BD18C9" w:rsidP="003401D2">
            <w:pPr>
              <w:pStyle w:val="Default"/>
              <w:rPr>
                <w:sz w:val="22"/>
                <w:szCs w:val="22"/>
              </w:rPr>
            </w:pPr>
            <w:r w:rsidRPr="00644E6F">
              <w:rPr>
                <w:sz w:val="22"/>
                <w:szCs w:val="22"/>
              </w:rPr>
              <w:t xml:space="preserve">Расход на собственные производственные нужды </w:t>
            </w:r>
          </w:p>
        </w:tc>
        <w:tc>
          <w:tcPr>
            <w:tcW w:w="1036" w:type="dxa"/>
          </w:tcPr>
          <w:p w14:paraId="75132E1E"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7BDD3865"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70C97280"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7B3A836B" w14:textId="77777777" w:rsidR="00BD18C9" w:rsidRPr="00644E6F" w:rsidRDefault="00BD18C9" w:rsidP="003401D2">
            <w:pPr>
              <w:jc w:val="center"/>
              <w:rPr>
                <w:rFonts w:ascii="Times New Roman" w:hAnsi="Times New Roman" w:cs="Times New Roman"/>
                <w:sz w:val="22"/>
                <w:szCs w:val="22"/>
              </w:rPr>
            </w:pPr>
          </w:p>
        </w:tc>
      </w:tr>
      <w:tr w:rsidR="00BD18C9" w:rsidRPr="00644E6F" w14:paraId="0DA7DADD" w14:textId="77777777" w:rsidTr="003401D2">
        <w:tc>
          <w:tcPr>
            <w:tcW w:w="1395" w:type="dxa"/>
          </w:tcPr>
          <w:p w14:paraId="75C4BD32" w14:textId="77777777" w:rsidR="00BD18C9" w:rsidRPr="00644E6F" w:rsidRDefault="00BD18C9" w:rsidP="003401D2">
            <w:pPr>
              <w:jc w:val="right"/>
              <w:rPr>
                <w:rFonts w:ascii="Times New Roman" w:hAnsi="Times New Roman" w:cs="Times New Roman"/>
                <w:sz w:val="22"/>
                <w:szCs w:val="22"/>
              </w:rPr>
            </w:pPr>
          </w:p>
        </w:tc>
        <w:tc>
          <w:tcPr>
            <w:tcW w:w="4109" w:type="dxa"/>
          </w:tcPr>
          <w:p w14:paraId="179B274B"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363F331A"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Гкал </w:t>
            </w:r>
          </w:p>
        </w:tc>
        <w:tc>
          <w:tcPr>
            <w:tcW w:w="1041" w:type="dxa"/>
            <w:vAlign w:val="bottom"/>
          </w:tcPr>
          <w:p w14:paraId="31983188"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6,87</w:t>
            </w:r>
          </w:p>
        </w:tc>
        <w:tc>
          <w:tcPr>
            <w:tcW w:w="1041" w:type="dxa"/>
            <w:vAlign w:val="bottom"/>
          </w:tcPr>
          <w:p w14:paraId="36B0F40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6,74</w:t>
            </w:r>
          </w:p>
        </w:tc>
        <w:tc>
          <w:tcPr>
            <w:tcW w:w="1520" w:type="dxa"/>
            <w:vAlign w:val="bottom"/>
          </w:tcPr>
          <w:p w14:paraId="3D8E0D7A"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8,33</w:t>
            </w:r>
          </w:p>
        </w:tc>
      </w:tr>
      <w:tr w:rsidR="00BD18C9" w:rsidRPr="00644E6F" w14:paraId="4538F298" w14:textId="77777777" w:rsidTr="003401D2">
        <w:tc>
          <w:tcPr>
            <w:tcW w:w="1395" w:type="dxa"/>
          </w:tcPr>
          <w:p w14:paraId="7B840615"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4</w:t>
            </w:r>
          </w:p>
        </w:tc>
        <w:tc>
          <w:tcPr>
            <w:tcW w:w="4109" w:type="dxa"/>
          </w:tcPr>
          <w:p w14:paraId="12EA3D81" w14:textId="77777777" w:rsidR="00BD18C9" w:rsidRPr="00644E6F" w:rsidRDefault="00BD18C9" w:rsidP="003401D2">
            <w:pPr>
              <w:pStyle w:val="Default"/>
              <w:rPr>
                <w:sz w:val="22"/>
                <w:szCs w:val="22"/>
              </w:rPr>
            </w:pPr>
            <w:r w:rsidRPr="00644E6F">
              <w:rPr>
                <w:sz w:val="22"/>
                <w:szCs w:val="22"/>
              </w:rPr>
              <w:t xml:space="preserve">Фактический удельный расход условного топлива: </w:t>
            </w:r>
          </w:p>
        </w:tc>
        <w:tc>
          <w:tcPr>
            <w:tcW w:w="1036" w:type="dxa"/>
          </w:tcPr>
          <w:p w14:paraId="3F464AAA"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6AB3C92"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723F5439"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28F0ED7" w14:textId="77777777" w:rsidR="00BD18C9" w:rsidRPr="00644E6F" w:rsidRDefault="00BD18C9" w:rsidP="003401D2">
            <w:pPr>
              <w:jc w:val="center"/>
              <w:rPr>
                <w:rFonts w:ascii="Times New Roman" w:hAnsi="Times New Roman" w:cs="Times New Roman"/>
                <w:sz w:val="22"/>
                <w:szCs w:val="22"/>
              </w:rPr>
            </w:pPr>
          </w:p>
        </w:tc>
      </w:tr>
      <w:tr w:rsidR="00BD18C9" w:rsidRPr="00644E6F" w14:paraId="518A4111" w14:textId="77777777" w:rsidTr="003401D2">
        <w:tc>
          <w:tcPr>
            <w:tcW w:w="1395" w:type="dxa"/>
          </w:tcPr>
          <w:p w14:paraId="34BF9CAB" w14:textId="77777777" w:rsidR="00BD18C9" w:rsidRPr="00644E6F" w:rsidRDefault="00BD18C9" w:rsidP="003401D2">
            <w:pPr>
              <w:jc w:val="right"/>
              <w:rPr>
                <w:rFonts w:ascii="Times New Roman" w:hAnsi="Times New Roman" w:cs="Times New Roman"/>
                <w:sz w:val="22"/>
                <w:szCs w:val="22"/>
              </w:rPr>
            </w:pPr>
          </w:p>
        </w:tc>
        <w:tc>
          <w:tcPr>
            <w:tcW w:w="4109" w:type="dxa"/>
          </w:tcPr>
          <w:p w14:paraId="35EA28BC"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73297B4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 xml:space="preserve">кг/Гкал </w:t>
            </w:r>
          </w:p>
        </w:tc>
        <w:tc>
          <w:tcPr>
            <w:tcW w:w="1041" w:type="dxa"/>
            <w:vAlign w:val="bottom"/>
          </w:tcPr>
          <w:p w14:paraId="196A46F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375,95</w:t>
            </w:r>
          </w:p>
        </w:tc>
        <w:tc>
          <w:tcPr>
            <w:tcW w:w="1041" w:type="dxa"/>
            <w:vAlign w:val="bottom"/>
          </w:tcPr>
          <w:p w14:paraId="1D31C10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408,01</w:t>
            </w:r>
          </w:p>
        </w:tc>
        <w:tc>
          <w:tcPr>
            <w:tcW w:w="1520" w:type="dxa"/>
            <w:vAlign w:val="bottom"/>
          </w:tcPr>
          <w:p w14:paraId="18C826EE"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258,00</w:t>
            </w:r>
          </w:p>
        </w:tc>
      </w:tr>
      <w:tr w:rsidR="00BD18C9" w:rsidRPr="00644E6F" w14:paraId="335FBE4D" w14:textId="77777777" w:rsidTr="003401D2">
        <w:tc>
          <w:tcPr>
            <w:tcW w:w="1395" w:type="dxa"/>
          </w:tcPr>
          <w:p w14:paraId="3FEF036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5</w:t>
            </w:r>
          </w:p>
        </w:tc>
        <w:tc>
          <w:tcPr>
            <w:tcW w:w="4109" w:type="dxa"/>
          </w:tcPr>
          <w:p w14:paraId="4F61E17A" w14:textId="77777777" w:rsidR="00BD18C9" w:rsidRPr="00644E6F" w:rsidRDefault="00BD18C9" w:rsidP="003401D2">
            <w:pPr>
              <w:pStyle w:val="Default"/>
              <w:rPr>
                <w:sz w:val="22"/>
                <w:szCs w:val="22"/>
              </w:rPr>
            </w:pPr>
            <w:r w:rsidRPr="00644E6F">
              <w:rPr>
                <w:sz w:val="22"/>
                <w:szCs w:val="22"/>
              </w:rPr>
              <w:t xml:space="preserve">Удельный расход на собственные производственные нужды </w:t>
            </w:r>
          </w:p>
        </w:tc>
        <w:tc>
          <w:tcPr>
            <w:tcW w:w="1036" w:type="dxa"/>
          </w:tcPr>
          <w:p w14:paraId="7913F077"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0CFCFBB2"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605095E2"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0E92DE1D" w14:textId="77777777" w:rsidR="00BD18C9" w:rsidRPr="00644E6F" w:rsidRDefault="00BD18C9" w:rsidP="003401D2">
            <w:pPr>
              <w:jc w:val="center"/>
              <w:rPr>
                <w:rFonts w:ascii="Times New Roman" w:hAnsi="Times New Roman" w:cs="Times New Roman"/>
                <w:sz w:val="22"/>
                <w:szCs w:val="22"/>
              </w:rPr>
            </w:pPr>
          </w:p>
        </w:tc>
      </w:tr>
      <w:tr w:rsidR="00BD18C9" w:rsidRPr="00644E6F" w14:paraId="31E45369" w14:textId="77777777" w:rsidTr="003401D2">
        <w:tc>
          <w:tcPr>
            <w:tcW w:w="1395" w:type="dxa"/>
          </w:tcPr>
          <w:p w14:paraId="7B14598D" w14:textId="77777777" w:rsidR="00BD18C9" w:rsidRPr="00644E6F" w:rsidRDefault="00BD18C9" w:rsidP="003401D2">
            <w:pPr>
              <w:jc w:val="right"/>
              <w:rPr>
                <w:rFonts w:ascii="Times New Roman" w:hAnsi="Times New Roman" w:cs="Times New Roman"/>
                <w:sz w:val="22"/>
                <w:szCs w:val="22"/>
              </w:rPr>
            </w:pPr>
          </w:p>
        </w:tc>
        <w:tc>
          <w:tcPr>
            <w:tcW w:w="4109" w:type="dxa"/>
          </w:tcPr>
          <w:p w14:paraId="56BC5E4C" w14:textId="77777777" w:rsidR="00BD18C9" w:rsidRPr="00644E6F" w:rsidRDefault="00BD18C9" w:rsidP="003401D2">
            <w:pPr>
              <w:pStyle w:val="Default"/>
              <w:rPr>
                <w:sz w:val="22"/>
                <w:szCs w:val="22"/>
              </w:rPr>
            </w:pPr>
            <w:r w:rsidRPr="00644E6F">
              <w:rPr>
                <w:sz w:val="22"/>
                <w:szCs w:val="22"/>
              </w:rPr>
              <w:t xml:space="preserve">-на отпуск тепла </w:t>
            </w:r>
          </w:p>
        </w:tc>
        <w:tc>
          <w:tcPr>
            <w:tcW w:w="1036" w:type="dxa"/>
          </w:tcPr>
          <w:p w14:paraId="137A6EF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кг/Гкал</w:t>
            </w:r>
          </w:p>
        </w:tc>
        <w:tc>
          <w:tcPr>
            <w:tcW w:w="1041" w:type="dxa"/>
            <w:vAlign w:val="bottom"/>
          </w:tcPr>
          <w:p w14:paraId="5B00B088"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44813C54"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2CF44413" w14:textId="77777777" w:rsidR="00BD18C9" w:rsidRPr="00644E6F" w:rsidRDefault="00BD18C9" w:rsidP="003401D2">
            <w:pPr>
              <w:jc w:val="center"/>
              <w:rPr>
                <w:rFonts w:ascii="Times New Roman" w:hAnsi="Times New Roman" w:cs="Times New Roman"/>
                <w:sz w:val="22"/>
                <w:szCs w:val="22"/>
              </w:rPr>
            </w:pPr>
          </w:p>
        </w:tc>
      </w:tr>
      <w:tr w:rsidR="00BD18C9" w:rsidRPr="00644E6F" w14:paraId="1494F6D6" w14:textId="77777777" w:rsidTr="003401D2">
        <w:tc>
          <w:tcPr>
            <w:tcW w:w="1395" w:type="dxa"/>
          </w:tcPr>
          <w:p w14:paraId="1F60BA1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6</w:t>
            </w:r>
          </w:p>
        </w:tc>
        <w:tc>
          <w:tcPr>
            <w:tcW w:w="4109" w:type="dxa"/>
          </w:tcPr>
          <w:p w14:paraId="5CCEC643" w14:textId="77777777" w:rsidR="00BD18C9" w:rsidRPr="00644E6F" w:rsidRDefault="00BD18C9" w:rsidP="003401D2">
            <w:pPr>
              <w:pStyle w:val="Default"/>
              <w:rPr>
                <w:sz w:val="22"/>
                <w:szCs w:val="22"/>
              </w:rPr>
            </w:pPr>
            <w:r w:rsidRPr="00644E6F">
              <w:rPr>
                <w:sz w:val="22"/>
                <w:szCs w:val="22"/>
              </w:rPr>
              <w:t xml:space="preserve">Фактический расход условного топлива </w:t>
            </w:r>
          </w:p>
        </w:tc>
        <w:tc>
          <w:tcPr>
            <w:tcW w:w="1036" w:type="dxa"/>
          </w:tcPr>
          <w:p w14:paraId="0398D900"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19C9949E"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65572D0A"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C67C8F3" w14:textId="77777777" w:rsidR="00BD18C9" w:rsidRPr="00644E6F" w:rsidRDefault="00BD18C9" w:rsidP="003401D2">
            <w:pPr>
              <w:jc w:val="center"/>
              <w:rPr>
                <w:rFonts w:ascii="Times New Roman" w:hAnsi="Times New Roman" w:cs="Times New Roman"/>
                <w:sz w:val="22"/>
                <w:szCs w:val="22"/>
              </w:rPr>
            </w:pPr>
          </w:p>
        </w:tc>
      </w:tr>
      <w:tr w:rsidR="00BD18C9" w:rsidRPr="00644E6F" w14:paraId="26561986" w14:textId="77777777" w:rsidTr="003401D2">
        <w:tc>
          <w:tcPr>
            <w:tcW w:w="1395" w:type="dxa"/>
          </w:tcPr>
          <w:p w14:paraId="31CE1A14" w14:textId="77777777" w:rsidR="00BD18C9" w:rsidRPr="00644E6F" w:rsidRDefault="00BD18C9" w:rsidP="003401D2">
            <w:pPr>
              <w:jc w:val="right"/>
              <w:rPr>
                <w:rFonts w:ascii="Times New Roman" w:hAnsi="Times New Roman" w:cs="Times New Roman"/>
                <w:sz w:val="22"/>
                <w:szCs w:val="22"/>
              </w:rPr>
            </w:pPr>
          </w:p>
        </w:tc>
        <w:tc>
          <w:tcPr>
            <w:tcW w:w="4109" w:type="dxa"/>
          </w:tcPr>
          <w:p w14:paraId="4ACB3CCB" w14:textId="77777777" w:rsidR="00BD18C9" w:rsidRPr="00644E6F" w:rsidRDefault="00BD18C9" w:rsidP="003401D2">
            <w:pPr>
              <w:pStyle w:val="Default"/>
              <w:rPr>
                <w:sz w:val="22"/>
                <w:szCs w:val="22"/>
              </w:rPr>
            </w:pPr>
            <w:r w:rsidRPr="00644E6F">
              <w:rPr>
                <w:sz w:val="22"/>
                <w:szCs w:val="22"/>
              </w:rPr>
              <w:t>-на отпущенное тепло</w:t>
            </w:r>
          </w:p>
        </w:tc>
        <w:tc>
          <w:tcPr>
            <w:tcW w:w="1036" w:type="dxa"/>
          </w:tcPr>
          <w:p w14:paraId="71E8152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6F8172F4"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130,38</w:t>
            </w:r>
          </w:p>
        </w:tc>
        <w:tc>
          <w:tcPr>
            <w:tcW w:w="1041" w:type="dxa"/>
            <w:vAlign w:val="bottom"/>
          </w:tcPr>
          <w:p w14:paraId="5423F48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136,68</w:t>
            </w:r>
          </w:p>
        </w:tc>
        <w:tc>
          <w:tcPr>
            <w:tcW w:w="1520" w:type="dxa"/>
            <w:vAlign w:val="bottom"/>
          </w:tcPr>
          <w:p w14:paraId="02698D15"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120,06</w:t>
            </w:r>
          </w:p>
        </w:tc>
      </w:tr>
      <w:tr w:rsidR="00BD18C9" w:rsidRPr="00644E6F" w14:paraId="48C81A49" w14:textId="77777777" w:rsidTr="003401D2">
        <w:tc>
          <w:tcPr>
            <w:tcW w:w="1395" w:type="dxa"/>
          </w:tcPr>
          <w:p w14:paraId="501DFAAE"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7</w:t>
            </w:r>
          </w:p>
        </w:tc>
        <w:tc>
          <w:tcPr>
            <w:tcW w:w="4109" w:type="dxa"/>
          </w:tcPr>
          <w:p w14:paraId="2926BD41" w14:textId="77777777" w:rsidR="00BD18C9" w:rsidRPr="00644E6F" w:rsidRDefault="00BD18C9" w:rsidP="003401D2">
            <w:pPr>
              <w:pStyle w:val="Default"/>
              <w:rPr>
                <w:sz w:val="22"/>
                <w:szCs w:val="22"/>
              </w:rPr>
            </w:pPr>
            <w:r w:rsidRPr="00644E6F">
              <w:rPr>
                <w:sz w:val="22"/>
                <w:szCs w:val="22"/>
              </w:rPr>
              <w:t xml:space="preserve">Расход топлива за год на отпуск тепловой энергии: </w:t>
            </w:r>
          </w:p>
        </w:tc>
        <w:tc>
          <w:tcPr>
            <w:tcW w:w="1036" w:type="dxa"/>
          </w:tcPr>
          <w:p w14:paraId="4E372A7F"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356639B5"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2DC099FD"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0E05274" w14:textId="77777777" w:rsidR="00BD18C9" w:rsidRPr="00644E6F" w:rsidRDefault="00BD18C9" w:rsidP="003401D2">
            <w:pPr>
              <w:jc w:val="center"/>
              <w:rPr>
                <w:rFonts w:ascii="Times New Roman" w:hAnsi="Times New Roman" w:cs="Times New Roman"/>
                <w:sz w:val="22"/>
                <w:szCs w:val="22"/>
              </w:rPr>
            </w:pPr>
          </w:p>
        </w:tc>
      </w:tr>
      <w:tr w:rsidR="00BD18C9" w:rsidRPr="00644E6F" w14:paraId="32492E28" w14:textId="77777777" w:rsidTr="003401D2">
        <w:tc>
          <w:tcPr>
            <w:tcW w:w="1395" w:type="dxa"/>
          </w:tcPr>
          <w:p w14:paraId="3FA53CCF" w14:textId="77777777" w:rsidR="00BD18C9" w:rsidRPr="00644E6F" w:rsidRDefault="00BD18C9" w:rsidP="003401D2">
            <w:pPr>
              <w:jc w:val="right"/>
              <w:rPr>
                <w:rFonts w:ascii="Times New Roman" w:hAnsi="Times New Roman" w:cs="Times New Roman"/>
                <w:sz w:val="22"/>
                <w:szCs w:val="22"/>
              </w:rPr>
            </w:pPr>
          </w:p>
        </w:tc>
        <w:tc>
          <w:tcPr>
            <w:tcW w:w="4109" w:type="dxa"/>
          </w:tcPr>
          <w:p w14:paraId="411AA651" w14:textId="77777777" w:rsidR="00BD18C9" w:rsidRPr="00644E6F" w:rsidRDefault="00BD18C9" w:rsidP="003401D2">
            <w:pPr>
              <w:pStyle w:val="Default"/>
              <w:rPr>
                <w:sz w:val="22"/>
                <w:szCs w:val="22"/>
              </w:rPr>
            </w:pPr>
            <w:r w:rsidRPr="00644E6F">
              <w:rPr>
                <w:sz w:val="22"/>
                <w:szCs w:val="22"/>
              </w:rPr>
              <w:t>Натурального:</w:t>
            </w:r>
          </w:p>
        </w:tc>
        <w:tc>
          <w:tcPr>
            <w:tcW w:w="1036" w:type="dxa"/>
          </w:tcPr>
          <w:p w14:paraId="366B5874"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F2D2A9D"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12C8A606"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3695F79E" w14:textId="77777777" w:rsidR="00BD18C9" w:rsidRPr="00644E6F" w:rsidRDefault="00BD18C9" w:rsidP="003401D2">
            <w:pPr>
              <w:jc w:val="center"/>
              <w:rPr>
                <w:rFonts w:ascii="Times New Roman" w:hAnsi="Times New Roman" w:cs="Times New Roman"/>
                <w:sz w:val="22"/>
                <w:szCs w:val="22"/>
              </w:rPr>
            </w:pPr>
          </w:p>
        </w:tc>
      </w:tr>
      <w:tr w:rsidR="00BD18C9" w:rsidRPr="00644E6F" w14:paraId="647A6817" w14:textId="77777777" w:rsidTr="003401D2">
        <w:tc>
          <w:tcPr>
            <w:tcW w:w="1395" w:type="dxa"/>
          </w:tcPr>
          <w:p w14:paraId="3C7C927E" w14:textId="77777777" w:rsidR="00BD18C9" w:rsidRPr="00644E6F" w:rsidRDefault="00BD18C9" w:rsidP="003401D2">
            <w:pPr>
              <w:jc w:val="right"/>
              <w:rPr>
                <w:rFonts w:ascii="Times New Roman" w:hAnsi="Times New Roman" w:cs="Times New Roman"/>
                <w:sz w:val="22"/>
                <w:szCs w:val="22"/>
              </w:rPr>
            </w:pPr>
          </w:p>
        </w:tc>
        <w:tc>
          <w:tcPr>
            <w:tcW w:w="4109" w:type="dxa"/>
          </w:tcPr>
          <w:p w14:paraId="120CBD13"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0DBE3874"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w:t>
            </w:r>
          </w:p>
        </w:tc>
        <w:tc>
          <w:tcPr>
            <w:tcW w:w="1041" w:type="dxa"/>
            <w:vAlign w:val="bottom"/>
          </w:tcPr>
          <w:p w14:paraId="5588769B"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218,45</w:t>
            </w:r>
          </w:p>
        </w:tc>
        <w:tc>
          <w:tcPr>
            <w:tcW w:w="1041" w:type="dxa"/>
            <w:vAlign w:val="bottom"/>
          </w:tcPr>
          <w:p w14:paraId="6F3B088C"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229,00</w:t>
            </w:r>
          </w:p>
        </w:tc>
        <w:tc>
          <w:tcPr>
            <w:tcW w:w="1520" w:type="dxa"/>
            <w:vAlign w:val="bottom"/>
          </w:tcPr>
          <w:p w14:paraId="46C3E6CF"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201,16</w:t>
            </w:r>
          </w:p>
        </w:tc>
      </w:tr>
      <w:tr w:rsidR="00BD18C9" w:rsidRPr="00644E6F" w14:paraId="12DD0A32" w14:textId="77777777" w:rsidTr="003401D2">
        <w:tc>
          <w:tcPr>
            <w:tcW w:w="1395" w:type="dxa"/>
          </w:tcPr>
          <w:p w14:paraId="46F832D7" w14:textId="77777777" w:rsidR="00BD18C9" w:rsidRPr="00644E6F" w:rsidRDefault="00BD18C9" w:rsidP="003401D2">
            <w:pPr>
              <w:jc w:val="right"/>
              <w:rPr>
                <w:rFonts w:ascii="Times New Roman" w:hAnsi="Times New Roman" w:cs="Times New Roman"/>
                <w:sz w:val="22"/>
                <w:szCs w:val="22"/>
              </w:rPr>
            </w:pPr>
          </w:p>
        </w:tc>
        <w:tc>
          <w:tcPr>
            <w:tcW w:w="4109" w:type="dxa"/>
          </w:tcPr>
          <w:p w14:paraId="3AC33EF1" w14:textId="77777777" w:rsidR="00BD18C9" w:rsidRPr="00644E6F" w:rsidRDefault="00BD18C9" w:rsidP="003401D2">
            <w:pPr>
              <w:pStyle w:val="Default"/>
              <w:rPr>
                <w:sz w:val="22"/>
                <w:szCs w:val="22"/>
              </w:rPr>
            </w:pPr>
            <w:r w:rsidRPr="00644E6F">
              <w:rPr>
                <w:sz w:val="22"/>
                <w:szCs w:val="22"/>
              </w:rPr>
              <w:t xml:space="preserve">Нормативный </w:t>
            </w:r>
          </w:p>
        </w:tc>
        <w:tc>
          <w:tcPr>
            <w:tcW w:w="1036" w:type="dxa"/>
          </w:tcPr>
          <w:p w14:paraId="6F527F69" w14:textId="77777777" w:rsidR="00BD18C9" w:rsidRPr="00644E6F" w:rsidRDefault="00BD18C9" w:rsidP="003401D2">
            <w:pPr>
              <w:jc w:val="right"/>
              <w:rPr>
                <w:rFonts w:ascii="Times New Roman" w:hAnsi="Times New Roman" w:cs="Times New Roman"/>
                <w:sz w:val="22"/>
                <w:szCs w:val="22"/>
              </w:rPr>
            </w:pPr>
          </w:p>
        </w:tc>
        <w:tc>
          <w:tcPr>
            <w:tcW w:w="1041" w:type="dxa"/>
            <w:vAlign w:val="bottom"/>
          </w:tcPr>
          <w:p w14:paraId="4AEED382" w14:textId="77777777" w:rsidR="00BD18C9" w:rsidRPr="00644E6F" w:rsidRDefault="00BD18C9" w:rsidP="003401D2">
            <w:pPr>
              <w:jc w:val="center"/>
              <w:rPr>
                <w:rFonts w:ascii="Times New Roman" w:hAnsi="Times New Roman" w:cs="Times New Roman"/>
                <w:sz w:val="22"/>
                <w:szCs w:val="22"/>
              </w:rPr>
            </w:pPr>
          </w:p>
        </w:tc>
        <w:tc>
          <w:tcPr>
            <w:tcW w:w="1041" w:type="dxa"/>
            <w:vAlign w:val="bottom"/>
          </w:tcPr>
          <w:p w14:paraId="4734FF83" w14:textId="77777777" w:rsidR="00BD18C9" w:rsidRPr="00644E6F" w:rsidRDefault="00BD18C9" w:rsidP="003401D2">
            <w:pPr>
              <w:jc w:val="center"/>
              <w:rPr>
                <w:rFonts w:ascii="Times New Roman" w:hAnsi="Times New Roman" w:cs="Times New Roman"/>
                <w:sz w:val="22"/>
                <w:szCs w:val="22"/>
              </w:rPr>
            </w:pPr>
          </w:p>
        </w:tc>
        <w:tc>
          <w:tcPr>
            <w:tcW w:w="1520" w:type="dxa"/>
            <w:vAlign w:val="bottom"/>
          </w:tcPr>
          <w:p w14:paraId="573B23E6" w14:textId="77777777" w:rsidR="00BD18C9" w:rsidRPr="00644E6F" w:rsidRDefault="00BD18C9" w:rsidP="003401D2">
            <w:pPr>
              <w:jc w:val="center"/>
              <w:rPr>
                <w:rFonts w:ascii="Times New Roman" w:hAnsi="Times New Roman" w:cs="Times New Roman"/>
                <w:sz w:val="22"/>
                <w:szCs w:val="22"/>
              </w:rPr>
            </w:pPr>
          </w:p>
        </w:tc>
      </w:tr>
      <w:tr w:rsidR="00BD18C9" w14:paraId="04A13ED9" w14:textId="77777777" w:rsidTr="003401D2">
        <w:tc>
          <w:tcPr>
            <w:tcW w:w="1395" w:type="dxa"/>
          </w:tcPr>
          <w:p w14:paraId="44DCD942" w14:textId="77777777" w:rsidR="00BD18C9" w:rsidRPr="00644E6F" w:rsidRDefault="00BD18C9" w:rsidP="003401D2">
            <w:pPr>
              <w:jc w:val="right"/>
              <w:rPr>
                <w:rFonts w:ascii="Times New Roman" w:hAnsi="Times New Roman" w:cs="Times New Roman"/>
                <w:sz w:val="22"/>
                <w:szCs w:val="22"/>
              </w:rPr>
            </w:pPr>
          </w:p>
        </w:tc>
        <w:tc>
          <w:tcPr>
            <w:tcW w:w="4109" w:type="dxa"/>
          </w:tcPr>
          <w:p w14:paraId="6787A28C" w14:textId="77777777" w:rsidR="00BD18C9" w:rsidRPr="00644E6F" w:rsidRDefault="00BD18C9" w:rsidP="003401D2">
            <w:pPr>
              <w:pStyle w:val="Default"/>
              <w:rPr>
                <w:sz w:val="22"/>
                <w:szCs w:val="22"/>
              </w:rPr>
            </w:pPr>
            <w:r w:rsidRPr="00644E6F">
              <w:rPr>
                <w:sz w:val="22"/>
                <w:szCs w:val="22"/>
              </w:rPr>
              <w:t xml:space="preserve">-уголь </w:t>
            </w:r>
          </w:p>
        </w:tc>
        <w:tc>
          <w:tcPr>
            <w:tcW w:w="1036" w:type="dxa"/>
          </w:tcPr>
          <w:p w14:paraId="5973D270" w14:textId="77777777" w:rsidR="00BD18C9" w:rsidRPr="00644E6F" w:rsidRDefault="00BD18C9" w:rsidP="003401D2">
            <w:pPr>
              <w:jc w:val="right"/>
              <w:rPr>
                <w:rFonts w:ascii="Times New Roman" w:hAnsi="Times New Roman" w:cs="Times New Roman"/>
                <w:sz w:val="22"/>
                <w:szCs w:val="22"/>
              </w:rPr>
            </w:pPr>
            <w:r w:rsidRPr="00644E6F">
              <w:rPr>
                <w:rFonts w:ascii="Times New Roman" w:hAnsi="Times New Roman" w:cs="Times New Roman"/>
                <w:sz w:val="22"/>
                <w:szCs w:val="22"/>
              </w:rPr>
              <w:t>т.у.т.</w:t>
            </w:r>
          </w:p>
        </w:tc>
        <w:tc>
          <w:tcPr>
            <w:tcW w:w="1041" w:type="dxa"/>
            <w:vAlign w:val="bottom"/>
          </w:tcPr>
          <w:p w14:paraId="4B5CFD0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130,38</w:t>
            </w:r>
          </w:p>
        </w:tc>
        <w:tc>
          <w:tcPr>
            <w:tcW w:w="1041" w:type="dxa"/>
            <w:vAlign w:val="bottom"/>
          </w:tcPr>
          <w:p w14:paraId="49632C43" w14:textId="77777777" w:rsidR="00BD18C9" w:rsidRPr="00644E6F"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136,68</w:t>
            </w:r>
          </w:p>
        </w:tc>
        <w:tc>
          <w:tcPr>
            <w:tcW w:w="1520" w:type="dxa"/>
            <w:vAlign w:val="bottom"/>
          </w:tcPr>
          <w:p w14:paraId="7CA5EDD0" w14:textId="77777777" w:rsidR="00BD18C9" w:rsidRPr="004324AB" w:rsidRDefault="00BD18C9" w:rsidP="003401D2">
            <w:pPr>
              <w:jc w:val="center"/>
              <w:rPr>
                <w:rFonts w:ascii="Times New Roman" w:hAnsi="Times New Roman" w:cs="Times New Roman"/>
                <w:sz w:val="22"/>
                <w:szCs w:val="22"/>
              </w:rPr>
            </w:pPr>
            <w:r w:rsidRPr="00644E6F">
              <w:rPr>
                <w:rFonts w:ascii="Times New Roman" w:hAnsi="Times New Roman" w:cs="Times New Roman"/>
                <w:sz w:val="22"/>
                <w:szCs w:val="22"/>
              </w:rPr>
              <w:t>120,06</w:t>
            </w:r>
          </w:p>
        </w:tc>
      </w:tr>
    </w:tbl>
    <w:p w14:paraId="38F4CF18" w14:textId="77777777" w:rsidR="00BD18C9" w:rsidRDefault="00BD18C9" w:rsidP="00BD18C9">
      <w:pPr>
        <w:rPr>
          <w:sz w:val="2"/>
          <w:szCs w:val="2"/>
        </w:rPr>
      </w:pPr>
    </w:p>
    <w:p w14:paraId="22B99167" w14:textId="77777777" w:rsidR="00BD18C9" w:rsidRDefault="00BD18C9" w:rsidP="00BD18C9">
      <w:pPr>
        <w:rPr>
          <w:sz w:val="2"/>
          <w:szCs w:val="2"/>
        </w:rPr>
        <w:sectPr w:rsidR="00BD18C9" w:rsidSect="003401D2">
          <w:pgSz w:w="11900" w:h="16840"/>
          <w:pgMar w:top="548" w:right="560" w:bottom="174" w:left="1188" w:header="0" w:footer="3" w:gutter="0"/>
          <w:cols w:space="720"/>
          <w:noEndnote/>
          <w:docGrid w:linePitch="360"/>
        </w:sectPr>
      </w:pPr>
    </w:p>
    <w:p w14:paraId="1985D891" w14:textId="4F46B1AE" w:rsidR="00BD18C9" w:rsidRPr="0085499D" w:rsidRDefault="00BD18C9" w:rsidP="00115CF9">
      <w:pPr>
        <w:pStyle w:val="8"/>
      </w:pPr>
      <w:bookmarkStart w:id="82" w:name="_Toc195696826"/>
      <w:r w:rsidRPr="0085499D">
        <w:lastRenderedPageBreak/>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82"/>
    </w:p>
    <w:p w14:paraId="3ED1E8D9" w14:textId="6157F82C" w:rsidR="00BD18C9" w:rsidRDefault="00BD18C9" w:rsidP="00BD18C9">
      <w:pPr>
        <w:pStyle w:val="210"/>
        <w:shd w:val="clear" w:color="auto" w:fill="auto"/>
        <w:spacing w:before="0" w:after="300" w:line="322" w:lineRule="exact"/>
        <w:ind w:left="240" w:right="140" w:firstLine="560"/>
        <w:jc w:val="both"/>
      </w:pPr>
      <w:r>
        <w:t xml:space="preserve">Основным топливом для централизованных источников теплоснабжения Енисейского района на весь расчетный период схемы теплоснабжения является бурый уголь марки 3БР. Использование возобновляемых источников энергии не </w:t>
      </w:r>
      <w:r w:rsidR="00306E39">
        <w:t>планируется</w:t>
      </w:r>
      <w:r>
        <w:t>. Мероприятий по переводу котельных Енисейского района на альтернативные виды топлива ресурсоснабжающей организацией ООО «Енисейтеплоком» не планируется.</w:t>
      </w:r>
    </w:p>
    <w:p w14:paraId="15DEB330" w14:textId="77777777" w:rsidR="00BD18C9" w:rsidRPr="0085499D" w:rsidRDefault="00BD18C9" w:rsidP="00115CF9">
      <w:pPr>
        <w:pStyle w:val="8"/>
      </w:pPr>
      <w:bookmarkStart w:id="83" w:name="_Toc195696827"/>
      <w:r w:rsidRPr="0085499D">
        <w:t>Виды топлива (в случае, если топливом является уголь, - вид ископаемого угля в соответствии с Межгосударственным стандартом</w:t>
      </w:r>
      <w:hyperlink r:id="rId234" w:history="1">
        <w:r w:rsidRPr="0085499D">
          <w:rPr>
            <w:rStyle w:val="a3"/>
            <w:color w:val="auto"/>
            <w:szCs w:val="28"/>
          </w:rPr>
          <w:t xml:space="preserve"> ГОСТ</w:t>
        </w:r>
      </w:hyperlink>
      <w:r w:rsidRPr="0085499D">
        <w:t xml:space="preserve"> </w:t>
      </w:r>
      <w:hyperlink r:id="rId235" w:history="1">
        <w:r w:rsidRPr="0085499D">
          <w:rPr>
            <w:rStyle w:val="a3"/>
            <w:color w:val="auto"/>
            <w:szCs w:val="28"/>
          </w:rPr>
          <w:t xml:space="preserve">25543-2013 </w:t>
        </w:r>
      </w:hyperlink>
      <w:r w:rsidRPr="0085499D">
        <w:t>"Угли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83"/>
    </w:p>
    <w:p w14:paraId="1B8CF090" w14:textId="2933F1C8" w:rsidR="00BD18C9" w:rsidRPr="00644E6F" w:rsidRDefault="00BD18C9" w:rsidP="00BD18C9">
      <w:pPr>
        <w:pStyle w:val="210"/>
        <w:shd w:val="clear" w:color="auto" w:fill="auto"/>
        <w:spacing w:before="0" w:after="300" w:line="322" w:lineRule="exact"/>
        <w:ind w:left="240" w:right="140" w:firstLine="560"/>
        <w:jc w:val="both"/>
      </w:pPr>
      <w:r>
        <w:t xml:space="preserve">Основным видом топлива для источников тепловой энергии в Енисейском районе является бурый уголь марки 3БР </w:t>
      </w:r>
      <w:r w:rsidRPr="00644E6F">
        <w:t xml:space="preserve">Переясловского месторождения, низшая теплота </w:t>
      </w:r>
      <w:r w:rsidR="00FD7C31" w:rsidRPr="00644E6F">
        <w:t xml:space="preserve">сгорания топлива составляет </w:t>
      </w:r>
      <w:r w:rsidR="007F46DB" w:rsidRPr="00644E6F">
        <w:t>4176</w:t>
      </w:r>
      <w:r w:rsidRPr="00644E6F">
        <w:t xml:space="preserve"> ккал/кг.</w:t>
      </w:r>
    </w:p>
    <w:p w14:paraId="08F579AA" w14:textId="77777777" w:rsidR="00BD18C9" w:rsidRPr="00644E6F" w:rsidRDefault="00BD18C9" w:rsidP="00115CF9">
      <w:pPr>
        <w:pStyle w:val="8"/>
      </w:pPr>
      <w:bookmarkStart w:id="84" w:name="_Toc195696828"/>
      <w:r w:rsidRPr="00644E6F">
        <w:t>Преобладающий в поселении, городском округе вид топлива, опреде</w:t>
      </w:r>
      <w:r w:rsidRPr="00644E6F">
        <w:softHyphen/>
        <w:t>ляемый по совокупности всех систем теплоснабжения, находящихся в соот</w:t>
      </w:r>
      <w:r w:rsidRPr="00644E6F">
        <w:softHyphen/>
        <w:t>ветствующем поселении, городском округе</w:t>
      </w:r>
      <w:bookmarkEnd w:id="84"/>
    </w:p>
    <w:p w14:paraId="4C492ED2" w14:textId="77777777" w:rsidR="00BD18C9" w:rsidRDefault="00BD18C9" w:rsidP="00BD18C9">
      <w:pPr>
        <w:pStyle w:val="210"/>
        <w:shd w:val="clear" w:color="auto" w:fill="auto"/>
        <w:spacing w:before="0" w:after="296" w:line="322" w:lineRule="exact"/>
        <w:ind w:left="240" w:right="140" w:firstLine="560"/>
        <w:jc w:val="both"/>
      </w:pPr>
      <w:r w:rsidRPr="00644E6F">
        <w:t>Преобладающим видом топлива для источников тепловой энергии в Енисейском районе является бурый уголь марки 3БР Переясловского месторождения.</w:t>
      </w:r>
    </w:p>
    <w:p w14:paraId="2E9613BE" w14:textId="77777777" w:rsidR="00BD18C9" w:rsidRPr="0085499D" w:rsidRDefault="00BD18C9" w:rsidP="00115CF9">
      <w:pPr>
        <w:pStyle w:val="8"/>
      </w:pPr>
      <w:bookmarkStart w:id="85" w:name="bookmark21"/>
      <w:bookmarkStart w:id="86" w:name="_Toc195696829"/>
      <w:r w:rsidRPr="0085499D">
        <w:t>Приоритетное направление развития топливного баланса поселения, городского округа</w:t>
      </w:r>
      <w:bookmarkEnd w:id="85"/>
      <w:bookmarkEnd w:id="86"/>
    </w:p>
    <w:p w14:paraId="4E80379D" w14:textId="5ADA578F" w:rsidR="00115CF9" w:rsidRDefault="00BD18C9" w:rsidP="00BD18C9">
      <w:pPr>
        <w:pStyle w:val="210"/>
        <w:shd w:val="clear" w:color="auto" w:fill="auto"/>
        <w:spacing w:before="0" w:after="0" w:line="326" w:lineRule="exact"/>
        <w:ind w:left="240" w:right="140" w:firstLine="560"/>
        <w:jc w:val="both"/>
      </w:pPr>
      <w:r>
        <w:t>Приоритетным используемым видом топлива на перспективу является уголь.</w:t>
      </w:r>
    </w:p>
    <w:p w14:paraId="055DF1B4" w14:textId="77777777" w:rsidR="00115CF9" w:rsidRDefault="00115CF9">
      <w:pPr>
        <w:rPr>
          <w:rFonts w:ascii="Times New Roman" w:eastAsia="Times New Roman" w:hAnsi="Times New Roman" w:cs="Times New Roman"/>
          <w:sz w:val="28"/>
          <w:szCs w:val="28"/>
        </w:rPr>
      </w:pPr>
      <w:r>
        <w:br w:type="page"/>
      </w:r>
    </w:p>
    <w:p w14:paraId="1068928C" w14:textId="77777777" w:rsidR="00DD2163" w:rsidRDefault="00DD2163" w:rsidP="00115CF9">
      <w:pPr>
        <w:pStyle w:val="1"/>
        <w:sectPr w:rsidR="00DD2163" w:rsidSect="00DD2163">
          <w:footerReference w:type="even" r:id="rId236"/>
          <w:footerReference w:type="first" r:id="rId237"/>
          <w:type w:val="nextColumn"/>
          <w:pgSz w:w="11900" w:h="16840"/>
          <w:pgMar w:top="851" w:right="1134" w:bottom="1701" w:left="1134" w:header="0" w:footer="6" w:gutter="0"/>
          <w:cols w:space="720"/>
          <w:noEndnote/>
          <w:titlePg/>
          <w:docGrid w:linePitch="360"/>
        </w:sectPr>
      </w:pPr>
      <w:bookmarkStart w:id="87" w:name="bookmark22"/>
      <w:bookmarkStart w:id="88" w:name="_Toc169175440"/>
      <w:bookmarkStart w:id="89" w:name="_Toc195696830"/>
      <w:bookmarkEnd w:id="79"/>
    </w:p>
    <w:p w14:paraId="6EEF14AD" w14:textId="3C472523" w:rsidR="006360FA" w:rsidRPr="00115CF9" w:rsidRDefault="00C919BF" w:rsidP="00115CF9">
      <w:pPr>
        <w:pStyle w:val="1"/>
      </w:pPr>
      <w:r w:rsidRPr="00115CF9">
        <w:lastRenderedPageBreak/>
        <w:t xml:space="preserve">РАЗДЕЛ 9. </w:t>
      </w:r>
      <w:r w:rsidR="004E7D8E" w:rsidRPr="00115CF9">
        <w:t>ИНВЕСТИЦИИ В СТРОИТЕЛЬСТВО, РЕКОНСТРУКЦИЮ, ТЕХНИЧЕСКОЕ ПЕРЕВООРУЖЕНИЕ И (ИЛИ) МОДЕРНИЗАЦИЮ</w:t>
      </w:r>
      <w:bookmarkEnd w:id="87"/>
      <w:bookmarkEnd w:id="88"/>
      <w:bookmarkEnd w:id="89"/>
    </w:p>
    <w:p w14:paraId="06B73F75" w14:textId="77777777" w:rsidR="00B86BDD" w:rsidRPr="00B86BDD" w:rsidRDefault="00B86BDD" w:rsidP="00B86BDD"/>
    <w:p w14:paraId="64F916D3" w14:textId="60F6C294" w:rsidR="006360FA" w:rsidRDefault="004E7D8E" w:rsidP="00064AAB">
      <w:pPr>
        <w:pStyle w:val="9"/>
      </w:pPr>
      <w:bookmarkStart w:id="90" w:name="_Toc169175441"/>
      <w:bookmarkStart w:id="91" w:name="_Toc195696831"/>
      <w:r w:rsidRPr="0085499D">
        <w:t>Предложения по величине необходимых инвестиций в строительство, реконструкцию, техническое перевооружение и (или) модернизацию источ</w:t>
      </w:r>
      <w:r w:rsidRPr="0085499D">
        <w:softHyphen/>
        <w:t>ников тепловой энергии на каждом этапе</w:t>
      </w:r>
      <w:bookmarkEnd w:id="90"/>
      <w:bookmarkEnd w:id="91"/>
    </w:p>
    <w:p w14:paraId="1862E1AF" w14:textId="7CB94779" w:rsidR="00B03A00" w:rsidRPr="007A2999" w:rsidRDefault="00B03A00" w:rsidP="007A2999"/>
    <w:p w14:paraId="640C6C3E" w14:textId="77777777" w:rsidR="007A2999" w:rsidRDefault="007A2999" w:rsidP="007A2999">
      <w:pPr>
        <w:pStyle w:val="2"/>
        <w:numPr>
          <w:ilvl w:val="0"/>
          <w:numId w:val="0"/>
        </w:numPr>
        <w:rPr>
          <w:rFonts w:eastAsia="Times New Roman" w:cs="Times New Roman"/>
          <w:bCs/>
          <w:color w:val="000000"/>
          <w:sz w:val="26"/>
        </w:rPr>
      </w:pPr>
    </w:p>
    <w:p w14:paraId="7E7551EF" w14:textId="4F27C5D2" w:rsidR="007A2999" w:rsidRDefault="007A2999" w:rsidP="007A2999">
      <w:pPr>
        <w:pStyle w:val="2"/>
        <w:numPr>
          <w:ilvl w:val="0"/>
          <w:numId w:val="0"/>
        </w:numPr>
        <w:ind w:firstLine="709"/>
        <w:rPr>
          <w:b w:val="0"/>
        </w:rPr>
      </w:pPr>
      <w:bookmarkStart w:id="92" w:name="_Toc195696833"/>
      <w:r w:rsidRPr="00616336">
        <w:rPr>
          <w:b w:val="0"/>
        </w:rPr>
        <w:t>Таблица 9.1.</w:t>
      </w:r>
      <w:r w:rsidR="00A72237">
        <w:rPr>
          <w:b w:val="0"/>
        </w:rPr>
        <w:t>1</w:t>
      </w:r>
      <w:r w:rsidRPr="00616336">
        <w:rPr>
          <w:b w:val="0"/>
        </w:rPr>
        <w:t>. Величина необходимых инвестиций в строительство, реконструкцию, техническое перевооружение и (или) модернизацию источ</w:t>
      </w:r>
      <w:r w:rsidRPr="00616336">
        <w:rPr>
          <w:b w:val="0"/>
        </w:rPr>
        <w:softHyphen/>
        <w:t>ников тепловой энергии Енисейского района на каждом этапе на перспективный период 2026-2036 гг., тыс. руб. без учета НДС</w:t>
      </w:r>
      <w:bookmarkEnd w:id="92"/>
      <w:r w:rsidR="00A72237">
        <w:rPr>
          <w:b w:val="0"/>
        </w:rPr>
        <w:t>.</w:t>
      </w:r>
    </w:p>
    <w:p w14:paraId="6A77A3AF" w14:textId="5E238F37" w:rsidR="007A2999" w:rsidRPr="006D64E5" w:rsidRDefault="007A2999" w:rsidP="007A2999">
      <w:pPr>
        <w:pStyle w:val="2"/>
        <w:numPr>
          <w:ilvl w:val="0"/>
          <w:numId w:val="0"/>
        </w:numPr>
        <w:ind w:firstLine="709"/>
        <w:jc w:val="left"/>
        <w:rPr>
          <w:b w:val="0"/>
        </w:rPr>
      </w:pPr>
    </w:p>
    <w:tbl>
      <w:tblPr>
        <w:tblW w:w="15703" w:type="dxa"/>
        <w:tblInd w:w="-998" w:type="dxa"/>
        <w:tblLook w:val="04A0" w:firstRow="1" w:lastRow="0" w:firstColumn="1" w:lastColumn="0" w:noHBand="0" w:noVBand="1"/>
      </w:tblPr>
      <w:tblGrid>
        <w:gridCol w:w="2978"/>
        <w:gridCol w:w="1160"/>
        <w:gridCol w:w="939"/>
        <w:gridCol w:w="939"/>
        <w:gridCol w:w="939"/>
        <w:gridCol w:w="939"/>
        <w:gridCol w:w="939"/>
        <w:gridCol w:w="939"/>
        <w:gridCol w:w="939"/>
        <w:gridCol w:w="939"/>
        <w:gridCol w:w="939"/>
        <w:gridCol w:w="938"/>
        <w:gridCol w:w="938"/>
        <w:gridCol w:w="1238"/>
      </w:tblGrid>
      <w:tr w:rsidR="00A72237" w:rsidRPr="00A72237" w14:paraId="47B933FD" w14:textId="77777777" w:rsidTr="00A72237">
        <w:trPr>
          <w:trHeight w:val="72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5B7A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Наименование мероприятия</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7B34F7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Утверждено МТП 2025</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64FB90B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План 2026</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21EBD30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План 2027</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6F0AF0B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План 2028</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11C128B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План 2029</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3A42FF8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План 2030</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3751566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План 2031</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466C730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План 2032</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4985A39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План 2033</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26E0CB3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План 2034</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18E0D92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План 2035</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04F723F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План 2036</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182B145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ВСЕГО</w:t>
            </w:r>
          </w:p>
        </w:tc>
      </w:tr>
      <w:tr w:rsidR="00A72237" w:rsidRPr="00A72237" w14:paraId="71D2B106"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270C4295"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котельной с. Верхнепашино, ул. Пролетарская, 20 с заменой оборудования и установкой котла КВТС-6,5 - 2 компл.,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1C63278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14 071,61</w:t>
            </w:r>
          </w:p>
        </w:tc>
        <w:tc>
          <w:tcPr>
            <w:tcW w:w="939" w:type="dxa"/>
            <w:tcBorders>
              <w:top w:val="nil"/>
              <w:left w:val="nil"/>
              <w:bottom w:val="single" w:sz="4" w:space="0" w:color="auto"/>
              <w:right w:val="single" w:sz="4" w:space="0" w:color="auto"/>
            </w:tcBorders>
            <w:shd w:val="clear" w:color="000000" w:fill="D9D9D9"/>
            <w:noWrap/>
            <w:vAlign w:val="center"/>
            <w:hideMark/>
          </w:tcPr>
          <w:p w14:paraId="22EFE78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8928B3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8F4E23A"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597ABF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12 682,75</w:t>
            </w:r>
          </w:p>
        </w:tc>
        <w:tc>
          <w:tcPr>
            <w:tcW w:w="939" w:type="dxa"/>
            <w:tcBorders>
              <w:top w:val="nil"/>
              <w:left w:val="nil"/>
              <w:bottom w:val="single" w:sz="4" w:space="0" w:color="auto"/>
              <w:right w:val="single" w:sz="4" w:space="0" w:color="auto"/>
            </w:tcBorders>
            <w:shd w:val="clear" w:color="000000" w:fill="D9D9D9"/>
            <w:noWrap/>
            <w:vAlign w:val="center"/>
            <w:hideMark/>
          </w:tcPr>
          <w:p w14:paraId="66AC842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356EE8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909EF3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D2AC49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CC54DEA"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384B018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30861A5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23AE53D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26 754,36</w:t>
            </w:r>
          </w:p>
        </w:tc>
      </w:tr>
      <w:tr w:rsidR="00A72237" w:rsidRPr="00A72237" w14:paraId="48DD77CA"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3ADE182F"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75529737"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1 071,61</w:t>
            </w:r>
          </w:p>
        </w:tc>
        <w:tc>
          <w:tcPr>
            <w:tcW w:w="939" w:type="dxa"/>
            <w:tcBorders>
              <w:top w:val="nil"/>
              <w:left w:val="nil"/>
              <w:bottom w:val="single" w:sz="4" w:space="0" w:color="auto"/>
              <w:right w:val="single" w:sz="4" w:space="0" w:color="auto"/>
            </w:tcBorders>
            <w:shd w:val="clear" w:color="auto" w:fill="auto"/>
            <w:noWrap/>
            <w:vAlign w:val="center"/>
            <w:hideMark/>
          </w:tcPr>
          <w:p w14:paraId="7C801881"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939130F"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D9D0C93"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CF85359"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12 682,75</w:t>
            </w:r>
          </w:p>
        </w:tc>
        <w:tc>
          <w:tcPr>
            <w:tcW w:w="939" w:type="dxa"/>
            <w:tcBorders>
              <w:top w:val="nil"/>
              <w:left w:val="nil"/>
              <w:bottom w:val="single" w:sz="4" w:space="0" w:color="auto"/>
              <w:right w:val="single" w:sz="4" w:space="0" w:color="auto"/>
            </w:tcBorders>
            <w:shd w:val="clear" w:color="auto" w:fill="auto"/>
            <w:noWrap/>
            <w:vAlign w:val="center"/>
            <w:hideMark/>
          </w:tcPr>
          <w:p w14:paraId="2DA23F32"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45F2E0A"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2761D69"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8530E93"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562F78C"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0BF56AE"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76D1A1F"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7F8FC09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13 754,36</w:t>
            </w:r>
          </w:p>
        </w:tc>
      </w:tr>
      <w:tr w:rsidR="00A72237" w:rsidRPr="00A72237" w14:paraId="3DDE264F"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73496D1A"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62EB6DC9"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7CDFB539"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D38398E"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104BB26"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D8C9459" w14:textId="77777777" w:rsidR="00A72237" w:rsidRPr="00A72237" w:rsidRDefault="00A72237" w:rsidP="00A72237">
            <w:pPr>
              <w:widowControl/>
              <w:jc w:val="center"/>
              <w:rPr>
                <w:rFonts w:ascii="Times New Roman" w:eastAsia="Times New Roman" w:hAnsi="Times New Roman" w:cs="Times New Roman"/>
                <w:color w:val="auto"/>
                <w:sz w:val="20"/>
                <w:szCs w:val="20"/>
                <w:lang w:bidi="ar-SA"/>
              </w:rPr>
            </w:pPr>
            <w:r w:rsidRPr="00A72237">
              <w:rPr>
                <w:rFonts w:ascii="Times New Roman" w:eastAsia="Times New Roman" w:hAnsi="Times New Roman" w:cs="Times New Roman"/>
                <w:color w:val="auto"/>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523D141"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A1F89EC"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6FAFE60"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5FD61F9"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4A450AB"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EB78757"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1CFD891"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3DB402D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r>
      <w:tr w:rsidR="00A72237" w:rsidRPr="00A72237" w14:paraId="00E56900"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0E70789F"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0BD03006"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CCF1BDD"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06CC447"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7B2AD37"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CABCD28"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5EA3785"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560C7CC"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CDDDF30"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6C7F481"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FFBB7F4"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6CCE33C"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D36353C"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3A520B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28EC2424"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7BF9C7EA"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тягодутьевого оборудования котельной с. Абалаково, ул. Лесная, 10 с установкой газоочистительного оборудования (циклон 3 шт.),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38774E93"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40E387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098152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56F50C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4 431,60</w:t>
            </w:r>
          </w:p>
        </w:tc>
        <w:tc>
          <w:tcPr>
            <w:tcW w:w="939" w:type="dxa"/>
            <w:tcBorders>
              <w:top w:val="nil"/>
              <w:left w:val="nil"/>
              <w:bottom w:val="single" w:sz="4" w:space="0" w:color="auto"/>
              <w:right w:val="single" w:sz="4" w:space="0" w:color="auto"/>
            </w:tcBorders>
            <w:shd w:val="clear" w:color="000000" w:fill="D9D9D9"/>
            <w:noWrap/>
            <w:vAlign w:val="center"/>
            <w:hideMark/>
          </w:tcPr>
          <w:p w14:paraId="3A7BC30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8F6D03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F9ECFE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A9ACFC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021A65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5F70F0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72094F7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6A39AD9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41C475E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4 431,60</w:t>
            </w:r>
          </w:p>
        </w:tc>
      </w:tr>
      <w:tr w:rsidR="00A72237" w:rsidRPr="00A72237" w14:paraId="68981458"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06335146"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79C195E3"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2A00CCB"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1178DCE"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FA7EB4F"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4 431,60</w:t>
            </w:r>
          </w:p>
        </w:tc>
        <w:tc>
          <w:tcPr>
            <w:tcW w:w="939" w:type="dxa"/>
            <w:tcBorders>
              <w:top w:val="nil"/>
              <w:left w:val="nil"/>
              <w:bottom w:val="single" w:sz="4" w:space="0" w:color="auto"/>
              <w:right w:val="single" w:sz="4" w:space="0" w:color="auto"/>
            </w:tcBorders>
            <w:shd w:val="clear" w:color="auto" w:fill="auto"/>
            <w:noWrap/>
            <w:vAlign w:val="center"/>
            <w:hideMark/>
          </w:tcPr>
          <w:p w14:paraId="07FAF684"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1CFDE00"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847ABE"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B65B593"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7F3871E"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4936503"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596F922"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BE06D68"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1BD229B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4 431,60</w:t>
            </w:r>
          </w:p>
        </w:tc>
      </w:tr>
      <w:tr w:rsidR="00A72237" w:rsidRPr="00A72237" w14:paraId="6E57C639"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2D516842"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27198239"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8A57ACF"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F651039"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32C16F4"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D79439D"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023C7FD"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7BBF93F"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155B28A"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FAF2B02"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E119B28"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47A268D"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D259A9C"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16A90CA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45C888F8"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385C6B33"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lastRenderedPageBreak/>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4C894BFC"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A34CED3"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6EF4B0B"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51ECF66"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A072CD6"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04FCABC"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0216298"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BD021F5"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AB38B72"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4F96D48"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FE226F7"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1FDBA54" w14:textId="77777777" w:rsidR="00A72237" w:rsidRPr="00A72237" w:rsidRDefault="00A72237" w:rsidP="00A72237">
            <w:pPr>
              <w:widowControl/>
              <w:jc w:val="center"/>
              <w:rPr>
                <w:rFonts w:ascii="Times New Roman" w:eastAsia="Times New Roman" w:hAnsi="Times New Roman" w:cs="Times New Roman"/>
                <w:sz w:val="20"/>
                <w:szCs w:val="20"/>
                <w:lang w:bidi="ar-SA"/>
              </w:rPr>
            </w:pPr>
            <w:r w:rsidRPr="00A72237">
              <w:rPr>
                <w:rFonts w:ascii="Times New Roman" w:eastAsia="Times New Roman" w:hAnsi="Times New Roman" w:cs="Times New Roman"/>
                <w:sz w:val="20"/>
                <w:szCs w:val="20"/>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DE2183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03CC4F98" w14:textId="77777777" w:rsidTr="00A72237">
        <w:trPr>
          <w:trHeight w:val="97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393B5D66"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тягодутьевого оборудования котельной с. Верхнепашино, ул. Советская, 91/5 с установкой газоочистительного оборудования (циклон 4 шт.),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357ADA9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5207FB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AD147E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9C1603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A95B16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BC4249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4 374,20</w:t>
            </w:r>
          </w:p>
        </w:tc>
        <w:tc>
          <w:tcPr>
            <w:tcW w:w="939" w:type="dxa"/>
            <w:tcBorders>
              <w:top w:val="nil"/>
              <w:left w:val="nil"/>
              <w:bottom w:val="single" w:sz="4" w:space="0" w:color="auto"/>
              <w:right w:val="single" w:sz="4" w:space="0" w:color="auto"/>
            </w:tcBorders>
            <w:shd w:val="clear" w:color="000000" w:fill="D9D9D9"/>
            <w:noWrap/>
            <w:vAlign w:val="center"/>
            <w:hideMark/>
          </w:tcPr>
          <w:p w14:paraId="3EBDBDE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02C28F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92BFC2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774F9A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5D9B1A5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224E7A5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37B7087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4 374,20</w:t>
            </w:r>
          </w:p>
        </w:tc>
      </w:tr>
      <w:tr w:rsidR="00A72237" w:rsidRPr="00A72237" w14:paraId="0023E878"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50161A96"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7B06D85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0A55D8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3014C8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3E173A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B1F299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58B176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40D1E2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649F12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DB4D66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D9235F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D2C101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E71AB9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39D01E3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524B771A"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7C99F7D1"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39C4FDE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54E054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D2E282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C7171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6CDACA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B65D16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C1EEF2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9C96E8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FA2163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83A5E3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23E67C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F2150A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7C1F27E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45C22001"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34250FB7"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0CD8AF3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FC641E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3DBC10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0889EF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447C59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073495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4 374,20</w:t>
            </w:r>
          </w:p>
        </w:tc>
        <w:tc>
          <w:tcPr>
            <w:tcW w:w="939" w:type="dxa"/>
            <w:tcBorders>
              <w:top w:val="nil"/>
              <w:left w:val="nil"/>
              <w:bottom w:val="single" w:sz="4" w:space="0" w:color="auto"/>
              <w:right w:val="single" w:sz="4" w:space="0" w:color="auto"/>
            </w:tcBorders>
            <w:shd w:val="clear" w:color="auto" w:fill="auto"/>
            <w:noWrap/>
            <w:vAlign w:val="center"/>
            <w:hideMark/>
          </w:tcPr>
          <w:p w14:paraId="41D10CC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BE52D4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205D81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5402DD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A2B8D8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3E29BD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781485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4 374,20</w:t>
            </w:r>
          </w:p>
        </w:tc>
      </w:tr>
      <w:tr w:rsidR="00A72237" w:rsidRPr="00A72237" w14:paraId="5104CA93"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4352A8BF"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Установка блочно - модульной котельной с изменением места расположения объекта котельной с. Верхнепашино, ул. Юбилейная, 19А,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55206DD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821E13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6CAB3B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20 199,71</w:t>
            </w:r>
          </w:p>
        </w:tc>
        <w:tc>
          <w:tcPr>
            <w:tcW w:w="939" w:type="dxa"/>
            <w:tcBorders>
              <w:top w:val="nil"/>
              <w:left w:val="nil"/>
              <w:bottom w:val="single" w:sz="4" w:space="0" w:color="auto"/>
              <w:right w:val="single" w:sz="4" w:space="0" w:color="auto"/>
            </w:tcBorders>
            <w:shd w:val="clear" w:color="000000" w:fill="D9D9D9"/>
            <w:noWrap/>
            <w:vAlign w:val="center"/>
            <w:hideMark/>
          </w:tcPr>
          <w:p w14:paraId="495DED3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20 199,71</w:t>
            </w:r>
          </w:p>
        </w:tc>
        <w:tc>
          <w:tcPr>
            <w:tcW w:w="939" w:type="dxa"/>
            <w:tcBorders>
              <w:top w:val="nil"/>
              <w:left w:val="nil"/>
              <w:bottom w:val="single" w:sz="4" w:space="0" w:color="auto"/>
              <w:right w:val="single" w:sz="4" w:space="0" w:color="auto"/>
            </w:tcBorders>
            <w:shd w:val="clear" w:color="000000" w:fill="D9D9D9"/>
            <w:noWrap/>
            <w:vAlign w:val="center"/>
            <w:hideMark/>
          </w:tcPr>
          <w:p w14:paraId="3362407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B507EE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A225EE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39FBA1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1B27C4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755FED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291F4D0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30DB299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62D6443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40 399,42</w:t>
            </w:r>
          </w:p>
        </w:tc>
      </w:tr>
      <w:tr w:rsidR="00A72237" w:rsidRPr="00A72237" w14:paraId="71AE375B"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3FDC5141"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0225FB0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61B781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6DB91B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7 199,71</w:t>
            </w:r>
          </w:p>
        </w:tc>
        <w:tc>
          <w:tcPr>
            <w:tcW w:w="939" w:type="dxa"/>
            <w:tcBorders>
              <w:top w:val="nil"/>
              <w:left w:val="nil"/>
              <w:bottom w:val="single" w:sz="4" w:space="0" w:color="auto"/>
              <w:right w:val="single" w:sz="4" w:space="0" w:color="auto"/>
            </w:tcBorders>
            <w:shd w:val="clear" w:color="auto" w:fill="auto"/>
            <w:noWrap/>
            <w:vAlign w:val="center"/>
            <w:hideMark/>
          </w:tcPr>
          <w:p w14:paraId="10728F5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7 199,71</w:t>
            </w:r>
          </w:p>
        </w:tc>
        <w:tc>
          <w:tcPr>
            <w:tcW w:w="939" w:type="dxa"/>
            <w:tcBorders>
              <w:top w:val="nil"/>
              <w:left w:val="nil"/>
              <w:bottom w:val="single" w:sz="4" w:space="0" w:color="auto"/>
              <w:right w:val="single" w:sz="4" w:space="0" w:color="auto"/>
            </w:tcBorders>
            <w:shd w:val="clear" w:color="auto" w:fill="auto"/>
            <w:noWrap/>
            <w:vAlign w:val="center"/>
            <w:hideMark/>
          </w:tcPr>
          <w:p w14:paraId="15F0B93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EFD716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BF560A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F88C7E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D697A1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27D1B9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498774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823B4B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CD8512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14 399,42</w:t>
            </w:r>
          </w:p>
        </w:tc>
      </w:tr>
      <w:tr w:rsidR="00A72237" w:rsidRPr="00A72237" w14:paraId="7B1CB5A6"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438E975E"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5051CDF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D58186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7AD422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7CCF62B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3B0B58E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D5D8B6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8B8C15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2DDC37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0A0105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7A05D6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E2B48C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D93BB6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78958B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26 000,00</w:t>
            </w:r>
          </w:p>
        </w:tc>
      </w:tr>
      <w:tr w:rsidR="00A72237" w:rsidRPr="00A72237" w14:paraId="5290EAFC"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17718D5B"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7A488CD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C4FD11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D15808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CF089B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2E0270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C46AA9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E0C05C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E476F3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582D12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69F5B6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A815C4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FBDC09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7D91846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0C53DE0D"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1C93ACBA"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тягодутьевого оборудования котельной с. Городище, ул. Школьная, 1Б с установкой газоочистительного оборудования (циклон 3 шт.),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6856139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93B692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73D74A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BB0033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A77BD0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E9AA46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DA209D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1 873,28</w:t>
            </w:r>
          </w:p>
        </w:tc>
        <w:tc>
          <w:tcPr>
            <w:tcW w:w="939" w:type="dxa"/>
            <w:tcBorders>
              <w:top w:val="nil"/>
              <w:left w:val="nil"/>
              <w:bottom w:val="single" w:sz="4" w:space="0" w:color="auto"/>
              <w:right w:val="single" w:sz="4" w:space="0" w:color="auto"/>
            </w:tcBorders>
            <w:shd w:val="clear" w:color="000000" w:fill="D9D9D9"/>
            <w:noWrap/>
            <w:vAlign w:val="center"/>
            <w:hideMark/>
          </w:tcPr>
          <w:p w14:paraId="4C6051B3"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62B1CB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EF9666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20DA7A0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788814A3"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178CB6F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1 873,28</w:t>
            </w:r>
          </w:p>
        </w:tc>
      </w:tr>
      <w:tr w:rsidR="00A72237" w:rsidRPr="00A72237" w14:paraId="389AE2A7"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087A54AB"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580EE39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E3DC59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2D0F78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5B41A0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9577CA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C55BAA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FE77EE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1 873,28</w:t>
            </w:r>
          </w:p>
        </w:tc>
        <w:tc>
          <w:tcPr>
            <w:tcW w:w="939" w:type="dxa"/>
            <w:tcBorders>
              <w:top w:val="nil"/>
              <w:left w:val="nil"/>
              <w:bottom w:val="single" w:sz="4" w:space="0" w:color="auto"/>
              <w:right w:val="single" w:sz="4" w:space="0" w:color="auto"/>
            </w:tcBorders>
            <w:shd w:val="clear" w:color="auto" w:fill="auto"/>
            <w:noWrap/>
            <w:vAlign w:val="center"/>
            <w:hideMark/>
          </w:tcPr>
          <w:p w14:paraId="5EFC27B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A8CF32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C59A85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69BE4C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5A4719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20A6C33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1 873,28</w:t>
            </w:r>
          </w:p>
        </w:tc>
      </w:tr>
      <w:tr w:rsidR="00A72237" w:rsidRPr="00A72237" w14:paraId="2189DA35"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28F5EED2"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7DD7B31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6FDB00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D55D09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02FC32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35DFBD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793570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A7F4F6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1173AA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330FC2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945E02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8B3F1F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A57198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3A7B26B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23634780"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4084E9E9"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460E747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39818B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CF8B92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CE438D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A64FC3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F2DF7E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18CD61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2FE743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6BD5AF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958832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3ACA14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0B3CB0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C819CA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00490944"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32BAC002"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тягодутьевого оборудования котельной с. Епишино, ул. Трактовая, 7 с установкой газоочистительного оборудования (циклон 3 шт.),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4164E3A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67DFF6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ABB7FF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629CC8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C9812A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111B3E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F2F166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3 657,68</w:t>
            </w:r>
          </w:p>
        </w:tc>
        <w:tc>
          <w:tcPr>
            <w:tcW w:w="939" w:type="dxa"/>
            <w:tcBorders>
              <w:top w:val="nil"/>
              <w:left w:val="nil"/>
              <w:bottom w:val="single" w:sz="4" w:space="0" w:color="auto"/>
              <w:right w:val="single" w:sz="4" w:space="0" w:color="auto"/>
            </w:tcBorders>
            <w:shd w:val="clear" w:color="000000" w:fill="D9D9D9"/>
            <w:noWrap/>
            <w:vAlign w:val="center"/>
            <w:hideMark/>
          </w:tcPr>
          <w:p w14:paraId="6C7A7E4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24C270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E81171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2960DE3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043A020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406BBD4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3 657,68</w:t>
            </w:r>
          </w:p>
        </w:tc>
      </w:tr>
      <w:tr w:rsidR="00A72237" w:rsidRPr="00A72237" w14:paraId="3095251F"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0CF51939"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31D556E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074CBA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BB5C98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800376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B592BB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6EF4DD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58A380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3 657,68</w:t>
            </w:r>
          </w:p>
        </w:tc>
        <w:tc>
          <w:tcPr>
            <w:tcW w:w="939" w:type="dxa"/>
            <w:tcBorders>
              <w:top w:val="nil"/>
              <w:left w:val="nil"/>
              <w:bottom w:val="single" w:sz="4" w:space="0" w:color="auto"/>
              <w:right w:val="single" w:sz="4" w:space="0" w:color="auto"/>
            </w:tcBorders>
            <w:shd w:val="clear" w:color="auto" w:fill="auto"/>
            <w:noWrap/>
            <w:vAlign w:val="center"/>
            <w:hideMark/>
          </w:tcPr>
          <w:p w14:paraId="329529C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F71B0E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79D864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135609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7C7FC1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6E1ED9C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3 657,68</w:t>
            </w:r>
          </w:p>
        </w:tc>
      </w:tr>
      <w:tr w:rsidR="00A72237" w:rsidRPr="00A72237" w14:paraId="1CFB0E0C"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64BDE5E9"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lastRenderedPageBreak/>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6429F8B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937022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E5AA08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5CD5FB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2DEC9C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7F085C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149081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9C7802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58BCA9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EE87AD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7BE795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1416DD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761EF71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4F9DA6F5"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6656953C"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22A8057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2E5E0C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7ECD72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407017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BCFBCD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B8D88E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FCA1A9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76A61A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7302A5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DD6199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99F72B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501BD2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3EC2BB7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707F8159"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6E1AD4BA"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тягодутьевого оборудования котельной п. Кривляк, ул. Школьная, 2К с установкой газоочистительного оборудования (циклон 4 шт.),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165FC79A"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379254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998EA5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A61FC4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C17AA8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2F6A1A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AA3CFD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9686A7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3 357,15</w:t>
            </w:r>
          </w:p>
        </w:tc>
        <w:tc>
          <w:tcPr>
            <w:tcW w:w="939" w:type="dxa"/>
            <w:tcBorders>
              <w:top w:val="nil"/>
              <w:left w:val="nil"/>
              <w:bottom w:val="single" w:sz="4" w:space="0" w:color="auto"/>
              <w:right w:val="single" w:sz="4" w:space="0" w:color="auto"/>
            </w:tcBorders>
            <w:shd w:val="clear" w:color="000000" w:fill="D9D9D9"/>
            <w:noWrap/>
            <w:vAlign w:val="center"/>
            <w:hideMark/>
          </w:tcPr>
          <w:p w14:paraId="25C8C2B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1E22FB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7D4D150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112DC64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241C65F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3 357,15</w:t>
            </w:r>
          </w:p>
        </w:tc>
      </w:tr>
      <w:tr w:rsidR="00A72237" w:rsidRPr="00A72237" w14:paraId="6D802B08"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66923960"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12B0166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8594BC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4BD1EF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65A6F8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67580E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4DF2F9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1311EC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47776B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3 357,15</w:t>
            </w:r>
          </w:p>
        </w:tc>
        <w:tc>
          <w:tcPr>
            <w:tcW w:w="939" w:type="dxa"/>
            <w:tcBorders>
              <w:top w:val="nil"/>
              <w:left w:val="nil"/>
              <w:bottom w:val="single" w:sz="4" w:space="0" w:color="auto"/>
              <w:right w:val="single" w:sz="4" w:space="0" w:color="auto"/>
            </w:tcBorders>
            <w:shd w:val="clear" w:color="auto" w:fill="auto"/>
            <w:noWrap/>
            <w:vAlign w:val="center"/>
            <w:hideMark/>
          </w:tcPr>
          <w:p w14:paraId="7613099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36423B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3BB54D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4B26D6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C1C1C8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3 357,15</w:t>
            </w:r>
          </w:p>
        </w:tc>
      </w:tr>
      <w:tr w:rsidR="00A72237" w:rsidRPr="00A72237" w14:paraId="54372445"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68FFBBA1"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35CDF4B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931F98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D3EA33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708090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A50785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C2661A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77C08C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C6A537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61223C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0F4424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59F1FE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4974AF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6B23B72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57FABCFD"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62774CB2"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15C63C8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10BF3A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28F693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2C4667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39C4E2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6E32D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4A12D5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654FDC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5999F3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17D5FE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1D6500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5CA091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22CAC52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03D00516" w14:textId="77777777" w:rsidTr="00A72237">
        <w:trPr>
          <w:trHeight w:val="97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493122DB"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тягодутьевого оборудования котельной п. Новокаргино, ул. Школьная, 1Б с установкой газоочистительного оборудования (циклон 4 шт.),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7D13097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E5E24B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CB46E0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0EEF18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9B52EE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6D4F96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2 431,28</w:t>
            </w:r>
          </w:p>
        </w:tc>
        <w:tc>
          <w:tcPr>
            <w:tcW w:w="939" w:type="dxa"/>
            <w:tcBorders>
              <w:top w:val="nil"/>
              <w:left w:val="nil"/>
              <w:bottom w:val="single" w:sz="4" w:space="0" w:color="auto"/>
              <w:right w:val="single" w:sz="4" w:space="0" w:color="auto"/>
            </w:tcBorders>
            <w:shd w:val="clear" w:color="000000" w:fill="D9D9D9"/>
            <w:noWrap/>
            <w:vAlign w:val="center"/>
            <w:hideMark/>
          </w:tcPr>
          <w:p w14:paraId="636FF78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97892B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1A0928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822130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1E416A3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4E94571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2BDE222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2 431,28</w:t>
            </w:r>
          </w:p>
        </w:tc>
      </w:tr>
      <w:tr w:rsidR="00A72237" w:rsidRPr="00A72237" w14:paraId="43BB1375"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5E5FE034"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1F29021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342B02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06BD88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45E742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69B0D7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55FFCB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E6E258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2A2CFB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B06616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ED2F3A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DD900B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8FE34A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6B374E1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2359F575"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7AE64059"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6E3F962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870783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DC191C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60356E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92A28F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1739E5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B8D87F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FA67A0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0A35FB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69ACF5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C11CFE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261452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28A6D58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750C3C9B"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4D2A4E70"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6B0FFCB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F5F1D7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FA83E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BA2D95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178765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561712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2 431,28</w:t>
            </w:r>
          </w:p>
        </w:tc>
        <w:tc>
          <w:tcPr>
            <w:tcW w:w="939" w:type="dxa"/>
            <w:tcBorders>
              <w:top w:val="nil"/>
              <w:left w:val="nil"/>
              <w:bottom w:val="single" w:sz="4" w:space="0" w:color="auto"/>
              <w:right w:val="single" w:sz="4" w:space="0" w:color="auto"/>
            </w:tcBorders>
            <w:shd w:val="clear" w:color="auto" w:fill="auto"/>
            <w:noWrap/>
            <w:vAlign w:val="center"/>
            <w:hideMark/>
          </w:tcPr>
          <w:p w14:paraId="463EB4D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EAB92F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732BE5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0BBEB2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438830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707207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7775961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2 431,28</w:t>
            </w:r>
          </w:p>
        </w:tc>
      </w:tr>
      <w:tr w:rsidR="00A72237" w:rsidRPr="00A72237" w14:paraId="53A5951D"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717E0C81"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котельной: замена оборудования с установкой котлов КВм-3,44-2 шт.; циклонов; водоподготовки с. Озерное, ул. Юбилейная, 1Б,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0BB296F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4 614,28</w:t>
            </w:r>
          </w:p>
        </w:tc>
        <w:tc>
          <w:tcPr>
            <w:tcW w:w="939" w:type="dxa"/>
            <w:tcBorders>
              <w:top w:val="nil"/>
              <w:left w:val="nil"/>
              <w:bottom w:val="single" w:sz="4" w:space="0" w:color="auto"/>
              <w:right w:val="single" w:sz="4" w:space="0" w:color="auto"/>
            </w:tcBorders>
            <w:shd w:val="clear" w:color="000000" w:fill="D9D9D9"/>
            <w:noWrap/>
            <w:vAlign w:val="center"/>
            <w:hideMark/>
          </w:tcPr>
          <w:p w14:paraId="5D5757E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14 298,42</w:t>
            </w:r>
          </w:p>
        </w:tc>
        <w:tc>
          <w:tcPr>
            <w:tcW w:w="939" w:type="dxa"/>
            <w:tcBorders>
              <w:top w:val="nil"/>
              <w:left w:val="nil"/>
              <w:bottom w:val="single" w:sz="4" w:space="0" w:color="auto"/>
              <w:right w:val="single" w:sz="4" w:space="0" w:color="auto"/>
            </w:tcBorders>
            <w:shd w:val="clear" w:color="000000" w:fill="D9D9D9"/>
            <w:noWrap/>
            <w:vAlign w:val="center"/>
            <w:hideMark/>
          </w:tcPr>
          <w:p w14:paraId="7AD50E23"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A8C5C4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5BC407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201218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07099F3"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ACEF1E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0239AE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0FAD4F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41C9701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67DDB9B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402B2E8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18 912,70</w:t>
            </w:r>
          </w:p>
        </w:tc>
      </w:tr>
      <w:tr w:rsidR="00A72237" w:rsidRPr="00A72237" w14:paraId="373A2396"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125654BA"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14FD193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4 614,28</w:t>
            </w:r>
          </w:p>
        </w:tc>
        <w:tc>
          <w:tcPr>
            <w:tcW w:w="939" w:type="dxa"/>
            <w:tcBorders>
              <w:top w:val="nil"/>
              <w:left w:val="nil"/>
              <w:bottom w:val="single" w:sz="4" w:space="0" w:color="auto"/>
              <w:right w:val="single" w:sz="4" w:space="0" w:color="auto"/>
            </w:tcBorders>
            <w:shd w:val="clear" w:color="auto" w:fill="auto"/>
            <w:noWrap/>
            <w:vAlign w:val="center"/>
            <w:hideMark/>
          </w:tcPr>
          <w:p w14:paraId="4CBD554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1 298,42</w:t>
            </w:r>
          </w:p>
        </w:tc>
        <w:tc>
          <w:tcPr>
            <w:tcW w:w="939" w:type="dxa"/>
            <w:tcBorders>
              <w:top w:val="nil"/>
              <w:left w:val="nil"/>
              <w:bottom w:val="single" w:sz="4" w:space="0" w:color="auto"/>
              <w:right w:val="single" w:sz="4" w:space="0" w:color="auto"/>
            </w:tcBorders>
            <w:shd w:val="clear" w:color="auto" w:fill="auto"/>
            <w:noWrap/>
            <w:vAlign w:val="center"/>
            <w:hideMark/>
          </w:tcPr>
          <w:p w14:paraId="167D802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7A924B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F2593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254AF6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5D9CCE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F965C2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65A6B1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5CBDF5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94337E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2C5C24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07BB4B0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5 912,70</w:t>
            </w:r>
          </w:p>
        </w:tc>
      </w:tr>
      <w:tr w:rsidR="00A72237" w:rsidRPr="00A72237" w14:paraId="7F6C450D"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4C73F560"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1799537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02301A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0A0310D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2AA430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8DB2AF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B0CB02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0CFBC1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C70717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0BE90C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9C5810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8F4D09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2F3679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EDA7FF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r>
      <w:tr w:rsidR="00A72237" w:rsidRPr="00A72237" w14:paraId="314F7B1C"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77A1FC81"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1C60D99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A87A7D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13F530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560FE8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51213E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191827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647067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DCEF68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7D3FB2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A56A88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98B7CE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743CFE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1F8AF7C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05D839BE"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5132AC66"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Модернизация тягодутьевого оборудования котельной п. Погодаево, ул. Гагарина, 1А с установкой газоочистительного оборудования (циклон 3 шт.), в </w:t>
            </w:r>
            <w:r w:rsidRPr="00A72237">
              <w:rPr>
                <w:rFonts w:ascii="Times New Roman" w:eastAsia="Times New Roman" w:hAnsi="Times New Roman" w:cs="Times New Roman"/>
                <w:b/>
                <w:bCs/>
                <w:sz w:val="18"/>
                <w:szCs w:val="18"/>
                <w:lang w:bidi="ar-SA"/>
              </w:rPr>
              <w:lastRenderedPageBreak/>
              <w:t>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200CACF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lastRenderedPageBreak/>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154F08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29D231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159243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3CE540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D7A5D7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2 799,17</w:t>
            </w:r>
          </w:p>
        </w:tc>
        <w:tc>
          <w:tcPr>
            <w:tcW w:w="939" w:type="dxa"/>
            <w:tcBorders>
              <w:top w:val="nil"/>
              <w:left w:val="nil"/>
              <w:bottom w:val="single" w:sz="4" w:space="0" w:color="auto"/>
              <w:right w:val="single" w:sz="4" w:space="0" w:color="auto"/>
            </w:tcBorders>
            <w:shd w:val="clear" w:color="000000" w:fill="D9D9D9"/>
            <w:noWrap/>
            <w:vAlign w:val="center"/>
            <w:hideMark/>
          </w:tcPr>
          <w:p w14:paraId="7A61998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D4B48A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C2DFCB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B44C31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07FDDFB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317C417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06E7CE0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2 799,17</w:t>
            </w:r>
          </w:p>
        </w:tc>
      </w:tr>
      <w:tr w:rsidR="00A72237" w:rsidRPr="00A72237" w14:paraId="133682F9"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532BD4E9"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lastRenderedPageBreak/>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5393D2E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90E9CB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0A0010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554923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879D04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438D3A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31D1BB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EBD181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75217A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363223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D244DB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4C5D54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494957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5B026F9C"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2D4B394A"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39E1938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DE4FB4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489BCB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318DEF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C2D9B2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CA59AE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8338BA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C82087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38BCC4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528437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4B1024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5B018C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FB4829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6C6112F7"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07809994"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6B90777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042F82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435C7F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44BDC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E32130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20FC35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2 799,17</w:t>
            </w:r>
          </w:p>
        </w:tc>
        <w:tc>
          <w:tcPr>
            <w:tcW w:w="939" w:type="dxa"/>
            <w:tcBorders>
              <w:top w:val="nil"/>
              <w:left w:val="nil"/>
              <w:bottom w:val="single" w:sz="4" w:space="0" w:color="auto"/>
              <w:right w:val="single" w:sz="4" w:space="0" w:color="auto"/>
            </w:tcBorders>
            <w:shd w:val="clear" w:color="auto" w:fill="auto"/>
            <w:noWrap/>
            <w:vAlign w:val="center"/>
            <w:hideMark/>
          </w:tcPr>
          <w:p w14:paraId="21C4A58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00E571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12F4E7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E3026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5DFFFF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D6B525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942A28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2 799,17</w:t>
            </w:r>
          </w:p>
        </w:tc>
      </w:tr>
      <w:tr w:rsidR="00A72237" w:rsidRPr="00A72237" w14:paraId="19DFE695"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63218158"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Техническое перевооружение котельной пгт Подтесово, пер. Якорный, 23 с переводом в водогрейный режим,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176BF14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314D2C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0E6811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5F3520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48 875,61</w:t>
            </w:r>
          </w:p>
        </w:tc>
        <w:tc>
          <w:tcPr>
            <w:tcW w:w="939" w:type="dxa"/>
            <w:tcBorders>
              <w:top w:val="nil"/>
              <w:left w:val="nil"/>
              <w:bottom w:val="single" w:sz="4" w:space="0" w:color="auto"/>
              <w:right w:val="single" w:sz="4" w:space="0" w:color="auto"/>
            </w:tcBorders>
            <w:shd w:val="clear" w:color="000000" w:fill="D9D9D9"/>
            <w:noWrap/>
            <w:vAlign w:val="center"/>
            <w:hideMark/>
          </w:tcPr>
          <w:p w14:paraId="729ECE5A"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24 199,98</w:t>
            </w:r>
          </w:p>
        </w:tc>
        <w:tc>
          <w:tcPr>
            <w:tcW w:w="939" w:type="dxa"/>
            <w:tcBorders>
              <w:top w:val="nil"/>
              <w:left w:val="nil"/>
              <w:bottom w:val="single" w:sz="4" w:space="0" w:color="auto"/>
              <w:right w:val="single" w:sz="4" w:space="0" w:color="auto"/>
            </w:tcBorders>
            <w:shd w:val="clear" w:color="000000" w:fill="D9D9D9"/>
            <w:noWrap/>
            <w:vAlign w:val="center"/>
            <w:hideMark/>
          </w:tcPr>
          <w:p w14:paraId="515F3D8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24 199,98</w:t>
            </w:r>
          </w:p>
        </w:tc>
        <w:tc>
          <w:tcPr>
            <w:tcW w:w="939" w:type="dxa"/>
            <w:tcBorders>
              <w:top w:val="nil"/>
              <w:left w:val="nil"/>
              <w:bottom w:val="single" w:sz="4" w:space="0" w:color="auto"/>
              <w:right w:val="single" w:sz="4" w:space="0" w:color="auto"/>
            </w:tcBorders>
            <w:shd w:val="clear" w:color="000000" w:fill="D9D9D9"/>
            <w:noWrap/>
            <w:vAlign w:val="center"/>
            <w:hideMark/>
          </w:tcPr>
          <w:p w14:paraId="4DC8D83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24 199,98</w:t>
            </w:r>
          </w:p>
        </w:tc>
        <w:tc>
          <w:tcPr>
            <w:tcW w:w="939" w:type="dxa"/>
            <w:tcBorders>
              <w:top w:val="nil"/>
              <w:left w:val="nil"/>
              <w:bottom w:val="single" w:sz="4" w:space="0" w:color="auto"/>
              <w:right w:val="single" w:sz="4" w:space="0" w:color="auto"/>
            </w:tcBorders>
            <w:shd w:val="clear" w:color="000000" w:fill="D9D9D9"/>
            <w:noWrap/>
            <w:vAlign w:val="center"/>
            <w:hideMark/>
          </w:tcPr>
          <w:p w14:paraId="2D1C4E5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24 199,98</w:t>
            </w:r>
          </w:p>
        </w:tc>
        <w:tc>
          <w:tcPr>
            <w:tcW w:w="939" w:type="dxa"/>
            <w:tcBorders>
              <w:top w:val="nil"/>
              <w:left w:val="nil"/>
              <w:bottom w:val="single" w:sz="4" w:space="0" w:color="auto"/>
              <w:right w:val="single" w:sz="4" w:space="0" w:color="auto"/>
            </w:tcBorders>
            <w:shd w:val="clear" w:color="000000" w:fill="D9D9D9"/>
            <w:noWrap/>
            <w:vAlign w:val="center"/>
            <w:hideMark/>
          </w:tcPr>
          <w:p w14:paraId="31F7141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ECA62B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6539CE5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75AD9A9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200FD15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145 675,53</w:t>
            </w:r>
          </w:p>
        </w:tc>
      </w:tr>
      <w:tr w:rsidR="00A72237" w:rsidRPr="00A72237" w14:paraId="1F296267"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3D9D9707"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61B7CA8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2E14E7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88D337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BFCCB4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36 754,96</w:t>
            </w:r>
          </w:p>
        </w:tc>
        <w:tc>
          <w:tcPr>
            <w:tcW w:w="939" w:type="dxa"/>
            <w:tcBorders>
              <w:top w:val="nil"/>
              <w:left w:val="nil"/>
              <w:bottom w:val="single" w:sz="4" w:space="0" w:color="auto"/>
              <w:right w:val="single" w:sz="4" w:space="0" w:color="auto"/>
            </w:tcBorders>
            <w:shd w:val="clear" w:color="auto" w:fill="auto"/>
            <w:noWrap/>
            <w:vAlign w:val="center"/>
            <w:hideMark/>
          </w:tcPr>
          <w:p w14:paraId="0C0E40E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2 046,94</w:t>
            </w:r>
          </w:p>
        </w:tc>
        <w:tc>
          <w:tcPr>
            <w:tcW w:w="939" w:type="dxa"/>
            <w:tcBorders>
              <w:top w:val="nil"/>
              <w:left w:val="nil"/>
              <w:bottom w:val="single" w:sz="4" w:space="0" w:color="auto"/>
              <w:right w:val="single" w:sz="4" w:space="0" w:color="auto"/>
            </w:tcBorders>
            <w:shd w:val="clear" w:color="auto" w:fill="auto"/>
            <w:noWrap/>
            <w:vAlign w:val="center"/>
            <w:hideMark/>
          </w:tcPr>
          <w:p w14:paraId="19DB971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11 199,98</w:t>
            </w:r>
          </w:p>
        </w:tc>
        <w:tc>
          <w:tcPr>
            <w:tcW w:w="939" w:type="dxa"/>
            <w:tcBorders>
              <w:top w:val="nil"/>
              <w:left w:val="nil"/>
              <w:bottom w:val="single" w:sz="4" w:space="0" w:color="auto"/>
              <w:right w:val="single" w:sz="4" w:space="0" w:color="auto"/>
            </w:tcBorders>
            <w:shd w:val="clear" w:color="auto" w:fill="auto"/>
            <w:noWrap/>
            <w:vAlign w:val="center"/>
            <w:hideMark/>
          </w:tcPr>
          <w:p w14:paraId="183EF17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6 717,25</w:t>
            </w:r>
          </w:p>
        </w:tc>
        <w:tc>
          <w:tcPr>
            <w:tcW w:w="939" w:type="dxa"/>
            <w:tcBorders>
              <w:top w:val="nil"/>
              <w:left w:val="nil"/>
              <w:bottom w:val="single" w:sz="4" w:space="0" w:color="auto"/>
              <w:right w:val="single" w:sz="4" w:space="0" w:color="auto"/>
            </w:tcBorders>
            <w:shd w:val="clear" w:color="auto" w:fill="auto"/>
            <w:noWrap/>
            <w:vAlign w:val="center"/>
            <w:hideMark/>
          </w:tcPr>
          <w:p w14:paraId="41C1517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7 793,49</w:t>
            </w:r>
          </w:p>
        </w:tc>
        <w:tc>
          <w:tcPr>
            <w:tcW w:w="939" w:type="dxa"/>
            <w:tcBorders>
              <w:top w:val="nil"/>
              <w:left w:val="nil"/>
              <w:bottom w:val="single" w:sz="4" w:space="0" w:color="auto"/>
              <w:right w:val="single" w:sz="4" w:space="0" w:color="auto"/>
            </w:tcBorders>
            <w:shd w:val="clear" w:color="auto" w:fill="auto"/>
            <w:noWrap/>
            <w:vAlign w:val="center"/>
            <w:hideMark/>
          </w:tcPr>
          <w:p w14:paraId="305F452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1EBE95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2638D1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028871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DD27D9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64 512,63</w:t>
            </w:r>
          </w:p>
        </w:tc>
      </w:tr>
      <w:tr w:rsidR="00A72237" w:rsidRPr="00A72237" w14:paraId="4A776CCD"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11B0BAA6"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43F532B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0A884F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C016DF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DE56B9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55D29D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321A05F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2B64138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394CDA8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5467923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461B59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37FC7E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825D52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0E6EC48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52 000,00</w:t>
            </w:r>
          </w:p>
        </w:tc>
      </w:tr>
      <w:tr w:rsidR="00A72237" w:rsidRPr="00A72237" w14:paraId="5798F86D"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6295DFEB"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2ABC265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F17CDF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F4662D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A49A1B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12 120,65</w:t>
            </w:r>
          </w:p>
        </w:tc>
        <w:tc>
          <w:tcPr>
            <w:tcW w:w="939" w:type="dxa"/>
            <w:tcBorders>
              <w:top w:val="nil"/>
              <w:left w:val="nil"/>
              <w:bottom w:val="single" w:sz="4" w:space="0" w:color="auto"/>
              <w:right w:val="single" w:sz="4" w:space="0" w:color="auto"/>
            </w:tcBorders>
            <w:shd w:val="clear" w:color="auto" w:fill="auto"/>
            <w:noWrap/>
            <w:vAlign w:val="center"/>
            <w:hideMark/>
          </w:tcPr>
          <w:p w14:paraId="25CE201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9 153,04</w:t>
            </w:r>
          </w:p>
        </w:tc>
        <w:tc>
          <w:tcPr>
            <w:tcW w:w="939" w:type="dxa"/>
            <w:tcBorders>
              <w:top w:val="nil"/>
              <w:left w:val="nil"/>
              <w:bottom w:val="single" w:sz="4" w:space="0" w:color="auto"/>
              <w:right w:val="single" w:sz="4" w:space="0" w:color="auto"/>
            </w:tcBorders>
            <w:shd w:val="clear" w:color="auto" w:fill="auto"/>
            <w:noWrap/>
            <w:vAlign w:val="center"/>
            <w:hideMark/>
          </w:tcPr>
          <w:p w14:paraId="6FB1925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A4886E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4 482,73</w:t>
            </w:r>
          </w:p>
        </w:tc>
        <w:tc>
          <w:tcPr>
            <w:tcW w:w="939" w:type="dxa"/>
            <w:tcBorders>
              <w:top w:val="nil"/>
              <w:left w:val="nil"/>
              <w:bottom w:val="single" w:sz="4" w:space="0" w:color="auto"/>
              <w:right w:val="single" w:sz="4" w:space="0" w:color="auto"/>
            </w:tcBorders>
            <w:shd w:val="clear" w:color="auto" w:fill="auto"/>
            <w:noWrap/>
            <w:vAlign w:val="center"/>
            <w:hideMark/>
          </w:tcPr>
          <w:p w14:paraId="1B6BF74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3 406,49</w:t>
            </w:r>
          </w:p>
        </w:tc>
        <w:tc>
          <w:tcPr>
            <w:tcW w:w="939" w:type="dxa"/>
            <w:tcBorders>
              <w:top w:val="nil"/>
              <w:left w:val="nil"/>
              <w:bottom w:val="single" w:sz="4" w:space="0" w:color="auto"/>
              <w:right w:val="single" w:sz="4" w:space="0" w:color="auto"/>
            </w:tcBorders>
            <w:shd w:val="clear" w:color="auto" w:fill="auto"/>
            <w:noWrap/>
            <w:vAlign w:val="center"/>
            <w:hideMark/>
          </w:tcPr>
          <w:p w14:paraId="17FB255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8D3F7F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6DD4AA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286974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067579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29 162,90</w:t>
            </w:r>
          </w:p>
        </w:tc>
      </w:tr>
      <w:tr w:rsidR="00A72237" w:rsidRPr="00A72237" w14:paraId="0F964C77"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227F57FF"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тягодутьевого оборудования котельной п. Усть-Кемь, ул. Заводской, 1Б с установкой газоочистительного оборудования,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0A5FA8C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2DABDA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CAA5D9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ED59DA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40F1A0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265E45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9F4E19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27F932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2 970,85</w:t>
            </w:r>
          </w:p>
        </w:tc>
        <w:tc>
          <w:tcPr>
            <w:tcW w:w="939" w:type="dxa"/>
            <w:tcBorders>
              <w:top w:val="nil"/>
              <w:left w:val="nil"/>
              <w:bottom w:val="single" w:sz="4" w:space="0" w:color="auto"/>
              <w:right w:val="single" w:sz="4" w:space="0" w:color="auto"/>
            </w:tcBorders>
            <w:shd w:val="clear" w:color="000000" w:fill="D9D9D9"/>
            <w:noWrap/>
            <w:vAlign w:val="center"/>
            <w:hideMark/>
          </w:tcPr>
          <w:p w14:paraId="233E3B6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57ABE3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70DFC98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5443047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2A0EA9D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2 970,85</w:t>
            </w:r>
          </w:p>
        </w:tc>
      </w:tr>
      <w:tr w:rsidR="00A72237" w:rsidRPr="00A72237" w14:paraId="6C359022"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14001CEB"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636212E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47AFB5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D09C60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AFF9B1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AEDAE4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B449DD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268CB5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94D172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2 970,85</w:t>
            </w:r>
          </w:p>
        </w:tc>
        <w:tc>
          <w:tcPr>
            <w:tcW w:w="939" w:type="dxa"/>
            <w:tcBorders>
              <w:top w:val="nil"/>
              <w:left w:val="nil"/>
              <w:bottom w:val="single" w:sz="4" w:space="0" w:color="auto"/>
              <w:right w:val="single" w:sz="4" w:space="0" w:color="auto"/>
            </w:tcBorders>
            <w:shd w:val="clear" w:color="auto" w:fill="auto"/>
            <w:noWrap/>
            <w:vAlign w:val="center"/>
            <w:hideMark/>
          </w:tcPr>
          <w:p w14:paraId="4D7E118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8724FA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4660EE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A55D8E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7A6E155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2 970,85</w:t>
            </w:r>
          </w:p>
        </w:tc>
      </w:tr>
      <w:tr w:rsidR="00A72237" w:rsidRPr="00A72237" w14:paraId="57D66EB6"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5DE746FC"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0C9B1B4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5720B3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325456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7E5378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F8FC9C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A3B9BE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BD8958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ED471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FCE130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FBCD82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ABDE7A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26CB91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0004EBC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60E53D4B"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58621D26"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47052B1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C5428D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3AEAAA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ED487A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A64EF1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D35A5B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E224AB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4986ED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6E2438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145FFF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5788F3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D1B734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1122034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344015BD"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556D5969"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тягодутьевого оборудования котельной п. Усть-Кемь, ул. Калинина, 5А с установкой газоочистительного оборудования,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5F0BF1F3"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84DEB3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044909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16AD56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A88C7B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C63DE9A"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E5F893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22009E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229A81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1 480,79</w:t>
            </w:r>
          </w:p>
        </w:tc>
        <w:tc>
          <w:tcPr>
            <w:tcW w:w="939" w:type="dxa"/>
            <w:tcBorders>
              <w:top w:val="nil"/>
              <w:left w:val="nil"/>
              <w:bottom w:val="single" w:sz="4" w:space="0" w:color="auto"/>
              <w:right w:val="single" w:sz="4" w:space="0" w:color="auto"/>
            </w:tcBorders>
            <w:shd w:val="clear" w:color="000000" w:fill="D9D9D9"/>
            <w:noWrap/>
            <w:vAlign w:val="center"/>
            <w:hideMark/>
          </w:tcPr>
          <w:p w14:paraId="2322F9F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0FDB35C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67AA884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143AF11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1 480,79</w:t>
            </w:r>
          </w:p>
        </w:tc>
      </w:tr>
      <w:tr w:rsidR="00A72237" w:rsidRPr="00A72237" w14:paraId="0882FE9A"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198EBC58"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13DC36C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22EAD6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3BF80A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4B7ECB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F0071E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F1FAEA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D7CD5F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928A07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6A1099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1 480,79</w:t>
            </w:r>
          </w:p>
        </w:tc>
        <w:tc>
          <w:tcPr>
            <w:tcW w:w="939" w:type="dxa"/>
            <w:tcBorders>
              <w:top w:val="nil"/>
              <w:left w:val="nil"/>
              <w:bottom w:val="single" w:sz="4" w:space="0" w:color="auto"/>
              <w:right w:val="single" w:sz="4" w:space="0" w:color="auto"/>
            </w:tcBorders>
            <w:shd w:val="clear" w:color="auto" w:fill="auto"/>
            <w:noWrap/>
            <w:vAlign w:val="center"/>
            <w:hideMark/>
          </w:tcPr>
          <w:p w14:paraId="2AF9B23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836789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CBE054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0DEA59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1 480,79</w:t>
            </w:r>
          </w:p>
        </w:tc>
      </w:tr>
      <w:tr w:rsidR="00A72237" w:rsidRPr="00A72237" w14:paraId="4DECBE89"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246E19A3"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2EDA44D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68F3ED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06AEFC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17CD90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D9E4BB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CCC70F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A16B5B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446A66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56A33E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655FC3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BB96E8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3D2BCE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26A61E7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1E6BB52D"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0E5663CA"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233F03F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386F9E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C2F274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803C13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3191C3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55B9E9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6E05E2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887C5D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BBDCF9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BD2228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782ADB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B4F333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286DFC1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2ED0FC56"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25123E24"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Модернизация тягодутьевого оборудования котельной п. Усть-Пит, ул. Школьная, 10 с установкой газоочистительного оборудования (циклон 2 шт), в </w:t>
            </w:r>
            <w:r w:rsidRPr="00A72237">
              <w:rPr>
                <w:rFonts w:ascii="Times New Roman" w:eastAsia="Times New Roman" w:hAnsi="Times New Roman" w:cs="Times New Roman"/>
                <w:b/>
                <w:bCs/>
                <w:sz w:val="18"/>
                <w:szCs w:val="18"/>
                <w:lang w:bidi="ar-SA"/>
              </w:rPr>
              <w:lastRenderedPageBreak/>
              <w:t>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47E6A6C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lastRenderedPageBreak/>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699B10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129605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B61BAC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F464D1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7083B9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1 873,28</w:t>
            </w:r>
          </w:p>
        </w:tc>
        <w:tc>
          <w:tcPr>
            <w:tcW w:w="939" w:type="dxa"/>
            <w:tcBorders>
              <w:top w:val="nil"/>
              <w:left w:val="nil"/>
              <w:bottom w:val="single" w:sz="4" w:space="0" w:color="auto"/>
              <w:right w:val="single" w:sz="4" w:space="0" w:color="auto"/>
            </w:tcBorders>
            <w:shd w:val="clear" w:color="000000" w:fill="D9D9D9"/>
            <w:noWrap/>
            <w:vAlign w:val="center"/>
            <w:hideMark/>
          </w:tcPr>
          <w:p w14:paraId="01E2017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660141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EF0987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F160EB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7C3F0AC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198E142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7AA88A5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1 873,28</w:t>
            </w:r>
          </w:p>
        </w:tc>
      </w:tr>
      <w:tr w:rsidR="00A72237" w:rsidRPr="00A72237" w14:paraId="76CBB538"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226D2E1C"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lastRenderedPageBreak/>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518EAAD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93D86B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866480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6E58F0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FABF33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29DE38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E2FE4B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E659BB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B12A80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5C4B60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688588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7B9040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1FDCDB0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77BC9B07"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7FF41416"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51B37BD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DA1C31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1C60BB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5BD4F7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A9E612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9029FC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4B7E05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D25738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0CD84F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772D4C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B5A3A2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F75B74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3204A86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5901A4C2"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19945D2C"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6BC71DC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0CD348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B64061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74B6AC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34CA2B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E0B56D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1 873,28</w:t>
            </w:r>
          </w:p>
        </w:tc>
        <w:tc>
          <w:tcPr>
            <w:tcW w:w="939" w:type="dxa"/>
            <w:tcBorders>
              <w:top w:val="nil"/>
              <w:left w:val="nil"/>
              <w:bottom w:val="single" w:sz="4" w:space="0" w:color="auto"/>
              <w:right w:val="single" w:sz="4" w:space="0" w:color="auto"/>
            </w:tcBorders>
            <w:shd w:val="clear" w:color="auto" w:fill="auto"/>
            <w:noWrap/>
            <w:vAlign w:val="center"/>
            <w:hideMark/>
          </w:tcPr>
          <w:p w14:paraId="24105D5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2D897A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A3F00D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E0F244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5EF5CC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AC840B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6F66E23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1 873,28</w:t>
            </w:r>
          </w:p>
        </w:tc>
      </w:tr>
      <w:tr w:rsidR="00A72237" w:rsidRPr="00A72237" w14:paraId="761A750A"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2F1A90A7"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тягодутьевого оборудования котельной с. Чалбышево, ул. Советская, 1Б с установкой газоочистительного оборудования (циклон 3 шт),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292C18E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BC445A3"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3B0516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E2F0E4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E43359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36C01D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18EF44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43E7F4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CA633F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2 431,25</w:t>
            </w:r>
          </w:p>
        </w:tc>
        <w:tc>
          <w:tcPr>
            <w:tcW w:w="939" w:type="dxa"/>
            <w:tcBorders>
              <w:top w:val="nil"/>
              <w:left w:val="nil"/>
              <w:bottom w:val="single" w:sz="4" w:space="0" w:color="auto"/>
              <w:right w:val="single" w:sz="4" w:space="0" w:color="auto"/>
            </w:tcBorders>
            <w:shd w:val="clear" w:color="000000" w:fill="D9D9D9"/>
            <w:noWrap/>
            <w:vAlign w:val="center"/>
            <w:hideMark/>
          </w:tcPr>
          <w:p w14:paraId="4F237A4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1F167B1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3C7DDD6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43A3986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2 431,25</w:t>
            </w:r>
          </w:p>
        </w:tc>
      </w:tr>
      <w:tr w:rsidR="00A72237" w:rsidRPr="00A72237" w14:paraId="01D510D8"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700907BA"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257A579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17F20C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5198C3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024377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870161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F0C25A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00C70F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855DDA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1249B5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2 431,25</w:t>
            </w:r>
          </w:p>
        </w:tc>
        <w:tc>
          <w:tcPr>
            <w:tcW w:w="939" w:type="dxa"/>
            <w:tcBorders>
              <w:top w:val="nil"/>
              <w:left w:val="nil"/>
              <w:bottom w:val="single" w:sz="4" w:space="0" w:color="auto"/>
              <w:right w:val="single" w:sz="4" w:space="0" w:color="auto"/>
            </w:tcBorders>
            <w:shd w:val="clear" w:color="auto" w:fill="auto"/>
            <w:noWrap/>
            <w:vAlign w:val="center"/>
            <w:hideMark/>
          </w:tcPr>
          <w:p w14:paraId="0469473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5DE735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1FC4A7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6C294D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2 431,25</w:t>
            </w:r>
          </w:p>
        </w:tc>
      </w:tr>
      <w:tr w:rsidR="00A72237" w:rsidRPr="00A72237" w14:paraId="6309A271"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65F3D0EF"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55A34FF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53ECFB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5B30F9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16A26F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064B48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26E9C1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8674AF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DB4B8E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927676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7B6348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409162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BA38F1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2CB6272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7B80218C"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03A9B2A1"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20367B5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526A2E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64554A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CCCB25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3E2146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336D0F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8FABFF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6A3175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9C3F9D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E5489A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C313EE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8480EF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1F7235A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196D4F3F"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7D9403AC"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тягодутьевого оборудования котельной п. Шапкино, ул. Лесная, 12 с установкой газоочистительного оборудования (циклон 2 шт),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325DDB9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5BDFE4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4D1D6F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131B44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ADCDD5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623D6C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7F456E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1 873,28</w:t>
            </w:r>
          </w:p>
        </w:tc>
        <w:tc>
          <w:tcPr>
            <w:tcW w:w="939" w:type="dxa"/>
            <w:tcBorders>
              <w:top w:val="nil"/>
              <w:left w:val="nil"/>
              <w:bottom w:val="single" w:sz="4" w:space="0" w:color="auto"/>
              <w:right w:val="single" w:sz="4" w:space="0" w:color="auto"/>
            </w:tcBorders>
            <w:shd w:val="clear" w:color="000000" w:fill="D9D9D9"/>
            <w:noWrap/>
            <w:vAlign w:val="center"/>
            <w:hideMark/>
          </w:tcPr>
          <w:p w14:paraId="43B6D35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7D7121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0DCDF0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6464187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6F0C0EE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3CA4CD8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1 873,28</w:t>
            </w:r>
          </w:p>
        </w:tc>
      </w:tr>
      <w:tr w:rsidR="00A72237" w:rsidRPr="00A72237" w14:paraId="6BCD46A7"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1185D4E5"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564500B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039A78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EDBC1B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FA3C97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974023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284DB3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DDB409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1 873,28</w:t>
            </w:r>
          </w:p>
        </w:tc>
        <w:tc>
          <w:tcPr>
            <w:tcW w:w="939" w:type="dxa"/>
            <w:tcBorders>
              <w:top w:val="nil"/>
              <w:left w:val="nil"/>
              <w:bottom w:val="single" w:sz="4" w:space="0" w:color="auto"/>
              <w:right w:val="single" w:sz="4" w:space="0" w:color="auto"/>
            </w:tcBorders>
            <w:shd w:val="clear" w:color="auto" w:fill="auto"/>
            <w:noWrap/>
            <w:vAlign w:val="center"/>
            <w:hideMark/>
          </w:tcPr>
          <w:p w14:paraId="5F490E9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0C1598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4952D8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A00231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24F89D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067DE7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1 873,28</w:t>
            </w:r>
          </w:p>
        </w:tc>
      </w:tr>
      <w:tr w:rsidR="00A72237" w:rsidRPr="00A72237" w14:paraId="41A846B7"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3D1C6EF4"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06D94AE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91B459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649FBF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F52FB9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D8B45D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30355D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20037C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D6882A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D68B40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4CE6FE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EA75C6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59024A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5DAB03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0180611E"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6FADAE8C"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750E296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B57D1C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316918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3DA05F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24B73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1959FE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4255D5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87A409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50DFD3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4B6E3B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74AD60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D0259C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3E3B3C2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4096EAE4"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351A7C6A"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тягодутьевого оборудования котельной п. Шапкино, ул. Мира, 12 с установкой газоочистительного оборудования (циклон 4 шт),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5423B10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84BE3B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26C27F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A452C9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ACC166A"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284A28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4 010,98</w:t>
            </w:r>
          </w:p>
        </w:tc>
        <w:tc>
          <w:tcPr>
            <w:tcW w:w="939" w:type="dxa"/>
            <w:tcBorders>
              <w:top w:val="nil"/>
              <w:left w:val="nil"/>
              <w:bottom w:val="single" w:sz="4" w:space="0" w:color="auto"/>
              <w:right w:val="single" w:sz="4" w:space="0" w:color="auto"/>
            </w:tcBorders>
            <w:shd w:val="clear" w:color="000000" w:fill="D9D9D9"/>
            <w:noWrap/>
            <w:vAlign w:val="center"/>
            <w:hideMark/>
          </w:tcPr>
          <w:p w14:paraId="655BA32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78E088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EE9C6D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97EB90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2D8CB93A"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0AAAB9B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52A28A0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4 010,98</w:t>
            </w:r>
          </w:p>
        </w:tc>
      </w:tr>
      <w:tr w:rsidR="00A72237" w:rsidRPr="00A72237" w14:paraId="34FDB089"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78BE0251"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2C6BE74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2950A7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ABFC92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A95C1E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E3C8CB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3F015F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C8850E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4942DB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3A9CA9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3CE2D9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7B8DEA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A42F88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3645F61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1666EBCB"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036A40C1"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1E42DC7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60FBAF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484360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F19690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CDF447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C52DDC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213E76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0A028E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B4E671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9D574C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CEEFD7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77FB1E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8D7B5D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36F19D9C"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05708E8F"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4A19C62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9D4E8C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7F386E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48BB0A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E05A56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9A64D7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4 010,98</w:t>
            </w:r>
          </w:p>
        </w:tc>
        <w:tc>
          <w:tcPr>
            <w:tcW w:w="939" w:type="dxa"/>
            <w:tcBorders>
              <w:top w:val="nil"/>
              <w:left w:val="nil"/>
              <w:bottom w:val="single" w:sz="4" w:space="0" w:color="auto"/>
              <w:right w:val="single" w:sz="4" w:space="0" w:color="auto"/>
            </w:tcBorders>
            <w:shd w:val="clear" w:color="auto" w:fill="auto"/>
            <w:noWrap/>
            <w:vAlign w:val="center"/>
            <w:hideMark/>
          </w:tcPr>
          <w:p w14:paraId="2BF7606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C39CE1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0A3580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57546C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F28532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909B39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43B6DD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4 010,98</w:t>
            </w:r>
          </w:p>
        </w:tc>
      </w:tr>
      <w:tr w:rsidR="00A72237" w:rsidRPr="00A72237" w14:paraId="16488562"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6E382E9A"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lastRenderedPageBreak/>
              <w:t>Модернизация тягодутьевого оборудования котельной с. Ярцево, ул. Мира, 28 с установкой газоочистительного оборудования (циклон 4 шт),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7C60CE5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8D8DE5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2D55C8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E4BB37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930787A"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38ACC9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7ED7A8C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271BD2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072F85B"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4 828,86</w:t>
            </w:r>
          </w:p>
        </w:tc>
        <w:tc>
          <w:tcPr>
            <w:tcW w:w="939" w:type="dxa"/>
            <w:tcBorders>
              <w:top w:val="nil"/>
              <w:left w:val="nil"/>
              <w:bottom w:val="single" w:sz="4" w:space="0" w:color="auto"/>
              <w:right w:val="single" w:sz="4" w:space="0" w:color="auto"/>
            </w:tcBorders>
            <w:shd w:val="clear" w:color="000000" w:fill="D9D9D9"/>
            <w:noWrap/>
            <w:vAlign w:val="center"/>
            <w:hideMark/>
          </w:tcPr>
          <w:p w14:paraId="65AE9DD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76E91DD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682A7C7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40F51C3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4 828,86</w:t>
            </w:r>
          </w:p>
        </w:tc>
      </w:tr>
      <w:tr w:rsidR="00A72237" w:rsidRPr="00A72237" w14:paraId="55EFD1C2"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7731CFCC"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4CFDC51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E7EC01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F9D4B0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053A58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4030EE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45F975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23E0C9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176063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7D8AA5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4 828,86</w:t>
            </w:r>
          </w:p>
        </w:tc>
        <w:tc>
          <w:tcPr>
            <w:tcW w:w="939" w:type="dxa"/>
            <w:tcBorders>
              <w:top w:val="nil"/>
              <w:left w:val="nil"/>
              <w:bottom w:val="single" w:sz="4" w:space="0" w:color="auto"/>
              <w:right w:val="single" w:sz="4" w:space="0" w:color="auto"/>
            </w:tcBorders>
            <w:shd w:val="clear" w:color="auto" w:fill="auto"/>
            <w:noWrap/>
            <w:vAlign w:val="center"/>
            <w:hideMark/>
          </w:tcPr>
          <w:p w14:paraId="4E0BC75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4EA1DB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48273D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6BA28C5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4 828,86</w:t>
            </w:r>
          </w:p>
        </w:tc>
      </w:tr>
      <w:tr w:rsidR="00A72237" w:rsidRPr="00A72237" w14:paraId="1A07ADAB"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6C4ED09F"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26A6591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6B4FF4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8B32A6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C6E8DC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842F05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B0A8DD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EF094A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84785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B09134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63609D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224AF5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4683AF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DAB91D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5A460644"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339E3F8E"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58F8FA8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2B02C5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BA1E5E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CFD1EF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599B9F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5809A4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1AAF28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626039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B63E78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2B6310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283FDF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CB1A79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7677500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2B3C1465" w14:textId="77777777" w:rsidTr="00A72237">
        <w:trPr>
          <w:trHeight w:val="73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4B6B43EE"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Реконструкция сети теплоснабжения п. Высокогорский, ул. Сосновая, 7А - Набережная, 8А,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6D19EA8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646706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7528D3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25002523"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19D855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311E58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5 591,81</w:t>
            </w:r>
          </w:p>
        </w:tc>
        <w:tc>
          <w:tcPr>
            <w:tcW w:w="939" w:type="dxa"/>
            <w:tcBorders>
              <w:top w:val="nil"/>
              <w:left w:val="nil"/>
              <w:bottom w:val="single" w:sz="4" w:space="0" w:color="auto"/>
              <w:right w:val="single" w:sz="4" w:space="0" w:color="auto"/>
            </w:tcBorders>
            <w:shd w:val="clear" w:color="000000" w:fill="D9D9D9"/>
            <w:noWrap/>
            <w:vAlign w:val="center"/>
            <w:hideMark/>
          </w:tcPr>
          <w:p w14:paraId="409E397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110500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9DAA0F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35DF2B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1634CE7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02E1745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1E39D20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5 591,81</w:t>
            </w:r>
          </w:p>
        </w:tc>
      </w:tr>
      <w:tr w:rsidR="00A72237" w:rsidRPr="00A72237" w14:paraId="60DAE34D"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3AE71EBD"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4F930D6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77612F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7C272C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9BB4A5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11EB41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1F04FD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1 857,63</w:t>
            </w:r>
          </w:p>
        </w:tc>
        <w:tc>
          <w:tcPr>
            <w:tcW w:w="939" w:type="dxa"/>
            <w:tcBorders>
              <w:top w:val="nil"/>
              <w:left w:val="nil"/>
              <w:bottom w:val="single" w:sz="4" w:space="0" w:color="auto"/>
              <w:right w:val="single" w:sz="4" w:space="0" w:color="auto"/>
            </w:tcBorders>
            <w:shd w:val="clear" w:color="auto" w:fill="auto"/>
            <w:noWrap/>
            <w:vAlign w:val="center"/>
            <w:hideMark/>
          </w:tcPr>
          <w:p w14:paraId="5B34CC3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38C432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6F85CA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1080CD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CE1BCE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B19664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48758E2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1 857,63</w:t>
            </w:r>
          </w:p>
        </w:tc>
      </w:tr>
      <w:tr w:rsidR="00A72237" w:rsidRPr="00A72237" w14:paraId="5DD41E2D"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484EF436"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17FBA36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BB8231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228366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BBBD49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FD7E0D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7D9DAF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BB32D4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3DC989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0D6C19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9CE2E9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5DE94E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702216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7C93A7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31F29A2E"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2D967A5E"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00E12FB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9EFF82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60F383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0EBC78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0527F6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7EF5C5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3 734,18</w:t>
            </w:r>
          </w:p>
        </w:tc>
        <w:tc>
          <w:tcPr>
            <w:tcW w:w="939" w:type="dxa"/>
            <w:tcBorders>
              <w:top w:val="nil"/>
              <w:left w:val="nil"/>
              <w:bottom w:val="single" w:sz="4" w:space="0" w:color="auto"/>
              <w:right w:val="single" w:sz="4" w:space="0" w:color="auto"/>
            </w:tcBorders>
            <w:shd w:val="clear" w:color="auto" w:fill="auto"/>
            <w:noWrap/>
            <w:vAlign w:val="center"/>
            <w:hideMark/>
          </w:tcPr>
          <w:p w14:paraId="54B5D34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77906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BEAB28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5D0B8D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350065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010299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0717AA7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3 734,18</w:t>
            </w:r>
          </w:p>
        </w:tc>
      </w:tr>
      <w:tr w:rsidR="00A72237" w:rsidRPr="00A72237" w14:paraId="1B8AE307" w14:textId="77777777" w:rsidTr="00A72237">
        <w:trPr>
          <w:trHeight w:val="121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431191C6"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Модернизация оборудования: диспетчеризация работ насосов второго подъема центрального теплового пункта п. Подтесово, ул. Пушкина, 32 (насосная), установка частотного регулирования привода насоса в зависимости от расхода теплоносителя, возможность дистанционного запуска насосов,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1412300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8C8260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1678C9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C8989F3"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37DE3E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5F9BF5D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459,56</w:t>
            </w:r>
          </w:p>
        </w:tc>
        <w:tc>
          <w:tcPr>
            <w:tcW w:w="939" w:type="dxa"/>
            <w:tcBorders>
              <w:top w:val="nil"/>
              <w:left w:val="nil"/>
              <w:bottom w:val="single" w:sz="4" w:space="0" w:color="auto"/>
              <w:right w:val="single" w:sz="4" w:space="0" w:color="auto"/>
            </w:tcBorders>
            <w:shd w:val="clear" w:color="000000" w:fill="D9D9D9"/>
            <w:noWrap/>
            <w:vAlign w:val="center"/>
            <w:hideMark/>
          </w:tcPr>
          <w:p w14:paraId="7D3347C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355246A"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6462B3D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99B692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1A1DA94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7EF4C84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0FB4862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459,56</w:t>
            </w:r>
          </w:p>
        </w:tc>
      </w:tr>
      <w:tr w:rsidR="00A72237" w:rsidRPr="00A72237" w14:paraId="320BB7EF"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3A34561D"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04D876D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F53196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2033AD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0F55EF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049E6A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E2361B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459,56</w:t>
            </w:r>
          </w:p>
        </w:tc>
        <w:tc>
          <w:tcPr>
            <w:tcW w:w="939" w:type="dxa"/>
            <w:tcBorders>
              <w:top w:val="nil"/>
              <w:left w:val="nil"/>
              <w:bottom w:val="single" w:sz="4" w:space="0" w:color="auto"/>
              <w:right w:val="single" w:sz="4" w:space="0" w:color="auto"/>
            </w:tcBorders>
            <w:shd w:val="clear" w:color="auto" w:fill="auto"/>
            <w:noWrap/>
            <w:vAlign w:val="center"/>
            <w:hideMark/>
          </w:tcPr>
          <w:p w14:paraId="3E68DF1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843F40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1F5E65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191A49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B6415A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99FE84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369FF87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459,56</w:t>
            </w:r>
          </w:p>
        </w:tc>
      </w:tr>
      <w:tr w:rsidR="00A72237" w:rsidRPr="00A72237" w14:paraId="5231BF2C"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069C2957"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2FEA961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58CE5F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96021D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7FFAD9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6B279C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7F79D6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15ED39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DE7E06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399CBF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E33305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CD34F9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1A22AD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552527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576A607E"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597FDA11"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18DDAB4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B0061E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8B829E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C2CD7C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F5F3BC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385CBA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EE3085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6C37AF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45170F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36834C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5FBECB0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580BA7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267E540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69BE42AC" w14:textId="77777777" w:rsidTr="00A72237">
        <w:trPr>
          <w:trHeight w:val="975"/>
        </w:trPr>
        <w:tc>
          <w:tcPr>
            <w:tcW w:w="2978" w:type="dxa"/>
            <w:tcBorders>
              <w:top w:val="nil"/>
              <w:left w:val="single" w:sz="4" w:space="0" w:color="auto"/>
              <w:bottom w:val="single" w:sz="4" w:space="0" w:color="auto"/>
              <w:right w:val="single" w:sz="4" w:space="0" w:color="auto"/>
            </w:tcBorders>
            <w:shd w:val="clear" w:color="000000" w:fill="D9D9D9"/>
            <w:vAlign w:val="bottom"/>
            <w:hideMark/>
          </w:tcPr>
          <w:p w14:paraId="27049459"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Модернизация помещения под резервный источник электроснабжения котельной с. Верхнепашино, ул. Пролетарская, 20 со слесарным помещением (замена конструктивных элементов на </w:t>
            </w:r>
            <w:r w:rsidRPr="00A72237">
              <w:rPr>
                <w:rFonts w:ascii="Times New Roman" w:eastAsia="Times New Roman" w:hAnsi="Times New Roman" w:cs="Times New Roman"/>
                <w:b/>
                <w:bCs/>
                <w:sz w:val="18"/>
                <w:szCs w:val="18"/>
                <w:lang w:bidi="ar-SA"/>
              </w:rPr>
              <w:lastRenderedPageBreak/>
              <w:t>более энергоэффективные), в том числе источники финансирования:</w:t>
            </w:r>
          </w:p>
        </w:tc>
        <w:tc>
          <w:tcPr>
            <w:tcW w:w="1160" w:type="dxa"/>
            <w:tcBorders>
              <w:top w:val="nil"/>
              <w:left w:val="nil"/>
              <w:bottom w:val="single" w:sz="4" w:space="0" w:color="auto"/>
              <w:right w:val="single" w:sz="4" w:space="0" w:color="auto"/>
            </w:tcBorders>
            <w:shd w:val="clear" w:color="000000" w:fill="D9D9D9"/>
            <w:noWrap/>
            <w:vAlign w:val="center"/>
            <w:hideMark/>
          </w:tcPr>
          <w:p w14:paraId="75BBD44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lastRenderedPageBreak/>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1CA84C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1538A00"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4CE1EA1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11DDF76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B69FB9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604,32</w:t>
            </w:r>
          </w:p>
        </w:tc>
        <w:tc>
          <w:tcPr>
            <w:tcW w:w="939" w:type="dxa"/>
            <w:tcBorders>
              <w:top w:val="nil"/>
              <w:left w:val="nil"/>
              <w:bottom w:val="single" w:sz="4" w:space="0" w:color="auto"/>
              <w:right w:val="single" w:sz="4" w:space="0" w:color="auto"/>
            </w:tcBorders>
            <w:shd w:val="clear" w:color="000000" w:fill="D9D9D9"/>
            <w:noWrap/>
            <w:vAlign w:val="center"/>
            <w:hideMark/>
          </w:tcPr>
          <w:p w14:paraId="7BE5DEB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C9F07C6"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3BFA0E5F"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9" w:type="dxa"/>
            <w:tcBorders>
              <w:top w:val="nil"/>
              <w:left w:val="nil"/>
              <w:bottom w:val="single" w:sz="4" w:space="0" w:color="auto"/>
              <w:right w:val="single" w:sz="4" w:space="0" w:color="auto"/>
            </w:tcBorders>
            <w:shd w:val="clear" w:color="000000" w:fill="D9D9D9"/>
            <w:noWrap/>
            <w:vAlign w:val="center"/>
            <w:hideMark/>
          </w:tcPr>
          <w:p w14:paraId="03062B61"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1EBAEC0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000000" w:fill="D9D9D9"/>
            <w:noWrap/>
            <w:vAlign w:val="center"/>
            <w:hideMark/>
          </w:tcPr>
          <w:p w14:paraId="03FE70F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000000" w:fill="D9D9D9"/>
            <w:noWrap/>
            <w:vAlign w:val="center"/>
            <w:hideMark/>
          </w:tcPr>
          <w:p w14:paraId="53406DB9"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604,32</w:t>
            </w:r>
          </w:p>
        </w:tc>
      </w:tr>
      <w:tr w:rsidR="00A72237" w:rsidRPr="00A72237" w14:paraId="157F2470"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4310B2FA"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lastRenderedPageBreak/>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72AEE94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B38151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18D2A1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F94399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472980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B3DDD5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604,32</w:t>
            </w:r>
          </w:p>
        </w:tc>
        <w:tc>
          <w:tcPr>
            <w:tcW w:w="939" w:type="dxa"/>
            <w:tcBorders>
              <w:top w:val="nil"/>
              <w:left w:val="nil"/>
              <w:bottom w:val="single" w:sz="4" w:space="0" w:color="auto"/>
              <w:right w:val="single" w:sz="4" w:space="0" w:color="auto"/>
            </w:tcBorders>
            <w:shd w:val="clear" w:color="auto" w:fill="auto"/>
            <w:noWrap/>
            <w:vAlign w:val="center"/>
            <w:hideMark/>
          </w:tcPr>
          <w:p w14:paraId="4F60316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855545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C90EEA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F20A29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420927A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44249F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2E1C79F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604,32</w:t>
            </w:r>
          </w:p>
        </w:tc>
      </w:tr>
      <w:tr w:rsidR="00A72237" w:rsidRPr="00A72237" w14:paraId="30A0AB83"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49A5A944"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735B619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3BC513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A84D05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439BB9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5DED18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019B01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485401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6F8951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97D3C7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484C31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43E50B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35AAFE6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7BEF912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39BC8626"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1EE07D5C" w14:textId="77777777" w:rsidR="00A72237" w:rsidRPr="00A72237" w:rsidRDefault="00A72237" w:rsidP="00A72237">
            <w:pPr>
              <w:widowControl/>
              <w:jc w:val="right"/>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2535F1D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18A85A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5A36A11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7CCE395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E7A4D2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04EE413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3487402"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4D973DD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E2BC45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017D44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D38B5F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3A9815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38D40B2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r>
      <w:tr w:rsidR="00A72237" w:rsidRPr="00A72237" w14:paraId="52BD91F5"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10733560" w14:textId="77777777" w:rsidR="00A72237" w:rsidRPr="00A72237" w:rsidRDefault="00A72237" w:rsidP="00A72237">
            <w:pPr>
              <w:widowControl/>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ИТОГО по мероприятиям в разрезе источников финансирования</w:t>
            </w:r>
          </w:p>
        </w:tc>
        <w:tc>
          <w:tcPr>
            <w:tcW w:w="1160" w:type="dxa"/>
            <w:tcBorders>
              <w:top w:val="nil"/>
              <w:left w:val="nil"/>
              <w:bottom w:val="single" w:sz="4" w:space="0" w:color="auto"/>
              <w:right w:val="single" w:sz="4" w:space="0" w:color="auto"/>
            </w:tcBorders>
            <w:shd w:val="clear" w:color="auto" w:fill="auto"/>
            <w:noWrap/>
            <w:vAlign w:val="center"/>
            <w:hideMark/>
          </w:tcPr>
          <w:p w14:paraId="2ED367F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18 685,89</w:t>
            </w:r>
          </w:p>
        </w:tc>
        <w:tc>
          <w:tcPr>
            <w:tcW w:w="939" w:type="dxa"/>
            <w:tcBorders>
              <w:top w:val="nil"/>
              <w:left w:val="nil"/>
              <w:bottom w:val="single" w:sz="4" w:space="0" w:color="auto"/>
              <w:right w:val="single" w:sz="4" w:space="0" w:color="auto"/>
            </w:tcBorders>
            <w:shd w:val="clear" w:color="auto" w:fill="auto"/>
            <w:noWrap/>
            <w:vAlign w:val="center"/>
            <w:hideMark/>
          </w:tcPr>
          <w:p w14:paraId="7F490CA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14 298,42</w:t>
            </w:r>
          </w:p>
        </w:tc>
        <w:tc>
          <w:tcPr>
            <w:tcW w:w="939" w:type="dxa"/>
            <w:tcBorders>
              <w:top w:val="nil"/>
              <w:left w:val="nil"/>
              <w:bottom w:val="single" w:sz="4" w:space="0" w:color="auto"/>
              <w:right w:val="single" w:sz="4" w:space="0" w:color="auto"/>
            </w:tcBorders>
            <w:shd w:val="clear" w:color="auto" w:fill="auto"/>
            <w:noWrap/>
            <w:vAlign w:val="center"/>
            <w:hideMark/>
          </w:tcPr>
          <w:p w14:paraId="3077684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20 199,71</w:t>
            </w:r>
          </w:p>
        </w:tc>
        <w:tc>
          <w:tcPr>
            <w:tcW w:w="939" w:type="dxa"/>
            <w:tcBorders>
              <w:top w:val="nil"/>
              <w:left w:val="nil"/>
              <w:bottom w:val="single" w:sz="4" w:space="0" w:color="auto"/>
              <w:right w:val="single" w:sz="4" w:space="0" w:color="auto"/>
            </w:tcBorders>
            <w:shd w:val="clear" w:color="auto" w:fill="auto"/>
            <w:noWrap/>
            <w:vAlign w:val="center"/>
            <w:hideMark/>
          </w:tcPr>
          <w:p w14:paraId="6FE7CD72"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73 506,92</w:t>
            </w:r>
          </w:p>
        </w:tc>
        <w:tc>
          <w:tcPr>
            <w:tcW w:w="939" w:type="dxa"/>
            <w:tcBorders>
              <w:top w:val="nil"/>
              <w:left w:val="nil"/>
              <w:bottom w:val="single" w:sz="4" w:space="0" w:color="auto"/>
              <w:right w:val="single" w:sz="4" w:space="0" w:color="auto"/>
            </w:tcBorders>
            <w:shd w:val="clear" w:color="auto" w:fill="auto"/>
            <w:noWrap/>
            <w:vAlign w:val="center"/>
            <w:hideMark/>
          </w:tcPr>
          <w:p w14:paraId="2AC178F7"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36 882,73</w:t>
            </w:r>
          </w:p>
        </w:tc>
        <w:tc>
          <w:tcPr>
            <w:tcW w:w="939" w:type="dxa"/>
            <w:tcBorders>
              <w:top w:val="nil"/>
              <w:left w:val="nil"/>
              <w:bottom w:val="single" w:sz="4" w:space="0" w:color="auto"/>
              <w:right w:val="single" w:sz="4" w:space="0" w:color="auto"/>
            </w:tcBorders>
            <w:shd w:val="clear" w:color="auto" w:fill="auto"/>
            <w:noWrap/>
            <w:vAlign w:val="center"/>
            <w:hideMark/>
          </w:tcPr>
          <w:p w14:paraId="5B4A5A98"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46 344,58</w:t>
            </w:r>
          </w:p>
        </w:tc>
        <w:tc>
          <w:tcPr>
            <w:tcW w:w="939" w:type="dxa"/>
            <w:tcBorders>
              <w:top w:val="nil"/>
              <w:left w:val="nil"/>
              <w:bottom w:val="single" w:sz="4" w:space="0" w:color="auto"/>
              <w:right w:val="single" w:sz="4" w:space="0" w:color="auto"/>
            </w:tcBorders>
            <w:shd w:val="clear" w:color="auto" w:fill="auto"/>
            <w:noWrap/>
            <w:vAlign w:val="center"/>
            <w:hideMark/>
          </w:tcPr>
          <w:p w14:paraId="4E826245"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31 604,22</w:t>
            </w:r>
          </w:p>
        </w:tc>
        <w:tc>
          <w:tcPr>
            <w:tcW w:w="939" w:type="dxa"/>
            <w:tcBorders>
              <w:top w:val="nil"/>
              <w:left w:val="nil"/>
              <w:bottom w:val="single" w:sz="4" w:space="0" w:color="auto"/>
              <w:right w:val="single" w:sz="4" w:space="0" w:color="auto"/>
            </w:tcBorders>
            <w:shd w:val="clear" w:color="auto" w:fill="auto"/>
            <w:noWrap/>
            <w:vAlign w:val="center"/>
            <w:hideMark/>
          </w:tcPr>
          <w:p w14:paraId="7B00BDD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30 527,98</w:t>
            </w:r>
          </w:p>
        </w:tc>
        <w:tc>
          <w:tcPr>
            <w:tcW w:w="939" w:type="dxa"/>
            <w:tcBorders>
              <w:top w:val="nil"/>
              <w:left w:val="nil"/>
              <w:bottom w:val="single" w:sz="4" w:space="0" w:color="auto"/>
              <w:right w:val="single" w:sz="4" w:space="0" w:color="auto"/>
            </w:tcBorders>
            <w:shd w:val="clear" w:color="auto" w:fill="auto"/>
            <w:noWrap/>
            <w:vAlign w:val="center"/>
            <w:hideMark/>
          </w:tcPr>
          <w:p w14:paraId="6680CE74"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21 740,90</w:t>
            </w:r>
          </w:p>
        </w:tc>
        <w:tc>
          <w:tcPr>
            <w:tcW w:w="939" w:type="dxa"/>
            <w:tcBorders>
              <w:top w:val="nil"/>
              <w:left w:val="nil"/>
              <w:bottom w:val="single" w:sz="4" w:space="0" w:color="auto"/>
              <w:right w:val="single" w:sz="4" w:space="0" w:color="auto"/>
            </w:tcBorders>
            <w:shd w:val="clear" w:color="auto" w:fill="auto"/>
            <w:noWrap/>
            <w:vAlign w:val="center"/>
            <w:hideMark/>
          </w:tcPr>
          <w:p w14:paraId="767D2C0D"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13 000,00</w:t>
            </w:r>
          </w:p>
        </w:tc>
        <w:tc>
          <w:tcPr>
            <w:tcW w:w="938" w:type="dxa"/>
            <w:tcBorders>
              <w:top w:val="nil"/>
              <w:left w:val="nil"/>
              <w:bottom w:val="single" w:sz="4" w:space="0" w:color="auto"/>
              <w:right w:val="single" w:sz="4" w:space="0" w:color="auto"/>
            </w:tcBorders>
            <w:shd w:val="clear" w:color="auto" w:fill="auto"/>
            <w:noWrap/>
            <w:vAlign w:val="center"/>
            <w:hideMark/>
          </w:tcPr>
          <w:p w14:paraId="3B0FEEDA"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D4AEC0C"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center"/>
            <w:hideMark/>
          </w:tcPr>
          <w:p w14:paraId="6E4E73CE" w14:textId="77777777" w:rsidR="00A72237" w:rsidRPr="00A72237" w:rsidRDefault="00A72237" w:rsidP="00A72237">
            <w:pPr>
              <w:widowControl/>
              <w:jc w:val="center"/>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306 791,35</w:t>
            </w:r>
          </w:p>
        </w:tc>
      </w:tr>
      <w:tr w:rsidR="00A72237" w:rsidRPr="00A72237" w14:paraId="5692B7D5"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4D95420A" w14:textId="77777777" w:rsidR="00A72237" w:rsidRPr="00A72237" w:rsidRDefault="00A72237" w:rsidP="00A72237">
            <w:pPr>
              <w:widowControl/>
              <w:jc w:val="right"/>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амортизационные отчисления</w:t>
            </w:r>
          </w:p>
        </w:tc>
        <w:tc>
          <w:tcPr>
            <w:tcW w:w="1160" w:type="dxa"/>
            <w:tcBorders>
              <w:top w:val="nil"/>
              <w:left w:val="nil"/>
              <w:bottom w:val="single" w:sz="4" w:space="0" w:color="auto"/>
              <w:right w:val="single" w:sz="4" w:space="0" w:color="auto"/>
            </w:tcBorders>
            <w:shd w:val="clear" w:color="auto" w:fill="auto"/>
            <w:noWrap/>
            <w:vAlign w:val="center"/>
            <w:hideMark/>
          </w:tcPr>
          <w:p w14:paraId="721351E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5 685,89</w:t>
            </w:r>
          </w:p>
        </w:tc>
        <w:tc>
          <w:tcPr>
            <w:tcW w:w="939" w:type="dxa"/>
            <w:tcBorders>
              <w:top w:val="nil"/>
              <w:left w:val="nil"/>
              <w:bottom w:val="single" w:sz="4" w:space="0" w:color="auto"/>
              <w:right w:val="single" w:sz="4" w:space="0" w:color="auto"/>
            </w:tcBorders>
            <w:shd w:val="clear" w:color="auto" w:fill="auto"/>
            <w:noWrap/>
            <w:vAlign w:val="center"/>
            <w:hideMark/>
          </w:tcPr>
          <w:p w14:paraId="6A39BD5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1 298,42</w:t>
            </w:r>
          </w:p>
        </w:tc>
        <w:tc>
          <w:tcPr>
            <w:tcW w:w="939" w:type="dxa"/>
            <w:tcBorders>
              <w:top w:val="nil"/>
              <w:left w:val="nil"/>
              <w:bottom w:val="single" w:sz="4" w:space="0" w:color="auto"/>
              <w:right w:val="single" w:sz="4" w:space="0" w:color="auto"/>
            </w:tcBorders>
            <w:shd w:val="clear" w:color="auto" w:fill="auto"/>
            <w:noWrap/>
            <w:vAlign w:val="center"/>
            <w:hideMark/>
          </w:tcPr>
          <w:p w14:paraId="4421BC4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7 199,71</w:t>
            </w:r>
          </w:p>
        </w:tc>
        <w:tc>
          <w:tcPr>
            <w:tcW w:w="939" w:type="dxa"/>
            <w:tcBorders>
              <w:top w:val="nil"/>
              <w:left w:val="nil"/>
              <w:bottom w:val="single" w:sz="4" w:space="0" w:color="auto"/>
              <w:right w:val="single" w:sz="4" w:space="0" w:color="auto"/>
            </w:tcBorders>
            <w:shd w:val="clear" w:color="auto" w:fill="auto"/>
            <w:noWrap/>
            <w:vAlign w:val="center"/>
            <w:hideMark/>
          </w:tcPr>
          <w:p w14:paraId="5D3FB09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48 386,27</w:t>
            </w:r>
          </w:p>
        </w:tc>
        <w:tc>
          <w:tcPr>
            <w:tcW w:w="939" w:type="dxa"/>
            <w:tcBorders>
              <w:top w:val="nil"/>
              <w:left w:val="nil"/>
              <w:bottom w:val="single" w:sz="4" w:space="0" w:color="auto"/>
              <w:right w:val="single" w:sz="4" w:space="0" w:color="auto"/>
            </w:tcBorders>
            <w:shd w:val="clear" w:color="auto" w:fill="auto"/>
            <w:noWrap/>
            <w:vAlign w:val="center"/>
            <w:hideMark/>
          </w:tcPr>
          <w:p w14:paraId="6F65E29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14 729,69</w:t>
            </w:r>
          </w:p>
        </w:tc>
        <w:tc>
          <w:tcPr>
            <w:tcW w:w="939" w:type="dxa"/>
            <w:tcBorders>
              <w:top w:val="nil"/>
              <w:left w:val="nil"/>
              <w:bottom w:val="single" w:sz="4" w:space="0" w:color="auto"/>
              <w:right w:val="single" w:sz="4" w:space="0" w:color="auto"/>
            </w:tcBorders>
            <w:shd w:val="clear" w:color="auto" w:fill="auto"/>
            <w:noWrap/>
            <w:vAlign w:val="center"/>
            <w:hideMark/>
          </w:tcPr>
          <w:p w14:paraId="32B3EB3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14 121,49</w:t>
            </w:r>
          </w:p>
        </w:tc>
        <w:tc>
          <w:tcPr>
            <w:tcW w:w="939" w:type="dxa"/>
            <w:tcBorders>
              <w:top w:val="nil"/>
              <w:left w:val="nil"/>
              <w:bottom w:val="single" w:sz="4" w:space="0" w:color="auto"/>
              <w:right w:val="single" w:sz="4" w:space="0" w:color="auto"/>
            </w:tcBorders>
            <w:shd w:val="clear" w:color="auto" w:fill="auto"/>
            <w:noWrap/>
            <w:vAlign w:val="center"/>
            <w:hideMark/>
          </w:tcPr>
          <w:p w14:paraId="3B52935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14 121,49</w:t>
            </w:r>
          </w:p>
        </w:tc>
        <w:tc>
          <w:tcPr>
            <w:tcW w:w="939" w:type="dxa"/>
            <w:tcBorders>
              <w:top w:val="nil"/>
              <w:left w:val="nil"/>
              <w:bottom w:val="single" w:sz="4" w:space="0" w:color="auto"/>
              <w:right w:val="single" w:sz="4" w:space="0" w:color="auto"/>
            </w:tcBorders>
            <w:shd w:val="clear" w:color="auto" w:fill="auto"/>
            <w:noWrap/>
            <w:vAlign w:val="center"/>
            <w:hideMark/>
          </w:tcPr>
          <w:p w14:paraId="69EB309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14 121,49</w:t>
            </w:r>
          </w:p>
        </w:tc>
        <w:tc>
          <w:tcPr>
            <w:tcW w:w="939" w:type="dxa"/>
            <w:tcBorders>
              <w:top w:val="nil"/>
              <w:left w:val="nil"/>
              <w:bottom w:val="single" w:sz="4" w:space="0" w:color="auto"/>
              <w:right w:val="single" w:sz="4" w:space="0" w:color="auto"/>
            </w:tcBorders>
            <w:shd w:val="clear" w:color="auto" w:fill="auto"/>
            <w:noWrap/>
            <w:vAlign w:val="center"/>
            <w:hideMark/>
          </w:tcPr>
          <w:p w14:paraId="7EB415B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8 740,90</w:t>
            </w:r>
          </w:p>
        </w:tc>
        <w:tc>
          <w:tcPr>
            <w:tcW w:w="939" w:type="dxa"/>
            <w:tcBorders>
              <w:top w:val="nil"/>
              <w:left w:val="nil"/>
              <w:bottom w:val="single" w:sz="4" w:space="0" w:color="auto"/>
              <w:right w:val="single" w:sz="4" w:space="0" w:color="auto"/>
            </w:tcBorders>
            <w:shd w:val="clear" w:color="auto" w:fill="auto"/>
            <w:noWrap/>
            <w:vAlign w:val="center"/>
            <w:hideMark/>
          </w:tcPr>
          <w:p w14:paraId="5DB1761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7C0CA9D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0CDDB57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30876DF9"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128 405,36</w:t>
            </w:r>
          </w:p>
        </w:tc>
      </w:tr>
      <w:tr w:rsidR="00A72237" w:rsidRPr="00A72237" w14:paraId="01321076"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55A34011" w14:textId="77777777" w:rsidR="00A72237" w:rsidRPr="00A72237" w:rsidRDefault="00A72237" w:rsidP="00A72237">
            <w:pPr>
              <w:widowControl/>
              <w:jc w:val="right"/>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бюджетное финансирование (плата Концедента)</w:t>
            </w:r>
          </w:p>
        </w:tc>
        <w:tc>
          <w:tcPr>
            <w:tcW w:w="1160" w:type="dxa"/>
            <w:tcBorders>
              <w:top w:val="nil"/>
              <w:left w:val="nil"/>
              <w:bottom w:val="single" w:sz="4" w:space="0" w:color="auto"/>
              <w:right w:val="single" w:sz="4" w:space="0" w:color="auto"/>
            </w:tcBorders>
            <w:shd w:val="clear" w:color="auto" w:fill="auto"/>
            <w:noWrap/>
            <w:vAlign w:val="center"/>
            <w:hideMark/>
          </w:tcPr>
          <w:p w14:paraId="72DDB64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3EA67D1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14189C5E"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0F33758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44316CED"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372C9D9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45A7378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3B09DEF4"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04BB173A"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9" w:type="dxa"/>
            <w:tcBorders>
              <w:top w:val="nil"/>
              <w:left w:val="nil"/>
              <w:bottom w:val="single" w:sz="4" w:space="0" w:color="auto"/>
              <w:right w:val="single" w:sz="4" w:space="0" w:color="auto"/>
            </w:tcBorders>
            <w:shd w:val="clear" w:color="auto" w:fill="auto"/>
            <w:noWrap/>
            <w:vAlign w:val="center"/>
            <w:hideMark/>
          </w:tcPr>
          <w:p w14:paraId="1876C4B8"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13 000,00</w:t>
            </w:r>
          </w:p>
        </w:tc>
        <w:tc>
          <w:tcPr>
            <w:tcW w:w="938" w:type="dxa"/>
            <w:tcBorders>
              <w:top w:val="nil"/>
              <w:left w:val="nil"/>
              <w:bottom w:val="single" w:sz="4" w:space="0" w:color="auto"/>
              <w:right w:val="single" w:sz="4" w:space="0" w:color="auto"/>
            </w:tcBorders>
            <w:shd w:val="clear" w:color="auto" w:fill="auto"/>
            <w:noWrap/>
            <w:vAlign w:val="center"/>
            <w:hideMark/>
          </w:tcPr>
          <w:p w14:paraId="1F65869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14E9D84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6A19F75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130 000,00</w:t>
            </w:r>
          </w:p>
        </w:tc>
      </w:tr>
      <w:tr w:rsidR="00A72237" w:rsidRPr="00A72237" w14:paraId="3ACEBD69" w14:textId="77777777" w:rsidTr="00A72237">
        <w:trPr>
          <w:trHeight w:val="300"/>
        </w:trPr>
        <w:tc>
          <w:tcPr>
            <w:tcW w:w="2978" w:type="dxa"/>
            <w:tcBorders>
              <w:top w:val="nil"/>
              <w:left w:val="single" w:sz="4" w:space="0" w:color="auto"/>
              <w:bottom w:val="single" w:sz="4" w:space="0" w:color="auto"/>
              <w:right w:val="single" w:sz="4" w:space="0" w:color="auto"/>
            </w:tcBorders>
            <w:shd w:val="clear" w:color="auto" w:fill="auto"/>
            <w:vAlign w:val="bottom"/>
            <w:hideMark/>
          </w:tcPr>
          <w:p w14:paraId="78AE2228" w14:textId="77777777" w:rsidR="00A72237" w:rsidRPr="00A72237" w:rsidRDefault="00A72237" w:rsidP="00A72237">
            <w:pPr>
              <w:widowControl/>
              <w:jc w:val="right"/>
              <w:rPr>
                <w:rFonts w:ascii="Times New Roman" w:eastAsia="Times New Roman" w:hAnsi="Times New Roman" w:cs="Times New Roman"/>
                <w:b/>
                <w:bCs/>
                <w:sz w:val="18"/>
                <w:szCs w:val="18"/>
                <w:lang w:bidi="ar-SA"/>
              </w:rPr>
            </w:pPr>
            <w:r w:rsidRPr="00A72237">
              <w:rPr>
                <w:rFonts w:ascii="Times New Roman" w:eastAsia="Times New Roman" w:hAnsi="Times New Roman" w:cs="Times New Roman"/>
                <w:b/>
                <w:bCs/>
                <w:sz w:val="18"/>
                <w:szCs w:val="18"/>
                <w:lang w:bidi="ar-SA"/>
              </w:rPr>
              <w:t>нормативный уровень прибыли</w:t>
            </w:r>
          </w:p>
        </w:tc>
        <w:tc>
          <w:tcPr>
            <w:tcW w:w="1160" w:type="dxa"/>
            <w:tcBorders>
              <w:top w:val="nil"/>
              <w:left w:val="nil"/>
              <w:bottom w:val="single" w:sz="4" w:space="0" w:color="auto"/>
              <w:right w:val="single" w:sz="4" w:space="0" w:color="auto"/>
            </w:tcBorders>
            <w:shd w:val="clear" w:color="auto" w:fill="auto"/>
            <w:noWrap/>
            <w:vAlign w:val="center"/>
            <w:hideMark/>
          </w:tcPr>
          <w:p w14:paraId="4B614793"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6E03BF1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20C7F79B"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3272CC27"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12 120,65</w:t>
            </w:r>
          </w:p>
        </w:tc>
        <w:tc>
          <w:tcPr>
            <w:tcW w:w="939" w:type="dxa"/>
            <w:tcBorders>
              <w:top w:val="nil"/>
              <w:left w:val="nil"/>
              <w:bottom w:val="single" w:sz="4" w:space="0" w:color="auto"/>
              <w:right w:val="single" w:sz="4" w:space="0" w:color="auto"/>
            </w:tcBorders>
            <w:shd w:val="clear" w:color="auto" w:fill="auto"/>
            <w:noWrap/>
            <w:vAlign w:val="center"/>
            <w:hideMark/>
          </w:tcPr>
          <w:p w14:paraId="790EBBA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9 153,04</w:t>
            </w:r>
          </w:p>
        </w:tc>
        <w:tc>
          <w:tcPr>
            <w:tcW w:w="939" w:type="dxa"/>
            <w:tcBorders>
              <w:top w:val="nil"/>
              <w:left w:val="nil"/>
              <w:bottom w:val="single" w:sz="4" w:space="0" w:color="auto"/>
              <w:right w:val="single" w:sz="4" w:space="0" w:color="auto"/>
            </w:tcBorders>
            <w:shd w:val="clear" w:color="auto" w:fill="auto"/>
            <w:noWrap/>
            <w:vAlign w:val="center"/>
            <w:hideMark/>
          </w:tcPr>
          <w:p w14:paraId="4541B415"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19 223,09</w:t>
            </w:r>
          </w:p>
        </w:tc>
        <w:tc>
          <w:tcPr>
            <w:tcW w:w="939" w:type="dxa"/>
            <w:tcBorders>
              <w:top w:val="nil"/>
              <w:left w:val="nil"/>
              <w:bottom w:val="single" w:sz="4" w:space="0" w:color="auto"/>
              <w:right w:val="single" w:sz="4" w:space="0" w:color="auto"/>
            </w:tcBorders>
            <w:shd w:val="clear" w:color="auto" w:fill="auto"/>
            <w:noWrap/>
            <w:vAlign w:val="center"/>
            <w:hideMark/>
          </w:tcPr>
          <w:p w14:paraId="04A66F4F"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4 482,73</w:t>
            </w:r>
          </w:p>
        </w:tc>
        <w:tc>
          <w:tcPr>
            <w:tcW w:w="939" w:type="dxa"/>
            <w:tcBorders>
              <w:top w:val="nil"/>
              <w:left w:val="nil"/>
              <w:bottom w:val="single" w:sz="4" w:space="0" w:color="auto"/>
              <w:right w:val="single" w:sz="4" w:space="0" w:color="auto"/>
            </w:tcBorders>
            <w:shd w:val="clear" w:color="auto" w:fill="auto"/>
            <w:noWrap/>
            <w:vAlign w:val="center"/>
            <w:hideMark/>
          </w:tcPr>
          <w:p w14:paraId="0008EFD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3 406,49</w:t>
            </w:r>
          </w:p>
        </w:tc>
        <w:tc>
          <w:tcPr>
            <w:tcW w:w="939" w:type="dxa"/>
            <w:tcBorders>
              <w:top w:val="nil"/>
              <w:left w:val="nil"/>
              <w:bottom w:val="single" w:sz="4" w:space="0" w:color="auto"/>
              <w:right w:val="single" w:sz="4" w:space="0" w:color="auto"/>
            </w:tcBorders>
            <w:shd w:val="clear" w:color="auto" w:fill="auto"/>
            <w:noWrap/>
            <w:vAlign w:val="center"/>
            <w:hideMark/>
          </w:tcPr>
          <w:p w14:paraId="71E598D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9" w:type="dxa"/>
            <w:tcBorders>
              <w:top w:val="nil"/>
              <w:left w:val="nil"/>
              <w:bottom w:val="single" w:sz="4" w:space="0" w:color="auto"/>
              <w:right w:val="single" w:sz="4" w:space="0" w:color="auto"/>
            </w:tcBorders>
            <w:shd w:val="clear" w:color="auto" w:fill="auto"/>
            <w:noWrap/>
            <w:vAlign w:val="center"/>
            <w:hideMark/>
          </w:tcPr>
          <w:p w14:paraId="10246CFC"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6075C5C1"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938" w:type="dxa"/>
            <w:tcBorders>
              <w:top w:val="nil"/>
              <w:left w:val="nil"/>
              <w:bottom w:val="single" w:sz="4" w:space="0" w:color="auto"/>
              <w:right w:val="single" w:sz="4" w:space="0" w:color="auto"/>
            </w:tcBorders>
            <w:shd w:val="clear" w:color="auto" w:fill="auto"/>
            <w:noWrap/>
            <w:vAlign w:val="center"/>
            <w:hideMark/>
          </w:tcPr>
          <w:p w14:paraId="21305E86"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 xml:space="preserve"> 0,00</w:t>
            </w:r>
          </w:p>
        </w:tc>
        <w:tc>
          <w:tcPr>
            <w:tcW w:w="1238" w:type="dxa"/>
            <w:tcBorders>
              <w:top w:val="nil"/>
              <w:left w:val="nil"/>
              <w:bottom w:val="single" w:sz="4" w:space="0" w:color="auto"/>
              <w:right w:val="single" w:sz="4" w:space="0" w:color="auto"/>
            </w:tcBorders>
            <w:shd w:val="clear" w:color="auto" w:fill="auto"/>
            <w:noWrap/>
            <w:vAlign w:val="bottom"/>
            <w:hideMark/>
          </w:tcPr>
          <w:p w14:paraId="57A6F340" w14:textId="77777777" w:rsidR="00A72237" w:rsidRPr="00A72237" w:rsidRDefault="00A72237" w:rsidP="00A72237">
            <w:pPr>
              <w:widowControl/>
              <w:jc w:val="center"/>
              <w:rPr>
                <w:rFonts w:ascii="Times New Roman" w:eastAsia="Times New Roman" w:hAnsi="Times New Roman" w:cs="Times New Roman"/>
                <w:sz w:val="18"/>
                <w:szCs w:val="18"/>
                <w:lang w:bidi="ar-SA"/>
              </w:rPr>
            </w:pPr>
            <w:r w:rsidRPr="00A72237">
              <w:rPr>
                <w:rFonts w:ascii="Times New Roman" w:eastAsia="Times New Roman" w:hAnsi="Times New Roman" w:cs="Times New Roman"/>
                <w:sz w:val="18"/>
                <w:szCs w:val="18"/>
                <w:lang w:bidi="ar-SA"/>
              </w:rPr>
              <w:t>48 385,99</w:t>
            </w:r>
          </w:p>
        </w:tc>
      </w:tr>
    </w:tbl>
    <w:p w14:paraId="39964DDA" w14:textId="3991AAD9" w:rsidR="00B03A00" w:rsidRPr="00A0432E" w:rsidRDefault="00B03A00" w:rsidP="00F54072">
      <w:pPr>
        <w:pStyle w:val="510"/>
        <w:shd w:val="clear" w:color="auto" w:fill="auto"/>
        <w:tabs>
          <w:tab w:val="left" w:pos="802"/>
        </w:tabs>
        <w:spacing w:before="0" w:after="360"/>
        <w:ind w:right="380"/>
        <w:jc w:val="both"/>
      </w:pPr>
    </w:p>
    <w:p w14:paraId="6447BB8F" w14:textId="7171FB11" w:rsidR="00064AAB" w:rsidRDefault="007F280E" w:rsidP="00A72237">
      <w:pPr>
        <w:pStyle w:val="9"/>
      </w:pPr>
      <w:bookmarkStart w:id="93" w:name="_Toc169175542"/>
      <w:bookmarkStart w:id="94" w:name="_Toc195696834"/>
      <w:r w:rsidRPr="00B86BDD">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тепловых пунктов на каждом этапе</w:t>
      </w:r>
      <w:bookmarkEnd w:id="93"/>
      <w:bookmarkEnd w:id="94"/>
    </w:p>
    <w:p w14:paraId="3CB99F35" w14:textId="1A9FF5AF" w:rsidR="00A72237" w:rsidRDefault="00A72237" w:rsidP="00A72237">
      <w:pPr>
        <w:pStyle w:val="9"/>
        <w:numPr>
          <w:ilvl w:val="0"/>
          <w:numId w:val="0"/>
        </w:numPr>
      </w:pPr>
    </w:p>
    <w:p w14:paraId="05A0FBD8" w14:textId="77777777" w:rsidR="00A72237" w:rsidRPr="00A72237" w:rsidRDefault="00A72237" w:rsidP="00A72237">
      <w:pPr>
        <w:pStyle w:val="9"/>
        <w:numPr>
          <w:ilvl w:val="0"/>
          <w:numId w:val="0"/>
        </w:numPr>
      </w:pPr>
    </w:p>
    <w:p w14:paraId="19A3D388" w14:textId="1648072B" w:rsidR="007A2999" w:rsidRPr="00B03A00" w:rsidRDefault="007F280E" w:rsidP="00B03A00">
      <w:pPr>
        <w:pStyle w:val="510"/>
        <w:shd w:val="clear" w:color="auto" w:fill="auto"/>
        <w:tabs>
          <w:tab w:val="left" w:pos="802"/>
        </w:tabs>
        <w:spacing w:before="0" w:after="360"/>
        <w:ind w:right="380" w:firstLine="709"/>
        <w:jc w:val="both"/>
        <w:rPr>
          <w:b w:val="0"/>
          <w:sz w:val="28"/>
        </w:rPr>
      </w:pPr>
      <w:r w:rsidRPr="00C919BF">
        <w:rPr>
          <w:b w:val="0"/>
          <w:sz w:val="28"/>
        </w:rPr>
        <w:t>Таблица 9.</w:t>
      </w:r>
      <w:r>
        <w:rPr>
          <w:b w:val="0"/>
          <w:sz w:val="28"/>
        </w:rPr>
        <w:t>2</w:t>
      </w:r>
      <w:r w:rsidRPr="00C919BF">
        <w:rPr>
          <w:b w:val="0"/>
          <w:sz w:val="28"/>
        </w:rPr>
        <w:t>.</w:t>
      </w:r>
      <w:r>
        <w:rPr>
          <w:b w:val="0"/>
          <w:sz w:val="28"/>
        </w:rPr>
        <w:t>1.</w:t>
      </w:r>
      <w:r w:rsidRPr="00C919BF">
        <w:rPr>
          <w:b w:val="0"/>
          <w:sz w:val="28"/>
        </w:rPr>
        <w:t xml:space="preserve"> </w:t>
      </w:r>
      <w:r w:rsidR="00FF11CD" w:rsidRPr="006D64E5">
        <w:rPr>
          <w:b w:val="0"/>
        </w:rPr>
        <w:t xml:space="preserve">Величина необходимых инвестиций в строительство, реконструкцию, техническое перевооружение и (или) модернизацию </w:t>
      </w:r>
      <w:r w:rsidR="00FF11CD">
        <w:rPr>
          <w:b w:val="0"/>
        </w:rPr>
        <w:t>тепловых сетей</w:t>
      </w:r>
      <w:r w:rsidR="00FF11CD" w:rsidRPr="006D64E5">
        <w:rPr>
          <w:b w:val="0"/>
        </w:rPr>
        <w:t xml:space="preserve"> Енисейского района на каждом этапе </w:t>
      </w:r>
      <w:r w:rsidR="00FF11CD" w:rsidRPr="006D64E5">
        <w:rPr>
          <w:b w:val="0"/>
          <w:sz w:val="28"/>
        </w:rPr>
        <w:t>на пер</w:t>
      </w:r>
      <w:r w:rsidR="007A2999">
        <w:rPr>
          <w:b w:val="0"/>
          <w:sz w:val="28"/>
        </w:rPr>
        <w:t>спективный период 2026-2036 гг.</w:t>
      </w:r>
      <w:r w:rsidR="00FF11CD" w:rsidRPr="006D64E5">
        <w:rPr>
          <w:b w:val="0"/>
          <w:sz w:val="28"/>
        </w:rPr>
        <w:t>, тыс. руб. без учета НДС</w:t>
      </w:r>
      <w:r w:rsidR="007A2999">
        <w:rPr>
          <w:b w:val="0"/>
          <w:sz w:val="28"/>
        </w:rPr>
        <w:t xml:space="preserve">. </w:t>
      </w:r>
    </w:p>
    <w:tbl>
      <w:tblPr>
        <w:tblW w:w="15490" w:type="dxa"/>
        <w:tblInd w:w="-856" w:type="dxa"/>
        <w:tblLook w:val="04A0" w:firstRow="1" w:lastRow="0" w:firstColumn="1" w:lastColumn="0" w:noHBand="0" w:noVBand="1"/>
      </w:tblPr>
      <w:tblGrid>
        <w:gridCol w:w="3970"/>
        <w:gridCol w:w="960"/>
        <w:gridCol w:w="960"/>
        <w:gridCol w:w="960"/>
        <w:gridCol w:w="960"/>
        <w:gridCol w:w="960"/>
        <w:gridCol w:w="960"/>
        <w:gridCol w:w="960"/>
        <w:gridCol w:w="960"/>
        <w:gridCol w:w="960"/>
        <w:gridCol w:w="960"/>
        <w:gridCol w:w="960"/>
        <w:gridCol w:w="960"/>
      </w:tblGrid>
      <w:tr w:rsidR="00B03A00" w:rsidRPr="00E401D5" w14:paraId="6C5A2AC5" w14:textId="77777777" w:rsidTr="002D448A">
        <w:trPr>
          <w:trHeight w:val="10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A2BD0"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Наименование показателя</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A1FC25F"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2025 год</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F70A16F"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План 2026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EEE00E1"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План 2027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BA4A49B"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План 2028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64BCB97"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План 2029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4CE2E4E"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План 2030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4D346FF"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План 2031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8576441"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План 2032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BADCD42"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План 2033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5A826EF"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План 2034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EEA5D03"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План 2035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FF3327"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План 2036</w:t>
            </w:r>
          </w:p>
        </w:tc>
      </w:tr>
      <w:tr w:rsidR="00B03A00" w:rsidRPr="00E401D5" w14:paraId="2F65E186" w14:textId="77777777" w:rsidTr="002D448A">
        <w:trPr>
          <w:trHeight w:val="928"/>
        </w:trPr>
        <w:tc>
          <w:tcPr>
            <w:tcW w:w="3970" w:type="dxa"/>
            <w:tcBorders>
              <w:top w:val="nil"/>
              <w:left w:val="single" w:sz="4" w:space="0" w:color="auto"/>
              <w:bottom w:val="single" w:sz="4" w:space="0" w:color="auto"/>
              <w:right w:val="single" w:sz="4" w:space="0" w:color="auto"/>
            </w:tcBorders>
            <w:shd w:val="clear" w:color="000000" w:fill="D9D9D9"/>
            <w:vAlign w:val="bottom"/>
            <w:hideMark/>
          </w:tcPr>
          <w:p w14:paraId="5A27ABF8" w14:textId="77777777" w:rsidR="00B03A00" w:rsidRPr="00E401D5" w:rsidRDefault="00B03A00" w:rsidP="002D448A">
            <w:pPr>
              <w:widowControl/>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Реконструкция сети теплоснабжения п. Высокогорский, ул. Сосновая, 7А - Набережная, 8А, в том числе источники финансирования:</w:t>
            </w:r>
          </w:p>
        </w:tc>
        <w:tc>
          <w:tcPr>
            <w:tcW w:w="960" w:type="dxa"/>
            <w:tcBorders>
              <w:top w:val="nil"/>
              <w:left w:val="nil"/>
              <w:bottom w:val="single" w:sz="4" w:space="0" w:color="auto"/>
              <w:right w:val="single" w:sz="4" w:space="0" w:color="auto"/>
            </w:tcBorders>
            <w:shd w:val="clear" w:color="000000" w:fill="D9D9D9"/>
            <w:noWrap/>
            <w:vAlign w:val="center"/>
            <w:hideMark/>
          </w:tcPr>
          <w:p w14:paraId="3EFD3238"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0,00</w:t>
            </w:r>
          </w:p>
        </w:tc>
        <w:tc>
          <w:tcPr>
            <w:tcW w:w="960" w:type="dxa"/>
            <w:tcBorders>
              <w:top w:val="nil"/>
              <w:left w:val="nil"/>
              <w:bottom w:val="single" w:sz="4" w:space="0" w:color="auto"/>
              <w:right w:val="single" w:sz="4" w:space="0" w:color="auto"/>
            </w:tcBorders>
            <w:shd w:val="clear" w:color="000000" w:fill="D9D9D9"/>
            <w:noWrap/>
            <w:vAlign w:val="center"/>
            <w:hideMark/>
          </w:tcPr>
          <w:p w14:paraId="127C621E"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0,00</w:t>
            </w:r>
          </w:p>
        </w:tc>
        <w:tc>
          <w:tcPr>
            <w:tcW w:w="960" w:type="dxa"/>
            <w:tcBorders>
              <w:top w:val="nil"/>
              <w:left w:val="nil"/>
              <w:bottom w:val="single" w:sz="4" w:space="0" w:color="auto"/>
              <w:right w:val="single" w:sz="4" w:space="0" w:color="auto"/>
            </w:tcBorders>
            <w:shd w:val="clear" w:color="000000" w:fill="D9D9D9"/>
            <w:noWrap/>
            <w:vAlign w:val="center"/>
            <w:hideMark/>
          </w:tcPr>
          <w:p w14:paraId="48CCCF39"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0,00</w:t>
            </w:r>
          </w:p>
        </w:tc>
        <w:tc>
          <w:tcPr>
            <w:tcW w:w="960" w:type="dxa"/>
            <w:tcBorders>
              <w:top w:val="nil"/>
              <w:left w:val="nil"/>
              <w:bottom w:val="single" w:sz="4" w:space="0" w:color="auto"/>
              <w:right w:val="single" w:sz="4" w:space="0" w:color="auto"/>
            </w:tcBorders>
            <w:shd w:val="clear" w:color="000000" w:fill="D9D9D9"/>
            <w:noWrap/>
            <w:vAlign w:val="center"/>
            <w:hideMark/>
          </w:tcPr>
          <w:p w14:paraId="74368BA1"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0,00</w:t>
            </w:r>
          </w:p>
        </w:tc>
        <w:tc>
          <w:tcPr>
            <w:tcW w:w="960" w:type="dxa"/>
            <w:tcBorders>
              <w:top w:val="nil"/>
              <w:left w:val="nil"/>
              <w:bottom w:val="single" w:sz="4" w:space="0" w:color="auto"/>
              <w:right w:val="single" w:sz="4" w:space="0" w:color="auto"/>
            </w:tcBorders>
            <w:shd w:val="clear" w:color="000000" w:fill="D9D9D9"/>
            <w:noWrap/>
            <w:vAlign w:val="center"/>
            <w:hideMark/>
          </w:tcPr>
          <w:p w14:paraId="6B979C17"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0,00</w:t>
            </w:r>
          </w:p>
        </w:tc>
        <w:tc>
          <w:tcPr>
            <w:tcW w:w="960" w:type="dxa"/>
            <w:tcBorders>
              <w:top w:val="nil"/>
              <w:left w:val="nil"/>
              <w:bottom w:val="single" w:sz="4" w:space="0" w:color="auto"/>
              <w:right w:val="single" w:sz="4" w:space="0" w:color="auto"/>
            </w:tcBorders>
            <w:shd w:val="clear" w:color="000000" w:fill="D9D9D9"/>
            <w:noWrap/>
            <w:vAlign w:val="center"/>
            <w:hideMark/>
          </w:tcPr>
          <w:p w14:paraId="324C2142"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5 591,81</w:t>
            </w:r>
          </w:p>
        </w:tc>
        <w:tc>
          <w:tcPr>
            <w:tcW w:w="960" w:type="dxa"/>
            <w:tcBorders>
              <w:top w:val="nil"/>
              <w:left w:val="nil"/>
              <w:bottom w:val="single" w:sz="4" w:space="0" w:color="auto"/>
              <w:right w:val="single" w:sz="4" w:space="0" w:color="auto"/>
            </w:tcBorders>
            <w:shd w:val="clear" w:color="000000" w:fill="D9D9D9"/>
            <w:noWrap/>
            <w:vAlign w:val="center"/>
            <w:hideMark/>
          </w:tcPr>
          <w:p w14:paraId="2DA4A10B"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0,00</w:t>
            </w:r>
          </w:p>
        </w:tc>
        <w:tc>
          <w:tcPr>
            <w:tcW w:w="960" w:type="dxa"/>
            <w:tcBorders>
              <w:top w:val="nil"/>
              <w:left w:val="nil"/>
              <w:bottom w:val="single" w:sz="4" w:space="0" w:color="auto"/>
              <w:right w:val="single" w:sz="4" w:space="0" w:color="auto"/>
            </w:tcBorders>
            <w:shd w:val="clear" w:color="000000" w:fill="D9D9D9"/>
            <w:noWrap/>
            <w:vAlign w:val="center"/>
            <w:hideMark/>
          </w:tcPr>
          <w:p w14:paraId="1FC2E217"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0,00</w:t>
            </w:r>
          </w:p>
        </w:tc>
        <w:tc>
          <w:tcPr>
            <w:tcW w:w="960" w:type="dxa"/>
            <w:tcBorders>
              <w:top w:val="nil"/>
              <w:left w:val="nil"/>
              <w:bottom w:val="single" w:sz="4" w:space="0" w:color="auto"/>
              <w:right w:val="single" w:sz="4" w:space="0" w:color="auto"/>
            </w:tcBorders>
            <w:shd w:val="clear" w:color="000000" w:fill="D9D9D9"/>
            <w:noWrap/>
            <w:vAlign w:val="center"/>
            <w:hideMark/>
          </w:tcPr>
          <w:p w14:paraId="12683D96"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0,00</w:t>
            </w:r>
          </w:p>
        </w:tc>
        <w:tc>
          <w:tcPr>
            <w:tcW w:w="960" w:type="dxa"/>
            <w:tcBorders>
              <w:top w:val="nil"/>
              <w:left w:val="nil"/>
              <w:bottom w:val="single" w:sz="4" w:space="0" w:color="auto"/>
              <w:right w:val="single" w:sz="4" w:space="0" w:color="auto"/>
            </w:tcBorders>
            <w:shd w:val="clear" w:color="000000" w:fill="D9D9D9"/>
            <w:noWrap/>
            <w:vAlign w:val="center"/>
            <w:hideMark/>
          </w:tcPr>
          <w:p w14:paraId="440F63EE"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0,00</w:t>
            </w:r>
          </w:p>
        </w:tc>
        <w:tc>
          <w:tcPr>
            <w:tcW w:w="960" w:type="dxa"/>
            <w:tcBorders>
              <w:top w:val="nil"/>
              <w:left w:val="nil"/>
              <w:bottom w:val="single" w:sz="4" w:space="0" w:color="auto"/>
              <w:right w:val="single" w:sz="4" w:space="0" w:color="auto"/>
            </w:tcBorders>
            <w:shd w:val="clear" w:color="000000" w:fill="D9D9D9"/>
            <w:noWrap/>
            <w:vAlign w:val="center"/>
            <w:hideMark/>
          </w:tcPr>
          <w:p w14:paraId="1D798365"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0,00</w:t>
            </w:r>
          </w:p>
        </w:tc>
        <w:tc>
          <w:tcPr>
            <w:tcW w:w="960" w:type="dxa"/>
            <w:tcBorders>
              <w:top w:val="nil"/>
              <w:left w:val="nil"/>
              <w:bottom w:val="single" w:sz="4" w:space="0" w:color="auto"/>
              <w:right w:val="single" w:sz="4" w:space="0" w:color="auto"/>
            </w:tcBorders>
            <w:shd w:val="clear" w:color="000000" w:fill="D9D9D9"/>
            <w:noWrap/>
            <w:vAlign w:val="center"/>
            <w:hideMark/>
          </w:tcPr>
          <w:p w14:paraId="59B27CAD" w14:textId="77777777" w:rsidR="00B03A00" w:rsidRPr="00E401D5" w:rsidRDefault="00B03A00" w:rsidP="002D448A">
            <w:pPr>
              <w:widowControl/>
              <w:jc w:val="center"/>
              <w:rPr>
                <w:rFonts w:ascii="Times New Roman" w:eastAsia="Times New Roman" w:hAnsi="Times New Roman" w:cs="Times New Roman"/>
                <w:b/>
                <w:bCs/>
                <w:sz w:val="20"/>
                <w:szCs w:val="20"/>
                <w:lang w:bidi="ar-SA"/>
              </w:rPr>
            </w:pPr>
            <w:r w:rsidRPr="00E401D5">
              <w:rPr>
                <w:rFonts w:ascii="Times New Roman" w:eastAsia="Times New Roman" w:hAnsi="Times New Roman" w:cs="Times New Roman"/>
                <w:b/>
                <w:bCs/>
                <w:sz w:val="20"/>
                <w:szCs w:val="20"/>
                <w:lang w:bidi="ar-SA"/>
              </w:rPr>
              <w:t>0,00</w:t>
            </w:r>
          </w:p>
        </w:tc>
      </w:tr>
      <w:tr w:rsidR="00B03A00" w:rsidRPr="00E401D5" w14:paraId="06087EBA" w14:textId="77777777" w:rsidTr="002D448A">
        <w:trPr>
          <w:trHeight w:val="7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289A200" w14:textId="77777777" w:rsidR="00B03A00" w:rsidRPr="00E401D5" w:rsidRDefault="00B03A00" w:rsidP="002D448A">
            <w:pPr>
              <w:widowControl/>
              <w:jc w:val="right"/>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амортизационные отчисления</w:t>
            </w:r>
          </w:p>
        </w:tc>
        <w:tc>
          <w:tcPr>
            <w:tcW w:w="960" w:type="dxa"/>
            <w:tcBorders>
              <w:top w:val="nil"/>
              <w:left w:val="nil"/>
              <w:bottom w:val="single" w:sz="4" w:space="0" w:color="auto"/>
              <w:right w:val="single" w:sz="4" w:space="0" w:color="auto"/>
            </w:tcBorders>
            <w:shd w:val="clear" w:color="auto" w:fill="auto"/>
            <w:noWrap/>
            <w:vAlign w:val="center"/>
            <w:hideMark/>
          </w:tcPr>
          <w:p w14:paraId="2518CF6A"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3D9E143"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8A39352"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6576B4F"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2BC8A37"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60F5BFD"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648C410"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0967AC5"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7F0B30D"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811F19C"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36EB921"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9C0D718"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r>
      <w:tr w:rsidR="00B03A00" w:rsidRPr="00E401D5" w14:paraId="57578536" w14:textId="77777777" w:rsidTr="002D448A">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EF2523B" w14:textId="77777777" w:rsidR="00B03A00" w:rsidRPr="00E401D5" w:rsidRDefault="00B03A00" w:rsidP="002D448A">
            <w:pPr>
              <w:widowControl/>
              <w:jc w:val="right"/>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lastRenderedPageBreak/>
              <w:t>бюджетное финансирование (плата Концедента)</w:t>
            </w:r>
          </w:p>
        </w:tc>
        <w:tc>
          <w:tcPr>
            <w:tcW w:w="960" w:type="dxa"/>
            <w:tcBorders>
              <w:top w:val="nil"/>
              <w:left w:val="nil"/>
              <w:bottom w:val="single" w:sz="4" w:space="0" w:color="auto"/>
              <w:right w:val="single" w:sz="4" w:space="0" w:color="auto"/>
            </w:tcBorders>
            <w:shd w:val="clear" w:color="auto" w:fill="auto"/>
            <w:noWrap/>
            <w:vAlign w:val="center"/>
            <w:hideMark/>
          </w:tcPr>
          <w:p w14:paraId="01495ECE"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6C6AF3E"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F3DD662"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2565288"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4A8F896"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155496A"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5 591,81</w:t>
            </w:r>
          </w:p>
        </w:tc>
        <w:tc>
          <w:tcPr>
            <w:tcW w:w="960" w:type="dxa"/>
            <w:tcBorders>
              <w:top w:val="nil"/>
              <w:left w:val="nil"/>
              <w:bottom w:val="single" w:sz="4" w:space="0" w:color="auto"/>
              <w:right w:val="single" w:sz="4" w:space="0" w:color="auto"/>
            </w:tcBorders>
            <w:shd w:val="clear" w:color="auto" w:fill="auto"/>
            <w:noWrap/>
            <w:vAlign w:val="center"/>
            <w:hideMark/>
          </w:tcPr>
          <w:p w14:paraId="1FEE46D2"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31F9B91"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E9FC2C6"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1FFE925"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19FE14C"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D92E493"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r>
      <w:tr w:rsidR="00B03A00" w:rsidRPr="00E401D5" w14:paraId="4E3FCEA7" w14:textId="77777777" w:rsidTr="002D448A">
        <w:trPr>
          <w:trHeight w:val="7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39E5018" w14:textId="77777777" w:rsidR="00B03A00" w:rsidRPr="00E401D5" w:rsidRDefault="00B03A00" w:rsidP="002D448A">
            <w:pPr>
              <w:widowControl/>
              <w:jc w:val="right"/>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нормативный уровень прибыли</w:t>
            </w:r>
          </w:p>
        </w:tc>
        <w:tc>
          <w:tcPr>
            <w:tcW w:w="960" w:type="dxa"/>
            <w:tcBorders>
              <w:top w:val="nil"/>
              <w:left w:val="nil"/>
              <w:bottom w:val="single" w:sz="4" w:space="0" w:color="auto"/>
              <w:right w:val="single" w:sz="4" w:space="0" w:color="auto"/>
            </w:tcBorders>
            <w:shd w:val="clear" w:color="auto" w:fill="auto"/>
            <w:noWrap/>
            <w:vAlign w:val="center"/>
            <w:hideMark/>
          </w:tcPr>
          <w:p w14:paraId="7B737CA3"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88163D7"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6DFF4DD"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8C1A03F"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72D622F"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31C81FD"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7B38360"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CC3EA1D"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2F95E7C"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3AA8FF1"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160E2AC"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CE4BD52" w14:textId="77777777" w:rsidR="00B03A00" w:rsidRPr="00E401D5" w:rsidRDefault="00B03A00" w:rsidP="002D448A">
            <w:pPr>
              <w:widowControl/>
              <w:jc w:val="center"/>
              <w:rPr>
                <w:rFonts w:ascii="Times New Roman" w:eastAsia="Times New Roman" w:hAnsi="Times New Roman" w:cs="Times New Roman"/>
                <w:sz w:val="20"/>
                <w:szCs w:val="20"/>
                <w:lang w:bidi="ar-SA"/>
              </w:rPr>
            </w:pPr>
            <w:r w:rsidRPr="00E401D5">
              <w:rPr>
                <w:rFonts w:ascii="Times New Roman" w:eastAsia="Times New Roman" w:hAnsi="Times New Roman" w:cs="Times New Roman"/>
                <w:sz w:val="20"/>
                <w:szCs w:val="20"/>
                <w:lang w:bidi="ar-SA"/>
              </w:rPr>
              <w:t>0,00</w:t>
            </w:r>
          </w:p>
        </w:tc>
      </w:tr>
    </w:tbl>
    <w:p w14:paraId="1F8B5752" w14:textId="77777777" w:rsidR="00B03A00" w:rsidRDefault="00B03A00" w:rsidP="00C919BF">
      <w:pPr>
        <w:pStyle w:val="510"/>
        <w:shd w:val="clear" w:color="auto" w:fill="auto"/>
        <w:tabs>
          <w:tab w:val="left" w:pos="802"/>
        </w:tabs>
        <w:spacing w:before="0" w:after="360"/>
        <w:ind w:right="380"/>
        <w:jc w:val="both"/>
        <w:sectPr w:rsidR="00B03A00" w:rsidSect="00DD2163">
          <w:pgSz w:w="16840" w:h="11900" w:orient="landscape"/>
          <w:pgMar w:top="1134" w:right="851" w:bottom="1134" w:left="1701" w:header="0" w:footer="6" w:gutter="0"/>
          <w:cols w:space="720"/>
          <w:noEndnote/>
          <w:titlePg/>
          <w:docGrid w:linePitch="360"/>
        </w:sectPr>
      </w:pPr>
    </w:p>
    <w:p w14:paraId="35B596FD" w14:textId="4627EA25" w:rsidR="0085499D" w:rsidRDefault="0085499D" w:rsidP="00064AAB">
      <w:pPr>
        <w:pStyle w:val="9"/>
      </w:pPr>
      <w:bookmarkStart w:id="95" w:name="_Toc169175543"/>
      <w:bookmarkStart w:id="96" w:name="_Toc195696835"/>
      <w:r>
        <w:lastRenderedPageBreak/>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95"/>
      <w:bookmarkEnd w:id="96"/>
    </w:p>
    <w:p w14:paraId="126E3850" w14:textId="77777777" w:rsidR="0085499D" w:rsidRDefault="0085499D" w:rsidP="0085499D">
      <w:pPr>
        <w:pStyle w:val="Default"/>
        <w:jc w:val="both"/>
        <w:rPr>
          <w:b/>
          <w:bCs/>
          <w:sz w:val="28"/>
          <w:szCs w:val="28"/>
        </w:rPr>
      </w:pPr>
    </w:p>
    <w:p w14:paraId="56C27782" w14:textId="648B5488" w:rsidR="00970728" w:rsidRPr="00781870" w:rsidRDefault="0085499D" w:rsidP="00970728">
      <w:pPr>
        <w:pStyle w:val="210"/>
        <w:shd w:val="clear" w:color="auto" w:fill="auto"/>
        <w:spacing w:before="0" w:after="0" w:line="322" w:lineRule="exact"/>
        <w:ind w:right="-8" w:firstLine="709"/>
        <w:jc w:val="both"/>
      </w:pPr>
      <w:r>
        <w:t xml:space="preserve">Мероприятий по строительству, реконструкции и техническому перевооружению в связи с изменениями температурного графика и гидравлических режимов работы системы теплоснабжения </w:t>
      </w:r>
      <w:r w:rsidR="00970728">
        <w:t>Енисейского района</w:t>
      </w:r>
      <w:r>
        <w:t xml:space="preserve"> в </w:t>
      </w:r>
      <w:r w:rsidR="00970728">
        <w:t>разрабатываемой</w:t>
      </w:r>
      <w:r>
        <w:t xml:space="preserve"> схеме теплоснабжения не планируется. Рекомендуем оставить без изменений фактический температурный график </w:t>
      </w:r>
      <w:r w:rsidR="00970728" w:rsidRPr="00781870">
        <w:t>ра</w:t>
      </w:r>
      <w:r w:rsidR="00970728" w:rsidRPr="00781870">
        <w:softHyphen/>
        <w:t xml:space="preserve">боты источников теплоснабжения Енисейского района </w:t>
      </w:r>
      <w:r w:rsidR="00970728">
        <w:t>-</w:t>
      </w:r>
      <w:r w:rsidR="00970728" w:rsidRPr="00781870">
        <w:t xml:space="preserve"> 80/65°С, </w:t>
      </w:r>
      <w:r w:rsidR="00970728">
        <w:t xml:space="preserve">для </w:t>
      </w:r>
      <w:r w:rsidR="00970728" w:rsidRPr="00781870">
        <w:t>котельн</w:t>
      </w:r>
      <w:r w:rsidR="00970728">
        <w:t>ой с. Абалаково, ул. Лесная, 10</w:t>
      </w:r>
      <w:r w:rsidR="00970728" w:rsidRPr="00781870">
        <w:t xml:space="preserve"> – 85/70°С</w:t>
      </w:r>
      <w:r w:rsidR="00970728">
        <w:t>.</w:t>
      </w:r>
    </w:p>
    <w:p w14:paraId="67630ACD" w14:textId="76107AA6" w:rsidR="0085499D" w:rsidRDefault="0085499D" w:rsidP="0085499D">
      <w:pPr>
        <w:pStyle w:val="Default"/>
      </w:pPr>
    </w:p>
    <w:p w14:paraId="5DA23BF4" w14:textId="6E3660B6" w:rsidR="0085499D" w:rsidRDefault="0085499D" w:rsidP="00064AAB">
      <w:pPr>
        <w:pStyle w:val="9"/>
      </w:pPr>
      <w:bookmarkStart w:id="97" w:name="_Toc169175544"/>
      <w:bookmarkStart w:id="98" w:name="_Toc195696836"/>
      <w: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97"/>
      <w:bookmarkEnd w:id="98"/>
      <w:r>
        <w:t xml:space="preserve"> </w:t>
      </w:r>
    </w:p>
    <w:p w14:paraId="33E2E58B" w14:textId="77777777" w:rsidR="0085499D" w:rsidRDefault="0085499D" w:rsidP="0085499D">
      <w:pPr>
        <w:pStyle w:val="Default"/>
        <w:ind w:firstLine="708"/>
        <w:jc w:val="both"/>
        <w:rPr>
          <w:sz w:val="28"/>
          <w:szCs w:val="28"/>
        </w:rPr>
      </w:pPr>
    </w:p>
    <w:p w14:paraId="2AE303A6" w14:textId="7789FF0D" w:rsidR="006360FA" w:rsidRDefault="0085499D" w:rsidP="00C116B9">
      <w:pPr>
        <w:pStyle w:val="Default"/>
        <w:ind w:firstLine="708"/>
        <w:jc w:val="both"/>
        <w:rPr>
          <w:sz w:val="28"/>
          <w:szCs w:val="28"/>
        </w:rPr>
      </w:pPr>
      <w:r>
        <w:rPr>
          <w:sz w:val="28"/>
          <w:szCs w:val="28"/>
        </w:rPr>
        <w:t xml:space="preserve">На момент </w:t>
      </w:r>
      <w:r w:rsidR="00AC4268">
        <w:rPr>
          <w:sz w:val="28"/>
          <w:szCs w:val="28"/>
        </w:rPr>
        <w:t>разработки схемы</w:t>
      </w:r>
      <w:r>
        <w:rPr>
          <w:sz w:val="28"/>
          <w:szCs w:val="28"/>
        </w:rPr>
        <w:t xml:space="preserve"> теплоснабжения </w:t>
      </w:r>
      <w:r w:rsidR="00AC4268" w:rsidRPr="00AC4268">
        <w:rPr>
          <w:sz w:val="28"/>
          <w:szCs w:val="28"/>
        </w:rPr>
        <w:t>в муниципальных образованиях Енисейского района, рассматриваемых в схеме</w:t>
      </w:r>
      <w:r w:rsidR="00C116B9">
        <w:rPr>
          <w:sz w:val="28"/>
          <w:szCs w:val="28"/>
        </w:rPr>
        <w:t xml:space="preserve">, </w:t>
      </w:r>
      <w:r>
        <w:rPr>
          <w:sz w:val="28"/>
          <w:szCs w:val="28"/>
        </w:rPr>
        <w:t xml:space="preserve">открытая система теплоснабжения (горячего водоснабжения) присутствует только на котельной </w:t>
      </w:r>
      <w:r w:rsidR="00AC4268" w:rsidRPr="00AC4268">
        <w:rPr>
          <w:sz w:val="28"/>
          <w:szCs w:val="28"/>
        </w:rPr>
        <w:t>с. Абалаково, ул. Лесная, 10</w:t>
      </w:r>
      <w:r>
        <w:rPr>
          <w:sz w:val="28"/>
          <w:szCs w:val="28"/>
        </w:rPr>
        <w:t>. Необходимос</w:t>
      </w:r>
      <w:r w:rsidR="00CB6A96">
        <w:rPr>
          <w:sz w:val="28"/>
          <w:szCs w:val="28"/>
        </w:rPr>
        <w:t>ть в инвестициях по переводу от</w:t>
      </w:r>
      <w:r>
        <w:rPr>
          <w:sz w:val="28"/>
          <w:szCs w:val="28"/>
        </w:rPr>
        <w:t>крытой системы теплоснабжения (горячего водоснабжения) в закрытую систему горячего водоснабжения на каждом этапе необходимо определить проектно-сметной документацией.</w:t>
      </w:r>
    </w:p>
    <w:p w14:paraId="24DD3B98" w14:textId="77777777" w:rsidR="00B86BDD" w:rsidRPr="00603FF4" w:rsidRDefault="00B86BDD" w:rsidP="00B86BDD">
      <w:pPr>
        <w:pStyle w:val="Default"/>
        <w:ind w:firstLine="708"/>
        <w:jc w:val="both"/>
        <w:rPr>
          <w:sz w:val="28"/>
          <w:szCs w:val="28"/>
        </w:rPr>
      </w:pPr>
    </w:p>
    <w:p w14:paraId="620FCB86" w14:textId="2661D2CF" w:rsidR="006360FA" w:rsidRDefault="004E7D8E" w:rsidP="00064AAB">
      <w:pPr>
        <w:pStyle w:val="9"/>
      </w:pPr>
      <w:bookmarkStart w:id="99" w:name="bookmark23"/>
      <w:bookmarkStart w:id="100" w:name="_Toc169175545"/>
      <w:bookmarkStart w:id="101" w:name="_Toc195696837"/>
      <w:r w:rsidRPr="00CB6A96">
        <w:t>Оценка эффективности инвестиций по отдельным предложениям</w:t>
      </w:r>
      <w:bookmarkEnd w:id="99"/>
      <w:bookmarkEnd w:id="100"/>
      <w:bookmarkEnd w:id="101"/>
    </w:p>
    <w:p w14:paraId="3AD819DC" w14:textId="77777777" w:rsidR="00064AAB" w:rsidRDefault="00064AAB" w:rsidP="00B86BDD">
      <w:pPr>
        <w:pStyle w:val="210"/>
        <w:shd w:val="clear" w:color="auto" w:fill="auto"/>
        <w:spacing w:before="0" w:after="0" w:line="322" w:lineRule="exact"/>
        <w:ind w:right="-8" w:firstLine="560"/>
        <w:jc w:val="both"/>
      </w:pPr>
    </w:p>
    <w:p w14:paraId="12FFB3D1" w14:textId="33901DE8" w:rsidR="006360FA" w:rsidRDefault="004E7D8E" w:rsidP="00B86BDD">
      <w:pPr>
        <w:pStyle w:val="210"/>
        <w:shd w:val="clear" w:color="auto" w:fill="auto"/>
        <w:spacing w:before="0" w:after="0" w:line="322" w:lineRule="exact"/>
        <w:ind w:right="-8" w:firstLine="560"/>
        <w:jc w:val="both"/>
      </w:pPr>
      <w:r>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 выполнены с учетом:</w:t>
      </w:r>
    </w:p>
    <w:p w14:paraId="76A20E1F" w14:textId="7989BD31" w:rsidR="006360FA" w:rsidRDefault="004E7D8E" w:rsidP="00FE4487">
      <w:pPr>
        <w:pStyle w:val="210"/>
        <w:numPr>
          <w:ilvl w:val="0"/>
          <w:numId w:val="7"/>
        </w:numPr>
        <w:shd w:val="clear" w:color="auto" w:fill="auto"/>
        <w:tabs>
          <w:tab w:val="left" w:pos="836"/>
        </w:tabs>
        <w:spacing w:before="0" w:after="0" w:line="322" w:lineRule="exact"/>
        <w:ind w:right="-8" w:firstLine="280"/>
        <w:jc w:val="both"/>
      </w:pPr>
      <w:r>
        <w:t>прогнозов индексов предельного роста цен и тарифов на топливо и энергию Минэкономразвития РФ до 203</w:t>
      </w:r>
      <w:r w:rsidR="00603FF4">
        <w:t>6</w:t>
      </w:r>
      <w:r>
        <w:t xml:space="preserve"> г.;</w:t>
      </w:r>
    </w:p>
    <w:p w14:paraId="4204BA1E" w14:textId="77777777" w:rsidR="006360FA" w:rsidRDefault="004E7D8E" w:rsidP="00FE4487">
      <w:pPr>
        <w:pStyle w:val="210"/>
        <w:numPr>
          <w:ilvl w:val="0"/>
          <w:numId w:val="7"/>
        </w:numPr>
        <w:shd w:val="clear" w:color="auto" w:fill="auto"/>
        <w:tabs>
          <w:tab w:val="left" w:pos="836"/>
        </w:tabs>
        <w:spacing w:before="0" w:after="0" w:line="322" w:lineRule="exact"/>
        <w:ind w:right="-8" w:firstLine="280"/>
        <w:jc w:val="both"/>
      </w:pPr>
      <w:r>
        <w:t>коэффициента распределения финансовых затрат по годам.</w:t>
      </w:r>
    </w:p>
    <w:p w14:paraId="4A64D84E" w14:textId="77777777" w:rsidR="006360FA" w:rsidRDefault="004E7D8E" w:rsidP="00B86BDD">
      <w:pPr>
        <w:pStyle w:val="210"/>
        <w:shd w:val="clear" w:color="auto" w:fill="auto"/>
        <w:spacing w:before="0" w:after="0" w:line="322" w:lineRule="exact"/>
        <w:ind w:right="-8" w:firstLine="560"/>
        <w:jc w:val="both"/>
      </w:pPr>
      <w:r>
        <w:t>Для включения в инвестиционную надбавку к тарифу предлагаются следующие мероприятия:</w:t>
      </w:r>
    </w:p>
    <w:p w14:paraId="19CB0626" w14:textId="77777777" w:rsidR="006360FA" w:rsidRDefault="004E7D8E" w:rsidP="00FE4487">
      <w:pPr>
        <w:pStyle w:val="210"/>
        <w:numPr>
          <w:ilvl w:val="0"/>
          <w:numId w:val="7"/>
        </w:numPr>
        <w:shd w:val="clear" w:color="auto" w:fill="auto"/>
        <w:tabs>
          <w:tab w:val="left" w:pos="836"/>
        </w:tabs>
        <w:spacing w:before="0" w:after="0" w:line="322" w:lineRule="exact"/>
        <w:ind w:right="-8" w:firstLine="280"/>
        <w:jc w:val="both"/>
      </w:pPr>
      <w:r>
        <w:t>мероприятия по капитальному ремонту источника тепловой энергии;</w:t>
      </w:r>
    </w:p>
    <w:p w14:paraId="1CB7A32B" w14:textId="77777777" w:rsidR="006360FA" w:rsidRDefault="004E7D8E" w:rsidP="00FE4487">
      <w:pPr>
        <w:pStyle w:val="210"/>
        <w:numPr>
          <w:ilvl w:val="0"/>
          <w:numId w:val="7"/>
        </w:numPr>
        <w:shd w:val="clear" w:color="auto" w:fill="auto"/>
        <w:tabs>
          <w:tab w:val="left" w:pos="836"/>
        </w:tabs>
        <w:spacing w:before="0" w:after="0" w:line="322" w:lineRule="exact"/>
        <w:ind w:right="-8" w:firstLine="280"/>
        <w:jc w:val="both"/>
      </w:pPr>
      <w:r>
        <w:t>предложение по реконструкции тепловых сетей для повышения надежности теплоснабжения, подлежащих замене в связи с исчерпанием эксплуатационного ресурса.</w:t>
      </w:r>
    </w:p>
    <w:p w14:paraId="4BFB6769" w14:textId="77777777" w:rsidR="006360FA" w:rsidRDefault="004E7D8E" w:rsidP="00B86BDD">
      <w:pPr>
        <w:pStyle w:val="210"/>
        <w:shd w:val="clear" w:color="auto" w:fill="auto"/>
        <w:spacing w:before="0" w:after="0" w:line="322" w:lineRule="exact"/>
        <w:ind w:right="-8" w:firstLine="560"/>
        <w:jc w:val="both"/>
      </w:pPr>
      <w:r>
        <w:t>Для смягчения денежной нагрузки на жителей, необходимо привлекать дополнительные источники финансирования:</w:t>
      </w:r>
    </w:p>
    <w:p w14:paraId="06BB093B" w14:textId="77777777" w:rsidR="006360FA" w:rsidRDefault="004E7D8E" w:rsidP="00FE4487">
      <w:pPr>
        <w:pStyle w:val="210"/>
        <w:numPr>
          <w:ilvl w:val="0"/>
          <w:numId w:val="7"/>
        </w:numPr>
        <w:shd w:val="clear" w:color="auto" w:fill="auto"/>
        <w:tabs>
          <w:tab w:val="left" w:pos="836"/>
        </w:tabs>
        <w:spacing w:before="0" w:after="0" w:line="322" w:lineRule="exact"/>
        <w:ind w:right="-8" w:firstLine="280"/>
        <w:jc w:val="both"/>
      </w:pPr>
      <w:r>
        <w:t>краевой бюджет, в рамках краевых программ по модернизации в сфере энергетики;</w:t>
      </w:r>
    </w:p>
    <w:p w14:paraId="505DC6FE" w14:textId="77777777" w:rsidR="006360FA" w:rsidRDefault="004E7D8E" w:rsidP="00FE4487">
      <w:pPr>
        <w:pStyle w:val="210"/>
        <w:numPr>
          <w:ilvl w:val="0"/>
          <w:numId w:val="7"/>
        </w:numPr>
        <w:shd w:val="clear" w:color="auto" w:fill="auto"/>
        <w:tabs>
          <w:tab w:val="left" w:pos="836"/>
        </w:tabs>
        <w:spacing w:before="0" w:after="0" w:line="322" w:lineRule="exact"/>
        <w:ind w:right="-8" w:firstLine="280"/>
        <w:jc w:val="both"/>
      </w:pPr>
      <w:r>
        <w:t>государственно-частное партнерство;</w:t>
      </w:r>
    </w:p>
    <w:p w14:paraId="38A7DEB5" w14:textId="77777777" w:rsidR="006360FA" w:rsidRDefault="004E7D8E" w:rsidP="00FE4487">
      <w:pPr>
        <w:pStyle w:val="210"/>
        <w:numPr>
          <w:ilvl w:val="0"/>
          <w:numId w:val="7"/>
        </w:numPr>
        <w:shd w:val="clear" w:color="auto" w:fill="auto"/>
        <w:tabs>
          <w:tab w:val="left" w:pos="836"/>
        </w:tabs>
        <w:spacing w:before="0" w:after="0" w:line="322" w:lineRule="exact"/>
        <w:ind w:right="-8" w:firstLine="280"/>
        <w:jc w:val="both"/>
      </w:pPr>
      <w:r>
        <w:lastRenderedPageBreak/>
        <w:t>федеральный бюджет, в рамках федеральных целевых программ в сфере теплоэнергетики.</w:t>
      </w:r>
    </w:p>
    <w:p w14:paraId="30C7FE64" w14:textId="7A673BF2" w:rsidR="00B86BDD" w:rsidRDefault="00603FF4" w:rsidP="00603FF4">
      <w:pPr>
        <w:pStyle w:val="210"/>
        <w:shd w:val="clear" w:color="auto" w:fill="auto"/>
        <w:tabs>
          <w:tab w:val="left" w:pos="4198"/>
          <w:tab w:val="left" w:pos="8312"/>
        </w:tabs>
        <w:spacing w:before="0" w:after="0" w:line="322" w:lineRule="exact"/>
        <w:ind w:right="-8" w:firstLine="560"/>
        <w:jc w:val="both"/>
      </w:pPr>
      <w:r>
        <w:t xml:space="preserve">Оценка эффективности инвестиций по отдельным </w:t>
      </w:r>
      <w:r w:rsidR="004E7D8E">
        <w:t>предложениям</w:t>
      </w:r>
      <w:r>
        <w:t xml:space="preserve"> </w:t>
      </w:r>
      <w:r w:rsidR="004E7D8E">
        <w:t>представлена в Главе 12 «Обоснова</w:t>
      </w:r>
      <w:r>
        <w:t xml:space="preserve">ние инвестиций в строительство, </w:t>
      </w:r>
      <w:r w:rsidR="004E7D8E">
        <w:t xml:space="preserve">реконструкцию и техническое перевооружение» обосновывающих материалов к схеме теплоснабжения </w:t>
      </w:r>
      <w:r w:rsidR="00F63796">
        <w:t>Енисейского района</w:t>
      </w:r>
      <w:r w:rsidR="004E7D8E">
        <w:t>.</w:t>
      </w:r>
    </w:p>
    <w:p w14:paraId="7BBAA4DF" w14:textId="77777777" w:rsidR="00603FF4" w:rsidRDefault="00603FF4" w:rsidP="00603FF4">
      <w:pPr>
        <w:pStyle w:val="210"/>
        <w:shd w:val="clear" w:color="auto" w:fill="auto"/>
        <w:tabs>
          <w:tab w:val="left" w:pos="4198"/>
          <w:tab w:val="left" w:pos="8312"/>
        </w:tabs>
        <w:spacing w:before="0" w:after="0" w:line="322" w:lineRule="exact"/>
        <w:ind w:right="-8" w:firstLine="560"/>
        <w:jc w:val="both"/>
      </w:pPr>
    </w:p>
    <w:p w14:paraId="306DAE03" w14:textId="521D8259" w:rsidR="006360FA" w:rsidRDefault="004E7D8E" w:rsidP="00064AAB">
      <w:pPr>
        <w:pStyle w:val="9"/>
      </w:pPr>
      <w:bookmarkStart w:id="102" w:name="_Toc169175546"/>
      <w:bookmarkStart w:id="103" w:name="_Toc195696838"/>
      <w:r w:rsidRPr="00CB6A96">
        <w:t>Величина фактически осуществленных инвестиций в строительство, реконструкцию, техническое перевооружение и (или) модернизацию объек</w:t>
      </w:r>
      <w:r w:rsidRPr="00CB6A96">
        <w:softHyphen/>
        <w:t>тов теплоснабжения за базовый период и базовый период актуализации</w:t>
      </w:r>
      <w:bookmarkEnd w:id="102"/>
      <w:bookmarkEnd w:id="103"/>
    </w:p>
    <w:p w14:paraId="77930A36" w14:textId="38BD0312" w:rsidR="00DD6DC2" w:rsidRDefault="00DD6DC2" w:rsidP="00DD6DC2"/>
    <w:p w14:paraId="795C874F" w14:textId="56D4A86A" w:rsidR="00DD6DC2" w:rsidRPr="008D5228" w:rsidRDefault="008D5228" w:rsidP="008D5228">
      <w:pPr>
        <w:ind w:firstLine="709"/>
        <w:jc w:val="both"/>
        <w:rPr>
          <w:rFonts w:ascii="Times New Roman" w:hAnsi="Times New Roman" w:cs="Times New Roman"/>
          <w:sz w:val="28"/>
          <w:szCs w:val="28"/>
        </w:rPr>
        <w:sectPr w:rsidR="00DD6DC2" w:rsidRPr="008D5228" w:rsidSect="00D8307C">
          <w:headerReference w:type="first" r:id="rId238"/>
          <w:pgSz w:w="11900" w:h="16840"/>
          <w:pgMar w:top="1134" w:right="851" w:bottom="1134" w:left="1701" w:header="0" w:footer="3" w:gutter="0"/>
          <w:cols w:space="720"/>
          <w:noEndnote/>
          <w:docGrid w:linePitch="360"/>
        </w:sectPr>
      </w:pPr>
      <w:r w:rsidRPr="008D5228">
        <w:rPr>
          <w:rFonts w:ascii="Times New Roman" w:hAnsi="Times New Roman" w:cs="Times New Roman"/>
          <w:sz w:val="28"/>
          <w:szCs w:val="28"/>
        </w:rPr>
        <w:t>За базовый период    инвестиций в строительство, реконструкцию, техническое перевооружение и (или) модернизацию объек</w:t>
      </w:r>
      <w:r w:rsidRPr="008D5228">
        <w:rPr>
          <w:rFonts w:ascii="Times New Roman" w:hAnsi="Times New Roman" w:cs="Times New Roman"/>
          <w:sz w:val="28"/>
          <w:szCs w:val="28"/>
        </w:rPr>
        <w:softHyphen/>
        <w:t>тов теплоснабжения</w:t>
      </w:r>
      <w:r>
        <w:rPr>
          <w:rFonts w:ascii="Times New Roman" w:hAnsi="Times New Roman" w:cs="Times New Roman"/>
          <w:sz w:val="28"/>
          <w:szCs w:val="28"/>
        </w:rPr>
        <w:t xml:space="preserve"> Енисейского района</w:t>
      </w:r>
      <w:r w:rsidR="00BA4D2C">
        <w:rPr>
          <w:rFonts w:ascii="Times New Roman" w:hAnsi="Times New Roman" w:cs="Times New Roman"/>
          <w:sz w:val="28"/>
          <w:szCs w:val="28"/>
        </w:rPr>
        <w:t>, расположенных не территориях поселений, рассматриваемых в схеме теплоснабжения</w:t>
      </w:r>
      <w:r>
        <w:rPr>
          <w:rFonts w:ascii="Times New Roman" w:hAnsi="Times New Roman" w:cs="Times New Roman"/>
          <w:sz w:val="28"/>
          <w:szCs w:val="28"/>
        </w:rPr>
        <w:t xml:space="preserve"> не пр</w:t>
      </w:r>
      <w:r w:rsidR="007661D6">
        <w:rPr>
          <w:rFonts w:ascii="Times New Roman" w:hAnsi="Times New Roman" w:cs="Times New Roman"/>
          <w:sz w:val="28"/>
          <w:szCs w:val="28"/>
        </w:rPr>
        <w:t>оизводилось.</w:t>
      </w:r>
    </w:p>
    <w:p w14:paraId="4CE0224D" w14:textId="540E3E97" w:rsidR="006360FA" w:rsidRPr="007661D6" w:rsidRDefault="004E7D8E" w:rsidP="00064AAB">
      <w:pPr>
        <w:pStyle w:val="1"/>
      </w:pPr>
      <w:bookmarkStart w:id="104" w:name="bookmark25"/>
      <w:bookmarkStart w:id="105" w:name="_Toc169175547"/>
      <w:bookmarkStart w:id="106" w:name="_Toc195696839"/>
      <w:r w:rsidRPr="007661D6">
        <w:lastRenderedPageBreak/>
        <w:t>РАЗДЕЛ 10. РЕШЕНИЕ О ПРИСВОЕНИИ СТАТУСА ЕДИНОЙ ТЕПЛОСНАБЖАЮЩЕЙ ОРГАНИЗАЦИИ (ОРГАНИЗАЦИЯМ)</w:t>
      </w:r>
      <w:bookmarkEnd w:id="104"/>
      <w:bookmarkEnd w:id="105"/>
      <w:bookmarkEnd w:id="106"/>
    </w:p>
    <w:p w14:paraId="7C583F46" w14:textId="77777777" w:rsidR="00B86BDD" w:rsidRPr="00B86BDD" w:rsidRDefault="00B86BDD" w:rsidP="00B86BDD"/>
    <w:p w14:paraId="4D90C0A9" w14:textId="5DC34F34" w:rsidR="006360FA" w:rsidRDefault="004E7D8E" w:rsidP="00064AAB">
      <w:pPr>
        <w:pStyle w:val="10"/>
      </w:pPr>
      <w:bookmarkStart w:id="107" w:name="bookmark26"/>
      <w:bookmarkStart w:id="108" w:name="_Toc169175548"/>
      <w:bookmarkStart w:id="109" w:name="_Toc195696840"/>
      <w:r w:rsidRPr="00CB6A96">
        <w:t>Решение о присвоении статуса единой теплоснабжающей организации (организациям)</w:t>
      </w:r>
      <w:bookmarkEnd w:id="107"/>
      <w:bookmarkEnd w:id="108"/>
      <w:bookmarkEnd w:id="109"/>
    </w:p>
    <w:p w14:paraId="6FDB8441" w14:textId="77777777" w:rsidR="003B764B" w:rsidRPr="003B764B" w:rsidRDefault="003B764B" w:rsidP="003B764B"/>
    <w:p w14:paraId="253FDD09" w14:textId="62CD2FD7" w:rsidR="006360FA" w:rsidRDefault="004E7D8E" w:rsidP="00A57D0F">
      <w:pPr>
        <w:pStyle w:val="210"/>
        <w:shd w:val="clear" w:color="auto" w:fill="auto"/>
        <w:tabs>
          <w:tab w:val="left" w:pos="8789"/>
        </w:tabs>
        <w:spacing w:before="0" w:after="0" w:line="322" w:lineRule="exact"/>
        <w:ind w:right="-8" w:firstLine="560"/>
        <w:jc w:val="both"/>
      </w:pPr>
      <w:r>
        <w:t>Понятие «Единая теплоснабжающая организация» введено Федеральным за</w:t>
      </w:r>
      <w:r>
        <w:softHyphen/>
        <w:t>коном от 27.07.2010 №</w:t>
      </w:r>
      <w:r w:rsidR="00A57D0F">
        <w:t xml:space="preserve"> 190-ФЗ «О теплоснабжении», в соответствии с п. 28</w:t>
      </w:r>
      <w:r>
        <w:t xml:space="preserve"> </w:t>
      </w:r>
      <w:r w:rsidR="00A57D0F" w:rsidRPr="00A57D0F">
        <w:t>ст.</w:t>
      </w:r>
      <w:r w:rsidRPr="00A57D0F">
        <w:t xml:space="preserve"> 2</w:t>
      </w:r>
      <w:r w:rsidR="00A57D0F">
        <w:t xml:space="preserve"> которого</w:t>
      </w:r>
      <w:r>
        <w:t xml:space="preserve"> единая теплоснабжающая организация определяется в схеме теплоснабжения.</w:t>
      </w:r>
    </w:p>
    <w:p w14:paraId="1E0F585F" w14:textId="77777777" w:rsidR="006360FA" w:rsidRDefault="004E7D8E" w:rsidP="003B764B">
      <w:pPr>
        <w:pStyle w:val="210"/>
        <w:shd w:val="clear" w:color="auto" w:fill="auto"/>
        <w:tabs>
          <w:tab w:val="left" w:pos="8789"/>
        </w:tabs>
        <w:spacing w:before="0" w:after="0" w:line="322" w:lineRule="exact"/>
        <w:ind w:right="-8" w:firstLine="560"/>
        <w:jc w:val="both"/>
      </w:pPr>
      <w:r>
        <w:t>Статус единой теплоснабжающей организации присваивается теплоснабжа</w:t>
      </w:r>
      <w:r>
        <w:softHyphen/>
        <w:t>ющей организации при утверждении схемы теплоснабжения поселения, город</w:t>
      </w:r>
      <w:r>
        <w:softHyphen/>
        <w:t>ского округа, города федерального значения решением:</w:t>
      </w:r>
    </w:p>
    <w:p w14:paraId="4DBDED88" w14:textId="1EC09BB2" w:rsidR="006360FA" w:rsidRDefault="005A750A" w:rsidP="005A750A">
      <w:pPr>
        <w:pStyle w:val="210"/>
        <w:shd w:val="clear" w:color="auto" w:fill="auto"/>
        <w:tabs>
          <w:tab w:val="left" w:pos="1124"/>
          <w:tab w:val="left" w:pos="8789"/>
        </w:tabs>
        <w:spacing w:before="0" w:after="0" w:line="322" w:lineRule="exact"/>
        <w:ind w:right="-8"/>
        <w:jc w:val="both"/>
      </w:pPr>
      <w:r>
        <w:t>- Ф</w:t>
      </w:r>
      <w:r w:rsidR="004E7D8E">
        <w:t>едерального органа исполнительной власти, уполномоченного на реали</w:t>
      </w:r>
      <w:r w:rsidR="004E7D8E">
        <w:softHyphen/>
        <w:t>зацию государственной политики в сфере теплоснабжения, - в отношении городских поселений, городских округов с численностью населения, со</w:t>
      </w:r>
      <w:r w:rsidR="004E7D8E">
        <w:softHyphen/>
        <w:t>ставляющей 500 тыс. человек и более, а также городов федерального зна</w:t>
      </w:r>
      <w:r w:rsidR="004E7D8E">
        <w:softHyphen/>
        <w:t>чения;</w:t>
      </w:r>
    </w:p>
    <w:p w14:paraId="0A4E5D04" w14:textId="247954D3" w:rsidR="006360FA" w:rsidRDefault="005A750A" w:rsidP="005A750A">
      <w:pPr>
        <w:pStyle w:val="210"/>
        <w:shd w:val="clear" w:color="auto" w:fill="auto"/>
        <w:tabs>
          <w:tab w:val="left" w:pos="1124"/>
          <w:tab w:val="left" w:pos="8789"/>
        </w:tabs>
        <w:spacing w:before="0" w:after="0" w:line="322" w:lineRule="exact"/>
        <w:ind w:right="-8"/>
        <w:jc w:val="both"/>
      </w:pPr>
      <w:r>
        <w:t>- Гл</w:t>
      </w:r>
      <w:r w:rsidR="004E7D8E">
        <w:t>авы местной администрации городского поселения, главы местной ад</w:t>
      </w:r>
      <w:r w:rsidR="004E7D8E">
        <w:softHyphen/>
        <w:t>министрации городского округа - в отношении городских поселений, го</w:t>
      </w:r>
      <w:r w:rsidR="004E7D8E">
        <w:softHyphen/>
        <w:t>родских округов с численностью населения, составляющей менее 500 тыс. человек;</w:t>
      </w:r>
    </w:p>
    <w:p w14:paraId="7B53176D" w14:textId="6010FE04" w:rsidR="006360FA" w:rsidRDefault="005A750A" w:rsidP="005A750A">
      <w:pPr>
        <w:pStyle w:val="210"/>
        <w:shd w:val="clear" w:color="auto" w:fill="auto"/>
        <w:tabs>
          <w:tab w:val="left" w:pos="1124"/>
          <w:tab w:val="left" w:pos="8789"/>
        </w:tabs>
        <w:spacing w:before="0" w:after="0" w:line="322" w:lineRule="exact"/>
        <w:ind w:right="-8"/>
        <w:jc w:val="both"/>
      </w:pPr>
      <w:r>
        <w:t>- Гл</w:t>
      </w:r>
      <w:r w:rsidR="004E7D8E">
        <w:t>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w:t>
      </w:r>
      <w:r w:rsidR="004E7D8E">
        <w:softHyphen/>
        <w:t>сийской Федерации.</w:t>
      </w:r>
    </w:p>
    <w:p w14:paraId="4770E1FD" w14:textId="6441C18B" w:rsidR="00894546" w:rsidRDefault="004E7D8E" w:rsidP="00894546">
      <w:pPr>
        <w:pStyle w:val="210"/>
        <w:shd w:val="clear" w:color="auto" w:fill="auto"/>
        <w:tabs>
          <w:tab w:val="left" w:pos="8789"/>
        </w:tabs>
        <w:spacing w:before="0" w:after="0" w:line="322" w:lineRule="exact"/>
        <w:ind w:right="-8" w:firstLine="560"/>
        <w:jc w:val="both"/>
      </w:pPr>
      <w:r>
        <w:t>В соответствии с постановлением Правительства РФ от 22.02.2012 г. №154 «О требованиях к схемам теплоснабжения, порядку их разработки и утвержде</w:t>
      </w:r>
      <w:r>
        <w:softHyphen/>
        <w:t>ния» в схеме теплоснабжения должен быть разработан раз</w:t>
      </w:r>
      <w:r>
        <w:softHyphen/>
        <w:t>дел, содержащий обоснование решения о присвоении статуса единой теплоснаб</w:t>
      </w:r>
      <w:r>
        <w:softHyphen/>
        <w:t>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Российской Феде</w:t>
      </w:r>
      <w:r>
        <w:softHyphen/>
        <w:t>рации.</w:t>
      </w:r>
    </w:p>
    <w:p w14:paraId="7781CF6F" w14:textId="7567A42D" w:rsidR="004C12C5" w:rsidRDefault="004C12C5" w:rsidP="003B764B">
      <w:pPr>
        <w:pStyle w:val="210"/>
        <w:shd w:val="clear" w:color="auto" w:fill="auto"/>
        <w:tabs>
          <w:tab w:val="left" w:pos="8789"/>
        </w:tabs>
        <w:spacing w:before="0" w:after="0" w:line="322" w:lineRule="exact"/>
        <w:ind w:right="-8" w:firstLine="560"/>
        <w:jc w:val="both"/>
      </w:pPr>
      <w:r>
        <w:t>Постановлени</w:t>
      </w:r>
      <w:r w:rsidR="007B67EA">
        <w:t>ями</w:t>
      </w:r>
      <w:r>
        <w:t xml:space="preserve"> администраци</w:t>
      </w:r>
      <w:r w:rsidR="007B67EA">
        <w:t>й</w:t>
      </w:r>
      <w:r>
        <w:t xml:space="preserve"> </w:t>
      </w:r>
      <w:r w:rsidR="007B67EA">
        <w:t xml:space="preserve">сельских советов Енисейского района Красноярского края </w:t>
      </w:r>
      <w:r>
        <w:t xml:space="preserve">статус единой теплоснабжающей организации </w:t>
      </w:r>
      <w:r w:rsidR="00397673">
        <w:t>присвоен</w:t>
      </w:r>
      <w:r>
        <w:t xml:space="preserve"> Обществу с ограниченной ответственностью «Енисейская </w:t>
      </w:r>
      <w:r w:rsidR="00C74037">
        <w:t>теплоснабжающая</w:t>
      </w:r>
      <w:r w:rsidR="006632A6">
        <w:t xml:space="preserve"> компания» (глава 15 Обосновывающих материалов).</w:t>
      </w:r>
    </w:p>
    <w:p w14:paraId="6A342230" w14:textId="2EF36154" w:rsidR="00894546" w:rsidRDefault="00894546" w:rsidP="003B764B">
      <w:pPr>
        <w:pStyle w:val="210"/>
        <w:shd w:val="clear" w:color="auto" w:fill="auto"/>
        <w:tabs>
          <w:tab w:val="left" w:pos="8789"/>
        </w:tabs>
        <w:spacing w:before="0" w:after="0" w:line="322" w:lineRule="exact"/>
        <w:ind w:right="-8" w:firstLine="560"/>
        <w:jc w:val="both"/>
      </w:pPr>
    </w:p>
    <w:p w14:paraId="49E990CF" w14:textId="20651F01" w:rsidR="00FD7C31" w:rsidRDefault="00FD7C31" w:rsidP="003B764B">
      <w:pPr>
        <w:pStyle w:val="210"/>
        <w:shd w:val="clear" w:color="auto" w:fill="auto"/>
        <w:tabs>
          <w:tab w:val="left" w:pos="8789"/>
        </w:tabs>
        <w:spacing w:before="0" w:after="0" w:line="322" w:lineRule="exact"/>
        <w:ind w:right="-8" w:firstLine="560"/>
        <w:jc w:val="both"/>
      </w:pPr>
    </w:p>
    <w:p w14:paraId="62633FFB" w14:textId="149A5920" w:rsidR="00FD7C31" w:rsidRDefault="00FD7C31" w:rsidP="003B764B">
      <w:pPr>
        <w:pStyle w:val="210"/>
        <w:shd w:val="clear" w:color="auto" w:fill="auto"/>
        <w:tabs>
          <w:tab w:val="left" w:pos="8789"/>
        </w:tabs>
        <w:spacing w:before="0" w:after="0" w:line="322" w:lineRule="exact"/>
        <w:ind w:right="-8" w:firstLine="560"/>
        <w:jc w:val="both"/>
      </w:pPr>
    </w:p>
    <w:p w14:paraId="0059EB68" w14:textId="14A8B2E6" w:rsidR="00FD7C31" w:rsidRDefault="00FD7C31" w:rsidP="003B764B">
      <w:pPr>
        <w:pStyle w:val="210"/>
        <w:shd w:val="clear" w:color="auto" w:fill="auto"/>
        <w:tabs>
          <w:tab w:val="left" w:pos="8789"/>
        </w:tabs>
        <w:spacing w:before="0" w:after="0" w:line="322" w:lineRule="exact"/>
        <w:ind w:right="-8" w:firstLine="560"/>
        <w:jc w:val="both"/>
      </w:pPr>
    </w:p>
    <w:p w14:paraId="26E3EB4A" w14:textId="10C62D8A" w:rsidR="00FD7C31" w:rsidRDefault="00FD7C31" w:rsidP="003B764B">
      <w:pPr>
        <w:pStyle w:val="210"/>
        <w:shd w:val="clear" w:color="auto" w:fill="auto"/>
        <w:tabs>
          <w:tab w:val="left" w:pos="8789"/>
        </w:tabs>
        <w:spacing w:before="0" w:after="0" w:line="322" w:lineRule="exact"/>
        <w:ind w:right="-8" w:firstLine="560"/>
        <w:jc w:val="both"/>
      </w:pPr>
    </w:p>
    <w:p w14:paraId="1DCDC0E8" w14:textId="796E397A" w:rsidR="00FD7C31" w:rsidRDefault="00FD7C31" w:rsidP="003B764B">
      <w:pPr>
        <w:pStyle w:val="210"/>
        <w:shd w:val="clear" w:color="auto" w:fill="auto"/>
        <w:tabs>
          <w:tab w:val="left" w:pos="8789"/>
        </w:tabs>
        <w:spacing w:before="0" w:after="0" w:line="322" w:lineRule="exact"/>
        <w:ind w:right="-8" w:firstLine="560"/>
        <w:jc w:val="both"/>
      </w:pPr>
    </w:p>
    <w:p w14:paraId="149FFC2D" w14:textId="77777777" w:rsidR="00FD7C31" w:rsidRDefault="00FD7C31" w:rsidP="003B764B">
      <w:pPr>
        <w:pStyle w:val="210"/>
        <w:shd w:val="clear" w:color="auto" w:fill="auto"/>
        <w:tabs>
          <w:tab w:val="left" w:pos="8789"/>
        </w:tabs>
        <w:spacing w:before="0" w:after="0" w:line="322" w:lineRule="exact"/>
        <w:ind w:right="-8" w:firstLine="560"/>
        <w:jc w:val="both"/>
      </w:pPr>
    </w:p>
    <w:p w14:paraId="10B7C870" w14:textId="0FDF1AD9" w:rsidR="00397673" w:rsidRPr="00397673" w:rsidRDefault="00397673" w:rsidP="003B764B">
      <w:pPr>
        <w:pStyle w:val="210"/>
        <w:shd w:val="clear" w:color="auto" w:fill="auto"/>
        <w:tabs>
          <w:tab w:val="left" w:pos="8789"/>
        </w:tabs>
        <w:spacing w:before="0" w:after="0" w:line="322" w:lineRule="exact"/>
        <w:ind w:right="-8" w:firstLine="560"/>
        <w:jc w:val="both"/>
      </w:pPr>
      <w:r>
        <w:t xml:space="preserve">Таблица 10.1. </w:t>
      </w:r>
      <w:r w:rsidRPr="00397673">
        <w:t>Реестр постановлений присвоения статуса единой теплоснабжающей организации ООО «Енисейтеплоком» с 10.09.2024</w:t>
      </w:r>
    </w:p>
    <w:p w14:paraId="7B6949EF" w14:textId="7D15A50F" w:rsidR="004C12C5" w:rsidRDefault="004C12C5">
      <w:pPr>
        <w:pStyle w:val="210"/>
        <w:shd w:val="clear" w:color="auto" w:fill="auto"/>
        <w:spacing w:before="0" w:after="0" w:line="322" w:lineRule="exact"/>
        <w:ind w:left="240" w:right="380" w:firstLine="560"/>
        <w:jc w:val="both"/>
        <w:rPr>
          <w:color w:val="auto"/>
        </w:rPr>
      </w:pPr>
    </w:p>
    <w:tbl>
      <w:tblPr>
        <w:tblStyle w:val="af0"/>
        <w:tblW w:w="9776" w:type="dxa"/>
        <w:shd w:val="clear" w:color="auto" w:fill="FFFF00"/>
        <w:tblLook w:val="04A0" w:firstRow="1" w:lastRow="0" w:firstColumn="1" w:lastColumn="0" w:noHBand="0" w:noVBand="1"/>
      </w:tblPr>
      <w:tblGrid>
        <w:gridCol w:w="561"/>
        <w:gridCol w:w="3829"/>
        <w:gridCol w:w="5386"/>
      </w:tblGrid>
      <w:tr w:rsidR="00894546" w:rsidRPr="007F46DB" w14:paraId="4C40D470" w14:textId="77777777" w:rsidTr="003B29D5">
        <w:trPr>
          <w:trHeight w:val="20"/>
        </w:trPr>
        <w:tc>
          <w:tcPr>
            <w:tcW w:w="561" w:type="dxa"/>
            <w:shd w:val="clear" w:color="auto" w:fill="auto"/>
            <w:vAlign w:val="center"/>
          </w:tcPr>
          <w:p w14:paraId="4E147245"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 п/п</w:t>
            </w:r>
          </w:p>
        </w:tc>
        <w:tc>
          <w:tcPr>
            <w:tcW w:w="3829" w:type="dxa"/>
            <w:shd w:val="clear" w:color="auto" w:fill="auto"/>
            <w:vAlign w:val="center"/>
          </w:tcPr>
          <w:p w14:paraId="01709E0E"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Наименование сельсовета</w:t>
            </w:r>
          </w:p>
        </w:tc>
        <w:tc>
          <w:tcPr>
            <w:tcW w:w="5386" w:type="dxa"/>
            <w:shd w:val="clear" w:color="auto" w:fill="auto"/>
            <w:vAlign w:val="center"/>
          </w:tcPr>
          <w:p w14:paraId="586C4285"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Присвоение статуса единой теплоснабжающей организации ООО «Енисейтеплоком» с 10.09.2024</w:t>
            </w:r>
          </w:p>
        </w:tc>
      </w:tr>
      <w:tr w:rsidR="00894546" w:rsidRPr="007F46DB" w14:paraId="523FDE27" w14:textId="77777777" w:rsidTr="003B29D5">
        <w:trPr>
          <w:trHeight w:val="20"/>
        </w:trPr>
        <w:tc>
          <w:tcPr>
            <w:tcW w:w="561" w:type="dxa"/>
            <w:shd w:val="clear" w:color="auto" w:fill="auto"/>
            <w:vAlign w:val="center"/>
          </w:tcPr>
          <w:p w14:paraId="6E22B61C"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44B13FD1"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Епишинский</w:t>
            </w:r>
          </w:p>
        </w:tc>
        <w:tc>
          <w:tcPr>
            <w:tcW w:w="5386" w:type="dxa"/>
            <w:shd w:val="clear" w:color="auto" w:fill="auto"/>
          </w:tcPr>
          <w:p w14:paraId="5EEA0147"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34-п от 09.09.2024</w:t>
            </w:r>
          </w:p>
        </w:tc>
      </w:tr>
      <w:tr w:rsidR="00894546" w:rsidRPr="007F46DB" w14:paraId="0434854D" w14:textId="77777777" w:rsidTr="003B29D5">
        <w:trPr>
          <w:trHeight w:val="20"/>
        </w:trPr>
        <w:tc>
          <w:tcPr>
            <w:tcW w:w="561" w:type="dxa"/>
            <w:shd w:val="clear" w:color="auto" w:fill="auto"/>
            <w:vAlign w:val="center"/>
          </w:tcPr>
          <w:p w14:paraId="773A6471"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162C40EF"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Новоназимовский</w:t>
            </w:r>
          </w:p>
        </w:tc>
        <w:tc>
          <w:tcPr>
            <w:tcW w:w="5386" w:type="dxa"/>
            <w:shd w:val="clear" w:color="auto" w:fill="auto"/>
          </w:tcPr>
          <w:p w14:paraId="3AC3CA4B"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165-п от 09.09.2024</w:t>
            </w:r>
          </w:p>
        </w:tc>
      </w:tr>
      <w:tr w:rsidR="00894546" w:rsidRPr="007F46DB" w14:paraId="220C24CF" w14:textId="77777777" w:rsidTr="003B29D5">
        <w:trPr>
          <w:trHeight w:val="20"/>
        </w:trPr>
        <w:tc>
          <w:tcPr>
            <w:tcW w:w="561" w:type="dxa"/>
            <w:shd w:val="clear" w:color="auto" w:fill="auto"/>
            <w:vAlign w:val="center"/>
          </w:tcPr>
          <w:p w14:paraId="6DEA9D95"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5CAC4953"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Усть-Питский</w:t>
            </w:r>
          </w:p>
        </w:tc>
        <w:tc>
          <w:tcPr>
            <w:tcW w:w="5386" w:type="dxa"/>
            <w:shd w:val="clear" w:color="auto" w:fill="auto"/>
          </w:tcPr>
          <w:p w14:paraId="5885DA14"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19-п от 09.09.2024</w:t>
            </w:r>
          </w:p>
        </w:tc>
      </w:tr>
      <w:tr w:rsidR="00894546" w:rsidRPr="007F46DB" w14:paraId="1F01CC4F" w14:textId="77777777" w:rsidTr="003B29D5">
        <w:trPr>
          <w:trHeight w:val="20"/>
        </w:trPr>
        <w:tc>
          <w:tcPr>
            <w:tcW w:w="561" w:type="dxa"/>
            <w:shd w:val="clear" w:color="auto" w:fill="auto"/>
            <w:vAlign w:val="center"/>
          </w:tcPr>
          <w:p w14:paraId="46ECD01F"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05F91493"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Шапкинский</w:t>
            </w:r>
          </w:p>
        </w:tc>
        <w:tc>
          <w:tcPr>
            <w:tcW w:w="5386" w:type="dxa"/>
            <w:shd w:val="clear" w:color="auto" w:fill="auto"/>
          </w:tcPr>
          <w:p w14:paraId="3F9700AD"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29-п от 13.09.2024</w:t>
            </w:r>
          </w:p>
        </w:tc>
      </w:tr>
      <w:tr w:rsidR="00894546" w:rsidRPr="007F46DB" w14:paraId="46D76D23" w14:textId="77777777" w:rsidTr="003B29D5">
        <w:trPr>
          <w:trHeight w:val="20"/>
        </w:trPr>
        <w:tc>
          <w:tcPr>
            <w:tcW w:w="561" w:type="dxa"/>
            <w:shd w:val="clear" w:color="auto" w:fill="auto"/>
            <w:vAlign w:val="center"/>
          </w:tcPr>
          <w:p w14:paraId="2307B5E9"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79DA82DC"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Ярцевский</w:t>
            </w:r>
          </w:p>
        </w:tc>
        <w:tc>
          <w:tcPr>
            <w:tcW w:w="5386" w:type="dxa"/>
            <w:shd w:val="clear" w:color="auto" w:fill="auto"/>
          </w:tcPr>
          <w:p w14:paraId="4EDB1C3F"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30-п от 10.09.2024</w:t>
            </w:r>
          </w:p>
        </w:tc>
      </w:tr>
      <w:tr w:rsidR="00894546" w:rsidRPr="007F46DB" w14:paraId="7AD56351" w14:textId="77777777" w:rsidTr="003B29D5">
        <w:trPr>
          <w:trHeight w:val="20"/>
        </w:trPr>
        <w:tc>
          <w:tcPr>
            <w:tcW w:w="561" w:type="dxa"/>
            <w:shd w:val="clear" w:color="auto" w:fill="auto"/>
            <w:vAlign w:val="center"/>
          </w:tcPr>
          <w:p w14:paraId="51829FCC"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1B3924E9"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Железнодорожный</w:t>
            </w:r>
          </w:p>
        </w:tc>
        <w:tc>
          <w:tcPr>
            <w:tcW w:w="5386" w:type="dxa"/>
            <w:shd w:val="clear" w:color="auto" w:fill="auto"/>
          </w:tcPr>
          <w:p w14:paraId="7A49C347"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40-п от 10.09.2024</w:t>
            </w:r>
          </w:p>
        </w:tc>
      </w:tr>
      <w:tr w:rsidR="00894546" w:rsidRPr="007F46DB" w14:paraId="5783335F" w14:textId="77777777" w:rsidTr="003B29D5">
        <w:trPr>
          <w:trHeight w:val="266"/>
        </w:trPr>
        <w:tc>
          <w:tcPr>
            <w:tcW w:w="561" w:type="dxa"/>
            <w:shd w:val="clear" w:color="auto" w:fill="auto"/>
            <w:vAlign w:val="center"/>
          </w:tcPr>
          <w:p w14:paraId="67500340"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03998C97"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Верхнепашинский</w:t>
            </w:r>
          </w:p>
        </w:tc>
        <w:tc>
          <w:tcPr>
            <w:tcW w:w="5386" w:type="dxa"/>
            <w:shd w:val="clear" w:color="auto" w:fill="auto"/>
          </w:tcPr>
          <w:p w14:paraId="34B32445"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82-п от 10.09.2024</w:t>
            </w:r>
          </w:p>
        </w:tc>
      </w:tr>
      <w:tr w:rsidR="00894546" w:rsidRPr="007F46DB" w14:paraId="25340BC3" w14:textId="77777777" w:rsidTr="003B29D5">
        <w:trPr>
          <w:trHeight w:val="270"/>
        </w:trPr>
        <w:tc>
          <w:tcPr>
            <w:tcW w:w="561" w:type="dxa"/>
            <w:shd w:val="clear" w:color="auto" w:fill="auto"/>
            <w:vAlign w:val="center"/>
          </w:tcPr>
          <w:p w14:paraId="5F56A837"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1A80249E"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Высокогорский</w:t>
            </w:r>
          </w:p>
        </w:tc>
        <w:tc>
          <w:tcPr>
            <w:tcW w:w="5386" w:type="dxa"/>
            <w:shd w:val="clear" w:color="auto" w:fill="F2F2F2" w:themeFill="background1" w:themeFillShade="F2"/>
          </w:tcPr>
          <w:p w14:paraId="410984AF"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49-п от 14.10.2024</w:t>
            </w:r>
          </w:p>
        </w:tc>
      </w:tr>
      <w:tr w:rsidR="00894546" w:rsidRPr="007F46DB" w14:paraId="017ACDA5" w14:textId="77777777" w:rsidTr="003B29D5">
        <w:trPr>
          <w:trHeight w:val="20"/>
        </w:trPr>
        <w:tc>
          <w:tcPr>
            <w:tcW w:w="561" w:type="dxa"/>
            <w:shd w:val="clear" w:color="auto" w:fill="auto"/>
            <w:vAlign w:val="center"/>
          </w:tcPr>
          <w:p w14:paraId="58B3F7AD"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0B319EC3"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Новокаргинский</w:t>
            </w:r>
          </w:p>
        </w:tc>
        <w:tc>
          <w:tcPr>
            <w:tcW w:w="5386" w:type="dxa"/>
            <w:shd w:val="clear" w:color="auto" w:fill="FBE4D5" w:themeFill="accent2" w:themeFillTint="33"/>
          </w:tcPr>
          <w:p w14:paraId="09A45C6F" w14:textId="77777777" w:rsidR="00894546" w:rsidRPr="007F46DB" w:rsidRDefault="00894546" w:rsidP="003B29D5">
            <w:pPr>
              <w:shd w:val="clear" w:color="auto" w:fill="FFFFFF" w:themeFill="background1"/>
              <w:jc w:val="center"/>
              <w:rPr>
                <w:rFonts w:ascii="Times New Roman" w:hAnsi="Times New Roman" w:cs="Times New Roman"/>
              </w:rPr>
            </w:pPr>
            <w:r w:rsidRPr="007F46DB">
              <w:rPr>
                <w:rFonts w:ascii="Times New Roman" w:hAnsi="Times New Roman" w:cs="Times New Roman"/>
              </w:rPr>
              <w:t>Постановление № 10-п от 09.09.2024</w:t>
            </w:r>
          </w:p>
        </w:tc>
      </w:tr>
      <w:tr w:rsidR="00894546" w:rsidRPr="007F46DB" w14:paraId="2AA2BA94" w14:textId="77777777" w:rsidTr="003B29D5">
        <w:trPr>
          <w:trHeight w:val="20"/>
        </w:trPr>
        <w:tc>
          <w:tcPr>
            <w:tcW w:w="561" w:type="dxa"/>
            <w:shd w:val="clear" w:color="auto" w:fill="auto"/>
            <w:vAlign w:val="center"/>
          </w:tcPr>
          <w:p w14:paraId="5F2FD2B6"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48B36A8E"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Погодаевский</w:t>
            </w:r>
          </w:p>
        </w:tc>
        <w:tc>
          <w:tcPr>
            <w:tcW w:w="5386" w:type="dxa"/>
            <w:shd w:val="clear" w:color="auto" w:fill="F2F2F2" w:themeFill="background1" w:themeFillShade="F2"/>
          </w:tcPr>
          <w:p w14:paraId="260BB81B"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78-п от 10.09.2024</w:t>
            </w:r>
          </w:p>
        </w:tc>
      </w:tr>
      <w:tr w:rsidR="00894546" w:rsidRPr="007F46DB" w14:paraId="717C6F17" w14:textId="77777777" w:rsidTr="003B29D5">
        <w:trPr>
          <w:trHeight w:val="20"/>
        </w:trPr>
        <w:tc>
          <w:tcPr>
            <w:tcW w:w="561" w:type="dxa"/>
            <w:shd w:val="clear" w:color="auto" w:fill="auto"/>
            <w:vAlign w:val="center"/>
          </w:tcPr>
          <w:p w14:paraId="3FDC8047"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09320CB2"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Озерновский</w:t>
            </w:r>
          </w:p>
        </w:tc>
        <w:tc>
          <w:tcPr>
            <w:tcW w:w="5386" w:type="dxa"/>
            <w:shd w:val="clear" w:color="auto" w:fill="auto"/>
          </w:tcPr>
          <w:p w14:paraId="601DC787"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71-п от 10.09.2024</w:t>
            </w:r>
          </w:p>
        </w:tc>
      </w:tr>
      <w:tr w:rsidR="00894546" w:rsidRPr="007F46DB" w14:paraId="1E83B601" w14:textId="77777777" w:rsidTr="003B29D5">
        <w:trPr>
          <w:trHeight w:val="244"/>
        </w:trPr>
        <w:tc>
          <w:tcPr>
            <w:tcW w:w="561" w:type="dxa"/>
            <w:shd w:val="clear" w:color="auto" w:fill="auto"/>
            <w:vAlign w:val="center"/>
          </w:tcPr>
          <w:p w14:paraId="4DBEB885"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28B9A733"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Плотбищенский</w:t>
            </w:r>
          </w:p>
        </w:tc>
        <w:tc>
          <w:tcPr>
            <w:tcW w:w="5386" w:type="dxa"/>
            <w:shd w:val="clear" w:color="auto" w:fill="auto"/>
          </w:tcPr>
          <w:p w14:paraId="7550240B" w14:textId="77777777" w:rsidR="00894546" w:rsidRPr="007F46DB" w:rsidRDefault="00894546" w:rsidP="003B29D5">
            <w:pPr>
              <w:shd w:val="clear" w:color="auto" w:fill="FFFFFF" w:themeFill="background1"/>
              <w:jc w:val="center"/>
              <w:rPr>
                <w:rFonts w:ascii="Times New Roman" w:hAnsi="Times New Roman" w:cs="Times New Roman"/>
              </w:rPr>
            </w:pPr>
            <w:r w:rsidRPr="007F46DB">
              <w:rPr>
                <w:rFonts w:ascii="Times New Roman" w:hAnsi="Times New Roman" w:cs="Times New Roman"/>
              </w:rPr>
              <w:t>Постановление № 20-п от 09.09.2024</w:t>
            </w:r>
          </w:p>
        </w:tc>
      </w:tr>
      <w:tr w:rsidR="00894546" w:rsidRPr="007F46DB" w14:paraId="23764EBF" w14:textId="77777777" w:rsidTr="003B29D5">
        <w:trPr>
          <w:trHeight w:val="20"/>
        </w:trPr>
        <w:tc>
          <w:tcPr>
            <w:tcW w:w="561" w:type="dxa"/>
            <w:shd w:val="clear" w:color="auto" w:fill="auto"/>
            <w:vAlign w:val="center"/>
          </w:tcPr>
          <w:p w14:paraId="0BF8FED5"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6A54E17B"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Потаповский</w:t>
            </w:r>
          </w:p>
        </w:tc>
        <w:tc>
          <w:tcPr>
            <w:tcW w:w="5386" w:type="dxa"/>
            <w:shd w:val="clear" w:color="auto" w:fill="auto"/>
          </w:tcPr>
          <w:p w14:paraId="555B1D0D"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56-п от 09.09.2024</w:t>
            </w:r>
          </w:p>
        </w:tc>
      </w:tr>
      <w:tr w:rsidR="00894546" w:rsidRPr="007F46DB" w14:paraId="4F308AC2" w14:textId="77777777" w:rsidTr="003B29D5">
        <w:trPr>
          <w:trHeight w:val="20"/>
        </w:trPr>
        <w:tc>
          <w:tcPr>
            <w:tcW w:w="561" w:type="dxa"/>
            <w:shd w:val="clear" w:color="auto" w:fill="auto"/>
            <w:vAlign w:val="center"/>
          </w:tcPr>
          <w:p w14:paraId="0CB7B2C2"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7E5166E2"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Усть-Кемский</w:t>
            </w:r>
          </w:p>
        </w:tc>
        <w:tc>
          <w:tcPr>
            <w:tcW w:w="5386" w:type="dxa"/>
            <w:shd w:val="clear" w:color="auto" w:fill="auto"/>
          </w:tcPr>
          <w:p w14:paraId="13E4E4F7"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28-п от 13.09.2024</w:t>
            </w:r>
          </w:p>
        </w:tc>
      </w:tr>
      <w:tr w:rsidR="00894546" w:rsidRPr="007F46DB" w14:paraId="20533BC1" w14:textId="77777777" w:rsidTr="003B29D5">
        <w:trPr>
          <w:trHeight w:val="20"/>
        </w:trPr>
        <w:tc>
          <w:tcPr>
            <w:tcW w:w="561" w:type="dxa"/>
            <w:shd w:val="clear" w:color="auto" w:fill="auto"/>
            <w:vAlign w:val="center"/>
          </w:tcPr>
          <w:p w14:paraId="144802B4"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299C7F25"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Чалбышевский</w:t>
            </w:r>
          </w:p>
        </w:tc>
        <w:tc>
          <w:tcPr>
            <w:tcW w:w="5386" w:type="dxa"/>
            <w:shd w:val="clear" w:color="auto" w:fill="FFFFFF" w:themeFill="background1"/>
          </w:tcPr>
          <w:p w14:paraId="73C67A6A"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27-п от 17.09.2024</w:t>
            </w:r>
          </w:p>
        </w:tc>
      </w:tr>
      <w:tr w:rsidR="00894546" w:rsidRPr="007F46DB" w14:paraId="7292F62B" w14:textId="77777777" w:rsidTr="003B29D5">
        <w:trPr>
          <w:trHeight w:val="20"/>
        </w:trPr>
        <w:tc>
          <w:tcPr>
            <w:tcW w:w="561" w:type="dxa"/>
            <w:shd w:val="clear" w:color="auto" w:fill="auto"/>
            <w:vAlign w:val="center"/>
          </w:tcPr>
          <w:p w14:paraId="34282FB5"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04BB0F5F"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Кривлякский</w:t>
            </w:r>
          </w:p>
        </w:tc>
        <w:tc>
          <w:tcPr>
            <w:tcW w:w="5386" w:type="dxa"/>
            <w:shd w:val="clear" w:color="auto" w:fill="auto"/>
          </w:tcPr>
          <w:p w14:paraId="1749501C"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19/1-п от 09.09.2024</w:t>
            </w:r>
          </w:p>
        </w:tc>
      </w:tr>
      <w:tr w:rsidR="00894546" w:rsidRPr="007F46DB" w14:paraId="7F90F2B1" w14:textId="77777777" w:rsidTr="003B29D5">
        <w:trPr>
          <w:trHeight w:val="240"/>
        </w:trPr>
        <w:tc>
          <w:tcPr>
            <w:tcW w:w="561" w:type="dxa"/>
            <w:shd w:val="clear" w:color="auto" w:fill="auto"/>
            <w:vAlign w:val="center"/>
          </w:tcPr>
          <w:p w14:paraId="0AFAD213"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5359DF85"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Майский</w:t>
            </w:r>
          </w:p>
        </w:tc>
        <w:tc>
          <w:tcPr>
            <w:tcW w:w="5386" w:type="dxa"/>
            <w:shd w:val="clear" w:color="auto" w:fill="auto"/>
          </w:tcPr>
          <w:p w14:paraId="39E0C922"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15-п от 10.09.2024</w:t>
            </w:r>
          </w:p>
        </w:tc>
      </w:tr>
      <w:tr w:rsidR="00894546" w:rsidRPr="007F46DB" w14:paraId="7EA00E36" w14:textId="77777777" w:rsidTr="003B29D5">
        <w:trPr>
          <w:trHeight w:val="20"/>
        </w:trPr>
        <w:tc>
          <w:tcPr>
            <w:tcW w:w="561" w:type="dxa"/>
            <w:shd w:val="clear" w:color="auto" w:fill="auto"/>
            <w:vAlign w:val="center"/>
          </w:tcPr>
          <w:p w14:paraId="76BB6C3B"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0F33FE0F"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Городищенский</w:t>
            </w:r>
          </w:p>
        </w:tc>
        <w:tc>
          <w:tcPr>
            <w:tcW w:w="5386" w:type="dxa"/>
            <w:shd w:val="clear" w:color="auto" w:fill="auto"/>
          </w:tcPr>
          <w:p w14:paraId="58A64B35" w14:textId="77777777" w:rsidR="00894546" w:rsidRPr="007F46DB" w:rsidRDefault="00894546" w:rsidP="003B29D5">
            <w:pPr>
              <w:shd w:val="clear" w:color="auto" w:fill="FFFFFF" w:themeFill="background1"/>
              <w:jc w:val="center"/>
              <w:rPr>
                <w:rFonts w:ascii="Times New Roman" w:hAnsi="Times New Roman" w:cs="Times New Roman"/>
              </w:rPr>
            </w:pPr>
            <w:r w:rsidRPr="007F46DB">
              <w:rPr>
                <w:rFonts w:ascii="Times New Roman" w:hAnsi="Times New Roman" w:cs="Times New Roman"/>
              </w:rPr>
              <w:t>Постановление № 29-п от 13.09.2024</w:t>
            </w:r>
          </w:p>
        </w:tc>
      </w:tr>
      <w:tr w:rsidR="00894546" w:rsidRPr="007F46DB" w14:paraId="4EE0E37A" w14:textId="77777777" w:rsidTr="003B29D5">
        <w:trPr>
          <w:trHeight w:val="20"/>
        </w:trPr>
        <w:tc>
          <w:tcPr>
            <w:tcW w:w="561" w:type="dxa"/>
            <w:shd w:val="clear" w:color="auto" w:fill="auto"/>
            <w:vAlign w:val="center"/>
          </w:tcPr>
          <w:p w14:paraId="5D4E2547"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19F8F1C8"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Новогородокский</w:t>
            </w:r>
          </w:p>
        </w:tc>
        <w:tc>
          <w:tcPr>
            <w:tcW w:w="5386" w:type="dxa"/>
            <w:shd w:val="clear" w:color="auto" w:fill="auto"/>
          </w:tcPr>
          <w:p w14:paraId="7E604917"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13/1-а от 09.09.2024</w:t>
            </w:r>
          </w:p>
        </w:tc>
      </w:tr>
      <w:tr w:rsidR="00894546" w:rsidRPr="007F46DB" w14:paraId="3DE3CCC2" w14:textId="77777777" w:rsidTr="003B29D5">
        <w:trPr>
          <w:trHeight w:val="20"/>
        </w:trPr>
        <w:tc>
          <w:tcPr>
            <w:tcW w:w="561" w:type="dxa"/>
            <w:shd w:val="clear" w:color="auto" w:fill="auto"/>
            <w:vAlign w:val="center"/>
          </w:tcPr>
          <w:p w14:paraId="24839D5B" w14:textId="77777777" w:rsidR="00894546" w:rsidRPr="007F46DB" w:rsidRDefault="00894546" w:rsidP="00E73066">
            <w:pPr>
              <w:pStyle w:val="af1"/>
              <w:widowControl/>
              <w:numPr>
                <w:ilvl w:val="0"/>
                <w:numId w:val="16"/>
              </w:numPr>
              <w:shd w:val="clear" w:color="auto" w:fill="FFFFFF" w:themeFill="background1"/>
              <w:ind w:left="0" w:firstLine="0"/>
              <w:jc w:val="center"/>
              <w:rPr>
                <w:rFonts w:ascii="Times New Roman" w:eastAsia="Times New Roman" w:hAnsi="Times New Roman" w:cs="Times New Roman"/>
              </w:rPr>
            </w:pPr>
          </w:p>
        </w:tc>
        <w:tc>
          <w:tcPr>
            <w:tcW w:w="3829" w:type="dxa"/>
            <w:shd w:val="clear" w:color="auto" w:fill="auto"/>
            <w:vAlign w:val="center"/>
          </w:tcPr>
          <w:p w14:paraId="68388452"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Абалаковский</w:t>
            </w:r>
          </w:p>
        </w:tc>
        <w:tc>
          <w:tcPr>
            <w:tcW w:w="5386" w:type="dxa"/>
            <w:shd w:val="clear" w:color="auto" w:fill="auto"/>
          </w:tcPr>
          <w:p w14:paraId="5B393CF1"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Постановление № 61-п от 09.09.2024</w:t>
            </w:r>
          </w:p>
        </w:tc>
      </w:tr>
    </w:tbl>
    <w:p w14:paraId="6FBBECF1" w14:textId="1E71CDB8" w:rsidR="00577763" w:rsidRDefault="00577763" w:rsidP="00A742AD">
      <w:pPr>
        <w:pStyle w:val="210"/>
        <w:shd w:val="clear" w:color="auto" w:fill="auto"/>
        <w:spacing w:before="0" w:after="0" w:line="322" w:lineRule="exact"/>
        <w:ind w:right="380"/>
        <w:jc w:val="both"/>
      </w:pPr>
    </w:p>
    <w:p w14:paraId="25149D0C" w14:textId="6D5A60DC" w:rsidR="006360FA" w:rsidRDefault="004E7D8E" w:rsidP="00064AAB">
      <w:pPr>
        <w:pStyle w:val="10"/>
      </w:pPr>
      <w:bookmarkStart w:id="110" w:name="bookmark27"/>
      <w:bookmarkStart w:id="111" w:name="_Toc169175551"/>
      <w:bookmarkStart w:id="112" w:name="_Toc195696841"/>
      <w:r w:rsidRPr="008D5EB5">
        <w:t>Реестр зон деятельности единой теплоснабжающей организации (организаций)</w:t>
      </w:r>
      <w:bookmarkEnd w:id="110"/>
      <w:bookmarkEnd w:id="111"/>
      <w:bookmarkEnd w:id="112"/>
    </w:p>
    <w:p w14:paraId="59B61EA5" w14:textId="77777777" w:rsidR="003B764B" w:rsidRPr="003B764B" w:rsidRDefault="003B764B" w:rsidP="003B764B"/>
    <w:p w14:paraId="22D99F2A" w14:textId="4FAEBC0D" w:rsidR="006360FA" w:rsidRDefault="004E7D8E" w:rsidP="00894546">
      <w:pPr>
        <w:pStyle w:val="210"/>
        <w:shd w:val="clear" w:color="auto" w:fill="auto"/>
        <w:spacing w:before="0" w:after="0" w:line="322" w:lineRule="exact"/>
        <w:ind w:left="240" w:right="380" w:firstLine="560"/>
        <w:jc w:val="both"/>
      </w:pPr>
      <w:r>
        <w:t>Реестр зон деятельности единой теплоснабжающей организации приведен в таблице 10.2.</w:t>
      </w:r>
    </w:p>
    <w:p w14:paraId="7D7122D3" w14:textId="77777777" w:rsidR="00894546" w:rsidRDefault="00894546" w:rsidP="00894546">
      <w:pPr>
        <w:pStyle w:val="210"/>
        <w:shd w:val="clear" w:color="auto" w:fill="auto"/>
        <w:spacing w:before="0" w:after="0" w:line="322" w:lineRule="exact"/>
        <w:ind w:left="240" w:right="380" w:firstLine="560"/>
        <w:jc w:val="both"/>
      </w:pPr>
    </w:p>
    <w:p w14:paraId="11BBE4E1" w14:textId="77777777" w:rsidR="006360FA" w:rsidRDefault="006360FA" w:rsidP="00894546">
      <w:pPr>
        <w:rPr>
          <w:sz w:val="2"/>
          <w:szCs w:val="2"/>
        </w:rPr>
      </w:pPr>
    </w:p>
    <w:p w14:paraId="1E8B7435" w14:textId="7EC2B5F8" w:rsidR="006360FA" w:rsidRDefault="004E7D8E" w:rsidP="00894546">
      <w:pPr>
        <w:pStyle w:val="210"/>
        <w:shd w:val="clear" w:color="auto" w:fill="auto"/>
        <w:spacing w:before="0" w:after="0" w:line="280" w:lineRule="exact"/>
        <w:ind w:right="360"/>
        <w:jc w:val="both"/>
      </w:pPr>
      <w:r>
        <w:t>Таблица 10.2. Реестр зон деятельности единой теплоснабжающей организации</w:t>
      </w:r>
    </w:p>
    <w:p w14:paraId="0ECBE3A8" w14:textId="77777777" w:rsidR="00894546" w:rsidRDefault="00894546" w:rsidP="00894546">
      <w:pPr>
        <w:pStyle w:val="210"/>
        <w:shd w:val="clear" w:color="auto" w:fill="auto"/>
        <w:spacing w:before="0" w:after="0" w:line="280" w:lineRule="exact"/>
        <w:ind w:right="360"/>
        <w:jc w:val="both"/>
      </w:pPr>
    </w:p>
    <w:tbl>
      <w:tblPr>
        <w:tblStyle w:val="af0"/>
        <w:tblW w:w="9776" w:type="dxa"/>
        <w:shd w:val="clear" w:color="auto" w:fill="FFFF00"/>
        <w:tblLook w:val="04A0" w:firstRow="1" w:lastRow="0" w:firstColumn="1" w:lastColumn="0" w:noHBand="0" w:noVBand="1"/>
      </w:tblPr>
      <w:tblGrid>
        <w:gridCol w:w="561"/>
        <w:gridCol w:w="3829"/>
        <w:gridCol w:w="5386"/>
      </w:tblGrid>
      <w:tr w:rsidR="00894546" w:rsidRPr="00C728C5" w14:paraId="7CB24567" w14:textId="77777777" w:rsidTr="003B29D5">
        <w:trPr>
          <w:trHeight w:val="20"/>
        </w:trPr>
        <w:tc>
          <w:tcPr>
            <w:tcW w:w="561" w:type="dxa"/>
            <w:shd w:val="clear" w:color="auto" w:fill="auto"/>
            <w:vAlign w:val="center"/>
          </w:tcPr>
          <w:p w14:paraId="1DC82B1F"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 п/п</w:t>
            </w:r>
          </w:p>
        </w:tc>
        <w:tc>
          <w:tcPr>
            <w:tcW w:w="3829" w:type="dxa"/>
            <w:shd w:val="clear" w:color="auto" w:fill="auto"/>
            <w:vAlign w:val="center"/>
          </w:tcPr>
          <w:p w14:paraId="232B1051"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Наименование сельсовета</w:t>
            </w:r>
          </w:p>
        </w:tc>
        <w:tc>
          <w:tcPr>
            <w:tcW w:w="5386" w:type="dxa"/>
            <w:shd w:val="clear" w:color="auto" w:fill="auto"/>
            <w:vAlign w:val="center"/>
          </w:tcPr>
          <w:p w14:paraId="461DB4EA"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hAnsi="Times New Roman" w:cs="Times New Roman"/>
              </w:rPr>
              <w:t>Зоны деятельности единой теплоснабжающей организации</w:t>
            </w:r>
          </w:p>
        </w:tc>
      </w:tr>
      <w:tr w:rsidR="00894546" w:rsidRPr="00C728C5" w14:paraId="0815FC5E" w14:textId="77777777" w:rsidTr="003B29D5">
        <w:trPr>
          <w:trHeight w:val="20"/>
        </w:trPr>
        <w:tc>
          <w:tcPr>
            <w:tcW w:w="561" w:type="dxa"/>
            <w:shd w:val="clear" w:color="auto" w:fill="auto"/>
            <w:vAlign w:val="center"/>
          </w:tcPr>
          <w:p w14:paraId="5E1D7CCC"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1.</w:t>
            </w:r>
          </w:p>
        </w:tc>
        <w:tc>
          <w:tcPr>
            <w:tcW w:w="3829" w:type="dxa"/>
            <w:shd w:val="clear" w:color="auto" w:fill="auto"/>
            <w:vAlign w:val="center"/>
          </w:tcPr>
          <w:p w14:paraId="2C498C08"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Епишинский</w:t>
            </w:r>
          </w:p>
        </w:tc>
        <w:tc>
          <w:tcPr>
            <w:tcW w:w="5386" w:type="dxa"/>
            <w:shd w:val="clear" w:color="auto" w:fill="auto"/>
          </w:tcPr>
          <w:p w14:paraId="1C8DD44B"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Село Епишино</w:t>
            </w:r>
          </w:p>
        </w:tc>
      </w:tr>
      <w:tr w:rsidR="00894546" w:rsidRPr="00C728C5" w14:paraId="7F6D585E" w14:textId="77777777" w:rsidTr="003B29D5">
        <w:trPr>
          <w:trHeight w:val="20"/>
        </w:trPr>
        <w:tc>
          <w:tcPr>
            <w:tcW w:w="561" w:type="dxa"/>
            <w:shd w:val="clear" w:color="auto" w:fill="auto"/>
            <w:vAlign w:val="center"/>
          </w:tcPr>
          <w:p w14:paraId="4E7F61B0"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2.</w:t>
            </w:r>
          </w:p>
        </w:tc>
        <w:tc>
          <w:tcPr>
            <w:tcW w:w="3829" w:type="dxa"/>
            <w:shd w:val="clear" w:color="auto" w:fill="auto"/>
            <w:vAlign w:val="center"/>
          </w:tcPr>
          <w:p w14:paraId="07D377FB"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Новоназимовский</w:t>
            </w:r>
          </w:p>
        </w:tc>
        <w:tc>
          <w:tcPr>
            <w:tcW w:w="5386" w:type="dxa"/>
            <w:shd w:val="clear" w:color="auto" w:fill="auto"/>
          </w:tcPr>
          <w:p w14:paraId="56AE7FE5"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Поселок Новоназимово</w:t>
            </w:r>
          </w:p>
        </w:tc>
      </w:tr>
      <w:tr w:rsidR="00894546" w:rsidRPr="00C728C5" w14:paraId="3AAA5427" w14:textId="77777777" w:rsidTr="003B29D5">
        <w:trPr>
          <w:trHeight w:val="20"/>
        </w:trPr>
        <w:tc>
          <w:tcPr>
            <w:tcW w:w="561" w:type="dxa"/>
            <w:shd w:val="clear" w:color="auto" w:fill="auto"/>
            <w:vAlign w:val="center"/>
          </w:tcPr>
          <w:p w14:paraId="20E408BC"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3.</w:t>
            </w:r>
          </w:p>
        </w:tc>
        <w:tc>
          <w:tcPr>
            <w:tcW w:w="3829" w:type="dxa"/>
            <w:shd w:val="clear" w:color="auto" w:fill="auto"/>
            <w:vAlign w:val="center"/>
          </w:tcPr>
          <w:p w14:paraId="672FCE11"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Усть-Питский</w:t>
            </w:r>
          </w:p>
        </w:tc>
        <w:tc>
          <w:tcPr>
            <w:tcW w:w="5386" w:type="dxa"/>
            <w:shd w:val="clear" w:color="auto" w:fill="auto"/>
          </w:tcPr>
          <w:p w14:paraId="30013DBD"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Село Усть-Пит</w:t>
            </w:r>
          </w:p>
        </w:tc>
      </w:tr>
      <w:tr w:rsidR="00894546" w:rsidRPr="00C728C5" w14:paraId="067B778F" w14:textId="77777777" w:rsidTr="003B29D5">
        <w:trPr>
          <w:trHeight w:val="20"/>
        </w:trPr>
        <w:tc>
          <w:tcPr>
            <w:tcW w:w="561" w:type="dxa"/>
            <w:shd w:val="clear" w:color="auto" w:fill="auto"/>
            <w:vAlign w:val="center"/>
          </w:tcPr>
          <w:p w14:paraId="336B2380"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4.</w:t>
            </w:r>
          </w:p>
        </w:tc>
        <w:tc>
          <w:tcPr>
            <w:tcW w:w="3829" w:type="dxa"/>
            <w:shd w:val="clear" w:color="auto" w:fill="auto"/>
            <w:vAlign w:val="center"/>
          </w:tcPr>
          <w:p w14:paraId="303DBC58"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Шапкинский</w:t>
            </w:r>
          </w:p>
        </w:tc>
        <w:tc>
          <w:tcPr>
            <w:tcW w:w="5386" w:type="dxa"/>
            <w:shd w:val="clear" w:color="auto" w:fill="auto"/>
          </w:tcPr>
          <w:p w14:paraId="4B6F4373"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Поселок Шапкино</w:t>
            </w:r>
          </w:p>
        </w:tc>
      </w:tr>
      <w:tr w:rsidR="00894546" w:rsidRPr="00C728C5" w14:paraId="0E466191" w14:textId="77777777" w:rsidTr="003B29D5">
        <w:trPr>
          <w:trHeight w:val="20"/>
        </w:trPr>
        <w:tc>
          <w:tcPr>
            <w:tcW w:w="561" w:type="dxa"/>
            <w:shd w:val="clear" w:color="auto" w:fill="auto"/>
            <w:vAlign w:val="center"/>
          </w:tcPr>
          <w:p w14:paraId="49A66830"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5.</w:t>
            </w:r>
          </w:p>
        </w:tc>
        <w:tc>
          <w:tcPr>
            <w:tcW w:w="3829" w:type="dxa"/>
            <w:shd w:val="clear" w:color="auto" w:fill="auto"/>
            <w:vAlign w:val="center"/>
          </w:tcPr>
          <w:p w14:paraId="0FF7DEF8"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Ярцевский</w:t>
            </w:r>
          </w:p>
        </w:tc>
        <w:tc>
          <w:tcPr>
            <w:tcW w:w="5386" w:type="dxa"/>
            <w:shd w:val="clear" w:color="auto" w:fill="auto"/>
          </w:tcPr>
          <w:p w14:paraId="3331884B"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Село Ярцево</w:t>
            </w:r>
          </w:p>
        </w:tc>
      </w:tr>
      <w:tr w:rsidR="00894546" w:rsidRPr="00C728C5" w14:paraId="6F387246" w14:textId="77777777" w:rsidTr="003B29D5">
        <w:trPr>
          <w:trHeight w:val="20"/>
        </w:trPr>
        <w:tc>
          <w:tcPr>
            <w:tcW w:w="561" w:type="dxa"/>
            <w:shd w:val="clear" w:color="auto" w:fill="auto"/>
            <w:vAlign w:val="center"/>
          </w:tcPr>
          <w:p w14:paraId="3D19B39E"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6.</w:t>
            </w:r>
          </w:p>
        </w:tc>
        <w:tc>
          <w:tcPr>
            <w:tcW w:w="3829" w:type="dxa"/>
            <w:shd w:val="clear" w:color="auto" w:fill="auto"/>
            <w:vAlign w:val="center"/>
          </w:tcPr>
          <w:p w14:paraId="1E0C9A3A"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Железнодорожный</w:t>
            </w:r>
          </w:p>
        </w:tc>
        <w:tc>
          <w:tcPr>
            <w:tcW w:w="5386" w:type="dxa"/>
            <w:shd w:val="clear" w:color="auto" w:fill="auto"/>
          </w:tcPr>
          <w:p w14:paraId="64857723"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Поселок Абалаково</w:t>
            </w:r>
          </w:p>
        </w:tc>
      </w:tr>
      <w:tr w:rsidR="00894546" w:rsidRPr="00C728C5" w14:paraId="3D479511" w14:textId="77777777" w:rsidTr="003B29D5">
        <w:trPr>
          <w:trHeight w:val="266"/>
        </w:trPr>
        <w:tc>
          <w:tcPr>
            <w:tcW w:w="561" w:type="dxa"/>
            <w:shd w:val="clear" w:color="auto" w:fill="auto"/>
            <w:vAlign w:val="center"/>
          </w:tcPr>
          <w:p w14:paraId="6384CB3B"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7.</w:t>
            </w:r>
          </w:p>
        </w:tc>
        <w:tc>
          <w:tcPr>
            <w:tcW w:w="3829" w:type="dxa"/>
            <w:shd w:val="clear" w:color="auto" w:fill="auto"/>
            <w:vAlign w:val="center"/>
          </w:tcPr>
          <w:p w14:paraId="78759489"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Верхнепашинский</w:t>
            </w:r>
          </w:p>
        </w:tc>
        <w:tc>
          <w:tcPr>
            <w:tcW w:w="5386" w:type="dxa"/>
            <w:shd w:val="clear" w:color="auto" w:fill="auto"/>
          </w:tcPr>
          <w:p w14:paraId="51D04082"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Село Верхнепашино</w:t>
            </w:r>
          </w:p>
        </w:tc>
      </w:tr>
      <w:tr w:rsidR="00894546" w:rsidRPr="00C728C5" w14:paraId="3761B873" w14:textId="77777777" w:rsidTr="003B29D5">
        <w:trPr>
          <w:trHeight w:val="270"/>
        </w:trPr>
        <w:tc>
          <w:tcPr>
            <w:tcW w:w="561" w:type="dxa"/>
            <w:shd w:val="clear" w:color="auto" w:fill="auto"/>
            <w:vAlign w:val="center"/>
          </w:tcPr>
          <w:p w14:paraId="7E2E7ED8"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8.</w:t>
            </w:r>
          </w:p>
        </w:tc>
        <w:tc>
          <w:tcPr>
            <w:tcW w:w="3829" w:type="dxa"/>
            <w:shd w:val="clear" w:color="auto" w:fill="auto"/>
            <w:vAlign w:val="center"/>
          </w:tcPr>
          <w:p w14:paraId="58C52438"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Высокогорский</w:t>
            </w:r>
          </w:p>
        </w:tc>
        <w:tc>
          <w:tcPr>
            <w:tcW w:w="5386" w:type="dxa"/>
            <w:shd w:val="clear" w:color="auto" w:fill="F2F2F2" w:themeFill="background1" w:themeFillShade="F2"/>
          </w:tcPr>
          <w:p w14:paraId="1E0B6D02"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Поселок Высокогорский</w:t>
            </w:r>
          </w:p>
        </w:tc>
      </w:tr>
      <w:tr w:rsidR="00894546" w:rsidRPr="00C728C5" w14:paraId="08251F07" w14:textId="77777777" w:rsidTr="003B29D5">
        <w:trPr>
          <w:trHeight w:val="20"/>
        </w:trPr>
        <w:tc>
          <w:tcPr>
            <w:tcW w:w="561" w:type="dxa"/>
            <w:shd w:val="clear" w:color="auto" w:fill="auto"/>
            <w:vAlign w:val="center"/>
          </w:tcPr>
          <w:p w14:paraId="3AEDDBA2"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9.</w:t>
            </w:r>
          </w:p>
        </w:tc>
        <w:tc>
          <w:tcPr>
            <w:tcW w:w="3829" w:type="dxa"/>
            <w:shd w:val="clear" w:color="auto" w:fill="auto"/>
            <w:vAlign w:val="center"/>
          </w:tcPr>
          <w:p w14:paraId="520FB71C"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Новокаргинский</w:t>
            </w:r>
          </w:p>
        </w:tc>
        <w:tc>
          <w:tcPr>
            <w:tcW w:w="5386" w:type="dxa"/>
            <w:shd w:val="clear" w:color="auto" w:fill="FBE4D5" w:themeFill="accent2" w:themeFillTint="33"/>
          </w:tcPr>
          <w:p w14:paraId="3FF07E2B" w14:textId="77777777" w:rsidR="00894546" w:rsidRPr="007F46DB" w:rsidRDefault="00894546" w:rsidP="003B29D5">
            <w:pPr>
              <w:shd w:val="clear" w:color="auto" w:fill="FFFFFF" w:themeFill="background1"/>
              <w:jc w:val="center"/>
              <w:rPr>
                <w:rFonts w:ascii="Times New Roman" w:hAnsi="Times New Roman" w:cs="Times New Roman"/>
              </w:rPr>
            </w:pPr>
            <w:r w:rsidRPr="007F46DB">
              <w:rPr>
                <w:rFonts w:ascii="Times New Roman" w:hAnsi="Times New Roman" w:cs="Times New Roman"/>
              </w:rPr>
              <w:t>Поселок Новокаргино</w:t>
            </w:r>
          </w:p>
        </w:tc>
      </w:tr>
      <w:tr w:rsidR="00894546" w:rsidRPr="00C728C5" w14:paraId="5A164FD2" w14:textId="77777777" w:rsidTr="003B29D5">
        <w:trPr>
          <w:trHeight w:val="20"/>
        </w:trPr>
        <w:tc>
          <w:tcPr>
            <w:tcW w:w="561" w:type="dxa"/>
            <w:shd w:val="clear" w:color="auto" w:fill="auto"/>
            <w:vAlign w:val="center"/>
          </w:tcPr>
          <w:p w14:paraId="1323F622"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10.</w:t>
            </w:r>
          </w:p>
        </w:tc>
        <w:tc>
          <w:tcPr>
            <w:tcW w:w="3829" w:type="dxa"/>
            <w:shd w:val="clear" w:color="auto" w:fill="auto"/>
            <w:vAlign w:val="center"/>
          </w:tcPr>
          <w:p w14:paraId="65A63EBB"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Погодаевский</w:t>
            </w:r>
          </w:p>
        </w:tc>
        <w:tc>
          <w:tcPr>
            <w:tcW w:w="5386" w:type="dxa"/>
            <w:shd w:val="clear" w:color="auto" w:fill="F2F2F2" w:themeFill="background1" w:themeFillShade="F2"/>
          </w:tcPr>
          <w:p w14:paraId="35C1779B"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Село Погодаево</w:t>
            </w:r>
          </w:p>
        </w:tc>
      </w:tr>
      <w:tr w:rsidR="00894546" w:rsidRPr="00C728C5" w14:paraId="69CAC90A" w14:textId="77777777" w:rsidTr="003B29D5">
        <w:trPr>
          <w:trHeight w:val="20"/>
        </w:trPr>
        <w:tc>
          <w:tcPr>
            <w:tcW w:w="561" w:type="dxa"/>
            <w:shd w:val="clear" w:color="auto" w:fill="auto"/>
            <w:vAlign w:val="center"/>
          </w:tcPr>
          <w:p w14:paraId="25011551"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lastRenderedPageBreak/>
              <w:t>11.</w:t>
            </w:r>
          </w:p>
        </w:tc>
        <w:tc>
          <w:tcPr>
            <w:tcW w:w="3829" w:type="dxa"/>
            <w:shd w:val="clear" w:color="auto" w:fill="auto"/>
            <w:vAlign w:val="center"/>
          </w:tcPr>
          <w:p w14:paraId="359B78BA"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Озерновский</w:t>
            </w:r>
          </w:p>
        </w:tc>
        <w:tc>
          <w:tcPr>
            <w:tcW w:w="5386" w:type="dxa"/>
            <w:shd w:val="clear" w:color="auto" w:fill="auto"/>
          </w:tcPr>
          <w:p w14:paraId="2873492B"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Село Озерное</w:t>
            </w:r>
          </w:p>
        </w:tc>
      </w:tr>
      <w:tr w:rsidR="00894546" w:rsidRPr="00C728C5" w14:paraId="6254AF80" w14:textId="77777777" w:rsidTr="003B29D5">
        <w:trPr>
          <w:trHeight w:val="244"/>
        </w:trPr>
        <w:tc>
          <w:tcPr>
            <w:tcW w:w="561" w:type="dxa"/>
            <w:shd w:val="clear" w:color="auto" w:fill="auto"/>
            <w:vAlign w:val="center"/>
          </w:tcPr>
          <w:p w14:paraId="238F7D58"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12.</w:t>
            </w:r>
          </w:p>
        </w:tc>
        <w:tc>
          <w:tcPr>
            <w:tcW w:w="3829" w:type="dxa"/>
            <w:shd w:val="clear" w:color="auto" w:fill="auto"/>
            <w:vAlign w:val="center"/>
          </w:tcPr>
          <w:p w14:paraId="52C86459"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Плотбищенский</w:t>
            </w:r>
          </w:p>
        </w:tc>
        <w:tc>
          <w:tcPr>
            <w:tcW w:w="5386" w:type="dxa"/>
            <w:shd w:val="clear" w:color="auto" w:fill="auto"/>
          </w:tcPr>
          <w:p w14:paraId="6CBE79D4" w14:textId="77777777" w:rsidR="00894546" w:rsidRPr="007F46DB" w:rsidRDefault="00894546" w:rsidP="003B29D5">
            <w:pPr>
              <w:shd w:val="clear" w:color="auto" w:fill="FFFFFF" w:themeFill="background1"/>
              <w:jc w:val="center"/>
              <w:rPr>
                <w:rFonts w:ascii="Times New Roman" w:hAnsi="Times New Roman" w:cs="Times New Roman"/>
              </w:rPr>
            </w:pPr>
            <w:r w:rsidRPr="007F46DB">
              <w:rPr>
                <w:rFonts w:ascii="Times New Roman" w:hAnsi="Times New Roman" w:cs="Times New Roman"/>
              </w:rPr>
              <w:t>Село Плотбище</w:t>
            </w:r>
          </w:p>
        </w:tc>
      </w:tr>
      <w:tr w:rsidR="00894546" w:rsidRPr="00C728C5" w14:paraId="1A500E51" w14:textId="77777777" w:rsidTr="003B29D5">
        <w:trPr>
          <w:trHeight w:val="20"/>
        </w:trPr>
        <w:tc>
          <w:tcPr>
            <w:tcW w:w="561" w:type="dxa"/>
            <w:shd w:val="clear" w:color="auto" w:fill="auto"/>
            <w:vAlign w:val="center"/>
          </w:tcPr>
          <w:p w14:paraId="777E1B39" w14:textId="1A501692" w:rsidR="00894546" w:rsidRPr="007F46DB" w:rsidRDefault="00894546" w:rsidP="00894546">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13.</w:t>
            </w:r>
          </w:p>
        </w:tc>
        <w:tc>
          <w:tcPr>
            <w:tcW w:w="3829" w:type="dxa"/>
            <w:shd w:val="clear" w:color="auto" w:fill="auto"/>
            <w:vAlign w:val="center"/>
          </w:tcPr>
          <w:p w14:paraId="3BE761B4"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Потаповский</w:t>
            </w:r>
          </w:p>
        </w:tc>
        <w:tc>
          <w:tcPr>
            <w:tcW w:w="5386" w:type="dxa"/>
            <w:shd w:val="clear" w:color="auto" w:fill="auto"/>
          </w:tcPr>
          <w:p w14:paraId="369C03F1"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Село Потапово</w:t>
            </w:r>
          </w:p>
        </w:tc>
      </w:tr>
      <w:tr w:rsidR="00894546" w:rsidRPr="00C728C5" w14:paraId="295972F9" w14:textId="77777777" w:rsidTr="003B29D5">
        <w:trPr>
          <w:trHeight w:val="20"/>
        </w:trPr>
        <w:tc>
          <w:tcPr>
            <w:tcW w:w="561" w:type="dxa"/>
            <w:shd w:val="clear" w:color="auto" w:fill="auto"/>
            <w:vAlign w:val="center"/>
          </w:tcPr>
          <w:p w14:paraId="0C420422" w14:textId="4F317C4F" w:rsidR="00894546" w:rsidRPr="007F46DB" w:rsidRDefault="00894546" w:rsidP="00894546">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14.</w:t>
            </w:r>
          </w:p>
        </w:tc>
        <w:tc>
          <w:tcPr>
            <w:tcW w:w="3829" w:type="dxa"/>
            <w:shd w:val="clear" w:color="auto" w:fill="auto"/>
            <w:vAlign w:val="center"/>
          </w:tcPr>
          <w:p w14:paraId="5BA5437F"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Усть-Кемский</w:t>
            </w:r>
          </w:p>
        </w:tc>
        <w:tc>
          <w:tcPr>
            <w:tcW w:w="5386" w:type="dxa"/>
            <w:shd w:val="clear" w:color="auto" w:fill="auto"/>
          </w:tcPr>
          <w:p w14:paraId="6E1B5359"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Поселок Усть-Кемь</w:t>
            </w:r>
          </w:p>
        </w:tc>
      </w:tr>
      <w:tr w:rsidR="00894546" w:rsidRPr="00C728C5" w14:paraId="1187EC00" w14:textId="77777777" w:rsidTr="003B29D5">
        <w:trPr>
          <w:trHeight w:val="20"/>
        </w:trPr>
        <w:tc>
          <w:tcPr>
            <w:tcW w:w="561" w:type="dxa"/>
            <w:shd w:val="clear" w:color="auto" w:fill="auto"/>
            <w:vAlign w:val="center"/>
          </w:tcPr>
          <w:p w14:paraId="679C74D3" w14:textId="598875D1" w:rsidR="00894546" w:rsidRPr="007F46DB" w:rsidRDefault="00894546" w:rsidP="00894546">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15.</w:t>
            </w:r>
          </w:p>
        </w:tc>
        <w:tc>
          <w:tcPr>
            <w:tcW w:w="3829" w:type="dxa"/>
            <w:shd w:val="clear" w:color="auto" w:fill="auto"/>
            <w:vAlign w:val="center"/>
          </w:tcPr>
          <w:p w14:paraId="783AAF98"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Чалбышевский</w:t>
            </w:r>
          </w:p>
        </w:tc>
        <w:tc>
          <w:tcPr>
            <w:tcW w:w="5386" w:type="dxa"/>
            <w:shd w:val="clear" w:color="auto" w:fill="FFFFFF" w:themeFill="background1"/>
          </w:tcPr>
          <w:p w14:paraId="7E6F5E77"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Село Чалбышево</w:t>
            </w:r>
          </w:p>
        </w:tc>
      </w:tr>
      <w:tr w:rsidR="00894546" w:rsidRPr="00C728C5" w14:paraId="61C13F82" w14:textId="77777777" w:rsidTr="003B29D5">
        <w:trPr>
          <w:trHeight w:val="20"/>
        </w:trPr>
        <w:tc>
          <w:tcPr>
            <w:tcW w:w="561" w:type="dxa"/>
            <w:shd w:val="clear" w:color="auto" w:fill="auto"/>
            <w:vAlign w:val="center"/>
          </w:tcPr>
          <w:p w14:paraId="26757DB7" w14:textId="6249FCC4" w:rsidR="00894546" w:rsidRPr="007F46DB" w:rsidRDefault="00894546" w:rsidP="00894546">
            <w:pPr>
              <w:pStyle w:val="af1"/>
              <w:shd w:val="clear" w:color="auto" w:fill="FFFFFF" w:themeFill="background1"/>
              <w:ind w:left="0"/>
              <w:rPr>
                <w:rFonts w:ascii="Times New Roman" w:eastAsia="Times New Roman" w:hAnsi="Times New Roman" w:cs="Times New Roman"/>
              </w:rPr>
            </w:pPr>
            <w:r w:rsidRPr="007F46DB">
              <w:rPr>
                <w:rFonts w:ascii="Times New Roman" w:eastAsia="Times New Roman" w:hAnsi="Times New Roman" w:cs="Times New Roman"/>
              </w:rPr>
              <w:t>16.</w:t>
            </w:r>
          </w:p>
        </w:tc>
        <w:tc>
          <w:tcPr>
            <w:tcW w:w="3829" w:type="dxa"/>
            <w:shd w:val="clear" w:color="auto" w:fill="auto"/>
            <w:vAlign w:val="center"/>
          </w:tcPr>
          <w:p w14:paraId="0464946D"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Кривлякский</w:t>
            </w:r>
          </w:p>
        </w:tc>
        <w:tc>
          <w:tcPr>
            <w:tcW w:w="5386" w:type="dxa"/>
            <w:shd w:val="clear" w:color="auto" w:fill="auto"/>
          </w:tcPr>
          <w:p w14:paraId="219EBCE4"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Поселок Кривляк</w:t>
            </w:r>
          </w:p>
        </w:tc>
      </w:tr>
      <w:tr w:rsidR="00894546" w:rsidRPr="00C728C5" w14:paraId="3B9B4FCE" w14:textId="77777777" w:rsidTr="003B29D5">
        <w:trPr>
          <w:trHeight w:val="240"/>
        </w:trPr>
        <w:tc>
          <w:tcPr>
            <w:tcW w:w="561" w:type="dxa"/>
            <w:shd w:val="clear" w:color="auto" w:fill="auto"/>
            <w:vAlign w:val="center"/>
          </w:tcPr>
          <w:p w14:paraId="4DAE3F68" w14:textId="0D2646DC" w:rsidR="00894546" w:rsidRPr="007F46DB" w:rsidRDefault="00894546" w:rsidP="00894546">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17.</w:t>
            </w:r>
          </w:p>
        </w:tc>
        <w:tc>
          <w:tcPr>
            <w:tcW w:w="3829" w:type="dxa"/>
            <w:shd w:val="clear" w:color="auto" w:fill="auto"/>
            <w:vAlign w:val="center"/>
          </w:tcPr>
          <w:p w14:paraId="30C3692D"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Майский</w:t>
            </w:r>
          </w:p>
        </w:tc>
        <w:tc>
          <w:tcPr>
            <w:tcW w:w="5386" w:type="dxa"/>
            <w:shd w:val="clear" w:color="auto" w:fill="auto"/>
          </w:tcPr>
          <w:p w14:paraId="53A6A881"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Поселок Майское</w:t>
            </w:r>
          </w:p>
        </w:tc>
      </w:tr>
      <w:tr w:rsidR="00894546" w:rsidRPr="00C728C5" w14:paraId="7A083843" w14:textId="77777777" w:rsidTr="003B29D5">
        <w:trPr>
          <w:trHeight w:val="20"/>
        </w:trPr>
        <w:tc>
          <w:tcPr>
            <w:tcW w:w="561" w:type="dxa"/>
            <w:shd w:val="clear" w:color="auto" w:fill="auto"/>
            <w:vAlign w:val="center"/>
          </w:tcPr>
          <w:p w14:paraId="50515DBD" w14:textId="13990FA8" w:rsidR="00894546" w:rsidRPr="007F46DB" w:rsidRDefault="00894546" w:rsidP="00894546">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18.</w:t>
            </w:r>
          </w:p>
        </w:tc>
        <w:tc>
          <w:tcPr>
            <w:tcW w:w="3829" w:type="dxa"/>
            <w:shd w:val="clear" w:color="auto" w:fill="auto"/>
            <w:vAlign w:val="center"/>
          </w:tcPr>
          <w:p w14:paraId="5C85F593"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Городищенский</w:t>
            </w:r>
          </w:p>
        </w:tc>
        <w:tc>
          <w:tcPr>
            <w:tcW w:w="5386" w:type="dxa"/>
            <w:shd w:val="clear" w:color="auto" w:fill="auto"/>
          </w:tcPr>
          <w:p w14:paraId="1A2AE10C" w14:textId="77777777" w:rsidR="00894546" w:rsidRPr="007F46DB" w:rsidRDefault="00894546" w:rsidP="003B29D5">
            <w:pPr>
              <w:shd w:val="clear" w:color="auto" w:fill="FFFFFF" w:themeFill="background1"/>
              <w:jc w:val="center"/>
              <w:rPr>
                <w:rFonts w:ascii="Times New Roman" w:hAnsi="Times New Roman" w:cs="Times New Roman"/>
              </w:rPr>
            </w:pPr>
            <w:r w:rsidRPr="007F46DB">
              <w:rPr>
                <w:rFonts w:ascii="Times New Roman" w:hAnsi="Times New Roman" w:cs="Times New Roman"/>
              </w:rPr>
              <w:t>Село Городище</w:t>
            </w:r>
          </w:p>
        </w:tc>
      </w:tr>
      <w:tr w:rsidR="00894546" w:rsidRPr="00C728C5" w14:paraId="013B2BCB" w14:textId="77777777" w:rsidTr="003B29D5">
        <w:trPr>
          <w:trHeight w:val="20"/>
        </w:trPr>
        <w:tc>
          <w:tcPr>
            <w:tcW w:w="561" w:type="dxa"/>
            <w:shd w:val="clear" w:color="auto" w:fill="auto"/>
            <w:vAlign w:val="center"/>
          </w:tcPr>
          <w:p w14:paraId="2863574E" w14:textId="27FAB87C"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19.</w:t>
            </w:r>
          </w:p>
        </w:tc>
        <w:tc>
          <w:tcPr>
            <w:tcW w:w="3829" w:type="dxa"/>
            <w:shd w:val="clear" w:color="auto" w:fill="auto"/>
            <w:vAlign w:val="center"/>
          </w:tcPr>
          <w:p w14:paraId="061913A5"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Новогородокский</w:t>
            </w:r>
          </w:p>
        </w:tc>
        <w:tc>
          <w:tcPr>
            <w:tcW w:w="5386" w:type="dxa"/>
            <w:shd w:val="clear" w:color="auto" w:fill="auto"/>
          </w:tcPr>
          <w:p w14:paraId="0B135F49"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Поселок Новый Городок</w:t>
            </w:r>
          </w:p>
        </w:tc>
      </w:tr>
      <w:tr w:rsidR="00894546" w:rsidRPr="00C728C5" w14:paraId="5F9D61B5" w14:textId="77777777" w:rsidTr="003B29D5">
        <w:trPr>
          <w:trHeight w:val="20"/>
        </w:trPr>
        <w:tc>
          <w:tcPr>
            <w:tcW w:w="561" w:type="dxa"/>
            <w:shd w:val="clear" w:color="auto" w:fill="auto"/>
            <w:vAlign w:val="center"/>
          </w:tcPr>
          <w:p w14:paraId="560BCE08" w14:textId="52E541B4"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20.</w:t>
            </w:r>
          </w:p>
        </w:tc>
        <w:tc>
          <w:tcPr>
            <w:tcW w:w="3829" w:type="dxa"/>
            <w:shd w:val="clear" w:color="auto" w:fill="auto"/>
            <w:vAlign w:val="center"/>
          </w:tcPr>
          <w:p w14:paraId="1DEBE718"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Абалаковский</w:t>
            </w:r>
          </w:p>
        </w:tc>
        <w:tc>
          <w:tcPr>
            <w:tcW w:w="5386" w:type="dxa"/>
            <w:shd w:val="clear" w:color="auto" w:fill="auto"/>
          </w:tcPr>
          <w:p w14:paraId="7E0D4F05" w14:textId="77777777" w:rsidR="00894546" w:rsidRPr="007F46DB" w:rsidRDefault="00894546" w:rsidP="003B29D5">
            <w:pPr>
              <w:shd w:val="clear" w:color="auto" w:fill="FFFFFF" w:themeFill="background1"/>
              <w:jc w:val="center"/>
              <w:rPr>
                <w:rFonts w:ascii="Times New Roman" w:eastAsia="Times New Roman" w:hAnsi="Times New Roman" w:cs="Times New Roman"/>
              </w:rPr>
            </w:pPr>
            <w:r w:rsidRPr="007F46DB">
              <w:rPr>
                <w:rFonts w:ascii="Times New Roman" w:eastAsia="Times New Roman" w:hAnsi="Times New Roman" w:cs="Times New Roman"/>
              </w:rPr>
              <w:t>Село Абалаково</w:t>
            </w:r>
          </w:p>
        </w:tc>
      </w:tr>
    </w:tbl>
    <w:p w14:paraId="55BCB5D4" w14:textId="7096F157" w:rsidR="006360FA" w:rsidRDefault="006632A6" w:rsidP="006632A6">
      <w:pPr>
        <w:pStyle w:val="210"/>
        <w:shd w:val="clear" w:color="auto" w:fill="auto"/>
        <w:spacing w:before="0" w:after="0" w:line="280" w:lineRule="exact"/>
        <w:ind w:right="360"/>
        <w:rPr>
          <w:sz w:val="2"/>
          <w:szCs w:val="2"/>
        </w:rPr>
      </w:pPr>
      <w:r>
        <w:rPr>
          <w:sz w:val="2"/>
          <w:szCs w:val="2"/>
        </w:rPr>
        <w:t xml:space="preserve"> </w:t>
      </w:r>
    </w:p>
    <w:p w14:paraId="43987030" w14:textId="19C05D16" w:rsidR="006360FA" w:rsidRDefault="004E7D8E" w:rsidP="00064AAB">
      <w:pPr>
        <w:pStyle w:val="10"/>
      </w:pPr>
      <w:bookmarkStart w:id="113" w:name="_Toc169175552"/>
      <w:bookmarkStart w:id="114" w:name="_Toc195696842"/>
      <w:r w:rsidRPr="008D5EB5">
        <w:t>Основания, в том числе критерии, в соответствии с которыми тепло</w:t>
      </w:r>
      <w:r w:rsidRPr="008D5EB5">
        <w:softHyphen/>
        <w:t>снабжающей организации присвоен статус единой теплоснабжающей органи</w:t>
      </w:r>
      <w:r w:rsidRPr="008D5EB5">
        <w:softHyphen/>
        <w:t>зации</w:t>
      </w:r>
      <w:bookmarkEnd w:id="113"/>
      <w:bookmarkEnd w:id="114"/>
    </w:p>
    <w:p w14:paraId="17CDF826" w14:textId="77777777" w:rsidR="003B764B" w:rsidRPr="003B764B" w:rsidRDefault="003B764B" w:rsidP="003B764B"/>
    <w:p w14:paraId="4A14CA09" w14:textId="6109448A" w:rsidR="006360FA" w:rsidRDefault="004E7D8E" w:rsidP="003B764B">
      <w:pPr>
        <w:pStyle w:val="210"/>
        <w:shd w:val="clear" w:color="auto" w:fill="auto"/>
        <w:spacing w:before="0" w:after="0" w:line="322" w:lineRule="exact"/>
        <w:ind w:right="-8" w:firstLine="560"/>
        <w:jc w:val="both"/>
      </w:pPr>
      <w:r>
        <w:t>ООО «Енисей</w:t>
      </w:r>
      <w:r w:rsidR="00E65971">
        <w:t>тепло</w:t>
      </w:r>
      <w:r>
        <w:t>ком» согласно критериям по определению единой теп</w:t>
      </w:r>
      <w:r>
        <w:softHyphen/>
        <w:t xml:space="preserve">лоснабжающей организации при осуществлении своей деятельности </w:t>
      </w:r>
      <w:r w:rsidR="00E65971">
        <w:t>должен исполнять</w:t>
      </w:r>
      <w:r>
        <w:t xml:space="preserve"> обязанности единой теплоснабжающей организации, а именно:</w:t>
      </w:r>
    </w:p>
    <w:p w14:paraId="1A97AAFD" w14:textId="2C1BECC4" w:rsidR="006360FA" w:rsidRDefault="004E7D8E" w:rsidP="003B764B">
      <w:pPr>
        <w:pStyle w:val="210"/>
        <w:shd w:val="clear" w:color="auto" w:fill="auto"/>
        <w:tabs>
          <w:tab w:val="left" w:pos="1198"/>
        </w:tabs>
        <w:spacing w:before="0" w:after="0" w:line="322" w:lineRule="exact"/>
        <w:ind w:right="-8" w:firstLine="560"/>
        <w:jc w:val="both"/>
      </w:pPr>
      <w:r>
        <w:t>а)</w:t>
      </w:r>
      <w:r>
        <w:tab/>
        <w:t>заключ</w:t>
      </w:r>
      <w:r w:rsidR="00E65971">
        <w:t>ать</w:t>
      </w:r>
      <w:r>
        <w:t xml:space="preserve"> и надлежаще исполн</w:t>
      </w:r>
      <w:r w:rsidR="00E65971">
        <w:t>ять</w:t>
      </w:r>
      <w:r>
        <w:t xml:space="preserve"> договоры теплоснабжения со всеми обратившимися к ним потребителями тепловой энергии в своей зоне деятельно</w:t>
      </w:r>
      <w:r>
        <w:softHyphen/>
        <w:t>сти;</w:t>
      </w:r>
    </w:p>
    <w:p w14:paraId="47877F15" w14:textId="4DB585F0" w:rsidR="006360FA" w:rsidRDefault="004E7D8E" w:rsidP="003B764B">
      <w:pPr>
        <w:pStyle w:val="210"/>
        <w:shd w:val="clear" w:color="auto" w:fill="auto"/>
        <w:tabs>
          <w:tab w:val="left" w:pos="1198"/>
        </w:tabs>
        <w:spacing w:before="0" w:after="0" w:line="322" w:lineRule="exact"/>
        <w:ind w:right="-8" w:firstLine="560"/>
        <w:jc w:val="both"/>
      </w:pPr>
      <w:r>
        <w:t>б)</w:t>
      </w:r>
      <w:r>
        <w:tab/>
        <w:t>осуществля</w:t>
      </w:r>
      <w:r w:rsidR="00E65971">
        <w:t>ть</w:t>
      </w:r>
      <w:r>
        <w:t xml:space="preserve"> контроль режимов потребления тепловой энергии в зоне своей деятельности;</w:t>
      </w:r>
    </w:p>
    <w:p w14:paraId="342313EF" w14:textId="286EF084" w:rsidR="006360FA" w:rsidRDefault="00E65971" w:rsidP="003B764B">
      <w:pPr>
        <w:pStyle w:val="210"/>
        <w:shd w:val="clear" w:color="auto" w:fill="auto"/>
        <w:tabs>
          <w:tab w:val="left" w:pos="1198"/>
        </w:tabs>
        <w:spacing w:before="0" w:after="0" w:line="322" w:lineRule="exact"/>
        <w:ind w:right="-8" w:firstLine="560"/>
        <w:jc w:val="both"/>
      </w:pPr>
      <w:r>
        <w:t>в)</w:t>
      </w:r>
      <w:r>
        <w:tab/>
      </w:r>
      <w:r w:rsidR="004E7D8E">
        <w:t>осуществлять мониторинг реализации схемы теплоснабжения и подавать в уполномоченный орган, утвердивший схему теплоснабжения, отчеты о реализации, включая предложения по актуализации схемы теплоснабжения.</w:t>
      </w:r>
    </w:p>
    <w:p w14:paraId="40C0805B" w14:textId="77777777" w:rsidR="006360FA" w:rsidRDefault="004E7D8E" w:rsidP="003B764B">
      <w:pPr>
        <w:pStyle w:val="210"/>
        <w:shd w:val="clear" w:color="auto" w:fill="auto"/>
        <w:spacing w:before="0" w:after="0" w:line="322" w:lineRule="exact"/>
        <w:ind w:right="-8" w:firstLine="560"/>
        <w:jc w:val="both"/>
      </w:pPr>
      <w:r>
        <w:t>Критериями определения единой теплоснабжающей организации являются:</w:t>
      </w:r>
    </w:p>
    <w:p w14:paraId="3408F64E" w14:textId="77777777" w:rsidR="006360FA" w:rsidRDefault="004E7D8E" w:rsidP="00FE4487">
      <w:pPr>
        <w:pStyle w:val="210"/>
        <w:numPr>
          <w:ilvl w:val="0"/>
          <w:numId w:val="7"/>
        </w:numPr>
        <w:shd w:val="clear" w:color="auto" w:fill="auto"/>
        <w:tabs>
          <w:tab w:val="left" w:pos="1198"/>
        </w:tabs>
        <w:spacing w:before="0" w:after="0" w:line="322" w:lineRule="exact"/>
        <w:ind w:right="-8" w:firstLine="560"/>
        <w:jc w:val="both"/>
      </w:pPr>
      <w: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56DDE09B" w14:textId="77777777" w:rsidR="006360FA" w:rsidRDefault="004E7D8E" w:rsidP="00FE4487">
      <w:pPr>
        <w:pStyle w:val="210"/>
        <w:numPr>
          <w:ilvl w:val="0"/>
          <w:numId w:val="7"/>
        </w:numPr>
        <w:shd w:val="clear" w:color="auto" w:fill="auto"/>
        <w:tabs>
          <w:tab w:val="left" w:pos="1198"/>
        </w:tabs>
        <w:spacing w:before="0" w:after="0" w:line="322" w:lineRule="exact"/>
        <w:ind w:right="-8" w:firstLine="560"/>
        <w:jc w:val="both"/>
      </w:pPr>
      <w:r>
        <w:t>размер собственного капитала;</w:t>
      </w:r>
    </w:p>
    <w:p w14:paraId="18FE8516" w14:textId="77777777" w:rsidR="006360FA" w:rsidRDefault="004E7D8E" w:rsidP="00FE4487">
      <w:pPr>
        <w:pStyle w:val="210"/>
        <w:numPr>
          <w:ilvl w:val="0"/>
          <w:numId w:val="7"/>
        </w:numPr>
        <w:shd w:val="clear" w:color="auto" w:fill="auto"/>
        <w:tabs>
          <w:tab w:val="left" w:pos="1198"/>
        </w:tabs>
        <w:spacing w:before="0" w:after="0" w:line="322" w:lineRule="exact"/>
        <w:ind w:right="-8" w:firstLine="560"/>
        <w:jc w:val="both"/>
      </w:pPr>
      <w:r>
        <w:t>способность в лучшей мере обеспечить надежность теплоснабжения в соответствующей системе теплоснабжения.</w:t>
      </w:r>
    </w:p>
    <w:p w14:paraId="77444A3F" w14:textId="7C04720A" w:rsidR="006360FA" w:rsidRDefault="004E7D8E" w:rsidP="003B764B">
      <w:pPr>
        <w:pStyle w:val="210"/>
        <w:shd w:val="clear" w:color="auto" w:fill="auto"/>
        <w:spacing w:before="0" w:after="0" w:line="322" w:lineRule="exact"/>
        <w:ind w:right="-8" w:firstLine="560"/>
        <w:jc w:val="both"/>
        <w:sectPr w:rsidR="006360FA" w:rsidSect="001E0425">
          <w:footerReference w:type="first" r:id="rId239"/>
          <w:type w:val="nextColumn"/>
          <w:pgSz w:w="11900" w:h="16840"/>
          <w:pgMar w:top="1134" w:right="851" w:bottom="1134" w:left="1701" w:header="0" w:footer="3" w:gutter="0"/>
          <w:cols w:space="720"/>
          <w:noEndnote/>
          <w:docGrid w:linePitch="360"/>
        </w:sectPr>
      </w:pPr>
      <w:r>
        <w:t>В соответствии с вышеперечисленными критериями ООО «Енисей</w:t>
      </w:r>
      <w:r w:rsidR="00F4582E">
        <w:t>теплоком</w:t>
      </w:r>
      <w:r>
        <w:t>» подходит под данные требования.</w:t>
      </w:r>
    </w:p>
    <w:p w14:paraId="11E14801" w14:textId="3995DAEE" w:rsidR="006360FA" w:rsidRDefault="004E7D8E" w:rsidP="00064AAB">
      <w:pPr>
        <w:pStyle w:val="10"/>
      </w:pPr>
      <w:bookmarkStart w:id="115" w:name="bookmark28"/>
      <w:bookmarkStart w:id="116" w:name="_Toc169175553"/>
      <w:bookmarkStart w:id="117" w:name="_Toc195696843"/>
      <w:r w:rsidRPr="008D5EB5">
        <w:lastRenderedPageBreak/>
        <w:t>Информация о поданных теплоснабжающими организациями заявках на присвоение статуса единой теплоснабжающей организации</w:t>
      </w:r>
      <w:bookmarkEnd w:id="115"/>
      <w:bookmarkEnd w:id="116"/>
      <w:bookmarkEnd w:id="117"/>
    </w:p>
    <w:p w14:paraId="3A284BE3" w14:textId="77777777" w:rsidR="003B764B" w:rsidRPr="003B764B" w:rsidRDefault="003B764B" w:rsidP="003B764B"/>
    <w:p w14:paraId="7C957901" w14:textId="67C26F66" w:rsidR="003B764B" w:rsidRPr="00F4582E" w:rsidRDefault="00F4582E" w:rsidP="003B29D5">
      <w:pPr>
        <w:pStyle w:val="44"/>
        <w:keepNext/>
        <w:keepLines/>
        <w:shd w:val="clear" w:color="auto" w:fill="auto"/>
        <w:tabs>
          <w:tab w:val="left" w:pos="919"/>
        </w:tabs>
        <w:spacing w:after="240" w:line="326" w:lineRule="exact"/>
        <w:ind w:right="-8" w:firstLine="611"/>
        <w:jc w:val="both"/>
        <w:rPr>
          <w:b w:val="0"/>
          <w:sz w:val="28"/>
        </w:rPr>
      </w:pPr>
      <w:r w:rsidRPr="00F4582E">
        <w:rPr>
          <w:b w:val="0"/>
          <w:sz w:val="28"/>
        </w:rPr>
        <w:t xml:space="preserve">На момент </w:t>
      </w:r>
      <w:r w:rsidR="003B29D5">
        <w:rPr>
          <w:b w:val="0"/>
          <w:sz w:val="28"/>
        </w:rPr>
        <w:t>разработки</w:t>
      </w:r>
      <w:r w:rsidRPr="00F4582E">
        <w:rPr>
          <w:b w:val="0"/>
          <w:sz w:val="28"/>
        </w:rPr>
        <w:t xml:space="preserve"> схемы теплоснабжения </w:t>
      </w:r>
      <w:r w:rsidR="003B29D5">
        <w:rPr>
          <w:b w:val="0"/>
          <w:sz w:val="28"/>
        </w:rPr>
        <w:t>Енисейского района</w:t>
      </w:r>
      <w:r w:rsidRPr="00F4582E">
        <w:rPr>
          <w:b w:val="0"/>
          <w:sz w:val="28"/>
        </w:rPr>
        <w:t xml:space="preserve"> </w:t>
      </w:r>
      <w:r w:rsidR="003B29D5">
        <w:rPr>
          <w:b w:val="0"/>
          <w:sz w:val="28"/>
        </w:rPr>
        <w:t xml:space="preserve">не </w:t>
      </w:r>
      <w:r w:rsidRPr="00F4582E">
        <w:rPr>
          <w:b w:val="0"/>
          <w:sz w:val="28"/>
        </w:rPr>
        <w:t>подан</w:t>
      </w:r>
      <w:r w:rsidR="003B29D5">
        <w:rPr>
          <w:b w:val="0"/>
          <w:sz w:val="28"/>
        </w:rPr>
        <w:t>о</w:t>
      </w:r>
      <w:r w:rsidRPr="00F4582E">
        <w:rPr>
          <w:b w:val="0"/>
          <w:sz w:val="28"/>
        </w:rPr>
        <w:t xml:space="preserve"> </w:t>
      </w:r>
      <w:r w:rsidR="003B29D5">
        <w:rPr>
          <w:b w:val="0"/>
          <w:sz w:val="28"/>
        </w:rPr>
        <w:t>заявок</w:t>
      </w:r>
      <w:r w:rsidRPr="00F4582E">
        <w:rPr>
          <w:b w:val="0"/>
          <w:sz w:val="28"/>
        </w:rPr>
        <w:t xml:space="preserve"> на присвоение статуса единой теплоснабжающей организации</w:t>
      </w:r>
      <w:r>
        <w:rPr>
          <w:b w:val="0"/>
          <w:sz w:val="28"/>
        </w:rPr>
        <w:t>.</w:t>
      </w:r>
    </w:p>
    <w:p w14:paraId="6A8D6CFC" w14:textId="4D17D2BB" w:rsidR="006360FA" w:rsidRDefault="004E7D8E" w:rsidP="00064AAB">
      <w:pPr>
        <w:pStyle w:val="10"/>
      </w:pPr>
      <w:bookmarkStart w:id="118" w:name="_Toc169175554"/>
      <w:bookmarkStart w:id="119" w:name="_Toc195696844"/>
      <w:r w:rsidRPr="008D5EB5">
        <w:t>Реестр систем теплоснабжения, содержащий перечень теплоснабжаю</w:t>
      </w:r>
      <w:r w:rsidRPr="008D5EB5">
        <w:softHyphen/>
        <w:t>щих организаций, действующих в каждой системе теплоснабжения, распо</w:t>
      </w:r>
      <w:r w:rsidRPr="008D5EB5">
        <w:softHyphen/>
        <w:t>ложенных в границах поселения, городского округа, города федерального значения</w:t>
      </w:r>
      <w:bookmarkEnd w:id="118"/>
      <w:bookmarkEnd w:id="119"/>
    </w:p>
    <w:p w14:paraId="51C9E6FE" w14:textId="77777777" w:rsidR="003B764B" w:rsidRPr="003B764B" w:rsidRDefault="003B764B" w:rsidP="003B764B"/>
    <w:p w14:paraId="4E9ADEEE" w14:textId="687295A3" w:rsidR="006360FA" w:rsidRDefault="004E7D8E" w:rsidP="003B764B">
      <w:pPr>
        <w:pStyle w:val="210"/>
        <w:shd w:val="clear" w:color="auto" w:fill="auto"/>
        <w:spacing w:before="0" w:after="357" w:line="317" w:lineRule="exact"/>
        <w:ind w:right="-8" w:firstLine="560"/>
        <w:jc w:val="both"/>
      </w:pPr>
      <w: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3B29D5">
        <w:t>Енисейского района</w:t>
      </w:r>
      <w:r>
        <w:t xml:space="preserve"> приведен в таблице 10.</w:t>
      </w:r>
      <w:r w:rsidR="003B29D5">
        <w:t>3</w:t>
      </w:r>
      <w:r>
        <w:t>.</w:t>
      </w:r>
    </w:p>
    <w:p w14:paraId="26673312" w14:textId="78D883CA" w:rsidR="006360FA" w:rsidRPr="008D5EB5" w:rsidRDefault="004E7D8E" w:rsidP="003B764B">
      <w:pPr>
        <w:pStyle w:val="16"/>
        <w:shd w:val="clear" w:color="auto" w:fill="auto"/>
        <w:spacing w:line="280" w:lineRule="exact"/>
        <w:jc w:val="center"/>
      </w:pPr>
      <w:r w:rsidRPr="008D5EB5">
        <w:t>Таблица 10.</w:t>
      </w:r>
      <w:r w:rsidR="003B29D5">
        <w:t>3</w:t>
      </w:r>
      <w:r w:rsidRPr="008D5EB5">
        <w:t>. Реестр систем теплоснабжения, содержащий перечень</w:t>
      </w:r>
    </w:p>
    <w:p w14:paraId="601EEE83" w14:textId="58998719" w:rsidR="006360FA" w:rsidRDefault="004E7D8E" w:rsidP="003B764B">
      <w:pPr>
        <w:pStyle w:val="16"/>
        <w:shd w:val="clear" w:color="auto" w:fill="auto"/>
        <w:spacing w:line="280" w:lineRule="exact"/>
        <w:jc w:val="center"/>
        <w:rPr>
          <w:rStyle w:val="a8"/>
          <w:u w:val="none"/>
        </w:rPr>
      </w:pPr>
      <w:r w:rsidRPr="008D5EB5">
        <w:rPr>
          <w:rStyle w:val="a8"/>
          <w:u w:val="none"/>
        </w:rPr>
        <w:t>теплоснабжающих организаций, действующих в каждой системе теплоснабжения</w:t>
      </w:r>
    </w:p>
    <w:p w14:paraId="14E0A4D3" w14:textId="77777777" w:rsidR="00367B42" w:rsidRPr="008D5EB5" w:rsidRDefault="00367B42" w:rsidP="003B764B">
      <w:pPr>
        <w:pStyle w:val="16"/>
        <w:shd w:val="clear" w:color="auto" w:fill="auto"/>
        <w:spacing w:line="280" w:lineRule="exact"/>
        <w:jc w:val="cente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2"/>
        <w:gridCol w:w="3402"/>
        <w:gridCol w:w="2693"/>
      </w:tblGrid>
      <w:tr w:rsidR="00306E39" w:rsidRPr="00367B42" w14:paraId="6035C9B5" w14:textId="77777777" w:rsidTr="00306E39">
        <w:trPr>
          <w:trHeight w:val="525"/>
        </w:trPr>
        <w:tc>
          <w:tcPr>
            <w:tcW w:w="709" w:type="dxa"/>
            <w:shd w:val="clear" w:color="auto" w:fill="auto"/>
            <w:vAlign w:val="center"/>
            <w:hideMark/>
          </w:tcPr>
          <w:p w14:paraId="752495CA" w14:textId="77777777" w:rsidR="00306E39" w:rsidRPr="00367B42" w:rsidRDefault="00306E39" w:rsidP="00367B42">
            <w:pPr>
              <w:jc w:val="center"/>
              <w:rPr>
                <w:rFonts w:ascii="Times New Roman" w:hAnsi="Times New Roman" w:cs="Times New Roman"/>
                <w:sz w:val="22"/>
                <w:szCs w:val="22"/>
              </w:rPr>
            </w:pPr>
            <w:r w:rsidRPr="00367B42">
              <w:rPr>
                <w:rFonts w:ascii="Times New Roman" w:hAnsi="Times New Roman" w:cs="Times New Roman"/>
                <w:sz w:val="22"/>
                <w:szCs w:val="22"/>
              </w:rPr>
              <w:t>№</w:t>
            </w:r>
          </w:p>
        </w:tc>
        <w:tc>
          <w:tcPr>
            <w:tcW w:w="2552" w:type="dxa"/>
            <w:vAlign w:val="center"/>
          </w:tcPr>
          <w:p w14:paraId="364825A6" w14:textId="5484541E" w:rsidR="00306E39" w:rsidRPr="00367B42" w:rsidRDefault="00306E39" w:rsidP="00367B42">
            <w:pPr>
              <w:jc w:val="center"/>
              <w:rPr>
                <w:rFonts w:ascii="Times New Roman" w:hAnsi="Times New Roman" w:cs="Times New Roman"/>
                <w:sz w:val="22"/>
                <w:szCs w:val="22"/>
              </w:rPr>
            </w:pPr>
            <w:r>
              <w:rPr>
                <w:rFonts w:ascii="Times New Roman" w:hAnsi="Times New Roman" w:cs="Times New Roman"/>
                <w:sz w:val="22"/>
                <w:szCs w:val="22"/>
              </w:rPr>
              <w:t>Наименование организации</w:t>
            </w:r>
          </w:p>
        </w:tc>
        <w:tc>
          <w:tcPr>
            <w:tcW w:w="3402" w:type="dxa"/>
            <w:shd w:val="clear" w:color="auto" w:fill="auto"/>
            <w:vAlign w:val="center"/>
            <w:hideMark/>
          </w:tcPr>
          <w:p w14:paraId="17936B75" w14:textId="6E93C70D" w:rsidR="00306E39" w:rsidRPr="00367B42" w:rsidRDefault="00306E39" w:rsidP="00367B42">
            <w:pPr>
              <w:jc w:val="center"/>
              <w:rPr>
                <w:rFonts w:ascii="Times New Roman" w:hAnsi="Times New Roman" w:cs="Times New Roman"/>
                <w:sz w:val="22"/>
                <w:szCs w:val="22"/>
              </w:rPr>
            </w:pPr>
            <w:r w:rsidRPr="00367B42">
              <w:rPr>
                <w:rFonts w:ascii="Times New Roman" w:hAnsi="Times New Roman" w:cs="Times New Roman"/>
                <w:sz w:val="22"/>
                <w:szCs w:val="22"/>
              </w:rPr>
              <w:t>Адрес котельной</w:t>
            </w:r>
          </w:p>
        </w:tc>
        <w:tc>
          <w:tcPr>
            <w:tcW w:w="2693" w:type="dxa"/>
            <w:vAlign w:val="center"/>
          </w:tcPr>
          <w:p w14:paraId="2317B98B" w14:textId="25A88527" w:rsidR="00306E39" w:rsidRPr="00367B42" w:rsidRDefault="00306E39" w:rsidP="00E77962">
            <w:pPr>
              <w:jc w:val="center"/>
              <w:rPr>
                <w:rFonts w:ascii="Times New Roman" w:hAnsi="Times New Roman" w:cs="Times New Roman"/>
                <w:sz w:val="22"/>
                <w:szCs w:val="22"/>
              </w:rPr>
            </w:pPr>
            <w:r>
              <w:rPr>
                <w:rStyle w:val="2105pt2"/>
                <w:rFonts w:eastAsia="Tahoma"/>
              </w:rPr>
              <w:t>Наименование системы теплоснабжения</w:t>
            </w:r>
          </w:p>
        </w:tc>
      </w:tr>
      <w:tr w:rsidR="00306E39" w:rsidRPr="00367B42" w14:paraId="2409319F" w14:textId="77777777" w:rsidTr="00306E39">
        <w:trPr>
          <w:trHeight w:val="375"/>
        </w:trPr>
        <w:tc>
          <w:tcPr>
            <w:tcW w:w="709" w:type="dxa"/>
            <w:shd w:val="clear" w:color="auto" w:fill="auto"/>
            <w:vAlign w:val="center"/>
          </w:tcPr>
          <w:p w14:paraId="0A881826" w14:textId="77777777" w:rsidR="00306E39" w:rsidRPr="00367B42" w:rsidRDefault="00306E39" w:rsidP="008776AD">
            <w:pPr>
              <w:jc w:val="center"/>
              <w:rPr>
                <w:rFonts w:ascii="Times New Roman" w:hAnsi="Times New Roman" w:cs="Times New Roman"/>
                <w:sz w:val="22"/>
                <w:szCs w:val="22"/>
              </w:rPr>
            </w:pPr>
            <w:r w:rsidRPr="00367B42">
              <w:rPr>
                <w:rFonts w:ascii="Times New Roman" w:hAnsi="Times New Roman" w:cs="Times New Roman"/>
                <w:sz w:val="22"/>
                <w:szCs w:val="22"/>
              </w:rPr>
              <w:t>1</w:t>
            </w:r>
          </w:p>
        </w:tc>
        <w:tc>
          <w:tcPr>
            <w:tcW w:w="2552" w:type="dxa"/>
            <w:vAlign w:val="center"/>
          </w:tcPr>
          <w:p w14:paraId="0DFD0041" w14:textId="4B57C666" w:rsidR="00306E39" w:rsidRPr="00367B42" w:rsidRDefault="00306E39" w:rsidP="008776AD">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221312CB" w14:textId="08D928C0" w:rsidR="00306E39" w:rsidRPr="00367B42" w:rsidRDefault="00306E39" w:rsidP="008776AD">
            <w:pPr>
              <w:rPr>
                <w:rFonts w:ascii="Times New Roman" w:hAnsi="Times New Roman" w:cs="Times New Roman"/>
                <w:sz w:val="22"/>
                <w:szCs w:val="22"/>
              </w:rPr>
            </w:pPr>
            <w:r w:rsidRPr="00367B42">
              <w:rPr>
                <w:rFonts w:ascii="Times New Roman" w:hAnsi="Times New Roman" w:cs="Times New Roman"/>
                <w:sz w:val="22"/>
                <w:szCs w:val="22"/>
              </w:rPr>
              <w:t xml:space="preserve">с. Абалаково ул. Лесная 10 </w:t>
            </w:r>
          </w:p>
        </w:tc>
        <w:tc>
          <w:tcPr>
            <w:tcW w:w="2693" w:type="dxa"/>
            <w:vAlign w:val="center"/>
          </w:tcPr>
          <w:p w14:paraId="25AAC9B7" w14:textId="41036DD8" w:rsidR="00306E39" w:rsidRPr="00367B42" w:rsidRDefault="00306E39" w:rsidP="00E77962">
            <w:pPr>
              <w:jc w:val="center"/>
              <w:rPr>
                <w:rFonts w:ascii="Times New Roman" w:hAnsi="Times New Roman" w:cs="Times New Roman"/>
                <w:sz w:val="22"/>
                <w:szCs w:val="22"/>
              </w:rPr>
            </w:pPr>
            <w:r>
              <w:rPr>
                <w:rStyle w:val="2105pt2"/>
                <w:rFonts w:eastAsia="Tahoma"/>
              </w:rPr>
              <w:t>Централизованная система теплоснабжения и горячего водоснабжения</w:t>
            </w:r>
          </w:p>
        </w:tc>
      </w:tr>
      <w:tr w:rsidR="00306E39" w:rsidRPr="00367B42" w14:paraId="0FFF4303" w14:textId="77777777" w:rsidTr="00306E39">
        <w:trPr>
          <w:trHeight w:val="375"/>
        </w:trPr>
        <w:tc>
          <w:tcPr>
            <w:tcW w:w="709" w:type="dxa"/>
            <w:shd w:val="clear" w:color="auto" w:fill="auto"/>
            <w:vAlign w:val="center"/>
          </w:tcPr>
          <w:p w14:paraId="0FC166D3" w14:textId="77777777" w:rsidR="00306E39" w:rsidRPr="00367B42" w:rsidRDefault="00306E39" w:rsidP="00367B42">
            <w:pPr>
              <w:jc w:val="center"/>
              <w:rPr>
                <w:rFonts w:ascii="Times New Roman" w:hAnsi="Times New Roman" w:cs="Times New Roman"/>
                <w:sz w:val="22"/>
                <w:szCs w:val="22"/>
              </w:rPr>
            </w:pPr>
            <w:r w:rsidRPr="00367B42">
              <w:rPr>
                <w:rFonts w:ascii="Times New Roman" w:hAnsi="Times New Roman" w:cs="Times New Roman"/>
                <w:sz w:val="22"/>
                <w:szCs w:val="22"/>
              </w:rPr>
              <w:t>2</w:t>
            </w:r>
          </w:p>
        </w:tc>
        <w:tc>
          <w:tcPr>
            <w:tcW w:w="2552" w:type="dxa"/>
            <w:vAlign w:val="center"/>
          </w:tcPr>
          <w:p w14:paraId="0E14F4D6" w14:textId="36B638DD" w:rsidR="00306E39" w:rsidRPr="00367B42" w:rsidRDefault="00306E39" w:rsidP="00367B42">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099259C3" w14:textId="3DFF816D" w:rsidR="00306E39" w:rsidRPr="00367B42" w:rsidRDefault="00306E39" w:rsidP="00367B42">
            <w:pPr>
              <w:rPr>
                <w:rFonts w:ascii="Times New Roman" w:hAnsi="Times New Roman" w:cs="Times New Roman"/>
                <w:sz w:val="22"/>
                <w:szCs w:val="22"/>
              </w:rPr>
            </w:pPr>
            <w:r w:rsidRPr="00367B42">
              <w:rPr>
                <w:rFonts w:ascii="Times New Roman" w:hAnsi="Times New Roman" w:cs="Times New Roman"/>
                <w:sz w:val="22"/>
                <w:szCs w:val="22"/>
              </w:rPr>
              <w:t>с. Верхнепашино ул. Юбилейная 19А</w:t>
            </w:r>
          </w:p>
        </w:tc>
        <w:tc>
          <w:tcPr>
            <w:tcW w:w="2693" w:type="dxa"/>
            <w:vAlign w:val="center"/>
          </w:tcPr>
          <w:p w14:paraId="2AF83B14" w14:textId="0471E61A" w:rsidR="00306E39" w:rsidRPr="00367B42" w:rsidRDefault="00306E39" w:rsidP="006907E9">
            <w:pPr>
              <w:jc w:val="center"/>
              <w:rPr>
                <w:rFonts w:ascii="Times New Roman" w:hAnsi="Times New Roman" w:cs="Times New Roman"/>
                <w:sz w:val="22"/>
                <w:szCs w:val="22"/>
              </w:rPr>
            </w:pPr>
            <w:r>
              <w:rPr>
                <w:rStyle w:val="2105pt2"/>
                <w:rFonts w:eastAsia="Tahoma"/>
              </w:rPr>
              <w:t>Централизованная система теплоснабжения</w:t>
            </w:r>
          </w:p>
        </w:tc>
      </w:tr>
      <w:tr w:rsidR="00306E39" w:rsidRPr="00367B42" w14:paraId="47D5C45D" w14:textId="77777777" w:rsidTr="00306E39">
        <w:trPr>
          <w:trHeight w:val="375"/>
        </w:trPr>
        <w:tc>
          <w:tcPr>
            <w:tcW w:w="709" w:type="dxa"/>
            <w:shd w:val="clear" w:color="auto" w:fill="auto"/>
            <w:vAlign w:val="center"/>
          </w:tcPr>
          <w:p w14:paraId="4EBA8E46" w14:textId="77777777" w:rsidR="00306E39" w:rsidRPr="00367B42" w:rsidRDefault="00306E39" w:rsidP="00367B42">
            <w:pPr>
              <w:jc w:val="center"/>
              <w:rPr>
                <w:rFonts w:ascii="Times New Roman" w:hAnsi="Times New Roman" w:cs="Times New Roman"/>
                <w:sz w:val="22"/>
                <w:szCs w:val="22"/>
              </w:rPr>
            </w:pPr>
            <w:r w:rsidRPr="00367B42">
              <w:rPr>
                <w:rFonts w:ascii="Times New Roman" w:hAnsi="Times New Roman" w:cs="Times New Roman"/>
                <w:sz w:val="22"/>
                <w:szCs w:val="22"/>
              </w:rPr>
              <w:t>3</w:t>
            </w:r>
          </w:p>
        </w:tc>
        <w:tc>
          <w:tcPr>
            <w:tcW w:w="2552" w:type="dxa"/>
            <w:vAlign w:val="center"/>
          </w:tcPr>
          <w:p w14:paraId="3575B541" w14:textId="07B04BA2" w:rsidR="00306E39" w:rsidRPr="00367B42" w:rsidRDefault="00306E39" w:rsidP="00367B42">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65F0F882" w14:textId="55017F19" w:rsidR="00306E39" w:rsidRPr="00367B42" w:rsidRDefault="00306E39" w:rsidP="00367B42">
            <w:pPr>
              <w:rPr>
                <w:rFonts w:ascii="Times New Roman" w:hAnsi="Times New Roman" w:cs="Times New Roman"/>
                <w:sz w:val="22"/>
                <w:szCs w:val="22"/>
              </w:rPr>
            </w:pPr>
            <w:r w:rsidRPr="00367B42">
              <w:rPr>
                <w:rFonts w:ascii="Times New Roman" w:hAnsi="Times New Roman" w:cs="Times New Roman"/>
                <w:sz w:val="22"/>
                <w:szCs w:val="22"/>
              </w:rPr>
              <w:t xml:space="preserve">с. Верхнепашино ул. Советская 91/5 </w:t>
            </w:r>
          </w:p>
        </w:tc>
        <w:tc>
          <w:tcPr>
            <w:tcW w:w="2693" w:type="dxa"/>
            <w:vAlign w:val="center"/>
          </w:tcPr>
          <w:p w14:paraId="3BE7D4A6" w14:textId="4BC0132A" w:rsidR="00306E39" w:rsidRPr="00367B42" w:rsidRDefault="00306E39" w:rsidP="006907E9">
            <w:pPr>
              <w:jc w:val="center"/>
              <w:rPr>
                <w:rFonts w:ascii="Times New Roman" w:hAnsi="Times New Roman" w:cs="Times New Roman"/>
                <w:sz w:val="22"/>
                <w:szCs w:val="22"/>
              </w:rPr>
            </w:pPr>
            <w:r>
              <w:rPr>
                <w:rStyle w:val="2105pt2"/>
                <w:rFonts w:eastAsia="Tahoma"/>
              </w:rPr>
              <w:t>Централизованная система теплоснабжения</w:t>
            </w:r>
          </w:p>
        </w:tc>
      </w:tr>
      <w:tr w:rsidR="00306E39" w:rsidRPr="00367B42" w14:paraId="712DDA7E" w14:textId="77777777" w:rsidTr="00306E39">
        <w:trPr>
          <w:trHeight w:val="375"/>
        </w:trPr>
        <w:tc>
          <w:tcPr>
            <w:tcW w:w="709" w:type="dxa"/>
            <w:shd w:val="clear" w:color="auto" w:fill="auto"/>
            <w:vAlign w:val="center"/>
          </w:tcPr>
          <w:p w14:paraId="6EDAF860" w14:textId="77777777" w:rsidR="00306E39" w:rsidRPr="00367B42" w:rsidRDefault="00306E39" w:rsidP="00367B42">
            <w:pPr>
              <w:jc w:val="center"/>
              <w:rPr>
                <w:rFonts w:ascii="Times New Roman" w:hAnsi="Times New Roman" w:cs="Times New Roman"/>
                <w:sz w:val="22"/>
                <w:szCs w:val="22"/>
              </w:rPr>
            </w:pPr>
            <w:r w:rsidRPr="00367B42">
              <w:rPr>
                <w:rFonts w:ascii="Times New Roman" w:hAnsi="Times New Roman" w:cs="Times New Roman"/>
                <w:sz w:val="22"/>
                <w:szCs w:val="22"/>
              </w:rPr>
              <w:t>4</w:t>
            </w:r>
          </w:p>
        </w:tc>
        <w:tc>
          <w:tcPr>
            <w:tcW w:w="2552" w:type="dxa"/>
            <w:vAlign w:val="center"/>
          </w:tcPr>
          <w:p w14:paraId="359B84E7" w14:textId="1152350F" w:rsidR="00306E39" w:rsidRPr="00367B42" w:rsidRDefault="00306E39" w:rsidP="00367B42">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61777DD9" w14:textId="7FB749EA" w:rsidR="00306E39" w:rsidRPr="00367B42" w:rsidRDefault="00306E39" w:rsidP="00367B42">
            <w:pPr>
              <w:rPr>
                <w:rFonts w:ascii="Times New Roman" w:hAnsi="Times New Roman" w:cs="Times New Roman"/>
                <w:sz w:val="22"/>
                <w:szCs w:val="22"/>
              </w:rPr>
            </w:pPr>
            <w:r w:rsidRPr="00367B42">
              <w:rPr>
                <w:rFonts w:ascii="Times New Roman" w:hAnsi="Times New Roman" w:cs="Times New Roman"/>
                <w:sz w:val="22"/>
                <w:szCs w:val="22"/>
              </w:rPr>
              <w:t>с. Верхнепашино ул. Пролетарская 20</w:t>
            </w:r>
          </w:p>
        </w:tc>
        <w:tc>
          <w:tcPr>
            <w:tcW w:w="2693" w:type="dxa"/>
            <w:vAlign w:val="center"/>
          </w:tcPr>
          <w:p w14:paraId="3A9B4188" w14:textId="7DDB4441" w:rsidR="00306E39" w:rsidRPr="00367B42" w:rsidRDefault="00306E39" w:rsidP="006907E9">
            <w:pPr>
              <w:jc w:val="center"/>
              <w:rPr>
                <w:rFonts w:ascii="Times New Roman" w:hAnsi="Times New Roman" w:cs="Times New Roman"/>
                <w:sz w:val="22"/>
                <w:szCs w:val="22"/>
              </w:rPr>
            </w:pPr>
            <w:r>
              <w:rPr>
                <w:rStyle w:val="2105pt2"/>
                <w:rFonts w:eastAsia="Tahoma"/>
              </w:rPr>
              <w:t>Централизованная система теплоснабжения и горячего водоснабжения</w:t>
            </w:r>
          </w:p>
        </w:tc>
      </w:tr>
      <w:tr w:rsidR="00306E39" w:rsidRPr="00367B42" w14:paraId="45694299" w14:textId="77777777" w:rsidTr="00306E39">
        <w:trPr>
          <w:trHeight w:val="375"/>
        </w:trPr>
        <w:tc>
          <w:tcPr>
            <w:tcW w:w="709" w:type="dxa"/>
            <w:shd w:val="clear" w:color="auto" w:fill="auto"/>
            <w:vAlign w:val="center"/>
          </w:tcPr>
          <w:p w14:paraId="0723F6AF" w14:textId="77777777" w:rsidR="00306E39" w:rsidRPr="00367B42" w:rsidRDefault="00306E39" w:rsidP="00367B42">
            <w:pPr>
              <w:jc w:val="center"/>
              <w:rPr>
                <w:rFonts w:ascii="Times New Roman" w:hAnsi="Times New Roman" w:cs="Times New Roman"/>
                <w:sz w:val="22"/>
                <w:szCs w:val="22"/>
              </w:rPr>
            </w:pPr>
            <w:r w:rsidRPr="00367B42">
              <w:rPr>
                <w:rFonts w:ascii="Times New Roman" w:hAnsi="Times New Roman" w:cs="Times New Roman"/>
                <w:sz w:val="22"/>
                <w:szCs w:val="22"/>
              </w:rPr>
              <w:t>5</w:t>
            </w:r>
          </w:p>
        </w:tc>
        <w:tc>
          <w:tcPr>
            <w:tcW w:w="2552" w:type="dxa"/>
            <w:vAlign w:val="center"/>
          </w:tcPr>
          <w:p w14:paraId="69A3CE87" w14:textId="19CA4490" w:rsidR="00306E39" w:rsidRPr="00367B42" w:rsidRDefault="00306E39" w:rsidP="00367B42">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09BB4210" w14:textId="2A46652A" w:rsidR="00306E39" w:rsidRPr="00367B42" w:rsidRDefault="00306E39" w:rsidP="00367B42">
            <w:pPr>
              <w:rPr>
                <w:rFonts w:ascii="Times New Roman" w:hAnsi="Times New Roman" w:cs="Times New Roman"/>
                <w:sz w:val="22"/>
                <w:szCs w:val="22"/>
              </w:rPr>
            </w:pPr>
            <w:r w:rsidRPr="00367B42">
              <w:rPr>
                <w:rFonts w:ascii="Times New Roman" w:hAnsi="Times New Roman" w:cs="Times New Roman"/>
                <w:sz w:val="22"/>
                <w:szCs w:val="22"/>
              </w:rPr>
              <w:t xml:space="preserve">п. Высокогорский ул. Сосновая 7А </w:t>
            </w:r>
          </w:p>
        </w:tc>
        <w:tc>
          <w:tcPr>
            <w:tcW w:w="2693" w:type="dxa"/>
            <w:vAlign w:val="center"/>
          </w:tcPr>
          <w:p w14:paraId="4EFC7033" w14:textId="3CEEA88B" w:rsidR="00306E39" w:rsidRPr="00367B42" w:rsidRDefault="00306E39" w:rsidP="006907E9">
            <w:pPr>
              <w:jc w:val="center"/>
              <w:rPr>
                <w:rFonts w:ascii="Times New Roman" w:hAnsi="Times New Roman" w:cs="Times New Roman"/>
                <w:sz w:val="22"/>
                <w:szCs w:val="22"/>
              </w:rPr>
            </w:pPr>
            <w:r>
              <w:rPr>
                <w:rStyle w:val="2105pt2"/>
                <w:rFonts w:eastAsia="Tahoma"/>
              </w:rPr>
              <w:t>Централизованная система теплоснабжения</w:t>
            </w:r>
          </w:p>
        </w:tc>
      </w:tr>
      <w:tr w:rsidR="00306E39" w:rsidRPr="00367B42" w14:paraId="09CDE4D0" w14:textId="77777777" w:rsidTr="00306E39">
        <w:trPr>
          <w:trHeight w:val="375"/>
        </w:trPr>
        <w:tc>
          <w:tcPr>
            <w:tcW w:w="709" w:type="dxa"/>
            <w:shd w:val="clear" w:color="auto" w:fill="auto"/>
            <w:vAlign w:val="center"/>
          </w:tcPr>
          <w:p w14:paraId="722CBAE6" w14:textId="77777777" w:rsidR="00306E39" w:rsidRPr="00367B42" w:rsidRDefault="00306E39" w:rsidP="00367B42">
            <w:pPr>
              <w:jc w:val="center"/>
              <w:rPr>
                <w:rFonts w:ascii="Times New Roman" w:hAnsi="Times New Roman" w:cs="Times New Roman"/>
                <w:sz w:val="22"/>
                <w:szCs w:val="22"/>
              </w:rPr>
            </w:pPr>
            <w:r w:rsidRPr="00367B42">
              <w:rPr>
                <w:rFonts w:ascii="Times New Roman" w:hAnsi="Times New Roman" w:cs="Times New Roman"/>
                <w:sz w:val="22"/>
                <w:szCs w:val="22"/>
              </w:rPr>
              <w:t>6</w:t>
            </w:r>
          </w:p>
        </w:tc>
        <w:tc>
          <w:tcPr>
            <w:tcW w:w="2552" w:type="dxa"/>
            <w:vAlign w:val="center"/>
          </w:tcPr>
          <w:p w14:paraId="7467548B" w14:textId="7FB5000E" w:rsidR="00306E39" w:rsidRPr="00367B42" w:rsidRDefault="00306E39" w:rsidP="00367B42">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390B0929" w14:textId="4C36FBD1" w:rsidR="00306E39" w:rsidRPr="00367B42" w:rsidRDefault="00306E39" w:rsidP="00367B42">
            <w:pPr>
              <w:rPr>
                <w:rFonts w:ascii="Times New Roman" w:hAnsi="Times New Roman" w:cs="Times New Roman"/>
                <w:sz w:val="22"/>
                <w:szCs w:val="22"/>
              </w:rPr>
            </w:pPr>
            <w:r w:rsidRPr="00367B42">
              <w:rPr>
                <w:rFonts w:ascii="Times New Roman" w:hAnsi="Times New Roman" w:cs="Times New Roman"/>
                <w:sz w:val="22"/>
                <w:szCs w:val="22"/>
              </w:rPr>
              <w:t xml:space="preserve">с. Городище ул. Школьная 1Б </w:t>
            </w:r>
          </w:p>
        </w:tc>
        <w:tc>
          <w:tcPr>
            <w:tcW w:w="2693" w:type="dxa"/>
            <w:vAlign w:val="center"/>
          </w:tcPr>
          <w:p w14:paraId="654100F0" w14:textId="56016505" w:rsidR="00306E39" w:rsidRPr="00367B42" w:rsidRDefault="00306E39" w:rsidP="006907E9">
            <w:pPr>
              <w:jc w:val="center"/>
              <w:rPr>
                <w:rFonts w:ascii="Times New Roman" w:hAnsi="Times New Roman" w:cs="Times New Roman"/>
                <w:sz w:val="22"/>
                <w:szCs w:val="22"/>
              </w:rPr>
            </w:pPr>
            <w:r>
              <w:rPr>
                <w:rStyle w:val="2105pt2"/>
                <w:rFonts w:eastAsia="Tahoma"/>
              </w:rPr>
              <w:t>Централизованная система теплоснабжения</w:t>
            </w:r>
          </w:p>
        </w:tc>
      </w:tr>
      <w:tr w:rsidR="00306E39" w:rsidRPr="00367B42" w14:paraId="49937554" w14:textId="77777777" w:rsidTr="00306E39">
        <w:trPr>
          <w:trHeight w:val="375"/>
        </w:trPr>
        <w:tc>
          <w:tcPr>
            <w:tcW w:w="709" w:type="dxa"/>
            <w:shd w:val="clear" w:color="auto" w:fill="auto"/>
            <w:vAlign w:val="center"/>
          </w:tcPr>
          <w:p w14:paraId="74CB4AB4" w14:textId="1D78D08D" w:rsidR="00306E39" w:rsidRPr="00367B42" w:rsidRDefault="00306E39" w:rsidP="00367B42">
            <w:pPr>
              <w:jc w:val="center"/>
              <w:rPr>
                <w:rFonts w:ascii="Times New Roman" w:hAnsi="Times New Roman" w:cs="Times New Roman"/>
                <w:sz w:val="22"/>
                <w:szCs w:val="22"/>
              </w:rPr>
            </w:pPr>
            <w:r>
              <w:rPr>
                <w:rFonts w:ascii="Times New Roman" w:hAnsi="Times New Roman" w:cs="Times New Roman"/>
                <w:sz w:val="22"/>
                <w:szCs w:val="22"/>
              </w:rPr>
              <w:t>7</w:t>
            </w:r>
          </w:p>
        </w:tc>
        <w:tc>
          <w:tcPr>
            <w:tcW w:w="2552" w:type="dxa"/>
            <w:vAlign w:val="center"/>
          </w:tcPr>
          <w:p w14:paraId="20DADAFB" w14:textId="1435F452" w:rsidR="00306E39" w:rsidRPr="00367B42" w:rsidRDefault="00306E39" w:rsidP="00367B42">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35FDCFAE" w14:textId="48EC0078" w:rsidR="00306E39" w:rsidRPr="00367B42" w:rsidRDefault="00306E39" w:rsidP="00367B42">
            <w:pPr>
              <w:rPr>
                <w:rFonts w:ascii="Times New Roman" w:hAnsi="Times New Roman" w:cs="Times New Roman"/>
                <w:sz w:val="22"/>
                <w:szCs w:val="22"/>
              </w:rPr>
            </w:pPr>
            <w:r w:rsidRPr="00367B42">
              <w:rPr>
                <w:rFonts w:ascii="Times New Roman" w:hAnsi="Times New Roman" w:cs="Times New Roman"/>
                <w:sz w:val="22"/>
                <w:szCs w:val="22"/>
              </w:rPr>
              <w:t xml:space="preserve">с. Епишино ул. Трактовая 7 </w:t>
            </w:r>
          </w:p>
        </w:tc>
        <w:tc>
          <w:tcPr>
            <w:tcW w:w="2693" w:type="dxa"/>
            <w:vAlign w:val="center"/>
          </w:tcPr>
          <w:p w14:paraId="75F16A99" w14:textId="5D9E1EE4" w:rsidR="00306E39" w:rsidRPr="00367B42" w:rsidRDefault="00306E39" w:rsidP="006907E9">
            <w:pPr>
              <w:jc w:val="center"/>
              <w:rPr>
                <w:rFonts w:ascii="Times New Roman" w:hAnsi="Times New Roman" w:cs="Times New Roman"/>
                <w:sz w:val="22"/>
                <w:szCs w:val="22"/>
              </w:rPr>
            </w:pPr>
            <w:r>
              <w:rPr>
                <w:rStyle w:val="2105pt2"/>
                <w:rFonts w:eastAsia="Tahoma"/>
              </w:rPr>
              <w:t>Централизованная система теплоснабжения</w:t>
            </w:r>
          </w:p>
        </w:tc>
      </w:tr>
      <w:tr w:rsidR="00306E39" w:rsidRPr="00367B42" w14:paraId="38C03C88" w14:textId="77777777" w:rsidTr="00306E39">
        <w:trPr>
          <w:trHeight w:val="375"/>
        </w:trPr>
        <w:tc>
          <w:tcPr>
            <w:tcW w:w="709" w:type="dxa"/>
            <w:shd w:val="clear" w:color="auto" w:fill="auto"/>
            <w:vAlign w:val="center"/>
          </w:tcPr>
          <w:p w14:paraId="3908FA32" w14:textId="03DBBB9B" w:rsidR="00306E39" w:rsidRPr="00367B42" w:rsidRDefault="00306E39" w:rsidP="006907E9">
            <w:pPr>
              <w:jc w:val="center"/>
              <w:rPr>
                <w:rFonts w:ascii="Times New Roman" w:hAnsi="Times New Roman" w:cs="Times New Roman"/>
                <w:sz w:val="22"/>
                <w:szCs w:val="22"/>
              </w:rPr>
            </w:pPr>
            <w:r>
              <w:rPr>
                <w:rFonts w:ascii="Times New Roman" w:hAnsi="Times New Roman" w:cs="Times New Roman"/>
                <w:sz w:val="22"/>
                <w:szCs w:val="22"/>
              </w:rPr>
              <w:t>8</w:t>
            </w:r>
          </w:p>
        </w:tc>
        <w:tc>
          <w:tcPr>
            <w:tcW w:w="2552" w:type="dxa"/>
            <w:vAlign w:val="center"/>
          </w:tcPr>
          <w:p w14:paraId="7A64AFEF" w14:textId="74EAB1F9" w:rsidR="00306E39" w:rsidRPr="00367B42" w:rsidRDefault="00306E39" w:rsidP="006907E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28733279" w14:textId="070F8B6E" w:rsidR="00306E39" w:rsidRPr="00367B42" w:rsidRDefault="00306E39" w:rsidP="006907E9">
            <w:pPr>
              <w:rPr>
                <w:rFonts w:ascii="Times New Roman" w:hAnsi="Times New Roman" w:cs="Times New Roman"/>
                <w:sz w:val="22"/>
                <w:szCs w:val="22"/>
              </w:rPr>
            </w:pPr>
            <w:r w:rsidRPr="00367B42">
              <w:rPr>
                <w:rFonts w:ascii="Times New Roman" w:hAnsi="Times New Roman" w:cs="Times New Roman"/>
                <w:sz w:val="22"/>
                <w:szCs w:val="22"/>
              </w:rPr>
              <w:t xml:space="preserve">п. Кривляк ул. Школьная 2К </w:t>
            </w:r>
          </w:p>
        </w:tc>
        <w:tc>
          <w:tcPr>
            <w:tcW w:w="2693" w:type="dxa"/>
          </w:tcPr>
          <w:p w14:paraId="2717024E" w14:textId="17E753B9" w:rsidR="00306E39" w:rsidRPr="00367B42" w:rsidRDefault="00306E39" w:rsidP="006907E9">
            <w:pPr>
              <w:jc w:val="center"/>
              <w:rPr>
                <w:rFonts w:ascii="Times New Roman" w:hAnsi="Times New Roman" w:cs="Times New Roman"/>
                <w:sz w:val="22"/>
                <w:szCs w:val="22"/>
              </w:rPr>
            </w:pPr>
            <w:r>
              <w:rPr>
                <w:rStyle w:val="2105pt2"/>
                <w:rFonts w:eastAsia="Tahoma"/>
              </w:rPr>
              <w:t>Централизованная система теплоснабжения</w:t>
            </w:r>
          </w:p>
        </w:tc>
      </w:tr>
      <w:tr w:rsidR="00306E39" w:rsidRPr="00367B42" w14:paraId="04437636" w14:textId="77777777" w:rsidTr="00306E39">
        <w:trPr>
          <w:trHeight w:val="375"/>
        </w:trPr>
        <w:tc>
          <w:tcPr>
            <w:tcW w:w="709" w:type="dxa"/>
            <w:shd w:val="clear" w:color="auto" w:fill="auto"/>
            <w:vAlign w:val="center"/>
          </w:tcPr>
          <w:p w14:paraId="41DF1136" w14:textId="10EF88B9" w:rsidR="00306E39" w:rsidRPr="00367B42" w:rsidRDefault="00306E39" w:rsidP="006907E9">
            <w:pPr>
              <w:jc w:val="center"/>
              <w:rPr>
                <w:rFonts w:ascii="Times New Roman" w:hAnsi="Times New Roman" w:cs="Times New Roman"/>
                <w:sz w:val="22"/>
                <w:szCs w:val="22"/>
              </w:rPr>
            </w:pPr>
            <w:r>
              <w:rPr>
                <w:rFonts w:ascii="Times New Roman" w:hAnsi="Times New Roman" w:cs="Times New Roman"/>
                <w:sz w:val="22"/>
                <w:szCs w:val="22"/>
              </w:rPr>
              <w:t>9</w:t>
            </w:r>
          </w:p>
        </w:tc>
        <w:tc>
          <w:tcPr>
            <w:tcW w:w="2552" w:type="dxa"/>
            <w:vAlign w:val="center"/>
          </w:tcPr>
          <w:p w14:paraId="36BA78C6" w14:textId="6ABA8288" w:rsidR="00306E39" w:rsidRPr="00367B42" w:rsidRDefault="00306E39" w:rsidP="006907E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25A41C5C" w14:textId="03BE4DC7" w:rsidR="00306E39" w:rsidRPr="00367B42" w:rsidRDefault="00306E39" w:rsidP="006907E9">
            <w:pPr>
              <w:rPr>
                <w:rFonts w:ascii="Times New Roman" w:hAnsi="Times New Roman" w:cs="Times New Roman"/>
                <w:sz w:val="22"/>
                <w:szCs w:val="22"/>
              </w:rPr>
            </w:pPr>
            <w:r w:rsidRPr="00367B42">
              <w:rPr>
                <w:rFonts w:ascii="Times New Roman" w:hAnsi="Times New Roman" w:cs="Times New Roman"/>
                <w:sz w:val="22"/>
                <w:szCs w:val="22"/>
              </w:rPr>
              <w:t xml:space="preserve">п. Новокаргино ул. Школьная 1Б </w:t>
            </w:r>
          </w:p>
        </w:tc>
        <w:tc>
          <w:tcPr>
            <w:tcW w:w="2693" w:type="dxa"/>
          </w:tcPr>
          <w:p w14:paraId="00C442CD" w14:textId="74C51B39" w:rsidR="00306E39" w:rsidRPr="00367B42" w:rsidRDefault="00306E39" w:rsidP="006907E9">
            <w:pPr>
              <w:jc w:val="center"/>
              <w:rPr>
                <w:rFonts w:ascii="Times New Roman" w:hAnsi="Times New Roman" w:cs="Times New Roman"/>
                <w:sz w:val="22"/>
                <w:szCs w:val="22"/>
              </w:rPr>
            </w:pPr>
            <w:r>
              <w:rPr>
                <w:rStyle w:val="2105pt2"/>
                <w:rFonts w:eastAsia="Tahoma"/>
              </w:rPr>
              <w:t>Централизованная система теплоснабжения</w:t>
            </w:r>
          </w:p>
        </w:tc>
      </w:tr>
      <w:tr w:rsidR="00306E39" w:rsidRPr="00367B42" w14:paraId="68DA0FDC" w14:textId="77777777" w:rsidTr="00306E39">
        <w:trPr>
          <w:trHeight w:val="315"/>
        </w:trPr>
        <w:tc>
          <w:tcPr>
            <w:tcW w:w="709" w:type="dxa"/>
            <w:shd w:val="clear" w:color="auto" w:fill="auto"/>
            <w:vAlign w:val="center"/>
          </w:tcPr>
          <w:p w14:paraId="2B1AB0E3" w14:textId="5447307A" w:rsidR="00306E39" w:rsidRPr="00367B42" w:rsidRDefault="00306E39" w:rsidP="006907E9">
            <w:pPr>
              <w:jc w:val="center"/>
              <w:rPr>
                <w:rFonts w:ascii="Times New Roman" w:hAnsi="Times New Roman" w:cs="Times New Roman"/>
                <w:sz w:val="22"/>
                <w:szCs w:val="22"/>
              </w:rPr>
            </w:pPr>
            <w:r>
              <w:rPr>
                <w:rFonts w:ascii="Times New Roman" w:hAnsi="Times New Roman" w:cs="Times New Roman"/>
                <w:sz w:val="22"/>
                <w:szCs w:val="22"/>
              </w:rPr>
              <w:t>10</w:t>
            </w:r>
          </w:p>
        </w:tc>
        <w:tc>
          <w:tcPr>
            <w:tcW w:w="2552" w:type="dxa"/>
            <w:vAlign w:val="center"/>
          </w:tcPr>
          <w:p w14:paraId="75D36F4B" w14:textId="102E9CF6" w:rsidR="00306E39" w:rsidRPr="00367B42" w:rsidRDefault="00306E39" w:rsidP="006907E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3A00CD70" w14:textId="2AB82796" w:rsidR="00306E39" w:rsidRPr="00367B42" w:rsidRDefault="00306E39" w:rsidP="006907E9">
            <w:pPr>
              <w:rPr>
                <w:rFonts w:ascii="Times New Roman" w:hAnsi="Times New Roman" w:cs="Times New Roman"/>
                <w:sz w:val="22"/>
                <w:szCs w:val="22"/>
              </w:rPr>
            </w:pPr>
            <w:r w:rsidRPr="00367B42">
              <w:rPr>
                <w:rFonts w:ascii="Times New Roman" w:hAnsi="Times New Roman" w:cs="Times New Roman"/>
                <w:sz w:val="22"/>
                <w:szCs w:val="22"/>
              </w:rPr>
              <w:t>п. Новоназимово ул. Лазо 11А</w:t>
            </w:r>
          </w:p>
        </w:tc>
        <w:tc>
          <w:tcPr>
            <w:tcW w:w="2693" w:type="dxa"/>
          </w:tcPr>
          <w:p w14:paraId="6FE96BD0" w14:textId="7C6C9A2F" w:rsidR="00306E39" w:rsidRPr="00367B42" w:rsidRDefault="00306E39" w:rsidP="006907E9">
            <w:pPr>
              <w:jc w:val="center"/>
              <w:rPr>
                <w:rFonts w:ascii="Times New Roman" w:hAnsi="Times New Roman" w:cs="Times New Roman"/>
                <w:sz w:val="22"/>
                <w:szCs w:val="22"/>
              </w:rPr>
            </w:pPr>
            <w:r>
              <w:rPr>
                <w:rStyle w:val="2105pt2"/>
                <w:rFonts w:eastAsia="Tahoma"/>
              </w:rPr>
              <w:t>Централизованная система теплоснабжения</w:t>
            </w:r>
          </w:p>
        </w:tc>
      </w:tr>
      <w:tr w:rsidR="00306E39" w:rsidRPr="00367B42" w14:paraId="66227976" w14:textId="77777777" w:rsidTr="00306E39">
        <w:trPr>
          <w:trHeight w:val="315"/>
        </w:trPr>
        <w:tc>
          <w:tcPr>
            <w:tcW w:w="709" w:type="dxa"/>
            <w:shd w:val="clear" w:color="auto" w:fill="auto"/>
            <w:vAlign w:val="center"/>
          </w:tcPr>
          <w:p w14:paraId="109F4A29" w14:textId="22271983" w:rsidR="00306E39" w:rsidRPr="00367B42" w:rsidRDefault="00306E39" w:rsidP="00C86F19">
            <w:pPr>
              <w:jc w:val="center"/>
              <w:rPr>
                <w:rFonts w:ascii="Times New Roman" w:hAnsi="Times New Roman" w:cs="Times New Roman"/>
                <w:sz w:val="22"/>
                <w:szCs w:val="22"/>
              </w:rPr>
            </w:pPr>
            <w:r w:rsidRPr="00367B42">
              <w:rPr>
                <w:rFonts w:ascii="Times New Roman" w:hAnsi="Times New Roman" w:cs="Times New Roman"/>
                <w:sz w:val="22"/>
                <w:szCs w:val="22"/>
              </w:rPr>
              <w:t>1</w:t>
            </w:r>
            <w:r>
              <w:rPr>
                <w:rFonts w:ascii="Times New Roman" w:hAnsi="Times New Roman" w:cs="Times New Roman"/>
                <w:sz w:val="22"/>
                <w:szCs w:val="22"/>
              </w:rPr>
              <w:t>1</w:t>
            </w:r>
          </w:p>
        </w:tc>
        <w:tc>
          <w:tcPr>
            <w:tcW w:w="2552" w:type="dxa"/>
            <w:vAlign w:val="center"/>
          </w:tcPr>
          <w:p w14:paraId="7873C302" w14:textId="67483F04" w:rsidR="00306E39" w:rsidRPr="00367B42" w:rsidRDefault="00306E39" w:rsidP="006907E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49ECB533" w14:textId="4B618D3A" w:rsidR="00306E39" w:rsidRPr="00367B42" w:rsidRDefault="00306E39" w:rsidP="006907E9">
            <w:pPr>
              <w:rPr>
                <w:rFonts w:ascii="Times New Roman" w:hAnsi="Times New Roman" w:cs="Times New Roman"/>
                <w:sz w:val="22"/>
                <w:szCs w:val="22"/>
              </w:rPr>
            </w:pPr>
            <w:r w:rsidRPr="00367B42">
              <w:rPr>
                <w:rFonts w:ascii="Times New Roman" w:hAnsi="Times New Roman" w:cs="Times New Roman"/>
                <w:sz w:val="22"/>
                <w:szCs w:val="22"/>
              </w:rPr>
              <w:t xml:space="preserve">с. Озерное ул. Юбилейная 1Б </w:t>
            </w:r>
          </w:p>
        </w:tc>
        <w:tc>
          <w:tcPr>
            <w:tcW w:w="2693" w:type="dxa"/>
          </w:tcPr>
          <w:p w14:paraId="55317A02" w14:textId="3A343F9D" w:rsidR="00306E39" w:rsidRPr="00367B42" w:rsidRDefault="00306E39" w:rsidP="006907E9">
            <w:pPr>
              <w:jc w:val="center"/>
              <w:rPr>
                <w:rFonts w:ascii="Times New Roman" w:hAnsi="Times New Roman" w:cs="Times New Roman"/>
                <w:sz w:val="22"/>
                <w:szCs w:val="22"/>
              </w:rPr>
            </w:pPr>
            <w:r w:rsidRPr="005511E4">
              <w:rPr>
                <w:rStyle w:val="2105pt2"/>
                <w:rFonts w:eastAsia="Tahoma"/>
              </w:rPr>
              <w:t>Централизованная система теплоснабжения</w:t>
            </w:r>
          </w:p>
        </w:tc>
      </w:tr>
      <w:tr w:rsidR="00306E39" w:rsidRPr="00367B42" w14:paraId="6429321E" w14:textId="77777777" w:rsidTr="00306E39">
        <w:trPr>
          <w:trHeight w:val="315"/>
        </w:trPr>
        <w:tc>
          <w:tcPr>
            <w:tcW w:w="709" w:type="dxa"/>
            <w:shd w:val="clear" w:color="auto" w:fill="auto"/>
            <w:vAlign w:val="center"/>
          </w:tcPr>
          <w:p w14:paraId="539AA2CB" w14:textId="1AB8BBA4" w:rsidR="00306E39" w:rsidRPr="00367B42" w:rsidRDefault="00306E39" w:rsidP="00C86F19">
            <w:pPr>
              <w:jc w:val="center"/>
              <w:rPr>
                <w:rFonts w:ascii="Times New Roman" w:hAnsi="Times New Roman" w:cs="Times New Roman"/>
                <w:sz w:val="22"/>
                <w:szCs w:val="22"/>
              </w:rPr>
            </w:pPr>
            <w:r w:rsidRPr="00367B42">
              <w:rPr>
                <w:rFonts w:ascii="Times New Roman" w:hAnsi="Times New Roman" w:cs="Times New Roman"/>
                <w:sz w:val="22"/>
                <w:szCs w:val="22"/>
              </w:rPr>
              <w:t>1</w:t>
            </w:r>
            <w:r>
              <w:rPr>
                <w:rFonts w:ascii="Times New Roman" w:hAnsi="Times New Roman" w:cs="Times New Roman"/>
                <w:sz w:val="22"/>
                <w:szCs w:val="22"/>
              </w:rPr>
              <w:t>2</w:t>
            </w:r>
          </w:p>
        </w:tc>
        <w:tc>
          <w:tcPr>
            <w:tcW w:w="2552" w:type="dxa"/>
            <w:vAlign w:val="center"/>
          </w:tcPr>
          <w:p w14:paraId="6CE66D46" w14:textId="59A65864" w:rsidR="00306E39" w:rsidRPr="00367B42" w:rsidRDefault="00306E39" w:rsidP="006907E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6E643A68" w14:textId="0C0D14DF" w:rsidR="00306E39" w:rsidRPr="00367B42" w:rsidRDefault="00306E39" w:rsidP="006907E9">
            <w:pPr>
              <w:rPr>
                <w:rFonts w:ascii="Times New Roman" w:hAnsi="Times New Roman" w:cs="Times New Roman"/>
                <w:sz w:val="22"/>
                <w:szCs w:val="22"/>
              </w:rPr>
            </w:pPr>
            <w:r w:rsidRPr="00367B42">
              <w:rPr>
                <w:rFonts w:ascii="Times New Roman" w:hAnsi="Times New Roman" w:cs="Times New Roman"/>
                <w:sz w:val="22"/>
                <w:szCs w:val="22"/>
              </w:rPr>
              <w:t xml:space="preserve">с. Погодаево ул. Гагарина 1А </w:t>
            </w:r>
          </w:p>
        </w:tc>
        <w:tc>
          <w:tcPr>
            <w:tcW w:w="2693" w:type="dxa"/>
          </w:tcPr>
          <w:p w14:paraId="23252C82" w14:textId="22D4C991" w:rsidR="00306E39" w:rsidRPr="00367B42" w:rsidRDefault="00306E39" w:rsidP="006907E9">
            <w:pPr>
              <w:jc w:val="center"/>
              <w:rPr>
                <w:rFonts w:ascii="Times New Roman" w:hAnsi="Times New Roman" w:cs="Times New Roman"/>
                <w:sz w:val="22"/>
                <w:szCs w:val="22"/>
              </w:rPr>
            </w:pPr>
            <w:r w:rsidRPr="005511E4">
              <w:rPr>
                <w:rStyle w:val="2105pt2"/>
                <w:rFonts w:eastAsia="Tahoma"/>
              </w:rPr>
              <w:t>Централизованная система теплоснабжения</w:t>
            </w:r>
          </w:p>
        </w:tc>
      </w:tr>
      <w:tr w:rsidR="00306E39" w:rsidRPr="00367B42" w14:paraId="2452218F" w14:textId="77777777" w:rsidTr="00306E39">
        <w:trPr>
          <w:trHeight w:val="315"/>
        </w:trPr>
        <w:tc>
          <w:tcPr>
            <w:tcW w:w="709" w:type="dxa"/>
            <w:shd w:val="clear" w:color="auto" w:fill="auto"/>
            <w:vAlign w:val="center"/>
          </w:tcPr>
          <w:p w14:paraId="1F14C31E" w14:textId="61B94EB4" w:rsidR="00306E39" w:rsidRPr="00367B42" w:rsidRDefault="00306E39" w:rsidP="00C86F19">
            <w:pPr>
              <w:jc w:val="center"/>
              <w:rPr>
                <w:rFonts w:ascii="Times New Roman" w:hAnsi="Times New Roman" w:cs="Times New Roman"/>
                <w:sz w:val="22"/>
                <w:szCs w:val="22"/>
              </w:rPr>
            </w:pPr>
            <w:r w:rsidRPr="00367B42">
              <w:rPr>
                <w:rFonts w:ascii="Times New Roman" w:hAnsi="Times New Roman" w:cs="Times New Roman"/>
                <w:sz w:val="22"/>
                <w:szCs w:val="22"/>
              </w:rPr>
              <w:t>1</w:t>
            </w:r>
            <w:r>
              <w:rPr>
                <w:rFonts w:ascii="Times New Roman" w:hAnsi="Times New Roman" w:cs="Times New Roman"/>
                <w:sz w:val="22"/>
                <w:szCs w:val="22"/>
              </w:rPr>
              <w:t>3</w:t>
            </w:r>
          </w:p>
        </w:tc>
        <w:tc>
          <w:tcPr>
            <w:tcW w:w="2552" w:type="dxa"/>
            <w:vAlign w:val="center"/>
          </w:tcPr>
          <w:p w14:paraId="1730FAAB" w14:textId="6FCC41B2" w:rsidR="00306E39" w:rsidRPr="00367B42" w:rsidRDefault="00306E39" w:rsidP="006907E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noWrap/>
            <w:vAlign w:val="center"/>
          </w:tcPr>
          <w:p w14:paraId="38775D9D" w14:textId="78439E57" w:rsidR="00306E39" w:rsidRPr="00367B42" w:rsidRDefault="00306E39" w:rsidP="006907E9">
            <w:pPr>
              <w:rPr>
                <w:rFonts w:ascii="Times New Roman" w:hAnsi="Times New Roman" w:cs="Times New Roman"/>
                <w:sz w:val="22"/>
                <w:szCs w:val="22"/>
              </w:rPr>
            </w:pPr>
            <w:r>
              <w:rPr>
                <w:rFonts w:ascii="Times New Roman" w:hAnsi="Times New Roman" w:cs="Times New Roman"/>
                <w:sz w:val="22"/>
                <w:szCs w:val="22"/>
              </w:rPr>
              <w:t>п. Усть-Кемь ул. Заводская 1Б</w:t>
            </w:r>
          </w:p>
        </w:tc>
        <w:tc>
          <w:tcPr>
            <w:tcW w:w="2693" w:type="dxa"/>
          </w:tcPr>
          <w:p w14:paraId="34CFD604" w14:textId="006D0226" w:rsidR="00306E39" w:rsidRPr="00367B42" w:rsidRDefault="00306E39" w:rsidP="006907E9">
            <w:pPr>
              <w:jc w:val="center"/>
              <w:rPr>
                <w:rFonts w:ascii="Times New Roman" w:hAnsi="Times New Roman" w:cs="Times New Roman"/>
                <w:sz w:val="22"/>
                <w:szCs w:val="22"/>
              </w:rPr>
            </w:pPr>
            <w:r w:rsidRPr="005511E4">
              <w:rPr>
                <w:rStyle w:val="2105pt2"/>
                <w:rFonts w:eastAsia="Tahoma"/>
              </w:rPr>
              <w:t>Централизованная система теплоснабжения</w:t>
            </w:r>
          </w:p>
        </w:tc>
      </w:tr>
      <w:tr w:rsidR="00306E39" w:rsidRPr="00367B42" w14:paraId="30ECC75E" w14:textId="77777777" w:rsidTr="00306E39">
        <w:trPr>
          <w:trHeight w:val="315"/>
        </w:trPr>
        <w:tc>
          <w:tcPr>
            <w:tcW w:w="709" w:type="dxa"/>
            <w:shd w:val="clear" w:color="auto" w:fill="auto"/>
            <w:vAlign w:val="center"/>
          </w:tcPr>
          <w:p w14:paraId="575A4A14" w14:textId="09E27EE7" w:rsidR="00306E39" w:rsidRPr="00367B42" w:rsidRDefault="00306E39" w:rsidP="00306E39">
            <w:pPr>
              <w:jc w:val="center"/>
              <w:rPr>
                <w:rFonts w:ascii="Times New Roman" w:hAnsi="Times New Roman" w:cs="Times New Roman"/>
                <w:sz w:val="22"/>
                <w:szCs w:val="22"/>
              </w:rPr>
            </w:pPr>
            <w:r>
              <w:rPr>
                <w:rFonts w:ascii="Times New Roman" w:hAnsi="Times New Roman" w:cs="Times New Roman"/>
                <w:sz w:val="22"/>
                <w:szCs w:val="22"/>
              </w:rPr>
              <w:t>14</w:t>
            </w:r>
          </w:p>
        </w:tc>
        <w:tc>
          <w:tcPr>
            <w:tcW w:w="2552" w:type="dxa"/>
            <w:vAlign w:val="center"/>
          </w:tcPr>
          <w:p w14:paraId="3DD8D747" w14:textId="02F82CC7" w:rsidR="00306E39" w:rsidRPr="00367B42" w:rsidRDefault="00306E39" w:rsidP="00306E39">
            <w:pPr>
              <w:rPr>
                <w:rStyle w:val="2105pt2"/>
                <w:rFonts w:eastAsia="Tahoma"/>
                <w:sz w:val="22"/>
                <w:szCs w:val="22"/>
              </w:rPr>
            </w:pPr>
            <w:r w:rsidRPr="00367B42">
              <w:rPr>
                <w:rStyle w:val="2105pt2"/>
                <w:rFonts w:eastAsia="Tahoma"/>
                <w:sz w:val="22"/>
                <w:szCs w:val="22"/>
              </w:rPr>
              <w:t>ООО «Енисейтеплоком»</w:t>
            </w:r>
          </w:p>
        </w:tc>
        <w:tc>
          <w:tcPr>
            <w:tcW w:w="3402" w:type="dxa"/>
            <w:shd w:val="clear" w:color="auto" w:fill="auto"/>
            <w:noWrap/>
            <w:vAlign w:val="center"/>
          </w:tcPr>
          <w:p w14:paraId="42C79BDB" w14:textId="2816523F"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п. Усть-Кемь ул. Калинина 5А</w:t>
            </w:r>
          </w:p>
        </w:tc>
        <w:tc>
          <w:tcPr>
            <w:tcW w:w="2693" w:type="dxa"/>
          </w:tcPr>
          <w:p w14:paraId="7EB2EAF5" w14:textId="7B5E01E8" w:rsidR="00306E39" w:rsidRPr="005511E4" w:rsidRDefault="00306E39" w:rsidP="00306E39">
            <w:pPr>
              <w:jc w:val="center"/>
              <w:rPr>
                <w:rStyle w:val="2105pt2"/>
                <w:rFonts w:eastAsia="Tahoma"/>
              </w:rPr>
            </w:pPr>
            <w:r w:rsidRPr="005511E4">
              <w:rPr>
                <w:rStyle w:val="2105pt2"/>
                <w:rFonts w:eastAsia="Tahoma"/>
              </w:rPr>
              <w:t>Централизованная система теплоснабжения</w:t>
            </w:r>
          </w:p>
        </w:tc>
      </w:tr>
      <w:tr w:rsidR="00306E39" w:rsidRPr="00367B42" w14:paraId="700432F9" w14:textId="77777777" w:rsidTr="00306E39">
        <w:trPr>
          <w:trHeight w:val="315"/>
        </w:trPr>
        <w:tc>
          <w:tcPr>
            <w:tcW w:w="709" w:type="dxa"/>
            <w:shd w:val="clear" w:color="auto" w:fill="auto"/>
            <w:vAlign w:val="center"/>
          </w:tcPr>
          <w:p w14:paraId="7DDE3713" w14:textId="7AB7CBAF" w:rsidR="00306E39" w:rsidRPr="00367B42" w:rsidRDefault="00306E39" w:rsidP="00306E39">
            <w:pPr>
              <w:jc w:val="center"/>
              <w:rPr>
                <w:rFonts w:ascii="Times New Roman" w:hAnsi="Times New Roman" w:cs="Times New Roman"/>
                <w:sz w:val="22"/>
                <w:szCs w:val="22"/>
              </w:rPr>
            </w:pPr>
            <w:r w:rsidRPr="00367B42">
              <w:rPr>
                <w:rFonts w:ascii="Times New Roman" w:hAnsi="Times New Roman" w:cs="Times New Roman"/>
                <w:sz w:val="22"/>
                <w:szCs w:val="22"/>
              </w:rPr>
              <w:t>1</w:t>
            </w:r>
            <w:r>
              <w:rPr>
                <w:rFonts w:ascii="Times New Roman" w:hAnsi="Times New Roman" w:cs="Times New Roman"/>
                <w:sz w:val="22"/>
                <w:szCs w:val="22"/>
              </w:rPr>
              <w:t>5</w:t>
            </w:r>
          </w:p>
        </w:tc>
        <w:tc>
          <w:tcPr>
            <w:tcW w:w="2552" w:type="dxa"/>
            <w:vAlign w:val="center"/>
          </w:tcPr>
          <w:p w14:paraId="0E36FB70" w14:textId="0A0148BF" w:rsidR="00306E39" w:rsidRPr="00367B42" w:rsidRDefault="00306E39" w:rsidP="00306E3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50F3C2B8" w14:textId="4D0D31A9"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 xml:space="preserve">с. Усть-Пит ул. Школьная 10 </w:t>
            </w:r>
          </w:p>
        </w:tc>
        <w:tc>
          <w:tcPr>
            <w:tcW w:w="2693" w:type="dxa"/>
          </w:tcPr>
          <w:p w14:paraId="4035EE4F" w14:textId="79FFFCE3" w:rsidR="00306E39" w:rsidRPr="00367B42" w:rsidRDefault="00306E39" w:rsidP="00306E39">
            <w:pPr>
              <w:jc w:val="center"/>
              <w:rPr>
                <w:rFonts w:ascii="Times New Roman" w:hAnsi="Times New Roman" w:cs="Times New Roman"/>
                <w:sz w:val="22"/>
                <w:szCs w:val="22"/>
              </w:rPr>
            </w:pPr>
            <w:r w:rsidRPr="005511E4">
              <w:rPr>
                <w:rStyle w:val="2105pt2"/>
                <w:rFonts w:eastAsia="Tahoma"/>
              </w:rPr>
              <w:t>Централизованная система теплоснабжения</w:t>
            </w:r>
          </w:p>
        </w:tc>
      </w:tr>
      <w:tr w:rsidR="00306E39" w:rsidRPr="00367B42" w14:paraId="39E2C71F" w14:textId="77777777" w:rsidTr="00306E39">
        <w:trPr>
          <w:trHeight w:val="315"/>
        </w:trPr>
        <w:tc>
          <w:tcPr>
            <w:tcW w:w="709" w:type="dxa"/>
            <w:shd w:val="clear" w:color="auto" w:fill="auto"/>
            <w:vAlign w:val="center"/>
          </w:tcPr>
          <w:p w14:paraId="6C247856" w14:textId="4841FC51" w:rsidR="00306E39" w:rsidRPr="00367B42" w:rsidRDefault="00306E39" w:rsidP="00306E39">
            <w:pPr>
              <w:jc w:val="center"/>
              <w:rPr>
                <w:rFonts w:ascii="Times New Roman" w:hAnsi="Times New Roman" w:cs="Times New Roman"/>
                <w:sz w:val="22"/>
                <w:szCs w:val="22"/>
              </w:rPr>
            </w:pPr>
            <w:r w:rsidRPr="00367B42">
              <w:rPr>
                <w:rFonts w:ascii="Times New Roman" w:hAnsi="Times New Roman" w:cs="Times New Roman"/>
                <w:sz w:val="22"/>
                <w:szCs w:val="22"/>
              </w:rPr>
              <w:lastRenderedPageBreak/>
              <w:t>1</w:t>
            </w:r>
            <w:r>
              <w:rPr>
                <w:rFonts w:ascii="Times New Roman" w:hAnsi="Times New Roman" w:cs="Times New Roman"/>
                <w:sz w:val="22"/>
                <w:szCs w:val="22"/>
              </w:rPr>
              <w:t>6</w:t>
            </w:r>
          </w:p>
        </w:tc>
        <w:tc>
          <w:tcPr>
            <w:tcW w:w="2552" w:type="dxa"/>
            <w:vAlign w:val="center"/>
          </w:tcPr>
          <w:p w14:paraId="58E7F03C" w14:textId="6E507D42" w:rsidR="00306E39" w:rsidRPr="00367B42" w:rsidRDefault="00306E39" w:rsidP="00306E3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4E295B13" w14:textId="6E589F66"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 xml:space="preserve">с. Чалбышево ул. Советская 1Б </w:t>
            </w:r>
          </w:p>
        </w:tc>
        <w:tc>
          <w:tcPr>
            <w:tcW w:w="2693" w:type="dxa"/>
          </w:tcPr>
          <w:p w14:paraId="11C7D27D" w14:textId="3F045714" w:rsidR="00306E39" w:rsidRPr="00367B42" w:rsidRDefault="00306E39" w:rsidP="00306E39">
            <w:pPr>
              <w:jc w:val="center"/>
              <w:rPr>
                <w:rFonts w:ascii="Times New Roman" w:hAnsi="Times New Roman" w:cs="Times New Roman"/>
                <w:sz w:val="22"/>
                <w:szCs w:val="22"/>
              </w:rPr>
            </w:pPr>
            <w:r w:rsidRPr="005511E4">
              <w:rPr>
                <w:rStyle w:val="2105pt2"/>
                <w:rFonts w:eastAsia="Tahoma"/>
              </w:rPr>
              <w:t>Централизованная система теплоснабжения</w:t>
            </w:r>
          </w:p>
        </w:tc>
      </w:tr>
      <w:tr w:rsidR="00306E39" w:rsidRPr="00367B42" w14:paraId="7D377B61" w14:textId="77777777" w:rsidTr="00306E39">
        <w:trPr>
          <w:trHeight w:val="315"/>
        </w:trPr>
        <w:tc>
          <w:tcPr>
            <w:tcW w:w="709" w:type="dxa"/>
            <w:shd w:val="clear" w:color="auto" w:fill="auto"/>
            <w:vAlign w:val="center"/>
          </w:tcPr>
          <w:p w14:paraId="4BFDD590" w14:textId="202940A7" w:rsidR="00306E39" w:rsidRPr="00367B42" w:rsidRDefault="00306E39" w:rsidP="00306E39">
            <w:pPr>
              <w:jc w:val="center"/>
              <w:rPr>
                <w:rFonts w:ascii="Times New Roman" w:hAnsi="Times New Roman" w:cs="Times New Roman"/>
                <w:sz w:val="22"/>
                <w:szCs w:val="22"/>
              </w:rPr>
            </w:pPr>
            <w:r w:rsidRPr="00367B42">
              <w:rPr>
                <w:rFonts w:ascii="Times New Roman" w:hAnsi="Times New Roman" w:cs="Times New Roman"/>
                <w:sz w:val="22"/>
                <w:szCs w:val="22"/>
              </w:rPr>
              <w:t>1</w:t>
            </w:r>
            <w:r>
              <w:rPr>
                <w:rFonts w:ascii="Times New Roman" w:hAnsi="Times New Roman" w:cs="Times New Roman"/>
                <w:sz w:val="22"/>
                <w:szCs w:val="22"/>
              </w:rPr>
              <w:t>7</w:t>
            </w:r>
          </w:p>
        </w:tc>
        <w:tc>
          <w:tcPr>
            <w:tcW w:w="2552" w:type="dxa"/>
            <w:vAlign w:val="center"/>
          </w:tcPr>
          <w:p w14:paraId="49751375" w14:textId="20E23DD2" w:rsidR="00306E39" w:rsidRPr="00367B42" w:rsidRDefault="00306E39" w:rsidP="00306E3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63F6E554" w14:textId="54F80217"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п. Шапкино ул. Мира 2</w:t>
            </w:r>
          </w:p>
        </w:tc>
        <w:tc>
          <w:tcPr>
            <w:tcW w:w="2693" w:type="dxa"/>
            <w:vAlign w:val="center"/>
          </w:tcPr>
          <w:p w14:paraId="5C106D21" w14:textId="3D4CD98A" w:rsidR="00306E39" w:rsidRPr="00367B42" w:rsidRDefault="00306E39" w:rsidP="00306E39">
            <w:pPr>
              <w:jc w:val="center"/>
              <w:rPr>
                <w:rFonts w:ascii="Times New Roman" w:hAnsi="Times New Roman" w:cs="Times New Roman"/>
                <w:sz w:val="22"/>
                <w:szCs w:val="22"/>
              </w:rPr>
            </w:pPr>
            <w:r>
              <w:rPr>
                <w:rStyle w:val="2105pt2"/>
                <w:rFonts w:eastAsia="Tahoma"/>
              </w:rPr>
              <w:t>Централизованная система теплоснабжения и горячего водоснабжения</w:t>
            </w:r>
          </w:p>
        </w:tc>
      </w:tr>
      <w:tr w:rsidR="00306E39" w:rsidRPr="00367B42" w14:paraId="7750F862" w14:textId="77777777" w:rsidTr="00306E39">
        <w:trPr>
          <w:trHeight w:val="315"/>
        </w:trPr>
        <w:tc>
          <w:tcPr>
            <w:tcW w:w="709" w:type="dxa"/>
            <w:shd w:val="clear" w:color="auto" w:fill="auto"/>
            <w:vAlign w:val="center"/>
          </w:tcPr>
          <w:p w14:paraId="548523C2" w14:textId="0856547A" w:rsidR="00306E39" w:rsidRPr="00367B42" w:rsidRDefault="00306E39" w:rsidP="00306E39">
            <w:pPr>
              <w:jc w:val="center"/>
              <w:rPr>
                <w:rFonts w:ascii="Times New Roman" w:hAnsi="Times New Roman" w:cs="Times New Roman"/>
                <w:sz w:val="22"/>
                <w:szCs w:val="22"/>
              </w:rPr>
            </w:pPr>
            <w:r w:rsidRPr="00367B42">
              <w:rPr>
                <w:rFonts w:ascii="Times New Roman" w:hAnsi="Times New Roman" w:cs="Times New Roman"/>
                <w:sz w:val="22"/>
                <w:szCs w:val="22"/>
              </w:rPr>
              <w:t>1</w:t>
            </w:r>
            <w:r>
              <w:rPr>
                <w:rFonts w:ascii="Times New Roman" w:hAnsi="Times New Roman" w:cs="Times New Roman"/>
                <w:sz w:val="22"/>
                <w:szCs w:val="22"/>
              </w:rPr>
              <w:t>8</w:t>
            </w:r>
          </w:p>
        </w:tc>
        <w:tc>
          <w:tcPr>
            <w:tcW w:w="2552" w:type="dxa"/>
            <w:vAlign w:val="center"/>
          </w:tcPr>
          <w:p w14:paraId="40468AC8" w14:textId="226A6A0C" w:rsidR="00306E39" w:rsidRPr="00367B42" w:rsidRDefault="00306E39" w:rsidP="00306E3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12B9BC7F" w14:textId="2B7846F2"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 xml:space="preserve">п. Шапкино ул. Лесная 12 </w:t>
            </w:r>
          </w:p>
        </w:tc>
        <w:tc>
          <w:tcPr>
            <w:tcW w:w="2693" w:type="dxa"/>
          </w:tcPr>
          <w:p w14:paraId="42028FBC" w14:textId="4637EB39" w:rsidR="00306E39" w:rsidRPr="00367B42" w:rsidRDefault="00306E39" w:rsidP="00306E39">
            <w:pPr>
              <w:jc w:val="center"/>
              <w:rPr>
                <w:rFonts w:ascii="Times New Roman" w:hAnsi="Times New Roman" w:cs="Times New Roman"/>
                <w:sz w:val="22"/>
                <w:szCs w:val="22"/>
              </w:rPr>
            </w:pPr>
            <w:r w:rsidRPr="003F3641">
              <w:rPr>
                <w:rStyle w:val="2105pt2"/>
                <w:rFonts w:eastAsia="Tahoma"/>
              </w:rPr>
              <w:t>Централизованная система теплоснабжения</w:t>
            </w:r>
          </w:p>
        </w:tc>
      </w:tr>
      <w:tr w:rsidR="00306E39" w:rsidRPr="00367B42" w14:paraId="1D5A1B3C" w14:textId="77777777" w:rsidTr="00306E39">
        <w:trPr>
          <w:trHeight w:val="315"/>
        </w:trPr>
        <w:tc>
          <w:tcPr>
            <w:tcW w:w="709" w:type="dxa"/>
            <w:shd w:val="clear" w:color="auto" w:fill="auto"/>
            <w:vAlign w:val="center"/>
          </w:tcPr>
          <w:p w14:paraId="7855C6AD" w14:textId="01AB9019" w:rsidR="00306E39" w:rsidRPr="00367B42" w:rsidRDefault="00306E39" w:rsidP="00306E39">
            <w:pPr>
              <w:jc w:val="center"/>
              <w:rPr>
                <w:rFonts w:ascii="Times New Roman" w:hAnsi="Times New Roman" w:cs="Times New Roman"/>
                <w:sz w:val="22"/>
                <w:szCs w:val="22"/>
              </w:rPr>
            </w:pPr>
            <w:r>
              <w:rPr>
                <w:rFonts w:ascii="Times New Roman" w:hAnsi="Times New Roman" w:cs="Times New Roman"/>
                <w:sz w:val="22"/>
                <w:szCs w:val="22"/>
              </w:rPr>
              <w:t>19</w:t>
            </w:r>
          </w:p>
        </w:tc>
        <w:tc>
          <w:tcPr>
            <w:tcW w:w="2552" w:type="dxa"/>
            <w:vAlign w:val="center"/>
          </w:tcPr>
          <w:p w14:paraId="52D163D4" w14:textId="67731025" w:rsidR="00306E39" w:rsidRPr="00367B42" w:rsidRDefault="00306E39" w:rsidP="00306E3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0DB3DD73" w14:textId="6D46DE77"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с. Ярцево ул. Мира 28</w:t>
            </w:r>
          </w:p>
        </w:tc>
        <w:tc>
          <w:tcPr>
            <w:tcW w:w="2693" w:type="dxa"/>
          </w:tcPr>
          <w:p w14:paraId="59473F74" w14:textId="5F30F781" w:rsidR="00306E39" w:rsidRPr="00367B42" w:rsidRDefault="00306E39" w:rsidP="00306E39">
            <w:pPr>
              <w:jc w:val="center"/>
              <w:rPr>
                <w:rFonts w:ascii="Times New Roman" w:hAnsi="Times New Roman" w:cs="Times New Roman"/>
                <w:sz w:val="22"/>
                <w:szCs w:val="22"/>
              </w:rPr>
            </w:pPr>
            <w:r w:rsidRPr="003F3641">
              <w:rPr>
                <w:rStyle w:val="2105pt2"/>
                <w:rFonts w:eastAsia="Tahoma"/>
              </w:rPr>
              <w:t>Централизованная система теплоснабжения</w:t>
            </w:r>
          </w:p>
        </w:tc>
      </w:tr>
      <w:tr w:rsidR="00306E39" w:rsidRPr="00367B42" w14:paraId="5E2BE621" w14:textId="77777777" w:rsidTr="00306E39">
        <w:trPr>
          <w:trHeight w:val="315"/>
        </w:trPr>
        <w:tc>
          <w:tcPr>
            <w:tcW w:w="709" w:type="dxa"/>
            <w:shd w:val="clear" w:color="auto" w:fill="auto"/>
            <w:vAlign w:val="center"/>
          </w:tcPr>
          <w:p w14:paraId="24D39B53" w14:textId="705B1075" w:rsidR="00306E39" w:rsidRPr="00367B42" w:rsidRDefault="00306E39" w:rsidP="00306E39">
            <w:pPr>
              <w:jc w:val="center"/>
              <w:rPr>
                <w:rFonts w:ascii="Times New Roman" w:hAnsi="Times New Roman" w:cs="Times New Roman"/>
                <w:sz w:val="22"/>
                <w:szCs w:val="22"/>
              </w:rPr>
            </w:pPr>
            <w:r>
              <w:rPr>
                <w:rFonts w:ascii="Times New Roman" w:hAnsi="Times New Roman" w:cs="Times New Roman"/>
                <w:sz w:val="22"/>
                <w:szCs w:val="22"/>
              </w:rPr>
              <w:t>20</w:t>
            </w:r>
          </w:p>
        </w:tc>
        <w:tc>
          <w:tcPr>
            <w:tcW w:w="2552" w:type="dxa"/>
            <w:vAlign w:val="center"/>
          </w:tcPr>
          <w:p w14:paraId="169C1E78" w14:textId="443F47B6" w:rsidR="00306E39" w:rsidRPr="00367B42" w:rsidRDefault="00306E39" w:rsidP="00306E3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64FA806A" w14:textId="45EFABBC"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п. Абалаково ул. Школьная 5Б</w:t>
            </w:r>
          </w:p>
        </w:tc>
        <w:tc>
          <w:tcPr>
            <w:tcW w:w="2693" w:type="dxa"/>
          </w:tcPr>
          <w:p w14:paraId="72D4862A" w14:textId="69769031" w:rsidR="00306E39" w:rsidRPr="00367B42" w:rsidRDefault="00306E39" w:rsidP="00306E39">
            <w:pPr>
              <w:jc w:val="center"/>
              <w:rPr>
                <w:rFonts w:ascii="Times New Roman" w:hAnsi="Times New Roman" w:cs="Times New Roman"/>
                <w:sz w:val="22"/>
                <w:szCs w:val="22"/>
              </w:rPr>
            </w:pPr>
            <w:r w:rsidRPr="003F3641">
              <w:rPr>
                <w:rStyle w:val="2105pt2"/>
                <w:rFonts w:eastAsia="Tahoma"/>
              </w:rPr>
              <w:t>Централизованная система теплоснабжения</w:t>
            </w:r>
          </w:p>
        </w:tc>
      </w:tr>
      <w:tr w:rsidR="00306E39" w:rsidRPr="00367B42" w14:paraId="6B09F8C0" w14:textId="77777777" w:rsidTr="00306E39">
        <w:trPr>
          <w:trHeight w:val="315"/>
        </w:trPr>
        <w:tc>
          <w:tcPr>
            <w:tcW w:w="709" w:type="dxa"/>
            <w:shd w:val="clear" w:color="auto" w:fill="auto"/>
            <w:vAlign w:val="center"/>
          </w:tcPr>
          <w:p w14:paraId="552856FB" w14:textId="6048E34B" w:rsidR="00306E39" w:rsidRPr="00367B42" w:rsidRDefault="00306E39" w:rsidP="00306E39">
            <w:pPr>
              <w:jc w:val="center"/>
              <w:rPr>
                <w:rFonts w:ascii="Times New Roman" w:hAnsi="Times New Roman" w:cs="Times New Roman"/>
                <w:sz w:val="22"/>
                <w:szCs w:val="22"/>
              </w:rPr>
            </w:pPr>
            <w:r w:rsidRPr="00367B42">
              <w:rPr>
                <w:rFonts w:ascii="Times New Roman" w:hAnsi="Times New Roman" w:cs="Times New Roman"/>
                <w:sz w:val="22"/>
                <w:szCs w:val="22"/>
              </w:rPr>
              <w:t>2</w:t>
            </w:r>
            <w:r>
              <w:rPr>
                <w:rFonts w:ascii="Times New Roman" w:hAnsi="Times New Roman" w:cs="Times New Roman"/>
                <w:sz w:val="22"/>
                <w:szCs w:val="22"/>
              </w:rPr>
              <w:t>1</w:t>
            </w:r>
          </w:p>
        </w:tc>
        <w:tc>
          <w:tcPr>
            <w:tcW w:w="2552" w:type="dxa"/>
            <w:vAlign w:val="center"/>
          </w:tcPr>
          <w:p w14:paraId="6B7ABC15" w14:textId="4AAEFD03" w:rsidR="00306E39" w:rsidRPr="00367B42" w:rsidRDefault="00306E39" w:rsidP="00306E3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vAlign w:val="center"/>
          </w:tcPr>
          <w:p w14:paraId="079DB09B" w14:textId="7E49ACE5"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с. Абалаково ул. Заречная 20А</w:t>
            </w:r>
          </w:p>
        </w:tc>
        <w:tc>
          <w:tcPr>
            <w:tcW w:w="2693" w:type="dxa"/>
          </w:tcPr>
          <w:p w14:paraId="028CB50A" w14:textId="37B7FBC9" w:rsidR="00306E39" w:rsidRPr="00367B42" w:rsidRDefault="00306E39" w:rsidP="00306E39">
            <w:pPr>
              <w:jc w:val="center"/>
              <w:rPr>
                <w:rFonts w:ascii="Times New Roman" w:hAnsi="Times New Roman" w:cs="Times New Roman"/>
                <w:sz w:val="22"/>
                <w:szCs w:val="22"/>
              </w:rPr>
            </w:pPr>
            <w:r w:rsidRPr="003F3641">
              <w:rPr>
                <w:rStyle w:val="2105pt2"/>
                <w:rFonts w:eastAsia="Tahoma"/>
              </w:rPr>
              <w:t>Централизованная система теплоснабжения</w:t>
            </w:r>
          </w:p>
        </w:tc>
      </w:tr>
      <w:tr w:rsidR="00306E39" w:rsidRPr="00367B42" w14:paraId="3ABA9F78" w14:textId="77777777" w:rsidTr="00306E39">
        <w:trPr>
          <w:trHeight w:val="315"/>
        </w:trPr>
        <w:tc>
          <w:tcPr>
            <w:tcW w:w="709" w:type="dxa"/>
            <w:shd w:val="clear" w:color="auto" w:fill="auto"/>
            <w:vAlign w:val="center"/>
          </w:tcPr>
          <w:p w14:paraId="7898DFD3" w14:textId="4C22B2A1" w:rsidR="00306E39" w:rsidRPr="00367B42" w:rsidRDefault="00306E39" w:rsidP="00306E39">
            <w:pPr>
              <w:jc w:val="center"/>
              <w:rPr>
                <w:rFonts w:ascii="Times New Roman" w:hAnsi="Times New Roman" w:cs="Times New Roman"/>
                <w:sz w:val="22"/>
                <w:szCs w:val="22"/>
              </w:rPr>
            </w:pPr>
            <w:r>
              <w:rPr>
                <w:rFonts w:ascii="Times New Roman" w:hAnsi="Times New Roman" w:cs="Times New Roman"/>
                <w:sz w:val="22"/>
                <w:szCs w:val="22"/>
              </w:rPr>
              <w:t>22</w:t>
            </w:r>
          </w:p>
        </w:tc>
        <w:tc>
          <w:tcPr>
            <w:tcW w:w="2552" w:type="dxa"/>
            <w:vAlign w:val="center"/>
          </w:tcPr>
          <w:p w14:paraId="18B4D582" w14:textId="131A40F7" w:rsidR="00306E39" w:rsidRPr="00367B42" w:rsidRDefault="00306E39" w:rsidP="00306E39">
            <w:pPr>
              <w:jc w:val="center"/>
              <w:rPr>
                <w:rFonts w:ascii="Times New Roman" w:hAnsi="Times New Roman" w:cs="Times New Roman"/>
                <w:sz w:val="22"/>
                <w:szCs w:val="22"/>
              </w:rPr>
            </w:pPr>
            <w:r>
              <w:rPr>
                <w:rStyle w:val="2105pt2"/>
                <w:rFonts w:eastAsia="Tahoma"/>
              </w:rPr>
              <w:t>-</w:t>
            </w:r>
          </w:p>
        </w:tc>
        <w:tc>
          <w:tcPr>
            <w:tcW w:w="3402" w:type="dxa"/>
            <w:shd w:val="clear" w:color="auto" w:fill="auto"/>
            <w:noWrap/>
            <w:vAlign w:val="center"/>
          </w:tcPr>
          <w:p w14:paraId="1BCF9F29" w14:textId="5E8E6B3C"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д. Анциферово ул. Шаробаева 2</w:t>
            </w:r>
          </w:p>
        </w:tc>
        <w:tc>
          <w:tcPr>
            <w:tcW w:w="2693" w:type="dxa"/>
          </w:tcPr>
          <w:p w14:paraId="7DDA4CA0" w14:textId="1B75C2CA" w:rsidR="00306E39" w:rsidRPr="00367B42" w:rsidRDefault="00306E39" w:rsidP="00306E39">
            <w:pPr>
              <w:jc w:val="center"/>
              <w:rPr>
                <w:rFonts w:ascii="Times New Roman" w:hAnsi="Times New Roman" w:cs="Times New Roman"/>
                <w:sz w:val="22"/>
                <w:szCs w:val="22"/>
              </w:rPr>
            </w:pPr>
            <w:r>
              <w:rPr>
                <w:rStyle w:val="2105pt2"/>
                <w:rFonts w:eastAsia="Tahoma"/>
              </w:rPr>
              <w:t>-</w:t>
            </w:r>
          </w:p>
        </w:tc>
      </w:tr>
      <w:tr w:rsidR="00306E39" w:rsidRPr="00367B42" w14:paraId="4AF38ABA" w14:textId="77777777" w:rsidTr="00306E39">
        <w:trPr>
          <w:trHeight w:val="315"/>
        </w:trPr>
        <w:tc>
          <w:tcPr>
            <w:tcW w:w="709" w:type="dxa"/>
            <w:shd w:val="clear" w:color="auto" w:fill="auto"/>
            <w:vAlign w:val="center"/>
          </w:tcPr>
          <w:p w14:paraId="2484967D" w14:textId="2809B3A7" w:rsidR="00306E39" w:rsidRPr="00367B42" w:rsidRDefault="00306E39" w:rsidP="00306E39">
            <w:pPr>
              <w:jc w:val="center"/>
              <w:rPr>
                <w:rFonts w:ascii="Times New Roman" w:hAnsi="Times New Roman" w:cs="Times New Roman"/>
                <w:sz w:val="22"/>
                <w:szCs w:val="22"/>
              </w:rPr>
            </w:pPr>
            <w:r w:rsidRPr="00367B42">
              <w:rPr>
                <w:rFonts w:ascii="Times New Roman" w:hAnsi="Times New Roman" w:cs="Times New Roman"/>
                <w:sz w:val="22"/>
                <w:szCs w:val="22"/>
              </w:rPr>
              <w:t>2</w:t>
            </w:r>
            <w:r>
              <w:rPr>
                <w:rFonts w:ascii="Times New Roman" w:hAnsi="Times New Roman" w:cs="Times New Roman"/>
                <w:sz w:val="22"/>
                <w:szCs w:val="22"/>
              </w:rPr>
              <w:t>3</w:t>
            </w:r>
          </w:p>
        </w:tc>
        <w:tc>
          <w:tcPr>
            <w:tcW w:w="2552" w:type="dxa"/>
            <w:vAlign w:val="center"/>
          </w:tcPr>
          <w:p w14:paraId="127DB4D0" w14:textId="02B697E4" w:rsidR="00306E39" w:rsidRPr="00367B42" w:rsidRDefault="00306E39" w:rsidP="00306E3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noWrap/>
            <w:vAlign w:val="center"/>
          </w:tcPr>
          <w:p w14:paraId="0D8DEF5D" w14:textId="6C6FA79A"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п. Майское ул. Школьная 13А</w:t>
            </w:r>
          </w:p>
        </w:tc>
        <w:tc>
          <w:tcPr>
            <w:tcW w:w="2693" w:type="dxa"/>
          </w:tcPr>
          <w:p w14:paraId="2597C880" w14:textId="3A877B28" w:rsidR="00306E39" w:rsidRPr="00367B42" w:rsidRDefault="00306E39" w:rsidP="00306E39">
            <w:pPr>
              <w:jc w:val="center"/>
              <w:rPr>
                <w:rFonts w:ascii="Times New Roman" w:hAnsi="Times New Roman" w:cs="Times New Roman"/>
                <w:sz w:val="22"/>
                <w:szCs w:val="22"/>
              </w:rPr>
            </w:pPr>
            <w:r w:rsidRPr="003F3641">
              <w:rPr>
                <w:rStyle w:val="2105pt2"/>
                <w:rFonts w:eastAsia="Tahoma"/>
              </w:rPr>
              <w:t>Централизованная система теплоснабжения</w:t>
            </w:r>
          </w:p>
        </w:tc>
      </w:tr>
      <w:tr w:rsidR="00306E39" w:rsidRPr="00367B42" w14:paraId="1E575068" w14:textId="77777777" w:rsidTr="00306E39">
        <w:trPr>
          <w:trHeight w:val="315"/>
        </w:trPr>
        <w:tc>
          <w:tcPr>
            <w:tcW w:w="709" w:type="dxa"/>
            <w:shd w:val="clear" w:color="auto" w:fill="auto"/>
            <w:vAlign w:val="center"/>
          </w:tcPr>
          <w:p w14:paraId="7C1DCC32" w14:textId="3C51BEA0" w:rsidR="00306E39" w:rsidRPr="00367B42" w:rsidRDefault="00306E39" w:rsidP="00306E39">
            <w:pPr>
              <w:jc w:val="center"/>
              <w:rPr>
                <w:rFonts w:ascii="Times New Roman" w:hAnsi="Times New Roman" w:cs="Times New Roman"/>
                <w:sz w:val="22"/>
                <w:szCs w:val="22"/>
              </w:rPr>
            </w:pPr>
            <w:r w:rsidRPr="00367B42">
              <w:rPr>
                <w:rFonts w:ascii="Times New Roman" w:hAnsi="Times New Roman" w:cs="Times New Roman"/>
                <w:sz w:val="22"/>
                <w:szCs w:val="22"/>
              </w:rPr>
              <w:t>2</w:t>
            </w:r>
            <w:r>
              <w:rPr>
                <w:rFonts w:ascii="Times New Roman" w:hAnsi="Times New Roman" w:cs="Times New Roman"/>
                <w:sz w:val="22"/>
                <w:szCs w:val="22"/>
              </w:rPr>
              <w:t>4</w:t>
            </w:r>
          </w:p>
        </w:tc>
        <w:tc>
          <w:tcPr>
            <w:tcW w:w="2552" w:type="dxa"/>
            <w:vAlign w:val="center"/>
          </w:tcPr>
          <w:p w14:paraId="1A167AAC" w14:textId="17CD9928" w:rsidR="00306E39" w:rsidRPr="00367B42" w:rsidRDefault="00306E39" w:rsidP="00306E39">
            <w:pPr>
              <w:jc w:val="center"/>
              <w:rPr>
                <w:rFonts w:ascii="Times New Roman" w:hAnsi="Times New Roman" w:cs="Times New Roman"/>
                <w:sz w:val="22"/>
                <w:szCs w:val="22"/>
              </w:rPr>
            </w:pPr>
            <w:r>
              <w:rPr>
                <w:rStyle w:val="2105pt2"/>
                <w:rFonts w:eastAsia="Tahoma"/>
              </w:rPr>
              <w:t>-</w:t>
            </w:r>
          </w:p>
        </w:tc>
        <w:tc>
          <w:tcPr>
            <w:tcW w:w="3402" w:type="dxa"/>
            <w:shd w:val="clear" w:color="auto" w:fill="auto"/>
            <w:noWrap/>
            <w:vAlign w:val="center"/>
          </w:tcPr>
          <w:p w14:paraId="1E2F9712" w14:textId="7B8E3865"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д. Малобелая ул. 70 лет Октября 26А</w:t>
            </w:r>
          </w:p>
        </w:tc>
        <w:tc>
          <w:tcPr>
            <w:tcW w:w="2693" w:type="dxa"/>
            <w:vAlign w:val="center"/>
          </w:tcPr>
          <w:p w14:paraId="3C36D35C" w14:textId="48C5396B" w:rsidR="00306E39" w:rsidRPr="00367B42" w:rsidRDefault="00306E39" w:rsidP="00306E39">
            <w:pPr>
              <w:jc w:val="center"/>
              <w:rPr>
                <w:rFonts w:ascii="Times New Roman" w:hAnsi="Times New Roman" w:cs="Times New Roman"/>
                <w:sz w:val="22"/>
                <w:szCs w:val="22"/>
              </w:rPr>
            </w:pPr>
            <w:r w:rsidRPr="003F3641">
              <w:rPr>
                <w:rStyle w:val="2105pt2"/>
                <w:rFonts w:eastAsia="Tahoma"/>
              </w:rPr>
              <w:t>Централизованная система теплоснабжения</w:t>
            </w:r>
          </w:p>
        </w:tc>
      </w:tr>
      <w:tr w:rsidR="00306E39" w:rsidRPr="00367B42" w14:paraId="3C00575C" w14:textId="77777777" w:rsidTr="00306E39">
        <w:trPr>
          <w:trHeight w:val="315"/>
        </w:trPr>
        <w:tc>
          <w:tcPr>
            <w:tcW w:w="709" w:type="dxa"/>
            <w:shd w:val="clear" w:color="auto" w:fill="auto"/>
            <w:vAlign w:val="center"/>
          </w:tcPr>
          <w:p w14:paraId="16B47369" w14:textId="63E60698" w:rsidR="00306E39" w:rsidRPr="00367B42" w:rsidRDefault="00306E39" w:rsidP="00306E39">
            <w:pPr>
              <w:jc w:val="center"/>
              <w:rPr>
                <w:rFonts w:ascii="Times New Roman" w:hAnsi="Times New Roman" w:cs="Times New Roman"/>
                <w:sz w:val="22"/>
                <w:szCs w:val="22"/>
              </w:rPr>
            </w:pPr>
            <w:r w:rsidRPr="00367B42">
              <w:rPr>
                <w:rFonts w:ascii="Times New Roman" w:hAnsi="Times New Roman" w:cs="Times New Roman"/>
                <w:sz w:val="22"/>
                <w:szCs w:val="22"/>
              </w:rPr>
              <w:t>2</w:t>
            </w:r>
            <w:r>
              <w:rPr>
                <w:rFonts w:ascii="Times New Roman" w:hAnsi="Times New Roman" w:cs="Times New Roman"/>
                <w:sz w:val="22"/>
                <w:szCs w:val="22"/>
              </w:rPr>
              <w:t>5</w:t>
            </w:r>
          </w:p>
        </w:tc>
        <w:tc>
          <w:tcPr>
            <w:tcW w:w="2552" w:type="dxa"/>
            <w:vAlign w:val="center"/>
          </w:tcPr>
          <w:p w14:paraId="493DDE01" w14:textId="785F71C2" w:rsidR="00306E39" w:rsidRPr="00367B42" w:rsidRDefault="00306E39" w:rsidP="00306E39">
            <w:pPr>
              <w:jc w:val="center"/>
              <w:rPr>
                <w:rFonts w:ascii="Times New Roman" w:hAnsi="Times New Roman" w:cs="Times New Roman"/>
                <w:sz w:val="22"/>
                <w:szCs w:val="22"/>
              </w:rPr>
            </w:pPr>
            <w:r>
              <w:rPr>
                <w:rStyle w:val="2105pt2"/>
                <w:rFonts w:eastAsia="Tahoma"/>
              </w:rPr>
              <w:t>-</w:t>
            </w:r>
          </w:p>
        </w:tc>
        <w:tc>
          <w:tcPr>
            <w:tcW w:w="3402" w:type="dxa"/>
            <w:shd w:val="clear" w:color="auto" w:fill="auto"/>
            <w:vAlign w:val="center"/>
          </w:tcPr>
          <w:p w14:paraId="23BC3D84" w14:textId="6B6CD540"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д. Никулино ул. Береговая 22</w:t>
            </w:r>
          </w:p>
        </w:tc>
        <w:tc>
          <w:tcPr>
            <w:tcW w:w="2693" w:type="dxa"/>
          </w:tcPr>
          <w:p w14:paraId="55DDE0A7" w14:textId="7CD7B1A7" w:rsidR="00306E39" w:rsidRPr="00367B42" w:rsidRDefault="00306E39" w:rsidP="00306E39">
            <w:pPr>
              <w:jc w:val="center"/>
              <w:rPr>
                <w:rFonts w:ascii="Times New Roman" w:hAnsi="Times New Roman" w:cs="Times New Roman"/>
                <w:sz w:val="22"/>
                <w:szCs w:val="22"/>
              </w:rPr>
            </w:pPr>
            <w:r>
              <w:rPr>
                <w:rStyle w:val="2105pt2"/>
                <w:rFonts w:eastAsia="Tahoma"/>
              </w:rPr>
              <w:t>-</w:t>
            </w:r>
          </w:p>
        </w:tc>
      </w:tr>
      <w:tr w:rsidR="00306E39" w:rsidRPr="00367B42" w14:paraId="11B5AF9B" w14:textId="77777777" w:rsidTr="00306E39">
        <w:trPr>
          <w:trHeight w:val="315"/>
        </w:trPr>
        <w:tc>
          <w:tcPr>
            <w:tcW w:w="709" w:type="dxa"/>
            <w:shd w:val="clear" w:color="auto" w:fill="auto"/>
            <w:vAlign w:val="center"/>
          </w:tcPr>
          <w:p w14:paraId="74244573" w14:textId="7F452938" w:rsidR="00306E39" w:rsidRPr="00367B42" w:rsidRDefault="00306E39" w:rsidP="00306E39">
            <w:pPr>
              <w:jc w:val="center"/>
              <w:rPr>
                <w:rFonts w:ascii="Times New Roman" w:hAnsi="Times New Roman" w:cs="Times New Roman"/>
                <w:sz w:val="22"/>
                <w:szCs w:val="22"/>
              </w:rPr>
            </w:pPr>
            <w:r w:rsidRPr="00367B42">
              <w:rPr>
                <w:rFonts w:ascii="Times New Roman" w:hAnsi="Times New Roman" w:cs="Times New Roman"/>
                <w:sz w:val="22"/>
                <w:szCs w:val="22"/>
              </w:rPr>
              <w:t>2</w:t>
            </w:r>
            <w:r>
              <w:rPr>
                <w:rFonts w:ascii="Times New Roman" w:hAnsi="Times New Roman" w:cs="Times New Roman"/>
                <w:sz w:val="22"/>
                <w:szCs w:val="22"/>
              </w:rPr>
              <w:t>6</w:t>
            </w:r>
          </w:p>
        </w:tc>
        <w:tc>
          <w:tcPr>
            <w:tcW w:w="2552" w:type="dxa"/>
            <w:vAlign w:val="center"/>
          </w:tcPr>
          <w:p w14:paraId="2B64004A" w14:textId="05A27948" w:rsidR="00306E39" w:rsidRPr="00367B42" w:rsidRDefault="00306E39" w:rsidP="00306E3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noWrap/>
            <w:vAlign w:val="center"/>
          </w:tcPr>
          <w:p w14:paraId="2E895599" w14:textId="657A999D"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п. Новый Городок ул. Лесная 1А</w:t>
            </w:r>
          </w:p>
        </w:tc>
        <w:tc>
          <w:tcPr>
            <w:tcW w:w="2693" w:type="dxa"/>
          </w:tcPr>
          <w:p w14:paraId="1D639E1E" w14:textId="4EA0C815" w:rsidR="00306E39" w:rsidRPr="00367B42" w:rsidRDefault="00306E39" w:rsidP="00306E39">
            <w:pPr>
              <w:jc w:val="center"/>
              <w:rPr>
                <w:rFonts w:ascii="Times New Roman" w:hAnsi="Times New Roman" w:cs="Times New Roman"/>
                <w:sz w:val="22"/>
                <w:szCs w:val="22"/>
              </w:rPr>
            </w:pPr>
            <w:r w:rsidRPr="003F3641">
              <w:rPr>
                <w:rStyle w:val="2105pt2"/>
                <w:rFonts w:eastAsia="Tahoma"/>
              </w:rPr>
              <w:t>Централизованная система теплоснабжения</w:t>
            </w:r>
          </w:p>
        </w:tc>
      </w:tr>
      <w:tr w:rsidR="00306E39" w:rsidRPr="00367B42" w14:paraId="3EE8032C" w14:textId="77777777" w:rsidTr="00306E39">
        <w:trPr>
          <w:trHeight w:val="315"/>
        </w:trPr>
        <w:tc>
          <w:tcPr>
            <w:tcW w:w="709" w:type="dxa"/>
            <w:shd w:val="clear" w:color="auto" w:fill="auto"/>
            <w:vAlign w:val="center"/>
          </w:tcPr>
          <w:p w14:paraId="021E8476" w14:textId="30462925" w:rsidR="00306E39" w:rsidRPr="00367B42" w:rsidRDefault="00306E39" w:rsidP="00306E39">
            <w:pPr>
              <w:jc w:val="center"/>
              <w:rPr>
                <w:rFonts w:ascii="Times New Roman" w:hAnsi="Times New Roman" w:cs="Times New Roman"/>
                <w:sz w:val="22"/>
                <w:szCs w:val="22"/>
              </w:rPr>
            </w:pPr>
            <w:r w:rsidRPr="00367B42">
              <w:rPr>
                <w:rFonts w:ascii="Times New Roman" w:hAnsi="Times New Roman" w:cs="Times New Roman"/>
                <w:sz w:val="22"/>
                <w:szCs w:val="22"/>
              </w:rPr>
              <w:t>2</w:t>
            </w:r>
            <w:r>
              <w:rPr>
                <w:rFonts w:ascii="Times New Roman" w:hAnsi="Times New Roman" w:cs="Times New Roman"/>
                <w:sz w:val="22"/>
                <w:szCs w:val="22"/>
              </w:rPr>
              <w:t>7</w:t>
            </w:r>
          </w:p>
        </w:tc>
        <w:tc>
          <w:tcPr>
            <w:tcW w:w="2552" w:type="dxa"/>
            <w:vAlign w:val="center"/>
          </w:tcPr>
          <w:p w14:paraId="6632788D" w14:textId="451367B1" w:rsidR="00306E39" w:rsidRPr="00367B42" w:rsidRDefault="00306E39" w:rsidP="00306E3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noWrap/>
            <w:vAlign w:val="center"/>
          </w:tcPr>
          <w:p w14:paraId="67CC4A5A" w14:textId="366BF212"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с. Плотбище ул. Советская 38А</w:t>
            </w:r>
          </w:p>
        </w:tc>
        <w:tc>
          <w:tcPr>
            <w:tcW w:w="2693" w:type="dxa"/>
          </w:tcPr>
          <w:p w14:paraId="68A93876" w14:textId="7AB59558" w:rsidR="00306E39" w:rsidRPr="00367B42" w:rsidRDefault="00306E39" w:rsidP="00306E39">
            <w:pPr>
              <w:jc w:val="center"/>
              <w:rPr>
                <w:rFonts w:ascii="Times New Roman" w:hAnsi="Times New Roman" w:cs="Times New Roman"/>
                <w:sz w:val="22"/>
                <w:szCs w:val="22"/>
              </w:rPr>
            </w:pPr>
            <w:r w:rsidRPr="003F3641">
              <w:rPr>
                <w:rStyle w:val="2105pt2"/>
                <w:rFonts w:eastAsia="Tahoma"/>
              </w:rPr>
              <w:t>Централизованная система теплоснабжения</w:t>
            </w:r>
          </w:p>
        </w:tc>
      </w:tr>
      <w:tr w:rsidR="00306E39" w:rsidRPr="00367B42" w14:paraId="2AD22189" w14:textId="77777777" w:rsidTr="00306E39">
        <w:trPr>
          <w:trHeight w:val="315"/>
        </w:trPr>
        <w:tc>
          <w:tcPr>
            <w:tcW w:w="709" w:type="dxa"/>
            <w:shd w:val="clear" w:color="auto" w:fill="auto"/>
            <w:vAlign w:val="center"/>
          </w:tcPr>
          <w:p w14:paraId="65CE95EF" w14:textId="74847052" w:rsidR="00306E39" w:rsidRPr="00367B42" w:rsidRDefault="00306E39" w:rsidP="00306E39">
            <w:pPr>
              <w:jc w:val="center"/>
              <w:rPr>
                <w:rFonts w:ascii="Times New Roman" w:hAnsi="Times New Roman" w:cs="Times New Roman"/>
                <w:sz w:val="22"/>
                <w:szCs w:val="22"/>
              </w:rPr>
            </w:pPr>
            <w:r w:rsidRPr="00367B42">
              <w:rPr>
                <w:rFonts w:ascii="Times New Roman" w:hAnsi="Times New Roman" w:cs="Times New Roman"/>
                <w:sz w:val="22"/>
                <w:szCs w:val="22"/>
              </w:rPr>
              <w:t>2</w:t>
            </w:r>
            <w:r>
              <w:rPr>
                <w:rFonts w:ascii="Times New Roman" w:hAnsi="Times New Roman" w:cs="Times New Roman"/>
                <w:sz w:val="22"/>
                <w:szCs w:val="22"/>
              </w:rPr>
              <w:t>8</w:t>
            </w:r>
          </w:p>
        </w:tc>
        <w:tc>
          <w:tcPr>
            <w:tcW w:w="2552" w:type="dxa"/>
            <w:vAlign w:val="center"/>
          </w:tcPr>
          <w:p w14:paraId="0A321ADE" w14:textId="03129371" w:rsidR="00306E39" w:rsidRPr="00367B42" w:rsidRDefault="00306E39" w:rsidP="00306E39">
            <w:pPr>
              <w:jc w:val="center"/>
              <w:rPr>
                <w:rFonts w:ascii="Times New Roman" w:hAnsi="Times New Roman" w:cs="Times New Roman"/>
                <w:sz w:val="22"/>
                <w:szCs w:val="22"/>
              </w:rPr>
            </w:pPr>
            <w:r>
              <w:rPr>
                <w:rStyle w:val="2105pt2"/>
                <w:rFonts w:eastAsia="Tahoma"/>
              </w:rPr>
              <w:t>-</w:t>
            </w:r>
          </w:p>
        </w:tc>
        <w:tc>
          <w:tcPr>
            <w:tcW w:w="3402" w:type="dxa"/>
            <w:shd w:val="clear" w:color="auto" w:fill="auto"/>
            <w:vAlign w:val="center"/>
          </w:tcPr>
          <w:p w14:paraId="415AE1B1" w14:textId="39479529"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с. Подгорное ул. Молодежная 7</w:t>
            </w:r>
          </w:p>
        </w:tc>
        <w:tc>
          <w:tcPr>
            <w:tcW w:w="2693" w:type="dxa"/>
          </w:tcPr>
          <w:p w14:paraId="192E9335" w14:textId="6932D7C3" w:rsidR="00306E39" w:rsidRPr="00367B42" w:rsidRDefault="00306E39" w:rsidP="00306E39">
            <w:pPr>
              <w:jc w:val="center"/>
              <w:rPr>
                <w:rFonts w:ascii="Times New Roman" w:hAnsi="Times New Roman" w:cs="Times New Roman"/>
                <w:sz w:val="22"/>
                <w:szCs w:val="22"/>
              </w:rPr>
            </w:pPr>
            <w:r w:rsidRPr="003F3641">
              <w:rPr>
                <w:rStyle w:val="2105pt2"/>
                <w:rFonts w:eastAsia="Tahoma"/>
              </w:rPr>
              <w:t>Централизованная система теплоснабжения</w:t>
            </w:r>
          </w:p>
        </w:tc>
      </w:tr>
      <w:tr w:rsidR="00306E39" w:rsidRPr="00367B42" w14:paraId="17CC8DED" w14:textId="77777777" w:rsidTr="00306E39">
        <w:trPr>
          <w:trHeight w:val="315"/>
        </w:trPr>
        <w:tc>
          <w:tcPr>
            <w:tcW w:w="709" w:type="dxa"/>
            <w:shd w:val="clear" w:color="auto" w:fill="auto"/>
            <w:vAlign w:val="center"/>
          </w:tcPr>
          <w:p w14:paraId="228ED911" w14:textId="5FD0E145" w:rsidR="00306E39" w:rsidRPr="00367B42" w:rsidRDefault="00306E39" w:rsidP="00306E39">
            <w:pPr>
              <w:jc w:val="center"/>
              <w:rPr>
                <w:rFonts w:ascii="Times New Roman" w:hAnsi="Times New Roman" w:cs="Times New Roman"/>
                <w:sz w:val="22"/>
                <w:szCs w:val="22"/>
              </w:rPr>
            </w:pPr>
            <w:r>
              <w:rPr>
                <w:rFonts w:ascii="Times New Roman" w:hAnsi="Times New Roman" w:cs="Times New Roman"/>
                <w:sz w:val="22"/>
                <w:szCs w:val="22"/>
              </w:rPr>
              <w:t>29</w:t>
            </w:r>
          </w:p>
        </w:tc>
        <w:tc>
          <w:tcPr>
            <w:tcW w:w="2552" w:type="dxa"/>
            <w:vAlign w:val="center"/>
          </w:tcPr>
          <w:p w14:paraId="5A0A44F7" w14:textId="420742D5" w:rsidR="00306E39" w:rsidRPr="00367B42" w:rsidRDefault="00306E39" w:rsidP="00306E39">
            <w:pPr>
              <w:rPr>
                <w:rFonts w:ascii="Times New Roman" w:hAnsi="Times New Roman" w:cs="Times New Roman"/>
                <w:sz w:val="22"/>
                <w:szCs w:val="22"/>
              </w:rPr>
            </w:pPr>
            <w:r w:rsidRPr="00367B42">
              <w:rPr>
                <w:rStyle w:val="2105pt2"/>
                <w:rFonts w:eastAsia="Tahoma"/>
                <w:sz w:val="22"/>
                <w:szCs w:val="22"/>
              </w:rPr>
              <w:t>ООО «Енисейтеплоком»</w:t>
            </w:r>
          </w:p>
        </w:tc>
        <w:tc>
          <w:tcPr>
            <w:tcW w:w="3402" w:type="dxa"/>
            <w:shd w:val="clear" w:color="auto" w:fill="auto"/>
            <w:noWrap/>
            <w:vAlign w:val="center"/>
          </w:tcPr>
          <w:p w14:paraId="5D2A1BB1" w14:textId="30F8F636" w:rsidR="00306E39" w:rsidRPr="00367B42" w:rsidRDefault="00306E39" w:rsidP="00306E39">
            <w:pPr>
              <w:rPr>
                <w:rFonts w:ascii="Times New Roman" w:hAnsi="Times New Roman" w:cs="Times New Roman"/>
                <w:sz w:val="22"/>
                <w:szCs w:val="22"/>
              </w:rPr>
            </w:pPr>
            <w:r w:rsidRPr="00367B42">
              <w:rPr>
                <w:rFonts w:ascii="Times New Roman" w:hAnsi="Times New Roman" w:cs="Times New Roman"/>
                <w:sz w:val="22"/>
                <w:szCs w:val="22"/>
              </w:rPr>
              <w:t>с. Потапово ул. Административная 2А</w:t>
            </w:r>
          </w:p>
        </w:tc>
        <w:tc>
          <w:tcPr>
            <w:tcW w:w="2693" w:type="dxa"/>
          </w:tcPr>
          <w:p w14:paraId="3691F0B8" w14:textId="4B1D2ADB" w:rsidR="00306E39" w:rsidRPr="00367B42" w:rsidRDefault="00306E39" w:rsidP="00306E39">
            <w:pPr>
              <w:jc w:val="center"/>
              <w:rPr>
                <w:rFonts w:ascii="Times New Roman" w:hAnsi="Times New Roman" w:cs="Times New Roman"/>
                <w:sz w:val="22"/>
                <w:szCs w:val="22"/>
              </w:rPr>
            </w:pPr>
            <w:r w:rsidRPr="003F3641">
              <w:rPr>
                <w:rStyle w:val="2105pt2"/>
                <w:rFonts w:eastAsia="Tahoma"/>
              </w:rPr>
              <w:t>Централизованная система теплоснабжения</w:t>
            </w:r>
          </w:p>
        </w:tc>
      </w:tr>
    </w:tbl>
    <w:p w14:paraId="0D730D77" w14:textId="0DBA2BC3" w:rsidR="006360FA" w:rsidRDefault="006360FA">
      <w:pPr>
        <w:rPr>
          <w:sz w:val="2"/>
          <w:szCs w:val="2"/>
        </w:rPr>
      </w:pPr>
    </w:p>
    <w:p w14:paraId="3A2D979B" w14:textId="021DDEE4" w:rsidR="00010FDC" w:rsidRDefault="00010FDC">
      <w:pPr>
        <w:rPr>
          <w:sz w:val="2"/>
          <w:szCs w:val="2"/>
        </w:rPr>
      </w:pPr>
    </w:p>
    <w:p w14:paraId="4EFC928A" w14:textId="604888EB" w:rsidR="00010FDC" w:rsidRDefault="00010FDC">
      <w:pPr>
        <w:rPr>
          <w:sz w:val="2"/>
          <w:szCs w:val="2"/>
        </w:rPr>
      </w:pPr>
    </w:p>
    <w:p w14:paraId="59B98FB0" w14:textId="77777777" w:rsidR="00010FDC" w:rsidRDefault="00010FDC">
      <w:pPr>
        <w:rPr>
          <w:sz w:val="2"/>
          <w:szCs w:val="2"/>
        </w:rPr>
        <w:sectPr w:rsidR="00010FDC" w:rsidSect="001E0425">
          <w:footerReference w:type="even" r:id="rId240"/>
          <w:footerReference w:type="first" r:id="rId241"/>
          <w:type w:val="nextColumn"/>
          <w:pgSz w:w="11900" w:h="16840"/>
          <w:pgMar w:top="1134" w:right="851" w:bottom="1134" w:left="1701" w:header="0" w:footer="3" w:gutter="0"/>
          <w:cols w:space="720"/>
          <w:noEndnote/>
          <w:docGrid w:linePitch="360"/>
        </w:sectPr>
      </w:pPr>
    </w:p>
    <w:p w14:paraId="0D11CE5E" w14:textId="3EDF3E59" w:rsidR="00010FDC" w:rsidRDefault="00010FDC" w:rsidP="00064AAB">
      <w:pPr>
        <w:pStyle w:val="1"/>
      </w:pPr>
      <w:bookmarkStart w:id="120" w:name="bookmark29"/>
      <w:bookmarkStart w:id="121" w:name="_Toc195696845"/>
      <w:bookmarkStart w:id="122" w:name="bookmark30"/>
      <w:bookmarkStart w:id="123" w:name="_Toc169175556"/>
      <w:r>
        <w:lastRenderedPageBreak/>
        <w:t>РАЗДЕЛ 11. РЕШЕНИЯ О РАСПРЕДЕЛЕНИИ ТЕПЛОВОЙ НАГРУЗКИ МЕЖДУ ИСТОЧНИКАМИ ТЕПЛОВОЙ ЭНЕРГИИ</w:t>
      </w:r>
      <w:bookmarkEnd w:id="120"/>
      <w:bookmarkEnd w:id="121"/>
    </w:p>
    <w:p w14:paraId="1567C4DC" w14:textId="77777777" w:rsidR="00064AAB" w:rsidRPr="00064AAB" w:rsidRDefault="00064AAB" w:rsidP="00064AAB"/>
    <w:p w14:paraId="3AC52A33" w14:textId="6A83D0C6" w:rsidR="00064AAB" w:rsidRDefault="00010FDC" w:rsidP="00064AAB">
      <w:pPr>
        <w:pStyle w:val="44"/>
        <w:keepNext/>
        <w:keepLines/>
        <w:shd w:val="clear" w:color="auto" w:fill="auto"/>
        <w:spacing w:after="0" w:line="322" w:lineRule="exact"/>
        <w:ind w:right="380" w:firstLine="567"/>
        <w:jc w:val="both"/>
        <w:rPr>
          <w:b w:val="0"/>
          <w:sz w:val="28"/>
        </w:rPr>
      </w:pPr>
      <w:r>
        <w:rPr>
          <w:b w:val="0"/>
          <w:sz w:val="28"/>
        </w:rPr>
        <w:t>Распределение тепловой нагрузки всех групп потребителей (жилищный фонд, объекты социально-бытового и культурного назначения) между источниками тепловой энергии на территории Енисейского района не планируется.</w:t>
      </w:r>
    </w:p>
    <w:p w14:paraId="5DED2EDE" w14:textId="77777777" w:rsidR="00064AAB" w:rsidRDefault="00064AAB">
      <w:pPr>
        <w:rPr>
          <w:rFonts w:ascii="Times New Roman" w:eastAsia="Times New Roman" w:hAnsi="Times New Roman" w:cs="Times New Roman"/>
          <w:bCs/>
          <w:sz w:val="28"/>
          <w:szCs w:val="26"/>
        </w:rPr>
      </w:pPr>
      <w:r>
        <w:rPr>
          <w:b/>
          <w:sz w:val="28"/>
        </w:rPr>
        <w:br w:type="page"/>
      </w:r>
    </w:p>
    <w:p w14:paraId="41D38436" w14:textId="77777777" w:rsidR="00010FDC" w:rsidRPr="00CB05D3" w:rsidRDefault="00010FDC" w:rsidP="00064AAB">
      <w:pPr>
        <w:pStyle w:val="44"/>
        <w:keepNext/>
        <w:keepLines/>
        <w:shd w:val="clear" w:color="auto" w:fill="auto"/>
        <w:spacing w:after="0" w:line="322" w:lineRule="exact"/>
        <w:ind w:right="380" w:firstLine="567"/>
        <w:jc w:val="both"/>
        <w:rPr>
          <w:b w:val="0"/>
          <w:sz w:val="28"/>
        </w:rPr>
      </w:pPr>
    </w:p>
    <w:p w14:paraId="0FC31044" w14:textId="16918308" w:rsidR="006360FA" w:rsidRPr="00064AAB" w:rsidRDefault="004E7D8E" w:rsidP="00064AAB">
      <w:pPr>
        <w:pStyle w:val="1"/>
      </w:pPr>
      <w:bookmarkStart w:id="124" w:name="_Toc195696846"/>
      <w:r w:rsidRPr="00064AAB">
        <w:t>РАЗДЕЛ 12. РЕШЕНИЯ ПО БЕСХОЗЯЙНЫМ ТЕПЛОВЫМ СЕТЯМ</w:t>
      </w:r>
      <w:bookmarkEnd w:id="122"/>
      <w:bookmarkEnd w:id="123"/>
      <w:bookmarkEnd w:id="124"/>
    </w:p>
    <w:p w14:paraId="2AC8794E" w14:textId="77777777" w:rsidR="006057B6" w:rsidRPr="006057B6" w:rsidRDefault="006057B6" w:rsidP="006057B6"/>
    <w:p w14:paraId="4953C629" w14:textId="77777777" w:rsidR="006360FA" w:rsidRDefault="004E7D8E" w:rsidP="006057B6">
      <w:pPr>
        <w:pStyle w:val="210"/>
        <w:shd w:val="clear" w:color="auto" w:fill="auto"/>
        <w:spacing w:before="0" w:after="0" w:line="322" w:lineRule="exact"/>
        <w:ind w:right="-8" w:firstLine="580"/>
        <w:jc w:val="both"/>
      </w:pPr>
      <w:r>
        <w:t>В соответствии со статьей 15, п. 6 Федерального закона от 27 июля 2010 го</w:t>
      </w:r>
      <w:r>
        <w:softHyphen/>
        <w:t>да № 190-ФЗ: «В случае выявления бесхозяйных тепловых сетей (тепловых се</w:t>
      </w:r>
      <w:r>
        <w:softHyphen/>
        <w:t>тей, не имеющих эксплуатирующей организации) орган местного самоуправле</w:t>
      </w:r>
      <w:r>
        <w:softHyphen/>
        <w:t>ния поселения или городского округа до признания права собственности на ука</w:t>
      </w:r>
      <w:r>
        <w:softHyphen/>
        <w:t>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w:t>
      </w:r>
      <w:r>
        <w:softHyphen/>
        <w:t>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w:t>
      </w:r>
      <w:r>
        <w:softHyphen/>
        <w:t>служивание указанных бесхозяйных тепловых сетей. Орган регулирования обя</w:t>
      </w:r>
      <w:r>
        <w:softHyphen/>
        <w:t>зан включить затраты на содержание и обслуживание бесхозяйных тепловых се</w:t>
      </w:r>
      <w:r>
        <w:softHyphen/>
        <w:t>тей в тарифы соответствующей организации на следующий период регулирова</w:t>
      </w:r>
      <w:r>
        <w:softHyphen/>
        <w:t>ния».</w:t>
      </w:r>
    </w:p>
    <w:p w14:paraId="6B08E129" w14:textId="3AB22E07" w:rsidR="00064AAB" w:rsidRDefault="0063155A" w:rsidP="006057B6">
      <w:pPr>
        <w:pStyle w:val="210"/>
        <w:shd w:val="clear" w:color="auto" w:fill="auto"/>
        <w:spacing w:before="0" w:after="0" w:line="322" w:lineRule="exact"/>
        <w:ind w:right="-8" w:firstLine="580"/>
        <w:jc w:val="both"/>
      </w:pPr>
      <w:r>
        <w:t>На период разработки схемы теплоснабжения Енисейского района</w:t>
      </w:r>
      <w:r w:rsidR="004E7D8E">
        <w:t xml:space="preserve"> </w:t>
      </w:r>
      <w:r>
        <w:t>в поселениях, рассматриваемых в схеме теплоснабжения</w:t>
      </w:r>
      <w:r w:rsidR="004E7D8E">
        <w:t xml:space="preserve"> бесхозяйных тепловых сетей не выявлено.</w:t>
      </w:r>
    </w:p>
    <w:p w14:paraId="1F9DC4CC" w14:textId="17E72528" w:rsidR="00064AAB" w:rsidRDefault="00064AAB">
      <w:pPr>
        <w:rPr>
          <w:rFonts w:ascii="Times New Roman" w:eastAsia="Times New Roman" w:hAnsi="Times New Roman" w:cs="Times New Roman"/>
          <w:sz w:val="28"/>
          <w:szCs w:val="28"/>
        </w:rPr>
      </w:pPr>
      <w:r>
        <w:br w:type="page"/>
      </w:r>
    </w:p>
    <w:p w14:paraId="4EB2D2D0" w14:textId="7FAEF42B" w:rsidR="006360FA" w:rsidRPr="00064AAB" w:rsidRDefault="004E7D8E" w:rsidP="00064AAB">
      <w:pPr>
        <w:pStyle w:val="1"/>
      </w:pPr>
      <w:bookmarkStart w:id="125" w:name="_Toc169175557"/>
      <w:bookmarkStart w:id="126" w:name="_Toc195696847"/>
      <w:r w:rsidRPr="00064AAB">
        <w:lastRenderedPageBreak/>
        <w:t>РАЗДЕЛ 13. СИНХРОНИЗАЦИЯ СХЕМЫ ТЕПЛОСНАБЖЕНИЯ СО СХЕМОЙ ГАЗОСНАБЖЕНИЯ И ГАЗИФИКАЦИИ СУБЪЕКТА РФ И (ИЛИ) ПОСЕЛЕНИЯ, СХЕМОЙ И ПРОГРАММОЙ РАЗВИТИЯ ЭЛЕК</w:t>
      </w:r>
      <w:r w:rsidRPr="00064AAB">
        <w:softHyphen/>
        <w:t>ТРОЭНЕРГЕТИКИ, А ТАКЖЕ СО СХЕМОЙ ВОДОСНАБЖЕНИЯ И ВО</w:t>
      </w:r>
      <w:r w:rsidRPr="00064AAB">
        <w:softHyphen/>
        <w:t>ДООТВЕДЕНИЯ ПОСЕЛЕНИЯ, ГОРОДСКОГО ОКРУГА, ГОРОДА ФЕДЕ</w:t>
      </w:r>
      <w:r w:rsidRPr="00064AAB">
        <w:softHyphen/>
        <w:t>РАЛЬНОГО ЗНАЧЕНИЯ</w:t>
      </w:r>
      <w:bookmarkEnd w:id="125"/>
      <w:bookmarkEnd w:id="126"/>
    </w:p>
    <w:p w14:paraId="1C96B105" w14:textId="77777777" w:rsidR="006057B6" w:rsidRPr="006057B6" w:rsidRDefault="006057B6" w:rsidP="006057B6"/>
    <w:p w14:paraId="3D4E4536" w14:textId="0693CA93" w:rsidR="006360FA" w:rsidRDefault="004E7D8E" w:rsidP="00064AAB">
      <w:pPr>
        <w:pStyle w:val="13"/>
      </w:pPr>
      <w:bookmarkStart w:id="127" w:name="_Toc169175558"/>
      <w:bookmarkStart w:id="128" w:name="_Toc195696848"/>
      <w:r w:rsidRPr="00006683">
        <w:t>Описание решений (на основе утвержденной региональной (межрегио</w:t>
      </w:r>
      <w:r w:rsidRPr="00006683">
        <w:softHyphen/>
        <w:t>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27"/>
      <w:bookmarkEnd w:id="128"/>
    </w:p>
    <w:p w14:paraId="3F40B2FC" w14:textId="77777777" w:rsidR="006057B6" w:rsidRPr="006057B6" w:rsidRDefault="006057B6" w:rsidP="006057B6"/>
    <w:p w14:paraId="7EC205AD" w14:textId="6C9D7F98" w:rsidR="006360FA" w:rsidRDefault="004E7D8E" w:rsidP="006057B6">
      <w:pPr>
        <w:pStyle w:val="210"/>
        <w:shd w:val="clear" w:color="auto" w:fill="auto"/>
        <w:spacing w:before="0" w:after="300" w:line="322" w:lineRule="exact"/>
        <w:ind w:right="-8" w:firstLine="567"/>
        <w:jc w:val="both"/>
      </w:pPr>
      <w:r>
        <w:t xml:space="preserve">Региональная программа газификации жилищно-коммунального хозяйства по Красноярскому краю на сегодняшний день не разработана, в связи с этим, в рамках </w:t>
      </w:r>
      <w:r w:rsidR="0063155A">
        <w:t>разработки</w:t>
      </w:r>
      <w:r>
        <w:t xml:space="preserve"> схемы теплоснабжения </w:t>
      </w:r>
      <w:r w:rsidR="0063155A">
        <w:t>Енисейского района</w:t>
      </w:r>
      <w:r>
        <w:t>, данный во</w:t>
      </w:r>
      <w:r>
        <w:softHyphen/>
        <w:t>прос не рассматривался.</w:t>
      </w:r>
    </w:p>
    <w:p w14:paraId="7460AE9D" w14:textId="444CC03D" w:rsidR="006360FA" w:rsidRDefault="004E7D8E" w:rsidP="00064AAB">
      <w:pPr>
        <w:pStyle w:val="13"/>
      </w:pPr>
      <w:bookmarkStart w:id="129" w:name="_Toc169175559"/>
      <w:bookmarkStart w:id="130" w:name="_Toc195696849"/>
      <w:r w:rsidRPr="00006683">
        <w:t>Описание проблем организации газоснабжения источников тепловой энергии</w:t>
      </w:r>
      <w:bookmarkEnd w:id="129"/>
      <w:bookmarkEnd w:id="130"/>
    </w:p>
    <w:p w14:paraId="3DD65DA7" w14:textId="77777777" w:rsidR="006057B6" w:rsidRPr="006057B6" w:rsidRDefault="006057B6" w:rsidP="006057B6"/>
    <w:p w14:paraId="3C17A51C" w14:textId="1CB7C567" w:rsidR="006360FA" w:rsidRDefault="004E7D8E" w:rsidP="006057B6">
      <w:pPr>
        <w:pStyle w:val="210"/>
        <w:shd w:val="clear" w:color="auto" w:fill="auto"/>
        <w:spacing w:before="0" w:after="300" w:line="322" w:lineRule="exact"/>
        <w:ind w:right="-8" w:firstLine="560"/>
        <w:jc w:val="both"/>
      </w:pPr>
      <w:r>
        <w:t xml:space="preserve">В настоящее время в </w:t>
      </w:r>
      <w:r w:rsidR="0063155A">
        <w:t>Енисейском районе</w:t>
      </w:r>
      <w:r>
        <w:t xml:space="preserve"> организация газоснабжения источников тепловой энергии не осуществляется в виду использования на централизован</w:t>
      </w:r>
      <w:r>
        <w:softHyphen/>
        <w:t xml:space="preserve">ных источниках тепловой энергии в качестве топлива </w:t>
      </w:r>
      <w:r w:rsidR="0063155A">
        <w:t xml:space="preserve">- </w:t>
      </w:r>
      <w:r>
        <w:t>уг</w:t>
      </w:r>
      <w:r w:rsidR="0063155A">
        <w:t>о</w:t>
      </w:r>
      <w:r>
        <w:t xml:space="preserve">ль, а также отсутствием утвержденной программы газификации Красноярского края на момент </w:t>
      </w:r>
      <w:r w:rsidR="0063155A">
        <w:t>разработки</w:t>
      </w:r>
      <w:r>
        <w:t xml:space="preserve"> схемы теплоснабжения.</w:t>
      </w:r>
    </w:p>
    <w:p w14:paraId="7226088C" w14:textId="1D0B8E9C" w:rsidR="006360FA" w:rsidRDefault="004E7D8E" w:rsidP="00064AAB">
      <w:pPr>
        <w:pStyle w:val="13"/>
      </w:pPr>
      <w:bookmarkStart w:id="131" w:name="_Toc169175560"/>
      <w:bookmarkStart w:id="132" w:name="_Toc195696850"/>
      <w:r w:rsidRPr="00006683">
        <w:t>Предложения по корректировке, утвержденной (разработке) регио</w:t>
      </w:r>
      <w:r w:rsidRPr="00006683">
        <w:softHyphen/>
        <w:t xml:space="preserve">нальной (межрегиональной) программы газификации </w:t>
      </w:r>
      <w:r w:rsidR="00FD7C31" w:rsidRPr="00006683">
        <w:t>жилищно-коммунального</w:t>
      </w:r>
      <w:r w:rsidRPr="00006683">
        <w:t xml:space="preserve"> хозяйства, промышленных и иных организаций для обеспе</w:t>
      </w:r>
      <w:r w:rsidRPr="00006683">
        <w:softHyphen/>
        <w:t>чения согласованности такой программы с указанными в схеме теплоснаб</w:t>
      </w:r>
      <w:r w:rsidRPr="00006683">
        <w:softHyphen/>
        <w:t>жения решениями о развитии источников тепловой энергии и систем тепло</w:t>
      </w:r>
      <w:r w:rsidRPr="00006683">
        <w:softHyphen/>
        <w:t>снабжения</w:t>
      </w:r>
      <w:bookmarkEnd w:id="131"/>
      <w:bookmarkEnd w:id="132"/>
    </w:p>
    <w:p w14:paraId="2A9E574A" w14:textId="77777777" w:rsidR="006057B6" w:rsidRPr="006057B6" w:rsidRDefault="006057B6" w:rsidP="006057B6"/>
    <w:p w14:paraId="3822D9D9" w14:textId="10F34242" w:rsidR="006360FA" w:rsidRDefault="004E7D8E" w:rsidP="006057B6">
      <w:pPr>
        <w:pStyle w:val="210"/>
        <w:shd w:val="clear" w:color="auto" w:fill="auto"/>
        <w:spacing w:before="0" w:after="300" w:line="322" w:lineRule="exact"/>
        <w:ind w:right="-8" w:firstLine="560"/>
        <w:jc w:val="both"/>
      </w:pPr>
      <w:r w:rsidRPr="008815CB">
        <w:t xml:space="preserve">Программы газификации жилищно-коммунального хозяйства, промышленных и иных организаций для </w:t>
      </w:r>
      <w:r w:rsidR="0063155A" w:rsidRPr="008815CB">
        <w:t>Енисейского района</w:t>
      </w:r>
      <w:r w:rsidRPr="008815CB">
        <w:t xml:space="preserve"> </w:t>
      </w:r>
      <w:r w:rsidR="008815CB" w:rsidRPr="008815CB">
        <w:t>не разработаны</w:t>
      </w:r>
      <w:r w:rsidR="008815CB">
        <w:t>.</w:t>
      </w:r>
    </w:p>
    <w:p w14:paraId="2C0C1E65" w14:textId="11E14DC9" w:rsidR="00006683" w:rsidRDefault="004E7D8E" w:rsidP="00064AAB">
      <w:pPr>
        <w:pStyle w:val="13"/>
      </w:pPr>
      <w:bookmarkStart w:id="133" w:name="_Toc169175561"/>
      <w:bookmarkStart w:id="134" w:name="_Toc195696851"/>
      <w:r w:rsidRPr="00006683">
        <w:lastRenderedPageBreak/>
        <w:t>Описание решений (вырабатываемых с учетом положений утвержден</w:t>
      </w:r>
      <w:r w:rsidRPr="00006683">
        <w:softHyphen/>
        <w:t>ной схемы и программы развития Единой энергетической системы России) о строительстве, реконструкции, техническом перевооружении и (или) модер</w:t>
      </w:r>
      <w:r w:rsidRPr="00006683">
        <w:softHyphen/>
        <w:t>низации, выводе из эксплуатации источников тепловой энергии и генери</w:t>
      </w:r>
      <w:r w:rsidRPr="00006683">
        <w:softHyphen/>
        <w:t>рующих объектов, включая входящее в их состав оборудование, функцио</w:t>
      </w:r>
      <w:r w:rsidRPr="00006683">
        <w:softHyphen/>
        <w:t xml:space="preserve">нирующих в режиме комбинированной </w:t>
      </w:r>
      <w:r w:rsidR="00006683" w:rsidRPr="00006683">
        <w:t>выработки электрической и тепловой энергии, в части перспективных балансов тепловой мощности в схемах теплоснабжения</w:t>
      </w:r>
      <w:bookmarkEnd w:id="133"/>
      <w:bookmarkEnd w:id="134"/>
    </w:p>
    <w:p w14:paraId="6D6920A8" w14:textId="77777777" w:rsidR="006057B6" w:rsidRPr="006057B6" w:rsidRDefault="006057B6" w:rsidP="006057B6"/>
    <w:p w14:paraId="00C5A1FA" w14:textId="77777777" w:rsidR="006360FA" w:rsidRDefault="006360FA" w:rsidP="00006683">
      <w:pPr>
        <w:rPr>
          <w:sz w:val="2"/>
          <w:szCs w:val="2"/>
        </w:rPr>
      </w:pPr>
    </w:p>
    <w:p w14:paraId="38E3A460" w14:textId="368B3784" w:rsidR="006360FA" w:rsidRDefault="004E7D8E" w:rsidP="006057B6">
      <w:pPr>
        <w:pStyle w:val="210"/>
        <w:shd w:val="clear" w:color="auto" w:fill="auto"/>
        <w:spacing w:before="0" w:after="300" w:line="322" w:lineRule="exact"/>
        <w:ind w:right="-8" w:firstLine="560"/>
        <w:jc w:val="both"/>
      </w:pPr>
      <w:r>
        <w:t xml:space="preserve">Планов (вырабатываемых с учетом положений утвержденной схемы и программы развития Единой энергетической системы России) по строительству, реконструкции, техническому перевооружению, выводу из эксплуатации источника тепловой энергии и генерирующих объектов, функционирующих в режиме комбинированной выработки электрической и тепловой энергии, на территории </w:t>
      </w:r>
      <w:r w:rsidR="00F9688C">
        <w:t>Енисейского района</w:t>
      </w:r>
      <w:r>
        <w:t xml:space="preserve"> не предусмотрено.</w:t>
      </w:r>
    </w:p>
    <w:p w14:paraId="1025C554" w14:textId="77777777" w:rsidR="00006683" w:rsidRPr="00006683" w:rsidRDefault="00006683" w:rsidP="00E73066">
      <w:pPr>
        <w:pStyle w:val="af1"/>
        <w:numPr>
          <w:ilvl w:val="0"/>
          <w:numId w:val="8"/>
        </w:numPr>
        <w:tabs>
          <w:tab w:val="left" w:pos="950"/>
        </w:tabs>
        <w:spacing w:after="300" w:line="322" w:lineRule="exact"/>
        <w:ind w:left="240" w:right="400"/>
        <w:contextualSpacing w:val="0"/>
        <w:jc w:val="both"/>
        <w:rPr>
          <w:rFonts w:ascii="Times New Roman" w:eastAsia="Times New Roman" w:hAnsi="Times New Roman" w:cs="Times New Roman"/>
          <w:b/>
          <w:bCs/>
          <w:vanish/>
          <w:sz w:val="26"/>
          <w:szCs w:val="26"/>
        </w:rPr>
      </w:pPr>
    </w:p>
    <w:p w14:paraId="140FED47" w14:textId="6D4B6099" w:rsidR="006360FA" w:rsidRDefault="004E7D8E" w:rsidP="00064AAB">
      <w:pPr>
        <w:pStyle w:val="13"/>
      </w:pPr>
      <w:bookmarkStart w:id="135" w:name="_Toc169175562"/>
      <w:bookmarkStart w:id="136" w:name="_Toc195696852"/>
      <w:r w:rsidRPr="00006683">
        <w:t>Предложения по строительству генерирующих объектов, функциони</w:t>
      </w:r>
      <w:r w:rsidRPr="00006683">
        <w:softHyphen/>
        <w:t>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w:t>
      </w:r>
      <w:r w:rsidRPr="00006683">
        <w:softHyphen/>
        <w:t>ской системы России, содержащие в том числе описание участия указанных объектов в перспективных балансах тепловой мощности и энергии</w:t>
      </w:r>
      <w:bookmarkEnd w:id="135"/>
      <w:bookmarkEnd w:id="136"/>
    </w:p>
    <w:p w14:paraId="39A517F3" w14:textId="77777777" w:rsidR="006057B6" w:rsidRPr="006057B6" w:rsidRDefault="006057B6" w:rsidP="006057B6"/>
    <w:p w14:paraId="420E7464" w14:textId="58CC294B" w:rsidR="006360FA" w:rsidRDefault="004E7D8E" w:rsidP="006057B6">
      <w:pPr>
        <w:pStyle w:val="210"/>
        <w:shd w:val="clear" w:color="auto" w:fill="auto"/>
        <w:spacing w:before="0" w:after="300" w:line="322" w:lineRule="exact"/>
        <w:ind w:right="-8" w:firstLine="560"/>
        <w:jc w:val="both"/>
      </w:pPr>
      <w:r>
        <w:t xml:space="preserve">На сегодняшний день генерирующие объекты, функционирующие в режиме комбинированной выработки электрической и тепловой энергии </w:t>
      </w:r>
      <w:r w:rsidR="00F9688C">
        <w:t>в Енисейском районе,</w:t>
      </w:r>
      <w:r>
        <w:t xml:space="preserve"> отсутствуют. На территории </w:t>
      </w:r>
      <w:r w:rsidR="00F9688C">
        <w:t>функционируют централизованные</w:t>
      </w:r>
      <w:r>
        <w:t xml:space="preserve"> источник</w:t>
      </w:r>
      <w:r w:rsidR="00F9688C">
        <w:t>и</w:t>
      </w:r>
      <w:r>
        <w:t xml:space="preserve"> тепловой энергии и необходимость в строительстве генерирующих объектов в режиме комбинированной выработки отсутствует.</w:t>
      </w:r>
    </w:p>
    <w:p w14:paraId="3F93F1A0" w14:textId="0BF45002" w:rsidR="006360FA" w:rsidRDefault="004E7D8E" w:rsidP="00064AAB">
      <w:pPr>
        <w:pStyle w:val="13"/>
      </w:pPr>
      <w:bookmarkStart w:id="137" w:name="_Toc169175563"/>
      <w:bookmarkStart w:id="138" w:name="_Toc195696853"/>
      <w:r w:rsidRPr="00006683">
        <w:t>Описание решений (вырабатываемых с учетом положений утвер</w:t>
      </w:r>
      <w:r w:rsidRPr="00006683">
        <w:softHyphen/>
        <w:t>жденной схемы водоснабжения поселения, городского округа, города феде</w:t>
      </w:r>
      <w:r w:rsidRPr="00006683">
        <w:softHyphen/>
        <w:t>рального значения, утвержденной единой схемы водоснабжения и водоотве</w:t>
      </w:r>
      <w:r w:rsidRPr="00006683">
        <w:softHyphen/>
        <w:t>дения Республики Крым) о развитии соответствующей системы водоснаб</w:t>
      </w:r>
      <w:r w:rsidRPr="00006683">
        <w:softHyphen/>
        <w:t>жения в части, относящейся к системам теплоснабжения</w:t>
      </w:r>
      <w:bookmarkEnd w:id="137"/>
      <w:bookmarkEnd w:id="138"/>
    </w:p>
    <w:p w14:paraId="7B0315E2" w14:textId="77777777" w:rsidR="006057B6" w:rsidRPr="006057B6" w:rsidRDefault="006057B6" w:rsidP="006057B6"/>
    <w:p w14:paraId="29A9640A" w14:textId="33BE3CC1" w:rsidR="006360FA" w:rsidRDefault="008815CB" w:rsidP="006057B6">
      <w:pPr>
        <w:pStyle w:val="210"/>
        <w:shd w:val="clear" w:color="auto" w:fill="auto"/>
        <w:spacing w:before="0" w:after="296" w:line="317" w:lineRule="exact"/>
        <w:ind w:right="-8" w:firstLine="560"/>
        <w:jc w:val="both"/>
      </w:pPr>
      <w:r>
        <w:t>Разработка данного пункта не требуется.</w:t>
      </w:r>
    </w:p>
    <w:p w14:paraId="626F9019" w14:textId="7FB6D39A" w:rsidR="006360FA" w:rsidRDefault="004E7D8E" w:rsidP="00064AAB">
      <w:pPr>
        <w:pStyle w:val="13"/>
      </w:pPr>
      <w:bookmarkStart w:id="139" w:name="_Toc169175564"/>
      <w:bookmarkStart w:id="140" w:name="_Toc195696854"/>
      <w:r w:rsidRPr="00006683">
        <w:lastRenderedPageBreak/>
        <w:t>Предложения по корректировке, утвержденной (разработке) схемы водоснабжения поселения, городского округа, города федерального значе</w:t>
      </w:r>
      <w:r w:rsidRPr="00006683">
        <w:softHyphen/>
        <w:t>ния, единой схемы водоснабжения и водоотведения Республики Крым для обеспечения согласованности такой схемы и указанных в схеме теплоснаб</w:t>
      </w:r>
      <w:r w:rsidRPr="00006683">
        <w:softHyphen/>
        <w:t>жения решений о развитии источников тепловой энергии и систем тепло</w:t>
      </w:r>
      <w:r w:rsidRPr="00006683">
        <w:softHyphen/>
        <w:t>снабжения</w:t>
      </w:r>
      <w:bookmarkEnd w:id="139"/>
      <w:bookmarkEnd w:id="140"/>
    </w:p>
    <w:p w14:paraId="5D94A97B" w14:textId="77777777" w:rsidR="006057B6" w:rsidRPr="006057B6" w:rsidRDefault="006057B6" w:rsidP="006057B6"/>
    <w:p w14:paraId="6F813072" w14:textId="77777777" w:rsidR="008815CB" w:rsidRDefault="008815CB" w:rsidP="008815CB">
      <w:pPr>
        <w:pStyle w:val="210"/>
        <w:shd w:val="clear" w:color="auto" w:fill="auto"/>
        <w:spacing w:before="0" w:after="296" w:line="317" w:lineRule="exact"/>
        <w:ind w:right="-8" w:firstLine="560"/>
        <w:jc w:val="both"/>
      </w:pPr>
      <w:r>
        <w:t>Разработка данного пункта не требуется.</w:t>
      </w:r>
    </w:p>
    <w:p w14:paraId="4C2BBD58" w14:textId="67688DE5" w:rsidR="006057B6" w:rsidRDefault="006057B6" w:rsidP="006057B6">
      <w:pPr>
        <w:rPr>
          <w:rFonts w:ascii="Times New Roman" w:hAnsi="Times New Roman" w:cs="Times New Roman"/>
          <w:sz w:val="28"/>
          <w:szCs w:val="28"/>
        </w:rPr>
      </w:pPr>
      <w:r>
        <w:rPr>
          <w:rFonts w:ascii="Times New Roman" w:hAnsi="Times New Roman" w:cs="Times New Roman"/>
          <w:sz w:val="28"/>
          <w:szCs w:val="28"/>
        </w:rPr>
        <w:br w:type="page"/>
      </w:r>
    </w:p>
    <w:p w14:paraId="0C1673A8" w14:textId="3AF81115" w:rsidR="00CB05D3" w:rsidRDefault="00CB05D3" w:rsidP="00064AAB">
      <w:pPr>
        <w:pStyle w:val="1"/>
      </w:pPr>
      <w:bookmarkStart w:id="141" w:name="_Toc195696855"/>
      <w:r w:rsidRPr="00006683">
        <w:lastRenderedPageBreak/>
        <w:t>РАЗДЕЛ 14. ИНДИКАТОРЫ РАЗВИТИЯ СИСТЕМ ТЕПЛОСНАБЖЕНИЯ ПОСЕЛЕНИЯ, ГОРОДСКОГО ОКРУГА, ГОРОДА ФЕДЕРАЛЬНОГО ЗНАЧЕНИЯ</w:t>
      </w:r>
      <w:bookmarkEnd w:id="141"/>
    </w:p>
    <w:p w14:paraId="63D0AA2F" w14:textId="77777777" w:rsidR="00064AAB" w:rsidRPr="00064AAB" w:rsidRDefault="00064AAB" w:rsidP="00064AAB"/>
    <w:p w14:paraId="545F9DEA" w14:textId="5EAAA7EF" w:rsidR="00CB05D3" w:rsidRDefault="00CB05D3" w:rsidP="00064AAB">
      <w:pPr>
        <w:pStyle w:val="14"/>
      </w:pPr>
      <w:bookmarkStart w:id="142" w:name="bookmark31"/>
      <w:bookmarkStart w:id="143" w:name="_Toc195696856"/>
      <w:r w:rsidRPr="00006683">
        <w:t>Количество прекращений подачи тепловой энергии, теплоносителя в результате технологических нарушений на тепловых сетях</w:t>
      </w:r>
      <w:bookmarkEnd w:id="142"/>
      <w:bookmarkEnd w:id="143"/>
    </w:p>
    <w:p w14:paraId="733A0873" w14:textId="2A01C025" w:rsidR="00CB05D3" w:rsidRDefault="00CB05D3" w:rsidP="00CB05D3">
      <w:pPr>
        <w:pStyle w:val="210"/>
        <w:shd w:val="clear" w:color="auto" w:fill="auto"/>
        <w:spacing w:before="0" w:after="681" w:line="322" w:lineRule="exact"/>
        <w:ind w:left="240" w:right="360" w:firstLine="560"/>
        <w:jc w:val="both"/>
      </w:pPr>
      <w:r>
        <w:t>На основании предоставленной информации показатель о количестве прекращений подачи тепловой энергии, теплоносителя в результате технологических нарушений на тепловых сетях за последние 2 года равен нулю.</w:t>
      </w:r>
    </w:p>
    <w:p w14:paraId="146319F1" w14:textId="51F7A6C2" w:rsidR="00CB05D3" w:rsidRDefault="00064AAB" w:rsidP="00064AAB">
      <w:pPr>
        <w:pStyle w:val="210"/>
        <w:shd w:val="clear" w:color="auto" w:fill="auto"/>
        <w:spacing w:before="0" w:after="301" w:line="280" w:lineRule="exact"/>
        <w:ind w:left="960"/>
      </w:pPr>
      <w:r>
        <w:t>Г</w:t>
      </w:r>
      <w:r w:rsidR="00CB05D3">
        <w:t>де:</w:t>
      </w:r>
      <m:oMath>
        <m:sSub>
          <m:sSubPr>
            <m:ctrlPr>
              <w:rPr>
                <w:rFonts w:ascii="Cambria Math" w:hAnsi="Cambria Math"/>
                <w:i/>
              </w:rPr>
            </m:ctrlPr>
          </m:sSubPr>
          <m:e>
            <m:r>
              <w:rPr>
                <w:rFonts w:ascii="Cambria Math" w:hAnsi="Cambria Math"/>
              </w:rPr>
              <m:t xml:space="preserve">  Р</m:t>
            </m:r>
          </m:e>
          <m:sub>
            <m:r>
              <w:rPr>
                <w:rFonts w:ascii="Cambria Math" w:hAnsi="Cambria Math"/>
              </w:rPr>
              <m:t xml:space="preserve">п сети от </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n</m:t>
                </m:r>
              </m:sub>
            </m:sSub>
            <m:r>
              <w:rPr>
                <w:rFonts w:ascii="Cambria Math" w:hAnsi="Cambria Math"/>
              </w:rPr>
              <m:t>=</m:t>
            </m:r>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N</m:t>
                        </m:r>
                      </m:e>
                      <m:sub>
                        <m:r>
                          <w:rPr>
                            <w:rFonts w:ascii="Cambria Math" w:hAnsi="Cambria Math"/>
                          </w:rPr>
                          <m:t xml:space="preserve">п сети от </m:t>
                        </m:r>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r>
                          <w:rPr>
                            <w:rFonts w:ascii="Cambria Math" w:hAnsi="Cambria Math"/>
                          </w:rPr>
                          <m:t>-1</m:t>
                        </m:r>
                      </m:sub>
                    </m:sSub>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t</m:t>
                        </m:r>
                        <m:r>
                          <w:rPr>
                            <w:rFonts w:ascii="Cambria Math" w:hAnsi="Cambria Math"/>
                          </w:rPr>
                          <m:t>0-1</m:t>
                        </m:r>
                      </m:sub>
                    </m:sSub>
                  </m:den>
                </m:f>
              </m:e>
            </m:d>
            <m:r>
              <w:rPr>
                <w:rFonts w:ascii="Cambria Math" w:hAnsi="Cambria Math"/>
              </w:rPr>
              <m:t>*(</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tn</m:t>
                </m:r>
              </m:sub>
            </m:sSub>
            <m:r>
              <w:rPr>
                <w:rFonts w:ascii="Cambria Math" w:hAnsi="Cambria Math"/>
              </w:rPr>
              <m:t>-</m:t>
            </m:r>
            <m:nary>
              <m:naryPr>
                <m:chr m:val="∑"/>
                <m:limLoc m:val="undOvr"/>
                <m:subHide m:val="1"/>
                <m:supHide m:val="1"/>
                <m:ctrlPr>
                  <w:rPr>
                    <w:rFonts w:ascii="Cambria Math" w:hAnsi="Cambria Math"/>
                    <w:i/>
                    <w:lang w:val="en-US"/>
                  </w:rPr>
                </m:ctrlPr>
              </m:naryPr>
              <m:sub/>
              <m:sup/>
              <m:e>
                <m:sSub>
                  <m:sSubPr>
                    <m:ctrlPr>
                      <w:rPr>
                        <w:rFonts w:ascii="Cambria Math" w:hAnsi="Cambria Math"/>
                        <w:i/>
                        <w:lang w:val="en-US"/>
                      </w:rPr>
                    </m:ctrlPr>
                  </m:sSubPr>
                  <m:e>
                    <m:r>
                      <w:rPr>
                        <w:rFonts w:ascii="Cambria Math" w:hAnsi="Cambria Math"/>
                        <w:lang w:val="en-US"/>
                      </w:rPr>
                      <m:t>L</m:t>
                    </m:r>
                  </m:e>
                  <m:sub>
                    <m:r>
                      <w:rPr>
                        <w:rFonts w:ascii="Cambria Math" w:hAnsi="Cambria Math"/>
                      </w:rPr>
                      <m:t>зам</m:t>
                    </m:r>
                  </m:sub>
                </m:s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n</m:t>
                    </m:r>
                  </m:sub>
                </m:sSub>
                <m:r>
                  <w:rPr>
                    <w:rFonts w:ascii="Cambria Math" w:hAnsi="Cambria Math"/>
                  </w:rPr>
                  <m:t>)/</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tn</m:t>
                    </m:r>
                  </m:sub>
                </m:sSub>
              </m:e>
            </m:nary>
          </m:sub>
        </m:sSub>
      </m:oMath>
    </w:p>
    <w:p w14:paraId="38E6F743" w14:textId="77777777" w:rsidR="00CB05D3" w:rsidRDefault="00CB05D3" w:rsidP="00CB05D3">
      <w:pPr>
        <w:pStyle w:val="210"/>
        <w:shd w:val="clear" w:color="auto" w:fill="auto"/>
        <w:tabs>
          <w:tab w:val="left" w:pos="3046"/>
        </w:tabs>
        <w:spacing w:before="0" w:after="0" w:line="336" w:lineRule="exact"/>
        <w:ind w:left="240" w:firstLine="560"/>
        <w:jc w:val="both"/>
      </w:pPr>
      <w:r>
        <w:rPr>
          <w:lang w:val="en-US"/>
        </w:rPr>
        <w:t>N</w:t>
      </w:r>
      <w:r>
        <w:rPr>
          <w:vertAlign w:val="subscript"/>
        </w:rPr>
        <w:t>п сети от</w:t>
      </w:r>
      <w:r>
        <w:t xml:space="preserve"> </w:t>
      </w:r>
      <w:r>
        <w:rPr>
          <w:lang w:val="en-US" w:bidi="en-US"/>
        </w:rPr>
        <w:t>t</w:t>
      </w:r>
      <w:r w:rsidRPr="004E7D8E">
        <w:rPr>
          <w:vertAlign w:val="subscript"/>
          <w:lang w:bidi="en-US"/>
        </w:rPr>
        <w:t>0</w:t>
      </w:r>
      <w:r w:rsidRPr="004E7D8E">
        <w:rPr>
          <w:lang w:bidi="en-US"/>
        </w:rPr>
        <w:t xml:space="preserve"> </w:t>
      </w:r>
      <w:r>
        <w:t>- 1</w:t>
      </w:r>
      <w:r>
        <w:tab/>
        <w:t>- фактическое количество прекращений подачи тепловой</w:t>
      </w:r>
    </w:p>
    <w:p w14:paraId="0FA88E79" w14:textId="77777777" w:rsidR="00CB05D3" w:rsidRDefault="00CB05D3" w:rsidP="00CB05D3">
      <w:pPr>
        <w:pStyle w:val="210"/>
        <w:shd w:val="clear" w:color="auto" w:fill="auto"/>
        <w:spacing w:before="0" w:after="0" w:line="336" w:lineRule="exact"/>
        <w:ind w:left="240" w:right="360"/>
        <w:jc w:val="both"/>
      </w:pPr>
      <w:r>
        <w:t>энергии, причиной которых явились технологические нарушения на тепловых сетях, за год, предшествующий году начала реализации инвестиционной про</w:t>
      </w:r>
      <w:r>
        <w:softHyphen/>
        <w:t>граммы;</w:t>
      </w:r>
    </w:p>
    <w:p w14:paraId="506E7639" w14:textId="77777777" w:rsidR="00CB05D3" w:rsidRDefault="00CB05D3" w:rsidP="00CB05D3">
      <w:pPr>
        <w:pStyle w:val="210"/>
        <w:shd w:val="clear" w:color="auto" w:fill="auto"/>
        <w:spacing w:before="0" w:after="0" w:line="336" w:lineRule="exact"/>
        <w:ind w:left="240" w:firstLine="560"/>
        <w:jc w:val="both"/>
      </w:pPr>
      <w:r>
        <w:rPr>
          <w:lang w:val="en-US" w:bidi="en-US"/>
        </w:rPr>
        <w:t>to</w:t>
      </w:r>
      <w:r w:rsidRPr="004E7D8E">
        <w:rPr>
          <w:lang w:bidi="en-US"/>
        </w:rPr>
        <w:t xml:space="preserve"> </w:t>
      </w:r>
      <w:r>
        <w:t>- 1-й год реализации инвестиционной программы;</w:t>
      </w:r>
    </w:p>
    <w:p w14:paraId="38BA4060" w14:textId="77777777" w:rsidR="00CB05D3" w:rsidRDefault="00CB05D3" w:rsidP="00CB05D3">
      <w:pPr>
        <w:pStyle w:val="210"/>
        <w:shd w:val="clear" w:color="auto" w:fill="auto"/>
        <w:spacing w:before="0" w:after="0" w:line="355" w:lineRule="exact"/>
        <w:ind w:left="240" w:right="360" w:firstLine="560"/>
        <w:jc w:val="both"/>
      </w:pPr>
      <w:r>
        <w:rPr>
          <w:lang w:val="en-US" w:bidi="en-US"/>
        </w:rPr>
        <w:t>t</w:t>
      </w:r>
      <w:r>
        <w:rPr>
          <w:vertAlign w:val="subscript"/>
          <w:lang w:val="en-US" w:bidi="en-US"/>
        </w:rPr>
        <w:t>n</w:t>
      </w:r>
      <w:r w:rsidRPr="004E7D8E">
        <w:rPr>
          <w:lang w:bidi="en-US"/>
        </w:rPr>
        <w:t xml:space="preserve"> </w:t>
      </w:r>
      <w:r>
        <w:t>- соответствующий год реализации инвестиционной программы, на кото</w:t>
      </w:r>
      <w:r>
        <w:softHyphen/>
        <w:t>рый устанавливаются показатели надежности и энергетической эффективности объектов теплоснабжения;</w:t>
      </w:r>
    </w:p>
    <w:p w14:paraId="5C446A48" w14:textId="77777777" w:rsidR="00CB05D3" w:rsidRDefault="00CB05D3" w:rsidP="00CB05D3">
      <w:pPr>
        <w:pStyle w:val="210"/>
        <w:shd w:val="clear" w:color="auto" w:fill="auto"/>
        <w:spacing w:before="0" w:after="0" w:line="336" w:lineRule="exact"/>
        <w:ind w:left="240" w:right="360" w:firstLine="560"/>
        <w:jc w:val="both"/>
      </w:pPr>
      <w:r>
        <w:rPr>
          <w:lang w:val="en-US" w:bidi="en-US"/>
        </w:rPr>
        <w:t>L</w:t>
      </w:r>
      <w:r w:rsidRPr="004E7D8E">
        <w:rPr>
          <w:lang w:bidi="en-US"/>
        </w:rPr>
        <w:t xml:space="preserve"> </w:t>
      </w:r>
      <w:r>
        <w:t>- суммарная протяженность тепловой сети в двухтрубном исчислении, ки</w:t>
      </w:r>
      <w:r>
        <w:softHyphen/>
        <w:t>лометров;</w:t>
      </w:r>
    </w:p>
    <w:p w14:paraId="47AE29F7" w14:textId="77777777" w:rsidR="00CB05D3" w:rsidRDefault="00CB05D3" w:rsidP="00CB05D3">
      <w:pPr>
        <w:pStyle w:val="210"/>
        <w:shd w:val="clear" w:color="auto" w:fill="auto"/>
        <w:spacing w:before="0" w:after="0" w:line="336" w:lineRule="exact"/>
        <w:ind w:left="240" w:right="360" w:firstLine="560"/>
        <w:jc w:val="both"/>
      </w:pPr>
      <w:r>
        <w:t>∑L</w:t>
      </w:r>
      <w:r>
        <w:rPr>
          <w:vertAlign w:val="subscript"/>
        </w:rPr>
        <w:t>зам</w:t>
      </w:r>
      <w:r>
        <w:t xml:space="preserve"> </w:t>
      </w:r>
      <w:r>
        <w:rPr>
          <w:lang w:val="en-US" w:bidi="en-US"/>
        </w:rPr>
        <w:t>t</w:t>
      </w:r>
      <w:r>
        <w:rPr>
          <w:vertAlign w:val="subscript"/>
          <w:lang w:val="en-US" w:bidi="en-US"/>
        </w:rPr>
        <w:t>n</w:t>
      </w:r>
      <w:r w:rsidRPr="004E7D8E">
        <w:rPr>
          <w:lang w:bidi="en-US"/>
        </w:rPr>
        <w:t xml:space="preserve"> </w:t>
      </w:r>
      <w:r>
        <w:t>- суммарная протяженность строящихся, реконструируемых и модернизируемых тепловых сетей в двухтрубном исчислении, вводимых в эксплуатацию в соответствующем году реализации инвестиционной программы, километров;</w:t>
      </w:r>
    </w:p>
    <w:p w14:paraId="7F8CD273" w14:textId="77777777" w:rsidR="00CB05D3" w:rsidRDefault="00CB05D3" w:rsidP="00CB05D3">
      <w:pPr>
        <w:pStyle w:val="210"/>
        <w:shd w:val="clear" w:color="auto" w:fill="auto"/>
        <w:spacing w:before="0" w:after="0" w:line="336" w:lineRule="exact"/>
        <w:ind w:left="240" w:right="360" w:firstLine="560"/>
        <w:jc w:val="both"/>
      </w:pPr>
      <w:r>
        <w:rPr>
          <w:lang w:val="en-US" w:bidi="en-US"/>
        </w:rPr>
        <w:t>L</w:t>
      </w:r>
      <w:r>
        <w:rPr>
          <w:vertAlign w:val="subscript"/>
          <w:lang w:val="en-US" w:bidi="en-US"/>
        </w:rPr>
        <w:t>tn</w:t>
      </w:r>
      <w:r w:rsidRPr="004E7D8E">
        <w:rPr>
          <w:lang w:bidi="en-US"/>
        </w:rPr>
        <w:t xml:space="preserve"> </w:t>
      </w:r>
      <w:r>
        <w:t>- общая протяженность тепловых сетей в двухтрубном исчислении в году, соответствующем году реализации инвестиционной программы, километ</w:t>
      </w:r>
      <w:r>
        <w:softHyphen/>
        <w:t>ров;</w:t>
      </w:r>
    </w:p>
    <w:p w14:paraId="5872914B" w14:textId="77777777" w:rsidR="00CB05D3" w:rsidRDefault="00CB05D3" w:rsidP="00CB05D3">
      <w:pPr>
        <w:pStyle w:val="210"/>
        <w:shd w:val="clear" w:color="auto" w:fill="auto"/>
        <w:spacing w:before="0" w:after="323" w:line="384" w:lineRule="exact"/>
        <w:ind w:left="240" w:right="360" w:firstLine="560"/>
        <w:jc w:val="both"/>
      </w:pPr>
      <w:r>
        <w:rPr>
          <w:lang w:val="en-US" w:bidi="en-US"/>
        </w:rPr>
        <w:t>t</w:t>
      </w:r>
      <w:r>
        <w:rPr>
          <w:vertAlign w:val="subscript"/>
          <w:lang w:val="en-US" w:bidi="en-US"/>
        </w:rPr>
        <w:t>o</w:t>
      </w:r>
      <w:r w:rsidRPr="004E7D8E">
        <w:rPr>
          <w:lang w:bidi="en-US"/>
        </w:rPr>
        <w:t xml:space="preserve"> </w:t>
      </w:r>
      <w:r>
        <w:t>-1 - год, предшествующий году начала реализации инвестиционной программы.</w:t>
      </w:r>
    </w:p>
    <w:p w14:paraId="3E3CCC7A" w14:textId="77777777" w:rsidR="00CB05D3" w:rsidRDefault="000F7738" w:rsidP="00CB05D3">
      <w:pPr>
        <w:pStyle w:val="210"/>
        <w:shd w:val="clear" w:color="auto" w:fill="auto"/>
        <w:spacing w:before="0" w:after="323" w:line="384" w:lineRule="exact"/>
        <w:ind w:left="240" w:right="360" w:firstLine="560"/>
        <w:jc w:val="center"/>
      </w:pPr>
      <m:oMathPara>
        <m:oMath>
          <m:sSub>
            <m:sSubPr>
              <m:ctrlPr>
                <w:rPr>
                  <w:rFonts w:ascii="Cambria Math" w:hAnsi="Cambria Math"/>
                  <w:i/>
                </w:rPr>
              </m:ctrlPr>
            </m:sSubPr>
            <m:e>
              <m:r>
                <w:rPr>
                  <w:rFonts w:ascii="Cambria Math" w:hAnsi="Cambria Math"/>
                </w:rPr>
                <m:t>P</m:t>
              </m:r>
            </m:e>
            <m:sub>
              <m:r>
                <w:rPr>
                  <w:rFonts w:ascii="Cambria Math" w:hAnsi="Cambria Math"/>
                </w:rPr>
                <m:t xml:space="preserve">п сети от </m:t>
              </m:r>
              <m:sSub>
                <m:sSubPr>
                  <m:ctrlPr>
                    <w:rPr>
                      <w:rFonts w:ascii="Cambria Math" w:hAnsi="Cambria Math"/>
                      <w:i/>
                    </w:rPr>
                  </m:ctrlPr>
                </m:sSubPr>
                <m:e>
                  <m:r>
                    <w:rPr>
                      <w:rFonts w:ascii="Cambria Math" w:hAnsi="Cambria Math"/>
                      <w:lang w:val="en-US"/>
                    </w:rPr>
                    <m:t>t</m:t>
                  </m:r>
                </m:e>
                <m:sub>
                  <m:r>
                    <w:rPr>
                      <w:rFonts w:ascii="Cambria Math" w:hAnsi="Cambria Math"/>
                    </w:rPr>
                    <m:t>n</m:t>
                  </m:r>
                </m:sub>
              </m:sSub>
            </m:sub>
          </m:sSub>
          <m:r>
            <w:rPr>
              <w:rFonts w:ascii="Cambria Math" w:hAnsi="Cambria Math"/>
            </w:rPr>
            <m:t>=0</m:t>
          </m:r>
        </m:oMath>
      </m:oMathPara>
    </w:p>
    <w:p w14:paraId="3D7D432E" w14:textId="7483F231" w:rsidR="00CB05D3" w:rsidRDefault="00CB05D3" w:rsidP="00CB05D3">
      <w:pPr>
        <w:pStyle w:val="210"/>
        <w:shd w:val="clear" w:color="auto" w:fill="auto"/>
        <w:spacing w:before="0" w:after="0" w:line="240" w:lineRule="auto"/>
        <w:ind w:left="240" w:right="360" w:firstLine="560"/>
        <w:jc w:val="both"/>
      </w:pPr>
      <w:r w:rsidRPr="008815CB">
        <w:t>В период с 2023-2024 года прекращений в подачи тепловой энергии тепло</w:t>
      </w:r>
      <w:r w:rsidRPr="008815CB">
        <w:softHyphen/>
        <w:t xml:space="preserve">носителя, в результате технологических нарушений </w:t>
      </w:r>
      <w:r w:rsidR="008815CB" w:rsidRPr="008815CB">
        <w:t>не зафиксировано</w:t>
      </w:r>
      <w:r w:rsidR="008815CB">
        <w:t xml:space="preserve">. </w:t>
      </w:r>
    </w:p>
    <w:p w14:paraId="098713E8" w14:textId="77777777" w:rsidR="00CB05D3" w:rsidRDefault="00CB05D3" w:rsidP="00CB05D3">
      <w:pPr>
        <w:pStyle w:val="210"/>
        <w:shd w:val="clear" w:color="auto" w:fill="auto"/>
        <w:spacing w:before="0" w:after="0" w:line="240" w:lineRule="auto"/>
        <w:ind w:left="240" w:right="360" w:firstLine="560"/>
        <w:jc w:val="both"/>
      </w:pPr>
    </w:p>
    <w:p w14:paraId="66F377FC" w14:textId="77777777" w:rsidR="00CB05D3" w:rsidRDefault="00CB05D3" w:rsidP="00CB05D3">
      <w:pPr>
        <w:rPr>
          <w:sz w:val="2"/>
          <w:szCs w:val="2"/>
        </w:rPr>
      </w:pPr>
    </w:p>
    <w:p w14:paraId="254EEAE5" w14:textId="38E3E10F" w:rsidR="00CB05D3" w:rsidRPr="003A6412" w:rsidRDefault="00CB05D3" w:rsidP="00064AAB">
      <w:pPr>
        <w:pStyle w:val="14"/>
      </w:pPr>
      <w:bookmarkStart w:id="144" w:name="bookmark32"/>
      <w:bookmarkStart w:id="145" w:name="_Toc195696857"/>
      <w:r w:rsidRPr="003A6412">
        <w:lastRenderedPageBreak/>
        <w:t>Количество прекращений подачи тепловой энергии, теплоносителя в результате технологических нарушений на источниках тепловой энергии</w:t>
      </w:r>
      <w:bookmarkEnd w:id="144"/>
      <w:bookmarkEnd w:id="145"/>
    </w:p>
    <w:p w14:paraId="5F961FB1" w14:textId="5F1203CB" w:rsidR="00CB05D3" w:rsidRDefault="00CB05D3" w:rsidP="008815CB">
      <w:pPr>
        <w:pStyle w:val="210"/>
        <w:shd w:val="clear" w:color="auto" w:fill="auto"/>
        <w:spacing w:before="0" w:after="457" w:line="326" w:lineRule="exact"/>
        <w:ind w:left="240" w:right="360" w:firstLine="560"/>
        <w:jc w:val="both"/>
      </w:pPr>
      <w:r>
        <w:t xml:space="preserve">В период с 2023-2024 год прекращение подачи тепловой энергии, теплоносителя в результате технологических нарушений на источниках тепловой энергии </w:t>
      </w:r>
      <w:r w:rsidR="008815CB" w:rsidRPr="008815CB">
        <w:t>не зафиксировано</w:t>
      </w:r>
      <w:r w:rsidR="008815CB">
        <w:t>.</w:t>
      </w:r>
    </w:p>
    <w:p w14:paraId="1D4AB49A" w14:textId="77777777" w:rsidR="00CB05D3" w:rsidRDefault="000F7738" w:rsidP="00CB05D3">
      <w:pPr>
        <w:pStyle w:val="210"/>
        <w:shd w:val="clear" w:color="auto" w:fill="auto"/>
        <w:spacing w:before="0" w:after="457" w:line="326" w:lineRule="exact"/>
        <w:ind w:left="240" w:right="360" w:firstLine="560"/>
        <w:jc w:val="both"/>
      </w:pPr>
      <m:oMathPara>
        <m:oMath>
          <m:sSub>
            <m:sSubPr>
              <m:ctrlPr>
                <w:rPr>
                  <w:rFonts w:ascii="Cambria Math" w:hAnsi="Cambria Math"/>
                  <w:i/>
                </w:rPr>
              </m:ctrlPr>
            </m:sSubPr>
            <m:e>
              <m:r>
                <w:rPr>
                  <w:rFonts w:ascii="Cambria Math" w:hAnsi="Cambria Math"/>
                </w:rPr>
                <m:t>P</m:t>
              </m:r>
            </m:e>
            <m:sub>
              <m:r>
                <w:rPr>
                  <w:rFonts w:ascii="Cambria Math" w:hAnsi="Cambria Math"/>
                </w:rPr>
                <m:t xml:space="preserve">п ист от </m:t>
              </m:r>
              <m:sSub>
                <m:sSubPr>
                  <m:ctrlPr>
                    <w:rPr>
                      <w:rFonts w:ascii="Cambria Math" w:hAnsi="Cambria Math"/>
                      <w:i/>
                    </w:rPr>
                  </m:ctrlPr>
                </m:sSubPr>
                <m:e>
                  <m:r>
                    <w:rPr>
                      <w:rFonts w:ascii="Cambria Math" w:hAnsi="Cambria Math"/>
                      <w:lang w:val="en-US"/>
                    </w:rPr>
                    <m:t>t</m:t>
                  </m:r>
                </m:e>
                <m:sub>
                  <m:r>
                    <w:rPr>
                      <w:rFonts w:ascii="Cambria Math" w:hAnsi="Cambria Math"/>
                    </w:rPr>
                    <m:t>n</m:t>
                  </m:r>
                </m:sub>
              </m:sSub>
              <m:r>
                <w:rPr>
                  <w:rFonts w:ascii="Cambria Math" w:hAnsi="Cambria Math"/>
                </w:rPr>
                <m:t>=</m:t>
              </m:r>
              <m:d>
                <m:dPr>
                  <m:ctrlPr>
                    <w:rPr>
                      <w:rFonts w:ascii="Cambria Math" w:hAnsi="Cambria Math"/>
                      <w:i/>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 xml:space="preserve">п ист от </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0-1</m:t>
                              </m:r>
                            </m:sub>
                          </m:sSub>
                        </m:sub>
                      </m:sSub>
                      <m:ctrlPr>
                        <w:rPr>
                          <w:rFonts w:ascii="Cambria Math" w:hAnsi="Cambria Math"/>
                          <w:i/>
                        </w:rPr>
                      </m:ctrlPr>
                    </m:num>
                    <m:den>
                      <m:sSub>
                        <m:sSubPr>
                          <m:ctrlPr>
                            <w:rPr>
                              <w:rFonts w:ascii="Cambria Math" w:hAnsi="Cambria Math"/>
                              <w:i/>
                              <w:lang w:val="en-US"/>
                            </w:rPr>
                          </m:ctrlPr>
                        </m:sSubPr>
                        <m:e>
                          <m:r>
                            <w:rPr>
                              <w:rFonts w:ascii="Cambria Math" w:hAnsi="Cambria Math"/>
                              <w:lang w:val="en-US"/>
                            </w:rPr>
                            <m:t>M</m:t>
                          </m:r>
                        </m:e>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0-1</m:t>
                              </m:r>
                            </m:sub>
                          </m:sSub>
                        </m:sub>
                      </m:sSub>
                    </m:den>
                  </m:f>
                  <m:ctrlPr>
                    <w:rPr>
                      <w:rFonts w:ascii="Cambria Math" w:hAnsi="Cambria Math"/>
                      <w:i/>
                      <w:lang w:val="en-US"/>
                    </w:rPr>
                  </m:ctrlP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tn</m:t>
                  </m:r>
                </m:sub>
              </m:sSub>
              <m:r>
                <w:rPr>
                  <w:rFonts w:ascii="Cambria Math" w:hAnsi="Cambria Math"/>
                  <w:lang w:val="en-US"/>
                </w:rPr>
                <m:t>-</m:t>
              </m:r>
              <m:nary>
                <m:naryPr>
                  <m:chr m:val="∑"/>
                  <m:limLoc m:val="undOvr"/>
                  <m:subHide m:val="1"/>
                  <m:supHide m:val="1"/>
                  <m:ctrlPr>
                    <w:rPr>
                      <w:rFonts w:ascii="Cambria Math" w:hAnsi="Cambria Math"/>
                      <w:i/>
                      <w:lang w:val="en-US"/>
                    </w:rPr>
                  </m:ctrlPr>
                </m:naryPr>
                <m:sub/>
                <m:sup/>
                <m:e>
                  <m:sSub>
                    <m:sSubPr>
                      <m:ctrlPr>
                        <w:rPr>
                          <w:rFonts w:ascii="Cambria Math" w:hAnsi="Cambria Math"/>
                          <w:i/>
                          <w:lang w:val="en-US"/>
                        </w:rPr>
                      </m:ctrlPr>
                    </m:sSubPr>
                    <m:e>
                      <m:r>
                        <w:rPr>
                          <w:rFonts w:ascii="Cambria Math" w:hAnsi="Cambria Math"/>
                          <w:lang w:val="en-US"/>
                        </w:rPr>
                        <m:t>M</m:t>
                      </m:r>
                    </m:e>
                    <m:sub>
                      <m:r>
                        <w:rPr>
                          <w:rFonts w:ascii="Cambria Math" w:hAnsi="Cambria Math"/>
                        </w:rPr>
                        <m:t>зам</m:t>
                      </m:r>
                    </m:sub>
                  </m:s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tn</m:t>
                      </m:r>
                    </m:sub>
                  </m:sSub>
                </m:e>
              </m:nary>
            </m:sub>
          </m:sSub>
        </m:oMath>
      </m:oMathPara>
    </w:p>
    <w:p w14:paraId="55FF2F9E" w14:textId="77777777" w:rsidR="00CB05D3" w:rsidRDefault="00CB05D3" w:rsidP="00CB05D3">
      <w:pPr>
        <w:pStyle w:val="210"/>
        <w:shd w:val="clear" w:color="auto" w:fill="auto"/>
        <w:spacing w:before="0" w:after="325" w:line="280" w:lineRule="exact"/>
        <w:ind w:left="240"/>
      </w:pPr>
      <w:r>
        <w:t>где:</w:t>
      </w:r>
    </w:p>
    <w:p w14:paraId="39D298AA" w14:textId="77777777" w:rsidR="00CB05D3" w:rsidRDefault="00CB05D3" w:rsidP="00CB05D3">
      <w:pPr>
        <w:pStyle w:val="210"/>
        <w:shd w:val="clear" w:color="auto" w:fill="auto"/>
        <w:tabs>
          <w:tab w:val="left" w:pos="2936"/>
        </w:tabs>
        <w:spacing w:before="0" w:after="0" w:line="336" w:lineRule="exact"/>
        <w:ind w:left="240" w:firstLine="560"/>
        <w:jc w:val="both"/>
      </w:pPr>
      <w:r>
        <w:rPr>
          <w:lang w:val="en-US"/>
        </w:rPr>
        <w:t>N</w:t>
      </w:r>
      <w:r>
        <w:rPr>
          <w:vertAlign w:val="subscript"/>
        </w:rPr>
        <w:t>п ист от</w:t>
      </w:r>
      <w:r>
        <w:t xml:space="preserve"> </w:t>
      </w:r>
      <w:r>
        <w:rPr>
          <w:lang w:val="en-US" w:bidi="en-US"/>
        </w:rPr>
        <w:t>t</w:t>
      </w:r>
      <w:r w:rsidRPr="004E7D8E">
        <w:rPr>
          <w:lang w:bidi="en-US"/>
        </w:rPr>
        <w:t xml:space="preserve"> </w:t>
      </w:r>
      <w:r>
        <w:rPr>
          <w:vertAlign w:val="subscript"/>
        </w:rPr>
        <w:t>-</w:t>
      </w:r>
      <w:r>
        <w:t xml:space="preserve"> 1</w:t>
      </w:r>
      <w:r>
        <w:tab/>
        <w:t>- фактическое количество прекращений подачи тепловой</w:t>
      </w:r>
    </w:p>
    <w:p w14:paraId="5F378A8C" w14:textId="77777777" w:rsidR="00CB05D3" w:rsidRDefault="00CB05D3" w:rsidP="00CB05D3">
      <w:pPr>
        <w:pStyle w:val="210"/>
        <w:shd w:val="clear" w:color="auto" w:fill="auto"/>
        <w:spacing w:before="0" w:after="0" w:line="336" w:lineRule="exact"/>
        <w:ind w:left="240" w:right="360"/>
        <w:jc w:val="both"/>
      </w:pPr>
      <w:r>
        <w:t>энергии, причиной которых явились технологические нарушения на источниках тепловой энергии, за год, предшествующий году начала реализации инвести</w:t>
      </w:r>
      <w:r>
        <w:softHyphen/>
        <w:t>ционной программы;</w:t>
      </w:r>
    </w:p>
    <w:p w14:paraId="70CB0010" w14:textId="77777777" w:rsidR="00CB05D3" w:rsidRDefault="00CB05D3" w:rsidP="00CB05D3">
      <w:pPr>
        <w:pStyle w:val="210"/>
        <w:shd w:val="clear" w:color="auto" w:fill="auto"/>
        <w:spacing w:before="0" w:after="0" w:line="336" w:lineRule="exact"/>
        <w:ind w:left="240" w:firstLine="560"/>
        <w:jc w:val="both"/>
      </w:pPr>
      <w:r>
        <w:rPr>
          <w:lang w:val="en-US" w:bidi="en-US"/>
        </w:rPr>
        <w:t>to</w:t>
      </w:r>
      <w:r w:rsidRPr="004E7D8E">
        <w:rPr>
          <w:lang w:bidi="en-US"/>
        </w:rPr>
        <w:t xml:space="preserve"> </w:t>
      </w:r>
      <w:r>
        <w:t>- первый год реализации инвестиционной программы;</w:t>
      </w:r>
    </w:p>
    <w:p w14:paraId="36CE5289" w14:textId="77777777" w:rsidR="00CB05D3" w:rsidRDefault="00CB05D3" w:rsidP="00CB05D3">
      <w:pPr>
        <w:pStyle w:val="210"/>
        <w:shd w:val="clear" w:color="auto" w:fill="auto"/>
        <w:spacing w:before="0" w:after="0" w:line="341" w:lineRule="exact"/>
        <w:ind w:left="240" w:right="360" w:firstLine="560"/>
        <w:jc w:val="both"/>
      </w:pPr>
      <w:r>
        <w:t>∑</w:t>
      </w:r>
      <w:r>
        <w:rPr>
          <w:lang w:val="en-US"/>
        </w:rPr>
        <w:t>M</w:t>
      </w:r>
      <w:r>
        <w:t xml:space="preserve">зам </w:t>
      </w:r>
      <w:r>
        <w:rPr>
          <w:lang w:val="en-US" w:bidi="en-US"/>
        </w:rPr>
        <w:t>t</w:t>
      </w:r>
      <w:r>
        <w:rPr>
          <w:vertAlign w:val="subscript"/>
          <w:lang w:val="en-US" w:bidi="en-US"/>
        </w:rPr>
        <w:t>n</w:t>
      </w:r>
      <w:r w:rsidRPr="004E7D8E">
        <w:rPr>
          <w:lang w:bidi="en-US"/>
        </w:rPr>
        <w:t xml:space="preserve"> </w:t>
      </w:r>
      <w:r>
        <w:t>- суммарная мощность строящихся, реконструируемых и модер</w:t>
      </w:r>
      <w:r>
        <w:softHyphen/>
        <w:t>низируемых источника тепловой энергии, вводимых в эксплуатацию в году реализации инвестиционной программы;</w:t>
      </w:r>
    </w:p>
    <w:p w14:paraId="24411AD4" w14:textId="77777777" w:rsidR="00CB05D3" w:rsidRDefault="00CB05D3" w:rsidP="00CB05D3">
      <w:pPr>
        <w:pStyle w:val="210"/>
        <w:shd w:val="clear" w:color="auto" w:fill="auto"/>
        <w:spacing w:before="0" w:after="0" w:line="280" w:lineRule="exact"/>
        <w:ind w:left="240" w:firstLine="560"/>
        <w:jc w:val="both"/>
      </w:pPr>
      <w:r>
        <w:rPr>
          <w:lang w:val="en-US" w:bidi="en-US"/>
        </w:rPr>
        <w:t>M</w:t>
      </w:r>
      <w:r w:rsidRPr="004E7D8E">
        <w:rPr>
          <w:lang w:bidi="en-US"/>
        </w:rPr>
        <w:t xml:space="preserve"> </w:t>
      </w:r>
      <w:r>
        <w:t>- мощность источника тепловой энергии, Гкал/час;</w:t>
      </w:r>
    </w:p>
    <w:p w14:paraId="70AEEE4F" w14:textId="77777777" w:rsidR="00CB05D3" w:rsidRDefault="00CB05D3" w:rsidP="00CB05D3">
      <w:pPr>
        <w:pStyle w:val="210"/>
        <w:shd w:val="clear" w:color="auto" w:fill="auto"/>
        <w:spacing w:before="0" w:after="0" w:line="346" w:lineRule="exact"/>
        <w:ind w:left="240" w:right="360" w:firstLine="560"/>
        <w:jc w:val="both"/>
      </w:pPr>
      <w:r>
        <w:rPr>
          <w:lang w:val="en-US" w:bidi="en-US"/>
        </w:rPr>
        <w:t>Mt</w:t>
      </w:r>
      <w:r w:rsidRPr="004E7D8E">
        <w:rPr>
          <w:lang w:bidi="en-US"/>
        </w:rPr>
        <w:t xml:space="preserve">0 </w:t>
      </w:r>
      <w:r>
        <w:t>- общая мощность источника тепловой энергии в году реализации ин</w:t>
      </w:r>
      <w:r>
        <w:softHyphen/>
        <w:t>вестиционной программы;</w:t>
      </w:r>
    </w:p>
    <w:p w14:paraId="01F94EDB" w14:textId="77777777" w:rsidR="00CB05D3" w:rsidRDefault="00CB05D3" w:rsidP="00CB05D3">
      <w:pPr>
        <w:pStyle w:val="210"/>
        <w:shd w:val="clear" w:color="auto" w:fill="auto"/>
        <w:spacing w:before="0" w:after="0" w:line="346" w:lineRule="exact"/>
        <w:ind w:left="240" w:right="360" w:firstLine="560"/>
        <w:jc w:val="both"/>
      </w:pPr>
      <w:r>
        <w:rPr>
          <w:lang w:val="en-US" w:bidi="en-US"/>
        </w:rPr>
        <w:t>t</w:t>
      </w:r>
      <w:r>
        <w:rPr>
          <w:vertAlign w:val="subscript"/>
          <w:lang w:val="en-US" w:bidi="en-US"/>
        </w:rPr>
        <w:t>n</w:t>
      </w:r>
      <w:r w:rsidRPr="004E7D8E">
        <w:rPr>
          <w:lang w:bidi="en-US"/>
        </w:rPr>
        <w:t xml:space="preserve"> </w:t>
      </w:r>
      <w:r>
        <w:t>- соответствующий год реализации инвестиционной программы, на кото рый устанавливаются показатели надежности и энергетической эффективности объектов теплоснабжения;</w:t>
      </w:r>
    </w:p>
    <w:p w14:paraId="5452C84D" w14:textId="77777777" w:rsidR="00CB05D3" w:rsidRDefault="00CB05D3" w:rsidP="00CB05D3">
      <w:pPr>
        <w:pStyle w:val="210"/>
        <w:shd w:val="clear" w:color="auto" w:fill="auto"/>
        <w:spacing w:before="0" w:after="0" w:line="379" w:lineRule="exact"/>
        <w:ind w:left="240" w:firstLine="760"/>
      </w:pPr>
      <w:r>
        <w:rPr>
          <w:lang w:val="en-US" w:bidi="en-US"/>
        </w:rPr>
        <w:t>t</w:t>
      </w:r>
      <w:r w:rsidRPr="004E7D8E">
        <w:rPr>
          <w:lang w:bidi="en-US"/>
        </w:rPr>
        <w:t xml:space="preserve">0 </w:t>
      </w:r>
      <w:r>
        <w:t>— 1 - год, предшествующий году начала реализации инвестиционной программы.</w:t>
      </w:r>
    </w:p>
    <w:p w14:paraId="06DB1A47" w14:textId="77777777" w:rsidR="00CB05D3" w:rsidRDefault="000F7738" w:rsidP="00CB05D3">
      <w:pPr>
        <w:pStyle w:val="210"/>
        <w:shd w:val="clear" w:color="auto" w:fill="auto"/>
        <w:spacing w:before="0" w:after="323" w:line="384" w:lineRule="exact"/>
        <w:ind w:left="240" w:right="360" w:firstLine="560"/>
        <w:jc w:val="center"/>
      </w:pPr>
      <m:oMathPara>
        <m:oMath>
          <m:sSub>
            <m:sSubPr>
              <m:ctrlPr>
                <w:rPr>
                  <w:rFonts w:ascii="Cambria Math" w:hAnsi="Cambria Math"/>
                  <w:i/>
                </w:rPr>
              </m:ctrlPr>
            </m:sSubPr>
            <m:e>
              <m:r>
                <w:rPr>
                  <w:rFonts w:ascii="Cambria Math" w:hAnsi="Cambria Math"/>
                </w:rPr>
                <m:t>P</m:t>
              </m:r>
            </m:e>
            <m:sub>
              <m:r>
                <w:rPr>
                  <w:rFonts w:ascii="Cambria Math" w:hAnsi="Cambria Math"/>
                </w:rPr>
                <m:t xml:space="preserve">п сети от </m:t>
              </m:r>
              <m:sSub>
                <m:sSubPr>
                  <m:ctrlPr>
                    <w:rPr>
                      <w:rFonts w:ascii="Cambria Math" w:hAnsi="Cambria Math"/>
                      <w:i/>
                    </w:rPr>
                  </m:ctrlPr>
                </m:sSubPr>
                <m:e>
                  <m:r>
                    <w:rPr>
                      <w:rFonts w:ascii="Cambria Math" w:hAnsi="Cambria Math"/>
                      <w:lang w:val="en-US"/>
                    </w:rPr>
                    <m:t>t</m:t>
                  </m:r>
                </m:e>
                <m:sub>
                  <m:r>
                    <w:rPr>
                      <w:rFonts w:ascii="Cambria Math" w:hAnsi="Cambria Math"/>
                    </w:rPr>
                    <m:t>n</m:t>
                  </m:r>
                </m:sub>
              </m:sSub>
            </m:sub>
          </m:sSub>
          <m:r>
            <w:rPr>
              <w:rFonts w:ascii="Cambria Math" w:hAnsi="Cambria Math"/>
            </w:rPr>
            <m:t>=0</m:t>
          </m:r>
        </m:oMath>
      </m:oMathPara>
    </w:p>
    <w:p w14:paraId="1E8BDA48" w14:textId="3E98BADB" w:rsidR="00CB05D3" w:rsidRDefault="00CB05D3" w:rsidP="008815CB">
      <w:pPr>
        <w:pStyle w:val="210"/>
        <w:shd w:val="clear" w:color="auto" w:fill="auto"/>
        <w:spacing w:before="0" w:after="300" w:line="322" w:lineRule="exact"/>
        <w:ind w:left="240" w:right="360" w:firstLine="560"/>
        <w:jc w:val="both"/>
      </w:pPr>
      <w:r w:rsidRPr="008815CB">
        <w:t>В период с 2023-2024 года прекращений в подачи тепловой энергии тепло</w:t>
      </w:r>
      <w:r w:rsidRPr="008815CB">
        <w:softHyphen/>
        <w:t>носителя, в результате технологических нарушени</w:t>
      </w:r>
      <w:r w:rsidR="008815CB" w:rsidRPr="008815CB">
        <w:t>й на источнике теплоснабже</w:t>
      </w:r>
      <w:r w:rsidR="008815CB" w:rsidRPr="008815CB">
        <w:softHyphen/>
        <w:t>ния не зафиксировано</w:t>
      </w:r>
      <w:r w:rsidR="008815CB">
        <w:t>.</w:t>
      </w:r>
    </w:p>
    <w:p w14:paraId="7641B061" w14:textId="22C51F56" w:rsidR="00CB05D3" w:rsidRPr="006B4162" w:rsidRDefault="00CB05D3" w:rsidP="00064AAB">
      <w:pPr>
        <w:pStyle w:val="14"/>
      </w:pPr>
      <w:bookmarkStart w:id="146" w:name="bookmark33"/>
      <w:bookmarkStart w:id="147" w:name="_Toc195696858"/>
      <w:r w:rsidRPr="006B4162">
        <w:t>Удельный расход условного топлива на единицу тепловой энергии, отпускаемой с коллекторов источников тепловой энергии</w:t>
      </w:r>
      <w:bookmarkEnd w:id="146"/>
      <w:bookmarkEnd w:id="147"/>
    </w:p>
    <w:p w14:paraId="51186A3B" w14:textId="77777777" w:rsidR="00CB05D3" w:rsidRDefault="00CB05D3" w:rsidP="00CB05D3">
      <w:pPr>
        <w:pStyle w:val="44"/>
        <w:keepNext/>
        <w:keepLines/>
        <w:shd w:val="clear" w:color="auto" w:fill="auto"/>
        <w:tabs>
          <w:tab w:val="left" w:pos="973"/>
        </w:tabs>
        <w:spacing w:after="213" w:line="322" w:lineRule="exact"/>
        <w:ind w:left="240" w:right="360"/>
        <w:jc w:val="both"/>
        <w:rPr>
          <w:sz w:val="28"/>
        </w:rPr>
      </w:pPr>
    </w:p>
    <w:p w14:paraId="30B02FFA" w14:textId="77777777" w:rsidR="00CB05D3" w:rsidRPr="00FD7C31" w:rsidRDefault="000F7738" w:rsidP="00CB05D3">
      <w:pPr>
        <w:pStyle w:val="44"/>
        <w:keepNext/>
        <w:keepLines/>
        <w:shd w:val="clear" w:color="auto" w:fill="auto"/>
        <w:tabs>
          <w:tab w:val="left" w:pos="973"/>
        </w:tabs>
        <w:spacing w:after="213" w:line="322" w:lineRule="exact"/>
        <w:ind w:left="240" w:right="360"/>
        <w:rPr>
          <w:b w:val="0"/>
          <w:i/>
        </w:rPr>
      </w:pPr>
      <m:oMathPara>
        <m:oMath>
          <m:sSub>
            <m:sSubPr>
              <m:ctrlPr>
                <w:rPr>
                  <w:rFonts w:ascii="Cambria Math" w:hAnsi="Cambria Math"/>
                  <w:b w:val="0"/>
                </w:rPr>
              </m:ctrlPr>
            </m:sSubPr>
            <m:e>
              <m:r>
                <m:rPr>
                  <m:sty m:val="b"/>
                </m:rPr>
                <w:rPr>
                  <w:rFonts w:ascii="Cambria Math" w:hAnsi="Cambria Math"/>
                </w:rPr>
                <m:t>B</m:t>
              </m:r>
            </m:e>
            <m:sub>
              <m:r>
                <m:rPr>
                  <m:sty m:val="bi"/>
                </m:rPr>
                <w:rPr>
                  <w:rFonts w:ascii="Cambria Math" w:hAnsi="Cambria Math"/>
                </w:rPr>
                <m:t>тут</m:t>
              </m:r>
            </m:sub>
          </m:sSub>
          <m:r>
            <m:rPr>
              <m:sty m:val="bi"/>
            </m:rPr>
            <w:rPr>
              <w:rFonts w:ascii="Cambria Math" w:hAnsi="Cambria Math"/>
            </w:rPr>
            <m:t>=(</m:t>
          </m:r>
          <m:f>
            <m:fPr>
              <m:ctrlPr>
                <w:rPr>
                  <w:rFonts w:ascii="Cambria Math" w:hAnsi="Cambria Math"/>
                  <w:b w:val="0"/>
                  <w:i/>
                </w:rPr>
              </m:ctrlPr>
            </m:fPr>
            <m:num>
              <m:sSub>
                <m:sSubPr>
                  <m:ctrlPr>
                    <w:rPr>
                      <w:rFonts w:ascii="Cambria Math" w:hAnsi="Cambria Math"/>
                      <w:b w:val="0"/>
                      <w:i/>
                    </w:rPr>
                  </m:ctrlPr>
                </m:sSubPr>
                <m:e>
                  <m:r>
                    <m:rPr>
                      <m:sty m:val="bi"/>
                    </m:rPr>
                    <w:rPr>
                      <w:rFonts w:ascii="Cambria Math" w:hAnsi="Cambria Math"/>
                    </w:rPr>
                    <m:t>В</m:t>
                  </m:r>
                </m:e>
                <m:sub>
                  <m:r>
                    <m:rPr>
                      <m:sty m:val="bi"/>
                    </m:rPr>
                    <w:rPr>
                      <w:rFonts w:ascii="Cambria Math" w:hAnsi="Cambria Math"/>
                    </w:rPr>
                    <m:t>отп</m:t>
                  </m:r>
                </m:sub>
              </m:sSub>
            </m:num>
            <m:den>
              <m:sSub>
                <m:sSubPr>
                  <m:ctrlPr>
                    <w:rPr>
                      <w:rFonts w:ascii="Cambria Math" w:hAnsi="Cambria Math"/>
                      <w:b w:val="0"/>
                      <w:i/>
                    </w:rPr>
                  </m:ctrlPr>
                </m:sSubPr>
                <m:e>
                  <m:r>
                    <m:rPr>
                      <m:sty m:val="bi"/>
                    </m:rPr>
                    <w:rPr>
                      <w:rFonts w:ascii="Cambria Math" w:hAnsi="Cambria Math"/>
                    </w:rPr>
                    <m:t>Q</m:t>
                  </m:r>
                </m:e>
                <m:sub>
                  <m:r>
                    <m:rPr>
                      <m:sty m:val="bi"/>
                    </m:rPr>
                    <w:rPr>
                      <w:rFonts w:ascii="Cambria Math" w:hAnsi="Cambria Math"/>
                    </w:rPr>
                    <m:t>отп</m:t>
                  </m:r>
                </m:sub>
              </m:sSub>
            </m:den>
          </m:f>
          <m:r>
            <m:rPr>
              <m:sty m:val="bi"/>
            </m:rPr>
            <w:rPr>
              <w:rFonts w:ascii="Cambria Math" w:hAnsi="Cambria Math"/>
            </w:rPr>
            <m:t>)/0,001</m:t>
          </m:r>
        </m:oMath>
      </m:oMathPara>
    </w:p>
    <w:p w14:paraId="722D5BCA" w14:textId="77777777" w:rsidR="00CB05D3" w:rsidRPr="006B4162" w:rsidRDefault="00CB05D3" w:rsidP="00CB05D3">
      <w:pPr>
        <w:pStyle w:val="44"/>
        <w:keepNext/>
        <w:keepLines/>
        <w:shd w:val="clear" w:color="auto" w:fill="auto"/>
        <w:tabs>
          <w:tab w:val="left" w:pos="973"/>
        </w:tabs>
        <w:spacing w:after="213" w:line="322" w:lineRule="exact"/>
        <w:ind w:left="240" w:right="360"/>
        <w:rPr>
          <w:b w:val="0"/>
          <w:i/>
          <w:lang w:val="en-US"/>
        </w:rPr>
      </w:pPr>
    </w:p>
    <w:p w14:paraId="512749A5" w14:textId="77777777" w:rsidR="00CB05D3" w:rsidRDefault="00CB05D3" w:rsidP="00CB05D3">
      <w:pPr>
        <w:pStyle w:val="210"/>
        <w:shd w:val="clear" w:color="auto" w:fill="auto"/>
        <w:spacing w:before="0" w:after="0" w:line="240" w:lineRule="auto"/>
        <w:ind w:left="240" w:right="360" w:firstLine="560"/>
        <w:jc w:val="both"/>
      </w:pPr>
      <w:r>
        <w:t>В</w:t>
      </w:r>
      <w:r>
        <w:rPr>
          <w:vertAlign w:val="subscript"/>
        </w:rPr>
        <w:t>отп</w:t>
      </w:r>
      <w:r>
        <w:t xml:space="preserve"> - потребность в условном топливе на производство тепла, отпускаемого с коллекторов котельной (тут);</w:t>
      </w:r>
    </w:p>
    <w:p w14:paraId="6B41231E" w14:textId="77777777" w:rsidR="00CB05D3" w:rsidRDefault="00CB05D3" w:rsidP="00CB05D3">
      <w:pPr>
        <w:pStyle w:val="210"/>
        <w:shd w:val="clear" w:color="auto" w:fill="auto"/>
        <w:spacing w:before="0" w:after="0" w:line="240" w:lineRule="auto"/>
        <w:ind w:left="240" w:firstLine="560"/>
        <w:jc w:val="both"/>
      </w:pPr>
      <w:r>
        <w:rPr>
          <w:lang w:val="en-US" w:bidi="en-US"/>
        </w:rPr>
        <w:lastRenderedPageBreak/>
        <w:t>Q</w:t>
      </w:r>
      <w:r>
        <w:rPr>
          <w:vertAlign w:val="subscript"/>
          <w:lang w:bidi="en-US"/>
        </w:rPr>
        <w:t>отп</w:t>
      </w:r>
      <w:r w:rsidRPr="004E7D8E">
        <w:rPr>
          <w:lang w:bidi="en-US"/>
        </w:rPr>
        <w:t xml:space="preserve"> </w:t>
      </w:r>
      <w:r>
        <w:t>- количество теплоты, отпускаемое из котельной в тепловую сеть, Гкал.</w:t>
      </w:r>
    </w:p>
    <w:p w14:paraId="3CED307B" w14:textId="77777777" w:rsidR="00CB05D3" w:rsidRDefault="00CB05D3" w:rsidP="00CB05D3">
      <w:pPr>
        <w:pStyle w:val="210"/>
        <w:shd w:val="clear" w:color="auto" w:fill="auto"/>
        <w:spacing w:before="0" w:after="0" w:line="240" w:lineRule="auto"/>
        <w:ind w:left="240" w:firstLine="560"/>
        <w:jc w:val="both"/>
      </w:pPr>
    </w:p>
    <w:p w14:paraId="7269BED0" w14:textId="4748B63B" w:rsidR="00CB05D3" w:rsidRDefault="00CB05D3" w:rsidP="00CB05D3">
      <w:pPr>
        <w:pStyle w:val="210"/>
        <w:shd w:val="clear" w:color="auto" w:fill="auto"/>
        <w:spacing w:before="0" w:after="0" w:line="280" w:lineRule="exact"/>
        <w:ind w:left="240" w:firstLine="560"/>
        <w:jc w:val="both"/>
      </w:pPr>
      <w:r>
        <w:t>Удельный расход условного топлива на единицу тепловой энергии, отпуска</w:t>
      </w:r>
      <w:r>
        <w:softHyphen/>
        <w:t>емой с коллекторов источников тепловой энергии Енисейского района в период 2021 - 2036 гг. приведен в табл. 14.</w:t>
      </w:r>
      <w:r w:rsidR="00306E39">
        <w:t>1</w:t>
      </w:r>
      <w:r>
        <w:t>.</w:t>
      </w:r>
    </w:p>
    <w:p w14:paraId="0B4A2BEA" w14:textId="7D5052D1" w:rsidR="00CB05D3" w:rsidRPr="00146B6E" w:rsidRDefault="00CB05D3" w:rsidP="00306E39">
      <w:pPr>
        <w:pStyle w:val="210"/>
        <w:shd w:val="clear" w:color="auto" w:fill="auto"/>
        <w:spacing w:before="0" w:after="0" w:line="280" w:lineRule="exact"/>
        <w:jc w:val="both"/>
      </w:pPr>
    </w:p>
    <w:p w14:paraId="37835852" w14:textId="6CB87252" w:rsidR="00CB05D3" w:rsidRDefault="00CB05D3" w:rsidP="00CB05D3">
      <w:pPr>
        <w:pStyle w:val="16"/>
        <w:shd w:val="clear" w:color="auto" w:fill="auto"/>
        <w:spacing w:line="322" w:lineRule="exact"/>
        <w:jc w:val="right"/>
      </w:pPr>
      <w:r>
        <w:t>Таблица 14.</w:t>
      </w:r>
      <w:r w:rsidR="00306E39">
        <w:t>1</w:t>
      </w:r>
      <w:r>
        <w:t>. Удельный расход условного топлива на единицу тепловой энергии, отпускаемой с коллекторов источников тепловой энергии Енисейского района</w:t>
      </w:r>
    </w:p>
    <w:tbl>
      <w:tblPr>
        <w:tblStyle w:val="af0"/>
        <w:tblW w:w="9597" w:type="dxa"/>
        <w:tblInd w:w="240" w:type="dxa"/>
        <w:tblLook w:val="04A0" w:firstRow="1" w:lastRow="0" w:firstColumn="1" w:lastColumn="0" w:noHBand="0" w:noVBand="1"/>
      </w:tblPr>
      <w:tblGrid>
        <w:gridCol w:w="606"/>
        <w:gridCol w:w="2992"/>
        <w:gridCol w:w="1789"/>
        <w:gridCol w:w="774"/>
        <w:gridCol w:w="774"/>
        <w:gridCol w:w="774"/>
        <w:gridCol w:w="795"/>
        <w:gridCol w:w="1093"/>
      </w:tblGrid>
      <w:tr w:rsidR="00CB05D3" w:rsidRPr="000010F0" w14:paraId="34DA6815" w14:textId="77777777" w:rsidTr="00306E39">
        <w:tc>
          <w:tcPr>
            <w:tcW w:w="606" w:type="dxa"/>
            <w:vMerge w:val="restart"/>
            <w:vAlign w:val="center"/>
          </w:tcPr>
          <w:p w14:paraId="44E010FD" w14:textId="1A39584C" w:rsidR="00CB05D3" w:rsidRPr="000010F0" w:rsidRDefault="00306E39" w:rsidP="003401D2">
            <w:pPr>
              <w:pStyle w:val="210"/>
              <w:shd w:val="clear" w:color="auto" w:fill="auto"/>
              <w:spacing w:before="0" w:after="0" w:line="280" w:lineRule="exact"/>
              <w:jc w:val="center"/>
              <w:rPr>
                <w:sz w:val="22"/>
                <w:szCs w:val="22"/>
              </w:rPr>
            </w:pPr>
            <w:r>
              <w:rPr>
                <w:sz w:val="22"/>
                <w:szCs w:val="22"/>
              </w:rPr>
              <w:t>№ п/п</w:t>
            </w:r>
          </w:p>
        </w:tc>
        <w:tc>
          <w:tcPr>
            <w:tcW w:w="2992" w:type="dxa"/>
            <w:vMerge w:val="restart"/>
            <w:vAlign w:val="center"/>
          </w:tcPr>
          <w:p w14:paraId="62F89386"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Адрес источника тепла</w:t>
            </w:r>
          </w:p>
        </w:tc>
        <w:tc>
          <w:tcPr>
            <w:tcW w:w="1789" w:type="dxa"/>
            <w:vMerge w:val="restart"/>
            <w:vAlign w:val="center"/>
          </w:tcPr>
          <w:p w14:paraId="75405ECF" w14:textId="77777777" w:rsidR="00CB05D3" w:rsidRPr="000010F0" w:rsidRDefault="00CB05D3" w:rsidP="003401D2">
            <w:pPr>
              <w:pStyle w:val="210"/>
              <w:shd w:val="clear" w:color="auto" w:fill="auto"/>
              <w:spacing w:before="0" w:after="0" w:line="280" w:lineRule="exact"/>
              <w:jc w:val="center"/>
              <w:rPr>
                <w:sz w:val="22"/>
                <w:szCs w:val="22"/>
              </w:rPr>
            </w:pPr>
            <w:r>
              <w:rPr>
                <w:rStyle w:val="2105pt2"/>
              </w:rPr>
              <w:t>Отпуск тепловой энергии от централи</w:t>
            </w:r>
            <w:r>
              <w:rPr>
                <w:rStyle w:val="2105pt2"/>
              </w:rPr>
              <w:softHyphen/>
              <w:t>зованного источника (с учетом потерь в тепловых сетях), Гкал</w:t>
            </w:r>
          </w:p>
        </w:tc>
        <w:tc>
          <w:tcPr>
            <w:tcW w:w="4210" w:type="dxa"/>
            <w:gridSpan w:val="5"/>
            <w:vAlign w:val="center"/>
          </w:tcPr>
          <w:p w14:paraId="35D12DE5" w14:textId="5042E232" w:rsidR="00CB05D3" w:rsidRPr="00EA7748" w:rsidRDefault="00CB05D3" w:rsidP="00EA7748">
            <w:pPr>
              <w:pStyle w:val="210"/>
              <w:shd w:val="clear" w:color="auto" w:fill="auto"/>
              <w:spacing w:before="0" w:after="0" w:line="280" w:lineRule="exact"/>
              <w:ind w:left="240" w:hanging="97"/>
              <w:jc w:val="center"/>
            </w:pPr>
            <w:r>
              <w:rPr>
                <w:rStyle w:val="2105pt2"/>
              </w:rPr>
              <w:t>Расчетный годовой расход основного топлива кг.у.т./Гкал</w:t>
            </w:r>
          </w:p>
        </w:tc>
      </w:tr>
      <w:tr w:rsidR="00CB05D3" w:rsidRPr="000010F0" w14:paraId="038E4DFF" w14:textId="77777777" w:rsidTr="00306E39">
        <w:tc>
          <w:tcPr>
            <w:tcW w:w="606" w:type="dxa"/>
            <w:vMerge/>
            <w:vAlign w:val="center"/>
          </w:tcPr>
          <w:p w14:paraId="39D7C8D1" w14:textId="77777777" w:rsidR="00CB05D3" w:rsidRPr="000010F0" w:rsidRDefault="00CB05D3" w:rsidP="003401D2">
            <w:pPr>
              <w:pStyle w:val="210"/>
              <w:shd w:val="clear" w:color="auto" w:fill="auto"/>
              <w:spacing w:before="0" w:after="0" w:line="280" w:lineRule="exact"/>
              <w:jc w:val="center"/>
              <w:rPr>
                <w:sz w:val="22"/>
                <w:szCs w:val="22"/>
              </w:rPr>
            </w:pPr>
          </w:p>
        </w:tc>
        <w:tc>
          <w:tcPr>
            <w:tcW w:w="2992" w:type="dxa"/>
            <w:vMerge/>
            <w:vAlign w:val="center"/>
          </w:tcPr>
          <w:p w14:paraId="263FD5F1" w14:textId="77777777" w:rsidR="00CB05D3" w:rsidRPr="000010F0" w:rsidRDefault="00CB05D3" w:rsidP="003401D2">
            <w:pPr>
              <w:pStyle w:val="210"/>
              <w:shd w:val="clear" w:color="auto" w:fill="auto"/>
              <w:spacing w:before="0" w:after="0" w:line="280" w:lineRule="exact"/>
              <w:jc w:val="center"/>
              <w:rPr>
                <w:sz w:val="22"/>
                <w:szCs w:val="22"/>
              </w:rPr>
            </w:pPr>
          </w:p>
        </w:tc>
        <w:tc>
          <w:tcPr>
            <w:tcW w:w="1789" w:type="dxa"/>
            <w:vMerge/>
            <w:vAlign w:val="center"/>
          </w:tcPr>
          <w:p w14:paraId="79FF341F" w14:textId="77777777" w:rsidR="00CB05D3" w:rsidRPr="000010F0" w:rsidRDefault="00CB05D3" w:rsidP="003401D2">
            <w:pPr>
              <w:pStyle w:val="210"/>
              <w:shd w:val="clear" w:color="auto" w:fill="auto"/>
              <w:spacing w:before="0" w:after="0" w:line="280" w:lineRule="exact"/>
              <w:jc w:val="center"/>
              <w:rPr>
                <w:sz w:val="22"/>
                <w:szCs w:val="22"/>
              </w:rPr>
            </w:pPr>
          </w:p>
        </w:tc>
        <w:tc>
          <w:tcPr>
            <w:tcW w:w="774" w:type="dxa"/>
            <w:vAlign w:val="center"/>
          </w:tcPr>
          <w:p w14:paraId="4E7F8498" w14:textId="77777777" w:rsidR="00CB05D3" w:rsidRPr="000010F0" w:rsidRDefault="00CB05D3" w:rsidP="003401D2">
            <w:pPr>
              <w:pStyle w:val="210"/>
              <w:shd w:val="clear" w:color="auto" w:fill="auto"/>
              <w:spacing w:before="0" w:after="0" w:line="280" w:lineRule="exact"/>
              <w:jc w:val="center"/>
              <w:rPr>
                <w:sz w:val="22"/>
                <w:szCs w:val="22"/>
              </w:rPr>
            </w:pPr>
            <w:r>
              <w:rPr>
                <w:rStyle w:val="2105pt2"/>
              </w:rPr>
              <w:t>2021</w:t>
            </w:r>
          </w:p>
        </w:tc>
        <w:tc>
          <w:tcPr>
            <w:tcW w:w="774" w:type="dxa"/>
            <w:vAlign w:val="center"/>
          </w:tcPr>
          <w:p w14:paraId="0D0E9476" w14:textId="77777777" w:rsidR="00CB05D3" w:rsidRPr="000010F0" w:rsidRDefault="00CB05D3" w:rsidP="003401D2">
            <w:pPr>
              <w:pStyle w:val="210"/>
              <w:shd w:val="clear" w:color="auto" w:fill="auto"/>
              <w:spacing w:before="0" w:after="0" w:line="280" w:lineRule="exact"/>
              <w:jc w:val="center"/>
              <w:rPr>
                <w:sz w:val="22"/>
                <w:szCs w:val="22"/>
              </w:rPr>
            </w:pPr>
            <w:r>
              <w:rPr>
                <w:rStyle w:val="2105pt2"/>
              </w:rPr>
              <w:t>2022</w:t>
            </w:r>
          </w:p>
        </w:tc>
        <w:tc>
          <w:tcPr>
            <w:tcW w:w="774" w:type="dxa"/>
            <w:vAlign w:val="center"/>
          </w:tcPr>
          <w:p w14:paraId="03623329" w14:textId="77777777" w:rsidR="00CB05D3" w:rsidRPr="000010F0" w:rsidRDefault="00CB05D3" w:rsidP="003401D2">
            <w:pPr>
              <w:pStyle w:val="210"/>
              <w:shd w:val="clear" w:color="auto" w:fill="auto"/>
              <w:spacing w:before="0" w:after="0" w:line="280" w:lineRule="exact"/>
              <w:jc w:val="center"/>
              <w:rPr>
                <w:sz w:val="22"/>
                <w:szCs w:val="22"/>
              </w:rPr>
            </w:pPr>
            <w:r>
              <w:rPr>
                <w:rStyle w:val="2105pt2"/>
              </w:rPr>
              <w:t>2023</w:t>
            </w:r>
          </w:p>
        </w:tc>
        <w:tc>
          <w:tcPr>
            <w:tcW w:w="795" w:type="dxa"/>
            <w:vAlign w:val="center"/>
          </w:tcPr>
          <w:p w14:paraId="69515986" w14:textId="77777777" w:rsidR="00CB05D3" w:rsidRPr="000010F0" w:rsidRDefault="00CB05D3" w:rsidP="003401D2">
            <w:pPr>
              <w:pStyle w:val="210"/>
              <w:shd w:val="clear" w:color="auto" w:fill="auto"/>
              <w:spacing w:before="0" w:after="0" w:line="280" w:lineRule="exact"/>
              <w:jc w:val="center"/>
              <w:rPr>
                <w:sz w:val="22"/>
                <w:szCs w:val="22"/>
              </w:rPr>
            </w:pPr>
            <w:r>
              <w:rPr>
                <w:rStyle w:val="2105pt2"/>
              </w:rPr>
              <w:t>2024</w:t>
            </w:r>
          </w:p>
        </w:tc>
        <w:tc>
          <w:tcPr>
            <w:tcW w:w="1093" w:type="dxa"/>
            <w:vAlign w:val="center"/>
          </w:tcPr>
          <w:p w14:paraId="70E45B45" w14:textId="77777777" w:rsidR="00CB05D3" w:rsidRPr="000010F0" w:rsidRDefault="00CB05D3" w:rsidP="003401D2">
            <w:pPr>
              <w:pStyle w:val="210"/>
              <w:shd w:val="clear" w:color="auto" w:fill="auto"/>
              <w:spacing w:before="0" w:after="0" w:line="280" w:lineRule="exact"/>
              <w:jc w:val="center"/>
              <w:rPr>
                <w:sz w:val="22"/>
                <w:szCs w:val="22"/>
              </w:rPr>
            </w:pPr>
            <w:r>
              <w:rPr>
                <w:rStyle w:val="2105pt2"/>
              </w:rPr>
              <w:t>2025-2036</w:t>
            </w:r>
          </w:p>
        </w:tc>
      </w:tr>
      <w:tr w:rsidR="00CB05D3" w:rsidRPr="000010F0" w14:paraId="0FF5E2A0" w14:textId="77777777" w:rsidTr="00306E39">
        <w:tc>
          <w:tcPr>
            <w:tcW w:w="606" w:type="dxa"/>
            <w:vAlign w:val="center"/>
          </w:tcPr>
          <w:p w14:paraId="0552E0B8" w14:textId="1CD0BE4D" w:rsidR="00CB05D3" w:rsidRPr="000010F0" w:rsidRDefault="00306E39" w:rsidP="003401D2">
            <w:pPr>
              <w:pStyle w:val="210"/>
              <w:shd w:val="clear" w:color="auto" w:fill="auto"/>
              <w:spacing w:before="0" w:after="0" w:line="280" w:lineRule="exact"/>
              <w:jc w:val="both"/>
              <w:rPr>
                <w:sz w:val="22"/>
                <w:szCs w:val="22"/>
              </w:rPr>
            </w:pPr>
            <w:r>
              <w:rPr>
                <w:sz w:val="22"/>
                <w:szCs w:val="22"/>
              </w:rPr>
              <w:t>1</w:t>
            </w:r>
          </w:p>
        </w:tc>
        <w:tc>
          <w:tcPr>
            <w:tcW w:w="2992" w:type="dxa"/>
            <w:vAlign w:val="center"/>
          </w:tcPr>
          <w:p w14:paraId="706B0B24" w14:textId="12C36416" w:rsidR="00CB05D3" w:rsidRPr="000010F0" w:rsidRDefault="00306E39" w:rsidP="003401D2">
            <w:pPr>
              <w:pStyle w:val="210"/>
              <w:shd w:val="clear" w:color="auto" w:fill="auto"/>
              <w:spacing w:before="0" w:after="0" w:line="280" w:lineRule="exact"/>
              <w:rPr>
                <w:sz w:val="22"/>
                <w:szCs w:val="22"/>
              </w:rPr>
            </w:pPr>
            <w:r>
              <w:rPr>
                <w:sz w:val="22"/>
                <w:szCs w:val="22"/>
              </w:rPr>
              <w:t xml:space="preserve">с. Абалаково, </w:t>
            </w:r>
            <w:r w:rsidR="00CB05D3">
              <w:rPr>
                <w:sz w:val="22"/>
                <w:szCs w:val="22"/>
              </w:rPr>
              <w:t>ул. Лесная, 10</w:t>
            </w:r>
          </w:p>
        </w:tc>
        <w:tc>
          <w:tcPr>
            <w:tcW w:w="1789" w:type="dxa"/>
            <w:vAlign w:val="center"/>
          </w:tcPr>
          <w:p w14:paraId="55974CAD"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8539,55</w:t>
            </w:r>
          </w:p>
        </w:tc>
        <w:tc>
          <w:tcPr>
            <w:tcW w:w="774" w:type="dxa"/>
            <w:vAlign w:val="center"/>
          </w:tcPr>
          <w:p w14:paraId="28657891"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231,96</w:t>
            </w:r>
          </w:p>
        </w:tc>
        <w:tc>
          <w:tcPr>
            <w:tcW w:w="774" w:type="dxa"/>
            <w:vAlign w:val="center"/>
          </w:tcPr>
          <w:p w14:paraId="57CF25D8"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230,06</w:t>
            </w:r>
          </w:p>
        </w:tc>
        <w:tc>
          <w:tcPr>
            <w:tcW w:w="774" w:type="dxa"/>
            <w:vAlign w:val="center"/>
          </w:tcPr>
          <w:p w14:paraId="40EBC123"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229,85</w:t>
            </w:r>
          </w:p>
        </w:tc>
        <w:tc>
          <w:tcPr>
            <w:tcW w:w="795" w:type="dxa"/>
            <w:vAlign w:val="center"/>
          </w:tcPr>
          <w:p w14:paraId="2F5D243F"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247,63</w:t>
            </w:r>
          </w:p>
        </w:tc>
        <w:tc>
          <w:tcPr>
            <w:tcW w:w="1093" w:type="dxa"/>
            <w:vAlign w:val="center"/>
          </w:tcPr>
          <w:p w14:paraId="23445822"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239,62</w:t>
            </w:r>
          </w:p>
        </w:tc>
      </w:tr>
      <w:tr w:rsidR="00CB05D3" w:rsidRPr="000010F0" w14:paraId="77AE6AC9" w14:textId="77777777" w:rsidTr="00306E39">
        <w:tc>
          <w:tcPr>
            <w:tcW w:w="606" w:type="dxa"/>
            <w:vAlign w:val="center"/>
          </w:tcPr>
          <w:p w14:paraId="6703D888" w14:textId="0E5E33D3" w:rsidR="00CB05D3" w:rsidRPr="000010F0" w:rsidRDefault="00306E39" w:rsidP="003401D2">
            <w:pPr>
              <w:pStyle w:val="210"/>
              <w:shd w:val="clear" w:color="auto" w:fill="auto"/>
              <w:spacing w:before="0" w:after="0" w:line="280" w:lineRule="exact"/>
              <w:jc w:val="both"/>
              <w:rPr>
                <w:sz w:val="22"/>
                <w:szCs w:val="22"/>
              </w:rPr>
            </w:pPr>
            <w:r>
              <w:rPr>
                <w:sz w:val="22"/>
                <w:szCs w:val="22"/>
              </w:rPr>
              <w:t>2</w:t>
            </w:r>
          </w:p>
        </w:tc>
        <w:tc>
          <w:tcPr>
            <w:tcW w:w="2992" w:type="dxa"/>
            <w:vAlign w:val="center"/>
          </w:tcPr>
          <w:p w14:paraId="1996D364" w14:textId="0A913E8E" w:rsidR="00CB05D3" w:rsidRPr="000010F0" w:rsidRDefault="00306E39" w:rsidP="003401D2">
            <w:pPr>
              <w:pStyle w:val="210"/>
              <w:shd w:val="clear" w:color="auto" w:fill="auto"/>
              <w:spacing w:before="0" w:after="0" w:line="280" w:lineRule="exact"/>
              <w:rPr>
                <w:sz w:val="22"/>
                <w:szCs w:val="22"/>
              </w:rPr>
            </w:pPr>
            <w:r>
              <w:rPr>
                <w:sz w:val="22"/>
                <w:szCs w:val="22"/>
              </w:rPr>
              <w:t xml:space="preserve">с. Верхнепашино, ул. </w:t>
            </w:r>
            <w:r w:rsidR="00CB05D3">
              <w:rPr>
                <w:sz w:val="22"/>
                <w:szCs w:val="22"/>
              </w:rPr>
              <w:t>Юбилейная, 19А</w:t>
            </w:r>
          </w:p>
        </w:tc>
        <w:tc>
          <w:tcPr>
            <w:tcW w:w="1789" w:type="dxa"/>
            <w:vAlign w:val="center"/>
          </w:tcPr>
          <w:p w14:paraId="4A387214"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1946,99</w:t>
            </w:r>
          </w:p>
        </w:tc>
        <w:tc>
          <w:tcPr>
            <w:tcW w:w="774" w:type="dxa"/>
            <w:vAlign w:val="center"/>
          </w:tcPr>
          <w:p w14:paraId="727D3F6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434,16</w:t>
            </w:r>
          </w:p>
        </w:tc>
        <w:tc>
          <w:tcPr>
            <w:tcW w:w="774" w:type="dxa"/>
            <w:vAlign w:val="center"/>
          </w:tcPr>
          <w:p w14:paraId="49F75AD1"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475,49</w:t>
            </w:r>
          </w:p>
        </w:tc>
        <w:tc>
          <w:tcPr>
            <w:tcW w:w="774" w:type="dxa"/>
            <w:vAlign w:val="center"/>
          </w:tcPr>
          <w:p w14:paraId="3163E782"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479,60</w:t>
            </w:r>
          </w:p>
        </w:tc>
        <w:tc>
          <w:tcPr>
            <w:tcW w:w="795" w:type="dxa"/>
            <w:vAlign w:val="center"/>
          </w:tcPr>
          <w:p w14:paraId="60B5291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539,62</w:t>
            </w:r>
          </w:p>
        </w:tc>
        <w:tc>
          <w:tcPr>
            <w:tcW w:w="1093" w:type="dxa"/>
            <w:vAlign w:val="center"/>
          </w:tcPr>
          <w:p w14:paraId="20F5258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206,99</w:t>
            </w:r>
          </w:p>
        </w:tc>
      </w:tr>
      <w:tr w:rsidR="00CB05D3" w:rsidRPr="000010F0" w14:paraId="53AE717C" w14:textId="77777777" w:rsidTr="00306E39">
        <w:tc>
          <w:tcPr>
            <w:tcW w:w="606" w:type="dxa"/>
            <w:vAlign w:val="center"/>
          </w:tcPr>
          <w:p w14:paraId="794395AE" w14:textId="72643115" w:rsidR="00CB05D3" w:rsidRPr="000010F0" w:rsidRDefault="00306E39" w:rsidP="003401D2">
            <w:pPr>
              <w:pStyle w:val="210"/>
              <w:shd w:val="clear" w:color="auto" w:fill="auto"/>
              <w:spacing w:before="0" w:after="0" w:line="280" w:lineRule="exact"/>
              <w:jc w:val="both"/>
              <w:rPr>
                <w:sz w:val="22"/>
                <w:szCs w:val="22"/>
              </w:rPr>
            </w:pPr>
            <w:r>
              <w:rPr>
                <w:sz w:val="22"/>
                <w:szCs w:val="22"/>
              </w:rPr>
              <w:t>3</w:t>
            </w:r>
          </w:p>
        </w:tc>
        <w:tc>
          <w:tcPr>
            <w:tcW w:w="2992" w:type="dxa"/>
            <w:vAlign w:val="center"/>
          </w:tcPr>
          <w:p w14:paraId="30D22D5F" w14:textId="58E91E9D" w:rsidR="00CB05D3" w:rsidRPr="000010F0" w:rsidRDefault="00306E39" w:rsidP="003401D2">
            <w:pPr>
              <w:pStyle w:val="210"/>
              <w:shd w:val="clear" w:color="auto" w:fill="auto"/>
              <w:spacing w:before="0" w:after="0" w:line="280" w:lineRule="exact"/>
              <w:rPr>
                <w:sz w:val="22"/>
                <w:szCs w:val="22"/>
              </w:rPr>
            </w:pPr>
            <w:r>
              <w:rPr>
                <w:sz w:val="22"/>
                <w:szCs w:val="22"/>
              </w:rPr>
              <w:t xml:space="preserve">с. Верхнепашино, ул. </w:t>
            </w:r>
            <w:r w:rsidR="00CB05D3">
              <w:rPr>
                <w:sz w:val="22"/>
                <w:szCs w:val="22"/>
              </w:rPr>
              <w:t>Советская, 91/5</w:t>
            </w:r>
          </w:p>
        </w:tc>
        <w:tc>
          <w:tcPr>
            <w:tcW w:w="1789" w:type="dxa"/>
            <w:vAlign w:val="center"/>
          </w:tcPr>
          <w:p w14:paraId="0A23646A"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4335,02</w:t>
            </w:r>
          </w:p>
        </w:tc>
        <w:tc>
          <w:tcPr>
            <w:tcW w:w="774" w:type="dxa"/>
            <w:vAlign w:val="center"/>
          </w:tcPr>
          <w:p w14:paraId="0ACFF441"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271,49</w:t>
            </w:r>
          </w:p>
        </w:tc>
        <w:tc>
          <w:tcPr>
            <w:tcW w:w="774" w:type="dxa"/>
            <w:vAlign w:val="center"/>
          </w:tcPr>
          <w:p w14:paraId="66DA088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291,28</w:t>
            </w:r>
          </w:p>
        </w:tc>
        <w:tc>
          <w:tcPr>
            <w:tcW w:w="774" w:type="dxa"/>
            <w:vAlign w:val="center"/>
          </w:tcPr>
          <w:p w14:paraId="5584FAC1"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300,00</w:t>
            </w:r>
          </w:p>
        </w:tc>
        <w:tc>
          <w:tcPr>
            <w:tcW w:w="795" w:type="dxa"/>
            <w:vAlign w:val="center"/>
          </w:tcPr>
          <w:p w14:paraId="6994994C"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317,52</w:t>
            </w:r>
          </w:p>
        </w:tc>
        <w:tc>
          <w:tcPr>
            <w:tcW w:w="1093" w:type="dxa"/>
            <w:vAlign w:val="center"/>
          </w:tcPr>
          <w:p w14:paraId="04C9FAFD"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219,65</w:t>
            </w:r>
          </w:p>
        </w:tc>
      </w:tr>
      <w:tr w:rsidR="00CB05D3" w:rsidRPr="000010F0" w14:paraId="66F8DD53" w14:textId="77777777" w:rsidTr="00306E39">
        <w:tc>
          <w:tcPr>
            <w:tcW w:w="606" w:type="dxa"/>
            <w:vAlign w:val="center"/>
          </w:tcPr>
          <w:p w14:paraId="66447703" w14:textId="2E0C1F5E" w:rsidR="00CB05D3" w:rsidRPr="000010F0" w:rsidRDefault="00306E39" w:rsidP="003401D2">
            <w:pPr>
              <w:pStyle w:val="210"/>
              <w:shd w:val="clear" w:color="auto" w:fill="auto"/>
              <w:spacing w:before="0" w:after="0" w:line="280" w:lineRule="exact"/>
              <w:jc w:val="both"/>
              <w:rPr>
                <w:sz w:val="22"/>
                <w:szCs w:val="22"/>
              </w:rPr>
            </w:pPr>
            <w:r>
              <w:rPr>
                <w:sz w:val="22"/>
                <w:szCs w:val="22"/>
              </w:rPr>
              <w:t>4</w:t>
            </w:r>
          </w:p>
        </w:tc>
        <w:tc>
          <w:tcPr>
            <w:tcW w:w="2992" w:type="dxa"/>
            <w:vAlign w:val="center"/>
          </w:tcPr>
          <w:p w14:paraId="6B96AD8A" w14:textId="77777777" w:rsidR="00CB05D3" w:rsidRPr="000010F0" w:rsidRDefault="00CB05D3" w:rsidP="003401D2">
            <w:pPr>
              <w:pStyle w:val="210"/>
              <w:shd w:val="clear" w:color="auto" w:fill="auto"/>
              <w:spacing w:before="0" w:after="0" w:line="280" w:lineRule="exact"/>
              <w:rPr>
                <w:sz w:val="22"/>
                <w:szCs w:val="22"/>
              </w:rPr>
            </w:pPr>
            <w:r>
              <w:rPr>
                <w:sz w:val="22"/>
                <w:szCs w:val="22"/>
              </w:rPr>
              <w:t>с. Верхнепашино, ул. Пролетарская, 20</w:t>
            </w:r>
          </w:p>
        </w:tc>
        <w:tc>
          <w:tcPr>
            <w:tcW w:w="1789" w:type="dxa"/>
            <w:vAlign w:val="center"/>
          </w:tcPr>
          <w:p w14:paraId="0E8C8637"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14070,70</w:t>
            </w:r>
          </w:p>
        </w:tc>
        <w:tc>
          <w:tcPr>
            <w:tcW w:w="774" w:type="dxa"/>
            <w:vAlign w:val="center"/>
          </w:tcPr>
          <w:p w14:paraId="4005A1DB"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207,69</w:t>
            </w:r>
          </w:p>
        </w:tc>
        <w:tc>
          <w:tcPr>
            <w:tcW w:w="774" w:type="dxa"/>
            <w:vAlign w:val="center"/>
          </w:tcPr>
          <w:p w14:paraId="331F190A"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180,42</w:t>
            </w:r>
          </w:p>
        </w:tc>
        <w:tc>
          <w:tcPr>
            <w:tcW w:w="774" w:type="dxa"/>
            <w:vAlign w:val="center"/>
          </w:tcPr>
          <w:p w14:paraId="4B105D3D"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205,2</w:t>
            </w:r>
          </w:p>
        </w:tc>
        <w:tc>
          <w:tcPr>
            <w:tcW w:w="795" w:type="dxa"/>
            <w:vAlign w:val="center"/>
          </w:tcPr>
          <w:p w14:paraId="4DD5C76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185,27</w:t>
            </w:r>
          </w:p>
        </w:tc>
        <w:tc>
          <w:tcPr>
            <w:tcW w:w="1093" w:type="dxa"/>
            <w:vAlign w:val="center"/>
          </w:tcPr>
          <w:p w14:paraId="1D4E7C07"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244,49</w:t>
            </w:r>
          </w:p>
        </w:tc>
      </w:tr>
      <w:tr w:rsidR="00CB05D3" w:rsidRPr="000010F0" w14:paraId="6F096CEF" w14:textId="77777777" w:rsidTr="00306E39">
        <w:tc>
          <w:tcPr>
            <w:tcW w:w="606" w:type="dxa"/>
            <w:vAlign w:val="center"/>
          </w:tcPr>
          <w:p w14:paraId="744FAF9C" w14:textId="2D4797D2" w:rsidR="00CB05D3" w:rsidRPr="000010F0" w:rsidRDefault="00306E39" w:rsidP="003401D2">
            <w:pPr>
              <w:pStyle w:val="210"/>
              <w:shd w:val="clear" w:color="auto" w:fill="auto"/>
              <w:spacing w:before="0" w:after="0" w:line="280" w:lineRule="exact"/>
              <w:jc w:val="both"/>
              <w:rPr>
                <w:sz w:val="22"/>
                <w:szCs w:val="22"/>
              </w:rPr>
            </w:pPr>
            <w:r>
              <w:rPr>
                <w:sz w:val="22"/>
                <w:szCs w:val="22"/>
              </w:rPr>
              <w:t>5</w:t>
            </w:r>
          </w:p>
        </w:tc>
        <w:tc>
          <w:tcPr>
            <w:tcW w:w="2992" w:type="dxa"/>
            <w:vAlign w:val="center"/>
          </w:tcPr>
          <w:p w14:paraId="3010FA8B" w14:textId="77777777" w:rsidR="00CB05D3" w:rsidRPr="000010F0" w:rsidRDefault="00CB05D3" w:rsidP="003401D2">
            <w:pPr>
              <w:pStyle w:val="210"/>
              <w:shd w:val="clear" w:color="auto" w:fill="auto"/>
              <w:spacing w:before="0" w:after="0" w:line="280" w:lineRule="exact"/>
              <w:rPr>
                <w:sz w:val="22"/>
                <w:szCs w:val="22"/>
              </w:rPr>
            </w:pPr>
            <w:r>
              <w:rPr>
                <w:sz w:val="22"/>
                <w:szCs w:val="22"/>
              </w:rPr>
              <w:t>п. Высокогорский, ул. Сосновая, 7А</w:t>
            </w:r>
          </w:p>
        </w:tc>
        <w:tc>
          <w:tcPr>
            <w:tcW w:w="1789" w:type="dxa"/>
            <w:vAlign w:val="center"/>
          </w:tcPr>
          <w:p w14:paraId="16687E8A"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1924,16</w:t>
            </w:r>
          </w:p>
        </w:tc>
        <w:tc>
          <w:tcPr>
            <w:tcW w:w="774" w:type="dxa"/>
            <w:vAlign w:val="center"/>
          </w:tcPr>
          <w:p w14:paraId="41CB3805"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282,93</w:t>
            </w:r>
          </w:p>
        </w:tc>
        <w:tc>
          <w:tcPr>
            <w:tcW w:w="774" w:type="dxa"/>
            <w:vAlign w:val="center"/>
          </w:tcPr>
          <w:p w14:paraId="2C30E106"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281,93</w:t>
            </w:r>
          </w:p>
        </w:tc>
        <w:tc>
          <w:tcPr>
            <w:tcW w:w="774" w:type="dxa"/>
            <w:vAlign w:val="center"/>
          </w:tcPr>
          <w:p w14:paraId="6A356869"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288,81</w:t>
            </w:r>
          </w:p>
        </w:tc>
        <w:tc>
          <w:tcPr>
            <w:tcW w:w="795" w:type="dxa"/>
            <w:vAlign w:val="center"/>
          </w:tcPr>
          <w:p w14:paraId="1DF37E0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295,64</w:t>
            </w:r>
          </w:p>
        </w:tc>
        <w:tc>
          <w:tcPr>
            <w:tcW w:w="1093" w:type="dxa"/>
            <w:vAlign w:val="center"/>
          </w:tcPr>
          <w:p w14:paraId="2137A6DF"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249,44</w:t>
            </w:r>
          </w:p>
        </w:tc>
      </w:tr>
      <w:tr w:rsidR="00CB05D3" w:rsidRPr="000010F0" w14:paraId="00110775" w14:textId="77777777" w:rsidTr="00306E39">
        <w:tc>
          <w:tcPr>
            <w:tcW w:w="606" w:type="dxa"/>
            <w:vAlign w:val="center"/>
          </w:tcPr>
          <w:p w14:paraId="57A5084E" w14:textId="1A0EB5F4" w:rsidR="00CB05D3" w:rsidRPr="000010F0" w:rsidRDefault="00306E39" w:rsidP="003401D2">
            <w:pPr>
              <w:pStyle w:val="210"/>
              <w:shd w:val="clear" w:color="auto" w:fill="auto"/>
              <w:spacing w:before="0" w:after="0" w:line="280" w:lineRule="exact"/>
              <w:jc w:val="both"/>
              <w:rPr>
                <w:sz w:val="22"/>
                <w:szCs w:val="22"/>
              </w:rPr>
            </w:pPr>
            <w:r>
              <w:rPr>
                <w:sz w:val="22"/>
                <w:szCs w:val="22"/>
              </w:rPr>
              <w:t>6</w:t>
            </w:r>
          </w:p>
        </w:tc>
        <w:tc>
          <w:tcPr>
            <w:tcW w:w="2992" w:type="dxa"/>
            <w:vAlign w:val="center"/>
          </w:tcPr>
          <w:p w14:paraId="38EEE342" w14:textId="02485D6F" w:rsidR="00CB05D3" w:rsidRPr="000010F0" w:rsidRDefault="00306E39" w:rsidP="003401D2">
            <w:pPr>
              <w:pStyle w:val="210"/>
              <w:shd w:val="clear" w:color="auto" w:fill="auto"/>
              <w:spacing w:before="0" w:after="0" w:line="280" w:lineRule="exact"/>
              <w:rPr>
                <w:sz w:val="22"/>
                <w:szCs w:val="22"/>
              </w:rPr>
            </w:pPr>
            <w:r>
              <w:rPr>
                <w:sz w:val="22"/>
                <w:szCs w:val="22"/>
              </w:rPr>
              <w:t xml:space="preserve">с. Городище, </w:t>
            </w:r>
            <w:r w:rsidR="00CB05D3">
              <w:rPr>
                <w:sz w:val="22"/>
                <w:szCs w:val="22"/>
              </w:rPr>
              <w:t>ул. Школьная, 1Б</w:t>
            </w:r>
          </w:p>
        </w:tc>
        <w:tc>
          <w:tcPr>
            <w:tcW w:w="1789" w:type="dxa"/>
            <w:vAlign w:val="center"/>
          </w:tcPr>
          <w:p w14:paraId="3F91381D"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778,84</w:t>
            </w:r>
          </w:p>
        </w:tc>
        <w:tc>
          <w:tcPr>
            <w:tcW w:w="774" w:type="dxa"/>
            <w:vAlign w:val="center"/>
          </w:tcPr>
          <w:p w14:paraId="412281E8"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297,53</w:t>
            </w:r>
          </w:p>
        </w:tc>
        <w:tc>
          <w:tcPr>
            <w:tcW w:w="774" w:type="dxa"/>
            <w:vAlign w:val="center"/>
          </w:tcPr>
          <w:p w14:paraId="63DE8529"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307,85</w:t>
            </w:r>
          </w:p>
        </w:tc>
        <w:tc>
          <w:tcPr>
            <w:tcW w:w="774" w:type="dxa"/>
            <w:vAlign w:val="center"/>
          </w:tcPr>
          <w:p w14:paraId="6AA7549A"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313,50</w:t>
            </w:r>
          </w:p>
        </w:tc>
        <w:tc>
          <w:tcPr>
            <w:tcW w:w="795" w:type="dxa"/>
            <w:vAlign w:val="center"/>
          </w:tcPr>
          <w:p w14:paraId="3065889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332,98</w:t>
            </w:r>
          </w:p>
        </w:tc>
        <w:tc>
          <w:tcPr>
            <w:tcW w:w="1093" w:type="dxa"/>
            <w:vAlign w:val="center"/>
          </w:tcPr>
          <w:p w14:paraId="4234D66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237,61</w:t>
            </w:r>
          </w:p>
        </w:tc>
      </w:tr>
      <w:tr w:rsidR="00CB05D3" w:rsidRPr="000010F0" w14:paraId="147BDFF2" w14:textId="77777777" w:rsidTr="00306E39">
        <w:tc>
          <w:tcPr>
            <w:tcW w:w="606" w:type="dxa"/>
            <w:vAlign w:val="center"/>
          </w:tcPr>
          <w:p w14:paraId="2857BA2B" w14:textId="2B8C1B6C" w:rsidR="00CB05D3" w:rsidRPr="000010F0" w:rsidRDefault="00306E39" w:rsidP="003401D2">
            <w:pPr>
              <w:pStyle w:val="210"/>
              <w:shd w:val="clear" w:color="auto" w:fill="auto"/>
              <w:spacing w:before="0" w:after="0" w:line="280" w:lineRule="exact"/>
              <w:jc w:val="both"/>
              <w:rPr>
                <w:sz w:val="22"/>
                <w:szCs w:val="22"/>
              </w:rPr>
            </w:pPr>
            <w:r>
              <w:rPr>
                <w:sz w:val="22"/>
                <w:szCs w:val="22"/>
              </w:rPr>
              <w:t>7</w:t>
            </w:r>
          </w:p>
        </w:tc>
        <w:tc>
          <w:tcPr>
            <w:tcW w:w="2992" w:type="dxa"/>
            <w:vAlign w:val="center"/>
          </w:tcPr>
          <w:p w14:paraId="03E36949" w14:textId="2D350A1F" w:rsidR="00CB05D3" w:rsidRPr="000010F0" w:rsidRDefault="00306E39" w:rsidP="003401D2">
            <w:pPr>
              <w:pStyle w:val="210"/>
              <w:shd w:val="clear" w:color="auto" w:fill="auto"/>
              <w:spacing w:before="0" w:after="0" w:line="280" w:lineRule="exact"/>
              <w:rPr>
                <w:sz w:val="22"/>
                <w:szCs w:val="22"/>
              </w:rPr>
            </w:pPr>
            <w:r>
              <w:rPr>
                <w:sz w:val="22"/>
                <w:szCs w:val="22"/>
              </w:rPr>
              <w:t xml:space="preserve">с. Епишино, </w:t>
            </w:r>
            <w:r w:rsidR="00CB05D3">
              <w:rPr>
                <w:sz w:val="22"/>
                <w:szCs w:val="22"/>
              </w:rPr>
              <w:t>ул. Трактовая, 7</w:t>
            </w:r>
          </w:p>
        </w:tc>
        <w:tc>
          <w:tcPr>
            <w:tcW w:w="1789" w:type="dxa"/>
            <w:vAlign w:val="center"/>
          </w:tcPr>
          <w:p w14:paraId="464ACC4B"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3808,26</w:t>
            </w:r>
          </w:p>
        </w:tc>
        <w:tc>
          <w:tcPr>
            <w:tcW w:w="774" w:type="dxa"/>
            <w:vAlign w:val="center"/>
          </w:tcPr>
          <w:p w14:paraId="3E8C2A9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312,41</w:t>
            </w:r>
          </w:p>
        </w:tc>
        <w:tc>
          <w:tcPr>
            <w:tcW w:w="774" w:type="dxa"/>
            <w:vAlign w:val="center"/>
          </w:tcPr>
          <w:p w14:paraId="224BD348"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304,02</w:t>
            </w:r>
          </w:p>
        </w:tc>
        <w:tc>
          <w:tcPr>
            <w:tcW w:w="774" w:type="dxa"/>
            <w:vAlign w:val="center"/>
          </w:tcPr>
          <w:p w14:paraId="51F5298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296,72</w:t>
            </w:r>
          </w:p>
        </w:tc>
        <w:tc>
          <w:tcPr>
            <w:tcW w:w="795" w:type="dxa"/>
            <w:vAlign w:val="center"/>
          </w:tcPr>
          <w:p w14:paraId="4546041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318,50</w:t>
            </w:r>
          </w:p>
        </w:tc>
        <w:tc>
          <w:tcPr>
            <w:tcW w:w="1093" w:type="dxa"/>
            <w:vAlign w:val="center"/>
          </w:tcPr>
          <w:p w14:paraId="2A18CCF7"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234,76</w:t>
            </w:r>
          </w:p>
        </w:tc>
      </w:tr>
      <w:tr w:rsidR="00CB05D3" w:rsidRPr="000010F0" w14:paraId="58CF6C6E" w14:textId="77777777" w:rsidTr="00306E39">
        <w:tc>
          <w:tcPr>
            <w:tcW w:w="606" w:type="dxa"/>
            <w:vAlign w:val="center"/>
          </w:tcPr>
          <w:p w14:paraId="6F4B13F0" w14:textId="05DA3102" w:rsidR="00CB05D3" w:rsidRPr="000010F0" w:rsidRDefault="00306E39" w:rsidP="003401D2">
            <w:pPr>
              <w:pStyle w:val="210"/>
              <w:shd w:val="clear" w:color="auto" w:fill="auto"/>
              <w:spacing w:before="0" w:after="0" w:line="280" w:lineRule="exact"/>
              <w:jc w:val="both"/>
              <w:rPr>
                <w:sz w:val="22"/>
                <w:szCs w:val="22"/>
              </w:rPr>
            </w:pPr>
            <w:r>
              <w:rPr>
                <w:sz w:val="22"/>
                <w:szCs w:val="22"/>
              </w:rPr>
              <w:t>8</w:t>
            </w:r>
          </w:p>
        </w:tc>
        <w:tc>
          <w:tcPr>
            <w:tcW w:w="2992" w:type="dxa"/>
            <w:vAlign w:val="center"/>
          </w:tcPr>
          <w:p w14:paraId="3AF6062E" w14:textId="66D213D7" w:rsidR="00CB05D3" w:rsidRPr="000010F0" w:rsidRDefault="00306E39" w:rsidP="003401D2">
            <w:pPr>
              <w:pStyle w:val="210"/>
              <w:shd w:val="clear" w:color="auto" w:fill="auto"/>
              <w:spacing w:before="0" w:after="0" w:line="280" w:lineRule="exact"/>
              <w:rPr>
                <w:sz w:val="22"/>
                <w:szCs w:val="22"/>
              </w:rPr>
            </w:pPr>
            <w:r>
              <w:rPr>
                <w:sz w:val="22"/>
                <w:szCs w:val="22"/>
              </w:rPr>
              <w:t xml:space="preserve">п. Кривляк, </w:t>
            </w:r>
            <w:r w:rsidR="00CB05D3">
              <w:rPr>
                <w:sz w:val="22"/>
                <w:szCs w:val="22"/>
              </w:rPr>
              <w:t>ул. Школьная, 2К</w:t>
            </w:r>
          </w:p>
        </w:tc>
        <w:tc>
          <w:tcPr>
            <w:tcW w:w="1789" w:type="dxa"/>
            <w:vAlign w:val="center"/>
          </w:tcPr>
          <w:p w14:paraId="0B57F492"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1887,06</w:t>
            </w:r>
          </w:p>
        </w:tc>
        <w:tc>
          <w:tcPr>
            <w:tcW w:w="774" w:type="dxa"/>
            <w:vAlign w:val="center"/>
          </w:tcPr>
          <w:p w14:paraId="484E410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363,47</w:t>
            </w:r>
          </w:p>
        </w:tc>
        <w:tc>
          <w:tcPr>
            <w:tcW w:w="774" w:type="dxa"/>
            <w:vAlign w:val="center"/>
          </w:tcPr>
          <w:p w14:paraId="7D22A2E1"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331,29</w:t>
            </w:r>
          </w:p>
        </w:tc>
        <w:tc>
          <w:tcPr>
            <w:tcW w:w="774" w:type="dxa"/>
            <w:vAlign w:val="center"/>
          </w:tcPr>
          <w:p w14:paraId="34CF880D"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369,00</w:t>
            </w:r>
          </w:p>
        </w:tc>
        <w:tc>
          <w:tcPr>
            <w:tcW w:w="795" w:type="dxa"/>
            <w:vAlign w:val="center"/>
          </w:tcPr>
          <w:p w14:paraId="18A32D5F"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353,29</w:t>
            </w:r>
          </w:p>
        </w:tc>
        <w:tc>
          <w:tcPr>
            <w:tcW w:w="1093" w:type="dxa"/>
            <w:vAlign w:val="center"/>
          </w:tcPr>
          <w:p w14:paraId="47105666"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236,84</w:t>
            </w:r>
          </w:p>
        </w:tc>
      </w:tr>
      <w:tr w:rsidR="00CB05D3" w:rsidRPr="000010F0" w14:paraId="75D342E8" w14:textId="77777777" w:rsidTr="00306E39">
        <w:tc>
          <w:tcPr>
            <w:tcW w:w="606" w:type="dxa"/>
            <w:vAlign w:val="center"/>
          </w:tcPr>
          <w:p w14:paraId="287FAEF3" w14:textId="5E081F2E" w:rsidR="00CB05D3" w:rsidRPr="000010F0" w:rsidRDefault="00306E39" w:rsidP="003401D2">
            <w:pPr>
              <w:pStyle w:val="210"/>
              <w:shd w:val="clear" w:color="auto" w:fill="auto"/>
              <w:spacing w:before="0" w:after="0" w:line="280" w:lineRule="exact"/>
              <w:jc w:val="both"/>
              <w:rPr>
                <w:sz w:val="22"/>
                <w:szCs w:val="22"/>
              </w:rPr>
            </w:pPr>
            <w:r>
              <w:rPr>
                <w:sz w:val="22"/>
                <w:szCs w:val="22"/>
              </w:rPr>
              <w:t>9</w:t>
            </w:r>
          </w:p>
        </w:tc>
        <w:tc>
          <w:tcPr>
            <w:tcW w:w="2992" w:type="dxa"/>
            <w:vAlign w:val="center"/>
          </w:tcPr>
          <w:p w14:paraId="2A94474D" w14:textId="24500203" w:rsidR="00CB05D3" w:rsidRPr="000010F0" w:rsidRDefault="00306E39" w:rsidP="003401D2">
            <w:pPr>
              <w:pStyle w:val="210"/>
              <w:shd w:val="clear" w:color="auto" w:fill="auto"/>
              <w:spacing w:before="0" w:after="0" w:line="280" w:lineRule="exact"/>
              <w:rPr>
                <w:sz w:val="22"/>
                <w:szCs w:val="22"/>
              </w:rPr>
            </w:pPr>
            <w:r>
              <w:rPr>
                <w:sz w:val="22"/>
                <w:szCs w:val="22"/>
              </w:rPr>
              <w:t xml:space="preserve">п. Новокаргино, </w:t>
            </w:r>
            <w:r w:rsidR="00CB05D3">
              <w:rPr>
                <w:sz w:val="22"/>
                <w:szCs w:val="22"/>
              </w:rPr>
              <w:t>ул. Школьная, 1Б</w:t>
            </w:r>
          </w:p>
        </w:tc>
        <w:tc>
          <w:tcPr>
            <w:tcW w:w="1789" w:type="dxa"/>
            <w:vAlign w:val="center"/>
          </w:tcPr>
          <w:p w14:paraId="15801B7C"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1543,00</w:t>
            </w:r>
          </w:p>
        </w:tc>
        <w:tc>
          <w:tcPr>
            <w:tcW w:w="774" w:type="dxa"/>
            <w:vAlign w:val="center"/>
          </w:tcPr>
          <w:p w14:paraId="6EAB1499"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349,13</w:t>
            </w:r>
          </w:p>
        </w:tc>
        <w:tc>
          <w:tcPr>
            <w:tcW w:w="774" w:type="dxa"/>
            <w:vAlign w:val="center"/>
          </w:tcPr>
          <w:p w14:paraId="34422665"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348,17</w:t>
            </w:r>
          </w:p>
        </w:tc>
        <w:tc>
          <w:tcPr>
            <w:tcW w:w="774" w:type="dxa"/>
            <w:vAlign w:val="center"/>
          </w:tcPr>
          <w:p w14:paraId="68C7D16C"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341,53</w:t>
            </w:r>
          </w:p>
        </w:tc>
        <w:tc>
          <w:tcPr>
            <w:tcW w:w="795" w:type="dxa"/>
            <w:vAlign w:val="center"/>
          </w:tcPr>
          <w:p w14:paraId="54BA092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328,76</w:t>
            </w:r>
          </w:p>
        </w:tc>
        <w:tc>
          <w:tcPr>
            <w:tcW w:w="1093" w:type="dxa"/>
            <w:vAlign w:val="center"/>
          </w:tcPr>
          <w:p w14:paraId="7FFF0798"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235,39</w:t>
            </w:r>
          </w:p>
        </w:tc>
      </w:tr>
      <w:tr w:rsidR="00CB05D3" w:rsidRPr="000010F0" w14:paraId="633709EC" w14:textId="77777777" w:rsidTr="00306E39">
        <w:tc>
          <w:tcPr>
            <w:tcW w:w="606" w:type="dxa"/>
            <w:vAlign w:val="center"/>
          </w:tcPr>
          <w:p w14:paraId="44BAC5AD" w14:textId="7AF2F9F1" w:rsidR="00CB05D3" w:rsidRPr="000010F0" w:rsidRDefault="00306E39" w:rsidP="003401D2">
            <w:pPr>
              <w:pStyle w:val="210"/>
              <w:shd w:val="clear" w:color="auto" w:fill="auto"/>
              <w:spacing w:before="0" w:after="0" w:line="280" w:lineRule="exact"/>
              <w:jc w:val="both"/>
              <w:rPr>
                <w:sz w:val="22"/>
                <w:szCs w:val="22"/>
              </w:rPr>
            </w:pPr>
            <w:r>
              <w:rPr>
                <w:sz w:val="22"/>
                <w:szCs w:val="22"/>
              </w:rPr>
              <w:t>10</w:t>
            </w:r>
          </w:p>
        </w:tc>
        <w:tc>
          <w:tcPr>
            <w:tcW w:w="2992" w:type="dxa"/>
            <w:vAlign w:val="center"/>
          </w:tcPr>
          <w:p w14:paraId="4C3E6061" w14:textId="77777777" w:rsidR="00CB05D3" w:rsidRPr="000010F0" w:rsidRDefault="00CB05D3" w:rsidP="003401D2">
            <w:pPr>
              <w:pStyle w:val="210"/>
              <w:shd w:val="clear" w:color="auto" w:fill="auto"/>
              <w:spacing w:before="0" w:after="0" w:line="280" w:lineRule="exact"/>
              <w:rPr>
                <w:sz w:val="22"/>
                <w:szCs w:val="22"/>
              </w:rPr>
            </w:pPr>
            <w:r>
              <w:rPr>
                <w:sz w:val="22"/>
                <w:szCs w:val="22"/>
              </w:rPr>
              <w:t>п. Новоназимово, ул. Лазо, 11А</w:t>
            </w:r>
          </w:p>
        </w:tc>
        <w:tc>
          <w:tcPr>
            <w:tcW w:w="1789" w:type="dxa"/>
            <w:vAlign w:val="center"/>
          </w:tcPr>
          <w:p w14:paraId="10043D9C"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3081,25</w:t>
            </w:r>
          </w:p>
        </w:tc>
        <w:tc>
          <w:tcPr>
            <w:tcW w:w="774" w:type="dxa"/>
            <w:vAlign w:val="center"/>
          </w:tcPr>
          <w:p w14:paraId="0DBC5162"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272,69</w:t>
            </w:r>
          </w:p>
        </w:tc>
        <w:tc>
          <w:tcPr>
            <w:tcW w:w="774" w:type="dxa"/>
            <w:vAlign w:val="center"/>
          </w:tcPr>
          <w:p w14:paraId="0C8AC99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277,56</w:t>
            </w:r>
          </w:p>
        </w:tc>
        <w:tc>
          <w:tcPr>
            <w:tcW w:w="774" w:type="dxa"/>
            <w:vAlign w:val="center"/>
          </w:tcPr>
          <w:p w14:paraId="43634C3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233,13</w:t>
            </w:r>
          </w:p>
        </w:tc>
        <w:tc>
          <w:tcPr>
            <w:tcW w:w="795" w:type="dxa"/>
            <w:vAlign w:val="center"/>
          </w:tcPr>
          <w:p w14:paraId="536EB417"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241,52</w:t>
            </w:r>
          </w:p>
        </w:tc>
        <w:tc>
          <w:tcPr>
            <w:tcW w:w="1093" w:type="dxa"/>
            <w:vAlign w:val="center"/>
          </w:tcPr>
          <w:p w14:paraId="58FFAA59"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247,55</w:t>
            </w:r>
          </w:p>
        </w:tc>
      </w:tr>
      <w:tr w:rsidR="00CB05D3" w:rsidRPr="000010F0" w14:paraId="08AEC168" w14:textId="77777777" w:rsidTr="00306E39">
        <w:tc>
          <w:tcPr>
            <w:tcW w:w="606" w:type="dxa"/>
            <w:vAlign w:val="center"/>
          </w:tcPr>
          <w:p w14:paraId="51848AA9" w14:textId="1BE70A6C" w:rsidR="00CB05D3" w:rsidRPr="000010F0" w:rsidRDefault="00306E39" w:rsidP="003401D2">
            <w:pPr>
              <w:pStyle w:val="210"/>
              <w:shd w:val="clear" w:color="auto" w:fill="auto"/>
              <w:spacing w:before="0" w:after="0" w:line="280" w:lineRule="exact"/>
              <w:jc w:val="both"/>
              <w:rPr>
                <w:sz w:val="22"/>
                <w:szCs w:val="22"/>
              </w:rPr>
            </w:pPr>
            <w:r>
              <w:rPr>
                <w:sz w:val="22"/>
                <w:szCs w:val="22"/>
              </w:rPr>
              <w:t>11</w:t>
            </w:r>
          </w:p>
        </w:tc>
        <w:tc>
          <w:tcPr>
            <w:tcW w:w="2992" w:type="dxa"/>
            <w:vAlign w:val="center"/>
          </w:tcPr>
          <w:p w14:paraId="7335A6BC" w14:textId="1CC210DD" w:rsidR="00CB05D3" w:rsidRPr="000010F0" w:rsidRDefault="0069793E" w:rsidP="003401D2">
            <w:pPr>
              <w:pStyle w:val="210"/>
              <w:shd w:val="clear" w:color="auto" w:fill="auto"/>
              <w:spacing w:before="0" w:after="0" w:line="280" w:lineRule="exact"/>
              <w:rPr>
                <w:sz w:val="22"/>
                <w:szCs w:val="22"/>
              </w:rPr>
            </w:pPr>
            <w:r>
              <w:rPr>
                <w:sz w:val="22"/>
                <w:szCs w:val="22"/>
              </w:rPr>
              <w:t xml:space="preserve">с. Озерное, </w:t>
            </w:r>
            <w:r w:rsidR="00CB05D3">
              <w:rPr>
                <w:sz w:val="22"/>
                <w:szCs w:val="22"/>
              </w:rPr>
              <w:t>ул. Юбилейная, 1Б</w:t>
            </w:r>
          </w:p>
        </w:tc>
        <w:tc>
          <w:tcPr>
            <w:tcW w:w="1789" w:type="dxa"/>
            <w:vAlign w:val="center"/>
          </w:tcPr>
          <w:p w14:paraId="6C4A6897"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9537,95</w:t>
            </w:r>
          </w:p>
        </w:tc>
        <w:tc>
          <w:tcPr>
            <w:tcW w:w="774" w:type="dxa"/>
            <w:vAlign w:val="center"/>
          </w:tcPr>
          <w:p w14:paraId="7D9B5114"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265,72</w:t>
            </w:r>
          </w:p>
        </w:tc>
        <w:tc>
          <w:tcPr>
            <w:tcW w:w="774" w:type="dxa"/>
            <w:vAlign w:val="center"/>
          </w:tcPr>
          <w:p w14:paraId="4A825F94"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229,36</w:t>
            </w:r>
          </w:p>
        </w:tc>
        <w:tc>
          <w:tcPr>
            <w:tcW w:w="774" w:type="dxa"/>
            <w:vAlign w:val="center"/>
          </w:tcPr>
          <w:p w14:paraId="06999F97"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274,55</w:t>
            </w:r>
          </w:p>
        </w:tc>
        <w:tc>
          <w:tcPr>
            <w:tcW w:w="795" w:type="dxa"/>
            <w:vAlign w:val="center"/>
          </w:tcPr>
          <w:p w14:paraId="4E8C09C5"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233,24</w:t>
            </w:r>
          </w:p>
        </w:tc>
        <w:tc>
          <w:tcPr>
            <w:tcW w:w="1093" w:type="dxa"/>
            <w:vAlign w:val="center"/>
          </w:tcPr>
          <w:p w14:paraId="6D5FA0F5"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226,25</w:t>
            </w:r>
          </w:p>
        </w:tc>
      </w:tr>
      <w:tr w:rsidR="00CB05D3" w:rsidRPr="000010F0" w14:paraId="78CF71F0" w14:textId="77777777" w:rsidTr="00306E39">
        <w:tc>
          <w:tcPr>
            <w:tcW w:w="606" w:type="dxa"/>
            <w:vAlign w:val="center"/>
          </w:tcPr>
          <w:p w14:paraId="333E6390" w14:textId="53EA4798" w:rsidR="00CB05D3" w:rsidRPr="000010F0" w:rsidRDefault="00306E39" w:rsidP="003401D2">
            <w:pPr>
              <w:pStyle w:val="210"/>
              <w:shd w:val="clear" w:color="auto" w:fill="auto"/>
              <w:spacing w:before="0" w:after="0" w:line="280" w:lineRule="exact"/>
              <w:jc w:val="both"/>
              <w:rPr>
                <w:sz w:val="22"/>
                <w:szCs w:val="22"/>
              </w:rPr>
            </w:pPr>
            <w:r>
              <w:rPr>
                <w:sz w:val="22"/>
                <w:szCs w:val="22"/>
              </w:rPr>
              <w:t>12</w:t>
            </w:r>
          </w:p>
        </w:tc>
        <w:tc>
          <w:tcPr>
            <w:tcW w:w="2992" w:type="dxa"/>
            <w:vAlign w:val="center"/>
          </w:tcPr>
          <w:p w14:paraId="36A8ACA2" w14:textId="5C0DB5FD" w:rsidR="00CB05D3" w:rsidRPr="000010F0" w:rsidRDefault="0069793E" w:rsidP="003401D2">
            <w:pPr>
              <w:pStyle w:val="210"/>
              <w:shd w:val="clear" w:color="auto" w:fill="auto"/>
              <w:spacing w:before="0" w:after="0" w:line="280" w:lineRule="exact"/>
              <w:rPr>
                <w:sz w:val="22"/>
                <w:szCs w:val="22"/>
              </w:rPr>
            </w:pPr>
            <w:r>
              <w:rPr>
                <w:sz w:val="22"/>
                <w:szCs w:val="22"/>
              </w:rPr>
              <w:t xml:space="preserve">с. Погодаево, </w:t>
            </w:r>
            <w:r w:rsidR="00CB05D3">
              <w:rPr>
                <w:sz w:val="22"/>
                <w:szCs w:val="22"/>
              </w:rPr>
              <w:t>ул. Гагарина, 1А</w:t>
            </w:r>
          </w:p>
        </w:tc>
        <w:tc>
          <w:tcPr>
            <w:tcW w:w="1789" w:type="dxa"/>
            <w:vAlign w:val="center"/>
          </w:tcPr>
          <w:p w14:paraId="7FF383A9"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1101,56</w:t>
            </w:r>
          </w:p>
        </w:tc>
        <w:tc>
          <w:tcPr>
            <w:tcW w:w="774" w:type="dxa"/>
            <w:vAlign w:val="center"/>
          </w:tcPr>
          <w:p w14:paraId="3C0EEF2B"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482,76</w:t>
            </w:r>
          </w:p>
        </w:tc>
        <w:tc>
          <w:tcPr>
            <w:tcW w:w="774" w:type="dxa"/>
            <w:vAlign w:val="center"/>
          </w:tcPr>
          <w:p w14:paraId="23FA195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543,13</w:t>
            </w:r>
          </w:p>
        </w:tc>
        <w:tc>
          <w:tcPr>
            <w:tcW w:w="774" w:type="dxa"/>
            <w:vAlign w:val="center"/>
          </w:tcPr>
          <w:p w14:paraId="4CABEF55"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390,24</w:t>
            </w:r>
          </w:p>
        </w:tc>
        <w:tc>
          <w:tcPr>
            <w:tcW w:w="795" w:type="dxa"/>
            <w:vAlign w:val="center"/>
          </w:tcPr>
          <w:p w14:paraId="7B0974F4"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439,58</w:t>
            </w:r>
          </w:p>
        </w:tc>
        <w:tc>
          <w:tcPr>
            <w:tcW w:w="1093" w:type="dxa"/>
            <w:vAlign w:val="center"/>
          </w:tcPr>
          <w:p w14:paraId="34D8B61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248,49</w:t>
            </w:r>
          </w:p>
        </w:tc>
      </w:tr>
      <w:tr w:rsidR="00CB05D3" w:rsidRPr="000010F0" w14:paraId="568BF08F" w14:textId="77777777" w:rsidTr="00306E39">
        <w:tc>
          <w:tcPr>
            <w:tcW w:w="606" w:type="dxa"/>
            <w:vAlign w:val="center"/>
          </w:tcPr>
          <w:p w14:paraId="49530A9C" w14:textId="2D3B9BAD" w:rsidR="00CB05D3" w:rsidRPr="000010F0" w:rsidRDefault="00306E39" w:rsidP="003401D2">
            <w:pPr>
              <w:pStyle w:val="210"/>
              <w:shd w:val="clear" w:color="auto" w:fill="auto"/>
              <w:spacing w:before="0" w:after="0" w:line="280" w:lineRule="exact"/>
              <w:jc w:val="both"/>
              <w:rPr>
                <w:sz w:val="22"/>
                <w:szCs w:val="22"/>
              </w:rPr>
            </w:pPr>
            <w:r>
              <w:rPr>
                <w:sz w:val="22"/>
                <w:szCs w:val="22"/>
              </w:rPr>
              <w:t>13</w:t>
            </w:r>
          </w:p>
        </w:tc>
        <w:tc>
          <w:tcPr>
            <w:tcW w:w="2992" w:type="dxa"/>
            <w:vAlign w:val="center"/>
          </w:tcPr>
          <w:p w14:paraId="2DB6E80F" w14:textId="150BA499" w:rsidR="00CB05D3" w:rsidRPr="000010F0" w:rsidRDefault="0069793E" w:rsidP="003401D2">
            <w:pPr>
              <w:pStyle w:val="210"/>
              <w:shd w:val="clear" w:color="auto" w:fill="auto"/>
              <w:spacing w:before="0" w:after="0" w:line="280" w:lineRule="exact"/>
              <w:rPr>
                <w:sz w:val="22"/>
                <w:szCs w:val="22"/>
              </w:rPr>
            </w:pPr>
            <w:r>
              <w:rPr>
                <w:sz w:val="22"/>
                <w:szCs w:val="22"/>
              </w:rPr>
              <w:t xml:space="preserve">п. Усть-Кемь, </w:t>
            </w:r>
            <w:r w:rsidR="00CB05D3">
              <w:rPr>
                <w:sz w:val="22"/>
                <w:szCs w:val="22"/>
              </w:rPr>
              <w:t>ул. Заводская, 1Б</w:t>
            </w:r>
          </w:p>
        </w:tc>
        <w:tc>
          <w:tcPr>
            <w:tcW w:w="1789" w:type="dxa"/>
            <w:vAlign w:val="center"/>
          </w:tcPr>
          <w:p w14:paraId="5CF1462A"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1515,80</w:t>
            </w:r>
          </w:p>
        </w:tc>
        <w:tc>
          <w:tcPr>
            <w:tcW w:w="774" w:type="dxa"/>
            <w:vAlign w:val="center"/>
          </w:tcPr>
          <w:p w14:paraId="2F1D945F"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405,05</w:t>
            </w:r>
          </w:p>
        </w:tc>
        <w:tc>
          <w:tcPr>
            <w:tcW w:w="774" w:type="dxa"/>
            <w:vAlign w:val="center"/>
          </w:tcPr>
          <w:p w14:paraId="1CD1D58F"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428,59</w:t>
            </w:r>
          </w:p>
        </w:tc>
        <w:tc>
          <w:tcPr>
            <w:tcW w:w="774" w:type="dxa"/>
            <w:vAlign w:val="center"/>
          </w:tcPr>
          <w:p w14:paraId="38FA88A5"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434,69</w:t>
            </w:r>
          </w:p>
        </w:tc>
        <w:tc>
          <w:tcPr>
            <w:tcW w:w="795" w:type="dxa"/>
            <w:vAlign w:val="center"/>
          </w:tcPr>
          <w:p w14:paraId="7E58F688"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334,80</w:t>
            </w:r>
          </w:p>
        </w:tc>
        <w:tc>
          <w:tcPr>
            <w:tcW w:w="1093" w:type="dxa"/>
            <w:vAlign w:val="center"/>
          </w:tcPr>
          <w:p w14:paraId="35F6C262"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236,41</w:t>
            </w:r>
          </w:p>
        </w:tc>
      </w:tr>
      <w:tr w:rsidR="00CB05D3" w:rsidRPr="000010F0" w14:paraId="7EE159A2" w14:textId="77777777" w:rsidTr="00306E39">
        <w:tc>
          <w:tcPr>
            <w:tcW w:w="606" w:type="dxa"/>
            <w:vAlign w:val="center"/>
          </w:tcPr>
          <w:p w14:paraId="51987850" w14:textId="61E8A91C" w:rsidR="00CB05D3" w:rsidRPr="000010F0" w:rsidRDefault="00306E39" w:rsidP="003401D2">
            <w:pPr>
              <w:pStyle w:val="210"/>
              <w:shd w:val="clear" w:color="auto" w:fill="auto"/>
              <w:spacing w:before="0" w:after="0" w:line="280" w:lineRule="exact"/>
              <w:jc w:val="both"/>
              <w:rPr>
                <w:sz w:val="22"/>
                <w:szCs w:val="22"/>
              </w:rPr>
            </w:pPr>
            <w:r>
              <w:rPr>
                <w:sz w:val="22"/>
                <w:szCs w:val="22"/>
              </w:rPr>
              <w:t>14</w:t>
            </w:r>
          </w:p>
        </w:tc>
        <w:tc>
          <w:tcPr>
            <w:tcW w:w="2992" w:type="dxa"/>
            <w:vAlign w:val="center"/>
          </w:tcPr>
          <w:p w14:paraId="4C9DA1B6" w14:textId="7AB63475" w:rsidR="00CB05D3" w:rsidRPr="000010F0" w:rsidRDefault="0069793E" w:rsidP="003401D2">
            <w:pPr>
              <w:pStyle w:val="210"/>
              <w:shd w:val="clear" w:color="auto" w:fill="auto"/>
              <w:spacing w:before="0" w:after="0" w:line="280" w:lineRule="exact"/>
              <w:rPr>
                <w:sz w:val="22"/>
                <w:szCs w:val="22"/>
              </w:rPr>
            </w:pPr>
            <w:r>
              <w:rPr>
                <w:sz w:val="22"/>
                <w:szCs w:val="22"/>
              </w:rPr>
              <w:t xml:space="preserve">п. Усть-Кемь, </w:t>
            </w:r>
            <w:r w:rsidR="00CB05D3">
              <w:rPr>
                <w:sz w:val="22"/>
                <w:szCs w:val="22"/>
              </w:rPr>
              <w:t>ул. Калинина, 5А</w:t>
            </w:r>
          </w:p>
        </w:tc>
        <w:tc>
          <w:tcPr>
            <w:tcW w:w="1789" w:type="dxa"/>
            <w:vAlign w:val="center"/>
          </w:tcPr>
          <w:p w14:paraId="565193F7"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197,02</w:t>
            </w:r>
          </w:p>
        </w:tc>
        <w:tc>
          <w:tcPr>
            <w:tcW w:w="774" w:type="dxa"/>
            <w:vAlign w:val="center"/>
          </w:tcPr>
          <w:p w14:paraId="12A64433"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596,57</w:t>
            </w:r>
          </w:p>
        </w:tc>
        <w:tc>
          <w:tcPr>
            <w:tcW w:w="774" w:type="dxa"/>
            <w:vAlign w:val="center"/>
          </w:tcPr>
          <w:p w14:paraId="0F93075C"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756,61</w:t>
            </w:r>
          </w:p>
        </w:tc>
        <w:tc>
          <w:tcPr>
            <w:tcW w:w="774" w:type="dxa"/>
            <w:vAlign w:val="center"/>
          </w:tcPr>
          <w:p w14:paraId="168E1C0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618,89</w:t>
            </w:r>
          </w:p>
        </w:tc>
        <w:tc>
          <w:tcPr>
            <w:tcW w:w="795" w:type="dxa"/>
            <w:vAlign w:val="center"/>
          </w:tcPr>
          <w:p w14:paraId="64D7117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593,21</w:t>
            </w:r>
          </w:p>
        </w:tc>
        <w:tc>
          <w:tcPr>
            <w:tcW w:w="1093" w:type="dxa"/>
            <w:vAlign w:val="center"/>
          </w:tcPr>
          <w:p w14:paraId="29C4D30D"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243,31</w:t>
            </w:r>
          </w:p>
        </w:tc>
      </w:tr>
      <w:tr w:rsidR="00CB05D3" w:rsidRPr="000010F0" w14:paraId="424D57AE" w14:textId="77777777" w:rsidTr="00306E39">
        <w:tc>
          <w:tcPr>
            <w:tcW w:w="606" w:type="dxa"/>
            <w:vAlign w:val="center"/>
          </w:tcPr>
          <w:p w14:paraId="263899BC" w14:textId="119D712F" w:rsidR="00CB05D3" w:rsidRPr="000010F0" w:rsidRDefault="00306E39" w:rsidP="003401D2">
            <w:pPr>
              <w:pStyle w:val="210"/>
              <w:shd w:val="clear" w:color="auto" w:fill="auto"/>
              <w:spacing w:before="0" w:after="0" w:line="280" w:lineRule="exact"/>
              <w:jc w:val="both"/>
              <w:rPr>
                <w:sz w:val="22"/>
                <w:szCs w:val="22"/>
              </w:rPr>
            </w:pPr>
            <w:r>
              <w:rPr>
                <w:sz w:val="22"/>
                <w:szCs w:val="22"/>
              </w:rPr>
              <w:t>15</w:t>
            </w:r>
          </w:p>
        </w:tc>
        <w:tc>
          <w:tcPr>
            <w:tcW w:w="2992" w:type="dxa"/>
            <w:vAlign w:val="center"/>
          </w:tcPr>
          <w:p w14:paraId="7D689741" w14:textId="3B075328" w:rsidR="00CB05D3" w:rsidRPr="000010F0" w:rsidRDefault="0069793E" w:rsidP="003401D2">
            <w:pPr>
              <w:pStyle w:val="210"/>
              <w:shd w:val="clear" w:color="auto" w:fill="auto"/>
              <w:spacing w:before="0" w:after="0" w:line="280" w:lineRule="exact"/>
              <w:rPr>
                <w:sz w:val="22"/>
                <w:szCs w:val="22"/>
              </w:rPr>
            </w:pPr>
            <w:r>
              <w:rPr>
                <w:sz w:val="22"/>
                <w:szCs w:val="22"/>
              </w:rPr>
              <w:t xml:space="preserve">с. Усть-Пит, </w:t>
            </w:r>
            <w:r w:rsidR="00CB05D3">
              <w:rPr>
                <w:sz w:val="22"/>
                <w:szCs w:val="22"/>
              </w:rPr>
              <w:t>ул. Школьная, 10</w:t>
            </w:r>
          </w:p>
        </w:tc>
        <w:tc>
          <w:tcPr>
            <w:tcW w:w="1789" w:type="dxa"/>
            <w:vAlign w:val="center"/>
          </w:tcPr>
          <w:p w14:paraId="307F8197"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813,44</w:t>
            </w:r>
          </w:p>
        </w:tc>
        <w:tc>
          <w:tcPr>
            <w:tcW w:w="774" w:type="dxa"/>
            <w:vAlign w:val="center"/>
          </w:tcPr>
          <w:p w14:paraId="269B43C4"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301,13</w:t>
            </w:r>
          </w:p>
        </w:tc>
        <w:tc>
          <w:tcPr>
            <w:tcW w:w="774" w:type="dxa"/>
            <w:vAlign w:val="center"/>
          </w:tcPr>
          <w:p w14:paraId="2D837BBD"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185,07</w:t>
            </w:r>
          </w:p>
        </w:tc>
        <w:tc>
          <w:tcPr>
            <w:tcW w:w="774" w:type="dxa"/>
            <w:vAlign w:val="center"/>
          </w:tcPr>
          <w:p w14:paraId="282ECAB8"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330,89</w:t>
            </w:r>
          </w:p>
        </w:tc>
        <w:tc>
          <w:tcPr>
            <w:tcW w:w="795" w:type="dxa"/>
            <w:vAlign w:val="center"/>
          </w:tcPr>
          <w:p w14:paraId="2623AC25"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261,51</w:t>
            </w:r>
          </w:p>
        </w:tc>
        <w:tc>
          <w:tcPr>
            <w:tcW w:w="1093" w:type="dxa"/>
            <w:vAlign w:val="center"/>
          </w:tcPr>
          <w:p w14:paraId="418FBCD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241,03</w:t>
            </w:r>
          </w:p>
        </w:tc>
      </w:tr>
      <w:tr w:rsidR="00CB05D3" w:rsidRPr="000010F0" w14:paraId="233AA100" w14:textId="77777777" w:rsidTr="00306E39">
        <w:tc>
          <w:tcPr>
            <w:tcW w:w="606" w:type="dxa"/>
            <w:vAlign w:val="center"/>
          </w:tcPr>
          <w:p w14:paraId="2C298F8B" w14:textId="384B05F5" w:rsidR="00CB05D3" w:rsidRPr="000010F0" w:rsidRDefault="00306E39" w:rsidP="00306E39">
            <w:pPr>
              <w:pStyle w:val="210"/>
              <w:shd w:val="clear" w:color="auto" w:fill="auto"/>
              <w:spacing w:before="0" w:after="0" w:line="280" w:lineRule="exact"/>
              <w:jc w:val="both"/>
              <w:rPr>
                <w:sz w:val="22"/>
                <w:szCs w:val="22"/>
              </w:rPr>
            </w:pPr>
            <w:r>
              <w:rPr>
                <w:sz w:val="22"/>
                <w:szCs w:val="22"/>
              </w:rPr>
              <w:t>16</w:t>
            </w:r>
          </w:p>
        </w:tc>
        <w:tc>
          <w:tcPr>
            <w:tcW w:w="2992" w:type="dxa"/>
            <w:vAlign w:val="center"/>
          </w:tcPr>
          <w:p w14:paraId="02165527" w14:textId="4DE01CEF" w:rsidR="00CB05D3" w:rsidRPr="000010F0" w:rsidRDefault="00CB05D3" w:rsidP="003401D2">
            <w:pPr>
              <w:pStyle w:val="210"/>
              <w:shd w:val="clear" w:color="auto" w:fill="auto"/>
              <w:spacing w:before="0" w:after="0" w:line="280" w:lineRule="exact"/>
              <w:rPr>
                <w:sz w:val="22"/>
                <w:szCs w:val="22"/>
              </w:rPr>
            </w:pPr>
            <w:r>
              <w:rPr>
                <w:sz w:val="22"/>
                <w:szCs w:val="22"/>
              </w:rPr>
              <w:t>с</w:t>
            </w:r>
            <w:r w:rsidR="0069793E">
              <w:rPr>
                <w:sz w:val="22"/>
                <w:szCs w:val="22"/>
              </w:rPr>
              <w:t xml:space="preserve">. Чалбышево, </w:t>
            </w:r>
            <w:r>
              <w:rPr>
                <w:sz w:val="22"/>
                <w:szCs w:val="22"/>
              </w:rPr>
              <w:t>ул. Советская, 1Б</w:t>
            </w:r>
          </w:p>
        </w:tc>
        <w:tc>
          <w:tcPr>
            <w:tcW w:w="1789" w:type="dxa"/>
            <w:vAlign w:val="center"/>
          </w:tcPr>
          <w:p w14:paraId="2DCD6022"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1312,78</w:t>
            </w:r>
          </w:p>
        </w:tc>
        <w:tc>
          <w:tcPr>
            <w:tcW w:w="774" w:type="dxa"/>
            <w:vAlign w:val="center"/>
          </w:tcPr>
          <w:p w14:paraId="3AEDBD37"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276,11</w:t>
            </w:r>
          </w:p>
        </w:tc>
        <w:tc>
          <w:tcPr>
            <w:tcW w:w="774" w:type="dxa"/>
            <w:vAlign w:val="center"/>
          </w:tcPr>
          <w:p w14:paraId="4D80AEB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318,57</w:t>
            </w:r>
          </w:p>
        </w:tc>
        <w:tc>
          <w:tcPr>
            <w:tcW w:w="774" w:type="dxa"/>
            <w:vAlign w:val="center"/>
          </w:tcPr>
          <w:p w14:paraId="5CBA6942"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383,12</w:t>
            </w:r>
          </w:p>
        </w:tc>
        <w:tc>
          <w:tcPr>
            <w:tcW w:w="795" w:type="dxa"/>
            <w:vAlign w:val="center"/>
          </w:tcPr>
          <w:p w14:paraId="7664E237"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346,24</w:t>
            </w:r>
          </w:p>
        </w:tc>
        <w:tc>
          <w:tcPr>
            <w:tcW w:w="1093" w:type="dxa"/>
            <w:vAlign w:val="center"/>
          </w:tcPr>
          <w:p w14:paraId="17473EA3"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241,56</w:t>
            </w:r>
          </w:p>
        </w:tc>
      </w:tr>
      <w:tr w:rsidR="00CB05D3" w:rsidRPr="000010F0" w14:paraId="58C53FF7" w14:textId="77777777" w:rsidTr="00306E39">
        <w:tc>
          <w:tcPr>
            <w:tcW w:w="606" w:type="dxa"/>
            <w:vAlign w:val="center"/>
          </w:tcPr>
          <w:p w14:paraId="1B3F2FCE" w14:textId="500BD08D" w:rsidR="00CB05D3" w:rsidRPr="000010F0" w:rsidRDefault="00306E39" w:rsidP="003401D2">
            <w:pPr>
              <w:pStyle w:val="210"/>
              <w:shd w:val="clear" w:color="auto" w:fill="auto"/>
              <w:spacing w:before="0" w:after="0" w:line="280" w:lineRule="exact"/>
              <w:jc w:val="both"/>
              <w:rPr>
                <w:sz w:val="22"/>
                <w:szCs w:val="22"/>
              </w:rPr>
            </w:pPr>
            <w:r>
              <w:rPr>
                <w:sz w:val="22"/>
                <w:szCs w:val="22"/>
              </w:rPr>
              <w:t>17</w:t>
            </w:r>
          </w:p>
        </w:tc>
        <w:tc>
          <w:tcPr>
            <w:tcW w:w="2992" w:type="dxa"/>
            <w:vAlign w:val="center"/>
          </w:tcPr>
          <w:p w14:paraId="0DC7F5A6" w14:textId="33502251" w:rsidR="00CB05D3" w:rsidRPr="000010F0" w:rsidRDefault="00CB05D3" w:rsidP="003401D2">
            <w:pPr>
              <w:pStyle w:val="210"/>
              <w:shd w:val="clear" w:color="auto" w:fill="auto"/>
              <w:spacing w:before="0" w:after="0" w:line="280" w:lineRule="exact"/>
              <w:rPr>
                <w:sz w:val="22"/>
                <w:szCs w:val="22"/>
              </w:rPr>
            </w:pPr>
            <w:r>
              <w:rPr>
                <w:sz w:val="22"/>
                <w:szCs w:val="22"/>
              </w:rPr>
              <w:t>п. Шапкино, ул. Мира, 2</w:t>
            </w:r>
          </w:p>
        </w:tc>
        <w:tc>
          <w:tcPr>
            <w:tcW w:w="1789" w:type="dxa"/>
            <w:vAlign w:val="center"/>
          </w:tcPr>
          <w:p w14:paraId="4B27AC28"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6234,59</w:t>
            </w:r>
          </w:p>
        </w:tc>
        <w:tc>
          <w:tcPr>
            <w:tcW w:w="774" w:type="dxa"/>
            <w:vAlign w:val="center"/>
          </w:tcPr>
          <w:p w14:paraId="4C0465FA"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263,37</w:t>
            </w:r>
          </w:p>
        </w:tc>
        <w:tc>
          <w:tcPr>
            <w:tcW w:w="774" w:type="dxa"/>
            <w:vAlign w:val="center"/>
          </w:tcPr>
          <w:p w14:paraId="5FC913CA"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232,59</w:t>
            </w:r>
          </w:p>
        </w:tc>
        <w:tc>
          <w:tcPr>
            <w:tcW w:w="774" w:type="dxa"/>
            <w:vAlign w:val="center"/>
          </w:tcPr>
          <w:p w14:paraId="400922C5"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221,36</w:t>
            </w:r>
          </w:p>
        </w:tc>
        <w:tc>
          <w:tcPr>
            <w:tcW w:w="795" w:type="dxa"/>
            <w:vAlign w:val="center"/>
          </w:tcPr>
          <w:p w14:paraId="3987B91B"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231,15</w:t>
            </w:r>
          </w:p>
        </w:tc>
        <w:tc>
          <w:tcPr>
            <w:tcW w:w="1093" w:type="dxa"/>
            <w:vAlign w:val="center"/>
          </w:tcPr>
          <w:p w14:paraId="26D51CF9"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233,32</w:t>
            </w:r>
          </w:p>
        </w:tc>
      </w:tr>
      <w:tr w:rsidR="00CB05D3" w:rsidRPr="000010F0" w14:paraId="05DB180E" w14:textId="77777777" w:rsidTr="00306E39">
        <w:tc>
          <w:tcPr>
            <w:tcW w:w="606" w:type="dxa"/>
            <w:vAlign w:val="center"/>
          </w:tcPr>
          <w:p w14:paraId="2233D9D3" w14:textId="0D8FA4F0" w:rsidR="00CB05D3" w:rsidRPr="000010F0" w:rsidRDefault="00306E39" w:rsidP="003401D2">
            <w:pPr>
              <w:pStyle w:val="210"/>
              <w:shd w:val="clear" w:color="auto" w:fill="auto"/>
              <w:spacing w:before="0" w:after="0" w:line="280" w:lineRule="exact"/>
              <w:jc w:val="both"/>
              <w:rPr>
                <w:sz w:val="22"/>
                <w:szCs w:val="22"/>
              </w:rPr>
            </w:pPr>
            <w:r>
              <w:rPr>
                <w:sz w:val="22"/>
                <w:szCs w:val="22"/>
              </w:rPr>
              <w:t>18</w:t>
            </w:r>
          </w:p>
        </w:tc>
        <w:tc>
          <w:tcPr>
            <w:tcW w:w="2992" w:type="dxa"/>
            <w:vAlign w:val="center"/>
          </w:tcPr>
          <w:p w14:paraId="1741EEAA" w14:textId="731539E6" w:rsidR="00CB05D3" w:rsidRPr="000010F0" w:rsidRDefault="0069793E" w:rsidP="003401D2">
            <w:pPr>
              <w:pStyle w:val="210"/>
              <w:shd w:val="clear" w:color="auto" w:fill="auto"/>
              <w:spacing w:before="0" w:after="0" w:line="280" w:lineRule="exact"/>
              <w:rPr>
                <w:sz w:val="22"/>
                <w:szCs w:val="22"/>
              </w:rPr>
            </w:pPr>
            <w:r>
              <w:rPr>
                <w:sz w:val="22"/>
                <w:szCs w:val="22"/>
              </w:rPr>
              <w:t xml:space="preserve">п. Шапкино, </w:t>
            </w:r>
            <w:r w:rsidR="00CB05D3">
              <w:rPr>
                <w:sz w:val="22"/>
                <w:szCs w:val="22"/>
              </w:rPr>
              <w:t>ул. Лесная, 12</w:t>
            </w:r>
          </w:p>
        </w:tc>
        <w:tc>
          <w:tcPr>
            <w:tcW w:w="1789" w:type="dxa"/>
            <w:vAlign w:val="center"/>
          </w:tcPr>
          <w:p w14:paraId="576DA2C8"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317,41</w:t>
            </w:r>
          </w:p>
        </w:tc>
        <w:tc>
          <w:tcPr>
            <w:tcW w:w="774" w:type="dxa"/>
            <w:vAlign w:val="center"/>
          </w:tcPr>
          <w:p w14:paraId="240AC73F"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422,37</w:t>
            </w:r>
          </w:p>
        </w:tc>
        <w:tc>
          <w:tcPr>
            <w:tcW w:w="774" w:type="dxa"/>
            <w:vAlign w:val="center"/>
          </w:tcPr>
          <w:p w14:paraId="4C8A87A4"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404,31</w:t>
            </w:r>
          </w:p>
        </w:tc>
        <w:tc>
          <w:tcPr>
            <w:tcW w:w="774" w:type="dxa"/>
            <w:vAlign w:val="center"/>
          </w:tcPr>
          <w:p w14:paraId="79826A8D"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555,51</w:t>
            </w:r>
          </w:p>
        </w:tc>
        <w:tc>
          <w:tcPr>
            <w:tcW w:w="795" w:type="dxa"/>
            <w:vAlign w:val="center"/>
          </w:tcPr>
          <w:p w14:paraId="1B3EAA79"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557,48</w:t>
            </w:r>
          </w:p>
        </w:tc>
        <w:tc>
          <w:tcPr>
            <w:tcW w:w="1093" w:type="dxa"/>
            <w:vAlign w:val="center"/>
          </w:tcPr>
          <w:p w14:paraId="4E1E923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236,18</w:t>
            </w:r>
          </w:p>
        </w:tc>
      </w:tr>
      <w:tr w:rsidR="00CB05D3" w:rsidRPr="000010F0" w14:paraId="4CE61E8E" w14:textId="77777777" w:rsidTr="00306E39">
        <w:tc>
          <w:tcPr>
            <w:tcW w:w="606" w:type="dxa"/>
            <w:vAlign w:val="center"/>
          </w:tcPr>
          <w:p w14:paraId="413671AE" w14:textId="0EE41740" w:rsidR="00CB05D3" w:rsidRPr="000010F0" w:rsidRDefault="00306E39" w:rsidP="003401D2">
            <w:pPr>
              <w:pStyle w:val="210"/>
              <w:shd w:val="clear" w:color="auto" w:fill="auto"/>
              <w:spacing w:before="0" w:after="0" w:line="280" w:lineRule="exact"/>
              <w:jc w:val="both"/>
              <w:rPr>
                <w:sz w:val="22"/>
                <w:szCs w:val="22"/>
              </w:rPr>
            </w:pPr>
            <w:r>
              <w:rPr>
                <w:sz w:val="22"/>
                <w:szCs w:val="22"/>
              </w:rPr>
              <w:lastRenderedPageBreak/>
              <w:t>19</w:t>
            </w:r>
          </w:p>
        </w:tc>
        <w:tc>
          <w:tcPr>
            <w:tcW w:w="2992" w:type="dxa"/>
            <w:vAlign w:val="center"/>
          </w:tcPr>
          <w:p w14:paraId="73A0B57D" w14:textId="105B34B4" w:rsidR="00CB05D3" w:rsidRPr="000010F0" w:rsidRDefault="0069793E" w:rsidP="003401D2">
            <w:pPr>
              <w:pStyle w:val="210"/>
              <w:shd w:val="clear" w:color="auto" w:fill="auto"/>
              <w:spacing w:before="0" w:after="0" w:line="280" w:lineRule="exact"/>
              <w:rPr>
                <w:sz w:val="22"/>
                <w:szCs w:val="22"/>
              </w:rPr>
            </w:pPr>
            <w:r>
              <w:rPr>
                <w:sz w:val="22"/>
                <w:szCs w:val="22"/>
              </w:rPr>
              <w:t xml:space="preserve">с. Ярцево, </w:t>
            </w:r>
            <w:r w:rsidR="00CB05D3">
              <w:rPr>
                <w:sz w:val="22"/>
                <w:szCs w:val="22"/>
              </w:rPr>
              <w:t>ул. Мира, 28</w:t>
            </w:r>
          </w:p>
        </w:tc>
        <w:tc>
          <w:tcPr>
            <w:tcW w:w="1789" w:type="dxa"/>
            <w:vAlign w:val="center"/>
          </w:tcPr>
          <w:p w14:paraId="775F5F50"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4936,34</w:t>
            </w:r>
          </w:p>
        </w:tc>
        <w:tc>
          <w:tcPr>
            <w:tcW w:w="774" w:type="dxa"/>
            <w:vAlign w:val="center"/>
          </w:tcPr>
          <w:p w14:paraId="20D87747"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262,41</w:t>
            </w:r>
          </w:p>
        </w:tc>
        <w:tc>
          <w:tcPr>
            <w:tcW w:w="774" w:type="dxa"/>
            <w:vAlign w:val="center"/>
          </w:tcPr>
          <w:p w14:paraId="2B6491F8"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241,22</w:t>
            </w:r>
          </w:p>
        </w:tc>
        <w:tc>
          <w:tcPr>
            <w:tcW w:w="774" w:type="dxa"/>
            <w:vAlign w:val="center"/>
          </w:tcPr>
          <w:p w14:paraId="4C40B341"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296,92</w:t>
            </w:r>
          </w:p>
        </w:tc>
        <w:tc>
          <w:tcPr>
            <w:tcW w:w="795" w:type="dxa"/>
            <w:vAlign w:val="center"/>
          </w:tcPr>
          <w:p w14:paraId="6929AE7C"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298,59</w:t>
            </w:r>
          </w:p>
        </w:tc>
        <w:tc>
          <w:tcPr>
            <w:tcW w:w="1093" w:type="dxa"/>
            <w:vAlign w:val="center"/>
          </w:tcPr>
          <w:p w14:paraId="7F17BE22"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237,93</w:t>
            </w:r>
          </w:p>
        </w:tc>
      </w:tr>
      <w:tr w:rsidR="00CB05D3" w:rsidRPr="000010F0" w14:paraId="0E78D373" w14:textId="77777777" w:rsidTr="00306E39">
        <w:tc>
          <w:tcPr>
            <w:tcW w:w="606" w:type="dxa"/>
            <w:vAlign w:val="center"/>
          </w:tcPr>
          <w:p w14:paraId="332EFF55" w14:textId="41AA4155" w:rsidR="00CB05D3" w:rsidRPr="000010F0" w:rsidRDefault="00306E39" w:rsidP="003401D2">
            <w:pPr>
              <w:pStyle w:val="210"/>
              <w:shd w:val="clear" w:color="auto" w:fill="auto"/>
              <w:spacing w:before="0" w:after="0" w:line="280" w:lineRule="exact"/>
              <w:jc w:val="both"/>
              <w:rPr>
                <w:sz w:val="22"/>
                <w:szCs w:val="22"/>
              </w:rPr>
            </w:pPr>
            <w:r>
              <w:rPr>
                <w:sz w:val="22"/>
                <w:szCs w:val="22"/>
              </w:rPr>
              <w:t>20</w:t>
            </w:r>
          </w:p>
        </w:tc>
        <w:tc>
          <w:tcPr>
            <w:tcW w:w="2992" w:type="dxa"/>
            <w:vAlign w:val="center"/>
          </w:tcPr>
          <w:p w14:paraId="63DB2E43" w14:textId="16019285" w:rsidR="00CB05D3" w:rsidRPr="000010F0" w:rsidRDefault="0069793E" w:rsidP="003401D2">
            <w:pPr>
              <w:pStyle w:val="210"/>
              <w:shd w:val="clear" w:color="auto" w:fill="auto"/>
              <w:spacing w:before="0" w:after="0" w:line="280" w:lineRule="exact"/>
              <w:rPr>
                <w:sz w:val="22"/>
                <w:szCs w:val="22"/>
              </w:rPr>
            </w:pPr>
            <w:r>
              <w:rPr>
                <w:sz w:val="22"/>
                <w:szCs w:val="22"/>
              </w:rPr>
              <w:t xml:space="preserve">п. Абалаково, </w:t>
            </w:r>
            <w:r w:rsidR="00CB05D3">
              <w:rPr>
                <w:sz w:val="22"/>
                <w:szCs w:val="22"/>
              </w:rPr>
              <w:t>ул. Школьная, 5Б</w:t>
            </w:r>
          </w:p>
        </w:tc>
        <w:tc>
          <w:tcPr>
            <w:tcW w:w="1789" w:type="dxa"/>
            <w:vAlign w:val="center"/>
          </w:tcPr>
          <w:p w14:paraId="6A8AB2D4"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410,67</w:t>
            </w:r>
          </w:p>
        </w:tc>
        <w:tc>
          <w:tcPr>
            <w:tcW w:w="774" w:type="dxa"/>
            <w:vAlign w:val="center"/>
          </w:tcPr>
          <w:p w14:paraId="65FB5DD5"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384,85</w:t>
            </w:r>
          </w:p>
        </w:tc>
        <w:tc>
          <w:tcPr>
            <w:tcW w:w="774" w:type="dxa"/>
            <w:vAlign w:val="center"/>
          </w:tcPr>
          <w:p w14:paraId="774BA704"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374,33</w:t>
            </w:r>
          </w:p>
        </w:tc>
        <w:tc>
          <w:tcPr>
            <w:tcW w:w="774" w:type="dxa"/>
            <w:vAlign w:val="center"/>
          </w:tcPr>
          <w:p w14:paraId="2C534136"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436,56</w:t>
            </w:r>
          </w:p>
        </w:tc>
        <w:tc>
          <w:tcPr>
            <w:tcW w:w="795" w:type="dxa"/>
            <w:vAlign w:val="center"/>
          </w:tcPr>
          <w:p w14:paraId="10F978BB"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379,39</w:t>
            </w:r>
          </w:p>
        </w:tc>
        <w:tc>
          <w:tcPr>
            <w:tcW w:w="1093" w:type="dxa"/>
            <w:vAlign w:val="center"/>
          </w:tcPr>
          <w:p w14:paraId="4D9955A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221,2</w:t>
            </w:r>
          </w:p>
        </w:tc>
      </w:tr>
      <w:tr w:rsidR="00CB05D3" w:rsidRPr="000010F0" w14:paraId="20EF2D9D" w14:textId="77777777" w:rsidTr="00306E39">
        <w:tc>
          <w:tcPr>
            <w:tcW w:w="606" w:type="dxa"/>
            <w:vAlign w:val="center"/>
          </w:tcPr>
          <w:p w14:paraId="4C549115" w14:textId="554BDC51" w:rsidR="00CB05D3" w:rsidRPr="000010F0" w:rsidRDefault="00306E39" w:rsidP="003401D2">
            <w:pPr>
              <w:pStyle w:val="210"/>
              <w:shd w:val="clear" w:color="auto" w:fill="auto"/>
              <w:spacing w:before="0" w:after="0" w:line="280" w:lineRule="exact"/>
              <w:jc w:val="both"/>
              <w:rPr>
                <w:sz w:val="22"/>
                <w:szCs w:val="22"/>
              </w:rPr>
            </w:pPr>
            <w:r>
              <w:rPr>
                <w:sz w:val="22"/>
                <w:szCs w:val="22"/>
              </w:rPr>
              <w:t>21</w:t>
            </w:r>
          </w:p>
        </w:tc>
        <w:tc>
          <w:tcPr>
            <w:tcW w:w="2992" w:type="dxa"/>
            <w:vAlign w:val="center"/>
          </w:tcPr>
          <w:p w14:paraId="5DB0F874" w14:textId="555EA379" w:rsidR="00CB05D3" w:rsidRPr="000010F0" w:rsidRDefault="0069793E" w:rsidP="003401D2">
            <w:pPr>
              <w:pStyle w:val="210"/>
              <w:shd w:val="clear" w:color="auto" w:fill="auto"/>
              <w:spacing w:before="0" w:after="0" w:line="280" w:lineRule="exact"/>
              <w:rPr>
                <w:sz w:val="22"/>
                <w:szCs w:val="22"/>
              </w:rPr>
            </w:pPr>
            <w:r>
              <w:rPr>
                <w:sz w:val="22"/>
                <w:szCs w:val="22"/>
              </w:rPr>
              <w:t xml:space="preserve">с. Абалаково, </w:t>
            </w:r>
            <w:r w:rsidR="00CB05D3">
              <w:rPr>
                <w:sz w:val="22"/>
                <w:szCs w:val="22"/>
              </w:rPr>
              <w:t>ул. Заречная, 20А</w:t>
            </w:r>
          </w:p>
        </w:tc>
        <w:tc>
          <w:tcPr>
            <w:tcW w:w="1789" w:type="dxa"/>
            <w:vAlign w:val="center"/>
          </w:tcPr>
          <w:p w14:paraId="693854E0"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601,04</w:t>
            </w:r>
          </w:p>
        </w:tc>
        <w:tc>
          <w:tcPr>
            <w:tcW w:w="774" w:type="dxa"/>
            <w:vAlign w:val="center"/>
          </w:tcPr>
          <w:p w14:paraId="311D144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192,63</w:t>
            </w:r>
          </w:p>
        </w:tc>
        <w:tc>
          <w:tcPr>
            <w:tcW w:w="774" w:type="dxa"/>
            <w:vAlign w:val="center"/>
          </w:tcPr>
          <w:p w14:paraId="43A0C2A3"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230,45</w:t>
            </w:r>
          </w:p>
        </w:tc>
        <w:tc>
          <w:tcPr>
            <w:tcW w:w="774" w:type="dxa"/>
            <w:vAlign w:val="center"/>
          </w:tcPr>
          <w:p w14:paraId="0957B9F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235,76</w:t>
            </w:r>
          </w:p>
        </w:tc>
        <w:tc>
          <w:tcPr>
            <w:tcW w:w="795" w:type="dxa"/>
            <w:vAlign w:val="center"/>
          </w:tcPr>
          <w:p w14:paraId="0584F40C"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263,93</w:t>
            </w:r>
          </w:p>
        </w:tc>
        <w:tc>
          <w:tcPr>
            <w:tcW w:w="1093" w:type="dxa"/>
            <w:vAlign w:val="center"/>
          </w:tcPr>
          <w:p w14:paraId="58932B4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255,09</w:t>
            </w:r>
          </w:p>
        </w:tc>
      </w:tr>
      <w:tr w:rsidR="00CB05D3" w:rsidRPr="000010F0" w14:paraId="1EA5B5B1" w14:textId="77777777" w:rsidTr="00306E39">
        <w:tc>
          <w:tcPr>
            <w:tcW w:w="606" w:type="dxa"/>
            <w:vAlign w:val="center"/>
          </w:tcPr>
          <w:p w14:paraId="12B5A113" w14:textId="12F16E28" w:rsidR="00CB05D3" w:rsidRPr="000010F0" w:rsidRDefault="00306E39" w:rsidP="003401D2">
            <w:pPr>
              <w:pStyle w:val="210"/>
              <w:shd w:val="clear" w:color="auto" w:fill="auto"/>
              <w:spacing w:before="0" w:after="0" w:line="280" w:lineRule="exact"/>
              <w:jc w:val="both"/>
              <w:rPr>
                <w:sz w:val="22"/>
                <w:szCs w:val="22"/>
              </w:rPr>
            </w:pPr>
            <w:r>
              <w:rPr>
                <w:sz w:val="22"/>
                <w:szCs w:val="22"/>
              </w:rPr>
              <w:t>22</w:t>
            </w:r>
          </w:p>
        </w:tc>
        <w:tc>
          <w:tcPr>
            <w:tcW w:w="2992" w:type="dxa"/>
            <w:vAlign w:val="center"/>
          </w:tcPr>
          <w:p w14:paraId="29D2F3F1" w14:textId="2AB24AC6" w:rsidR="00CB05D3" w:rsidRPr="000010F0" w:rsidRDefault="0069793E" w:rsidP="003401D2">
            <w:pPr>
              <w:pStyle w:val="210"/>
              <w:shd w:val="clear" w:color="auto" w:fill="auto"/>
              <w:spacing w:before="0" w:after="0" w:line="280" w:lineRule="exact"/>
              <w:rPr>
                <w:sz w:val="22"/>
                <w:szCs w:val="22"/>
              </w:rPr>
            </w:pPr>
            <w:r>
              <w:rPr>
                <w:sz w:val="22"/>
                <w:szCs w:val="22"/>
              </w:rPr>
              <w:t xml:space="preserve">д. Анциферово, </w:t>
            </w:r>
            <w:r w:rsidR="00CB05D3">
              <w:rPr>
                <w:sz w:val="22"/>
                <w:szCs w:val="22"/>
              </w:rPr>
              <w:t>ул. Шаробаева, 2</w:t>
            </w:r>
          </w:p>
        </w:tc>
        <w:tc>
          <w:tcPr>
            <w:tcW w:w="1789" w:type="dxa"/>
            <w:vAlign w:val="center"/>
          </w:tcPr>
          <w:p w14:paraId="1CE529DD"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w:t>
            </w:r>
          </w:p>
        </w:tc>
        <w:tc>
          <w:tcPr>
            <w:tcW w:w="774" w:type="dxa"/>
            <w:vAlign w:val="center"/>
          </w:tcPr>
          <w:p w14:paraId="1E83B77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w:t>
            </w:r>
          </w:p>
        </w:tc>
        <w:tc>
          <w:tcPr>
            <w:tcW w:w="774" w:type="dxa"/>
            <w:vAlign w:val="center"/>
          </w:tcPr>
          <w:p w14:paraId="3E210759"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w:t>
            </w:r>
          </w:p>
        </w:tc>
        <w:tc>
          <w:tcPr>
            <w:tcW w:w="774" w:type="dxa"/>
            <w:vAlign w:val="center"/>
          </w:tcPr>
          <w:p w14:paraId="1423BC0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w:t>
            </w:r>
          </w:p>
        </w:tc>
        <w:tc>
          <w:tcPr>
            <w:tcW w:w="795" w:type="dxa"/>
            <w:vAlign w:val="center"/>
          </w:tcPr>
          <w:p w14:paraId="39EFF73C"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w:t>
            </w:r>
          </w:p>
        </w:tc>
        <w:tc>
          <w:tcPr>
            <w:tcW w:w="1093" w:type="dxa"/>
            <w:vAlign w:val="center"/>
          </w:tcPr>
          <w:p w14:paraId="45EC8B38"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w:t>
            </w:r>
          </w:p>
        </w:tc>
      </w:tr>
      <w:tr w:rsidR="00CB05D3" w:rsidRPr="000010F0" w14:paraId="5E0ABBA6" w14:textId="77777777" w:rsidTr="00306E39">
        <w:tc>
          <w:tcPr>
            <w:tcW w:w="606" w:type="dxa"/>
            <w:vAlign w:val="center"/>
          </w:tcPr>
          <w:p w14:paraId="563812AD" w14:textId="4F0F1DC7" w:rsidR="00CB05D3" w:rsidRPr="000010F0" w:rsidRDefault="00306E39" w:rsidP="003401D2">
            <w:pPr>
              <w:pStyle w:val="210"/>
              <w:shd w:val="clear" w:color="auto" w:fill="auto"/>
              <w:spacing w:before="0" w:after="0" w:line="280" w:lineRule="exact"/>
              <w:jc w:val="both"/>
              <w:rPr>
                <w:sz w:val="22"/>
                <w:szCs w:val="22"/>
              </w:rPr>
            </w:pPr>
            <w:r>
              <w:rPr>
                <w:sz w:val="22"/>
                <w:szCs w:val="22"/>
              </w:rPr>
              <w:t>23</w:t>
            </w:r>
          </w:p>
        </w:tc>
        <w:tc>
          <w:tcPr>
            <w:tcW w:w="2992" w:type="dxa"/>
            <w:vAlign w:val="center"/>
          </w:tcPr>
          <w:p w14:paraId="4324513E" w14:textId="14EB6466" w:rsidR="00CB05D3" w:rsidRPr="000010F0" w:rsidRDefault="0069793E" w:rsidP="003401D2">
            <w:pPr>
              <w:pStyle w:val="210"/>
              <w:shd w:val="clear" w:color="auto" w:fill="auto"/>
              <w:spacing w:before="0" w:after="0" w:line="280" w:lineRule="exact"/>
              <w:rPr>
                <w:sz w:val="22"/>
                <w:szCs w:val="22"/>
              </w:rPr>
            </w:pPr>
            <w:r>
              <w:rPr>
                <w:sz w:val="22"/>
                <w:szCs w:val="22"/>
              </w:rPr>
              <w:t xml:space="preserve">п. Майское, </w:t>
            </w:r>
            <w:r w:rsidR="00CB05D3">
              <w:rPr>
                <w:sz w:val="22"/>
                <w:szCs w:val="22"/>
              </w:rPr>
              <w:t>ул. Школьная, 13А</w:t>
            </w:r>
          </w:p>
        </w:tc>
        <w:tc>
          <w:tcPr>
            <w:tcW w:w="1789" w:type="dxa"/>
            <w:vAlign w:val="center"/>
          </w:tcPr>
          <w:p w14:paraId="634D8A2B"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974,87</w:t>
            </w:r>
          </w:p>
        </w:tc>
        <w:tc>
          <w:tcPr>
            <w:tcW w:w="774" w:type="dxa"/>
            <w:vAlign w:val="center"/>
          </w:tcPr>
          <w:p w14:paraId="30BA7AE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468,07</w:t>
            </w:r>
          </w:p>
        </w:tc>
        <w:tc>
          <w:tcPr>
            <w:tcW w:w="774" w:type="dxa"/>
            <w:vAlign w:val="center"/>
          </w:tcPr>
          <w:p w14:paraId="7D08A263"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439,18</w:t>
            </w:r>
          </w:p>
        </w:tc>
        <w:tc>
          <w:tcPr>
            <w:tcW w:w="774" w:type="dxa"/>
            <w:vAlign w:val="center"/>
          </w:tcPr>
          <w:p w14:paraId="4F4AA6F3"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399,59</w:t>
            </w:r>
          </w:p>
        </w:tc>
        <w:tc>
          <w:tcPr>
            <w:tcW w:w="795" w:type="dxa"/>
            <w:vAlign w:val="center"/>
          </w:tcPr>
          <w:p w14:paraId="7DF3A332"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187,81</w:t>
            </w:r>
          </w:p>
        </w:tc>
        <w:tc>
          <w:tcPr>
            <w:tcW w:w="1093" w:type="dxa"/>
            <w:vAlign w:val="center"/>
          </w:tcPr>
          <w:p w14:paraId="06C8BD16"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199,6</w:t>
            </w:r>
          </w:p>
        </w:tc>
      </w:tr>
      <w:tr w:rsidR="00CB05D3" w:rsidRPr="000010F0" w14:paraId="0F854DA1" w14:textId="77777777" w:rsidTr="00306E39">
        <w:tc>
          <w:tcPr>
            <w:tcW w:w="606" w:type="dxa"/>
            <w:vAlign w:val="center"/>
          </w:tcPr>
          <w:p w14:paraId="5CCDB428" w14:textId="44335C2C" w:rsidR="00CB05D3" w:rsidRPr="000010F0" w:rsidRDefault="00306E39" w:rsidP="003401D2">
            <w:pPr>
              <w:pStyle w:val="210"/>
              <w:shd w:val="clear" w:color="auto" w:fill="auto"/>
              <w:spacing w:before="0" w:after="0" w:line="280" w:lineRule="exact"/>
              <w:jc w:val="both"/>
              <w:rPr>
                <w:sz w:val="22"/>
                <w:szCs w:val="22"/>
              </w:rPr>
            </w:pPr>
            <w:r>
              <w:rPr>
                <w:sz w:val="22"/>
                <w:szCs w:val="22"/>
              </w:rPr>
              <w:t>24</w:t>
            </w:r>
          </w:p>
        </w:tc>
        <w:tc>
          <w:tcPr>
            <w:tcW w:w="2992" w:type="dxa"/>
            <w:vAlign w:val="center"/>
          </w:tcPr>
          <w:p w14:paraId="473879DA" w14:textId="2577680F" w:rsidR="00CB05D3" w:rsidRPr="000010F0" w:rsidRDefault="0069793E" w:rsidP="003401D2">
            <w:pPr>
              <w:pStyle w:val="210"/>
              <w:shd w:val="clear" w:color="auto" w:fill="auto"/>
              <w:spacing w:before="0" w:after="0" w:line="280" w:lineRule="exact"/>
              <w:rPr>
                <w:sz w:val="22"/>
                <w:szCs w:val="22"/>
              </w:rPr>
            </w:pPr>
            <w:r>
              <w:rPr>
                <w:sz w:val="22"/>
                <w:szCs w:val="22"/>
              </w:rPr>
              <w:t xml:space="preserve">д. Малобелая, </w:t>
            </w:r>
            <w:r w:rsidR="00CB05D3">
              <w:rPr>
                <w:sz w:val="22"/>
                <w:szCs w:val="22"/>
              </w:rPr>
              <w:t>ул. 70 лет Октября, 26А</w:t>
            </w:r>
          </w:p>
        </w:tc>
        <w:tc>
          <w:tcPr>
            <w:tcW w:w="1789" w:type="dxa"/>
            <w:vAlign w:val="center"/>
          </w:tcPr>
          <w:p w14:paraId="5CA77F21"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w:t>
            </w:r>
          </w:p>
        </w:tc>
        <w:tc>
          <w:tcPr>
            <w:tcW w:w="774" w:type="dxa"/>
            <w:vAlign w:val="center"/>
          </w:tcPr>
          <w:p w14:paraId="20C4F426"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335,85</w:t>
            </w:r>
          </w:p>
        </w:tc>
        <w:tc>
          <w:tcPr>
            <w:tcW w:w="774" w:type="dxa"/>
            <w:vAlign w:val="center"/>
          </w:tcPr>
          <w:p w14:paraId="3ED72381"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393,66</w:t>
            </w:r>
          </w:p>
        </w:tc>
        <w:tc>
          <w:tcPr>
            <w:tcW w:w="774" w:type="dxa"/>
            <w:vAlign w:val="center"/>
          </w:tcPr>
          <w:p w14:paraId="5E79F39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415,99</w:t>
            </w:r>
          </w:p>
        </w:tc>
        <w:tc>
          <w:tcPr>
            <w:tcW w:w="795" w:type="dxa"/>
            <w:vAlign w:val="center"/>
          </w:tcPr>
          <w:p w14:paraId="0781C424"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w:t>
            </w:r>
          </w:p>
        </w:tc>
        <w:tc>
          <w:tcPr>
            <w:tcW w:w="1093" w:type="dxa"/>
            <w:vAlign w:val="center"/>
          </w:tcPr>
          <w:p w14:paraId="184E50FA"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w:t>
            </w:r>
          </w:p>
        </w:tc>
      </w:tr>
      <w:tr w:rsidR="00CB05D3" w:rsidRPr="000010F0" w14:paraId="1CF3DC1B" w14:textId="77777777" w:rsidTr="00306E39">
        <w:tc>
          <w:tcPr>
            <w:tcW w:w="606" w:type="dxa"/>
            <w:vAlign w:val="center"/>
          </w:tcPr>
          <w:p w14:paraId="07FFE5EB" w14:textId="2B78C579" w:rsidR="00CB05D3" w:rsidRPr="000010F0" w:rsidRDefault="00306E39" w:rsidP="003401D2">
            <w:pPr>
              <w:pStyle w:val="210"/>
              <w:shd w:val="clear" w:color="auto" w:fill="auto"/>
              <w:spacing w:before="0" w:after="0" w:line="280" w:lineRule="exact"/>
              <w:jc w:val="both"/>
              <w:rPr>
                <w:sz w:val="22"/>
                <w:szCs w:val="22"/>
              </w:rPr>
            </w:pPr>
            <w:r>
              <w:rPr>
                <w:sz w:val="22"/>
                <w:szCs w:val="22"/>
              </w:rPr>
              <w:t>25</w:t>
            </w:r>
          </w:p>
        </w:tc>
        <w:tc>
          <w:tcPr>
            <w:tcW w:w="2992" w:type="dxa"/>
            <w:vAlign w:val="center"/>
          </w:tcPr>
          <w:p w14:paraId="28DF9366" w14:textId="70DFDA78" w:rsidR="00CB05D3" w:rsidRPr="000010F0" w:rsidRDefault="0069793E" w:rsidP="003401D2">
            <w:pPr>
              <w:pStyle w:val="210"/>
              <w:shd w:val="clear" w:color="auto" w:fill="auto"/>
              <w:spacing w:before="0" w:after="0" w:line="280" w:lineRule="exact"/>
              <w:rPr>
                <w:sz w:val="22"/>
                <w:szCs w:val="22"/>
              </w:rPr>
            </w:pPr>
            <w:r>
              <w:rPr>
                <w:sz w:val="22"/>
                <w:szCs w:val="22"/>
              </w:rPr>
              <w:t xml:space="preserve">д. Никулино, </w:t>
            </w:r>
            <w:r w:rsidR="00CB05D3">
              <w:rPr>
                <w:sz w:val="22"/>
                <w:szCs w:val="22"/>
              </w:rPr>
              <w:t>ул. Береговая, 22</w:t>
            </w:r>
          </w:p>
        </w:tc>
        <w:tc>
          <w:tcPr>
            <w:tcW w:w="1789" w:type="dxa"/>
            <w:vAlign w:val="center"/>
          </w:tcPr>
          <w:p w14:paraId="24268819"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w:t>
            </w:r>
          </w:p>
        </w:tc>
        <w:tc>
          <w:tcPr>
            <w:tcW w:w="774" w:type="dxa"/>
            <w:vAlign w:val="center"/>
          </w:tcPr>
          <w:p w14:paraId="753FEAF7"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334,66</w:t>
            </w:r>
          </w:p>
        </w:tc>
        <w:tc>
          <w:tcPr>
            <w:tcW w:w="774" w:type="dxa"/>
            <w:vAlign w:val="center"/>
          </w:tcPr>
          <w:p w14:paraId="3025F54D"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435,79</w:t>
            </w:r>
          </w:p>
        </w:tc>
        <w:tc>
          <w:tcPr>
            <w:tcW w:w="774" w:type="dxa"/>
            <w:vAlign w:val="center"/>
          </w:tcPr>
          <w:p w14:paraId="3B405048"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404,40</w:t>
            </w:r>
          </w:p>
        </w:tc>
        <w:tc>
          <w:tcPr>
            <w:tcW w:w="795" w:type="dxa"/>
            <w:vAlign w:val="center"/>
          </w:tcPr>
          <w:p w14:paraId="2D54B4AC"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w:t>
            </w:r>
          </w:p>
        </w:tc>
        <w:tc>
          <w:tcPr>
            <w:tcW w:w="1093" w:type="dxa"/>
            <w:vAlign w:val="center"/>
          </w:tcPr>
          <w:p w14:paraId="25A3EE26"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w:t>
            </w:r>
          </w:p>
        </w:tc>
      </w:tr>
      <w:tr w:rsidR="00CB05D3" w:rsidRPr="000010F0" w14:paraId="13394044" w14:textId="77777777" w:rsidTr="00306E39">
        <w:tc>
          <w:tcPr>
            <w:tcW w:w="606" w:type="dxa"/>
            <w:vAlign w:val="center"/>
          </w:tcPr>
          <w:p w14:paraId="524FC968" w14:textId="58C61DC4" w:rsidR="00CB05D3" w:rsidRPr="000010F0" w:rsidRDefault="00306E39" w:rsidP="003401D2">
            <w:pPr>
              <w:pStyle w:val="210"/>
              <w:shd w:val="clear" w:color="auto" w:fill="auto"/>
              <w:spacing w:before="0" w:after="0" w:line="280" w:lineRule="exact"/>
              <w:jc w:val="both"/>
              <w:rPr>
                <w:sz w:val="22"/>
                <w:szCs w:val="22"/>
              </w:rPr>
            </w:pPr>
            <w:r>
              <w:rPr>
                <w:sz w:val="22"/>
                <w:szCs w:val="22"/>
              </w:rPr>
              <w:t>26</w:t>
            </w:r>
          </w:p>
        </w:tc>
        <w:tc>
          <w:tcPr>
            <w:tcW w:w="2992" w:type="dxa"/>
            <w:vAlign w:val="center"/>
          </w:tcPr>
          <w:p w14:paraId="59EE6D33" w14:textId="77777777" w:rsidR="00CB05D3" w:rsidRPr="000010F0" w:rsidRDefault="00CB05D3" w:rsidP="003401D2">
            <w:pPr>
              <w:pStyle w:val="210"/>
              <w:shd w:val="clear" w:color="auto" w:fill="auto"/>
              <w:spacing w:before="0" w:after="0" w:line="280" w:lineRule="exact"/>
              <w:rPr>
                <w:sz w:val="22"/>
                <w:szCs w:val="22"/>
              </w:rPr>
            </w:pPr>
            <w:r>
              <w:rPr>
                <w:sz w:val="22"/>
                <w:szCs w:val="22"/>
              </w:rPr>
              <w:t>п. Новый Городок, ул. Лесная, 1А</w:t>
            </w:r>
          </w:p>
        </w:tc>
        <w:tc>
          <w:tcPr>
            <w:tcW w:w="1789" w:type="dxa"/>
            <w:vAlign w:val="center"/>
          </w:tcPr>
          <w:p w14:paraId="2AE0363D"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413,69</w:t>
            </w:r>
          </w:p>
        </w:tc>
        <w:tc>
          <w:tcPr>
            <w:tcW w:w="774" w:type="dxa"/>
            <w:vAlign w:val="center"/>
          </w:tcPr>
          <w:p w14:paraId="768D8D89"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341,94</w:t>
            </w:r>
          </w:p>
        </w:tc>
        <w:tc>
          <w:tcPr>
            <w:tcW w:w="774" w:type="dxa"/>
            <w:vAlign w:val="center"/>
          </w:tcPr>
          <w:p w14:paraId="2F7BB6A2"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29074</w:t>
            </w:r>
          </w:p>
        </w:tc>
        <w:tc>
          <w:tcPr>
            <w:tcW w:w="774" w:type="dxa"/>
            <w:vAlign w:val="center"/>
          </w:tcPr>
          <w:p w14:paraId="381A340D"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353,71</w:t>
            </w:r>
          </w:p>
        </w:tc>
        <w:tc>
          <w:tcPr>
            <w:tcW w:w="795" w:type="dxa"/>
            <w:vAlign w:val="center"/>
          </w:tcPr>
          <w:p w14:paraId="604BB056"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423,57</w:t>
            </w:r>
          </w:p>
        </w:tc>
        <w:tc>
          <w:tcPr>
            <w:tcW w:w="1093" w:type="dxa"/>
            <w:vAlign w:val="center"/>
          </w:tcPr>
          <w:p w14:paraId="52B8B65F"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233,61</w:t>
            </w:r>
          </w:p>
        </w:tc>
      </w:tr>
      <w:tr w:rsidR="00CB05D3" w:rsidRPr="000010F0" w14:paraId="4B3439E2" w14:textId="77777777" w:rsidTr="00306E39">
        <w:tc>
          <w:tcPr>
            <w:tcW w:w="606" w:type="dxa"/>
            <w:vAlign w:val="center"/>
          </w:tcPr>
          <w:p w14:paraId="16633DCF" w14:textId="5E73F50E" w:rsidR="00CB05D3" w:rsidRPr="000010F0" w:rsidRDefault="00306E39" w:rsidP="003401D2">
            <w:pPr>
              <w:pStyle w:val="210"/>
              <w:shd w:val="clear" w:color="auto" w:fill="auto"/>
              <w:spacing w:before="0" w:after="0" w:line="280" w:lineRule="exact"/>
              <w:jc w:val="both"/>
              <w:rPr>
                <w:sz w:val="22"/>
                <w:szCs w:val="22"/>
              </w:rPr>
            </w:pPr>
            <w:r>
              <w:rPr>
                <w:sz w:val="22"/>
                <w:szCs w:val="22"/>
              </w:rPr>
              <w:t>27</w:t>
            </w:r>
          </w:p>
        </w:tc>
        <w:tc>
          <w:tcPr>
            <w:tcW w:w="2992" w:type="dxa"/>
            <w:vAlign w:val="center"/>
          </w:tcPr>
          <w:p w14:paraId="51C56199" w14:textId="56CD1152" w:rsidR="00CB05D3" w:rsidRPr="000010F0" w:rsidRDefault="0069793E" w:rsidP="003401D2">
            <w:pPr>
              <w:pStyle w:val="210"/>
              <w:shd w:val="clear" w:color="auto" w:fill="auto"/>
              <w:spacing w:before="0" w:after="0" w:line="280" w:lineRule="exact"/>
              <w:rPr>
                <w:sz w:val="22"/>
                <w:szCs w:val="22"/>
              </w:rPr>
            </w:pPr>
            <w:r>
              <w:rPr>
                <w:sz w:val="22"/>
                <w:szCs w:val="22"/>
              </w:rPr>
              <w:t xml:space="preserve">с. Плотбище, </w:t>
            </w:r>
            <w:r w:rsidR="00CB05D3">
              <w:rPr>
                <w:sz w:val="22"/>
                <w:szCs w:val="22"/>
              </w:rPr>
              <w:t>ул. Советская, 38А</w:t>
            </w:r>
          </w:p>
        </w:tc>
        <w:tc>
          <w:tcPr>
            <w:tcW w:w="1789" w:type="dxa"/>
            <w:vAlign w:val="center"/>
          </w:tcPr>
          <w:p w14:paraId="1C3E05EC"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333,05</w:t>
            </w:r>
          </w:p>
        </w:tc>
        <w:tc>
          <w:tcPr>
            <w:tcW w:w="774" w:type="dxa"/>
            <w:vAlign w:val="center"/>
          </w:tcPr>
          <w:p w14:paraId="1275F253"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570,64</w:t>
            </w:r>
          </w:p>
        </w:tc>
        <w:tc>
          <w:tcPr>
            <w:tcW w:w="774" w:type="dxa"/>
            <w:vAlign w:val="center"/>
          </w:tcPr>
          <w:p w14:paraId="51DE077C"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639,32</w:t>
            </w:r>
          </w:p>
        </w:tc>
        <w:tc>
          <w:tcPr>
            <w:tcW w:w="774" w:type="dxa"/>
            <w:vAlign w:val="center"/>
          </w:tcPr>
          <w:p w14:paraId="4DD1F5C4"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525,61</w:t>
            </w:r>
          </w:p>
        </w:tc>
        <w:tc>
          <w:tcPr>
            <w:tcW w:w="795" w:type="dxa"/>
            <w:vAlign w:val="center"/>
          </w:tcPr>
          <w:p w14:paraId="0ACE3241"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533,82</w:t>
            </w:r>
          </w:p>
        </w:tc>
        <w:tc>
          <w:tcPr>
            <w:tcW w:w="1093" w:type="dxa"/>
            <w:vAlign w:val="center"/>
          </w:tcPr>
          <w:p w14:paraId="236A971F"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200,74</w:t>
            </w:r>
          </w:p>
        </w:tc>
      </w:tr>
      <w:tr w:rsidR="00CB05D3" w:rsidRPr="000010F0" w14:paraId="23D36CDD" w14:textId="77777777" w:rsidTr="00306E39">
        <w:tc>
          <w:tcPr>
            <w:tcW w:w="606" w:type="dxa"/>
            <w:vAlign w:val="center"/>
          </w:tcPr>
          <w:p w14:paraId="2D9D60BB" w14:textId="5FBA5EA8" w:rsidR="00CB05D3" w:rsidRPr="000010F0" w:rsidRDefault="00306E39" w:rsidP="003401D2">
            <w:pPr>
              <w:pStyle w:val="210"/>
              <w:shd w:val="clear" w:color="auto" w:fill="auto"/>
              <w:spacing w:before="0" w:after="0" w:line="280" w:lineRule="exact"/>
              <w:jc w:val="both"/>
              <w:rPr>
                <w:sz w:val="22"/>
                <w:szCs w:val="22"/>
              </w:rPr>
            </w:pPr>
            <w:r>
              <w:rPr>
                <w:sz w:val="22"/>
                <w:szCs w:val="22"/>
              </w:rPr>
              <w:t>28</w:t>
            </w:r>
          </w:p>
        </w:tc>
        <w:tc>
          <w:tcPr>
            <w:tcW w:w="2992" w:type="dxa"/>
            <w:vAlign w:val="center"/>
          </w:tcPr>
          <w:p w14:paraId="25D696EC" w14:textId="141E6E01" w:rsidR="00CB05D3" w:rsidRPr="000010F0" w:rsidRDefault="0069793E" w:rsidP="003401D2">
            <w:pPr>
              <w:pStyle w:val="210"/>
              <w:shd w:val="clear" w:color="auto" w:fill="auto"/>
              <w:spacing w:before="0" w:after="0" w:line="280" w:lineRule="exact"/>
              <w:rPr>
                <w:sz w:val="22"/>
                <w:szCs w:val="22"/>
              </w:rPr>
            </w:pPr>
            <w:r>
              <w:rPr>
                <w:sz w:val="22"/>
                <w:szCs w:val="22"/>
              </w:rPr>
              <w:t xml:space="preserve">с. Подгорное, </w:t>
            </w:r>
            <w:r w:rsidR="00CB05D3">
              <w:rPr>
                <w:sz w:val="22"/>
                <w:szCs w:val="22"/>
              </w:rPr>
              <w:t>ул. Молодежная, 7</w:t>
            </w:r>
          </w:p>
        </w:tc>
        <w:tc>
          <w:tcPr>
            <w:tcW w:w="1789" w:type="dxa"/>
            <w:vAlign w:val="center"/>
          </w:tcPr>
          <w:p w14:paraId="34689342"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w:t>
            </w:r>
          </w:p>
        </w:tc>
        <w:tc>
          <w:tcPr>
            <w:tcW w:w="774" w:type="dxa"/>
            <w:vAlign w:val="center"/>
          </w:tcPr>
          <w:p w14:paraId="2AE6154F"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395,83</w:t>
            </w:r>
          </w:p>
        </w:tc>
        <w:tc>
          <w:tcPr>
            <w:tcW w:w="774" w:type="dxa"/>
            <w:vAlign w:val="center"/>
          </w:tcPr>
          <w:p w14:paraId="57CC325E"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294,83</w:t>
            </w:r>
          </w:p>
        </w:tc>
        <w:tc>
          <w:tcPr>
            <w:tcW w:w="774" w:type="dxa"/>
            <w:vAlign w:val="center"/>
          </w:tcPr>
          <w:p w14:paraId="4FB5229B"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404,59</w:t>
            </w:r>
          </w:p>
        </w:tc>
        <w:tc>
          <w:tcPr>
            <w:tcW w:w="795" w:type="dxa"/>
            <w:vAlign w:val="center"/>
          </w:tcPr>
          <w:p w14:paraId="72FD61B5"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w:t>
            </w:r>
          </w:p>
        </w:tc>
        <w:tc>
          <w:tcPr>
            <w:tcW w:w="1093" w:type="dxa"/>
            <w:vAlign w:val="center"/>
          </w:tcPr>
          <w:p w14:paraId="7D9A4EF1"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w:t>
            </w:r>
          </w:p>
        </w:tc>
      </w:tr>
      <w:tr w:rsidR="00CB05D3" w:rsidRPr="000010F0" w14:paraId="5271CBC0" w14:textId="77777777" w:rsidTr="00306E39">
        <w:tc>
          <w:tcPr>
            <w:tcW w:w="606" w:type="dxa"/>
            <w:vAlign w:val="center"/>
          </w:tcPr>
          <w:p w14:paraId="33D31D81" w14:textId="4CB0985A" w:rsidR="00CB05D3" w:rsidRPr="000010F0" w:rsidRDefault="00306E39" w:rsidP="003401D2">
            <w:pPr>
              <w:pStyle w:val="210"/>
              <w:shd w:val="clear" w:color="auto" w:fill="auto"/>
              <w:spacing w:before="0" w:after="0" w:line="280" w:lineRule="exact"/>
              <w:jc w:val="both"/>
              <w:rPr>
                <w:sz w:val="22"/>
                <w:szCs w:val="22"/>
              </w:rPr>
            </w:pPr>
            <w:r>
              <w:rPr>
                <w:sz w:val="22"/>
                <w:szCs w:val="22"/>
              </w:rPr>
              <w:t>29</w:t>
            </w:r>
          </w:p>
        </w:tc>
        <w:tc>
          <w:tcPr>
            <w:tcW w:w="2992" w:type="dxa"/>
            <w:vAlign w:val="center"/>
          </w:tcPr>
          <w:p w14:paraId="451FAF16" w14:textId="7750664D" w:rsidR="00CB05D3" w:rsidRPr="000010F0" w:rsidRDefault="0069793E" w:rsidP="003401D2">
            <w:pPr>
              <w:pStyle w:val="210"/>
              <w:shd w:val="clear" w:color="auto" w:fill="auto"/>
              <w:spacing w:before="0" w:after="0" w:line="280" w:lineRule="exact"/>
              <w:rPr>
                <w:sz w:val="22"/>
                <w:szCs w:val="22"/>
              </w:rPr>
            </w:pPr>
            <w:r>
              <w:rPr>
                <w:sz w:val="22"/>
                <w:szCs w:val="22"/>
              </w:rPr>
              <w:t xml:space="preserve">с. Потапово, ул. </w:t>
            </w:r>
            <w:r w:rsidR="00CB05D3">
              <w:rPr>
                <w:sz w:val="22"/>
                <w:szCs w:val="22"/>
              </w:rPr>
              <w:t>Административная, 2А</w:t>
            </w:r>
          </w:p>
        </w:tc>
        <w:tc>
          <w:tcPr>
            <w:tcW w:w="1789" w:type="dxa"/>
            <w:vAlign w:val="center"/>
          </w:tcPr>
          <w:p w14:paraId="6B8CB4EF" w14:textId="77777777" w:rsidR="00CB05D3" w:rsidRPr="000010F0" w:rsidRDefault="00CB05D3" w:rsidP="003401D2">
            <w:pPr>
              <w:pStyle w:val="210"/>
              <w:shd w:val="clear" w:color="auto" w:fill="auto"/>
              <w:spacing w:before="0" w:after="0" w:line="280" w:lineRule="exact"/>
              <w:jc w:val="center"/>
              <w:rPr>
                <w:sz w:val="22"/>
                <w:szCs w:val="22"/>
              </w:rPr>
            </w:pPr>
            <w:r>
              <w:rPr>
                <w:sz w:val="22"/>
                <w:szCs w:val="22"/>
              </w:rPr>
              <w:t>468,25</w:t>
            </w:r>
          </w:p>
        </w:tc>
        <w:tc>
          <w:tcPr>
            <w:tcW w:w="774" w:type="dxa"/>
            <w:vAlign w:val="center"/>
          </w:tcPr>
          <w:p w14:paraId="10061BC7"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348,28</w:t>
            </w:r>
          </w:p>
        </w:tc>
        <w:tc>
          <w:tcPr>
            <w:tcW w:w="774" w:type="dxa"/>
            <w:vAlign w:val="center"/>
          </w:tcPr>
          <w:p w14:paraId="55646AF2"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470,34</w:t>
            </w:r>
          </w:p>
        </w:tc>
        <w:tc>
          <w:tcPr>
            <w:tcW w:w="774" w:type="dxa"/>
            <w:vAlign w:val="center"/>
          </w:tcPr>
          <w:p w14:paraId="0867B4F6"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375,95</w:t>
            </w:r>
          </w:p>
        </w:tc>
        <w:tc>
          <w:tcPr>
            <w:tcW w:w="795" w:type="dxa"/>
            <w:vAlign w:val="center"/>
          </w:tcPr>
          <w:p w14:paraId="0D95FC30"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408,01</w:t>
            </w:r>
          </w:p>
        </w:tc>
        <w:tc>
          <w:tcPr>
            <w:tcW w:w="1093" w:type="dxa"/>
            <w:vAlign w:val="center"/>
          </w:tcPr>
          <w:p w14:paraId="4DF88777" w14:textId="77777777" w:rsidR="00CB05D3" w:rsidRPr="00A35A35" w:rsidRDefault="00CB05D3" w:rsidP="003401D2">
            <w:pPr>
              <w:pStyle w:val="210"/>
              <w:shd w:val="clear" w:color="auto" w:fill="auto"/>
              <w:spacing w:before="0" w:after="0" w:line="280" w:lineRule="exact"/>
              <w:jc w:val="center"/>
              <w:rPr>
                <w:sz w:val="20"/>
                <w:szCs w:val="20"/>
              </w:rPr>
            </w:pPr>
            <w:r>
              <w:rPr>
                <w:sz w:val="20"/>
                <w:szCs w:val="20"/>
              </w:rPr>
              <w:t>238,23</w:t>
            </w:r>
          </w:p>
        </w:tc>
      </w:tr>
    </w:tbl>
    <w:p w14:paraId="72A277B0" w14:textId="77777777" w:rsidR="00CB05D3" w:rsidRDefault="00CB05D3" w:rsidP="00CB05D3">
      <w:pPr>
        <w:rPr>
          <w:sz w:val="2"/>
          <w:szCs w:val="2"/>
        </w:rPr>
      </w:pPr>
    </w:p>
    <w:p w14:paraId="5DD68D34" w14:textId="77777777" w:rsidR="00CB05D3" w:rsidRDefault="00CB05D3" w:rsidP="00CB05D3">
      <w:pPr>
        <w:rPr>
          <w:sz w:val="2"/>
          <w:szCs w:val="2"/>
        </w:rPr>
      </w:pPr>
    </w:p>
    <w:p w14:paraId="0AF3DDE2" w14:textId="77777777" w:rsidR="00CB05D3" w:rsidRDefault="00CB05D3" w:rsidP="00CB05D3">
      <w:pPr>
        <w:rPr>
          <w:sz w:val="2"/>
          <w:szCs w:val="2"/>
        </w:rPr>
      </w:pPr>
    </w:p>
    <w:p w14:paraId="4893E059" w14:textId="77777777" w:rsidR="00CB05D3" w:rsidRDefault="00CB05D3" w:rsidP="00CB05D3">
      <w:pPr>
        <w:rPr>
          <w:sz w:val="2"/>
          <w:szCs w:val="2"/>
        </w:rPr>
      </w:pPr>
    </w:p>
    <w:p w14:paraId="6C12877A" w14:textId="77777777" w:rsidR="00CB05D3" w:rsidRDefault="00CB05D3" w:rsidP="00CB05D3">
      <w:pPr>
        <w:rPr>
          <w:sz w:val="2"/>
          <w:szCs w:val="2"/>
        </w:rPr>
      </w:pPr>
    </w:p>
    <w:p w14:paraId="1DE448A9" w14:textId="39B108B9" w:rsidR="00CB05D3" w:rsidRPr="00064AAB" w:rsidRDefault="00CB05D3" w:rsidP="00064AAB">
      <w:pPr>
        <w:pStyle w:val="14"/>
      </w:pPr>
      <w:bookmarkStart w:id="148" w:name="bookmark34"/>
      <w:bookmarkStart w:id="149" w:name="_Toc195696859"/>
      <w:r w:rsidRPr="00064AAB">
        <w:t>Отношение величины технологических потерь тепловой энергии, теплоносителя к материальной характеристике тепловой сети</w:t>
      </w:r>
      <w:bookmarkEnd w:id="148"/>
      <w:bookmarkEnd w:id="149"/>
    </w:p>
    <w:p w14:paraId="59C44041" w14:textId="77777777" w:rsidR="00CB05D3" w:rsidRPr="00437E7E" w:rsidRDefault="000F7738" w:rsidP="00CB05D3">
      <w:pPr>
        <w:pStyle w:val="210"/>
        <w:shd w:val="clear" w:color="auto" w:fill="auto"/>
        <w:spacing w:before="0" w:after="221" w:line="280" w:lineRule="exact"/>
        <w:ind w:left="160" w:firstLine="560"/>
        <w:jc w:val="center"/>
        <w:rPr>
          <w:i/>
          <w:lang w:val="en-US"/>
        </w:rPr>
      </w:pPr>
      <m:oMathPara>
        <m:oMath>
          <m:sSub>
            <m:sSubPr>
              <m:ctrlPr>
                <w:rPr>
                  <w:rFonts w:ascii="Cambria Math" w:hAnsi="Cambria Math"/>
                  <w:i/>
                </w:rPr>
              </m:ctrlPr>
            </m:sSubPr>
            <m:e>
              <m:r>
                <w:rPr>
                  <w:rFonts w:ascii="Cambria Math" w:hAnsi="Cambria Math"/>
                </w:rPr>
                <m:t>П</m:t>
              </m:r>
            </m:e>
            <m:sub>
              <m:r>
                <w:rPr>
                  <w:rFonts w:ascii="Cambria Math" w:hAnsi="Cambria Math"/>
                </w:rPr>
                <m:t>тп</m:t>
              </m:r>
            </m:sub>
          </m:sSub>
          <m:r>
            <w:rPr>
              <w:rFonts w:ascii="Cambria Math" w:hAnsi="Cambria Math"/>
            </w:rPr>
            <m:t>=</m:t>
          </m:r>
          <m:sSub>
            <m:sSubPr>
              <m:ctrlPr>
                <w:rPr>
                  <w:rFonts w:ascii="Cambria Math" w:hAnsi="Cambria Math"/>
                  <w:i/>
                  <w:lang w:val="en-US"/>
                </w:rPr>
              </m:ctrlPr>
            </m:sSubPr>
            <m:e>
              <m:r>
                <w:rPr>
                  <w:rFonts w:ascii="Cambria Math" w:hAnsi="Cambria Math"/>
                  <w:lang w:val="en-US"/>
                </w:rPr>
                <m:t>Q</m:t>
              </m:r>
            </m:e>
            <m:sub>
              <m:r>
                <w:rPr>
                  <w:rFonts w:ascii="Cambria Math" w:hAnsi="Cambria Math"/>
                </w:rPr>
                <m:t>техн.пот</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М</m:t>
              </m:r>
            </m:e>
            <m:sub>
              <m:r>
                <w:rPr>
                  <w:rFonts w:ascii="Cambria Math" w:hAnsi="Cambria Math"/>
                  <w:lang w:val="en-US"/>
                </w:rPr>
                <m:t>пкв</m:t>
              </m:r>
            </m:sub>
          </m:sSub>
        </m:oMath>
      </m:oMathPara>
    </w:p>
    <w:p w14:paraId="58E1D4AE" w14:textId="77777777" w:rsidR="00CB05D3" w:rsidRDefault="00CB05D3" w:rsidP="00CB05D3">
      <w:pPr>
        <w:pStyle w:val="210"/>
        <w:shd w:val="clear" w:color="auto" w:fill="auto"/>
        <w:spacing w:before="0" w:after="221" w:line="280" w:lineRule="exact"/>
        <w:ind w:left="160" w:firstLine="560"/>
        <w:jc w:val="both"/>
      </w:pPr>
      <w:r>
        <w:t>где:</w:t>
      </w:r>
    </w:p>
    <w:p w14:paraId="6AA8F398" w14:textId="77777777" w:rsidR="00CB05D3" w:rsidRDefault="00CB05D3" w:rsidP="00CB05D3">
      <w:pPr>
        <w:pStyle w:val="210"/>
        <w:shd w:val="clear" w:color="auto" w:fill="auto"/>
        <w:spacing w:before="0" w:after="0" w:line="374" w:lineRule="exact"/>
        <w:ind w:left="160" w:firstLine="560"/>
      </w:pPr>
      <w:r>
        <w:rPr>
          <w:rStyle w:val="27"/>
          <w:rFonts w:eastAsia="Georgia"/>
        </w:rPr>
        <w:t>Q</w:t>
      </w:r>
      <w:r w:rsidRPr="00CB05D3">
        <w:rPr>
          <w:rStyle w:val="27"/>
          <w:rFonts w:eastAsia="Georgia"/>
          <w:vertAlign w:val="subscript"/>
          <w:lang w:val="ru-RU"/>
        </w:rPr>
        <w:t>техн.пот.</w:t>
      </w:r>
      <w:r w:rsidRPr="00CB05D3">
        <w:rPr>
          <w:rStyle w:val="27"/>
          <w:rFonts w:eastAsia="Georgia"/>
          <w:lang w:val="ru-RU"/>
        </w:rPr>
        <w:t xml:space="preserve"> - </w:t>
      </w:r>
      <w:r>
        <w:t>величина технологических потерь при передаче тепловой энергии, теплоносителя по тепловым сетям, Гкал;</w:t>
      </w:r>
    </w:p>
    <w:p w14:paraId="6E960CFF" w14:textId="77777777" w:rsidR="00CB05D3" w:rsidRDefault="00CB05D3" w:rsidP="00CB05D3">
      <w:pPr>
        <w:pStyle w:val="210"/>
        <w:shd w:val="clear" w:color="auto" w:fill="auto"/>
        <w:spacing w:before="0" w:after="0" w:line="326" w:lineRule="exact"/>
        <w:ind w:left="160" w:right="140" w:firstLine="560"/>
        <w:jc w:val="both"/>
      </w:pPr>
      <w:r>
        <w:rPr>
          <w:lang w:val="en-US" w:bidi="en-US"/>
        </w:rPr>
        <w:t>M</w:t>
      </w:r>
      <w:r w:rsidRPr="004E7D8E">
        <w:rPr>
          <w:lang w:bidi="en-US"/>
        </w:rPr>
        <w:t xml:space="preserve"> </w:t>
      </w:r>
      <w:r>
        <w:rPr>
          <w:vertAlign w:val="subscript"/>
        </w:rPr>
        <w:t>пкв</w:t>
      </w:r>
      <w:r>
        <w:t xml:space="preserve"> - материальная характеристика тепловой сети (по видам теплоноси</w:t>
      </w:r>
      <w:r>
        <w:softHyphen/>
        <w:t>теля - пар, конденсат, вода), определенная значением суммы произведений зна</w:t>
      </w:r>
      <w:r>
        <w:softHyphen/>
        <w:t>чений наружных диаметров трубопроводов отдельных участков тепловой сети (метров) на длину этих участков (метров). Материальная характеристика тепло</w:t>
      </w:r>
      <w:r>
        <w:softHyphen/>
        <w:t>вой сети (квадратных метров) включает материальную характеристику всех участков тепловой сети.</w:t>
      </w:r>
    </w:p>
    <w:p w14:paraId="0D7D795E" w14:textId="60260ED7" w:rsidR="00CB05D3" w:rsidRDefault="00CB05D3" w:rsidP="00CB05D3">
      <w:pPr>
        <w:pStyle w:val="210"/>
        <w:shd w:val="clear" w:color="auto" w:fill="auto"/>
        <w:spacing w:before="0" w:after="295" w:line="326" w:lineRule="exact"/>
        <w:ind w:left="160" w:right="140" w:firstLine="560"/>
        <w:jc w:val="both"/>
      </w:pPr>
      <w:r>
        <w:t>Отношение величин технологических потерь тепловой энергии, теплоноси</w:t>
      </w:r>
      <w:r>
        <w:softHyphen/>
        <w:t>теля к материальной характеристике тепловой сети представлено в таблице 14.</w:t>
      </w:r>
      <w:r w:rsidR="001C79CE">
        <w:t>2</w:t>
      </w:r>
      <w:r>
        <w:t>.</w:t>
      </w:r>
    </w:p>
    <w:p w14:paraId="21A5BFD3" w14:textId="35D9C33B" w:rsidR="00CB05D3" w:rsidRDefault="00CB05D3" w:rsidP="00CB05D3">
      <w:pPr>
        <w:pStyle w:val="16"/>
        <w:shd w:val="clear" w:color="auto" w:fill="auto"/>
        <w:tabs>
          <w:tab w:val="left" w:leader="underscore" w:pos="2011"/>
        </w:tabs>
        <w:spacing w:line="322" w:lineRule="exact"/>
        <w:jc w:val="right"/>
      </w:pPr>
      <w:r>
        <w:t>Таблица 14.</w:t>
      </w:r>
      <w:r w:rsidR="001C79CE">
        <w:t>2</w:t>
      </w:r>
      <w:r>
        <w:t xml:space="preserve">. Отношение величин технологических потерь тепловой энергии, </w:t>
      </w:r>
      <w:r w:rsidRPr="007F46DB">
        <w:rPr>
          <w:rStyle w:val="a8"/>
          <w:u w:val="none"/>
        </w:rPr>
        <w:t>теплоносителя к материальной характеристике тепловой сети</w:t>
      </w:r>
    </w:p>
    <w:tbl>
      <w:tblPr>
        <w:tblStyle w:val="af0"/>
        <w:tblW w:w="9825" w:type="dxa"/>
        <w:jc w:val="center"/>
        <w:tblLook w:val="04A0" w:firstRow="1" w:lastRow="0" w:firstColumn="1" w:lastColumn="0" w:noHBand="0" w:noVBand="1"/>
      </w:tblPr>
      <w:tblGrid>
        <w:gridCol w:w="846"/>
        <w:gridCol w:w="3082"/>
        <w:gridCol w:w="1134"/>
        <w:gridCol w:w="1134"/>
        <w:gridCol w:w="1134"/>
        <w:gridCol w:w="1134"/>
        <w:gridCol w:w="1361"/>
      </w:tblGrid>
      <w:tr w:rsidR="00CB05D3" w:rsidRPr="00651CA4" w14:paraId="5667A519" w14:textId="77777777" w:rsidTr="001C79CE">
        <w:trPr>
          <w:jc w:val="center"/>
        </w:trPr>
        <w:tc>
          <w:tcPr>
            <w:tcW w:w="846" w:type="dxa"/>
            <w:vMerge w:val="restart"/>
            <w:vAlign w:val="center"/>
          </w:tcPr>
          <w:p w14:paraId="6EBCCFBA" w14:textId="3C1DC801" w:rsidR="00CB05D3" w:rsidRPr="00651CA4" w:rsidRDefault="001C79CE" w:rsidP="003401D2">
            <w:pPr>
              <w:pStyle w:val="210"/>
              <w:shd w:val="clear" w:color="auto" w:fill="auto"/>
              <w:spacing w:before="0" w:after="0" w:line="326" w:lineRule="exact"/>
              <w:ind w:right="140"/>
              <w:jc w:val="center"/>
              <w:rPr>
                <w:sz w:val="22"/>
                <w:szCs w:val="22"/>
              </w:rPr>
            </w:pPr>
            <w:r>
              <w:rPr>
                <w:sz w:val="22"/>
                <w:szCs w:val="22"/>
              </w:rPr>
              <w:t>№ п/п</w:t>
            </w:r>
          </w:p>
        </w:tc>
        <w:tc>
          <w:tcPr>
            <w:tcW w:w="3082" w:type="dxa"/>
            <w:vMerge w:val="restart"/>
            <w:vAlign w:val="center"/>
          </w:tcPr>
          <w:p w14:paraId="5C79F6BF"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Адрес источника тепла</w:t>
            </w:r>
          </w:p>
        </w:tc>
        <w:tc>
          <w:tcPr>
            <w:tcW w:w="5897" w:type="dxa"/>
            <w:gridSpan w:val="5"/>
            <w:vAlign w:val="center"/>
          </w:tcPr>
          <w:p w14:paraId="4DFBF80B"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Расчетный срок</w:t>
            </w:r>
          </w:p>
        </w:tc>
      </w:tr>
      <w:tr w:rsidR="00CB05D3" w:rsidRPr="00651CA4" w14:paraId="38EEB43A" w14:textId="77777777" w:rsidTr="001C79CE">
        <w:trPr>
          <w:jc w:val="center"/>
        </w:trPr>
        <w:tc>
          <w:tcPr>
            <w:tcW w:w="846" w:type="dxa"/>
            <w:vMerge/>
          </w:tcPr>
          <w:p w14:paraId="61358786" w14:textId="77777777" w:rsidR="00CB05D3" w:rsidRPr="00651CA4" w:rsidRDefault="00CB05D3" w:rsidP="003401D2">
            <w:pPr>
              <w:pStyle w:val="210"/>
              <w:shd w:val="clear" w:color="auto" w:fill="auto"/>
              <w:spacing w:before="0" w:after="0" w:line="326" w:lineRule="exact"/>
              <w:ind w:right="140"/>
              <w:jc w:val="both"/>
              <w:rPr>
                <w:sz w:val="22"/>
                <w:szCs w:val="22"/>
              </w:rPr>
            </w:pPr>
          </w:p>
        </w:tc>
        <w:tc>
          <w:tcPr>
            <w:tcW w:w="3082" w:type="dxa"/>
            <w:vMerge/>
          </w:tcPr>
          <w:p w14:paraId="5D9CF88B" w14:textId="77777777" w:rsidR="00CB05D3" w:rsidRPr="00651CA4" w:rsidRDefault="00CB05D3" w:rsidP="003401D2">
            <w:pPr>
              <w:pStyle w:val="210"/>
              <w:shd w:val="clear" w:color="auto" w:fill="auto"/>
              <w:spacing w:before="0" w:after="0" w:line="326" w:lineRule="exact"/>
              <w:ind w:right="140"/>
              <w:jc w:val="both"/>
              <w:rPr>
                <w:sz w:val="22"/>
                <w:szCs w:val="22"/>
              </w:rPr>
            </w:pPr>
          </w:p>
        </w:tc>
        <w:tc>
          <w:tcPr>
            <w:tcW w:w="1134" w:type="dxa"/>
            <w:vAlign w:val="center"/>
          </w:tcPr>
          <w:p w14:paraId="69F7D6AB"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2021</w:t>
            </w:r>
          </w:p>
        </w:tc>
        <w:tc>
          <w:tcPr>
            <w:tcW w:w="1134" w:type="dxa"/>
            <w:vAlign w:val="center"/>
          </w:tcPr>
          <w:p w14:paraId="63F346B8"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2022</w:t>
            </w:r>
          </w:p>
        </w:tc>
        <w:tc>
          <w:tcPr>
            <w:tcW w:w="1134" w:type="dxa"/>
            <w:vAlign w:val="center"/>
          </w:tcPr>
          <w:p w14:paraId="06ECF091"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2023</w:t>
            </w:r>
          </w:p>
        </w:tc>
        <w:tc>
          <w:tcPr>
            <w:tcW w:w="1134" w:type="dxa"/>
            <w:vAlign w:val="center"/>
          </w:tcPr>
          <w:p w14:paraId="4AD5977C"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2024</w:t>
            </w:r>
          </w:p>
        </w:tc>
        <w:tc>
          <w:tcPr>
            <w:tcW w:w="1361" w:type="dxa"/>
            <w:vAlign w:val="center"/>
          </w:tcPr>
          <w:p w14:paraId="7F213B59"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2025-2036</w:t>
            </w:r>
          </w:p>
        </w:tc>
      </w:tr>
      <w:tr w:rsidR="00CB05D3" w:rsidRPr="00651CA4" w14:paraId="0C9DAEB3" w14:textId="77777777" w:rsidTr="001C79CE">
        <w:trPr>
          <w:jc w:val="center"/>
        </w:trPr>
        <w:tc>
          <w:tcPr>
            <w:tcW w:w="846" w:type="dxa"/>
            <w:vAlign w:val="center"/>
          </w:tcPr>
          <w:p w14:paraId="3884E851" w14:textId="45E018AA" w:rsidR="00CB05D3" w:rsidRPr="00651CA4" w:rsidRDefault="001C79CE" w:rsidP="003401D2">
            <w:pPr>
              <w:pStyle w:val="210"/>
              <w:shd w:val="clear" w:color="auto" w:fill="auto"/>
              <w:spacing w:before="0" w:after="0" w:line="280" w:lineRule="exact"/>
              <w:rPr>
                <w:sz w:val="22"/>
                <w:szCs w:val="22"/>
              </w:rPr>
            </w:pPr>
            <w:r>
              <w:rPr>
                <w:sz w:val="22"/>
                <w:szCs w:val="22"/>
              </w:rPr>
              <w:t>1</w:t>
            </w:r>
          </w:p>
        </w:tc>
        <w:tc>
          <w:tcPr>
            <w:tcW w:w="3082" w:type="dxa"/>
            <w:vAlign w:val="center"/>
          </w:tcPr>
          <w:p w14:paraId="5DD13DB2" w14:textId="77777777" w:rsidR="00CB05D3" w:rsidRDefault="00CB05D3" w:rsidP="003401D2">
            <w:pPr>
              <w:pStyle w:val="210"/>
              <w:shd w:val="clear" w:color="auto" w:fill="auto"/>
              <w:spacing w:before="0" w:after="0" w:line="280" w:lineRule="exact"/>
              <w:rPr>
                <w:sz w:val="22"/>
                <w:szCs w:val="22"/>
              </w:rPr>
            </w:pPr>
            <w:r>
              <w:rPr>
                <w:sz w:val="22"/>
                <w:szCs w:val="22"/>
              </w:rPr>
              <w:t xml:space="preserve">с. Абалаково, </w:t>
            </w:r>
          </w:p>
          <w:p w14:paraId="3F38C070"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Лесная, 10</w:t>
            </w:r>
          </w:p>
        </w:tc>
        <w:tc>
          <w:tcPr>
            <w:tcW w:w="1134" w:type="dxa"/>
            <w:vAlign w:val="center"/>
          </w:tcPr>
          <w:p w14:paraId="7F3B5C4E" w14:textId="4F152802"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1,34</w:t>
            </w:r>
          </w:p>
        </w:tc>
        <w:tc>
          <w:tcPr>
            <w:tcW w:w="1134" w:type="dxa"/>
            <w:vAlign w:val="center"/>
          </w:tcPr>
          <w:p w14:paraId="23511173" w14:textId="7A77D66C"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1,30</w:t>
            </w:r>
          </w:p>
        </w:tc>
        <w:tc>
          <w:tcPr>
            <w:tcW w:w="1134" w:type="dxa"/>
            <w:vAlign w:val="center"/>
          </w:tcPr>
          <w:p w14:paraId="78173F04" w14:textId="112FEF46"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1,29</w:t>
            </w:r>
          </w:p>
        </w:tc>
        <w:tc>
          <w:tcPr>
            <w:tcW w:w="1134" w:type="dxa"/>
            <w:vAlign w:val="center"/>
          </w:tcPr>
          <w:p w14:paraId="2ED97F48" w14:textId="0C94B23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1,28</w:t>
            </w:r>
          </w:p>
        </w:tc>
        <w:tc>
          <w:tcPr>
            <w:tcW w:w="1361" w:type="dxa"/>
            <w:vAlign w:val="center"/>
          </w:tcPr>
          <w:p w14:paraId="68F4A653" w14:textId="7E46CC2F"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2,07</w:t>
            </w:r>
          </w:p>
        </w:tc>
      </w:tr>
      <w:tr w:rsidR="00CB05D3" w:rsidRPr="00651CA4" w14:paraId="3DE602CD" w14:textId="77777777" w:rsidTr="001C79CE">
        <w:trPr>
          <w:jc w:val="center"/>
        </w:trPr>
        <w:tc>
          <w:tcPr>
            <w:tcW w:w="846" w:type="dxa"/>
            <w:vAlign w:val="center"/>
          </w:tcPr>
          <w:p w14:paraId="1843B5C3" w14:textId="5FA7F745" w:rsidR="00CB05D3" w:rsidRPr="00651CA4" w:rsidRDefault="001C79CE" w:rsidP="003401D2">
            <w:pPr>
              <w:pStyle w:val="210"/>
              <w:shd w:val="clear" w:color="auto" w:fill="auto"/>
              <w:spacing w:before="0" w:after="0" w:line="280" w:lineRule="exact"/>
              <w:rPr>
                <w:sz w:val="22"/>
                <w:szCs w:val="22"/>
              </w:rPr>
            </w:pPr>
            <w:r>
              <w:rPr>
                <w:sz w:val="22"/>
                <w:szCs w:val="22"/>
              </w:rPr>
              <w:t>2</w:t>
            </w:r>
          </w:p>
        </w:tc>
        <w:tc>
          <w:tcPr>
            <w:tcW w:w="3082" w:type="dxa"/>
            <w:vAlign w:val="center"/>
          </w:tcPr>
          <w:p w14:paraId="78A0BE2C" w14:textId="77777777" w:rsidR="00CB05D3" w:rsidRDefault="00CB05D3" w:rsidP="003401D2">
            <w:pPr>
              <w:pStyle w:val="210"/>
              <w:shd w:val="clear" w:color="auto" w:fill="auto"/>
              <w:spacing w:before="0" w:after="0" w:line="280" w:lineRule="exact"/>
              <w:rPr>
                <w:sz w:val="22"/>
                <w:szCs w:val="22"/>
              </w:rPr>
            </w:pPr>
            <w:r>
              <w:rPr>
                <w:sz w:val="22"/>
                <w:szCs w:val="22"/>
              </w:rPr>
              <w:t xml:space="preserve">с. Верхнепашино, </w:t>
            </w:r>
          </w:p>
          <w:p w14:paraId="49AC9100" w14:textId="77777777" w:rsidR="00CB05D3" w:rsidRPr="00651CA4" w:rsidRDefault="00CB05D3" w:rsidP="003401D2">
            <w:pPr>
              <w:pStyle w:val="210"/>
              <w:shd w:val="clear" w:color="auto" w:fill="auto"/>
              <w:spacing w:before="0" w:after="0" w:line="280" w:lineRule="exact"/>
              <w:rPr>
                <w:sz w:val="22"/>
                <w:szCs w:val="22"/>
              </w:rPr>
            </w:pPr>
            <w:r>
              <w:rPr>
                <w:sz w:val="22"/>
                <w:szCs w:val="22"/>
              </w:rPr>
              <w:t>ул. Юбилейная, 19А</w:t>
            </w:r>
          </w:p>
        </w:tc>
        <w:tc>
          <w:tcPr>
            <w:tcW w:w="1134" w:type="dxa"/>
            <w:vAlign w:val="center"/>
          </w:tcPr>
          <w:p w14:paraId="7C437FF1" w14:textId="01BC6F23"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1,09</w:t>
            </w:r>
          </w:p>
        </w:tc>
        <w:tc>
          <w:tcPr>
            <w:tcW w:w="1134" w:type="dxa"/>
            <w:vAlign w:val="center"/>
          </w:tcPr>
          <w:p w14:paraId="449043AD" w14:textId="782E5F82"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1,04</w:t>
            </w:r>
          </w:p>
        </w:tc>
        <w:tc>
          <w:tcPr>
            <w:tcW w:w="1134" w:type="dxa"/>
            <w:vAlign w:val="center"/>
          </w:tcPr>
          <w:p w14:paraId="6D8118E4" w14:textId="54960217"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1,08</w:t>
            </w:r>
          </w:p>
        </w:tc>
        <w:tc>
          <w:tcPr>
            <w:tcW w:w="1134" w:type="dxa"/>
            <w:vAlign w:val="center"/>
          </w:tcPr>
          <w:p w14:paraId="0CA4C2E4" w14:textId="0A31FBA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0,94</w:t>
            </w:r>
          </w:p>
        </w:tc>
        <w:tc>
          <w:tcPr>
            <w:tcW w:w="1361" w:type="dxa"/>
            <w:vAlign w:val="center"/>
          </w:tcPr>
          <w:p w14:paraId="27D55336" w14:textId="4978F1D3"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2,94</w:t>
            </w:r>
          </w:p>
        </w:tc>
      </w:tr>
      <w:tr w:rsidR="00CB05D3" w:rsidRPr="00651CA4" w14:paraId="3B13E4D8" w14:textId="77777777" w:rsidTr="001C79CE">
        <w:trPr>
          <w:jc w:val="center"/>
        </w:trPr>
        <w:tc>
          <w:tcPr>
            <w:tcW w:w="846" w:type="dxa"/>
            <w:vAlign w:val="center"/>
          </w:tcPr>
          <w:p w14:paraId="3C06578D" w14:textId="4A0BE88A" w:rsidR="00CB05D3" w:rsidRPr="00651CA4" w:rsidRDefault="001C79CE" w:rsidP="003401D2">
            <w:pPr>
              <w:pStyle w:val="210"/>
              <w:shd w:val="clear" w:color="auto" w:fill="auto"/>
              <w:spacing w:before="0" w:after="0" w:line="280" w:lineRule="exact"/>
              <w:rPr>
                <w:sz w:val="22"/>
                <w:szCs w:val="22"/>
              </w:rPr>
            </w:pPr>
            <w:r>
              <w:rPr>
                <w:sz w:val="22"/>
                <w:szCs w:val="22"/>
              </w:rPr>
              <w:lastRenderedPageBreak/>
              <w:t>3</w:t>
            </w:r>
          </w:p>
        </w:tc>
        <w:tc>
          <w:tcPr>
            <w:tcW w:w="3082" w:type="dxa"/>
            <w:vAlign w:val="center"/>
          </w:tcPr>
          <w:p w14:paraId="5A599756" w14:textId="77777777" w:rsidR="00CB05D3" w:rsidRDefault="00CB05D3" w:rsidP="003401D2">
            <w:pPr>
              <w:pStyle w:val="210"/>
              <w:shd w:val="clear" w:color="auto" w:fill="auto"/>
              <w:spacing w:before="0" w:after="0" w:line="280" w:lineRule="exact"/>
              <w:rPr>
                <w:sz w:val="22"/>
                <w:szCs w:val="22"/>
              </w:rPr>
            </w:pPr>
            <w:r>
              <w:rPr>
                <w:sz w:val="22"/>
                <w:szCs w:val="22"/>
              </w:rPr>
              <w:t xml:space="preserve">с. Верхнепашино, </w:t>
            </w:r>
          </w:p>
          <w:p w14:paraId="3A0F9349" w14:textId="77777777" w:rsidR="00CB05D3" w:rsidRPr="00651CA4" w:rsidRDefault="00CB05D3" w:rsidP="003401D2">
            <w:pPr>
              <w:pStyle w:val="210"/>
              <w:shd w:val="clear" w:color="auto" w:fill="auto"/>
              <w:spacing w:before="0" w:after="0" w:line="280" w:lineRule="exact"/>
              <w:rPr>
                <w:sz w:val="22"/>
                <w:szCs w:val="22"/>
              </w:rPr>
            </w:pPr>
            <w:r>
              <w:rPr>
                <w:sz w:val="22"/>
                <w:szCs w:val="22"/>
              </w:rPr>
              <w:t>ул. Советская, 91/5</w:t>
            </w:r>
          </w:p>
        </w:tc>
        <w:tc>
          <w:tcPr>
            <w:tcW w:w="1134" w:type="dxa"/>
            <w:vAlign w:val="center"/>
          </w:tcPr>
          <w:p w14:paraId="02923795" w14:textId="79CC856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1,00</w:t>
            </w:r>
          </w:p>
        </w:tc>
        <w:tc>
          <w:tcPr>
            <w:tcW w:w="1134" w:type="dxa"/>
            <w:vAlign w:val="center"/>
          </w:tcPr>
          <w:p w14:paraId="3E6AFD5C" w14:textId="336B7887"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0,99</w:t>
            </w:r>
          </w:p>
        </w:tc>
        <w:tc>
          <w:tcPr>
            <w:tcW w:w="1134" w:type="dxa"/>
            <w:vAlign w:val="center"/>
          </w:tcPr>
          <w:p w14:paraId="29868F0A" w14:textId="1DAA230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0,99</w:t>
            </w:r>
          </w:p>
        </w:tc>
        <w:tc>
          <w:tcPr>
            <w:tcW w:w="1134" w:type="dxa"/>
            <w:vAlign w:val="center"/>
          </w:tcPr>
          <w:p w14:paraId="2A2A2A3B" w14:textId="43BA4A8E"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0,92</w:t>
            </w:r>
          </w:p>
        </w:tc>
        <w:tc>
          <w:tcPr>
            <w:tcW w:w="1361" w:type="dxa"/>
            <w:vAlign w:val="center"/>
          </w:tcPr>
          <w:p w14:paraId="2EA2EABB" w14:textId="181D4425"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1,40</w:t>
            </w:r>
          </w:p>
        </w:tc>
      </w:tr>
      <w:tr w:rsidR="00CB05D3" w:rsidRPr="00651CA4" w14:paraId="0DA3B5C8" w14:textId="77777777" w:rsidTr="001C79CE">
        <w:trPr>
          <w:jc w:val="center"/>
        </w:trPr>
        <w:tc>
          <w:tcPr>
            <w:tcW w:w="846" w:type="dxa"/>
            <w:vAlign w:val="center"/>
          </w:tcPr>
          <w:p w14:paraId="053F154E" w14:textId="742E2A98" w:rsidR="00CB05D3" w:rsidRPr="00651CA4" w:rsidRDefault="001C79CE" w:rsidP="003401D2">
            <w:pPr>
              <w:pStyle w:val="210"/>
              <w:shd w:val="clear" w:color="auto" w:fill="auto"/>
              <w:spacing w:before="0" w:after="0" w:line="280" w:lineRule="exact"/>
              <w:rPr>
                <w:sz w:val="22"/>
                <w:szCs w:val="22"/>
              </w:rPr>
            </w:pPr>
            <w:r>
              <w:rPr>
                <w:sz w:val="22"/>
                <w:szCs w:val="22"/>
              </w:rPr>
              <w:t>4</w:t>
            </w:r>
          </w:p>
        </w:tc>
        <w:tc>
          <w:tcPr>
            <w:tcW w:w="3082" w:type="dxa"/>
            <w:vAlign w:val="center"/>
          </w:tcPr>
          <w:p w14:paraId="6020F4DA" w14:textId="77777777" w:rsidR="00CB05D3" w:rsidRDefault="00CB05D3" w:rsidP="003401D2">
            <w:pPr>
              <w:pStyle w:val="210"/>
              <w:shd w:val="clear" w:color="auto" w:fill="auto"/>
              <w:spacing w:before="0" w:after="0" w:line="280" w:lineRule="exact"/>
              <w:rPr>
                <w:sz w:val="22"/>
                <w:szCs w:val="22"/>
              </w:rPr>
            </w:pPr>
            <w:r>
              <w:rPr>
                <w:sz w:val="22"/>
                <w:szCs w:val="22"/>
              </w:rPr>
              <w:t xml:space="preserve">с. Верхнепашино, </w:t>
            </w:r>
          </w:p>
          <w:p w14:paraId="6B5E2CC7" w14:textId="77777777" w:rsidR="00CB05D3" w:rsidRPr="00651CA4" w:rsidRDefault="00CB05D3" w:rsidP="003401D2">
            <w:pPr>
              <w:pStyle w:val="210"/>
              <w:shd w:val="clear" w:color="auto" w:fill="auto"/>
              <w:spacing w:before="0" w:after="0" w:line="280" w:lineRule="exact"/>
              <w:rPr>
                <w:sz w:val="22"/>
                <w:szCs w:val="22"/>
              </w:rPr>
            </w:pPr>
            <w:r>
              <w:rPr>
                <w:sz w:val="22"/>
                <w:szCs w:val="22"/>
              </w:rPr>
              <w:t>ул. Пролетарская, 20</w:t>
            </w:r>
          </w:p>
        </w:tc>
        <w:tc>
          <w:tcPr>
            <w:tcW w:w="1134" w:type="dxa"/>
            <w:vAlign w:val="center"/>
          </w:tcPr>
          <w:p w14:paraId="16E8C97A" w14:textId="7014D252"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2,82</w:t>
            </w:r>
          </w:p>
        </w:tc>
        <w:tc>
          <w:tcPr>
            <w:tcW w:w="1134" w:type="dxa"/>
            <w:vAlign w:val="center"/>
          </w:tcPr>
          <w:p w14:paraId="7B861878" w14:textId="211FAB97"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2,58</w:t>
            </w:r>
          </w:p>
        </w:tc>
        <w:tc>
          <w:tcPr>
            <w:tcW w:w="1134" w:type="dxa"/>
            <w:vAlign w:val="center"/>
          </w:tcPr>
          <w:p w14:paraId="6265BAEA" w14:textId="01B210EE"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2,44</w:t>
            </w:r>
          </w:p>
        </w:tc>
        <w:tc>
          <w:tcPr>
            <w:tcW w:w="1134" w:type="dxa"/>
            <w:vAlign w:val="center"/>
          </w:tcPr>
          <w:p w14:paraId="73C07EA4" w14:textId="484958BC"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2,54</w:t>
            </w:r>
          </w:p>
        </w:tc>
        <w:tc>
          <w:tcPr>
            <w:tcW w:w="1361" w:type="dxa"/>
            <w:vAlign w:val="center"/>
          </w:tcPr>
          <w:p w14:paraId="3AC75F67" w14:textId="1B17D0D5"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2,57</w:t>
            </w:r>
          </w:p>
        </w:tc>
      </w:tr>
      <w:tr w:rsidR="00CB05D3" w:rsidRPr="00651CA4" w14:paraId="3D22A248" w14:textId="77777777" w:rsidTr="001C79CE">
        <w:trPr>
          <w:jc w:val="center"/>
        </w:trPr>
        <w:tc>
          <w:tcPr>
            <w:tcW w:w="846" w:type="dxa"/>
            <w:vAlign w:val="center"/>
          </w:tcPr>
          <w:p w14:paraId="5C817872" w14:textId="68DED1E1" w:rsidR="00CB05D3" w:rsidRPr="00651CA4" w:rsidRDefault="001C79CE" w:rsidP="003401D2">
            <w:pPr>
              <w:pStyle w:val="210"/>
              <w:shd w:val="clear" w:color="auto" w:fill="auto"/>
              <w:spacing w:before="0" w:after="0" w:line="280" w:lineRule="exact"/>
              <w:rPr>
                <w:sz w:val="22"/>
                <w:szCs w:val="22"/>
              </w:rPr>
            </w:pPr>
            <w:r>
              <w:rPr>
                <w:sz w:val="22"/>
                <w:szCs w:val="22"/>
              </w:rPr>
              <w:t>5</w:t>
            </w:r>
          </w:p>
        </w:tc>
        <w:tc>
          <w:tcPr>
            <w:tcW w:w="3082" w:type="dxa"/>
            <w:vAlign w:val="center"/>
          </w:tcPr>
          <w:p w14:paraId="6DF68F7E" w14:textId="77777777" w:rsidR="00CB05D3" w:rsidRDefault="00CB05D3" w:rsidP="003401D2">
            <w:pPr>
              <w:pStyle w:val="210"/>
              <w:shd w:val="clear" w:color="auto" w:fill="auto"/>
              <w:spacing w:before="0" w:after="0" w:line="280" w:lineRule="exact"/>
              <w:rPr>
                <w:sz w:val="22"/>
                <w:szCs w:val="22"/>
              </w:rPr>
            </w:pPr>
            <w:r>
              <w:rPr>
                <w:sz w:val="22"/>
                <w:szCs w:val="22"/>
              </w:rPr>
              <w:t xml:space="preserve">п. Высокогорский, </w:t>
            </w:r>
          </w:p>
          <w:p w14:paraId="26EBCC10" w14:textId="77777777" w:rsidR="00CB05D3" w:rsidRPr="00651CA4" w:rsidRDefault="00CB05D3" w:rsidP="003401D2">
            <w:pPr>
              <w:pStyle w:val="210"/>
              <w:shd w:val="clear" w:color="auto" w:fill="auto"/>
              <w:spacing w:before="0" w:after="0" w:line="280" w:lineRule="exact"/>
              <w:rPr>
                <w:sz w:val="22"/>
                <w:szCs w:val="22"/>
              </w:rPr>
            </w:pPr>
            <w:r>
              <w:rPr>
                <w:sz w:val="22"/>
                <w:szCs w:val="22"/>
              </w:rPr>
              <w:t>ул. Сосновая, 7А</w:t>
            </w:r>
          </w:p>
        </w:tc>
        <w:tc>
          <w:tcPr>
            <w:tcW w:w="1134" w:type="dxa"/>
            <w:vAlign w:val="center"/>
          </w:tcPr>
          <w:p w14:paraId="3F003BE2" w14:textId="398E6777"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1,25</w:t>
            </w:r>
          </w:p>
        </w:tc>
        <w:tc>
          <w:tcPr>
            <w:tcW w:w="1134" w:type="dxa"/>
            <w:vAlign w:val="center"/>
          </w:tcPr>
          <w:p w14:paraId="07061E2E" w14:textId="7D18ECA8"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1,24</w:t>
            </w:r>
          </w:p>
        </w:tc>
        <w:tc>
          <w:tcPr>
            <w:tcW w:w="1134" w:type="dxa"/>
            <w:vAlign w:val="center"/>
          </w:tcPr>
          <w:p w14:paraId="10C06C5B" w14:textId="2380C789"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1,25</w:t>
            </w:r>
          </w:p>
        </w:tc>
        <w:tc>
          <w:tcPr>
            <w:tcW w:w="1134" w:type="dxa"/>
            <w:vAlign w:val="center"/>
          </w:tcPr>
          <w:p w14:paraId="4109A7E4" w14:textId="0CE8C5F3"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1,24</w:t>
            </w:r>
          </w:p>
        </w:tc>
        <w:tc>
          <w:tcPr>
            <w:tcW w:w="1361" w:type="dxa"/>
            <w:vAlign w:val="center"/>
          </w:tcPr>
          <w:p w14:paraId="2A7A9E96" w14:textId="7443525D"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2,08</w:t>
            </w:r>
          </w:p>
        </w:tc>
      </w:tr>
      <w:tr w:rsidR="00CB05D3" w:rsidRPr="00651CA4" w14:paraId="5E816392" w14:textId="77777777" w:rsidTr="001C79CE">
        <w:trPr>
          <w:jc w:val="center"/>
        </w:trPr>
        <w:tc>
          <w:tcPr>
            <w:tcW w:w="846" w:type="dxa"/>
            <w:vAlign w:val="center"/>
          </w:tcPr>
          <w:p w14:paraId="74B86A10" w14:textId="2B2061F2" w:rsidR="00CB05D3" w:rsidRPr="00651CA4" w:rsidRDefault="001C79CE" w:rsidP="003401D2">
            <w:pPr>
              <w:pStyle w:val="210"/>
              <w:shd w:val="clear" w:color="auto" w:fill="auto"/>
              <w:spacing w:before="0" w:after="0" w:line="280" w:lineRule="exact"/>
              <w:rPr>
                <w:sz w:val="22"/>
                <w:szCs w:val="22"/>
              </w:rPr>
            </w:pPr>
            <w:r>
              <w:rPr>
                <w:sz w:val="22"/>
                <w:szCs w:val="22"/>
              </w:rPr>
              <w:t>6</w:t>
            </w:r>
          </w:p>
        </w:tc>
        <w:tc>
          <w:tcPr>
            <w:tcW w:w="3082" w:type="dxa"/>
            <w:vAlign w:val="center"/>
          </w:tcPr>
          <w:p w14:paraId="61C9D3B5" w14:textId="77777777" w:rsidR="00CB05D3" w:rsidRDefault="00CB05D3" w:rsidP="003401D2">
            <w:pPr>
              <w:pStyle w:val="210"/>
              <w:shd w:val="clear" w:color="auto" w:fill="auto"/>
              <w:spacing w:before="0" w:after="0" w:line="280" w:lineRule="exact"/>
              <w:rPr>
                <w:sz w:val="22"/>
                <w:szCs w:val="22"/>
              </w:rPr>
            </w:pPr>
            <w:r>
              <w:rPr>
                <w:sz w:val="22"/>
                <w:szCs w:val="22"/>
              </w:rPr>
              <w:t xml:space="preserve">с. Городище, </w:t>
            </w:r>
          </w:p>
          <w:p w14:paraId="16CBB62D"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Школьная, 1Б</w:t>
            </w:r>
          </w:p>
        </w:tc>
        <w:tc>
          <w:tcPr>
            <w:tcW w:w="1134" w:type="dxa"/>
            <w:vAlign w:val="center"/>
          </w:tcPr>
          <w:p w14:paraId="201893A6" w14:textId="02A8C3AD"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1,05</w:t>
            </w:r>
          </w:p>
        </w:tc>
        <w:tc>
          <w:tcPr>
            <w:tcW w:w="1134" w:type="dxa"/>
            <w:vAlign w:val="center"/>
          </w:tcPr>
          <w:p w14:paraId="69E4FCBA" w14:textId="5481DD46"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1,04</w:t>
            </w:r>
          </w:p>
        </w:tc>
        <w:tc>
          <w:tcPr>
            <w:tcW w:w="1134" w:type="dxa"/>
            <w:vAlign w:val="center"/>
          </w:tcPr>
          <w:p w14:paraId="10C058F8" w14:textId="716701B8"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1,04</w:t>
            </w:r>
          </w:p>
        </w:tc>
        <w:tc>
          <w:tcPr>
            <w:tcW w:w="1134" w:type="dxa"/>
            <w:vAlign w:val="center"/>
          </w:tcPr>
          <w:p w14:paraId="3E21DD10" w14:textId="58D50000"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1,01</w:t>
            </w:r>
          </w:p>
        </w:tc>
        <w:tc>
          <w:tcPr>
            <w:tcW w:w="1361" w:type="dxa"/>
            <w:vAlign w:val="center"/>
          </w:tcPr>
          <w:p w14:paraId="342A86C8" w14:textId="01B9EF7F"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2,09</w:t>
            </w:r>
          </w:p>
        </w:tc>
      </w:tr>
      <w:tr w:rsidR="00CB05D3" w:rsidRPr="00651CA4" w14:paraId="51F5EAFF" w14:textId="77777777" w:rsidTr="001C79CE">
        <w:trPr>
          <w:jc w:val="center"/>
        </w:trPr>
        <w:tc>
          <w:tcPr>
            <w:tcW w:w="846" w:type="dxa"/>
            <w:vAlign w:val="center"/>
          </w:tcPr>
          <w:p w14:paraId="24D5CBBB" w14:textId="69D9C9F7" w:rsidR="00CB05D3" w:rsidRPr="00651CA4" w:rsidRDefault="001C79CE" w:rsidP="003401D2">
            <w:pPr>
              <w:pStyle w:val="210"/>
              <w:shd w:val="clear" w:color="auto" w:fill="auto"/>
              <w:spacing w:before="0" w:after="0" w:line="280" w:lineRule="exact"/>
              <w:rPr>
                <w:sz w:val="22"/>
                <w:szCs w:val="22"/>
              </w:rPr>
            </w:pPr>
            <w:r>
              <w:rPr>
                <w:sz w:val="22"/>
                <w:szCs w:val="22"/>
              </w:rPr>
              <w:t>7</w:t>
            </w:r>
          </w:p>
        </w:tc>
        <w:tc>
          <w:tcPr>
            <w:tcW w:w="3082" w:type="dxa"/>
            <w:vAlign w:val="center"/>
          </w:tcPr>
          <w:p w14:paraId="38F589CB" w14:textId="77777777" w:rsidR="00CB05D3" w:rsidRDefault="00CB05D3" w:rsidP="003401D2">
            <w:pPr>
              <w:pStyle w:val="210"/>
              <w:shd w:val="clear" w:color="auto" w:fill="auto"/>
              <w:spacing w:before="0" w:after="0" w:line="280" w:lineRule="exact"/>
              <w:rPr>
                <w:sz w:val="22"/>
                <w:szCs w:val="22"/>
              </w:rPr>
            </w:pPr>
            <w:r>
              <w:rPr>
                <w:sz w:val="22"/>
                <w:szCs w:val="22"/>
              </w:rPr>
              <w:t xml:space="preserve">с. Епишино, </w:t>
            </w:r>
          </w:p>
          <w:p w14:paraId="3EB407D0"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Трактовая, 7</w:t>
            </w:r>
          </w:p>
        </w:tc>
        <w:tc>
          <w:tcPr>
            <w:tcW w:w="1134" w:type="dxa"/>
            <w:vAlign w:val="center"/>
          </w:tcPr>
          <w:p w14:paraId="1B9C92F4" w14:textId="771D60DE"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1,50</w:t>
            </w:r>
          </w:p>
        </w:tc>
        <w:tc>
          <w:tcPr>
            <w:tcW w:w="1134" w:type="dxa"/>
            <w:vAlign w:val="center"/>
          </w:tcPr>
          <w:p w14:paraId="60BE4CB1" w14:textId="02435341"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1,45</w:t>
            </w:r>
          </w:p>
        </w:tc>
        <w:tc>
          <w:tcPr>
            <w:tcW w:w="1134" w:type="dxa"/>
            <w:vAlign w:val="center"/>
          </w:tcPr>
          <w:p w14:paraId="7F910906" w14:textId="67B7EAD0"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1,44</w:t>
            </w:r>
          </w:p>
        </w:tc>
        <w:tc>
          <w:tcPr>
            <w:tcW w:w="1134" w:type="dxa"/>
            <w:vAlign w:val="center"/>
          </w:tcPr>
          <w:p w14:paraId="7A142C81" w14:textId="134E14F5"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1,37</w:t>
            </w:r>
          </w:p>
        </w:tc>
        <w:tc>
          <w:tcPr>
            <w:tcW w:w="1361" w:type="dxa"/>
            <w:vAlign w:val="center"/>
          </w:tcPr>
          <w:p w14:paraId="72FC3E7B" w14:textId="6811A79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2,73</w:t>
            </w:r>
          </w:p>
        </w:tc>
      </w:tr>
      <w:tr w:rsidR="00CB05D3" w:rsidRPr="00651CA4" w14:paraId="15F83682" w14:textId="77777777" w:rsidTr="001C79CE">
        <w:trPr>
          <w:jc w:val="center"/>
        </w:trPr>
        <w:tc>
          <w:tcPr>
            <w:tcW w:w="846" w:type="dxa"/>
            <w:vAlign w:val="center"/>
          </w:tcPr>
          <w:p w14:paraId="62450B48" w14:textId="4054E27F" w:rsidR="00CB05D3" w:rsidRPr="00651CA4" w:rsidRDefault="001C79CE" w:rsidP="003401D2">
            <w:pPr>
              <w:pStyle w:val="210"/>
              <w:shd w:val="clear" w:color="auto" w:fill="auto"/>
              <w:spacing w:before="0" w:after="0" w:line="280" w:lineRule="exact"/>
              <w:rPr>
                <w:sz w:val="22"/>
                <w:szCs w:val="22"/>
              </w:rPr>
            </w:pPr>
            <w:r>
              <w:rPr>
                <w:sz w:val="22"/>
                <w:szCs w:val="22"/>
              </w:rPr>
              <w:t>8</w:t>
            </w:r>
          </w:p>
        </w:tc>
        <w:tc>
          <w:tcPr>
            <w:tcW w:w="3082" w:type="dxa"/>
            <w:vAlign w:val="center"/>
          </w:tcPr>
          <w:p w14:paraId="0DCEB069" w14:textId="77777777" w:rsidR="00CB05D3" w:rsidRDefault="00CB05D3" w:rsidP="003401D2">
            <w:pPr>
              <w:pStyle w:val="210"/>
              <w:shd w:val="clear" w:color="auto" w:fill="auto"/>
              <w:spacing w:before="0" w:after="0" w:line="280" w:lineRule="exact"/>
              <w:rPr>
                <w:sz w:val="22"/>
                <w:szCs w:val="22"/>
              </w:rPr>
            </w:pPr>
            <w:r>
              <w:rPr>
                <w:sz w:val="22"/>
                <w:szCs w:val="22"/>
              </w:rPr>
              <w:t xml:space="preserve">п. Кривляк, </w:t>
            </w:r>
          </w:p>
          <w:p w14:paraId="4D526B29"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Школьная, 2К</w:t>
            </w:r>
          </w:p>
        </w:tc>
        <w:tc>
          <w:tcPr>
            <w:tcW w:w="1134" w:type="dxa"/>
            <w:vAlign w:val="center"/>
          </w:tcPr>
          <w:p w14:paraId="6DE5D484" w14:textId="61E218A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1,08</w:t>
            </w:r>
          </w:p>
        </w:tc>
        <w:tc>
          <w:tcPr>
            <w:tcW w:w="1134" w:type="dxa"/>
            <w:vAlign w:val="center"/>
          </w:tcPr>
          <w:p w14:paraId="2516B6E1" w14:textId="025D7F5D"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1,03</w:t>
            </w:r>
          </w:p>
        </w:tc>
        <w:tc>
          <w:tcPr>
            <w:tcW w:w="1134" w:type="dxa"/>
            <w:vAlign w:val="center"/>
          </w:tcPr>
          <w:p w14:paraId="73729101" w14:textId="0B751F0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1,01</w:t>
            </w:r>
          </w:p>
        </w:tc>
        <w:tc>
          <w:tcPr>
            <w:tcW w:w="1134" w:type="dxa"/>
            <w:vAlign w:val="center"/>
          </w:tcPr>
          <w:p w14:paraId="0D31C735" w14:textId="585F5E42"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0,98</w:t>
            </w:r>
          </w:p>
        </w:tc>
        <w:tc>
          <w:tcPr>
            <w:tcW w:w="1361" w:type="dxa"/>
            <w:vAlign w:val="center"/>
          </w:tcPr>
          <w:p w14:paraId="49B3E8D6" w14:textId="34ECDF38"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2,27</w:t>
            </w:r>
          </w:p>
        </w:tc>
      </w:tr>
      <w:tr w:rsidR="00CB05D3" w:rsidRPr="00651CA4" w14:paraId="519322F8" w14:textId="77777777" w:rsidTr="001C79CE">
        <w:trPr>
          <w:jc w:val="center"/>
        </w:trPr>
        <w:tc>
          <w:tcPr>
            <w:tcW w:w="846" w:type="dxa"/>
            <w:vAlign w:val="center"/>
          </w:tcPr>
          <w:p w14:paraId="6E4FC7C1" w14:textId="79CF7878" w:rsidR="00CB05D3" w:rsidRPr="00651CA4" w:rsidRDefault="001C79CE" w:rsidP="003401D2">
            <w:pPr>
              <w:pStyle w:val="210"/>
              <w:shd w:val="clear" w:color="auto" w:fill="auto"/>
              <w:spacing w:before="0" w:after="0" w:line="280" w:lineRule="exact"/>
              <w:rPr>
                <w:sz w:val="22"/>
                <w:szCs w:val="22"/>
              </w:rPr>
            </w:pPr>
            <w:r>
              <w:rPr>
                <w:sz w:val="22"/>
                <w:szCs w:val="22"/>
              </w:rPr>
              <w:t>9</w:t>
            </w:r>
          </w:p>
        </w:tc>
        <w:tc>
          <w:tcPr>
            <w:tcW w:w="3082" w:type="dxa"/>
            <w:vAlign w:val="center"/>
          </w:tcPr>
          <w:p w14:paraId="05AF2F9A" w14:textId="77777777" w:rsidR="00CB05D3" w:rsidRDefault="00CB05D3" w:rsidP="003401D2">
            <w:pPr>
              <w:pStyle w:val="210"/>
              <w:shd w:val="clear" w:color="auto" w:fill="auto"/>
              <w:spacing w:before="0" w:after="0" w:line="280" w:lineRule="exact"/>
              <w:rPr>
                <w:sz w:val="22"/>
                <w:szCs w:val="22"/>
              </w:rPr>
            </w:pPr>
            <w:r>
              <w:rPr>
                <w:sz w:val="22"/>
                <w:szCs w:val="22"/>
              </w:rPr>
              <w:t xml:space="preserve">п. Новокаргино, </w:t>
            </w:r>
          </w:p>
          <w:p w14:paraId="2CC1DD6B"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Школьная, 1Б</w:t>
            </w:r>
          </w:p>
        </w:tc>
        <w:tc>
          <w:tcPr>
            <w:tcW w:w="1134" w:type="dxa"/>
            <w:vAlign w:val="center"/>
          </w:tcPr>
          <w:p w14:paraId="24582DBC" w14:textId="2FE06873"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1,45</w:t>
            </w:r>
          </w:p>
        </w:tc>
        <w:tc>
          <w:tcPr>
            <w:tcW w:w="1134" w:type="dxa"/>
            <w:vAlign w:val="center"/>
          </w:tcPr>
          <w:p w14:paraId="65DF534C" w14:textId="76AD8FDE"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1,36</w:t>
            </w:r>
          </w:p>
        </w:tc>
        <w:tc>
          <w:tcPr>
            <w:tcW w:w="1134" w:type="dxa"/>
            <w:vAlign w:val="center"/>
          </w:tcPr>
          <w:p w14:paraId="438B67D2" w14:textId="2B105788"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1,43</w:t>
            </w:r>
          </w:p>
        </w:tc>
        <w:tc>
          <w:tcPr>
            <w:tcW w:w="1134" w:type="dxa"/>
            <w:vAlign w:val="center"/>
          </w:tcPr>
          <w:p w14:paraId="561ABBA1" w14:textId="497F6BC1"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1,44</w:t>
            </w:r>
          </w:p>
        </w:tc>
        <w:tc>
          <w:tcPr>
            <w:tcW w:w="1361" w:type="dxa"/>
            <w:vAlign w:val="center"/>
          </w:tcPr>
          <w:p w14:paraId="5A9CEF3F" w14:textId="288A7E5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2,48</w:t>
            </w:r>
          </w:p>
        </w:tc>
      </w:tr>
      <w:tr w:rsidR="00CB05D3" w:rsidRPr="00651CA4" w14:paraId="3E9F8EF5" w14:textId="77777777" w:rsidTr="001C79CE">
        <w:trPr>
          <w:jc w:val="center"/>
        </w:trPr>
        <w:tc>
          <w:tcPr>
            <w:tcW w:w="846" w:type="dxa"/>
            <w:vAlign w:val="center"/>
          </w:tcPr>
          <w:p w14:paraId="14B17131" w14:textId="2BE3D473" w:rsidR="00CB05D3" w:rsidRPr="00651CA4" w:rsidRDefault="001C79CE" w:rsidP="003401D2">
            <w:pPr>
              <w:pStyle w:val="210"/>
              <w:shd w:val="clear" w:color="auto" w:fill="auto"/>
              <w:spacing w:before="0" w:after="0" w:line="280" w:lineRule="exact"/>
              <w:rPr>
                <w:sz w:val="22"/>
                <w:szCs w:val="22"/>
              </w:rPr>
            </w:pPr>
            <w:r>
              <w:rPr>
                <w:sz w:val="22"/>
                <w:szCs w:val="22"/>
              </w:rPr>
              <w:t>10</w:t>
            </w:r>
          </w:p>
        </w:tc>
        <w:tc>
          <w:tcPr>
            <w:tcW w:w="3082" w:type="dxa"/>
            <w:vAlign w:val="center"/>
          </w:tcPr>
          <w:p w14:paraId="76502A42" w14:textId="77777777" w:rsidR="00CB05D3" w:rsidRDefault="00CB05D3" w:rsidP="003401D2">
            <w:pPr>
              <w:pStyle w:val="210"/>
              <w:shd w:val="clear" w:color="auto" w:fill="auto"/>
              <w:spacing w:before="0" w:after="0" w:line="280" w:lineRule="exact"/>
              <w:rPr>
                <w:sz w:val="22"/>
                <w:szCs w:val="22"/>
              </w:rPr>
            </w:pPr>
            <w:r>
              <w:rPr>
                <w:sz w:val="22"/>
                <w:szCs w:val="22"/>
              </w:rPr>
              <w:t xml:space="preserve">п. Новоназимово, </w:t>
            </w:r>
          </w:p>
          <w:p w14:paraId="7C720E6C" w14:textId="77777777" w:rsidR="00CB05D3" w:rsidRPr="00651CA4" w:rsidRDefault="00CB05D3" w:rsidP="003401D2">
            <w:pPr>
              <w:pStyle w:val="210"/>
              <w:shd w:val="clear" w:color="auto" w:fill="auto"/>
              <w:spacing w:before="0" w:after="0" w:line="280" w:lineRule="exact"/>
              <w:rPr>
                <w:sz w:val="22"/>
                <w:szCs w:val="22"/>
              </w:rPr>
            </w:pPr>
            <w:r>
              <w:rPr>
                <w:sz w:val="22"/>
                <w:szCs w:val="22"/>
              </w:rPr>
              <w:t>ул. Лазо, 11А</w:t>
            </w:r>
          </w:p>
        </w:tc>
        <w:tc>
          <w:tcPr>
            <w:tcW w:w="1134" w:type="dxa"/>
            <w:vAlign w:val="center"/>
          </w:tcPr>
          <w:p w14:paraId="3EA04D88" w14:textId="08C69D02"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3,04</w:t>
            </w:r>
          </w:p>
        </w:tc>
        <w:tc>
          <w:tcPr>
            <w:tcW w:w="1134" w:type="dxa"/>
            <w:vAlign w:val="center"/>
          </w:tcPr>
          <w:p w14:paraId="26CB1D78" w14:textId="518CF091"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2,99</w:t>
            </w:r>
          </w:p>
        </w:tc>
        <w:tc>
          <w:tcPr>
            <w:tcW w:w="1134" w:type="dxa"/>
            <w:vAlign w:val="center"/>
          </w:tcPr>
          <w:p w14:paraId="59364DDF" w14:textId="270A08D6"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2,95</w:t>
            </w:r>
          </w:p>
        </w:tc>
        <w:tc>
          <w:tcPr>
            <w:tcW w:w="1134" w:type="dxa"/>
            <w:vAlign w:val="center"/>
          </w:tcPr>
          <w:p w14:paraId="13565695" w14:textId="231698D9"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2,86</w:t>
            </w:r>
          </w:p>
        </w:tc>
        <w:tc>
          <w:tcPr>
            <w:tcW w:w="1361" w:type="dxa"/>
            <w:vAlign w:val="center"/>
          </w:tcPr>
          <w:p w14:paraId="72443B30" w14:textId="65E5D1C5"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2,73</w:t>
            </w:r>
          </w:p>
        </w:tc>
      </w:tr>
      <w:tr w:rsidR="00CB05D3" w:rsidRPr="00651CA4" w14:paraId="793C6A39" w14:textId="77777777" w:rsidTr="001C79CE">
        <w:trPr>
          <w:jc w:val="center"/>
        </w:trPr>
        <w:tc>
          <w:tcPr>
            <w:tcW w:w="846" w:type="dxa"/>
            <w:vAlign w:val="center"/>
          </w:tcPr>
          <w:p w14:paraId="0A3C23D9" w14:textId="60006E42" w:rsidR="00CB05D3" w:rsidRPr="00651CA4" w:rsidRDefault="001C79CE" w:rsidP="003401D2">
            <w:pPr>
              <w:pStyle w:val="210"/>
              <w:shd w:val="clear" w:color="auto" w:fill="auto"/>
              <w:spacing w:before="0" w:after="0" w:line="280" w:lineRule="exact"/>
              <w:rPr>
                <w:sz w:val="22"/>
                <w:szCs w:val="22"/>
              </w:rPr>
            </w:pPr>
            <w:r>
              <w:rPr>
                <w:sz w:val="22"/>
                <w:szCs w:val="22"/>
              </w:rPr>
              <w:t>11</w:t>
            </w:r>
          </w:p>
        </w:tc>
        <w:tc>
          <w:tcPr>
            <w:tcW w:w="3082" w:type="dxa"/>
            <w:vAlign w:val="center"/>
          </w:tcPr>
          <w:p w14:paraId="40380350" w14:textId="77777777" w:rsidR="00CB05D3" w:rsidRDefault="00CB05D3" w:rsidP="003401D2">
            <w:pPr>
              <w:pStyle w:val="210"/>
              <w:shd w:val="clear" w:color="auto" w:fill="auto"/>
              <w:spacing w:before="0" w:after="0" w:line="280" w:lineRule="exact"/>
              <w:rPr>
                <w:sz w:val="22"/>
                <w:szCs w:val="22"/>
              </w:rPr>
            </w:pPr>
            <w:r>
              <w:rPr>
                <w:sz w:val="22"/>
                <w:szCs w:val="22"/>
              </w:rPr>
              <w:t xml:space="preserve">с. Озерное, </w:t>
            </w:r>
          </w:p>
          <w:p w14:paraId="3FE3F8D7"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Юбилейная, 1Б</w:t>
            </w:r>
          </w:p>
        </w:tc>
        <w:tc>
          <w:tcPr>
            <w:tcW w:w="1134" w:type="dxa"/>
            <w:vAlign w:val="center"/>
          </w:tcPr>
          <w:p w14:paraId="27CE35B6" w14:textId="7C4ABCE4"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1,22</w:t>
            </w:r>
          </w:p>
        </w:tc>
        <w:tc>
          <w:tcPr>
            <w:tcW w:w="1134" w:type="dxa"/>
            <w:vAlign w:val="center"/>
          </w:tcPr>
          <w:p w14:paraId="2CEF4649" w14:textId="6219896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1,20</w:t>
            </w:r>
          </w:p>
        </w:tc>
        <w:tc>
          <w:tcPr>
            <w:tcW w:w="1134" w:type="dxa"/>
            <w:vAlign w:val="center"/>
          </w:tcPr>
          <w:p w14:paraId="726816B7" w14:textId="3DA2B215"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1,19</w:t>
            </w:r>
          </w:p>
        </w:tc>
        <w:tc>
          <w:tcPr>
            <w:tcW w:w="1134" w:type="dxa"/>
            <w:vAlign w:val="center"/>
          </w:tcPr>
          <w:p w14:paraId="1E3C4D2A" w14:textId="3592A5A3"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1,17</w:t>
            </w:r>
          </w:p>
        </w:tc>
        <w:tc>
          <w:tcPr>
            <w:tcW w:w="1361" w:type="dxa"/>
            <w:vAlign w:val="center"/>
          </w:tcPr>
          <w:p w14:paraId="0A690047" w14:textId="6E53D279"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1,39</w:t>
            </w:r>
          </w:p>
        </w:tc>
      </w:tr>
      <w:tr w:rsidR="00CB05D3" w:rsidRPr="00651CA4" w14:paraId="0065AA93" w14:textId="77777777" w:rsidTr="001C79CE">
        <w:trPr>
          <w:jc w:val="center"/>
        </w:trPr>
        <w:tc>
          <w:tcPr>
            <w:tcW w:w="846" w:type="dxa"/>
            <w:vAlign w:val="center"/>
          </w:tcPr>
          <w:p w14:paraId="1DC40305" w14:textId="1B8BA3A9" w:rsidR="00CB05D3" w:rsidRPr="00651CA4" w:rsidRDefault="001C79CE" w:rsidP="003401D2">
            <w:pPr>
              <w:pStyle w:val="210"/>
              <w:shd w:val="clear" w:color="auto" w:fill="auto"/>
              <w:spacing w:before="0" w:after="0" w:line="280" w:lineRule="exact"/>
              <w:rPr>
                <w:sz w:val="22"/>
                <w:szCs w:val="22"/>
              </w:rPr>
            </w:pPr>
            <w:r>
              <w:rPr>
                <w:sz w:val="22"/>
                <w:szCs w:val="22"/>
              </w:rPr>
              <w:t>12</w:t>
            </w:r>
          </w:p>
        </w:tc>
        <w:tc>
          <w:tcPr>
            <w:tcW w:w="3082" w:type="dxa"/>
            <w:vAlign w:val="center"/>
          </w:tcPr>
          <w:p w14:paraId="03B4A977" w14:textId="77777777" w:rsidR="00CB05D3" w:rsidRDefault="00CB05D3" w:rsidP="003401D2">
            <w:pPr>
              <w:pStyle w:val="210"/>
              <w:shd w:val="clear" w:color="auto" w:fill="auto"/>
              <w:spacing w:before="0" w:after="0" w:line="280" w:lineRule="exact"/>
              <w:rPr>
                <w:sz w:val="22"/>
                <w:szCs w:val="22"/>
              </w:rPr>
            </w:pPr>
            <w:r>
              <w:rPr>
                <w:sz w:val="22"/>
                <w:szCs w:val="22"/>
              </w:rPr>
              <w:t xml:space="preserve">с. Погодаево, </w:t>
            </w:r>
          </w:p>
          <w:p w14:paraId="44D5FB1E"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Гагарина, 1А</w:t>
            </w:r>
          </w:p>
        </w:tc>
        <w:tc>
          <w:tcPr>
            <w:tcW w:w="1134" w:type="dxa"/>
            <w:vAlign w:val="center"/>
          </w:tcPr>
          <w:p w14:paraId="600F9346" w14:textId="10A0D8C8"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0,86</w:t>
            </w:r>
          </w:p>
        </w:tc>
        <w:tc>
          <w:tcPr>
            <w:tcW w:w="1134" w:type="dxa"/>
            <w:vAlign w:val="center"/>
          </w:tcPr>
          <w:p w14:paraId="5091DB6A" w14:textId="1233390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0,89</w:t>
            </w:r>
          </w:p>
        </w:tc>
        <w:tc>
          <w:tcPr>
            <w:tcW w:w="1134" w:type="dxa"/>
            <w:vAlign w:val="center"/>
          </w:tcPr>
          <w:p w14:paraId="069B5C6F" w14:textId="1F1BC4A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0,96</w:t>
            </w:r>
          </w:p>
        </w:tc>
        <w:tc>
          <w:tcPr>
            <w:tcW w:w="1134" w:type="dxa"/>
            <w:vAlign w:val="center"/>
          </w:tcPr>
          <w:p w14:paraId="1135C985" w14:textId="0A54631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0,95</w:t>
            </w:r>
          </w:p>
        </w:tc>
        <w:tc>
          <w:tcPr>
            <w:tcW w:w="1361" w:type="dxa"/>
            <w:vAlign w:val="center"/>
          </w:tcPr>
          <w:p w14:paraId="5780B9D3" w14:textId="7541E66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2,76</w:t>
            </w:r>
          </w:p>
        </w:tc>
      </w:tr>
      <w:tr w:rsidR="00CB05D3" w:rsidRPr="00651CA4" w14:paraId="1551A619" w14:textId="77777777" w:rsidTr="001C79CE">
        <w:trPr>
          <w:jc w:val="center"/>
        </w:trPr>
        <w:tc>
          <w:tcPr>
            <w:tcW w:w="846" w:type="dxa"/>
            <w:vAlign w:val="center"/>
          </w:tcPr>
          <w:p w14:paraId="574D717D" w14:textId="724E5445" w:rsidR="00CB05D3" w:rsidRPr="00651CA4" w:rsidRDefault="001C79CE" w:rsidP="003401D2">
            <w:pPr>
              <w:pStyle w:val="210"/>
              <w:shd w:val="clear" w:color="auto" w:fill="auto"/>
              <w:spacing w:before="0" w:after="0" w:line="280" w:lineRule="exact"/>
              <w:rPr>
                <w:sz w:val="22"/>
                <w:szCs w:val="22"/>
              </w:rPr>
            </w:pPr>
            <w:r>
              <w:rPr>
                <w:sz w:val="22"/>
                <w:szCs w:val="22"/>
              </w:rPr>
              <w:t>13</w:t>
            </w:r>
          </w:p>
        </w:tc>
        <w:tc>
          <w:tcPr>
            <w:tcW w:w="3082" w:type="dxa"/>
            <w:vAlign w:val="center"/>
          </w:tcPr>
          <w:p w14:paraId="5107A912" w14:textId="77777777" w:rsidR="00CB05D3" w:rsidRDefault="00CB05D3" w:rsidP="003401D2">
            <w:pPr>
              <w:pStyle w:val="210"/>
              <w:shd w:val="clear" w:color="auto" w:fill="auto"/>
              <w:spacing w:before="0" w:after="0" w:line="280" w:lineRule="exact"/>
              <w:rPr>
                <w:sz w:val="22"/>
                <w:szCs w:val="22"/>
              </w:rPr>
            </w:pPr>
            <w:r>
              <w:rPr>
                <w:sz w:val="22"/>
                <w:szCs w:val="22"/>
              </w:rPr>
              <w:t xml:space="preserve">п. Усть-Кемь, </w:t>
            </w:r>
          </w:p>
          <w:p w14:paraId="2DEDE58A"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Заводская, 1Б</w:t>
            </w:r>
          </w:p>
        </w:tc>
        <w:tc>
          <w:tcPr>
            <w:tcW w:w="1134" w:type="dxa"/>
            <w:vAlign w:val="center"/>
          </w:tcPr>
          <w:p w14:paraId="1A8BBC59" w14:textId="5FB7A5C1"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0,98</w:t>
            </w:r>
          </w:p>
        </w:tc>
        <w:tc>
          <w:tcPr>
            <w:tcW w:w="1134" w:type="dxa"/>
            <w:vAlign w:val="center"/>
          </w:tcPr>
          <w:p w14:paraId="7DC5544E" w14:textId="29FB3CF3"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0,96</w:t>
            </w:r>
          </w:p>
        </w:tc>
        <w:tc>
          <w:tcPr>
            <w:tcW w:w="1134" w:type="dxa"/>
            <w:vAlign w:val="center"/>
          </w:tcPr>
          <w:p w14:paraId="16403A76" w14:textId="7BBCC11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0,92</w:t>
            </w:r>
          </w:p>
        </w:tc>
        <w:tc>
          <w:tcPr>
            <w:tcW w:w="1134" w:type="dxa"/>
            <w:vAlign w:val="center"/>
          </w:tcPr>
          <w:p w14:paraId="390F79BD" w14:textId="05B7AA12"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0,90</w:t>
            </w:r>
          </w:p>
        </w:tc>
        <w:tc>
          <w:tcPr>
            <w:tcW w:w="1361" w:type="dxa"/>
            <w:vAlign w:val="center"/>
          </w:tcPr>
          <w:p w14:paraId="21BE1C55" w14:textId="6D2DC37E"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1,86</w:t>
            </w:r>
          </w:p>
        </w:tc>
      </w:tr>
      <w:tr w:rsidR="00CB05D3" w:rsidRPr="00651CA4" w14:paraId="7EF59B44" w14:textId="77777777" w:rsidTr="001C79CE">
        <w:trPr>
          <w:jc w:val="center"/>
        </w:trPr>
        <w:tc>
          <w:tcPr>
            <w:tcW w:w="846" w:type="dxa"/>
            <w:vAlign w:val="center"/>
          </w:tcPr>
          <w:p w14:paraId="785DCFEA" w14:textId="28C07AA9" w:rsidR="00CB05D3" w:rsidRPr="00651CA4" w:rsidRDefault="001C79CE" w:rsidP="003401D2">
            <w:pPr>
              <w:pStyle w:val="210"/>
              <w:shd w:val="clear" w:color="auto" w:fill="auto"/>
              <w:spacing w:before="0" w:after="0" w:line="280" w:lineRule="exact"/>
              <w:rPr>
                <w:sz w:val="22"/>
                <w:szCs w:val="22"/>
              </w:rPr>
            </w:pPr>
            <w:r>
              <w:rPr>
                <w:sz w:val="22"/>
                <w:szCs w:val="22"/>
              </w:rPr>
              <w:t>14</w:t>
            </w:r>
          </w:p>
        </w:tc>
        <w:tc>
          <w:tcPr>
            <w:tcW w:w="3082" w:type="dxa"/>
            <w:vAlign w:val="center"/>
          </w:tcPr>
          <w:p w14:paraId="41FE451C" w14:textId="77777777" w:rsidR="00CB05D3" w:rsidRDefault="00CB05D3" w:rsidP="003401D2">
            <w:pPr>
              <w:pStyle w:val="210"/>
              <w:shd w:val="clear" w:color="auto" w:fill="auto"/>
              <w:spacing w:before="0" w:after="0" w:line="280" w:lineRule="exact"/>
              <w:rPr>
                <w:sz w:val="22"/>
                <w:szCs w:val="22"/>
              </w:rPr>
            </w:pPr>
            <w:r>
              <w:rPr>
                <w:sz w:val="22"/>
                <w:szCs w:val="22"/>
              </w:rPr>
              <w:t xml:space="preserve">п. Усть-Кемь, </w:t>
            </w:r>
          </w:p>
          <w:p w14:paraId="52AE1BD0"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Калинина, 5А</w:t>
            </w:r>
          </w:p>
        </w:tc>
        <w:tc>
          <w:tcPr>
            <w:tcW w:w="1134" w:type="dxa"/>
            <w:vAlign w:val="center"/>
          </w:tcPr>
          <w:p w14:paraId="7C6DCFD4" w14:textId="7A2FA135"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12,60</w:t>
            </w:r>
          </w:p>
        </w:tc>
        <w:tc>
          <w:tcPr>
            <w:tcW w:w="1134" w:type="dxa"/>
            <w:vAlign w:val="center"/>
          </w:tcPr>
          <w:p w14:paraId="1BCAECFB" w14:textId="45AB5DCC"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12,28</w:t>
            </w:r>
          </w:p>
        </w:tc>
        <w:tc>
          <w:tcPr>
            <w:tcW w:w="1134" w:type="dxa"/>
            <w:vAlign w:val="center"/>
          </w:tcPr>
          <w:p w14:paraId="52F2217D" w14:textId="7080B30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12,41</w:t>
            </w:r>
          </w:p>
        </w:tc>
        <w:tc>
          <w:tcPr>
            <w:tcW w:w="1134" w:type="dxa"/>
            <w:vAlign w:val="center"/>
          </w:tcPr>
          <w:p w14:paraId="2DFB9D1D" w14:textId="00EA0B6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12,07</w:t>
            </w:r>
          </w:p>
        </w:tc>
        <w:tc>
          <w:tcPr>
            <w:tcW w:w="1361" w:type="dxa"/>
            <w:vAlign w:val="center"/>
          </w:tcPr>
          <w:p w14:paraId="28C7402C" w14:textId="0F3D0B38"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6,12</w:t>
            </w:r>
          </w:p>
        </w:tc>
      </w:tr>
      <w:tr w:rsidR="00CB05D3" w:rsidRPr="00651CA4" w14:paraId="2C9CB287" w14:textId="77777777" w:rsidTr="001C79CE">
        <w:trPr>
          <w:jc w:val="center"/>
        </w:trPr>
        <w:tc>
          <w:tcPr>
            <w:tcW w:w="846" w:type="dxa"/>
            <w:vAlign w:val="center"/>
          </w:tcPr>
          <w:p w14:paraId="2F528441" w14:textId="074CE332" w:rsidR="00CB05D3" w:rsidRPr="00651CA4" w:rsidRDefault="001C79CE" w:rsidP="003401D2">
            <w:pPr>
              <w:pStyle w:val="210"/>
              <w:shd w:val="clear" w:color="auto" w:fill="auto"/>
              <w:spacing w:before="0" w:after="0" w:line="280" w:lineRule="exact"/>
              <w:rPr>
                <w:sz w:val="22"/>
                <w:szCs w:val="22"/>
              </w:rPr>
            </w:pPr>
            <w:r>
              <w:rPr>
                <w:sz w:val="22"/>
                <w:szCs w:val="22"/>
              </w:rPr>
              <w:t>15</w:t>
            </w:r>
          </w:p>
        </w:tc>
        <w:tc>
          <w:tcPr>
            <w:tcW w:w="3082" w:type="dxa"/>
            <w:vAlign w:val="center"/>
          </w:tcPr>
          <w:p w14:paraId="0BA87188" w14:textId="77777777" w:rsidR="00CB05D3" w:rsidRDefault="00CB05D3" w:rsidP="003401D2">
            <w:pPr>
              <w:pStyle w:val="210"/>
              <w:shd w:val="clear" w:color="auto" w:fill="auto"/>
              <w:spacing w:before="0" w:after="0" w:line="280" w:lineRule="exact"/>
              <w:rPr>
                <w:sz w:val="22"/>
                <w:szCs w:val="22"/>
              </w:rPr>
            </w:pPr>
            <w:r>
              <w:rPr>
                <w:sz w:val="22"/>
                <w:szCs w:val="22"/>
              </w:rPr>
              <w:t xml:space="preserve">с. Усть-Пит, </w:t>
            </w:r>
          </w:p>
          <w:p w14:paraId="58181F8F"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Школьная, 10</w:t>
            </w:r>
          </w:p>
        </w:tc>
        <w:tc>
          <w:tcPr>
            <w:tcW w:w="1134" w:type="dxa"/>
            <w:vAlign w:val="center"/>
          </w:tcPr>
          <w:p w14:paraId="307F90C9" w14:textId="772E1A0D"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1,61</w:t>
            </w:r>
          </w:p>
        </w:tc>
        <w:tc>
          <w:tcPr>
            <w:tcW w:w="1134" w:type="dxa"/>
            <w:vAlign w:val="center"/>
          </w:tcPr>
          <w:p w14:paraId="28E22EB6" w14:textId="30DD1BE9"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1,59</w:t>
            </w:r>
          </w:p>
        </w:tc>
        <w:tc>
          <w:tcPr>
            <w:tcW w:w="1134" w:type="dxa"/>
            <w:vAlign w:val="center"/>
          </w:tcPr>
          <w:p w14:paraId="0826BEBB" w14:textId="293B1E26"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1,60</w:t>
            </w:r>
          </w:p>
        </w:tc>
        <w:tc>
          <w:tcPr>
            <w:tcW w:w="1134" w:type="dxa"/>
            <w:vAlign w:val="center"/>
          </w:tcPr>
          <w:p w14:paraId="516FD1C4" w14:textId="0A81C77E"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1,58</w:t>
            </w:r>
          </w:p>
        </w:tc>
        <w:tc>
          <w:tcPr>
            <w:tcW w:w="1361" w:type="dxa"/>
            <w:vAlign w:val="center"/>
          </w:tcPr>
          <w:p w14:paraId="49CF3122" w14:textId="78E8C7D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1,70</w:t>
            </w:r>
          </w:p>
        </w:tc>
      </w:tr>
      <w:tr w:rsidR="00CB05D3" w:rsidRPr="00651CA4" w14:paraId="60EDE242" w14:textId="77777777" w:rsidTr="001C79CE">
        <w:trPr>
          <w:jc w:val="center"/>
        </w:trPr>
        <w:tc>
          <w:tcPr>
            <w:tcW w:w="846" w:type="dxa"/>
            <w:vAlign w:val="center"/>
          </w:tcPr>
          <w:p w14:paraId="1279C255" w14:textId="2F73A91E" w:rsidR="00CB05D3" w:rsidRPr="00651CA4" w:rsidRDefault="001C79CE" w:rsidP="003401D2">
            <w:pPr>
              <w:pStyle w:val="210"/>
              <w:shd w:val="clear" w:color="auto" w:fill="auto"/>
              <w:spacing w:before="0" w:after="0" w:line="280" w:lineRule="exact"/>
              <w:rPr>
                <w:sz w:val="22"/>
                <w:szCs w:val="22"/>
              </w:rPr>
            </w:pPr>
            <w:r>
              <w:rPr>
                <w:sz w:val="22"/>
                <w:szCs w:val="22"/>
              </w:rPr>
              <w:t>16</w:t>
            </w:r>
          </w:p>
        </w:tc>
        <w:tc>
          <w:tcPr>
            <w:tcW w:w="3082" w:type="dxa"/>
            <w:vAlign w:val="center"/>
          </w:tcPr>
          <w:p w14:paraId="6420EFD3" w14:textId="77777777" w:rsidR="00CB05D3" w:rsidRDefault="00CB05D3" w:rsidP="003401D2">
            <w:pPr>
              <w:pStyle w:val="210"/>
              <w:shd w:val="clear" w:color="auto" w:fill="auto"/>
              <w:spacing w:before="0" w:after="0" w:line="280" w:lineRule="exact"/>
              <w:rPr>
                <w:sz w:val="22"/>
                <w:szCs w:val="22"/>
              </w:rPr>
            </w:pPr>
            <w:r>
              <w:rPr>
                <w:sz w:val="22"/>
                <w:szCs w:val="22"/>
              </w:rPr>
              <w:t xml:space="preserve">с. Чалбышево, </w:t>
            </w:r>
          </w:p>
          <w:p w14:paraId="5E9D4D4A"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Советская, 1Б</w:t>
            </w:r>
          </w:p>
        </w:tc>
        <w:tc>
          <w:tcPr>
            <w:tcW w:w="1134" w:type="dxa"/>
            <w:vAlign w:val="center"/>
          </w:tcPr>
          <w:p w14:paraId="53AAEF57" w14:textId="2C7AB710"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1,28</w:t>
            </w:r>
          </w:p>
        </w:tc>
        <w:tc>
          <w:tcPr>
            <w:tcW w:w="1134" w:type="dxa"/>
            <w:vAlign w:val="center"/>
          </w:tcPr>
          <w:p w14:paraId="5FACC62E" w14:textId="478A8C1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1,27</w:t>
            </w:r>
          </w:p>
        </w:tc>
        <w:tc>
          <w:tcPr>
            <w:tcW w:w="1134" w:type="dxa"/>
            <w:vAlign w:val="center"/>
          </w:tcPr>
          <w:p w14:paraId="023BA9EE" w14:textId="19015102"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1,18</w:t>
            </w:r>
          </w:p>
        </w:tc>
        <w:tc>
          <w:tcPr>
            <w:tcW w:w="1134" w:type="dxa"/>
            <w:vAlign w:val="center"/>
          </w:tcPr>
          <w:p w14:paraId="45F2D36C" w14:textId="2797D51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1,00</w:t>
            </w:r>
          </w:p>
        </w:tc>
        <w:tc>
          <w:tcPr>
            <w:tcW w:w="1361" w:type="dxa"/>
            <w:vAlign w:val="center"/>
          </w:tcPr>
          <w:p w14:paraId="0FA5A66A" w14:textId="31AACFE8"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2,01</w:t>
            </w:r>
          </w:p>
        </w:tc>
      </w:tr>
      <w:tr w:rsidR="00CB05D3" w:rsidRPr="00651CA4" w14:paraId="623D1609" w14:textId="77777777" w:rsidTr="001C79CE">
        <w:trPr>
          <w:jc w:val="center"/>
        </w:trPr>
        <w:tc>
          <w:tcPr>
            <w:tcW w:w="846" w:type="dxa"/>
            <w:vAlign w:val="center"/>
          </w:tcPr>
          <w:p w14:paraId="210DEF32" w14:textId="5DD99FA2" w:rsidR="00CB05D3" w:rsidRPr="00651CA4" w:rsidRDefault="001C79CE" w:rsidP="003401D2">
            <w:pPr>
              <w:pStyle w:val="210"/>
              <w:shd w:val="clear" w:color="auto" w:fill="auto"/>
              <w:spacing w:before="0" w:after="0" w:line="280" w:lineRule="exact"/>
              <w:rPr>
                <w:sz w:val="22"/>
                <w:szCs w:val="22"/>
              </w:rPr>
            </w:pPr>
            <w:r>
              <w:rPr>
                <w:sz w:val="22"/>
                <w:szCs w:val="22"/>
              </w:rPr>
              <w:t>17</w:t>
            </w:r>
          </w:p>
        </w:tc>
        <w:tc>
          <w:tcPr>
            <w:tcW w:w="3082" w:type="dxa"/>
            <w:vAlign w:val="center"/>
          </w:tcPr>
          <w:p w14:paraId="2E9E1640" w14:textId="77777777" w:rsidR="00CB05D3" w:rsidRDefault="00CB05D3" w:rsidP="003401D2">
            <w:pPr>
              <w:pStyle w:val="210"/>
              <w:shd w:val="clear" w:color="auto" w:fill="auto"/>
              <w:spacing w:before="0" w:after="0" w:line="280" w:lineRule="exact"/>
              <w:rPr>
                <w:sz w:val="22"/>
                <w:szCs w:val="22"/>
              </w:rPr>
            </w:pPr>
            <w:r>
              <w:rPr>
                <w:sz w:val="22"/>
                <w:szCs w:val="22"/>
              </w:rPr>
              <w:t xml:space="preserve">п. Шапкино, </w:t>
            </w:r>
          </w:p>
          <w:p w14:paraId="01C85ADD"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Мира, 2</w:t>
            </w:r>
          </w:p>
        </w:tc>
        <w:tc>
          <w:tcPr>
            <w:tcW w:w="1134" w:type="dxa"/>
            <w:vAlign w:val="center"/>
          </w:tcPr>
          <w:p w14:paraId="7E5279F1" w14:textId="44859A4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4,77</w:t>
            </w:r>
          </w:p>
        </w:tc>
        <w:tc>
          <w:tcPr>
            <w:tcW w:w="1134" w:type="dxa"/>
            <w:vAlign w:val="center"/>
          </w:tcPr>
          <w:p w14:paraId="3D1D1275" w14:textId="3ED64A6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4,65</w:t>
            </w:r>
          </w:p>
        </w:tc>
        <w:tc>
          <w:tcPr>
            <w:tcW w:w="1134" w:type="dxa"/>
            <w:vAlign w:val="center"/>
          </w:tcPr>
          <w:p w14:paraId="1F59DF4F" w14:textId="28C0B6F9"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4,81</w:t>
            </w:r>
          </w:p>
        </w:tc>
        <w:tc>
          <w:tcPr>
            <w:tcW w:w="1134" w:type="dxa"/>
            <w:vAlign w:val="center"/>
          </w:tcPr>
          <w:p w14:paraId="55D89424" w14:textId="08855D5D"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4,72</w:t>
            </w:r>
          </w:p>
        </w:tc>
        <w:tc>
          <w:tcPr>
            <w:tcW w:w="1361" w:type="dxa"/>
            <w:vAlign w:val="center"/>
          </w:tcPr>
          <w:p w14:paraId="70B81CFD" w14:textId="14B66796"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3,70</w:t>
            </w:r>
          </w:p>
        </w:tc>
      </w:tr>
      <w:tr w:rsidR="00CB05D3" w:rsidRPr="00651CA4" w14:paraId="793CA828" w14:textId="77777777" w:rsidTr="001C79CE">
        <w:trPr>
          <w:jc w:val="center"/>
        </w:trPr>
        <w:tc>
          <w:tcPr>
            <w:tcW w:w="846" w:type="dxa"/>
            <w:vAlign w:val="center"/>
          </w:tcPr>
          <w:p w14:paraId="5C83487C" w14:textId="67DB091A" w:rsidR="00CB05D3" w:rsidRPr="00651CA4" w:rsidRDefault="001C79CE" w:rsidP="003401D2">
            <w:pPr>
              <w:pStyle w:val="210"/>
              <w:shd w:val="clear" w:color="auto" w:fill="auto"/>
              <w:spacing w:before="0" w:after="0" w:line="280" w:lineRule="exact"/>
              <w:rPr>
                <w:sz w:val="22"/>
                <w:szCs w:val="22"/>
              </w:rPr>
            </w:pPr>
            <w:r>
              <w:rPr>
                <w:sz w:val="22"/>
                <w:szCs w:val="22"/>
              </w:rPr>
              <w:t>18</w:t>
            </w:r>
          </w:p>
        </w:tc>
        <w:tc>
          <w:tcPr>
            <w:tcW w:w="3082" w:type="dxa"/>
            <w:vAlign w:val="center"/>
          </w:tcPr>
          <w:p w14:paraId="3380A87F" w14:textId="77777777" w:rsidR="00CB05D3" w:rsidRDefault="00CB05D3" w:rsidP="003401D2">
            <w:pPr>
              <w:pStyle w:val="210"/>
              <w:shd w:val="clear" w:color="auto" w:fill="auto"/>
              <w:spacing w:before="0" w:after="0" w:line="280" w:lineRule="exact"/>
              <w:rPr>
                <w:sz w:val="22"/>
                <w:szCs w:val="22"/>
              </w:rPr>
            </w:pPr>
            <w:r>
              <w:rPr>
                <w:sz w:val="22"/>
                <w:szCs w:val="22"/>
              </w:rPr>
              <w:t xml:space="preserve">п. Шапкино, </w:t>
            </w:r>
          </w:p>
          <w:p w14:paraId="69CCD5BE"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Лесная, 12</w:t>
            </w:r>
          </w:p>
        </w:tc>
        <w:tc>
          <w:tcPr>
            <w:tcW w:w="1134" w:type="dxa"/>
            <w:vAlign w:val="center"/>
          </w:tcPr>
          <w:p w14:paraId="7230D068" w14:textId="4DD9C90D"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1,86</w:t>
            </w:r>
          </w:p>
        </w:tc>
        <w:tc>
          <w:tcPr>
            <w:tcW w:w="1134" w:type="dxa"/>
            <w:vAlign w:val="center"/>
          </w:tcPr>
          <w:p w14:paraId="55B825AF" w14:textId="3567DC64"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1,79</w:t>
            </w:r>
          </w:p>
        </w:tc>
        <w:tc>
          <w:tcPr>
            <w:tcW w:w="1134" w:type="dxa"/>
            <w:vAlign w:val="center"/>
          </w:tcPr>
          <w:p w14:paraId="148A86D0" w14:textId="780E7D7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1,61</w:t>
            </w:r>
          </w:p>
        </w:tc>
        <w:tc>
          <w:tcPr>
            <w:tcW w:w="1134" w:type="dxa"/>
            <w:vAlign w:val="center"/>
          </w:tcPr>
          <w:p w14:paraId="2162A40B" w14:textId="3758FC1D"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1,38</w:t>
            </w:r>
          </w:p>
        </w:tc>
        <w:tc>
          <w:tcPr>
            <w:tcW w:w="1361" w:type="dxa"/>
            <w:vAlign w:val="center"/>
          </w:tcPr>
          <w:p w14:paraId="603C029A" w14:textId="5116B3B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3,26</w:t>
            </w:r>
          </w:p>
        </w:tc>
      </w:tr>
      <w:tr w:rsidR="00CB05D3" w:rsidRPr="00651CA4" w14:paraId="3019451F" w14:textId="77777777" w:rsidTr="001C79CE">
        <w:trPr>
          <w:jc w:val="center"/>
        </w:trPr>
        <w:tc>
          <w:tcPr>
            <w:tcW w:w="846" w:type="dxa"/>
            <w:vAlign w:val="center"/>
          </w:tcPr>
          <w:p w14:paraId="270BFB0C" w14:textId="1A343577" w:rsidR="00CB05D3" w:rsidRPr="00651CA4" w:rsidRDefault="001C79CE" w:rsidP="003401D2">
            <w:pPr>
              <w:pStyle w:val="210"/>
              <w:shd w:val="clear" w:color="auto" w:fill="auto"/>
              <w:spacing w:before="0" w:after="0" w:line="280" w:lineRule="exact"/>
              <w:rPr>
                <w:sz w:val="22"/>
                <w:szCs w:val="22"/>
              </w:rPr>
            </w:pPr>
            <w:r>
              <w:rPr>
                <w:sz w:val="22"/>
                <w:szCs w:val="22"/>
              </w:rPr>
              <w:t>19</w:t>
            </w:r>
          </w:p>
        </w:tc>
        <w:tc>
          <w:tcPr>
            <w:tcW w:w="3082" w:type="dxa"/>
            <w:vAlign w:val="center"/>
          </w:tcPr>
          <w:p w14:paraId="11AAC039" w14:textId="77777777" w:rsidR="00CB05D3" w:rsidRDefault="00CB05D3" w:rsidP="003401D2">
            <w:pPr>
              <w:pStyle w:val="210"/>
              <w:shd w:val="clear" w:color="auto" w:fill="auto"/>
              <w:spacing w:before="0" w:after="0" w:line="280" w:lineRule="exact"/>
              <w:rPr>
                <w:sz w:val="22"/>
                <w:szCs w:val="22"/>
              </w:rPr>
            </w:pPr>
            <w:r>
              <w:rPr>
                <w:sz w:val="22"/>
                <w:szCs w:val="22"/>
              </w:rPr>
              <w:t xml:space="preserve">с. Ярцево, </w:t>
            </w:r>
          </w:p>
          <w:p w14:paraId="5E9CFB69"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Мира, 28</w:t>
            </w:r>
          </w:p>
        </w:tc>
        <w:tc>
          <w:tcPr>
            <w:tcW w:w="1134" w:type="dxa"/>
            <w:vAlign w:val="center"/>
          </w:tcPr>
          <w:p w14:paraId="4765C788" w14:textId="25306AD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2,93</w:t>
            </w:r>
          </w:p>
        </w:tc>
        <w:tc>
          <w:tcPr>
            <w:tcW w:w="1134" w:type="dxa"/>
            <w:vAlign w:val="center"/>
          </w:tcPr>
          <w:p w14:paraId="26A484D3" w14:textId="65A9B47D"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2,78</w:t>
            </w:r>
          </w:p>
        </w:tc>
        <w:tc>
          <w:tcPr>
            <w:tcW w:w="1134" w:type="dxa"/>
            <w:vAlign w:val="center"/>
          </w:tcPr>
          <w:p w14:paraId="10885305" w14:textId="75ED0336"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2,84</w:t>
            </w:r>
          </w:p>
        </w:tc>
        <w:tc>
          <w:tcPr>
            <w:tcW w:w="1134" w:type="dxa"/>
            <w:vAlign w:val="center"/>
          </w:tcPr>
          <w:p w14:paraId="58E59B6A" w14:textId="24F495DD"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2,84</w:t>
            </w:r>
          </w:p>
        </w:tc>
        <w:tc>
          <w:tcPr>
            <w:tcW w:w="1361" w:type="dxa"/>
            <w:vAlign w:val="center"/>
          </w:tcPr>
          <w:p w14:paraId="7B881EFA" w14:textId="37C0267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2,63</w:t>
            </w:r>
          </w:p>
        </w:tc>
      </w:tr>
      <w:tr w:rsidR="00CB05D3" w:rsidRPr="00651CA4" w14:paraId="73A19F39" w14:textId="77777777" w:rsidTr="001C79CE">
        <w:trPr>
          <w:jc w:val="center"/>
        </w:trPr>
        <w:tc>
          <w:tcPr>
            <w:tcW w:w="846" w:type="dxa"/>
            <w:vAlign w:val="center"/>
          </w:tcPr>
          <w:p w14:paraId="547D8A1B" w14:textId="60928730" w:rsidR="00CB05D3" w:rsidRPr="00651CA4" w:rsidRDefault="001C79CE" w:rsidP="003401D2">
            <w:pPr>
              <w:pStyle w:val="210"/>
              <w:shd w:val="clear" w:color="auto" w:fill="auto"/>
              <w:spacing w:before="0" w:after="0" w:line="280" w:lineRule="exact"/>
              <w:rPr>
                <w:sz w:val="22"/>
                <w:szCs w:val="22"/>
              </w:rPr>
            </w:pPr>
            <w:r>
              <w:rPr>
                <w:sz w:val="22"/>
                <w:szCs w:val="22"/>
              </w:rPr>
              <w:t>20</w:t>
            </w:r>
          </w:p>
        </w:tc>
        <w:tc>
          <w:tcPr>
            <w:tcW w:w="3082" w:type="dxa"/>
            <w:vAlign w:val="center"/>
          </w:tcPr>
          <w:p w14:paraId="6F281176" w14:textId="77777777" w:rsidR="00CB05D3" w:rsidRDefault="00CB05D3" w:rsidP="003401D2">
            <w:pPr>
              <w:pStyle w:val="210"/>
              <w:shd w:val="clear" w:color="auto" w:fill="auto"/>
              <w:spacing w:before="0" w:after="0" w:line="280" w:lineRule="exact"/>
              <w:rPr>
                <w:sz w:val="22"/>
                <w:szCs w:val="22"/>
              </w:rPr>
            </w:pPr>
            <w:r>
              <w:rPr>
                <w:sz w:val="22"/>
                <w:szCs w:val="22"/>
              </w:rPr>
              <w:t xml:space="preserve">п. Абалаково, </w:t>
            </w:r>
          </w:p>
          <w:p w14:paraId="6F32CC08"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Школьная, 5Б</w:t>
            </w:r>
          </w:p>
        </w:tc>
        <w:tc>
          <w:tcPr>
            <w:tcW w:w="1134" w:type="dxa"/>
            <w:vAlign w:val="center"/>
          </w:tcPr>
          <w:p w14:paraId="0ACA4BF7" w14:textId="11FF277C"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1,81</w:t>
            </w:r>
          </w:p>
        </w:tc>
        <w:tc>
          <w:tcPr>
            <w:tcW w:w="1134" w:type="dxa"/>
            <w:vAlign w:val="center"/>
          </w:tcPr>
          <w:p w14:paraId="0DD0FC5B" w14:textId="7754B3A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1,76</w:t>
            </w:r>
          </w:p>
        </w:tc>
        <w:tc>
          <w:tcPr>
            <w:tcW w:w="1134" w:type="dxa"/>
            <w:vAlign w:val="center"/>
          </w:tcPr>
          <w:p w14:paraId="256DD653" w14:textId="69FBE1A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1,78</w:t>
            </w:r>
          </w:p>
        </w:tc>
        <w:tc>
          <w:tcPr>
            <w:tcW w:w="1134" w:type="dxa"/>
            <w:vAlign w:val="center"/>
          </w:tcPr>
          <w:p w14:paraId="01C3E887" w14:textId="226D8FC5"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1,73</w:t>
            </w:r>
          </w:p>
        </w:tc>
        <w:tc>
          <w:tcPr>
            <w:tcW w:w="1361" w:type="dxa"/>
            <w:vAlign w:val="center"/>
          </w:tcPr>
          <w:p w14:paraId="53BC2343" w14:textId="38290AA8"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3,07</w:t>
            </w:r>
          </w:p>
        </w:tc>
      </w:tr>
      <w:tr w:rsidR="00CB05D3" w:rsidRPr="00651CA4" w14:paraId="64BF368E" w14:textId="77777777" w:rsidTr="001C79CE">
        <w:trPr>
          <w:jc w:val="center"/>
        </w:trPr>
        <w:tc>
          <w:tcPr>
            <w:tcW w:w="846" w:type="dxa"/>
            <w:vAlign w:val="center"/>
          </w:tcPr>
          <w:p w14:paraId="1A665568" w14:textId="123F0397" w:rsidR="00CB05D3" w:rsidRPr="00651CA4" w:rsidRDefault="001C79CE" w:rsidP="003401D2">
            <w:pPr>
              <w:pStyle w:val="210"/>
              <w:shd w:val="clear" w:color="auto" w:fill="auto"/>
              <w:spacing w:before="0" w:after="0" w:line="280" w:lineRule="exact"/>
              <w:rPr>
                <w:sz w:val="22"/>
                <w:szCs w:val="22"/>
              </w:rPr>
            </w:pPr>
            <w:r>
              <w:rPr>
                <w:sz w:val="22"/>
                <w:szCs w:val="22"/>
              </w:rPr>
              <w:t>21</w:t>
            </w:r>
          </w:p>
        </w:tc>
        <w:tc>
          <w:tcPr>
            <w:tcW w:w="3082" w:type="dxa"/>
            <w:vAlign w:val="center"/>
          </w:tcPr>
          <w:p w14:paraId="62E72875" w14:textId="77777777" w:rsidR="00CB05D3" w:rsidRDefault="00CB05D3" w:rsidP="003401D2">
            <w:pPr>
              <w:pStyle w:val="210"/>
              <w:shd w:val="clear" w:color="auto" w:fill="auto"/>
              <w:spacing w:before="0" w:after="0" w:line="280" w:lineRule="exact"/>
              <w:rPr>
                <w:sz w:val="22"/>
                <w:szCs w:val="22"/>
              </w:rPr>
            </w:pPr>
            <w:r>
              <w:rPr>
                <w:sz w:val="22"/>
                <w:szCs w:val="22"/>
              </w:rPr>
              <w:t xml:space="preserve">с. Абалаково, </w:t>
            </w:r>
          </w:p>
          <w:p w14:paraId="5907FAC0"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Заречная, 20А</w:t>
            </w:r>
          </w:p>
        </w:tc>
        <w:tc>
          <w:tcPr>
            <w:tcW w:w="1134" w:type="dxa"/>
            <w:vAlign w:val="center"/>
          </w:tcPr>
          <w:p w14:paraId="222B8752" w14:textId="0E7ECCF0"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2,04</w:t>
            </w:r>
          </w:p>
        </w:tc>
        <w:tc>
          <w:tcPr>
            <w:tcW w:w="1134" w:type="dxa"/>
            <w:vAlign w:val="center"/>
          </w:tcPr>
          <w:p w14:paraId="7AF31A05" w14:textId="061F7773"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1,63</w:t>
            </w:r>
          </w:p>
        </w:tc>
        <w:tc>
          <w:tcPr>
            <w:tcW w:w="1134" w:type="dxa"/>
            <w:vAlign w:val="center"/>
          </w:tcPr>
          <w:p w14:paraId="5B3A2BB9" w14:textId="43CFC0D0"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16,0</w:t>
            </w:r>
          </w:p>
        </w:tc>
        <w:tc>
          <w:tcPr>
            <w:tcW w:w="1134" w:type="dxa"/>
            <w:vAlign w:val="center"/>
          </w:tcPr>
          <w:p w14:paraId="61AC466D" w14:textId="37B3332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1,48</w:t>
            </w:r>
          </w:p>
        </w:tc>
        <w:tc>
          <w:tcPr>
            <w:tcW w:w="1361" w:type="dxa"/>
            <w:vAlign w:val="center"/>
          </w:tcPr>
          <w:p w14:paraId="2916A4DB" w14:textId="11075EE0"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2,75</w:t>
            </w:r>
          </w:p>
        </w:tc>
      </w:tr>
      <w:tr w:rsidR="00CB05D3" w:rsidRPr="00651CA4" w14:paraId="61B69961" w14:textId="77777777" w:rsidTr="001C79CE">
        <w:trPr>
          <w:jc w:val="center"/>
        </w:trPr>
        <w:tc>
          <w:tcPr>
            <w:tcW w:w="846" w:type="dxa"/>
            <w:vAlign w:val="center"/>
          </w:tcPr>
          <w:p w14:paraId="169CCCFD" w14:textId="6043046B" w:rsidR="00CB05D3" w:rsidRPr="00651CA4" w:rsidRDefault="001C79CE" w:rsidP="003401D2">
            <w:pPr>
              <w:pStyle w:val="210"/>
              <w:shd w:val="clear" w:color="auto" w:fill="auto"/>
              <w:spacing w:before="0" w:after="0" w:line="280" w:lineRule="exact"/>
              <w:rPr>
                <w:sz w:val="22"/>
                <w:szCs w:val="22"/>
              </w:rPr>
            </w:pPr>
            <w:r>
              <w:rPr>
                <w:sz w:val="22"/>
                <w:szCs w:val="22"/>
              </w:rPr>
              <w:t>22</w:t>
            </w:r>
          </w:p>
        </w:tc>
        <w:tc>
          <w:tcPr>
            <w:tcW w:w="3082" w:type="dxa"/>
            <w:vAlign w:val="center"/>
          </w:tcPr>
          <w:p w14:paraId="1870D2DD" w14:textId="77777777" w:rsidR="00CB05D3" w:rsidRDefault="00CB05D3" w:rsidP="003401D2">
            <w:pPr>
              <w:pStyle w:val="210"/>
              <w:shd w:val="clear" w:color="auto" w:fill="auto"/>
              <w:spacing w:before="0" w:after="0" w:line="280" w:lineRule="exact"/>
              <w:rPr>
                <w:sz w:val="22"/>
                <w:szCs w:val="22"/>
              </w:rPr>
            </w:pPr>
            <w:r>
              <w:rPr>
                <w:sz w:val="22"/>
                <w:szCs w:val="22"/>
              </w:rPr>
              <w:t xml:space="preserve">д. Анциферово, </w:t>
            </w:r>
          </w:p>
          <w:p w14:paraId="3B5630AB"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Шаробаева, 2</w:t>
            </w:r>
          </w:p>
        </w:tc>
        <w:tc>
          <w:tcPr>
            <w:tcW w:w="1134" w:type="dxa"/>
            <w:vAlign w:val="center"/>
          </w:tcPr>
          <w:p w14:paraId="7495D56D"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c>
          <w:tcPr>
            <w:tcW w:w="1134" w:type="dxa"/>
            <w:vAlign w:val="center"/>
          </w:tcPr>
          <w:p w14:paraId="3329B77A"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c>
          <w:tcPr>
            <w:tcW w:w="1134" w:type="dxa"/>
            <w:vAlign w:val="center"/>
          </w:tcPr>
          <w:p w14:paraId="627086FB"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c>
          <w:tcPr>
            <w:tcW w:w="1134" w:type="dxa"/>
            <w:vAlign w:val="center"/>
          </w:tcPr>
          <w:p w14:paraId="11F725DA"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c>
          <w:tcPr>
            <w:tcW w:w="1361" w:type="dxa"/>
            <w:vAlign w:val="center"/>
          </w:tcPr>
          <w:p w14:paraId="5173C76E"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r>
      <w:tr w:rsidR="00CB05D3" w:rsidRPr="00651CA4" w14:paraId="1D537DB6" w14:textId="77777777" w:rsidTr="001C79CE">
        <w:trPr>
          <w:jc w:val="center"/>
        </w:trPr>
        <w:tc>
          <w:tcPr>
            <w:tcW w:w="846" w:type="dxa"/>
            <w:vAlign w:val="center"/>
          </w:tcPr>
          <w:p w14:paraId="352716F3" w14:textId="620486B7" w:rsidR="00CB05D3" w:rsidRPr="00651CA4" w:rsidRDefault="001C79CE" w:rsidP="003401D2">
            <w:pPr>
              <w:pStyle w:val="210"/>
              <w:shd w:val="clear" w:color="auto" w:fill="auto"/>
              <w:spacing w:before="0" w:after="0" w:line="280" w:lineRule="exact"/>
              <w:rPr>
                <w:sz w:val="22"/>
                <w:szCs w:val="22"/>
              </w:rPr>
            </w:pPr>
            <w:r>
              <w:rPr>
                <w:sz w:val="22"/>
                <w:szCs w:val="22"/>
              </w:rPr>
              <w:t>23</w:t>
            </w:r>
          </w:p>
        </w:tc>
        <w:tc>
          <w:tcPr>
            <w:tcW w:w="3082" w:type="dxa"/>
            <w:vAlign w:val="center"/>
          </w:tcPr>
          <w:p w14:paraId="37A833A8" w14:textId="77777777" w:rsidR="00CB05D3" w:rsidRDefault="00CB05D3" w:rsidP="003401D2">
            <w:pPr>
              <w:pStyle w:val="210"/>
              <w:shd w:val="clear" w:color="auto" w:fill="auto"/>
              <w:spacing w:before="0" w:after="0" w:line="280" w:lineRule="exact"/>
              <w:rPr>
                <w:sz w:val="22"/>
                <w:szCs w:val="22"/>
              </w:rPr>
            </w:pPr>
            <w:r>
              <w:rPr>
                <w:sz w:val="22"/>
                <w:szCs w:val="22"/>
              </w:rPr>
              <w:t xml:space="preserve">п. Майское, </w:t>
            </w:r>
          </w:p>
          <w:p w14:paraId="4AD28388"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Школьная, 13А</w:t>
            </w:r>
          </w:p>
        </w:tc>
        <w:tc>
          <w:tcPr>
            <w:tcW w:w="1134" w:type="dxa"/>
            <w:vAlign w:val="center"/>
          </w:tcPr>
          <w:p w14:paraId="090CC789"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0,42</w:t>
            </w:r>
          </w:p>
        </w:tc>
        <w:tc>
          <w:tcPr>
            <w:tcW w:w="1134" w:type="dxa"/>
            <w:vAlign w:val="center"/>
          </w:tcPr>
          <w:p w14:paraId="4A4F7F0D"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0,47</w:t>
            </w:r>
          </w:p>
        </w:tc>
        <w:tc>
          <w:tcPr>
            <w:tcW w:w="1134" w:type="dxa"/>
            <w:vAlign w:val="center"/>
          </w:tcPr>
          <w:p w14:paraId="66C9FCF9"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0,56</w:t>
            </w:r>
          </w:p>
        </w:tc>
        <w:tc>
          <w:tcPr>
            <w:tcW w:w="1134" w:type="dxa"/>
            <w:vAlign w:val="center"/>
          </w:tcPr>
          <w:p w14:paraId="6DFAC1D5"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0,62</w:t>
            </w:r>
          </w:p>
        </w:tc>
        <w:tc>
          <w:tcPr>
            <w:tcW w:w="1361" w:type="dxa"/>
            <w:vAlign w:val="center"/>
          </w:tcPr>
          <w:p w14:paraId="47EAFF5D"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2,19</w:t>
            </w:r>
          </w:p>
        </w:tc>
      </w:tr>
      <w:tr w:rsidR="00CB05D3" w:rsidRPr="00651CA4" w14:paraId="41941B9A" w14:textId="77777777" w:rsidTr="001C79CE">
        <w:trPr>
          <w:jc w:val="center"/>
        </w:trPr>
        <w:tc>
          <w:tcPr>
            <w:tcW w:w="846" w:type="dxa"/>
            <w:vAlign w:val="center"/>
          </w:tcPr>
          <w:p w14:paraId="270A6A50" w14:textId="0767A8E8" w:rsidR="00CB05D3" w:rsidRPr="00651CA4" w:rsidRDefault="001C79CE" w:rsidP="003401D2">
            <w:pPr>
              <w:pStyle w:val="210"/>
              <w:shd w:val="clear" w:color="auto" w:fill="auto"/>
              <w:spacing w:before="0" w:after="0" w:line="280" w:lineRule="exact"/>
              <w:rPr>
                <w:sz w:val="22"/>
                <w:szCs w:val="22"/>
              </w:rPr>
            </w:pPr>
            <w:r>
              <w:rPr>
                <w:sz w:val="22"/>
                <w:szCs w:val="22"/>
              </w:rPr>
              <w:t>24</w:t>
            </w:r>
          </w:p>
        </w:tc>
        <w:tc>
          <w:tcPr>
            <w:tcW w:w="3082" w:type="dxa"/>
            <w:vAlign w:val="center"/>
          </w:tcPr>
          <w:p w14:paraId="559D4592" w14:textId="77777777" w:rsidR="00CB05D3" w:rsidRDefault="00CB05D3" w:rsidP="003401D2">
            <w:pPr>
              <w:pStyle w:val="210"/>
              <w:shd w:val="clear" w:color="auto" w:fill="auto"/>
              <w:spacing w:before="0" w:after="0" w:line="280" w:lineRule="exact"/>
              <w:rPr>
                <w:sz w:val="22"/>
                <w:szCs w:val="22"/>
              </w:rPr>
            </w:pPr>
            <w:r>
              <w:rPr>
                <w:sz w:val="22"/>
                <w:szCs w:val="22"/>
              </w:rPr>
              <w:t xml:space="preserve">д. Малобелая, </w:t>
            </w:r>
          </w:p>
          <w:p w14:paraId="0D82C8F6"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70 лет Октября, 26А</w:t>
            </w:r>
          </w:p>
        </w:tc>
        <w:tc>
          <w:tcPr>
            <w:tcW w:w="1134" w:type="dxa"/>
            <w:vAlign w:val="center"/>
          </w:tcPr>
          <w:p w14:paraId="6D642D74" w14:textId="5A7E872E"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1,31</w:t>
            </w:r>
          </w:p>
        </w:tc>
        <w:tc>
          <w:tcPr>
            <w:tcW w:w="1134" w:type="dxa"/>
            <w:vAlign w:val="center"/>
          </w:tcPr>
          <w:p w14:paraId="37309BCD" w14:textId="76AE90EB"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1,26</w:t>
            </w:r>
          </w:p>
        </w:tc>
        <w:tc>
          <w:tcPr>
            <w:tcW w:w="1134" w:type="dxa"/>
            <w:vAlign w:val="center"/>
          </w:tcPr>
          <w:p w14:paraId="5ED5C73C" w14:textId="09E187CA" w:rsidR="00CB05D3" w:rsidRPr="00651CA4" w:rsidRDefault="00EA7748" w:rsidP="003401D2">
            <w:pPr>
              <w:pStyle w:val="210"/>
              <w:shd w:val="clear" w:color="auto" w:fill="auto"/>
              <w:spacing w:before="0" w:after="0" w:line="326" w:lineRule="exact"/>
              <w:ind w:right="140"/>
              <w:jc w:val="center"/>
              <w:rPr>
                <w:sz w:val="22"/>
                <w:szCs w:val="22"/>
              </w:rPr>
            </w:pPr>
            <w:r>
              <w:rPr>
                <w:sz w:val="22"/>
                <w:szCs w:val="22"/>
              </w:rPr>
              <w:t>1,29</w:t>
            </w:r>
          </w:p>
        </w:tc>
        <w:tc>
          <w:tcPr>
            <w:tcW w:w="1134" w:type="dxa"/>
            <w:vAlign w:val="center"/>
          </w:tcPr>
          <w:p w14:paraId="4A4938BD"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c>
          <w:tcPr>
            <w:tcW w:w="1361" w:type="dxa"/>
            <w:vAlign w:val="center"/>
          </w:tcPr>
          <w:p w14:paraId="761292BC"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r>
      <w:tr w:rsidR="00CB05D3" w:rsidRPr="00651CA4" w14:paraId="7EAA066E" w14:textId="77777777" w:rsidTr="001C79CE">
        <w:trPr>
          <w:jc w:val="center"/>
        </w:trPr>
        <w:tc>
          <w:tcPr>
            <w:tcW w:w="846" w:type="dxa"/>
            <w:vAlign w:val="center"/>
          </w:tcPr>
          <w:p w14:paraId="69F3AC99" w14:textId="0579E55A" w:rsidR="00CB05D3" w:rsidRPr="00651CA4" w:rsidRDefault="001C79CE" w:rsidP="003401D2">
            <w:pPr>
              <w:pStyle w:val="210"/>
              <w:shd w:val="clear" w:color="auto" w:fill="auto"/>
              <w:spacing w:before="0" w:after="0" w:line="280" w:lineRule="exact"/>
              <w:rPr>
                <w:sz w:val="22"/>
                <w:szCs w:val="22"/>
              </w:rPr>
            </w:pPr>
            <w:r>
              <w:rPr>
                <w:sz w:val="22"/>
                <w:szCs w:val="22"/>
              </w:rPr>
              <w:t>25</w:t>
            </w:r>
          </w:p>
        </w:tc>
        <w:tc>
          <w:tcPr>
            <w:tcW w:w="3082" w:type="dxa"/>
            <w:vAlign w:val="center"/>
          </w:tcPr>
          <w:p w14:paraId="443158A0" w14:textId="77777777" w:rsidR="00CB05D3" w:rsidRDefault="00CB05D3" w:rsidP="003401D2">
            <w:pPr>
              <w:pStyle w:val="210"/>
              <w:shd w:val="clear" w:color="auto" w:fill="auto"/>
              <w:spacing w:before="0" w:after="0" w:line="280" w:lineRule="exact"/>
              <w:rPr>
                <w:sz w:val="22"/>
                <w:szCs w:val="22"/>
              </w:rPr>
            </w:pPr>
            <w:r>
              <w:rPr>
                <w:sz w:val="22"/>
                <w:szCs w:val="22"/>
              </w:rPr>
              <w:t xml:space="preserve">д. Никулино, </w:t>
            </w:r>
          </w:p>
          <w:p w14:paraId="3421D34F"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Береговая, 22</w:t>
            </w:r>
          </w:p>
        </w:tc>
        <w:tc>
          <w:tcPr>
            <w:tcW w:w="1134" w:type="dxa"/>
            <w:vAlign w:val="center"/>
          </w:tcPr>
          <w:p w14:paraId="10B447BB"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c>
          <w:tcPr>
            <w:tcW w:w="1134" w:type="dxa"/>
            <w:vAlign w:val="center"/>
          </w:tcPr>
          <w:p w14:paraId="6F309617"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c>
          <w:tcPr>
            <w:tcW w:w="1134" w:type="dxa"/>
            <w:vAlign w:val="center"/>
          </w:tcPr>
          <w:p w14:paraId="35FAE34C"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c>
          <w:tcPr>
            <w:tcW w:w="1134" w:type="dxa"/>
            <w:vAlign w:val="center"/>
          </w:tcPr>
          <w:p w14:paraId="74EEA6A9"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c>
          <w:tcPr>
            <w:tcW w:w="1361" w:type="dxa"/>
            <w:vAlign w:val="center"/>
          </w:tcPr>
          <w:p w14:paraId="027C8940"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r>
      <w:tr w:rsidR="00CB05D3" w:rsidRPr="00651CA4" w14:paraId="59E5790B" w14:textId="77777777" w:rsidTr="001C79CE">
        <w:trPr>
          <w:jc w:val="center"/>
        </w:trPr>
        <w:tc>
          <w:tcPr>
            <w:tcW w:w="846" w:type="dxa"/>
            <w:vAlign w:val="center"/>
          </w:tcPr>
          <w:p w14:paraId="5BC5B448" w14:textId="6CFD0B26" w:rsidR="00CB05D3" w:rsidRPr="00651CA4" w:rsidRDefault="001C79CE" w:rsidP="003401D2">
            <w:pPr>
              <w:pStyle w:val="210"/>
              <w:shd w:val="clear" w:color="auto" w:fill="auto"/>
              <w:spacing w:before="0" w:after="0" w:line="280" w:lineRule="exact"/>
              <w:rPr>
                <w:sz w:val="22"/>
                <w:szCs w:val="22"/>
              </w:rPr>
            </w:pPr>
            <w:r>
              <w:rPr>
                <w:sz w:val="22"/>
                <w:szCs w:val="22"/>
              </w:rPr>
              <w:t>26</w:t>
            </w:r>
          </w:p>
        </w:tc>
        <w:tc>
          <w:tcPr>
            <w:tcW w:w="3082" w:type="dxa"/>
            <w:vAlign w:val="center"/>
          </w:tcPr>
          <w:p w14:paraId="4AA2048C" w14:textId="77777777" w:rsidR="00CB05D3" w:rsidRPr="00651CA4" w:rsidRDefault="00CB05D3" w:rsidP="003401D2">
            <w:pPr>
              <w:pStyle w:val="210"/>
              <w:shd w:val="clear" w:color="auto" w:fill="auto"/>
              <w:spacing w:before="0" w:after="0" w:line="280" w:lineRule="exact"/>
              <w:rPr>
                <w:sz w:val="22"/>
                <w:szCs w:val="22"/>
              </w:rPr>
            </w:pPr>
            <w:r>
              <w:rPr>
                <w:sz w:val="22"/>
                <w:szCs w:val="22"/>
              </w:rPr>
              <w:t xml:space="preserve">п. Новый Городок, ул. Лесная, </w:t>
            </w:r>
            <w:r>
              <w:rPr>
                <w:sz w:val="22"/>
                <w:szCs w:val="22"/>
              </w:rPr>
              <w:lastRenderedPageBreak/>
              <w:t>1А</w:t>
            </w:r>
          </w:p>
        </w:tc>
        <w:tc>
          <w:tcPr>
            <w:tcW w:w="1134" w:type="dxa"/>
            <w:vAlign w:val="center"/>
          </w:tcPr>
          <w:p w14:paraId="44955942"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lastRenderedPageBreak/>
              <w:t>2,19</w:t>
            </w:r>
          </w:p>
        </w:tc>
        <w:tc>
          <w:tcPr>
            <w:tcW w:w="1134" w:type="dxa"/>
            <w:vAlign w:val="center"/>
          </w:tcPr>
          <w:p w14:paraId="308E101F"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1,98</w:t>
            </w:r>
          </w:p>
        </w:tc>
        <w:tc>
          <w:tcPr>
            <w:tcW w:w="1134" w:type="dxa"/>
            <w:vAlign w:val="center"/>
          </w:tcPr>
          <w:p w14:paraId="550D3241"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1,88</w:t>
            </w:r>
          </w:p>
        </w:tc>
        <w:tc>
          <w:tcPr>
            <w:tcW w:w="1134" w:type="dxa"/>
            <w:vAlign w:val="center"/>
          </w:tcPr>
          <w:p w14:paraId="764DBBE8"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1,76</w:t>
            </w:r>
          </w:p>
        </w:tc>
        <w:tc>
          <w:tcPr>
            <w:tcW w:w="1361" w:type="dxa"/>
            <w:vAlign w:val="center"/>
          </w:tcPr>
          <w:p w14:paraId="1F2E9A63"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3,32</w:t>
            </w:r>
          </w:p>
        </w:tc>
      </w:tr>
      <w:tr w:rsidR="00CB05D3" w:rsidRPr="00651CA4" w14:paraId="5D3412A9" w14:textId="77777777" w:rsidTr="001C79CE">
        <w:trPr>
          <w:jc w:val="center"/>
        </w:trPr>
        <w:tc>
          <w:tcPr>
            <w:tcW w:w="846" w:type="dxa"/>
            <w:vAlign w:val="center"/>
          </w:tcPr>
          <w:p w14:paraId="536173DC" w14:textId="60BF1DEC" w:rsidR="00CB05D3" w:rsidRPr="00651CA4" w:rsidRDefault="001C79CE" w:rsidP="003401D2">
            <w:pPr>
              <w:pStyle w:val="210"/>
              <w:shd w:val="clear" w:color="auto" w:fill="auto"/>
              <w:spacing w:before="0" w:after="0" w:line="280" w:lineRule="exact"/>
              <w:rPr>
                <w:sz w:val="22"/>
                <w:szCs w:val="22"/>
              </w:rPr>
            </w:pPr>
            <w:r>
              <w:rPr>
                <w:sz w:val="22"/>
                <w:szCs w:val="22"/>
              </w:rPr>
              <w:lastRenderedPageBreak/>
              <w:t>27</w:t>
            </w:r>
          </w:p>
        </w:tc>
        <w:tc>
          <w:tcPr>
            <w:tcW w:w="3082" w:type="dxa"/>
            <w:vAlign w:val="center"/>
          </w:tcPr>
          <w:p w14:paraId="5CA6A918" w14:textId="77777777" w:rsidR="00CB05D3" w:rsidRDefault="00CB05D3" w:rsidP="003401D2">
            <w:pPr>
              <w:pStyle w:val="210"/>
              <w:shd w:val="clear" w:color="auto" w:fill="auto"/>
              <w:spacing w:before="0" w:after="0" w:line="280" w:lineRule="exact"/>
              <w:rPr>
                <w:sz w:val="22"/>
                <w:szCs w:val="22"/>
              </w:rPr>
            </w:pPr>
            <w:r>
              <w:rPr>
                <w:sz w:val="22"/>
                <w:szCs w:val="22"/>
              </w:rPr>
              <w:t xml:space="preserve">с. Плотбище, </w:t>
            </w:r>
          </w:p>
          <w:p w14:paraId="00B1E653"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Советская, 38А</w:t>
            </w:r>
          </w:p>
        </w:tc>
        <w:tc>
          <w:tcPr>
            <w:tcW w:w="1134" w:type="dxa"/>
            <w:vAlign w:val="center"/>
          </w:tcPr>
          <w:p w14:paraId="43DDA125"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1,69</w:t>
            </w:r>
          </w:p>
        </w:tc>
        <w:tc>
          <w:tcPr>
            <w:tcW w:w="1134" w:type="dxa"/>
            <w:vAlign w:val="center"/>
          </w:tcPr>
          <w:p w14:paraId="287BDB9D"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1,65</w:t>
            </w:r>
          </w:p>
        </w:tc>
        <w:tc>
          <w:tcPr>
            <w:tcW w:w="1134" w:type="dxa"/>
            <w:vAlign w:val="center"/>
          </w:tcPr>
          <w:p w14:paraId="32A4ECCE"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1,67</w:t>
            </w:r>
          </w:p>
        </w:tc>
        <w:tc>
          <w:tcPr>
            <w:tcW w:w="1134" w:type="dxa"/>
            <w:vAlign w:val="center"/>
          </w:tcPr>
          <w:p w14:paraId="7C1D5B59"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1,62</w:t>
            </w:r>
          </w:p>
        </w:tc>
        <w:tc>
          <w:tcPr>
            <w:tcW w:w="1361" w:type="dxa"/>
            <w:vAlign w:val="center"/>
          </w:tcPr>
          <w:p w14:paraId="0D464E3C"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3,25</w:t>
            </w:r>
          </w:p>
        </w:tc>
      </w:tr>
      <w:tr w:rsidR="00CB05D3" w:rsidRPr="00651CA4" w14:paraId="39DADA32" w14:textId="77777777" w:rsidTr="001C79CE">
        <w:trPr>
          <w:jc w:val="center"/>
        </w:trPr>
        <w:tc>
          <w:tcPr>
            <w:tcW w:w="846" w:type="dxa"/>
            <w:vAlign w:val="center"/>
          </w:tcPr>
          <w:p w14:paraId="31BCC672" w14:textId="400C8166" w:rsidR="00CB05D3" w:rsidRPr="00651CA4" w:rsidRDefault="001C79CE" w:rsidP="003401D2">
            <w:pPr>
              <w:pStyle w:val="210"/>
              <w:shd w:val="clear" w:color="auto" w:fill="auto"/>
              <w:spacing w:before="0" w:after="0" w:line="280" w:lineRule="exact"/>
              <w:rPr>
                <w:sz w:val="22"/>
                <w:szCs w:val="22"/>
              </w:rPr>
            </w:pPr>
            <w:r>
              <w:rPr>
                <w:sz w:val="22"/>
                <w:szCs w:val="22"/>
              </w:rPr>
              <w:t>28</w:t>
            </w:r>
          </w:p>
        </w:tc>
        <w:tc>
          <w:tcPr>
            <w:tcW w:w="3082" w:type="dxa"/>
            <w:vAlign w:val="center"/>
          </w:tcPr>
          <w:p w14:paraId="3215D037" w14:textId="77777777" w:rsidR="00CB05D3" w:rsidRDefault="00CB05D3" w:rsidP="003401D2">
            <w:pPr>
              <w:pStyle w:val="210"/>
              <w:shd w:val="clear" w:color="auto" w:fill="auto"/>
              <w:spacing w:before="0" w:after="0" w:line="280" w:lineRule="exact"/>
              <w:rPr>
                <w:sz w:val="22"/>
                <w:szCs w:val="22"/>
              </w:rPr>
            </w:pPr>
            <w:r>
              <w:rPr>
                <w:sz w:val="22"/>
                <w:szCs w:val="22"/>
              </w:rPr>
              <w:t xml:space="preserve">с. Подгорное, </w:t>
            </w:r>
          </w:p>
          <w:p w14:paraId="09E1AECB" w14:textId="77777777" w:rsidR="00CB05D3" w:rsidRPr="00651CA4" w:rsidRDefault="00CB05D3" w:rsidP="003401D2">
            <w:pPr>
              <w:pStyle w:val="210"/>
              <w:shd w:val="clear" w:color="auto" w:fill="auto"/>
              <w:spacing w:before="0" w:after="0" w:line="326" w:lineRule="exact"/>
              <w:ind w:right="140"/>
              <w:rPr>
                <w:sz w:val="22"/>
                <w:szCs w:val="22"/>
              </w:rPr>
            </w:pPr>
            <w:r>
              <w:rPr>
                <w:sz w:val="22"/>
                <w:szCs w:val="22"/>
              </w:rPr>
              <w:t>ул. Молодежная, 7</w:t>
            </w:r>
          </w:p>
        </w:tc>
        <w:tc>
          <w:tcPr>
            <w:tcW w:w="1134" w:type="dxa"/>
            <w:vAlign w:val="center"/>
          </w:tcPr>
          <w:p w14:paraId="31FB48EF"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1,93</w:t>
            </w:r>
          </w:p>
        </w:tc>
        <w:tc>
          <w:tcPr>
            <w:tcW w:w="1134" w:type="dxa"/>
            <w:vAlign w:val="center"/>
          </w:tcPr>
          <w:p w14:paraId="1029D297"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1,72</w:t>
            </w:r>
          </w:p>
        </w:tc>
        <w:tc>
          <w:tcPr>
            <w:tcW w:w="1134" w:type="dxa"/>
            <w:vAlign w:val="center"/>
          </w:tcPr>
          <w:p w14:paraId="2F80B58F"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1,47</w:t>
            </w:r>
          </w:p>
        </w:tc>
        <w:tc>
          <w:tcPr>
            <w:tcW w:w="1134" w:type="dxa"/>
            <w:vAlign w:val="center"/>
          </w:tcPr>
          <w:p w14:paraId="77C20C75"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c>
          <w:tcPr>
            <w:tcW w:w="1361" w:type="dxa"/>
            <w:vAlign w:val="center"/>
          </w:tcPr>
          <w:p w14:paraId="6A64D8B7"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w:t>
            </w:r>
          </w:p>
        </w:tc>
      </w:tr>
      <w:tr w:rsidR="00CB05D3" w:rsidRPr="00651CA4" w14:paraId="6CA2BBC8" w14:textId="77777777" w:rsidTr="001C79CE">
        <w:trPr>
          <w:jc w:val="center"/>
        </w:trPr>
        <w:tc>
          <w:tcPr>
            <w:tcW w:w="846" w:type="dxa"/>
            <w:vAlign w:val="center"/>
          </w:tcPr>
          <w:p w14:paraId="059F7D76" w14:textId="01C83618" w:rsidR="00CB05D3" w:rsidRPr="00651CA4" w:rsidRDefault="001C79CE" w:rsidP="003401D2">
            <w:pPr>
              <w:pStyle w:val="210"/>
              <w:shd w:val="clear" w:color="auto" w:fill="auto"/>
              <w:spacing w:before="0" w:after="0" w:line="280" w:lineRule="exact"/>
              <w:rPr>
                <w:sz w:val="22"/>
                <w:szCs w:val="22"/>
              </w:rPr>
            </w:pPr>
            <w:r>
              <w:rPr>
                <w:sz w:val="22"/>
                <w:szCs w:val="22"/>
              </w:rPr>
              <w:t>29</w:t>
            </w:r>
          </w:p>
        </w:tc>
        <w:tc>
          <w:tcPr>
            <w:tcW w:w="3082" w:type="dxa"/>
            <w:vAlign w:val="center"/>
          </w:tcPr>
          <w:p w14:paraId="529CD6F5" w14:textId="77777777" w:rsidR="00CB05D3" w:rsidRPr="00651CA4" w:rsidRDefault="00CB05D3" w:rsidP="003401D2">
            <w:pPr>
              <w:pStyle w:val="210"/>
              <w:shd w:val="clear" w:color="auto" w:fill="auto"/>
              <w:spacing w:before="0" w:after="0" w:line="280" w:lineRule="exact"/>
              <w:rPr>
                <w:sz w:val="22"/>
                <w:szCs w:val="22"/>
              </w:rPr>
            </w:pPr>
            <w:r>
              <w:rPr>
                <w:sz w:val="22"/>
                <w:szCs w:val="22"/>
              </w:rPr>
              <w:t>с. Потапово, ул. Административная, 2А</w:t>
            </w:r>
          </w:p>
        </w:tc>
        <w:tc>
          <w:tcPr>
            <w:tcW w:w="1134" w:type="dxa"/>
            <w:vAlign w:val="center"/>
          </w:tcPr>
          <w:p w14:paraId="65EF4C98"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1,15</w:t>
            </w:r>
          </w:p>
        </w:tc>
        <w:tc>
          <w:tcPr>
            <w:tcW w:w="1134" w:type="dxa"/>
            <w:vAlign w:val="center"/>
          </w:tcPr>
          <w:p w14:paraId="285A4A06"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0,94</w:t>
            </w:r>
          </w:p>
        </w:tc>
        <w:tc>
          <w:tcPr>
            <w:tcW w:w="1134" w:type="dxa"/>
            <w:vAlign w:val="center"/>
          </w:tcPr>
          <w:p w14:paraId="2AD683C0"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0,95</w:t>
            </w:r>
          </w:p>
        </w:tc>
        <w:tc>
          <w:tcPr>
            <w:tcW w:w="1134" w:type="dxa"/>
            <w:vAlign w:val="center"/>
          </w:tcPr>
          <w:p w14:paraId="02891FBD"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0,92</w:t>
            </w:r>
          </w:p>
        </w:tc>
        <w:tc>
          <w:tcPr>
            <w:tcW w:w="1361" w:type="dxa"/>
            <w:vAlign w:val="center"/>
          </w:tcPr>
          <w:p w14:paraId="619357F8" w14:textId="77777777" w:rsidR="00CB05D3" w:rsidRPr="00651CA4" w:rsidRDefault="00CB05D3" w:rsidP="003401D2">
            <w:pPr>
              <w:pStyle w:val="210"/>
              <w:shd w:val="clear" w:color="auto" w:fill="auto"/>
              <w:spacing w:before="0" w:after="0" w:line="326" w:lineRule="exact"/>
              <w:ind w:right="140"/>
              <w:jc w:val="center"/>
              <w:rPr>
                <w:sz w:val="22"/>
                <w:szCs w:val="22"/>
              </w:rPr>
            </w:pPr>
            <w:r>
              <w:rPr>
                <w:sz w:val="22"/>
                <w:szCs w:val="22"/>
              </w:rPr>
              <w:t>2,97</w:t>
            </w:r>
          </w:p>
        </w:tc>
      </w:tr>
    </w:tbl>
    <w:p w14:paraId="3A0ACDB6" w14:textId="77777777" w:rsidR="00CB05D3" w:rsidRDefault="00CB05D3" w:rsidP="00CB05D3">
      <w:pPr>
        <w:rPr>
          <w:sz w:val="2"/>
          <w:szCs w:val="2"/>
        </w:rPr>
      </w:pPr>
    </w:p>
    <w:p w14:paraId="4B8281E1" w14:textId="77777777" w:rsidR="00CB05D3" w:rsidRDefault="00CB05D3" w:rsidP="00CB05D3">
      <w:pPr>
        <w:rPr>
          <w:sz w:val="2"/>
          <w:szCs w:val="2"/>
        </w:rPr>
      </w:pPr>
    </w:p>
    <w:p w14:paraId="51F82F64" w14:textId="77777777" w:rsidR="00064AAB" w:rsidRPr="00064AAB" w:rsidRDefault="00064AAB" w:rsidP="00064AAB">
      <w:pPr>
        <w:pStyle w:val="14"/>
        <w:numPr>
          <w:ilvl w:val="0"/>
          <w:numId w:val="0"/>
        </w:numPr>
        <w:ind w:firstLine="397"/>
      </w:pPr>
      <w:bookmarkStart w:id="150" w:name="bookmark35"/>
    </w:p>
    <w:p w14:paraId="68BD6882" w14:textId="6EA52E90" w:rsidR="00CB05D3" w:rsidRPr="00064AAB" w:rsidRDefault="00CB05D3" w:rsidP="00064AAB">
      <w:pPr>
        <w:pStyle w:val="14"/>
        <w:rPr>
          <w:rStyle w:val="141"/>
          <w:b/>
        </w:rPr>
      </w:pPr>
      <w:r w:rsidRPr="00437E7E">
        <w:rPr>
          <w:bCs/>
          <w:szCs w:val="28"/>
        </w:rPr>
        <w:t xml:space="preserve"> </w:t>
      </w:r>
      <w:bookmarkStart w:id="151" w:name="_Toc195696860"/>
      <w:r w:rsidRPr="00064AAB">
        <w:rPr>
          <w:rStyle w:val="141"/>
          <w:b/>
        </w:rPr>
        <w:t>Коэффициент использования установленной тепловой мощности</w:t>
      </w:r>
      <w:bookmarkEnd w:id="151"/>
    </w:p>
    <w:p w14:paraId="6F75A10B" w14:textId="77777777" w:rsidR="00064AAB" w:rsidRDefault="00064AAB" w:rsidP="00CB05D3">
      <w:pPr>
        <w:pStyle w:val="Default"/>
        <w:ind w:firstLine="708"/>
        <w:rPr>
          <w:sz w:val="28"/>
          <w:szCs w:val="28"/>
        </w:rPr>
      </w:pPr>
    </w:p>
    <w:p w14:paraId="455F1FEA" w14:textId="7032FF36" w:rsidR="00CB05D3" w:rsidRDefault="00CB05D3" w:rsidP="00C73DAF">
      <w:pPr>
        <w:pStyle w:val="Default"/>
        <w:ind w:firstLine="708"/>
        <w:jc w:val="both"/>
        <w:rPr>
          <w:sz w:val="28"/>
          <w:szCs w:val="28"/>
        </w:rPr>
      </w:pPr>
      <w:r>
        <w:rPr>
          <w:sz w:val="28"/>
          <w:szCs w:val="28"/>
        </w:rPr>
        <w:t xml:space="preserve">КИУТМ - коэффициент использования установленной тепловой мощности. Численно равняется отношению фактической выработки тепловой энергии за определённый период к теоретической выработке при работе без остановок на установленной тепловой мощности. </w:t>
      </w:r>
    </w:p>
    <w:p w14:paraId="6D5821EE" w14:textId="50E5720E" w:rsidR="00CB05D3" w:rsidRDefault="00CB05D3" w:rsidP="00CB05D3">
      <w:pPr>
        <w:pStyle w:val="Default"/>
        <w:ind w:firstLine="708"/>
        <w:rPr>
          <w:sz w:val="28"/>
          <w:szCs w:val="28"/>
        </w:rPr>
      </w:pPr>
      <w:r w:rsidRPr="00534CA0">
        <w:rPr>
          <w:sz w:val="28"/>
          <w:szCs w:val="28"/>
        </w:rPr>
        <w:t>В таблице 14.</w:t>
      </w:r>
      <w:r w:rsidR="001C79CE">
        <w:rPr>
          <w:sz w:val="28"/>
          <w:szCs w:val="28"/>
        </w:rPr>
        <w:t>3</w:t>
      </w:r>
      <w:r w:rsidRPr="00534CA0">
        <w:rPr>
          <w:sz w:val="28"/>
          <w:szCs w:val="28"/>
        </w:rPr>
        <w:t>. представлены перспективные значения коэффициента использования установленной тепловой мощности.</w:t>
      </w:r>
    </w:p>
    <w:p w14:paraId="691AA411" w14:textId="77777777" w:rsidR="00CB05D3" w:rsidRDefault="00CB05D3" w:rsidP="00CB05D3">
      <w:pPr>
        <w:pStyle w:val="Default"/>
        <w:ind w:firstLine="708"/>
        <w:rPr>
          <w:sz w:val="28"/>
          <w:szCs w:val="28"/>
        </w:rPr>
      </w:pPr>
    </w:p>
    <w:p w14:paraId="3E14FCB6" w14:textId="2210DCC9" w:rsidR="00CB05D3" w:rsidRDefault="00CB05D3" w:rsidP="007F46DB">
      <w:pPr>
        <w:pStyle w:val="Default"/>
        <w:ind w:firstLine="708"/>
        <w:jc w:val="center"/>
        <w:rPr>
          <w:sz w:val="28"/>
          <w:szCs w:val="28"/>
        </w:rPr>
      </w:pPr>
      <w:r>
        <w:rPr>
          <w:sz w:val="28"/>
          <w:szCs w:val="28"/>
        </w:rPr>
        <w:t>Таблица 14.</w:t>
      </w:r>
      <w:r w:rsidR="001C79CE">
        <w:rPr>
          <w:sz w:val="28"/>
          <w:szCs w:val="28"/>
        </w:rPr>
        <w:t>3</w:t>
      </w:r>
      <w:r>
        <w:rPr>
          <w:sz w:val="28"/>
          <w:szCs w:val="28"/>
        </w:rPr>
        <w:t>. Перспективные значения коэффициента использования установленной тепловой мощности, %</w:t>
      </w:r>
    </w:p>
    <w:tbl>
      <w:tblPr>
        <w:tblStyle w:val="af0"/>
        <w:tblW w:w="9310" w:type="dxa"/>
        <w:jc w:val="center"/>
        <w:tblLayout w:type="fixed"/>
        <w:tblLook w:val="04A0" w:firstRow="1" w:lastRow="0" w:firstColumn="1" w:lastColumn="0" w:noHBand="0" w:noVBand="1"/>
      </w:tblPr>
      <w:tblGrid>
        <w:gridCol w:w="1487"/>
        <w:gridCol w:w="2438"/>
        <w:gridCol w:w="1077"/>
        <w:gridCol w:w="1077"/>
        <w:gridCol w:w="1077"/>
        <w:gridCol w:w="806"/>
        <w:gridCol w:w="1348"/>
      </w:tblGrid>
      <w:tr w:rsidR="00CB05D3" w14:paraId="512A513F" w14:textId="77777777" w:rsidTr="003401D2">
        <w:trPr>
          <w:jc w:val="center"/>
        </w:trPr>
        <w:tc>
          <w:tcPr>
            <w:tcW w:w="1487" w:type="dxa"/>
            <w:vMerge w:val="restart"/>
            <w:vAlign w:val="center"/>
          </w:tcPr>
          <w:p w14:paraId="462FB878" w14:textId="1739C043" w:rsidR="00CB05D3" w:rsidRDefault="001C79CE" w:rsidP="003401D2">
            <w:pPr>
              <w:pStyle w:val="Default"/>
              <w:jc w:val="center"/>
              <w:rPr>
                <w:sz w:val="22"/>
                <w:szCs w:val="22"/>
              </w:rPr>
            </w:pPr>
            <w:r>
              <w:rPr>
                <w:sz w:val="22"/>
                <w:szCs w:val="22"/>
              </w:rPr>
              <w:t>№ п/п</w:t>
            </w:r>
          </w:p>
        </w:tc>
        <w:tc>
          <w:tcPr>
            <w:tcW w:w="2438" w:type="dxa"/>
            <w:vMerge w:val="restart"/>
            <w:vAlign w:val="center"/>
          </w:tcPr>
          <w:p w14:paraId="2FC4B214" w14:textId="77777777" w:rsidR="00CB05D3" w:rsidRDefault="00CB05D3" w:rsidP="003401D2">
            <w:pPr>
              <w:pStyle w:val="Default"/>
              <w:jc w:val="center"/>
              <w:rPr>
                <w:sz w:val="22"/>
                <w:szCs w:val="22"/>
              </w:rPr>
            </w:pPr>
            <w:r>
              <w:rPr>
                <w:sz w:val="22"/>
                <w:szCs w:val="22"/>
              </w:rPr>
              <w:t>Адрес источника тепла</w:t>
            </w:r>
          </w:p>
        </w:tc>
        <w:tc>
          <w:tcPr>
            <w:tcW w:w="5385" w:type="dxa"/>
            <w:gridSpan w:val="5"/>
            <w:vAlign w:val="center"/>
          </w:tcPr>
          <w:p w14:paraId="27F084FB" w14:textId="77777777" w:rsidR="00CB05D3" w:rsidRPr="00431251" w:rsidRDefault="00CB05D3" w:rsidP="003401D2">
            <w:pPr>
              <w:pStyle w:val="Default"/>
              <w:jc w:val="center"/>
              <w:rPr>
                <w:sz w:val="22"/>
                <w:szCs w:val="22"/>
              </w:rPr>
            </w:pPr>
            <w:r>
              <w:rPr>
                <w:sz w:val="22"/>
                <w:szCs w:val="22"/>
              </w:rPr>
              <w:t>Расчетный срок</w:t>
            </w:r>
          </w:p>
        </w:tc>
      </w:tr>
      <w:tr w:rsidR="00CB05D3" w14:paraId="77FF94E4" w14:textId="77777777" w:rsidTr="003401D2">
        <w:trPr>
          <w:jc w:val="center"/>
        </w:trPr>
        <w:tc>
          <w:tcPr>
            <w:tcW w:w="1487" w:type="dxa"/>
            <w:vMerge/>
            <w:vAlign w:val="center"/>
          </w:tcPr>
          <w:p w14:paraId="5F7BC357" w14:textId="77777777" w:rsidR="00CB05D3" w:rsidRDefault="00CB05D3" w:rsidP="003401D2">
            <w:pPr>
              <w:pStyle w:val="Default"/>
              <w:jc w:val="center"/>
              <w:rPr>
                <w:sz w:val="28"/>
                <w:szCs w:val="28"/>
              </w:rPr>
            </w:pPr>
          </w:p>
        </w:tc>
        <w:tc>
          <w:tcPr>
            <w:tcW w:w="2438" w:type="dxa"/>
            <w:vMerge/>
            <w:vAlign w:val="center"/>
          </w:tcPr>
          <w:p w14:paraId="2A01B833" w14:textId="77777777" w:rsidR="00CB05D3" w:rsidRDefault="00CB05D3" w:rsidP="003401D2">
            <w:pPr>
              <w:pStyle w:val="Default"/>
              <w:jc w:val="center"/>
              <w:rPr>
                <w:sz w:val="28"/>
                <w:szCs w:val="28"/>
              </w:rPr>
            </w:pPr>
          </w:p>
        </w:tc>
        <w:tc>
          <w:tcPr>
            <w:tcW w:w="1077" w:type="dxa"/>
            <w:vAlign w:val="center"/>
          </w:tcPr>
          <w:p w14:paraId="1F043CF8" w14:textId="77777777" w:rsidR="00CB05D3" w:rsidRDefault="00CB05D3" w:rsidP="003401D2">
            <w:pPr>
              <w:pStyle w:val="Default"/>
              <w:jc w:val="center"/>
              <w:rPr>
                <w:sz w:val="22"/>
                <w:szCs w:val="22"/>
              </w:rPr>
            </w:pPr>
            <w:r>
              <w:rPr>
                <w:sz w:val="22"/>
                <w:szCs w:val="22"/>
              </w:rPr>
              <w:t>2021</w:t>
            </w:r>
          </w:p>
        </w:tc>
        <w:tc>
          <w:tcPr>
            <w:tcW w:w="1077" w:type="dxa"/>
            <w:vAlign w:val="center"/>
          </w:tcPr>
          <w:p w14:paraId="00A3B1AA" w14:textId="77777777" w:rsidR="00CB05D3" w:rsidRDefault="00CB05D3" w:rsidP="003401D2">
            <w:pPr>
              <w:pStyle w:val="Default"/>
              <w:jc w:val="center"/>
              <w:rPr>
                <w:sz w:val="22"/>
                <w:szCs w:val="22"/>
              </w:rPr>
            </w:pPr>
            <w:r>
              <w:rPr>
                <w:sz w:val="22"/>
                <w:szCs w:val="22"/>
              </w:rPr>
              <w:t>2022</w:t>
            </w:r>
          </w:p>
        </w:tc>
        <w:tc>
          <w:tcPr>
            <w:tcW w:w="1077" w:type="dxa"/>
            <w:vAlign w:val="center"/>
          </w:tcPr>
          <w:p w14:paraId="22E389BF" w14:textId="77777777" w:rsidR="00CB05D3" w:rsidRDefault="00CB05D3" w:rsidP="003401D2">
            <w:pPr>
              <w:pStyle w:val="Default"/>
              <w:jc w:val="center"/>
              <w:rPr>
                <w:sz w:val="22"/>
                <w:szCs w:val="22"/>
              </w:rPr>
            </w:pPr>
            <w:r>
              <w:rPr>
                <w:sz w:val="22"/>
                <w:szCs w:val="22"/>
              </w:rPr>
              <w:t>2023</w:t>
            </w:r>
          </w:p>
        </w:tc>
        <w:tc>
          <w:tcPr>
            <w:tcW w:w="806" w:type="dxa"/>
            <w:vAlign w:val="center"/>
          </w:tcPr>
          <w:p w14:paraId="0E2826B4" w14:textId="77777777" w:rsidR="00CB05D3" w:rsidRDefault="00CB05D3" w:rsidP="003401D2">
            <w:pPr>
              <w:pStyle w:val="Default"/>
              <w:jc w:val="center"/>
              <w:rPr>
                <w:sz w:val="22"/>
                <w:szCs w:val="22"/>
              </w:rPr>
            </w:pPr>
            <w:r>
              <w:rPr>
                <w:sz w:val="22"/>
                <w:szCs w:val="22"/>
              </w:rPr>
              <w:t>2024</w:t>
            </w:r>
          </w:p>
        </w:tc>
        <w:tc>
          <w:tcPr>
            <w:tcW w:w="1348" w:type="dxa"/>
            <w:vAlign w:val="center"/>
          </w:tcPr>
          <w:p w14:paraId="35617CDA" w14:textId="77777777" w:rsidR="00CB05D3" w:rsidRPr="00B724BF" w:rsidRDefault="00CB05D3" w:rsidP="003401D2">
            <w:pPr>
              <w:pStyle w:val="Default"/>
              <w:jc w:val="center"/>
              <w:rPr>
                <w:sz w:val="22"/>
                <w:szCs w:val="22"/>
                <w:lang w:val="en-US"/>
              </w:rPr>
            </w:pPr>
            <w:r>
              <w:rPr>
                <w:sz w:val="22"/>
                <w:szCs w:val="22"/>
              </w:rPr>
              <w:t>2025-2036</w:t>
            </w:r>
          </w:p>
        </w:tc>
      </w:tr>
      <w:tr w:rsidR="00CB05D3" w14:paraId="6A00976C" w14:textId="77777777" w:rsidTr="003401D2">
        <w:trPr>
          <w:jc w:val="center"/>
        </w:trPr>
        <w:tc>
          <w:tcPr>
            <w:tcW w:w="1487" w:type="dxa"/>
            <w:vAlign w:val="center"/>
          </w:tcPr>
          <w:p w14:paraId="22FFE148" w14:textId="7543622D" w:rsidR="00CB05D3" w:rsidRPr="00431251" w:rsidRDefault="001C79CE" w:rsidP="003401D2">
            <w:pPr>
              <w:pStyle w:val="Default"/>
              <w:rPr>
                <w:sz w:val="22"/>
                <w:szCs w:val="28"/>
              </w:rPr>
            </w:pPr>
            <w:r>
              <w:rPr>
                <w:sz w:val="22"/>
                <w:szCs w:val="22"/>
              </w:rPr>
              <w:t>1</w:t>
            </w:r>
          </w:p>
        </w:tc>
        <w:tc>
          <w:tcPr>
            <w:tcW w:w="2438" w:type="dxa"/>
            <w:vAlign w:val="center"/>
          </w:tcPr>
          <w:p w14:paraId="4D725F59" w14:textId="77777777" w:rsidR="00CB05D3" w:rsidRDefault="00CB05D3" w:rsidP="003401D2">
            <w:pPr>
              <w:pStyle w:val="210"/>
              <w:shd w:val="clear" w:color="auto" w:fill="auto"/>
              <w:spacing w:before="0" w:after="0" w:line="280" w:lineRule="exact"/>
              <w:rPr>
                <w:sz w:val="22"/>
                <w:szCs w:val="22"/>
              </w:rPr>
            </w:pPr>
            <w:r>
              <w:rPr>
                <w:sz w:val="22"/>
                <w:szCs w:val="22"/>
              </w:rPr>
              <w:t>с. Абалаково,</w:t>
            </w:r>
          </w:p>
          <w:p w14:paraId="37C0AB28" w14:textId="77777777" w:rsidR="00CB05D3" w:rsidRDefault="00CB05D3" w:rsidP="003401D2">
            <w:pPr>
              <w:pStyle w:val="Default"/>
              <w:rPr>
                <w:sz w:val="22"/>
                <w:szCs w:val="22"/>
              </w:rPr>
            </w:pPr>
            <w:r>
              <w:rPr>
                <w:sz w:val="22"/>
                <w:szCs w:val="22"/>
              </w:rPr>
              <w:t>ул. Лесная, 10</w:t>
            </w:r>
          </w:p>
        </w:tc>
        <w:tc>
          <w:tcPr>
            <w:tcW w:w="1077" w:type="dxa"/>
            <w:vAlign w:val="center"/>
          </w:tcPr>
          <w:p w14:paraId="7572DE7E" w14:textId="77777777" w:rsidR="00CB05D3" w:rsidRDefault="00CB05D3" w:rsidP="003401D2">
            <w:pPr>
              <w:pStyle w:val="Default"/>
              <w:jc w:val="center"/>
              <w:rPr>
                <w:sz w:val="22"/>
                <w:szCs w:val="22"/>
              </w:rPr>
            </w:pPr>
            <w:r>
              <w:rPr>
                <w:sz w:val="22"/>
                <w:szCs w:val="22"/>
              </w:rPr>
              <w:t>47</w:t>
            </w:r>
          </w:p>
        </w:tc>
        <w:tc>
          <w:tcPr>
            <w:tcW w:w="1077" w:type="dxa"/>
            <w:vAlign w:val="center"/>
          </w:tcPr>
          <w:p w14:paraId="52CE741E" w14:textId="77777777" w:rsidR="00CB05D3" w:rsidRDefault="00CB05D3" w:rsidP="003401D2">
            <w:pPr>
              <w:pStyle w:val="Default"/>
              <w:jc w:val="center"/>
              <w:rPr>
                <w:sz w:val="22"/>
                <w:szCs w:val="22"/>
              </w:rPr>
            </w:pPr>
            <w:r>
              <w:rPr>
                <w:sz w:val="22"/>
                <w:szCs w:val="22"/>
              </w:rPr>
              <w:t>45</w:t>
            </w:r>
          </w:p>
        </w:tc>
        <w:tc>
          <w:tcPr>
            <w:tcW w:w="1077" w:type="dxa"/>
            <w:vAlign w:val="center"/>
          </w:tcPr>
          <w:p w14:paraId="554995EA" w14:textId="77777777" w:rsidR="00CB05D3" w:rsidRDefault="00CB05D3" w:rsidP="003401D2">
            <w:pPr>
              <w:pStyle w:val="Default"/>
              <w:jc w:val="center"/>
              <w:rPr>
                <w:sz w:val="22"/>
                <w:szCs w:val="22"/>
              </w:rPr>
            </w:pPr>
            <w:r>
              <w:rPr>
                <w:sz w:val="22"/>
                <w:szCs w:val="22"/>
              </w:rPr>
              <w:t>45</w:t>
            </w:r>
          </w:p>
        </w:tc>
        <w:tc>
          <w:tcPr>
            <w:tcW w:w="806" w:type="dxa"/>
            <w:vAlign w:val="center"/>
          </w:tcPr>
          <w:p w14:paraId="030904E2" w14:textId="77777777" w:rsidR="00CB05D3" w:rsidRDefault="00CB05D3" w:rsidP="003401D2">
            <w:pPr>
              <w:pStyle w:val="Default"/>
              <w:jc w:val="center"/>
              <w:rPr>
                <w:sz w:val="22"/>
                <w:szCs w:val="22"/>
              </w:rPr>
            </w:pPr>
            <w:r>
              <w:rPr>
                <w:sz w:val="22"/>
                <w:szCs w:val="22"/>
              </w:rPr>
              <w:t>45</w:t>
            </w:r>
          </w:p>
        </w:tc>
        <w:tc>
          <w:tcPr>
            <w:tcW w:w="1348" w:type="dxa"/>
            <w:vAlign w:val="center"/>
          </w:tcPr>
          <w:p w14:paraId="0C0D0189" w14:textId="77777777" w:rsidR="00CB05D3" w:rsidRPr="00760A7E" w:rsidRDefault="00CB05D3" w:rsidP="003401D2">
            <w:pPr>
              <w:pStyle w:val="Default"/>
              <w:jc w:val="center"/>
              <w:rPr>
                <w:sz w:val="22"/>
                <w:szCs w:val="22"/>
              </w:rPr>
            </w:pPr>
            <w:r>
              <w:rPr>
                <w:sz w:val="22"/>
                <w:szCs w:val="22"/>
              </w:rPr>
              <w:t>50</w:t>
            </w:r>
          </w:p>
        </w:tc>
      </w:tr>
      <w:tr w:rsidR="00CB05D3" w14:paraId="17CDCA77" w14:textId="77777777" w:rsidTr="003401D2">
        <w:trPr>
          <w:jc w:val="center"/>
        </w:trPr>
        <w:tc>
          <w:tcPr>
            <w:tcW w:w="1487" w:type="dxa"/>
            <w:vAlign w:val="center"/>
          </w:tcPr>
          <w:p w14:paraId="33BDF2FA" w14:textId="4D59BB44" w:rsidR="00CB05D3" w:rsidRPr="00431251" w:rsidRDefault="001C79CE" w:rsidP="003401D2">
            <w:pPr>
              <w:pStyle w:val="Default"/>
              <w:rPr>
                <w:sz w:val="22"/>
                <w:szCs w:val="28"/>
              </w:rPr>
            </w:pPr>
            <w:r>
              <w:rPr>
                <w:sz w:val="22"/>
                <w:szCs w:val="22"/>
              </w:rPr>
              <w:t>2</w:t>
            </w:r>
          </w:p>
        </w:tc>
        <w:tc>
          <w:tcPr>
            <w:tcW w:w="2438" w:type="dxa"/>
            <w:vAlign w:val="center"/>
          </w:tcPr>
          <w:p w14:paraId="191F28D4" w14:textId="77777777" w:rsidR="00CB05D3" w:rsidRDefault="00CB05D3" w:rsidP="003401D2">
            <w:pPr>
              <w:pStyle w:val="210"/>
              <w:shd w:val="clear" w:color="auto" w:fill="auto"/>
              <w:spacing w:before="0" w:after="0" w:line="326" w:lineRule="exact"/>
              <w:ind w:right="140"/>
              <w:rPr>
                <w:sz w:val="22"/>
                <w:szCs w:val="22"/>
              </w:rPr>
            </w:pPr>
            <w:r>
              <w:rPr>
                <w:sz w:val="22"/>
                <w:szCs w:val="22"/>
              </w:rPr>
              <w:t>с. Верхнепашино,</w:t>
            </w:r>
          </w:p>
          <w:p w14:paraId="5B6E15D8" w14:textId="77777777" w:rsidR="00CB05D3" w:rsidRDefault="00CB05D3" w:rsidP="003401D2">
            <w:pPr>
              <w:pStyle w:val="Default"/>
              <w:rPr>
                <w:sz w:val="22"/>
                <w:szCs w:val="22"/>
              </w:rPr>
            </w:pPr>
            <w:r>
              <w:rPr>
                <w:sz w:val="22"/>
                <w:szCs w:val="22"/>
              </w:rPr>
              <w:t>ул. Юбилейная, 19А</w:t>
            </w:r>
          </w:p>
        </w:tc>
        <w:tc>
          <w:tcPr>
            <w:tcW w:w="1077" w:type="dxa"/>
            <w:vAlign w:val="center"/>
          </w:tcPr>
          <w:p w14:paraId="2948EE97" w14:textId="77777777" w:rsidR="00CB05D3" w:rsidRDefault="00CB05D3" w:rsidP="003401D2">
            <w:pPr>
              <w:pStyle w:val="Default"/>
              <w:jc w:val="center"/>
              <w:rPr>
                <w:sz w:val="22"/>
                <w:szCs w:val="22"/>
              </w:rPr>
            </w:pPr>
            <w:r>
              <w:rPr>
                <w:sz w:val="22"/>
                <w:szCs w:val="22"/>
              </w:rPr>
              <w:t>26</w:t>
            </w:r>
          </w:p>
        </w:tc>
        <w:tc>
          <w:tcPr>
            <w:tcW w:w="1077" w:type="dxa"/>
            <w:vAlign w:val="center"/>
          </w:tcPr>
          <w:p w14:paraId="6DF5D8A4" w14:textId="77777777" w:rsidR="00CB05D3" w:rsidRDefault="00CB05D3" w:rsidP="003401D2">
            <w:pPr>
              <w:pStyle w:val="Default"/>
              <w:jc w:val="center"/>
              <w:rPr>
                <w:sz w:val="22"/>
                <w:szCs w:val="22"/>
              </w:rPr>
            </w:pPr>
            <w:r>
              <w:rPr>
                <w:sz w:val="22"/>
                <w:szCs w:val="22"/>
              </w:rPr>
              <w:t>25</w:t>
            </w:r>
          </w:p>
        </w:tc>
        <w:tc>
          <w:tcPr>
            <w:tcW w:w="1077" w:type="dxa"/>
            <w:vAlign w:val="center"/>
          </w:tcPr>
          <w:p w14:paraId="0B84F7DA" w14:textId="77777777" w:rsidR="00CB05D3" w:rsidRDefault="00CB05D3" w:rsidP="003401D2">
            <w:pPr>
              <w:pStyle w:val="Default"/>
              <w:jc w:val="center"/>
              <w:rPr>
                <w:sz w:val="22"/>
                <w:szCs w:val="22"/>
              </w:rPr>
            </w:pPr>
            <w:r>
              <w:rPr>
                <w:sz w:val="22"/>
                <w:szCs w:val="22"/>
              </w:rPr>
              <w:t>26</w:t>
            </w:r>
          </w:p>
        </w:tc>
        <w:tc>
          <w:tcPr>
            <w:tcW w:w="806" w:type="dxa"/>
            <w:vAlign w:val="center"/>
          </w:tcPr>
          <w:p w14:paraId="07252BCF" w14:textId="77777777" w:rsidR="00CB05D3" w:rsidRDefault="00CB05D3" w:rsidP="003401D2">
            <w:pPr>
              <w:pStyle w:val="Default"/>
              <w:jc w:val="center"/>
              <w:rPr>
                <w:sz w:val="22"/>
                <w:szCs w:val="22"/>
              </w:rPr>
            </w:pPr>
            <w:r>
              <w:rPr>
                <w:sz w:val="22"/>
                <w:szCs w:val="22"/>
              </w:rPr>
              <w:t>22</w:t>
            </w:r>
          </w:p>
        </w:tc>
        <w:tc>
          <w:tcPr>
            <w:tcW w:w="1348" w:type="dxa"/>
            <w:vAlign w:val="center"/>
          </w:tcPr>
          <w:p w14:paraId="380E4DDC" w14:textId="77777777" w:rsidR="00CB05D3" w:rsidRPr="00760A7E" w:rsidRDefault="00CB05D3" w:rsidP="003401D2">
            <w:pPr>
              <w:pStyle w:val="Default"/>
              <w:jc w:val="center"/>
              <w:rPr>
                <w:sz w:val="22"/>
                <w:szCs w:val="22"/>
              </w:rPr>
            </w:pPr>
            <w:r>
              <w:rPr>
                <w:sz w:val="22"/>
                <w:szCs w:val="22"/>
              </w:rPr>
              <w:t>17</w:t>
            </w:r>
          </w:p>
        </w:tc>
      </w:tr>
      <w:tr w:rsidR="00CB05D3" w14:paraId="223002FE" w14:textId="77777777" w:rsidTr="003401D2">
        <w:trPr>
          <w:jc w:val="center"/>
        </w:trPr>
        <w:tc>
          <w:tcPr>
            <w:tcW w:w="1487" w:type="dxa"/>
            <w:vAlign w:val="center"/>
          </w:tcPr>
          <w:p w14:paraId="4CDCED07" w14:textId="5BCD0EB2" w:rsidR="00CB05D3" w:rsidRPr="00431251" w:rsidRDefault="001C79CE" w:rsidP="003401D2">
            <w:pPr>
              <w:pStyle w:val="Default"/>
              <w:rPr>
                <w:sz w:val="22"/>
                <w:szCs w:val="28"/>
              </w:rPr>
            </w:pPr>
            <w:r>
              <w:rPr>
                <w:sz w:val="22"/>
                <w:szCs w:val="22"/>
              </w:rPr>
              <w:t>3</w:t>
            </w:r>
          </w:p>
        </w:tc>
        <w:tc>
          <w:tcPr>
            <w:tcW w:w="2438" w:type="dxa"/>
            <w:vAlign w:val="center"/>
          </w:tcPr>
          <w:p w14:paraId="527E0F6A" w14:textId="77777777" w:rsidR="00CB05D3" w:rsidRDefault="00CB05D3" w:rsidP="003401D2">
            <w:pPr>
              <w:pStyle w:val="210"/>
              <w:shd w:val="clear" w:color="auto" w:fill="auto"/>
              <w:spacing w:before="0" w:after="0" w:line="326" w:lineRule="exact"/>
              <w:ind w:right="140"/>
              <w:rPr>
                <w:sz w:val="22"/>
                <w:szCs w:val="22"/>
              </w:rPr>
            </w:pPr>
            <w:r>
              <w:rPr>
                <w:sz w:val="22"/>
                <w:szCs w:val="22"/>
              </w:rPr>
              <w:t>с. Верхнепашино,</w:t>
            </w:r>
          </w:p>
          <w:p w14:paraId="49224899" w14:textId="77777777" w:rsidR="00CB05D3" w:rsidRDefault="00CB05D3" w:rsidP="003401D2">
            <w:pPr>
              <w:pStyle w:val="Default"/>
              <w:rPr>
                <w:sz w:val="22"/>
                <w:szCs w:val="22"/>
              </w:rPr>
            </w:pPr>
            <w:r>
              <w:rPr>
                <w:sz w:val="22"/>
                <w:szCs w:val="22"/>
              </w:rPr>
              <w:t>ул. Советская, 91/5</w:t>
            </w:r>
          </w:p>
        </w:tc>
        <w:tc>
          <w:tcPr>
            <w:tcW w:w="1077" w:type="dxa"/>
            <w:vAlign w:val="center"/>
          </w:tcPr>
          <w:p w14:paraId="4347EF6C" w14:textId="77777777" w:rsidR="00CB05D3" w:rsidRDefault="00CB05D3" w:rsidP="003401D2">
            <w:pPr>
              <w:pStyle w:val="Default"/>
              <w:jc w:val="center"/>
              <w:rPr>
                <w:sz w:val="22"/>
                <w:szCs w:val="22"/>
              </w:rPr>
            </w:pPr>
            <w:r>
              <w:rPr>
                <w:sz w:val="22"/>
                <w:szCs w:val="22"/>
              </w:rPr>
              <w:t>27</w:t>
            </w:r>
          </w:p>
        </w:tc>
        <w:tc>
          <w:tcPr>
            <w:tcW w:w="1077" w:type="dxa"/>
            <w:vAlign w:val="center"/>
          </w:tcPr>
          <w:p w14:paraId="39B8D3E8" w14:textId="77777777" w:rsidR="00CB05D3" w:rsidRDefault="00CB05D3" w:rsidP="003401D2">
            <w:pPr>
              <w:pStyle w:val="Default"/>
              <w:jc w:val="center"/>
              <w:rPr>
                <w:sz w:val="22"/>
                <w:szCs w:val="22"/>
              </w:rPr>
            </w:pPr>
            <w:r>
              <w:rPr>
                <w:sz w:val="22"/>
                <w:szCs w:val="22"/>
              </w:rPr>
              <w:t>26</w:t>
            </w:r>
          </w:p>
        </w:tc>
        <w:tc>
          <w:tcPr>
            <w:tcW w:w="1077" w:type="dxa"/>
            <w:vAlign w:val="center"/>
          </w:tcPr>
          <w:p w14:paraId="02A644AD" w14:textId="77777777" w:rsidR="00CB05D3" w:rsidRDefault="00CB05D3" w:rsidP="003401D2">
            <w:pPr>
              <w:pStyle w:val="Default"/>
              <w:jc w:val="center"/>
              <w:rPr>
                <w:sz w:val="22"/>
                <w:szCs w:val="22"/>
              </w:rPr>
            </w:pPr>
            <w:r>
              <w:rPr>
                <w:sz w:val="22"/>
                <w:szCs w:val="22"/>
              </w:rPr>
              <w:t>27</w:t>
            </w:r>
          </w:p>
        </w:tc>
        <w:tc>
          <w:tcPr>
            <w:tcW w:w="806" w:type="dxa"/>
            <w:vAlign w:val="center"/>
          </w:tcPr>
          <w:p w14:paraId="3FA548B6" w14:textId="77777777" w:rsidR="00CB05D3" w:rsidRDefault="00CB05D3" w:rsidP="003401D2">
            <w:pPr>
              <w:pStyle w:val="Default"/>
              <w:jc w:val="center"/>
              <w:rPr>
                <w:sz w:val="22"/>
                <w:szCs w:val="22"/>
              </w:rPr>
            </w:pPr>
            <w:r>
              <w:rPr>
                <w:sz w:val="22"/>
                <w:szCs w:val="22"/>
              </w:rPr>
              <w:t>25</w:t>
            </w:r>
          </w:p>
        </w:tc>
        <w:tc>
          <w:tcPr>
            <w:tcW w:w="1348" w:type="dxa"/>
            <w:vAlign w:val="center"/>
          </w:tcPr>
          <w:p w14:paraId="42E339DF" w14:textId="77777777" w:rsidR="00CB05D3" w:rsidRPr="00760A7E" w:rsidRDefault="00CB05D3" w:rsidP="003401D2">
            <w:pPr>
              <w:pStyle w:val="Default"/>
              <w:jc w:val="center"/>
              <w:rPr>
                <w:sz w:val="22"/>
                <w:szCs w:val="22"/>
              </w:rPr>
            </w:pPr>
            <w:r>
              <w:rPr>
                <w:sz w:val="22"/>
                <w:szCs w:val="22"/>
              </w:rPr>
              <w:t>27</w:t>
            </w:r>
          </w:p>
        </w:tc>
      </w:tr>
      <w:tr w:rsidR="00CB05D3" w14:paraId="0AC8A004" w14:textId="77777777" w:rsidTr="003401D2">
        <w:trPr>
          <w:jc w:val="center"/>
        </w:trPr>
        <w:tc>
          <w:tcPr>
            <w:tcW w:w="1487" w:type="dxa"/>
            <w:vAlign w:val="center"/>
          </w:tcPr>
          <w:p w14:paraId="26EFA217" w14:textId="40E964B3" w:rsidR="00CB05D3" w:rsidRPr="00431251" w:rsidRDefault="001C79CE" w:rsidP="003401D2">
            <w:pPr>
              <w:pStyle w:val="Default"/>
              <w:rPr>
                <w:sz w:val="22"/>
                <w:szCs w:val="28"/>
              </w:rPr>
            </w:pPr>
            <w:r>
              <w:rPr>
                <w:sz w:val="22"/>
                <w:szCs w:val="22"/>
              </w:rPr>
              <w:t>4</w:t>
            </w:r>
          </w:p>
        </w:tc>
        <w:tc>
          <w:tcPr>
            <w:tcW w:w="2438" w:type="dxa"/>
            <w:vAlign w:val="center"/>
          </w:tcPr>
          <w:p w14:paraId="522A21B3" w14:textId="77777777" w:rsidR="00CB05D3" w:rsidRDefault="00CB05D3" w:rsidP="003401D2">
            <w:pPr>
              <w:pStyle w:val="210"/>
              <w:shd w:val="clear" w:color="auto" w:fill="auto"/>
              <w:spacing w:before="0" w:after="0" w:line="326" w:lineRule="exact"/>
              <w:ind w:right="140"/>
              <w:rPr>
                <w:sz w:val="22"/>
                <w:szCs w:val="22"/>
              </w:rPr>
            </w:pPr>
            <w:r>
              <w:rPr>
                <w:sz w:val="22"/>
                <w:szCs w:val="22"/>
              </w:rPr>
              <w:t>с. Верхнепашино,</w:t>
            </w:r>
          </w:p>
          <w:p w14:paraId="355BA599" w14:textId="77777777" w:rsidR="00CB05D3" w:rsidRDefault="00CB05D3" w:rsidP="003401D2">
            <w:pPr>
              <w:pStyle w:val="Default"/>
              <w:rPr>
                <w:sz w:val="22"/>
                <w:szCs w:val="22"/>
              </w:rPr>
            </w:pPr>
            <w:r>
              <w:rPr>
                <w:sz w:val="22"/>
                <w:szCs w:val="22"/>
              </w:rPr>
              <w:t>ул. Пролетарская, 20</w:t>
            </w:r>
          </w:p>
        </w:tc>
        <w:tc>
          <w:tcPr>
            <w:tcW w:w="1077" w:type="dxa"/>
            <w:vAlign w:val="center"/>
          </w:tcPr>
          <w:p w14:paraId="17ECA2B2" w14:textId="77777777" w:rsidR="00CB05D3" w:rsidRDefault="00CB05D3" w:rsidP="003401D2">
            <w:pPr>
              <w:pStyle w:val="Default"/>
              <w:jc w:val="center"/>
              <w:rPr>
                <w:sz w:val="22"/>
                <w:szCs w:val="22"/>
              </w:rPr>
            </w:pPr>
            <w:r>
              <w:rPr>
                <w:sz w:val="22"/>
                <w:szCs w:val="22"/>
              </w:rPr>
              <w:t>28</w:t>
            </w:r>
          </w:p>
        </w:tc>
        <w:tc>
          <w:tcPr>
            <w:tcW w:w="1077" w:type="dxa"/>
            <w:vAlign w:val="center"/>
          </w:tcPr>
          <w:p w14:paraId="6C2A3E69" w14:textId="77777777" w:rsidR="00CB05D3" w:rsidRDefault="00CB05D3" w:rsidP="003401D2">
            <w:pPr>
              <w:pStyle w:val="Default"/>
              <w:jc w:val="center"/>
              <w:rPr>
                <w:sz w:val="22"/>
                <w:szCs w:val="22"/>
              </w:rPr>
            </w:pPr>
            <w:r>
              <w:rPr>
                <w:sz w:val="22"/>
                <w:szCs w:val="22"/>
              </w:rPr>
              <w:t>25</w:t>
            </w:r>
          </w:p>
        </w:tc>
        <w:tc>
          <w:tcPr>
            <w:tcW w:w="1077" w:type="dxa"/>
            <w:vAlign w:val="center"/>
          </w:tcPr>
          <w:p w14:paraId="2BA92161" w14:textId="77777777" w:rsidR="00CB05D3" w:rsidRDefault="00CB05D3" w:rsidP="003401D2">
            <w:pPr>
              <w:pStyle w:val="Default"/>
              <w:jc w:val="center"/>
              <w:rPr>
                <w:sz w:val="22"/>
                <w:szCs w:val="22"/>
              </w:rPr>
            </w:pPr>
            <w:r>
              <w:rPr>
                <w:sz w:val="22"/>
                <w:szCs w:val="22"/>
              </w:rPr>
              <w:t>24</w:t>
            </w:r>
          </w:p>
        </w:tc>
        <w:tc>
          <w:tcPr>
            <w:tcW w:w="806" w:type="dxa"/>
            <w:vAlign w:val="center"/>
          </w:tcPr>
          <w:p w14:paraId="12725AFC" w14:textId="77777777" w:rsidR="00CB05D3" w:rsidRDefault="00CB05D3" w:rsidP="003401D2">
            <w:pPr>
              <w:pStyle w:val="Default"/>
              <w:jc w:val="center"/>
              <w:rPr>
                <w:sz w:val="22"/>
                <w:szCs w:val="22"/>
              </w:rPr>
            </w:pPr>
            <w:r>
              <w:rPr>
                <w:sz w:val="22"/>
                <w:szCs w:val="22"/>
              </w:rPr>
              <w:t>25</w:t>
            </w:r>
          </w:p>
        </w:tc>
        <w:tc>
          <w:tcPr>
            <w:tcW w:w="1348" w:type="dxa"/>
            <w:vAlign w:val="center"/>
          </w:tcPr>
          <w:p w14:paraId="481939BB" w14:textId="77777777" w:rsidR="00CB05D3" w:rsidRPr="00760A7E" w:rsidRDefault="00CB05D3" w:rsidP="003401D2">
            <w:pPr>
              <w:pStyle w:val="Default"/>
              <w:jc w:val="center"/>
              <w:rPr>
                <w:sz w:val="22"/>
                <w:szCs w:val="22"/>
              </w:rPr>
            </w:pPr>
            <w:r>
              <w:rPr>
                <w:sz w:val="22"/>
                <w:szCs w:val="22"/>
              </w:rPr>
              <w:t>23</w:t>
            </w:r>
          </w:p>
        </w:tc>
      </w:tr>
      <w:tr w:rsidR="00CB05D3" w14:paraId="0A76C290" w14:textId="77777777" w:rsidTr="003401D2">
        <w:trPr>
          <w:jc w:val="center"/>
        </w:trPr>
        <w:tc>
          <w:tcPr>
            <w:tcW w:w="1487" w:type="dxa"/>
            <w:vAlign w:val="center"/>
          </w:tcPr>
          <w:p w14:paraId="4DAF6E34" w14:textId="3B4A97D1" w:rsidR="00CB05D3" w:rsidRPr="00431251" w:rsidRDefault="001C79CE" w:rsidP="003401D2">
            <w:pPr>
              <w:pStyle w:val="Default"/>
              <w:rPr>
                <w:sz w:val="22"/>
                <w:szCs w:val="28"/>
              </w:rPr>
            </w:pPr>
            <w:r>
              <w:rPr>
                <w:sz w:val="22"/>
                <w:szCs w:val="22"/>
              </w:rPr>
              <w:t>5</w:t>
            </w:r>
          </w:p>
        </w:tc>
        <w:tc>
          <w:tcPr>
            <w:tcW w:w="2438" w:type="dxa"/>
            <w:vAlign w:val="center"/>
          </w:tcPr>
          <w:p w14:paraId="5E2395EF" w14:textId="77777777" w:rsidR="00CB05D3" w:rsidRDefault="00CB05D3" w:rsidP="003401D2">
            <w:pPr>
              <w:pStyle w:val="210"/>
              <w:shd w:val="clear" w:color="auto" w:fill="auto"/>
              <w:spacing w:before="0" w:after="0" w:line="326" w:lineRule="exact"/>
              <w:ind w:right="140"/>
              <w:rPr>
                <w:sz w:val="22"/>
                <w:szCs w:val="22"/>
              </w:rPr>
            </w:pPr>
            <w:r>
              <w:rPr>
                <w:sz w:val="22"/>
                <w:szCs w:val="22"/>
              </w:rPr>
              <w:t>п. Высокогорский,</w:t>
            </w:r>
          </w:p>
          <w:p w14:paraId="163BD1E3" w14:textId="77777777" w:rsidR="00CB05D3" w:rsidRDefault="00CB05D3" w:rsidP="003401D2">
            <w:pPr>
              <w:pStyle w:val="Default"/>
              <w:rPr>
                <w:sz w:val="22"/>
                <w:szCs w:val="22"/>
              </w:rPr>
            </w:pPr>
            <w:r>
              <w:rPr>
                <w:sz w:val="22"/>
                <w:szCs w:val="22"/>
              </w:rPr>
              <w:t>ул. Сосновая, 7А</w:t>
            </w:r>
          </w:p>
        </w:tc>
        <w:tc>
          <w:tcPr>
            <w:tcW w:w="1077" w:type="dxa"/>
            <w:vAlign w:val="center"/>
          </w:tcPr>
          <w:p w14:paraId="0FEF9FB3" w14:textId="77777777" w:rsidR="00CB05D3" w:rsidRDefault="00CB05D3" w:rsidP="003401D2">
            <w:pPr>
              <w:pStyle w:val="Default"/>
              <w:jc w:val="center"/>
              <w:rPr>
                <w:sz w:val="22"/>
                <w:szCs w:val="22"/>
              </w:rPr>
            </w:pPr>
            <w:r>
              <w:rPr>
                <w:sz w:val="22"/>
                <w:szCs w:val="22"/>
              </w:rPr>
              <w:t>16</w:t>
            </w:r>
          </w:p>
        </w:tc>
        <w:tc>
          <w:tcPr>
            <w:tcW w:w="1077" w:type="dxa"/>
            <w:vAlign w:val="center"/>
          </w:tcPr>
          <w:p w14:paraId="76CE4C46" w14:textId="77777777" w:rsidR="00CB05D3" w:rsidRDefault="00CB05D3" w:rsidP="003401D2">
            <w:pPr>
              <w:pStyle w:val="Default"/>
              <w:jc w:val="center"/>
              <w:rPr>
                <w:sz w:val="22"/>
                <w:szCs w:val="22"/>
              </w:rPr>
            </w:pPr>
            <w:r>
              <w:rPr>
                <w:sz w:val="22"/>
                <w:szCs w:val="22"/>
              </w:rPr>
              <w:t>16</w:t>
            </w:r>
          </w:p>
        </w:tc>
        <w:tc>
          <w:tcPr>
            <w:tcW w:w="1077" w:type="dxa"/>
            <w:vAlign w:val="center"/>
          </w:tcPr>
          <w:p w14:paraId="635106C0" w14:textId="77777777" w:rsidR="00CB05D3" w:rsidRDefault="00CB05D3" w:rsidP="003401D2">
            <w:pPr>
              <w:pStyle w:val="Default"/>
              <w:jc w:val="center"/>
              <w:rPr>
                <w:sz w:val="22"/>
                <w:szCs w:val="22"/>
              </w:rPr>
            </w:pPr>
            <w:r>
              <w:rPr>
                <w:sz w:val="22"/>
                <w:szCs w:val="22"/>
              </w:rPr>
              <w:t>16</w:t>
            </w:r>
          </w:p>
        </w:tc>
        <w:tc>
          <w:tcPr>
            <w:tcW w:w="806" w:type="dxa"/>
            <w:vAlign w:val="center"/>
          </w:tcPr>
          <w:p w14:paraId="367CCE30" w14:textId="77777777" w:rsidR="00CB05D3" w:rsidRDefault="00CB05D3" w:rsidP="003401D2">
            <w:pPr>
              <w:pStyle w:val="Default"/>
              <w:jc w:val="center"/>
              <w:rPr>
                <w:sz w:val="22"/>
                <w:szCs w:val="22"/>
              </w:rPr>
            </w:pPr>
            <w:r>
              <w:rPr>
                <w:sz w:val="22"/>
                <w:szCs w:val="22"/>
              </w:rPr>
              <w:t>16</w:t>
            </w:r>
          </w:p>
        </w:tc>
        <w:tc>
          <w:tcPr>
            <w:tcW w:w="1348" w:type="dxa"/>
            <w:vAlign w:val="center"/>
          </w:tcPr>
          <w:p w14:paraId="6CFEEA7E" w14:textId="77777777" w:rsidR="00CB05D3" w:rsidRPr="00760A7E" w:rsidRDefault="00CB05D3" w:rsidP="003401D2">
            <w:pPr>
              <w:pStyle w:val="Default"/>
              <w:jc w:val="center"/>
              <w:rPr>
                <w:sz w:val="22"/>
                <w:szCs w:val="22"/>
              </w:rPr>
            </w:pPr>
            <w:r>
              <w:rPr>
                <w:sz w:val="22"/>
                <w:szCs w:val="22"/>
              </w:rPr>
              <w:t>20</w:t>
            </w:r>
          </w:p>
        </w:tc>
      </w:tr>
      <w:tr w:rsidR="00CB05D3" w14:paraId="7234BF82" w14:textId="77777777" w:rsidTr="003401D2">
        <w:trPr>
          <w:jc w:val="center"/>
        </w:trPr>
        <w:tc>
          <w:tcPr>
            <w:tcW w:w="1487" w:type="dxa"/>
            <w:vAlign w:val="center"/>
          </w:tcPr>
          <w:p w14:paraId="0912B940" w14:textId="4F8C8B6B" w:rsidR="00CB05D3" w:rsidRPr="00431251" w:rsidRDefault="001C79CE" w:rsidP="003401D2">
            <w:pPr>
              <w:pStyle w:val="Default"/>
              <w:rPr>
                <w:sz w:val="22"/>
                <w:szCs w:val="28"/>
              </w:rPr>
            </w:pPr>
            <w:r>
              <w:rPr>
                <w:sz w:val="22"/>
                <w:szCs w:val="22"/>
              </w:rPr>
              <w:t>6</w:t>
            </w:r>
          </w:p>
        </w:tc>
        <w:tc>
          <w:tcPr>
            <w:tcW w:w="2438" w:type="dxa"/>
            <w:vAlign w:val="center"/>
          </w:tcPr>
          <w:p w14:paraId="2E5982CD" w14:textId="77777777" w:rsidR="00CB05D3" w:rsidRDefault="00CB05D3" w:rsidP="003401D2">
            <w:pPr>
              <w:pStyle w:val="210"/>
              <w:shd w:val="clear" w:color="auto" w:fill="auto"/>
              <w:spacing w:before="0" w:after="0" w:line="280" w:lineRule="exact"/>
              <w:rPr>
                <w:sz w:val="22"/>
                <w:szCs w:val="22"/>
              </w:rPr>
            </w:pPr>
            <w:r>
              <w:rPr>
                <w:sz w:val="22"/>
                <w:szCs w:val="22"/>
              </w:rPr>
              <w:t>с. Городище,</w:t>
            </w:r>
          </w:p>
          <w:p w14:paraId="3AFBAEF1" w14:textId="77777777" w:rsidR="00CB05D3" w:rsidRDefault="00CB05D3" w:rsidP="003401D2">
            <w:pPr>
              <w:pStyle w:val="Default"/>
              <w:rPr>
                <w:sz w:val="22"/>
                <w:szCs w:val="22"/>
              </w:rPr>
            </w:pPr>
            <w:r>
              <w:rPr>
                <w:sz w:val="22"/>
                <w:szCs w:val="22"/>
              </w:rPr>
              <w:t>ул. Школьная, 1Б</w:t>
            </w:r>
          </w:p>
        </w:tc>
        <w:tc>
          <w:tcPr>
            <w:tcW w:w="1077" w:type="dxa"/>
            <w:vAlign w:val="center"/>
          </w:tcPr>
          <w:p w14:paraId="64731D6E" w14:textId="77777777" w:rsidR="00CB05D3" w:rsidRDefault="00CB05D3" w:rsidP="003401D2">
            <w:pPr>
              <w:pStyle w:val="Default"/>
              <w:jc w:val="center"/>
              <w:rPr>
                <w:sz w:val="22"/>
                <w:szCs w:val="22"/>
              </w:rPr>
            </w:pPr>
            <w:r>
              <w:rPr>
                <w:sz w:val="22"/>
                <w:szCs w:val="22"/>
              </w:rPr>
              <w:t>24</w:t>
            </w:r>
          </w:p>
        </w:tc>
        <w:tc>
          <w:tcPr>
            <w:tcW w:w="1077" w:type="dxa"/>
            <w:vAlign w:val="center"/>
          </w:tcPr>
          <w:p w14:paraId="2F3CE28C" w14:textId="77777777" w:rsidR="00CB05D3" w:rsidRDefault="00CB05D3" w:rsidP="003401D2">
            <w:pPr>
              <w:pStyle w:val="Default"/>
              <w:jc w:val="center"/>
              <w:rPr>
                <w:sz w:val="22"/>
                <w:szCs w:val="22"/>
              </w:rPr>
            </w:pPr>
            <w:r>
              <w:rPr>
                <w:sz w:val="22"/>
                <w:szCs w:val="22"/>
              </w:rPr>
              <w:t>24</w:t>
            </w:r>
          </w:p>
        </w:tc>
        <w:tc>
          <w:tcPr>
            <w:tcW w:w="1077" w:type="dxa"/>
            <w:vAlign w:val="center"/>
          </w:tcPr>
          <w:p w14:paraId="4DCBE9AD" w14:textId="77777777" w:rsidR="00CB05D3" w:rsidRDefault="00CB05D3" w:rsidP="003401D2">
            <w:pPr>
              <w:pStyle w:val="Default"/>
              <w:jc w:val="center"/>
              <w:rPr>
                <w:sz w:val="22"/>
                <w:szCs w:val="22"/>
              </w:rPr>
            </w:pPr>
            <w:r>
              <w:rPr>
                <w:sz w:val="22"/>
                <w:szCs w:val="22"/>
              </w:rPr>
              <w:t>24</w:t>
            </w:r>
          </w:p>
        </w:tc>
        <w:tc>
          <w:tcPr>
            <w:tcW w:w="806" w:type="dxa"/>
            <w:vAlign w:val="center"/>
          </w:tcPr>
          <w:p w14:paraId="22D0835E" w14:textId="77777777" w:rsidR="00CB05D3" w:rsidRDefault="00CB05D3" w:rsidP="003401D2">
            <w:pPr>
              <w:pStyle w:val="Default"/>
              <w:jc w:val="center"/>
              <w:rPr>
                <w:sz w:val="22"/>
                <w:szCs w:val="22"/>
              </w:rPr>
            </w:pPr>
            <w:r>
              <w:rPr>
                <w:sz w:val="22"/>
                <w:szCs w:val="22"/>
              </w:rPr>
              <w:t>23</w:t>
            </w:r>
          </w:p>
        </w:tc>
        <w:tc>
          <w:tcPr>
            <w:tcW w:w="1348" w:type="dxa"/>
            <w:vAlign w:val="center"/>
          </w:tcPr>
          <w:p w14:paraId="344C67BE" w14:textId="77777777" w:rsidR="00CB05D3" w:rsidRPr="00760A7E" w:rsidRDefault="00CB05D3" w:rsidP="003401D2">
            <w:pPr>
              <w:pStyle w:val="Default"/>
              <w:jc w:val="center"/>
              <w:rPr>
                <w:sz w:val="22"/>
                <w:szCs w:val="22"/>
              </w:rPr>
            </w:pPr>
            <w:r>
              <w:rPr>
                <w:sz w:val="22"/>
                <w:szCs w:val="22"/>
              </w:rPr>
              <w:t>29</w:t>
            </w:r>
          </w:p>
        </w:tc>
      </w:tr>
      <w:tr w:rsidR="00CB05D3" w14:paraId="15D19434" w14:textId="77777777" w:rsidTr="003401D2">
        <w:trPr>
          <w:jc w:val="center"/>
        </w:trPr>
        <w:tc>
          <w:tcPr>
            <w:tcW w:w="1487" w:type="dxa"/>
            <w:vAlign w:val="center"/>
          </w:tcPr>
          <w:p w14:paraId="6CA3D61C" w14:textId="2D8319C3" w:rsidR="00CB05D3" w:rsidRPr="00431251" w:rsidRDefault="001C79CE" w:rsidP="003401D2">
            <w:pPr>
              <w:pStyle w:val="Default"/>
              <w:rPr>
                <w:sz w:val="22"/>
                <w:szCs w:val="28"/>
              </w:rPr>
            </w:pPr>
            <w:r>
              <w:rPr>
                <w:sz w:val="22"/>
                <w:szCs w:val="22"/>
              </w:rPr>
              <w:t>7</w:t>
            </w:r>
          </w:p>
        </w:tc>
        <w:tc>
          <w:tcPr>
            <w:tcW w:w="2438" w:type="dxa"/>
            <w:vAlign w:val="center"/>
          </w:tcPr>
          <w:p w14:paraId="6459E1FC" w14:textId="77777777" w:rsidR="00CB05D3" w:rsidRDefault="00CB05D3" w:rsidP="003401D2">
            <w:pPr>
              <w:pStyle w:val="210"/>
              <w:shd w:val="clear" w:color="auto" w:fill="auto"/>
              <w:spacing w:before="0" w:after="0" w:line="280" w:lineRule="exact"/>
              <w:rPr>
                <w:sz w:val="22"/>
                <w:szCs w:val="22"/>
              </w:rPr>
            </w:pPr>
            <w:r>
              <w:rPr>
                <w:sz w:val="22"/>
                <w:szCs w:val="22"/>
              </w:rPr>
              <w:t>с. Епишино,</w:t>
            </w:r>
          </w:p>
          <w:p w14:paraId="673F7D73" w14:textId="77777777" w:rsidR="00CB05D3" w:rsidRDefault="00CB05D3" w:rsidP="003401D2">
            <w:pPr>
              <w:pStyle w:val="Default"/>
              <w:rPr>
                <w:sz w:val="22"/>
                <w:szCs w:val="22"/>
              </w:rPr>
            </w:pPr>
            <w:r>
              <w:rPr>
                <w:sz w:val="22"/>
                <w:szCs w:val="22"/>
              </w:rPr>
              <w:t>ул. Трактовая, 7</w:t>
            </w:r>
          </w:p>
        </w:tc>
        <w:tc>
          <w:tcPr>
            <w:tcW w:w="1077" w:type="dxa"/>
            <w:vAlign w:val="center"/>
          </w:tcPr>
          <w:p w14:paraId="09BC9D1E" w14:textId="77777777" w:rsidR="00CB05D3" w:rsidRDefault="00CB05D3" w:rsidP="003401D2">
            <w:pPr>
              <w:pStyle w:val="Default"/>
              <w:jc w:val="center"/>
              <w:rPr>
                <w:sz w:val="22"/>
                <w:szCs w:val="22"/>
              </w:rPr>
            </w:pPr>
            <w:r>
              <w:rPr>
                <w:sz w:val="22"/>
                <w:szCs w:val="22"/>
              </w:rPr>
              <w:t>34</w:t>
            </w:r>
          </w:p>
        </w:tc>
        <w:tc>
          <w:tcPr>
            <w:tcW w:w="1077" w:type="dxa"/>
            <w:vAlign w:val="center"/>
          </w:tcPr>
          <w:p w14:paraId="23E43070" w14:textId="77777777" w:rsidR="00CB05D3" w:rsidRDefault="00CB05D3" w:rsidP="003401D2">
            <w:pPr>
              <w:pStyle w:val="Default"/>
              <w:jc w:val="center"/>
              <w:rPr>
                <w:sz w:val="22"/>
                <w:szCs w:val="22"/>
              </w:rPr>
            </w:pPr>
            <w:r>
              <w:rPr>
                <w:sz w:val="22"/>
                <w:szCs w:val="22"/>
              </w:rPr>
              <w:t>33</w:t>
            </w:r>
          </w:p>
        </w:tc>
        <w:tc>
          <w:tcPr>
            <w:tcW w:w="1077" w:type="dxa"/>
            <w:vAlign w:val="center"/>
          </w:tcPr>
          <w:p w14:paraId="0422F66F" w14:textId="77777777" w:rsidR="00CB05D3" w:rsidRDefault="00CB05D3" w:rsidP="003401D2">
            <w:pPr>
              <w:pStyle w:val="Default"/>
              <w:jc w:val="center"/>
              <w:rPr>
                <w:sz w:val="22"/>
                <w:szCs w:val="22"/>
              </w:rPr>
            </w:pPr>
            <w:r>
              <w:rPr>
                <w:sz w:val="22"/>
                <w:szCs w:val="22"/>
              </w:rPr>
              <w:t>33</w:t>
            </w:r>
          </w:p>
        </w:tc>
        <w:tc>
          <w:tcPr>
            <w:tcW w:w="806" w:type="dxa"/>
            <w:vAlign w:val="center"/>
          </w:tcPr>
          <w:p w14:paraId="4C54A736" w14:textId="77777777" w:rsidR="00CB05D3" w:rsidRDefault="00CB05D3" w:rsidP="003401D2">
            <w:pPr>
              <w:pStyle w:val="Default"/>
              <w:jc w:val="center"/>
              <w:rPr>
                <w:sz w:val="22"/>
                <w:szCs w:val="22"/>
              </w:rPr>
            </w:pPr>
            <w:r>
              <w:rPr>
                <w:sz w:val="22"/>
                <w:szCs w:val="22"/>
              </w:rPr>
              <w:t>31</w:t>
            </w:r>
          </w:p>
        </w:tc>
        <w:tc>
          <w:tcPr>
            <w:tcW w:w="1348" w:type="dxa"/>
            <w:vAlign w:val="center"/>
          </w:tcPr>
          <w:p w14:paraId="669FA6DF" w14:textId="77777777" w:rsidR="00CB05D3" w:rsidRPr="00760A7E" w:rsidRDefault="00CB05D3" w:rsidP="003401D2">
            <w:pPr>
              <w:pStyle w:val="Default"/>
              <w:jc w:val="center"/>
              <w:rPr>
                <w:sz w:val="22"/>
                <w:szCs w:val="22"/>
              </w:rPr>
            </w:pPr>
            <w:r>
              <w:rPr>
                <w:sz w:val="22"/>
                <w:szCs w:val="22"/>
              </w:rPr>
              <w:t>39</w:t>
            </w:r>
          </w:p>
        </w:tc>
      </w:tr>
      <w:tr w:rsidR="00CB05D3" w14:paraId="50E40140" w14:textId="77777777" w:rsidTr="003401D2">
        <w:trPr>
          <w:jc w:val="center"/>
        </w:trPr>
        <w:tc>
          <w:tcPr>
            <w:tcW w:w="1487" w:type="dxa"/>
            <w:vAlign w:val="center"/>
          </w:tcPr>
          <w:p w14:paraId="242F448B" w14:textId="61D5CE88" w:rsidR="00CB05D3" w:rsidRPr="00431251" w:rsidRDefault="001C79CE" w:rsidP="003401D2">
            <w:pPr>
              <w:pStyle w:val="Default"/>
              <w:rPr>
                <w:sz w:val="22"/>
                <w:szCs w:val="28"/>
              </w:rPr>
            </w:pPr>
            <w:r>
              <w:rPr>
                <w:sz w:val="22"/>
                <w:szCs w:val="22"/>
              </w:rPr>
              <w:t>8</w:t>
            </w:r>
          </w:p>
        </w:tc>
        <w:tc>
          <w:tcPr>
            <w:tcW w:w="2438" w:type="dxa"/>
            <w:vAlign w:val="center"/>
          </w:tcPr>
          <w:p w14:paraId="44653E12" w14:textId="77777777" w:rsidR="00CB05D3" w:rsidRDefault="00CB05D3" w:rsidP="003401D2">
            <w:pPr>
              <w:pStyle w:val="210"/>
              <w:shd w:val="clear" w:color="auto" w:fill="auto"/>
              <w:spacing w:before="0" w:after="0" w:line="280" w:lineRule="exact"/>
              <w:rPr>
                <w:sz w:val="22"/>
                <w:szCs w:val="22"/>
              </w:rPr>
            </w:pPr>
            <w:r>
              <w:rPr>
                <w:sz w:val="22"/>
                <w:szCs w:val="22"/>
              </w:rPr>
              <w:t>п. Кривляк,</w:t>
            </w:r>
          </w:p>
          <w:p w14:paraId="7B0B0D81" w14:textId="77777777" w:rsidR="00CB05D3" w:rsidRDefault="00CB05D3" w:rsidP="003401D2">
            <w:pPr>
              <w:pStyle w:val="Default"/>
              <w:rPr>
                <w:sz w:val="22"/>
                <w:szCs w:val="22"/>
              </w:rPr>
            </w:pPr>
            <w:r>
              <w:rPr>
                <w:sz w:val="22"/>
                <w:szCs w:val="22"/>
              </w:rPr>
              <w:t>ул. Школьная, 2К</w:t>
            </w:r>
          </w:p>
        </w:tc>
        <w:tc>
          <w:tcPr>
            <w:tcW w:w="1077" w:type="dxa"/>
            <w:vAlign w:val="center"/>
          </w:tcPr>
          <w:p w14:paraId="72120D50" w14:textId="77777777" w:rsidR="00CB05D3" w:rsidRDefault="00CB05D3" w:rsidP="003401D2">
            <w:pPr>
              <w:pStyle w:val="Default"/>
              <w:jc w:val="center"/>
              <w:rPr>
                <w:sz w:val="22"/>
                <w:szCs w:val="22"/>
              </w:rPr>
            </w:pPr>
            <w:r>
              <w:rPr>
                <w:sz w:val="22"/>
                <w:szCs w:val="22"/>
              </w:rPr>
              <w:t>16</w:t>
            </w:r>
          </w:p>
        </w:tc>
        <w:tc>
          <w:tcPr>
            <w:tcW w:w="1077" w:type="dxa"/>
            <w:vAlign w:val="center"/>
          </w:tcPr>
          <w:p w14:paraId="3995B537" w14:textId="77777777" w:rsidR="00CB05D3" w:rsidRDefault="00CB05D3" w:rsidP="003401D2">
            <w:pPr>
              <w:pStyle w:val="Default"/>
              <w:jc w:val="center"/>
              <w:rPr>
                <w:sz w:val="22"/>
                <w:szCs w:val="22"/>
              </w:rPr>
            </w:pPr>
            <w:r>
              <w:rPr>
                <w:sz w:val="22"/>
                <w:szCs w:val="22"/>
              </w:rPr>
              <w:t>16</w:t>
            </w:r>
          </w:p>
        </w:tc>
        <w:tc>
          <w:tcPr>
            <w:tcW w:w="1077" w:type="dxa"/>
            <w:vAlign w:val="center"/>
          </w:tcPr>
          <w:p w14:paraId="3F55E243" w14:textId="77777777" w:rsidR="00CB05D3" w:rsidRDefault="00CB05D3" w:rsidP="003401D2">
            <w:pPr>
              <w:pStyle w:val="Default"/>
              <w:jc w:val="center"/>
              <w:rPr>
                <w:sz w:val="22"/>
                <w:szCs w:val="22"/>
              </w:rPr>
            </w:pPr>
            <w:r>
              <w:rPr>
                <w:sz w:val="22"/>
                <w:szCs w:val="22"/>
              </w:rPr>
              <w:t>15</w:t>
            </w:r>
          </w:p>
        </w:tc>
        <w:tc>
          <w:tcPr>
            <w:tcW w:w="806" w:type="dxa"/>
            <w:vAlign w:val="center"/>
          </w:tcPr>
          <w:p w14:paraId="5CD5F1AA" w14:textId="77777777" w:rsidR="00CB05D3" w:rsidRDefault="00CB05D3" w:rsidP="003401D2">
            <w:pPr>
              <w:pStyle w:val="Default"/>
              <w:jc w:val="center"/>
              <w:rPr>
                <w:sz w:val="22"/>
                <w:szCs w:val="22"/>
              </w:rPr>
            </w:pPr>
            <w:r>
              <w:rPr>
                <w:sz w:val="22"/>
                <w:szCs w:val="22"/>
              </w:rPr>
              <w:t>15</w:t>
            </w:r>
          </w:p>
        </w:tc>
        <w:tc>
          <w:tcPr>
            <w:tcW w:w="1348" w:type="dxa"/>
            <w:vAlign w:val="center"/>
          </w:tcPr>
          <w:p w14:paraId="16A4F1FC" w14:textId="77777777" w:rsidR="00CB05D3" w:rsidRPr="00760A7E" w:rsidRDefault="00CB05D3" w:rsidP="003401D2">
            <w:pPr>
              <w:pStyle w:val="Default"/>
              <w:jc w:val="center"/>
              <w:rPr>
                <w:sz w:val="22"/>
                <w:szCs w:val="22"/>
              </w:rPr>
            </w:pPr>
            <w:r>
              <w:rPr>
                <w:sz w:val="22"/>
                <w:szCs w:val="22"/>
              </w:rPr>
              <w:t>19</w:t>
            </w:r>
          </w:p>
        </w:tc>
      </w:tr>
      <w:tr w:rsidR="00CB05D3" w14:paraId="67D54E2A" w14:textId="77777777" w:rsidTr="003401D2">
        <w:trPr>
          <w:jc w:val="center"/>
        </w:trPr>
        <w:tc>
          <w:tcPr>
            <w:tcW w:w="1487" w:type="dxa"/>
            <w:vAlign w:val="center"/>
          </w:tcPr>
          <w:p w14:paraId="5610D0A3" w14:textId="4371B1F1" w:rsidR="00CB05D3" w:rsidRPr="00431251" w:rsidRDefault="001C79CE" w:rsidP="003401D2">
            <w:pPr>
              <w:pStyle w:val="Default"/>
              <w:rPr>
                <w:sz w:val="22"/>
                <w:szCs w:val="28"/>
              </w:rPr>
            </w:pPr>
            <w:r>
              <w:rPr>
                <w:sz w:val="22"/>
                <w:szCs w:val="22"/>
              </w:rPr>
              <w:t>9</w:t>
            </w:r>
          </w:p>
        </w:tc>
        <w:tc>
          <w:tcPr>
            <w:tcW w:w="2438" w:type="dxa"/>
            <w:vAlign w:val="center"/>
          </w:tcPr>
          <w:p w14:paraId="5E20D5A1" w14:textId="77777777" w:rsidR="00CB05D3" w:rsidRDefault="00CB05D3" w:rsidP="003401D2">
            <w:pPr>
              <w:pStyle w:val="210"/>
              <w:shd w:val="clear" w:color="auto" w:fill="auto"/>
              <w:spacing w:before="0" w:after="0" w:line="280" w:lineRule="exact"/>
              <w:rPr>
                <w:sz w:val="22"/>
                <w:szCs w:val="22"/>
              </w:rPr>
            </w:pPr>
            <w:r>
              <w:rPr>
                <w:sz w:val="22"/>
                <w:szCs w:val="22"/>
              </w:rPr>
              <w:t>п. Новокаргино,</w:t>
            </w:r>
          </w:p>
          <w:p w14:paraId="2CB06837" w14:textId="77777777" w:rsidR="00CB05D3" w:rsidRDefault="00CB05D3" w:rsidP="003401D2">
            <w:pPr>
              <w:pStyle w:val="Default"/>
              <w:rPr>
                <w:sz w:val="22"/>
                <w:szCs w:val="22"/>
              </w:rPr>
            </w:pPr>
            <w:r>
              <w:rPr>
                <w:sz w:val="22"/>
                <w:szCs w:val="22"/>
              </w:rPr>
              <w:t>ул. Школьная, 1Б</w:t>
            </w:r>
          </w:p>
        </w:tc>
        <w:tc>
          <w:tcPr>
            <w:tcW w:w="1077" w:type="dxa"/>
            <w:vAlign w:val="center"/>
          </w:tcPr>
          <w:p w14:paraId="069AE0F2" w14:textId="77777777" w:rsidR="00CB05D3" w:rsidRDefault="00CB05D3" w:rsidP="003401D2">
            <w:pPr>
              <w:pStyle w:val="Default"/>
              <w:jc w:val="center"/>
              <w:rPr>
                <w:sz w:val="22"/>
                <w:szCs w:val="22"/>
              </w:rPr>
            </w:pPr>
            <w:r>
              <w:rPr>
                <w:sz w:val="22"/>
                <w:szCs w:val="22"/>
              </w:rPr>
              <w:t>24</w:t>
            </w:r>
          </w:p>
        </w:tc>
        <w:tc>
          <w:tcPr>
            <w:tcW w:w="1077" w:type="dxa"/>
            <w:vAlign w:val="center"/>
          </w:tcPr>
          <w:p w14:paraId="7EB46B04" w14:textId="77777777" w:rsidR="00CB05D3" w:rsidRDefault="00CB05D3" w:rsidP="003401D2">
            <w:pPr>
              <w:pStyle w:val="Default"/>
              <w:jc w:val="center"/>
              <w:rPr>
                <w:sz w:val="22"/>
                <w:szCs w:val="22"/>
              </w:rPr>
            </w:pPr>
            <w:r>
              <w:rPr>
                <w:sz w:val="22"/>
                <w:szCs w:val="22"/>
              </w:rPr>
              <w:t>22</w:t>
            </w:r>
          </w:p>
        </w:tc>
        <w:tc>
          <w:tcPr>
            <w:tcW w:w="1077" w:type="dxa"/>
            <w:vAlign w:val="center"/>
          </w:tcPr>
          <w:p w14:paraId="6A7A871D" w14:textId="77777777" w:rsidR="00CB05D3" w:rsidRDefault="00CB05D3" w:rsidP="003401D2">
            <w:pPr>
              <w:pStyle w:val="Default"/>
              <w:jc w:val="center"/>
              <w:rPr>
                <w:sz w:val="22"/>
                <w:szCs w:val="22"/>
              </w:rPr>
            </w:pPr>
            <w:r>
              <w:rPr>
                <w:sz w:val="22"/>
                <w:szCs w:val="22"/>
              </w:rPr>
              <w:t>23</w:t>
            </w:r>
          </w:p>
        </w:tc>
        <w:tc>
          <w:tcPr>
            <w:tcW w:w="806" w:type="dxa"/>
            <w:vAlign w:val="center"/>
          </w:tcPr>
          <w:p w14:paraId="799E5DBD" w14:textId="77777777" w:rsidR="00CB05D3" w:rsidRDefault="00CB05D3" w:rsidP="003401D2">
            <w:pPr>
              <w:pStyle w:val="Default"/>
              <w:jc w:val="center"/>
              <w:rPr>
                <w:sz w:val="22"/>
                <w:szCs w:val="22"/>
              </w:rPr>
            </w:pPr>
            <w:r>
              <w:rPr>
                <w:sz w:val="22"/>
                <w:szCs w:val="22"/>
              </w:rPr>
              <w:t>23</w:t>
            </w:r>
          </w:p>
        </w:tc>
        <w:tc>
          <w:tcPr>
            <w:tcW w:w="1348" w:type="dxa"/>
            <w:vAlign w:val="center"/>
          </w:tcPr>
          <w:p w14:paraId="4B7F25AD" w14:textId="77777777" w:rsidR="00CB05D3" w:rsidRPr="00760A7E" w:rsidRDefault="00CB05D3" w:rsidP="003401D2">
            <w:pPr>
              <w:pStyle w:val="Default"/>
              <w:jc w:val="center"/>
              <w:rPr>
                <w:sz w:val="22"/>
                <w:szCs w:val="22"/>
              </w:rPr>
            </w:pPr>
            <w:r>
              <w:rPr>
                <w:sz w:val="22"/>
                <w:szCs w:val="22"/>
              </w:rPr>
              <w:t>29</w:t>
            </w:r>
          </w:p>
        </w:tc>
      </w:tr>
      <w:tr w:rsidR="00CB05D3" w14:paraId="228A7EAB" w14:textId="77777777" w:rsidTr="003401D2">
        <w:trPr>
          <w:jc w:val="center"/>
        </w:trPr>
        <w:tc>
          <w:tcPr>
            <w:tcW w:w="1487" w:type="dxa"/>
            <w:vAlign w:val="center"/>
          </w:tcPr>
          <w:p w14:paraId="7D2485CF" w14:textId="1CC463B5" w:rsidR="00CB05D3" w:rsidRPr="00431251" w:rsidRDefault="001C79CE" w:rsidP="003401D2">
            <w:pPr>
              <w:pStyle w:val="Default"/>
              <w:rPr>
                <w:sz w:val="22"/>
                <w:szCs w:val="28"/>
              </w:rPr>
            </w:pPr>
            <w:r>
              <w:rPr>
                <w:sz w:val="22"/>
                <w:szCs w:val="22"/>
              </w:rPr>
              <w:t>10</w:t>
            </w:r>
          </w:p>
        </w:tc>
        <w:tc>
          <w:tcPr>
            <w:tcW w:w="2438" w:type="dxa"/>
            <w:vAlign w:val="center"/>
          </w:tcPr>
          <w:p w14:paraId="7D2E4D42" w14:textId="77777777" w:rsidR="00CB05D3" w:rsidRDefault="00CB05D3" w:rsidP="003401D2">
            <w:pPr>
              <w:pStyle w:val="210"/>
              <w:shd w:val="clear" w:color="auto" w:fill="auto"/>
              <w:spacing w:before="0" w:after="0" w:line="326" w:lineRule="exact"/>
              <w:ind w:right="140"/>
              <w:rPr>
                <w:sz w:val="22"/>
                <w:szCs w:val="22"/>
              </w:rPr>
            </w:pPr>
            <w:r>
              <w:rPr>
                <w:sz w:val="22"/>
                <w:szCs w:val="22"/>
              </w:rPr>
              <w:t>п. Новоназимово,</w:t>
            </w:r>
          </w:p>
          <w:p w14:paraId="7456CEF1" w14:textId="77777777" w:rsidR="00CB05D3" w:rsidRDefault="00CB05D3" w:rsidP="003401D2">
            <w:pPr>
              <w:pStyle w:val="Default"/>
              <w:rPr>
                <w:sz w:val="22"/>
                <w:szCs w:val="22"/>
              </w:rPr>
            </w:pPr>
            <w:r>
              <w:rPr>
                <w:sz w:val="22"/>
                <w:szCs w:val="22"/>
              </w:rPr>
              <w:t>ул. Лазо, 11А</w:t>
            </w:r>
          </w:p>
        </w:tc>
        <w:tc>
          <w:tcPr>
            <w:tcW w:w="1077" w:type="dxa"/>
            <w:vAlign w:val="center"/>
          </w:tcPr>
          <w:p w14:paraId="414DD808" w14:textId="77777777" w:rsidR="00CB05D3" w:rsidRDefault="00CB05D3" w:rsidP="003401D2">
            <w:pPr>
              <w:pStyle w:val="Default"/>
              <w:jc w:val="center"/>
              <w:rPr>
                <w:sz w:val="22"/>
                <w:szCs w:val="22"/>
              </w:rPr>
            </w:pPr>
            <w:r>
              <w:rPr>
                <w:sz w:val="22"/>
                <w:szCs w:val="22"/>
              </w:rPr>
              <w:t>29</w:t>
            </w:r>
          </w:p>
        </w:tc>
        <w:tc>
          <w:tcPr>
            <w:tcW w:w="1077" w:type="dxa"/>
            <w:vAlign w:val="center"/>
          </w:tcPr>
          <w:p w14:paraId="626574B5" w14:textId="77777777" w:rsidR="00CB05D3" w:rsidRDefault="00CB05D3" w:rsidP="003401D2">
            <w:pPr>
              <w:pStyle w:val="Default"/>
              <w:jc w:val="center"/>
              <w:rPr>
                <w:sz w:val="22"/>
                <w:szCs w:val="22"/>
              </w:rPr>
            </w:pPr>
            <w:r>
              <w:rPr>
                <w:sz w:val="22"/>
                <w:szCs w:val="22"/>
              </w:rPr>
              <w:t>29</w:t>
            </w:r>
          </w:p>
        </w:tc>
        <w:tc>
          <w:tcPr>
            <w:tcW w:w="1077" w:type="dxa"/>
            <w:vAlign w:val="center"/>
          </w:tcPr>
          <w:p w14:paraId="693B40BB" w14:textId="77777777" w:rsidR="00CB05D3" w:rsidRDefault="00CB05D3" w:rsidP="003401D2">
            <w:pPr>
              <w:pStyle w:val="Default"/>
              <w:jc w:val="center"/>
              <w:rPr>
                <w:sz w:val="22"/>
                <w:szCs w:val="22"/>
              </w:rPr>
            </w:pPr>
            <w:r>
              <w:rPr>
                <w:sz w:val="22"/>
                <w:szCs w:val="22"/>
              </w:rPr>
              <w:t>28</w:t>
            </w:r>
          </w:p>
        </w:tc>
        <w:tc>
          <w:tcPr>
            <w:tcW w:w="806" w:type="dxa"/>
            <w:vAlign w:val="center"/>
          </w:tcPr>
          <w:p w14:paraId="212F453D" w14:textId="77777777" w:rsidR="00CB05D3" w:rsidRDefault="00CB05D3" w:rsidP="003401D2">
            <w:pPr>
              <w:pStyle w:val="Default"/>
              <w:jc w:val="center"/>
              <w:rPr>
                <w:sz w:val="22"/>
                <w:szCs w:val="22"/>
              </w:rPr>
            </w:pPr>
            <w:r>
              <w:rPr>
                <w:sz w:val="22"/>
                <w:szCs w:val="22"/>
              </w:rPr>
              <w:t>28</w:t>
            </w:r>
          </w:p>
        </w:tc>
        <w:tc>
          <w:tcPr>
            <w:tcW w:w="1348" w:type="dxa"/>
            <w:vAlign w:val="center"/>
          </w:tcPr>
          <w:p w14:paraId="2D7FFFF1" w14:textId="77777777" w:rsidR="00CB05D3" w:rsidRPr="00760A7E" w:rsidRDefault="00CB05D3" w:rsidP="003401D2">
            <w:pPr>
              <w:pStyle w:val="Default"/>
              <w:jc w:val="center"/>
              <w:rPr>
                <w:sz w:val="22"/>
                <w:szCs w:val="22"/>
              </w:rPr>
            </w:pPr>
            <w:r>
              <w:rPr>
                <w:sz w:val="22"/>
                <w:szCs w:val="22"/>
              </w:rPr>
              <w:t>27</w:t>
            </w:r>
          </w:p>
        </w:tc>
      </w:tr>
      <w:tr w:rsidR="00CB05D3" w14:paraId="3BB666F9" w14:textId="77777777" w:rsidTr="003401D2">
        <w:trPr>
          <w:jc w:val="center"/>
        </w:trPr>
        <w:tc>
          <w:tcPr>
            <w:tcW w:w="1487" w:type="dxa"/>
            <w:vAlign w:val="center"/>
          </w:tcPr>
          <w:p w14:paraId="362A2FDA" w14:textId="3F0B082B" w:rsidR="00CB05D3" w:rsidRPr="00431251" w:rsidRDefault="001C79CE" w:rsidP="003401D2">
            <w:pPr>
              <w:pStyle w:val="Default"/>
              <w:rPr>
                <w:sz w:val="22"/>
                <w:szCs w:val="28"/>
              </w:rPr>
            </w:pPr>
            <w:r>
              <w:rPr>
                <w:sz w:val="22"/>
                <w:szCs w:val="22"/>
              </w:rPr>
              <w:t>11</w:t>
            </w:r>
          </w:p>
        </w:tc>
        <w:tc>
          <w:tcPr>
            <w:tcW w:w="2438" w:type="dxa"/>
            <w:vAlign w:val="center"/>
          </w:tcPr>
          <w:p w14:paraId="0B7A8DD9" w14:textId="77777777" w:rsidR="00CB05D3" w:rsidRDefault="00CB05D3" w:rsidP="003401D2">
            <w:pPr>
              <w:pStyle w:val="210"/>
              <w:shd w:val="clear" w:color="auto" w:fill="auto"/>
              <w:spacing w:before="0" w:after="0" w:line="280" w:lineRule="exact"/>
              <w:rPr>
                <w:sz w:val="22"/>
                <w:szCs w:val="22"/>
              </w:rPr>
            </w:pPr>
            <w:r>
              <w:rPr>
                <w:sz w:val="22"/>
                <w:szCs w:val="22"/>
              </w:rPr>
              <w:t>с. Озерное,</w:t>
            </w:r>
          </w:p>
          <w:p w14:paraId="77A07487" w14:textId="77777777" w:rsidR="00CB05D3" w:rsidRDefault="00CB05D3" w:rsidP="003401D2">
            <w:pPr>
              <w:pStyle w:val="Default"/>
              <w:rPr>
                <w:sz w:val="22"/>
                <w:szCs w:val="22"/>
              </w:rPr>
            </w:pPr>
            <w:r>
              <w:rPr>
                <w:sz w:val="22"/>
                <w:szCs w:val="22"/>
              </w:rPr>
              <w:t>ул. Юбилейная, 1Б</w:t>
            </w:r>
          </w:p>
        </w:tc>
        <w:tc>
          <w:tcPr>
            <w:tcW w:w="1077" w:type="dxa"/>
            <w:vAlign w:val="center"/>
          </w:tcPr>
          <w:p w14:paraId="61A34FCF" w14:textId="77777777" w:rsidR="00CB05D3" w:rsidRDefault="00CB05D3" w:rsidP="003401D2">
            <w:pPr>
              <w:pStyle w:val="Default"/>
              <w:jc w:val="center"/>
              <w:rPr>
                <w:sz w:val="22"/>
                <w:szCs w:val="22"/>
              </w:rPr>
            </w:pPr>
            <w:r>
              <w:rPr>
                <w:sz w:val="22"/>
                <w:szCs w:val="22"/>
              </w:rPr>
              <w:t>27</w:t>
            </w:r>
          </w:p>
        </w:tc>
        <w:tc>
          <w:tcPr>
            <w:tcW w:w="1077" w:type="dxa"/>
            <w:vAlign w:val="center"/>
          </w:tcPr>
          <w:p w14:paraId="5139A046" w14:textId="77777777" w:rsidR="00CB05D3" w:rsidRDefault="00CB05D3" w:rsidP="003401D2">
            <w:pPr>
              <w:pStyle w:val="Default"/>
              <w:jc w:val="center"/>
              <w:rPr>
                <w:sz w:val="22"/>
                <w:szCs w:val="22"/>
              </w:rPr>
            </w:pPr>
            <w:r>
              <w:rPr>
                <w:sz w:val="22"/>
                <w:szCs w:val="22"/>
              </w:rPr>
              <w:t>27</w:t>
            </w:r>
          </w:p>
        </w:tc>
        <w:tc>
          <w:tcPr>
            <w:tcW w:w="1077" w:type="dxa"/>
            <w:vAlign w:val="center"/>
          </w:tcPr>
          <w:p w14:paraId="2AC682BC" w14:textId="77777777" w:rsidR="00CB05D3" w:rsidRDefault="00CB05D3" w:rsidP="003401D2">
            <w:pPr>
              <w:pStyle w:val="Default"/>
              <w:jc w:val="center"/>
              <w:rPr>
                <w:sz w:val="22"/>
                <w:szCs w:val="22"/>
              </w:rPr>
            </w:pPr>
            <w:r>
              <w:rPr>
                <w:sz w:val="22"/>
                <w:szCs w:val="22"/>
              </w:rPr>
              <w:t>26</w:t>
            </w:r>
          </w:p>
        </w:tc>
        <w:tc>
          <w:tcPr>
            <w:tcW w:w="806" w:type="dxa"/>
            <w:vAlign w:val="center"/>
          </w:tcPr>
          <w:p w14:paraId="1C922FF4" w14:textId="77777777" w:rsidR="00CB05D3" w:rsidRDefault="00CB05D3" w:rsidP="003401D2">
            <w:pPr>
              <w:pStyle w:val="Default"/>
              <w:jc w:val="center"/>
              <w:rPr>
                <w:sz w:val="22"/>
                <w:szCs w:val="22"/>
              </w:rPr>
            </w:pPr>
            <w:r>
              <w:rPr>
                <w:sz w:val="22"/>
                <w:szCs w:val="22"/>
              </w:rPr>
              <w:t>26</w:t>
            </w:r>
          </w:p>
        </w:tc>
        <w:tc>
          <w:tcPr>
            <w:tcW w:w="1348" w:type="dxa"/>
            <w:vAlign w:val="center"/>
          </w:tcPr>
          <w:p w14:paraId="2F466C53" w14:textId="77777777" w:rsidR="00CB05D3" w:rsidRPr="00760A7E" w:rsidRDefault="00CB05D3" w:rsidP="003401D2">
            <w:pPr>
              <w:pStyle w:val="Default"/>
              <w:jc w:val="center"/>
              <w:rPr>
                <w:sz w:val="22"/>
                <w:szCs w:val="22"/>
              </w:rPr>
            </w:pPr>
            <w:r>
              <w:rPr>
                <w:sz w:val="22"/>
                <w:szCs w:val="22"/>
              </w:rPr>
              <w:t>28</w:t>
            </w:r>
          </w:p>
        </w:tc>
      </w:tr>
      <w:tr w:rsidR="00CB05D3" w14:paraId="06C1E4E2" w14:textId="77777777" w:rsidTr="003401D2">
        <w:trPr>
          <w:jc w:val="center"/>
        </w:trPr>
        <w:tc>
          <w:tcPr>
            <w:tcW w:w="1487" w:type="dxa"/>
            <w:vAlign w:val="center"/>
          </w:tcPr>
          <w:p w14:paraId="5F99287C" w14:textId="2C3D893D" w:rsidR="00CB05D3" w:rsidRPr="00431251" w:rsidRDefault="001C79CE" w:rsidP="003401D2">
            <w:pPr>
              <w:pStyle w:val="Default"/>
              <w:rPr>
                <w:sz w:val="22"/>
                <w:szCs w:val="28"/>
              </w:rPr>
            </w:pPr>
            <w:r>
              <w:rPr>
                <w:sz w:val="22"/>
                <w:szCs w:val="22"/>
              </w:rPr>
              <w:t>12</w:t>
            </w:r>
          </w:p>
        </w:tc>
        <w:tc>
          <w:tcPr>
            <w:tcW w:w="2438" w:type="dxa"/>
            <w:vAlign w:val="center"/>
          </w:tcPr>
          <w:p w14:paraId="11B30892" w14:textId="77777777" w:rsidR="00CB05D3" w:rsidRDefault="00CB05D3" w:rsidP="003401D2">
            <w:pPr>
              <w:pStyle w:val="210"/>
              <w:shd w:val="clear" w:color="auto" w:fill="auto"/>
              <w:spacing w:before="0" w:after="0" w:line="280" w:lineRule="exact"/>
              <w:rPr>
                <w:sz w:val="22"/>
                <w:szCs w:val="22"/>
              </w:rPr>
            </w:pPr>
            <w:r>
              <w:rPr>
                <w:sz w:val="22"/>
                <w:szCs w:val="22"/>
              </w:rPr>
              <w:t>с. Погодаево,</w:t>
            </w:r>
          </w:p>
          <w:p w14:paraId="1C5C959E" w14:textId="77777777" w:rsidR="00CB05D3" w:rsidRDefault="00CB05D3" w:rsidP="003401D2">
            <w:pPr>
              <w:pStyle w:val="Default"/>
              <w:rPr>
                <w:sz w:val="22"/>
                <w:szCs w:val="22"/>
              </w:rPr>
            </w:pPr>
            <w:r>
              <w:rPr>
                <w:sz w:val="22"/>
                <w:szCs w:val="22"/>
              </w:rPr>
              <w:t>ул. Гагарина, 1А</w:t>
            </w:r>
          </w:p>
        </w:tc>
        <w:tc>
          <w:tcPr>
            <w:tcW w:w="1077" w:type="dxa"/>
            <w:vAlign w:val="center"/>
          </w:tcPr>
          <w:p w14:paraId="26E49A4D" w14:textId="77777777" w:rsidR="00CB05D3" w:rsidRDefault="00CB05D3" w:rsidP="003401D2">
            <w:pPr>
              <w:pStyle w:val="Default"/>
              <w:jc w:val="center"/>
              <w:rPr>
                <w:sz w:val="22"/>
                <w:szCs w:val="22"/>
              </w:rPr>
            </w:pPr>
            <w:r>
              <w:rPr>
                <w:sz w:val="22"/>
                <w:szCs w:val="22"/>
              </w:rPr>
              <w:t>15</w:t>
            </w:r>
          </w:p>
        </w:tc>
        <w:tc>
          <w:tcPr>
            <w:tcW w:w="1077" w:type="dxa"/>
            <w:vAlign w:val="center"/>
          </w:tcPr>
          <w:p w14:paraId="2B0055E3" w14:textId="77777777" w:rsidR="00CB05D3" w:rsidRDefault="00CB05D3" w:rsidP="003401D2">
            <w:pPr>
              <w:pStyle w:val="Default"/>
              <w:jc w:val="center"/>
              <w:rPr>
                <w:sz w:val="22"/>
                <w:szCs w:val="22"/>
              </w:rPr>
            </w:pPr>
            <w:r>
              <w:rPr>
                <w:sz w:val="22"/>
                <w:szCs w:val="22"/>
              </w:rPr>
              <w:t>15</w:t>
            </w:r>
          </w:p>
        </w:tc>
        <w:tc>
          <w:tcPr>
            <w:tcW w:w="1077" w:type="dxa"/>
            <w:vAlign w:val="center"/>
          </w:tcPr>
          <w:p w14:paraId="46EBBE1B" w14:textId="77777777" w:rsidR="00CB05D3" w:rsidRDefault="00CB05D3" w:rsidP="003401D2">
            <w:pPr>
              <w:pStyle w:val="Default"/>
              <w:jc w:val="center"/>
              <w:rPr>
                <w:sz w:val="22"/>
                <w:szCs w:val="22"/>
              </w:rPr>
            </w:pPr>
            <w:r>
              <w:rPr>
                <w:sz w:val="22"/>
                <w:szCs w:val="22"/>
              </w:rPr>
              <w:t>16</w:t>
            </w:r>
          </w:p>
        </w:tc>
        <w:tc>
          <w:tcPr>
            <w:tcW w:w="806" w:type="dxa"/>
            <w:vAlign w:val="center"/>
          </w:tcPr>
          <w:p w14:paraId="5CE8E713" w14:textId="77777777" w:rsidR="00CB05D3" w:rsidRDefault="00CB05D3" w:rsidP="003401D2">
            <w:pPr>
              <w:pStyle w:val="Default"/>
              <w:jc w:val="center"/>
              <w:rPr>
                <w:sz w:val="22"/>
                <w:szCs w:val="22"/>
              </w:rPr>
            </w:pPr>
            <w:r>
              <w:rPr>
                <w:sz w:val="22"/>
                <w:szCs w:val="22"/>
              </w:rPr>
              <w:t>16</w:t>
            </w:r>
          </w:p>
        </w:tc>
        <w:tc>
          <w:tcPr>
            <w:tcW w:w="1348" w:type="dxa"/>
            <w:vAlign w:val="center"/>
          </w:tcPr>
          <w:p w14:paraId="6DF5B8DD" w14:textId="77777777" w:rsidR="00CB05D3" w:rsidRPr="00760A7E" w:rsidRDefault="00CB05D3" w:rsidP="003401D2">
            <w:pPr>
              <w:pStyle w:val="Default"/>
              <w:jc w:val="center"/>
              <w:rPr>
                <w:sz w:val="22"/>
                <w:szCs w:val="22"/>
              </w:rPr>
            </w:pPr>
            <w:r>
              <w:rPr>
                <w:sz w:val="22"/>
                <w:szCs w:val="22"/>
              </w:rPr>
              <w:t>24</w:t>
            </w:r>
          </w:p>
        </w:tc>
      </w:tr>
      <w:tr w:rsidR="00CB05D3" w14:paraId="538F4E44" w14:textId="77777777" w:rsidTr="003401D2">
        <w:trPr>
          <w:jc w:val="center"/>
        </w:trPr>
        <w:tc>
          <w:tcPr>
            <w:tcW w:w="1487" w:type="dxa"/>
            <w:vAlign w:val="center"/>
          </w:tcPr>
          <w:p w14:paraId="57766979" w14:textId="6945A46A" w:rsidR="00CB05D3" w:rsidRPr="00431251" w:rsidRDefault="001C79CE" w:rsidP="003401D2">
            <w:pPr>
              <w:pStyle w:val="Default"/>
              <w:rPr>
                <w:sz w:val="22"/>
                <w:szCs w:val="28"/>
              </w:rPr>
            </w:pPr>
            <w:r>
              <w:rPr>
                <w:sz w:val="22"/>
                <w:szCs w:val="22"/>
              </w:rPr>
              <w:t>13</w:t>
            </w:r>
          </w:p>
        </w:tc>
        <w:tc>
          <w:tcPr>
            <w:tcW w:w="2438" w:type="dxa"/>
            <w:vAlign w:val="center"/>
          </w:tcPr>
          <w:p w14:paraId="74B929B6" w14:textId="77777777" w:rsidR="00CB05D3" w:rsidRDefault="00CB05D3" w:rsidP="003401D2">
            <w:pPr>
              <w:pStyle w:val="210"/>
              <w:shd w:val="clear" w:color="auto" w:fill="auto"/>
              <w:spacing w:before="0" w:after="0" w:line="280" w:lineRule="exact"/>
              <w:rPr>
                <w:sz w:val="22"/>
                <w:szCs w:val="22"/>
              </w:rPr>
            </w:pPr>
            <w:r>
              <w:rPr>
                <w:sz w:val="22"/>
                <w:szCs w:val="22"/>
              </w:rPr>
              <w:t>п. Усть-Кемь,</w:t>
            </w:r>
          </w:p>
          <w:p w14:paraId="7E821463" w14:textId="77777777" w:rsidR="00CB05D3" w:rsidRDefault="00CB05D3" w:rsidP="003401D2">
            <w:pPr>
              <w:pStyle w:val="Default"/>
              <w:rPr>
                <w:sz w:val="22"/>
                <w:szCs w:val="22"/>
              </w:rPr>
            </w:pPr>
            <w:r>
              <w:rPr>
                <w:sz w:val="22"/>
                <w:szCs w:val="22"/>
              </w:rPr>
              <w:t>ул. Заводская, 1Б</w:t>
            </w:r>
          </w:p>
        </w:tc>
        <w:tc>
          <w:tcPr>
            <w:tcW w:w="1077" w:type="dxa"/>
            <w:vAlign w:val="center"/>
          </w:tcPr>
          <w:p w14:paraId="5F55221C" w14:textId="77777777" w:rsidR="00CB05D3" w:rsidRDefault="00CB05D3" w:rsidP="003401D2">
            <w:pPr>
              <w:pStyle w:val="Default"/>
              <w:jc w:val="center"/>
              <w:rPr>
                <w:sz w:val="22"/>
                <w:szCs w:val="22"/>
              </w:rPr>
            </w:pPr>
            <w:r>
              <w:rPr>
                <w:sz w:val="22"/>
                <w:szCs w:val="22"/>
              </w:rPr>
              <w:t>18</w:t>
            </w:r>
          </w:p>
        </w:tc>
        <w:tc>
          <w:tcPr>
            <w:tcW w:w="1077" w:type="dxa"/>
            <w:vAlign w:val="center"/>
          </w:tcPr>
          <w:p w14:paraId="600A67A8" w14:textId="77777777" w:rsidR="00CB05D3" w:rsidRDefault="00CB05D3" w:rsidP="003401D2">
            <w:pPr>
              <w:pStyle w:val="Default"/>
              <w:jc w:val="center"/>
              <w:rPr>
                <w:sz w:val="22"/>
                <w:szCs w:val="22"/>
              </w:rPr>
            </w:pPr>
            <w:r>
              <w:rPr>
                <w:sz w:val="22"/>
                <w:szCs w:val="22"/>
              </w:rPr>
              <w:t>17</w:t>
            </w:r>
          </w:p>
        </w:tc>
        <w:tc>
          <w:tcPr>
            <w:tcW w:w="1077" w:type="dxa"/>
            <w:vAlign w:val="center"/>
          </w:tcPr>
          <w:p w14:paraId="0A378FEC" w14:textId="77777777" w:rsidR="00CB05D3" w:rsidRDefault="00CB05D3" w:rsidP="003401D2">
            <w:pPr>
              <w:pStyle w:val="Default"/>
              <w:jc w:val="center"/>
              <w:rPr>
                <w:sz w:val="22"/>
                <w:szCs w:val="22"/>
              </w:rPr>
            </w:pPr>
            <w:r>
              <w:rPr>
                <w:sz w:val="22"/>
                <w:szCs w:val="22"/>
              </w:rPr>
              <w:t>17</w:t>
            </w:r>
          </w:p>
        </w:tc>
        <w:tc>
          <w:tcPr>
            <w:tcW w:w="806" w:type="dxa"/>
            <w:vAlign w:val="center"/>
          </w:tcPr>
          <w:p w14:paraId="1098F5D4" w14:textId="77777777" w:rsidR="00CB05D3" w:rsidRDefault="00CB05D3" w:rsidP="003401D2">
            <w:pPr>
              <w:pStyle w:val="Default"/>
              <w:jc w:val="center"/>
              <w:rPr>
                <w:sz w:val="22"/>
                <w:szCs w:val="22"/>
              </w:rPr>
            </w:pPr>
            <w:r>
              <w:rPr>
                <w:sz w:val="22"/>
                <w:szCs w:val="22"/>
              </w:rPr>
              <w:t>16</w:t>
            </w:r>
          </w:p>
        </w:tc>
        <w:tc>
          <w:tcPr>
            <w:tcW w:w="1348" w:type="dxa"/>
            <w:vAlign w:val="center"/>
          </w:tcPr>
          <w:p w14:paraId="571B761E" w14:textId="77777777" w:rsidR="00CB05D3" w:rsidRPr="00760A7E" w:rsidRDefault="00CB05D3" w:rsidP="003401D2">
            <w:pPr>
              <w:pStyle w:val="Default"/>
              <w:jc w:val="center"/>
              <w:rPr>
                <w:sz w:val="22"/>
                <w:szCs w:val="22"/>
              </w:rPr>
            </w:pPr>
            <w:r>
              <w:rPr>
                <w:sz w:val="22"/>
                <w:szCs w:val="22"/>
              </w:rPr>
              <w:t>21</w:t>
            </w:r>
          </w:p>
        </w:tc>
      </w:tr>
      <w:tr w:rsidR="00CB05D3" w14:paraId="0CD09A0E" w14:textId="77777777" w:rsidTr="003401D2">
        <w:trPr>
          <w:jc w:val="center"/>
        </w:trPr>
        <w:tc>
          <w:tcPr>
            <w:tcW w:w="1487" w:type="dxa"/>
            <w:vAlign w:val="center"/>
          </w:tcPr>
          <w:p w14:paraId="3BBA59B9" w14:textId="287E9DA0" w:rsidR="00CB05D3" w:rsidRPr="00431251" w:rsidRDefault="001C79CE" w:rsidP="003401D2">
            <w:pPr>
              <w:pStyle w:val="Default"/>
              <w:rPr>
                <w:sz w:val="22"/>
                <w:szCs w:val="28"/>
              </w:rPr>
            </w:pPr>
            <w:r>
              <w:rPr>
                <w:sz w:val="22"/>
                <w:szCs w:val="28"/>
              </w:rPr>
              <w:t>14</w:t>
            </w:r>
          </w:p>
        </w:tc>
        <w:tc>
          <w:tcPr>
            <w:tcW w:w="2438" w:type="dxa"/>
            <w:vAlign w:val="center"/>
          </w:tcPr>
          <w:p w14:paraId="7710F1EF" w14:textId="77777777" w:rsidR="00CB05D3" w:rsidRDefault="00CB05D3" w:rsidP="003401D2">
            <w:pPr>
              <w:pStyle w:val="210"/>
              <w:shd w:val="clear" w:color="auto" w:fill="auto"/>
              <w:spacing w:before="0" w:after="0" w:line="280" w:lineRule="exact"/>
              <w:rPr>
                <w:sz w:val="22"/>
                <w:szCs w:val="22"/>
              </w:rPr>
            </w:pPr>
            <w:r>
              <w:rPr>
                <w:sz w:val="22"/>
                <w:szCs w:val="22"/>
              </w:rPr>
              <w:t>п. Усть-Кемь,</w:t>
            </w:r>
          </w:p>
          <w:p w14:paraId="601E54F5" w14:textId="77777777" w:rsidR="00CB05D3" w:rsidRDefault="00CB05D3" w:rsidP="003401D2">
            <w:pPr>
              <w:pStyle w:val="Default"/>
              <w:rPr>
                <w:sz w:val="22"/>
                <w:szCs w:val="22"/>
              </w:rPr>
            </w:pPr>
            <w:r>
              <w:rPr>
                <w:sz w:val="22"/>
                <w:szCs w:val="22"/>
              </w:rPr>
              <w:lastRenderedPageBreak/>
              <w:t>ул. Калинина, 5А</w:t>
            </w:r>
          </w:p>
        </w:tc>
        <w:tc>
          <w:tcPr>
            <w:tcW w:w="1077" w:type="dxa"/>
            <w:vAlign w:val="center"/>
          </w:tcPr>
          <w:p w14:paraId="06AE3404" w14:textId="77777777" w:rsidR="00CB05D3" w:rsidRDefault="00CB05D3" w:rsidP="003401D2">
            <w:pPr>
              <w:pStyle w:val="Default"/>
              <w:jc w:val="center"/>
              <w:rPr>
                <w:sz w:val="22"/>
                <w:szCs w:val="22"/>
              </w:rPr>
            </w:pPr>
            <w:r>
              <w:rPr>
                <w:sz w:val="22"/>
                <w:szCs w:val="22"/>
              </w:rPr>
              <w:lastRenderedPageBreak/>
              <w:t>30</w:t>
            </w:r>
          </w:p>
        </w:tc>
        <w:tc>
          <w:tcPr>
            <w:tcW w:w="1077" w:type="dxa"/>
            <w:vAlign w:val="center"/>
          </w:tcPr>
          <w:p w14:paraId="640E3E57" w14:textId="77777777" w:rsidR="00CB05D3" w:rsidRDefault="00CB05D3" w:rsidP="003401D2">
            <w:pPr>
              <w:pStyle w:val="Default"/>
              <w:jc w:val="center"/>
              <w:rPr>
                <w:sz w:val="22"/>
                <w:szCs w:val="22"/>
              </w:rPr>
            </w:pPr>
            <w:r>
              <w:rPr>
                <w:sz w:val="22"/>
                <w:szCs w:val="22"/>
              </w:rPr>
              <w:t>30</w:t>
            </w:r>
          </w:p>
        </w:tc>
        <w:tc>
          <w:tcPr>
            <w:tcW w:w="1077" w:type="dxa"/>
            <w:vAlign w:val="center"/>
          </w:tcPr>
          <w:p w14:paraId="117A74FD" w14:textId="77777777" w:rsidR="00CB05D3" w:rsidRDefault="00CB05D3" w:rsidP="003401D2">
            <w:pPr>
              <w:pStyle w:val="Default"/>
              <w:jc w:val="center"/>
              <w:rPr>
                <w:sz w:val="22"/>
                <w:szCs w:val="22"/>
              </w:rPr>
            </w:pPr>
            <w:r>
              <w:rPr>
                <w:sz w:val="22"/>
                <w:szCs w:val="22"/>
              </w:rPr>
              <w:t>30</w:t>
            </w:r>
          </w:p>
        </w:tc>
        <w:tc>
          <w:tcPr>
            <w:tcW w:w="806" w:type="dxa"/>
            <w:vAlign w:val="center"/>
          </w:tcPr>
          <w:p w14:paraId="21E6B82C" w14:textId="77777777" w:rsidR="00CB05D3" w:rsidRDefault="00CB05D3" w:rsidP="003401D2">
            <w:pPr>
              <w:pStyle w:val="Default"/>
              <w:jc w:val="center"/>
              <w:rPr>
                <w:sz w:val="22"/>
                <w:szCs w:val="22"/>
              </w:rPr>
            </w:pPr>
            <w:r>
              <w:rPr>
                <w:sz w:val="22"/>
                <w:szCs w:val="22"/>
              </w:rPr>
              <w:t>30</w:t>
            </w:r>
          </w:p>
        </w:tc>
        <w:tc>
          <w:tcPr>
            <w:tcW w:w="1348" w:type="dxa"/>
            <w:vAlign w:val="center"/>
          </w:tcPr>
          <w:p w14:paraId="2B34348C" w14:textId="77777777" w:rsidR="00CB05D3" w:rsidRPr="00760A7E" w:rsidRDefault="00CB05D3" w:rsidP="003401D2">
            <w:pPr>
              <w:pStyle w:val="Default"/>
              <w:jc w:val="center"/>
              <w:rPr>
                <w:sz w:val="22"/>
                <w:szCs w:val="22"/>
              </w:rPr>
            </w:pPr>
            <w:r>
              <w:rPr>
                <w:sz w:val="22"/>
                <w:szCs w:val="22"/>
              </w:rPr>
              <w:t>27</w:t>
            </w:r>
          </w:p>
        </w:tc>
      </w:tr>
      <w:tr w:rsidR="00CB05D3" w14:paraId="679EBF8E" w14:textId="77777777" w:rsidTr="003401D2">
        <w:trPr>
          <w:jc w:val="center"/>
        </w:trPr>
        <w:tc>
          <w:tcPr>
            <w:tcW w:w="1487" w:type="dxa"/>
            <w:vAlign w:val="center"/>
          </w:tcPr>
          <w:p w14:paraId="39B2D198" w14:textId="3C4655A2" w:rsidR="00CB05D3" w:rsidRPr="00431251" w:rsidRDefault="001C79CE" w:rsidP="003401D2">
            <w:pPr>
              <w:pStyle w:val="Default"/>
              <w:rPr>
                <w:sz w:val="22"/>
                <w:szCs w:val="28"/>
              </w:rPr>
            </w:pPr>
            <w:r>
              <w:rPr>
                <w:sz w:val="22"/>
                <w:szCs w:val="22"/>
              </w:rPr>
              <w:lastRenderedPageBreak/>
              <w:t>15</w:t>
            </w:r>
          </w:p>
        </w:tc>
        <w:tc>
          <w:tcPr>
            <w:tcW w:w="2438" w:type="dxa"/>
            <w:vAlign w:val="center"/>
          </w:tcPr>
          <w:p w14:paraId="1C1F8B23" w14:textId="77777777" w:rsidR="00CB05D3" w:rsidRDefault="00CB05D3" w:rsidP="003401D2">
            <w:pPr>
              <w:pStyle w:val="210"/>
              <w:shd w:val="clear" w:color="auto" w:fill="auto"/>
              <w:spacing w:before="0" w:after="0" w:line="280" w:lineRule="exact"/>
              <w:rPr>
                <w:sz w:val="22"/>
                <w:szCs w:val="22"/>
              </w:rPr>
            </w:pPr>
            <w:r>
              <w:rPr>
                <w:sz w:val="22"/>
                <w:szCs w:val="22"/>
              </w:rPr>
              <w:t>с. Усть-Пит,</w:t>
            </w:r>
          </w:p>
          <w:p w14:paraId="01298C2B" w14:textId="77777777" w:rsidR="00CB05D3" w:rsidRDefault="00CB05D3" w:rsidP="003401D2">
            <w:pPr>
              <w:pStyle w:val="Default"/>
              <w:rPr>
                <w:sz w:val="22"/>
                <w:szCs w:val="22"/>
              </w:rPr>
            </w:pPr>
            <w:r>
              <w:rPr>
                <w:sz w:val="22"/>
                <w:szCs w:val="22"/>
              </w:rPr>
              <w:t>ул. Школьная, 10</w:t>
            </w:r>
          </w:p>
        </w:tc>
        <w:tc>
          <w:tcPr>
            <w:tcW w:w="1077" w:type="dxa"/>
            <w:vAlign w:val="center"/>
          </w:tcPr>
          <w:p w14:paraId="31F307EB" w14:textId="77777777" w:rsidR="00CB05D3" w:rsidRDefault="00CB05D3" w:rsidP="003401D2">
            <w:pPr>
              <w:pStyle w:val="Default"/>
              <w:jc w:val="center"/>
              <w:rPr>
                <w:sz w:val="22"/>
                <w:szCs w:val="22"/>
              </w:rPr>
            </w:pPr>
            <w:r>
              <w:rPr>
                <w:sz w:val="22"/>
                <w:szCs w:val="22"/>
              </w:rPr>
              <w:t>12</w:t>
            </w:r>
          </w:p>
        </w:tc>
        <w:tc>
          <w:tcPr>
            <w:tcW w:w="1077" w:type="dxa"/>
            <w:vAlign w:val="center"/>
          </w:tcPr>
          <w:p w14:paraId="538381FC" w14:textId="77777777" w:rsidR="00CB05D3" w:rsidRDefault="00CB05D3" w:rsidP="003401D2">
            <w:pPr>
              <w:pStyle w:val="Default"/>
              <w:jc w:val="center"/>
              <w:rPr>
                <w:sz w:val="22"/>
                <w:szCs w:val="22"/>
              </w:rPr>
            </w:pPr>
            <w:r>
              <w:rPr>
                <w:sz w:val="22"/>
                <w:szCs w:val="22"/>
              </w:rPr>
              <w:t>12</w:t>
            </w:r>
          </w:p>
        </w:tc>
        <w:tc>
          <w:tcPr>
            <w:tcW w:w="1077" w:type="dxa"/>
            <w:vAlign w:val="center"/>
          </w:tcPr>
          <w:p w14:paraId="771E8E0D" w14:textId="77777777" w:rsidR="00CB05D3" w:rsidRDefault="00CB05D3" w:rsidP="003401D2">
            <w:pPr>
              <w:pStyle w:val="Default"/>
              <w:jc w:val="center"/>
              <w:rPr>
                <w:sz w:val="22"/>
                <w:szCs w:val="22"/>
              </w:rPr>
            </w:pPr>
            <w:r>
              <w:rPr>
                <w:sz w:val="22"/>
                <w:szCs w:val="22"/>
              </w:rPr>
              <w:t>12</w:t>
            </w:r>
          </w:p>
        </w:tc>
        <w:tc>
          <w:tcPr>
            <w:tcW w:w="806" w:type="dxa"/>
            <w:vAlign w:val="center"/>
          </w:tcPr>
          <w:p w14:paraId="6A3C87A6" w14:textId="77777777" w:rsidR="00CB05D3" w:rsidRDefault="00CB05D3" w:rsidP="003401D2">
            <w:pPr>
              <w:pStyle w:val="Default"/>
              <w:jc w:val="center"/>
              <w:rPr>
                <w:sz w:val="22"/>
                <w:szCs w:val="22"/>
              </w:rPr>
            </w:pPr>
            <w:r>
              <w:rPr>
                <w:sz w:val="22"/>
                <w:szCs w:val="22"/>
              </w:rPr>
              <w:t>12</w:t>
            </w:r>
          </w:p>
        </w:tc>
        <w:tc>
          <w:tcPr>
            <w:tcW w:w="1348" w:type="dxa"/>
            <w:vAlign w:val="center"/>
          </w:tcPr>
          <w:p w14:paraId="2F2CE01F" w14:textId="77777777" w:rsidR="00CB05D3" w:rsidRPr="00760A7E" w:rsidRDefault="00CB05D3" w:rsidP="003401D2">
            <w:pPr>
              <w:pStyle w:val="Default"/>
              <w:jc w:val="center"/>
              <w:rPr>
                <w:sz w:val="22"/>
                <w:szCs w:val="22"/>
              </w:rPr>
            </w:pPr>
            <w:r>
              <w:rPr>
                <w:sz w:val="22"/>
                <w:szCs w:val="22"/>
              </w:rPr>
              <w:t>13</w:t>
            </w:r>
          </w:p>
        </w:tc>
      </w:tr>
      <w:tr w:rsidR="00CB05D3" w14:paraId="564F7039" w14:textId="77777777" w:rsidTr="003401D2">
        <w:trPr>
          <w:jc w:val="center"/>
        </w:trPr>
        <w:tc>
          <w:tcPr>
            <w:tcW w:w="1487" w:type="dxa"/>
            <w:vAlign w:val="center"/>
          </w:tcPr>
          <w:p w14:paraId="50279090" w14:textId="2A950819" w:rsidR="00CB05D3" w:rsidRPr="00431251" w:rsidRDefault="001C79CE" w:rsidP="003401D2">
            <w:pPr>
              <w:pStyle w:val="Default"/>
              <w:rPr>
                <w:sz w:val="22"/>
                <w:szCs w:val="28"/>
              </w:rPr>
            </w:pPr>
            <w:r>
              <w:rPr>
                <w:sz w:val="22"/>
                <w:szCs w:val="22"/>
              </w:rPr>
              <w:t>16</w:t>
            </w:r>
          </w:p>
        </w:tc>
        <w:tc>
          <w:tcPr>
            <w:tcW w:w="2438" w:type="dxa"/>
            <w:vAlign w:val="center"/>
          </w:tcPr>
          <w:p w14:paraId="18E1C652" w14:textId="77777777" w:rsidR="00CB05D3" w:rsidRDefault="00CB05D3" w:rsidP="003401D2">
            <w:pPr>
              <w:pStyle w:val="210"/>
              <w:shd w:val="clear" w:color="auto" w:fill="auto"/>
              <w:spacing w:before="0" w:after="0" w:line="280" w:lineRule="exact"/>
              <w:rPr>
                <w:sz w:val="22"/>
                <w:szCs w:val="22"/>
              </w:rPr>
            </w:pPr>
            <w:r>
              <w:rPr>
                <w:sz w:val="22"/>
                <w:szCs w:val="22"/>
              </w:rPr>
              <w:t>с. Чалбышево,</w:t>
            </w:r>
          </w:p>
          <w:p w14:paraId="288201BF" w14:textId="77777777" w:rsidR="00CB05D3" w:rsidRDefault="00CB05D3" w:rsidP="003401D2">
            <w:pPr>
              <w:pStyle w:val="Default"/>
              <w:rPr>
                <w:sz w:val="22"/>
                <w:szCs w:val="22"/>
              </w:rPr>
            </w:pPr>
            <w:r>
              <w:rPr>
                <w:sz w:val="22"/>
                <w:szCs w:val="22"/>
              </w:rPr>
              <w:t>ул. Советская, 1Б</w:t>
            </w:r>
          </w:p>
        </w:tc>
        <w:tc>
          <w:tcPr>
            <w:tcW w:w="1077" w:type="dxa"/>
            <w:vAlign w:val="center"/>
          </w:tcPr>
          <w:p w14:paraId="1E89BA94" w14:textId="77777777" w:rsidR="00CB05D3" w:rsidRDefault="00CB05D3" w:rsidP="003401D2">
            <w:pPr>
              <w:pStyle w:val="Default"/>
              <w:jc w:val="center"/>
              <w:rPr>
                <w:sz w:val="22"/>
                <w:szCs w:val="22"/>
              </w:rPr>
            </w:pPr>
            <w:r>
              <w:rPr>
                <w:sz w:val="22"/>
                <w:szCs w:val="22"/>
              </w:rPr>
              <w:t>23</w:t>
            </w:r>
          </w:p>
        </w:tc>
        <w:tc>
          <w:tcPr>
            <w:tcW w:w="1077" w:type="dxa"/>
            <w:vAlign w:val="center"/>
          </w:tcPr>
          <w:p w14:paraId="24C79077" w14:textId="77777777" w:rsidR="00CB05D3" w:rsidRDefault="00CB05D3" w:rsidP="003401D2">
            <w:pPr>
              <w:pStyle w:val="Default"/>
              <w:jc w:val="center"/>
              <w:rPr>
                <w:sz w:val="22"/>
                <w:szCs w:val="22"/>
              </w:rPr>
            </w:pPr>
            <w:r>
              <w:rPr>
                <w:sz w:val="22"/>
                <w:szCs w:val="22"/>
              </w:rPr>
              <w:t>23</w:t>
            </w:r>
          </w:p>
        </w:tc>
        <w:tc>
          <w:tcPr>
            <w:tcW w:w="1077" w:type="dxa"/>
            <w:vAlign w:val="center"/>
          </w:tcPr>
          <w:p w14:paraId="16FDF0C3" w14:textId="77777777" w:rsidR="00CB05D3" w:rsidRDefault="00CB05D3" w:rsidP="003401D2">
            <w:pPr>
              <w:pStyle w:val="Default"/>
              <w:jc w:val="center"/>
              <w:rPr>
                <w:sz w:val="22"/>
                <w:szCs w:val="22"/>
              </w:rPr>
            </w:pPr>
            <w:r>
              <w:rPr>
                <w:sz w:val="22"/>
                <w:szCs w:val="22"/>
              </w:rPr>
              <w:t>21</w:t>
            </w:r>
          </w:p>
        </w:tc>
        <w:tc>
          <w:tcPr>
            <w:tcW w:w="806" w:type="dxa"/>
            <w:vAlign w:val="center"/>
          </w:tcPr>
          <w:p w14:paraId="270A1FEA" w14:textId="77777777" w:rsidR="00CB05D3" w:rsidRDefault="00CB05D3" w:rsidP="003401D2">
            <w:pPr>
              <w:pStyle w:val="Default"/>
              <w:jc w:val="center"/>
              <w:rPr>
                <w:sz w:val="22"/>
                <w:szCs w:val="22"/>
              </w:rPr>
            </w:pPr>
            <w:r>
              <w:rPr>
                <w:sz w:val="22"/>
                <w:szCs w:val="22"/>
              </w:rPr>
              <w:t>18</w:t>
            </w:r>
          </w:p>
        </w:tc>
        <w:tc>
          <w:tcPr>
            <w:tcW w:w="1348" w:type="dxa"/>
            <w:vAlign w:val="center"/>
          </w:tcPr>
          <w:p w14:paraId="4A771AE4" w14:textId="77777777" w:rsidR="00CB05D3" w:rsidRPr="00760A7E" w:rsidRDefault="00CB05D3" w:rsidP="003401D2">
            <w:pPr>
              <w:pStyle w:val="Default"/>
              <w:jc w:val="center"/>
              <w:rPr>
                <w:sz w:val="22"/>
                <w:szCs w:val="22"/>
              </w:rPr>
            </w:pPr>
            <w:r>
              <w:rPr>
                <w:sz w:val="22"/>
                <w:szCs w:val="22"/>
              </w:rPr>
              <w:t>22</w:t>
            </w:r>
          </w:p>
        </w:tc>
      </w:tr>
      <w:tr w:rsidR="00CB05D3" w14:paraId="22231D5D" w14:textId="77777777" w:rsidTr="003401D2">
        <w:trPr>
          <w:jc w:val="center"/>
        </w:trPr>
        <w:tc>
          <w:tcPr>
            <w:tcW w:w="1487" w:type="dxa"/>
            <w:vAlign w:val="center"/>
          </w:tcPr>
          <w:p w14:paraId="40911AEA" w14:textId="0640F7CD" w:rsidR="00CB05D3" w:rsidRPr="00431251" w:rsidRDefault="001C79CE" w:rsidP="003401D2">
            <w:pPr>
              <w:pStyle w:val="Default"/>
              <w:rPr>
                <w:sz w:val="22"/>
                <w:szCs w:val="28"/>
              </w:rPr>
            </w:pPr>
            <w:r>
              <w:rPr>
                <w:sz w:val="22"/>
                <w:szCs w:val="22"/>
              </w:rPr>
              <w:t>17</w:t>
            </w:r>
          </w:p>
        </w:tc>
        <w:tc>
          <w:tcPr>
            <w:tcW w:w="2438" w:type="dxa"/>
            <w:vAlign w:val="center"/>
          </w:tcPr>
          <w:p w14:paraId="19C2658B" w14:textId="77777777" w:rsidR="00CB05D3" w:rsidRDefault="00CB05D3" w:rsidP="003401D2">
            <w:pPr>
              <w:pStyle w:val="210"/>
              <w:shd w:val="clear" w:color="auto" w:fill="auto"/>
              <w:spacing w:before="0" w:after="0" w:line="280" w:lineRule="exact"/>
              <w:rPr>
                <w:sz w:val="22"/>
                <w:szCs w:val="22"/>
              </w:rPr>
            </w:pPr>
            <w:r>
              <w:rPr>
                <w:sz w:val="22"/>
                <w:szCs w:val="22"/>
              </w:rPr>
              <w:t>п. Шапкино,</w:t>
            </w:r>
          </w:p>
          <w:p w14:paraId="51BE3380" w14:textId="77777777" w:rsidR="00CB05D3" w:rsidRDefault="00CB05D3" w:rsidP="003401D2">
            <w:pPr>
              <w:pStyle w:val="Default"/>
              <w:rPr>
                <w:sz w:val="22"/>
                <w:szCs w:val="22"/>
              </w:rPr>
            </w:pPr>
            <w:r>
              <w:rPr>
                <w:sz w:val="22"/>
                <w:szCs w:val="22"/>
              </w:rPr>
              <w:t>ул. Мира, 2</w:t>
            </w:r>
          </w:p>
        </w:tc>
        <w:tc>
          <w:tcPr>
            <w:tcW w:w="1077" w:type="dxa"/>
            <w:vAlign w:val="center"/>
          </w:tcPr>
          <w:p w14:paraId="08CAA393" w14:textId="77777777" w:rsidR="00CB05D3" w:rsidRDefault="00CB05D3" w:rsidP="003401D2">
            <w:pPr>
              <w:pStyle w:val="Default"/>
              <w:jc w:val="center"/>
              <w:rPr>
                <w:sz w:val="22"/>
                <w:szCs w:val="22"/>
              </w:rPr>
            </w:pPr>
            <w:r>
              <w:rPr>
                <w:sz w:val="22"/>
                <w:szCs w:val="22"/>
              </w:rPr>
              <w:t>43</w:t>
            </w:r>
          </w:p>
        </w:tc>
        <w:tc>
          <w:tcPr>
            <w:tcW w:w="1077" w:type="dxa"/>
            <w:vAlign w:val="center"/>
          </w:tcPr>
          <w:p w14:paraId="60F1EB5C" w14:textId="77777777" w:rsidR="00CB05D3" w:rsidRDefault="00CB05D3" w:rsidP="003401D2">
            <w:pPr>
              <w:pStyle w:val="Default"/>
              <w:jc w:val="center"/>
              <w:rPr>
                <w:sz w:val="22"/>
                <w:szCs w:val="22"/>
              </w:rPr>
            </w:pPr>
            <w:r>
              <w:rPr>
                <w:sz w:val="22"/>
                <w:szCs w:val="22"/>
              </w:rPr>
              <w:t>42</w:t>
            </w:r>
          </w:p>
        </w:tc>
        <w:tc>
          <w:tcPr>
            <w:tcW w:w="1077" w:type="dxa"/>
            <w:vAlign w:val="center"/>
          </w:tcPr>
          <w:p w14:paraId="3BDF01A9" w14:textId="77777777" w:rsidR="00CB05D3" w:rsidRDefault="00CB05D3" w:rsidP="003401D2">
            <w:pPr>
              <w:pStyle w:val="Default"/>
              <w:jc w:val="center"/>
              <w:rPr>
                <w:sz w:val="22"/>
                <w:szCs w:val="22"/>
              </w:rPr>
            </w:pPr>
            <w:r>
              <w:rPr>
                <w:sz w:val="22"/>
                <w:szCs w:val="22"/>
              </w:rPr>
              <w:t>43</w:t>
            </w:r>
          </w:p>
        </w:tc>
        <w:tc>
          <w:tcPr>
            <w:tcW w:w="806" w:type="dxa"/>
            <w:vAlign w:val="center"/>
          </w:tcPr>
          <w:p w14:paraId="754F970B" w14:textId="77777777" w:rsidR="00CB05D3" w:rsidRDefault="00CB05D3" w:rsidP="003401D2">
            <w:pPr>
              <w:pStyle w:val="Default"/>
              <w:jc w:val="center"/>
              <w:rPr>
                <w:sz w:val="22"/>
                <w:szCs w:val="22"/>
              </w:rPr>
            </w:pPr>
            <w:r>
              <w:rPr>
                <w:sz w:val="22"/>
                <w:szCs w:val="22"/>
              </w:rPr>
              <w:t>42</w:t>
            </w:r>
          </w:p>
        </w:tc>
        <w:tc>
          <w:tcPr>
            <w:tcW w:w="1348" w:type="dxa"/>
            <w:vAlign w:val="center"/>
          </w:tcPr>
          <w:p w14:paraId="09627B5C" w14:textId="77777777" w:rsidR="00CB05D3" w:rsidRPr="00760A7E" w:rsidRDefault="00CB05D3" w:rsidP="003401D2">
            <w:pPr>
              <w:pStyle w:val="Default"/>
              <w:jc w:val="center"/>
              <w:rPr>
                <w:sz w:val="22"/>
                <w:szCs w:val="22"/>
              </w:rPr>
            </w:pPr>
            <w:r>
              <w:rPr>
                <w:sz w:val="22"/>
                <w:szCs w:val="22"/>
              </w:rPr>
              <w:t>40</w:t>
            </w:r>
          </w:p>
        </w:tc>
      </w:tr>
      <w:tr w:rsidR="00CB05D3" w14:paraId="1ACD371F" w14:textId="77777777" w:rsidTr="003401D2">
        <w:trPr>
          <w:jc w:val="center"/>
        </w:trPr>
        <w:tc>
          <w:tcPr>
            <w:tcW w:w="1487" w:type="dxa"/>
            <w:vAlign w:val="center"/>
          </w:tcPr>
          <w:p w14:paraId="382A4151" w14:textId="081A57D3" w:rsidR="00CB05D3" w:rsidRPr="00431251" w:rsidRDefault="001C79CE" w:rsidP="003401D2">
            <w:pPr>
              <w:pStyle w:val="Default"/>
              <w:rPr>
                <w:sz w:val="22"/>
                <w:szCs w:val="28"/>
              </w:rPr>
            </w:pPr>
            <w:r>
              <w:rPr>
                <w:sz w:val="22"/>
                <w:szCs w:val="22"/>
              </w:rPr>
              <w:t>18</w:t>
            </w:r>
          </w:p>
        </w:tc>
        <w:tc>
          <w:tcPr>
            <w:tcW w:w="2438" w:type="dxa"/>
            <w:vAlign w:val="center"/>
          </w:tcPr>
          <w:p w14:paraId="481893AC" w14:textId="77777777" w:rsidR="00CB05D3" w:rsidRDefault="00CB05D3" w:rsidP="003401D2">
            <w:pPr>
              <w:pStyle w:val="210"/>
              <w:shd w:val="clear" w:color="auto" w:fill="auto"/>
              <w:spacing w:before="0" w:after="0" w:line="280" w:lineRule="exact"/>
              <w:rPr>
                <w:sz w:val="22"/>
                <w:szCs w:val="22"/>
              </w:rPr>
            </w:pPr>
            <w:r>
              <w:rPr>
                <w:sz w:val="22"/>
                <w:szCs w:val="22"/>
              </w:rPr>
              <w:t>п. Шапкино,</w:t>
            </w:r>
          </w:p>
          <w:p w14:paraId="71E5FFC1" w14:textId="77777777" w:rsidR="00CB05D3" w:rsidRDefault="00CB05D3" w:rsidP="003401D2">
            <w:pPr>
              <w:pStyle w:val="Default"/>
              <w:rPr>
                <w:sz w:val="22"/>
                <w:szCs w:val="22"/>
              </w:rPr>
            </w:pPr>
            <w:r>
              <w:rPr>
                <w:sz w:val="22"/>
                <w:szCs w:val="22"/>
              </w:rPr>
              <w:t>ул. Лесная, 12</w:t>
            </w:r>
          </w:p>
        </w:tc>
        <w:tc>
          <w:tcPr>
            <w:tcW w:w="1077" w:type="dxa"/>
            <w:vAlign w:val="center"/>
          </w:tcPr>
          <w:p w14:paraId="1F9179E3" w14:textId="77777777" w:rsidR="00CB05D3" w:rsidRDefault="00CB05D3" w:rsidP="003401D2">
            <w:pPr>
              <w:pStyle w:val="Default"/>
              <w:jc w:val="center"/>
              <w:rPr>
                <w:sz w:val="22"/>
                <w:szCs w:val="22"/>
              </w:rPr>
            </w:pPr>
            <w:r>
              <w:rPr>
                <w:sz w:val="22"/>
                <w:szCs w:val="22"/>
              </w:rPr>
              <w:t>19</w:t>
            </w:r>
          </w:p>
        </w:tc>
        <w:tc>
          <w:tcPr>
            <w:tcW w:w="1077" w:type="dxa"/>
            <w:vAlign w:val="center"/>
          </w:tcPr>
          <w:p w14:paraId="2AFDCD29" w14:textId="77777777" w:rsidR="00CB05D3" w:rsidRDefault="00CB05D3" w:rsidP="003401D2">
            <w:pPr>
              <w:pStyle w:val="Default"/>
              <w:jc w:val="center"/>
              <w:rPr>
                <w:sz w:val="22"/>
                <w:szCs w:val="22"/>
              </w:rPr>
            </w:pPr>
            <w:r>
              <w:rPr>
                <w:sz w:val="22"/>
                <w:szCs w:val="22"/>
              </w:rPr>
              <w:t>18</w:t>
            </w:r>
          </w:p>
        </w:tc>
        <w:tc>
          <w:tcPr>
            <w:tcW w:w="1077" w:type="dxa"/>
            <w:vAlign w:val="center"/>
          </w:tcPr>
          <w:p w14:paraId="65B4739C" w14:textId="77777777" w:rsidR="00CB05D3" w:rsidRDefault="00CB05D3" w:rsidP="003401D2">
            <w:pPr>
              <w:pStyle w:val="Default"/>
              <w:jc w:val="center"/>
              <w:rPr>
                <w:sz w:val="22"/>
                <w:szCs w:val="22"/>
              </w:rPr>
            </w:pPr>
            <w:r>
              <w:rPr>
                <w:sz w:val="22"/>
                <w:szCs w:val="22"/>
              </w:rPr>
              <w:t>16</w:t>
            </w:r>
          </w:p>
        </w:tc>
        <w:tc>
          <w:tcPr>
            <w:tcW w:w="806" w:type="dxa"/>
            <w:vAlign w:val="center"/>
          </w:tcPr>
          <w:p w14:paraId="56C42015" w14:textId="77777777" w:rsidR="00CB05D3" w:rsidRDefault="00CB05D3" w:rsidP="003401D2">
            <w:pPr>
              <w:pStyle w:val="Default"/>
              <w:jc w:val="center"/>
              <w:rPr>
                <w:sz w:val="22"/>
                <w:szCs w:val="22"/>
              </w:rPr>
            </w:pPr>
            <w:r>
              <w:rPr>
                <w:sz w:val="22"/>
                <w:szCs w:val="22"/>
              </w:rPr>
              <w:t>14</w:t>
            </w:r>
          </w:p>
        </w:tc>
        <w:tc>
          <w:tcPr>
            <w:tcW w:w="1348" w:type="dxa"/>
            <w:vAlign w:val="center"/>
          </w:tcPr>
          <w:p w14:paraId="3D0F9B7F" w14:textId="77777777" w:rsidR="00CB05D3" w:rsidRPr="00760A7E" w:rsidRDefault="00CB05D3" w:rsidP="003401D2">
            <w:pPr>
              <w:pStyle w:val="Default"/>
              <w:jc w:val="center"/>
              <w:rPr>
                <w:sz w:val="22"/>
                <w:szCs w:val="22"/>
              </w:rPr>
            </w:pPr>
            <w:r>
              <w:rPr>
                <w:sz w:val="22"/>
                <w:szCs w:val="22"/>
              </w:rPr>
              <w:t>16</w:t>
            </w:r>
          </w:p>
        </w:tc>
      </w:tr>
      <w:tr w:rsidR="00CB05D3" w14:paraId="16092DCF" w14:textId="77777777" w:rsidTr="003401D2">
        <w:trPr>
          <w:jc w:val="center"/>
        </w:trPr>
        <w:tc>
          <w:tcPr>
            <w:tcW w:w="1487" w:type="dxa"/>
            <w:vAlign w:val="center"/>
          </w:tcPr>
          <w:p w14:paraId="4DC86DE3" w14:textId="5948CF96" w:rsidR="00CB05D3" w:rsidRPr="00431251" w:rsidRDefault="001C79CE" w:rsidP="003401D2">
            <w:pPr>
              <w:pStyle w:val="Default"/>
              <w:rPr>
                <w:sz w:val="22"/>
                <w:szCs w:val="28"/>
              </w:rPr>
            </w:pPr>
            <w:r>
              <w:rPr>
                <w:sz w:val="22"/>
                <w:szCs w:val="22"/>
              </w:rPr>
              <w:t>19</w:t>
            </w:r>
          </w:p>
        </w:tc>
        <w:tc>
          <w:tcPr>
            <w:tcW w:w="2438" w:type="dxa"/>
            <w:vAlign w:val="center"/>
          </w:tcPr>
          <w:p w14:paraId="1D2C7E33" w14:textId="77777777" w:rsidR="00CB05D3" w:rsidRDefault="00CB05D3" w:rsidP="003401D2">
            <w:pPr>
              <w:pStyle w:val="210"/>
              <w:shd w:val="clear" w:color="auto" w:fill="auto"/>
              <w:spacing w:before="0" w:after="0" w:line="280" w:lineRule="exact"/>
              <w:rPr>
                <w:sz w:val="22"/>
                <w:szCs w:val="22"/>
              </w:rPr>
            </w:pPr>
            <w:r>
              <w:rPr>
                <w:sz w:val="22"/>
                <w:szCs w:val="22"/>
              </w:rPr>
              <w:t>с. Ярцево,</w:t>
            </w:r>
          </w:p>
          <w:p w14:paraId="4EF2311C" w14:textId="77777777" w:rsidR="00CB05D3" w:rsidRDefault="00CB05D3" w:rsidP="003401D2">
            <w:pPr>
              <w:pStyle w:val="Default"/>
              <w:rPr>
                <w:sz w:val="22"/>
                <w:szCs w:val="22"/>
              </w:rPr>
            </w:pPr>
            <w:r>
              <w:rPr>
                <w:sz w:val="22"/>
                <w:szCs w:val="22"/>
              </w:rPr>
              <w:t>ул. Мира, 28</w:t>
            </w:r>
          </w:p>
        </w:tc>
        <w:tc>
          <w:tcPr>
            <w:tcW w:w="1077" w:type="dxa"/>
            <w:vAlign w:val="center"/>
          </w:tcPr>
          <w:p w14:paraId="3C52DD0F" w14:textId="77777777" w:rsidR="00CB05D3" w:rsidRDefault="00CB05D3" w:rsidP="003401D2">
            <w:pPr>
              <w:pStyle w:val="Default"/>
              <w:jc w:val="center"/>
              <w:rPr>
                <w:sz w:val="22"/>
                <w:szCs w:val="22"/>
              </w:rPr>
            </w:pPr>
            <w:r>
              <w:rPr>
                <w:sz w:val="22"/>
                <w:szCs w:val="22"/>
              </w:rPr>
              <w:t>37</w:t>
            </w:r>
          </w:p>
        </w:tc>
        <w:tc>
          <w:tcPr>
            <w:tcW w:w="1077" w:type="dxa"/>
            <w:vAlign w:val="center"/>
          </w:tcPr>
          <w:p w14:paraId="51F752C7" w14:textId="77777777" w:rsidR="00CB05D3" w:rsidRDefault="00CB05D3" w:rsidP="003401D2">
            <w:pPr>
              <w:pStyle w:val="Default"/>
              <w:jc w:val="center"/>
              <w:rPr>
                <w:sz w:val="22"/>
                <w:szCs w:val="22"/>
              </w:rPr>
            </w:pPr>
            <w:r>
              <w:rPr>
                <w:sz w:val="22"/>
                <w:szCs w:val="22"/>
              </w:rPr>
              <w:t>35</w:t>
            </w:r>
          </w:p>
        </w:tc>
        <w:tc>
          <w:tcPr>
            <w:tcW w:w="1077" w:type="dxa"/>
            <w:vAlign w:val="center"/>
          </w:tcPr>
          <w:p w14:paraId="182F7D54" w14:textId="77777777" w:rsidR="00CB05D3" w:rsidRDefault="00CB05D3" w:rsidP="003401D2">
            <w:pPr>
              <w:pStyle w:val="Default"/>
              <w:jc w:val="center"/>
              <w:rPr>
                <w:sz w:val="22"/>
                <w:szCs w:val="22"/>
              </w:rPr>
            </w:pPr>
            <w:r>
              <w:rPr>
                <w:sz w:val="22"/>
                <w:szCs w:val="22"/>
              </w:rPr>
              <w:t>36</w:t>
            </w:r>
          </w:p>
        </w:tc>
        <w:tc>
          <w:tcPr>
            <w:tcW w:w="806" w:type="dxa"/>
            <w:vAlign w:val="center"/>
          </w:tcPr>
          <w:p w14:paraId="70E7BB9B" w14:textId="77777777" w:rsidR="00CB05D3" w:rsidRDefault="00CB05D3" w:rsidP="003401D2">
            <w:pPr>
              <w:pStyle w:val="Default"/>
              <w:jc w:val="center"/>
              <w:rPr>
                <w:sz w:val="22"/>
                <w:szCs w:val="22"/>
              </w:rPr>
            </w:pPr>
            <w:r>
              <w:rPr>
                <w:sz w:val="22"/>
                <w:szCs w:val="22"/>
              </w:rPr>
              <w:t>36</w:t>
            </w:r>
          </w:p>
        </w:tc>
        <w:tc>
          <w:tcPr>
            <w:tcW w:w="1348" w:type="dxa"/>
            <w:vAlign w:val="center"/>
          </w:tcPr>
          <w:p w14:paraId="05151D14" w14:textId="77777777" w:rsidR="00CB05D3" w:rsidRPr="00760A7E" w:rsidRDefault="00CB05D3" w:rsidP="003401D2">
            <w:pPr>
              <w:pStyle w:val="Default"/>
              <w:jc w:val="center"/>
              <w:rPr>
                <w:sz w:val="22"/>
                <w:szCs w:val="22"/>
              </w:rPr>
            </w:pPr>
            <w:r>
              <w:rPr>
                <w:sz w:val="22"/>
                <w:szCs w:val="22"/>
              </w:rPr>
              <w:t>35</w:t>
            </w:r>
          </w:p>
        </w:tc>
      </w:tr>
      <w:tr w:rsidR="00CB05D3" w14:paraId="0725802E" w14:textId="77777777" w:rsidTr="003401D2">
        <w:trPr>
          <w:jc w:val="center"/>
        </w:trPr>
        <w:tc>
          <w:tcPr>
            <w:tcW w:w="1487" w:type="dxa"/>
            <w:vAlign w:val="center"/>
          </w:tcPr>
          <w:p w14:paraId="792F11BF" w14:textId="67930C12" w:rsidR="00CB05D3" w:rsidRPr="00431251" w:rsidRDefault="001C79CE" w:rsidP="003401D2">
            <w:pPr>
              <w:pStyle w:val="Default"/>
              <w:rPr>
                <w:sz w:val="22"/>
                <w:szCs w:val="28"/>
              </w:rPr>
            </w:pPr>
            <w:r>
              <w:rPr>
                <w:sz w:val="22"/>
                <w:szCs w:val="22"/>
              </w:rPr>
              <w:t>20</w:t>
            </w:r>
          </w:p>
        </w:tc>
        <w:tc>
          <w:tcPr>
            <w:tcW w:w="2438" w:type="dxa"/>
            <w:vAlign w:val="center"/>
          </w:tcPr>
          <w:p w14:paraId="1DC8CB65" w14:textId="77777777" w:rsidR="00CB05D3" w:rsidRDefault="00CB05D3" w:rsidP="003401D2">
            <w:pPr>
              <w:pStyle w:val="210"/>
              <w:shd w:val="clear" w:color="auto" w:fill="auto"/>
              <w:spacing w:before="0" w:after="0" w:line="280" w:lineRule="exact"/>
              <w:rPr>
                <w:sz w:val="22"/>
                <w:szCs w:val="22"/>
              </w:rPr>
            </w:pPr>
            <w:r>
              <w:rPr>
                <w:sz w:val="22"/>
                <w:szCs w:val="22"/>
              </w:rPr>
              <w:t>п. Абалаково,</w:t>
            </w:r>
          </w:p>
          <w:p w14:paraId="3B2F90AC" w14:textId="77777777" w:rsidR="00CB05D3" w:rsidRDefault="00CB05D3" w:rsidP="003401D2">
            <w:pPr>
              <w:pStyle w:val="Default"/>
              <w:rPr>
                <w:sz w:val="22"/>
                <w:szCs w:val="22"/>
              </w:rPr>
            </w:pPr>
            <w:r>
              <w:rPr>
                <w:sz w:val="22"/>
                <w:szCs w:val="22"/>
              </w:rPr>
              <w:t>ул. Школьная, 5Б</w:t>
            </w:r>
          </w:p>
        </w:tc>
        <w:tc>
          <w:tcPr>
            <w:tcW w:w="1077" w:type="dxa"/>
            <w:vAlign w:val="center"/>
          </w:tcPr>
          <w:p w14:paraId="2ACDEC0E" w14:textId="77777777" w:rsidR="00CB05D3" w:rsidRDefault="00CB05D3" w:rsidP="003401D2">
            <w:pPr>
              <w:pStyle w:val="Default"/>
              <w:jc w:val="center"/>
              <w:rPr>
                <w:sz w:val="22"/>
                <w:szCs w:val="22"/>
              </w:rPr>
            </w:pPr>
            <w:r>
              <w:rPr>
                <w:sz w:val="22"/>
                <w:szCs w:val="22"/>
              </w:rPr>
              <w:t>21</w:t>
            </w:r>
          </w:p>
        </w:tc>
        <w:tc>
          <w:tcPr>
            <w:tcW w:w="1077" w:type="dxa"/>
            <w:vAlign w:val="center"/>
          </w:tcPr>
          <w:p w14:paraId="38E59932" w14:textId="77777777" w:rsidR="00CB05D3" w:rsidRDefault="00CB05D3" w:rsidP="003401D2">
            <w:pPr>
              <w:pStyle w:val="Default"/>
              <w:jc w:val="center"/>
              <w:rPr>
                <w:sz w:val="22"/>
                <w:szCs w:val="22"/>
              </w:rPr>
            </w:pPr>
            <w:r>
              <w:rPr>
                <w:sz w:val="22"/>
                <w:szCs w:val="22"/>
              </w:rPr>
              <w:t>21</w:t>
            </w:r>
          </w:p>
        </w:tc>
        <w:tc>
          <w:tcPr>
            <w:tcW w:w="1077" w:type="dxa"/>
            <w:vAlign w:val="center"/>
          </w:tcPr>
          <w:p w14:paraId="5B32F146" w14:textId="77777777" w:rsidR="00CB05D3" w:rsidRDefault="00CB05D3" w:rsidP="003401D2">
            <w:pPr>
              <w:pStyle w:val="Default"/>
              <w:jc w:val="center"/>
              <w:rPr>
                <w:sz w:val="22"/>
                <w:szCs w:val="22"/>
              </w:rPr>
            </w:pPr>
            <w:r>
              <w:rPr>
                <w:sz w:val="22"/>
                <w:szCs w:val="22"/>
              </w:rPr>
              <w:t>21</w:t>
            </w:r>
          </w:p>
        </w:tc>
        <w:tc>
          <w:tcPr>
            <w:tcW w:w="806" w:type="dxa"/>
            <w:vAlign w:val="center"/>
          </w:tcPr>
          <w:p w14:paraId="4C5EE9AA" w14:textId="77777777" w:rsidR="00CB05D3" w:rsidRDefault="00CB05D3" w:rsidP="003401D2">
            <w:pPr>
              <w:pStyle w:val="Default"/>
              <w:jc w:val="center"/>
              <w:rPr>
                <w:sz w:val="22"/>
                <w:szCs w:val="22"/>
              </w:rPr>
            </w:pPr>
            <w:r>
              <w:rPr>
                <w:sz w:val="22"/>
                <w:szCs w:val="22"/>
              </w:rPr>
              <w:t>19</w:t>
            </w:r>
          </w:p>
        </w:tc>
        <w:tc>
          <w:tcPr>
            <w:tcW w:w="1348" w:type="dxa"/>
            <w:vAlign w:val="center"/>
          </w:tcPr>
          <w:p w14:paraId="7036F36D" w14:textId="77777777" w:rsidR="00CB05D3" w:rsidRPr="00760A7E" w:rsidRDefault="00CB05D3" w:rsidP="003401D2">
            <w:pPr>
              <w:pStyle w:val="Default"/>
              <w:jc w:val="center"/>
              <w:rPr>
                <w:sz w:val="22"/>
                <w:szCs w:val="22"/>
              </w:rPr>
            </w:pPr>
            <w:r>
              <w:rPr>
                <w:sz w:val="22"/>
                <w:szCs w:val="22"/>
              </w:rPr>
              <w:t>24</w:t>
            </w:r>
          </w:p>
        </w:tc>
      </w:tr>
      <w:tr w:rsidR="00CB05D3" w14:paraId="15D2B52C" w14:textId="77777777" w:rsidTr="003401D2">
        <w:trPr>
          <w:jc w:val="center"/>
        </w:trPr>
        <w:tc>
          <w:tcPr>
            <w:tcW w:w="1487" w:type="dxa"/>
            <w:vAlign w:val="center"/>
          </w:tcPr>
          <w:p w14:paraId="44B3279F" w14:textId="77C32743" w:rsidR="00CB05D3" w:rsidRPr="00431251" w:rsidRDefault="001C79CE" w:rsidP="003401D2">
            <w:pPr>
              <w:pStyle w:val="Default"/>
              <w:rPr>
                <w:sz w:val="22"/>
                <w:szCs w:val="28"/>
              </w:rPr>
            </w:pPr>
            <w:r>
              <w:rPr>
                <w:sz w:val="22"/>
                <w:szCs w:val="22"/>
              </w:rPr>
              <w:t>21</w:t>
            </w:r>
          </w:p>
        </w:tc>
        <w:tc>
          <w:tcPr>
            <w:tcW w:w="2438" w:type="dxa"/>
            <w:vAlign w:val="center"/>
          </w:tcPr>
          <w:p w14:paraId="2803E078" w14:textId="77777777" w:rsidR="00CB05D3" w:rsidRDefault="00CB05D3" w:rsidP="003401D2">
            <w:pPr>
              <w:pStyle w:val="210"/>
              <w:shd w:val="clear" w:color="auto" w:fill="auto"/>
              <w:spacing w:before="0" w:after="0" w:line="280" w:lineRule="exact"/>
              <w:rPr>
                <w:sz w:val="22"/>
                <w:szCs w:val="22"/>
              </w:rPr>
            </w:pPr>
            <w:r>
              <w:rPr>
                <w:sz w:val="22"/>
                <w:szCs w:val="22"/>
              </w:rPr>
              <w:t>с. Абалаково,</w:t>
            </w:r>
          </w:p>
          <w:p w14:paraId="37C7300A" w14:textId="77777777" w:rsidR="00CB05D3" w:rsidRDefault="00CB05D3" w:rsidP="003401D2">
            <w:pPr>
              <w:pStyle w:val="Default"/>
              <w:rPr>
                <w:sz w:val="22"/>
                <w:szCs w:val="22"/>
              </w:rPr>
            </w:pPr>
            <w:r>
              <w:rPr>
                <w:sz w:val="22"/>
                <w:szCs w:val="22"/>
              </w:rPr>
              <w:t>ул. Заречная, 20А</w:t>
            </w:r>
          </w:p>
        </w:tc>
        <w:tc>
          <w:tcPr>
            <w:tcW w:w="1077" w:type="dxa"/>
            <w:vAlign w:val="center"/>
          </w:tcPr>
          <w:p w14:paraId="6F8ABE4E" w14:textId="77777777" w:rsidR="00CB05D3" w:rsidRDefault="00CB05D3" w:rsidP="003401D2">
            <w:pPr>
              <w:pStyle w:val="Default"/>
              <w:jc w:val="center"/>
              <w:rPr>
                <w:sz w:val="22"/>
                <w:szCs w:val="22"/>
              </w:rPr>
            </w:pPr>
            <w:r>
              <w:rPr>
                <w:sz w:val="22"/>
                <w:szCs w:val="22"/>
              </w:rPr>
              <w:t>22</w:t>
            </w:r>
          </w:p>
        </w:tc>
        <w:tc>
          <w:tcPr>
            <w:tcW w:w="1077" w:type="dxa"/>
            <w:vAlign w:val="center"/>
          </w:tcPr>
          <w:p w14:paraId="38B3ABE6" w14:textId="77777777" w:rsidR="00CB05D3" w:rsidRDefault="00CB05D3" w:rsidP="003401D2">
            <w:pPr>
              <w:pStyle w:val="Default"/>
              <w:jc w:val="center"/>
              <w:rPr>
                <w:sz w:val="22"/>
                <w:szCs w:val="22"/>
              </w:rPr>
            </w:pPr>
            <w:r>
              <w:rPr>
                <w:sz w:val="22"/>
                <w:szCs w:val="22"/>
              </w:rPr>
              <w:t>17</w:t>
            </w:r>
          </w:p>
        </w:tc>
        <w:tc>
          <w:tcPr>
            <w:tcW w:w="1077" w:type="dxa"/>
            <w:vAlign w:val="center"/>
          </w:tcPr>
          <w:p w14:paraId="5FD6703E" w14:textId="77777777" w:rsidR="00CB05D3" w:rsidRDefault="00CB05D3" w:rsidP="003401D2">
            <w:pPr>
              <w:pStyle w:val="Default"/>
              <w:jc w:val="center"/>
              <w:rPr>
                <w:sz w:val="22"/>
                <w:szCs w:val="22"/>
              </w:rPr>
            </w:pPr>
            <w:r>
              <w:rPr>
                <w:sz w:val="22"/>
                <w:szCs w:val="22"/>
              </w:rPr>
              <w:t>17</w:t>
            </w:r>
          </w:p>
        </w:tc>
        <w:tc>
          <w:tcPr>
            <w:tcW w:w="806" w:type="dxa"/>
            <w:vAlign w:val="center"/>
          </w:tcPr>
          <w:p w14:paraId="409CE49F" w14:textId="77777777" w:rsidR="00CB05D3" w:rsidRDefault="00CB05D3" w:rsidP="003401D2">
            <w:pPr>
              <w:pStyle w:val="Default"/>
              <w:jc w:val="center"/>
              <w:rPr>
                <w:sz w:val="22"/>
                <w:szCs w:val="22"/>
              </w:rPr>
            </w:pPr>
            <w:r>
              <w:rPr>
                <w:sz w:val="22"/>
                <w:szCs w:val="22"/>
              </w:rPr>
              <w:t>16</w:t>
            </w:r>
          </w:p>
        </w:tc>
        <w:tc>
          <w:tcPr>
            <w:tcW w:w="1348" w:type="dxa"/>
            <w:vAlign w:val="center"/>
          </w:tcPr>
          <w:p w14:paraId="5DFB8964" w14:textId="77777777" w:rsidR="00CB05D3" w:rsidRPr="00760A7E" w:rsidRDefault="00CB05D3" w:rsidP="003401D2">
            <w:pPr>
              <w:pStyle w:val="Default"/>
              <w:jc w:val="center"/>
              <w:rPr>
                <w:sz w:val="22"/>
                <w:szCs w:val="22"/>
              </w:rPr>
            </w:pPr>
            <w:r>
              <w:rPr>
                <w:sz w:val="22"/>
                <w:szCs w:val="22"/>
              </w:rPr>
              <w:t>16</w:t>
            </w:r>
          </w:p>
        </w:tc>
      </w:tr>
      <w:tr w:rsidR="00CB05D3" w14:paraId="1B1CC9A4" w14:textId="77777777" w:rsidTr="003401D2">
        <w:trPr>
          <w:jc w:val="center"/>
        </w:trPr>
        <w:tc>
          <w:tcPr>
            <w:tcW w:w="1487" w:type="dxa"/>
            <w:vAlign w:val="center"/>
          </w:tcPr>
          <w:p w14:paraId="4F7D056B" w14:textId="22EF2ECC" w:rsidR="00CB05D3" w:rsidRPr="00431251" w:rsidRDefault="001C79CE" w:rsidP="003401D2">
            <w:pPr>
              <w:pStyle w:val="Default"/>
              <w:rPr>
                <w:sz w:val="22"/>
                <w:szCs w:val="28"/>
              </w:rPr>
            </w:pPr>
            <w:r>
              <w:rPr>
                <w:sz w:val="22"/>
                <w:szCs w:val="22"/>
              </w:rPr>
              <w:t>22</w:t>
            </w:r>
          </w:p>
        </w:tc>
        <w:tc>
          <w:tcPr>
            <w:tcW w:w="2438" w:type="dxa"/>
            <w:vAlign w:val="center"/>
          </w:tcPr>
          <w:p w14:paraId="0A45A8B3" w14:textId="77777777" w:rsidR="00CB05D3" w:rsidRDefault="00CB05D3" w:rsidP="003401D2">
            <w:pPr>
              <w:pStyle w:val="210"/>
              <w:shd w:val="clear" w:color="auto" w:fill="auto"/>
              <w:spacing w:before="0" w:after="0" w:line="280" w:lineRule="exact"/>
              <w:rPr>
                <w:sz w:val="22"/>
                <w:szCs w:val="22"/>
              </w:rPr>
            </w:pPr>
            <w:r>
              <w:rPr>
                <w:sz w:val="22"/>
                <w:szCs w:val="22"/>
              </w:rPr>
              <w:t>д. Анциферово,</w:t>
            </w:r>
          </w:p>
          <w:p w14:paraId="2D6591CD" w14:textId="77777777" w:rsidR="00CB05D3" w:rsidRDefault="00CB05D3" w:rsidP="003401D2">
            <w:pPr>
              <w:pStyle w:val="Default"/>
              <w:rPr>
                <w:sz w:val="22"/>
                <w:szCs w:val="22"/>
              </w:rPr>
            </w:pPr>
            <w:r>
              <w:rPr>
                <w:sz w:val="22"/>
                <w:szCs w:val="22"/>
              </w:rPr>
              <w:t>ул. Шаробаева, 2</w:t>
            </w:r>
          </w:p>
        </w:tc>
        <w:tc>
          <w:tcPr>
            <w:tcW w:w="1077" w:type="dxa"/>
            <w:vAlign w:val="center"/>
          </w:tcPr>
          <w:p w14:paraId="2C9736D9" w14:textId="77777777" w:rsidR="00CB05D3" w:rsidRDefault="00CB05D3" w:rsidP="003401D2">
            <w:pPr>
              <w:pStyle w:val="Default"/>
              <w:jc w:val="center"/>
              <w:rPr>
                <w:sz w:val="22"/>
                <w:szCs w:val="22"/>
              </w:rPr>
            </w:pPr>
            <w:r>
              <w:rPr>
                <w:sz w:val="22"/>
                <w:szCs w:val="22"/>
              </w:rPr>
              <w:t>21</w:t>
            </w:r>
          </w:p>
        </w:tc>
        <w:tc>
          <w:tcPr>
            <w:tcW w:w="1077" w:type="dxa"/>
            <w:vAlign w:val="center"/>
          </w:tcPr>
          <w:p w14:paraId="401FE059" w14:textId="77777777" w:rsidR="00CB05D3" w:rsidRDefault="00CB05D3" w:rsidP="003401D2">
            <w:pPr>
              <w:pStyle w:val="Default"/>
              <w:jc w:val="center"/>
              <w:rPr>
                <w:sz w:val="22"/>
                <w:szCs w:val="22"/>
              </w:rPr>
            </w:pPr>
            <w:r>
              <w:rPr>
                <w:sz w:val="22"/>
                <w:szCs w:val="22"/>
              </w:rPr>
              <w:t>20</w:t>
            </w:r>
          </w:p>
        </w:tc>
        <w:tc>
          <w:tcPr>
            <w:tcW w:w="1077" w:type="dxa"/>
            <w:vAlign w:val="center"/>
          </w:tcPr>
          <w:p w14:paraId="21EE950B" w14:textId="77777777" w:rsidR="00CB05D3" w:rsidRDefault="00CB05D3" w:rsidP="003401D2">
            <w:pPr>
              <w:pStyle w:val="Default"/>
              <w:jc w:val="center"/>
              <w:rPr>
                <w:sz w:val="22"/>
                <w:szCs w:val="22"/>
              </w:rPr>
            </w:pPr>
            <w:r>
              <w:rPr>
                <w:sz w:val="22"/>
                <w:szCs w:val="22"/>
              </w:rPr>
              <w:t>20</w:t>
            </w:r>
          </w:p>
        </w:tc>
        <w:tc>
          <w:tcPr>
            <w:tcW w:w="806" w:type="dxa"/>
            <w:vAlign w:val="center"/>
          </w:tcPr>
          <w:p w14:paraId="58D89140" w14:textId="77777777" w:rsidR="00CB05D3" w:rsidRDefault="00CB05D3" w:rsidP="003401D2">
            <w:pPr>
              <w:pStyle w:val="Default"/>
              <w:jc w:val="center"/>
              <w:rPr>
                <w:sz w:val="22"/>
                <w:szCs w:val="22"/>
              </w:rPr>
            </w:pPr>
            <w:r>
              <w:rPr>
                <w:sz w:val="22"/>
                <w:szCs w:val="22"/>
              </w:rPr>
              <w:t>20</w:t>
            </w:r>
          </w:p>
        </w:tc>
        <w:tc>
          <w:tcPr>
            <w:tcW w:w="1348" w:type="dxa"/>
            <w:vAlign w:val="center"/>
          </w:tcPr>
          <w:p w14:paraId="07491E51" w14:textId="77777777" w:rsidR="00CB05D3" w:rsidRPr="00760A7E" w:rsidRDefault="00CB05D3" w:rsidP="003401D2">
            <w:pPr>
              <w:pStyle w:val="Default"/>
              <w:jc w:val="center"/>
              <w:rPr>
                <w:sz w:val="22"/>
                <w:szCs w:val="22"/>
              </w:rPr>
            </w:pPr>
            <w:r>
              <w:rPr>
                <w:sz w:val="22"/>
                <w:szCs w:val="22"/>
              </w:rPr>
              <w:t>20</w:t>
            </w:r>
          </w:p>
        </w:tc>
      </w:tr>
      <w:tr w:rsidR="00CB05D3" w14:paraId="0572824B" w14:textId="77777777" w:rsidTr="003401D2">
        <w:trPr>
          <w:jc w:val="center"/>
        </w:trPr>
        <w:tc>
          <w:tcPr>
            <w:tcW w:w="1487" w:type="dxa"/>
            <w:vAlign w:val="center"/>
          </w:tcPr>
          <w:p w14:paraId="3A70659B" w14:textId="5490E3E0" w:rsidR="00CB05D3" w:rsidRPr="00431251" w:rsidRDefault="001C79CE" w:rsidP="003401D2">
            <w:pPr>
              <w:pStyle w:val="Default"/>
              <w:rPr>
                <w:sz w:val="22"/>
                <w:szCs w:val="28"/>
              </w:rPr>
            </w:pPr>
            <w:r>
              <w:rPr>
                <w:sz w:val="22"/>
                <w:szCs w:val="22"/>
              </w:rPr>
              <w:t>23</w:t>
            </w:r>
          </w:p>
        </w:tc>
        <w:tc>
          <w:tcPr>
            <w:tcW w:w="2438" w:type="dxa"/>
            <w:vAlign w:val="center"/>
          </w:tcPr>
          <w:p w14:paraId="04F6BAA9" w14:textId="77777777" w:rsidR="00CB05D3" w:rsidRDefault="00CB05D3" w:rsidP="003401D2">
            <w:pPr>
              <w:pStyle w:val="210"/>
              <w:shd w:val="clear" w:color="auto" w:fill="auto"/>
              <w:spacing w:before="0" w:after="0" w:line="280" w:lineRule="exact"/>
              <w:rPr>
                <w:sz w:val="22"/>
                <w:szCs w:val="22"/>
              </w:rPr>
            </w:pPr>
            <w:r>
              <w:rPr>
                <w:sz w:val="22"/>
                <w:szCs w:val="22"/>
              </w:rPr>
              <w:t>п. Майское,</w:t>
            </w:r>
          </w:p>
          <w:p w14:paraId="0863A696" w14:textId="77777777" w:rsidR="00CB05D3" w:rsidRDefault="00CB05D3" w:rsidP="003401D2">
            <w:pPr>
              <w:pStyle w:val="Default"/>
              <w:rPr>
                <w:sz w:val="22"/>
                <w:szCs w:val="22"/>
              </w:rPr>
            </w:pPr>
            <w:r>
              <w:rPr>
                <w:sz w:val="22"/>
                <w:szCs w:val="22"/>
              </w:rPr>
              <w:t>ул. Школьная, 13А</w:t>
            </w:r>
          </w:p>
        </w:tc>
        <w:tc>
          <w:tcPr>
            <w:tcW w:w="1077" w:type="dxa"/>
            <w:vAlign w:val="center"/>
          </w:tcPr>
          <w:p w14:paraId="71FA7D04" w14:textId="77777777" w:rsidR="00CB05D3" w:rsidRDefault="00CB05D3" w:rsidP="003401D2">
            <w:pPr>
              <w:pStyle w:val="Default"/>
              <w:jc w:val="center"/>
              <w:rPr>
                <w:sz w:val="22"/>
                <w:szCs w:val="22"/>
              </w:rPr>
            </w:pPr>
            <w:r>
              <w:rPr>
                <w:sz w:val="22"/>
                <w:szCs w:val="22"/>
              </w:rPr>
              <w:t>12</w:t>
            </w:r>
          </w:p>
        </w:tc>
        <w:tc>
          <w:tcPr>
            <w:tcW w:w="1077" w:type="dxa"/>
            <w:vAlign w:val="center"/>
          </w:tcPr>
          <w:p w14:paraId="319AE8F5" w14:textId="77777777" w:rsidR="00CB05D3" w:rsidRDefault="00CB05D3" w:rsidP="003401D2">
            <w:pPr>
              <w:pStyle w:val="Default"/>
              <w:jc w:val="center"/>
              <w:rPr>
                <w:sz w:val="22"/>
                <w:szCs w:val="22"/>
              </w:rPr>
            </w:pPr>
            <w:r>
              <w:rPr>
                <w:sz w:val="22"/>
                <w:szCs w:val="22"/>
              </w:rPr>
              <w:t>13</w:t>
            </w:r>
          </w:p>
        </w:tc>
        <w:tc>
          <w:tcPr>
            <w:tcW w:w="1077" w:type="dxa"/>
            <w:vAlign w:val="center"/>
          </w:tcPr>
          <w:p w14:paraId="1EE7C510" w14:textId="77777777" w:rsidR="00CB05D3" w:rsidRDefault="00CB05D3" w:rsidP="003401D2">
            <w:pPr>
              <w:pStyle w:val="Default"/>
              <w:jc w:val="center"/>
              <w:rPr>
                <w:sz w:val="22"/>
                <w:szCs w:val="22"/>
              </w:rPr>
            </w:pPr>
            <w:r>
              <w:rPr>
                <w:sz w:val="22"/>
                <w:szCs w:val="22"/>
              </w:rPr>
              <w:t>16</w:t>
            </w:r>
          </w:p>
        </w:tc>
        <w:tc>
          <w:tcPr>
            <w:tcW w:w="806" w:type="dxa"/>
            <w:vAlign w:val="center"/>
          </w:tcPr>
          <w:p w14:paraId="3C7FCA48" w14:textId="77777777" w:rsidR="00CB05D3" w:rsidRDefault="00CB05D3" w:rsidP="003401D2">
            <w:pPr>
              <w:pStyle w:val="Default"/>
              <w:jc w:val="center"/>
              <w:rPr>
                <w:sz w:val="22"/>
                <w:szCs w:val="22"/>
              </w:rPr>
            </w:pPr>
            <w:r>
              <w:rPr>
                <w:sz w:val="22"/>
                <w:szCs w:val="22"/>
              </w:rPr>
              <w:t>18</w:t>
            </w:r>
          </w:p>
        </w:tc>
        <w:tc>
          <w:tcPr>
            <w:tcW w:w="1348" w:type="dxa"/>
            <w:vAlign w:val="center"/>
          </w:tcPr>
          <w:p w14:paraId="0D801356" w14:textId="77777777" w:rsidR="00CB05D3" w:rsidRPr="00760A7E" w:rsidRDefault="00CB05D3" w:rsidP="003401D2">
            <w:pPr>
              <w:pStyle w:val="Default"/>
              <w:jc w:val="center"/>
              <w:rPr>
                <w:sz w:val="22"/>
                <w:szCs w:val="22"/>
              </w:rPr>
            </w:pPr>
            <w:r>
              <w:rPr>
                <w:sz w:val="22"/>
                <w:szCs w:val="22"/>
              </w:rPr>
              <w:t>28</w:t>
            </w:r>
          </w:p>
        </w:tc>
      </w:tr>
      <w:tr w:rsidR="00CB05D3" w14:paraId="05F59065" w14:textId="77777777" w:rsidTr="003401D2">
        <w:trPr>
          <w:jc w:val="center"/>
        </w:trPr>
        <w:tc>
          <w:tcPr>
            <w:tcW w:w="1487" w:type="dxa"/>
            <w:vAlign w:val="center"/>
          </w:tcPr>
          <w:p w14:paraId="14FD25A1" w14:textId="27AB691C" w:rsidR="00CB05D3" w:rsidRPr="00431251" w:rsidRDefault="001C79CE" w:rsidP="003401D2">
            <w:pPr>
              <w:pStyle w:val="Default"/>
              <w:rPr>
                <w:sz w:val="22"/>
                <w:szCs w:val="28"/>
              </w:rPr>
            </w:pPr>
            <w:r>
              <w:rPr>
                <w:sz w:val="22"/>
                <w:szCs w:val="22"/>
              </w:rPr>
              <w:t>24</w:t>
            </w:r>
          </w:p>
        </w:tc>
        <w:tc>
          <w:tcPr>
            <w:tcW w:w="2438" w:type="dxa"/>
            <w:vAlign w:val="center"/>
          </w:tcPr>
          <w:p w14:paraId="4E9955AC" w14:textId="77777777" w:rsidR="00CB05D3" w:rsidRDefault="00CB05D3" w:rsidP="003401D2">
            <w:pPr>
              <w:pStyle w:val="210"/>
              <w:shd w:val="clear" w:color="auto" w:fill="auto"/>
              <w:spacing w:before="0" w:after="0" w:line="280" w:lineRule="exact"/>
              <w:rPr>
                <w:sz w:val="22"/>
                <w:szCs w:val="22"/>
              </w:rPr>
            </w:pPr>
            <w:r>
              <w:rPr>
                <w:sz w:val="22"/>
                <w:szCs w:val="22"/>
              </w:rPr>
              <w:t>д. Малобелая,</w:t>
            </w:r>
          </w:p>
          <w:p w14:paraId="6B788C8F" w14:textId="77777777" w:rsidR="00CB05D3" w:rsidRDefault="00CB05D3" w:rsidP="003401D2">
            <w:pPr>
              <w:pStyle w:val="Default"/>
              <w:rPr>
                <w:sz w:val="22"/>
                <w:szCs w:val="22"/>
              </w:rPr>
            </w:pPr>
            <w:r>
              <w:rPr>
                <w:sz w:val="22"/>
                <w:szCs w:val="22"/>
              </w:rPr>
              <w:t>ул. 70 лет Октября, 26А</w:t>
            </w:r>
          </w:p>
        </w:tc>
        <w:tc>
          <w:tcPr>
            <w:tcW w:w="1077" w:type="dxa"/>
            <w:vAlign w:val="center"/>
          </w:tcPr>
          <w:p w14:paraId="0AB54B6E" w14:textId="77777777" w:rsidR="00CB05D3" w:rsidRDefault="00CB05D3" w:rsidP="003401D2">
            <w:pPr>
              <w:pStyle w:val="Default"/>
              <w:jc w:val="center"/>
              <w:rPr>
                <w:sz w:val="22"/>
                <w:szCs w:val="22"/>
              </w:rPr>
            </w:pPr>
            <w:r>
              <w:rPr>
                <w:sz w:val="22"/>
                <w:szCs w:val="22"/>
              </w:rPr>
              <w:t>13</w:t>
            </w:r>
          </w:p>
        </w:tc>
        <w:tc>
          <w:tcPr>
            <w:tcW w:w="1077" w:type="dxa"/>
            <w:vAlign w:val="center"/>
          </w:tcPr>
          <w:p w14:paraId="681B69A4" w14:textId="77777777" w:rsidR="00CB05D3" w:rsidRDefault="00CB05D3" w:rsidP="003401D2">
            <w:pPr>
              <w:pStyle w:val="Default"/>
              <w:jc w:val="center"/>
              <w:rPr>
                <w:sz w:val="22"/>
                <w:szCs w:val="22"/>
              </w:rPr>
            </w:pPr>
            <w:r>
              <w:rPr>
                <w:sz w:val="22"/>
                <w:szCs w:val="22"/>
              </w:rPr>
              <w:t>12</w:t>
            </w:r>
          </w:p>
        </w:tc>
        <w:tc>
          <w:tcPr>
            <w:tcW w:w="1077" w:type="dxa"/>
            <w:vAlign w:val="center"/>
          </w:tcPr>
          <w:p w14:paraId="7EB098A2" w14:textId="77777777" w:rsidR="00CB05D3" w:rsidRDefault="00CB05D3" w:rsidP="003401D2">
            <w:pPr>
              <w:pStyle w:val="Default"/>
              <w:jc w:val="center"/>
              <w:rPr>
                <w:sz w:val="22"/>
                <w:szCs w:val="22"/>
              </w:rPr>
            </w:pPr>
            <w:r>
              <w:rPr>
                <w:sz w:val="22"/>
                <w:szCs w:val="22"/>
              </w:rPr>
              <w:t>13</w:t>
            </w:r>
          </w:p>
        </w:tc>
        <w:tc>
          <w:tcPr>
            <w:tcW w:w="806" w:type="dxa"/>
            <w:vAlign w:val="center"/>
          </w:tcPr>
          <w:p w14:paraId="57DC79CF" w14:textId="77777777" w:rsidR="00CB05D3" w:rsidRDefault="00CB05D3" w:rsidP="003401D2">
            <w:pPr>
              <w:pStyle w:val="Default"/>
              <w:jc w:val="center"/>
              <w:rPr>
                <w:sz w:val="22"/>
                <w:szCs w:val="22"/>
              </w:rPr>
            </w:pPr>
            <w:r>
              <w:rPr>
                <w:sz w:val="22"/>
                <w:szCs w:val="22"/>
              </w:rPr>
              <w:t>13</w:t>
            </w:r>
          </w:p>
        </w:tc>
        <w:tc>
          <w:tcPr>
            <w:tcW w:w="1348" w:type="dxa"/>
            <w:vAlign w:val="center"/>
          </w:tcPr>
          <w:p w14:paraId="4039D6E3" w14:textId="77777777" w:rsidR="00CB05D3" w:rsidRPr="00760A7E" w:rsidRDefault="00CB05D3" w:rsidP="003401D2">
            <w:pPr>
              <w:pStyle w:val="Default"/>
              <w:jc w:val="center"/>
              <w:rPr>
                <w:sz w:val="22"/>
                <w:szCs w:val="22"/>
              </w:rPr>
            </w:pPr>
            <w:r>
              <w:rPr>
                <w:sz w:val="22"/>
                <w:szCs w:val="22"/>
              </w:rPr>
              <w:t>13</w:t>
            </w:r>
          </w:p>
        </w:tc>
      </w:tr>
      <w:tr w:rsidR="00CB05D3" w14:paraId="3E963A14" w14:textId="77777777" w:rsidTr="003401D2">
        <w:trPr>
          <w:jc w:val="center"/>
        </w:trPr>
        <w:tc>
          <w:tcPr>
            <w:tcW w:w="1487" w:type="dxa"/>
            <w:vAlign w:val="center"/>
          </w:tcPr>
          <w:p w14:paraId="38B12292" w14:textId="1A638E90" w:rsidR="00CB05D3" w:rsidRPr="00431251" w:rsidRDefault="001C79CE" w:rsidP="003401D2">
            <w:pPr>
              <w:pStyle w:val="Default"/>
              <w:rPr>
                <w:sz w:val="22"/>
                <w:szCs w:val="28"/>
              </w:rPr>
            </w:pPr>
            <w:r>
              <w:rPr>
                <w:sz w:val="22"/>
                <w:szCs w:val="22"/>
              </w:rPr>
              <w:t>25</w:t>
            </w:r>
          </w:p>
        </w:tc>
        <w:tc>
          <w:tcPr>
            <w:tcW w:w="2438" w:type="dxa"/>
            <w:vAlign w:val="center"/>
          </w:tcPr>
          <w:p w14:paraId="7E88177F" w14:textId="77777777" w:rsidR="00CB05D3" w:rsidRDefault="00CB05D3" w:rsidP="003401D2">
            <w:pPr>
              <w:pStyle w:val="210"/>
              <w:shd w:val="clear" w:color="auto" w:fill="auto"/>
              <w:spacing w:before="0" w:after="0" w:line="280" w:lineRule="exact"/>
              <w:rPr>
                <w:sz w:val="22"/>
                <w:szCs w:val="22"/>
              </w:rPr>
            </w:pPr>
            <w:r>
              <w:rPr>
                <w:sz w:val="22"/>
                <w:szCs w:val="22"/>
              </w:rPr>
              <w:t>д. Никулино,</w:t>
            </w:r>
          </w:p>
          <w:p w14:paraId="45FA68E2" w14:textId="77777777" w:rsidR="00CB05D3" w:rsidRDefault="00CB05D3" w:rsidP="003401D2">
            <w:pPr>
              <w:pStyle w:val="Default"/>
              <w:rPr>
                <w:sz w:val="22"/>
                <w:szCs w:val="22"/>
              </w:rPr>
            </w:pPr>
            <w:r>
              <w:rPr>
                <w:sz w:val="22"/>
                <w:szCs w:val="22"/>
              </w:rPr>
              <w:t>ул. Береговая, 22</w:t>
            </w:r>
          </w:p>
        </w:tc>
        <w:tc>
          <w:tcPr>
            <w:tcW w:w="1077" w:type="dxa"/>
            <w:vAlign w:val="center"/>
          </w:tcPr>
          <w:p w14:paraId="329688C9" w14:textId="77777777" w:rsidR="00CB05D3" w:rsidRDefault="00CB05D3" w:rsidP="003401D2">
            <w:pPr>
              <w:pStyle w:val="Default"/>
              <w:jc w:val="center"/>
              <w:rPr>
                <w:sz w:val="22"/>
                <w:szCs w:val="22"/>
              </w:rPr>
            </w:pPr>
            <w:r>
              <w:rPr>
                <w:sz w:val="22"/>
                <w:szCs w:val="22"/>
              </w:rPr>
              <w:t>24</w:t>
            </w:r>
          </w:p>
        </w:tc>
        <w:tc>
          <w:tcPr>
            <w:tcW w:w="1077" w:type="dxa"/>
            <w:vAlign w:val="center"/>
          </w:tcPr>
          <w:p w14:paraId="540A42F6" w14:textId="77777777" w:rsidR="00CB05D3" w:rsidRDefault="00CB05D3" w:rsidP="003401D2">
            <w:pPr>
              <w:pStyle w:val="Default"/>
              <w:jc w:val="center"/>
              <w:rPr>
                <w:sz w:val="22"/>
                <w:szCs w:val="22"/>
              </w:rPr>
            </w:pPr>
            <w:r>
              <w:rPr>
                <w:sz w:val="22"/>
                <w:szCs w:val="22"/>
              </w:rPr>
              <w:t>22</w:t>
            </w:r>
          </w:p>
        </w:tc>
        <w:tc>
          <w:tcPr>
            <w:tcW w:w="1077" w:type="dxa"/>
            <w:vAlign w:val="center"/>
          </w:tcPr>
          <w:p w14:paraId="28B7BD32" w14:textId="77777777" w:rsidR="00CB05D3" w:rsidRDefault="00CB05D3" w:rsidP="003401D2">
            <w:pPr>
              <w:pStyle w:val="Default"/>
              <w:jc w:val="center"/>
              <w:rPr>
                <w:sz w:val="22"/>
                <w:szCs w:val="22"/>
              </w:rPr>
            </w:pPr>
            <w:r>
              <w:rPr>
                <w:sz w:val="22"/>
                <w:szCs w:val="22"/>
              </w:rPr>
              <w:t>22</w:t>
            </w:r>
          </w:p>
        </w:tc>
        <w:tc>
          <w:tcPr>
            <w:tcW w:w="806" w:type="dxa"/>
            <w:vAlign w:val="center"/>
          </w:tcPr>
          <w:p w14:paraId="2BE1FB3C" w14:textId="77777777" w:rsidR="00CB05D3" w:rsidRDefault="00CB05D3" w:rsidP="003401D2">
            <w:pPr>
              <w:pStyle w:val="Default"/>
              <w:jc w:val="center"/>
              <w:rPr>
                <w:sz w:val="22"/>
                <w:szCs w:val="22"/>
              </w:rPr>
            </w:pPr>
            <w:r>
              <w:rPr>
                <w:sz w:val="22"/>
                <w:szCs w:val="22"/>
              </w:rPr>
              <w:t>22</w:t>
            </w:r>
          </w:p>
        </w:tc>
        <w:tc>
          <w:tcPr>
            <w:tcW w:w="1348" w:type="dxa"/>
            <w:vAlign w:val="center"/>
          </w:tcPr>
          <w:p w14:paraId="176FFEFF" w14:textId="77777777" w:rsidR="00CB05D3" w:rsidRPr="00760A7E" w:rsidRDefault="00CB05D3" w:rsidP="003401D2">
            <w:pPr>
              <w:pStyle w:val="Default"/>
              <w:jc w:val="center"/>
              <w:rPr>
                <w:sz w:val="22"/>
                <w:szCs w:val="22"/>
              </w:rPr>
            </w:pPr>
            <w:r>
              <w:rPr>
                <w:sz w:val="22"/>
                <w:szCs w:val="22"/>
              </w:rPr>
              <w:t>22</w:t>
            </w:r>
          </w:p>
        </w:tc>
      </w:tr>
      <w:tr w:rsidR="00CB05D3" w14:paraId="27354611" w14:textId="77777777" w:rsidTr="003401D2">
        <w:trPr>
          <w:jc w:val="center"/>
        </w:trPr>
        <w:tc>
          <w:tcPr>
            <w:tcW w:w="1487" w:type="dxa"/>
            <w:vAlign w:val="center"/>
          </w:tcPr>
          <w:p w14:paraId="243EE902" w14:textId="103D2B11" w:rsidR="00CB05D3" w:rsidRPr="00431251" w:rsidRDefault="001C79CE" w:rsidP="003401D2">
            <w:pPr>
              <w:pStyle w:val="Default"/>
              <w:rPr>
                <w:sz w:val="22"/>
                <w:szCs w:val="28"/>
              </w:rPr>
            </w:pPr>
            <w:r>
              <w:rPr>
                <w:sz w:val="22"/>
                <w:szCs w:val="22"/>
              </w:rPr>
              <w:t>26</w:t>
            </w:r>
          </w:p>
        </w:tc>
        <w:tc>
          <w:tcPr>
            <w:tcW w:w="2438" w:type="dxa"/>
            <w:vAlign w:val="center"/>
          </w:tcPr>
          <w:p w14:paraId="1C7DC01B" w14:textId="77777777" w:rsidR="00CB05D3" w:rsidRDefault="00CB05D3" w:rsidP="003401D2">
            <w:pPr>
              <w:pStyle w:val="Default"/>
              <w:rPr>
                <w:sz w:val="22"/>
                <w:szCs w:val="22"/>
              </w:rPr>
            </w:pPr>
            <w:r>
              <w:rPr>
                <w:sz w:val="22"/>
                <w:szCs w:val="22"/>
              </w:rPr>
              <w:t>п. Новый Городок,</w:t>
            </w:r>
          </w:p>
          <w:p w14:paraId="1F3F7F23" w14:textId="77777777" w:rsidR="00CB05D3" w:rsidRDefault="00CB05D3" w:rsidP="003401D2">
            <w:pPr>
              <w:pStyle w:val="Default"/>
              <w:rPr>
                <w:sz w:val="22"/>
                <w:szCs w:val="22"/>
              </w:rPr>
            </w:pPr>
            <w:r>
              <w:rPr>
                <w:sz w:val="22"/>
                <w:szCs w:val="22"/>
              </w:rPr>
              <w:t>ул. Лесная, 1А</w:t>
            </w:r>
          </w:p>
        </w:tc>
        <w:tc>
          <w:tcPr>
            <w:tcW w:w="1077" w:type="dxa"/>
            <w:vAlign w:val="center"/>
          </w:tcPr>
          <w:p w14:paraId="61FD2573" w14:textId="77777777" w:rsidR="00CB05D3" w:rsidRDefault="00CB05D3" w:rsidP="003401D2">
            <w:pPr>
              <w:pStyle w:val="Default"/>
              <w:jc w:val="center"/>
              <w:rPr>
                <w:sz w:val="22"/>
                <w:szCs w:val="22"/>
              </w:rPr>
            </w:pPr>
            <w:r>
              <w:rPr>
                <w:sz w:val="22"/>
                <w:szCs w:val="22"/>
              </w:rPr>
              <w:t>9</w:t>
            </w:r>
          </w:p>
        </w:tc>
        <w:tc>
          <w:tcPr>
            <w:tcW w:w="1077" w:type="dxa"/>
            <w:vAlign w:val="center"/>
          </w:tcPr>
          <w:p w14:paraId="47928E69" w14:textId="77777777" w:rsidR="00CB05D3" w:rsidRDefault="00CB05D3" w:rsidP="003401D2">
            <w:pPr>
              <w:pStyle w:val="Default"/>
              <w:jc w:val="center"/>
              <w:rPr>
                <w:sz w:val="22"/>
                <w:szCs w:val="22"/>
              </w:rPr>
            </w:pPr>
            <w:r>
              <w:rPr>
                <w:sz w:val="22"/>
                <w:szCs w:val="22"/>
              </w:rPr>
              <w:t>8</w:t>
            </w:r>
          </w:p>
        </w:tc>
        <w:tc>
          <w:tcPr>
            <w:tcW w:w="1077" w:type="dxa"/>
            <w:vAlign w:val="center"/>
          </w:tcPr>
          <w:p w14:paraId="5C6E1F9E" w14:textId="77777777" w:rsidR="00CB05D3" w:rsidRDefault="00CB05D3" w:rsidP="003401D2">
            <w:pPr>
              <w:pStyle w:val="Default"/>
              <w:jc w:val="center"/>
              <w:rPr>
                <w:sz w:val="22"/>
                <w:szCs w:val="22"/>
              </w:rPr>
            </w:pPr>
            <w:r>
              <w:rPr>
                <w:sz w:val="22"/>
                <w:szCs w:val="22"/>
              </w:rPr>
              <w:t>8</w:t>
            </w:r>
          </w:p>
        </w:tc>
        <w:tc>
          <w:tcPr>
            <w:tcW w:w="806" w:type="dxa"/>
            <w:vAlign w:val="center"/>
          </w:tcPr>
          <w:p w14:paraId="07BFE990" w14:textId="77777777" w:rsidR="00CB05D3" w:rsidRDefault="00CB05D3" w:rsidP="003401D2">
            <w:pPr>
              <w:pStyle w:val="Default"/>
              <w:jc w:val="center"/>
              <w:rPr>
                <w:sz w:val="22"/>
                <w:szCs w:val="22"/>
              </w:rPr>
            </w:pPr>
            <w:r>
              <w:rPr>
                <w:sz w:val="22"/>
                <w:szCs w:val="22"/>
              </w:rPr>
              <w:t>7</w:t>
            </w:r>
          </w:p>
        </w:tc>
        <w:tc>
          <w:tcPr>
            <w:tcW w:w="1348" w:type="dxa"/>
            <w:vAlign w:val="center"/>
          </w:tcPr>
          <w:p w14:paraId="686FE1C6" w14:textId="77777777" w:rsidR="00CB05D3" w:rsidRPr="00760A7E" w:rsidRDefault="00CB05D3" w:rsidP="003401D2">
            <w:pPr>
              <w:pStyle w:val="Default"/>
              <w:jc w:val="center"/>
              <w:rPr>
                <w:sz w:val="22"/>
                <w:szCs w:val="22"/>
              </w:rPr>
            </w:pPr>
            <w:r>
              <w:rPr>
                <w:sz w:val="22"/>
                <w:szCs w:val="22"/>
              </w:rPr>
              <w:t>8</w:t>
            </w:r>
          </w:p>
        </w:tc>
      </w:tr>
      <w:tr w:rsidR="00CB05D3" w14:paraId="6BC30BC8" w14:textId="77777777" w:rsidTr="003401D2">
        <w:trPr>
          <w:jc w:val="center"/>
        </w:trPr>
        <w:tc>
          <w:tcPr>
            <w:tcW w:w="1487" w:type="dxa"/>
            <w:vAlign w:val="center"/>
          </w:tcPr>
          <w:p w14:paraId="41CDCB8C" w14:textId="603535CA" w:rsidR="00CB05D3" w:rsidRPr="00431251" w:rsidRDefault="001C79CE" w:rsidP="003401D2">
            <w:pPr>
              <w:pStyle w:val="Default"/>
              <w:rPr>
                <w:sz w:val="22"/>
                <w:szCs w:val="28"/>
              </w:rPr>
            </w:pPr>
            <w:r>
              <w:rPr>
                <w:sz w:val="22"/>
                <w:szCs w:val="22"/>
              </w:rPr>
              <w:t>27</w:t>
            </w:r>
          </w:p>
        </w:tc>
        <w:tc>
          <w:tcPr>
            <w:tcW w:w="2438" w:type="dxa"/>
            <w:vAlign w:val="center"/>
          </w:tcPr>
          <w:p w14:paraId="0F069DBE" w14:textId="77777777" w:rsidR="00CB05D3" w:rsidRDefault="00CB05D3" w:rsidP="003401D2">
            <w:pPr>
              <w:pStyle w:val="210"/>
              <w:shd w:val="clear" w:color="auto" w:fill="auto"/>
              <w:spacing w:before="0" w:after="0" w:line="280" w:lineRule="exact"/>
              <w:rPr>
                <w:sz w:val="22"/>
                <w:szCs w:val="22"/>
              </w:rPr>
            </w:pPr>
            <w:r>
              <w:rPr>
                <w:sz w:val="22"/>
                <w:szCs w:val="22"/>
              </w:rPr>
              <w:t>с. Плотбище,</w:t>
            </w:r>
          </w:p>
          <w:p w14:paraId="0BDE3A5F" w14:textId="77777777" w:rsidR="00CB05D3" w:rsidRDefault="00CB05D3" w:rsidP="003401D2">
            <w:pPr>
              <w:pStyle w:val="Default"/>
              <w:rPr>
                <w:sz w:val="22"/>
                <w:szCs w:val="22"/>
              </w:rPr>
            </w:pPr>
            <w:r>
              <w:rPr>
                <w:sz w:val="22"/>
                <w:szCs w:val="22"/>
              </w:rPr>
              <w:t>ул. Советская, 38А</w:t>
            </w:r>
          </w:p>
        </w:tc>
        <w:tc>
          <w:tcPr>
            <w:tcW w:w="1077" w:type="dxa"/>
            <w:vAlign w:val="center"/>
          </w:tcPr>
          <w:p w14:paraId="677218C3" w14:textId="77777777" w:rsidR="00CB05D3" w:rsidRDefault="00CB05D3" w:rsidP="003401D2">
            <w:pPr>
              <w:pStyle w:val="Default"/>
              <w:jc w:val="center"/>
              <w:rPr>
                <w:sz w:val="22"/>
                <w:szCs w:val="22"/>
              </w:rPr>
            </w:pPr>
            <w:r>
              <w:rPr>
                <w:sz w:val="22"/>
                <w:szCs w:val="22"/>
              </w:rPr>
              <w:t>10</w:t>
            </w:r>
          </w:p>
        </w:tc>
        <w:tc>
          <w:tcPr>
            <w:tcW w:w="1077" w:type="dxa"/>
            <w:vAlign w:val="center"/>
          </w:tcPr>
          <w:p w14:paraId="1F2CF145" w14:textId="77777777" w:rsidR="00CB05D3" w:rsidRDefault="00CB05D3" w:rsidP="003401D2">
            <w:pPr>
              <w:pStyle w:val="Default"/>
              <w:jc w:val="center"/>
              <w:rPr>
                <w:sz w:val="22"/>
                <w:szCs w:val="22"/>
              </w:rPr>
            </w:pPr>
            <w:r>
              <w:rPr>
                <w:sz w:val="22"/>
                <w:szCs w:val="22"/>
              </w:rPr>
              <w:t>10</w:t>
            </w:r>
          </w:p>
        </w:tc>
        <w:tc>
          <w:tcPr>
            <w:tcW w:w="1077" w:type="dxa"/>
            <w:vAlign w:val="center"/>
          </w:tcPr>
          <w:p w14:paraId="1A30A448" w14:textId="77777777" w:rsidR="00CB05D3" w:rsidRDefault="00CB05D3" w:rsidP="003401D2">
            <w:pPr>
              <w:pStyle w:val="Default"/>
              <w:jc w:val="center"/>
              <w:rPr>
                <w:sz w:val="22"/>
                <w:szCs w:val="22"/>
              </w:rPr>
            </w:pPr>
            <w:r>
              <w:rPr>
                <w:sz w:val="22"/>
                <w:szCs w:val="22"/>
              </w:rPr>
              <w:t>10</w:t>
            </w:r>
          </w:p>
        </w:tc>
        <w:tc>
          <w:tcPr>
            <w:tcW w:w="806" w:type="dxa"/>
            <w:vAlign w:val="center"/>
          </w:tcPr>
          <w:p w14:paraId="571B2B2E" w14:textId="77777777" w:rsidR="00CB05D3" w:rsidRDefault="00CB05D3" w:rsidP="003401D2">
            <w:pPr>
              <w:pStyle w:val="Default"/>
              <w:jc w:val="center"/>
              <w:rPr>
                <w:sz w:val="22"/>
                <w:szCs w:val="22"/>
              </w:rPr>
            </w:pPr>
            <w:r>
              <w:rPr>
                <w:sz w:val="22"/>
                <w:szCs w:val="22"/>
              </w:rPr>
              <w:t>9</w:t>
            </w:r>
          </w:p>
        </w:tc>
        <w:tc>
          <w:tcPr>
            <w:tcW w:w="1348" w:type="dxa"/>
            <w:vAlign w:val="center"/>
          </w:tcPr>
          <w:p w14:paraId="4854796C" w14:textId="77777777" w:rsidR="00CB05D3" w:rsidRPr="00760A7E" w:rsidRDefault="00CB05D3" w:rsidP="003401D2">
            <w:pPr>
              <w:pStyle w:val="Default"/>
              <w:jc w:val="center"/>
              <w:rPr>
                <w:sz w:val="22"/>
                <w:szCs w:val="22"/>
              </w:rPr>
            </w:pPr>
            <w:r>
              <w:rPr>
                <w:sz w:val="22"/>
                <w:szCs w:val="22"/>
              </w:rPr>
              <w:t>13</w:t>
            </w:r>
          </w:p>
        </w:tc>
      </w:tr>
      <w:tr w:rsidR="00CB05D3" w14:paraId="3B105B3F" w14:textId="77777777" w:rsidTr="003401D2">
        <w:trPr>
          <w:jc w:val="center"/>
        </w:trPr>
        <w:tc>
          <w:tcPr>
            <w:tcW w:w="1487" w:type="dxa"/>
            <w:vAlign w:val="center"/>
          </w:tcPr>
          <w:p w14:paraId="34A7F8E9" w14:textId="040899BC" w:rsidR="00CB05D3" w:rsidRPr="00431251" w:rsidRDefault="001C79CE" w:rsidP="003401D2">
            <w:pPr>
              <w:pStyle w:val="Default"/>
              <w:rPr>
                <w:sz w:val="22"/>
                <w:szCs w:val="28"/>
              </w:rPr>
            </w:pPr>
            <w:r>
              <w:rPr>
                <w:sz w:val="22"/>
                <w:szCs w:val="22"/>
              </w:rPr>
              <w:t>28</w:t>
            </w:r>
          </w:p>
        </w:tc>
        <w:tc>
          <w:tcPr>
            <w:tcW w:w="2438" w:type="dxa"/>
            <w:vAlign w:val="center"/>
          </w:tcPr>
          <w:p w14:paraId="2B04C2DC" w14:textId="77777777" w:rsidR="00CB05D3" w:rsidRDefault="00CB05D3" w:rsidP="003401D2">
            <w:pPr>
              <w:pStyle w:val="210"/>
              <w:shd w:val="clear" w:color="auto" w:fill="auto"/>
              <w:spacing w:before="0" w:after="0" w:line="280" w:lineRule="exact"/>
              <w:rPr>
                <w:sz w:val="22"/>
                <w:szCs w:val="22"/>
              </w:rPr>
            </w:pPr>
            <w:r>
              <w:rPr>
                <w:sz w:val="22"/>
                <w:szCs w:val="22"/>
              </w:rPr>
              <w:t>с. Подгорное,</w:t>
            </w:r>
          </w:p>
          <w:p w14:paraId="70B43EF2" w14:textId="77777777" w:rsidR="00CB05D3" w:rsidRDefault="00CB05D3" w:rsidP="003401D2">
            <w:pPr>
              <w:pStyle w:val="Default"/>
              <w:rPr>
                <w:sz w:val="22"/>
                <w:szCs w:val="22"/>
              </w:rPr>
            </w:pPr>
            <w:r>
              <w:rPr>
                <w:sz w:val="22"/>
                <w:szCs w:val="22"/>
              </w:rPr>
              <w:t>ул. Молодежная, 7</w:t>
            </w:r>
          </w:p>
        </w:tc>
        <w:tc>
          <w:tcPr>
            <w:tcW w:w="1077" w:type="dxa"/>
            <w:vAlign w:val="center"/>
          </w:tcPr>
          <w:p w14:paraId="4DDFBFA0" w14:textId="77777777" w:rsidR="00CB05D3" w:rsidRDefault="00CB05D3" w:rsidP="003401D2">
            <w:pPr>
              <w:pStyle w:val="Default"/>
              <w:jc w:val="center"/>
              <w:rPr>
                <w:sz w:val="22"/>
                <w:szCs w:val="22"/>
              </w:rPr>
            </w:pPr>
            <w:r>
              <w:rPr>
                <w:sz w:val="22"/>
                <w:szCs w:val="22"/>
              </w:rPr>
              <w:t>21</w:t>
            </w:r>
          </w:p>
        </w:tc>
        <w:tc>
          <w:tcPr>
            <w:tcW w:w="1077" w:type="dxa"/>
            <w:vAlign w:val="center"/>
          </w:tcPr>
          <w:p w14:paraId="1BC744C1" w14:textId="77777777" w:rsidR="00CB05D3" w:rsidRDefault="00CB05D3" w:rsidP="003401D2">
            <w:pPr>
              <w:pStyle w:val="Default"/>
              <w:jc w:val="center"/>
              <w:rPr>
                <w:sz w:val="22"/>
                <w:szCs w:val="22"/>
              </w:rPr>
            </w:pPr>
            <w:r>
              <w:rPr>
                <w:sz w:val="22"/>
                <w:szCs w:val="22"/>
              </w:rPr>
              <w:t>19</w:t>
            </w:r>
          </w:p>
        </w:tc>
        <w:tc>
          <w:tcPr>
            <w:tcW w:w="1077" w:type="dxa"/>
            <w:vAlign w:val="center"/>
          </w:tcPr>
          <w:p w14:paraId="46A55B9B" w14:textId="77777777" w:rsidR="00CB05D3" w:rsidRDefault="00CB05D3" w:rsidP="003401D2">
            <w:pPr>
              <w:pStyle w:val="Default"/>
              <w:jc w:val="center"/>
              <w:rPr>
                <w:sz w:val="22"/>
                <w:szCs w:val="22"/>
              </w:rPr>
            </w:pPr>
            <w:r>
              <w:rPr>
                <w:sz w:val="22"/>
                <w:szCs w:val="22"/>
              </w:rPr>
              <w:t>16</w:t>
            </w:r>
          </w:p>
        </w:tc>
        <w:tc>
          <w:tcPr>
            <w:tcW w:w="806" w:type="dxa"/>
            <w:vAlign w:val="center"/>
          </w:tcPr>
          <w:p w14:paraId="50B82BB0" w14:textId="77777777" w:rsidR="00CB05D3" w:rsidRDefault="00CB05D3" w:rsidP="003401D2">
            <w:pPr>
              <w:pStyle w:val="Default"/>
              <w:jc w:val="center"/>
              <w:rPr>
                <w:sz w:val="22"/>
                <w:szCs w:val="22"/>
              </w:rPr>
            </w:pPr>
            <w:r>
              <w:rPr>
                <w:sz w:val="22"/>
                <w:szCs w:val="22"/>
              </w:rPr>
              <w:t>16</w:t>
            </w:r>
          </w:p>
        </w:tc>
        <w:tc>
          <w:tcPr>
            <w:tcW w:w="1348" w:type="dxa"/>
            <w:vAlign w:val="center"/>
          </w:tcPr>
          <w:p w14:paraId="4470EBBC" w14:textId="77777777" w:rsidR="00CB05D3" w:rsidRPr="00760A7E" w:rsidRDefault="00CB05D3" w:rsidP="003401D2">
            <w:pPr>
              <w:pStyle w:val="Default"/>
              <w:jc w:val="center"/>
              <w:rPr>
                <w:sz w:val="22"/>
                <w:szCs w:val="22"/>
              </w:rPr>
            </w:pPr>
            <w:r>
              <w:rPr>
                <w:sz w:val="22"/>
                <w:szCs w:val="22"/>
              </w:rPr>
              <w:t>16</w:t>
            </w:r>
          </w:p>
        </w:tc>
      </w:tr>
      <w:tr w:rsidR="00CB05D3" w14:paraId="1084E3C6" w14:textId="77777777" w:rsidTr="003401D2">
        <w:trPr>
          <w:jc w:val="center"/>
        </w:trPr>
        <w:tc>
          <w:tcPr>
            <w:tcW w:w="1487" w:type="dxa"/>
            <w:vAlign w:val="center"/>
          </w:tcPr>
          <w:p w14:paraId="4CBAC74E" w14:textId="6C70B56F" w:rsidR="00CB05D3" w:rsidRPr="00431251" w:rsidRDefault="001C79CE" w:rsidP="003401D2">
            <w:pPr>
              <w:pStyle w:val="Default"/>
              <w:rPr>
                <w:sz w:val="22"/>
                <w:szCs w:val="28"/>
              </w:rPr>
            </w:pPr>
            <w:r>
              <w:rPr>
                <w:sz w:val="22"/>
                <w:szCs w:val="22"/>
              </w:rPr>
              <w:t>29</w:t>
            </w:r>
          </w:p>
        </w:tc>
        <w:tc>
          <w:tcPr>
            <w:tcW w:w="2438" w:type="dxa"/>
            <w:vAlign w:val="center"/>
          </w:tcPr>
          <w:p w14:paraId="347CD254" w14:textId="77777777" w:rsidR="00CB05D3" w:rsidRDefault="00CB05D3" w:rsidP="003401D2">
            <w:pPr>
              <w:pStyle w:val="Default"/>
              <w:rPr>
                <w:sz w:val="22"/>
                <w:szCs w:val="22"/>
              </w:rPr>
            </w:pPr>
            <w:r>
              <w:rPr>
                <w:sz w:val="22"/>
                <w:szCs w:val="22"/>
              </w:rPr>
              <w:t>с. Потапово, ул. Административная, 2А</w:t>
            </w:r>
          </w:p>
        </w:tc>
        <w:tc>
          <w:tcPr>
            <w:tcW w:w="1077" w:type="dxa"/>
            <w:vAlign w:val="center"/>
          </w:tcPr>
          <w:p w14:paraId="339DB5EF" w14:textId="77777777" w:rsidR="00CB05D3" w:rsidRDefault="00CB05D3" w:rsidP="003401D2">
            <w:pPr>
              <w:pStyle w:val="Default"/>
              <w:jc w:val="center"/>
              <w:rPr>
                <w:sz w:val="22"/>
                <w:szCs w:val="22"/>
              </w:rPr>
            </w:pPr>
            <w:r>
              <w:rPr>
                <w:sz w:val="22"/>
                <w:szCs w:val="22"/>
              </w:rPr>
              <w:t>13</w:t>
            </w:r>
          </w:p>
        </w:tc>
        <w:tc>
          <w:tcPr>
            <w:tcW w:w="1077" w:type="dxa"/>
            <w:vAlign w:val="center"/>
          </w:tcPr>
          <w:p w14:paraId="44596E5C" w14:textId="77777777" w:rsidR="00CB05D3" w:rsidRDefault="00CB05D3" w:rsidP="003401D2">
            <w:pPr>
              <w:pStyle w:val="Default"/>
              <w:jc w:val="center"/>
              <w:rPr>
                <w:sz w:val="22"/>
                <w:szCs w:val="22"/>
              </w:rPr>
            </w:pPr>
            <w:r>
              <w:rPr>
                <w:sz w:val="22"/>
                <w:szCs w:val="22"/>
              </w:rPr>
              <w:t>11</w:t>
            </w:r>
          </w:p>
        </w:tc>
        <w:tc>
          <w:tcPr>
            <w:tcW w:w="1077" w:type="dxa"/>
            <w:vAlign w:val="center"/>
          </w:tcPr>
          <w:p w14:paraId="35EBA5C6" w14:textId="77777777" w:rsidR="00CB05D3" w:rsidRDefault="00CB05D3" w:rsidP="003401D2">
            <w:pPr>
              <w:pStyle w:val="Default"/>
              <w:jc w:val="center"/>
              <w:rPr>
                <w:sz w:val="22"/>
                <w:szCs w:val="22"/>
              </w:rPr>
            </w:pPr>
            <w:r>
              <w:rPr>
                <w:sz w:val="22"/>
                <w:szCs w:val="22"/>
              </w:rPr>
              <w:t>11</w:t>
            </w:r>
          </w:p>
        </w:tc>
        <w:tc>
          <w:tcPr>
            <w:tcW w:w="806" w:type="dxa"/>
            <w:vAlign w:val="center"/>
          </w:tcPr>
          <w:p w14:paraId="2C437B6A" w14:textId="77777777" w:rsidR="00CB05D3" w:rsidRDefault="00CB05D3" w:rsidP="003401D2">
            <w:pPr>
              <w:pStyle w:val="Default"/>
              <w:jc w:val="center"/>
              <w:rPr>
                <w:sz w:val="22"/>
                <w:szCs w:val="22"/>
              </w:rPr>
            </w:pPr>
            <w:r>
              <w:rPr>
                <w:sz w:val="22"/>
                <w:szCs w:val="22"/>
              </w:rPr>
              <w:t>11</w:t>
            </w:r>
          </w:p>
        </w:tc>
        <w:tc>
          <w:tcPr>
            <w:tcW w:w="1348" w:type="dxa"/>
            <w:vAlign w:val="center"/>
          </w:tcPr>
          <w:p w14:paraId="33E26D39" w14:textId="77777777" w:rsidR="00CB05D3" w:rsidRPr="00760A7E" w:rsidRDefault="00CB05D3" w:rsidP="003401D2">
            <w:pPr>
              <w:pStyle w:val="Default"/>
              <w:jc w:val="center"/>
              <w:rPr>
                <w:sz w:val="22"/>
                <w:szCs w:val="22"/>
              </w:rPr>
            </w:pPr>
            <w:r>
              <w:rPr>
                <w:sz w:val="22"/>
                <w:szCs w:val="22"/>
              </w:rPr>
              <w:t>15</w:t>
            </w:r>
          </w:p>
        </w:tc>
      </w:tr>
    </w:tbl>
    <w:p w14:paraId="5522E205" w14:textId="77777777" w:rsidR="00CB05D3" w:rsidRDefault="00CB05D3" w:rsidP="00CB05D3">
      <w:pPr>
        <w:pStyle w:val="Default"/>
        <w:ind w:firstLine="708"/>
        <w:rPr>
          <w:sz w:val="28"/>
          <w:szCs w:val="28"/>
        </w:rPr>
      </w:pPr>
    </w:p>
    <w:p w14:paraId="6C7269DD" w14:textId="16C1A1C8" w:rsidR="00064AAB" w:rsidRDefault="00CB05D3" w:rsidP="007F46DB">
      <w:pPr>
        <w:pStyle w:val="14"/>
      </w:pPr>
      <w:bookmarkStart w:id="152" w:name="_Toc195696861"/>
      <w:r w:rsidRPr="00437E7E">
        <w:t>Удельная материальная характеристика тепловых сетей, приведенная к расчетной тепловой нагрузке</w:t>
      </w:r>
      <w:bookmarkEnd w:id="150"/>
      <w:bookmarkEnd w:id="152"/>
    </w:p>
    <w:p w14:paraId="1D6845FB" w14:textId="77777777" w:rsidR="007F46DB" w:rsidRDefault="007F46DB" w:rsidP="007F46DB">
      <w:pPr>
        <w:pStyle w:val="14"/>
        <w:numPr>
          <w:ilvl w:val="0"/>
          <w:numId w:val="0"/>
        </w:numPr>
      </w:pPr>
    </w:p>
    <w:p w14:paraId="2AB3C996" w14:textId="095A68C8" w:rsidR="00CB05D3" w:rsidRDefault="00CB05D3" w:rsidP="00CB05D3">
      <w:pPr>
        <w:pStyle w:val="210"/>
        <w:shd w:val="clear" w:color="auto" w:fill="auto"/>
        <w:spacing w:before="0" w:after="356" w:line="322" w:lineRule="exact"/>
        <w:ind w:left="240" w:firstLine="700"/>
      </w:pPr>
      <w:r>
        <w:t>В таблице ниже приведена удельная материальная характеристика тепловых сетей, приведенная к расчетной тепловой нагрузке.</w:t>
      </w:r>
    </w:p>
    <w:p w14:paraId="4E493B0F" w14:textId="03F53401" w:rsidR="00CB05D3" w:rsidRDefault="00CB05D3" w:rsidP="007F46DB">
      <w:pPr>
        <w:pStyle w:val="210"/>
        <w:shd w:val="clear" w:color="auto" w:fill="auto"/>
        <w:spacing w:before="0" w:after="0" w:line="322" w:lineRule="exact"/>
        <w:ind w:left="240" w:firstLine="700"/>
        <w:jc w:val="center"/>
      </w:pPr>
      <w:r>
        <w:t>Таблица 14.</w:t>
      </w:r>
      <w:r w:rsidR="00CF03B2">
        <w:t>4</w:t>
      </w:r>
      <w:r>
        <w:t>. Удельная материальная характеристика тепловых сетей, приведенная к расчетной тепловой нагрузке, м</w:t>
      </w:r>
      <w:r>
        <w:rPr>
          <w:vertAlign w:val="superscript"/>
        </w:rPr>
        <w:t>2</w:t>
      </w:r>
      <w:r>
        <w:rPr>
          <w:sz w:val="18"/>
          <w:szCs w:val="18"/>
        </w:rPr>
        <w:t xml:space="preserve"> </w:t>
      </w:r>
      <w:r>
        <w:t>/ Гкал/час</w:t>
      </w:r>
    </w:p>
    <w:tbl>
      <w:tblPr>
        <w:tblStyle w:val="af0"/>
        <w:tblW w:w="9864" w:type="dxa"/>
        <w:jc w:val="center"/>
        <w:tblLayout w:type="fixed"/>
        <w:tblLook w:val="04A0" w:firstRow="1" w:lastRow="0" w:firstColumn="1" w:lastColumn="0" w:noHBand="0" w:noVBand="1"/>
      </w:tblPr>
      <w:tblGrid>
        <w:gridCol w:w="1486"/>
        <w:gridCol w:w="2777"/>
        <w:gridCol w:w="1077"/>
        <w:gridCol w:w="1077"/>
        <w:gridCol w:w="1077"/>
        <w:gridCol w:w="1022"/>
        <w:gridCol w:w="1348"/>
      </w:tblGrid>
      <w:tr w:rsidR="00CB05D3" w14:paraId="64738F04" w14:textId="77777777" w:rsidTr="003401D2">
        <w:trPr>
          <w:jc w:val="center"/>
        </w:trPr>
        <w:tc>
          <w:tcPr>
            <w:tcW w:w="1486" w:type="dxa"/>
            <w:vMerge w:val="restart"/>
            <w:vAlign w:val="center"/>
          </w:tcPr>
          <w:p w14:paraId="6A6B97CC" w14:textId="241210EA" w:rsidR="00CB05D3" w:rsidRDefault="00CF03B2" w:rsidP="003401D2">
            <w:pPr>
              <w:pStyle w:val="Default"/>
              <w:jc w:val="center"/>
              <w:rPr>
                <w:sz w:val="28"/>
                <w:szCs w:val="28"/>
              </w:rPr>
            </w:pPr>
            <w:r>
              <w:rPr>
                <w:sz w:val="22"/>
                <w:szCs w:val="22"/>
              </w:rPr>
              <w:t>№ п/п</w:t>
            </w:r>
          </w:p>
        </w:tc>
        <w:tc>
          <w:tcPr>
            <w:tcW w:w="2777" w:type="dxa"/>
            <w:vMerge w:val="restart"/>
            <w:vAlign w:val="center"/>
          </w:tcPr>
          <w:p w14:paraId="3CAB55C9" w14:textId="77777777" w:rsidR="00CB05D3" w:rsidRDefault="00CB05D3" w:rsidP="003401D2">
            <w:pPr>
              <w:pStyle w:val="Default"/>
              <w:jc w:val="center"/>
              <w:rPr>
                <w:sz w:val="28"/>
                <w:szCs w:val="28"/>
              </w:rPr>
            </w:pPr>
            <w:r>
              <w:rPr>
                <w:sz w:val="22"/>
                <w:szCs w:val="22"/>
              </w:rPr>
              <w:t>Адрес источника тепла</w:t>
            </w:r>
          </w:p>
        </w:tc>
        <w:tc>
          <w:tcPr>
            <w:tcW w:w="5601" w:type="dxa"/>
            <w:gridSpan w:val="5"/>
          </w:tcPr>
          <w:p w14:paraId="1406D058" w14:textId="77777777" w:rsidR="00CB05D3" w:rsidRDefault="00CB05D3" w:rsidP="003401D2">
            <w:pPr>
              <w:pStyle w:val="Default"/>
              <w:jc w:val="center"/>
              <w:rPr>
                <w:sz w:val="22"/>
                <w:szCs w:val="22"/>
              </w:rPr>
            </w:pPr>
            <w:r>
              <w:rPr>
                <w:sz w:val="22"/>
                <w:szCs w:val="22"/>
              </w:rPr>
              <w:t>Расчетный срок</w:t>
            </w:r>
          </w:p>
        </w:tc>
      </w:tr>
      <w:tr w:rsidR="00CB05D3" w14:paraId="56C7B880" w14:textId="77777777" w:rsidTr="003401D2">
        <w:trPr>
          <w:jc w:val="center"/>
        </w:trPr>
        <w:tc>
          <w:tcPr>
            <w:tcW w:w="1486" w:type="dxa"/>
            <w:vMerge/>
          </w:tcPr>
          <w:p w14:paraId="40427E7F" w14:textId="77777777" w:rsidR="00CB05D3" w:rsidRDefault="00CB05D3" w:rsidP="003401D2">
            <w:pPr>
              <w:pStyle w:val="Default"/>
              <w:rPr>
                <w:sz w:val="28"/>
                <w:szCs w:val="28"/>
              </w:rPr>
            </w:pPr>
          </w:p>
        </w:tc>
        <w:tc>
          <w:tcPr>
            <w:tcW w:w="2777" w:type="dxa"/>
            <w:vMerge/>
          </w:tcPr>
          <w:p w14:paraId="51FB9325" w14:textId="77777777" w:rsidR="00CB05D3" w:rsidRDefault="00CB05D3" w:rsidP="003401D2">
            <w:pPr>
              <w:pStyle w:val="Default"/>
              <w:rPr>
                <w:sz w:val="28"/>
                <w:szCs w:val="28"/>
              </w:rPr>
            </w:pPr>
          </w:p>
        </w:tc>
        <w:tc>
          <w:tcPr>
            <w:tcW w:w="1077" w:type="dxa"/>
          </w:tcPr>
          <w:p w14:paraId="3B48D772" w14:textId="77777777" w:rsidR="00CB05D3" w:rsidRDefault="00CB05D3" w:rsidP="003401D2">
            <w:pPr>
              <w:pStyle w:val="Default"/>
              <w:jc w:val="center"/>
              <w:rPr>
                <w:sz w:val="22"/>
                <w:szCs w:val="22"/>
              </w:rPr>
            </w:pPr>
            <w:r>
              <w:rPr>
                <w:sz w:val="22"/>
                <w:szCs w:val="22"/>
              </w:rPr>
              <w:t>2021</w:t>
            </w:r>
          </w:p>
        </w:tc>
        <w:tc>
          <w:tcPr>
            <w:tcW w:w="1077" w:type="dxa"/>
          </w:tcPr>
          <w:p w14:paraId="747E048E" w14:textId="77777777" w:rsidR="00CB05D3" w:rsidRDefault="00CB05D3" w:rsidP="003401D2">
            <w:pPr>
              <w:pStyle w:val="Default"/>
              <w:jc w:val="center"/>
              <w:rPr>
                <w:sz w:val="22"/>
                <w:szCs w:val="22"/>
              </w:rPr>
            </w:pPr>
            <w:r>
              <w:rPr>
                <w:sz w:val="22"/>
                <w:szCs w:val="22"/>
              </w:rPr>
              <w:t>2022</w:t>
            </w:r>
          </w:p>
        </w:tc>
        <w:tc>
          <w:tcPr>
            <w:tcW w:w="1077" w:type="dxa"/>
          </w:tcPr>
          <w:p w14:paraId="2181BB1E" w14:textId="77777777" w:rsidR="00CB05D3" w:rsidRDefault="00CB05D3" w:rsidP="003401D2">
            <w:pPr>
              <w:pStyle w:val="Default"/>
              <w:jc w:val="center"/>
              <w:rPr>
                <w:sz w:val="22"/>
                <w:szCs w:val="22"/>
              </w:rPr>
            </w:pPr>
            <w:r>
              <w:rPr>
                <w:sz w:val="22"/>
                <w:szCs w:val="22"/>
              </w:rPr>
              <w:t>2023</w:t>
            </w:r>
          </w:p>
        </w:tc>
        <w:tc>
          <w:tcPr>
            <w:tcW w:w="1022" w:type="dxa"/>
          </w:tcPr>
          <w:p w14:paraId="08F4275F" w14:textId="77777777" w:rsidR="00CB05D3" w:rsidRDefault="00CB05D3" w:rsidP="003401D2">
            <w:pPr>
              <w:pStyle w:val="Default"/>
              <w:jc w:val="center"/>
              <w:rPr>
                <w:sz w:val="22"/>
                <w:szCs w:val="22"/>
              </w:rPr>
            </w:pPr>
            <w:r>
              <w:rPr>
                <w:sz w:val="22"/>
                <w:szCs w:val="22"/>
              </w:rPr>
              <w:t>2024</w:t>
            </w:r>
          </w:p>
        </w:tc>
        <w:tc>
          <w:tcPr>
            <w:tcW w:w="1348" w:type="dxa"/>
          </w:tcPr>
          <w:p w14:paraId="19972734" w14:textId="77777777" w:rsidR="00CB05D3" w:rsidRDefault="00CB05D3" w:rsidP="003401D2">
            <w:pPr>
              <w:pStyle w:val="Default"/>
              <w:jc w:val="center"/>
              <w:rPr>
                <w:sz w:val="22"/>
                <w:szCs w:val="22"/>
              </w:rPr>
            </w:pPr>
            <w:r>
              <w:rPr>
                <w:sz w:val="22"/>
                <w:szCs w:val="22"/>
              </w:rPr>
              <w:t>2025-2036</w:t>
            </w:r>
          </w:p>
        </w:tc>
      </w:tr>
      <w:tr w:rsidR="00CB05D3" w14:paraId="0F6B9980" w14:textId="77777777" w:rsidTr="003401D2">
        <w:trPr>
          <w:jc w:val="center"/>
        </w:trPr>
        <w:tc>
          <w:tcPr>
            <w:tcW w:w="1486" w:type="dxa"/>
            <w:vAlign w:val="center"/>
          </w:tcPr>
          <w:p w14:paraId="46FDF2B2" w14:textId="2DE8C42E" w:rsidR="00CB05D3" w:rsidRPr="00431251" w:rsidRDefault="00CF03B2" w:rsidP="003401D2">
            <w:pPr>
              <w:pStyle w:val="Default"/>
              <w:rPr>
                <w:sz w:val="22"/>
                <w:szCs w:val="28"/>
              </w:rPr>
            </w:pPr>
            <w:r>
              <w:rPr>
                <w:sz w:val="22"/>
                <w:szCs w:val="22"/>
              </w:rPr>
              <w:t>1</w:t>
            </w:r>
          </w:p>
        </w:tc>
        <w:tc>
          <w:tcPr>
            <w:tcW w:w="2777" w:type="dxa"/>
            <w:vAlign w:val="center"/>
          </w:tcPr>
          <w:p w14:paraId="17547B98" w14:textId="77777777" w:rsidR="00CB05D3" w:rsidRDefault="00CB05D3" w:rsidP="003401D2">
            <w:pPr>
              <w:pStyle w:val="210"/>
              <w:shd w:val="clear" w:color="auto" w:fill="auto"/>
              <w:spacing w:before="0" w:after="0" w:line="280" w:lineRule="exact"/>
              <w:rPr>
                <w:sz w:val="22"/>
                <w:szCs w:val="22"/>
              </w:rPr>
            </w:pPr>
            <w:r>
              <w:rPr>
                <w:sz w:val="22"/>
                <w:szCs w:val="22"/>
              </w:rPr>
              <w:t xml:space="preserve">с. Абалаково, </w:t>
            </w:r>
          </w:p>
          <w:p w14:paraId="1F164366" w14:textId="77777777" w:rsidR="00CB05D3" w:rsidRDefault="00CB05D3" w:rsidP="003401D2">
            <w:pPr>
              <w:pStyle w:val="Default"/>
              <w:rPr>
                <w:sz w:val="22"/>
                <w:szCs w:val="22"/>
              </w:rPr>
            </w:pPr>
            <w:r>
              <w:rPr>
                <w:sz w:val="22"/>
                <w:szCs w:val="22"/>
              </w:rPr>
              <w:t>ул. Лесная, 10</w:t>
            </w:r>
          </w:p>
        </w:tc>
        <w:tc>
          <w:tcPr>
            <w:tcW w:w="1077" w:type="dxa"/>
            <w:vAlign w:val="center"/>
          </w:tcPr>
          <w:p w14:paraId="342456FA" w14:textId="42AF46FE" w:rsidR="00CB05D3" w:rsidRPr="001F104B" w:rsidRDefault="00EA7748" w:rsidP="003401D2">
            <w:pPr>
              <w:pStyle w:val="Default"/>
              <w:jc w:val="center"/>
              <w:rPr>
                <w:sz w:val="22"/>
                <w:szCs w:val="22"/>
              </w:rPr>
            </w:pPr>
            <w:r>
              <w:rPr>
                <w:sz w:val="22"/>
                <w:szCs w:val="22"/>
              </w:rPr>
              <w:t>278</w:t>
            </w:r>
          </w:p>
        </w:tc>
        <w:tc>
          <w:tcPr>
            <w:tcW w:w="1077" w:type="dxa"/>
            <w:vAlign w:val="center"/>
          </w:tcPr>
          <w:p w14:paraId="71299420" w14:textId="17BF34EE" w:rsidR="00CB05D3" w:rsidRPr="001F104B" w:rsidRDefault="00EA7748" w:rsidP="003401D2">
            <w:pPr>
              <w:pStyle w:val="Default"/>
              <w:jc w:val="center"/>
              <w:rPr>
                <w:sz w:val="22"/>
                <w:szCs w:val="22"/>
              </w:rPr>
            </w:pPr>
            <w:r>
              <w:rPr>
                <w:sz w:val="22"/>
                <w:szCs w:val="22"/>
              </w:rPr>
              <w:t>286</w:t>
            </w:r>
          </w:p>
        </w:tc>
        <w:tc>
          <w:tcPr>
            <w:tcW w:w="1077" w:type="dxa"/>
            <w:vAlign w:val="center"/>
          </w:tcPr>
          <w:p w14:paraId="632491A0" w14:textId="53B4B6AC" w:rsidR="00CB05D3" w:rsidRPr="001F104B" w:rsidRDefault="00EA7748" w:rsidP="003401D2">
            <w:pPr>
              <w:pStyle w:val="Default"/>
              <w:jc w:val="center"/>
              <w:rPr>
                <w:sz w:val="22"/>
                <w:szCs w:val="22"/>
              </w:rPr>
            </w:pPr>
            <w:r>
              <w:rPr>
                <w:sz w:val="22"/>
                <w:szCs w:val="22"/>
              </w:rPr>
              <w:t>288</w:t>
            </w:r>
          </w:p>
        </w:tc>
        <w:tc>
          <w:tcPr>
            <w:tcW w:w="1022" w:type="dxa"/>
            <w:vAlign w:val="center"/>
          </w:tcPr>
          <w:p w14:paraId="0CF386A9" w14:textId="45292BCA" w:rsidR="00CB05D3" w:rsidRPr="001F104B" w:rsidRDefault="00EA7748" w:rsidP="003401D2">
            <w:pPr>
              <w:pStyle w:val="Default"/>
              <w:jc w:val="center"/>
              <w:rPr>
                <w:sz w:val="22"/>
                <w:szCs w:val="22"/>
              </w:rPr>
            </w:pPr>
            <w:r>
              <w:rPr>
                <w:sz w:val="22"/>
                <w:szCs w:val="22"/>
              </w:rPr>
              <w:t>289</w:t>
            </w:r>
          </w:p>
        </w:tc>
        <w:tc>
          <w:tcPr>
            <w:tcW w:w="1348" w:type="dxa"/>
            <w:vAlign w:val="center"/>
          </w:tcPr>
          <w:p w14:paraId="7581CB92" w14:textId="57D63354" w:rsidR="00CB05D3" w:rsidRPr="001F104B" w:rsidRDefault="00EA7748" w:rsidP="003401D2">
            <w:pPr>
              <w:pStyle w:val="Default"/>
              <w:jc w:val="center"/>
              <w:rPr>
                <w:sz w:val="22"/>
                <w:szCs w:val="22"/>
              </w:rPr>
            </w:pPr>
            <w:r>
              <w:rPr>
                <w:sz w:val="22"/>
                <w:szCs w:val="22"/>
              </w:rPr>
              <w:t>261</w:t>
            </w:r>
          </w:p>
        </w:tc>
      </w:tr>
      <w:tr w:rsidR="00CB05D3" w14:paraId="065314B4" w14:textId="77777777" w:rsidTr="003401D2">
        <w:trPr>
          <w:jc w:val="center"/>
        </w:trPr>
        <w:tc>
          <w:tcPr>
            <w:tcW w:w="1486" w:type="dxa"/>
            <w:vAlign w:val="center"/>
          </w:tcPr>
          <w:p w14:paraId="2DEC87E9" w14:textId="7FD55E71" w:rsidR="00CB05D3" w:rsidRPr="00431251" w:rsidRDefault="00CF03B2" w:rsidP="003401D2">
            <w:pPr>
              <w:pStyle w:val="Default"/>
              <w:rPr>
                <w:sz w:val="22"/>
                <w:szCs w:val="28"/>
              </w:rPr>
            </w:pPr>
            <w:r>
              <w:rPr>
                <w:sz w:val="22"/>
                <w:szCs w:val="22"/>
              </w:rPr>
              <w:t>2</w:t>
            </w:r>
          </w:p>
        </w:tc>
        <w:tc>
          <w:tcPr>
            <w:tcW w:w="2777" w:type="dxa"/>
            <w:vAlign w:val="center"/>
          </w:tcPr>
          <w:p w14:paraId="6626C943" w14:textId="77777777" w:rsidR="00CB05D3" w:rsidRDefault="00CB05D3" w:rsidP="003401D2">
            <w:pPr>
              <w:pStyle w:val="210"/>
              <w:shd w:val="clear" w:color="auto" w:fill="auto"/>
              <w:spacing w:before="0" w:after="0" w:line="326" w:lineRule="exact"/>
              <w:ind w:right="140"/>
              <w:rPr>
                <w:sz w:val="22"/>
                <w:szCs w:val="22"/>
              </w:rPr>
            </w:pPr>
            <w:r>
              <w:rPr>
                <w:sz w:val="22"/>
                <w:szCs w:val="22"/>
              </w:rPr>
              <w:t xml:space="preserve">с. Верхнепашино, </w:t>
            </w:r>
          </w:p>
          <w:p w14:paraId="79040473" w14:textId="77777777" w:rsidR="00CB05D3" w:rsidRDefault="00CB05D3" w:rsidP="003401D2">
            <w:pPr>
              <w:pStyle w:val="Default"/>
              <w:rPr>
                <w:sz w:val="22"/>
                <w:szCs w:val="22"/>
              </w:rPr>
            </w:pPr>
            <w:r>
              <w:rPr>
                <w:sz w:val="22"/>
                <w:szCs w:val="22"/>
              </w:rPr>
              <w:t>ул. Юбилейная, 19А</w:t>
            </w:r>
          </w:p>
        </w:tc>
        <w:tc>
          <w:tcPr>
            <w:tcW w:w="1077" w:type="dxa"/>
            <w:vAlign w:val="center"/>
          </w:tcPr>
          <w:p w14:paraId="2A2BAC4F" w14:textId="42BBAECC" w:rsidR="00CB05D3" w:rsidRPr="001F104B" w:rsidRDefault="00EA7748" w:rsidP="003401D2">
            <w:pPr>
              <w:pStyle w:val="Default"/>
              <w:jc w:val="center"/>
              <w:rPr>
                <w:sz w:val="22"/>
                <w:szCs w:val="22"/>
              </w:rPr>
            </w:pPr>
            <w:r>
              <w:rPr>
                <w:sz w:val="22"/>
                <w:szCs w:val="22"/>
              </w:rPr>
              <w:t>481</w:t>
            </w:r>
          </w:p>
        </w:tc>
        <w:tc>
          <w:tcPr>
            <w:tcW w:w="1077" w:type="dxa"/>
            <w:vAlign w:val="center"/>
          </w:tcPr>
          <w:p w14:paraId="687E2857" w14:textId="6059E4F7" w:rsidR="00CB05D3" w:rsidRPr="001F104B" w:rsidRDefault="00EA7748" w:rsidP="003401D2">
            <w:pPr>
              <w:pStyle w:val="Default"/>
              <w:jc w:val="center"/>
              <w:rPr>
                <w:sz w:val="22"/>
                <w:szCs w:val="22"/>
              </w:rPr>
            </w:pPr>
            <w:r>
              <w:rPr>
                <w:sz w:val="22"/>
                <w:szCs w:val="22"/>
              </w:rPr>
              <w:t>500</w:t>
            </w:r>
          </w:p>
        </w:tc>
        <w:tc>
          <w:tcPr>
            <w:tcW w:w="1077" w:type="dxa"/>
            <w:vAlign w:val="center"/>
          </w:tcPr>
          <w:p w14:paraId="4ADE830C" w14:textId="0AE0941A" w:rsidR="00CB05D3" w:rsidRPr="001F104B" w:rsidRDefault="00EA7748" w:rsidP="003401D2">
            <w:pPr>
              <w:pStyle w:val="Default"/>
              <w:jc w:val="center"/>
              <w:rPr>
                <w:sz w:val="22"/>
                <w:szCs w:val="22"/>
              </w:rPr>
            </w:pPr>
            <w:r>
              <w:rPr>
                <w:sz w:val="22"/>
                <w:szCs w:val="22"/>
              </w:rPr>
              <w:t>484</w:t>
            </w:r>
          </w:p>
        </w:tc>
        <w:tc>
          <w:tcPr>
            <w:tcW w:w="1022" w:type="dxa"/>
            <w:vAlign w:val="center"/>
          </w:tcPr>
          <w:p w14:paraId="55563D59" w14:textId="3910DFF6" w:rsidR="00CB05D3" w:rsidRPr="001F104B" w:rsidRDefault="00EA7748" w:rsidP="003401D2">
            <w:pPr>
              <w:pStyle w:val="Default"/>
              <w:jc w:val="center"/>
              <w:rPr>
                <w:sz w:val="22"/>
                <w:szCs w:val="22"/>
              </w:rPr>
            </w:pPr>
            <w:r>
              <w:rPr>
                <w:sz w:val="22"/>
                <w:szCs w:val="22"/>
              </w:rPr>
              <w:t>567</w:t>
            </w:r>
          </w:p>
        </w:tc>
        <w:tc>
          <w:tcPr>
            <w:tcW w:w="1348" w:type="dxa"/>
            <w:vAlign w:val="center"/>
          </w:tcPr>
          <w:p w14:paraId="687C5EF0" w14:textId="344FFD6D" w:rsidR="00CB05D3" w:rsidRPr="001F104B" w:rsidRDefault="00EA7748" w:rsidP="003401D2">
            <w:pPr>
              <w:pStyle w:val="Default"/>
              <w:jc w:val="center"/>
              <w:rPr>
                <w:sz w:val="22"/>
                <w:szCs w:val="22"/>
              </w:rPr>
            </w:pPr>
            <w:r>
              <w:rPr>
                <w:sz w:val="22"/>
                <w:szCs w:val="22"/>
              </w:rPr>
              <w:t>395</w:t>
            </w:r>
          </w:p>
        </w:tc>
      </w:tr>
      <w:tr w:rsidR="00CB05D3" w14:paraId="77731339" w14:textId="77777777" w:rsidTr="003401D2">
        <w:trPr>
          <w:jc w:val="center"/>
        </w:trPr>
        <w:tc>
          <w:tcPr>
            <w:tcW w:w="1486" w:type="dxa"/>
            <w:vAlign w:val="center"/>
          </w:tcPr>
          <w:p w14:paraId="3C4DE601" w14:textId="6EF55DFE" w:rsidR="00CB05D3" w:rsidRPr="00431251" w:rsidRDefault="00CF03B2" w:rsidP="003401D2">
            <w:pPr>
              <w:pStyle w:val="Default"/>
              <w:rPr>
                <w:sz w:val="22"/>
                <w:szCs w:val="28"/>
              </w:rPr>
            </w:pPr>
            <w:r>
              <w:rPr>
                <w:sz w:val="22"/>
                <w:szCs w:val="22"/>
              </w:rPr>
              <w:t>3</w:t>
            </w:r>
          </w:p>
        </w:tc>
        <w:tc>
          <w:tcPr>
            <w:tcW w:w="2777" w:type="dxa"/>
            <w:vAlign w:val="center"/>
          </w:tcPr>
          <w:p w14:paraId="137D7913" w14:textId="77777777" w:rsidR="00CB05D3" w:rsidRDefault="00CB05D3" w:rsidP="003401D2">
            <w:pPr>
              <w:pStyle w:val="210"/>
              <w:shd w:val="clear" w:color="auto" w:fill="auto"/>
              <w:spacing w:before="0" w:after="0" w:line="326" w:lineRule="exact"/>
              <w:ind w:right="140"/>
              <w:rPr>
                <w:sz w:val="22"/>
                <w:szCs w:val="22"/>
              </w:rPr>
            </w:pPr>
            <w:r>
              <w:rPr>
                <w:sz w:val="22"/>
                <w:szCs w:val="22"/>
              </w:rPr>
              <w:t xml:space="preserve">с. Верхнепашино, </w:t>
            </w:r>
          </w:p>
          <w:p w14:paraId="4F9A9708" w14:textId="77777777" w:rsidR="00CB05D3" w:rsidRDefault="00CB05D3" w:rsidP="003401D2">
            <w:pPr>
              <w:pStyle w:val="Default"/>
              <w:rPr>
                <w:sz w:val="22"/>
                <w:szCs w:val="22"/>
              </w:rPr>
            </w:pPr>
            <w:r>
              <w:rPr>
                <w:sz w:val="22"/>
                <w:szCs w:val="22"/>
              </w:rPr>
              <w:t>ул. Советская, 91/5</w:t>
            </w:r>
          </w:p>
        </w:tc>
        <w:tc>
          <w:tcPr>
            <w:tcW w:w="1077" w:type="dxa"/>
            <w:vAlign w:val="center"/>
          </w:tcPr>
          <w:p w14:paraId="78A0F288" w14:textId="7E2117B2" w:rsidR="00CB05D3" w:rsidRPr="001F104B" w:rsidRDefault="00EA7748" w:rsidP="003401D2">
            <w:pPr>
              <w:pStyle w:val="Default"/>
              <w:jc w:val="center"/>
              <w:rPr>
                <w:sz w:val="22"/>
                <w:szCs w:val="22"/>
              </w:rPr>
            </w:pPr>
            <w:r>
              <w:rPr>
                <w:sz w:val="22"/>
                <w:szCs w:val="22"/>
              </w:rPr>
              <w:t>478</w:t>
            </w:r>
          </w:p>
        </w:tc>
        <w:tc>
          <w:tcPr>
            <w:tcW w:w="1077" w:type="dxa"/>
            <w:vAlign w:val="center"/>
          </w:tcPr>
          <w:p w14:paraId="5185496F" w14:textId="1F4EA239" w:rsidR="00CB05D3" w:rsidRPr="001F104B" w:rsidRDefault="00EA7748" w:rsidP="003401D2">
            <w:pPr>
              <w:pStyle w:val="Default"/>
              <w:jc w:val="center"/>
              <w:rPr>
                <w:sz w:val="22"/>
                <w:szCs w:val="22"/>
              </w:rPr>
            </w:pPr>
            <w:r>
              <w:rPr>
                <w:sz w:val="22"/>
                <w:szCs w:val="22"/>
              </w:rPr>
              <w:t>486</w:t>
            </w:r>
          </w:p>
        </w:tc>
        <w:tc>
          <w:tcPr>
            <w:tcW w:w="1077" w:type="dxa"/>
            <w:vAlign w:val="center"/>
          </w:tcPr>
          <w:p w14:paraId="015F1540" w14:textId="5465BF09" w:rsidR="00CB05D3" w:rsidRPr="001F104B" w:rsidRDefault="00EA7748" w:rsidP="003401D2">
            <w:pPr>
              <w:pStyle w:val="Default"/>
              <w:jc w:val="center"/>
              <w:rPr>
                <w:sz w:val="22"/>
                <w:szCs w:val="22"/>
              </w:rPr>
            </w:pPr>
            <w:r>
              <w:rPr>
                <w:sz w:val="22"/>
                <w:szCs w:val="22"/>
              </w:rPr>
              <w:t>483</w:t>
            </w:r>
          </w:p>
        </w:tc>
        <w:tc>
          <w:tcPr>
            <w:tcW w:w="1022" w:type="dxa"/>
            <w:vAlign w:val="center"/>
          </w:tcPr>
          <w:p w14:paraId="37BED745" w14:textId="4597F311" w:rsidR="00CB05D3" w:rsidRPr="001F104B" w:rsidRDefault="00EA7748" w:rsidP="003401D2">
            <w:pPr>
              <w:pStyle w:val="Default"/>
              <w:jc w:val="center"/>
              <w:rPr>
                <w:sz w:val="22"/>
                <w:szCs w:val="22"/>
              </w:rPr>
            </w:pPr>
            <w:r>
              <w:rPr>
                <w:sz w:val="22"/>
                <w:szCs w:val="22"/>
              </w:rPr>
              <w:t>518</w:t>
            </w:r>
          </w:p>
        </w:tc>
        <w:tc>
          <w:tcPr>
            <w:tcW w:w="1348" w:type="dxa"/>
            <w:vAlign w:val="center"/>
          </w:tcPr>
          <w:p w14:paraId="2F55538D" w14:textId="610B9EEC" w:rsidR="00CB05D3" w:rsidRPr="001F104B" w:rsidRDefault="00EA7748" w:rsidP="003401D2">
            <w:pPr>
              <w:pStyle w:val="Default"/>
              <w:jc w:val="center"/>
              <w:rPr>
                <w:sz w:val="22"/>
                <w:szCs w:val="22"/>
              </w:rPr>
            </w:pPr>
            <w:r>
              <w:rPr>
                <w:sz w:val="22"/>
                <w:szCs w:val="22"/>
              </w:rPr>
              <w:t>472</w:t>
            </w:r>
          </w:p>
        </w:tc>
      </w:tr>
      <w:tr w:rsidR="00CB05D3" w14:paraId="343F505C" w14:textId="77777777" w:rsidTr="003401D2">
        <w:trPr>
          <w:jc w:val="center"/>
        </w:trPr>
        <w:tc>
          <w:tcPr>
            <w:tcW w:w="1486" w:type="dxa"/>
            <w:vAlign w:val="center"/>
          </w:tcPr>
          <w:p w14:paraId="14B56B18" w14:textId="37DF548E" w:rsidR="00CB05D3" w:rsidRPr="00431251" w:rsidRDefault="00CF03B2" w:rsidP="003401D2">
            <w:pPr>
              <w:pStyle w:val="Default"/>
              <w:rPr>
                <w:sz w:val="22"/>
                <w:szCs w:val="28"/>
              </w:rPr>
            </w:pPr>
            <w:r>
              <w:rPr>
                <w:sz w:val="22"/>
                <w:szCs w:val="22"/>
              </w:rPr>
              <w:t>4</w:t>
            </w:r>
          </w:p>
        </w:tc>
        <w:tc>
          <w:tcPr>
            <w:tcW w:w="2777" w:type="dxa"/>
            <w:vAlign w:val="center"/>
          </w:tcPr>
          <w:p w14:paraId="0EDA3517" w14:textId="77777777" w:rsidR="00CB05D3" w:rsidRDefault="00CB05D3" w:rsidP="003401D2">
            <w:pPr>
              <w:pStyle w:val="210"/>
              <w:shd w:val="clear" w:color="auto" w:fill="auto"/>
              <w:spacing w:before="0" w:after="0" w:line="326" w:lineRule="exact"/>
              <w:ind w:right="140"/>
              <w:rPr>
                <w:sz w:val="22"/>
                <w:szCs w:val="22"/>
              </w:rPr>
            </w:pPr>
            <w:r>
              <w:rPr>
                <w:sz w:val="22"/>
                <w:szCs w:val="22"/>
              </w:rPr>
              <w:t xml:space="preserve">с. Верхнепашино, </w:t>
            </w:r>
          </w:p>
          <w:p w14:paraId="64335DC3" w14:textId="77777777" w:rsidR="00CB05D3" w:rsidRDefault="00CB05D3" w:rsidP="003401D2">
            <w:pPr>
              <w:pStyle w:val="Default"/>
              <w:rPr>
                <w:sz w:val="22"/>
                <w:szCs w:val="22"/>
              </w:rPr>
            </w:pPr>
            <w:r>
              <w:rPr>
                <w:sz w:val="22"/>
                <w:szCs w:val="22"/>
              </w:rPr>
              <w:t>ул. Пролетарская, 20</w:t>
            </w:r>
          </w:p>
        </w:tc>
        <w:tc>
          <w:tcPr>
            <w:tcW w:w="1077" w:type="dxa"/>
            <w:vAlign w:val="center"/>
          </w:tcPr>
          <w:p w14:paraId="21A0FAB4" w14:textId="7AFE6BA8" w:rsidR="00CB05D3" w:rsidRPr="001F104B" w:rsidRDefault="00EA7748" w:rsidP="003401D2">
            <w:pPr>
              <w:pStyle w:val="Default"/>
              <w:jc w:val="center"/>
              <w:rPr>
                <w:sz w:val="22"/>
                <w:szCs w:val="22"/>
              </w:rPr>
            </w:pPr>
            <w:r>
              <w:rPr>
                <w:sz w:val="22"/>
                <w:szCs w:val="22"/>
              </w:rPr>
              <w:t>386</w:t>
            </w:r>
          </w:p>
        </w:tc>
        <w:tc>
          <w:tcPr>
            <w:tcW w:w="1077" w:type="dxa"/>
            <w:vAlign w:val="center"/>
          </w:tcPr>
          <w:p w14:paraId="37BE7E58" w14:textId="15EEC39A" w:rsidR="00CB05D3" w:rsidRPr="001F104B" w:rsidRDefault="00EA7748" w:rsidP="003401D2">
            <w:pPr>
              <w:pStyle w:val="Default"/>
              <w:jc w:val="center"/>
              <w:rPr>
                <w:sz w:val="22"/>
                <w:szCs w:val="22"/>
              </w:rPr>
            </w:pPr>
            <w:r>
              <w:rPr>
                <w:sz w:val="22"/>
                <w:szCs w:val="22"/>
              </w:rPr>
              <w:t>422</w:t>
            </w:r>
          </w:p>
        </w:tc>
        <w:tc>
          <w:tcPr>
            <w:tcW w:w="1077" w:type="dxa"/>
            <w:vAlign w:val="center"/>
          </w:tcPr>
          <w:p w14:paraId="2201BD3A" w14:textId="21978D65" w:rsidR="00CB05D3" w:rsidRPr="001F104B" w:rsidRDefault="00EA7748" w:rsidP="003401D2">
            <w:pPr>
              <w:pStyle w:val="Default"/>
              <w:jc w:val="center"/>
              <w:rPr>
                <w:sz w:val="22"/>
                <w:szCs w:val="22"/>
              </w:rPr>
            </w:pPr>
            <w:r>
              <w:rPr>
                <w:sz w:val="22"/>
                <w:szCs w:val="22"/>
              </w:rPr>
              <w:t>443</w:t>
            </w:r>
          </w:p>
        </w:tc>
        <w:tc>
          <w:tcPr>
            <w:tcW w:w="1022" w:type="dxa"/>
            <w:vAlign w:val="center"/>
          </w:tcPr>
          <w:p w14:paraId="37C529F2" w14:textId="42A48032" w:rsidR="00CB05D3" w:rsidRPr="001F104B" w:rsidRDefault="00EA7748" w:rsidP="003401D2">
            <w:pPr>
              <w:pStyle w:val="Default"/>
              <w:jc w:val="center"/>
              <w:rPr>
                <w:sz w:val="22"/>
                <w:szCs w:val="22"/>
              </w:rPr>
            </w:pPr>
            <w:r>
              <w:rPr>
                <w:sz w:val="22"/>
                <w:szCs w:val="22"/>
              </w:rPr>
              <w:t>423</w:t>
            </w:r>
          </w:p>
        </w:tc>
        <w:tc>
          <w:tcPr>
            <w:tcW w:w="1348" w:type="dxa"/>
            <w:vAlign w:val="center"/>
          </w:tcPr>
          <w:p w14:paraId="21E6F485" w14:textId="24D3E758" w:rsidR="00CB05D3" w:rsidRPr="001F104B" w:rsidRDefault="00EA7748" w:rsidP="003401D2">
            <w:pPr>
              <w:pStyle w:val="Default"/>
              <w:jc w:val="center"/>
              <w:rPr>
                <w:sz w:val="22"/>
                <w:szCs w:val="22"/>
              </w:rPr>
            </w:pPr>
            <w:r>
              <w:rPr>
                <w:sz w:val="22"/>
                <w:szCs w:val="22"/>
              </w:rPr>
              <w:t>417</w:t>
            </w:r>
          </w:p>
        </w:tc>
      </w:tr>
      <w:tr w:rsidR="00CB05D3" w14:paraId="03A6104B" w14:textId="77777777" w:rsidTr="003401D2">
        <w:trPr>
          <w:jc w:val="center"/>
        </w:trPr>
        <w:tc>
          <w:tcPr>
            <w:tcW w:w="1486" w:type="dxa"/>
            <w:vAlign w:val="center"/>
          </w:tcPr>
          <w:p w14:paraId="7BFA9C2E" w14:textId="70845243" w:rsidR="00CB05D3" w:rsidRPr="00431251" w:rsidRDefault="00CF03B2" w:rsidP="003401D2">
            <w:pPr>
              <w:pStyle w:val="Default"/>
              <w:rPr>
                <w:sz w:val="22"/>
                <w:szCs w:val="28"/>
              </w:rPr>
            </w:pPr>
            <w:r>
              <w:rPr>
                <w:sz w:val="22"/>
                <w:szCs w:val="22"/>
              </w:rPr>
              <w:lastRenderedPageBreak/>
              <w:t>5</w:t>
            </w:r>
          </w:p>
        </w:tc>
        <w:tc>
          <w:tcPr>
            <w:tcW w:w="2777" w:type="dxa"/>
            <w:vAlign w:val="center"/>
          </w:tcPr>
          <w:p w14:paraId="58468AD8" w14:textId="77777777" w:rsidR="00CB05D3" w:rsidRDefault="00CB05D3" w:rsidP="003401D2">
            <w:pPr>
              <w:pStyle w:val="210"/>
              <w:shd w:val="clear" w:color="auto" w:fill="auto"/>
              <w:spacing w:before="0" w:after="0" w:line="326" w:lineRule="exact"/>
              <w:ind w:right="140"/>
              <w:rPr>
                <w:sz w:val="22"/>
                <w:szCs w:val="22"/>
              </w:rPr>
            </w:pPr>
            <w:r>
              <w:rPr>
                <w:sz w:val="22"/>
                <w:szCs w:val="22"/>
              </w:rPr>
              <w:t xml:space="preserve">п. Высокогорский, </w:t>
            </w:r>
          </w:p>
          <w:p w14:paraId="25495D4F" w14:textId="77777777" w:rsidR="00CB05D3" w:rsidRDefault="00CB05D3" w:rsidP="003401D2">
            <w:pPr>
              <w:pStyle w:val="Default"/>
              <w:rPr>
                <w:sz w:val="22"/>
                <w:szCs w:val="22"/>
              </w:rPr>
            </w:pPr>
            <w:r>
              <w:rPr>
                <w:sz w:val="22"/>
                <w:szCs w:val="22"/>
              </w:rPr>
              <w:t>ул. Сосновая, 7А</w:t>
            </w:r>
          </w:p>
        </w:tc>
        <w:tc>
          <w:tcPr>
            <w:tcW w:w="1077" w:type="dxa"/>
            <w:vAlign w:val="center"/>
          </w:tcPr>
          <w:p w14:paraId="0A8D5534" w14:textId="4D3A58DC" w:rsidR="00CB05D3" w:rsidRPr="001F104B" w:rsidRDefault="00EA7748" w:rsidP="003401D2">
            <w:pPr>
              <w:pStyle w:val="Default"/>
              <w:jc w:val="center"/>
              <w:rPr>
                <w:sz w:val="22"/>
                <w:szCs w:val="22"/>
              </w:rPr>
            </w:pPr>
            <w:r>
              <w:rPr>
                <w:sz w:val="22"/>
                <w:szCs w:val="22"/>
              </w:rPr>
              <w:t>584</w:t>
            </w:r>
          </w:p>
        </w:tc>
        <w:tc>
          <w:tcPr>
            <w:tcW w:w="1077" w:type="dxa"/>
            <w:vAlign w:val="center"/>
          </w:tcPr>
          <w:p w14:paraId="6B0A5387" w14:textId="06F6A4B6" w:rsidR="00CB05D3" w:rsidRPr="001F104B" w:rsidRDefault="00EA7748" w:rsidP="003401D2">
            <w:pPr>
              <w:pStyle w:val="Default"/>
              <w:jc w:val="center"/>
              <w:rPr>
                <w:sz w:val="22"/>
                <w:szCs w:val="22"/>
              </w:rPr>
            </w:pPr>
            <w:r>
              <w:rPr>
                <w:sz w:val="22"/>
                <w:szCs w:val="22"/>
              </w:rPr>
              <w:t>591</w:t>
            </w:r>
          </w:p>
        </w:tc>
        <w:tc>
          <w:tcPr>
            <w:tcW w:w="1077" w:type="dxa"/>
            <w:vAlign w:val="center"/>
          </w:tcPr>
          <w:p w14:paraId="06333F42" w14:textId="2770F5D9" w:rsidR="00CB05D3" w:rsidRPr="001F104B" w:rsidRDefault="00EA7748" w:rsidP="003401D2">
            <w:pPr>
              <w:pStyle w:val="Default"/>
              <w:jc w:val="center"/>
              <w:rPr>
                <w:sz w:val="22"/>
                <w:szCs w:val="22"/>
              </w:rPr>
            </w:pPr>
            <w:r>
              <w:rPr>
                <w:sz w:val="22"/>
                <w:szCs w:val="22"/>
              </w:rPr>
              <w:t>591</w:t>
            </w:r>
          </w:p>
        </w:tc>
        <w:tc>
          <w:tcPr>
            <w:tcW w:w="1022" w:type="dxa"/>
            <w:vAlign w:val="center"/>
          </w:tcPr>
          <w:p w14:paraId="770E78F3" w14:textId="4ADAD8FE" w:rsidR="00CB05D3" w:rsidRPr="001F104B" w:rsidRDefault="00EA7748" w:rsidP="003401D2">
            <w:pPr>
              <w:pStyle w:val="Default"/>
              <w:jc w:val="center"/>
              <w:rPr>
                <w:sz w:val="22"/>
                <w:szCs w:val="22"/>
              </w:rPr>
            </w:pPr>
            <w:r>
              <w:rPr>
                <w:sz w:val="22"/>
                <w:szCs w:val="22"/>
              </w:rPr>
              <w:t>591</w:t>
            </w:r>
          </w:p>
        </w:tc>
        <w:tc>
          <w:tcPr>
            <w:tcW w:w="1348" w:type="dxa"/>
            <w:vAlign w:val="center"/>
          </w:tcPr>
          <w:p w14:paraId="01430867" w14:textId="342A6BFE" w:rsidR="00CB05D3" w:rsidRPr="001F104B" w:rsidRDefault="00EA7748" w:rsidP="003401D2">
            <w:pPr>
              <w:pStyle w:val="Default"/>
              <w:jc w:val="center"/>
              <w:rPr>
                <w:sz w:val="22"/>
                <w:szCs w:val="22"/>
              </w:rPr>
            </w:pPr>
            <w:r>
              <w:rPr>
                <w:sz w:val="22"/>
                <w:szCs w:val="22"/>
              </w:rPr>
              <w:t>473</w:t>
            </w:r>
          </w:p>
        </w:tc>
      </w:tr>
      <w:tr w:rsidR="00CB05D3" w14:paraId="42151238" w14:textId="77777777" w:rsidTr="003401D2">
        <w:trPr>
          <w:jc w:val="center"/>
        </w:trPr>
        <w:tc>
          <w:tcPr>
            <w:tcW w:w="1486" w:type="dxa"/>
            <w:vAlign w:val="center"/>
          </w:tcPr>
          <w:p w14:paraId="14CBBB8E" w14:textId="265B9EB9" w:rsidR="00CB05D3" w:rsidRPr="00431251" w:rsidRDefault="00CF03B2" w:rsidP="003401D2">
            <w:pPr>
              <w:pStyle w:val="Default"/>
              <w:rPr>
                <w:sz w:val="22"/>
                <w:szCs w:val="28"/>
              </w:rPr>
            </w:pPr>
            <w:r>
              <w:rPr>
                <w:sz w:val="22"/>
                <w:szCs w:val="22"/>
              </w:rPr>
              <w:t>6</w:t>
            </w:r>
          </w:p>
        </w:tc>
        <w:tc>
          <w:tcPr>
            <w:tcW w:w="2777" w:type="dxa"/>
            <w:vAlign w:val="center"/>
          </w:tcPr>
          <w:p w14:paraId="66E6FF4C" w14:textId="77777777" w:rsidR="00CB05D3" w:rsidRDefault="00CB05D3" w:rsidP="003401D2">
            <w:pPr>
              <w:pStyle w:val="210"/>
              <w:shd w:val="clear" w:color="auto" w:fill="auto"/>
              <w:spacing w:before="0" w:after="0" w:line="280" w:lineRule="exact"/>
              <w:rPr>
                <w:sz w:val="22"/>
                <w:szCs w:val="22"/>
              </w:rPr>
            </w:pPr>
            <w:r>
              <w:rPr>
                <w:sz w:val="22"/>
                <w:szCs w:val="22"/>
              </w:rPr>
              <w:t xml:space="preserve">с. Городище, </w:t>
            </w:r>
          </w:p>
          <w:p w14:paraId="46DCF6D5" w14:textId="77777777" w:rsidR="00CB05D3" w:rsidRDefault="00CB05D3" w:rsidP="003401D2">
            <w:pPr>
              <w:pStyle w:val="Default"/>
              <w:rPr>
                <w:sz w:val="22"/>
                <w:szCs w:val="22"/>
              </w:rPr>
            </w:pPr>
            <w:r>
              <w:rPr>
                <w:sz w:val="22"/>
                <w:szCs w:val="22"/>
              </w:rPr>
              <w:t>ул. Школьная, 1Б</w:t>
            </w:r>
          </w:p>
        </w:tc>
        <w:tc>
          <w:tcPr>
            <w:tcW w:w="1077" w:type="dxa"/>
            <w:vAlign w:val="center"/>
          </w:tcPr>
          <w:p w14:paraId="25F62ED5" w14:textId="28881B51" w:rsidR="00CB05D3" w:rsidRPr="001F104B" w:rsidRDefault="00EA7748" w:rsidP="003401D2">
            <w:pPr>
              <w:pStyle w:val="Default"/>
              <w:jc w:val="center"/>
              <w:rPr>
                <w:sz w:val="22"/>
                <w:szCs w:val="22"/>
              </w:rPr>
            </w:pPr>
            <w:r>
              <w:rPr>
                <w:sz w:val="22"/>
                <w:szCs w:val="22"/>
              </w:rPr>
              <w:t>439</w:t>
            </w:r>
          </w:p>
        </w:tc>
        <w:tc>
          <w:tcPr>
            <w:tcW w:w="1077" w:type="dxa"/>
            <w:vAlign w:val="center"/>
          </w:tcPr>
          <w:p w14:paraId="706F78F8" w14:textId="6B693992" w:rsidR="00CB05D3" w:rsidRPr="001F104B" w:rsidRDefault="00EA7748" w:rsidP="003401D2">
            <w:pPr>
              <w:pStyle w:val="Default"/>
              <w:jc w:val="center"/>
              <w:rPr>
                <w:sz w:val="22"/>
                <w:szCs w:val="22"/>
              </w:rPr>
            </w:pPr>
            <w:r>
              <w:rPr>
                <w:sz w:val="22"/>
                <w:szCs w:val="22"/>
              </w:rPr>
              <w:t>444</w:t>
            </w:r>
          </w:p>
        </w:tc>
        <w:tc>
          <w:tcPr>
            <w:tcW w:w="1077" w:type="dxa"/>
            <w:vAlign w:val="center"/>
          </w:tcPr>
          <w:p w14:paraId="7F80A8E4" w14:textId="3002690F" w:rsidR="00CB05D3" w:rsidRPr="001F104B" w:rsidRDefault="00EA7748" w:rsidP="003401D2">
            <w:pPr>
              <w:pStyle w:val="Default"/>
              <w:jc w:val="center"/>
              <w:rPr>
                <w:sz w:val="22"/>
                <w:szCs w:val="22"/>
              </w:rPr>
            </w:pPr>
            <w:r>
              <w:rPr>
                <w:sz w:val="22"/>
                <w:szCs w:val="22"/>
              </w:rPr>
              <w:t>444</w:t>
            </w:r>
          </w:p>
        </w:tc>
        <w:tc>
          <w:tcPr>
            <w:tcW w:w="1022" w:type="dxa"/>
            <w:vAlign w:val="center"/>
          </w:tcPr>
          <w:p w14:paraId="05DC3B20" w14:textId="07C6EF7F" w:rsidR="00CB05D3" w:rsidRPr="001F104B" w:rsidRDefault="00EA7748" w:rsidP="003401D2">
            <w:pPr>
              <w:pStyle w:val="Default"/>
              <w:jc w:val="center"/>
              <w:rPr>
                <w:sz w:val="22"/>
                <w:szCs w:val="22"/>
              </w:rPr>
            </w:pPr>
            <w:r>
              <w:rPr>
                <w:sz w:val="22"/>
                <w:szCs w:val="22"/>
              </w:rPr>
              <w:t>462</w:t>
            </w:r>
          </w:p>
        </w:tc>
        <w:tc>
          <w:tcPr>
            <w:tcW w:w="1348" w:type="dxa"/>
            <w:vAlign w:val="center"/>
          </w:tcPr>
          <w:p w14:paraId="6CD4FDAF" w14:textId="69D40E2E" w:rsidR="00CB05D3" w:rsidRPr="001F104B" w:rsidRDefault="00EA7748" w:rsidP="003401D2">
            <w:pPr>
              <w:pStyle w:val="Default"/>
              <w:jc w:val="center"/>
              <w:rPr>
                <w:sz w:val="22"/>
                <w:szCs w:val="22"/>
              </w:rPr>
            </w:pPr>
            <w:r>
              <w:rPr>
                <w:sz w:val="22"/>
                <w:szCs w:val="22"/>
              </w:rPr>
              <w:t>372</w:t>
            </w:r>
          </w:p>
        </w:tc>
      </w:tr>
      <w:tr w:rsidR="00CB05D3" w14:paraId="66440147" w14:textId="77777777" w:rsidTr="003401D2">
        <w:trPr>
          <w:jc w:val="center"/>
        </w:trPr>
        <w:tc>
          <w:tcPr>
            <w:tcW w:w="1486" w:type="dxa"/>
            <w:vAlign w:val="center"/>
          </w:tcPr>
          <w:p w14:paraId="3D68BAB2" w14:textId="1E929CCE" w:rsidR="00CB05D3" w:rsidRPr="00431251" w:rsidRDefault="00CF03B2" w:rsidP="003401D2">
            <w:pPr>
              <w:pStyle w:val="Default"/>
              <w:rPr>
                <w:sz w:val="22"/>
                <w:szCs w:val="28"/>
              </w:rPr>
            </w:pPr>
            <w:r>
              <w:rPr>
                <w:sz w:val="22"/>
                <w:szCs w:val="22"/>
              </w:rPr>
              <w:t>7</w:t>
            </w:r>
          </w:p>
        </w:tc>
        <w:tc>
          <w:tcPr>
            <w:tcW w:w="2777" w:type="dxa"/>
            <w:vAlign w:val="center"/>
          </w:tcPr>
          <w:p w14:paraId="75CF1C06" w14:textId="77777777" w:rsidR="00CB05D3" w:rsidRDefault="00CB05D3" w:rsidP="003401D2">
            <w:pPr>
              <w:pStyle w:val="210"/>
              <w:shd w:val="clear" w:color="auto" w:fill="auto"/>
              <w:spacing w:before="0" w:after="0" w:line="280" w:lineRule="exact"/>
              <w:rPr>
                <w:sz w:val="22"/>
                <w:szCs w:val="22"/>
              </w:rPr>
            </w:pPr>
            <w:r>
              <w:rPr>
                <w:sz w:val="22"/>
                <w:szCs w:val="22"/>
              </w:rPr>
              <w:t xml:space="preserve">с. Епишино, </w:t>
            </w:r>
          </w:p>
          <w:p w14:paraId="2572F875" w14:textId="77777777" w:rsidR="00CB05D3" w:rsidRDefault="00CB05D3" w:rsidP="003401D2">
            <w:pPr>
              <w:pStyle w:val="Default"/>
              <w:rPr>
                <w:sz w:val="22"/>
                <w:szCs w:val="22"/>
              </w:rPr>
            </w:pPr>
            <w:r>
              <w:rPr>
                <w:sz w:val="22"/>
                <w:szCs w:val="22"/>
              </w:rPr>
              <w:t>ул. Трактовая, 7</w:t>
            </w:r>
          </w:p>
        </w:tc>
        <w:tc>
          <w:tcPr>
            <w:tcW w:w="1077" w:type="dxa"/>
            <w:vAlign w:val="center"/>
          </w:tcPr>
          <w:p w14:paraId="46B27818" w14:textId="6BD8FF3D" w:rsidR="00CB05D3" w:rsidRPr="001F104B" w:rsidRDefault="00EA7748" w:rsidP="003401D2">
            <w:pPr>
              <w:pStyle w:val="Default"/>
              <w:jc w:val="center"/>
              <w:rPr>
                <w:sz w:val="22"/>
                <w:szCs w:val="22"/>
              </w:rPr>
            </w:pPr>
            <w:r>
              <w:rPr>
                <w:sz w:val="22"/>
                <w:szCs w:val="22"/>
              </w:rPr>
              <w:t>438</w:t>
            </w:r>
          </w:p>
        </w:tc>
        <w:tc>
          <w:tcPr>
            <w:tcW w:w="1077" w:type="dxa"/>
            <w:vAlign w:val="center"/>
          </w:tcPr>
          <w:p w14:paraId="47B61785" w14:textId="158373F7" w:rsidR="00CB05D3" w:rsidRPr="001F104B" w:rsidRDefault="00EA7748" w:rsidP="003401D2">
            <w:pPr>
              <w:pStyle w:val="Default"/>
              <w:jc w:val="center"/>
              <w:rPr>
                <w:sz w:val="22"/>
                <w:szCs w:val="22"/>
              </w:rPr>
            </w:pPr>
            <w:r>
              <w:rPr>
                <w:sz w:val="22"/>
                <w:szCs w:val="22"/>
              </w:rPr>
              <w:t>455</w:t>
            </w:r>
          </w:p>
        </w:tc>
        <w:tc>
          <w:tcPr>
            <w:tcW w:w="1077" w:type="dxa"/>
            <w:vAlign w:val="center"/>
          </w:tcPr>
          <w:p w14:paraId="2FB12B40" w14:textId="0DB556FE" w:rsidR="00CB05D3" w:rsidRPr="001F104B" w:rsidRDefault="00EA7748" w:rsidP="003401D2">
            <w:pPr>
              <w:pStyle w:val="Default"/>
              <w:jc w:val="center"/>
              <w:rPr>
                <w:sz w:val="22"/>
                <w:szCs w:val="22"/>
              </w:rPr>
            </w:pPr>
            <w:r>
              <w:rPr>
                <w:sz w:val="22"/>
                <w:szCs w:val="22"/>
              </w:rPr>
              <w:t>455</w:t>
            </w:r>
          </w:p>
        </w:tc>
        <w:tc>
          <w:tcPr>
            <w:tcW w:w="1022" w:type="dxa"/>
            <w:vAlign w:val="center"/>
          </w:tcPr>
          <w:p w14:paraId="3AD4F93D" w14:textId="37761684" w:rsidR="00CB05D3" w:rsidRPr="001F104B" w:rsidRDefault="00EA7748" w:rsidP="003401D2">
            <w:pPr>
              <w:pStyle w:val="Default"/>
              <w:jc w:val="center"/>
              <w:rPr>
                <w:sz w:val="22"/>
                <w:szCs w:val="22"/>
              </w:rPr>
            </w:pPr>
            <w:r>
              <w:rPr>
                <w:sz w:val="22"/>
                <w:szCs w:val="22"/>
              </w:rPr>
              <w:t>481</w:t>
            </w:r>
          </w:p>
        </w:tc>
        <w:tc>
          <w:tcPr>
            <w:tcW w:w="1348" w:type="dxa"/>
            <w:vAlign w:val="center"/>
          </w:tcPr>
          <w:p w14:paraId="176A5B79" w14:textId="2AAD1FEF" w:rsidR="00CB05D3" w:rsidRPr="001F104B" w:rsidRDefault="00EA7748" w:rsidP="003401D2">
            <w:pPr>
              <w:pStyle w:val="Default"/>
              <w:jc w:val="center"/>
              <w:rPr>
                <w:sz w:val="22"/>
                <w:szCs w:val="22"/>
              </w:rPr>
            </w:pPr>
            <w:r>
              <w:rPr>
                <w:sz w:val="22"/>
                <w:szCs w:val="22"/>
              </w:rPr>
              <w:t>385</w:t>
            </w:r>
          </w:p>
        </w:tc>
      </w:tr>
      <w:tr w:rsidR="00CB05D3" w14:paraId="357A49E9" w14:textId="77777777" w:rsidTr="003401D2">
        <w:trPr>
          <w:jc w:val="center"/>
        </w:trPr>
        <w:tc>
          <w:tcPr>
            <w:tcW w:w="1486" w:type="dxa"/>
            <w:vAlign w:val="center"/>
          </w:tcPr>
          <w:p w14:paraId="59F1F634" w14:textId="17D24758" w:rsidR="00CB05D3" w:rsidRPr="00431251" w:rsidRDefault="00CF03B2" w:rsidP="003401D2">
            <w:pPr>
              <w:pStyle w:val="Default"/>
              <w:rPr>
                <w:sz w:val="22"/>
                <w:szCs w:val="28"/>
              </w:rPr>
            </w:pPr>
            <w:r>
              <w:rPr>
                <w:sz w:val="22"/>
                <w:szCs w:val="22"/>
              </w:rPr>
              <w:t>8</w:t>
            </w:r>
          </w:p>
        </w:tc>
        <w:tc>
          <w:tcPr>
            <w:tcW w:w="2777" w:type="dxa"/>
            <w:vAlign w:val="center"/>
          </w:tcPr>
          <w:p w14:paraId="327F1AEF" w14:textId="77777777" w:rsidR="00CB05D3" w:rsidRDefault="00CB05D3" w:rsidP="003401D2">
            <w:pPr>
              <w:pStyle w:val="210"/>
              <w:shd w:val="clear" w:color="auto" w:fill="auto"/>
              <w:spacing w:before="0" w:after="0" w:line="280" w:lineRule="exact"/>
              <w:rPr>
                <w:sz w:val="22"/>
                <w:szCs w:val="22"/>
              </w:rPr>
            </w:pPr>
            <w:r>
              <w:rPr>
                <w:sz w:val="22"/>
                <w:szCs w:val="22"/>
              </w:rPr>
              <w:t xml:space="preserve">п. Кривляк, </w:t>
            </w:r>
          </w:p>
          <w:p w14:paraId="513907D5" w14:textId="77777777" w:rsidR="00CB05D3" w:rsidRDefault="00CB05D3" w:rsidP="003401D2">
            <w:pPr>
              <w:pStyle w:val="Default"/>
              <w:rPr>
                <w:sz w:val="22"/>
                <w:szCs w:val="22"/>
              </w:rPr>
            </w:pPr>
            <w:r>
              <w:rPr>
                <w:sz w:val="22"/>
                <w:szCs w:val="22"/>
              </w:rPr>
              <w:t>ул. Школьная, 2К</w:t>
            </w:r>
          </w:p>
        </w:tc>
        <w:tc>
          <w:tcPr>
            <w:tcW w:w="1077" w:type="dxa"/>
            <w:vAlign w:val="center"/>
          </w:tcPr>
          <w:p w14:paraId="13EE5B63" w14:textId="17F7C0A9" w:rsidR="00CB05D3" w:rsidRPr="001F104B" w:rsidRDefault="00EA7748" w:rsidP="003401D2">
            <w:pPr>
              <w:pStyle w:val="Default"/>
              <w:jc w:val="center"/>
              <w:rPr>
                <w:sz w:val="22"/>
                <w:szCs w:val="22"/>
              </w:rPr>
            </w:pPr>
            <w:r>
              <w:rPr>
                <w:sz w:val="22"/>
                <w:szCs w:val="22"/>
              </w:rPr>
              <w:t>534</w:t>
            </w:r>
          </w:p>
        </w:tc>
        <w:tc>
          <w:tcPr>
            <w:tcW w:w="1077" w:type="dxa"/>
            <w:vAlign w:val="center"/>
          </w:tcPr>
          <w:p w14:paraId="3A3492BF" w14:textId="47763C7C" w:rsidR="00CB05D3" w:rsidRPr="001F104B" w:rsidRDefault="00EA7748" w:rsidP="003401D2">
            <w:pPr>
              <w:pStyle w:val="Default"/>
              <w:jc w:val="center"/>
              <w:rPr>
                <w:sz w:val="22"/>
                <w:szCs w:val="22"/>
              </w:rPr>
            </w:pPr>
            <w:r>
              <w:rPr>
                <w:sz w:val="22"/>
                <w:szCs w:val="22"/>
              </w:rPr>
              <w:t>553</w:t>
            </w:r>
          </w:p>
        </w:tc>
        <w:tc>
          <w:tcPr>
            <w:tcW w:w="1077" w:type="dxa"/>
            <w:vAlign w:val="center"/>
          </w:tcPr>
          <w:p w14:paraId="0DEE828E" w14:textId="65E200A4" w:rsidR="00CB05D3" w:rsidRPr="001F104B" w:rsidRDefault="00EA7748" w:rsidP="003401D2">
            <w:pPr>
              <w:pStyle w:val="Default"/>
              <w:jc w:val="center"/>
              <w:rPr>
                <w:sz w:val="22"/>
                <w:szCs w:val="22"/>
              </w:rPr>
            </w:pPr>
            <w:r>
              <w:rPr>
                <w:sz w:val="22"/>
                <w:szCs w:val="22"/>
              </w:rPr>
              <w:t>573</w:t>
            </w:r>
          </w:p>
        </w:tc>
        <w:tc>
          <w:tcPr>
            <w:tcW w:w="1022" w:type="dxa"/>
            <w:vAlign w:val="center"/>
          </w:tcPr>
          <w:p w14:paraId="12133AE9" w14:textId="1E94B281" w:rsidR="00CB05D3" w:rsidRPr="001F104B" w:rsidRDefault="00EA7748" w:rsidP="003401D2">
            <w:pPr>
              <w:pStyle w:val="Default"/>
              <w:jc w:val="center"/>
              <w:rPr>
                <w:sz w:val="22"/>
                <w:szCs w:val="22"/>
              </w:rPr>
            </w:pPr>
            <w:r>
              <w:rPr>
                <w:sz w:val="22"/>
                <w:szCs w:val="22"/>
              </w:rPr>
              <w:t>583</w:t>
            </w:r>
          </w:p>
        </w:tc>
        <w:tc>
          <w:tcPr>
            <w:tcW w:w="1348" w:type="dxa"/>
            <w:vAlign w:val="center"/>
          </w:tcPr>
          <w:p w14:paraId="06C7AE67" w14:textId="293D1D34" w:rsidR="00CB05D3" w:rsidRPr="001F104B" w:rsidRDefault="00EA7748" w:rsidP="003401D2">
            <w:pPr>
              <w:pStyle w:val="Default"/>
              <w:jc w:val="center"/>
              <w:rPr>
                <w:sz w:val="22"/>
                <w:szCs w:val="22"/>
              </w:rPr>
            </w:pPr>
            <w:r>
              <w:rPr>
                <w:sz w:val="22"/>
                <w:szCs w:val="22"/>
              </w:rPr>
              <w:t>449</w:t>
            </w:r>
          </w:p>
        </w:tc>
      </w:tr>
      <w:tr w:rsidR="00CB05D3" w14:paraId="6682F57C" w14:textId="77777777" w:rsidTr="003401D2">
        <w:trPr>
          <w:jc w:val="center"/>
        </w:trPr>
        <w:tc>
          <w:tcPr>
            <w:tcW w:w="1486" w:type="dxa"/>
            <w:vAlign w:val="center"/>
          </w:tcPr>
          <w:p w14:paraId="2F7234BB" w14:textId="385FCA35" w:rsidR="00CB05D3" w:rsidRPr="00431251" w:rsidRDefault="00CF03B2" w:rsidP="003401D2">
            <w:pPr>
              <w:pStyle w:val="Default"/>
              <w:rPr>
                <w:sz w:val="22"/>
                <w:szCs w:val="28"/>
              </w:rPr>
            </w:pPr>
            <w:r>
              <w:rPr>
                <w:sz w:val="22"/>
                <w:szCs w:val="22"/>
              </w:rPr>
              <w:t>9</w:t>
            </w:r>
          </w:p>
        </w:tc>
        <w:tc>
          <w:tcPr>
            <w:tcW w:w="2777" w:type="dxa"/>
            <w:vAlign w:val="center"/>
          </w:tcPr>
          <w:p w14:paraId="4B5DAF8B" w14:textId="77777777" w:rsidR="00CB05D3" w:rsidRDefault="00CB05D3" w:rsidP="003401D2">
            <w:pPr>
              <w:pStyle w:val="210"/>
              <w:shd w:val="clear" w:color="auto" w:fill="auto"/>
              <w:spacing w:before="0" w:after="0" w:line="280" w:lineRule="exact"/>
              <w:rPr>
                <w:sz w:val="22"/>
                <w:szCs w:val="22"/>
              </w:rPr>
            </w:pPr>
            <w:r>
              <w:rPr>
                <w:sz w:val="22"/>
                <w:szCs w:val="22"/>
              </w:rPr>
              <w:t xml:space="preserve">п. Новокаргино, </w:t>
            </w:r>
          </w:p>
          <w:p w14:paraId="64243785" w14:textId="77777777" w:rsidR="00CB05D3" w:rsidRDefault="00CB05D3" w:rsidP="003401D2">
            <w:pPr>
              <w:pStyle w:val="Default"/>
              <w:rPr>
                <w:sz w:val="22"/>
                <w:szCs w:val="22"/>
              </w:rPr>
            </w:pPr>
            <w:r>
              <w:rPr>
                <w:sz w:val="22"/>
                <w:szCs w:val="22"/>
              </w:rPr>
              <w:t>ул. Школьная, 1Б</w:t>
            </w:r>
          </w:p>
        </w:tc>
        <w:tc>
          <w:tcPr>
            <w:tcW w:w="1077" w:type="dxa"/>
            <w:vAlign w:val="center"/>
          </w:tcPr>
          <w:p w14:paraId="5C72C2DB" w14:textId="3C6009A2" w:rsidR="00CB05D3" w:rsidRPr="001F104B" w:rsidRDefault="00EA7748" w:rsidP="003401D2">
            <w:pPr>
              <w:pStyle w:val="Default"/>
              <w:jc w:val="center"/>
              <w:rPr>
                <w:sz w:val="22"/>
                <w:szCs w:val="22"/>
              </w:rPr>
            </w:pPr>
            <w:r>
              <w:rPr>
                <w:sz w:val="22"/>
                <w:szCs w:val="22"/>
              </w:rPr>
              <w:t>468</w:t>
            </w:r>
          </w:p>
        </w:tc>
        <w:tc>
          <w:tcPr>
            <w:tcW w:w="1077" w:type="dxa"/>
            <w:vAlign w:val="center"/>
          </w:tcPr>
          <w:p w14:paraId="39AA27B9" w14:textId="74557A90" w:rsidR="00CB05D3" w:rsidRPr="001F104B" w:rsidRDefault="00EA7748" w:rsidP="003401D2">
            <w:pPr>
              <w:pStyle w:val="Default"/>
              <w:jc w:val="center"/>
              <w:rPr>
                <w:sz w:val="22"/>
                <w:szCs w:val="22"/>
              </w:rPr>
            </w:pPr>
            <w:r>
              <w:rPr>
                <w:sz w:val="22"/>
                <w:szCs w:val="22"/>
              </w:rPr>
              <w:t>504</w:t>
            </w:r>
          </w:p>
        </w:tc>
        <w:tc>
          <w:tcPr>
            <w:tcW w:w="1077" w:type="dxa"/>
            <w:vAlign w:val="center"/>
          </w:tcPr>
          <w:p w14:paraId="4FC2A7B7" w14:textId="700136D2" w:rsidR="00CB05D3" w:rsidRPr="001F104B" w:rsidRDefault="00EA7748" w:rsidP="003401D2">
            <w:pPr>
              <w:pStyle w:val="Default"/>
              <w:jc w:val="center"/>
              <w:rPr>
                <w:sz w:val="22"/>
                <w:szCs w:val="22"/>
              </w:rPr>
            </w:pPr>
            <w:r>
              <w:rPr>
                <w:sz w:val="22"/>
                <w:szCs w:val="22"/>
              </w:rPr>
              <w:t>474</w:t>
            </w:r>
          </w:p>
        </w:tc>
        <w:tc>
          <w:tcPr>
            <w:tcW w:w="1022" w:type="dxa"/>
            <w:vAlign w:val="center"/>
          </w:tcPr>
          <w:p w14:paraId="79A90A91" w14:textId="6DABF8E5" w:rsidR="00CB05D3" w:rsidRPr="001F104B" w:rsidRDefault="00EA7748" w:rsidP="003401D2">
            <w:pPr>
              <w:pStyle w:val="Default"/>
              <w:jc w:val="center"/>
              <w:rPr>
                <w:sz w:val="22"/>
                <w:szCs w:val="22"/>
              </w:rPr>
            </w:pPr>
            <w:r>
              <w:rPr>
                <w:sz w:val="22"/>
                <w:szCs w:val="22"/>
              </w:rPr>
              <w:t>474</w:t>
            </w:r>
          </w:p>
        </w:tc>
        <w:tc>
          <w:tcPr>
            <w:tcW w:w="1348" w:type="dxa"/>
            <w:vAlign w:val="center"/>
          </w:tcPr>
          <w:p w14:paraId="65075CE0" w14:textId="09B35AD2" w:rsidR="00CB05D3" w:rsidRPr="001F104B" w:rsidRDefault="00EA7748" w:rsidP="003401D2">
            <w:pPr>
              <w:pStyle w:val="Default"/>
              <w:jc w:val="center"/>
              <w:rPr>
                <w:sz w:val="22"/>
                <w:szCs w:val="22"/>
              </w:rPr>
            </w:pPr>
            <w:r>
              <w:rPr>
                <w:sz w:val="22"/>
                <w:szCs w:val="22"/>
              </w:rPr>
              <w:t>387</w:t>
            </w:r>
          </w:p>
        </w:tc>
      </w:tr>
      <w:tr w:rsidR="00CB05D3" w14:paraId="6A45C299" w14:textId="77777777" w:rsidTr="003401D2">
        <w:trPr>
          <w:jc w:val="center"/>
        </w:trPr>
        <w:tc>
          <w:tcPr>
            <w:tcW w:w="1486" w:type="dxa"/>
            <w:vAlign w:val="center"/>
          </w:tcPr>
          <w:p w14:paraId="49107668" w14:textId="05C46BA5" w:rsidR="00CB05D3" w:rsidRPr="00431251" w:rsidRDefault="00CF03B2" w:rsidP="003401D2">
            <w:pPr>
              <w:pStyle w:val="Default"/>
              <w:rPr>
                <w:sz w:val="22"/>
                <w:szCs w:val="28"/>
              </w:rPr>
            </w:pPr>
            <w:r>
              <w:rPr>
                <w:sz w:val="22"/>
                <w:szCs w:val="22"/>
              </w:rPr>
              <w:t>10</w:t>
            </w:r>
          </w:p>
        </w:tc>
        <w:tc>
          <w:tcPr>
            <w:tcW w:w="2777" w:type="dxa"/>
            <w:vAlign w:val="center"/>
          </w:tcPr>
          <w:p w14:paraId="179B3DE3" w14:textId="77777777" w:rsidR="00CB05D3" w:rsidRDefault="00CB05D3" w:rsidP="003401D2">
            <w:pPr>
              <w:pStyle w:val="210"/>
              <w:shd w:val="clear" w:color="auto" w:fill="auto"/>
              <w:spacing w:before="0" w:after="0" w:line="326" w:lineRule="exact"/>
              <w:ind w:right="140"/>
              <w:rPr>
                <w:sz w:val="22"/>
                <w:szCs w:val="22"/>
              </w:rPr>
            </w:pPr>
            <w:r>
              <w:rPr>
                <w:sz w:val="22"/>
                <w:szCs w:val="22"/>
              </w:rPr>
              <w:t xml:space="preserve">п. Новоназимово, </w:t>
            </w:r>
          </w:p>
          <w:p w14:paraId="39A1F998" w14:textId="77777777" w:rsidR="00CB05D3" w:rsidRDefault="00CB05D3" w:rsidP="003401D2">
            <w:pPr>
              <w:pStyle w:val="Default"/>
              <w:rPr>
                <w:sz w:val="22"/>
                <w:szCs w:val="22"/>
              </w:rPr>
            </w:pPr>
            <w:r>
              <w:rPr>
                <w:sz w:val="22"/>
                <w:szCs w:val="22"/>
              </w:rPr>
              <w:t>ул. Лазо, 11А</w:t>
            </w:r>
          </w:p>
        </w:tc>
        <w:tc>
          <w:tcPr>
            <w:tcW w:w="1077" w:type="dxa"/>
            <w:vAlign w:val="center"/>
          </w:tcPr>
          <w:p w14:paraId="15F104AD" w14:textId="511C8172" w:rsidR="00CB05D3" w:rsidRPr="001F104B" w:rsidRDefault="00EA7748" w:rsidP="003401D2">
            <w:pPr>
              <w:pStyle w:val="Default"/>
              <w:jc w:val="center"/>
              <w:rPr>
                <w:sz w:val="22"/>
                <w:szCs w:val="22"/>
              </w:rPr>
            </w:pPr>
            <w:r>
              <w:rPr>
                <w:sz w:val="22"/>
                <w:szCs w:val="22"/>
              </w:rPr>
              <w:t>351</w:t>
            </w:r>
          </w:p>
        </w:tc>
        <w:tc>
          <w:tcPr>
            <w:tcW w:w="1077" w:type="dxa"/>
            <w:vAlign w:val="center"/>
          </w:tcPr>
          <w:p w14:paraId="5A4D2D20" w14:textId="25B5E43A" w:rsidR="00CB05D3" w:rsidRPr="001F104B" w:rsidRDefault="00EA7748" w:rsidP="003401D2">
            <w:pPr>
              <w:pStyle w:val="Default"/>
              <w:jc w:val="center"/>
              <w:rPr>
                <w:sz w:val="22"/>
                <w:szCs w:val="22"/>
              </w:rPr>
            </w:pPr>
            <w:r>
              <w:rPr>
                <w:sz w:val="22"/>
                <w:szCs w:val="22"/>
              </w:rPr>
              <w:t>357</w:t>
            </w:r>
          </w:p>
        </w:tc>
        <w:tc>
          <w:tcPr>
            <w:tcW w:w="1077" w:type="dxa"/>
            <w:vAlign w:val="center"/>
          </w:tcPr>
          <w:p w14:paraId="5DC8FB04" w14:textId="7AE31A53" w:rsidR="00CB05D3" w:rsidRPr="001F104B" w:rsidRDefault="00EA7748" w:rsidP="003401D2">
            <w:pPr>
              <w:pStyle w:val="Default"/>
              <w:jc w:val="center"/>
              <w:rPr>
                <w:sz w:val="22"/>
                <w:szCs w:val="22"/>
              </w:rPr>
            </w:pPr>
            <w:r>
              <w:rPr>
                <w:sz w:val="22"/>
                <w:szCs w:val="22"/>
              </w:rPr>
              <w:t>363</w:t>
            </w:r>
          </w:p>
        </w:tc>
        <w:tc>
          <w:tcPr>
            <w:tcW w:w="1022" w:type="dxa"/>
            <w:vAlign w:val="center"/>
          </w:tcPr>
          <w:p w14:paraId="0252B2DB" w14:textId="26F411CC" w:rsidR="00CB05D3" w:rsidRPr="001F104B" w:rsidRDefault="00EA7748" w:rsidP="003401D2">
            <w:pPr>
              <w:pStyle w:val="Default"/>
              <w:jc w:val="center"/>
              <w:rPr>
                <w:sz w:val="22"/>
                <w:szCs w:val="22"/>
              </w:rPr>
            </w:pPr>
            <w:r>
              <w:rPr>
                <w:sz w:val="22"/>
                <w:szCs w:val="22"/>
              </w:rPr>
              <w:t>375</w:t>
            </w:r>
          </w:p>
        </w:tc>
        <w:tc>
          <w:tcPr>
            <w:tcW w:w="1348" w:type="dxa"/>
            <w:vAlign w:val="center"/>
          </w:tcPr>
          <w:p w14:paraId="39A42C56" w14:textId="1D581C33" w:rsidR="00CB05D3" w:rsidRPr="001F104B" w:rsidRDefault="00EA7748" w:rsidP="003401D2">
            <w:pPr>
              <w:pStyle w:val="Default"/>
              <w:jc w:val="center"/>
              <w:rPr>
                <w:sz w:val="22"/>
                <w:szCs w:val="22"/>
              </w:rPr>
            </w:pPr>
            <w:r>
              <w:rPr>
                <w:sz w:val="22"/>
                <w:szCs w:val="22"/>
              </w:rPr>
              <w:t>378</w:t>
            </w:r>
          </w:p>
        </w:tc>
      </w:tr>
      <w:tr w:rsidR="00CB05D3" w14:paraId="693A1FF1" w14:textId="77777777" w:rsidTr="003401D2">
        <w:trPr>
          <w:jc w:val="center"/>
        </w:trPr>
        <w:tc>
          <w:tcPr>
            <w:tcW w:w="1486" w:type="dxa"/>
            <w:vAlign w:val="center"/>
          </w:tcPr>
          <w:p w14:paraId="114752E2" w14:textId="70574987" w:rsidR="00CB05D3" w:rsidRPr="00431251" w:rsidRDefault="00CF03B2" w:rsidP="003401D2">
            <w:pPr>
              <w:pStyle w:val="Default"/>
              <w:rPr>
                <w:sz w:val="22"/>
                <w:szCs w:val="28"/>
              </w:rPr>
            </w:pPr>
            <w:r>
              <w:rPr>
                <w:sz w:val="22"/>
                <w:szCs w:val="22"/>
              </w:rPr>
              <w:t>11</w:t>
            </w:r>
          </w:p>
        </w:tc>
        <w:tc>
          <w:tcPr>
            <w:tcW w:w="2777" w:type="dxa"/>
            <w:vAlign w:val="center"/>
          </w:tcPr>
          <w:p w14:paraId="78435FC5" w14:textId="77777777" w:rsidR="00CB05D3" w:rsidRDefault="00CB05D3" w:rsidP="003401D2">
            <w:pPr>
              <w:pStyle w:val="210"/>
              <w:shd w:val="clear" w:color="auto" w:fill="auto"/>
              <w:spacing w:before="0" w:after="0" w:line="280" w:lineRule="exact"/>
              <w:rPr>
                <w:sz w:val="22"/>
                <w:szCs w:val="22"/>
              </w:rPr>
            </w:pPr>
            <w:r>
              <w:rPr>
                <w:sz w:val="22"/>
                <w:szCs w:val="22"/>
              </w:rPr>
              <w:t xml:space="preserve">с. Озерное, </w:t>
            </w:r>
          </w:p>
          <w:p w14:paraId="4BBE0732" w14:textId="77777777" w:rsidR="00CB05D3" w:rsidRDefault="00CB05D3" w:rsidP="003401D2">
            <w:pPr>
              <w:pStyle w:val="Default"/>
              <w:rPr>
                <w:sz w:val="22"/>
                <w:szCs w:val="22"/>
              </w:rPr>
            </w:pPr>
            <w:r>
              <w:rPr>
                <w:sz w:val="22"/>
                <w:szCs w:val="22"/>
              </w:rPr>
              <w:t>ул. Юбилейная, 1Б</w:t>
            </w:r>
          </w:p>
        </w:tc>
        <w:tc>
          <w:tcPr>
            <w:tcW w:w="1077" w:type="dxa"/>
            <w:vAlign w:val="center"/>
          </w:tcPr>
          <w:p w14:paraId="5426E21A" w14:textId="57F0A0B4" w:rsidR="00CB05D3" w:rsidRPr="001F104B" w:rsidRDefault="00EA7748" w:rsidP="003401D2">
            <w:pPr>
              <w:pStyle w:val="Default"/>
              <w:jc w:val="center"/>
              <w:rPr>
                <w:sz w:val="22"/>
                <w:szCs w:val="22"/>
              </w:rPr>
            </w:pPr>
            <w:r>
              <w:rPr>
                <w:sz w:val="22"/>
                <w:szCs w:val="22"/>
              </w:rPr>
              <w:t>503</w:t>
            </w:r>
          </w:p>
        </w:tc>
        <w:tc>
          <w:tcPr>
            <w:tcW w:w="1077" w:type="dxa"/>
            <w:vAlign w:val="center"/>
          </w:tcPr>
          <w:p w14:paraId="72BCF096" w14:textId="7B133A64" w:rsidR="00CB05D3" w:rsidRPr="001F104B" w:rsidRDefault="00EA7748" w:rsidP="003401D2">
            <w:pPr>
              <w:pStyle w:val="Default"/>
              <w:jc w:val="center"/>
              <w:rPr>
                <w:sz w:val="22"/>
                <w:szCs w:val="22"/>
              </w:rPr>
            </w:pPr>
            <w:r>
              <w:rPr>
                <w:sz w:val="22"/>
                <w:szCs w:val="22"/>
              </w:rPr>
              <w:t>509</w:t>
            </w:r>
          </w:p>
        </w:tc>
        <w:tc>
          <w:tcPr>
            <w:tcW w:w="1077" w:type="dxa"/>
            <w:vAlign w:val="center"/>
          </w:tcPr>
          <w:p w14:paraId="55668EF8" w14:textId="18F1B44C" w:rsidR="00CB05D3" w:rsidRPr="001F104B" w:rsidRDefault="00EA7748" w:rsidP="003401D2">
            <w:pPr>
              <w:pStyle w:val="Default"/>
              <w:jc w:val="center"/>
              <w:rPr>
                <w:sz w:val="22"/>
                <w:szCs w:val="22"/>
              </w:rPr>
            </w:pPr>
            <w:r>
              <w:rPr>
                <w:sz w:val="22"/>
                <w:szCs w:val="22"/>
              </w:rPr>
              <w:t>516</w:t>
            </w:r>
          </w:p>
        </w:tc>
        <w:tc>
          <w:tcPr>
            <w:tcW w:w="1022" w:type="dxa"/>
            <w:vAlign w:val="center"/>
          </w:tcPr>
          <w:p w14:paraId="5A87B043" w14:textId="0DC30409" w:rsidR="00CB05D3" w:rsidRPr="001F104B" w:rsidRDefault="00EA7748" w:rsidP="003401D2">
            <w:pPr>
              <w:pStyle w:val="Default"/>
              <w:jc w:val="center"/>
              <w:rPr>
                <w:sz w:val="22"/>
                <w:szCs w:val="22"/>
              </w:rPr>
            </w:pPr>
            <w:r>
              <w:rPr>
                <w:sz w:val="22"/>
                <w:szCs w:val="22"/>
              </w:rPr>
              <w:t>522</w:t>
            </w:r>
          </w:p>
        </w:tc>
        <w:tc>
          <w:tcPr>
            <w:tcW w:w="1348" w:type="dxa"/>
            <w:vAlign w:val="center"/>
          </w:tcPr>
          <w:p w14:paraId="2281D0F6" w14:textId="637CE12B" w:rsidR="00CB05D3" w:rsidRPr="001F104B" w:rsidRDefault="00EA7748" w:rsidP="003401D2">
            <w:pPr>
              <w:pStyle w:val="Default"/>
              <w:jc w:val="center"/>
              <w:rPr>
                <w:sz w:val="22"/>
                <w:szCs w:val="22"/>
              </w:rPr>
            </w:pPr>
            <w:r>
              <w:rPr>
                <w:sz w:val="22"/>
                <w:szCs w:val="22"/>
              </w:rPr>
              <w:t>492</w:t>
            </w:r>
          </w:p>
        </w:tc>
      </w:tr>
      <w:tr w:rsidR="00CB05D3" w14:paraId="4B760B93" w14:textId="77777777" w:rsidTr="003401D2">
        <w:trPr>
          <w:jc w:val="center"/>
        </w:trPr>
        <w:tc>
          <w:tcPr>
            <w:tcW w:w="1486" w:type="dxa"/>
            <w:vAlign w:val="center"/>
          </w:tcPr>
          <w:p w14:paraId="75E851B1" w14:textId="385BB05D" w:rsidR="00CB05D3" w:rsidRPr="00431251" w:rsidRDefault="00CF03B2" w:rsidP="003401D2">
            <w:pPr>
              <w:pStyle w:val="Default"/>
              <w:rPr>
                <w:sz w:val="22"/>
                <w:szCs w:val="28"/>
              </w:rPr>
            </w:pPr>
            <w:r>
              <w:rPr>
                <w:sz w:val="22"/>
                <w:szCs w:val="22"/>
              </w:rPr>
              <w:t>12</w:t>
            </w:r>
          </w:p>
        </w:tc>
        <w:tc>
          <w:tcPr>
            <w:tcW w:w="2777" w:type="dxa"/>
            <w:vAlign w:val="center"/>
          </w:tcPr>
          <w:p w14:paraId="6C92D7C7" w14:textId="77777777" w:rsidR="00CB05D3" w:rsidRDefault="00CB05D3" w:rsidP="003401D2">
            <w:pPr>
              <w:pStyle w:val="210"/>
              <w:shd w:val="clear" w:color="auto" w:fill="auto"/>
              <w:spacing w:before="0" w:after="0" w:line="280" w:lineRule="exact"/>
              <w:rPr>
                <w:sz w:val="22"/>
                <w:szCs w:val="22"/>
              </w:rPr>
            </w:pPr>
            <w:r>
              <w:rPr>
                <w:sz w:val="22"/>
                <w:szCs w:val="22"/>
              </w:rPr>
              <w:t xml:space="preserve">с. Погодаево, </w:t>
            </w:r>
          </w:p>
          <w:p w14:paraId="586CDD76" w14:textId="77777777" w:rsidR="00CB05D3" w:rsidRDefault="00CB05D3" w:rsidP="003401D2">
            <w:pPr>
              <w:pStyle w:val="Default"/>
              <w:rPr>
                <w:sz w:val="22"/>
                <w:szCs w:val="22"/>
              </w:rPr>
            </w:pPr>
            <w:r>
              <w:rPr>
                <w:sz w:val="22"/>
                <w:szCs w:val="22"/>
              </w:rPr>
              <w:t>ул. Гагарина, 1А</w:t>
            </w:r>
          </w:p>
        </w:tc>
        <w:tc>
          <w:tcPr>
            <w:tcW w:w="1077" w:type="dxa"/>
            <w:vAlign w:val="center"/>
          </w:tcPr>
          <w:p w14:paraId="6378CE8F" w14:textId="03355B20" w:rsidR="00CB05D3" w:rsidRPr="001F104B" w:rsidRDefault="00EA7748" w:rsidP="003401D2">
            <w:pPr>
              <w:pStyle w:val="Default"/>
              <w:jc w:val="center"/>
              <w:rPr>
                <w:sz w:val="22"/>
                <w:szCs w:val="22"/>
              </w:rPr>
            </w:pPr>
            <w:r>
              <w:rPr>
                <w:sz w:val="22"/>
                <w:szCs w:val="22"/>
              </w:rPr>
              <w:t>661</w:t>
            </w:r>
          </w:p>
        </w:tc>
        <w:tc>
          <w:tcPr>
            <w:tcW w:w="1077" w:type="dxa"/>
            <w:vAlign w:val="center"/>
          </w:tcPr>
          <w:p w14:paraId="2C9923DC" w14:textId="470B271B" w:rsidR="00CB05D3" w:rsidRPr="001F104B" w:rsidRDefault="00EA7748" w:rsidP="003401D2">
            <w:pPr>
              <w:pStyle w:val="Default"/>
              <w:jc w:val="center"/>
              <w:rPr>
                <w:sz w:val="22"/>
                <w:szCs w:val="22"/>
              </w:rPr>
            </w:pPr>
            <w:r>
              <w:rPr>
                <w:sz w:val="22"/>
                <w:szCs w:val="22"/>
              </w:rPr>
              <w:t>646</w:t>
            </w:r>
          </w:p>
        </w:tc>
        <w:tc>
          <w:tcPr>
            <w:tcW w:w="1077" w:type="dxa"/>
            <w:vAlign w:val="center"/>
          </w:tcPr>
          <w:p w14:paraId="0A017595" w14:textId="6AC9BD77" w:rsidR="00CB05D3" w:rsidRPr="001F104B" w:rsidRDefault="00EA7748" w:rsidP="003401D2">
            <w:pPr>
              <w:pStyle w:val="Default"/>
              <w:jc w:val="center"/>
              <w:rPr>
                <w:sz w:val="22"/>
                <w:szCs w:val="22"/>
              </w:rPr>
            </w:pPr>
            <w:r>
              <w:rPr>
                <w:sz w:val="22"/>
                <w:szCs w:val="22"/>
              </w:rPr>
              <w:t>601</w:t>
            </w:r>
          </w:p>
        </w:tc>
        <w:tc>
          <w:tcPr>
            <w:tcW w:w="1022" w:type="dxa"/>
            <w:vAlign w:val="center"/>
          </w:tcPr>
          <w:p w14:paraId="7508939E" w14:textId="10EE09F4" w:rsidR="00CB05D3" w:rsidRPr="001F104B" w:rsidRDefault="00EA7748" w:rsidP="003401D2">
            <w:pPr>
              <w:pStyle w:val="Default"/>
              <w:jc w:val="center"/>
              <w:rPr>
                <w:sz w:val="22"/>
                <w:szCs w:val="22"/>
              </w:rPr>
            </w:pPr>
            <w:r>
              <w:rPr>
                <w:sz w:val="22"/>
                <w:szCs w:val="22"/>
              </w:rPr>
              <w:t>601</w:t>
            </w:r>
          </w:p>
        </w:tc>
        <w:tc>
          <w:tcPr>
            <w:tcW w:w="1348" w:type="dxa"/>
            <w:vAlign w:val="center"/>
          </w:tcPr>
          <w:p w14:paraId="651400F8" w14:textId="1611C1CF" w:rsidR="00CB05D3" w:rsidRPr="001F104B" w:rsidRDefault="00EA7748" w:rsidP="003401D2">
            <w:pPr>
              <w:pStyle w:val="Default"/>
              <w:jc w:val="center"/>
              <w:rPr>
                <w:sz w:val="22"/>
                <w:szCs w:val="22"/>
              </w:rPr>
            </w:pPr>
            <w:r>
              <w:rPr>
                <w:sz w:val="22"/>
                <w:szCs w:val="22"/>
              </w:rPr>
              <w:t>406</w:t>
            </w:r>
          </w:p>
        </w:tc>
      </w:tr>
      <w:tr w:rsidR="00CB05D3" w14:paraId="3832609C" w14:textId="77777777" w:rsidTr="003401D2">
        <w:trPr>
          <w:jc w:val="center"/>
        </w:trPr>
        <w:tc>
          <w:tcPr>
            <w:tcW w:w="1486" w:type="dxa"/>
            <w:vAlign w:val="center"/>
          </w:tcPr>
          <w:p w14:paraId="0AA6EC4F" w14:textId="2754496A" w:rsidR="00CB05D3" w:rsidRPr="00431251" w:rsidRDefault="00CF03B2" w:rsidP="003401D2">
            <w:pPr>
              <w:pStyle w:val="Default"/>
              <w:rPr>
                <w:sz w:val="22"/>
                <w:szCs w:val="28"/>
              </w:rPr>
            </w:pPr>
            <w:r>
              <w:rPr>
                <w:sz w:val="22"/>
                <w:szCs w:val="22"/>
              </w:rPr>
              <w:t>13</w:t>
            </w:r>
          </w:p>
        </w:tc>
        <w:tc>
          <w:tcPr>
            <w:tcW w:w="2777" w:type="dxa"/>
            <w:vAlign w:val="center"/>
          </w:tcPr>
          <w:p w14:paraId="40C44760" w14:textId="77777777" w:rsidR="00CB05D3" w:rsidRDefault="00CB05D3" w:rsidP="003401D2">
            <w:pPr>
              <w:pStyle w:val="210"/>
              <w:shd w:val="clear" w:color="auto" w:fill="auto"/>
              <w:spacing w:before="0" w:after="0" w:line="280" w:lineRule="exact"/>
              <w:rPr>
                <w:sz w:val="22"/>
                <w:szCs w:val="22"/>
              </w:rPr>
            </w:pPr>
            <w:r>
              <w:rPr>
                <w:sz w:val="22"/>
                <w:szCs w:val="22"/>
              </w:rPr>
              <w:t xml:space="preserve">п. Усть-Кемь, </w:t>
            </w:r>
          </w:p>
          <w:p w14:paraId="44F2FBF3" w14:textId="77777777" w:rsidR="00CB05D3" w:rsidRDefault="00CB05D3" w:rsidP="003401D2">
            <w:pPr>
              <w:pStyle w:val="Default"/>
              <w:rPr>
                <w:sz w:val="22"/>
                <w:szCs w:val="22"/>
              </w:rPr>
            </w:pPr>
            <w:r>
              <w:rPr>
                <w:sz w:val="22"/>
                <w:szCs w:val="22"/>
              </w:rPr>
              <w:t>ул. Заводская, 1Б</w:t>
            </w:r>
          </w:p>
        </w:tc>
        <w:tc>
          <w:tcPr>
            <w:tcW w:w="1077" w:type="dxa"/>
            <w:vAlign w:val="center"/>
          </w:tcPr>
          <w:p w14:paraId="38B87D75" w14:textId="4117ED8C" w:rsidR="00CB05D3" w:rsidRPr="001F104B" w:rsidRDefault="00EA7748" w:rsidP="003401D2">
            <w:pPr>
              <w:pStyle w:val="Default"/>
              <w:jc w:val="center"/>
              <w:rPr>
                <w:sz w:val="22"/>
                <w:szCs w:val="22"/>
              </w:rPr>
            </w:pPr>
            <w:r>
              <w:rPr>
                <w:sz w:val="22"/>
                <w:szCs w:val="22"/>
              </w:rPr>
              <w:t>655</w:t>
            </w:r>
          </w:p>
        </w:tc>
        <w:tc>
          <w:tcPr>
            <w:tcW w:w="1077" w:type="dxa"/>
            <w:vAlign w:val="center"/>
          </w:tcPr>
          <w:p w14:paraId="18B1C5BA" w14:textId="23799AAF" w:rsidR="00CB05D3" w:rsidRPr="001F104B" w:rsidRDefault="00EA7748" w:rsidP="003401D2">
            <w:pPr>
              <w:pStyle w:val="Default"/>
              <w:jc w:val="center"/>
              <w:rPr>
                <w:sz w:val="22"/>
                <w:szCs w:val="22"/>
              </w:rPr>
            </w:pPr>
            <w:r>
              <w:rPr>
                <w:sz w:val="22"/>
                <w:szCs w:val="22"/>
              </w:rPr>
              <w:t>671</w:t>
            </w:r>
          </w:p>
        </w:tc>
        <w:tc>
          <w:tcPr>
            <w:tcW w:w="1077" w:type="dxa"/>
            <w:vAlign w:val="center"/>
          </w:tcPr>
          <w:p w14:paraId="76FB2A56" w14:textId="7DDAA66E" w:rsidR="00CB05D3" w:rsidRPr="001F104B" w:rsidRDefault="00EA7748" w:rsidP="003401D2">
            <w:pPr>
              <w:pStyle w:val="Default"/>
              <w:jc w:val="center"/>
              <w:rPr>
                <w:sz w:val="22"/>
                <w:szCs w:val="22"/>
              </w:rPr>
            </w:pPr>
            <w:r>
              <w:rPr>
                <w:sz w:val="22"/>
                <w:szCs w:val="22"/>
              </w:rPr>
              <w:t>699</w:t>
            </w:r>
          </w:p>
        </w:tc>
        <w:tc>
          <w:tcPr>
            <w:tcW w:w="1022" w:type="dxa"/>
            <w:vAlign w:val="center"/>
          </w:tcPr>
          <w:p w14:paraId="1C94272C" w14:textId="60FF3944" w:rsidR="00CB05D3" w:rsidRPr="001F104B" w:rsidRDefault="00EA7748" w:rsidP="003401D2">
            <w:pPr>
              <w:pStyle w:val="Default"/>
              <w:jc w:val="center"/>
              <w:rPr>
                <w:sz w:val="22"/>
                <w:szCs w:val="22"/>
              </w:rPr>
            </w:pPr>
            <w:r>
              <w:rPr>
                <w:sz w:val="22"/>
                <w:szCs w:val="22"/>
              </w:rPr>
              <w:t>714</w:t>
            </w:r>
          </w:p>
        </w:tc>
        <w:tc>
          <w:tcPr>
            <w:tcW w:w="1348" w:type="dxa"/>
            <w:vAlign w:val="center"/>
          </w:tcPr>
          <w:p w14:paraId="7AAF7542" w14:textId="40B244B2" w:rsidR="00CB05D3" w:rsidRPr="001F104B" w:rsidRDefault="00EA7748" w:rsidP="003401D2">
            <w:pPr>
              <w:pStyle w:val="Default"/>
              <w:jc w:val="center"/>
              <w:rPr>
                <w:sz w:val="22"/>
                <w:szCs w:val="22"/>
              </w:rPr>
            </w:pPr>
            <w:r>
              <w:rPr>
                <w:sz w:val="22"/>
                <w:szCs w:val="22"/>
              </w:rPr>
              <w:t>559</w:t>
            </w:r>
          </w:p>
        </w:tc>
      </w:tr>
      <w:tr w:rsidR="00CB05D3" w14:paraId="307EC627" w14:textId="77777777" w:rsidTr="003401D2">
        <w:trPr>
          <w:jc w:val="center"/>
        </w:trPr>
        <w:tc>
          <w:tcPr>
            <w:tcW w:w="1486" w:type="dxa"/>
            <w:vAlign w:val="center"/>
          </w:tcPr>
          <w:p w14:paraId="7FB10F6B" w14:textId="45016481" w:rsidR="00CB05D3" w:rsidRPr="00431251" w:rsidRDefault="00CF03B2" w:rsidP="003401D2">
            <w:pPr>
              <w:pStyle w:val="Default"/>
              <w:rPr>
                <w:sz w:val="22"/>
                <w:szCs w:val="28"/>
              </w:rPr>
            </w:pPr>
            <w:r>
              <w:rPr>
                <w:sz w:val="22"/>
                <w:szCs w:val="28"/>
              </w:rPr>
              <w:t>14</w:t>
            </w:r>
          </w:p>
        </w:tc>
        <w:tc>
          <w:tcPr>
            <w:tcW w:w="2777" w:type="dxa"/>
            <w:vAlign w:val="center"/>
          </w:tcPr>
          <w:p w14:paraId="46A97867" w14:textId="77777777" w:rsidR="00CB05D3" w:rsidRDefault="00CB05D3" w:rsidP="003401D2">
            <w:pPr>
              <w:pStyle w:val="210"/>
              <w:shd w:val="clear" w:color="auto" w:fill="auto"/>
              <w:spacing w:before="0" w:after="0" w:line="280" w:lineRule="exact"/>
              <w:rPr>
                <w:sz w:val="22"/>
                <w:szCs w:val="22"/>
              </w:rPr>
            </w:pPr>
            <w:r>
              <w:rPr>
                <w:sz w:val="22"/>
                <w:szCs w:val="22"/>
              </w:rPr>
              <w:t xml:space="preserve">п. Усть-Кемь, </w:t>
            </w:r>
          </w:p>
          <w:p w14:paraId="6E7CDD0F" w14:textId="77777777" w:rsidR="00CB05D3" w:rsidRDefault="00CB05D3" w:rsidP="003401D2">
            <w:pPr>
              <w:pStyle w:val="Default"/>
              <w:rPr>
                <w:sz w:val="22"/>
                <w:szCs w:val="22"/>
              </w:rPr>
            </w:pPr>
            <w:r>
              <w:rPr>
                <w:sz w:val="22"/>
                <w:szCs w:val="22"/>
              </w:rPr>
              <w:t>ул. Калинина, 5А</w:t>
            </w:r>
          </w:p>
        </w:tc>
        <w:tc>
          <w:tcPr>
            <w:tcW w:w="1077" w:type="dxa"/>
            <w:vAlign w:val="center"/>
          </w:tcPr>
          <w:p w14:paraId="473979E4" w14:textId="7A743991" w:rsidR="00CB05D3" w:rsidRPr="001F104B" w:rsidRDefault="00EA7748" w:rsidP="003401D2">
            <w:pPr>
              <w:pStyle w:val="Default"/>
              <w:jc w:val="center"/>
              <w:rPr>
                <w:sz w:val="22"/>
                <w:szCs w:val="22"/>
              </w:rPr>
            </w:pPr>
            <w:r>
              <w:rPr>
                <w:sz w:val="22"/>
                <w:szCs w:val="22"/>
              </w:rPr>
              <w:t>52</w:t>
            </w:r>
          </w:p>
        </w:tc>
        <w:tc>
          <w:tcPr>
            <w:tcW w:w="1077" w:type="dxa"/>
            <w:vAlign w:val="center"/>
          </w:tcPr>
          <w:p w14:paraId="0305F9F9" w14:textId="17DDA693" w:rsidR="00CB05D3" w:rsidRPr="001F104B" w:rsidRDefault="00EA7748" w:rsidP="003401D2">
            <w:pPr>
              <w:pStyle w:val="Default"/>
              <w:jc w:val="center"/>
              <w:rPr>
                <w:sz w:val="22"/>
                <w:szCs w:val="22"/>
              </w:rPr>
            </w:pPr>
            <w:r>
              <w:rPr>
                <w:sz w:val="22"/>
                <w:szCs w:val="22"/>
              </w:rPr>
              <w:t>52</w:t>
            </w:r>
          </w:p>
        </w:tc>
        <w:tc>
          <w:tcPr>
            <w:tcW w:w="1077" w:type="dxa"/>
            <w:vAlign w:val="center"/>
          </w:tcPr>
          <w:p w14:paraId="17536647" w14:textId="5C252D11" w:rsidR="00CB05D3" w:rsidRPr="001F104B" w:rsidRDefault="00EA7748" w:rsidP="003401D2">
            <w:pPr>
              <w:pStyle w:val="Default"/>
              <w:jc w:val="center"/>
              <w:rPr>
                <w:sz w:val="22"/>
                <w:szCs w:val="22"/>
              </w:rPr>
            </w:pPr>
            <w:r>
              <w:rPr>
                <w:sz w:val="22"/>
                <w:szCs w:val="22"/>
              </w:rPr>
              <w:t>52</w:t>
            </w:r>
          </w:p>
        </w:tc>
        <w:tc>
          <w:tcPr>
            <w:tcW w:w="1022" w:type="dxa"/>
            <w:vAlign w:val="center"/>
          </w:tcPr>
          <w:p w14:paraId="75877AB3" w14:textId="1BD038F9" w:rsidR="00CB05D3" w:rsidRPr="001F104B" w:rsidRDefault="00EA7748" w:rsidP="003401D2">
            <w:pPr>
              <w:pStyle w:val="Default"/>
              <w:jc w:val="center"/>
              <w:rPr>
                <w:sz w:val="22"/>
                <w:szCs w:val="22"/>
              </w:rPr>
            </w:pPr>
            <w:r>
              <w:rPr>
                <w:sz w:val="22"/>
                <w:szCs w:val="22"/>
              </w:rPr>
              <w:t>52</w:t>
            </w:r>
          </w:p>
        </w:tc>
        <w:tc>
          <w:tcPr>
            <w:tcW w:w="1348" w:type="dxa"/>
            <w:vAlign w:val="center"/>
          </w:tcPr>
          <w:p w14:paraId="697B0BC0" w14:textId="4572DA04" w:rsidR="00CB05D3" w:rsidRPr="001F104B" w:rsidRDefault="00EA7748" w:rsidP="003401D2">
            <w:pPr>
              <w:pStyle w:val="Default"/>
              <w:jc w:val="center"/>
              <w:rPr>
                <w:sz w:val="22"/>
                <w:szCs w:val="22"/>
              </w:rPr>
            </w:pPr>
            <w:r>
              <w:rPr>
                <w:sz w:val="22"/>
                <w:szCs w:val="22"/>
              </w:rPr>
              <w:t>58</w:t>
            </w:r>
          </w:p>
        </w:tc>
      </w:tr>
      <w:tr w:rsidR="00CB05D3" w14:paraId="602E276C" w14:textId="77777777" w:rsidTr="003401D2">
        <w:trPr>
          <w:jc w:val="center"/>
        </w:trPr>
        <w:tc>
          <w:tcPr>
            <w:tcW w:w="1486" w:type="dxa"/>
            <w:vAlign w:val="center"/>
          </w:tcPr>
          <w:p w14:paraId="0A84943F" w14:textId="1858652F" w:rsidR="00CB05D3" w:rsidRPr="00431251" w:rsidRDefault="00CF03B2" w:rsidP="003401D2">
            <w:pPr>
              <w:pStyle w:val="Default"/>
              <w:rPr>
                <w:sz w:val="22"/>
                <w:szCs w:val="28"/>
              </w:rPr>
            </w:pPr>
            <w:r>
              <w:rPr>
                <w:sz w:val="22"/>
                <w:szCs w:val="22"/>
              </w:rPr>
              <w:t>15</w:t>
            </w:r>
          </w:p>
        </w:tc>
        <w:tc>
          <w:tcPr>
            <w:tcW w:w="2777" w:type="dxa"/>
            <w:vAlign w:val="center"/>
          </w:tcPr>
          <w:p w14:paraId="1B37F2B5" w14:textId="77777777" w:rsidR="00CB05D3" w:rsidRDefault="00CB05D3" w:rsidP="003401D2">
            <w:pPr>
              <w:pStyle w:val="210"/>
              <w:shd w:val="clear" w:color="auto" w:fill="auto"/>
              <w:spacing w:before="0" w:after="0" w:line="280" w:lineRule="exact"/>
              <w:rPr>
                <w:sz w:val="22"/>
                <w:szCs w:val="22"/>
              </w:rPr>
            </w:pPr>
            <w:r>
              <w:rPr>
                <w:sz w:val="22"/>
                <w:szCs w:val="22"/>
              </w:rPr>
              <w:t xml:space="preserve">с. Усть-Пит, </w:t>
            </w:r>
          </w:p>
          <w:p w14:paraId="4C66B79C" w14:textId="77777777" w:rsidR="00CB05D3" w:rsidRDefault="00CB05D3" w:rsidP="003401D2">
            <w:pPr>
              <w:pStyle w:val="Default"/>
              <w:rPr>
                <w:sz w:val="22"/>
                <w:szCs w:val="22"/>
              </w:rPr>
            </w:pPr>
            <w:r>
              <w:rPr>
                <w:sz w:val="22"/>
                <w:szCs w:val="22"/>
              </w:rPr>
              <w:t>ул. Школьная, 10</w:t>
            </w:r>
          </w:p>
        </w:tc>
        <w:tc>
          <w:tcPr>
            <w:tcW w:w="1077" w:type="dxa"/>
            <w:vAlign w:val="center"/>
          </w:tcPr>
          <w:p w14:paraId="1B9EBBCF" w14:textId="258B6F1F" w:rsidR="00CB05D3" w:rsidRPr="001F104B" w:rsidRDefault="00EA7748" w:rsidP="003401D2">
            <w:pPr>
              <w:pStyle w:val="Default"/>
              <w:jc w:val="center"/>
              <w:rPr>
                <w:sz w:val="22"/>
                <w:szCs w:val="22"/>
              </w:rPr>
            </w:pPr>
            <w:r>
              <w:rPr>
                <w:sz w:val="22"/>
                <w:szCs w:val="22"/>
              </w:rPr>
              <w:t>371</w:t>
            </w:r>
          </w:p>
        </w:tc>
        <w:tc>
          <w:tcPr>
            <w:tcW w:w="1077" w:type="dxa"/>
            <w:vAlign w:val="center"/>
          </w:tcPr>
          <w:p w14:paraId="3397A966" w14:textId="3139412C" w:rsidR="00CB05D3" w:rsidRPr="001F104B" w:rsidRDefault="00EA7748" w:rsidP="003401D2">
            <w:pPr>
              <w:pStyle w:val="Default"/>
              <w:jc w:val="center"/>
              <w:rPr>
                <w:sz w:val="22"/>
                <w:szCs w:val="22"/>
              </w:rPr>
            </w:pPr>
            <w:r>
              <w:rPr>
                <w:sz w:val="22"/>
                <w:szCs w:val="22"/>
              </w:rPr>
              <w:t>376</w:t>
            </w:r>
          </w:p>
        </w:tc>
        <w:tc>
          <w:tcPr>
            <w:tcW w:w="1077" w:type="dxa"/>
            <w:vAlign w:val="center"/>
          </w:tcPr>
          <w:p w14:paraId="5C4A868B" w14:textId="4A2FA4FB" w:rsidR="00CB05D3" w:rsidRPr="001F104B" w:rsidRDefault="00EA7748" w:rsidP="003401D2">
            <w:pPr>
              <w:pStyle w:val="Default"/>
              <w:jc w:val="center"/>
              <w:rPr>
                <w:sz w:val="22"/>
                <w:szCs w:val="22"/>
              </w:rPr>
            </w:pPr>
            <w:r>
              <w:rPr>
                <w:sz w:val="22"/>
                <w:szCs w:val="22"/>
              </w:rPr>
              <w:t>376</w:t>
            </w:r>
          </w:p>
        </w:tc>
        <w:tc>
          <w:tcPr>
            <w:tcW w:w="1022" w:type="dxa"/>
            <w:vAlign w:val="center"/>
          </w:tcPr>
          <w:p w14:paraId="32187031" w14:textId="199F9829" w:rsidR="00CB05D3" w:rsidRPr="001F104B" w:rsidRDefault="00EA7748" w:rsidP="003401D2">
            <w:pPr>
              <w:pStyle w:val="Default"/>
              <w:jc w:val="center"/>
              <w:rPr>
                <w:sz w:val="22"/>
                <w:szCs w:val="22"/>
              </w:rPr>
            </w:pPr>
            <w:r>
              <w:rPr>
                <w:sz w:val="22"/>
                <w:szCs w:val="22"/>
              </w:rPr>
              <w:t>376</w:t>
            </w:r>
          </w:p>
        </w:tc>
        <w:tc>
          <w:tcPr>
            <w:tcW w:w="1348" w:type="dxa"/>
            <w:vAlign w:val="center"/>
          </w:tcPr>
          <w:p w14:paraId="6E94DEA4" w14:textId="0EF6C94F" w:rsidR="00CB05D3" w:rsidRPr="001F104B" w:rsidRDefault="00EA7748" w:rsidP="003401D2">
            <w:pPr>
              <w:pStyle w:val="Default"/>
              <w:jc w:val="center"/>
              <w:rPr>
                <w:sz w:val="22"/>
                <w:szCs w:val="22"/>
              </w:rPr>
            </w:pPr>
            <w:r>
              <w:rPr>
                <w:sz w:val="22"/>
                <w:szCs w:val="22"/>
              </w:rPr>
              <w:t>364</w:t>
            </w:r>
          </w:p>
        </w:tc>
      </w:tr>
      <w:tr w:rsidR="00CB05D3" w14:paraId="185CA95D" w14:textId="77777777" w:rsidTr="003401D2">
        <w:trPr>
          <w:jc w:val="center"/>
        </w:trPr>
        <w:tc>
          <w:tcPr>
            <w:tcW w:w="1486" w:type="dxa"/>
            <w:vAlign w:val="center"/>
          </w:tcPr>
          <w:p w14:paraId="65AB3F29" w14:textId="22745777" w:rsidR="00CB05D3" w:rsidRPr="00431251" w:rsidRDefault="00CF03B2" w:rsidP="003401D2">
            <w:pPr>
              <w:pStyle w:val="Default"/>
              <w:rPr>
                <w:sz w:val="22"/>
                <w:szCs w:val="28"/>
              </w:rPr>
            </w:pPr>
            <w:r>
              <w:rPr>
                <w:sz w:val="22"/>
                <w:szCs w:val="22"/>
              </w:rPr>
              <w:t>16</w:t>
            </w:r>
          </w:p>
        </w:tc>
        <w:tc>
          <w:tcPr>
            <w:tcW w:w="2777" w:type="dxa"/>
            <w:vAlign w:val="center"/>
          </w:tcPr>
          <w:p w14:paraId="75A2FB6E" w14:textId="77777777" w:rsidR="00CB05D3" w:rsidRDefault="00CB05D3" w:rsidP="003401D2">
            <w:pPr>
              <w:pStyle w:val="210"/>
              <w:shd w:val="clear" w:color="auto" w:fill="auto"/>
              <w:spacing w:before="0" w:after="0" w:line="280" w:lineRule="exact"/>
              <w:rPr>
                <w:sz w:val="22"/>
                <w:szCs w:val="22"/>
              </w:rPr>
            </w:pPr>
            <w:r>
              <w:rPr>
                <w:sz w:val="22"/>
                <w:szCs w:val="22"/>
              </w:rPr>
              <w:t xml:space="preserve">с. Чалбышево, </w:t>
            </w:r>
          </w:p>
          <w:p w14:paraId="0894AE9D" w14:textId="77777777" w:rsidR="00CB05D3" w:rsidRDefault="00CB05D3" w:rsidP="003401D2">
            <w:pPr>
              <w:pStyle w:val="Default"/>
              <w:rPr>
                <w:sz w:val="22"/>
                <w:szCs w:val="22"/>
              </w:rPr>
            </w:pPr>
            <w:r>
              <w:rPr>
                <w:sz w:val="22"/>
                <w:szCs w:val="22"/>
              </w:rPr>
              <w:t>ул. Советская, 1Б</w:t>
            </w:r>
          </w:p>
        </w:tc>
        <w:tc>
          <w:tcPr>
            <w:tcW w:w="1077" w:type="dxa"/>
            <w:vAlign w:val="center"/>
          </w:tcPr>
          <w:p w14:paraId="4AFB760E" w14:textId="3DF91563" w:rsidR="00CB05D3" w:rsidRPr="001F104B" w:rsidRDefault="00EA7748" w:rsidP="003401D2">
            <w:pPr>
              <w:pStyle w:val="Default"/>
              <w:jc w:val="center"/>
              <w:rPr>
                <w:sz w:val="22"/>
                <w:szCs w:val="22"/>
              </w:rPr>
            </w:pPr>
            <w:r>
              <w:rPr>
                <w:sz w:val="22"/>
                <w:szCs w:val="22"/>
              </w:rPr>
              <w:t>535</w:t>
            </w:r>
          </w:p>
        </w:tc>
        <w:tc>
          <w:tcPr>
            <w:tcW w:w="1077" w:type="dxa"/>
            <w:vAlign w:val="center"/>
          </w:tcPr>
          <w:p w14:paraId="2BECD9B1" w14:textId="6CAC59B9" w:rsidR="00CB05D3" w:rsidRPr="001F104B" w:rsidRDefault="00EA7748" w:rsidP="003401D2">
            <w:pPr>
              <w:pStyle w:val="Default"/>
              <w:jc w:val="center"/>
              <w:rPr>
                <w:sz w:val="22"/>
                <w:szCs w:val="22"/>
              </w:rPr>
            </w:pPr>
            <w:r>
              <w:rPr>
                <w:sz w:val="22"/>
                <w:szCs w:val="22"/>
              </w:rPr>
              <w:t>538</w:t>
            </w:r>
          </w:p>
        </w:tc>
        <w:tc>
          <w:tcPr>
            <w:tcW w:w="1077" w:type="dxa"/>
            <w:vAlign w:val="center"/>
          </w:tcPr>
          <w:p w14:paraId="386836A4" w14:textId="6FD1B1FB" w:rsidR="00CB05D3" w:rsidRPr="001F104B" w:rsidRDefault="00EA7748" w:rsidP="003401D2">
            <w:pPr>
              <w:pStyle w:val="Default"/>
              <w:jc w:val="center"/>
              <w:rPr>
                <w:sz w:val="22"/>
                <w:szCs w:val="22"/>
              </w:rPr>
            </w:pPr>
            <w:r>
              <w:rPr>
                <w:sz w:val="22"/>
                <w:szCs w:val="22"/>
              </w:rPr>
              <w:t>581</w:t>
            </w:r>
          </w:p>
        </w:tc>
        <w:tc>
          <w:tcPr>
            <w:tcW w:w="1022" w:type="dxa"/>
            <w:vAlign w:val="center"/>
          </w:tcPr>
          <w:p w14:paraId="1104F52B" w14:textId="6C84D149" w:rsidR="00CB05D3" w:rsidRPr="001F104B" w:rsidRDefault="00EA7748" w:rsidP="003401D2">
            <w:pPr>
              <w:pStyle w:val="Default"/>
              <w:jc w:val="center"/>
              <w:rPr>
                <w:sz w:val="22"/>
                <w:szCs w:val="22"/>
              </w:rPr>
            </w:pPr>
            <w:r>
              <w:rPr>
                <w:sz w:val="22"/>
                <w:szCs w:val="22"/>
              </w:rPr>
              <w:t>692</w:t>
            </w:r>
          </w:p>
        </w:tc>
        <w:tc>
          <w:tcPr>
            <w:tcW w:w="1348" w:type="dxa"/>
            <w:vAlign w:val="center"/>
          </w:tcPr>
          <w:p w14:paraId="063E1FF5" w14:textId="42019807" w:rsidR="00CB05D3" w:rsidRPr="001F104B" w:rsidRDefault="00EA7748" w:rsidP="003401D2">
            <w:pPr>
              <w:pStyle w:val="Default"/>
              <w:jc w:val="center"/>
              <w:rPr>
                <w:sz w:val="22"/>
                <w:szCs w:val="22"/>
              </w:rPr>
            </w:pPr>
            <w:r>
              <w:rPr>
                <w:sz w:val="22"/>
                <w:szCs w:val="22"/>
              </w:rPr>
              <w:t>559</w:t>
            </w:r>
          </w:p>
        </w:tc>
      </w:tr>
      <w:tr w:rsidR="00CB05D3" w14:paraId="59B02396" w14:textId="77777777" w:rsidTr="003401D2">
        <w:trPr>
          <w:jc w:val="center"/>
        </w:trPr>
        <w:tc>
          <w:tcPr>
            <w:tcW w:w="1486" w:type="dxa"/>
            <w:vAlign w:val="center"/>
          </w:tcPr>
          <w:p w14:paraId="35DA0078" w14:textId="749ADD52" w:rsidR="00CB05D3" w:rsidRPr="00431251" w:rsidRDefault="00CF03B2" w:rsidP="003401D2">
            <w:pPr>
              <w:pStyle w:val="Default"/>
              <w:rPr>
                <w:sz w:val="22"/>
                <w:szCs w:val="28"/>
              </w:rPr>
            </w:pPr>
            <w:r>
              <w:rPr>
                <w:sz w:val="22"/>
                <w:szCs w:val="22"/>
              </w:rPr>
              <w:t>17</w:t>
            </w:r>
          </w:p>
        </w:tc>
        <w:tc>
          <w:tcPr>
            <w:tcW w:w="2777" w:type="dxa"/>
            <w:vAlign w:val="center"/>
          </w:tcPr>
          <w:p w14:paraId="0750D177" w14:textId="77777777" w:rsidR="00CB05D3" w:rsidRDefault="00CB05D3" w:rsidP="003401D2">
            <w:pPr>
              <w:pStyle w:val="210"/>
              <w:shd w:val="clear" w:color="auto" w:fill="auto"/>
              <w:spacing w:before="0" w:after="0" w:line="280" w:lineRule="exact"/>
              <w:rPr>
                <w:sz w:val="22"/>
                <w:szCs w:val="22"/>
              </w:rPr>
            </w:pPr>
            <w:r>
              <w:rPr>
                <w:sz w:val="22"/>
                <w:szCs w:val="22"/>
              </w:rPr>
              <w:t xml:space="preserve">п. Шапкино, </w:t>
            </w:r>
          </w:p>
          <w:p w14:paraId="42807BDA" w14:textId="77777777" w:rsidR="00CB05D3" w:rsidRDefault="00CB05D3" w:rsidP="003401D2">
            <w:pPr>
              <w:pStyle w:val="Default"/>
              <w:rPr>
                <w:sz w:val="22"/>
                <w:szCs w:val="22"/>
              </w:rPr>
            </w:pPr>
            <w:r>
              <w:rPr>
                <w:sz w:val="22"/>
                <w:szCs w:val="22"/>
              </w:rPr>
              <w:t>ул. Мира, 2</w:t>
            </w:r>
          </w:p>
        </w:tc>
        <w:tc>
          <w:tcPr>
            <w:tcW w:w="1077" w:type="dxa"/>
            <w:vAlign w:val="center"/>
          </w:tcPr>
          <w:p w14:paraId="561C27D2" w14:textId="20842CF0" w:rsidR="00CB05D3" w:rsidRPr="001F104B" w:rsidRDefault="00EA7748" w:rsidP="003401D2">
            <w:pPr>
              <w:pStyle w:val="Default"/>
              <w:jc w:val="center"/>
              <w:rPr>
                <w:sz w:val="22"/>
                <w:szCs w:val="22"/>
              </w:rPr>
            </w:pPr>
            <w:r>
              <w:rPr>
                <w:sz w:val="22"/>
                <w:szCs w:val="22"/>
              </w:rPr>
              <w:t>196</w:t>
            </w:r>
          </w:p>
        </w:tc>
        <w:tc>
          <w:tcPr>
            <w:tcW w:w="1077" w:type="dxa"/>
            <w:vAlign w:val="center"/>
          </w:tcPr>
          <w:p w14:paraId="11308406" w14:textId="299D3CF0" w:rsidR="00CB05D3" w:rsidRPr="001F104B" w:rsidRDefault="00EA7748" w:rsidP="003401D2">
            <w:pPr>
              <w:pStyle w:val="Default"/>
              <w:jc w:val="center"/>
              <w:rPr>
                <w:sz w:val="22"/>
                <w:szCs w:val="22"/>
              </w:rPr>
            </w:pPr>
            <w:r>
              <w:rPr>
                <w:sz w:val="22"/>
                <w:szCs w:val="22"/>
              </w:rPr>
              <w:t>200</w:t>
            </w:r>
          </w:p>
        </w:tc>
        <w:tc>
          <w:tcPr>
            <w:tcW w:w="1077" w:type="dxa"/>
            <w:vAlign w:val="center"/>
          </w:tcPr>
          <w:p w14:paraId="0D45A0C4" w14:textId="3D45F232" w:rsidR="00CB05D3" w:rsidRPr="001F104B" w:rsidRDefault="00EA7748" w:rsidP="003401D2">
            <w:pPr>
              <w:pStyle w:val="Default"/>
              <w:jc w:val="center"/>
              <w:rPr>
                <w:sz w:val="22"/>
                <w:szCs w:val="22"/>
              </w:rPr>
            </w:pPr>
            <w:r>
              <w:rPr>
                <w:sz w:val="22"/>
                <w:szCs w:val="22"/>
              </w:rPr>
              <w:t>194</w:t>
            </w:r>
          </w:p>
        </w:tc>
        <w:tc>
          <w:tcPr>
            <w:tcW w:w="1022" w:type="dxa"/>
            <w:vAlign w:val="center"/>
          </w:tcPr>
          <w:p w14:paraId="433536BA" w14:textId="2C9396D5" w:rsidR="00CB05D3" w:rsidRPr="001F104B" w:rsidRDefault="00EA7748" w:rsidP="003401D2">
            <w:pPr>
              <w:pStyle w:val="Default"/>
              <w:jc w:val="center"/>
              <w:rPr>
                <w:sz w:val="22"/>
                <w:szCs w:val="22"/>
              </w:rPr>
            </w:pPr>
            <w:r>
              <w:rPr>
                <w:sz w:val="22"/>
                <w:szCs w:val="22"/>
              </w:rPr>
              <w:t>198</w:t>
            </w:r>
          </w:p>
        </w:tc>
        <w:tc>
          <w:tcPr>
            <w:tcW w:w="1348" w:type="dxa"/>
            <w:vAlign w:val="center"/>
          </w:tcPr>
          <w:p w14:paraId="6B8147E6" w14:textId="61EFF1A7" w:rsidR="00CB05D3" w:rsidRPr="001F104B" w:rsidRDefault="00EA7748" w:rsidP="003401D2">
            <w:pPr>
              <w:pStyle w:val="Default"/>
              <w:jc w:val="center"/>
              <w:rPr>
                <w:sz w:val="22"/>
                <w:szCs w:val="22"/>
              </w:rPr>
            </w:pPr>
            <w:r>
              <w:rPr>
                <w:sz w:val="22"/>
                <w:szCs w:val="22"/>
              </w:rPr>
              <w:t>208</w:t>
            </w:r>
          </w:p>
        </w:tc>
      </w:tr>
      <w:tr w:rsidR="00CB05D3" w14:paraId="19250DA3" w14:textId="77777777" w:rsidTr="003401D2">
        <w:trPr>
          <w:jc w:val="center"/>
        </w:trPr>
        <w:tc>
          <w:tcPr>
            <w:tcW w:w="1486" w:type="dxa"/>
            <w:vAlign w:val="center"/>
          </w:tcPr>
          <w:p w14:paraId="55521406" w14:textId="692AEED8" w:rsidR="00CB05D3" w:rsidRPr="00431251" w:rsidRDefault="00CF03B2" w:rsidP="003401D2">
            <w:pPr>
              <w:pStyle w:val="Default"/>
              <w:rPr>
                <w:sz w:val="22"/>
                <w:szCs w:val="28"/>
              </w:rPr>
            </w:pPr>
            <w:r>
              <w:rPr>
                <w:sz w:val="22"/>
                <w:szCs w:val="22"/>
              </w:rPr>
              <w:t>18</w:t>
            </w:r>
          </w:p>
        </w:tc>
        <w:tc>
          <w:tcPr>
            <w:tcW w:w="2777" w:type="dxa"/>
            <w:vAlign w:val="center"/>
          </w:tcPr>
          <w:p w14:paraId="48D6FE8C" w14:textId="77777777" w:rsidR="00CB05D3" w:rsidRDefault="00CB05D3" w:rsidP="003401D2">
            <w:pPr>
              <w:pStyle w:val="210"/>
              <w:shd w:val="clear" w:color="auto" w:fill="auto"/>
              <w:spacing w:before="0" w:after="0" w:line="280" w:lineRule="exact"/>
              <w:rPr>
                <w:sz w:val="22"/>
                <w:szCs w:val="22"/>
              </w:rPr>
            </w:pPr>
            <w:r>
              <w:rPr>
                <w:sz w:val="22"/>
                <w:szCs w:val="22"/>
              </w:rPr>
              <w:t xml:space="preserve">п. Шапкино, </w:t>
            </w:r>
          </w:p>
          <w:p w14:paraId="7AF02EED" w14:textId="77777777" w:rsidR="00CB05D3" w:rsidRDefault="00CB05D3" w:rsidP="003401D2">
            <w:pPr>
              <w:pStyle w:val="Default"/>
              <w:rPr>
                <w:sz w:val="22"/>
                <w:szCs w:val="22"/>
              </w:rPr>
            </w:pPr>
            <w:r>
              <w:rPr>
                <w:sz w:val="22"/>
                <w:szCs w:val="22"/>
              </w:rPr>
              <w:t>ул. Лесная, 12</w:t>
            </w:r>
          </w:p>
        </w:tc>
        <w:tc>
          <w:tcPr>
            <w:tcW w:w="1077" w:type="dxa"/>
            <w:vAlign w:val="center"/>
          </w:tcPr>
          <w:p w14:paraId="6B4533C7" w14:textId="7340F3DD" w:rsidR="00CB05D3" w:rsidRPr="001F104B" w:rsidRDefault="00EA7748" w:rsidP="003401D2">
            <w:pPr>
              <w:pStyle w:val="Default"/>
              <w:jc w:val="center"/>
              <w:rPr>
                <w:sz w:val="22"/>
                <w:szCs w:val="22"/>
              </w:rPr>
            </w:pPr>
            <w:r>
              <w:rPr>
                <w:sz w:val="22"/>
                <w:szCs w:val="22"/>
              </w:rPr>
              <w:t>210</w:t>
            </w:r>
          </w:p>
        </w:tc>
        <w:tc>
          <w:tcPr>
            <w:tcW w:w="1077" w:type="dxa"/>
            <w:vAlign w:val="center"/>
          </w:tcPr>
          <w:p w14:paraId="58E058E5" w14:textId="1923CB45" w:rsidR="00CB05D3" w:rsidRPr="001F104B" w:rsidRDefault="00EA7748" w:rsidP="003401D2">
            <w:pPr>
              <w:pStyle w:val="Default"/>
              <w:jc w:val="center"/>
              <w:rPr>
                <w:sz w:val="22"/>
                <w:szCs w:val="22"/>
              </w:rPr>
            </w:pPr>
            <w:r>
              <w:rPr>
                <w:sz w:val="22"/>
                <w:szCs w:val="22"/>
              </w:rPr>
              <w:t>224</w:t>
            </w:r>
          </w:p>
        </w:tc>
        <w:tc>
          <w:tcPr>
            <w:tcW w:w="1077" w:type="dxa"/>
            <w:vAlign w:val="center"/>
          </w:tcPr>
          <w:p w14:paraId="31BF2FEB" w14:textId="0AF78CDE" w:rsidR="00CB05D3" w:rsidRPr="001F104B" w:rsidRDefault="00EA7748" w:rsidP="003401D2">
            <w:pPr>
              <w:pStyle w:val="Default"/>
              <w:jc w:val="center"/>
              <w:rPr>
                <w:sz w:val="22"/>
                <w:szCs w:val="22"/>
              </w:rPr>
            </w:pPr>
            <w:r>
              <w:rPr>
                <w:sz w:val="22"/>
                <w:szCs w:val="22"/>
              </w:rPr>
              <w:t>241</w:t>
            </w:r>
          </w:p>
        </w:tc>
        <w:tc>
          <w:tcPr>
            <w:tcW w:w="1022" w:type="dxa"/>
            <w:vAlign w:val="center"/>
          </w:tcPr>
          <w:p w14:paraId="0E9E2556" w14:textId="4D7E250F" w:rsidR="00CB05D3" w:rsidRPr="001F104B" w:rsidRDefault="00EA7748" w:rsidP="003401D2">
            <w:pPr>
              <w:pStyle w:val="Default"/>
              <w:jc w:val="center"/>
              <w:rPr>
                <w:sz w:val="22"/>
                <w:szCs w:val="22"/>
              </w:rPr>
            </w:pPr>
            <w:r>
              <w:rPr>
                <w:sz w:val="22"/>
                <w:szCs w:val="22"/>
              </w:rPr>
              <w:t>285</w:t>
            </w:r>
          </w:p>
        </w:tc>
        <w:tc>
          <w:tcPr>
            <w:tcW w:w="1348" w:type="dxa"/>
            <w:vAlign w:val="center"/>
          </w:tcPr>
          <w:p w14:paraId="640B1B59" w14:textId="139F8554" w:rsidR="00CB05D3" w:rsidRPr="001F104B" w:rsidRDefault="00EA7748" w:rsidP="003401D2">
            <w:pPr>
              <w:pStyle w:val="Default"/>
              <w:jc w:val="center"/>
              <w:rPr>
                <w:sz w:val="22"/>
                <w:szCs w:val="22"/>
              </w:rPr>
            </w:pPr>
            <w:r>
              <w:rPr>
                <w:sz w:val="22"/>
                <w:szCs w:val="22"/>
              </w:rPr>
              <w:t>241</w:t>
            </w:r>
          </w:p>
        </w:tc>
      </w:tr>
      <w:tr w:rsidR="00CB05D3" w14:paraId="1B037111" w14:textId="77777777" w:rsidTr="003401D2">
        <w:trPr>
          <w:jc w:val="center"/>
        </w:trPr>
        <w:tc>
          <w:tcPr>
            <w:tcW w:w="1486" w:type="dxa"/>
            <w:vAlign w:val="center"/>
          </w:tcPr>
          <w:p w14:paraId="3D88D3B2" w14:textId="20FD9D92" w:rsidR="00CB05D3" w:rsidRPr="00431251" w:rsidRDefault="00CF03B2" w:rsidP="003401D2">
            <w:pPr>
              <w:pStyle w:val="Default"/>
              <w:rPr>
                <w:sz w:val="22"/>
                <w:szCs w:val="28"/>
              </w:rPr>
            </w:pPr>
            <w:r>
              <w:rPr>
                <w:sz w:val="22"/>
                <w:szCs w:val="22"/>
              </w:rPr>
              <w:t>19</w:t>
            </w:r>
          </w:p>
        </w:tc>
        <w:tc>
          <w:tcPr>
            <w:tcW w:w="2777" w:type="dxa"/>
            <w:vAlign w:val="center"/>
          </w:tcPr>
          <w:p w14:paraId="452E3752" w14:textId="77777777" w:rsidR="00CB05D3" w:rsidRDefault="00CB05D3" w:rsidP="003401D2">
            <w:pPr>
              <w:pStyle w:val="210"/>
              <w:shd w:val="clear" w:color="auto" w:fill="auto"/>
              <w:spacing w:before="0" w:after="0" w:line="280" w:lineRule="exact"/>
              <w:rPr>
                <w:sz w:val="22"/>
                <w:szCs w:val="22"/>
              </w:rPr>
            </w:pPr>
            <w:r>
              <w:rPr>
                <w:sz w:val="22"/>
                <w:szCs w:val="22"/>
              </w:rPr>
              <w:t xml:space="preserve">с. Ярцево, </w:t>
            </w:r>
          </w:p>
          <w:p w14:paraId="190D0E99" w14:textId="77777777" w:rsidR="00CB05D3" w:rsidRDefault="00CB05D3" w:rsidP="003401D2">
            <w:pPr>
              <w:pStyle w:val="Default"/>
              <w:rPr>
                <w:sz w:val="22"/>
                <w:szCs w:val="22"/>
              </w:rPr>
            </w:pPr>
            <w:r>
              <w:rPr>
                <w:sz w:val="22"/>
                <w:szCs w:val="22"/>
              </w:rPr>
              <w:t>ул. Мира, 28</w:t>
            </w:r>
          </w:p>
        </w:tc>
        <w:tc>
          <w:tcPr>
            <w:tcW w:w="1077" w:type="dxa"/>
            <w:vAlign w:val="center"/>
          </w:tcPr>
          <w:p w14:paraId="24F5B3D6" w14:textId="25915A6A" w:rsidR="00CB05D3" w:rsidRPr="001F104B" w:rsidRDefault="00EA7748" w:rsidP="003401D2">
            <w:pPr>
              <w:pStyle w:val="Default"/>
              <w:jc w:val="center"/>
              <w:rPr>
                <w:sz w:val="22"/>
                <w:szCs w:val="22"/>
              </w:rPr>
            </w:pPr>
            <w:r>
              <w:rPr>
                <w:sz w:val="22"/>
                <w:szCs w:val="22"/>
              </w:rPr>
              <w:t>363</w:t>
            </w:r>
          </w:p>
        </w:tc>
        <w:tc>
          <w:tcPr>
            <w:tcW w:w="1077" w:type="dxa"/>
            <w:vAlign w:val="center"/>
          </w:tcPr>
          <w:p w14:paraId="0100F1B0" w14:textId="25FDB740" w:rsidR="00CB05D3" w:rsidRPr="001F104B" w:rsidRDefault="00EA7748" w:rsidP="003401D2">
            <w:pPr>
              <w:pStyle w:val="Default"/>
              <w:jc w:val="center"/>
              <w:rPr>
                <w:sz w:val="22"/>
                <w:szCs w:val="22"/>
              </w:rPr>
            </w:pPr>
            <w:r>
              <w:rPr>
                <w:sz w:val="22"/>
                <w:szCs w:val="22"/>
              </w:rPr>
              <w:t>383</w:t>
            </w:r>
          </w:p>
        </w:tc>
        <w:tc>
          <w:tcPr>
            <w:tcW w:w="1077" w:type="dxa"/>
            <w:vAlign w:val="center"/>
          </w:tcPr>
          <w:p w14:paraId="1C44915B" w14:textId="752DA85E" w:rsidR="00CB05D3" w:rsidRPr="001F104B" w:rsidRDefault="00EA7748" w:rsidP="003401D2">
            <w:pPr>
              <w:pStyle w:val="Default"/>
              <w:jc w:val="center"/>
              <w:rPr>
                <w:sz w:val="22"/>
                <w:szCs w:val="22"/>
              </w:rPr>
            </w:pPr>
            <w:r>
              <w:rPr>
                <w:sz w:val="22"/>
                <w:szCs w:val="22"/>
              </w:rPr>
              <w:t>376</w:t>
            </w:r>
          </w:p>
        </w:tc>
        <w:tc>
          <w:tcPr>
            <w:tcW w:w="1022" w:type="dxa"/>
            <w:vAlign w:val="center"/>
          </w:tcPr>
          <w:p w14:paraId="0D890E2E" w14:textId="21E25679" w:rsidR="00CB05D3" w:rsidRPr="001F104B" w:rsidRDefault="00EA7748" w:rsidP="003401D2">
            <w:pPr>
              <w:pStyle w:val="Default"/>
              <w:jc w:val="center"/>
              <w:rPr>
                <w:sz w:val="22"/>
                <w:szCs w:val="22"/>
              </w:rPr>
            </w:pPr>
            <w:r>
              <w:rPr>
                <w:sz w:val="22"/>
                <w:szCs w:val="22"/>
              </w:rPr>
              <w:t>376</w:t>
            </w:r>
          </w:p>
        </w:tc>
        <w:tc>
          <w:tcPr>
            <w:tcW w:w="1348" w:type="dxa"/>
            <w:vAlign w:val="center"/>
          </w:tcPr>
          <w:p w14:paraId="5DF1A994" w14:textId="4114ABD7" w:rsidR="00CB05D3" w:rsidRPr="001F104B" w:rsidRDefault="00EA7748" w:rsidP="003401D2">
            <w:pPr>
              <w:pStyle w:val="Default"/>
              <w:jc w:val="center"/>
              <w:rPr>
                <w:sz w:val="22"/>
                <w:szCs w:val="22"/>
              </w:rPr>
            </w:pPr>
            <w:r>
              <w:rPr>
                <w:sz w:val="22"/>
                <w:szCs w:val="22"/>
              </w:rPr>
              <w:t>381</w:t>
            </w:r>
          </w:p>
        </w:tc>
      </w:tr>
      <w:tr w:rsidR="00CB05D3" w14:paraId="26089DB4" w14:textId="77777777" w:rsidTr="003401D2">
        <w:trPr>
          <w:jc w:val="center"/>
        </w:trPr>
        <w:tc>
          <w:tcPr>
            <w:tcW w:w="1486" w:type="dxa"/>
            <w:vAlign w:val="center"/>
          </w:tcPr>
          <w:p w14:paraId="6E155052" w14:textId="2A4468C4" w:rsidR="00CB05D3" w:rsidRPr="00431251" w:rsidRDefault="00CF03B2" w:rsidP="003401D2">
            <w:pPr>
              <w:pStyle w:val="Default"/>
              <w:rPr>
                <w:sz w:val="22"/>
                <w:szCs w:val="28"/>
              </w:rPr>
            </w:pPr>
            <w:r>
              <w:rPr>
                <w:sz w:val="22"/>
                <w:szCs w:val="22"/>
              </w:rPr>
              <w:t>20</w:t>
            </w:r>
          </w:p>
        </w:tc>
        <w:tc>
          <w:tcPr>
            <w:tcW w:w="2777" w:type="dxa"/>
            <w:vAlign w:val="center"/>
          </w:tcPr>
          <w:p w14:paraId="42B74E01" w14:textId="77777777" w:rsidR="00CB05D3" w:rsidRDefault="00CB05D3" w:rsidP="003401D2">
            <w:pPr>
              <w:pStyle w:val="210"/>
              <w:shd w:val="clear" w:color="auto" w:fill="auto"/>
              <w:spacing w:before="0" w:after="0" w:line="280" w:lineRule="exact"/>
              <w:rPr>
                <w:sz w:val="22"/>
                <w:szCs w:val="22"/>
              </w:rPr>
            </w:pPr>
            <w:r>
              <w:rPr>
                <w:sz w:val="22"/>
                <w:szCs w:val="22"/>
              </w:rPr>
              <w:t xml:space="preserve">п. Абалаково, </w:t>
            </w:r>
          </w:p>
          <w:p w14:paraId="0D384BB7" w14:textId="77777777" w:rsidR="00CB05D3" w:rsidRDefault="00CB05D3" w:rsidP="003401D2">
            <w:pPr>
              <w:pStyle w:val="Default"/>
              <w:rPr>
                <w:sz w:val="22"/>
                <w:szCs w:val="22"/>
              </w:rPr>
            </w:pPr>
            <w:r>
              <w:rPr>
                <w:sz w:val="22"/>
                <w:szCs w:val="22"/>
              </w:rPr>
              <w:t>ул. Школьная, 5Б</w:t>
            </w:r>
          </w:p>
        </w:tc>
        <w:tc>
          <w:tcPr>
            <w:tcW w:w="1077" w:type="dxa"/>
            <w:vAlign w:val="center"/>
          </w:tcPr>
          <w:p w14:paraId="43BD6CAB" w14:textId="77777777" w:rsidR="00CB05D3" w:rsidRPr="001F104B" w:rsidRDefault="00CB05D3" w:rsidP="003401D2">
            <w:pPr>
              <w:pStyle w:val="Default"/>
              <w:jc w:val="center"/>
              <w:rPr>
                <w:sz w:val="22"/>
                <w:szCs w:val="22"/>
              </w:rPr>
            </w:pPr>
            <w:r>
              <w:rPr>
                <w:sz w:val="22"/>
                <w:szCs w:val="22"/>
              </w:rPr>
              <w:t>315</w:t>
            </w:r>
          </w:p>
        </w:tc>
        <w:tc>
          <w:tcPr>
            <w:tcW w:w="1077" w:type="dxa"/>
            <w:vAlign w:val="center"/>
          </w:tcPr>
          <w:p w14:paraId="54FEB702" w14:textId="77777777" w:rsidR="00CB05D3" w:rsidRPr="001F104B" w:rsidRDefault="00CB05D3" w:rsidP="003401D2">
            <w:pPr>
              <w:pStyle w:val="Default"/>
              <w:jc w:val="center"/>
              <w:rPr>
                <w:sz w:val="22"/>
                <w:szCs w:val="22"/>
              </w:rPr>
            </w:pPr>
            <w:r>
              <w:rPr>
                <w:sz w:val="22"/>
                <w:szCs w:val="22"/>
              </w:rPr>
              <w:t>321</w:t>
            </w:r>
          </w:p>
        </w:tc>
        <w:tc>
          <w:tcPr>
            <w:tcW w:w="1077" w:type="dxa"/>
            <w:vAlign w:val="center"/>
          </w:tcPr>
          <w:p w14:paraId="4ABFAE3A" w14:textId="77777777" w:rsidR="00CB05D3" w:rsidRPr="001F104B" w:rsidRDefault="00CB05D3" w:rsidP="003401D2">
            <w:pPr>
              <w:pStyle w:val="Default"/>
              <w:jc w:val="center"/>
              <w:rPr>
                <w:sz w:val="22"/>
                <w:szCs w:val="22"/>
              </w:rPr>
            </w:pPr>
            <w:r>
              <w:rPr>
                <w:sz w:val="22"/>
                <w:szCs w:val="22"/>
              </w:rPr>
              <w:t>321</w:t>
            </w:r>
          </w:p>
        </w:tc>
        <w:tc>
          <w:tcPr>
            <w:tcW w:w="1022" w:type="dxa"/>
            <w:vAlign w:val="center"/>
          </w:tcPr>
          <w:p w14:paraId="368BD37E" w14:textId="77777777" w:rsidR="00CB05D3" w:rsidRPr="001F104B" w:rsidRDefault="00CB05D3" w:rsidP="003401D2">
            <w:pPr>
              <w:pStyle w:val="Default"/>
              <w:jc w:val="center"/>
              <w:rPr>
                <w:sz w:val="22"/>
                <w:szCs w:val="22"/>
              </w:rPr>
            </w:pPr>
            <w:r>
              <w:rPr>
                <w:sz w:val="22"/>
                <w:szCs w:val="22"/>
              </w:rPr>
              <w:t>346</w:t>
            </w:r>
          </w:p>
        </w:tc>
        <w:tc>
          <w:tcPr>
            <w:tcW w:w="1348" w:type="dxa"/>
            <w:vAlign w:val="center"/>
          </w:tcPr>
          <w:p w14:paraId="2D3D5C3F" w14:textId="77777777" w:rsidR="00CB05D3" w:rsidRPr="001F104B" w:rsidRDefault="00CB05D3" w:rsidP="003401D2">
            <w:pPr>
              <w:pStyle w:val="Default"/>
              <w:jc w:val="center"/>
              <w:rPr>
                <w:sz w:val="22"/>
                <w:szCs w:val="22"/>
              </w:rPr>
            </w:pPr>
            <w:r>
              <w:rPr>
                <w:sz w:val="22"/>
                <w:szCs w:val="22"/>
              </w:rPr>
              <w:t>281</w:t>
            </w:r>
          </w:p>
        </w:tc>
      </w:tr>
      <w:tr w:rsidR="00CB05D3" w14:paraId="61DDA099" w14:textId="77777777" w:rsidTr="003401D2">
        <w:trPr>
          <w:jc w:val="center"/>
        </w:trPr>
        <w:tc>
          <w:tcPr>
            <w:tcW w:w="1486" w:type="dxa"/>
            <w:vAlign w:val="center"/>
          </w:tcPr>
          <w:p w14:paraId="3396BA70" w14:textId="44ACE8A0" w:rsidR="00CB05D3" w:rsidRPr="00431251" w:rsidRDefault="00CF03B2" w:rsidP="003401D2">
            <w:pPr>
              <w:pStyle w:val="Default"/>
              <w:rPr>
                <w:sz w:val="22"/>
                <w:szCs w:val="28"/>
              </w:rPr>
            </w:pPr>
            <w:r>
              <w:rPr>
                <w:sz w:val="22"/>
                <w:szCs w:val="22"/>
              </w:rPr>
              <w:t>21</w:t>
            </w:r>
          </w:p>
        </w:tc>
        <w:tc>
          <w:tcPr>
            <w:tcW w:w="2777" w:type="dxa"/>
            <w:vAlign w:val="center"/>
          </w:tcPr>
          <w:p w14:paraId="387B2F6F" w14:textId="77777777" w:rsidR="00CB05D3" w:rsidRDefault="00CB05D3" w:rsidP="003401D2">
            <w:pPr>
              <w:pStyle w:val="210"/>
              <w:shd w:val="clear" w:color="auto" w:fill="auto"/>
              <w:spacing w:before="0" w:after="0" w:line="280" w:lineRule="exact"/>
              <w:rPr>
                <w:sz w:val="22"/>
                <w:szCs w:val="22"/>
              </w:rPr>
            </w:pPr>
            <w:r>
              <w:rPr>
                <w:sz w:val="22"/>
                <w:szCs w:val="22"/>
              </w:rPr>
              <w:t xml:space="preserve">с. Абалаково, </w:t>
            </w:r>
          </w:p>
          <w:p w14:paraId="68D77982" w14:textId="77777777" w:rsidR="00CB05D3" w:rsidRDefault="00CB05D3" w:rsidP="003401D2">
            <w:pPr>
              <w:pStyle w:val="Default"/>
              <w:rPr>
                <w:sz w:val="22"/>
                <w:szCs w:val="22"/>
              </w:rPr>
            </w:pPr>
            <w:r>
              <w:rPr>
                <w:sz w:val="22"/>
                <w:szCs w:val="22"/>
              </w:rPr>
              <w:t>ул. Заречная, 20А</w:t>
            </w:r>
          </w:p>
        </w:tc>
        <w:tc>
          <w:tcPr>
            <w:tcW w:w="1077" w:type="dxa"/>
            <w:vAlign w:val="center"/>
          </w:tcPr>
          <w:p w14:paraId="2D5D554E" w14:textId="77777777" w:rsidR="00CB05D3" w:rsidRPr="001F104B" w:rsidRDefault="00CB05D3" w:rsidP="003401D2">
            <w:pPr>
              <w:pStyle w:val="Default"/>
              <w:jc w:val="center"/>
              <w:rPr>
                <w:sz w:val="22"/>
                <w:szCs w:val="22"/>
              </w:rPr>
            </w:pPr>
            <w:r>
              <w:rPr>
                <w:sz w:val="22"/>
                <w:szCs w:val="22"/>
              </w:rPr>
              <w:t>131</w:t>
            </w:r>
          </w:p>
        </w:tc>
        <w:tc>
          <w:tcPr>
            <w:tcW w:w="1077" w:type="dxa"/>
            <w:vAlign w:val="center"/>
          </w:tcPr>
          <w:p w14:paraId="709E6C72" w14:textId="77777777" w:rsidR="00CB05D3" w:rsidRPr="001F104B" w:rsidRDefault="00CB05D3" w:rsidP="003401D2">
            <w:pPr>
              <w:pStyle w:val="Default"/>
              <w:jc w:val="center"/>
              <w:rPr>
                <w:sz w:val="22"/>
                <w:szCs w:val="22"/>
              </w:rPr>
            </w:pPr>
            <w:r>
              <w:rPr>
                <w:sz w:val="22"/>
                <w:szCs w:val="22"/>
              </w:rPr>
              <w:t>164</w:t>
            </w:r>
          </w:p>
        </w:tc>
        <w:tc>
          <w:tcPr>
            <w:tcW w:w="1077" w:type="dxa"/>
            <w:vAlign w:val="center"/>
          </w:tcPr>
          <w:p w14:paraId="08B34CD3" w14:textId="77777777" w:rsidR="00CB05D3" w:rsidRPr="001F104B" w:rsidRDefault="00CB05D3" w:rsidP="003401D2">
            <w:pPr>
              <w:pStyle w:val="Default"/>
              <w:jc w:val="center"/>
              <w:rPr>
                <w:sz w:val="22"/>
                <w:szCs w:val="22"/>
              </w:rPr>
            </w:pPr>
            <w:r>
              <w:rPr>
                <w:sz w:val="22"/>
                <w:szCs w:val="22"/>
              </w:rPr>
              <w:t>164</w:t>
            </w:r>
          </w:p>
        </w:tc>
        <w:tc>
          <w:tcPr>
            <w:tcW w:w="1022" w:type="dxa"/>
            <w:vAlign w:val="center"/>
          </w:tcPr>
          <w:p w14:paraId="6196F46C" w14:textId="77777777" w:rsidR="00CB05D3" w:rsidRPr="001F104B" w:rsidRDefault="00CB05D3" w:rsidP="003401D2">
            <w:pPr>
              <w:pStyle w:val="Default"/>
              <w:jc w:val="center"/>
              <w:rPr>
                <w:sz w:val="22"/>
                <w:szCs w:val="22"/>
              </w:rPr>
            </w:pPr>
            <w:r>
              <w:rPr>
                <w:sz w:val="22"/>
                <w:szCs w:val="22"/>
              </w:rPr>
              <w:t>179</w:t>
            </w:r>
          </w:p>
        </w:tc>
        <w:tc>
          <w:tcPr>
            <w:tcW w:w="1348" w:type="dxa"/>
            <w:vAlign w:val="center"/>
          </w:tcPr>
          <w:p w14:paraId="772BAECB" w14:textId="77777777" w:rsidR="00CB05D3" w:rsidRPr="001F104B" w:rsidRDefault="00CB05D3" w:rsidP="003401D2">
            <w:pPr>
              <w:pStyle w:val="Default"/>
              <w:jc w:val="center"/>
              <w:rPr>
                <w:sz w:val="22"/>
                <w:szCs w:val="22"/>
              </w:rPr>
            </w:pPr>
            <w:r>
              <w:rPr>
                <w:sz w:val="22"/>
                <w:szCs w:val="22"/>
              </w:rPr>
              <w:t>172</w:t>
            </w:r>
          </w:p>
        </w:tc>
      </w:tr>
      <w:tr w:rsidR="00CB05D3" w14:paraId="12E6B817" w14:textId="77777777" w:rsidTr="003401D2">
        <w:trPr>
          <w:jc w:val="center"/>
        </w:trPr>
        <w:tc>
          <w:tcPr>
            <w:tcW w:w="1486" w:type="dxa"/>
            <w:vAlign w:val="center"/>
          </w:tcPr>
          <w:p w14:paraId="0E66FB5B" w14:textId="2FEE2F64" w:rsidR="00CB05D3" w:rsidRPr="00431251" w:rsidRDefault="00CF03B2" w:rsidP="003401D2">
            <w:pPr>
              <w:pStyle w:val="Default"/>
              <w:rPr>
                <w:sz w:val="22"/>
                <w:szCs w:val="28"/>
              </w:rPr>
            </w:pPr>
            <w:r>
              <w:rPr>
                <w:sz w:val="22"/>
                <w:szCs w:val="22"/>
              </w:rPr>
              <w:t>22</w:t>
            </w:r>
          </w:p>
        </w:tc>
        <w:tc>
          <w:tcPr>
            <w:tcW w:w="2777" w:type="dxa"/>
            <w:vAlign w:val="center"/>
          </w:tcPr>
          <w:p w14:paraId="1FC58982" w14:textId="77777777" w:rsidR="00CB05D3" w:rsidRDefault="00CB05D3" w:rsidP="003401D2">
            <w:pPr>
              <w:pStyle w:val="210"/>
              <w:shd w:val="clear" w:color="auto" w:fill="auto"/>
              <w:spacing w:before="0" w:after="0" w:line="280" w:lineRule="exact"/>
              <w:rPr>
                <w:sz w:val="22"/>
                <w:szCs w:val="22"/>
              </w:rPr>
            </w:pPr>
            <w:r>
              <w:rPr>
                <w:sz w:val="22"/>
                <w:szCs w:val="22"/>
              </w:rPr>
              <w:t xml:space="preserve">д. Анциферово, </w:t>
            </w:r>
          </w:p>
          <w:p w14:paraId="78390396" w14:textId="77777777" w:rsidR="00CB05D3" w:rsidRDefault="00CB05D3" w:rsidP="003401D2">
            <w:pPr>
              <w:pStyle w:val="Default"/>
              <w:rPr>
                <w:sz w:val="22"/>
                <w:szCs w:val="22"/>
              </w:rPr>
            </w:pPr>
            <w:r>
              <w:rPr>
                <w:sz w:val="22"/>
                <w:szCs w:val="22"/>
              </w:rPr>
              <w:t>ул. Шаробаева, 2</w:t>
            </w:r>
          </w:p>
        </w:tc>
        <w:tc>
          <w:tcPr>
            <w:tcW w:w="1077" w:type="dxa"/>
            <w:vAlign w:val="center"/>
          </w:tcPr>
          <w:p w14:paraId="3E4B76A5" w14:textId="77777777" w:rsidR="00CB05D3" w:rsidRPr="001F104B" w:rsidRDefault="00CB05D3" w:rsidP="003401D2">
            <w:pPr>
              <w:pStyle w:val="Default"/>
              <w:jc w:val="center"/>
              <w:rPr>
                <w:sz w:val="22"/>
                <w:szCs w:val="22"/>
              </w:rPr>
            </w:pPr>
            <w:r>
              <w:rPr>
                <w:sz w:val="22"/>
                <w:szCs w:val="22"/>
              </w:rPr>
              <w:t>-</w:t>
            </w:r>
          </w:p>
        </w:tc>
        <w:tc>
          <w:tcPr>
            <w:tcW w:w="1077" w:type="dxa"/>
            <w:vAlign w:val="center"/>
          </w:tcPr>
          <w:p w14:paraId="70137A2B" w14:textId="77777777" w:rsidR="00CB05D3" w:rsidRPr="001F104B" w:rsidRDefault="00CB05D3" w:rsidP="003401D2">
            <w:pPr>
              <w:pStyle w:val="Default"/>
              <w:jc w:val="center"/>
              <w:rPr>
                <w:sz w:val="22"/>
                <w:szCs w:val="22"/>
              </w:rPr>
            </w:pPr>
            <w:r>
              <w:rPr>
                <w:sz w:val="22"/>
                <w:szCs w:val="22"/>
              </w:rPr>
              <w:t>-</w:t>
            </w:r>
          </w:p>
        </w:tc>
        <w:tc>
          <w:tcPr>
            <w:tcW w:w="1077" w:type="dxa"/>
            <w:vAlign w:val="center"/>
          </w:tcPr>
          <w:p w14:paraId="3642C8D8" w14:textId="77777777" w:rsidR="00CB05D3" w:rsidRPr="001F104B" w:rsidRDefault="00CB05D3" w:rsidP="003401D2">
            <w:pPr>
              <w:pStyle w:val="Default"/>
              <w:jc w:val="center"/>
              <w:rPr>
                <w:sz w:val="22"/>
                <w:szCs w:val="22"/>
              </w:rPr>
            </w:pPr>
            <w:r>
              <w:rPr>
                <w:sz w:val="22"/>
                <w:szCs w:val="22"/>
              </w:rPr>
              <w:t>-</w:t>
            </w:r>
          </w:p>
        </w:tc>
        <w:tc>
          <w:tcPr>
            <w:tcW w:w="1022" w:type="dxa"/>
            <w:vAlign w:val="center"/>
          </w:tcPr>
          <w:p w14:paraId="3B1FDECF" w14:textId="77777777" w:rsidR="00CB05D3" w:rsidRPr="001F104B" w:rsidRDefault="00CB05D3" w:rsidP="003401D2">
            <w:pPr>
              <w:pStyle w:val="Default"/>
              <w:jc w:val="center"/>
              <w:rPr>
                <w:sz w:val="22"/>
                <w:szCs w:val="22"/>
              </w:rPr>
            </w:pPr>
            <w:r>
              <w:rPr>
                <w:sz w:val="22"/>
                <w:szCs w:val="22"/>
              </w:rPr>
              <w:t>-</w:t>
            </w:r>
          </w:p>
        </w:tc>
        <w:tc>
          <w:tcPr>
            <w:tcW w:w="1348" w:type="dxa"/>
            <w:vAlign w:val="center"/>
          </w:tcPr>
          <w:p w14:paraId="50B38AF5" w14:textId="77777777" w:rsidR="00CB05D3" w:rsidRPr="001F104B" w:rsidRDefault="00CB05D3" w:rsidP="003401D2">
            <w:pPr>
              <w:pStyle w:val="Default"/>
              <w:jc w:val="center"/>
              <w:rPr>
                <w:sz w:val="22"/>
                <w:szCs w:val="22"/>
              </w:rPr>
            </w:pPr>
            <w:r>
              <w:rPr>
                <w:sz w:val="22"/>
                <w:szCs w:val="22"/>
              </w:rPr>
              <w:t>-</w:t>
            </w:r>
          </w:p>
        </w:tc>
      </w:tr>
      <w:tr w:rsidR="00CB05D3" w14:paraId="089C3B51" w14:textId="77777777" w:rsidTr="003401D2">
        <w:trPr>
          <w:jc w:val="center"/>
        </w:trPr>
        <w:tc>
          <w:tcPr>
            <w:tcW w:w="1486" w:type="dxa"/>
            <w:vAlign w:val="center"/>
          </w:tcPr>
          <w:p w14:paraId="38311117" w14:textId="6CB5167A" w:rsidR="00CB05D3" w:rsidRPr="00431251" w:rsidRDefault="00CF03B2" w:rsidP="003401D2">
            <w:pPr>
              <w:pStyle w:val="Default"/>
              <w:rPr>
                <w:sz w:val="22"/>
                <w:szCs w:val="28"/>
              </w:rPr>
            </w:pPr>
            <w:r>
              <w:rPr>
                <w:sz w:val="22"/>
                <w:szCs w:val="22"/>
              </w:rPr>
              <w:t>23</w:t>
            </w:r>
          </w:p>
        </w:tc>
        <w:tc>
          <w:tcPr>
            <w:tcW w:w="2777" w:type="dxa"/>
            <w:vAlign w:val="center"/>
          </w:tcPr>
          <w:p w14:paraId="4D6964D0" w14:textId="77777777" w:rsidR="00CB05D3" w:rsidRDefault="00CB05D3" w:rsidP="003401D2">
            <w:pPr>
              <w:pStyle w:val="210"/>
              <w:shd w:val="clear" w:color="auto" w:fill="auto"/>
              <w:spacing w:before="0" w:after="0" w:line="280" w:lineRule="exact"/>
              <w:rPr>
                <w:sz w:val="22"/>
                <w:szCs w:val="22"/>
              </w:rPr>
            </w:pPr>
            <w:r>
              <w:rPr>
                <w:sz w:val="22"/>
                <w:szCs w:val="22"/>
              </w:rPr>
              <w:t xml:space="preserve">п. Майское, </w:t>
            </w:r>
          </w:p>
          <w:p w14:paraId="5F4D6803" w14:textId="77777777" w:rsidR="00CB05D3" w:rsidRDefault="00CB05D3" w:rsidP="003401D2">
            <w:pPr>
              <w:pStyle w:val="Default"/>
              <w:rPr>
                <w:sz w:val="22"/>
                <w:szCs w:val="22"/>
              </w:rPr>
            </w:pPr>
            <w:r>
              <w:rPr>
                <w:sz w:val="22"/>
                <w:szCs w:val="22"/>
              </w:rPr>
              <w:t>ул. Школьная, 13А</w:t>
            </w:r>
          </w:p>
        </w:tc>
        <w:tc>
          <w:tcPr>
            <w:tcW w:w="1077" w:type="dxa"/>
            <w:vAlign w:val="center"/>
          </w:tcPr>
          <w:p w14:paraId="379C1CDF" w14:textId="77777777" w:rsidR="00CB05D3" w:rsidRPr="001F104B" w:rsidRDefault="00CB05D3" w:rsidP="003401D2">
            <w:pPr>
              <w:pStyle w:val="Default"/>
              <w:jc w:val="center"/>
              <w:rPr>
                <w:sz w:val="22"/>
                <w:szCs w:val="22"/>
              </w:rPr>
            </w:pPr>
            <w:r>
              <w:rPr>
                <w:sz w:val="22"/>
                <w:szCs w:val="22"/>
              </w:rPr>
              <w:t>1084</w:t>
            </w:r>
          </w:p>
        </w:tc>
        <w:tc>
          <w:tcPr>
            <w:tcW w:w="1077" w:type="dxa"/>
            <w:vAlign w:val="center"/>
          </w:tcPr>
          <w:p w14:paraId="7B0C726C" w14:textId="77777777" w:rsidR="00CB05D3" w:rsidRPr="001F104B" w:rsidRDefault="00CB05D3" w:rsidP="003401D2">
            <w:pPr>
              <w:pStyle w:val="Default"/>
              <w:jc w:val="center"/>
              <w:rPr>
                <w:sz w:val="22"/>
                <w:szCs w:val="22"/>
              </w:rPr>
            </w:pPr>
            <w:r>
              <w:rPr>
                <w:sz w:val="22"/>
                <w:szCs w:val="22"/>
              </w:rPr>
              <w:t>981</w:t>
            </w:r>
          </w:p>
        </w:tc>
        <w:tc>
          <w:tcPr>
            <w:tcW w:w="1077" w:type="dxa"/>
            <w:vAlign w:val="center"/>
          </w:tcPr>
          <w:p w14:paraId="278E8A27" w14:textId="77777777" w:rsidR="00CB05D3" w:rsidRPr="001F104B" w:rsidRDefault="00CB05D3" w:rsidP="003401D2">
            <w:pPr>
              <w:pStyle w:val="Default"/>
              <w:jc w:val="center"/>
              <w:rPr>
                <w:sz w:val="22"/>
                <w:szCs w:val="22"/>
              </w:rPr>
            </w:pPr>
            <w:r>
              <w:rPr>
                <w:sz w:val="22"/>
                <w:szCs w:val="22"/>
              </w:rPr>
              <w:t>836</w:t>
            </w:r>
          </w:p>
        </w:tc>
        <w:tc>
          <w:tcPr>
            <w:tcW w:w="1022" w:type="dxa"/>
            <w:vAlign w:val="center"/>
          </w:tcPr>
          <w:p w14:paraId="2256C9D2" w14:textId="77777777" w:rsidR="00CB05D3" w:rsidRPr="001F104B" w:rsidRDefault="00CB05D3" w:rsidP="003401D2">
            <w:pPr>
              <w:pStyle w:val="Default"/>
              <w:jc w:val="center"/>
              <w:rPr>
                <w:sz w:val="22"/>
                <w:szCs w:val="22"/>
              </w:rPr>
            </w:pPr>
            <w:r>
              <w:rPr>
                <w:sz w:val="22"/>
                <w:szCs w:val="22"/>
              </w:rPr>
              <w:t>732</w:t>
            </w:r>
          </w:p>
        </w:tc>
        <w:tc>
          <w:tcPr>
            <w:tcW w:w="1348" w:type="dxa"/>
            <w:vAlign w:val="center"/>
          </w:tcPr>
          <w:p w14:paraId="768933FC" w14:textId="77777777" w:rsidR="00CB05D3" w:rsidRPr="001F104B" w:rsidRDefault="00CB05D3" w:rsidP="003401D2">
            <w:pPr>
              <w:pStyle w:val="Default"/>
              <w:jc w:val="center"/>
              <w:rPr>
                <w:sz w:val="22"/>
                <w:szCs w:val="22"/>
              </w:rPr>
            </w:pPr>
            <w:r>
              <w:rPr>
                <w:sz w:val="22"/>
                <w:szCs w:val="22"/>
              </w:rPr>
              <w:t>475</w:t>
            </w:r>
          </w:p>
        </w:tc>
      </w:tr>
      <w:tr w:rsidR="00CB05D3" w14:paraId="7163991E" w14:textId="77777777" w:rsidTr="003401D2">
        <w:trPr>
          <w:jc w:val="center"/>
        </w:trPr>
        <w:tc>
          <w:tcPr>
            <w:tcW w:w="1486" w:type="dxa"/>
            <w:vAlign w:val="center"/>
          </w:tcPr>
          <w:p w14:paraId="6C9C5423" w14:textId="42491413" w:rsidR="00CB05D3" w:rsidRPr="00431251" w:rsidRDefault="00CF03B2" w:rsidP="003401D2">
            <w:pPr>
              <w:pStyle w:val="Default"/>
              <w:rPr>
                <w:sz w:val="22"/>
                <w:szCs w:val="28"/>
              </w:rPr>
            </w:pPr>
            <w:r>
              <w:rPr>
                <w:sz w:val="22"/>
                <w:szCs w:val="22"/>
              </w:rPr>
              <w:t>24</w:t>
            </w:r>
          </w:p>
        </w:tc>
        <w:tc>
          <w:tcPr>
            <w:tcW w:w="2777" w:type="dxa"/>
            <w:vAlign w:val="center"/>
          </w:tcPr>
          <w:p w14:paraId="4454A805" w14:textId="77777777" w:rsidR="00CB05D3" w:rsidRDefault="00CB05D3" w:rsidP="003401D2">
            <w:pPr>
              <w:pStyle w:val="210"/>
              <w:shd w:val="clear" w:color="auto" w:fill="auto"/>
              <w:spacing w:before="0" w:after="0" w:line="280" w:lineRule="exact"/>
              <w:rPr>
                <w:sz w:val="22"/>
                <w:szCs w:val="22"/>
              </w:rPr>
            </w:pPr>
            <w:r>
              <w:rPr>
                <w:sz w:val="22"/>
                <w:szCs w:val="22"/>
              </w:rPr>
              <w:t xml:space="preserve">д. Малобелая, </w:t>
            </w:r>
          </w:p>
          <w:p w14:paraId="7EBE9178" w14:textId="77777777" w:rsidR="00CB05D3" w:rsidRDefault="00CB05D3" w:rsidP="003401D2">
            <w:pPr>
              <w:pStyle w:val="Default"/>
              <w:rPr>
                <w:sz w:val="22"/>
                <w:szCs w:val="22"/>
              </w:rPr>
            </w:pPr>
            <w:r>
              <w:rPr>
                <w:sz w:val="22"/>
                <w:szCs w:val="22"/>
              </w:rPr>
              <w:t>ул. 70 лет Октября, 26А</w:t>
            </w:r>
          </w:p>
        </w:tc>
        <w:tc>
          <w:tcPr>
            <w:tcW w:w="1077" w:type="dxa"/>
            <w:vAlign w:val="center"/>
          </w:tcPr>
          <w:p w14:paraId="6FDF97A3" w14:textId="19082B9B" w:rsidR="00CB05D3" w:rsidRPr="001F104B" w:rsidRDefault="00EA7748" w:rsidP="003401D2">
            <w:pPr>
              <w:pStyle w:val="Default"/>
              <w:jc w:val="center"/>
              <w:rPr>
                <w:sz w:val="22"/>
                <w:szCs w:val="22"/>
              </w:rPr>
            </w:pPr>
            <w:r>
              <w:rPr>
                <w:sz w:val="22"/>
                <w:szCs w:val="22"/>
              </w:rPr>
              <w:t>182</w:t>
            </w:r>
          </w:p>
        </w:tc>
        <w:tc>
          <w:tcPr>
            <w:tcW w:w="1077" w:type="dxa"/>
            <w:vAlign w:val="center"/>
          </w:tcPr>
          <w:p w14:paraId="6FC9298B" w14:textId="725F4F6A" w:rsidR="00CB05D3" w:rsidRPr="001F104B" w:rsidRDefault="00EA7748" w:rsidP="003401D2">
            <w:pPr>
              <w:pStyle w:val="Default"/>
              <w:jc w:val="center"/>
              <w:rPr>
                <w:sz w:val="22"/>
                <w:szCs w:val="22"/>
              </w:rPr>
            </w:pPr>
            <w:r>
              <w:rPr>
                <w:sz w:val="22"/>
                <w:szCs w:val="22"/>
              </w:rPr>
              <w:t>189</w:t>
            </w:r>
          </w:p>
        </w:tc>
        <w:tc>
          <w:tcPr>
            <w:tcW w:w="1077" w:type="dxa"/>
            <w:vAlign w:val="center"/>
          </w:tcPr>
          <w:p w14:paraId="134BB7E7" w14:textId="3C4CAC0F" w:rsidR="00CB05D3" w:rsidRPr="001F104B" w:rsidRDefault="00EA7748" w:rsidP="003401D2">
            <w:pPr>
              <w:pStyle w:val="Default"/>
              <w:jc w:val="center"/>
              <w:rPr>
                <w:sz w:val="22"/>
                <w:szCs w:val="22"/>
              </w:rPr>
            </w:pPr>
            <w:r>
              <w:rPr>
                <w:sz w:val="22"/>
                <w:szCs w:val="22"/>
              </w:rPr>
              <w:t>184</w:t>
            </w:r>
          </w:p>
        </w:tc>
        <w:tc>
          <w:tcPr>
            <w:tcW w:w="1022" w:type="dxa"/>
            <w:vAlign w:val="center"/>
          </w:tcPr>
          <w:p w14:paraId="5ADADCE0" w14:textId="2B7BDCB1" w:rsidR="00CB05D3" w:rsidRPr="001F104B" w:rsidRDefault="00EA7748" w:rsidP="003401D2">
            <w:pPr>
              <w:pStyle w:val="Default"/>
              <w:jc w:val="center"/>
              <w:rPr>
                <w:sz w:val="22"/>
                <w:szCs w:val="22"/>
              </w:rPr>
            </w:pPr>
            <w:r>
              <w:rPr>
                <w:sz w:val="22"/>
                <w:szCs w:val="22"/>
              </w:rPr>
              <w:t>184</w:t>
            </w:r>
          </w:p>
        </w:tc>
        <w:tc>
          <w:tcPr>
            <w:tcW w:w="1348" w:type="dxa"/>
            <w:vAlign w:val="center"/>
          </w:tcPr>
          <w:p w14:paraId="195873EA" w14:textId="3D924F93" w:rsidR="00CB05D3" w:rsidRPr="001F104B" w:rsidRDefault="00EA7748" w:rsidP="003401D2">
            <w:pPr>
              <w:pStyle w:val="Default"/>
              <w:jc w:val="center"/>
              <w:rPr>
                <w:sz w:val="22"/>
                <w:szCs w:val="22"/>
              </w:rPr>
            </w:pPr>
            <w:r>
              <w:rPr>
                <w:sz w:val="22"/>
                <w:szCs w:val="22"/>
              </w:rPr>
              <w:t>184</w:t>
            </w:r>
          </w:p>
        </w:tc>
      </w:tr>
      <w:tr w:rsidR="00CB05D3" w14:paraId="62C3461D" w14:textId="77777777" w:rsidTr="003401D2">
        <w:trPr>
          <w:jc w:val="center"/>
        </w:trPr>
        <w:tc>
          <w:tcPr>
            <w:tcW w:w="1486" w:type="dxa"/>
            <w:vAlign w:val="center"/>
          </w:tcPr>
          <w:p w14:paraId="14F60E2F" w14:textId="67C0CBB9" w:rsidR="00CB05D3" w:rsidRPr="00431251" w:rsidRDefault="00CF03B2" w:rsidP="003401D2">
            <w:pPr>
              <w:pStyle w:val="Default"/>
              <w:rPr>
                <w:sz w:val="22"/>
                <w:szCs w:val="28"/>
              </w:rPr>
            </w:pPr>
            <w:r>
              <w:rPr>
                <w:sz w:val="22"/>
                <w:szCs w:val="22"/>
              </w:rPr>
              <w:t>25</w:t>
            </w:r>
          </w:p>
        </w:tc>
        <w:tc>
          <w:tcPr>
            <w:tcW w:w="2777" w:type="dxa"/>
            <w:vAlign w:val="center"/>
          </w:tcPr>
          <w:p w14:paraId="3E8AE556" w14:textId="77777777" w:rsidR="00CB05D3" w:rsidRDefault="00CB05D3" w:rsidP="003401D2">
            <w:pPr>
              <w:pStyle w:val="210"/>
              <w:shd w:val="clear" w:color="auto" w:fill="auto"/>
              <w:spacing w:before="0" w:after="0" w:line="280" w:lineRule="exact"/>
              <w:rPr>
                <w:sz w:val="22"/>
                <w:szCs w:val="22"/>
              </w:rPr>
            </w:pPr>
            <w:r>
              <w:rPr>
                <w:sz w:val="22"/>
                <w:szCs w:val="22"/>
              </w:rPr>
              <w:t xml:space="preserve">д. Никулино, </w:t>
            </w:r>
          </w:p>
          <w:p w14:paraId="718CD9EC" w14:textId="77777777" w:rsidR="00CB05D3" w:rsidRDefault="00CB05D3" w:rsidP="003401D2">
            <w:pPr>
              <w:pStyle w:val="Default"/>
              <w:rPr>
                <w:sz w:val="22"/>
                <w:szCs w:val="22"/>
              </w:rPr>
            </w:pPr>
            <w:r>
              <w:rPr>
                <w:sz w:val="22"/>
                <w:szCs w:val="22"/>
              </w:rPr>
              <w:t>ул. Береговая, 22</w:t>
            </w:r>
          </w:p>
        </w:tc>
        <w:tc>
          <w:tcPr>
            <w:tcW w:w="1077" w:type="dxa"/>
            <w:vAlign w:val="center"/>
          </w:tcPr>
          <w:p w14:paraId="43913017" w14:textId="77777777" w:rsidR="00CB05D3" w:rsidRPr="001F104B" w:rsidRDefault="00CB05D3" w:rsidP="003401D2">
            <w:pPr>
              <w:pStyle w:val="Default"/>
              <w:jc w:val="center"/>
              <w:rPr>
                <w:sz w:val="22"/>
                <w:szCs w:val="22"/>
              </w:rPr>
            </w:pPr>
            <w:r>
              <w:rPr>
                <w:sz w:val="22"/>
                <w:szCs w:val="22"/>
              </w:rPr>
              <w:t>-</w:t>
            </w:r>
          </w:p>
        </w:tc>
        <w:tc>
          <w:tcPr>
            <w:tcW w:w="1077" w:type="dxa"/>
            <w:vAlign w:val="center"/>
          </w:tcPr>
          <w:p w14:paraId="33EEB7DA" w14:textId="77777777" w:rsidR="00CB05D3" w:rsidRPr="001F104B" w:rsidRDefault="00CB05D3" w:rsidP="003401D2">
            <w:pPr>
              <w:pStyle w:val="Default"/>
              <w:jc w:val="center"/>
              <w:rPr>
                <w:sz w:val="22"/>
                <w:szCs w:val="22"/>
              </w:rPr>
            </w:pPr>
            <w:r>
              <w:rPr>
                <w:sz w:val="22"/>
                <w:szCs w:val="22"/>
              </w:rPr>
              <w:t>-</w:t>
            </w:r>
          </w:p>
        </w:tc>
        <w:tc>
          <w:tcPr>
            <w:tcW w:w="1077" w:type="dxa"/>
            <w:vAlign w:val="center"/>
          </w:tcPr>
          <w:p w14:paraId="680FE356" w14:textId="77777777" w:rsidR="00CB05D3" w:rsidRPr="001F104B" w:rsidRDefault="00CB05D3" w:rsidP="003401D2">
            <w:pPr>
              <w:pStyle w:val="Default"/>
              <w:jc w:val="center"/>
              <w:rPr>
                <w:sz w:val="22"/>
                <w:szCs w:val="22"/>
              </w:rPr>
            </w:pPr>
            <w:r>
              <w:rPr>
                <w:sz w:val="22"/>
                <w:szCs w:val="22"/>
              </w:rPr>
              <w:t>-</w:t>
            </w:r>
          </w:p>
        </w:tc>
        <w:tc>
          <w:tcPr>
            <w:tcW w:w="1022" w:type="dxa"/>
            <w:vAlign w:val="center"/>
          </w:tcPr>
          <w:p w14:paraId="44913C79" w14:textId="77777777" w:rsidR="00CB05D3" w:rsidRPr="001F104B" w:rsidRDefault="00CB05D3" w:rsidP="003401D2">
            <w:pPr>
              <w:pStyle w:val="Default"/>
              <w:jc w:val="center"/>
              <w:rPr>
                <w:sz w:val="22"/>
                <w:szCs w:val="22"/>
              </w:rPr>
            </w:pPr>
            <w:r>
              <w:rPr>
                <w:sz w:val="22"/>
                <w:szCs w:val="22"/>
              </w:rPr>
              <w:t>-</w:t>
            </w:r>
          </w:p>
        </w:tc>
        <w:tc>
          <w:tcPr>
            <w:tcW w:w="1348" w:type="dxa"/>
            <w:vAlign w:val="center"/>
          </w:tcPr>
          <w:p w14:paraId="12C9CCD2" w14:textId="77777777" w:rsidR="00CB05D3" w:rsidRPr="001F104B" w:rsidRDefault="00CB05D3" w:rsidP="003401D2">
            <w:pPr>
              <w:pStyle w:val="Default"/>
              <w:jc w:val="center"/>
              <w:rPr>
                <w:sz w:val="22"/>
                <w:szCs w:val="22"/>
              </w:rPr>
            </w:pPr>
            <w:r>
              <w:rPr>
                <w:sz w:val="22"/>
                <w:szCs w:val="22"/>
              </w:rPr>
              <w:t>-</w:t>
            </w:r>
          </w:p>
        </w:tc>
      </w:tr>
      <w:tr w:rsidR="00CB05D3" w14:paraId="09F73A48" w14:textId="77777777" w:rsidTr="003401D2">
        <w:trPr>
          <w:jc w:val="center"/>
        </w:trPr>
        <w:tc>
          <w:tcPr>
            <w:tcW w:w="1486" w:type="dxa"/>
            <w:vAlign w:val="center"/>
          </w:tcPr>
          <w:p w14:paraId="7865BEB8" w14:textId="43E1B39F" w:rsidR="00CB05D3" w:rsidRPr="00431251" w:rsidRDefault="00CF03B2" w:rsidP="003401D2">
            <w:pPr>
              <w:pStyle w:val="Default"/>
              <w:rPr>
                <w:sz w:val="22"/>
                <w:szCs w:val="28"/>
              </w:rPr>
            </w:pPr>
            <w:r>
              <w:rPr>
                <w:sz w:val="22"/>
                <w:szCs w:val="22"/>
              </w:rPr>
              <w:t>26</w:t>
            </w:r>
          </w:p>
        </w:tc>
        <w:tc>
          <w:tcPr>
            <w:tcW w:w="2777" w:type="dxa"/>
            <w:vAlign w:val="center"/>
          </w:tcPr>
          <w:p w14:paraId="7252802B" w14:textId="77777777" w:rsidR="00CB05D3" w:rsidRDefault="00CB05D3" w:rsidP="003401D2">
            <w:pPr>
              <w:pStyle w:val="Default"/>
              <w:rPr>
                <w:sz w:val="22"/>
                <w:szCs w:val="22"/>
              </w:rPr>
            </w:pPr>
            <w:r>
              <w:rPr>
                <w:sz w:val="22"/>
                <w:szCs w:val="22"/>
              </w:rPr>
              <w:t xml:space="preserve">п. Новый Городок, </w:t>
            </w:r>
          </w:p>
          <w:p w14:paraId="620BDE0A" w14:textId="77777777" w:rsidR="00CB05D3" w:rsidRDefault="00CB05D3" w:rsidP="003401D2">
            <w:pPr>
              <w:pStyle w:val="Default"/>
              <w:rPr>
                <w:sz w:val="22"/>
                <w:szCs w:val="22"/>
              </w:rPr>
            </w:pPr>
            <w:r>
              <w:rPr>
                <w:sz w:val="22"/>
                <w:szCs w:val="22"/>
              </w:rPr>
              <w:t>ул. Лесная, 1А</w:t>
            </w:r>
          </w:p>
        </w:tc>
        <w:tc>
          <w:tcPr>
            <w:tcW w:w="1077" w:type="dxa"/>
            <w:vAlign w:val="center"/>
          </w:tcPr>
          <w:p w14:paraId="7C521F8A" w14:textId="77777777" w:rsidR="00CB05D3" w:rsidRPr="001F104B" w:rsidRDefault="00CB05D3" w:rsidP="003401D2">
            <w:pPr>
              <w:pStyle w:val="Default"/>
              <w:jc w:val="center"/>
              <w:rPr>
                <w:sz w:val="22"/>
                <w:szCs w:val="22"/>
              </w:rPr>
            </w:pPr>
            <w:r>
              <w:rPr>
                <w:sz w:val="22"/>
                <w:szCs w:val="22"/>
              </w:rPr>
              <w:t>267</w:t>
            </w:r>
          </w:p>
        </w:tc>
        <w:tc>
          <w:tcPr>
            <w:tcW w:w="1077" w:type="dxa"/>
            <w:vAlign w:val="center"/>
          </w:tcPr>
          <w:p w14:paraId="7590DF46" w14:textId="77777777" w:rsidR="00CB05D3" w:rsidRPr="001F104B" w:rsidRDefault="00CB05D3" w:rsidP="003401D2">
            <w:pPr>
              <w:pStyle w:val="Default"/>
              <w:jc w:val="center"/>
              <w:rPr>
                <w:sz w:val="22"/>
                <w:szCs w:val="22"/>
              </w:rPr>
            </w:pPr>
            <w:r>
              <w:rPr>
                <w:sz w:val="22"/>
                <w:szCs w:val="22"/>
              </w:rPr>
              <w:t>294</w:t>
            </w:r>
          </w:p>
        </w:tc>
        <w:tc>
          <w:tcPr>
            <w:tcW w:w="1077" w:type="dxa"/>
            <w:vAlign w:val="center"/>
          </w:tcPr>
          <w:p w14:paraId="51D2813B" w14:textId="77777777" w:rsidR="00CB05D3" w:rsidRPr="001F104B" w:rsidRDefault="00CB05D3" w:rsidP="003401D2">
            <w:pPr>
              <w:pStyle w:val="Default"/>
              <w:jc w:val="center"/>
              <w:rPr>
                <w:sz w:val="22"/>
                <w:szCs w:val="22"/>
              </w:rPr>
            </w:pPr>
            <w:r>
              <w:rPr>
                <w:sz w:val="22"/>
                <w:szCs w:val="22"/>
              </w:rPr>
              <w:t>304</w:t>
            </w:r>
          </w:p>
        </w:tc>
        <w:tc>
          <w:tcPr>
            <w:tcW w:w="1022" w:type="dxa"/>
            <w:vAlign w:val="center"/>
          </w:tcPr>
          <w:p w14:paraId="13B49791" w14:textId="77777777" w:rsidR="00CB05D3" w:rsidRPr="001F104B" w:rsidRDefault="00CB05D3" w:rsidP="003401D2">
            <w:pPr>
              <w:pStyle w:val="Default"/>
              <w:jc w:val="center"/>
              <w:rPr>
                <w:sz w:val="22"/>
                <w:szCs w:val="22"/>
              </w:rPr>
            </w:pPr>
            <w:r>
              <w:rPr>
                <w:sz w:val="22"/>
                <w:szCs w:val="22"/>
              </w:rPr>
              <w:t>326</w:t>
            </w:r>
          </w:p>
        </w:tc>
        <w:tc>
          <w:tcPr>
            <w:tcW w:w="1348" w:type="dxa"/>
            <w:vAlign w:val="center"/>
          </w:tcPr>
          <w:p w14:paraId="12275511" w14:textId="77777777" w:rsidR="00CB05D3" w:rsidRPr="001F104B" w:rsidRDefault="00CB05D3" w:rsidP="003401D2">
            <w:pPr>
              <w:pStyle w:val="Default"/>
              <w:jc w:val="center"/>
              <w:rPr>
                <w:sz w:val="22"/>
                <w:szCs w:val="22"/>
              </w:rPr>
            </w:pPr>
            <w:r>
              <w:rPr>
                <w:sz w:val="22"/>
                <w:szCs w:val="22"/>
              </w:rPr>
              <w:t>285</w:t>
            </w:r>
          </w:p>
        </w:tc>
      </w:tr>
      <w:tr w:rsidR="00CB05D3" w14:paraId="3D5438D6" w14:textId="77777777" w:rsidTr="003401D2">
        <w:trPr>
          <w:jc w:val="center"/>
        </w:trPr>
        <w:tc>
          <w:tcPr>
            <w:tcW w:w="1486" w:type="dxa"/>
            <w:vAlign w:val="center"/>
          </w:tcPr>
          <w:p w14:paraId="6C838C1C" w14:textId="3E6DF34F" w:rsidR="00CB05D3" w:rsidRPr="00431251" w:rsidRDefault="00CF03B2" w:rsidP="003401D2">
            <w:pPr>
              <w:pStyle w:val="Default"/>
              <w:rPr>
                <w:sz w:val="22"/>
                <w:szCs w:val="28"/>
              </w:rPr>
            </w:pPr>
            <w:r>
              <w:rPr>
                <w:sz w:val="22"/>
                <w:szCs w:val="22"/>
              </w:rPr>
              <w:t>27</w:t>
            </w:r>
          </w:p>
        </w:tc>
        <w:tc>
          <w:tcPr>
            <w:tcW w:w="2777" w:type="dxa"/>
            <w:vAlign w:val="center"/>
          </w:tcPr>
          <w:p w14:paraId="0DA2F19B" w14:textId="77777777" w:rsidR="00CB05D3" w:rsidRDefault="00CB05D3" w:rsidP="003401D2">
            <w:pPr>
              <w:pStyle w:val="210"/>
              <w:shd w:val="clear" w:color="auto" w:fill="auto"/>
              <w:spacing w:before="0" w:after="0" w:line="280" w:lineRule="exact"/>
              <w:rPr>
                <w:sz w:val="22"/>
                <w:szCs w:val="22"/>
              </w:rPr>
            </w:pPr>
            <w:r>
              <w:rPr>
                <w:sz w:val="22"/>
                <w:szCs w:val="22"/>
              </w:rPr>
              <w:t xml:space="preserve">с. Плотбище, </w:t>
            </w:r>
          </w:p>
          <w:p w14:paraId="3F1B7C49" w14:textId="77777777" w:rsidR="00CB05D3" w:rsidRDefault="00CB05D3" w:rsidP="003401D2">
            <w:pPr>
              <w:pStyle w:val="Default"/>
              <w:rPr>
                <w:sz w:val="22"/>
                <w:szCs w:val="22"/>
              </w:rPr>
            </w:pPr>
            <w:r>
              <w:rPr>
                <w:sz w:val="22"/>
                <w:szCs w:val="22"/>
              </w:rPr>
              <w:t>ул. Советская, 38А</w:t>
            </w:r>
          </w:p>
        </w:tc>
        <w:tc>
          <w:tcPr>
            <w:tcW w:w="1077" w:type="dxa"/>
            <w:vAlign w:val="center"/>
          </w:tcPr>
          <w:p w14:paraId="1C7BC01B" w14:textId="77777777" w:rsidR="00CB05D3" w:rsidRPr="001F104B" w:rsidRDefault="00CB05D3" w:rsidP="003401D2">
            <w:pPr>
              <w:pStyle w:val="Default"/>
              <w:jc w:val="center"/>
              <w:rPr>
                <w:sz w:val="22"/>
                <w:szCs w:val="22"/>
              </w:rPr>
            </w:pPr>
            <w:r>
              <w:rPr>
                <w:sz w:val="22"/>
                <w:szCs w:val="22"/>
              </w:rPr>
              <w:t>582</w:t>
            </w:r>
          </w:p>
        </w:tc>
        <w:tc>
          <w:tcPr>
            <w:tcW w:w="1077" w:type="dxa"/>
            <w:vAlign w:val="center"/>
          </w:tcPr>
          <w:p w14:paraId="52859F81" w14:textId="77777777" w:rsidR="00CB05D3" w:rsidRPr="001F104B" w:rsidRDefault="00CB05D3" w:rsidP="003401D2">
            <w:pPr>
              <w:pStyle w:val="Default"/>
              <w:jc w:val="center"/>
              <w:rPr>
                <w:sz w:val="22"/>
                <w:szCs w:val="22"/>
              </w:rPr>
            </w:pPr>
            <w:r>
              <w:rPr>
                <w:sz w:val="22"/>
                <w:szCs w:val="22"/>
              </w:rPr>
              <w:t>600</w:t>
            </w:r>
          </w:p>
        </w:tc>
        <w:tc>
          <w:tcPr>
            <w:tcW w:w="1077" w:type="dxa"/>
            <w:vAlign w:val="center"/>
          </w:tcPr>
          <w:p w14:paraId="6B44ED94" w14:textId="77777777" w:rsidR="00CB05D3" w:rsidRPr="001F104B" w:rsidRDefault="00CB05D3" w:rsidP="003401D2">
            <w:pPr>
              <w:pStyle w:val="Default"/>
              <w:jc w:val="center"/>
              <w:rPr>
                <w:sz w:val="22"/>
                <w:szCs w:val="22"/>
              </w:rPr>
            </w:pPr>
            <w:r>
              <w:rPr>
                <w:sz w:val="22"/>
                <w:szCs w:val="22"/>
              </w:rPr>
              <w:t>570</w:t>
            </w:r>
          </w:p>
        </w:tc>
        <w:tc>
          <w:tcPr>
            <w:tcW w:w="1022" w:type="dxa"/>
            <w:vAlign w:val="center"/>
          </w:tcPr>
          <w:p w14:paraId="4E5B3F2D" w14:textId="77777777" w:rsidR="00CB05D3" w:rsidRPr="001F104B" w:rsidRDefault="00CB05D3" w:rsidP="003401D2">
            <w:pPr>
              <w:pStyle w:val="Default"/>
              <w:jc w:val="center"/>
              <w:rPr>
                <w:sz w:val="22"/>
                <w:szCs w:val="22"/>
              </w:rPr>
            </w:pPr>
            <w:r>
              <w:rPr>
                <w:sz w:val="22"/>
                <w:szCs w:val="22"/>
              </w:rPr>
              <w:t>634</w:t>
            </w:r>
          </w:p>
        </w:tc>
        <w:tc>
          <w:tcPr>
            <w:tcW w:w="1348" w:type="dxa"/>
            <w:vAlign w:val="center"/>
          </w:tcPr>
          <w:p w14:paraId="1D93774B" w14:textId="77777777" w:rsidR="00CB05D3" w:rsidRPr="001F104B" w:rsidRDefault="00CB05D3" w:rsidP="003401D2">
            <w:pPr>
              <w:pStyle w:val="Default"/>
              <w:jc w:val="center"/>
              <w:rPr>
                <w:sz w:val="22"/>
                <w:szCs w:val="22"/>
              </w:rPr>
            </w:pPr>
            <w:r>
              <w:rPr>
                <w:sz w:val="22"/>
                <w:szCs w:val="22"/>
              </w:rPr>
              <w:t>439</w:t>
            </w:r>
          </w:p>
        </w:tc>
      </w:tr>
      <w:tr w:rsidR="00CB05D3" w14:paraId="7A214D34" w14:textId="77777777" w:rsidTr="003401D2">
        <w:trPr>
          <w:jc w:val="center"/>
        </w:trPr>
        <w:tc>
          <w:tcPr>
            <w:tcW w:w="1486" w:type="dxa"/>
            <w:vAlign w:val="center"/>
          </w:tcPr>
          <w:p w14:paraId="6315333F" w14:textId="53766AC3" w:rsidR="00CB05D3" w:rsidRPr="00431251" w:rsidRDefault="00CF03B2" w:rsidP="003401D2">
            <w:pPr>
              <w:pStyle w:val="Default"/>
              <w:rPr>
                <w:sz w:val="22"/>
                <w:szCs w:val="28"/>
              </w:rPr>
            </w:pPr>
            <w:r>
              <w:rPr>
                <w:sz w:val="22"/>
                <w:szCs w:val="22"/>
              </w:rPr>
              <w:t>28</w:t>
            </w:r>
          </w:p>
        </w:tc>
        <w:tc>
          <w:tcPr>
            <w:tcW w:w="2777" w:type="dxa"/>
            <w:vAlign w:val="center"/>
          </w:tcPr>
          <w:p w14:paraId="3F5BD8FF" w14:textId="77777777" w:rsidR="00CB05D3" w:rsidRDefault="00CB05D3" w:rsidP="003401D2">
            <w:pPr>
              <w:pStyle w:val="210"/>
              <w:shd w:val="clear" w:color="auto" w:fill="auto"/>
              <w:spacing w:before="0" w:after="0" w:line="280" w:lineRule="exact"/>
              <w:rPr>
                <w:sz w:val="22"/>
                <w:szCs w:val="22"/>
              </w:rPr>
            </w:pPr>
            <w:r>
              <w:rPr>
                <w:sz w:val="22"/>
                <w:szCs w:val="22"/>
              </w:rPr>
              <w:t xml:space="preserve">с. Подгорное, </w:t>
            </w:r>
          </w:p>
          <w:p w14:paraId="41A071B3" w14:textId="77777777" w:rsidR="00CB05D3" w:rsidRDefault="00CB05D3" w:rsidP="003401D2">
            <w:pPr>
              <w:pStyle w:val="Default"/>
              <w:rPr>
                <w:sz w:val="22"/>
                <w:szCs w:val="22"/>
              </w:rPr>
            </w:pPr>
            <w:r>
              <w:rPr>
                <w:sz w:val="22"/>
                <w:szCs w:val="22"/>
              </w:rPr>
              <w:t>ул. Молодежная, 7</w:t>
            </w:r>
          </w:p>
        </w:tc>
        <w:tc>
          <w:tcPr>
            <w:tcW w:w="1077" w:type="dxa"/>
            <w:vAlign w:val="center"/>
          </w:tcPr>
          <w:p w14:paraId="4336A94F" w14:textId="77777777" w:rsidR="00CB05D3" w:rsidRPr="001F104B" w:rsidRDefault="00CB05D3" w:rsidP="003401D2">
            <w:pPr>
              <w:pStyle w:val="Default"/>
              <w:jc w:val="center"/>
              <w:rPr>
                <w:sz w:val="22"/>
                <w:szCs w:val="22"/>
              </w:rPr>
            </w:pPr>
            <w:r>
              <w:rPr>
                <w:sz w:val="22"/>
                <w:szCs w:val="22"/>
              </w:rPr>
              <w:t>138</w:t>
            </w:r>
          </w:p>
        </w:tc>
        <w:tc>
          <w:tcPr>
            <w:tcW w:w="1077" w:type="dxa"/>
            <w:vAlign w:val="center"/>
          </w:tcPr>
          <w:p w14:paraId="230A07E7" w14:textId="77777777" w:rsidR="00CB05D3" w:rsidRPr="001F104B" w:rsidRDefault="00CB05D3" w:rsidP="003401D2">
            <w:pPr>
              <w:pStyle w:val="Default"/>
              <w:jc w:val="center"/>
              <w:rPr>
                <w:sz w:val="22"/>
                <w:szCs w:val="22"/>
              </w:rPr>
            </w:pPr>
            <w:r>
              <w:rPr>
                <w:sz w:val="22"/>
                <w:szCs w:val="22"/>
              </w:rPr>
              <w:t>154</w:t>
            </w:r>
          </w:p>
        </w:tc>
        <w:tc>
          <w:tcPr>
            <w:tcW w:w="1077" w:type="dxa"/>
            <w:vAlign w:val="center"/>
          </w:tcPr>
          <w:p w14:paraId="52DDF857" w14:textId="77777777" w:rsidR="00CB05D3" w:rsidRPr="001F104B" w:rsidRDefault="00CB05D3" w:rsidP="003401D2">
            <w:pPr>
              <w:pStyle w:val="Default"/>
              <w:jc w:val="center"/>
              <w:rPr>
                <w:sz w:val="22"/>
                <w:szCs w:val="22"/>
              </w:rPr>
            </w:pPr>
            <w:r>
              <w:rPr>
                <w:sz w:val="22"/>
                <w:szCs w:val="22"/>
              </w:rPr>
              <w:t>181</w:t>
            </w:r>
          </w:p>
        </w:tc>
        <w:tc>
          <w:tcPr>
            <w:tcW w:w="1022" w:type="dxa"/>
            <w:vAlign w:val="center"/>
          </w:tcPr>
          <w:p w14:paraId="288D1020" w14:textId="77777777" w:rsidR="00CB05D3" w:rsidRPr="001F104B" w:rsidRDefault="00CB05D3" w:rsidP="003401D2">
            <w:pPr>
              <w:pStyle w:val="Default"/>
              <w:jc w:val="center"/>
              <w:rPr>
                <w:sz w:val="22"/>
                <w:szCs w:val="22"/>
              </w:rPr>
            </w:pPr>
            <w:r>
              <w:rPr>
                <w:sz w:val="22"/>
                <w:szCs w:val="22"/>
              </w:rPr>
              <w:t>181</w:t>
            </w:r>
          </w:p>
        </w:tc>
        <w:tc>
          <w:tcPr>
            <w:tcW w:w="1348" w:type="dxa"/>
            <w:vAlign w:val="center"/>
          </w:tcPr>
          <w:p w14:paraId="46B07264" w14:textId="77777777" w:rsidR="00CB05D3" w:rsidRPr="001F104B" w:rsidRDefault="00CB05D3" w:rsidP="003401D2">
            <w:pPr>
              <w:pStyle w:val="Default"/>
              <w:jc w:val="center"/>
              <w:rPr>
                <w:sz w:val="22"/>
                <w:szCs w:val="22"/>
              </w:rPr>
            </w:pPr>
            <w:r>
              <w:rPr>
                <w:sz w:val="22"/>
                <w:szCs w:val="22"/>
              </w:rPr>
              <w:t>181</w:t>
            </w:r>
          </w:p>
        </w:tc>
      </w:tr>
      <w:tr w:rsidR="00CB05D3" w14:paraId="13EE171D" w14:textId="77777777" w:rsidTr="003401D2">
        <w:trPr>
          <w:jc w:val="center"/>
        </w:trPr>
        <w:tc>
          <w:tcPr>
            <w:tcW w:w="1486" w:type="dxa"/>
            <w:vAlign w:val="center"/>
          </w:tcPr>
          <w:p w14:paraId="75C76CFF" w14:textId="20EFFD1D" w:rsidR="00CB05D3" w:rsidRPr="00431251" w:rsidRDefault="00CF03B2" w:rsidP="003401D2">
            <w:pPr>
              <w:pStyle w:val="Default"/>
              <w:rPr>
                <w:sz w:val="22"/>
                <w:szCs w:val="28"/>
              </w:rPr>
            </w:pPr>
            <w:r>
              <w:rPr>
                <w:sz w:val="22"/>
                <w:szCs w:val="22"/>
              </w:rPr>
              <w:t>29</w:t>
            </w:r>
          </w:p>
        </w:tc>
        <w:tc>
          <w:tcPr>
            <w:tcW w:w="2777" w:type="dxa"/>
            <w:vAlign w:val="center"/>
          </w:tcPr>
          <w:p w14:paraId="7EAD796E" w14:textId="77777777" w:rsidR="00CB05D3" w:rsidRDefault="00CB05D3" w:rsidP="003401D2">
            <w:pPr>
              <w:pStyle w:val="Default"/>
              <w:rPr>
                <w:sz w:val="22"/>
                <w:szCs w:val="22"/>
              </w:rPr>
            </w:pPr>
            <w:r>
              <w:rPr>
                <w:sz w:val="22"/>
                <w:szCs w:val="22"/>
              </w:rPr>
              <w:t>с. Потапово, ул. Административная, 2А</w:t>
            </w:r>
          </w:p>
        </w:tc>
        <w:tc>
          <w:tcPr>
            <w:tcW w:w="1077" w:type="dxa"/>
            <w:vAlign w:val="center"/>
          </w:tcPr>
          <w:p w14:paraId="60186878" w14:textId="77777777" w:rsidR="00CB05D3" w:rsidRPr="001F104B" w:rsidRDefault="00CB05D3" w:rsidP="003401D2">
            <w:pPr>
              <w:pStyle w:val="Default"/>
              <w:jc w:val="center"/>
              <w:rPr>
                <w:sz w:val="22"/>
                <w:szCs w:val="22"/>
              </w:rPr>
            </w:pPr>
            <w:r>
              <w:rPr>
                <w:sz w:val="22"/>
                <w:szCs w:val="22"/>
              </w:rPr>
              <w:t>406</w:t>
            </w:r>
          </w:p>
        </w:tc>
        <w:tc>
          <w:tcPr>
            <w:tcW w:w="1077" w:type="dxa"/>
            <w:vAlign w:val="center"/>
          </w:tcPr>
          <w:p w14:paraId="236CB902" w14:textId="77777777" w:rsidR="00CB05D3" w:rsidRPr="001F104B" w:rsidRDefault="00CB05D3" w:rsidP="003401D2">
            <w:pPr>
              <w:pStyle w:val="Default"/>
              <w:jc w:val="center"/>
              <w:rPr>
                <w:sz w:val="22"/>
                <w:szCs w:val="22"/>
              </w:rPr>
            </w:pPr>
            <w:r>
              <w:rPr>
                <w:sz w:val="22"/>
                <w:szCs w:val="22"/>
              </w:rPr>
              <w:t>498</w:t>
            </w:r>
          </w:p>
        </w:tc>
        <w:tc>
          <w:tcPr>
            <w:tcW w:w="1077" w:type="dxa"/>
            <w:vAlign w:val="center"/>
          </w:tcPr>
          <w:p w14:paraId="1D024D68" w14:textId="77777777" w:rsidR="00CB05D3" w:rsidRPr="001F104B" w:rsidRDefault="00CB05D3" w:rsidP="003401D2">
            <w:pPr>
              <w:pStyle w:val="Default"/>
              <w:jc w:val="center"/>
              <w:rPr>
                <w:sz w:val="22"/>
                <w:szCs w:val="22"/>
              </w:rPr>
            </w:pPr>
            <w:r>
              <w:rPr>
                <w:sz w:val="22"/>
                <w:szCs w:val="22"/>
              </w:rPr>
              <w:t>506</w:t>
            </w:r>
          </w:p>
        </w:tc>
        <w:tc>
          <w:tcPr>
            <w:tcW w:w="1022" w:type="dxa"/>
            <w:vAlign w:val="center"/>
          </w:tcPr>
          <w:p w14:paraId="7C6053C9" w14:textId="77777777" w:rsidR="00CB05D3" w:rsidRPr="001F104B" w:rsidRDefault="00CB05D3" w:rsidP="003401D2">
            <w:pPr>
              <w:pStyle w:val="Default"/>
              <w:jc w:val="center"/>
              <w:rPr>
                <w:sz w:val="22"/>
                <w:szCs w:val="22"/>
              </w:rPr>
            </w:pPr>
            <w:r>
              <w:rPr>
                <w:sz w:val="22"/>
                <w:szCs w:val="22"/>
              </w:rPr>
              <w:t>506</w:t>
            </w:r>
          </w:p>
        </w:tc>
        <w:tc>
          <w:tcPr>
            <w:tcW w:w="1348" w:type="dxa"/>
            <w:vAlign w:val="center"/>
          </w:tcPr>
          <w:p w14:paraId="167B5164" w14:textId="77777777" w:rsidR="00CB05D3" w:rsidRPr="001F104B" w:rsidRDefault="00CB05D3" w:rsidP="003401D2">
            <w:pPr>
              <w:pStyle w:val="Default"/>
              <w:jc w:val="center"/>
              <w:rPr>
                <w:sz w:val="22"/>
                <w:szCs w:val="22"/>
              </w:rPr>
            </w:pPr>
            <w:r>
              <w:rPr>
                <w:sz w:val="22"/>
                <w:szCs w:val="22"/>
              </w:rPr>
              <w:t>365</w:t>
            </w:r>
          </w:p>
        </w:tc>
      </w:tr>
    </w:tbl>
    <w:p w14:paraId="4284F0ED" w14:textId="73662BCE" w:rsidR="00CB05D3" w:rsidRPr="006057B6" w:rsidRDefault="00CB05D3" w:rsidP="006057B6">
      <w:pPr>
        <w:rPr>
          <w:rFonts w:ascii="Times New Roman" w:hAnsi="Times New Roman" w:cs="Times New Roman"/>
          <w:sz w:val="28"/>
          <w:szCs w:val="28"/>
        </w:rPr>
      </w:pPr>
    </w:p>
    <w:p w14:paraId="720D8F26" w14:textId="4320EC89" w:rsidR="007B0E83" w:rsidRPr="00064AAB" w:rsidRDefault="007B0E83" w:rsidP="00064AAB">
      <w:pPr>
        <w:pStyle w:val="1"/>
      </w:pPr>
      <w:bookmarkStart w:id="153" w:name="bookmark36"/>
      <w:bookmarkStart w:id="154" w:name="_Toc169175572"/>
      <w:bookmarkStart w:id="155" w:name="_Toc195696862"/>
      <w:bookmarkStart w:id="156" w:name="bookmark42"/>
      <w:r w:rsidRPr="00E97749">
        <w:lastRenderedPageBreak/>
        <w:t>РАЗДЕЛ 15. ЦЕНОВЫЕ (ТАРИФНЫЕ) ПОСЛЕДСТВИЯ</w:t>
      </w:r>
      <w:bookmarkEnd w:id="153"/>
      <w:bookmarkEnd w:id="154"/>
      <w:bookmarkEnd w:id="155"/>
    </w:p>
    <w:p w14:paraId="611F1C42" w14:textId="77777777" w:rsidR="00A3776D" w:rsidRPr="00A3776D" w:rsidRDefault="00A3776D" w:rsidP="00A3776D"/>
    <w:p w14:paraId="7E6FB201" w14:textId="76D74692" w:rsidR="00A3776D" w:rsidRDefault="007B0E83" w:rsidP="00064AAB">
      <w:pPr>
        <w:pStyle w:val="15"/>
      </w:pPr>
      <w:bookmarkStart w:id="157" w:name="bookmark37"/>
      <w:bookmarkStart w:id="158" w:name="_Toc169175573"/>
      <w:bookmarkStart w:id="159" w:name="_Toc195696863"/>
      <w:r w:rsidRPr="001F5C8C">
        <w:t>Тарифно-балансовые расчетные модели теплоснабжения потребителей по каждой системе теплоснабжения</w:t>
      </w:r>
      <w:bookmarkEnd w:id="157"/>
      <w:bookmarkEnd w:id="158"/>
      <w:bookmarkEnd w:id="159"/>
    </w:p>
    <w:p w14:paraId="3BBB4F3E" w14:textId="77777777" w:rsidR="00064AAB" w:rsidRPr="00064AAB" w:rsidRDefault="00064AAB" w:rsidP="00064AAB"/>
    <w:p w14:paraId="75D8625A" w14:textId="027AF55C" w:rsidR="007B0E83" w:rsidRDefault="007B0E83" w:rsidP="00A3776D">
      <w:pPr>
        <w:pStyle w:val="210"/>
        <w:shd w:val="clear" w:color="auto" w:fill="auto"/>
        <w:spacing w:before="0" w:after="0" w:line="322" w:lineRule="exact"/>
        <w:ind w:right="-8" w:firstLine="567"/>
        <w:jc w:val="both"/>
      </w:pPr>
      <w:r>
        <w:t>Ценовые (тарифные) последствия выполняются в соответствии с п</w:t>
      </w:r>
      <w:r w:rsidR="008815CB">
        <w:t>.</w:t>
      </w:r>
      <w:r>
        <w:t xml:space="preserve"> 81 «Требований к схемам теплоснабжения» (Постановление Правительства Россий</w:t>
      </w:r>
      <w:r>
        <w:softHyphen/>
        <w:t>ской Федерации №</w:t>
      </w:r>
      <w:r w:rsidR="00EF77FA">
        <w:t xml:space="preserve"> </w:t>
      </w:r>
      <w:r>
        <w:t>154 от 22 февраля 2012г.,) и Ме</w:t>
      </w:r>
      <w:r>
        <w:softHyphen/>
        <w:t>тодическими указаниями по расчету регулируемых цен (тарифов) в сфере тепло</w:t>
      </w:r>
      <w:r>
        <w:softHyphen/>
        <w:t>снабжения, утвержденных приказом ФСТ №760-э от 13 июня 2013 года.</w:t>
      </w:r>
    </w:p>
    <w:p w14:paraId="09421148" w14:textId="584F1223" w:rsidR="007B0E83" w:rsidRDefault="007B0E83" w:rsidP="00A3776D">
      <w:pPr>
        <w:pStyle w:val="210"/>
        <w:shd w:val="clear" w:color="auto" w:fill="auto"/>
        <w:spacing w:before="0" w:after="0" w:line="322" w:lineRule="exact"/>
        <w:ind w:right="-8" w:firstLine="567"/>
        <w:jc w:val="both"/>
      </w:pPr>
      <w:r>
        <w:t xml:space="preserve">В соответствии с </w:t>
      </w:r>
      <w:r w:rsidR="008815CB">
        <w:t>требованиями</w:t>
      </w:r>
      <w:r>
        <w:t xml:space="preserve"> ценовые (тарифные) последствия должны содержать: а) тарифно-балансовые расчетные модели теплоснабжения потребителей по каждой системе теплоснабжения; б) та</w:t>
      </w:r>
      <w:r>
        <w:softHyphen/>
        <w:t>рифно-балансовые расчетные модели теплоснабжения потребителей по каждой единой теплоснабжающей организации; в) результаты оценки ценовых (тариф</w:t>
      </w:r>
      <w:r>
        <w:softHyphen/>
        <w:t>ных) последствий реализации проектов схемы теплоснабжения на основании разработанных тарифно-балансовых моделей.</w:t>
      </w:r>
    </w:p>
    <w:p w14:paraId="469DB0ED" w14:textId="0F65ADB2" w:rsidR="007B0E83" w:rsidRPr="001F5C8C" w:rsidRDefault="007B0E83" w:rsidP="00A3776D">
      <w:pPr>
        <w:pStyle w:val="210"/>
        <w:shd w:val="clear" w:color="auto" w:fill="auto"/>
        <w:spacing w:before="0" w:after="0" w:line="322" w:lineRule="exact"/>
        <w:ind w:right="-8" w:firstLine="567"/>
        <w:jc w:val="both"/>
        <w:rPr>
          <w:color w:val="FF0000"/>
        </w:rPr>
      </w:pPr>
      <w:r>
        <w:t xml:space="preserve">Анализ влияния реализации проекта схемы теплоснабжения, предлагаемых к включению в инвестиционную программу теплоснабжающих организаций, выполнен по результатам прогнозного расчета необходимой валовой выручки. При этом необходимо отметить, что схема теплоснабжения является предпроектным документом, а утверждаемый тариф на тепловую энергию в рамках регулирования зависит от установленного предельного индекса изменения размера платы граждан за коммунальные услуги. </w:t>
      </w:r>
      <w:r w:rsidRPr="00FA2383">
        <w:rPr>
          <w:color w:val="auto"/>
        </w:rPr>
        <w:t>Долгосрочные параметры регулирования и тарифов на тепловую энергию на 202</w:t>
      </w:r>
      <w:r w:rsidR="00AF0380">
        <w:rPr>
          <w:color w:val="auto"/>
        </w:rPr>
        <w:t>5</w:t>
      </w:r>
      <w:r w:rsidRPr="00FA2383">
        <w:rPr>
          <w:color w:val="auto"/>
        </w:rPr>
        <w:t xml:space="preserve"> - 202</w:t>
      </w:r>
      <w:r w:rsidR="00AF0380">
        <w:rPr>
          <w:color w:val="auto"/>
        </w:rPr>
        <w:t>7</w:t>
      </w:r>
      <w:r w:rsidRPr="00FA2383">
        <w:rPr>
          <w:color w:val="auto"/>
        </w:rPr>
        <w:t xml:space="preserve"> годы утверждены приказ</w:t>
      </w:r>
      <w:r w:rsidR="00301D10">
        <w:rPr>
          <w:color w:val="auto"/>
        </w:rPr>
        <w:t>ами</w:t>
      </w:r>
      <w:r w:rsidRPr="00FA2383">
        <w:rPr>
          <w:color w:val="auto"/>
        </w:rPr>
        <w:t xml:space="preserve"> Министерства тарифной политики Красноярского края от </w:t>
      </w:r>
      <w:r w:rsidR="00AF0380">
        <w:rPr>
          <w:color w:val="auto"/>
        </w:rPr>
        <w:t>19.12.2024</w:t>
      </w:r>
      <w:r w:rsidRPr="00FA2383">
        <w:rPr>
          <w:color w:val="auto"/>
        </w:rPr>
        <w:t xml:space="preserve"> №</w:t>
      </w:r>
      <w:r w:rsidR="00AF0380">
        <w:rPr>
          <w:color w:val="auto"/>
        </w:rPr>
        <w:t xml:space="preserve"> 305-п</w:t>
      </w:r>
      <w:r w:rsidR="00301D10">
        <w:rPr>
          <w:color w:val="auto"/>
        </w:rPr>
        <w:t xml:space="preserve"> и от 19.12.2024 № 410-п</w:t>
      </w:r>
      <w:r w:rsidRPr="00FA2383">
        <w:rPr>
          <w:color w:val="auto"/>
        </w:rPr>
        <w:t>.</w:t>
      </w:r>
    </w:p>
    <w:p w14:paraId="2A994FA9" w14:textId="034CB78B" w:rsidR="007B0E83" w:rsidRPr="00FA2383" w:rsidRDefault="007B0E83" w:rsidP="00A3776D">
      <w:pPr>
        <w:pStyle w:val="210"/>
        <w:shd w:val="clear" w:color="auto" w:fill="auto"/>
        <w:spacing w:before="0" w:after="0" w:line="322" w:lineRule="exact"/>
        <w:ind w:right="-8" w:firstLine="567"/>
        <w:jc w:val="both"/>
        <w:rPr>
          <w:color w:val="auto"/>
        </w:rPr>
      </w:pPr>
      <w:r w:rsidRPr="00FA2383">
        <w:rPr>
          <w:color w:val="auto"/>
        </w:rPr>
        <w:t>Анализ влияния реализации проекта Схемы теплоснабжения для потреби</w:t>
      </w:r>
      <w:r w:rsidRPr="00FA2383">
        <w:rPr>
          <w:color w:val="auto"/>
        </w:rPr>
        <w:softHyphen/>
        <w:t xml:space="preserve">телей теплоснабжающей организации </w:t>
      </w:r>
      <w:r w:rsidR="001948E9">
        <w:rPr>
          <w:color w:val="auto"/>
        </w:rPr>
        <w:t>Енисейского района</w:t>
      </w:r>
      <w:r w:rsidRPr="00FA2383">
        <w:rPr>
          <w:color w:val="auto"/>
        </w:rPr>
        <w:t xml:space="preserve"> выполнен по результатам про</w:t>
      </w:r>
      <w:r w:rsidRPr="00FA2383">
        <w:rPr>
          <w:color w:val="auto"/>
        </w:rPr>
        <w:softHyphen/>
        <w:t>гнозного расчета необходимой валовой выручки (далее - НВВ). Прогнозные зна</w:t>
      </w:r>
      <w:r w:rsidRPr="00FA2383">
        <w:rPr>
          <w:color w:val="auto"/>
        </w:rPr>
        <w:softHyphen/>
        <w:t>чения НВВ определены с учетом установленных производственных расходов то</w:t>
      </w:r>
      <w:r w:rsidRPr="00FA2383">
        <w:rPr>
          <w:color w:val="auto"/>
        </w:rPr>
        <w:softHyphen/>
        <w:t>варного отпуска тепловой энергии на 202</w:t>
      </w:r>
      <w:r w:rsidR="001948E9">
        <w:rPr>
          <w:color w:val="auto"/>
        </w:rPr>
        <w:t>5</w:t>
      </w:r>
      <w:r w:rsidRPr="00FA2383">
        <w:rPr>
          <w:color w:val="auto"/>
        </w:rPr>
        <w:t xml:space="preserve"> г. принятые по материалам тарифных дел, индексов инфляции, а также изменения технико-экономических показателей работы источников теплоснабжения при реализации мероприятий Схемы. Та</w:t>
      </w:r>
      <w:r w:rsidRPr="00FA2383">
        <w:rPr>
          <w:color w:val="auto"/>
        </w:rPr>
        <w:softHyphen/>
        <w:t>рифные последствия для организации определены по методу, используемому для установления тарифов в 202</w:t>
      </w:r>
      <w:r w:rsidR="001948E9">
        <w:rPr>
          <w:color w:val="auto"/>
        </w:rPr>
        <w:t>5</w:t>
      </w:r>
      <w:r w:rsidRPr="00FA2383">
        <w:rPr>
          <w:color w:val="auto"/>
        </w:rPr>
        <w:t xml:space="preserve"> году. Тарифные (ценовые) последствия для потре</w:t>
      </w:r>
      <w:r w:rsidRPr="00FA2383">
        <w:rPr>
          <w:color w:val="auto"/>
        </w:rPr>
        <w:softHyphen/>
        <w:t xml:space="preserve">бителей теплоснабжающей организации </w:t>
      </w:r>
      <w:r w:rsidR="001948E9">
        <w:rPr>
          <w:color w:val="auto"/>
        </w:rPr>
        <w:t>Енисейского района</w:t>
      </w:r>
      <w:r w:rsidRPr="00FA2383">
        <w:rPr>
          <w:color w:val="auto"/>
        </w:rPr>
        <w:t xml:space="preserve"> - ООО «Енисей</w:t>
      </w:r>
      <w:r w:rsidR="001948E9">
        <w:rPr>
          <w:color w:val="auto"/>
        </w:rPr>
        <w:t>тепло</w:t>
      </w:r>
      <w:r w:rsidRPr="00FA2383">
        <w:rPr>
          <w:color w:val="auto"/>
        </w:rPr>
        <w:t>ком» определяются в сопоставлении с изменением тарифа с учетом темпов роста, по прогнозам Минэкономразвития РФ.</w:t>
      </w:r>
    </w:p>
    <w:p w14:paraId="5691DEE2" w14:textId="560C736C" w:rsidR="007B0E83" w:rsidRPr="00FA2383" w:rsidRDefault="007B0E83" w:rsidP="00A3776D">
      <w:pPr>
        <w:pStyle w:val="210"/>
        <w:shd w:val="clear" w:color="auto" w:fill="auto"/>
        <w:spacing w:before="0" w:after="1136" w:line="322" w:lineRule="exact"/>
        <w:ind w:right="-8" w:firstLine="567"/>
        <w:jc w:val="both"/>
        <w:rPr>
          <w:color w:val="auto"/>
        </w:rPr>
      </w:pPr>
      <w:r w:rsidRPr="00FA2383">
        <w:rPr>
          <w:color w:val="auto"/>
        </w:rPr>
        <w:t>Результаты оценки ценовых (тарифных) последствий реализации проекта схемы теплоснабжения на основании разработанных тарифно-балансовых моде</w:t>
      </w:r>
      <w:r w:rsidRPr="00FA2383">
        <w:rPr>
          <w:color w:val="auto"/>
        </w:rPr>
        <w:softHyphen/>
        <w:t>лей ООО «Енисей</w:t>
      </w:r>
      <w:r w:rsidR="001948E9">
        <w:rPr>
          <w:color w:val="auto"/>
        </w:rPr>
        <w:t>теплоком</w:t>
      </w:r>
      <w:r w:rsidRPr="00FA2383">
        <w:rPr>
          <w:color w:val="auto"/>
        </w:rPr>
        <w:t>» представлены в табл.15.1.</w:t>
      </w:r>
    </w:p>
    <w:p w14:paraId="38BA75F4" w14:textId="77777777" w:rsidR="007B0E83" w:rsidRDefault="007B0E83" w:rsidP="007B0E83">
      <w:pPr>
        <w:rPr>
          <w:sz w:val="2"/>
          <w:szCs w:val="2"/>
        </w:rPr>
        <w:sectPr w:rsidR="007B0E83" w:rsidSect="001E0425">
          <w:footerReference w:type="even" r:id="rId242"/>
          <w:type w:val="nextColumn"/>
          <w:pgSz w:w="11900" w:h="16840"/>
          <w:pgMar w:top="1134" w:right="851" w:bottom="1134" w:left="1701" w:header="0" w:footer="3" w:gutter="0"/>
          <w:cols w:space="720"/>
          <w:noEndnote/>
          <w:docGrid w:linePitch="360"/>
        </w:sectPr>
      </w:pPr>
    </w:p>
    <w:p w14:paraId="644BD91F" w14:textId="77777777" w:rsidR="007B0E83" w:rsidRDefault="007B0E83" w:rsidP="007B0E83">
      <w:pPr>
        <w:spacing w:line="121" w:lineRule="exact"/>
        <w:rPr>
          <w:sz w:val="10"/>
          <w:szCs w:val="10"/>
        </w:rPr>
      </w:pPr>
    </w:p>
    <w:p w14:paraId="381B7B5C" w14:textId="371A5C73" w:rsidR="00CA4ECD" w:rsidRDefault="00CA4ECD" w:rsidP="00CA4ECD">
      <w:pPr>
        <w:rPr>
          <w:rFonts w:ascii="Times New Roman" w:hAnsi="Times New Roman" w:cs="Times New Roman"/>
          <w:color w:val="auto"/>
          <w:sz w:val="28"/>
          <w:szCs w:val="28"/>
        </w:rPr>
      </w:pPr>
      <w:r w:rsidRPr="00E401D5">
        <w:rPr>
          <w:rFonts w:ascii="Times New Roman" w:hAnsi="Times New Roman" w:cs="Times New Roman"/>
          <w:color w:val="auto"/>
          <w:sz w:val="28"/>
          <w:szCs w:val="28"/>
        </w:rPr>
        <w:t>Таблица 15.1. Тарифно-балансовая расчетная модель теплоснабжения потребителей ООО «Енисейтеплоком»</w:t>
      </w:r>
    </w:p>
    <w:tbl>
      <w:tblPr>
        <w:tblW w:w="19971" w:type="dxa"/>
        <w:tblInd w:w="-1302" w:type="dxa"/>
        <w:tblLayout w:type="fixed"/>
        <w:tblLook w:val="04A0" w:firstRow="1" w:lastRow="0" w:firstColumn="1" w:lastColumn="0" w:noHBand="0" w:noVBand="1"/>
      </w:tblPr>
      <w:tblGrid>
        <w:gridCol w:w="2486"/>
        <w:gridCol w:w="1054"/>
        <w:gridCol w:w="1089"/>
        <w:gridCol w:w="1131"/>
        <w:gridCol w:w="1296"/>
        <w:gridCol w:w="1156"/>
        <w:gridCol w:w="1114"/>
        <w:gridCol w:w="1166"/>
        <w:gridCol w:w="1080"/>
        <w:gridCol w:w="1097"/>
        <w:gridCol w:w="1028"/>
        <w:gridCol w:w="1183"/>
        <w:gridCol w:w="1217"/>
        <w:gridCol w:w="3874"/>
      </w:tblGrid>
      <w:tr w:rsidR="00640E9F" w14:paraId="1A269A76" w14:textId="77777777" w:rsidTr="007E175E">
        <w:trPr>
          <w:gridAfter w:val="1"/>
          <w:wAfter w:w="3874" w:type="dxa"/>
          <w:trHeight w:val="50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2D3B5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Наименование показателя</w:t>
            </w:r>
          </w:p>
        </w:tc>
        <w:tc>
          <w:tcPr>
            <w:tcW w:w="10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4A08C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Утверждено МТП 2025</w:t>
            </w:r>
          </w:p>
        </w:tc>
        <w:tc>
          <w:tcPr>
            <w:tcW w:w="108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40103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2026</w:t>
            </w:r>
          </w:p>
        </w:tc>
        <w:tc>
          <w:tcPr>
            <w:tcW w:w="11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BAD7D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2027</w:t>
            </w:r>
          </w:p>
        </w:tc>
        <w:tc>
          <w:tcPr>
            <w:tcW w:w="129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F7F0A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2028</w:t>
            </w:r>
          </w:p>
        </w:tc>
        <w:tc>
          <w:tcPr>
            <w:tcW w:w="115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D83FC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2029</w:t>
            </w:r>
          </w:p>
        </w:tc>
        <w:tc>
          <w:tcPr>
            <w:tcW w:w="111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13EB7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2030</w:t>
            </w:r>
          </w:p>
        </w:tc>
        <w:tc>
          <w:tcPr>
            <w:tcW w:w="11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3C3DB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17A1D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2032</w:t>
            </w:r>
          </w:p>
        </w:tc>
        <w:tc>
          <w:tcPr>
            <w:tcW w:w="109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A9911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2033</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2F4E0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2034</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D26C3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2035</w:t>
            </w:r>
          </w:p>
        </w:tc>
        <w:tc>
          <w:tcPr>
            <w:tcW w:w="12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8E60D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2036</w:t>
            </w:r>
          </w:p>
        </w:tc>
      </w:tr>
      <w:tr w:rsidR="00640E9F" w14:paraId="676571FB" w14:textId="77777777" w:rsidTr="007E175E">
        <w:trPr>
          <w:trHeight w:val="240"/>
        </w:trPr>
        <w:tc>
          <w:tcPr>
            <w:tcW w:w="19971" w:type="dxa"/>
            <w:gridSpan w:val="14"/>
            <w:tcBorders>
              <w:top w:val="single" w:sz="2" w:space="0" w:color="000000"/>
              <w:left w:val="single" w:sz="2" w:space="0" w:color="000000"/>
              <w:bottom w:val="single" w:sz="2" w:space="0" w:color="000000"/>
              <w:right w:val="single" w:sz="2" w:space="0" w:color="000000"/>
            </w:tcBorders>
            <w:shd w:val="clear" w:color="auto" w:fill="auto"/>
            <w:vAlign w:val="bottom"/>
          </w:tcPr>
          <w:p w14:paraId="56005FBB" w14:textId="77777777" w:rsidR="00640E9F" w:rsidRDefault="00640E9F" w:rsidP="007E175E">
            <w:pPr>
              <w:jc w:val="center"/>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Операционные расходы</w:t>
            </w:r>
          </w:p>
        </w:tc>
      </w:tr>
      <w:tr w:rsidR="00640E9F" w14:paraId="38A6D449"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9D29D59" w14:textId="77777777" w:rsidR="00640E9F" w:rsidRDefault="00640E9F" w:rsidP="007E175E">
            <w:pPr>
              <w:textAlignment w:val="bottom"/>
              <w:rPr>
                <w:rFonts w:ascii="Times New Roman" w:hAnsi="Times New Roman"/>
                <w:sz w:val="18"/>
                <w:szCs w:val="18"/>
              </w:rPr>
            </w:pPr>
            <w:r w:rsidRPr="00640E9F">
              <w:rPr>
                <w:rFonts w:ascii="Times New Roman" w:eastAsia="SimSun" w:hAnsi="Times New Roman" w:cs="Times New Roman"/>
                <w:sz w:val="18"/>
                <w:szCs w:val="18"/>
                <w:lang w:eastAsia="zh-CN" w:bidi="ar"/>
              </w:rPr>
              <w:t>Расходы на приобретение сырья и материалов</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EB4023" w14:textId="77777777" w:rsidR="00640E9F" w:rsidRDefault="00640E9F" w:rsidP="007E175E">
            <w:pPr>
              <w:jc w:val="center"/>
              <w:textAlignment w:val="center"/>
              <w:rPr>
                <w:rFonts w:ascii="Times New Roman" w:hAnsi="Times New Roman"/>
                <w:sz w:val="18"/>
                <w:szCs w:val="18"/>
              </w:rPr>
            </w:pPr>
            <w:r w:rsidRPr="00640E9F">
              <w:rPr>
                <w:rFonts w:ascii="Times New Roman" w:eastAsia="SimSun" w:hAnsi="Times New Roman" w:cs="Times New Roman"/>
                <w:sz w:val="18"/>
                <w:szCs w:val="18"/>
                <w:lang w:eastAsia="zh-CN" w:bidi="ar"/>
              </w:rPr>
              <w:t xml:space="preserve"> </w:t>
            </w:r>
            <w:r>
              <w:rPr>
                <w:rFonts w:ascii="Times New Roman" w:eastAsia="SimSun" w:hAnsi="Times New Roman" w:cs="Times New Roman"/>
                <w:sz w:val="18"/>
                <w:szCs w:val="18"/>
                <w:lang w:val="en-US" w:eastAsia="zh-CN" w:bidi="ar"/>
              </w:rPr>
              <w:t xml:space="preserve">0,00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0872A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22644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6CDC5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4CECE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2A810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A52BE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9243D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742544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A8A75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29D77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3B653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640E9F" w14:paraId="5BC2494D"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32ABE2C" w14:textId="77777777" w:rsidR="00640E9F" w:rsidRDefault="00640E9F" w:rsidP="007E175E">
            <w:pPr>
              <w:textAlignment w:val="bottom"/>
              <w:rPr>
                <w:rFonts w:ascii="Times New Roman" w:hAnsi="Times New Roman"/>
                <w:sz w:val="18"/>
                <w:szCs w:val="18"/>
              </w:rPr>
            </w:pPr>
            <w:r w:rsidRPr="00640E9F">
              <w:rPr>
                <w:rFonts w:ascii="Times New Roman" w:eastAsia="SimSun" w:hAnsi="Times New Roman" w:cs="Times New Roman"/>
                <w:sz w:val="18"/>
                <w:szCs w:val="18"/>
                <w:lang w:eastAsia="zh-CN" w:bidi="ar"/>
              </w:rPr>
              <w:t>Расходы на ремонт основных средств</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CE8D0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62 924,94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0526E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64 974,41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B1375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67 573,38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A4E7E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70 276,32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60BCC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73 087,37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377C9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76 010,86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B41D7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79 051,30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DAA83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82 213,35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73D48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85 501,88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ACAEF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88 921,96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BFDEA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92 478,84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CD0EE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96 177,99 </w:t>
            </w:r>
          </w:p>
        </w:tc>
      </w:tr>
      <w:tr w:rsidR="00640E9F" w14:paraId="4654D025"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782F972"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оплату труда</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A8688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259 900,67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BEBBE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268 365,63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3BD4A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276 309,25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5AD46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287 361,62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9442C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298 856,09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D3726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310 810,33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D8177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323 242,74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09A98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336 172,45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B9131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349 619,35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1DD64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363 604,13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B2773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378 148,29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93C0B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393 274,22 </w:t>
            </w:r>
          </w:p>
        </w:tc>
      </w:tr>
      <w:tr w:rsidR="00640E9F" w14:paraId="697D6C6F" w14:textId="77777777" w:rsidTr="007E175E">
        <w:trPr>
          <w:gridAfter w:val="1"/>
          <w:wAfter w:w="3874" w:type="dxa"/>
          <w:trHeight w:val="76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EC206F7" w14:textId="77777777" w:rsidR="00640E9F" w:rsidRDefault="00640E9F" w:rsidP="007E175E">
            <w:pPr>
              <w:textAlignment w:val="bottom"/>
              <w:rPr>
                <w:rFonts w:ascii="Times New Roman" w:hAnsi="Times New Roman"/>
                <w:sz w:val="18"/>
                <w:szCs w:val="18"/>
              </w:rPr>
            </w:pPr>
            <w:r w:rsidRPr="00640E9F">
              <w:rPr>
                <w:rFonts w:ascii="Times New Roman" w:eastAsia="SimSun" w:hAnsi="Times New Roman" w:cs="Times New Roman"/>
                <w:sz w:val="18"/>
                <w:szCs w:val="18"/>
                <w:lang w:eastAsia="zh-CN" w:bidi="ar"/>
              </w:rPr>
              <w:t>Расходы на оплату работ и услуг производственного характера, выполняемых по договорам со сторонними  организациями</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91FE4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30 727,16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D5E89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31 727,94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4935D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32 667,09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A4119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33 973,77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42969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35 332,72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97A0B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36 746,03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FDEE2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38 215,87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A69EF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39 744,51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2E590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41 334,29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1A4AD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42 987,66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B5212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44 707,16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C4F87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46 495,45 </w:t>
            </w:r>
          </w:p>
        </w:tc>
      </w:tr>
      <w:tr w:rsidR="00640E9F" w14:paraId="3474716B" w14:textId="77777777" w:rsidTr="007E175E">
        <w:trPr>
          <w:gridAfter w:val="1"/>
          <w:wAfter w:w="3874" w:type="dxa"/>
          <w:trHeight w:val="50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BB5D1CB" w14:textId="77777777" w:rsidR="00640E9F" w:rsidRDefault="00640E9F" w:rsidP="007E175E">
            <w:pPr>
              <w:textAlignment w:val="bottom"/>
              <w:rPr>
                <w:rFonts w:ascii="Times New Roman" w:hAnsi="Times New Roman"/>
                <w:sz w:val="18"/>
                <w:szCs w:val="18"/>
              </w:rPr>
            </w:pPr>
            <w:r w:rsidRPr="00640E9F">
              <w:rPr>
                <w:rFonts w:ascii="Times New Roman" w:eastAsia="SimSun" w:hAnsi="Times New Roman" w:cs="Times New Roman"/>
                <w:sz w:val="18"/>
                <w:szCs w:val="18"/>
                <w:lang w:eastAsia="zh-CN" w:bidi="ar"/>
              </w:rPr>
              <w:t>Расходы на оплату иных работ и услуг, выполняемых по договорам с организациями</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3E08B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18 506,59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E09E7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19 109,35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2BC9C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19 674,99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E8472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20 461,99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FFADE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21 280,47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BED92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22 131,68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9E428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23 016,95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76C05B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23 937,63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235BD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24 895,13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877A0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25 890,94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617BD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26 926,58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D7E4E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28 003,64 </w:t>
            </w:r>
          </w:p>
        </w:tc>
      </w:tr>
      <w:tr w:rsidR="00640E9F" w14:paraId="750F1134"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22FDC00"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ИТОГО операционные расходы</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17ECCE"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372 059,35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E45799"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384 177,32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0194B3"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396 224,71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B26448"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412 073,69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BDDC0D"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428 556,64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7AF938C"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445 698,91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BC3DDF"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463 526,86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9E6FF4"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482 067,94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399240"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501 350,66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AC53F9"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521 404,68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1E768A"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542 260,87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B64202"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563 951,30 </w:t>
            </w:r>
          </w:p>
        </w:tc>
      </w:tr>
      <w:tr w:rsidR="00640E9F" w14:paraId="3C8C6036" w14:textId="77777777" w:rsidTr="007E175E">
        <w:trPr>
          <w:trHeight w:val="240"/>
        </w:trPr>
        <w:tc>
          <w:tcPr>
            <w:tcW w:w="19971" w:type="dxa"/>
            <w:gridSpan w:val="14"/>
            <w:tcBorders>
              <w:top w:val="single" w:sz="2" w:space="0" w:color="000000"/>
              <w:left w:val="single" w:sz="2" w:space="0" w:color="000000"/>
              <w:bottom w:val="single" w:sz="2" w:space="0" w:color="000000"/>
              <w:right w:val="single" w:sz="2" w:space="0" w:color="000000"/>
            </w:tcBorders>
            <w:shd w:val="clear" w:color="auto" w:fill="auto"/>
            <w:vAlign w:val="bottom"/>
          </w:tcPr>
          <w:p w14:paraId="5E13E6DC" w14:textId="77777777" w:rsidR="00640E9F" w:rsidRDefault="00640E9F" w:rsidP="007E175E">
            <w:pPr>
              <w:jc w:val="center"/>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Неподконтрольные расходы</w:t>
            </w:r>
          </w:p>
        </w:tc>
      </w:tr>
      <w:tr w:rsidR="00640E9F" w14:paraId="6DE49A76" w14:textId="77777777" w:rsidTr="007E175E">
        <w:trPr>
          <w:gridAfter w:val="1"/>
          <w:wAfter w:w="3874" w:type="dxa"/>
          <w:trHeight w:val="50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053CCBC" w14:textId="77777777" w:rsidR="00640E9F" w:rsidRDefault="00640E9F" w:rsidP="007E175E">
            <w:pPr>
              <w:textAlignment w:val="bottom"/>
              <w:rPr>
                <w:rFonts w:ascii="Times New Roman" w:hAnsi="Times New Roman"/>
                <w:sz w:val="18"/>
                <w:szCs w:val="18"/>
              </w:rPr>
            </w:pPr>
            <w:r w:rsidRPr="00640E9F">
              <w:rPr>
                <w:rFonts w:ascii="Times New Roman" w:eastAsia="SimSun" w:hAnsi="Times New Roman" w:cs="Times New Roman"/>
                <w:sz w:val="18"/>
                <w:szCs w:val="18"/>
                <w:lang w:eastAsia="zh-CN" w:bidi="ar"/>
              </w:rPr>
              <w:t>Расходы на оплату услуг, оказываемых организациями, осуществляющими регулируемые виды деятельности</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E22F52" w14:textId="77777777" w:rsidR="00640E9F" w:rsidRDefault="00640E9F" w:rsidP="007E175E">
            <w:pPr>
              <w:jc w:val="center"/>
              <w:textAlignment w:val="center"/>
              <w:rPr>
                <w:rFonts w:ascii="Times New Roman" w:hAnsi="Times New Roman"/>
                <w:sz w:val="18"/>
                <w:szCs w:val="18"/>
              </w:rPr>
            </w:pPr>
            <w:r w:rsidRPr="00640E9F">
              <w:rPr>
                <w:rFonts w:ascii="Times New Roman" w:eastAsia="SimSun" w:hAnsi="Times New Roman" w:cs="Times New Roman"/>
                <w:sz w:val="18"/>
                <w:szCs w:val="18"/>
                <w:lang w:eastAsia="zh-CN" w:bidi="ar"/>
              </w:rPr>
              <w:t xml:space="preserve"> </w:t>
            </w:r>
            <w:r>
              <w:rPr>
                <w:rFonts w:ascii="Times New Roman" w:eastAsia="SimSun" w:hAnsi="Times New Roman" w:cs="Times New Roman"/>
                <w:sz w:val="18"/>
                <w:szCs w:val="18"/>
                <w:lang w:val="en-US" w:eastAsia="zh-CN" w:bidi="ar"/>
              </w:rPr>
              <w:t xml:space="preserve">0,00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3E53B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1DDDF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D9CBD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6EA36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801A5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7E2BC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6169E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286DC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08413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BB81C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6D6C6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640E9F" w14:paraId="79C77992"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606820C"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Арендная плата</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B7F6D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325,95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84EF3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339,97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DA06D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353,56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455B9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367,71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D7A8D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382,42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760D8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397,71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F2264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413,62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B4102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430,17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DD244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447,37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C6804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465,27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3409A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483,88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61ECD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503,23 </w:t>
            </w:r>
          </w:p>
        </w:tc>
      </w:tr>
      <w:tr w:rsidR="00640E9F" w14:paraId="613E02C2"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48FE034"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Концессионная плата</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9928F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C68D1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1F65A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8B774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6BE72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90003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64FC2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2AF4A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F9A91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D927E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DBCFF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C6C9F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640E9F" w14:paraId="68831071" w14:textId="77777777" w:rsidTr="007E175E">
        <w:trPr>
          <w:gridAfter w:val="1"/>
          <w:wAfter w:w="3874" w:type="dxa"/>
          <w:trHeight w:val="50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2FCAF02" w14:textId="77777777" w:rsidR="00640E9F" w:rsidRDefault="00640E9F" w:rsidP="007E175E">
            <w:pPr>
              <w:textAlignment w:val="bottom"/>
              <w:rPr>
                <w:rFonts w:ascii="Times New Roman" w:hAnsi="Times New Roman"/>
                <w:sz w:val="18"/>
                <w:szCs w:val="18"/>
              </w:rPr>
            </w:pPr>
            <w:r w:rsidRPr="00640E9F">
              <w:rPr>
                <w:rFonts w:ascii="Times New Roman" w:eastAsia="SimSun" w:hAnsi="Times New Roman" w:cs="Times New Roman"/>
                <w:sz w:val="18"/>
                <w:szCs w:val="18"/>
                <w:lang w:eastAsia="zh-CN" w:bidi="ar"/>
              </w:rPr>
              <w:t>Расходы на уплату налогов, сборов и других обязательных платежей</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D2B41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5 810,28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853EAC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5 696,90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631AB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5 581,95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30444A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5 805,23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C9BB2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6 037,43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1D281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6 278,93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972C2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6 530,09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84D5E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6 791,29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10F495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7 062,94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7EB9C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7 345,46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A9A8F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7 639,28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C2C81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7 944,85 </w:t>
            </w:r>
          </w:p>
        </w:tc>
      </w:tr>
      <w:tr w:rsidR="00640E9F" w14:paraId="71F4C160"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71ABA16" w14:textId="77777777" w:rsidR="00640E9F" w:rsidRDefault="00640E9F" w:rsidP="007E175E">
            <w:pPr>
              <w:textAlignment w:val="bottom"/>
              <w:rPr>
                <w:rFonts w:ascii="Times New Roman" w:hAnsi="Times New Roman"/>
                <w:sz w:val="18"/>
                <w:szCs w:val="18"/>
              </w:rPr>
            </w:pPr>
            <w:r w:rsidRPr="00640E9F">
              <w:rPr>
                <w:rFonts w:ascii="Times New Roman" w:eastAsia="SimSun" w:hAnsi="Times New Roman" w:cs="Times New Roman"/>
                <w:sz w:val="18"/>
                <w:szCs w:val="18"/>
                <w:lang w:eastAsia="zh-CN" w:bidi="ar"/>
              </w:rPr>
              <w:t>Отчисления во внебюджетные фонды осн персонала</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619B3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78 490,00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8C297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81 046,42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1F21E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83 445,39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638D4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86 783,21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30B7A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90 254,54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01BAF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93 864,72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6D510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97 619,31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CAF44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101 524,08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0932C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105 585,04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ED31D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109 808,45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9CE3C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114 200,78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DB6D1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118 768,82 </w:t>
            </w:r>
          </w:p>
        </w:tc>
      </w:tr>
      <w:tr w:rsidR="00640E9F" w14:paraId="60158E4F"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5AB7EBA"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по сомнительным долгам</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29935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064E6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FB223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5D169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11 904,87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385A9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12 381,07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F78A5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12 876,31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82729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13 391,36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72B5A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13 927,02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AF238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14 484,10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F3C34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15 063,46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9803D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15 666,00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D72E3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16 292,64 </w:t>
            </w:r>
          </w:p>
        </w:tc>
      </w:tr>
      <w:tr w:rsidR="00640E9F" w14:paraId="2C78C0E0"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60156B9" w14:textId="77777777" w:rsidR="00640E9F" w:rsidRDefault="00640E9F" w:rsidP="007E175E">
            <w:pPr>
              <w:textAlignment w:val="bottom"/>
              <w:rPr>
                <w:rFonts w:ascii="Times New Roman" w:hAnsi="Times New Roman"/>
                <w:sz w:val="18"/>
                <w:szCs w:val="18"/>
              </w:rPr>
            </w:pPr>
            <w:r w:rsidRPr="00640E9F">
              <w:rPr>
                <w:rFonts w:ascii="Times New Roman" w:eastAsia="SimSun" w:hAnsi="Times New Roman" w:cs="Times New Roman"/>
                <w:sz w:val="18"/>
                <w:szCs w:val="18"/>
                <w:lang w:eastAsia="zh-CN" w:bidi="ar"/>
              </w:rPr>
              <w:t>Амортизация основных средств и нематериальных активов</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68D1D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16 192,48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48299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15 806,48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771182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14 993,24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B902E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14 693,37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CB2787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14 399,51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C37D4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14 111,52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AA4B7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13 829,29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1EB88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13 552,70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99DCC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13 281,65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B7679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13 016,01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0D75D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12 755,69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6E106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12 500,58 </w:t>
            </w:r>
          </w:p>
        </w:tc>
      </w:tr>
      <w:tr w:rsidR="00640E9F" w14:paraId="25241D8C"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F8C0959" w14:textId="77777777" w:rsidR="00640E9F" w:rsidRDefault="00640E9F" w:rsidP="007E175E">
            <w:pPr>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ИТОГО </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4F691C"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100 818,71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801F7A"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102 889,77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447007"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104 374,14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8A74D0"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149 554,39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B03936"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173 454,96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8FAACE"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177 529,19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9860AC"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181 783,67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C19D65"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166 225,26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C00FA5"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170 861,11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25129F"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175 698,65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4823E6"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180 745,64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95E2A2"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186 010,12 </w:t>
            </w:r>
          </w:p>
        </w:tc>
      </w:tr>
      <w:tr w:rsidR="00640E9F" w14:paraId="5AED5CD7"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58E5348"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Налог на прибыль</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1DDFA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1AC6B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453BD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162C4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AE8DD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8370D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8C500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E7F72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01C43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D1A0D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15162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0098A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640E9F" w14:paraId="31785D60" w14:textId="77777777" w:rsidTr="007E175E">
        <w:trPr>
          <w:gridAfter w:val="1"/>
          <w:wAfter w:w="3874" w:type="dxa"/>
          <w:trHeight w:val="76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F0F8EF4" w14:textId="77777777" w:rsidR="00640E9F" w:rsidRDefault="00640E9F" w:rsidP="007E175E">
            <w:pPr>
              <w:textAlignment w:val="bottom"/>
              <w:rPr>
                <w:rFonts w:ascii="Times New Roman" w:hAnsi="Times New Roman"/>
                <w:sz w:val="18"/>
                <w:szCs w:val="18"/>
              </w:rPr>
            </w:pPr>
            <w:r w:rsidRPr="00640E9F">
              <w:rPr>
                <w:rFonts w:ascii="Times New Roman" w:eastAsia="SimSun" w:hAnsi="Times New Roman" w:cs="Times New Roman"/>
                <w:sz w:val="18"/>
                <w:szCs w:val="18"/>
                <w:lang w:eastAsia="zh-CN" w:bidi="ar"/>
              </w:rPr>
              <w:lastRenderedPageBreak/>
              <w:t>Экономия, определенная в прошедшем долгосрочном периоде регулирования и подлежащая учету в текущем долгосрочном периоде регулирования / сглаживание</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EC013A" w14:textId="77777777" w:rsidR="00640E9F" w:rsidRDefault="00640E9F" w:rsidP="007E175E">
            <w:pPr>
              <w:jc w:val="center"/>
              <w:textAlignment w:val="center"/>
              <w:rPr>
                <w:rFonts w:ascii="Times New Roman" w:hAnsi="Times New Roman"/>
                <w:sz w:val="18"/>
                <w:szCs w:val="18"/>
              </w:rPr>
            </w:pPr>
            <w:r w:rsidRPr="00640E9F">
              <w:rPr>
                <w:rFonts w:ascii="Times New Roman" w:eastAsia="SimSun" w:hAnsi="Times New Roman" w:cs="Times New Roman"/>
                <w:sz w:val="18"/>
                <w:szCs w:val="18"/>
                <w:lang w:eastAsia="zh-CN" w:bidi="ar"/>
              </w:rPr>
              <w:t xml:space="preserve"> </w:t>
            </w:r>
            <w:r>
              <w:rPr>
                <w:rFonts w:ascii="Times New Roman" w:eastAsia="SimSun" w:hAnsi="Times New Roman" w:cs="Times New Roman"/>
                <w:sz w:val="18"/>
                <w:szCs w:val="18"/>
                <w:lang w:val="en-US" w:eastAsia="zh-CN" w:bidi="ar"/>
              </w:rPr>
              <w:t xml:space="preserve">0,00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F7FF0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20 000,00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00DF5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43 775,31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85780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5A99C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CB57F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F985C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8EEDC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45B3A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08FF8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3FC84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F3AE7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640E9F" w14:paraId="2C6DE2BB"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1A2FF6B"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Недополученные доходы</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2D9A0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7A65E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A3BEE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DEC2E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E74FA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E8E8E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3AE6B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B0DDC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3A08F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75EEF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5DB61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1FCFA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640E9F" w14:paraId="27979120" w14:textId="77777777" w:rsidTr="007E175E">
        <w:trPr>
          <w:trHeight w:val="240"/>
        </w:trPr>
        <w:tc>
          <w:tcPr>
            <w:tcW w:w="19971" w:type="dxa"/>
            <w:gridSpan w:val="14"/>
            <w:tcBorders>
              <w:top w:val="single" w:sz="2" w:space="0" w:color="000000"/>
              <w:left w:val="single" w:sz="2" w:space="0" w:color="000000"/>
              <w:bottom w:val="single" w:sz="2" w:space="0" w:color="000000"/>
              <w:right w:val="single" w:sz="2" w:space="0" w:color="000000"/>
            </w:tcBorders>
            <w:shd w:val="clear" w:color="auto" w:fill="auto"/>
            <w:vAlign w:val="bottom"/>
          </w:tcPr>
          <w:p w14:paraId="0E9FE818" w14:textId="77777777" w:rsidR="00640E9F" w:rsidRDefault="00640E9F" w:rsidP="007E175E">
            <w:pPr>
              <w:jc w:val="center"/>
              <w:textAlignment w:val="bottom"/>
              <w:rPr>
                <w:rFonts w:ascii="Times New Roman" w:hAnsi="Times New Roman"/>
                <w:b/>
                <w:bCs/>
                <w:sz w:val="18"/>
                <w:szCs w:val="18"/>
              </w:rPr>
            </w:pPr>
            <w:r w:rsidRPr="00640E9F">
              <w:rPr>
                <w:rFonts w:ascii="Times New Roman" w:eastAsia="SimSun" w:hAnsi="Times New Roman" w:cs="Times New Roman"/>
                <w:b/>
                <w:bCs/>
                <w:sz w:val="18"/>
                <w:szCs w:val="18"/>
                <w:lang w:eastAsia="zh-CN" w:bidi="ar"/>
              </w:rPr>
              <w:t>Расходы на приобретение энергетических ресурсов, холодной воды и теплоносителя</w:t>
            </w:r>
          </w:p>
        </w:tc>
      </w:tr>
      <w:tr w:rsidR="00640E9F" w14:paraId="127BD4A0"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CA73923"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топливо</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47DC9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164 027,55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E7584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173 910,05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31EB6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181 635,62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20284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188 901,04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B61A8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196 457,08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24E57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204 315,37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82FA9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212 487,98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D3505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220 987,50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BDCDF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229 827,00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93EED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239 020,08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3DE9E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241 461,13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43DCD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251 119,57 </w:t>
            </w:r>
          </w:p>
        </w:tc>
      </w:tr>
      <w:tr w:rsidR="00640E9F" w14:paraId="7E507E57"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398B5DF"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электрическую энергию</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860B4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85 122,66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6A448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96 435,95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8D4DF2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100 438,95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82377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104 456,51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965E3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108 634,77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AA491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112 980,16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C2C5A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117 499,36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2590C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122 199,34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2F03F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127 087,31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B8225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132 170,80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0AA7B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137 457,64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D018B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142 955,94 </w:t>
            </w:r>
          </w:p>
        </w:tc>
      </w:tr>
      <w:tr w:rsidR="00640E9F" w14:paraId="78735D90"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10BBE59"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тепловую энергию</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92482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E6E8B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79B70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70450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14756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E7FCA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D47A8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6D10B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27128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FD800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2684D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C2C10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640E9F" w14:paraId="22D0D8C5"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CD95678"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холодную воду</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D72ED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16 855,18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2D6BB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17 304,67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8B05E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18 022,98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6D68D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18 743,90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5D0E9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19 493,65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04F5E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20 273,40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5A198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21 084,33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92008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21 927,71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82ADC2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22 804,82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4CF5A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23 717,01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79AD2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24 665,69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F4EA6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25 652,32 </w:t>
            </w:r>
          </w:p>
        </w:tc>
      </w:tr>
      <w:tr w:rsidR="00640E9F" w14:paraId="34484B70"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118BA42"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теплоноситель</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AE54C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F68E0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B4D1C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DFC02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DAF5A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0DDF1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33E7F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55F50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A6A7C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80202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5ECA0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79E4B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640E9F" w14:paraId="6AF35B6A"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482C8B9" w14:textId="77777777" w:rsidR="00640E9F" w:rsidRDefault="00640E9F" w:rsidP="007E175E">
            <w:pPr>
              <w:textAlignment w:val="bottom"/>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Прибыль, 5%</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5B5486"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28 742,80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C66110"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31 804,74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86681F"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32 399,96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5547C6"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33 695,96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AF60F4"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35 043,80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274B4D"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36 445,55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80C0F0"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37 903,37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76633F"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39 419,51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CA3A3C"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40 996,29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28E6A3"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42 636,14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24E90F"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44 341,58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0DC961"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46 115,25 </w:t>
            </w:r>
          </w:p>
        </w:tc>
      </w:tr>
      <w:tr w:rsidR="00640E9F" w14:paraId="71C79FFB"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506CECC" w14:textId="77777777" w:rsidR="00640E9F" w:rsidRDefault="00640E9F"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Выпадающие доходы/экономия средств</w:t>
            </w:r>
          </w:p>
        </w:tc>
        <w:tc>
          <w:tcPr>
            <w:tcW w:w="10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38212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-63 775,31 </w:t>
            </w:r>
          </w:p>
        </w:tc>
        <w:tc>
          <w:tcPr>
            <w:tcW w:w="10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5BD19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3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848F8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84248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7A6F7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12FDF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A5255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95B70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9B1AC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5FF81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BDB7D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41939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640E9F" w14:paraId="319154CE"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FFD966"/>
            <w:vAlign w:val="center"/>
          </w:tcPr>
          <w:p w14:paraId="12514CC2" w14:textId="77777777" w:rsidR="00640E9F" w:rsidRDefault="00640E9F" w:rsidP="007E175E">
            <w:pPr>
              <w:jc w:val="center"/>
              <w:textAlignment w:val="center"/>
              <w:rPr>
                <w:rFonts w:ascii="Times New Roman" w:hAnsi="Times New Roman"/>
                <w:b/>
                <w:bCs/>
                <w:sz w:val="18"/>
                <w:szCs w:val="18"/>
              </w:rPr>
            </w:pPr>
            <w:r w:rsidRPr="00640E9F">
              <w:rPr>
                <w:rFonts w:ascii="Times New Roman" w:eastAsia="SimSun" w:hAnsi="Times New Roman" w:cs="Times New Roman"/>
                <w:b/>
                <w:bCs/>
                <w:sz w:val="18"/>
                <w:szCs w:val="18"/>
                <w:lang w:eastAsia="zh-CN" w:bidi="ar"/>
              </w:rPr>
              <w:t>ИТОГО НВВ с учетом нормативного уровня прибыли</w:t>
            </w:r>
          </w:p>
        </w:tc>
        <w:tc>
          <w:tcPr>
            <w:tcW w:w="1054"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53FA6998"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703 850,94</w:t>
            </w:r>
          </w:p>
        </w:tc>
        <w:tc>
          <w:tcPr>
            <w:tcW w:w="1089"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48B1D21F"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826 522,50</w:t>
            </w:r>
          </w:p>
        </w:tc>
        <w:tc>
          <w:tcPr>
            <w:tcW w:w="1131"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68D6CA4C"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876 871,67</w:t>
            </w:r>
          </w:p>
        </w:tc>
        <w:tc>
          <w:tcPr>
            <w:tcW w:w="1296"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131BBA0D"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919 546,14</w:t>
            </w:r>
          </w:p>
        </w:tc>
        <w:tc>
          <w:tcPr>
            <w:tcW w:w="1156"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29BD428A"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970 793,95</w:t>
            </w:r>
          </w:p>
        </w:tc>
        <w:tc>
          <w:tcPr>
            <w:tcW w:w="1114"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5CAE7C5A"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1016 465,66</w:t>
            </w:r>
          </w:p>
        </w:tc>
        <w:tc>
          <w:tcPr>
            <w:tcW w:w="1166"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2CE568D4"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1038 768,31</w:t>
            </w:r>
          </w:p>
        </w:tc>
        <w:tc>
          <w:tcPr>
            <w:tcW w:w="1080"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77F36893"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1056 233,74</w:t>
            </w:r>
          </w:p>
        </w:tc>
        <w:tc>
          <w:tcPr>
            <w:tcW w:w="1097"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4FFFCE41"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1092 927,18</w:t>
            </w:r>
          </w:p>
        </w:tc>
        <w:tc>
          <w:tcPr>
            <w:tcW w:w="1028"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23988163"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1134 647,37</w:t>
            </w:r>
          </w:p>
        </w:tc>
        <w:tc>
          <w:tcPr>
            <w:tcW w:w="1183"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2CA86A6A"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1170 932,55</w:t>
            </w:r>
          </w:p>
        </w:tc>
        <w:tc>
          <w:tcPr>
            <w:tcW w:w="1217"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540727DE"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1215 804,50</w:t>
            </w:r>
          </w:p>
        </w:tc>
      </w:tr>
      <w:tr w:rsidR="00640E9F" w14:paraId="41A62408"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F2F2F2"/>
          </w:tcPr>
          <w:p w14:paraId="2F6F1E8E" w14:textId="77777777" w:rsidR="00640E9F" w:rsidRDefault="00640E9F" w:rsidP="007E175E">
            <w:pPr>
              <w:textAlignment w:val="top"/>
              <w:rPr>
                <w:rFonts w:ascii="Times New Roman" w:hAnsi="Times New Roman"/>
                <w:b/>
                <w:bCs/>
                <w:sz w:val="18"/>
                <w:szCs w:val="18"/>
              </w:rPr>
            </w:pPr>
            <w:r>
              <w:rPr>
                <w:rFonts w:ascii="Times New Roman" w:eastAsia="SimSun" w:hAnsi="Times New Roman" w:cs="Times New Roman"/>
                <w:b/>
                <w:bCs/>
                <w:sz w:val="18"/>
                <w:szCs w:val="18"/>
                <w:lang w:val="en-US" w:eastAsia="zh-CN" w:bidi="ar"/>
              </w:rPr>
              <w:t>Полезный отпуск, тыс. Гкал</w:t>
            </w:r>
          </w:p>
        </w:tc>
        <w:tc>
          <w:tcPr>
            <w:tcW w:w="105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4F3FE8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74,53</w:t>
            </w:r>
          </w:p>
        </w:tc>
        <w:tc>
          <w:tcPr>
            <w:tcW w:w="1089"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2F77A1A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131"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1B81A17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29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71C409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15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71E71CC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11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4A47C70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16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3EABFF9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080"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778EA5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09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24C3FFE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028"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0E3DF088"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183"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7941452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21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807E34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r>
      <w:tr w:rsidR="00640E9F" w14:paraId="78CD3698"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F2F2F2"/>
          </w:tcPr>
          <w:p w14:paraId="1DC12492" w14:textId="77777777" w:rsidR="00640E9F" w:rsidRDefault="00640E9F" w:rsidP="007E175E">
            <w:pPr>
              <w:jc w:val="right"/>
              <w:textAlignment w:val="top"/>
              <w:rPr>
                <w:rFonts w:ascii="Times New Roman" w:hAnsi="Times New Roman"/>
                <w:sz w:val="18"/>
                <w:szCs w:val="18"/>
              </w:rPr>
            </w:pPr>
            <w:r>
              <w:rPr>
                <w:rFonts w:ascii="Times New Roman" w:eastAsia="SimSun" w:hAnsi="Times New Roman" w:cs="Times New Roman"/>
                <w:sz w:val="18"/>
                <w:szCs w:val="18"/>
                <w:lang w:val="en-US" w:eastAsia="zh-CN" w:bidi="ar"/>
              </w:rPr>
              <w:t>1 полугодие</w:t>
            </w:r>
          </w:p>
        </w:tc>
        <w:tc>
          <w:tcPr>
            <w:tcW w:w="105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15A4AA7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38,28</w:t>
            </w:r>
          </w:p>
        </w:tc>
        <w:tc>
          <w:tcPr>
            <w:tcW w:w="1089"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92C5E4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131"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62911A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29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097CB7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15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A64DE0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11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3AA7B2C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16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4E82412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080"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760A4C3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09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041B763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028"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2C91C19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183"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EBB9F0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21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2ECFE69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r>
      <w:tr w:rsidR="00640E9F" w14:paraId="70A720A1"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F2F2F2"/>
          </w:tcPr>
          <w:p w14:paraId="73B450F6" w14:textId="77777777" w:rsidR="00640E9F" w:rsidRDefault="00640E9F" w:rsidP="007E175E">
            <w:pPr>
              <w:jc w:val="right"/>
              <w:textAlignment w:val="top"/>
              <w:rPr>
                <w:rFonts w:ascii="Times New Roman" w:hAnsi="Times New Roman"/>
                <w:sz w:val="18"/>
                <w:szCs w:val="18"/>
              </w:rPr>
            </w:pPr>
            <w:r>
              <w:rPr>
                <w:rFonts w:ascii="Times New Roman" w:eastAsia="SimSun" w:hAnsi="Times New Roman" w:cs="Times New Roman"/>
                <w:sz w:val="18"/>
                <w:szCs w:val="18"/>
                <w:lang w:val="en-US" w:eastAsia="zh-CN" w:bidi="ar"/>
              </w:rPr>
              <w:t>2 полугодие</w:t>
            </w:r>
          </w:p>
        </w:tc>
        <w:tc>
          <w:tcPr>
            <w:tcW w:w="105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792F55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36,25</w:t>
            </w:r>
          </w:p>
        </w:tc>
        <w:tc>
          <w:tcPr>
            <w:tcW w:w="1089"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0BDBBE57"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131"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0821C30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29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1242EE6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15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2CC1CF7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11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224122CF"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16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37E12E7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080"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4C0B88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09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0074652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028"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0C58FC3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183"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4CD046D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21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D3A4CF4"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r>
      <w:tr w:rsidR="00640E9F" w14:paraId="77BBEAC3"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D9D9D9"/>
          </w:tcPr>
          <w:p w14:paraId="569BA138" w14:textId="77777777" w:rsidR="00640E9F" w:rsidRDefault="00640E9F" w:rsidP="007E175E">
            <w:pPr>
              <w:textAlignment w:val="top"/>
              <w:rPr>
                <w:rFonts w:ascii="Times New Roman" w:hAnsi="Times New Roman"/>
                <w:b/>
                <w:bCs/>
                <w:sz w:val="18"/>
                <w:szCs w:val="18"/>
              </w:rPr>
            </w:pPr>
            <w:r>
              <w:rPr>
                <w:rFonts w:ascii="Times New Roman" w:eastAsia="SimSun" w:hAnsi="Times New Roman" w:cs="Times New Roman"/>
                <w:b/>
                <w:bCs/>
                <w:sz w:val="18"/>
                <w:szCs w:val="18"/>
                <w:lang w:val="en-US" w:eastAsia="zh-CN" w:bidi="ar"/>
              </w:rPr>
              <w:t>Тариф</w:t>
            </w:r>
          </w:p>
        </w:tc>
        <w:tc>
          <w:tcPr>
            <w:tcW w:w="105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B84CE5E"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9 444,37</w:t>
            </w:r>
          </w:p>
        </w:tc>
        <w:tc>
          <w:tcPr>
            <w:tcW w:w="10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0EDAAA4"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11 084,89</w:t>
            </w:r>
          </w:p>
        </w:tc>
        <w:tc>
          <w:tcPr>
            <w:tcW w:w="113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8B81BC9"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11 760,14</w:t>
            </w:r>
          </w:p>
        </w:tc>
        <w:tc>
          <w:tcPr>
            <w:tcW w:w="129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A0ECF6E"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12 332,47</w:t>
            </w:r>
          </w:p>
        </w:tc>
        <w:tc>
          <w:tcPr>
            <w:tcW w:w="115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5386789"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13 019,78</w:t>
            </w:r>
          </w:p>
        </w:tc>
        <w:tc>
          <w:tcPr>
            <w:tcW w:w="111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FE8AB91"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13 632,31</w:t>
            </w:r>
          </w:p>
        </w:tc>
        <w:tc>
          <w:tcPr>
            <w:tcW w:w="116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C0AA761"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13 931,42</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FC3F594"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14 165,66</w:t>
            </w:r>
          </w:p>
        </w:tc>
        <w:tc>
          <w:tcPr>
            <w:tcW w:w="109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BB0F13A"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14 657,77</w:t>
            </w:r>
          </w:p>
        </w:tc>
        <w:tc>
          <w:tcPr>
            <w:tcW w:w="102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E231C54"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15 217,30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402AFD7"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15 703,94</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6207F2F" w14:textId="77777777" w:rsidR="00640E9F" w:rsidRDefault="00640E9F"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16 305,73</w:t>
            </w:r>
          </w:p>
        </w:tc>
      </w:tr>
      <w:tr w:rsidR="00640E9F" w14:paraId="52D6AB8D"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tcPr>
          <w:p w14:paraId="7F2A3FFC" w14:textId="77777777" w:rsidR="00640E9F" w:rsidRDefault="00640E9F" w:rsidP="007E175E">
            <w:pPr>
              <w:jc w:val="right"/>
              <w:textAlignment w:val="top"/>
              <w:rPr>
                <w:rFonts w:ascii="Times New Roman" w:hAnsi="Times New Roman"/>
                <w:sz w:val="18"/>
                <w:szCs w:val="18"/>
              </w:rPr>
            </w:pPr>
            <w:r>
              <w:rPr>
                <w:rFonts w:ascii="Times New Roman" w:eastAsia="SimSun" w:hAnsi="Times New Roman" w:cs="Times New Roman"/>
                <w:sz w:val="18"/>
                <w:szCs w:val="18"/>
                <w:lang w:val="en-US" w:eastAsia="zh-CN" w:bidi="ar"/>
              </w:rPr>
              <w:t>1 полугодие</w:t>
            </w:r>
          </w:p>
        </w:tc>
        <w:tc>
          <w:tcPr>
            <w:tcW w:w="1054"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12E59E3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8 271,45</w:t>
            </w:r>
          </w:p>
        </w:tc>
        <w:tc>
          <w:tcPr>
            <w:tcW w:w="1089"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0DF3343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10 683,16</w:t>
            </w:r>
          </w:p>
        </w:tc>
        <w:tc>
          <w:tcPr>
            <w:tcW w:w="1131"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4627F1F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11 509,18</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7A302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12 025,21</w:t>
            </w:r>
          </w:p>
        </w:tc>
        <w:tc>
          <w:tcPr>
            <w:tcW w:w="11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95199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12 656,99</w:t>
            </w:r>
          </w:p>
        </w:tc>
        <w:tc>
          <w:tcPr>
            <w:tcW w:w="111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0360CA"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13 402,94</w:t>
            </w:r>
          </w:p>
        </w:tc>
        <w:tc>
          <w:tcPr>
            <w:tcW w:w="116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A5024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13 874,55</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55DA13"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13 991,48</w:t>
            </w:r>
          </w:p>
        </w:tc>
        <w:tc>
          <w:tcPr>
            <w:tcW w:w="10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9BFB2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14 349,61</w:t>
            </w:r>
          </w:p>
        </w:tc>
        <w:tc>
          <w:tcPr>
            <w:tcW w:w="102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FE982D"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14 983,23</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20D91B"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15 464,51</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35A3B9"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15 956,81</w:t>
            </w:r>
          </w:p>
        </w:tc>
      </w:tr>
      <w:tr w:rsidR="00640E9F" w14:paraId="5F22A74F"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auto"/>
          </w:tcPr>
          <w:p w14:paraId="108014AC" w14:textId="77777777" w:rsidR="00640E9F" w:rsidRDefault="00640E9F" w:rsidP="007E175E">
            <w:pPr>
              <w:jc w:val="right"/>
              <w:textAlignment w:val="top"/>
              <w:rPr>
                <w:rFonts w:ascii="Times New Roman" w:hAnsi="Times New Roman"/>
                <w:sz w:val="18"/>
                <w:szCs w:val="18"/>
              </w:rPr>
            </w:pPr>
            <w:r>
              <w:rPr>
                <w:rFonts w:ascii="Times New Roman" w:eastAsia="SimSun" w:hAnsi="Times New Roman" w:cs="Times New Roman"/>
                <w:sz w:val="18"/>
                <w:szCs w:val="18"/>
                <w:lang w:val="en-US" w:eastAsia="zh-CN" w:bidi="ar"/>
              </w:rPr>
              <w:t>2 полугодие</w:t>
            </w:r>
          </w:p>
        </w:tc>
        <w:tc>
          <w:tcPr>
            <w:tcW w:w="1054"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1CA5B2C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10 683,16</w:t>
            </w:r>
          </w:p>
        </w:tc>
        <w:tc>
          <w:tcPr>
            <w:tcW w:w="1089"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1BC90B50"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11 509,18</w:t>
            </w:r>
          </w:p>
        </w:tc>
        <w:tc>
          <w:tcPr>
            <w:tcW w:w="1131"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0AC3AF5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12 025,21</w:t>
            </w:r>
          </w:p>
        </w:tc>
        <w:tc>
          <w:tcPr>
            <w:tcW w:w="1296"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1029733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12 656,99</w:t>
            </w:r>
          </w:p>
        </w:tc>
        <w:tc>
          <w:tcPr>
            <w:tcW w:w="1156"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2135048E"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13 402,94</w:t>
            </w:r>
          </w:p>
        </w:tc>
        <w:tc>
          <w:tcPr>
            <w:tcW w:w="1114"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09FC88B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13 874,55</w:t>
            </w:r>
          </w:p>
        </w:tc>
        <w:tc>
          <w:tcPr>
            <w:tcW w:w="1166"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38149E4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13 991,48</w:t>
            </w:r>
          </w:p>
        </w:tc>
        <w:tc>
          <w:tcPr>
            <w:tcW w:w="1080"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0A08070C"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14 349,61</w:t>
            </w:r>
          </w:p>
        </w:tc>
        <w:tc>
          <w:tcPr>
            <w:tcW w:w="1097"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71030C42"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14 983,23</w:t>
            </w:r>
          </w:p>
        </w:tc>
        <w:tc>
          <w:tcPr>
            <w:tcW w:w="1028"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1CFA22F6"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15 464,51</w:t>
            </w:r>
          </w:p>
        </w:tc>
        <w:tc>
          <w:tcPr>
            <w:tcW w:w="1183"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431BE8E5"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15 956,81</w:t>
            </w:r>
          </w:p>
        </w:tc>
        <w:tc>
          <w:tcPr>
            <w:tcW w:w="1217"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20C27581" w14:textId="77777777" w:rsidR="00640E9F" w:rsidRDefault="00640E9F"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16 674,26</w:t>
            </w:r>
          </w:p>
        </w:tc>
      </w:tr>
      <w:tr w:rsidR="00640E9F" w14:paraId="39C76E10" w14:textId="77777777" w:rsidTr="007E175E">
        <w:trPr>
          <w:gridAfter w:val="1"/>
          <w:wAfter w:w="3874" w:type="dxa"/>
          <w:trHeight w:val="240"/>
        </w:trPr>
        <w:tc>
          <w:tcPr>
            <w:tcW w:w="2486"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4F796C8C" w14:textId="77777777" w:rsidR="00640E9F" w:rsidRDefault="00640E9F" w:rsidP="007E175E">
            <w:pPr>
              <w:textAlignment w:val="bottom"/>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Темп изменения тарифа, %</w:t>
            </w:r>
          </w:p>
        </w:tc>
        <w:tc>
          <w:tcPr>
            <w:tcW w:w="105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0461174"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129,16</w:t>
            </w:r>
          </w:p>
        </w:tc>
        <w:tc>
          <w:tcPr>
            <w:tcW w:w="10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B183369"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107,73</w:t>
            </w:r>
          </w:p>
        </w:tc>
        <w:tc>
          <w:tcPr>
            <w:tcW w:w="113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A78F354"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104,48</w:t>
            </w:r>
          </w:p>
        </w:tc>
        <w:tc>
          <w:tcPr>
            <w:tcW w:w="129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D1B9782"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105,25</w:t>
            </w:r>
          </w:p>
        </w:tc>
        <w:tc>
          <w:tcPr>
            <w:tcW w:w="115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69046B3"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105,89</w:t>
            </w:r>
          </w:p>
        </w:tc>
        <w:tc>
          <w:tcPr>
            <w:tcW w:w="111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7F4E6CA"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103,52</w:t>
            </w:r>
          </w:p>
        </w:tc>
        <w:tc>
          <w:tcPr>
            <w:tcW w:w="116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946C234"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100,84</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A95112A"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102,56</w:t>
            </w:r>
          </w:p>
        </w:tc>
        <w:tc>
          <w:tcPr>
            <w:tcW w:w="109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3C07503"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104,42</w:t>
            </w:r>
          </w:p>
        </w:tc>
        <w:tc>
          <w:tcPr>
            <w:tcW w:w="102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955DE7D"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103,21</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E45388E"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103,18</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0975C94" w14:textId="77777777" w:rsidR="00640E9F" w:rsidRDefault="00640E9F"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104,50</w:t>
            </w:r>
          </w:p>
        </w:tc>
      </w:tr>
    </w:tbl>
    <w:p w14:paraId="09597A5A" w14:textId="77777777" w:rsidR="00640E9F" w:rsidRDefault="00640E9F" w:rsidP="00CA4ECD">
      <w:pPr>
        <w:rPr>
          <w:rFonts w:ascii="Times New Roman" w:hAnsi="Times New Roman" w:cs="Times New Roman"/>
          <w:color w:val="auto"/>
          <w:sz w:val="28"/>
          <w:szCs w:val="28"/>
        </w:rPr>
      </w:pPr>
    </w:p>
    <w:p w14:paraId="6AFFEDB6" w14:textId="77777777" w:rsidR="007B0E83" w:rsidRPr="001948E9" w:rsidRDefault="007B0E83" w:rsidP="007B0E83">
      <w:pPr>
        <w:rPr>
          <w:color w:val="FF0000"/>
          <w:sz w:val="2"/>
          <w:szCs w:val="2"/>
        </w:rPr>
      </w:pPr>
    </w:p>
    <w:p w14:paraId="774F41CB" w14:textId="77777777" w:rsidR="007B0E83" w:rsidRPr="001948E9" w:rsidRDefault="007B0E83" w:rsidP="007B0E83">
      <w:pPr>
        <w:rPr>
          <w:color w:val="FF0000"/>
          <w:sz w:val="2"/>
          <w:szCs w:val="2"/>
        </w:rPr>
      </w:pPr>
    </w:p>
    <w:p w14:paraId="369C117E" w14:textId="77777777" w:rsidR="007B0E83" w:rsidRPr="001948E9" w:rsidRDefault="007B0E83" w:rsidP="007B0E83">
      <w:pPr>
        <w:rPr>
          <w:color w:val="FF0000"/>
          <w:sz w:val="2"/>
          <w:szCs w:val="2"/>
        </w:rPr>
      </w:pPr>
    </w:p>
    <w:p w14:paraId="1C57D549" w14:textId="77777777" w:rsidR="007B0E83" w:rsidRPr="001948E9" w:rsidRDefault="007B0E83" w:rsidP="007B0E83">
      <w:pPr>
        <w:rPr>
          <w:color w:val="FF0000"/>
          <w:sz w:val="2"/>
          <w:szCs w:val="2"/>
        </w:rPr>
      </w:pPr>
    </w:p>
    <w:p w14:paraId="709E0212" w14:textId="77777777" w:rsidR="007B0E83" w:rsidRPr="001948E9" w:rsidRDefault="007B0E83" w:rsidP="007B0E83">
      <w:pPr>
        <w:rPr>
          <w:color w:val="FF0000"/>
          <w:sz w:val="2"/>
          <w:szCs w:val="2"/>
        </w:rPr>
      </w:pPr>
    </w:p>
    <w:p w14:paraId="4B646CDE" w14:textId="2A5FA81A" w:rsidR="007B0E83" w:rsidRDefault="007B0E83" w:rsidP="007B0E83">
      <w:pPr>
        <w:tabs>
          <w:tab w:val="left" w:pos="2460"/>
        </w:tabs>
        <w:spacing w:line="480" w:lineRule="exact"/>
      </w:pPr>
    </w:p>
    <w:p w14:paraId="4FF89710" w14:textId="77777777" w:rsidR="007B0E83" w:rsidRDefault="007B0E83" w:rsidP="007B0E83">
      <w:pPr>
        <w:rPr>
          <w:sz w:val="2"/>
          <w:szCs w:val="2"/>
        </w:rPr>
        <w:sectPr w:rsidR="007B0E83" w:rsidSect="001E0425">
          <w:type w:val="nextColumn"/>
          <w:pgSz w:w="16840" w:h="11900" w:orient="landscape"/>
          <w:pgMar w:top="1134" w:right="851" w:bottom="1134" w:left="1701" w:header="0" w:footer="3" w:gutter="0"/>
          <w:cols w:space="720"/>
          <w:noEndnote/>
          <w:docGrid w:linePitch="360"/>
        </w:sectPr>
      </w:pPr>
    </w:p>
    <w:p w14:paraId="0EC83135" w14:textId="3D778D96" w:rsidR="007B0E83" w:rsidRDefault="007B0E83" w:rsidP="00064AAB">
      <w:pPr>
        <w:pStyle w:val="15"/>
      </w:pPr>
      <w:bookmarkStart w:id="160" w:name="bookmark38"/>
      <w:bookmarkStart w:id="161" w:name="_Toc169175574"/>
      <w:bookmarkStart w:id="162" w:name="_Toc195696864"/>
      <w:r>
        <w:lastRenderedPageBreak/>
        <w:t>Тарифно-балансовые расчетные модели теплоснабжения потребите</w:t>
      </w:r>
      <w:r>
        <w:softHyphen/>
        <w:t>лей по каждой единой теплоснабжающей организации</w:t>
      </w:r>
      <w:bookmarkEnd w:id="160"/>
      <w:bookmarkEnd w:id="161"/>
      <w:bookmarkEnd w:id="162"/>
    </w:p>
    <w:p w14:paraId="2E7F8996" w14:textId="77777777" w:rsidR="00A3776D" w:rsidRPr="00A3776D" w:rsidRDefault="00A3776D" w:rsidP="00A3776D"/>
    <w:p w14:paraId="2ADB8C60" w14:textId="77777777" w:rsidR="002D448A" w:rsidRDefault="002D448A" w:rsidP="002D448A">
      <w:pPr>
        <w:pStyle w:val="210"/>
        <w:shd w:val="clear" w:color="auto" w:fill="auto"/>
        <w:spacing w:before="0" w:after="356" w:line="317" w:lineRule="exact"/>
        <w:ind w:right="-8" w:firstLine="709"/>
        <w:jc w:val="both"/>
      </w:pPr>
      <w:bookmarkStart w:id="163" w:name="_Toc169175575"/>
      <w:r>
        <w:t>Тарифно-балансовые расчетные модели теплоснабжения потребителей по ЕТО будут совпадать с моделями по потребителям системы теплоснабжения.</w:t>
      </w:r>
    </w:p>
    <w:p w14:paraId="7B024615" w14:textId="76F3EA21" w:rsidR="007B0E83" w:rsidRDefault="007B0E83" w:rsidP="00064AAB">
      <w:pPr>
        <w:pStyle w:val="15"/>
      </w:pPr>
      <w:bookmarkStart w:id="164" w:name="_Toc195696865"/>
      <w:r>
        <w:t>Результаты оценки ценовых (тарифных) последствий реализации проектов схемы теплоснабжения, на основании разработанных тарифно</w:t>
      </w:r>
      <w:r>
        <w:softHyphen/>
        <w:t>-балансовых моделей</w:t>
      </w:r>
      <w:bookmarkEnd w:id="163"/>
      <w:bookmarkEnd w:id="164"/>
    </w:p>
    <w:p w14:paraId="0669FA43" w14:textId="77777777" w:rsidR="00A3776D" w:rsidRPr="00A3776D" w:rsidRDefault="00A3776D" w:rsidP="00A3776D"/>
    <w:p w14:paraId="54FC76BC" w14:textId="77777777" w:rsidR="002D448A" w:rsidRPr="00A80092" w:rsidRDefault="002D448A" w:rsidP="002D448A">
      <w:pPr>
        <w:pStyle w:val="210"/>
        <w:shd w:val="clear" w:color="auto" w:fill="auto"/>
        <w:spacing w:before="0" w:after="289" w:line="322" w:lineRule="exact"/>
        <w:ind w:firstLine="560"/>
        <w:jc w:val="both"/>
        <w:rPr>
          <w:color w:val="auto"/>
        </w:rPr>
      </w:pPr>
      <w:bookmarkStart w:id="165" w:name="bookmark39"/>
      <w:r w:rsidRPr="00A80092">
        <w:rPr>
          <w:color w:val="auto"/>
        </w:rPr>
        <w:t>При расчете тарифно-балансовой расчетной модели теплоснабжения потребителей использовались долгосрочные тарифы 202</w:t>
      </w:r>
      <w:r>
        <w:rPr>
          <w:color w:val="auto"/>
        </w:rPr>
        <w:t>5</w:t>
      </w:r>
      <w:r w:rsidRPr="00A80092">
        <w:rPr>
          <w:color w:val="auto"/>
        </w:rPr>
        <w:t>-202</w:t>
      </w:r>
      <w:r>
        <w:rPr>
          <w:color w:val="auto"/>
        </w:rPr>
        <w:t>7</w:t>
      </w:r>
      <w:r w:rsidRPr="00A80092">
        <w:rPr>
          <w:color w:val="auto"/>
        </w:rPr>
        <w:t xml:space="preserve"> гг. ООО «Енисей</w:t>
      </w:r>
      <w:r>
        <w:rPr>
          <w:color w:val="auto"/>
        </w:rPr>
        <w:t>теплоком</w:t>
      </w:r>
      <w:r w:rsidRPr="00A80092">
        <w:rPr>
          <w:color w:val="auto"/>
        </w:rPr>
        <w:t>»</w:t>
      </w:r>
      <w:r>
        <w:rPr>
          <w:color w:val="auto"/>
        </w:rPr>
        <w:t xml:space="preserve"> по котельным, в отношении которых осуществляется регулирование со стороны органа государственной власти субъекта РФ – Министерство тарифной политики Красноярского края</w:t>
      </w:r>
      <w:r w:rsidRPr="00A80092">
        <w:rPr>
          <w:color w:val="auto"/>
        </w:rPr>
        <w:t>.</w:t>
      </w:r>
    </w:p>
    <w:p w14:paraId="4FE87C2E" w14:textId="61F76826" w:rsidR="007B0E83" w:rsidRDefault="007B0E83" w:rsidP="00310A92">
      <w:pPr>
        <w:pStyle w:val="afc"/>
        <w:rPr>
          <w:rFonts w:ascii="Times New Roman" w:hAnsi="Times New Roman" w:cs="Times New Roman"/>
          <w:b/>
          <w:sz w:val="28"/>
          <w:szCs w:val="28"/>
        </w:rPr>
      </w:pPr>
      <w:r w:rsidRPr="00310A92">
        <w:rPr>
          <w:rFonts w:ascii="Times New Roman" w:hAnsi="Times New Roman" w:cs="Times New Roman"/>
          <w:b/>
          <w:sz w:val="28"/>
          <w:szCs w:val="28"/>
        </w:rPr>
        <w:t>Расчеты эффективности инвестиций:</w:t>
      </w:r>
      <w:bookmarkEnd w:id="165"/>
    </w:p>
    <w:p w14:paraId="6B636AB8" w14:textId="77777777" w:rsidR="00310A92" w:rsidRPr="00310A92" w:rsidRDefault="00310A92" w:rsidP="00310A92">
      <w:pPr>
        <w:pStyle w:val="afc"/>
        <w:rPr>
          <w:rFonts w:ascii="Times New Roman" w:hAnsi="Times New Roman" w:cs="Times New Roman"/>
          <w:b/>
          <w:sz w:val="28"/>
          <w:szCs w:val="28"/>
        </w:rPr>
      </w:pPr>
    </w:p>
    <w:p w14:paraId="19467730" w14:textId="77777777" w:rsidR="002D448A" w:rsidRDefault="002D448A" w:rsidP="002D448A">
      <w:pPr>
        <w:pStyle w:val="223"/>
        <w:shd w:val="clear" w:color="auto" w:fill="auto"/>
        <w:spacing w:before="0"/>
        <w:ind w:left="240" w:right="300"/>
      </w:pPr>
      <w:r>
        <w:t>а) Методические особенности оценки эффективности инвестиций в строи</w:t>
      </w:r>
      <w:r>
        <w:softHyphen/>
        <w:t>тельство, реконструкцию и техническое перевооружение источников тепловой энергии и тепловых сетей.</w:t>
      </w:r>
    </w:p>
    <w:p w14:paraId="3F572A07" w14:textId="77777777" w:rsidR="002D448A" w:rsidRDefault="002D448A" w:rsidP="002D448A">
      <w:pPr>
        <w:pStyle w:val="210"/>
        <w:shd w:val="clear" w:color="auto" w:fill="auto"/>
        <w:spacing w:before="0" w:after="0" w:line="322" w:lineRule="exact"/>
        <w:ind w:right="24" w:firstLine="560"/>
        <w:jc w:val="both"/>
      </w:pPr>
      <w:r>
        <w:t>Выбор перспективных вариантов развития и реконструкции систем тепло</w:t>
      </w:r>
      <w:r>
        <w:softHyphen/>
        <w:t>снабжения определяется исходя из эффективности капитальных вложений. В рас</w:t>
      </w:r>
      <w:r>
        <w:softHyphen/>
        <w:t>сматриваемых вариантах предполагается использование существующих тепловых сетей (для отопления и горячего водоснабжения с их необходимой реконструкци</w:t>
      </w:r>
      <w:r>
        <w:softHyphen/>
        <w:t>ей или развитием), а также строительство новых тепловых источников (котель</w:t>
      </w:r>
      <w:r>
        <w:softHyphen/>
        <w:t>ных) для обеспечения тепловой энергией перспективных тепловых нагрузок.</w:t>
      </w:r>
    </w:p>
    <w:p w14:paraId="0DF43439" w14:textId="77777777" w:rsidR="002D448A" w:rsidRDefault="002D448A" w:rsidP="002D448A">
      <w:pPr>
        <w:pStyle w:val="210"/>
        <w:shd w:val="clear" w:color="auto" w:fill="auto"/>
        <w:spacing w:before="0" w:after="240" w:line="322" w:lineRule="exact"/>
        <w:ind w:right="24" w:firstLine="560"/>
        <w:jc w:val="both"/>
      </w:pPr>
      <w:r>
        <w:t>Методика оценки эффективности варианта сооружения новых энергоисточ</w:t>
      </w:r>
      <w:r>
        <w:softHyphen/>
        <w:t>ников (котельных) проводилась в соответствии с методическими рекомендациями [1,2], адаптированными к расчету систем теплоснабжения [3] на стадии прединве</w:t>
      </w:r>
      <w:r>
        <w:softHyphen/>
        <w:t>стиционных исследований [4] по следующим критериям:</w:t>
      </w:r>
    </w:p>
    <w:p w14:paraId="6C8434D6" w14:textId="77777777" w:rsidR="002D448A" w:rsidRDefault="002D448A" w:rsidP="00E73066">
      <w:pPr>
        <w:pStyle w:val="210"/>
        <w:numPr>
          <w:ilvl w:val="0"/>
          <w:numId w:val="9"/>
        </w:numPr>
        <w:shd w:val="clear" w:color="auto" w:fill="auto"/>
        <w:tabs>
          <w:tab w:val="left" w:pos="1028"/>
        </w:tabs>
        <w:spacing w:before="0" w:after="0" w:line="322" w:lineRule="exact"/>
        <w:ind w:right="24" w:firstLine="560"/>
        <w:jc w:val="both"/>
      </w:pPr>
      <w:r>
        <w:rPr>
          <w:rStyle w:val="213"/>
        </w:rPr>
        <w:t>чистый дисконтированный доход (ЧДД),</w:t>
      </w:r>
      <w:r>
        <w:rPr>
          <w:rStyle w:val="29pt401"/>
          <w:rFonts w:eastAsia="Arial"/>
        </w:rPr>
        <w:t xml:space="preserve"> </w:t>
      </w:r>
      <w:r>
        <w:t>представляющий собой сумму дисконтированных финансовых итогов за все годы функционирования объекта от начала вложения инвестиций до окончания эксплуатации (проекты, имеющие по</w:t>
      </w:r>
      <w:r>
        <w:softHyphen/>
        <w:t>ложительное значение ЧДД, не убыточны, так как отдача на капитал превышает вложенный капитал при данной норме дисконта);</w:t>
      </w:r>
    </w:p>
    <w:p w14:paraId="26EBF68C" w14:textId="77777777" w:rsidR="002D448A" w:rsidRDefault="002D448A" w:rsidP="00E73066">
      <w:pPr>
        <w:pStyle w:val="210"/>
        <w:numPr>
          <w:ilvl w:val="0"/>
          <w:numId w:val="9"/>
        </w:numPr>
        <w:shd w:val="clear" w:color="auto" w:fill="auto"/>
        <w:tabs>
          <w:tab w:val="left" w:pos="1028"/>
        </w:tabs>
        <w:spacing w:before="0" w:after="0" w:line="322" w:lineRule="exact"/>
        <w:ind w:right="24" w:firstLine="560"/>
        <w:jc w:val="both"/>
      </w:pPr>
      <w:r>
        <w:rPr>
          <w:rStyle w:val="213"/>
        </w:rPr>
        <w:t>внутренняя норма доходности (ВНД),</w:t>
      </w:r>
      <w:r>
        <w:rPr>
          <w:rStyle w:val="29pt401"/>
          <w:rFonts w:eastAsia="Arial"/>
        </w:rPr>
        <w:t xml:space="preserve"> </w:t>
      </w:r>
      <w:r>
        <w:t>которая представляет собой ту норму дисконта, при которой отдача от инвестиционного проекта равна первоначальным инвестициям в проект;</w:t>
      </w:r>
    </w:p>
    <w:p w14:paraId="455E15A0" w14:textId="77777777" w:rsidR="002D448A" w:rsidRDefault="002D448A" w:rsidP="00E73066">
      <w:pPr>
        <w:pStyle w:val="210"/>
        <w:numPr>
          <w:ilvl w:val="0"/>
          <w:numId w:val="9"/>
        </w:numPr>
        <w:shd w:val="clear" w:color="auto" w:fill="auto"/>
        <w:tabs>
          <w:tab w:val="left" w:pos="1028"/>
        </w:tabs>
        <w:spacing w:before="0" w:after="0" w:line="322" w:lineRule="exact"/>
        <w:ind w:right="24" w:firstLine="560"/>
        <w:jc w:val="both"/>
      </w:pPr>
      <w:r>
        <w:rPr>
          <w:rStyle w:val="213"/>
        </w:rPr>
        <w:t>индекс выгодности инвестиций (ИВИ)</w:t>
      </w:r>
      <w:r>
        <w:rPr>
          <w:rStyle w:val="210pt-1pt"/>
        </w:rPr>
        <w:t>,</w:t>
      </w:r>
      <w:r>
        <w:t xml:space="preserve"> т.е. отношение отдачи капитала (приведенных эффектов) к вложенному капиталу (при его использовании прини</w:t>
      </w:r>
      <w:r>
        <w:softHyphen/>
        <w:t xml:space="preserve">маются проекты, в которых значение этого показателя </w:t>
      </w:r>
      <w:r>
        <w:lastRenderedPageBreak/>
        <w:t>больше единицы);</w:t>
      </w:r>
    </w:p>
    <w:p w14:paraId="457080E1" w14:textId="77777777" w:rsidR="002D448A" w:rsidRDefault="002D448A" w:rsidP="00E73066">
      <w:pPr>
        <w:pStyle w:val="210"/>
        <w:numPr>
          <w:ilvl w:val="0"/>
          <w:numId w:val="9"/>
        </w:numPr>
        <w:shd w:val="clear" w:color="auto" w:fill="auto"/>
        <w:tabs>
          <w:tab w:val="left" w:pos="1028"/>
        </w:tabs>
        <w:spacing w:before="0" w:after="0" w:line="322" w:lineRule="exact"/>
        <w:ind w:right="24" w:firstLine="560"/>
        <w:jc w:val="both"/>
      </w:pPr>
      <w:r>
        <w:rPr>
          <w:rStyle w:val="213"/>
        </w:rPr>
        <w:t>срок окупаемости</w:t>
      </w:r>
      <w:r>
        <w:rPr>
          <w:rStyle w:val="29pt401"/>
          <w:rFonts w:eastAsia="Arial"/>
        </w:rPr>
        <w:t xml:space="preserve"> </w:t>
      </w:r>
      <w:r>
        <w:t xml:space="preserve">или </w:t>
      </w:r>
      <w:r>
        <w:rPr>
          <w:rStyle w:val="213"/>
        </w:rPr>
        <w:t>период возврата капитальных вложений,</w:t>
      </w:r>
      <w:r>
        <w:rPr>
          <w:rStyle w:val="29pt401"/>
          <w:rFonts w:eastAsia="Arial"/>
        </w:rPr>
        <w:t xml:space="preserve"> </w:t>
      </w:r>
      <w:r>
        <w:t>т.е. пери</w:t>
      </w:r>
      <w:r>
        <w:softHyphen/>
        <w:t>од, за который отдача на капитал достигает значения суммы первоначальных ин</w:t>
      </w:r>
      <w:r>
        <w:softHyphen/>
        <w:t>вестиций (его рекомендуется вычислять с использованием дисконтирования).</w:t>
      </w:r>
    </w:p>
    <w:p w14:paraId="14BB4CAB" w14:textId="55D27D61" w:rsidR="002D448A" w:rsidRPr="00EF77FA" w:rsidRDefault="002D448A" w:rsidP="00EF77FA">
      <w:pPr>
        <w:pStyle w:val="210"/>
        <w:shd w:val="clear" w:color="auto" w:fill="auto"/>
        <w:spacing w:before="0" w:after="0" w:line="322" w:lineRule="exact"/>
        <w:ind w:right="24" w:firstLine="560"/>
        <w:jc w:val="both"/>
        <w:rPr>
          <w:highlight w:val="yellow"/>
        </w:rPr>
      </w:pPr>
      <w:r>
        <w:t>Если в каком-то году значение ЧДД оказывается меньше нуля, то это означа</w:t>
      </w:r>
      <w:r>
        <w:softHyphen/>
        <w:t xml:space="preserve">ет, что проект не эффективен. Тогда необходимо определить цены на тепло, </w:t>
      </w:r>
      <w:r w:rsidR="00EF77FA" w:rsidRPr="00EF77FA">
        <w:t xml:space="preserve">при </w:t>
      </w:r>
      <w:r w:rsidRPr="00EF77FA">
        <w:t>которых поток кассовой наличности и величина ЧДД становиться больше нуля. Поток кассовой наличности</w:t>
      </w:r>
      <w:r>
        <w:t xml:space="preserve"> рассчитывается таким образом, чтобы возможные за</w:t>
      </w:r>
      <w:r>
        <w:softHyphen/>
        <w:t>траты и издержки (в том числе на модернизацию) могли быть компенсированы в любом году накопленными излишками.</w:t>
      </w:r>
    </w:p>
    <w:p w14:paraId="7078F118" w14:textId="77777777" w:rsidR="002D448A" w:rsidRDefault="002D448A" w:rsidP="002D448A">
      <w:pPr>
        <w:pStyle w:val="38"/>
        <w:shd w:val="clear" w:color="auto" w:fill="auto"/>
        <w:ind w:firstLine="0"/>
      </w:pPr>
      <w:r>
        <w:t>а) Эффективность от закрытия малоэффективных котельных с передачей потребителей на новые котельные.</w:t>
      </w:r>
    </w:p>
    <w:p w14:paraId="6AC60FAA" w14:textId="77777777" w:rsidR="002D448A" w:rsidRPr="00310A92" w:rsidRDefault="002D448A" w:rsidP="002D448A">
      <w:pPr>
        <w:pStyle w:val="210"/>
        <w:shd w:val="clear" w:color="auto" w:fill="auto"/>
        <w:spacing w:before="0" w:after="273" w:line="322" w:lineRule="exact"/>
        <w:ind w:right="24"/>
        <w:jc w:val="both"/>
        <w:rPr>
          <w:i/>
        </w:rPr>
      </w:pPr>
      <w:r w:rsidRPr="00310A92">
        <w:rPr>
          <w:i/>
        </w:rPr>
        <w:t>б) Цены на топливо и тарифы на тепло</w:t>
      </w:r>
    </w:p>
    <w:p w14:paraId="4B53E6F7" w14:textId="59321493" w:rsidR="002D448A" w:rsidRDefault="002D448A" w:rsidP="002D448A">
      <w:pPr>
        <w:pStyle w:val="210"/>
        <w:shd w:val="clear" w:color="auto" w:fill="auto"/>
        <w:spacing w:before="0" w:after="273" w:line="322" w:lineRule="exact"/>
        <w:ind w:right="24" w:firstLine="567"/>
        <w:jc w:val="both"/>
      </w:pPr>
      <w:r>
        <w:t>С учетом предложенных темпов роста выполнен прогноз тарифов на тепло</w:t>
      </w:r>
      <w:r>
        <w:softHyphen/>
        <w:t>вую энергию для потребителей Енисейского района на период до 2036 года (таблица 15.</w:t>
      </w:r>
      <w:r w:rsidR="00640E9F">
        <w:t>2</w:t>
      </w:r>
      <w:r>
        <w:t>).</w:t>
      </w:r>
    </w:p>
    <w:p w14:paraId="6CD07575" w14:textId="26AC05C2" w:rsidR="002D448A" w:rsidRDefault="002D448A" w:rsidP="002D448A">
      <w:pPr>
        <w:pStyle w:val="16"/>
        <w:shd w:val="clear" w:color="auto" w:fill="auto"/>
        <w:tabs>
          <w:tab w:val="left" w:leader="underscore" w:pos="1526"/>
          <w:tab w:val="left" w:leader="underscore" w:pos="2741"/>
          <w:tab w:val="left" w:leader="underscore" w:pos="3792"/>
        </w:tabs>
        <w:spacing w:line="322" w:lineRule="exact"/>
        <w:ind w:right="24"/>
        <w:jc w:val="center"/>
        <w:rPr>
          <w:rStyle w:val="a8"/>
          <w:u w:val="none"/>
        </w:rPr>
      </w:pPr>
      <w:r w:rsidRPr="00A23848">
        <w:t>Таблица 15.</w:t>
      </w:r>
      <w:r w:rsidR="00640E9F">
        <w:t>2</w:t>
      </w:r>
      <w:r w:rsidRPr="00A23848">
        <w:t xml:space="preserve"> - Прогноз одноставочных тарифов на тепловую энергию для</w:t>
      </w:r>
      <w:r>
        <w:tab/>
      </w:r>
      <w:r w:rsidRPr="00A23848">
        <w:t xml:space="preserve"> </w:t>
      </w:r>
      <w:r w:rsidRPr="000A79E3">
        <w:rPr>
          <w:rStyle w:val="a8"/>
          <w:u w:val="none"/>
        </w:rPr>
        <w:t>потребителей Енисейского района до 2036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12"/>
        <w:gridCol w:w="1252"/>
        <w:gridCol w:w="1273"/>
        <w:gridCol w:w="1235"/>
        <w:gridCol w:w="1166"/>
      </w:tblGrid>
      <w:tr w:rsidR="00640E9F" w14:paraId="73F7F8A5" w14:textId="77777777" w:rsidTr="007E175E">
        <w:trPr>
          <w:trHeight w:hRule="exact" w:val="629"/>
        </w:trPr>
        <w:tc>
          <w:tcPr>
            <w:tcW w:w="2361" w:type="pct"/>
            <w:shd w:val="clear" w:color="auto" w:fill="FFFFFF"/>
            <w:vAlign w:val="center"/>
          </w:tcPr>
          <w:p w14:paraId="7C054D52" w14:textId="77777777" w:rsidR="00640E9F" w:rsidRDefault="00640E9F" w:rsidP="007E175E">
            <w:pPr>
              <w:spacing w:line="254" w:lineRule="exact"/>
              <w:jc w:val="center"/>
            </w:pPr>
            <w:r>
              <w:rPr>
                <w:rStyle w:val="2105pt2"/>
                <w:rFonts w:eastAsiaTheme="minorEastAsia"/>
                <w:color w:val="auto"/>
              </w:rPr>
              <w:t>Наименование организа</w:t>
            </w:r>
            <w:r>
              <w:rPr>
                <w:rStyle w:val="2105pt2"/>
                <w:rFonts w:eastAsiaTheme="minorEastAsia"/>
                <w:color w:val="auto"/>
              </w:rPr>
              <w:softHyphen/>
              <w:t>ции</w:t>
            </w:r>
          </w:p>
        </w:tc>
        <w:tc>
          <w:tcPr>
            <w:tcW w:w="670" w:type="pct"/>
            <w:shd w:val="clear" w:color="auto" w:fill="FFFFFF"/>
            <w:vAlign w:val="center"/>
          </w:tcPr>
          <w:p w14:paraId="7274417D" w14:textId="77777777" w:rsidR="00640E9F" w:rsidRDefault="00640E9F" w:rsidP="007E175E">
            <w:pPr>
              <w:spacing w:line="210" w:lineRule="exact"/>
              <w:ind w:left="260"/>
              <w:jc w:val="center"/>
            </w:pPr>
            <w:r>
              <w:rPr>
                <w:rStyle w:val="2105pt2"/>
                <w:rFonts w:eastAsiaTheme="minorEastAsia"/>
                <w:color w:val="auto"/>
              </w:rPr>
              <w:t>2025 г.</w:t>
            </w:r>
          </w:p>
        </w:tc>
        <w:tc>
          <w:tcPr>
            <w:tcW w:w="681" w:type="pct"/>
            <w:shd w:val="clear" w:color="auto" w:fill="FFFFFF"/>
            <w:vAlign w:val="center"/>
          </w:tcPr>
          <w:p w14:paraId="71015E9B" w14:textId="77777777" w:rsidR="00640E9F" w:rsidRDefault="00640E9F" w:rsidP="007E175E">
            <w:pPr>
              <w:spacing w:line="210" w:lineRule="exact"/>
              <w:ind w:left="260"/>
              <w:jc w:val="center"/>
            </w:pPr>
            <w:r>
              <w:rPr>
                <w:rStyle w:val="2105pt2"/>
                <w:rFonts w:eastAsiaTheme="minorEastAsia"/>
                <w:color w:val="auto"/>
              </w:rPr>
              <w:t>2027 г.</w:t>
            </w:r>
          </w:p>
        </w:tc>
        <w:tc>
          <w:tcPr>
            <w:tcW w:w="661" w:type="pct"/>
            <w:shd w:val="clear" w:color="auto" w:fill="FFFFFF"/>
            <w:vAlign w:val="center"/>
          </w:tcPr>
          <w:p w14:paraId="5C97466F" w14:textId="77777777" w:rsidR="00640E9F" w:rsidRDefault="00640E9F" w:rsidP="007E175E">
            <w:pPr>
              <w:spacing w:line="210" w:lineRule="exact"/>
              <w:ind w:left="240"/>
              <w:jc w:val="center"/>
            </w:pPr>
            <w:r>
              <w:rPr>
                <w:rStyle w:val="2105pt2"/>
                <w:rFonts w:eastAsiaTheme="minorEastAsia"/>
                <w:color w:val="auto"/>
              </w:rPr>
              <w:t>2032 г.</w:t>
            </w:r>
          </w:p>
        </w:tc>
        <w:tc>
          <w:tcPr>
            <w:tcW w:w="624" w:type="pct"/>
            <w:shd w:val="clear" w:color="auto" w:fill="FFFFFF"/>
            <w:vAlign w:val="center"/>
          </w:tcPr>
          <w:p w14:paraId="32760058" w14:textId="77777777" w:rsidR="00640E9F" w:rsidRDefault="00640E9F" w:rsidP="007E175E">
            <w:pPr>
              <w:spacing w:line="210" w:lineRule="exact"/>
              <w:ind w:left="240"/>
              <w:jc w:val="center"/>
            </w:pPr>
            <w:r>
              <w:rPr>
                <w:rStyle w:val="2105pt2"/>
                <w:rFonts w:eastAsiaTheme="minorEastAsia"/>
                <w:color w:val="auto"/>
              </w:rPr>
              <w:t>2036 г.</w:t>
            </w:r>
          </w:p>
        </w:tc>
      </w:tr>
      <w:tr w:rsidR="00640E9F" w14:paraId="00A02177" w14:textId="77777777" w:rsidTr="007E175E">
        <w:trPr>
          <w:trHeight w:hRule="exact" w:val="437"/>
        </w:trPr>
        <w:tc>
          <w:tcPr>
            <w:tcW w:w="2361" w:type="pct"/>
            <w:shd w:val="clear" w:color="auto" w:fill="FFFFFF"/>
            <w:vAlign w:val="center"/>
          </w:tcPr>
          <w:p w14:paraId="0B0AD97E" w14:textId="77777777" w:rsidR="00640E9F" w:rsidRDefault="00640E9F" w:rsidP="007E175E">
            <w:pPr>
              <w:spacing w:line="210" w:lineRule="exact"/>
              <w:ind w:left="260"/>
              <w:jc w:val="center"/>
            </w:pPr>
            <w:r>
              <w:rPr>
                <w:rStyle w:val="2105pt2"/>
                <w:rFonts w:eastAsiaTheme="minorEastAsia"/>
                <w:color w:val="auto"/>
              </w:rPr>
              <w:t xml:space="preserve">ООО «Енисейтеплоком» </w:t>
            </w:r>
          </w:p>
        </w:tc>
        <w:tc>
          <w:tcPr>
            <w:tcW w:w="670" w:type="pct"/>
            <w:shd w:val="clear" w:color="auto" w:fill="FFFFFF"/>
            <w:vAlign w:val="center"/>
          </w:tcPr>
          <w:p w14:paraId="3A465A84" w14:textId="77777777" w:rsidR="00640E9F" w:rsidRDefault="00640E9F" w:rsidP="007E175E">
            <w:pPr>
              <w:spacing w:line="210" w:lineRule="exact"/>
              <w:ind w:left="140"/>
              <w:jc w:val="center"/>
              <w:rPr>
                <w:rFonts w:ascii="Times New Roman" w:hAnsi="Times New Roman"/>
                <w:sz w:val="22"/>
                <w:szCs w:val="22"/>
              </w:rPr>
            </w:pPr>
            <w:r>
              <w:rPr>
                <w:rFonts w:ascii="Times New Roman" w:hAnsi="Times New Roman"/>
                <w:sz w:val="22"/>
                <w:szCs w:val="22"/>
              </w:rPr>
              <w:t>9 477,30</w:t>
            </w:r>
          </w:p>
        </w:tc>
        <w:tc>
          <w:tcPr>
            <w:tcW w:w="681" w:type="pct"/>
            <w:shd w:val="clear" w:color="auto" w:fill="FFFFFF"/>
            <w:vAlign w:val="center"/>
          </w:tcPr>
          <w:p w14:paraId="380B4615" w14:textId="77777777" w:rsidR="00640E9F" w:rsidRDefault="00640E9F" w:rsidP="007E175E">
            <w:pPr>
              <w:spacing w:line="210" w:lineRule="exact"/>
              <w:ind w:left="160"/>
              <w:jc w:val="center"/>
              <w:rPr>
                <w:rFonts w:ascii="Times New Roman" w:hAnsi="Times New Roman"/>
                <w:sz w:val="22"/>
                <w:szCs w:val="22"/>
              </w:rPr>
            </w:pPr>
            <w:r>
              <w:rPr>
                <w:rFonts w:ascii="Times New Roman" w:hAnsi="Times New Roman"/>
                <w:sz w:val="22"/>
                <w:szCs w:val="22"/>
              </w:rPr>
              <w:t>12 266,78</w:t>
            </w:r>
          </w:p>
        </w:tc>
        <w:tc>
          <w:tcPr>
            <w:tcW w:w="661" w:type="pct"/>
            <w:shd w:val="clear" w:color="auto" w:fill="FFFFFF"/>
            <w:vAlign w:val="center"/>
          </w:tcPr>
          <w:p w14:paraId="238C5C16" w14:textId="77777777" w:rsidR="00640E9F" w:rsidRDefault="00640E9F" w:rsidP="007E175E">
            <w:pPr>
              <w:spacing w:line="210" w:lineRule="exact"/>
              <w:jc w:val="center"/>
              <w:rPr>
                <w:rFonts w:ascii="Times New Roman" w:hAnsi="Times New Roman"/>
                <w:sz w:val="22"/>
                <w:szCs w:val="22"/>
              </w:rPr>
            </w:pPr>
            <w:r>
              <w:rPr>
                <w:rFonts w:ascii="Times New Roman" w:hAnsi="Times New Roman"/>
                <w:sz w:val="22"/>
                <w:szCs w:val="22"/>
              </w:rPr>
              <w:t>14 119,97</w:t>
            </w:r>
          </w:p>
        </w:tc>
        <w:tc>
          <w:tcPr>
            <w:tcW w:w="624" w:type="pct"/>
            <w:shd w:val="clear" w:color="auto" w:fill="FFFFFF"/>
            <w:vAlign w:val="center"/>
          </w:tcPr>
          <w:p w14:paraId="5AB58445" w14:textId="77777777" w:rsidR="00640E9F" w:rsidRDefault="00640E9F" w:rsidP="007E175E">
            <w:pPr>
              <w:spacing w:line="210" w:lineRule="exact"/>
              <w:ind w:left="140"/>
              <w:jc w:val="center"/>
              <w:rPr>
                <w:rFonts w:ascii="Times New Roman" w:hAnsi="Times New Roman"/>
                <w:sz w:val="22"/>
                <w:szCs w:val="22"/>
              </w:rPr>
            </w:pPr>
            <w:r>
              <w:rPr>
                <w:rFonts w:ascii="Times New Roman" w:hAnsi="Times New Roman"/>
                <w:sz w:val="22"/>
                <w:szCs w:val="22"/>
              </w:rPr>
              <w:t>16 305,73</w:t>
            </w:r>
          </w:p>
        </w:tc>
      </w:tr>
    </w:tbl>
    <w:p w14:paraId="3065B7C6" w14:textId="77777777" w:rsidR="00640E9F" w:rsidRPr="00A23848" w:rsidRDefault="00640E9F" w:rsidP="00640E9F">
      <w:pPr>
        <w:pStyle w:val="16"/>
        <w:shd w:val="clear" w:color="auto" w:fill="auto"/>
        <w:tabs>
          <w:tab w:val="left" w:leader="underscore" w:pos="1526"/>
          <w:tab w:val="left" w:leader="underscore" w:pos="2741"/>
          <w:tab w:val="left" w:leader="underscore" w:pos="3792"/>
        </w:tabs>
        <w:spacing w:line="322" w:lineRule="exact"/>
        <w:ind w:right="24"/>
      </w:pPr>
    </w:p>
    <w:p w14:paraId="0AC085E8" w14:textId="77777777" w:rsidR="002D448A" w:rsidRDefault="002D448A" w:rsidP="002D448A">
      <w:pPr>
        <w:rPr>
          <w:sz w:val="2"/>
          <w:szCs w:val="2"/>
        </w:rPr>
      </w:pPr>
    </w:p>
    <w:p w14:paraId="16DDDB0B" w14:textId="77777777" w:rsidR="002D448A" w:rsidRDefault="002D448A" w:rsidP="002D448A">
      <w:pPr>
        <w:rPr>
          <w:sz w:val="2"/>
          <w:szCs w:val="2"/>
        </w:rPr>
      </w:pPr>
    </w:p>
    <w:p w14:paraId="5828EC97" w14:textId="239738A1" w:rsidR="002D448A" w:rsidRDefault="002D448A" w:rsidP="002D448A">
      <w:pPr>
        <w:pStyle w:val="210"/>
        <w:shd w:val="clear" w:color="auto" w:fill="auto"/>
        <w:spacing w:before="305" w:after="1316" w:line="322" w:lineRule="exact"/>
        <w:ind w:right="-8" w:firstLine="560"/>
        <w:jc w:val="both"/>
      </w:pPr>
      <w:r>
        <w:t>В таблице 15.</w:t>
      </w:r>
      <w:r w:rsidR="00640E9F">
        <w:t>3</w:t>
      </w:r>
      <w:r>
        <w:t xml:space="preserve"> представлен анализ баланса выработки в разрезе производ</w:t>
      </w:r>
      <w:r>
        <w:softHyphen/>
        <w:t>ственных объектов «до» проведения мероприятий по оптимизации системы теп</w:t>
      </w:r>
      <w:r>
        <w:softHyphen/>
        <w:t>лоснабжения Енисейского района и «после».</w:t>
      </w:r>
    </w:p>
    <w:p w14:paraId="1334B819" w14:textId="77777777" w:rsidR="007B0E83" w:rsidRDefault="007B0E83" w:rsidP="007B0E83">
      <w:pPr>
        <w:rPr>
          <w:sz w:val="2"/>
          <w:szCs w:val="2"/>
        </w:rPr>
      </w:pPr>
    </w:p>
    <w:p w14:paraId="68874011" w14:textId="77777777" w:rsidR="007B0E83" w:rsidRDefault="007B0E83" w:rsidP="007B0E83">
      <w:pPr>
        <w:rPr>
          <w:sz w:val="2"/>
          <w:szCs w:val="2"/>
        </w:rPr>
        <w:sectPr w:rsidR="007B0E83" w:rsidSect="001E0425">
          <w:type w:val="nextColumn"/>
          <w:pgSz w:w="11900" w:h="16840"/>
          <w:pgMar w:top="1134" w:right="851" w:bottom="1134" w:left="1701" w:header="0" w:footer="3" w:gutter="0"/>
          <w:cols w:space="720"/>
          <w:noEndnote/>
          <w:docGrid w:linePitch="360"/>
        </w:sectPr>
      </w:pPr>
    </w:p>
    <w:p w14:paraId="743F90DA" w14:textId="0175FAF8" w:rsidR="002D448A" w:rsidRDefault="002D448A" w:rsidP="002D448A">
      <w:pPr>
        <w:pStyle w:val="16"/>
        <w:shd w:val="clear" w:color="auto" w:fill="auto"/>
        <w:spacing w:line="280" w:lineRule="exact"/>
        <w:jc w:val="center"/>
      </w:pPr>
      <w:r>
        <w:lastRenderedPageBreak/>
        <w:t>Таблица 15.</w:t>
      </w:r>
      <w:r w:rsidR="00640E9F">
        <w:t>3</w:t>
      </w:r>
      <w:r>
        <w:t xml:space="preserve"> - Экономия топлива после реализации мероприятий в рамках концессионного соглашения</w:t>
      </w:r>
    </w:p>
    <w:tbl>
      <w:tblPr>
        <w:tblW w:w="15029" w:type="dxa"/>
        <w:tblInd w:w="-147" w:type="dxa"/>
        <w:tblLayout w:type="fixed"/>
        <w:tblLook w:val="04A0" w:firstRow="1" w:lastRow="0" w:firstColumn="1" w:lastColumn="0" w:noHBand="0" w:noVBand="1"/>
      </w:tblPr>
      <w:tblGrid>
        <w:gridCol w:w="2167"/>
        <w:gridCol w:w="1141"/>
        <w:gridCol w:w="921"/>
        <w:gridCol w:w="1420"/>
        <w:gridCol w:w="1231"/>
        <w:gridCol w:w="768"/>
        <w:gridCol w:w="977"/>
        <w:gridCol w:w="23"/>
        <w:gridCol w:w="1117"/>
        <w:gridCol w:w="886"/>
        <w:gridCol w:w="1420"/>
        <w:gridCol w:w="971"/>
        <w:gridCol w:w="907"/>
        <w:gridCol w:w="1080"/>
      </w:tblGrid>
      <w:tr w:rsidR="00640E9F" w14:paraId="4605B3FE" w14:textId="77777777" w:rsidTr="00640E9F">
        <w:trPr>
          <w:trHeight w:val="510"/>
        </w:trPr>
        <w:tc>
          <w:tcPr>
            <w:tcW w:w="21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7CC971"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Наименование объекта</w:t>
            </w:r>
          </w:p>
        </w:tc>
        <w:tc>
          <w:tcPr>
            <w:tcW w:w="6481" w:type="dxa"/>
            <w:gridSpan w:val="7"/>
            <w:tcBorders>
              <w:top w:val="single" w:sz="4" w:space="0" w:color="auto"/>
              <w:left w:val="nil"/>
              <w:bottom w:val="single" w:sz="4" w:space="0" w:color="auto"/>
              <w:right w:val="single" w:sz="4" w:space="0" w:color="auto"/>
            </w:tcBorders>
            <w:shd w:val="clear" w:color="auto" w:fill="auto"/>
            <w:vAlign w:val="center"/>
          </w:tcPr>
          <w:p w14:paraId="4148BF6E"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Учтено в тарифе 2025 года</w:t>
            </w:r>
          </w:p>
        </w:tc>
        <w:tc>
          <w:tcPr>
            <w:tcW w:w="6381" w:type="dxa"/>
            <w:gridSpan w:val="6"/>
            <w:tcBorders>
              <w:top w:val="single" w:sz="4" w:space="0" w:color="auto"/>
              <w:left w:val="nil"/>
              <w:bottom w:val="single" w:sz="4" w:space="0" w:color="auto"/>
              <w:right w:val="single" w:sz="4" w:space="0" w:color="auto"/>
            </w:tcBorders>
            <w:shd w:val="clear" w:color="auto" w:fill="auto"/>
            <w:vAlign w:val="center"/>
          </w:tcPr>
          <w:p w14:paraId="1EE4AE76"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После реализации мероприятий по оптимизации системы теплоснабжения в Енисейском районе (2036 год)</w:t>
            </w:r>
          </w:p>
        </w:tc>
      </w:tr>
      <w:tr w:rsidR="00640E9F" w14:paraId="25E30DD7" w14:textId="77777777" w:rsidTr="00640E9F">
        <w:trPr>
          <w:trHeight w:val="510"/>
        </w:trPr>
        <w:tc>
          <w:tcPr>
            <w:tcW w:w="2167" w:type="dxa"/>
            <w:vMerge/>
            <w:tcBorders>
              <w:top w:val="single" w:sz="4" w:space="0" w:color="auto"/>
              <w:left w:val="single" w:sz="4" w:space="0" w:color="auto"/>
              <w:bottom w:val="single" w:sz="4" w:space="0" w:color="auto"/>
              <w:right w:val="single" w:sz="4" w:space="0" w:color="auto"/>
            </w:tcBorders>
            <w:vAlign w:val="center"/>
          </w:tcPr>
          <w:p w14:paraId="63D6E9EB" w14:textId="77777777" w:rsidR="00640E9F" w:rsidRDefault="00640E9F" w:rsidP="007E175E">
            <w:pPr>
              <w:rPr>
                <w:rFonts w:ascii="Times New Roman" w:eastAsia="Times New Roman" w:hAnsi="Times New Roman"/>
                <w:b/>
                <w:bCs/>
                <w:sz w:val="20"/>
                <w:szCs w:val="20"/>
              </w:rPr>
            </w:pPr>
          </w:p>
        </w:tc>
        <w:tc>
          <w:tcPr>
            <w:tcW w:w="1141" w:type="dxa"/>
            <w:tcBorders>
              <w:top w:val="nil"/>
              <w:left w:val="nil"/>
              <w:bottom w:val="single" w:sz="4" w:space="0" w:color="auto"/>
              <w:right w:val="single" w:sz="4" w:space="0" w:color="auto"/>
            </w:tcBorders>
            <w:shd w:val="clear" w:color="auto" w:fill="auto"/>
            <w:vAlign w:val="center"/>
          </w:tcPr>
          <w:p w14:paraId="46D8C39F"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Полезный отпуск</w:t>
            </w:r>
          </w:p>
        </w:tc>
        <w:tc>
          <w:tcPr>
            <w:tcW w:w="921" w:type="dxa"/>
            <w:tcBorders>
              <w:top w:val="nil"/>
              <w:left w:val="nil"/>
              <w:bottom w:val="single" w:sz="4" w:space="0" w:color="auto"/>
              <w:right w:val="single" w:sz="4" w:space="0" w:color="auto"/>
            </w:tcBorders>
            <w:shd w:val="clear" w:color="auto" w:fill="auto"/>
            <w:vAlign w:val="center"/>
          </w:tcPr>
          <w:p w14:paraId="04D59025"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Потери</w:t>
            </w:r>
          </w:p>
        </w:tc>
        <w:tc>
          <w:tcPr>
            <w:tcW w:w="1420" w:type="dxa"/>
            <w:tcBorders>
              <w:top w:val="nil"/>
              <w:left w:val="nil"/>
              <w:bottom w:val="single" w:sz="4" w:space="0" w:color="auto"/>
              <w:right w:val="single" w:sz="4" w:space="0" w:color="auto"/>
            </w:tcBorders>
            <w:shd w:val="clear" w:color="auto" w:fill="auto"/>
            <w:vAlign w:val="center"/>
          </w:tcPr>
          <w:p w14:paraId="100785B4"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Собственные нужды</w:t>
            </w:r>
          </w:p>
        </w:tc>
        <w:tc>
          <w:tcPr>
            <w:tcW w:w="1231" w:type="dxa"/>
            <w:tcBorders>
              <w:top w:val="nil"/>
              <w:left w:val="nil"/>
              <w:bottom w:val="single" w:sz="4" w:space="0" w:color="auto"/>
              <w:right w:val="single" w:sz="4" w:space="0" w:color="auto"/>
            </w:tcBorders>
            <w:shd w:val="clear" w:color="auto" w:fill="auto"/>
            <w:vAlign w:val="center"/>
          </w:tcPr>
          <w:p w14:paraId="0BA10EF4"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Выработка</w:t>
            </w:r>
          </w:p>
        </w:tc>
        <w:tc>
          <w:tcPr>
            <w:tcW w:w="768" w:type="dxa"/>
            <w:tcBorders>
              <w:top w:val="nil"/>
              <w:left w:val="nil"/>
              <w:bottom w:val="single" w:sz="4" w:space="0" w:color="auto"/>
              <w:right w:val="single" w:sz="4" w:space="0" w:color="auto"/>
            </w:tcBorders>
            <w:shd w:val="clear" w:color="auto" w:fill="auto"/>
            <w:vAlign w:val="center"/>
          </w:tcPr>
          <w:p w14:paraId="3CC761D6"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НУР</w:t>
            </w:r>
          </w:p>
        </w:tc>
        <w:tc>
          <w:tcPr>
            <w:tcW w:w="977" w:type="dxa"/>
            <w:tcBorders>
              <w:top w:val="nil"/>
              <w:left w:val="nil"/>
              <w:bottom w:val="single" w:sz="4" w:space="0" w:color="auto"/>
              <w:right w:val="single" w:sz="4" w:space="0" w:color="auto"/>
            </w:tcBorders>
            <w:shd w:val="clear" w:color="auto" w:fill="auto"/>
            <w:vAlign w:val="center"/>
          </w:tcPr>
          <w:p w14:paraId="48011540"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уголь, тнт</w:t>
            </w:r>
          </w:p>
        </w:tc>
        <w:tc>
          <w:tcPr>
            <w:tcW w:w="1140" w:type="dxa"/>
            <w:gridSpan w:val="2"/>
            <w:tcBorders>
              <w:top w:val="nil"/>
              <w:left w:val="nil"/>
              <w:bottom w:val="single" w:sz="4" w:space="0" w:color="auto"/>
              <w:right w:val="single" w:sz="4" w:space="0" w:color="auto"/>
            </w:tcBorders>
            <w:shd w:val="clear" w:color="auto" w:fill="auto"/>
            <w:vAlign w:val="center"/>
          </w:tcPr>
          <w:p w14:paraId="6C990F2A"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Полезный отпуск</w:t>
            </w:r>
          </w:p>
        </w:tc>
        <w:tc>
          <w:tcPr>
            <w:tcW w:w="886" w:type="dxa"/>
            <w:tcBorders>
              <w:top w:val="nil"/>
              <w:left w:val="nil"/>
              <w:bottom w:val="single" w:sz="4" w:space="0" w:color="auto"/>
              <w:right w:val="single" w:sz="4" w:space="0" w:color="auto"/>
            </w:tcBorders>
            <w:shd w:val="clear" w:color="auto" w:fill="auto"/>
            <w:vAlign w:val="center"/>
          </w:tcPr>
          <w:p w14:paraId="46E7B312"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Потери</w:t>
            </w:r>
          </w:p>
        </w:tc>
        <w:tc>
          <w:tcPr>
            <w:tcW w:w="1420" w:type="dxa"/>
            <w:tcBorders>
              <w:top w:val="nil"/>
              <w:left w:val="nil"/>
              <w:bottom w:val="single" w:sz="4" w:space="0" w:color="auto"/>
              <w:right w:val="single" w:sz="4" w:space="0" w:color="auto"/>
            </w:tcBorders>
            <w:shd w:val="clear" w:color="auto" w:fill="auto"/>
            <w:vAlign w:val="center"/>
          </w:tcPr>
          <w:p w14:paraId="41CD9A46"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Собственные нужды</w:t>
            </w:r>
          </w:p>
        </w:tc>
        <w:tc>
          <w:tcPr>
            <w:tcW w:w="971" w:type="dxa"/>
            <w:tcBorders>
              <w:top w:val="nil"/>
              <w:left w:val="nil"/>
              <w:bottom w:val="single" w:sz="4" w:space="0" w:color="auto"/>
              <w:right w:val="single" w:sz="4" w:space="0" w:color="auto"/>
            </w:tcBorders>
            <w:shd w:val="clear" w:color="auto" w:fill="auto"/>
            <w:vAlign w:val="center"/>
          </w:tcPr>
          <w:p w14:paraId="07A43604"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Выработка</w:t>
            </w:r>
          </w:p>
        </w:tc>
        <w:tc>
          <w:tcPr>
            <w:tcW w:w="907" w:type="dxa"/>
            <w:tcBorders>
              <w:top w:val="nil"/>
              <w:left w:val="nil"/>
              <w:bottom w:val="single" w:sz="4" w:space="0" w:color="auto"/>
              <w:right w:val="single" w:sz="4" w:space="0" w:color="auto"/>
            </w:tcBorders>
            <w:shd w:val="clear" w:color="auto" w:fill="auto"/>
            <w:vAlign w:val="center"/>
          </w:tcPr>
          <w:p w14:paraId="41B8EEFA"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НУР</w:t>
            </w:r>
          </w:p>
        </w:tc>
        <w:tc>
          <w:tcPr>
            <w:tcW w:w="1080" w:type="dxa"/>
            <w:tcBorders>
              <w:top w:val="nil"/>
              <w:left w:val="nil"/>
              <w:bottom w:val="single" w:sz="4" w:space="0" w:color="auto"/>
              <w:right w:val="single" w:sz="4" w:space="0" w:color="auto"/>
            </w:tcBorders>
            <w:shd w:val="clear" w:color="auto" w:fill="auto"/>
            <w:vAlign w:val="center"/>
          </w:tcPr>
          <w:p w14:paraId="6EB4B726"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уголь, тнт</w:t>
            </w:r>
          </w:p>
        </w:tc>
      </w:tr>
      <w:tr w:rsidR="00640E9F" w14:paraId="16B31423"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1296AD47"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с. Абалаково, ул. Лесная, 10</w:t>
            </w:r>
          </w:p>
        </w:tc>
        <w:tc>
          <w:tcPr>
            <w:tcW w:w="1141" w:type="dxa"/>
            <w:tcBorders>
              <w:top w:val="nil"/>
              <w:left w:val="nil"/>
              <w:bottom w:val="single" w:sz="4" w:space="0" w:color="auto"/>
              <w:right w:val="single" w:sz="4" w:space="0" w:color="auto"/>
            </w:tcBorders>
            <w:shd w:val="clear" w:color="auto" w:fill="auto"/>
            <w:vAlign w:val="center"/>
          </w:tcPr>
          <w:p w14:paraId="39822AC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6,695</w:t>
            </w:r>
          </w:p>
        </w:tc>
        <w:tc>
          <w:tcPr>
            <w:tcW w:w="921" w:type="dxa"/>
            <w:tcBorders>
              <w:top w:val="nil"/>
              <w:left w:val="nil"/>
              <w:bottom w:val="single" w:sz="4" w:space="0" w:color="auto"/>
              <w:right w:val="single" w:sz="4" w:space="0" w:color="auto"/>
            </w:tcBorders>
            <w:shd w:val="clear" w:color="auto" w:fill="auto"/>
            <w:vAlign w:val="center"/>
          </w:tcPr>
          <w:p w14:paraId="51B0C22E"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1,799</w:t>
            </w:r>
          </w:p>
        </w:tc>
        <w:tc>
          <w:tcPr>
            <w:tcW w:w="1420" w:type="dxa"/>
            <w:tcBorders>
              <w:top w:val="nil"/>
              <w:left w:val="nil"/>
              <w:bottom w:val="single" w:sz="4" w:space="0" w:color="auto"/>
              <w:right w:val="single" w:sz="4" w:space="0" w:color="auto"/>
            </w:tcBorders>
            <w:shd w:val="clear" w:color="auto" w:fill="auto"/>
            <w:vAlign w:val="center"/>
          </w:tcPr>
          <w:p w14:paraId="0516320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0,24</w:t>
            </w:r>
          </w:p>
        </w:tc>
        <w:tc>
          <w:tcPr>
            <w:tcW w:w="1231" w:type="dxa"/>
            <w:tcBorders>
              <w:top w:val="nil"/>
              <w:left w:val="nil"/>
              <w:bottom w:val="single" w:sz="4" w:space="0" w:color="auto"/>
              <w:right w:val="single" w:sz="4" w:space="0" w:color="auto"/>
            </w:tcBorders>
            <w:shd w:val="clear" w:color="auto" w:fill="auto"/>
            <w:vAlign w:val="center"/>
          </w:tcPr>
          <w:p w14:paraId="3F8A362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8,734</w:t>
            </w:r>
          </w:p>
        </w:tc>
        <w:tc>
          <w:tcPr>
            <w:tcW w:w="768" w:type="dxa"/>
            <w:tcBorders>
              <w:top w:val="nil"/>
              <w:left w:val="nil"/>
              <w:bottom w:val="single" w:sz="4" w:space="0" w:color="auto"/>
              <w:right w:val="single" w:sz="4" w:space="0" w:color="auto"/>
            </w:tcBorders>
            <w:shd w:val="clear" w:color="auto" w:fill="auto"/>
            <w:vAlign w:val="center"/>
          </w:tcPr>
          <w:p w14:paraId="344C101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250,72</w:t>
            </w:r>
          </w:p>
        </w:tc>
        <w:tc>
          <w:tcPr>
            <w:tcW w:w="977" w:type="dxa"/>
            <w:tcBorders>
              <w:top w:val="nil"/>
              <w:left w:val="nil"/>
              <w:bottom w:val="single" w:sz="4" w:space="0" w:color="auto"/>
              <w:right w:val="single" w:sz="4" w:space="0" w:color="auto"/>
            </w:tcBorders>
            <w:shd w:val="clear" w:color="auto" w:fill="auto"/>
            <w:vAlign w:val="center"/>
          </w:tcPr>
          <w:p w14:paraId="65123CB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3546,29</w:t>
            </w:r>
          </w:p>
        </w:tc>
        <w:tc>
          <w:tcPr>
            <w:tcW w:w="1140" w:type="dxa"/>
            <w:gridSpan w:val="2"/>
            <w:tcBorders>
              <w:top w:val="nil"/>
              <w:left w:val="nil"/>
              <w:bottom w:val="single" w:sz="4" w:space="0" w:color="auto"/>
              <w:right w:val="single" w:sz="4" w:space="0" w:color="auto"/>
            </w:tcBorders>
            <w:shd w:val="clear" w:color="000000" w:fill="FFFFFF"/>
            <w:vAlign w:val="center"/>
          </w:tcPr>
          <w:p w14:paraId="07B003B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6,74</w:t>
            </w:r>
          </w:p>
        </w:tc>
        <w:tc>
          <w:tcPr>
            <w:tcW w:w="886" w:type="dxa"/>
            <w:tcBorders>
              <w:top w:val="nil"/>
              <w:left w:val="nil"/>
              <w:bottom w:val="single" w:sz="4" w:space="0" w:color="auto"/>
              <w:right w:val="single" w:sz="4" w:space="0" w:color="auto"/>
            </w:tcBorders>
            <w:shd w:val="clear" w:color="000000" w:fill="FFFFFF"/>
            <w:vAlign w:val="center"/>
          </w:tcPr>
          <w:p w14:paraId="068B1EAF"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1,799</w:t>
            </w:r>
          </w:p>
        </w:tc>
        <w:tc>
          <w:tcPr>
            <w:tcW w:w="1420" w:type="dxa"/>
            <w:tcBorders>
              <w:top w:val="nil"/>
              <w:left w:val="nil"/>
              <w:bottom w:val="single" w:sz="4" w:space="0" w:color="auto"/>
              <w:right w:val="single" w:sz="4" w:space="0" w:color="auto"/>
            </w:tcBorders>
            <w:shd w:val="clear" w:color="000000" w:fill="FFFFFF"/>
            <w:vAlign w:val="center"/>
          </w:tcPr>
          <w:p w14:paraId="2224D09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0,24</w:t>
            </w:r>
          </w:p>
        </w:tc>
        <w:tc>
          <w:tcPr>
            <w:tcW w:w="971" w:type="dxa"/>
            <w:tcBorders>
              <w:top w:val="nil"/>
              <w:left w:val="nil"/>
              <w:bottom w:val="single" w:sz="4" w:space="0" w:color="auto"/>
              <w:right w:val="single" w:sz="4" w:space="0" w:color="auto"/>
            </w:tcBorders>
            <w:shd w:val="clear" w:color="000000" w:fill="FFFFFF"/>
            <w:vAlign w:val="center"/>
          </w:tcPr>
          <w:p w14:paraId="79628FA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8,779</w:t>
            </w:r>
          </w:p>
        </w:tc>
        <w:tc>
          <w:tcPr>
            <w:tcW w:w="907" w:type="dxa"/>
            <w:tcBorders>
              <w:top w:val="nil"/>
              <w:left w:val="nil"/>
              <w:bottom w:val="single" w:sz="4" w:space="0" w:color="auto"/>
              <w:right w:val="single" w:sz="4" w:space="0" w:color="auto"/>
            </w:tcBorders>
            <w:shd w:val="clear" w:color="000000" w:fill="FFFFFF"/>
            <w:vAlign w:val="center"/>
          </w:tcPr>
          <w:p w14:paraId="552E34B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239,62</w:t>
            </w:r>
          </w:p>
        </w:tc>
        <w:tc>
          <w:tcPr>
            <w:tcW w:w="1080" w:type="dxa"/>
            <w:tcBorders>
              <w:top w:val="nil"/>
              <w:left w:val="nil"/>
              <w:bottom w:val="single" w:sz="4" w:space="0" w:color="auto"/>
              <w:right w:val="single" w:sz="4" w:space="0" w:color="auto"/>
            </w:tcBorders>
            <w:shd w:val="clear" w:color="auto" w:fill="auto"/>
            <w:vAlign w:val="center"/>
          </w:tcPr>
          <w:p w14:paraId="68A82C2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3407,17</w:t>
            </w:r>
          </w:p>
        </w:tc>
      </w:tr>
      <w:tr w:rsidR="00640E9F" w14:paraId="60736E3E" w14:textId="77777777" w:rsidTr="00640E9F">
        <w:trPr>
          <w:trHeight w:val="600"/>
        </w:trPr>
        <w:tc>
          <w:tcPr>
            <w:tcW w:w="2167" w:type="dxa"/>
            <w:tcBorders>
              <w:top w:val="nil"/>
              <w:left w:val="single" w:sz="4" w:space="0" w:color="auto"/>
              <w:bottom w:val="single" w:sz="4" w:space="0" w:color="auto"/>
              <w:right w:val="single" w:sz="4" w:space="0" w:color="auto"/>
            </w:tcBorders>
            <w:shd w:val="clear" w:color="000000" w:fill="FFFFFF"/>
            <w:vAlign w:val="center"/>
          </w:tcPr>
          <w:p w14:paraId="6F184420"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с. Верхнепашино, ул. Юбилейная, 19А</w:t>
            </w:r>
          </w:p>
        </w:tc>
        <w:tc>
          <w:tcPr>
            <w:tcW w:w="1141" w:type="dxa"/>
            <w:tcBorders>
              <w:top w:val="nil"/>
              <w:left w:val="nil"/>
              <w:bottom w:val="single" w:sz="4" w:space="0" w:color="auto"/>
              <w:right w:val="single" w:sz="4" w:space="0" w:color="auto"/>
            </w:tcBorders>
            <w:shd w:val="clear" w:color="auto" w:fill="auto"/>
            <w:vAlign w:val="center"/>
          </w:tcPr>
          <w:p w14:paraId="10FA6F6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1,288</w:t>
            </w:r>
          </w:p>
        </w:tc>
        <w:tc>
          <w:tcPr>
            <w:tcW w:w="921" w:type="dxa"/>
            <w:tcBorders>
              <w:top w:val="nil"/>
              <w:left w:val="nil"/>
              <w:bottom w:val="single" w:sz="4" w:space="0" w:color="auto"/>
              <w:right w:val="single" w:sz="4" w:space="0" w:color="auto"/>
            </w:tcBorders>
            <w:shd w:val="clear" w:color="auto" w:fill="auto"/>
            <w:vAlign w:val="center"/>
          </w:tcPr>
          <w:p w14:paraId="7291360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0,883</w:t>
            </w:r>
          </w:p>
        </w:tc>
        <w:tc>
          <w:tcPr>
            <w:tcW w:w="1420" w:type="dxa"/>
            <w:tcBorders>
              <w:top w:val="nil"/>
              <w:left w:val="nil"/>
              <w:bottom w:val="single" w:sz="4" w:space="0" w:color="auto"/>
              <w:right w:val="single" w:sz="4" w:space="0" w:color="auto"/>
            </w:tcBorders>
            <w:shd w:val="clear" w:color="auto" w:fill="auto"/>
            <w:vAlign w:val="center"/>
          </w:tcPr>
          <w:p w14:paraId="47D1D84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0,065</w:t>
            </w:r>
          </w:p>
        </w:tc>
        <w:tc>
          <w:tcPr>
            <w:tcW w:w="1231" w:type="dxa"/>
            <w:tcBorders>
              <w:top w:val="nil"/>
              <w:left w:val="nil"/>
              <w:bottom w:val="single" w:sz="4" w:space="0" w:color="auto"/>
              <w:right w:val="single" w:sz="4" w:space="0" w:color="auto"/>
            </w:tcBorders>
            <w:shd w:val="clear" w:color="auto" w:fill="auto"/>
            <w:vAlign w:val="center"/>
          </w:tcPr>
          <w:p w14:paraId="5862BE7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2,236</w:t>
            </w:r>
          </w:p>
        </w:tc>
        <w:tc>
          <w:tcPr>
            <w:tcW w:w="768" w:type="dxa"/>
            <w:tcBorders>
              <w:top w:val="nil"/>
              <w:left w:val="nil"/>
              <w:bottom w:val="single" w:sz="4" w:space="0" w:color="auto"/>
              <w:right w:val="single" w:sz="4" w:space="0" w:color="auto"/>
            </w:tcBorders>
            <w:shd w:val="clear" w:color="auto" w:fill="auto"/>
            <w:vAlign w:val="center"/>
          </w:tcPr>
          <w:p w14:paraId="5F3278B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252,99</w:t>
            </w:r>
          </w:p>
        </w:tc>
        <w:tc>
          <w:tcPr>
            <w:tcW w:w="977" w:type="dxa"/>
            <w:tcBorders>
              <w:top w:val="nil"/>
              <w:left w:val="nil"/>
              <w:bottom w:val="single" w:sz="4" w:space="0" w:color="auto"/>
              <w:right w:val="single" w:sz="4" w:space="0" w:color="auto"/>
            </w:tcBorders>
            <w:shd w:val="clear" w:color="auto" w:fill="auto"/>
            <w:vAlign w:val="center"/>
          </w:tcPr>
          <w:p w14:paraId="2E4D938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914,73</w:t>
            </w:r>
          </w:p>
        </w:tc>
        <w:tc>
          <w:tcPr>
            <w:tcW w:w="1140" w:type="dxa"/>
            <w:gridSpan w:val="2"/>
            <w:tcBorders>
              <w:top w:val="nil"/>
              <w:left w:val="nil"/>
              <w:bottom w:val="single" w:sz="4" w:space="0" w:color="auto"/>
              <w:right w:val="single" w:sz="4" w:space="0" w:color="auto"/>
            </w:tcBorders>
            <w:shd w:val="clear" w:color="000000" w:fill="FFFFFF"/>
            <w:vAlign w:val="center"/>
          </w:tcPr>
          <w:p w14:paraId="7122028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1,064</w:t>
            </w:r>
          </w:p>
        </w:tc>
        <w:tc>
          <w:tcPr>
            <w:tcW w:w="886" w:type="dxa"/>
            <w:tcBorders>
              <w:top w:val="nil"/>
              <w:left w:val="nil"/>
              <w:bottom w:val="single" w:sz="4" w:space="0" w:color="auto"/>
              <w:right w:val="single" w:sz="4" w:space="0" w:color="auto"/>
            </w:tcBorders>
            <w:shd w:val="clear" w:color="auto" w:fill="auto"/>
            <w:vAlign w:val="center"/>
          </w:tcPr>
          <w:p w14:paraId="40C7D66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0,883</w:t>
            </w:r>
          </w:p>
        </w:tc>
        <w:tc>
          <w:tcPr>
            <w:tcW w:w="1420" w:type="dxa"/>
            <w:tcBorders>
              <w:top w:val="nil"/>
              <w:left w:val="nil"/>
              <w:bottom w:val="single" w:sz="4" w:space="0" w:color="auto"/>
              <w:right w:val="single" w:sz="4" w:space="0" w:color="auto"/>
            </w:tcBorders>
            <w:shd w:val="clear" w:color="auto" w:fill="auto"/>
            <w:vAlign w:val="center"/>
          </w:tcPr>
          <w:p w14:paraId="4D77F8E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0,065</w:t>
            </w:r>
          </w:p>
        </w:tc>
        <w:tc>
          <w:tcPr>
            <w:tcW w:w="971" w:type="dxa"/>
            <w:tcBorders>
              <w:top w:val="nil"/>
              <w:left w:val="nil"/>
              <w:bottom w:val="single" w:sz="4" w:space="0" w:color="auto"/>
              <w:right w:val="single" w:sz="4" w:space="0" w:color="auto"/>
            </w:tcBorders>
            <w:shd w:val="clear" w:color="auto" w:fill="auto"/>
            <w:vAlign w:val="center"/>
          </w:tcPr>
          <w:p w14:paraId="0E95134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2,012</w:t>
            </w:r>
          </w:p>
        </w:tc>
        <w:tc>
          <w:tcPr>
            <w:tcW w:w="907" w:type="dxa"/>
            <w:tcBorders>
              <w:top w:val="nil"/>
              <w:left w:val="nil"/>
              <w:bottom w:val="single" w:sz="4" w:space="0" w:color="auto"/>
              <w:right w:val="single" w:sz="4" w:space="0" w:color="auto"/>
            </w:tcBorders>
            <w:shd w:val="clear" w:color="000000" w:fill="FFFFFF"/>
            <w:vAlign w:val="center"/>
          </w:tcPr>
          <w:p w14:paraId="0810942F"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207,00</w:t>
            </w:r>
          </w:p>
        </w:tc>
        <w:tc>
          <w:tcPr>
            <w:tcW w:w="1080" w:type="dxa"/>
            <w:tcBorders>
              <w:top w:val="nil"/>
              <w:left w:val="nil"/>
              <w:bottom w:val="single" w:sz="4" w:space="0" w:color="auto"/>
              <w:right w:val="single" w:sz="4" w:space="0" w:color="auto"/>
            </w:tcBorders>
            <w:shd w:val="clear" w:color="auto" w:fill="auto"/>
            <w:vAlign w:val="center"/>
          </w:tcPr>
          <w:p w14:paraId="7F11944E"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671,07</w:t>
            </w:r>
          </w:p>
        </w:tc>
      </w:tr>
      <w:tr w:rsidR="00640E9F" w14:paraId="7CE602DB"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47592EBE"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с. Верхнепашино, ул. Советская, 91/5</w:t>
            </w:r>
          </w:p>
        </w:tc>
        <w:tc>
          <w:tcPr>
            <w:tcW w:w="1141" w:type="dxa"/>
            <w:tcBorders>
              <w:top w:val="nil"/>
              <w:left w:val="nil"/>
              <w:bottom w:val="single" w:sz="4" w:space="0" w:color="auto"/>
              <w:right w:val="single" w:sz="4" w:space="0" w:color="auto"/>
            </w:tcBorders>
            <w:shd w:val="clear" w:color="000000" w:fill="FFFFFF"/>
            <w:vAlign w:val="center"/>
          </w:tcPr>
          <w:p w14:paraId="4363104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3,526</w:t>
            </w:r>
          </w:p>
        </w:tc>
        <w:tc>
          <w:tcPr>
            <w:tcW w:w="921" w:type="dxa"/>
            <w:tcBorders>
              <w:top w:val="nil"/>
              <w:left w:val="nil"/>
              <w:bottom w:val="single" w:sz="4" w:space="0" w:color="auto"/>
              <w:right w:val="single" w:sz="4" w:space="0" w:color="auto"/>
            </w:tcBorders>
            <w:shd w:val="clear" w:color="auto" w:fill="auto"/>
            <w:vAlign w:val="center"/>
          </w:tcPr>
          <w:p w14:paraId="4A746B2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1,119</w:t>
            </w:r>
          </w:p>
        </w:tc>
        <w:tc>
          <w:tcPr>
            <w:tcW w:w="1420" w:type="dxa"/>
            <w:tcBorders>
              <w:top w:val="nil"/>
              <w:left w:val="nil"/>
              <w:bottom w:val="single" w:sz="4" w:space="0" w:color="auto"/>
              <w:right w:val="single" w:sz="4" w:space="0" w:color="auto"/>
            </w:tcBorders>
            <w:shd w:val="clear" w:color="auto" w:fill="auto"/>
            <w:vAlign w:val="center"/>
          </w:tcPr>
          <w:p w14:paraId="6F3F9E9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0,141</w:t>
            </w:r>
          </w:p>
        </w:tc>
        <w:tc>
          <w:tcPr>
            <w:tcW w:w="1231" w:type="dxa"/>
            <w:tcBorders>
              <w:top w:val="nil"/>
              <w:left w:val="nil"/>
              <w:bottom w:val="single" w:sz="4" w:space="0" w:color="auto"/>
              <w:right w:val="single" w:sz="4" w:space="0" w:color="auto"/>
            </w:tcBorders>
            <w:shd w:val="clear" w:color="auto" w:fill="auto"/>
            <w:vAlign w:val="center"/>
          </w:tcPr>
          <w:p w14:paraId="76B313F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4,786</w:t>
            </w:r>
          </w:p>
        </w:tc>
        <w:tc>
          <w:tcPr>
            <w:tcW w:w="768" w:type="dxa"/>
            <w:tcBorders>
              <w:top w:val="nil"/>
              <w:left w:val="nil"/>
              <w:bottom w:val="single" w:sz="4" w:space="0" w:color="auto"/>
              <w:right w:val="single" w:sz="4" w:space="0" w:color="auto"/>
            </w:tcBorders>
            <w:shd w:val="clear" w:color="auto" w:fill="auto"/>
            <w:vAlign w:val="center"/>
          </w:tcPr>
          <w:p w14:paraId="4F12BFB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242,55</w:t>
            </w:r>
          </w:p>
        </w:tc>
        <w:tc>
          <w:tcPr>
            <w:tcW w:w="977" w:type="dxa"/>
            <w:tcBorders>
              <w:top w:val="nil"/>
              <w:left w:val="nil"/>
              <w:bottom w:val="single" w:sz="4" w:space="0" w:color="auto"/>
              <w:right w:val="single" w:sz="4" w:space="0" w:color="auto"/>
            </w:tcBorders>
            <w:shd w:val="clear" w:color="auto" w:fill="auto"/>
            <w:vAlign w:val="center"/>
          </w:tcPr>
          <w:p w14:paraId="1D52354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1876,15</w:t>
            </w:r>
          </w:p>
        </w:tc>
        <w:tc>
          <w:tcPr>
            <w:tcW w:w="1140" w:type="dxa"/>
            <w:gridSpan w:val="2"/>
            <w:tcBorders>
              <w:top w:val="nil"/>
              <w:left w:val="nil"/>
              <w:bottom w:val="single" w:sz="4" w:space="0" w:color="auto"/>
              <w:right w:val="single" w:sz="4" w:space="0" w:color="auto"/>
            </w:tcBorders>
            <w:shd w:val="clear" w:color="000000" w:fill="FFFFFF"/>
            <w:vAlign w:val="center"/>
          </w:tcPr>
          <w:p w14:paraId="75D30EE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3,216</w:t>
            </w:r>
          </w:p>
        </w:tc>
        <w:tc>
          <w:tcPr>
            <w:tcW w:w="886" w:type="dxa"/>
            <w:tcBorders>
              <w:top w:val="nil"/>
              <w:left w:val="nil"/>
              <w:bottom w:val="single" w:sz="4" w:space="0" w:color="auto"/>
              <w:right w:val="single" w:sz="4" w:space="0" w:color="auto"/>
            </w:tcBorders>
            <w:shd w:val="clear" w:color="000000" w:fill="FFFFFF"/>
            <w:vAlign w:val="center"/>
          </w:tcPr>
          <w:p w14:paraId="3CEEB40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1,119</w:t>
            </w:r>
          </w:p>
        </w:tc>
        <w:tc>
          <w:tcPr>
            <w:tcW w:w="1420" w:type="dxa"/>
            <w:tcBorders>
              <w:top w:val="nil"/>
              <w:left w:val="nil"/>
              <w:bottom w:val="single" w:sz="4" w:space="0" w:color="auto"/>
              <w:right w:val="single" w:sz="4" w:space="0" w:color="auto"/>
            </w:tcBorders>
            <w:shd w:val="clear" w:color="000000" w:fill="FFFFFF"/>
            <w:vAlign w:val="center"/>
          </w:tcPr>
          <w:p w14:paraId="2C7CD50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0,141</w:t>
            </w:r>
          </w:p>
        </w:tc>
        <w:tc>
          <w:tcPr>
            <w:tcW w:w="971" w:type="dxa"/>
            <w:tcBorders>
              <w:top w:val="nil"/>
              <w:left w:val="nil"/>
              <w:bottom w:val="single" w:sz="4" w:space="0" w:color="auto"/>
              <w:right w:val="single" w:sz="4" w:space="0" w:color="auto"/>
            </w:tcBorders>
            <w:shd w:val="clear" w:color="auto" w:fill="auto"/>
            <w:vAlign w:val="center"/>
          </w:tcPr>
          <w:p w14:paraId="4C05EDC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4,476</w:t>
            </w:r>
          </w:p>
        </w:tc>
        <w:tc>
          <w:tcPr>
            <w:tcW w:w="907" w:type="dxa"/>
            <w:tcBorders>
              <w:top w:val="nil"/>
              <w:left w:val="nil"/>
              <w:bottom w:val="single" w:sz="4" w:space="0" w:color="auto"/>
              <w:right w:val="single" w:sz="4" w:space="0" w:color="auto"/>
            </w:tcBorders>
            <w:shd w:val="clear" w:color="000000" w:fill="FFFFFF"/>
            <w:vAlign w:val="center"/>
          </w:tcPr>
          <w:p w14:paraId="1A808D0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219,65</w:t>
            </w:r>
          </w:p>
        </w:tc>
        <w:tc>
          <w:tcPr>
            <w:tcW w:w="1080" w:type="dxa"/>
            <w:tcBorders>
              <w:top w:val="nil"/>
              <w:left w:val="nil"/>
              <w:bottom w:val="single" w:sz="4" w:space="0" w:color="auto"/>
              <w:right w:val="single" w:sz="4" w:space="0" w:color="auto"/>
            </w:tcBorders>
            <w:shd w:val="clear" w:color="auto" w:fill="auto"/>
            <w:vAlign w:val="center"/>
          </w:tcPr>
          <w:p w14:paraId="50AFA1F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1585,47</w:t>
            </w:r>
          </w:p>
        </w:tc>
      </w:tr>
      <w:tr w:rsidR="00640E9F" w14:paraId="119FBEDC" w14:textId="77777777" w:rsidTr="00640E9F">
        <w:trPr>
          <w:trHeight w:val="600"/>
        </w:trPr>
        <w:tc>
          <w:tcPr>
            <w:tcW w:w="2167" w:type="dxa"/>
            <w:tcBorders>
              <w:top w:val="nil"/>
              <w:left w:val="single" w:sz="4" w:space="0" w:color="auto"/>
              <w:bottom w:val="single" w:sz="4" w:space="0" w:color="auto"/>
              <w:right w:val="single" w:sz="4" w:space="0" w:color="auto"/>
            </w:tcBorders>
            <w:shd w:val="clear" w:color="000000" w:fill="FFFFFF"/>
            <w:vAlign w:val="center"/>
          </w:tcPr>
          <w:p w14:paraId="1F08823F"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с. Верхнепашино, ул. Пролетарская, 20</w:t>
            </w:r>
          </w:p>
        </w:tc>
        <w:tc>
          <w:tcPr>
            <w:tcW w:w="1141" w:type="dxa"/>
            <w:tcBorders>
              <w:top w:val="nil"/>
              <w:left w:val="nil"/>
              <w:bottom w:val="single" w:sz="4" w:space="0" w:color="auto"/>
              <w:right w:val="single" w:sz="4" w:space="0" w:color="auto"/>
            </w:tcBorders>
            <w:shd w:val="clear" w:color="000000" w:fill="FFFFFF"/>
            <w:vAlign w:val="center"/>
          </w:tcPr>
          <w:p w14:paraId="247979F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7,355</w:t>
            </w:r>
          </w:p>
        </w:tc>
        <w:tc>
          <w:tcPr>
            <w:tcW w:w="921" w:type="dxa"/>
            <w:tcBorders>
              <w:top w:val="nil"/>
              <w:left w:val="nil"/>
              <w:bottom w:val="single" w:sz="4" w:space="0" w:color="auto"/>
              <w:right w:val="single" w:sz="4" w:space="0" w:color="auto"/>
            </w:tcBorders>
            <w:shd w:val="clear" w:color="auto" w:fill="auto"/>
            <w:vAlign w:val="center"/>
          </w:tcPr>
          <w:p w14:paraId="6347B7D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5,879</w:t>
            </w:r>
          </w:p>
        </w:tc>
        <w:tc>
          <w:tcPr>
            <w:tcW w:w="1420" w:type="dxa"/>
            <w:tcBorders>
              <w:top w:val="nil"/>
              <w:left w:val="nil"/>
              <w:bottom w:val="single" w:sz="4" w:space="0" w:color="auto"/>
              <w:right w:val="single" w:sz="4" w:space="0" w:color="auto"/>
            </w:tcBorders>
            <w:shd w:val="clear" w:color="auto" w:fill="auto"/>
            <w:vAlign w:val="center"/>
          </w:tcPr>
          <w:p w14:paraId="516584A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0,478</w:t>
            </w:r>
          </w:p>
        </w:tc>
        <w:tc>
          <w:tcPr>
            <w:tcW w:w="1231" w:type="dxa"/>
            <w:tcBorders>
              <w:top w:val="nil"/>
              <w:left w:val="nil"/>
              <w:bottom w:val="single" w:sz="4" w:space="0" w:color="auto"/>
              <w:right w:val="single" w:sz="4" w:space="0" w:color="auto"/>
            </w:tcBorders>
            <w:shd w:val="clear" w:color="auto" w:fill="auto"/>
            <w:vAlign w:val="center"/>
          </w:tcPr>
          <w:p w14:paraId="3E9F060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13,712</w:t>
            </w:r>
          </w:p>
        </w:tc>
        <w:tc>
          <w:tcPr>
            <w:tcW w:w="768" w:type="dxa"/>
            <w:tcBorders>
              <w:top w:val="nil"/>
              <w:left w:val="nil"/>
              <w:bottom w:val="single" w:sz="4" w:space="0" w:color="auto"/>
              <w:right w:val="single" w:sz="4" w:space="0" w:color="auto"/>
            </w:tcBorders>
            <w:shd w:val="clear" w:color="auto" w:fill="auto"/>
            <w:vAlign w:val="center"/>
          </w:tcPr>
          <w:p w14:paraId="75B75B6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249,49</w:t>
            </w:r>
          </w:p>
        </w:tc>
        <w:tc>
          <w:tcPr>
            <w:tcW w:w="977" w:type="dxa"/>
            <w:tcBorders>
              <w:top w:val="nil"/>
              <w:left w:val="nil"/>
              <w:bottom w:val="single" w:sz="4" w:space="0" w:color="auto"/>
              <w:right w:val="single" w:sz="4" w:space="0" w:color="auto"/>
            </w:tcBorders>
            <w:shd w:val="clear" w:color="auto" w:fill="auto"/>
            <w:vAlign w:val="center"/>
          </w:tcPr>
          <w:p w14:paraId="163ACAA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5497,61</w:t>
            </w:r>
          </w:p>
        </w:tc>
        <w:tc>
          <w:tcPr>
            <w:tcW w:w="1140" w:type="dxa"/>
            <w:gridSpan w:val="2"/>
            <w:tcBorders>
              <w:top w:val="nil"/>
              <w:left w:val="nil"/>
              <w:bottom w:val="single" w:sz="4" w:space="0" w:color="auto"/>
              <w:right w:val="single" w:sz="4" w:space="0" w:color="auto"/>
            </w:tcBorders>
            <w:shd w:val="clear" w:color="000000" w:fill="FFFFFF"/>
            <w:vAlign w:val="center"/>
          </w:tcPr>
          <w:p w14:paraId="687E085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8,192</w:t>
            </w:r>
          </w:p>
        </w:tc>
        <w:tc>
          <w:tcPr>
            <w:tcW w:w="886" w:type="dxa"/>
            <w:tcBorders>
              <w:top w:val="nil"/>
              <w:left w:val="nil"/>
              <w:bottom w:val="single" w:sz="4" w:space="0" w:color="auto"/>
              <w:right w:val="single" w:sz="4" w:space="0" w:color="auto"/>
            </w:tcBorders>
            <w:shd w:val="clear" w:color="auto" w:fill="auto"/>
            <w:vAlign w:val="center"/>
          </w:tcPr>
          <w:p w14:paraId="4611F17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5,879</w:t>
            </w:r>
          </w:p>
        </w:tc>
        <w:tc>
          <w:tcPr>
            <w:tcW w:w="1420" w:type="dxa"/>
            <w:tcBorders>
              <w:top w:val="nil"/>
              <w:left w:val="nil"/>
              <w:bottom w:val="single" w:sz="4" w:space="0" w:color="auto"/>
              <w:right w:val="single" w:sz="4" w:space="0" w:color="auto"/>
            </w:tcBorders>
            <w:shd w:val="clear" w:color="auto" w:fill="auto"/>
            <w:vAlign w:val="center"/>
          </w:tcPr>
          <w:p w14:paraId="3969BE4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0,478</w:t>
            </w:r>
          </w:p>
        </w:tc>
        <w:tc>
          <w:tcPr>
            <w:tcW w:w="971" w:type="dxa"/>
            <w:tcBorders>
              <w:top w:val="nil"/>
              <w:left w:val="nil"/>
              <w:bottom w:val="single" w:sz="4" w:space="0" w:color="auto"/>
              <w:right w:val="single" w:sz="4" w:space="0" w:color="auto"/>
            </w:tcBorders>
            <w:shd w:val="clear" w:color="auto" w:fill="auto"/>
            <w:vAlign w:val="center"/>
          </w:tcPr>
          <w:p w14:paraId="28B62F7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14,549</w:t>
            </w:r>
          </w:p>
        </w:tc>
        <w:tc>
          <w:tcPr>
            <w:tcW w:w="907" w:type="dxa"/>
            <w:tcBorders>
              <w:top w:val="nil"/>
              <w:left w:val="nil"/>
              <w:bottom w:val="single" w:sz="4" w:space="0" w:color="auto"/>
              <w:right w:val="single" w:sz="4" w:space="0" w:color="auto"/>
            </w:tcBorders>
            <w:shd w:val="clear" w:color="000000" w:fill="FFFFFF"/>
            <w:vAlign w:val="center"/>
          </w:tcPr>
          <w:p w14:paraId="7046E6F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244,49</w:t>
            </w:r>
          </w:p>
        </w:tc>
        <w:tc>
          <w:tcPr>
            <w:tcW w:w="1080" w:type="dxa"/>
            <w:tcBorders>
              <w:top w:val="nil"/>
              <w:left w:val="nil"/>
              <w:bottom w:val="single" w:sz="4" w:space="0" w:color="auto"/>
              <w:right w:val="single" w:sz="4" w:space="0" w:color="auto"/>
            </w:tcBorders>
            <w:shd w:val="clear" w:color="auto" w:fill="auto"/>
            <w:vAlign w:val="center"/>
          </w:tcPr>
          <w:p w14:paraId="6B17F85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5728,12</w:t>
            </w:r>
          </w:p>
        </w:tc>
      </w:tr>
      <w:tr w:rsidR="00640E9F" w14:paraId="5E7A5ED8"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3869C4E1"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п. Высокогорский, ул. Сосновая, 7А</w:t>
            </w:r>
          </w:p>
        </w:tc>
        <w:tc>
          <w:tcPr>
            <w:tcW w:w="1141" w:type="dxa"/>
            <w:tcBorders>
              <w:top w:val="nil"/>
              <w:left w:val="nil"/>
              <w:bottom w:val="single" w:sz="4" w:space="0" w:color="auto"/>
              <w:right w:val="single" w:sz="4" w:space="0" w:color="auto"/>
            </w:tcBorders>
            <w:shd w:val="clear" w:color="000000" w:fill="FFFFFF"/>
            <w:vAlign w:val="center"/>
          </w:tcPr>
          <w:p w14:paraId="4CB2C61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1,126</w:t>
            </w:r>
          </w:p>
        </w:tc>
        <w:tc>
          <w:tcPr>
            <w:tcW w:w="921" w:type="dxa"/>
            <w:tcBorders>
              <w:top w:val="nil"/>
              <w:left w:val="nil"/>
              <w:bottom w:val="single" w:sz="4" w:space="0" w:color="auto"/>
              <w:right w:val="single" w:sz="4" w:space="0" w:color="auto"/>
            </w:tcBorders>
            <w:shd w:val="clear" w:color="auto" w:fill="auto"/>
            <w:vAlign w:val="center"/>
          </w:tcPr>
          <w:p w14:paraId="0166AF8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0,795</w:t>
            </w:r>
          </w:p>
        </w:tc>
        <w:tc>
          <w:tcPr>
            <w:tcW w:w="1420" w:type="dxa"/>
            <w:tcBorders>
              <w:top w:val="nil"/>
              <w:left w:val="nil"/>
              <w:bottom w:val="single" w:sz="4" w:space="0" w:color="auto"/>
              <w:right w:val="single" w:sz="4" w:space="0" w:color="auto"/>
            </w:tcBorders>
            <w:shd w:val="clear" w:color="auto" w:fill="auto"/>
            <w:vAlign w:val="center"/>
          </w:tcPr>
          <w:p w14:paraId="5B68D74F"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0,063</w:t>
            </w:r>
          </w:p>
        </w:tc>
        <w:tc>
          <w:tcPr>
            <w:tcW w:w="1231" w:type="dxa"/>
            <w:tcBorders>
              <w:top w:val="nil"/>
              <w:left w:val="nil"/>
              <w:bottom w:val="single" w:sz="4" w:space="0" w:color="auto"/>
              <w:right w:val="single" w:sz="4" w:space="0" w:color="auto"/>
            </w:tcBorders>
            <w:shd w:val="clear" w:color="auto" w:fill="auto"/>
            <w:vAlign w:val="center"/>
          </w:tcPr>
          <w:p w14:paraId="6018E8E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1,984</w:t>
            </w:r>
          </w:p>
        </w:tc>
        <w:tc>
          <w:tcPr>
            <w:tcW w:w="768" w:type="dxa"/>
            <w:tcBorders>
              <w:top w:val="nil"/>
              <w:left w:val="nil"/>
              <w:bottom w:val="single" w:sz="4" w:space="0" w:color="auto"/>
              <w:right w:val="single" w:sz="4" w:space="0" w:color="auto"/>
            </w:tcBorders>
            <w:shd w:val="clear" w:color="auto" w:fill="auto"/>
            <w:vAlign w:val="center"/>
          </w:tcPr>
          <w:p w14:paraId="36AC179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249,44</w:t>
            </w:r>
          </w:p>
        </w:tc>
        <w:tc>
          <w:tcPr>
            <w:tcW w:w="977" w:type="dxa"/>
            <w:tcBorders>
              <w:top w:val="nil"/>
              <w:left w:val="nil"/>
              <w:bottom w:val="single" w:sz="4" w:space="0" w:color="auto"/>
              <w:right w:val="single" w:sz="4" w:space="0" w:color="auto"/>
            </w:tcBorders>
            <w:shd w:val="clear" w:color="auto" w:fill="auto"/>
            <w:vAlign w:val="center"/>
          </w:tcPr>
          <w:p w14:paraId="03112F9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798,11</w:t>
            </w:r>
          </w:p>
        </w:tc>
        <w:tc>
          <w:tcPr>
            <w:tcW w:w="1140" w:type="dxa"/>
            <w:gridSpan w:val="2"/>
            <w:tcBorders>
              <w:top w:val="nil"/>
              <w:left w:val="nil"/>
              <w:bottom w:val="single" w:sz="4" w:space="0" w:color="auto"/>
              <w:right w:val="single" w:sz="4" w:space="0" w:color="auto"/>
            </w:tcBorders>
            <w:shd w:val="clear" w:color="000000" w:fill="FFFFFF"/>
            <w:vAlign w:val="center"/>
          </w:tcPr>
          <w:p w14:paraId="455B1E0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1,129</w:t>
            </w:r>
          </w:p>
        </w:tc>
        <w:tc>
          <w:tcPr>
            <w:tcW w:w="886" w:type="dxa"/>
            <w:tcBorders>
              <w:top w:val="nil"/>
              <w:left w:val="nil"/>
              <w:bottom w:val="single" w:sz="4" w:space="0" w:color="auto"/>
              <w:right w:val="single" w:sz="4" w:space="0" w:color="auto"/>
            </w:tcBorders>
            <w:shd w:val="clear" w:color="000000" w:fill="FFFFFF"/>
            <w:vAlign w:val="center"/>
          </w:tcPr>
          <w:p w14:paraId="539CB80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0,795</w:t>
            </w:r>
          </w:p>
        </w:tc>
        <w:tc>
          <w:tcPr>
            <w:tcW w:w="1420" w:type="dxa"/>
            <w:tcBorders>
              <w:top w:val="nil"/>
              <w:left w:val="nil"/>
              <w:bottom w:val="single" w:sz="4" w:space="0" w:color="auto"/>
              <w:right w:val="single" w:sz="4" w:space="0" w:color="auto"/>
            </w:tcBorders>
            <w:shd w:val="clear" w:color="000000" w:fill="FFFFFF"/>
            <w:vAlign w:val="center"/>
          </w:tcPr>
          <w:p w14:paraId="3E4CFD8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0,063</w:t>
            </w:r>
          </w:p>
        </w:tc>
        <w:tc>
          <w:tcPr>
            <w:tcW w:w="971" w:type="dxa"/>
            <w:tcBorders>
              <w:top w:val="nil"/>
              <w:left w:val="nil"/>
              <w:bottom w:val="single" w:sz="4" w:space="0" w:color="auto"/>
              <w:right w:val="single" w:sz="4" w:space="0" w:color="auto"/>
            </w:tcBorders>
            <w:shd w:val="clear" w:color="auto" w:fill="auto"/>
            <w:vAlign w:val="center"/>
          </w:tcPr>
          <w:p w14:paraId="2AA7BA4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1,987</w:t>
            </w:r>
          </w:p>
        </w:tc>
        <w:tc>
          <w:tcPr>
            <w:tcW w:w="907" w:type="dxa"/>
            <w:tcBorders>
              <w:top w:val="nil"/>
              <w:left w:val="nil"/>
              <w:bottom w:val="single" w:sz="4" w:space="0" w:color="auto"/>
              <w:right w:val="single" w:sz="4" w:space="0" w:color="auto"/>
            </w:tcBorders>
            <w:shd w:val="clear" w:color="000000" w:fill="FFFFFF"/>
            <w:vAlign w:val="center"/>
          </w:tcPr>
          <w:p w14:paraId="7FA113A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249,44</w:t>
            </w:r>
          </w:p>
        </w:tc>
        <w:tc>
          <w:tcPr>
            <w:tcW w:w="1080" w:type="dxa"/>
            <w:tcBorders>
              <w:top w:val="nil"/>
              <w:left w:val="nil"/>
              <w:bottom w:val="single" w:sz="4" w:space="0" w:color="auto"/>
              <w:right w:val="single" w:sz="4" w:space="0" w:color="auto"/>
            </w:tcBorders>
            <w:shd w:val="clear" w:color="auto" w:fill="auto"/>
            <w:vAlign w:val="center"/>
          </w:tcPr>
          <w:p w14:paraId="617B9E7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799,17</w:t>
            </w:r>
          </w:p>
        </w:tc>
      </w:tr>
      <w:tr w:rsidR="00640E9F" w14:paraId="08FC845B"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17955FBC"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с. Городище, ул. Школьная, 1Б</w:t>
            </w:r>
          </w:p>
        </w:tc>
        <w:tc>
          <w:tcPr>
            <w:tcW w:w="1141" w:type="dxa"/>
            <w:tcBorders>
              <w:top w:val="nil"/>
              <w:left w:val="nil"/>
              <w:bottom w:val="single" w:sz="4" w:space="0" w:color="auto"/>
              <w:right w:val="single" w:sz="4" w:space="0" w:color="auto"/>
            </w:tcBorders>
            <w:shd w:val="clear" w:color="000000" w:fill="FFFFFF"/>
            <w:vAlign w:val="center"/>
          </w:tcPr>
          <w:p w14:paraId="58866BE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0,556</w:t>
            </w:r>
          </w:p>
        </w:tc>
        <w:tc>
          <w:tcPr>
            <w:tcW w:w="921" w:type="dxa"/>
            <w:tcBorders>
              <w:top w:val="nil"/>
              <w:left w:val="nil"/>
              <w:bottom w:val="single" w:sz="4" w:space="0" w:color="auto"/>
              <w:right w:val="single" w:sz="4" w:space="0" w:color="auto"/>
            </w:tcBorders>
            <w:shd w:val="clear" w:color="auto" w:fill="auto"/>
            <w:vAlign w:val="center"/>
          </w:tcPr>
          <w:p w14:paraId="37E6C7D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0,241</w:t>
            </w:r>
          </w:p>
        </w:tc>
        <w:tc>
          <w:tcPr>
            <w:tcW w:w="1420" w:type="dxa"/>
            <w:tcBorders>
              <w:top w:val="nil"/>
              <w:left w:val="nil"/>
              <w:bottom w:val="single" w:sz="4" w:space="0" w:color="auto"/>
              <w:right w:val="single" w:sz="4" w:space="0" w:color="auto"/>
            </w:tcBorders>
            <w:shd w:val="clear" w:color="auto" w:fill="auto"/>
            <w:vAlign w:val="center"/>
          </w:tcPr>
          <w:p w14:paraId="2B8CBEFF"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0,032</w:t>
            </w:r>
          </w:p>
        </w:tc>
        <w:tc>
          <w:tcPr>
            <w:tcW w:w="1231" w:type="dxa"/>
            <w:tcBorders>
              <w:top w:val="nil"/>
              <w:left w:val="nil"/>
              <w:bottom w:val="single" w:sz="4" w:space="0" w:color="auto"/>
              <w:right w:val="single" w:sz="4" w:space="0" w:color="auto"/>
            </w:tcBorders>
            <w:shd w:val="clear" w:color="auto" w:fill="auto"/>
            <w:vAlign w:val="center"/>
          </w:tcPr>
          <w:p w14:paraId="5188123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0,829</w:t>
            </w:r>
          </w:p>
        </w:tc>
        <w:tc>
          <w:tcPr>
            <w:tcW w:w="768" w:type="dxa"/>
            <w:tcBorders>
              <w:top w:val="nil"/>
              <w:left w:val="nil"/>
              <w:bottom w:val="single" w:sz="4" w:space="0" w:color="auto"/>
              <w:right w:val="single" w:sz="4" w:space="0" w:color="auto"/>
            </w:tcBorders>
            <w:shd w:val="clear" w:color="auto" w:fill="auto"/>
            <w:vAlign w:val="center"/>
          </w:tcPr>
          <w:p w14:paraId="6C2F3F5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249,41</w:t>
            </w:r>
          </w:p>
        </w:tc>
        <w:tc>
          <w:tcPr>
            <w:tcW w:w="977" w:type="dxa"/>
            <w:tcBorders>
              <w:top w:val="nil"/>
              <w:left w:val="nil"/>
              <w:bottom w:val="single" w:sz="4" w:space="0" w:color="auto"/>
              <w:right w:val="single" w:sz="4" w:space="0" w:color="auto"/>
            </w:tcBorders>
            <w:shd w:val="clear" w:color="auto" w:fill="auto"/>
            <w:vAlign w:val="center"/>
          </w:tcPr>
          <w:p w14:paraId="6B9EB0E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331,38</w:t>
            </w:r>
          </w:p>
        </w:tc>
        <w:tc>
          <w:tcPr>
            <w:tcW w:w="1140" w:type="dxa"/>
            <w:gridSpan w:val="2"/>
            <w:tcBorders>
              <w:top w:val="nil"/>
              <w:left w:val="nil"/>
              <w:bottom w:val="single" w:sz="4" w:space="0" w:color="auto"/>
              <w:right w:val="single" w:sz="4" w:space="0" w:color="auto"/>
            </w:tcBorders>
            <w:shd w:val="clear" w:color="000000" w:fill="FFFFFF"/>
            <w:vAlign w:val="center"/>
          </w:tcPr>
          <w:p w14:paraId="41F5206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0,537</w:t>
            </w:r>
          </w:p>
        </w:tc>
        <w:tc>
          <w:tcPr>
            <w:tcW w:w="886" w:type="dxa"/>
            <w:tcBorders>
              <w:top w:val="nil"/>
              <w:left w:val="nil"/>
              <w:bottom w:val="single" w:sz="4" w:space="0" w:color="auto"/>
              <w:right w:val="single" w:sz="4" w:space="0" w:color="auto"/>
            </w:tcBorders>
            <w:shd w:val="clear" w:color="000000" w:fill="FFFFFF"/>
            <w:vAlign w:val="center"/>
          </w:tcPr>
          <w:p w14:paraId="73E9CA5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0,241</w:t>
            </w:r>
          </w:p>
        </w:tc>
        <w:tc>
          <w:tcPr>
            <w:tcW w:w="1420" w:type="dxa"/>
            <w:tcBorders>
              <w:top w:val="nil"/>
              <w:left w:val="nil"/>
              <w:bottom w:val="single" w:sz="4" w:space="0" w:color="auto"/>
              <w:right w:val="single" w:sz="4" w:space="0" w:color="auto"/>
            </w:tcBorders>
            <w:shd w:val="clear" w:color="000000" w:fill="FFFFFF"/>
            <w:vAlign w:val="center"/>
          </w:tcPr>
          <w:p w14:paraId="6B04562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0,032</w:t>
            </w:r>
          </w:p>
        </w:tc>
        <w:tc>
          <w:tcPr>
            <w:tcW w:w="971" w:type="dxa"/>
            <w:tcBorders>
              <w:top w:val="nil"/>
              <w:left w:val="nil"/>
              <w:bottom w:val="single" w:sz="4" w:space="0" w:color="auto"/>
              <w:right w:val="single" w:sz="4" w:space="0" w:color="auto"/>
            </w:tcBorders>
            <w:shd w:val="clear" w:color="000000" w:fill="FFFFFF"/>
            <w:vAlign w:val="center"/>
          </w:tcPr>
          <w:p w14:paraId="2069FB6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0,811</w:t>
            </w:r>
          </w:p>
        </w:tc>
        <w:tc>
          <w:tcPr>
            <w:tcW w:w="907" w:type="dxa"/>
            <w:tcBorders>
              <w:top w:val="nil"/>
              <w:left w:val="nil"/>
              <w:bottom w:val="single" w:sz="4" w:space="0" w:color="auto"/>
              <w:right w:val="single" w:sz="4" w:space="0" w:color="auto"/>
            </w:tcBorders>
            <w:shd w:val="clear" w:color="000000" w:fill="FFFFFF"/>
            <w:vAlign w:val="center"/>
          </w:tcPr>
          <w:p w14:paraId="1CDE3AD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237,61</w:t>
            </w:r>
          </w:p>
        </w:tc>
        <w:tc>
          <w:tcPr>
            <w:tcW w:w="1080" w:type="dxa"/>
            <w:tcBorders>
              <w:top w:val="nil"/>
              <w:left w:val="nil"/>
              <w:bottom w:val="single" w:sz="4" w:space="0" w:color="auto"/>
              <w:right w:val="single" w:sz="4" w:space="0" w:color="auto"/>
            </w:tcBorders>
            <w:shd w:val="clear" w:color="000000" w:fill="FFFFFF"/>
            <w:vAlign w:val="center"/>
          </w:tcPr>
          <w:p w14:paraId="148337B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308,14</w:t>
            </w:r>
          </w:p>
        </w:tc>
      </w:tr>
      <w:tr w:rsidR="00640E9F" w14:paraId="64DC64D7"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5A6E3E9F"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с. Епишино, ул. Трактовая, 7</w:t>
            </w:r>
          </w:p>
        </w:tc>
        <w:tc>
          <w:tcPr>
            <w:tcW w:w="1141" w:type="dxa"/>
            <w:tcBorders>
              <w:top w:val="nil"/>
              <w:left w:val="nil"/>
              <w:bottom w:val="single" w:sz="4" w:space="0" w:color="auto"/>
              <w:right w:val="single" w:sz="4" w:space="0" w:color="auto"/>
            </w:tcBorders>
            <w:shd w:val="clear" w:color="000000" w:fill="FFFFFF"/>
            <w:vAlign w:val="center"/>
          </w:tcPr>
          <w:p w14:paraId="5265300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2,367</w:t>
            </w:r>
          </w:p>
        </w:tc>
        <w:tc>
          <w:tcPr>
            <w:tcW w:w="921" w:type="dxa"/>
            <w:tcBorders>
              <w:top w:val="nil"/>
              <w:left w:val="nil"/>
              <w:bottom w:val="single" w:sz="4" w:space="0" w:color="auto"/>
              <w:right w:val="single" w:sz="4" w:space="0" w:color="auto"/>
            </w:tcBorders>
            <w:shd w:val="clear" w:color="auto" w:fill="auto"/>
            <w:vAlign w:val="center"/>
          </w:tcPr>
          <w:p w14:paraId="0EEF72D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1,563</w:t>
            </w:r>
          </w:p>
        </w:tc>
        <w:tc>
          <w:tcPr>
            <w:tcW w:w="1420" w:type="dxa"/>
            <w:tcBorders>
              <w:top w:val="nil"/>
              <w:left w:val="nil"/>
              <w:bottom w:val="single" w:sz="4" w:space="0" w:color="auto"/>
              <w:right w:val="single" w:sz="4" w:space="0" w:color="auto"/>
            </w:tcBorders>
            <w:shd w:val="clear" w:color="auto" w:fill="auto"/>
            <w:vAlign w:val="center"/>
          </w:tcPr>
          <w:p w14:paraId="1314E80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0,126</w:t>
            </w:r>
          </w:p>
        </w:tc>
        <w:tc>
          <w:tcPr>
            <w:tcW w:w="1231" w:type="dxa"/>
            <w:tcBorders>
              <w:top w:val="nil"/>
              <w:left w:val="nil"/>
              <w:bottom w:val="single" w:sz="4" w:space="0" w:color="auto"/>
              <w:right w:val="single" w:sz="4" w:space="0" w:color="auto"/>
            </w:tcBorders>
            <w:shd w:val="clear" w:color="auto" w:fill="auto"/>
            <w:vAlign w:val="center"/>
          </w:tcPr>
          <w:p w14:paraId="241683E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4,056</w:t>
            </w:r>
          </w:p>
        </w:tc>
        <w:tc>
          <w:tcPr>
            <w:tcW w:w="768" w:type="dxa"/>
            <w:tcBorders>
              <w:top w:val="nil"/>
              <w:left w:val="nil"/>
              <w:bottom w:val="single" w:sz="4" w:space="0" w:color="auto"/>
              <w:right w:val="single" w:sz="4" w:space="0" w:color="auto"/>
            </w:tcBorders>
            <w:shd w:val="clear" w:color="auto" w:fill="auto"/>
            <w:vAlign w:val="center"/>
          </w:tcPr>
          <w:p w14:paraId="0ECE03B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248,06</w:t>
            </w:r>
          </w:p>
        </w:tc>
        <w:tc>
          <w:tcPr>
            <w:tcW w:w="977" w:type="dxa"/>
            <w:tcBorders>
              <w:top w:val="nil"/>
              <w:left w:val="nil"/>
              <w:bottom w:val="single" w:sz="4" w:space="0" w:color="auto"/>
              <w:right w:val="single" w:sz="4" w:space="0" w:color="auto"/>
            </w:tcBorders>
            <w:shd w:val="clear" w:color="auto" w:fill="auto"/>
            <w:vAlign w:val="center"/>
          </w:tcPr>
          <w:p w14:paraId="1071471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1623,57</w:t>
            </w:r>
          </w:p>
        </w:tc>
        <w:tc>
          <w:tcPr>
            <w:tcW w:w="1140" w:type="dxa"/>
            <w:gridSpan w:val="2"/>
            <w:tcBorders>
              <w:top w:val="nil"/>
              <w:left w:val="nil"/>
              <w:bottom w:val="single" w:sz="4" w:space="0" w:color="auto"/>
              <w:right w:val="single" w:sz="4" w:space="0" w:color="auto"/>
            </w:tcBorders>
            <w:shd w:val="clear" w:color="000000" w:fill="FFFFFF"/>
            <w:vAlign w:val="center"/>
          </w:tcPr>
          <w:p w14:paraId="64C02ADE"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2,245</w:t>
            </w:r>
          </w:p>
        </w:tc>
        <w:tc>
          <w:tcPr>
            <w:tcW w:w="886" w:type="dxa"/>
            <w:tcBorders>
              <w:top w:val="nil"/>
              <w:left w:val="nil"/>
              <w:bottom w:val="single" w:sz="4" w:space="0" w:color="auto"/>
              <w:right w:val="single" w:sz="4" w:space="0" w:color="auto"/>
            </w:tcBorders>
            <w:shd w:val="clear" w:color="auto" w:fill="auto"/>
            <w:vAlign w:val="center"/>
          </w:tcPr>
          <w:p w14:paraId="3B3982B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1,563</w:t>
            </w:r>
          </w:p>
        </w:tc>
        <w:tc>
          <w:tcPr>
            <w:tcW w:w="1420" w:type="dxa"/>
            <w:tcBorders>
              <w:top w:val="nil"/>
              <w:left w:val="nil"/>
              <w:bottom w:val="single" w:sz="4" w:space="0" w:color="auto"/>
              <w:right w:val="single" w:sz="4" w:space="0" w:color="auto"/>
            </w:tcBorders>
            <w:shd w:val="clear" w:color="auto" w:fill="auto"/>
            <w:vAlign w:val="center"/>
          </w:tcPr>
          <w:p w14:paraId="285911F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0,126</w:t>
            </w:r>
          </w:p>
        </w:tc>
        <w:tc>
          <w:tcPr>
            <w:tcW w:w="971" w:type="dxa"/>
            <w:tcBorders>
              <w:top w:val="nil"/>
              <w:left w:val="nil"/>
              <w:bottom w:val="single" w:sz="4" w:space="0" w:color="auto"/>
              <w:right w:val="single" w:sz="4" w:space="0" w:color="auto"/>
            </w:tcBorders>
            <w:shd w:val="clear" w:color="auto" w:fill="auto"/>
            <w:vAlign w:val="center"/>
          </w:tcPr>
          <w:p w14:paraId="7C13A00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3,934</w:t>
            </w:r>
          </w:p>
        </w:tc>
        <w:tc>
          <w:tcPr>
            <w:tcW w:w="907" w:type="dxa"/>
            <w:tcBorders>
              <w:top w:val="nil"/>
              <w:left w:val="nil"/>
              <w:bottom w:val="single" w:sz="4" w:space="0" w:color="auto"/>
              <w:right w:val="single" w:sz="4" w:space="0" w:color="auto"/>
            </w:tcBorders>
            <w:shd w:val="clear" w:color="auto" w:fill="auto"/>
            <w:vAlign w:val="center"/>
          </w:tcPr>
          <w:p w14:paraId="17EFF2B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234,76</w:t>
            </w:r>
          </w:p>
        </w:tc>
        <w:tc>
          <w:tcPr>
            <w:tcW w:w="1080" w:type="dxa"/>
            <w:tcBorders>
              <w:top w:val="nil"/>
              <w:left w:val="nil"/>
              <w:bottom w:val="single" w:sz="4" w:space="0" w:color="auto"/>
              <w:right w:val="single" w:sz="4" w:space="0" w:color="auto"/>
            </w:tcBorders>
            <w:shd w:val="clear" w:color="auto" w:fill="auto"/>
            <w:vAlign w:val="center"/>
          </w:tcPr>
          <w:p w14:paraId="6B3ED77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1488,63</w:t>
            </w:r>
          </w:p>
        </w:tc>
      </w:tr>
      <w:tr w:rsidR="00640E9F" w14:paraId="53FAD7F3"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761574ED"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п. Кривляк, ул. Школьная, 2К</w:t>
            </w:r>
          </w:p>
        </w:tc>
        <w:tc>
          <w:tcPr>
            <w:tcW w:w="1141" w:type="dxa"/>
            <w:tcBorders>
              <w:top w:val="nil"/>
              <w:left w:val="nil"/>
              <w:bottom w:val="single" w:sz="4" w:space="0" w:color="auto"/>
              <w:right w:val="single" w:sz="4" w:space="0" w:color="auto"/>
            </w:tcBorders>
            <w:shd w:val="clear" w:color="000000" w:fill="FFFFFF"/>
            <w:vAlign w:val="center"/>
          </w:tcPr>
          <w:p w14:paraId="3033ACB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1,158</w:t>
            </w:r>
          </w:p>
        </w:tc>
        <w:tc>
          <w:tcPr>
            <w:tcW w:w="921" w:type="dxa"/>
            <w:tcBorders>
              <w:top w:val="nil"/>
              <w:left w:val="nil"/>
              <w:bottom w:val="single" w:sz="4" w:space="0" w:color="auto"/>
              <w:right w:val="single" w:sz="4" w:space="0" w:color="auto"/>
            </w:tcBorders>
            <w:shd w:val="clear" w:color="auto" w:fill="auto"/>
            <w:vAlign w:val="center"/>
          </w:tcPr>
          <w:p w14:paraId="4975FC2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0,754</w:t>
            </w:r>
          </w:p>
        </w:tc>
        <w:tc>
          <w:tcPr>
            <w:tcW w:w="1420" w:type="dxa"/>
            <w:tcBorders>
              <w:top w:val="nil"/>
              <w:left w:val="nil"/>
              <w:bottom w:val="single" w:sz="4" w:space="0" w:color="auto"/>
              <w:right w:val="single" w:sz="4" w:space="0" w:color="auto"/>
            </w:tcBorders>
            <w:shd w:val="clear" w:color="auto" w:fill="auto"/>
            <w:vAlign w:val="center"/>
          </w:tcPr>
          <w:p w14:paraId="4E57B19F"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0,064</w:t>
            </w:r>
          </w:p>
        </w:tc>
        <w:tc>
          <w:tcPr>
            <w:tcW w:w="1231" w:type="dxa"/>
            <w:tcBorders>
              <w:top w:val="nil"/>
              <w:left w:val="nil"/>
              <w:bottom w:val="single" w:sz="4" w:space="0" w:color="auto"/>
              <w:right w:val="single" w:sz="4" w:space="0" w:color="auto"/>
            </w:tcBorders>
            <w:shd w:val="clear" w:color="auto" w:fill="auto"/>
            <w:vAlign w:val="center"/>
          </w:tcPr>
          <w:p w14:paraId="1545FCD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1,976</w:t>
            </w:r>
          </w:p>
        </w:tc>
        <w:tc>
          <w:tcPr>
            <w:tcW w:w="768" w:type="dxa"/>
            <w:tcBorders>
              <w:top w:val="nil"/>
              <w:left w:val="nil"/>
              <w:bottom w:val="single" w:sz="4" w:space="0" w:color="auto"/>
              <w:right w:val="single" w:sz="4" w:space="0" w:color="auto"/>
            </w:tcBorders>
            <w:shd w:val="clear" w:color="auto" w:fill="auto"/>
            <w:vAlign w:val="center"/>
          </w:tcPr>
          <w:p w14:paraId="3901F3B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249,24</w:t>
            </w:r>
          </w:p>
        </w:tc>
        <w:tc>
          <w:tcPr>
            <w:tcW w:w="977" w:type="dxa"/>
            <w:tcBorders>
              <w:top w:val="nil"/>
              <w:left w:val="nil"/>
              <w:bottom w:val="single" w:sz="4" w:space="0" w:color="auto"/>
              <w:right w:val="single" w:sz="4" w:space="0" w:color="auto"/>
            </w:tcBorders>
            <w:shd w:val="clear" w:color="auto" w:fill="auto"/>
            <w:vAlign w:val="center"/>
          </w:tcPr>
          <w:p w14:paraId="1AF06A8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793,5</w:t>
            </w:r>
          </w:p>
        </w:tc>
        <w:tc>
          <w:tcPr>
            <w:tcW w:w="1140" w:type="dxa"/>
            <w:gridSpan w:val="2"/>
            <w:tcBorders>
              <w:top w:val="nil"/>
              <w:left w:val="nil"/>
              <w:bottom w:val="single" w:sz="4" w:space="0" w:color="auto"/>
              <w:right w:val="single" w:sz="4" w:space="0" w:color="auto"/>
            </w:tcBorders>
            <w:shd w:val="clear" w:color="000000" w:fill="FFFFFF"/>
            <w:vAlign w:val="center"/>
          </w:tcPr>
          <w:p w14:paraId="1432D6B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1,133</w:t>
            </w:r>
          </w:p>
        </w:tc>
        <w:tc>
          <w:tcPr>
            <w:tcW w:w="886" w:type="dxa"/>
            <w:tcBorders>
              <w:top w:val="nil"/>
              <w:left w:val="nil"/>
              <w:bottom w:val="single" w:sz="4" w:space="0" w:color="auto"/>
              <w:right w:val="single" w:sz="4" w:space="0" w:color="auto"/>
            </w:tcBorders>
            <w:shd w:val="clear" w:color="auto" w:fill="auto"/>
            <w:vAlign w:val="center"/>
          </w:tcPr>
          <w:p w14:paraId="7D63197E"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0,754</w:t>
            </w:r>
          </w:p>
        </w:tc>
        <w:tc>
          <w:tcPr>
            <w:tcW w:w="1420" w:type="dxa"/>
            <w:tcBorders>
              <w:top w:val="nil"/>
              <w:left w:val="nil"/>
              <w:bottom w:val="single" w:sz="4" w:space="0" w:color="auto"/>
              <w:right w:val="single" w:sz="4" w:space="0" w:color="auto"/>
            </w:tcBorders>
            <w:shd w:val="clear" w:color="auto" w:fill="auto"/>
            <w:vAlign w:val="center"/>
          </w:tcPr>
          <w:p w14:paraId="5DD5E4C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0,064</w:t>
            </w:r>
          </w:p>
        </w:tc>
        <w:tc>
          <w:tcPr>
            <w:tcW w:w="971" w:type="dxa"/>
            <w:tcBorders>
              <w:top w:val="nil"/>
              <w:left w:val="nil"/>
              <w:bottom w:val="single" w:sz="4" w:space="0" w:color="auto"/>
              <w:right w:val="single" w:sz="4" w:space="0" w:color="auto"/>
            </w:tcBorders>
            <w:shd w:val="clear" w:color="auto" w:fill="auto"/>
            <w:vAlign w:val="center"/>
          </w:tcPr>
          <w:p w14:paraId="71B625E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1,951</w:t>
            </w:r>
          </w:p>
        </w:tc>
        <w:tc>
          <w:tcPr>
            <w:tcW w:w="907" w:type="dxa"/>
            <w:tcBorders>
              <w:top w:val="nil"/>
              <w:left w:val="nil"/>
              <w:bottom w:val="single" w:sz="4" w:space="0" w:color="auto"/>
              <w:right w:val="single" w:sz="4" w:space="0" w:color="auto"/>
            </w:tcBorders>
            <w:shd w:val="clear" w:color="auto" w:fill="auto"/>
            <w:vAlign w:val="center"/>
          </w:tcPr>
          <w:p w14:paraId="73D985B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236,84</w:t>
            </w:r>
          </w:p>
        </w:tc>
        <w:tc>
          <w:tcPr>
            <w:tcW w:w="1080" w:type="dxa"/>
            <w:tcBorders>
              <w:top w:val="nil"/>
              <w:left w:val="nil"/>
              <w:bottom w:val="single" w:sz="4" w:space="0" w:color="auto"/>
              <w:right w:val="single" w:sz="4" w:space="0" w:color="auto"/>
            </w:tcBorders>
            <w:shd w:val="clear" w:color="auto" w:fill="auto"/>
            <w:vAlign w:val="center"/>
          </w:tcPr>
          <w:p w14:paraId="7AEC3D5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744,18</w:t>
            </w:r>
          </w:p>
        </w:tc>
      </w:tr>
      <w:tr w:rsidR="00640E9F" w14:paraId="15D83F8E"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593B63E9"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п. Новокаргино, ул. Школьная, 1Б</w:t>
            </w:r>
          </w:p>
        </w:tc>
        <w:tc>
          <w:tcPr>
            <w:tcW w:w="1141" w:type="dxa"/>
            <w:tcBorders>
              <w:top w:val="nil"/>
              <w:left w:val="nil"/>
              <w:bottom w:val="single" w:sz="4" w:space="0" w:color="auto"/>
              <w:right w:val="single" w:sz="4" w:space="0" w:color="auto"/>
            </w:tcBorders>
            <w:shd w:val="clear" w:color="000000" w:fill="FFFFFF"/>
            <w:vAlign w:val="center"/>
          </w:tcPr>
          <w:p w14:paraId="5674CB4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0,927</w:t>
            </w:r>
          </w:p>
        </w:tc>
        <w:tc>
          <w:tcPr>
            <w:tcW w:w="921" w:type="dxa"/>
            <w:tcBorders>
              <w:top w:val="nil"/>
              <w:left w:val="nil"/>
              <w:bottom w:val="single" w:sz="4" w:space="0" w:color="auto"/>
              <w:right w:val="single" w:sz="4" w:space="0" w:color="auto"/>
            </w:tcBorders>
            <w:shd w:val="clear" w:color="auto" w:fill="auto"/>
            <w:vAlign w:val="center"/>
          </w:tcPr>
          <w:p w14:paraId="59A7DA6E"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0,575</w:t>
            </w:r>
          </w:p>
        </w:tc>
        <w:tc>
          <w:tcPr>
            <w:tcW w:w="1420" w:type="dxa"/>
            <w:tcBorders>
              <w:top w:val="nil"/>
              <w:left w:val="nil"/>
              <w:bottom w:val="single" w:sz="4" w:space="0" w:color="auto"/>
              <w:right w:val="single" w:sz="4" w:space="0" w:color="auto"/>
            </w:tcBorders>
            <w:shd w:val="clear" w:color="auto" w:fill="auto"/>
            <w:vAlign w:val="center"/>
          </w:tcPr>
          <w:p w14:paraId="1773942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0,057</w:t>
            </w:r>
          </w:p>
        </w:tc>
        <w:tc>
          <w:tcPr>
            <w:tcW w:w="1231" w:type="dxa"/>
            <w:tcBorders>
              <w:top w:val="nil"/>
              <w:left w:val="nil"/>
              <w:bottom w:val="single" w:sz="4" w:space="0" w:color="auto"/>
              <w:right w:val="single" w:sz="4" w:space="0" w:color="auto"/>
            </w:tcBorders>
            <w:shd w:val="clear" w:color="auto" w:fill="auto"/>
            <w:vAlign w:val="center"/>
          </w:tcPr>
          <w:p w14:paraId="4807DFCE"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1,559</w:t>
            </w:r>
          </w:p>
        </w:tc>
        <w:tc>
          <w:tcPr>
            <w:tcW w:w="768" w:type="dxa"/>
            <w:tcBorders>
              <w:top w:val="nil"/>
              <w:left w:val="nil"/>
              <w:bottom w:val="single" w:sz="4" w:space="0" w:color="auto"/>
              <w:right w:val="single" w:sz="4" w:space="0" w:color="auto"/>
            </w:tcBorders>
            <w:shd w:val="clear" w:color="auto" w:fill="auto"/>
            <w:vAlign w:val="center"/>
          </w:tcPr>
          <w:p w14:paraId="7121C5C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250,89</w:t>
            </w:r>
          </w:p>
        </w:tc>
        <w:tc>
          <w:tcPr>
            <w:tcW w:w="977" w:type="dxa"/>
            <w:tcBorders>
              <w:top w:val="nil"/>
              <w:left w:val="nil"/>
              <w:bottom w:val="single" w:sz="4" w:space="0" w:color="auto"/>
              <w:right w:val="single" w:sz="4" w:space="0" w:color="auto"/>
            </w:tcBorders>
            <w:shd w:val="clear" w:color="auto" w:fill="auto"/>
            <w:vAlign w:val="center"/>
          </w:tcPr>
          <w:p w14:paraId="37ADBC1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627,58</w:t>
            </w:r>
          </w:p>
        </w:tc>
        <w:tc>
          <w:tcPr>
            <w:tcW w:w="1140" w:type="dxa"/>
            <w:gridSpan w:val="2"/>
            <w:tcBorders>
              <w:top w:val="nil"/>
              <w:left w:val="nil"/>
              <w:bottom w:val="single" w:sz="4" w:space="0" w:color="auto"/>
              <w:right w:val="single" w:sz="4" w:space="0" w:color="auto"/>
            </w:tcBorders>
            <w:shd w:val="clear" w:color="000000" w:fill="FFFFFF"/>
            <w:vAlign w:val="center"/>
          </w:tcPr>
          <w:p w14:paraId="1F14780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0,968</w:t>
            </w:r>
          </w:p>
        </w:tc>
        <w:tc>
          <w:tcPr>
            <w:tcW w:w="886" w:type="dxa"/>
            <w:tcBorders>
              <w:top w:val="nil"/>
              <w:left w:val="nil"/>
              <w:bottom w:val="single" w:sz="4" w:space="0" w:color="auto"/>
              <w:right w:val="single" w:sz="4" w:space="0" w:color="auto"/>
            </w:tcBorders>
            <w:shd w:val="clear" w:color="000000" w:fill="FFFFFF"/>
            <w:vAlign w:val="center"/>
          </w:tcPr>
          <w:p w14:paraId="6F4D393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0,575</w:t>
            </w:r>
          </w:p>
        </w:tc>
        <w:tc>
          <w:tcPr>
            <w:tcW w:w="1420" w:type="dxa"/>
            <w:tcBorders>
              <w:top w:val="nil"/>
              <w:left w:val="nil"/>
              <w:bottom w:val="single" w:sz="4" w:space="0" w:color="auto"/>
              <w:right w:val="single" w:sz="4" w:space="0" w:color="auto"/>
            </w:tcBorders>
            <w:shd w:val="clear" w:color="000000" w:fill="FFFFFF"/>
            <w:vAlign w:val="center"/>
          </w:tcPr>
          <w:p w14:paraId="00991EA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0,057</w:t>
            </w:r>
          </w:p>
        </w:tc>
        <w:tc>
          <w:tcPr>
            <w:tcW w:w="971" w:type="dxa"/>
            <w:tcBorders>
              <w:top w:val="nil"/>
              <w:left w:val="nil"/>
              <w:bottom w:val="single" w:sz="4" w:space="0" w:color="auto"/>
              <w:right w:val="single" w:sz="4" w:space="0" w:color="auto"/>
            </w:tcBorders>
            <w:shd w:val="clear" w:color="000000" w:fill="FFFFFF"/>
            <w:vAlign w:val="center"/>
          </w:tcPr>
          <w:p w14:paraId="0D3958D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1,6</w:t>
            </w:r>
          </w:p>
        </w:tc>
        <w:tc>
          <w:tcPr>
            <w:tcW w:w="907" w:type="dxa"/>
            <w:tcBorders>
              <w:top w:val="nil"/>
              <w:left w:val="nil"/>
              <w:bottom w:val="single" w:sz="4" w:space="0" w:color="auto"/>
              <w:right w:val="single" w:sz="4" w:space="0" w:color="auto"/>
            </w:tcBorders>
            <w:shd w:val="clear" w:color="000000" w:fill="FFFFFF"/>
            <w:vAlign w:val="center"/>
          </w:tcPr>
          <w:p w14:paraId="6C10F83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235,39</w:t>
            </w:r>
          </w:p>
        </w:tc>
        <w:tc>
          <w:tcPr>
            <w:tcW w:w="1080" w:type="dxa"/>
            <w:tcBorders>
              <w:top w:val="nil"/>
              <w:left w:val="nil"/>
              <w:bottom w:val="single" w:sz="4" w:space="0" w:color="auto"/>
              <w:right w:val="single" w:sz="4" w:space="0" w:color="auto"/>
            </w:tcBorders>
            <w:shd w:val="clear" w:color="000000" w:fill="FFFFFF"/>
            <w:vAlign w:val="center"/>
          </w:tcPr>
          <w:p w14:paraId="620FDE8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604,77</w:t>
            </w:r>
          </w:p>
        </w:tc>
      </w:tr>
      <w:tr w:rsidR="00640E9F" w14:paraId="46414ED2"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240AD6A5"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п. Новоназимово, ул. Лазо, 11А</w:t>
            </w:r>
          </w:p>
        </w:tc>
        <w:tc>
          <w:tcPr>
            <w:tcW w:w="1141" w:type="dxa"/>
            <w:tcBorders>
              <w:top w:val="nil"/>
              <w:left w:val="nil"/>
              <w:bottom w:val="single" w:sz="4" w:space="0" w:color="auto"/>
              <w:right w:val="single" w:sz="4" w:space="0" w:color="auto"/>
            </w:tcBorders>
            <w:shd w:val="clear" w:color="000000" w:fill="FFFFFF"/>
            <w:vAlign w:val="center"/>
          </w:tcPr>
          <w:p w14:paraId="4ED94A4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1,911</w:t>
            </w:r>
          </w:p>
        </w:tc>
        <w:tc>
          <w:tcPr>
            <w:tcW w:w="921" w:type="dxa"/>
            <w:tcBorders>
              <w:top w:val="nil"/>
              <w:left w:val="nil"/>
              <w:bottom w:val="single" w:sz="4" w:space="0" w:color="auto"/>
              <w:right w:val="single" w:sz="4" w:space="0" w:color="auto"/>
            </w:tcBorders>
            <w:shd w:val="clear" w:color="auto" w:fill="auto"/>
            <w:vAlign w:val="center"/>
          </w:tcPr>
          <w:p w14:paraId="0103C44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1,238</w:t>
            </w:r>
          </w:p>
        </w:tc>
        <w:tc>
          <w:tcPr>
            <w:tcW w:w="1420" w:type="dxa"/>
            <w:tcBorders>
              <w:top w:val="nil"/>
              <w:left w:val="nil"/>
              <w:bottom w:val="single" w:sz="4" w:space="0" w:color="auto"/>
              <w:right w:val="single" w:sz="4" w:space="0" w:color="auto"/>
            </w:tcBorders>
            <w:shd w:val="clear" w:color="auto" w:fill="auto"/>
            <w:vAlign w:val="center"/>
          </w:tcPr>
          <w:p w14:paraId="088D0DD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0,101</w:t>
            </w:r>
          </w:p>
        </w:tc>
        <w:tc>
          <w:tcPr>
            <w:tcW w:w="1231" w:type="dxa"/>
            <w:tcBorders>
              <w:top w:val="nil"/>
              <w:left w:val="nil"/>
              <w:bottom w:val="single" w:sz="4" w:space="0" w:color="auto"/>
              <w:right w:val="single" w:sz="4" w:space="0" w:color="auto"/>
            </w:tcBorders>
            <w:shd w:val="clear" w:color="auto" w:fill="auto"/>
            <w:vAlign w:val="center"/>
          </w:tcPr>
          <w:p w14:paraId="2658C03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3,25</w:t>
            </w:r>
          </w:p>
        </w:tc>
        <w:tc>
          <w:tcPr>
            <w:tcW w:w="768" w:type="dxa"/>
            <w:tcBorders>
              <w:top w:val="nil"/>
              <w:left w:val="nil"/>
              <w:bottom w:val="single" w:sz="4" w:space="0" w:color="auto"/>
              <w:right w:val="single" w:sz="4" w:space="0" w:color="auto"/>
            </w:tcBorders>
            <w:shd w:val="clear" w:color="auto" w:fill="auto"/>
            <w:vAlign w:val="center"/>
          </w:tcPr>
          <w:p w14:paraId="35D3759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247,55</w:t>
            </w:r>
          </w:p>
        </w:tc>
        <w:tc>
          <w:tcPr>
            <w:tcW w:w="977" w:type="dxa"/>
            <w:tcBorders>
              <w:top w:val="nil"/>
              <w:left w:val="nil"/>
              <w:bottom w:val="single" w:sz="4" w:space="0" w:color="auto"/>
              <w:right w:val="single" w:sz="4" w:space="0" w:color="auto"/>
            </w:tcBorders>
            <w:shd w:val="clear" w:color="auto" w:fill="auto"/>
            <w:vAlign w:val="center"/>
          </w:tcPr>
          <w:p w14:paraId="0C52A4A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1298,38</w:t>
            </w:r>
          </w:p>
        </w:tc>
        <w:tc>
          <w:tcPr>
            <w:tcW w:w="1140" w:type="dxa"/>
            <w:gridSpan w:val="2"/>
            <w:tcBorders>
              <w:top w:val="nil"/>
              <w:left w:val="nil"/>
              <w:bottom w:val="single" w:sz="4" w:space="0" w:color="auto"/>
              <w:right w:val="single" w:sz="4" w:space="0" w:color="auto"/>
            </w:tcBorders>
            <w:shd w:val="clear" w:color="000000" w:fill="FFFFFF"/>
            <w:vAlign w:val="center"/>
          </w:tcPr>
          <w:p w14:paraId="5983F38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1,843</w:t>
            </w:r>
          </w:p>
        </w:tc>
        <w:tc>
          <w:tcPr>
            <w:tcW w:w="886" w:type="dxa"/>
            <w:tcBorders>
              <w:top w:val="nil"/>
              <w:left w:val="nil"/>
              <w:bottom w:val="single" w:sz="4" w:space="0" w:color="auto"/>
              <w:right w:val="single" w:sz="4" w:space="0" w:color="auto"/>
            </w:tcBorders>
            <w:shd w:val="clear" w:color="auto" w:fill="auto"/>
            <w:vAlign w:val="center"/>
          </w:tcPr>
          <w:p w14:paraId="3621B5B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1,238</w:t>
            </w:r>
          </w:p>
        </w:tc>
        <w:tc>
          <w:tcPr>
            <w:tcW w:w="1420" w:type="dxa"/>
            <w:tcBorders>
              <w:top w:val="nil"/>
              <w:left w:val="nil"/>
              <w:bottom w:val="single" w:sz="4" w:space="0" w:color="auto"/>
              <w:right w:val="single" w:sz="4" w:space="0" w:color="auto"/>
            </w:tcBorders>
            <w:shd w:val="clear" w:color="auto" w:fill="auto"/>
            <w:vAlign w:val="center"/>
          </w:tcPr>
          <w:p w14:paraId="46441D9E"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0,101</w:t>
            </w:r>
          </w:p>
        </w:tc>
        <w:tc>
          <w:tcPr>
            <w:tcW w:w="971" w:type="dxa"/>
            <w:tcBorders>
              <w:top w:val="nil"/>
              <w:left w:val="nil"/>
              <w:bottom w:val="single" w:sz="4" w:space="0" w:color="auto"/>
              <w:right w:val="single" w:sz="4" w:space="0" w:color="auto"/>
            </w:tcBorders>
            <w:shd w:val="clear" w:color="auto" w:fill="auto"/>
            <w:vAlign w:val="center"/>
          </w:tcPr>
          <w:p w14:paraId="3E3119D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3,182</w:t>
            </w:r>
          </w:p>
        </w:tc>
        <w:tc>
          <w:tcPr>
            <w:tcW w:w="907" w:type="dxa"/>
            <w:tcBorders>
              <w:top w:val="nil"/>
              <w:left w:val="nil"/>
              <w:bottom w:val="single" w:sz="4" w:space="0" w:color="auto"/>
              <w:right w:val="single" w:sz="4" w:space="0" w:color="auto"/>
            </w:tcBorders>
            <w:shd w:val="clear" w:color="000000" w:fill="FFFFFF"/>
            <w:vAlign w:val="center"/>
          </w:tcPr>
          <w:p w14:paraId="7CB8B54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247,55</w:t>
            </w:r>
          </w:p>
        </w:tc>
        <w:tc>
          <w:tcPr>
            <w:tcW w:w="1080" w:type="dxa"/>
            <w:tcBorders>
              <w:top w:val="nil"/>
              <w:left w:val="nil"/>
              <w:bottom w:val="single" w:sz="4" w:space="0" w:color="auto"/>
              <w:right w:val="single" w:sz="4" w:space="0" w:color="auto"/>
            </w:tcBorders>
            <w:shd w:val="clear" w:color="auto" w:fill="auto"/>
            <w:vAlign w:val="center"/>
          </w:tcPr>
          <w:p w14:paraId="550F47C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1270,06</w:t>
            </w:r>
          </w:p>
        </w:tc>
      </w:tr>
      <w:tr w:rsidR="00640E9F" w14:paraId="3820F166"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5279AA9A"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с. Озерное, ул. Юбилейная, 1Б</w:t>
            </w:r>
          </w:p>
        </w:tc>
        <w:tc>
          <w:tcPr>
            <w:tcW w:w="1141" w:type="dxa"/>
            <w:tcBorders>
              <w:top w:val="nil"/>
              <w:left w:val="nil"/>
              <w:bottom w:val="single" w:sz="4" w:space="0" w:color="auto"/>
              <w:right w:val="single" w:sz="4" w:space="0" w:color="auto"/>
            </w:tcBorders>
            <w:shd w:val="clear" w:color="000000" w:fill="FFFFFF"/>
            <w:vAlign w:val="center"/>
          </w:tcPr>
          <w:p w14:paraId="2092A76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7,05</w:t>
            </w:r>
          </w:p>
        </w:tc>
        <w:tc>
          <w:tcPr>
            <w:tcW w:w="921" w:type="dxa"/>
            <w:tcBorders>
              <w:top w:val="nil"/>
              <w:left w:val="nil"/>
              <w:bottom w:val="single" w:sz="4" w:space="0" w:color="auto"/>
              <w:right w:val="single" w:sz="4" w:space="0" w:color="auto"/>
            </w:tcBorders>
            <w:shd w:val="clear" w:color="auto" w:fill="auto"/>
            <w:vAlign w:val="center"/>
          </w:tcPr>
          <w:p w14:paraId="352C922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2,551</w:t>
            </w:r>
          </w:p>
        </w:tc>
        <w:tc>
          <w:tcPr>
            <w:tcW w:w="1420" w:type="dxa"/>
            <w:tcBorders>
              <w:top w:val="nil"/>
              <w:left w:val="nil"/>
              <w:bottom w:val="single" w:sz="4" w:space="0" w:color="auto"/>
              <w:right w:val="single" w:sz="4" w:space="0" w:color="auto"/>
            </w:tcBorders>
            <w:shd w:val="clear" w:color="auto" w:fill="auto"/>
            <w:vAlign w:val="center"/>
          </w:tcPr>
          <w:p w14:paraId="09F0A2F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0,294</w:t>
            </w:r>
          </w:p>
        </w:tc>
        <w:tc>
          <w:tcPr>
            <w:tcW w:w="1231" w:type="dxa"/>
            <w:tcBorders>
              <w:top w:val="nil"/>
              <w:left w:val="nil"/>
              <w:bottom w:val="single" w:sz="4" w:space="0" w:color="auto"/>
              <w:right w:val="single" w:sz="4" w:space="0" w:color="auto"/>
            </w:tcBorders>
            <w:shd w:val="clear" w:color="auto" w:fill="auto"/>
            <w:vAlign w:val="center"/>
          </w:tcPr>
          <w:p w14:paraId="6FA79BD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9,895</w:t>
            </w:r>
          </w:p>
        </w:tc>
        <w:tc>
          <w:tcPr>
            <w:tcW w:w="768" w:type="dxa"/>
            <w:tcBorders>
              <w:top w:val="nil"/>
              <w:left w:val="nil"/>
              <w:bottom w:val="single" w:sz="4" w:space="0" w:color="auto"/>
              <w:right w:val="single" w:sz="4" w:space="0" w:color="auto"/>
            </w:tcBorders>
            <w:shd w:val="clear" w:color="auto" w:fill="auto"/>
            <w:vAlign w:val="center"/>
          </w:tcPr>
          <w:p w14:paraId="0C11777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235,15</w:t>
            </w:r>
          </w:p>
        </w:tc>
        <w:tc>
          <w:tcPr>
            <w:tcW w:w="977" w:type="dxa"/>
            <w:tcBorders>
              <w:top w:val="nil"/>
              <w:left w:val="nil"/>
              <w:bottom w:val="single" w:sz="4" w:space="0" w:color="auto"/>
              <w:right w:val="single" w:sz="4" w:space="0" w:color="auto"/>
            </w:tcBorders>
            <w:shd w:val="clear" w:color="auto" w:fill="auto"/>
            <w:vAlign w:val="center"/>
          </w:tcPr>
          <w:p w14:paraId="152108A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3759,26</w:t>
            </w:r>
          </w:p>
        </w:tc>
        <w:tc>
          <w:tcPr>
            <w:tcW w:w="1140" w:type="dxa"/>
            <w:gridSpan w:val="2"/>
            <w:tcBorders>
              <w:top w:val="nil"/>
              <w:left w:val="nil"/>
              <w:bottom w:val="single" w:sz="4" w:space="0" w:color="auto"/>
              <w:right w:val="single" w:sz="4" w:space="0" w:color="auto"/>
            </w:tcBorders>
            <w:shd w:val="clear" w:color="000000" w:fill="FFFFFF"/>
            <w:vAlign w:val="center"/>
          </w:tcPr>
          <w:p w14:paraId="2F55517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6,987</w:t>
            </w:r>
          </w:p>
        </w:tc>
        <w:tc>
          <w:tcPr>
            <w:tcW w:w="886" w:type="dxa"/>
            <w:tcBorders>
              <w:top w:val="nil"/>
              <w:left w:val="nil"/>
              <w:bottom w:val="single" w:sz="4" w:space="0" w:color="auto"/>
              <w:right w:val="single" w:sz="4" w:space="0" w:color="auto"/>
            </w:tcBorders>
            <w:shd w:val="clear" w:color="000000" w:fill="FFFFFF"/>
            <w:vAlign w:val="center"/>
          </w:tcPr>
          <w:p w14:paraId="7722626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2,551</w:t>
            </w:r>
          </w:p>
        </w:tc>
        <w:tc>
          <w:tcPr>
            <w:tcW w:w="1420" w:type="dxa"/>
            <w:tcBorders>
              <w:top w:val="nil"/>
              <w:left w:val="nil"/>
              <w:bottom w:val="single" w:sz="4" w:space="0" w:color="auto"/>
              <w:right w:val="single" w:sz="4" w:space="0" w:color="auto"/>
            </w:tcBorders>
            <w:shd w:val="clear" w:color="000000" w:fill="FFFFFF"/>
            <w:vAlign w:val="center"/>
          </w:tcPr>
          <w:p w14:paraId="7D25B0A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0,294</w:t>
            </w:r>
          </w:p>
        </w:tc>
        <w:tc>
          <w:tcPr>
            <w:tcW w:w="971" w:type="dxa"/>
            <w:tcBorders>
              <w:top w:val="nil"/>
              <w:left w:val="nil"/>
              <w:bottom w:val="single" w:sz="4" w:space="0" w:color="auto"/>
              <w:right w:val="single" w:sz="4" w:space="0" w:color="auto"/>
            </w:tcBorders>
            <w:shd w:val="clear" w:color="auto" w:fill="auto"/>
            <w:vAlign w:val="center"/>
          </w:tcPr>
          <w:p w14:paraId="29F7E3F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9,832</w:t>
            </w:r>
          </w:p>
        </w:tc>
        <w:tc>
          <w:tcPr>
            <w:tcW w:w="907" w:type="dxa"/>
            <w:tcBorders>
              <w:top w:val="nil"/>
              <w:left w:val="nil"/>
              <w:bottom w:val="single" w:sz="4" w:space="0" w:color="auto"/>
              <w:right w:val="single" w:sz="4" w:space="0" w:color="auto"/>
            </w:tcBorders>
            <w:shd w:val="clear" w:color="000000" w:fill="FFFFFF"/>
            <w:vAlign w:val="center"/>
          </w:tcPr>
          <w:p w14:paraId="25F0819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226,25</w:t>
            </w:r>
          </w:p>
        </w:tc>
        <w:tc>
          <w:tcPr>
            <w:tcW w:w="1080" w:type="dxa"/>
            <w:tcBorders>
              <w:top w:val="nil"/>
              <w:left w:val="nil"/>
              <w:bottom w:val="single" w:sz="4" w:space="0" w:color="auto"/>
              <w:right w:val="single" w:sz="4" w:space="0" w:color="auto"/>
            </w:tcBorders>
            <w:shd w:val="clear" w:color="auto" w:fill="auto"/>
            <w:vAlign w:val="center"/>
          </w:tcPr>
          <w:p w14:paraId="16A7A2E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3593,18</w:t>
            </w:r>
          </w:p>
        </w:tc>
      </w:tr>
      <w:tr w:rsidR="00640E9F" w14:paraId="08B5F530"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62D9B776"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с. Погодаево, ул. Гагарина, 1А</w:t>
            </w:r>
          </w:p>
        </w:tc>
        <w:tc>
          <w:tcPr>
            <w:tcW w:w="1141" w:type="dxa"/>
            <w:tcBorders>
              <w:top w:val="nil"/>
              <w:left w:val="nil"/>
              <w:bottom w:val="single" w:sz="4" w:space="0" w:color="auto"/>
              <w:right w:val="single" w:sz="4" w:space="0" w:color="auto"/>
            </w:tcBorders>
            <w:shd w:val="clear" w:color="000000" w:fill="FFFFFF"/>
            <w:vAlign w:val="center"/>
          </w:tcPr>
          <w:p w14:paraId="556008C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0,635</w:t>
            </w:r>
          </w:p>
        </w:tc>
        <w:tc>
          <w:tcPr>
            <w:tcW w:w="921" w:type="dxa"/>
            <w:tcBorders>
              <w:top w:val="nil"/>
              <w:left w:val="nil"/>
              <w:bottom w:val="single" w:sz="4" w:space="0" w:color="auto"/>
              <w:right w:val="single" w:sz="4" w:space="0" w:color="auto"/>
            </w:tcBorders>
            <w:shd w:val="clear" w:color="auto" w:fill="auto"/>
            <w:vAlign w:val="center"/>
          </w:tcPr>
          <w:p w14:paraId="603E7FA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0,482</w:t>
            </w:r>
          </w:p>
        </w:tc>
        <w:tc>
          <w:tcPr>
            <w:tcW w:w="1420" w:type="dxa"/>
            <w:tcBorders>
              <w:top w:val="nil"/>
              <w:left w:val="nil"/>
              <w:bottom w:val="single" w:sz="4" w:space="0" w:color="auto"/>
              <w:right w:val="single" w:sz="4" w:space="0" w:color="auto"/>
            </w:tcBorders>
            <w:shd w:val="clear" w:color="auto" w:fill="auto"/>
            <w:vAlign w:val="center"/>
          </w:tcPr>
          <w:p w14:paraId="58B3378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0,042</w:t>
            </w:r>
          </w:p>
        </w:tc>
        <w:tc>
          <w:tcPr>
            <w:tcW w:w="1231" w:type="dxa"/>
            <w:tcBorders>
              <w:top w:val="nil"/>
              <w:left w:val="nil"/>
              <w:bottom w:val="single" w:sz="4" w:space="0" w:color="auto"/>
              <w:right w:val="single" w:sz="4" w:space="0" w:color="auto"/>
            </w:tcBorders>
            <w:shd w:val="clear" w:color="auto" w:fill="auto"/>
            <w:vAlign w:val="center"/>
          </w:tcPr>
          <w:p w14:paraId="6E6703E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1,159</w:t>
            </w:r>
          </w:p>
        </w:tc>
        <w:tc>
          <w:tcPr>
            <w:tcW w:w="768" w:type="dxa"/>
            <w:tcBorders>
              <w:top w:val="nil"/>
              <w:left w:val="nil"/>
              <w:bottom w:val="single" w:sz="4" w:space="0" w:color="auto"/>
              <w:right w:val="single" w:sz="4" w:space="0" w:color="auto"/>
            </w:tcBorders>
            <w:shd w:val="clear" w:color="auto" w:fill="auto"/>
            <w:vAlign w:val="center"/>
          </w:tcPr>
          <w:p w14:paraId="010E5D9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259,59</w:t>
            </w:r>
          </w:p>
        </w:tc>
        <w:tc>
          <w:tcPr>
            <w:tcW w:w="977" w:type="dxa"/>
            <w:tcBorders>
              <w:top w:val="nil"/>
              <w:left w:val="nil"/>
              <w:bottom w:val="single" w:sz="4" w:space="0" w:color="auto"/>
              <w:right w:val="single" w:sz="4" w:space="0" w:color="auto"/>
            </w:tcBorders>
            <w:shd w:val="clear" w:color="auto" w:fill="auto"/>
            <w:vAlign w:val="center"/>
          </w:tcPr>
          <w:p w14:paraId="1F28154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482,68</w:t>
            </w:r>
          </w:p>
        </w:tc>
        <w:tc>
          <w:tcPr>
            <w:tcW w:w="1140" w:type="dxa"/>
            <w:gridSpan w:val="2"/>
            <w:tcBorders>
              <w:top w:val="nil"/>
              <w:left w:val="nil"/>
              <w:bottom w:val="single" w:sz="4" w:space="0" w:color="auto"/>
              <w:right w:val="single" w:sz="4" w:space="0" w:color="auto"/>
            </w:tcBorders>
            <w:shd w:val="clear" w:color="000000" w:fill="FFFFFF"/>
            <w:vAlign w:val="center"/>
          </w:tcPr>
          <w:p w14:paraId="5FC55F4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0,62</w:t>
            </w:r>
          </w:p>
        </w:tc>
        <w:tc>
          <w:tcPr>
            <w:tcW w:w="886" w:type="dxa"/>
            <w:tcBorders>
              <w:top w:val="nil"/>
              <w:left w:val="nil"/>
              <w:bottom w:val="single" w:sz="4" w:space="0" w:color="auto"/>
              <w:right w:val="single" w:sz="4" w:space="0" w:color="auto"/>
            </w:tcBorders>
            <w:shd w:val="clear" w:color="000000" w:fill="FFFFFF"/>
            <w:vAlign w:val="center"/>
          </w:tcPr>
          <w:p w14:paraId="31E5BA6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0,482</w:t>
            </w:r>
          </w:p>
        </w:tc>
        <w:tc>
          <w:tcPr>
            <w:tcW w:w="1420" w:type="dxa"/>
            <w:tcBorders>
              <w:top w:val="nil"/>
              <w:left w:val="nil"/>
              <w:bottom w:val="single" w:sz="4" w:space="0" w:color="auto"/>
              <w:right w:val="single" w:sz="4" w:space="0" w:color="auto"/>
            </w:tcBorders>
            <w:shd w:val="clear" w:color="000000" w:fill="FFFFFF"/>
            <w:vAlign w:val="center"/>
          </w:tcPr>
          <w:p w14:paraId="552D67E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0,042</w:t>
            </w:r>
          </w:p>
        </w:tc>
        <w:tc>
          <w:tcPr>
            <w:tcW w:w="971" w:type="dxa"/>
            <w:tcBorders>
              <w:top w:val="nil"/>
              <w:left w:val="nil"/>
              <w:bottom w:val="single" w:sz="4" w:space="0" w:color="auto"/>
              <w:right w:val="single" w:sz="4" w:space="0" w:color="auto"/>
            </w:tcBorders>
            <w:shd w:val="clear" w:color="000000" w:fill="FFFFFF"/>
            <w:vAlign w:val="center"/>
          </w:tcPr>
          <w:p w14:paraId="49F7B1E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1,144</w:t>
            </w:r>
          </w:p>
        </w:tc>
        <w:tc>
          <w:tcPr>
            <w:tcW w:w="907" w:type="dxa"/>
            <w:tcBorders>
              <w:top w:val="nil"/>
              <w:left w:val="nil"/>
              <w:bottom w:val="single" w:sz="4" w:space="0" w:color="auto"/>
              <w:right w:val="single" w:sz="4" w:space="0" w:color="auto"/>
            </w:tcBorders>
            <w:shd w:val="clear" w:color="000000" w:fill="FFFFFF"/>
            <w:vAlign w:val="center"/>
          </w:tcPr>
          <w:p w14:paraId="3E70D27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248,49</w:t>
            </w:r>
          </w:p>
        </w:tc>
        <w:tc>
          <w:tcPr>
            <w:tcW w:w="1080" w:type="dxa"/>
            <w:tcBorders>
              <w:top w:val="nil"/>
              <w:left w:val="nil"/>
              <w:bottom w:val="single" w:sz="4" w:space="0" w:color="auto"/>
              <w:right w:val="single" w:sz="4" w:space="0" w:color="auto"/>
            </w:tcBorders>
            <w:shd w:val="clear" w:color="000000" w:fill="FFFFFF"/>
            <w:vAlign w:val="center"/>
          </w:tcPr>
          <w:p w14:paraId="0947207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455,78</w:t>
            </w:r>
          </w:p>
        </w:tc>
      </w:tr>
      <w:tr w:rsidR="00640E9F" w14:paraId="47E27C51" w14:textId="77777777" w:rsidTr="00640E9F">
        <w:trPr>
          <w:trHeight w:val="600"/>
        </w:trPr>
        <w:tc>
          <w:tcPr>
            <w:tcW w:w="2167" w:type="dxa"/>
            <w:tcBorders>
              <w:top w:val="nil"/>
              <w:left w:val="single" w:sz="4" w:space="0" w:color="auto"/>
              <w:bottom w:val="single" w:sz="4" w:space="0" w:color="auto"/>
              <w:right w:val="single" w:sz="4" w:space="0" w:color="auto"/>
            </w:tcBorders>
            <w:shd w:val="clear" w:color="000000" w:fill="FFFFFF"/>
            <w:vAlign w:val="center"/>
          </w:tcPr>
          <w:p w14:paraId="478BF87F"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п. Усть-Кемь, ул. Заводская, 1Б, ул. Калинина, 5А</w:t>
            </w:r>
          </w:p>
        </w:tc>
        <w:tc>
          <w:tcPr>
            <w:tcW w:w="1141" w:type="dxa"/>
            <w:tcBorders>
              <w:top w:val="nil"/>
              <w:left w:val="nil"/>
              <w:bottom w:val="single" w:sz="4" w:space="0" w:color="auto"/>
              <w:right w:val="single" w:sz="4" w:space="0" w:color="auto"/>
            </w:tcBorders>
            <w:shd w:val="clear" w:color="000000" w:fill="FFFFFF"/>
            <w:vAlign w:val="center"/>
          </w:tcPr>
          <w:p w14:paraId="5FC8F39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1,081</w:t>
            </w:r>
          </w:p>
        </w:tc>
        <w:tc>
          <w:tcPr>
            <w:tcW w:w="921" w:type="dxa"/>
            <w:tcBorders>
              <w:top w:val="nil"/>
              <w:left w:val="nil"/>
              <w:bottom w:val="single" w:sz="4" w:space="0" w:color="auto"/>
              <w:right w:val="single" w:sz="4" w:space="0" w:color="auto"/>
            </w:tcBorders>
            <w:shd w:val="clear" w:color="auto" w:fill="auto"/>
            <w:vAlign w:val="center"/>
          </w:tcPr>
          <w:p w14:paraId="3B36687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0,653</w:t>
            </w:r>
          </w:p>
        </w:tc>
        <w:tc>
          <w:tcPr>
            <w:tcW w:w="1420" w:type="dxa"/>
            <w:tcBorders>
              <w:top w:val="nil"/>
              <w:left w:val="nil"/>
              <w:bottom w:val="single" w:sz="4" w:space="0" w:color="auto"/>
              <w:right w:val="single" w:sz="4" w:space="0" w:color="auto"/>
            </w:tcBorders>
            <w:shd w:val="clear" w:color="auto" w:fill="auto"/>
            <w:vAlign w:val="center"/>
          </w:tcPr>
          <w:p w14:paraId="31533B7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0,087</w:t>
            </w:r>
          </w:p>
        </w:tc>
        <w:tc>
          <w:tcPr>
            <w:tcW w:w="1231" w:type="dxa"/>
            <w:tcBorders>
              <w:top w:val="nil"/>
              <w:left w:val="nil"/>
              <w:bottom w:val="single" w:sz="4" w:space="0" w:color="auto"/>
              <w:right w:val="single" w:sz="4" w:space="0" w:color="auto"/>
            </w:tcBorders>
            <w:shd w:val="clear" w:color="auto" w:fill="auto"/>
            <w:vAlign w:val="center"/>
          </w:tcPr>
          <w:p w14:paraId="611CCC3F"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1,821</w:t>
            </w:r>
          </w:p>
        </w:tc>
        <w:tc>
          <w:tcPr>
            <w:tcW w:w="768" w:type="dxa"/>
            <w:tcBorders>
              <w:top w:val="nil"/>
              <w:left w:val="nil"/>
              <w:bottom w:val="single" w:sz="4" w:space="0" w:color="auto"/>
              <w:right w:val="single" w:sz="4" w:space="0" w:color="auto"/>
            </w:tcBorders>
            <w:shd w:val="clear" w:color="auto" w:fill="auto"/>
            <w:vAlign w:val="center"/>
          </w:tcPr>
          <w:p w14:paraId="28D4777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251,91</w:t>
            </w:r>
          </w:p>
        </w:tc>
        <w:tc>
          <w:tcPr>
            <w:tcW w:w="977" w:type="dxa"/>
            <w:tcBorders>
              <w:top w:val="nil"/>
              <w:left w:val="nil"/>
              <w:bottom w:val="single" w:sz="4" w:space="0" w:color="auto"/>
              <w:right w:val="single" w:sz="4" w:space="0" w:color="auto"/>
            </w:tcBorders>
            <w:shd w:val="clear" w:color="auto" w:fill="auto"/>
            <w:vAlign w:val="center"/>
          </w:tcPr>
          <w:p w14:paraId="79F6C26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727,59</w:t>
            </w:r>
          </w:p>
        </w:tc>
        <w:tc>
          <w:tcPr>
            <w:tcW w:w="1140" w:type="dxa"/>
            <w:gridSpan w:val="2"/>
            <w:tcBorders>
              <w:top w:val="nil"/>
              <w:left w:val="nil"/>
              <w:bottom w:val="single" w:sz="4" w:space="0" w:color="auto"/>
              <w:right w:val="single" w:sz="4" w:space="0" w:color="auto"/>
            </w:tcBorders>
            <w:shd w:val="clear" w:color="000000" w:fill="FFFFFF"/>
            <w:vAlign w:val="center"/>
          </w:tcPr>
          <w:p w14:paraId="0A8CC48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1,06</w:t>
            </w:r>
          </w:p>
        </w:tc>
        <w:tc>
          <w:tcPr>
            <w:tcW w:w="886" w:type="dxa"/>
            <w:tcBorders>
              <w:top w:val="nil"/>
              <w:left w:val="nil"/>
              <w:bottom w:val="single" w:sz="4" w:space="0" w:color="auto"/>
              <w:right w:val="single" w:sz="4" w:space="0" w:color="auto"/>
            </w:tcBorders>
            <w:shd w:val="clear" w:color="000000" w:fill="FFFFFF"/>
            <w:vAlign w:val="center"/>
          </w:tcPr>
          <w:p w14:paraId="555C6A7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0,653</w:t>
            </w:r>
          </w:p>
        </w:tc>
        <w:tc>
          <w:tcPr>
            <w:tcW w:w="1420" w:type="dxa"/>
            <w:tcBorders>
              <w:top w:val="nil"/>
              <w:left w:val="nil"/>
              <w:bottom w:val="single" w:sz="4" w:space="0" w:color="auto"/>
              <w:right w:val="single" w:sz="4" w:space="0" w:color="auto"/>
            </w:tcBorders>
            <w:shd w:val="clear" w:color="000000" w:fill="FFFFFF"/>
            <w:vAlign w:val="center"/>
          </w:tcPr>
          <w:p w14:paraId="556C9DD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0,088</w:t>
            </w:r>
          </w:p>
        </w:tc>
        <w:tc>
          <w:tcPr>
            <w:tcW w:w="971" w:type="dxa"/>
            <w:tcBorders>
              <w:top w:val="nil"/>
              <w:left w:val="nil"/>
              <w:bottom w:val="single" w:sz="4" w:space="0" w:color="auto"/>
              <w:right w:val="single" w:sz="4" w:space="0" w:color="auto"/>
            </w:tcBorders>
            <w:shd w:val="clear" w:color="000000" w:fill="FFFFFF"/>
            <w:vAlign w:val="center"/>
          </w:tcPr>
          <w:p w14:paraId="42EFEF5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1,801</w:t>
            </w:r>
          </w:p>
        </w:tc>
        <w:tc>
          <w:tcPr>
            <w:tcW w:w="907" w:type="dxa"/>
            <w:tcBorders>
              <w:top w:val="nil"/>
              <w:left w:val="nil"/>
              <w:bottom w:val="single" w:sz="4" w:space="0" w:color="auto"/>
              <w:right w:val="single" w:sz="4" w:space="0" w:color="auto"/>
            </w:tcBorders>
            <w:shd w:val="clear" w:color="000000" w:fill="FFFFFF"/>
            <w:vAlign w:val="center"/>
          </w:tcPr>
          <w:p w14:paraId="09BD92D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237,18</w:t>
            </w:r>
          </w:p>
        </w:tc>
        <w:tc>
          <w:tcPr>
            <w:tcW w:w="1080" w:type="dxa"/>
            <w:tcBorders>
              <w:top w:val="nil"/>
              <w:left w:val="nil"/>
              <w:bottom w:val="single" w:sz="4" w:space="0" w:color="auto"/>
              <w:right w:val="single" w:sz="4" w:space="0" w:color="auto"/>
            </w:tcBorders>
            <w:shd w:val="clear" w:color="000000" w:fill="FFFFFF"/>
            <w:vAlign w:val="center"/>
          </w:tcPr>
          <w:p w14:paraId="48B7A28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676,5</w:t>
            </w:r>
          </w:p>
        </w:tc>
      </w:tr>
      <w:tr w:rsidR="00640E9F" w14:paraId="27621F6A"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56C80B83"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с. Усть-Пит, ул. Школьная, 10</w:t>
            </w:r>
          </w:p>
        </w:tc>
        <w:tc>
          <w:tcPr>
            <w:tcW w:w="1141" w:type="dxa"/>
            <w:tcBorders>
              <w:top w:val="nil"/>
              <w:left w:val="nil"/>
              <w:bottom w:val="single" w:sz="4" w:space="0" w:color="auto"/>
              <w:right w:val="single" w:sz="4" w:space="0" w:color="auto"/>
            </w:tcBorders>
            <w:shd w:val="clear" w:color="000000" w:fill="FFFFFF"/>
            <w:vAlign w:val="center"/>
          </w:tcPr>
          <w:p w14:paraId="536E837F"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0,625</w:t>
            </w:r>
          </w:p>
        </w:tc>
        <w:tc>
          <w:tcPr>
            <w:tcW w:w="921" w:type="dxa"/>
            <w:tcBorders>
              <w:top w:val="nil"/>
              <w:left w:val="nil"/>
              <w:bottom w:val="single" w:sz="4" w:space="0" w:color="auto"/>
              <w:right w:val="single" w:sz="4" w:space="0" w:color="auto"/>
            </w:tcBorders>
            <w:shd w:val="clear" w:color="auto" w:fill="auto"/>
            <w:vAlign w:val="center"/>
          </w:tcPr>
          <w:p w14:paraId="51B76FF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0,198</w:t>
            </w:r>
          </w:p>
        </w:tc>
        <w:tc>
          <w:tcPr>
            <w:tcW w:w="1420" w:type="dxa"/>
            <w:tcBorders>
              <w:top w:val="nil"/>
              <w:left w:val="nil"/>
              <w:bottom w:val="single" w:sz="4" w:space="0" w:color="auto"/>
              <w:right w:val="single" w:sz="4" w:space="0" w:color="auto"/>
            </w:tcBorders>
            <w:shd w:val="clear" w:color="auto" w:fill="auto"/>
            <w:vAlign w:val="center"/>
          </w:tcPr>
          <w:p w14:paraId="054FF00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0,04</w:t>
            </w:r>
          </w:p>
        </w:tc>
        <w:tc>
          <w:tcPr>
            <w:tcW w:w="1231" w:type="dxa"/>
            <w:tcBorders>
              <w:top w:val="nil"/>
              <w:left w:val="nil"/>
              <w:bottom w:val="single" w:sz="4" w:space="0" w:color="auto"/>
              <w:right w:val="single" w:sz="4" w:space="0" w:color="auto"/>
            </w:tcBorders>
            <w:shd w:val="clear" w:color="auto" w:fill="auto"/>
            <w:vAlign w:val="center"/>
          </w:tcPr>
          <w:p w14:paraId="66B7784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0,863</w:t>
            </w:r>
          </w:p>
        </w:tc>
        <w:tc>
          <w:tcPr>
            <w:tcW w:w="768" w:type="dxa"/>
            <w:tcBorders>
              <w:top w:val="nil"/>
              <w:left w:val="nil"/>
              <w:bottom w:val="single" w:sz="4" w:space="0" w:color="auto"/>
              <w:right w:val="single" w:sz="4" w:space="0" w:color="auto"/>
            </w:tcBorders>
            <w:shd w:val="clear" w:color="auto" w:fill="auto"/>
            <w:vAlign w:val="center"/>
          </w:tcPr>
          <w:p w14:paraId="278E502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251,43</w:t>
            </w:r>
          </w:p>
        </w:tc>
        <w:tc>
          <w:tcPr>
            <w:tcW w:w="977" w:type="dxa"/>
            <w:tcBorders>
              <w:top w:val="nil"/>
              <w:left w:val="nil"/>
              <w:bottom w:val="single" w:sz="4" w:space="0" w:color="auto"/>
              <w:right w:val="single" w:sz="4" w:space="0" w:color="auto"/>
            </w:tcBorders>
            <w:shd w:val="clear" w:color="auto" w:fill="auto"/>
            <w:vAlign w:val="center"/>
          </w:tcPr>
          <w:p w14:paraId="19A5B48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344,33</w:t>
            </w:r>
          </w:p>
        </w:tc>
        <w:tc>
          <w:tcPr>
            <w:tcW w:w="1140" w:type="dxa"/>
            <w:gridSpan w:val="2"/>
            <w:tcBorders>
              <w:top w:val="nil"/>
              <w:left w:val="nil"/>
              <w:bottom w:val="single" w:sz="4" w:space="0" w:color="auto"/>
              <w:right w:val="single" w:sz="4" w:space="0" w:color="auto"/>
            </w:tcBorders>
            <w:shd w:val="clear" w:color="000000" w:fill="FFFFFF"/>
            <w:vAlign w:val="center"/>
          </w:tcPr>
          <w:p w14:paraId="050B2FAE"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0,616</w:t>
            </w:r>
          </w:p>
        </w:tc>
        <w:tc>
          <w:tcPr>
            <w:tcW w:w="886" w:type="dxa"/>
            <w:tcBorders>
              <w:top w:val="nil"/>
              <w:left w:val="nil"/>
              <w:bottom w:val="single" w:sz="4" w:space="0" w:color="auto"/>
              <w:right w:val="single" w:sz="4" w:space="0" w:color="auto"/>
            </w:tcBorders>
            <w:shd w:val="clear" w:color="000000" w:fill="FFFFFF"/>
            <w:vAlign w:val="center"/>
          </w:tcPr>
          <w:p w14:paraId="1930E62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0,198</w:t>
            </w:r>
          </w:p>
        </w:tc>
        <w:tc>
          <w:tcPr>
            <w:tcW w:w="1420" w:type="dxa"/>
            <w:tcBorders>
              <w:top w:val="nil"/>
              <w:left w:val="nil"/>
              <w:bottom w:val="single" w:sz="4" w:space="0" w:color="auto"/>
              <w:right w:val="single" w:sz="4" w:space="0" w:color="auto"/>
            </w:tcBorders>
            <w:shd w:val="clear" w:color="000000" w:fill="FFFFFF"/>
            <w:vAlign w:val="center"/>
          </w:tcPr>
          <w:p w14:paraId="03F9312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0,04</w:t>
            </w:r>
          </w:p>
        </w:tc>
        <w:tc>
          <w:tcPr>
            <w:tcW w:w="971" w:type="dxa"/>
            <w:tcBorders>
              <w:top w:val="nil"/>
              <w:left w:val="nil"/>
              <w:bottom w:val="single" w:sz="4" w:space="0" w:color="auto"/>
              <w:right w:val="single" w:sz="4" w:space="0" w:color="auto"/>
            </w:tcBorders>
            <w:shd w:val="clear" w:color="auto" w:fill="auto"/>
            <w:vAlign w:val="center"/>
          </w:tcPr>
          <w:p w14:paraId="09DF11E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0,854</w:t>
            </w:r>
          </w:p>
        </w:tc>
        <w:tc>
          <w:tcPr>
            <w:tcW w:w="907" w:type="dxa"/>
            <w:tcBorders>
              <w:top w:val="nil"/>
              <w:left w:val="nil"/>
              <w:bottom w:val="single" w:sz="4" w:space="0" w:color="auto"/>
              <w:right w:val="single" w:sz="4" w:space="0" w:color="auto"/>
            </w:tcBorders>
            <w:shd w:val="clear" w:color="000000" w:fill="FFFFFF"/>
            <w:vAlign w:val="center"/>
          </w:tcPr>
          <w:p w14:paraId="4DBEFDB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241,03</w:t>
            </w:r>
          </w:p>
        </w:tc>
        <w:tc>
          <w:tcPr>
            <w:tcW w:w="1080" w:type="dxa"/>
            <w:tcBorders>
              <w:top w:val="nil"/>
              <w:left w:val="nil"/>
              <w:bottom w:val="single" w:sz="4" w:space="0" w:color="auto"/>
              <w:right w:val="single" w:sz="4" w:space="0" w:color="auto"/>
            </w:tcBorders>
            <w:shd w:val="clear" w:color="auto" w:fill="auto"/>
            <w:vAlign w:val="center"/>
          </w:tcPr>
          <w:p w14:paraId="33177EA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326,46</w:t>
            </w:r>
          </w:p>
        </w:tc>
      </w:tr>
      <w:tr w:rsidR="00640E9F" w14:paraId="61BFAD0B"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7A5BE412"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 xml:space="preserve">с. Чалбышево, ул. </w:t>
            </w:r>
            <w:r>
              <w:rPr>
                <w:rFonts w:ascii="Times New Roman" w:eastAsia="Times New Roman" w:hAnsi="Times New Roman"/>
                <w:sz w:val="22"/>
                <w:szCs w:val="22"/>
              </w:rPr>
              <w:lastRenderedPageBreak/>
              <w:t>Советская, 1Б</w:t>
            </w:r>
          </w:p>
        </w:tc>
        <w:tc>
          <w:tcPr>
            <w:tcW w:w="1141" w:type="dxa"/>
            <w:tcBorders>
              <w:top w:val="nil"/>
              <w:left w:val="nil"/>
              <w:bottom w:val="single" w:sz="4" w:space="0" w:color="auto"/>
              <w:right w:val="single" w:sz="4" w:space="0" w:color="auto"/>
            </w:tcBorders>
            <w:shd w:val="clear" w:color="000000" w:fill="FFFFFF"/>
            <w:vAlign w:val="center"/>
          </w:tcPr>
          <w:p w14:paraId="32497A1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lastRenderedPageBreak/>
              <w:t>0,932</w:t>
            </w:r>
          </w:p>
        </w:tc>
        <w:tc>
          <w:tcPr>
            <w:tcW w:w="921" w:type="dxa"/>
            <w:tcBorders>
              <w:top w:val="nil"/>
              <w:left w:val="nil"/>
              <w:bottom w:val="single" w:sz="4" w:space="0" w:color="auto"/>
              <w:right w:val="single" w:sz="4" w:space="0" w:color="auto"/>
            </w:tcBorders>
            <w:shd w:val="clear" w:color="auto" w:fill="auto"/>
            <w:vAlign w:val="center"/>
          </w:tcPr>
          <w:p w14:paraId="47DD2EB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0,584</w:t>
            </w:r>
          </w:p>
        </w:tc>
        <w:tc>
          <w:tcPr>
            <w:tcW w:w="1420" w:type="dxa"/>
            <w:tcBorders>
              <w:top w:val="nil"/>
              <w:left w:val="nil"/>
              <w:bottom w:val="single" w:sz="4" w:space="0" w:color="auto"/>
              <w:right w:val="single" w:sz="4" w:space="0" w:color="auto"/>
            </w:tcBorders>
            <w:shd w:val="clear" w:color="auto" w:fill="auto"/>
            <w:vAlign w:val="center"/>
          </w:tcPr>
          <w:p w14:paraId="0B55764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0,056</w:t>
            </w:r>
          </w:p>
        </w:tc>
        <w:tc>
          <w:tcPr>
            <w:tcW w:w="1231" w:type="dxa"/>
            <w:tcBorders>
              <w:top w:val="nil"/>
              <w:left w:val="nil"/>
              <w:bottom w:val="single" w:sz="4" w:space="0" w:color="auto"/>
              <w:right w:val="single" w:sz="4" w:space="0" w:color="auto"/>
            </w:tcBorders>
            <w:shd w:val="clear" w:color="auto" w:fill="auto"/>
            <w:vAlign w:val="center"/>
          </w:tcPr>
          <w:p w14:paraId="68A72ED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1,572</w:t>
            </w:r>
          </w:p>
        </w:tc>
        <w:tc>
          <w:tcPr>
            <w:tcW w:w="768" w:type="dxa"/>
            <w:tcBorders>
              <w:top w:val="nil"/>
              <w:left w:val="nil"/>
              <w:bottom w:val="single" w:sz="4" w:space="0" w:color="auto"/>
              <w:right w:val="single" w:sz="4" w:space="0" w:color="auto"/>
            </w:tcBorders>
            <w:shd w:val="clear" w:color="auto" w:fill="auto"/>
            <w:vAlign w:val="center"/>
          </w:tcPr>
          <w:p w14:paraId="70BC34D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248,26</w:t>
            </w:r>
          </w:p>
        </w:tc>
        <w:tc>
          <w:tcPr>
            <w:tcW w:w="977" w:type="dxa"/>
            <w:tcBorders>
              <w:top w:val="nil"/>
              <w:left w:val="nil"/>
              <w:bottom w:val="single" w:sz="4" w:space="0" w:color="auto"/>
              <w:right w:val="single" w:sz="4" w:space="0" w:color="auto"/>
            </w:tcBorders>
            <w:shd w:val="clear" w:color="auto" w:fill="auto"/>
            <w:vAlign w:val="center"/>
          </w:tcPr>
          <w:p w14:paraId="7F44BE7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626,55</w:t>
            </w:r>
          </w:p>
        </w:tc>
        <w:tc>
          <w:tcPr>
            <w:tcW w:w="1140" w:type="dxa"/>
            <w:gridSpan w:val="2"/>
            <w:tcBorders>
              <w:top w:val="nil"/>
              <w:left w:val="nil"/>
              <w:bottom w:val="single" w:sz="4" w:space="0" w:color="auto"/>
              <w:right w:val="single" w:sz="4" w:space="0" w:color="auto"/>
            </w:tcBorders>
            <w:shd w:val="clear" w:color="000000" w:fill="FFFFFF"/>
            <w:vAlign w:val="center"/>
          </w:tcPr>
          <w:p w14:paraId="0B4B3C9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0,729</w:t>
            </w:r>
          </w:p>
        </w:tc>
        <w:tc>
          <w:tcPr>
            <w:tcW w:w="886" w:type="dxa"/>
            <w:tcBorders>
              <w:top w:val="nil"/>
              <w:left w:val="nil"/>
              <w:bottom w:val="single" w:sz="4" w:space="0" w:color="auto"/>
              <w:right w:val="single" w:sz="4" w:space="0" w:color="auto"/>
            </w:tcBorders>
            <w:shd w:val="clear" w:color="000000" w:fill="FFFFFF"/>
            <w:vAlign w:val="center"/>
          </w:tcPr>
          <w:p w14:paraId="6060153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0,584</w:t>
            </w:r>
          </w:p>
        </w:tc>
        <w:tc>
          <w:tcPr>
            <w:tcW w:w="1420" w:type="dxa"/>
            <w:tcBorders>
              <w:top w:val="nil"/>
              <w:left w:val="nil"/>
              <w:bottom w:val="single" w:sz="4" w:space="0" w:color="auto"/>
              <w:right w:val="single" w:sz="4" w:space="0" w:color="auto"/>
            </w:tcBorders>
            <w:shd w:val="clear" w:color="000000" w:fill="FFFFFF"/>
            <w:vAlign w:val="center"/>
          </w:tcPr>
          <w:p w14:paraId="611BC1B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0,056</w:t>
            </w:r>
          </w:p>
        </w:tc>
        <w:tc>
          <w:tcPr>
            <w:tcW w:w="971" w:type="dxa"/>
            <w:tcBorders>
              <w:top w:val="nil"/>
              <w:left w:val="nil"/>
              <w:bottom w:val="single" w:sz="4" w:space="0" w:color="auto"/>
              <w:right w:val="single" w:sz="4" w:space="0" w:color="auto"/>
            </w:tcBorders>
            <w:shd w:val="clear" w:color="000000" w:fill="FFFFFF"/>
            <w:vAlign w:val="center"/>
          </w:tcPr>
          <w:p w14:paraId="00E278C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1,369</w:t>
            </w:r>
          </w:p>
        </w:tc>
        <w:tc>
          <w:tcPr>
            <w:tcW w:w="907" w:type="dxa"/>
            <w:tcBorders>
              <w:top w:val="nil"/>
              <w:left w:val="nil"/>
              <w:bottom w:val="single" w:sz="4" w:space="0" w:color="auto"/>
              <w:right w:val="single" w:sz="4" w:space="0" w:color="auto"/>
            </w:tcBorders>
            <w:shd w:val="clear" w:color="000000" w:fill="FFFFFF"/>
            <w:vAlign w:val="center"/>
          </w:tcPr>
          <w:p w14:paraId="0B40E74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241,56</w:t>
            </w:r>
          </w:p>
        </w:tc>
        <w:tc>
          <w:tcPr>
            <w:tcW w:w="1080" w:type="dxa"/>
            <w:tcBorders>
              <w:top w:val="nil"/>
              <w:left w:val="nil"/>
              <w:bottom w:val="single" w:sz="4" w:space="0" w:color="auto"/>
              <w:right w:val="single" w:sz="4" w:space="0" w:color="auto"/>
            </w:tcBorders>
            <w:shd w:val="clear" w:color="000000" w:fill="FFFFFF"/>
            <w:vAlign w:val="center"/>
          </w:tcPr>
          <w:p w14:paraId="53F4647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528,02</w:t>
            </w:r>
          </w:p>
        </w:tc>
      </w:tr>
      <w:tr w:rsidR="00640E9F" w14:paraId="1EF9B487"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115E65CD"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lastRenderedPageBreak/>
              <w:t>п. Шапкино, ул. Мира, 2</w:t>
            </w:r>
          </w:p>
        </w:tc>
        <w:tc>
          <w:tcPr>
            <w:tcW w:w="1141" w:type="dxa"/>
            <w:tcBorders>
              <w:top w:val="nil"/>
              <w:left w:val="nil"/>
              <w:bottom w:val="single" w:sz="4" w:space="0" w:color="auto"/>
              <w:right w:val="single" w:sz="4" w:space="0" w:color="auto"/>
            </w:tcBorders>
            <w:shd w:val="clear" w:color="000000" w:fill="FFFFFF"/>
            <w:vAlign w:val="center"/>
          </w:tcPr>
          <w:p w14:paraId="6D74250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4,448</w:t>
            </w:r>
          </w:p>
        </w:tc>
        <w:tc>
          <w:tcPr>
            <w:tcW w:w="921" w:type="dxa"/>
            <w:tcBorders>
              <w:top w:val="nil"/>
              <w:left w:val="nil"/>
              <w:bottom w:val="single" w:sz="4" w:space="0" w:color="auto"/>
              <w:right w:val="single" w:sz="4" w:space="0" w:color="auto"/>
            </w:tcBorders>
            <w:shd w:val="clear" w:color="auto" w:fill="auto"/>
            <w:vAlign w:val="center"/>
          </w:tcPr>
          <w:p w14:paraId="1BBDD9F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1,865</w:t>
            </w:r>
          </w:p>
        </w:tc>
        <w:tc>
          <w:tcPr>
            <w:tcW w:w="1420" w:type="dxa"/>
            <w:tcBorders>
              <w:top w:val="nil"/>
              <w:left w:val="nil"/>
              <w:bottom w:val="single" w:sz="4" w:space="0" w:color="auto"/>
              <w:right w:val="single" w:sz="4" w:space="0" w:color="auto"/>
            </w:tcBorders>
            <w:shd w:val="clear" w:color="auto" w:fill="auto"/>
            <w:vAlign w:val="center"/>
          </w:tcPr>
          <w:p w14:paraId="5D605B0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0,198</w:t>
            </w:r>
          </w:p>
        </w:tc>
        <w:tc>
          <w:tcPr>
            <w:tcW w:w="1231" w:type="dxa"/>
            <w:tcBorders>
              <w:top w:val="nil"/>
              <w:left w:val="nil"/>
              <w:bottom w:val="single" w:sz="4" w:space="0" w:color="auto"/>
              <w:right w:val="single" w:sz="4" w:space="0" w:color="auto"/>
            </w:tcBorders>
            <w:shd w:val="clear" w:color="auto" w:fill="auto"/>
            <w:vAlign w:val="center"/>
          </w:tcPr>
          <w:p w14:paraId="549039FC"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6,511</w:t>
            </w:r>
          </w:p>
        </w:tc>
        <w:tc>
          <w:tcPr>
            <w:tcW w:w="768" w:type="dxa"/>
            <w:tcBorders>
              <w:top w:val="nil"/>
              <w:left w:val="nil"/>
              <w:bottom w:val="single" w:sz="4" w:space="0" w:color="auto"/>
              <w:right w:val="single" w:sz="4" w:space="0" w:color="auto"/>
            </w:tcBorders>
            <w:shd w:val="clear" w:color="auto" w:fill="auto"/>
            <w:vAlign w:val="center"/>
          </w:tcPr>
          <w:p w14:paraId="3C0D65B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247,72</w:t>
            </w:r>
          </w:p>
        </w:tc>
        <w:tc>
          <w:tcPr>
            <w:tcW w:w="977" w:type="dxa"/>
            <w:tcBorders>
              <w:top w:val="nil"/>
              <w:left w:val="nil"/>
              <w:bottom w:val="single" w:sz="4" w:space="0" w:color="auto"/>
              <w:right w:val="single" w:sz="4" w:space="0" w:color="auto"/>
            </w:tcBorders>
            <w:shd w:val="clear" w:color="auto" w:fill="auto"/>
            <w:vAlign w:val="center"/>
          </w:tcPr>
          <w:p w14:paraId="6904104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2603,73</w:t>
            </w:r>
          </w:p>
        </w:tc>
        <w:tc>
          <w:tcPr>
            <w:tcW w:w="1140" w:type="dxa"/>
            <w:gridSpan w:val="2"/>
            <w:tcBorders>
              <w:top w:val="nil"/>
              <w:left w:val="nil"/>
              <w:bottom w:val="single" w:sz="4" w:space="0" w:color="auto"/>
              <w:right w:val="single" w:sz="4" w:space="0" w:color="auto"/>
            </w:tcBorders>
            <w:shd w:val="clear" w:color="000000" w:fill="FFFFFF"/>
            <w:vAlign w:val="center"/>
          </w:tcPr>
          <w:p w14:paraId="5BF10B6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4,37</w:t>
            </w:r>
          </w:p>
        </w:tc>
        <w:tc>
          <w:tcPr>
            <w:tcW w:w="886" w:type="dxa"/>
            <w:tcBorders>
              <w:top w:val="nil"/>
              <w:left w:val="nil"/>
              <w:bottom w:val="single" w:sz="4" w:space="0" w:color="auto"/>
              <w:right w:val="single" w:sz="4" w:space="0" w:color="auto"/>
            </w:tcBorders>
            <w:shd w:val="clear" w:color="000000" w:fill="FFFFFF"/>
            <w:vAlign w:val="center"/>
          </w:tcPr>
          <w:p w14:paraId="494F03D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1,865</w:t>
            </w:r>
          </w:p>
        </w:tc>
        <w:tc>
          <w:tcPr>
            <w:tcW w:w="1420" w:type="dxa"/>
            <w:tcBorders>
              <w:top w:val="nil"/>
              <w:left w:val="nil"/>
              <w:bottom w:val="single" w:sz="4" w:space="0" w:color="auto"/>
              <w:right w:val="single" w:sz="4" w:space="0" w:color="auto"/>
            </w:tcBorders>
            <w:shd w:val="clear" w:color="000000" w:fill="FFFFFF"/>
            <w:vAlign w:val="center"/>
          </w:tcPr>
          <w:p w14:paraId="775373B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0,198</w:t>
            </w:r>
          </w:p>
        </w:tc>
        <w:tc>
          <w:tcPr>
            <w:tcW w:w="971" w:type="dxa"/>
            <w:tcBorders>
              <w:top w:val="nil"/>
              <w:left w:val="nil"/>
              <w:bottom w:val="single" w:sz="4" w:space="0" w:color="auto"/>
              <w:right w:val="single" w:sz="4" w:space="0" w:color="auto"/>
            </w:tcBorders>
            <w:shd w:val="clear" w:color="000000" w:fill="FFFFFF"/>
            <w:vAlign w:val="center"/>
          </w:tcPr>
          <w:p w14:paraId="578B5C8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6,433</w:t>
            </w:r>
          </w:p>
        </w:tc>
        <w:tc>
          <w:tcPr>
            <w:tcW w:w="907" w:type="dxa"/>
            <w:tcBorders>
              <w:top w:val="nil"/>
              <w:left w:val="nil"/>
              <w:bottom w:val="single" w:sz="4" w:space="0" w:color="auto"/>
              <w:right w:val="single" w:sz="4" w:space="0" w:color="auto"/>
            </w:tcBorders>
            <w:shd w:val="clear" w:color="000000" w:fill="FFFFFF"/>
            <w:vAlign w:val="center"/>
          </w:tcPr>
          <w:p w14:paraId="18692BC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233,32</w:t>
            </w:r>
          </w:p>
        </w:tc>
        <w:tc>
          <w:tcPr>
            <w:tcW w:w="1080" w:type="dxa"/>
            <w:tcBorders>
              <w:top w:val="nil"/>
              <w:left w:val="nil"/>
              <w:bottom w:val="single" w:sz="4" w:space="0" w:color="auto"/>
              <w:right w:val="single" w:sz="4" w:space="0" w:color="auto"/>
            </w:tcBorders>
            <w:shd w:val="clear" w:color="000000" w:fill="FFFFFF"/>
            <w:vAlign w:val="center"/>
          </w:tcPr>
          <w:p w14:paraId="15C0C2B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2422,12</w:t>
            </w:r>
          </w:p>
        </w:tc>
      </w:tr>
      <w:tr w:rsidR="00640E9F" w14:paraId="1610B5E4"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FFFFFF"/>
            <w:vAlign w:val="center"/>
          </w:tcPr>
          <w:p w14:paraId="6C8F69AB"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п. Шапкино, ул. Лесная, 12</w:t>
            </w:r>
          </w:p>
        </w:tc>
        <w:tc>
          <w:tcPr>
            <w:tcW w:w="1141" w:type="dxa"/>
            <w:tcBorders>
              <w:top w:val="nil"/>
              <w:left w:val="nil"/>
              <w:bottom w:val="single" w:sz="4" w:space="0" w:color="auto"/>
              <w:right w:val="single" w:sz="4" w:space="0" w:color="auto"/>
            </w:tcBorders>
            <w:shd w:val="clear" w:color="000000" w:fill="FFFFFF"/>
            <w:vAlign w:val="center"/>
          </w:tcPr>
          <w:p w14:paraId="54D5C20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0,267</w:t>
            </w:r>
          </w:p>
        </w:tc>
        <w:tc>
          <w:tcPr>
            <w:tcW w:w="921" w:type="dxa"/>
            <w:tcBorders>
              <w:top w:val="nil"/>
              <w:left w:val="nil"/>
              <w:bottom w:val="single" w:sz="4" w:space="0" w:color="auto"/>
              <w:right w:val="single" w:sz="4" w:space="0" w:color="auto"/>
            </w:tcBorders>
            <w:shd w:val="clear" w:color="auto" w:fill="auto"/>
            <w:vAlign w:val="center"/>
          </w:tcPr>
          <w:p w14:paraId="2781589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0,102</w:t>
            </w:r>
          </w:p>
        </w:tc>
        <w:tc>
          <w:tcPr>
            <w:tcW w:w="1420" w:type="dxa"/>
            <w:tcBorders>
              <w:top w:val="nil"/>
              <w:left w:val="nil"/>
              <w:bottom w:val="single" w:sz="4" w:space="0" w:color="auto"/>
              <w:right w:val="single" w:sz="4" w:space="0" w:color="auto"/>
            </w:tcBorders>
            <w:shd w:val="clear" w:color="auto" w:fill="auto"/>
            <w:vAlign w:val="center"/>
          </w:tcPr>
          <w:p w14:paraId="28306EB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0,015</w:t>
            </w:r>
          </w:p>
        </w:tc>
        <w:tc>
          <w:tcPr>
            <w:tcW w:w="1231" w:type="dxa"/>
            <w:tcBorders>
              <w:top w:val="nil"/>
              <w:left w:val="nil"/>
              <w:bottom w:val="single" w:sz="4" w:space="0" w:color="auto"/>
              <w:right w:val="single" w:sz="4" w:space="0" w:color="auto"/>
            </w:tcBorders>
            <w:shd w:val="clear" w:color="auto" w:fill="auto"/>
            <w:vAlign w:val="center"/>
          </w:tcPr>
          <w:p w14:paraId="65148F3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0,384</w:t>
            </w:r>
          </w:p>
        </w:tc>
        <w:tc>
          <w:tcPr>
            <w:tcW w:w="768" w:type="dxa"/>
            <w:tcBorders>
              <w:top w:val="nil"/>
              <w:left w:val="nil"/>
              <w:bottom w:val="single" w:sz="4" w:space="0" w:color="auto"/>
              <w:right w:val="single" w:sz="4" w:space="0" w:color="auto"/>
            </w:tcBorders>
            <w:shd w:val="clear" w:color="auto" w:fill="auto"/>
            <w:vAlign w:val="center"/>
          </w:tcPr>
          <w:p w14:paraId="60C6186D"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248,08</w:t>
            </w:r>
          </w:p>
        </w:tc>
        <w:tc>
          <w:tcPr>
            <w:tcW w:w="977" w:type="dxa"/>
            <w:tcBorders>
              <w:top w:val="nil"/>
              <w:left w:val="nil"/>
              <w:bottom w:val="single" w:sz="4" w:space="0" w:color="auto"/>
              <w:right w:val="single" w:sz="4" w:space="0" w:color="auto"/>
            </w:tcBorders>
            <w:shd w:val="clear" w:color="auto" w:fill="auto"/>
            <w:vAlign w:val="center"/>
          </w:tcPr>
          <w:p w14:paraId="2AA3EE5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152,43</w:t>
            </w:r>
          </w:p>
        </w:tc>
        <w:tc>
          <w:tcPr>
            <w:tcW w:w="1140" w:type="dxa"/>
            <w:gridSpan w:val="2"/>
            <w:tcBorders>
              <w:top w:val="nil"/>
              <w:left w:val="nil"/>
              <w:bottom w:val="single" w:sz="4" w:space="0" w:color="auto"/>
              <w:right w:val="single" w:sz="4" w:space="0" w:color="auto"/>
            </w:tcBorders>
            <w:shd w:val="clear" w:color="000000" w:fill="FFFFFF"/>
            <w:vAlign w:val="center"/>
          </w:tcPr>
          <w:p w14:paraId="6DFAF975"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0,215</w:t>
            </w:r>
          </w:p>
        </w:tc>
        <w:tc>
          <w:tcPr>
            <w:tcW w:w="886" w:type="dxa"/>
            <w:tcBorders>
              <w:top w:val="nil"/>
              <w:left w:val="nil"/>
              <w:bottom w:val="single" w:sz="4" w:space="0" w:color="auto"/>
              <w:right w:val="single" w:sz="4" w:space="0" w:color="auto"/>
            </w:tcBorders>
            <w:shd w:val="clear" w:color="000000" w:fill="FFFFFF"/>
            <w:vAlign w:val="center"/>
          </w:tcPr>
          <w:p w14:paraId="504101C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0,102</w:t>
            </w:r>
          </w:p>
        </w:tc>
        <w:tc>
          <w:tcPr>
            <w:tcW w:w="1420" w:type="dxa"/>
            <w:tcBorders>
              <w:top w:val="nil"/>
              <w:left w:val="nil"/>
              <w:bottom w:val="single" w:sz="4" w:space="0" w:color="auto"/>
              <w:right w:val="single" w:sz="4" w:space="0" w:color="auto"/>
            </w:tcBorders>
            <w:shd w:val="clear" w:color="000000" w:fill="FFFFFF"/>
            <w:vAlign w:val="center"/>
          </w:tcPr>
          <w:p w14:paraId="68ED138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0,015</w:t>
            </w:r>
          </w:p>
        </w:tc>
        <w:tc>
          <w:tcPr>
            <w:tcW w:w="971" w:type="dxa"/>
            <w:tcBorders>
              <w:top w:val="nil"/>
              <w:left w:val="nil"/>
              <w:bottom w:val="single" w:sz="4" w:space="0" w:color="auto"/>
              <w:right w:val="single" w:sz="4" w:space="0" w:color="auto"/>
            </w:tcBorders>
            <w:shd w:val="clear" w:color="000000" w:fill="FFFFFF"/>
            <w:vAlign w:val="center"/>
          </w:tcPr>
          <w:p w14:paraId="6A1296F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0,332</w:t>
            </w:r>
          </w:p>
        </w:tc>
        <w:tc>
          <w:tcPr>
            <w:tcW w:w="907" w:type="dxa"/>
            <w:tcBorders>
              <w:top w:val="nil"/>
              <w:left w:val="nil"/>
              <w:bottom w:val="single" w:sz="4" w:space="0" w:color="auto"/>
              <w:right w:val="single" w:sz="4" w:space="0" w:color="auto"/>
            </w:tcBorders>
            <w:shd w:val="clear" w:color="000000" w:fill="FFFFFF"/>
            <w:vAlign w:val="center"/>
          </w:tcPr>
          <w:p w14:paraId="6635ECF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236,18</w:t>
            </w:r>
          </w:p>
        </w:tc>
        <w:tc>
          <w:tcPr>
            <w:tcW w:w="1080" w:type="dxa"/>
            <w:tcBorders>
              <w:top w:val="nil"/>
              <w:left w:val="nil"/>
              <w:bottom w:val="single" w:sz="4" w:space="0" w:color="auto"/>
              <w:right w:val="single" w:sz="4" w:space="0" w:color="auto"/>
            </w:tcBorders>
            <w:shd w:val="clear" w:color="000000" w:fill="FFFFFF"/>
            <w:vAlign w:val="center"/>
          </w:tcPr>
          <w:p w14:paraId="3DD10099"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124,83</w:t>
            </w:r>
          </w:p>
        </w:tc>
      </w:tr>
      <w:tr w:rsidR="00640E9F" w14:paraId="7BFACB0E" w14:textId="77777777" w:rsidTr="00640E9F">
        <w:trPr>
          <w:trHeight w:val="300"/>
        </w:trPr>
        <w:tc>
          <w:tcPr>
            <w:tcW w:w="2167" w:type="dxa"/>
            <w:tcBorders>
              <w:top w:val="nil"/>
              <w:left w:val="single" w:sz="4" w:space="0" w:color="auto"/>
              <w:bottom w:val="single" w:sz="4" w:space="0" w:color="auto"/>
              <w:right w:val="single" w:sz="4" w:space="0" w:color="auto"/>
            </w:tcBorders>
            <w:shd w:val="clear" w:color="auto" w:fill="auto"/>
            <w:vAlign w:val="center"/>
          </w:tcPr>
          <w:p w14:paraId="1A1EAA2C"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с. Ярцево, ул. Мира, 28</w:t>
            </w:r>
          </w:p>
        </w:tc>
        <w:tc>
          <w:tcPr>
            <w:tcW w:w="1141" w:type="dxa"/>
            <w:tcBorders>
              <w:top w:val="nil"/>
              <w:left w:val="nil"/>
              <w:bottom w:val="single" w:sz="4" w:space="0" w:color="auto"/>
              <w:right w:val="single" w:sz="4" w:space="0" w:color="auto"/>
            </w:tcBorders>
            <w:shd w:val="clear" w:color="000000" w:fill="FFFFFF"/>
            <w:vAlign w:val="center"/>
          </w:tcPr>
          <w:p w14:paraId="2573124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2,933</w:t>
            </w:r>
          </w:p>
        </w:tc>
        <w:tc>
          <w:tcPr>
            <w:tcW w:w="921" w:type="dxa"/>
            <w:tcBorders>
              <w:top w:val="nil"/>
              <w:left w:val="nil"/>
              <w:bottom w:val="single" w:sz="4" w:space="0" w:color="auto"/>
              <w:right w:val="single" w:sz="4" w:space="0" w:color="auto"/>
            </w:tcBorders>
            <w:shd w:val="clear" w:color="auto" w:fill="auto"/>
            <w:vAlign w:val="center"/>
          </w:tcPr>
          <w:p w14:paraId="4A90314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1,922</w:t>
            </w:r>
          </w:p>
        </w:tc>
        <w:tc>
          <w:tcPr>
            <w:tcW w:w="1420" w:type="dxa"/>
            <w:tcBorders>
              <w:top w:val="nil"/>
              <w:left w:val="nil"/>
              <w:bottom w:val="single" w:sz="4" w:space="0" w:color="auto"/>
              <w:right w:val="single" w:sz="4" w:space="0" w:color="auto"/>
            </w:tcBorders>
            <w:shd w:val="clear" w:color="auto" w:fill="auto"/>
            <w:vAlign w:val="center"/>
          </w:tcPr>
          <w:p w14:paraId="18BEB58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0,136</w:t>
            </w:r>
          </w:p>
        </w:tc>
        <w:tc>
          <w:tcPr>
            <w:tcW w:w="1231" w:type="dxa"/>
            <w:tcBorders>
              <w:top w:val="nil"/>
              <w:left w:val="nil"/>
              <w:bottom w:val="single" w:sz="4" w:space="0" w:color="auto"/>
              <w:right w:val="single" w:sz="4" w:space="0" w:color="auto"/>
            </w:tcBorders>
            <w:shd w:val="clear" w:color="auto" w:fill="auto"/>
            <w:vAlign w:val="center"/>
          </w:tcPr>
          <w:p w14:paraId="6746BBE1"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4,991</w:t>
            </w:r>
          </w:p>
        </w:tc>
        <w:tc>
          <w:tcPr>
            <w:tcW w:w="768" w:type="dxa"/>
            <w:tcBorders>
              <w:top w:val="nil"/>
              <w:left w:val="nil"/>
              <w:bottom w:val="single" w:sz="4" w:space="0" w:color="auto"/>
              <w:right w:val="single" w:sz="4" w:space="0" w:color="auto"/>
            </w:tcBorders>
            <w:shd w:val="clear" w:color="auto" w:fill="auto"/>
            <w:vAlign w:val="center"/>
          </w:tcPr>
          <w:p w14:paraId="1FA29DA7"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247,73</w:t>
            </w:r>
          </w:p>
        </w:tc>
        <w:tc>
          <w:tcPr>
            <w:tcW w:w="977" w:type="dxa"/>
            <w:tcBorders>
              <w:top w:val="nil"/>
              <w:left w:val="nil"/>
              <w:bottom w:val="single" w:sz="4" w:space="0" w:color="auto"/>
              <w:right w:val="single" w:sz="4" w:space="0" w:color="auto"/>
            </w:tcBorders>
            <w:shd w:val="clear" w:color="auto" w:fill="auto"/>
            <w:vAlign w:val="center"/>
          </w:tcPr>
          <w:p w14:paraId="3C86CD4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2002,79</w:t>
            </w:r>
          </w:p>
        </w:tc>
        <w:tc>
          <w:tcPr>
            <w:tcW w:w="1140" w:type="dxa"/>
            <w:gridSpan w:val="2"/>
            <w:tcBorders>
              <w:top w:val="nil"/>
              <w:left w:val="nil"/>
              <w:bottom w:val="single" w:sz="4" w:space="0" w:color="auto"/>
              <w:right w:val="single" w:sz="4" w:space="0" w:color="auto"/>
            </w:tcBorders>
            <w:shd w:val="clear" w:color="000000" w:fill="FFFFFF"/>
            <w:vAlign w:val="center"/>
          </w:tcPr>
          <w:p w14:paraId="1A7D42A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3,014</w:t>
            </w:r>
          </w:p>
        </w:tc>
        <w:tc>
          <w:tcPr>
            <w:tcW w:w="886" w:type="dxa"/>
            <w:tcBorders>
              <w:top w:val="nil"/>
              <w:left w:val="nil"/>
              <w:bottom w:val="single" w:sz="4" w:space="0" w:color="auto"/>
              <w:right w:val="single" w:sz="4" w:space="0" w:color="auto"/>
            </w:tcBorders>
            <w:shd w:val="clear" w:color="000000" w:fill="FFFFFF"/>
            <w:vAlign w:val="center"/>
          </w:tcPr>
          <w:p w14:paraId="5272ED2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1,922</w:t>
            </w:r>
          </w:p>
        </w:tc>
        <w:tc>
          <w:tcPr>
            <w:tcW w:w="1420" w:type="dxa"/>
            <w:tcBorders>
              <w:top w:val="nil"/>
              <w:left w:val="nil"/>
              <w:bottom w:val="single" w:sz="4" w:space="0" w:color="auto"/>
              <w:right w:val="single" w:sz="4" w:space="0" w:color="auto"/>
            </w:tcBorders>
            <w:shd w:val="clear" w:color="000000" w:fill="FFFFFF"/>
            <w:vAlign w:val="center"/>
          </w:tcPr>
          <w:p w14:paraId="1E013EB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0,136</w:t>
            </w:r>
          </w:p>
        </w:tc>
        <w:tc>
          <w:tcPr>
            <w:tcW w:w="971" w:type="dxa"/>
            <w:tcBorders>
              <w:top w:val="nil"/>
              <w:left w:val="nil"/>
              <w:bottom w:val="single" w:sz="4" w:space="0" w:color="auto"/>
              <w:right w:val="single" w:sz="4" w:space="0" w:color="auto"/>
            </w:tcBorders>
            <w:shd w:val="clear" w:color="000000" w:fill="FFFFFF"/>
            <w:vAlign w:val="center"/>
          </w:tcPr>
          <w:p w14:paraId="30CF15B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5,072</w:t>
            </w:r>
          </w:p>
        </w:tc>
        <w:tc>
          <w:tcPr>
            <w:tcW w:w="907" w:type="dxa"/>
            <w:tcBorders>
              <w:top w:val="nil"/>
              <w:left w:val="nil"/>
              <w:bottom w:val="single" w:sz="4" w:space="0" w:color="auto"/>
              <w:right w:val="single" w:sz="4" w:space="0" w:color="auto"/>
            </w:tcBorders>
            <w:shd w:val="clear" w:color="000000" w:fill="FFFFFF"/>
            <w:vAlign w:val="center"/>
          </w:tcPr>
          <w:p w14:paraId="138112A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237,93</w:t>
            </w:r>
          </w:p>
        </w:tc>
        <w:tc>
          <w:tcPr>
            <w:tcW w:w="1080" w:type="dxa"/>
            <w:tcBorders>
              <w:top w:val="nil"/>
              <w:left w:val="nil"/>
              <w:bottom w:val="single" w:sz="4" w:space="0" w:color="auto"/>
              <w:right w:val="single" w:sz="4" w:space="0" w:color="auto"/>
            </w:tcBorders>
            <w:shd w:val="clear" w:color="000000" w:fill="FFFFFF"/>
            <w:vAlign w:val="center"/>
          </w:tcPr>
          <w:p w14:paraId="59B47BB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1955,64</w:t>
            </w:r>
          </w:p>
        </w:tc>
      </w:tr>
      <w:tr w:rsidR="00640E9F" w14:paraId="3B62F210" w14:textId="77777777" w:rsidTr="00640E9F">
        <w:trPr>
          <w:trHeight w:val="300"/>
        </w:trPr>
        <w:tc>
          <w:tcPr>
            <w:tcW w:w="2167" w:type="dxa"/>
            <w:tcBorders>
              <w:top w:val="nil"/>
              <w:left w:val="single" w:sz="4" w:space="0" w:color="auto"/>
              <w:bottom w:val="single" w:sz="4" w:space="0" w:color="auto"/>
              <w:right w:val="single" w:sz="4" w:space="0" w:color="auto"/>
            </w:tcBorders>
            <w:shd w:val="clear" w:color="auto" w:fill="auto"/>
            <w:vAlign w:val="center"/>
          </w:tcPr>
          <w:p w14:paraId="5F4CE566" w14:textId="77777777" w:rsidR="00640E9F" w:rsidRDefault="00640E9F" w:rsidP="007E175E">
            <w:pPr>
              <w:rPr>
                <w:rFonts w:ascii="Times New Roman" w:eastAsia="Times New Roman" w:hAnsi="Times New Roman"/>
                <w:sz w:val="22"/>
                <w:szCs w:val="22"/>
              </w:rPr>
            </w:pPr>
            <w:r>
              <w:rPr>
                <w:rFonts w:ascii="Times New Roman" w:eastAsia="Times New Roman" w:hAnsi="Times New Roman"/>
                <w:sz w:val="22"/>
                <w:szCs w:val="22"/>
              </w:rPr>
              <w:t>п. Подтесово пер. Якорный 23</w:t>
            </w:r>
          </w:p>
        </w:tc>
        <w:tc>
          <w:tcPr>
            <w:tcW w:w="1141" w:type="dxa"/>
            <w:tcBorders>
              <w:top w:val="nil"/>
              <w:left w:val="nil"/>
              <w:bottom w:val="single" w:sz="4" w:space="0" w:color="auto"/>
              <w:right w:val="single" w:sz="4" w:space="0" w:color="auto"/>
            </w:tcBorders>
            <w:shd w:val="clear" w:color="000000" w:fill="FFFFFF"/>
            <w:vAlign w:val="center"/>
          </w:tcPr>
          <w:p w14:paraId="24096A13"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29,644</w:t>
            </w:r>
          </w:p>
        </w:tc>
        <w:tc>
          <w:tcPr>
            <w:tcW w:w="921" w:type="dxa"/>
            <w:tcBorders>
              <w:top w:val="nil"/>
              <w:left w:val="nil"/>
              <w:bottom w:val="single" w:sz="4" w:space="0" w:color="auto"/>
              <w:right w:val="single" w:sz="4" w:space="0" w:color="auto"/>
            </w:tcBorders>
            <w:shd w:val="clear" w:color="auto" w:fill="auto"/>
            <w:vAlign w:val="center"/>
          </w:tcPr>
          <w:p w14:paraId="18372396"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10,818</w:t>
            </w:r>
          </w:p>
        </w:tc>
        <w:tc>
          <w:tcPr>
            <w:tcW w:w="1420" w:type="dxa"/>
            <w:tcBorders>
              <w:top w:val="nil"/>
              <w:left w:val="nil"/>
              <w:bottom w:val="single" w:sz="4" w:space="0" w:color="auto"/>
              <w:right w:val="single" w:sz="4" w:space="0" w:color="auto"/>
            </w:tcBorders>
            <w:shd w:val="clear" w:color="auto" w:fill="auto"/>
            <w:vAlign w:val="center"/>
          </w:tcPr>
          <w:p w14:paraId="165CEC5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1,595</w:t>
            </w:r>
          </w:p>
        </w:tc>
        <w:tc>
          <w:tcPr>
            <w:tcW w:w="1231" w:type="dxa"/>
            <w:tcBorders>
              <w:top w:val="nil"/>
              <w:left w:val="nil"/>
              <w:bottom w:val="single" w:sz="4" w:space="0" w:color="auto"/>
              <w:right w:val="single" w:sz="4" w:space="0" w:color="auto"/>
            </w:tcBorders>
            <w:shd w:val="clear" w:color="auto" w:fill="auto"/>
            <w:vAlign w:val="center"/>
          </w:tcPr>
          <w:p w14:paraId="05E2831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45,057</w:t>
            </w:r>
          </w:p>
        </w:tc>
        <w:tc>
          <w:tcPr>
            <w:tcW w:w="768" w:type="dxa"/>
            <w:tcBorders>
              <w:top w:val="nil"/>
              <w:left w:val="nil"/>
              <w:bottom w:val="single" w:sz="4" w:space="0" w:color="auto"/>
              <w:right w:val="single" w:sz="4" w:space="0" w:color="auto"/>
            </w:tcBorders>
            <w:shd w:val="clear" w:color="auto" w:fill="auto"/>
            <w:vAlign w:val="center"/>
          </w:tcPr>
          <w:p w14:paraId="5DCBF4E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222,29</w:t>
            </w:r>
          </w:p>
        </w:tc>
        <w:tc>
          <w:tcPr>
            <w:tcW w:w="977" w:type="dxa"/>
            <w:tcBorders>
              <w:top w:val="nil"/>
              <w:left w:val="nil"/>
              <w:bottom w:val="single" w:sz="4" w:space="0" w:color="auto"/>
              <w:right w:val="single" w:sz="4" w:space="0" w:color="auto"/>
            </w:tcBorders>
            <w:shd w:val="clear" w:color="auto" w:fill="auto"/>
            <w:vAlign w:val="center"/>
          </w:tcPr>
          <w:p w14:paraId="747E2850"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14976,5</w:t>
            </w:r>
          </w:p>
        </w:tc>
        <w:tc>
          <w:tcPr>
            <w:tcW w:w="1140" w:type="dxa"/>
            <w:gridSpan w:val="2"/>
            <w:tcBorders>
              <w:top w:val="nil"/>
              <w:left w:val="nil"/>
              <w:bottom w:val="single" w:sz="4" w:space="0" w:color="auto"/>
              <w:right w:val="single" w:sz="4" w:space="0" w:color="auto"/>
            </w:tcBorders>
            <w:shd w:val="clear" w:color="000000" w:fill="FFFFFF"/>
            <w:vAlign w:val="center"/>
          </w:tcPr>
          <w:p w14:paraId="26DD7754"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29,885</w:t>
            </w:r>
          </w:p>
        </w:tc>
        <w:tc>
          <w:tcPr>
            <w:tcW w:w="886" w:type="dxa"/>
            <w:tcBorders>
              <w:top w:val="nil"/>
              <w:left w:val="nil"/>
              <w:bottom w:val="single" w:sz="4" w:space="0" w:color="auto"/>
              <w:right w:val="single" w:sz="4" w:space="0" w:color="auto"/>
            </w:tcBorders>
            <w:shd w:val="clear" w:color="000000" w:fill="FFFFFF"/>
            <w:vAlign w:val="center"/>
          </w:tcPr>
          <w:p w14:paraId="1937AB82"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10,818</w:t>
            </w:r>
          </w:p>
        </w:tc>
        <w:tc>
          <w:tcPr>
            <w:tcW w:w="1420" w:type="dxa"/>
            <w:tcBorders>
              <w:top w:val="nil"/>
              <w:left w:val="nil"/>
              <w:bottom w:val="single" w:sz="4" w:space="0" w:color="auto"/>
              <w:right w:val="single" w:sz="4" w:space="0" w:color="auto"/>
            </w:tcBorders>
            <w:shd w:val="clear" w:color="000000" w:fill="FFFFFF"/>
            <w:vAlign w:val="center"/>
          </w:tcPr>
          <w:p w14:paraId="07BB537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1,595</w:t>
            </w:r>
          </w:p>
        </w:tc>
        <w:tc>
          <w:tcPr>
            <w:tcW w:w="971" w:type="dxa"/>
            <w:tcBorders>
              <w:top w:val="nil"/>
              <w:left w:val="nil"/>
              <w:bottom w:val="single" w:sz="4" w:space="0" w:color="auto"/>
              <w:right w:val="single" w:sz="4" w:space="0" w:color="auto"/>
            </w:tcBorders>
            <w:shd w:val="clear" w:color="000000" w:fill="FFFFFF"/>
            <w:vAlign w:val="center"/>
          </w:tcPr>
          <w:p w14:paraId="387E1A1B"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42,298</w:t>
            </w:r>
          </w:p>
        </w:tc>
        <w:tc>
          <w:tcPr>
            <w:tcW w:w="907" w:type="dxa"/>
            <w:tcBorders>
              <w:top w:val="nil"/>
              <w:left w:val="nil"/>
              <w:bottom w:val="single" w:sz="4" w:space="0" w:color="auto"/>
              <w:right w:val="single" w:sz="4" w:space="0" w:color="auto"/>
            </w:tcBorders>
            <w:shd w:val="clear" w:color="000000" w:fill="FFFFFF"/>
            <w:vAlign w:val="center"/>
          </w:tcPr>
          <w:p w14:paraId="58BC4CC8"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222,29</w:t>
            </w:r>
          </w:p>
        </w:tc>
        <w:tc>
          <w:tcPr>
            <w:tcW w:w="1080" w:type="dxa"/>
            <w:tcBorders>
              <w:top w:val="nil"/>
              <w:left w:val="nil"/>
              <w:bottom w:val="single" w:sz="4" w:space="0" w:color="auto"/>
              <w:right w:val="single" w:sz="4" w:space="0" w:color="auto"/>
            </w:tcBorders>
            <w:shd w:val="clear" w:color="000000" w:fill="FFFFFF"/>
            <w:vAlign w:val="center"/>
          </w:tcPr>
          <w:p w14:paraId="4ADA7FBA" w14:textId="77777777" w:rsidR="00640E9F" w:rsidRDefault="00640E9F" w:rsidP="007E175E">
            <w:pPr>
              <w:jc w:val="center"/>
              <w:rPr>
                <w:rFonts w:ascii="Times New Roman" w:eastAsia="Times New Roman" w:hAnsi="Times New Roman"/>
                <w:sz w:val="20"/>
                <w:szCs w:val="20"/>
              </w:rPr>
            </w:pPr>
            <w:r>
              <w:rPr>
                <w:rFonts w:ascii="Times New Roman" w:eastAsia="Times New Roman" w:hAnsi="Times New Roman"/>
                <w:sz w:val="20"/>
                <w:szCs w:val="20"/>
              </w:rPr>
              <w:t>15065,57</w:t>
            </w:r>
          </w:p>
        </w:tc>
      </w:tr>
      <w:tr w:rsidR="00640E9F" w14:paraId="68FA7FB6" w14:textId="77777777" w:rsidTr="00640E9F">
        <w:trPr>
          <w:trHeight w:val="300"/>
        </w:trPr>
        <w:tc>
          <w:tcPr>
            <w:tcW w:w="2167" w:type="dxa"/>
            <w:tcBorders>
              <w:top w:val="nil"/>
              <w:left w:val="single" w:sz="4" w:space="0" w:color="auto"/>
              <w:bottom w:val="single" w:sz="4" w:space="0" w:color="auto"/>
              <w:right w:val="single" w:sz="4" w:space="0" w:color="auto"/>
            </w:tcBorders>
            <w:shd w:val="clear" w:color="000000" w:fill="BFBFBF"/>
            <w:vAlign w:val="center"/>
          </w:tcPr>
          <w:p w14:paraId="5DED3471" w14:textId="77777777" w:rsidR="00640E9F" w:rsidRDefault="00640E9F" w:rsidP="007E175E">
            <w:pPr>
              <w:rPr>
                <w:rFonts w:ascii="Times New Roman" w:eastAsia="Times New Roman" w:hAnsi="Times New Roman"/>
                <w:b/>
                <w:bCs/>
                <w:sz w:val="20"/>
                <w:szCs w:val="20"/>
              </w:rPr>
            </w:pPr>
            <w:r>
              <w:rPr>
                <w:rFonts w:ascii="Times New Roman" w:eastAsia="Times New Roman" w:hAnsi="Times New Roman"/>
                <w:b/>
                <w:bCs/>
                <w:sz w:val="20"/>
                <w:szCs w:val="20"/>
              </w:rPr>
              <w:t>Итого:</w:t>
            </w:r>
          </w:p>
        </w:tc>
        <w:tc>
          <w:tcPr>
            <w:tcW w:w="1141" w:type="dxa"/>
            <w:tcBorders>
              <w:top w:val="nil"/>
              <w:left w:val="nil"/>
              <w:bottom w:val="single" w:sz="4" w:space="0" w:color="auto"/>
              <w:right w:val="single" w:sz="4" w:space="0" w:color="auto"/>
            </w:tcBorders>
            <w:shd w:val="clear" w:color="000000" w:fill="BFBFBF"/>
            <w:vAlign w:val="center"/>
          </w:tcPr>
          <w:p w14:paraId="7001AAB7"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74,524</w:t>
            </w:r>
          </w:p>
        </w:tc>
        <w:tc>
          <w:tcPr>
            <w:tcW w:w="921" w:type="dxa"/>
            <w:tcBorders>
              <w:top w:val="nil"/>
              <w:left w:val="nil"/>
              <w:bottom w:val="single" w:sz="4" w:space="0" w:color="auto"/>
              <w:right w:val="single" w:sz="4" w:space="0" w:color="auto"/>
            </w:tcBorders>
            <w:shd w:val="clear" w:color="000000" w:fill="BFBFBF"/>
            <w:vAlign w:val="center"/>
          </w:tcPr>
          <w:p w14:paraId="0AFF1C41"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34,021</w:t>
            </w:r>
          </w:p>
        </w:tc>
        <w:tc>
          <w:tcPr>
            <w:tcW w:w="1420" w:type="dxa"/>
            <w:tcBorders>
              <w:top w:val="nil"/>
              <w:left w:val="nil"/>
              <w:bottom w:val="single" w:sz="4" w:space="0" w:color="auto"/>
              <w:right w:val="single" w:sz="4" w:space="0" w:color="auto"/>
            </w:tcBorders>
            <w:shd w:val="clear" w:color="000000" w:fill="BFBFBF"/>
            <w:vAlign w:val="center"/>
          </w:tcPr>
          <w:p w14:paraId="77EBA122"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3,83</w:t>
            </w:r>
          </w:p>
        </w:tc>
        <w:tc>
          <w:tcPr>
            <w:tcW w:w="1231" w:type="dxa"/>
            <w:tcBorders>
              <w:top w:val="nil"/>
              <w:left w:val="nil"/>
              <w:bottom w:val="single" w:sz="4" w:space="0" w:color="auto"/>
              <w:right w:val="single" w:sz="4" w:space="0" w:color="auto"/>
            </w:tcBorders>
            <w:shd w:val="clear" w:color="000000" w:fill="BFBFBF"/>
            <w:vAlign w:val="center"/>
          </w:tcPr>
          <w:p w14:paraId="2591860C"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115,375</w:t>
            </w:r>
          </w:p>
        </w:tc>
        <w:tc>
          <w:tcPr>
            <w:tcW w:w="768" w:type="dxa"/>
            <w:tcBorders>
              <w:top w:val="nil"/>
              <w:left w:val="nil"/>
              <w:bottom w:val="single" w:sz="4" w:space="0" w:color="auto"/>
              <w:right w:val="single" w:sz="4" w:space="0" w:color="auto"/>
            </w:tcBorders>
            <w:shd w:val="clear" w:color="000000" w:fill="BFBFBF"/>
            <w:vAlign w:val="center"/>
          </w:tcPr>
          <w:p w14:paraId="5AD03507"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247,5</w:t>
            </w:r>
          </w:p>
        </w:tc>
        <w:tc>
          <w:tcPr>
            <w:tcW w:w="977" w:type="dxa"/>
            <w:tcBorders>
              <w:top w:val="nil"/>
              <w:left w:val="nil"/>
              <w:bottom w:val="single" w:sz="4" w:space="0" w:color="auto"/>
              <w:right w:val="single" w:sz="4" w:space="0" w:color="auto"/>
            </w:tcBorders>
            <w:shd w:val="clear" w:color="000000" w:fill="BFBFBF"/>
            <w:vAlign w:val="center"/>
          </w:tcPr>
          <w:p w14:paraId="008F3001"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42983,16</w:t>
            </w:r>
          </w:p>
        </w:tc>
        <w:tc>
          <w:tcPr>
            <w:tcW w:w="1140" w:type="dxa"/>
            <w:gridSpan w:val="2"/>
            <w:tcBorders>
              <w:top w:val="nil"/>
              <w:left w:val="nil"/>
              <w:bottom w:val="single" w:sz="4" w:space="0" w:color="auto"/>
              <w:right w:val="single" w:sz="4" w:space="0" w:color="auto"/>
            </w:tcBorders>
            <w:shd w:val="clear" w:color="000000" w:fill="BFBFBF"/>
            <w:vAlign w:val="center"/>
          </w:tcPr>
          <w:p w14:paraId="10313D67"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74,563</w:t>
            </w:r>
          </w:p>
        </w:tc>
        <w:tc>
          <w:tcPr>
            <w:tcW w:w="886" w:type="dxa"/>
            <w:tcBorders>
              <w:top w:val="nil"/>
              <w:left w:val="nil"/>
              <w:bottom w:val="single" w:sz="4" w:space="0" w:color="auto"/>
              <w:right w:val="single" w:sz="4" w:space="0" w:color="auto"/>
            </w:tcBorders>
            <w:shd w:val="clear" w:color="000000" w:fill="BFBFBF"/>
            <w:vAlign w:val="center"/>
          </w:tcPr>
          <w:p w14:paraId="4C0D643F"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34,021</w:t>
            </w:r>
          </w:p>
        </w:tc>
        <w:tc>
          <w:tcPr>
            <w:tcW w:w="1420" w:type="dxa"/>
            <w:tcBorders>
              <w:top w:val="nil"/>
              <w:left w:val="nil"/>
              <w:bottom w:val="single" w:sz="4" w:space="0" w:color="auto"/>
              <w:right w:val="single" w:sz="4" w:space="0" w:color="auto"/>
            </w:tcBorders>
            <w:shd w:val="clear" w:color="000000" w:fill="BFBFBF"/>
            <w:vAlign w:val="center"/>
          </w:tcPr>
          <w:p w14:paraId="38CBA356"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3,831</w:t>
            </w:r>
          </w:p>
        </w:tc>
        <w:tc>
          <w:tcPr>
            <w:tcW w:w="971" w:type="dxa"/>
            <w:tcBorders>
              <w:top w:val="nil"/>
              <w:left w:val="nil"/>
              <w:bottom w:val="single" w:sz="4" w:space="0" w:color="auto"/>
              <w:right w:val="single" w:sz="4" w:space="0" w:color="auto"/>
            </w:tcBorders>
            <w:shd w:val="clear" w:color="000000" w:fill="BFBFBF"/>
            <w:vAlign w:val="center"/>
          </w:tcPr>
          <w:p w14:paraId="7745DF53"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112,416</w:t>
            </w:r>
          </w:p>
        </w:tc>
        <w:tc>
          <w:tcPr>
            <w:tcW w:w="907" w:type="dxa"/>
            <w:tcBorders>
              <w:top w:val="nil"/>
              <w:left w:val="nil"/>
              <w:bottom w:val="single" w:sz="4" w:space="0" w:color="auto"/>
              <w:right w:val="single" w:sz="4" w:space="0" w:color="auto"/>
            </w:tcBorders>
            <w:shd w:val="clear" w:color="000000" w:fill="BFBFBF"/>
            <w:vAlign w:val="center"/>
          </w:tcPr>
          <w:p w14:paraId="4E955F20"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235,61</w:t>
            </w:r>
          </w:p>
        </w:tc>
        <w:tc>
          <w:tcPr>
            <w:tcW w:w="1080" w:type="dxa"/>
            <w:tcBorders>
              <w:top w:val="nil"/>
              <w:left w:val="nil"/>
              <w:bottom w:val="single" w:sz="4" w:space="0" w:color="auto"/>
              <w:right w:val="single" w:sz="4" w:space="0" w:color="auto"/>
            </w:tcBorders>
            <w:shd w:val="clear" w:color="000000" w:fill="BFBFBF"/>
            <w:vAlign w:val="center"/>
          </w:tcPr>
          <w:p w14:paraId="536F1EB9" w14:textId="77777777" w:rsidR="00640E9F" w:rsidRDefault="00640E9F" w:rsidP="007E175E">
            <w:pPr>
              <w:jc w:val="center"/>
              <w:rPr>
                <w:rFonts w:ascii="Times New Roman" w:eastAsia="Times New Roman" w:hAnsi="Times New Roman"/>
                <w:b/>
                <w:bCs/>
                <w:sz w:val="20"/>
                <w:szCs w:val="20"/>
              </w:rPr>
            </w:pPr>
            <w:r>
              <w:rPr>
                <w:rFonts w:ascii="Times New Roman" w:eastAsia="Times New Roman" w:hAnsi="Times New Roman"/>
                <w:b/>
                <w:bCs/>
                <w:sz w:val="20"/>
                <w:szCs w:val="20"/>
              </w:rPr>
              <w:t>41754,88</w:t>
            </w:r>
          </w:p>
        </w:tc>
      </w:tr>
    </w:tbl>
    <w:p w14:paraId="1BB426FD" w14:textId="77777777" w:rsidR="00D542C5" w:rsidRDefault="00D542C5" w:rsidP="00D542C5">
      <w:pPr>
        <w:pStyle w:val="16"/>
        <w:shd w:val="clear" w:color="auto" w:fill="auto"/>
        <w:spacing w:line="280" w:lineRule="exact"/>
      </w:pPr>
    </w:p>
    <w:p w14:paraId="6AB6B0E3" w14:textId="77777777" w:rsidR="007B0E83" w:rsidRDefault="007B0E83" w:rsidP="00310A92">
      <w:pPr>
        <w:rPr>
          <w:sz w:val="2"/>
          <w:szCs w:val="2"/>
        </w:rPr>
      </w:pPr>
    </w:p>
    <w:p w14:paraId="6E7B1E11" w14:textId="77777777" w:rsidR="007B0E83" w:rsidRDefault="007B0E83" w:rsidP="007B0E83">
      <w:pPr>
        <w:rPr>
          <w:sz w:val="2"/>
          <w:szCs w:val="2"/>
        </w:rPr>
      </w:pPr>
    </w:p>
    <w:p w14:paraId="72C621F8" w14:textId="77777777" w:rsidR="00F51B01" w:rsidRDefault="00F51B01" w:rsidP="007B0E83">
      <w:pPr>
        <w:framePr w:h="10052" w:hRule="exact" w:wrap="auto" w:hAnchor="text"/>
        <w:rPr>
          <w:sz w:val="2"/>
          <w:szCs w:val="2"/>
        </w:rPr>
        <w:sectPr w:rsidR="00F51B01" w:rsidSect="00D542C5">
          <w:type w:val="nextColumn"/>
          <w:pgSz w:w="16840" w:h="11900" w:orient="landscape"/>
          <w:pgMar w:top="1134" w:right="851" w:bottom="1134" w:left="851" w:header="0" w:footer="3" w:gutter="0"/>
          <w:cols w:space="720"/>
          <w:noEndnote/>
          <w:docGrid w:linePitch="360"/>
        </w:sectPr>
      </w:pPr>
    </w:p>
    <w:p w14:paraId="43964DC8" w14:textId="77777777" w:rsidR="007B0E83" w:rsidRDefault="007B0E83" w:rsidP="007B0E83">
      <w:pPr>
        <w:spacing w:line="66" w:lineRule="exact"/>
        <w:rPr>
          <w:sz w:val="5"/>
          <w:szCs w:val="5"/>
        </w:rPr>
      </w:pPr>
    </w:p>
    <w:p w14:paraId="0DD90732" w14:textId="77777777" w:rsidR="00F51B01" w:rsidRPr="002B4B53" w:rsidRDefault="00F51B01" w:rsidP="00560426">
      <w:pPr>
        <w:pStyle w:val="210"/>
        <w:shd w:val="clear" w:color="auto" w:fill="auto"/>
        <w:spacing w:before="0" w:after="0" w:line="322" w:lineRule="exact"/>
        <w:ind w:right="-8" w:firstLine="567"/>
        <w:jc w:val="both"/>
        <w:rPr>
          <w:color w:val="FF0000"/>
        </w:rPr>
      </w:pPr>
      <w:r>
        <w:t xml:space="preserve">Из представленного анализа наблюдается тенденция по снижению расхода угля в абсолютном выражении на </w:t>
      </w:r>
      <w:r>
        <w:rPr>
          <w:color w:val="auto"/>
        </w:rPr>
        <w:t>1 228,28</w:t>
      </w:r>
      <w:r w:rsidRPr="00873AFB">
        <w:rPr>
          <w:color w:val="auto"/>
        </w:rPr>
        <w:t xml:space="preserve"> тн. Основной причиной снижения данно</w:t>
      </w:r>
      <w:r w:rsidRPr="00873AFB">
        <w:rPr>
          <w:color w:val="auto"/>
        </w:rPr>
        <w:softHyphen/>
        <w:t>го показателя являются снижение норматива условного расхода топлива на 5% по отношению к значению, которое установлено в долгосрочном периоде регули</w:t>
      </w:r>
      <w:r w:rsidRPr="00873AFB">
        <w:rPr>
          <w:color w:val="auto"/>
        </w:rPr>
        <w:softHyphen/>
        <w:t>рования.</w:t>
      </w:r>
    </w:p>
    <w:p w14:paraId="59F5B8F8" w14:textId="1445F19F" w:rsidR="00F51B01" w:rsidRDefault="00F51B01" w:rsidP="00560426">
      <w:pPr>
        <w:pStyle w:val="210"/>
        <w:shd w:val="clear" w:color="auto" w:fill="auto"/>
        <w:spacing w:before="0" w:after="0" w:line="322" w:lineRule="exact"/>
        <w:ind w:right="-8" w:firstLine="567"/>
      </w:pPr>
      <w:r>
        <w:t>В таблице 15.</w:t>
      </w:r>
      <w:r w:rsidR="00640E9F">
        <w:t>4</w:t>
      </w:r>
      <w:r>
        <w:t xml:space="preserve"> представлен расчет затрат на приобретение твердого топ</w:t>
      </w:r>
      <w:r>
        <w:softHyphen/>
        <w:t>лива.</w:t>
      </w:r>
    </w:p>
    <w:p w14:paraId="42C5D796" w14:textId="77777777" w:rsidR="00F51B01" w:rsidRDefault="00F51B01" w:rsidP="00560426">
      <w:pPr>
        <w:pStyle w:val="16"/>
        <w:shd w:val="clear" w:color="auto" w:fill="auto"/>
        <w:spacing w:line="280" w:lineRule="exact"/>
        <w:jc w:val="right"/>
        <w:rPr>
          <w:rStyle w:val="a8"/>
        </w:rPr>
      </w:pPr>
    </w:p>
    <w:p w14:paraId="3AEC78FF" w14:textId="47E37BEA" w:rsidR="00F51B01" w:rsidRPr="00C15D82" w:rsidRDefault="00F51B01" w:rsidP="00F51B01">
      <w:pPr>
        <w:pStyle w:val="16"/>
        <w:shd w:val="clear" w:color="auto" w:fill="auto"/>
        <w:spacing w:line="240" w:lineRule="auto"/>
        <w:jc w:val="center"/>
        <w:rPr>
          <w:rStyle w:val="a8"/>
          <w:u w:val="none"/>
        </w:rPr>
      </w:pPr>
      <w:r w:rsidRPr="00C15D82">
        <w:rPr>
          <w:rStyle w:val="a8"/>
          <w:u w:val="none"/>
        </w:rPr>
        <w:t>Таблица 15.</w:t>
      </w:r>
      <w:r w:rsidR="00640E9F">
        <w:rPr>
          <w:rStyle w:val="a8"/>
          <w:u w:val="none"/>
        </w:rPr>
        <w:t>4</w:t>
      </w:r>
      <w:r w:rsidRPr="00C15D82">
        <w:rPr>
          <w:rStyle w:val="a8"/>
          <w:u w:val="none"/>
        </w:rPr>
        <w:t xml:space="preserve"> - Расчет затрат на приобретение твердого топлива</w:t>
      </w:r>
    </w:p>
    <w:tbl>
      <w:tblPr>
        <w:tblW w:w="11057" w:type="dxa"/>
        <w:tblInd w:w="-1281" w:type="dxa"/>
        <w:tblLayout w:type="fixed"/>
        <w:tblLook w:val="04A0" w:firstRow="1" w:lastRow="0" w:firstColumn="1" w:lastColumn="0" w:noHBand="0" w:noVBand="1"/>
      </w:tblPr>
      <w:tblGrid>
        <w:gridCol w:w="1215"/>
        <w:gridCol w:w="717"/>
        <w:gridCol w:w="1168"/>
        <w:gridCol w:w="1168"/>
        <w:gridCol w:w="1168"/>
        <w:gridCol w:w="1168"/>
        <w:gridCol w:w="1168"/>
        <w:gridCol w:w="1168"/>
        <w:gridCol w:w="1168"/>
        <w:gridCol w:w="949"/>
      </w:tblGrid>
      <w:tr w:rsidR="00640E9F" w14:paraId="46609BA7" w14:textId="77777777" w:rsidTr="007E175E">
        <w:trPr>
          <w:trHeight w:val="1365"/>
        </w:trPr>
        <w:tc>
          <w:tcPr>
            <w:tcW w:w="12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4873A93"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Наименование</w:t>
            </w:r>
          </w:p>
        </w:tc>
        <w:tc>
          <w:tcPr>
            <w:tcW w:w="7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2DEE1DC"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Учтено в тарифе на 2025 год</w:t>
            </w:r>
          </w:p>
        </w:tc>
        <w:tc>
          <w:tcPr>
            <w:tcW w:w="11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B8B8133"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План 2026г. МТП («до» реализации мероприятий)</w:t>
            </w:r>
          </w:p>
        </w:tc>
        <w:tc>
          <w:tcPr>
            <w:tcW w:w="11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1E857EC"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План 2027г. МТП («до» реализации мероприятий)</w:t>
            </w:r>
          </w:p>
        </w:tc>
        <w:tc>
          <w:tcPr>
            <w:tcW w:w="11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981BCC6"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План 2028г. МТП («до» реализации мероприятий)</w:t>
            </w:r>
          </w:p>
        </w:tc>
        <w:tc>
          <w:tcPr>
            <w:tcW w:w="11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133A8B6"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План 2029г. МТП («до» реализации мероприятий)</w:t>
            </w:r>
          </w:p>
        </w:tc>
        <w:tc>
          <w:tcPr>
            <w:tcW w:w="11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5DC0B1C"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План 2030г. МТП («до» реализации мероприятий)</w:t>
            </w:r>
          </w:p>
        </w:tc>
        <w:tc>
          <w:tcPr>
            <w:tcW w:w="11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5A30577"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План 2031-2034 гг. МТП («до» реализации мероприятий)</w:t>
            </w:r>
          </w:p>
        </w:tc>
        <w:tc>
          <w:tcPr>
            <w:tcW w:w="11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A158D56"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План 2035 г. МТП («после» реализации мероприятий)</w:t>
            </w:r>
          </w:p>
        </w:tc>
        <w:tc>
          <w:tcPr>
            <w:tcW w:w="9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7DBCD51"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План 2036 г. МТП («после» реализации мероприятий)</w:t>
            </w:r>
          </w:p>
        </w:tc>
      </w:tr>
      <w:tr w:rsidR="00640E9F" w14:paraId="7631C9A4" w14:textId="77777777" w:rsidTr="007E175E">
        <w:trPr>
          <w:trHeight w:val="293"/>
        </w:trPr>
        <w:tc>
          <w:tcPr>
            <w:tcW w:w="1215" w:type="dxa"/>
            <w:vMerge/>
            <w:tcBorders>
              <w:top w:val="single" w:sz="4" w:space="0" w:color="auto"/>
              <w:left w:val="single" w:sz="4" w:space="0" w:color="auto"/>
              <w:bottom w:val="single" w:sz="4" w:space="0" w:color="auto"/>
              <w:right w:val="single" w:sz="4" w:space="0" w:color="auto"/>
            </w:tcBorders>
            <w:vAlign w:val="center"/>
          </w:tcPr>
          <w:p w14:paraId="03403FFF" w14:textId="77777777" w:rsidR="00640E9F" w:rsidRDefault="00640E9F" w:rsidP="007E175E">
            <w:pPr>
              <w:rPr>
                <w:rFonts w:ascii="Times New Roman" w:eastAsia="Times New Roman" w:hAnsi="Times New Roman"/>
                <w:sz w:val="16"/>
                <w:szCs w:val="16"/>
              </w:rPr>
            </w:pPr>
          </w:p>
        </w:tc>
        <w:tc>
          <w:tcPr>
            <w:tcW w:w="717" w:type="dxa"/>
            <w:vMerge/>
            <w:tcBorders>
              <w:top w:val="single" w:sz="4" w:space="0" w:color="auto"/>
              <w:left w:val="single" w:sz="4" w:space="0" w:color="auto"/>
              <w:bottom w:val="single" w:sz="4" w:space="0" w:color="auto"/>
              <w:right w:val="single" w:sz="4" w:space="0" w:color="auto"/>
            </w:tcBorders>
            <w:vAlign w:val="center"/>
          </w:tcPr>
          <w:p w14:paraId="52E3C372" w14:textId="77777777" w:rsidR="00640E9F" w:rsidRDefault="00640E9F" w:rsidP="007E175E">
            <w:pPr>
              <w:rPr>
                <w:rFonts w:ascii="Times New Roman" w:eastAsia="Times New Roman" w:hAnsi="Times New Roman"/>
                <w:sz w:val="16"/>
                <w:szCs w:val="16"/>
              </w:rPr>
            </w:pPr>
          </w:p>
        </w:tc>
        <w:tc>
          <w:tcPr>
            <w:tcW w:w="1168" w:type="dxa"/>
            <w:vMerge/>
            <w:tcBorders>
              <w:top w:val="single" w:sz="4" w:space="0" w:color="auto"/>
              <w:left w:val="single" w:sz="4" w:space="0" w:color="auto"/>
              <w:bottom w:val="single" w:sz="4" w:space="0" w:color="auto"/>
              <w:right w:val="single" w:sz="4" w:space="0" w:color="auto"/>
            </w:tcBorders>
            <w:vAlign w:val="center"/>
          </w:tcPr>
          <w:p w14:paraId="06CDD3E5" w14:textId="77777777" w:rsidR="00640E9F" w:rsidRDefault="00640E9F" w:rsidP="007E175E">
            <w:pPr>
              <w:rPr>
                <w:rFonts w:ascii="Times New Roman" w:eastAsia="Times New Roman" w:hAnsi="Times New Roman"/>
                <w:sz w:val="16"/>
                <w:szCs w:val="16"/>
              </w:rPr>
            </w:pPr>
          </w:p>
        </w:tc>
        <w:tc>
          <w:tcPr>
            <w:tcW w:w="1168" w:type="dxa"/>
            <w:vMerge/>
            <w:tcBorders>
              <w:top w:val="single" w:sz="4" w:space="0" w:color="auto"/>
              <w:left w:val="single" w:sz="4" w:space="0" w:color="auto"/>
              <w:bottom w:val="single" w:sz="4" w:space="0" w:color="auto"/>
              <w:right w:val="single" w:sz="4" w:space="0" w:color="auto"/>
            </w:tcBorders>
            <w:vAlign w:val="center"/>
          </w:tcPr>
          <w:p w14:paraId="2146BCC1" w14:textId="77777777" w:rsidR="00640E9F" w:rsidRDefault="00640E9F" w:rsidP="007E175E">
            <w:pPr>
              <w:rPr>
                <w:rFonts w:ascii="Times New Roman" w:eastAsia="Times New Roman" w:hAnsi="Times New Roman"/>
                <w:sz w:val="16"/>
                <w:szCs w:val="16"/>
              </w:rPr>
            </w:pPr>
          </w:p>
        </w:tc>
        <w:tc>
          <w:tcPr>
            <w:tcW w:w="1168" w:type="dxa"/>
            <w:vMerge/>
            <w:tcBorders>
              <w:top w:val="single" w:sz="4" w:space="0" w:color="auto"/>
              <w:left w:val="single" w:sz="4" w:space="0" w:color="auto"/>
              <w:bottom w:val="single" w:sz="4" w:space="0" w:color="auto"/>
              <w:right w:val="single" w:sz="4" w:space="0" w:color="auto"/>
            </w:tcBorders>
            <w:vAlign w:val="center"/>
          </w:tcPr>
          <w:p w14:paraId="31C3F34F" w14:textId="77777777" w:rsidR="00640E9F" w:rsidRDefault="00640E9F" w:rsidP="007E175E">
            <w:pPr>
              <w:rPr>
                <w:rFonts w:ascii="Times New Roman" w:eastAsia="Times New Roman" w:hAnsi="Times New Roman"/>
                <w:sz w:val="16"/>
                <w:szCs w:val="16"/>
              </w:rPr>
            </w:pPr>
          </w:p>
        </w:tc>
        <w:tc>
          <w:tcPr>
            <w:tcW w:w="1168" w:type="dxa"/>
            <w:vMerge/>
            <w:tcBorders>
              <w:top w:val="single" w:sz="4" w:space="0" w:color="auto"/>
              <w:left w:val="single" w:sz="4" w:space="0" w:color="auto"/>
              <w:bottom w:val="single" w:sz="4" w:space="0" w:color="auto"/>
              <w:right w:val="single" w:sz="4" w:space="0" w:color="auto"/>
            </w:tcBorders>
            <w:vAlign w:val="center"/>
          </w:tcPr>
          <w:p w14:paraId="4559E435" w14:textId="77777777" w:rsidR="00640E9F" w:rsidRDefault="00640E9F" w:rsidP="007E175E">
            <w:pPr>
              <w:rPr>
                <w:rFonts w:ascii="Times New Roman" w:eastAsia="Times New Roman" w:hAnsi="Times New Roman"/>
                <w:sz w:val="16"/>
                <w:szCs w:val="16"/>
              </w:rPr>
            </w:pPr>
          </w:p>
        </w:tc>
        <w:tc>
          <w:tcPr>
            <w:tcW w:w="1168" w:type="dxa"/>
            <w:vMerge/>
            <w:tcBorders>
              <w:top w:val="single" w:sz="4" w:space="0" w:color="auto"/>
              <w:left w:val="single" w:sz="4" w:space="0" w:color="auto"/>
              <w:bottom w:val="single" w:sz="4" w:space="0" w:color="auto"/>
              <w:right w:val="single" w:sz="4" w:space="0" w:color="auto"/>
            </w:tcBorders>
            <w:vAlign w:val="center"/>
          </w:tcPr>
          <w:p w14:paraId="24949C2C" w14:textId="77777777" w:rsidR="00640E9F" w:rsidRDefault="00640E9F" w:rsidP="007E175E">
            <w:pPr>
              <w:rPr>
                <w:rFonts w:ascii="Times New Roman" w:eastAsia="Times New Roman" w:hAnsi="Times New Roman"/>
                <w:sz w:val="16"/>
                <w:szCs w:val="16"/>
              </w:rPr>
            </w:pPr>
          </w:p>
        </w:tc>
        <w:tc>
          <w:tcPr>
            <w:tcW w:w="1168" w:type="dxa"/>
            <w:vMerge/>
            <w:tcBorders>
              <w:top w:val="single" w:sz="4" w:space="0" w:color="auto"/>
              <w:left w:val="single" w:sz="4" w:space="0" w:color="auto"/>
              <w:bottom w:val="single" w:sz="4" w:space="0" w:color="auto"/>
              <w:right w:val="single" w:sz="4" w:space="0" w:color="auto"/>
            </w:tcBorders>
            <w:vAlign w:val="center"/>
          </w:tcPr>
          <w:p w14:paraId="7438126E" w14:textId="77777777" w:rsidR="00640E9F" w:rsidRDefault="00640E9F" w:rsidP="007E175E">
            <w:pPr>
              <w:rPr>
                <w:rFonts w:ascii="Times New Roman" w:eastAsia="Times New Roman" w:hAnsi="Times New Roman"/>
                <w:sz w:val="16"/>
                <w:szCs w:val="16"/>
              </w:rPr>
            </w:pPr>
          </w:p>
        </w:tc>
        <w:tc>
          <w:tcPr>
            <w:tcW w:w="1168" w:type="dxa"/>
            <w:vMerge/>
            <w:tcBorders>
              <w:top w:val="single" w:sz="4" w:space="0" w:color="auto"/>
              <w:left w:val="single" w:sz="4" w:space="0" w:color="auto"/>
              <w:bottom w:val="single" w:sz="4" w:space="0" w:color="auto"/>
              <w:right w:val="single" w:sz="4" w:space="0" w:color="auto"/>
            </w:tcBorders>
            <w:vAlign w:val="center"/>
          </w:tcPr>
          <w:p w14:paraId="26280CFC" w14:textId="77777777" w:rsidR="00640E9F" w:rsidRDefault="00640E9F" w:rsidP="007E175E">
            <w:pPr>
              <w:rPr>
                <w:rFonts w:ascii="Times New Roman" w:eastAsia="Times New Roman" w:hAnsi="Times New Roman"/>
                <w:sz w:val="16"/>
                <w:szCs w:val="16"/>
              </w:rPr>
            </w:pPr>
          </w:p>
        </w:tc>
        <w:tc>
          <w:tcPr>
            <w:tcW w:w="949" w:type="dxa"/>
            <w:vMerge/>
            <w:tcBorders>
              <w:top w:val="single" w:sz="4" w:space="0" w:color="auto"/>
              <w:left w:val="single" w:sz="4" w:space="0" w:color="auto"/>
              <w:bottom w:val="single" w:sz="4" w:space="0" w:color="auto"/>
              <w:right w:val="single" w:sz="4" w:space="0" w:color="auto"/>
            </w:tcBorders>
            <w:vAlign w:val="center"/>
          </w:tcPr>
          <w:p w14:paraId="6986DF4F" w14:textId="77777777" w:rsidR="00640E9F" w:rsidRDefault="00640E9F" w:rsidP="007E175E">
            <w:pPr>
              <w:rPr>
                <w:rFonts w:ascii="Times New Roman" w:eastAsia="Times New Roman" w:hAnsi="Times New Roman"/>
                <w:sz w:val="16"/>
                <w:szCs w:val="16"/>
              </w:rPr>
            </w:pPr>
          </w:p>
        </w:tc>
      </w:tr>
      <w:tr w:rsidR="00640E9F" w14:paraId="3B438B2A" w14:textId="77777777" w:rsidTr="007E175E">
        <w:trPr>
          <w:trHeight w:val="300"/>
        </w:trPr>
        <w:tc>
          <w:tcPr>
            <w:tcW w:w="1215" w:type="dxa"/>
            <w:tcBorders>
              <w:top w:val="nil"/>
              <w:left w:val="single" w:sz="4" w:space="0" w:color="auto"/>
              <w:bottom w:val="single" w:sz="4" w:space="0" w:color="auto"/>
              <w:right w:val="single" w:sz="4" w:space="0" w:color="auto"/>
            </w:tcBorders>
            <w:shd w:val="clear" w:color="000000" w:fill="FFFFFF"/>
            <w:vAlign w:val="center"/>
          </w:tcPr>
          <w:p w14:paraId="6F1180A7"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Объем, тнт</w:t>
            </w:r>
          </w:p>
        </w:tc>
        <w:tc>
          <w:tcPr>
            <w:tcW w:w="717" w:type="dxa"/>
            <w:tcBorders>
              <w:top w:val="nil"/>
              <w:left w:val="nil"/>
              <w:bottom w:val="single" w:sz="4" w:space="0" w:color="auto"/>
              <w:right w:val="single" w:sz="4" w:space="0" w:color="auto"/>
            </w:tcBorders>
            <w:shd w:val="clear" w:color="000000" w:fill="FFFFFF"/>
            <w:vAlign w:val="center"/>
          </w:tcPr>
          <w:p w14:paraId="0D816C0D"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42 983</w:t>
            </w:r>
          </w:p>
        </w:tc>
        <w:tc>
          <w:tcPr>
            <w:tcW w:w="1168" w:type="dxa"/>
            <w:tcBorders>
              <w:top w:val="nil"/>
              <w:left w:val="nil"/>
              <w:bottom w:val="single" w:sz="4" w:space="0" w:color="auto"/>
              <w:right w:val="single" w:sz="4" w:space="0" w:color="auto"/>
            </w:tcBorders>
            <w:shd w:val="clear" w:color="000000" w:fill="FFFFFF"/>
            <w:vAlign w:val="center"/>
          </w:tcPr>
          <w:p w14:paraId="391AD90F"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42 983</w:t>
            </w:r>
          </w:p>
        </w:tc>
        <w:tc>
          <w:tcPr>
            <w:tcW w:w="1168" w:type="dxa"/>
            <w:tcBorders>
              <w:top w:val="nil"/>
              <w:left w:val="nil"/>
              <w:bottom w:val="single" w:sz="4" w:space="0" w:color="auto"/>
              <w:right w:val="single" w:sz="4" w:space="0" w:color="auto"/>
            </w:tcBorders>
            <w:shd w:val="clear" w:color="000000" w:fill="FFFFFF"/>
            <w:vAlign w:val="center"/>
          </w:tcPr>
          <w:p w14:paraId="5605DFFA"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42 983</w:t>
            </w:r>
          </w:p>
        </w:tc>
        <w:tc>
          <w:tcPr>
            <w:tcW w:w="1168" w:type="dxa"/>
            <w:tcBorders>
              <w:top w:val="nil"/>
              <w:left w:val="nil"/>
              <w:bottom w:val="single" w:sz="4" w:space="0" w:color="auto"/>
              <w:right w:val="single" w:sz="4" w:space="0" w:color="auto"/>
            </w:tcBorders>
            <w:shd w:val="clear" w:color="000000" w:fill="FFFFFF"/>
            <w:vAlign w:val="center"/>
          </w:tcPr>
          <w:p w14:paraId="3A6E5742"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42 983</w:t>
            </w:r>
          </w:p>
        </w:tc>
        <w:tc>
          <w:tcPr>
            <w:tcW w:w="1168" w:type="dxa"/>
            <w:tcBorders>
              <w:top w:val="nil"/>
              <w:left w:val="nil"/>
              <w:bottom w:val="single" w:sz="4" w:space="0" w:color="auto"/>
              <w:right w:val="single" w:sz="4" w:space="0" w:color="auto"/>
            </w:tcBorders>
            <w:shd w:val="clear" w:color="000000" w:fill="FFFFFF"/>
            <w:vAlign w:val="center"/>
          </w:tcPr>
          <w:p w14:paraId="361645DC"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42 983</w:t>
            </w:r>
          </w:p>
        </w:tc>
        <w:tc>
          <w:tcPr>
            <w:tcW w:w="1168" w:type="dxa"/>
            <w:tcBorders>
              <w:top w:val="nil"/>
              <w:left w:val="nil"/>
              <w:bottom w:val="single" w:sz="4" w:space="0" w:color="auto"/>
              <w:right w:val="single" w:sz="4" w:space="0" w:color="auto"/>
            </w:tcBorders>
            <w:shd w:val="clear" w:color="000000" w:fill="FFFFFF"/>
            <w:vAlign w:val="center"/>
          </w:tcPr>
          <w:p w14:paraId="0F82DC52"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42 983</w:t>
            </w:r>
          </w:p>
        </w:tc>
        <w:tc>
          <w:tcPr>
            <w:tcW w:w="1168" w:type="dxa"/>
            <w:tcBorders>
              <w:top w:val="nil"/>
              <w:left w:val="nil"/>
              <w:bottom w:val="single" w:sz="4" w:space="0" w:color="auto"/>
              <w:right w:val="single" w:sz="4" w:space="0" w:color="auto"/>
            </w:tcBorders>
            <w:shd w:val="clear" w:color="000000" w:fill="FFFFFF"/>
            <w:vAlign w:val="center"/>
          </w:tcPr>
          <w:p w14:paraId="2A4AEFA3"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42 983</w:t>
            </w:r>
          </w:p>
        </w:tc>
        <w:tc>
          <w:tcPr>
            <w:tcW w:w="1168" w:type="dxa"/>
            <w:tcBorders>
              <w:top w:val="nil"/>
              <w:left w:val="nil"/>
              <w:bottom w:val="single" w:sz="4" w:space="0" w:color="auto"/>
              <w:right w:val="single" w:sz="4" w:space="0" w:color="auto"/>
            </w:tcBorders>
            <w:shd w:val="clear" w:color="000000" w:fill="FFFFFF"/>
            <w:vAlign w:val="center"/>
          </w:tcPr>
          <w:p w14:paraId="17D7FC63"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41 755</w:t>
            </w:r>
          </w:p>
        </w:tc>
        <w:tc>
          <w:tcPr>
            <w:tcW w:w="949" w:type="dxa"/>
            <w:tcBorders>
              <w:top w:val="nil"/>
              <w:left w:val="nil"/>
              <w:bottom w:val="single" w:sz="4" w:space="0" w:color="auto"/>
              <w:right w:val="single" w:sz="4" w:space="0" w:color="auto"/>
            </w:tcBorders>
            <w:shd w:val="clear" w:color="000000" w:fill="FFFFFF"/>
            <w:vAlign w:val="center"/>
          </w:tcPr>
          <w:p w14:paraId="53FA0FF8"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41 755</w:t>
            </w:r>
          </w:p>
        </w:tc>
      </w:tr>
      <w:tr w:rsidR="00640E9F" w14:paraId="26C37E73" w14:textId="77777777" w:rsidTr="007E175E">
        <w:trPr>
          <w:trHeight w:val="300"/>
        </w:trPr>
        <w:tc>
          <w:tcPr>
            <w:tcW w:w="1215" w:type="dxa"/>
            <w:tcBorders>
              <w:top w:val="nil"/>
              <w:left w:val="single" w:sz="4" w:space="0" w:color="auto"/>
              <w:bottom w:val="single" w:sz="4" w:space="0" w:color="auto"/>
              <w:right w:val="single" w:sz="4" w:space="0" w:color="auto"/>
            </w:tcBorders>
            <w:shd w:val="clear" w:color="000000" w:fill="FFFFFF"/>
            <w:vAlign w:val="center"/>
          </w:tcPr>
          <w:p w14:paraId="293E9D94"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Цена, руб./тн с НДС</w:t>
            </w:r>
          </w:p>
        </w:tc>
        <w:tc>
          <w:tcPr>
            <w:tcW w:w="717" w:type="dxa"/>
            <w:tcBorders>
              <w:top w:val="nil"/>
              <w:left w:val="nil"/>
              <w:bottom w:val="single" w:sz="4" w:space="0" w:color="auto"/>
              <w:right w:val="single" w:sz="4" w:space="0" w:color="auto"/>
            </w:tcBorders>
            <w:shd w:val="clear" w:color="000000" w:fill="FFFFFF"/>
            <w:vAlign w:val="center"/>
          </w:tcPr>
          <w:p w14:paraId="62301001"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4 579,31</w:t>
            </w:r>
          </w:p>
        </w:tc>
        <w:tc>
          <w:tcPr>
            <w:tcW w:w="1168" w:type="dxa"/>
            <w:tcBorders>
              <w:top w:val="nil"/>
              <w:left w:val="nil"/>
              <w:bottom w:val="single" w:sz="4" w:space="0" w:color="auto"/>
              <w:right w:val="single" w:sz="4" w:space="0" w:color="auto"/>
            </w:tcBorders>
            <w:shd w:val="clear" w:color="000000" w:fill="FFFFFF"/>
            <w:vAlign w:val="center"/>
          </w:tcPr>
          <w:p w14:paraId="68E2DD03"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4 854,98</w:t>
            </w:r>
          </w:p>
        </w:tc>
        <w:tc>
          <w:tcPr>
            <w:tcW w:w="1168" w:type="dxa"/>
            <w:tcBorders>
              <w:top w:val="nil"/>
              <w:left w:val="nil"/>
              <w:bottom w:val="single" w:sz="4" w:space="0" w:color="auto"/>
              <w:right w:val="single" w:sz="4" w:space="0" w:color="auto"/>
            </w:tcBorders>
            <w:shd w:val="clear" w:color="000000" w:fill="FFFFFF"/>
            <w:vAlign w:val="center"/>
          </w:tcPr>
          <w:p w14:paraId="6245B672"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5 070,54</w:t>
            </w:r>
          </w:p>
        </w:tc>
        <w:tc>
          <w:tcPr>
            <w:tcW w:w="1168" w:type="dxa"/>
            <w:tcBorders>
              <w:top w:val="nil"/>
              <w:left w:val="nil"/>
              <w:bottom w:val="single" w:sz="4" w:space="0" w:color="auto"/>
              <w:right w:val="single" w:sz="4" w:space="0" w:color="auto"/>
            </w:tcBorders>
            <w:shd w:val="clear" w:color="000000" w:fill="FFFFFF"/>
            <w:vAlign w:val="center"/>
          </w:tcPr>
          <w:p w14:paraId="27752502"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5 273,37</w:t>
            </w:r>
          </w:p>
        </w:tc>
        <w:tc>
          <w:tcPr>
            <w:tcW w:w="1168" w:type="dxa"/>
            <w:tcBorders>
              <w:top w:val="nil"/>
              <w:left w:val="nil"/>
              <w:bottom w:val="single" w:sz="4" w:space="0" w:color="auto"/>
              <w:right w:val="single" w:sz="4" w:space="0" w:color="auto"/>
            </w:tcBorders>
            <w:shd w:val="clear" w:color="000000" w:fill="FFFFFF"/>
            <w:vAlign w:val="center"/>
          </w:tcPr>
          <w:p w14:paraId="54197F4A"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5 484,30</w:t>
            </w:r>
          </w:p>
        </w:tc>
        <w:tc>
          <w:tcPr>
            <w:tcW w:w="1168" w:type="dxa"/>
            <w:tcBorders>
              <w:top w:val="nil"/>
              <w:left w:val="nil"/>
              <w:bottom w:val="single" w:sz="4" w:space="0" w:color="auto"/>
              <w:right w:val="single" w:sz="4" w:space="0" w:color="auto"/>
            </w:tcBorders>
            <w:shd w:val="clear" w:color="000000" w:fill="FFFFFF"/>
            <w:vAlign w:val="center"/>
          </w:tcPr>
          <w:p w14:paraId="7135113F"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5 703,67</w:t>
            </w:r>
          </w:p>
        </w:tc>
        <w:tc>
          <w:tcPr>
            <w:tcW w:w="1168" w:type="dxa"/>
            <w:tcBorders>
              <w:top w:val="nil"/>
              <w:left w:val="nil"/>
              <w:bottom w:val="single" w:sz="4" w:space="0" w:color="auto"/>
              <w:right w:val="single" w:sz="4" w:space="0" w:color="auto"/>
            </w:tcBorders>
            <w:shd w:val="clear" w:color="000000" w:fill="FFFFFF"/>
            <w:vAlign w:val="center"/>
          </w:tcPr>
          <w:p w14:paraId="1BE39626"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5 931,82</w:t>
            </w:r>
          </w:p>
        </w:tc>
        <w:tc>
          <w:tcPr>
            <w:tcW w:w="1168" w:type="dxa"/>
            <w:tcBorders>
              <w:top w:val="nil"/>
              <w:left w:val="nil"/>
              <w:bottom w:val="single" w:sz="4" w:space="0" w:color="auto"/>
              <w:right w:val="single" w:sz="4" w:space="0" w:color="auto"/>
            </w:tcBorders>
            <w:shd w:val="clear" w:color="000000" w:fill="FFFFFF"/>
            <w:vAlign w:val="center"/>
          </w:tcPr>
          <w:p w14:paraId="0503F7D1"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6 939,39</w:t>
            </w:r>
          </w:p>
        </w:tc>
        <w:tc>
          <w:tcPr>
            <w:tcW w:w="949" w:type="dxa"/>
            <w:tcBorders>
              <w:top w:val="nil"/>
              <w:left w:val="nil"/>
              <w:bottom w:val="single" w:sz="4" w:space="0" w:color="auto"/>
              <w:right w:val="single" w:sz="4" w:space="0" w:color="auto"/>
            </w:tcBorders>
            <w:shd w:val="clear" w:color="000000" w:fill="FFFFFF"/>
            <w:vAlign w:val="center"/>
          </w:tcPr>
          <w:p w14:paraId="0446AF66"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7 216,96</w:t>
            </w:r>
          </w:p>
        </w:tc>
      </w:tr>
      <w:tr w:rsidR="00640E9F" w14:paraId="1E8CE3D3" w14:textId="77777777" w:rsidTr="007E175E">
        <w:trPr>
          <w:trHeight w:val="480"/>
        </w:trPr>
        <w:tc>
          <w:tcPr>
            <w:tcW w:w="1215" w:type="dxa"/>
            <w:tcBorders>
              <w:top w:val="nil"/>
              <w:left w:val="single" w:sz="4" w:space="0" w:color="auto"/>
              <w:bottom w:val="single" w:sz="4" w:space="0" w:color="auto"/>
              <w:right w:val="single" w:sz="4" w:space="0" w:color="auto"/>
            </w:tcBorders>
            <w:shd w:val="clear" w:color="000000" w:fill="FFFFFF"/>
            <w:vAlign w:val="center"/>
          </w:tcPr>
          <w:p w14:paraId="34D6C391" w14:textId="77777777" w:rsidR="00640E9F" w:rsidRDefault="00640E9F" w:rsidP="007E175E">
            <w:pPr>
              <w:jc w:val="center"/>
              <w:rPr>
                <w:rFonts w:ascii="Times New Roman" w:eastAsia="Times New Roman" w:hAnsi="Times New Roman"/>
                <w:i/>
                <w:iCs/>
                <w:sz w:val="16"/>
                <w:szCs w:val="16"/>
              </w:rPr>
            </w:pPr>
            <w:r>
              <w:rPr>
                <w:rFonts w:ascii="Times New Roman" w:eastAsia="Times New Roman" w:hAnsi="Times New Roman"/>
                <w:i/>
                <w:iCs/>
                <w:sz w:val="16"/>
                <w:szCs w:val="16"/>
              </w:rPr>
              <w:t>Индекс роста цены на ТЭР, %</w:t>
            </w:r>
          </w:p>
        </w:tc>
        <w:tc>
          <w:tcPr>
            <w:tcW w:w="717" w:type="dxa"/>
            <w:tcBorders>
              <w:top w:val="nil"/>
              <w:left w:val="nil"/>
              <w:bottom w:val="single" w:sz="4" w:space="0" w:color="auto"/>
              <w:right w:val="single" w:sz="4" w:space="0" w:color="auto"/>
            </w:tcBorders>
            <w:shd w:val="clear" w:color="000000" w:fill="FFFFFF"/>
            <w:vAlign w:val="center"/>
          </w:tcPr>
          <w:p w14:paraId="2E195796" w14:textId="77777777" w:rsidR="00640E9F" w:rsidRDefault="00640E9F" w:rsidP="007E175E">
            <w:pPr>
              <w:jc w:val="center"/>
              <w:rPr>
                <w:rFonts w:ascii="Times New Roman" w:eastAsia="Times New Roman" w:hAnsi="Times New Roman"/>
                <w:i/>
                <w:iCs/>
                <w:sz w:val="16"/>
                <w:szCs w:val="16"/>
              </w:rPr>
            </w:pPr>
            <w:r>
              <w:rPr>
                <w:rFonts w:ascii="Times New Roman" w:eastAsia="Times New Roman" w:hAnsi="Times New Roman"/>
                <w:i/>
                <w:iCs/>
                <w:sz w:val="16"/>
                <w:szCs w:val="16"/>
              </w:rPr>
              <w:t>1</w:t>
            </w:r>
          </w:p>
        </w:tc>
        <w:tc>
          <w:tcPr>
            <w:tcW w:w="1168" w:type="dxa"/>
            <w:tcBorders>
              <w:top w:val="nil"/>
              <w:left w:val="nil"/>
              <w:bottom w:val="single" w:sz="4" w:space="0" w:color="auto"/>
              <w:right w:val="single" w:sz="4" w:space="0" w:color="auto"/>
            </w:tcBorders>
            <w:shd w:val="clear" w:color="000000" w:fill="FFFFFF"/>
            <w:vAlign w:val="center"/>
          </w:tcPr>
          <w:p w14:paraId="1D41DB07" w14:textId="77777777" w:rsidR="00640E9F" w:rsidRDefault="00640E9F" w:rsidP="007E175E">
            <w:pPr>
              <w:jc w:val="center"/>
              <w:rPr>
                <w:rFonts w:ascii="Times New Roman" w:eastAsia="Times New Roman" w:hAnsi="Times New Roman"/>
                <w:i/>
                <w:iCs/>
                <w:sz w:val="16"/>
                <w:szCs w:val="16"/>
              </w:rPr>
            </w:pPr>
            <w:r>
              <w:rPr>
                <w:rFonts w:ascii="Times New Roman" w:eastAsia="Times New Roman" w:hAnsi="Times New Roman"/>
                <w:i/>
                <w:iCs/>
                <w:sz w:val="16"/>
                <w:szCs w:val="16"/>
              </w:rPr>
              <w:t>1,0602</w:t>
            </w:r>
          </w:p>
        </w:tc>
        <w:tc>
          <w:tcPr>
            <w:tcW w:w="1168" w:type="dxa"/>
            <w:tcBorders>
              <w:top w:val="nil"/>
              <w:left w:val="nil"/>
              <w:bottom w:val="single" w:sz="4" w:space="0" w:color="auto"/>
              <w:right w:val="single" w:sz="4" w:space="0" w:color="auto"/>
            </w:tcBorders>
            <w:shd w:val="clear" w:color="000000" w:fill="FFFFFF"/>
            <w:vAlign w:val="center"/>
          </w:tcPr>
          <w:p w14:paraId="027C649A" w14:textId="77777777" w:rsidR="00640E9F" w:rsidRDefault="00640E9F" w:rsidP="007E175E">
            <w:pPr>
              <w:jc w:val="center"/>
              <w:rPr>
                <w:rFonts w:ascii="Times New Roman" w:eastAsia="Times New Roman" w:hAnsi="Times New Roman"/>
                <w:i/>
                <w:iCs/>
                <w:sz w:val="16"/>
                <w:szCs w:val="16"/>
              </w:rPr>
            </w:pPr>
            <w:r>
              <w:rPr>
                <w:rFonts w:ascii="Times New Roman" w:eastAsia="Times New Roman" w:hAnsi="Times New Roman"/>
                <w:i/>
                <w:iCs/>
                <w:sz w:val="16"/>
                <w:szCs w:val="16"/>
              </w:rPr>
              <w:t>1,0444</w:t>
            </w:r>
          </w:p>
        </w:tc>
        <w:tc>
          <w:tcPr>
            <w:tcW w:w="1168" w:type="dxa"/>
            <w:tcBorders>
              <w:top w:val="nil"/>
              <w:left w:val="nil"/>
              <w:bottom w:val="single" w:sz="4" w:space="0" w:color="auto"/>
              <w:right w:val="single" w:sz="4" w:space="0" w:color="auto"/>
            </w:tcBorders>
            <w:shd w:val="clear" w:color="000000" w:fill="FFFFFF"/>
            <w:vAlign w:val="center"/>
          </w:tcPr>
          <w:p w14:paraId="792C1F3D" w14:textId="77777777" w:rsidR="00640E9F" w:rsidRDefault="00640E9F" w:rsidP="007E175E">
            <w:pPr>
              <w:jc w:val="center"/>
              <w:rPr>
                <w:rFonts w:ascii="Times New Roman" w:eastAsia="Times New Roman" w:hAnsi="Times New Roman"/>
                <w:i/>
                <w:iCs/>
                <w:sz w:val="16"/>
                <w:szCs w:val="16"/>
              </w:rPr>
            </w:pPr>
            <w:r>
              <w:rPr>
                <w:rFonts w:ascii="Times New Roman" w:eastAsia="Times New Roman" w:hAnsi="Times New Roman"/>
                <w:i/>
                <w:iCs/>
                <w:sz w:val="16"/>
                <w:szCs w:val="16"/>
              </w:rPr>
              <w:t>1,04</w:t>
            </w:r>
          </w:p>
        </w:tc>
        <w:tc>
          <w:tcPr>
            <w:tcW w:w="1168" w:type="dxa"/>
            <w:tcBorders>
              <w:top w:val="nil"/>
              <w:left w:val="nil"/>
              <w:bottom w:val="single" w:sz="4" w:space="0" w:color="auto"/>
              <w:right w:val="single" w:sz="4" w:space="0" w:color="auto"/>
            </w:tcBorders>
            <w:shd w:val="clear" w:color="000000" w:fill="FFFFFF"/>
            <w:vAlign w:val="center"/>
          </w:tcPr>
          <w:p w14:paraId="2CB76950" w14:textId="77777777" w:rsidR="00640E9F" w:rsidRDefault="00640E9F" w:rsidP="007E175E">
            <w:pPr>
              <w:jc w:val="center"/>
              <w:rPr>
                <w:rFonts w:ascii="Times New Roman" w:eastAsia="Times New Roman" w:hAnsi="Times New Roman"/>
                <w:i/>
                <w:iCs/>
                <w:sz w:val="16"/>
                <w:szCs w:val="16"/>
              </w:rPr>
            </w:pPr>
            <w:r>
              <w:rPr>
                <w:rFonts w:ascii="Times New Roman" w:eastAsia="Times New Roman" w:hAnsi="Times New Roman"/>
                <w:i/>
                <w:iCs/>
                <w:sz w:val="16"/>
                <w:szCs w:val="16"/>
              </w:rPr>
              <w:t>1,04</w:t>
            </w:r>
          </w:p>
        </w:tc>
        <w:tc>
          <w:tcPr>
            <w:tcW w:w="1168" w:type="dxa"/>
            <w:tcBorders>
              <w:top w:val="nil"/>
              <w:left w:val="nil"/>
              <w:bottom w:val="single" w:sz="4" w:space="0" w:color="auto"/>
              <w:right w:val="single" w:sz="4" w:space="0" w:color="auto"/>
            </w:tcBorders>
            <w:shd w:val="clear" w:color="000000" w:fill="FFFFFF"/>
            <w:vAlign w:val="center"/>
          </w:tcPr>
          <w:p w14:paraId="1350001A" w14:textId="77777777" w:rsidR="00640E9F" w:rsidRDefault="00640E9F" w:rsidP="007E175E">
            <w:pPr>
              <w:jc w:val="center"/>
              <w:rPr>
                <w:rFonts w:ascii="Times New Roman" w:eastAsia="Times New Roman" w:hAnsi="Times New Roman"/>
                <w:i/>
                <w:iCs/>
                <w:sz w:val="16"/>
                <w:szCs w:val="16"/>
              </w:rPr>
            </w:pPr>
            <w:r>
              <w:rPr>
                <w:rFonts w:ascii="Times New Roman" w:eastAsia="Times New Roman" w:hAnsi="Times New Roman"/>
                <w:i/>
                <w:iCs/>
                <w:sz w:val="16"/>
                <w:szCs w:val="16"/>
              </w:rPr>
              <w:t>1,04</w:t>
            </w:r>
          </w:p>
        </w:tc>
        <w:tc>
          <w:tcPr>
            <w:tcW w:w="1168" w:type="dxa"/>
            <w:tcBorders>
              <w:top w:val="nil"/>
              <w:left w:val="nil"/>
              <w:bottom w:val="single" w:sz="4" w:space="0" w:color="auto"/>
              <w:right w:val="single" w:sz="4" w:space="0" w:color="auto"/>
            </w:tcBorders>
            <w:shd w:val="clear" w:color="000000" w:fill="FFFFFF"/>
            <w:vAlign w:val="center"/>
          </w:tcPr>
          <w:p w14:paraId="7F209758" w14:textId="77777777" w:rsidR="00640E9F" w:rsidRDefault="00640E9F" w:rsidP="007E175E">
            <w:pPr>
              <w:jc w:val="center"/>
              <w:rPr>
                <w:rFonts w:ascii="Times New Roman" w:eastAsia="Times New Roman" w:hAnsi="Times New Roman"/>
                <w:i/>
                <w:iCs/>
                <w:sz w:val="16"/>
                <w:szCs w:val="16"/>
              </w:rPr>
            </w:pPr>
            <w:r>
              <w:rPr>
                <w:rFonts w:ascii="Times New Roman" w:eastAsia="Times New Roman" w:hAnsi="Times New Roman"/>
                <w:i/>
                <w:iCs/>
                <w:sz w:val="16"/>
                <w:szCs w:val="16"/>
              </w:rPr>
              <w:t>1,04</w:t>
            </w:r>
          </w:p>
        </w:tc>
        <w:tc>
          <w:tcPr>
            <w:tcW w:w="1168" w:type="dxa"/>
            <w:tcBorders>
              <w:top w:val="nil"/>
              <w:left w:val="nil"/>
              <w:bottom w:val="single" w:sz="4" w:space="0" w:color="auto"/>
              <w:right w:val="single" w:sz="4" w:space="0" w:color="auto"/>
            </w:tcBorders>
            <w:shd w:val="clear" w:color="000000" w:fill="FFFFFF"/>
            <w:vAlign w:val="center"/>
          </w:tcPr>
          <w:p w14:paraId="205B0A20" w14:textId="77777777" w:rsidR="00640E9F" w:rsidRDefault="00640E9F" w:rsidP="007E175E">
            <w:pPr>
              <w:jc w:val="center"/>
              <w:rPr>
                <w:rFonts w:ascii="Times New Roman" w:eastAsia="Times New Roman" w:hAnsi="Times New Roman"/>
                <w:i/>
                <w:iCs/>
                <w:sz w:val="16"/>
                <w:szCs w:val="16"/>
              </w:rPr>
            </w:pPr>
            <w:r>
              <w:rPr>
                <w:rFonts w:ascii="Times New Roman" w:eastAsia="Times New Roman" w:hAnsi="Times New Roman"/>
                <w:i/>
                <w:iCs/>
                <w:sz w:val="16"/>
                <w:szCs w:val="16"/>
              </w:rPr>
              <w:t>1,04</w:t>
            </w:r>
          </w:p>
        </w:tc>
        <w:tc>
          <w:tcPr>
            <w:tcW w:w="949" w:type="dxa"/>
            <w:tcBorders>
              <w:top w:val="nil"/>
              <w:left w:val="nil"/>
              <w:bottom w:val="single" w:sz="4" w:space="0" w:color="auto"/>
              <w:right w:val="single" w:sz="4" w:space="0" w:color="auto"/>
            </w:tcBorders>
            <w:shd w:val="clear" w:color="000000" w:fill="FFFFFF"/>
            <w:vAlign w:val="center"/>
          </w:tcPr>
          <w:p w14:paraId="5FA02A8A" w14:textId="77777777" w:rsidR="00640E9F" w:rsidRDefault="00640E9F" w:rsidP="007E175E">
            <w:pPr>
              <w:jc w:val="center"/>
              <w:rPr>
                <w:rFonts w:ascii="Times New Roman" w:eastAsia="Times New Roman" w:hAnsi="Times New Roman"/>
                <w:i/>
                <w:iCs/>
                <w:sz w:val="16"/>
                <w:szCs w:val="16"/>
              </w:rPr>
            </w:pPr>
            <w:r>
              <w:rPr>
                <w:rFonts w:ascii="Times New Roman" w:eastAsia="Times New Roman" w:hAnsi="Times New Roman"/>
                <w:i/>
                <w:iCs/>
                <w:sz w:val="16"/>
                <w:szCs w:val="16"/>
              </w:rPr>
              <w:t>1,04</w:t>
            </w:r>
          </w:p>
        </w:tc>
      </w:tr>
      <w:tr w:rsidR="00640E9F" w14:paraId="799EAEFE" w14:textId="77777777" w:rsidTr="007E175E">
        <w:trPr>
          <w:trHeight w:val="480"/>
        </w:trPr>
        <w:tc>
          <w:tcPr>
            <w:tcW w:w="1215" w:type="dxa"/>
            <w:tcBorders>
              <w:top w:val="nil"/>
              <w:left w:val="single" w:sz="4" w:space="0" w:color="auto"/>
              <w:bottom w:val="single" w:sz="4" w:space="0" w:color="auto"/>
              <w:right w:val="single" w:sz="4" w:space="0" w:color="auto"/>
            </w:tcBorders>
            <w:shd w:val="clear" w:color="000000" w:fill="FFFFFF"/>
            <w:vAlign w:val="center"/>
          </w:tcPr>
          <w:p w14:paraId="1E0CDA84"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Стоимость, тыс.руб.с НДС</w:t>
            </w:r>
          </w:p>
        </w:tc>
        <w:tc>
          <w:tcPr>
            <w:tcW w:w="717" w:type="dxa"/>
            <w:tcBorders>
              <w:top w:val="nil"/>
              <w:left w:val="nil"/>
              <w:bottom w:val="single" w:sz="4" w:space="0" w:color="auto"/>
              <w:right w:val="single" w:sz="4" w:space="0" w:color="auto"/>
            </w:tcBorders>
            <w:shd w:val="clear" w:color="000000" w:fill="FFFFFF"/>
            <w:vAlign w:val="center"/>
          </w:tcPr>
          <w:p w14:paraId="6E27AAA7"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196 833,13</w:t>
            </w:r>
          </w:p>
        </w:tc>
        <w:tc>
          <w:tcPr>
            <w:tcW w:w="1168" w:type="dxa"/>
            <w:tcBorders>
              <w:top w:val="nil"/>
              <w:left w:val="nil"/>
              <w:bottom w:val="single" w:sz="4" w:space="0" w:color="auto"/>
              <w:right w:val="single" w:sz="4" w:space="0" w:color="auto"/>
            </w:tcBorders>
            <w:shd w:val="clear" w:color="000000" w:fill="FFFFFF"/>
            <w:vAlign w:val="center"/>
          </w:tcPr>
          <w:p w14:paraId="02CACB6C"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208 682,48</w:t>
            </w:r>
          </w:p>
        </w:tc>
        <w:tc>
          <w:tcPr>
            <w:tcW w:w="1168" w:type="dxa"/>
            <w:tcBorders>
              <w:top w:val="nil"/>
              <w:left w:val="nil"/>
              <w:bottom w:val="single" w:sz="4" w:space="0" w:color="auto"/>
              <w:right w:val="single" w:sz="4" w:space="0" w:color="auto"/>
            </w:tcBorders>
            <w:shd w:val="clear" w:color="000000" w:fill="FFFFFF"/>
            <w:vAlign w:val="center"/>
          </w:tcPr>
          <w:p w14:paraId="38EAA05D"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217 947,99</w:t>
            </w:r>
          </w:p>
        </w:tc>
        <w:tc>
          <w:tcPr>
            <w:tcW w:w="1168" w:type="dxa"/>
            <w:tcBorders>
              <w:top w:val="nil"/>
              <w:left w:val="nil"/>
              <w:bottom w:val="single" w:sz="4" w:space="0" w:color="auto"/>
              <w:right w:val="single" w:sz="4" w:space="0" w:color="auto"/>
            </w:tcBorders>
            <w:shd w:val="clear" w:color="000000" w:fill="FFFFFF"/>
            <w:vAlign w:val="center"/>
          </w:tcPr>
          <w:p w14:paraId="1C16D71F"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226 665,90</w:t>
            </w:r>
          </w:p>
        </w:tc>
        <w:tc>
          <w:tcPr>
            <w:tcW w:w="1168" w:type="dxa"/>
            <w:tcBorders>
              <w:top w:val="nil"/>
              <w:left w:val="nil"/>
              <w:bottom w:val="single" w:sz="4" w:space="0" w:color="auto"/>
              <w:right w:val="single" w:sz="4" w:space="0" w:color="auto"/>
            </w:tcBorders>
            <w:shd w:val="clear" w:color="000000" w:fill="FFFFFF"/>
            <w:vAlign w:val="center"/>
          </w:tcPr>
          <w:p w14:paraId="334787BF"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235 732,54</w:t>
            </w:r>
          </w:p>
        </w:tc>
        <w:tc>
          <w:tcPr>
            <w:tcW w:w="1168" w:type="dxa"/>
            <w:tcBorders>
              <w:top w:val="nil"/>
              <w:left w:val="nil"/>
              <w:bottom w:val="single" w:sz="4" w:space="0" w:color="auto"/>
              <w:right w:val="single" w:sz="4" w:space="0" w:color="auto"/>
            </w:tcBorders>
            <w:shd w:val="clear" w:color="000000" w:fill="FFFFFF"/>
            <w:vAlign w:val="center"/>
          </w:tcPr>
          <w:p w14:paraId="5A2F68CD"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245 161,84</w:t>
            </w:r>
          </w:p>
        </w:tc>
        <w:tc>
          <w:tcPr>
            <w:tcW w:w="1168" w:type="dxa"/>
            <w:tcBorders>
              <w:top w:val="nil"/>
              <w:left w:val="nil"/>
              <w:bottom w:val="single" w:sz="4" w:space="0" w:color="auto"/>
              <w:right w:val="single" w:sz="4" w:space="0" w:color="auto"/>
            </w:tcBorders>
            <w:shd w:val="clear" w:color="000000" w:fill="FFFFFF"/>
            <w:vAlign w:val="center"/>
          </w:tcPr>
          <w:p w14:paraId="67D46613"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254 968,32</w:t>
            </w:r>
          </w:p>
        </w:tc>
        <w:tc>
          <w:tcPr>
            <w:tcW w:w="1168" w:type="dxa"/>
            <w:tcBorders>
              <w:top w:val="nil"/>
              <w:left w:val="nil"/>
              <w:bottom w:val="single" w:sz="4" w:space="0" w:color="auto"/>
              <w:right w:val="single" w:sz="4" w:space="0" w:color="auto"/>
            </w:tcBorders>
            <w:shd w:val="clear" w:color="000000" w:fill="FFFFFF"/>
            <w:vAlign w:val="center"/>
          </w:tcPr>
          <w:p w14:paraId="5A5CCC6E"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289 753,35</w:t>
            </w:r>
          </w:p>
        </w:tc>
        <w:tc>
          <w:tcPr>
            <w:tcW w:w="949" w:type="dxa"/>
            <w:tcBorders>
              <w:top w:val="nil"/>
              <w:left w:val="nil"/>
              <w:bottom w:val="single" w:sz="4" w:space="0" w:color="auto"/>
              <w:right w:val="single" w:sz="4" w:space="0" w:color="auto"/>
            </w:tcBorders>
            <w:shd w:val="clear" w:color="000000" w:fill="FFFFFF"/>
            <w:vAlign w:val="center"/>
          </w:tcPr>
          <w:p w14:paraId="351B7685"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301 343,49</w:t>
            </w:r>
          </w:p>
        </w:tc>
      </w:tr>
      <w:tr w:rsidR="00640E9F" w14:paraId="089F4FFB" w14:textId="77777777" w:rsidTr="007E175E">
        <w:trPr>
          <w:trHeight w:val="480"/>
        </w:trPr>
        <w:tc>
          <w:tcPr>
            <w:tcW w:w="1215" w:type="dxa"/>
            <w:tcBorders>
              <w:top w:val="nil"/>
              <w:left w:val="single" w:sz="4" w:space="0" w:color="auto"/>
              <w:bottom w:val="single" w:sz="4" w:space="0" w:color="auto"/>
              <w:right w:val="single" w:sz="4" w:space="0" w:color="auto"/>
            </w:tcBorders>
            <w:shd w:val="clear" w:color="000000" w:fill="FFFFFF"/>
            <w:vAlign w:val="center"/>
          </w:tcPr>
          <w:p w14:paraId="57AC4EF1"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Стоимость, тыс.руб. без НДС</w:t>
            </w:r>
          </w:p>
        </w:tc>
        <w:tc>
          <w:tcPr>
            <w:tcW w:w="717" w:type="dxa"/>
            <w:tcBorders>
              <w:top w:val="nil"/>
              <w:left w:val="nil"/>
              <w:bottom w:val="single" w:sz="4" w:space="0" w:color="auto"/>
              <w:right w:val="single" w:sz="4" w:space="0" w:color="auto"/>
            </w:tcBorders>
            <w:shd w:val="clear" w:color="000000" w:fill="FFFFFF"/>
            <w:vAlign w:val="center"/>
          </w:tcPr>
          <w:p w14:paraId="085D5962"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164 027,61</w:t>
            </w:r>
          </w:p>
        </w:tc>
        <w:tc>
          <w:tcPr>
            <w:tcW w:w="1168" w:type="dxa"/>
            <w:tcBorders>
              <w:top w:val="nil"/>
              <w:left w:val="nil"/>
              <w:bottom w:val="single" w:sz="4" w:space="0" w:color="auto"/>
              <w:right w:val="single" w:sz="4" w:space="0" w:color="auto"/>
            </w:tcBorders>
            <w:shd w:val="clear" w:color="000000" w:fill="FFFFFF"/>
            <w:vAlign w:val="center"/>
          </w:tcPr>
          <w:p w14:paraId="003AB250"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173 902,07</w:t>
            </w:r>
          </w:p>
        </w:tc>
        <w:tc>
          <w:tcPr>
            <w:tcW w:w="1168" w:type="dxa"/>
            <w:tcBorders>
              <w:top w:val="nil"/>
              <w:left w:val="nil"/>
              <w:bottom w:val="single" w:sz="4" w:space="0" w:color="auto"/>
              <w:right w:val="single" w:sz="4" w:space="0" w:color="auto"/>
            </w:tcBorders>
            <w:shd w:val="clear" w:color="000000" w:fill="FFFFFF"/>
            <w:vAlign w:val="center"/>
          </w:tcPr>
          <w:p w14:paraId="66D752E5"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181 623,32</w:t>
            </w:r>
          </w:p>
        </w:tc>
        <w:tc>
          <w:tcPr>
            <w:tcW w:w="1168" w:type="dxa"/>
            <w:tcBorders>
              <w:top w:val="nil"/>
              <w:left w:val="nil"/>
              <w:bottom w:val="single" w:sz="4" w:space="0" w:color="auto"/>
              <w:right w:val="single" w:sz="4" w:space="0" w:color="auto"/>
            </w:tcBorders>
            <w:shd w:val="clear" w:color="000000" w:fill="FFFFFF"/>
            <w:vAlign w:val="center"/>
          </w:tcPr>
          <w:p w14:paraId="6D93FEFF"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188 888,25</w:t>
            </w:r>
          </w:p>
        </w:tc>
        <w:tc>
          <w:tcPr>
            <w:tcW w:w="1168" w:type="dxa"/>
            <w:tcBorders>
              <w:top w:val="nil"/>
              <w:left w:val="nil"/>
              <w:bottom w:val="single" w:sz="4" w:space="0" w:color="auto"/>
              <w:right w:val="single" w:sz="4" w:space="0" w:color="auto"/>
            </w:tcBorders>
            <w:shd w:val="clear" w:color="000000" w:fill="FFFFFF"/>
            <w:vAlign w:val="center"/>
          </w:tcPr>
          <w:p w14:paraId="61AA62C3"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196 443,78</w:t>
            </w:r>
          </w:p>
        </w:tc>
        <w:tc>
          <w:tcPr>
            <w:tcW w:w="1168" w:type="dxa"/>
            <w:tcBorders>
              <w:top w:val="nil"/>
              <w:left w:val="nil"/>
              <w:bottom w:val="single" w:sz="4" w:space="0" w:color="auto"/>
              <w:right w:val="single" w:sz="4" w:space="0" w:color="auto"/>
            </w:tcBorders>
            <w:shd w:val="clear" w:color="000000" w:fill="FFFFFF"/>
            <w:vAlign w:val="center"/>
          </w:tcPr>
          <w:p w14:paraId="609BC2DB"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204 301,54</w:t>
            </w:r>
          </w:p>
        </w:tc>
        <w:tc>
          <w:tcPr>
            <w:tcW w:w="1168" w:type="dxa"/>
            <w:tcBorders>
              <w:top w:val="nil"/>
              <w:left w:val="nil"/>
              <w:bottom w:val="single" w:sz="4" w:space="0" w:color="auto"/>
              <w:right w:val="single" w:sz="4" w:space="0" w:color="auto"/>
            </w:tcBorders>
            <w:shd w:val="clear" w:color="000000" w:fill="FFFFFF"/>
            <w:vAlign w:val="center"/>
          </w:tcPr>
          <w:p w14:paraId="528F3A9A"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212 473,60</w:t>
            </w:r>
          </w:p>
        </w:tc>
        <w:tc>
          <w:tcPr>
            <w:tcW w:w="1168" w:type="dxa"/>
            <w:tcBorders>
              <w:top w:val="nil"/>
              <w:left w:val="nil"/>
              <w:bottom w:val="single" w:sz="4" w:space="0" w:color="auto"/>
              <w:right w:val="single" w:sz="4" w:space="0" w:color="auto"/>
            </w:tcBorders>
            <w:shd w:val="clear" w:color="000000" w:fill="FFFFFF"/>
            <w:vAlign w:val="center"/>
          </w:tcPr>
          <w:p w14:paraId="5BC80720"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241 461,13</w:t>
            </w:r>
          </w:p>
        </w:tc>
        <w:tc>
          <w:tcPr>
            <w:tcW w:w="949" w:type="dxa"/>
            <w:tcBorders>
              <w:top w:val="nil"/>
              <w:left w:val="nil"/>
              <w:bottom w:val="single" w:sz="4" w:space="0" w:color="auto"/>
              <w:right w:val="single" w:sz="4" w:space="0" w:color="auto"/>
            </w:tcBorders>
            <w:shd w:val="clear" w:color="000000" w:fill="FFFFFF"/>
            <w:vAlign w:val="center"/>
          </w:tcPr>
          <w:p w14:paraId="23C64705" w14:textId="77777777" w:rsidR="00640E9F" w:rsidRDefault="00640E9F" w:rsidP="007E175E">
            <w:pPr>
              <w:jc w:val="center"/>
              <w:rPr>
                <w:rFonts w:ascii="Times New Roman" w:eastAsia="Times New Roman" w:hAnsi="Times New Roman"/>
                <w:sz w:val="16"/>
                <w:szCs w:val="16"/>
              </w:rPr>
            </w:pPr>
            <w:r>
              <w:rPr>
                <w:rFonts w:ascii="Times New Roman" w:eastAsia="Times New Roman" w:hAnsi="Times New Roman"/>
                <w:sz w:val="16"/>
                <w:szCs w:val="16"/>
              </w:rPr>
              <w:t>251 119,57</w:t>
            </w:r>
          </w:p>
        </w:tc>
      </w:tr>
    </w:tbl>
    <w:p w14:paraId="1752A7CE" w14:textId="77777777" w:rsidR="007B0E83" w:rsidRDefault="007B0E83" w:rsidP="007B0E83">
      <w:pPr>
        <w:pStyle w:val="16"/>
        <w:shd w:val="clear" w:color="auto" w:fill="auto"/>
        <w:spacing w:line="240" w:lineRule="auto"/>
        <w:rPr>
          <w:rStyle w:val="a8"/>
        </w:rPr>
      </w:pPr>
    </w:p>
    <w:p w14:paraId="58FC56C9" w14:textId="77777777" w:rsidR="007B0E83" w:rsidRDefault="007B0E83" w:rsidP="007B0E83">
      <w:pPr>
        <w:rPr>
          <w:sz w:val="2"/>
          <w:szCs w:val="2"/>
        </w:rPr>
      </w:pPr>
    </w:p>
    <w:p w14:paraId="5ABDA1BA" w14:textId="77777777" w:rsidR="00C15D82" w:rsidRPr="002B4B53" w:rsidRDefault="00C15D82" w:rsidP="00560426">
      <w:pPr>
        <w:pStyle w:val="210"/>
        <w:shd w:val="clear" w:color="auto" w:fill="auto"/>
        <w:spacing w:before="240" w:after="300" w:line="322" w:lineRule="exact"/>
        <w:ind w:right="-8" w:firstLine="567"/>
        <w:jc w:val="both"/>
        <w:rPr>
          <w:color w:val="FF0000"/>
        </w:rPr>
      </w:pPr>
      <w:r>
        <w:t>Таким образом, по результатам проведения всех мероприятий, предлагае</w:t>
      </w:r>
      <w:r>
        <w:softHyphen/>
        <w:t xml:space="preserve">мых ООО «Енисейтеплоком» экономия по расходу топлива </w:t>
      </w:r>
      <w:r w:rsidRPr="00407ECB">
        <w:rPr>
          <w:color w:val="auto"/>
        </w:rPr>
        <w:t>составит 1 228 тн., а в денежном эквиваленте за один год (в расчет взят крайний год, когда проект бу</w:t>
      </w:r>
      <w:r w:rsidRPr="00407ECB">
        <w:rPr>
          <w:color w:val="auto"/>
        </w:rPr>
        <w:softHyphen/>
        <w:t>дет реализован полностью) – 7</w:t>
      </w:r>
      <w:r>
        <w:rPr>
          <w:color w:val="auto"/>
        </w:rPr>
        <w:t> 404,55</w:t>
      </w:r>
      <w:r w:rsidRPr="00407ECB">
        <w:rPr>
          <w:color w:val="auto"/>
        </w:rPr>
        <w:t xml:space="preserve"> тыс.руб. без учета НДС за один год после реализации мероприятий.</w:t>
      </w:r>
    </w:p>
    <w:p w14:paraId="37F23D4E" w14:textId="77777777" w:rsidR="00C15D82" w:rsidRPr="002B4B53" w:rsidRDefault="00C15D82" w:rsidP="00560426">
      <w:pPr>
        <w:pStyle w:val="210"/>
        <w:shd w:val="clear" w:color="auto" w:fill="auto"/>
        <w:spacing w:before="0" w:after="0" w:line="322" w:lineRule="exact"/>
        <w:ind w:right="-8" w:firstLine="567"/>
        <w:jc w:val="both"/>
        <w:rPr>
          <w:color w:val="FF0000"/>
        </w:rPr>
      </w:pPr>
      <w:r w:rsidRPr="0004123B">
        <w:rPr>
          <w:color w:val="auto"/>
        </w:rPr>
        <w:t xml:space="preserve">Расход электрической энергии по </w:t>
      </w:r>
      <w:r>
        <w:rPr>
          <w:color w:val="auto"/>
        </w:rPr>
        <w:t>Енисейскому району</w:t>
      </w:r>
      <w:r w:rsidRPr="0004123B">
        <w:rPr>
          <w:color w:val="auto"/>
        </w:rPr>
        <w:t xml:space="preserve"> после реализации ме</w:t>
      </w:r>
      <w:r w:rsidRPr="0004123B">
        <w:rPr>
          <w:color w:val="auto"/>
        </w:rPr>
        <w:softHyphen/>
        <w:t xml:space="preserve">роприятий по оптимизации системы теплоснабжения </w:t>
      </w:r>
      <w:r w:rsidRPr="00407ECB">
        <w:rPr>
          <w:color w:val="auto"/>
        </w:rPr>
        <w:t>не снижается.</w:t>
      </w:r>
    </w:p>
    <w:p w14:paraId="63269FEB" w14:textId="77777777" w:rsidR="00C15D82" w:rsidRDefault="00C15D82" w:rsidP="00560426">
      <w:pPr>
        <w:pStyle w:val="210"/>
        <w:shd w:val="clear" w:color="auto" w:fill="auto"/>
        <w:spacing w:before="0" w:after="0" w:line="322" w:lineRule="exact"/>
        <w:ind w:right="-8" w:firstLine="567"/>
        <w:jc w:val="both"/>
        <w:rPr>
          <w:color w:val="auto"/>
        </w:rPr>
      </w:pPr>
    </w:p>
    <w:p w14:paraId="5BD1D841" w14:textId="65D8D171" w:rsidR="00C15D82" w:rsidRDefault="00C15D82" w:rsidP="00C15D82">
      <w:pPr>
        <w:pStyle w:val="210"/>
        <w:shd w:val="clear" w:color="auto" w:fill="auto"/>
        <w:tabs>
          <w:tab w:val="left" w:leader="underscore" w:pos="2688"/>
          <w:tab w:val="left" w:leader="underscore" w:pos="4090"/>
          <w:tab w:val="left" w:leader="underscore" w:pos="6341"/>
          <w:tab w:val="left" w:leader="underscore" w:pos="8458"/>
        </w:tabs>
        <w:spacing w:before="0" w:after="0" w:line="317" w:lineRule="exact"/>
        <w:ind w:right="-8" w:firstLine="567"/>
        <w:jc w:val="center"/>
      </w:pPr>
      <w:r>
        <w:t>Таблица 15.</w:t>
      </w:r>
      <w:r w:rsidR="00640E9F">
        <w:t>5</w:t>
      </w:r>
      <w:r w:rsidRPr="00310A92">
        <w:t xml:space="preserve"> - Расход электрической энергии после проведения всех </w:t>
      </w:r>
      <w:r w:rsidRPr="00C15D82">
        <w:t>меро</w:t>
      </w:r>
      <w:r w:rsidRPr="00C15D82">
        <w:rPr>
          <w:rStyle w:val="221"/>
          <w:u w:val="none"/>
          <w:lang w:val="ru-RU"/>
        </w:rPr>
        <w:t>прият</w:t>
      </w:r>
      <w:r w:rsidRPr="00C15D82">
        <w:t>ий</w:t>
      </w:r>
    </w:p>
    <w:tbl>
      <w:tblPr>
        <w:tblW w:w="9923" w:type="dxa"/>
        <w:tblInd w:w="-714" w:type="dxa"/>
        <w:tblLook w:val="04A0" w:firstRow="1" w:lastRow="0" w:firstColumn="1" w:lastColumn="0" w:noHBand="0" w:noVBand="1"/>
      </w:tblPr>
      <w:tblGrid>
        <w:gridCol w:w="1440"/>
        <w:gridCol w:w="1125"/>
        <w:gridCol w:w="1396"/>
        <w:gridCol w:w="978"/>
        <w:gridCol w:w="1180"/>
        <w:gridCol w:w="1359"/>
        <w:gridCol w:w="1317"/>
        <w:gridCol w:w="1257"/>
      </w:tblGrid>
      <w:tr w:rsidR="00640E9F" w14:paraId="06FEC8D5" w14:textId="77777777" w:rsidTr="007E175E">
        <w:trPr>
          <w:trHeight w:val="300"/>
        </w:trPr>
        <w:tc>
          <w:tcPr>
            <w:tcW w:w="11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3EBCFD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Наименование объекта</w:t>
            </w:r>
          </w:p>
        </w:tc>
        <w:tc>
          <w:tcPr>
            <w:tcW w:w="11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892569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Уровень напряжения</w:t>
            </w:r>
          </w:p>
        </w:tc>
        <w:tc>
          <w:tcPr>
            <w:tcW w:w="3608" w:type="dxa"/>
            <w:gridSpan w:val="3"/>
            <w:tcBorders>
              <w:top w:val="single" w:sz="4" w:space="0" w:color="auto"/>
              <w:left w:val="nil"/>
              <w:bottom w:val="single" w:sz="4" w:space="0" w:color="auto"/>
              <w:right w:val="single" w:sz="4" w:space="0" w:color="auto"/>
            </w:tcBorders>
            <w:shd w:val="clear" w:color="auto" w:fill="auto"/>
            <w:noWrap/>
            <w:vAlign w:val="bottom"/>
          </w:tcPr>
          <w:p w14:paraId="4110714A"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"до" реализации мероприятий</w:t>
            </w:r>
          </w:p>
        </w:tc>
        <w:tc>
          <w:tcPr>
            <w:tcW w:w="3993" w:type="dxa"/>
            <w:gridSpan w:val="3"/>
            <w:tcBorders>
              <w:top w:val="single" w:sz="4" w:space="0" w:color="auto"/>
              <w:left w:val="nil"/>
              <w:bottom w:val="single" w:sz="4" w:space="0" w:color="auto"/>
              <w:right w:val="single" w:sz="4" w:space="0" w:color="auto"/>
            </w:tcBorders>
            <w:shd w:val="clear" w:color="auto" w:fill="auto"/>
            <w:noWrap/>
            <w:vAlign w:val="bottom"/>
          </w:tcPr>
          <w:p w14:paraId="2ED6F19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"после" реализации мероприятий</w:t>
            </w:r>
          </w:p>
        </w:tc>
      </w:tr>
      <w:tr w:rsidR="00640E9F" w14:paraId="7A9166EF" w14:textId="77777777" w:rsidTr="007E175E">
        <w:trPr>
          <w:trHeight w:val="1020"/>
        </w:trPr>
        <w:tc>
          <w:tcPr>
            <w:tcW w:w="1180" w:type="dxa"/>
            <w:vMerge/>
            <w:tcBorders>
              <w:top w:val="single" w:sz="4" w:space="0" w:color="auto"/>
              <w:left w:val="single" w:sz="4" w:space="0" w:color="auto"/>
              <w:bottom w:val="single" w:sz="4" w:space="0" w:color="auto"/>
              <w:right w:val="single" w:sz="4" w:space="0" w:color="auto"/>
            </w:tcBorders>
            <w:vAlign w:val="center"/>
          </w:tcPr>
          <w:p w14:paraId="776B55D6" w14:textId="77777777" w:rsidR="00640E9F" w:rsidRDefault="00640E9F" w:rsidP="007E175E">
            <w:pPr>
              <w:rPr>
                <w:rFonts w:ascii="Times New Roman" w:eastAsia="Times New Roman" w:hAnsi="Times New Roman"/>
                <w:sz w:val="18"/>
                <w:szCs w:val="18"/>
              </w:rPr>
            </w:pPr>
          </w:p>
        </w:tc>
        <w:tc>
          <w:tcPr>
            <w:tcW w:w="1142" w:type="dxa"/>
            <w:vMerge/>
            <w:tcBorders>
              <w:top w:val="single" w:sz="4" w:space="0" w:color="auto"/>
              <w:left w:val="single" w:sz="4" w:space="0" w:color="auto"/>
              <w:bottom w:val="single" w:sz="4" w:space="0" w:color="auto"/>
              <w:right w:val="single" w:sz="4" w:space="0" w:color="auto"/>
            </w:tcBorders>
            <w:vAlign w:val="center"/>
          </w:tcPr>
          <w:p w14:paraId="6BC8F75D" w14:textId="77777777" w:rsidR="00640E9F" w:rsidRDefault="00640E9F" w:rsidP="007E175E">
            <w:pPr>
              <w:rPr>
                <w:rFonts w:ascii="Times New Roman" w:eastAsia="Times New Roman" w:hAnsi="Times New Roman"/>
                <w:sz w:val="18"/>
                <w:szCs w:val="18"/>
              </w:rPr>
            </w:pPr>
          </w:p>
        </w:tc>
        <w:tc>
          <w:tcPr>
            <w:tcW w:w="1418" w:type="dxa"/>
            <w:tcBorders>
              <w:top w:val="nil"/>
              <w:left w:val="nil"/>
              <w:bottom w:val="single" w:sz="4" w:space="0" w:color="auto"/>
              <w:right w:val="single" w:sz="4" w:space="0" w:color="auto"/>
            </w:tcBorders>
            <w:shd w:val="clear" w:color="000000" w:fill="FFFFFF"/>
            <w:vAlign w:val="center"/>
          </w:tcPr>
          <w:p w14:paraId="17C6981C"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Объем, кВт*ч</w:t>
            </w:r>
          </w:p>
        </w:tc>
        <w:tc>
          <w:tcPr>
            <w:tcW w:w="992" w:type="dxa"/>
            <w:tcBorders>
              <w:top w:val="nil"/>
              <w:left w:val="nil"/>
              <w:bottom w:val="single" w:sz="4" w:space="0" w:color="auto"/>
              <w:right w:val="single" w:sz="4" w:space="0" w:color="auto"/>
            </w:tcBorders>
            <w:shd w:val="clear" w:color="000000" w:fill="FFFFFF"/>
            <w:vAlign w:val="center"/>
          </w:tcPr>
          <w:p w14:paraId="38C61E3F"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Цена, руб.без учета НДС</w:t>
            </w:r>
          </w:p>
        </w:tc>
        <w:tc>
          <w:tcPr>
            <w:tcW w:w="1198" w:type="dxa"/>
            <w:tcBorders>
              <w:top w:val="nil"/>
              <w:left w:val="nil"/>
              <w:bottom w:val="single" w:sz="4" w:space="0" w:color="auto"/>
              <w:right w:val="single" w:sz="4" w:space="0" w:color="auto"/>
            </w:tcBorders>
            <w:shd w:val="clear" w:color="000000" w:fill="FFFFFF"/>
            <w:vAlign w:val="center"/>
          </w:tcPr>
          <w:p w14:paraId="238339F2"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Стоимость, тыс.руб.без учета НДС</w:t>
            </w:r>
          </w:p>
        </w:tc>
        <w:tc>
          <w:tcPr>
            <w:tcW w:w="1380" w:type="dxa"/>
            <w:tcBorders>
              <w:top w:val="nil"/>
              <w:left w:val="nil"/>
              <w:bottom w:val="single" w:sz="4" w:space="0" w:color="auto"/>
              <w:right w:val="single" w:sz="4" w:space="0" w:color="auto"/>
            </w:tcBorders>
            <w:shd w:val="clear" w:color="000000" w:fill="FFFFFF"/>
            <w:vAlign w:val="center"/>
          </w:tcPr>
          <w:p w14:paraId="7C52B155"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Объем, кВт*ч</w:t>
            </w:r>
          </w:p>
        </w:tc>
        <w:tc>
          <w:tcPr>
            <w:tcW w:w="1337" w:type="dxa"/>
            <w:tcBorders>
              <w:top w:val="nil"/>
              <w:left w:val="nil"/>
              <w:bottom w:val="single" w:sz="4" w:space="0" w:color="auto"/>
              <w:right w:val="single" w:sz="4" w:space="0" w:color="auto"/>
            </w:tcBorders>
            <w:shd w:val="clear" w:color="000000" w:fill="FFFFFF"/>
            <w:vAlign w:val="center"/>
          </w:tcPr>
          <w:p w14:paraId="0B6A0178"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Цена, руб.без учета НДС (в сопоставимых условиях)</w:t>
            </w:r>
          </w:p>
        </w:tc>
        <w:tc>
          <w:tcPr>
            <w:tcW w:w="1276" w:type="dxa"/>
            <w:tcBorders>
              <w:top w:val="nil"/>
              <w:left w:val="nil"/>
              <w:bottom w:val="single" w:sz="4" w:space="0" w:color="auto"/>
              <w:right w:val="single" w:sz="4" w:space="0" w:color="auto"/>
            </w:tcBorders>
            <w:shd w:val="clear" w:color="000000" w:fill="FFFFFF"/>
            <w:vAlign w:val="center"/>
          </w:tcPr>
          <w:p w14:paraId="7CC7082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Стоимость, тыс.руб.без учета НДС</w:t>
            </w:r>
          </w:p>
        </w:tc>
      </w:tr>
      <w:tr w:rsidR="00640E9F" w14:paraId="08C7B86C"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3726CED8"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с. Абалаково, ул. Лесная, 10</w:t>
            </w:r>
          </w:p>
        </w:tc>
        <w:tc>
          <w:tcPr>
            <w:tcW w:w="1142" w:type="dxa"/>
            <w:tcBorders>
              <w:top w:val="nil"/>
              <w:left w:val="nil"/>
              <w:bottom w:val="single" w:sz="4" w:space="0" w:color="auto"/>
              <w:right w:val="single" w:sz="4" w:space="0" w:color="auto"/>
            </w:tcBorders>
            <w:shd w:val="clear" w:color="000000" w:fill="FFFFFF"/>
            <w:noWrap/>
            <w:vAlign w:val="center"/>
          </w:tcPr>
          <w:p w14:paraId="66D9FD39"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СН-2</w:t>
            </w:r>
          </w:p>
        </w:tc>
        <w:tc>
          <w:tcPr>
            <w:tcW w:w="1418" w:type="dxa"/>
            <w:tcBorders>
              <w:top w:val="nil"/>
              <w:left w:val="nil"/>
              <w:bottom w:val="single" w:sz="4" w:space="0" w:color="auto"/>
              <w:right w:val="single" w:sz="4" w:space="0" w:color="auto"/>
            </w:tcBorders>
            <w:shd w:val="clear" w:color="000000" w:fill="FFFFFF"/>
            <w:noWrap/>
            <w:vAlign w:val="center"/>
          </w:tcPr>
          <w:p w14:paraId="53D45BD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538 221,00</w:t>
            </w:r>
          </w:p>
        </w:tc>
        <w:tc>
          <w:tcPr>
            <w:tcW w:w="992" w:type="dxa"/>
            <w:tcBorders>
              <w:top w:val="nil"/>
              <w:left w:val="nil"/>
              <w:bottom w:val="single" w:sz="4" w:space="0" w:color="auto"/>
              <w:right w:val="single" w:sz="4" w:space="0" w:color="auto"/>
            </w:tcBorders>
            <w:shd w:val="clear" w:color="000000" w:fill="FFFFFF"/>
            <w:noWrap/>
            <w:vAlign w:val="center"/>
          </w:tcPr>
          <w:p w14:paraId="14D4CCD5"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198" w:type="dxa"/>
            <w:tcBorders>
              <w:top w:val="nil"/>
              <w:left w:val="nil"/>
              <w:bottom w:val="single" w:sz="4" w:space="0" w:color="auto"/>
              <w:right w:val="single" w:sz="4" w:space="0" w:color="auto"/>
            </w:tcBorders>
            <w:shd w:val="clear" w:color="000000" w:fill="FFFFFF"/>
            <w:noWrap/>
            <w:vAlign w:val="center"/>
          </w:tcPr>
          <w:p w14:paraId="42C2CCEA"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3 605,91</w:t>
            </w:r>
          </w:p>
        </w:tc>
        <w:tc>
          <w:tcPr>
            <w:tcW w:w="1380" w:type="dxa"/>
            <w:tcBorders>
              <w:top w:val="nil"/>
              <w:left w:val="nil"/>
              <w:bottom w:val="single" w:sz="4" w:space="0" w:color="auto"/>
              <w:right w:val="single" w:sz="4" w:space="0" w:color="auto"/>
            </w:tcBorders>
            <w:shd w:val="clear" w:color="000000" w:fill="FFFFFF"/>
            <w:noWrap/>
            <w:vAlign w:val="center"/>
          </w:tcPr>
          <w:p w14:paraId="463BF610"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538 221,00</w:t>
            </w:r>
          </w:p>
        </w:tc>
        <w:tc>
          <w:tcPr>
            <w:tcW w:w="1337" w:type="dxa"/>
            <w:tcBorders>
              <w:top w:val="nil"/>
              <w:left w:val="nil"/>
              <w:bottom w:val="single" w:sz="4" w:space="0" w:color="auto"/>
              <w:right w:val="single" w:sz="4" w:space="0" w:color="auto"/>
            </w:tcBorders>
            <w:shd w:val="clear" w:color="auto" w:fill="auto"/>
            <w:noWrap/>
            <w:vAlign w:val="center"/>
          </w:tcPr>
          <w:p w14:paraId="055BA17A"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276" w:type="dxa"/>
            <w:tcBorders>
              <w:top w:val="nil"/>
              <w:left w:val="nil"/>
              <w:bottom w:val="single" w:sz="4" w:space="0" w:color="auto"/>
              <w:right w:val="single" w:sz="4" w:space="0" w:color="auto"/>
            </w:tcBorders>
            <w:shd w:val="clear" w:color="000000" w:fill="FFFFFF"/>
            <w:noWrap/>
            <w:vAlign w:val="center"/>
          </w:tcPr>
          <w:p w14:paraId="274E7ABF"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3 605,91</w:t>
            </w:r>
          </w:p>
        </w:tc>
      </w:tr>
      <w:tr w:rsidR="00640E9F" w14:paraId="76FD1BFA"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70FAC233"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с. Верхнепашино, ул. Юбилейная, 19А</w:t>
            </w:r>
          </w:p>
        </w:tc>
        <w:tc>
          <w:tcPr>
            <w:tcW w:w="1142" w:type="dxa"/>
            <w:tcBorders>
              <w:top w:val="nil"/>
              <w:left w:val="nil"/>
              <w:bottom w:val="single" w:sz="4" w:space="0" w:color="auto"/>
              <w:right w:val="single" w:sz="4" w:space="0" w:color="auto"/>
            </w:tcBorders>
            <w:shd w:val="clear" w:color="000000" w:fill="FFFFFF"/>
            <w:noWrap/>
            <w:vAlign w:val="center"/>
          </w:tcPr>
          <w:p w14:paraId="5EF91CD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 xml:space="preserve"> НН </w:t>
            </w:r>
          </w:p>
        </w:tc>
        <w:tc>
          <w:tcPr>
            <w:tcW w:w="1418" w:type="dxa"/>
            <w:tcBorders>
              <w:top w:val="nil"/>
              <w:left w:val="nil"/>
              <w:bottom w:val="single" w:sz="4" w:space="0" w:color="auto"/>
              <w:right w:val="single" w:sz="4" w:space="0" w:color="auto"/>
            </w:tcBorders>
            <w:shd w:val="clear" w:color="000000" w:fill="FFFFFF"/>
            <w:noWrap/>
            <w:vAlign w:val="center"/>
          </w:tcPr>
          <w:p w14:paraId="15D4E0F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158 087,40</w:t>
            </w:r>
          </w:p>
        </w:tc>
        <w:tc>
          <w:tcPr>
            <w:tcW w:w="992" w:type="dxa"/>
            <w:tcBorders>
              <w:top w:val="nil"/>
              <w:left w:val="nil"/>
              <w:bottom w:val="single" w:sz="4" w:space="0" w:color="auto"/>
              <w:right w:val="single" w:sz="4" w:space="0" w:color="auto"/>
            </w:tcBorders>
            <w:shd w:val="clear" w:color="000000" w:fill="FFFFFF"/>
            <w:noWrap/>
            <w:vAlign w:val="center"/>
          </w:tcPr>
          <w:p w14:paraId="22C8252D"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198" w:type="dxa"/>
            <w:tcBorders>
              <w:top w:val="nil"/>
              <w:left w:val="nil"/>
              <w:bottom w:val="single" w:sz="4" w:space="0" w:color="auto"/>
              <w:right w:val="single" w:sz="4" w:space="0" w:color="auto"/>
            </w:tcBorders>
            <w:shd w:val="clear" w:color="000000" w:fill="FFFFFF"/>
            <w:noWrap/>
            <w:vAlign w:val="center"/>
          </w:tcPr>
          <w:p w14:paraId="7346EBF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1 479,18</w:t>
            </w:r>
          </w:p>
        </w:tc>
        <w:tc>
          <w:tcPr>
            <w:tcW w:w="1380" w:type="dxa"/>
            <w:tcBorders>
              <w:top w:val="nil"/>
              <w:left w:val="nil"/>
              <w:bottom w:val="single" w:sz="4" w:space="0" w:color="auto"/>
              <w:right w:val="single" w:sz="4" w:space="0" w:color="auto"/>
            </w:tcBorders>
            <w:shd w:val="clear" w:color="000000" w:fill="FFFFFF"/>
            <w:noWrap/>
            <w:vAlign w:val="center"/>
          </w:tcPr>
          <w:p w14:paraId="02D73A8D"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158 087,40</w:t>
            </w:r>
          </w:p>
        </w:tc>
        <w:tc>
          <w:tcPr>
            <w:tcW w:w="1337" w:type="dxa"/>
            <w:tcBorders>
              <w:top w:val="nil"/>
              <w:left w:val="nil"/>
              <w:bottom w:val="single" w:sz="4" w:space="0" w:color="auto"/>
              <w:right w:val="single" w:sz="4" w:space="0" w:color="auto"/>
            </w:tcBorders>
            <w:shd w:val="clear" w:color="auto" w:fill="auto"/>
            <w:noWrap/>
            <w:vAlign w:val="center"/>
          </w:tcPr>
          <w:p w14:paraId="15EDE235"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276" w:type="dxa"/>
            <w:tcBorders>
              <w:top w:val="nil"/>
              <w:left w:val="nil"/>
              <w:bottom w:val="single" w:sz="4" w:space="0" w:color="auto"/>
              <w:right w:val="single" w:sz="4" w:space="0" w:color="auto"/>
            </w:tcBorders>
            <w:shd w:val="clear" w:color="000000" w:fill="FFFFFF"/>
            <w:noWrap/>
            <w:vAlign w:val="center"/>
          </w:tcPr>
          <w:p w14:paraId="620BBA7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1 479,18</w:t>
            </w:r>
          </w:p>
        </w:tc>
      </w:tr>
      <w:tr w:rsidR="00640E9F" w14:paraId="36BF1810"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6727413A"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с. Верхнепашино, ул. Советская, 91/5</w:t>
            </w:r>
          </w:p>
        </w:tc>
        <w:tc>
          <w:tcPr>
            <w:tcW w:w="1142" w:type="dxa"/>
            <w:tcBorders>
              <w:top w:val="nil"/>
              <w:left w:val="nil"/>
              <w:bottom w:val="single" w:sz="4" w:space="0" w:color="auto"/>
              <w:right w:val="single" w:sz="4" w:space="0" w:color="auto"/>
            </w:tcBorders>
            <w:shd w:val="clear" w:color="000000" w:fill="FFFFFF"/>
            <w:noWrap/>
            <w:vAlign w:val="center"/>
          </w:tcPr>
          <w:p w14:paraId="67FE2E34"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СН-2</w:t>
            </w:r>
          </w:p>
        </w:tc>
        <w:tc>
          <w:tcPr>
            <w:tcW w:w="1418" w:type="dxa"/>
            <w:tcBorders>
              <w:top w:val="nil"/>
              <w:left w:val="nil"/>
              <w:bottom w:val="single" w:sz="4" w:space="0" w:color="auto"/>
              <w:right w:val="single" w:sz="4" w:space="0" w:color="auto"/>
            </w:tcBorders>
            <w:shd w:val="clear" w:color="000000" w:fill="FFFFFF"/>
            <w:noWrap/>
            <w:vAlign w:val="center"/>
          </w:tcPr>
          <w:p w14:paraId="1D3F5C75"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261 072,00</w:t>
            </w:r>
          </w:p>
        </w:tc>
        <w:tc>
          <w:tcPr>
            <w:tcW w:w="992" w:type="dxa"/>
            <w:tcBorders>
              <w:top w:val="nil"/>
              <w:left w:val="nil"/>
              <w:bottom w:val="single" w:sz="4" w:space="0" w:color="auto"/>
              <w:right w:val="single" w:sz="4" w:space="0" w:color="auto"/>
            </w:tcBorders>
            <w:shd w:val="clear" w:color="000000" w:fill="FFFFFF"/>
            <w:noWrap/>
            <w:vAlign w:val="center"/>
          </w:tcPr>
          <w:p w14:paraId="22CAA6A2"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198" w:type="dxa"/>
            <w:tcBorders>
              <w:top w:val="nil"/>
              <w:left w:val="nil"/>
              <w:bottom w:val="single" w:sz="4" w:space="0" w:color="auto"/>
              <w:right w:val="single" w:sz="4" w:space="0" w:color="auto"/>
            </w:tcBorders>
            <w:shd w:val="clear" w:color="000000" w:fill="FFFFFF"/>
            <w:noWrap/>
            <w:vAlign w:val="center"/>
          </w:tcPr>
          <w:p w14:paraId="53675C2F"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1 749,10</w:t>
            </w:r>
          </w:p>
        </w:tc>
        <w:tc>
          <w:tcPr>
            <w:tcW w:w="1380" w:type="dxa"/>
            <w:tcBorders>
              <w:top w:val="nil"/>
              <w:left w:val="nil"/>
              <w:bottom w:val="single" w:sz="4" w:space="0" w:color="auto"/>
              <w:right w:val="single" w:sz="4" w:space="0" w:color="auto"/>
            </w:tcBorders>
            <w:shd w:val="clear" w:color="000000" w:fill="FFFFFF"/>
            <w:noWrap/>
            <w:vAlign w:val="center"/>
          </w:tcPr>
          <w:p w14:paraId="3F484DE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261 072,00</w:t>
            </w:r>
          </w:p>
        </w:tc>
        <w:tc>
          <w:tcPr>
            <w:tcW w:w="1337" w:type="dxa"/>
            <w:tcBorders>
              <w:top w:val="nil"/>
              <w:left w:val="nil"/>
              <w:bottom w:val="single" w:sz="4" w:space="0" w:color="auto"/>
              <w:right w:val="single" w:sz="4" w:space="0" w:color="auto"/>
            </w:tcBorders>
            <w:shd w:val="clear" w:color="auto" w:fill="auto"/>
            <w:noWrap/>
            <w:vAlign w:val="center"/>
          </w:tcPr>
          <w:p w14:paraId="53E1F7DA"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276" w:type="dxa"/>
            <w:tcBorders>
              <w:top w:val="nil"/>
              <w:left w:val="nil"/>
              <w:bottom w:val="single" w:sz="4" w:space="0" w:color="auto"/>
              <w:right w:val="single" w:sz="4" w:space="0" w:color="auto"/>
            </w:tcBorders>
            <w:shd w:val="clear" w:color="000000" w:fill="FFFFFF"/>
            <w:noWrap/>
            <w:vAlign w:val="center"/>
          </w:tcPr>
          <w:p w14:paraId="1EEE4AFA"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1 749,10</w:t>
            </w:r>
          </w:p>
        </w:tc>
      </w:tr>
      <w:tr w:rsidR="00640E9F" w14:paraId="02C4DC6E"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5C0ADCFA"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lastRenderedPageBreak/>
              <w:t>с. Верхнепашино, ул. Пролетарская, 20</w:t>
            </w:r>
          </w:p>
        </w:tc>
        <w:tc>
          <w:tcPr>
            <w:tcW w:w="1142" w:type="dxa"/>
            <w:tcBorders>
              <w:top w:val="nil"/>
              <w:left w:val="nil"/>
              <w:bottom w:val="single" w:sz="4" w:space="0" w:color="auto"/>
              <w:right w:val="single" w:sz="4" w:space="0" w:color="auto"/>
            </w:tcBorders>
            <w:shd w:val="clear" w:color="000000" w:fill="FFFFFF"/>
            <w:noWrap/>
            <w:vAlign w:val="center"/>
          </w:tcPr>
          <w:p w14:paraId="27CC4162"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СН-2</w:t>
            </w:r>
          </w:p>
        </w:tc>
        <w:tc>
          <w:tcPr>
            <w:tcW w:w="1418" w:type="dxa"/>
            <w:tcBorders>
              <w:top w:val="nil"/>
              <w:left w:val="nil"/>
              <w:bottom w:val="single" w:sz="4" w:space="0" w:color="auto"/>
              <w:right w:val="single" w:sz="4" w:space="0" w:color="auto"/>
            </w:tcBorders>
            <w:shd w:val="clear" w:color="000000" w:fill="FFFFFF"/>
            <w:noWrap/>
            <w:vAlign w:val="center"/>
          </w:tcPr>
          <w:p w14:paraId="61F508E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1 213 849,00</w:t>
            </w:r>
          </w:p>
        </w:tc>
        <w:tc>
          <w:tcPr>
            <w:tcW w:w="992" w:type="dxa"/>
            <w:tcBorders>
              <w:top w:val="nil"/>
              <w:left w:val="nil"/>
              <w:bottom w:val="single" w:sz="4" w:space="0" w:color="auto"/>
              <w:right w:val="single" w:sz="4" w:space="0" w:color="auto"/>
            </w:tcBorders>
            <w:shd w:val="clear" w:color="000000" w:fill="FFFFFF"/>
            <w:noWrap/>
            <w:vAlign w:val="center"/>
          </w:tcPr>
          <w:p w14:paraId="106401A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198" w:type="dxa"/>
            <w:tcBorders>
              <w:top w:val="nil"/>
              <w:left w:val="nil"/>
              <w:bottom w:val="single" w:sz="4" w:space="0" w:color="auto"/>
              <w:right w:val="single" w:sz="4" w:space="0" w:color="auto"/>
            </w:tcBorders>
            <w:shd w:val="clear" w:color="000000" w:fill="FFFFFF"/>
            <w:noWrap/>
            <w:vAlign w:val="center"/>
          </w:tcPr>
          <w:p w14:paraId="67A12FAC"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8 132,39</w:t>
            </w:r>
          </w:p>
        </w:tc>
        <w:tc>
          <w:tcPr>
            <w:tcW w:w="1380" w:type="dxa"/>
            <w:tcBorders>
              <w:top w:val="nil"/>
              <w:left w:val="nil"/>
              <w:bottom w:val="single" w:sz="4" w:space="0" w:color="auto"/>
              <w:right w:val="single" w:sz="4" w:space="0" w:color="auto"/>
            </w:tcBorders>
            <w:shd w:val="clear" w:color="000000" w:fill="FFFFFF"/>
            <w:noWrap/>
            <w:vAlign w:val="center"/>
          </w:tcPr>
          <w:p w14:paraId="2DAED3E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1 213 849,00</w:t>
            </w:r>
          </w:p>
        </w:tc>
        <w:tc>
          <w:tcPr>
            <w:tcW w:w="1337" w:type="dxa"/>
            <w:tcBorders>
              <w:top w:val="nil"/>
              <w:left w:val="nil"/>
              <w:bottom w:val="single" w:sz="4" w:space="0" w:color="auto"/>
              <w:right w:val="single" w:sz="4" w:space="0" w:color="auto"/>
            </w:tcBorders>
            <w:shd w:val="clear" w:color="auto" w:fill="auto"/>
            <w:noWrap/>
            <w:vAlign w:val="center"/>
          </w:tcPr>
          <w:p w14:paraId="2704B092"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276" w:type="dxa"/>
            <w:tcBorders>
              <w:top w:val="nil"/>
              <w:left w:val="nil"/>
              <w:bottom w:val="single" w:sz="4" w:space="0" w:color="auto"/>
              <w:right w:val="single" w:sz="4" w:space="0" w:color="auto"/>
            </w:tcBorders>
            <w:shd w:val="clear" w:color="000000" w:fill="FFFFFF"/>
            <w:noWrap/>
            <w:vAlign w:val="center"/>
          </w:tcPr>
          <w:p w14:paraId="79F68E7A"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8 132,39</w:t>
            </w:r>
          </w:p>
        </w:tc>
      </w:tr>
      <w:tr w:rsidR="00640E9F" w14:paraId="03765B62"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5549100C"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п. Высокогорский, ул. Сосновая, 7А</w:t>
            </w:r>
          </w:p>
        </w:tc>
        <w:tc>
          <w:tcPr>
            <w:tcW w:w="1142" w:type="dxa"/>
            <w:tcBorders>
              <w:top w:val="nil"/>
              <w:left w:val="nil"/>
              <w:bottom w:val="single" w:sz="4" w:space="0" w:color="auto"/>
              <w:right w:val="single" w:sz="4" w:space="0" w:color="auto"/>
            </w:tcBorders>
            <w:shd w:val="clear" w:color="000000" w:fill="FFFFFF"/>
            <w:noWrap/>
            <w:vAlign w:val="center"/>
          </w:tcPr>
          <w:p w14:paraId="6EF97D04"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НН</w:t>
            </w:r>
          </w:p>
        </w:tc>
        <w:tc>
          <w:tcPr>
            <w:tcW w:w="1418" w:type="dxa"/>
            <w:tcBorders>
              <w:top w:val="nil"/>
              <w:left w:val="nil"/>
              <w:bottom w:val="single" w:sz="4" w:space="0" w:color="auto"/>
              <w:right w:val="single" w:sz="4" w:space="0" w:color="auto"/>
            </w:tcBorders>
            <w:shd w:val="clear" w:color="000000" w:fill="FFFFFF"/>
            <w:noWrap/>
            <w:vAlign w:val="center"/>
          </w:tcPr>
          <w:p w14:paraId="743DFF6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102 216,80</w:t>
            </w:r>
          </w:p>
        </w:tc>
        <w:tc>
          <w:tcPr>
            <w:tcW w:w="992" w:type="dxa"/>
            <w:tcBorders>
              <w:top w:val="nil"/>
              <w:left w:val="nil"/>
              <w:bottom w:val="single" w:sz="4" w:space="0" w:color="auto"/>
              <w:right w:val="single" w:sz="4" w:space="0" w:color="auto"/>
            </w:tcBorders>
            <w:shd w:val="clear" w:color="000000" w:fill="FFFFFF"/>
            <w:noWrap/>
            <w:vAlign w:val="center"/>
          </w:tcPr>
          <w:p w14:paraId="097D1E45"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198" w:type="dxa"/>
            <w:tcBorders>
              <w:top w:val="nil"/>
              <w:left w:val="nil"/>
              <w:bottom w:val="single" w:sz="4" w:space="0" w:color="auto"/>
              <w:right w:val="single" w:sz="4" w:space="0" w:color="auto"/>
            </w:tcBorders>
            <w:shd w:val="clear" w:color="000000" w:fill="FFFFFF"/>
            <w:noWrap/>
            <w:vAlign w:val="center"/>
          </w:tcPr>
          <w:p w14:paraId="1FFEE18F"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956,42</w:t>
            </w:r>
          </w:p>
        </w:tc>
        <w:tc>
          <w:tcPr>
            <w:tcW w:w="1380" w:type="dxa"/>
            <w:tcBorders>
              <w:top w:val="nil"/>
              <w:left w:val="nil"/>
              <w:bottom w:val="single" w:sz="4" w:space="0" w:color="auto"/>
              <w:right w:val="single" w:sz="4" w:space="0" w:color="auto"/>
            </w:tcBorders>
            <w:shd w:val="clear" w:color="000000" w:fill="FFFFFF"/>
            <w:noWrap/>
            <w:vAlign w:val="center"/>
          </w:tcPr>
          <w:p w14:paraId="101FF009"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102 216,80</w:t>
            </w:r>
          </w:p>
        </w:tc>
        <w:tc>
          <w:tcPr>
            <w:tcW w:w="1337" w:type="dxa"/>
            <w:tcBorders>
              <w:top w:val="nil"/>
              <w:left w:val="nil"/>
              <w:bottom w:val="single" w:sz="4" w:space="0" w:color="auto"/>
              <w:right w:val="single" w:sz="4" w:space="0" w:color="auto"/>
            </w:tcBorders>
            <w:shd w:val="clear" w:color="auto" w:fill="auto"/>
            <w:noWrap/>
            <w:vAlign w:val="center"/>
          </w:tcPr>
          <w:p w14:paraId="34484EE1"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276" w:type="dxa"/>
            <w:tcBorders>
              <w:top w:val="nil"/>
              <w:left w:val="nil"/>
              <w:bottom w:val="single" w:sz="4" w:space="0" w:color="auto"/>
              <w:right w:val="single" w:sz="4" w:space="0" w:color="auto"/>
            </w:tcBorders>
            <w:shd w:val="clear" w:color="000000" w:fill="FFFFFF"/>
            <w:noWrap/>
            <w:vAlign w:val="center"/>
          </w:tcPr>
          <w:p w14:paraId="5506DDC3"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956,42</w:t>
            </w:r>
          </w:p>
        </w:tc>
      </w:tr>
      <w:tr w:rsidR="00640E9F" w14:paraId="2D4C7755"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6E9C7466"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с. Городище, ул. Школьная, 1Б</w:t>
            </w:r>
          </w:p>
        </w:tc>
        <w:tc>
          <w:tcPr>
            <w:tcW w:w="1142" w:type="dxa"/>
            <w:tcBorders>
              <w:top w:val="nil"/>
              <w:left w:val="nil"/>
              <w:bottom w:val="single" w:sz="4" w:space="0" w:color="auto"/>
              <w:right w:val="single" w:sz="4" w:space="0" w:color="auto"/>
            </w:tcBorders>
            <w:shd w:val="clear" w:color="000000" w:fill="FFFFFF"/>
            <w:noWrap/>
            <w:vAlign w:val="center"/>
          </w:tcPr>
          <w:p w14:paraId="032A56EF"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НН</w:t>
            </w:r>
          </w:p>
        </w:tc>
        <w:tc>
          <w:tcPr>
            <w:tcW w:w="1418" w:type="dxa"/>
            <w:tcBorders>
              <w:top w:val="nil"/>
              <w:left w:val="nil"/>
              <w:bottom w:val="single" w:sz="4" w:space="0" w:color="auto"/>
              <w:right w:val="single" w:sz="4" w:space="0" w:color="auto"/>
            </w:tcBorders>
            <w:shd w:val="clear" w:color="000000" w:fill="FFFFFF"/>
            <w:noWrap/>
            <w:vAlign w:val="center"/>
          </w:tcPr>
          <w:p w14:paraId="0A55B544"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59 505,60</w:t>
            </w:r>
          </w:p>
        </w:tc>
        <w:tc>
          <w:tcPr>
            <w:tcW w:w="992" w:type="dxa"/>
            <w:tcBorders>
              <w:top w:val="nil"/>
              <w:left w:val="nil"/>
              <w:bottom w:val="single" w:sz="4" w:space="0" w:color="auto"/>
              <w:right w:val="single" w:sz="4" w:space="0" w:color="auto"/>
            </w:tcBorders>
            <w:shd w:val="clear" w:color="000000" w:fill="FFFFFF"/>
            <w:noWrap/>
            <w:vAlign w:val="center"/>
          </w:tcPr>
          <w:p w14:paraId="1517AC27"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198" w:type="dxa"/>
            <w:tcBorders>
              <w:top w:val="nil"/>
              <w:left w:val="nil"/>
              <w:bottom w:val="single" w:sz="4" w:space="0" w:color="auto"/>
              <w:right w:val="single" w:sz="4" w:space="0" w:color="auto"/>
            </w:tcBorders>
            <w:shd w:val="clear" w:color="000000" w:fill="FFFFFF"/>
            <w:noWrap/>
            <w:vAlign w:val="center"/>
          </w:tcPr>
          <w:p w14:paraId="48341259"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556,78</w:t>
            </w:r>
          </w:p>
        </w:tc>
        <w:tc>
          <w:tcPr>
            <w:tcW w:w="1380" w:type="dxa"/>
            <w:tcBorders>
              <w:top w:val="nil"/>
              <w:left w:val="nil"/>
              <w:bottom w:val="single" w:sz="4" w:space="0" w:color="auto"/>
              <w:right w:val="single" w:sz="4" w:space="0" w:color="auto"/>
            </w:tcBorders>
            <w:shd w:val="clear" w:color="000000" w:fill="FFFFFF"/>
            <w:noWrap/>
            <w:vAlign w:val="center"/>
          </w:tcPr>
          <w:p w14:paraId="10B0C82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59 505,60</w:t>
            </w:r>
          </w:p>
        </w:tc>
        <w:tc>
          <w:tcPr>
            <w:tcW w:w="1337" w:type="dxa"/>
            <w:tcBorders>
              <w:top w:val="nil"/>
              <w:left w:val="nil"/>
              <w:bottom w:val="single" w:sz="4" w:space="0" w:color="auto"/>
              <w:right w:val="single" w:sz="4" w:space="0" w:color="auto"/>
            </w:tcBorders>
            <w:shd w:val="clear" w:color="auto" w:fill="auto"/>
            <w:noWrap/>
            <w:vAlign w:val="center"/>
          </w:tcPr>
          <w:p w14:paraId="68FB137F"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276" w:type="dxa"/>
            <w:tcBorders>
              <w:top w:val="nil"/>
              <w:left w:val="nil"/>
              <w:bottom w:val="single" w:sz="4" w:space="0" w:color="auto"/>
              <w:right w:val="single" w:sz="4" w:space="0" w:color="auto"/>
            </w:tcBorders>
            <w:shd w:val="clear" w:color="000000" w:fill="FFFFFF"/>
            <w:noWrap/>
            <w:vAlign w:val="center"/>
          </w:tcPr>
          <w:p w14:paraId="0327EA19"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556,78</w:t>
            </w:r>
          </w:p>
        </w:tc>
      </w:tr>
      <w:tr w:rsidR="00640E9F" w14:paraId="289E137C"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698ABED6"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с. Епишино, ул. Трактовая, 7</w:t>
            </w:r>
          </w:p>
        </w:tc>
        <w:tc>
          <w:tcPr>
            <w:tcW w:w="1142" w:type="dxa"/>
            <w:tcBorders>
              <w:top w:val="nil"/>
              <w:left w:val="nil"/>
              <w:bottom w:val="single" w:sz="4" w:space="0" w:color="auto"/>
              <w:right w:val="single" w:sz="4" w:space="0" w:color="auto"/>
            </w:tcBorders>
            <w:shd w:val="clear" w:color="000000" w:fill="FFFFFF"/>
            <w:noWrap/>
            <w:vAlign w:val="center"/>
          </w:tcPr>
          <w:p w14:paraId="0AC8091D"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 xml:space="preserve">СН-2 </w:t>
            </w:r>
          </w:p>
        </w:tc>
        <w:tc>
          <w:tcPr>
            <w:tcW w:w="1418" w:type="dxa"/>
            <w:tcBorders>
              <w:top w:val="nil"/>
              <w:left w:val="nil"/>
              <w:bottom w:val="single" w:sz="4" w:space="0" w:color="auto"/>
              <w:right w:val="single" w:sz="4" w:space="0" w:color="auto"/>
            </w:tcBorders>
            <w:shd w:val="clear" w:color="000000" w:fill="FFFFFF"/>
            <w:noWrap/>
            <w:vAlign w:val="center"/>
          </w:tcPr>
          <w:p w14:paraId="37124A31"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210 066,00</w:t>
            </w:r>
          </w:p>
        </w:tc>
        <w:tc>
          <w:tcPr>
            <w:tcW w:w="992" w:type="dxa"/>
            <w:tcBorders>
              <w:top w:val="nil"/>
              <w:left w:val="nil"/>
              <w:bottom w:val="single" w:sz="4" w:space="0" w:color="auto"/>
              <w:right w:val="single" w:sz="4" w:space="0" w:color="auto"/>
            </w:tcBorders>
            <w:shd w:val="clear" w:color="000000" w:fill="FFFFFF"/>
            <w:noWrap/>
            <w:vAlign w:val="center"/>
          </w:tcPr>
          <w:p w14:paraId="53B51D88"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198" w:type="dxa"/>
            <w:tcBorders>
              <w:top w:val="nil"/>
              <w:left w:val="nil"/>
              <w:bottom w:val="single" w:sz="4" w:space="0" w:color="auto"/>
              <w:right w:val="single" w:sz="4" w:space="0" w:color="auto"/>
            </w:tcBorders>
            <w:shd w:val="clear" w:color="000000" w:fill="FFFFFF"/>
            <w:noWrap/>
            <w:vAlign w:val="center"/>
          </w:tcPr>
          <w:p w14:paraId="663ABB2D"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1 407,37</w:t>
            </w:r>
          </w:p>
        </w:tc>
        <w:tc>
          <w:tcPr>
            <w:tcW w:w="1380" w:type="dxa"/>
            <w:tcBorders>
              <w:top w:val="nil"/>
              <w:left w:val="nil"/>
              <w:bottom w:val="single" w:sz="4" w:space="0" w:color="auto"/>
              <w:right w:val="single" w:sz="4" w:space="0" w:color="auto"/>
            </w:tcBorders>
            <w:shd w:val="clear" w:color="000000" w:fill="FFFFFF"/>
            <w:noWrap/>
            <w:vAlign w:val="center"/>
          </w:tcPr>
          <w:p w14:paraId="762BA634"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210 066,00</w:t>
            </w:r>
          </w:p>
        </w:tc>
        <w:tc>
          <w:tcPr>
            <w:tcW w:w="1337" w:type="dxa"/>
            <w:tcBorders>
              <w:top w:val="nil"/>
              <w:left w:val="nil"/>
              <w:bottom w:val="single" w:sz="4" w:space="0" w:color="auto"/>
              <w:right w:val="single" w:sz="4" w:space="0" w:color="auto"/>
            </w:tcBorders>
            <w:shd w:val="clear" w:color="auto" w:fill="auto"/>
            <w:noWrap/>
            <w:vAlign w:val="center"/>
          </w:tcPr>
          <w:p w14:paraId="03941893"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276" w:type="dxa"/>
            <w:tcBorders>
              <w:top w:val="nil"/>
              <w:left w:val="nil"/>
              <w:bottom w:val="single" w:sz="4" w:space="0" w:color="auto"/>
              <w:right w:val="single" w:sz="4" w:space="0" w:color="auto"/>
            </w:tcBorders>
            <w:shd w:val="clear" w:color="000000" w:fill="FFFFFF"/>
            <w:noWrap/>
            <w:vAlign w:val="center"/>
          </w:tcPr>
          <w:p w14:paraId="637F604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1 407,37</w:t>
            </w:r>
          </w:p>
        </w:tc>
      </w:tr>
      <w:tr w:rsidR="00640E9F" w14:paraId="38CEC299"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535E47A6"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п. Кривляк, ул. Школьная, 2К</w:t>
            </w:r>
          </w:p>
        </w:tc>
        <w:tc>
          <w:tcPr>
            <w:tcW w:w="1142" w:type="dxa"/>
            <w:tcBorders>
              <w:top w:val="nil"/>
              <w:left w:val="nil"/>
              <w:bottom w:val="single" w:sz="4" w:space="0" w:color="auto"/>
              <w:right w:val="single" w:sz="4" w:space="0" w:color="auto"/>
            </w:tcBorders>
            <w:shd w:val="clear" w:color="000000" w:fill="FFFFFF"/>
            <w:noWrap/>
            <w:vAlign w:val="center"/>
          </w:tcPr>
          <w:p w14:paraId="62EF8FB5"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НН</w:t>
            </w:r>
          </w:p>
        </w:tc>
        <w:tc>
          <w:tcPr>
            <w:tcW w:w="1418" w:type="dxa"/>
            <w:tcBorders>
              <w:top w:val="nil"/>
              <w:left w:val="nil"/>
              <w:bottom w:val="single" w:sz="4" w:space="0" w:color="auto"/>
              <w:right w:val="single" w:sz="4" w:space="0" w:color="auto"/>
            </w:tcBorders>
            <w:shd w:val="clear" w:color="000000" w:fill="FFFFFF"/>
            <w:noWrap/>
            <w:vAlign w:val="center"/>
          </w:tcPr>
          <w:p w14:paraId="1B68FBE1"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125 059,44</w:t>
            </w:r>
          </w:p>
        </w:tc>
        <w:tc>
          <w:tcPr>
            <w:tcW w:w="992" w:type="dxa"/>
            <w:tcBorders>
              <w:top w:val="nil"/>
              <w:left w:val="nil"/>
              <w:bottom w:val="single" w:sz="4" w:space="0" w:color="auto"/>
              <w:right w:val="single" w:sz="4" w:space="0" w:color="auto"/>
            </w:tcBorders>
            <w:shd w:val="clear" w:color="000000" w:fill="FFFFFF"/>
            <w:noWrap/>
            <w:vAlign w:val="center"/>
          </w:tcPr>
          <w:p w14:paraId="2593BA83"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58,12</w:t>
            </w:r>
          </w:p>
        </w:tc>
        <w:tc>
          <w:tcPr>
            <w:tcW w:w="1198" w:type="dxa"/>
            <w:tcBorders>
              <w:top w:val="nil"/>
              <w:left w:val="nil"/>
              <w:bottom w:val="single" w:sz="4" w:space="0" w:color="auto"/>
              <w:right w:val="single" w:sz="4" w:space="0" w:color="auto"/>
            </w:tcBorders>
            <w:shd w:val="clear" w:color="000000" w:fill="FFFFFF"/>
            <w:noWrap/>
            <w:vAlign w:val="center"/>
          </w:tcPr>
          <w:p w14:paraId="2F66E9EA"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7 268,10</w:t>
            </w:r>
          </w:p>
        </w:tc>
        <w:tc>
          <w:tcPr>
            <w:tcW w:w="1380" w:type="dxa"/>
            <w:tcBorders>
              <w:top w:val="nil"/>
              <w:left w:val="nil"/>
              <w:bottom w:val="single" w:sz="4" w:space="0" w:color="auto"/>
              <w:right w:val="single" w:sz="4" w:space="0" w:color="auto"/>
            </w:tcBorders>
            <w:shd w:val="clear" w:color="000000" w:fill="FFFFFF"/>
            <w:noWrap/>
            <w:vAlign w:val="center"/>
          </w:tcPr>
          <w:p w14:paraId="1A2883F0"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125 059,44</w:t>
            </w:r>
          </w:p>
        </w:tc>
        <w:tc>
          <w:tcPr>
            <w:tcW w:w="1337" w:type="dxa"/>
            <w:tcBorders>
              <w:top w:val="nil"/>
              <w:left w:val="nil"/>
              <w:bottom w:val="single" w:sz="4" w:space="0" w:color="auto"/>
              <w:right w:val="single" w:sz="4" w:space="0" w:color="auto"/>
            </w:tcBorders>
            <w:shd w:val="clear" w:color="auto" w:fill="auto"/>
            <w:noWrap/>
            <w:vAlign w:val="center"/>
          </w:tcPr>
          <w:p w14:paraId="1F5A3E12"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58,12</w:t>
            </w:r>
          </w:p>
        </w:tc>
        <w:tc>
          <w:tcPr>
            <w:tcW w:w="1276" w:type="dxa"/>
            <w:tcBorders>
              <w:top w:val="nil"/>
              <w:left w:val="nil"/>
              <w:bottom w:val="single" w:sz="4" w:space="0" w:color="auto"/>
              <w:right w:val="single" w:sz="4" w:space="0" w:color="auto"/>
            </w:tcBorders>
            <w:shd w:val="clear" w:color="000000" w:fill="FFFFFF"/>
            <w:noWrap/>
            <w:vAlign w:val="center"/>
          </w:tcPr>
          <w:p w14:paraId="640BEEA3"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7 268,10</w:t>
            </w:r>
          </w:p>
        </w:tc>
      </w:tr>
      <w:tr w:rsidR="00640E9F" w14:paraId="0C08CFDA"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6F0C4A2F"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п. Новокаргино, ул. Школьная, 1Б</w:t>
            </w:r>
          </w:p>
        </w:tc>
        <w:tc>
          <w:tcPr>
            <w:tcW w:w="1142" w:type="dxa"/>
            <w:tcBorders>
              <w:top w:val="nil"/>
              <w:left w:val="nil"/>
              <w:bottom w:val="single" w:sz="4" w:space="0" w:color="auto"/>
              <w:right w:val="single" w:sz="4" w:space="0" w:color="auto"/>
            </w:tcBorders>
            <w:shd w:val="clear" w:color="000000" w:fill="FFFFFF"/>
            <w:noWrap/>
            <w:vAlign w:val="center"/>
          </w:tcPr>
          <w:p w14:paraId="4586EEC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НН</w:t>
            </w:r>
          </w:p>
        </w:tc>
        <w:tc>
          <w:tcPr>
            <w:tcW w:w="1418" w:type="dxa"/>
            <w:tcBorders>
              <w:top w:val="nil"/>
              <w:left w:val="nil"/>
              <w:bottom w:val="single" w:sz="4" w:space="0" w:color="auto"/>
              <w:right w:val="single" w:sz="4" w:space="0" w:color="auto"/>
            </w:tcBorders>
            <w:shd w:val="clear" w:color="000000" w:fill="FFFFFF"/>
            <w:noWrap/>
            <w:vAlign w:val="center"/>
          </w:tcPr>
          <w:p w14:paraId="64830BF4"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92 340,00</w:t>
            </w:r>
          </w:p>
        </w:tc>
        <w:tc>
          <w:tcPr>
            <w:tcW w:w="992" w:type="dxa"/>
            <w:tcBorders>
              <w:top w:val="nil"/>
              <w:left w:val="nil"/>
              <w:bottom w:val="single" w:sz="4" w:space="0" w:color="auto"/>
              <w:right w:val="single" w:sz="4" w:space="0" w:color="auto"/>
            </w:tcBorders>
            <w:shd w:val="clear" w:color="000000" w:fill="FFFFFF"/>
            <w:noWrap/>
            <w:vAlign w:val="center"/>
          </w:tcPr>
          <w:p w14:paraId="126E6A4F"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198" w:type="dxa"/>
            <w:tcBorders>
              <w:top w:val="nil"/>
              <w:left w:val="nil"/>
              <w:bottom w:val="single" w:sz="4" w:space="0" w:color="auto"/>
              <w:right w:val="single" w:sz="4" w:space="0" w:color="auto"/>
            </w:tcBorders>
            <w:shd w:val="clear" w:color="000000" w:fill="FFFFFF"/>
            <w:noWrap/>
            <w:vAlign w:val="center"/>
          </w:tcPr>
          <w:p w14:paraId="30F103EF"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864,00</w:t>
            </w:r>
          </w:p>
        </w:tc>
        <w:tc>
          <w:tcPr>
            <w:tcW w:w="1380" w:type="dxa"/>
            <w:tcBorders>
              <w:top w:val="nil"/>
              <w:left w:val="nil"/>
              <w:bottom w:val="single" w:sz="4" w:space="0" w:color="auto"/>
              <w:right w:val="single" w:sz="4" w:space="0" w:color="auto"/>
            </w:tcBorders>
            <w:shd w:val="clear" w:color="000000" w:fill="FFFFFF"/>
            <w:noWrap/>
            <w:vAlign w:val="center"/>
          </w:tcPr>
          <w:p w14:paraId="2930BA3F"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92 340,00</w:t>
            </w:r>
          </w:p>
        </w:tc>
        <w:tc>
          <w:tcPr>
            <w:tcW w:w="1337" w:type="dxa"/>
            <w:tcBorders>
              <w:top w:val="nil"/>
              <w:left w:val="nil"/>
              <w:bottom w:val="single" w:sz="4" w:space="0" w:color="auto"/>
              <w:right w:val="single" w:sz="4" w:space="0" w:color="auto"/>
            </w:tcBorders>
            <w:shd w:val="clear" w:color="auto" w:fill="auto"/>
            <w:noWrap/>
            <w:vAlign w:val="center"/>
          </w:tcPr>
          <w:p w14:paraId="4D65D53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276" w:type="dxa"/>
            <w:tcBorders>
              <w:top w:val="nil"/>
              <w:left w:val="nil"/>
              <w:bottom w:val="single" w:sz="4" w:space="0" w:color="auto"/>
              <w:right w:val="single" w:sz="4" w:space="0" w:color="auto"/>
            </w:tcBorders>
            <w:shd w:val="clear" w:color="000000" w:fill="FFFFFF"/>
            <w:noWrap/>
            <w:vAlign w:val="center"/>
          </w:tcPr>
          <w:p w14:paraId="56B22A2C"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864,00</w:t>
            </w:r>
          </w:p>
        </w:tc>
      </w:tr>
      <w:tr w:rsidR="00640E9F" w14:paraId="1DD78E66"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491A86F5"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п. Новоназимово, ул. Лазо, 11А</w:t>
            </w:r>
          </w:p>
        </w:tc>
        <w:tc>
          <w:tcPr>
            <w:tcW w:w="1142" w:type="dxa"/>
            <w:tcBorders>
              <w:top w:val="nil"/>
              <w:left w:val="nil"/>
              <w:bottom w:val="single" w:sz="4" w:space="0" w:color="auto"/>
              <w:right w:val="single" w:sz="4" w:space="0" w:color="auto"/>
            </w:tcBorders>
            <w:shd w:val="clear" w:color="000000" w:fill="FFFFFF"/>
            <w:noWrap/>
            <w:vAlign w:val="center"/>
          </w:tcPr>
          <w:p w14:paraId="19B837A7"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НН</w:t>
            </w:r>
          </w:p>
        </w:tc>
        <w:tc>
          <w:tcPr>
            <w:tcW w:w="1418" w:type="dxa"/>
            <w:tcBorders>
              <w:top w:val="nil"/>
              <w:left w:val="nil"/>
              <w:bottom w:val="single" w:sz="4" w:space="0" w:color="auto"/>
              <w:right w:val="single" w:sz="4" w:space="0" w:color="auto"/>
            </w:tcBorders>
            <w:shd w:val="clear" w:color="000000" w:fill="FFFFFF"/>
            <w:noWrap/>
            <w:vAlign w:val="center"/>
          </w:tcPr>
          <w:p w14:paraId="4B3BC28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281 129,00</w:t>
            </w:r>
          </w:p>
        </w:tc>
        <w:tc>
          <w:tcPr>
            <w:tcW w:w="992" w:type="dxa"/>
            <w:tcBorders>
              <w:top w:val="nil"/>
              <w:left w:val="nil"/>
              <w:bottom w:val="single" w:sz="4" w:space="0" w:color="auto"/>
              <w:right w:val="single" w:sz="4" w:space="0" w:color="auto"/>
            </w:tcBorders>
            <w:shd w:val="clear" w:color="000000" w:fill="FFFFFF"/>
            <w:noWrap/>
            <w:vAlign w:val="center"/>
          </w:tcPr>
          <w:p w14:paraId="4EA3A6F7"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58,12</w:t>
            </w:r>
          </w:p>
        </w:tc>
        <w:tc>
          <w:tcPr>
            <w:tcW w:w="1198" w:type="dxa"/>
            <w:tcBorders>
              <w:top w:val="nil"/>
              <w:left w:val="nil"/>
              <w:bottom w:val="single" w:sz="4" w:space="0" w:color="auto"/>
              <w:right w:val="single" w:sz="4" w:space="0" w:color="auto"/>
            </w:tcBorders>
            <w:shd w:val="clear" w:color="000000" w:fill="FFFFFF"/>
            <w:noWrap/>
            <w:vAlign w:val="center"/>
          </w:tcPr>
          <w:p w14:paraId="7749225A"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16 338,42</w:t>
            </w:r>
          </w:p>
        </w:tc>
        <w:tc>
          <w:tcPr>
            <w:tcW w:w="1380" w:type="dxa"/>
            <w:tcBorders>
              <w:top w:val="nil"/>
              <w:left w:val="nil"/>
              <w:bottom w:val="single" w:sz="4" w:space="0" w:color="auto"/>
              <w:right w:val="single" w:sz="4" w:space="0" w:color="auto"/>
            </w:tcBorders>
            <w:shd w:val="clear" w:color="000000" w:fill="FFFFFF"/>
            <w:noWrap/>
            <w:vAlign w:val="center"/>
          </w:tcPr>
          <w:p w14:paraId="4BB7C19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281 129,00</w:t>
            </w:r>
          </w:p>
        </w:tc>
        <w:tc>
          <w:tcPr>
            <w:tcW w:w="1337" w:type="dxa"/>
            <w:tcBorders>
              <w:top w:val="nil"/>
              <w:left w:val="nil"/>
              <w:bottom w:val="single" w:sz="4" w:space="0" w:color="auto"/>
              <w:right w:val="single" w:sz="4" w:space="0" w:color="auto"/>
            </w:tcBorders>
            <w:shd w:val="clear" w:color="auto" w:fill="auto"/>
            <w:noWrap/>
            <w:vAlign w:val="center"/>
          </w:tcPr>
          <w:p w14:paraId="638BAC07"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58,12</w:t>
            </w:r>
          </w:p>
        </w:tc>
        <w:tc>
          <w:tcPr>
            <w:tcW w:w="1276" w:type="dxa"/>
            <w:tcBorders>
              <w:top w:val="nil"/>
              <w:left w:val="nil"/>
              <w:bottom w:val="single" w:sz="4" w:space="0" w:color="auto"/>
              <w:right w:val="single" w:sz="4" w:space="0" w:color="auto"/>
            </w:tcBorders>
            <w:shd w:val="clear" w:color="000000" w:fill="FFFFFF"/>
            <w:noWrap/>
            <w:vAlign w:val="center"/>
          </w:tcPr>
          <w:p w14:paraId="00537C63"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16 338,42</w:t>
            </w:r>
          </w:p>
        </w:tc>
      </w:tr>
      <w:tr w:rsidR="00640E9F" w14:paraId="0A2611C2"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717EADE1"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с. Озерное, ул. Юбилейная, 1Б</w:t>
            </w:r>
          </w:p>
        </w:tc>
        <w:tc>
          <w:tcPr>
            <w:tcW w:w="1142" w:type="dxa"/>
            <w:tcBorders>
              <w:top w:val="nil"/>
              <w:left w:val="nil"/>
              <w:bottom w:val="single" w:sz="4" w:space="0" w:color="auto"/>
              <w:right w:val="single" w:sz="4" w:space="0" w:color="auto"/>
            </w:tcBorders>
            <w:shd w:val="clear" w:color="000000" w:fill="FFFFFF"/>
            <w:noWrap/>
            <w:vAlign w:val="center"/>
          </w:tcPr>
          <w:p w14:paraId="23E17C43"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СН-2</w:t>
            </w:r>
          </w:p>
        </w:tc>
        <w:tc>
          <w:tcPr>
            <w:tcW w:w="1418" w:type="dxa"/>
            <w:tcBorders>
              <w:top w:val="nil"/>
              <w:left w:val="nil"/>
              <w:bottom w:val="single" w:sz="4" w:space="0" w:color="auto"/>
              <w:right w:val="single" w:sz="4" w:space="0" w:color="auto"/>
            </w:tcBorders>
            <w:shd w:val="clear" w:color="000000" w:fill="FFFFFF"/>
            <w:noWrap/>
            <w:vAlign w:val="center"/>
          </w:tcPr>
          <w:p w14:paraId="1C68E2F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801 885,00</w:t>
            </w:r>
          </w:p>
        </w:tc>
        <w:tc>
          <w:tcPr>
            <w:tcW w:w="992" w:type="dxa"/>
            <w:tcBorders>
              <w:top w:val="nil"/>
              <w:left w:val="nil"/>
              <w:bottom w:val="single" w:sz="4" w:space="0" w:color="auto"/>
              <w:right w:val="single" w:sz="4" w:space="0" w:color="auto"/>
            </w:tcBorders>
            <w:shd w:val="clear" w:color="000000" w:fill="FFFFFF"/>
            <w:noWrap/>
            <w:vAlign w:val="center"/>
          </w:tcPr>
          <w:p w14:paraId="7ED8FD24"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198" w:type="dxa"/>
            <w:tcBorders>
              <w:top w:val="nil"/>
              <w:left w:val="nil"/>
              <w:bottom w:val="single" w:sz="4" w:space="0" w:color="auto"/>
              <w:right w:val="single" w:sz="4" w:space="0" w:color="auto"/>
            </w:tcBorders>
            <w:shd w:val="clear" w:color="000000" w:fill="FFFFFF"/>
            <w:noWrap/>
            <w:vAlign w:val="center"/>
          </w:tcPr>
          <w:p w14:paraId="65744A3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5 372,37</w:t>
            </w:r>
          </w:p>
        </w:tc>
        <w:tc>
          <w:tcPr>
            <w:tcW w:w="1380" w:type="dxa"/>
            <w:tcBorders>
              <w:top w:val="nil"/>
              <w:left w:val="nil"/>
              <w:bottom w:val="single" w:sz="4" w:space="0" w:color="auto"/>
              <w:right w:val="single" w:sz="4" w:space="0" w:color="auto"/>
            </w:tcBorders>
            <w:shd w:val="clear" w:color="000000" w:fill="FFFFFF"/>
            <w:noWrap/>
            <w:vAlign w:val="center"/>
          </w:tcPr>
          <w:p w14:paraId="3950B8E3"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801 885,00</w:t>
            </w:r>
          </w:p>
        </w:tc>
        <w:tc>
          <w:tcPr>
            <w:tcW w:w="1337" w:type="dxa"/>
            <w:tcBorders>
              <w:top w:val="nil"/>
              <w:left w:val="nil"/>
              <w:bottom w:val="single" w:sz="4" w:space="0" w:color="auto"/>
              <w:right w:val="single" w:sz="4" w:space="0" w:color="auto"/>
            </w:tcBorders>
            <w:shd w:val="clear" w:color="auto" w:fill="auto"/>
            <w:noWrap/>
            <w:vAlign w:val="center"/>
          </w:tcPr>
          <w:p w14:paraId="68D1B52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276" w:type="dxa"/>
            <w:tcBorders>
              <w:top w:val="nil"/>
              <w:left w:val="nil"/>
              <w:bottom w:val="single" w:sz="4" w:space="0" w:color="auto"/>
              <w:right w:val="single" w:sz="4" w:space="0" w:color="auto"/>
            </w:tcBorders>
            <w:shd w:val="clear" w:color="000000" w:fill="FFFFFF"/>
            <w:noWrap/>
            <w:vAlign w:val="center"/>
          </w:tcPr>
          <w:p w14:paraId="502081F2"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5 372,37</w:t>
            </w:r>
          </w:p>
        </w:tc>
      </w:tr>
      <w:tr w:rsidR="00640E9F" w14:paraId="4F2C762D"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71840814"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с. Погодаево, ул. Гагарина, 1А</w:t>
            </w:r>
          </w:p>
        </w:tc>
        <w:tc>
          <w:tcPr>
            <w:tcW w:w="1142" w:type="dxa"/>
            <w:tcBorders>
              <w:top w:val="nil"/>
              <w:left w:val="nil"/>
              <w:bottom w:val="single" w:sz="4" w:space="0" w:color="auto"/>
              <w:right w:val="single" w:sz="4" w:space="0" w:color="auto"/>
            </w:tcBorders>
            <w:shd w:val="clear" w:color="000000" w:fill="FFFFFF"/>
            <w:noWrap/>
            <w:vAlign w:val="center"/>
          </w:tcPr>
          <w:p w14:paraId="7136E7D7"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 xml:space="preserve">СН-2 </w:t>
            </w:r>
          </w:p>
        </w:tc>
        <w:tc>
          <w:tcPr>
            <w:tcW w:w="1418" w:type="dxa"/>
            <w:tcBorders>
              <w:top w:val="nil"/>
              <w:left w:val="nil"/>
              <w:bottom w:val="single" w:sz="4" w:space="0" w:color="auto"/>
              <w:right w:val="single" w:sz="4" w:space="0" w:color="auto"/>
            </w:tcBorders>
            <w:shd w:val="clear" w:color="000000" w:fill="FFFFFF"/>
            <w:noWrap/>
            <w:vAlign w:val="center"/>
          </w:tcPr>
          <w:p w14:paraId="6269179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60 270,00</w:t>
            </w:r>
          </w:p>
        </w:tc>
        <w:tc>
          <w:tcPr>
            <w:tcW w:w="992" w:type="dxa"/>
            <w:tcBorders>
              <w:top w:val="nil"/>
              <w:left w:val="nil"/>
              <w:bottom w:val="single" w:sz="4" w:space="0" w:color="auto"/>
              <w:right w:val="single" w:sz="4" w:space="0" w:color="auto"/>
            </w:tcBorders>
            <w:shd w:val="clear" w:color="000000" w:fill="FFFFFF"/>
            <w:noWrap/>
            <w:vAlign w:val="center"/>
          </w:tcPr>
          <w:p w14:paraId="74BBF39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198" w:type="dxa"/>
            <w:tcBorders>
              <w:top w:val="nil"/>
              <w:left w:val="nil"/>
              <w:bottom w:val="single" w:sz="4" w:space="0" w:color="auto"/>
              <w:right w:val="single" w:sz="4" w:space="0" w:color="auto"/>
            </w:tcBorders>
            <w:shd w:val="clear" w:color="000000" w:fill="FFFFFF"/>
            <w:noWrap/>
            <w:vAlign w:val="center"/>
          </w:tcPr>
          <w:p w14:paraId="697DF1D4"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403,79</w:t>
            </w:r>
          </w:p>
        </w:tc>
        <w:tc>
          <w:tcPr>
            <w:tcW w:w="1380" w:type="dxa"/>
            <w:tcBorders>
              <w:top w:val="nil"/>
              <w:left w:val="nil"/>
              <w:bottom w:val="single" w:sz="4" w:space="0" w:color="auto"/>
              <w:right w:val="single" w:sz="4" w:space="0" w:color="auto"/>
            </w:tcBorders>
            <w:shd w:val="clear" w:color="000000" w:fill="FFFFFF"/>
            <w:noWrap/>
            <w:vAlign w:val="center"/>
          </w:tcPr>
          <w:p w14:paraId="1FB32E8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60 270,00</w:t>
            </w:r>
          </w:p>
        </w:tc>
        <w:tc>
          <w:tcPr>
            <w:tcW w:w="1337" w:type="dxa"/>
            <w:tcBorders>
              <w:top w:val="nil"/>
              <w:left w:val="nil"/>
              <w:bottom w:val="single" w:sz="4" w:space="0" w:color="auto"/>
              <w:right w:val="single" w:sz="4" w:space="0" w:color="auto"/>
            </w:tcBorders>
            <w:shd w:val="clear" w:color="auto" w:fill="auto"/>
            <w:noWrap/>
            <w:vAlign w:val="center"/>
          </w:tcPr>
          <w:p w14:paraId="380DBD93"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276" w:type="dxa"/>
            <w:tcBorders>
              <w:top w:val="nil"/>
              <w:left w:val="nil"/>
              <w:bottom w:val="single" w:sz="4" w:space="0" w:color="auto"/>
              <w:right w:val="single" w:sz="4" w:space="0" w:color="auto"/>
            </w:tcBorders>
            <w:shd w:val="clear" w:color="000000" w:fill="FFFFFF"/>
            <w:noWrap/>
            <w:vAlign w:val="center"/>
          </w:tcPr>
          <w:p w14:paraId="022E8EE4"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403,79</w:t>
            </w:r>
          </w:p>
        </w:tc>
      </w:tr>
      <w:tr w:rsidR="00640E9F" w14:paraId="53138631"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77BE82C6"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п. Усть-Кемь, ул. Заводская, 1Б</w:t>
            </w:r>
          </w:p>
        </w:tc>
        <w:tc>
          <w:tcPr>
            <w:tcW w:w="1142" w:type="dxa"/>
            <w:tcBorders>
              <w:top w:val="nil"/>
              <w:left w:val="nil"/>
              <w:bottom w:val="single" w:sz="4" w:space="0" w:color="auto"/>
              <w:right w:val="single" w:sz="4" w:space="0" w:color="auto"/>
            </w:tcBorders>
            <w:shd w:val="clear" w:color="000000" w:fill="FFFFFF"/>
            <w:noWrap/>
            <w:vAlign w:val="center"/>
          </w:tcPr>
          <w:p w14:paraId="62ABE262"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СН-2</w:t>
            </w:r>
          </w:p>
        </w:tc>
        <w:tc>
          <w:tcPr>
            <w:tcW w:w="1418" w:type="dxa"/>
            <w:tcBorders>
              <w:top w:val="nil"/>
              <w:left w:val="nil"/>
              <w:bottom w:val="single" w:sz="4" w:space="0" w:color="auto"/>
              <w:right w:val="single" w:sz="4" w:space="0" w:color="auto"/>
            </w:tcBorders>
            <w:shd w:val="clear" w:color="000000" w:fill="FFFFFF"/>
            <w:noWrap/>
            <w:vAlign w:val="center"/>
          </w:tcPr>
          <w:p w14:paraId="7718BE90"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181 574,00</w:t>
            </w:r>
          </w:p>
        </w:tc>
        <w:tc>
          <w:tcPr>
            <w:tcW w:w="992" w:type="dxa"/>
            <w:tcBorders>
              <w:top w:val="nil"/>
              <w:left w:val="nil"/>
              <w:bottom w:val="single" w:sz="4" w:space="0" w:color="auto"/>
              <w:right w:val="single" w:sz="4" w:space="0" w:color="auto"/>
            </w:tcBorders>
            <w:shd w:val="clear" w:color="000000" w:fill="FFFFFF"/>
            <w:noWrap/>
            <w:vAlign w:val="center"/>
          </w:tcPr>
          <w:p w14:paraId="0B5388E9"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198" w:type="dxa"/>
            <w:tcBorders>
              <w:top w:val="nil"/>
              <w:left w:val="nil"/>
              <w:bottom w:val="single" w:sz="4" w:space="0" w:color="auto"/>
              <w:right w:val="single" w:sz="4" w:space="0" w:color="auto"/>
            </w:tcBorders>
            <w:shd w:val="clear" w:color="000000" w:fill="FFFFFF"/>
            <w:noWrap/>
            <w:vAlign w:val="center"/>
          </w:tcPr>
          <w:p w14:paraId="1EB80A05"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1 216,49</w:t>
            </w:r>
          </w:p>
        </w:tc>
        <w:tc>
          <w:tcPr>
            <w:tcW w:w="1380" w:type="dxa"/>
            <w:tcBorders>
              <w:top w:val="nil"/>
              <w:left w:val="nil"/>
              <w:bottom w:val="single" w:sz="4" w:space="0" w:color="auto"/>
              <w:right w:val="single" w:sz="4" w:space="0" w:color="auto"/>
            </w:tcBorders>
            <w:shd w:val="clear" w:color="000000" w:fill="FFFFFF"/>
            <w:noWrap/>
            <w:vAlign w:val="center"/>
          </w:tcPr>
          <w:p w14:paraId="15651E3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181 574,00</w:t>
            </w:r>
          </w:p>
        </w:tc>
        <w:tc>
          <w:tcPr>
            <w:tcW w:w="1337" w:type="dxa"/>
            <w:tcBorders>
              <w:top w:val="nil"/>
              <w:left w:val="nil"/>
              <w:bottom w:val="single" w:sz="4" w:space="0" w:color="auto"/>
              <w:right w:val="single" w:sz="4" w:space="0" w:color="auto"/>
            </w:tcBorders>
            <w:shd w:val="clear" w:color="auto" w:fill="auto"/>
            <w:noWrap/>
            <w:vAlign w:val="center"/>
          </w:tcPr>
          <w:p w14:paraId="6344C087"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276" w:type="dxa"/>
            <w:tcBorders>
              <w:top w:val="nil"/>
              <w:left w:val="nil"/>
              <w:bottom w:val="single" w:sz="4" w:space="0" w:color="auto"/>
              <w:right w:val="single" w:sz="4" w:space="0" w:color="auto"/>
            </w:tcBorders>
            <w:shd w:val="clear" w:color="000000" w:fill="FFFFFF"/>
            <w:noWrap/>
            <w:vAlign w:val="center"/>
          </w:tcPr>
          <w:p w14:paraId="5F9ADCBF"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1 216,49</w:t>
            </w:r>
          </w:p>
        </w:tc>
      </w:tr>
      <w:tr w:rsidR="00640E9F" w14:paraId="76A44E79"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2F0FFAD7"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п. Усть-Кемь, ул. Калинина, 5А</w:t>
            </w:r>
          </w:p>
        </w:tc>
        <w:tc>
          <w:tcPr>
            <w:tcW w:w="1142" w:type="dxa"/>
            <w:tcBorders>
              <w:top w:val="nil"/>
              <w:left w:val="nil"/>
              <w:bottom w:val="single" w:sz="4" w:space="0" w:color="auto"/>
              <w:right w:val="single" w:sz="4" w:space="0" w:color="auto"/>
            </w:tcBorders>
            <w:shd w:val="clear" w:color="000000" w:fill="FFFFFF"/>
            <w:noWrap/>
            <w:vAlign w:val="center"/>
          </w:tcPr>
          <w:p w14:paraId="1316D94F"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НН</w:t>
            </w:r>
          </w:p>
        </w:tc>
        <w:tc>
          <w:tcPr>
            <w:tcW w:w="1418" w:type="dxa"/>
            <w:tcBorders>
              <w:top w:val="nil"/>
              <w:left w:val="nil"/>
              <w:bottom w:val="single" w:sz="4" w:space="0" w:color="auto"/>
              <w:right w:val="single" w:sz="4" w:space="0" w:color="auto"/>
            </w:tcBorders>
            <w:shd w:val="clear" w:color="000000" w:fill="FFFFFF"/>
            <w:noWrap/>
            <w:vAlign w:val="center"/>
          </w:tcPr>
          <w:p w14:paraId="6E9B5EF3"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59 388,00</w:t>
            </w:r>
          </w:p>
        </w:tc>
        <w:tc>
          <w:tcPr>
            <w:tcW w:w="992" w:type="dxa"/>
            <w:tcBorders>
              <w:top w:val="nil"/>
              <w:left w:val="nil"/>
              <w:bottom w:val="single" w:sz="4" w:space="0" w:color="auto"/>
              <w:right w:val="single" w:sz="4" w:space="0" w:color="auto"/>
            </w:tcBorders>
            <w:shd w:val="clear" w:color="000000" w:fill="FFFFFF"/>
            <w:noWrap/>
            <w:vAlign w:val="center"/>
          </w:tcPr>
          <w:p w14:paraId="59967368"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198" w:type="dxa"/>
            <w:tcBorders>
              <w:top w:val="nil"/>
              <w:left w:val="nil"/>
              <w:bottom w:val="single" w:sz="4" w:space="0" w:color="auto"/>
              <w:right w:val="single" w:sz="4" w:space="0" w:color="auto"/>
            </w:tcBorders>
            <w:shd w:val="clear" w:color="000000" w:fill="FFFFFF"/>
            <w:noWrap/>
            <w:vAlign w:val="center"/>
          </w:tcPr>
          <w:p w14:paraId="7BD6429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555,68</w:t>
            </w:r>
          </w:p>
        </w:tc>
        <w:tc>
          <w:tcPr>
            <w:tcW w:w="1380" w:type="dxa"/>
            <w:tcBorders>
              <w:top w:val="nil"/>
              <w:left w:val="nil"/>
              <w:bottom w:val="single" w:sz="4" w:space="0" w:color="auto"/>
              <w:right w:val="single" w:sz="4" w:space="0" w:color="auto"/>
            </w:tcBorders>
            <w:shd w:val="clear" w:color="000000" w:fill="FFFFFF"/>
            <w:noWrap/>
            <w:vAlign w:val="center"/>
          </w:tcPr>
          <w:p w14:paraId="65C62EBD"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59 388,00</w:t>
            </w:r>
          </w:p>
        </w:tc>
        <w:tc>
          <w:tcPr>
            <w:tcW w:w="1337" w:type="dxa"/>
            <w:tcBorders>
              <w:top w:val="nil"/>
              <w:left w:val="nil"/>
              <w:bottom w:val="single" w:sz="4" w:space="0" w:color="auto"/>
              <w:right w:val="single" w:sz="4" w:space="0" w:color="auto"/>
            </w:tcBorders>
            <w:shd w:val="clear" w:color="auto" w:fill="auto"/>
            <w:noWrap/>
            <w:vAlign w:val="center"/>
          </w:tcPr>
          <w:p w14:paraId="7EFC015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276" w:type="dxa"/>
            <w:tcBorders>
              <w:top w:val="nil"/>
              <w:left w:val="nil"/>
              <w:bottom w:val="single" w:sz="4" w:space="0" w:color="auto"/>
              <w:right w:val="single" w:sz="4" w:space="0" w:color="auto"/>
            </w:tcBorders>
            <w:shd w:val="clear" w:color="000000" w:fill="FFFFFF"/>
            <w:noWrap/>
            <w:vAlign w:val="center"/>
          </w:tcPr>
          <w:p w14:paraId="24CD64E4"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555,68</w:t>
            </w:r>
          </w:p>
        </w:tc>
      </w:tr>
      <w:tr w:rsidR="00640E9F" w14:paraId="1CF6E15D"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18637B62"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с. Усть-Пит, ул. Школьная, 10</w:t>
            </w:r>
          </w:p>
        </w:tc>
        <w:tc>
          <w:tcPr>
            <w:tcW w:w="1142" w:type="dxa"/>
            <w:tcBorders>
              <w:top w:val="nil"/>
              <w:left w:val="nil"/>
              <w:bottom w:val="single" w:sz="4" w:space="0" w:color="auto"/>
              <w:right w:val="single" w:sz="4" w:space="0" w:color="auto"/>
            </w:tcBorders>
            <w:shd w:val="clear" w:color="000000" w:fill="FFFFFF"/>
            <w:noWrap/>
            <w:vAlign w:val="center"/>
          </w:tcPr>
          <w:p w14:paraId="3B812928"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НН</w:t>
            </w:r>
          </w:p>
        </w:tc>
        <w:tc>
          <w:tcPr>
            <w:tcW w:w="1418" w:type="dxa"/>
            <w:tcBorders>
              <w:top w:val="nil"/>
              <w:left w:val="nil"/>
              <w:bottom w:val="single" w:sz="4" w:space="0" w:color="auto"/>
              <w:right w:val="single" w:sz="4" w:space="0" w:color="auto"/>
            </w:tcBorders>
            <w:shd w:val="clear" w:color="000000" w:fill="FFFFFF"/>
            <w:noWrap/>
            <w:vAlign w:val="center"/>
          </w:tcPr>
          <w:p w14:paraId="6514B31A"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43 159,20</w:t>
            </w:r>
          </w:p>
        </w:tc>
        <w:tc>
          <w:tcPr>
            <w:tcW w:w="992" w:type="dxa"/>
            <w:tcBorders>
              <w:top w:val="nil"/>
              <w:left w:val="nil"/>
              <w:bottom w:val="single" w:sz="4" w:space="0" w:color="auto"/>
              <w:right w:val="single" w:sz="4" w:space="0" w:color="auto"/>
            </w:tcBorders>
            <w:shd w:val="clear" w:color="000000" w:fill="FFFFFF"/>
            <w:noWrap/>
            <w:vAlign w:val="center"/>
          </w:tcPr>
          <w:p w14:paraId="6627E8E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58,12</w:t>
            </w:r>
          </w:p>
        </w:tc>
        <w:tc>
          <w:tcPr>
            <w:tcW w:w="1198" w:type="dxa"/>
            <w:tcBorders>
              <w:top w:val="nil"/>
              <w:left w:val="nil"/>
              <w:bottom w:val="single" w:sz="4" w:space="0" w:color="auto"/>
              <w:right w:val="single" w:sz="4" w:space="0" w:color="auto"/>
            </w:tcBorders>
            <w:shd w:val="clear" w:color="000000" w:fill="FFFFFF"/>
            <w:noWrap/>
            <w:vAlign w:val="center"/>
          </w:tcPr>
          <w:p w14:paraId="241EB472"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2 508,29</w:t>
            </w:r>
          </w:p>
        </w:tc>
        <w:tc>
          <w:tcPr>
            <w:tcW w:w="1380" w:type="dxa"/>
            <w:tcBorders>
              <w:top w:val="nil"/>
              <w:left w:val="nil"/>
              <w:bottom w:val="single" w:sz="4" w:space="0" w:color="auto"/>
              <w:right w:val="single" w:sz="4" w:space="0" w:color="auto"/>
            </w:tcBorders>
            <w:shd w:val="clear" w:color="000000" w:fill="FFFFFF"/>
            <w:noWrap/>
            <w:vAlign w:val="center"/>
          </w:tcPr>
          <w:p w14:paraId="48FD3AAD"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43 159,20</w:t>
            </w:r>
          </w:p>
        </w:tc>
        <w:tc>
          <w:tcPr>
            <w:tcW w:w="1337" w:type="dxa"/>
            <w:tcBorders>
              <w:top w:val="nil"/>
              <w:left w:val="nil"/>
              <w:bottom w:val="single" w:sz="4" w:space="0" w:color="auto"/>
              <w:right w:val="single" w:sz="4" w:space="0" w:color="auto"/>
            </w:tcBorders>
            <w:shd w:val="clear" w:color="auto" w:fill="auto"/>
            <w:noWrap/>
            <w:vAlign w:val="center"/>
          </w:tcPr>
          <w:p w14:paraId="35C0E0B4"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58,12</w:t>
            </w:r>
          </w:p>
        </w:tc>
        <w:tc>
          <w:tcPr>
            <w:tcW w:w="1276" w:type="dxa"/>
            <w:tcBorders>
              <w:top w:val="nil"/>
              <w:left w:val="nil"/>
              <w:bottom w:val="single" w:sz="4" w:space="0" w:color="auto"/>
              <w:right w:val="single" w:sz="4" w:space="0" w:color="auto"/>
            </w:tcBorders>
            <w:shd w:val="clear" w:color="000000" w:fill="FFFFFF"/>
            <w:noWrap/>
            <w:vAlign w:val="center"/>
          </w:tcPr>
          <w:p w14:paraId="43793BC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2 508,29</w:t>
            </w:r>
          </w:p>
        </w:tc>
      </w:tr>
      <w:tr w:rsidR="00640E9F" w14:paraId="21DFF1BD"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46307CBC"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с. Чалбышево, ул. Советская, 1Б</w:t>
            </w:r>
          </w:p>
        </w:tc>
        <w:tc>
          <w:tcPr>
            <w:tcW w:w="1142" w:type="dxa"/>
            <w:tcBorders>
              <w:top w:val="nil"/>
              <w:left w:val="nil"/>
              <w:bottom w:val="single" w:sz="4" w:space="0" w:color="auto"/>
              <w:right w:val="single" w:sz="4" w:space="0" w:color="auto"/>
            </w:tcBorders>
            <w:shd w:val="clear" w:color="000000" w:fill="FFFFFF"/>
            <w:noWrap/>
            <w:vAlign w:val="center"/>
          </w:tcPr>
          <w:p w14:paraId="4D2E0AD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СН-2</w:t>
            </w:r>
          </w:p>
        </w:tc>
        <w:tc>
          <w:tcPr>
            <w:tcW w:w="1418" w:type="dxa"/>
            <w:tcBorders>
              <w:top w:val="nil"/>
              <w:left w:val="nil"/>
              <w:bottom w:val="single" w:sz="4" w:space="0" w:color="auto"/>
              <w:right w:val="single" w:sz="4" w:space="0" w:color="auto"/>
            </w:tcBorders>
            <w:shd w:val="clear" w:color="000000" w:fill="FFFFFF"/>
            <w:noWrap/>
            <w:vAlign w:val="center"/>
          </w:tcPr>
          <w:p w14:paraId="7A63C6E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88 788,00</w:t>
            </w:r>
          </w:p>
        </w:tc>
        <w:tc>
          <w:tcPr>
            <w:tcW w:w="992" w:type="dxa"/>
            <w:tcBorders>
              <w:top w:val="nil"/>
              <w:left w:val="nil"/>
              <w:bottom w:val="single" w:sz="4" w:space="0" w:color="auto"/>
              <w:right w:val="single" w:sz="4" w:space="0" w:color="auto"/>
            </w:tcBorders>
            <w:shd w:val="clear" w:color="000000" w:fill="FFFFFF"/>
            <w:noWrap/>
            <w:vAlign w:val="center"/>
          </w:tcPr>
          <w:p w14:paraId="60D381F5"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198" w:type="dxa"/>
            <w:tcBorders>
              <w:top w:val="nil"/>
              <w:left w:val="nil"/>
              <w:bottom w:val="single" w:sz="4" w:space="0" w:color="auto"/>
              <w:right w:val="single" w:sz="4" w:space="0" w:color="auto"/>
            </w:tcBorders>
            <w:shd w:val="clear" w:color="000000" w:fill="FFFFFF"/>
            <w:noWrap/>
            <w:vAlign w:val="center"/>
          </w:tcPr>
          <w:p w14:paraId="2D2D8A9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594,85</w:t>
            </w:r>
          </w:p>
        </w:tc>
        <w:tc>
          <w:tcPr>
            <w:tcW w:w="1380" w:type="dxa"/>
            <w:tcBorders>
              <w:top w:val="nil"/>
              <w:left w:val="nil"/>
              <w:bottom w:val="single" w:sz="4" w:space="0" w:color="auto"/>
              <w:right w:val="single" w:sz="4" w:space="0" w:color="auto"/>
            </w:tcBorders>
            <w:shd w:val="clear" w:color="000000" w:fill="FFFFFF"/>
            <w:noWrap/>
            <w:vAlign w:val="center"/>
          </w:tcPr>
          <w:p w14:paraId="472B977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88 788,00</w:t>
            </w:r>
          </w:p>
        </w:tc>
        <w:tc>
          <w:tcPr>
            <w:tcW w:w="1337" w:type="dxa"/>
            <w:tcBorders>
              <w:top w:val="nil"/>
              <w:left w:val="nil"/>
              <w:bottom w:val="single" w:sz="4" w:space="0" w:color="auto"/>
              <w:right w:val="single" w:sz="4" w:space="0" w:color="auto"/>
            </w:tcBorders>
            <w:shd w:val="clear" w:color="auto" w:fill="auto"/>
            <w:noWrap/>
            <w:vAlign w:val="center"/>
          </w:tcPr>
          <w:p w14:paraId="6E5F197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276" w:type="dxa"/>
            <w:tcBorders>
              <w:top w:val="nil"/>
              <w:left w:val="nil"/>
              <w:bottom w:val="single" w:sz="4" w:space="0" w:color="auto"/>
              <w:right w:val="single" w:sz="4" w:space="0" w:color="auto"/>
            </w:tcBorders>
            <w:shd w:val="clear" w:color="000000" w:fill="FFFFFF"/>
            <w:noWrap/>
            <w:vAlign w:val="center"/>
          </w:tcPr>
          <w:p w14:paraId="51616EAE"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594,85</w:t>
            </w:r>
          </w:p>
        </w:tc>
      </w:tr>
      <w:tr w:rsidR="00640E9F" w14:paraId="0BD77735"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2749A20C"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п. Шапкино, ул. Мира, 2</w:t>
            </w:r>
          </w:p>
        </w:tc>
        <w:tc>
          <w:tcPr>
            <w:tcW w:w="1142" w:type="dxa"/>
            <w:tcBorders>
              <w:top w:val="nil"/>
              <w:left w:val="nil"/>
              <w:bottom w:val="single" w:sz="4" w:space="0" w:color="auto"/>
              <w:right w:val="single" w:sz="4" w:space="0" w:color="auto"/>
            </w:tcBorders>
            <w:shd w:val="clear" w:color="000000" w:fill="FFFFFF"/>
            <w:noWrap/>
            <w:vAlign w:val="center"/>
          </w:tcPr>
          <w:p w14:paraId="4EDA7DA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СН-2</w:t>
            </w:r>
          </w:p>
        </w:tc>
        <w:tc>
          <w:tcPr>
            <w:tcW w:w="1418" w:type="dxa"/>
            <w:tcBorders>
              <w:top w:val="nil"/>
              <w:left w:val="nil"/>
              <w:bottom w:val="single" w:sz="4" w:space="0" w:color="auto"/>
              <w:right w:val="single" w:sz="4" w:space="0" w:color="auto"/>
            </w:tcBorders>
            <w:shd w:val="clear" w:color="000000" w:fill="FFFFFF"/>
            <w:noWrap/>
            <w:vAlign w:val="center"/>
          </w:tcPr>
          <w:p w14:paraId="2F133A99"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355 043,40</w:t>
            </w:r>
          </w:p>
        </w:tc>
        <w:tc>
          <w:tcPr>
            <w:tcW w:w="992" w:type="dxa"/>
            <w:tcBorders>
              <w:top w:val="nil"/>
              <w:left w:val="nil"/>
              <w:bottom w:val="single" w:sz="4" w:space="0" w:color="auto"/>
              <w:right w:val="single" w:sz="4" w:space="0" w:color="auto"/>
            </w:tcBorders>
            <w:shd w:val="clear" w:color="000000" w:fill="FFFFFF"/>
            <w:noWrap/>
            <w:vAlign w:val="center"/>
          </w:tcPr>
          <w:p w14:paraId="0FBBCBA3"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198" w:type="dxa"/>
            <w:tcBorders>
              <w:top w:val="nil"/>
              <w:left w:val="nil"/>
              <w:bottom w:val="single" w:sz="4" w:space="0" w:color="auto"/>
              <w:right w:val="single" w:sz="4" w:space="0" w:color="auto"/>
            </w:tcBorders>
            <w:shd w:val="clear" w:color="000000" w:fill="FFFFFF"/>
            <w:noWrap/>
            <w:vAlign w:val="center"/>
          </w:tcPr>
          <w:p w14:paraId="327FEDB4"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2 378,68</w:t>
            </w:r>
          </w:p>
        </w:tc>
        <w:tc>
          <w:tcPr>
            <w:tcW w:w="1380" w:type="dxa"/>
            <w:tcBorders>
              <w:top w:val="nil"/>
              <w:left w:val="nil"/>
              <w:bottom w:val="single" w:sz="4" w:space="0" w:color="auto"/>
              <w:right w:val="single" w:sz="4" w:space="0" w:color="auto"/>
            </w:tcBorders>
            <w:shd w:val="clear" w:color="000000" w:fill="FFFFFF"/>
            <w:noWrap/>
            <w:vAlign w:val="center"/>
          </w:tcPr>
          <w:p w14:paraId="70CEE2C9"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355 043,40</w:t>
            </w:r>
          </w:p>
        </w:tc>
        <w:tc>
          <w:tcPr>
            <w:tcW w:w="1337" w:type="dxa"/>
            <w:tcBorders>
              <w:top w:val="nil"/>
              <w:left w:val="nil"/>
              <w:bottom w:val="single" w:sz="4" w:space="0" w:color="auto"/>
              <w:right w:val="single" w:sz="4" w:space="0" w:color="auto"/>
            </w:tcBorders>
            <w:shd w:val="clear" w:color="auto" w:fill="auto"/>
            <w:noWrap/>
            <w:vAlign w:val="center"/>
          </w:tcPr>
          <w:p w14:paraId="4BDF356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6,70</w:t>
            </w:r>
          </w:p>
        </w:tc>
        <w:tc>
          <w:tcPr>
            <w:tcW w:w="1276" w:type="dxa"/>
            <w:tcBorders>
              <w:top w:val="nil"/>
              <w:left w:val="nil"/>
              <w:bottom w:val="single" w:sz="4" w:space="0" w:color="auto"/>
              <w:right w:val="single" w:sz="4" w:space="0" w:color="auto"/>
            </w:tcBorders>
            <w:shd w:val="clear" w:color="000000" w:fill="FFFFFF"/>
            <w:noWrap/>
            <w:vAlign w:val="center"/>
          </w:tcPr>
          <w:p w14:paraId="4D1077F9"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2 378,68</w:t>
            </w:r>
          </w:p>
        </w:tc>
      </w:tr>
      <w:tr w:rsidR="00640E9F" w14:paraId="212C5F05"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6404E75F"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п. Шапкино, ул. Лесная, 12</w:t>
            </w:r>
          </w:p>
        </w:tc>
        <w:tc>
          <w:tcPr>
            <w:tcW w:w="1142" w:type="dxa"/>
            <w:tcBorders>
              <w:top w:val="nil"/>
              <w:left w:val="nil"/>
              <w:bottom w:val="single" w:sz="4" w:space="0" w:color="auto"/>
              <w:right w:val="single" w:sz="4" w:space="0" w:color="auto"/>
            </w:tcBorders>
            <w:shd w:val="clear" w:color="000000" w:fill="FFFFFF"/>
            <w:noWrap/>
            <w:vAlign w:val="center"/>
          </w:tcPr>
          <w:p w14:paraId="2B2D0D6A"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НН</w:t>
            </w:r>
          </w:p>
        </w:tc>
        <w:tc>
          <w:tcPr>
            <w:tcW w:w="1418" w:type="dxa"/>
            <w:tcBorders>
              <w:top w:val="nil"/>
              <w:left w:val="nil"/>
              <w:bottom w:val="single" w:sz="4" w:space="0" w:color="auto"/>
              <w:right w:val="single" w:sz="4" w:space="0" w:color="auto"/>
            </w:tcBorders>
            <w:shd w:val="clear" w:color="000000" w:fill="FFFFFF"/>
            <w:noWrap/>
            <w:vAlign w:val="center"/>
          </w:tcPr>
          <w:p w14:paraId="7A68768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37 043,88</w:t>
            </w:r>
          </w:p>
        </w:tc>
        <w:tc>
          <w:tcPr>
            <w:tcW w:w="992" w:type="dxa"/>
            <w:tcBorders>
              <w:top w:val="nil"/>
              <w:left w:val="nil"/>
              <w:bottom w:val="single" w:sz="4" w:space="0" w:color="auto"/>
              <w:right w:val="single" w:sz="4" w:space="0" w:color="auto"/>
            </w:tcBorders>
            <w:shd w:val="clear" w:color="000000" w:fill="FFFFFF"/>
            <w:noWrap/>
            <w:vAlign w:val="center"/>
          </w:tcPr>
          <w:p w14:paraId="1498A6F0"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198" w:type="dxa"/>
            <w:tcBorders>
              <w:top w:val="nil"/>
              <w:left w:val="nil"/>
              <w:bottom w:val="single" w:sz="4" w:space="0" w:color="auto"/>
              <w:right w:val="single" w:sz="4" w:space="0" w:color="auto"/>
            </w:tcBorders>
            <w:shd w:val="clear" w:color="000000" w:fill="FFFFFF"/>
            <w:noWrap/>
            <w:vAlign w:val="center"/>
          </w:tcPr>
          <w:p w14:paraId="3F490327"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346,61</w:t>
            </w:r>
          </w:p>
        </w:tc>
        <w:tc>
          <w:tcPr>
            <w:tcW w:w="1380" w:type="dxa"/>
            <w:tcBorders>
              <w:top w:val="nil"/>
              <w:left w:val="nil"/>
              <w:bottom w:val="single" w:sz="4" w:space="0" w:color="auto"/>
              <w:right w:val="single" w:sz="4" w:space="0" w:color="auto"/>
            </w:tcBorders>
            <w:shd w:val="clear" w:color="000000" w:fill="FFFFFF"/>
            <w:noWrap/>
            <w:vAlign w:val="center"/>
          </w:tcPr>
          <w:p w14:paraId="6F0AD152"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37 043,88</w:t>
            </w:r>
          </w:p>
        </w:tc>
        <w:tc>
          <w:tcPr>
            <w:tcW w:w="1337" w:type="dxa"/>
            <w:tcBorders>
              <w:top w:val="nil"/>
              <w:left w:val="nil"/>
              <w:bottom w:val="single" w:sz="4" w:space="0" w:color="auto"/>
              <w:right w:val="single" w:sz="4" w:space="0" w:color="auto"/>
            </w:tcBorders>
            <w:shd w:val="clear" w:color="auto" w:fill="auto"/>
            <w:noWrap/>
            <w:vAlign w:val="center"/>
          </w:tcPr>
          <w:p w14:paraId="0D0D350C"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9,36</w:t>
            </w:r>
          </w:p>
        </w:tc>
        <w:tc>
          <w:tcPr>
            <w:tcW w:w="1276" w:type="dxa"/>
            <w:tcBorders>
              <w:top w:val="nil"/>
              <w:left w:val="nil"/>
              <w:bottom w:val="single" w:sz="4" w:space="0" w:color="auto"/>
              <w:right w:val="single" w:sz="4" w:space="0" w:color="auto"/>
            </w:tcBorders>
            <w:shd w:val="clear" w:color="000000" w:fill="FFFFFF"/>
            <w:noWrap/>
            <w:vAlign w:val="center"/>
          </w:tcPr>
          <w:p w14:paraId="4EB8C362"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346,61</w:t>
            </w:r>
          </w:p>
        </w:tc>
      </w:tr>
      <w:tr w:rsidR="00640E9F" w14:paraId="36A966C4"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FFFFFF"/>
            <w:vAlign w:val="center"/>
          </w:tcPr>
          <w:p w14:paraId="3E46032E"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с. Ярцево, ул. Мира, 28</w:t>
            </w:r>
          </w:p>
        </w:tc>
        <w:tc>
          <w:tcPr>
            <w:tcW w:w="1142" w:type="dxa"/>
            <w:tcBorders>
              <w:top w:val="nil"/>
              <w:left w:val="nil"/>
              <w:bottom w:val="single" w:sz="4" w:space="0" w:color="auto"/>
              <w:right w:val="single" w:sz="4" w:space="0" w:color="auto"/>
            </w:tcBorders>
            <w:shd w:val="clear" w:color="000000" w:fill="FFFFFF"/>
            <w:noWrap/>
            <w:vAlign w:val="center"/>
          </w:tcPr>
          <w:p w14:paraId="1EF4D6AD"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НН</w:t>
            </w:r>
          </w:p>
        </w:tc>
        <w:tc>
          <w:tcPr>
            <w:tcW w:w="1418" w:type="dxa"/>
            <w:tcBorders>
              <w:top w:val="nil"/>
              <w:left w:val="nil"/>
              <w:bottom w:val="single" w:sz="4" w:space="0" w:color="auto"/>
              <w:right w:val="single" w:sz="4" w:space="0" w:color="auto"/>
            </w:tcBorders>
            <w:shd w:val="clear" w:color="000000" w:fill="FFFFFF"/>
            <w:noWrap/>
            <w:vAlign w:val="center"/>
          </w:tcPr>
          <w:p w14:paraId="31DC71F5"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280 360,00</w:t>
            </w:r>
          </w:p>
        </w:tc>
        <w:tc>
          <w:tcPr>
            <w:tcW w:w="992" w:type="dxa"/>
            <w:tcBorders>
              <w:top w:val="nil"/>
              <w:left w:val="nil"/>
              <w:bottom w:val="single" w:sz="4" w:space="0" w:color="auto"/>
              <w:right w:val="single" w:sz="4" w:space="0" w:color="auto"/>
            </w:tcBorders>
            <w:shd w:val="clear" w:color="000000" w:fill="FFFFFF"/>
            <w:noWrap/>
            <w:vAlign w:val="center"/>
          </w:tcPr>
          <w:p w14:paraId="710C85F0"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58,12</w:t>
            </w:r>
          </w:p>
        </w:tc>
        <w:tc>
          <w:tcPr>
            <w:tcW w:w="1198" w:type="dxa"/>
            <w:tcBorders>
              <w:top w:val="nil"/>
              <w:left w:val="nil"/>
              <w:bottom w:val="single" w:sz="4" w:space="0" w:color="auto"/>
              <w:right w:val="single" w:sz="4" w:space="0" w:color="auto"/>
            </w:tcBorders>
            <w:shd w:val="clear" w:color="000000" w:fill="FFFFFF"/>
            <w:noWrap/>
            <w:vAlign w:val="center"/>
          </w:tcPr>
          <w:p w14:paraId="087B4266"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16 293,73</w:t>
            </w:r>
          </w:p>
        </w:tc>
        <w:tc>
          <w:tcPr>
            <w:tcW w:w="1380" w:type="dxa"/>
            <w:tcBorders>
              <w:top w:val="nil"/>
              <w:left w:val="nil"/>
              <w:bottom w:val="single" w:sz="4" w:space="0" w:color="auto"/>
              <w:right w:val="single" w:sz="4" w:space="0" w:color="auto"/>
            </w:tcBorders>
            <w:shd w:val="clear" w:color="000000" w:fill="FFFFFF"/>
            <w:noWrap/>
            <w:vAlign w:val="center"/>
          </w:tcPr>
          <w:p w14:paraId="7BAF006B"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280 360,00</w:t>
            </w:r>
          </w:p>
        </w:tc>
        <w:tc>
          <w:tcPr>
            <w:tcW w:w="1337" w:type="dxa"/>
            <w:tcBorders>
              <w:top w:val="nil"/>
              <w:left w:val="nil"/>
              <w:bottom w:val="single" w:sz="4" w:space="0" w:color="auto"/>
              <w:right w:val="single" w:sz="4" w:space="0" w:color="auto"/>
            </w:tcBorders>
            <w:shd w:val="clear" w:color="auto" w:fill="auto"/>
            <w:noWrap/>
            <w:vAlign w:val="center"/>
          </w:tcPr>
          <w:p w14:paraId="03B00003"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58,12</w:t>
            </w:r>
          </w:p>
        </w:tc>
        <w:tc>
          <w:tcPr>
            <w:tcW w:w="1276" w:type="dxa"/>
            <w:tcBorders>
              <w:top w:val="nil"/>
              <w:left w:val="nil"/>
              <w:bottom w:val="single" w:sz="4" w:space="0" w:color="auto"/>
              <w:right w:val="single" w:sz="4" w:space="0" w:color="auto"/>
            </w:tcBorders>
            <w:shd w:val="clear" w:color="000000" w:fill="FFFFFF"/>
            <w:noWrap/>
            <w:vAlign w:val="center"/>
          </w:tcPr>
          <w:p w14:paraId="11FD1F60" w14:textId="77777777" w:rsidR="00640E9F" w:rsidRDefault="00640E9F" w:rsidP="007E175E">
            <w:pPr>
              <w:jc w:val="center"/>
              <w:rPr>
                <w:rFonts w:ascii="Times New Roman" w:eastAsia="Times New Roman" w:hAnsi="Times New Roman"/>
                <w:sz w:val="18"/>
                <w:szCs w:val="18"/>
              </w:rPr>
            </w:pPr>
            <w:r>
              <w:rPr>
                <w:rFonts w:ascii="Times New Roman" w:eastAsia="Times New Roman" w:hAnsi="Times New Roman"/>
                <w:sz w:val="18"/>
                <w:szCs w:val="18"/>
              </w:rPr>
              <w:t>16 293,73</w:t>
            </w:r>
          </w:p>
        </w:tc>
      </w:tr>
      <w:tr w:rsidR="00640E9F" w14:paraId="62EA5EB8" w14:textId="77777777" w:rsidTr="007E175E">
        <w:trPr>
          <w:trHeight w:val="300"/>
        </w:trPr>
        <w:tc>
          <w:tcPr>
            <w:tcW w:w="1180" w:type="dxa"/>
            <w:tcBorders>
              <w:top w:val="nil"/>
              <w:left w:val="single" w:sz="4" w:space="0" w:color="auto"/>
              <w:bottom w:val="single" w:sz="4" w:space="0" w:color="auto"/>
              <w:right w:val="single" w:sz="4" w:space="0" w:color="auto"/>
            </w:tcBorders>
            <w:shd w:val="clear" w:color="000000" w:fill="BFBFBF"/>
            <w:vAlign w:val="center"/>
          </w:tcPr>
          <w:p w14:paraId="1BD82C38" w14:textId="77777777" w:rsidR="00640E9F" w:rsidRDefault="00640E9F" w:rsidP="007E175E">
            <w:pPr>
              <w:rPr>
                <w:rFonts w:ascii="Times New Roman" w:eastAsia="Times New Roman" w:hAnsi="Times New Roman"/>
                <w:b/>
                <w:bCs/>
                <w:sz w:val="18"/>
                <w:szCs w:val="18"/>
              </w:rPr>
            </w:pPr>
            <w:r>
              <w:rPr>
                <w:rFonts w:ascii="Times New Roman" w:eastAsia="Times New Roman" w:hAnsi="Times New Roman"/>
                <w:b/>
                <w:bCs/>
                <w:sz w:val="18"/>
                <w:szCs w:val="18"/>
              </w:rPr>
              <w:t xml:space="preserve"> Итого: </w:t>
            </w:r>
          </w:p>
        </w:tc>
        <w:tc>
          <w:tcPr>
            <w:tcW w:w="1142" w:type="dxa"/>
            <w:tcBorders>
              <w:top w:val="nil"/>
              <w:left w:val="nil"/>
              <w:bottom w:val="single" w:sz="4" w:space="0" w:color="auto"/>
              <w:right w:val="single" w:sz="4" w:space="0" w:color="auto"/>
            </w:tcBorders>
            <w:shd w:val="clear" w:color="000000" w:fill="BFBFBF"/>
            <w:noWrap/>
            <w:vAlign w:val="center"/>
          </w:tcPr>
          <w:p w14:paraId="4F2530F7" w14:textId="77777777" w:rsidR="00640E9F" w:rsidRDefault="00640E9F" w:rsidP="007E175E">
            <w:pPr>
              <w:rPr>
                <w:rFonts w:ascii="Times New Roman" w:eastAsia="Times New Roman" w:hAnsi="Times New Roman"/>
                <w:sz w:val="18"/>
                <w:szCs w:val="18"/>
              </w:rPr>
            </w:pPr>
            <w:r>
              <w:rPr>
                <w:rFonts w:ascii="Times New Roman" w:eastAsia="Times New Roman" w:hAnsi="Times New Roman"/>
                <w:sz w:val="18"/>
                <w:szCs w:val="18"/>
              </w:rPr>
              <w:t> </w:t>
            </w:r>
          </w:p>
        </w:tc>
        <w:tc>
          <w:tcPr>
            <w:tcW w:w="1418" w:type="dxa"/>
            <w:tcBorders>
              <w:top w:val="nil"/>
              <w:left w:val="nil"/>
              <w:bottom w:val="single" w:sz="4" w:space="0" w:color="auto"/>
              <w:right w:val="single" w:sz="4" w:space="0" w:color="auto"/>
            </w:tcBorders>
            <w:shd w:val="clear" w:color="000000" w:fill="BFBFBF"/>
            <w:noWrap/>
            <w:vAlign w:val="center"/>
          </w:tcPr>
          <w:p w14:paraId="60D45EA7" w14:textId="77777777" w:rsidR="00640E9F" w:rsidRDefault="00640E9F"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4 949 057,72</w:t>
            </w:r>
          </w:p>
        </w:tc>
        <w:tc>
          <w:tcPr>
            <w:tcW w:w="992" w:type="dxa"/>
            <w:tcBorders>
              <w:top w:val="nil"/>
              <w:left w:val="nil"/>
              <w:bottom w:val="single" w:sz="4" w:space="0" w:color="auto"/>
              <w:right w:val="single" w:sz="4" w:space="0" w:color="auto"/>
            </w:tcBorders>
            <w:shd w:val="clear" w:color="000000" w:fill="BFBFBF"/>
            <w:noWrap/>
            <w:vAlign w:val="center"/>
          </w:tcPr>
          <w:p w14:paraId="4E400E39" w14:textId="77777777" w:rsidR="00640E9F" w:rsidRDefault="00640E9F"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х</w:t>
            </w:r>
          </w:p>
        </w:tc>
        <w:tc>
          <w:tcPr>
            <w:tcW w:w="1198" w:type="dxa"/>
            <w:tcBorders>
              <w:top w:val="nil"/>
              <w:left w:val="nil"/>
              <w:bottom w:val="single" w:sz="4" w:space="0" w:color="auto"/>
              <w:right w:val="single" w:sz="4" w:space="0" w:color="auto"/>
            </w:tcBorders>
            <w:shd w:val="clear" w:color="000000" w:fill="BFBFBF"/>
            <w:noWrap/>
            <w:vAlign w:val="center"/>
          </w:tcPr>
          <w:p w14:paraId="0A6E8D95" w14:textId="77777777" w:rsidR="00640E9F" w:rsidRDefault="00640E9F"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72 028,13</w:t>
            </w:r>
          </w:p>
        </w:tc>
        <w:tc>
          <w:tcPr>
            <w:tcW w:w="1380" w:type="dxa"/>
            <w:tcBorders>
              <w:top w:val="nil"/>
              <w:left w:val="nil"/>
              <w:bottom w:val="single" w:sz="4" w:space="0" w:color="auto"/>
              <w:right w:val="single" w:sz="4" w:space="0" w:color="auto"/>
            </w:tcBorders>
            <w:shd w:val="clear" w:color="000000" w:fill="BFBFBF"/>
            <w:noWrap/>
            <w:vAlign w:val="center"/>
          </w:tcPr>
          <w:p w14:paraId="4E3A3DAF" w14:textId="77777777" w:rsidR="00640E9F" w:rsidRDefault="00640E9F"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4 949 057,72</w:t>
            </w:r>
          </w:p>
        </w:tc>
        <w:tc>
          <w:tcPr>
            <w:tcW w:w="1337" w:type="dxa"/>
            <w:tcBorders>
              <w:top w:val="nil"/>
              <w:left w:val="nil"/>
              <w:bottom w:val="single" w:sz="4" w:space="0" w:color="auto"/>
              <w:right w:val="single" w:sz="4" w:space="0" w:color="auto"/>
            </w:tcBorders>
            <w:shd w:val="clear" w:color="000000" w:fill="BFBFBF"/>
            <w:noWrap/>
            <w:vAlign w:val="center"/>
          </w:tcPr>
          <w:p w14:paraId="2B5D3107" w14:textId="77777777" w:rsidR="00640E9F" w:rsidRDefault="00640E9F"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х</w:t>
            </w:r>
          </w:p>
        </w:tc>
        <w:tc>
          <w:tcPr>
            <w:tcW w:w="1276" w:type="dxa"/>
            <w:tcBorders>
              <w:top w:val="nil"/>
              <w:left w:val="nil"/>
              <w:bottom w:val="single" w:sz="4" w:space="0" w:color="auto"/>
              <w:right w:val="single" w:sz="4" w:space="0" w:color="auto"/>
            </w:tcBorders>
            <w:shd w:val="clear" w:color="000000" w:fill="BFBFBF"/>
            <w:noWrap/>
            <w:vAlign w:val="center"/>
          </w:tcPr>
          <w:p w14:paraId="312E93D7" w14:textId="77777777" w:rsidR="00640E9F" w:rsidRDefault="00640E9F"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72 028,13</w:t>
            </w:r>
          </w:p>
        </w:tc>
      </w:tr>
    </w:tbl>
    <w:p w14:paraId="1C4C7F36" w14:textId="77777777" w:rsidR="00C15D82" w:rsidRPr="00C15D82" w:rsidRDefault="00C15D82" w:rsidP="00C15D82">
      <w:pPr>
        <w:pStyle w:val="210"/>
        <w:shd w:val="clear" w:color="auto" w:fill="auto"/>
        <w:tabs>
          <w:tab w:val="left" w:leader="underscore" w:pos="2688"/>
          <w:tab w:val="left" w:leader="underscore" w:pos="4090"/>
          <w:tab w:val="left" w:leader="underscore" w:pos="6341"/>
          <w:tab w:val="left" w:leader="underscore" w:pos="8458"/>
        </w:tabs>
        <w:spacing w:before="0" w:after="0" w:line="317" w:lineRule="exact"/>
        <w:ind w:right="-8" w:firstLine="567"/>
        <w:jc w:val="center"/>
      </w:pPr>
    </w:p>
    <w:p w14:paraId="344A4623" w14:textId="77777777" w:rsidR="007B0E83" w:rsidRDefault="007B0E83" w:rsidP="007B0E83">
      <w:pPr>
        <w:pStyle w:val="210"/>
        <w:shd w:val="clear" w:color="auto" w:fill="auto"/>
        <w:tabs>
          <w:tab w:val="left" w:leader="underscore" w:pos="2688"/>
          <w:tab w:val="left" w:leader="underscore" w:pos="4090"/>
          <w:tab w:val="left" w:leader="underscore" w:pos="6341"/>
          <w:tab w:val="left" w:leader="underscore" w:pos="8458"/>
        </w:tabs>
        <w:spacing w:before="0" w:after="0" w:line="317" w:lineRule="exact"/>
        <w:ind w:firstLine="1100"/>
        <w:jc w:val="right"/>
      </w:pPr>
    </w:p>
    <w:p w14:paraId="0DD6FFC6" w14:textId="77777777" w:rsidR="00C15D82" w:rsidRDefault="00C15D82" w:rsidP="00C15D82">
      <w:pPr>
        <w:pStyle w:val="afc"/>
        <w:rPr>
          <w:rFonts w:ascii="Times New Roman" w:hAnsi="Times New Roman" w:cs="Times New Roman"/>
          <w:b/>
          <w:sz w:val="28"/>
          <w:szCs w:val="28"/>
        </w:rPr>
      </w:pPr>
      <w:r w:rsidRPr="00310A92">
        <w:rPr>
          <w:rFonts w:ascii="Times New Roman" w:hAnsi="Times New Roman" w:cs="Times New Roman"/>
          <w:b/>
          <w:sz w:val="28"/>
          <w:szCs w:val="28"/>
        </w:rPr>
        <w:t xml:space="preserve">Расчет тарифных последствий без учета реализации мероприятий по оптимизации системы теплоснабжения </w:t>
      </w:r>
      <w:r>
        <w:rPr>
          <w:rFonts w:ascii="Times New Roman" w:hAnsi="Times New Roman" w:cs="Times New Roman"/>
          <w:b/>
          <w:sz w:val="28"/>
          <w:szCs w:val="28"/>
        </w:rPr>
        <w:t>Енисейского района</w:t>
      </w:r>
    </w:p>
    <w:p w14:paraId="0C1EF60C" w14:textId="77777777" w:rsidR="00C15D82" w:rsidRPr="00310A92" w:rsidRDefault="00C15D82" w:rsidP="00C15D82">
      <w:pPr>
        <w:pStyle w:val="afc"/>
        <w:rPr>
          <w:rFonts w:ascii="Times New Roman" w:hAnsi="Times New Roman" w:cs="Times New Roman"/>
          <w:b/>
          <w:sz w:val="28"/>
          <w:szCs w:val="28"/>
        </w:rPr>
      </w:pPr>
    </w:p>
    <w:p w14:paraId="1AD1D6CB" w14:textId="77777777" w:rsidR="00C15D82" w:rsidRDefault="00C15D82" w:rsidP="00C15D82">
      <w:pPr>
        <w:pStyle w:val="210"/>
        <w:shd w:val="clear" w:color="auto" w:fill="auto"/>
        <w:tabs>
          <w:tab w:val="left" w:pos="8789"/>
        </w:tabs>
        <w:spacing w:before="0" w:after="0" w:line="322" w:lineRule="exact"/>
        <w:ind w:right="-8" w:firstLine="567"/>
        <w:jc w:val="both"/>
      </w:pPr>
      <w:r>
        <w:t xml:space="preserve">Для расчета тарифных последствий в расчет принимается период </w:t>
      </w:r>
      <w:r w:rsidRPr="00407ECB">
        <w:rPr>
          <w:color w:val="auto"/>
        </w:rPr>
        <w:t>2025 - 2036 гг., так как эффект от реализации мероприятий по оптимизации системы теплоснабжения Енисейского района планируется на период разработанной и утвер</w:t>
      </w:r>
      <w:r w:rsidRPr="00407ECB">
        <w:rPr>
          <w:color w:val="auto"/>
        </w:rPr>
        <w:softHyphen/>
        <w:t>жденной схемы теплоснабжения.</w:t>
      </w:r>
    </w:p>
    <w:p w14:paraId="483DEEBA" w14:textId="5CCCB5D7" w:rsidR="007B0E83" w:rsidRDefault="00C15D82" w:rsidP="00C15D82">
      <w:pPr>
        <w:pStyle w:val="210"/>
        <w:shd w:val="clear" w:color="auto" w:fill="auto"/>
        <w:tabs>
          <w:tab w:val="left" w:pos="8789"/>
        </w:tabs>
        <w:spacing w:before="0" w:after="2396" w:line="322" w:lineRule="exact"/>
        <w:ind w:right="-8" w:firstLine="567"/>
        <w:jc w:val="both"/>
      </w:pPr>
      <w:r>
        <w:t>В таблице 15.</w:t>
      </w:r>
      <w:r w:rsidR="00640E9F">
        <w:t>6</w:t>
      </w:r>
      <w:r>
        <w:t xml:space="preserve"> представлены расчеты тарифа по Енисейскому району в части расходов на производство и передачу тепловой энергии без учета мероприятий по оптимизации системы теплоснабжения Енисейского района.</w:t>
      </w:r>
    </w:p>
    <w:p w14:paraId="600B44F2" w14:textId="642F0184" w:rsidR="007B0E83" w:rsidRDefault="007B0E83" w:rsidP="007B0E83">
      <w:pPr>
        <w:pStyle w:val="16"/>
        <w:shd w:val="clear" w:color="auto" w:fill="auto"/>
        <w:spacing w:line="280" w:lineRule="exact"/>
        <w:sectPr w:rsidR="007B0E83" w:rsidSect="001E0425">
          <w:type w:val="nextColumn"/>
          <w:pgSz w:w="11900" w:h="16840"/>
          <w:pgMar w:top="1134" w:right="851" w:bottom="1134" w:left="1701" w:header="0" w:footer="3" w:gutter="0"/>
          <w:cols w:space="720"/>
          <w:noEndnote/>
          <w:docGrid w:linePitch="360"/>
        </w:sectPr>
      </w:pPr>
    </w:p>
    <w:p w14:paraId="4701D02D" w14:textId="76C90A5C" w:rsidR="00C15D82" w:rsidRDefault="00C15D82" w:rsidP="00C15D82">
      <w:pPr>
        <w:pStyle w:val="Default"/>
        <w:jc w:val="center"/>
        <w:rPr>
          <w:sz w:val="28"/>
          <w:szCs w:val="28"/>
        </w:rPr>
      </w:pPr>
      <w:r w:rsidRPr="00484A1E">
        <w:rPr>
          <w:sz w:val="28"/>
          <w:szCs w:val="28"/>
        </w:rPr>
        <w:lastRenderedPageBreak/>
        <w:t>Таблица 15.</w:t>
      </w:r>
      <w:r w:rsidR="00640E9F">
        <w:rPr>
          <w:sz w:val="28"/>
          <w:szCs w:val="28"/>
        </w:rPr>
        <w:t>6</w:t>
      </w:r>
      <w:r w:rsidRPr="00484A1E">
        <w:rPr>
          <w:sz w:val="28"/>
          <w:szCs w:val="28"/>
        </w:rPr>
        <w:t xml:space="preserve"> – Расчет тарифа по </w:t>
      </w:r>
      <w:r>
        <w:rPr>
          <w:sz w:val="28"/>
          <w:szCs w:val="28"/>
        </w:rPr>
        <w:t>Енисейскому району</w:t>
      </w:r>
      <w:r w:rsidRPr="00484A1E">
        <w:rPr>
          <w:sz w:val="28"/>
          <w:szCs w:val="28"/>
        </w:rPr>
        <w:t xml:space="preserve"> без учета мероприятий по оптимизации системы теплоснабжения </w:t>
      </w:r>
      <w:r>
        <w:rPr>
          <w:sz w:val="28"/>
          <w:szCs w:val="28"/>
        </w:rPr>
        <w:t>Енисейского района</w:t>
      </w:r>
    </w:p>
    <w:p w14:paraId="02085527" w14:textId="77777777" w:rsidR="007B0E83" w:rsidRDefault="007B0E83" w:rsidP="007B0E83">
      <w:pPr>
        <w:framePr w:w="10128" w:wrap="notBeside" w:vAnchor="text" w:hAnchor="text" w:xAlign="center" w:y="1"/>
        <w:rPr>
          <w:sz w:val="2"/>
          <w:szCs w:val="2"/>
        </w:rPr>
      </w:pPr>
    </w:p>
    <w:p w14:paraId="14B76142" w14:textId="77777777" w:rsidR="007B0E83" w:rsidRDefault="007B0E83" w:rsidP="007B0E83">
      <w:pPr>
        <w:rPr>
          <w:sz w:val="2"/>
          <w:szCs w:val="2"/>
        </w:rPr>
      </w:pPr>
    </w:p>
    <w:p w14:paraId="5A1ADB46" w14:textId="77777777" w:rsidR="007B0E83" w:rsidRDefault="007B0E83" w:rsidP="007B0E83">
      <w:pPr>
        <w:rPr>
          <w:sz w:val="2"/>
          <w:szCs w:val="2"/>
        </w:rPr>
      </w:pPr>
    </w:p>
    <w:p w14:paraId="535AE30C" w14:textId="77777777" w:rsidR="007B0E83" w:rsidRDefault="007B0E83" w:rsidP="007B0E83">
      <w:pPr>
        <w:framePr w:w="10195" w:wrap="notBeside" w:vAnchor="text" w:hAnchor="text" w:xAlign="center" w:y="1"/>
        <w:rPr>
          <w:sz w:val="2"/>
          <w:szCs w:val="2"/>
        </w:rPr>
      </w:pPr>
    </w:p>
    <w:tbl>
      <w:tblPr>
        <w:tblW w:w="15876" w:type="dxa"/>
        <w:tblInd w:w="-1139" w:type="dxa"/>
        <w:tblLook w:val="04A0" w:firstRow="1" w:lastRow="0" w:firstColumn="1" w:lastColumn="0" w:noHBand="0" w:noVBand="1"/>
      </w:tblPr>
      <w:tblGrid>
        <w:gridCol w:w="1844"/>
        <w:gridCol w:w="1240"/>
        <w:gridCol w:w="1240"/>
        <w:gridCol w:w="1240"/>
        <w:gridCol w:w="1080"/>
        <w:gridCol w:w="1080"/>
        <w:gridCol w:w="1080"/>
        <w:gridCol w:w="1220"/>
        <w:gridCol w:w="1200"/>
        <w:gridCol w:w="1200"/>
        <w:gridCol w:w="1200"/>
        <w:gridCol w:w="1200"/>
        <w:gridCol w:w="1052"/>
      </w:tblGrid>
      <w:tr w:rsidR="00640E9F" w:rsidRPr="00705E5F" w14:paraId="70ABD06C" w14:textId="77777777" w:rsidTr="00560426">
        <w:trPr>
          <w:trHeight w:val="510"/>
        </w:trPr>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F3AB6" w14:textId="6B3F723B" w:rsidR="00640E9F" w:rsidRPr="00705E5F" w:rsidRDefault="00640E9F" w:rsidP="00640E9F">
            <w:pPr>
              <w:widowControl/>
              <w:jc w:val="center"/>
              <w:rPr>
                <w:rFonts w:ascii="Times New Roman" w:eastAsia="Times New Roman" w:hAnsi="Times New Roman" w:cs="Times New Roman"/>
                <w:sz w:val="18"/>
                <w:szCs w:val="18"/>
                <w:lang w:bidi="ar-SA"/>
              </w:rPr>
            </w:pPr>
            <w:bookmarkStart w:id="166" w:name="bookmark40"/>
            <w:r>
              <w:rPr>
                <w:rFonts w:ascii="Times New Roman" w:eastAsia="Times New Roman" w:hAnsi="Times New Roman"/>
                <w:sz w:val="18"/>
                <w:szCs w:val="18"/>
              </w:rPr>
              <w:t>Наименование показателя</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07C4883" w14:textId="4A073B3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Утверждено МТП 2025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AF68EC0" w14:textId="33954CA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План 2026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FCF2853" w14:textId="1BD80BA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План 2027</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94AEA6B" w14:textId="1991974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План 2028</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A0FE4C9" w14:textId="4C19D10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План 2029</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EC8CBA9" w14:textId="14B72DB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План 2030</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839E7AA" w14:textId="08ECFEA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План 2031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079335C" w14:textId="0A787A1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План 2032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4B418A7" w14:textId="00BCF6E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План 2033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C229C67" w14:textId="282CB83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План 2034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6D6FE2D" w14:textId="6D58F8B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План 2035</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00E1C76A" w14:textId="384AB38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План 2036</w:t>
            </w:r>
          </w:p>
        </w:tc>
      </w:tr>
      <w:tr w:rsidR="00640E9F" w:rsidRPr="00705E5F" w14:paraId="471CE083" w14:textId="77777777" w:rsidTr="00560426">
        <w:trPr>
          <w:trHeight w:val="255"/>
        </w:trPr>
        <w:tc>
          <w:tcPr>
            <w:tcW w:w="15876" w:type="dxa"/>
            <w:gridSpan w:val="13"/>
            <w:tcBorders>
              <w:top w:val="single" w:sz="4" w:space="0" w:color="auto"/>
              <w:left w:val="single" w:sz="4" w:space="0" w:color="auto"/>
              <w:bottom w:val="single" w:sz="4" w:space="0" w:color="auto"/>
              <w:right w:val="single" w:sz="4" w:space="0" w:color="000000"/>
            </w:tcBorders>
            <w:shd w:val="clear" w:color="auto" w:fill="auto"/>
            <w:vAlign w:val="bottom"/>
            <w:hideMark/>
          </w:tcPr>
          <w:p w14:paraId="0A67B1CE" w14:textId="681ACA1C"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Операционные расходы</w:t>
            </w:r>
          </w:p>
        </w:tc>
      </w:tr>
      <w:tr w:rsidR="00640E9F" w:rsidRPr="00705E5F" w14:paraId="3F841B91" w14:textId="77777777" w:rsidTr="00560426">
        <w:trPr>
          <w:trHeight w:val="510"/>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39DDCFAA" w14:textId="372AA179"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на приобретение сырья и материалов</w:t>
            </w:r>
          </w:p>
        </w:tc>
        <w:tc>
          <w:tcPr>
            <w:tcW w:w="1240" w:type="dxa"/>
            <w:tcBorders>
              <w:top w:val="nil"/>
              <w:left w:val="nil"/>
              <w:bottom w:val="single" w:sz="4" w:space="0" w:color="auto"/>
              <w:right w:val="single" w:sz="4" w:space="0" w:color="auto"/>
            </w:tcBorders>
            <w:shd w:val="clear" w:color="auto" w:fill="auto"/>
            <w:noWrap/>
            <w:vAlign w:val="center"/>
            <w:hideMark/>
          </w:tcPr>
          <w:p w14:paraId="0D7490F1" w14:textId="7391837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4BE91B68" w14:textId="07B6A94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48CD44EA" w14:textId="748717A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05D9A093" w14:textId="2310C50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08F1D988" w14:textId="5D64874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4132FDBD" w14:textId="3B436AE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20" w:type="dxa"/>
            <w:tcBorders>
              <w:top w:val="nil"/>
              <w:left w:val="nil"/>
              <w:bottom w:val="single" w:sz="4" w:space="0" w:color="auto"/>
              <w:right w:val="single" w:sz="4" w:space="0" w:color="auto"/>
            </w:tcBorders>
            <w:shd w:val="clear" w:color="auto" w:fill="auto"/>
            <w:noWrap/>
            <w:vAlign w:val="center"/>
            <w:hideMark/>
          </w:tcPr>
          <w:p w14:paraId="5C3D1280" w14:textId="7509DCF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2DFBA659" w14:textId="606C6F1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2A2962C0" w14:textId="1B92F5A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10BE1EFE" w14:textId="3008D5D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68B7B570" w14:textId="7BD7E0D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52" w:type="dxa"/>
            <w:tcBorders>
              <w:top w:val="nil"/>
              <w:left w:val="nil"/>
              <w:bottom w:val="single" w:sz="4" w:space="0" w:color="auto"/>
              <w:right w:val="single" w:sz="4" w:space="0" w:color="auto"/>
            </w:tcBorders>
            <w:shd w:val="clear" w:color="auto" w:fill="auto"/>
            <w:noWrap/>
            <w:vAlign w:val="center"/>
            <w:hideMark/>
          </w:tcPr>
          <w:p w14:paraId="6AB8683F" w14:textId="4D02590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r>
      <w:tr w:rsidR="00640E9F" w:rsidRPr="00705E5F" w14:paraId="146FA3F3"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4A226BFB" w14:textId="2FBE0894"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на ремонт основных средств</w:t>
            </w:r>
          </w:p>
        </w:tc>
        <w:tc>
          <w:tcPr>
            <w:tcW w:w="1240" w:type="dxa"/>
            <w:tcBorders>
              <w:top w:val="nil"/>
              <w:left w:val="nil"/>
              <w:bottom w:val="single" w:sz="4" w:space="0" w:color="auto"/>
              <w:right w:val="single" w:sz="4" w:space="0" w:color="auto"/>
            </w:tcBorders>
            <w:shd w:val="clear" w:color="auto" w:fill="auto"/>
            <w:noWrap/>
            <w:vAlign w:val="center"/>
            <w:hideMark/>
          </w:tcPr>
          <w:p w14:paraId="25956203" w14:textId="69C4A1D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62 924,94 </w:t>
            </w:r>
          </w:p>
        </w:tc>
        <w:tc>
          <w:tcPr>
            <w:tcW w:w="1240" w:type="dxa"/>
            <w:tcBorders>
              <w:top w:val="nil"/>
              <w:left w:val="nil"/>
              <w:bottom w:val="single" w:sz="4" w:space="0" w:color="auto"/>
              <w:right w:val="single" w:sz="4" w:space="0" w:color="auto"/>
            </w:tcBorders>
            <w:shd w:val="clear" w:color="auto" w:fill="auto"/>
            <w:noWrap/>
            <w:vAlign w:val="center"/>
            <w:hideMark/>
          </w:tcPr>
          <w:p w14:paraId="6EDDE128" w14:textId="6B5C1D2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64 974,41 </w:t>
            </w:r>
          </w:p>
        </w:tc>
        <w:tc>
          <w:tcPr>
            <w:tcW w:w="1240" w:type="dxa"/>
            <w:tcBorders>
              <w:top w:val="nil"/>
              <w:left w:val="nil"/>
              <w:bottom w:val="single" w:sz="4" w:space="0" w:color="auto"/>
              <w:right w:val="single" w:sz="4" w:space="0" w:color="auto"/>
            </w:tcBorders>
            <w:shd w:val="clear" w:color="auto" w:fill="auto"/>
            <w:noWrap/>
            <w:vAlign w:val="center"/>
            <w:hideMark/>
          </w:tcPr>
          <w:p w14:paraId="5113B417" w14:textId="3BFEDBA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67 573,38 </w:t>
            </w:r>
          </w:p>
        </w:tc>
        <w:tc>
          <w:tcPr>
            <w:tcW w:w="1080" w:type="dxa"/>
            <w:tcBorders>
              <w:top w:val="nil"/>
              <w:left w:val="nil"/>
              <w:bottom w:val="single" w:sz="4" w:space="0" w:color="auto"/>
              <w:right w:val="single" w:sz="4" w:space="0" w:color="auto"/>
            </w:tcBorders>
            <w:shd w:val="clear" w:color="auto" w:fill="auto"/>
            <w:noWrap/>
            <w:vAlign w:val="center"/>
            <w:hideMark/>
          </w:tcPr>
          <w:p w14:paraId="7BF0BA3B" w14:textId="23D937B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70 276,32 </w:t>
            </w:r>
          </w:p>
        </w:tc>
        <w:tc>
          <w:tcPr>
            <w:tcW w:w="1080" w:type="dxa"/>
            <w:tcBorders>
              <w:top w:val="nil"/>
              <w:left w:val="nil"/>
              <w:bottom w:val="single" w:sz="4" w:space="0" w:color="auto"/>
              <w:right w:val="single" w:sz="4" w:space="0" w:color="auto"/>
            </w:tcBorders>
            <w:shd w:val="clear" w:color="auto" w:fill="auto"/>
            <w:noWrap/>
            <w:vAlign w:val="center"/>
            <w:hideMark/>
          </w:tcPr>
          <w:p w14:paraId="5D256E81" w14:textId="6DECA04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73 087,37 </w:t>
            </w:r>
          </w:p>
        </w:tc>
        <w:tc>
          <w:tcPr>
            <w:tcW w:w="1080" w:type="dxa"/>
            <w:tcBorders>
              <w:top w:val="nil"/>
              <w:left w:val="nil"/>
              <w:bottom w:val="single" w:sz="4" w:space="0" w:color="auto"/>
              <w:right w:val="single" w:sz="4" w:space="0" w:color="auto"/>
            </w:tcBorders>
            <w:shd w:val="clear" w:color="auto" w:fill="auto"/>
            <w:noWrap/>
            <w:vAlign w:val="center"/>
            <w:hideMark/>
          </w:tcPr>
          <w:p w14:paraId="000D3B7C" w14:textId="446388E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76 010,86 </w:t>
            </w:r>
          </w:p>
        </w:tc>
        <w:tc>
          <w:tcPr>
            <w:tcW w:w="1220" w:type="dxa"/>
            <w:tcBorders>
              <w:top w:val="nil"/>
              <w:left w:val="nil"/>
              <w:bottom w:val="single" w:sz="4" w:space="0" w:color="auto"/>
              <w:right w:val="single" w:sz="4" w:space="0" w:color="auto"/>
            </w:tcBorders>
            <w:shd w:val="clear" w:color="auto" w:fill="auto"/>
            <w:noWrap/>
            <w:vAlign w:val="center"/>
            <w:hideMark/>
          </w:tcPr>
          <w:p w14:paraId="16AFB7C0" w14:textId="51C1DB7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79 051,30 </w:t>
            </w:r>
          </w:p>
        </w:tc>
        <w:tc>
          <w:tcPr>
            <w:tcW w:w="1200" w:type="dxa"/>
            <w:tcBorders>
              <w:top w:val="nil"/>
              <w:left w:val="nil"/>
              <w:bottom w:val="single" w:sz="4" w:space="0" w:color="auto"/>
              <w:right w:val="single" w:sz="4" w:space="0" w:color="auto"/>
            </w:tcBorders>
            <w:shd w:val="clear" w:color="auto" w:fill="auto"/>
            <w:noWrap/>
            <w:vAlign w:val="center"/>
            <w:hideMark/>
          </w:tcPr>
          <w:p w14:paraId="6E2900F6" w14:textId="3C5A38F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82 213,35 </w:t>
            </w:r>
          </w:p>
        </w:tc>
        <w:tc>
          <w:tcPr>
            <w:tcW w:w="1200" w:type="dxa"/>
            <w:tcBorders>
              <w:top w:val="nil"/>
              <w:left w:val="nil"/>
              <w:bottom w:val="single" w:sz="4" w:space="0" w:color="auto"/>
              <w:right w:val="single" w:sz="4" w:space="0" w:color="auto"/>
            </w:tcBorders>
            <w:shd w:val="clear" w:color="auto" w:fill="auto"/>
            <w:noWrap/>
            <w:vAlign w:val="center"/>
            <w:hideMark/>
          </w:tcPr>
          <w:p w14:paraId="3616DE6A" w14:textId="0156DF3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85 501,88 </w:t>
            </w:r>
          </w:p>
        </w:tc>
        <w:tc>
          <w:tcPr>
            <w:tcW w:w="1200" w:type="dxa"/>
            <w:tcBorders>
              <w:top w:val="nil"/>
              <w:left w:val="nil"/>
              <w:bottom w:val="single" w:sz="4" w:space="0" w:color="auto"/>
              <w:right w:val="single" w:sz="4" w:space="0" w:color="auto"/>
            </w:tcBorders>
            <w:shd w:val="clear" w:color="auto" w:fill="auto"/>
            <w:noWrap/>
            <w:vAlign w:val="center"/>
            <w:hideMark/>
          </w:tcPr>
          <w:p w14:paraId="265F5250" w14:textId="16A416E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88 921,96 </w:t>
            </w:r>
          </w:p>
        </w:tc>
        <w:tc>
          <w:tcPr>
            <w:tcW w:w="1200" w:type="dxa"/>
            <w:tcBorders>
              <w:top w:val="nil"/>
              <w:left w:val="nil"/>
              <w:bottom w:val="single" w:sz="4" w:space="0" w:color="auto"/>
              <w:right w:val="single" w:sz="4" w:space="0" w:color="auto"/>
            </w:tcBorders>
            <w:shd w:val="clear" w:color="auto" w:fill="auto"/>
            <w:noWrap/>
            <w:vAlign w:val="center"/>
            <w:hideMark/>
          </w:tcPr>
          <w:p w14:paraId="31E59DAE" w14:textId="50892AD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92 478,84 </w:t>
            </w:r>
          </w:p>
        </w:tc>
        <w:tc>
          <w:tcPr>
            <w:tcW w:w="1052" w:type="dxa"/>
            <w:tcBorders>
              <w:top w:val="nil"/>
              <w:left w:val="nil"/>
              <w:bottom w:val="single" w:sz="4" w:space="0" w:color="auto"/>
              <w:right w:val="single" w:sz="4" w:space="0" w:color="auto"/>
            </w:tcBorders>
            <w:shd w:val="clear" w:color="auto" w:fill="auto"/>
            <w:noWrap/>
            <w:vAlign w:val="center"/>
            <w:hideMark/>
          </w:tcPr>
          <w:p w14:paraId="50DEF526" w14:textId="2F2426B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96 177,99 </w:t>
            </w:r>
          </w:p>
        </w:tc>
      </w:tr>
      <w:tr w:rsidR="00640E9F" w:rsidRPr="00705E5F" w14:paraId="4BCD27F3"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19F15F65" w14:textId="14F83459"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на оплату труда</w:t>
            </w:r>
          </w:p>
        </w:tc>
        <w:tc>
          <w:tcPr>
            <w:tcW w:w="1240" w:type="dxa"/>
            <w:tcBorders>
              <w:top w:val="nil"/>
              <w:left w:val="nil"/>
              <w:bottom w:val="single" w:sz="4" w:space="0" w:color="auto"/>
              <w:right w:val="single" w:sz="4" w:space="0" w:color="auto"/>
            </w:tcBorders>
            <w:shd w:val="clear" w:color="auto" w:fill="auto"/>
            <w:noWrap/>
            <w:vAlign w:val="center"/>
            <w:hideMark/>
          </w:tcPr>
          <w:p w14:paraId="5BE56F6B" w14:textId="563B41D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259 900,67 </w:t>
            </w:r>
          </w:p>
        </w:tc>
        <w:tc>
          <w:tcPr>
            <w:tcW w:w="1240" w:type="dxa"/>
            <w:tcBorders>
              <w:top w:val="nil"/>
              <w:left w:val="nil"/>
              <w:bottom w:val="single" w:sz="4" w:space="0" w:color="auto"/>
              <w:right w:val="single" w:sz="4" w:space="0" w:color="auto"/>
            </w:tcBorders>
            <w:shd w:val="clear" w:color="auto" w:fill="auto"/>
            <w:noWrap/>
            <w:vAlign w:val="center"/>
            <w:hideMark/>
          </w:tcPr>
          <w:p w14:paraId="0BF051E3" w14:textId="10A420D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268 365,63 </w:t>
            </w:r>
          </w:p>
        </w:tc>
        <w:tc>
          <w:tcPr>
            <w:tcW w:w="1240" w:type="dxa"/>
            <w:tcBorders>
              <w:top w:val="nil"/>
              <w:left w:val="nil"/>
              <w:bottom w:val="single" w:sz="4" w:space="0" w:color="auto"/>
              <w:right w:val="single" w:sz="4" w:space="0" w:color="auto"/>
            </w:tcBorders>
            <w:shd w:val="clear" w:color="auto" w:fill="auto"/>
            <w:noWrap/>
            <w:vAlign w:val="center"/>
            <w:hideMark/>
          </w:tcPr>
          <w:p w14:paraId="1D82282A" w14:textId="360F2C5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276 309,25 </w:t>
            </w:r>
          </w:p>
        </w:tc>
        <w:tc>
          <w:tcPr>
            <w:tcW w:w="1080" w:type="dxa"/>
            <w:tcBorders>
              <w:top w:val="nil"/>
              <w:left w:val="nil"/>
              <w:bottom w:val="single" w:sz="4" w:space="0" w:color="auto"/>
              <w:right w:val="single" w:sz="4" w:space="0" w:color="auto"/>
            </w:tcBorders>
            <w:shd w:val="clear" w:color="auto" w:fill="auto"/>
            <w:noWrap/>
            <w:vAlign w:val="center"/>
            <w:hideMark/>
          </w:tcPr>
          <w:p w14:paraId="254B9DAA" w14:textId="3C5F090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287 361,62 </w:t>
            </w:r>
          </w:p>
        </w:tc>
        <w:tc>
          <w:tcPr>
            <w:tcW w:w="1080" w:type="dxa"/>
            <w:tcBorders>
              <w:top w:val="nil"/>
              <w:left w:val="nil"/>
              <w:bottom w:val="single" w:sz="4" w:space="0" w:color="auto"/>
              <w:right w:val="single" w:sz="4" w:space="0" w:color="auto"/>
            </w:tcBorders>
            <w:shd w:val="clear" w:color="auto" w:fill="auto"/>
            <w:noWrap/>
            <w:vAlign w:val="center"/>
            <w:hideMark/>
          </w:tcPr>
          <w:p w14:paraId="60EC4465" w14:textId="2E9EB3F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298 856,09 </w:t>
            </w:r>
          </w:p>
        </w:tc>
        <w:tc>
          <w:tcPr>
            <w:tcW w:w="1080" w:type="dxa"/>
            <w:tcBorders>
              <w:top w:val="nil"/>
              <w:left w:val="nil"/>
              <w:bottom w:val="single" w:sz="4" w:space="0" w:color="auto"/>
              <w:right w:val="single" w:sz="4" w:space="0" w:color="auto"/>
            </w:tcBorders>
            <w:shd w:val="clear" w:color="auto" w:fill="auto"/>
            <w:noWrap/>
            <w:vAlign w:val="center"/>
            <w:hideMark/>
          </w:tcPr>
          <w:p w14:paraId="6308B506" w14:textId="62DEB43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310 810,33 </w:t>
            </w:r>
          </w:p>
        </w:tc>
        <w:tc>
          <w:tcPr>
            <w:tcW w:w="1220" w:type="dxa"/>
            <w:tcBorders>
              <w:top w:val="nil"/>
              <w:left w:val="nil"/>
              <w:bottom w:val="single" w:sz="4" w:space="0" w:color="auto"/>
              <w:right w:val="single" w:sz="4" w:space="0" w:color="auto"/>
            </w:tcBorders>
            <w:shd w:val="clear" w:color="auto" w:fill="auto"/>
            <w:noWrap/>
            <w:vAlign w:val="center"/>
            <w:hideMark/>
          </w:tcPr>
          <w:p w14:paraId="60159B51" w14:textId="6CF8E23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323 242,74 </w:t>
            </w:r>
          </w:p>
        </w:tc>
        <w:tc>
          <w:tcPr>
            <w:tcW w:w="1200" w:type="dxa"/>
            <w:tcBorders>
              <w:top w:val="nil"/>
              <w:left w:val="nil"/>
              <w:bottom w:val="single" w:sz="4" w:space="0" w:color="auto"/>
              <w:right w:val="single" w:sz="4" w:space="0" w:color="auto"/>
            </w:tcBorders>
            <w:shd w:val="clear" w:color="auto" w:fill="auto"/>
            <w:noWrap/>
            <w:vAlign w:val="center"/>
            <w:hideMark/>
          </w:tcPr>
          <w:p w14:paraId="37F46118" w14:textId="68FCDA7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336 172,45 </w:t>
            </w:r>
          </w:p>
        </w:tc>
        <w:tc>
          <w:tcPr>
            <w:tcW w:w="1200" w:type="dxa"/>
            <w:tcBorders>
              <w:top w:val="nil"/>
              <w:left w:val="nil"/>
              <w:bottom w:val="single" w:sz="4" w:space="0" w:color="auto"/>
              <w:right w:val="single" w:sz="4" w:space="0" w:color="auto"/>
            </w:tcBorders>
            <w:shd w:val="clear" w:color="auto" w:fill="auto"/>
            <w:noWrap/>
            <w:vAlign w:val="center"/>
            <w:hideMark/>
          </w:tcPr>
          <w:p w14:paraId="353DBA6C" w14:textId="42B137D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349 619,35 </w:t>
            </w:r>
          </w:p>
        </w:tc>
        <w:tc>
          <w:tcPr>
            <w:tcW w:w="1200" w:type="dxa"/>
            <w:tcBorders>
              <w:top w:val="nil"/>
              <w:left w:val="nil"/>
              <w:bottom w:val="single" w:sz="4" w:space="0" w:color="auto"/>
              <w:right w:val="single" w:sz="4" w:space="0" w:color="auto"/>
            </w:tcBorders>
            <w:shd w:val="clear" w:color="auto" w:fill="auto"/>
            <w:noWrap/>
            <w:vAlign w:val="center"/>
            <w:hideMark/>
          </w:tcPr>
          <w:p w14:paraId="1C259FDF" w14:textId="6B5BDD7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363 604,13 </w:t>
            </w:r>
          </w:p>
        </w:tc>
        <w:tc>
          <w:tcPr>
            <w:tcW w:w="1200" w:type="dxa"/>
            <w:tcBorders>
              <w:top w:val="nil"/>
              <w:left w:val="nil"/>
              <w:bottom w:val="single" w:sz="4" w:space="0" w:color="auto"/>
              <w:right w:val="single" w:sz="4" w:space="0" w:color="auto"/>
            </w:tcBorders>
            <w:shd w:val="clear" w:color="auto" w:fill="auto"/>
            <w:noWrap/>
            <w:vAlign w:val="center"/>
            <w:hideMark/>
          </w:tcPr>
          <w:p w14:paraId="6A72F14C" w14:textId="077ACE0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378 148,29 </w:t>
            </w:r>
          </w:p>
        </w:tc>
        <w:tc>
          <w:tcPr>
            <w:tcW w:w="1052" w:type="dxa"/>
            <w:tcBorders>
              <w:top w:val="nil"/>
              <w:left w:val="nil"/>
              <w:bottom w:val="single" w:sz="4" w:space="0" w:color="auto"/>
              <w:right w:val="single" w:sz="4" w:space="0" w:color="auto"/>
            </w:tcBorders>
            <w:shd w:val="clear" w:color="auto" w:fill="auto"/>
            <w:noWrap/>
            <w:vAlign w:val="center"/>
            <w:hideMark/>
          </w:tcPr>
          <w:p w14:paraId="569FCECB" w14:textId="4FB8FC5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393 274,22 </w:t>
            </w:r>
          </w:p>
        </w:tc>
      </w:tr>
      <w:tr w:rsidR="00640E9F" w:rsidRPr="00705E5F" w14:paraId="30EF61F9" w14:textId="77777777" w:rsidTr="00560426">
        <w:trPr>
          <w:trHeight w:val="1020"/>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188265D4" w14:textId="78B52344"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на оплату работ и услуг производственного характера, выполняемых по договорам со сторонними  организациями</w:t>
            </w:r>
          </w:p>
        </w:tc>
        <w:tc>
          <w:tcPr>
            <w:tcW w:w="1240" w:type="dxa"/>
            <w:tcBorders>
              <w:top w:val="nil"/>
              <w:left w:val="nil"/>
              <w:bottom w:val="single" w:sz="4" w:space="0" w:color="auto"/>
              <w:right w:val="single" w:sz="4" w:space="0" w:color="auto"/>
            </w:tcBorders>
            <w:shd w:val="clear" w:color="auto" w:fill="auto"/>
            <w:noWrap/>
            <w:vAlign w:val="center"/>
            <w:hideMark/>
          </w:tcPr>
          <w:p w14:paraId="5D89339B" w14:textId="7F953A9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30 727,16 </w:t>
            </w:r>
          </w:p>
        </w:tc>
        <w:tc>
          <w:tcPr>
            <w:tcW w:w="1240" w:type="dxa"/>
            <w:tcBorders>
              <w:top w:val="nil"/>
              <w:left w:val="nil"/>
              <w:bottom w:val="single" w:sz="4" w:space="0" w:color="auto"/>
              <w:right w:val="single" w:sz="4" w:space="0" w:color="auto"/>
            </w:tcBorders>
            <w:shd w:val="clear" w:color="auto" w:fill="auto"/>
            <w:noWrap/>
            <w:vAlign w:val="center"/>
            <w:hideMark/>
          </w:tcPr>
          <w:p w14:paraId="738DA6FC" w14:textId="4AD81F1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31 727,94 </w:t>
            </w:r>
          </w:p>
        </w:tc>
        <w:tc>
          <w:tcPr>
            <w:tcW w:w="1240" w:type="dxa"/>
            <w:tcBorders>
              <w:top w:val="nil"/>
              <w:left w:val="nil"/>
              <w:bottom w:val="single" w:sz="4" w:space="0" w:color="auto"/>
              <w:right w:val="single" w:sz="4" w:space="0" w:color="auto"/>
            </w:tcBorders>
            <w:shd w:val="clear" w:color="auto" w:fill="auto"/>
            <w:noWrap/>
            <w:vAlign w:val="center"/>
            <w:hideMark/>
          </w:tcPr>
          <w:p w14:paraId="1C4BFE0C" w14:textId="77AC0CB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32 667,09 </w:t>
            </w:r>
          </w:p>
        </w:tc>
        <w:tc>
          <w:tcPr>
            <w:tcW w:w="1080" w:type="dxa"/>
            <w:tcBorders>
              <w:top w:val="nil"/>
              <w:left w:val="nil"/>
              <w:bottom w:val="single" w:sz="4" w:space="0" w:color="auto"/>
              <w:right w:val="single" w:sz="4" w:space="0" w:color="auto"/>
            </w:tcBorders>
            <w:shd w:val="clear" w:color="auto" w:fill="auto"/>
            <w:noWrap/>
            <w:vAlign w:val="center"/>
            <w:hideMark/>
          </w:tcPr>
          <w:p w14:paraId="2A5DC670" w14:textId="01BCE8A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33 973,77 </w:t>
            </w:r>
          </w:p>
        </w:tc>
        <w:tc>
          <w:tcPr>
            <w:tcW w:w="1080" w:type="dxa"/>
            <w:tcBorders>
              <w:top w:val="nil"/>
              <w:left w:val="nil"/>
              <w:bottom w:val="single" w:sz="4" w:space="0" w:color="auto"/>
              <w:right w:val="single" w:sz="4" w:space="0" w:color="auto"/>
            </w:tcBorders>
            <w:shd w:val="clear" w:color="auto" w:fill="auto"/>
            <w:noWrap/>
            <w:vAlign w:val="center"/>
            <w:hideMark/>
          </w:tcPr>
          <w:p w14:paraId="6A927361" w14:textId="66B6433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35 332,72 </w:t>
            </w:r>
          </w:p>
        </w:tc>
        <w:tc>
          <w:tcPr>
            <w:tcW w:w="1080" w:type="dxa"/>
            <w:tcBorders>
              <w:top w:val="nil"/>
              <w:left w:val="nil"/>
              <w:bottom w:val="single" w:sz="4" w:space="0" w:color="auto"/>
              <w:right w:val="single" w:sz="4" w:space="0" w:color="auto"/>
            </w:tcBorders>
            <w:shd w:val="clear" w:color="auto" w:fill="auto"/>
            <w:noWrap/>
            <w:vAlign w:val="center"/>
            <w:hideMark/>
          </w:tcPr>
          <w:p w14:paraId="0F612F07" w14:textId="3AE4324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36 746,03 </w:t>
            </w:r>
          </w:p>
        </w:tc>
        <w:tc>
          <w:tcPr>
            <w:tcW w:w="1220" w:type="dxa"/>
            <w:tcBorders>
              <w:top w:val="nil"/>
              <w:left w:val="nil"/>
              <w:bottom w:val="single" w:sz="4" w:space="0" w:color="auto"/>
              <w:right w:val="single" w:sz="4" w:space="0" w:color="auto"/>
            </w:tcBorders>
            <w:shd w:val="clear" w:color="auto" w:fill="auto"/>
            <w:noWrap/>
            <w:vAlign w:val="center"/>
            <w:hideMark/>
          </w:tcPr>
          <w:p w14:paraId="1E55CA68" w14:textId="7E8B423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38 215,87 </w:t>
            </w:r>
          </w:p>
        </w:tc>
        <w:tc>
          <w:tcPr>
            <w:tcW w:w="1200" w:type="dxa"/>
            <w:tcBorders>
              <w:top w:val="nil"/>
              <w:left w:val="nil"/>
              <w:bottom w:val="single" w:sz="4" w:space="0" w:color="auto"/>
              <w:right w:val="single" w:sz="4" w:space="0" w:color="auto"/>
            </w:tcBorders>
            <w:shd w:val="clear" w:color="auto" w:fill="auto"/>
            <w:noWrap/>
            <w:vAlign w:val="center"/>
            <w:hideMark/>
          </w:tcPr>
          <w:p w14:paraId="5C42A75C" w14:textId="62D35C9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39 744,51 </w:t>
            </w:r>
          </w:p>
        </w:tc>
        <w:tc>
          <w:tcPr>
            <w:tcW w:w="1200" w:type="dxa"/>
            <w:tcBorders>
              <w:top w:val="nil"/>
              <w:left w:val="nil"/>
              <w:bottom w:val="single" w:sz="4" w:space="0" w:color="auto"/>
              <w:right w:val="single" w:sz="4" w:space="0" w:color="auto"/>
            </w:tcBorders>
            <w:shd w:val="clear" w:color="auto" w:fill="auto"/>
            <w:noWrap/>
            <w:vAlign w:val="center"/>
            <w:hideMark/>
          </w:tcPr>
          <w:p w14:paraId="041B5B61" w14:textId="191EE25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41 334,29 </w:t>
            </w:r>
          </w:p>
        </w:tc>
        <w:tc>
          <w:tcPr>
            <w:tcW w:w="1200" w:type="dxa"/>
            <w:tcBorders>
              <w:top w:val="nil"/>
              <w:left w:val="nil"/>
              <w:bottom w:val="single" w:sz="4" w:space="0" w:color="auto"/>
              <w:right w:val="single" w:sz="4" w:space="0" w:color="auto"/>
            </w:tcBorders>
            <w:shd w:val="clear" w:color="auto" w:fill="auto"/>
            <w:noWrap/>
            <w:vAlign w:val="center"/>
            <w:hideMark/>
          </w:tcPr>
          <w:p w14:paraId="288D3B62" w14:textId="47323E2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42 987,66 </w:t>
            </w:r>
          </w:p>
        </w:tc>
        <w:tc>
          <w:tcPr>
            <w:tcW w:w="1200" w:type="dxa"/>
            <w:tcBorders>
              <w:top w:val="nil"/>
              <w:left w:val="nil"/>
              <w:bottom w:val="single" w:sz="4" w:space="0" w:color="auto"/>
              <w:right w:val="single" w:sz="4" w:space="0" w:color="auto"/>
            </w:tcBorders>
            <w:shd w:val="clear" w:color="auto" w:fill="auto"/>
            <w:noWrap/>
            <w:vAlign w:val="center"/>
            <w:hideMark/>
          </w:tcPr>
          <w:p w14:paraId="4D2BD958" w14:textId="0D5EDA5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44 707,16 </w:t>
            </w:r>
          </w:p>
        </w:tc>
        <w:tc>
          <w:tcPr>
            <w:tcW w:w="1052" w:type="dxa"/>
            <w:tcBorders>
              <w:top w:val="nil"/>
              <w:left w:val="nil"/>
              <w:bottom w:val="single" w:sz="4" w:space="0" w:color="auto"/>
              <w:right w:val="single" w:sz="4" w:space="0" w:color="auto"/>
            </w:tcBorders>
            <w:shd w:val="clear" w:color="auto" w:fill="auto"/>
            <w:noWrap/>
            <w:vAlign w:val="center"/>
            <w:hideMark/>
          </w:tcPr>
          <w:p w14:paraId="263DEE65" w14:textId="7B3A5EB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46 495,45 </w:t>
            </w:r>
          </w:p>
        </w:tc>
      </w:tr>
      <w:tr w:rsidR="00640E9F" w:rsidRPr="00705E5F" w14:paraId="1530FE41" w14:textId="77777777" w:rsidTr="00560426">
        <w:trPr>
          <w:trHeight w:val="510"/>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6A8E59A8" w14:textId="59DFF7C9"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на оплату иных работ и услуг, выполняемых по договорам с организациями</w:t>
            </w:r>
          </w:p>
        </w:tc>
        <w:tc>
          <w:tcPr>
            <w:tcW w:w="1240" w:type="dxa"/>
            <w:tcBorders>
              <w:top w:val="nil"/>
              <w:left w:val="nil"/>
              <w:bottom w:val="single" w:sz="4" w:space="0" w:color="auto"/>
              <w:right w:val="single" w:sz="4" w:space="0" w:color="auto"/>
            </w:tcBorders>
            <w:shd w:val="clear" w:color="auto" w:fill="auto"/>
            <w:noWrap/>
            <w:vAlign w:val="center"/>
            <w:hideMark/>
          </w:tcPr>
          <w:p w14:paraId="721277D1" w14:textId="1054938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18 506,59 </w:t>
            </w:r>
          </w:p>
        </w:tc>
        <w:tc>
          <w:tcPr>
            <w:tcW w:w="1240" w:type="dxa"/>
            <w:tcBorders>
              <w:top w:val="nil"/>
              <w:left w:val="nil"/>
              <w:bottom w:val="single" w:sz="4" w:space="0" w:color="auto"/>
              <w:right w:val="single" w:sz="4" w:space="0" w:color="auto"/>
            </w:tcBorders>
            <w:shd w:val="clear" w:color="auto" w:fill="auto"/>
            <w:noWrap/>
            <w:vAlign w:val="center"/>
            <w:hideMark/>
          </w:tcPr>
          <w:p w14:paraId="498B7B72" w14:textId="20102AE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19 109,35 </w:t>
            </w:r>
          </w:p>
        </w:tc>
        <w:tc>
          <w:tcPr>
            <w:tcW w:w="1240" w:type="dxa"/>
            <w:tcBorders>
              <w:top w:val="nil"/>
              <w:left w:val="nil"/>
              <w:bottom w:val="single" w:sz="4" w:space="0" w:color="auto"/>
              <w:right w:val="single" w:sz="4" w:space="0" w:color="auto"/>
            </w:tcBorders>
            <w:shd w:val="clear" w:color="auto" w:fill="auto"/>
            <w:noWrap/>
            <w:vAlign w:val="center"/>
            <w:hideMark/>
          </w:tcPr>
          <w:p w14:paraId="070B9B42" w14:textId="621BA62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19 674,99 </w:t>
            </w:r>
          </w:p>
        </w:tc>
        <w:tc>
          <w:tcPr>
            <w:tcW w:w="1080" w:type="dxa"/>
            <w:tcBorders>
              <w:top w:val="nil"/>
              <w:left w:val="nil"/>
              <w:bottom w:val="single" w:sz="4" w:space="0" w:color="auto"/>
              <w:right w:val="single" w:sz="4" w:space="0" w:color="auto"/>
            </w:tcBorders>
            <w:shd w:val="clear" w:color="auto" w:fill="auto"/>
            <w:noWrap/>
            <w:vAlign w:val="center"/>
            <w:hideMark/>
          </w:tcPr>
          <w:p w14:paraId="634FFA75" w14:textId="29D6B9A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20 461,99 </w:t>
            </w:r>
          </w:p>
        </w:tc>
        <w:tc>
          <w:tcPr>
            <w:tcW w:w="1080" w:type="dxa"/>
            <w:tcBorders>
              <w:top w:val="nil"/>
              <w:left w:val="nil"/>
              <w:bottom w:val="single" w:sz="4" w:space="0" w:color="auto"/>
              <w:right w:val="single" w:sz="4" w:space="0" w:color="auto"/>
            </w:tcBorders>
            <w:shd w:val="clear" w:color="auto" w:fill="auto"/>
            <w:noWrap/>
            <w:vAlign w:val="center"/>
            <w:hideMark/>
          </w:tcPr>
          <w:p w14:paraId="0E483F49" w14:textId="5B43A18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21 280,47 </w:t>
            </w:r>
          </w:p>
        </w:tc>
        <w:tc>
          <w:tcPr>
            <w:tcW w:w="1080" w:type="dxa"/>
            <w:tcBorders>
              <w:top w:val="nil"/>
              <w:left w:val="nil"/>
              <w:bottom w:val="single" w:sz="4" w:space="0" w:color="auto"/>
              <w:right w:val="single" w:sz="4" w:space="0" w:color="auto"/>
            </w:tcBorders>
            <w:shd w:val="clear" w:color="auto" w:fill="auto"/>
            <w:noWrap/>
            <w:vAlign w:val="center"/>
            <w:hideMark/>
          </w:tcPr>
          <w:p w14:paraId="04B092C3" w14:textId="0FD46E4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22 131,68 </w:t>
            </w:r>
          </w:p>
        </w:tc>
        <w:tc>
          <w:tcPr>
            <w:tcW w:w="1220" w:type="dxa"/>
            <w:tcBorders>
              <w:top w:val="nil"/>
              <w:left w:val="nil"/>
              <w:bottom w:val="single" w:sz="4" w:space="0" w:color="auto"/>
              <w:right w:val="single" w:sz="4" w:space="0" w:color="auto"/>
            </w:tcBorders>
            <w:shd w:val="clear" w:color="auto" w:fill="auto"/>
            <w:noWrap/>
            <w:vAlign w:val="center"/>
            <w:hideMark/>
          </w:tcPr>
          <w:p w14:paraId="04FB0202" w14:textId="6D3AA75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23 016,95 </w:t>
            </w:r>
          </w:p>
        </w:tc>
        <w:tc>
          <w:tcPr>
            <w:tcW w:w="1200" w:type="dxa"/>
            <w:tcBorders>
              <w:top w:val="nil"/>
              <w:left w:val="nil"/>
              <w:bottom w:val="single" w:sz="4" w:space="0" w:color="auto"/>
              <w:right w:val="single" w:sz="4" w:space="0" w:color="auto"/>
            </w:tcBorders>
            <w:shd w:val="clear" w:color="auto" w:fill="auto"/>
            <w:noWrap/>
            <w:vAlign w:val="center"/>
            <w:hideMark/>
          </w:tcPr>
          <w:p w14:paraId="2C88BEED" w14:textId="0A5AE21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23 937,63 </w:t>
            </w:r>
          </w:p>
        </w:tc>
        <w:tc>
          <w:tcPr>
            <w:tcW w:w="1200" w:type="dxa"/>
            <w:tcBorders>
              <w:top w:val="nil"/>
              <w:left w:val="nil"/>
              <w:bottom w:val="single" w:sz="4" w:space="0" w:color="auto"/>
              <w:right w:val="single" w:sz="4" w:space="0" w:color="auto"/>
            </w:tcBorders>
            <w:shd w:val="clear" w:color="auto" w:fill="auto"/>
            <w:noWrap/>
            <w:vAlign w:val="center"/>
            <w:hideMark/>
          </w:tcPr>
          <w:p w14:paraId="1511466B" w14:textId="0E080D4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24 895,13 </w:t>
            </w:r>
          </w:p>
        </w:tc>
        <w:tc>
          <w:tcPr>
            <w:tcW w:w="1200" w:type="dxa"/>
            <w:tcBorders>
              <w:top w:val="nil"/>
              <w:left w:val="nil"/>
              <w:bottom w:val="single" w:sz="4" w:space="0" w:color="auto"/>
              <w:right w:val="single" w:sz="4" w:space="0" w:color="auto"/>
            </w:tcBorders>
            <w:shd w:val="clear" w:color="auto" w:fill="auto"/>
            <w:noWrap/>
            <w:vAlign w:val="center"/>
            <w:hideMark/>
          </w:tcPr>
          <w:p w14:paraId="52C732D0" w14:textId="08E7262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25 890,94 </w:t>
            </w:r>
          </w:p>
        </w:tc>
        <w:tc>
          <w:tcPr>
            <w:tcW w:w="1200" w:type="dxa"/>
            <w:tcBorders>
              <w:top w:val="nil"/>
              <w:left w:val="nil"/>
              <w:bottom w:val="single" w:sz="4" w:space="0" w:color="auto"/>
              <w:right w:val="single" w:sz="4" w:space="0" w:color="auto"/>
            </w:tcBorders>
            <w:shd w:val="clear" w:color="auto" w:fill="auto"/>
            <w:noWrap/>
            <w:vAlign w:val="center"/>
            <w:hideMark/>
          </w:tcPr>
          <w:p w14:paraId="3EF53B64" w14:textId="2F4B696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26 926,58 </w:t>
            </w:r>
          </w:p>
        </w:tc>
        <w:tc>
          <w:tcPr>
            <w:tcW w:w="1052" w:type="dxa"/>
            <w:tcBorders>
              <w:top w:val="nil"/>
              <w:left w:val="nil"/>
              <w:bottom w:val="single" w:sz="4" w:space="0" w:color="auto"/>
              <w:right w:val="single" w:sz="4" w:space="0" w:color="auto"/>
            </w:tcBorders>
            <w:shd w:val="clear" w:color="auto" w:fill="auto"/>
            <w:noWrap/>
            <w:vAlign w:val="center"/>
            <w:hideMark/>
          </w:tcPr>
          <w:p w14:paraId="60F43F65" w14:textId="545C960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28 003,64 </w:t>
            </w:r>
          </w:p>
        </w:tc>
      </w:tr>
      <w:tr w:rsidR="00640E9F" w:rsidRPr="00705E5F" w14:paraId="42247CCD"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1396C10F" w14:textId="0B835920"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ИТОГО операционные расходы</w:t>
            </w:r>
          </w:p>
        </w:tc>
        <w:tc>
          <w:tcPr>
            <w:tcW w:w="1240" w:type="dxa"/>
            <w:tcBorders>
              <w:top w:val="nil"/>
              <w:left w:val="nil"/>
              <w:bottom w:val="single" w:sz="4" w:space="0" w:color="auto"/>
              <w:right w:val="single" w:sz="4" w:space="0" w:color="auto"/>
            </w:tcBorders>
            <w:shd w:val="clear" w:color="auto" w:fill="auto"/>
            <w:noWrap/>
            <w:vAlign w:val="center"/>
            <w:hideMark/>
          </w:tcPr>
          <w:p w14:paraId="19790DD4" w14:textId="725843E9"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372 059,35 </w:t>
            </w:r>
          </w:p>
        </w:tc>
        <w:tc>
          <w:tcPr>
            <w:tcW w:w="1240" w:type="dxa"/>
            <w:tcBorders>
              <w:top w:val="nil"/>
              <w:left w:val="nil"/>
              <w:bottom w:val="single" w:sz="4" w:space="0" w:color="auto"/>
              <w:right w:val="single" w:sz="4" w:space="0" w:color="auto"/>
            </w:tcBorders>
            <w:shd w:val="clear" w:color="auto" w:fill="auto"/>
            <w:noWrap/>
            <w:vAlign w:val="center"/>
            <w:hideMark/>
          </w:tcPr>
          <w:p w14:paraId="54144C64" w14:textId="02046266"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384 177,32 </w:t>
            </w:r>
          </w:p>
        </w:tc>
        <w:tc>
          <w:tcPr>
            <w:tcW w:w="1240" w:type="dxa"/>
            <w:tcBorders>
              <w:top w:val="nil"/>
              <w:left w:val="nil"/>
              <w:bottom w:val="single" w:sz="4" w:space="0" w:color="auto"/>
              <w:right w:val="single" w:sz="4" w:space="0" w:color="auto"/>
            </w:tcBorders>
            <w:shd w:val="clear" w:color="auto" w:fill="auto"/>
            <w:noWrap/>
            <w:vAlign w:val="center"/>
            <w:hideMark/>
          </w:tcPr>
          <w:p w14:paraId="29C37205" w14:textId="0BD20D55"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396 224,71 </w:t>
            </w:r>
          </w:p>
        </w:tc>
        <w:tc>
          <w:tcPr>
            <w:tcW w:w="1080" w:type="dxa"/>
            <w:tcBorders>
              <w:top w:val="nil"/>
              <w:left w:val="nil"/>
              <w:bottom w:val="single" w:sz="4" w:space="0" w:color="auto"/>
              <w:right w:val="single" w:sz="4" w:space="0" w:color="auto"/>
            </w:tcBorders>
            <w:shd w:val="clear" w:color="auto" w:fill="auto"/>
            <w:noWrap/>
            <w:vAlign w:val="center"/>
            <w:hideMark/>
          </w:tcPr>
          <w:p w14:paraId="49F9ED8D" w14:textId="4B34FA6F"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412 073,69 </w:t>
            </w:r>
          </w:p>
        </w:tc>
        <w:tc>
          <w:tcPr>
            <w:tcW w:w="1080" w:type="dxa"/>
            <w:tcBorders>
              <w:top w:val="nil"/>
              <w:left w:val="nil"/>
              <w:bottom w:val="single" w:sz="4" w:space="0" w:color="auto"/>
              <w:right w:val="single" w:sz="4" w:space="0" w:color="auto"/>
            </w:tcBorders>
            <w:shd w:val="clear" w:color="auto" w:fill="auto"/>
            <w:noWrap/>
            <w:vAlign w:val="center"/>
            <w:hideMark/>
          </w:tcPr>
          <w:p w14:paraId="141B1BDB" w14:textId="044FF373"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428 556,64 </w:t>
            </w:r>
          </w:p>
        </w:tc>
        <w:tc>
          <w:tcPr>
            <w:tcW w:w="1080" w:type="dxa"/>
            <w:tcBorders>
              <w:top w:val="nil"/>
              <w:left w:val="nil"/>
              <w:bottom w:val="single" w:sz="4" w:space="0" w:color="auto"/>
              <w:right w:val="single" w:sz="4" w:space="0" w:color="auto"/>
            </w:tcBorders>
            <w:shd w:val="clear" w:color="auto" w:fill="auto"/>
            <w:noWrap/>
            <w:vAlign w:val="center"/>
            <w:hideMark/>
          </w:tcPr>
          <w:p w14:paraId="6F086E08" w14:textId="1F04519D"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445 698,91 </w:t>
            </w:r>
          </w:p>
        </w:tc>
        <w:tc>
          <w:tcPr>
            <w:tcW w:w="1220" w:type="dxa"/>
            <w:tcBorders>
              <w:top w:val="nil"/>
              <w:left w:val="nil"/>
              <w:bottom w:val="single" w:sz="4" w:space="0" w:color="auto"/>
              <w:right w:val="single" w:sz="4" w:space="0" w:color="auto"/>
            </w:tcBorders>
            <w:shd w:val="clear" w:color="auto" w:fill="auto"/>
            <w:noWrap/>
            <w:vAlign w:val="center"/>
            <w:hideMark/>
          </w:tcPr>
          <w:p w14:paraId="31722211" w14:textId="51161E43"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463 526,86 </w:t>
            </w:r>
          </w:p>
        </w:tc>
        <w:tc>
          <w:tcPr>
            <w:tcW w:w="1200" w:type="dxa"/>
            <w:tcBorders>
              <w:top w:val="nil"/>
              <w:left w:val="nil"/>
              <w:bottom w:val="single" w:sz="4" w:space="0" w:color="auto"/>
              <w:right w:val="single" w:sz="4" w:space="0" w:color="auto"/>
            </w:tcBorders>
            <w:shd w:val="clear" w:color="auto" w:fill="auto"/>
            <w:noWrap/>
            <w:vAlign w:val="center"/>
            <w:hideMark/>
          </w:tcPr>
          <w:p w14:paraId="0291B514" w14:textId="38AED929"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482 067,94 </w:t>
            </w:r>
          </w:p>
        </w:tc>
        <w:tc>
          <w:tcPr>
            <w:tcW w:w="1200" w:type="dxa"/>
            <w:tcBorders>
              <w:top w:val="nil"/>
              <w:left w:val="nil"/>
              <w:bottom w:val="single" w:sz="4" w:space="0" w:color="auto"/>
              <w:right w:val="single" w:sz="4" w:space="0" w:color="auto"/>
            </w:tcBorders>
            <w:shd w:val="clear" w:color="auto" w:fill="auto"/>
            <w:noWrap/>
            <w:vAlign w:val="center"/>
            <w:hideMark/>
          </w:tcPr>
          <w:p w14:paraId="2ADC7E02" w14:textId="3F243D48"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501 350,66 </w:t>
            </w:r>
          </w:p>
        </w:tc>
        <w:tc>
          <w:tcPr>
            <w:tcW w:w="1200" w:type="dxa"/>
            <w:tcBorders>
              <w:top w:val="nil"/>
              <w:left w:val="nil"/>
              <w:bottom w:val="single" w:sz="4" w:space="0" w:color="auto"/>
              <w:right w:val="single" w:sz="4" w:space="0" w:color="auto"/>
            </w:tcBorders>
            <w:shd w:val="clear" w:color="auto" w:fill="auto"/>
            <w:noWrap/>
            <w:vAlign w:val="center"/>
            <w:hideMark/>
          </w:tcPr>
          <w:p w14:paraId="67DADFFA" w14:textId="4D865827"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521 404,68 </w:t>
            </w:r>
          </w:p>
        </w:tc>
        <w:tc>
          <w:tcPr>
            <w:tcW w:w="1200" w:type="dxa"/>
            <w:tcBorders>
              <w:top w:val="nil"/>
              <w:left w:val="nil"/>
              <w:bottom w:val="single" w:sz="4" w:space="0" w:color="auto"/>
              <w:right w:val="single" w:sz="4" w:space="0" w:color="auto"/>
            </w:tcBorders>
            <w:shd w:val="clear" w:color="auto" w:fill="auto"/>
            <w:noWrap/>
            <w:vAlign w:val="center"/>
            <w:hideMark/>
          </w:tcPr>
          <w:p w14:paraId="52CF7514" w14:textId="6C15E7A3"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542 260,87 </w:t>
            </w:r>
          </w:p>
        </w:tc>
        <w:tc>
          <w:tcPr>
            <w:tcW w:w="1052" w:type="dxa"/>
            <w:tcBorders>
              <w:top w:val="nil"/>
              <w:left w:val="nil"/>
              <w:bottom w:val="single" w:sz="4" w:space="0" w:color="auto"/>
              <w:right w:val="single" w:sz="4" w:space="0" w:color="auto"/>
            </w:tcBorders>
            <w:shd w:val="clear" w:color="auto" w:fill="auto"/>
            <w:noWrap/>
            <w:vAlign w:val="center"/>
            <w:hideMark/>
          </w:tcPr>
          <w:p w14:paraId="7BCB5262" w14:textId="67A6925B"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563 951,30 </w:t>
            </w:r>
          </w:p>
        </w:tc>
      </w:tr>
      <w:tr w:rsidR="00640E9F" w:rsidRPr="00705E5F" w14:paraId="541AB11D" w14:textId="77777777" w:rsidTr="00560426">
        <w:trPr>
          <w:trHeight w:val="255"/>
        </w:trPr>
        <w:tc>
          <w:tcPr>
            <w:tcW w:w="15876" w:type="dxa"/>
            <w:gridSpan w:val="13"/>
            <w:tcBorders>
              <w:top w:val="single" w:sz="4" w:space="0" w:color="auto"/>
              <w:left w:val="single" w:sz="4" w:space="0" w:color="auto"/>
              <w:bottom w:val="single" w:sz="4" w:space="0" w:color="auto"/>
              <w:right w:val="single" w:sz="4" w:space="0" w:color="000000"/>
            </w:tcBorders>
            <w:shd w:val="clear" w:color="auto" w:fill="auto"/>
            <w:vAlign w:val="bottom"/>
            <w:hideMark/>
          </w:tcPr>
          <w:p w14:paraId="0CD4A06A" w14:textId="314697FD"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Неподконтрольные расходы</w:t>
            </w:r>
          </w:p>
        </w:tc>
      </w:tr>
      <w:tr w:rsidR="00640E9F" w:rsidRPr="00705E5F" w14:paraId="3FEC14F1" w14:textId="77777777" w:rsidTr="00560426">
        <w:trPr>
          <w:trHeight w:val="76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1F097EA1" w14:textId="795AA11D"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на оплату услуг, оказываемых организациями, осуществляющими регулируемые виды деятельности</w:t>
            </w:r>
          </w:p>
        </w:tc>
        <w:tc>
          <w:tcPr>
            <w:tcW w:w="1240" w:type="dxa"/>
            <w:tcBorders>
              <w:top w:val="nil"/>
              <w:left w:val="nil"/>
              <w:bottom w:val="single" w:sz="4" w:space="0" w:color="auto"/>
              <w:right w:val="single" w:sz="4" w:space="0" w:color="auto"/>
            </w:tcBorders>
            <w:shd w:val="clear" w:color="auto" w:fill="auto"/>
            <w:noWrap/>
            <w:vAlign w:val="center"/>
            <w:hideMark/>
          </w:tcPr>
          <w:p w14:paraId="4A4B98D7" w14:textId="517A9D3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51334C57" w14:textId="23CFD4E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38049673" w14:textId="15D6619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230C8263" w14:textId="5AE95F1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31F2C3D1" w14:textId="5FD3287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494EF713" w14:textId="1BAD183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20" w:type="dxa"/>
            <w:tcBorders>
              <w:top w:val="nil"/>
              <w:left w:val="nil"/>
              <w:bottom w:val="single" w:sz="4" w:space="0" w:color="auto"/>
              <w:right w:val="single" w:sz="4" w:space="0" w:color="auto"/>
            </w:tcBorders>
            <w:shd w:val="clear" w:color="auto" w:fill="auto"/>
            <w:noWrap/>
            <w:vAlign w:val="center"/>
            <w:hideMark/>
          </w:tcPr>
          <w:p w14:paraId="75697F0C" w14:textId="6E6411D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6B3BE5D2" w14:textId="5A95AD0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73EC89DE" w14:textId="2C48CC4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54720F18" w14:textId="53F8079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36B9F8E4" w14:textId="66B767B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52" w:type="dxa"/>
            <w:tcBorders>
              <w:top w:val="nil"/>
              <w:left w:val="nil"/>
              <w:bottom w:val="single" w:sz="4" w:space="0" w:color="auto"/>
              <w:right w:val="single" w:sz="4" w:space="0" w:color="auto"/>
            </w:tcBorders>
            <w:shd w:val="clear" w:color="auto" w:fill="auto"/>
            <w:noWrap/>
            <w:vAlign w:val="center"/>
            <w:hideMark/>
          </w:tcPr>
          <w:p w14:paraId="178E0F42" w14:textId="587CF03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r>
      <w:tr w:rsidR="00640E9F" w:rsidRPr="00705E5F" w14:paraId="00D0B0BB"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5EEC43B5" w14:textId="62C5F609"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Арендная плата</w:t>
            </w:r>
          </w:p>
        </w:tc>
        <w:tc>
          <w:tcPr>
            <w:tcW w:w="1240" w:type="dxa"/>
            <w:tcBorders>
              <w:top w:val="nil"/>
              <w:left w:val="nil"/>
              <w:bottom w:val="single" w:sz="4" w:space="0" w:color="auto"/>
              <w:right w:val="single" w:sz="4" w:space="0" w:color="auto"/>
            </w:tcBorders>
            <w:shd w:val="clear" w:color="auto" w:fill="auto"/>
            <w:noWrap/>
            <w:vAlign w:val="center"/>
            <w:hideMark/>
          </w:tcPr>
          <w:p w14:paraId="28EE4EA6" w14:textId="49A6A78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325,95 </w:t>
            </w:r>
          </w:p>
        </w:tc>
        <w:tc>
          <w:tcPr>
            <w:tcW w:w="1240" w:type="dxa"/>
            <w:tcBorders>
              <w:top w:val="nil"/>
              <w:left w:val="nil"/>
              <w:bottom w:val="single" w:sz="4" w:space="0" w:color="auto"/>
              <w:right w:val="single" w:sz="4" w:space="0" w:color="auto"/>
            </w:tcBorders>
            <w:shd w:val="clear" w:color="auto" w:fill="auto"/>
            <w:noWrap/>
            <w:vAlign w:val="center"/>
            <w:hideMark/>
          </w:tcPr>
          <w:p w14:paraId="594BEC40" w14:textId="5C847FB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339,97 </w:t>
            </w:r>
          </w:p>
        </w:tc>
        <w:tc>
          <w:tcPr>
            <w:tcW w:w="1240" w:type="dxa"/>
            <w:tcBorders>
              <w:top w:val="nil"/>
              <w:left w:val="nil"/>
              <w:bottom w:val="single" w:sz="4" w:space="0" w:color="auto"/>
              <w:right w:val="single" w:sz="4" w:space="0" w:color="auto"/>
            </w:tcBorders>
            <w:shd w:val="clear" w:color="auto" w:fill="auto"/>
            <w:noWrap/>
            <w:vAlign w:val="center"/>
            <w:hideMark/>
          </w:tcPr>
          <w:p w14:paraId="50B34B0F" w14:textId="5809AD3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353,56 </w:t>
            </w:r>
          </w:p>
        </w:tc>
        <w:tc>
          <w:tcPr>
            <w:tcW w:w="1080" w:type="dxa"/>
            <w:tcBorders>
              <w:top w:val="nil"/>
              <w:left w:val="nil"/>
              <w:bottom w:val="single" w:sz="4" w:space="0" w:color="auto"/>
              <w:right w:val="single" w:sz="4" w:space="0" w:color="auto"/>
            </w:tcBorders>
            <w:shd w:val="clear" w:color="auto" w:fill="auto"/>
            <w:noWrap/>
            <w:vAlign w:val="center"/>
            <w:hideMark/>
          </w:tcPr>
          <w:p w14:paraId="0953694D" w14:textId="46585B2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367,71 </w:t>
            </w:r>
          </w:p>
        </w:tc>
        <w:tc>
          <w:tcPr>
            <w:tcW w:w="1080" w:type="dxa"/>
            <w:tcBorders>
              <w:top w:val="nil"/>
              <w:left w:val="nil"/>
              <w:bottom w:val="single" w:sz="4" w:space="0" w:color="auto"/>
              <w:right w:val="single" w:sz="4" w:space="0" w:color="auto"/>
            </w:tcBorders>
            <w:shd w:val="clear" w:color="auto" w:fill="auto"/>
            <w:noWrap/>
            <w:vAlign w:val="center"/>
            <w:hideMark/>
          </w:tcPr>
          <w:p w14:paraId="5FFB6332" w14:textId="271F519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382,42 </w:t>
            </w:r>
          </w:p>
        </w:tc>
        <w:tc>
          <w:tcPr>
            <w:tcW w:w="1080" w:type="dxa"/>
            <w:tcBorders>
              <w:top w:val="nil"/>
              <w:left w:val="nil"/>
              <w:bottom w:val="single" w:sz="4" w:space="0" w:color="auto"/>
              <w:right w:val="single" w:sz="4" w:space="0" w:color="auto"/>
            </w:tcBorders>
            <w:shd w:val="clear" w:color="auto" w:fill="auto"/>
            <w:noWrap/>
            <w:vAlign w:val="center"/>
            <w:hideMark/>
          </w:tcPr>
          <w:p w14:paraId="4A196628" w14:textId="6DF7FF3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397,71 </w:t>
            </w:r>
          </w:p>
        </w:tc>
        <w:tc>
          <w:tcPr>
            <w:tcW w:w="1220" w:type="dxa"/>
            <w:tcBorders>
              <w:top w:val="nil"/>
              <w:left w:val="nil"/>
              <w:bottom w:val="single" w:sz="4" w:space="0" w:color="auto"/>
              <w:right w:val="single" w:sz="4" w:space="0" w:color="auto"/>
            </w:tcBorders>
            <w:shd w:val="clear" w:color="auto" w:fill="auto"/>
            <w:noWrap/>
            <w:vAlign w:val="center"/>
            <w:hideMark/>
          </w:tcPr>
          <w:p w14:paraId="4B70E313" w14:textId="6989A2C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413,62 </w:t>
            </w:r>
          </w:p>
        </w:tc>
        <w:tc>
          <w:tcPr>
            <w:tcW w:w="1200" w:type="dxa"/>
            <w:tcBorders>
              <w:top w:val="nil"/>
              <w:left w:val="nil"/>
              <w:bottom w:val="single" w:sz="4" w:space="0" w:color="auto"/>
              <w:right w:val="single" w:sz="4" w:space="0" w:color="auto"/>
            </w:tcBorders>
            <w:shd w:val="clear" w:color="auto" w:fill="auto"/>
            <w:noWrap/>
            <w:vAlign w:val="center"/>
            <w:hideMark/>
          </w:tcPr>
          <w:p w14:paraId="44C421E0" w14:textId="24BC4F6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430,17 </w:t>
            </w:r>
          </w:p>
        </w:tc>
        <w:tc>
          <w:tcPr>
            <w:tcW w:w="1200" w:type="dxa"/>
            <w:tcBorders>
              <w:top w:val="nil"/>
              <w:left w:val="nil"/>
              <w:bottom w:val="single" w:sz="4" w:space="0" w:color="auto"/>
              <w:right w:val="single" w:sz="4" w:space="0" w:color="auto"/>
            </w:tcBorders>
            <w:shd w:val="clear" w:color="auto" w:fill="auto"/>
            <w:noWrap/>
            <w:vAlign w:val="center"/>
            <w:hideMark/>
          </w:tcPr>
          <w:p w14:paraId="33545D47" w14:textId="2119B59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447,37 </w:t>
            </w:r>
          </w:p>
        </w:tc>
        <w:tc>
          <w:tcPr>
            <w:tcW w:w="1200" w:type="dxa"/>
            <w:tcBorders>
              <w:top w:val="nil"/>
              <w:left w:val="nil"/>
              <w:bottom w:val="single" w:sz="4" w:space="0" w:color="auto"/>
              <w:right w:val="single" w:sz="4" w:space="0" w:color="auto"/>
            </w:tcBorders>
            <w:shd w:val="clear" w:color="auto" w:fill="auto"/>
            <w:noWrap/>
            <w:vAlign w:val="center"/>
            <w:hideMark/>
          </w:tcPr>
          <w:p w14:paraId="468B2A89" w14:textId="1725CC6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465,27 </w:t>
            </w:r>
          </w:p>
        </w:tc>
        <w:tc>
          <w:tcPr>
            <w:tcW w:w="1200" w:type="dxa"/>
            <w:tcBorders>
              <w:top w:val="nil"/>
              <w:left w:val="nil"/>
              <w:bottom w:val="single" w:sz="4" w:space="0" w:color="auto"/>
              <w:right w:val="single" w:sz="4" w:space="0" w:color="auto"/>
            </w:tcBorders>
            <w:shd w:val="clear" w:color="auto" w:fill="auto"/>
            <w:noWrap/>
            <w:vAlign w:val="center"/>
            <w:hideMark/>
          </w:tcPr>
          <w:p w14:paraId="63EB9705" w14:textId="02BB48F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483,88 </w:t>
            </w:r>
          </w:p>
        </w:tc>
        <w:tc>
          <w:tcPr>
            <w:tcW w:w="1052" w:type="dxa"/>
            <w:tcBorders>
              <w:top w:val="nil"/>
              <w:left w:val="nil"/>
              <w:bottom w:val="single" w:sz="4" w:space="0" w:color="auto"/>
              <w:right w:val="single" w:sz="4" w:space="0" w:color="auto"/>
            </w:tcBorders>
            <w:shd w:val="clear" w:color="auto" w:fill="auto"/>
            <w:noWrap/>
            <w:vAlign w:val="center"/>
            <w:hideMark/>
          </w:tcPr>
          <w:p w14:paraId="600D7F12" w14:textId="203CC16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503,23 </w:t>
            </w:r>
          </w:p>
        </w:tc>
      </w:tr>
      <w:tr w:rsidR="00640E9F" w:rsidRPr="00705E5F" w14:paraId="48A156A5"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6118AB95" w14:textId="7DC3990A"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Концессионная плата</w:t>
            </w:r>
          </w:p>
        </w:tc>
        <w:tc>
          <w:tcPr>
            <w:tcW w:w="1240" w:type="dxa"/>
            <w:tcBorders>
              <w:top w:val="nil"/>
              <w:left w:val="nil"/>
              <w:bottom w:val="single" w:sz="4" w:space="0" w:color="auto"/>
              <w:right w:val="single" w:sz="4" w:space="0" w:color="auto"/>
            </w:tcBorders>
            <w:shd w:val="clear" w:color="auto" w:fill="auto"/>
            <w:noWrap/>
            <w:vAlign w:val="center"/>
            <w:hideMark/>
          </w:tcPr>
          <w:p w14:paraId="0A7B4F12" w14:textId="633ACE6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37951F9C" w14:textId="43B60CD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6EEA74BE" w14:textId="0A9D3BD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338D8B65" w14:textId="7A99A05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58296A98" w14:textId="6079079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47EB3F4E" w14:textId="6B91D45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20" w:type="dxa"/>
            <w:tcBorders>
              <w:top w:val="nil"/>
              <w:left w:val="nil"/>
              <w:bottom w:val="single" w:sz="4" w:space="0" w:color="auto"/>
              <w:right w:val="single" w:sz="4" w:space="0" w:color="auto"/>
            </w:tcBorders>
            <w:shd w:val="clear" w:color="auto" w:fill="auto"/>
            <w:noWrap/>
            <w:vAlign w:val="center"/>
            <w:hideMark/>
          </w:tcPr>
          <w:p w14:paraId="26E8775E" w14:textId="2261063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3F38176E" w14:textId="4381361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65E7BF56" w14:textId="292F718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06A4210F" w14:textId="2F7846E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6194F59E" w14:textId="61016A7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52" w:type="dxa"/>
            <w:tcBorders>
              <w:top w:val="nil"/>
              <w:left w:val="nil"/>
              <w:bottom w:val="single" w:sz="4" w:space="0" w:color="auto"/>
              <w:right w:val="single" w:sz="4" w:space="0" w:color="auto"/>
            </w:tcBorders>
            <w:shd w:val="clear" w:color="auto" w:fill="auto"/>
            <w:noWrap/>
            <w:vAlign w:val="center"/>
            <w:hideMark/>
          </w:tcPr>
          <w:p w14:paraId="2A9F9EF1" w14:textId="2768D40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r>
      <w:tr w:rsidR="00640E9F" w:rsidRPr="00705E5F" w14:paraId="7C076B17" w14:textId="77777777" w:rsidTr="00560426">
        <w:trPr>
          <w:trHeight w:val="510"/>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7085E2A3" w14:textId="15041E1C"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Расходы на уплату налогов, сборов и других </w:t>
            </w:r>
            <w:r>
              <w:rPr>
                <w:rFonts w:ascii="Times New Roman" w:eastAsia="Times New Roman" w:hAnsi="Times New Roman"/>
                <w:sz w:val="18"/>
                <w:szCs w:val="18"/>
              </w:rPr>
              <w:lastRenderedPageBreak/>
              <w:t>обязательных платежей</w:t>
            </w:r>
          </w:p>
        </w:tc>
        <w:tc>
          <w:tcPr>
            <w:tcW w:w="1240" w:type="dxa"/>
            <w:tcBorders>
              <w:top w:val="nil"/>
              <w:left w:val="nil"/>
              <w:bottom w:val="single" w:sz="4" w:space="0" w:color="auto"/>
              <w:right w:val="single" w:sz="4" w:space="0" w:color="auto"/>
            </w:tcBorders>
            <w:shd w:val="clear" w:color="auto" w:fill="auto"/>
            <w:noWrap/>
            <w:vAlign w:val="center"/>
            <w:hideMark/>
          </w:tcPr>
          <w:p w14:paraId="5B547A3A" w14:textId="6257468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lastRenderedPageBreak/>
              <w:t xml:space="preserve">5 810,28 </w:t>
            </w:r>
          </w:p>
        </w:tc>
        <w:tc>
          <w:tcPr>
            <w:tcW w:w="1240" w:type="dxa"/>
            <w:tcBorders>
              <w:top w:val="nil"/>
              <w:left w:val="nil"/>
              <w:bottom w:val="single" w:sz="4" w:space="0" w:color="auto"/>
              <w:right w:val="single" w:sz="4" w:space="0" w:color="auto"/>
            </w:tcBorders>
            <w:shd w:val="clear" w:color="auto" w:fill="auto"/>
            <w:noWrap/>
            <w:vAlign w:val="center"/>
            <w:hideMark/>
          </w:tcPr>
          <w:p w14:paraId="52E1FC61" w14:textId="6AF2A85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5 696,90 </w:t>
            </w:r>
          </w:p>
        </w:tc>
        <w:tc>
          <w:tcPr>
            <w:tcW w:w="1240" w:type="dxa"/>
            <w:tcBorders>
              <w:top w:val="nil"/>
              <w:left w:val="nil"/>
              <w:bottom w:val="single" w:sz="4" w:space="0" w:color="auto"/>
              <w:right w:val="single" w:sz="4" w:space="0" w:color="auto"/>
            </w:tcBorders>
            <w:shd w:val="clear" w:color="auto" w:fill="auto"/>
            <w:noWrap/>
            <w:vAlign w:val="center"/>
            <w:hideMark/>
          </w:tcPr>
          <w:p w14:paraId="429BF200" w14:textId="50471F1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5 581,95 </w:t>
            </w:r>
          </w:p>
        </w:tc>
        <w:tc>
          <w:tcPr>
            <w:tcW w:w="1080" w:type="dxa"/>
            <w:tcBorders>
              <w:top w:val="nil"/>
              <w:left w:val="nil"/>
              <w:bottom w:val="single" w:sz="4" w:space="0" w:color="auto"/>
              <w:right w:val="single" w:sz="4" w:space="0" w:color="auto"/>
            </w:tcBorders>
            <w:shd w:val="clear" w:color="auto" w:fill="auto"/>
            <w:noWrap/>
            <w:vAlign w:val="center"/>
            <w:hideMark/>
          </w:tcPr>
          <w:p w14:paraId="739FBEE4" w14:textId="6B76F48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5 805,23 </w:t>
            </w:r>
          </w:p>
        </w:tc>
        <w:tc>
          <w:tcPr>
            <w:tcW w:w="1080" w:type="dxa"/>
            <w:tcBorders>
              <w:top w:val="nil"/>
              <w:left w:val="nil"/>
              <w:bottom w:val="single" w:sz="4" w:space="0" w:color="auto"/>
              <w:right w:val="single" w:sz="4" w:space="0" w:color="auto"/>
            </w:tcBorders>
            <w:shd w:val="clear" w:color="auto" w:fill="auto"/>
            <w:noWrap/>
            <w:vAlign w:val="center"/>
            <w:hideMark/>
          </w:tcPr>
          <w:p w14:paraId="526B2950" w14:textId="5110785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6 037,43 </w:t>
            </w:r>
          </w:p>
        </w:tc>
        <w:tc>
          <w:tcPr>
            <w:tcW w:w="1080" w:type="dxa"/>
            <w:tcBorders>
              <w:top w:val="nil"/>
              <w:left w:val="nil"/>
              <w:bottom w:val="single" w:sz="4" w:space="0" w:color="auto"/>
              <w:right w:val="single" w:sz="4" w:space="0" w:color="auto"/>
            </w:tcBorders>
            <w:shd w:val="clear" w:color="auto" w:fill="auto"/>
            <w:noWrap/>
            <w:vAlign w:val="center"/>
            <w:hideMark/>
          </w:tcPr>
          <w:p w14:paraId="741CBEE5" w14:textId="7879D15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6 278,93 </w:t>
            </w:r>
          </w:p>
        </w:tc>
        <w:tc>
          <w:tcPr>
            <w:tcW w:w="1220" w:type="dxa"/>
            <w:tcBorders>
              <w:top w:val="nil"/>
              <w:left w:val="nil"/>
              <w:bottom w:val="single" w:sz="4" w:space="0" w:color="auto"/>
              <w:right w:val="single" w:sz="4" w:space="0" w:color="auto"/>
            </w:tcBorders>
            <w:shd w:val="clear" w:color="auto" w:fill="auto"/>
            <w:noWrap/>
            <w:vAlign w:val="center"/>
            <w:hideMark/>
          </w:tcPr>
          <w:p w14:paraId="0DD4596C" w14:textId="5C8F3B9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6 530,09 </w:t>
            </w:r>
          </w:p>
        </w:tc>
        <w:tc>
          <w:tcPr>
            <w:tcW w:w="1200" w:type="dxa"/>
            <w:tcBorders>
              <w:top w:val="nil"/>
              <w:left w:val="nil"/>
              <w:bottom w:val="single" w:sz="4" w:space="0" w:color="auto"/>
              <w:right w:val="single" w:sz="4" w:space="0" w:color="auto"/>
            </w:tcBorders>
            <w:shd w:val="clear" w:color="auto" w:fill="auto"/>
            <w:noWrap/>
            <w:vAlign w:val="center"/>
            <w:hideMark/>
          </w:tcPr>
          <w:p w14:paraId="26772C06" w14:textId="4286165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6 791,29 </w:t>
            </w:r>
          </w:p>
        </w:tc>
        <w:tc>
          <w:tcPr>
            <w:tcW w:w="1200" w:type="dxa"/>
            <w:tcBorders>
              <w:top w:val="nil"/>
              <w:left w:val="nil"/>
              <w:bottom w:val="single" w:sz="4" w:space="0" w:color="auto"/>
              <w:right w:val="single" w:sz="4" w:space="0" w:color="auto"/>
            </w:tcBorders>
            <w:shd w:val="clear" w:color="auto" w:fill="auto"/>
            <w:noWrap/>
            <w:vAlign w:val="center"/>
            <w:hideMark/>
          </w:tcPr>
          <w:p w14:paraId="44E0A6F7" w14:textId="6C2D419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7 062,94 </w:t>
            </w:r>
          </w:p>
        </w:tc>
        <w:tc>
          <w:tcPr>
            <w:tcW w:w="1200" w:type="dxa"/>
            <w:tcBorders>
              <w:top w:val="nil"/>
              <w:left w:val="nil"/>
              <w:bottom w:val="single" w:sz="4" w:space="0" w:color="auto"/>
              <w:right w:val="single" w:sz="4" w:space="0" w:color="auto"/>
            </w:tcBorders>
            <w:shd w:val="clear" w:color="auto" w:fill="auto"/>
            <w:noWrap/>
            <w:vAlign w:val="center"/>
            <w:hideMark/>
          </w:tcPr>
          <w:p w14:paraId="797221D3" w14:textId="78B044A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7 345,46 </w:t>
            </w:r>
          </w:p>
        </w:tc>
        <w:tc>
          <w:tcPr>
            <w:tcW w:w="1200" w:type="dxa"/>
            <w:tcBorders>
              <w:top w:val="nil"/>
              <w:left w:val="nil"/>
              <w:bottom w:val="single" w:sz="4" w:space="0" w:color="auto"/>
              <w:right w:val="single" w:sz="4" w:space="0" w:color="auto"/>
            </w:tcBorders>
            <w:shd w:val="clear" w:color="auto" w:fill="auto"/>
            <w:noWrap/>
            <w:vAlign w:val="center"/>
            <w:hideMark/>
          </w:tcPr>
          <w:p w14:paraId="2A88A286" w14:textId="530236C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7 639,28 </w:t>
            </w:r>
          </w:p>
        </w:tc>
        <w:tc>
          <w:tcPr>
            <w:tcW w:w="1052" w:type="dxa"/>
            <w:tcBorders>
              <w:top w:val="nil"/>
              <w:left w:val="nil"/>
              <w:bottom w:val="single" w:sz="4" w:space="0" w:color="auto"/>
              <w:right w:val="single" w:sz="4" w:space="0" w:color="auto"/>
            </w:tcBorders>
            <w:shd w:val="clear" w:color="auto" w:fill="auto"/>
            <w:noWrap/>
            <w:vAlign w:val="center"/>
            <w:hideMark/>
          </w:tcPr>
          <w:p w14:paraId="56CFC6B8" w14:textId="56CEAEA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7 944,85 </w:t>
            </w:r>
          </w:p>
        </w:tc>
      </w:tr>
      <w:tr w:rsidR="00640E9F" w:rsidRPr="00705E5F" w14:paraId="63A3B764" w14:textId="77777777" w:rsidTr="00560426">
        <w:trPr>
          <w:trHeight w:val="510"/>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43A440EC" w14:textId="3167BD1A"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lastRenderedPageBreak/>
              <w:t>Отчисления во внебюджетные фонды осн персонала</w:t>
            </w:r>
          </w:p>
        </w:tc>
        <w:tc>
          <w:tcPr>
            <w:tcW w:w="1240" w:type="dxa"/>
            <w:tcBorders>
              <w:top w:val="nil"/>
              <w:left w:val="nil"/>
              <w:bottom w:val="single" w:sz="4" w:space="0" w:color="auto"/>
              <w:right w:val="single" w:sz="4" w:space="0" w:color="auto"/>
            </w:tcBorders>
            <w:shd w:val="clear" w:color="auto" w:fill="auto"/>
            <w:noWrap/>
            <w:vAlign w:val="center"/>
            <w:hideMark/>
          </w:tcPr>
          <w:p w14:paraId="0F5B8969" w14:textId="4F4A384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78 490,00 </w:t>
            </w:r>
          </w:p>
        </w:tc>
        <w:tc>
          <w:tcPr>
            <w:tcW w:w="1240" w:type="dxa"/>
            <w:tcBorders>
              <w:top w:val="nil"/>
              <w:left w:val="nil"/>
              <w:bottom w:val="single" w:sz="4" w:space="0" w:color="auto"/>
              <w:right w:val="single" w:sz="4" w:space="0" w:color="auto"/>
            </w:tcBorders>
            <w:shd w:val="clear" w:color="auto" w:fill="auto"/>
            <w:noWrap/>
            <w:vAlign w:val="center"/>
            <w:hideMark/>
          </w:tcPr>
          <w:p w14:paraId="45B3354B" w14:textId="535E06C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81 046,42 </w:t>
            </w:r>
          </w:p>
        </w:tc>
        <w:tc>
          <w:tcPr>
            <w:tcW w:w="1240" w:type="dxa"/>
            <w:tcBorders>
              <w:top w:val="nil"/>
              <w:left w:val="nil"/>
              <w:bottom w:val="single" w:sz="4" w:space="0" w:color="auto"/>
              <w:right w:val="single" w:sz="4" w:space="0" w:color="auto"/>
            </w:tcBorders>
            <w:shd w:val="clear" w:color="auto" w:fill="auto"/>
            <w:noWrap/>
            <w:vAlign w:val="center"/>
            <w:hideMark/>
          </w:tcPr>
          <w:p w14:paraId="07106846" w14:textId="4267EFF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83 445,39 </w:t>
            </w:r>
          </w:p>
        </w:tc>
        <w:tc>
          <w:tcPr>
            <w:tcW w:w="1080" w:type="dxa"/>
            <w:tcBorders>
              <w:top w:val="nil"/>
              <w:left w:val="nil"/>
              <w:bottom w:val="single" w:sz="4" w:space="0" w:color="auto"/>
              <w:right w:val="single" w:sz="4" w:space="0" w:color="auto"/>
            </w:tcBorders>
            <w:shd w:val="clear" w:color="auto" w:fill="auto"/>
            <w:noWrap/>
            <w:vAlign w:val="center"/>
            <w:hideMark/>
          </w:tcPr>
          <w:p w14:paraId="1B7CF9BB" w14:textId="3446E4A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86 783,21 </w:t>
            </w:r>
          </w:p>
        </w:tc>
        <w:tc>
          <w:tcPr>
            <w:tcW w:w="1080" w:type="dxa"/>
            <w:tcBorders>
              <w:top w:val="nil"/>
              <w:left w:val="nil"/>
              <w:bottom w:val="single" w:sz="4" w:space="0" w:color="auto"/>
              <w:right w:val="single" w:sz="4" w:space="0" w:color="auto"/>
            </w:tcBorders>
            <w:shd w:val="clear" w:color="auto" w:fill="auto"/>
            <w:noWrap/>
            <w:vAlign w:val="center"/>
            <w:hideMark/>
          </w:tcPr>
          <w:p w14:paraId="24854C88" w14:textId="412F356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90 254,54 </w:t>
            </w:r>
          </w:p>
        </w:tc>
        <w:tc>
          <w:tcPr>
            <w:tcW w:w="1080" w:type="dxa"/>
            <w:tcBorders>
              <w:top w:val="nil"/>
              <w:left w:val="nil"/>
              <w:bottom w:val="single" w:sz="4" w:space="0" w:color="auto"/>
              <w:right w:val="single" w:sz="4" w:space="0" w:color="auto"/>
            </w:tcBorders>
            <w:shd w:val="clear" w:color="auto" w:fill="auto"/>
            <w:noWrap/>
            <w:vAlign w:val="center"/>
            <w:hideMark/>
          </w:tcPr>
          <w:p w14:paraId="28D5CFD4" w14:textId="59CFADC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93 864,72 </w:t>
            </w:r>
          </w:p>
        </w:tc>
        <w:tc>
          <w:tcPr>
            <w:tcW w:w="1220" w:type="dxa"/>
            <w:tcBorders>
              <w:top w:val="nil"/>
              <w:left w:val="nil"/>
              <w:bottom w:val="single" w:sz="4" w:space="0" w:color="auto"/>
              <w:right w:val="single" w:sz="4" w:space="0" w:color="auto"/>
            </w:tcBorders>
            <w:shd w:val="clear" w:color="auto" w:fill="auto"/>
            <w:noWrap/>
            <w:vAlign w:val="center"/>
            <w:hideMark/>
          </w:tcPr>
          <w:p w14:paraId="2D92CA5D" w14:textId="524E163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97 619,31 </w:t>
            </w:r>
          </w:p>
        </w:tc>
        <w:tc>
          <w:tcPr>
            <w:tcW w:w="1200" w:type="dxa"/>
            <w:tcBorders>
              <w:top w:val="nil"/>
              <w:left w:val="nil"/>
              <w:bottom w:val="single" w:sz="4" w:space="0" w:color="auto"/>
              <w:right w:val="single" w:sz="4" w:space="0" w:color="auto"/>
            </w:tcBorders>
            <w:shd w:val="clear" w:color="auto" w:fill="auto"/>
            <w:noWrap/>
            <w:vAlign w:val="center"/>
            <w:hideMark/>
          </w:tcPr>
          <w:p w14:paraId="736A1D29" w14:textId="588FB05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101 524,08 </w:t>
            </w:r>
          </w:p>
        </w:tc>
        <w:tc>
          <w:tcPr>
            <w:tcW w:w="1200" w:type="dxa"/>
            <w:tcBorders>
              <w:top w:val="nil"/>
              <w:left w:val="nil"/>
              <w:bottom w:val="single" w:sz="4" w:space="0" w:color="auto"/>
              <w:right w:val="single" w:sz="4" w:space="0" w:color="auto"/>
            </w:tcBorders>
            <w:shd w:val="clear" w:color="auto" w:fill="auto"/>
            <w:noWrap/>
            <w:vAlign w:val="center"/>
            <w:hideMark/>
          </w:tcPr>
          <w:p w14:paraId="48EDA3C2" w14:textId="2699E1A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105 585,04 </w:t>
            </w:r>
          </w:p>
        </w:tc>
        <w:tc>
          <w:tcPr>
            <w:tcW w:w="1200" w:type="dxa"/>
            <w:tcBorders>
              <w:top w:val="nil"/>
              <w:left w:val="nil"/>
              <w:bottom w:val="single" w:sz="4" w:space="0" w:color="auto"/>
              <w:right w:val="single" w:sz="4" w:space="0" w:color="auto"/>
            </w:tcBorders>
            <w:shd w:val="clear" w:color="auto" w:fill="auto"/>
            <w:noWrap/>
            <w:vAlign w:val="center"/>
            <w:hideMark/>
          </w:tcPr>
          <w:p w14:paraId="5FB018AD" w14:textId="6FC3E11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109 808,45 </w:t>
            </w:r>
          </w:p>
        </w:tc>
        <w:tc>
          <w:tcPr>
            <w:tcW w:w="1200" w:type="dxa"/>
            <w:tcBorders>
              <w:top w:val="nil"/>
              <w:left w:val="nil"/>
              <w:bottom w:val="single" w:sz="4" w:space="0" w:color="auto"/>
              <w:right w:val="single" w:sz="4" w:space="0" w:color="auto"/>
            </w:tcBorders>
            <w:shd w:val="clear" w:color="auto" w:fill="auto"/>
            <w:noWrap/>
            <w:vAlign w:val="center"/>
            <w:hideMark/>
          </w:tcPr>
          <w:p w14:paraId="01AF7E77" w14:textId="285BDAA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114 200,78 </w:t>
            </w:r>
          </w:p>
        </w:tc>
        <w:tc>
          <w:tcPr>
            <w:tcW w:w="1052" w:type="dxa"/>
            <w:tcBorders>
              <w:top w:val="nil"/>
              <w:left w:val="nil"/>
              <w:bottom w:val="single" w:sz="4" w:space="0" w:color="auto"/>
              <w:right w:val="single" w:sz="4" w:space="0" w:color="auto"/>
            </w:tcBorders>
            <w:shd w:val="clear" w:color="auto" w:fill="auto"/>
            <w:noWrap/>
            <w:vAlign w:val="center"/>
            <w:hideMark/>
          </w:tcPr>
          <w:p w14:paraId="449357FF" w14:textId="6837077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118 768,82 </w:t>
            </w:r>
          </w:p>
        </w:tc>
      </w:tr>
      <w:tr w:rsidR="00640E9F" w:rsidRPr="00705E5F" w14:paraId="359A091B"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1ABF5B6F" w14:textId="1B2D60F1"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по сомнительным долгам</w:t>
            </w:r>
          </w:p>
        </w:tc>
        <w:tc>
          <w:tcPr>
            <w:tcW w:w="1240" w:type="dxa"/>
            <w:tcBorders>
              <w:top w:val="nil"/>
              <w:left w:val="nil"/>
              <w:bottom w:val="single" w:sz="4" w:space="0" w:color="auto"/>
              <w:right w:val="single" w:sz="4" w:space="0" w:color="auto"/>
            </w:tcBorders>
            <w:shd w:val="clear" w:color="auto" w:fill="auto"/>
            <w:noWrap/>
            <w:vAlign w:val="center"/>
            <w:hideMark/>
          </w:tcPr>
          <w:p w14:paraId="3A237E93" w14:textId="3113CDE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7EBBB1A7" w14:textId="4A9C947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019B5539" w14:textId="31DB7F7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3F21216E" w14:textId="60358C7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11 904,87 </w:t>
            </w:r>
          </w:p>
        </w:tc>
        <w:tc>
          <w:tcPr>
            <w:tcW w:w="1080" w:type="dxa"/>
            <w:tcBorders>
              <w:top w:val="nil"/>
              <w:left w:val="nil"/>
              <w:bottom w:val="single" w:sz="4" w:space="0" w:color="auto"/>
              <w:right w:val="single" w:sz="4" w:space="0" w:color="auto"/>
            </w:tcBorders>
            <w:shd w:val="clear" w:color="auto" w:fill="auto"/>
            <w:noWrap/>
            <w:vAlign w:val="center"/>
            <w:hideMark/>
          </w:tcPr>
          <w:p w14:paraId="750C5BDD" w14:textId="0A9E775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12 381,07 </w:t>
            </w:r>
          </w:p>
        </w:tc>
        <w:tc>
          <w:tcPr>
            <w:tcW w:w="1080" w:type="dxa"/>
            <w:tcBorders>
              <w:top w:val="nil"/>
              <w:left w:val="nil"/>
              <w:bottom w:val="single" w:sz="4" w:space="0" w:color="auto"/>
              <w:right w:val="single" w:sz="4" w:space="0" w:color="auto"/>
            </w:tcBorders>
            <w:shd w:val="clear" w:color="auto" w:fill="auto"/>
            <w:noWrap/>
            <w:vAlign w:val="center"/>
            <w:hideMark/>
          </w:tcPr>
          <w:p w14:paraId="762D2FF5" w14:textId="40DAE11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12 876,31 </w:t>
            </w:r>
          </w:p>
        </w:tc>
        <w:tc>
          <w:tcPr>
            <w:tcW w:w="1220" w:type="dxa"/>
            <w:tcBorders>
              <w:top w:val="nil"/>
              <w:left w:val="nil"/>
              <w:bottom w:val="single" w:sz="4" w:space="0" w:color="auto"/>
              <w:right w:val="single" w:sz="4" w:space="0" w:color="auto"/>
            </w:tcBorders>
            <w:shd w:val="clear" w:color="auto" w:fill="auto"/>
            <w:noWrap/>
            <w:vAlign w:val="center"/>
            <w:hideMark/>
          </w:tcPr>
          <w:p w14:paraId="3E95C1D1" w14:textId="5885E63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13 391,36 </w:t>
            </w:r>
          </w:p>
        </w:tc>
        <w:tc>
          <w:tcPr>
            <w:tcW w:w="1200" w:type="dxa"/>
            <w:tcBorders>
              <w:top w:val="nil"/>
              <w:left w:val="nil"/>
              <w:bottom w:val="single" w:sz="4" w:space="0" w:color="auto"/>
              <w:right w:val="single" w:sz="4" w:space="0" w:color="auto"/>
            </w:tcBorders>
            <w:shd w:val="clear" w:color="auto" w:fill="auto"/>
            <w:noWrap/>
            <w:vAlign w:val="center"/>
            <w:hideMark/>
          </w:tcPr>
          <w:p w14:paraId="1239337D" w14:textId="0701940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13 927,02 </w:t>
            </w:r>
          </w:p>
        </w:tc>
        <w:tc>
          <w:tcPr>
            <w:tcW w:w="1200" w:type="dxa"/>
            <w:tcBorders>
              <w:top w:val="nil"/>
              <w:left w:val="nil"/>
              <w:bottom w:val="single" w:sz="4" w:space="0" w:color="auto"/>
              <w:right w:val="single" w:sz="4" w:space="0" w:color="auto"/>
            </w:tcBorders>
            <w:shd w:val="clear" w:color="auto" w:fill="auto"/>
            <w:noWrap/>
            <w:vAlign w:val="center"/>
            <w:hideMark/>
          </w:tcPr>
          <w:p w14:paraId="3778FD9B" w14:textId="374EC15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14 484,10 </w:t>
            </w:r>
          </w:p>
        </w:tc>
        <w:tc>
          <w:tcPr>
            <w:tcW w:w="1200" w:type="dxa"/>
            <w:tcBorders>
              <w:top w:val="nil"/>
              <w:left w:val="nil"/>
              <w:bottom w:val="single" w:sz="4" w:space="0" w:color="auto"/>
              <w:right w:val="single" w:sz="4" w:space="0" w:color="auto"/>
            </w:tcBorders>
            <w:shd w:val="clear" w:color="auto" w:fill="auto"/>
            <w:noWrap/>
            <w:vAlign w:val="center"/>
            <w:hideMark/>
          </w:tcPr>
          <w:p w14:paraId="37A5E9D1" w14:textId="0091FC9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15 063,46 </w:t>
            </w:r>
          </w:p>
        </w:tc>
        <w:tc>
          <w:tcPr>
            <w:tcW w:w="1200" w:type="dxa"/>
            <w:tcBorders>
              <w:top w:val="nil"/>
              <w:left w:val="nil"/>
              <w:bottom w:val="single" w:sz="4" w:space="0" w:color="auto"/>
              <w:right w:val="single" w:sz="4" w:space="0" w:color="auto"/>
            </w:tcBorders>
            <w:shd w:val="clear" w:color="auto" w:fill="auto"/>
            <w:noWrap/>
            <w:vAlign w:val="center"/>
            <w:hideMark/>
          </w:tcPr>
          <w:p w14:paraId="7307CDD7" w14:textId="5A698A8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15 666,00 </w:t>
            </w:r>
          </w:p>
        </w:tc>
        <w:tc>
          <w:tcPr>
            <w:tcW w:w="1052" w:type="dxa"/>
            <w:tcBorders>
              <w:top w:val="nil"/>
              <w:left w:val="nil"/>
              <w:bottom w:val="single" w:sz="4" w:space="0" w:color="auto"/>
              <w:right w:val="single" w:sz="4" w:space="0" w:color="auto"/>
            </w:tcBorders>
            <w:shd w:val="clear" w:color="auto" w:fill="auto"/>
            <w:noWrap/>
            <w:vAlign w:val="center"/>
            <w:hideMark/>
          </w:tcPr>
          <w:p w14:paraId="0D70A5EC" w14:textId="607CB41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16 292,64 </w:t>
            </w:r>
          </w:p>
        </w:tc>
      </w:tr>
      <w:tr w:rsidR="00640E9F" w:rsidRPr="00705E5F" w14:paraId="53B6895A" w14:textId="77777777" w:rsidTr="00560426">
        <w:trPr>
          <w:trHeight w:val="510"/>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715C1763" w14:textId="5B796060"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Амортизация основных средств и нематериальных активов</w:t>
            </w:r>
          </w:p>
        </w:tc>
        <w:tc>
          <w:tcPr>
            <w:tcW w:w="1240" w:type="dxa"/>
            <w:tcBorders>
              <w:top w:val="nil"/>
              <w:left w:val="nil"/>
              <w:bottom w:val="single" w:sz="4" w:space="0" w:color="auto"/>
              <w:right w:val="single" w:sz="4" w:space="0" w:color="auto"/>
            </w:tcBorders>
            <w:shd w:val="clear" w:color="auto" w:fill="auto"/>
            <w:noWrap/>
            <w:vAlign w:val="center"/>
            <w:hideMark/>
          </w:tcPr>
          <w:p w14:paraId="74FA3536" w14:textId="11D8B3D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16 192,48 </w:t>
            </w:r>
          </w:p>
        </w:tc>
        <w:tc>
          <w:tcPr>
            <w:tcW w:w="1240" w:type="dxa"/>
            <w:tcBorders>
              <w:top w:val="nil"/>
              <w:left w:val="nil"/>
              <w:bottom w:val="single" w:sz="4" w:space="0" w:color="auto"/>
              <w:right w:val="single" w:sz="4" w:space="0" w:color="auto"/>
            </w:tcBorders>
            <w:shd w:val="clear" w:color="auto" w:fill="auto"/>
            <w:noWrap/>
            <w:vAlign w:val="center"/>
            <w:hideMark/>
          </w:tcPr>
          <w:p w14:paraId="3DD84962" w14:textId="30E4585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15 806,48 </w:t>
            </w:r>
          </w:p>
        </w:tc>
        <w:tc>
          <w:tcPr>
            <w:tcW w:w="1240" w:type="dxa"/>
            <w:tcBorders>
              <w:top w:val="nil"/>
              <w:left w:val="nil"/>
              <w:bottom w:val="single" w:sz="4" w:space="0" w:color="auto"/>
              <w:right w:val="single" w:sz="4" w:space="0" w:color="auto"/>
            </w:tcBorders>
            <w:shd w:val="clear" w:color="auto" w:fill="auto"/>
            <w:noWrap/>
            <w:vAlign w:val="center"/>
            <w:hideMark/>
          </w:tcPr>
          <w:p w14:paraId="2D841CAE" w14:textId="662BB32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14 993,24 </w:t>
            </w:r>
          </w:p>
        </w:tc>
        <w:tc>
          <w:tcPr>
            <w:tcW w:w="1080" w:type="dxa"/>
            <w:tcBorders>
              <w:top w:val="nil"/>
              <w:left w:val="nil"/>
              <w:bottom w:val="single" w:sz="4" w:space="0" w:color="auto"/>
              <w:right w:val="single" w:sz="4" w:space="0" w:color="auto"/>
            </w:tcBorders>
            <w:shd w:val="clear" w:color="auto" w:fill="auto"/>
            <w:noWrap/>
            <w:vAlign w:val="center"/>
            <w:hideMark/>
          </w:tcPr>
          <w:p w14:paraId="404CFE27" w14:textId="1B75B52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14 693,37 </w:t>
            </w:r>
          </w:p>
        </w:tc>
        <w:tc>
          <w:tcPr>
            <w:tcW w:w="1080" w:type="dxa"/>
            <w:tcBorders>
              <w:top w:val="nil"/>
              <w:left w:val="nil"/>
              <w:bottom w:val="single" w:sz="4" w:space="0" w:color="auto"/>
              <w:right w:val="single" w:sz="4" w:space="0" w:color="auto"/>
            </w:tcBorders>
            <w:shd w:val="clear" w:color="auto" w:fill="auto"/>
            <w:noWrap/>
            <w:vAlign w:val="center"/>
            <w:hideMark/>
          </w:tcPr>
          <w:p w14:paraId="64BEE7D2" w14:textId="0A1879B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14 399,51 </w:t>
            </w:r>
          </w:p>
        </w:tc>
        <w:tc>
          <w:tcPr>
            <w:tcW w:w="1080" w:type="dxa"/>
            <w:tcBorders>
              <w:top w:val="nil"/>
              <w:left w:val="nil"/>
              <w:bottom w:val="single" w:sz="4" w:space="0" w:color="auto"/>
              <w:right w:val="single" w:sz="4" w:space="0" w:color="auto"/>
            </w:tcBorders>
            <w:shd w:val="clear" w:color="auto" w:fill="auto"/>
            <w:noWrap/>
            <w:vAlign w:val="center"/>
            <w:hideMark/>
          </w:tcPr>
          <w:p w14:paraId="0AD05256" w14:textId="2834880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14 111,52 </w:t>
            </w:r>
          </w:p>
        </w:tc>
        <w:tc>
          <w:tcPr>
            <w:tcW w:w="1220" w:type="dxa"/>
            <w:tcBorders>
              <w:top w:val="nil"/>
              <w:left w:val="nil"/>
              <w:bottom w:val="single" w:sz="4" w:space="0" w:color="auto"/>
              <w:right w:val="single" w:sz="4" w:space="0" w:color="auto"/>
            </w:tcBorders>
            <w:shd w:val="clear" w:color="auto" w:fill="auto"/>
            <w:noWrap/>
            <w:vAlign w:val="center"/>
            <w:hideMark/>
          </w:tcPr>
          <w:p w14:paraId="74F3680F" w14:textId="76232AF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13 829,29 </w:t>
            </w:r>
          </w:p>
        </w:tc>
        <w:tc>
          <w:tcPr>
            <w:tcW w:w="1200" w:type="dxa"/>
            <w:tcBorders>
              <w:top w:val="nil"/>
              <w:left w:val="nil"/>
              <w:bottom w:val="single" w:sz="4" w:space="0" w:color="auto"/>
              <w:right w:val="single" w:sz="4" w:space="0" w:color="auto"/>
            </w:tcBorders>
            <w:shd w:val="clear" w:color="auto" w:fill="auto"/>
            <w:noWrap/>
            <w:vAlign w:val="center"/>
            <w:hideMark/>
          </w:tcPr>
          <w:p w14:paraId="38EBF7D8" w14:textId="551E0A1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13 552,70 </w:t>
            </w:r>
          </w:p>
        </w:tc>
        <w:tc>
          <w:tcPr>
            <w:tcW w:w="1200" w:type="dxa"/>
            <w:tcBorders>
              <w:top w:val="nil"/>
              <w:left w:val="nil"/>
              <w:bottom w:val="single" w:sz="4" w:space="0" w:color="auto"/>
              <w:right w:val="single" w:sz="4" w:space="0" w:color="auto"/>
            </w:tcBorders>
            <w:shd w:val="clear" w:color="auto" w:fill="auto"/>
            <w:noWrap/>
            <w:vAlign w:val="center"/>
            <w:hideMark/>
          </w:tcPr>
          <w:p w14:paraId="4F8FDEA0" w14:textId="441A144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13 281,65 </w:t>
            </w:r>
          </w:p>
        </w:tc>
        <w:tc>
          <w:tcPr>
            <w:tcW w:w="1200" w:type="dxa"/>
            <w:tcBorders>
              <w:top w:val="nil"/>
              <w:left w:val="nil"/>
              <w:bottom w:val="single" w:sz="4" w:space="0" w:color="auto"/>
              <w:right w:val="single" w:sz="4" w:space="0" w:color="auto"/>
            </w:tcBorders>
            <w:shd w:val="clear" w:color="auto" w:fill="auto"/>
            <w:noWrap/>
            <w:vAlign w:val="center"/>
            <w:hideMark/>
          </w:tcPr>
          <w:p w14:paraId="5D5C9310" w14:textId="30A830E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13 016,01 </w:t>
            </w:r>
          </w:p>
        </w:tc>
        <w:tc>
          <w:tcPr>
            <w:tcW w:w="1200" w:type="dxa"/>
            <w:tcBorders>
              <w:top w:val="nil"/>
              <w:left w:val="nil"/>
              <w:bottom w:val="single" w:sz="4" w:space="0" w:color="auto"/>
              <w:right w:val="single" w:sz="4" w:space="0" w:color="auto"/>
            </w:tcBorders>
            <w:shd w:val="clear" w:color="auto" w:fill="auto"/>
            <w:noWrap/>
            <w:vAlign w:val="center"/>
            <w:hideMark/>
          </w:tcPr>
          <w:p w14:paraId="4382BF14" w14:textId="49DFF0B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12 755,69 </w:t>
            </w:r>
          </w:p>
        </w:tc>
        <w:tc>
          <w:tcPr>
            <w:tcW w:w="1052" w:type="dxa"/>
            <w:tcBorders>
              <w:top w:val="nil"/>
              <w:left w:val="nil"/>
              <w:bottom w:val="single" w:sz="4" w:space="0" w:color="auto"/>
              <w:right w:val="single" w:sz="4" w:space="0" w:color="auto"/>
            </w:tcBorders>
            <w:shd w:val="clear" w:color="auto" w:fill="auto"/>
            <w:noWrap/>
            <w:vAlign w:val="center"/>
            <w:hideMark/>
          </w:tcPr>
          <w:p w14:paraId="09E93C2F" w14:textId="4DEA2F2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12 500,58 </w:t>
            </w:r>
          </w:p>
        </w:tc>
      </w:tr>
      <w:tr w:rsidR="00640E9F" w:rsidRPr="00705E5F" w14:paraId="7FB27E97" w14:textId="77777777" w:rsidTr="00560426">
        <w:trPr>
          <w:trHeight w:val="76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1CC016F7" w14:textId="529A82AF"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на выплаты по договорам займа и кредитным договорам, включая проценты по ним</w:t>
            </w:r>
          </w:p>
        </w:tc>
        <w:tc>
          <w:tcPr>
            <w:tcW w:w="1240" w:type="dxa"/>
            <w:tcBorders>
              <w:top w:val="nil"/>
              <w:left w:val="nil"/>
              <w:bottom w:val="single" w:sz="4" w:space="0" w:color="auto"/>
              <w:right w:val="single" w:sz="4" w:space="0" w:color="auto"/>
            </w:tcBorders>
            <w:shd w:val="clear" w:color="auto" w:fill="auto"/>
            <w:noWrap/>
            <w:vAlign w:val="center"/>
            <w:hideMark/>
          </w:tcPr>
          <w:p w14:paraId="103DD055" w14:textId="3161E20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2E6E151C" w14:textId="538E801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502CB0E8" w14:textId="45E7F21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5D8B9709" w14:textId="0C42547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4F2E1D8B" w14:textId="6969820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37303F34" w14:textId="568DB35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20" w:type="dxa"/>
            <w:tcBorders>
              <w:top w:val="nil"/>
              <w:left w:val="nil"/>
              <w:bottom w:val="single" w:sz="4" w:space="0" w:color="auto"/>
              <w:right w:val="single" w:sz="4" w:space="0" w:color="auto"/>
            </w:tcBorders>
            <w:shd w:val="clear" w:color="auto" w:fill="auto"/>
            <w:noWrap/>
            <w:vAlign w:val="center"/>
            <w:hideMark/>
          </w:tcPr>
          <w:p w14:paraId="50F58256" w14:textId="0AA5F84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7595EBEA" w14:textId="3137621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13886593" w14:textId="285F19B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72AD6BBA" w14:textId="7F080F7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020AA8AC" w14:textId="4BED7A4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52" w:type="dxa"/>
            <w:tcBorders>
              <w:top w:val="nil"/>
              <w:left w:val="nil"/>
              <w:bottom w:val="single" w:sz="4" w:space="0" w:color="auto"/>
              <w:right w:val="single" w:sz="4" w:space="0" w:color="auto"/>
            </w:tcBorders>
            <w:shd w:val="clear" w:color="auto" w:fill="auto"/>
            <w:noWrap/>
            <w:vAlign w:val="center"/>
            <w:hideMark/>
          </w:tcPr>
          <w:p w14:paraId="6DF589C0" w14:textId="71A9426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r>
      <w:tr w:rsidR="00640E9F" w:rsidRPr="00705E5F" w14:paraId="44CC3D3C"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7DAF50BA" w14:textId="4D47B083" w:rsidR="00640E9F" w:rsidRPr="00705E5F" w:rsidRDefault="00640E9F" w:rsidP="00640E9F">
            <w:pPr>
              <w:widowControl/>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ИТОГО </w:t>
            </w:r>
          </w:p>
        </w:tc>
        <w:tc>
          <w:tcPr>
            <w:tcW w:w="1240" w:type="dxa"/>
            <w:tcBorders>
              <w:top w:val="nil"/>
              <w:left w:val="nil"/>
              <w:bottom w:val="single" w:sz="4" w:space="0" w:color="auto"/>
              <w:right w:val="single" w:sz="4" w:space="0" w:color="auto"/>
            </w:tcBorders>
            <w:shd w:val="clear" w:color="auto" w:fill="auto"/>
            <w:noWrap/>
            <w:vAlign w:val="center"/>
            <w:hideMark/>
          </w:tcPr>
          <w:p w14:paraId="49B8E2BC" w14:textId="3417391B"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100 818,71 </w:t>
            </w:r>
          </w:p>
        </w:tc>
        <w:tc>
          <w:tcPr>
            <w:tcW w:w="1240" w:type="dxa"/>
            <w:tcBorders>
              <w:top w:val="nil"/>
              <w:left w:val="nil"/>
              <w:bottom w:val="single" w:sz="4" w:space="0" w:color="auto"/>
              <w:right w:val="single" w:sz="4" w:space="0" w:color="auto"/>
            </w:tcBorders>
            <w:shd w:val="clear" w:color="auto" w:fill="auto"/>
            <w:noWrap/>
            <w:vAlign w:val="center"/>
            <w:hideMark/>
          </w:tcPr>
          <w:p w14:paraId="54DF272E" w14:textId="0341935F"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102 889,77 </w:t>
            </w:r>
          </w:p>
        </w:tc>
        <w:tc>
          <w:tcPr>
            <w:tcW w:w="1240" w:type="dxa"/>
            <w:tcBorders>
              <w:top w:val="nil"/>
              <w:left w:val="nil"/>
              <w:bottom w:val="single" w:sz="4" w:space="0" w:color="auto"/>
              <w:right w:val="single" w:sz="4" w:space="0" w:color="auto"/>
            </w:tcBorders>
            <w:shd w:val="clear" w:color="auto" w:fill="auto"/>
            <w:noWrap/>
            <w:vAlign w:val="center"/>
            <w:hideMark/>
          </w:tcPr>
          <w:p w14:paraId="0FEEE43C" w14:textId="172B8897"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104 374,14 </w:t>
            </w:r>
          </w:p>
        </w:tc>
        <w:tc>
          <w:tcPr>
            <w:tcW w:w="1080" w:type="dxa"/>
            <w:tcBorders>
              <w:top w:val="nil"/>
              <w:left w:val="nil"/>
              <w:bottom w:val="single" w:sz="4" w:space="0" w:color="auto"/>
              <w:right w:val="single" w:sz="4" w:space="0" w:color="auto"/>
            </w:tcBorders>
            <w:shd w:val="clear" w:color="auto" w:fill="auto"/>
            <w:noWrap/>
            <w:vAlign w:val="center"/>
            <w:hideMark/>
          </w:tcPr>
          <w:p w14:paraId="5AB68113" w14:textId="02445B59"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119 554,39 </w:t>
            </w:r>
          </w:p>
        </w:tc>
        <w:tc>
          <w:tcPr>
            <w:tcW w:w="1080" w:type="dxa"/>
            <w:tcBorders>
              <w:top w:val="nil"/>
              <w:left w:val="nil"/>
              <w:bottom w:val="single" w:sz="4" w:space="0" w:color="auto"/>
              <w:right w:val="single" w:sz="4" w:space="0" w:color="auto"/>
            </w:tcBorders>
            <w:shd w:val="clear" w:color="auto" w:fill="auto"/>
            <w:noWrap/>
            <w:vAlign w:val="center"/>
            <w:hideMark/>
          </w:tcPr>
          <w:p w14:paraId="2682A758" w14:textId="73E5D97A"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123 454,96 </w:t>
            </w:r>
          </w:p>
        </w:tc>
        <w:tc>
          <w:tcPr>
            <w:tcW w:w="1080" w:type="dxa"/>
            <w:tcBorders>
              <w:top w:val="nil"/>
              <w:left w:val="nil"/>
              <w:bottom w:val="single" w:sz="4" w:space="0" w:color="auto"/>
              <w:right w:val="single" w:sz="4" w:space="0" w:color="auto"/>
            </w:tcBorders>
            <w:shd w:val="clear" w:color="auto" w:fill="auto"/>
            <w:noWrap/>
            <w:vAlign w:val="center"/>
            <w:hideMark/>
          </w:tcPr>
          <w:p w14:paraId="7D5AB4F4" w14:textId="2E623777"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127 529,19 </w:t>
            </w:r>
          </w:p>
        </w:tc>
        <w:tc>
          <w:tcPr>
            <w:tcW w:w="1220" w:type="dxa"/>
            <w:tcBorders>
              <w:top w:val="nil"/>
              <w:left w:val="nil"/>
              <w:bottom w:val="single" w:sz="4" w:space="0" w:color="auto"/>
              <w:right w:val="single" w:sz="4" w:space="0" w:color="auto"/>
            </w:tcBorders>
            <w:shd w:val="clear" w:color="auto" w:fill="auto"/>
            <w:noWrap/>
            <w:vAlign w:val="center"/>
            <w:hideMark/>
          </w:tcPr>
          <w:p w14:paraId="1BDCFA9D" w14:textId="77498457"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131 783,67 </w:t>
            </w:r>
          </w:p>
        </w:tc>
        <w:tc>
          <w:tcPr>
            <w:tcW w:w="1200" w:type="dxa"/>
            <w:tcBorders>
              <w:top w:val="nil"/>
              <w:left w:val="nil"/>
              <w:bottom w:val="single" w:sz="4" w:space="0" w:color="auto"/>
              <w:right w:val="single" w:sz="4" w:space="0" w:color="auto"/>
            </w:tcBorders>
            <w:shd w:val="clear" w:color="auto" w:fill="auto"/>
            <w:noWrap/>
            <w:vAlign w:val="center"/>
            <w:hideMark/>
          </w:tcPr>
          <w:p w14:paraId="07872A30" w14:textId="3C3D9EB5"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136 225,26 </w:t>
            </w:r>
          </w:p>
        </w:tc>
        <w:tc>
          <w:tcPr>
            <w:tcW w:w="1200" w:type="dxa"/>
            <w:tcBorders>
              <w:top w:val="nil"/>
              <w:left w:val="nil"/>
              <w:bottom w:val="single" w:sz="4" w:space="0" w:color="auto"/>
              <w:right w:val="single" w:sz="4" w:space="0" w:color="auto"/>
            </w:tcBorders>
            <w:shd w:val="clear" w:color="auto" w:fill="auto"/>
            <w:noWrap/>
            <w:vAlign w:val="center"/>
            <w:hideMark/>
          </w:tcPr>
          <w:p w14:paraId="676A1C0C" w14:textId="13C5BA79"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140 861,11 </w:t>
            </w:r>
          </w:p>
        </w:tc>
        <w:tc>
          <w:tcPr>
            <w:tcW w:w="1200" w:type="dxa"/>
            <w:tcBorders>
              <w:top w:val="nil"/>
              <w:left w:val="nil"/>
              <w:bottom w:val="single" w:sz="4" w:space="0" w:color="auto"/>
              <w:right w:val="single" w:sz="4" w:space="0" w:color="auto"/>
            </w:tcBorders>
            <w:shd w:val="clear" w:color="auto" w:fill="auto"/>
            <w:noWrap/>
            <w:vAlign w:val="center"/>
            <w:hideMark/>
          </w:tcPr>
          <w:p w14:paraId="6CC2E36E" w14:textId="4E634BCC"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145 698,65 </w:t>
            </w:r>
          </w:p>
        </w:tc>
        <w:tc>
          <w:tcPr>
            <w:tcW w:w="1200" w:type="dxa"/>
            <w:tcBorders>
              <w:top w:val="nil"/>
              <w:left w:val="nil"/>
              <w:bottom w:val="single" w:sz="4" w:space="0" w:color="auto"/>
              <w:right w:val="single" w:sz="4" w:space="0" w:color="auto"/>
            </w:tcBorders>
            <w:shd w:val="clear" w:color="auto" w:fill="auto"/>
            <w:noWrap/>
            <w:vAlign w:val="center"/>
            <w:hideMark/>
          </w:tcPr>
          <w:p w14:paraId="0B9BE275" w14:textId="3EC2F4B2"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150 745,64 </w:t>
            </w:r>
          </w:p>
        </w:tc>
        <w:tc>
          <w:tcPr>
            <w:tcW w:w="1052" w:type="dxa"/>
            <w:tcBorders>
              <w:top w:val="nil"/>
              <w:left w:val="nil"/>
              <w:bottom w:val="single" w:sz="4" w:space="0" w:color="auto"/>
              <w:right w:val="single" w:sz="4" w:space="0" w:color="auto"/>
            </w:tcBorders>
            <w:shd w:val="clear" w:color="auto" w:fill="auto"/>
            <w:noWrap/>
            <w:vAlign w:val="center"/>
            <w:hideMark/>
          </w:tcPr>
          <w:p w14:paraId="764B60C4" w14:textId="15FA5B08"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156 010,12 </w:t>
            </w:r>
          </w:p>
        </w:tc>
      </w:tr>
      <w:tr w:rsidR="00640E9F" w:rsidRPr="00705E5F" w14:paraId="5ADCA58A"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6A55EE5A" w14:textId="7D0F0B1F"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Налог на прибыль</w:t>
            </w:r>
          </w:p>
        </w:tc>
        <w:tc>
          <w:tcPr>
            <w:tcW w:w="1240" w:type="dxa"/>
            <w:tcBorders>
              <w:top w:val="nil"/>
              <w:left w:val="nil"/>
              <w:bottom w:val="single" w:sz="4" w:space="0" w:color="auto"/>
              <w:right w:val="single" w:sz="4" w:space="0" w:color="auto"/>
            </w:tcBorders>
            <w:shd w:val="clear" w:color="auto" w:fill="auto"/>
            <w:noWrap/>
            <w:vAlign w:val="center"/>
            <w:hideMark/>
          </w:tcPr>
          <w:p w14:paraId="7DA5DE70" w14:textId="0E92AAD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5F537688" w14:textId="0CE9E0F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1FF72563" w14:textId="6D5D75A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6762029B" w14:textId="69284EC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360AE4A1" w14:textId="50E5E01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5AF1B2AD" w14:textId="321CDA4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20" w:type="dxa"/>
            <w:tcBorders>
              <w:top w:val="nil"/>
              <w:left w:val="nil"/>
              <w:bottom w:val="single" w:sz="4" w:space="0" w:color="auto"/>
              <w:right w:val="single" w:sz="4" w:space="0" w:color="auto"/>
            </w:tcBorders>
            <w:shd w:val="clear" w:color="auto" w:fill="auto"/>
            <w:noWrap/>
            <w:vAlign w:val="center"/>
            <w:hideMark/>
          </w:tcPr>
          <w:p w14:paraId="05608DEA" w14:textId="27032FC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6430EF2C" w14:textId="646E43E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4454486C" w14:textId="27603C1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706B1E1D" w14:textId="38A73A4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586F384B" w14:textId="364BD3E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52" w:type="dxa"/>
            <w:tcBorders>
              <w:top w:val="nil"/>
              <w:left w:val="nil"/>
              <w:bottom w:val="single" w:sz="4" w:space="0" w:color="auto"/>
              <w:right w:val="single" w:sz="4" w:space="0" w:color="auto"/>
            </w:tcBorders>
            <w:shd w:val="clear" w:color="auto" w:fill="auto"/>
            <w:noWrap/>
            <w:vAlign w:val="center"/>
            <w:hideMark/>
          </w:tcPr>
          <w:p w14:paraId="3DCF7588" w14:textId="707890B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r>
      <w:tr w:rsidR="00640E9F" w:rsidRPr="00705E5F" w14:paraId="2DD0914A" w14:textId="77777777" w:rsidTr="00560426">
        <w:trPr>
          <w:trHeight w:val="1020"/>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5DC795BE" w14:textId="179B01B7"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Экономия, определенная в прошедшем долгосрочном периоде регулирования и подлежащая учету в текущем долгосрочном периоде регулирования / сглаживание</w:t>
            </w:r>
          </w:p>
        </w:tc>
        <w:tc>
          <w:tcPr>
            <w:tcW w:w="1240" w:type="dxa"/>
            <w:tcBorders>
              <w:top w:val="nil"/>
              <w:left w:val="nil"/>
              <w:bottom w:val="single" w:sz="4" w:space="0" w:color="auto"/>
              <w:right w:val="single" w:sz="4" w:space="0" w:color="auto"/>
            </w:tcBorders>
            <w:shd w:val="clear" w:color="auto" w:fill="auto"/>
            <w:noWrap/>
            <w:vAlign w:val="center"/>
            <w:hideMark/>
          </w:tcPr>
          <w:p w14:paraId="4CC88878" w14:textId="24203C9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44283364" w14:textId="039FF80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25 000,00 </w:t>
            </w:r>
          </w:p>
        </w:tc>
        <w:tc>
          <w:tcPr>
            <w:tcW w:w="1240" w:type="dxa"/>
            <w:tcBorders>
              <w:top w:val="nil"/>
              <w:left w:val="nil"/>
              <w:bottom w:val="single" w:sz="4" w:space="0" w:color="auto"/>
              <w:right w:val="single" w:sz="4" w:space="0" w:color="auto"/>
            </w:tcBorders>
            <w:shd w:val="clear" w:color="auto" w:fill="auto"/>
            <w:noWrap/>
            <w:vAlign w:val="center"/>
            <w:hideMark/>
          </w:tcPr>
          <w:p w14:paraId="55486E53" w14:textId="6A149E8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38 775,31 </w:t>
            </w:r>
          </w:p>
        </w:tc>
        <w:tc>
          <w:tcPr>
            <w:tcW w:w="1080" w:type="dxa"/>
            <w:tcBorders>
              <w:top w:val="nil"/>
              <w:left w:val="nil"/>
              <w:bottom w:val="single" w:sz="4" w:space="0" w:color="auto"/>
              <w:right w:val="single" w:sz="4" w:space="0" w:color="auto"/>
            </w:tcBorders>
            <w:shd w:val="clear" w:color="auto" w:fill="auto"/>
            <w:noWrap/>
            <w:vAlign w:val="center"/>
            <w:hideMark/>
          </w:tcPr>
          <w:p w14:paraId="56BD4EAD" w14:textId="452ED43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30 000,00 </w:t>
            </w:r>
          </w:p>
        </w:tc>
        <w:tc>
          <w:tcPr>
            <w:tcW w:w="1080" w:type="dxa"/>
            <w:tcBorders>
              <w:top w:val="nil"/>
              <w:left w:val="nil"/>
              <w:bottom w:val="single" w:sz="4" w:space="0" w:color="auto"/>
              <w:right w:val="single" w:sz="4" w:space="0" w:color="auto"/>
            </w:tcBorders>
            <w:shd w:val="clear" w:color="auto" w:fill="auto"/>
            <w:noWrap/>
            <w:vAlign w:val="center"/>
            <w:hideMark/>
          </w:tcPr>
          <w:p w14:paraId="37802B99" w14:textId="051D174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30 000,00 </w:t>
            </w:r>
          </w:p>
        </w:tc>
        <w:tc>
          <w:tcPr>
            <w:tcW w:w="1080" w:type="dxa"/>
            <w:tcBorders>
              <w:top w:val="nil"/>
              <w:left w:val="nil"/>
              <w:bottom w:val="single" w:sz="4" w:space="0" w:color="auto"/>
              <w:right w:val="single" w:sz="4" w:space="0" w:color="auto"/>
            </w:tcBorders>
            <w:shd w:val="clear" w:color="auto" w:fill="auto"/>
            <w:noWrap/>
            <w:vAlign w:val="center"/>
            <w:hideMark/>
          </w:tcPr>
          <w:p w14:paraId="4B1563E0" w14:textId="3E43216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30 000,00 </w:t>
            </w:r>
          </w:p>
        </w:tc>
        <w:tc>
          <w:tcPr>
            <w:tcW w:w="1220" w:type="dxa"/>
            <w:tcBorders>
              <w:top w:val="nil"/>
              <w:left w:val="nil"/>
              <w:bottom w:val="single" w:sz="4" w:space="0" w:color="auto"/>
              <w:right w:val="single" w:sz="4" w:space="0" w:color="auto"/>
            </w:tcBorders>
            <w:shd w:val="clear" w:color="auto" w:fill="auto"/>
            <w:noWrap/>
            <w:vAlign w:val="center"/>
            <w:hideMark/>
          </w:tcPr>
          <w:p w14:paraId="0EA5534E" w14:textId="3FCDECD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30 000,00 </w:t>
            </w:r>
          </w:p>
        </w:tc>
        <w:tc>
          <w:tcPr>
            <w:tcW w:w="1200" w:type="dxa"/>
            <w:tcBorders>
              <w:top w:val="nil"/>
              <w:left w:val="nil"/>
              <w:bottom w:val="single" w:sz="4" w:space="0" w:color="auto"/>
              <w:right w:val="single" w:sz="4" w:space="0" w:color="auto"/>
            </w:tcBorders>
            <w:shd w:val="clear" w:color="auto" w:fill="auto"/>
            <w:noWrap/>
            <w:vAlign w:val="center"/>
            <w:hideMark/>
          </w:tcPr>
          <w:p w14:paraId="7779A363" w14:textId="0C7762F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30 000,00 </w:t>
            </w:r>
          </w:p>
        </w:tc>
        <w:tc>
          <w:tcPr>
            <w:tcW w:w="1200" w:type="dxa"/>
            <w:tcBorders>
              <w:top w:val="nil"/>
              <w:left w:val="nil"/>
              <w:bottom w:val="single" w:sz="4" w:space="0" w:color="auto"/>
              <w:right w:val="single" w:sz="4" w:space="0" w:color="auto"/>
            </w:tcBorders>
            <w:shd w:val="clear" w:color="auto" w:fill="auto"/>
            <w:noWrap/>
            <w:vAlign w:val="center"/>
            <w:hideMark/>
          </w:tcPr>
          <w:p w14:paraId="107DF4D2" w14:textId="519BD65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30 000,00 </w:t>
            </w:r>
          </w:p>
        </w:tc>
        <w:tc>
          <w:tcPr>
            <w:tcW w:w="1200" w:type="dxa"/>
            <w:tcBorders>
              <w:top w:val="nil"/>
              <w:left w:val="nil"/>
              <w:bottom w:val="single" w:sz="4" w:space="0" w:color="auto"/>
              <w:right w:val="single" w:sz="4" w:space="0" w:color="auto"/>
            </w:tcBorders>
            <w:shd w:val="clear" w:color="auto" w:fill="auto"/>
            <w:noWrap/>
            <w:vAlign w:val="center"/>
            <w:hideMark/>
          </w:tcPr>
          <w:p w14:paraId="4B25C679" w14:textId="04038E3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30 000,00 </w:t>
            </w:r>
          </w:p>
        </w:tc>
        <w:tc>
          <w:tcPr>
            <w:tcW w:w="1200" w:type="dxa"/>
            <w:tcBorders>
              <w:top w:val="nil"/>
              <w:left w:val="nil"/>
              <w:bottom w:val="single" w:sz="4" w:space="0" w:color="auto"/>
              <w:right w:val="single" w:sz="4" w:space="0" w:color="auto"/>
            </w:tcBorders>
            <w:shd w:val="clear" w:color="auto" w:fill="auto"/>
            <w:noWrap/>
            <w:vAlign w:val="center"/>
            <w:hideMark/>
          </w:tcPr>
          <w:p w14:paraId="033BF3EA" w14:textId="56BBC5E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30 000,00 </w:t>
            </w:r>
          </w:p>
        </w:tc>
        <w:tc>
          <w:tcPr>
            <w:tcW w:w="1052" w:type="dxa"/>
            <w:tcBorders>
              <w:top w:val="nil"/>
              <w:left w:val="nil"/>
              <w:bottom w:val="single" w:sz="4" w:space="0" w:color="auto"/>
              <w:right w:val="single" w:sz="4" w:space="0" w:color="auto"/>
            </w:tcBorders>
            <w:shd w:val="clear" w:color="auto" w:fill="auto"/>
            <w:noWrap/>
            <w:vAlign w:val="center"/>
            <w:hideMark/>
          </w:tcPr>
          <w:p w14:paraId="2E091753" w14:textId="3C94A4C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30 000,00 </w:t>
            </w:r>
          </w:p>
        </w:tc>
      </w:tr>
      <w:tr w:rsidR="00640E9F" w:rsidRPr="00705E5F" w14:paraId="5271117F"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35628EF6" w14:textId="781FB2D1"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Недополученные доходы</w:t>
            </w:r>
          </w:p>
        </w:tc>
        <w:tc>
          <w:tcPr>
            <w:tcW w:w="1240" w:type="dxa"/>
            <w:tcBorders>
              <w:top w:val="nil"/>
              <w:left w:val="nil"/>
              <w:bottom w:val="single" w:sz="4" w:space="0" w:color="auto"/>
              <w:right w:val="single" w:sz="4" w:space="0" w:color="auto"/>
            </w:tcBorders>
            <w:shd w:val="clear" w:color="auto" w:fill="auto"/>
            <w:noWrap/>
            <w:vAlign w:val="center"/>
            <w:hideMark/>
          </w:tcPr>
          <w:p w14:paraId="21134D5C" w14:textId="0F93BE8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7C8B7BAA" w14:textId="1245D09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0E142046" w14:textId="642D26F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3526C61E" w14:textId="66DA880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2B8B3894" w14:textId="7644776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17064AC7" w14:textId="652C4FD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20" w:type="dxa"/>
            <w:tcBorders>
              <w:top w:val="nil"/>
              <w:left w:val="nil"/>
              <w:bottom w:val="single" w:sz="4" w:space="0" w:color="auto"/>
              <w:right w:val="single" w:sz="4" w:space="0" w:color="auto"/>
            </w:tcBorders>
            <w:shd w:val="clear" w:color="auto" w:fill="auto"/>
            <w:noWrap/>
            <w:vAlign w:val="center"/>
            <w:hideMark/>
          </w:tcPr>
          <w:p w14:paraId="676F72EE" w14:textId="2D259C1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39990EF8" w14:textId="5B92980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3FE01942" w14:textId="6E9347A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1335D8AA" w14:textId="3748BF6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13C5A383" w14:textId="5F52A64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52" w:type="dxa"/>
            <w:tcBorders>
              <w:top w:val="nil"/>
              <w:left w:val="nil"/>
              <w:bottom w:val="single" w:sz="4" w:space="0" w:color="auto"/>
              <w:right w:val="single" w:sz="4" w:space="0" w:color="auto"/>
            </w:tcBorders>
            <w:shd w:val="clear" w:color="auto" w:fill="auto"/>
            <w:noWrap/>
            <w:vAlign w:val="center"/>
            <w:hideMark/>
          </w:tcPr>
          <w:p w14:paraId="201EA372" w14:textId="0AB54E2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r>
      <w:tr w:rsidR="00640E9F" w:rsidRPr="00705E5F" w14:paraId="1737FF33" w14:textId="77777777" w:rsidTr="00560426">
        <w:trPr>
          <w:trHeight w:val="255"/>
        </w:trPr>
        <w:tc>
          <w:tcPr>
            <w:tcW w:w="15876" w:type="dxa"/>
            <w:gridSpan w:val="13"/>
            <w:tcBorders>
              <w:top w:val="single" w:sz="4" w:space="0" w:color="auto"/>
              <w:left w:val="single" w:sz="4" w:space="0" w:color="auto"/>
              <w:bottom w:val="single" w:sz="4" w:space="0" w:color="auto"/>
              <w:right w:val="single" w:sz="4" w:space="0" w:color="000000"/>
            </w:tcBorders>
            <w:shd w:val="clear" w:color="auto" w:fill="auto"/>
            <w:vAlign w:val="bottom"/>
            <w:hideMark/>
          </w:tcPr>
          <w:p w14:paraId="56B9211B" w14:textId="3D8A4A39"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Расходы на приобретение энергетических ресурсов, холодной воды и теплоносителя</w:t>
            </w:r>
          </w:p>
        </w:tc>
      </w:tr>
      <w:tr w:rsidR="00640E9F" w:rsidRPr="00705E5F" w14:paraId="4358D5BA"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5A45FAB4" w14:textId="3C23BAFE"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на топливо</w:t>
            </w:r>
          </w:p>
        </w:tc>
        <w:tc>
          <w:tcPr>
            <w:tcW w:w="1240" w:type="dxa"/>
            <w:tcBorders>
              <w:top w:val="nil"/>
              <w:left w:val="nil"/>
              <w:bottom w:val="single" w:sz="4" w:space="0" w:color="auto"/>
              <w:right w:val="single" w:sz="4" w:space="0" w:color="auto"/>
            </w:tcBorders>
            <w:shd w:val="clear" w:color="auto" w:fill="auto"/>
            <w:noWrap/>
            <w:vAlign w:val="center"/>
            <w:hideMark/>
          </w:tcPr>
          <w:p w14:paraId="49AFA78D" w14:textId="6966394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164 027,55 </w:t>
            </w:r>
          </w:p>
        </w:tc>
        <w:tc>
          <w:tcPr>
            <w:tcW w:w="1240" w:type="dxa"/>
            <w:tcBorders>
              <w:top w:val="nil"/>
              <w:left w:val="nil"/>
              <w:bottom w:val="single" w:sz="4" w:space="0" w:color="auto"/>
              <w:right w:val="single" w:sz="4" w:space="0" w:color="auto"/>
            </w:tcBorders>
            <w:shd w:val="clear" w:color="auto" w:fill="auto"/>
            <w:noWrap/>
            <w:vAlign w:val="center"/>
            <w:hideMark/>
          </w:tcPr>
          <w:p w14:paraId="72BBB618" w14:textId="60D2CB4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173 910,05 </w:t>
            </w:r>
          </w:p>
        </w:tc>
        <w:tc>
          <w:tcPr>
            <w:tcW w:w="1240" w:type="dxa"/>
            <w:tcBorders>
              <w:top w:val="nil"/>
              <w:left w:val="nil"/>
              <w:bottom w:val="single" w:sz="4" w:space="0" w:color="auto"/>
              <w:right w:val="single" w:sz="4" w:space="0" w:color="auto"/>
            </w:tcBorders>
            <w:shd w:val="clear" w:color="auto" w:fill="auto"/>
            <w:noWrap/>
            <w:vAlign w:val="center"/>
            <w:hideMark/>
          </w:tcPr>
          <w:p w14:paraId="2645A9CF" w14:textId="2B28E21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181 635,62 </w:t>
            </w:r>
          </w:p>
        </w:tc>
        <w:tc>
          <w:tcPr>
            <w:tcW w:w="1080" w:type="dxa"/>
            <w:tcBorders>
              <w:top w:val="nil"/>
              <w:left w:val="nil"/>
              <w:bottom w:val="single" w:sz="4" w:space="0" w:color="auto"/>
              <w:right w:val="single" w:sz="4" w:space="0" w:color="auto"/>
            </w:tcBorders>
            <w:shd w:val="clear" w:color="auto" w:fill="auto"/>
            <w:noWrap/>
            <w:vAlign w:val="center"/>
            <w:hideMark/>
          </w:tcPr>
          <w:p w14:paraId="59904409" w14:textId="16CC18A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188 901,04 </w:t>
            </w:r>
          </w:p>
        </w:tc>
        <w:tc>
          <w:tcPr>
            <w:tcW w:w="1080" w:type="dxa"/>
            <w:tcBorders>
              <w:top w:val="nil"/>
              <w:left w:val="nil"/>
              <w:bottom w:val="single" w:sz="4" w:space="0" w:color="auto"/>
              <w:right w:val="single" w:sz="4" w:space="0" w:color="auto"/>
            </w:tcBorders>
            <w:shd w:val="clear" w:color="auto" w:fill="auto"/>
            <w:noWrap/>
            <w:vAlign w:val="center"/>
            <w:hideMark/>
          </w:tcPr>
          <w:p w14:paraId="0E8F054F" w14:textId="7294FB6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196 457,08 </w:t>
            </w:r>
          </w:p>
        </w:tc>
        <w:tc>
          <w:tcPr>
            <w:tcW w:w="1080" w:type="dxa"/>
            <w:tcBorders>
              <w:top w:val="nil"/>
              <w:left w:val="nil"/>
              <w:bottom w:val="single" w:sz="4" w:space="0" w:color="auto"/>
              <w:right w:val="single" w:sz="4" w:space="0" w:color="auto"/>
            </w:tcBorders>
            <w:shd w:val="clear" w:color="auto" w:fill="auto"/>
            <w:noWrap/>
            <w:vAlign w:val="center"/>
            <w:hideMark/>
          </w:tcPr>
          <w:p w14:paraId="1FCB5ABA" w14:textId="03727B0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204 315,37 </w:t>
            </w:r>
          </w:p>
        </w:tc>
        <w:tc>
          <w:tcPr>
            <w:tcW w:w="1220" w:type="dxa"/>
            <w:tcBorders>
              <w:top w:val="nil"/>
              <w:left w:val="nil"/>
              <w:bottom w:val="single" w:sz="4" w:space="0" w:color="auto"/>
              <w:right w:val="single" w:sz="4" w:space="0" w:color="auto"/>
            </w:tcBorders>
            <w:shd w:val="clear" w:color="auto" w:fill="auto"/>
            <w:noWrap/>
            <w:vAlign w:val="center"/>
            <w:hideMark/>
          </w:tcPr>
          <w:p w14:paraId="57645FCB" w14:textId="5988263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212 487,98 </w:t>
            </w:r>
          </w:p>
        </w:tc>
        <w:tc>
          <w:tcPr>
            <w:tcW w:w="1200" w:type="dxa"/>
            <w:tcBorders>
              <w:top w:val="nil"/>
              <w:left w:val="nil"/>
              <w:bottom w:val="single" w:sz="4" w:space="0" w:color="auto"/>
              <w:right w:val="single" w:sz="4" w:space="0" w:color="auto"/>
            </w:tcBorders>
            <w:shd w:val="clear" w:color="auto" w:fill="auto"/>
            <w:noWrap/>
            <w:vAlign w:val="center"/>
            <w:hideMark/>
          </w:tcPr>
          <w:p w14:paraId="40BBE0DD" w14:textId="1F3B742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220 987,50 </w:t>
            </w:r>
          </w:p>
        </w:tc>
        <w:tc>
          <w:tcPr>
            <w:tcW w:w="1200" w:type="dxa"/>
            <w:tcBorders>
              <w:top w:val="nil"/>
              <w:left w:val="nil"/>
              <w:bottom w:val="single" w:sz="4" w:space="0" w:color="auto"/>
              <w:right w:val="single" w:sz="4" w:space="0" w:color="auto"/>
            </w:tcBorders>
            <w:shd w:val="clear" w:color="auto" w:fill="auto"/>
            <w:noWrap/>
            <w:vAlign w:val="center"/>
            <w:hideMark/>
          </w:tcPr>
          <w:p w14:paraId="02AE4A44" w14:textId="0F199B8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229 827,00 </w:t>
            </w:r>
          </w:p>
        </w:tc>
        <w:tc>
          <w:tcPr>
            <w:tcW w:w="1200" w:type="dxa"/>
            <w:tcBorders>
              <w:top w:val="nil"/>
              <w:left w:val="nil"/>
              <w:bottom w:val="single" w:sz="4" w:space="0" w:color="auto"/>
              <w:right w:val="single" w:sz="4" w:space="0" w:color="auto"/>
            </w:tcBorders>
            <w:shd w:val="clear" w:color="auto" w:fill="auto"/>
            <w:noWrap/>
            <w:vAlign w:val="center"/>
            <w:hideMark/>
          </w:tcPr>
          <w:p w14:paraId="7363CD38" w14:textId="3921632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239 020,08 </w:t>
            </w:r>
          </w:p>
        </w:tc>
        <w:tc>
          <w:tcPr>
            <w:tcW w:w="1200" w:type="dxa"/>
            <w:tcBorders>
              <w:top w:val="nil"/>
              <w:left w:val="nil"/>
              <w:bottom w:val="single" w:sz="4" w:space="0" w:color="auto"/>
              <w:right w:val="single" w:sz="4" w:space="0" w:color="auto"/>
            </w:tcBorders>
            <w:shd w:val="clear" w:color="auto" w:fill="auto"/>
            <w:noWrap/>
            <w:vAlign w:val="center"/>
            <w:hideMark/>
          </w:tcPr>
          <w:p w14:paraId="56C4D83A" w14:textId="7246F9D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248 580,89 </w:t>
            </w:r>
          </w:p>
        </w:tc>
        <w:tc>
          <w:tcPr>
            <w:tcW w:w="1052" w:type="dxa"/>
            <w:tcBorders>
              <w:top w:val="nil"/>
              <w:left w:val="nil"/>
              <w:bottom w:val="single" w:sz="4" w:space="0" w:color="auto"/>
              <w:right w:val="single" w:sz="4" w:space="0" w:color="auto"/>
            </w:tcBorders>
            <w:shd w:val="clear" w:color="auto" w:fill="auto"/>
            <w:noWrap/>
            <w:vAlign w:val="center"/>
            <w:hideMark/>
          </w:tcPr>
          <w:p w14:paraId="58A815CA" w14:textId="3D6C6B7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258 524,12 </w:t>
            </w:r>
          </w:p>
        </w:tc>
      </w:tr>
      <w:tr w:rsidR="00640E9F" w:rsidRPr="00705E5F" w14:paraId="64569474"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420C1743" w14:textId="488048B2"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на электрическую энергию</w:t>
            </w:r>
          </w:p>
        </w:tc>
        <w:tc>
          <w:tcPr>
            <w:tcW w:w="1240" w:type="dxa"/>
            <w:tcBorders>
              <w:top w:val="nil"/>
              <w:left w:val="nil"/>
              <w:bottom w:val="single" w:sz="4" w:space="0" w:color="auto"/>
              <w:right w:val="single" w:sz="4" w:space="0" w:color="auto"/>
            </w:tcBorders>
            <w:shd w:val="clear" w:color="auto" w:fill="auto"/>
            <w:noWrap/>
            <w:vAlign w:val="center"/>
            <w:hideMark/>
          </w:tcPr>
          <w:p w14:paraId="64E5453F" w14:textId="2EBC4DF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85 122,66 </w:t>
            </w:r>
          </w:p>
        </w:tc>
        <w:tc>
          <w:tcPr>
            <w:tcW w:w="1240" w:type="dxa"/>
            <w:tcBorders>
              <w:top w:val="nil"/>
              <w:left w:val="nil"/>
              <w:bottom w:val="single" w:sz="4" w:space="0" w:color="auto"/>
              <w:right w:val="single" w:sz="4" w:space="0" w:color="auto"/>
            </w:tcBorders>
            <w:shd w:val="clear" w:color="auto" w:fill="auto"/>
            <w:noWrap/>
            <w:vAlign w:val="center"/>
            <w:hideMark/>
          </w:tcPr>
          <w:p w14:paraId="4A9E6EE8" w14:textId="37D2009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96 435,95 </w:t>
            </w:r>
          </w:p>
        </w:tc>
        <w:tc>
          <w:tcPr>
            <w:tcW w:w="1240" w:type="dxa"/>
            <w:tcBorders>
              <w:top w:val="nil"/>
              <w:left w:val="nil"/>
              <w:bottom w:val="single" w:sz="4" w:space="0" w:color="auto"/>
              <w:right w:val="single" w:sz="4" w:space="0" w:color="auto"/>
            </w:tcBorders>
            <w:shd w:val="clear" w:color="auto" w:fill="auto"/>
            <w:noWrap/>
            <w:vAlign w:val="center"/>
            <w:hideMark/>
          </w:tcPr>
          <w:p w14:paraId="3B119F23" w14:textId="40CE464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100 438,95 </w:t>
            </w:r>
          </w:p>
        </w:tc>
        <w:tc>
          <w:tcPr>
            <w:tcW w:w="1080" w:type="dxa"/>
            <w:tcBorders>
              <w:top w:val="nil"/>
              <w:left w:val="nil"/>
              <w:bottom w:val="single" w:sz="4" w:space="0" w:color="auto"/>
              <w:right w:val="single" w:sz="4" w:space="0" w:color="auto"/>
            </w:tcBorders>
            <w:shd w:val="clear" w:color="auto" w:fill="auto"/>
            <w:noWrap/>
            <w:vAlign w:val="center"/>
            <w:hideMark/>
          </w:tcPr>
          <w:p w14:paraId="2E12C7ED" w14:textId="40BF5F4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104 456,51 </w:t>
            </w:r>
          </w:p>
        </w:tc>
        <w:tc>
          <w:tcPr>
            <w:tcW w:w="1080" w:type="dxa"/>
            <w:tcBorders>
              <w:top w:val="nil"/>
              <w:left w:val="nil"/>
              <w:bottom w:val="single" w:sz="4" w:space="0" w:color="auto"/>
              <w:right w:val="single" w:sz="4" w:space="0" w:color="auto"/>
            </w:tcBorders>
            <w:shd w:val="clear" w:color="auto" w:fill="auto"/>
            <w:noWrap/>
            <w:vAlign w:val="center"/>
            <w:hideMark/>
          </w:tcPr>
          <w:p w14:paraId="218C8A25" w14:textId="6CAEFA6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108 634,77 </w:t>
            </w:r>
          </w:p>
        </w:tc>
        <w:tc>
          <w:tcPr>
            <w:tcW w:w="1080" w:type="dxa"/>
            <w:tcBorders>
              <w:top w:val="nil"/>
              <w:left w:val="nil"/>
              <w:bottom w:val="single" w:sz="4" w:space="0" w:color="auto"/>
              <w:right w:val="single" w:sz="4" w:space="0" w:color="auto"/>
            </w:tcBorders>
            <w:shd w:val="clear" w:color="auto" w:fill="auto"/>
            <w:noWrap/>
            <w:vAlign w:val="center"/>
            <w:hideMark/>
          </w:tcPr>
          <w:p w14:paraId="279C6604" w14:textId="37AAB9B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112 980,16 </w:t>
            </w:r>
          </w:p>
        </w:tc>
        <w:tc>
          <w:tcPr>
            <w:tcW w:w="1220" w:type="dxa"/>
            <w:tcBorders>
              <w:top w:val="nil"/>
              <w:left w:val="nil"/>
              <w:bottom w:val="single" w:sz="4" w:space="0" w:color="auto"/>
              <w:right w:val="single" w:sz="4" w:space="0" w:color="auto"/>
            </w:tcBorders>
            <w:shd w:val="clear" w:color="auto" w:fill="auto"/>
            <w:noWrap/>
            <w:vAlign w:val="center"/>
            <w:hideMark/>
          </w:tcPr>
          <w:p w14:paraId="36026040" w14:textId="38F8736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117 499,36 </w:t>
            </w:r>
          </w:p>
        </w:tc>
        <w:tc>
          <w:tcPr>
            <w:tcW w:w="1200" w:type="dxa"/>
            <w:tcBorders>
              <w:top w:val="nil"/>
              <w:left w:val="nil"/>
              <w:bottom w:val="single" w:sz="4" w:space="0" w:color="auto"/>
              <w:right w:val="single" w:sz="4" w:space="0" w:color="auto"/>
            </w:tcBorders>
            <w:shd w:val="clear" w:color="auto" w:fill="auto"/>
            <w:noWrap/>
            <w:vAlign w:val="center"/>
            <w:hideMark/>
          </w:tcPr>
          <w:p w14:paraId="143344F4" w14:textId="01BB163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122 199,34 </w:t>
            </w:r>
          </w:p>
        </w:tc>
        <w:tc>
          <w:tcPr>
            <w:tcW w:w="1200" w:type="dxa"/>
            <w:tcBorders>
              <w:top w:val="nil"/>
              <w:left w:val="nil"/>
              <w:bottom w:val="single" w:sz="4" w:space="0" w:color="auto"/>
              <w:right w:val="single" w:sz="4" w:space="0" w:color="auto"/>
            </w:tcBorders>
            <w:shd w:val="clear" w:color="auto" w:fill="auto"/>
            <w:noWrap/>
            <w:vAlign w:val="center"/>
            <w:hideMark/>
          </w:tcPr>
          <w:p w14:paraId="0DE905FB" w14:textId="72714F6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127 087,31 </w:t>
            </w:r>
          </w:p>
        </w:tc>
        <w:tc>
          <w:tcPr>
            <w:tcW w:w="1200" w:type="dxa"/>
            <w:tcBorders>
              <w:top w:val="nil"/>
              <w:left w:val="nil"/>
              <w:bottom w:val="single" w:sz="4" w:space="0" w:color="auto"/>
              <w:right w:val="single" w:sz="4" w:space="0" w:color="auto"/>
            </w:tcBorders>
            <w:shd w:val="clear" w:color="auto" w:fill="auto"/>
            <w:noWrap/>
            <w:vAlign w:val="center"/>
            <w:hideMark/>
          </w:tcPr>
          <w:p w14:paraId="3F9730A5" w14:textId="74A03C4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132 170,80 </w:t>
            </w:r>
          </w:p>
        </w:tc>
        <w:tc>
          <w:tcPr>
            <w:tcW w:w="1200" w:type="dxa"/>
            <w:tcBorders>
              <w:top w:val="nil"/>
              <w:left w:val="nil"/>
              <w:bottom w:val="single" w:sz="4" w:space="0" w:color="auto"/>
              <w:right w:val="single" w:sz="4" w:space="0" w:color="auto"/>
            </w:tcBorders>
            <w:shd w:val="clear" w:color="auto" w:fill="auto"/>
            <w:noWrap/>
            <w:vAlign w:val="center"/>
            <w:hideMark/>
          </w:tcPr>
          <w:p w14:paraId="26320834" w14:textId="7F81EAF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137 457,64 </w:t>
            </w:r>
          </w:p>
        </w:tc>
        <w:tc>
          <w:tcPr>
            <w:tcW w:w="1052" w:type="dxa"/>
            <w:tcBorders>
              <w:top w:val="nil"/>
              <w:left w:val="nil"/>
              <w:bottom w:val="single" w:sz="4" w:space="0" w:color="auto"/>
              <w:right w:val="single" w:sz="4" w:space="0" w:color="auto"/>
            </w:tcBorders>
            <w:shd w:val="clear" w:color="auto" w:fill="auto"/>
            <w:noWrap/>
            <w:vAlign w:val="center"/>
            <w:hideMark/>
          </w:tcPr>
          <w:p w14:paraId="687179B2" w14:textId="042923D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142 955,94 </w:t>
            </w:r>
          </w:p>
        </w:tc>
      </w:tr>
      <w:tr w:rsidR="00640E9F" w:rsidRPr="00705E5F" w14:paraId="1130F5EE"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688A0A78" w14:textId="41B6BBB4"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на тепловую энергию</w:t>
            </w:r>
          </w:p>
        </w:tc>
        <w:tc>
          <w:tcPr>
            <w:tcW w:w="1240" w:type="dxa"/>
            <w:tcBorders>
              <w:top w:val="nil"/>
              <w:left w:val="nil"/>
              <w:bottom w:val="single" w:sz="4" w:space="0" w:color="auto"/>
              <w:right w:val="single" w:sz="4" w:space="0" w:color="auto"/>
            </w:tcBorders>
            <w:shd w:val="clear" w:color="auto" w:fill="auto"/>
            <w:noWrap/>
            <w:vAlign w:val="center"/>
            <w:hideMark/>
          </w:tcPr>
          <w:p w14:paraId="12C07FC1" w14:textId="6821FAB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7DF1C0A3" w14:textId="3A677BE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3E782FE4" w14:textId="3935F66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23D20F47" w14:textId="05DE897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4CA0DB47" w14:textId="0B6D614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52090D61" w14:textId="1E0C296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20" w:type="dxa"/>
            <w:tcBorders>
              <w:top w:val="nil"/>
              <w:left w:val="nil"/>
              <w:bottom w:val="single" w:sz="4" w:space="0" w:color="auto"/>
              <w:right w:val="single" w:sz="4" w:space="0" w:color="auto"/>
            </w:tcBorders>
            <w:shd w:val="clear" w:color="auto" w:fill="auto"/>
            <w:noWrap/>
            <w:vAlign w:val="center"/>
            <w:hideMark/>
          </w:tcPr>
          <w:p w14:paraId="4053333B" w14:textId="6F47039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52E134FA" w14:textId="5AB0E77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24BA2CCB" w14:textId="2D12458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155536A6" w14:textId="3B34B81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011E3C0D" w14:textId="270F869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52" w:type="dxa"/>
            <w:tcBorders>
              <w:top w:val="nil"/>
              <w:left w:val="nil"/>
              <w:bottom w:val="single" w:sz="4" w:space="0" w:color="auto"/>
              <w:right w:val="single" w:sz="4" w:space="0" w:color="auto"/>
            </w:tcBorders>
            <w:shd w:val="clear" w:color="auto" w:fill="auto"/>
            <w:noWrap/>
            <w:vAlign w:val="center"/>
            <w:hideMark/>
          </w:tcPr>
          <w:p w14:paraId="7FF2659B" w14:textId="648D61D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r>
      <w:tr w:rsidR="00640E9F" w:rsidRPr="00705E5F" w14:paraId="5D091BDA"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1E576BD4" w14:textId="543498FF"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Расходы на холодную воду</w:t>
            </w:r>
          </w:p>
        </w:tc>
        <w:tc>
          <w:tcPr>
            <w:tcW w:w="1240" w:type="dxa"/>
            <w:tcBorders>
              <w:top w:val="nil"/>
              <w:left w:val="nil"/>
              <w:bottom w:val="single" w:sz="4" w:space="0" w:color="auto"/>
              <w:right w:val="single" w:sz="4" w:space="0" w:color="auto"/>
            </w:tcBorders>
            <w:shd w:val="clear" w:color="auto" w:fill="auto"/>
            <w:noWrap/>
            <w:vAlign w:val="center"/>
            <w:hideMark/>
          </w:tcPr>
          <w:p w14:paraId="1AD0589E" w14:textId="69CBCAC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16 855,18 </w:t>
            </w:r>
          </w:p>
        </w:tc>
        <w:tc>
          <w:tcPr>
            <w:tcW w:w="1240" w:type="dxa"/>
            <w:tcBorders>
              <w:top w:val="nil"/>
              <w:left w:val="nil"/>
              <w:bottom w:val="single" w:sz="4" w:space="0" w:color="auto"/>
              <w:right w:val="single" w:sz="4" w:space="0" w:color="auto"/>
            </w:tcBorders>
            <w:shd w:val="clear" w:color="auto" w:fill="auto"/>
            <w:noWrap/>
            <w:vAlign w:val="center"/>
            <w:hideMark/>
          </w:tcPr>
          <w:p w14:paraId="45E46C81" w14:textId="176CB3A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17 304,67 </w:t>
            </w:r>
          </w:p>
        </w:tc>
        <w:tc>
          <w:tcPr>
            <w:tcW w:w="1240" w:type="dxa"/>
            <w:tcBorders>
              <w:top w:val="nil"/>
              <w:left w:val="nil"/>
              <w:bottom w:val="single" w:sz="4" w:space="0" w:color="auto"/>
              <w:right w:val="single" w:sz="4" w:space="0" w:color="auto"/>
            </w:tcBorders>
            <w:shd w:val="clear" w:color="auto" w:fill="auto"/>
            <w:noWrap/>
            <w:vAlign w:val="center"/>
            <w:hideMark/>
          </w:tcPr>
          <w:p w14:paraId="67237929" w14:textId="5236299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18 022,98 </w:t>
            </w:r>
          </w:p>
        </w:tc>
        <w:tc>
          <w:tcPr>
            <w:tcW w:w="1080" w:type="dxa"/>
            <w:tcBorders>
              <w:top w:val="nil"/>
              <w:left w:val="nil"/>
              <w:bottom w:val="single" w:sz="4" w:space="0" w:color="auto"/>
              <w:right w:val="single" w:sz="4" w:space="0" w:color="auto"/>
            </w:tcBorders>
            <w:shd w:val="clear" w:color="auto" w:fill="auto"/>
            <w:noWrap/>
            <w:vAlign w:val="center"/>
            <w:hideMark/>
          </w:tcPr>
          <w:p w14:paraId="56EC141A" w14:textId="51808E1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18 743,90 </w:t>
            </w:r>
          </w:p>
        </w:tc>
        <w:tc>
          <w:tcPr>
            <w:tcW w:w="1080" w:type="dxa"/>
            <w:tcBorders>
              <w:top w:val="nil"/>
              <w:left w:val="nil"/>
              <w:bottom w:val="single" w:sz="4" w:space="0" w:color="auto"/>
              <w:right w:val="single" w:sz="4" w:space="0" w:color="auto"/>
            </w:tcBorders>
            <w:shd w:val="clear" w:color="auto" w:fill="auto"/>
            <w:noWrap/>
            <w:vAlign w:val="center"/>
            <w:hideMark/>
          </w:tcPr>
          <w:p w14:paraId="39CC0D1A" w14:textId="4172C68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19 493,65 </w:t>
            </w:r>
          </w:p>
        </w:tc>
        <w:tc>
          <w:tcPr>
            <w:tcW w:w="1080" w:type="dxa"/>
            <w:tcBorders>
              <w:top w:val="nil"/>
              <w:left w:val="nil"/>
              <w:bottom w:val="single" w:sz="4" w:space="0" w:color="auto"/>
              <w:right w:val="single" w:sz="4" w:space="0" w:color="auto"/>
            </w:tcBorders>
            <w:shd w:val="clear" w:color="auto" w:fill="auto"/>
            <w:noWrap/>
            <w:vAlign w:val="center"/>
            <w:hideMark/>
          </w:tcPr>
          <w:p w14:paraId="641F683F" w14:textId="5E6474E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20 273,40 </w:t>
            </w:r>
          </w:p>
        </w:tc>
        <w:tc>
          <w:tcPr>
            <w:tcW w:w="1220" w:type="dxa"/>
            <w:tcBorders>
              <w:top w:val="nil"/>
              <w:left w:val="nil"/>
              <w:bottom w:val="single" w:sz="4" w:space="0" w:color="auto"/>
              <w:right w:val="single" w:sz="4" w:space="0" w:color="auto"/>
            </w:tcBorders>
            <w:shd w:val="clear" w:color="auto" w:fill="auto"/>
            <w:noWrap/>
            <w:vAlign w:val="center"/>
            <w:hideMark/>
          </w:tcPr>
          <w:p w14:paraId="23EF35DF" w14:textId="65C126F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21 084,33 </w:t>
            </w:r>
          </w:p>
        </w:tc>
        <w:tc>
          <w:tcPr>
            <w:tcW w:w="1200" w:type="dxa"/>
            <w:tcBorders>
              <w:top w:val="nil"/>
              <w:left w:val="nil"/>
              <w:bottom w:val="single" w:sz="4" w:space="0" w:color="auto"/>
              <w:right w:val="single" w:sz="4" w:space="0" w:color="auto"/>
            </w:tcBorders>
            <w:shd w:val="clear" w:color="auto" w:fill="auto"/>
            <w:noWrap/>
            <w:vAlign w:val="center"/>
            <w:hideMark/>
          </w:tcPr>
          <w:p w14:paraId="2AF25E97" w14:textId="3262723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21 927,71 </w:t>
            </w:r>
          </w:p>
        </w:tc>
        <w:tc>
          <w:tcPr>
            <w:tcW w:w="1200" w:type="dxa"/>
            <w:tcBorders>
              <w:top w:val="nil"/>
              <w:left w:val="nil"/>
              <w:bottom w:val="single" w:sz="4" w:space="0" w:color="auto"/>
              <w:right w:val="single" w:sz="4" w:space="0" w:color="auto"/>
            </w:tcBorders>
            <w:shd w:val="clear" w:color="auto" w:fill="auto"/>
            <w:noWrap/>
            <w:vAlign w:val="center"/>
            <w:hideMark/>
          </w:tcPr>
          <w:p w14:paraId="2F2391A3" w14:textId="372EEE3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22 804,82 </w:t>
            </w:r>
          </w:p>
        </w:tc>
        <w:tc>
          <w:tcPr>
            <w:tcW w:w="1200" w:type="dxa"/>
            <w:tcBorders>
              <w:top w:val="nil"/>
              <w:left w:val="nil"/>
              <w:bottom w:val="single" w:sz="4" w:space="0" w:color="auto"/>
              <w:right w:val="single" w:sz="4" w:space="0" w:color="auto"/>
            </w:tcBorders>
            <w:shd w:val="clear" w:color="auto" w:fill="auto"/>
            <w:noWrap/>
            <w:vAlign w:val="center"/>
            <w:hideMark/>
          </w:tcPr>
          <w:p w14:paraId="0296D856" w14:textId="77370AF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23 717,01 </w:t>
            </w:r>
          </w:p>
        </w:tc>
        <w:tc>
          <w:tcPr>
            <w:tcW w:w="1200" w:type="dxa"/>
            <w:tcBorders>
              <w:top w:val="nil"/>
              <w:left w:val="nil"/>
              <w:bottom w:val="single" w:sz="4" w:space="0" w:color="auto"/>
              <w:right w:val="single" w:sz="4" w:space="0" w:color="auto"/>
            </w:tcBorders>
            <w:shd w:val="clear" w:color="auto" w:fill="auto"/>
            <w:noWrap/>
            <w:vAlign w:val="center"/>
            <w:hideMark/>
          </w:tcPr>
          <w:p w14:paraId="6FF5FE9B" w14:textId="144265D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24 665,69 </w:t>
            </w:r>
          </w:p>
        </w:tc>
        <w:tc>
          <w:tcPr>
            <w:tcW w:w="1052" w:type="dxa"/>
            <w:tcBorders>
              <w:top w:val="nil"/>
              <w:left w:val="nil"/>
              <w:bottom w:val="single" w:sz="4" w:space="0" w:color="auto"/>
              <w:right w:val="single" w:sz="4" w:space="0" w:color="auto"/>
            </w:tcBorders>
            <w:shd w:val="clear" w:color="auto" w:fill="auto"/>
            <w:noWrap/>
            <w:vAlign w:val="center"/>
            <w:hideMark/>
          </w:tcPr>
          <w:p w14:paraId="4B357653" w14:textId="58DB5A3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25 652,32 </w:t>
            </w:r>
          </w:p>
        </w:tc>
      </w:tr>
      <w:tr w:rsidR="00640E9F" w:rsidRPr="00705E5F" w14:paraId="77AD261F"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417E61E5" w14:textId="5811B623"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lastRenderedPageBreak/>
              <w:t>Расходы на теплоноситель</w:t>
            </w:r>
          </w:p>
        </w:tc>
        <w:tc>
          <w:tcPr>
            <w:tcW w:w="1240" w:type="dxa"/>
            <w:tcBorders>
              <w:top w:val="nil"/>
              <w:left w:val="nil"/>
              <w:bottom w:val="single" w:sz="4" w:space="0" w:color="auto"/>
              <w:right w:val="single" w:sz="4" w:space="0" w:color="auto"/>
            </w:tcBorders>
            <w:shd w:val="clear" w:color="auto" w:fill="auto"/>
            <w:noWrap/>
            <w:vAlign w:val="center"/>
            <w:hideMark/>
          </w:tcPr>
          <w:p w14:paraId="287E7705" w14:textId="26F48FF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16A8B2B7" w14:textId="170F7A0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60DCDD49" w14:textId="7AB3320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14222C50" w14:textId="6A50D1C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7E0AB706" w14:textId="3D71826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7C1C69B2" w14:textId="54D8C7B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20" w:type="dxa"/>
            <w:tcBorders>
              <w:top w:val="nil"/>
              <w:left w:val="nil"/>
              <w:bottom w:val="single" w:sz="4" w:space="0" w:color="auto"/>
              <w:right w:val="single" w:sz="4" w:space="0" w:color="auto"/>
            </w:tcBorders>
            <w:shd w:val="clear" w:color="auto" w:fill="auto"/>
            <w:noWrap/>
            <w:vAlign w:val="center"/>
            <w:hideMark/>
          </w:tcPr>
          <w:p w14:paraId="690FD011" w14:textId="74A51FE4"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1EAE0680" w14:textId="1926A5B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153C2CAD" w14:textId="5DCFB42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408AA9F6" w14:textId="22003A0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22A7164A" w14:textId="3D0AA53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52" w:type="dxa"/>
            <w:tcBorders>
              <w:top w:val="nil"/>
              <w:left w:val="nil"/>
              <w:bottom w:val="single" w:sz="4" w:space="0" w:color="auto"/>
              <w:right w:val="single" w:sz="4" w:space="0" w:color="auto"/>
            </w:tcBorders>
            <w:shd w:val="clear" w:color="auto" w:fill="auto"/>
            <w:noWrap/>
            <w:vAlign w:val="center"/>
            <w:hideMark/>
          </w:tcPr>
          <w:p w14:paraId="7F0ED924" w14:textId="7DCCE88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r>
      <w:tr w:rsidR="00640E9F" w:rsidRPr="00705E5F" w14:paraId="740B3AF5"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489C70C4" w14:textId="61AE6AF2" w:rsidR="00640E9F" w:rsidRPr="00705E5F" w:rsidRDefault="00640E9F" w:rsidP="00640E9F">
            <w:pPr>
              <w:widowControl/>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Прибыль, 5%</w:t>
            </w:r>
          </w:p>
        </w:tc>
        <w:tc>
          <w:tcPr>
            <w:tcW w:w="1240" w:type="dxa"/>
            <w:tcBorders>
              <w:top w:val="nil"/>
              <w:left w:val="nil"/>
              <w:bottom w:val="single" w:sz="4" w:space="0" w:color="auto"/>
              <w:right w:val="single" w:sz="4" w:space="0" w:color="auto"/>
            </w:tcBorders>
            <w:shd w:val="clear" w:color="auto" w:fill="auto"/>
            <w:noWrap/>
            <w:vAlign w:val="center"/>
            <w:hideMark/>
          </w:tcPr>
          <w:p w14:paraId="349EF2A2" w14:textId="5662342B"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28 742,80 </w:t>
            </w:r>
          </w:p>
        </w:tc>
        <w:tc>
          <w:tcPr>
            <w:tcW w:w="1240" w:type="dxa"/>
            <w:tcBorders>
              <w:top w:val="nil"/>
              <w:left w:val="nil"/>
              <w:bottom w:val="single" w:sz="4" w:space="0" w:color="auto"/>
              <w:right w:val="single" w:sz="4" w:space="0" w:color="auto"/>
            </w:tcBorders>
            <w:shd w:val="clear" w:color="auto" w:fill="auto"/>
            <w:noWrap/>
            <w:vAlign w:val="center"/>
            <w:hideMark/>
          </w:tcPr>
          <w:p w14:paraId="50CF0C1D" w14:textId="6D5A183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31 804,74 </w:t>
            </w:r>
          </w:p>
        </w:tc>
        <w:tc>
          <w:tcPr>
            <w:tcW w:w="1240" w:type="dxa"/>
            <w:tcBorders>
              <w:top w:val="nil"/>
              <w:left w:val="nil"/>
              <w:bottom w:val="single" w:sz="4" w:space="0" w:color="auto"/>
              <w:right w:val="single" w:sz="4" w:space="0" w:color="auto"/>
            </w:tcBorders>
            <w:shd w:val="clear" w:color="auto" w:fill="auto"/>
            <w:noWrap/>
            <w:vAlign w:val="center"/>
            <w:hideMark/>
          </w:tcPr>
          <w:p w14:paraId="32109784" w14:textId="3D2111A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32 399,96 </w:t>
            </w:r>
          </w:p>
        </w:tc>
        <w:tc>
          <w:tcPr>
            <w:tcW w:w="1080" w:type="dxa"/>
            <w:tcBorders>
              <w:top w:val="nil"/>
              <w:left w:val="nil"/>
              <w:bottom w:val="single" w:sz="4" w:space="0" w:color="auto"/>
              <w:right w:val="single" w:sz="4" w:space="0" w:color="auto"/>
            </w:tcBorders>
            <w:shd w:val="clear" w:color="auto" w:fill="auto"/>
            <w:noWrap/>
            <w:vAlign w:val="center"/>
            <w:hideMark/>
          </w:tcPr>
          <w:p w14:paraId="41917AC5" w14:textId="57938E8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33 695,96 </w:t>
            </w:r>
          </w:p>
        </w:tc>
        <w:tc>
          <w:tcPr>
            <w:tcW w:w="1080" w:type="dxa"/>
            <w:tcBorders>
              <w:top w:val="nil"/>
              <w:left w:val="nil"/>
              <w:bottom w:val="single" w:sz="4" w:space="0" w:color="auto"/>
              <w:right w:val="single" w:sz="4" w:space="0" w:color="auto"/>
            </w:tcBorders>
            <w:shd w:val="clear" w:color="auto" w:fill="auto"/>
            <w:noWrap/>
            <w:vAlign w:val="center"/>
            <w:hideMark/>
          </w:tcPr>
          <w:p w14:paraId="051FACEA" w14:textId="63DE023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35 043,80 </w:t>
            </w:r>
          </w:p>
        </w:tc>
        <w:tc>
          <w:tcPr>
            <w:tcW w:w="1080" w:type="dxa"/>
            <w:tcBorders>
              <w:top w:val="nil"/>
              <w:left w:val="nil"/>
              <w:bottom w:val="single" w:sz="4" w:space="0" w:color="auto"/>
              <w:right w:val="single" w:sz="4" w:space="0" w:color="auto"/>
            </w:tcBorders>
            <w:shd w:val="clear" w:color="auto" w:fill="auto"/>
            <w:noWrap/>
            <w:vAlign w:val="center"/>
            <w:hideMark/>
          </w:tcPr>
          <w:p w14:paraId="2B393C37" w14:textId="6DB9905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36 445,55 </w:t>
            </w:r>
          </w:p>
        </w:tc>
        <w:tc>
          <w:tcPr>
            <w:tcW w:w="1220" w:type="dxa"/>
            <w:tcBorders>
              <w:top w:val="nil"/>
              <w:left w:val="nil"/>
              <w:bottom w:val="single" w:sz="4" w:space="0" w:color="auto"/>
              <w:right w:val="single" w:sz="4" w:space="0" w:color="auto"/>
            </w:tcBorders>
            <w:shd w:val="clear" w:color="auto" w:fill="auto"/>
            <w:noWrap/>
            <w:vAlign w:val="center"/>
            <w:hideMark/>
          </w:tcPr>
          <w:p w14:paraId="4DC7CE17" w14:textId="56A887E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37 903,37 </w:t>
            </w:r>
          </w:p>
        </w:tc>
        <w:tc>
          <w:tcPr>
            <w:tcW w:w="1200" w:type="dxa"/>
            <w:tcBorders>
              <w:top w:val="nil"/>
              <w:left w:val="nil"/>
              <w:bottom w:val="single" w:sz="4" w:space="0" w:color="auto"/>
              <w:right w:val="single" w:sz="4" w:space="0" w:color="auto"/>
            </w:tcBorders>
            <w:shd w:val="clear" w:color="auto" w:fill="auto"/>
            <w:noWrap/>
            <w:vAlign w:val="center"/>
            <w:hideMark/>
          </w:tcPr>
          <w:p w14:paraId="053A2678" w14:textId="60CE68C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39 419,51 </w:t>
            </w:r>
          </w:p>
        </w:tc>
        <w:tc>
          <w:tcPr>
            <w:tcW w:w="1200" w:type="dxa"/>
            <w:tcBorders>
              <w:top w:val="nil"/>
              <w:left w:val="nil"/>
              <w:bottom w:val="single" w:sz="4" w:space="0" w:color="auto"/>
              <w:right w:val="single" w:sz="4" w:space="0" w:color="auto"/>
            </w:tcBorders>
            <w:shd w:val="clear" w:color="auto" w:fill="auto"/>
            <w:noWrap/>
            <w:vAlign w:val="center"/>
            <w:hideMark/>
          </w:tcPr>
          <w:p w14:paraId="22E28277" w14:textId="78C509C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40 996,29 </w:t>
            </w:r>
          </w:p>
        </w:tc>
        <w:tc>
          <w:tcPr>
            <w:tcW w:w="1200" w:type="dxa"/>
            <w:tcBorders>
              <w:top w:val="nil"/>
              <w:left w:val="nil"/>
              <w:bottom w:val="single" w:sz="4" w:space="0" w:color="auto"/>
              <w:right w:val="single" w:sz="4" w:space="0" w:color="auto"/>
            </w:tcBorders>
            <w:shd w:val="clear" w:color="auto" w:fill="auto"/>
            <w:noWrap/>
            <w:vAlign w:val="center"/>
            <w:hideMark/>
          </w:tcPr>
          <w:p w14:paraId="66B3E3E6" w14:textId="2EE0B9C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42 636,14 </w:t>
            </w:r>
          </w:p>
        </w:tc>
        <w:tc>
          <w:tcPr>
            <w:tcW w:w="1200" w:type="dxa"/>
            <w:tcBorders>
              <w:top w:val="nil"/>
              <w:left w:val="nil"/>
              <w:bottom w:val="single" w:sz="4" w:space="0" w:color="auto"/>
              <w:right w:val="single" w:sz="4" w:space="0" w:color="auto"/>
            </w:tcBorders>
            <w:shd w:val="clear" w:color="auto" w:fill="auto"/>
            <w:noWrap/>
            <w:vAlign w:val="center"/>
            <w:hideMark/>
          </w:tcPr>
          <w:p w14:paraId="1E3AD223" w14:textId="14F42CE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44 341,58 </w:t>
            </w:r>
          </w:p>
        </w:tc>
        <w:tc>
          <w:tcPr>
            <w:tcW w:w="1052" w:type="dxa"/>
            <w:tcBorders>
              <w:top w:val="nil"/>
              <w:left w:val="nil"/>
              <w:bottom w:val="single" w:sz="4" w:space="0" w:color="auto"/>
              <w:right w:val="single" w:sz="4" w:space="0" w:color="auto"/>
            </w:tcBorders>
            <w:shd w:val="clear" w:color="auto" w:fill="auto"/>
            <w:noWrap/>
            <w:vAlign w:val="center"/>
            <w:hideMark/>
          </w:tcPr>
          <w:p w14:paraId="519C4B8D" w14:textId="77326E7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46 115,25 </w:t>
            </w:r>
          </w:p>
        </w:tc>
      </w:tr>
      <w:tr w:rsidR="00640E9F" w:rsidRPr="00705E5F" w14:paraId="0F44C284"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6DE1C7EE" w14:textId="6462934A" w:rsidR="00640E9F" w:rsidRPr="00705E5F" w:rsidRDefault="00640E9F" w:rsidP="00640E9F">
            <w:pPr>
              <w:widowControl/>
              <w:rPr>
                <w:rFonts w:ascii="Times New Roman" w:eastAsia="Times New Roman" w:hAnsi="Times New Roman" w:cs="Times New Roman"/>
                <w:sz w:val="18"/>
                <w:szCs w:val="18"/>
                <w:lang w:bidi="ar-SA"/>
              </w:rPr>
            </w:pPr>
            <w:r>
              <w:rPr>
                <w:rFonts w:ascii="Times New Roman" w:eastAsia="Times New Roman" w:hAnsi="Times New Roman"/>
                <w:sz w:val="18"/>
                <w:szCs w:val="18"/>
              </w:rPr>
              <w:t>Выпадающие доходы/экономия средств</w:t>
            </w:r>
          </w:p>
        </w:tc>
        <w:tc>
          <w:tcPr>
            <w:tcW w:w="1240" w:type="dxa"/>
            <w:tcBorders>
              <w:top w:val="nil"/>
              <w:left w:val="nil"/>
              <w:bottom w:val="single" w:sz="4" w:space="0" w:color="auto"/>
              <w:right w:val="single" w:sz="4" w:space="0" w:color="auto"/>
            </w:tcBorders>
            <w:shd w:val="clear" w:color="auto" w:fill="auto"/>
            <w:noWrap/>
            <w:vAlign w:val="center"/>
            <w:hideMark/>
          </w:tcPr>
          <w:p w14:paraId="09BFEA47" w14:textId="45EE3FC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-63 775,31 </w:t>
            </w:r>
          </w:p>
        </w:tc>
        <w:tc>
          <w:tcPr>
            <w:tcW w:w="1240" w:type="dxa"/>
            <w:tcBorders>
              <w:top w:val="nil"/>
              <w:left w:val="nil"/>
              <w:bottom w:val="single" w:sz="4" w:space="0" w:color="auto"/>
              <w:right w:val="single" w:sz="4" w:space="0" w:color="auto"/>
            </w:tcBorders>
            <w:shd w:val="clear" w:color="auto" w:fill="auto"/>
            <w:noWrap/>
            <w:vAlign w:val="center"/>
            <w:hideMark/>
          </w:tcPr>
          <w:p w14:paraId="228B602A" w14:textId="3ED233B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40" w:type="dxa"/>
            <w:tcBorders>
              <w:top w:val="nil"/>
              <w:left w:val="nil"/>
              <w:bottom w:val="single" w:sz="4" w:space="0" w:color="auto"/>
              <w:right w:val="single" w:sz="4" w:space="0" w:color="auto"/>
            </w:tcBorders>
            <w:shd w:val="clear" w:color="auto" w:fill="auto"/>
            <w:noWrap/>
            <w:vAlign w:val="center"/>
            <w:hideMark/>
          </w:tcPr>
          <w:p w14:paraId="57F4F1D7" w14:textId="2CE24FE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6AEEA2FD" w14:textId="249735F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5FEFB49A" w14:textId="4EC197D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80" w:type="dxa"/>
            <w:tcBorders>
              <w:top w:val="nil"/>
              <w:left w:val="nil"/>
              <w:bottom w:val="single" w:sz="4" w:space="0" w:color="auto"/>
              <w:right w:val="single" w:sz="4" w:space="0" w:color="auto"/>
            </w:tcBorders>
            <w:shd w:val="clear" w:color="auto" w:fill="auto"/>
            <w:noWrap/>
            <w:vAlign w:val="center"/>
            <w:hideMark/>
          </w:tcPr>
          <w:p w14:paraId="09F058FB" w14:textId="2AD5482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20" w:type="dxa"/>
            <w:tcBorders>
              <w:top w:val="nil"/>
              <w:left w:val="nil"/>
              <w:bottom w:val="single" w:sz="4" w:space="0" w:color="auto"/>
              <w:right w:val="single" w:sz="4" w:space="0" w:color="auto"/>
            </w:tcBorders>
            <w:shd w:val="clear" w:color="auto" w:fill="auto"/>
            <w:noWrap/>
            <w:vAlign w:val="center"/>
            <w:hideMark/>
          </w:tcPr>
          <w:p w14:paraId="64925146" w14:textId="076B4A3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5C44DE31" w14:textId="2EA9176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590CEFFE" w14:textId="1C40CC5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605FB638" w14:textId="2A3A19E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200" w:type="dxa"/>
            <w:tcBorders>
              <w:top w:val="nil"/>
              <w:left w:val="nil"/>
              <w:bottom w:val="single" w:sz="4" w:space="0" w:color="auto"/>
              <w:right w:val="single" w:sz="4" w:space="0" w:color="auto"/>
            </w:tcBorders>
            <w:shd w:val="clear" w:color="auto" w:fill="auto"/>
            <w:noWrap/>
            <w:vAlign w:val="center"/>
            <w:hideMark/>
          </w:tcPr>
          <w:p w14:paraId="52DE5F1B" w14:textId="178F4E7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c>
          <w:tcPr>
            <w:tcW w:w="1052" w:type="dxa"/>
            <w:tcBorders>
              <w:top w:val="nil"/>
              <w:left w:val="nil"/>
              <w:bottom w:val="single" w:sz="4" w:space="0" w:color="auto"/>
              <w:right w:val="single" w:sz="4" w:space="0" w:color="auto"/>
            </w:tcBorders>
            <w:shd w:val="clear" w:color="auto" w:fill="auto"/>
            <w:noWrap/>
            <w:vAlign w:val="center"/>
            <w:hideMark/>
          </w:tcPr>
          <w:p w14:paraId="37F363B4" w14:textId="0BE89AD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0,00 </w:t>
            </w:r>
          </w:p>
        </w:tc>
      </w:tr>
      <w:tr w:rsidR="00640E9F" w:rsidRPr="00705E5F" w14:paraId="0FF03D76" w14:textId="77777777" w:rsidTr="00560426">
        <w:trPr>
          <w:trHeight w:val="255"/>
        </w:trPr>
        <w:tc>
          <w:tcPr>
            <w:tcW w:w="1844" w:type="dxa"/>
            <w:tcBorders>
              <w:top w:val="nil"/>
              <w:left w:val="single" w:sz="4" w:space="0" w:color="auto"/>
              <w:bottom w:val="single" w:sz="4" w:space="0" w:color="auto"/>
              <w:right w:val="single" w:sz="4" w:space="0" w:color="auto"/>
            </w:tcBorders>
            <w:shd w:val="clear" w:color="000000" w:fill="FFFF00"/>
            <w:vAlign w:val="bottom"/>
            <w:hideMark/>
          </w:tcPr>
          <w:p w14:paraId="5BE6F86D" w14:textId="4EC3C4C5" w:rsidR="00640E9F" w:rsidRPr="00705E5F" w:rsidRDefault="00640E9F" w:rsidP="00640E9F">
            <w:pPr>
              <w:widowControl/>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ИТОГО  расходов</w:t>
            </w:r>
          </w:p>
        </w:tc>
        <w:tc>
          <w:tcPr>
            <w:tcW w:w="1240" w:type="dxa"/>
            <w:tcBorders>
              <w:top w:val="nil"/>
              <w:left w:val="nil"/>
              <w:bottom w:val="single" w:sz="4" w:space="0" w:color="auto"/>
              <w:right w:val="single" w:sz="4" w:space="0" w:color="auto"/>
            </w:tcBorders>
            <w:shd w:val="clear" w:color="000000" w:fill="FFFF00"/>
            <w:noWrap/>
            <w:vAlign w:val="center"/>
            <w:hideMark/>
          </w:tcPr>
          <w:p w14:paraId="46D54976" w14:textId="5DD8DBE7"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703 850,94 </w:t>
            </w:r>
          </w:p>
        </w:tc>
        <w:tc>
          <w:tcPr>
            <w:tcW w:w="1240" w:type="dxa"/>
            <w:tcBorders>
              <w:top w:val="nil"/>
              <w:left w:val="nil"/>
              <w:bottom w:val="single" w:sz="4" w:space="0" w:color="auto"/>
              <w:right w:val="single" w:sz="4" w:space="0" w:color="auto"/>
            </w:tcBorders>
            <w:shd w:val="clear" w:color="000000" w:fill="FFFF00"/>
            <w:noWrap/>
            <w:vAlign w:val="center"/>
            <w:hideMark/>
          </w:tcPr>
          <w:p w14:paraId="7F7001DD" w14:textId="35F0C78B"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831 522,50 </w:t>
            </w:r>
          </w:p>
        </w:tc>
        <w:tc>
          <w:tcPr>
            <w:tcW w:w="1240" w:type="dxa"/>
            <w:tcBorders>
              <w:top w:val="nil"/>
              <w:left w:val="nil"/>
              <w:bottom w:val="single" w:sz="4" w:space="0" w:color="auto"/>
              <w:right w:val="single" w:sz="4" w:space="0" w:color="auto"/>
            </w:tcBorders>
            <w:shd w:val="clear" w:color="000000" w:fill="FFFF00"/>
            <w:noWrap/>
            <w:vAlign w:val="center"/>
            <w:hideMark/>
          </w:tcPr>
          <w:p w14:paraId="07047EDD" w14:textId="0D299E05"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871 871,67 </w:t>
            </w:r>
          </w:p>
        </w:tc>
        <w:tc>
          <w:tcPr>
            <w:tcW w:w="1080" w:type="dxa"/>
            <w:tcBorders>
              <w:top w:val="nil"/>
              <w:left w:val="nil"/>
              <w:bottom w:val="single" w:sz="4" w:space="0" w:color="auto"/>
              <w:right w:val="single" w:sz="4" w:space="0" w:color="auto"/>
            </w:tcBorders>
            <w:shd w:val="clear" w:color="000000" w:fill="FFFF00"/>
            <w:noWrap/>
            <w:vAlign w:val="center"/>
            <w:hideMark/>
          </w:tcPr>
          <w:p w14:paraId="52839643" w14:textId="6000DCAD"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907 425,49 </w:t>
            </w:r>
          </w:p>
        </w:tc>
        <w:tc>
          <w:tcPr>
            <w:tcW w:w="1080" w:type="dxa"/>
            <w:tcBorders>
              <w:top w:val="nil"/>
              <w:left w:val="nil"/>
              <w:bottom w:val="single" w:sz="4" w:space="0" w:color="auto"/>
              <w:right w:val="single" w:sz="4" w:space="0" w:color="auto"/>
            </w:tcBorders>
            <w:shd w:val="clear" w:color="000000" w:fill="FFFF00"/>
            <w:noWrap/>
            <w:vAlign w:val="center"/>
            <w:hideMark/>
          </w:tcPr>
          <w:p w14:paraId="1D28681A" w14:textId="60919D6B"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941 640,91 </w:t>
            </w:r>
          </w:p>
        </w:tc>
        <w:tc>
          <w:tcPr>
            <w:tcW w:w="1080" w:type="dxa"/>
            <w:tcBorders>
              <w:top w:val="nil"/>
              <w:left w:val="nil"/>
              <w:bottom w:val="single" w:sz="4" w:space="0" w:color="auto"/>
              <w:right w:val="single" w:sz="4" w:space="0" w:color="auto"/>
            </w:tcBorders>
            <w:shd w:val="clear" w:color="000000" w:fill="FFFF00"/>
            <w:noWrap/>
            <w:vAlign w:val="center"/>
            <w:hideMark/>
          </w:tcPr>
          <w:p w14:paraId="322E662B" w14:textId="3743D633"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977 242,57 </w:t>
            </w:r>
          </w:p>
        </w:tc>
        <w:tc>
          <w:tcPr>
            <w:tcW w:w="1220" w:type="dxa"/>
            <w:tcBorders>
              <w:top w:val="nil"/>
              <w:left w:val="nil"/>
              <w:bottom w:val="single" w:sz="4" w:space="0" w:color="auto"/>
              <w:right w:val="single" w:sz="4" w:space="0" w:color="auto"/>
            </w:tcBorders>
            <w:shd w:val="clear" w:color="000000" w:fill="FFFF00"/>
            <w:noWrap/>
            <w:vAlign w:val="center"/>
            <w:hideMark/>
          </w:tcPr>
          <w:p w14:paraId="3912465B" w14:textId="1F08F941"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1014 285,59 </w:t>
            </w:r>
          </w:p>
        </w:tc>
        <w:tc>
          <w:tcPr>
            <w:tcW w:w="1200" w:type="dxa"/>
            <w:tcBorders>
              <w:top w:val="nil"/>
              <w:left w:val="nil"/>
              <w:bottom w:val="single" w:sz="4" w:space="0" w:color="auto"/>
              <w:right w:val="single" w:sz="4" w:space="0" w:color="auto"/>
            </w:tcBorders>
            <w:shd w:val="clear" w:color="000000" w:fill="FFFF00"/>
            <w:noWrap/>
            <w:vAlign w:val="center"/>
            <w:hideMark/>
          </w:tcPr>
          <w:p w14:paraId="0D21D685" w14:textId="0EBDB0EC"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1052 827,25 </w:t>
            </w:r>
          </w:p>
        </w:tc>
        <w:tc>
          <w:tcPr>
            <w:tcW w:w="1200" w:type="dxa"/>
            <w:tcBorders>
              <w:top w:val="nil"/>
              <w:left w:val="nil"/>
              <w:bottom w:val="single" w:sz="4" w:space="0" w:color="auto"/>
              <w:right w:val="single" w:sz="4" w:space="0" w:color="auto"/>
            </w:tcBorders>
            <w:shd w:val="clear" w:color="000000" w:fill="FFFF00"/>
            <w:noWrap/>
            <w:vAlign w:val="center"/>
            <w:hideMark/>
          </w:tcPr>
          <w:p w14:paraId="662F6E67" w14:textId="0EBEE5F6"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1092 927,18 </w:t>
            </w:r>
          </w:p>
        </w:tc>
        <w:tc>
          <w:tcPr>
            <w:tcW w:w="1200" w:type="dxa"/>
            <w:tcBorders>
              <w:top w:val="nil"/>
              <w:left w:val="nil"/>
              <w:bottom w:val="single" w:sz="4" w:space="0" w:color="auto"/>
              <w:right w:val="single" w:sz="4" w:space="0" w:color="auto"/>
            </w:tcBorders>
            <w:shd w:val="clear" w:color="000000" w:fill="FFFF00"/>
            <w:noWrap/>
            <w:vAlign w:val="center"/>
            <w:hideMark/>
          </w:tcPr>
          <w:p w14:paraId="44AB4733" w14:textId="3644C459"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1134 647,37 </w:t>
            </w:r>
          </w:p>
        </w:tc>
        <w:tc>
          <w:tcPr>
            <w:tcW w:w="1200" w:type="dxa"/>
            <w:tcBorders>
              <w:top w:val="nil"/>
              <w:left w:val="nil"/>
              <w:bottom w:val="single" w:sz="4" w:space="0" w:color="auto"/>
              <w:right w:val="single" w:sz="4" w:space="0" w:color="auto"/>
            </w:tcBorders>
            <w:shd w:val="clear" w:color="000000" w:fill="FFFF00"/>
            <w:noWrap/>
            <w:vAlign w:val="center"/>
            <w:hideMark/>
          </w:tcPr>
          <w:p w14:paraId="79D74AF0" w14:textId="7197129B"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1178 052,30 </w:t>
            </w:r>
          </w:p>
        </w:tc>
        <w:tc>
          <w:tcPr>
            <w:tcW w:w="1052" w:type="dxa"/>
            <w:tcBorders>
              <w:top w:val="nil"/>
              <w:left w:val="nil"/>
              <w:bottom w:val="single" w:sz="4" w:space="0" w:color="auto"/>
              <w:right w:val="single" w:sz="4" w:space="0" w:color="auto"/>
            </w:tcBorders>
            <w:shd w:val="clear" w:color="000000" w:fill="FFFF00"/>
            <w:noWrap/>
            <w:vAlign w:val="center"/>
            <w:hideMark/>
          </w:tcPr>
          <w:p w14:paraId="5362CA1B" w14:textId="7A4BCFAF" w:rsidR="00640E9F" w:rsidRPr="00705E5F" w:rsidRDefault="00640E9F" w:rsidP="00640E9F">
            <w:pPr>
              <w:widowControl/>
              <w:jc w:val="center"/>
              <w:rPr>
                <w:rFonts w:ascii="Times New Roman" w:eastAsia="Times New Roman" w:hAnsi="Times New Roman" w:cs="Times New Roman"/>
                <w:b/>
                <w:bCs/>
                <w:sz w:val="18"/>
                <w:szCs w:val="18"/>
                <w:lang w:bidi="ar-SA"/>
              </w:rPr>
            </w:pPr>
            <w:r>
              <w:rPr>
                <w:rFonts w:ascii="Times New Roman" w:eastAsia="Times New Roman" w:hAnsi="Times New Roman"/>
                <w:b/>
                <w:bCs/>
                <w:sz w:val="18"/>
                <w:szCs w:val="18"/>
              </w:rPr>
              <w:t xml:space="preserve">1223 209,05 </w:t>
            </w:r>
          </w:p>
        </w:tc>
      </w:tr>
      <w:tr w:rsidR="00640E9F" w:rsidRPr="00705E5F" w14:paraId="705BDF89"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hideMark/>
          </w:tcPr>
          <w:p w14:paraId="0E728E91" w14:textId="376A14F0" w:rsidR="00640E9F" w:rsidRPr="00705E5F" w:rsidRDefault="00640E9F" w:rsidP="00640E9F">
            <w:pPr>
              <w:widowControl/>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Полезный отпуск, тыс. Гкал</w:t>
            </w:r>
          </w:p>
        </w:tc>
        <w:tc>
          <w:tcPr>
            <w:tcW w:w="1240" w:type="dxa"/>
            <w:tcBorders>
              <w:top w:val="nil"/>
              <w:left w:val="nil"/>
              <w:bottom w:val="single" w:sz="4" w:space="0" w:color="auto"/>
              <w:right w:val="single" w:sz="4" w:space="0" w:color="auto"/>
            </w:tcBorders>
            <w:shd w:val="clear" w:color="auto" w:fill="auto"/>
            <w:noWrap/>
            <w:vAlign w:val="center"/>
            <w:hideMark/>
          </w:tcPr>
          <w:p w14:paraId="5BD41B14" w14:textId="77D5369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74,53 </w:t>
            </w:r>
          </w:p>
        </w:tc>
        <w:tc>
          <w:tcPr>
            <w:tcW w:w="1240" w:type="dxa"/>
            <w:tcBorders>
              <w:top w:val="nil"/>
              <w:left w:val="nil"/>
              <w:bottom w:val="single" w:sz="4" w:space="0" w:color="auto"/>
              <w:right w:val="single" w:sz="4" w:space="0" w:color="auto"/>
            </w:tcBorders>
            <w:shd w:val="clear" w:color="auto" w:fill="auto"/>
            <w:noWrap/>
            <w:vAlign w:val="center"/>
            <w:hideMark/>
          </w:tcPr>
          <w:p w14:paraId="731FB643" w14:textId="34E847F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74,56 </w:t>
            </w:r>
          </w:p>
        </w:tc>
        <w:tc>
          <w:tcPr>
            <w:tcW w:w="1240" w:type="dxa"/>
            <w:tcBorders>
              <w:top w:val="nil"/>
              <w:left w:val="nil"/>
              <w:bottom w:val="single" w:sz="4" w:space="0" w:color="auto"/>
              <w:right w:val="single" w:sz="4" w:space="0" w:color="auto"/>
            </w:tcBorders>
            <w:shd w:val="clear" w:color="auto" w:fill="auto"/>
            <w:noWrap/>
            <w:vAlign w:val="center"/>
            <w:hideMark/>
          </w:tcPr>
          <w:p w14:paraId="22A02D0A" w14:textId="7BB1FC8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74,56 </w:t>
            </w:r>
          </w:p>
        </w:tc>
        <w:tc>
          <w:tcPr>
            <w:tcW w:w="1080" w:type="dxa"/>
            <w:tcBorders>
              <w:top w:val="nil"/>
              <w:left w:val="nil"/>
              <w:bottom w:val="single" w:sz="4" w:space="0" w:color="auto"/>
              <w:right w:val="single" w:sz="4" w:space="0" w:color="auto"/>
            </w:tcBorders>
            <w:shd w:val="clear" w:color="auto" w:fill="auto"/>
            <w:noWrap/>
            <w:vAlign w:val="center"/>
            <w:hideMark/>
          </w:tcPr>
          <w:p w14:paraId="75ECA67B" w14:textId="537AE75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74,56 </w:t>
            </w:r>
          </w:p>
        </w:tc>
        <w:tc>
          <w:tcPr>
            <w:tcW w:w="1080" w:type="dxa"/>
            <w:tcBorders>
              <w:top w:val="nil"/>
              <w:left w:val="nil"/>
              <w:bottom w:val="single" w:sz="4" w:space="0" w:color="auto"/>
              <w:right w:val="single" w:sz="4" w:space="0" w:color="auto"/>
            </w:tcBorders>
            <w:shd w:val="clear" w:color="auto" w:fill="auto"/>
            <w:noWrap/>
            <w:vAlign w:val="center"/>
            <w:hideMark/>
          </w:tcPr>
          <w:p w14:paraId="12BBB253" w14:textId="54684FC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74,56 </w:t>
            </w:r>
          </w:p>
        </w:tc>
        <w:tc>
          <w:tcPr>
            <w:tcW w:w="1080" w:type="dxa"/>
            <w:tcBorders>
              <w:top w:val="nil"/>
              <w:left w:val="nil"/>
              <w:bottom w:val="single" w:sz="4" w:space="0" w:color="auto"/>
              <w:right w:val="single" w:sz="4" w:space="0" w:color="auto"/>
            </w:tcBorders>
            <w:shd w:val="clear" w:color="auto" w:fill="auto"/>
            <w:noWrap/>
            <w:vAlign w:val="center"/>
            <w:hideMark/>
          </w:tcPr>
          <w:p w14:paraId="45B4D485" w14:textId="0373E52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74,56 </w:t>
            </w:r>
          </w:p>
        </w:tc>
        <w:tc>
          <w:tcPr>
            <w:tcW w:w="1220" w:type="dxa"/>
            <w:tcBorders>
              <w:top w:val="nil"/>
              <w:left w:val="nil"/>
              <w:bottom w:val="single" w:sz="4" w:space="0" w:color="auto"/>
              <w:right w:val="single" w:sz="4" w:space="0" w:color="auto"/>
            </w:tcBorders>
            <w:shd w:val="clear" w:color="auto" w:fill="auto"/>
            <w:noWrap/>
            <w:vAlign w:val="center"/>
            <w:hideMark/>
          </w:tcPr>
          <w:p w14:paraId="4549DF43" w14:textId="5614AF4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74,56 </w:t>
            </w:r>
          </w:p>
        </w:tc>
        <w:tc>
          <w:tcPr>
            <w:tcW w:w="1200" w:type="dxa"/>
            <w:tcBorders>
              <w:top w:val="nil"/>
              <w:left w:val="nil"/>
              <w:bottom w:val="single" w:sz="4" w:space="0" w:color="auto"/>
              <w:right w:val="single" w:sz="4" w:space="0" w:color="auto"/>
            </w:tcBorders>
            <w:shd w:val="clear" w:color="auto" w:fill="auto"/>
            <w:noWrap/>
            <w:vAlign w:val="center"/>
            <w:hideMark/>
          </w:tcPr>
          <w:p w14:paraId="3E06EB3A" w14:textId="4764921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74,56 </w:t>
            </w:r>
          </w:p>
        </w:tc>
        <w:tc>
          <w:tcPr>
            <w:tcW w:w="1200" w:type="dxa"/>
            <w:tcBorders>
              <w:top w:val="nil"/>
              <w:left w:val="nil"/>
              <w:bottom w:val="single" w:sz="4" w:space="0" w:color="auto"/>
              <w:right w:val="single" w:sz="4" w:space="0" w:color="auto"/>
            </w:tcBorders>
            <w:shd w:val="clear" w:color="auto" w:fill="auto"/>
            <w:noWrap/>
            <w:vAlign w:val="center"/>
            <w:hideMark/>
          </w:tcPr>
          <w:p w14:paraId="2A7ADA67" w14:textId="113D509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74,56 </w:t>
            </w:r>
          </w:p>
        </w:tc>
        <w:tc>
          <w:tcPr>
            <w:tcW w:w="1200" w:type="dxa"/>
            <w:tcBorders>
              <w:top w:val="nil"/>
              <w:left w:val="nil"/>
              <w:bottom w:val="single" w:sz="4" w:space="0" w:color="auto"/>
              <w:right w:val="single" w:sz="4" w:space="0" w:color="auto"/>
            </w:tcBorders>
            <w:shd w:val="clear" w:color="auto" w:fill="auto"/>
            <w:noWrap/>
            <w:vAlign w:val="center"/>
            <w:hideMark/>
          </w:tcPr>
          <w:p w14:paraId="46195C16" w14:textId="184911B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74,56 </w:t>
            </w:r>
          </w:p>
        </w:tc>
        <w:tc>
          <w:tcPr>
            <w:tcW w:w="1200" w:type="dxa"/>
            <w:tcBorders>
              <w:top w:val="nil"/>
              <w:left w:val="nil"/>
              <w:bottom w:val="single" w:sz="4" w:space="0" w:color="auto"/>
              <w:right w:val="single" w:sz="4" w:space="0" w:color="auto"/>
            </w:tcBorders>
            <w:shd w:val="clear" w:color="auto" w:fill="auto"/>
            <w:noWrap/>
            <w:vAlign w:val="center"/>
            <w:hideMark/>
          </w:tcPr>
          <w:p w14:paraId="55EE9A72" w14:textId="0154FDB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74,56 </w:t>
            </w:r>
          </w:p>
        </w:tc>
        <w:tc>
          <w:tcPr>
            <w:tcW w:w="1052" w:type="dxa"/>
            <w:tcBorders>
              <w:top w:val="nil"/>
              <w:left w:val="nil"/>
              <w:bottom w:val="single" w:sz="4" w:space="0" w:color="auto"/>
              <w:right w:val="single" w:sz="4" w:space="0" w:color="auto"/>
            </w:tcBorders>
            <w:shd w:val="clear" w:color="auto" w:fill="auto"/>
            <w:noWrap/>
            <w:vAlign w:val="center"/>
            <w:hideMark/>
          </w:tcPr>
          <w:p w14:paraId="3DA7FB2E" w14:textId="0406476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74,56 </w:t>
            </w:r>
          </w:p>
        </w:tc>
      </w:tr>
      <w:tr w:rsidR="00640E9F" w:rsidRPr="00705E5F" w14:paraId="5AF5B2FB"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hideMark/>
          </w:tcPr>
          <w:p w14:paraId="0F9B8415" w14:textId="706A1195" w:rsidR="00640E9F" w:rsidRPr="00705E5F" w:rsidRDefault="00640E9F" w:rsidP="00640E9F">
            <w:pPr>
              <w:widowControl/>
              <w:jc w:val="right"/>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 полугодие</w:t>
            </w:r>
          </w:p>
        </w:tc>
        <w:tc>
          <w:tcPr>
            <w:tcW w:w="1240" w:type="dxa"/>
            <w:tcBorders>
              <w:top w:val="nil"/>
              <w:left w:val="nil"/>
              <w:bottom w:val="single" w:sz="4" w:space="0" w:color="auto"/>
              <w:right w:val="single" w:sz="4" w:space="0" w:color="auto"/>
            </w:tcBorders>
            <w:shd w:val="clear" w:color="auto" w:fill="auto"/>
            <w:noWrap/>
            <w:vAlign w:val="center"/>
            <w:hideMark/>
          </w:tcPr>
          <w:p w14:paraId="5C26D01A" w14:textId="75C870C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38,28 </w:t>
            </w:r>
          </w:p>
        </w:tc>
        <w:tc>
          <w:tcPr>
            <w:tcW w:w="1240" w:type="dxa"/>
            <w:tcBorders>
              <w:top w:val="nil"/>
              <w:left w:val="nil"/>
              <w:bottom w:val="single" w:sz="4" w:space="0" w:color="auto"/>
              <w:right w:val="single" w:sz="4" w:space="0" w:color="auto"/>
            </w:tcBorders>
            <w:shd w:val="clear" w:color="auto" w:fill="auto"/>
            <w:noWrap/>
            <w:vAlign w:val="center"/>
            <w:hideMark/>
          </w:tcPr>
          <w:p w14:paraId="580A514E" w14:textId="73980C3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38,30 </w:t>
            </w:r>
          </w:p>
        </w:tc>
        <w:tc>
          <w:tcPr>
            <w:tcW w:w="1240" w:type="dxa"/>
            <w:tcBorders>
              <w:top w:val="nil"/>
              <w:left w:val="nil"/>
              <w:bottom w:val="single" w:sz="4" w:space="0" w:color="auto"/>
              <w:right w:val="single" w:sz="4" w:space="0" w:color="auto"/>
            </w:tcBorders>
            <w:shd w:val="clear" w:color="auto" w:fill="auto"/>
            <w:noWrap/>
            <w:vAlign w:val="center"/>
            <w:hideMark/>
          </w:tcPr>
          <w:p w14:paraId="1EDE11B4" w14:textId="662453B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38,30 </w:t>
            </w:r>
          </w:p>
        </w:tc>
        <w:tc>
          <w:tcPr>
            <w:tcW w:w="1080" w:type="dxa"/>
            <w:tcBorders>
              <w:top w:val="nil"/>
              <w:left w:val="nil"/>
              <w:bottom w:val="single" w:sz="4" w:space="0" w:color="auto"/>
              <w:right w:val="single" w:sz="4" w:space="0" w:color="auto"/>
            </w:tcBorders>
            <w:shd w:val="clear" w:color="auto" w:fill="auto"/>
            <w:noWrap/>
            <w:vAlign w:val="center"/>
            <w:hideMark/>
          </w:tcPr>
          <w:p w14:paraId="4859DD3D" w14:textId="06D9422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38,30 </w:t>
            </w:r>
          </w:p>
        </w:tc>
        <w:tc>
          <w:tcPr>
            <w:tcW w:w="1080" w:type="dxa"/>
            <w:tcBorders>
              <w:top w:val="nil"/>
              <w:left w:val="nil"/>
              <w:bottom w:val="single" w:sz="4" w:space="0" w:color="auto"/>
              <w:right w:val="single" w:sz="4" w:space="0" w:color="auto"/>
            </w:tcBorders>
            <w:shd w:val="clear" w:color="auto" w:fill="auto"/>
            <w:noWrap/>
            <w:vAlign w:val="center"/>
            <w:hideMark/>
          </w:tcPr>
          <w:p w14:paraId="3A894580" w14:textId="17EC150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38,30 </w:t>
            </w:r>
          </w:p>
        </w:tc>
        <w:tc>
          <w:tcPr>
            <w:tcW w:w="1080" w:type="dxa"/>
            <w:tcBorders>
              <w:top w:val="nil"/>
              <w:left w:val="nil"/>
              <w:bottom w:val="single" w:sz="4" w:space="0" w:color="auto"/>
              <w:right w:val="single" w:sz="4" w:space="0" w:color="auto"/>
            </w:tcBorders>
            <w:shd w:val="clear" w:color="auto" w:fill="auto"/>
            <w:noWrap/>
            <w:vAlign w:val="center"/>
            <w:hideMark/>
          </w:tcPr>
          <w:p w14:paraId="3F3C1F42" w14:textId="21B873D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38,30 </w:t>
            </w:r>
          </w:p>
        </w:tc>
        <w:tc>
          <w:tcPr>
            <w:tcW w:w="1220" w:type="dxa"/>
            <w:tcBorders>
              <w:top w:val="nil"/>
              <w:left w:val="nil"/>
              <w:bottom w:val="single" w:sz="4" w:space="0" w:color="auto"/>
              <w:right w:val="single" w:sz="4" w:space="0" w:color="auto"/>
            </w:tcBorders>
            <w:shd w:val="clear" w:color="auto" w:fill="auto"/>
            <w:noWrap/>
            <w:vAlign w:val="center"/>
            <w:hideMark/>
          </w:tcPr>
          <w:p w14:paraId="00880611" w14:textId="364FDEE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38,30 </w:t>
            </w:r>
          </w:p>
        </w:tc>
        <w:tc>
          <w:tcPr>
            <w:tcW w:w="1200" w:type="dxa"/>
            <w:tcBorders>
              <w:top w:val="nil"/>
              <w:left w:val="nil"/>
              <w:bottom w:val="single" w:sz="4" w:space="0" w:color="auto"/>
              <w:right w:val="single" w:sz="4" w:space="0" w:color="auto"/>
            </w:tcBorders>
            <w:shd w:val="clear" w:color="auto" w:fill="auto"/>
            <w:noWrap/>
            <w:vAlign w:val="center"/>
            <w:hideMark/>
          </w:tcPr>
          <w:p w14:paraId="7D5D5A8B" w14:textId="4B5040B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38,30 </w:t>
            </w:r>
          </w:p>
        </w:tc>
        <w:tc>
          <w:tcPr>
            <w:tcW w:w="1200" w:type="dxa"/>
            <w:tcBorders>
              <w:top w:val="nil"/>
              <w:left w:val="nil"/>
              <w:bottom w:val="single" w:sz="4" w:space="0" w:color="auto"/>
              <w:right w:val="single" w:sz="4" w:space="0" w:color="auto"/>
            </w:tcBorders>
            <w:shd w:val="clear" w:color="auto" w:fill="auto"/>
            <w:noWrap/>
            <w:vAlign w:val="center"/>
            <w:hideMark/>
          </w:tcPr>
          <w:p w14:paraId="01677253" w14:textId="1743883A"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38,30 </w:t>
            </w:r>
          </w:p>
        </w:tc>
        <w:tc>
          <w:tcPr>
            <w:tcW w:w="1200" w:type="dxa"/>
            <w:tcBorders>
              <w:top w:val="nil"/>
              <w:left w:val="nil"/>
              <w:bottom w:val="single" w:sz="4" w:space="0" w:color="auto"/>
              <w:right w:val="single" w:sz="4" w:space="0" w:color="auto"/>
            </w:tcBorders>
            <w:shd w:val="clear" w:color="auto" w:fill="auto"/>
            <w:noWrap/>
            <w:vAlign w:val="center"/>
            <w:hideMark/>
          </w:tcPr>
          <w:p w14:paraId="7899817D" w14:textId="385D6F5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38,30 </w:t>
            </w:r>
          </w:p>
        </w:tc>
        <w:tc>
          <w:tcPr>
            <w:tcW w:w="1200" w:type="dxa"/>
            <w:tcBorders>
              <w:top w:val="nil"/>
              <w:left w:val="nil"/>
              <w:bottom w:val="single" w:sz="4" w:space="0" w:color="auto"/>
              <w:right w:val="single" w:sz="4" w:space="0" w:color="auto"/>
            </w:tcBorders>
            <w:shd w:val="clear" w:color="auto" w:fill="auto"/>
            <w:noWrap/>
            <w:vAlign w:val="center"/>
            <w:hideMark/>
          </w:tcPr>
          <w:p w14:paraId="3409801D" w14:textId="3084B1E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38,30 </w:t>
            </w:r>
          </w:p>
        </w:tc>
        <w:tc>
          <w:tcPr>
            <w:tcW w:w="1052" w:type="dxa"/>
            <w:tcBorders>
              <w:top w:val="nil"/>
              <w:left w:val="nil"/>
              <w:bottom w:val="single" w:sz="4" w:space="0" w:color="auto"/>
              <w:right w:val="single" w:sz="4" w:space="0" w:color="auto"/>
            </w:tcBorders>
            <w:shd w:val="clear" w:color="auto" w:fill="auto"/>
            <w:noWrap/>
            <w:vAlign w:val="center"/>
            <w:hideMark/>
          </w:tcPr>
          <w:p w14:paraId="6B84A688" w14:textId="7B28F93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38,30 </w:t>
            </w:r>
          </w:p>
        </w:tc>
      </w:tr>
      <w:tr w:rsidR="00640E9F" w:rsidRPr="00705E5F" w14:paraId="28CAE913"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hideMark/>
          </w:tcPr>
          <w:p w14:paraId="1EE01F87" w14:textId="7333F0E9" w:rsidR="00640E9F" w:rsidRPr="00705E5F" w:rsidRDefault="00640E9F" w:rsidP="00640E9F">
            <w:pPr>
              <w:widowControl/>
              <w:jc w:val="right"/>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2 полугодие</w:t>
            </w:r>
          </w:p>
        </w:tc>
        <w:tc>
          <w:tcPr>
            <w:tcW w:w="1240" w:type="dxa"/>
            <w:tcBorders>
              <w:top w:val="nil"/>
              <w:left w:val="nil"/>
              <w:bottom w:val="single" w:sz="4" w:space="0" w:color="auto"/>
              <w:right w:val="single" w:sz="4" w:space="0" w:color="auto"/>
            </w:tcBorders>
            <w:shd w:val="clear" w:color="auto" w:fill="auto"/>
            <w:noWrap/>
            <w:vAlign w:val="center"/>
            <w:hideMark/>
          </w:tcPr>
          <w:p w14:paraId="17263771" w14:textId="74C742E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36,25 </w:t>
            </w:r>
          </w:p>
        </w:tc>
        <w:tc>
          <w:tcPr>
            <w:tcW w:w="1240" w:type="dxa"/>
            <w:tcBorders>
              <w:top w:val="nil"/>
              <w:left w:val="nil"/>
              <w:bottom w:val="single" w:sz="4" w:space="0" w:color="auto"/>
              <w:right w:val="single" w:sz="4" w:space="0" w:color="auto"/>
            </w:tcBorders>
            <w:shd w:val="clear" w:color="auto" w:fill="auto"/>
            <w:noWrap/>
            <w:vAlign w:val="center"/>
            <w:hideMark/>
          </w:tcPr>
          <w:p w14:paraId="3029A2C6" w14:textId="7CCC7CCC"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36,26 </w:t>
            </w:r>
          </w:p>
        </w:tc>
        <w:tc>
          <w:tcPr>
            <w:tcW w:w="1240" w:type="dxa"/>
            <w:tcBorders>
              <w:top w:val="nil"/>
              <w:left w:val="nil"/>
              <w:bottom w:val="single" w:sz="4" w:space="0" w:color="auto"/>
              <w:right w:val="single" w:sz="4" w:space="0" w:color="auto"/>
            </w:tcBorders>
            <w:shd w:val="clear" w:color="auto" w:fill="auto"/>
            <w:noWrap/>
            <w:vAlign w:val="center"/>
            <w:hideMark/>
          </w:tcPr>
          <w:p w14:paraId="48564CA9" w14:textId="6981571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36,26 </w:t>
            </w:r>
          </w:p>
        </w:tc>
        <w:tc>
          <w:tcPr>
            <w:tcW w:w="1080" w:type="dxa"/>
            <w:tcBorders>
              <w:top w:val="nil"/>
              <w:left w:val="nil"/>
              <w:bottom w:val="single" w:sz="4" w:space="0" w:color="auto"/>
              <w:right w:val="single" w:sz="4" w:space="0" w:color="auto"/>
            </w:tcBorders>
            <w:shd w:val="clear" w:color="auto" w:fill="auto"/>
            <w:noWrap/>
            <w:vAlign w:val="center"/>
            <w:hideMark/>
          </w:tcPr>
          <w:p w14:paraId="31C7DB38" w14:textId="0D96538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36,26 </w:t>
            </w:r>
          </w:p>
        </w:tc>
        <w:tc>
          <w:tcPr>
            <w:tcW w:w="1080" w:type="dxa"/>
            <w:tcBorders>
              <w:top w:val="nil"/>
              <w:left w:val="nil"/>
              <w:bottom w:val="single" w:sz="4" w:space="0" w:color="auto"/>
              <w:right w:val="single" w:sz="4" w:space="0" w:color="auto"/>
            </w:tcBorders>
            <w:shd w:val="clear" w:color="auto" w:fill="auto"/>
            <w:noWrap/>
            <w:vAlign w:val="center"/>
            <w:hideMark/>
          </w:tcPr>
          <w:p w14:paraId="5B31B56E" w14:textId="45B4826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36,26 </w:t>
            </w:r>
          </w:p>
        </w:tc>
        <w:tc>
          <w:tcPr>
            <w:tcW w:w="1080" w:type="dxa"/>
            <w:tcBorders>
              <w:top w:val="nil"/>
              <w:left w:val="nil"/>
              <w:bottom w:val="single" w:sz="4" w:space="0" w:color="auto"/>
              <w:right w:val="single" w:sz="4" w:space="0" w:color="auto"/>
            </w:tcBorders>
            <w:shd w:val="clear" w:color="auto" w:fill="auto"/>
            <w:noWrap/>
            <w:vAlign w:val="center"/>
            <w:hideMark/>
          </w:tcPr>
          <w:p w14:paraId="1D0A1EBF" w14:textId="1A02DE9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36,26 </w:t>
            </w:r>
          </w:p>
        </w:tc>
        <w:tc>
          <w:tcPr>
            <w:tcW w:w="1220" w:type="dxa"/>
            <w:tcBorders>
              <w:top w:val="nil"/>
              <w:left w:val="nil"/>
              <w:bottom w:val="single" w:sz="4" w:space="0" w:color="auto"/>
              <w:right w:val="single" w:sz="4" w:space="0" w:color="auto"/>
            </w:tcBorders>
            <w:shd w:val="clear" w:color="auto" w:fill="auto"/>
            <w:noWrap/>
            <w:vAlign w:val="center"/>
            <w:hideMark/>
          </w:tcPr>
          <w:p w14:paraId="284A3A70" w14:textId="5F685940"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36,26 </w:t>
            </w:r>
          </w:p>
        </w:tc>
        <w:tc>
          <w:tcPr>
            <w:tcW w:w="1200" w:type="dxa"/>
            <w:tcBorders>
              <w:top w:val="nil"/>
              <w:left w:val="nil"/>
              <w:bottom w:val="single" w:sz="4" w:space="0" w:color="auto"/>
              <w:right w:val="single" w:sz="4" w:space="0" w:color="auto"/>
            </w:tcBorders>
            <w:shd w:val="clear" w:color="auto" w:fill="auto"/>
            <w:noWrap/>
            <w:vAlign w:val="center"/>
            <w:hideMark/>
          </w:tcPr>
          <w:p w14:paraId="42B0A53E" w14:textId="238B906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36,26 </w:t>
            </w:r>
          </w:p>
        </w:tc>
        <w:tc>
          <w:tcPr>
            <w:tcW w:w="1200" w:type="dxa"/>
            <w:tcBorders>
              <w:top w:val="nil"/>
              <w:left w:val="nil"/>
              <w:bottom w:val="single" w:sz="4" w:space="0" w:color="auto"/>
              <w:right w:val="single" w:sz="4" w:space="0" w:color="auto"/>
            </w:tcBorders>
            <w:shd w:val="clear" w:color="auto" w:fill="auto"/>
            <w:noWrap/>
            <w:vAlign w:val="center"/>
            <w:hideMark/>
          </w:tcPr>
          <w:p w14:paraId="0DC00B1A" w14:textId="096D86C6"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36,26 </w:t>
            </w:r>
          </w:p>
        </w:tc>
        <w:tc>
          <w:tcPr>
            <w:tcW w:w="1200" w:type="dxa"/>
            <w:tcBorders>
              <w:top w:val="nil"/>
              <w:left w:val="nil"/>
              <w:bottom w:val="single" w:sz="4" w:space="0" w:color="auto"/>
              <w:right w:val="single" w:sz="4" w:space="0" w:color="auto"/>
            </w:tcBorders>
            <w:shd w:val="clear" w:color="auto" w:fill="auto"/>
            <w:noWrap/>
            <w:vAlign w:val="center"/>
            <w:hideMark/>
          </w:tcPr>
          <w:p w14:paraId="1B76942D" w14:textId="7F2E2FF8"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36,26 </w:t>
            </w:r>
          </w:p>
        </w:tc>
        <w:tc>
          <w:tcPr>
            <w:tcW w:w="1200" w:type="dxa"/>
            <w:tcBorders>
              <w:top w:val="nil"/>
              <w:left w:val="nil"/>
              <w:bottom w:val="single" w:sz="4" w:space="0" w:color="auto"/>
              <w:right w:val="single" w:sz="4" w:space="0" w:color="auto"/>
            </w:tcBorders>
            <w:shd w:val="clear" w:color="auto" w:fill="auto"/>
            <w:noWrap/>
            <w:vAlign w:val="center"/>
            <w:hideMark/>
          </w:tcPr>
          <w:p w14:paraId="2F1F50E0" w14:textId="72D1265F"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36,26 </w:t>
            </w:r>
          </w:p>
        </w:tc>
        <w:tc>
          <w:tcPr>
            <w:tcW w:w="1052" w:type="dxa"/>
            <w:tcBorders>
              <w:top w:val="nil"/>
              <w:left w:val="nil"/>
              <w:bottom w:val="single" w:sz="4" w:space="0" w:color="auto"/>
              <w:right w:val="single" w:sz="4" w:space="0" w:color="auto"/>
            </w:tcBorders>
            <w:shd w:val="clear" w:color="auto" w:fill="auto"/>
            <w:noWrap/>
            <w:vAlign w:val="center"/>
            <w:hideMark/>
          </w:tcPr>
          <w:p w14:paraId="5F6E62A3" w14:textId="673FCB6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 xml:space="preserve"> 36,26 </w:t>
            </w:r>
          </w:p>
        </w:tc>
      </w:tr>
      <w:tr w:rsidR="00640E9F" w:rsidRPr="00705E5F" w14:paraId="51059470" w14:textId="77777777" w:rsidTr="00560426">
        <w:trPr>
          <w:trHeight w:val="255"/>
        </w:trPr>
        <w:tc>
          <w:tcPr>
            <w:tcW w:w="1844" w:type="dxa"/>
            <w:tcBorders>
              <w:top w:val="nil"/>
              <w:left w:val="single" w:sz="4" w:space="0" w:color="auto"/>
              <w:bottom w:val="single" w:sz="4" w:space="0" w:color="auto"/>
              <w:right w:val="single" w:sz="4" w:space="0" w:color="auto"/>
            </w:tcBorders>
            <w:shd w:val="clear" w:color="000000" w:fill="D9D9D9"/>
            <w:hideMark/>
          </w:tcPr>
          <w:p w14:paraId="0B5C39EC" w14:textId="48142789" w:rsidR="00640E9F" w:rsidRPr="00705E5F" w:rsidRDefault="00640E9F" w:rsidP="00640E9F">
            <w:pPr>
              <w:widowControl/>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Тариф</w:t>
            </w:r>
          </w:p>
        </w:tc>
        <w:tc>
          <w:tcPr>
            <w:tcW w:w="1240" w:type="dxa"/>
            <w:tcBorders>
              <w:top w:val="nil"/>
              <w:left w:val="nil"/>
              <w:bottom w:val="single" w:sz="4" w:space="0" w:color="auto"/>
              <w:right w:val="single" w:sz="4" w:space="0" w:color="auto"/>
            </w:tcBorders>
            <w:shd w:val="clear" w:color="000000" w:fill="D9D9D9"/>
            <w:noWrap/>
            <w:vAlign w:val="bottom"/>
            <w:hideMark/>
          </w:tcPr>
          <w:p w14:paraId="6C26D92A" w14:textId="7A17878F"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9 444,37</w:t>
            </w:r>
          </w:p>
        </w:tc>
        <w:tc>
          <w:tcPr>
            <w:tcW w:w="1240" w:type="dxa"/>
            <w:tcBorders>
              <w:top w:val="nil"/>
              <w:left w:val="nil"/>
              <w:bottom w:val="single" w:sz="4" w:space="0" w:color="auto"/>
              <w:right w:val="single" w:sz="4" w:space="0" w:color="auto"/>
            </w:tcBorders>
            <w:shd w:val="clear" w:color="000000" w:fill="D9D9D9"/>
            <w:noWrap/>
            <w:vAlign w:val="bottom"/>
            <w:hideMark/>
          </w:tcPr>
          <w:p w14:paraId="29661692" w14:textId="06ADC343"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11 151,95</w:t>
            </w:r>
          </w:p>
        </w:tc>
        <w:tc>
          <w:tcPr>
            <w:tcW w:w="1240" w:type="dxa"/>
            <w:tcBorders>
              <w:top w:val="nil"/>
              <w:left w:val="nil"/>
              <w:bottom w:val="single" w:sz="4" w:space="0" w:color="auto"/>
              <w:right w:val="single" w:sz="4" w:space="0" w:color="auto"/>
            </w:tcBorders>
            <w:shd w:val="clear" w:color="000000" w:fill="D9D9D9"/>
            <w:noWrap/>
            <w:vAlign w:val="bottom"/>
            <w:hideMark/>
          </w:tcPr>
          <w:p w14:paraId="4C7CB1AF" w14:textId="564C6E52"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11 693,09</w:t>
            </w:r>
          </w:p>
        </w:tc>
        <w:tc>
          <w:tcPr>
            <w:tcW w:w="1080" w:type="dxa"/>
            <w:tcBorders>
              <w:top w:val="nil"/>
              <w:left w:val="nil"/>
              <w:bottom w:val="single" w:sz="4" w:space="0" w:color="auto"/>
              <w:right w:val="single" w:sz="4" w:space="0" w:color="auto"/>
            </w:tcBorders>
            <w:shd w:val="clear" w:color="000000" w:fill="D9D9D9"/>
            <w:noWrap/>
            <w:vAlign w:val="bottom"/>
            <w:hideMark/>
          </w:tcPr>
          <w:p w14:paraId="66B96DD3" w14:textId="72FE2123"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12 169,92</w:t>
            </w:r>
          </w:p>
        </w:tc>
        <w:tc>
          <w:tcPr>
            <w:tcW w:w="1080" w:type="dxa"/>
            <w:tcBorders>
              <w:top w:val="nil"/>
              <w:left w:val="nil"/>
              <w:bottom w:val="single" w:sz="4" w:space="0" w:color="auto"/>
              <w:right w:val="single" w:sz="4" w:space="0" w:color="auto"/>
            </w:tcBorders>
            <w:shd w:val="clear" w:color="000000" w:fill="D9D9D9"/>
            <w:noWrap/>
            <w:vAlign w:val="bottom"/>
            <w:hideMark/>
          </w:tcPr>
          <w:p w14:paraId="72B71D07" w14:textId="297F9F6F"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12 628,80</w:t>
            </w:r>
          </w:p>
        </w:tc>
        <w:tc>
          <w:tcPr>
            <w:tcW w:w="1080" w:type="dxa"/>
            <w:tcBorders>
              <w:top w:val="nil"/>
              <w:left w:val="nil"/>
              <w:bottom w:val="single" w:sz="4" w:space="0" w:color="auto"/>
              <w:right w:val="single" w:sz="4" w:space="0" w:color="auto"/>
            </w:tcBorders>
            <w:shd w:val="clear" w:color="000000" w:fill="D9D9D9"/>
            <w:noWrap/>
            <w:vAlign w:val="bottom"/>
            <w:hideMark/>
          </w:tcPr>
          <w:p w14:paraId="75E18C87" w14:textId="42C82B71"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13 106,27</w:t>
            </w:r>
          </w:p>
        </w:tc>
        <w:tc>
          <w:tcPr>
            <w:tcW w:w="1220" w:type="dxa"/>
            <w:tcBorders>
              <w:top w:val="nil"/>
              <w:left w:val="nil"/>
              <w:bottom w:val="single" w:sz="4" w:space="0" w:color="auto"/>
              <w:right w:val="single" w:sz="4" w:space="0" w:color="auto"/>
            </w:tcBorders>
            <w:shd w:val="clear" w:color="000000" w:fill="D9D9D9"/>
            <w:noWrap/>
            <w:vAlign w:val="bottom"/>
            <w:hideMark/>
          </w:tcPr>
          <w:p w14:paraId="68D901F7" w14:textId="2A016560"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13 603,07</w:t>
            </w:r>
          </w:p>
        </w:tc>
        <w:tc>
          <w:tcPr>
            <w:tcW w:w="1200" w:type="dxa"/>
            <w:tcBorders>
              <w:top w:val="nil"/>
              <w:left w:val="nil"/>
              <w:bottom w:val="single" w:sz="4" w:space="0" w:color="auto"/>
              <w:right w:val="single" w:sz="4" w:space="0" w:color="auto"/>
            </w:tcBorders>
            <w:shd w:val="clear" w:color="000000" w:fill="D9D9D9"/>
            <w:noWrap/>
            <w:vAlign w:val="bottom"/>
            <w:hideMark/>
          </w:tcPr>
          <w:p w14:paraId="682D425C" w14:textId="5B7C0436"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14 119,97</w:t>
            </w:r>
          </w:p>
        </w:tc>
        <w:tc>
          <w:tcPr>
            <w:tcW w:w="1200" w:type="dxa"/>
            <w:tcBorders>
              <w:top w:val="nil"/>
              <w:left w:val="nil"/>
              <w:bottom w:val="single" w:sz="4" w:space="0" w:color="auto"/>
              <w:right w:val="single" w:sz="4" w:space="0" w:color="auto"/>
            </w:tcBorders>
            <w:shd w:val="clear" w:color="000000" w:fill="D9D9D9"/>
            <w:noWrap/>
            <w:vAlign w:val="bottom"/>
            <w:hideMark/>
          </w:tcPr>
          <w:p w14:paraId="2B57B743" w14:textId="71A433B1"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14 657,77</w:t>
            </w:r>
          </w:p>
        </w:tc>
        <w:tc>
          <w:tcPr>
            <w:tcW w:w="1200" w:type="dxa"/>
            <w:tcBorders>
              <w:top w:val="nil"/>
              <w:left w:val="nil"/>
              <w:bottom w:val="single" w:sz="4" w:space="0" w:color="auto"/>
              <w:right w:val="single" w:sz="4" w:space="0" w:color="auto"/>
            </w:tcBorders>
            <w:shd w:val="clear" w:color="000000" w:fill="D9D9D9"/>
            <w:noWrap/>
            <w:vAlign w:val="bottom"/>
            <w:hideMark/>
          </w:tcPr>
          <w:p w14:paraId="5F1E5822" w14:textId="56660605"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15 217,30</w:t>
            </w:r>
          </w:p>
        </w:tc>
        <w:tc>
          <w:tcPr>
            <w:tcW w:w="1200" w:type="dxa"/>
            <w:tcBorders>
              <w:top w:val="nil"/>
              <w:left w:val="nil"/>
              <w:bottom w:val="single" w:sz="4" w:space="0" w:color="auto"/>
              <w:right w:val="single" w:sz="4" w:space="0" w:color="auto"/>
            </w:tcBorders>
            <w:shd w:val="clear" w:color="000000" w:fill="D9D9D9"/>
            <w:noWrap/>
            <w:vAlign w:val="bottom"/>
            <w:hideMark/>
          </w:tcPr>
          <w:p w14:paraId="2A28058B" w14:textId="19DEC0F8"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15 799,42</w:t>
            </w:r>
          </w:p>
        </w:tc>
        <w:tc>
          <w:tcPr>
            <w:tcW w:w="1052" w:type="dxa"/>
            <w:tcBorders>
              <w:top w:val="nil"/>
              <w:left w:val="nil"/>
              <w:bottom w:val="single" w:sz="4" w:space="0" w:color="auto"/>
              <w:right w:val="single" w:sz="4" w:space="0" w:color="auto"/>
            </w:tcBorders>
            <w:shd w:val="clear" w:color="000000" w:fill="D9D9D9"/>
            <w:noWrap/>
            <w:vAlign w:val="bottom"/>
            <w:hideMark/>
          </w:tcPr>
          <w:p w14:paraId="5C695C44" w14:textId="679011C0" w:rsidR="00640E9F" w:rsidRPr="00705E5F" w:rsidRDefault="00640E9F" w:rsidP="00640E9F">
            <w:pPr>
              <w:widowControl/>
              <w:jc w:val="center"/>
              <w:rPr>
                <w:rFonts w:ascii="Times New Roman" w:eastAsia="Times New Roman" w:hAnsi="Times New Roman" w:cs="Times New Roman"/>
                <w:b/>
                <w:bCs/>
                <w:color w:val="auto"/>
                <w:sz w:val="18"/>
                <w:szCs w:val="18"/>
                <w:lang w:bidi="ar-SA"/>
              </w:rPr>
            </w:pPr>
            <w:r>
              <w:rPr>
                <w:rFonts w:ascii="Times New Roman" w:eastAsia="Times New Roman" w:hAnsi="Times New Roman"/>
                <w:b/>
                <w:bCs/>
                <w:sz w:val="18"/>
                <w:szCs w:val="18"/>
              </w:rPr>
              <w:t>16 405,04</w:t>
            </w:r>
          </w:p>
        </w:tc>
      </w:tr>
      <w:tr w:rsidR="00640E9F" w:rsidRPr="00705E5F" w14:paraId="7CD861AA"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hideMark/>
          </w:tcPr>
          <w:p w14:paraId="5E1C7091" w14:textId="06A57F12" w:rsidR="00640E9F" w:rsidRPr="00705E5F" w:rsidRDefault="00640E9F" w:rsidP="00640E9F">
            <w:pPr>
              <w:widowControl/>
              <w:jc w:val="right"/>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 полугодие</w:t>
            </w:r>
          </w:p>
        </w:tc>
        <w:tc>
          <w:tcPr>
            <w:tcW w:w="1240" w:type="dxa"/>
            <w:tcBorders>
              <w:top w:val="nil"/>
              <w:left w:val="nil"/>
              <w:bottom w:val="single" w:sz="4" w:space="0" w:color="auto"/>
              <w:right w:val="single" w:sz="4" w:space="0" w:color="auto"/>
            </w:tcBorders>
            <w:shd w:val="clear" w:color="000000" w:fill="FFFFFF"/>
            <w:noWrap/>
            <w:vAlign w:val="bottom"/>
            <w:hideMark/>
          </w:tcPr>
          <w:p w14:paraId="04174964" w14:textId="5DFC2CF7"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8 271,45</w:t>
            </w:r>
          </w:p>
        </w:tc>
        <w:tc>
          <w:tcPr>
            <w:tcW w:w="1240" w:type="dxa"/>
            <w:tcBorders>
              <w:top w:val="nil"/>
              <w:left w:val="nil"/>
              <w:bottom w:val="single" w:sz="4" w:space="0" w:color="auto"/>
              <w:right w:val="single" w:sz="4" w:space="0" w:color="auto"/>
            </w:tcBorders>
            <w:shd w:val="clear" w:color="000000" w:fill="FFFFFF"/>
            <w:noWrap/>
            <w:vAlign w:val="bottom"/>
            <w:hideMark/>
          </w:tcPr>
          <w:p w14:paraId="0C672539" w14:textId="2E352B76"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10 683,16</w:t>
            </w:r>
          </w:p>
        </w:tc>
        <w:tc>
          <w:tcPr>
            <w:tcW w:w="1240" w:type="dxa"/>
            <w:tcBorders>
              <w:top w:val="nil"/>
              <w:left w:val="nil"/>
              <w:bottom w:val="single" w:sz="4" w:space="0" w:color="auto"/>
              <w:right w:val="single" w:sz="4" w:space="0" w:color="auto"/>
            </w:tcBorders>
            <w:shd w:val="clear" w:color="000000" w:fill="FFFFFF"/>
            <w:noWrap/>
            <w:vAlign w:val="bottom"/>
            <w:hideMark/>
          </w:tcPr>
          <w:p w14:paraId="6C0BAF68" w14:textId="1B857593"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11 647,06</w:t>
            </w:r>
          </w:p>
        </w:tc>
        <w:tc>
          <w:tcPr>
            <w:tcW w:w="1080" w:type="dxa"/>
            <w:tcBorders>
              <w:top w:val="nil"/>
              <w:left w:val="nil"/>
              <w:bottom w:val="single" w:sz="4" w:space="0" w:color="auto"/>
              <w:right w:val="single" w:sz="4" w:space="0" w:color="auto"/>
            </w:tcBorders>
            <w:shd w:val="clear" w:color="auto" w:fill="auto"/>
            <w:noWrap/>
            <w:vAlign w:val="bottom"/>
            <w:hideMark/>
          </w:tcPr>
          <w:p w14:paraId="17550F5C" w14:textId="0E4404E3"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11 741,70</w:t>
            </w:r>
          </w:p>
        </w:tc>
        <w:tc>
          <w:tcPr>
            <w:tcW w:w="1080" w:type="dxa"/>
            <w:tcBorders>
              <w:top w:val="nil"/>
              <w:left w:val="nil"/>
              <w:bottom w:val="single" w:sz="4" w:space="0" w:color="auto"/>
              <w:right w:val="single" w:sz="4" w:space="0" w:color="auto"/>
            </w:tcBorders>
            <w:shd w:val="clear" w:color="auto" w:fill="auto"/>
            <w:noWrap/>
            <w:vAlign w:val="bottom"/>
            <w:hideMark/>
          </w:tcPr>
          <w:p w14:paraId="353B0986" w14:textId="4F587D9D"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12 622,18</w:t>
            </w:r>
          </w:p>
        </w:tc>
        <w:tc>
          <w:tcPr>
            <w:tcW w:w="1080" w:type="dxa"/>
            <w:tcBorders>
              <w:top w:val="nil"/>
              <w:left w:val="nil"/>
              <w:bottom w:val="single" w:sz="4" w:space="0" w:color="auto"/>
              <w:right w:val="single" w:sz="4" w:space="0" w:color="auto"/>
            </w:tcBorders>
            <w:shd w:val="clear" w:color="auto" w:fill="auto"/>
            <w:noWrap/>
            <w:vAlign w:val="bottom"/>
            <w:hideMark/>
          </w:tcPr>
          <w:p w14:paraId="34E93000" w14:textId="4018172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12 635,79</w:t>
            </w:r>
          </w:p>
        </w:tc>
        <w:tc>
          <w:tcPr>
            <w:tcW w:w="1220" w:type="dxa"/>
            <w:tcBorders>
              <w:top w:val="nil"/>
              <w:left w:val="nil"/>
              <w:bottom w:val="single" w:sz="4" w:space="0" w:color="auto"/>
              <w:right w:val="single" w:sz="4" w:space="0" w:color="auto"/>
            </w:tcBorders>
            <w:shd w:val="clear" w:color="auto" w:fill="auto"/>
            <w:noWrap/>
            <w:vAlign w:val="bottom"/>
            <w:hideMark/>
          </w:tcPr>
          <w:p w14:paraId="70E32D10" w14:textId="21DA8541"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13 603,17</w:t>
            </w:r>
          </w:p>
        </w:tc>
        <w:tc>
          <w:tcPr>
            <w:tcW w:w="1200" w:type="dxa"/>
            <w:tcBorders>
              <w:top w:val="nil"/>
              <w:left w:val="nil"/>
              <w:bottom w:val="single" w:sz="4" w:space="0" w:color="auto"/>
              <w:right w:val="single" w:sz="4" w:space="0" w:color="auto"/>
            </w:tcBorders>
            <w:shd w:val="clear" w:color="auto" w:fill="auto"/>
            <w:noWrap/>
            <w:vAlign w:val="bottom"/>
            <w:hideMark/>
          </w:tcPr>
          <w:p w14:paraId="5644C070" w14:textId="6CE8A532"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13 602,97</w:t>
            </w:r>
          </w:p>
        </w:tc>
        <w:tc>
          <w:tcPr>
            <w:tcW w:w="1200" w:type="dxa"/>
            <w:tcBorders>
              <w:top w:val="nil"/>
              <w:left w:val="nil"/>
              <w:bottom w:val="single" w:sz="4" w:space="0" w:color="auto"/>
              <w:right w:val="single" w:sz="4" w:space="0" w:color="auto"/>
            </w:tcBorders>
            <w:shd w:val="clear" w:color="auto" w:fill="auto"/>
            <w:noWrap/>
            <w:vAlign w:val="bottom"/>
            <w:hideMark/>
          </w:tcPr>
          <w:p w14:paraId="26976BD2" w14:textId="5812250E"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14 666,01</w:t>
            </w:r>
          </w:p>
        </w:tc>
        <w:tc>
          <w:tcPr>
            <w:tcW w:w="1200" w:type="dxa"/>
            <w:tcBorders>
              <w:top w:val="nil"/>
              <w:left w:val="nil"/>
              <w:bottom w:val="single" w:sz="4" w:space="0" w:color="auto"/>
              <w:right w:val="single" w:sz="4" w:space="0" w:color="auto"/>
            </w:tcBorders>
            <w:shd w:val="clear" w:color="auto" w:fill="auto"/>
            <w:noWrap/>
            <w:vAlign w:val="bottom"/>
            <w:hideMark/>
          </w:tcPr>
          <w:p w14:paraId="1A1016AE" w14:textId="4F312039"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14 649,07</w:t>
            </w:r>
          </w:p>
        </w:tc>
        <w:tc>
          <w:tcPr>
            <w:tcW w:w="1200" w:type="dxa"/>
            <w:tcBorders>
              <w:top w:val="nil"/>
              <w:left w:val="nil"/>
              <w:bottom w:val="single" w:sz="4" w:space="0" w:color="auto"/>
              <w:right w:val="single" w:sz="4" w:space="0" w:color="auto"/>
            </w:tcBorders>
            <w:shd w:val="clear" w:color="auto" w:fill="auto"/>
            <w:noWrap/>
            <w:vAlign w:val="bottom"/>
            <w:hideMark/>
          </w:tcPr>
          <w:p w14:paraId="7642DE4F" w14:textId="7435BAE5"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15 817,44</w:t>
            </w:r>
          </w:p>
        </w:tc>
        <w:tc>
          <w:tcPr>
            <w:tcW w:w="1052" w:type="dxa"/>
            <w:tcBorders>
              <w:top w:val="nil"/>
              <w:left w:val="nil"/>
              <w:bottom w:val="single" w:sz="4" w:space="0" w:color="auto"/>
              <w:right w:val="single" w:sz="4" w:space="0" w:color="auto"/>
            </w:tcBorders>
            <w:shd w:val="clear" w:color="auto" w:fill="auto"/>
            <w:noWrap/>
            <w:vAlign w:val="bottom"/>
            <w:hideMark/>
          </w:tcPr>
          <w:p w14:paraId="7E577960" w14:textId="2E43DD57" w:rsidR="00640E9F" w:rsidRPr="00705E5F" w:rsidRDefault="00640E9F" w:rsidP="00640E9F">
            <w:pPr>
              <w:widowControl/>
              <w:jc w:val="center"/>
              <w:rPr>
                <w:rFonts w:ascii="Times New Roman" w:eastAsia="Times New Roman" w:hAnsi="Times New Roman" w:cs="Times New Roman"/>
                <w:sz w:val="18"/>
                <w:szCs w:val="18"/>
                <w:lang w:bidi="ar-SA"/>
              </w:rPr>
            </w:pPr>
            <w:r>
              <w:rPr>
                <w:rFonts w:ascii="Times New Roman" w:eastAsia="Times New Roman" w:hAnsi="Times New Roman"/>
                <w:sz w:val="18"/>
                <w:szCs w:val="18"/>
              </w:rPr>
              <w:t>15 780,40</w:t>
            </w:r>
          </w:p>
        </w:tc>
      </w:tr>
      <w:tr w:rsidR="00640E9F" w:rsidRPr="00705E5F" w14:paraId="78EF7351" w14:textId="77777777" w:rsidTr="00560426">
        <w:trPr>
          <w:trHeight w:val="255"/>
        </w:trPr>
        <w:tc>
          <w:tcPr>
            <w:tcW w:w="1844" w:type="dxa"/>
            <w:tcBorders>
              <w:top w:val="nil"/>
              <w:left w:val="single" w:sz="4" w:space="0" w:color="auto"/>
              <w:bottom w:val="single" w:sz="4" w:space="0" w:color="auto"/>
              <w:right w:val="single" w:sz="4" w:space="0" w:color="auto"/>
            </w:tcBorders>
            <w:shd w:val="clear" w:color="auto" w:fill="auto"/>
            <w:hideMark/>
          </w:tcPr>
          <w:p w14:paraId="1427B876" w14:textId="1B330864" w:rsidR="00640E9F" w:rsidRPr="00705E5F" w:rsidRDefault="00640E9F" w:rsidP="00640E9F">
            <w:pPr>
              <w:widowControl/>
              <w:jc w:val="right"/>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2 полугодие</w:t>
            </w:r>
          </w:p>
        </w:tc>
        <w:tc>
          <w:tcPr>
            <w:tcW w:w="1240" w:type="dxa"/>
            <w:tcBorders>
              <w:top w:val="nil"/>
              <w:left w:val="nil"/>
              <w:bottom w:val="single" w:sz="4" w:space="0" w:color="auto"/>
              <w:right w:val="single" w:sz="4" w:space="0" w:color="auto"/>
            </w:tcBorders>
            <w:shd w:val="clear" w:color="000000" w:fill="FFFFFF"/>
            <w:noWrap/>
            <w:vAlign w:val="bottom"/>
            <w:hideMark/>
          </w:tcPr>
          <w:p w14:paraId="52DC4A87" w14:textId="12723163"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10 683,16</w:t>
            </w:r>
          </w:p>
        </w:tc>
        <w:tc>
          <w:tcPr>
            <w:tcW w:w="1240" w:type="dxa"/>
            <w:tcBorders>
              <w:top w:val="nil"/>
              <w:left w:val="nil"/>
              <w:bottom w:val="single" w:sz="4" w:space="0" w:color="auto"/>
              <w:right w:val="single" w:sz="4" w:space="0" w:color="auto"/>
            </w:tcBorders>
            <w:shd w:val="clear" w:color="000000" w:fill="FFFFFF"/>
            <w:noWrap/>
            <w:vAlign w:val="bottom"/>
            <w:hideMark/>
          </w:tcPr>
          <w:p w14:paraId="6823F7B4" w14:textId="64F36B95"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11 647,06</w:t>
            </w:r>
          </w:p>
        </w:tc>
        <w:tc>
          <w:tcPr>
            <w:tcW w:w="1240" w:type="dxa"/>
            <w:tcBorders>
              <w:top w:val="nil"/>
              <w:left w:val="nil"/>
              <w:bottom w:val="single" w:sz="4" w:space="0" w:color="auto"/>
              <w:right w:val="single" w:sz="4" w:space="0" w:color="auto"/>
            </w:tcBorders>
            <w:shd w:val="clear" w:color="000000" w:fill="FFFFFF"/>
            <w:noWrap/>
            <w:vAlign w:val="bottom"/>
            <w:hideMark/>
          </w:tcPr>
          <w:p w14:paraId="46E2AC5A" w14:textId="7E4991D0"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11 741,70</w:t>
            </w:r>
          </w:p>
        </w:tc>
        <w:tc>
          <w:tcPr>
            <w:tcW w:w="1080" w:type="dxa"/>
            <w:tcBorders>
              <w:top w:val="nil"/>
              <w:left w:val="nil"/>
              <w:bottom w:val="single" w:sz="4" w:space="0" w:color="auto"/>
              <w:right w:val="single" w:sz="4" w:space="0" w:color="auto"/>
            </w:tcBorders>
            <w:shd w:val="clear" w:color="000000" w:fill="FFFFFF"/>
            <w:noWrap/>
            <w:vAlign w:val="bottom"/>
            <w:hideMark/>
          </w:tcPr>
          <w:p w14:paraId="00FACB1F" w14:textId="2FACA5D9"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12 622,18</w:t>
            </w:r>
          </w:p>
        </w:tc>
        <w:tc>
          <w:tcPr>
            <w:tcW w:w="1080" w:type="dxa"/>
            <w:tcBorders>
              <w:top w:val="nil"/>
              <w:left w:val="nil"/>
              <w:bottom w:val="single" w:sz="4" w:space="0" w:color="auto"/>
              <w:right w:val="single" w:sz="4" w:space="0" w:color="auto"/>
            </w:tcBorders>
            <w:shd w:val="clear" w:color="000000" w:fill="FFFFFF"/>
            <w:noWrap/>
            <w:vAlign w:val="bottom"/>
            <w:hideMark/>
          </w:tcPr>
          <w:p w14:paraId="304F103F" w14:textId="339B8630"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12 635,79</w:t>
            </w:r>
          </w:p>
        </w:tc>
        <w:tc>
          <w:tcPr>
            <w:tcW w:w="1080" w:type="dxa"/>
            <w:tcBorders>
              <w:top w:val="nil"/>
              <w:left w:val="nil"/>
              <w:bottom w:val="single" w:sz="4" w:space="0" w:color="auto"/>
              <w:right w:val="single" w:sz="4" w:space="0" w:color="auto"/>
            </w:tcBorders>
            <w:shd w:val="clear" w:color="000000" w:fill="FFFFFF"/>
            <w:noWrap/>
            <w:vAlign w:val="bottom"/>
            <w:hideMark/>
          </w:tcPr>
          <w:p w14:paraId="642F0C44" w14:textId="38D2AF95"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13 603,17</w:t>
            </w:r>
          </w:p>
        </w:tc>
        <w:tc>
          <w:tcPr>
            <w:tcW w:w="1220" w:type="dxa"/>
            <w:tcBorders>
              <w:top w:val="nil"/>
              <w:left w:val="nil"/>
              <w:bottom w:val="single" w:sz="4" w:space="0" w:color="auto"/>
              <w:right w:val="single" w:sz="4" w:space="0" w:color="auto"/>
            </w:tcBorders>
            <w:shd w:val="clear" w:color="000000" w:fill="FFFFFF"/>
            <w:noWrap/>
            <w:vAlign w:val="bottom"/>
            <w:hideMark/>
          </w:tcPr>
          <w:p w14:paraId="7BF667B3" w14:textId="683D47A9"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13 602,97</w:t>
            </w:r>
          </w:p>
        </w:tc>
        <w:tc>
          <w:tcPr>
            <w:tcW w:w="1200" w:type="dxa"/>
            <w:tcBorders>
              <w:top w:val="nil"/>
              <w:left w:val="nil"/>
              <w:bottom w:val="single" w:sz="4" w:space="0" w:color="auto"/>
              <w:right w:val="single" w:sz="4" w:space="0" w:color="auto"/>
            </w:tcBorders>
            <w:shd w:val="clear" w:color="000000" w:fill="FFFFFF"/>
            <w:noWrap/>
            <w:vAlign w:val="bottom"/>
            <w:hideMark/>
          </w:tcPr>
          <w:p w14:paraId="36F54234" w14:textId="362BEDCA"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14 666,01</w:t>
            </w:r>
          </w:p>
        </w:tc>
        <w:tc>
          <w:tcPr>
            <w:tcW w:w="1200" w:type="dxa"/>
            <w:tcBorders>
              <w:top w:val="nil"/>
              <w:left w:val="nil"/>
              <w:bottom w:val="single" w:sz="4" w:space="0" w:color="auto"/>
              <w:right w:val="single" w:sz="4" w:space="0" w:color="auto"/>
            </w:tcBorders>
            <w:shd w:val="clear" w:color="000000" w:fill="FFFFFF"/>
            <w:noWrap/>
            <w:vAlign w:val="bottom"/>
            <w:hideMark/>
          </w:tcPr>
          <w:p w14:paraId="79F9883F" w14:textId="2A42AF35"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14 649,07</w:t>
            </w:r>
          </w:p>
        </w:tc>
        <w:tc>
          <w:tcPr>
            <w:tcW w:w="1200" w:type="dxa"/>
            <w:tcBorders>
              <w:top w:val="nil"/>
              <w:left w:val="nil"/>
              <w:bottom w:val="single" w:sz="4" w:space="0" w:color="auto"/>
              <w:right w:val="single" w:sz="4" w:space="0" w:color="auto"/>
            </w:tcBorders>
            <w:shd w:val="clear" w:color="000000" w:fill="FFFFFF"/>
            <w:noWrap/>
            <w:vAlign w:val="bottom"/>
            <w:hideMark/>
          </w:tcPr>
          <w:p w14:paraId="74ECE466" w14:textId="008864D4"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15 817,44</w:t>
            </w:r>
          </w:p>
        </w:tc>
        <w:tc>
          <w:tcPr>
            <w:tcW w:w="1200" w:type="dxa"/>
            <w:tcBorders>
              <w:top w:val="nil"/>
              <w:left w:val="nil"/>
              <w:bottom w:val="single" w:sz="4" w:space="0" w:color="auto"/>
              <w:right w:val="single" w:sz="4" w:space="0" w:color="auto"/>
            </w:tcBorders>
            <w:shd w:val="clear" w:color="000000" w:fill="FFFFFF"/>
            <w:noWrap/>
            <w:vAlign w:val="bottom"/>
            <w:hideMark/>
          </w:tcPr>
          <w:p w14:paraId="3F0325A6" w14:textId="4CC85208"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15 780,40</w:t>
            </w:r>
          </w:p>
        </w:tc>
        <w:tc>
          <w:tcPr>
            <w:tcW w:w="1052" w:type="dxa"/>
            <w:tcBorders>
              <w:top w:val="nil"/>
              <w:left w:val="nil"/>
              <w:bottom w:val="single" w:sz="4" w:space="0" w:color="auto"/>
              <w:right w:val="single" w:sz="4" w:space="0" w:color="auto"/>
            </w:tcBorders>
            <w:shd w:val="clear" w:color="000000" w:fill="FFFFFF"/>
            <w:noWrap/>
            <w:vAlign w:val="bottom"/>
            <w:hideMark/>
          </w:tcPr>
          <w:p w14:paraId="76C8303C" w14:textId="6360A231" w:rsidR="00640E9F" w:rsidRPr="00705E5F" w:rsidRDefault="00640E9F" w:rsidP="00640E9F">
            <w:pPr>
              <w:widowControl/>
              <w:jc w:val="center"/>
              <w:rPr>
                <w:rFonts w:ascii="Times New Roman" w:eastAsia="Times New Roman" w:hAnsi="Times New Roman" w:cs="Times New Roman"/>
                <w:color w:val="auto"/>
                <w:sz w:val="18"/>
                <w:szCs w:val="18"/>
                <w:lang w:bidi="ar-SA"/>
              </w:rPr>
            </w:pPr>
            <w:r>
              <w:rPr>
                <w:rFonts w:ascii="Times New Roman" w:eastAsia="Times New Roman" w:hAnsi="Times New Roman"/>
                <w:sz w:val="18"/>
                <w:szCs w:val="18"/>
              </w:rPr>
              <w:t>17 064,76</w:t>
            </w:r>
          </w:p>
        </w:tc>
      </w:tr>
      <w:tr w:rsidR="00640E9F" w:rsidRPr="00705E5F" w14:paraId="57B0800B" w14:textId="77777777" w:rsidTr="00560426">
        <w:trPr>
          <w:trHeight w:val="270"/>
        </w:trPr>
        <w:tc>
          <w:tcPr>
            <w:tcW w:w="1844" w:type="dxa"/>
            <w:tcBorders>
              <w:top w:val="nil"/>
              <w:left w:val="single" w:sz="4" w:space="0" w:color="auto"/>
              <w:bottom w:val="single" w:sz="4" w:space="0" w:color="auto"/>
              <w:right w:val="single" w:sz="4" w:space="0" w:color="auto"/>
            </w:tcBorders>
            <w:shd w:val="clear" w:color="000000" w:fill="D9D9D9"/>
            <w:vAlign w:val="bottom"/>
            <w:hideMark/>
          </w:tcPr>
          <w:p w14:paraId="1527DEA4" w14:textId="2DA1DF98" w:rsidR="00640E9F" w:rsidRPr="00705E5F" w:rsidRDefault="00640E9F" w:rsidP="00640E9F">
            <w:pPr>
              <w:widowControl/>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Темп изменения тарифа, %</w:t>
            </w:r>
          </w:p>
        </w:tc>
        <w:tc>
          <w:tcPr>
            <w:tcW w:w="1240" w:type="dxa"/>
            <w:tcBorders>
              <w:top w:val="nil"/>
              <w:left w:val="nil"/>
              <w:bottom w:val="single" w:sz="4" w:space="0" w:color="auto"/>
              <w:right w:val="single" w:sz="4" w:space="0" w:color="auto"/>
            </w:tcBorders>
            <w:shd w:val="clear" w:color="000000" w:fill="D9D9D9"/>
            <w:noWrap/>
            <w:vAlign w:val="bottom"/>
            <w:hideMark/>
          </w:tcPr>
          <w:p w14:paraId="359508EE" w14:textId="7853DD1A"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129,16</w:t>
            </w:r>
          </w:p>
        </w:tc>
        <w:tc>
          <w:tcPr>
            <w:tcW w:w="1240" w:type="dxa"/>
            <w:tcBorders>
              <w:top w:val="nil"/>
              <w:left w:val="nil"/>
              <w:bottom w:val="single" w:sz="4" w:space="0" w:color="auto"/>
              <w:right w:val="single" w:sz="4" w:space="0" w:color="auto"/>
            </w:tcBorders>
            <w:shd w:val="clear" w:color="000000" w:fill="D9D9D9"/>
            <w:noWrap/>
            <w:vAlign w:val="bottom"/>
            <w:hideMark/>
          </w:tcPr>
          <w:p w14:paraId="318453A6" w14:textId="356B948A"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109,02</w:t>
            </w:r>
          </w:p>
        </w:tc>
        <w:tc>
          <w:tcPr>
            <w:tcW w:w="1240" w:type="dxa"/>
            <w:tcBorders>
              <w:top w:val="nil"/>
              <w:left w:val="nil"/>
              <w:bottom w:val="single" w:sz="4" w:space="0" w:color="auto"/>
              <w:right w:val="single" w:sz="4" w:space="0" w:color="auto"/>
            </w:tcBorders>
            <w:shd w:val="clear" w:color="000000" w:fill="D9D9D9"/>
            <w:noWrap/>
            <w:vAlign w:val="bottom"/>
            <w:hideMark/>
          </w:tcPr>
          <w:p w14:paraId="3C89E231" w14:textId="3ADA78FB"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100,81</w:t>
            </w:r>
          </w:p>
        </w:tc>
        <w:tc>
          <w:tcPr>
            <w:tcW w:w="1080" w:type="dxa"/>
            <w:tcBorders>
              <w:top w:val="nil"/>
              <w:left w:val="nil"/>
              <w:bottom w:val="single" w:sz="4" w:space="0" w:color="auto"/>
              <w:right w:val="single" w:sz="4" w:space="0" w:color="auto"/>
            </w:tcBorders>
            <w:shd w:val="clear" w:color="000000" w:fill="D9D9D9"/>
            <w:noWrap/>
            <w:vAlign w:val="bottom"/>
            <w:hideMark/>
          </w:tcPr>
          <w:p w14:paraId="10B7584E" w14:textId="0374DC1D"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107,50</w:t>
            </w:r>
          </w:p>
        </w:tc>
        <w:tc>
          <w:tcPr>
            <w:tcW w:w="1080" w:type="dxa"/>
            <w:tcBorders>
              <w:top w:val="nil"/>
              <w:left w:val="nil"/>
              <w:bottom w:val="single" w:sz="4" w:space="0" w:color="auto"/>
              <w:right w:val="single" w:sz="4" w:space="0" w:color="auto"/>
            </w:tcBorders>
            <w:shd w:val="clear" w:color="000000" w:fill="D9D9D9"/>
            <w:noWrap/>
            <w:vAlign w:val="bottom"/>
            <w:hideMark/>
          </w:tcPr>
          <w:p w14:paraId="64C36E64" w14:textId="17B7EDD6"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100,11</w:t>
            </w:r>
          </w:p>
        </w:tc>
        <w:tc>
          <w:tcPr>
            <w:tcW w:w="1080" w:type="dxa"/>
            <w:tcBorders>
              <w:top w:val="nil"/>
              <w:left w:val="nil"/>
              <w:bottom w:val="single" w:sz="4" w:space="0" w:color="auto"/>
              <w:right w:val="single" w:sz="4" w:space="0" w:color="auto"/>
            </w:tcBorders>
            <w:shd w:val="clear" w:color="000000" w:fill="D9D9D9"/>
            <w:noWrap/>
            <w:vAlign w:val="bottom"/>
            <w:hideMark/>
          </w:tcPr>
          <w:p w14:paraId="386EEC2A" w14:textId="5CF010E4"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107,66</w:t>
            </w:r>
          </w:p>
        </w:tc>
        <w:tc>
          <w:tcPr>
            <w:tcW w:w="1220" w:type="dxa"/>
            <w:tcBorders>
              <w:top w:val="nil"/>
              <w:left w:val="nil"/>
              <w:bottom w:val="single" w:sz="4" w:space="0" w:color="auto"/>
              <w:right w:val="single" w:sz="4" w:space="0" w:color="auto"/>
            </w:tcBorders>
            <w:shd w:val="clear" w:color="000000" w:fill="D9D9D9"/>
            <w:noWrap/>
            <w:vAlign w:val="bottom"/>
            <w:hideMark/>
          </w:tcPr>
          <w:p w14:paraId="1266C813" w14:textId="1E6F4422"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100,00</w:t>
            </w:r>
          </w:p>
        </w:tc>
        <w:tc>
          <w:tcPr>
            <w:tcW w:w="1200" w:type="dxa"/>
            <w:tcBorders>
              <w:top w:val="nil"/>
              <w:left w:val="nil"/>
              <w:bottom w:val="single" w:sz="4" w:space="0" w:color="auto"/>
              <w:right w:val="single" w:sz="4" w:space="0" w:color="auto"/>
            </w:tcBorders>
            <w:shd w:val="clear" w:color="000000" w:fill="D9D9D9"/>
            <w:noWrap/>
            <w:vAlign w:val="bottom"/>
            <w:hideMark/>
          </w:tcPr>
          <w:p w14:paraId="0C1638F4" w14:textId="5F94544D"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107,81</w:t>
            </w:r>
          </w:p>
        </w:tc>
        <w:tc>
          <w:tcPr>
            <w:tcW w:w="1200" w:type="dxa"/>
            <w:tcBorders>
              <w:top w:val="nil"/>
              <w:left w:val="nil"/>
              <w:bottom w:val="single" w:sz="4" w:space="0" w:color="auto"/>
              <w:right w:val="single" w:sz="4" w:space="0" w:color="auto"/>
            </w:tcBorders>
            <w:shd w:val="clear" w:color="000000" w:fill="D9D9D9"/>
            <w:noWrap/>
            <w:vAlign w:val="bottom"/>
            <w:hideMark/>
          </w:tcPr>
          <w:p w14:paraId="4B939705" w14:textId="4F9945A4"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99,88</w:t>
            </w:r>
          </w:p>
        </w:tc>
        <w:tc>
          <w:tcPr>
            <w:tcW w:w="1200" w:type="dxa"/>
            <w:tcBorders>
              <w:top w:val="nil"/>
              <w:left w:val="nil"/>
              <w:bottom w:val="single" w:sz="4" w:space="0" w:color="auto"/>
              <w:right w:val="single" w:sz="4" w:space="0" w:color="auto"/>
            </w:tcBorders>
            <w:shd w:val="clear" w:color="000000" w:fill="D9D9D9"/>
            <w:noWrap/>
            <w:vAlign w:val="bottom"/>
            <w:hideMark/>
          </w:tcPr>
          <w:p w14:paraId="7815855D" w14:textId="284E1EFE"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107,98</w:t>
            </w:r>
          </w:p>
        </w:tc>
        <w:tc>
          <w:tcPr>
            <w:tcW w:w="1200" w:type="dxa"/>
            <w:tcBorders>
              <w:top w:val="nil"/>
              <w:left w:val="nil"/>
              <w:bottom w:val="single" w:sz="4" w:space="0" w:color="auto"/>
              <w:right w:val="single" w:sz="4" w:space="0" w:color="auto"/>
            </w:tcBorders>
            <w:shd w:val="clear" w:color="000000" w:fill="D9D9D9"/>
            <w:noWrap/>
            <w:vAlign w:val="bottom"/>
            <w:hideMark/>
          </w:tcPr>
          <w:p w14:paraId="6CAA25DC" w14:textId="3D0D0E20"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99,77</w:t>
            </w:r>
          </w:p>
        </w:tc>
        <w:tc>
          <w:tcPr>
            <w:tcW w:w="1052" w:type="dxa"/>
            <w:tcBorders>
              <w:top w:val="nil"/>
              <w:left w:val="nil"/>
              <w:bottom w:val="single" w:sz="4" w:space="0" w:color="auto"/>
              <w:right w:val="single" w:sz="4" w:space="0" w:color="auto"/>
            </w:tcBorders>
            <w:shd w:val="clear" w:color="000000" w:fill="D9D9D9"/>
            <w:noWrap/>
            <w:vAlign w:val="bottom"/>
            <w:hideMark/>
          </w:tcPr>
          <w:p w14:paraId="567B6A79" w14:textId="10E9B4F2" w:rsidR="00640E9F" w:rsidRPr="00705E5F" w:rsidRDefault="00640E9F" w:rsidP="00640E9F">
            <w:pPr>
              <w:widowControl/>
              <w:jc w:val="center"/>
              <w:rPr>
                <w:rFonts w:ascii="Times New Roman" w:eastAsia="Times New Roman" w:hAnsi="Times New Roman" w:cs="Times New Roman"/>
                <w:b/>
                <w:bCs/>
                <w:i/>
                <w:iCs/>
                <w:sz w:val="18"/>
                <w:szCs w:val="18"/>
                <w:lang w:bidi="ar-SA"/>
              </w:rPr>
            </w:pPr>
            <w:r>
              <w:rPr>
                <w:rFonts w:ascii="Times New Roman" w:eastAsia="Times New Roman" w:hAnsi="Times New Roman"/>
                <w:b/>
                <w:bCs/>
                <w:i/>
                <w:iCs/>
                <w:sz w:val="18"/>
                <w:szCs w:val="18"/>
              </w:rPr>
              <w:t xml:space="preserve"> 108,14</w:t>
            </w:r>
          </w:p>
        </w:tc>
      </w:tr>
    </w:tbl>
    <w:p w14:paraId="6FB36BC7" w14:textId="79796CE0" w:rsidR="007B0E83" w:rsidRDefault="007B0E83" w:rsidP="007B0E83"/>
    <w:p w14:paraId="61B2B439" w14:textId="77777777" w:rsidR="00116F27" w:rsidRDefault="00116F27" w:rsidP="00310A92">
      <w:pPr>
        <w:pStyle w:val="Default"/>
        <w:jc w:val="center"/>
        <w:rPr>
          <w:sz w:val="28"/>
          <w:szCs w:val="28"/>
        </w:rPr>
      </w:pPr>
    </w:p>
    <w:p w14:paraId="12876B48" w14:textId="77777777" w:rsidR="00116F27" w:rsidRDefault="00116F27" w:rsidP="00310A92">
      <w:pPr>
        <w:pStyle w:val="Default"/>
        <w:jc w:val="center"/>
        <w:rPr>
          <w:sz w:val="28"/>
          <w:szCs w:val="28"/>
        </w:rPr>
      </w:pPr>
    </w:p>
    <w:p w14:paraId="48F27704" w14:textId="77777777" w:rsidR="00116F27" w:rsidRDefault="00116F27" w:rsidP="00310A92">
      <w:pPr>
        <w:pStyle w:val="Default"/>
        <w:jc w:val="center"/>
        <w:rPr>
          <w:sz w:val="28"/>
          <w:szCs w:val="28"/>
        </w:rPr>
      </w:pPr>
    </w:p>
    <w:p w14:paraId="014CADA5" w14:textId="77777777" w:rsidR="00116F27" w:rsidRDefault="00116F27" w:rsidP="00310A92">
      <w:pPr>
        <w:pStyle w:val="Default"/>
        <w:jc w:val="center"/>
        <w:rPr>
          <w:sz w:val="28"/>
          <w:szCs w:val="28"/>
        </w:rPr>
      </w:pPr>
    </w:p>
    <w:p w14:paraId="37D09F91" w14:textId="77777777" w:rsidR="00116F27" w:rsidRDefault="00116F27" w:rsidP="00310A92">
      <w:pPr>
        <w:pStyle w:val="Default"/>
        <w:jc w:val="center"/>
        <w:rPr>
          <w:sz w:val="28"/>
          <w:szCs w:val="28"/>
        </w:rPr>
      </w:pPr>
    </w:p>
    <w:p w14:paraId="2278EB12" w14:textId="77777777" w:rsidR="007B0E83" w:rsidRPr="00484A1E" w:rsidRDefault="007B0E83" w:rsidP="007B0E83">
      <w:pPr>
        <w:tabs>
          <w:tab w:val="left" w:pos="4530"/>
        </w:tabs>
        <w:sectPr w:rsidR="007B0E83" w:rsidRPr="00484A1E" w:rsidSect="001E0425">
          <w:type w:val="nextColumn"/>
          <w:pgSz w:w="16840" w:h="11900" w:orient="landscape"/>
          <w:pgMar w:top="1134" w:right="851" w:bottom="1134" w:left="1701" w:header="0" w:footer="6" w:gutter="0"/>
          <w:cols w:space="720"/>
          <w:noEndnote/>
          <w:docGrid w:linePitch="360"/>
        </w:sectPr>
      </w:pPr>
    </w:p>
    <w:bookmarkEnd w:id="166"/>
    <w:p w14:paraId="13DEDFB1" w14:textId="77777777" w:rsidR="007B0E83" w:rsidRPr="00495556" w:rsidRDefault="007B0E83" w:rsidP="007B0E83">
      <w:pPr>
        <w:rPr>
          <w:sz w:val="40"/>
          <w:szCs w:val="40"/>
        </w:rPr>
      </w:pPr>
    </w:p>
    <w:p w14:paraId="48FFCF9A" w14:textId="20B47AA5" w:rsidR="00C15D82" w:rsidRDefault="00C15D82" w:rsidP="00D06C9A">
      <w:pPr>
        <w:pStyle w:val="afc"/>
        <w:jc w:val="both"/>
        <w:rPr>
          <w:rFonts w:ascii="Times New Roman" w:hAnsi="Times New Roman" w:cs="Times New Roman"/>
          <w:b/>
          <w:sz w:val="28"/>
          <w:szCs w:val="28"/>
        </w:rPr>
      </w:pPr>
      <w:bookmarkStart w:id="167" w:name="bookmark41"/>
      <w:r w:rsidRPr="00E97749">
        <w:rPr>
          <w:rFonts w:ascii="Times New Roman" w:hAnsi="Times New Roman" w:cs="Times New Roman"/>
          <w:b/>
          <w:sz w:val="28"/>
          <w:szCs w:val="28"/>
        </w:rPr>
        <w:t>Расчет тарифных последствий пос</w:t>
      </w:r>
      <w:r w:rsidR="00D06C9A" w:rsidRPr="00E97749">
        <w:rPr>
          <w:rFonts w:ascii="Times New Roman" w:hAnsi="Times New Roman" w:cs="Times New Roman"/>
          <w:b/>
          <w:sz w:val="28"/>
          <w:szCs w:val="28"/>
        </w:rPr>
        <w:t>ле реализации мероприятий по опт</w:t>
      </w:r>
      <w:r w:rsidRPr="00E97749">
        <w:rPr>
          <w:rFonts w:ascii="Times New Roman" w:hAnsi="Times New Roman" w:cs="Times New Roman"/>
          <w:b/>
          <w:sz w:val="28"/>
          <w:szCs w:val="28"/>
        </w:rPr>
        <w:t xml:space="preserve">имизации системы теплоснабжения </w:t>
      </w:r>
      <w:bookmarkEnd w:id="167"/>
      <w:r w:rsidRPr="00E97749">
        <w:rPr>
          <w:rFonts w:ascii="Times New Roman" w:hAnsi="Times New Roman" w:cs="Times New Roman"/>
          <w:b/>
          <w:sz w:val="28"/>
          <w:szCs w:val="28"/>
        </w:rPr>
        <w:t>Енисейского района</w:t>
      </w:r>
    </w:p>
    <w:p w14:paraId="18CC2150" w14:textId="77777777" w:rsidR="00C15D82" w:rsidRPr="00310A92" w:rsidRDefault="00C15D82" w:rsidP="00C15D82">
      <w:pPr>
        <w:pStyle w:val="afc"/>
        <w:rPr>
          <w:rFonts w:ascii="Times New Roman" w:hAnsi="Times New Roman" w:cs="Times New Roman"/>
          <w:b/>
          <w:sz w:val="28"/>
          <w:szCs w:val="28"/>
        </w:rPr>
      </w:pPr>
    </w:p>
    <w:p w14:paraId="6A26AFC9" w14:textId="77777777" w:rsidR="00C15D82" w:rsidRDefault="00C15D82" w:rsidP="00C15D82">
      <w:pPr>
        <w:pStyle w:val="210"/>
        <w:shd w:val="clear" w:color="auto" w:fill="auto"/>
        <w:spacing w:before="0" w:after="0" w:line="317" w:lineRule="exact"/>
        <w:ind w:firstLine="720"/>
        <w:jc w:val="both"/>
      </w:pPr>
      <w:r>
        <w:t>Тариф установлен в целом по системе теплоснабжения Енисейского района на период 2025 - 2027 годы, методом индексации.</w:t>
      </w:r>
    </w:p>
    <w:p w14:paraId="693294EC" w14:textId="77777777" w:rsidR="00C15D82" w:rsidRDefault="00C15D82" w:rsidP="00C15D82">
      <w:pPr>
        <w:pStyle w:val="210"/>
        <w:shd w:val="clear" w:color="auto" w:fill="auto"/>
        <w:spacing w:before="0" w:after="0" w:line="240" w:lineRule="auto"/>
        <w:ind w:firstLine="720"/>
        <w:jc w:val="both"/>
      </w:pPr>
      <w:r w:rsidRPr="00705E5F">
        <w:rPr>
          <w:color w:val="auto"/>
        </w:rPr>
        <w:t xml:space="preserve">Утвержденная органом регулирования необходимая валовая выручка на 2025 год составляет (органом регулирования собрана общая смета расходов по регулируемым объектам теплоснабжения, которые находятся на территории Енисейского района) – 703 850,94 тыс.руб. без учета НДС (с учетом котельной п. Подтесово). При расчете оценки эффективности реализации проекта по оптимизации системы теплоснабжения Енисейского района руководствовались следующим: долгосрочные параметры регулирования принимались в расчет на том уровне, на котором они были установлены для ООО «Енисейтеплоком» на действующий период регулирования - 2025-2027 гг. </w:t>
      </w:r>
      <w:r>
        <w:t>К долгосрочным парамет</w:t>
      </w:r>
      <w:r>
        <w:softHyphen/>
        <w:t>рам регулирования относятся следующие показатели: нормативный условный расход угля, удельный расход электрической энергии на выработку тепловой энергии, базовый уровень операционных расходов (с учетом статьи «оплата труда производственного персонала»).</w:t>
      </w:r>
      <w:r w:rsidRPr="005E58CE">
        <w:t xml:space="preserve"> </w:t>
      </w:r>
    </w:p>
    <w:p w14:paraId="548818F2" w14:textId="63C14999" w:rsidR="00C15D82" w:rsidRDefault="00C15D82" w:rsidP="00C15D82">
      <w:pPr>
        <w:pStyle w:val="210"/>
        <w:shd w:val="clear" w:color="auto" w:fill="auto"/>
        <w:spacing w:before="0" w:after="0" w:line="240" w:lineRule="auto"/>
        <w:ind w:firstLine="720"/>
        <w:jc w:val="both"/>
      </w:pPr>
      <w:r>
        <w:t>В таблице 15.</w:t>
      </w:r>
      <w:r w:rsidR="004C1716">
        <w:t>7</w:t>
      </w:r>
      <w:r>
        <w:t xml:space="preserve"> представлен план мероприятий с указанием источников финансирования и сроков реализации мероприятий по оптимизации системы теп</w:t>
      </w:r>
      <w:r>
        <w:softHyphen/>
        <w:t>лоснабжения Енисейского района.</w:t>
      </w:r>
    </w:p>
    <w:p w14:paraId="0431D562" w14:textId="77777777" w:rsidR="00C15D82" w:rsidRDefault="00C15D82" w:rsidP="00C15D82">
      <w:pPr>
        <w:pStyle w:val="210"/>
        <w:shd w:val="clear" w:color="auto" w:fill="auto"/>
        <w:spacing w:before="0" w:after="0" w:line="240" w:lineRule="auto"/>
        <w:ind w:right="360"/>
        <w:jc w:val="both"/>
        <w:sectPr w:rsidR="00C15D82" w:rsidSect="001E0425">
          <w:type w:val="nextColumn"/>
          <w:pgSz w:w="11900" w:h="16840"/>
          <w:pgMar w:top="1134" w:right="851" w:bottom="1134" w:left="1701" w:header="0" w:footer="3" w:gutter="0"/>
          <w:cols w:space="720"/>
          <w:noEndnote/>
          <w:docGrid w:linePitch="360"/>
        </w:sectPr>
      </w:pPr>
    </w:p>
    <w:p w14:paraId="3CA03DBC" w14:textId="6CE70073" w:rsidR="007B0E83" w:rsidRDefault="00C15D82" w:rsidP="00310A92">
      <w:pPr>
        <w:pStyle w:val="210"/>
        <w:shd w:val="clear" w:color="auto" w:fill="auto"/>
        <w:spacing w:before="0" w:after="0" w:line="240" w:lineRule="auto"/>
        <w:ind w:left="220" w:right="360" w:firstLine="720"/>
        <w:jc w:val="center"/>
      </w:pPr>
      <w:r>
        <w:lastRenderedPageBreak/>
        <w:t>Таблица 15.</w:t>
      </w:r>
      <w:r w:rsidR="004C1716">
        <w:t>7</w:t>
      </w:r>
      <w:r w:rsidR="007B0E83">
        <w:t xml:space="preserve">– План мероприятий с указанием источников финансирования и сроков реализации мероприятий по оптимизации системы теплоснабжения </w:t>
      </w:r>
      <w:r w:rsidR="0052274A">
        <w:t>Енисейского района</w:t>
      </w:r>
      <w:r w:rsidR="007B0E83">
        <w:t xml:space="preserve"> на период </w:t>
      </w:r>
      <w:r w:rsidR="0052274A">
        <w:t>2026 - 2036</w:t>
      </w:r>
      <w:r w:rsidR="007B0E83">
        <w:t xml:space="preserve"> гг. </w:t>
      </w:r>
    </w:p>
    <w:p w14:paraId="6A6D2132" w14:textId="77777777" w:rsidR="007B0E83" w:rsidRDefault="007B0E83" w:rsidP="00310A92">
      <w:pPr>
        <w:pStyle w:val="210"/>
        <w:shd w:val="clear" w:color="auto" w:fill="auto"/>
        <w:spacing w:before="0" w:after="0" w:line="240" w:lineRule="auto"/>
        <w:ind w:left="220" w:right="360" w:firstLine="720"/>
        <w:jc w:val="center"/>
      </w:pPr>
    </w:p>
    <w:tbl>
      <w:tblPr>
        <w:tblW w:w="1577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77"/>
        <w:gridCol w:w="2186"/>
        <w:gridCol w:w="878"/>
        <w:gridCol w:w="1297"/>
        <w:gridCol w:w="1297"/>
        <w:gridCol w:w="1042"/>
        <w:gridCol w:w="1081"/>
        <w:gridCol w:w="1556"/>
        <w:gridCol w:w="1780"/>
      </w:tblGrid>
      <w:tr w:rsidR="004C1716" w14:paraId="46FD03AA" w14:textId="77777777" w:rsidTr="007E175E">
        <w:trPr>
          <w:trHeight w:val="615"/>
        </w:trPr>
        <w:tc>
          <w:tcPr>
            <w:tcW w:w="576" w:type="dxa"/>
            <w:vMerge w:val="restart"/>
            <w:shd w:val="clear" w:color="auto" w:fill="auto"/>
            <w:vAlign w:val="center"/>
          </w:tcPr>
          <w:p w14:paraId="3FB8D9F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 п/п</w:t>
            </w:r>
          </w:p>
        </w:tc>
        <w:tc>
          <w:tcPr>
            <w:tcW w:w="4077" w:type="dxa"/>
            <w:vMerge w:val="restart"/>
            <w:shd w:val="clear" w:color="auto" w:fill="auto"/>
            <w:vAlign w:val="center"/>
          </w:tcPr>
          <w:p w14:paraId="318FB27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Наименование мероприятий</w:t>
            </w:r>
          </w:p>
        </w:tc>
        <w:tc>
          <w:tcPr>
            <w:tcW w:w="5658" w:type="dxa"/>
            <w:gridSpan w:val="4"/>
            <w:shd w:val="clear" w:color="auto" w:fill="auto"/>
            <w:vAlign w:val="center"/>
          </w:tcPr>
          <w:p w14:paraId="70BDC30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Основные технические характеристики</w:t>
            </w:r>
          </w:p>
        </w:tc>
        <w:tc>
          <w:tcPr>
            <w:tcW w:w="2123" w:type="dxa"/>
            <w:gridSpan w:val="2"/>
            <w:shd w:val="clear" w:color="auto" w:fill="auto"/>
            <w:vAlign w:val="center"/>
          </w:tcPr>
          <w:p w14:paraId="3AF11C1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Год реализации мероприятий</w:t>
            </w:r>
          </w:p>
        </w:tc>
        <w:tc>
          <w:tcPr>
            <w:tcW w:w="1556" w:type="dxa"/>
            <w:vMerge w:val="restart"/>
            <w:shd w:val="clear" w:color="auto" w:fill="auto"/>
            <w:vAlign w:val="center"/>
          </w:tcPr>
          <w:p w14:paraId="4ED0ACE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Стоимость мероприятия без НДС, тыс.руб.</w:t>
            </w:r>
          </w:p>
        </w:tc>
        <w:tc>
          <w:tcPr>
            <w:tcW w:w="1780" w:type="dxa"/>
            <w:vMerge w:val="restart"/>
            <w:shd w:val="clear" w:color="auto" w:fill="auto"/>
            <w:vAlign w:val="center"/>
          </w:tcPr>
          <w:p w14:paraId="3685D30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Источник финансирования</w:t>
            </w:r>
          </w:p>
        </w:tc>
      </w:tr>
      <w:tr w:rsidR="004C1716" w14:paraId="7B8491C3" w14:textId="77777777" w:rsidTr="007E175E">
        <w:trPr>
          <w:trHeight w:val="300"/>
        </w:trPr>
        <w:tc>
          <w:tcPr>
            <w:tcW w:w="576" w:type="dxa"/>
            <w:vMerge/>
            <w:vAlign w:val="center"/>
          </w:tcPr>
          <w:p w14:paraId="738267F9" w14:textId="77777777" w:rsidR="004C1716" w:rsidRDefault="004C1716" w:rsidP="007E175E">
            <w:pPr>
              <w:rPr>
                <w:rFonts w:ascii="Times New Roman" w:eastAsia="Times New Roman" w:hAnsi="Times New Roman"/>
                <w:sz w:val="18"/>
                <w:szCs w:val="18"/>
              </w:rPr>
            </w:pPr>
          </w:p>
        </w:tc>
        <w:tc>
          <w:tcPr>
            <w:tcW w:w="4077" w:type="dxa"/>
            <w:vMerge/>
            <w:vAlign w:val="center"/>
          </w:tcPr>
          <w:p w14:paraId="6CDBA5C7" w14:textId="77777777" w:rsidR="004C1716" w:rsidRDefault="004C1716" w:rsidP="007E175E">
            <w:pPr>
              <w:rPr>
                <w:rFonts w:ascii="Times New Roman" w:eastAsia="Times New Roman" w:hAnsi="Times New Roman"/>
                <w:sz w:val="18"/>
                <w:szCs w:val="18"/>
              </w:rPr>
            </w:pPr>
          </w:p>
        </w:tc>
        <w:tc>
          <w:tcPr>
            <w:tcW w:w="2186" w:type="dxa"/>
            <w:vMerge w:val="restart"/>
            <w:shd w:val="clear" w:color="000000" w:fill="FFFFFF"/>
            <w:vAlign w:val="center"/>
          </w:tcPr>
          <w:p w14:paraId="4173B9E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Наименование показателя</w:t>
            </w:r>
          </w:p>
        </w:tc>
        <w:tc>
          <w:tcPr>
            <w:tcW w:w="878" w:type="dxa"/>
            <w:vMerge w:val="restart"/>
            <w:shd w:val="clear" w:color="auto" w:fill="auto"/>
            <w:vAlign w:val="center"/>
          </w:tcPr>
          <w:p w14:paraId="0FAFC17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Ед. изм.</w:t>
            </w:r>
          </w:p>
        </w:tc>
        <w:tc>
          <w:tcPr>
            <w:tcW w:w="2594" w:type="dxa"/>
            <w:gridSpan w:val="2"/>
            <w:shd w:val="clear" w:color="auto" w:fill="auto"/>
            <w:vAlign w:val="center"/>
          </w:tcPr>
          <w:p w14:paraId="649CBC7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Значение показателя</w:t>
            </w:r>
          </w:p>
        </w:tc>
        <w:tc>
          <w:tcPr>
            <w:tcW w:w="1042" w:type="dxa"/>
            <w:vMerge w:val="restart"/>
            <w:shd w:val="clear" w:color="auto" w:fill="auto"/>
            <w:vAlign w:val="center"/>
          </w:tcPr>
          <w:p w14:paraId="6BF6950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начало</w:t>
            </w:r>
          </w:p>
        </w:tc>
        <w:tc>
          <w:tcPr>
            <w:tcW w:w="1081" w:type="dxa"/>
            <w:vMerge w:val="restart"/>
            <w:shd w:val="clear" w:color="auto" w:fill="auto"/>
            <w:vAlign w:val="center"/>
          </w:tcPr>
          <w:p w14:paraId="6DBFA35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окончание</w:t>
            </w:r>
          </w:p>
        </w:tc>
        <w:tc>
          <w:tcPr>
            <w:tcW w:w="1556" w:type="dxa"/>
            <w:vMerge/>
            <w:vAlign w:val="center"/>
          </w:tcPr>
          <w:p w14:paraId="6BEA98EC" w14:textId="77777777" w:rsidR="004C1716" w:rsidRDefault="004C1716" w:rsidP="007E175E">
            <w:pPr>
              <w:rPr>
                <w:rFonts w:ascii="Times New Roman" w:eastAsia="Times New Roman" w:hAnsi="Times New Roman"/>
                <w:sz w:val="18"/>
                <w:szCs w:val="18"/>
              </w:rPr>
            </w:pPr>
          </w:p>
        </w:tc>
        <w:tc>
          <w:tcPr>
            <w:tcW w:w="1780" w:type="dxa"/>
            <w:vMerge/>
            <w:vAlign w:val="center"/>
          </w:tcPr>
          <w:p w14:paraId="21F97EDC" w14:textId="77777777" w:rsidR="004C1716" w:rsidRDefault="004C1716" w:rsidP="007E175E">
            <w:pPr>
              <w:rPr>
                <w:rFonts w:ascii="Times New Roman" w:eastAsia="Times New Roman" w:hAnsi="Times New Roman"/>
                <w:sz w:val="18"/>
                <w:szCs w:val="18"/>
              </w:rPr>
            </w:pPr>
          </w:p>
        </w:tc>
      </w:tr>
      <w:tr w:rsidR="004C1716" w14:paraId="617C3B1A" w14:textId="77777777" w:rsidTr="007E175E">
        <w:trPr>
          <w:trHeight w:val="720"/>
        </w:trPr>
        <w:tc>
          <w:tcPr>
            <w:tcW w:w="576" w:type="dxa"/>
            <w:vMerge/>
            <w:vAlign w:val="center"/>
          </w:tcPr>
          <w:p w14:paraId="27D8EFDC" w14:textId="77777777" w:rsidR="004C1716" w:rsidRDefault="004C1716" w:rsidP="007E175E">
            <w:pPr>
              <w:rPr>
                <w:rFonts w:ascii="Times New Roman" w:eastAsia="Times New Roman" w:hAnsi="Times New Roman"/>
                <w:sz w:val="18"/>
                <w:szCs w:val="18"/>
              </w:rPr>
            </w:pPr>
          </w:p>
        </w:tc>
        <w:tc>
          <w:tcPr>
            <w:tcW w:w="4077" w:type="dxa"/>
            <w:vMerge/>
            <w:vAlign w:val="center"/>
          </w:tcPr>
          <w:p w14:paraId="487694E0" w14:textId="77777777" w:rsidR="004C1716" w:rsidRDefault="004C1716" w:rsidP="007E175E">
            <w:pPr>
              <w:rPr>
                <w:rFonts w:ascii="Times New Roman" w:eastAsia="Times New Roman" w:hAnsi="Times New Roman"/>
                <w:sz w:val="18"/>
                <w:szCs w:val="18"/>
              </w:rPr>
            </w:pPr>
          </w:p>
        </w:tc>
        <w:tc>
          <w:tcPr>
            <w:tcW w:w="2186" w:type="dxa"/>
            <w:vMerge/>
            <w:vAlign w:val="center"/>
          </w:tcPr>
          <w:p w14:paraId="083A39EF" w14:textId="77777777" w:rsidR="004C1716" w:rsidRDefault="004C1716" w:rsidP="007E175E">
            <w:pPr>
              <w:rPr>
                <w:rFonts w:ascii="Times New Roman" w:eastAsia="Times New Roman" w:hAnsi="Times New Roman"/>
                <w:sz w:val="18"/>
                <w:szCs w:val="18"/>
              </w:rPr>
            </w:pPr>
          </w:p>
        </w:tc>
        <w:tc>
          <w:tcPr>
            <w:tcW w:w="878" w:type="dxa"/>
            <w:vMerge/>
            <w:vAlign w:val="center"/>
          </w:tcPr>
          <w:p w14:paraId="3CCD3029" w14:textId="77777777" w:rsidR="004C1716" w:rsidRDefault="004C1716" w:rsidP="007E175E">
            <w:pPr>
              <w:rPr>
                <w:rFonts w:ascii="Times New Roman" w:eastAsia="Times New Roman" w:hAnsi="Times New Roman"/>
                <w:sz w:val="18"/>
                <w:szCs w:val="18"/>
              </w:rPr>
            </w:pPr>
          </w:p>
        </w:tc>
        <w:tc>
          <w:tcPr>
            <w:tcW w:w="1297" w:type="dxa"/>
            <w:shd w:val="clear" w:color="auto" w:fill="auto"/>
            <w:vAlign w:val="center"/>
          </w:tcPr>
          <w:p w14:paraId="26BD606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 xml:space="preserve">до реализации мероприятия </w:t>
            </w:r>
          </w:p>
        </w:tc>
        <w:tc>
          <w:tcPr>
            <w:tcW w:w="1297" w:type="dxa"/>
            <w:shd w:val="clear" w:color="auto" w:fill="auto"/>
            <w:vAlign w:val="center"/>
          </w:tcPr>
          <w:p w14:paraId="4A28ECA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после реализации мероприятия</w:t>
            </w:r>
          </w:p>
        </w:tc>
        <w:tc>
          <w:tcPr>
            <w:tcW w:w="1042" w:type="dxa"/>
            <w:vMerge/>
            <w:vAlign w:val="center"/>
          </w:tcPr>
          <w:p w14:paraId="1F0C495E" w14:textId="77777777" w:rsidR="004C1716" w:rsidRDefault="004C1716" w:rsidP="007E175E">
            <w:pPr>
              <w:rPr>
                <w:rFonts w:ascii="Times New Roman" w:eastAsia="Times New Roman" w:hAnsi="Times New Roman"/>
                <w:sz w:val="18"/>
                <w:szCs w:val="18"/>
              </w:rPr>
            </w:pPr>
          </w:p>
        </w:tc>
        <w:tc>
          <w:tcPr>
            <w:tcW w:w="1081" w:type="dxa"/>
            <w:vMerge/>
            <w:vAlign w:val="center"/>
          </w:tcPr>
          <w:p w14:paraId="35676E8B" w14:textId="77777777" w:rsidR="004C1716" w:rsidRDefault="004C1716" w:rsidP="007E175E">
            <w:pPr>
              <w:rPr>
                <w:rFonts w:ascii="Times New Roman" w:eastAsia="Times New Roman" w:hAnsi="Times New Roman"/>
                <w:sz w:val="18"/>
                <w:szCs w:val="18"/>
              </w:rPr>
            </w:pPr>
          </w:p>
        </w:tc>
        <w:tc>
          <w:tcPr>
            <w:tcW w:w="1556" w:type="dxa"/>
            <w:vMerge/>
            <w:vAlign w:val="center"/>
          </w:tcPr>
          <w:p w14:paraId="5C08AAB4" w14:textId="77777777" w:rsidR="004C1716" w:rsidRDefault="004C1716" w:rsidP="007E175E">
            <w:pPr>
              <w:rPr>
                <w:rFonts w:ascii="Times New Roman" w:eastAsia="Times New Roman" w:hAnsi="Times New Roman"/>
                <w:sz w:val="18"/>
                <w:szCs w:val="18"/>
              </w:rPr>
            </w:pPr>
          </w:p>
        </w:tc>
        <w:tc>
          <w:tcPr>
            <w:tcW w:w="1780" w:type="dxa"/>
            <w:vMerge/>
            <w:vAlign w:val="center"/>
          </w:tcPr>
          <w:p w14:paraId="53899DEC" w14:textId="77777777" w:rsidR="004C1716" w:rsidRDefault="004C1716" w:rsidP="007E175E">
            <w:pPr>
              <w:rPr>
                <w:rFonts w:ascii="Times New Roman" w:eastAsia="Times New Roman" w:hAnsi="Times New Roman"/>
                <w:sz w:val="18"/>
                <w:szCs w:val="18"/>
              </w:rPr>
            </w:pPr>
          </w:p>
        </w:tc>
      </w:tr>
      <w:tr w:rsidR="004C1716" w14:paraId="29F6DFCE" w14:textId="77777777" w:rsidTr="007E175E">
        <w:trPr>
          <w:trHeight w:val="1140"/>
        </w:trPr>
        <w:tc>
          <w:tcPr>
            <w:tcW w:w="576" w:type="dxa"/>
            <w:shd w:val="clear" w:color="auto" w:fill="auto"/>
            <w:noWrap/>
            <w:vAlign w:val="center"/>
          </w:tcPr>
          <w:p w14:paraId="75F44283"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w:t>
            </w:r>
          </w:p>
        </w:tc>
        <w:tc>
          <w:tcPr>
            <w:tcW w:w="4077" w:type="dxa"/>
            <w:shd w:val="clear" w:color="auto" w:fill="auto"/>
            <w:vAlign w:val="center"/>
          </w:tcPr>
          <w:p w14:paraId="36A89546"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Модернизации тягодутьевого оборудования котельной  с. Абалаково, ул. Лесная, 10 с установкой газоочистного оборудования (циклон 3шт.)</w:t>
            </w:r>
          </w:p>
        </w:tc>
        <w:tc>
          <w:tcPr>
            <w:tcW w:w="2186" w:type="dxa"/>
            <w:shd w:val="clear" w:color="000000" w:fill="FFFFFF"/>
            <w:noWrap/>
            <w:vAlign w:val="center"/>
          </w:tcPr>
          <w:p w14:paraId="7C7377A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74C2C1C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6E909D1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69,64</w:t>
            </w:r>
          </w:p>
        </w:tc>
        <w:tc>
          <w:tcPr>
            <w:tcW w:w="1297" w:type="dxa"/>
            <w:shd w:val="clear" w:color="auto" w:fill="auto"/>
            <w:noWrap/>
            <w:vAlign w:val="center"/>
          </w:tcPr>
          <w:p w14:paraId="3CE6BB2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77,35</w:t>
            </w:r>
          </w:p>
        </w:tc>
        <w:tc>
          <w:tcPr>
            <w:tcW w:w="1042" w:type="dxa"/>
            <w:shd w:val="clear" w:color="auto" w:fill="auto"/>
            <w:noWrap/>
            <w:vAlign w:val="center"/>
          </w:tcPr>
          <w:p w14:paraId="7AA63AC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2028</w:t>
            </w:r>
          </w:p>
        </w:tc>
        <w:tc>
          <w:tcPr>
            <w:tcW w:w="1081" w:type="dxa"/>
            <w:shd w:val="clear" w:color="auto" w:fill="auto"/>
            <w:noWrap/>
            <w:vAlign w:val="center"/>
          </w:tcPr>
          <w:p w14:paraId="562ACBC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2028</w:t>
            </w:r>
          </w:p>
        </w:tc>
        <w:tc>
          <w:tcPr>
            <w:tcW w:w="1556" w:type="dxa"/>
            <w:shd w:val="clear" w:color="auto" w:fill="auto"/>
            <w:noWrap/>
            <w:vAlign w:val="center"/>
          </w:tcPr>
          <w:p w14:paraId="42D93EBB"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4 431,60</w:t>
            </w:r>
          </w:p>
        </w:tc>
        <w:tc>
          <w:tcPr>
            <w:tcW w:w="1780" w:type="dxa"/>
            <w:shd w:val="clear" w:color="auto" w:fill="auto"/>
            <w:vAlign w:val="center"/>
          </w:tcPr>
          <w:p w14:paraId="23485BC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7C613817" w14:textId="77777777" w:rsidTr="007E175E">
        <w:trPr>
          <w:trHeight w:val="720"/>
        </w:trPr>
        <w:tc>
          <w:tcPr>
            <w:tcW w:w="576" w:type="dxa"/>
            <w:shd w:val="clear" w:color="000000" w:fill="FFFFFF"/>
            <w:noWrap/>
            <w:vAlign w:val="center"/>
          </w:tcPr>
          <w:p w14:paraId="7EF49FE0"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w:t>
            </w:r>
          </w:p>
        </w:tc>
        <w:tc>
          <w:tcPr>
            <w:tcW w:w="4077" w:type="dxa"/>
            <w:shd w:val="clear" w:color="000000" w:fill="FFFFFF"/>
            <w:vAlign w:val="center"/>
          </w:tcPr>
          <w:p w14:paraId="09A63D81"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котельной с. Верхнепашино,  ул. Пролетарская, 20 с заменой оборудования и установкой котла КВТС-6,5 - 2компл.</w:t>
            </w:r>
          </w:p>
        </w:tc>
        <w:tc>
          <w:tcPr>
            <w:tcW w:w="2186" w:type="dxa"/>
            <w:shd w:val="clear" w:color="000000" w:fill="FFFFFF"/>
            <w:noWrap/>
            <w:vAlign w:val="center"/>
          </w:tcPr>
          <w:p w14:paraId="49922B5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 </w:t>
            </w:r>
          </w:p>
        </w:tc>
        <w:tc>
          <w:tcPr>
            <w:tcW w:w="878" w:type="dxa"/>
            <w:shd w:val="clear" w:color="000000" w:fill="FFFFFF"/>
            <w:noWrap/>
            <w:vAlign w:val="center"/>
          </w:tcPr>
          <w:p w14:paraId="0795B2A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 </w:t>
            </w:r>
          </w:p>
        </w:tc>
        <w:tc>
          <w:tcPr>
            <w:tcW w:w="1297" w:type="dxa"/>
            <w:shd w:val="clear" w:color="000000" w:fill="FFFFFF"/>
            <w:noWrap/>
            <w:vAlign w:val="center"/>
          </w:tcPr>
          <w:p w14:paraId="14F26DE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 </w:t>
            </w:r>
          </w:p>
        </w:tc>
        <w:tc>
          <w:tcPr>
            <w:tcW w:w="1297" w:type="dxa"/>
            <w:shd w:val="clear" w:color="000000" w:fill="FFFFFF"/>
            <w:noWrap/>
            <w:vAlign w:val="center"/>
          </w:tcPr>
          <w:p w14:paraId="33701A1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 </w:t>
            </w:r>
          </w:p>
        </w:tc>
        <w:tc>
          <w:tcPr>
            <w:tcW w:w="1042" w:type="dxa"/>
            <w:shd w:val="clear" w:color="000000" w:fill="FFFFFF"/>
            <w:noWrap/>
            <w:vAlign w:val="center"/>
          </w:tcPr>
          <w:p w14:paraId="6EA54A3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2025</w:t>
            </w:r>
          </w:p>
        </w:tc>
        <w:tc>
          <w:tcPr>
            <w:tcW w:w="1081" w:type="dxa"/>
            <w:shd w:val="clear" w:color="000000" w:fill="FFFFFF"/>
            <w:noWrap/>
            <w:vAlign w:val="center"/>
          </w:tcPr>
          <w:p w14:paraId="561C9E0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2029</w:t>
            </w:r>
          </w:p>
        </w:tc>
        <w:tc>
          <w:tcPr>
            <w:tcW w:w="1556" w:type="dxa"/>
            <w:shd w:val="clear" w:color="000000" w:fill="FFFFFF"/>
            <w:noWrap/>
            <w:vAlign w:val="center"/>
          </w:tcPr>
          <w:p w14:paraId="22E77D89"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26 754,36</w:t>
            </w:r>
          </w:p>
        </w:tc>
        <w:tc>
          <w:tcPr>
            <w:tcW w:w="1780" w:type="dxa"/>
            <w:vMerge w:val="restart"/>
            <w:shd w:val="clear" w:color="auto" w:fill="auto"/>
            <w:vAlign w:val="center"/>
          </w:tcPr>
          <w:p w14:paraId="25C7C87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7C5E89D0" w14:textId="77777777" w:rsidTr="007E175E">
        <w:trPr>
          <w:trHeight w:val="720"/>
        </w:trPr>
        <w:tc>
          <w:tcPr>
            <w:tcW w:w="576" w:type="dxa"/>
            <w:shd w:val="clear" w:color="000000" w:fill="FFFFFF"/>
            <w:noWrap/>
            <w:vAlign w:val="center"/>
          </w:tcPr>
          <w:p w14:paraId="38B1CE8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2.1.</w:t>
            </w:r>
          </w:p>
        </w:tc>
        <w:tc>
          <w:tcPr>
            <w:tcW w:w="4077" w:type="dxa"/>
            <w:shd w:val="clear" w:color="000000" w:fill="FFFFFF"/>
            <w:vAlign w:val="center"/>
          </w:tcPr>
          <w:p w14:paraId="184CFAC5"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Замена  полуавтоматизированного котла №3 мощностью 6,5 Гкал/ч на автоматизированный котел мощностью 6,5 Гкал/ч</w:t>
            </w:r>
          </w:p>
        </w:tc>
        <w:tc>
          <w:tcPr>
            <w:tcW w:w="2186" w:type="dxa"/>
            <w:shd w:val="clear" w:color="000000" w:fill="FFFFFF"/>
            <w:vAlign w:val="center"/>
          </w:tcPr>
          <w:p w14:paraId="5C3D165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000000" w:fill="FFFFFF"/>
            <w:noWrap/>
            <w:vAlign w:val="center"/>
          </w:tcPr>
          <w:p w14:paraId="2E8F832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52A6CD0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30,54</w:t>
            </w:r>
          </w:p>
        </w:tc>
        <w:tc>
          <w:tcPr>
            <w:tcW w:w="1297" w:type="dxa"/>
            <w:shd w:val="clear" w:color="000000" w:fill="FFFFFF"/>
            <w:noWrap/>
            <w:vAlign w:val="center"/>
          </w:tcPr>
          <w:p w14:paraId="6413596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79,05</w:t>
            </w:r>
          </w:p>
        </w:tc>
        <w:tc>
          <w:tcPr>
            <w:tcW w:w="1042" w:type="dxa"/>
            <w:shd w:val="clear" w:color="000000" w:fill="FFFFFF"/>
            <w:noWrap/>
            <w:vAlign w:val="center"/>
          </w:tcPr>
          <w:p w14:paraId="555AC86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2025</w:t>
            </w:r>
          </w:p>
        </w:tc>
        <w:tc>
          <w:tcPr>
            <w:tcW w:w="1081" w:type="dxa"/>
            <w:shd w:val="clear" w:color="000000" w:fill="FFFFFF"/>
            <w:noWrap/>
            <w:vAlign w:val="center"/>
          </w:tcPr>
          <w:p w14:paraId="16C6B91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2025</w:t>
            </w:r>
          </w:p>
        </w:tc>
        <w:tc>
          <w:tcPr>
            <w:tcW w:w="1556" w:type="dxa"/>
            <w:shd w:val="clear" w:color="000000" w:fill="FFFFFF"/>
            <w:noWrap/>
            <w:vAlign w:val="center"/>
          </w:tcPr>
          <w:p w14:paraId="60B663A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14 071,61</w:t>
            </w:r>
          </w:p>
        </w:tc>
        <w:tc>
          <w:tcPr>
            <w:tcW w:w="1780" w:type="dxa"/>
            <w:vMerge/>
            <w:vAlign w:val="center"/>
          </w:tcPr>
          <w:p w14:paraId="501979B2" w14:textId="77777777" w:rsidR="004C1716" w:rsidRDefault="004C1716" w:rsidP="007E175E">
            <w:pPr>
              <w:rPr>
                <w:rFonts w:ascii="Times New Roman" w:eastAsia="Times New Roman" w:hAnsi="Times New Roman"/>
                <w:sz w:val="18"/>
                <w:szCs w:val="18"/>
              </w:rPr>
            </w:pPr>
          </w:p>
        </w:tc>
      </w:tr>
      <w:tr w:rsidR="004C1716" w14:paraId="47726812" w14:textId="77777777" w:rsidTr="007E175E">
        <w:trPr>
          <w:trHeight w:val="720"/>
        </w:trPr>
        <w:tc>
          <w:tcPr>
            <w:tcW w:w="576" w:type="dxa"/>
            <w:shd w:val="clear" w:color="000000" w:fill="FFFFFF"/>
            <w:noWrap/>
            <w:vAlign w:val="center"/>
          </w:tcPr>
          <w:p w14:paraId="51D9DCD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2.2.</w:t>
            </w:r>
          </w:p>
        </w:tc>
        <w:tc>
          <w:tcPr>
            <w:tcW w:w="4077" w:type="dxa"/>
            <w:shd w:val="clear" w:color="000000" w:fill="FFFFFF"/>
            <w:vAlign w:val="center"/>
          </w:tcPr>
          <w:p w14:paraId="2DF9C35A"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Замена котла установленной мощностью 3,44 Гкал/ч на автоматический котел установленной мощностью 6,5 Гкал/ч</w:t>
            </w:r>
          </w:p>
        </w:tc>
        <w:tc>
          <w:tcPr>
            <w:tcW w:w="2186" w:type="dxa"/>
            <w:shd w:val="clear" w:color="000000" w:fill="FFFFFF"/>
            <w:vAlign w:val="center"/>
          </w:tcPr>
          <w:p w14:paraId="61C823B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Установленная мощность</w:t>
            </w:r>
          </w:p>
        </w:tc>
        <w:tc>
          <w:tcPr>
            <w:tcW w:w="878" w:type="dxa"/>
            <w:shd w:val="clear" w:color="000000" w:fill="FFFFFF"/>
            <w:noWrap/>
            <w:vAlign w:val="center"/>
          </w:tcPr>
          <w:p w14:paraId="560F236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Гкал/час</w:t>
            </w:r>
          </w:p>
        </w:tc>
        <w:tc>
          <w:tcPr>
            <w:tcW w:w="1297" w:type="dxa"/>
            <w:shd w:val="clear" w:color="000000" w:fill="FFFFFF"/>
            <w:noWrap/>
            <w:vAlign w:val="center"/>
          </w:tcPr>
          <w:p w14:paraId="1DCD42C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3,44</w:t>
            </w:r>
          </w:p>
        </w:tc>
        <w:tc>
          <w:tcPr>
            <w:tcW w:w="1297" w:type="dxa"/>
            <w:shd w:val="clear" w:color="000000" w:fill="FFFFFF"/>
            <w:noWrap/>
            <w:vAlign w:val="center"/>
          </w:tcPr>
          <w:p w14:paraId="66871CB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6,5</w:t>
            </w:r>
          </w:p>
        </w:tc>
        <w:tc>
          <w:tcPr>
            <w:tcW w:w="1042" w:type="dxa"/>
            <w:shd w:val="clear" w:color="000000" w:fill="FFFFFF"/>
            <w:noWrap/>
            <w:vAlign w:val="center"/>
          </w:tcPr>
          <w:p w14:paraId="6865653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2029</w:t>
            </w:r>
          </w:p>
        </w:tc>
        <w:tc>
          <w:tcPr>
            <w:tcW w:w="1081" w:type="dxa"/>
            <w:shd w:val="clear" w:color="000000" w:fill="FFFFFF"/>
            <w:noWrap/>
            <w:vAlign w:val="center"/>
          </w:tcPr>
          <w:p w14:paraId="14E87C1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2029</w:t>
            </w:r>
          </w:p>
        </w:tc>
        <w:tc>
          <w:tcPr>
            <w:tcW w:w="1556" w:type="dxa"/>
            <w:shd w:val="clear" w:color="000000" w:fill="FFFFFF"/>
            <w:noWrap/>
            <w:vAlign w:val="center"/>
          </w:tcPr>
          <w:p w14:paraId="35ED766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12 682,75</w:t>
            </w:r>
          </w:p>
        </w:tc>
        <w:tc>
          <w:tcPr>
            <w:tcW w:w="1780" w:type="dxa"/>
            <w:vMerge/>
            <w:vAlign w:val="center"/>
          </w:tcPr>
          <w:p w14:paraId="71E3B3B7" w14:textId="77777777" w:rsidR="004C1716" w:rsidRDefault="004C1716" w:rsidP="007E175E">
            <w:pPr>
              <w:rPr>
                <w:rFonts w:ascii="Times New Roman" w:eastAsia="Times New Roman" w:hAnsi="Times New Roman"/>
                <w:sz w:val="18"/>
                <w:szCs w:val="18"/>
              </w:rPr>
            </w:pPr>
          </w:p>
        </w:tc>
      </w:tr>
      <w:tr w:rsidR="004C1716" w14:paraId="19E79C79" w14:textId="77777777" w:rsidTr="007E175E">
        <w:trPr>
          <w:trHeight w:val="1080"/>
        </w:trPr>
        <w:tc>
          <w:tcPr>
            <w:tcW w:w="576" w:type="dxa"/>
            <w:shd w:val="clear" w:color="auto" w:fill="auto"/>
            <w:noWrap/>
            <w:vAlign w:val="center"/>
          </w:tcPr>
          <w:p w14:paraId="0B0F464C"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w:t>
            </w:r>
          </w:p>
        </w:tc>
        <w:tc>
          <w:tcPr>
            <w:tcW w:w="4077" w:type="dxa"/>
            <w:shd w:val="clear" w:color="auto" w:fill="auto"/>
            <w:vAlign w:val="center"/>
          </w:tcPr>
          <w:p w14:paraId="64087739"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с. Верхнепашино,   ул. Советская, 91/5 с установкой газоочистного оборудования (циклон 4шт.)</w:t>
            </w:r>
          </w:p>
        </w:tc>
        <w:tc>
          <w:tcPr>
            <w:tcW w:w="2186" w:type="dxa"/>
            <w:shd w:val="clear" w:color="000000" w:fill="FFFFFF"/>
            <w:noWrap/>
            <w:vAlign w:val="center"/>
          </w:tcPr>
          <w:p w14:paraId="33D2A69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334DC36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494D0F8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71,84</w:t>
            </w:r>
          </w:p>
        </w:tc>
        <w:tc>
          <w:tcPr>
            <w:tcW w:w="1297" w:type="dxa"/>
            <w:shd w:val="clear" w:color="auto" w:fill="auto"/>
            <w:noWrap/>
            <w:vAlign w:val="center"/>
          </w:tcPr>
          <w:p w14:paraId="2C592C6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78,58</w:t>
            </w:r>
          </w:p>
        </w:tc>
        <w:tc>
          <w:tcPr>
            <w:tcW w:w="1042" w:type="dxa"/>
            <w:shd w:val="clear" w:color="auto" w:fill="auto"/>
            <w:noWrap/>
            <w:vAlign w:val="center"/>
          </w:tcPr>
          <w:p w14:paraId="7408F8A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081" w:type="dxa"/>
            <w:shd w:val="clear" w:color="auto" w:fill="auto"/>
            <w:noWrap/>
            <w:vAlign w:val="center"/>
          </w:tcPr>
          <w:p w14:paraId="17390AD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556" w:type="dxa"/>
            <w:shd w:val="clear" w:color="auto" w:fill="auto"/>
            <w:noWrap/>
            <w:vAlign w:val="center"/>
          </w:tcPr>
          <w:p w14:paraId="0260EB71"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4 374,20</w:t>
            </w:r>
          </w:p>
        </w:tc>
        <w:tc>
          <w:tcPr>
            <w:tcW w:w="1780" w:type="dxa"/>
            <w:shd w:val="clear" w:color="auto" w:fill="auto"/>
            <w:vAlign w:val="center"/>
          </w:tcPr>
          <w:p w14:paraId="5B34F6A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665635C9" w14:textId="77777777" w:rsidTr="007E175E">
        <w:trPr>
          <w:trHeight w:val="942"/>
        </w:trPr>
        <w:tc>
          <w:tcPr>
            <w:tcW w:w="576" w:type="dxa"/>
            <w:shd w:val="clear" w:color="000000" w:fill="FFFFFF"/>
            <w:noWrap/>
            <w:vAlign w:val="center"/>
          </w:tcPr>
          <w:p w14:paraId="656A87BA"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w:t>
            </w:r>
          </w:p>
        </w:tc>
        <w:tc>
          <w:tcPr>
            <w:tcW w:w="4077" w:type="dxa"/>
            <w:shd w:val="clear" w:color="000000" w:fill="FFFFFF"/>
            <w:vAlign w:val="center"/>
          </w:tcPr>
          <w:p w14:paraId="42E5C622"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 xml:space="preserve">Установка блочно-модульной котельной с изменением места расположения объекта котельной с. Верхнепашино,  ул. Юбилейная, 19А. </w:t>
            </w:r>
          </w:p>
        </w:tc>
        <w:tc>
          <w:tcPr>
            <w:tcW w:w="2186" w:type="dxa"/>
            <w:shd w:val="clear" w:color="000000" w:fill="FFFFFF"/>
            <w:vAlign w:val="center"/>
          </w:tcPr>
          <w:p w14:paraId="03EEDED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Установленная мощность</w:t>
            </w:r>
          </w:p>
        </w:tc>
        <w:tc>
          <w:tcPr>
            <w:tcW w:w="878" w:type="dxa"/>
            <w:shd w:val="clear" w:color="000000" w:fill="FFFFFF"/>
            <w:noWrap/>
            <w:vAlign w:val="center"/>
          </w:tcPr>
          <w:p w14:paraId="7DE7CBC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Гкал/час</w:t>
            </w:r>
          </w:p>
        </w:tc>
        <w:tc>
          <w:tcPr>
            <w:tcW w:w="1297" w:type="dxa"/>
            <w:shd w:val="clear" w:color="000000" w:fill="FFFFFF"/>
            <w:noWrap/>
            <w:vAlign w:val="center"/>
          </w:tcPr>
          <w:p w14:paraId="40824E5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2,4</w:t>
            </w:r>
          </w:p>
        </w:tc>
        <w:tc>
          <w:tcPr>
            <w:tcW w:w="1297" w:type="dxa"/>
            <w:shd w:val="clear" w:color="000000" w:fill="FFFFFF"/>
            <w:noWrap/>
            <w:vAlign w:val="center"/>
          </w:tcPr>
          <w:p w14:paraId="620340F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4,35</w:t>
            </w:r>
          </w:p>
        </w:tc>
        <w:tc>
          <w:tcPr>
            <w:tcW w:w="1042" w:type="dxa"/>
            <w:shd w:val="clear" w:color="000000" w:fill="FFFFFF"/>
            <w:noWrap/>
            <w:vAlign w:val="center"/>
          </w:tcPr>
          <w:p w14:paraId="31E0C8E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2027</w:t>
            </w:r>
          </w:p>
        </w:tc>
        <w:tc>
          <w:tcPr>
            <w:tcW w:w="1081" w:type="dxa"/>
            <w:shd w:val="clear" w:color="000000" w:fill="FFFFFF"/>
            <w:noWrap/>
            <w:vAlign w:val="center"/>
          </w:tcPr>
          <w:p w14:paraId="178933F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2028</w:t>
            </w:r>
          </w:p>
        </w:tc>
        <w:tc>
          <w:tcPr>
            <w:tcW w:w="1556" w:type="dxa"/>
            <w:shd w:val="clear" w:color="000000" w:fill="FFFFFF"/>
            <w:noWrap/>
            <w:vAlign w:val="center"/>
          </w:tcPr>
          <w:p w14:paraId="059A8A75"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40 399,42</w:t>
            </w:r>
          </w:p>
        </w:tc>
        <w:tc>
          <w:tcPr>
            <w:tcW w:w="1780" w:type="dxa"/>
            <w:shd w:val="clear" w:color="auto" w:fill="auto"/>
            <w:vAlign w:val="center"/>
          </w:tcPr>
          <w:p w14:paraId="14BE5F2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11054C1F" w14:textId="77777777" w:rsidTr="007E175E">
        <w:trPr>
          <w:trHeight w:val="942"/>
        </w:trPr>
        <w:tc>
          <w:tcPr>
            <w:tcW w:w="576" w:type="dxa"/>
            <w:shd w:val="clear" w:color="auto" w:fill="auto"/>
            <w:noWrap/>
            <w:vAlign w:val="center"/>
          </w:tcPr>
          <w:p w14:paraId="145A4434"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5</w:t>
            </w:r>
          </w:p>
        </w:tc>
        <w:tc>
          <w:tcPr>
            <w:tcW w:w="4077" w:type="dxa"/>
            <w:shd w:val="clear" w:color="auto" w:fill="auto"/>
            <w:vAlign w:val="center"/>
          </w:tcPr>
          <w:p w14:paraId="65F72CBF"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с. Городище, ул. Школьная, 1Б с установкой газоочистного оборудования (циклон 3шт.)</w:t>
            </w:r>
          </w:p>
        </w:tc>
        <w:tc>
          <w:tcPr>
            <w:tcW w:w="2186" w:type="dxa"/>
            <w:shd w:val="clear" w:color="000000" w:fill="FFFFFF"/>
            <w:noWrap/>
            <w:vAlign w:val="center"/>
          </w:tcPr>
          <w:p w14:paraId="567C7B8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009B78E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6779283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72,14</w:t>
            </w:r>
          </w:p>
        </w:tc>
        <w:tc>
          <w:tcPr>
            <w:tcW w:w="1297" w:type="dxa"/>
            <w:shd w:val="clear" w:color="auto" w:fill="auto"/>
            <w:noWrap/>
            <w:vAlign w:val="center"/>
          </w:tcPr>
          <w:p w14:paraId="2E0926C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77,57</w:t>
            </w:r>
          </w:p>
        </w:tc>
        <w:tc>
          <w:tcPr>
            <w:tcW w:w="1042" w:type="dxa"/>
            <w:shd w:val="clear" w:color="auto" w:fill="auto"/>
            <w:noWrap/>
            <w:vAlign w:val="center"/>
          </w:tcPr>
          <w:p w14:paraId="30210F8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2031</w:t>
            </w:r>
          </w:p>
        </w:tc>
        <w:tc>
          <w:tcPr>
            <w:tcW w:w="1081" w:type="dxa"/>
            <w:shd w:val="clear" w:color="auto" w:fill="auto"/>
            <w:noWrap/>
            <w:vAlign w:val="center"/>
          </w:tcPr>
          <w:p w14:paraId="7F5CD40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2031</w:t>
            </w:r>
          </w:p>
        </w:tc>
        <w:tc>
          <w:tcPr>
            <w:tcW w:w="1556" w:type="dxa"/>
            <w:shd w:val="clear" w:color="auto" w:fill="auto"/>
            <w:noWrap/>
            <w:vAlign w:val="center"/>
          </w:tcPr>
          <w:p w14:paraId="273FF128"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1 873,28</w:t>
            </w:r>
          </w:p>
        </w:tc>
        <w:tc>
          <w:tcPr>
            <w:tcW w:w="1780" w:type="dxa"/>
            <w:shd w:val="clear" w:color="auto" w:fill="auto"/>
            <w:vAlign w:val="center"/>
          </w:tcPr>
          <w:p w14:paraId="5B135DE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3B528596" w14:textId="77777777" w:rsidTr="007E175E">
        <w:trPr>
          <w:trHeight w:val="942"/>
        </w:trPr>
        <w:tc>
          <w:tcPr>
            <w:tcW w:w="576" w:type="dxa"/>
            <w:shd w:val="clear" w:color="auto" w:fill="auto"/>
            <w:noWrap/>
            <w:vAlign w:val="center"/>
          </w:tcPr>
          <w:p w14:paraId="1345EA67"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lastRenderedPageBreak/>
              <w:t>6</w:t>
            </w:r>
          </w:p>
        </w:tc>
        <w:tc>
          <w:tcPr>
            <w:tcW w:w="4077" w:type="dxa"/>
            <w:shd w:val="clear" w:color="auto" w:fill="auto"/>
            <w:vAlign w:val="center"/>
          </w:tcPr>
          <w:p w14:paraId="7C3E1A2D"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с. Епишино, ул. Трактовая, 7 с установкой газоочистного оборудования (циклон 3шт.)</w:t>
            </w:r>
          </w:p>
        </w:tc>
        <w:tc>
          <w:tcPr>
            <w:tcW w:w="2186" w:type="dxa"/>
            <w:shd w:val="clear" w:color="000000" w:fill="FFFFFF"/>
            <w:noWrap/>
            <w:vAlign w:val="center"/>
          </w:tcPr>
          <w:p w14:paraId="757F295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2A626F6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1D57EF0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69,16</w:t>
            </w:r>
          </w:p>
        </w:tc>
        <w:tc>
          <w:tcPr>
            <w:tcW w:w="1297" w:type="dxa"/>
            <w:shd w:val="clear" w:color="auto" w:fill="auto"/>
            <w:noWrap/>
            <w:vAlign w:val="center"/>
          </w:tcPr>
          <w:p w14:paraId="51798CA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75,77</w:t>
            </w:r>
          </w:p>
        </w:tc>
        <w:tc>
          <w:tcPr>
            <w:tcW w:w="1042" w:type="dxa"/>
            <w:shd w:val="clear" w:color="auto" w:fill="auto"/>
            <w:noWrap/>
            <w:vAlign w:val="center"/>
          </w:tcPr>
          <w:p w14:paraId="3F15A37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2031</w:t>
            </w:r>
          </w:p>
        </w:tc>
        <w:tc>
          <w:tcPr>
            <w:tcW w:w="1081" w:type="dxa"/>
            <w:shd w:val="clear" w:color="auto" w:fill="auto"/>
            <w:noWrap/>
            <w:vAlign w:val="center"/>
          </w:tcPr>
          <w:p w14:paraId="3C2D841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2031</w:t>
            </w:r>
          </w:p>
        </w:tc>
        <w:tc>
          <w:tcPr>
            <w:tcW w:w="1556" w:type="dxa"/>
            <w:shd w:val="clear" w:color="auto" w:fill="auto"/>
            <w:noWrap/>
            <w:vAlign w:val="center"/>
          </w:tcPr>
          <w:p w14:paraId="39316177"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3 657,68</w:t>
            </w:r>
          </w:p>
        </w:tc>
        <w:tc>
          <w:tcPr>
            <w:tcW w:w="1780" w:type="dxa"/>
            <w:shd w:val="clear" w:color="auto" w:fill="auto"/>
            <w:vAlign w:val="center"/>
          </w:tcPr>
          <w:p w14:paraId="3674D66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290F32DF" w14:textId="77777777" w:rsidTr="007E175E">
        <w:trPr>
          <w:trHeight w:val="1200"/>
        </w:trPr>
        <w:tc>
          <w:tcPr>
            <w:tcW w:w="576" w:type="dxa"/>
            <w:shd w:val="clear" w:color="auto" w:fill="auto"/>
            <w:noWrap/>
            <w:vAlign w:val="center"/>
          </w:tcPr>
          <w:p w14:paraId="67DBA69A"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7</w:t>
            </w:r>
          </w:p>
        </w:tc>
        <w:tc>
          <w:tcPr>
            <w:tcW w:w="4077" w:type="dxa"/>
            <w:shd w:val="clear" w:color="auto" w:fill="auto"/>
            <w:vAlign w:val="center"/>
          </w:tcPr>
          <w:p w14:paraId="70935D59"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п.  Кривляк, ул. Школьная,  2К с установкой газоочистного оборудования (циклон 4шт.)</w:t>
            </w:r>
          </w:p>
        </w:tc>
        <w:tc>
          <w:tcPr>
            <w:tcW w:w="2186" w:type="dxa"/>
            <w:shd w:val="clear" w:color="000000" w:fill="FFFFFF"/>
            <w:noWrap/>
            <w:vAlign w:val="center"/>
          </w:tcPr>
          <w:p w14:paraId="607125C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6FC231D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07FF891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72,5</w:t>
            </w:r>
          </w:p>
        </w:tc>
        <w:tc>
          <w:tcPr>
            <w:tcW w:w="1297" w:type="dxa"/>
            <w:shd w:val="clear" w:color="auto" w:fill="auto"/>
            <w:noWrap/>
            <w:vAlign w:val="center"/>
          </w:tcPr>
          <w:p w14:paraId="713BB60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78,3</w:t>
            </w:r>
          </w:p>
        </w:tc>
        <w:tc>
          <w:tcPr>
            <w:tcW w:w="1042" w:type="dxa"/>
            <w:shd w:val="clear" w:color="auto" w:fill="auto"/>
            <w:noWrap/>
            <w:vAlign w:val="center"/>
          </w:tcPr>
          <w:p w14:paraId="1AC3605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2032</w:t>
            </w:r>
          </w:p>
        </w:tc>
        <w:tc>
          <w:tcPr>
            <w:tcW w:w="1081" w:type="dxa"/>
            <w:shd w:val="clear" w:color="auto" w:fill="auto"/>
            <w:noWrap/>
            <w:vAlign w:val="center"/>
          </w:tcPr>
          <w:p w14:paraId="5452F6B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2032</w:t>
            </w:r>
          </w:p>
        </w:tc>
        <w:tc>
          <w:tcPr>
            <w:tcW w:w="1556" w:type="dxa"/>
            <w:shd w:val="clear" w:color="auto" w:fill="auto"/>
            <w:noWrap/>
            <w:vAlign w:val="center"/>
          </w:tcPr>
          <w:p w14:paraId="0DD09F68"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3 357,15</w:t>
            </w:r>
          </w:p>
        </w:tc>
        <w:tc>
          <w:tcPr>
            <w:tcW w:w="1780" w:type="dxa"/>
            <w:shd w:val="clear" w:color="auto" w:fill="auto"/>
            <w:vAlign w:val="center"/>
          </w:tcPr>
          <w:p w14:paraId="17801E1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32D4A661" w14:textId="77777777" w:rsidTr="007E175E">
        <w:trPr>
          <w:trHeight w:val="960"/>
        </w:trPr>
        <w:tc>
          <w:tcPr>
            <w:tcW w:w="576" w:type="dxa"/>
            <w:shd w:val="clear" w:color="auto" w:fill="auto"/>
            <w:noWrap/>
            <w:vAlign w:val="center"/>
          </w:tcPr>
          <w:p w14:paraId="471F58AC"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8</w:t>
            </w:r>
          </w:p>
        </w:tc>
        <w:tc>
          <w:tcPr>
            <w:tcW w:w="4077" w:type="dxa"/>
            <w:shd w:val="clear" w:color="auto" w:fill="auto"/>
            <w:vAlign w:val="center"/>
          </w:tcPr>
          <w:p w14:paraId="18999926"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п. Новокаргино, ул. Школьная, 1Б с установкой газоочистного оборудования (циклон 4шт.)</w:t>
            </w:r>
          </w:p>
        </w:tc>
        <w:tc>
          <w:tcPr>
            <w:tcW w:w="2186" w:type="dxa"/>
            <w:shd w:val="clear" w:color="000000" w:fill="FFFFFF"/>
            <w:noWrap/>
            <w:vAlign w:val="center"/>
          </w:tcPr>
          <w:p w14:paraId="5795186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0DD5F9D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64DE7F7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70,5</w:t>
            </w:r>
          </w:p>
        </w:tc>
        <w:tc>
          <w:tcPr>
            <w:tcW w:w="1297" w:type="dxa"/>
            <w:shd w:val="clear" w:color="auto" w:fill="auto"/>
            <w:noWrap/>
            <w:vAlign w:val="center"/>
          </w:tcPr>
          <w:p w14:paraId="46CC508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77,61</w:t>
            </w:r>
          </w:p>
        </w:tc>
        <w:tc>
          <w:tcPr>
            <w:tcW w:w="1042" w:type="dxa"/>
            <w:shd w:val="clear" w:color="auto" w:fill="auto"/>
            <w:noWrap/>
            <w:vAlign w:val="center"/>
          </w:tcPr>
          <w:p w14:paraId="2739CDD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081" w:type="dxa"/>
            <w:shd w:val="clear" w:color="auto" w:fill="auto"/>
            <w:noWrap/>
            <w:vAlign w:val="center"/>
          </w:tcPr>
          <w:p w14:paraId="6F999A0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556" w:type="dxa"/>
            <w:shd w:val="clear" w:color="auto" w:fill="auto"/>
            <w:noWrap/>
            <w:vAlign w:val="center"/>
          </w:tcPr>
          <w:p w14:paraId="72B7B75E"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2 431,28</w:t>
            </w:r>
          </w:p>
        </w:tc>
        <w:tc>
          <w:tcPr>
            <w:tcW w:w="1780" w:type="dxa"/>
            <w:shd w:val="clear" w:color="auto" w:fill="auto"/>
            <w:vAlign w:val="center"/>
          </w:tcPr>
          <w:p w14:paraId="0D02787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6414D96D" w14:textId="77777777" w:rsidTr="007E175E">
        <w:trPr>
          <w:trHeight w:val="960"/>
        </w:trPr>
        <w:tc>
          <w:tcPr>
            <w:tcW w:w="576" w:type="dxa"/>
            <w:shd w:val="clear" w:color="000000" w:fill="FFFFFF"/>
            <w:noWrap/>
            <w:vAlign w:val="center"/>
          </w:tcPr>
          <w:p w14:paraId="22FFAAB6"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9</w:t>
            </w:r>
          </w:p>
        </w:tc>
        <w:tc>
          <w:tcPr>
            <w:tcW w:w="4077" w:type="dxa"/>
            <w:shd w:val="clear" w:color="000000" w:fill="FFFFFF"/>
            <w:vAlign w:val="center"/>
          </w:tcPr>
          <w:p w14:paraId="4544C8EE"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котельной: замена котельного оборудования с установкой котлов 3,44 Гкал/час (4,00 МВт) -2шт.; циклонов; водоподготовки.</w:t>
            </w:r>
          </w:p>
        </w:tc>
        <w:tc>
          <w:tcPr>
            <w:tcW w:w="2186" w:type="dxa"/>
            <w:shd w:val="clear" w:color="000000" w:fill="FFFFFF"/>
            <w:noWrap/>
            <w:vAlign w:val="center"/>
          </w:tcPr>
          <w:p w14:paraId="7ADD30D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878" w:type="dxa"/>
            <w:shd w:val="clear" w:color="000000" w:fill="FFFFFF"/>
            <w:noWrap/>
            <w:vAlign w:val="center"/>
          </w:tcPr>
          <w:p w14:paraId="12A8AFC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6C6B69B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6FC43D5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042" w:type="dxa"/>
            <w:shd w:val="clear" w:color="000000" w:fill="FFFFFF"/>
            <w:noWrap/>
            <w:vAlign w:val="center"/>
          </w:tcPr>
          <w:p w14:paraId="5672301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2025</w:t>
            </w:r>
          </w:p>
        </w:tc>
        <w:tc>
          <w:tcPr>
            <w:tcW w:w="1081" w:type="dxa"/>
            <w:shd w:val="clear" w:color="000000" w:fill="FFFFFF"/>
            <w:noWrap/>
            <w:vAlign w:val="center"/>
          </w:tcPr>
          <w:p w14:paraId="75AC859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2026</w:t>
            </w:r>
          </w:p>
        </w:tc>
        <w:tc>
          <w:tcPr>
            <w:tcW w:w="1556" w:type="dxa"/>
            <w:shd w:val="clear" w:color="000000" w:fill="FFFFFF"/>
            <w:noWrap/>
            <w:vAlign w:val="center"/>
          </w:tcPr>
          <w:p w14:paraId="768E4034"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18 912,71</w:t>
            </w:r>
          </w:p>
        </w:tc>
        <w:tc>
          <w:tcPr>
            <w:tcW w:w="1780" w:type="dxa"/>
            <w:vMerge w:val="restart"/>
            <w:shd w:val="clear" w:color="auto" w:fill="auto"/>
            <w:vAlign w:val="center"/>
          </w:tcPr>
          <w:p w14:paraId="4A42146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1DF1AA73" w14:textId="77777777" w:rsidTr="007E175E">
        <w:trPr>
          <w:trHeight w:val="960"/>
        </w:trPr>
        <w:tc>
          <w:tcPr>
            <w:tcW w:w="576" w:type="dxa"/>
            <w:shd w:val="clear" w:color="000000" w:fill="FFFFFF"/>
            <w:noWrap/>
            <w:vAlign w:val="center"/>
          </w:tcPr>
          <w:p w14:paraId="0EE6250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9.1.</w:t>
            </w:r>
          </w:p>
        </w:tc>
        <w:tc>
          <w:tcPr>
            <w:tcW w:w="4077" w:type="dxa"/>
            <w:shd w:val="clear" w:color="000000" w:fill="FFFFFF"/>
            <w:vAlign w:val="center"/>
          </w:tcPr>
          <w:p w14:paraId="2E27761B"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Замена котла №1 установленной мощностью 4Гкал/ч на котел установленной мощностью 3,44 Гкал/ч</w:t>
            </w:r>
          </w:p>
        </w:tc>
        <w:tc>
          <w:tcPr>
            <w:tcW w:w="2186" w:type="dxa"/>
            <w:vMerge w:val="restart"/>
            <w:shd w:val="clear" w:color="000000" w:fill="FFFFFF"/>
            <w:vAlign w:val="center"/>
          </w:tcPr>
          <w:p w14:paraId="3AEAA74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Установленная мощность</w:t>
            </w:r>
          </w:p>
        </w:tc>
        <w:tc>
          <w:tcPr>
            <w:tcW w:w="878" w:type="dxa"/>
            <w:vMerge w:val="restart"/>
            <w:shd w:val="clear" w:color="000000" w:fill="FFFFFF"/>
            <w:noWrap/>
            <w:vAlign w:val="center"/>
          </w:tcPr>
          <w:p w14:paraId="571F19F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Гкал/час</w:t>
            </w:r>
          </w:p>
        </w:tc>
        <w:tc>
          <w:tcPr>
            <w:tcW w:w="1297" w:type="dxa"/>
            <w:shd w:val="clear" w:color="000000" w:fill="FFFFFF"/>
            <w:noWrap/>
            <w:vAlign w:val="center"/>
          </w:tcPr>
          <w:p w14:paraId="5F34F3A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4</w:t>
            </w:r>
          </w:p>
        </w:tc>
        <w:tc>
          <w:tcPr>
            <w:tcW w:w="1297" w:type="dxa"/>
            <w:shd w:val="clear" w:color="000000" w:fill="FFFFFF"/>
            <w:noWrap/>
            <w:vAlign w:val="center"/>
          </w:tcPr>
          <w:p w14:paraId="0D7400F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2,7</w:t>
            </w:r>
          </w:p>
        </w:tc>
        <w:tc>
          <w:tcPr>
            <w:tcW w:w="1042" w:type="dxa"/>
            <w:shd w:val="clear" w:color="000000" w:fill="FFFFFF"/>
            <w:noWrap/>
            <w:vAlign w:val="center"/>
          </w:tcPr>
          <w:p w14:paraId="3656FA5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2026</w:t>
            </w:r>
          </w:p>
        </w:tc>
        <w:tc>
          <w:tcPr>
            <w:tcW w:w="1081" w:type="dxa"/>
            <w:shd w:val="clear" w:color="000000" w:fill="FFFFFF"/>
            <w:noWrap/>
            <w:vAlign w:val="center"/>
          </w:tcPr>
          <w:p w14:paraId="41CFF02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2026</w:t>
            </w:r>
          </w:p>
        </w:tc>
        <w:tc>
          <w:tcPr>
            <w:tcW w:w="1556" w:type="dxa"/>
            <w:shd w:val="clear" w:color="000000" w:fill="FFFFFF"/>
            <w:noWrap/>
            <w:vAlign w:val="center"/>
          </w:tcPr>
          <w:p w14:paraId="613C88E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4 926,32</w:t>
            </w:r>
          </w:p>
        </w:tc>
        <w:tc>
          <w:tcPr>
            <w:tcW w:w="1780" w:type="dxa"/>
            <w:vMerge/>
            <w:vAlign w:val="center"/>
          </w:tcPr>
          <w:p w14:paraId="6A5D722A" w14:textId="77777777" w:rsidR="004C1716" w:rsidRDefault="004C1716" w:rsidP="007E175E">
            <w:pPr>
              <w:rPr>
                <w:rFonts w:ascii="Times New Roman" w:eastAsia="Times New Roman" w:hAnsi="Times New Roman"/>
                <w:sz w:val="18"/>
                <w:szCs w:val="18"/>
              </w:rPr>
            </w:pPr>
          </w:p>
        </w:tc>
      </w:tr>
      <w:tr w:rsidR="004C1716" w14:paraId="3C08AA91" w14:textId="77777777" w:rsidTr="007E175E">
        <w:trPr>
          <w:trHeight w:val="720"/>
        </w:trPr>
        <w:tc>
          <w:tcPr>
            <w:tcW w:w="576" w:type="dxa"/>
            <w:shd w:val="clear" w:color="000000" w:fill="FFFFFF"/>
            <w:noWrap/>
            <w:vAlign w:val="center"/>
          </w:tcPr>
          <w:p w14:paraId="5B24B48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9.2.</w:t>
            </w:r>
          </w:p>
        </w:tc>
        <w:tc>
          <w:tcPr>
            <w:tcW w:w="4077" w:type="dxa"/>
            <w:shd w:val="clear" w:color="000000" w:fill="FFFFFF"/>
            <w:vAlign w:val="center"/>
          </w:tcPr>
          <w:p w14:paraId="2A2F5699"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Замена котла №3 установленной мощностью 3,44Гкал/ч на котел установленной мощностью 3,44 Гкал/ч</w:t>
            </w:r>
          </w:p>
        </w:tc>
        <w:tc>
          <w:tcPr>
            <w:tcW w:w="2186" w:type="dxa"/>
            <w:vMerge/>
            <w:vAlign w:val="center"/>
          </w:tcPr>
          <w:p w14:paraId="7519E918" w14:textId="77777777" w:rsidR="004C1716" w:rsidRDefault="004C1716" w:rsidP="007E175E">
            <w:pPr>
              <w:rPr>
                <w:rFonts w:ascii="Times New Roman" w:eastAsia="Times New Roman" w:hAnsi="Times New Roman"/>
                <w:sz w:val="18"/>
                <w:szCs w:val="18"/>
              </w:rPr>
            </w:pPr>
          </w:p>
        </w:tc>
        <w:tc>
          <w:tcPr>
            <w:tcW w:w="878" w:type="dxa"/>
            <w:vMerge/>
            <w:vAlign w:val="center"/>
          </w:tcPr>
          <w:p w14:paraId="7E1042CA" w14:textId="77777777" w:rsidR="004C1716" w:rsidRDefault="004C1716" w:rsidP="007E175E">
            <w:pPr>
              <w:rPr>
                <w:rFonts w:ascii="Times New Roman" w:eastAsia="Times New Roman" w:hAnsi="Times New Roman"/>
                <w:sz w:val="18"/>
                <w:szCs w:val="18"/>
              </w:rPr>
            </w:pPr>
          </w:p>
        </w:tc>
        <w:tc>
          <w:tcPr>
            <w:tcW w:w="1297" w:type="dxa"/>
            <w:shd w:val="clear" w:color="000000" w:fill="FFFFFF"/>
            <w:noWrap/>
            <w:vAlign w:val="center"/>
          </w:tcPr>
          <w:p w14:paraId="50DF300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3,44</w:t>
            </w:r>
          </w:p>
        </w:tc>
        <w:tc>
          <w:tcPr>
            <w:tcW w:w="1297" w:type="dxa"/>
            <w:shd w:val="clear" w:color="000000" w:fill="FFFFFF"/>
            <w:noWrap/>
            <w:vAlign w:val="center"/>
          </w:tcPr>
          <w:p w14:paraId="1D414A2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2,7</w:t>
            </w:r>
          </w:p>
        </w:tc>
        <w:tc>
          <w:tcPr>
            <w:tcW w:w="1042" w:type="dxa"/>
            <w:shd w:val="clear" w:color="000000" w:fill="FFFFFF"/>
            <w:noWrap/>
            <w:vAlign w:val="center"/>
          </w:tcPr>
          <w:p w14:paraId="6CC60E4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2025</w:t>
            </w:r>
          </w:p>
        </w:tc>
        <w:tc>
          <w:tcPr>
            <w:tcW w:w="1081" w:type="dxa"/>
            <w:shd w:val="clear" w:color="000000" w:fill="FFFFFF"/>
            <w:noWrap/>
            <w:vAlign w:val="center"/>
          </w:tcPr>
          <w:p w14:paraId="051DE94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2025</w:t>
            </w:r>
          </w:p>
        </w:tc>
        <w:tc>
          <w:tcPr>
            <w:tcW w:w="1556" w:type="dxa"/>
            <w:shd w:val="clear" w:color="000000" w:fill="FFFFFF"/>
            <w:noWrap/>
            <w:vAlign w:val="center"/>
          </w:tcPr>
          <w:p w14:paraId="6789E5A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4 614,28</w:t>
            </w:r>
          </w:p>
        </w:tc>
        <w:tc>
          <w:tcPr>
            <w:tcW w:w="1780" w:type="dxa"/>
            <w:vMerge/>
            <w:vAlign w:val="center"/>
          </w:tcPr>
          <w:p w14:paraId="303D5593" w14:textId="77777777" w:rsidR="004C1716" w:rsidRDefault="004C1716" w:rsidP="007E175E">
            <w:pPr>
              <w:rPr>
                <w:rFonts w:ascii="Times New Roman" w:eastAsia="Times New Roman" w:hAnsi="Times New Roman"/>
                <w:sz w:val="18"/>
                <w:szCs w:val="18"/>
              </w:rPr>
            </w:pPr>
          </w:p>
        </w:tc>
      </w:tr>
      <w:tr w:rsidR="004C1716" w14:paraId="68A2400D" w14:textId="77777777" w:rsidTr="007E175E">
        <w:trPr>
          <w:trHeight w:val="799"/>
        </w:trPr>
        <w:tc>
          <w:tcPr>
            <w:tcW w:w="576" w:type="dxa"/>
            <w:shd w:val="clear" w:color="000000" w:fill="FFFFFF"/>
            <w:noWrap/>
            <w:vAlign w:val="center"/>
          </w:tcPr>
          <w:p w14:paraId="33843F1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9.3.</w:t>
            </w:r>
          </w:p>
        </w:tc>
        <w:tc>
          <w:tcPr>
            <w:tcW w:w="4077" w:type="dxa"/>
            <w:shd w:val="clear" w:color="000000" w:fill="FFFFFF"/>
            <w:vAlign w:val="center"/>
          </w:tcPr>
          <w:p w14:paraId="7374201A"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Установка циклона производительностью от 3,0 тыс.м3/ч и дымососа  производительностью при всасывании не менее 19 тыс.м3/час  на котел №1</w:t>
            </w:r>
          </w:p>
        </w:tc>
        <w:tc>
          <w:tcPr>
            <w:tcW w:w="2186" w:type="dxa"/>
            <w:vMerge w:val="restart"/>
            <w:shd w:val="clear" w:color="000000" w:fill="FFFFFF"/>
            <w:vAlign w:val="center"/>
          </w:tcPr>
          <w:p w14:paraId="490076B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vMerge w:val="restart"/>
            <w:shd w:val="clear" w:color="000000" w:fill="FFFFFF"/>
            <w:noWrap/>
            <w:vAlign w:val="center"/>
          </w:tcPr>
          <w:p w14:paraId="31D7FCB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4606B9F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53,15</w:t>
            </w:r>
          </w:p>
        </w:tc>
        <w:tc>
          <w:tcPr>
            <w:tcW w:w="1297" w:type="dxa"/>
            <w:shd w:val="clear" w:color="000000" w:fill="FFFFFF"/>
            <w:noWrap/>
            <w:vAlign w:val="center"/>
          </w:tcPr>
          <w:p w14:paraId="0B192F7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75,91</w:t>
            </w:r>
          </w:p>
        </w:tc>
        <w:tc>
          <w:tcPr>
            <w:tcW w:w="1042" w:type="dxa"/>
            <w:shd w:val="clear" w:color="000000" w:fill="FFFFFF"/>
            <w:noWrap/>
            <w:vAlign w:val="center"/>
          </w:tcPr>
          <w:p w14:paraId="603FCAC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2026</w:t>
            </w:r>
          </w:p>
        </w:tc>
        <w:tc>
          <w:tcPr>
            <w:tcW w:w="1081" w:type="dxa"/>
            <w:shd w:val="clear" w:color="000000" w:fill="FFFFFF"/>
            <w:noWrap/>
            <w:vAlign w:val="center"/>
          </w:tcPr>
          <w:p w14:paraId="0A53954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2026</w:t>
            </w:r>
          </w:p>
        </w:tc>
        <w:tc>
          <w:tcPr>
            <w:tcW w:w="1556" w:type="dxa"/>
            <w:shd w:val="clear" w:color="000000" w:fill="FFFFFF"/>
            <w:noWrap/>
            <w:vAlign w:val="center"/>
          </w:tcPr>
          <w:p w14:paraId="439396B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2 111,28</w:t>
            </w:r>
          </w:p>
        </w:tc>
        <w:tc>
          <w:tcPr>
            <w:tcW w:w="1780" w:type="dxa"/>
            <w:vMerge/>
            <w:vAlign w:val="center"/>
          </w:tcPr>
          <w:p w14:paraId="1009F254" w14:textId="77777777" w:rsidR="004C1716" w:rsidRDefault="004C1716" w:rsidP="007E175E">
            <w:pPr>
              <w:rPr>
                <w:rFonts w:ascii="Times New Roman" w:eastAsia="Times New Roman" w:hAnsi="Times New Roman"/>
                <w:sz w:val="18"/>
                <w:szCs w:val="18"/>
              </w:rPr>
            </w:pPr>
          </w:p>
        </w:tc>
      </w:tr>
      <w:tr w:rsidR="004C1716" w14:paraId="2F91FE6A" w14:textId="77777777" w:rsidTr="007E175E">
        <w:trPr>
          <w:trHeight w:val="799"/>
        </w:trPr>
        <w:tc>
          <w:tcPr>
            <w:tcW w:w="576" w:type="dxa"/>
            <w:shd w:val="clear" w:color="000000" w:fill="FFFFFF"/>
            <w:noWrap/>
            <w:vAlign w:val="center"/>
          </w:tcPr>
          <w:p w14:paraId="3380342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9.4.</w:t>
            </w:r>
          </w:p>
        </w:tc>
        <w:tc>
          <w:tcPr>
            <w:tcW w:w="4077" w:type="dxa"/>
            <w:shd w:val="clear" w:color="000000" w:fill="FFFFFF"/>
            <w:vAlign w:val="center"/>
          </w:tcPr>
          <w:p w14:paraId="585C7DB3"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Установка циклона производительностью от 3,0 тыс.м3/ч и дымососа  производительностью при всасывании не менее 19 тыс.м3/час  на котел №3</w:t>
            </w:r>
          </w:p>
        </w:tc>
        <w:tc>
          <w:tcPr>
            <w:tcW w:w="2186" w:type="dxa"/>
            <w:vMerge/>
            <w:vAlign w:val="center"/>
          </w:tcPr>
          <w:p w14:paraId="6F4F2034" w14:textId="77777777" w:rsidR="004C1716" w:rsidRDefault="004C1716" w:rsidP="007E175E">
            <w:pPr>
              <w:rPr>
                <w:rFonts w:ascii="Times New Roman" w:eastAsia="Times New Roman" w:hAnsi="Times New Roman"/>
                <w:sz w:val="18"/>
                <w:szCs w:val="18"/>
              </w:rPr>
            </w:pPr>
          </w:p>
        </w:tc>
        <w:tc>
          <w:tcPr>
            <w:tcW w:w="878" w:type="dxa"/>
            <w:vMerge/>
            <w:vAlign w:val="center"/>
          </w:tcPr>
          <w:p w14:paraId="49936579" w14:textId="77777777" w:rsidR="004C1716" w:rsidRDefault="004C1716" w:rsidP="007E175E">
            <w:pPr>
              <w:rPr>
                <w:rFonts w:ascii="Times New Roman" w:eastAsia="Times New Roman" w:hAnsi="Times New Roman"/>
                <w:sz w:val="18"/>
                <w:szCs w:val="18"/>
              </w:rPr>
            </w:pPr>
          </w:p>
        </w:tc>
        <w:tc>
          <w:tcPr>
            <w:tcW w:w="1297" w:type="dxa"/>
            <w:shd w:val="clear" w:color="000000" w:fill="FFFFFF"/>
            <w:noWrap/>
            <w:vAlign w:val="center"/>
          </w:tcPr>
          <w:p w14:paraId="36A8B31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74,32</w:t>
            </w:r>
          </w:p>
        </w:tc>
        <w:tc>
          <w:tcPr>
            <w:tcW w:w="1297" w:type="dxa"/>
            <w:shd w:val="clear" w:color="000000" w:fill="FFFFFF"/>
            <w:noWrap/>
            <w:vAlign w:val="center"/>
          </w:tcPr>
          <w:p w14:paraId="00EB54E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75,22</w:t>
            </w:r>
          </w:p>
        </w:tc>
        <w:tc>
          <w:tcPr>
            <w:tcW w:w="1042" w:type="dxa"/>
            <w:shd w:val="clear" w:color="000000" w:fill="FFFFFF"/>
            <w:noWrap/>
            <w:vAlign w:val="center"/>
          </w:tcPr>
          <w:p w14:paraId="5F2593D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2026</w:t>
            </w:r>
          </w:p>
        </w:tc>
        <w:tc>
          <w:tcPr>
            <w:tcW w:w="1081" w:type="dxa"/>
            <w:shd w:val="clear" w:color="000000" w:fill="FFFFFF"/>
            <w:noWrap/>
            <w:vAlign w:val="center"/>
          </w:tcPr>
          <w:p w14:paraId="3FA64C9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2026</w:t>
            </w:r>
          </w:p>
        </w:tc>
        <w:tc>
          <w:tcPr>
            <w:tcW w:w="1556" w:type="dxa"/>
            <w:shd w:val="clear" w:color="000000" w:fill="FFFFFF"/>
            <w:noWrap/>
            <w:vAlign w:val="center"/>
          </w:tcPr>
          <w:p w14:paraId="69D62BB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2 111,28</w:t>
            </w:r>
          </w:p>
        </w:tc>
        <w:tc>
          <w:tcPr>
            <w:tcW w:w="1780" w:type="dxa"/>
            <w:vMerge/>
            <w:vAlign w:val="center"/>
          </w:tcPr>
          <w:p w14:paraId="58577E38" w14:textId="77777777" w:rsidR="004C1716" w:rsidRDefault="004C1716" w:rsidP="007E175E">
            <w:pPr>
              <w:rPr>
                <w:rFonts w:ascii="Times New Roman" w:eastAsia="Times New Roman" w:hAnsi="Times New Roman"/>
                <w:sz w:val="18"/>
                <w:szCs w:val="18"/>
              </w:rPr>
            </w:pPr>
          </w:p>
        </w:tc>
      </w:tr>
      <w:tr w:rsidR="004C1716" w14:paraId="425ED6D6" w14:textId="77777777" w:rsidTr="007E175E">
        <w:trPr>
          <w:trHeight w:val="799"/>
        </w:trPr>
        <w:tc>
          <w:tcPr>
            <w:tcW w:w="576" w:type="dxa"/>
            <w:shd w:val="clear" w:color="000000" w:fill="FFFFFF"/>
            <w:noWrap/>
            <w:vAlign w:val="center"/>
          </w:tcPr>
          <w:p w14:paraId="0ED9FAB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9.5.</w:t>
            </w:r>
          </w:p>
        </w:tc>
        <w:tc>
          <w:tcPr>
            <w:tcW w:w="4077" w:type="dxa"/>
            <w:shd w:val="clear" w:color="000000" w:fill="FFFFFF"/>
            <w:vAlign w:val="center"/>
          </w:tcPr>
          <w:p w14:paraId="5B73AF32"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 xml:space="preserve">Замена неисправной водоподготовительной установки производительностью 10м3/ч на установку 20м3/ч </w:t>
            </w:r>
          </w:p>
        </w:tc>
        <w:tc>
          <w:tcPr>
            <w:tcW w:w="2186" w:type="dxa"/>
            <w:shd w:val="clear" w:color="000000" w:fill="FFFFFF"/>
            <w:vAlign w:val="center"/>
          </w:tcPr>
          <w:p w14:paraId="0014E8E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производительность</w:t>
            </w:r>
          </w:p>
        </w:tc>
        <w:tc>
          <w:tcPr>
            <w:tcW w:w="878" w:type="dxa"/>
            <w:shd w:val="clear" w:color="000000" w:fill="FFFFFF"/>
            <w:noWrap/>
            <w:vAlign w:val="center"/>
          </w:tcPr>
          <w:p w14:paraId="3D37DAA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м3/ч</w:t>
            </w:r>
          </w:p>
        </w:tc>
        <w:tc>
          <w:tcPr>
            <w:tcW w:w="1297" w:type="dxa"/>
            <w:shd w:val="clear" w:color="000000" w:fill="FFFFFF"/>
            <w:noWrap/>
            <w:vAlign w:val="center"/>
          </w:tcPr>
          <w:p w14:paraId="22CC38B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10</w:t>
            </w:r>
          </w:p>
        </w:tc>
        <w:tc>
          <w:tcPr>
            <w:tcW w:w="1297" w:type="dxa"/>
            <w:shd w:val="clear" w:color="000000" w:fill="FFFFFF"/>
            <w:noWrap/>
            <w:vAlign w:val="center"/>
          </w:tcPr>
          <w:p w14:paraId="0FA8E29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w:t>
            </w:r>
          </w:p>
        </w:tc>
        <w:tc>
          <w:tcPr>
            <w:tcW w:w="1042" w:type="dxa"/>
            <w:shd w:val="clear" w:color="000000" w:fill="FFFFFF"/>
            <w:noWrap/>
            <w:vAlign w:val="center"/>
          </w:tcPr>
          <w:p w14:paraId="5D092BA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2026</w:t>
            </w:r>
          </w:p>
        </w:tc>
        <w:tc>
          <w:tcPr>
            <w:tcW w:w="1081" w:type="dxa"/>
            <w:shd w:val="clear" w:color="000000" w:fill="FFFFFF"/>
            <w:noWrap/>
            <w:vAlign w:val="center"/>
          </w:tcPr>
          <w:p w14:paraId="43DC37A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2026</w:t>
            </w:r>
          </w:p>
        </w:tc>
        <w:tc>
          <w:tcPr>
            <w:tcW w:w="1556" w:type="dxa"/>
            <w:shd w:val="clear" w:color="000000" w:fill="FFFFFF"/>
            <w:noWrap/>
            <w:vAlign w:val="center"/>
          </w:tcPr>
          <w:p w14:paraId="724FCBE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5 149,55</w:t>
            </w:r>
          </w:p>
        </w:tc>
        <w:tc>
          <w:tcPr>
            <w:tcW w:w="1780" w:type="dxa"/>
            <w:vMerge/>
            <w:vAlign w:val="center"/>
          </w:tcPr>
          <w:p w14:paraId="7A4EF6CC" w14:textId="77777777" w:rsidR="004C1716" w:rsidRDefault="004C1716" w:rsidP="007E175E">
            <w:pPr>
              <w:rPr>
                <w:rFonts w:ascii="Times New Roman" w:eastAsia="Times New Roman" w:hAnsi="Times New Roman"/>
                <w:sz w:val="18"/>
                <w:szCs w:val="18"/>
              </w:rPr>
            </w:pPr>
          </w:p>
        </w:tc>
      </w:tr>
      <w:tr w:rsidR="004C1716" w14:paraId="47A284F9" w14:textId="77777777" w:rsidTr="007E175E">
        <w:trPr>
          <w:trHeight w:val="945"/>
        </w:trPr>
        <w:tc>
          <w:tcPr>
            <w:tcW w:w="576" w:type="dxa"/>
            <w:shd w:val="clear" w:color="auto" w:fill="auto"/>
            <w:noWrap/>
            <w:vAlign w:val="center"/>
          </w:tcPr>
          <w:p w14:paraId="4B64AAC8"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10</w:t>
            </w:r>
          </w:p>
        </w:tc>
        <w:tc>
          <w:tcPr>
            <w:tcW w:w="4077" w:type="dxa"/>
            <w:shd w:val="clear" w:color="auto" w:fill="auto"/>
            <w:vAlign w:val="center"/>
          </w:tcPr>
          <w:p w14:paraId="6FF888BB"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с. Погодаево, ул. Гагарина, 1А с установкой газоочистного оборудования (циклон 3шт.)</w:t>
            </w:r>
          </w:p>
        </w:tc>
        <w:tc>
          <w:tcPr>
            <w:tcW w:w="2186" w:type="dxa"/>
            <w:shd w:val="clear" w:color="000000" w:fill="FFFFFF"/>
            <w:noWrap/>
            <w:vAlign w:val="center"/>
          </w:tcPr>
          <w:p w14:paraId="2CA2521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6A34F6D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0CEE0A1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71,03</w:t>
            </w:r>
          </w:p>
        </w:tc>
        <w:tc>
          <w:tcPr>
            <w:tcW w:w="1297" w:type="dxa"/>
            <w:shd w:val="clear" w:color="auto" w:fill="auto"/>
            <w:noWrap/>
            <w:vAlign w:val="center"/>
          </w:tcPr>
          <w:p w14:paraId="2306F85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79,09</w:t>
            </w:r>
          </w:p>
        </w:tc>
        <w:tc>
          <w:tcPr>
            <w:tcW w:w="1042" w:type="dxa"/>
            <w:shd w:val="clear" w:color="auto" w:fill="auto"/>
            <w:noWrap/>
            <w:vAlign w:val="center"/>
          </w:tcPr>
          <w:p w14:paraId="5D71FA7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081" w:type="dxa"/>
            <w:shd w:val="clear" w:color="auto" w:fill="auto"/>
            <w:noWrap/>
            <w:vAlign w:val="center"/>
          </w:tcPr>
          <w:p w14:paraId="78A2B7C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556" w:type="dxa"/>
            <w:shd w:val="clear" w:color="auto" w:fill="auto"/>
            <w:noWrap/>
            <w:vAlign w:val="center"/>
          </w:tcPr>
          <w:p w14:paraId="1570C2CE"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2 799,17</w:t>
            </w:r>
          </w:p>
        </w:tc>
        <w:tc>
          <w:tcPr>
            <w:tcW w:w="1780" w:type="dxa"/>
            <w:shd w:val="clear" w:color="auto" w:fill="auto"/>
            <w:vAlign w:val="center"/>
          </w:tcPr>
          <w:p w14:paraId="21EE223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689C68D1" w14:textId="77777777" w:rsidTr="007E175E">
        <w:trPr>
          <w:trHeight w:val="2175"/>
        </w:trPr>
        <w:tc>
          <w:tcPr>
            <w:tcW w:w="576" w:type="dxa"/>
            <w:shd w:val="clear" w:color="auto" w:fill="auto"/>
            <w:noWrap/>
            <w:vAlign w:val="center"/>
          </w:tcPr>
          <w:p w14:paraId="40D40FC3"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lastRenderedPageBreak/>
              <w:t>11</w:t>
            </w:r>
          </w:p>
        </w:tc>
        <w:tc>
          <w:tcPr>
            <w:tcW w:w="4077" w:type="dxa"/>
            <w:shd w:val="clear" w:color="auto" w:fill="auto"/>
            <w:vAlign w:val="center"/>
          </w:tcPr>
          <w:p w14:paraId="226D745F"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Техническое перевооружение котельной пгт. Подтесово, пер. Якорный, 23 с переводом в водогрейный режим (предусматривается двухэтапное исполнение мероприятия. В первом этапе предполагается замена котлов №1, №2 и перевод котлов №3, №4 в водогрейный режим. Во втором этапе замена котлов №3, №4 источника тепловой энергии</w:t>
            </w:r>
          </w:p>
        </w:tc>
        <w:tc>
          <w:tcPr>
            <w:tcW w:w="2186" w:type="dxa"/>
            <w:shd w:val="clear" w:color="000000" w:fill="FFFFFF"/>
            <w:noWrap/>
            <w:vAlign w:val="center"/>
          </w:tcPr>
          <w:p w14:paraId="5C1633C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878" w:type="dxa"/>
            <w:shd w:val="clear" w:color="000000" w:fill="FFFFFF"/>
            <w:noWrap/>
            <w:vAlign w:val="center"/>
          </w:tcPr>
          <w:p w14:paraId="5ACC6BB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6F4E692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2E251D8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042" w:type="dxa"/>
            <w:shd w:val="clear" w:color="auto" w:fill="auto"/>
            <w:noWrap/>
            <w:vAlign w:val="center"/>
          </w:tcPr>
          <w:p w14:paraId="60EA1FB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2028</w:t>
            </w:r>
          </w:p>
        </w:tc>
        <w:tc>
          <w:tcPr>
            <w:tcW w:w="1081" w:type="dxa"/>
            <w:shd w:val="clear" w:color="auto" w:fill="auto"/>
            <w:noWrap/>
            <w:vAlign w:val="center"/>
          </w:tcPr>
          <w:p w14:paraId="10CF129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2032</w:t>
            </w:r>
          </w:p>
        </w:tc>
        <w:tc>
          <w:tcPr>
            <w:tcW w:w="1556" w:type="dxa"/>
            <w:shd w:val="clear" w:color="auto" w:fill="auto"/>
            <w:noWrap/>
            <w:vAlign w:val="center"/>
          </w:tcPr>
          <w:p w14:paraId="7307CD71"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145 675,53</w:t>
            </w:r>
          </w:p>
        </w:tc>
        <w:tc>
          <w:tcPr>
            <w:tcW w:w="1780" w:type="dxa"/>
            <w:vMerge w:val="restart"/>
            <w:shd w:val="clear" w:color="auto" w:fill="auto"/>
            <w:vAlign w:val="center"/>
          </w:tcPr>
          <w:p w14:paraId="0D614B8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14907529" w14:textId="77777777" w:rsidTr="007E175E">
        <w:trPr>
          <w:trHeight w:val="960"/>
        </w:trPr>
        <w:tc>
          <w:tcPr>
            <w:tcW w:w="576" w:type="dxa"/>
            <w:shd w:val="clear" w:color="auto" w:fill="auto"/>
            <w:noWrap/>
            <w:vAlign w:val="center"/>
          </w:tcPr>
          <w:p w14:paraId="536DF8C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11.1.</w:t>
            </w:r>
          </w:p>
        </w:tc>
        <w:tc>
          <w:tcPr>
            <w:tcW w:w="4077" w:type="dxa"/>
            <w:shd w:val="clear" w:color="auto" w:fill="auto"/>
            <w:vAlign w:val="center"/>
          </w:tcPr>
          <w:p w14:paraId="3CEE0F36"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Перевод паровых котлов ДКВР20/13 - 2шт, КЕ25/14 - 2 шт. в водогрейный режим</w:t>
            </w:r>
          </w:p>
        </w:tc>
        <w:tc>
          <w:tcPr>
            <w:tcW w:w="2186" w:type="dxa"/>
            <w:vMerge w:val="restart"/>
            <w:shd w:val="clear" w:color="000000" w:fill="FFFFFF"/>
            <w:vAlign w:val="center"/>
          </w:tcPr>
          <w:p w14:paraId="13CA5C7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среднеэксплуатационный КПД</w:t>
            </w:r>
          </w:p>
        </w:tc>
        <w:tc>
          <w:tcPr>
            <w:tcW w:w="878" w:type="dxa"/>
            <w:vMerge w:val="restart"/>
            <w:shd w:val="clear" w:color="auto" w:fill="auto"/>
            <w:noWrap/>
            <w:vAlign w:val="center"/>
          </w:tcPr>
          <w:p w14:paraId="55491C0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vMerge w:val="restart"/>
            <w:shd w:val="clear" w:color="auto" w:fill="auto"/>
            <w:noWrap/>
            <w:vAlign w:val="center"/>
          </w:tcPr>
          <w:p w14:paraId="70C48B6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69,55</w:t>
            </w:r>
          </w:p>
        </w:tc>
        <w:tc>
          <w:tcPr>
            <w:tcW w:w="1297" w:type="dxa"/>
            <w:vMerge w:val="restart"/>
            <w:shd w:val="clear" w:color="auto" w:fill="auto"/>
            <w:noWrap/>
            <w:vAlign w:val="center"/>
          </w:tcPr>
          <w:p w14:paraId="3F26143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71,55</w:t>
            </w:r>
          </w:p>
        </w:tc>
        <w:tc>
          <w:tcPr>
            <w:tcW w:w="1042" w:type="dxa"/>
            <w:vMerge w:val="restart"/>
            <w:shd w:val="clear" w:color="auto" w:fill="auto"/>
            <w:noWrap/>
            <w:vAlign w:val="center"/>
          </w:tcPr>
          <w:p w14:paraId="32E160D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2028</w:t>
            </w:r>
          </w:p>
        </w:tc>
        <w:tc>
          <w:tcPr>
            <w:tcW w:w="1081" w:type="dxa"/>
            <w:vMerge w:val="restart"/>
            <w:shd w:val="clear" w:color="auto" w:fill="auto"/>
            <w:noWrap/>
            <w:vAlign w:val="center"/>
          </w:tcPr>
          <w:p w14:paraId="0B4BCA3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2028</w:t>
            </w:r>
          </w:p>
        </w:tc>
        <w:tc>
          <w:tcPr>
            <w:tcW w:w="1556" w:type="dxa"/>
            <w:shd w:val="clear" w:color="auto" w:fill="auto"/>
            <w:noWrap/>
            <w:vAlign w:val="center"/>
          </w:tcPr>
          <w:p w14:paraId="7599010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16 291,87</w:t>
            </w:r>
          </w:p>
        </w:tc>
        <w:tc>
          <w:tcPr>
            <w:tcW w:w="1780" w:type="dxa"/>
            <w:vMerge/>
            <w:vAlign w:val="center"/>
          </w:tcPr>
          <w:p w14:paraId="09C98F70" w14:textId="77777777" w:rsidR="004C1716" w:rsidRDefault="004C1716" w:rsidP="007E175E">
            <w:pPr>
              <w:rPr>
                <w:rFonts w:ascii="Times New Roman" w:eastAsia="Times New Roman" w:hAnsi="Times New Roman"/>
                <w:sz w:val="18"/>
                <w:szCs w:val="18"/>
              </w:rPr>
            </w:pPr>
          </w:p>
        </w:tc>
      </w:tr>
      <w:tr w:rsidR="004C1716" w14:paraId="3619CBCE" w14:textId="77777777" w:rsidTr="007E175E">
        <w:trPr>
          <w:trHeight w:val="1920"/>
        </w:trPr>
        <w:tc>
          <w:tcPr>
            <w:tcW w:w="576" w:type="dxa"/>
            <w:shd w:val="clear" w:color="auto" w:fill="auto"/>
            <w:noWrap/>
            <w:vAlign w:val="center"/>
          </w:tcPr>
          <w:p w14:paraId="04EB659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11.2.</w:t>
            </w:r>
          </w:p>
        </w:tc>
        <w:tc>
          <w:tcPr>
            <w:tcW w:w="4077" w:type="dxa"/>
            <w:shd w:val="clear" w:color="auto" w:fill="auto"/>
            <w:vAlign w:val="center"/>
          </w:tcPr>
          <w:p w14:paraId="55A4EE1A"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Замена пароводяных подогревателей ПП1-53-7  площадью 53м2  - 3шт. на водоводяные подогреватели (технические характеристики определить проектом)</w:t>
            </w:r>
          </w:p>
        </w:tc>
        <w:tc>
          <w:tcPr>
            <w:tcW w:w="2186" w:type="dxa"/>
            <w:vMerge/>
            <w:vAlign w:val="center"/>
          </w:tcPr>
          <w:p w14:paraId="334F47A5" w14:textId="77777777" w:rsidR="004C1716" w:rsidRDefault="004C1716" w:rsidP="007E175E">
            <w:pPr>
              <w:rPr>
                <w:rFonts w:ascii="Times New Roman" w:eastAsia="Times New Roman" w:hAnsi="Times New Roman"/>
                <w:sz w:val="18"/>
                <w:szCs w:val="18"/>
              </w:rPr>
            </w:pPr>
          </w:p>
        </w:tc>
        <w:tc>
          <w:tcPr>
            <w:tcW w:w="878" w:type="dxa"/>
            <w:vMerge/>
            <w:vAlign w:val="center"/>
          </w:tcPr>
          <w:p w14:paraId="037C4383" w14:textId="77777777" w:rsidR="004C1716" w:rsidRDefault="004C1716" w:rsidP="007E175E">
            <w:pPr>
              <w:rPr>
                <w:rFonts w:ascii="Times New Roman" w:eastAsia="Times New Roman" w:hAnsi="Times New Roman"/>
                <w:sz w:val="18"/>
                <w:szCs w:val="18"/>
              </w:rPr>
            </w:pPr>
          </w:p>
        </w:tc>
        <w:tc>
          <w:tcPr>
            <w:tcW w:w="1297" w:type="dxa"/>
            <w:vMerge/>
            <w:vAlign w:val="center"/>
          </w:tcPr>
          <w:p w14:paraId="51369F67" w14:textId="77777777" w:rsidR="004C1716" w:rsidRDefault="004C1716" w:rsidP="007E175E">
            <w:pPr>
              <w:rPr>
                <w:rFonts w:ascii="Times New Roman" w:eastAsia="Times New Roman" w:hAnsi="Times New Roman"/>
                <w:sz w:val="18"/>
                <w:szCs w:val="18"/>
              </w:rPr>
            </w:pPr>
          </w:p>
        </w:tc>
        <w:tc>
          <w:tcPr>
            <w:tcW w:w="1297" w:type="dxa"/>
            <w:vMerge/>
            <w:vAlign w:val="center"/>
          </w:tcPr>
          <w:p w14:paraId="378E0FB4" w14:textId="77777777" w:rsidR="004C1716" w:rsidRDefault="004C1716" w:rsidP="007E175E">
            <w:pPr>
              <w:rPr>
                <w:rFonts w:ascii="Times New Roman" w:eastAsia="Times New Roman" w:hAnsi="Times New Roman"/>
                <w:sz w:val="18"/>
                <w:szCs w:val="18"/>
              </w:rPr>
            </w:pPr>
          </w:p>
        </w:tc>
        <w:tc>
          <w:tcPr>
            <w:tcW w:w="1042" w:type="dxa"/>
            <w:vMerge/>
            <w:vAlign w:val="center"/>
          </w:tcPr>
          <w:p w14:paraId="5FFD4BB3" w14:textId="77777777" w:rsidR="004C1716" w:rsidRDefault="004C1716" w:rsidP="007E175E">
            <w:pPr>
              <w:rPr>
                <w:rFonts w:ascii="Times New Roman" w:eastAsia="Times New Roman" w:hAnsi="Times New Roman"/>
                <w:sz w:val="18"/>
                <w:szCs w:val="18"/>
              </w:rPr>
            </w:pPr>
          </w:p>
        </w:tc>
        <w:tc>
          <w:tcPr>
            <w:tcW w:w="1081" w:type="dxa"/>
            <w:vMerge/>
            <w:vAlign w:val="center"/>
          </w:tcPr>
          <w:p w14:paraId="134DEDAB" w14:textId="77777777" w:rsidR="004C1716" w:rsidRDefault="004C1716" w:rsidP="007E175E">
            <w:pPr>
              <w:rPr>
                <w:rFonts w:ascii="Times New Roman" w:eastAsia="Times New Roman" w:hAnsi="Times New Roman"/>
                <w:sz w:val="18"/>
                <w:szCs w:val="18"/>
              </w:rPr>
            </w:pPr>
          </w:p>
        </w:tc>
        <w:tc>
          <w:tcPr>
            <w:tcW w:w="1556" w:type="dxa"/>
            <w:shd w:val="clear" w:color="auto" w:fill="auto"/>
            <w:noWrap/>
            <w:vAlign w:val="center"/>
          </w:tcPr>
          <w:p w14:paraId="2FA3723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16 291,87</w:t>
            </w:r>
          </w:p>
        </w:tc>
        <w:tc>
          <w:tcPr>
            <w:tcW w:w="1780" w:type="dxa"/>
            <w:vMerge/>
            <w:vAlign w:val="center"/>
          </w:tcPr>
          <w:p w14:paraId="2C61918E" w14:textId="77777777" w:rsidR="004C1716" w:rsidRDefault="004C1716" w:rsidP="007E175E">
            <w:pPr>
              <w:rPr>
                <w:rFonts w:ascii="Times New Roman" w:eastAsia="Times New Roman" w:hAnsi="Times New Roman"/>
                <w:sz w:val="18"/>
                <w:szCs w:val="18"/>
              </w:rPr>
            </w:pPr>
          </w:p>
        </w:tc>
      </w:tr>
      <w:tr w:rsidR="004C1716" w14:paraId="3092251E" w14:textId="77777777" w:rsidTr="007E175E">
        <w:trPr>
          <w:trHeight w:val="1200"/>
        </w:trPr>
        <w:tc>
          <w:tcPr>
            <w:tcW w:w="576" w:type="dxa"/>
            <w:shd w:val="clear" w:color="auto" w:fill="auto"/>
            <w:noWrap/>
            <w:vAlign w:val="center"/>
          </w:tcPr>
          <w:p w14:paraId="16AC61C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11.3.</w:t>
            </w:r>
          </w:p>
        </w:tc>
        <w:tc>
          <w:tcPr>
            <w:tcW w:w="4077" w:type="dxa"/>
            <w:shd w:val="clear" w:color="auto" w:fill="auto"/>
            <w:vAlign w:val="center"/>
          </w:tcPr>
          <w:p w14:paraId="6E309F48"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Замена циркуляционных насосов первого контура ЦНСГ38-176 - 4шт. производительностью 38м3/ч паровых котлов на циркуляционные насосы водогрейных котлов (технические характеристики определить проектом)</w:t>
            </w:r>
          </w:p>
        </w:tc>
        <w:tc>
          <w:tcPr>
            <w:tcW w:w="2186" w:type="dxa"/>
            <w:vMerge/>
            <w:vAlign w:val="center"/>
          </w:tcPr>
          <w:p w14:paraId="5A5B74A2" w14:textId="77777777" w:rsidR="004C1716" w:rsidRDefault="004C1716" w:rsidP="007E175E">
            <w:pPr>
              <w:rPr>
                <w:rFonts w:ascii="Times New Roman" w:eastAsia="Times New Roman" w:hAnsi="Times New Roman"/>
                <w:sz w:val="18"/>
                <w:szCs w:val="18"/>
              </w:rPr>
            </w:pPr>
          </w:p>
        </w:tc>
        <w:tc>
          <w:tcPr>
            <w:tcW w:w="878" w:type="dxa"/>
            <w:vMerge/>
            <w:vAlign w:val="center"/>
          </w:tcPr>
          <w:p w14:paraId="01963EDA" w14:textId="77777777" w:rsidR="004C1716" w:rsidRDefault="004C1716" w:rsidP="007E175E">
            <w:pPr>
              <w:rPr>
                <w:rFonts w:ascii="Times New Roman" w:eastAsia="Times New Roman" w:hAnsi="Times New Roman"/>
                <w:sz w:val="18"/>
                <w:szCs w:val="18"/>
              </w:rPr>
            </w:pPr>
          </w:p>
        </w:tc>
        <w:tc>
          <w:tcPr>
            <w:tcW w:w="1297" w:type="dxa"/>
            <w:vMerge/>
            <w:vAlign w:val="center"/>
          </w:tcPr>
          <w:p w14:paraId="7BF5D60F" w14:textId="77777777" w:rsidR="004C1716" w:rsidRDefault="004C1716" w:rsidP="007E175E">
            <w:pPr>
              <w:rPr>
                <w:rFonts w:ascii="Times New Roman" w:eastAsia="Times New Roman" w:hAnsi="Times New Roman"/>
                <w:sz w:val="18"/>
                <w:szCs w:val="18"/>
              </w:rPr>
            </w:pPr>
          </w:p>
        </w:tc>
        <w:tc>
          <w:tcPr>
            <w:tcW w:w="1297" w:type="dxa"/>
            <w:vMerge/>
            <w:vAlign w:val="center"/>
          </w:tcPr>
          <w:p w14:paraId="2121E561" w14:textId="77777777" w:rsidR="004C1716" w:rsidRDefault="004C1716" w:rsidP="007E175E">
            <w:pPr>
              <w:rPr>
                <w:rFonts w:ascii="Times New Roman" w:eastAsia="Times New Roman" w:hAnsi="Times New Roman"/>
                <w:sz w:val="18"/>
                <w:szCs w:val="18"/>
              </w:rPr>
            </w:pPr>
          </w:p>
        </w:tc>
        <w:tc>
          <w:tcPr>
            <w:tcW w:w="1042" w:type="dxa"/>
            <w:vMerge/>
            <w:vAlign w:val="center"/>
          </w:tcPr>
          <w:p w14:paraId="2C6976DB" w14:textId="77777777" w:rsidR="004C1716" w:rsidRDefault="004C1716" w:rsidP="007E175E">
            <w:pPr>
              <w:rPr>
                <w:rFonts w:ascii="Times New Roman" w:eastAsia="Times New Roman" w:hAnsi="Times New Roman"/>
                <w:sz w:val="18"/>
                <w:szCs w:val="18"/>
              </w:rPr>
            </w:pPr>
          </w:p>
        </w:tc>
        <w:tc>
          <w:tcPr>
            <w:tcW w:w="1081" w:type="dxa"/>
            <w:vMerge/>
            <w:vAlign w:val="center"/>
          </w:tcPr>
          <w:p w14:paraId="6501875F" w14:textId="77777777" w:rsidR="004C1716" w:rsidRDefault="004C1716" w:rsidP="007E175E">
            <w:pPr>
              <w:rPr>
                <w:rFonts w:ascii="Times New Roman" w:eastAsia="Times New Roman" w:hAnsi="Times New Roman"/>
                <w:sz w:val="18"/>
                <w:szCs w:val="18"/>
              </w:rPr>
            </w:pPr>
          </w:p>
        </w:tc>
        <w:tc>
          <w:tcPr>
            <w:tcW w:w="1556" w:type="dxa"/>
            <w:shd w:val="clear" w:color="auto" w:fill="auto"/>
            <w:noWrap/>
            <w:vAlign w:val="center"/>
          </w:tcPr>
          <w:p w14:paraId="06B3433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16 291,87</w:t>
            </w:r>
          </w:p>
        </w:tc>
        <w:tc>
          <w:tcPr>
            <w:tcW w:w="1780" w:type="dxa"/>
            <w:vMerge/>
            <w:vAlign w:val="center"/>
          </w:tcPr>
          <w:p w14:paraId="262690EA" w14:textId="77777777" w:rsidR="004C1716" w:rsidRDefault="004C1716" w:rsidP="007E175E">
            <w:pPr>
              <w:rPr>
                <w:rFonts w:ascii="Times New Roman" w:eastAsia="Times New Roman" w:hAnsi="Times New Roman"/>
                <w:sz w:val="18"/>
                <w:szCs w:val="18"/>
              </w:rPr>
            </w:pPr>
          </w:p>
        </w:tc>
      </w:tr>
      <w:tr w:rsidR="004C1716" w14:paraId="77B7A7CF" w14:textId="77777777" w:rsidTr="007E175E">
        <w:trPr>
          <w:trHeight w:val="1440"/>
        </w:trPr>
        <w:tc>
          <w:tcPr>
            <w:tcW w:w="576" w:type="dxa"/>
            <w:shd w:val="clear" w:color="auto" w:fill="auto"/>
            <w:noWrap/>
            <w:vAlign w:val="center"/>
          </w:tcPr>
          <w:p w14:paraId="71A6CE0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11.4.</w:t>
            </w:r>
          </w:p>
        </w:tc>
        <w:tc>
          <w:tcPr>
            <w:tcW w:w="4077" w:type="dxa"/>
            <w:shd w:val="clear" w:color="auto" w:fill="auto"/>
            <w:vAlign w:val="center"/>
          </w:tcPr>
          <w:p w14:paraId="273A01F6"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Замена парового котла №1 установленной мощностью 12,8 Гкал/ч на водогрейный котел установленной мощностью 6,5Гкал/ч с заменой газоочистного и тягодутьевого оборудования в разрезе котла. Характеристики нового оборудования определить проектом</w:t>
            </w:r>
          </w:p>
        </w:tc>
        <w:tc>
          <w:tcPr>
            <w:tcW w:w="2186" w:type="dxa"/>
            <w:vMerge w:val="restart"/>
            <w:shd w:val="clear" w:color="000000" w:fill="FFFFFF"/>
            <w:vAlign w:val="center"/>
          </w:tcPr>
          <w:p w14:paraId="776A0F1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Установленная мощность</w:t>
            </w:r>
          </w:p>
        </w:tc>
        <w:tc>
          <w:tcPr>
            <w:tcW w:w="878" w:type="dxa"/>
            <w:vMerge w:val="restart"/>
            <w:shd w:val="clear" w:color="auto" w:fill="auto"/>
            <w:noWrap/>
            <w:vAlign w:val="center"/>
          </w:tcPr>
          <w:p w14:paraId="3AD28FB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Гкал/час</w:t>
            </w:r>
          </w:p>
        </w:tc>
        <w:tc>
          <w:tcPr>
            <w:tcW w:w="1297" w:type="dxa"/>
            <w:shd w:val="clear" w:color="auto" w:fill="auto"/>
            <w:noWrap/>
            <w:vAlign w:val="center"/>
          </w:tcPr>
          <w:p w14:paraId="3AE06B1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12,8</w:t>
            </w:r>
          </w:p>
        </w:tc>
        <w:tc>
          <w:tcPr>
            <w:tcW w:w="1297" w:type="dxa"/>
            <w:shd w:val="clear" w:color="auto" w:fill="auto"/>
            <w:noWrap/>
            <w:vAlign w:val="center"/>
          </w:tcPr>
          <w:p w14:paraId="4E787A9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6,5</w:t>
            </w:r>
          </w:p>
        </w:tc>
        <w:tc>
          <w:tcPr>
            <w:tcW w:w="1042" w:type="dxa"/>
            <w:shd w:val="clear" w:color="auto" w:fill="auto"/>
            <w:noWrap/>
            <w:vAlign w:val="center"/>
          </w:tcPr>
          <w:p w14:paraId="7F03BFA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2029</w:t>
            </w:r>
          </w:p>
        </w:tc>
        <w:tc>
          <w:tcPr>
            <w:tcW w:w="1081" w:type="dxa"/>
            <w:shd w:val="clear" w:color="auto" w:fill="auto"/>
            <w:noWrap/>
            <w:vAlign w:val="center"/>
          </w:tcPr>
          <w:p w14:paraId="4DDC70D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2029</w:t>
            </w:r>
          </w:p>
        </w:tc>
        <w:tc>
          <w:tcPr>
            <w:tcW w:w="1556" w:type="dxa"/>
            <w:shd w:val="clear" w:color="auto" w:fill="auto"/>
            <w:noWrap/>
            <w:vAlign w:val="center"/>
          </w:tcPr>
          <w:p w14:paraId="1CE1B5A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24 199,98</w:t>
            </w:r>
          </w:p>
        </w:tc>
        <w:tc>
          <w:tcPr>
            <w:tcW w:w="1780" w:type="dxa"/>
            <w:vMerge/>
            <w:vAlign w:val="center"/>
          </w:tcPr>
          <w:p w14:paraId="1A02C7CC" w14:textId="77777777" w:rsidR="004C1716" w:rsidRDefault="004C1716" w:rsidP="007E175E">
            <w:pPr>
              <w:rPr>
                <w:rFonts w:ascii="Times New Roman" w:eastAsia="Times New Roman" w:hAnsi="Times New Roman"/>
                <w:sz w:val="18"/>
                <w:szCs w:val="18"/>
              </w:rPr>
            </w:pPr>
          </w:p>
        </w:tc>
      </w:tr>
      <w:tr w:rsidR="004C1716" w14:paraId="344E7362" w14:textId="77777777" w:rsidTr="007E175E">
        <w:trPr>
          <w:trHeight w:val="1440"/>
        </w:trPr>
        <w:tc>
          <w:tcPr>
            <w:tcW w:w="576" w:type="dxa"/>
            <w:shd w:val="clear" w:color="auto" w:fill="auto"/>
            <w:noWrap/>
            <w:vAlign w:val="center"/>
          </w:tcPr>
          <w:p w14:paraId="5BADB41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11.5.</w:t>
            </w:r>
          </w:p>
        </w:tc>
        <w:tc>
          <w:tcPr>
            <w:tcW w:w="4077" w:type="dxa"/>
            <w:shd w:val="clear" w:color="auto" w:fill="auto"/>
            <w:vAlign w:val="center"/>
          </w:tcPr>
          <w:p w14:paraId="31E20AC1"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Замена парового котла №2 установленной мощностью 12,8 Гкал/ч на водогрейный котел установленной мощностью 6,5Гкал/ч с заменой газоочистного и тягодутьевого оборудования в разрезе котла. Характеристики нового оборудования определить проектом</w:t>
            </w:r>
          </w:p>
        </w:tc>
        <w:tc>
          <w:tcPr>
            <w:tcW w:w="2186" w:type="dxa"/>
            <w:vMerge/>
            <w:vAlign w:val="center"/>
          </w:tcPr>
          <w:p w14:paraId="47C35D63" w14:textId="77777777" w:rsidR="004C1716" w:rsidRDefault="004C1716" w:rsidP="007E175E">
            <w:pPr>
              <w:rPr>
                <w:rFonts w:ascii="Times New Roman" w:eastAsia="Times New Roman" w:hAnsi="Times New Roman"/>
                <w:sz w:val="18"/>
                <w:szCs w:val="18"/>
              </w:rPr>
            </w:pPr>
          </w:p>
        </w:tc>
        <w:tc>
          <w:tcPr>
            <w:tcW w:w="878" w:type="dxa"/>
            <w:vMerge/>
            <w:vAlign w:val="center"/>
          </w:tcPr>
          <w:p w14:paraId="2CE27F8D" w14:textId="77777777" w:rsidR="004C1716" w:rsidRDefault="004C1716" w:rsidP="007E175E">
            <w:pPr>
              <w:rPr>
                <w:rFonts w:ascii="Times New Roman" w:eastAsia="Times New Roman" w:hAnsi="Times New Roman"/>
                <w:sz w:val="18"/>
                <w:szCs w:val="18"/>
              </w:rPr>
            </w:pPr>
          </w:p>
        </w:tc>
        <w:tc>
          <w:tcPr>
            <w:tcW w:w="1297" w:type="dxa"/>
            <w:shd w:val="clear" w:color="auto" w:fill="auto"/>
            <w:noWrap/>
            <w:vAlign w:val="center"/>
          </w:tcPr>
          <w:p w14:paraId="0843FCD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12,8</w:t>
            </w:r>
          </w:p>
        </w:tc>
        <w:tc>
          <w:tcPr>
            <w:tcW w:w="1297" w:type="dxa"/>
            <w:shd w:val="clear" w:color="auto" w:fill="auto"/>
            <w:noWrap/>
            <w:vAlign w:val="center"/>
          </w:tcPr>
          <w:p w14:paraId="3348B6C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6,5</w:t>
            </w:r>
          </w:p>
        </w:tc>
        <w:tc>
          <w:tcPr>
            <w:tcW w:w="1042" w:type="dxa"/>
            <w:shd w:val="clear" w:color="auto" w:fill="auto"/>
            <w:noWrap/>
            <w:vAlign w:val="center"/>
          </w:tcPr>
          <w:p w14:paraId="0798B9E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081" w:type="dxa"/>
            <w:shd w:val="clear" w:color="auto" w:fill="auto"/>
            <w:noWrap/>
            <w:vAlign w:val="center"/>
          </w:tcPr>
          <w:p w14:paraId="091F881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556" w:type="dxa"/>
            <w:shd w:val="clear" w:color="auto" w:fill="auto"/>
            <w:noWrap/>
            <w:vAlign w:val="center"/>
          </w:tcPr>
          <w:p w14:paraId="19B4994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24 199,98</w:t>
            </w:r>
          </w:p>
        </w:tc>
        <w:tc>
          <w:tcPr>
            <w:tcW w:w="1780" w:type="dxa"/>
            <w:vMerge/>
            <w:vAlign w:val="center"/>
          </w:tcPr>
          <w:p w14:paraId="4069C244" w14:textId="77777777" w:rsidR="004C1716" w:rsidRDefault="004C1716" w:rsidP="007E175E">
            <w:pPr>
              <w:rPr>
                <w:rFonts w:ascii="Times New Roman" w:eastAsia="Times New Roman" w:hAnsi="Times New Roman"/>
                <w:sz w:val="18"/>
                <w:szCs w:val="18"/>
              </w:rPr>
            </w:pPr>
          </w:p>
        </w:tc>
      </w:tr>
      <w:tr w:rsidR="004C1716" w14:paraId="4576DB10" w14:textId="77777777" w:rsidTr="007E175E">
        <w:trPr>
          <w:trHeight w:val="1680"/>
        </w:trPr>
        <w:tc>
          <w:tcPr>
            <w:tcW w:w="576" w:type="dxa"/>
            <w:shd w:val="clear" w:color="auto" w:fill="auto"/>
            <w:noWrap/>
            <w:vAlign w:val="center"/>
          </w:tcPr>
          <w:p w14:paraId="40AD57C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lastRenderedPageBreak/>
              <w:t>11.6.</w:t>
            </w:r>
          </w:p>
        </w:tc>
        <w:tc>
          <w:tcPr>
            <w:tcW w:w="4077" w:type="dxa"/>
            <w:shd w:val="clear" w:color="auto" w:fill="auto"/>
            <w:vAlign w:val="center"/>
          </w:tcPr>
          <w:p w14:paraId="550D840C"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Замена парового котла №3 установленной мощностью 16,0Гкал/ч на водогрейный котел установленной мощностью 6,5Гкал/ч с заменой газоочистного и тягодутьевого оборудования в разрезе котла. Характеристики нового оборудования определить проектом</w:t>
            </w:r>
          </w:p>
        </w:tc>
        <w:tc>
          <w:tcPr>
            <w:tcW w:w="2186" w:type="dxa"/>
            <w:vMerge/>
            <w:vAlign w:val="center"/>
          </w:tcPr>
          <w:p w14:paraId="028FABE3" w14:textId="77777777" w:rsidR="004C1716" w:rsidRDefault="004C1716" w:rsidP="007E175E">
            <w:pPr>
              <w:rPr>
                <w:rFonts w:ascii="Times New Roman" w:eastAsia="Times New Roman" w:hAnsi="Times New Roman"/>
                <w:sz w:val="18"/>
                <w:szCs w:val="18"/>
              </w:rPr>
            </w:pPr>
          </w:p>
        </w:tc>
        <w:tc>
          <w:tcPr>
            <w:tcW w:w="878" w:type="dxa"/>
            <w:vMerge/>
            <w:vAlign w:val="center"/>
          </w:tcPr>
          <w:p w14:paraId="5CC1C9AD" w14:textId="77777777" w:rsidR="004C1716" w:rsidRDefault="004C1716" w:rsidP="007E175E">
            <w:pPr>
              <w:rPr>
                <w:rFonts w:ascii="Times New Roman" w:eastAsia="Times New Roman" w:hAnsi="Times New Roman"/>
                <w:sz w:val="18"/>
                <w:szCs w:val="18"/>
              </w:rPr>
            </w:pPr>
          </w:p>
        </w:tc>
        <w:tc>
          <w:tcPr>
            <w:tcW w:w="1297" w:type="dxa"/>
            <w:shd w:val="clear" w:color="auto" w:fill="auto"/>
            <w:noWrap/>
            <w:vAlign w:val="center"/>
          </w:tcPr>
          <w:p w14:paraId="1162E41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16</w:t>
            </w:r>
          </w:p>
        </w:tc>
        <w:tc>
          <w:tcPr>
            <w:tcW w:w="1297" w:type="dxa"/>
            <w:shd w:val="clear" w:color="auto" w:fill="auto"/>
            <w:noWrap/>
            <w:vAlign w:val="center"/>
          </w:tcPr>
          <w:p w14:paraId="19D61D7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6,5</w:t>
            </w:r>
          </w:p>
        </w:tc>
        <w:tc>
          <w:tcPr>
            <w:tcW w:w="1042" w:type="dxa"/>
            <w:shd w:val="clear" w:color="auto" w:fill="auto"/>
            <w:noWrap/>
            <w:vAlign w:val="center"/>
          </w:tcPr>
          <w:p w14:paraId="4634BAB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2032</w:t>
            </w:r>
          </w:p>
        </w:tc>
        <w:tc>
          <w:tcPr>
            <w:tcW w:w="1081" w:type="dxa"/>
            <w:shd w:val="clear" w:color="auto" w:fill="auto"/>
            <w:noWrap/>
            <w:vAlign w:val="center"/>
          </w:tcPr>
          <w:p w14:paraId="6FEBD49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2032</w:t>
            </w:r>
          </w:p>
        </w:tc>
        <w:tc>
          <w:tcPr>
            <w:tcW w:w="1556" w:type="dxa"/>
            <w:shd w:val="clear" w:color="auto" w:fill="auto"/>
            <w:noWrap/>
            <w:vAlign w:val="center"/>
          </w:tcPr>
          <w:p w14:paraId="4546D9E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24 199,98</w:t>
            </w:r>
          </w:p>
        </w:tc>
        <w:tc>
          <w:tcPr>
            <w:tcW w:w="1780" w:type="dxa"/>
            <w:vMerge/>
            <w:vAlign w:val="center"/>
          </w:tcPr>
          <w:p w14:paraId="4A2340B9" w14:textId="77777777" w:rsidR="004C1716" w:rsidRDefault="004C1716" w:rsidP="007E175E">
            <w:pPr>
              <w:rPr>
                <w:rFonts w:ascii="Times New Roman" w:eastAsia="Times New Roman" w:hAnsi="Times New Roman"/>
                <w:sz w:val="18"/>
                <w:szCs w:val="18"/>
              </w:rPr>
            </w:pPr>
          </w:p>
        </w:tc>
      </w:tr>
      <w:tr w:rsidR="004C1716" w14:paraId="0D7A77F1" w14:textId="77777777" w:rsidTr="007E175E">
        <w:trPr>
          <w:trHeight w:val="1440"/>
        </w:trPr>
        <w:tc>
          <w:tcPr>
            <w:tcW w:w="576" w:type="dxa"/>
            <w:shd w:val="clear" w:color="auto" w:fill="auto"/>
            <w:noWrap/>
            <w:vAlign w:val="center"/>
          </w:tcPr>
          <w:p w14:paraId="7BBED73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lastRenderedPageBreak/>
              <w:t>11.7.</w:t>
            </w:r>
          </w:p>
        </w:tc>
        <w:tc>
          <w:tcPr>
            <w:tcW w:w="4077" w:type="dxa"/>
            <w:shd w:val="clear" w:color="auto" w:fill="auto"/>
            <w:vAlign w:val="center"/>
          </w:tcPr>
          <w:p w14:paraId="63525F98"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Замена парового котла №4 установленной мощностью 13Гкал/ч на водогрейный котел установленной мощностью 6,5Гкал/ч с заменой газоочистного и тягодутьевого оборудования в разрезе котла. Характеристики нового оборудования определить проектом</w:t>
            </w:r>
          </w:p>
        </w:tc>
        <w:tc>
          <w:tcPr>
            <w:tcW w:w="2186" w:type="dxa"/>
            <w:vMerge/>
            <w:vAlign w:val="center"/>
          </w:tcPr>
          <w:p w14:paraId="6A2A4087" w14:textId="77777777" w:rsidR="004C1716" w:rsidRDefault="004C1716" w:rsidP="007E175E">
            <w:pPr>
              <w:rPr>
                <w:rFonts w:ascii="Times New Roman" w:eastAsia="Times New Roman" w:hAnsi="Times New Roman"/>
                <w:sz w:val="18"/>
                <w:szCs w:val="18"/>
              </w:rPr>
            </w:pPr>
          </w:p>
        </w:tc>
        <w:tc>
          <w:tcPr>
            <w:tcW w:w="878" w:type="dxa"/>
            <w:vMerge/>
            <w:vAlign w:val="center"/>
          </w:tcPr>
          <w:p w14:paraId="71FA73F9" w14:textId="77777777" w:rsidR="004C1716" w:rsidRDefault="004C1716" w:rsidP="007E175E">
            <w:pPr>
              <w:rPr>
                <w:rFonts w:ascii="Times New Roman" w:eastAsia="Times New Roman" w:hAnsi="Times New Roman"/>
                <w:sz w:val="18"/>
                <w:szCs w:val="18"/>
              </w:rPr>
            </w:pPr>
          </w:p>
        </w:tc>
        <w:tc>
          <w:tcPr>
            <w:tcW w:w="1297" w:type="dxa"/>
            <w:shd w:val="clear" w:color="auto" w:fill="auto"/>
            <w:noWrap/>
            <w:vAlign w:val="center"/>
          </w:tcPr>
          <w:p w14:paraId="30401E1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16</w:t>
            </w:r>
          </w:p>
        </w:tc>
        <w:tc>
          <w:tcPr>
            <w:tcW w:w="1297" w:type="dxa"/>
            <w:shd w:val="clear" w:color="auto" w:fill="auto"/>
            <w:noWrap/>
            <w:vAlign w:val="center"/>
          </w:tcPr>
          <w:p w14:paraId="26CFB50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6,5</w:t>
            </w:r>
          </w:p>
        </w:tc>
        <w:tc>
          <w:tcPr>
            <w:tcW w:w="1042" w:type="dxa"/>
            <w:shd w:val="clear" w:color="auto" w:fill="auto"/>
            <w:noWrap/>
            <w:vAlign w:val="center"/>
          </w:tcPr>
          <w:p w14:paraId="0960580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2031</w:t>
            </w:r>
          </w:p>
        </w:tc>
        <w:tc>
          <w:tcPr>
            <w:tcW w:w="1081" w:type="dxa"/>
            <w:shd w:val="clear" w:color="auto" w:fill="auto"/>
            <w:noWrap/>
            <w:vAlign w:val="center"/>
          </w:tcPr>
          <w:p w14:paraId="501E153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2031</w:t>
            </w:r>
          </w:p>
        </w:tc>
        <w:tc>
          <w:tcPr>
            <w:tcW w:w="1556" w:type="dxa"/>
            <w:shd w:val="clear" w:color="auto" w:fill="auto"/>
            <w:noWrap/>
            <w:vAlign w:val="center"/>
          </w:tcPr>
          <w:p w14:paraId="2D21489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24 199,98</w:t>
            </w:r>
          </w:p>
        </w:tc>
        <w:tc>
          <w:tcPr>
            <w:tcW w:w="1780" w:type="dxa"/>
            <w:vMerge/>
            <w:vAlign w:val="center"/>
          </w:tcPr>
          <w:p w14:paraId="70EB49C8" w14:textId="77777777" w:rsidR="004C1716" w:rsidRDefault="004C1716" w:rsidP="007E175E">
            <w:pPr>
              <w:rPr>
                <w:rFonts w:ascii="Times New Roman" w:eastAsia="Times New Roman" w:hAnsi="Times New Roman"/>
                <w:sz w:val="18"/>
                <w:szCs w:val="18"/>
              </w:rPr>
            </w:pPr>
          </w:p>
        </w:tc>
      </w:tr>
      <w:tr w:rsidR="004C1716" w14:paraId="6440C015" w14:textId="77777777" w:rsidTr="007E175E">
        <w:trPr>
          <w:trHeight w:val="3840"/>
        </w:trPr>
        <w:tc>
          <w:tcPr>
            <w:tcW w:w="576" w:type="dxa"/>
            <w:shd w:val="clear" w:color="auto" w:fill="auto"/>
            <w:noWrap/>
            <w:vAlign w:val="center"/>
          </w:tcPr>
          <w:p w14:paraId="2E581CD0"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12</w:t>
            </w:r>
          </w:p>
        </w:tc>
        <w:tc>
          <w:tcPr>
            <w:tcW w:w="4077" w:type="dxa"/>
            <w:shd w:val="clear" w:color="auto" w:fill="auto"/>
            <w:vAlign w:val="center"/>
          </w:tcPr>
          <w:p w14:paraId="05561D40"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п. Усть-Кемь, ул. Заводская, 1Б с установкой газоочистного оборудования</w:t>
            </w:r>
          </w:p>
        </w:tc>
        <w:tc>
          <w:tcPr>
            <w:tcW w:w="2186" w:type="dxa"/>
            <w:shd w:val="clear" w:color="000000" w:fill="FFFFFF"/>
            <w:noWrap/>
            <w:vAlign w:val="center"/>
          </w:tcPr>
          <w:p w14:paraId="53ACD0E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27D61D2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5C29641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70,31</w:t>
            </w:r>
          </w:p>
        </w:tc>
        <w:tc>
          <w:tcPr>
            <w:tcW w:w="1297" w:type="dxa"/>
            <w:shd w:val="clear" w:color="auto" w:fill="auto"/>
            <w:noWrap/>
            <w:vAlign w:val="center"/>
          </w:tcPr>
          <w:p w14:paraId="3AF0C68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78,46</w:t>
            </w:r>
          </w:p>
        </w:tc>
        <w:tc>
          <w:tcPr>
            <w:tcW w:w="1042" w:type="dxa"/>
            <w:shd w:val="clear" w:color="auto" w:fill="auto"/>
            <w:noWrap/>
            <w:vAlign w:val="center"/>
          </w:tcPr>
          <w:p w14:paraId="41FD078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2032</w:t>
            </w:r>
          </w:p>
        </w:tc>
        <w:tc>
          <w:tcPr>
            <w:tcW w:w="1081" w:type="dxa"/>
            <w:shd w:val="clear" w:color="auto" w:fill="auto"/>
            <w:noWrap/>
            <w:vAlign w:val="center"/>
          </w:tcPr>
          <w:p w14:paraId="2316A1C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2032</w:t>
            </w:r>
          </w:p>
        </w:tc>
        <w:tc>
          <w:tcPr>
            <w:tcW w:w="1556" w:type="dxa"/>
            <w:shd w:val="clear" w:color="auto" w:fill="auto"/>
            <w:noWrap/>
            <w:vAlign w:val="center"/>
          </w:tcPr>
          <w:p w14:paraId="36484F8B"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2 970,85</w:t>
            </w:r>
          </w:p>
        </w:tc>
        <w:tc>
          <w:tcPr>
            <w:tcW w:w="1780" w:type="dxa"/>
            <w:shd w:val="clear" w:color="auto" w:fill="auto"/>
            <w:vAlign w:val="center"/>
          </w:tcPr>
          <w:p w14:paraId="0F20469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60E1B87C" w14:textId="77777777" w:rsidTr="007E175E">
        <w:trPr>
          <w:trHeight w:val="1680"/>
        </w:trPr>
        <w:tc>
          <w:tcPr>
            <w:tcW w:w="576" w:type="dxa"/>
            <w:shd w:val="clear" w:color="auto" w:fill="auto"/>
            <w:noWrap/>
            <w:vAlign w:val="center"/>
          </w:tcPr>
          <w:p w14:paraId="2315CC6F"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13</w:t>
            </w:r>
          </w:p>
        </w:tc>
        <w:tc>
          <w:tcPr>
            <w:tcW w:w="4077" w:type="dxa"/>
            <w:shd w:val="clear" w:color="auto" w:fill="auto"/>
            <w:vAlign w:val="center"/>
          </w:tcPr>
          <w:p w14:paraId="165079E5"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п. Усть-Кемь, ул. Калинина, 5А   с установкой газоочистного оборудования</w:t>
            </w:r>
          </w:p>
        </w:tc>
        <w:tc>
          <w:tcPr>
            <w:tcW w:w="2186" w:type="dxa"/>
            <w:shd w:val="clear" w:color="000000" w:fill="FFFFFF"/>
            <w:noWrap/>
            <w:vAlign w:val="center"/>
          </w:tcPr>
          <w:p w14:paraId="2861092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2DA9EC0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6AD0728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67,87</w:t>
            </w:r>
          </w:p>
        </w:tc>
        <w:tc>
          <w:tcPr>
            <w:tcW w:w="1297" w:type="dxa"/>
            <w:shd w:val="clear" w:color="auto" w:fill="auto"/>
            <w:noWrap/>
            <w:vAlign w:val="center"/>
          </w:tcPr>
          <w:p w14:paraId="59C58DE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76,64</w:t>
            </w:r>
          </w:p>
        </w:tc>
        <w:tc>
          <w:tcPr>
            <w:tcW w:w="1042" w:type="dxa"/>
            <w:shd w:val="clear" w:color="auto" w:fill="auto"/>
            <w:noWrap/>
            <w:vAlign w:val="center"/>
          </w:tcPr>
          <w:p w14:paraId="0AE215C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2033</w:t>
            </w:r>
          </w:p>
        </w:tc>
        <w:tc>
          <w:tcPr>
            <w:tcW w:w="1081" w:type="dxa"/>
            <w:shd w:val="clear" w:color="auto" w:fill="auto"/>
            <w:noWrap/>
            <w:vAlign w:val="center"/>
          </w:tcPr>
          <w:p w14:paraId="1E69A5D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2033</w:t>
            </w:r>
          </w:p>
        </w:tc>
        <w:tc>
          <w:tcPr>
            <w:tcW w:w="1556" w:type="dxa"/>
            <w:shd w:val="clear" w:color="auto" w:fill="auto"/>
            <w:noWrap/>
            <w:vAlign w:val="center"/>
          </w:tcPr>
          <w:p w14:paraId="560B23CF"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1 480,79</w:t>
            </w:r>
          </w:p>
        </w:tc>
        <w:tc>
          <w:tcPr>
            <w:tcW w:w="1780" w:type="dxa"/>
            <w:shd w:val="clear" w:color="auto" w:fill="auto"/>
            <w:vAlign w:val="center"/>
          </w:tcPr>
          <w:p w14:paraId="046990B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5153E1B0" w14:textId="77777777" w:rsidTr="007E175E">
        <w:trPr>
          <w:trHeight w:val="1200"/>
        </w:trPr>
        <w:tc>
          <w:tcPr>
            <w:tcW w:w="576" w:type="dxa"/>
            <w:shd w:val="clear" w:color="auto" w:fill="auto"/>
            <w:noWrap/>
            <w:vAlign w:val="center"/>
          </w:tcPr>
          <w:p w14:paraId="4E6F5E7D"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lastRenderedPageBreak/>
              <w:t>14</w:t>
            </w:r>
          </w:p>
        </w:tc>
        <w:tc>
          <w:tcPr>
            <w:tcW w:w="4077" w:type="dxa"/>
            <w:shd w:val="clear" w:color="auto" w:fill="auto"/>
            <w:vAlign w:val="center"/>
          </w:tcPr>
          <w:p w14:paraId="2188BB67"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с. Усть-Пит, ул. Школьная, 10 с установкой газоочистного оборудования (циклон 2шт.)</w:t>
            </w:r>
          </w:p>
        </w:tc>
        <w:tc>
          <w:tcPr>
            <w:tcW w:w="2186" w:type="dxa"/>
            <w:shd w:val="clear" w:color="000000" w:fill="FFFFFF"/>
            <w:noWrap/>
            <w:vAlign w:val="center"/>
          </w:tcPr>
          <w:p w14:paraId="158A17A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6DBAA5E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2C7B844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69,67</w:t>
            </w:r>
          </w:p>
        </w:tc>
        <w:tc>
          <w:tcPr>
            <w:tcW w:w="1297" w:type="dxa"/>
            <w:shd w:val="clear" w:color="auto" w:fill="auto"/>
            <w:noWrap/>
            <w:vAlign w:val="center"/>
          </w:tcPr>
          <w:p w14:paraId="198D9CD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77,58</w:t>
            </w:r>
          </w:p>
        </w:tc>
        <w:tc>
          <w:tcPr>
            <w:tcW w:w="1042" w:type="dxa"/>
            <w:shd w:val="clear" w:color="auto" w:fill="auto"/>
            <w:noWrap/>
            <w:vAlign w:val="center"/>
          </w:tcPr>
          <w:p w14:paraId="68C694C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081" w:type="dxa"/>
            <w:shd w:val="clear" w:color="auto" w:fill="auto"/>
            <w:noWrap/>
            <w:vAlign w:val="center"/>
          </w:tcPr>
          <w:p w14:paraId="2547A59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556" w:type="dxa"/>
            <w:shd w:val="clear" w:color="auto" w:fill="auto"/>
            <w:noWrap/>
            <w:vAlign w:val="center"/>
          </w:tcPr>
          <w:p w14:paraId="48A843E8"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1 873,28</w:t>
            </w:r>
          </w:p>
        </w:tc>
        <w:tc>
          <w:tcPr>
            <w:tcW w:w="1780" w:type="dxa"/>
            <w:shd w:val="clear" w:color="auto" w:fill="auto"/>
            <w:vAlign w:val="center"/>
          </w:tcPr>
          <w:p w14:paraId="7A42020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3820B55F" w14:textId="77777777" w:rsidTr="007E175E">
        <w:trPr>
          <w:trHeight w:val="1200"/>
        </w:trPr>
        <w:tc>
          <w:tcPr>
            <w:tcW w:w="576" w:type="dxa"/>
            <w:shd w:val="clear" w:color="auto" w:fill="auto"/>
            <w:noWrap/>
            <w:vAlign w:val="center"/>
          </w:tcPr>
          <w:p w14:paraId="1A060A8F"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15</w:t>
            </w:r>
          </w:p>
        </w:tc>
        <w:tc>
          <w:tcPr>
            <w:tcW w:w="4077" w:type="dxa"/>
            <w:shd w:val="clear" w:color="auto" w:fill="auto"/>
            <w:vAlign w:val="center"/>
          </w:tcPr>
          <w:p w14:paraId="74CFDFD2"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с. Чалбышево, ул. Советская 1Б с установкой газоочистного оборудования (3 циклона).</w:t>
            </w:r>
          </w:p>
        </w:tc>
        <w:tc>
          <w:tcPr>
            <w:tcW w:w="2186" w:type="dxa"/>
            <w:shd w:val="clear" w:color="000000" w:fill="FFFFFF"/>
            <w:noWrap/>
            <w:vAlign w:val="center"/>
          </w:tcPr>
          <w:p w14:paraId="65CA6D4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21CE3B1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7FBDD17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72,34</w:t>
            </w:r>
          </w:p>
        </w:tc>
        <w:tc>
          <w:tcPr>
            <w:tcW w:w="1297" w:type="dxa"/>
            <w:shd w:val="clear" w:color="auto" w:fill="auto"/>
            <w:noWrap/>
            <w:vAlign w:val="center"/>
          </w:tcPr>
          <w:p w14:paraId="3018F86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78,35</w:t>
            </w:r>
          </w:p>
        </w:tc>
        <w:tc>
          <w:tcPr>
            <w:tcW w:w="1042" w:type="dxa"/>
            <w:shd w:val="clear" w:color="auto" w:fill="auto"/>
            <w:noWrap/>
            <w:vAlign w:val="center"/>
          </w:tcPr>
          <w:p w14:paraId="48FF4AB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2033</w:t>
            </w:r>
          </w:p>
        </w:tc>
        <w:tc>
          <w:tcPr>
            <w:tcW w:w="1081" w:type="dxa"/>
            <w:shd w:val="clear" w:color="auto" w:fill="auto"/>
            <w:noWrap/>
            <w:vAlign w:val="center"/>
          </w:tcPr>
          <w:p w14:paraId="04E2DFA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2033</w:t>
            </w:r>
          </w:p>
        </w:tc>
        <w:tc>
          <w:tcPr>
            <w:tcW w:w="1556" w:type="dxa"/>
            <w:shd w:val="clear" w:color="auto" w:fill="auto"/>
            <w:noWrap/>
            <w:vAlign w:val="center"/>
          </w:tcPr>
          <w:p w14:paraId="0EAB8701"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2 431,25</w:t>
            </w:r>
          </w:p>
        </w:tc>
        <w:tc>
          <w:tcPr>
            <w:tcW w:w="1780" w:type="dxa"/>
            <w:shd w:val="clear" w:color="auto" w:fill="auto"/>
            <w:vAlign w:val="center"/>
          </w:tcPr>
          <w:p w14:paraId="6566E9B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1ADA17C6" w14:textId="77777777" w:rsidTr="007E175E">
        <w:trPr>
          <w:trHeight w:val="1200"/>
        </w:trPr>
        <w:tc>
          <w:tcPr>
            <w:tcW w:w="576" w:type="dxa"/>
            <w:shd w:val="clear" w:color="auto" w:fill="auto"/>
            <w:noWrap/>
            <w:vAlign w:val="center"/>
          </w:tcPr>
          <w:p w14:paraId="59DAD793"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16</w:t>
            </w:r>
          </w:p>
        </w:tc>
        <w:tc>
          <w:tcPr>
            <w:tcW w:w="4077" w:type="dxa"/>
            <w:shd w:val="clear" w:color="auto" w:fill="auto"/>
            <w:vAlign w:val="center"/>
          </w:tcPr>
          <w:p w14:paraId="3B8D08FB"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п. Шапкино, ул. Лесная, 12 с установкой газоочистного оборудования (циклон 2шт.).</w:t>
            </w:r>
          </w:p>
        </w:tc>
        <w:tc>
          <w:tcPr>
            <w:tcW w:w="2186" w:type="dxa"/>
            <w:shd w:val="clear" w:color="000000" w:fill="FFFFFF"/>
            <w:noWrap/>
            <w:vAlign w:val="center"/>
          </w:tcPr>
          <w:p w14:paraId="2C9E523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50C4B0F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24C5DB4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69,2</w:t>
            </w:r>
          </w:p>
        </w:tc>
        <w:tc>
          <w:tcPr>
            <w:tcW w:w="1297" w:type="dxa"/>
            <w:shd w:val="clear" w:color="auto" w:fill="auto"/>
            <w:noWrap/>
            <w:vAlign w:val="center"/>
          </w:tcPr>
          <w:p w14:paraId="557A340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75,48</w:t>
            </w:r>
          </w:p>
        </w:tc>
        <w:tc>
          <w:tcPr>
            <w:tcW w:w="1042" w:type="dxa"/>
            <w:shd w:val="clear" w:color="auto" w:fill="auto"/>
            <w:noWrap/>
            <w:vAlign w:val="center"/>
          </w:tcPr>
          <w:p w14:paraId="4C2B707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2031</w:t>
            </w:r>
          </w:p>
        </w:tc>
        <w:tc>
          <w:tcPr>
            <w:tcW w:w="1081" w:type="dxa"/>
            <w:shd w:val="clear" w:color="auto" w:fill="auto"/>
            <w:noWrap/>
            <w:vAlign w:val="center"/>
          </w:tcPr>
          <w:p w14:paraId="3987A48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2031</w:t>
            </w:r>
          </w:p>
        </w:tc>
        <w:tc>
          <w:tcPr>
            <w:tcW w:w="1556" w:type="dxa"/>
            <w:shd w:val="clear" w:color="auto" w:fill="auto"/>
            <w:noWrap/>
            <w:vAlign w:val="center"/>
          </w:tcPr>
          <w:p w14:paraId="23C0D56C"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1 873,28</w:t>
            </w:r>
          </w:p>
        </w:tc>
        <w:tc>
          <w:tcPr>
            <w:tcW w:w="1780" w:type="dxa"/>
            <w:shd w:val="clear" w:color="auto" w:fill="auto"/>
            <w:vAlign w:val="center"/>
          </w:tcPr>
          <w:p w14:paraId="37C8510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4081CF5D" w14:textId="77777777" w:rsidTr="007E175E">
        <w:trPr>
          <w:trHeight w:val="900"/>
        </w:trPr>
        <w:tc>
          <w:tcPr>
            <w:tcW w:w="576" w:type="dxa"/>
            <w:shd w:val="clear" w:color="auto" w:fill="auto"/>
            <w:noWrap/>
            <w:vAlign w:val="center"/>
          </w:tcPr>
          <w:p w14:paraId="3BCEB550"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17</w:t>
            </w:r>
          </w:p>
        </w:tc>
        <w:tc>
          <w:tcPr>
            <w:tcW w:w="4077" w:type="dxa"/>
            <w:shd w:val="clear" w:color="auto" w:fill="auto"/>
            <w:vAlign w:val="center"/>
          </w:tcPr>
          <w:p w14:paraId="040E8240"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п. Шапкино, ул. Мира, 2 с установкой газоочистного оборудования (циклон 4шт.).</w:t>
            </w:r>
          </w:p>
        </w:tc>
        <w:tc>
          <w:tcPr>
            <w:tcW w:w="2186" w:type="dxa"/>
            <w:shd w:val="clear" w:color="000000" w:fill="FFFFFF"/>
            <w:noWrap/>
            <w:vAlign w:val="center"/>
          </w:tcPr>
          <w:p w14:paraId="3BA78FF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264AD1D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1F61208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66,8</w:t>
            </w:r>
          </w:p>
        </w:tc>
        <w:tc>
          <w:tcPr>
            <w:tcW w:w="1297" w:type="dxa"/>
            <w:shd w:val="clear" w:color="auto" w:fill="auto"/>
            <w:noWrap/>
            <w:vAlign w:val="center"/>
          </w:tcPr>
          <w:p w14:paraId="6C2921A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74,13</w:t>
            </w:r>
          </w:p>
        </w:tc>
        <w:tc>
          <w:tcPr>
            <w:tcW w:w="1042" w:type="dxa"/>
            <w:shd w:val="clear" w:color="auto" w:fill="auto"/>
            <w:noWrap/>
            <w:vAlign w:val="center"/>
          </w:tcPr>
          <w:p w14:paraId="00FCB1E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081" w:type="dxa"/>
            <w:shd w:val="clear" w:color="auto" w:fill="auto"/>
            <w:noWrap/>
            <w:vAlign w:val="center"/>
          </w:tcPr>
          <w:p w14:paraId="7941A13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556" w:type="dxa"/>
            <w:shd w:val="clear" w:color="auto" w:fill="auto"/>
            <w:noWrap/>
            <w:vAlign w:val="center"/>
          </w:tcPr>
          <w:p w14:paraId="65D39573"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4 010,98</w:t>
            </w:r>
          </w:p>
        </w:tc>
        <w:tc>
          <w:tcPr>
            <w:tcW w:w="1780" w:type="dxa"/>
            <w:shd w:val="clear" w:color="auto" w:fill="auto"/>
            <w:vAlign w:val="center"/>
          </w:tcPr>
          <w:p w14:paraId="01193E9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7D45E750" w14:textId="77777777" w:rsidTr="007E175E">
        <w:trPr>
          <w:trHeight w:val="1200"/>
        </w:trPr>
        <w:tc>
          <w:tcPr>
            <w:tcW w:w="576" w:type="dxa"/>
            <w:shd w:val="clear" w:color="auto" w:fill="auto"/>
            <w:noWrap/>
            <w:vAlign w:val="center"/>
          </w:tcPr>
          <w:p w14:paraId="4EFCED57"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18</w:t>
            </w:r>
          </w:p>
        </w:tc>
        <w:tc>
          <w:tcPr>
            <w:tcW w:w="4077" w:type="dxa"/>
            <w:shd w:val="clear" w:color="auto" w:fill="auto"/>
            <w:vAlign w:val="center"/>
          </w:tcPr>
          <w:p w14:paraId="5829FDA4"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с. Ярцево, ул. Мира, 28 с установкой газоочистного оборудования (циклон 4шт.)</w:t>
            </w:r>
          </w:p>
        </w:tc>
        <w:tc>
          <w:tcPr>
            <w:tcW w:w="2186" w:type="dxa"/>
            <w:shd w:val="clear" w:color="000000" w:fill="FFFFFF"/>
            <w:noWrap/>
            <w:vAlign w:val="center"/>
          </w:tcPr>
          <w:p w14:paraId="5DF4710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05A08AA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7AF33D1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70,62</w:t>
            </w:r>
          </w:p>
        </w:tc>
        <w:tc>
          <w:tcPr>
            <w:tcW w:w="1297" w:type="dxa"/>
            <w:shd w:val="clear" w:color="auto" w:fill="auto"/>
            <w:noWrap/>
            <w:vAlign w:val="center"/>
          </w:tcPr>
          <w:p w14:paraId="607ABBA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77,48</w:t>
            </w:r>
          </w:p>
        </w:tc>
        <w:tc>
          <w:tcPr>
            <w:tcW w:w="1042" w:type="dxa"/>
            <w:shd w:val="clear" w:color="auto" w:fill="auto"/>
            <w:noWrap/>
            <w:vAlign w:val="center"/>
          </w:tcPr>
          <w:p w14:paraId="5F7E911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2033</w:t>
            </w:r>
          </w:p>
        </w:tc>
        <w:tc>
          <w:tcPr>
            <w:tcW w:w="1081" w:type="dxa"/>
            <w:shd w:val="clear" w:color="auto" w:fill="auto"/>
            <w:noWrap/>
            <w:vAlign w:val="center"/>
          </w:tcPr>
          <w:p w14:paraId="159231B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2033</w:t>
            </w:r>
          </w:p>
        </w:tc>
        <w:tc>
          <w:tcPr>
            <w:tcW w:w="1556" w:type="dxa"/>
            <w:shd w:val="clear" w:color="auto" w:fill="auto"/>
            <w:noWrap/>
            <w:vAlign w:val="center"/>
          </w:tcPr>
          <w:p w14:paraId="248A496B"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4 828,86</w:t>
            </w:r>
          </w:p>
        </w:tc>
        <w:tc>
          <w:tcPr>
            <w:tcW w:w="1780" w:type="dxa"/>
            <w:shd w:val="clear" w:color="auto" w:fill="auto"/>
            <w:vAlign w:val="center"/>
          </w:tcPr>
          <w:p w14:paraId="682F651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23BE6C9C" w14:textId="77777777" w:rsidTr="007E175E">
        <w:trPr>
          <w:trHeight w:val="720"/>
        </w:trPr>
        <w:tc>
          <w:tcPr>
            <w:tcW w:w="576" w:type="dxa"/>
            <w:vMerge w:val="restart"/>
            <w:shd w:val="clear" w:color="000000" w:fill="FFFFFF"/>
            <w:noWrap/>
            <w:vAlign w:val="center"/>
          </w:tcPr>
          <w:p w14:paraId="7DC7DE9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19</w:t>
            </w:r>
          </w:p>
        </w:tc>
        <w:tc>
          <w:tcPr>
            <w:tcW w:w="4077" w:type="dxa"/>
            <w:shd w:val="clear" w:color="000000" w:fill="FFFFFF"/>
            <w:vAlign w:val="center"/>
          </w:tcPr>
          <w:p w14:paraId="77B37B34"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Реконструкция сети теплоснабжения  ул. Сосновая, 7А - ул. Набережная, 8а, п. Высокогорский</w:t>
            </w:r>
          </w:p>
        </w:tc>
        <w:tc>
          <w:tcPr>
            <w:tcW w:w="2186" w:type="dxa"/>
            <w:shd w:val="clear" w:color="000000" w:fill="FFFFFF"/>
            <w:noWrap/>
            <w:vAlign w:val="center"/>
          </w:tcPr>
          <w:p w14:paraId="3B8A823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878" w:type="dxa"/>
            <w:shd w:val="clear" w:color="000000" w:fill="FFFFFF"/>
            <w:noWrap/>
            <w:vAlign w:val="center"/>
          </w:tcPr>
          <w:p w14:paraId="4BB12E7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6751ADC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43849DD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042" w:type="dxa"/>
            <w:vMerge w:val="restart"/>
            <w:shd w:val="clear" w:color="000000" w:fill="FFFFFF"/>
            <w:noWrap/>
            <w:vAlign w:val="center"/>
          </w:tcPr>
          <w:p w14:paraId="51A8D05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081" w:type="dxa"/>
            <w:vMerge w:val="restart"/>
            <w:shd w:val="clear" w:color="000000" w:fill="FFFFFF"/>
            <w:noWrap/>
            <w:vAlign w:val="center"/>
          </w:tcPr>
          <w:p w14:paraId="544DAE7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556" w:type="dxa"/>
            <w:vMerge w:val="restart"/>
            <w:shd w:val="clear" w:color="000000" w:fill="FFFFFF"/>
            <w:noWrap/>
            <w:vAlign w:val="center"/>
          </w:tcPr>
          <w:p w14:paraId="432BC82D"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5 591,81</w:t>
            </w:r>
          </w:p>
        </w:tc>
        <w:tc>
          <w:tcPr>
            <w:tcW w:w="1780" w:type="dxa"/>
            <w:vMerge w:val="restart"/>
            <w:shd w:val="clear" w:color="000000" w:fill="FFFFFF"/>
            <w:vAlign w:val="center"/>
          </w:tcPr>
          <w:p w14:paraId="01AB4D3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220F3B03" w14:textId="77777777" w:rsidTr="007E175E">
        <w:trPr>
          <w:trHeight w:val="720"/>
        </w:trPr>
        <w:tc>
          <w:tcPr>
            <w:tcW w:w="576" w:type="dxa"/>
            <w:vMerge/>
            <w:vAlign w:val="center"/>
          </w:tcPr>
          <w:p w14:paraId="5B595B8A" w14:textId="77777777" w:rsidR="004C1716" w:rsidRDefault="004C1716" w:rsidP="007E175E">
            <w:pPr>
              <w:rPr>
                <w:rFonts w:ascii="Times New Roman" w:eastAsia="Times New Roman" w:hAnsi="Times New Roman"/>
                <w:sz w:val="18"/>
                <w:szCs w:val="18"/>
              </w:rPr>
            </w:pPr>
          </w:p>
        </w:tc>
        <w:tc>
          <w:tcPr>
            <w:tcW w:w="4077" w:type="dxa"/>
            <w:shd w:val="clear" w:color="000000" w:fill="FFFFFF"/>
            <w:vAlign w:val="center"/>
          </w:tcPr>
          <w:p w14:paraId="0E1996D3"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Прокладка участков сети теплоснабжения (надземно в двухтрубном исчислении) с целью изменения трассировки действующей ветхой теплосети и уменьшения диаметра вводов на потребителя ввиду переразмеренности существующего. Дн48мм - 38м; Дн89мм - 55м</w:t>
            </w:r>
          </w:p>
        </w:tc>
        <w:tc>
          <w:tcPr>
            <w:tcW w:w="2186" w:type="dxa"/>
            <w:vMerge w:val="restart"/>
            <w:shd w:val="clear" w:color="000000" w:fill="FFFFFF"/>
            <w:noWrap/>
            <w:vAlign w:val="center"/>
          </w:tcPr>
          <w:p w14:paraId="06BBE06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протяженность</w:t>
            </w:r>
          </w:p>
        </w:tc>
        <w:tc>
          <w:tcPr>
            <w:tcW w:w="878" w:type="dxa"/>
            <w:vMerge w:val="restart"/>
            <w:shd w:val="clear" w:color="000000" w:fill="FFFFFF"/>
            <w:noWrap/>
            <w:vAlign w:val="center"/>
          </w:tcPr>
          <w:p w14:paraId="709C179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w:t>
            </w:r>
          </w:p>
        </w:tc>
        <w:tc>
          <w:tcPr>
            <w:tcW w:w="1297" w:type="dxa"/>
            <w:shd w:val="clear" w:color="000000" w:fill="FFFFFF"/>
            <w:noWrap/>
            <w:vAlign w:val="center"/>
          </w:tcPr>
          <w:p w14:paraId="2F42160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000000" w:fill="FFFFFF"/>
            <w:noWrap/>
            <w:vAlign w:val="center"/>
          </w:tcPr>
          <w:p w14:paraId="1555106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93</w:t>
            </w:r>
          </w:p>
        </w:tc>
        <w:tc>
          <w:tcPr>
            <w:tcW w:w="1042" w:type="dxa"/>
            <w:vMerge/>
            <w:vAlign w:val="center"/>
          </w:tcPr>
          <w:p w14:paraId="7B62CF73" w14:textId="77777777" w:rsidR="004C1716" w:rsidRDefault="004C1716" w:rsidP="007E175E">
            <w:pPr>
              <w:rPr>
                <w:rFonts w:ascii="Times New Roman" w:eastAsia="Times New Roman" w:hAnsi="Times New Roman"/>
                <w:sz w:val="18"/>
                <w:szCs w:val="18"/>
              </w:rPr>
            </w:pPr>
          </w:p>
        </w:tc>
        <w:tc>
          <w:tcPr>
            <w:tcW w:w="1081" w:type="dxa"/>
            <w:vMerge/>
            <w:vAlign w:val="center"/>
          </w:tcPr>
          <w:p w14:paraId="18BD6A0A" w14:textId="77777777" w:rsidR="004C1716" w:rsidRDefault="004C1716" w:rsidP="007E175E">
            <w:pPr>
              <w:rPr>
                <w:rFonts w:ascii="Times New Roman" w:eastAsia="Times New Roman" w:hAnsi="Times New Roman"/>
                <w:sz w:val="18"/>
                <w:szCs w:val="18"/>
              </w:rPr>
            </w:pPr>
          </w:p>
        </w:tc>
        <w:tc>
          <w:tcPr>
            <w:tcW w:w="1556" w:type="dxa"/>
            <w:vMerge/>
            <w:vAlign w:val="center"/>
          </w:tcPr>
          <w:p w14:paraId="3599AD78" w14:textId="77777777" w:rsidR="004C1716" w:rsidRDefault="004C1716" w:rsidP="007E175E">
            <w:pPr>
              <w:rPr>
                <w:rFonts w:ascii="Times New Roman" w:eastAsia="Times New Roman" w:hAnsi="Times New Roman"/>
                <w:b/>
                <w:bCs/>
                <w:sz w:val="18"/>
                <w:szCs w:val="18"/>
              </w:rPr>
            </w:pPr>
          </w:p>
        </w:tc>
        <w:tc>
          <w:tcPr>
            <w:tcW w:w="1780" w:type="dxa"/>
            <w:vMerge/>
            <w:vAlign w:val="center"/>
          </w:tcPr>
          <w:p w14:paraId="63A09208" w14:textId="77777777" w:rsidR="004C1716" w:rsidRDefault="004C1716" w:rsidP="007E175E">
            <w:pPr>
              <w:rPr>
                <w:rFonts w:ascii="Times New Roman" w:eastAsia="Times New Roman" w:hAnsi="Times New Roman"/>
                <w:sz w:val="18"/>
                <w:szCs w:val="18"/>
              </w:rPr>
            </w:pPr>
          </w:p>
        </w:tc>
      </w:tr>
      <w:tr w:rsidR="004C1716" w14:paraId="16A21784" w14:textId="77777777" w:rsidTr="007E175E">
        <w:trPr>
          <w:trHeight w:val="720"/>
        </w:trPr>
        <w:tc>
          <w:tcPr>
            <w:tcW w:w="576" w:type="dxa"/>
            <w:vMerge/>
            <w:vAlign w:val="center"/>
          </w:tcPr>
          <w:p w14:paraId="3D57B077" w14:textId="77777777" w:rsidR="004C1716" w:rsidRDefault="004C1716" w:rsidP="007E175E">
            <w:pPr>
              <w:rPr>
                <w:rFonts w:ascii="Times New Roman" w:eastAsia="Times New Roman" w:hAnsi="Times New Roman"/>
                <w:sz w:val="18"/>
                <w:szCs w:val="18"/>
              </w:rPr>
            </w:pPr>
          </w:p>
        </w:tc>
        <w:tc>
          <w:tcPr>
            <w:tcW w:w="4077" w:type="dxa"/>
            <w:shd w:val="clear" w:color="000000" w:fill="FFFFFF"/>
            <w:vAlign w:val="center"/>
          </w:tcPr>
          <w:p w14:paraId="68199EEB"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Демонтаж ветхой тепловой сети теплоснабжения (надземно в двухтрубном исчислении) Дн 108 - 147м</w:t>
            </w:r>
          </w:p>
        </w:tc>
        <w:tc>
          <w:tcPr>
            <w:tcW w:w="2186" w:type="dxa"/>
            <w:vMerge/>
            <w:vAlign w:val="center"/>
          </w:tcPr>
          <w:p w14:paraId="39F28778" w14:textId="77777777" w:rsidR="004C1716" w:rsidRDefault="004C1716" w:rsidP="007E175E">
            <w:pPr>
              <w:rPr>
                <w:rFonts w:ascii="Times New Roman" w:eastAsia="Times New Roman" w:hAnsi="Times New Roman"/>
                <w:sz w:val="18"/>
                <w:szCs w:val="18"/>
              </w:rPr>
            </w:pPr>
          </w:p>
        </w:tc>
        <w:tc>
          <w:tcPr>
            <w:tcW w:w="878" w:type="dxa"/>
            <w:vMerge/>
            <w:vAlign w:val="center"/>
          </w:tcPr>
          <w:p w14:paraId="2843E83A" w14:textId="77777777" w:rsidR="004C1716" w:rsidRDefault="004C1716" w:rsidP="007E175E">
            <w:pPr>
              <w:rPr>
                <w:rFonts w:ascii="Times New Roman" w:eastAsia="Times New Roman" w:hAnsi="Times New Roman"/>
                <w:sz w:val="18"/>
                <w:szCs w:val="18"/>
              </w:rPr>
            </w:pPr>
          </w:p>
        </w:tc>
        <w:tc>
          <w:tcPr>
            <w:tcW w:w="1297" w:type="dxa"/>
            <w:shd w:val="clear" w:color="000000" w:fill="FFFFFF"/>
            <w:noWrap/>
            <w:vAlign w:val="center"/>
          </w:tcPr>
          <w:p w14:paraId="5030C68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147</w:t>
            </w:r>
          </w:p>
        </w:tc>
        <w:tc>
          <w:tcPr>
            <w:tcW w:w="1297" w:type="dxa"/>
            <w:shd w:val="clear" w:color="000000" w:fill="FFFFFF"/>
            <w:noWrap/>
            <w:vAlign w:val="center"/>
          </w:tcPr>
          <w:p w14:paraId="7A3DBBA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042" w:type="dxa"/>
            <w:vMerge/>
            <w:vAlign w:val="center"/>
          </w:tcPr>
          <w:p w14:paraId="2D54EADB" w14:textId="77777777" w:rsidR="004C1716" w:rsidRDefault="004C1716" w:rsidP="007E175E">
            <w:pPr>
              <w:rPr>
                <w:rFonts w:ascii="Times New Roman" w:eastAsia="Times New Roman" w:hAnsi="Times New Roman"/>
                <w:sz w:val="18"/>
                <w:szCs w:val="18"/>
              </w:rPr>
            </w:pPr>
          </w:p>
        </w:tc>
        <w:tc>
          <w:tcPr>
            <w:tcW w:w="1081" w:type="dxa"/>
            <w:vMerge/>
            <w:vAlign w:val="center"/>
          </w:tcPr>
          <w:p w14:paraId="2DC2B0B2" w14:textId="77777777" w:rsidR="004C1716" w:rsidRDefault="004C1716" w:rsidP="007E175E">
            <w:pPr>
              <w:rPr>
                <w:rFonts w:ascii="Times New Roman" w:eastAsia="Times New Roman" w:hAnsi="Times New Roman"/>
                <w:sz w:val="18"/>
                <w:szCs w:val="18"/>
              </w:rPr>
            </w:pPr>
          </w:p>
        </w:tc>
        <w:tc>
          <w:tcPr>
            <w:tcW w:w="1556" w:type="dxa"/>
            <w:vMerge/>
            <w:vAlign w:val="center"/>
          </w:tcPr>
          <w:p w14:paraId="21016E0A" w14:textId="77777777" w:rsidR="004C1716" w:rsidRDefault="004C1716" w:rsidP="007E175E">
            <w:pPr>
              <w:rPr>
                <w:rFonts w:ascii="Times New Roman" w:eastAsia="Times New Roman" w:hAnsi="Times New Roman"/>
                <w:b/>
                <w:bCs/>
                <w:sz w:val="18"/>
                <w:szCs w:val="18"/>
              </w:rPr>
            </w:pPr>
          </w:p>
        </w:tc>
        <w:tc>
          <w:tcPr>
            <w:tcW w:w="1780" w:type="dxa"/>
            <w:vMerge/>
            <w:vAlign w:val="center"/>
          </w:tcPr>
          <w:p w14:paraId="4EE73326" w14:textId="77777777" w:rsidR="004C1716" w:rsidRDefault="004C1716" w:rsidP="007E175E">
            <w:pPr>
              <w:rPr>
                <w:rFonts w:ascii="Times New Roman" w:eastAsia="Times New Roman" w:hAnsi="Times New Roman"/>
                <w:sz w:val="18"/>
                <w:szCs w:val="18"/>
              </w:rPr>
            </w:pPr>
          </w:p>
        </w:tc>
      </w:tr>
      <w:tr w:rsidR="004C1716" w14:paraId="7767AA05" w14:textId="77777777" w:rsidTr="007E175E">
        <w:trPr>
          <w:trHeight w:val="1440"/>
        </w:trPr>
        <w:tc>
          <w:tcPr>
            <w:tcW w:w="576" w:type="dxa"/>
            <w:vMerge/>
            <w:vAlign w:val="center"/>
          </w:tcPr>
          <w:p w14:paraId="636CED35" w14:textId="77777777" w:rsidR="004C1716" w:rsidRDefault="004C1716" w:rsidP="007E175E">
            <w:pPr>
              <w:rPr>
                <w:rFonts w:ascii="Times New Roman" w:eastAsia="Times New Roman" w:hAnsi="Times New Roman"/>
                <w:sz w:val="18"/>
                <w:szCs w:val="18"/>
              </w:rPr>
            </w:pPr>
          </w:p>
        </w:tc>
        <w:tc>
          <w:tcPr>
            <w:tcW w:w="4077" w:type="dxa"/>
            <w:shd w:val="clear" w:color="000000" w:fill="FFFFFF"/>
            <w:vAlign w:val="center"/>
          </w:tcPr>
          <w:p w14:paraId="64D4E451" w14:textId="77777777" w:rsidR="004C1716" w:rsidRDefault="004C1716" w:rsidP="007E175E">
            <w:pPr>
              <w:rPr>
                <w:rFonts w:ascii="Times New Roman" w:eastAsia="Times New Roman" w:hAnsi="Times New Roman"/>
                <w:sz w:val="18"/>
                <w:szCs w:val="18"/>
              </w:rPr>
            </w:pPr>
            <w:r>
              <w:rPr>
                <w:rFonts w:ascii="Times New Roman" w:eastAsia="Times New Roman" w:hAnsi="Times New Roman"/>
                <w:sz w:val="18"/>
                <w:szCs w:val="18"/>
              </w:rPr>
              <w:t>Замена участка сети теплоснабжения Дн133мм(ветхая сеть надземно в деревянном коробе) с увеличением диаметра до Дн159мм (надземно на опорах в изоляции из ППУ в двухтрубном исчислении)  - 150м. Соответственно уменьшается общий износ тепловых сетей.</w:t>
            </w:r>
          </w:p>
        </w:tc>
        <w:tc>
          <w:tcPr>
            <w:tcW w:w="2186" w:type="dxa"/>
            <w:shd w:val="clear" w:color="000000" w:fill="FFFFFF"/>
            <w:noWrap/>
            <w:vAlign w:val="center"/>
          </w:tcPr>
          <w:p w14:paraId="5647DE0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износ</w:t>
            </w:r>
          </w:p>
        </w:tc>
        <w:tc>
          <w:tcPr>
            <w:tcW w:w="878" w:type="dxa"/>
            <w:shd w:val="clear" w:color="000000" w:fill="FFFFFF"/>
            <w:noWrap/>
            <w:vAlign w:val="center"/>
          </w:tcPr>
          <w:p w14:paraId="1E1C996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4A3560A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90</w:t>
            </w:r>
          </w:p>
        </w:tc>
        <w:tc>
          <w:tcPr>
            <w:tcW w:w="1297" w:type="dxa"/>
            <w:shd w:val="clear" w:color="000000" w:fill="FFFFFF"/>
            <w:noWrap/>
            <w:vAlign w:val="center"/>
          </w:tcPr>
          <w:p w14:paraId="7CCAB46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042" w:type="dxa"/>
            <w:vMerge/>
            <w:vAlign w:val="center"/>
          </w:tcPr>
          <w:p w14:paraId="077787F2" w14:textId="77777777" w:rsidR="004C1716" w:rsidRDefault="004C1716" w:rsidP="007E175E">
            <w:pPr>
              <w:rPr>
                <w:rFonts w:ascii="Times New Roman" w:eastAsia="Times New Roman" w:hAnsi="Times New Roman"/>
                <w:sz w:val="18"/>
                <w:szCs w:val="18"/>
              </w:rPr>
            </w:pPr>
          </w:p>
        </w:tc>
        <w:tc>
          <w:tcPr>
            <w:tcW w:w="1081" w:type="dxa"/>
            <w:vMerge/>
            <w:vAlign w:val="center"/>
          </w:tcPr>
          <w:p w14:paraId="0FA70F22" w14:textId="77777777" w:rsidR="004C1716" w:rsidRDefault="004C1716" w:rsidP="007E175E">
            <w:pPr>
              <w:rPr>
                <w:rFonts w:ascii="Times New Roman" w:eastAsia="Times New Roman" w:hAnsi="Times New Roman"/>
                <w:sz w:val="18"/>
                <w:szCs w:val="18"/>
              </w:rPr>
            </w:pPr>
          </w:p>
        </w:tc>
        <w:tc>
          <w:tcPr>
            <w:tcW w:w="1556" w:type="dxa"/>
            <w:vMerge/>
            <w:vAlign w:val="center"/>
          </w:tcPr>
          <w:p w14:paraId="16FC3204" w14:textId="77777777" w:rsidR="004C1716" w:rsidRDefault="004C1716" w:rsidP="007E175E">
            <w:pPr>
              <w:rPr>
                <w:rFonts w:ascii="Times New Roman" w:eastAsia="Times New Roman" w:hAnsi="Times New Roman"/>
                <w:b/>
                <w:bCs/>
                <w:sz w:val="18"/>
                <w:szCs w:val="18"/>
              </w:rPr>
            </w:pPr>
          </w:p>
        </w:tc>
        <w:tc>
          <w:tcPr>
            <w:tcW w:w="1780" w:type="dxa"/>
            <w:vMerge/>
            <w:vAlign w:val="center"/>
          </w:tcPr>
          <w:p w14:paraId="641792CD" w14:textId="77777777" w:rsidR="004C1716" w:rsidRDefault="004C1716" w:rsidP="007E175E">
            <w:pPr>
              <w:rPr>
                <w:rFonts w:ascii="Times New Roman" w:eastAsia="Times New Roman" w:hAnsi="Times New Roman"/>
                <w:sz w:val="18"/>
                <w:szCs w:val="18"/>
              </w:rPr>
            </w:pPr>
          </w:p>
        </w:tc>
      </w:tr>
      <w:tr w:rsidR="004C1716" w14:paraId="0E280874" w14:textId="77777777" w:rsidTr="007E175E">
        <w:trPr>
          <w:trHeight w:val="1680"/>
        </w:trPr>
        <w:tc>
          <w:tcPr>
            <w:tcW w:w="576" w:type="dxa"/>
            <w:shd w:val="clear" w:color="000000" w:fill="FFFFFF"/>
            <w:noWrap/>
            <w:vAlign w:val="center"/>
          </w:tcPr>
          <w:p w14:paraId="5EF28311"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lastRenderedPageBreak/>
              <w:t>20</w:t>
            </w:r>
          </w:p>
        </w:tc>
        <w:tc>
          <w:tcPr>
            <w:tcW w:w="4077" w:type="dxa"/>
            <w:shd w:val="clear" w:color="000000" w:fill="FFFFFF"/>
            <w:vAlign w:val="center"/>
          </w:tcPr>
          <w:p w14:paraId="189B09C1"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оборудования: диспетчеризация работы насосов второго подъема центрального теплового пункта п.Подтесово, Пушкина,32 (насосная) (установка частотного регулирования привода насоса в зависимости от расхода теплоносителя, возможность дистанционного запуска насосов).</w:t>
            </w:r>
          </w:p>
        </w:tc>
        <w:tc>
          <w:tcPr>
            <w:tcW w:w="2186" w:type="dxa"/>
            <w:shd w:val="clear" w:color="000000" w:fill="FFFFFF"/>
            <w:vAlign w:val="center"/>
          </w:tcPr>
          <w:p w14:paraId="0ED1FE2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потребление электрической энергии</w:t>
            </w:r>
          </w:p>
        </w:tc>
        <w:tc>
          <w:tcPr>
            <w:tcW w:w="878" w:type="dxa"/>
            <w:shd w:val="clear" w:color="000000" w:fill="FFFFFF"/>
            <w:noWrap/>
            <w:vAlign w:val="center"/>
          </w:tcPr>
          <w:p w14:paraId="290F7A6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кВт*ч</w:t>
            </w:r>
          </w:p>
        </w:tc>
        <w:tc>
          <w:tcPr>
            <w:tcW w:w="1297" w:type="dxa"/>
            <w:shd w:val="clear" w:color="000000" w:fill="FFFFFF"/>
            <w:noWrap/>
            <w:vAlign w:val="center"/>
          </w:tcPr>
          <w:p w14:paraId="51D88F2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61 402</w:t>
            </w:r>
          </w:p>
        </w:tc>
        <w:tc>
          <w:tcPr>
            <w:tcW w:w="1297" w:type="dxa"/>
            <w:shd w:val="clear" w:color="000000" w:fill="FFFFFF"/>
            <w:noWrap/>
            <w:vAlign w:val="center"/>
          </w:tcPr>
          <w:p w14:paraId="7BF87FB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48 295</w:t>
            </w:r>
          </w:p>
        </w:tc>
        <w:tc>
          <w:tcPr>
            <w:tcW w:w="1042" w:type="dxa"/>
            <w:shd w:val="clear" w:color="000000" w:fill="FFFFFF"/>
            <w:noWrap/>
            <w:vAlign w:val="center"/>
          </w:tcPr>
          <w:p w14:paraId="07478FC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081" w:type="dxa"/>
            <w:shd w:val="clear" w:color="000000" w:fill="FFFFFF"/>
            <w:noWrap/>
            <w:vAlign w:val="center"/>
          </w:tcPr>
          <w:p w14:paraId="5F6497E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556" w:type="dxa"/>
            <w:shd w:val="clear" w:color="000000" w:fill="FFFFFF"/>
            <w:noWrap/>
            <w:vAlign w:val="center"/>
          </w:tcPr>
          <w:p w14:paraId="3123FFAA"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459,56</w:t>
            </w:r>
          </w:p>
        </w:tc>
        <w:tc>
          <w:tcPr>
            <w:tcW w:w="1780" w:type="dxa"/>
            <w:shd w:val="clear" w:color="auto" w:fill="auto"/>
            <w:vAlign w:val="center"/>
          </w:tcPr>
          <w:p w14:paraId="4D13DD9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7C8F8617" w14:textId="77777777" w:rsidTr="007E175E">
        <w:trPr>
          <w:trHeight w:val="1200"/>
        </w:trPr>
        <w:tc>
          <w:tcPr>
            <w:tcW w:w="576" w:type="dxa"/>
            <w:shd w:val="clear" w:color="000000" w:fill="FFFFFF"/>
            <w:noWrap/>
            <w:vAlign w:val="center"/>
          </w:tcPr>
          <w:p w14:paraId="30D8F886"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21</w:t>
            </w:r>
          </w:p>
        </w:tc>
        <w:tc>
          <w:tcPr>
            <w:tcW w:w="4077" w:type="dxa"/>
            <w:shd w:val="clear" w:color="000000" w:fill="FFFFFF"/>
            <w:vAlign w:val="center"/>
          </w:tcPr>
          <w:p w14:paraId="0EC2F0DE"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помещения под резервный источник электроснабжения котельной  с. Верхнепашино, ул. Пролетарская, 20 со слесарным помещением (замена конструктивных элементов на более энергоэффективные).</w:t>
            </w:r>
          </w:p>
        </w:tc>
        <w:tc>
          <w:tcPr>
            <w:tcW w:w="2186" w:type="dxa"/>
            <w:shd w:val="clear" w:color="000000" w:fill="FFFFFF"/>
            <w:noWrap/>
            <w:vAlign w:val="center"/>
          </w:tcPr>
          <w:p w14:paraId="679F335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износ</w:t>
            </w:r>
          </w:p>
        </w:tc>
        <w:tc>
          <w:tcPr>
            <w:tcW w:w="878" w:type="dxa"/>
            <w:shd w:val="clear" w:color="000000" w:fill="FFFFFF"/>
            <w:noWrap/>
            <w:vAlign w:val="center"/>
          </w:tcPr>
          <w:p w14:paraId="618251E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5F8CB99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70</w:t>
            </w:r>
          </w:p>
        </w:tc>
        <w:tc>
          <w:tcPr>
            <w:tcW w:w="1297" w:type="dxa"/>
            <w:shd w:val="clear" w:color="000000" w:fill="FFFFFF"/>
            <w:noWrap/>
            <w:vAlign w:val="center"/>
          </w:tcPr>
          <w:p w14:paraId="34B902A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60</w:t>
            </w:r>
          </w:p>
        </w:tc>
        <w:tc>
          <w:tcPr>
            <w:tcW w:w="1042" w:type="dxa"/>
            <w:shd w:val="clear" w:color="000000" w:fill="FFFFFF"/>
            <w:noWrap/>
            <w:vAlign w:val="center"/>
          </w:tcPr>
          <w:p w14:paraId="38A7222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081" w:type="dxa"/>
            <w:shd w:val="clear" w:color="000000" w:fill="FFFFFF"/>
            <w:noWrap/>
            <w:vAlign w:val="center"/>
          </w:tcPr>
          <w:p w14:paraId="7ED6CE9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2030</w:t>
            </w:r>
          </w:p>
        </w:tc>
        <w:tc>
          <w:tcPr>
            <w:tcW w:w="1556" w:type="dxa"/>
            <w:shd w:val="clear" w:color="000000" w:fill="FFFFFF"/>
            <w:noWrap/>
            <w:vAlign w:val="center"/>
          </w:tcPr>
          <w:p w14:paraId="11C08A8B"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604,32</w:t>
            </w:r>
          </w:p>
        </w:tc>
        <w:tc>
          <w:tcPr>
            <w:tcW w:w="1780" w:type="dxa"/>
            <w:shd w:val="clear" w:color="auto" w:fill="auto"/>
            <w:vAlign w:val="center"/>
          </w:tcPr>
          <w:p w14:paraId="228FAA9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6685E186" w14:textId="77777777" w:rsidTr="007E175E">
        <w:trPr>
          <w:trHeight w:val="720"/>
        </w:trPr>
        <w:tc>
          <w:tcPr>
            <w:tcW w:w="576" w:type="dxa"/>
            <w:shd w:val="clear" w:color="000000" w:fill="FFFFFF"/>
            <w:noWrap/>
            <w:vAlign w:val="center"/>
          </w:tcPr>
          <w:p w14:paraId="29182581"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22</w:t>
            </w:r>
          </w:p>
        </w:tc>
        <w:tc>
          <w:tcPr>
            <w:tcW w:w="4077" w:type="dxa"/>
            <w:shd w:val="clear" w:color="000000" w:fill="FFFFFF"/>
            <w:vAlign w:val="center"/>
          </w:tcPr>
          <w:p w14:paraId="1E63972A"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п. Абалаково, ул. Школьная, 5Б.</w:t>
            </w:r>
          </w:p>
        </w:tc>
        <w:tc>
          <w:tcPr>
            <w:tcW w:w="2186" w:type="dxa"/>
            <w:shd w:val="clear" w:color="000000" w:fill="FFFFFF"/>
            <w:noWrap/>
            <w:vAlign w:val="center"/>
          </w:tcPr>
          <w:p w14:paraId="6DAADCC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4EE5ADA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5C44431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59,98</w:t>
            </w:r>
          </w:p>
        </w:tc>
        <w:tc>
          <w:tcPr>
            <w:tcW w:w="1297" w:type="dxa"/>
            <w:shd w:val="clear" w:color="auto" w:fill="auto"/>
            <w:noWrap/>
            <w:vAlign w:val="center"/>
          </w:tcPr>
          <w:p w14:paraId="41CE147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64,58</w:t>
            </w:r>
          </w:p>
        </w:tc>
        <w:tc>
          <w:tcPr>
            <w:tcW w:w="1042" w:type="dxa"/>
            <w:shd w:val="clear" w:color="auto" w:fill="auto"/>
            <w:noWrap/>
            <w:vAlign w:val="center"/>
          </w:tcPr>
          <w:p w14:paraId="19F39D3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2027</w:t>
            </w:r>
          </w:p>
        </w:tc>
        <w:tc>
          <w:tcPr>
            <w:tcW w:w="1081" w:type="dxa"/>
            <w:shd w:val="clear" w:color="auto" w:fill="auto"/>
            <w:noWrap/>
            <w:vAlign w:val="center"/>
          </w:tcPr>
          <w:p w14:paraId="31E29F6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2027</w:t>
            </w:r>
          </w:p>
        </w:tc>
        <w:tc>
          <w:tcPr>
            <w:tcW w:w="1556" w:type="dxa"/>
            <w:shd w:val="clear" w:color="000000" w:fill="FFFFFF"/>
            <w:noWrap/>
            <w:vAlign w:val="center"/>
          </w:tcPr>
          <w:p w14:paraId="5E0AA94E"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923,32</w:t>
            </w:r>
          </w:p>
        </w:tc>
        <w:tc>
          <w:tcPr>
            <w:tcW w:w="1780" w:type="dxa"/>
            <w:shd w:val="clear" w:color="auto" w:fill="auto"/>
            <w:vAlign w:val="center"/>
          </w:tcPr>
          <w:p w14:paraId="5A0E029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512F4847" w14:textId="77777777" w:rsidTr="007E175E">
        <w:trPr>
          <w:trHeight w:val="720"/>
        </w:trPr>
        <w:tc>
          <w:tcPr>
            <w:tcW w:w="576" w:type="dxa"/>
            <w:shd w:val="clear" w:color="000000" w:fill="FFFFFF"/>
            <w:noWrap/>
            <w:vAlign w:val="center"/>
          </w:tcPr>
          <w:p w14:paraId="3929B1E3"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23</w:t>
            </w:r>
          </w:p>
        </w:tc>
        <w:tc>
          <w:tcPr>
            <w:tcW w:w="4077" w:type="dxa"/>
            <w:shd w:val="clear" w:color="000000" w:fill="FFFFFF"/>
            <w:vAlign w:val="center"/>
          </w:tcPr>
          <w:p w14:paraId="0F9A3400"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с. Потапово, ул. Административная, 2А.</w:t>
            </w:r>
          </w:p>
        </w:tc>
        <w:tc>
          <w:tcPr>
            <w:tcW w:w="2186" w:type="dxa"/>
            <w:shd w:val="clear" w:color="000000" w:fill="FFFFFF"/>
            <w:noWrap/>
            <w:vAlign w:val="center"/>
          </w:tcPr>
          <w:p w14:paraId="29C9920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000000" w:fill="FFFFFF"/>
            <w:noWrap/>
            <w:vAlign w:val="center"/>
          </w:tcPr>
          <w:p w14:paraId="34F31E6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6DE35BA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55,33</w:t>
            </w:r>
          </w:p>
        </w:tc>
        <w:tc>
          <w:tcPr>
            <w:tcW w:w="1297" w:type="dxa"/>
            <w:shd w:val="clear" w:color="000000" w:fill="FFFFFF"/>
            <w:noWrap/>
            <w:vAlign w:val="center"/>
          </w:tcPr>
          <w:p w14:paraId="463FA22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59,97</w:t>
            </w:r>
          </w:p>
        </w:tc>
        <w:tc>
          <w:tcPr>
            <w:tcW w:w="1042" w:type="dxa"/>
            <w:shd w:val="clear" w:color="000000" w:fill="FFFFFF"/>
            <w:noWrap/>
            <w:vAlign w:val="center"/>
          </w:tcPr>
          <w:p w14:paraId="123DA57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2031</w:t>
            </w:r>
          </w:p>
        </w:tc>
        <w:tc>
          <w:tcPr>
            <w:tcW w:w="1081" w:type="dxa"/>
            <w:shd w:val="clear" w:color="000000" w:fill="FFFFFF"/>
            <w:noWrap/>
            <w:vAlign w:val="center"/>
          </w:tcPr>
          <w:p w14:paraId="620094A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2031</w:t>
            </w:r>
          </w:p>
        </w:tc>
        <w:tc>
          <w:tcPr>
            <w:tcW w:w="1556" w:type="dxa"/>
            <w:shd w:val="clear" w:color="000000" w:fill="FFFFFF"/>
            <w:noWrap/>
            <w:vAlign w:val="center"/>
          </w:tcPr>
          <w:p w14:paraId="4B5391C6"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1 040,36</w:t>
            </w:r>
          </w:p>
        </w:tc>
        <w:tc>
          <w:tcPr>
            <w:tcW w:w="1780" w:type="dxa"/>
            <w:shd w:val="clear" w:color="auto" w:fill="auto"/>
            <w:vAlign w:val="center"/>
          </w:tcPr>
          <w:p w14:paraId="600C413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16BB744B" w14:textId="77777777" w:rsidTr="007E175E">
        <w:trPr>
          <w:trHeight w:val="720"/>
        </w:trPr>
        <w:tc>
          <w:tcPr>
            <w:tcW w:w="576" w:type="dxa"/>
            <w:shd w:val="clear" w:color="000000" w:fill="FFFFFF"/>
            <w:noWrap/>
            <w:vAlign w:val="center"/>
          </w:tcPr>
          <w:p w14:paraId="1DF4AF73"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24</w:t>
            </w:r>
          </w:p>
        </w:tc>
        <w:tc>
          <w:tcPr>
            <w:tcW w:w="4077" w:type="dxa"/>
            <w:shd w:val="clear" w:color="000000" w:fill="FFFFFF"/>
            <w:vAlign w:val="center"/>
          </w:tcPr>
          <w:p w14:paraId="4EFB9895"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п. Новый Городок, ул. Лесная, 1А.</w:t>
            </w:r>
          </w:p>
        </w:tc>
        <w:tc>
          <w:tcPr>
            <w:tcW w:w="2186" w:type="dxa"/>
            <w:shd w:val="clear" w:color="000000" w:fill="FFFFFF"/>
            <w:noWrap/>
            <w:vAlign w:val="center"/>
          </w:tcPr>
          <w:p w14:paraId="251962B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59EE125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1D41EB4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55,25</w:t>
            </w:r>
          </w:p>
        </w:tc>
        <w:tc>
          <w:tcPr>
            <w:tcW w:w="1297" w:type="dxa"/>
            <w:shd w:val="clear" w:color="auto" w:fill="auto"/>
            <w:noWrap/>
            <w:vAlign w:val="center"/>
          </w:tcPr>
          <w:p w14:paraId="04EC80B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61,15</w:t>
            </w:r>
          </w:p>
        </w:tc>
        <w:tc>
          <w:tcPr>
            <w:tcW w:w="1042" w:type="dxa"/>
            <w:shd w:val="clear" w:color="auto" w:fill="auto"/>
            <w:noWrap/>
            <w:vAlign w:val="center"/>
          </w:tcPr>
          <w:p w14:paraId="0013294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2029</w:t>
            </w:r>
          </w:p>
        </w:tc>
        <w:tc>
          <w:tcPr>
            <w:tcW w:w="1081" w:type="dxa"/>
            <w:shd w:val="clear" w:color="auto" w:fill="auto"/>
            <w:noWrap/>
            <w:vAlign w:val="center"/>
          </w:tcPr>
          <w:p w14:paraId="7A243E9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2029</w:t>
            </w:r>
          </w:p>
        </w:tc>
        <w:tc>
          <w:tcPr>
            <w:tcW w:w="1556" w:type="dxa"/>
            <w:shd w:val="clear" w:color="000000" w:fill="FFFFFF"/>
            <w:noWrap/>
            <w:vAlign w:val="center"/>
          </w:tcPr>
          <w:p w14:paraId="5B8336D3"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972,67</w:t>
            </w:r>
          </w:p>
        </w:tc>
        <w:tc>
          <w:tcPr>
            <w:tcW w:w="1780" w:type="dxa"/>
            <w:shd w:val="clear" w:color="auto" w:fill="auto"/>
            <w:vAlign w:val="center"/>
          </w:tcPr>
          <w:p w14:paraId="53DB14D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5D7BE9CF" w14:textId="77777777" w:rsidTr="007E175E">
        <w:trPr>
          <w:trHeight w:val="720"/>
        </w:trPr>
        <w:tc>
          <w:tcPr>
            <w:tcW w:w="576" w:type="dxa"/>
            <w:shd w:val="clear" w:color="000000" w:fill="FFFFFF"/>
            <w:noWrap/>
            <w:vAlign w:val="center"/>
          </w:tcPr>
          <w:p w14:paraId="30692236"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25</w:t>
            </w:r>
          </w:p>
        </w:tc>
        <w:tc>
          <w:tcPr>
            <w:tcW w:w="4077" w:type="dxa"/>
            <w:shd w:val="clear" w:color="000000" w:fill="FFFFFF"/>
            <w:vAlign w:val="center"/>
          </w:tcPr>
          <w:p w14:paraId="4C52379A"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п. Майское, ул. Школьная, 13А.</w:t>
            </w:r>
          </w:p>
        </w:tc>
        <w:tc>
          <w:tcPr>
            <w:tcW w:w="2186" w:type="dxa"/>
            <w:shd w:val="clear" w:color="000000" w:fill="FFFFFF"/>
            <w:vAlign w:val="center"/>
          </w:tcPr>
          <w:p w14:paraId="092BDB7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000000" w:fill="FFFFFF"/>
            <w:noWrap/>
            <w:vAlign w:val="center"/>
          </w:tcPr>
          <w:p w14:paraId="728E8FB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000000" w:fill="FFFFFF"/>
            <w:noWrap/>
            <w:vAlign w:val="center"/>
          </w:tcPr>
          <w:p w14:paraId="622C1727"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69,71</w:t>
            </w:r>
          </w:p>
        </w:tc>
        <w:tc>
          <w:tcPr>
            <w:tcW w:w="1297" w:type="dxa"/>
            <w:shd w:val="clear" w:color="000000" w:fill="FFFFFF"/>
            <w:noWrap/>
            <w:vAlign w:val="center"/>
          </w:tcPr>
          <w:p w14:paraId="50810B8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71,57</w:t>
            </w:r>
          </w:p>
        </w:tc>
        <w:tc>
          <w:tcPr>
            <w:tcW w:w="1042" w:type="dxa"/>
            <w:shd w:val="clear" w:color="000000" w:fill="FFFFFF"/>
            <w:noWrap/>
            <w:vAlign w:val="center"/>
          </w:tcPr>
          <w:p w14:paraId="01A359F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2026</w:t>
            </w:r>
          </w:p>
        </w:tc>
        <w:tc>
          <w:tcPr>
            <w:tcW w:w="1081" w:type="dxa"/>
            <w:shd w:val="clear" w:color="000000" w:fill="FFFFFF"/>
            <w:noWrap/>
            <w:vAlign w:val="center"/>
          </w:tcPr>
          <w:p w14:paraId="72BFF7A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2026</w:t>
            </w:r>
          </w:p>
        </w:tc>
        <w:tc>
          <w:tcPr>
            <w:tcW w:w="1556" w:type="dxa"/>
            <w:shd w:val="clear" w:color="000000" w:fill="FFFFFF"/>
            <w:noWrap/>
            <w:vAlign w:val="center"/>
          </w:tcPr>
          <w:p w14:paraId="498BC896"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754,55</w:t>
            </w:r>
          </w:p>
        </w:tc>
        <w:tc>
          <w:tcPr>
            <w:tcW w:w="1780" w:type="dxa"/>
            <w:shd w:val="clear" w:color="auto" w:fill="auto"/>
            <w:vAlign w:val="center"/>
          </w:tcPr>
          <w:p w14:paraId="129AF37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73D7F29E" w14:textId="77777777" w:rsidTr="007E175E">
        <w:trPr>
          <w:trHeight w:val="720"/>
        </w:trPr>
        <w:tc>
          <w:tcPr>
            <w:tcW w:w="576" w:type="dxa"/>
            <w:shd w:val="clear" w:color="000000" w:fill="FFFFFF"/>
            <w:noWrap/>
            <w:vAlign w:val="center"/>
          </w:tcPr>
          <w:p w14:paraId="75C59D83"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26</w:t>
            </w:r>
          </w:p>
        </w:tc>
        <w:tc>
          <w:tcPr>
            <w:tcW w:w="4077" w:type="dxa"/>
            <w:shd w:val="clear" w:color="000000" w:fill="FFFFFF"/>
            <w:vAlign w:val="center"/>
          </w:tcPr>
          <w:p w14:paraId="39389956" w14:textId="77777777" w:rsidR="004C1716" w:rsidRDefault="004C1716" w:rsidP="007E175E">
            <w:pPr>
              <w:rPr>
                <w:rFonts w:ascii="Times New Roman" w:eastAsia="Times New Roman" w:hAnsi="Times New Roman"/>
                <w:b/>
                <w:bCs/>
                <w:sz w:val="18"/>
                <w:szCs w:val="18"/>
              </w:rPr>
            </w:pPr>
            <w:r>
              <w:rPr>
                <w:rFonts w:ascii="Times New Roman" w:eastAsia="Times New Roman" w:hAnsi="Times New Roman"/>
                <w:b/>
                <w:bCs/>
                <w:sz w:val="18"/>
                <w:szCs w:val="18"/>
              </w:rPr>
              <w:t>Модернизация тягодутьевого оборудования котельной с. Плотбище, ул. Советская, 38А.</w:t>
            </w:r>
          </w:p>
        </w:tc>
        <w:tc>
          <w:tcPr>
            <w:tcW w:w="2186" w:type="dxa"/>
            <w:shd w:val="clear" w:color="000000" w:fill="FFFFFF"/>
            <w:noWrap/>
            <w:vAlign w:val="center"/>
          </w:tcPr>
          <w:p w14:paraId="4B5F3DB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КПД брутто</w:t>
            </w:r>
          </w:p>
        </w:tc>
        <w:tc>
          <w:tcPr>
            <w:tcW w:w="878" w:type="dxa"/>
            <w:shd w:val="clear" w:color="auto" w:fill="auto"/>
            <w:noWrap/>
            <w:vAlign w:val="center"/>
          </w:tcPr>
          <w:p w14:paraId="1FCEE47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1297" w:type="dxa"/>
            <w:shd w:val="clear" w:color="auto" w:fill="auto"/>
            <w:noWrap/>
            <w:vAlign w:val="center"/>
          </w:tcPr>
          <w:p w14:paraId="5F1FFE1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69,31</w:t>
            </w:r>
          </w:p>
        </w:tc>
        <w:tc>
          <w:tcPr>
            <w:tcW w:w="1297" w:type="dxa"/>
            <w:shd w:val="clear" w:color="auto" w:fill="auto"/>
            <w:noWrap/>
            <w:vAlign w:val="center"/>
          </w:tcPr>
          <w:p w14:paraId="696406D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71,15</w:t>
            </w:r>
          </w:p>
        </w:tc>
        <w:tc>
          <w:tcPr>
            <w:tcW w:w="1042" w:type="dxa"/>
            <w:shd w:val="clear" w:color="auto" w:fill="auto"/>
            <w:noWrap/>
            <w:vAlign w:val="center"/>
          </w:tcPr>
          <w:p w14:paraId="3D67F07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2032</w:t>
            </w:r>
          </w:p>
        </w:tc>
        <w:tc>
          <w:tcPr>
            <w:tcW w:w="1081" w:type="dxa"/>
            <w:shd w:val="clear" w:color="auto" w:fill="auto"/>
            <w:noWrap/>
            <w:vAlign w:val="center"/>
          </w:tcPr>
          <w:p w14:paraId="578147E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2032</w:t>
            </w:r>
          </w:p>
        </w:tc>
        <w:tc>
          <w:tcPr>
            <w:tcW w:w="1556" w:type="dxa"/>
            <w:shd w:val="clear" w:color="000000" w:fill="FFFFFF"/>
            <w:noWrap/>
            <w:vAlign w:val="center"/>
          </w:tcPr>
          <w:p w14:paraId="15AFF249"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948,79</w:t>
            </w:r>
          </w:p>
        </w:tc>
        <w:tc>
          <w:tcPr>
            <w:tcW w:w="1780" w:type="dxa"/>
            <w:shd w:val="clear" w:color="auto" w:fill="auto"/>
            <w:vAlign w:val="center"/>
          </w:tcPr>
          <w:p w14:paraId="19EEA90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обязательства по концессионному соглашению</w:t>
            </w:r>
          </w:p>
        </w:tc>
      </w:tr>
      <w:tr w:rsidR="004C1716" w14:paraId="2D21739C" w14:textId="77777777" w:rsidTr="007E175E">
        <w:trPr>
          <w:trHeight w:val="600"/>
        </w:trPr>
        <w:tc>
          <w:tcPr>
            <w:tcW w:w="576" w:type="dxa"/>
            <w:shd w:val="clear" w:color="000000" w:fill="FFFFFF"/>
            <w:noWrap/>
            <w:vAlign w:val="center"/>
          </w:tcPr>
          <w:p w14:paraId="3E839F9E"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27</w:t>
            </w:r>
          </w:p>
        </w:tc>
        <w:tc>
          <w:tcPr>
            <w:tcW w:w="4077" w:type="dxa"/>
            <w:shd w:val="clear" w:color="000000" w:fill="FFFFFF"/>
            <w:vAlign w:val="center"/>
          </w:tcPr>
          <w:p w14:paraId="5A8F52EE"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с. Абалаково, ул. Лесная, 10</w:t>
            </w:r>
          </w:p>
        </w:tc>
        <w:tc>
          <w:tcPr>
            <w:tcW w:w="2186" w:type="dxa"/>
            <w:shd w:val="clear" w:color="000000" w:fill="FFFFFF"/>
            <w:noWrap/>
            <w:vAlign w:val="center"/>
          </w:tcPr>
          <w:p w14:paraId="476D48D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468FDB1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17D4AE5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55300C4D"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100</w:t>
            </w:r>
          </w:p>
        </w:tc>
        <w:tc>
          <w:tcPr>
            <w:tcW w:w="1042" w:type="dxa"/>
            <w:shd w:val="clear" w:color="auto" w:fill="auto"/>
            <w:vAlign w:val="center"/>
          </w:tcPr>
          <w:p w14:paraId="2F54CCA0"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2026</w:t>
            </w:r>
          </w:p>
        </w:tc>
        <w:tc>
          <w:tcPr>
            <w:tcW w:w="1081" w:type="dxa"/>
            <w:shd w:val="clear" w:color="auto" w:fill="auto"/>
            <w:vAlign w:val="center"/>
          </w:tcPr>
          <w:p w14:paraId="633AEA1E"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2026</w:t>
            </w:r>
          </w:p>
        </w:tc>
        <w:tc>
          <w:tcPr>
            <w:tcW w:w="1556" w:type="dxa"/>
            <w:shd w:val="clear" w:color="auto" w:fill="auto"/>
            <w:vAlign w:val="center"/>
          </w:tcPr>
          <w:p w14:paraId="6634727D"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2 772,87</w:t>
            </w:r>
          </w:p>
        </w:tc>
        <w:tc>
          <w:tcPr>
            <w:tcW w:w="1780" w:type="dxa"/>
            <w:shd w:val="clear" w:color="auto" w:fill="auto"/>
            <w:vAlign w:val="center"/>
          </w:tcPr>
          <w:p w14:paraId="05190D57"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6D09C5C1" w14:textId="77777777" w:rsidTr="007E175E">
        <w:trPr>
          <w:trHeight w:val="600"/>
        </w:trPr>
        <w:tc>
          <w:tcPr>
            <w:tcW w:w="576" w:type="dxa"/>
            <w:shd w:val="clear" w:color="000000" w:fill="FFFFFF"/>
            <w:noWrap/>
            <w:vAlign w:val="center"/>
          </w:tcPr>
          <w:p w14:paraId="775CF991"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28</w:t>
            </w:r>
          </w:p>
        </w:tc>
        <w:tc>
          <w:tcPr>
            <w:tcW w:w="4077" w:type="dxa"/>
            <w:shd w:val="clear" w:color="000000" w:fill="FFFFFF"/>
            <w:vAlign w:val="center"/>
          </w:tcPr>
          <w:p w14:paraId="44DF1DF8"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с. Абалаково, ул. Заречная, 20А</w:t>
            </w:r>
          </w:p>
        </w:tc>
        <w:tc>
          <w:tcPr>
            <w:tcW w:w="2186" w:type="dxa"/>
            <w:shd w:val="clear" w:color="000000" w:fill="FFFFFF"/>
            <w:noWrap/>
            <w:vAlign w:val="center"/>
          </w:tcPr>
          <w:p w14:paraId="3E8D9B5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598C65A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7A25128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7B44DB32"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w:t>
            </w:r>
          </w:p>
        </w:tc>
        <w:tc>
          <w:tcPr>
            <w:tcW w:w="1042" w:type="dxa"/>
            <w:shd w:val="clear" w:color="auto" w:fill="auto"/>
            <w:vAlign w:val="center"/>
          </w:tcPr>
          <w:p w14:paraId="1B9A0DAB"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2028</w:t>
            </w:r>
          </w:p>
        </w:tc>
        <w:tc>
          <w:tcPr>
            <w:tcW w:w="1081" w:type="dxa"/>
            <w:shd w:val="clear" w:color="auto" w:fill="auto"/>
            <w:vAlign w:val="center"/>
          </w:tcPr>
          <w:p w14:paraId="000B2062"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2028</w:t>
            </w:r>
          </w:p>
        </w:tc>
        <w:tc>
          <w:tcPr>
            <w:tcW w:w="1556" w:type="dxa"/>
            <w:shd w:val="clear" w:color="auto" w:fill="auto"/>
            <w:vAlign w:val="center"/>
          </w:tcPr>
          <w:p w14:paraId="45E5F91D"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1 610,35</w:t>
            </w:r>
          </w:p>
        </w:tc>
        <w:tc>
          <w:tcPr>
            <w:tcW w:w="1780" w:type="dxa"/>
            <w:shd w:val="clear" w:color="auto" w:fill="auto"/>
            <w:vAlign w:val="center"/>
          </w:tcPr>
          <w:p w14:paraId="22929924"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частные инвестиции</w:t>
            </w:r>
          </w:p>
        </w:tc>
      </w:tr>
      <w:tr w:rsidR="004C1716" w14:paraId="6F1578A4" w14:textId="77777777" w:rsidTr="007E175E">
        <w:trPr>
          <w:trHeight w:val="600"/>
        </w:trPr>
        <w:tc>
          <w:tcPr>
            <w:tcW w:w="576" w:type="dxa"/>
            <w:shd w:val="clear" w:color="000000" w:fill="FFFFFF"/>
            <w:noWrap/>
            <w:vAlign w:val="center"/>
          </w:tcPr>
          <w:p w14:paraId="2AF4687D"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lastRenderedPageBreak/>
              <w:t>29</w:t>
            </w:r>
          </w:p>
        </w:tc>
        <w:tc>
          <w:tcPr>
            <w:tcW w:w="4077" w:type="dxa"/>
            <w:shd w:val="clear" w:color="000000" w:fill="FFFFFF"/>
            <w:vAlign w:val="center"/>
          </w:tcPr>
          <w:p w14:paraId="7D59421F"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п. Абалаково, ул. Школьная, 5Б</w:t>
            </w:r>
          </w:p>
        </w:tc>
        <w:tc>
          <w:tcPr>
            <w:tcW w:w="2186" w:type="dxa"/>
            <w:shd w:val="clear" w:color="000000" w:fill="FFFFFF"/>
            <w:noWrap/>
            <w:vAlign w:val="center"/>
          </w:tcPr>
          <w:p w14:paraId="644AA0B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1E0547B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4B9CA47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535DA45F"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50</w:t>
            </w:r>
          </w:p>
        </w:tc>
        <w:tc>
          <w:tcPr>
            <w:tcW w:w="1042" w:type="dxa"/>
            <w:shd w:val="clear" w:color="auto" w:fill="auto"/>
            <w:vAlign w:val="center"/>
          </w:tcPr>
          <w:p w14:paraId="4A77AD1F"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2026</w:t>
            </w:r>
          </w:p>
        </w:tc>
        <w:tc>
          <w:tcPr>
            <w:tcW w:w="1081" w:type="dxa"/>
            <w:shd w:val="clear" w:color="auto" w:fill="auto"/>
            <w:vAlign w:val="center"/>
          </w:tcPr>
          <w:p w14:paraId="6C396B94"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2026</w:t>
            </w:r>
          </w:p>
        </w:tc>
        <w:tc>
          <w:tcPr>
            <w:tcW w:w="1556" w:type="dxa"/>
            <w:shd w:val="clear" w:color="auto" w:fill="auto"/>
            <w:vAlign w:val="center"/>
          </w:tcPr>
          <w:p w14:paraId="71E10D7D"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2 050,12</w:t>
            </w:r>
          </w:p>
        </w:tc>
        <w:tc>
          <w:tcPr>
            <w:tcW w:w="1780" w:type="dxa"/>
            <w:shd w:val="clear" w:color="auto" w:fill="auto"/>
            <w:vAlign w:val="center"/>
          </w:tcPr>
          <w:p w14:paraId="61CF7702"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5B1978DE" w14:textId="77777777" w:rsidTr="007E175E">
        <w:trPr>
          <w:trHeight w:val="600"/>
        </w:trPr>
        <w:tc>
          <w:tcPr>
            <w:tcW w:w="576" w:type="dxa"/>
            <w:shd w:val="clear" w:color="000000" w:fill="FFFFFF"/>
            <w:noWrap/>
            <w:vAlign w:val="center"/>
          </w:tcPr>
          <w:p w14:paraId="25C22184"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30</w:t>
            </w:r>
          </w:p>
        </w:tc>
        <w:tc>
          <w:tcPr>
            <w:tcW w:w="4077" w:type="dxa"/>
            <w:shd w:val="clear" w:color="000000" w:fill="FFFFFF"/>
            <w:vAlign w:val="center"/>
          </w:tcPr>
          <w:p w14:paraId="238C9B33"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п. Новокаргино, ул. Школьная, 1Б</w:t>
            </w:r>
          </w:p>
        </w:tc>
        <w:tc>
          <w:tcPr>
            <w:tcW w:w="2186" w:type="dxa"/>
            <w:shd w:val="clear" w:color="000000" w:fill="FFFFFF"/>
            <w:noWrap/>
            <w:vAlign w:val="center"/>
          </w:tcPr>
          <w:p w14:paraId="642AA9A0"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53BA3E82"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2AFCE3D5"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42BD3DB7"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100</w:t>
            </w:r>
          </w:p>
        </w:tc>
        <w:tc>
          <w:tcPr>
            <w:tcW w:w="1042" w:type="dxa"/>
            <w:shd w:val="clear" w:color="auto" w:fill="auto"/>
            <w:vAlign w:val="center"/>
          </w:tcPr>
          <w:p w14:paraId="70F57F6D"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2026</w:t>
            </w:r>
          </w:p>
        </w:tc>
        <w:tc>
          <w:tcPr>
            <w:tcW w:w="1081" w:type="dxa"/>
            <w:shd w:val="clear" w:color="auto" w:fill="auto"/>
            <w:vAlign w:val="center"/>
          </w:tcPr>
          <w:p w14:paraId="152672A9"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2026</w:t>
            </w:r>
          </w:p>
        </w:tc>
        <w:tc>
          <w:tcPr>
            <w:tcW w:w="1556" w:type="dxa"/>
            <w:shd w:val="clear" w:color="auto" w:fill="auto"/>
            <w:vAlign w:val="center"/>
          </w:tcPr>
          <w:p w14:paraId="7F096CD2"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2 772,87</w:t>
            </w:r>
          </w:p>
        </w:tc>
        <w:tc>
          <w:tcPr>
            <w:tcW w:w="1780" w:type="dxa"/>
            <w:shd w:val="clear" w:color="auto" w:fill="auto"/>
            <w:vAlign w:val="center"/>
          </w:tcPr>
          <w:p w14:paraId="27A0B3AB"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7A6B72F4" w14:textId="77777777" w:rsidTr="007E175E">
        <w:trPr>
          <w:trHeight w:val="600"/>
        </w:trPr>
        <w:tc>
          <w:tcPr>
            <w:tcW w:w="576" w:type="dxa"/>
            <w:shd w:val="clear" w:color="000000" w:fill="FFFFFF"/>
            <w:noWrap/>
            <w:vAlign w:val="center"/>
          </w:tcPr>
          <w:p w14:paraId="7B3EBD01"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31</w:t>
            </w:r>
          </w:p>
        </w:tc>
        <w:tc>
          <w:tcPr>
            <w:tcW w:w="4077" w:type="dxa"/>
            <w:shd w:val="clear" w:color="000000" w:fill="FFFFFF"/>
            <w:vAlign w:val="center"/>
          </w:tcPr>
          <w:p w14:paraId="30E5BFD5"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п. Шапкино, ул. Лесная, 12</w:t>
            </w:r>
          </w:p>
        </w:tc>
        <w:tc>
          <w:tcPr>
            <w:tcW w:w="2186" w:type="dxa"/>
            <w:shd w:val="clear" w:color="000000" w:fill="FFFFFF"/>
            <w:noWrap/>
            <w:vAlign w:val="center"/>
          </w:tcPr>
          <w:p w14:paraId="78FD1A9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20F1958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6F0330BD"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6871BFCA"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30</w:t>
            </w:r>
          </w:p>
        </w:tc>
        <w:tc>
          <w:tcPr>
            <w:tcW w:w="1042" w:type="dxa"/>
            <w:shd w:val="clear" w:color="auto" w:fill="auto"/>
            <w:vAlign w:val="center"/>
          </w:tcPr>
          <w:p w14:paraId="6ED78F68"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2026</w:t>
            </w:r>
          </w:p>
        </w:tc>
        <w:tc>
          <w:tcPr>
            <w:tcW w:w="1081" w:type="dxa"/>
            <w:shd w:val="clear" w:color="auto" w:fill="auto"/>
            <w:vAlign w:val="center"/>
          </w:tcPr>
          <w:p w14:paraId="5EA57F9E"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2026</w:t>
            </w:r>
          </w:p>
        </w:tc>
        <w:tc>
          <w:tcPr>
            <w:tcW w:w="1556" w:type="dxa"/>
            <w:shd w:val="clear" w:color="auto" w:fill="auto"/>
            <w:vAlign w:val="center"/>
          </w:tcPr>
          <w:p w14:paraId="0E1DAD8A"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1 705,65</w:t>
            </w:r>
          </w:p>
        </w:tc>
        <w:tc>
          <w:tcPr>
            <w:tcW w:w="1780" w:type="dxa"/>
            <w:shd w:val="clear" w:color="auto" w:fill="auto"/>
            <w:vAlign w:val="center"/>
          </w:tcPr>
          <w:p w14:paraId="23973225"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07C97A22" w14:textId="77777777" w:rsidTr="007E175E">
        <w:trPr>
          <w:trHeight w:val="600"/>
        </w:trPr>
        <w:tc>
          <w:tcPr>
            <w:tcW w:w="576" w:type="dxa"/>
            <w:shd w:val="clear" w:color="000000" w:fill="FFFFFF"/>
            <w:noWrap/>
            <w:vAlign w:val="center"/>
          </w:tcPr>
          <w:p w14:paraId="0725FFB8"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32</w:t>
            </w:r>
          </w:p>
        </w:tc>
        <w:tc>
          <w:tcPr>
            <w:tcW w:w="4077" w:type="dxa"/>
            <w:shd w:val="clear" w:color="000000" w:fill="FFFFFF"/>
            <w:vAlign w:val="center"/>
          </w:tcPr>
          <w:p w14:paraId="57CFD9BC"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с. Потапово, ул. Административная, 2А</w:t>
            </w:r>
          </w:p>
        </w:tc>
        <w:tc>
          <w:tcPr>
            <w:tcW w:w="2186" w:type="dxa"/>
            <w:shd w:val="clear" w:color="000000" w:fill="FFFFFF"/>
            <w:noWrap/>
            <w:vAlign w:val="center"/>
          </w:tcPr>
          <w:p w14:paraId="5BE0DB5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5C4C3EF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7419B00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1882CBE5"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40</w:t>
            </w:r>
          </w:p>
        </w:tc>
        <w:tc>
          <w:tcPr>
            <w:tcW w:w="1042" w:type="dxa"/>
            <w:shd w:val="clear" w:color="auto" w:fill="auto"/>
            <w:vAlign w:val="center"/>
          </w:tcPr>
          <w:p w14:paraId="6CD4D174"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2027</w:t>
            </w:r>
          </w:p>
        </w:tc>
        <w:tc>
          <w:tcPr>
            <w:tcW w:w="1081" w:type="dxa"/>
            <w:shd w:val="clear" w:color="auto" w:fill="auto"/>
            <w:vAlign w:val="center"/>
          </w:tcPr>
          <w:p w14:paraId="3B7430FF"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2027</w:t>
            </w:r>
          </w:p>
        </w:tc>
        <w:tc>
          <w:tcPr>
            <w:tcW w:w="1556" w:type="dxa"/>
            <w:shd w:val="clear" w:color="auto" w:fill="auto"/>
            <w:vAlign w:val="center"/>
          </w:tcPr>
          <w:p w14:paraId="7388892A"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1 895,46</w:t>
            </w:r>
          </w:p>
        </w:tc>
        <w:tc>
          <w:tcPr>
            <w:tcW w:w="1780" w:type="dxa"/>
            <w:shd w:val="clear" w:color="auto" w:fill="auto"/>
            <w:vAlign w:val="center"/>
          </w:tcPr>
          <w:p w14:paraId="58030AFD"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66B22E65" w14:textId="77777777" w:rsidTr="007E175E">
        <w:trPr>
          <w:trHeight w:val="600"/>
        </w:trPr>
        <w:tc>
          <w:tcPr>
            <w:tcW w:w="576" w:type="dxa"/>
            <w:shd w:val="clear" w:color="000000" w:fill="FFFFFF"/>
            <w:noWrap/>
            <w:vAlign w:val="center"/>
          </w:tcPr>
          <w:p w14:paraId="575F253E"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33</w:t>
            </w:r>
          </w:p>
        </w:tc>
        <w:tc>
          <w:tcPr>
            <w:tcW w:w="4077" w:type="dxa"/>
            <w:shd w:val="clear" w:color="000000" w:fill="FFFFFF"/>
            <w:vAlign w:val="center"/>
          </w:tcPr>
          <w:p w14:paraId="7824B2E2"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п. Высокогорский, ул. Сосновая, 7А</w:t>
            </w:r>
          </w:p>
        </w:tc>
        <w:tc>
          <w:tcPr>
            <w:tcW w:w="2186" w:type="dxa"/>
            <w:shd w:val="clear" w:color="000000" w:fill="FFFFFF"/>
            <w:noWrap/>
            <w:vAlign w:val="center"/>
          </w:tcPr>
          <w:p w14:paraId="32EF6F8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269574D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4EAF3E4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33F62202"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80</w:t>
            </w:r>
          </w:p>
        </w:tc>
        <w:tc>
          <w:tcPr>
            <w:tcW w:w="1042" w:type="dxa"/>
            <w:shd w:val="clear" w:color="auto" w:fill="auto"/>
            <w:vAlign w:val="center"/>
          </w:tcPr>
          <w:p w14:paraId="0483813E"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2030</w:t>
            </w:r>
          </w:p>
        </w:tc>
        <w:tc>
          <w:tcPr>
            <w:tcW w:w="1081" w:type="dxa"/>
            <w:shd w:val="clear" w:color="auto" w:fill="auto"/>
            <w:vAlign w:val="center"/>
          </w:tcPr>
          <w:p w14:paraId="4401EB2F"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2030</w:t>
            </w:r>
          </w:p>
        </w:tc>
        <w:tc>
          <w:tcPr>
            <w:tcW w:w="1556" w:type="dxa"/>
            <w:shd w:val="clear" w:color="auto" w:fill="auto"/>
            <w:vAlign w:val="center"/>
          </w:tcPr>
          <w:p w14:paraId="18A844BD"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2 708,87</w:t>
            </w:r>
          </w:p>
        </w:tc>
        <w:tc>
          <w:tcPr>
            <w:tcW w:w="1780" w:type="dxa"/>
            <w:shd w:val="clear" w:color="auto" w:fill="auto"/>
            <w:vAlign w:val="center"/>
          </w:tcPr>
          <w:p w14:paraId="0A61D843"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частные инвестиции</w:t>
            </w:r>
          </w:p>
        </w:tc>
      </w:tr>
      <w:tr w:rsidR="004C1716" w14:paraId="42C569C2" w14:textId="77777777" w:rsidTr="007E175E">
        <w:trPr>
          <w:trHeight w:val="600"/>
        </w:trPr>
        <w:tc>
          <w:tcPr>
            <w:tcW w:w="576" w:type="dxa"/>
            <w:shd w:val="clear" w:color="000000" w:fill="FFFFFF"/>
            <w:noWrap/>
            <w:vAlign w:val="center"/>
          </w:tcPr>
          <w:p w14:paraId="5CAAD166"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34</w:t>
            </w:r>
          </w:p>
        </w:tc>
        <w:tc>
          <w:tcPr>
            <w:tcW w:w="4077" w:type="dxa"/>
            <w:shd w:val="clear" w:color="000000" w:fill="FFFFFF"/>
            <w:vAlign w:val="center"/>
          </w:tcPr>
          <w:p w14:paraId="203027CC"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п. Усть-Кемь, ул. Калинина, 5А</w:t>
            </w:r>
          </w:p>
        </w:tc>
        <w:tc>
          <w:tcPr>
            <w:tcW w:w="2186" w:type="dxa"/>
            <w:shd w:val="clear" w:color="000000" w:fill="FFFFFF"/>
            <w:noWrap/>
            <w:vAlign w:val="center"/>
          </w:tcPr>
          <w:p w14:paraId="72738C9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55E60BC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755F63C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6782CA5D"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30</w:t>
            </w:r>
          </w:p>
        </w:tc>
        <w:tc>
          <w:tcPr>
            <w:tcW w:w="1042" w:type="dxa"/>
            <w:shd w:val="clear" w:color="auto" w:fill="auto"/>
            <w:vAlign w:val="center"/>
          </w:tcPr>
          <w:p w14:paraId="1F9A3751"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2027</w:t>
            </w:r>
          </w:p>
        </w:tc>
        <w:tc>
          <w:tcPr>
            <w:tcW w:w="1081" w:type="dxa"/>
            <w:shd w:val="clear" w:color="auto" w:fill="auto"/>
            <w:vAlign w:val="center"/>
          </w:tcPr>
          <w:p w14:paraId="7A48D69E"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2027</w:t>
            </w:r>
          </w:p>
        </w:tc>
        <w:tc>
          <w:tcPr>
            <w:tcW w:w="1556" w:type="dxa"/>
            <w:shd w:val="clear" w:color="auto" w:fill="auto"/>
            <w:vAlign w:val="center"/>
          </w:tcPr>
          <w:p w14:paraId="575E7471"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1 705,65</w:t>
            </w:r>
          </w:p>
        </w:tc>
        <w:tc>
          <w:tcPr>
            <w:tcW w:w="1780" w:type="dxa"/>
            <w:shd w:val="clear" w:color="auto" w:fill="auto"/>
            <w:vAlign w:val="center"/>
          </w:tcPr>
          <w:p w14:paraId="5DA5F56E"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45876EB6" w14:textId="77777777" w:rsidTr="007E175E">
        <w:trPr>
          <w:trHeight w:val="600"/>
        </w:trPr>
        <w:tc>
          <w:tcPr>
            <w:tcW w:w="576" w:type="dxa"/>
            <w:shd w:val="clear" w:color="000000" w:fill="FFFFFF"/>
            <w:noWrap/>
            <w:vAlign w:val="center"/>
          </w:tcPr>
          <w:p w14:paraId="2A77076D"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35</w:t>
            </w:r>
          </w:p>
        </w:tc>
        <w:tc>
          <w:tcPr>
            <w:tcW w:w="4077" w:type="dxa"/>
            <w:shd w:val="clear" w:color="000000" w:fill="FFFFFF"/>
            <w:vAlign w:val="center"/>
          </w:tcPr>
          <w:p w14:paraId="3364B32B"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с. Усть-Пит, ул. Школьная, 10</w:t>
            </w:r>
          </w:p>
        </w:tc>
        <w:tc>
          <w:tcPr>
            <w:tcW w:w="2186" w:type="dxa"/>
            <w:shd w:val="clear" w:color="000000" w:fill="FFFFFF"/>
            <w:noWrap/>
            <w:vAlign w:val="center"/>
          </w:tcPr>
          <w:p w14:paraId="393A58E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0E717F6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3331FC1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1FA1F958"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40</w:t>
            </w:r>
          </w:p>
        </w:tc>
        <w:tc>
          <w:tcPr>
            <w:tcW w:w="1042" w:type="dxa"/>
            <w:shd w:val="clear" w:color="auto" w:fill="auto"/>
            <w:vAlign w:val="center"/>
          </w:tcPr>
          <w:p w14:paraId="23E774C5"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2027</w:t>
            </w:r>
          </w:p>
        </w:tc>
        <w:tc>
          <w:tcPr>
            <w:tcW w:w="1081" w:type="dxa"/>
            <w:shd w:val="clear" w:color="auto" w:fill="auto"/>
            <w:vAlign w:val="center"/>
          </w:tcPr>
          <w:p w14:paraId="01776E34"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2027</w:t>
            </w:r>
          </w:p>
        </w:tc>
        <w:tc>
          <w:tcPr>
            <w:tcW w:w="1556" w:type="dxa"/>
            <w:shd w:val="clear" w:color="auto" w:fill="auto"/>
            <w:vAlign w:val="center"/>
          </w:tcPr>
          <w:p w14:paraId="5DCB830D"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1 895,46</w:t>
            </w:r>
          </w:p>
        </w:tc>
        <w:tc>
          <w:tcPr>
            <w:tcW w:w="1780" w:type="dxa"/>
            <w:shd w:val="clear" w:color="auto" w:fill="auto"/>
            <w:vAlign w:val="center"/>
          </w:tcPr>
          <w:p w14:paraId="636F7279"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533DFAE6" w14:textId="77777777" w:rsidTr="007E175E">
        <w:trPr>
          <w:trHeight w:val="600"/>
        </w:trPr>
        <w:tc>
          <w:tcPr>
            <w:tcW w:w="576" w:type="dxa"/>
            <w:shd w:val="clear" w:color="000000" w:fill="FFFFFF"/>
            <w:noWrap/>
            <w:vAlign w:val="center"/>
          </w:tcPr>
          <w:p w14:paraId="77AF2563"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36</w:t>
            </w:r>
          </w:p>
        </w:tc>
        <w:tc>
          <w:tcPr>
            <w:tcW w:w="4077" w:type="dxa"/>
            <w:shd w:val="clear" w:color="000000" w:fill="FFFFFF"/>
            <w:vAlign w:val="center"/>
          </w:tcPr>
          <w:p w14:paraId="153A4F0A"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с. Ярцево, ул. Мира, 28</w:t>
            </w:r>
          </w:p>
        </w:tc>
        <w:tc>
          <w:tcPr>
            <w:tcW w:w="2186" w:type="dxa"/>
            <w:shd w:val="clear" w:color="000000" w:fill="FFFFFF"/>
            <w:noWrap/>
            <w:vAlign w:val="center"/>
          </w:tcPr>
          <w:p w14:paraId="78F6E0B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32179B2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4EA81CE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2268CB4B"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100</w:t>
            </w:r>
          </w:p>
        </w:tc>
        <w:tc>
          <w:tcPr>
            <w:tcW w:w="1042" w:type="dxa"/>
            <w:shd w:val="clear" w:color="auto" w:fill="auto"/>
            <w:vAlign w:val="center"/>
          </w:tcPr>
          <w:p w14:paraId="294BB0C6"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2027</w:t>
            </w:r>
          </w:p>
        </w:tc>
        <w:tc>
          <w:tcPr>
            <w:tcW w:w="1081" w:type="dxa"/>
            <w:shd w:val="clear" w:color="auto" w:fill="auto"/>
            <w:vAlign w:val="center"/>
          </w:tcPr>
          <w:p w14:paraId="57C95C11"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2027</w:t>
            </w:r>
          </w:p>
        </w:tc>
        <w:tc>
          <w:tcPr>
            <w:tcW w:w="1556" w:type="dxa"/>
            <w:shd w:val="clear" w:color="auto" w:fill="auto"/>
            <w:vAlign w:val="center"/>
          </w:tcPr>
          <w:p w14:paraId="62DDE498"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2 772,87</w:t>
            </w:r>
          </w:p>
        </w:tc>
        <w:tc>
          <w:tcPr>
            <w:tcW w:w="1780" w:type="dxa"/>
            <w:shd w:val="clear" w:color="auto" w:fill="auto"/>
            <w:vAlign w:val="center"/>
          </w:tcPr>
          <w:p w14:paraId="7597950D"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08993CA6" w14:textId="77777777" w:rsidTr="007E175E">
        <w:trPr>
          <w:trHeight w:val="600"/>
        </w:trPr>
        <w:tc>
          <w:tcPr>
            <w:tcW w:w="576" w:type="dxa"/>
            <w:shd w:val="clear" w:color="000000" w:fill="FFFFFF"/>
            <w:noWrap/>
            <w:vAlign w:val="center"/>
          </w:tcPr>
          <w:p w14:paraId="0BCF280B"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37</w:t>
            </w:r>
          </w:p>
        </w:tc>
        <w:tc>
          <w:tcPr>
            <w:tcW w:w="4077" w:type="dxa"/>
            <w:shd w:val="clear" w:color="000000" w:fill="FFFFFF"/>
            <w:vAlign w:val="center"/>
          </w:tcPr>
          <w:p w14:paraId="253FE359"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п. Кривляк, ул. Школьная, 2К</w:t>
            </w:r>
          </w:p>
        </w:tc>
        <w:tc>
          <w:tcPr>
            <w:tcW w:w="2186" w:type="dxa"/>
            <w:shd w:val="clear" w:color="000000" w:fill="FFFFFF"/>
            <w:noWrap/>
            <w:vAlign w:val="center"/>
          </w:tcPr>
          <w:p w14:paraId="1F018D6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199A412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4DC2000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268819B6"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60</w:t>
            </w:r>
          </w:p>
        </w:tc>
        <w:tc>
          <w:tcPr>
            <w:tcW w:w="1042" w:type="dxa"/>
            <w:shd w:val="clear" w:color="auto" w:fill="auto"/>
            <w:vAlign w:val="center"/>
          </w:tcPr>
          <w:p w14:paraId="4E4F16AF"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2028</w:t>
            </w:r>
          </w:p>
        </w:tc>
        <w:tc>
          <w:tcPr>
            <w:tcW w:w="1081" w:type="dxa"/>
            <w:shd w:val="clear" w:color="auto" w:fill="auto"/>
            <w:vAlign w:val="center"/>
          </w:tcPr>
          <w:p w14:paraId="4B2620EC"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2028</w:t>
            </w:r>
          </w:p>
        </w:tc>
        <w:tc>
          <w:tcPr>
            <w:tcW w:w="1556" w:type="dxa"/>
            <w:shd w:val="clear" w:color="auto" w:fill="auto"/>
            <w:vAlign w:val="center"/>
          </w:tcPr>
          <w:p w14:paraId="10C9E66A"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2 116,64</w:t>
            </w:r>
          </w:p>
        </w:tc>
        <w:tc>
          <w:tcPr>
            <w:tcW w:w="1780" w:type="dxa"/>
            <w:shd w:val="clear" w:color="auto" w:fill="auto"/>
            <w:vAlign w:val="center"/>
          </w:tcPr>
          <w:p w14:paraId="2C991A78"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4A619B81" w14:textId="77777777" w:rsidTr="007E175E">
        <w:trPr>
          <w:trHeight w:val="600"/>
        </w:trPr>
        <w:tc>
          <w:tcPr>
            <w:tcW w:w="576" w:type="dxa"/>
            <w:shd w:val="clear" w:color="000000" w:fill="FFFFFF"/>
            <w:noWrap/>
            <w:vAlign w:val="center"/>
          </w:tcPr>
          <w:p w14:paraId="79B8519E"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38</w:t>
            </w:r>
          </w:p>
        </w:tc>
        <w:tc>
          <w:tcPr>
            <w:tcW w:w="4077" w:type="dxa"/>
            <w:shd w:val="clear" w:color="000000" w:fill="FFFFFF"/>
            <w:vAlign w:val="center"/>
          </w:tcPr>
          <w:p w14:paraId="2F2005C6"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п. Майское, ул. Школьная, 13А</w:t>
            </w:r>
          </w:p>
        </w:tc>
        <w:tc>
          <w:tcPr>
            <w:tcW w:w="2186" w:type="dxa"/>
            <w:shd w:val="clear" w:color="000000" w:fill="FFFFFF"/>
            <w:noWrap/>
            <w:vAlign w:val="center"/>
          </w:tcPr>
          <w:p w14:paraId="7A8A3BA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241F040E"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54EB622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65206C0B"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30</w:t>
            </w:r>
          </w:p>
        </w:tc>
        <w:tc>
          <w:tcPr>
            <w:tcW w:w="1042" w:type="dxa"/>
            <w:shd w:val="clear" w:color="auto" w:fill="auto"/>
            <w:vAlign w:val="center"/>
          </w:tcPr>
          <w:p w14:paraId="27DDDCF5"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2028</w:t>
            </w:r>
          </w:p>
        </w:tc>
        <w:tc>
          <w:tcPr>
            <w:tcW w:w="1081" w:type="dxa"/>
            <w:shd w:val="clear" w:color="auto" w:fill="auto"/>
            <w:vAlign w:val="center"/>
          </w:tcPr>
          <w:p w14:paraId="05725942"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2028</w:t>
            </w:r>
          </w:p>
        </w:tc>
        <w:tc>
          <w:tcPr>
            <w:tcW w:w="1556" w:type="dxa"/>
            <w:shd w:val="clear" w:color="auto" w:fill="auto"/>
            <w:vAlign w:val="center"/>
          </w:tcPr>
          <w:p w14:paraId="0ED6D993"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1 705,65</w:t>
            </w:r>
          </w:p>
        </w:tc>
        <w:tc>
          <w:tcPr>
            <w:tcW w:w="1780" w:type="dxa"/>
            <w:shd w:val="clear" w:color="auto" w:fill="auto"/>
            <w:vAlign w:val="center"/>
          </w:tcPr>
          <w:p w14:paraId="63659067"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223CC769" w14:textId="77777777" w:rsidTr="007E175E">
        <w:trPr>
          <w:trHeight w:val="600"/>
        </w:trPr>
        <w:tc>
          <w:tcPr>
            <w:tcW w:w="576" w:type="dxa"/>
            <w:shd w:val="clear" w:color="000000" w:fill="FFFFFF"/>
            <w:noWrap/>
            <w:vAlign w:val="center"/>
          </w:tcPr>
          <w:p w14:paraId="1D9786C5"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39</w:t>
            </w:r>
          </w:p>
        </w:tc>
        <w:tc>
          <w:tcPr>
            <w:tcW w:w="4077" w:type="dxa"/>
            <w:shd w:val="clear" w:color="000000" w:fill="FFFFFF"/>
            <w:vAlign w:val="center"/>
          </w:tcPr>
          <w:p w14:paraId="591A046A"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п. Новый Городок, ул. Лесная, 1А</w:t>
            </w:r>
          </w:p>
        </w:tc>
        <w:tc>
          <w:tcPr>
            <w:tcW w:w="2186" w:type="dxa"/>
            <w:shd w:val="clear" w:color="000000" w:fill="FFFFFF"/>
            <w:noWrap/>
            <w:vAlign w:val="center"/>
          </w:tcPr>
          <w:p w14:paraId="56282FF9"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5EC538A6"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4F1B264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5F992453"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30</w:t>
            </w:r>
          </w:p>
        </w:tc>
        <w:tc>
          <w:tcPr>
            <w:tcW w:w="1042" w:type="dxa"/>
            <w:shd w:val="clear" w:color="auto" w:fill="auto"/>
            <w:vAlign w:val="center"/>
          </w:tcPr>
          <w:p w14:paraId="11136184"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2028</w:t>
            </w:r>
          </w:p>
        </w:tc>
        <w:tc>
          <w:tcPr>
            <w:tcW w:w="1081" w:type="dxa"/>
            <w:shd w:val="clear" w:color="auto" w:fill="auto"/>
            <w:vAlign w:val="center"/>
          </w:tcPr>
          <w:p w14:paraId="2F90C4DE"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2028</w:t>
            </w:r>
          </w:p>
        </w:tc>
        <w:tc>
          <w:tcPr>
            <w:tcW w:w="1556" w:type="dxa"/>
            <w:shd w:val="clear" w:color="auto" w:fill="auto"/>
            <w:vAlign w:val="center"/>
          </w:tcPr>
          <w:p w14:paraId="5FDD502A"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1 705,65</w:t>
            </w:r>
          </w:p>
        </w:tc>
        <w:tc>
          <w:tcPr>
            <w:tcW w:w="1780" w:type="dxa"/>
            <w:shd w:val="clear" w:color="auto" w:fill="auto"/>
            <w:vAlign w:val="center"/>
          </w:tcPr>
          <w:p w14:paraId="48593B17"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26B14133" w14:textId="77777777" w:rsidTr="007E175E">
        <w:trPr>
          <w:trHeight w:val="600"/>
        </w:trPr>
        <w:tc>
          <w:tcPr>
            <w:tcW w:w="576" w:type="dxa"/>
            <w:shd w:val="clear" w:color="000000" w:fill="FFFFFF"/>
            <w:noWrap/>
            <w:vAlign w:val="center"/>
          </w:tcPr>
          <w:p w14:paraId="10BAC9C2"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40</w:t>
            </w:r>
          </w:p>
        </w:tc>
        <w:tc>
          <w:tcPr>
            <w:tcW w:w="4077" w:type="dxa"/>
            <w:shd w:val="clear" w:color="000000" w:fill="FFFFFF"/>
            <w:vAlign w:val="center"/>
          </w:tcPr>
          <w:p w14:paraId="68DADD4F"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Установка резервной ДГУ. Котельная д. Малобелая, ул. 70 лет Октября, 26А</w:t>
            </w:r>
          </w:p>
        </w:tc>
        <w:tc>
          <w:tcPr>
            <w:tcW w:w="2186" w:type="dxa"/>
            <w:shd w:val="clear" w:color="000000" w:fill="FFFFFF"/>
            <w:noWrap/>
            <w:vAlign w:val="center"/>
          </w:tcPr>
          <w:p w14:paraId="2F6904A1"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мощность</w:t>
            </w:r>
          </w:p>
        </w:tc>
        <w:tc>
          <w:tcPr>
            <w:tcW w:w="878" w:type="dxa"/>
            <w:shd w:val="clear" w:color="000000" w:fill="FFFFFF"/>
            <w:noWrap/>
            <w:vAlign w:val="center"/>
          </w:tcPr>
          <w:p w14:paraId="6AE361A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кВт</w:t>
            </w:r>
          </w:p>
        </w:tc>
        <w:tc>
          <w:tcPr>
            <w:tcW w:w="1297" w:type="dxa"/>
            <w:shd w:val="clear" w:color="000000" w:fill="FFFFFF"/>
            <w:noWrap/>
            <w:vAlign w:val="center"/>
          </w:tcPr>
          <w:p w14:paraId="3026940B"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0</w:t>
            </w:r>
          </w:p>
        </w:tc>
        <w:tc>
          <w:tcPr>
            <w:tcW w:w="1297" w:type="dxa"/>
            <w:shd w:val="clear" w:color="auto" w:fill="auto"/>
            <w:vAlign w:val="center"/>
          </w:tcPr>
          <w:p w14:paraId="530A4961"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250</w:t>
            </w:r>
          </w:p>
        </w:tc>
        <w:tc>
          <w:tcPr>
            <w:tcW w:w="1042" w:type="dxa"/>
            <w:shd w:val="clear" w:color="auto" w:fill="auto"/>
            <w:vAlign w:val="center"/>
          </w:tcPr>
          <w:p w14:paraId="4CADF0D8"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2031</w:t>
            </w:r>
          </w:p>
        </w:tc>
        <w:tc>
          <w:tcPr>
            <w:tcW w:w="1081" w:type="dxa"/>
            <w:shd w:val="clear" w:color="auto" w:fill="auto"/>
            <w:vAlign w:val="center"/>
          </w:tcPr>
          <w:p w14:paraId="47FD69CE"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2031</w:t>
            </w:r>
          </w:p>
        </w:tc>
        <w:tc>
          <w:tcPr>
            <w:tcW w:w="1556" w:type="dxa"/>
            <w:shd w:val="clear" w:color="auto" w:fill="auto"/>
            <w:vAlign w:val="center"/>
          </w:tcPr>
          <w:p w14:paraId="5FD0EDC8"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4 953,23</w:t>
            </w:r>
          </w:p>
        </w:tc>
        <w:tc>
          <w:tcPr>
            <w:tcW w:w="1780" w:type="dxa"/>
            <w:shd w:val="clear" w:color="auto" w:fill="auto"/>
            <w:vAlign w:val="center"/>
          </w:tcPr>
          <w:p w14:paraId="6D3F0BB6"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38A01B71" w14:textId="77777777" w:rsidTr="007E175E">
        <w:trPr>
          <w:trHeight w:val="765"/>
        </w:trPr>
        <w:tc>
          <w:tcPr>
            <w:tcW w:w="576" w:type="dxa"/>
            <w:shd w:val="clear" w:color="000000" w:fill="FFFFFF"/>
            <w:noWrap/>
            <w:vAlign w:val="center"/>
          </w:tcPr>
          <w:p w14:paraId="791F1392"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41</w:t>
            </w:r>
          </w:p>
        </w:tc>
        <w:tc>
          <w:tcPr>
            <w:tcW w:w="4077" w:type="dxa"/>
            <w:shd w:val="clear" w:color="000000" w:fill="FFFFFF"/>
            <w:vAlign w:val="center"/>
          </w:tcPr>
          <w:p w14:paraId="383EC445"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Замена сетей теплоснабжения котельной п. Новоназимово, ул. Лазо, 11А по ул. Центральная, ул. Лазо, пер. Клубный (777 метров)</w:t>
            </w:r>
          </w:p>
        </w:tc>
        <w:tc>
          <w:tcPr>
            <w:tcW w:w="2186" w:type="dxa"/>
            <w:shd w:val="clear" w:color="auto" w:fill="auto"/>
            <w:noWrap/>
            <w:vAlign w:val="center"/>
          </w:tcPr>
          <w:p w14:paraId="5AFC6B33"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протяженность</w:t>
            </w:r>
          </w:p>
        </w:tc>
        <w:tc>
          <w:tcPr>
            <w:tcW w:w="878" w:type="dxa"/>
            <w:shd w:val="clear" w:color="auto" w:fill="auto"/>
            <w:noWrap/>
            <w:vAlign w:val="center"/>
          </w:tcPr>
          <w:p w14:paraId="20A95F18"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w:t>
            </w:r>
          </w:p>
        </w:tc>
        <w:tc>
          <w:tcPr>
            <w:tcW w:w="1297" w:type="dxa"/>
            <w:shd w:val="clear" w:color="auto" w:fill="auto"/>
            <w:noWrap/>
            <w:vAlign w:val="center"/>
          </w:tcPr>
          <w:p w14:paraId="1CB1CDD9"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777</w:t>
            </w:r>
          </w:p>
        </w:tc>
        <w:tc>
          <w:tcPr>
            <w:tcW w:w="1297" w:type="dxa"/>
            <w:shd w:val="clear" w:color="auto" w:fill="auto"/>
            <w:noWrap/>
            <w:vAlign w:val="center"/>
          </w:tcPr>
          <w:p w14:paraId="6C32C529"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777</w:t>
            </w:r>
          </w:p>
        </w:tc>
        <w:tc>
          <w:tcPr>
            <w:tcW w:w="1042" w:type="dxa"/>
            <w:shd w:val="clear" w:color="auto" w:fill="auto"/>
            <w:noWrap/>
            <w:vAlign w:val="center"/>
          </w:tcPr>
          <w:p w14:paraId="72C2B319"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2029</w:t>
            </w:r>
          </w:p>
        </w:tc>
        <w:tc>
          <w:tcPr>
            <w:tcW w:w="1081" w:type="dxa"/>
            <w:shd w:val="clear" w:color="auto" w:fill="auto"/>
            <w:noWrap/>
            <w:vAlign w:val="center"/>
          </w:tcPr>
          <w:p w14:paraId="325DB401"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2030</w:t>
            </w:r>
          </w:p>
        </w:tc>
        <w:tc>
          <w:tcPr>
            <w:tcW w:w="1556" w:type="dxa"/>
            <w:shd w:val="clear" w:color="auto" w:fill="auto"/>
            <w:noWrap/>
            <w:vAlign w:val="center"/>
          </w:tcPr>
          <w:p w14:paraId="4FCF4FD2"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42 286,26</w:t>
            </w:r>
          </w:p>
        </w:tc>
        <w:tc>
          <w:tcPr>
            <w:tcW w:w="1780" w:type="dxa"/>
            <w:shd w:val="clear" w:color="auto" w:fill="auto"/>
            <w:vAlign w:val="center"/>
          </w:tcPr>
          <w:p w14:paraId="5F3613BD"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18B8A59D" w14:textId="77777777" w:rsidTr="007E175E">
        <w:trPr>
          <w:trHeight w:val="1020"/>
        </w:trPr>
        <w:tc>
          <w:tcPr>
            <w:tcW w:w="576" w:type="dxa"/>
            <w:shd w:val="clear" w:color="000000" w:fill="FFFFFF"/>
            <w:noWrap/>
            <w:vAlign w:val="center"/>
          </w:tcPr>
          <w:p w14:paraId="71499976"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t>42</w:t>
            </w:r>
          </w:p>
        </w:tc>
        <w:tc>
          <w:tcPr>
            <w:tcW w:w="4077" w:type="dxa"/>
            <w:shd w:val="clear" w:color="000000" w:fill="FFFFFF"/>
            <w:vAlign w:val="center"/>
          </w:tcPr>
          <w:p w14:paraId="2F9134C9"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Строительство сетей теплоснабжения котельной п. Новокаргино, ул. Школьная, 1Б от ТК до здания администрации Новокаргинского сельсовета (70 метров)</w:t>
            </w:r>
          </w:p>
        </w:tc>
        <w:tc>
          <w:tcPr>
            <w:tcW w:w="2186" w:type="dxa"/>
            <w:shd w:val="clear" w:color="auto" w:fill="auto"/>
            <w:noWrap/>
            <w:vAlign w:val="center"/>
          </w:tcPr>
          <w:p w14:paraId="70A2D2AA"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протяженность</w:t>
            </w:r>
          </w:p>
        </w:tc>
        <w:tc>
          <w:tcPr>
            <w:tcW w:w="878" w:type="dxa"/>
            <w:shd w:val="clear" w:color="auto" w:fill="auto"/>
            <w:noWrap/>
            <w:vAlign w:val="center"/>
          </w:tcPr>
          <w:p w14:paraId="3178C72F"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w:t>
            </w:r>
          </w:p>
        </w:tc>
        <w:tc>
          <w:tcPr>
            <w:tcW w:w="1297" w:type="dxa"/>
            <w:shd w:val="clear" w:color="auto" w:fill="auto"/>
            <w:noWrap/>
            <w:vAlign w:val="center"/>
          </w:tcPr>
          <w:p w14:paraId="017E20A2"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0</w:t>
            </w:r>
          </w:p>
        </w:tc>
        <w:tc>
          <w:tcPr>
            <w:tcW w:w="1297" w:type="dxa"/>
            <w:shd w:val="clear" w:color="auto" w:fill="auto"/>
            <w:noWrap/>
            <w:vAlign w:val="center"/>
          </w:tcPr>
          <w:p w14:paraId="5EB69010"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70</w:t>
            </w:r>
          </w:p>
        </w:tc>
        <w:tc>
          <w:tcPr>
            <w:tcW w:w="1042" w:type="dxa"/>
            <w:shd w:val="clear" w:color="auto" w:fill="auto"/>
            <w:noWrap/>
            <w:vAlign w:val="center"/>
          </w:tcPr>
          <w:p w14:paraId="1CC18BE9"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2028</w:t>
            </w:r>
          </w:p>
        </w:tc>
        <w:tc>
          <w:tcPr>
            <w:tcW w:w="1081" w:type="dxa"/>
            <w:shd w:val="clear" w:color="auto" w:fill="auto"/>
            <w:noWrap/>
            <w:vAlign w:val="center"/>
          </w:tcPr>
          <w:p w14:paraId="48211D45"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2028</w:t>
            </w:r>
          </w:p>
        </w:tc>
        <w:tc>
          <w:tcPr>
            <w:tcW w:w="1556" w:type="dxa"/>
            <w:shd w:val="clear" w:color="auto" w:fill="auto"/>
            <w:noWrap/>
            <w:vAlign w:val="center"/>
          </w:tcPr>
          <w:p w14:paraId="396CBFAD"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756,61</w:t>
            </w:r>
          </w:p>
        </w:tc>
        <w:tc>
          <w:tcPr>
            <w:tcW w:w="1780" w:type="dxa"/>
            <w:shd w:val="clear" w:color="auto" w:fill="auto"/>
            <w:vAlign w:val="center"/>
          </w:tcPr>
          <w:p w14:paraId="1C0220FF"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739273FA" w14:textId="77777777" w:rsidTr="007E175E">
        <w:trPr>
          <w:trHeight w:val="765"/>
        </w:trPr>
        <w:tc>
          <w:tcPr>
            <w:tcW w:w="576" w:type="dxa"/>
            <w:shd w:val="clear" w:color="000000" w:fill="FFFFFF"/>
            <w:noWrap/>
            <w:vAlign w:val="center"/>
          </w:tcPr>
          <w:p w14:paraId="7EB63CBE" w14:textId="77777777" w:rsidR="004C1716" w:rsidRDefault="004C1716" w:rsidP="007E175E">
            <w:pPr>
              <w:jc w:val="center"/>
              <w:rPr>
                <w:rFonts w:ascii="Times New Roman" w:eastAsia="Times New Roman" w:hAnsi="Times New Roman"/>
                <w:b/>
                <w:bCs/>
                <w:sz w:val="18"/>
                <w:szCs w:val="18"/>
              </w:rPr>
            </w:pPr>
            <w:r>
              <w:rPr>
                <w:rFonts w:ascii="Times New Roman" w:eastAsia="Times New Roman" w:hAnsi="Times New Roman"/>
                <w:b/>
                <w:bCs/>
                <w:sz w:val="18"/>
                <w:szCs w:val="18"/>
              </w:rPr>
              <w:lastRenderedPageBreak/>
              <w:t>43</w:t>
            </w:r>
          </w:p>
        </w:tc>
        <w:tc>
          <w:tcPr>
            <w:tcW w:w="4077" w:type="dxa"/>
            <w:shd w:val="clear" w:color="000000" w:fill="FFFFFF"/>
            <w:vAlign w:val="center"/>
          </w:tcPr>
          <w:p w14:paraId="30453485" w14:textId="77777777" w:rsidR="004C1716" w:rsidRDefault="004C1716" w:rsidP="007E175E">
            <w:pPr>
              <w:rPr>
                <w:rFonts w:ascii="Times New Roman" w:eastAsia="Times New Roman" w:hAnsi="Times New Roman"/>
                <w:b/>
                <w:bCs/>
                <w:sz w:val="20"/>
                <w:szCs w:val="20"/>
              </w:rPr>
            </w:pPr>
            <w:r>
              <w:rPr>
                <w:rFonts w:ascii="Times New Roman" w:eastAsia="Times New Roman" w:hAnsi="Times New Roman"/>
                <w:b/>
                <w:bCs/>
                <w:sz w:val="20"/>
                <w:szCs w:val="20"/>
              </w:rPr>
              <w:t>Замена сетей теплоснабжения Котельная с. Потапово, ул. Административная, 2А (360 метров)</w:t>
            </w:r>
          </w:p>
        </w:tc>
        <w:tc>
          <w:tcPr>
            <w:tcW w:w="2186" w:type="dxa"/>
            <w:shd w:val="clear" w:color="auto" w:fill="auto"/>
            <w:noWrap/>
            <w:vAlign w:val="center"/>
          </w:tcPr>
          <w:p w14:paraId="69FC9094"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протяженность</w:t>
            </w:r>
          </w:p>
        </w:tc>
        <w:tc>
          <w:tcPr>
            <w:tcW w:w="878" w:type="dxa"/>
            <w:shd w:val="clear" w:color="auto" w:fill="auto"/>
            <w:noWrap/>
            <w:vAlign w:val="center"/>
          </w:tcPr>
          <w:p w14:paraId="19437BCC" w14:textId="77777777" w:rsidR="004C1716" w:rsidRDefault="004C1716" w:rsidP="007E175E">
            <w:pPr>
              <w:jc w:val="center"/>
              <w:rPr>
                <w:rFonts w:ascii="Times New Roman" w:eastAsia="Times New Roman" w:hAnsi="Times New Roman"/>
                <w:sz w:val="18"/>
                <w:szCs w:val="18"/>
              </w:rPr>
            </w:pPr>
            <w:r>
              <w:rPr>
                <w:rFonts w:ascii="Times New Roman" w:eastAsia="Times New Roman" w:hAnsi="Times New Roman"/>
                <w:sz w:val="18"/>
                <w:szCs w:val="18"/>
              </w:rPr>
              <w:t>м</w:t>
            </w:r>
          </w:p>
        </w:tc>
        <w:tc>
          <w:tcPr>
            <w:tcW w:w="1297" w:type="dxa"/>
            <w:shd w:val="clear" w:color="auto" w:fill="auto"/>
            <w:noWrap/>
            <w:vAlign w:val="center"/>
          </w:tcPr>
          <w:p w14:paraId="4CF10884"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360</w:t>
            </w:r>
          </w:p>
        </w:tc>
        <w:tc>
          <w:tcPr>
            <w:tcW w:w="1297" w:type="dxa"/>
            <w:shd w:val="clear" w:color="auto" w:fill="auto"/>
            <w:noWrap/>
            <w:vAlign w:val="center"/>
          </w:tcPr>
          <w:p w14:paraId="55E08DC3"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360</w:t>
            </w:r>
          </w:p>
        </w:tc>
        <w:tc>
          <w:tcPr>
            <w:tcW w:w="1042" w:type="dxa"/>
            <w:shd w:val="clear" w:color="auto" w:fill="auto"/>
            <w:noWrap/>
            <w:vAlign w:val="center"/>
          </w:tcPr>
          <w:p w14:paraId="22AB5B91"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2031</w:t>
            </w:r>
          </w:p>
        </w:tc>
        <w:tc>
          <w:tcPr>
            <w:tcW w:w="1081" w:type="dxa"/>
            <w:shd w:val="clear" w:color="auto" w:fill="auto"/>
            <w:noWrap/>
            <w:vAlign w:val="center"/>
          </w:tcPr>
          <w:p w14:paraId="22E48878"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2031</w:t>
            </w:r>
          </w:p>
        </w:tc>
        <w:tc>
          <w:tcPr>
            <w:tcW w:w="1556" w:type="dxa"/>
            <w:shd w:val="clear" w:color="auto" w:fill="auto"/>
            <w:noWrap/>
            <w:vAlign w:val="center"/>
          </w:tcPr>
          <w:p w14:paraId="34541F50"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6 674,56</w:t>
            </w:r>
          </w:p>
        </w:tc>
        <w:tc>
          <w:tcPr>
            <w:tcW w:w="1780" w:type="dxa"/>
            <w:shd w:val="clear" w:color="auto" w:fill="auto"/>
            <w:vAlign w:val="center"/>
          </w:tcPr>
          <w:p w14:paraId="1A4210FD" w14:textId="77777777" w:rsidR="004C1716" w:rsidRDefault="004C1716" w:rsidP="007E175E">
            <w:pPr>
              <w:jc w:val="center"/>
              <w:rPr>
                <w:rFonts w:ascii="Times New Roman" w:eastAsia="Times New Roman" w:hAnsi="Times New Roman"/>
                <w:sz w:val="22"/>
                <w:szCs w:val="22"/>
              </w:rPr>
            </w:pPr>
            <w:r>
              <w:rPr>
                <w:rFonts w:ascii="Times New Roman" w:eastAsia="Times New Roman" w:hAnsi="Times New Roman"/>
                <w:sz w:val="22"/>
                <w:szCs w:val="22"/>
              </w:rPr>
              <w:t>бюджетное финансирование</w:t>
            </w:r>
          </w:p>
        </w:tc>
      </w:tr>
      <w:tr w:rsidR="004C1716" w14:paraId="592A151E" w14:textId="77777777" w:rsidTr="007E175E">
        <w:trPr>
          <w:trHeight w:val="300"/>
        </w:trPr>
        <w:tc>
          <w:tcPr>
            <w:tcW w:w="576" w:type="dxa"/>
            <w:shd w:val="clear" w:color="auto" w:fill="auto"/>
            <w:noWrap/>
            <w:vAlign w:val="bottom"/>
          </w:tcPr>
          <w:p w14:paraId="54783541" w14:textId="77777777" w:rsidR="004C1716" w:rsidRDefault="004C1716" w:rsidP="007E175E">
            <w:pPr>
              <w:jc w:val="center"/>
              <w:rPr>
                <w:rFonts w:ascii="Times New Roman" w:eastAsia="Times New Roman" w:hAnsi="Times New Roman"/>
                <w:sz w:val="22"/>
                <w:szCs w:val="22"/>
              </w:rPr>
            </w:pPr>
          </w:p>
        </w:tc>
        <w:tc>
          <w:tcPr>
            <w:tcW w:w="4077" w:type="dxa"/>
            <w:shd w:val="clear" w:color="auto" w:fill="auto"/>
            <w:noWrap/>
            <w:vAlign w:val="bottom"/>
          </w:tcPr>
          <w:p w14:paraId="229FED22" w14:textId="77777777" w:rsidR="004C1716" w:rsidRDefault="004C1716" w:rsidP="007E175E">
            <w:pPr>
              <w:rPr>
                <w:rFonts w:ascii="Times New Roman" w:eastAsia="Times New Roman" w:hAnsi="Times New Roman"/>
                <w:sz w:val="20"/>
                <w:szCs w:val="20"/>
              </w:rPr>
            </w:pPr>
          </w:p>
        </w:tc>
        <w:tc>
          <w:tcPr>
            <w:tcW w:w="2186" w:type="dxa"/>
            <w:shd w:val="clear" w:color="auto" w:fill="auto"/>
            <w:noWrap/>
            <w:vAlign w:val="bottom"/>
          </w:tcPr>
          <w:p w14:paraId="6C59081E" w14:textId="77777777" w:rsidR="004C1716" w:rsidRDefault="004C1716" w:rsidP="007E175E">
            <w:pPr>
              <w:rPr>
                <w:rFonts w:ascii="Times New Roman" w:eastAsia="Times New Roman" w:hAnsi="Times New Roman"/>
                <w:sz w:val="20"/>
                <w:szCs w:val="20"/>
              </w:rPr>
            </w:pPr>
          </w:p>
        </w:tc>
        <w:tc>
          <w:tcPr>
            <w:tcW w:w="878" w:type="dxa"/>
            <w:shd w:val="clear" w:color="auto" w:fill="auto"/>
            <w:noWrap/>
            <w:vAlign w:val="bottom"/>
          </w:tcPr>
          <w:p w14:paraId="2E994DC7" w14:textId="77777777" w:rsidR="004C1716" w:rsidRDefault="004C1716" w:rsidP="007E175E">
            <w:pPr>
              <w:rPr>
                <w:rFonts w:ascii="Times New Roman" w:eastAsia="Times New Roman" w:hAnsi="Times New Roman"/>
                <w:sz w:val="20"/>
                <w:szCs w:val="20"/>
              </w:rPr>
            </w:pPr>
          </w:p>
        </w:tc>
        <w:tc>
          <w:tcPr>
            <w:tcW w:w="1297" w:type="dxa"/>
            <w:shd w:val="clear" w:color="auto" w:fill="auto"/>
            <w:noWrap/>
            <w:vAlign w:val="bottom"/>
          </w:tcPr>
          <w:p w14:paraId="4A498DE7" w14:textId="77777777" w:rsidR="004C1716" w:rsidRDefault="004C1716" w:rsidP="007E175E">
            <w:pPr>
              <w:rPr>
                <w:rFonts w:ascii="Times New Roman" w:eastAsia="Times New Roman" w:hAnsi="Times New Roman"/>
                <w:sz w:val="20"/>
                <w:szCs w:val="20"/>
              </w:rPr>
            </w:pPr>
          </w:p>
        </w:tc>
        <w:tc>
          <w:tcPr>
            <w:tcW w:w="1297" w:type="dxa"/>
            <w:shd w:val="clear" w:color="auto" w:fill="auto"/>
            <w:noWrap/>
            <w:vAlign w:val="bottom"/>
          </w:tcPr>
          <w:p w14:paraId="02D5C31E" w14:textId="77777777" w:rsidR="004C1716" w:rsidRDefault="004C1716" w:rsidP="007E175E">
            <w:pPr>
              <w:rPr>
                <w:rFonts w:ascii="Times New Roman" w:eastAsia="Times New Roman" w:hAnsi="Times New Roman"/>
                <w:sz w:val="20"/>
                <w:szCs w:val="20"/>
              </w:rPr>
            </w:pPr>
          </w:p>
        </w:tc>
        <w:tc>
          <w:tcPr>
            <w:tcW w:w="1042" w:type="dxa"/>
            <w:shd w:val="clear" w:color="auto" w:fill="auto"/>
            <w:noWrap/>
            <w:vAlign w:val="bottom"/>
          </w:tcPr>
          <w:p w14:paraId="5DAB1476" w14:textId="77777777" w:rsidR="004C1716" w:rsidRDefault="004C1716" w:rsidP="007E175E">
            <w:pPr>
              <w:rPr>
                <w:rFonts w:ascii="Times New Roman" w:eastAsia="Times New Roman" w:hAnsi="Times New Roman"/>
                <w:sz w:val="20"/>
                <w:szCs w:val="20"/>
              </w:rPr>
            </w:pPr>
          </w:p>
        </w:tc>
        <w:tc>
          <w:tcPr>
            <w:tcW w:w="1081" w:type="dxa"/>
            <w:shd w:val="clear" w:color="auto" w:fill="auto"/>
            <w:noWrap/>
            <w:vAlign w:val="bottom"/>
          </w:tcPr>
          <w:p w14:paraId="073CE66A" w14:textId="77777777" w:rsidR="004C1716" w:rsidRDefault="004C1716" w:rsidP="007E175E">
            <w:pPr>
              <w:jc w:val="center"/>
              <w:rPr>
                <w:rFonts w:ascii="Times New Roman" w:eastAsia="Times New Roman" w:hAnsi="Times New Roman"/>
                <w:sz w:val="20"/>
                <w:szCs w:val="20"/>
              </w:rPr>
            </w:pPr>
          </w:p>
        </w:tc>
        <w:tc>
          <w:tcPr>
            <w:tcW w:w="1556" w:type="dxa"/>
            <w:shd w:val="clear" w:color="auto" w:fill="auto"/>
            <w:noWrap/>
            <w:vAlign w:val="bottom"/>
          </w:tcPr>
          <w:p w14:paraId="46601812" w14:textId="77777777" w:rsidR="004C1716" w:rsidRDefault="004C1716" w:rsidP="007E175E">
            <w:pPr>
              <w:jc w:val="center"/>
              <w:rPr>
                <w:rFonts w:ascii="Times New Roman" w:eastAsia="Times New Roman" w:hAnsi="Times New Roman"/>
                <w:sz w:val="20"/>
                <w:szCs w:val="20"/>
              </w:rPr>
            </w:pPr>
          </w:p>
        </w:tc>
        <w:tc>
          <w:tcPr>
            <w:tcW w:w="1780" w:type="dxa"/>
            <w:shd w:val="clear" w:color="auto" w:fill="auto"/>
            <w:noWrap/>
            <w:vAlign w:val="bottom"/>
          </w:tcPr>
          <w:p w14:paraId="6F8840C7" w14:textId="77777777" w:rsidR="004C1716" w:rsidRDefault="004C1716" w:rsidP="007E175E">
            <w:pPr>
              <w:rPr>
                <w:rFonts w:ascii="Times New Roman" w:eastAsia="Times New Roman" w:hAnsi="Times New Roman"/>
                <w:sz w:val="20"/>
                <w:szCs w:val="20"/>
              </w:rPr>
            </w:pPr>
          </w:p>
        </w:tc>
      </w:tr>
      <w:tr w:rsidR="004C1716" w14:paraId="13732D0C" w14:textId="77777777" w:rsidTr="007E175E">
        <w:trPr>
          <w:trHeight w:val="300"/>
        </w:trPr>
        <w:tc>
          <w:tcPr>
            <w:tcW w:w="576" w:type="dxa"/>
            <w:shd w:val="clear" w:color="auto" w:fill="auto"/>
            <w:noWrap/>
            <w:vAlign w:val="bottom"/>
          </w:tcPr>
          <w:p w14:paraId="3E78FF6F" w14:textId="77777777" w:rsidR="004C1716" w:rsidRDefault="004C1716" w:rsidP="007E175E">
            <w:pPr>
              <w:rPr>
                <w:rFonts w:ascii="Times New Roman" w:eastAsia="Times New Roman" w:hAnsi="Times New Roman"/>
                <w:sz w:val="20"/>
                <w:szCs w:val="20"/>
              </w:rPr>
            </w:pPr>
          </w:p>
        </w:tc>
        <w:tc>
          <w:tcPr>
            <w:tcW w:w="11858" w:type="dxa"/>
            <w:gridSpan w:val="7"/>
            <w:shd w:val="clear" w:color="auto" w:fill="auto"/>
            <w:noWrap/>
            <w:vAlign w:val="bottom"/>
          </w:tcPr>
          <w:p w14:paraId="42EC0F81"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Итого обязательства по концессионному соглашению от 20.08.2024 № 2/08/2024</w:t>
            </w:r>
          </w:p>
        </w:tc>
        <w:tc>
          <w:tcPr>
            <w:tcW w:w="1556" w:type="dxa"/>
            <w:shd w:val="clear" w:color="auto" w:fill="auto"/>
            <w:noWrap/>
            <w:vAlign w:val="center"/>
          </w:tcPr>
          <w:p w14:paraId="751B9AF5"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280 791,36</w:t>
            </w:r>
          </w:p>
        </w:tc>
        <w:tc>
          <w:tcPr>
            <w:tcW w:w="1780" w:type="dxa"/>
            <w:shd w:val="clear" w:color="auto" w:fill="auto"/>
            <w:noWrap/>
            <w:vAlign w:val="bottom"/>
          </w:tcPr>
          <w:p w14:paraId="3F1493B4"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46983218" w14:textId="77777777" w:rsidTr="007E175E">
        <w:trPr>
          <w:trHeight w:val="300"/>
        </w:trPr>
        <w:tc>
          <w:tcPr>
            <w:tcW w:w="576" w:type="dxa"/>
            <w:shd w:val="clear" w:color="auto" w:fill="auto"/>
            <w:noWrap/>
            <w:vAlign w:val="bottom"/>
          </w:tcPr>
          <w:p w14:paraId="4493D1DE"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75E70770" w14:textId="77777777" w:rsidR="004C1716" w:rsidRDefault="004C1716" w:rsidP="007E175E">
            <w:pPr>
              <w:jc w:val="right"/>
              <w:rPr>
                <w:rFonts w:ascii="Times New Roman" w:eastAsia="Times New Roman" w:hAnsi="Times New Roman"/>
                <w:i/>
                <w:iCs/>
                <w:sz w:val="22"/>
                <w:szCs w:val="22"/>
              </w:rPr>
            </w:pPr>
            <w:r>
              <w:rPr>
                <w:rFonts w:ascii="Times New Roman" w:eastAsia="Times New Roman" w:hAnsi="Times New Roman"/>
                <w:i/>
                <w:iCs/>
                <w:sz w:val="22"/>
                <w:szCs w:val="22"/>
              </w:rPr>
              <w:t>в том числе плата Концедента</w:t>
            </w:r>
          </w:p>
        </w:tc>
        <w:tc>
          <w:tcPr>
            <w:tcW w:w="1556" w:type="dxa"/>
            <w:shd w:val="clear" w:color="auto" w:fill="auto"/>
            <w:noWrap/>
            <w:vAlign w:val="bottom"/>
          </w:tcPr>
          <w:p w14:paraId="3B155311" w14:textId="77777777" w:rsidR="004C1716" w:rsidRDefault="004C1716" w:rsidP="007E175E">
            <w:pPr>
              <w:jc w:val="center"/>
              <w:rPr>
                <w:rFonts w:ascii="Times New Roman" w:eastAsia="Times New Roman" w:hAnsi="Times New Roman"/>
                <w:i/>
                <w:iCs/>
                <w:sz w:val="22"/>
                <w:szCs w:val="22"/>
              </w:rPr>
            </w:pPr>
            <w:r>
              <w:rPr>
                <w:rFonts w:ascii="Times New Roman" w:eastAsia="Times New Roman" w:hAnsi="Times New Roman"/>
                <w:i/>
                <w:iCs/>
                <w:sz w:val="22"/>
                <w:szCs w:val="22"/>
              </w:rPr>
              <w:t>130 000,00</w:t>
            </w:r>
          </w:p>
        </w:tc>
        <w:tc>
          <w:tcPr>
            <w:tcW w:w="1780" w:type="dxa"/>
            <w:shd w:val="clear" w:color="auto" w:fill="auto"/>
            <w:noWrap/>
            <w:vAlign w:val="bottom"/>
          </w:tcPr>
          <w:p w14:paraId="3C2084EC" w14:textId="77777777" w:rsidR="004C1716" w:rsidRDefault="004C1716" w:rsidP="007E175E">
            <w:pPr>
              <w:rPr>
                <w:rFonts w:ascii="Times New Roman" w:eastAsia="Times New Roman" w:hAnsi="Times New Roman"/>
                <w:i/>
                <w:iCs/>
                <w:sz w:val="22"/>
                <w:szCs w:val="22"/>
              </w:rPr>
            </w:pPr>
            <w:r>
              <w:rPr>
                <w:rFonts w:ascii="Times New Roman" w:eastAsia="Times New Roman" w:hAnsi="Times New Roman"/>
                <w:i/>
                <w:iCs/>
                <w:sz w:val="22"/>
                <w:szCs w:val="22"/>
              </w:rPr>
              <w:t> </w:t>
            </w:r>
          </w:p>
        </w:tc>
      </w:tr>
      <w:tr w:rsidR="004C1716" w14:paraId="03E9DCD4" w14:textId="77777777" w:rsidTr="007E175E">
        <w:trPr>
          <w:trHeight w:val="300"/>
        </w:trPr>
        <w:tc>
          <w:tcPr>
            <w:tcW w:w="576" w:type="dxa"/>
            <w:shd w:val="clear" w:color="auto" w:fill="auto"/>
            <w:noWrap/>
            <w:vAlign w:val="bottom"/>
          </w:tcPr>
          <w:p w14:paraId="57C68CD2" w14:textId="77777777" w:rsidR="004C1716" w:rsidRDefault="004C1716" w:rsidP="007E175E">
            <w:pPr>
              <w:rPr>
                <w:rFonts w:ascii="Times New Roman" w:eastAsia="Times New Roman" w:hAnsi="Times New Roman"/>
                <w:i/>
                <w:iCs/>
                <w:sz w:val="22"/>
                <w:szCs w:val="22"/>
              </w:rPr>
            </w:pPr>
          </w:p>
        </w:tc>
        <w:tc>
          <w:tcPr>
            <w:tcW w:w="11858" w:type="dxa"/>
            <w:gridSpan w:val="7"/>
            <w:shd w:val="clear" w:color="auto" w:fill="auto"/>
            <w:noWrap/>
            <w:vAlign w:val="bottom"/>
          </w:tcPr>
          <w:p w14:paraId="771546C7" w14:textId="77777777" w:rsidR="004C1716" w:rsidRDefault="004C1716" w:rsidP="007E175E">
            <w:pPr>
              <w:jc w:val="right"/>
              <w:rPr>
                <w:rFonts w:ascii="Times New Roman" w:eastAsia="Times New Roman" w:hAnsi="Times New Roman"/>
                <w:i/>
                <w:iCs/>
                <w:sz w:val="22"/>
                <w:szCs w:val="22"/>
              </w:rPr>
            </w:pPr>
            <w:r>
              <w:rPr>
                <w:rFonts w:ascii="Times New Roman" w:eastAsia="Times New Roman" w:hAnsi="Times New Roman"/>
                <w:i/>
                <w:iCs/>
                <w:sz w:val="22"/>
                <w:szCs w:val="22"/>
              </w:rPr>
              <w:t>в том числе обязательства Концессионера</w:t>
            </w:r>
          </w:p>
        </w:tc>
        <w:tc>
          <w:tcPr>
            <w:tcW w:w="1556" w:type="dxa"/>
            <w:shd w:val="clear" w:color="auto" w:fill="auto"/>
            <w:noWrap/>
            <w:vAlign w:val="bottom"/>
          </w:tcPr>
          <w:p w14:paraId="06492F1E" w14:textId="77777777" w:rsidR="004C1716" w:rsidRDefault="004C1716" w:rsidP="007E175E">
            <w:pPr>
              <w:jc w:val="center"/>
              <w:rPr>
                <w:rFonts w:ascii="Times New Roman" w:eastAsia="Times New Roman" w:hAnsi="Times New Roman"/>
                <w:i/>
                <w:iCs/>
                <w:sz w:val="22"/>
                <w:szCs w:val="22"/>
              </w:rPr>
            </w:pPr>
            <w:r>
              <w:rPr>
                <w:rFonts w:ascii="Times New Roman" w:eastAsia="Times New Roman" w:hAnsi="Times New Roman"/>
                <w:i/>
                <w:iCs/>
                <w:sz w:val="22"/>
                <w:szCs w:val="22"/>
              </w:rPr>
              <w:t>150 791,36</w:t>
            </w:r>
          </w:p>
        </w:tc>
        <w:tc>
          <w:tcPr>
            <w:tcW w:w="1780" w:type="dxa"/>
            <w:shd w:val="clear" w:color="auto" w:fill="auto"/>
            <w:noWrap/>
            <w:vAlign w:val="bottom"/>
          </w:tcPr>
          <w:p w14:paraId="40A137E3" w14:textId="77777777" w:rsidR="004C1716" w:rsidRDefault="004C1716" w:rsidP="007E175E">
            <w:pPr>
              <w:rPr>
                <w:rFonts w:ascii="Times New Roman" w:eastAsia="Times New Roman" w:hAnsi="Times New Roman"/>
                <w:i/>
                <w:iCs/>
                <w:sz w:val="22"/>
                <w:szCs w:val="22"/>
              </w:rPr>
            </w:pPr>
            <w:r>
              <w:rPr>
                <w:rFonts w:ascii="Times New Roman" w:eastAsia="Times New Roman" w:hAnsi="Times New Roman"/>
                <w:i/>
                <w:iCs/>
                <w:sz w:val="22"/>
                <w:szCs w:val="22"/>
              </w:rPr>
              <w:t> </w:t>
            </w:r>
          </w:p>
        </w:tc>
      </w:tr>
      <w:tr w:rsidR="004C1716" w14:paraId="043C92C5" w14:textId="77777777" w:rsidTr="007E175E">
        <w:trPr>
          <w:trHeight w:val="300"/>
        </w:trPr>
        <w:tc>
          <w:tcPr>
            <w:tcW w:w="576" w:type="dxa"/>
            <w:shd w:val="clear" w:color="auto" w:fill="auto"/>
            <w:noWrap/>
            <w:vAlign w:val="bottom"/>
          </w:tcPr>
          <w:p w14:paraId="3DC970EE" w14:textId="77777777" w:rsidR="004C1716" w:rsidRDefault="004C1716" w:rsidP="007E175E">
            <w:pPr>
              <w:rPr>
                <w:rFonts w:ascii="Times New Roman" w:eastAsia="Times New Roman" w:hAnsi="Times New Roman"/>
                <w:i/>
                <w:iCs/>
                <w:sz w:val="22"/>
                <w:szCs w:val="22"/>
              </w:rPr>
            </w:pPr>
          </w:p>
        </w:tc>
        <w:tc>
          <w:tcPr>
            <w:tcW w:w="11858" w:type="dxa"/>
            <w:gridSpan w:val="7"/>
            <w:shd w:val="clear" w:color="auto" w:fill="auto"/>
            <w:noWrap/>
            <w:vAlign w:val="bottom"/>
          </w:tcPr>
          <w:p w14:paraId="73FE31F9"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Итого обязательства по концессионному соглашению от 11.11.2024 № 4</w:t>
            </w:r>
          </w:p>
        </w:tc>
        <w:tc>
          <w:tcPr>
            <w:tcW w:w="1556" w:type="dxa"/>
            <w:shd w:val="clear" w:color="auto" w:fill="auto"/>
            <w:noWrap/>
            <w:vAlign w:val="center"/>
          </w:tcPr>
          <w:p w14:paraId="79D023A7"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4 639,70</w:t>
            </w:r>
          </w:p>
        </w:tc>
        <w:tc>
          <w:tcPr>
            <w:tcW w:w="1780" w:type="dxa"/>
            <w:shd w:val="clear" w:color="auto" w:fill="auto"/>
            <w:noWrap/>
            <w:vAlign w:val="bottom"/>
          </w:tcPr>
          <w:p w14:paraId="40F4A3CC"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2F0AD02E" w14:textId="77777777" w:rsidTr="007E175E">
        <w:trPr>
          <w:trHeight w:val="300"/>
        </w:trPr>
        <w:tc>
          <w:tcPr>
            <w:tcW w:w="576" w:type="dxa"/>
            <w:shd w:val="clear" w:color="auto" w:fill="auto"/>
            <w:noWrap/>
            <w:vAlign w:val="bottom"/>
          </w:tcPr>
          <w:p w14:paraId="22D731E3"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34A18C49" w14:textId="77777777" w:rsidR="004C1716" w:rsidRDefault="004C1716" w:rsidP="007E175E">
            <w:pPr>
              <w:jc w:val="right"/>
              <w:rPr>
                <w:rFonts w:ascii="Times New Roman" w:eastAsia="Times New Roman" w:hAnsi="Times New Roman"/>
                <w:i/>
                <w:iCs/>
                <w:sz w:val="22"/>
                <w:szCs w:val="22"/>
              </w:rPr>
            </w:pPr>
            <w:r>
              <w:rPr>
                <w:rFonts w:ascii="Times New Roman" w:eastAsia="Times New Roman" w:hAnsi="Times New Roman"/>
                <w:i/>
                <w:iCs/>
                <w:sz w:val="22"/>
                <w:szCs w:val="22"/>
              </w:rPr>
              <w:t>в том числе плата Концедента</w:t>
            </w:r>
          </w:p>
        </w:tc>
        <w:tc>
          <w:tcPr>
            <w:tcW w:w="1556" w:type="dxa"/>
            <w:shd w:val="clear" w:color="auto" w:fill="auto"/>
            <w:noWrap/>
            <w:vAlign w:val="bottom"/>
          </w:tcPr>
          <w:p w14:paraId="348F968D" w14:textId="77777777" w:rsidR="004C1716" w:rsidRDefault="004C1716" w:rsidP="007E175E">
            <w:pPr>
              <w:jc w:val="center"/>
              <w:rPr>
                <w:rFonts w:ascii="Times New Roman" w:eastAsia="Times New Roman" w:hAnsi="Times New Roman"/>
                <w:i/>
                <w:iCs/>
                <w:sz w:val="22"/>
                <w:szCs w:val="22"/>
              </w:rPr>
            </w:pPr>
            <w:r>
              <w:rPr>
                <w:rFonts w:ascii="Times New Roman" w:eastAsia="Times New Roman" w:hAnsi="Times New Roman"/>
                <w:i/>
                <w:iCs/>
                <w:sz w:val="22"/>
                <w:szCs w:val="22"/>
              </w:rPr>
              <w:t>0,00</w:t>
            </w:r>
          </w:p>
        </w:tc>
        <w:tc>
          <w:tcPr>
            <w:tcW w:w="1780" w:type="dxa"/>
            <w:shd w:val="clear" w:color="auto" w:fill="auto"/>
            <w:noWrap/>
            <w:vAlign w:val="bottom"/>
          </w:tcPr>
          <w:p w14:paraId="038F6463" w14:textId="77777777" w:rsidR="004C1716" w:rsidRDefault="004C1716" w:rsidP="007E175E">
            <w:pPr>
              <w:rPr>
                <w:rFonts w:ascii="Times New Roman" w:eastAsia="Times New Roman" w:hAnsi="Times New Roman"/>
                <w:i/>
                <w:iCs/>
                <w:sz w:val="22"/>
                <w:szCs w:val="22"/>
              </w:rPr>
            </w:pPr>
            <w:r>
              <w:rPr>
                <w:rFonts w:ascii="Times New Roman" w:eastAsia="Times New Roman" w:hAnsi="Times New Roman"/>
                <w:i/>
                <w:iCs/>
                <w:sz w:val="22"/>
                <w:szCs w:val="22"/>
              </w:rPr>
              <w:t> </w:t>
            </w:r>
          </w:p>
        </w:tc>
      </w:tr>
      <w:tr w:rsidR="004C1716" w14:paraId="0A26900D" w14:textId="77777777" w:rsidTr="007E175E">
        <w:trPr>
          <w:trHeight w:val="300"/>
        </w:trPr>
        <w:tc>
          <w:tcPr>
            <w:tcW w:w="576" w:type="dxa"/>
            <w:shd w:val="clear" w:color="auto" w:fill="auto"/>
            <w:noWrap/>
            <w:vAlign w:val="bottom"/>
          </w:tcPr>
          <w:p w14:paraId="4CE1409D" w14:textId="77777777" w:rsidR="004C1716" w:rsidRDefault="004C1716" w:rsidP="007E175E">
            <w:pPr>
              <w:rPr>
                <w:rFonts w:ascii="Times New Roman" w:eastAsia="Times New Roman" w:hAnsi="Times New Roman"/>
                <w:i/>
                <w:iCs/>
                <w:sz w:val="22"/>
                <w:szCs w:val="22"/>
              </w:rPr>
            </w:pPr>
          </w:p>
        </w:tc>
        <w:tc>
          <w:tcPr>
            <w:tcW w:w="11858" w:type="dxa"/>
            <w:gridSpan w:val="7"/>
            <w:shd w:val="clear" w:color="auto" w:fill="auto"/>
            <w:noWrap/>
            <w:vAlign w:val="bottom"/>
          </w:tcPr>
          <w:p w14:paraId="7878A0F2" w14:textId="77777777" w:rsidR="004C1716" w:rsidRDefault="004C1716" w:rsidP="007E175E">
            <w:pPr>
              <w:jc w:val="right"/>
              <w:rPr>
                <w:rFonts w:ascii="Times New Roman" w:eastAsia="Times New Roman" w:hAnsi="Times New Roman"/>
                <w:i/>
                <w:iCs/>
                <w:sz w:val="22"/>
                <w:szCs w:val="22"/>
              </w:rPr>
            </w:pPr>
            <w:r>
              <w:rPr>
                <w:rFonts w:ascii="Times New Roman" w:eastAsia="Times New Roman" w:hAnsi="Times New Roman"/>
                <w:i/>
                <w:iCs/>
                <w:sz w:val="22"/>
                <w:szCs w:val="22"/>
              </w:rPr>
              <w:t>в том числе обязательства Концессионера</w:t>
            </w:r>
          </w:p>
        </w:tc>
        <w:tc>
          <w:tcPr>
            <w:tcW w:w="1556" w:type="dxa"/>
            <w:shd w:val="clear" w:color="auto" w:fill="auto"/>
            <w:noWrap/>
            <w:vAlign w:val="bottom"/>
          </w:tcPr>
          <w:p w14:paraId="46C362EB" w14:textId="77777777" w:rsidR="004C1716" w:rsidRDefault="004C1716" w:rsidP="007E175E">
            <w:pPr>
              <w:jc w:val="center"/>
              <w:rPr>
                <w:rFonts w:ascii="Times New Roman" w:eastAsia="Times New Roman" w:hAnsi="Times New Roman"/>
                <w:i/>
                <w:iCs/>
                <w:sz w:val="22"/>
                <w:szCs w:val="22"/>
              </w:rPr>
            </w:pPr>
            <w:r>
              <w:rPr>
                <w:rFonts w:ascii="Times New Roman" w:eastAsia="Times New Roman" w:hAnsi="Times New Roman"/>
                <w:i/>
                <w:iCs/>
                <w:sz w:val="22"/>
                <w:szCs w:val="22"/>
              </w:rPr>
              <w:t>4 639,70</w:t>
            </w:r>
          </w:p>
        </w:tc>
        <w:tc>
          <w:tcPr>
            <w:tcW w:w="1780" w:type="dxa"/>
            <w:shd w:val="clear" w:color="auto" w:fill="auto"/>
            <w:noWrap/>
            <w:vAlign w:val="bottom"/>
          </w:tcPr>
          <w:p w14:paraId="50B6A6B7" w14:textId="77777777" w:rsidR="004C1716" w:rsidRDefault="004C1716" w:rsidP="007E175E">
            <w:pPr>
              <w:rPr>
                <w:rFonts w:ascii="Times New Roman" w:eastAsia="Times New Roman" w:hAnsi="Times New Roman"/>
                <w:i/>
                <w:iCs/>
                <w:sz w:val="22"/>
                <w:szCs w:val="22"/>
              </w:rPr>
            </w:pPr>
            <w:r>
              <w:rPr>
                <w:rFonts w:ascii="Times New Roman" w:eastAsia="Times New Roman" w:hAnsi="Times New Roman"/>
                <w:i/>
                <w:iCs/>
                <w:sz w:val="22"/>
                <w:szCs w:val="22"/>
              </w:rPr>
              <w:t> </w:t>
            </w:r>
          </w:p>
        </w:tc>
      </w:tr>
      <w:tr w:rsidR="004C1716" w14:paraId="1AF97720" w14:textId="77777777" w:rsidTr="007E175E">
        <w:trPr>
          <w:trHeight w:val="300"/>
        </w:trPr>
        <w:tc>
          <w:tcPr>
            <w:tcW w:w="576" w:type="dxa"/>
            <w:shd w:val="clear" w:color="auto" w:fill="auto"/>
            <w:noWrap/>
            <w:vAlign w:val="bottom"/>
          </w:tcPr>
          <w:p w14:paraId="047106D6" w14:textId="77777777" w:rsidR="004C1716" w:rsidRDefault="004C1716" w:rsidP="007E175E">
            <w:pPr>
              <w:rPr>
                <w:rFonts w:ascii="Times New Roman" w:eastAsia="Times New Roman" w:hAnsi="Times New Roman"/>
                <w:i/>
                <w:iCs/>
                <w:sz w:val="22"/>
                <w:szCs w:val="22"/>
              </w:rPr>
            </w:pPr>
          </w:p>
        </w:tc>
        <w:tc>
          <w:tcPr>
            <w:tcW w:w="11858" w:type="dxa"/>
            <w:gridSpan w:val="7"/>
            <w:shd w:val="clear" w:color="auto" w:fill="auto"/>
            <w:noWrap/>
            <w:vAlign w:val="bottom"/>
          </w:tcPr>
          <w:p w14:paraId="7F1FF77C"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Итого бюджетное финансирование</w:t>
            </w:r>
          </w:p>
        </w:tc>
        <w:tc>
          <w:tcPr>
            <w:tcW w:w="1556" w:type="dxa"/>
            <w:shd w:val="clear" w:color="auto" w:fill="auto"/>
            <w:noWrap/>
            <w:vAlign w:val="center"/>
          </w:tcPr>
          <w:p w14:paraId="086655A6"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77 769,54</w:t>
            </w:r>
          </w:p>
        </w:tc>
        <w:tc>
          <w:tcPr>
            <w:tcW w:w="1780" w:type="dxa"/>
            <w:shd w:val="clear" w:color="auto" w:fill="auto"/>
            <w:noWrap/>
            <w:vAlign w:val="bottom"/>
          </w:tcPr>
          <w:p w14:paraId="58F06FAF"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1495E56D" w14:textId="77777777" w:rsidTr="007E175E">
        <w:trPr>
          <w:trHeight w:val="300"/>
        </w:trPr>
        <w:tc>
          <w:tcPr>
            <w:tcW w:w="576" w:type="dxa"/>
            <w:shd w:val="clear" w:color="auto" w:fill="auto"/>
            <w:noWrap/>
            <w:vAlign w:val="bottom"/>
          </w:tcPr>
          <w:p w14:paraId="6F5BC556"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2EAE75B8"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Итого частные инвестиции</w:t>
            </w:r>
          </w:p>
        </w:tc>
        <w:tc>
          <w:tcPr>
            <w:tcW w:w="1556" w:type="dxa"/>
            <w:shd w:val="clear" w:color="auto" w:fill="auto"/>
            <w:noWrap/>
            <w:vAlign w:val="center"/>
          </w:tcPr>
          <w:p w14:paraId="75E6E8E2"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4 319,22</w:t>
            </w:r>
          </w:p>
        </w:tc>
        <w:tc>
          <w:tcPr>
            <w:tcW w:w="1780" w:type="dxa"/>
            <w:shd w:val="clear" w:color="auto" w:fill="auto"/>
            <w:noWrap/>
            <w:vAlign w:val="bottom"/>
          </w:tcPr>
          <w:p w14:paraId="36812C86"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749BF87E" w14:textId="77777777" w:rsidTr="007E175E">
        <w:trPr>
          <w:trHeight w:val="300"/>
        </w:trPr>
        <w:tc>
          <w:tcPr>
            <w:tcW w:w="576" w:type="dxa"/>
            <w:shd w:val="clear" w:color="auto" w:fill="auto"/>
            <w:noWrap/>
            <w:vAlign w:val="bottom"/>
          </w:tcPr>
          <w:p w14:paraId="558F4AC8"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7534BFBB"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ВСЕГО ПО ПЛАНУ</w:t>
            </w:r>
          </w:p>
        </w:tc>
        <w:tc>
          <w:tcPr>
            <w:tcW w:w="1556" w:type="dxa"/>
            <w:shd w:val="clear" w:color="auto" w:fill="auto"/>
            <w:noWrap/>
            <w:vAlign w:val="center"/>
          </w:tcPr>
          <w:p w14:paraId="03AC6A6A"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367 519,82</w:t>
            </w:r>
          </w:p>
        </w:tc>
        <w:tc>
          <w:tcPr>
            <w:tcW w:w="1780" w:type="dxa"/>
            <w:shd w:val="clear" w:color="auto" w:fill="auto"/>
            <w:noWrap/>
            <w:vAlign w:val="bottom"/>
          </w:tcPr>
          <w:p w14:paraId="087B1331"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2CEB966C" w14:textId="77777777" w:rsidTr="007E175E">
        <w:trPr>
          <w:trHeight w:val="300"/>
        </w:trPr>
        <w:tc>
          <w:tcPr>
            <w:tcW w:w="576" w:type="dxa"/>
            <w:shd w:val="clear" w:color="auto" w:fill="auto"/>
            <w:noWrap/>
            <w:vAlign w:val="bottom"/>
          </w:tcPr>
          <w:p w14:paraId="1E98F4BC" w14:textId="77777777" w:rsidR="004C1716" w:rsidRDefault="004C1716" w:rsidP="007E175E">
            <w:pPr>
              <w:jc w:val="center"/>
              <w:rPr>
                <w:rFonts w:ascii="Times New Roman" w:eastAsia="Times New Roman" w:hAnsi="Times New Roman"/>
                <w:b/>
                <w:bCs/>
                <w:sz w:val="22"/>
                <w:szCs w:val="22"/>
              </w:rPr>
            </w:pPr>
          </w:p>
        </w:tc>
        <w:tc>
          <w:tcPr>
            <w:tcW w:w="4077" w:type="dxa"/>
            <w:shd w:val="clear" w:color="auto" w:fill="auto"/>
            <w:noWrap/>
            <w:vAlign w:val="bottom"/>
          </w:tcPr>
          <w:p w14:paraId="6CF1869E" w14:textId="77777777" w:rsidR="004C1716" w:rsidRDefault="004C1716" w:rsidP="007E175E">
            <w:pPr>
              <w:rPr>
                <w:rFonts w:ascii="Times New Roman" w:eastAsia="Times New Roman" w:hAnsi="Times New Roman"/>
                <w:sz w:val="20"/>
                <w:szCs w:val="20"/>
              </w:rPr>
            </w:pPr>
          </w:p>
        </w:tc>
        <w:tc>
          <w:tcPr>
            <w:tcW w:w="2186" w:type="dxa"/>
            <w:shd w:val="clear" w:color="auto" w:fill="auto"/>
            <w:noWrap/>
            <w:vAlign w:val="bottom"/>
          </w:tcPr>
          <w:p w14:paraId="08C64FB1" w14:textId="77777777" w:rsidR="004C1716" w:rsidRDefault="004C1716" w:rsidP="007E175E">
            <w:pPr>
              <w:rPr>
                <w:rFonts w:ascii="Times New Roman" w:eastAsia="Times New Roman" w:hAnsi="Times New Roman"/>
                <w:sz w:val="20"/>
                <w:szCs w:val="20"/>
              </w:rPr>
            </w:pPr>
          </w:p>
        </w:tc>
        <w:tc>
          <w:tcPr>
            <w:tcW w:w="878" w:type="dxa"/>
            <w:shd w:val="clear" w:color="auto" w:fill="auto"/>
            <w:noWrap/>
            <w:vAlign w:val="bottom"/>
          </w:tcPr>
          <w:p w14:paraId="3AEBE92E" w14:textId="77777777" w:rsidR="004C1716" w:rsidRDefault="004C1716" w:rsidP="007E175E">
            <w:pPr>
              <w:rPr>
                <w:rFonts w:ascii="Times New Roman" w:eastAsia="Times New Roman" w:hAnsi="Times New Roman"/>
                <w:sz w:val="20"/>
                <w:szCs w:val="20"/>
              </w:rPr>
            </w:pPr>
          </w:p>
        </w:tc>
        <w:tc>
          <w:tcPr>
            <w:tcW w:w="1297" w:type="dxa"/>
            <w:shd w:val="clear" w:color="auto" w:fill="auto"/>
            <w:noWrap/>
            <w:vAlign w:val="bottom"/>
          </w:tcPr>
          <w:p w14:paraId="075D662D" w14:textId="77777777" w:rsidR="004C1716" w:rsidRDefault="004C1716" w:rsidP="007E175E">
            <w:pPr>
              <w:rPr>
                <w:rFonts w:ascii="Times New Roman" w:eastAsia="Times New Roman" w:hAnsi="Times New Roman"/>
                <w:sz w:val="20"/>
                <w:szCs w:val="20"/>
              </w:rPr>
            </w:pPr>
          </w:p>
        </w:tc>
        <w:tc>
          <w:tcPr>
            <w:tcW w:w="1297" w:type="dxa"/>
            <w:shd w:val="clear" w:color="auto" w:fill="auto"/>
            <w:noWrap/>
            <w:vAlign w:val="bottom"/>
          </w:tcPr>
          <w:p w14:paraId="2525855F" w14:textId="77777777" w:rsidR="004C1716" w:rsidRDefault="004C1716" w:rsidP="007E175E">
            <w:pPr>
              <w:rPr>
                <w:rFonts w:ascii="Times New Roman" w:eastAsia="Times New Roman" w:hAnsi="Times New Roman"/>
                <w:sz w:val="20"/>
                <w:szCs w:val="20"/>
              </w:rPr>
            </w:pPr>
          </w:p>
        </w:tc>
        <w:tc>
          <w:tcPr>
            <w:tcW w:w="1042" w:type="dxa"/>
            <w:shd w:val="clear" w:color="auto" w:fill="auto"/>
            <w:noWrap/>
            <w:vAlign w:val="bottom"/>
          </w:tcPr>
          <w:p w14:paraId="2B7A49C1" w14:textId="77777777" w:rsidR="004C1716" w:rsidRDefault="004C1716" w:rsidP="007E175E">
            <w:pPr>
              <w:rPr>
                <w:rFonts w:ascii="Times New Roman" w:eastAsia="Times New Roman" w:hAnsi="Times New Roman"/>
                <w:sz w:val="20"/>
                <w:szCs w:val="20"/>
              </w:rPr>
            </w:pPr>
          </w:p>
        </w:tc>
        <w:tc>
          <w:tcPr>
            <w:tcW w:w="1081" w:type="dxa"/>
            <w:shd w:val="clear" w:color="auto" w:fill="auto"/>
            <w:noWrap/>
            <w:vAlign w:val="bottom"/>
          </w:tcPr>
          <w:p w14:paraId="0D6C4C74" w14:textId="77777777" w:rsidR="004C1716" w:rsidRDefault="004C1716" w:rsidP="007E175E">
            <w:pPr>
              <w:jc w:val="center"/>
              <w:rPr>
                <w:rFonts w:ascii="Times New Roman" w:eastAsia="Times New Roman" w:hAnsi="Times New Roman"/>
                <w:sz w:val="20"/>
                <w:szCs w:val="20"/>
              </w:rPr>
            </w:pPr>
          </w:p>
        </w:tc>
        <w:tc>
          <w:tcPr>
            <w:tcW w:w="1556" w:type="dxa"/>
            <w:shd w:val="clear" w:color="auto" w:fill="auto"/>
            <w:noWrap/>
            <w:vAlign w:val="bottom"/>
          </w:tcPr>
          <w:p w14:paraId="0EBDC1BB" w14:textId="77777777" w:rsidR="004C1716" w:rsidRDefault="004C1716" w:rsidP="007E175E">
            <w:pPr>
              <w:jc w:val="center"/>
              <w:rPr>
                <w:rFonts w:ascii="Times New Roman" w:eastAsia="Times New Roman" w:hAnsi="Times New Roman"/>
                <w:sz w:val="20"/>
                <w:szCs w:val="20"/>
              </w:rPr>
            </w:pPr>
          </w:p>
        </w:tc>
        <w:tc>
          <w:tcPr>
            <w:tcW w:w="1780" w:type="dxa"/>
            <w:shd w:val="clear" w:color="auto" w:fill="auto"/>
            <w:noWrap/>
            <w:vAlign w:val="bottom"/>
          </w:tcPr>
          <w:p w14:paraId="20BDD044" w14:textId="77777777" w:rsidR="004C1716" w:rsidRDefault="004C1716" w:rsidP="007E175E">
            <w:pPr>
              <w:rPr>
                <w:rFonts w:ascii="Times New Roman" w:eastAsia="Times New Roman" w:hAnsi="Times New Roman"/>
                <w:sz w:val="20"/>
                <w:szCs w:val="20"/>
              </w:rPr>
            </w:pPr>
          </w:p>
        </w:tc>
      </w:tr>
      <w:tr w:rsidR="004C1716" w14:paraId="4079BBD6" w14:textId="77777777" w:rsidTr="007E175E">
        <w:trPr>
          <w:trHeight w:val="300"/>
        </w:trPr>
        <w:tc>
          <w:tcPr>
            <w:tcW w:w="576" w:type="dxa"/>
            <w:shd w:val="clear" w:color="auto" w:fill="auto"/>
            <w:noWrap/>
            <w:vAlign w:val="bottom"/>
          </w:tcPr>
          <w:p w14:paraId="64F67F47" w14:textId="77777777" w:rsidR="004C1716" w:rsidRDefault="004C1716" w:rsidP="007E175E">
            <w:pPr>
              <w:rPr>
                <w:rFonts w:ascii="Times New Roman" w:eastAsia="Times New Roman" w:hAnsi="Times New Roman"/>
                <w:sz w:val="20"/>
                <w:szCs w:val="20"/>
              </w:rPr>
            </w:pPr>
          </w:p>
        </w:tc>
        <w:tc>
          <w:tcPr>
            <w:tcW w:w="11858" w:type="dxa"/>
            <w:gridSpan w:val="7"/>
            <w:shd w:val="clear" w:color="auto" w:fill="auto"/>
            <w:noWrap/>
            <w:vAlign w:val="bottom"/>
          </w:tcPr>
          <w:p w14:paraId="5F7DC306"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Итого по теплоисточникам</w:t>
            </w:r>
          </w:p>
        </w:tc>
        <w:tc>
          <w:tcPr>
            <w:tcW w:w="1556" w:type="dxa"/>
            <w:shd w:val="clear" w:color="auto" w:fill="auto"/>
            <w:noWrap/>
            <w:vAlign w:val="center"/>
          </w:tcPr>
          <w:p w14:paraId="76AF9D29"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312 210,59</w:t>
            </w:r>
          </w:p>
        </w:tc>
        <w:tc>
          <w:tcPr>
            <w:tcW w:w="1780" w:type="dxa"/>
            <w:shd w:val="clear" w:color="auto" w:fill="auto"/>
            <w:noWrap/>
            <w:vAlign w:val="bottom"/>
          </w:tcPr>
          <w:p w14:paraId="4A2D21E2"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20777F83" w14:textId="77777777" w:rsidTr="007E175E">
        <w:trPr>
          <w:trHeight w:val="300"/>
        </w:trPr>
        <w:tc>
          <w:tcPr>
            <w:tcW w:w="576" w:type="dxa"/>
            <w:shd w:val="clear" w:color="auto" w:fill="auto"/>
            <w:noWrap/>
            <w:vAlign w:val="bottom"/>
          </w:tcPr>
          <w:p w14:paraId="1927C754"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2616990A"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Итого по сетем теплоснабжения</w:t>
            </w:r>
          </w:p>
        </w:tc>
        <w:tc>
          <w:tcPr>
            <w:tcW w:w="1556" w:type="dxa"/>
            <w:shd w:val="clear" w:color="auto" w:fill="auto"/>
            <w:noWrap/>
            <w:vAlign w:val="center"/>
          </w:tcPr>
          <w:p w14:paraId="4BF9DEF6"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55 309,23</w:t>
            </w:r>
          </w:p>
        </w:tc>
        <w:tc>
          <w:tcPr>
            <w:tcW w:w="1780" w:type="dxa"/>
            <w:shd w:val="clear" w:color="auto" w:fill="auto"/>
            <w:noWrap/>
            <w:vAlign w:val="bottom"/>
          </w:tcPr>
          <w:p w14:paraId="4BEB6466"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21DB4140" w14:textId="77777777" w:rsidTr="007E175E">
        <w:trPr>
          <w:trHeight w:val="300"/>
        </w:trPr>
        <w:tc>
          <w:tcPr>
            <w:tcW w:w="576" w:type="dxa"/>
            <w:shd w:val="clear" w:color="auto" w:fill="auto"/>
            <w:noWrap/>
            <w:vAlign w:val="bottom"/>
          </w:tcPr>
          <w:p w14:paraId="236391FE"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3DE4891A"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ВСЕГО ПО ОБЪЕКТАМ</w:t>
            </w:r>
          </w:p>
        </w:tc>
        <w:tc>
          <w:tcPr>
            <w:tcW w:w="1556" w:type="dxa"/>
            <w:shd w:val="clear" w:color="auto" w:fill="auto"/>
            <w:noWrap/>
            <w:vAlign w:val="center"/>
          </w:tcPr>
          <w:p w14:paraId="036C7D65"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367 519,82</w:t>
            </w:r>
          </w:p>
        </w:tc>
        <w:tc>
          <w:tcPr>
            <w:tcW w:w="1780" w:type="dxa"/>
            <w:shd w:val="clear" w:color="auto" w:fill="auto"/>
            <w:noWrap/>
            <w:vAlign w:val="bottom"/>
          </w:tcPr>
          <w:p w14:paraId="74134216"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783E781F" w14:textId="77777777" w:rsidTr="007E175E">
        <w:trPr>
          <w:trHeight w:val="300"/>
        </w:trPr>
        <w:tc>
          <w:tcPr>
            <w:tcW w:w="576" w:type="dxa"/>
            <w:shd w:val="clear" w:color="auto" w:fill="auto"/>
            <w:noWrap/>
            <w:vAlign w:val="bottom"/>
          </w:tcPr>
          <w:p w14:paraId="73630672" w14:textId="77777777" w:rsidR="004C1716" w:rsidRDefault="004C1716" w:rsidP="007E175E">
            <w:pPr>
              <w:jc w:val="center"/>
              <w:rPr>
                <w:rFonts w:ascii="Times New Roman" w:eastAsia="Times New Roman" w:hAnsi="Times New Roman"/>
                <w:b/>
                <w:bCs/>
                <w:sz w:val="22"/>
                <w:szCs w:val="22"/>
              </w:rPr>
            </w:pPr>
          </w:p>
        </w:tc>
        <w:tc>
          <w:tcPr>
            <w:tcW w:w="4077" w:type="dxa"/>
            <w:shd w:val="clear" w:color="auto" w:fill="auto"/>
            <w:noWrap/>
            <w:vAlign w:val="bottom"/>
          </w:tcPr>
          <w:p w14:paraId="38FB2738" w14:textId="77777777" w:rsidR="004C1716" w:rsidRDefault="004C1716" w:rsidP="007E175E">
            <w:pPr>
              <w:rPr>
                <w:rFonts w:ascii="Times New Roman" w:eastAsia="Times New Roman" w:hAnsi="Times New Roman"/>
                <w:sz w:val="20"/>
                <w:szCs w:val="20"/>
              </w:rPr>
            </w:pPr>
          </w:p>
        </w:tc>
        <w:tc>
          <w:tcPr>
            <w:tcW w:w="2186" w:type="dxa"/>
            <w:shd w:val="clear" w:color="auto" w:fill="auto"/>
            <w:noWrap/>
            <w:vAlign w:val="bottom"/>
          </w:tcPr>
          <w:p w14:paraId="161C6716" w14:textId="77777777" w:rsidR="004C1716" w:rsidRDefault="004C1716" w:rsidP="007E175E">
            <w:pPr>
              <w:rPr>
                <w:rFonts w:ascii="Times New Roman" w:eastAsia="Times New Roman" w:hAnsi="Times New Roman"/>
                <w:sz w:val="20"/>
                <w:szCs w:val="20"/>
              </w:rPr>
            </w:pPr>
          </w:p>
        </w:tc>
        <w:tc>
          <w:tcPr>
            <w:tcW w:w="878" w:type="dxa"/>
            <w:shd w:val="clear" w:color="auto" w:fill="auto"/>
            <w:noWrap/>
            <w:vAlign w:val="bottom"/>
          </w:tcPr>
          <w:p w14:paraId="5AAB855E" w14:textId="77777777" w:rsidR="004C1716" w:rsidRDefault="004C1716" w:rsidP="007E175E">
            <w:pPr>
              <w:rPr>
                <w:rFonts w:ascii="Times New Roman" w:eastAsia="Times New Roman" w:hAnsi="Times New Roman"/>
                <w:sz w:val="20"/>
                <w:szCs w:val="20"/>
              </w:rPr>
            </w:pPr>
          </w:p>
        </w:tc>
        <w:tc>
          <w:tcPr>
            <w:tcW w:w="1297" w:type="dxa"/>
            <w:shd w:val="clear" w:color="auto" w:fill="auto"/>
            <w:noWrap/>
            <w:vAlign w:val="bottom"/>
          </w:tcPr>
          <w:p w14:paraId="012840D7" w14:textId="77777777" w:rsidR="004C1716" w:rsidRDefault="004C1716" w:rsidP="007E175E">
            <w:pPr>
              <w:rPr>
                <w:rFonts w:ascii="Times New Roman" w:eastAsia="Times New Roman" w:hAnsi="Times New Roman"/>
                <w:sz w:val="20"/>
                <w:szCs w:val="20"/>
              </w:rPr>
            </w:pPr>
          </w:p>
        </w:tc>
        <w:tc>
          <w:tcPr>
            <w:tcW w:w="1297" w:type="dxa"/>
            <w:shd w:val="clear" w:color="auto" w:fill="auto"/>
            <w:noWrap/>
            <w:vAlign w:val="bottom"/>
          </w:tcPr>
          <w:p w14:paraId="004C3BD8" w14:textId="77777777" w:rsidR="004C1716" w:rsidRDefault="004C1716" w:rsidP="007E175E">
            <w:pPr>
              <w:rPr>
                <w:rFonts w:ascii="Times New Roman" w:eastAsia="Times New Roman" w:hAnsi="Times New Roman"/>
                <w:sz w:val="20"/>
                <w:szCs w:val="20"/>
              </w:rPr>
            </w:pPr>
          </w:p>
        </w:tc>
        <w:tc>
          <w:tcPr>
            <w:tcW w:w="1042" w:type="dxa"/>
            <w:shd w:val="clear" w:color="auto" w:fill="auto"/>
            <w:noWrap/>
            <w:vAlign w:val="bottom"/>
          </w:tcPr>
          <w:p w14:paraId="07A088BE" w14:textId="77777777" w:rsidR="004C1716" w:rsidRDefault="004C1716" w:rsidP="007E175E">
            <w:pPr>
              <w:rPr>
                <w:rFonts w:ascii="Times New Roman" w:eastAsia="Times New Roman" w:hAnsi="Times New Roman"/>
                <w:sz w:val="20"/>
                <w:szCs w:val="20"/>
              </w:rPr>
            </w:pPr>
          </w:p>
        </w:tc>
        <w:tc>
          <w:tcPr>
            <w:tcW w:w="1081" w:type="dxa"/>
            <w:shd w:val="clear" w:color="auto" w:fill="auto"/>
            <w:noWrap/>
            <w:vAlign w:val="bottom"/>
          </w:tcPr>
          <w:p w14:paraId="34AA93A3" w14:textId="77777777" w:rsidR="004C1716" w:rsidRDefault="004C1716" w:rsidP="007E175E">
            <w:pPr>
              <w:jc w:val="center"/>
              <w:rPr>
                <w:rFonts w:ascii="Times New Roman" w:eastAsia="Times New Roman" w:hAnsi="Times New Roman"/>
                <w:sz w:val="20"/>
                <w:szCs w:val="20"/>
              </w:rPr>
            </w:pPr>
          </w:p>
        </w:tc>
        <w:tc>
          <w:tcPr>
            <w:tcW w:w="1556" w:type="dxa"/>
            <w:shd w:val="clear" w:color="auto" w:fill="auto"/>
            <w:noWrap/>
            <w:vAlign w:val="bottom"/>
          </w:tcPr>
          <w:p w14:paraId="0EEEA18B" w14:textId="77777777" w:rsidR="004C1716" w:rsidRDefault="004C1716" w:rsidP="007E175E">
            <w:pPr>
              <w:jc w:val="center"/>
              <w:rPr>
                <w:rFonts w:ascii="Times New Roman" w:eastAsia="Times New Roman" w:hAnsi="Times New Roman"/>
                <w:sz w:val="20"/>
                <w:szCs w:val="20"/>
              </w:rPr>
            </w:pPr>
          </w:p>
        </w:tc>
        <w:tc>
          <w:tcPr>
            <w:tcW w:w="1780" w:type="dxa"/>
            <w:shd w:val="clear" w:color="auto" w:fill="auto"/>
            <w:noWrap/>
            <w:vAlign w:val="bottom"/>
          </w:tcPr>
          <w:p w14:paraId="73B8165A" w14:textId="77777777" w:rsidR="004C1716" w:rsidRDefault="004C1716" w:rsidP="007E175E">
            <w:pPr>
              <w:rPr>
                <w:rFonts w:ascii="Times New Roman" w:eastAsia="Times New Roman" w:hAnsi="Times New Roman"/>
                <w:sz w:val="20"/>
                <w:szCs w:val="20"/>
              </w:rPr>
            </w:pPr>
          </w:p>
        </w:tc>
      </w:tr>
      <w:tr w:rsidR="004C1716" w14:paraId="198EF76A" w14:textId="77777777" w:rsidTr="007E175E">
        <w:trPr>
          <w:trHeight w:val="300"/>
        </w:trPr>
        <w:tc>
          <w:tcPr>
            <w:tcW w:w="576" w:type="dxa"/>
            <w:shd w:val="clear" w:color="auto" w:fill="auto"/>
            <w:noWrap/>
            <w:vAlign w:val="bottom"/>
          </w:tcPr>
          <w:p w14:paraId="0F93402A" w14:textId="77777777" w:rsidR="004C1716" w:rsidRDefault="004C1716" w:rsidP="007E175E">
            <w:pPr>
              <w:rPr>
                <w:rFonts w:ascii="Times New Roman" w:eastAsia="Times New Roman" w:hAnsi="Times New Roman"/>
                <w:sz w:val="20"/>
                <w:szCs w:val="20"/>
              </w:rPr>
            </w:pPr>
          </w:p>
        </w:tc>
        <w:tc>
          <w:tcPr>
            <w:tcW w:w="11858" w:type="dxa"/>
            <w:gridSpan w:val="7"/>
            <w:shd w:val="clear" w:color="auto" w:fill="auto"/>
            <w:noWrap/>
            <w:vAlign w:val="bottom"/>
          </w:tcPr>
          <w:p w14:paraId="1F114B53"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Итого обязательства по концессионным соглашениям 2025 год</w:t>
            </w:r>
          </w:p>
        </w:tc>
        <w:tc>
          <w:tcPr>
            <w:tcW w:w="1556" w:type="dxa"/>
            <w:shd w:val="clear" w:color="auto" w:fill="auto"/>
            <w:noWrap/>
            <w:vAlign w:val="center"/>
          </w:tcPr>
          <w:p w14:paraId="75836E3D"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18 685,89</w:t>
            </w:r>
          </w:p>
        </w:tc>
        <w:tc>
          <w:tcPr>
            <w:tcW w:w="1780" w:type="dxa"/>
            <w:shd w:val="clear" w:color="auto" w:fill="auto"/>
            <w:noWrap/>
            <w:vAlign w:val="bottom"/>
          </w:tcPr>
          <w:p w14:paraId="4E29181D"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5D8AE999" w14:textId="77777777" w:rsidTr="007E175E">
        <w:trPr>
          <w:trHeight w:val="300"/>
        </w:trPr>
        <w:tc>
          <w:tcPr>
            <w:tcW w:w="576" w:type="dxa"/>
            <w:shd w:val="clear" w:color="auto" w:fill="auto"/>
            <w:noWrap/>
            <w:vAlign w:val="bottom"/>
          </w:tcPr>
          <w:p w14:paraId="1CB6600C"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1B8F6B3A"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2026 год</w:t>
            </w:r>
          </w:p>
        </w:tc>
        <w:tc>
          <w:tcPr>
            <w:tcW w:w="1556" w:type="dxa"/>
            <w:shd w:val="clear" w:color="auto" w:fill="auto"/>
            <w:noWrap/>
            <w:vAlign w:val="center"/>
          </w:tcPr>
          <w:p w14:paraId="681152C1"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15 052,98</w:t>
            </w:r>
          </w:p>
        </w:tc>
        <w:tc>
          <w:tcPr>
            <w:tcW w:w="1780" w:type="dxa"/>
            <w:shd w:val="clear" w:color="auto" w:fill="auto"/>
            <w:noWrap/>
            <w:vAlign w:val="bottom"/>
          </w:tcPr>
          <w:p w14:paraId="7BA0A946"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6EA10B47" w14:textId="77777777" w:rsidTr="007E175E">
        <w:trPr>
          <w:trHeight w:val="300"/>
        </w:trPr>
        <w:tc>
          <w:tcPr>
            <w:tcW w:w="576" w:type="dxa"/>
            <w:shd w:val="clear" w:color="auto" w:fill="auto"/>
            <w:noWrap/>
            <w:vAlign w:val="bottom"/>
          </w:tcPr>
          <w:p w14:paraId="3530867F"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21A48FE7"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2027 год</w:t>
            </w:r>
          </w:p>
        </w:tc>
        <w:tc>
          <w:tcPr>
            <w:tcW w:w="1556" w:type="dxa"/>
            <w:shd w:val="clear" w:color="auto" w:fill="auto"/>
            <w:noWrap/>
            <w:vAlign w:val="center"/>
          </w:tcPr>
          <w:p w14:paraId="41315B9F"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21 123,03</w:t>
            </w:r>
          </w:p>
        </w:tc>
        <w:tc>
          <w:tcPr>
            <w:tcW w:w="1780" w:type="dxa"/>
            <w:shd w:val="clear" w:color="auto" w:fill="auto"/>
            <w:noWrap/>
            <w:vAlign w:val="bottom"/>
          </w:tcPr>
          <w:p w14:paraId="1D94C046"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3229FB42" w14:textId="77777777" w:rsidTr="007E175E">
        <w:trPr>
          <w:trHeight w:val="300"/>
        </w:trPr>
        <w:tc>
          <w:tcPr>
            <w:tcW w:w="576" w:type="dxa"/>
            <w:shd w:val="clear" w:color="auto" w:fill="auto"/>
            <w:noWrap/>
            <w:vAlign w:val="bottom"/>
          </w:tcPr>
          <w:p w14:paraId="333A986E"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69F694B1"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2028 год</w:t>
            </w:r>
          </w:p>
        </w:tc>
        <w:tc>
          <w:tcPr>
            <w:tcW w:w="1556" w:type="dxa"/>
            <w:shd w:val="clear" w:color="auto" w:fill="auto"/>
            <w:noWrap/>
            <w:vAlign w:val="center"/>
          </w:tcPr>
          <w:p w14:paraId="33B3373F"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73 506,92</w:t>
            </w:r>
          </w:p>
        </w:tc>
        <w:tc>
          <w:tcPr>
            <w:tcW w:w="1780" w:type="dxa"/>
            <w:shd w:val="clear" w:color="auto" w:fill="auto"/>
            <w:noWrap/>
            <w:vAlign w:val="bottom"/>
          </w:tcPr>
          <w:p w14:paraId="7D5B49C5"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7A695F9E" w14:textId="77777777" w:rsidTr="007E175E">
        <w:trPr>
          <w:trHeight w:val="300"/>
        </w:trPr>
        <w:tc>
          <w:tcPr>
            <w:tcW w:w="576" w:type="dxa"/>
            <w:shd w:val="clear" w:color="auto" w:fill="auto"/>
            <w:noWrap/>
            <w:vAlign w:val="bottom"/>
          </w:tcPr>
          <w:p w14:paraId="0F98F403"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79D5D32E"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2029 год</w:t>
            </w:r>
          </w:p>
        </w:tc>
        <w:tc>
          <w:tcPr>
            <w:tcW w:w="1556" w:type="dxa"/>
            <w:shd w:val="clear" w:color="auto" w:fill="auto"/>
            <w:noWrap/>
            <w:vAlign w:val="center"/>
          </w:tcPr>
          <w:p w14:paraId="1B137F7A"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37 855,40</w:t>
            </w:r>
          </w:p>
        </w:tc>
        <w:tc>
          <w:tcPr>
            <w:tcW w:w="1780" w:type="dxa"/>
            <w:shd w:val="clear" w:color="auto" w:fill="auto"/>
            <w:noWrap/>
            <w:vAlign w:val="bottom"/>
          </w:tcPr>
          <w:p w14:paraId="560E3739"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5BEECCB9" w14:textId="77777777" w:rsidTr="007E175E">
        <w:trPr>
          <w:trHeight w:val="300"/>
        </w:trPr>
        <w:tc>
          <w:tcPr>
            <w:tcW w:w="576" w:type="dxa"/>
            <w:shd w:val="clear" w:color="auto" w:fill="auto"/>
            <w:noWrap/>
            <w:vAlign w:val="bottom"/>
          </w:tcPr>
          <w:p w14:paraId="37862F67"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31D557C3"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2030 год</w:t>
            </w:r>
          </w:p>
        </w:tc>
        <w:tc>
          <w:tcPr>
            <w:tcW w:w="1556" w:type="dxa"/>
            <w:shd w:val="clear" w:color="auto" w:fill="auto"/>
            <w:noWrap/>
            <w:vAlign w:val="center"/>
          </w:tcPr>
          <w:p w14:paraId="6094A968"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46 344,58</w:t>
            </w:r>
          </w:p>
        </w:tc>
        <w:tc>
          <w:tcPr>
            <w:tcW w:w="1780" w:type="dxa"/>
            <w:shd w:val="clear" w:color="auto" w:fill="auto"/>
            <w:noWrap/>
            <w:vAlign w:val="bottom"/>
          </w:tcPr>
          <w:p w14:paraId="4233E541"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02CA71D9" w14:textId="77777777" w:rsidTr="007E175E">
        <w:trPr>
          <w:trHeight w:val="300"/>
        </w:trPr>
        <w:tc>
          <w:tcPr>
            <w:tcW w:w="576" w:type="dxa"/>
            <w:shd w:val="clear" w:color="auto" w:fill="auto"/>
            <w:noWrap/>
            <w:vAlign w:val="bottom"/>
          </w:tcPr>
          <w:p w14:paraId="7330B470"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2E8727B9"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2031 год</w:t>
            </w:r>
          </w:p>
        </w:tc>
        <w:tc>
          <w:tcPr>
            <w:tcW w:w="1556" w:type="dxa"/>
            <w:shd w:val="clear" w:color="auto" w:fill="auto"/>
            <w:noWrap/>
            <w:vAlign w:val="center"/>
          </w:tcPr>
          <w:p w14:paraId="120BA194"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32 644,58</w:t>
            </w:r>
          </w:p>
        </w:tc>
        <w:tc>
          <w:tcPr>
            <w:tcW w:w="1780" w:type="dxa"/>
            <w:shd w:val="clear" w:color="auto" w:fill="auto"/>
            <w:noWrap/>
            <w:vAlign w:val="bottom"/>
          </w:tcPr>
          <w:p w14:paraId="6342552C"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39B8C60C" w14:textId="77777777" w:rsidTr="007E175E">
        <w:trPr>
          <w:trHeight w:val="300"/>
        </w:trPr>
        <w:tc>
          <w:tcPr>
            <w:tcW w:w="576" w:type="dxa"/>
            <w:shd w:val="clear" w:color="auto" w:fill="auto"/>
            <w:noWrap/>
            <w:vAlign w:val="bottom"/>
          </w:tcPr>
          <w:p w14:paraId="2B7E44C9"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26219A48"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2032 год</w:t>
            </w:r>
          </w:p>
        </w:tc>
        <w:tc>
          <w:tcPr>
            <w:tcW w:w="1556" w:type="dxa"/>
            <w:shd w:val="clear" w:color="auto" w:fill="auto"/>
            <w:noWrap/>
            <w:vAlign w:val="center"/>
          </w:tcPr>
          <w:p w14:paraId="72287CAB"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31 476,77</w:t>
            </w:r>
          </w:p>
        </w:tc>
        <w:tc>
          <w:tcPr>
            <w:tcW w:w="1780" w:type="dxa"/>
            <w:shd w:val="clear" w:color="auto" w:fill="auto"/>
            <w:noWrap/>
            <w:vAlign w:val="bottom"/>
          </w:tcPr>
          <w:p w14:paraId="16439506"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7B151893" w14:textId="77777777" w:rsidTr="007E175E">
        <w:trPr>
          <w:trHeight w:val="300"/>
        </w:trPr>
        <w:tc>
          <w:tcPr>
            <w:tcW w:w="576" w:type="dxa"/>
            <w:shd w:val="clear" w:color="auto" w:fill="auto"/>
            <w:noWrap/>
            <w:vAlign w:val="bottom"/>
          </w:tcPr>
          <w:p w14:paraId="00927D0D"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0ED4022A"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2033 год</w:t>
            </w:r>
          </w:p>
        </w:tc>
        <w:tc>
          <w:tcPr>
            <w:tcW w:w="1556" w:type="dxa"/>
            <w:shd w:val="clear" w:color="auto" w:fill="auto"/>
            <w:noWrap/>
            <w:vAlign w:val="center"/>
          </w:tcPr>
          <w:p w14:paraId="7663BFB3"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8 740,90</w:t>
            </w:r>
          </w:p>
        </w:tc>
        <w:tc>
          <w:tcPr>
            <w:tcW w:w="1780" w:type="dxa"/>
            <w:shd w:val="clear" w:color="auto" w:fill="auto"/>
            <w:noWrap/>
            <w:vAlign w:val="bottom"/>
          </w:tcPr>
          <w:p w14:paraId="6BBE3571"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4690585B" w14:textId="77777777" w:rsidTr="007E175E">
        <w:trPr>
          <w:trHeight w:val="300"/>
        </w:trPr>
        <w:tc>
          <w:tcPr>
            <w:tcW w:w="576" w:type="dxa"/>
            <w:shd w:val="clear" w:color="auto" w:fill="auto"/>
            <w:noWrap/>
            <w:vAlign w:val="bottom"/>
          </w:tcPr>
          <w:p w14:paraId="735CA839"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44AE9768"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2034 год</w:t>
            </w:r>
          </w:p>
        </w:tc>
        <w:tc>
          <w:tcPr>
            <w:tcW w:w="1556" w:type="dxa"/>
            <w:shd w:val="clear" w:color="auto" w:fill="auto"/>
            <w:noWrap/>
            <w:vAlign w:val="center"/>
          </w:tcPr>
          <w:p w14:paraId="78F33EA1"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0,00</w:t>
            </w:r>
          </w:p>
        </w:tc>
        <w:tc>
          <w:tcPr>
            <w:tcW w:w="1780" w:type="dxa"/>
            <w:shd w:val="clear" w:color="auto" w:fill="auto"/>
            <w:noWrap/>
            <w:vAlign w:val="bottom"/>
          </w:tcPr>
          <w:p w14:paraId="26B69C21"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476CCF91" w14:textId="77777777" w:rsidTr="007E175E">
        <w:trPr>
          <w:trHeight w:val="300"/>
        </w:trPr>
        <w:tc>
          <w:tcPr>
            <w:tcW w:w="576" w:type="dxa"/>
            <w:shd w:val="clear" w:color="auto" w:fill="auto"/>
            <w:noWrap/>
            <w:vAlign w:val="bottom"/>
          </w:tcPr>
          <w:p w14:paraId="2A9A8802"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05606C41"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ВСЕГО ПО ГОДАМ РЕАЛИЗАЦИИ</w:t>
            </w:r>
          </w:p>
        </w:tc>
        <w:tc>
          <w:tcPr>
            <w:tcW w:w="1556" w:type="dxa"/>
            <w:shd w:val="clear" w:color="auto" w:fill="auto"/>
            <w:noWrap/>
            <w:vAlign w:val="center"/>
          </w:tcPr>
          <w:p w14:paraId="5F259D94"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285 431,06</w:t>
            </w:r>
          </w:p>
        </w:tc>
        <w:tc>
          <w:tcPr>
            <w:tcW w:w="1780" w:type="dxa"/>
            <w:shd w:val="clear" w:color="auto" w:fill="auto"/>
            <w:noWrap/>
            <w:vAlign w:val="bottom"/>
          </w:tcPr>
          <w:p w14:paraId="411B17CC"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51478615" w14:textId="77777777" w:rsidTr="007E175E">
        <w:trPr>
          <w:trHeight w:val="300"/>
        </w:trPr>
        <w:tc>
          <w:tcPr>
            <w:tcW w:w="576" w:type="dxa"/>
            <w:shd w:val="clear" w:color="auto" w:fill="auto"/>
            <w:noWrap/>
            <w:vAlign w:val="bottom"/>
          </w:tcPr>
          <w:p w14:paraId="3463BB14"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710CBA17" w14:textId="77777777" w:rsidR="004C1716" w:rsidRDefault="004C1716" w:rsidP="007E175E">
            <w:pPr>
              <w:jc w:val="right"/>
              <w:rPr>
                <w:rFonts w:ascii="Times New Roman" w:eastAsia="Times New Roman" w:hAnsi="Times New Roman"/>
                <w:i/>
                <w:iCs/>
                <w:sz w:val="22"/>
                <w:szCs w:val="22"/>
              </w:rPr>
            </w:pPr>
            <w:r>
              <w:rPr>
                <w:rFonts w:ascii="Times New Roman" w:eastAsia="Times New Roman" w:hAnsi="Times New Roman"/>
                <w:i/>
                <w:iCs/>
                <w:sz w:val="22"/>
                <w:szCs w:val="22"/>
              </w:rPr>
              <w:t>в том числе плата Концедента</w:t>
            </w:r>
          </w:p>
        </w:tc>
        <w:tc>
          <w:tcPr>
            <w:tcW w:w="1556" w:type="dxa"/>
            <w:shd w:val="clear" w:color="auto" w:fill="auto"/>
            <w:noWrap/>
            <w:vAlign w:val="bottom"/>
          </w:tcPr>
          <w:p w14:paraId="104BFDAB" w14:textId="77777777" w:rsidR="004C1716" w:rsidRDefault="004C1716" w:rsidP="007E175E">
            <w:pPr>
              <w:jc w:val="center"/>
              <w:rPr>
                <w:rFonts w:ascii="Times New Roman" w:eastAsia="Times New Roman" w:hAnsi="Times New Roman"/>
                <w:i/>
                <w:iCs/>
                <w:sz w:val="22"/>
                <w:szCs w:val="22"/>
              </w:rPr>
            </w:pPr>
            <w:r>
              <w:rPr>
                <w:rFonts w:ascii="Times New Roman" w:eastAsia="Times New Roman" w:hAnsi="Times New Roman"/>
                <w:i/>
                <w:iCs/>
                <w:sz w:val="22"/>
                <w:szCs w:val="22"/>
              </w:rPr>
              <w:t>130 000,00</w:t>
            </w:r>
          </w:p>
        </w:tc>
        <w:tc>
          <w:tcPr>
            <w:tcW w:w="1780" w:type="dxa"/>
            <w:shd w:val="clear" w:color="auto" w:fill="auto"/>
            <w:noWrap/>
            <w:vAlign w:val="bottom"/>
          </w:tcPr>
          <w:p w14:paraId="4E4F3F98" w14:textId="77777777" w:rsidR="004C1716" w:rsidRDefault="004C1716" w:rsidP="007E175E">
            <w:pPr>
              <w:rPr>
                <w:rFonts w:ascii="Times New Roman" w:eastAsia="Times New Roman" w:hAnsi="Times New Roman"/>
                <w:i/>
                <w:iCs/>
                <w:sz w:val="22"/>
                <w:szCs w:val="22"/>
              </w:rPr>
            </w:pPr>
            <w:r>
              <w:rPr>
                <w:rFonts w:ascii="Times New Roman" w:eastAsia="Times New Roman" w:hAnsi="Times New Roman"/>
                <w:i/>
                <w:iCs/>
                <w:sz w:val="22"/>
                <w:szCs w:val="22"/>
              </w:rPr>
              <w:t> </w:t>
            </w:r>
          </w:p>
        </w:tc>
      </w:tr>
      <w:tr w:rsidR="004C1716" w14:paraId="5587495D" w14:textId="77777777" w:rsidTr="007E175E">
        <w:trPr>
          <w:trHeight w:val="300"/>
        </w:trPr>
        <w:tc>
          <w:tcPr>
            <w:tcW w:w="576" w:type="dxa"/>
            <w:shd w:val="clear" w:color="auto" w:fill="auto"/>
            <w:noWrap/>
            <w:vAlign w:val="bottom"/>
          </w:tcPr>
          <w:p w14:paraId="3FEFA1A1" w14:textId="77777777" w:rsidR="004C1716" w:rsidRDefault="004C1716" w:rsidP="007E175E">
            <w:pPr>
              <w:rPr>
                <w:rFonts w:ascii="Times New Roman" w:eastAsia="Times New Roman" w:hAnsi="Times New Roman"/>
                <w:i/>
                <w:iCs/>
                <w:sz w:val="22"/>
                <w:szCs w:val="22"/>
              </w:rPr>
            </w:pPr>
          </w:p>
        </w:tc>
        <w:tc>
          <w:tcPr>
            <w:tcW w:w="11858" w:type="dxa"/>
            <w:gridSpan w:val="7"/>
            <w:shd w:val="clear" w:color="auto" w:fill="auto"/>
            <w:noWrap/>
            <w:vAlign w:val="bottom"/>
          </w:tcPr>
          <w:p w14:paraId="67187AB2" w14:textId="77777777" w:rsidR="004C1716" w:rsidRDefault="004C1716" w:rsidP="007E175E">
            <w:pPr>
              <w:jc w:val="right"/>
              <w:rPr>
                <w:rFonts w:ascii="Times New Roman" w:eastAsia="Times New Roman" w:hAnsi="Times New Roman"/>
                <w:i/>
                <w:iCs/>
                <w:sz w:val="22"/>
                <w:szCs w:val="22"/>
              </w:rPr>
            </w:pPr>
            <w:r>
              <w:rPr>
                <w:rFonts w:ascii="Times New Roman" w:eastAsia="Times New Roman" w:hAnsi="Times New Roman"/>
                <w:i/>
                <w:iCs/>
                <w:sz w:val="22"/>
                <w:szCs w:val="22"/>
              </w:rPr>
              <w:t>в том числе обязательства Концессионера</w:t>
            </w:r>
          </w:p>
        </w:tc>
        <w:tc>
          <w:tcPr>
            <w:tcW w:w="1556" w:type="dxa"/>
            <w:shd w:val="clear" w:color="auto" w:fill="auto"/>
            <w:noWrap/>
            <w:vAlign w:val="bottom"/>
          </w:tcPr>
          <w:p w14:paraId="3127FD5E" w14:textId="77777777" w:rsidR="004C1716" w:rsidRDefault="004C1716" w:rsidP="007E175E">
            <w:pPr>
              <w:jc w:val="center"/>
              <w:rPr>
                <w:rFonts w:ascii="Times New Roman" w:eastAsia="Times New Roman" w:hAnsi="Times New Roman"/>
                <w:i/>
                <w:iCs/>
                <w:sz w:val="22"/>
                <w:szCs w:val="22"/>
              </w:rPr>
            </w:pPr>
            <w:r>
              <w:rPr>
                <w:rFonts w:ascii="Times New Roman" w:eastAsia="Times New Roman" w:hAnsi="Times New Roman"/>
                <w:i/>
                <w:iCs/>
                <w:sz w:val="22"/>
                <w:szCs w:val="22"/>
              </w:rPr>
              <w:t>155 431,06</w:t>
            </w:r>
          </w:p>
        </w:tc>
        <w:tc>
          <w:tcPr>
            <w:tcW w:w="1780" w:type="dxa"/>
            <w:shd w:val="clear" w:color="auto" w:fill="auto"/>
            <w:noWrap/>
            <w:vAlign w:val="bottom"/>
          </w:tcPr>
          <w:p w14:paraId="662FDEE8" w14:textId="77777777" w:rsidR="004C1716" w:rsidRDefault="004C1716" w:rsidP="007E175E">
            <w:pPr>
              <w:rPr>
                <w:rFonts w:ascii="Times New Roman" w:eastAsia="Times New Roman" w:hAnsi="Times New Roman"/>
                <w:i/>
                <w:iCs/>
                <w:sz w:val="22"/>
                <w:szCs w:val="22"/>
              </w:rPr>
            </w:pPr>
            <w:r>
              <w:rPr>
                <w:rFonts w:ascii="Times New Roman" w:eastAsia="Times New Roman" w:hAnsi="Times New Roman"/>
                <w:i/>
                <w:iCs/>
                <w:sz w:val="22"/>
                <w:szCs w:val="22"/>
              </w:rPr>
              <w:t> </w:t>
            </w:r>
          </w:p>
        </w:tc>
      </w:tr>
      <w:tr w:rsidR="004C1716" w14:paraId="24172C8B" w14:textId="77777777" w:rsidTr="007E175E">
        <w:trPr>
          <w:trHeight w:val="300"/>
        </w:trPr>
        <w:tc>
          <w:tcPr>
            <w:tcW w:w="576" w:type="dxa"/>
            <w:shd w:val="clear" w:color="auto" w:fill="auto"/>
            <w:noWrap/>
            <w:vAlign w:val="bottom"/>
          </w:tcPr>
          <w:p w14:paraId="421661E2" w14:textId="77777777" w:rsidR="004C1716" w:rsidRDefault="004C1716" w:rsidP="007E175E">
            <w:pPr>
              <w:rPr>
                <w:rFonts w:ascii="Times New Roman" w:eastAsia="Times New Roman" w:hAnsi="Times New Roman"/>
                <w:i/>
                <w:iCs/>
                <w:sz w:val="22"/>
                <w:szCs w:val="22"/>
              </w:rPr>
            </w:pPr>
          </w:p>
        </w:tc>
        <w:tc>
          <w:tcPr>
            <w:tcW w:w="4077" w:type="dxa"/>
            <w:shd w:val="clear" w:color="auto" w:fill="auto"/>
            <w:noWrap/>
            <w:vAlign w:val="bottom"/>
          </w:tcPr>
          <w:p w14:paraId="6FB5E08F" w14:textId="77777777" w:rsidR="004C1716" w:rsidRDefault="004C1716" w:rsidP="007E175E">
            <w:pPr>
              <w:rPr>
                <w:rFonts w:ascii="Times New Roman" w:eastAsia="Times New Roman" w:hAnsi="Times New Roman"/>
                <w:sz w:val="20"/>
                <w:szCs w:val="20"/>
              </w:rPr>
            </w:pPr>
          </w:p>
        </w:tc>
        <w:tc>
          <w:tcPr>
            <w:tcW w:w="2186" w:type="dxa"/>
            <w:shd w:val="clear" w:color="auto" w:fill="auto"/>
            <w:noWrap/>
            <w:vAlign w:val="bottom"/>
          </w:tcPr>
          <w:p w14:paraId="2F74B667" w14:textId="77777777" w:rsidR="004C1716" w:rsidRDefault="004C1716" w:rsidP="007E175E">
            <w:pPr>
              <w:rPr>
                <w:rFonts w:ascii="Times New Roman" w:eastAsia="Times New Roman" w:hAnsi="Times New Roman"/>
                <w:sz w:val="20"/>
                <w:szCs w:val="20"/>
              </w:rPr>
            </w:pPr>
          </w:p>
        </w:tc>
        <w:tc>
          <w:tcPr>
            <w:tcW w:w="878" w:type="dxa"/>
            <w:shd w:val="clear" w:color="auto" w:fill="auto"/>
            <w:noWrap/>
            <w:vAlign w:val="bottom"/>
          </w:tcPr>
          <w:p w14:paraId="2B8648FD" w14:textId="77777777" w:rsidR="004C1716" w:rsidRDefault="004C1716" w:rsidP="007E175E">
            <w:pPr>
              <w:rPr>
                <w:rFonts w:ascii="Times New Roman" w:eastAsia="Times New Roman" w:hAnsi="Times New Roman"/>
                <w:sz w:val="20"/>
                <w:szCs w:val="20"/>
              </w:rPr>
            </w:pPr>
          </w:p>
        </w:tc>
        <w:tc>
          <w:tcPr>
            <w:tcW w:w="1297" w:type="dxa"/>
            <w:shd w:val="clear" w:color="auto" w:fill="auto"/>
            <w:noWrap/>
            <w:vAlign w:val="bottom"/>
          </w:tcPr>
          <w:p w14:paraId="59AAD4E5" w14:textId="77777777" w:rsidR="004C1716" w:rsidRDefault="004C1716" w:rsidP="007E175E">
            <w:pPr>
              <w:rPr>
                <w:rFonts w:ascii="Times New Roman" w:eastAsia="Times New Roman" w:hAnsi="Times New Roman"/>
                <w:sz w:val="20"/>
                <w:szCs w:val="20"/>
              </w:rPr>
            </w:pPr>
          </w:p>
        </w:tc>
        <w:tc>
          <w:tcPr>
            <w:tcW w:w="1297" w:type="dxa"/>
            <w:shd w:val="clear" w:color="auto" w:fill="auto"/>
            <w:noWrap/>
            <w:vAlign w:val="bottom"/>
          </w:tcPr>
          <w:p w14:paraId="09B63DDF" w14:textId="77777777" w:rsidR="004C1716" w:rsidRDefault="004C1716" w:rsidP="007E175E">
            <w:pPr>
              <w:rPr>
                <w:rFonts w:ascii="Times New Roman" w:eastAsia="Times New Roman" w:hAnsi="Times New Roman"/>
                <w:sz w:val="20"/>
                <w:szCs w:val="20"/>
              </w:rPr>
            </w:pPr>
          </w:p>
        </w:tc>
        <w:tc>
          <w:tcPr>
            <w:tcW w:w="1042" w:type="dxa"/>
            <w:shd w:val="clear" w:color="auto" w:fill="auto"/>
            <w:noWrap/>
            <w:vAlign w:val="bottom"/>
          </w:tcPr>
          <w:p w14:paraId="2F703DF9" w14:textId="77777777" w:rsidR="004C1716" w:rsidRDefault="004C1716" w:rsidP="007E175E">
            <w:pPr>
              <w:rPr>
                <w:rFonts w:ascii="Times New Roman" w:eastAsia="Times New Roman" w:hAnsi="Times New Roman"/>
                <w:sz w:val="20"/>
                <w:szCs w:val="20"/>
              </w:rPr>
            </w:pPr>
          </w:p>
        </w:tc>
        <w:tc>
          <w:tcPr>
            <w:tcW w:w="1081" w:type="dxa"/>
            <w:shd w:val="clear" w:color="auto" w:fill="auto"/>
            <w:noWrap/>
            <w:vAlign w:val="bottom"/>
          </w:tcPr>
          <w:p w14:paraId="00064883" w14:textId="77777777" w:rsidR="004C1716" w:rsidRDefault="004C1716" w:rsidP="007E175E">
            <w:pPr>
              <w:jc w:val="center"/>
              <w:rPr>
                <w:rFonts w:ascii="Times New Roman" w:eastAsia="Times New Roman" w:hAnsi="Times New Roman"/>
                <w:sz w:val="20"/>
                <w:szCs w:val="20"/>
              </w:rPr>
            </w:pPr>
          </w:p>
        </w:tc>
        <w:tc>
          <w:tcPr>
            <w:tcW w:w="1556" w:type="dxa"/>
            <w:shd w:val="clear" w:color="auto" w:fill="auto"/>
            <w:noWrap/>
            <w:vAlign w:val="bottom"/>
          </w:tcPr>
          <w:p w14:paraId="0C186EE8" w14:textId="77777777" w:rsidR="004C1716" w:rsidRDefault="004C1716" w:rsidP="007E175E">
            <w:pPr>
              <w:jc w:val="center"/>
              <w:rPr>
                <w:rFonts w:ascii="Times New Roman" w:eastAsia="Times New Roman" w:hAnsi="Times New Roman"/>
                <w:sz w:val="20"/>
                <w:szCs w:val="20"/>
              </w:rPr>
            </w:pPr>
          </w:p>
        </w:tc>
        <w:tc>
          <w:tcPr>
            <w:tcW w:w="1780" w:type="dxa"/>
            <w:shd w:val="clear" w:color="auto" w:fill="auto"/>
            <w:noWrap/>
            <w:vAlign w:val="bottom"/>
          </w:tcPr>
          <w:p w14:paraId="20637F4B" w14:textId="77777777" w:rsidR="004C1716" w:rsidRDefault="004C1716" w:rsidP="007E175E">
            <w:pPr>
              <w:rPr>
                <w:rFonts w:ascii="Times New Roman" w:eastAsia="Times New Roman" w:hAnsi="Times New Roman"/>
                <w:sz w:val="20"/>
                <w:szCs w:val="20"/>
              </w:rPr>
            </w:pPr>
          </w:p>
        </w:tc>
      </w:tr>
      <w:tr w:rsidR="004C1716" w14:paraId="469CF031" w14:textId="77777777" w:rsidTr="007E175E">
        <w:trPr>
          <w:trHeight w:val="300"/>
        </w:trPr>
        <w:tc>
          <w:tcPr>
            <w:tcW w:w="576" w:type="dxa"/>
            <w:shd w:val="clear" w:color="auto" w:fill="auto"/>
            <w:noWrap/>
            <w:vAlign w:val="bottom"/>
          </w:tcPr>
          <w:p w14:paraId="28149F06" w14:textId="77777777" w:rsidR="004C1716" w:rsidRDefault="004C1716" w:rsidP="007E175E">
            <w:pPr>
              <w:rPr>
                <w:rFonts w:ascii="Times New Roman" w:eastAsia="Times New Roman" w:hAnsi="Times New Roman"/>
                <w:sz w:val="20"/>
                <w:szCs w:val="20"/>
              </w:rPr>
            </w:pPr>
          </w:p>
        </w:tc>
        <w:tc>
          <w:tcPr>
            <w:tcW w:w="11858" w:type="dxa"/>
            <w:gridSpan w:val="7"/>
            <w:shd w:val="clear" w:color="auto" w:fill="auto"/>
            <w:noWrap/>
            <w:vAlign w:val="bottom"/>
          </w:tcPr>
          <w:p w14:paraId="3A256A71"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Итого бюджетное финансирование 2026 год</w:t>
            </w:r>
          </w:p>
        </w:tc>
        <w:tc>
          <w:tcPr>
            <w:tcW w:w="1556" w:type="dxa"/>
            <w:shd w:val="clear" w:color="auto" w:fill="auto"/>
            <w:noWrap/>
            <w:vAlign w:val="center"/>
          </w:tcPr>
          <w:p w14:paraId="487152E8"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9 301,51</w:t>
            </w:r>
          </w:p>
        </w:tc>
        <w:tc>
          <w:tcPr>
            <w:tcW w:w="1780" w:type="dxa"/>
            <w:shd w:val="clear" w:color="auto" w:fill="auto"/>
            <w:noWrap/>
            <w:vAlign w:val="bottom"/>
          </w:tcPr>
          <w:p w14:paraId="3E8670AA"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16E4F4E2" w14:textId="77777777" w:rsidTr="007E175E">
        <w:trPr>
          <w:trHeight w:val="300"/>
        </w:trPr>
        <w:tc>
          <w:tcPr>
            <w:tcW w:w="576" w:type="dxa"/>
            <w:shd w:val="clear" w:color="auto" w:fill="auto"/>
            <w:noWrap/>
            <w:vAlign w:val="bottom"/>
          </w:tcPr>
          <w:p w14:paraId="0DB757C1"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4DAE3352"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2027 год</w:t>
            </w:r>
          </w:p>
        </w:tc>
        <w:tc>
          <w:tcPr>
            <w:tcW w:w="1556" w:type="dxa"/>
            <w:shd w:val="clear" w:color="auto" w:fill="auto"/>
            <w:noWrap/>
            <w:vAlign w:val="center"/>
          </w:tcPr>
          <w:p w14:paraId="2EF3B113"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8 269,44</w:t>
            </w:r>
          </w:p>
        </w:tc>
        <w:tc>
          <w:tcPr>
            <w:tcW w:w="1780" w:type="dxa"/>
            <w:shd w:val="clear" w:color="auto" w:fill="auto"/>
            <w:noWrap/>
            <w:vAlign w:val="bottom"/>
          </w:tcPr>
          <w:p w14:paraId="55DCE909"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3658F313" w14:textId="77777777" w:rsidTr="007E175E">
        <w:trPr>
          <w:trHeight w:val="300"/>
        </w:trPr>
        <w:tc>
          <w:tcPr>
            <w:tcW w:w="576" w:type="dxa"/>
            <w:shd w:val="clear" w:color="auto" w:fill="auto"/>
            <w:noWrap/>
            <w:vAlign w:val="bottom"/>
          </w:tcPr>
          <w:p w14:paraId="68934A2E"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7591BCDF"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2028 год</w:t>
            </w:r>
          </w:p>
        </w:tc>
        <w:tc>
          <w:tcPr>
            <w:tcW w:w="1556" w:type="dxa"/>
            <w:shd w:val="clear" w:color="auto" w:fill="auto"/>
            <w:noWrap/>
            <w:vAlign w:val="center"/>
          </w:tcPr>
          <w:p w14:paraId="7307A202"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6 284,55</w:t>
            </w:r>
          </w:p>
        </w:tc>
        <w:tc>
          <w:tcPr>
            <w:tcW w:w="1780" w:type="dxa"/>
            <w:shd w:val="clear" w:color="auto" w:fill="auto"/>
            <w:noWrap/>
            <w:vAlign w:val="bottom"/>
          </w:tcPr>
          <w:p w14:paraId="06DF0F41"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63AE47A9" w14:textId="77777777" w:rsidTr="007E175E">
        <w:trPr>
          <w:trHeight w:val="300"/>
        </w:trPr>
        <w:tc>
          <w:tcPr>
            <w:tcW w:w="576" w:type="dxa"/>
            <w:shd w:val="clear" w:color="auto" w:fill="auto"/>
            <w:noWrap/>
            <w:vAlign w:val="bottom"/>
          </w:tcPr>
          <w:p w14:paraId="0D71FE2A"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69305810"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2029 год</w:t>
            </w:r>
          </w:p>
        </w:tc>
        <w:tc>
          <w:tcPr>
            <w:tcW w:w="1556" w:type="dxa"/>
            <w:shd w:val="clear" w:color="auto" w:fill="auto"/>
            <w:noWrap/>
            <w:vAlign w:val="center"/>
          </w:tcPr>
          <w:p w14:paraId="7EAF5099"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21 143,13</w:t>
            </w:r>
          </w:p>
        </w:tc>
        <w:tc>
          <w:tcPr>
            <w:tcW w:w="1780" w:type="dxa"/>
            <w:shd w:val="clear" w:color="auto" w:fill="auto"/>
            <w:noWrap/>
            <w:vAlign w:val="bottom"/>
          </w:tcPr>
          <w:p w14:paraId="26B40847"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4EC67968" w14:textId="77777777" w:rsidTr="007E175E">
        <w:trPr>
          <w:trHeight w:val="300"/>
        </w:trPr>
        <w:tc>
          <w:tcPr>
            <w:tcW w:w="576" w:type="dxa"/>
            <w:shd w:val="clear" w:color="auto" w:fill="auto"/>
            <w:noWrap/>
            <w:vAlign w:val="bottom"/>
          </w:tcPr>
          <w:p w14:paraId="2FFFFD41"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0AA37ECF"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2030 год</w:t>
            </w:r>
          </w:p>
        </w:tc>
        <w:tc>
          <w:tcPr>
            <w:tcW w:w="1556" w:type="dxa"/>
            <w:shd w:val="clear" w:color="auto" w:fill="auto"/>
            <w:noWrap/>
            <w:vAlign w:val="center"/>
          </w:tcPr>
          <w:p w14:paraId="3D4476A8"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21 143,13</w:t>
            </w:r>
          </w:p>
        </w:tc>
        <w:tc>
          <w:tcPr>
            <w:tcW w:w="1780" w:type="dxa"/>
            <w:shd w:val="clear" w:color="auto" w:fill="auto"/>
            <w:noWrap/>
            <w:vAlign w:val="bottom"/>
          </w:tcPr>
          <w:p w14:paraId="0688F25C"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2F98ADD4" w14:textId="77777777" w:rsidTr="007E175E">
        <w:trPr>
          <w:trHeight w:val="300"/>
        </w:trPr>
        <w:tc>
          <w:tcPr>
            <w:tcW w:w="576" w:type="dxa"/>
            <w:shd w:val="clear" w:color="auto" w:fill="auto"/>
            <w:noWrap/>
            <w:vAlign w:val="bottom"/>
          </w:tcPr>
          <w:p w14:paraId="2F2C5749"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531D5074"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2031 год</w:t>
            </w:r>
          </w:p>
        </w:tc>
        <w:tc>
          <w:tcPr>
            <w:tcW w:w="1556" w:type="dxa"/>
            <w:shd w:val="clear" w:color="auto" w:fill="auto"/>
            <w:noWrap/>
            <w:vAlign w:val="center"/>
          </w:tcPr>
          <w:p w14:paraId="26A4502D"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11 627,79</w:t>
            </w:r>
          </w:p>
        </w:tc>
        <w:tc>
          <w:tcPr>
            <w:tcW w:w="1780" w:type="dxa"/>
            <w:shd w:val="clear" w:color="auto" w:fill="auto"/>
            <w:noWrap/>
            <w:vAlign w:val="bottom"/>
          </w:tcPr>
          <w:p w14:paraId="08A4A69E"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54CAB1B1" w14:textId="77777777" w:rsidTr="007E175E">
        <w:trPr>
          <w:trHeight w:val="300"/>
        </w:trPr>
        <w:tc>
          <w:tcPr>
            <w:tcW w:w="576" w:type="dxa"/>
            <w:shd w:val="clear" w:color="auto" w:fill="auto"/>
            <w:noWrap/>
            <w:vAlign w:val="bottom"/>
          </w:tcPr>
          <w:p w14:paraId="0F515ADC"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3F177048"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ВСЕГО ПО ГОДАМ РЕАЛИЗАЦИИ</w:t>
            </w:r>
          </w:p>
        </w:tc>
        <w:tc>
          <w:tcPr>
            <w:tcW w:w="1556" w:type="dxa"/>
            <w:shd w:val="clear" w:color="auto" w:fill="auto"/>
            <w:noWrap/>
            <w:vAlign w:val="center"/>
          </w:tcPr>
          <w:p w14:paraId="013B4324"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77 769,54</w:t>
            </w:r>
          </w:p>
        </w:tc>
        <w:tc>
          <w:tcPr>
            <w:tcW w:w="1780" w:type="dxa"/>
            <w:shd w:val="clear" w:color="auto" w:fill="auto"/>
            <w:noWrap/>
            <w:vAlign w:val="bottom"/>
          </w:tcPr>
          <w:p w14:paraId="598B6C68"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140B648D" w14:textId="77777777" w:rsidTr="007E175E">
        <w:trPr>
          <w:trHeight w:val="300"/>
        </w:trPr>
        <w:tc>
          <w:tcPr>
            <w:tcW w:w="576" w:type="dxa"/>
            <w:shd w:val="clear" w:color="auto" w:fill="auto"/>
            <w:noWrap/>
            <w:vAlign w:val="bottom"/>
          </w:tcPr>
          <w:p w14:paraId="7F0FA56B" w14:textId="77777777" w:rsidR="004C1716" w:rsidRDefault="004C1716" w:rsidP="007E175E">
            <w:pPr>
              <w:jc w:val="center"/>
              <w:rPr>
                <w:rFonts w:ascii="Times New Roman" w:eastAsia="Times New Roman" w:hAnsi="Times New Roman"/>
                <w:b/>
                <w:bCs/>
                <w:sz w:val="22"/>
                <w:szCs w:val="22"/>
              </w:rPr>
            </w:pPr>
          </w:p>
        </w:tc>
        <w:tc>
          <w:tcPr>
            <w:tcW w:w="4077" w:type="dxa"/>
            <w:shd w:val="clear" w:color="auto" w:fill="auto"/>
            <w:noWrap/>
            <w:vAlign w:val="bottom"/>
          </w:tcPr>
          <w:p w14:paraId="1649FD13" w14:textId="77777777" w:rsidR="004C1716" w:rsidRDefault="004C1716" w:rsidP="007E175E">
            <w:pPr>
              <w:rPr>
                <w:rFonts w:ascii="Times New Roman" w:eastAsia="Times New Roman" w:hAnsi="Times New Roman"/>
                <w:sz w:val="20"/>
                <w:szCs w:val="20"/>
              </w:rPr>
            </w:pPr>
          </w:p>
        </w:tc>
        <w:tc>
          <w:tcPr>
            <w:tcW w:w="2186" w:type="dxa"/>
            <w:shd w:val="clear" w:color="auto" w:fill="auto"/>
            <w:noWrap/>
            <w:vAlign w:val="bottom"/>
          </w:tcPr>
          <w:p w14:paraId="2F7E777A" w14:textId="77777777" w:rsidR="004C1716" w:rsidRDefault="004C1716" w:rsidP="007E175E">
            <w:pPr>
              <w:rPr>
                <w:rFonts w:ascii="Times New Roman" w:eastAsia="Times New Roman" w:hAnsi="Times New Roman"/>
                <w:sz w:val="20"/>
                <w:szCs w:val="20"/>
              </w:rPr>
            </w:pPr>
          </w:p>
        </w:tc>
        <w:tc>
          <w:tcPr>
            <w:tcW w:w="878" w:type="dxa"/>
            <w:shd w:val="clear" w:color="auto" w:fill="auto"/>
            <w:noWrap/>
            <w:vAlign w:val="bottom"/>
          </w:tcPr>
          <w:p w14:paraId="21BA584B" w14:textId="77777777" w:rsidR="004C1716" w:rsidRDefault="004C1716" w:rsidP="007E175E">
            <w:pPr>
              <w:rPr>
                <w:rFonts w:ascii="Times New Roman" w:eastAsia="Times New Roman" w:hAnsi="Times New Roman"/>
                <w:sz w:val="20"/>
                <w:szCs w:val="20"/>
              </w:rPr>
            </w:pPr>
          </w:p>
        </w:tc>
        <w:tc>
          <w:tcPr>
            <w:tcW w:w="1297" w:type="dxa"/>
            <w:shd w:val="clear" w:color="auto" w:fill="auto"/>
            <w:noWrap/>
            <w:vAlign w:val="bottom"/>
          </w:tcPr>
          <w:p w14:paraId="04D9E7FA" w14:textId="77777777" w:rsidR="004C1716" w:rsidRDefault="004C1716" w:rsidP="007E175E">
            <w:pPr>
              <w:rPr>
                <w:rFonts w:ascii="Times New Roman" w:eastAsia="Times New Roman" w:hAnsi="Times New Roman"/>
                <w:sz w:val="20"/>
                <w:szCs w:val="20"/>
              </w:rPr>
            </w:pPr>
          </w:p>
        </w:tc>
        <w:tc>
          <w:tcPr>
            <w:tcW w:w="1297" w:type="dxa"/>
            <w:shd w:val="clear" w:color="auto" w:fill="auto"/>
            <w:noWrap/>
            <w:vAlign w:val="bottom"/>
          </w:tcPr>
          <w:p w14:paraId="36A5142C" w14:textId="77777777" w:rsidR="004C1716" w:rsidRDefault="004C1716" w:rsidP="007E175E">
            <w:pPr>
              <w:rPr>
                <w:rFonts w:ascii="Times New Roman" w:eastAsia="Times New Roman" w:hAnsi="Times New Roman"/>
                <w:sz w:val="20"/>
                <w:szCs w:val="20"/>
              </w:rPr>
            </w:pPr>
          </w:p>
        </w:tc>
        <w:tc>
          <w:tcPr>
            <w:tcW w:w="1042" w:type="dxa"/>
            <w:shd w:val="clear" w:color="auto" w:fill="auto"/>
            <w:noWrap/>
            <w:vAlign w:val="bottom"/>
          </w:tcPr>
          <w:p w14:paraId="7603B838" w14:textId="77777777" w:rsidR="004C1716" w:rsidRDefault="004C1716" w:rsidP="007E175E">
            <w:pPr>
              <w:rPr>
                <w:rFonts w:ascii="Times New Roman" w:eastAsia="Times New Roman" w:hAnsi="Times New Roman"/>
                <w:sz w:val="20"/>
                <w:szCs w:val="20"/>
              </w:rPr>
            </w:pPr>
          </w:p>
        </w:tc>
        <w:tc>
          <w:tcPr>
            <w:tcW w:w="1081" w:type="dxa"/>
            <w:shd w:val="clear" w:color="auto" w:fill="auto"/>
            <w:noWrap/>
            <w:vAlign w:val="bottom"/>
          </w:tcPr>
          <w:p w14:paraId="07BF2D31" w14:textId="77777777" w:rsidR="004C1716" w:rsidRDefault="004C1716" w:rsidP="007E175E">
            <w:pPr>
              <w:jc w:val="center"/>
              <w:rPr>
                <w:rFonts w:ascii="Times New Roman" w:eastAsia="Times New Roman" w:hAnsi="Times New Roman"/>
                <w:sz w:val="20"/>
                <w:szCs w:val="20"/>
              </w:rPr>
            </w:pPr>
          </w:p>
        </w:tc>
        <w:tc>
          <w:tcPr>
            <w:tcW w:w="1556" w:type="dxa"/>
            <w:shd w:val="clear" w:color="auto" w:fill="auto"/>
            <w:noWrap/>
            <w:vAlign w:val="bottom"/>
          </w:tcPr>
          <w:p w14:paraId="4C355331" w14:textId="77777777" w:rsidR="004C1716" w:rsidRDefault="004C1716" w:rsidP="007E175E">
            <w:pPr>
              <w:jc w:val="center"/>
              <w:rPr>
                <w:rFonts w:ascii="Times New Roman" w:eastAsia="Times New Roman" w:hAnsi="Times New Roman"/>
                <w:sz w:val="20"/>
                <w:szCs w:val="20"/>
              </w:rPr>
            </w:pPr>
          </w:p>
        </w:tc>
        <w:tc>
          <w:tcPr>
            <w:tcW w:w="1780" w:type="dxa"/>
            <w:shd w:val="clear" w:color="auto" w:fill="auto"/>
            <w:noWrap/>
            <w:vAlign w:val="bottom"/>
          </w:tcPr>
          <w:p w14:paraId="34C566F4" w14:textId="77777777" w:rsidR="004C1716" w:rsidRDefault="004C1716" w:rsidP="007E175E">
            <w:pPr>
              <w:rPr>
                <w:rFonts w:ascii="Times New Roman" w:eastAsia="Times New Roman" w:hAnsi="Times New Roman"/>
                <w:sz w:val="20"/>
                <w:szCs w:val="20"/>
              </w:rPr>
            </w:pPr>
          </w:p>
        </w:tc>
      </w:tr>
      <w:tr w:rsidR="004C1716" w14:paraId="3CCD4DC3" w14:textId="77777777" w:rsidTr="007E175E">
        <w:trPr>
          <w:trHeight w:val="300"/>
        </w:trPr>
        <w:tc>
          <w:tcPr>
            <w:tcW w:w="576" w:type="dxa"/>
            <w:shd w:val="clear" w:color="auto" w:fill="auto"/>
            <w:noWrap/>
            <w:vAlign w:val="bottom"/>
          </w:tcPr>
          <w:p w14:paraId="141D3AC2" w14:textId="77777777" w:rsidR="004C1716" w:rsidRDefault="004C1716" w:rsidP="007E175E">
            <w:pPr>
              <w:rPr>
                <w:rFonts w:ascii="Times New Roman" w:eastAsia="Times New Roman" w:hAnsi="Times New Roman"/>
                <w:sz w:val="20"/>
                <w:szCs w:val="20"/>
              </w:rPr>
            </w:pPr>
          </w:p>
        </w:tc>
        <w:tc>
          <w:tcPr>
            <w:tcW w:w="11858" w:type="dxa"/>
            <w:gridSpan w:val="7"/>
            <w:shd w:val="clear" w:color="auto" w:fill="auto"/>
            <w:noWrap/>
            <w:vAlign w:val="bottom"/>
          </w:tcPr>
          <w:p w14:paraId="4063ED88"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Итого частные инвестиции 2028 год</w:t>
            </w:r>
          </w:p>
        </w:tc>
        <w:tc>
          <w:tcPr>
            <w:tcW w:w="1556" w:type="dxa"/>
            <w:shd w:val="clear" w:color="auto" w:fill="auto"/>
            <w:noWrap/>
            <w:vAlign w:val="center"/>
          </w:tcPr>
          <w:p w14:paraId="549C5811"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1 610,35</w:t>
            </w:r>
          </w:p>
        </w:tc>
        <w:tc>
          <w:tcPr>
            <w:tcW w:w="1780" w:type="dxa"/>
            <w:shd w:val="clear" w:color="auto" w:fill="auto"/>
            <w:noWrap/>
            <w:vAlign w:val="bottom"/>
          </w:tcPr>
          <w:p w14:paraId="0CEB5FF7"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3364DA86" w14:textId="77777777" w:rsidTr="007E175E">
        <w:trPr>
          <w:trHeight w:val="300"/>
        </w:trPr>
        <w:tc>
          <w:tcPr>
            <w:tcW w:w="576" w:type="dxa"/>
            <w:shd w:val="clear" w:color="auto" w:fill="auto"/>
            <w:noWrap/>
            <w:vAlign w:val="bottom"/>
          </w:tcPr>
          <w:p w14:paraId="2B2D132C"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7B4556F2"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2030 год</w:t>
            </w:r>
          </w:p>
        </w:tc>
        <w:tc>
          <w:tcPr>
            <w:tcW w:w="1556" w:type="dxa"/>
            <w:shd w:val="clear" w:color="auto" w:fill="auto"/>
            <w:noWrap/>
            <w:vAlign w:val="center"/>
          </w:tcPr>
          <w:p w14:paraId="2E258B8F"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2 708,87</w:t>
            </w:r>
          </w:p>
        </w:tc>
        <w:tc>
          <w:tcPr>
            <w:tcW w:w="1780" w:type="dxa"/>
            <w:shd w:val="clear" w:color="auto" w:fill="auto"/>
            <w:noWrap/>
            <w:vAlign w:val="bottom"/>
          </w:tcPr>
          <w:p w14:paraId="7167BA59"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r w:rsidR="004C1716" w14:paraId="7FF6F854" w14:textId="77777777" w:rsidTr="007E175E">
        <w:trPr>
          <w:trHeight w:val="300"/>
        </w:trPr>
        <w:tc>
          <w:tcPr>
            <w:tcW w:w="576" w:type="dxa"/>
            <w:shd w:val="clear" w:color="auto" w:fill="auto"/>
            <w:noWrap/>
            <w:vAlign w:val="bottom"/>
          </w:tcPr>
          <w:p w14:paraId="3F2019A0" w14:textId="77777777" w:rsidR="004C1716" w:rsidRDefault="004C1716" w:rsidP="007E175E">
            <w:pPr>
              <w:jc w:val="center"/>
              <w:rPr>
                <w:rFonts w:ascii="Times New Roman" w:eastAsia="Times New Roman" w:hAnsi="Times New Roman"/>
                <w:b/>
                <w:bCs/>
                <w:sz w:val="22"/>
                <w:szCs w:val="22"/>
              </w:rPr>
            </w:pPr>
          </w:p>
        </w:tc>
        <w:tc>
          <w:tcPr>
            <w:tcW w:w="11858" w:type="dxa"/>
            <w:gridSpan w:val="7"/>
            <w:shd w:val="clear" w:color="auto" w:fill="auto"/>
            <w:noWrap/>
            <w:vAlign w:val="bottom"/>
          </w:tcPr>
          <w:p w14:paraId="4D83EBE3" w14:textId="77777777" w:rsidR="004C1716" w:rsidRDefault="004C1716" w:rsidP="007E175E">
            <w:pPr>
              <w:jc w:val="right"/>
              <w:rPr>
                <w:rFonts w:ascii="Times New Roman" w:eastAsia="Times New Roman" w:hAnsi="Times New Roman"/>
                <w:b/>
                <w:bCs/>
                <w:sz w:val="22"/>
                <w:szCs w:val="22"/>
              </w:rPr>
            </w:pPr>
            <w:r>
              <w:rPr>
                <w:rFonts w:ascii="Times New Roman" w:eastAsia="Times New Roman" w:hAnsi="Times New Roman"/>
                <w:b/>
                <w:bCs/>
                <w:sz w:val="22"/>
                <w:szCs w:val="22"/>
              </w:rPr>
              <w:t>ВСЕГО ПО ГОДАМ РЕАЛИЗАЦИИ</w:t>
            </w:r>
          </w:p>
        </w:tc>
        <w:tc>
          <w:tcPr>
            <w:tcW w:w="1556" w:type="dxa"/>
            <w:shd w:val="clear" w:color="auto" w:fill="auto"/>
            <w:noWrap/>
            <w:vAlign w:val="center"/>
          </w:tcPr>
          <w:p w14:paraId="58FD385B"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4 319,22</w:t>
            </w:r>
          </w:p>
        </w:tc>
        <w:tc>
          <w:tcPr>
            <w:tcW w:w="1780" w:type="dxa"/>
            <w:shd w:val="clear" w:color="auto" w:fill="auto"/>
            <w:noWrap/>
            <w:vAlign w:val="bottom"/>
          </w:tcPr>
          <w:p w14:paraId="0567F38C" w14:textId="77777777" w:rsidR="004C1716" w:rsidRDefault="004C1716" w:rsidP="007E175E">
            <w:pPr>
              <w:jc w:val="center"/>
              <w:rPr>
                <w:rFonts w:ascii="Times New Roman" w:eastAsia="Times New Roman" w:hAnsi="Times New Roman"/>
                <w:b/>
                <w:bCs/>
                <w:sz w:val="22"/>
                <w:szCs w:val="22"/>
              </w:rPr>
            </w:pPr>
            <w:r>
              <w:rPr>
                <w:rFonts w:ascii="Times New Roman" w:eastAsia="Times New Roman" w:hAnsi="Times New Roman"/>
                <w:b/>
                <w:bCs/>
                <w:sz w:val="22"/>
                <w:szCs w:val="22"/>
              </w:rPr>
              <w:t>х</w:t>
            </w:r>
          </w:p>
        </w:tc>
      </w:tr>
    </w:tbl>
    <w:p w14:paraId="1A31A2F0" w14:textId="25DD0A60" w:rsidR="00223278" w:rsidRDefault="00223278" w:rsidP="004C1716">
      <w:pPr>
        <w:pStyle w:val="210"/>
        <w:shd w:val="clear" w:color="auto" w:fill="auto"/>
        <w:spacing w:before="0" w:after="0" w:line="240" w:lineRule="auto"/>
        <w:ind w:right="360"/>
      </w:pPr>
    </w:p>
    <w:p w14:paraId="0BEE3D44" w14:textId="41CFE017" w:rsidR="00E01E11" w:rsidRDefault="00E01E11" w:rsidP="00E01E11">
      <w:pPr>
        <w:pStyle w:val="210"/>
        <w:shd w:val="clear" w:color="auto" w:fill="auto"/>
        <w:spacing w:before="0" w:after="0" w:line="240" w:lineRule="auto"/>
        <w:ind w:right="360"/>
        <w:jc w:val="both"/>
      </w:pPr>
    </w:p>
    <w:p w14:paraId="6728CE3A" w14:textId="0B457EE0" w:rsidR="00C15D82" w:rsidRDefault="00C15D82" w:rsidP="00C15D82">
      <w:pPr>
        <w:pStyle w:val="210"/>
        <w:shd w:val="clear" w:color="auto" w:fill="auto"/>
        <w:spacing w:before="0" w:after="0" w:line="240" w:lineRule="auto"/>
        <w:ind w:left="220" w:right="360" w:firstLine="720"/>
        <w:jc w:val="both"/>
        <w:rPr>
          <w:sz w:val="2"/>
          <w:szCs w:val="2"/>
        </w:rPr>
        <w:sectPr w:rsidR="00C15D82" w:rsidSect="00E01E11">
          <w:pgSz w:w="16840" w:h="11900" w:orient="landscape"/>
          <w:pgMar w:top="1134" w:right="851" w:bottom="1134" w:left="1701" w:header="0" w:footer="6" w:gutter="0"/>
          <w:cols w:space="720"/>
          <w:noEndnote/>
          <w:docGrid w:linePitch="360"/>
        </w:sectPr>
      </w:pPr>
      <w:r>
        <w:t>Расчет тарифа в части реализации мероприятий по оптимизации системы теплоснабжения Енисейского района, а также «после» их</w:t>
      </w:r>
      <w:r w:rsidRPr="00E01E11">
        <w:t xml:space="preserve"> </w:t>
      </w:r>
      <w:r>
        <w:t>реализации на период 2025 - 2036 гг. представлен в Таблице 15.</w:t>
      </w:r>
      <w:r w:rsidR="004C1716">
        <w:t>8</w:t>
      </w:r>
      <w:r>
        <w:t>.</w:t>
      </w:r>
    </w:p>
    <w:p w14:paraId="68C705C9" w14:textId="0601E6AA" w:rsidR="00C15D82" w:rsidRPr="00C15D82" w:rsidRDefault="00C15D82" w:rsidP="00C15D82">
      <w:pPr>
        <w:pStyle w:val="210"/>
        <w:shd w:val="clear" w:color="auto" w:fill="auto"/>
        <w:tabs>
          <w:tab w:val="left" w:leader="underscore" w:pos="1680"/>
          <w:tab w:val="left" w:leader="underscore" w:pos="3101"/>
          <w:tab w:val="left" w:leader="underscore" w:pos="5222"/>
        </w:tabs>
        <w:spacing w:before="0" w:after="0" w:line="322" w:lineRule="exact"/>
        <w:jc w:val="center"/>
      </w:pPr>
      <w:r w:rsidRPr="00C15D82">
        <w:rPr>
          <w:rStyle w:val="2Exact0"/>
        </w:rPr>
        <w:lastRenderedPageBreak/>
        <w:t>Таблице 15.</w:t>
      </w:r>
      <w:r w:rsidR="004C1716">
        <w:rPr>
          <w:rStyle w:val="2Exact0"/>
        </w:rPr>
        <w:t>8</w:t>
      </w:r>
      <w:r w:rsidRPr="00C15D82">
        <w:rPr>
          <w:rStyle w:val="2Exact0"/>
        </w:rPr>
        <w:t xml:space="preserve"> - Расчет тарифа в части реализации мероприятий по оптимизации системы теплоснабжения Енисейского района</w:t>
      </w:r>
      <w:r w:rsidRPr="00C15D82">
        <w:rPr>
          <w:rStyle w:val="2Exact11"/>
          <w:rFonts w:eastAsia="Arial"/>
          <w:u w:val="none"/>
        </w:rPr>
        <w:t xml:space="preserve">, а также «после» их реализации на период 2025 - 2036 гг. </w:t>
      </w:r>
    </w:p>
    <w:tbl>
      <w:tblPr>
        <w:tblW w:w="19971" w:type="dxa"/>
        <w:tblInd w:w="-839" w:type="dxa"/>
        <w:tblLayout w:type="fixed"/>
        <w:tblLook w:val="04A0" w:firstRow="1" w:lastRow="0" w:firstColumn="1" w:lastColumn="0" w:noHBand="0" w:noVBand="1"/>
      </w:tblPr>
      <w:tblGrid>
        <w:gridCol w:w="2434"/>
        <w:gridCol w:w="1217"/>
        <w:gridCol w:w="1106"/>
        <w:gridCol w:w="1080"/>
        <w:gridCol w:w="1088"/>
        <w:gridCol w:w="1037"/>
        <w:gridCol w:w="1174"/>
        <w:gridCol w:w="1174"/>
        <w:gridCol w:w="1183"/>
        <w:gridCol w:w="1029"/>
        <w:gridCol w:w="1149"/>
        <w:gridCol w:w="1045"/>
        <w:gridCol w:w="1073"/>
        <w:gridCol w:w="4182"/>
      </w:tblGrid>
      <w:tr w:rsidR="004C1716" w14:paraId="3885FBF8" w14:textId="77777777" w:rsidTr="007E175E">
        <w:trPr>
          <w:gridAfter w:val="1"/>
          <w:wAfter w:w="4182" w:type="dxa"/>
          <w:trHeight w:val="50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EEBEC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Наименование показателя</w:t>
            </w:r>
          </w:p>
        </w:tc>
        <w:tc>
          <w:tcPr>
            <w:tcW w:w="12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19F5B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Утверждено МТП 2025</w:t>
            </w:r>
          </w:p>
        </w:tc>
        <w:tc>
          <w:tcPr>
            <w:tcW w:w="110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F45F6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2026</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FB9CF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2027</w:t>
            </w:r>
          </w:p>
        </w:tc>
        <w:tc>
          <w:tcPr>
            <w:tcW w:w="10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C0DD2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2028</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F1414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2029</w:t>
            </w:r>
          </w:p>
        </w:tc>
        <w:tc>
          <w:tcPr>
            <w:tcW w:w="11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62942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2030</w:t>
            </w:r>
          </w:p>
        </w:tc>
        <w:tc>
          <w:tcPr>
            <w:tcW w:w="11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DAF8C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2031</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85FAB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2032</w:t>
            </w:r>
          </w:p>
        </w:tc>
        <w:tc>
          <w:tcPr>
            <w:tcW w:w="10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F079A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2033</w:t>
            </w:r>
          </w:p>
        </w:tc>
        <w:tc>
          <w:tcPr>
            <w:tcW w:w="11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77CB7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2034</w:t>
            </w:r>
          </w:p>
        </w:tc>
        <w:tc>
          <w:tcPr>
            <w:tcW w:w="104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C57F3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2035</w:t>
            </w:r>
          </w:p>
        </w:tc>
        <w:tc>
          <w:tcPr>
            <w:tcW w:w="107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AEBC9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2036</w:t>
            </w:r>
          </w:p>
        </w:tc>
      </w:tr>
      <w:tr w:rsidR="004C1716" w14:paraId="78ED10E4" w14:textId="77777777" w:rsidTr="007E175E">
        <w:trPr>
          <w:trHeight w:val="243"/>
        </w:trPr>
        <w:tc>
          <w:tcPr>
            <w:tcW w:w="19971" w:type="dxa"/>
            <w:gridSpan w:val="14"/>
            <w:tcBorders>
              <w:top w:val="single" w:sz="2" w:space="0" w:color="000000"/>
              <w:left w:val="single" w:sz="2" w:space="0" w:color="000000"/>
              <w:bottom w:val="single" w:sz="2" w:space="0" w:color="000000"/>
              <w:right w:val="single" w:sz="2" w:space="0" w:color="000000"/>
            </w:tcBorders>
            <w:shd w:val="clear" w:color="auto" w:fill="auto"/>
            <w:vAlign w:val="bottom"/>
          </w:tcPr>
          <w:p w14:paraId="07203064" w14:textId="77777777" w:rsidR="004C1716" w:rsidRDefault="004C1716" w:rsidP="007E175E">
            <w:pPr>
              <w:jc w:val="center"/>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Операционные расходы</w:t>
            </w:r>
          </w:p>
        </w:tc>
      </w:tr>
      <w:tr w:rsidR="004C1716" w14:paraId="46BB2CB8"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9ADED3F" w14:textId="77777777" w:rsidR="004C1716" w:rsidRDefault="004C1716" w:rsidP="007E175E">
            <w:pPr>
              <w:textAlignment w:val="bottom"/>
              <w:rPr>
                <w:rFonts w:ascii="Times New Roman" w:hAnsi="Times New Roman"/>
                <w:sz w:val="18"/>
                <w:szCs w:val="18"/>
              </w:rPr>
            </w:pPr>
            <w:r w:rsidRPr="004C1716">
              <w:rPr>
                <w:rFonts w:ascii="Times New Roman" w:eastAsia="SimSun" w:hAnsi="Times New Roman" w:cs="Times New Roman"/>
                <w:sz w:val="18"/>
                <w:szCs w:val="18"/>
                <w:lang w:eastAsia="zh-CN" w:bidi="ar"/>
              </w:rPr>
              <w:t>Расходы на приобретение сырья и материалов</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734B73" w14:textId="77777777" w:rsidR="004C1716" w:rsidRDefault="004C1716" w:rsidP="007E175E">
            <w:pPr>
              <w:jc w:val="center"/>
              <w:textAlignment w:val="center"/>
              <w:rPr>
                <w:rFonts w:ascii="Times New Roman" w:hAnsi="Times New Roman"/>
                <w:sz w:val="18"/>
                <w:szCs w:val="18"/>
              </w:rPr>
            </w:pPr>
            <w:r w:rsidRPr="004C1716">
              <w:rPr>
                <w:rFonts w:ascii="Times New Roman" w:eastAsia="SimSun" w:hAnsi="Times New Roman" w:cs="Times New Roman"/>
                <w:sz w:val="18"/>
                <w:szCs w:val="18"/>
                <w:lang w:eastAsia="zh-CN" w:bidi="ar"/>
              </w:rPr>
              <w:t xml:space="preserve"> </w:t>
            </w:r>
            <w:r>
              <w:rPr>
                <w:rFonts w:ascii="Times New Roman" w:eastAsia="SimSun" w:hAnsi="Times New Roman" w:cs="Times New Roman"/>
                <w:sz w:val="18"/>
                <w:szCs w:val="18"/>
                <w:lang w:val="en-US" w:eastAsia="zh-CN" w:bidi="ar"/>
              </w:rPr>
              <w:t xml:space="preserve">0,00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22522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B6275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0FFC8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57FBF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6B328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7DB35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56E69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D895E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FBAC7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141A2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3B80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4C1716" w14:paraId="70436A95"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5AF6C22" w14:textId="77777777" w:rsidR="004C1716" w:rsidRDefault="004C1716" w:rsidP="007E175E">
            <w:pPr>
              <w:textAlignment w:val="bottom"/>
              <w:rPr>
                <w:rFonts w:ascii="Times New Roman" w:hAnsi="Times New Roman"/>
                <w:sz w:val="18"/>
                <w:szCs w:val="18"/>
              </w:rPr>
            </w:pPr>
            <w:r w:rsidRPr="004C1716">
              <w:rPr>
                <w:rFonts w:ascii="Times New Roman" w:eastAsia="SimSun" w:hAnsi="Times New Roman" w:cs="Times New Roman"/>
                <w:sz w:val="18"/>
                <w:szCs w:val="18"/>
                <w:lang w:eastAsia="zh-CN" w:bidi="ar"/>
              </w:rPr>
              <w:t>Расходы на ремонт основных средств</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D40D4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62 924,94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0EF83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64 974,41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56685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67 573,38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EDE18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70 276,32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F268B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73 087,37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A7F8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76 010,86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F2D73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79 051,30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378D3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82 213,35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3017F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85 501,88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1555E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88 921,96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38D1E3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92 478,84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CDE12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96 177,99 </w:t>
            </w:r>
          </w:p>
        </w:tc>
      </w:tr>
      <w:tr w:rsidR="004C1716" w14:paraId="317A0512"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55CD907"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оплату труда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FEC7F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259 900,67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4A5A8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268 365,63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80847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276 309,25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66169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287 361,62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7D0DB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298 856,09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834F0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310 810,33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7B0EC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323 242,74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F2458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336 172,45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621B1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349 619,35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B6336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363 604,13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DE951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378 148,29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096BD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393 274,22 </w:t>
            </w:r>
          </w:p>
        </w:tc>
      </w:tr>
      <w:tr w:rsidR="004C1716" w14:paraId="0DE24985" w14:textId="77777777" w:rsidTr="007E175E">
        <w:trPr>
          <w:gridAfter w:val="1"/>
          <w:wAfter w:w="4182" w:type="dxa"/>
          <w:trHeight w:val="76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1215CB4" w14:textId="77777777" w:rsidR="004C1716" w:rsidRDefault="004C1716" w:rsidP="007E175E">
            <w:pPr>
              <w:textAlignment w:val="bottom"/>
              <w:rPr>
                <w:rFonts w:ascii="Times New Roman" w:hAnsi="Times New Roman"/>
                <w:sz w:val="18"/>
                <w:szCs w:val="18"/>
              </w:rPr>
            </w:pPr>
            <w:r w:rsidRPr="004C1716">
              <w:rPr>
                <w:rFonts w:ascii="Times New Roman" w:eastAsia="SimSun" w:hAnsi="Times New Roman" w:cs="Times New Roman"/>
                <w:sz w:val="18"/>
                <w:szCs w:val="18"/>
                <w:lang w:eastAsia="zh-CN" w:bidi="ar"/>
              </w:rPr>
              <w:t>Расходы на оплату работ и услуг производственного характера, выполняемых по договорам со сторонними  организациями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EE451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30 727,16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DCC20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31 727,94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0C04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32 667,09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1BFF9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33 973,77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2849A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35 332,72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9E355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36 746,03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70B10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38 215,87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45423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39 744,51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0B54C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41 334,29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BF899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42 987,66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0D598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44 707,16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2FEEA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46 495,45 </w:t>
            </w:r>
          </w:p>
        </w:tc>
      </w:tr>
      <w:tr w:rsidR="004C1716" w14:paraId="555E3630" w14:textId="77777777" w:rsidTr="007E175E">
        <w:trPr>
          <w:gridAfter w:val="1"/>
          <w:wAfter w:w="4182" w:type="dxa"/>
          <w:trHeight w:val="50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D2B1B2E" w14:textId="77777777" w:rsidR="004C1716" w:rsidRDefault="004C1716" w:rsidP="007E175E">
            <w:pPr>
              <w:textAlignment w:val="bottom"/>
              <w:rPr>
                <w:rFonts w:ascii="Times New Roman" w:hAnsi="Times New Roman"/>
                <w:sz w:val="18"/>
                <w:szCs w:val="18"/>
              </w:rPr>
            </w:pPr>
            <w:r w:rsidRPr="004C1716">
              <w:rPr>
                <w:rFonts w:ascii="Times New Roman" w:eastAsia="SimSun" w:hAnsi="Times New Roman" w:cs="Times New Roman"/>
                <w:sz w:val="18"/>
                <w:szCs w:val="18"/>
                <w:lang w:eastAsia="zh-CN" w:bidi="ar"/>
              </w:rPr>
              <w:t>Расходы на оплату иных работ и услуг, выполняемых по договорам с организациями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BE7F7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18 506,59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2CC43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19 109,35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70062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19 674,99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A8413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20 461,99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DB70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21 280,47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756A2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22 131,68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754DF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23 016,95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3D4F6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23 937,63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1D001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24 895,13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9A012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25 890,94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2AD3A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26 926,58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06F7D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28 003,64 </w:t>
            </w:r>
          </w:p>
        </w:tc>
      </w:tr>
      <w:tr w:rsidR="004C1716" w14:paraId="231615B4"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A51B5DE"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ИТОГО операционные расходы</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BAC4B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372 059,35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1A5E4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384 177,32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9EA40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396 224,71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0868A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412 073,69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A3B80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428 556,64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D75A2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445 698,91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A9744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463 526,86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DFF01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482 067,94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0B544A"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501 350,66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8AD66D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521 404,68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4FE6C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542 260,87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56415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563 951,30 </w:t>
            </w:r>
          </w:p>
        </w:tc>
      </w:tr>
      <w:tr w:rsidR="004C1716" w14:paraId="64808695" w14:textId="77777777" w:rsidTr="007E175E">
        <w:trPr>
          <w:trHeight w:val="240"/>
        </w:trPr>
        <w:tc>
          <w:tcPr>
            <w:tcW w:w="19971" w:type="dxa"/>
            <w:gridSpan w:val="14"/>
            <w:tcBorders>
              <w:top w:val="single" w:sz="2" w:space="0" w:color="000000"/>
              <w:left w:val="single" w:sz="2" w:space="0" w:color="000000"/>
              <w:bottom w:val="single" w:sz="2" w:space="0" w:color="000000"/>
              <w:right w:val="single" w:sz="2" w:space="0" w:color="000000"/>
            </w:tcBorders>
            <w:shd w:val="clear" w:color="auto" w:fill="auto"/>
            <w:vAlign w:val="bottom"/>
          </w:tcPr>
          <w:p w14:paraId="214B6579" w14:textId="77777777" w:rsidR="004C1716" w:rsidRDefault="004C1716" w:rsidP="007E175E">
            <w:pPr>
              <w:jc w:val="center"/>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Неподконтрольные расходы</w:t>
            </w:r>
          </w:p>
        </w:tc>
      </w:tr>
      <w:tr w:rsidR="004C1716" w14:paraId="65DA1F8A" w14:textId="77777777" w:rsidTr="007E175E">
        <w:trPr>
          <w:gridAfter w:val="1"/>
          <w:wAfter w:w="4182" w:type="dxa"/>
          <w:trHeight w:val="50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1B7E1BD" w14:textId="77777777" w:rsidR="004C1716" w:rsidRDefault="004C1716" w:rsidP="007E175E">
            <w:pPr>
              <w:textAlignment w:val="bottom"/>
              <w:rPr>
                <w:rFonts w:ascii="Times New Roman" w:hAnsi="Times New Roman"/>
                <w:sz w:val="18"/>
                <w:szCs w:val="18"/>
              </w:rPr>
            </w:pPr>
            <w:r w:rsidRPr="004C1716">
              <w:rPr>
                <w:rFonts w:ascii="Times New Roman" w:eastAsia="SimSun" w:hAnsi="Times New Roman" w:cs="Times New Roman"/>
                <w:sz w:val="18"/>
                <w:szCs w:val="18"/>
                <w:lang w:eastAsia="zh-CN" w:bidi="ar"/>
              </w:rPr>
              <w:t>Расходы на оплату услуг, оказываемых организациями, осуществляющими регулируемые виды деятельности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5BE0CE" w14:textId="77777777" w:rsidR="004C1716" w:rsidRDefault="004C1716" w:rsidP="007E175E">
            <w:pPr>
              <w:jc w:val="center"/>
              <w:textAlignment w:val="center"/>
              <w:rPr>
                <w:rFonts w:ascii="Times New Roman" w:hAnsi="Times New Roman"/>
                <w:sz w:val="18"/>
                <w:szCs w:val="18"/>
              </w:rPr>
            </w:pPr>
            <w:r w:rsidRPr="004C1716">
              <w:rPr>
                <w:rFonts w:ascii="Times New Roman" w:eastAsia="SimSun" w:hAnsi="Times New Roman" w:cs="Times New Roman"/>
                <w:sz w:val="18"/>
                <w:szCs w:val="18"/>
                <w:lang w:eastAsia="zh-CN" w:bidi="ar"/>
              </w:rPr>
              <w:t xml:space="preserve"> </w:t>
            </w:r>
            <w:r>
              <w:rPr>
                <w:rFonts w:ascii="Times New Roman" w:eastAsia="SimSun" w:hAnsi="Times New Roman" w:cs="Times New Roman"/>
                <w:sz w:val="18"/>
                <w:szCs w:val="18"/>
                <w:lang w:val="en-US" w:eastAsia="zh-CN" w:bidi="ar"/>
              </w:rPr>
              <w:t xml:space="preserve">0,00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CC342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FA673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56335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FBAD2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2F6FC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DF729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3AFFA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6DFDD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AFCA9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FCDB0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6A736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4C1716" w14:paraId="4D5BB83E"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BF8EB43"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Арендная плата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666C6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325,95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59065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339,97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54A1B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353,56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CD34E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367,71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73AE6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382,42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F6848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397,71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460FA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413,62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D405E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430,17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F39FF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447,37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4CF59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465,27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77601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483,88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ADA33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503,23 </w:t>
            </w:r>
          </w:p>
        </w:tc>
      </w:tr>
      <w:tr w:rsidR="004C1716" w14:paraId="5C075A22"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2B80A00"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Концессионная плата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6475E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0CA2F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D5D66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8EBEA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34DDF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3429A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2E5B6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75951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E5C4A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B571E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DFE98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0F0A3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4C1716" w14:paraId="2A1AA420" w14:textId="77777777" w:rsidTr="007E175E">
        <w:trPr>
          <w:gridAfter w:val="1"/>
          <w:wAfter w:w="4182" w:type="dxa"/>
          <w:trHeight w:val="50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119C41D" w14:textId="77777777" w:rsidR="004C1716" w:rsidRDefault="004C1716" w:rsidP="007E175E">
            <w:pPr>
              <w:textAlignment w:val="bottom"/>
              <w:rPr>
                <w:rFonts w:ascii="Times New Roman" w:hAnsi="Times New Roman"/>
                <w:sz w:val="18"/>
                <w:szCs w:val="18"/>
              </w:rPr>
            </w:pPr>
            <w:r w:rsidRPr="004C1716">
              <w:rPr>
                <w:rFonts w:ascii="Times New Roman" w:eastAsia="SimSun" w:hAnsi="Times New Roman" w:cs="Times New Roman"/>
                <w:sz w:val="18"/>
                <w:szCs w:val="18"/>
                <w:lang w:eastAsia="zh-CN" w:bidi="ar"/>
              </w:rPr>
              <w:t>Расходы на уплату налогов, сборов и других обязательных платежей</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85540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5 810,28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F5023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5 696,90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63771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5 581,95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DD59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5 805,23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C5CF8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6 037,43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B8840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6 278,93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ACF94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6 530,09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E4B7C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6 791,29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6ACE4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7 062,94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77EE6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7 345,46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01CE3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7 639,28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5215C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7 944,85 </w:t>
            </w:r>
          </w:p>
        </w:tc>
      </w:tr>
      <w:tr w:rsidR="004C1716" w14:paraId="68A83259"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B172CE0" w14:textId="77777777" w:rsidR="004C1716" w:rsidRDefault="004C1716" w:rsidP="007E175E">
            <w:pPr>
              <w:textAlignment w:val="bottom"/>
              <w:rPr>
                <w:rFonts w:ascii="Times New Roman" w:hAnsi="Times New Roman"/>
                <w:sz w:val="18"/>
                <w:szCs w:val="18"/>
              </w:rPr>
            </w:pPr>
            <w:r w:rsidRPr="004C1716">
              <w:rPr>
                <w:rFonts w:ascii="Times New Roman" w:eastAsia="SimSun" w:hAnsi="Times New Roman" w:cs="Times New Roman"/>
                <w:sz w:val="18"/>
                <w:szCs w:val="18"/>
                <w:lang w:eastAsia="zh-CN" w:bidi="ar"/>
              </w:rPr>
              <w:t>Отчисления во внебюджетные фонды осн персонала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2171A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78 490,00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1108A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81 046,42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86B0D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83 445,39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3BC3D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86 783,21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D5A3E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90 254,54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FD3AE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93 864,72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CA221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97 619,31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8A993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101 524,08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25543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105 585,04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1C650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109 808,45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5D577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114 200,78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F290C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118 768,82 </w:t>
            </w:r>
          </w:p>
        </w:tc>
      </w:tr>
      <w:tr w:rsidR="004C1716" w14:paraId="1F0C5F23"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7A0724D"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по сомнительным долгам</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4DB20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B3063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023FC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5490F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11 904,87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4923C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12 381,07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EDC67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12 876,31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E34F7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13 391,36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6B933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13 927,02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FAA34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14 484,10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56CAE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15 063,46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1B2361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15 666,00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D2D39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16 292,64 </w:t>
            </w:r>
          </w:p>
        </w:tc>
      </w:tr>
      <w:tr w:rsidR="004C1716" w14:paraId="2F245631"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8AA914A" w14:textId="77777777" w:rsidR="004C1716" w:rsidRDefault="004C1716" w:rsidP="007E175E">
            <w:pPr>
              <w:textAlignment w:val="bottom"/>
              <w:rPr>
                <w:rFonts w:ascii="Times New Roman" w:hAnsi="Times New Roman"/>
                <w:sz w:val="18"/>
                <w:szCs w:val="18"/>
              </w:rPr>
            </w:pPr>
            <w:r w:rsidRPr="004C1716">
              <w:rPr>
                <w:rFonts w:ascii="Times New Roman" w:eastAsia="SimSun" w:hAnsi="Times New Roman" w:cs="Times New Roman"/>
                <w:sz w:val="18"/>
                <w:szCs w:val="18"/>
                <w:lang w:eastAsia="zh-CN" w:bidi="ar"/>
              </w:rPr>
              <w:t>Амортизация основных средств и нематериальных активов</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9499F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16 192,48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E3DA5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15 806,48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3C499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14 993,24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E0451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14 693,37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C6E99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14 399,51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FBC06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14 111,52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1065D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13 829,29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1FB4B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13 552,70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64683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13 281,65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FF8F8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13 016,01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31FDB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12 755,69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DE4C5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12 500,58 </w:t>
            </w:r>
          </w:p>
        </w:tc>
      </w:tr>
      <w:tr w:rsidR="004C1716" w14:paraId="2CACA532"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00B5771" w14:textId="77777777" w:rsidR="004C1716" w:rsidRDefault="004C1716" w:rsidP="007E175E">
            <w:pPr>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ИТОГО </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26420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100 818,71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CBFADF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102 889,77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81587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104 374,14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2B732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149 554,39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ED28F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173 454,96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4A1D8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177 529,19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5B465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181 783,67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A74FD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166 225,26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AE540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170 861,11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DA6C7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175 698,65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807FA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180 745,64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AE02C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186 010,12 </w:t>
            </w:r>
          </w:p>
        </w:tc>
      </w:tr>
      <w:tr w:rsidR="004C1716" w14:paraId="6053389C"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64A3C0A"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Налог на прибыль</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EE336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370CA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ED1D6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8E2E9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39D605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84F5F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DDE0B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01FB3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0E10D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A8EEF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E4FC1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A796D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4C1716" w14:paraId="360537E0" w14:textId="77777777" w:rsidTr="007E175E">
        <w:trPr>
          <w:gridAfter w:val="1"/>
          <w:wAfter w:w="4182" w:type="dxa"/>
          <w:trHeight w:val="76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3AF9C79" w14:textId="77777777" w:rsidR="004C1716" w:rsidRDefault="004C1716" w:rsidP="007E175E">
            <w:pPr>
              <w:textAlignment w:val="bottom"/>
              <w:rPr>
                <w:rFonts w:ascii="Times New Roman" w:hAnsi="Times New Roman"/>
                <w:sz w:val="18"/>
                <w:szCs w:val="18"/>
              </w:rPr>
            </w:pPr>
            <w:r w:rsidRPr="004C1716">
              <w:rPr>
                <w:rFonts w:ascii="Times New Roman" w:eastAsia="SimSun" w:hAnsi="Times New Roman" w:cs="Times New Roman"/>
                <w:sz w:val="18"/>
                <w:szCs w:val="18"/>
                <w:lang w:eastAsia="zh-CN" w:bidi="ar"/>
              </w:rPr>
              <w:lastRenderedPageBreak/>
              <w:t>Экономия, определенная в прошедшем долгосрочном периоде регулирования и подлежащая учету в текущем долгосрочном периоде регулирования / сглаживание</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12CC10" w14:textId="77777777" w:rsidR="004C1716" w:rsidRDefault="004C1716" w:rsidP="007E175E">
            <w:pPr>
              <w:jc w:val="center"/>
              <w:textAlignment w:val="center"/>
              <w:rPr>
                <w:rFonts w:ascii="Times New Roman" w:hAnsi="Times New Roman"/>
                <w:sz w:val="18"/>
                <w:szCs w:val="18"/>
              </w:rPr>
            </w:pPr>
            <w:r w:rsidRPr="004C1716">
              <w:rPr>
                <w:rFonts w:ascii="Times New Roman" w:eastAsia="SimSun" w:hAnsi="Times New Roman" w:cs="Times New Roman"/>
                <w:sz w:val="18"/>
                <w:szCs w:val="18"/>
                <w:lang w:eastAsia="zh-CN" w:bidi="ar"/>
              </w:rPr>
              <w:t xml:space="preserve"> </w:t>
            </w:r>
            <w:r>
              <w:rPr>
                <w:rFonts w:ascii="Times New Roman" w:eastAsia="SimSun" w:hAnsi="Times New Roman" w:cs="Times New Roman"/>
                <w:sz w:val="18"/>
                <w:szCs w:val="18"/>
                <w:lang w:val="en-US" w:eastAsia="zh-CN" w:bidi="ar"/>
              </w:rPr>
              <w:t xml:space="preserve">0,00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2B504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20 000,00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B2FAF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43 775,31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53EEC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FB9EC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0746E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3718F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C616B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6374C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82E20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25550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3B890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4C1716" w14:paraId="1C6F8AD3"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13D4DF1"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Недополученные доходы</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E3C78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6B647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FABC7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1D8B2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705A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53237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858B0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337C8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3D6A5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24510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45952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7876B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4C1716" w14:paraId="325C75AF" w14:textId="77777777" w:rsidTr="007E175E">
        <w:trPr>
          <w:trHeight w:val="240"/>
        </w:trPr>
        <w:tc>
          <w:tcPr>
            <w:tcW w:w="19971" w:type="dxa"/>
            <w:gridSpan w:val="14"/>
            <w:tcBorders>
              <w:top w:val="single" w:sz="2" w:space="0" w:color="000000"/>
              <w:left w:val="single" w:sz="2" w:space="0" w:color="000000"/>
              <w:bottom w:val="single" w:sz="2" w:space="0" w:color="000000"/>
              <w:right w:val="single" w:sz="2" w:space="0" w:color="000000"/>
            </w:tcBorders>
            <w:shd w:val="clear" w:color="auto" w:fill="auto"/>
            <w:vAlign w:val="bottom"/>
          </w:tcPr>
          <w:p w14:paraId="7E2D7E8A" w14:textId="77777777" w:rsidR="004C1716" w:rsidRDefault="004C1716" w:rsidP="007E175E">
            <w:pPr>
              <w:jc w:val="cente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Расходы на приобретение энергетических ресурсов, холодной воды и теплоносителя</w:t>
            </w:r>
          </w:p>
        </w:tc>
      </w:tr>
      <w:tr w:rsidR="004C1716" w14:paraId="4EC7DDB6"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01B96AA"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топливо</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6FB44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164 027,55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64BED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173 910,05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F957C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181 635,62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A85C4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188 901,04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EA0A5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196 457,08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9B2B3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204 315,37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D653C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212 487,98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59790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220 987,50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84B2C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229 827,00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CB165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239 020,08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25F61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241 461,13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5E469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251 119,57 </w:t>
            </w:r>
          </w:p>
        </w:tc>
      </w:tr>
      <w:tr w:rsidR="004C1716" w14:paraId="19F40C25"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4915F70"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электрическую энергию</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07411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85 122,66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594E2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96 435,95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16E6A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100 438,95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9AB9D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104 456,51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D8DAB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108 634,77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4B048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112 980,16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FA9B4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117 499,36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237E2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122 199,34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AC9BE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127 087,31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E6BE9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132 170,80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2BA65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137 457,64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99238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142 955,94 </w:t>
            </w:r>
          </w:p>
        </w:tc>
      </w:tr>
      <w:tr w:rsidR="004C1716" w14:paraId="0BE3C2A4"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28299B8"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тепловую энергию</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4FFD1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AE102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ADD6F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1BDFA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5FC60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3E16B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FA98E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C91D7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7BB9D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94562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B8E33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F27E4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4C1716" w14:paraId="6DF083CA"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BAEB451"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холодную воду</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485DB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16 855,18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41257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17 304,67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46AE6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18 022,98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9D886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18 743,90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8688D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19 493,65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3DA85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20 273,40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7080A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21 084,33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03649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21 927,71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371FB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22 804,82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C7A88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23 717,01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99648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24 665,69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B1E02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25 652,32 </w:t>
            </w:r>
          </w:p>
        </w:tc>
      </w:tr>
      <w:tr w:rsidR="004C1716" w14:paraId="764DF1C8"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EFCDDDC"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Расходы на теплоноситель</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D815F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CF84C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260DF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F30C6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30C54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0D358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CB0B6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81515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19AE0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350F7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9F1D6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38A63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4C1716" w14:paraId="0CE24318"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7418975" w14:textId="77777777" w:rsidR="004C1716" w:rsidRDefault="004C1716" w:rsidP="007E175E">
            <w:pPr>
              <w:textAlignment w:val="bottom"/>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Прибыль, 5%</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431477"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28 742,80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74CD3B"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31 804,74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F22C84"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32 399,96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A2CD3A"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33 695,96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A7D48E"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35 043,80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92250C"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36 445,55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A438EC"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37 903,37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1285713"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39 419,51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A16D97"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40 996,29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F603CF"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42 636,14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FD00C1"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44 341,58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12BCCF"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46 115,25 </w:t>
            </w:r>
          </w:p>
        </w:tc>
      </w:tr>
      <w:tr w:rsidR="004C1716" w14:paraId="6AB6EF4D"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F34A6CA" w14:textId="77777777" w:rsidR="004C1716" w:rsidRDefault="004C1716" w:rsidP="007E175E">
            <w:pP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Выпадающие доходы/экономия средств</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EF80A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-63 775,31 </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2673E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38855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5F213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8AC61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DE9C0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1578F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CD5D5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82976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F6A79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87A0D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3274C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 </w:t>
            </w:r>
          </w:p>
        </w:tc>
      </w:tr>
      <w:tr w:rsidR="004C1716" w14:paraId="162093A5"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FFD966"/>
            <w:vAlign w:val="bottom"/>
          </w:tcPr>
          <w:p w14:paraId="0707443A" w14:textId="77777777" w:rsidR="004C1716" w:rsidRDefault="004C1716" w:rsidP="007E175E">
            <w:pPr>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Инвестиционные обязательства</w:t>
            </w:r>
          </w:p>
        </w:tc>
        <w:tc>
          <w:tcPr>
            <w:tcW w:w="1217"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3CD12416" w14:textId="77777777" w:rsidR="004C1716" w:rsidRDefault="004C1716" w:rsidP="007E175E">
            <w:pPr>
              <w:jc w:val="center"/>
              <w:rPr>
                <w:rFonts w:ascii="Times New Roman" w:hAnsi="Times New Roman"/>
                <w:b/>
                <w:bCs/>
                <w:sz w:val="18"/>
                <w:szCs w:val="18"/>
              </w:rPr>
            </w:pPr>
          </w:p>
        </w:tc>
        <w:tc>
          <w:tcPr>
            <w:tcW w:w="1106"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3E62309E" w14:textId="77777777" w:rsidR="004C1716" w:rsidRDefault="004C1716" w:rsidP="007E175E">
            <w:pPr>
              <w:jc w:val="center"/>
              <w:rPr>
                <w:rFonts w:ascii="Times New Roman" w:hAnsi="Times New Roman"/>
                <w:b/>
                <w:bCs/>
                <w:sz w:val="18"/>
                <w:szCs w:val="18"/>
              </w:rPr>
            </w:pPr>
          </w:p>
        </w:tc>
        <w:tc>
          <w:tcPr>
            <w:tcW w:w="1080"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57EFE1F5" w14:textId="77777777" w:rsidR="004C1716" w:rsidRDefault="004C1716" w:rsidP="007E175E">
            <w:pPr>
              <w:jc w:val="center"/>
              <w:rPr>
                <w:rFonts w:ascii="Times New Roman" w:hAnsi="Times New Roman"/>
                <w:b/>
                <w:bCs/>
                <w:sz w:val="18"/>
                <w:szCs w:val="18"/>
              </w:rPr>
            </w:pPr>
          </w:p>
        </w:tc>
        <w:tc>
          <w:tcPr>
            <w:tcW w:w="1088"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28BC5590" w14:textId="77777777" w:rsidR="004C1716" w:rsidRDefault="004C1716" w:rsidP="007E175E">
            <w:pPr>
              <w:jc w:val="center"/>
              <w:rPr>
                <w:rFonts w:ascii="Times New Roman" w:hAnsi="Times New Roman"/>
                <w:b/>
                <w:bCs/>
                <w:sz w:val="18"/>
                <w:szCs w:val="18"/>
              </w:rPr>
            </w:pPr>
          </w:p>
        </w:tc>
        <w:tc>
          <w:tcPr>
            <w:tcW w:w="1037"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5C2B3BD2" w14:textId="77777777" w:rsidR="004C1716" w:rsidRDefault="004C1716" w:rsidP="007E175E">
            <w:pPr>
              <w:jc w:val="center"/>
              <w:rPr>
                <w:rFonts w:ascii="Times New Roman" w:hAnsi="Times New Roman"/>
                <w:b/>
                <w:bCs/>
                <w:sz w:val="18"/>
                <w:szCs w:val="18"/>
              </w:rPr>
            </w:pPr>
          </w:p>
        </w:tc>
        <w:tc>
          <w:tcPr>
            <w:tcW w:w="1174"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01A2BE36" w14:textId="77777777" w:rsidR="004C1716" w:rsidRDefault="004C1716" w:rsidP="007E175E">
            <w:pPr>
              <w:jc w:val="center"/>
              <w:rPr>
                <w:rFonts w:ascii="Times New Roman" w:hAnsi="Times New Roman"/>
                <w:b/>
                <w:bCs/>
                <w:sz w:val="18"/>
                <w:szCs w:val="18"/>
              </w:rPr>
            </w:pPr>
          </w:p>
        </w:tc>
        <w:tc>
          <w:tcPr>
            <w:tcW w:w="1174"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5B67C5B4" w14:textId="77777777" w:rsidR="004C1716" w:rsidRDefault="004C1716" w:rsidP="007E175E">
            <w:pPr>
              <w:jc w:val="center"/>
              <w:rPr>
                <w:rFonts w:ascii="Times New Roman" w:hAnsi="Times New Roman"/>
                <w:b/>
                <w:bCs/>
                <w:sz w:val="18"/>
                <w:szCs w:val="18"/>
              </w:rPr>
            </w:pPr>
          </w:p>
        </w:tc>
        <w:tc>
          <w:tcPr>
            <w:tcW w:w="1183"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37186B0D" w14:textId="77777777" w:rsidR="004C1716" w:rsidRDefault="004C1716" w:rsidP="007E175E">
            <w:pPr>
              <w:jc w:val="center"/>
              <w:rPr>
                <w:rFonts w:ascii="Times New Roman" w:hAnsi="Times New Roman"/>
                <w:b/>
                <w:bCs/>
                <w:sz w:val="18"/>
                <w:szCs w:val="18"/>
              </w:rPr>
            </w:pPr>
          </w:p>
        </w:tc>
        <w:tc>
          <w:tcPr>
            <w:tcW w:w="1029"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3ECF9CCD" w14:textId="77777777" w:rsidR="004C1716" w:rsidRDefault="004C1716" w:rsidP="007E175E">
            <w:pPr>
              <w:jc w:val="center"/>
              <w:rPr>
                <w:rFonts w:ascii="Times New Roman" w:hAnsi="Times New Roman"/>
                <w:b/>
                <w:bCs/>
                <w:sz w:val="18"/>
                <w:szCs w:val="18"/>
              </w:rPr>
            </w:pPr>
          </w:p>
        </w:tc>
        <w:tc>
          <w:tcPr>
            <w:tcW w:w="1149"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3DBF3E76" w14:textId="77777777" w:rsidR="004C1716" w:rsidRDefault="004C1716" w:rsidP="007E175E">
            <w:pPr>
              <w:jc w:val="center"/>
              <w:rPr>
                <w:rFonts w:ascii="Times New Roman" w:hAnsi="Times New Roman"/>
                <w:b/>
                <w:bCs/>
                <w:sz w:val="18"/>
                <w:szCs w:val="18"/>
              </w:rPr>
            </w:pPr>
          </w:p>
        </w:tc>
        <w:tc>
          <w:tcPr>
            <w:tcW w:w="1045"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6CCC1479" w14:textId="77777777" w:rsidR="004C1716" w:rsidRDefault="004C1716" w:rsidP="007E175E">
            <w:pPr>
              <w:jc w:val="center"/>
              <w:rPr>
                <w:rFonts w:ascii="Times New Roman" w:hAnsi="Times New Roman"/>
                <w:b/>
                <w:bCs/>
                <w:sz w:val="18"/>
                <w:szCs w:val="18"/>
              </w:rPr>
            </w:pPr>
          </w:p>
        </w:tc>
        <w:tc>
          <w:tcPr>
            <w:tcW w:w="1073" w:type="dxa"/>
            <w:tcBorders>
              <w:top w:val="single" w:sz="2" w:space="0" w:color="000000"/>
              <w:left w:val="single" w:sz="2" w:space="0" w:color="000000"/>
              <w:bottom w:val="single" w:sz="2" w:space="0" w:color="000000"/>
              <w:right w:val="single" w:sz="2" w:space="0" w:color="000000"/>
            </w:tcBorders>
            <w:shd w:val="clear" w:color="auto" w:fill="FFD966"/>
            <w:noWrap/>
            <w:vAlign w:val="bottom"/>
          </w:tcPr>
          <w:p w14:paraId="6C3A5D77" w14:textId="77777777" w:rsidR="004C1716" w:rsidRDefault="004C1716" w:rsidP="007E175E">
            <w:pPr>
              <w:jc w:val="center"/>
              <w:rPr>
                <w:rFonts w:ascii="Times New Roman" w:hAnsi="Times New Roman"/>
                <w:b/>
                <w:bCs/>
                <w:sz w:val="18"/>
                <w:szCs w:val="18"/>
              </w:rPr>
            </w:pPr>
          </w:p>
        </w:tc>
      </w:tr>
      <w:tr w:rsidR="004C1716" w14:paraId="07FEC12B"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7ACCECB1"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котельной с. Верхнепашино, ул. Пролетарская, 20 с заменой оборудования и установкой котла КВТС-6,5 - 2 компл.,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2A134A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14 071,61</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D6D589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6ED3B2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6022E6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CBA7E2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12 682,75</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986977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B6E001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605FA8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E68B8C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2866D5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A1C4BA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A8E812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63CB14F4"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34540F9"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DA6CB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1 071,61</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88B32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4D5B0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AAB59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04968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12 682,75</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108A5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992E9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9DF72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2077C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9EEB0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AA283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D53E7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69740751"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0EFC2CA"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10735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2472D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55AE7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12774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7792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42B84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A3ABC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017EB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66ACF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053C3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E4F42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788AD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02509B49"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3498FC2"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1CDD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681B5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ED593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840B1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AB2E9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27A65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24E34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309AF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B61D6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937F5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8914E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F3DC2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7F917205"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6961E2F5"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с. Абалаково, ул. Лесная, 10 с установкой газоочистительного оборудования (циклон 3 шт.),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B4CCDFC"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C872C7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8C29FA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D72FD2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4 431,60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F67230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2B6A2A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38B7B0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8FA72A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B0DAF1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701C15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963203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AD7B04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31A8EC3D"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9D023CE"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lastRenderedPageBreak/>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FA3E3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31E6D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72F4D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28CC3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4 431,60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2FB65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732FC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FBB42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3B79D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BCF02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5544C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3D87B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8CABD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7D76E9EC"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87BB32E"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95CF7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43F2D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C75B4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0659D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B2324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40849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2BA62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9194A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FFF7B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CF4B2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81D91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718E8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B804DA0"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5F90B2E"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2EB4B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D76B2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36AA7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371F8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C0642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CE8F7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62D8F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2B5F6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F848D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101AB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DE469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479DD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6C81CAFB"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142ED642"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с. Верхнепашино, ул. Советская, 91/5 с установкой газоочистительного оборудования (циклон 4 шт.),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3DE615D"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54A203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7C40D9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749571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39F821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94DCF8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4 374,20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91EF92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44862B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7FF1C3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0EAEDE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FB5BB6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9E2CA9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530D518A"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A54E2C3"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8C3C1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EB063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5B4CF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A494C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EC18C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7EF0D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E9650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D6AFD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24983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EFFF9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2C677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8A41D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718A171A"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0FDF2F3"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5E351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275A8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C9604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7EB50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F4448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F4FD1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9DB78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9709B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5C907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1FF18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8204B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FBA23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1A20272B"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9A53076"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410DF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C264B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9DECE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9778B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FF1A4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9F59F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4 374,20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4C8DC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E8457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BEB4B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277DF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182A0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10F1F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2998B3A5"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5E8B4F32"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Установка блочно - модульной котельной с изменением места расположения объекта котельной с. Верхнепашино, ул. </w:t>
            </w:r>
            <w:r>
              <w:rPr>
                <w:rFonts w:ascii="Times New Roman" w:eastAsia="SimSun" w:hAnsi="Times New Roman" w:cs="Times New Roman"/>
                <w:b/>
                <w:bCs/>
                <w:sz w:val="18"/>
                <w:szCs w:val="18"/>
                <w:lang w:val="en-US" w:eastAsia="zh-CN" w:bidi="ar"/>
              </w:rPr>
              <w:t>Юбилейная, 19А,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16A224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FB2EED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E8091A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20 199,71</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560A9A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20 199,71</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85A554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C8628F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1DF1B1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7204A5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CD1539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58062C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959680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5F9575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68016D37"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2309143"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41ACC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8D33C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08B7E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7 199,71</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840BF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7 199,71</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3CAA2B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D05C7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77CD8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14391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DDFB2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F9911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3FEB7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39BC8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24F193AE"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9C7B458"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5E53E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C4DC9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50793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47B27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97280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E7341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C61BE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28C2E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C935C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2055C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87884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834B6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33C26FC0"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2BB3015"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3091F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5CD4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57B4C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C0395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65D92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47F5A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A7A44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56938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67A54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3C3D7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0F635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63ABC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04727659"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4545ECE5"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Модернизация тягодутьевого оборудования котельной с. Городище, ул. Школьная, 1Б с установкой газоочистительного оборудования (циклон 3 шт.), в том числе </w:t>
            </w:r>
            <w:r w:rsidRPr="004C1716">
              <w:rPr>
                <w:rFonts w:ascii="Times New Roman" w:eastAsia="SimSun" w:hAnsi="Times New Roman" w:cs="Times New Roman"/>
                <w:b/>
                <w:bCs/>
                <w:sz w:val="18"/>
                <w:szCs w:val="18"/>
                <w:lang w:eastAsia="zh-CN" w:bidi="ar"/>
              </w:rPr>
              <w:lastRenderedPageBreak/>
              <w:t>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69DE65C"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lastRenderedPageBreak/>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29B10B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1DE212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1AA2CE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88A91E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70C5D4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06256A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1 873,28</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7A284C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0CBBC4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302B34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9A5841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DC833A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23220DFE"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632DE5E"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lastRenderedPageBreak/>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89922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B9432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53011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5DD73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15A56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78480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6EF61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1 873,28</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E31B1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92C8D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300CF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6E3B4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E584B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1AB70F1C"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C7FA01D"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2E666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1A7C2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1A4AD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B7314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E9D90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8383E9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C5ADF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B00D1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F3DB5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326F3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E1B6A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28C91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7A681C56"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BCB6EE6"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6A639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7A8EC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C592E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A2BED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809DD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34297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282E8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8C9D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8999A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D8E1D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5D52E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41E7D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3CD9442"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07140B67"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с. Епишино, ул. Трактовая, 7 с установкой газоочистительного оборудования (циклон 3 шт.),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7062125"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132612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4C617C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E8AAB0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8D0B41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99AA4C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CAF99B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3 657,68</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7A8E94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609526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EAB39E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9D9D9E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589D56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3115859B"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0BD83EA"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7A7CF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195BE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E7D25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7DEFA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5FF0E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A889F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C23C6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3 657,68</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93E33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802D0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4CA8B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F1EE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553D1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0D0D90D8"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1B35484"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BE112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A631F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D8586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C448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24E5F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98369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73E9B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DB0D8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A2659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1FDCE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69256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CC20A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5BAC6966"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C7A70B4"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42991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F89A5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45ED4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AC5F0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C6B67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53813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90465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E63B2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788B6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88E3D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992E2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8B9A5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185A4667"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00544294"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п. Кривляк, ул. Школьная, 2К с установкой газоочистительного оборудования (циклон 4 шт.),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B8AD70C"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868B27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3925B1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0BC4FA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3478CA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AEBF99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9D24F8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440A5D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3 357,15</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F26CF6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EEF289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7F3F21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49BCED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6C53E69F"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A4B977C"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FF677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31C80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D489E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BBC52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86506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C6D82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5F497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92AA2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3 357,15</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969C6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FA9CD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5FCF4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9EC0B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1A346B45"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9C3602A"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4D159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41C54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3B027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D9C9B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1B9C4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47889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4EF9A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CCEA8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4E8CA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77627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099A7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76BCC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62A1B6CB"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803F527"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E0D71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A9A71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7AF2B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BF4C6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E1C15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C2DE8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DEC1A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B8AFE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4161F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586FB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C191C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03174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2B7971C9"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70EE7112"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lastRenderedPageBreak/>
              <w:t>Модернизация тягодутьевого оборудования котельной п. Новокаргино, ул. Школьная, 1Б с установкой газоочистительного оборудования (циклон 4 шт.),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674ABE4"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4F2F01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6F281C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069385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FA3FA7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0CB6C6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2 431,28</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70BBEA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89F09A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843245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2D5E61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2E7C01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FC108B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1932DAB3"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D0F0329"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F91F3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30AEB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AAB16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6505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97935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FC543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36785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B3D00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40E41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7AA1F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A369E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22841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2520BBFD"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EFCC53E"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27A88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79F89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41E09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51DBB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67EE8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36771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83F3E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313F2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51CC7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11E85C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FF80E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020FB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8BB5846"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3D8A5DC"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5FD7A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CE1809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0E963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A59DC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A21D4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49282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2 431,28</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968A7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4B658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81D10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3C676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5802A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69D27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6A5AD113"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56364ED1"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Модернизация котельной: замена оборудования с установкой котлов КВм-3,44-2 шт.; циклонов; водоподготовки с. Озерное, ул. </w:t>
            </w:r>
            <w:r>
              <w:rPr>
                <w:rFonts w:ascii="Times New Roman" w:eastAsia="SimSun" w:hAnsi="Times New Roman" w:cs="Times New Roman"/>
                <w:b/>
                <w:bCs/>
                <w:sz w:val="18"/>
                <w:szCs w:val="18"/>
                <w:lang w:val="en-US" w:eastAsia="zh-CN" w:bidi="ar"/>
              </w:rPr>
              <w:t>Юбилейная, 1Б,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C7A9C8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4 614,28</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6D33FB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14 298,42</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13FCEC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7ED9CB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1A0DC7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337650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F2A96A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FE3575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F9ABC7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E3DC20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2487C0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1C9EB7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04BCBEB6"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913C38F"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420FE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4 614,28</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67F6C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1 298,42</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738B3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B14D5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F10CE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89B66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27E3F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60497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EEA3C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0D214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C30F9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39E96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7E1E322C"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7ED03F0"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BCF46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F870D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0F255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17ED5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F91D0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DBDAD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66DAD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E5820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BA3B4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8112D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3BCD29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E6E64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1AF5A5AC"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777BB24"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53495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3172B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10A7D5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78636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8A41C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09731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90008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7050F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DE25F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63243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71F1E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5B130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121C5D49"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5CE17ED1"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п. Погодаево, ул. Гагарина, 1А с установкой газоочистительного оборудования (циклон 3 шт.),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1CAEEC4"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136C30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CE5882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CA48C6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FAAC4D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54DAD1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2 799,17</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FF62E7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26230C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BF6F59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C37DEB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6681C4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31184B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67033B38"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5336AF8"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9BA7C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81390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761F1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94388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499EA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5795E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1E8BB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E2F2B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869E1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6BAE0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FF011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D9364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689B4E50"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203CADC"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8A028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90067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557CD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A2397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8448E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ED8D4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50A71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270B3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E5884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AAFDF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DCC5B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99DC0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ADDA3AC"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918355F"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lastRenderedPageBreak/>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C43CF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6416E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CEFB0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80F8F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DCB34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D6EC4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2 799,17</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3279A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7258D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C7AB3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FF444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8EB41A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4309D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0BE75FE"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33DCCF3B"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Техническое перевооружение котельной пгт Подтесово, пер. Якорный, 23 с переводом в водогрейный режим,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906EACB"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96A37D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AED725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247A29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48 875,61</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13606F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24 199,98</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0B56EA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24 199,98</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B63809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24 199,98</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349255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24 199,98</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829E6C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A86286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7C98B7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9F7C14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28362949"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5C169C3"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034B8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759D9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2C578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2647B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36 754,96</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9AB68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2 046,94</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598B4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11 199,98</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41C12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6 717,25</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89C714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7 793,49</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B3794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407E9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466DD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F0569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7CDB221A"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0DA8DDE"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8147E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B042F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067DC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136ED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910A0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39633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9F035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C4F6DA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2E8C1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C12D4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F34F0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2C26D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7F8910C"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DB84663"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71496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1A2E5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6FA5D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3A808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12 120,65</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6176D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9 153,04</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18C7A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AF852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4 482,73</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948B0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3 406,49</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A56AA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FA230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1D7AA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F7801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557D74F3"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25E14BC8"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п. Усть-Кемь, ул. Заводской, 1Б с установкой газоочистительного оборудования,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F250A00"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AFD93B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D19AF8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D6F76C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82D8F7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6E6490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B8BBE1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B07AB6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2 970,85</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04779B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1153F8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732834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7E3B40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7A8F4382"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8FC63B2"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89803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080AE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96383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F7BE6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50F54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DF4A1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291F8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AC58F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2 970,85</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DDC61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8040E7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AC672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FD9D7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0EA3F56A"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51DCB89"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16239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60CD2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ABDEF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9646C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2558D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CD29A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C4FDA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44032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38CE7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54D3D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50A71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26129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3790BBA9"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30A8CB8"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C544F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F279B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3422B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25B4E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98FE1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59B1B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02C99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FD5E9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23409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71CA6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6FB52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8669A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168CA3F3"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467C0EF9"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п. Усть-Кемь, ул. Калинина, 5А с установкой газоочистительного оборудования,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057325D"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C33CD5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A5934E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B4E975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111E64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6BB6E8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F8B46B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D24E45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B590C9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1 480,79</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243CF2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E6FA32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BD3C72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7681294C"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C7A6743"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D841D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62C06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7C0D7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1CF37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B595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32EF2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0CD87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D8793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AFDB5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1 480,79</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7DC19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79824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88646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CB2BA65"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41A2CF0"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3AD56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1A48B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65061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A8CB8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949B9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2297E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2A1F6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04A6B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7D6A1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5BDCE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358C7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5B6EB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6AF45C23"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FA587B5"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lastRenderedPageBreak/>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5434D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7C39A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BDA1A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F03F0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AF50A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B4FCD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54A17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C3388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85BAAB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B21AD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BD299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F22EA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393F3F1"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3B7F8FA5"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п. Усть-Пит, ул. Школьная, 10 с установкой газоочистительного оборудования (циклон 2 шт),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7B67A32"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E7A8E0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EA88A4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2CD7B7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00579F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D25B3E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1 873,28</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A72AED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CA9F10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E9076A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725C29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EA6B20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C07D57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24035589"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E023E9E"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28F39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169B0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47842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A600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6BF04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EEA08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920E5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3C5C8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B72AE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F56A5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FD223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172C1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08A43188"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EF520D1"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F8C6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EA78A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241D3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8108A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35509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62C3D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FF23E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1071B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E740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9FE30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D645D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40F92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66B831E5"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E0CDD64"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95F48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D2EFE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4968E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4B0BF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15C6B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75FE4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1 873,28</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A7C2E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EDEA9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4DA3A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8C471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8FF5C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D4A48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1AEE9480"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435F0525"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с. Чалбышево, ул. Советская, 1Б с установкой газоочистительного оборудования (циклон 3 шт),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F5525F3"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09D960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891273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39B3EE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5C810E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73D85F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E4883C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EF56F7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8C13AB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2 431,25</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7F5365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532C7F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82DAA6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4B1B91A9"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DC3A1A1"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1C80F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8D728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6E9DB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A59A6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210CF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FAB49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EE38C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0602A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A106B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2 431,25</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8B042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2B210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A034F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04974FF1"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BAFDC41"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A19DF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365D1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9EB41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70BE8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4A6D3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4D33A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C32F2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F5192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D2BE2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D638A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48785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3DB6B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359954B4"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BE292A3"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2058F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030A0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A55F4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44F65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AC4A3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A8FB0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B3E2F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17BF7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1994B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6C2CA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FA687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86C75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B89EA66"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565354E8"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п. Шапкино, ул. Лесная, 12 с установкой газоочистительного оборудования (циклон 2 шт),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5ED281D"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628C69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557517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1DD2E6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D4AF08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EFA383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04B99C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1 873,28</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F57548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453058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007EC4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AFF35C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BBF0E0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25384CF0"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4F22C51"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lastRenderedPageBreak/>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9ACA0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4688D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FCE02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2FDA3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D228B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7201E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BFBE9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1 873,28</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FF0E6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D9638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CD376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D209D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D1084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20E6A697"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BEC5A4B"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50D78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69E9B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37820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84D05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3871B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6E6AF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0A738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FDD34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A0676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AC7F6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9FDB0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A32C4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61C3EEF8"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B91BFED"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7CD57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16256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A68F5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D657D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F4E5E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242F4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375DC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15C66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6A3EB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F469F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91014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EA68D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63EF7588"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34B38027"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п. Шапкино, ул. Мира, 2 с установкой газоочистительного оборудования (циклон 4 шт),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5482CC3"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CEA117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AAC561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06FD77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DA90C7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9516D6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4 010,98</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3DEFFA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D019CF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1EF11D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B8C066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5DD5D3A"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84E6E7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000316B0"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47CE11B"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D4CEE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135FB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4B046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F4F45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4E2D4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2AC5C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F1A57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6618C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D1740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5CA29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D6F66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B72B4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34B43C00"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18A08A6"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7A904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FF23B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0A133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8F5EB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30C45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E8B96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1DC46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04029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E4928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D5406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1535B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BB90F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CC4897E"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16EACA9"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E28F0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79521B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3BFEC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A8FEF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4B17B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D884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4 010,98</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5DC42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3B1BF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AC4F4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6A6FB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4CDBA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929E0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79B3FD9A" w14:textId="77777777" w:rsidTr="007E175E">
        <w:trPr>
          <w:gridAfter w:val="1"/>
          <w:wAfter w:w="4182" w:type="dxa"/>
          <w:trHeight w:val="9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2ADB8DA7"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тягодутьевого оборудования котельной с. Ярцево, ул. Мира, 28 с установкой газоочистительного оборудования (циклон 4 шт),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3D60234"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41F6A1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436E9F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9B9DC1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A3CCC1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96DC27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2C9B5E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F544FF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08D540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4 828,86</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8DE914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D79063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6F17F7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361FA971"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914E314"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58199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D94BA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3740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B8DC0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DD593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B4BC6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AC3C9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9E66A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D461D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4 828,86</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B9E5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ACC14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800A7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56B50F96"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7B41ED3"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0F8F7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00C4F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90282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61D29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D7A91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7EBBD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F8CA7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7C539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A03E5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858CE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37BD50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A78C1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6366CD27"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B23DC28"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C1F59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F7CD3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88A0A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871EA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B092B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F83A7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E88B0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2964A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082D5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C0636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B26FE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7C236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011A8359" w14:textId="77777777" w:rsidTr="007E175E">
        <w:trPr>
          <w:gridAfter w:val="1"/>
          <w:wAfter w:w="4182" w:type="dxa"/>
          <w:trHeight w:val="74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79D94DD8"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Реконструкция сети теплоснабжения п. Высокогорский, ул. </w:t>
            </w:r>
            <w:r w:rsidRPr="007E175E">
              <w:rPr>
                <w:rFonts w:ascii="Times New Roman" w:eastAsia="SimSun" w:hAnsi="Times New Roman" w:cs="Times New Roman"/>
                <w:b/>
                <w:bCs/>
                <w:sz w:val="18"/>
                <w:szCs w:val="18"/>
                <w:lang w:eastAsia="zh-CN" w:bidi="ar"/>
              </w:rPr>
              <w:t>Сосновая, 7А - Набережная, 8А,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08C6144" w14:textId="77777777" w:rsidR="004C1716" w:rsidRDefault="004C1716"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47C22A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94B30C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49BD5C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966158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C55BAA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5 591,81</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FE5AEB8"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96CA8D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8959AA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E5A665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D13D1A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C5E84D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2EFAFF8C"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12DA800"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lastRenderedPageBreak/>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92EA7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39637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A8D74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57372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EB98C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50DA5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1 857,63</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D42EF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1A95F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F815A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6350E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229DD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0DC2E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75F06B31"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E2A595A"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B2B41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B329C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5667D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DABE4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C2B0E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08E16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BC570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63983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D416D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7CA57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E4E05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7FF54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539677F5"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34D39ED"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B40E2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8F5B2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A8225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390D5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8C07D0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89032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3 734,18</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4BD7F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A84FC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088E1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3F95D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644D9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02918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623D60F9" w14:textId="77777777" w:rsidTr="007E175E">
        <w:trPr>
          <w:gridAfter w:val="1"/>
          <w:wAfter w:w="4182" w:type="dxa"/>
          <w:trHeight w:val="174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4E84D283"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Модернизация оборудования: диспетчеризация работ насосов второго подъема центрального теплового пункта п. Подтесово, ул. </w:t>
            </w:r>
            <w:r w:rsidRPr="007E175E">
              <w:rPr>
                <w:rFonts w:ascii="Times New Roman" w:eastAsia="SimSun" w:hAnsi="Times New Roman" w:cs="Times New Roman"/>
                <w:b/>
                <w:bCs/>
                <w:sz w:val="18"/>
                <w:szCs w:val="18"/>
                <w:lang w:eastAsia="zh-CN" w:bidi="ar"/>
              </w:rPr>
              <w:t>Пушкина, 32 (насосная), установка частотного регулирования привода насоса в зависимости от расхода теплоносителя, возможность дистанционного запуска насосов,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88CC3A1" w14:textId="77777777" w:rsidR="004C1716" w:rsidRDefault="004C1716"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B39E1B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695D8D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DAD81E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45C8EA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DD93E1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459,56</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22FAC4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9F11B4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1B0337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FB2DFFA"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C4756C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7DA06A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14B9F8A0"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7BE0E6A"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3BF02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797E8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F80A3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AD9BA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39392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532F3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459,56</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472FD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03234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C6DEC8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16FF2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4789C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7CA45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3864574A"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D83C321"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E19AE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FFBE6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3810E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EDEB3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66D4F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04ABA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38CCD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16A13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342F5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08435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0D3A2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7D9FB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0DC38718"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C7593BC"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B19C0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BC188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04E3C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A33E1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92727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3E253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26444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15884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1A89E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282E0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7B236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0A1B3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02604C5E" w14:textId="77777777" w:rsidTr="007E175E">
        <w:trPr>
          <w:gridAfter w:val="1"/>
          <w:wAfter w:w="4182" w:type="dxa"/>
          <w:trHeight w:val="148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21226356"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Модернизация помещения под резервный источник электроснабжения котельной с. Верхнепашино, ул. Пролетарская, 20 со слесарным помещением (замена конструктивных элементов на более энергоэффективные), в том числе источники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F4995E3"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507EF6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C78C06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F7AE64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8E1BD24"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721C52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604,32</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595300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761361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765FD1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EABD75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170F8FB"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60C568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115583A1"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35E707D"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0E4A0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3B88A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F61D6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D39F4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919DD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60118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604,32</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8E11A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48462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8B8242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4ED74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A5E86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D2A6C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76117D9"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8A76EB7"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4F10E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49925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7FF48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D613F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C830D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0565D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1FDCF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6DBC7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E4D4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B69C0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C8CECD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660F2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121DB1CE"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2DCCC40" w14:textId="77777777" w:rsidR="004C1716" w:rsidRDefault="004C1716"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94AD1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C0E5F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42ADF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198F6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9F9A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F4BF1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53874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78C7C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948D6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01BB8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830CD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90912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0BB9F45F" w14:textId="77777777" w:rsidTr="007E175E">
        <w:trPr>
          <w:gridAfter w:val="1"/>
          <w:wAfter w:w="4182" w:type="dxa"/>
          <w:trHeight w:val="48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83AF27F" w14:textId="77777777" w:rsidR="004C1716" w:rsidRDefault="004C1716" w:rsidP="007E175E">
            <w:pPr>
              <w:textAlignment w:val="bottom"/>
              <w:rPr>
                <w:rFonts w:ascii="Times New Roman" w:hAnsi="Times New Roman"/>
                <w:b/>
                <w:bCs/>
                <w:sz w:val="18"/>
                <w:szCs w:val="18"/>
              </w:rPr>
            </w:pPr>
            <w:r w:rsidRPr="004C1716">
              <w:rPr>
                <w:rFonts w:ascii="Times New Roman" w:eastAsia="SimSun" w:hAnsi="Times New Roman" w:cs="Times New Roman"/>
                <w:b/>
                <w:bCs/>
                <w:sz w:val="18"/>
                <w:szCs w:val="18"/>
                <w:lang w:eastAsia="zh-CN" w:bidi="ar"/>
              </w:rPr>
              <w:lastRenderedPageBreak/>
              <w:t>ИТОГО по мероприятиям в разрезе источников финансирования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875B0A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18 685,89</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05D6B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14 298,42</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0A4C1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20 199,71</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152D7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73 506,92</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7E5A1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36 882,73</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53FE9A"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46 344,58</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5B1B4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31 604,22</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3281F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30 527,98</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B15872"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8 740,90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9AD43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CC5B2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D10BA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r>
      <w:tr w:rsidR="004C1716" w14:paraId="1558BDB8"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7E09209" w14:textId="77777777" w:rsidR="004C1716" w:rsidRDefault="004C1716" w:rsidP="007E175E">
            <w:pPr>
              <w:jc w:val="right"/>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амортизационные отчисления</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4F65F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5 685,89</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06C65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1 298,42</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F4A25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7 199,71</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04EB8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48 386,27</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CC608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14 729,69</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A0D82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14 121,49</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90AB8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14 121,49</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113AB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14 121,49</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05CB0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8 740,90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49C75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72517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AC26C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0F67CC6C"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8730760" w14:textId="77777777" w:rsidR="004C1716" w:rsidRDefault="004C1716" w:rsidP="007E175E">
            <w:pPr>
              <w:jc w:val="right"/>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бюджетное финансирование (плата Концедента)</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EEA4F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3AC52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AA894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61BC1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79A0E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1DF8D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DFF17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3E9C1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F7445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04E4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BC970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FB729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175BB789"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C19FC51" w14:textId="77777777" w:rsidR="004C1716" w:rsidRDefault="004C1716" w:rsidP="007E175E">
            <w:pPr>
              <w:jc w:val="right"/>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нормативный уровень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F161E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46AB4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255EA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AD8F7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12 120,65</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660E7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9 153,04</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46C33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19 223,09</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CBC5E8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4 482,73</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1839F2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3 406,49</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7CEBB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6C8C6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52FD9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D88B1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4C1716" w14:paraId="4C30FB2D"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FFD966"/>
            <w:vAlign w:val="center"/>
          </w:tcPr>
          <w:p w14:paraId="349CCAA0" w14:textId="77777777" w:rsidR="004C1716" w:rsidRDefault="004C1716" w:rsidP="007E175E">
            <w:pPr>
              <w:jc w:val="center"/>
              <w:textAlignment w:val="center"/>
              <w:rPr>
                <w:rFonts w:ascii="Times New Roman" w:hAnsi="Times New Roman"/>
                <w:b/>
                <w:bCs/>
                <w:sz w:val="18"/>
                <w:szCs w:val="18"/>
              </w:rPr>
            </w:pPr>
            <w:r w:rsidRPr="004C1716">
              <w:rPr>
                <w:rFonts w:ascii="Times New Roman" w:eastAsia="SimSun" w:hAnsi="Times New Roman" w:cs="Times New Roman"/>
                <w:b/>
                <w:bCs/>
                <w:sz w:val="18"/>
                <w:szCs w:val="18"/>
                <w:lang w:eastAsia="zh-CN" w:bidi="ar"/>
              </w:rPr>
              <w:t>ИТОГО НВВ с учетом нормативного уровня прибыли</w:t>
            </w:r>
          </w:p>
        </w:tc>
        <w:tc>
          <w:tcPr>
            <w:tcW w:w="1217"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7E163D6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703 850,94</w:t>
            </w:r>
          </w:p>
        </w:tc>
        <w:tc>
          <w:tcPr>
            <w:tcW w:w="1106"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363DA99A"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826 522,50</w:t>
            </w:r>
          </w:p>
        </w:tc>
        <w:tc>
          <w:tcPr>
            <w:tcW w:w="1080"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76A03A0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876 871,67</w:t>
            </w:r>
          </w:p>
        </w:tc>
        <w:tc>
          <w:tcPr>
            <w:tcW w:w="1088"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7BE0255E"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919 546,14</w:t>
            </w:r>
          </w:p>
        </w:tc>
        <w:tc>
          <w:tcPr>
            <w:tcW w:w="1037"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610671C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970 793,95</w:t>
            </w:r>
          </w:p>
        </w:tc>
        <w:tc>
          <w:tcPr>
            <w:tcW w:w="1174"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4F477EB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1016 465,66</w:t>
            </w:r>
          </w:p>
        </w:tc>
        <w:tc>
          <w:tcPr>
            <w:tcW w:w="1174"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04D403E7"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1038 768,31</w:t>
            </w:r>
          </w:p>
        </w:tc>
        <w:tc>
          <w:tcPr>
            <w:tcW w:w="1183"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54A65FDA"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1056 233,74</w:t>
            </w:r>
          </w:p>
        </w:tc>
        <w:tc>
          <w:tcPr>
            <w:tcW w:w="1029"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0DB80B1C"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1092 927,18</w:t>
            </w:r>
          </w:p>
        </w:tc>
        <w:tc>
          <w:tcPr>
            <w:tcW w:w="1149"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688EEDA3"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1134 647,37</w:t>
            </w:r>
          </w:p>
        </w:tc>
        <w:tc>
          <w:tcPr>
            <w:tcW w:w="1045"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4E3F767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1170 932,55</w:t>
            </w:r>
          </w:p>
        </w:tc>
        <w:tc>
          <w:tcPr>
            <w:tcW w:w="1073" w:type="dxa"/>
            <w:tcBorders>
              <w:top w:val="single" w:sz="2" w:space="0" w:color="000000"/>
              <w:left w:val="single" w:sz="2" w:space="0" w:color="000000"/>
              <w:bottom w:val="single" w:sz="2" w:space="0" w:color="000000"/>
              <w:right w:val="single" w:sz="2" w:space="0" w:color="000000"/>
            </w:tcBorders>
            <w:shd w:val="clear" w:color="auto" w:fill="FFD966"/>
            <w:noWrap/>
            <w:vAlign w:val="center"/>
          </w:tcPr>
          <w:p w14:paraId="73B0441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1215 804,50</w:t>
            </w:r>
          </w:p>
        </w:tc>
      </w:tr>
      <w:tr w:rsidR="004C1716" w14:paraId="19A75D6C"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F2F2F2"/>
          </w:tcPr>
          <w:p w14:paraId="0E20B881" w14:textId="77777777" w:rsidR="004C1716" w:rsidRDefault="004C1716" w:rsidP="007E175E">
            <w:pPr>
              <w:textAlignment w:val="top"/>
              <w:rPr>
                <w:rFonts w:ascii="Times New Roman" w:hAnsi="Times New Roman"/>
                <w:b/>
                <w:bCs/>
                <w:sz w:val="18"/>
                <w:szCs w:val="18"/>
              </w:rPr>
            </w:pPr>
            <w:r>
              <w:rPr>
                <w:rFonts w:ascii="Times New Roman" w:eastAsia="SimSun" w:hAnsi="Times New Roman" w:cs="Times New Roman"/>
                <w:b/>
                <w:bCs/>
                <w:sz w:val="18"/>
                <w:szCs w:val="18"/>
                <w:lang w:val="en-US" w:eastAsia="zh-CN" w:bidi="ar"/>
              </w:rPr>
              <w:t>Полезный отпуск, тыс. Гкал</w:t>
            </w:r>
          </w:p>
        </w:tc>
        <w:tc>
          <w:tcPr>
            <w:tcW w:w="121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1852E77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74,53</w:t>
            </w:r>
          </w:p>
        </w:tc>
        <w:tc>
          <w:tcPr>
            <w:tcW w:w="110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3F864EF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080"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1E9137C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088"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44165890"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03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285062C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17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2EEA5DA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17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7017EF6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183"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148993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029"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392B8A0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149"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65A483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045"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09054F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c>
          <w:tcPr>
            <w:tcW w:w="1073"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1C19824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74,56</w:t>
            </w:r>
          </w:p>
        </w:tc>
      </w:tr>
      <w:tr w:rsidR="004C1716" w14:paraId="50212233"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F2F2F2"/>
          </w:tcPr>
          <w:p w14:paraId="44B7AF3B" w14:textId="77777777" w:rsidR="004C1716" w:rsidRDefault="004C1716" w:rsidP="007E175E">
            <w:pPr>
              <w:jc w:val="right"/>
              <w:textAlignment w:val="top"/>
              <w:rPr>
                <w:rFonts w:ascii="Times New Roman" w:hAnsi="Times New Roman"/>
                <w:sz w:val="18"/>
                <w:szCs w:val="18"/>
              </w:rPr>
            </w:pPr>
            <w:r>
              <w:rPr>
                <w:rFonts w:ascii="Times New Roman" w:eastAsia="SimSun" w:hAnsi="Times New Roman" w:cs="Times New Roman"/>
                <w:sz w:val="18"/>
                <w:szCs w:val="18"/>
                <w:lang w:val="en-US" w:eastAsia="zh-CN" w:bidi="ar"/>
              </w:rPr>
              <w:t>1 полугодие</w:t>
            </w:r>
          </w:p>
        </w:tc>
        <w:tc>
          <w:tcPr>
            <w:tcW w:w="121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5CA50B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38,28</w:t>
            </w:r>
          </w:p>
        </w:tc>
        <w:tc>
          <w:tcPr>
            <w:tcW w:w="110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4D872DA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080"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5EE7FA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088"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39A542A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03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13F9DD1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17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73A3F44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17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73DF2CB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183"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3C3827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029"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0E70A6D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149"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12BD1B8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045"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7BD62EA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c>
          <w:tcPr>
            <w:tcW w:w="1073"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2C8E5B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38,30</w:t>
            </w:r>
          </w:p>
        </w:tc>
      </w:tr>
      <w:tr w:rsidR="004C1716" w14:paraId="65346CF1"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F2F2F2"/>
          </w:tcPr>
          <w:p w14:paraId="2229E961" w14:textId="77777777" w:rsidR="004C1716" w:rsidRDefault="004C1716" w:rsidP="007E175E">
            <w:pPr>
              <w:jc w:val="right"/>
              <w:textAlignment w:val="top"/>
              <w:rPr>
                <w:rFonts w:ascii="Times New Roman" w:hAnsi="Times New Roman"/>
                <w:sz w:val="18"/>
                <w:szCs w:val="18"/>
              </w:rPr>
            </w:pPr>
            <w:r>
              <w:rPr>
                <w:rFonts w:ascii="Times New Roman" w:eastAsia="SimSun" w:hAnsi="Times New Roman" w:cs="Times New Roman"/>
                <w:sz w:val="18"/>
                <w:szCs w:val="18"/>
                <w:lang w:val="en-US" w:eastAsia="zh-CN" w:bidi="ar"/>
              </w:rPr>
              <w:t>2 полугодие</w:t>
            </w:r>
          </w:p>
        </w:tc>
        <w:tc>
          <w:tcPr>
            <w:tcW w:w="121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3CEAE27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36,25</w:t>
            </w:r>
          </w:p>
        </w:tc>
        <w:tc>
          <w:tcPr>
            <w:tcW w:w="1106"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19FEB9D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080"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C2D037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088"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45EABE34"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037"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98F9FC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17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75F1EC7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174"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5D0A44A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183"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DF8EBB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029"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0177FA5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149"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72CC99D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045"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2E361DE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c>
          <w:tcPr>
            <w:tcW w:w="1073" w:type="dxa"/>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D25FBA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36,26</w:t>
            </w:r>
          </w:p>
        </w:tc>
      </w:tr>
      <w:tr w:rsidR="004C1716" w14:paraId="08285C3D"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D9D9D9"/>
          </w:tcPr>
          <w:p w14:paraId="27443EC8" w14:textId="77777777" w:rsidR="004C1716" w:rsidRDefault="004C1716" w:rsidP="007E175E">
            <w:pPr>
              <w:textAlignment w:val="top"/>
              <w:rPr>
                <w:rFonts w:ascii="Times New Roman" w:hAnsi="Times New Roman"/>
                <w:b/>
                <w:bCs/>
                <w:sz w:val="18"/>
                <w:szCs w:val="18"/>
              </w:rPr>
            </w:pPr>
            <w:r>
              <w:rPr>
                <w:rFonts w:ascii="Times New Roman" w:eastAsia="SimSun" w:hAnsi="Times New Roman" w:cs="Times New Roman"/>
                <w:b/>
                <w:bCs/>
                <w:sz w:val="18"/>
                <w:szCs w:val="18"/>
                <w:lang w:val="en-US" w:eastAsia="zh-CN" w:bidi="ar"/>
              </w:rPr>
              <w:t>Тариф</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029415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9 444,37</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9BC99C5"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11 084,89</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363FB6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11 760,14</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DAF6DD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12 332,47</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E14998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13 019,78</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752CF80"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13 632,31</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EEF13DA"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13 931,42</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4D96E6F"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14 165,66</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46E62CD"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14 657,77</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9D14171"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15 217,30</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BC86656"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15 703,94</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20AECB9" w14:textId="77777777" w:rsidR="004C1716" w:rsidRDefault="004C1716"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16 305,73</w:t>
            </w:r>
          </w:p>
        </w:tc>
      </w:tr>
      <w:tr w:rsidR="004C1716" w14:paraId="57C2B247"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tcPr>
          <w:p w14:paraId="0F673A46" w14:textId="77777777" w:rsidR="004C1716" w:rsidRDefault="004C1716" w:rsidP="007E175E">
            <w:pPr>
              <w:jc w:val="right"/>
              <w:textAlignment w:val="top"/>
              <w:rPr>
                <w:rFonts w:ascii="Times New Roman" w:hAnsi="Times New Roman"/>
                <w:sz w:val="18"/>
                <w:szCs w:val="18"/>
              </w:rPr>
            </w:pPr>
            <w:r>
              <w:rPr>
                <w:rFonts w:ascii="Times New Roman" w:eastAsia="SimSun" w:hAnsi="Times New Roman" w:cs="Times New Roman"/>
                <w:sz w:val="18"/>
                <w:szCs w:val="18"/>
                <w:lang w:val="en-US" w:eastAsia="zh-CN" w:bidi="ar"/>
              </w:rPr>
              <w:t>1 полугодие</w:t>
            </w:r>
          </w:p>
        </w:tc>
        <w:tc>
          <w:tcPr>
            <w:tcW w:w="1217"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0633460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8 271,45</w:t>
            </w:r>
          </w:p>
        </w:tc>
        <w:tc>
          <w:tcPr>
            <w:tcW w:w="1106"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78134A85"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10 683,16</w:t>
            </w:r>
          </w:p>
        </w:tc>
        <w:tc>
          <w:tcPr>
            <w:tcW w:w="1080"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171EBC7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11 509,18</w:t>
            </w:r>
          </w:p>
        </w:tc>
        <w:tc>
          <w:tcPr>
            <w:tcW w:w="108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2FF2BA"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12 025,21</w:t>
            </w: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7F7B7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12 656,99</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B0A9B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13 402,94</w:t>
            </w:r>
          </w:p>
        </w:tc>
        <w:tc>
          <w:tcPr>
            <w:tcW w:w="117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6CE7AB"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13 874,55</w:t>
            </w:r>
          </w:p>
        </w:tc>
        <w:tc>
          <w:tcPr>
            <w:tcW w:w="118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005886"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13 991,48</w:t>
            </w:r>
          </w:p>
        </w:tc>
        <w:tc>
          <w:tcPr>
            <w:tcW w:w="102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50D882"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14 349,61</w:t>
            </w:r>
          </w:p>
        </w:tc>
        <w:tc>
          <w:tcPr>
            <w:tcW w:w="114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8EC62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14 983,23</w:t>
            </w:r>
          </w:p>
        </w:tc>
        <w:tc>
          <w:tcPr>
            <w:tcW w:w="104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5562B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15 464,51</w:t>
            </w:r>
          </w:p>
        </w:tc>
        <w:tc>
          <w:tcPr>
            <w:tcW w:w="1073"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BA0E4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15 956,81</w:t>
            </w:r>
          </w:p>
        </w:tc>
      </w:tr>
      <w:tr w:rsidR="004C1716" w14:paraId="6E553E6D"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auto"/>
          </w:tcPr>
          <w:p w14:paraId="633E2AA1" w14:textId="77777777" w:rsidR="004C1716" w:rsidRDefault="004C1716" w:rsidP="007E175E">
            <w:pPr>
              <w:jc w:val="right"/>
              <w:textAlignment w:val="top"/>
              <w:rPr>
                <w:rFonts w:ascii="Times New Roman" w:hAnsi="Times New Roman"/>
                <w:sz w:val="18"/>
                <w:szCs w:val="18"/>
              </w:rPr>
            </w:pPr>
            <w:r>
              <w:rPr>
                <w:rFonts w:ascii="Times New Roman" w:eastAsia="SimSun" w:hAnsi="Times New Roman" w:cs="Times New Roman"/>
                <w:sz w:val="18"/>
                <w:szCs w:val="18"/>
                <w:lang w:val="en-US" w:eastAsia="zh-CN" w:bidi="ar"/>
              </w:rPr>
              <w:t>2 полугодие</w:t>
            </w:r>
          </w:p>
        </w:tc>
        <w:tc>
          <w:tcPr>
            <w:tcW w:w="1217"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62F63E59"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10 683,16</w:t>
            </w:r>
          </w:p>
        </w:tc>
        <w:tc>
          <w:tcPr>
            <w:tcW w:w="1106"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1BC2D0B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11 509,18</w:t>
            </w:r>
          </w:p>
        </w:tc>
        <w:tc>
          <w:tcPr>
            <w:tcW w:w="1080"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1BCD19E1"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12 025,21</w:t>
            </w:r>
          </w:p>
        </w:tc>
        <w:tc>
          <w:tcPr>
            <w:tcW w:w="1088"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26667EB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12 656,99</w:t>
            </w:r>
          </w:p>
        </w:tc>
        <w:tc>
          <w:tcPr>
            <w:tcW w:w="1037"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4518123D"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13 402,94</w:t>
            </w:r>
          </w:p>
        </w:tc>
        <w:tc>
          <w:tcPr>
            <w:tcW w:w="1174"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47808D3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13 874,55</w:t>
            </w:r>
          </w:p>
        </w:tc>
        <w:tc>
          <w:tcPr>
            <w:tcW w:w="1174"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29B7709F"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13 991,48</w:t>
            </w:r>
          </w:p>
        </w:tc>
        <w:tc>
          <w:tcPr>
            <w:tcW w:w="1183"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7D684938"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14 349,61</w:t>
            </w:r>
          </w:p>
        </w:tc>
        <w:tc>
          <w:tcPr>
            <w:tcW w:w="1029"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24CDD1CC"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14 983,23</w:t>
            </w:r>
          </w:p>
        </w:tc>
        <w:tc>
          <w:tcPr>
            <w:tcW w:w="1149"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06F63AAE"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15 464,51</w:t>
            </w:r>
          </w:p>
        </w:tc>
        <w:tc>
          <w:tcPr>
            <w:tcW w:w="1045"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2F35E833"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15 956,81</w:t>
            </w:r>
          </w:p>
        </w:tc>
        <w:tc>
          <w:tcPr>
            <w:tcW w:w="1073" w:type="dxa"/>
            <w:tcBorders>
              <w:top w:val="single" w:sz="2" w:space="0" w:color="000000"/>
              <w:left w:val="single" w:sz="2" w:space="0" w:color="000000"/>
              <w:bottom w:val="single" w:sz="2" w:space="0" w:color="000000"/>
              <w:right w:val="single" w:sz="2" w:space="0" w:color="000000"/>
            </w:tcBorders>
            <w:shd w:val="clear" w:color="auto" w:fill="FFFFFF"/>
            <w:noWrap/>
            <w:vAlign w:val="center"/>
          </w:tcPr>
          <w:p w14:paraId="4219AED7" w14:textId="77777777" w:rsidR="004C1716" w:rsidRDefault="004C1716"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16 674,26</w:t>
            </w:r>
          </w:p>
        </w:tc>
      </w:tr>
      <w:tr w:rsidR="004C1716" w14:paraId="688D75A8" w14:textId="77777777" w:rsidTr="007E175E">
        <w:trPr>
          <w:gridAfter w:val="1"/>
          <w:wAfter w:w="4182" w:type="dxa"/>
          <w:trHeight w:val="240"/>
        </w:trPr>
        <w:tc>
          <w:tcPr>
            <w:tcW w:w="2434"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5748D102" w14:textId="77777777" w:rsidR="004C1716" w:rsidRDefault="004C1716" w:rsidP="007E175E">
            <w:pPr>
              <w:textAlignment w:val="bottom"/>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Темп изменения тарифа, %</w:t>
            </w:r>
          </w:p>
        </w:tc>
        <w:tc>
          <w:tcPr>
            <w:tcW w:w="12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F872BD8"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129,16</w:t>
            </w:r>
          </w:p>
        </w:tc>
        <w:tc>
          <w:tcPr>
            <w:tcW w:w="110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FA9C973"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107,73</w:t>
            </w:r>
          </w:p>
        </w:tc>
        <w:tc>
          <w:tcPr>
            <w:tcW w:w="108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FA1FB4C"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104,48</w:t>
            </w:r>
          </w:p>
        </w:tc>
        <w:tc>
          <w:tcPr>
            <w:tcW w:w="108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4326722"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105,25</w:t>
            </w:r>
          </w:p>
        </w:tc>
        <w:tc>
          <w:tcPr>
            <w:tcW w:w="103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CAB32A1"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105,89</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EC23BED"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103,52</w:t>
            </w:r>
          </w:p>
        </w:tc>
        <w:tc>
          <w:tcPr>
            <w:tcW w:w="117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C81F399"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100,84</w:t>
            </w:r>
          </w:p>
        </w:tc>
        <w:tc>
          <w:tcPr>
            <w:tcW w:w="118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06B2234"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102,56</w:t>
            </w:r>
          </w:p>
        </w:tc>
        <w:tc>
          <w:tcPr>
            <w:tcW w:w="102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90BF4D7"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104,42</w:t>
            </w:r>
          </w:p>
        </w:tc>
        <w:tc>
          <w:tcPr>
            <w:tcW w:w="114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ABCAEAD"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103,21</w:t>
            </w:r>
          </w:p>
        </w:tc>
        <w:tc>
          <w:tcPr>
            <w:tcW w:w="104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3860321"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103,18</w:t>
            </w:r>
          </w:p>
        </w:tc>
        <w:tc>
          <w:tcPr>
            <w:tcW w:w="1073"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732F27D" w14:textId="77777777" w:rsidR="004C1716" w:rsidRDefault="004C1716" w:rsidP="007E175E">
            <w:pPr>
              <w:jc w:val="center"/>
              <w:textAlignment w:val="center"/>
              <w:rPr>
                <w:rFonts w:ascii="Times New Roman" w:hAnsi="Times New Roman"/>
                <w:b/>
                <w:bCs/>
                <w:i/>
                <w:iCs/>
                <w:sz w:val="18"/>
                <w:szCs w:val="18"/>
              </w:rPr>
            </w:pPr>
            <w:r>
              <w:rPr>
                <w:rFonts w:ascii="Times New Roman" w:eastAsia="SimSun" w:hAnsi="Times New Roman" w:cs="Times New Roman"/>
                <w:b/>
                <w:bCs/>
                <w:i/>
                <w:iCs/>
                <w:sz w:val="18"/>
                <w:szCs w:val="18"/>
                <w:lang w:val="en-US" w:eastAsia="zh-CN" w:bidi="ar"/>
              </w:rPr>
              <w:t xml:space="preserve"> 104,50</w:t>
            </w:r>
          </w:p>
        </w:tc>
      </w:tr>
    </w:tbl>
    <w:p w14:paraId="6DB8F375" w14:textId="3589B2D3" w:rsidR="00C15D82" w:rsidRDefault="00C15D82" w:rsidP="007B0E83">
      <w:pPr>
        <w:spacing w:line="360" w:lineRule="exact"/>
      </w:pPr>
    </w:p>
    <w:p w14:paraId="0170C735" w14:textId="3EFBC15C" w:rsidR="00321C29" w:rsidRDefault="00321C29" w:rsidP="00321C29">
      <w:pPr>
        <w:pStyle w:val="210"/>
        <w:shd w:val="clear" w:color="auto" w:fill="auto"/>
        <w:spacing w:before="300" w:after="0" w:line="322" w:lineRule="exact"/>
        <w:ind w:right="-8" w:firstLine="567"/>
        <w:jc w:val="both"/>
      </w:pPr>
      <w:r>
        <w:t>Как указано в таблице 15.</w:t>
      </w:r>
      <w:r w:rsidR="007E175E">
        <w:t>9</w:t>
      </w:r>
      <w:r>
        <w:t xml:space="preserve"> источником финансирования мероприятий яв</w:t>
      </w:r>
      <w:r>
        <w:softHyphen/>
        <w:t xml:space="preserve">ляются бюджетные денежные средства и исполнение инвестиционных обязательств в рамках концессионного соглашения. </w:t>
      </w:r>
    </w:p>
    <w:p w14:paraId="5E96F7F8" w14:textId="77777777" w:rsidR="00321C29" w:rsidRDefault="00321C29" w:rsidP="00321C29">
      <w:pPr>
        <w:ind w:right="-8" w:firstLine="567"/>
        <w:rPr>
          <w:sz w:val="2"/>
          <w:szCs w:val="2"/>
        </w:rPr>
      </w:pPr>
    </w:p>
    <w:p w14:paraId="6F1A6122" w14:textId="77777777" w:rsidR="00321C29" w:rsidRDefault="00321C29" w:rsidP="00321C29">
      <w:pPr>
        <w:pStyle w:val="210"/>
        <w:shd w:val="clear" w:color="auto" w:fill="auto"/>
        <w:spacing w:before="0" w:after="0" w:line="322" w:lineRule="exact"/>
        <w:ind w:right="-8" w:firstLine="567"/>
        <w:jc w:val="both"/>
      </w:pPr>
    </w:p>
    <w:p w14:paraId="620D44C5" w14:textId="69E2D44B" w:rsidR="00321C29" w:rsidRPr="00EF77FA" w:rsidRDefault="00321C29" w:rsidP="00321C29">
      <w:pPr>
        <w:pStyle w:val="16"/>
        <w:shd w:val="clear" w:color="auto" w:fill="auto"/>
        <w:spacing w:line="280" w:lineRule="exact"/>
        <w:ind w:right="-8" w:firstLine="567"/>
        <w:jc w:val="center"/>
        <w:rPr>
          <w:rStyle w:val="a8"/>
          <w:u w:val="none"/>
        </w:rPr>
      </w:pPr>
      <w:r w:rsidRPr="00EF77FA">
        <w:rPr>
          <w:rStyle w:val="a8"/>
          <w:u w:val="none"/>
        </w:rPr>
        <w:t>Таблица 15.</w:t>
      </w:r>
      <w:r w:rsidR="007E175E">
        <w:rPr>
          <w:rStyle w:val="a8"/>
          <w:u w:val="none"/>
        </w:rPr>
        <w:t>9</w:t>
      </w:r>
      <w:r w:rsidRPr="00EF77FA">
        <w:rPr>
          <w:rStyle w:val="a8"/>
          <w:u w:val="none"/>
        </w:rPr>
        <w:t xml:space="preserve"> - Источники исполнения инвестиционной программы </w:t>
      </w:r>
    </w:p>
    <w:tbl>
      <w:tblPr>
        <w:tblW w:w="15754" w:type="dxa"/>
        <w:tblInd w:w="-856" w:type="dxa"/>
        <w:tblLayout w:type="fixed"/>
        <w:tblLook w:val="04A0" w:firstRow="1" w:lastRow="0" w:firstColumn="1" w:lastColumn="0" w:noHBand="0" w:noVBand="1"/>
      </w:tblPr>
      <w:tblGrid>
        <w:gridCol w:w="2940"/>
        <w:gridCol w:w="1176"/>
        <w:gridCol w:w="1061"/>
        <w:gridCol w:w="977"/>
        <w:gridCol w:w="917"/>
        <w:gridCol w:w="995"/>
        <w:gridCol w:w="968"/>
        <w:gridCol w:w="969"/>
        <w:gridCol w:w="934"/>
        <w:gridCol w:w="960"/>
        <w:gridCol w:w="977"/>
        <w:gridCol w:w="889"/>
        <w:gridCol w:w="889"/>
        <w:gridCol w:w="1102"/>
      </w:tblGrid>
      <w:tr w:rsidR="007E175E" w14:paraId="5CFA91B6" w14:textId="77777777" w:rsidTr="007E175E">
        <w:trPr>
          <w:trHeight w:val="46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BC4B7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Наименование мероприятия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A82E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Утверждено МТП 2025</w:t>
            </w:r>
          </w:p>
        </w:tc>
        <w:tc>
          <w:tcPr>
            <w:tcW w:w="10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0FEAD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2026</w:t>
            </w:r>
          </w:p>
        </w:tc>
        <w:tc>
          <w:tcPr>
            <w:tcW w:w="9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B1E6D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2027</w:t>
            </w:r>
          </w:p>
        </w:tc>
        <w:tc>
          <w:tcPr>
            <w:tcW w:w="9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F2B08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2028</w:t>
            </w:r>
          </w:p>
        </w:tc>
        <w:tc>
          <w:tcPr>
            <w:tcW w:w="9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6B421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2029</w:t>
            </w:r>
          </w:p>
        </w:tc>
        <w:tc>
          <w:tcPr>
            <w:tcW w:w="9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D39A1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2030</w:t>
            </w:r>
          </w:p>
        </w:tc>
        <w:tc>
          <w:tcPr>
            <w:tcW w:w="9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CC2CF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2031</w:t>
            </w:r>
          </w:p>
        </w:tc>
        <w:tc>
          <w:tcPr>
            <w:tcW w:w="9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E6D9A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2032</w:t>
            </w:r>
          </w:p>
        </w:tc>
        <w:tc>
          <w:tcPr>
            <w:tcW w:w="96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398DC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2033</w:t>
            </w:r>
          </w:p>
        </w:tc>
        <w:tc>
          <w:tcPr>
            <w:tcW w:w="9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FFD8B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2034</w:t>
            </w:r>
          </w:p>
        </w:tc>
        <w:tc>
          <w:tcPr>
            <w:tcW w:w="88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2AAA4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2035</w:t>
            </w:r>
          </w:p>
        </w:tc>
        <w:tc>
          <w:tcPr>
            <w:tcW w:w="88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D2EA3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План 2036</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700EF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ВСЕГО</w:t>
            </w:r>
          </w:p>
        </w:tc>
      </w:tr>
      <w:tr w:rsidR="007E175E" w14:paraId="53969D2A"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13B4E29D"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котельной с. Верхнепашино, ул. Пролетарская, 20 с заменой оборудования и установкой котла КВТС-6,5 - 2 компл.,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D665F4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14 071,61</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B62E4A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BEA2EF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219577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13C07A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12 682,75</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6FE72B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A83367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6CE1DB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C57F50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560538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B7051A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EF9730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2BF651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26 754,36</w:t>
            </w:r>
          </w:p>
        </w:tc>
      </w:tr>
      <w:tr w:rsidR="007E175E" w14:paraId="460563BF"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41844B9"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115FB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1 071,61</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911E7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4B475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FC118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39EBF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12 682,75</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1E674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6CF4F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FFAB2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570E0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C2086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C7F8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983E5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09BD9F6"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13 754,36</w:t>
            </w:r>
          </w:p>
        </w:tc>
      </w:tr>
      <w:tr w:rsidR="007E175E" w14:paraId="1710AD27"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7D064C3"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B6668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88332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1ECDB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CC68C9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80C760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18464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4CEEE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76F1D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285C6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6DEE6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60BF7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9CFE7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5DBA9DF"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13 000,00</w:t>
            </w:r>
          </w:p>
        </w:tc>
      </w:tr>
      <w:tr w:rsidR="007E175E" w14:paraId="534B589B"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5CF5C2D"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lastRenderedPageBreak/>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100E3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FEA5D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2D93C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8B359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94158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0AF24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FD488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D4993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05DC7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E6CD9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6AF5D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6567C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24C46F7"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141FDF18"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0C931B36"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с. Абалаково, ул. Лесная, 10 с установкой газоочистительного оборудования (циклон 3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287A57C"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8E448B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8C7211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A4DB3E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4 431,60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1FB1CA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987F36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F92DA5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FCE2BF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3799B1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B3EAA1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E0F7F0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3883CF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C98271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4 431,60</w:t>
            </w:r>
          </w:p>
        </w:tc>
      </w:tr>
      <w:tr w:rsidR="007E175E" w14:paraId="1FCFF882"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5BE515F"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445F1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00A3F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9EED7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087A3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4 431,60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4592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1528A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C6912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BB34E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E92A1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0028E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2D94A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ADDFF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D758082"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4 431,60</w:t>
            </w:r>
          </w:p>
        </w:tc>
      </w:tr>
      <w:tr w:rsidR="007E175E" w14:paraId="3C427FD1"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87D61AE"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190A8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B4DCD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89061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BC507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68AFF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33676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113B27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B342D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71845C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3A30C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6CEB7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9263D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C0DE621"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48F13125"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E2E4A45"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E40EA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12475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47194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A0FE9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53221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4EF01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5E981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FDD1D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673DD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BCC8D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7272A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A4EBC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5F6D25D"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00CFEAA5"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67F73FD7"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с. Верхнепашино, ул. Советская, 91/5 с установкой газоочистительного оборудования (циклон 4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3590E6C"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A8B0D9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3962BB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317994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B5FAFB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0E54D3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4 374,20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7D0C86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FA49D1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92C33E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FCF307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A83AE5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8C3CFF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B0D1AF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4 374,20</w:t>
            </w:r>
          </w:p>
        </w:tc>
      </w:tr>
      <w:tr w:rsidR="007E175E" w14:paraId="40DE3089"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36973EA"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90A5C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34E3C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13991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E4157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184C7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3A9A6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42DA4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BBD23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7C89A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BAC22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B7729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B3E0A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DBE1952"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5C91828D"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6F8D821"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88341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4348D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4E754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F6642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6D4F4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878DF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5F276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76B9D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C41B6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5C6EB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10986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B3A88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C54CEE1"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5EEC617D"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54A3BF4"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EAEC9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83146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B1979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1076B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A6E03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F4450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4 374,20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089CB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7118C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CFA31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B18B2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34BF3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98B5F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C8895EC"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4 374,20</w:t>
            </w:r>
          </w:p>
        </w:tc>
      </w:tr>
      <w:tr w:rsidR="007E175E" w14:paraId="1354EF03"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2D64E1B0"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Установка блочно - модульной котельной с изменением места расположения объекта котельной с. Верхнепашино, ул. </w:t>
            </w:r>
            <w:r>
              <w:rPr>
                <w:rFonts w:ascii="Times New Roman" w:eastAsia="SimSun" w:hAnsi="Times New Roman" w:cs="Times New Roman"/>
                <w:b/>
                <w:bCs/>
                <w:sz w:val="18"/>
                <w:szCs w:val="18"/>
                <w:lang w:val="en-US" w:eastAsia="zh-CN" w:bidi="ar"/>
              </w:rPr>
              <w:t>Юбилейная, 19А,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232D84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3A0169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F8FE09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20 199,71</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DA902F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20 199,71</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7E3710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B75104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4FD9C9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06CA31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2BAAF6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EE900C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BCFA8C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88A0BD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2F5309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40 399,42</w:t>
            </w:r>
          </w:p>
        </w:tc>
      </w:tr>
      <w:tr w:rsidR="007E175E" w14:paraId="504D8435"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C6212BF"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75ECE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0E004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2DA3F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7 199,71</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F93F5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7 199,71</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FE931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5DA7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F2CAE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5E0C1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023C2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CA525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C50FC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FBD03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A6E9B6E"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14 399,42</w:t>
            </w:r>
          </w:p>
        </w:tc>
      </w:tr>
      <w:tr w:rsidR="007E175E" w14:paraId="5B4C53F4"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8D5B667"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C35C6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BC536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D85F8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D6627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8D2D1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071FA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56E75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F6F1D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A8A62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FA6F2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87B86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B979D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B851391"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26 000,00</w:t>
            </w:r>
          </w:p>
        </w:tc>
      </w:tr>
      <w:tr w:rsidR="007E175E" w14:paraId="498F1C2A"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A3D8CE9"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53953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915A1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3B0EA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AD3F9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6E06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FF63D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A5DD3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23491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B8ACB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C781E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CFAAC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D753A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7B22DAD"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7D55F779"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12385AB1"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с. Городище, ул. Школьная, 1Б с установкой газоочистительного оборудования (циклон 3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6FBED34"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9C7A08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A65730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0FB425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22CD92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D94577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EEC0D1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1 873,28</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0BE8F7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9934C0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2D7B8E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8DD370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99501D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473E64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1 873,28</w:t>
            </w:r>
          </w:p>
        </w:tc>
      </w:tr>
      <w:tr w:rsidR="007E175E" w14:paraId="09B3C811"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603DA4F"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DB048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4A9F1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C617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83B45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AAB90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896E0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4EE1A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1 873,28</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32A43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D2E42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8807B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9C8C8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C83F2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72CB8A0"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1 873,28</w:t>
            </w:r>
          </w:p>
        </w:tc>
      </w:tr>
      <w:tr w:rsidR="007E175E" w14:paraId="0785D083"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10EE40E"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lastRenderedPageBreak/>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4FC98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F3DF3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C8302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EB3D5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9C831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5E504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3B0A8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1019F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BFE2C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6CD1C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B88A1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95B90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AE7BE8B"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39D30E2D"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39CE84A"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88294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A4BD8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0775A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39558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929E9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DAE77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ED92B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219CC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88E15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39153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F0376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89278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DBE5516"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414297FF"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70D39E73"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с. Епишино, ул. Трактовая, 7 с установкой газоочистительного оборудования (циклон 3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1729446"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3AEE38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75B57F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64A33E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7B5D13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528E8A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D7314A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3 657,68</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2ED3D4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2541C5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FCF154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66F69E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B3ECD7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35CFC2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3 657,68</w:t>
            </w:r>
          </w:p>
        </w:tc>
      </w:tr>
      <w:tr w:rsidR="007E175E" w14:paraId="1FF163EF"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2CDE914"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737D2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94452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2E1E7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54B77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102FF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0C223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8986D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3 657,68</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08129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8BF301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A56D8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6889B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7784D5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D3B8886"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3 657,68</w:t>
            </w:r>
          </w:p>
        </w:tc>
      </w:tr>
      <w:tr w:rsidR="007E175E" w14:paraId="469489E4"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A9386FE"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AE767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03BC4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5AABB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7B311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186CB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0ED1E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98C5F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EF96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70A3B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45E8F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082A9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57E12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764F195"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0EE13132"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B7AC279"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83833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4D6DA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73B07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45FCE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03254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BA9B1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DDA4D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08B46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FCA78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B4096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3D8F3E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11D61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84DE1ED"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27300355"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7028F472"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п. Кривляк, ул. Школьная, 2К с установкой газоочистительного оборудования (циклон 4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E36BCD6"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4F74EA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E91790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DDD780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453A1D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775103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0FB2C8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EE6F84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3 357,15</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DCF841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D0BA34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282A4D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8FBB19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AD8B8A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3 357,15</w:t>
            </w:r>
          </w:p>
        </w:tc>
      </w:tr>
      <w:tr w:rsidR="007E175E" w14:paraId="3C3C381B"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7FC9D9B"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37395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9EDBE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67E47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B4B37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5607A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70F56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823DF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8F1DC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3 357,15</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75D28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1A553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44067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B88A6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7A33BDC"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3 357,15</w:t>
            </w:r>
          </w:p>
        </w:tc>
      </w:tr>
      <w:tr w:rsidR="007E175E" w14:paraId="47431A6D"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D414972"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AB96A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BF181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0B6C8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4FC99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F58F6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8C462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6D16A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0B94A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52D88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48C72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0CC11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576ED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644C4E9"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73CF5FC0"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459A422"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FA92B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DAE20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1DE9D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A0483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FEBE3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D34CB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D321BE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658BE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B57AC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341E4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7A588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A3A2A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BA42940"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03AA17A9"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75995157"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п. Новокаргино, ул. Школьная, 1Б с установкой газоочистительного оборудования (циклон 4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5D27BE8"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6E82C2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3F2A8D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F43FD5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E5A1BF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1F093A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2 431,28</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55D1FD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09C7C5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E59DBD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85455B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66A5D8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992AF0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B52699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2 431,28</w:t>
            </w:r>
          </w:p>
        </w:tc>
      </w:tr>
      <w:tr w:rsidR="007E175E" w14:paraId="7051BB10"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F5A5249"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13949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37FEB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3332C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2FF20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63F7E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72AA6E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5185B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82C3B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9B63A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4BCB0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B8839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9D0C9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1F93422"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0ABDB2E0"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A82564B"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3529E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96492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81582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1EA03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F60B1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15584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E7DE6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4CDE8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00CBB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93DE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CECF5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F46AC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DB16D5F"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449B781A"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A83FB4A"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4C1D6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10B1E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85378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AFABE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638F5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7FF51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2 431,28</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EB764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25A80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AD23B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3EE16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5A8E7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18CF8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CDEA638"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2 431,28</w:t>
            </w:r>
          </w:p>
        </w:tc>
      </w:tr>
      <w:tr w:rsidR="007E175E" w14:paraId="04E1F385"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1B5B5B68"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Модернизация котельной: замена оборудования с установкой котлов КВм-3,44-2 шт.; циклонов; водоподготовки с. Озерное, ул. </w:t>
            </w:r>
            <w:r>
              <w:rPr>
                <w:rFonts w:ascii="Times New Roman" w:eastAsia="SimSun" w:hAnsi="Times New Roman" w:cs="Times New Roman"/>
                <w:b/>
                <w:bCs/>
                <w:sz w:val="18"/>
                <w:szCs w:val="18"/>
                <w:lang w:val="en-US" w:eastAsia="zh-CN" w:bidi="ar"/>
              </w:rPr>
              <w:t xml:space="preserve">Юбилейная, 1Б, в том числе источники </w:t>
            </w:r>
            <w:r>
              <w:rPr>
                <w:rFonts w:ascii="Times New Roman" w:eastAsia="SimSun" w:hAnsi="Times New Roman" w:cs="Times New Roman"/>
                <w:b/>
                <w:bCs/>
                <w:sz w:val="18"/>
                <w:szCs w:val="18"/>
                <w:lang w:val="en-US" w:eastAsia="zh-CN" w:bidi="ar"/>
              </w:rPr>
              <w:lastRenderedPageBreak/>
              <w:t>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ACE761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lastRenderedPageBreak/>
              <w:t>4 614,28</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D94BA2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14 298,42</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DB7332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83335A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F9E9F5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35290C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188545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619779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A0D7C6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269424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B20314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D0F2CF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A3CADB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18 912,70</w:t>
            </w:r>
          </w:p>
        </w:tc>
      </w:tr>
      <w:tr w:rsidR="007E175E" w14:paraId="667F6B15"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B47F048"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lastRenderedPageBreak/>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D9F87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4 614,28</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1E907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1 298,42</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9973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F3FE1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684FF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D1724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18FD2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B5B83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67C13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6B074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04365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A697E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41D6383"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5 912,70</w:t>
            </w:r>
          </w:p>
        </w:tc>
      </w:tr>
      <w:tr w:rsidR="007E175E" w14:paraId="686162DD"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13C044F"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7E11F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83B3E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988A5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00100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7305D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B44FF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6C936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603DC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2F915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E8062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410C1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778B25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C5F2027"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13 000,00</w:t>
            </w:r>
          </w:p>
        </w:tc>
      </w:tr>
      <w:tr w:rsidR="007E175E" w14:paraId="2911CA95"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B1AAB4C"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2A7BD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DDE36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6A1A1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77FAB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DAED5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D003C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2E266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8475A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7A2EDC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8897E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37492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FD989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DD46ACC"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4C503835"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2A9591FE"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п. Погодаево, ул. Гагарина, 1А с установкой газоочистительного оборудования (циклон 3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70E8B46"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401D9A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60740E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F52572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4E56C1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06FDBB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2 799,17</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E4CA18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CDE35D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3C3C1C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7EEFA3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602E07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76AC53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61CDCD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2 799,17</w:t>
            </w:r>
          </w:p>
        </w:tc>
      </w:tr>
      <w:tr w:rsidR="007E175E" w14:paraId="35AD3AED"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C8933E1"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98046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EE7A3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D3D89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27EFD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28072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A7686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5C9C8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ED6C2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5A620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70060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A51A8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F8A0E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841F6FE"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11E43A75"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1BA68F8"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59C7E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56287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5BC86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25045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2387E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21285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149A3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6E2F2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1434A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34AEB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1F068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4A72C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F217723"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17B24583"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BA34B94"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976BF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16D99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A692C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58DD9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39BDD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351F6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2 799,17</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035A2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A6AE4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78123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60761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9F38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4A790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0110324"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2 799,17</w:t>
            </w:r>
          </w:p>
        </w:tc>
      </w:tr>
      <w:tr w:rsidR="007E175E" w14:paraId="68954C7A" w14:textId="77777777" w:rsidTr="007E175E">
        <w:trPr>
          <w:trHeight w:val="46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2D21665E"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Техническое перевооружение котельной пгт Подтесово, пер. Якорный, 23 с переводом в водогрейный режим,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560EB54"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230E4C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8C5C2D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5CFB6E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48 875,61</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CA9644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24 199,98</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97820B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24 199,98</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08C570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24 199,98</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2F2E6F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24 199,98</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B9308D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2C5FC2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067A09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2897A3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F220E8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145 675,53</w:t>
            </w:r>
          </w:p>
        </w:tc>
      </w:tr>
      <w:tr w:rsidR="007E175E" w14:paraId="40B430B9"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2A3DDEE"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85C5B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FF81B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1FD06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89C1A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36 754,96</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D5ED4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2 046,94</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FD2BB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11 199,98</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83D52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6 717,25</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958E7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7 793,49</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88304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B09F6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E0388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E5E53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3975C13"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64 512,63</w:t>
            </w:r>
          </w:p>
        </w:tc>
      </w:tr>
      <w:tr w:rsidR="007E175E" w14:paraId="718D4F20"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BBE11A8"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B83BD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DB75F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49C26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B2AC7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8E8DD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E5728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67D96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0BD98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A5B23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B3BAF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1818F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821B3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C5AC6E6"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52 000,00</w:t>
            </w:r>
          </w:p>
        </w:tc>
      </w:tr>
      <w:tr w:rsidR="007E175E" w14:paraId="27EF7248"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5217C47"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A9A12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9874E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CA18B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23E6E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12 120,65</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5F11F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9 153,04</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40F64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3457C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4 482,73</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178B2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3 406,49</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41998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AAB0E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51228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A65DA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5632781"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29 162,90</w:t>
            </w:r>
          </w:p>
        </w:tc>
      </w:tr>
      <w:tr w:rsidR="007E175E" w14:paraId="5757C7F5"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27FFF5A5"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п. Усть-Кемь, ул. Заводской, 1Б с установкой газоочистительного оборудования,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17F8B57"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5115EA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667E7A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B2FE9F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82F3DA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75C63B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E69501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9329DE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2 970,85</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5E0AA6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6F69C5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DD7BA4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811EA0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24B8C7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2 970,85</w:t>
            </w:r>
          </w:p>
        </w:tc>
      </w:tr>
      <w:tr w:rsidR="007E175E" w14:paraId="48E56235"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D9ED40D"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39CC9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6A9CD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0FB1B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2233A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24EDB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BFF06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775DD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58C01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2 970,85</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CD7C1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1F048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FD9E6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B212A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C8296F0"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2 970,85</w:t>
            </w:r>
          </w:p>
        </w:tc>
      </w:tr>
      <w:tr w:rsidR="007E175E" w14:paraId="554F1507"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2F5701C"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DAA86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7A72A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8D02E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B42A8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D0977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4FBE4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442C1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5B8CC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355B6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01655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99143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AA0C5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4A8A859"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68AF6865"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5E69E4F"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5424B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10C55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704E9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82B29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0B3C1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0D901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5D38E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5D473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81090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433BE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C5E3D9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6DFC4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4735C79"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67C34F91"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2C44CDC0"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Модернизация тягодутьевого оборудования котельной п. Усть-Кемь, ул. Калинина, 5А с установкой газоочистительного </w:t>
            </w:r>
            <w:r w:rsidRPr="007E175E">
              <w:rPr>
                <w:rFonts w:ascii="Times New Roman" w:eastAsia="SimSun" w:hAnsi="Times New Roman" w:cs="Times New Roman"/>
                <w:b/>
                <w:bCs/>
                <w:sz w:val="18"/>
                <w:szCs w:val="18"/>
                <w:lang w:eastAsia="zh-CN" w:bidi="ar"/>
              </w:rPr>
              <w:lastRenderedPageBreak/>
              <w:t>оборудования,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695F72B"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lastRenderedPageBreak/>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238243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ED1DB3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3D2F41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EEBEC6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BD90C8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0C25A1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B07872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AD9296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1 480,79</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8172C4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C09F54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514B1F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5FD0C0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1 480,79</w:t>
            </w:r>
          </w:p>
        </w:tc>
      </w:tr>
      <w:tr w:rsidR="007E175E" w14:paraId="02CF154D"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AD06483"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lastRenderedPageBreak/>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ACD29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173B3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46FFA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CA615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051ED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7E29C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1680A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53599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9FFF0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1 480,79</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0739A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03BCFF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A5890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6868CA9"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1 480,79</w:t>
            </w:r>
          </w:p>
        </w:tc>
      </w:tr>
      <w:tr w:rsidR="007E175E" w14:paraId="0D6B125F"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D70DFA5"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40B16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E1D16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C2BE76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58A1E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48B63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837A3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F4F4E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637EE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0961D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FAE08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836A3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8E800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AD30B72"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103ED0A8"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FAC8706"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8C4DA1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EF167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3EC8E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ADF35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5C93D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A06D0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83A22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F0684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DCD83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60665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42EAB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32BFB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BF20F38"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6E7CEC25"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54D77381"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п. Усть-Пит, ул. Школьная, 10 с установкой газоочистительного оборудования (циклон 2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876F7B9"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70A689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55A864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CDD1D9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9C5099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70EAB1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1 873,28</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8C78AF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A2C1E1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98B672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401BE6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1F250D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813C5E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99D316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1 873,28</w:t>
            </w:r>
          </w:p>
        </w:tc>
      </w:tr>
      <w:tr w:rsidR="007E175E" w14:paraId="3DD73319"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97C3C54"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234A2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AE028E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8F3B3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DF26C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DEDDC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EE29E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CB49C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D9571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EEEF5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618CB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61133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2AF5A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C1FDFBE"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1670997E"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3D00CF8"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8E332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4C32D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46F7E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A17A1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D5930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76691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AB15E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07380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1882C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5F1F4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3EFB9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45ECA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D9489A1"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4E13C7A4"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8BD2C7E"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60E70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8C61D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9274E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9CCA2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04A93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DB810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1 873,28</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F3087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99DE2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EB8AB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34F8C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37C40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682F1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DE24F94"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1 873,28</w:t>
            </w:r>
          </w:p>
        </w:tc>
      </w:tr>
      <w:tr w:rsidR="007E175E" w14:paraId="3C0A2CF1"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67DEC77A"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с. Чалбышево, ул. Советская, 1Б с установкой газоочистительного оборудования (циклон 3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897788C"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5F87BE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8B6667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885043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1FFCC4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D4BD9B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1ED18E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FE034E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75A282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2 431,25</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8C26C4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5BFD38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B22BAA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E60A0E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2 431,25</w:t>
            </w:r>
          </w:p>
        </w:tc>
      </w:tr>
      <w:tr w:rsidR="007E175E" w14:paraId="3DE2226C"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D6ADDA8"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C67A8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56861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6341C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8DE465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3CEDB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78603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101CE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31FC0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9E42C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2 431,25</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75B46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96858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8E133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68315A5"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2 431,25</w:t>
            </w:r>
          </w:p>
        </w:tc>
      </w:tr>
      <w:tr w:rsidR="007E175E" w14:paraId="3416F53C"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74F6E04"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3C4EB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A3C1D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4FC09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9BAA3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DE89A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548F6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0F6A2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67EF9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5F989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6EF60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E09A4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8C1AD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EEEA403"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6BAAF19A"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FCAD915"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F6F61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4C773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85B00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7BDCCF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6DC95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D2211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4C4D5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3EEDB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32AF1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74F4B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DD8AD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23487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29F130F"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151102CD"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180381E8"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п. Шапкино, ул. Лесная, 12 с установкой газоочистительного оборудования (циклон 2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99B568E"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754650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BB5409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37AF84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F92BFF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BDA2A5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B97F2E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1 873,28</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F4E357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6664D9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DBB12C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CCD8C8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495F91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88157C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1 873,28</w:t>
            </w:r>
          </w:p>
        </w:tc>
      </w:tr>
      <w:tr w:rsidR="007E175E" w14:paraId="472E785D"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8A52B0B"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71242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84E03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9B1F2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406442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72509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8B377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DC361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1 873,28</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14B48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E5D74A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5128E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E9BC21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72F7A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D948E92"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1 873,28</w:t>
            </w:r>
          </w:p>
        </w:tc>
      </w:tr>
      <w:tr w:rsidR="007E175E" w14:paraId="7DA79E9D"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CCC7567"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C0E6A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5D86A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02D94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8557BB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78D56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A0B9C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04A2F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ED0F8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79D5E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0F142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84AF8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94D963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089B312"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7F5698DC"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27CEE83"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D6ECA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40E2E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4DD93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93D5C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7CD3E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D985E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F2D1F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6E1C3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3E47B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53405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D7BD7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8C6E1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8689631"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03DBA3DC"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38331F91"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lastRenderedPageBreak/>
              <w:t>Модернизация тягодутьевого оборудования котельной п. Шапкино, ул. Мира, 12 с установкой газоочистительного оборудования (циклон 4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C4ECA08"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5A94BE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AD1C33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C3A2CA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ED0EF0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06F5F2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4 010,98</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BA1183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E2A6AF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C566B0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A5501E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A37A9C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479187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4ACCA5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4 010,98</w:t>
            </w:r>
          </w:p>
        </w:tc>
      </w:tr>
      <w:tr w:rsidR="007E175E" w14:paraId="111E8547"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C29D523"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E26B9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47665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62CE3B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2845A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0532F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8228F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698A5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EC9E1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7ACA6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1B4962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F15F3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DE7D0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F6E2F70"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403581F9"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AEBA100"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8C5D4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E37CA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32094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9AD73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400EF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8AB80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C1C08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03BD6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86FC4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88148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88E48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B4B6B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9D23483"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33CD02C3"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FC80C04"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81D82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4D72A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347CD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A6D7F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1B8FD7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E0C86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4 010,98</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74C8C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D481F7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ECCF0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CF50D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5CB69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D4EBE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76B2091"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4 010,98</w:t>
            </w:r>
          </w:p>
        </w:tc>
      </w:tr>
      <w:tr w:rsidR="007E175E" w14:paraId="45785A45" w14:textId="77777777" w:rsidTr="007E175E">
        <w:trPr>
          <w:trHeight w:val="68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5AEFD37F"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тягодутьевого оборудования котельной с. Ярцево, ул. Мира, 28 с установкой газоочистительного оборудования (циклон 4 шт),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D91951D"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5125B8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C4EAD7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160F95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04A02B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257731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FE7D55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BF007C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26643D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4 828,86</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84568F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9D7DD9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95C9CE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0FB5855"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4 828,86</w:t>
            </w:r>
          </w:p>
        </w:tc>
      </w:tr>
      <w:tr w:rsidR="007E175E" w14:paraId="714D96B5"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52BD50C"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98F35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BC437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753DF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D711B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D02D7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6C214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45FA8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A92DC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4D836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4 828,86</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B7FAE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20ADE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2BC762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30D539D"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4 828,86</w:t>
            </w:r>
          </w:p>
        </w:tc>
      </w:tr>
      <w:tr w:rsidR="007E175E" w14:paraId="7FEB83D7"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89B9471"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39A821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7DEB2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B1EFA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42FED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37EBB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5A31A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2ED42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8D3D3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728CE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9326B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04052C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B48D8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FA59FAD"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2AD4F5C1"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92DC0B3"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46549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427FC3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03E89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9FF4A3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CFEE6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0F918E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3DB7C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BF2C6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A1805C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A15A6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1648D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F3FEC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782AA88"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12094999" w14:textId="77777777" w:rsidTr="007E175E">
        <w:trPr>
          <w:trHeight w:val="46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46E4B87E"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Реконструкция сети теплоснабжения п. Высокогорский, ул. Сосновая, 7А - Набережная, 8А,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F868946"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74D118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2A7473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66489C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A05C3D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A36422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5 591,81</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E94BD7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B355C4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92174F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391270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2934F2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84F43B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3E562B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5 591,81</w:t>
            </w:r>
          </w:p>
        </w:tc>
      </w:tr>
      <w:tr w:rsidR="007E175E" w14:paraId="0FAF500F"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95925C3"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0A5FA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503DA1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FD2711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490C7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70294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1EBEF1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1 857,63</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34039F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FBC4A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B4A01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6EBFF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C73B3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38DBE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758AB45"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1 857,63</w:t>
            </w:r>
          </w:p>
        </w:tc>
      </w:tr>
      <w:tr w:rsidR="007E175E" w14:paraId="7297E704"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39F08B2"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1D65D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DD7AB8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DC91D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D3D49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8FD63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19AD4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719911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DF71B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1AAEA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AB44C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7BBAF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C0D35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979D974"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278C9D42"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8868747"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008E5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C60F6B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EE4DDE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2205F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4CACA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88522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3 734,18</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C50AD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3CF3E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465C80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B85A1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65EEA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80D6D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4BE6745"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3 734,18</w:t>
            </w:r>
          </w:p>
        </w:tc>
      </w:tr>
      <w:tr w:rsidR="007E175E" w14:paraId="134E9989" w14:textId="77777777" w:rsidTr="007E175E">
        <w:trPr>
          <w:trHeight w:val="114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5879A2A0"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Модернизация оборудования: диспетчеризация работ насосов второго подъема центрального теплового пункта п. Подтесово, ул. Пушкина, 32 (насосная), установка частотного регулирования привода насоса в зависимости от расхода теплоносителя, возможность дистанционного запуска насосов, в том числе источники </w:t>
            </w:r>
            <w:r w:rsidRPr="007E175E">
              <w:rPr>
                <w:rFonts w:ascii="Times New Roman" w:eastAsia="SimSun" w:hAnsi="Times New Roman" w:cs="Times New Roman"/>
                <w:b/>
                <w:bCs/>
                <w:sz w:val="18"/>
                <w:szCs w:val="18"/>
                <w:lang w:eastAsia="zh-CN" w:bidi="ar"/>
              </w:rPr>
              <w:lastRenderedPageBreak/>
              <w:t>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D60B010"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lastRenderedPageBreak/>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14F2AC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252913B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3E75F1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E3844A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FAFB80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459,56</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334B9B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8C4958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8A8B71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B854B98"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3B1D652"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877C1E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0557C5D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459,56</w:t>
            </w:r>
          </w:p>
        </w:tc>
      </w:tr>
      <w:tr w:rsidR="007E175E" w14:paraId="1D2A8779"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964E5F9"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lastRenderedPageBreak/>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D76D0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7F85A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C365FA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FFA42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48CE3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1B3B3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459,56</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BA974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4A356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F00D4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3B557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24A477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A4718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DA424F3"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459,56</w:t>
            </w:r>
          </w:p>
        </w:tc>
      </w:tr>
      <w:tr w:rsidR="007E175E" w14:paraId="1B03044D"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39BF6EA"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5C2D3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83ECE3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7A529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BF950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C4A7B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62516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DA7C7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E4DD9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15718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B0033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77DB9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2F6FA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EDACD4E"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37CA85F7"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DC8C514"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A3D789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47268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B9DA00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11BD2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9193F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E784E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E1DDD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B08781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F3F54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15865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CFF13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8652EC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CC189A6"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6071C95A" w14:textId="77777777" w:rsidTr="007E175E">
        <w:trPr>
          <w:trHeight w:val="920"/>
        </w:trPr>
        <w:tc>
          <w:tcPr>
            <w:tcW w:w="2940" w:type="dxa"/>
            <w:tcBorders>
              <w:top w:val="single" w:sz="2" w:space="0" w:color="000000"/>
              <w:left w:val="single" w:sz="2" w:space="0" w:color="000000"/>
              <w:bottom w:val="single" w:sz="2" w:space="0" w:color="000000"/>
              <w:right w:val="single" w:sz="2" w:space="0" w:color="000000"/>
            </w:tcBorders>
            <w:shd w:val="clear" w:color="auto" w:fill="D9D9D9"/>
            <w:vAlign w:val="bottom"/>
          </w:tcPr>
          <w:p w14:paraId="6F821458"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Модернизация помещения под резервный источник электроснабжения котельной с. Верхнепашино, ул. Пролетарская, 20 со слесарным помещением (замена конструктивных элементов на более энергоэффективные), в том числе источники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6C5355F9" w14:textId="77777777" w:rsidR="007E175E" w:rsidRDefault="007E175E" w:rsidP="007E175E">
            <w:pPr>
              <w:jc w:val="center"/>
              <w:textAlignment w:val="center"/>
              <w:rPr>
                <w:rFonts w:ascii="Times New Roman" w:hAnsi="Times New Roman"/>
                <w:b/>
                <w:bCs/>
                <w:sz w:val="18"/>
                <w:szCs w:val="18"/>
              </w:rPr>
            </w:pPr>
            <w:r w:rsidRPr="007E175E">
              <w:rPr>
                <w:rFonts w:ascii="Times New Roman" w:eastAsia="SimSun" w:hAnsi="Times New Roman" w:cs="Times New Roman"/>
                <w:b/>
                <w:bCs/>
                <w:sz w:val="18"/>
                <w:szCs w:val="18"/>
                <w:lang w:eastAsia="zh-CN" w:bidi="ar"/>
              </w:rPr>
              <w:t xml:space="preserve"> </w:t>
            </w:r>
            <w:r>
              <w:rPr>
                <w:rFonts w:ascii="Times New Roman" w:eastAsia="SimSun" w:hAnsi="Times New Roman" w:cs="Times New Roman"/>
                <w:b/>
                <w:bCs/>
                <w:sz w:val="18"/>
                <w:szCs w:val="18"/>
                <w:lang w:val="en-US" w:eastAsia="zh-CN" w:bidi="ar"/>
              </w:rPr>
              <w:t>0,00</w:t>
            </w:r>
          </w:p>
        </w:tc>
        <w:tc>
          <w:tcPr>
            <w:tcW w:w="1061"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41621C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01A8D8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5B57E9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EC73AF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C2D8E6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604,32</w:t>
            </w:r>
          </w:p>
        </w:tc>
        <w:tc>
          <w:tcPr>
            <w:tcW w:w="96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1ABC4D7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4F3F45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5DF0A27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3957D4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48F4FD84"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79AE853F"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D9D9D9"/>
            <w:noWrap/>
            <w:vAlign w:val="center"/>
          </w:tcPr>
          <w:p w14:paraId="373AA8FD"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604,32</w:t>
            </w:r>
          </w:p>
        </w:tc>
      </w:tr>
      <w:tr w:rsidR="007E175E" w14:paraId="145BED41"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8465A90"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0D0A2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4A2FD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1AFAA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0E38B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4A3E90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30869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604,32</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A92EA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6F423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4BFC6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1E5BF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BA480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6A0AB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829BD9D"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604,32</w:t>
            </w:r>
          </w:p>
        </w:tc>
      </w:tr>
      <w:tr w:rsidR="007E175E" w14:paraId="59743FE8"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5A99974"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70AB8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70BF8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701FC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7F82DC"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CC17E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BDB49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5C4C24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5D8F4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4DA7AE"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26636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BF375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7B9BEF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BDF1D50"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7DC7C9DA"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BC489D0" w14:textId="77777777" w:rsidR="007E175E" w:rsidRDefault="007E175E" w:rsidP="007E175E">
            <w:pPr>
              <w:jc w:val="right"/>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E7C4E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7ACC8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0550B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F6C8D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8293D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6EE63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81B10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71417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E96FF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D79024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658B2A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C9D91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199A125"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r>
      <w:tr w:rsidR="007E175E" w14:paraId="3378F411"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4979FFD" w14:textId="77777777" w:rsidR="007E175E" w:rsidRDefault="007E175E" w:rsidP="007E175E">
            <w:pPr>
              <w:textAlignment w:val="bottom"/>
              <w:rPr>
                <w:rFonts w:ascii="Times New Roman" w:hAnsi="Times New Roman"/>
                <w:b/>
                <w:bCs/>
                <w:sz w:val="18"/>
                <w:szCs w:val="18"/>
              </w:rPr>
            </w:pPr>
            <w:r w:rsidRPr="007E175E">
              <w:rPr>
                <w:rFonts w:ascii="Times New Roman" w:eastAsia="SimSun" w:hAnsi="Times New Roman" w:cs="Times New Roman"/>
                <w:b/>
                <w:bCs/>
                <w:sz w:val="18"/>
                <w:szCs w:val="18"/>
                <w:lang w:eastAsia="zh-CN" w:bidi="ar"/>
              </w:rPr>
              <w:t>ИТОГО по мероприятиям в разрезе источников финансирования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E1929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18 685,89</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C17111"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14 298,42</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1B544B"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20 199,71</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67DA726"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73 506,92</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8237D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36 882,73</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A5278C"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46 344,58</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EAE3D3"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31 604,22</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32F7C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30 527,98</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599817"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21 740,90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52C86BE"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13 000,00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839FF70"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09526A"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AB8779" w14:textId="77777777" w:rsidR="007E175E" w:rsidRDefault="007E175E" w:rsidP="007E175E">
            <w:pPr>
              <w:jc w:val="center"/>
              <w:textAlignment w:val="center"/>
              <w:rPr>
                <w:rFonts w:ascii="Times New Roman" w:hAnsi="Times New Roman"/>
                <w:b/>
                <w:bCs/>
                <w:sz w:val="18"/>
                <w:szCs w:val="18"/>
              </w:rPr>
            </w:pPr>
            <w:r>
              <w:rPr>
                <w:rFonts w:ascii="Times New Roman" w:eastAsia="SimSun" w:hAnsi="Times New Roman" w:cs="Times New Roman"/>
                <w:b/>
                <w:bCs/>
                <w:sz w:val="18"/>
                <w:szCs w:val="18"/>
                <w:lang w:val="en-US" w:eastAsia="zh-CN" w:bidi="ar"/>
              </w:rPr>
              <w:t>306 791,35</w:t>
            </w:r>
          </w:p>
        </w:tc>
      </w:tr>
      <w:tr w:rsidR="007E175E" w14:paraId="7EAA9651"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237F21D" w14:textId="77777777" w:rsidR="007E175E" w:rsidRDefault="007E175E" w:rsidP="007E175E">
            <w:pPr>
              <w:jc w:val="right"/>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амортизационные отчисления</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50166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5 685,89</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776AE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1 298,42</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4C9D2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7 199,71</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3578F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48 386,27</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6F9F5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14 729,69</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4071C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14 121,49</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59700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14 121,49</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2A9D4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14 121,49</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DF4D48"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8 740,90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2A4A35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11C0951"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9E3CC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08F25D1"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128 405,36</w:t>
            </w:r>
          </w:p>
        </w:tc>
      </w:tr>
      <w:tr w:rsidR="007E175E" w14:paraId="56FDC3BC"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155A7FF" w14:textId="77777777" w:rsidR="007E175E" w:rsidRDefault="007E175E" w:rsidP="007E175E">
            <w:pPr>
              <w:jc w:val="right"/>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бюджетное финансирование (плата Концедента)</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1AC42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3E47A1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2BACE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95D644"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449C43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F895A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92A35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F9192A0"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B309A7"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85F32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13 000,00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CE14C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01036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8ECFEF5"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130 000,00</w:t>
            </w:r>
          </w:p>
        </w:tc>
      </w:tr>
      <w:tr w:rsidR="007E175E" w14:paraId="65FED0E3" w14:textId="77777777" w:rsidTr="007E175E">
        <w:trPr>
          <w:trHeight w:val="280"/>
        </w:trPr>
        <w:tc>
          <w:tcPr>
            <w:tcW w:w="294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04AEF1E" w14:textId="77777777" w:rsidR="007E175E" w:rsidRDefault="007E175E" w:rsidP="007E175E">
            <w:pPr>
              <w:jc w:val="right"/>
              <w:textAlignment w:val="bottom"/>
              <w:rPr>
                <w:rFonts w:ascii="Times New Roman" w:hAnsi="Times New Roman"/>
                <w:b/>
                <w:bCs/>
                <w:sz w:val="18"/>
                <w:szCs w:val="18"/>
              </w:rPr>
            </w:pPr>
            <w:r>
              <w:rPr>
                <w:rFonts w:ascii="Times New Roman" w:eastAsia="SimSun" w:hAnsi="Times New Roman" w:cs="Times New Roman"/>
                <w:b/>
                <w:bCs/>
                <w:sz w:val="18"/>
                <w:szCs w:val="18"/>
                <w:lang w:val="en-US" w:eastAsia="zh-CN" w:bidi="ar"/>
              </w:rPr>
              <w:t>нормативный уровень прибыли</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C43A59"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06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3FF4A1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3CB15F3"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1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15D5D6"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12 120,65</w:t>
            </w:r>
          </w:p>
        </w:tc>
        <w:tc>
          <w:tcPr>
            <w:tcW w:w="99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B91BF5"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9 153,04</w:t>
            </w:r>
          </w:p>
        </w:tc>
        <w:tc>
          <w:tcPr>
            <w:tcW w:w="9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7235B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19 223,09</w:t>
            </w:r>
          </w:p>
        </w:tc>
        <w:tc>
          <w:tcPr>
            <w:tcW w:w="96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5843BD2"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4 482,73</w:t>
            </w:r>
          </w:p>
        </w:tc>
        <w:tc>
          <w:tcPr>
            <w:tcW w:w="9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F7CEEB"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3 406,49</w:t>
            </w:r>
          </w:p>
        </w:tc>
        <w:tc>
          <w:tcPr>
            <w:tcW w:w="96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C9C8DD"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97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D2BA8A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F26E8F"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88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880D8A" w14:textId="77777777" w:rsidR="007E175E" w:rsidRDefault="007E175E" w:rsidP="007E175E">
            <w:pPr>
              <w:jc w:val="center"/>
              <w:textAlignment w:val="center"/>
              <w:rPr>
                <w:rFonts w:ascii="Times New Roman" w:hAnsi="Times New Roman"/>
                <w:sz w:val="18"/>
                <w:szCs w:val="18"/>
              </w:rPr>
            </w:pPr>
            <w:r>
              <w:rPr>
                <w:rFonts w:ascii="Times New Roman" w:eastAsia="SimSun" w:hAnsi="Times New Roman" w:cs="Times New Roman"/>
                <w:sz w:val="18"/>
                <w:szCs w:val="18"/>
                <w:lang w:val="en-US" w:eastAsia="zh-CN" w:bidi="ar"/>
              </w:rPr>
              <w:t xml:space="preserve"> 0,00</w:t>
            </w:r>
          </w:p>
        </w:tc>
        <w:tc>
          <w:tcPr>
            <w:tcW w:w="1102"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F7C1357" w14:textId="77777777" w:rsidR="007E175E" w:rsidRDefault="007E175E" w:rsidP="007E175E">
            <w:pPr>
              <w:jc w:val="center"/>
              <w:textAlignment w:val="bottom"/>
              <w:rPr>
                <w:rFonts w:ascii="Times New Roman" w:hAnsi="Times New Roman"/>
                <w:sz w:val="18"/>
                <w:szCs w:val="18"/>
              </w:rPr>
            </w:pPr>
            <w:r>
              <w:rPr>
                <w:rFonts w:ascii="Times New Roman" w:eastAsia="SimSun" w:hAnsi="Times New Roman" w:cs="Times New Roman"/>
                <w:sz w:val="18"/>
                <w:szCs w:val="18"/>
                <w:lang w:val="en-US" w:eastAsia="zh-CN" w:bidi="ar"/>
              </w:rPr>
              <w:t>48 385,99</w:t>
            </w:r>
          </w:p>
        </w:tc>
      </w:tr>
    </w:tbl>
    <w:p w14:paraId="644D0FFB" w14:textId="77777777" w:rsidR="00321C29" w:rsidRDefault="00321C29" w:rsidP="00321C29">
      <w:pPr>
        <w:pStyle w:val="16"/>
        <w:shd w:val="clear" w:color="auto" w:fill="auto"/>
        <w:spacing w:line="280" w:lineRule="exact"/>
        <w:rPr>
          <w:rStyle w:val="a8"/>
        </w:rPr>
      </w:pPr>
    </w:p>
    <w:p w14:paraId="67502773" w14:textId="77777777" w:rsidR="007B0E83" w:rsidRDefault="007B0E83" w:rsidP="007B0E83">
      <w:pPr>
        <w:rPr>
          <w:sz w:val="2"/>
          <w:szCs w:val="2"/>
        </w:rPr>
        <w:sectPr w:rsidR="007B0E83" w:rsidSect="001E0425">
          <w:type w:val="nextColumn"/>
          <w:pgSz w:w="16840" w:h="11900" w:orient="landscape"/>
          <w:pgMar w:top="1134" w:right="851" w:bottom="1134" w:left="1701" w:header="0" w:footer="3" w:gutter="0"/>
          <w:cols w:space="720"/>
          <w:noEndnote/>
          <w:docGrid w:linePitch="360"/>
        </w:sectPr>
      </w:pPr>
    </w:p>
    <w:p w14:paraId="229FC411" w14:textId="3BD5A5B8" w:rsidR="007B7939" w:rsidRPr="00BC4B5F" w:rsidRDefault="007B7939" w:rsidP="007B7939">
      <w:pPr>
        <w:pStyle w:val="16"/>
        <w:shd w:val="clear" w:color="auto" w:fill="auto"/>
        <w:spacing w:line="280" w:lineRule="exact"/>
        <w:jc w:val="center"/>
        <w:rPr>
          <w:rStyle w:val="a8"/>
          <w:u w:val="none"/>
        </w:rPr>
      </w:pPr>
      <w:r w:rsidRPr="00BC4B5F">
        <w:rPr>
          <w:rStyle w:val="a8"/>
          <w:u w:val="none"/>
        </w:rPr>
        <w:lastRenderedPageBreak/>
        <w:t>Таблица 15.1</w:t>
      </w:r>
      <w:r w:rsidR="007B6698">
        <w:rPr>
          <w:rStyle w:val="a8"/>
          <w:u w:val="none"/>
        </w:rPr>
        <w:t>0</w:t>
      </w:r>
      <w:r w:rsidRPr="00BC4B5F">
        <w:rPr>
          <w:rStyle w:val="a8"/>
          <w:u w:val="none"/>
        </w:rPr>
        <w:t xml:space="preserve"> - Сравнение целевых показателей </w:t>
      </w:r>
    </w:p>
    <w:tbl>
      <w:tblPr>
        <w:tblW w:w="10450" w:type="dxa"/>
        <w:tblInd w:w="-714" w:type="dxa"/>
        <w:tblLook w:val="04A0" w:firstRow="1" w:lastRow="0" w:firstColumn="1" w:lastColumn="0" w:noHBand="0" w:noVBand="1"/>
      </w:tblPr>
      <w:tblGrid>
        <w:gridCol w:w="1701"/>
        <w:gridCol w:w="1023"/>
        <w:gridCol w:w="1053"/>
        <w:gridCol w:w="1183"/>
        <w:gridCol w:w="1058"/>
        <w:gridCol w:w="1212"/>
        <w:gridCol w:w="722"/>
        <w:gridCol w:w="1065"/>
        <w:gridCol w:w="11"/>
        <w:gridCol w:w="711"/>
        <w:gridCol w:w="700"/>
        <w:gridCol w:w="11"/>
      </w:tblGrid>
      <w:tr w:rsidR="007B6698" w14:paraId="71B43AF2" w14:textId="77777777" w:rsidTr="007B6698">
        <w:trPr>
          <w:gridAfter w:val="1"/>
          <w:wAfter w:w="11" w:type="dxa"/>
          <w:trHeight w:val="480"/>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B6DB67"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Наименование</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0BADFF"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Единица измерения</w:t>
            </w:r>
          </w:p>
        </w:tc>
        <w:tc>
          <w:tcPr>
            <w:tcW w:w="2236" w:type="dxa"/>
            <w:gridSpan w:val="2"/>
            <w:tcBorders>
              <w:top w:val="single" w:sz="4" w:space="0" w:color="auto"/>
              <w:left w:val="nil"/>
              <w:bottom w:val="single" w:sz="4" w:space="0" w:color="auto"/>
              <w:right w:val="single" w:sz="4" w:space="0" w:color="auto"/>
            </w:tcBorders>
            <w:shd w:val="clear" w:color="auto" w:fill="auto"/>
            <w:vAlign w:val="center"/>
          </w:tcPr>
          <w:p w14:paraId="241EF697"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без учета реализации мероприятий</w:t>
            </w:r>
          </w:p>
        </w:tc>
        <w:tc>
          <w:tcPr>
            <w:tcW w:w="2270" w:type="dxa"/>
            <w:gridSpan w:val="2"/>
            <w:tcBorders>
              <w:top w:val="single" w:sz="4" w:space="0" w:color="auto"/>
              <w:left w:val="nil"/>
              <w:bottom w:val="single" w:sz="4" w:space="0" w:color="auto"/>
              <w:right w:val="single" w:sz="4" w:space="0" w:color="auto"/>
            </w:tcBorders>
            <w:shd w:val="clear" w:color="auto" w:fill="auto"/>
            <w:vAlign w:val="center"/>
          </w:tcPr>
          <w:p w14:paraId="52E6C85C" w14:textId="5C4D07E8" w:rsidR="007B6698" w:rsidRDefault="007B6698" w:rsidP="00CF10C3">
            <w:pPr>
              <w:jc w:val="center"/>
              <w:rPr>
                <w:rFonts w:ascii="Times New Roman" w:eastAsia="Times New Roman" w:hAnsi="Times New Roman"/>
                <w:sz w:val="18"/>
                <w:szCs w:val="18"/>
              </w:rPr>
            </w:pPr>
            <w:r>
              <w:rPr>
                <w:rFonts w:ascii="Times New Roman" w:eastAsia="Times New Roman" w:hAnsi="Times New Roman"/>
                <w:sz w:val="18"/>
                <w:szCs w:val="18"/>
              </w:rPr>
              <w:t xml:space="preserve">после реализации мероприятий </w:t>
            </w:r>
          </w:p>
        </w:tc>
        <w:tc>
          <w:tcPr>
            <w:tcW w:w="1787" w:type="dxa"/>
            <w:gridSpan w:val="2"/>
            <w:tcBorders>
              <w:top w:val="single" w:sz="4" w:space="0" w:color="auto"/>
              <w:left w:val="nil"/>
              <w:bottom w:val="single" w:sz="4" w:space="0" w:color="auto"/>
              <w:right w:val="single" w:sz="4" w:space="0" w:color="auto"/>
            </w:tcBorders>
            <w:shd w:val="clear" w:color="auto" w:fill="auto"/>
            <w:vAlign w:val="center"/>
          </w:tcPr>
          <w:p w14:paraId="7AA15287"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Отклонение (+;-)</w:t>
            </w:r>
          </w:p>
        </w:tc>
        <w:tc>
          <w:tcPr>
            <w:tcW w:w="1422" w:type="dxa"/>
            <w:gridSpan w:val="3"/>
            <w:tcBorders>
              <w:top w:val="single" w:sz="4" w:space="0" w:color="auto"/>
              <w:left w:val="nil"/>
              <w:bottom w:val="single" w:sz="4" w:space="0" w:color="auto"/>
              <w:right w:val="single" w:sz="4" w:space="0" w:color="auto"/>
            </w:tcBorders>
            <w:shd w:val="clear" w:color="auto" w:fill="auto"/>
            <w:vAlign w:val="center"/>
          </w:tcPr>
          <w:p w14:paraId="19E7EE78"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Темп изменения, %</w:t>
            </w:r>
          </w:p>
        </w:tc>
      </w:tr>
      <w:tr w:rsidR="007B6698" w14:paraId="2CFD7EB4" w14:textId="77777777" w:rsidTr="007B6698">
        <w:trPr>
          <w:trHeight w:val="300"/>
        </w:trPr>
        <w:tc>
          <w:tcPr>
            <w:tcW w:w="1701" w:type="dxa"/>
            <w:vMerge/>
            <w:tcBorders>
              <w:top w:val="single" w:sz="4" w:space="0" w:color="auto"/>
              <w:left w:val="single" w:sz="4" w:space="0" w:color="auto"/>
              <w:bottom w:val="single" w:sz="4" w:space="0" w:color="auto"/>
              <w:right w:val="single" w:sz="4" w:space="0" w:color="auto"/>
            </w:tcBorders>
            <w:vAlign w:val="center"/>
          </w:tcPr>
          <w:p w14:paraId="2A464F73" w14:textId="77777777" w:rsidR="007B6698" w:rsidRDefault="007B6698" w:rsidP="00C475A3">
            <w:pPr>
              <w:rPr>
                <w:rFonts w:ascii="Times New Roman" w:eastAsia="Times New Roman" w:hAnsi="Times New Roman"/>
                <w:sz w:val="18"/>
                <w:szCs w:val="18"/>
              </w:rPr>
            </w:pPr>
          </w:p>
        </w:tc>
        <w:tc>
          <w:tcPr>
            <w:tcW w:w="1023" w:type="dxa"/>
            <w:vMerge/>
            <w:tcBorders>
              <w:top w:val="single" w:sz="4" w:space="0" w:color="auto"/>
              <w:left w:val="single" w:sz="4" w:space="0" w:color="auto"/>
              <w:bottom w:val="single" w:sz="4" w:space="0" w:color="auto"/>
              <w:right w:val="single" w:sz="4" w:space="0" w:color="auto"/>
            </w:tcBorders>
            <w:vAlign w:val="center"/>
          </w:tcPr>
          <w:p w14:paraId="6662BA3A" w14:textId="77777777" w:rsidR="007B6698" w:rsidRDefault="007B6698" w:rsidP="00C475A3">
            <w:pPr>
              <w:rPr>
                <w:rFonts w:ascii="Times New Roman" w:eastAsia="Times New Roman" w:hAnsi="Times New Roman"/>
                <w:sz w:val="18"/>
                <w:szCs w:val="18"/>
              </w:rPr>
            </w:pPr>
          </w:p>
        </w:tc>
        <w:tc>
          <w:tcPr>
            <w:tcW w:w="1053" w:type="dxa"/>
            <w:tcBorders>
              <w:top w:val="nil"/>
              <w:left w:val="nil"/>
              <w:bottom w:val="single" w:sz="4" w:space="0" w:color="auto"/>
              <w:right w:val="single" w:sz="4" w:space="0" w:color="auto"/>
            </w:tcBorders>
            <w:shd w:val="clear" w:color="auto" w:fill="auto"/>
            <w:vAlign w:val="center"/>
          </w:tcPr>
          <w:p w14:paraId="748F3FE6"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2025 год</w:t>
            </w:r>
          </w:p>
        </w:tc>
        <w:tc>
          <w:tcPr>
            <w:tcW w:w="1183" w:type="dxa"/>
            <w:tcBorders>
              <w:top w:val="nil"/>
              <w:left w:val="nil"/>
              <w:bottom w:val="single" w:sz="4" w:space="0" w:color="auto"/>
              <w:right w:val="single" w:sz="4" w:space="0" w:color="auto"/>
            </w:tcBorders>
            <w:shd w:val="clear" w:color="auto" w:fill="auto"/>
            <w:vAlign w:val="center"/>
          </w:tcPr>
          <w:p w14:paraId="36934BEC"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2036 год</w:t>
            </w:r>
          </w:p>
        </w:tc>
        <w:tc>
          <w:tcPr>
            <w:tcW w:w="1058" w:type="dxa"/>
            <w:tcBorders>
              <w:top w:val="nil"/>
              <w:left w:val="nil"/>
              <w:bottom w:val="single" w:sz="4" w:space="0" w:color="auto"/>
              <w:right w:val="single" w:sz="4" w:space="0" w:color="auto"/>
            </w:tcBorders>
            <w:shd w:val="clear" w:color="auto" w:fill="auto"/>
            <w:vAlign w:val="center"/>
          </w:tcPr>
          <w:p w14:paraId="4BD46FD4"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2025 год</w:t>
            </w:r>
          </w:p>
        </w:tc>
        <w:tc>
          <w:tcPr>
            <w:tcW w:w="1212" w:type="dxa"/>
            <w:tcBorders>
              <w:top w:val="nil"/>
              <w:left w:val="nil"/>
              <w:bottom w:val="single" w:sz="4" w:space="0" w:color="auto"/>
              <w:right w:val="single" w:sz="4" w:space="0" w:color="auto"/>
            </w:tcBorders>
            <w:shd w:val="clear" w:color="auto" w:fill="auto"/>
            <w:vAlign w:val="center"/>
          </w:tcPr>
          <w:p w14:paraId="2FD302B7"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2036 год</w:t>
            </w:r>
          </w:p>
        </w:tc>
        <w:tc>
          <w:tcPr>
            <w:tcW w:w="722" w:type="dxa"/>
            <w:tcBorders>
              <w:top w:val="nil"/>
              <w:left w:val="nil"/>
              <w:bottom w:val="single" w:sz="4" w:space="0" w:color="auto"/>
              <w:right w:val="single" w:sz="4" w:space="0" w:color="auto"/>
            </w:tcBorders>
            <w:shd w:val="clear" w:color="auto" w:fill="auto"/>
            <w:vAlign w:val="center"/>
          </w:tcPr>
          <w:p w14:paraId="4D1BF322"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2025 год</w:t>
            </w:r>
          </w:p>
        </w:tc>
        <w:tc>
          <w:tcPr>
            <w:tcW w:w="1076" w:type="dxa"/>
            <w:gridSpan w:val="2"/>
            <w:tcBorders>
              <w:top w:val="nil"/>
              <w:left w:val="nil"/>
              <w:bottom w:val="single" w:sz="4" w:space="0" w:color="auto"/>
              <w:right w:val="single" w:sz="4" w:space="0" w:color="auto"/>
            </w:tcBorders>
            <w:shd w:val="clear" w:color="auto" w:fill="auto"/>
            <w:vAlign w:val="center"/>
          </w:tcPr>
          <w:p w14:paraId="444B3239"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2036 год</w:t>
            </w:r>
          </w:p>
        </w:tc>
        <w:tc>
          <w:tcPr>
            <w:tcW w:w="711" w:type="dxa"/>
            <w:tcBorders>
              <w:top w:val="nil"/>
              <w:left w:val="nil"/>
              <w:bottom w:val="single" w:sz="4" w:space="0" w:color="auto"/>
              <w:right w:val="single" w:sz="4" w:space="0" w:color="auto"/>
            </w:tcBorders>
            <w:shd w:val="clear" w:color="auto" w:fill="auto"/>
            <w:vAlign w:val="center"/>
          </w:tcPr>
          <w:p w14:paraId="13D28A81"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2025 год</w:t>
            </w:r>
          </w:p>
        </w:tc>
        <w:tc>
          <w:tcPr>
            <w:tcW w:w="711" w:type="dxa"/>
            <w:gridSpan w:val="2"/>
            <w:tcBorders>
              <w:top w:val="nil"/>
              <w:left w:val="nil"/>
              <w:bottom w:val="single" w:sz="4" w:space="0" w:color="auto"/>
              <w:right w:val="single" w:sz="4" w:space="0" w:color="auto"/>
            </w:tcBorders>
            <w:shd w:val="clear" w:color="auto" w:fill="auto"/>
            <w:vAlign w:val="center"/>
          </w:tcPr>
          <w:p w14:paraId="0F182985"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2036 год</w:t>
            </w:r>
          </w:p>
        </w:tc>
      </w:tr>
      <w:tr w:rsidR="007B6698" w14:paraId="2ECAAE51" w14:textId="77777777" w:rsidTr="007B6698">
        <w:trPr>
          <w:trHeight w:val="480"/>
        </w:trPr>
        <w:tc>
          <w:tcPr>
            <w:tcW w:w="1701" w:type="dxa"/>
            <w:tcBorders>
              <w:top w:val="nil"/>
              <w:left w:val="single" w:sz="4" w:space="0" w:color="auto"/>
              <w:bottom w:val="single" w:sz="4" w:space="0" w:color="auto"/>
              <w:right w:val="single" w:sz="4" w:space="0" w:color="auto"/>
            </w:tcBorders>
            <w:shd w:val="clear" w:color="auto" w:fill="auto"/>
            <w:vAlign w:val="center"/>
          </w:tcPr>
          <w:p w14:paraId="13F27963"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Необходимая валовая выручка</w:t>
            </w:r>
          </w:p>
        </w:tc>
        <w:tc>
          <w:tcPr>
            <w:tcW w:w="1023" w:type="dxa"/>
            <w:tcBorders>
              <w:top w:val="nil"/>
              <w:left w:val="nil"/>
              <w:bottom w:val="single" w:sz="4" w:space="0" w:color="auto"/>
              <w:right w:val="single" w:sz="4" w:space="0" w:color="auto"/>
            </w:tcBorders>
            <w:shd w:val="clear" w:color="auto" w:fill="auto"/>
            <w:vAlign w:val="center"/>
          </w:tcPr>
          <w:p w14:paraId="58279511"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тыс.руб. без НДС</w:t>
            </w:r>
          </w:p>
        </w:tc>
        <w:tc>
          <w:tcPr>
            <w:tcW w:w="1053" w:type="dxa"/>
            <w:tcBorders>
              <w:top w:val="nil"/>
              <w:left w:val="nil"/>
              <w:bottom w:val="single" w:sz="4" w:space="0" w:color="auto"/>
              <w:right w:val="single" w:sz="4" w:space="0" w:color="auto"/>
            </w:tcBorders>
            <w:shd w:val="clear" w:color="000000" w:fill="FFFFFF"/>
            <w:vAlign w:val="center"/>
          </w:tcPr>
          <w:p w14:paraId="018E9FAC"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703 850,94</w:t>
            </w:r>
          </w:p>
        </w:tc>
        <w:tc>
          <w:tcPr>
            <w:tcW w:w="1183" w:type="dxa"/>
            <w:tcBorders>
              <w:top w:val="nil"/>
              <w:left w:val="nil"/>
              <w:bottom w:val="single" w:sz="4" w:space="0" w:color="auto"/>
              <w:right w:val="single" w:sz="4" w:space="0" w:color="auto"/>
            </w:tcBorders>
            <w:shd w:val="clear" w:color="000000" w:fill="FFFFFF"/>
            <w:vAlign w:val="center"/>
          </w:tcPr>
          <w:p w14:paraId="57902B93"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1 223 209,05</w:t>
            </w:r>
          </w:p>
        </w:tc>
        <w:tc>
          <w:tcPr>
            <w:tcW w:w="1058" w:type="dxa"/>
            <w:tcBorders>
              <w:top w:val="nil"/>
              <w:left w:val="nil"/>
              <w:bottom w:val="single" w:sz="4" w:space="0" w:color="auto"/>
              <w:right w:val="single" w:sz="4" w:space="0" w:color="auto"/>
            </w:tcBorders>
            <w:shd w:val="clear" w:color="000000" w:fill="FFFFFF"/>
            <w:vAlign w:val="center"/>
          </w:tcPr>
          <w:p w14:paraId="50E4990B"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703 850,94</w:t>
            </w:r>
          </w:p>
        </w:tc>
        <w:tc>
          <w:tcPr>
            <w:tcW w:w="1212" w:type="dxa"/>
            <w:tcBorders>
              <w:top w:val="nil"/>
              <w:left w:val="nil"/>
              <w:bottom w:val="single" w:sz="4" w:space="0" w:color="auto"/>
              <w:right w:val="single" w:sz="4" w:space="0" w:color="auto"/>
            </w:tcBorders>
            <w:shd w:val="clear" w:color="000000" w:fill="FFFFFF"/>
            <w:vAlign w:val="center"/>
          </w:tcPr>
          <w:p w14:paraId="6CD01CDA"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1 215 804,50</w:t>
            </w:r>
          </w:p>
        </w:tc>
        <w:tc>
          <w:tcPr>
            <w:tcW w:w="722" w:type="dxa"/>
            <w:tcBorders>
              <w:top w:val="nil"/>
              <w:left w:val="nil"/>
              <w:bottom w:val="single" w:sz="4" w:space="0" w:color="auto"/>
              <w:right w:val="single" w:sz="4" w:space="0" w:color="auto"/>
            </w:tcBorders>
            <w:shd w:val="clear" w:color="000000" w:fill="FFFFFF"/>
            <w:vAlign w:val="center"/>
          </w:tcPr>
          <w:p w14:paraId="06EFB994"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0,00</w:t>
            </w:r>
          </w:p>
        </w:tc>
        <w:tc>
          <w:tcPr>
            <w:tcW w:w="1076" w:type="dxa"/>
            <w:gridSpan w:val="2"/>
            <w:tcBorders>
              <w:top w:val="nil"/>
              <w:left w:val="nil"/>
              <w:bottom w:val="single" w:sz="4" w:space="0" w:color="auto"/>
              <w:right w:val="single" w:sz="4" w:space="0" w:color="auto"/>
            </w:tcBorders>
            <w:shd w:val="clear" w:color="000000" w:fill="FFFFFF"/>
            <w:vAlign w:val="center"/>
          </w:tcPr>
          <w:p w14:paraId="35AF2946"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-7 404,55</w:t>
            </w:r>
          </w:p>
        </w:tc>
        <w:tc>
          <w:tcPr>
            <w:tcW w:w="711" w:type="dxa"/>
            <w:tcBorders>
              <w:top w:val="nil"/>
              <w:left w:val="nil"/>
              <w:bottom w:val="single" w:sz="4" w:space="0" w:color="auto"/>
              <w:right w:val="single" w:sz="4" w:space="0" w:color="auto"/>
            </w:tcBorders>
            <w:shd w:val="clear" w:color="000000" w:fill="FFFFFF"/>
            <w:vAlign w:val="center"/>
          </w:tcPr>
          <w:p w14:paraId="1BCF3959"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100,00</w:t>
            </w:r>
          </w:p>
        </w:tc>
        <w:tc>
          <w:tcPr>
            <w:tcW w:w="711" w:type="dxa"/>
            <w:gridSpan w:val="2"/>
            <w:tcBorders>
              <w:top w:val="nil"/>
              <w:left w:val="nil"/>
              <w:bottom w:val="single" w:sz="4" w:space="0" w:color="auto"/>
              <w:right w:val="single" w:sz="4" w:space="0" w:color="auto"/>
            </w:tcBorders>
            <w:shd w:val="clear" w:color="000000" w:fill="FFFFFF"/>
            <w:vAlign w:val="center"/>
          </w:tcPr>
          <w:p w14:paraId="77D7D9C7"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99,39</w:t>
            </w:r>
          </w:p>
        </w:tc>
      </w:tr>
      <w:tr w:rsidR="007B6698" w14:paraId="75C599AE" w14:textId="77777777" w:rsidTr="007B6698">
        <w:trPr>
          <w:trHeight w:val="480"/>
        </w:trPr>
        <w:tc>
          <w:tcPr>
            <w:tcW w:w="1701" w:type="dxa"/>
            <w:tcBorders>
              <w:top w:val="nil"/>
              <w:left w:val="single" w:sz="4" w:space="0" w:color="auto"/>
              <w:bottom w:val="single" w:sz="4" w:space="0" w:color="auto"/>
              <w:right w:val="single" w:sz="4" w:space="0" w:color="auto"/>
            </w:tcBorders>
            <w:shd w:val="clear" w:color="000000" w:fill="FFFFFF"/>
            <w:vAlign w:val="center"/>
          </w:tcPr>
          <w:p w14:paraId="308E1931"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Тариф среднегодовой</w:t>
            </w:r>
          </w:p>
        </w:tc>
        <w:tc>
          <w:tcPr>
            <w:tcW w:w="1023" w:type="dxa"/>
            <w:tcBorders>
              <w:top w:val="nil"/>
              <w:left w:val="nil"/>
              <w:bottom w:val="single" w:sz="4" w:space="0" w:color="auto"/>
              <w:right w:val="single" w:sz="4" w:space="0" w:color="auto"/>
            </w:tcBorders>
            <w:shd w:val="clear" w:color="auto" w:fill="auto"/>
            <w:vAlign w:val="center"/>
          </w:tcPr>
          <w:p w14:paraId="56693661"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руб/Гкал без НДС</w:t>
            </w:r>
          </w:p>
        </w:tc>
        <w:tc>
          <w:tcPr>
            <w:tcW w:w="1053" w:type="dxa"/>
            <w:tcBorders>
              <w:top w:val="nil"/>
              <w:left w:val="nil"/>
              <w:bottom w:val="single" w:sz="4" w:space="0" w:color="auto"/>
              <w:right w:val="single" w:sz="4" w:space="0" w:color="auto"/>
            </w:tcBorders>
            <w:shd w:val="clear" w:color="000000" w:fill="FFFFFF"/>
            <w:vAlign w:val="center"/>
          </w:tcPr>
          <w:p w14:paraId="1D580F51"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9 444,37</w:t>
            </w:r>
          </w:p>
        </w:tc>
        <w:tc>
          <w:tcPr>
            <w:tcW w:w="1183" w:type="dxa"/>
            <w:tcBorders>
              <w:top w:val="nil"/>
              <w:left w:val="nil"/>
              <w:bottom w:val="single" w:sz="4" w:space="0" w:color="auto"/>
              <w:right w:val="single" w:sz="4" w:space="0" w:color="auto"/>
            </w:tcBorders>
            <w:shd w:val="clear" w:color="000000" w:fill="FFFFFF"/>
            <w:vAlign w:val="center"/>
          </w:tcPr>
          <w:p w14:paraId="5650555D"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16 405,04</w:t>
            </w:r>
          </w:p>
        </w:tc>
        <w:tc>
          <w:tcPr>
            <w:tcW w:w="1058" w:type="dxa"/>
            <w:tcBorders>
              <w:top w:val="nil"/>
              <w:left w:val="nil"/>
              <w:bottom w:val="single" w:sz="4" w:space="0" w:color="auto"/>
              <w:right w:val="single" w:sz="4" w:space="0" w:color="auto"/>
            </w:tcBorders>
            <w:shd w:val="clear" w:color="000000" w:fill="FFFFFF"/>
            <w:vAlign w:val="center"/>
          </w:tcPr>
          <w:p w14:paraId="62E7C0CD"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9 444,37</w:t>
            </w:r>
          </w:p>
        </w:tc>
        <w:tc>
          <w:tcPr>
            <w:tcW w:w="1212" w:type="dxa"/>
            <w:tcBorders>
              <w:top w:val="nil"/>
              <w:left w:val="nil"/>
              <w:bottom w:val="single" w:sz="4" w:space="0" w:color="auto"/>
              <w:right w:val="single" w:sz="4" w:space="0" w:color="auto"/>
            </w:tcBorders>
            <w:shd w:val="clear" w:color="000000" w:fill="FFFFFF"/>
            <w:vAlign w:val="center"/>
          </w:tcPr>
          <w:p w14:paraId="6FDC6784"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16 305,73</w:t>
            </w:r>
          </w:p>
        </w:tc>
        <w:tc>
          <w:tcPr>
            <w:tcW w:w="722" w:type="dxa"/>
            <w:tcBorders>
              <w:top w:val="nil"/>
              <w:left w:val="nil"/>
              <w:bottom w:val="single" w:sz="4" w:space="0" w:color="auto"/>
              <w:right w:val="single" w:sz="4" w:space="0" w:color="auto"/>
            </w:tcBorders>
            <w:shd w:val="clear" w:color="000000" w:fill="FFFFFF"/>
            <w:vAlign w:val="center"/>
          </w:tcPr>
          <w:p w14:paraId="757C1422"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0,00</w:t>
            </w:r>
          </w:p>
        </w:tc>
        <w:tc>
          <w:tcPr>
            <w:tcW w:w="1076" w:type="dxa"/>
            <w:gridSpan w:val="2"/>
            <w:tcBorders>
              <w:top w:val="nil"/>
              <w:left w:val="nil"/>
              <w:bottom w:val="single" w:sz="4" w:space="0" w:color="auto"/>
              <w:right w:val="single" w:sz="4" w:space="0" w:color="auto"/>
            </w:tcBorders>
            <w:shd w:val="clear" w:color="000000" w:fill="FFFFFF"/>
            <w:vAlign w:val="center"/>
          </w:tcPr>
          <w:p w14:paraId="341D4CD2"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-99,31</w:t>
            </w:r>
          </w:p>
        </w:tc>
        <w:tc>
          <w:tcPr>
            <w:tcW w:w="711" w:type="dxa"/>
            <w:tcBorders>
              <w:top w:val="nil"/>
              <w:left w:val="nil"/>
              <w:bottom w:val="single" w:sz="4" w:space="0" w:color="auto"/>
              <w:right w:val="single" w:sz="4" w:space="0" w:color="auto"/>
            </w:tcBorders>
            <w:shd w:val="clear" w:color="000000" w:fill="FFFFFF"/>
            <w:vAlign w:val="center"/>
          </w:tcPr>
          <w:p w14:paraId="6318E07D"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100,00</w:t>
            </w:r>
          </w:p>
        </w:tc>
        <w:tc>
          <w:tcPr>
            <w:tcW w:w="711" w:type="dxa"/>
            <w:gridSpan w:val="2"/>
            <w:tcBorders>
              <w:top w:val="nil"/>
              <w:left w:val="nil"/>
              <w:bottom w:val="single" w:sz="4" w:space="0" w:color="auto"/>
              <w:right w:val="single" w:sz="4" w:space="0" w:color="auto"/>
            </w:tcBorders>
            <w:shd w:val="clear" w:color="000000" w:fill="FFFFFF"/>
            <w:vAlign w:val="center"/>
          </w:tcPr>
          <w:p w14:paraId="4C691132"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99,39</w:t>
            </w:r>
          </w:p>
        </w:tc>
      </w:tr>
      <w:tr w:rsidR="007B6698" w14:paraId="1CE05404" w14:textId="77777777" w:rsidTr="007B6698">
        <w:trPr>
          <w:trHeight w:val="480"/>
        </w:trPr>
        <w:tc>
          <w:tcPr>
            <w:tcW w:w="1701" w:type="dxa"/>
            <w:tcBorders>
              <w:top w:val="nil"/>
              <w:left w:val="single" w:sz="4" w:space="0" w:color="auto"/>
              <w:bottom w:val="single" w:sz="4" w:space="0" w:color="auto"/>
              <w:right w:val="single" w:sz="4" w:space="0" w:color="auto"/>
            </w:tcBorders>
            <w:shd w:val="clear" w:color="000000" w:fill="FFFFFF"/>
            <w:vAlign w:val="center"/>
          </w:tcPr>
          <w:p w14:paraId="38A5A558"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Тариф среднегодовой</w:t>
            </w:r>
          </w:p>
        </w:tc>
        <w:tc>
          <w:tcPr>
            <w:tcW w:w="1023" w:type="dxa"/>
            <w:tcBorders>
              <w:top w:val="nil"/>
              <w:left w:val="nil"/>
              <w:bottom w:val="single" w:sz="4" w:space="0" w:color="auto"/>
              <w:right w:val="single" w:sz="4" w:space="0" w:color="auto"/>
            </w:tcBorders>
            <w:shd w:val="clear" w:color="auto" w:fill="auto"/>
            <w:vAlign w:val="center"/>
          </w:tcPr>
          <w:p w14:paraId="45C4E1A2"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руб/Гкал с НДС</w:t>
            </w:r>
          </w:p>
        </w:tc>
        <w:tc>
          <w:tcPr>
            <w:tcW w:w="1053" w:type="dxa"/>
            <w:tcBorders>
              <w:top w:val="nil"/>
              <w:left w:val="nil"/>
              <w:bottom w:val="single" w:sz="4" w:space="0" w:color="auto"/>
              <w:right w:val="single" w:sz="4" w:space="0" w:color="auto"/>
            </w:tcBorders>
            <w:shd w:val="clear" w:color="000000" w:fill="FFFFFF"/>
            <w:vAlign w:val="center"/>
          </w:tcPr>
          <w:p w14:paraId="2D10D453"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11 333,25</w:t>
            </w:r>
          </w:p>
        </w:tc>
        <w:tc>
          <w:tcPr>
            <w:tcW w:w="1183" w:type="dxa"/>
            <w:tcBorders>
              <w:top w:val="nil"/>
              <w:left w:val="nil"/>
              <w:bottom w:val="single" w:sz="4" w:space="0" w:color="auto"/>
              <w:right w:val="single" w:sz="4" w:space="0" w:color="auto"/>
            </w:tcBorders>
            <w:shd w:val="clear" w:color="000000" w:fill="FFFFFF"/>
            <w:vAlign w:val="center"/>
          </w:tcPr>
          <w:p w14:paraId="79AE5123"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19 686,05</w:t>
            </w:r>
          </w:p>
        </w:tc>
        <w:tc>
          <w:tcPr>
            <w:tcW w:w="1058" w:type="dxa"/>
            <w:tcBorders>
              <w:top w:val="nil"/>
              <w:left w:val="nil"/>
              <w:bottom w:val="single" w:sz="4" w:space="0" w:color="auto"/>
              <w:right w:val="single" w:sz="4" w:space="0" w:color="auto"/>
            </w:tcBorders>
            <w:shd w:val="clear" w:color="000000" w:fill="FFFFFF"/>
            <w:vAlign w:val="center"/>
          </w:tcPr>
          <w:p w14:paraId="2F6B9584"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11 333,25</w:t>
            </w:r>
          </w:p>
        </w:tc>
        <w:tc>
          <w:tcPr>
            <w:tcW w:w="1212" w:type="dxa"/>
            <w:tcBorders>
              <w:top w:val="nil"/>
              <w:left w:val="nil"/>
              <w:bottom w:val="single" w:sz="4" w:space="0" w:color="auto"/>
              <w:right w:val="single" w:sz="4" w:space="0" w:color="auto"/>
            </w:tcBorders>
            <w:shd w:val="clear" w:color="000000" w:fill="FFFFFF"/>
            <w:vAlign w:val="center"/>
          </w:tcPr>
          <w:p w14:paraId="4D53AEB6"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19 566,88</w:t>
            </w:r>
          </w:p>
        </w:tc>
        <w:tc>
          <w:tcPr>
            <w:tcW w:w="722" w:type="dxa"/>
            <w:tcBorders>
              <w:top w:val="nil"/>
              <w:left w:val="nil"/>
              <w:bottom w:val="single" w:sz="4" w:space="0" w:color="auto"/>
              <w:right w:val="single" w:sz="4" w:space="0" w:color="auto"/>
            </w:tcBorders>
            <w:shd w:val="clear" w:color="000000" w:fill="FFFFFF"/>
            <w:vAlign w:val="center"/>
          </w:tcPr>
          <w:p w14:paraId="1E625A14"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0,00</w:t>
            </w:r>
          </w:p>
        </w:tc>
        <w:tc>
          <w:tcPr>
            <w:tcW w:w="1076" w:type="dxa"/>
            <w:gridSpan w:val="2"/>
            <w:tcBorders>
              <w:top w:val="nil"/>
              <w:left w:val="nil"/>
              <w:bottom w:val="single" w:sz="4" w:space="0" w:color="auto"/>
              <w:right w:val="single" w:sz="4" w:space="0" w:color="auto"/>
            </w:tcBorders>
            <w:shd w:val="clear" w:color="000000" w:fill="FFFFFF"/>
            <w:vAlign w:val="center"/>
          </w:tcPr>
          <w:p w14:paraId="3E268290"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-119,17</w:t>
            </w:r>
          </w:p>
        </w:tc>
        <w:tc>
          <w:tcPr>
            <w:tcW w:w="711" w:type="dxa"/>
            <w:tcBorders>
              <w:top w:val="nil"/>
              <w:left w:val="nil"/>
              <w:bottom w:val="single" w:sz="4" w:space="0" w:color="auto"/>
              <w:right w:val="single" w:sz="4" w:space="0" w:color="auto"/>
            </w:tcBorders>
            <w:shd w:val="clear" w:color="000000" w:fill="FFFFFF"/>
            <w:vAlign w:val="center"/>
          </w:tcPr>
          <w:p w14:paraId="666BAB39"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100,00</w:t>
            </w:r>
          </w:p>
        </w:tc>
        <w:tc>
          <w:tcPr>
            <w:tcW w:w="711" w:type="dxa"/>
            <w:gridSpan w:val="2"/>
            <w:tcBorders>
              <w:top w:val="nil"/>
              <w:left w:val="nil"/>
              <w:bottom w:val="single" w:sz="4" w:space="0" w:color="auto"/>
              <w:right w:val="single" w:sz="4" w:space="0" w:color="auto"/>
            </w:tcBorders>
            <w:shd w:val="clear" w:color="000000" w:fill="FFFFFF"/>
            <w:vAlign w:val="center"/>
          </w:tcPr>
          <w:p w14:paraId="4B948C89"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99,39</w:t>
            </w:r>
          </w:p>
        </w:tc>
      </w:tr>
      <w:tr w:rsidR="007B6698" w14:paraId="41DD48C3" w14:textId="77777777" w:rsidTr="007B6698">
        <w:trPr>
          <w:trHeight w:val="480"/>
        </w:trPr>
        <w:tc>
          <w:tcPr>
            <w:tcW w:w="1701" w:type="dxa"/>
            <w:tcBorders>
              <w:top w:val="nil"/>
              <w:left w:val="single" w:sz="4" w:space="0" w:color="auto"/>
              <w:bottom w:val="single" w:sz="4" w:space="0" w:color="auto"/>
              <w:right w:val="single" w:sz="4" w:space="0" w:color="auto"/>
            </w:tcBorders>
            <w:shd w:val="clear" w:color="auto" w:fill="auto"/>
            <w:vAlign w:val="center"/>
          </w:tcPr>
          <w:p w14:paraId="6503D4AC"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Операционные расходы</w:t>
            </w:r>
          </w:p>
        </w:tc>
        <w:tc>
          <w:tcPr>
            <w:tcW w:w="1023" w:type="dxa"/>
            <w:tcBorders>
              <w:top w:val="nil"/>
              <w:left w:val="nil"/>
              <w:bottom w:val="single" w:sz="4" w:space="0" w:color="auto"/>
              <w:right w:val="single" w:sz="4" w:space="0" w:color="auto"/>
            </w:tcBorders>
            <w:shd w:val="clear" w:color="auto" w:fill="auto"/>
            <w:vAlign w:val="center"/>
          </w:tcPr>
          <w:p w14:paraId="5F02C5AA"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тыс.руб. без НДС</w:t>
            </w:r>
          </w:p>
        </w:tc>
        <w:tc>
          <w:tcPr>
            <w:tcW w:w="1053" w:type="dxa"/>
            <w:tcBorders>
              <w:top w:val="nil"/>
              <w:left w:val="nil"/>
              <w:bottom w:val="single" w:sz="4" w:space="0" w:color="auto"/>
              <w:right w:val="single" w:sz="4" w:space="0" w:color="auto"/>
            </w:tcBorders>
            <w:shd w:val="clear" w:color="000000" w:fill="FFFFFF"/>
            <w:vAlign w:val="center"/>
          </w:tcPr>
          <w:p w14:paraId="0865FC47"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372 059,35</w:t>
            </w:r>
          </w:p>
        </w:tc>
        <w:tc>
          <w:tcPr>
            <w:tcW w:w="1183" w:type="dxa"/>
            <w:tcBorders>
              <w:top w:val="nil"/>
              <w:left w:val="nil"/>
              <w:bottom w:val="single" w:sz="4" w:space="0" w:color="auto"/>
              <w:right w:val="single" w:sz="4" w:space="0" w:color="auto"/>
            </w:tcBorders>
            <w:shd w:val="clear" w:color="000000" w:fill="FFFFFF"/>
            <w:vAlign w:val="center"/>
          </w:tcPr>
          <w:p w14:paraId="4B8BEA63"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563 951,30</w:t>
            </w:r>
          </w:p>
        </w:tc>
        <w:tc>
          <w:tcPr>
            <w:tcW w:w="1058" w:type="dxa"/>
            <w:tcBorders>
              <w:top w:val="nil"/>
              <w:left w:val="nil"/>
              <w:bottom w:val="single" w:sz="4" w:space="0" w:color="auto"/>
              <w:right w:val="single" w:sz="4" w:space="0" w:color="auto"/>
            </w:tcBorders>
            <w:shd w:val="clear" w:color="000000" w:fill="FFFFFF"/>
            <w:vAlign w:val="center"/>
          </w:tcPr>
          <w:p w14:paraId="51ABB374"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372 059,35</w:t>
            </w:r>
          </w:p>
        </w:tc>
        <w:tc>
          <w:tcPr>
            <w:tcW w:w="1212" w:type="dxa"/>
            <w:tcBorders>
              <w:top w:val="nil"/>
              <w:left w:val="nil"/>
              <w:bottom w:val="single" w:sz="4" w:space="0" w:color="auto"/>
              <w:right w:val="single" w:sz="4" w:space="0" w:color="auto"/>
            </w:tcBorders>
            <w:shd w:val="clear" w:color="000000" w:fill="FFFFFF"/>
            <w:vAlign w:val="center"/>
          </w:tcPr>
          <w:p w14:paraId="43103AAA"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563 951,30</w:t>
            </w:r>
          </w:p>
        </w:tc>
        <w:tc>
          <w:tcPr>
            <w:tcW w:w="722" w:type="dxa"/>
            <w:tcBorders>
              <w:top w:val="nil"/>
              <w:left w:val="nil"/>
              <w:bottom w:val="single" w:sz="4" w:space="0" w:color="auto"/>
              <w:right w:val="single" w:sz="4" w:space="0" w:color="auto"/>
            </w:tcBorders>
            <w:shd w:val="clear" w:color="000000" w:fill="FFFFFF"/>
            <w:vAlign w:val="center"/>
          </w:tcPr>
          <w:p w14:paraId="60A75735"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0,00</w:t>
            </w:r>
          </w:p>
        </w:tc>
        <w:tc>
          <w:tcPr>
            <w:tcW w:w="1076" w:type="dxa"/>
            <w:gridSpan w:val="2"/>
            <w:tcBorders>
              <w:top w:val="nil"/>
              <w:left w:val="nil"/>
              <w:bottom w:val="single" w:sz="4" w:space="0" w:color="auto"/>
              <w:right w:val="single" w:sz="4" w:space="0" w:color="auto"/>
            </w:tcBorders>
            <w:shd w:val="clear" w:color="000000" w:fill="FFFFFF"/>
            <w:vAlign w:val="center"/>
          </w:tcPr>
          <w:p w14:paraId="0EC98916"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0,00</w:t>
            </w:r>
          </w:p>
        </w:tc>
        <w:tc>
          <w:tcPr>
            <w:tcW w:w="711" w:type="dxa"/>
            <w:tcBorders>
              <w:top w:val="nil"/>
              <w:left w:val="nil"/>
              <w:bottom w:val="single" w:sz="4" w:space="0" w:color="auto"/>
              <w:right w:val="single" w:sz="4" w:space="0" w:color="auto"/>
            </w:tcBorders>
            <w:shd w:val="clear" w:color="000000" w:fill="FFFFFF"/>
            <w:vAlign w:val="center"/>
          </w:tcPr>
          <w:p w14:paraId="649CDBFE"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100,00</w:t>
            </w:r>
          </w:p>
        </w:tc>
        <w:tc>
          <w:tcPr>
            <w:tcW w:w="711" w:type="dxa"/>
            <w:gridSpan w:val="2"/>
            <w:tcBorders>
              <w:top w:val="nil"/>
              <w:left w:val="nil"/>
              <w:bottom w:val="single" w:sz="4" w:space="0" w:color="auto"/>
              <w:right w:val="single" w:sz="4" w:space="0" w:color="auto"/>
            </w:tcBorders>
            <w:shd w:val="clear" w:color="000000" w:fill="FFFFFF"/>
            <w:vAlign w:val="center"/>
          </w:tcPr>
          <w:p w14:paraId="70B098A8"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100,00</w:t>
            </w:r>
          </w:p>
        </w:tc>
      </w:tr>
      <w:tr w:rsidR="007B6698" w14:paraId="39FE1DAC" w14:textId="77777777" w:rsidTr="007B6698">
        <w:trPr>
          <w:trHeight w:val="300"/>
        </w:trPr>
        <w:tc>
          <w:tcPr>
            <w:tcW w:w="1701" w:type="dxa"/>
            <w:tcBorders>
              <w:top w:val="nil"/>
              <w:left w:val="single" w:sz="4" w:space="0" w:color="auto"/>
              <w:bottom w:val="single" w:sz="4" w:space="0" w:color="auto"/>
              <w:right w:val="single" w:sz="4" w:space="0" w:color="auto"/>
            </w:tcBorders>
            <w:shd w:val="clear" w:color="auto" w:fill="auto"/>
            <w:vAlign w:val="center"/>
          </w:tcPr>
          <w:p w14:paraId="613D31B0"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Расход твердого топлива</w:t>
            </w:r>
          </w:p>
        </w:tc>
        <w:tc>
          <w:tcPr>
            <w:tcW w:w="1023" w:type="dxa"/>
            <w:tcBorders>
              <w:top w:val="nil"/>
              <w:left w:val="nil"/>
              <w:bottom w:val="single" w:sz="4" w:space="0" w:color="auto"/>
              <w:right w:val="single" w:sz="4" w:space="0" w:color="auto"/>
            </w:tcBorders>
            <w:shd w:val="clear" w:color="auto" w:fill="auto"/>
            <w:vAlign w:val="center"/>
          </w:tcPr>
          <w:p w14:paraId="03A80668"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тнт</w:t>
            </w:r>
          </w:p>
        </w:tc>
        <w:tc>
          <w:tcPr>
            <w:tcW w:w="1053" w:type="dxa"/>
            <w:tcBorders>
              <w:top w:val="nil"/>
              <w:left w:val="nil"/>
              <w:bottom w:val="single" w:sz="4" w:space="0" w:color="auto"/>
              <w:right w:val="single" w:sz="4" w:space="0" w:color="auto"/>
            </w:tcBorders>
            <w:shd w:val="clear" w:color="000000" w:fill="FFFFFF"/>
            <w:vAlign w:val="center"/>
          </w:tcPr>
          <w:p w14:paraId="600A729C"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42 983</w:t>
            </w:r>
          </w:p>
        </w:tc>
        <w:tc>
          <w:tcPr>
            <w:tcW w:w="1183" w:type="dxa"/>
            <w:tcBorders>
              <w:top w:val="nil"/>
              <w:left w:val="nil"/>
              <w:bottom w:val="single" w:sz="4" w:space="0" w:color="auto"/>
              <w:right w:val="single" w:sz="4" w:space="0" w:color="auto"/>
            </w:tcBorders>
            <w:shd w:val="clear" w:color="000000" w:fill="FFFFFF"/>
            <w:vAlign w:val="center"/>
          </w:tcPr>
          <w:p w14:paraId="0BDBB8AC"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42 983</w:t>
            </w:r>
          </w:p>
        </w:tc>
        <w:tc>
          <w:tcPr>
            <w:tcW w:w="1058" w:type="dxa"/>
            <w:tcBorders>
              <w:top w:val="nil"/>
              <w:left w:val="nil"/>
              <w:bottom w:val="single" w:sz="4" w:space="0" w:color="auto"/>
              <w:right w:val="single" w:sz="4" w:space="0" w:color="auto"/>
            </w:tcBorders>
            <w:shd w:val="clear" w:color="000000" w:fill="FFFFFF"/>
            <w:vAlign w:val="center"/>
          </w:tcPr>
          <w:p w14:paraId="0748447A"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42 983</w:t>
            </w:r>
          </w:p>
        </w:tc>
        <w:tc>
          <w:tcPr>
            <w:tcW w:w="1212" w:type="dxa"/>
            <w:tcBorders>
              <w:top w:val="nil"/>
              <w:left w:val="nil"/>
              <w:bottom w:val="single" w:sz="4" w:space="0" w:color="auto"/>
              <w:right w:val="single" w:sz="4" w:space="0" w:color="auto"/>
            </w:tcBorders>
            <w:shd w:val="clear" w:color="000000" w:fill="FFFFFF"/>
            <w:vAlign w:val="center"/>
          </w:tcPr>
          <w:p w14:paraId="7A77B350"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41 755</w:t>
            </w:r>
          </w:p>
        </w:tc>
        <w:tc>
          <w:tcPr>
            <w:tcW w:w="722" w:type="dxa"/>
            <w:tcBorders>
              <w:top w:val="nil"/>
              <w:left w:val="nil"/>
              <w:bottom w:val="single" w:sz="4" w:space="0" w:color="auto"/>
              <w:right w:val="single" w:sz="4" w:space="0" w:color="auto"/>
            </w:tcBorders>
            <w:shd w:val="clear" w:color="000000" w:fill="FFFFFF"/>
            <w:vAlign w:val="center"/>
          </w:tcPr>
          <w:p w14:paraId="5D2710B4"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0,00</w:t>
            </w:r>
          </w:p>
        </w:tc>
        <w:tc>
          <w:tcPr>
            <w:tcW w:w="1076" w:type="dxa"/>
            <w:gridSpan w:val="2"/>
            <w:tcBorders>
              <w:top w:val="nil"/>
              <w:left w:val="nil"/>
              <w:bottom w:val="single" w:sz="4" w:space="0" w:color="auto"/>
              <w:right w:val="single" w:sz="4" w:space="0" w:color="auto"/>
            </w:tcBorders>
            <w:shd w:val="clear" w:color="000000" w:fill="FFFFFF"/>
            <w:vAlign w:val="center"/>
          </w:tcPr>
          <w:p w14:paraId="3EB8A0FB"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-1 228,28</w:t>
            </w:r>
          </w:p>
        </w:tc>
        <w:tc>
          <w:tcPr>
            <w:tcW w:w="711" w:type="dxa"/>
            <w:tcBorders>
              <w:top w:val="nil"/>
              <w:left w:val="nil"/>
              <w:bottom w:val="single" w:sz="4" w:space="0" w:color="auto"/>
              <w:right w:val="single" w:sz="4" w:space="0" w:color="auto"/>
            </w:tcBorders>
            <w:shd w:val="clear" w:color="000000" w:fill="FFFFFF"/>
            <w:vAlign w:val="center"/>
          </w:tcPr>
          <w:p w14:paraId="4C04A3FC"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100,00</w:t>
            </w:r>
          </w:p>
        </w:tc>
        <w:tc>
          <w:tcPr>
            <w:tcW w:w="711" w:type="dxa"/>
            <w:gridSpan w:val="2"/>
            <w:tcBorders>
              <w:top w:val="nil"/>
              <w:left w:val="nil"/>
              <w:bottom w:val="single" w:sz="4" w:space="0" w:color="auto"/>
              <w:right w:val="single" w:sz="4" w:space="0" w:color="auto"/>
            </w:tcBorders>
            <w:shd w:val="clear" w:color="000000" w:fill="FFFFFF"/>
            <w:vAlign w:val="center"/>
          </w:tcPr>
          <w:p w14:paraId="6913DC7A"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97,14</w:t>
            </w:r>
          </w:p>
        </w:tc>
      </w:tr>
      <w:tr w:rsidR="007B6698" w14:paraId="6C1787F2" w14:textId="77777777" w:rsidTr="007B6698">
        <w:trPr>
          <w:trHeight w:val="480"/>
        </w:trPr>
        <w:tc>
          <w:tcPr>
            <w:tcW w:w="1701" w:type="dxa"/>
            <w:tcBorders>
              <w:top w:val="nil"/>
              <w:left w:val="single" w:sz="4" w:space="0" w:color="auto"/>
              <w:bottom w:val="single" w:sz="4" w:space="0" w:color="auto"/>
              <w:right w:val="single" w:sz="4" w:space="0" w:color="auto"/>
            </w:tcBorders>
            <w:shd w:val="clear" w:color="auto" w:fill="auto"/>
            <w:vAlign w:val="center"/>
          </w:tcPr>
          <w:p w14:paraId="64C511CB"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Стоимость по расходу твердого топлива</w:t>
            </w:r>
          </w:p>
        </w:tc>
        <w:tc>
          <w:tcPr>
            <w:tcW w:w="1023" w:type="dxa"/>
            <w:tcBorders>
              <w:top w:val="nil"/>
              <w:left w:val="nil"/>
              <w:bottom w:val="single" w:sz="4" w:space="0" w:color="auto"/>
              <w:right w:val="single" w:sz="4" w:space="0" w:color="auto"/>
            </w:tcBorders>
            <w:shd w:val="clear" w:color="auto" w:fill="auto"/>
            <w:vAlign w:val="center"/>
          </w:tcPr>
          <w:p w14:paraId="77488F6E"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тыс.руб. без НДС</w:t>
            </w:r>
          </w:p>
        </w:tc>
        <w:tc>
          <w:tcPr>
            <w:tcW w:w="1053" w:type="dxa"/>
            <w:tcBorders>
              <w:top w:val="nil"/>
              <w:left w:val="nil"/>
              <w:bottom w:val="single" w:sz="4" w:space="0" w:color="auto"/>
              <w:right w:val="single" w:sz="4" w:space="0" w:color="auto"/>
            </w:tcBorders>
            <w:shd w:val="clear" w:color="000000" w:fill="FFFFFF"/>
            <w:vAlign w:val="center"/>
          </w:tcPr>
          <w:p w14:paraId="35B36460"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164 027,55</w:t>
            </w:r>
          </w:p>
        </w:tc>
        <w:tc>
          <w:tcPr>
            <w:tcW w:w="1183" w:type="dxa"/>
            <w:tcBorders>
              <w:top w:val="nil"/>
              <w:left w:val="nil"/>
              <w:bottom w:val="single" w:sz="4" w:space="0" w:color="auto"/>
              <w:right w:val="single" w:sz="4" w:space="0" w:color="auto"/>
            </w:tcBorders>
            <w:shd w:val="clear" w:color="000000" w:fill="FFFFFF"/>
            <w:vAlign w:val="center"/>
          </w:tcPr>
          <w:p w14:paraId="3E1E82A1"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258 524,12</w:t>
            </w:r>
          </w:p>
        </w:tc>
        <w:tc>
          <w:tcPr>
            <w:tcW w:w="1058" w:type="dxa"/>
            <w:tcBorders>
              <w:top w:val="nil"/>
              <w:left w:val="nil"/>
              <w:bottom w:val="single" w:sz="4" w:space="0" w:color="auto"/>
              <w:right w:val="single" w:sz="4" w:space="0" w:color="auto"/>
            </w:tcBorders>
            <w:shd w:val="clear" w:color="000000" w:fill="FFFFFF"/>
            <w:vAlign w:val="center"/>
          </w:tcPr>
          <w:p w14:paraId="33862677"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164 027,55</w:t>
            </w:r>
          </w:p>
        </w:tc>
        <w:tc>
          <w:tcPr>
            <w:tcW w:w="1212" w:type="dxa"/>
            <w:tcBorders>
              <w:top w:val="nil"/>
              <w:left w:val="nil"/>
              <w:bottom w:val="single" w:sz="4" w:space="0" w:color="auto"/>
              <w:right w:val="single" w:sz="4" w:space="0" w:color="auto"/>
            </w:tcBorders>
            <w:shd w:val="clear" w:color="000000" w:fill="FFFFFF"/>
            <w:vAlign w:val="center"/>
          </w:tcPr>
          <w:p w14:paraId="3C7E841D"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251 119,57</w:t>
            </w:r>
          </w:p>
        </w:tc>
        <w:tc>
          <w:tcPr>
            <w:tcW w:w="722" w:type="dxa"/>
            <w:tcBorders>
              <w:top w:val="nil"/>
              <w:left w:val="nil"/>
              <w:bottom w:val="single" w:sz="4" w:space="0" w:color="auto"/>
              <w:right w:val="single" w:sz="4" w:space="0" w:color="auto"/>
            </w:tcBorders>
            <w:shd w:val="clear" w:color="000000" w:fill="FFFFFF"/>
            <w:vAlign w:val="center"/>
          </w:tcPr>
          <w:p w14:paraId="5C9F210E"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0,00</w:t>
            </w:r>
          </w:p>
        </w:tc>
        <w:tc>
          <w:tcPr>
            <w:tcW w:w="1076" w:type="dxa"/>
            <w:gridSpan w:val="2"/>
            <w:tcBorders>
              <w:top w:val="nil"/>
              <w:left w:val="nil"/>
              <w:bottom w:val="single" w:sz="4" w:space="0" w:color="auto"/>
              <w:right w:val="single" w:sz="4" w:space="0" w:color="auto"/>
            </w:tcBorders>
            <w:shd w:val="clear" w:color="000000" w:fill="FFFFFF"/>
            <w:vAlign w:val="center"/>
          </w:tcPr>
          <w:p w14:paraId="5FC3EBBA"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-7 404,55</w:t>
            </w:r>
          </w:p>
        </w:tc>
        <w:tc>
          <w:tcPr>
            <w:tcW w:w="711" w:type="dxa"/>
            <w:tcBorders>
              <w:top w:val="nil"/>
              <w:left w:val="nil"/>
              <w:bottom w:val="single" w:sz="4" w:space="0" w:color="auto"/>
              <w:right w:val="single" w:sz="4" w:space="0" w:color="auto"/>
            </w:tcBorders>
            <w:shd w:val="clear" w:color="000000" w:fill="FFFFFF"/>
            <w:vAlign w:val="center"/>
          </w:tcPr>
          <w:p w14:paraId="7A373002"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100,00</w:t>
            </w:r>
          </w:p>
        </w:tc>
        <w:tc>
          <w:tcPr>
            <w:tcW w:w="711" w:type="dxa"/>
            <w:gridSpan w:val="2"/>
            <w:tcBorders>
              <w:top w:val="nil"/>
              <w:left w:val="nil"/>
              <w:bottom w:val="single" w:sz="4" w:space="0" w:color="auto"/>
              <w:right w:val="single" w:sz="4" w:space="0" w:color="auto"/>
            </w:tcBorders>
            <w:shd w:val="clear" w:color="000000" w:fill="FFFFFF"/>
            <w:vAlign w:val="center"/>
          </w:tcPr>
          <w:p w14:paraId="3239BD14" w14:textId="77777777" w:rsidR="007B6698" w:rsidRDefault="007B6698" w:rsidP="00C475A3">
            <w:pPr>
              <w:jc w:val="center"/>
              <w:rPr>
                <w:rFonts w:ascii="Times New Roman" w:eastAsia="Times New Roman" w:hAnsi="Times New Roman"/>
                <w:sz w:val="18"/>
                <w:szCs w:val="18"/>
              </w:rPr>
            </w:pPr>
            <w:r>
              <w:rPr>
                <w:rFonts w:ascii="Times New Roman" w:eastAsia="Times New Roman" w:hAnsi="Times New Roman"/>
                <w:sz w:val="18"/>
                <w:szCs w:val="18"/>
              </w:rPr>
              <w:t>97,14</w:t>
            </w:r>
          </w:p>
        </w:tc>
      </w:tr>
    </w:tbl>
    <w:p w14:paraId="39B8C245" w14:textId="77777777" w:rsidR="007B7939" w:rsidRDefault="007B7939" w:rsidP="007B7939">
      <w:pPr>
        <w:pStyle w:val="16"/>
        <w:shd w:val="clear" w:color="auto" w:fill="auto"/>
        <w:spacing w:line="280" w:lineRule="exact"/>
        <w:rPr>
          <w:rStyle w:val="a8"/>
        </w:rPr>
      </w:pPr>
    </w:p>
    <w:p w14:paraId="0001A6DD" w14:textId="77777777" w:rsidR="007B7939" w:rsidRDefault="007B7939" w:rsidP="007B7939">
      <w:pPr>
        <w:pStyle w:val="16"/>
        <w:shd w:val="clear" w:color="auto" w:fill="auto"/>
        <w:spacing w:line="280" w:lineRule="exact"/>
        <w:rPr>
          <w:rStyle w:val="a8"/>
        </w:rPr>
      </w:pPr>
    </w:p>
    <w:p w14:paraId="04186288" w14:textId="0B69DCC9" w:rsidR="00BC4B5F" w:rsidRDefault="00BC4B5F" w:rsidP="007B7939">
      <w:pPr>
        <w:pStyle w:val="210"/>
        <w:shd w:val="clear" w:color="auto" w:fill="auto"/>
        <w:spacing w:before="0" w:after="333" w:line="322" w:lineRule="exact"/>
        <w:ind w:firstLine="700"/>
        <w:jc w:val="both"/>
      </w:pPr>
    </w:p>
    <w:p w14:paraId="7747C0E4" w14:textId="2DDDA0E7" w:rsidR="007B6698" w:rsidRDefault="007B6698" w:rsidP="007B7939">
      <w:pPr>
        <w:pStyle w:val="210"/>
        <w:shd w:val="clear" w:color="auto" w:fill="auto"/>
        <w:spacing w:before="0" w:after="333" w:line="322" w:lineRule="exact"/>
        <w:ind w:firstLine="700"/>
        <w:jc w:val="both"/>
      </w:pPr>
    </w:p>
    <w:p w14:paraId="2A728327" w14:textId="115AF64D" w:rsidR="007B6698" w:rsidRDefault="007B6698" w:rsidP="007B7939">
      <w:pPr>
        <w:pStyle w:val="210"/>
        <w:shd w:val="clear" w:color="auto" w:fill="auto"/>
        <w:spacing w:before="0" w:after="333" w:line="322" w:lineRule="exact"/>
        <w:ind w:firstLine="700"/>
        <w:jc w:val="both"/>
      </w:pPr>
    </w:p>
    <w:p w14:paraId="69A7AE07" w14:textId="5F8C4546" w:rsidR="007B6698" w:rsidRDefault="007B6698" w:rsidP="007B7939">
      <w:pPr>
        <w:pStyle w:val="210"/>
        <w:shd w:val="clear" w:color="auto" w:fill="auto"/>
        <w:spacing w:before="0" w:after="333" w:line="322" w:lineRule="exact"/>
        <w:ind w:firstLine="700"/>
        <w:jc w:val="both"/>
      </w:pPr>
    </w:p>
    <w:p w14:paraId="234A6A85" w14:textId="5C7D149E" w:rsidR="007B6698" w:rsidRDefault="007B6698" w:rsidP="007B7939">
      <w:pPr>
        <w:pStyle w:val="210"/>
        <w:shd w:val="clear" w:color="auto" w:fill="auto"/>
        <w:spacing w:before="0" w:after="333" w:line="322" w:lineRule="exact"/>
        <w:ind w:firstLine="700"/>
        <w:jc w:val="both"/>
      </w:pPr>
    </w:p>
    <w:p w14:paraId="458CD3EE" w14:textId="03B4F2AB" w:rsidR="007B6698" w:rsidRDefault="007B6698" w:rsidP="007B7939">
      <w:pPr>
        <w:pStyle w:val="210"/>
        <w:shd w:val="clear" w:color="auto" w:fill="auto"/>
        <w:spacing w:before="0" w:after="333" w:line="322" w:lineRule="exact"/>
        <w:ind w:firstLine="700"/>
        <w:jc w:val="both"/>
      </w:pPr>
    </w:p>
    <w:p w14:paraId="4FCE4B88" w14:textId="1E120635" w:rsidR="007B6698" w:rsidRDefault="007B6698" w:rsidP="007B7939">
      <w:pPr>
        <w:pStyle w:val="210"/>
        <w:shd w:val="clear" w:color="auto" w:fill="auto"/>
        <w:spacing w:before="0" w:after="333" w:line="322" w:lineRule="exact"/>
        <w:ind w:firstLine="700"/>
        <w:jc w:val="both"/>
      </w:pPr>
    </w:p>
    <w:p w14:paraId="3484EBE8" w14:textId="2CEC2DCF" w:rsidR="007B6698" w:rsidRDefault="007B6698" w:rsidP="007B7939">
      <w:pPr>
        <w:pStyle w:val="210"/>
        <w:shd w:val="clear" w:color="auto" w:fill="auto"/>
        <w:spacing w:before="0" w:after="333" w:line="322" w:lineRule="exact"/>
        <w:ind w:firstLine="700"/>
        <w:jc w:val="both"/>
      </w:pPr>
    </w:p>
    <w:p w14:paraId="7BA62C92" w14:textId="19F67A5D" w:rsidR="007B6698" w:rsidRDefault="007B6698" w:rsidP="007B7939">
      <w:pPr>
        <w:pStyle w:val="210"/>
        <w:shd w:val="clear" w:color="auto" w:fill="auto"/>
        <w:spacing w:before="0" w:after="333" w:line="322" w:lineRule="exact"/>
        <w:ind w:firstLine="700"/>
        <w:jc w:val="both"/>
      </w:pPr>
    </w:p>
    <w:p w14:paraId="1FC10958" w14:textId="5F661B57" w:rsidR="007B6698" w:rsidRDefault="007B6698" w:rsidP="007B7939">
      <w:pPr>
        <w:pStyle w:val="210"/>
        <w:shd w:val="clear" w:color="auto" w:fill="auto"/>
        <w:spacing w:before="0" w:after="333" w:line="322" w:lineRule="exact"/>
        <w:ind w:firstLine="700"/>
        <w:jc w:val="both"/>
      </w:pPr>
    </w:p>
    <w:p w14:paraId="6B33BE81" w14:textId="346C546A" w:rsidR="007B6698" w:rsidRDefault="007B6698" w:rsidP="007B7939">
      <w:pPr>
        <w:pStyle w:val="210"/>
        <w:shd w:val="clear" w:color="auto" w:fill="auto"/>
        <w:spacing w:before="0" w:after="333" w:line="322" w:lineRule="exact"/>
        <w:ind w:firstLine="700"/>
        <w:jc w:val="both"/>
      </w:pPr>
    </w:p>
    <w:p w14:paraId="3AEF3D80" w14:textId="77777777" w:rsidR="007B6698" w:rsidRDefault="007B6698" w:rsidP="007B7939">
      <w:pPr>
        <w:pStyle w:val="210"/>
        <w:shd w:val="clear" w:color="auto" w:fill="auto"/>
        <w:spacing w:before="0" w:after="333" w:line="322" w:lineRule="exact"/>
        <w:ind w:firstLine="700"/>
        <w:jc w:val="both"/>
      </w:pPr>
    </w:p>
    <w:p w14:paraId="706FBD72" w14:textId="23F671AD" w:rsidR="00BC4B5F" w:rsidRDefault="00BC4B5F" w:rsidP="00BC4B5F">
      <w:pPr>
        <w:pStyle w:val="210"/>
        <w:shd w:val="clear" w:color="auto" w:fill="auto"/>
        <w:spacing w:before="0" w:after="333" w:line="322" w:lineRule="exact"/>
        <w:jc w:val="both"/>
      </w:pPr>
    </w:p>
    <w:p w14:paraId="4073C108" w14:textId="77777777" w:rsidR="00BC4B5F" w:rsidRDefault="00BC4B5F" w:rsidP="00BC4B5F">
      <w:pPr>
        <w:pStyle w:val="210"/>
        <w:shd w:val="clear" w:color="auto" w:fill="auto"/>
        <w:spacing w:before="0" w:after="333" w:line="322" w:lineRule="exact"/>
        <w:jc w:val="both"/>
      </w:pPr>
    </w:p>
    <w:p w14:paraId="355F25A1" w14:textId="77777777" w:rsidR="00BC4B5F" w:rsidRDefault="00BC4B5F" w:rsidP="0013194C">
      <w:pPr>
        <w:pStyle w:val="1"/>
      </w:pPr>
      <w:bookmarkStart w:id="168" w:name="_Toc195696866"/>
      <w:r>
        <w:lastRenderedPageBreak/>
        <w:t>НОРМАТИВНО-ТЕХНИЧЕСКАЯ (ССЫЛОЧНАЯ) ЛИТЕРАТУРА</w:t>
      </w:r>
      <w:bookmarkEnd w:id="168"/>
    </w:p>
    <w:p w14:paraId="1E335B72" w14:textId="77777777" w:rsidR="00BC4B5F" w:rsidRDefault="00BC4B5F" w:rsidP="00E73066">
      <w:pPr>
        <w:pStyle w:val="210"/>
        <w:numPr>
          <w:ilvl w:val="0"/>
          <w:numId w:val="19"/>
        </w:numPr>
        <w:shd w:val="clear" w:color="auto" w:fill="auto"/>
        <w:tabs>
          <w:tab w:val="left" w:pos="1427"/>
        </w:tabs>
        <w:spacing w:before="0" w:after="0" w:line="240" w:lineRule="auto"/>
        <w:ind w:left="0" w:firstLine="709"/>
        <w:jc w:val="both"/>
      </w:pPr>
      <w:r>
        <w:t xml:space="preserve">Федеральный закон РФ от 11.11.2009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14:paraId="3347E29B" w14:textId="77777777" w:rsidR="00BC4B5F" w:rsidRDefault="00BC4B5F" w:rsidP="00BC4B5F">
      <w:pPr>
        <w:pStyle w:val="210"/>
        <w:shd w:val="clear" w:color="auto" w:fill="auto"/>
        <w:tabs>
          <w:tab w:val="left" w:pos="1427"/>
        </w:tabs>
        <w:spacing w:before="0" w:after="0" w:line="240" w:lineRule="auto"/>
        <w:ind w:firstLine="709"/>
        <w:jc w:val="both"/>
      </w:pPr>
      <w:r>
        <w:t xml:space="preserve">2. Федеральный закон от 27.07.2010 года № 190-ФЗ «О теплоснабжении». </w:t>
      </w:r>
    </w:p>
    <w:p w14:paraId="67CD2501" w14:textId="77777777" w:rsidR="00BC4B5F" w:rsidRDefault="00BC4B5F" w:rsidP="00BC4B5F">
      <w:pPr>
        <w:pStyle w:val="210"/>
        <w:shd w:val="clear" w:color="auto" w:fill="auto"/>
        <w:tabs>
          <w:tab w:val="left" w:pos="1427"/>
        </w:tabs>
        <w:spacing w:before="0" w:after="0" w:line="240" w:lineRule="auto"/>
        <w:ind w:firstLine="709"/>
        <w:jc w:val="both"/>
      </w:pPr>
      <w:r>
        <w:t xml:space="preserve">3. Постановление Правительства РФ от 22.02.2012 года № 154 «О требованиях к схемам теплоснабжения, порядку их разработки и утверждения». </w:t>
      </w:r>
    </w:p>
    <w:p w14:paraId="44118941" w14:textId="77777777" w:rsidR="00BC4B5F" w:rsidRDefault="00BC4B5F" w:rsidP="00BC4B5F">
      <w:pPr>
        <w:pStyle w:val="210"/>
        <w:shd w:val="clear" w:color="auto" w:fill="auto"/>
        <w:tabs>
          <w:tab w:val="left" w:pos="1427"/>
        </w:tabs>
        <w:spacing w:before="0" w:after="0" w:line="240" w:lineRule="auto"/>
        <w:ind w:firstLine="709"/>
        <w:jc w:val="both"/>
      </w:pPr>
      <w:r>
        <w:t xml:space="preserve">4. Постановление Правительства РФ от 08.08.2012 года № 808 «Об организации теплоснабжения в Российской Федерации и о внесении изменений в некоторые акты Правительства Российской Федерации». </w:t>
      </w:r>
    </w:p>
    <w:p w14:paraId="6FCB600C" w14:textId="77777777" w:rsidR="00BC4B5F" w:rsidRDefault="00BC4B5F" w:rsidP="00BC4B5F">
      <w:pPr>
        <w:pStyle w:val="210"/>
        <w:shd w:val="clear" w:color="auto" w:fill="auto"/>
        <w:tabs>
          <w:tab w:val="left" w:pos="1427"/>
        </w:tabs>
        <w:spacing w:before="0" w:after="0" w:line="240" w:lineRule="auto"/>
        <w:ind w:firstLine="709"/>
        <w:jc w:val="both"/>
      </w:pPr>
      <w:r>
        <w:t xml:space="preserve">5. Правила технической эксплуатации тепловых энергоустановок. Утв. Приказом Минэнерго РФ от 24.03.2003 года № 115. </w:t>
      </w:r>
    </w:p>
    <w:p w14:paraId="6830999A" w14:textId="10CFCE3B" w:rsidR="00BC4B5F" w:rsidRPr="00EF77FA" w:rsidRDefault="00BC4B5F" w:rsidP="00EF77FA">
      <w:pPr>
        <w:pStyle w:val="afd"/>
        <w:spacing w:before="0" w:beforeAutospacing="0" w:after="0" w:afterAutospacing="0" w:line="288" w:lineRule="atLeast"/>
        <w:ind w:firstLine="709"/>
        <w:jc w:val="both"/>
        <w:rPr>
          <w:sz w:val="28"/>
          <w:szCs w:val="28"/>
        </w:rPr>
      </w:pPr>
      <w:r w:rsidRPr="00EF77FA">
        <w:rPr>
          <w:sz w:val="28"/>
          <w:szCs w:val="28"/>
        </w:rPr>
        <w:t xml:space="preserve">6. </w:t>
      </w:r>
      <w:r w:rsidR="00EF77FA" w:rsidRPr="00EF77FA">
        <w:rPr>
          <w:sz w:val="28"/>
          <w:szCs w:val="28"/>
        </w:rPr>
        <w:t>СП 124.13330.2012. Свод правил. Тепловые сети. Актуализированная редакция СНиП 41-02-2003</w:t>
      </w:r>
      <w:r w:rsidR="00EF77FA">
        <w:rPr>
          <w:sz w:val="28"/>
          <w:szCs w:val="28"/>
        </w:rPr>
        <w:t>.</w:t>
      </w:r>
      <w:r w:rsidRPr="00EF77FA">
        <w:rPr>
          <w:sz w:val="28"/>
          <w:szCs w:val="28"/>
        </w:rPr>
        <w:t xml:space="preserve"> </w:t>
      </w:r>
    </w:p>
    <w:p w14:paraId="2B81A2DB" w14:textId="74A75636" w:rsidR="00BC4B5F" w:rsidRPr="00EF77FA" w:rsidRDefault="00BC4B5F" w:rsidP="00EF77FA">
      <w:pPr>
        <w:pStyle w:val="afd"/>
        <w:spacing w:before="0" w:beforeAutospacing="0" w:after="0" w:afterAutospacing="0" w:line="288" w:lineRule="atLeast"/>
        <w:ind w:firstLine="709"/>
        <w:jc w:val="both"/>
        <w:rPr>
          <w:sz w:val="28"/>
          <w:szCs w:val="28"/>
        </w:rPr>
      </w:pPr>
      <w:r w:rsidRPr="00EF77FA">
        <w:rPr>
          <w:sz w:val="28"/>
          <w:szCs w:val="28"/>
        </w:rPr>
        <w:t xml:space="preserve">7. </w:t>
      </w:r>
      <w:r w:rsidR="00EF77FA" w:rsidRPr="00EF77FA">
        <w:rPr>
          <w:sz w:val="28"/>
          <w:szCs w:val="28"/>
        </w:rPr>
        <w:t>СП 89.13330.2016. Свод правил. Котельные установки. Актуализированная редакция СНиП II-35-76</w:t>
      </w:r>
      <w:r w:rsidRPr="00EF77FA">
        <w:rPr>
          <w:sz w:val="28"/>
          <w:szCs w:val="28"/>
        </w:rPr>
        <w:t xml:space="preserve">. </w:t>
      </w:r>
    </w:p>
    <w:p w14:paraId="27517357" w14:textId="31C30C19" w:rsidR="00BC4B5F" w:rsidRPr="00EF77FA" w:rsidRDefault="00BC4B5F" w:rsidP="00EF77FA">
      <w:pPr>
        <w:pStyle w:val="afd"/>
        <w:spacing w:before="0" w:beforeAutospacing="0" w:after="0" w:afterAutospacing="0" w:line="288" w:lineRule="atLeast"/>
        <w:ind w:firstLine="709"/>
        <w:jc w:val="both"/>
        <w:rPr>
          <w:sz w:val="28"/>
          <w:szCs w:val="28"/>
        </w:rPr>
      </w:pPr>
      <w:r w:rsidRPr="00EF77FA">
        <w:rPr>
          <w:sz w:val="28"/>
          <w:szCs w:val="28"/>
        </w:rPr>
        <w:t xml:space="preserve">8. </w:t>
      </w:r>
      <w:r w:rsidR="00EF77FA" w:rsidRPr="00EF77FA">
        <w:rPr>
          <w:sz w:val="28"/>
          <w:szCs w:val="28"/>
        </w:rPr>
        <w:t>СП 61.13330.2012. Свод правил. Тепловая изоляция оборудования и трубопроводов. Актуализированная редакция СНиП 41-03-2003</w:t>
      </w:r>
      <w:r w:rsidR="00EF77FA">
        <w:rPr>
          <w:sz w:val="28"/>
          <w:szCs w:val="28"/>
        </w:rPr>
        <w:t>.</w:t>
      </w:r>
      <w:r w:rsidRPr="00EF77FA">
        <w:rPr>
          <w:sz w:val="28"/>
          <w:szCs w:val="28"/>
        </w:rPr>
        <w:t xml:space="preserve"> </w:t>
      </w:r>
    </w:p>
    <w:p w14:paraId="7AC2AAE4" w14:textId="119DFC9E" w:rsidR="00BC4B5F" w:rsidRDefault="00BC4B5F" w:rsidP="00BC4B5F">
      <w:pPr>
        <w:pStyle w:val="afd"/>
        <w:spacing w:before="0" w:beforeAutospacing="0" w:after="0" w:afterAutospacing="0" w:line="288" w:lineRule="atLeast"/>
        <w:ind w:firstLine="709"/>
        <w:jc w:val="both"/>
        <w:rPr>
          <w:sz w:val="28"/>
          <w:szCs w:val="28"/>
        </w:rPr>
      </w:pPr>
      <w:r w:rsidRPr="00314DDA">
        <w:rPr>
          <w:sz w:val="28"/>
          <w:szCs w:val="28"/>
        </w:rPr>
        <w:t>9.  Приказ Минэн</w:t>
      </w:r>
      <w:r w:rsidR="00885770">
        <w:rPr>
          <w:sz w:val="28"/>
          <w:szCs w:val="28"/>
        </w:rPr>
        <w:t>ерго России от 05.03.2019 N 212</w:t>
      </w:r>
      <w:r w:rsidRPr="00314DDA">
        <w:rPr>
          <w:sz w:val="28"/>
          <w:szCs w:val="28"/>
        </w:rPr>
        <w:t xml:space="preserve"> "Об утверждении Методических указаний по разработке схем теплоснабжения"</w:t>
      </w:r>
      <w:r>
        <w:rPr>
          <w:sz w:val="28"/>
          <w:szCs w:val="28"/>
        </w:rPr>
        <w:t>.</w:t>
      </w:r>
    </w:p>
    <w:p w14:paraId="1922E850" w14:textId="7676FA09" w:rsidR="00BC4B5F" w:rsidRPr="00314DDA" w:rsidRDefault="00BC4B5F" w:rsidP="00BC4B5F">
      <w:pPr>
        <w:pStyle w:val="afd"/>
        <w:spacing w:before="0" w:beforeAutospacing="0" w:after="0" w:afterAutospacing="0" w:line="288" w:lineRule="atLeast"/>
        <w:ind w:firstLine="709"/>
        <w:jc w:val="both"/>
      </w:pPr>
      <w:r w:rsidRPr="00314DDA">
        <w:rPr>
          <w:sz w:val="28"/>
          <w:szCs w:val="28"/>
        </w:rPr>
        <w:t>10. Постановление Правит</w:t>
      </w:r>
      <w:r w:rsidR="00885770">
        <w:rPr>
          <w:sz w:val="28"/>
          <w:szCs w:val="28"/>
        </w:rPr>
        <w:t xml:space="preserve">ельства РФ от 22.10.2012 N 1075 </w:t>
      </w:r>
      <w:r w:rsidRPr="00314DDA">
        <w:rPr>
          <w:sz w:val="28"/>
          <w:szCs w:val="28"/>
        </w:rPr>
        <w:t>"О ценообразовании в сфере теплоснабжения</w:t>
      </w:r>
      <w:r>
        <w:t>".</w:t>
      </w:r>
    </w:p>
    <w:p w14:paraId="6B3705B9" w14:textId="77777777" w:rsidR="00BC4B5F" w:rsidRDefault="00BC4B5F" w:rsidP="00BC4B5F">
      <w:pPr>
        <w:pStyle w:val="afd"/>
        <w:spacing w:before="0" w:beforeAutospacing="0" w:after="0" w:afterAutospacing="0" w:line="288" w:lineRule="atLeast"/>
        <w:ind w:firstLine="709"/>
        <w:jc w:val="both"/>
        <w:rPr>
          <w:sz w:val="28"/>
          <w:szCs w:val="28"/>
        </w:rPr>
      </w:pPr>
    </w:p>
    <w:p w14:paraId="38E3810B" w14:textId="77777777" w:rsidR="00BC4B5F" w:rsidRPr="00314DDA" w:rsidRDefault="00BC4B5F" w:rsidP="00BC4B5F">
      <w:pPr>
        <w:pStyle w:val="afd"/>
        <w:spacing w:before="0" w:beforeAutospacing="0" w:after="0" w:afterAutospacing="0" w:line="288" w:lineRule="atLeast"/>
        <w:ind w:firstLine="709"/>
        <w:jc w:val="both"/>
        <w:rPr>
          <w:sz w:val="28"/>
          <w:szCs w:val="28"/>
        </w:rPr>
      </w:pPr>
      <w:r w:rsidRPr="00314DDA">
        <w:rPr>
          <w:sz w:val="28"/>
          <w:szCs w:val="28"/>
        </w:rPr>
        <w:t xml:space="preserve"> </w:t>
      </w:r>
    </w:p>
    <w:p w14:paraId="0ADA6023" w14:textId="77777777" w:rsidR="00BC4B5F" w:rsidRDefault="00BC4B5F" w:rsidP="00BC4B5F">
      <w:pPr>
        <w:pStyle w:val="210"/>
        <w:shd w:val="clear" w:color="auto" w:fill="auto"/>
        <w:tabs>
          <w:tab w:val="left" w:pos="1427"/>
        </w:tabs>
        <w:spacing w:before="0" w:after="0" w:line="240" w:lineRule="auto"/>
        <w:ind w:firstLine="709"/>
        <w:jc w:val="both"/>
        <w:sectPr w:rsidR="00BC4B5F" w:rsidSect="001E0425">
          <w:footerReference w:type="even" r:id="rId243"/>
          <w:type w:val="nextColumn"/>
          <w:pgSz w:w="11900" w:h="16840"/>
          <w:pgMar w:top="1134" w:right="851" w:bottom="1134" w:left="1701" w:header="0" w:footer="3" w:gutter="0"/>
          <w:cols w:space="720"/>
          <w:noEndnote/>
          <w:docGrid w:linePitch="360"/>
        </w:sectPr>
      </w:pPr>
    </w:p>
    <w:tbl>
      <w:tblPr>
        <w:tblOverlap w:val="never"/>
        <w:tblW w:w="4944" w:type="pct"/>
        <w:tblCellMar>
          <w:left w:w="10" w:type="dxa"/>
          <w:right w:w="10" w:type="dxa"/>
        </w:tblCellMar>
        <w:tblLook w:val="04A0" w:firstRow="1" w:lastRow="0" w:firstColumn="1" w:lastColumn="0" w:noHBand="0" w:noVBand="1"/>
      </w:tblPr>
      <w:tblGrid>
        <w:gridCol w:w="986"/>
        <w:gridCol w:w="960"/>
        <w:gridCol w:w="957"/>
        <w:gridCol w:w="899"/>
        <w:gridCol w:w="1016"/>
        <w:gridCol w:w="1647"/>
        <w:gridCol w:w="957"/>
        <w:gridCol w:w="1093"/>
        <w:gridCol w:w="718"/>
      </w:tblGrid>
      <w:tr w:rsidR="00BC4B5F" w14:paraId="7795A215" w14:textId="77777777" w:rsidTr="002820E9">
        <w:trPr>
          <w:trHeight w:hRule="exact" w:val="486"/>
        </w:trPr>
        <w:tc>
          <w:tcPr>
            <w:tcW w:w="5000" w:type="pct"/>
            <w:gridSpan w:val="9"/>
            <w:tcBorders>
              <w:top w:val="single" w:sz="4" w:space="0" w:color="auto"/>
              <w:left w:val="single" w:sz="4" w:space="0" w:color="auto"/>
              <w:right w:val="single" w:sz="4" w:space="0" w:color="auto"/>
            </w:tcBorders>
            <w:shd w:val="clear" w:color="auto" w:fill="FFFFFF"/>
            <w:vAlign w:val="center"/>
          </w:tcPr>
          <w:p w14:paraId="76A6C9B8" w14:textId="77777777" w:rsidR="00BC4B5F" w:rsidRDefault="00BC4B5F" w:rsidP="00560426">
            <w:pPr>
              <w:pStyle w:val="210"/>
              <w:shd w:val="clear" w:color="auto" w:fill="auto"/>
              <w:spacing w:before="0" w:after="0" w:line="200" w:lineRule="exact"/>
              <w:jc w:val="center"/>
            </w:pPr>
            <w:r>
              <w:rPr>
                <w:rStyle w:val="210pt1"/>
              </w:rPr>
              <w:lastRenderedPageBreak/>
              <w:t>Таблица регистрации изменений</w:t>
            </w:r>
          </w:p>
        </w:tc>
      </w:tr>
      <w:tr w:rsidR="00BC4B5F" w14:paraId="52D0F826" w14:textId="77777777" w:rsidTr="002820E9">
        <w:trPr>
          <w:trHeight w:hRule="exact" w:val="458"/>
        </w:trPr>
        <w:tc>
          <w:tcPr>
            <w:tcW w:w="534" w:type="pct"/>
            <w:vMerge w:val="restart"/>
            <w:tcBorders>
              <w:top w:val="single" w:sz="4" w:space="0" w:color="auto"/>
              <w:left w:val="single" w:sz="4" w:space="0" w:color="auto"/>
            </w:tcBorders>
            <w:shd w:val="clear" w:color="auto" w:fill="FFFFFF"/>
            <w:vAlign w:val="center"/>
          </w:tcPr>
          <w:p w14:paraId="427804C7" w14:textId="77777777" w:rsidR="00BC4B5F" w:rsidRDefault="00BC4B5F" w:rsidP="00560426">
            <w:pPr>
              <w:pStyle w:val="210"/>
              <w:shd w:val="clear" w:color="auto" w:fill="auto"/>
              <w:spacing w:before="0" w:after="0" w:line="210" w:lineRule="exact"/>
              <w:jc w:val="center"/>
            </w:pPr>
            <w:r>
              <w:rPr>
                <w:rStyle w:val="2105pt2"/>
              </w:rPr>
              <w:t>Изм.</w:t>
            </w:r>
          </w:p>
        </w:tc>
        <w:tc>
          <w:tcPr>
            <w:tcW w:w="2075" w:type="pct"/>
            <w:gridSpan w:val="4"/>
            <w:tcBorders>
              <w:top w:val="single" w:sz="4" w:space="0" w:color="auto"/>
              <w:left w:val="single" w:sz="4" w:space="0" w:color="auto"/>
            </w:tcBorders>
            <w:shd w:val="clear" w:color="auto" w:fill="FFFFFF"/>
            <w:vAlign w:val="center"/>
          </w:tcPr>
          <w:p w14:paraId="115C1798" w14:textId="77777777" w:rsidR="00BC4B5F" w:rsidRDefault="00BC4B5F" w:rsidP="00560426">
            <w:pPr>
              <w:pStyle w:val="210"/>
              <w:shd w:val="clear" w:color="auto" w:fill="auto"/>
              <w:spacing w:before="0" w:after="0" w:line="210" w:lineRule="exact"/>
              <w:jc w:val="center"/>
            </w:pPr>
            <w:r>
              <w:rPr>
                <w:rStyle w:val="2105pt2"/>
              </w:rPr>
              <w:t>Номера листов (страниц)</w:t>
            </w:r>
          </w:p>
        </w:tc>
        <w:tc>
          <w:tcPr>
            <w:tcW w:w="892" w:type="pct"/>
            <w:vMerge w:val="restart"/>
            <w:tcBorders>
              <w:top w:val="single" w:sz="4" w:space="0" w:color="auto"/>
              <w:left w:val="single" w:sz="4" w:space="0" w:color="auto"/>
            </w:tcBorders>
            <w:shd w:val="clear" w:color="auto" w:fill="FFFFFF"/>
            <w:vAlign w:val="center"/>
          </w:tcPr>
          <w:p w14:paraId="1501D8C5" w14:textId="77777777" w:rsidR="00BC4B5F" w:rsidRDefault="00BC4B5F" w:rsidP="00560426">
            <w:pPr>
              <w:pStyle w:val="210"/>
              <w:shd w:val="clear" w:color="auto" w:fill="auto"/>
              <w:spacing w:before="0" w:after="0" w:line="250" w:lineRule="exact"/>
              <w:jc w:val="center"/>
            </w:pPr>
            <w:r>
              <w:rPr>
                <w:rStyle w:val="2105pt2"/>
              </w:rPr>
              <w:t>Всего листов (страниц) в до</w:t>
            </w:r>
            <w:r>
              <w:rPr>
                <w:rStyle w:val="2105pt2"/>
              </w:rPr>
              <w:softHyphen/>
              <w:t>кументе</w:t>
            </w:r>
          </w:p>
        </w:tc>
        <w:tc>
          <w:tcPr>
            <w:tcW w:w="518" w:type="pct"/>
            <w:vMerge w:val="restart"/>
            <w:tcBorders>
              <w:top w:val="single" w:sz="4" w:space="0" w:color="auto"/>
              <w:left w:val="single" w:sz="4" w:space="0" w:color="auto"/>
            </w:tcBorders>
            <w:shd w:val="clear" w:color="auto" w:fill="FFFFFF"/>
            <w:vAlign w:val="center"/>
          </w:tcPr>
          <w:p w14:paraId="02E5BA0A" w14:textId="77777777" w:rsidR="00BC4B5F" w:rsidRDefault="00BC4B5F" w:rsidP="00560426">
            <w:pPr>
              <w:pStyle w:val="210"/>
              <w:shd w:val="clear" w:color="auto" w:fill="auto"/>
              <w:spacing w:before="0" w:after="0" w:line="250" w:lineRule="exact"/>
              <w:jc w:val="center"/>
            </w:pPr>
            <w:r>
              <w:rPr>
                <w:rStyle w:val="2105pt2"/>
              </w:rPr>
              <w:t>№ до- кум.</w:t>
            </w:r>
          </w:p>
        </w:tc>
        <w:tc>
          <w:tcPr>
            <w:tcW w:w="592" w:type="pct"/>
            <w:vMerge w:val="restart"/>
            <w:tcBorders>
              <w:top w:val="single" w:sz="4" w:space="0" w:color="auto"/>
              <w:left w:val="single" w:sz="4" w:space="0" w:color="auto"/>
            </w:tcBorders>
            <w:shd w:val="clear" w:color="auto" w:fill="FFFFFF"/>
            <w:vAlign w:val="center"/>
          </w:tcPr>
          <w:p w14:paraId="421EB526" w14:textId="77777777" w:rsidR="00BC4B5F" w:rsidRDefault="00BC4B5F" w:rsidP="00560426">
            <w:pPr>
              <w:pStyle w:val="210"/>
              <w:shd w:val="clear" w:color="auto" w:fill="auto"/>
              <w:spacing w:before="0" w:after="0" w:line="210" w:lineRule="exact"/>
            </w:pPr>
            <w:r>
              <w:rPr>
                <w:rStyle w:val="2105pt2"/>
              </w:rPr>
              <w:t>Подпись</w:t>
            </w:r>
          </w:p>
        </w:tc>
        <w:tc>
          <w:tcPr>
            <w:tcW w:w="388" w:type="pct"/>
            <w:vMerge w:val="restart"/>
            <w:tcBorders>
              <w:top w:val="single" w:sz="4" w:space="0" w:color="auto"/>
              <w:left w:val="single" w:sz="4" w:space="0" w:color="auto"/>
              <w:right w:val="single" w:sz="4" w:space="0" w:color="auto"/>
            </w:tcBorders>
            <w:shd w:val="clear" w:color="auto" w:fill="FFFFFF"/>
            <w:vAlign w:val="center"/>
          </w:tcPr>
          <w:p w14:paraId="2F185065" w14:textId="77777777" w:rsidR="00BC4B5F" w:rsidRDefault="00BC4B5F" w:rsidP="00560426">
            <w:pPr>
              <w:pStyle w:val="210"/>
              <w:shd w:val="clear" w:color="auto" w:fill="auto"/>
              <w:spacing w:before="0" w:after="0" w:line="210" w:lineRule="exact"/>
            </w:pPr>
            <w:r>
              <w:rPr>
                <w:rStyle w:val="2105pt2"/>
              </w:rPr>
              <w:t>Дата</w:t>
            </w:r>
          </w:p>
        </w:tc>
      </w:tr>
      <w:tr w:rsidR="00BC4B5F" w14:paraId="0DDE37DB" w14:textId="77777777" w:rsidTr="002820E9">
        <w:trPr>
          <w:trHeight w:hRule="exact" w:val="632"/>
        </w:trPr>
        <w:tc>
          <w:tcPr>
            <w:tcW w:w="534" w:type="pct"/>
            <w:vMerge/>
            <w:tcBorders>
              <w:left w:val="single" w:sz="4" w:space="0" w:color="auto"/>
            </w:tcBorders>
            <w:shd w:val="clear" w:color="auto" w:fill="FFFFFF"/>
            <w:vAlign w:val="center"/>
          </w:tcPr>
          <w:p w14:paraId="35CCB241" w14:textId="77777777" w:rsidR="00BC4B5F" w:rsidRDefault="00BC4B5F" w:rsidP="00560426">
            <w:pPr>
              <w:jc w:val="center"/>
            </w:pPr>
          </w:p>
        </w:tc>
        <w:tc>
          <w:tcPr>
            <w:tcW w:w="520" w:type="pct"/>
            <w:tcBorders>
              <w:top w:val="single" w:sz="4" w:space="0" w:color="auto"/>
              <w:left w:val="single" w:sz="4" w:space="0" w:color="auto"/>
            </w:tcBorders>
            <w:shd w:val="clear" w:color="auto" w:fill="FFFFFF"/>
            <w:vAlign w:val="center"/>
          </w:tcPr>
          <w:p w14:paraId="08DF4966" w14:textId="77777777" w:rsidR="00BC4B5F" w:rsidRDefault="00BC4B5F" w:rsidP="00560426">
            <w:pPr>
              <w:pStyle w:val="210"/>
              <w:shd w:val="clear" w:color="auto" w:fill="auto"/>
              <w:spacing w:before="0" w:after="120" w:line="210" w:lineRule="exact"/>
            </w:pPr>
            <w:r>
              <w:rPr>
                <w:rStyle w:val="2105pt2"/>
              </w:rPr>
              <w:t>Изме</w:t>
            </w:r>
            <w:r>
              <w:rPr>
                <w:rStyle w:val="2105pt2"/>
              </w:rPr>
              <w:softHyphen/>
              <w:t>ненных</w:t>
            </w:r>
          </w:p>
        </w:tc>
        <w:tc>
          <w:tcPr>
            <w:tcW w:w="518" w:type="pct"/>
            <w:tcBorders>
              <w:top w:val="single" w:sz="4" w:space="0" w:color="auto"/>
              <w:left w:val="single" w:sz="4" w:space="0" w:color="auto"/>
            </w:tcBorders>
            <w:shd w:val="clear" w:color="auto" w:fill="FFFFFF"/>
            <w:vAlign w:val="center"/>
          </w:tcPr>
          <w:p w14:paraId="790F831A" w14:textId="77777777" w:rsidR="00BC4B5F" w:rsidRDefault="00BC4B5F" w:rsidP="00560426">
            <w:pPr>
              <w:pStyle w:val="210"/>
              <w:shd w:val="clear" w:color="auto" w:fill="auto"/>
              <w:spacing w:before="0" w:after="120" w:line="210" w:lineRule="exact"/>
            </w:pPr>
            <w:r>
              <w:rPr>
                <w:rStyle w:val="2105pt2"/>
              </w:rPr>
              <w:t>Заме</w:t>
            </w:r>
            <w:r>
              <w:rPr>
                <w:rStyle w:val="2105pt2"/>
              </w:rPr>
              <w:softHyphen/>
              <w:t>ненных</w:t>
            </w:r>
          </w:p>
        </w:tc>
        <w:tc>
          <w:tcPr>
            <w:tcW w:w="487" w:type="pct"/>
            <w:tcBorders>
              <w:top w:val="single" w:sz="4" w:space="0" w:color="auto"/>
              <w:left w:val="single" w:sz="4" w:space="0" w:color="auto"/>
            </w:tcBorders>
            <w:shd w:val="clear" w:color="auto" w:fill="FFFFFF"/>
            <w:vAlign w:val="center"/>
          </w:tcPr>
          <w:p w14:paraId="63256D5C" w14:textId="77777777" w:rsidR="00BC4B5F" w:rsidRDefault="00BC4B5F" w:rsidP="00560426">
            <w:pPr>
              <w:pStyle w:val="210"/>
              <w:shd w:val="clear" w:color="auto" w:fill="auto"/>
              <w:spacing w:before="0" w:after="0" w:line="210" w:lineRule="exact"/>
            </w:pPr>
            <w:r>
              <w:rPr>
                <w:rStyle w:val="2105pt2"/>
              </w:rPr>
              <w:t>Новых</w:t>
            </w:r>
          </w:p>
        </w:tc>
        <w:tc>
          <w:tcPr>
            <w:tcW w:w="550" w:type="pct"/>
            <w:tcBorders>
              <w:top w:val="single" w:sz="4" w:space="0" w:color="auto"/>
              <w:left w:val="single" w:sz="4" w:space="0" w:color="auto"/>
            </w:tcBorders>
            <w:shd w:val="clear" w:color="auto" w:fill="FFFFFF"/>
            <w:vAlign w:val="center"/>
          </w:tcPr>
          <w:p w14:paraId="2DE1586F" w14:textId="77777777" w:rsidR="00BC4B5F" w:rsidRDefault="00BC4B5F" w:rsidP="00560426">
            <w:pPr>
              <w:pStyle w:val="210"/>
              <w:shd w:val="clear" w:color="auto" w:fill="auto"/>
              <w:spacing w:before="0" w:after="120" w:line="210" w:lineRule="exact"/>
            </w:pPr>
            <w:r>
              <w:rPr>
                <w:rStyle w:val="2105pt2"/>
              </w:rPr>
              <w:t>Аннули</w:t>
            </w:r>
            <w:r>
              <w:rPr>
                <w:rStyle w:val="2105pt2"/>
              </w:rPr>
              <w:softHyphen/>
              <w:t>рованных</w:t>
            </w:r>
          </w:p>
        </w:tc>
        <w:tc>
          <w:tcPr>
            <w:tcW w:w="892" w:type="pct"/>
            <w:vMerge/>
            <w:tcBorders>
              <w:left w:val="single" w:sz="4" w:space="0" w:color="auto"/>
            </w:tcBorders>
            <w:shd w:val="clear" w:color="auto" w:fill="FFFFFF"/>
            <w:vAlign w:val="center"/>
          </w:tcPr>
          <w:p w14:paraId="390A7763" w14:textId="77777777" w:rsidR="00BC4B5F" w:rsidRDefault="00BC4B5F" w:rsidP="00560426">
            <w:pPr>
              <w:jc w:val="center"/>
            </w:pPr>
          </w:p>
        </w:tc>
        <w:tc>
          <w:tcPr>
            <w:tcW w:w="518" w:type="pct"/>
            <w:vMerge/>
            <w:tcBorders>
              <w:left w:val="single" w:sz="4" w:space="0" w:color="auto"/>
            </w:tcBorders>
            <w:shd w:val="clear" w:color="auto" w:fill="FFFFFF"/>
            <w:vAlign w:val="center"/>
          </w:tcPr>
          <w:p w14:paraId="6192DB5E" w14:textId="77777777" w:rsidR="00BC4B5F" w:rsidRDefault="00BC4B5F" w:rsidP="00560426">
            <w:pPr>
              <w:jc w:val="center"/>
            </w:pPr>
          </w:p>
        </w:tc>
        <w:tc>
          <w:tcPr>
            <w:tcW w:w="592" w:type="pct"/>
            <w:vMerge/>
            <w:tcBorders>
              <w:left w:val="single" w:sz="4" w:space="0" w:color="auto"/>
            </w:tcBorders>
            <w:shd w:val="clear" w:color="auto" w:fill="FFFFFF"/>
            <w:vAlign w:val="center"/>
          </w:tcPr>
          <w:p w14:paraId="59F68D26" w14:textId="77777777" w:rsidR="00BC4B5F" w:rsidRDefault="00BC4B5F" w:rsidP="00560426">
            <w:pPr>
              <w:jc w:val="center"/>
            </w:pPr>
          </w:p>
        </w:tc>
        <w:tc>
          <w:tcPr>
            <w:tcW w:w="388" w:type="pct"/>
            <w:vMerge/>
            <w:tcBorders>
              <w:left w:val="single" w:sz="4" w:space="0" w:color="auto"/>
              <w:right w:val="single" w:sz="4" w:space="0" w:color="auto"/>
            </w:tcBorders>
            <w:shd w:val="clear" w:color="auto" w:fill="FFFFFF"/>
            <w:vAlign w:val="center"/>
          </w:tcPr>
          <w:p w14:paraId="6291C923" w14:textId="77777777" w:rsidR="00BC4B5F" w:rsidRDefault="00BC4B5F" w:rsidP="00560426">
            <w:pPr>
              <w:jc w:val="center"/>
            </w:pPr>
          </w:p>
        </w:tc>
      </w:tr>
      <w:tr w:rsidR="00BC4B5F" w14:paraId="3087FD0D"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211194DE"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3A88C6FD"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2C46B68C"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2FD5DC25"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3A6B55A0"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42C0C154"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77C5840F"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6F683DC4"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0D166E09" w14:textId="77777777" w:rsidR="00BC4B5F" w:rsidRDefault="00BC4B5F" w:rsidP="00560426">
            <w:pPr>
              <w:jc w:val="center"/>
              <w:rPr>
                <w:sz w:val="10"/>
                <w:szCs w:val="10"/>
              </w:rPr>
            </w:pPr>
          </w:p>
        </w:tc>
      </w:tr>
      <w:tr w:rsidR="00BC4B5F" w14:paraId="37D9B00B"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6C03B4E3"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653F4825"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47BFB1FF"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201C5576"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7A0750D4"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05B4C15E"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026AD971"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5824708F"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08FEF3C0" w14:textId="77777777" w:rsidR="00BC4B5F" w:rsidRDefault="00BC4B5F" w:rsidP="00560426">
            <w:pPr>
              <w:jc w:val="center"/>
              <w:rPr>
                <w:sz w:val="10"/>
                <w:szCs w:val="10"/>
              </w:rPr>
            </w:pPr>
          </w:p>
        </w:tc>
      </w:tr>
      <w:tr w:rsidR="00BC4B5F" w14:paraId="43ED5A35"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35435EAD"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7493F407"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B05A0EF"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51FBDC58"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46410EFC"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48E8AC6B"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212B5AAB"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174204C7"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5ABDF1AD" w14:textId="77777777" w:rsidR="00BC4B5F" w:rsidRDefault="00BC4B5F" w:rsidP="00560426">
            <w:pPr>
              <w:jc w:val="center"/>
              <w:rPr>
                <w:sz w:val="10"/>
                <w:szCs w:val="10"/>
              </w:rPr>
            </w:pPr>
          </w:p>
        </w:tc>
      </w:tr>
      <w:tr w:rsidR="00BC4B5F" w14:paraId="632A735F"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03AA6D5D"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3C322E8D"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C309FAD"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206AA27D"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35E86BF4"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3082419D"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101BF2F0"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1B439EEE"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0C34DDB7" w14:textId="77777777" w:rsidR="00BC4B5F" w:rsidRDefault="00BC4B5F" w:rsidP="00560426">
            <w:pPr>
              <w:jc w:val="center"/>
              <w:rPr>
                <w:sz w:val="10"/>
                <w:szCs w:val="10"/>
              </w:rPr>
            </w:pPr>
          </w:p>
        </w:tc>
      </w:tr>
      <w:tr w:rsidR="00BC4B5F" w14:paraId="0316FA7D"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6E98DEB2"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79A45509"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305F3C92"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50A38215"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2BC23FB0"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56121788"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0F1D9905"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7D841BC5"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502A554B" w14:textId="77777777" w:rsidR="00BC4B5F" w:rsidRDefault="00BC4B5F" w:rsidP="00560426">
            <w:pPr>
              <w:jc w:val="center"/>
              <w:rPr>
                <w:sz w:val="10"/>
                <w:szCs w:val="10"/>
              </w:rPr>
            </w:pPr>
          </w:p>
        </w:tc>
      </w:tr>
      <w:tr w:rsidR="00BC4B5F" w14:paraId="5FD36D73" w14:textId="77777777" w:rsidTr="002820E9">
        <w:trPr>
          <w:trHeight w:hRule="exact" w:val="261"/>
        </w:trPr>
        <w:tc>
          <w:tcPr>
            <w:tcW w:w="534" w:type="pct"/>
            <w:tcBorders>
              <w:top w:val="single" w:sz="4" w:space="0" w:color="auto"/>
              <w:left w:val="single" w:sz="4" w:space="0" w:color="auto"/>
            </w:tcBorders>
            <w:shd w:val="clear" w:color="auto" w:fill="FFFFFF"/>
            <w:vAlign w:val="center"/>
          </w:tcPr>
          <w:p w14:paraId="23943187"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073CD0A8"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431D6185"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593316C3"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17FD22D0"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652D5595"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17393509"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08B45012"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0870860E" w14:textId="77777777" w:rsidR="00BC4B5F" w:rsidRDefault="00BC4B5F" w:rsidP="00560426">
            <w:pPr>
              <w:jc w:val="center"/>
              <w:rPr>
                <w:sz w:val="10"/>
                <w:szCs w:val="10"/>
              </w:rPr>
            </w:pPr>
          </w:p>
        </w:tc>
      </w:tr>
      <w:tr w:rsidR="00BC4B5F" w14:paraId="511D7352"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4D1AAE9E"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13A9B513"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70944CED"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045814B1"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421E6FB1"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24AFA548"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016475AE"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0603425F"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4615E5CB" w14:textId="77777777" w:rsidR="00BC4B5F" w:rsidRDefault="00BC4B5F" w:rsidP="00560426">
            <w:pPr>
              <w:jc w:val="center"/>
              <w:rPr>
                <w:sz w:val="10"/>
                <w:szCs w:val="10"/>
              </w:rPr>
            </w:pPr>
          </w:p>
        </w:tc>
      </w:tr>
      <w:tr w:rsidR="00BC4B5F" w14:paraId="7A064496"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71DDF1D2"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6A92E7BE"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20D157F1"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1A276BF4"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75653A57"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477C1F7B"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7FD07F88"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7CB97A0A"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728BD8BA" w14:textId="77777777" w:rsidR="00BC4B5F" w:rsidRDefault="00BC4B5F" w:rsidP="00560426">
            <w:pPr>
              <w:jc w:val="center"/>
              <w:rPr>
                <w:sz w:val="10"/>
                <w:szCs w:val="10"/>
              </w:rPr>
            </w:pPr>
          </w:p>
        </w:tc>
      </w:tr>
      <w:tr w:rsidR="00BC4B5F" w14:paraId="676430BA"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5D8239C8"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67EFA145"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F0AB851"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094DFCFB"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0FEEDEE9"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59EA4D2F"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0C9FFB4A"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7077F8FB"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4597B0BE" w14:textId="77777777" w:rsidR="00BC4B5F" w:rsidRDefault="00BC4B5F" w:rsidP="00560426">
            <w:pPr>
              <w:jc w:val="center"/>
              <w:rPr>
                <w:sz w:val="10"/>
                <w:szCs w:val="10"/>
              </w:rPr>
            </w:pPr>
          </w:p>
        </w:tc>
      </w:tr>
      <w:tr w:rsidR="00BC4B5F" w14:paraId="0611DB4F"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09AE4942"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7E3D1BD9"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096260DA"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1E2A38FB"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54D8A7FC"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16B14E3C"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2B13058D"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13C8BD14"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170A6D5A" w14:textId="77777777" w:rsidR="00BC4B5F" w:rsidRDefault="00BC4B5F" w:rsidP="00560426">
            <w:pPr>
              <w:jc w:val="center"/>
              <w:rPr>
                <w:sz w:val="10"/>
                <w:szCs w:val="10"/>
              </w:rPr>
            </w:pPr>
          </w:p>
        </w:tc>
      </w:tr>
      <w:tr w:rsidR="00BC4B5F" w14:paraId="76B50251"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76170F5B"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6DB515F5"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57185A9A"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5C58B6DC"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526C0BDC"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160FCD04"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7738E0FA"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5C1BBE72"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2F65FD59" w14:textId="77777777" w:rsidR="00BC4B5F" w:rsidRDefault="00BC4B5F" w:rsidP="00560426">
            <w:pPr>
              <w:jc w:val="center"/>
              <w:rPr>
                <w:sz w:val="10"/>
                <w:szCs w:val="10"/>
              </w:rPr>
            </w:pPr>
          </w:p>
        </w:tc>
      </w:tr>
      <w:tr w:rsidR="00BC4B5F" w14:paraId="3E221CC1" w14:textId="77777777" w:rsidTr="002820E9">
        <w:trPr>
          <w:trHeight w:hRule="exact" w:val="261"/>
        </w:trPr>
        <w:tc>
          <w:tcPr>
            <w:tcW w:w="534" w:type="pct"/>
            <w:tcBorders>
              <w:top w:val="single" w:sz="4" w:space="0" w:color="auto"/>
              <w:left w:val="single" w:sz="4" w:space="0" w:color="auto"/>
            </w:tcBorders>
            <w:shd w:val="clear" w:color="auto" w:fill="FFFFFF"/>
            <w:vAlign w:val="center"/>
          </w:tcPr>
          <w:p w14:paraId="1926C61A"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7F8AA3D7"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04BC6B7E"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4B7461F7"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4ADF2C7A"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6EBA25CD"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76490F5F"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6BDFB0E9"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7F92CF28" w14:textId="77777777" w:rsidR="00BC4B5F" w:rsidRDefault="00BC4B5F" w:rsidP="00560426">
            <w:pPr>
              <w:jc w:val="center"/>
              <w:rPr>
                <w:sz w:val="10"/>
                <w:szCs w:val="10"/>
              </w:rPr>
            </w:pPr>
          </w:p>
        </w:tc>
      </w:tr>
      <w:tr w:rsidR="00BC4B5F" w14:paraId="7D3197B3"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3DB5EF41"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07A873F9"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475C563"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15224E12"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6019B99E"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55F2BB43"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5C06E383"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0F530131"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7E617E27" w14:textId="77777777" w:rsidR="00BC4B5F" w:rsidRDefault="00BC4B5F" w:rsidP="00560426">
            <w:pPr>
              <w:jc w:val="center"/>
              <w:rPr>
                <w:sz w:val="10"/>
                <w:szCs w:val="10"/>
              </w:rPr>
            </w:pPr>
          </w:p>
        </w:tc>
      </w:tr>
      <w:tr w:rsidR="00BC4B5F" w14:paraId="4618673B"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72959FD7"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7121F802"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3F345D23"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56E5DDA8"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4B755CFB"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707CF90D"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056B48D5"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7FD5D670"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49907655" w14:textId="77777777" w:rsidR="00BC4B5F" w:rsidRDefault="00BC4B5F" w:rsidP="00560426">
            <w:pPr>
              <w:jc w:val="center"/>
              <w:rPr>
                <w:sz w:val="10"/>
                <w:szCs w:val="10"/>
              </w:rPr>
            </w:pPr>
          </w:p>
        </w:tc>
      </w:tr>
      <w:tr w:rsidR="00BC4B5F" w14:paraId="189B3D34"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313D1FCC"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10F99507"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51D6DEB2"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3B2A327F"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5CE01830"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1C0CD26A"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32F0F258"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608DD888"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3CB8CCF2" w14:textId="77777777" w:rsidR="00BC4B5F" w:rsidRDefault="00BC4B5F" w:rsidP="00560426">
            <w:pPr>
              <w:jc w:val="center"/>
              <w:rPr>
                <w:sz w:val="10"/>
                <w:szCs w:val="10"/>
              </w:rPr>
            </w:pPr>
          </w:p>
        </w:tc>
      </w:tr>
      <w:tr w:rsidR="00BC4B5F" w14:paraId="0F1BAC97"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1687ACD7"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6DFE6961"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541D8DB2"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0CD1CF64"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680DEE1E"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7974D6FA"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12682C1C"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4170E83E"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238A6399" w14:textId="77777777" w:rsidR="00BC4B5F" w:rsidRDefault="00BC4B5F" w:rsidP="00560426">
            <w:pPr>
              <w:jc w:val="center"/>
              <w:rPr>
                <w:sz w:val="10"/>
                <w:szCs w:val="10"/>
              </w:rPr>
            </w:pPr>
          </w:p>
        </w:tc>
      </w:tr>
      <w:tr w:rsidR="00BC4B5F" w14:paraId="372829AC"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33B8E5B0"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575059B1"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408DC374"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198FFF0D"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44385B42"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4111BC08"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0675C91"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78570276"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3D065643" w14:textId="77777777" w:rsidR="00BC4B5F" w:rsidRDefault="00BC4B5F" w:rsidP="00560426">
            <w:pPr>
              <w:jc w:val="center"/>
              <w:rPr>
                <w:sz w:val="10"/>
                <w:szCs w:val="10"/>
              </w:rPr>
            </w:pPr>
          </w:p>
        </w:tc>
      </w:tr>
      <w:tr w:rsidR="00BC4B5F" w14:paraId="11E9BE79" w14:textId="77777777" w:rsidTr="002820E9">
        <w:trPr>
          <w:trHeight w:hRule="exact" w:val="261"/>
        </w:trPr>
        <w:tc>
          <w:tcPr>
            <w:tcW w:w="534" w:type="pct"/>
            <w:tcBorders>
              <w:top w:val="single" w:sz="4" w:space="0" w:color="auto"/>
              <w:left w:val="single" w:sz="4" w:space="0" w:color="auto"/>
            </w:tcBorders>
            <w:shd w:val="clear" w:color="auto" w:fill="FFFFFF"/>
            <w:vAlign w:val="center"/>
          </w:tcPr>
          <w:p w14:paraId="1AD38374"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3F66B60F"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2632AC6"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116CD928"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17D3843D"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2884CE2F"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09E6B97E"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7366D722"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4B5834AD" w14:textId="77777777" w:rsidR="00BC4B5F" w:rsidRDefault="00BC4B5F" w:rsidP="00560426">
            <w:pPr>
              <w:jc w:val="center"/>
              <w:rPr>
                <w:sz w:val="10"/>
                <w:szCs w:val="10"/>
              </w:rPr>
            </w:pPr>
          </w:p>
        </w:tc>
      </w:tr>
      <w:tr w:rsidR="00BC4B5F" w14:paraId="17F326A6"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4F3CD177"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6B3CB432"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12D9C692"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47A391CD"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691D393E"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2129DC36"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5DF1D18B"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210097BE"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2ECA0A1F" w14:textId="77777777" w:rsidR="00BC4B5F" w:rsidRDefault="00BC4B5F" w:rsidP="00560426">
            <w:pPr>
              <w:jc w:val="center"/>
              <w:rPr>
                <w:sz w:val="10"/>
                <w:szCs w:val="10"/>
              </w:rPr>
            </w:pPr>
          </w:p>
        </w:tc>
      </w:tr>
      <w:tr w:rsidR="00BC4B5F" w14:paraId="0A0F46F5"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661E6A8C"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37EA5833"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3446601D"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0AE20C3C"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1CFC0927"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0BF7EF38"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41A0E6D9"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54C4F2D0"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22A4098E" w14:textId="77777777" w:rsidR="00BC4B5F" w:rsidRDefault="00BC4B5F" w:rsidP="00560426">
            <w:pPr>
              <w:jc w:val="center"/>
              <w:rPr>
                <w:sz w:val="10"/>
                <w:szCs w:val="10"/>
              </w:rPr>
            </w:pPr>
          </w:p>
        </w:tc>
      </w:tr>
      <w:tr w:rsidR="00BC4B5F" w14:paraId="3B7A08D8"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0721EB97"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3B57B761"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2F22CE92"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655B71B5"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00260F37"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4F225804"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739783A4"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16A23247"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676F7F78" w14:textId="77777777" w:rsidR="00BC4B5F" w:rsidRDefault="00BC4B5F" w:rsidP="00560426">
            <w:pPr>
              <w:jc w:val="center"/>
              <w:rPr>
                <w:sz w:val="10"/>
                <w:szCs w:val="10"/>
              </w:rPr>
            </w:pPr>
          </w:p>
        </w:tc>
      </w:tr>
      <w:tr w:rsidR="00BC4B5F" w14:paraId="6AB1C224"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53B20FAC"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71102514"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136B6A2D"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1AD50835"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79A89425"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534846CD"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16D10DF4"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6D10F732"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3EE823CA" w14:textId="77777777" w:rsidR="00BC4B5F" w:rsidRDefault="00BC4B5F" w:rsidP="00560426">
            <w:pPr>
              <w:jc w:val="center"/>
              <w:rPr>
                <w:sz w:val="10"/>
                <w:szCs w:val="10"/>
              </w:rPr>
            </w:pPr>
          </w:p>
        </w:tc>
      </w:tr>
      <w:tr w:rsidR="00BC4B5F" w14:paraId="550315B8"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4071BD0A"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666DF9EE"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2419FC60"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13F3AB58"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060118DA"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73231A6A"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24B94FB1"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74330473"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643EB719" w14:textId="77777777" w:rsidR="00BC4B5F" w:rsidRDefault="00BC4B5F" w:rsidP="00560426">
            <w:pPr>
              <w:jc w:val="center"/>
              <w:rPr>
                <w:sz w:val="10"/>
                <w:szCs w:val="10"/>
              </w:rPr>
            </w:pPr>
          </w:p>
        </w:tc>
      </w:tr>
      <w:tr w:rsidR="00BC4B5F" w14:paraId="5A27BD65" w14:textId="77777777" w:rsidTr="002820E9">
        <w:trPr>
          <w:trHeight w:hRule="exact" w:val="257"/>
        </w:trPr>
        <w:tc>
          <w:tcPr>
            <w:tcW w:w="534" w:type="pct"/>
            <w:tcBorders>
              <w:top w:val="single" w:sz="4" w:space="0" w:color="auto"/>
              <w:left w:val="single" w:sz="4" w:space="0" w:color="auto"/>
            </w:tcBorders>
            <w:shd w:val="clear" w:color="auto" w:fill="FFFFFF"/>
            <w:vAlign w:val="center"/>
          </w:tcPr>
          <w:p w14:paraId="7265134D"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2AA25A8C"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31788427"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77729718"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021B6623"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702A0E46"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1872912A"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7E37BADE"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3B08C2D8" w14:textId="77777777" w:rsidR="00BC4B5F" w:rsidRDefault="00BC4B5F" w:rsidP="00560426">
            <w:pPr>
              <w:jc w:val="center"/>
              <w:rPr>
                <w:sz w:val="10"/>
                <w:szCs w:val="10"/>
              </w:rPr>
            </w:pPr>
          </w:p>
        </w:tc>
      </w:tr>
      <w:tr w:rsidR="00BC4B5F" w14:paraId="06C3DF27"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4199BF3B"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424A17B8"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2F7CCD27"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61D72CCE"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16DEBA4C"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799DB8D1"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32C82782"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43A06A30"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7C16839C" w14:textId="77777777" w:rsidR="00BC4B5F" w:rsidRDefault="00BC4B5F" w:rsidP="00560426">
            <w:pPr>
              <w:jc w:val="center"/>
              <w:rPr>
                <w:sz w:val="10"/>
                <w:szCs w:val="10"/>
              </w:rPr>
            </w:pPr>
          </w:p>
        </w:tc>
      </w:tr>
      <w:tr w:rsidR="00BC4B5F" w14:paraId="0B104630"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235488CD"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7D10EBB2"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0D2F19F5"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63037D15"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17E2677F"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63A936F2"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DADCA83"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3F3EF34F"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6D08F0F1" w14:textId="77777777" w:rsidR="00BC4B5F" w:rsidRDefault="00BC4B5F" w:rsidP="00560426">
            <w:pPr>
              <w:jc w:val="center"/>
              <w:rPr>
                <w:sz w:val="10"/>
                <w:szCs w:val="10"/>
              </w:rPr>
            </w:pPr>
          </w:p>
        </w:tc>
      </w:tr>
      <w:tr w:rsidR="00BC4B5F" w14:paraId="58CD3D79"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0A616400"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55460F31"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7BC1B7AB"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51B01867"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6BA4F5DE"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3279264F"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CBF6476"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057DF2D0"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4BD8D76D" w14:textId="77777777" w:rsidR="00BC4B5F" w:rsidRDefault="00BC4B5F" w:rsidP="00560426">
            <w:pPr>
              <w:jc w:val="center"/>
              <w:rPr>
                <w:sz w:val="10"/>
                <w:szCs w:val="10"/>
              </w:rPr>
            </w:pPr>
          </w:p>
        </w:tc>
      </w:tr>
      <w:tr w:rsidR="00BC4B5F" w14:paraId="6B51BC87"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54BC32BB"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52F31FBA"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5414FCB5"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442F994D"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7118E7E0"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63847276"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B27FCE5"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781DC9D6"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29D4FF45" w14:textId="77777777" w:rsidR="00BC4B5F" w:rsidRDefault="00BC4B5F" w:rsidP="00560426">
            <w:pPr>
              <w:jc w:val="center"/>
              <w:rPr>
                <w:sz w:val="10"/>
                <w:szCs w:val="10"/>
              </w:rPr>
            </w:pPr>
          </w:p>
        </w:tc>
      </w:tr>
      <w:tr w:rsidR="00BC4B5F" w14:paraId="213DBEAD"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39BA654E"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3ECD284B"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5F8F9F9C"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23EAFFC3"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09629863"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267CB873"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19BCED3F"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7FE638B7"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3E1AB27A" w14:textId="77777777" w:rsidR="00BC4B5F" w:rsidRDefault="00BC4B5F" w:rsidP="00560426">
            <w:pPr>
              <w:jc w:val="center"/>
              <w:rPr>
                <w:sz w:val="10"/>
                <w:szCs w:val="10"/>
              </w:rPr>
            </w:pPr>
          </w:p>
        </w:tc>
      </w:tr>
      <w:tr w:rsidR="00BC4B5F" w14:paraId="1F045D8D"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58C8A9D8"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2528A9BF"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2404DBE8"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69750CC0"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4A7707CD"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53732C72"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047CFD9D"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4A1A2E9A"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697A971F" w14:textId="77777777" w:rsidR="00BC4B5F" w:rsidRDefault="00BC4B5F" w:rsidP="00560426">
            <w:pPr>
              <w:jc w:val="center"/>
              <w:rPr>
                <w:sz w:val="10"/>
                <w:szCs w:val="10"/>
              </w:rPr>
            </w:pPr>
          </w:p>
        </w:tc>
      </w:tr>
      <w:tr w:rsidR="00BC4B5F" w14:paraId="162CAF00" w14:textId="77777777" w:rsidTr="002820E9">
        <w:trPr>
          <w:trHeight w:hRule="exact" w:val="261"/>
        </w:trPr>
        <w:tc>
          <w:tcPr>
            <w:tcW w:w="534" w:type="pct"/>
            <w:tcBorders>
              <w:top w:val="single" w:sz="4" w:space="0" w:color="auto"/>
              <w:left w:val="single" w:sz="4" w:space="0" w:color="auto"/>
            </w:tcBorders>
            <w:shd w:val="clear" w:color="auto" w:fill="FFFFFF"/>
            <w:vAlign w:val="center"/>
          </w:tcPr>
          <w:p w14:paraId="0585A32C"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72D18441"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ACBB76F"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2449070D"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20A03C97"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3E412F8B"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5C9B44C"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0616A86C"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2E47DE6C" w14:textId="77777777" w:rsidR="00BC4B5F" w:rsidRDefault="00BC4B5F" w:rsidP="00560426">
            <w:pPr>
              <w:jc w:val="center"/>
              <w:rPr>
                <w:sz w:val="10"/>
                <w:szCs w:val="10"/>
              </w:rPr>
            </w:pPr>
          </w:p>
        </w:tc>
      </w:tr>
      <w:tr w:rsidR="00BC4B5F" w14:paraId="403AC9A0"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4B425DB4"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4C119FE7"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5B302EC4"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627F0AD7"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3ECFBAB0"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4239D0F2"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3F11BA0B"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261B0194"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75184C7A" w14:textId="77777777" w:rsidR="00BC4B5F" w:rsidRDefault="00BC4B5F" w:rsidP="00560426">
            <w:pPr>
              <w:jc w:val="center"/>
              <w:rPr>
                <w:sz w:val="10"/>
                <w:szCs w:val="10"/>
              </w:rPr>
            </w:pPr>
          </w:p>
        </w:tc>
      </w:tr>
      <w:tr w:rsidR="00BC4B5F" w14:paraId="1C446698"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2A55C8C8"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38046956"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1C49E96D"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5A8CC4A0"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656019A5"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32C4C1E2"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414EC701"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06354B48"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4595BB6F" w14:textId="77777777" w:rsidR="00BC4B5F" w:rsidRDefault="00BC4B5F" w:rsidP="00560426">
            <w:pPr>
              <w:jc w:val="center"/>
              <w:rPr>
                <w:sz w:val="10"/>
                <w:szCs w:val="10"/>
              </w:rPr>
            </w:pPr>
          </w:p>
        </w:tc>
      </w:tr>
      <w:tr w:rsidR="00BC4B5F" w14:paraId="361FE7C4"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0720A3D3"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0A397786"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59AB070D"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113A607B"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07941199"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5673D5ED"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34E2B98B"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78F4D82B"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6415DF2F" w14:textId="77777777" w:rsidR="00BC4B5F" w:rsidRDefault="00BC4B5F" w:rsidP="00560426">
            <w:pPr>
              <w:jc w:val="center"/>
              <w:rPr>
                <w:sz w:val="10"/>
                <w:szCs w:val="10"/>
              </w:rPr>
            </w:pPr>
          </w:p>
        </w:tc>
      </w:tr>
      <w:tr w:rsidR="00BC4B5F" w14:paraId="5119E29D"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010B0DF1"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202291D2"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940F2C4"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7BAE277F"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632E3702"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7F013BF0"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D655BD3"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64808E62"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32E332A0" w14:textId="77777777" w:rsidR="00BC4B5F" w:rsidRDefault="00BC4B5F" w:rsidP="00560426">
            <w:pPr>
              <w:jc w:val="center"/>
              <w:rPr>
                <w:sz w:val="10"/>
                <w:szCs w:val="10"/>
              </w:rPr>
            </w:pPr>
          </w:p>
        </w:tc>
      </w:tr>
      <w:tr w:rsidR="00BC4B5F" w14:paraId="42E2F29B"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69178D9B"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47A054B7"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CDECF6A"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3AC7F4AB"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240211F9"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7E784CBA"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8248284"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5BAFE109"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0559035E" w14:textId="77777777" w:rsidR="00BC4B5F" w:rsidRDefault="00BC4B5F" w:rsidP="00560426">
            <w:pPr>
              <w:jc w:val="center"/>
              <w:rPr>
                <w:sz w:val="10"/>
                <w:szCs w:val="10"/>
              </w:rPr>
            </w:pPr>
          </w:p>
        </w:tc>
      </w:tr>
      <w:tr w:rsidR="00BC4B5F" w14:paraId="260CBDF0" w14:textId="77777777" w:rsidTr="002820E9">
        <w:trPr>
          <w:trHeight w:hRule="exact" w:val="261"/>
        </w:trPr>
        <w:tc>
          <w:tcPr>
            <w:tcW w:w="534" w:type="pct"/>
            <w:tcBorders>
              <w:top w:val="single" w:sz="4" w:space="0" w:color="auto"/>
              <w:left w:val="single" w:sz="4" w:space="0" w:color="auto"/>
            </w:tcBorders>
            <w:shd w:val="clear" w:color="auto" w:fill="FFFFFF"/>
            <w:vAlign w:val="center"/>
          </w:tcPr>
          <w:p w14:paraId="17820CC3"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73305041"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1F83CF64"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1EB7F9E2"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12FA22AE"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21111CF1"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28901814"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3AF87887"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6934B4E6" w14:textId="77777777" w:rsidR="00BC4B5F" w:rsidRDefault="00BC4B5F" w:rsidP="00560426">
            <w:pPr>
              <w:jc w:val="center"/>
              <w:rPr>
                <w:sz w:val="10"/>
                <w:szCs w:val="10"/>
              </w:rPr>
            </w:pPr>
          </w:p>
        </w:tc>
      </w:tr>
      <w:tr w:rsidR="00BC4B5F" w14:paraId="36806F3E"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51DF669F"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0270B1B7"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385E65B0"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186FF13A"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1985F1D9"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429BD904"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6FE1375B"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2E159426"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0CE13379" w14:textId="77777777" w:rsidR="00BC4B5F" w:rsidRDefault="00BC4B5F" w:rsidP="00560426">
            <w:pPr>
              <w:jc w:val="center"/>
              <w:rPr>
                <w:sz w:val="10"/>
                <w:szCs w:val="10"/>
              </w:rPr>
            </w:pPr>
          </w:p>
        </w:tc>
      </w:tr>
      <w:tr w:rsidR="00BC4B5F" w14:paraId="3FE7AD46"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78385F88"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25B5E596"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4E3564A9"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716397EF"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14C8A549"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7079A5ED"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05DF6F16"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67B54760"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30802A68" w14:textId="77777777" w:rsidR="00BC4B5F" w:rsidRDefault="00BC4B5F" w:rsidP="00560426">
            <w:pPr>
              <w:jc w:val="center"/>
              <w:rPr>
                <w:sz w:val="10"/>
                <w:szCs w:val="10"/>
              </w:rPr>
            </w:pPr>
          </w:p>
        </w:tc>
      </w:tr>
      <w:tr w:rsidR="00BC4B5F" w14:paraId="3E0AE7B2" w14:textId="77777777" w:rsidTr="002820E9">
        <w:trPr>
          <w:trHeight w:hRule="exact" w:val="270"/>
        </w:trPr>
        <w:tc>
          <w:tcPr>
            <w:tcW w:w="534" w:type="pct"/>
            <w:tcBorders>
              <w:top w:val="single" w:sz="4" w:space="0" w:color="auto"/>
              <w:left w:val="single" w:sz="4" w:space="0" w:color="auto"/>
            </w:tcBorders>
            <w:shd w:val="clear" w:color="auto" w:fill="FFFFFF"/>
            <w:vAlign w:val="center"/>
          </w:tcPr>
          <w:p w14:paraId="35EF39EF"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358E680E"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333ABFF2"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6FE27F1A"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5F3300A1"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42AC07D1"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5CB4A2E8"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18DA9126"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13FF23BE" w14:textId="77777777" w:rsidR="00BC4B5F" w:rsidRDefault="00BC4B5F" w:rsidP="00560426">
            <w:pPr>
              <w:jc w:val="center"/>
              <w:rPr>
                <w:sz w:val="10"/>
                <w:szCs w:val="10"/>
              </w:rPr>
            </w:pPr>
          </w:p>
        </w:tc>
      </w:tr>
      <w:tr w:rsidR="00BC4B5F" w14:paraId="4C4B728D" w14:textId="77777777" w:rsidTr="002820E9">
        <w:trPr>
          <w:trHeight w:hRule="exact" w:val="275"/>
        </w:trPr>
        <w:tc>
          <w:tcPr>
            <w:tcW w:w="534" w:type="pct"/>
            <w:tcBorders>
              <w:top w:val="single" w:sz="4" w:space="0" w:color="auto"/>
              <w:left w:val="single" w:sz="4" w:space="0" w:color="auto"/>
            </w:tcBorders>
            <w:shd w:val="clear" w:color="auto" w:fill="FFFFFF"/>
            <w:vAlign w:val="center"/>
          </w:tcPr>
          <w:p w14:paraId="43676FEE" w14:textId="77777777" w:rsidR="00BC4B5F" w:rsidRDefault="00BC4B5F" w:rsidP="00560426">
            <w:pPr>
              <w:jc w:val="center"/>
              <w:rPr>
                <w:sz w:val="10"/>
                <w:szCs w:val="10"/>
              </w:rPr>
            </w:pPr>
          </w:p>
        </w:tc>
        <w:tc>
          <w:tcPr>
            <w:tcW w:w="520" w:type="pct"/>
            <w:tcBorders>
              <w:top w:val="single" w:sz="4" w:space="0" w:color="auto"/>
              <w:left w:val="single" w:sz="4" w:space="0" w:color="auto"/>
            </w:tcBorders>
            <w:shd w:val="clear" w:color="auto" w:fill="FFFFFF"/>
            <w:vAlign w:val="center"/>
          </w:tcPr>
          <w:p w14:paraId="723DD640"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49513874" w14:textId="77777777" w:rsidR="00BC4B5F" w:rsidRDefault="00BC4B5F" w:rsidP="00560426">
            <w:pPr>
              <w:jc w:val="center"/>
              <w:rPr>
                <w:sz w:val="10"/>
                <w:szCs w:val="10"/>
              </w:rPr>
            </w:pPr>
          </w:p>
        </w:tc>
        <w:tc>
          <w:tcPr>
            <w:tcW w:w="487" w:type="pct"/>
            <w:tcBorders>
              <w:top w:val="single" w:sz="4" w:space="0" w:color="auto"/>
              <w:left w:val="single" w:sz="4" w:space="0" w:color="auto"/>
            </w:tcBorders>
            <w:shd w:val="clear" w:color="auto" w:fill="FFFFFF"/>
            <w:vAlign w:val="center"/>
          </w:tcPr>
          <w:p w14:paraId="4BEFA6DC" w14:textId="77777777" w:rsidR="00BC4B5F" w:rsidRDefault="00BC4B5F" w:rsidP="00560426">
            <w:pPr>
              <w:jc w:val="center"/>
              <w:rPr>
                <w:sz w:val="10"/>
                <w:szCs w:val="10"/>
              </w:rPr>
            </w:pPr>
          </w:p>
        </w:tc>
        <w:tc>
          <w:tcPr>
            <w:tcW w:w="550" w:type="pct"/>
            <w:tcBorders>
              <w:top w:val="single" w:sz="4" w:space="0" w:color="auto"/>
              <w:left w:val="single" w:sz="4" w:space="0" w:color="auto"/>
            </w:tcBorders>
            <w:shd w:val="clear" w:color="auto" w:fill="FFFFFF"/>
            <w:vAlign w:val="center"/>
          </w:tcPr>
          <w:p w14:paraId="43E13544" w14:textId="77777777" w:rsidR="00BC4B5F" w:rsidRDefault="00BC4B5F" w:rsidP="00560426">
            <w:pPr>
              <w:jc w:val="center"/>
              <w:rPr>
                <w:sz w:val="10"/>
                <w:szCs w:val="10"/>
              </w:rPr>
            </w:pPr>
          </w:p>
        </w:tc>
        <w:tc>
          <w:tcPr>
            <w:tcW w:w="892" w:type="pct"/>
            <w:tcBorders>
              <w:top w:val="single" w:sz="4" w:space="0" w:color="auto"/>
              <w:left w:val="single" w:sz="4" w:space="0" w:color="auto"/>
            </w:tcBorders>
            <w:shd w:val="clear" w:color="auto" w:fill="FFFFFF"/>
            <w:vAlign w:val="center"/>
          </w:tcPr>
          <w:p w14:paraId="31C54865" w14:textId="77777777" w:rsidR="00BC4B5F" w:rsidRDefault="00BC4B5F" w:rsidP="00560426">
            <w:pPr>
              <w:jc w:val="center"/>
              <w:rPr>
                <w:sz w:val="10"/>
                <w:szCs w:val="10"/>
              </w:rPr>
            </w:pPr>
          </w:p>
        </w:tc>
        <w:tc>
          <w:tcPr>
            <w:tcW w:w="518" w:type="pct"/>
            <w:tcBorders>
              <w:top w:val="single" w:sz="4" w:space="0" w:color="auto"/>
              <w:left w:val="single" w:sz="4" w:space="0" w:color="auto"/>
            </w:tcBorders>
            <w:shd w:val="clear" w:color="auto" w:fill="FFFFFF"/>
            <w:vAlign w:val="center"/>
          </w:tcPr>
          <w:p w14:paraId="78772A99" w14:textId="77777777" w:rsidR="00BC4B5F" w:rsidRDefault="00BC4B5F" w:rsidP="00560426">
            <w:pPr>
              <w:jc w:val="center"/>
              <w:rPr>
                <w:sz w:val="10"/>
                <w:szCs w:val="10"/>
              </w:rPr>
            </w:pPr>
          </w:p>
        </w:tc>
        <w:tc>
          <w:tcPr>
            <w:tcW w:w="592" w:type="pct"/>
            <w:tcBorders>
              <w:top w:val="single" w:sz="4" w:space="0" w:color="auto"/>
              <w:left w:val="single" w:sz="4" w:space="0" w:color="auto"/>
            </w:tcBorders>
            <w:shd w:val="clear" w:color="auto" w:fill="FFFFFF"/>
            <w:vAlign w:val="center"/>
          </w:tcPr>
          <w:p w14:paraId="0EAA1C9B" w14:textId="77777777" w:rsidR="00BC4B5F" w:rsidRDefault="00BC4B5F" w:rsidP="00560426">
            <w:pPr>
              <w:jc w:val="center"/>
              <w:rPr>
                <w:sz w:val="10"/>
                <w:szCs w:val="10"/>
              </w:rPr>
            </w:pPr>
          </w:p>
        </w:tc>
        <w:tc>
          <w:tcPr>
            <w:tcW w:w="388" w:type="pct"/>
            <w:tcBorders>
              <w:top w:val="single" w:sz="4" w:space="0" w:color="auto"/>
              <w:left w:val="single" w:sz="4" w:space="0" w:color="auto"/>
              <w:right w:val="single" w:sz="4" w:space="0" w:color="auto"/>
            </w:tcBorders>
            <w:shd w:val="clear" w:color="auto" w:fill="FFFFFF"/>
            <w:vAlign w:val="center"/>
          </w:tcPr>
          <w:p w14:paraId="2F1824E0" w14:textId="77777777" w:rsidR="00BC4B5F" w:rsidRDefault="00BC4B5F" w:rsidP="00560426">
            <w:pPr>
              <w:jc w:val="center"/>
              <w:rPr>
                <w:sz w:val="10"/>
                <w:szCs w:val="10"/>
              </w:rPr>
            </w:pPr>
          </w:p>
        </w:tc>
      </w:tr>
      <w:tr w:rsidR="00BC4B5F" w14:paraId="4A1DEB5B" w14:textId="77777777" w:rsidTr="002820E9">
        <w:trPr>
          <w:trHeight w:hRule="exact" w:val="284"/>
        </w:trPr>
        <w:tc>
          <w:tcPr>
            <w:tcW w:w="534" w:type="pct"/>
            <w:tcBorders>
              <w:top w:val="single" w:sz="4" w:space="0" w:color="auto"/>
              <w:left w:val="single" w:sz="4" w:space="0" w:color="auto"/>
              <w:bottom w:val="single" w:sz="4" w:space="0" w:color="auto"/>
            </w:tcBorders>
            <w:shd w:val="clear" w:color="auto" w:fill="FFFFFF"/>
            <w:vAlign w:val="center"/>
          </w:tcPr>
          <w:p w14:paraId="05766883" w14:textId="77777777" w:rsidR="00BC4B5F" w:rsidRDefault="00BC4B5F" w:rsidP="00560426">
            <w:pPr>
              <w:jc w:val="center"/>
              <w:rPr>
                <w:sz w:val="10"/>
                <w:szCs w:val="10"/>
              </w:rPr>
            </w:pPr>
          </w:p>
        </w:tc>
        <w:tc>
          <w:tcPr>
            <w:tcW w:w="520" w:type="pct"/>
            <w:tcBorders>
              <w:top w:val="single" w:sz="4" w:space="0" w:color="auto"/>
              <w:left w:val="single" w:sz="4" w:space="0" w:color="auto"/>
              <w:bottom w:val="single" w:sz="4" w:space="0" w:color="auto"/>
            </w:tcBorders>
            <w:shd w:val="clear" w:color="auto" w:fill="FFFFFF"/>
            <w:vAlign w:val="center"/>
          </w:tcPr>
          <w:p w14:paraId="2A942289" w14:textId="77777777" w:rsidR="00BC4B5F" w:rsidRDefault="00BC4B5F" w:rsidP="00560426">
            <w:pPr>
              <w:jc w:val="center"/>
              <w:rPr>
                <w:sz w:val="10"/>
                <w:szCs w:val="10"/>
              </w:rPr>
            </w:pPr>
          </w:p>
        </w:tc>
        <w:tc>
          <w:tcPr>
            <w:tcW w:w="518" w:type="pct"/>
            <w:tcBorders>
              <w:top w:val="single" w:sz="4" w:space="0" w:color="auto"/>
              <w:left w:val="single" w:sz="4" w:space="0" w:color="auto"/>
              <w:bottom w:val="single" w:sz="4" w:space="0" w:color="auto"/>
            </w:tcBorders>
            <w:shd w:val="clear" w:color="auto" w:fill="FFFFFF"/>
            <w:vAlign w:val="center"/>
          </w:tcPr>
          <w:p w14:paraId="0FFDBD69" w14:textId="77777777" w:rsidR="00BC4B5F" w:rsidRDefault="00BC4B5F" w:rsidP="00560426">
            <w:pPr>
              <w:jc w:val="center"/>
              <w:rPr>
                <w:sz w:val="10"/>
                <w:szCs w:val="10"/>
              </w:rPr>
            </w:pPr>
          </w:p>
        </w:tc>
        <w:tc>
          <w:tcPr>
            <w:tcW w:w="487" w:type="pct"/>
            <w:tcBorders>
              <w:top w:val="single" w:sz="4" w:space="0" w:color="auto"/>
              <w:left w:val="single" w:sz="4" w:space="0" w:color="auto"/>
              <w:bottom w:val="single" w:sz="4" w:space="0" w:color="auto"/>
            </w:tcBorders>
            <w:shd w:val="clear" w:color="auto" w:fill="FFFFFF"/>
            <w:vAlign w:val="center"/>
          </w:tcPr>
          <w:p w14:paraId="14581E3E" w14:textId="77777777" w:rsidR="00BC4B5F" w:rsidRDefault="00BC4B5F" w:rsidP="00560426">
            <w:pPr>
              <w:jc w:val="center"/>
              <w:rPr>
                <w:sz w:val="10"/>
                <w:szCs w:val="10"/>
              </w:rPr>
            </w:pPr>
          </w:p>
        </w:tc>
        <w:tc>
          <w:tcPr>
            <w:tcW w:w="550" w:type="pct"/>
            <w:tcBorders>
              <w:top w:val="single" w:sz="4" w:space="0" w:color="auto"/>
              <w:left w:val="single" w:sz="4" w:space="0" w:color="auto"/>
              <w:bottom w:val="single" w:sz="4" w:space="0" w:color="auto"/>
            </w:tcBorders>
            <w:shd w:val="clear" w:color="auto" w:fill="FFFFFF"/>
            <w:vAlign w:val="center"/>
          </w:tcPr>
          <w:p w14:paraId="138CF3BD" w14:textId="77777777" w:rsidR="00BC4B5F" w:rsidRDefault="00BC4B5F" w:rsidP="00560426">
            <w:pPr>
              <w:rPr>
                <w:sz w:val="10"/>
                <w:szCs w:val="10"/>
              </w:rPr>
            </w:pPr>
          </w:p>
        </w:tc>
        <w:tc>
          <w:tcPr>
            <w:tcW w:w="892" w:type="pct"/>
            <w:tcBorders>
              <w:top w:val="single" w:sz="4" w:space="0" w:color="auto"/>
              <w:left w:val="single" w:sz="4" w:space="0" w:color="auto"/>
              <w:bottom w:val="single" w:sz="4" w:space="0" w:color="auto"/>
            </w:tcBorders>
            <w:shd w:val="clear" w:color="auto" w:fill="FFFFFF"/>
            <w:vAlign w:val="center"/>
          </w:tcPr>
          <w:p w14:paraId="216F4A84" w14:textId="77777777" w:rsidR="00BC4B5F" w:rsidRDefault="00BC4B5F" w:rsidP="00560426">
            <w:pPr>
              <w:jc w:val="center"/>
              <w:rPr>
                <w:sz w:val="10"/>
                <w:szCs w:val="10"/>
              </w:rPr>
            </w:pPr>
          </w:p>
        </w:tc>
        <w:tc>
          <w:tcPr>
            <w:tcW w:w="518" w:type="pct"/>
            <w:tcBorders>
              <w:top w:val="single" w:sz="4" w:space="0" w:color="auto"/>
              <w:left w:val="single" w:sz="4" w:space="0" w:color="auto"/>
              <w:bottom w:val="single" w:sz="4" w:space="0" w:color="auto"/>
            </w:tcBorders>
            <w:shd w:val="clear" w:color="auto" w:fill="FFFFFF"/>
            <w:vAlign w:val="center"/>
          </w:tcPr>
          <w:p w14:paraId="458A6DEA" w14:textId="77777777" w:rsidR="00BC4B5F" w:rsidRDefault="00BC4B5F" w:rsidP="00560426">
            <w:pPr>
              <w:jc w:val="center"/>
              <w:rPr>
                <w:sz w:val="10"/>
                <w:szCs w:val="10"/>
              </w:rPr>
            </w:pPr>
          </w:p>
        </w:tc>
        <w:tc>
          <w:tcPr>
            <w:tcW w:w="592" w:type="pct"/>
            <w:tcBorders>
              <w:top w:val="single" w:sz="4" w:space="0" w:color="auto"/>
              <w:left w:val="single" w:sz="4" w:space="0" w:color="auto"/>
              <w:bottom w:val="single" w:sz="4" w:space="0" w:color="auto"/>
            </w:tcBorders>
            <w:shd w:val="clear" w:color="auto" w:fill="FFFFFF"/>
            <w:vAlign w:val="center"/>
          </w:tcPr>
          <w:p w14:paraId="6AA77A2E" w14:textId="77777777" w:rsidR="00BC4B5F" w:rsidRDefault="00BC4B5F" w:rsidP="00560426">
            <w:pPr>
              <w:jc w:val="center"/>
              <w:rPr>
                <w:sz w:val="10"/>
                <w:szCs w:val="10"/>
              </w:rPr>
            </w:pPr>
          </w:p>
        </w:tc>
        <w:tc>
          <w:tcPr>
            <w:tcW w:w="388" w:type="pct"/>
            <w:tcBorders>
              <w:top w:val="single" w:sz="4" w:space="0" w:color="auto"/>
              <w:left w:val="single" w:sz="4" w:space="0" w:color="auto"/>
              <w:bottom w:val="single" w:sz="4" w:space="0" w:color="auto"/>
              <w:right w:val="single" w:sz="4" w:space="0" w:color="auto"/>
            </w:tcBorders>
            <w:shd w:val="clear" w:color="auto" w:fill="FFFFFF"/>
            <w:vAlign w:val="center"/>
          </w:tcPr>
          <w:p w14:paraId="47112A41" w14:textId="77777777" w:rsidR="00BC4B5F" w:rsidRDefault="00BC4B5F" w:rsidP="00560426">
            <w:pPr>
              <w:jc w:val="center"/>
              <w:rPr>
                <w:sz w:val="10"/>
                <w:szCs w:val="10"/>
              </w:rPr>
            </w:pPr>
          </w:p>
          <w:p w14:paraId="36071E30" w14:textId="57C8A28F" w:rsidR="0018636E" w:rsidRDefault="0018636E" w:rsidP="00560426">
            <w:pPr>
              <w:jc w:val="center"/>
              <w:rPr>
                <w:sz w:val="10"/>
                <w:szCs w:val="10"/>
              </w:rPr>
            </w:pPr>
          </w:p>
        </w:tc>
      </w:tr>
      <w:tr w:rsidR="0018636E" w14:paraId="20A78811" w14:textId="77777777" w:rsidTr="002820E9">
        <w:trPr>
          <w:trHeight w:hRule="exact" w:val="284"/>
        </w:trPr>
        <w:tc>
          <w:tcPr>
            <w:tcW w:w="534" w:type="pct"/>
            <w:tcBorders>
              <w:top w:val="single" w:sz="4" w:space="0" w:color="auto"/>
              <w:left w:val="single" w:sz="4" w:space="0" w:color="auto"/>
              <w:bottom w:val="single" w:sz="4" w:space="0" w:color="auto"/>
            </w:tcBorders>
            <w:shd w:val="clear" w:color="auto" w:fill="FFFFFF"/>
            <w:vAlign w:val="center"/>
          </w:tcPr>
          <w:p w14:paraId="27D80EB2" w14:textId="77777777" w:rsidR="0018636E" w:rsidRDefault="0018636E" w:rsidP="00560426">
            <w:pPr>
              <w:jc w:val="center"/>
              <w:rPr>
                <w:sz w:val="10"/>
                <w:szCs w:val="10"/>
              </w:rPr>
            </w:pPr>
          </w:p>
          <w:p w14:paraId="2B9BE683" w14:textId="77777777" w:rsidR="0018636E" w:rsidRDefault="0018636E" w:rsidP="00560426">
            <w:pPr>
              <w:jc w:val="center"/>
              <w:rPr>
                <w:sz w:val="10"/>
                <w:szCs w:val="10"/>
              </w:rPr>
            </w:pPr>
          </w:p>
          <w:p w14:paraId="5D6EFE31" w14:textId="77777777" w:rsidR="0018636E" w:rsidRDefault="0018636E" w:rsidP="00560426">
            <w:pPr>
              <w:jc w:val="center"/>
              <w:rPr>
                <w:sz w:val="10"/>
                <w:szCs w:val="10"/>
              </w:rPr>
            </w:pPr>
          </w:p>
          <w:p w14:paraId="0B59B81C" w14:textId="77777777" w:rsidR="0018636E" w:rsidRDefault="0018636E" w:rsidP="00560426">
            <w:pPr>
              <w:jc w:val="center"/>
              <w:rPr>
                <w:sz w:val="10"/>
                <w:szCs w:val="10"/>
              </w:rPr>
            </w:pPr>
          </w:p>
          <w:p w14:paraId="4615FD85" w14:textId="77777777" w:rsidR="0018636E" w:rsidRDefault="0018636E" w:rsidP="00560426">
            <w:pPr>
              <w:jc w:val="center"/>
              <w:rPr>
                <w:sz w:val="10"/>
                <w:szCs w:val="10"/>
              </w:rPr>
            </w:pPr>
          </w:p>
          <w:p w14:paraId="13001944" w14:textId="77777777" w:rsidR="0018636E" w:rsidRDefault="0018636E" w:rsidP="00560426">
            <w:pPr>
              <w:jc w:val="center"/>
              <w:rPr>
                <w:sz w:val="10"/>
                <w:szCs w:val="10"/>
              </w:rPr>
            </w:pPr>
          </w:p>
          <w:p w14:paraId="11D72DA9" w14:textId="77777777" w:rsidR="0018636E" w:rsidRDefault="0018636E" w:rsidP="00560426">
            <w:pPr>
              <w:jc w:val="center"/>
              <w:rPr>
                <w:sz w:val="10"/>
                <w:szCs w:val="10"/>
              </w:rPr>
            </w:pPr>
          </w:p>
          <w:p w14:paraId="781B250B" w14:textId="77777777" w:rsidR="0018636E" w:rsidRDefault="0018636E" w:rsidP="00560426">
            <w:pPr>
              <w:jc w:val="center"/>
              <w:rPr>
                <w:sz w:val="10"/>
                <w:szCs w:val="10"/>
              </w:rPr>
            </w:pPr>
          </w:p>
          <w:p w14:paraId="5DD97229" w14:textId="77777777" w:rsidR="0018636E" w:rsidRDefault="0018636E" w:rsidP="00560426">
            <w:pPr>
              <w:jc w:val="center"/>
              <w:rPr>
                <w:sz w:val="10"/>
                <w:szCs w:val="10"/>
              </w:rPr>
            </w:pPr>
          </w:p>
          <w:p w14:paraId="23242D96" w14:textId="128D9D55" w:rsidR="0018636E" w:rsidRDefault="0018636E" w:rsidP="00560426">
            <w:pPr>
              <w:jc w:val="center"/>
              <w:rPr>
                <w:sz w:val="10"/>
                <w:szCs w:val="10"/>
              </w:rPr>
            </w:pPr>
          </w:p>
        </w:tc>
        <w:tc>
          <w:tcPr>
            <w:tcW w:w="520" w:type="pct"/>
            <w:tcBorders>
              <w:top w:val="single" w:sz="4" w:space="0" w:color="auto"/>
              <w:left w:val="single" w:sz="4" w:space="0" w:color="auto"/>
              <w:bottom w:val="single" w:sz="4" w:space="0" w:color="auto"/>
            </w:tcBorders>
            <w:shd w:val="clear" w:color="auto" w:fill="FFFFFF"/>
            <w:vAlign w:val="center"/>
          </w:tcPr>
          <w:p w14:paraId="3DF58B9D" w14:textId="77777777" w:rsidR="0018636E" w:rsidRDefault="0018636E" w:rsidP="00560426">
            <w:pPr>
              <w:jc w:val="center"/>
              <w:rPr>
                <w:sz w:val="10"/>
                <w:szCs w:val="10"/>
              </w:rPr>
            </w:pPr>
          </w:p>
        </w:tc>
        <w:tc>
          <w:tcPr>
            <w:tcW w:w="518" w:type="pct"/>
            <w:tcBorders>
              <w:top w:val="single" w:sz="4" w:space="0" w:color="auto"/>
              <w:left w:val="single" w:sz="4" w:space="0" w:color="auto"/>
              <w:bottom w:val="single" w:sz="4" w:space="0" w:color="auto"/>
            </w:tcBorders>
            <w:shd w:val="clear" w:color="auto" w:fill="FFFFFF"/>
            <w:vAlign w:val="center"/>
          </w:tcPr>
          <w:p w14:paraId="0FF9E1C0" w14:textId="77777777" w:rsidR="0018636E" w:rsidRDefault="0018636E" w:rsidP="00560426">
            <w:pPr>
              <w:jc w:val="center"/>
              <w:rPr>
                <w:sz w:val="10"/>
                <w:szCs w:val="10"/>
              </w:rPr>
            </w:pPr>
          </w:p>
        </w:tc>
        <w:tc>
          <w:tcPr>
            <w:tcW w:w="487" w:type="pct"/>
            <w:tcBorders>
              <w:top w:val="single" w:sz="4" w:space="0" w:color="auto"/>
              <w:left w:val="single" w:sz="4" w:space="0" w:color="auto"/>
              <w:bottom w:val="single" w:sz="4" w:space="0" w:color="auto"/>
            </w:tcBorders>
            <w:shd w:val="clear" w:color="auto" w:fill="FFFFFF"/>
            <w:vAlign w:val="center"/>
          </w:tcPr>
          <w:p w14:paraId="005642D1" w14:textId="77777777" w:rsidR="0018636E" w:rsidRDefault="0018636E" w:rsidP="00560426">
            <w:pPr>
              <w:jc w:val="center"/>
              <w:rPr>
                <w:sz w:val="10"/>
                <w:szCs w:val="10"/>
              </w:rPr>
            </w:pPr>
          </w:p>
        </w:tc>
        <w:tc>
          <w:tcPr>
            <w:tcW w:w="550" w:type="pct"/>
            <w:tcBorders>
              <w:top w:val="single" w:sz="4" w:space="0" w:color="auto"/>
              <w:left w:val="single" w:sz="4" w:space="0" w:color="auto"/>
              <w:bottom w:val="single" w:sz="4" w:space="0" w:color="auto"/>
            </w:tcBorders>
            <w:shd w:val="clear" w:color="auto" w:fill="FFFFFF"/>
            <w:vAlign w:val="center"/>
          </w:tcPr>
          <w:p w14:paraId="084E0B05" w14:textId="77777777" w:rsidR="0018636E" w:rsidRDefault="0018636E" w:rsidP="00560426">
            <w:pPr>
              <w:rPr>
                <w:sz w:val="10"/>
                <w:szCs w:val="10"/>
              </w:rPr>
            </w:pPr>
          </w:p>
        </w:tc>
        <w:tc>
          <w:tcPr>
            <w:tcW w:w="892" w:type="pct"/>
            <w:tcBorders>
              <w:top w:val="single" w:sz="4" w:space="0" w:color="auto"/>
              <w:left w:val="single" w:sz="4" w:space="0" w:color="auto"/>
              <w:bottom w:val="single" w:sz="4" w:space="0" w:color="auto"/>
            </w:tcBorders>
            <w:shd w:val="clear" w:color="auto" w:fill="FFFFFF"/>
            <w:vAlign w:val="center"/>
          </w:tcPr>
          <w:p w14:paraId="3509700C" w14:textId="77777777" w:rsidR="0018636E" w:rsidRDefault="0018636E" w:rsidP="00560426">
            <w:pPr>
              <w:jc w:val="center"/>
              <w:rPr>
                <w:sz w:val="10"/>
                <w:szCs w:val="10"/>
              </w:rPr>
            </w:pPr>
          </w:p>
        </w:tc>
        <w:tc>
          <w:tcPr>
            <w:tcW w:w="518" w:type="pct"/>
            <w:tcBorders>
              <w:top w:val="single" w:sz="4" w:space="0" w:color="auto"/>
              <w:left w:val="single" w:sz="4" w:space="0" w:color="auto"/>
              <w:bottom w:val="single" w:sz="4" w:space="0" w:color="auto"/>
            </w:tcBorders>
            <w:shd w:val="clear" w:color="auto" w:fill="FFFFFF"/>
            <w:vAlign w:val="center"/>
          </w:tcPr>
          <w:p w14:paraId="461C4B2D" w14:textId="77777777" w:rsidR="0018636E" w:rsidRDefault="0018636E" w:rsidP="00560426">
            <w:pPr>
              <w:jc w:val="center"/>
              <w:rPr>
                <w:sz w:val="10"/>
                <w:szCs w:val="10"/>
              </w:rPr>
            </w:pPr>
          </w:p>
        </w:tc>
        <w:tc>
          <w:tcPr>
            <w:tcW w:w="592" w:type="pct"/>
            <w:tcBorders>
              <w:top w:val="single" w:sz="4" w:space="0" w:color="auto"/>
              <w:left w:val="single" w:sz="4" w:space="0" w:color="auto"/>
              <w:bottom w:val="single" w:sz="4" w:space="0" w:color="auto"/>
            </w:tcBorders>
            <w:shd w:val="clear" w:color="auto" w:fill="FFFFFF"/>
            <w:vAlign w:val="center"/>
          </w:tcPr>
          <w:p w14:paraId="467CCB3C" w14:textId="77777777" w:rsidR="0018636E" w:rsidRDefault="0018636E" w:rsidP="00560426">
            <w:pPr>
              <w:jc w:val="center"/>
              <w:rPr>
                <w:sz w:val="10"/>
                <w:szCs w:val="10"/>
              </w:rPr>
            </w:pPr>
          </w:p>
        </w:tc>
        <w:tc>
          <w:tcPr>
            <w:tcW w:w="388" w:type="pct"/>
            <w:tcBorders>
              <w:top w:val="single" w:sz="4" w:space="0" w:color="auto"/>
              <w:left w:val="single" w:sz="4" w:space="0" w:color="auto"/>
              <w:bottom w:val="single" w:sz="4" w:space="0" w:color="auto"/>
              <w:right w:val="single" w:sz="4" w:space="0" w:color="auto"/>
            </w:tcBorders>
            <w:shd w:val="clear" w:color="auto" w:fill="FFFFFF"/>
            <w:vAlign w:val="center"/>
          </w:tcPr>
          <w:p w14:paraId="3C8DA2B3" w14:textId="77777777" w:rsidR="0018636E" w:rsidRDefault="0018636E" w:rsidP="00560426">
            <w:pPr>
              <w:jc w:val="center"/>
              <w:rPr>
                <w:sz w:val="10"/>
                <w:szCs w:val="10"/>
              </w:rPr>
            </w:pPr>
          </w:p>
        </w:tc>
      </w:tr>
      <w:bookmarkEnd w:id="156"/>
    </w:tbl>
    <w:p w14:paraId="2F6DE5CC" w14:textId="47BB1895" w:rsidR="003048F2" w:rsidRPr="002820E9" w:rsidRDefault="003048F2" w:rsidP="002820E9">
      <w:pPr>
        <w:rPr>
          <w:sz w:val="2"/>
          <w:szCs w:val="2"/>
        </w:rPr>
      </w:pPr>
    </w:p>
    <w:sectPr w:rsidR="003048F2" w:rsidRPr="002820E9" w:rsidSect="001E0425">
      <w:headerReference w:type="even" r:id="rId244"/>
      <w:footerReference w:type="default" r:id="rId245"/>
      <w:footerReference w:type="first" r:id="rId246"/>
      <w:type w:val="nextColumn"/>
      <w:pgSz w:w="11900" w:h="16840"/>
      <w:pgMar w:top="1134" w:right="851"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69571" w14:textId="77777777" w:rsidR="00E5555D" w:rsidRDefault="00E5555D">
      <w:r>
        <w:separator/>
      </w:r>
    </w:p>
  </w:endnote>
  <w:endnote w:type="continuationSeparator" w:id="0">
    <w:p w14:paraId="7D6B51CB" w14:textId="77777777" w:rsidR="00E5555D" w:rsidRDefault="00E5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ranklin Gothic Heavy">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Demi">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08442"/>
      <w:docPartObj>
        <w:docPartGallery w:val="Page Numbers (Bottom of Page)"/>
        <w:docPartUnique/>
      </w:docPartObj>
    </w:sdtPr>
    <w:sdtContent>
      <w:p w14:paraId="44EA0EC9" w14:textId="050CF87C" w:rsidR="00A72237" w:rsidRDefault="00A72237">
        <w:pPr>
          <w:pStyle w:val="ae"/>
          <w:jc w:val="right"/>
        </w:pPr>
        <w:r>
          <w:fldChar w:fldCharType="begin"/>
        </w:r>
        <w:r>
          <w:instrText>PAGE   \* MERGEFORMAT</w:instrText>
        </w:r>
        <w:r>
          <w:fldChar w:fldCharType="separate"/>
        </w:r>
        <w:r w:rsidR="0034578F">
          <w:rPr>
            <w:noProof/>
          </w:rPr>
          <w:t>7</w:t>
        </w:r>
        <w:r>
          <w:fldChar w:fldCharType="end"/>
        </w:r>
      </w:p>
    </w:sdtContent>
  </w:sdt>
  <w:p w14:paraId="7B79D424" w14:textId="77777777" w:rsidR="00A72237" w:rsidRDefault="00A72237">
    <w:pPr>
      <w:pStyle w:val="ae"/>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A610B" w14:textId="77777777" w:rsidR="00A72237" w:rsidRDefault="00A72237">
    <w:pPr>
      <w:rPr>
        <w:sz w:val="2"/>
        <w:szCs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5E6D2" w14:textId="77777777" w:rsidR="00A72237" w:rsidRDefault="00A72237">
    <w:pPr>
      <w:rPr>
        <w:sz w:val="2"/>
        <w:szCs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9071F" w14:textId="77777777" w:rsidR="00A72237" w:rsidRDefault="00A72237">
    <w:pPr>
      <w:rPr>
        <w:sz w:val="2"/>
        <w:szCs w:val="2"/>
      </w:rPr>
    </w:pPr>
    <w:r>
      <w:rPr>
        <w:noProof/>
        <w:lang w:bidi="ar-SA"/>
      </w:rPr>
      <mc:AlternateContent>
        <mc:Choice Requires="wps">
          <w:drawing>
            <wp:anchor distT="0" distB="0" distL="63500" distR="63500" simplePos="0" relativeHeight="314572472" behindDoc="1" locked="0" layoutInCell="1" allowOverlap="1" wp14:anchorId="42FDAE8A" wp14:editId="191DAB51">
              <wp:simplePos x="0" y="0"/>
              <wp:positionH relativeFrom="page">
                <wp:posOffset>7070090</wp:posOffset>
              </wp:positionH>
              <wp:positionV relativeFrom="page">
                <wp:posOffset>9900285</wp:posOffset>
              </wp:positionV>
              <wp:extent cx="226695" cy="123825"/>
              <wp:effectExtent l="2540" t="381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9CA60" w14:textId="77777777" w:rsidR="00A72237" w:rsidRDefault="00A72237">
                          <w:pPr>
                            <w:pStyle w:val="12"/>
                            <w:shd w:val="clear" w:color="auto" w:fill="auto"/>
                            <w:spacing w:line="240" w:lineRule="auto"/>
                          </w:pPr>
                          <w:r>
                            <w:rPr>
                              <w:rStyle w:val="85pt1"/>
                            </w:rPr>
                            <w:t>Лист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FDAE8A" id="_x0000_t202" coordsize="21600,21600" o:spt="202" path="m,l,21600r21600,l21600,xe">
              <v:stroke joinstyle="miter"/>
              <v:path gradientshapeok="t" o:connecttype="rect"/>
            </v:shapetype>
            <v:shape id="Text Box 53" o:spid="_x0000_s1028" type="#_x0000_t202" style="position:absolute;margin-left:556.7pt;margin-top:779.55pt;width:17.85pt;height:9.75pt;z-index:-1887440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" filled="f" stroked="f">
              <v:textbox style="mso-fit-shape-to-text:t" inset="0,0,0,0">
                <w:txbxContent>
                  <w:p w14:paraId="7DB9CA60" w14:textId="77777777" w:rsidR="00A72237" w:rsidRDefault="00A72237">
                    <w:pPr>
                      <w:pStyle w:val="12"/>
                      <w:shd w:val="clear" w:color="auto" w:fill="auto"/>
                      <w:spacing w:line="240" w:lineRule="auto"/>
                    </w:pPr>
                    <w:r>
                      <w:rPr>
                        <w:rStyle w:val="85pt1"/>
                      </w:rPr>
                      <w:t>Лист</w:t>
                    </w:r>
                  </w:p>
                </w:txbxContent>
              </v:textbox>
              <w10:wrap anchorx="page" anchory="page"/>
            </v:shape>
          </w:pict>
        </mc:Fallback>
      </mc:AlternateContent>
    </w:r>
    <w:r>
      <w:rPr>
        <w:noProof/>
        <w:lang w:bidi="ar-SA"/>
      </w:rPr>
      <mc:AlternateContent>
        <mc:Choice Requires="wps">
          <w:drawing>
            <wp:anchor distT="0" distB="0" distL="63500" distR="63500" simplePos="0" relativeHeight="314572473" behindDoc="1" locked="0" layoutInCell="1" allowOverlap="1" wp14:anchorId="22420B55" wp14:editId="5AB98B9A">
              <wp:simplePos x="0" y="0"/>
              <wp:positionH relativeFrom="page">
                <wp:posOffset>3199130</wp:posOffset>
              </wp:positionH>
              <wp:positionV relativeFrom="page">
                <wp:posOffset>10077450</wp:posOffset>
              </wp:positionV>
              <wp:extent cx="3723640" cy="233680"/>
              <wp:effectExtent l="0" t="0" r="1905" b="444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D05B6" w14:textId="77777777" w:rsidR="00A72237" w:rsidRDefault="00A72237">
                          <w:pPr>
                            <w:pStyle w:val="12"/>
                            <w:shd w:val="clear" w:color="auto" w:fill="auto"/>
                            <w:spacing w:line="240" w:lineRule="auto"/>
                          </w:pPr>
                          <w:r>
                            <w:t>АКТУАЛИЗАЦИЯ СХЕМЫ ТЕПЛОСНАБЖЕНИЯ ЕОРОДА ЕНИСЕЙСКА НА 2023</w:t>
                          </w:r>
                        </w:p>
                        <w:p w14:paraId="5AF0C3A0" w14:textId="77777777" w:rsidR="00A72237" w:rsidRDefault="00A72237">
                          <w:pPr>
                            <w:pStyle w:val="12"/>
                            <w:shd w:val="clear" w:color="auto" w:fill="auto"/>
                            <w:spacing w:line="240" w:lineRule="auto"/>
                          </w:pPr>
                          <w:r>
                            <w:t>ЕОД И НА ПЕРСПЕКТИВУ ДО 2028 ГОДА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420B55" id="Text Box 52" o:spid="_x0000_s1029" type="#_x0000_t202" style="position:absolute;margin-left:251.9pt;margin-top:793.5pt;width:293.2pt;height:18.4pt;z-index:-1887440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" filled="f" stroked="f">
              <v:textbox style="mso-fit-shape-to-text:t" inset="0,0,0,0">
                <w:txbxContent>
                  <w:p w14:paraId="189D05B6" w14:textId="77777777" w:rsidR="00A72237" w:rsidRDefault="00A72237">
                    <w:pPr>
                      <w:pStyle w:val="12"/>
                      <w:shd w:val="clear" w:color="auto" w:fill="auto"/>
                      <w:spacing w:line="240" w:lineRule="auto"/>
                    </w:pPr>
                    <w:r>
                      <w:t>АКТУАЛИЗАЦИЯ СХЕМЫ ТЕПЛОСНАБЖЕНИЯ ЕОРОДА ЕНИСЕЙСКА НА 2023</w:t>
                    </w:r>
                  </w:p>
                  <w:p w14:paraId="5AF0C3A0" w14:textId="77777777" w:rsidR="00A72237" w:rsidRDefault="00A72237">
                    <w:pPr>
                      <w:pStyle w:val="12"/>
                      <w:shd w:val="clear" w:color="auto" w:fill="auto"/>
                      <w:spacing w:line="240" w:lineRule="auto"/>
                    </w:pPr>
                    <w:r>
                      <w:t>ЕОД И НА ПЕРСПЕКТИВУ ДО 2028 ГОДА</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0C1BA" w14:textId="77777777" w:rsidR="00A72237" w:rsidRDefault="00A72237">
    <w:pPr>
      <w:rPr>
        <w:sz w:val="2"/>
        <w:szCs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55674" w14:textId="77777777" w:rsidR="00A72237" w:rsidRPr="003048F2" w:rsidRDefault="00A72237" w:rsidP="003048F2">
    <w:pPr>
      <w:pStyle w:val="ae"/>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11B5B" w14:textId="77777777" w:rsidR="00A72237" w:rsidRDefault="00A72237"/>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6BB43" w14:textId="77777777" w:rsidR="00A72237" w:rsidRDefault="00A72237">
    <w:pPr>
      <w:rPr>
        <w:sz w:val="2"/>
        <w:szCs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56166"/>
      <w:docPartObj>
        <w:docPartGallery w:val="Page Numbers (Bottom of Page)"/>
        <w:docPartUnique/>
      </w:docPartObj>
    </w:sdtPr>
    <w:sdtContent>
      <w:p w14:paraId="3CD38CD4" w14:textId="5C6E7578" w:rsidR="00A72237" w:rsidRDefault="00A72237">
        <w:pPr>
          <w:pStyle w:val="ae"/>
          <w:jc w:val="right"/>
        </w:pPr>
        <w:r>
          <w:fldChar w:fldCharType="begin"/>
        </w:r>
        <w:r>
          <w:instrText>PAGE   \* MERGEFORMAT</w:instrText>
        </w:r>
        <w:r>
          <w:fldChar w:fldCharType="separate"/>
        </w:r>
        <w:r w:rsidR="00CF10C3">
          <w:rPr>
            <w:noProof/>
          </w:rPr>
          <w:t>230</w:t>
        </w:r>
        <w:r>
          <w:fldChar w:fldCharType="end"/>
        </w:r>
      </w:p>
    </w:sdtContent>
  </w:sdt>
  <w:p w14:paraId="38237510" w14:textId="77777777" w:rsidR="00A72237" w:rsidRDefault="00A72237"/>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A95DC" w14:textId="77777777" w:rsidR="00A72237" w:rsidRDefault="00A72237">
    <w:pPr>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B591B" w14:textId="77777777" w:rsidR="00A72237" w:rsidRDefault="00A72237"/>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93AA6" w14:textId="77777777" w:rsidR="00A72237" w:rsidRDefault="00A72237">
    <w:pPr>
      <w:rPr>
        <w:sz w:val="2"/>
        <w:szCs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F84A0" w14:textId="77777777" w:rsidR="00A72237" w:rsidRDefault="00A72237">
    <w:pPr>
      <w:rPr>
        <w:sz w:val="2"/>
        <w:szCs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EB8E0" w14:textId="77777777" w:rsidR="00A72237" w:rsidRDefault="00A72237">
    <w:pPr>
      <w:rPr>
        <w:sz w:val="2"/>
        <w:szCs w:val="2"/>
      </w:rPr>
    </w:pPr>
    <w:r>
      <w:rPr>
        <w:noProof/>
        <w:lang w:bidi="ar-SA"/>
      </w:rPr>
      <mc:AlternateContent>
        <mc:Choice Requires="wps">
          <w:drawing>
            <wp:anchor distT="0" distB="0" distL="63500" distR="63500" simplePos="0" relativeHeight="314574521" behindDoc="1" locked="0" layoutInCell="1" allowOverlap="1" wp14:anchorId="56CE4703" wp14:editId="42871442">
              <wp:simplePos x="0" y="0"/>
              <wp:positionH relativeFrom="page">
                <wp:posOffset>7070090</wp:posOffset>
              </wp:positionH>
              <wp:positionV relativeFrom="page">
                <wp:posOffset>9900285</wp:posOffset>
              </wp:positionV>
              <wp:extent cx="226695" cy="123825"/>
              <wp:effectExtent l="2540" t="381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FDACC" w14:textId="77777777" w:rsidR="00A72237" w:rsidRDefault="00A72237">
                          <w:pPr>
                            <w:pStyle w:val="12"/>
                            <w:shd w:val="clear" w:color="auto" w:fill="auto"/>
                            <w:spacing w:line="240" w:lineRule="auto"/>
                          </w:pPr>
                          <w:r>
                            <w:rPr>
                              <w:rStyle w:val="85pt1"/>
                            </w:rPr>
                            <w:t>Лист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CE4703" id="_x0000_t202" coordsize="21600,21600" o:spt="202" path="m,l,21600r21600,l21600,xe">
              <v:stroke joinstyle="miter"/>
              <v:path gradientshapeok="t" o:connecttype="rect"/>
            </v:shapetype>
            <v:shape id="Text Box 94" o:spid="_x0000_s1026" type="#_x0000_t202" style="position:absolute;margin-left:556.7pt;margin-top:779.55pt;width:17.85pt;height:9.75pt;z-index:-1887419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" filled="f" stroked="f">
              <v:textbox style="mso-fit-shape-to-text:t" inset="0,0,0,0">
                <w:txbxContent>
                  <w:p w14:paraId="133FDACC" w14:textId="77777777" w:rsidR="00A72237" w:rsidRDefault="00A72237">
                    <w:pPr>
                      <w:pStyle w:val="12"/>
                      <w:shd w:val="clear" w:color="auto" w:fill="auto"/>
                      <w:spacing w:line="240" w:lineRule="auto"/>
                    </w:pPr>
                    <w:r>
                      <w:rPr>
                        <w:rStyle w:val="85pt1"/>
                      </w:rPr>
                      <w:t>Лист</w:t>
                    </w:r>
                  </w:p>
                </w:txbxContent>
              </v:textbox>
              <w10:wrap anchorx="page" anchory="page"/>
            </v:shape>
          </w:pict>
        </mc:Fallback>
      </mc:AlternateContent>
    </w:r>
    <w:r>
      <w:rPr>
        <w:noProof/>
        <w:lang w:bidi="ar-SA"/>
      </w:rPr>
      <mc:AlternateContent>
        <mc:Choice Requires="wps">
          <w:drawing>
            <wp:anchor distT="0" distB="0" distL="63500" distR="63500" simplePos="0" relativeHeight="314575545" behindDoc="1" locked="0" layoutInCell="1" allowOverlap="1" wp14:anchorId="5320FD78" wp14:editId="33A8C819">
              <wp:simplePos x="0" y="0"/>
              <wp:positionH relativeFrom="page">
                <wp:posOffset>3199130</wp:posOffset>
              </wp:positionH>
              <wp:positionV relativeFrom="page">
                <wp:posOffset>10077450</wp:posOffset>
              </wp:positionV>
              <wp:extent cx="3720465" cy="233680"/>
              <wp:effectExtent l="0" t="0" r="0" b="444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046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98F6A" w14:textId="77777777" w:rsidR="00A72237" w:rsidRDefault="00A72237">
                          <w:pPr>
                            <w:pStyle w:val="12"/>
                            <w:shd w:val="clear" w:color="auto" w:fill="auto"/>
                            <w:spacing w:line="240" w:lineRule="auto"/>
                          </w:pPr>
                          <w:r>
                            <w:t>АКТУАЛИЗАЦИЯ СХЕМЫ ТЕПЛОСНАБЖЕНИЯ ГОРОДА ЕНИСЕЙСКА НА 2023</w:t>
                          </w:r>
                        </w:p>
                        <w:p w14:paraId="50BF9E0A" w14:textId="77777777" w:rsidR="00A72237" w:rsidRDefault="00A72237">
                          <w:pPr>
                            <w:pStyle w:val="12"/>
                            <w:shd w:val="clear" w:color="auto" w:fill="auto"/>
                            <w:spacing w:line="240" w:lineRule="auto"/>
                          </w:pPr>
                          <w:r>
                            <w:t>ГОД И НА ПЕРСПЕКТИВУ ДО 2028 ГОДА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320FD78" id="Text Box 93" o:spid="_x0000_s1027" type="#_x0000_t202" style="position:absolute;margin-left:251.9pt;margin-top:793.5pt;width:292.95pt;height:18.4pt;z-index:-1887409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" filled="f" stroked="f">
              <v:textbox style="mso-fit-shape-to-text:t" inset="0,0,0,0">
                <w:txbxContent>
                  <w:p w14:paraId="13B98F6A" w14:textId="77777777" w:rsidR="00A72237" w:rsidRDefault="00A72237">
                    <w:pPr>
                      <w:pStyle w:val="12"/>
                      <w:shd w:val="clear" w:color="auto" w:fill="auto"/>
                      <w:spacing w:line="240" w:lineRule="auto"/>
                    </w:pPr>
                    <w:r>
                      <w:t>АКТУАЛИЗАЦИЯ СХЕМЫ ТЕПЛОСНАБЖЕНИЯ ГОРОДА ЕНИСЕЙСКА НА 2023</w:t>
                    </w:r>
                  </w:p>
                  <w:p w14:paraId="50BF9E0A" w14:textId="77777777" w:rsidR="00A72237" w:rsidRDefault="00A72237">
                    <w:pPr>
                      <w:pStyle w:val="12"/>
                      <w:shd w:val="clear" w:color="auto" w:fill="auto"/>
                      <w:spacing w:line="240" w:lineRule="auto"/>
                    </w:pPr>
                    <w:r>
                      <w:t>ГОД И НА ПЕРСПЕКТИВУ ДО 2028 ГОДА</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7D17F" w14:textId="77777777" w:rsidR="00A72237" w:rsidRDefault="00A72237">
    <w:pPr>
      <w:rPr>
        <w:sz w:val="2"/>
        <w:szCs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8D7B7" w14:textId="77777777" w:rsidR="00A72237" w:rsidRDefault="00A72237"/>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D2386" w14:textId="77777777" w:rsidR="00A72237" w:rsidRDefault="00A72237"/>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741D5" w14:textId="77777777" w:rsidR="00A72237" w:rsidRDefault="00A7223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7258D" w14:textId="77777777" w:rsidR="00E5555D" w:rsidRDefault="00E5555D"/>
  </w:footnote>
  <w:footnote w:type="continuationSeparator" w:id="0">
    <w:p w14:paraId="232DC979" w14:textId="77777777" w:rsidR="00E5555D" w:rsidRDefault="00E5555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ED67D" w14:textId="41D70FDF" w:rsidR="00A72237" w:rsidRDefault="00A72237">
    <w:pPr>
      <w:pStyle w:val="ac"/>
    </w:pPr>
  </w:p>
  <w:p w14:paraId="7288AEEE" w14:textId="6FE03CC3" w:rsidR="00A72237" w:rsidRDefault="00A72237">
    <w:pPr>
      <w:pStyle w:val="ac"/>
    </w:pPr>
  </w:p>
  <w:p w14:paraId="0887F84F" w14:textId="0501431A" w:rsidR="00A72237" w:rsidRDefault="00A72237">
    <w:pPr>
      <w:pStyle w:val="ac"/>
    </w:pPr>
  </w:p>
  <w:p w14:paraId="6985B457" w14:textId="4AF63A00" w:rsidR="00A72237" w:rsidRDefault="00A72237">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6EE49" w14:textId="77777777" w:rsidR="00A72237" w:rsidRPr="00D8307C" w:rsidRDefault="00A72237" w:rsidP="00D8307C">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ED1D1" w14:textId="77777777" w:rsidR="00A72237" w:rsidRDefault="00A72237">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00000012"/>
    <w:name w:val="WW8Num18"/>
    <w:lvl w:ilvl="0">
      <w:start w:val="1"/>
      <w:numFmt w:val="decimal"/>
      <w:lvlText w:val="%1."/>
      <w:lvlJc w:val="left"/>
      <w:pPr>
        <w:tabs>
          <w:tab w:val="num" w:pos="0"/>
        </w:tabs>
        <w:ind w:left="360" w:hanging="360"/>
      </w:pPr>
      <w:rPr>
        <w:rFonts w:ascii="Symbol" w:hAnsi="Symbol" w:cs="Symbol"/>
      </w:rPr>
    </w:lvl>
    <w:lvl w:ilvl="1">
      <w:start w:val="1"/>
      <w:numFmt w:val="decimal"/>
      <w:lvlText w:val="%1.%2."/>
      <w:lvlJc w:val="left"/>
      <w:pPr>
        <w:tabs>
          <w:tab w:val="num" w:pos="0"/>
        </w:tabs>
        <w:ind w:left="1062" w:hanging="360"/>
      </w:pPr>
      <w:rPr>
        <w:rFonts w:ascii="Symbol" w:hAnsi="Symbol" w:cs="Symbol"/>
      </w:rPr>
    </w:lvl>
    <w:lvl w:ilvl="2">
      <w:start w:val="1"/>
      <w:numFmt w:val="decimal"/>
      <w:lvlText w:val="%1.%2.%3."/>
      <w:lvlJc w:val="left"/>
      <w:pPr>
        <w:tabs>
          <w:tab w:val="num" w:pos="0"/>
        </w:tabs>
        <w:ind w:left="2124" w:hanging="720"/>
      </w:pPr>
      <w:rPr>
        <w:rFonts w:ascii="Symbol" w:hAnsi="Symbol" w:cs="Symbol"/>
      </w:rPr>
    </w:lvl>
    <w:lvl w:ilvl="3">
      <w:start w:val="1"/>
      <w:numFmt w:val="decimal"/>
      <w:lvlText w:val="%1.%2.%3.%4."/>
      <w:lvlJc w:val="left"/>
      <w:pPr>
        <w:tabs>
          <w:tab w:val="num" w:pos="0"/>
        </w:tabs>
        <w:ind w:left="2826" w:hanging="720"/>
      </w:pPr>
      <w:rPr>
        <w:rFonts w:ascii="Symbol" w:hAnsi="Symbol" w:cs="Symbol"/>
      </w:rPr>
    </w:lvl>
    <w:lvl w:ilvl="4">
      <w:start w:val="1"/>
      <w:numFmt w:val="decimal"/>
      <w:lvlText w:val="%1.%2.%3.%4.%5."/>
      <w:lvlJc w:val="left"/>
      <w:pPr>
        <w:tabs>
          <w:tab w:val="num" w:pos="0"/>
        </w:tabs>
        <w:ind w:left="3888" w:hanging="1080"/>
      </w:pPr>
      <w:rPr>
        <w:rFonts w:ascii="Symbol" w:hAnsi="Symbol" w:cs="Symbol"/>
      </w:rPr>
    </w:lvl>
    <w:lvl w:ilvl="5">
      <w:start w:val="1"/>
      <w:numFmt w:val="decimal"/>
      <w:lvlText w:val="%1.%2.%3.%4.%5.%6."/>
      <w:lvlJc w:val="left"/>
      <w:pPr>
        <w:tabs>
          <w:tab w:val="num" w:pos="0"/>
        </w:tabs>
        <w:ind w:left="4590" w:hanging="1080"/>
      </w:pPr>
      <w:rPr>
        <w:rFonts w:ascii="Symbol" w:hAnsi="Symbol" w:cs="Symbol"/>
      </w:rPr>
    </w:lvl>
    <w:lvl w:ilvl="6">
      <w:start w:val="1"/>
      <w:numFmt w:val="decimal"/>
      <w:lvlText w:val="%1.%2.%3.%4.%5.%6.%7."/>
      <w:lvlJc w:val="left"/>
      <w:pPr>
        <w:tabs>
          <w:tab w:val="num" w:pos="0"/>
        </w:tabs>
        <w:ind w:left="5652" w:hanging="1440"/>
      </w:pPr>
      <w:rPr>
        <w:rFonts w:ascii="Symbol" w:hAnsi="Symbol" w:cs="Symbol"/>
      </w:rPr>
    </w:lvl>
    <w:lvl w:ilvl="7">
      <w:start w:val="1"/>
      <w:numFmt w:val="decimal"/>
      <w:lvlText w:val="%1.%2.%3.%4.%5.%6.%7.%8."/>
      <w:lvlJc w:val="left"/>
      <w:pPr>
        <w:tabs>
          <w:tab w:val="num" w:pos="0"/>
        </w:tabs>
        <w:ind w:left="6354" w:hanging="1440"/>
      </w:pPr>
      <w:rPr>
        <w:rFonts w:ascii="Symbol" w:hAnsi="Symbol" w:cs="Symbol"/>
      </w:rPr>
    </w:lvl>
    <w:lvl w:ilvl="8">
      <w:start w:val="1"/>
      <w:numFmt w:val="decimal"/>
      <w:lvlText w:val="%1.%2.%3.%4.%5.%6.%7.%8.%9."/>
      <w:lvlJc w:val="left"/>
      <w:pPr>
        <w:tabs>
          <w:tab w:val="num" w:pos="0"/>
        </w:tabs>
        <w:ind w:left="7416" w:hanging="1800"/>
      </w:pPr>
      <w:rPr>
        <w:rFonts w:ascii="Symbol" w:hAnsi="Symbol" w:cs="Symbol"/>
      </w:rPr>
    </w:lvl>
  </w:abstractNum>
  <w:abstractNum w:abstractNumId="1" w15:restartNumberingAfterBreak="0">
    <w:nsid w:val="00000013"/>
    <w:multiLevelType w:val="multilevel"/>
    <w:tmpl w:val="00000013"/>
    <w:name w:val="WW8Num19"/>
    <w:lvl w:ilvl="0">
      <w:start w:val="1"/>
      <w:numFmt w:val="bullet"/>
      <w:lvlText w:val=""/>
      <w:lvlJc w:val="left"/>
      <w:pPr>
        <w:tabs>
          <w:tab w:val="num" w:pos="0"/>
        </w:tabs>
        <w:ind w:left="1287" w:hanging="360"/>
      </w:pPr>
      <w:rPr>
        <w:rFonts w:ascii="Symbol" w:hAnsi="Symbol" w:cs="Times New Roman"/>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Times New Roman"/>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Times New Roman"/>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2" w15:restartNumberingAfterBreak="0">
    <w:nsid w:val="0000001B"/>
    <w:multiLevelType w:val="multilevel"/>
    <w:tmpl w:val="0000001B"/>
    <w:name w:val="WW8Num27"/>
    <w:lvl w:ilvl="0">
      <w:start w:val="1"/>
      <w:numFmt w:val="decimal"/>
      <w:lvlText w:val="%1."/>
      <w:lvlJc w:val="left"/>
      <w:pPr>
        <w:tabs>
          <w:tab w:val="num" w:pos="0"/>
        </w:tabs>
        <w:ind w:left="720" w:hanging="360"/>
      </w:pPr>
      <w:rPr>
        <w:rFonts w:ascii="Symbol" w:hAnsi="Symbol" w:cs="Symbol"/>
        <w:sz w:val="20"/>
        <w:szCs w:val="20"/>
      </w:rPr>
    </w:lvl>
    <w:lvl w:ilvl="1">
      <w:start w:val="1"/>
      <w:numFmt w:val="lowerLetter"/>
      <w:lvlText w:val="%2."/>
      <w:lvlJc w:val="left"/>
      <w:pPr>
        <w:tabs>
          <w:tab w:val="num" w:pos="0"/>
        </w:tabs>
        <w:ind w:left="1440" w:hanging="360"/>
      </w:pPr>
      <w:rPr>
        <w:rFonts w:ascii="Symbol" w:hAnsi="Symbol" w:cs="Symbol"/>
        <w:sz w:val="20"/>
        <w:szCs w:val="20"/>
      </w:rPr>
    </w:lvl>
    <w:lvl w:ilvl="2">
      <w:start w:val="1"/>
      <w:numFmt w:val="lowerRoman"/>
      <w:lvlText w:val="%2.%3."/>
      <w:lvlJc w:val="right"/>
      <w:pPr>
        <w:tabs>
          <w:tab w:val="num" w:pos="0"/>
        </w:tabs>
        <w:ind w:left="2160" w:hanging="180"/>
      </w:pPr>
      <w:rPr>
        <w:rFonts w:ascii="Symbol" w:hAnsi="Symbol" w:cs="Symbol"/>
        <w:sz w:val="20"/>
        <w:szCs w:val="20"/>
      </w:rPr>
    </w:lvl>
    <w:lvl w:ilvl="3">
      <w:start w:val="1"/>
      <w:numFmt w:val="decimal"/>
      <w:lvlText w:val="%2.%3.%4."/>
      <w:lvlJc w:val="left"/>
      <w:pPr>
        <w:tabs>
          <w:tab w:val="num" w:pos="0"/>
        </w:tabs>
        <w:ind w:left="2880" w:hanging="360"/>
      </w:pPr>
      <w:rPr>
        <w:rFonts w:ascii="Symbol" w:hAnsi="Symbol" w:cs="Symbol"/>
        <w:sz w:val="20"/>
        <w:szCs w:val="20"/>
      </w:rPr>
    </w:lvl>
    <w:lvl w:ilvl="4">
      <w:start w:val="1"/>
      <w:numFmt w:val="lowerLetter"/>
      <w:lvlText w:val="%2.%3.%4.%5."/>
      <w:lvlJc w:val="left"/>
      <w:pPr>
        <w:tabs>
          <w:tab w:val="num" w:pos="0"/>
        </w:tabs>
        <w:ind w:left="3600" w:hanging="360"/>
      </w:pPr>
      <w:rPr>
        <w:rFonts w:ascii="Symbol" w:hAnsi="Symbol" w:cs="Symbol"/>
        <w:sz w:val="20"/>
        <w:szCs w:val="20"/>
      </w:rPr>
    </w:lvl>
    <w:lvl w:ilvl="5">
      <w:start w:val="1"/>
      <w:numFmt w:val="lowerRoman"/>
      <w:lvlText w:val="%2.%3.%4.%5.%6."/>
      <w:lvlJc w:val="right"/>
      <w:pPr>
        <w:tabs>
          <w:tab w:val="num" w:pos="0"/>
        </w:tabs>
        <w:ind w:left="4320" w:hanging="180"/>
      </w:pPr>
      <w:rPr>
        <w:rFonts w:ascii="Symbol" w:hAnsi="Symbol" w:cs="Symbol"/>
        <w:sz w:val="20"/>
        <w:szCs w:val="20"/>
      </w:rPr>
    </w:lvl>
    <w:lvl w:ilvl="6">
      <w:start w:val="1"/>
      <w:numFmt w:val="decimal"/>
      <w:lvlText w:val="%2.%3.%4.%5.%6.%7."/>
      <w:lvlJc w:val="left"/>
      <w:pPr>
        <w:tabs>
          <w:tab w:val="num" w:pos="0"/>
        </w:tabs>
        <w:ind w:left="5040" w:hanging="360"/>
      </w:pPr>
      <w:rPr>
        <w:rFonts w:ascii="Symbol" w:hAnsi="Symbol" w:cs="Symbol"/>
        <w:sz w:val="20"/>
        <w:szCs w:val="20"/>
      </w:rPr>
    </w:lvl>
    <w:lvl w:ilvl="7">
      <w:start w:val="1"/>
      <w:numFmt w:val="lowerLetter"/>
      <w:lvlText w:val="%2.%3.%4.%5.%6.%7.%8."/>
      <w:lvlJc w:val="left"/>
      <w:pPr>
        <w:tabs>
          <w:tab w:val="num" w:pos="0"/>
        </w:tabs>
        <w:ind w:left="5760" w:hanging="360"/>
      </w:pPr>
      <w:rPr>
        <w:rFonts w:ascii="Symbol" w:hAnsi="Symbol" w:cs="Symbol"/>
        <w:sz w:val="20"/>
        <w:szCs w:val="20"/>
      </w:rPr>
    </w:lvl>
    <w:lvl w:ilvl="8">
      <w:start w:val="1"/>
      <w:numFmt w:val="lowerRoman"/>
      <w:lvlText w:val="%2.%3.%4.%5.%6.%7.%8.%9."/>
      <w:lvlJc w:val="right"/>
      <w:pPr>
        <w:tabs>
          <w:tab w:val="num" w:pos="0"/>
        </w:tabs>
        <w:ind w:left="6480" w:hanging="180"/>
      </w:pPr>
      <w:rPr>
        <w:rFonts w:ascii="Symbol" w:hAnsi="Symbol" w:cs="Symbol"/>
        <w:sz w:val="20"/>
        <w:szCs w:val="20"/>
      </w:rPr>
    </w:lvl>
  </w:abstractNum>
  <w:abstractNum w:abstractNumId="3" w15:restartNumberingAfterBreak="0">
    <w:nsid w:val="0000001C"/>
    <w:multiLevelType w:val="multilevel"/>
    <w:tmpl w:val="0000001C"/>
    <w:name w:val="WW8Num28"/>
    <w:lvl w:ilvl="0">
      <w:start w:val="1"/>
      <w:numFmt w:val="bullet"/>
      <w:lvlText w:val=""/>
      <w:lvlJc w:val="left"/>
      <w:pPr>
        <w:tabs>
          <w:tab w:val="num" w:pos="0"/>
        </w:tabs>
        <w:ind w:left="1440" w:hanging="360"/>
      </w:pPr>
      <w:rPr>
        <w:rFonts w:ascii="Symbol" w:hAnsi="Symbol" w:cs="Symbol"/>
        <w:sz w:val="20"/>
        <w:szCs w:val="20"/>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sz w:val="20"/>
        <w:szCs w:val="20"/>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sz w:val="20"/>
        <w:szCs w:val="20"/>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4" w15:restartNumberingAfterBreak="0">
    <w:nsid w:val="05B11705"/>
    <w:multiLevelType w:val="multilevel"/>
    <w:tmpl w:val="968C0D66"/>
    <w:lvl w:ilvl="0">
      <w:start w:val="1"/>
      <w:numFmt w:val="decimal"/>
      <w:pStyle w:val="14"/>
      <w:lvlText w:val="14.%1."/>
      <w:lvlJc w:val="left"/>
      <w:rPr>
        <w:rFonts w:ascii="Times New Roman" w:eastAsia="Times New Roman" w:hAnsi="Times New Roman" w:cs="Times New Roman"/>
        <w:b/>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8F0619"/>
    <w:multiLevelType w:val="multilevel"/>
    <w:tmpl w:val="CA9E8E92"/>
    <w:lvl w:ilvl="0">
      <w:start w:val="13"/>
      <w:numFmt w:val="decimal"/>
      <w:lvlText w:val="%1."/>
      <w:lvlJc w:val="left"/>
      <w:pPr>
        <w:ind w:left="600" w:hanging="600"/>
      </w:pPr>
      <w:rPr>
        <w:rFonts w:hint="default"/>
      </w:rPr>
    </w:lvl>
    <w:lvl w:ilvl="1">
      <w:start w:val="1"/>
      <w:numFmt w:val="decimal"/>
      <w:pStyle w:val="13"/>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0E811BD4"/>
    <w:multiLevelType w:val="hybridMultilevel"/>
    <w:tmpl w:val="FE28FC54"/>
    <w:lvl w:ilvl="0" w:tplc="FF02B406">
      <w:start w:val="1"/>
      <w:numFmt w:val="decimal"/>
      <w:pStyle w:val="2"/>
      <w:lvlText w:val="1. %1"/>
      <w:lvlJc w:val="left"/>
      <w:pPr>
        <w:ind w:left="7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D16732"/>
    <w:multiLevelType w:val="hybridMultilevel"/>
    <w:tmpl w:val="66DEC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E045B3"/>
    <w:multiLevelType w:val="hybridMultilevel"/>
    <w:tmpl w:val="94F28AB2"/>
    <w:lvl w:ilvl="0" w:tplc="51524A10">
      <w:start w:val="1"/>
      <w:numFmt w:val="decimal"/>
      <w:pStyle w:val="6"/>
      <w:lvlText w:val="6. %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9" w15:restartNumberingAfterBreak="0">
    <w:nsid w:val="11580A5C"/>
    <w:multiLevelType w:val="multilevel"/>
    <w:tmpl w:val="2516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5B4879"/>
    <w:multiLevelType w:val="multilevel"/>
    <w:tmpl w:val="0784A9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79413F"/>
    <w:multiLevelType w:val="multilevel"/>
    <w:tmpl w:val="70306FAA"/>
    <w:lvl w:ilvl="0">
      <w:start w:val="1"/>
      <w:numFmt w:val="decimal"/>
      <w:pStyle w:val="8"/>
      <w:lvlText w:val="8.%1."/>
      <w:lvlJc w:val="left"/>
      <w:rPr>
        <w:rFonts w:ascii="Times New Roman" w:eastAsia="Times New Roman" w:hAnsi="Times New Roman" w:cs="Times New Roman"/>
        <w:b/>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7F5AFB"/>
    <w:multiLevelType w:val="multilevel"/>
    <w:tmpl w:val="51825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0044A4"/>
    <w:multiLevelType w:val="multilevel"/>
    <w:tmpl w:val="67AA45FE"/>
    <w:lvl w:ilvl="0">
      <w:start w:val="15"/>
      <w:numFmt w:val="decimal"/>
      <w:lvlText w:val="%1."/>
      <w:lvlJc w:val="left"/>
      <w:pPr>
        <w:ind w:left="600" w:hanging="600"/>
      </w:pPr>
      <w:rPr>
        <w:rFonts w:hint="default"/>
      </w:rPr>
    </w:lvl>
    <w:lvl w:ilvl="1">
      <w:start w:val="1"/>
      <w:numFmt w:val="decimal"/>
      <w:pStyle w:val="15"/>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02F55E9"/>
    <w:multiLevelType w:val="hybridMultilevel"/>
    <w:tmpl w:val="28325EA2"/>
    <w:lvl w:ilvl="0" w:tplc="DE1C9AAC">
      <w:start w:val="1"/>
      <w:numFmt w:val="decimal"/>
      <w:pStyle w:val="5"/>
      <w:lvlText w:val="5.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A22EA"/>
    <w:multiLevelType w:val="multilevel"/>
    <w:tmpl w:val="26166D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836A18"/>
    <w:multiLevelType w:val="multilevel"/>
    <w:tmpl w:val="1EB0AC1A"/>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F01249"/>
    <w:multiLevelType w:val="hybridMultilevel"/>
    <w:tmpl w:val="3C0E75F2"/>
    <w:lvl w:ilvl="0" w:tplc="BFDA94DC">
      <w:start w:val="1"/>
      <w:numFmt w:val="decimal"/>
      <w:pStyle w:val="9"/>
      <w:lvlText w:val="9. %1"/>
      <w:lvlJc w:val="left"/>
      <w:pPr>
        <w:ind w:left="1117"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8" w15:restartNumberingAfterBreak="0">
    <w:nsid w:val="3406183C"/>
    <w:multiLevelType w:val="multilevel"/>
    <w:tmpl w:val="E4D44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816B55"/>
    <w:multiLevelType w:val="multilevel"/>
    <w:tmpl w:val="8ECE0B46"/>
    <w:lvl w:ilvl="0">
      <w:start w:val="7"/>
      <w:numFmt w:val="decimal"/>
      <w:lvlText w:val="%1."/>
      <w:lvlJc w:val="left"/>
      <w:pPr>
        <w:ind w:left="450" w:hanging="450"/>
      </w:pPr>
      <w:rPr>
        <w:rFonts w:hint="default"/>
      </w:rPr>
    </w:lvl>
    <w:lvl w:ilvl="1">
      <w:start w:val="1"/>
      <w:numFmt w:val="decimal"/>
      <w:pStyle w:val="7"/>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34F31883"/>
    <w:multiLevelType w:val="multilevel"/>
    <w:tmpl w:val="40185A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A70127"/>
    <w:multiLevelType w:val="multilevel"/>
    <w:tmpl w:val="81F86B98"/>
    <w:lvl w:ilvl="0">
      <w:start w:val="10"/>
      <w:numFmt w:val="decimal"/>
      <w:lvlText w:val="%1."/>
      <w:lvlJc w:val="left"/>
      <w:pPr>
        <w:ind w:left="600" w:hanging="600"/>
      </w:pPr>
      <w:rPr>
        <w:rFonts w:hint="default"/>
      </w:rPr>
    </w:lvl>
    <w:lvl w:ilvl="1">
      <w:start w:val="1"/>
      <w:numFmt w:val="decimal"/>
      <w:pStyle w:val="10"/>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3B63785"/>
    <w:multiLevelType w:val="hybridMultilevel"/>
    <w:tmpl w:val="746A70D2"/>
    <w:lvl w:ilvl="0" w:tplc="AAD66ED4">
      <w:start w:val="1"/>
      <w:numFmt w:val="decimal"/>
      <w:lvlText w:val="%1."/>
      <w:lvlJc w:val="left"/>
      <w:pPr>
        <w:ind w:left="617" w:hanging="360"/>
      </w:pPr>
      <w:rPr>
        <w:rFonts w:ascii="Times New Roman" w:eastAsiaTheme="minorHAnsi"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9D4647"/>
    <w:multiLevelType w:val="hybridMultilevel"/>
    <w:tmpl w:val="292A8574"/>
    <w:lvl w:ilvl="0" w:tplc="2B609140">
      <w:start w:val="1"/>
      <w:numFmt w:val="decimal"/>
      <w:pStyle w:val="50"/>
      <w:lvlText w:val="4. %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4" w15:restartNumberingAfterBreak="0">
    <w:nsid w:val="63F33790"/>
    <w:multiLevelType w:val="multilevel"/>
    <w:tmpl w:val="8772C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417A2F"/>
    <w:multiLevelType w:val="multilevel"/>
    <w:tmpl w:val="412C9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365C87"/>
    <w:multiLevelType w:val="multilevel"/>
    <w:tmpl w:val="C71C16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354AE9"/>
    <w:multiLevelType w:val="hybridMultilevel"/>
    <w:tmpl w:val="4204164C"/>
    <w:lvl w:ilvl="0" w:tplc="B2AE6A8A">
      <w:start w:val="1"/>
      <w:numFmt w:val="decimal"/>
      <w:pStyle w:val="4"/>
      <w:lvlText w:val="3. %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7AAD000C"/>
    <w:multiLevelType w:val="hybridMultilevel"/>
    <w:tmpl w:val="F5AC8738"/>
    <w:lvl w:ilvl="0" w:tplc="A4D64588">
      <w:start w:val="1"/>
      <w:numFmt w:val="decimal"/>
      <w:pStyle w:val="3"/>
      <w:lvlText w:val="2. %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24"/>
  </w:num>
  <w:num w:numId="2">
    <w:abstractNumId w:val="25"/>
  </w:num>
  <w:num w:numId="3">
    <w:abstractNumId w:val="12"/>
  </w:num>
  <w:num w:numId="4">
    <w:abstractNumId w:val="18"/>
  </w:num>
  <w:num w:numId="5">
    <w:abstractNumId w:val="10"/>
  </w:num>
  <w:num w:numId="6">
    <w:abstractNumId w:val="9"/>
  </w:num>
  <w:num w:numId="7">
    <w:abstractNumId w:val="20"/>
  </w:num>
  <w:num w:numId="8">
    <w:abstractNumId w:val="16"/>
  </w:num>
  <w:num w:numId="9">
    <w:abstractNumId w:val="26"/>
  </w:num>
  <w:num w:numId="10">
    <w:abstractNumId w:val="6"/>
  </w:num>
  <w:num w:numId="11">
    <w:abstractNumId w:val="19"/>
  </w:num>
  <w:num w:numId="12">
    <w:abstractNumId w:val="21"/>
  </w:num>
  <w:num w:numId="13">
    <w:abstractNumId w:val="5"/>
  </w:num>
  <w:num w:numId="14">
    <w:abstractNumId w:val="13"/>
  </w:num>
  <w:num w:numId="15">
    <w:abstractNumId w:val="15"/>
  </w:num>
  <w:num w:numId="16">
    <w:abstractNumId w:val="22"/>
  </w:num>
  <w:num w:numId="17">
    <w:abstractNumId w:val="11"/>
  </w:num>
  <w:num w:numId="18">
    <w:abstractNumId w:val="4"/>
  </w:num>
  <w:num w:numId="19">
    <w:abstractNumId w:val="7"/>
  </w:num>
  <w:num w:numId="20">
    <w:abstractNumId w:val="28"/>
  </w:num>
  <w:num w:numId="21">
    <w:abstractNumId w:val="27"/>
  </w:num>
  <w:num w:numId="22">
    <w:abstractNumId w:val="27"/>
    <w:lvlOverride w:ilvl="0">
      <w:startOverride w:val="1"/>
    </w:lvlOverride>
  </w:num>
  <w:num w:numId="23">
    <w:abstractNumId w:val="23"/>
  </w:num>
  <w:num w:numId="24">
    <w:abstractNumId w:val="14"/>
  </w:num>
  <w:num w:numId="25">
    <w:abstractNumId w:val="8"/>
  </w:num>
  <w:num w:numId="2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0FA"/>
    <w:rsid w:val="00002906"/>
    <w:rsid w:val="0000379D"/>
    <w:rsid w:val="00006683"/>
    <w:rsid w:val="000102BD"/>
    <w:rsid w:val="00010FDC"/>
    <w:rsid w:val="0001175B"/>
    <w:rsid w:val="00014073"/>
    <w:rsid w:val="00015F87"/>
    <w:rsid w:val="000168B6"/>
    <w:rsid w:val="00022A70"/>
    <w:rsid w:val="00025D03"/>
    <w:rsid w:val="000268BB"/>
    <w:rsid w:val="00027488"/>
    <w:rsid w:val="0003048B"/>
    <w:rsid w:val="0003097F"/>
    <w:rsid w:val="00032AEF"/>
    <w:rsid w:val="0003531B"/>
    <w:rsid w:val="00035904"/>
    <w:rsid w:val="0004315F"/>
    <w:rsid w:val="00044C4E"/>
    <w:rsid w:val="00060D93"/>
    <w:rsid w:val="00064AAB"/>
    <w:rsid w:val="00075F3D"/>
    <w:rsid w:val="00084B37"/>
    <w:rsid w:val="00086632"/>
    <w:rsid w:val="000919C5"/>
    <w:rsid w:val="0009724E"/>
    <w:rsid w:val="000976AF"/>
    <w:rsid w:val="00097D08"/>
    <w:rsid w:val="000A2F3B"/>
    <w:rsid w:val="000A685B"/>
    <w:rsid w:val="000A79E3"/>
    <w:rsid w:val="000C5435"/>
    <w:rsid w:val="000C6763"/>
    <w:rsid w:val="000C687F"/>
    <w:rsid w:val="000D2B06"/>
    <w:rsid w:val="000D5064"/>
    <w:rsid w:val="000D59B2"/>
    <w:rsid w:val="000F3C50"/>
    <w:rsid w:val="000F611C"/>
    <w:rsid w:val="000F7738"/>
    <w:rsid w:val="0010227B"/>
    <w:rsid w:val="00104BEE"/>
    <w:rsid w:val="00105F15"/>
    <w:rsid w:val="00105F7F"/>
    <w:rsid w:val="0011222A"/>
    <w:rsid w:val="00112483"/>
    <w:rsid w:val="0011322A"/>
    <w:rsid w:val="00115CF9"/>
    <w:rsid w:val="00116F27"/>
    <w:rsid w:val="00125C8F"/>
    <w:rsid w:val="0013006A"/>
    <w:rsid w:val="0013194C"/>
    <w:rsid w:val="00133169"/>
    <w:rsid w:val="001371E4"/>
    <w:rsid w:val="00142F40"/>
    <w:rsid w:val="00144B15"/>
    <w:rsid w:val="00146426"/>
    <w:rsid w:val="00154F0E"/>
    <w:rsid w:val="001576B9"/>
    <w:rsid w:val="00165238"/>
    <w:rsid w:val="00167876"/>
    <w:rsid w:val="00174503"/>
    <w:rsid w:val="00177BAD"/>
    <w:rsid w:val="001818B7"/>
    <w:rsid w:val="0018636E"/>
    <w:rsid w:val="00193DDC"/>
    <w:rsid w:val="001948E9"/>
    <w:rsid w:val="001959A9"/>
    <w:rsid w:val="00197CC0"/>
    <w:rsid w:val="001A3305"/>
    <w:rsid w:val="001A555B"/>
    <w:rsid w:val="001A6B23"/>
    <w:rsid w:val="001B3EE3"/>
    <w:rsid w:val="001C79CE"/>
    <w:rsid w:val="001D1324"/>
    <w:rsid w:val="001D3A13"/>
    <w:rsid w:val="001D4491"/>
    <w:rsid w:val="001D608D"/>
    <w:rsid w:val="001E0425"/>
    <w:rsid w:val="001F38F4"/>
    <w:rsid w:val="001F4176"/>
    <w:rsid w:val="001F5C8C"/>
    <w:rsid w:val="001F651B"/>
    <w:rsid w:val="001F7E5A"/>
    <w:rsid w:val="00200A0C"/>
    <w:rsid w:val="0020388B"/>
    <w:rsid w:val="002048BD"/>
    <w:rsid w:val="00205116"/>
    <w:rsid w:val="002111ED"/>
    <w:rsid w:val="002119F4"/>
    <w:rsid w:val="00212BCE"/>
    <w:rsid w:val="00212C88"/>
    <w:rsid w:val="002164CD"/>
    <w:rsid w:val="00223278"/>
    <w:rsid w:val="00230E49"/>
    <w:rsid w:val="002332D4"/>
    <w:rsid w:val="00233AF8"/>
    <w:rsid w:val="00236048"/>
    <w:rsid w:val="00237D76"/>
    <w:rsid w:val="002413CE"/>
    <w:rsid w:val="00242561"/>
    <w:rsid w:val="00244632"/>
    <w:rsid w:val="00246D75"/>
    <w:rsid w:val="00265F9A"/>
    <w:rsid w:val="00272C2C"/>
    <w:rsid w:val="00273607"/>
    <w:rsid w:val="00275661"/>
    <w:rsid w:val="002820E9"/>
    <w:rsid w:val="002854A7"/>
    <w:rsid w:val="0028629E"/>
    <w:rsid w:val="00290224"/>
    <w:rsid w:val="00290234"/>
    <w:rsid w:val="002A1997"/>
    <w:rsid w:val="002A23CA"/>
    <w:rsid w:val="002A3AEB"/>
    <w:rsid w:val="002A64F5"/>
    <w:rsid w:val="002B0CDD"/>
    <w:rsid w:val="002B2691"/>
    <w:rsid w:val="002B2975"/>
    <w:rsid w:val="002B385E"/>
    <w:rsid w:val="002B4B53"/>
    <w:rsid w:val="002B5052"/>
    <w:rsid w:val="002C04CB"/>
    <w:rsid w:val="002C0CEE"/>
    <w:rsid w:val="002C48AB"/>
    <w:rsid w:val="002C6420"/>
    <w:rsid w:val="002C6806"/>
    <w:rsid w:val="002C69DD"/>
    <w:rsid w:val="002C714F"/>
    <w:rsid w:val="002D0736"/>
    <w:rsid w:val="002D2300"/>
    <w:rsid w:val="002D448A"/>
    <w:rsid w:val="002D4D4A"/>
    <w:rsid w:val="002D5D8B"/>
    <w:rsid w:val="002F32DB"/>
    <w:rsid w:val="002F35CA"/>
    <w:rsid w:val="00301D10"/>
    <w:rsid w:val="003048F2"/>
    <w:rsid w:val="00306E39"/>
    <w:rsid w:val="00307551"/>
    <w:rsid w:val="0030775A"/>
    <w:rsid w:val="00310A92"/>
    <w:rsid w:val="003123A9"/>
    <w:rsid w:val="00312D52"/>
    <w:rsid w:val="00314DDA"/>
    <w:rsid w:val="00321C29"/>
    <w:rsid w:val="003221D2"/>
    <w:rsid w:val="00332CE6"/>
    <w:rsid w:val="003401D2"/>
    <w:rsid w:val="00340F05"/>
    <w:rsid w:val="00341900"/>
    <w:rsid w:val="00343686"/>
    <w:rsid w:val="003442A0"/>
    <w:rsid w:val="0034578F"/>
    <w:rsid w:val="00356695"/>
    <w:rsid w:val="00360C14"/>
    <w:rsid w:val="00364B2C"/>
    <w:rsid w:val="00367B42"/>
    <w:rsid w:val="00390F8E"/>
    <w:rsid w:val="00393B7A"/>
    <w:rsid w:val="00394479"/>
    <w:rsid w:val="0039726F"/>
    <w:rsid w:val="00397673"/>
    <w:rsid w:val="003A441C"/>
    <w:rsid w:val="003A5C81"/>
    <w:rsid w:val="003A6412"/>
    <w:rsid w:val="003A704B"/>
    <w:rsid w:val="003A7B25"/>
    <w:rsid w:val="003B29D5"/>
    <w:rsid w:val="003B2AFC"/>
    <w:rsid w:val="003B764B"/>
    <w:rsid w:val="003C27B3"/>
    <w:rsid w:val="003D1285"/>
    <w:rsid w:val="003D20D1"/>
    <w:rsid w:val="003D3B32"/>
    <w:rsid w:val="003D3D8B"/>
    <w:rsid w:val="003D5427"/>
    <w:rsid w:val="003E32D5"/>
    <w:rsid w:val="003E4061"/>
    <w:rsid w:val="003E53D7"/>
    <w:rsid w:val="003F3E6C"/>
    <w:rsid w:val="00401CB9"/>
    <w:rsid w:val="004059B3"/>
    <w:rsid w:val="004079E6"/>
    <w:rsid w:val="0041353F"/>
    <w:rsid w:val="00414AC4"/>
    <w:rsid w:val="004173B9"/>
    <w:rsid w:val="004176F6"/>
    <w:rsid w:val="00422EAD"/>
    <w:rsid w:val="0042304D"/>
    <w:rsid w:val="0042327D"/>
    <w:rsid w:val="00431251"/>
    <w:rsid w:val="004324AB"/>
    <w:rsid w:val="00432508"/>
    <w:rsid w:val="00434657"/>
    <w:rsid w:val="0043793E"/>
    <w:rsid w:val="00437E7E"/>
    <w:rsid w:val="00443927"/>
    <w:rsid w:val="00445E1C"/>
    <w:rsid w:val="00450B31"/>
    <w:rsid w:val="00451821"/>
    <w:rsid w:val="00453403"/>
    <w:rsid w:val="004537D1"/>
    <w:rsid w:val="004603C1"/>
    <w:rsid w:val="0046264C"/>
    <w:rsid w:val="00463823"/>
    <w:rsid w:val="00470937"/>
    <w:rsid w:val="00477EF6"/>
    <w:rsid w:val="00480CFA"/>
    <w:rsid w:val="00481AFC"/>
    <w:rsid w:val="00482232"/>
    <w:rsid w:val="004915A8"/>
    <w:rsid w:val="00492865"/>
    <w:rsid w:val="0049536E"/>
    <w:rsid w:val="00495556"/>
    <w:rsid w:val="004A4382"/>
    <w:rsid w:val="004B33B7"/>
    <w:rsid w:val="004C12C5"/>
    <w:rsid w:val="004C1716"/>
    <w:rsid w:val="004D5B1C"/>
    <w:rsid w:val="004E0BED"/>
    <w:rsid w:val="004E2759"/>
    <w:rsid w:val="004E5486"/>
    <w:rsid w:val="004E554F"/>
    <w:rsid w:val="004E7D8E"/>
    <w:rsid w:val="004F53F4"/>
    <w:rsid w:val="004F6682"/>
    <w:rsid w:val="004F72CF"/>
    <w:rsid w:val="00501937"/>
    <w:rsid w:val="00503638"/>
    <w:rsid w:val="00510863"/>
    <w:rsid w:val="00510BD1"/>
    <w:rsid w:val="00510DC3"/>
    <w:rsid w:val="00514850"/>
    <w:rsid w:val="005177F7"/>
    <w:rsid w:val="0052274A"/>
    <w:rsid w:val="00523C92"/>
    <w:rsid w:val="00524BA1"/>
    <w:rsid w:val="00527401"/>
    <w:rsid w:val="005346AC"/>
    <w:rsid w:val="00534CA0"/>
    <w:rsid w:val="00536007"/>
    <w:rsid w:val="0054377D"/>
    <w:rsid w:val="005440B1"/>
    <w:rsid w:val="00545BE8"/>
    <w:rsid w:val="00550056"/>
    <w:rsid w:val="00553B74"/>
    <w:rsid w:val="00557588"/>
    <w:rsid w:val="00560426"/>
    <w:rsid w:val="00574AF5"/>
    <w:rsid w:val="00577763"/>
    <w:rsid w:val="005830EA"/>
    <w:rsid w:val="0058645C"/>
    <w:rsid w:val="005869E2"/>
    <w:rsid w:val="00586D10"/>
    <w:rsid w:val="0059371C"/>
    <w:rsid w:val="005A750A"/>
    <w:rsid w:val="005B0F9B"/>
    <w:rsid w:val="005B2A60"/>
    <w:rsid w:val="005B4E4E"/>
    <w:rsid w:val="005B5B23"/>
    <w:rsid w:val="005C18DE"/>
    <w:rsid w:val="005D05B8"/>
    <w:rsid w:val="005D248F"/>
    <w:rsid w:val="005E4512"/>
    <w:rsid w:val="005E58CE"/>
    <w:rsid w:val="005E65FF"/>
    <w:rsid w:val="005E7363"/>
    <w:rsid w:val="005E7D7D"/>
    <w:rsid w:val="005F378B"/>
    <w:rsid w:val="00603FF4"/>
    <w:rsid w:val="006046DD"/>
    <w:rsid w:val="006057B6"/>
    <w:rsid w:val="00606831"/>
    <w:rsid w:val="00611BCF"/>
    <w:rsid w:val="00616336"/>
    <w:rsid w:val="0063155A"/>
    <w:rsid w:val="006360BB"/>
    <w:rsid w:val="006360FA"/>
    <w:rsid w:val="0063749C"/>
    <w:rsid w:val="006379C4"/>
    <w:rsid w:val="00640BD8"/>
    <w:rsid w:val="00640E9F"/>
    <w:rsid w:val="00644E6F"/>
    <w:rsid w:val="0065133C"/>
    <w:rsid w:val="00652E55"/>
    <w:rsid w:val="0065577C"/>
    <w:rsid w:val="00661940"/>
    <w:rsid w:val="00662073"/>
    <w:rsid w:val="006632A6"/>
    <w:rsid w:val="006641A8"/>
    <w:rsid w:val="00670B9F"/>
    <w:rsid w:val="00675122"/>
    <w:rsid w:val="006767CA"/>
    <w:rsid w:val="00682C60"/>
    <w:rsid w:val="006855BF"/>
    <w:rsid w:val="00685D52"/>
    <w:rsid w:val="006905F4"/>
    <w:rsid w:val="006907E9"/>
    <w:rsid w:val="00690BA0"/>
    <w:rsid w:val="0069302A"/>
    <w:rsid w:val="00696AF5"/>
    <w:rsid w:val="0069793E"/>
    <w:rsid w:val="006A56D6"/>
    <w:rsid w:val="006B40B5"/>
    <w:rsid w:val="006B4162"/>
    <w:rsid w:val="006C04B5"/>
    <w:rsid w:val="006C3D49"/>
    <w:rsid w:val="006C7FF4"/>
    <w:rsid w:val="006D64E5"/>
    <w:rsid w:val="006D73E9"/>
    <w:rsid w:val="006D7A1D"/>
    <w:rsid w:val="006E50AA"/>
    <w:rsid w:val="006E6CFD"/>
    <w:rsid w:val="006F0DE4"/>
    <w:rsid w:val="006F2D75"/>
    <w:rsid w:val="006F5777"/>
    <w:rsid w:val="006F5933"/>
    <w:rsid w:val="006F5ACF"/>
    <w:rsid w:val="00700FA9"/>
    <w:rsid w:val="0070165F"/>
    <w:rsid w:val="00705D01"/>
    <w:rsid w:val="00706B88"/>
    <w:rsid w:val="00724C97"/>
    <w:rsid w:val="00725A6A"/>
    <w:rsid w:val="00726539"/>
    <w:rsid w:val="00730D29"/>
    <w:rsid w:val="007331AF"/>
    <w:rsid w:val="007401B1"/>
    <w:rsid w:val="00757C88"/>
    <w:rsid w:val="00760A7E"/>
    <w:rsid w:val="0076190A"/>
    <w:rsid w:val="00762B88"/>
    <w:rsid w:val="0076499B"/>
    <w:rsid w:val="007661D6"/>
    <w:rsid w:val="00766A1E"/>
    <w:rsid w:val="00770E71"/>
    <w:rsid w:val="00776615"/>
    <w:rsid w:val="00777C51"/>
    <w:rsid w:val="00777CFB"/>
    <w:rsid w:val="00780C69"/>
    <w:rsid w:val="00781870"/>
    <w:rsid w:val="00785C57"/>
    <w:rsid w:val="00786145"/>
    <w:rsid w:val="00792057"/>
    <w:rsid w:val="007941B6"/>
    <w:rsid w:val="00794F46"/>
    <w:rsid w:val="007A13B3"/>
    <w:rsid w:val="007A2999"/>
    <w:rsid w:val="007A52EF"/>
    <w:rsid w:val="007A6C34"/>
    <w:rsid w:val="007B0E83"/>
    <w:rsid w:val="007B1132"/>
    <w:rsid w:val="007B3094"/>
    <w:rsid w:val="007B34CD"/>
    <w:rsid w:val="007B451A"/>
    <w:rsid w:val="007B4FD4"/>
    <w:rsid w:val="007B6698"/>
    <w:rsid w:val="007B67EA"/>
    <w:rsid w:val="007B7939"/>
    <w:rsid w:val="007C0142"/>
    <w:rsid w:val="007C085C"/>
    <w:rsid w:val="007C17D4"/>
    <w:rsid w:val="007C1BC4"/>
    <w:rsid w:val="007C6670"/>
    <w:rsid w:val="007C74CB"/>
    <w:rsid w:val="007D1345"/>
    <w:rsid w:val="007D155B"/>
    <w:rsid w:val="007D1BA7"/>
    <w:rsid w:val="007D2425"/>
    <w:rsid w:val="007D5C5B"/>
    <w:rsid w:val="007D686E"/>
    <w:rsid w:val="007E0C0B"/>
    <w:rsid w:val="007E175E"/>
    <w:rsid w:val="007E5206"/>
    <w:rsid w:val="007F280E"/>
    <w:rsid w:val="007F2851"/>
    <w:rsid w:val="007F3276"/>
    <w:rsid w:val="007F46DB"/>
    <w:rsid w:val="007F5041"/>
    <w:rsid w:val="00803D7A"/>
    <w:rsid w:val="008064E4"/>
    <w:rsid w:val="00807BE3"/>
    <w:rsid w:val="008110B5"/>
    <w:rsid w:val="008110DE"/>
    <w:rsid w:val="00813D30"/>
    <w:rsid w:val="00816FC5"/>
    <w:rsid w:val="00821FD8"/>
    <w:rsid w:val="008316A1"/>
    <w:rsid w:val="00832BF4"/>
    <w:rsid w:val="00843911"/>
    <w:rsid w:val="0084738F"/>
    <w:rsid w:val="00853C5E"/>
    <w:rsid w:val="00854317"/>
    <w:rsid w:val="0085499D"/>
    <w:rsid w:val="00857DAF"/>
    <w:rsid w:val="00863164"/>
    <w:rsid w:val="00866EDA"/>
    <w:rsid w:val="00866FE0"/>
    <w:rsid w:val="0087290F"/>
    <w:rsid w:val="00874DC1"/>
    <w:rsid w:val="008776AD"/>
    <w:rsid w:val="00881214"/>
    <w:rsid w:val="008815CB"/>
    <w:rsid w:val="00885770"/>
    <w:rsid w:val="00886495"/>
    <w:rsid w:val="00887230"/>
    <w:rsid w:val="0089304E"/>
    <w:rsid w:val="00894546"/>
    <w:rsid w:val="008978BA"/>
    <w:rsid w:val="008A3BC1"/>
    <w:rsid w:val="008A4355"/>
    <w:rsid w:val="008B3BA3"/>
    <w:rsid w:val="008B3F74"/>
    <w:rsid w:val="008B4950"/>
    <w:rsid w:val="008C18F2"/>
    <w:rsid w:val="008C3520"/>
    <w:rsid w:val="008C3981"/>
    <w:rsid w:val="008D515D"/>
    <w:rsid w:val="008D5228"/>
    <w:rsid w:val="008D5EB5"/>
    <w:rsid w:val="008E0311"/>
    <w:rsid w:val="008E43E8"/>
    <w:rsid w:val="008E77DE"/>
    <w:rsid w:val="008F02E1"/>
    <w:rsid w:val="008F13C6"/>
    <w:rsid w:val="008F259E"/>
    <w:rsid w:val="008F43C0"/>
    <w:rsid w:val="008F495E"/>
    <w:rsid w:val="00916A7D"/>
    <w:rsid w:val="00917556"/>
    <w:rsid w:val="00921B9B"/>
    <w:rsid w:val="00927318"/>
    <w:rsid w:val="0094474B"/>
    <w:rsid w:val="009502D7"/>
    <w:rsid w:val="00953997"/>
    <w:rsid w:val="00953EBB"/>
    <w:rsid w:val="00963AAE"/>
    <w:rsid w:val="009678C6"/>
    <w:rsid w:val="00970728"/>
    <w:rsid w:val="00983958"/>
    <w:rsid w:val="00985B39"/>
    <w:rsid w:val="009878FC"/>
    <w:rsid w:val="00987ABF"/>
    <w:rsid w:val="00992FED"/>
    <w:rsid w:val="00995924"/>
    <w:rsid w:val="00996AAE"/>
    <w:rsid w:val="009A0BCC"/>
    <w:rsid w:val="009A3807"/>
    <w:rsid w:val="009A54C0"/>
    <w:rsid w:val="009B1788"/>
    <w:rsid w:val="009B3587"/>
    <w:rsid w:val="009B7741"/>
    <w:rsid w:val="009C1559"/>
    <w:rsid w:val="009C5565"/>
    <w:rsid w:val="009D52ED"/>
    <w:rsid w:val="009E04A0"/>
    <w:rsid w:val="009E0818"/>
    <w:rsid w:val="009E3DEC"/>
    <w:rsid w:val="009E5639"/>
    <w:rsid w:val="009E7086"/>
    <w:rsid w:val="009F0B14"/>
    <w:rsid w:val="009F0DD7"/>
    <w:rsid w:val="009F228E"/>
    <w:rsid w:val="009F2E4C"/>
    <w:rsid w:val="009F338E"/>
    <w:rsid w:val="009F4180"/>
    <w:rsid w:val="009F4408"/>
    <w:rsid w:val="00A0117F"/>
    <w:rsid w:val="00A0432E"/>
    <w:rsid w:val="00A1229A"/>
    <w:rsid w:val="00A13DEE"/>
    <w:rsid w:val="00A208C9"/>
    <w:rsid w:val="00A21050"/>
    <w:rsid w:val="00A21956"/>
    <w:rsid w:val="00A23848"/>
    <w:rsid w:val="00A256C0"/>
    <w:rsid w:val="00A359B2"/>
    <w:rsid w:val="00A3776D"/>
    <w:rsid w:val="00A37885"/>
    <w:rsid w:val="00A4629A"/>
    <w:rsid w:val="00A55B79"/>
    <w:rsid w:val="00A57D0F"/>
    <w:rsid w:val="00A64529"/>
    <w:rsid w:val="00A7221A"/>
    <w:rsid w:val="00A72237"/>
    <w:rsid w:val="00A742AD"/>
    <w:rsid w:val="00A75911"/>
    <w:rsid w:val="00A77FEB"/>
    <w:rsid w:val="00A806C8"/>
    <w:rsid w:val="00A808F4"/>
    <w:rsid w:val="00A944B0"/>
    <w:rsid w:val="00AA1B3D"/>
    <w:rsid w:val="00AA2D1B"/>
    <w:rsid w:val="00AB66FB"/>
    <w:rsid w:val="00AB69CC"/>
    <w:rsid w:val="00AC1333"/>
    <w:rsid w:val="00AC4268"/>
    <w:rsid w:val="00AC55C7"/>
    <w:rsid w:val="00AC57E5"/>
    <w:rsid w:val="00AC6E3E"/>
    <w:rsid w:val="00AC763B"/>
    <w:rsid w:val="00AD08B9"/>
    <w:rsid w:val="00AE05EC"/>
    <w:rsid w:val="00AE1ACA"/>
    <w:rsid w:val="00AF0380"/>
    <w:rsid w:val="00AF1B1C"/>
    <w:rsid w:val="00AF204B"/>
    <w:rsid w:val="00AF24C0"/>
    <w:rsid w:val="00B02970"/>
    <w:rsid w:val="00B03A00"/>
    <w:rsid w:val="00B07DF2"/>
    <w:rsid w:val="00B14618"/>
    <w:rsid w:val="00B16173"/>
    <w:rsid w:val="00B16C7F"/>
    <w:rsid w:val="00B201A0"/>
    <w:rsid w:val="00B24222"/>
    <w:rsid w:val="00B25D66"/>
    <w:rsid w:val="00B27343"/>
    <w:rsid w:val="00B309B6"/>
    <w:rsid w:val="00B31111"/>
    <w:rsid w:val="00B33057"/>
    <w:rsid w:val="00B41D04"/>
    <w:rsid w:val="00B42FEE"/>
    <w:rsid w:val="00B43560"/>
    <w:rsid w:val="00B46D87"/>
    <w:rsid w:val="00B545A6"/>
    <w:rsid w:val="00B577B8"/>
    <w:rsid w:val="00B61357"/>
    <w:rsid w:val="00B6243B"/>
    <w:rsid w:val="00B626F6"/>
    <w:rsid w:val="00B65924"/>
    <w:rsid w:val="00B71366"/>
    <w:rsid w:val="00B72E95"/>
    <w:rsid w:val="00B74390"/>
    <w:rsid w:val="00B76AE9"/>
    <w:rsid w:val="00B86BDD"/>
    <w:rsid w:val="00B90A91"/>
    <w:rsid w:val="00B93CDA"/>
    <w:rsid w:val="00B95A40"/>
    <w:rsid w:val="00B969BF"/>
    <w:rsid w:val="00BA49E9"/>
    <w:rsid w:val="00BA4D2C"/>
    <w:rsid w:val="00BA6DFE"/>
    <w:rsid w:val="00BA6ED8"/>
    <w:rsid w:val="00BB20A1"/>
    <w:rsid w:val="00BB59DB"/>
    <w:rsid w:val="00BB648F"/>
    <w:rsid w:val="00BC4B5F"/>
    <w:rsid w:val="00BC7F54"/>
    <w:rsid w:val="00BD119A"/>
    <w:rsid w:val="00BD18C9"/>
    <w:rsid w:val="00BD7112"/>
    <w:rsid w:val="00BE40F3"/>
    <w:rsid w:val="00BE53BB"/>
    <w:rsid w:val="00BE7161"/>
    <w:rsid w:val="00BF0832"/>
    <w:rsid w:val="00BF19F7"/>
    <w:rsid w:val="00BF1C7E"/>
    <w:rsid w:val="00BF26DD"/>
    <w:rsid w:val="00BF52A4"/>
    <w:rsid w:val="00C05AE5"/>
    <w:rsid w:val="00C116B9"/>
    <w:rsid w:val="00C13AB8"/>
    <w:rsid w:val="00C155F5"/>
    <w:rsid w:val="00C15D82"/>
    <w:rsid w:val="00C213C4"/>
    <w:rsid w:val="00C22124"/>
    <w:rsid w:val="00C25C75"/>
    <w:rsid w:val="00C2614F"/>
    <w:rsid w:val="00C322B1"/>
    <w:rsid w:val="00C3433F"/>
    <w:rsid w:val="00C36F53"/>
    <w:rsid w:val="00C4270E"/>
    <w:rsid w:val="00C469E7"/>
    <w:rsid w:val="00C475A3"/>
    <w:rsid w:val="00C54CFB"/>
    <w:rsid w:val="00C57905"/>
    <w:rsid w:val="00C60D5C"/>
    <w:rsid w:val="00C71A89"/>
    <w:rsid w:val="00C7353A"/>
    <w:rsid w:val="00C73C77"/>
    <w:rsid w:val="00C73DAF"/>
    <w:rsid w:val="00C74037"/>
    <w:rsid w:val="00C76CE9"/>
    <w:rsid w:val="00C77BB7"/>
    <w:rsid w:val="00C81BEC"/>
    <w:rsid w:val="00C8402B"/>
    <w:rsid w:val="00C86CDC"/>
    <w:rsid w:val="00C86F19"/>
    <w:rsid w:val="00C9033D"/>
    <w:rsid w:val="00C91856"/>
    <w:rsid w:val="00C919BF"/>
    <w:rsid w:val="00C91B59"/>
    <w:rsid w:val="00C94F19"/>
    <w:rsid w:val="00C96F54"/>
    <w:rsid w:val="00C972EC"/>
    <w:rsid w:val="00C97AF8"/>
    <w:rsid w:val="00C97B16"/>
    <w:rsid w:val="00CA288A"/>
    <w:rsid w:val="00CA29D7"/>
    <w:rsid w:val="00CA4C03"/>
    <w:rsid w:val="00CA4ECD"/>
    <w:rsid w:val="00CA640A"/>
    <w:rsid w:val="00CA6DD5"/>
    <w:rsid w:val="00CB05D3"/>
    <w:rsid w:val="00CB3F30"/>
    <w:rsid w:val="00CB544D"/>
    <w:rsid w:val="00CB6443"/>
    <w:rsid w:val="00CB6A96"/>
    <w:rsid w:val="00CD2D07"/>
    <w:rsid w:val="00CD46B0"/>
    <w:rsid w:val="00CE28FE"/>
    <w:rsid w:val="00CE30CE"/>
    <w:rsid w:val="00CF03B2"/>
    <w:rsid w:val="00CF10C3"/>
    <w:rsid w:val="00CF5BFE"/>
    <w:rsid w:val="00D06C9A"/>
    <w:rsid w:val="00D22BFD"/>
    <w:rsid w:val="00D309DB"/>
    <w:rsid w:val="00D36F22"/>
    <w:rsid w:val="00D507E8"/>
    <w:rsid w:val="00D52154"/>
    <w:rsid w:val="00D542C5"/>
    <w:rsid w:val="00D61573"/>
    <w:rsid w:val="00D651C1"/>
    <w:rsid w:val="00D66058"/>
    <w:rsid w:val="00D6689F"/>
    <w:rsid w:val="00D718BC"/>
    <w:rsid w:val="00D76886"/>
    <w:rsid w:val="00D81F4F"/>
    <w:rsid w:val="00D8307C"/>
    <w:rsid w:val="00D842C6"/>
    <w:rsid w:val="00D875B6"/>
    <w:rsid w:val="00D92E66"/>
    <w:rsid w:val="00D965BD"/>
    <w:rsid w:val="00D96E00"/>
    <w:rsid w:val="00DA41C0"/>
    <w:rsid w:val="00DA5353"/>
    <w:rsid w:val="00DA6F28"/>
    <w:rsid w:val="00DB1EDC"/>
    <w:rsid w:val="00DB2457"/>
    <w:rsid w:val="00DC0DE6"/>
    <w:rsid w:val="00DC1B93"/>
    <w:rsid w:val="00DC284B"/>
    <w:rsid w:val="00DD08D9"/>
    <w:rsid w:val="00DD0A1D"/>
    <w:rsid w:val="00DD202F"/>
    <w:rsid w:val="00DD2163"/>
    <w:rsid w:val="00DD4B48"/>
    <w:rsid w:val="00DD641B"/>
    <w:rsid w:val="00DD6DC2"/>
    <w:rsid w:val="00DE4AC4"/>
    <w:rsid w:val="00DE4E36"/>
    <w:rsid w:val="00DF5165"/>
    <w:rsid w:val="00DF5F84"/>
    <w:rsid w:val="00DF6FE0"/>
    <w:rsid w:val="00E01E11"/>
    <w:rsid w:val="00E05341"/>
    <w:rsid w:val="00E17591"/>
    <w:rsid w:val="00E21D21"/>
    <w:rsid w:val="00E22461"/>
    <w:rsid w:val="00E2417B"/>
    <w:rsid w:val="00E24814"/>
    <w:rsid w:val="00E24C21"/>
    <w:rsid w:val="00E317C7"/>
    <w:rsid w:val="00E34D17"/>
    <w:rsid w:val="00E42131"/>
    <w:rsid w:val="00E42B09"/>
    <w:rsid w:val="00E43545"/>
    <w:rsid w:val="00E50078"/>
    <w:rsid w:val="00E500A1"/>
    <w:rsid w:val="00E5078E"/>
    <w:rsid w:val="00E52B14"/>
    <w:rsid w:val="00E5555D"/>
    <w:rsid w:val="00E61A7A"/>
    <w:rsid w:val="00E61CEC"/>
    <w:rsid w:val="00E65971"/>
    <w:rsid w:val="00E65A4E"/>
    <w:rsid w:val="00E65B3E"/>
    <w:rsid w:val="00E71755"/>
    <w:rsid w:val="00E7215D"/>
    <w:rsid w:val="00E73066"/>
    <w:rsid w:val="00E77962"/>
    <w:rsid w:val="00E83236"/>
    <w:rsid w:val="00E851D0"/>
    <w:rsid w:val="00E910F7"/>
    <w:rsid w:val="00E97749"/>
    <w:rsid w:val="00EA7748"/>
    <w:rsid w:val="00EB178A"/>
    <w:rsid w:val="00EB1991"/>
    <w:rsid w:val="00EC3D2C"/>
    <w:rsid w:val="00EC5B36"/>
    <w:rsid w:val="00EC7532"/>
    <w:rsid w:val="00ED2351"/>
    <w:rsid w:val="00EE2CAA"/>
    <w:rsid w:val="00EF02AD"/>
    <w:rsid w:val="00EF076D"/>
    <w:rsid w:val="00EF77FA"/>
    <w:rsid w:val="00F05F1E"/>
    <w:rsid w:val="00F061E2"/>
    <w:rsid w:val="00F2238B"/>
    <w:rsid w:val="00F23E79"/>
    <w:rsid w:val="00F245AA"/>
    <w:rsid w:val="00F31A3F"/>
    <w:rsid w:val="00F335A6"/>
    <w:rsid w:val="00F33FC6"/>
    <w:rsid w:val="00F3745D"/>
    <w:rsid w:val="00F40744"/>
    <w:rsid w:val="00F4582E"/>
    <w:rsid w:val="00F45F5E"/>
    <w:rsid w:val="00F51B01"/>
    <w:rsid w:val="00F5266E"/>
    <w:rsid w:val="00F54072"/>
    <w:rsid w:val="00F63796"/>
    <w:rsid w:val="00F65164"/>
    <w:rsid w:val="00F74BF5"/>
    <w:rsid w:val="00F770F9"/>
    <w:rsid w:val="00F80896"/>
    <w:rsid w:val="00F8176E"/>
    <w:rsid w:val="00F8250E"/>
    <w:rsid w:val="00F833E3"/>
    <w:rsid w:val="00F83621"/>
    <w:rsid w:val="00F85668"/>
    <w:rsid w:val="00F86D57"/>
    <w:rsid w:val="00F95EAA"/>
    <w:rsid w:val="00F9688C"/>
    <w:rsid w:val="00FA7B2F"/>
    <w:rsid w:val="00FB3D5C"/>
    <w:rsid w:val="00FB5305"/>
    <w:rsid w:val="00FB534F"/>
    <w:rsid w:val="00FC27FB"/>
    <w:rsid w:val="00FC6AEB"/>
    <w:rsid w:val="00FC78E7"/>
    <w:rsid w:val="00FD0F6D"/>
    <w:rsid w:val="00FD4ED9"/>
    <w:rsid w:val="00FD605D"/>
    <w:rsid w:val="00FD7C31"/>
    <w:rsid w:val="00FE0FE2"/>
    <w:rsid w:val="00FE4487"/>
    <w:rsid w:val="00FE5D3F"/>
    <w:rsid w:val="00FF11CD"/>
    <w:rsid w:val="00FF1A38"/>
    <w:rsid w:val="00FF2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E9F7A"/>
  <w15:docId w15:val="{C8E57E10-16C2-4883-B4B1-973F3821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aliases w:val="Раздел"/>
    <w:basedOn w:val="a"/>
    <w:next w:val="a"/>
    <w:link w:val="11"/>
    <w:uiPriority w:val="9"/>
    <w:qFormat/>
    <w:rsid w:val="00560426"/>
    <w:pPr>
      <w:keepNext/>
      <w:keepLines/>
      <w:spacing w:before="240"/>
      <w:outlineLvl w:val="0"/>
    </w:pPr>
    <w:rPr>
      <w:rFonts w:ascii="Times New Roman" w:eastAsiaTheme="majorEastAsia" w:hAnsi="Times New Roman" w:cstheme="majorBidi"/>
      <w:b/>
      <w:color w:val="auto"/>
      <w:sz w:val="28"/>
      <w:szCs w:val="32"/>
    </w:rPr>
  </w:style>
  <w:style w:type="paragraph" w:styleId="2">
    <w:name w:val="heading 2"/>
    <w:basedOn w:val="a"/>
    <w:next w:val="a"/>
    <w:link w:val="20"/>
    <w:uiPriority w:val="9"/>
    <w:unhideWhenUsed/>
    <w:qFormat/>
    <w:rsid w:val="00690BA0"/>
    <w:pPr>
      <w:keepNext/>
      <w:keepLines/>
      <w:numPr>
        <w:numId w:val="10"/>
      </w:numPr>
      <w:spacing w:before="40"/>
      <w:ind w:left="0" w:firstLine="340"/>
      <w:jc w:val="both"/>
      <w:outlineLvl w:val="1"/>
    </w:pPr>
    <w:rPr>
      <w:rFonts w:ascii="Times New Roman" w:eastAsiaTheme="majorEastAsia" w:hAnsi="Times New Roman" w:cstheme="majorBidi"/>
      <w:b/>
      <w:color w:val="auto"/>
      <w:sz w:val="28"/>
      <w:szCs w:val="26"/>
    </w:rPr>
  </w:style>
  <w:style w:type="paragraph" w:styleId="3">
    <w:name w:val="heading 3"/>
    <w:aliases w:val="Заголовок 2 раздела"/>
    <w:basedOn w:val="a"/>
    <w:next w:val="a"/>
    <w:link w:val="30"/>
    <w:uiPriority w:val="9"/>
    <w:unhideWhenUsed/>
    <w:qFormat/>
    <w:rsid w:val="00690BA0"/>
    <w:pPr>
      <w:keepNext/>
      <w:keepLines/>
      <w:numPr>
        <w:numId w:val="20"/>
      </w:numPr>
      <w:spacing w:before="40"/>
      <w:ind w:left="0" w:firstLine="340"/>
      <w:jc w:val="both"/>
      <w:outlineLvl w:val="2"/>
    </w:pPr>
    <w:rPr>
      <w:rFonts w:ascii="Times New Roman" w:eastAsiaTheme="majorEastAsia" w:hAnsi="Times New Roman" w:cstheme="majorBidi"/>
      <w:b/>
      <w:color w:val="auto"/>
      <w:sz w:val="28"/>
      <w:szCs w:val="28"/>
    </w:rPr>
  </w:style>
  <w:style w:type="paragraph" w:styleId="4">
    <w:name w:val="heading 4"/>
    <w:aliases w:val="Заголовок 3 раздела"/>
    <w:basedOn w:val="a"/>
    <w:next w:val="a"/>
    <w:link w:val="40"/>
    <w:uiPriority w:val="9"/>
    <w:unhideWhenUsed/>
    <w:qFormat/>
    <w:rsid w:val="00DA41C0"/>
    <w:pPr>
      <w:keepNext/>
      <w:keepLines/>
      <w:numPr>
        <w:numId w:val="21"/>
      </w:numPr>
      <w:spacing w:before="40"/>
      <w:ind w:left="0" w:firstLine="340"/>
      <w:jc w:val="both"/>
      <w:outlineLvl w:val="3"/>
    </w:pPr>
    <w:rPr>
      <w:rFonts w:ascii="Times New Roman" w:eastAsiaTheme="majorEastAsia" w:hAnsi="Times New Roman" w:cstheme="majorBidi"/>
      <w:b/>
      <w:iCs/>
      <w:color w:val="auto"/>
      <w:sz w:val="28"/>
    </w:rPr>
  </w:style>
  <w:style w:type="paragraph" w:styleId="50">
    <w:name w:val="heading 5"/>
    <w:aliases w:val="Заголовок 4 раздела"/>
    <w:basedOn w:val="a"/>
    <w:next w:val="a"/>
    <w:link w:val="51"/>
    <w:uiPriority w:val="9"/>
    <w:unhideWhenUsed/>
    <w:qFormat/>
    <w:rsid w:val="0003531B"/>
    <w:pPr>
      <w:keepNext/>
      <w:keepLines/>
      <w:numPr>
        <w:numId w:val="23"/>
      </w:numPr>
      <w:spacing w:before="40"/>
      <w:ind w:left="0" w:firstLine="340"/>
      <w:jc w:val="both"/>
      <w:outlineLvl w:val="4"/>
    </w:pPr>
    <w:rPr>
      <w:rFonts w:ascii="Times New Roman" w:eastAsiaTheme="majorEastAsia" w:hAnsi="Times New Roman" w:cstheme="majorBidi"/>
      <w:b/>
      <w:color w:val="auto"/>
      <w:sz w:val="28"/>
    </w:rPr>
  </w:style>
  <w:style w:type="paragraph" w:styleId="60">
    <w:name w:val="heading 6"/>
    <w:basedOn w:val="a"/>
    <w:next w:val="a"/>
    <w:link w:val="61"/>
    <w:uiPriority w:val="9"/>
    <w:semiHidden/>
    <w:unhideWhenUsed/>
    <w:qFormat/>
    <w:rsid w:val="000976AF"/>
    <w:pPr>
      <w:keepNext/>
      <w:keepLines/>
      <w:spacing w:before="40"/>
      <w:outlineLvl w:val="5"/>
    </w:pPr>
    <w:rPr>
      <w:rFonts w:eastAsiaTheme="majorEastAsia" w:cstheme="majorBidi"/>
      <w:i/>
      <w:iCs/>
      <w:color w:val="595959" w:themeColor="text1" w:themeTint="A6"/>
    </w:rPr>
  </w:style>
  <w:style w:type="paragraph" w:styleId="70">
    <w:name w:val="heading 7"/>
    <w:basedOn w:val="a"/>
    <w:next w:val="a"/>
    <w:link w:val="71"/>
    <w:uiPriority w:val="9"/>
    <w:semiHidden/>
    <w:unhideWhenUsed/>
    <w:qFormat/>
    <w:rsid w:val="000976AF"/>
    <w:pPr>
      <w:keepNext/>
      <w:keepLines/>
      <w:spacing w:before="40"/>
      <w:outlineLvl w:val="6"/>
    </w:pPr>
    <w:rPr>
      <w:rFonts w:eastAsiaTheme="majorEastAsia" w:cstheme="majorBidi"/>
      <w:color w:val="595959" w:themeColor="text1" w:themeTint="A6"/>
    </w:rPr>
  </w:style>
  <w:style w:type="paragraph" w:styleId="80">
    <w:name w:val="heading 8"/>
    <w:basedOn w:val="a"/>
    <w:next w:val="a"/>
    <w:link w:val="81"/>
    <w:uiPriority w:val="9"/>
    <w:semiHidden/>
    <w:unhideWhenUsed/>
    <w:qFormat/>
    <w:rsid w:val="000976AF"/>
    <w:pPr>
      <w:keepNext/>
      <w:keepLines/>
      <w:outlineLvl w:val="7"/>
    </w:pPr>
    <w:rPr>
      <w:rFonts w:eastAsiaTheme="majorEastAsia" w:cstheme="majorBidi"/>
      <w:i/>
      <w:iCs/>
      <w:color w:val="272727" w:themeColor="text1" w:themeTint="D8"/>
    </w:rPr>
  </w:style>
  <w:style w:type="paragraph" w:styleId="90">
    <w:name w:val="heading 9"/>
    <w:basedOn w:val="a"/>
    <w:next w:val="a"/>
    <w:link w:val="91"/>
    <w:uiPriority w:val="9"/>
    <w:semiHidden/>
    <w:unhideWhenUsed/>
    <w:qFormat/>
    <w:rsid w:val="000976A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Раздел Знак"/>
    <w:basedOn w:val="a0"/>
    <w:link w:val="1"/>
    <w:uiPriority w:val="9"/>
    <w:rsid w:val="00560426"/>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690BA0"/>
    <w:rPr>
      <w:rFonts w:ascii="Times New Roman" w:eastAsiaTheme="majorEastAsia" w:hAnsi="Times New Roman" w:cstheme="majorBidi"/>
      <w:b/>
      <w:sz w:val="28"/>
      <w:szCs w:val="26"/>
    </w:rPr>
  </w:style>
  <w:style w:type="character" w:customStyle="1" w:styleId="40">
    <w:name w:val="Заголовок 4 Знак"/>
    <w:aliases w:val="Заголовок 3 раздела Знак"/>
    <w:basedOn w:val="a0"/>
    <w:link w:val="4"/>
    <w:uiPriority w:val="9"/>
    <w:rsid w:val="00DA41C0"/>
    <w:rPr>
      <w:rFonts w:ascii="Times New Roman" w:eastAsiaTheme="majorEastAsia" w:hAnsi="Times New Roman" w:cstheme="majorBidi"/>
      <w:b/>
      <w:iCs/>
      <w:sz w:val="28"/>
    </w:rPr>
  </w:style>
  <w:style w:type="character" w:customStyle="1" w:styleId="51">
    <w:name w:val="Заголовок 5 Знак"/>
    <w:aliases w:val="Заголовок 4 раздела Знак"/>
    <w:basedOn w:val="a0"/>
    <w:link w:val="50"/>
    <w:uiPriority w:val="9"/>
    <w:rsid w:val="0003531B"/>
    <w:rPr>
      <w:rFonts w:ascii="Times New Roman" w:eastAsiaTheme="majorEastAsia" w:hAnsi="Times New Roman" w:cstheme="majorBidi"/>
      <w:b/>
      <w:sz w:val="28"/>
    </w:rPr>
  </w:style>
  <w:style w:type="character" w:styleId="a3">
    <w:name w:val="Hyperlink"/>
    <w:basedOn w:val="a0"/>
    <w:uiPriority w:val="99"/>
    <w:rPr>
      <w:color w:val="0066CC"/>
      <w:u w:val="single"/>
    </w:rPr>
  </w:style>
  <w:style w:type="character" w:customStyle="1" w:styleId="2Exact">
    <w:name w:val="Подпись к картинке (2) Exact"/>
    <w:basedOn w:val="a0"/>
    <w:link w:val="21"/>
    <w:rPr>
      <w:rFonts w:ascii="Times New Roman" w:eastAsia="Times New Roman" w:hAnsi="Times New Roman" w:cs="Times New Roman"/>
      <w:b w:val="0"/>
      <w:bCs w:val="0"/>
      <w:i w:val="0"/>
      <w:iCs w:val="0"/>
      <w:smallCaps w:val="0"/>
      <w:strike w:val="0"/>
      <w:sz w:val="28"/>
      <w:szCs w:val="28"/>
      <w:u w:val="none"/>
    </w:rPr>
  </w:style>
  <w:style w:type="paragraph" w:customStyle="1" w:styleId="21">
    <w:name w:val="Подпись к картинке (2)"/>
    <w:basedOn w:val="a"/>
    <w:link w:val="2Exact"/>
    <w:pPr>
      <w:shd w:val="clear" w:color="auto" w:fill="FFFFFF"/>
      <w:spacing w:line="0" w:lineRule="atLeast"/>
    </w:pPr>
    <w:rPr>
      <w:rFonts w:ascii="Times New Roman" w:eastAsia="Times New Roman" w:hAnsi="Times New Roman" w:cs="Times New Roman"/>
      <w:sz w:val="28"/>
      <w:szCs w:val="28"/>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36"/>
      <w:szCs w:val="36"/>
      <w:u w:val="none"/>
    </w:rPr>
  </w:style>
  <w:style w:type="paragraph" w:customStyle="1" w:styleId="32">
    <w:name w:val="Основной текст (3)"/>
    <w:basedOn w:val="a"/>
    <w:link w:val="31"/>
    <w:pPr>
      <w:shd w:val="clear" w:color="auto" w:fill="FFFFFF"/>
      <w:spacing w:line="379" w:lineRule="exact"/>
      <w:jc w:val="center"/>
    </w:pPr>
    <w:rPr>
      <w:rFonts w:ascii="Times New Roman" w:eastAsia="Times New Roman" w:hAnsi="Times New Roman" w:cs="Times New Roman"/>
      <w:b/>
      <w:bCs/>
      <w:sz w:val="36"/>
      <w:szCs w:val="36"/>
    </w:rPr>
  </w:style>
  <w:style w:type="character" w:customStyle="1" w:styleId="41">
    <w:name w:val="Основной текст (4)_"/>
    <w:basedOn w:val="a0"/>
    <w:link w:val="42"/>
    <w:rPr>
      <w:rFonts w:ascii="Times New Roman" w:eastAsia="Times New Roman" w:hAnsi="Times New Roman" w:cs="Times New Roman"/>
      <w:b/>
      <w:bCs/>
      <w:i w:val="0"/>
      <w:iCs w:val="0"/>
      <w:smallCaps w:val="0"/>
      <w:strike w:val="0"/>
      <w:sz w:val="32"/>
      <w:szCs w:val="32"/>
      <w:u w:val="none"/>
    </w:rPr>
  </w:style>
  <w:style w:type="paragraph" w:customStyle="1" w:styleId="42">
    <w:name w:val="Основной текст (4)"/>
    <w:basedOn w:val="a"/>
    <w:link w:val="41"/>
    <w:pPr>
      <w:shd w:val="clear" w:color="auto" w:fill="FFFFFF"/>
      <w:spacing w:after="480" w:line="379" w:lineRule="exact"/>
      <w:jc w:val="center"/>
    </w:pPr>
    <w:rPr>
      <w:rFonts w:ascii="Times New Roman" w:eastAsia="Times New Roman" w:hAnsi="Times New Roman" w:cs="Times New Roman"/>
      <w:b/>
      <w:bCs/>
      <w:sz w:val="32"/>
      <w:szCs w:val="32"/>
    </w:rPr>
  </w:style>
  <w:style w:type="character" w:customStyle="1" w:styleId="52">
    <w:name w:val="Основной текст (5)_"/>
    <w:basedOn w:val="a0"/>
    <w:link w:val="510"/>
    <w:rPr>
      <w:rFonts w:ascii="Times New Roman" w:eastAsia="Times New Roman" w:hAnsi="Times New Roman" w:cs="Times New Roman"/>
      <w:b/>
      <w:bCs/>
      <w:i w:val="0"/>
      <w:iCs w:val="0"/>
      <w:smallCaps w:val="0"/>
      <w:strike w:val="0"/>
      <w:sz w:val="26"/>
      <w:szCs w:val="26"/>
      <w:u w:val="none"/>
    </w:rPr>
  </w:style>
  <w:style w:type="paragraph" w:customStyle="1" w:styleId="510">
    <w:name w:val="Основной текст (5)1"/>
    <w:basedOn w:val="a"/>
    <w:link w:val="52"/>
    <w:pPr>
      <w:shd w:val="clear" w:color="auto" w:fill="FFFFFF"/>
      <w:spacing w:before="480" w:line="322" w:lineRule="exact"/>
      <w:jc w:val="center"/>
    </w:pPr>
    <w:rPr>
      <w:rFonts w:ascii="Times New Roman" w:eastAsia="Times New Roman" w:hAnsi="Times New Roman" w:cs="Times New Roman"/>
      <w:b/>
      <w:bCs/>
      <w:sz w:val="26"/>
      <w:szCs w:val="26"/>
    </w:rPr>
  </w:style>
  <w:style w:type="character" w:customStyle="1" w:styleId="33">
    <w:name w:val="Заголовок №3_"/>
    <w:basedOn w:val="a0"/>
    <w:link w:val="34"/>
    <w:rPr>
      <w:rFonts w:ascii="Times New Roman" w:eastAsia="Times New Roman" w:hAnsi="Times New Roman" w:cs="Times New Roman"/>
      <w:b/>
      <w:bCs/>
      <w:i w:val="0"/>
      <w:iCs w:val="0"/>
      <w:smallCaps w:val="0"/>
      <w:strike w:val="0"/>
      <w:sz w:val="56"/>
      <w:szCs w:val="56"/>
      <w:u w:val="none"/>
    </w:rPr>
  </w:style>
  <w:style w:type="paragraph" w:customStyle="1" w:styleId="34">
    <w:name w:val="Заголовок №3"/>
    <w:basedOn w:val="a"/>
    <w:link w:val="33"/>
    <w:pPr>
      <w:shd w:val="clear" w:color="auto" w:fill="FFFFFF"/>
      <w:spacing w:before="1800" w:after="360" w:line="0" w:lineRule="atLeast"/>
      <w:outlineLvl w:val="2"/>
    </w:pPr>
    <w:rPr>
      <w:rFonts w:ascii="Times New Roman" w:eastAsia="Times New Roman" w:hAnsi="Times New Roman" w:cs="Times New Roman"/>
      <w:b/>
      <w:bCs/>
      <w:sz w:val="56"/>
      <w:szCs w:val="56"/>
    </w:rPr>
  </w:style>
  <w:style w:type="character" w:customStyle="1" w:styleId="22">
    <w:name w:val="Основной текст (2)_"/>
    <w:basedOn w:val="a0"/>
    <w:link w:val="210"/>
    <w:rPr>
      <w:rFonts w:ascii="Times New Roman" w:eastAsia="Times New Roman" w:hAnsi="Times New Roman" w:cs="Times New Roman"/>
      <w:b w:val="0"/>
      <w:bCs w:val="0"/>
      <w:i w:val="0"/>
      <w:iCs w:val="0"/>
      <w:smallCaps w:val="0"/>
      <w:strike w:val="0"/>
      <w:sz w:val="28"/>
      <w:szCs w:val="28"/>
      <w:u w:val="none"/>
    </w:rPr>
  </w:style>
  <w:style w:type="paragraph" w:customStyle="1" w:styleId="210">
    <w:name w:val="Основной текст (2)1"/>
    <w:basedOn w:val="a"/>
    <w:link w:val="22"/>
    <w:pPr>
      <w:shd w:val="clear" w:color="auto" w:fill="FFFFFF"/>
      <w:spacing w:before="3300" w:after="60" w:line="0" w:lineRule="atLeast"/>
    </w:pPr>
    <w:rPr>
      <w:rFonts w:ascii="Times New Roman" w:eastAsia="Times New Roman" w:hAnsi="Times New Roman" w:cs="Times New Roman"/>
      <w:sz w:val="28"/>
      <w:szCs w:val="28"/>
    </w:rPr>
  </w:style>
  <w:style w:type="character" w:customStyle="1" w:styleId="62">
    <w:name w:val="Основной текст (6)_"/>
    <w:basedOn w:val="a0"/>
    <w:link w:val="63"/>
    <w:rPr>
      <w:rFonts w:ascii="Times New Roman" w:eastAsia="Times New Roman" w:hAnsi="Times New Roman" w:cs="Times New Roman"/>
      <w:b w:val="0"/>
      <w:bCs w:val="0"/>
      <w:i w:val="0"/>
      <w:iCs w:val="0"/>
      <w:smallCaps w:val="0"/>
      <w:strike w:val="0"/>
      <w:sz w:val="22"/>
      <w:szCs w:val="22"/>
      <w:u w:val="none"/>
    </w:rPr>
  </w:style>
  <w:style w:type="paragraph" w:customStyle="1" w:styleId="63">
    <w:name w:val="Основной текст (6)"/>
    <w:basedOn w:val="a"/>
    <w:link w:val="62"/>
    <w:pPr>
      <w:shd w:val="clear" w:color="auto" w:fill="FFFFFF"/>
      <w:spacing w:after="60" w:line="0" w:lineRule="atLeast"/>
    </w:pPr>
    <w:rPr>
      <w:rFonts w:ascii="Times New Roman" w:eastAsia="Times New Roman" w:hAnsi="Times New Roman" w:cs="Times New Roman"/>
      <w:sz w:val="22"/>
      <w:szCs w:val="22"/>
    </w:rPr>
  </w:style>
  <w:style w:type="character" w:customStyle="1" w:styleId="43">
    <w:name w:val="Заголовок №4_"/>
    <w:basedOn w:val="a0"/>
    <w:link w:val="44"/>
    <w:rPr>
      <w:rFonts w:ascii="Times New Roman" w:eastAsia="Times New Roman" w:hAnsi="Times New Roman" w:cs="Times New Roman"/>
      <w:b/>
      <w:bCs/>
      <w:i w:val="0"/>
      <w:iCs w:val="0"/>
      <w:smallCaps w:val="0"/>
      <w:strike w:val="0"/>
      <w:sz w:val="26"/>
      <w:szCs w:val="26"/>
      <w:u w:val="none"/>
    </w:rPr>
  </w:style>
  <w:style w:type="paragraph" w:customStyle="1" w:styleId="44">
    <w:name w:val="Заголовок №4"/>
    <w:basedOn w:val="a"/>
    <w:link w:val="43"/>
    <w:pPr>
      <w:shd w:val="clear" w:color="auto" w:fill="FFFFFF"/>
      <w:spacing w:after="420" w:line="0" w:lineRule="atLeast"/>
      <w:jc w:val="center"/>
      <w:outlineLvl w:val="3"/>
    </w:pPr>
    <w:rPr>
      <w:rFonts w:ascii="Times New Roman" w:eastAsia="Times New Roman" w:hAnsi="Times New Roman" w:cs="Times New Roman"/>
      <w:b/>
      <w:bCs/>
      <w:sz w:val="26"/>
      <w:szCs w:val="26"/>
    </w:rPr>
  </w:style>
  <w:style w:type="character" w:customStyle="1" w:styleId="53">
    <w:name w:val="Основной текст (5)"/>
    <w:basedOn w:val="52"/>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paragraph" w:customStyle="1" w:styleId="a5">
    <w:name w:val="Оглавление"/>
    <w:basedOn w:val="a"/>
    <w:link w:val="a4"/>
    <w:pPr>
      <w:shd w:val="clear" w:color="auto" w:fill="FFFFFF"/>
      <w:spacing w:line="322" w:lineRule="exact"/>
      <w:jc w:val="both"/>
    </w:pPr>
    <w:rPr>
      <w:rFonts w:ascii="Times New Roman" w:eastAsia="Times New Roman" w:hAnsi="Times New Roman" w:cs="Times New Roman"/>
      <w:sz w:val="28"/>
      <w:szCs w:val="28"/>
    </w:rPr>
  </w:style>
  <w:style w:type="character" w:customStyle="1" w:styleId="45">
    <w:name w:val="Оглавление 4 Знак"/>
    <w:basedOn w:val="a0"/>
    <w:link w:val="46"/>
    <w:rsid w:val="00CE28FE"/>
    <w:rPr>
      <w:rFonts w:ascii="Times New Roman" w:eastAsia="Times New Roman" w:hAnsi="Times New Roman" w:cs="Times New Roman"/>
      <w:b/>
      <w:bCs/>
      <w:color w:val="000000"/>
      <w:sz w:val="28"/>
      <w:szCs w:val="28"/>
    </w:rPr>
  </w:style>
  <w:style w:type="paragraph" w:styleId="46">
    <w:name w:val="toc 4"/>
    <w:basedOn w:val="a"/>
    <w:link w:val="45"/>
    <w:autoRedefine/>
    <w:rsid w:val="00CE28FE"/>
    <w:pPr>
      <w:spacing w:line="322" w:lineRule="exact"/>
      <w:ind w:left="284" w:right="231"/>
      <w:jc w:val="both"/>
    </w:pPr>
    <w:rPr>
      <w:rFonts w:ascii="Times New Roman" w:eastAsia="Times New Roman" w:hAnsi="Times New Roman" w:cs="Times New Roman"/>
      <w:b/>
      <w:bCs/>
      <w:sz w:val="28"/>
      <w:szCs w:val="28"/>
    </w:rPr>
  </w:style>
  <w:style w:type="character" w:customStyle="1" w:styleId="28pt">
    <w:name w:val="Основной текст (2) + 8 pt"/>
    <w:basedOn w:val="2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05pt">
    <w:name w:val="Основной текст (2) + 10;5 pt"/>
    <w:basedOn w:val="2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Georgia85pt">
    <w:name w:val="Основной текст (2) + Georgia;8;5 pt"/>
    <w:basedOn w:val="22"/>
    <w:rPr>
      <w:rFonts w:ascii="Georgia" w:eastAsia="Georgia" w:hAnsi="Georgia" w:cs="Georgia"/>
      <w:b w:val="0"/>
      <w:bCs w:val="0"/>
      <w:i w:val="0"/>
      <w:iCs w:val="0"/>
      <w:smallCaps w:val="0"/>
      <w:strike w:val="0"/>
      <w:color w:val="000000"/>
      <w:spacing w:val="0"/>
      <w:w w:val="100"/>
      <w:position w:val="0"/>
      <w:sz w:val="17"/>
      <w:szCs w:val="17"/>
      <w:u w:val="none"/>
      <w:lang w:val="ru-RU" w:eastAsia="ru-RU" w:bidi="ru-RU"/>
    </w:rPr>
  </w:style>
  <w:style w:type="character" w:customStyle="1" w:styleId="2Georgia75pt">
    <w:name w:val="Основной текст (2) + Georgia;7;5 pt"/>
    <w:basedOn w:val="22"/>
    <w:rPr>
      <w:rFonts w:ascii="Georgia" w:eastAsia="Georgia" w:hAnsi="Georgia" w:cs="Georgia"/>
      <w:b w:val="0"/>
      <w:bCs w:val="0"/>
      <w:i w:val="0"/>
      <w:iCs w:val="0"/>
      <w:smallCaps w:val="0"/>
      <w:strike w:val="0"/>
      <w:color w:val="000000"/>
      <w:spacing w:val="0"/>
      <w:w w:val="100"/>
      <w:position w:val="0"/>
      <w:sz w:val="15"/>
      <w:szCs w:val="15"/>
      <w:u w:val="none"/>
      <w:lang w:val="ru-RU" w:eastAsia="ru-RU" w:bidi="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z w:val="16"/>
      <w:szCs w:val="16"/>
      <w:u w:val="none"/>
    </w:rPr>
  </w:style>
  <w:style w:type="character" w:customStyle="1" w:styleId="8Exact">
    <w:name w:val="Основной текст (8) Exact"/>
    <w:basedOn w:val="a0"/>
    <w:rPr>
      <w:rFonts w:ascii="Georgia" w:eastAsia="Georgia" w:hAnsi="Georgia" w:cs="Georgia"/>
      <w:b w:val="0"/>
      <w:bCs w:val="0"/>
      <w:i w:val="0"/>
      <w:iCs w:val="0"/>
      <w:smallCaps w:val="0"/>
      <w:strike w:val="0"/>
      <w:sz w:val="17"/>
      <w:szCs w:val="17"/>
      <w:u w:val="none"/>
    </w:rPr>
  </w:style>
  <w:style w:type="character" w:customStyle="1" w:styleId="a6">
    <w:name w:val="Колонтитул_"/>
    <w:basedOn w:val="a0"/>
    <w:link w:val="12"/>
    <w:rPr>
      <w:rFonts w:ascii="Times New Roman" w:eastAsia="Times New Roman" w:hAnsi="Times New Roman" w:cs="Times New Roman"/>
      <w:b w:val="0"/>
      <w:bCs w:val="0"/>
      <w:i w:val="0"/>
      <w:iCs w:val="0"/>
      <w:smallCaps w:val="0"/>
      <w:strike w:val="0"/>
      <w:sz w:val="16"/>
      <w:szCs w:val="16"/>
      <w:u w:val="none"/>
    </w:rPr>
  </w:style>
  <w:style w:type="paragraph" w:customStyle="1" w:styleId="12">
    <w:name w:val="Колонтитул1"/>
    <w:basedOn w:val="a"/>
    <w:link w:val="a6"/>
    <w:pPr>
      <w:shd w:val="clear" w:color="auto" w:fill="FFFFFF"/>
      <w:spacing w:line="187" w:lineRule="exact"/>
    </w:pPr>
    <w:rPr>
      <w:rFonts w:ascii="Times New Roman" w:eastAsia="Times New Roman" w:hAnsi="Times New Roman" w:cs="Times New Roman"/>
      <w:sz w:val="16"/>
      <w:szCs w:val="16"/>
    </w:rPr>
  </w:style>
  <w:style w:type="character" w:customStyle="1" w:styleId="85pt">
    <w:name w:val="Колонтитул + 8;5 pt"/>
    <w:basedOn w:val="a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7">
    <w:name w:val="Подпись к таблице_"/>
    <w:basedOn w:val="a0"/>
    <w:link w:val="16"/>
    <w:rPr>
      <w:rFonts w:ascii="Times New Roman" w:eastAsia="Times New Roman" w:hAnsi="Times New Roman" w:cs="Times New Roman"/>
      <w:b w:val="0"/>
      <w:bCs w:val="0"/>
      <w:i w:val="0"/>
      <w:iCs w:val="0"/>
      <w:smallCaps w:val="0"/>
      <w:strike w:val="0"/>
      <w:sz w:val="28"/>
      <w:szCs w:val="28"/>
      <w:u w:val="none"/>
    </w:rPr>
  </w:style>
  <w:style w:type="paragraph" w:customStyle="1" w:styleId="16">
    <w:name w:val="Подпись к таблице1"/>
    <w:basedOn w:val="a"/>
    <w:link w:val="a7"/>
    <w:pPr>
      <w:shd w:val="clear" w:color="auto" w:fill="FFFFFF"/>
      <w:spacing w:line="0" w:lineRule="atLeast"/>
    </w:pPr>
    <w:rPr>
      <w:rFonts w:ascii="Times New Roman" w:eastAsia="Times New Roman" w:hAnsi="Times New Roman" w:cs="Times New Roman"/>
      <w:sz w:val="28"/>
      <w:szCs w:val="28"/>
    </w:rPr>
  </w:style>
  <w:style w:type="character" w:customStyle="1" w:styleId="210pt">
    <w:name w:val="Основной текст (2) + 10 pt;Полужирный"/>
    <w:basedOn w:val="2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4pt0pt">
    <w:name w:val="Основной текст (2) + 4 pt;Интервал 0 pt"/>
    <w:basedOn w:val="22"/>
    <w:rPr>
      <w:rFonts w:ascii="Times New Roman" w:eastAsia="Times New Roman" w:hAnsi="Times New Roman" w:cs="Times New Roman"/>
      <w:b w:val="0"/>
      <w:bCs w:val="0"/>
      <w:i w:val="0"/>
      <w:iCs w:val="0"/>
      <w:smallCaps w:val="0"/>
      <w:strike w:val="0"/>
      <w:color w:val="000000"/>
      <w:spacing w:val="10"/>
      <w:w w:val="100"/>
      <w:position w:val="0"/>
      <w:sz w:val="8"/>
      <w:szCs w:val="8"/>
      <w:u w:val="none"/>
      <w:lang w:val="ru-RU" w:eastAsia="ru-RU" w:bidi="ru-RU"/>
    </w:rPr>
  </w:style>
  <w:style w:type="character" w:customStyle="1" w:styleId="Georgia75pt">
    <w:name w:val="Колонтитул + Georgia;7;5 pt"/>
    <w:basedOn w:val="a6"/>
    <w:rPr>
      <w:rFonts w:ascii="Georgia" w:eastAsia="Georgia" w:hAnsi="Georgia" w:cs="Georgia"/>
      <w:b w:val="0"/>
      <w:bCs w:val="0"/>
      <w:i w:val="0"/>
      <w:iCs w:val="0"/>
      <w:smallCaps w:val="0"/>
      <w:strike w:val="0"/>
      <w:color w:val="000000"/>
      <w:spacing w:val="0"/>
      <w:w w:val="100"/>
      <w:position w:val="0"/>
      <w:sz w:val="15"/>
      <w:szCs w:val="15"/>
      <w:u w:val="none"/>
      <w:lang w:val="ru-RU" w:eastAsia="ru-RU" w:bidi="ru-RU"/>
    </w:rPr>
  </w:style>
  <w:style w:type="character" w:customStyle="1" w:styleId="a8">
    <w:name w:val="Подпись к таблице"/>
    <w:basedOn w:val="a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z w:val="21"/>
      <w:szCs w:val="21"/>
      <w:u w:val="none"/>
    </w:rPr>
  </w:style>
  <w:style w:type="paragraph" w:customStyle="1" w:styleId="24">
    <w:name w:val="Подпись к таблице (2)"/>
    <w:basedOn w:val="a"/>
    <w:link w:val="23"/>
    <w:pPr>
      <w:shd w:val="clear" w:color="auto" w:fill="FFFFFF"/>
      <w:spacing w:after="120" w:line="0" w:lineRule="atLeast"/>
    </w:pPr>
    <w:rPr>
      <w:rFonts w:ascii="Times New Roman" w:eastAsia="Times New Roman" w:hAnsi="Times New Roman" w:cs="Times New Roman"/>
      <w:sz w:val="21"/>
      <w:szCs w:val="21"/>
    </w:rPr>
  </w:style>
  <w:style w:type="character" w:customStyle="1" w:styleId="82">
    <w:name w:val="Основной текст (8)_"/>
    <w:basedOn w:val="a0"/>
    <w:link w:val="83"/>
    <w:rPr>
      <w:rFonts w:ascii="Georgia" w:eastAsia="Georgia" w:hAnsi="Georgia" w:cs="Georgia"/>
      <w:b w:val="0"/>
      <w:bCs w:val="0"/>
      <w:i w:val="0"/>
      <w:iCs w:val="0"/>
      <w:smallCaps w:val="0"/>
      <w:strike w:val="0"/>
      <w:sz w:val="17"/>
      <w:szCs w:val="17"/>
      <w:u w:val="none"/>
    </w:rPr>
  </w:style>
  <w:style w:type="paragraph" w:customStyle="1" w:styleId="83">
    <w:name w:val="Основной текст (8)"/>
    <w:basedOn w:val="a"/>
    <w:link w:val="82"/>
    <w:pPr>
      <w:shd w:val="clear" w:color="auto" w:fill="FFFFFF"/>
      <w:spacing w:line="0" w:lineRule="atLeast"/>
    </w:pPr>
    <w:rPr>
      <w:rFonts w:ascii="Georgia" w:eastAsia="Georgia" w:hAnsi="Georgia" w:cs="Georgia"/>
      <w:sz w:val="17"/>
      <w:szCs w:val="17"/>
    </w:rPr>
  </w:style>
  <w:style w:type="character" w:customStyle="1" w:styleId="72">
    <w:name w:val="Основной текст (7)_"/>
    <w:basedOn w:val="a0"/>
    <w:link w:val="73"/>
    <w:rPr>
      <w:rFonts w:ascii="Times New Roman" w:eastAsia="Times New Roman" w:hAnsi="Times New Roman" w:cs="Times New Roman"/>
      <w:b w:val="0"/>
      <w:bCs w:val="0"/>
      <w:i w:val="0"/>
      <w:iCs w:val="0"/>
      <w:smallCaps w:val="0"/>
      <w:strike w:val="0"/>
      <w:sz w:val="16"/>
      <w:szCs w:val="16"/>
      <w:u w:val="none"/>
    </w:rPr>
  </w:style>
  <w:style w:type="paragraph" w:customStyle="1" w:styleId="73">
    <w:name w:val="Основной текст (7)"/>
    <w:basedOn w:val="a"/>
    <w:link w:val="72"/>
    <w:pPr>
      <w:shd w:val="clear" w:color="auto" w:fill="FFFFFF"/>
      <w:spacing w:line="187" w:lineRule="exact"/>
      <w:jc w:val="center"/>
    </w:pPr>
    <w:rPr>
      <w:rFonts w:ascii="Times New Roman" w:eastAsia="Times New Roman" w:hAnsi="Times New Roman" w:cs="Times New Roman"/>
      <w:sz w:val="16"/>
      <w:szCs w:val="16"/>
    </w:rPr>
  </w:style>
  <w:style w:type="character" w:customStyle="1" w:styleId="a9">
    <w:name w:val="Подпись к картинке_"/>
    <w:basedOn w:val="a0"/>
    <w:link w:val="aa"/>
    <w:rPr>
      <w:rFonts w:ascii="Times New Roman" w:eastAsia="Times New Roman" w:hAnsi="Times New Roman" w:cs="Times New Roman"/>
      <w:b w:val="0"/>
      <w:bCs w:val="0"/>
      <w:i/>
      <w:iCs/>
      <w:smallCaps w:val="0"/>
      <w:strike w:val="0"/>
      <w:sz w:val="28"/>
      <w:szCs w:val="28"/>
      <w:u w:val="none"/>
    </w:rPr>
  </w:style>
  <w:style w:type="paragraph" w:customStyle="1" w:styleId="aa">
    <w:name w:val="Подпись к картинке"/>
    <w:basedOn w:val="a"/>
    <w:link w:val="a9"/>
    <w:pPr>
      <w:shd w:val="clear" w:color="auto" w:fill="FFFFFF"/>
      <w:spacing w:line="0" w:lineRule="atLeast"/>
    </w:pPr>
    <w:rPr>
      <w:rFonts w:ascii="Times New Roman" w:eastAsia="Times New Roman" w:hAnsi="Times New Roman" w:cs="Times New Roman"/>
      <w:i/>
      <w:iCs/>
      <w:sz w:val="28"/>
      <w:szCs w:val="28"/>
    </w:rPr>
  </w:style>
  <w:style w:type="character" w:customStyle="1" w:styleId="ab">
    <w:name w:val="Колонтитул"/>
    <w:basedOn w:val="a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1pt">
    <w:name w:val="Основной текст (2) + 11 pt"/>
    <w:basedOn w:val="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05pt2">
    <w:name w:val="Основной текст (2) + 10;5 pt2"/>
    <w:basedOn w:val="2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2Exact2">
    <w:name w:val="Основной текст (2) Exact2"/>
    <w:basedOn w:val="2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val="0"/>
      <w:bCs w:val="0"/>
      <w:i w:val="0"/>
      <w:iCs w:val="0"/>
      <w:smallCaps w:val="0"/>
      <w:strike w:val="0"/>
      <w:sz w:val="8"/>
      <w:szCs w:val="8"/>
      <w:u w:val="none"/>
    </w:rPr>
  </w:style>
  <w:style w:type="character" w:customStyle="1" w:styleId="10Exact1">
    <w:name w:val="Основной текст (10) Exact1"/>
    <w:basedOn w:val="100"/>
    <w:rPr>
      <w:rFonts w:ascii="Times New Roman" w:eastAsia="Times New Roman" w:hAnsi="Times New Roman" w:cs="Times New Roman"/>
      <w:b w:val="0"/>
      <w:bCs w:val="0"/>
      <w:i w:val="0"/>
      <w:iCs w:val="0"/>
      <w:smallCaps w:val="0"/>
      <w:strike w:val="0"/>
      <w:sz w:val="8"/>
      <w:szCs w:val="8"/>
      <w:u w:val="none"/>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8"/>
      <w:szCs w:val="8"/>
      <w:u w:val="none"/>
    </w:rPr>
  </w:style>
  <w:style w:type="paragraph" w:customStyle="1" w:styleId="101">
    <w:name w:val="Основной текст (10)1"/>
    <w:basedOn w:val="a"/>
    <w:link w:val="100"/>
    <w:pPr>
      <w:shd w:val="clear" w:color="auto" w:fill="FFFFFF"/>
      <w:spacing w:after="120" w:line="158" w:lineRule="exact"/>
      <w:jc w:val="both"/>
    </w:pPr>
    <w:rPr>
      <w:rFonts w:ascii="Times New Roman" w:eastAsia="Times New Roman" w:hAnsi="Times New Roman" w:cs="Times New Roman"/>
      <w:sz w:val="8"/>
      <w:szCs w:val="8"/>
    </w:rPr>
  </w:style>
  <w:style w:type="character" w:customStyle="1" w:styleId="9Exact">
    <w:name w:val="Основной текст (9) Exact"/>
    <w:basedOn w:val="a0"/>
    <w:rPr>
      <w:rFonts w:ascii="Times New Roman" w:eastAsia="Times New Roman" w:hAnsi="Times New Roman" w:cs="Times New Roman"/>
      <w:b w:val="0"/>
      <w:bCs w:val="0"/>
      <w:i w:val="0"/>
      <w:iCs w:val="0"/>
      <w:smallCaps w:val="0"/>
      <w:strike w:val="0"/>
      <w:sz w:val="13"/>
      <w:szCs w:val="13"/>
      <w:u w:val="none"/>
    </w:rPr>
  </w:style>
  <w:style w:type="character" w:customStyle="1" w:styleId="9Exact1">
    <w:name w:val="Основной текст (9) Exact1"/>
    <w:basedOn w:val="92"/>
    <w:rPr>
      <w:rFonts w:ascii="Times New Roman" w:eastAsia="Times New Roman" w:hAnsi="Times New Roman" w:cs="Times New Roman"/>
      <w:b w:val="0"/>
      <w:bCs w:val="0"/>
      <w:i w:val="0"/>
      <w:iCs w:val="0"/>
      <w:smallCaps w:val="0"/>
      <w:strike w:val="0"/>
      <w:sz w:val="13"/>
      <w:szCs w:val="13"/>
      <w:u w:val="none"/>
    </w:rPr>
  </w:style>
  <w:style w:type="character" w:customStyle="1" w:styleId="92">
    <w:name w:val="Основной текст (9)_"/>
    <w:basedOn w:val="a0"/>
    <w:link w:val="910"/>
    <w:rPr>
      <w:rFonts w:ascii="Times New Roman" w:eastAsia="Times New Roman" w:hAnsi="Times New Roman" w:cs="Times New Roman"/>
      <w:b w:val="0"/>
      <w:bCs w:val="0"/>
      <w:i w:val="0"/>
      <w:iCs w:val="0"/>
      <w:smallCaps w:val="0"/>
      <w:strike w:val="0"/>
      <w:sz w:val="13"/>
      <w:szCs w:val="13"/>
      <w:u w:val="none"/>
    </w:rPr>
  </w:style>
  <w:style w:type="paragraph" w:customStyle="1" w:styleId="910">
    <w:name w:val="Основной текст (9)1"/>
    <w:basedOn w:val="a"/>
    <w:link w:val="92"/>
    <w:pPr>
      <w:shd w:val="clear" w:color="auto" w:fill="FFFFFF"/>
      <w:spacing w:line="0" w:lineRule="atLeast"/>
      <w:jc w:val="both"/>
    </w:pPr>
    <w:rPr>
      <w:rFonts w:ascii="Times New Roman" w:eastAsia="Times New Roman" w:hAnsi="Times New Roman" w:cs="Times New Roman"/>
      <w:sz w:val="13"/>
      <w:szCs w:val="13"/>
    </w:rPr>
  </w:style>
  <w:style w:type="character" w:customStyle="1" w:styleId="265pt">
    <w:name w:val="Основной текст (2) + 6;5 pt"/>
    <w:basedOn w:val="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65pt10">
    <w:name w:val="Основной текст (2) + 6;5 pt10"/>
    <w:basedOn w:val="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style>
  <w:style w:type="character" w:customStyle="1" w:styleId="265pt9">
    <w:name w:val="Основной текст (2) + 6;5 pt9"/>
    <w:basedOn w:val="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65pt8">
    <w:name w:val="Основной текст (2) + 6;5 pt8"/>
    <w:basedOn w:val="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55pt">
    <w:name w:val="Основной текст (2) + 5;5 pt;Полужирный"/>
    <w:basedOn w:val="22"/>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65pt7">
    <w:name w:val="Основной текст (2) + 6;5 pt7"/>
    <w:basedOn w:val="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65pt0">
    <w:name w:val="Основной текст (2) + 6;5 pt;Малые прописные"/>
    <w:basedOn w:val="22"/>
    <w:rPr>
      <w:rFonts w:ascii="Times New Roman" w:eastAsia="Times New Roman" w:hAnsi="Times New Roman" w:cs="Times New Roman"/>
      <w:b w:val="0"/>
      <w:bCs w:val="0"/>
      <w:i w:val="0"/>
      <w:iCs w:val="0"/>
      <w:smallCaps/>
      <w:strike w:val="0"/>
      <w:color w:val="000000"/>
      <w:spacing w:val="0"/>
      <w:w w:val="100"/>
      <w:position w:val="0"/>
      <w:sz w:val="13"/>
      <w:szCs w:val="13"/>
      <w:u w:val="none"/>
      <w:lang w:val="en-US" w:eastAsia="en-US" w:bidi="en-US"/>
    </w:rPr>
  </w:style>
  <w:style w:type="character" w:customStyle="1" w:styleId="255pt7">
    <w:name w:val="Основной текст (2) + 5;5 pt;Полужирный7"/>
    <w:basedOn w:val="22"/>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65pt2">
    <w:name w:val="Основной текст (2) + 6;5 pt;Малые прописные2"/>
    <w:basedOn w:val="22"/>
    <w:rPr>
      <w:rFonts w:ascii="Times New Roman" w:eastAsia="Times New Roman" w:hAnsi="Times New Roman" w:cs="Times New Roman"/>
      <w:b w:val="0"/>
      <w:bCs w:val="0"/>
      <w:i w:val="0"/>
      <w:iCs w:val="0"/>
      <w:smallCaps/>
      <w:strike w:val="0"/>
      <w:color w:val="000000"/>
      <w:spacing w:val="0"/>
      <w:w w:val="100"/>
      <w:position w:val="0"/>
      <w:sz w:val="13"/>
      <w:szCs w:val="13"/>
      <w:u w:val="none"/>
      <w:lang w:val="en-US" w:eastAsia="en-US" w:bidi="en-US"/>
    </w:rPr>
  </w:style>
  <w:style w:type="character" w:customStyle="1" w:styleId="29pt1pt40">
    <w:name w:val="Основной текст (2) + 9 pt;Интервал 1 pt;Масштаб 40%"/>
    <w:basedOn w:val="22"/>
    <w:rPr>
      <w:rFonts w:ascii="Times New Roman" w:eastAsia="Times New Roman" w:hAnsi="Times New Roman" w:cs="Times New Roman"/>
      <w:b w:val="0"/>
      <w:bCs w:val="0"/>
      <w:i w:val="0"/>
      <w:iCs w:val="0"/>
      <w:smallCaps w:val="0"/>
      <w:strike w:val="0"/>
      <w:color w:val="000000"/>
      <w:spacing w:val="20"/>
      <w:w w:val="40"/>
      <w:position w:val="0"/>
      <w:sz w:val="18"/>
      <w:szCs w:val="18"/>
      <w:u w:val="none"/>
      <w:lang w:val="ru-RU" w:eastAsia="ru-RU" w:bidi="ru-RU"/>
    </w:rPr>
  </w:style>
  <w:style w:type="character" w:customStyle="1" w:styleId="2Georgia4pt">
    <w:name w:val="Основной текст (2) + Georgia;4 pt"/>
    <w:basedOn w:val="22"/>
    <w:rPr>
      <w:rFonts w:ascii="Georgia" w:eastAsia="Georgia" w:hAnsi="Georgia" w:cs="Georgia"/>
      <w:b w:val="0"/>
      <w:bCs w:val="0"/>
      <w:i w:val="0"/>
      <w:iCs w:val="0"/>
      <w:smallCaps w:val="0"/>
      <w:strike w:val="0"/>
      <w:color w:val="000000"/>
      <w:spacing w:val="0"/>
      <w:w w:val="100"/>
      <w:position w:val="0"/>
      <w:sz w:val="8"/>
      <w:szCs w:val="8"/>
      <w:u w:val="none"/>
      <w:lang w:val="ru-RU" w:eastAsia="ru-RU" w:bidi="ru-RU"/>
    </w:rPr>
  </w:style>
  <w:style w:type="character" w:customStyle="1" w:styleId="265pt6">
    <w:name w:val="Основной текст (2) + 6;5 pt6"/>
    <w:basedOn w:val="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65pt5">
    <w:name w:val="Основной текст (2) + 6;5 pt5"/>
    <w:basedOn w:val="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55pt6">
    <w:name w:val="Основной текст (2) + 5;5 pt;Полужирный6"/>
    <w:basedOn w:val="22"/>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55pt5">
    <w:name w:val="Основной текст (2) + 5;5 pt;Полужирный5"/>
    <w:basedOn w:val="22"/>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Georgia4pt2">
    <w:name w:val="Основной текст (2) + Georgia;4 pt2"/>
    <w:basedOn w:val="22"/>
    <w:rPr>
      <w:rFonts w:ascii="Georgia" w:eastAsia="Georgia" w:hAnsi="Georgia" w:cs="Georgia"/>
      <w:b w:val="0"/>
      <w:bCs w:val="0"/>
      <w:i w:val="0"/>
      <w:iCs w:val="0"/>
      <w:smallCaps w:val="0"/>
      <w:strike w:val="0"/>
      <w:color w:val="000000"/>
      <w:spacing w:val="0"/>
      <w:w w:val="100"/>
      <w:position w:val="0"/>
      <w:sz w:val="8"/>
      <w:szCs w:val="8"/>
      <w:u w:val="none"/>
      <w:lang w:val="ru-RU" w:eastAsia="ru-RU" w:bidi="ru-RU"/>
    </w:rPr>
  </w:style>
  <w:style w:type="character" w:customStyle="1" w:styleId="255pt4">
    <w:name w:val="Основной текст (2) + 5;5 pt;Полужирный4"/>
    <w:basedOn w:val="22"/>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65pt4">
    <w:name w:val="Основной текст (2) + 6;5 pt4"/>
    <w:basedOn w:val="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5">
    <w:name w:val="Основной текст (2) + Курсив"/>
    <w:basedOn w:val="2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5pt3">
    <w:name w:val="Основной текст (2) + 5;5 pt;Полужирный3"/>
    <w:basedOn w:val="22"/>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55pt0">
    <w:name w:val="Основной текст (2) + 5;5 pt;Полужирный;Малые прописные"/>
    <w:basedOn w:val="22"/>
    <w:rPr>
      <w:rFonts w:ascii="Times New Roman" w:eastAsia="Times New Roman" w:hAnsi="Times New Roman" w:cs="Times New Roman"/>
      <w:b/>
      <w:bCs/>
      <w:i w:val="0"/>
      <w:iCs w:val="0"/>
      <w:smallCaps/>
      <w:strike w:val="0"/>
      <w:color w:val="000000"/>
      <w:spacing w:val="0"/>
      <w:w w:val="100"/>
      <w:position w:val="0"/>
      <w:sz w:val="11"/>
      <w:szCs w:val="11"/>
      <w:u w:val="none"/>
      <w:lang w:val="en-US" w:eastAsia="en-US" w:bidi="en-US"/>
    </w:rPr>
  </w:style>
  <w:style w:type="character" w:customStyle="1" w:styleId="2Georgia4pt1">
    <w:name w:val="Основной текст (2) + Georgia;4 pt1"/>
    <w:basedOn w:val="22"/>
    <w:rPr>
      <w:rFonts w:ascii="Georgia" w:eastAsia="Georgia" w:hAnsi="Georgia" w:cs="Georgia"/>
      <w:b w:val="0"/>
      <w:bCs w:val="0"/>
      <w:i w:val="0"/>
      <w:iCs w:val="0"/>
      <w:smallCaps w:val="0"/>
      <w:strike w:val="0"/>
      <w:color w:val="000000"/>
      <w:spacing w:val="0"/>
      <w:w w:val="100"/>
      <w:position w:val="0"/>
      <w:sz w:val="8"/>
      <w:szCs w:val="8"/>
      <w:u w:val="none"/>
      <w:lang w:val="ru-RU" w:eastAsia="ru-RU" w:bidi="ru-RU"/>
    </w:rPr>
  </w:style>
  <w:style w:type="character" w:customStyle="1" w:styleId="255pt30">
    <w:name w:val="Основной текст (2) + 5;5 pt;Полужирный;Малые прописные3"/>
    <w:basedOn w:val="22"/>
    <w:rPr>
      <w:rFonts w:ascii="Times New Roman" w:eastAsia="Times New Roman" w:hAnsi="Times New Roman" w:cs="Times New Roman"/>
      <w:b/>
      <w:bCs/>
      <w:i w:val="0"/>
      <w:iCs w:val="0"/>
      <w:smallCaps/>
      <w:strike w:val="0"/>
      <w:color w:val="000000"/>
      <w:spacing w:val="0"/>
      <w:w w:val="100"/>
      <w:position w:val="0"/>
      <w:sz w:val="11"/>
      <w:szCs w:val="11"/>
      <w:u w:val="none"/>
      <w:lang w:val="en-US" w:eastAsia="en-US" w:bidi="en-US"/>
    </w:rPr>
  </w:style>
  <w:style w:type="character" w:customStyle="1" w:styleId="29pt1pt403">
    <w:name w:val="Основной текст (2) + 9 pt;Интервал 1 pt;Масштаб 40%3"/>
    <w:basedOn w:val="22"/>
    <w:rPr>
      <w:rFonts w:ascii="Times New Roman" w:eastAsia="Times New Roman" w:hAnsi="Times New Roman" w:cs="Times New Roman"/>
      <w:b w:val="0"/>
      <w:bCs w:val="0"/>
      <w:i w:val="0"/>
      <w:iCs w:val="0"/>
      <w:smallCaps w:val="0"/>
      <w:strike w:val="0"/>
      <w:color w:val="000000"/>
      <w:spacing w:val="20"/>
      <w:w w:val="40"/>
      <w:position w:val="0"/>
      <w:sz w:val="18"/>
      <w:szCs w:val="18"/>
      <w:u w:val="none"/>
      <w:lang w:val="ru-RU" w:eastAsia="ru-RU" w:bidi="ru-RU"/>
    </w:rPr>
  </w:style>
  <w:style w:type="character" w:customStyle="1" w:styleId="29pt1pt402">
    <w:name w:val="Основной текст (2) + 9 pt;Интервал 1 pt;Масштаб 40%2"/>
    <w:basedOn w:val="22"/>
    <w:rPr>
      <w:rFonts w:ascii="Times New Roman" w:eastAsia="Times New Roman" w:hAnsi="Times New Roman" w:cs="Times New Roman"/>
      <w:b w:val="0"/>
      <w:bCs w:val="0"/>
      <w:i w:val="0"/>
      <w:iCs w:val="0"/>
      <w:smallCaps w:val="0"/>
      <w:strike w:val="0"/>
      <w:color w:val="000000"/>
      <w:spacing w:val="20"/>
      <w:w w:val="40"/>
      <w:position w:val="0"/>
      <w:sz w:val="18"/>
      <w:szCs w:val="18"/>
      <w:u w:val="none"/>
      <w:lang w:val="ru-RU" w:eastAsia="ru-RU" w:bidi="ru-RU"/>
    </w:rPr>
  </w:style>
  <w:style w:type="character" w:customStyle="1" w:styleId="255pt2">
    <w:name w:val="Основной текст (2) + 5;5 pt;Полужирный2"/>
    <w:basedOn w:val="22"/>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5pt">
    <w:name w:val="Основной текст (2) + 5 pt;Полужирный;Курсив"/>
    <w:basedOn w:val="22"/>
    <w:rPr>
      <w:rFonts w:ascii="Times New Roman" w:eastAsia="Times New Roman" w:hAnsi="Times New Roman" w:cs="Times New Roman"/>
      <w:b/>
      <w:bCs/>
      <w:i/>
      <w:iCs/>
      <w:smallCaps w:val="0"/>
      <w:strike w:val="0"/>
      <w:color w:val="000000"/>
      <w:spacing w:val="0"/>
      <w:w w:val="100"/>
      <w:position w:val="0"/>
      <w:sz w:val="10"/>
      <w:szCs w:val="10"/>
      <w:u w:val="none"/>
      <w:lang w:val="ru-RU" w:eastAsia="ru-RU" w:bidi="ru-RU"/>
    </w:rPr>
  </w:style>
  <w:style w:type="character" w:customStyle="1" w:styleId="25pt2">
    <w:name w:val="Основной текст (2) + 5 pt;Полужирный;Курсив2"/>
    <w:basedOn w:val="22"/>
    <w:rPr>
      <w:rFonts w:ascii="Times New Roman" w:eastAsia="Times New Roman" w:hAnsi="Times New Roman" w:cs="Times New Roman"/>
      <w:b/>
      <w:bCs/>
      <w:i/>
      <w:iCs/>
      <w:smallCaps w:val="0"/>
      <w:strike w:val="0"/>
      <w:color w:val="000000"/>
      <w:spacing w:val="0"/>
      <w:w w:val="100"/>
      <w:position w:val="0"/>
      <w:sz w:val="10"/>
      <w:szCs w:val="10"/>
      <w:u w:val="none"/>
      <w:lang w:val="ru-RU" w:eastAsia="ru-RU" w:bidi="ru-RU"/>
    </w:rPr>
  </w:style>
  <w:style w:type="character" w:customStyle="1" w:styleId="26pt">
    <w:name w:val="Основной текст (2) + 6 pt;Курсив"/>
    <w:basedOn w:val="22"/>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character" w:customStyle="1" w:styleId="25pt0">
    <w:name w:val="Основной текст (2) + 5 pt;Полужирный;Курсив;Малые прописные"/>
    <w:basedOn w:val="22"/>
    <w:rPr>
      <w:rFonts w:ascii="Times New Roman" w:eastAsia="Times New Roman" w:hAnsi="Times New Roman" w:cs="Times New Roman"/>
      <w:b/>
      <w:bCs/>
      <w:i/>
      <w:iCs/>
      <w:smallCaps/>
      <w:strike w:val="0"/>
      <w:color w:val="000000"/>
      <w:spacing w:val="0"/>
      <w:w w:val="100"/>
      <w:position w:val="0"/>
      <w:sz w:val="10"/>
      <w:szCs w:val="10"/>
      <w:u w:val="none"/>
      <w:lang w:val="ru-RU" w:eastAsia="ru-RU" w:bidi="ru-RU"/>
    </w:rPr>
  </w:style>
  <w:style w:type="character" w:customStyle="1" w:styleId="265pt3">
    <w:name w:val="Основной текст (2) + 6;5 pt3"/>
    <w:basedOn w:val="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9pt1pt401">
    <w:name w:val="Основной текст (2) + 9 pt;Интервал 1 pt;Масштаб 40%1"/>
    <w:basedOn w:val="22"/>
    <w:rPr>
      <w:rFonts w:ascii="Times New Roman" w:eastAsia="Times New Roman" w:hAnsi="Times New Roman" w:cs="Times New Roman"/>
      <w:b w:val="0"/>
      <w:bCs w:val="0"/>
      <w:i w:val="0"/>
      <w:iCs w:val="0"/>
      <w:smallCaps w:val="0"/>
      <w:strike w:val="0"/>
      <w:color w:val="000000"/>
      <w:spacing w:val="20"/>
      <w:w w:val="40"/>
      <w:position w:val="0"/>
      <w:sz w:val="18"/>
      <w:szCs w:val="18"/>
      <w:u w:val="none"/>
      <w:lang w:val="en-US" w:eastAsia="en-US" w:bidi="en-US"/>
    </w:rPr>
  </w:style>
  <w:style w:type="character" w:customStyle="1" w:styleId="220">
    <w:name w:val="Основной текст (2) + Курсив2"/>
    <w:basedOn w:val="22"/>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6pt5">
    <w:name w:val="Основной текст (2) + 6 pt;Курсив5"/>
    <w:basedOn w:val="22"/>
    <w:rPr>
      <w:rFonts w:ascii="Times New Roman" w:eastAsia="Times New Roman" w:hAnsi="Times New Roman" w:cs="Times New Roman"/>
      <w:b w:val="0"/>
      <w:bCs w:val="0"/>
      <w:i/>
      <w:iCs/>
      <w:smallCaps w:val="0"/>
      <w:strike w:val="0"/>
      <w:color w:val="000000"/>
      <w:spacing w:val="0"/>
      <w:w w:val="100"/>
      <w:position w:val="0"/>
      <w:sz w:val="12"/>
      <w:szCs w:val="12"/>
      <w:u w:val="none"/>
      <w:lang w:val="en-US" w:eastAsia="en-US" w:bidi="en-US"/>
    </w:rPr>
  </w:style>
  <w:style w:type="character" w:customStyle="1" w:styleId="29pt40">
    <w:name w:val="Основной текст (2) + 9 pt;Масштаб 40%"/>
    <w:basedOn w:val="22"/>
    <w:rPr>
      <w:rFonts w:ascii="Times New Roman" w:eastAsia="Times New Roman" w:hAnsi="Times New Roman" w:cs="Times New Roman"/>
      <w:b w:val="0"/>
      <w:bCs w:val="0"/>
      <w:i w:val="0"/>
      <w:iCs w:val="0"/>
      <w:smallCaps w:val="0"/>
      <w:strike w:val="0"/>
      <w:color w:val="000000"/>
      <w:spacing w:val="0"/>
      <w:w w:val="40"/>
      <w:position w:val="0"/>
      <w:sz w:val="18"/>
      <w:szCs w:val="18"/>
      <w:u w:val="none"/>
      <w:lang w:val="ru-RU" w:eastAsia="ru-RU" w:bidi="ru-RU"/>
    </w:rPr>
  </w:style>
  <w:style w:type="character" w:customStyle="1" w:styleId="29pt402">
    <w:name w:val="Основной текст (2) + 9 pt;Масштаб 40%2"/>
    <w:basedOn w:val="22"/>
    <w:rPr>
      <w:rFonts w:ascii="Times New Roman" w:eastAsia="Times New Roman" w:hAnsi="Times New Roman" w:cs="Times New Roman"/>
      <w:b w:val="0"/>
      <w:bCs w:val="0"/>
      <w:i w:val="0"/>
      <w:iCs w:val="0"/>
      <w:smallCaps w:val="0"/>
      <w:strike w:val="0"/>
      <w:color w:val="000000"/>
      <w:spacing w:val="0"/>
      <w:w w:val="40"/>
      <w:position w:val="0"/>
      <w:sz w:val="18"/>
      <w:szCs w:val="18"/>
      <w:u w:val="none"/>
      <w:lang w:val="ru-RU" w:eastAsia="ru-RU" w:bidi="ru-RU"/>
    </w:rPr>
  </w:style>
  <w:style w:type="character" w:customStyle="1" w:styleId="85pt1">
    <w:name w:val="Колонтитул + 8;5 pt1"/>
    <w:basedOn w:val="a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93">
    <w:name w:val="Основной текст (9)"/>
    <w:basedOn w:val="9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108pt">
    <w:name w:val="Основной текст (10) + 8 pt"/>
    <w:basedOn w:val="10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02">
    <w:name w:val="Основной текст (10)"/>
    <w:basedOn w:val="100"/>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eastAsia="en-US" w:bidi="en-US"/>
    </w:rPr>
  </w:style>
  <w:style w:type="character" w:customStyle="1" w:styleId="1065pt">
    <w:name w:val="Основной текст (10) + 6;5 pt"/>
    <w:basedOn w:val="10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110">
    <w:name w:val="Основной текст (11)_"/>
    <w:basedOn w:val="a0"/>
    <w:link w:val="111"/>
    <w:rPr>
      <w:rFonts w:ascii="Franklin Gothic Book" w:eastAsia="Franklin Gothic Book" w:hAnsi="Franklin Gothic Book" w:cs="Franklin Gothic Book"/>
      <w:b w:val="0"/>
      <w:bCs w:val="0"/>
      <w:i/>
      <w:iCs/>
      <w:smallCaps w:val="0"/>
      <w:strike w:val="0"/>
      <w:spacing w:val="0"/>
      <w:sz w:val="11"/>
      <w:szCs w:val="11"/>
      <w:u w:val="none"/>
    </w:rPr>
  </w:style>
  <w:style w:type="paragraph" w:customStyle="1" w:styleId="111">
    <w:name w:val="Основной текст (11)1"/>
    <w:basedOn w:val="a"/>
    <w:link w:val="110"/>
    <w:pPr>
      <w:shd w:val="clear" w:color="auto" w:fill="FFFFFF"/>
      <w:spacing w:before="120" w:line="0" w:lineRule="atLeast"/>
    </w:pPr>
    <w:rPr>
      <w:rFonts w:ascii="Franklin Gothic Book" w:eastAsia="Franklin Gothic Book" w:hAnsi="Franklin Gothic Book" w:cs="Franklin Gothic Book"/>
      <w:i/>
      <w:iCs/>
      <w:sz w:val="11"/>
      <w:szCs w:val="11"/>
    </w:rPr>
  </w:style>
  <w:style w:type="character" w:customStyle="1" w:styleId="112">
    <w:name w:val="Основной текст (11)"/>
    <w:basedOn w:val="110"/>
    <w:rPr>
      <w:rFonts w:ascii="Franklin Gothic Book" w:eastAsia="Franklin Gothic Book" w:hAnsi="Franklin Gothic Book" w:cs="Franklin Gothic Book"/>
      <w:b w:val="0"/>
      <w:bCs w:val="0"/>
      <w:i/>
      <w:iCs/>
      <w:smallCaps w:val="0"/>
      <w:strike w:val="0"/>
      <w:color w:val="000000"/>
      <w:spacing w:val="0"/>
      <w:w w:val="100"/>
      <w:position w:val="0"/>
      <w:sz w:val="11"/>
      <w:szCs w:val="11"/>
      <w:u w:val="none"/>
      <w:lang w:val="ru-RU" w:eastAsia="ru-RU" w:bidi="ru-RU"/>
    </w:rPr>
  </w:style>
  <w:style w:type="character" w:customStyle="1" w:styleId="2ArialNarrow5pt">
    <w:name w:val="Основной текст (2) + Arial Narrow;5 pt;Курсив"/>
    <w:basedOn w:val="22"/>
    <w:rPr>
      <w:rFonts w:ascii="Arial Narrow" w:eastAsia="Arial Narrow" w:hAnsi="Arial Narrow" w:cs="Arial Narrow"/>
      <w:b w:val="0"/>
      <w:bCs w:val="0"/>
      <w:i/>
      <w:iCs/>
      <w:smallCaps w:val="0"/>
      <w:strike w:val="0"/>
      <w:color w:val="000000"/>
      <w:spacing w:val="0"/>
      <w:w w:val="100"/>
      <w:position w:val="0"/>
      <w:sz w:val="10"/>
      <w:szCs w:val="10"/>
      <w:u w:val="none"/>
      <w:lang w:val="ru-RU" w:eastAsia="ru-RU" w:bidi="ru-RU"/>
    </w:rPr>
  </w:style>
  <w:style w:type="character" w:customStyle="1" w:styleId="2Georgia55pt">
    <w:name w:val="Основной текст (2) + Georgia;5;5 pt"/>
    <w:basedOn w:val="22"/>
    <w:rPr>
      <w:rFonts w:ascii="Georgia" w:eastAsia="Georgia" w:hAnsi="Georgia" w:cs="Georgia"/>
      <w:b w:val="0"/>
      <w:bCs w:val="0"/>
      <w:i w:val="0"/>
      <w:iCs w:val="0"/>
      <w:smallCaps w:val="0"/>
      <w:strike w:val="0"/>
      <w:color w:val="000000"/>
      <w:spacing w:val="0"/>
      <w:w w:val="100"/>
      <w:position w:val="0"/>
      <w:sz w:val="11"/>
      <w:szCs w:val="11"/>
      <w:u w:val="none"/>
      <w:lang w:val="ru-RU" w:eastAsia="ru-RU" w:bidi="ru-RU"/>
    </w:rPr>
  </w:style>
  <w:style w:type="character" w:customStyle="1" w:styleId="24pt">
    <w:name w:val="Основной текст (2) + 4 pt"/>
    <w:basedOn w:val="22"/>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eastAsia="en-US" w:bidi="en-US"/>
    </w:rPr>
  </w:style>
  <w:style w:type="character" w:customStyle="1" w:styleId="26pt0pt">
    <w:name w:val="Основной текст (2) + 6 pt;Интервал 0 pt"/>
    <w:basedOn w:val="22"/>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255pt20">
    <w:name w:val="Основной текст (2) + 5;5 pt;Полужирный;Малые прописные2"/>
    <w:basedOn w:val="22"/>
    <w:rPr>
      <w:rFonts w:ascii="Times New Roman" w:eastAsia="Times New Roman" w:hAnsi="Times New Roman" w:cs="Times New Roman"/>
      <w:b/>
      <w:bCs/>
      <w:i w:val="0"/>
      <w:iCs w:val="0"/>
      <w:smallCaps/>
      <w:strike w:val="0"/>
      <w:color w:val="000000"/>
      <w:spacing w:val="0"/>
      <w:w w:val="100"/>
      <w:position w:val="0"/>
      <w:sz w:val="11"/>
      <w:szCs w:val="11"/>
      <w:u w:val="none"/>
      <w:lang w:val="en-US" w:eastAsia="en-US" w:bidi="en-US"/>
    </w:rPr>
  </w:style>
  <w:style w:type="character" w:customStyle="1" w:styleId="2Georgia55pt1">
    <w:name w:val="Основной текст (2) + Georgia;5;5 pt1"/>
    <w:basedOn w:val="22"/>
    <w:rPr>
      <w:rFonts w:ascii="Georgia" w:eastAsia="Georgia" w:hAnsi="Georgia" w:cs="Georgia"/>
      <w:b w:val="0"/>
      <w:bCs w:val="0"/>
      <w:i w:val="0"/>
      <w:iCs w:val="0"/>
      <w:smallCaps w:val="0"/>
      <w:strike w:val="0"/>
      <w:color w:val="000000"/>
      <w:spacing w:val="0"/>
      <w:w w:val="100"/>
      <w:position w:val="0"/>
      <w:sz w:val="11"/>
      <w:szCs w:val="11"/>
      <w:u w:val="none"/>
      <w:lang w:val="ru-RU" w:eastAsia="ru-RU" w:bidi="ru-RU"/>
    </w:rPr>
  </w:style>
  <w:style w:type="character" w:customStyle="1" w:styleId="26pt0pt2">
    <w:name w:val="Основной текст (2) + 6 pt;Интервал 0 pt2"/>
    <w:basedOn w:val="22"/>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24pt0">
    <w:name w:val="Основной текст (2) + 4 pt;Малые прописные"/>
    <w:basedOn w:val="22"/>
    <w:rPr>
      <w:rFonts w:ascii="Times New Roman" w:eastAsia="Times New Roman" w:hAnsi="Times New Roman" w:cs="Times New Roman"/>
      <w:b w:val="0"/>
      <w:bCs w:val="0"/>
      <w:i w:val="0"/>
      <w:iCs w:val="0"/>
      <w:smallCaps/>
      <w:strike w:val="0"/>
      <w:color w:val="000000"/>
      <w:spacing w:val="0"/>
      <w:w w:val="100"/>
      <w:position w:val="0"/>
      <w:sz w:val="8"/>
      <w:szCs w:val="8"/>
      <w:u w:val="none"/>
      <w:lang w:val="en-US" w:eastAsia="en-US" w:bidi="en-US"/>
    </w:rPr>
  </w:style>
  <w:style w:type="character" w:customStyle="1" w:styleId="2FranklinGothicBook4pt">
    <w:name w:val="Основной текст (2) + Franklin Gothic Book;4 pt;Курсив"/>
    <w:basedOn w:val="22"/>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2ArialNarrow5pt1">
    <w:name w:val="Основной текст (2) + Arial Narrow;5 pt;Курсив1"/>
    <w:basedOn w:val="22"/>
    <w:rPr>
      <w:rFonts w:ascii="Arial Narrow" w:eastAsia="Arial Narrow" w:hAnsi="Arial Narrow" w:cs="Arial Narrow"/>
      <w:b w:val="0"/>
      <w:bCs w:val="0"/>
      <w:i/>
      <w:iCs/>
      <w:smallCaps w:val="0"/>
      <w:strike w:val="0"/>
      <w:color w:val="000000"/>
      <w:spacing w:val="0"/>
      <w:w w:val="100"/>
      <w:position w:val="0"/>
      <w:sz w:val="10"/>
      <w:szCs w:val="10"/>
      <w:u w:val="none"/>
      <w:lang w:val="ru-RU" w:eastAsia="ru-RU" w:bidi="ru-RU"/>
    </w:rPr>
  </w:style>
  <w:style w:type="character" w:customStyle="1" w:styleId="24pt2">
    <w:name w:val="Основной текст (2) + 4 pt2"/>
    <w:basedOn w:val="22"/>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eastAsia="en-US" w:bidi="en-US"/>
    </w:rPr>
  </w:style>
  <w:style w:type="character" w:customStyle="1" w:styleId="255pt1pt">
    <w:name w:val="Основной текст (2) + 5;5 pt;Полужирный;Интервал 1 pt"/>
    <w:basedOn w:val="22"/>
    <w:rPr>
      <w:rFonts w:ascii="Times New Roman" w:eastAsia="Times New Roman" w:hAnsi="Times New Roman" w:cs="Times New Roman"/>
      <w:b/>
      <w:bCs/>
      <w:i w:val="0"/>
      <w:iCs w:val="0"/>
      <w:smallCaps w:val="0"/>
      <w:strike w:val="0"/>
      <w:color w:val="000000"/>
      <w:spacing w:val="30"/>
      <w:w w:val="100"/>
      <w:position w:val="0"/>
      <w:sz w:val="11"/>
      <w:szCs w:val="11"/>
      <w:u w:val="none"/>
      <w:lang w:val="ru-RU" w:eastAsia="ru-RU" w:bidi="ru-RU"/>
    </w:rPr>
  </w:style>
  <w:style w:type="character" w:customStyle="1" w:styleId="26pt0pt1">
    <w:name w:val="Основной текст (2) + 6 pt;Интервал 0 pt1"/>
    <w:basedOn w:val="22"/>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255pt1pt3">
    <w:name w:val="Основной текст (2) + 5;5 pt;Полужирный;Интервал 1 pt3"/>
    <w:basedOn w:val="22"/>
    <w:rPr>
      <w:rFonts w:ascii="Times New Roman" w:eastAsia="Times New Roman" w:hAnsi="Times New Roman" w:cs="Times New Roman"/>
      <w:b/>
      <w:bCs/>
      <w:i w:val="0"/>
      <w:iCs w:val="0"/>
      <w:smallCaps w:val="0"/>
      <w:strike w:val="0"/>
      <w:color w:val="000000"/>
      <w:spacing w:val="30"/>
      <w:w w:val="100"/>
      <w:position w:val="0"/>
      <w:sz w:val="11"/>
      <w:szCs w:val="11"/>
      <w:u w:val="none"/>
      <w:lang w:val="ru-RU" w:eastAsia="ru-RU" w:bidi="ru-RU"/>
    </w:rPr>
  </w:style>
  <w:style w:type="character" w:customStyle="1" w:styleId="255pt1pt2">
    <w:name w:val="Основной текст (2) + 5;5 pt;Полужирный;Интервал 1 pt2"/>
    <w:basedOn w:val="22"/>
    <w:rPr>
      <w:rFonts w:ascii="Times New Roman" w:eastAsia="Times New Roman" w:hAnsi="Times New Roman" w:cs="Times New Roman"/>
      <w:b/>
      <w:bCs/>
      <w:i w:val="0"/>
      <w:iCs w:val="0"/>
      <w:smallCaps w:val="0"/>
      <w:strike w:val="0"/>
      <w:color w:val="000000"/>
      <w:spacing w:val="30"/>
      <w:w w:val="100"/>
      <w:position w:val="0"/>
      <w:sz w:val="11"/>
      <w:szCs w:val="11"/>
      <w:u w:val="none"/>
      <w:lang w:val="ru-RU" w:eastAsia="ru-RU" w:bidi="ru-RU"/>
    </w:rPr>
  </w:style>
  <w:style w:type="character" w:customStyle="1" w:styleId="255pt1pt1">
    <w:name w:val="Основной текст (2) + 5;5 pt;Полужирный;Интервал 1 pt1"/>
    <w:basedOn w:val="22"/>
    <w:rPr>
      <w:rFonts w:ascii="Times New Roman" w:eastAsia="Times New Roman" w:hAnsi="Times New Roman" w:cs="Times New Roman"/>
      <w:b/>
      <w:bCs/>
      <w:i w:val="0"/>
      <w:iCs w:val="0"/>
      <w:smallCaps w:val="0"/>
      <w:strike w:val="0"/>
      <w:color w:val="000000"/>
      <w:spacing w:val="30"/>
      <w:w w:val="100"/>
      <w:position w:val="0"/>
      <w:sz w:val="11"/>
      <w:szCs w:val="11"/>
      <w:u w:val="none"/>
      <w:lang w:val="ru-RU" w:eastAsia="ru-RU" w:bidi="ru-RU"/>
    </w:rPr>
  </w:style>
  <w:style w:type="character" w:customStyle="1" w:styleId="25pt1">
    <w:name w:val="Основной текст (2) + 5 pt;Полужирный;Курсив1"/>
    <w:basedOn w:val="22"/>
    <w:rPr>
      <w:rFonts w:ascii="Times New Roman" w:eastAsia="Times New Roman" w:hAnsi="Times New Roman" w:cs="Times New Roman"/>
      <w:b/>
      <w:bCs/>
      <w:i/>
      <w:iCs/>
      <w:smallCaps w:val="0"/>
      <w:strike w:val="0"/>
      <w:color w:val="000000"/>
      <w:spacing w:val="0"/>
      <w:w w:val="100"/>
      <w:position w:val="0"/>
      <w:sz w:val="10"/>
      <w:szCs w:val="10"/>
      <w:u w:val="none"/>
      <w:lang w:val="ru-RU" w:eastAsia="ru-RU" w:bidi="ru-RU"/>
    </w:rPr>
  </w:style>
  <w:style w:type="character" w:customStyle="1" w:styleId="255pt1">
    <w:name w:val="Основной текст (2) + 5;5 pt"/>
    <w:basedOn w:val="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55pt8">
    <w:name w:val="Основной текст (2) + 5;5 pt8"/>
    <w:basedOn w:val="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55pt70">
    <w:name w:val="Основной текст (2) + 5;5 pt7"/>
    <w:basedOn w:val="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6">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5pt60">
    <w:name w:val="Основной текст (2) + 5;5 pt6"/>
    <w:basedOn w:val="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5pt3">
    <w:name w:val="Основной текст (2) + 5 pt"/>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5pt12">
    <w:name w:val="Основной текст (2) + 5 pt12"/>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55pt50">
    <w:name w:val="Основной текст (2) + 5;5 pt5"/>
    <w:basedOn w:val="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55pt9">
    <w:name w:val="Основной текст (2) + 5;5 pt;Малые прописные"/>
    <w:basedOn w:val="22"/>
    <w:rPr>
      <w:rFonts w:ascii="Times New Roman" w:eastAsia="Times New Roman" w:hAnsi="Times New Roman" w:cs="Times New Roman"/>
      <w:b w:val="0"/>
      <w:bCs w:val="0"/>
      <w:i w:val="0"/>
      <w:iCs w:val="0"/>
      <w:smallCaps/>
      <w:strike w:val="0"/>
      <w:color w:val="000000"/>
      <w:spacing w:val="0"/>
      <w:w w:val="100"/>
      <w:position w:val="0"/>
      <w:sz w:val="11"/>
      <w:szCs w:val="11"/>
      <w:u w:val="none"/>
      <w:lang w:val="ru-RU" w:eastAsia="ru-RU" w:bidi="ru-RU"/>
    </w:rPr>
  </w:style>
  <w:style w:type="character" w:customStyle="1" w:styleId="255pt40">
    <w:name w:val="Основной текст (2) + 5;5 pt4"/>
    <w:basedOn w:val="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55pt31">
    <w:name w:val="Основной текст (2) + 5;5 pt;Малые прописные3"/>
    <w:basedOn w:val="22"/>
    <w:rPr>
      <w:rFonts w:ascii="Times New Roman" w:eastAsia="Times New Roman" w:hAnsi="Times New Roman" w:cs="Times New Roman"/>
      <w:b w:val="0"/>
      <w:bCs w:val="0"/>
      <w:i w:val="0"/>
      <w:iCs w:val="0"/>
      <w:smallCaps/>
      <w:strike w:val="0"/>
      <w:color w:val="000000"/>
      <w:spacing w:val="0"/>
      <w:w w:val="100"/>
      <w:position w:val="0"/>
      <w:sz w:val="11"/>
      <w:szCs w:val="11"/>
      <w:u w:val="none"/>
      <w:lang w:val="ru-RU" w:eastAsia="ru-RU" w:bidi="ru-RU"/>
    </w:rPr>
  </w:style>
  <w:style w:type="character" w:customStyle="1" w:styleId="250">
    <w:name w:val="Основной текст (2)5"/>
    <w:basedOn w:val="2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pt11">
    <w:name w:val="Основной текст (2) + 5 pt11"/>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6pt0">
    <w:name w:val="Основной текст (2) + 6 pt"/>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pt4">
    <w:name w:val="Основной текст (2) + 6 pt;Курсив4"/>
    <w:basedOn w:val="22"/>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character" w:customStyle="1" w:styleId="240">
    <w:name w:val="Основной текст (2)4"/>
    <w:basedOn w:val="2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pt10">
    <w:name w:val="Основной текст (2) + 5 pt10"/>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30">
    <w:name w:val="Основной текст (2)3"/>
    <w:basedOn w:val="2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6pt12">
    <w:name w:val="Основной текст (2) + 6 pt12"/>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pt11">
    <w:name w:val="Основной текст (2) + 6 pt11"/>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5pt9">
    <w:name w:val="Основной текст (2) + 5 pt9"/>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ArialNarrow7pt">
    <w:name w:val="Основной текст (2) + Arial Narrow;7 pt"/>
    <w:basedOn w:val="22"/>
    <w:rPr>
      <w:rFonts w:ascii="Arial Narrow" w:eastAsia="Arial Narrow" w:hAnsi="Arial Narrow" w:cs="Arial Narrow"/>
      <w:b w:val="0"/>
      <w:bCs w:val="0"/>
      <w:i w:val="0"/>
      <w:iCs w:val="0"/>
      <w:smallCaps w:val="0"/>
      <w:strike w:val="0"/>
      <w:color w:val="000000"/>
      <w:spacing w:val="0"/>
      <w:w w:val="100"/>
      <w:position w:val="0"/>
      <w:sz w:val="14"/>
      <w:szCs w:val="14"/>
      <w:u w:val="none"/>
      <w:lang w:val="ru-RU" w:eastAsia="ru-RU" w:bidi="ru-RU"/>
    </w:rPr>
  </w:style>
  <w:style w:type="character" w:customStyle="1" w:styleId="2ArialNarrow5pt0pt">
    <w:name w:val="Основной текст (2) + Arial Narrow;5 pt;Курсив;Интервал 0 pt"/>
    <w:basedOn w:val="22"/>
    <w:rPr>
      <w:rFonts w:ascii="Arial Narrow" w:eastAsia="Arial Narrow" w:hAnsi="Arial Narrow" w:cs="Arial Narrow"/>
      <w:b w:val="0"/>
      <w:bCs w:val="0"/>
      <w:i/>
      <w:iCs/>
      <w:smallCaps w:val="0"/>
      <w:strike w:val="0"/>
      <w:color w:val="000000"/>
      <w:spacing w:val="-10"/>
      <w:w w:val="100"/>
      <w:position w:val="0"/>
      <w:sz w:val="10"/>
      <w:szCs w:val="10"/>
      <w:u w:val="none"/>
      <w:lang w:val="ru-RU" w:eastAsia="ru-RU" w:bidi="ru-RU"/>
    </w:rPr>
  </w:style>
  <w:style w:type="character" w:customStyle="1" w:styleId="2ArialNarrow5pt0pt2">
    <w:name w:val="Основной текст (2) + Arial Narrow;5 pt;Курсив;Интервал 0 pt2"/>
    <w:basedOn w:val="22"/>
    <w:rPr>
      <w:rFonts w:ascii="Arial Narrow" w:eastAsia="Arial Narrow" w:hAnsi="Arial Narrow" w:cs="Arial Narrow"/>
      <w:b w:val="0"/>
      <w:bCs w:val="0"/>
      <w:i/>
      <w:iCs/>
      <w:smallCaps w:val="0"/>
      <w:strike w:val="0"/>
      <w:color w:val="000000"/>
      <w:spacing w:val="-10"/>
      <w:w w:val="100"/>
      <w:position w:val="0"/>
      <w:sz w:val="10"/>
      <w:szCs w:val="10"/>
      <w:u w:val="none"/>
      <w:lang w:val="ru-RU" w:eastAsia="ru-RU" w:bidi="ru-RU"/>
    </w:rPr>
  </w:style>
  <w:style w:type="character" w:customStyle="1" w:styleId="26pt10">
    <w:name w:val="Основной текст (2) + 6 pt10"/>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pt9">
    <w:name w:val="Основной текст (2) + 6 pt9"/>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pt8">
    <w:name w:val="Основной текст (2) + 6 pt8"/>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ArialNarrow5pt0pt1">
    <w:name w:val="Основной текст (2) + Arial Narrow;5 pt;Курсив;Интервал 0 pt1"/>
    <w:basedOn w:val="22"/>
    <w:rPr>
      <w:rFonts w:ascii="Arial Narrow" w:eastAsia="Arial Narrow" w:hAnsi="Arial Narrow" w:cs="Arial Narrow"/>
      <w:b w:val="0"/>
      <w:bCs w:val="0"/>
      <w:i/>
      <w:iCs/>
      <w:smallCaps w:val="0"/>
      <w:strike w:val="0"/>
      <w:color w:val="000000"/>
      <w:spacing w:val="-10"/>
      <w:w w:val="100"/>
      <w:position w:val="0"/>
      <w:sz w:val="10"/>
      <w:szCs w:val="10"/>
      <w:u w:val="none"/>
      <w:lang w:val="ru-RU" w:eastAsia="ru-RU" w:bidi="ru-RU"/>
    </w:rPr>
  </w:style>
  <w:style w:type="character" w:customStyle="1" w:styleId="25pt8">
    <w:name w:val="Основной текст (2) + 5 pt8"/>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6pt3">
    <w:name w:val="Основной текст (2) + 6 pt;Курсив3"/>
    <w:basedOn w:val="22"/>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character" w:customStyle="1" w:styleId="255pt32">
    <w:name w:val="Основной текст (2) + 5;5 pt3"/>
    <w:basedOn w:val="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55pt21">
    <w:name w:val="Основной текст (2) + 5;5 pt;Малые прописные2"/>
    <w:basedOn w:val="22"/>
    <w:rPr>
      <w:rFonts w:ascii="Times New Roman" w:eastAsia="Times New Roman" w:hAnsi="Times New Roman" w:cs="Times New Roman"/>
      <w:b w:val="0"/>
      <w:bCs w:val="0"/>
      <w:i w:val="0"/>
      <w:iCs w:val="0"/>
      <w:smallCaps/>
      <w:strike w:val="0"/>
      <w:color w:val="000000"/>
      <w:spacing w:val="0"/>
      <w:w w:val="100"/>
      <w:position w:val="0"/>
      <w:sz w:val="11"/>
      <w:szCs w:val="11"/>
      <w:u w:val="none"/>
      <w:lang w:val="en-US" w:eastAsia="en-US" w:bidi="en-US"/>
    </w:rPr>
  </w:style>
  <w:style w:type="character" w:customStyle="1" w:styleId="26pt2">
    <w:name w:val="Основной текст (2) + 6 pt;Курсив2"/>
    <w:basedOn w:val="22"/>
    <w:rPr>
      <w:rFonts w:ascii="Times New Roman" w:eastAsia="Times New Roman" w:hAnsi="Times New Roman" w:cs="Times New Roman"/>
      <w:b w:val="0"/>
      <w:bCs w:val="0"/>
      <w:i/>
      <w:iCs/>
      <w:smallCaps w:val="0"/>
      <w:strike w:val="0"/>
      <w:color w:val="000000"/>
      <w:spacing w:val="0"/>
      <w:w w:val="100"/>
      <w:position w:val="0"/>
      <w:sz w:val="12"/>
      <w:szCs w:val="12"/>
      <w:u w:val="none"/>
      <w:lang w:val="en-US" w:eastAsia="en-US" w:bidi="en-US"/>
    </w:rPr>
  </w:style>
  <w:style w:type="character" w:customStyle="1" w:styleId="2ArialNarrow75pt-1pt">
    <w:name w:val="Основной текст (2) + Arial Narrow;7;5 pt;Курсив;Интервал -1 pt"/>
    <w:basedOn w:val="22"/>
    <w:rPr>
      <w:rFonts w:ascii="Arial Narrow" w:eastAsia="Arial Narrow" w:hAnsi="Arial Narrow" w:cs="Arial Narrow"/>
      <w:b w:val="0"/>
      <w:bCs w:val="0"/>
      <w:i/>
      <w:iCs/>
      <w:smallCaps w:val="0"/>
      <w:strike w:val="0"/>
      <w:color w:val="000000"/>
      <w:spacing w:val="-30"/>
      <w:w w:val="100"/>
      <w:position w:val="0"/>
      <w:sz w:val="15"/>
      <w:szCs w:val="15"/>
      <w:u w:val="none"/>
      <w:lang w:val="en-US" w:eastAsia="en-US" w:bidi="en-US"/>
    </w:rPr>
  </w:style>
  <w:style w:type="character" w:customStyle="1" w:styleId="2ArialNarrow75pt">
    <w:name w:val="Основной текст (2) + Arial Narrow;7;5 pt;Курсив"/>
    <w:basedOn w:val="22"/>
    <w:rPr>
      <w:rFonts w:ascii="Arial Narrow" w:eastAsia="Arial Narrow" w:hAnsi="Arial Narrow" w:cs="Arial Narrow"/>
      <w:b w:val="0"/>
      <w:bCs w:val="0"/>
      <w:i/>
      <w:iCs/>
      <w:smallCaps w:val="0"/>
      <w:strike w:val="0"/>
      <w:color w:val="000000"/>
      <w:spacing w:val="0"/>
      <w:w w:val="100"/>
      <w:position w:val="0"/>
      <w:sz w:val="15"/>
      <w:szCs w:val="15"/>
      <w:u w:val="none"/>
      <w:lang w:val="ru-RU" w:eastAsia="ru-RU" w:bidi="ru-RU"/>
    </w:rPr>
  </w:style>
  <w:style w:type="character" w:customStyle="1" w:styleId="28pt0">
    <w:name w:val="Основной текст (2) + 8 pt;Малые прописные"/>
    <w:basedOn w:val="22"/>
    <w:rPr>
      <w:rFonts w:ascii="Times New Roman" w:eastAsia="Times New Roman" w:hAnsi="Times New Roman" w:cs="Times New Roman"/>
      <w:b w:val="0"/>
      <w:bCs w:val="0"/>
      <w:i w:val="0"/>
      <w:iCs w:val="0"/>
      <w:smallCaps/>
      <w:strike w:val="0"/>
      <w:color w:val="000000"/>
      <w:spacing w:val="0"/>
      <w:w w:val="100"/>
      <w:position w:val="0"/>
      <w:sz w:val="16"/>
      <w:szCs w:val="16"/>
      <w:u w:val="none"/>
      <w:lang w:val="ru-RU" w:eastAsia="ru-RU" w:bidi="ru-RU"/>
    </w:rPr>
  </w:style>
  <w:style w:type="character" w:customStyle="1" w:styleId="211pt1">
    <w:name w:val="Основной текст (2) + 11 pt1"/>
    <w:basedOn w:val="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Georgia75pt3">
    <w:name w:val="Основной текст (2) + Georgia;7;5 pt3"/>
    <w:basedOn w:val="22"/>
    <w:rPr>
      <w:rFonts w:ascii="Georgia" w:eastAsia="Georgia" w:hAnsi="Georgia" w:cs="Georgia"/>
      <w:b w:val="0"/>
      <w:bCs w:val="0"/>
      <w:i w:val="0"/>
      <w:iCs w:val="0"/>
      <w:smallCaps w:val="0"/>
      <w:strike w:val="0"/>
      <w:color w:val="000000"/>
      <w:spacing w:val="0"/>
      <w:w w:val="100"/>
      <w:position w:val="0"/>
      <w:sz w:val="15"/>
      <w:szCs w:val="15"/>
      <w:u w:val="none"/>
      <w:lang w:val="ru-RU" w:eastAsia="ru-RU" w:bidi="ru-RU"/>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z w:val="21"/>
      <w:szCs w:val="21"/>
      <w:u w:val="none"/>
    </w:rPr>
  </w:style>
  <w:style w:type="paragraph" w:customStyle="1" w:styleId="121">
    <w:name w:val="Основной текст (12)"/>
    <w:basedOn w:val="a"/>
    <w:link w:val="120"/>
    <w:pPr>
      <w:shd w:val="clear" w:color="auto" w:fill="FFFFFF"/>
      <w:spacing w:line="322" w:lineRule="exact"/>
      <w:jc w:val="both"/>
    </w:pPr>
    <w:rPr>
      <w:rFonts w:ascii="Times New Roman" w:eastAsia="Times New Roman" w:hAnsi="Times New Roman" w:cs="Times New Roman"/>
      <w:sz w:val="21"/>
      <w:szCs w:val="21"/>
    </w:rPr>
  </w:style>
  <w:style w:type="character" w:customStyle="1" w:styleId="221">
    <w:name w:val="Основной текст (2)2"/>
    <w:basedOn w:val="2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7">
    <w:name w:val="Основной текст (2) + Малые прописные"/>
    <w:basedOn w:val="22"/>
    <w:rPr>
      <w:rFonts w:ascii="Times New Roman" w:eastAsia="Times New Roman" w:hAnsi="Times New Roman" w:cs="Times New Roman"/>
      <w:b w:val="0"/>
      <w:bCs w:val="0"/>
      <w:i w:val="0"/>
      <w:iCs w:val="0"/>
      <w:smallCaps/>
      <w:strike w:val="0"/>
      <w:color w:val="000000"/>
      <w:spacing w:val="0"/>
      <w:w w:val="100"/>
      <w:position w:val="0"/>
      <w:sz w:val="28"/>
      <w:szCs w:val="28"/>
      <w:u w:val="none"/>
      <w:lang w:val="en-US" w:eastAsia="en-US" w:bidi="en-US"/>
    </w:rPr>
  </w:style>
  <w:style w:type="character" w:customStyle="1" w:styleId="210pt1">
    <w:name w:val="Основной текст (2) + 10 pt;Полужирный1"/>
    <w:basedOn w:val="2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Exact">
    <w:name w:val="Подпись к таблице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213pt">
    <w:name w:val="Основной текст (2) + 13 pt;Полужирный"/>
    <w:basedOn w:val="2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3Exact">
    <w:name w:val="Основной текст (13) Exact"/>
    <w:basedOn w:val="a0"/>
    <w:link w:val="130"/>
    <w:rPr>
      <w:rFonts w:ascii="Times New Roman" w:eastAsia="Times New Roman" w:hAnsi="Times New Roman" w:cs="Times New Roman"/>
      <w:b w:val="0"/>
      <w:bCs w:val="0"/>
      <w:i w:val="0"/>
      <w:iCs w:val="0"/>
      <w:smallCaps w:val="0"/>
      <w:strike w:val="0"/>
      <w:sz w:val="11"/>
      <w:szCs w:val="11"/>
      <w:u w:val="none"/>
    </w:rPr>
  </w:style>
  <w:style w:type="paragraph" w:customStyle="1" w:styleId="130">
    <w:name w:val="Основной текст (13)"/>
    <w:basedOn w:val="a"/>
    <w:link w:val="13Exact"/>
    <w:pPr>
      <w:shd w:val="clear" w:color="auto" w:fill="FFFFFF"/>
      <w:spacing w:line="0" w:lineRule="atLeast"/>
    </w:pPr>
    <w:rPr>
      <w:rFonts w:ascii="Times New Roman" w:eastAsia="Times New Roman" w:hAnsi="Times New Roman" w:cs="Times New Roman"/>
      <w:sz w:val="11"/>
      <w:szCs w:val="11"/>
    </w:rPr>
  </w:style>
  <w:style w:type="character" w:customStyle="1" w:styleId="13Exact1">
    <w:name w:val="Основной текст (13) Exact1"/>
    <w:basedOn w:val="13Exac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14Exact">
    <w:name w:val="Основной текст (14) Exact"/>
    <w:basedOn w:val="a0"/>
    <w:link w:val="140"/>
    <w:rPr>
      <w:rFonts w:ascii="Times New Roman" w:eastAsia="Times New Roman" w:hAnsi="Times New Roman" w:cs="Times New Roman"/>
      <w:b w:val="0"/>
      <w:bCs w:val="0"/>
      <w:i w:val="0"/>
      <w:iCs w:val="0"/>
      <w:smallCaps w:val="0"/>
      <w:strike w:val="0"/>
      <w:sz w:val="11"/>
      <w:szCs w:val="11"/>
      <w:u w:val="none"/>
    </w:rPr>
  </w:style>
  <w:style w:type="paragraph" w:customStyle="1" w:styleId="140">
    <w:name w:val="Основной текст (14)"/>
    <w:basedOn w:val="a"/>
    <w:link w:val="14Exact"/>
    <w:pPr>
      <w:shd w:val="clear" w:color="auto" w:fill="FFFFFF"/>
      <w:spacing w:after="60" w:line="0" w:lineRule="atLeast"/>
      <w:jc w:val="right"/>
    </w:pPr>
    <w:rPr>
      <w:rFonts w:ascii="Times New Roman" w:eastAsia="Times New Roman" w:hAnsi="Times New Roman" w:cs="Times New Roman"/>
      <w:sz w:val="11"/>
      <w:szCs w:val="11"/>
    </w:rPr>
  </w:style>
  <w:style w:type="character" w:customStyle="1" w:styleId="14Exact0">
    <w:name w:val="Основной текст (14) + Малые прописные Exact"/>
    <w:basedOn w:val="14Exact"/>
    <w:rPr>
      <w:rFonts w:ascii="Times New Roman" w:eastAsia="Times New Roman" w:hAnsi="Times New Roman" w:cs="Times New Roman"/>
      <w:b w:val="0"/>
      <w:bCs w:val="0"/>
      <w:i w:val="0"/>
      <w:iCs w:val="0"/>
      <w:smallCaps/>
      <w:strike w:val="0"/>
      <w:color w:val="000000"/>
      <w:spacing w:val="0"/>
      <w:w w:val="100"/>
      <w:position w:val="0"/>
      <w:sz w:val="11"/>
      <w:szCs w:val="11"/>
      <w:u w:val="none"/>
      <w:lang w:val="ru-RU" w:eastAsia="ru-RU" w:bidi="ru-RU"/>
    </w:rPr>
  </w:style>
  <w:style w:type="character" w:customStyle="1" w:styleId="1365ptExact">
    <w:name w:val="Основной текст (13) + 6;5 pt Exact"/>
    <w:basedOn w:val="13Exac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920">
    <w:name w:val="Основной текст (9)2"/>
    <w:basedOn w:val="9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150">
    <w:name w:val="Основной текст (15)_"/>
    <w:basedOn w:val="a0"/>
    <w:link w:val="151"/>
    <w:rPr>
      <w:rFonts w:ascii="Times New Roman" w:eastAsia="Times New Roman" w:hAnsi="Times New Roman" w:cs="Times New Roman"/>
      <w:b w:val="0"/>
      <w:bCs w:val="0"/>
      <w:i w:val="0"/>
      <w:iCs w:val="0"/>
      <w:smallCaps w:val="0"/>
      <w:strike w:val="0"/>
      <w:sz w:val="12"/>
      <w:szCs w:val="12"/>
      <w:u w:val="none"/>
    </w:rPr>
  </w:style>
  <w:style w:type="paragraph" w:customStyle="1" w:styleId="151">
    <w:name w:val="Основной текст (15)1"/>
    <w:basedOn w:val="a"/>
    <w:link w:val="150"/>
    <w:pPr>
      <w:shd w:val="clear" w:color="auto" w:fill="FFFFFF"/>
      <w:spacing w:line="178" w:lineRule="exact"/>
      <w:ind w:hanging="1540"/>
    </w:pPr>
    <w:rPr>
      <w:rFonts w:ascii="Times New Roman" w:eastAsia="Times New Roman" w:hAnsi="Times New Roman" w:cs="Times New Roman"/>
      <w:sz w:val="12"/>
      <w:szCs w:val="12"/>
    </w:rPr>
  </w:style>
  <w:style w:type="character" w:customStyle="1" w:styleId="152">
    <w:name w:val="Основной текст (15)"/>
    <w:basedOn w:val="15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1520">
    <w:name w:val="Основной текст (15)2"/>
    <w:basedOn w:val="15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55pt10">
    <w:name w:val="Основной текст (2) + 5;5 pt;Малые прописные1"/>
    <w:basedOn w:val="22"/>
    <w:rPr>
      <w:rFonts w:ascii="Times New Roman" w:eastAsia="Times New Roman" w:hAnsi="Times New Roman" w:cs="Times New Roman"/>
      <w:b w:val="0"/>
      <w:bCs w:val="0"/>
      <w:i w:val="0"/>
      <w:iCs w:val="0"/>
      <w:smallCaps/>
      <w:strike w:val="0"/>
      <w:color w:val="000000"/>
      <w:spacing w:val="0"/>
      <w:w w:val="100"/>
      <w:position w:val="0"/>
      <w:sz w:val="11"/>
      <w:szCs w:val="11"/>
      <w:u w:val="none"/>
      <w:lang w:val="ru-RU" w:eastAsia="ru-RU" w:bidi="ru-RU"/>
    </w:rPr>
  </w:style>
  <w:style w:type="character" w:customStyle="1" w:styleId="26pt1">
    <w:name w:val="Основной текст (2) + 6 pt;Курсив1"/>
    <w:basedOn w:val="22"/>
    <w:rPr>
      <w:rFonts w:ascii="Times New Roman" w:eastAsia="Times New Roman" w:hAnsi="Times New Roman" w:cs="Times New Roman"/>
      <w:b w:val="0"/>
      <w:bCs w:val="0"/>
      <w:i/>
      <w:iCs/>
      <w:smallCaps w:val="0"/>
      <w:strike w:val="0"/>
      <w:color w:val="000000"/>
      <w:spacing w:val="0"/>
      <w:w w:val="100"/>
      <w:position w:val="0"/>
      <w:sz w:val="12"/>
      <w:szCs w:val="12"/>
      <w:u w:val="none"/>
      <w:lang w:val="en-US" w:eastAsia="en-US" w:bidi="en-US"/>
    </w:rPr>
  </w:style>
  <w:style w:type="character" w:customStyle="1" w:styleId="25pt0pt">
    <w:name w:val="Основной текст (2) + 5 pt;Интервал 0 pt"/>
    <w:basedOn w:val="22"/>
    <w:rPr>
      <w:rFonts w:ascii="Times New Roman" w:eastAsia="Times New Roman" w:hAnsi="Times New Roman" w:cs="Times New Roman"/>
      <w:b w:val="0"/>
      <w:bCs w:val="0"/>
      <w:i w:val="0"/>
      <w:iCs w:val="0"/>
      <w:smallCaps w:val="0"/>
      <w:strike w:val="0"/>
      <w:color w:val="000000"/>
      <w:spacing w:val="-10"/>
      <w:w w:val="100"/>
      <w:position w:val="0"/>
      <w:sz w:val="10"/>
      <w:szCs w:val="10"/>
      <w:u w:val="none"/>
      <w:lang w:val="ru-RU" w:eastAsia="ru-RU" w:bidi="ru-RU"/>
    </w:rPr>
  </w:style>
  <w:style w:type="character" w:customStyle="1" w:styleId="255pt22">
    <w:name w:val="Основной текст (2) + 5;5 pt2"/>
    <w:basedOn w:val="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Georgia10pt">
    <w:name w:val="Основной текст (2) + Georgia;10 pt"/>
    <w:basedOn w:val="22"/>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218pt">
    <w:name w:val="Основной текст (2) + 18 pt"/>
    <w:basedOn w:val="22"/>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2Georgia10pt1">
    <w:name w:val="Основной текст (2) + Georgia;10 pt1"/>
    <w:basedOn w:val="22"/>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25pt7">
    <w:name w:val="Основной текст (2) + 5 pt7"/>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105pt1">
    <w:name w:val="Основной текст (2) + 10;5 pt1"/>
    <w:basedOn w:val="2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5pt6">
    <w:name w:val="Основной текст (2) + 5 pt6"/>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65pt0pt">
    <w:name w:val="Основной текст (2) + 6;5 pt;Курсив;Интервал 0 pt"/>
    <w:basedOn w:val="22"/>
    <w:rPr>
      <w:rFonts w:ascii="Times New Roman" w:eastAsia="Times New Roman" w:hAnsi="Times New Roman" w:cs="Times New Roman"/>
      <w:b w:val="0"/>
      <w:bCs w:val="0"/>
      <w:i/>
      <w:iCs/>
      <w:smallCaps w:val="0"/>
      <w:strike w:val="0"/>
      <w:color w:val="000000"/>
      <w:spacing w:val="-10"/>
      <w:w w:val="100"/>
      <w:position w:val="0"/>
      <w:sz w:val="13"/>
      <w:szCs w:val="13"/>
      <w:u w:val="none"/>
      <w:lang w:val="ru-RU" w:eastAsia="ru-RU" w:bidi="ru-RU"/>
    </w:rPr>
  </w:style>
  <w:style w:type="character" w:customStyle="1" w:styleId="25pt5">
    <w:name w:val="Основной текст (2) + 5 pt5"/>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en-US" w:eastAsia="en-US" w:bidi="en-US"/>
    </w:rPr>
  </w:style>
  <w:style w:type="character" w:customStyle="1" w:styleId="255pt11">
    <w:name w:val="Основной текст (2) + 5;5 pt1"/>
    <w:basedOn w:val="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5pt4">
    <w:name w:val="Основной текст (2) + 5 pt4"/>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en-US" w:eastAsia="en-US" w:bidi="en-US"/>
    </w:rPr>
  </w:style>
  <w:style w:type="character" w:customStyle="1" w:styleId="25pt30">
    <w:name w:val="Основной текст (2) + 5 pt3"/>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5pta">
    <w:name w:val="Основной текст (2) + 5 pt;Малые прописные"/>
    <w:basedOn w:val="22"/>
    <w:rPr>
      <w:rFonts w:ascii="Times New Roman" w:eastAsia="Times New Roman" w:hAnsi="Times New Roman" w:cs="Times New Roman"/>
      <w:b w:val="0"/>
      <w:bCs w:val="0"/>
      <w:i w:val="0"/>
      <w:iCs w:val="0"/>
      <w:smallCaps/>
      <w:strike w:val="0"/>
      <w:color w:val="000000"/>
      <w:spacing w:val="0"/>
      <w:w w:val="100"/>
      <w:position w:val="0"/>
      <w:sz w:val="10"/>
      <w:szCs w:val="10"/>
      <w:u w:val="none"/>
      <w:lang w:val="en-US" w:eastAsia="en-US" w:bidi="en-US"/>
    </w:rPr>
  </w:style>
  <w:style w:type="character" w:customStyle="1" w:styleId="265pt0pt1">
    <w:name w:val="Основной текст (2) + 6;5 pt;Курсив;Интервал 0 pt1"/>
    <w:basedOn w:val="22"/>
    <w:rPr>
      <w:rFonts w:ascii="Times New Roman" w:eastAsia="Times New Roman" w:hAnsi="Times New Roman" w:cs="Times New Roman"/>
      <w:b w:val="0"/>
      <w:bCs w:val="0"/>
      <w:i/>
      <w:iCs/>
      <w:smallCaps w:val="0"/>
      <w:strike w:val="0"/>
      <w:color w:val="000000"/>
      <w:spacing w:val="-10"/>
      <w:w w:val="100"/>
      <w:position w:val="0"/>
      <w:sz w:val="13"/>
      <w:szCs w:val="13"/>
      <w:u w:val="none"/>
      <w:lang w:val="ru-RU" w:eastAsia="ru-RU" w:bidi="ru-RU"/>
    </w:rPr>
  </w:style>
  <w:style w:type="character" w:customStyle="1" w:styleId="25pt20">
    <w:name w:val="Основной текст (2) + 5 pt2"/>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Georgia10pt0pt">
    <w:name w:val="Основной текст (2) + Georgia;10 pt;Интервал 0 pt"/>
    <w:basedOn w:val="22"/>
    <w:rPr>
      <w:rFonts w:ascii="Georgia" w:eastAsia="Georgia" w:hAnsi="Georgia" w:cs="Georgia"/>
      <w:b w:val="0"/>
      <w:bCs w:val="0"/>
      <w:i w:val="0"/>
      <w:iCs w:val="0"/>
      <w:smallCaps w:val="0"/>
      <w:strike w:val="0"/>
      <w:color w:val="000000"/>
      <w:spacing w:val="-10"/>
      <w:w w:val="100"/>
      <w:position w:val="0"/>
      <w:sz w:val="20"/>
      <w:szCs w:val="20"/>
      <w:u w:val="none"/>
      <w:lang w:val="ru-RU" w:eastAsia="ru-RU" w:bidi="ru-RU"/>
    </w:rPr>
  </w:style>
  <w:style w:type="character" w:customStyle="1" w:styleId="255pt12">
    <w:name w:val="Основной текст (2) + 5;5 pt;Полужирный1"/>
    <w:basedOn w:val="22"/>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5pt13">
    <w:name w:val="Основной текст (2) + 5 pt1"/>
    <w:basedOn w:val="2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65pt20">
    <w:name w:val="Основной текст (2) + 6;5 pt2"/>
    <w:basedOn w:val="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Georgia65pt">
    <w:name w:val="Основной текст (2) + Georgia;6;5 pt"/>
    <w:basedOn w:val="22"/>
    <w:rPr>
      <w:rFonts w:ascii="Georgia" w:eastAsia="Georgia" w:hAnsi="Georgia" w:cs="Georgia"/>
      <w:b w:val="0"/>
      <w:bCs w:val="0"/>
      <w:i w:val="0"/>
      <w:iCs w:val="0"/>
      <w:smallCaps w:val="0"/>
      <w:strike w:val="0"/>
      <w:color w:val="000000"/>
      <w:spacing w:val="0"/>
      <w:w w:val="100"/>
      <w:position w:val="0"/>
      <w:sz w:val="13"/>
      <w:szCs w:val="13"/>
      <w:u w:val="none"/>
      <w:lang w:val="ru-RU" w:eastAsia="ru-RU" w:bidi="ru-RU"/>
    </w:rPr>
  </w:style>
  <w:style w:type="character" w:customStyle="1" w:styleId="265pt1">
    <w:name w:val="Основной текст (2) + 6;5 pt1"/>
    <w:basedOn w:val="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style>
  <w:style w:type="character" w:customStyle="1" w:styleId="2Georgia65pt3">
    <w:name w:val="Основной текст (2) + Georgia;6;5 pt3"/>
    <w:basedOn w:val="22"/>
    <w:rPr>
      <w:rFonts w:ascii="Georgia" w:eastAsia="Georgia" w:hAnsi="Georgia" w:cs="Georgia"/>
      <w:b w:val="0"/>
      <w:bCs w:val="0"/>
      <w:i w:val="0"/>
      <w:iCs w:val="0"/>
      <w:smallCaps w:val="0"/>
      <w:strike w:val="0"/>
      <w:color w:val="000000"/>
      <w:spacing w:val="0"/>
      <w:w w:val="100"/>
      <w:position w:val="0"/>
      <w:sz w:val="13"/>
      <w:szCs w:val="13"/>
      <w:u w:val="none"/>
      <w:lang w:val="ru-RU" w:eastAsia="ru-RU" w:bidi="ru-RU"/>
    </w:rPr>
  </w:style>
  <w:style w:type="character" w:customStyle="1" w:styleId="265pt1pt">
    <w:name w:val="Основной текст (2) + 6;5 pt;Интервал 1 pt"/>
    <w:basedOn w:val="22"/>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ru-RU" w:eastAsia="ru-RU" w:bidi="ru-RU"/>
    </w:rPr>
  </w:style>
  <w:style w:type="character" w:customStyle="1" w:styleId="28pt1">
    <w:name w:val="Основной текст (2) + 8 pt;Курсив"/>
    <w:basedOn w:val="22"/>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8pt2">
    <w:name w:val="Основной текст (2) + 8 pt;Курсив2"/>
    <w:basedOn w:val="22"/>
    <w:rPr>
      <w:rFonts w:ascii="Times New Roman" w:eastAsia="Times New Roman" w:hAnsi="Times New Roman" w:cs="Times New Roman"/>
      <w:b w:val="0"/>
      <w:bCs w:val="0"/>
      <w:i/>
      <w:iCs/>
      <w:smallCaps w:val="0"/>
      <w:strike w:val="0"/>
      <w:color w:val="000000"/>
      <w:spacing w:val="0"/>
      <w:w w:val="100"/>
      <w:position w:val="0"/>
      <w:sz w:val="16"/>
      <w:szCs w:val="16"/>
      <w:u w:val="none"/>
      <w:lang w:val="en-US" w:eastAsia="en-US" w:bidi="en-US"/>
    </w:rPr>
  </w:style>
  <w:style w:type="character" w:customStyle="1" w:styleId="265pt1pt1">
    <w:name w:val="Основной текст (2) + 6;5 pt;Интервал 1 pt1"/>
    <w:basedOn w:val="22"/>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ru-RU" w:eastAsia="ru-RU" w:bidi="ru-RU"/>
    </w:rPr>
  </w:style>
  <w:style w:type="character" w:customStyle="1" w:styleId="2Georgia65pt2">
    <w:name w:val="Основной текст (2) + Georgia;6;5 pt2"/>
    <w:basedOn w:val="22"/>
    <w:rPr>
      <w:rFonts w:ascii="Georgia" w:eastAsia="Georgia" w:hAnsi="Georgia" w:cs="Georgia"/>
      <w:b w:val="0"/>
      <w:bCs w:val="0"/>
      <w:i w:val="0"/>
      <w:iCs w:val="0"/>
      <w:smallCaps w:val="0"/>
      <w:strike w:val="0"/>
      <w:color w:val="000000"/>
      <w:spacing w:val="0"/>
      <w:w w:val="100"/>
      <w:position w:val="0"/>
      <w:sz w:val="13"/>
      <w:szCs w:val="13"/>
      <w:u w:val="none"/>
      <w:lang w:val="ru-RU" w:eastAsia="ru-RU" w:bidi="ru-RU"/>
    </w:rPr>
  </w:style>
  <w:style w:type="character" w:customStyle="1" w:styleId="265pt11">
    <w:name w:val="Основной текст (2) + 6;5 pt;Малые прописные1"/>
    <w:basedOn w:val="22"/>
    <w:rPr>
      <w:rFonts w:ascii="Times New Roman" w:eastAsia="Times New Roman" w:hAnsi="Times New Roman" w:cs="Times New Roman"/>
      <w:b w:val="0"/>
      <w:bCs w:val="0"/>
      <w:i w:val="0"/>
      <w:iCs w:val="0"/>
      <w:smallCaps/>
      <w:strike w:val="0"/>
      <w:color w:val="000000"/>
      <w:spacing w:val="0"/>
      <w:w w:val="100"/>
      <w:position w:val="0"/>
      <w:sz w:val="13"/>
      <w:szCs w:val="13"/>
      <w:u w:val="none"/>
      <w:lang w:val="en-US" w:eastAsia="en-US" w:bidi="en-US"/>
    </w:rPr>
  </w:style>
  <w:style w:type="character" w:customStyle="1" w:styleId="2Georgia65pt1">
    <w:name w:val="Основной текст (2) + Georgia;6;5 pt1"/>
    <w:basedOn w:val="22"/>
    <w:rPr>
      <w:rFonts w:ascii="Georgia" w:eastAsia="Georgia" w:hAnsi="Georgia" w:cs="Georgia"/>
      <w:b w:val="0"/>
      <w:bCs w:val="0"/>
      <w:i w:val="0"/>
      <w:iCs w:val="0"/>
      <w:smallCaps w:val="0"/>
      <w:strike w:val="0"/>
      <w:color w:val="000000"/>
      <w:spacing w:val="0"/>
      <w:w w:val="100"/>
      <w:position w:val="0"/>
      <w:sz w:val="13"/>
      <w:szCs w:val="13"/>
      <w:u w:val="none"/>
      <w:lang w:val="ru-RU" w:eastAsia="ru-RU" w:bidi="ru-RU"/>
    </w:rPr>
  </w:style>
  <w:style w:type="character" w:customStyle="1" w:styleId="24pt1">
    <w:name w:val="Основной текст (2) + 4 pt;Курсив"/>
    <w:basedOn w:val="22"/>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8pt10">
    <w:name w:val="Основной текст (2) + 8 pt;Курсив1"/>
    <w:basedOn w:val="22"/>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4pt10">
    <w:name w:val="Основной текст (2) + 4 pt1"/>
    <w:basedOn w:val="22"/>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12Exact">
    <w:name w:val="Основной текст (12)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12Exact2">
    <w:name w:val="Основной текст (12) Exact2"/>
    <w:basedOn w:val="12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17Exact">
    <w:name w:val="Основной текст (17) Exact"/>
    <w:basedOn w:val="a0"/>
    <w:link w:val="17"/>
    <w:rPr>
      <w:rFonts w:ascii="Times New Roman" w:eastAsia="Times New Roman" w:hAnsi="Times New Roman" w:cs="Times New Roman"/>
      <w:b w:val="0"/>
      <w:bCs w:val="0"/>
      <w:i w:val="0"/>
      <w:iCs w:val="0"/>
      <w:smallCaps w:val="0"/>
      <w:strike w:val="0"/>
      <w:sz w:val="13"/>
      <w:szCs w:val="13"/>
      <w:u w:val="none"/>
    </w:rPr>
  </w:style>
  <w:style w:type="paragraph" w:customStyle="1" w:styleId="17">
    <w:name w:val="Основной текст (17)"/>
    <w:basedOn w:val="a"/>
    <w:link w:val="17Exact"/>
    <w:pPr>
      <w:shd w:val="clear" w:color="auto" w:fill="FFFFFF"/>
      <w:spacing w:line="0" w:lineRule="atLeast"/>
    </w:pPr>
    <w:rPr>
      <w:rFonts w:ascii="Times New Roman" w:eastAsia="Times New Roman" w:hAnsi="Times New Roman" w:cs="Times New Roman"/>
      <w:sz w:val="13"/>
      <w:szCs w:val="13"/>
    </w:rPr>
  </w:style>
  <w:style w:type="character" w:customStyle="1" w:styleId="17Exact1">
    <w:name w:val="Основной текст (17) Exact1"/>
    <w:basedOn w:val="17Exac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160">
    <w:name w:val="Основной текст (16)_"/>
    <w:basedOn w:val="a0"/>
    <w:link w:val="161"/>
    <w:rPr>
      <w:rFonts w:ascii="Times New Roman" w:eastAsia="Times New Roman" w:hAnsi="Times New Roman" w:cs="Times New Roman"/>
      <w:b w:val="0"/>
      <w:bCs w:val="0"/>
      <w:i w:val="0"/>
      <w:iCs w:val="0"/>
      <w:smallCaps w:val="0"/>
      <w:strike w:val="0"/>
      <w:sz w:val="12"/>
      <w:szCs w:val="12"/>
      <w:u w:val="none"/>
    </w:rPr>
  </w:style>
  <w:style w:type="paragraph" w:customStyle="1" w:styleId="161">
    <w:name w:val="Основной текст (16)1"/>
    <w:basedOn w:val="a"/>
    <w:link w:val="160"/>
    <w:pPr>
      <w:shd w:val="clear" w:color="auto" w:fill="FFFFFF"/>
      <w:spacing w:after="4800" w:line="0" w:lineRule="atLeast"/>
      <w:jc w:val="right"/>
    </w:pPr>
    <w:rPr>
      <w:rFonts w:ascii="Times New Roman" w:eastAsia="Times New Roman" w:hAnsi="Times New Roman" w:cs="Times New Roman"/>
      <w:sz w:val="12"/>
      <w:szCs w:val="12"/>
    </w:rPr>
  </w:style>
  <w:style w:type="character" w:customStyle="1" w:styleId="162">
    <w:name w:val="Основной текст (16)"/>
    <w:basedOn w:val="16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1620">
    <w:name w:val="Основной текст (16)2"/>
    <w:basedOn w:val="16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35">
    <w:name w:val="Подпись к картинке (3)_"/>
    <w:basedOn w:val="a0"/>
    <w:link w:val="310"/>
    <w:rPr>
      <w:rFonts w:ascii="Times New Roman" w:eastAsia="Times New Roman" w:hAnsi="Times New Roman" w:cs="Times New Roman"/>
      <w:b w:val="0"/>
      <w:bCs w:val="0"/>
      <w:i w:val="0"/>
      <w:iCs w:val="0"/>
      <w:smallCaps w:val="0"/>
      <w:strike w:val="0"/>
      <w:sz w:val="13"/>
      <w:szCs w:val="13"/>
      <w:u w:val="none"/>
    </w:rPr>
  </w:style>
  <w:style w:type="paragraph" w:customStyle="1" w:styleId="310">
    <w:name w:val="Подпись к картинке (3)1"/>
    <w:basedOn w:val="a"/>
    <w:link w:val="35"/>
    <w:pPr>
      <w:shd w:val="clear" w:color="auto" w:fill="FFFFFF"/>
      <w:spacing w:line="226" w:lineRule="exact"/>
      <w:jc w:val="center"/>
    </w:pPr>
    <w:rPr>
      <w:rFonts w:ascii="Times New Roman" w:eastAsia="Times New Roman" w:hAnsi="Times New Roman" w:cs="Times New Roman"/>
      <w:sz w:val="13"/>
      <w:szCs w:val="13"/>
    </w:rPr>
  </w:style>
  <w:style w:type="character" w:customStyle="1" w:styleId="36">
    <w:name w:val="Подпись к картинке (3)"/>
    <w:basedOn w:val="3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3LucidaSansUnicode6pt0pt">
    <w:name w:val="Подпись к картинке (3) + Lucida Sans Unicode;6 pt;Курсив;Интервал 0 pt"/>
    <w:basedOn w:val="35"/>
    <w:rPr>
      <w:rFonts w:ascii="Lucida Sans Unicode" w:eastAsia="Lucida Sans Unicode" w:hAnsi="Lucida Sans Unicode" w:cs="Lucida Sans Unicode"/>
      <w:b w:val="0"/>
      <w:bCs w:val="0"/>
      <w:i/>
      <w:iCs/>
      <w:smallCaps w:val="0"/>
      <w:strike w:val="0"/>
      <w:color w:val="000000"/>
      <w:spacing w:val="-10"/>
      <w:w w:val="100"/>
      <w:position w:val="0"/>
      <w:sz w:val="12"/>
      <w:szCs w:val="12"/>
      <w:u w:val="none"/>
      <w:lang w:val="ru-RU" w:eastAsia="ru-RU" w:bidi="ru-RU"/>
    </w:rPr>
  </w:style>
  <w:style w:type="character" w:customStyle="1" w:styleId="26pt7">
    <w:name w:val="Основной текст (2) + 6 pt7"/>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pt6">
    <w:name w:val="Основной текст (2) + 6 pt6"/>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pt50">
    <w:name w:val="Основной текст (2) + 6 pt5"/>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pt40">
    <w:name w:val="Основной текст (2) + 6 pt4"/>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pta">
    <w:name w:val="Основной текст (2) + 6 pt;Малые прописные"/>
    <w:basedOn w:val="22"/>
    <w:rPr>
      <w:rFonts w:ascii="Times New Roman" w:eastAsia="Times New Roman" w:hAnsi="Times New Roman" w:cs="Times New Roman"/>
      <w:b w:val="0"/>
      <w:bCs w:val="0"/>
      <w:i w:val="0"/>
      <w:iCs w:val="0"/>
      <w:smallCaps/>
      <w:strike w:val="0"/>
      <w:color w:val="000000"/>
      <w:spacing w:val="0"/>
      <w:w w:val="100"/>
      <w:position w:val="0"/>
      <w:sz w:val="12"/>
      <w:szCs w:val="12"/>
      <w:u w:val="none"/>
      <w:lang w:val="en-US" w:eastAsia="en-US" w:bidi="en-US"/>
    </w:rPr>
  </w:style>
  <w:style w:type="character" w:customStyle="1" w:styleId="26pt30">
    <w:name w:val="Основной текст (2) + 6 pt3"/>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pt20">
    <w:name w:val="Основной текст (2) + 6 pt2"/>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pt13">
    <w:name w:val="Основной текст (2) + 6 pt1"/>
    <w:basedOn w:val="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ArialNarrow5pt0">
    <w:name w:val="Основной текст (2) + Arial Narrow;5 pt"/>
    <w:basedOn w:val="22"/>
    <w:rPr>
      <w:rFonts w:ascii="Arial Narrow" w:eastAsia="Arial Narrow" w:hAnsi="Arial Narrow" w:cs="Arial Narrow"/>
      <w:b w:val="0"/>
      <w:bCs w:val="0"/>
      <w:i w:val="0"/>
      <w:iCs w:val="0"/>
      <w:smallCaps w:val="0"/>
      <w:strike w:val="0"/>
      <w:color w:val="000000"/>
      <w:spacing w:val="0"/>
      <w:w w:val="100"/>
      <w:position w:val="0"/>
      <w:sz w:val="10"/>
      <w:szCs w:val="10"/>
      <w:u w:val="none"/>
      <w:lang w:val="ru-RU" w:eastAsia="ru-RU" w:bidi="ru-RU"/>
    </w:rPr>
  </w:style>
  <w:style w:type="character" w:customStyle="1" w:styleId="27pt1pt">
    <w:name w:val="Основной текст (2) + 7 pt;Курсив;Интервал 1 pt"/>
    <w:basedOn w:val="22"/>
    <w:rPr>
      <w:rFonts w:ascii="Times New Roman" w:eastAsia="Times New Roman" w:hAnsi="Times New Roman" w:cs="Times New Roman"/>
      <w:b w:val="0"/>
      <w:bCs w:val="0"/>
      <w:i/>
      <w:iCs/>
      <w:smallCaps w:val="0"/>
      <w:strike w:val="0"/>
      <w:color w:val="000000"/>
      <w:spacing w:val="20"/>
      <w:w w:val="100"/>
      <w:position w:val="0"/>
      <w:sz w:val="14"/>
      <w:szCs w:val="14"/>
      <w:u w:val="none"/>
      <w:lang w:val="ru-RU" w:eastAsia="ru-RU" w:bidi="ru-RU"/>
    </w:rPr>
  </w:style>
  <w:style w:type="character" w:customStyle="1" w:styleId="26pt21">
    <w:name w:val="Основной текст (2) + 6 pt;Малые прописные2"/>
    <w:basedOn w:val="22"/>
    <w:rPr>
      <w:rFonts w:ascii="Times New Roman" w:eastAsia="Times New Roman" w:hAnsi="Times New Roman" w:cs="Times New Roman"/>
      <w:b w:val="0"/>
      <w:bCs w:val="0"/>
      <w:i w:val="0"/>
      <w:iCs w:val="0"/>
      <w:smallCaps/>
      <w:strike w:val="0"/>
      <w:color w:val="000000"/>
      <w:spacing w:val="0"/>
      <w:w w:val="100"/>
      <w:position w:val="0"/>
      <w:sz w:val="12"/>
      <w:szCs w:val="12"/>
      <w:u w:val="none"/>
      <w:lang w:val="ru-RU" w:eastAsia="ru-RU" w:bidi="ru-RU"/>
    </w:rPr>
  </w:style>
  <w:style w:type="character" w:customStyle="1" w:styleId="2ArialNarrow5pt2">
    <w:name w:val="Основной текст (2) + Arial Narrow;5 pt2"/>
    <w:basedOn w:val="22"/>
    <w:rPr>
      <w:rFonts w:ascii="Arial Narrow" w:eastAsia="Arial Narrow" w:hAnsi="Arial Narrow" w:cs="Arial Narrow"/>
      <w:b w:val="0"/>
      <w:bCs w:val="0"/>
      <w:i w:val="0"/>
      <w:iCs w:val="0"/>
      <w:smallCaps w:val="0"/>
      <w:strike w:val="0"/>
      <w:color w:val="000000"/>
      <w:spacing w:val="0"/>
      <w:w w:val="100"/>
      <w:position w:val="0"/>
      <w:sz w:val="10"/>
      <w:szCs w:val="10"/>
      <w:u w:val="none"/>
      <w:lang w:val="ru-RU" w:eastAsia="ru-RU" w:bidi="ru-RU"/>
    </w:rPr>
  </w:style>
  <w:style w:type="character" w:customStyle="1" w:styleId="2Georgia10pt0pt1">
    <w:name w:val="Основной текст (2) + Georgia;10 pt;Интервал 0 pt1"/>
    <w:basedOn w:val="22"/>
    <w:rPr>
      <w:rFonts w:ascii="Georgia" w:eastAsia="Georgia" w:hAnsi="Georgia" w:cs="Georgia"/>
      <w:b w:val="0"/>
      <w:bCs w:val="0"/>
      <w:i w:val="0"/>
      <w:iCs w:val="0"/>
      <w:smallCaps w:val="0"/>
      <w:strike w:val="0"/>
      <w:color w:val="000000"/>
      <w:spacing w:val="-10"/>
      <w:w w:val="100"/>
      <w:position w:val="0"/>
      <w:sz w:val="20"/>
      <w:szCs w:val="20"/>
      <w:u w:val="none"/>
      <w:lang w:val="en-US" w:eastAsia="en-US" w:bidi="en-US"/>
    </w:rPr>
  </w:style>
  <w:style w:type="character" w:customStyle="1" w:styleId="255pt13">
    <w:name w:val="Основной текст (2) + 5;5 pt;Полужирный;Малые прописные1"/>
    <w:basedOn w:val="22"/>
    <w:rPr>
      <w:rFonts w:ascii="Times New Roman" w:eastAsia="Times New Roman" w:hAnsi="Times New Roman" w:cs="Times New Roman"/>
      <w:b/>
      <w:bCs/>
      <w:i w:val="0"/>
      <w:iCs w:val="0"/>
      <w:smallCaps/>
      <w:strike w:val="0"/>
      <w:color w:val="000000"/>
      <w:spacing w:val="0"/>
      <w:w w:val="100"/>
      <w:position w:val="0"/>
      <w:sz w:val="11"/>
      <w:szCs w:val="11"/>
      <w:u w:val="none"/>
      <w:lang w:val="ru-RU" w:eastAsia="ru-RU" w:bidi="ru-RU"/>
    </w:rPr>
  </w:style>
  <w:style w:type="character" w:customStyle="1" w:styleId="2FranklinGothicHeavy55pt">
    <w:name w:val="Основной текст (2) + Franklin Gothic Heavy;5;5 pt"/>
    <w:basedOn w:val="2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lang w:val="ru-RU" w:eastAsia="ru-RU" w:bidi="ru-RU"/>
    </w:rPr>
  </w:style>
  <w:style w:type="character" w:customStyle="1" w:styleId="2FranklinGothicHeavy55pt5">
    <w:name w:val="Основной текст (2) + Franklin Gothic Heavy;5;5 pt5"/>
    <w:basedOn w:val="2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lang w:val="ru-RU" w:eastAsia="ru-RU" w:bidi="ru-RU"/>
    </w:rPr>
  </w:style>
  <w:style w:type="character" w:customStyle="1" w:styleId="2FranklinGothicHeavy55pt4">
    <w:name w:val="Основной текст (2) + Franklin Gothic Heavy;5;5 pt4"/>
    <w:basedOn w:val="2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lang w:val="ru-RU" w:eastAsia="ru-RU" w:bidi="ru-RU"/>
    </w:rPr>
  </w:style>
  <w:style w:type="character" w:customStyle="1" w:styleId="2FranklinGothicHeavy55pt3">
    <w:name w:val="Основной текст (2) + Franklin Gothic Heavy;5;5 pt3"/>
    <w:basedOn w:val="2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lang w:val="ru-RU" w:eastAsia="ru-RU" w:bidi="ru-RU"/>
    </w:rPr>
  </w:style>
  <w:style w:type="character" w:customStyle="1" w:styleId="26pt14">
    <w:name w:val="Основной текст (2) + 6 pt;Малые прописные1"/>
    <w:basedOn w:val="22"/>
    <w:rPr>
      <w:rFonts w:ascii="Times New Roman" w:eastAsia="Times New Roman" w:hAnsi="Times New Roman" w:cs="Times New Roman"/>
      <w:b w:val="0"/>
      <w:bCs w:val="0"/>
      <w:i w:val="0"/>
      <w:iCs w:val="0"/>
      <w:smallCaps/>
      <w:strike w:val="0"/>
      <w:color w:val="000000"/>
      <w:spacing w:val="0"/>
      <w:w w:val="100"/>
      <w:position w:val="0"/>
      <w:sz w:val="12"/>
      <w:szCs w:val="12"/>
      <w:u w:val="none"/>
      <w:lang w:val="ru-RU" w:eastAsia="ru-RU" w:bidi="ru-RU"/>
    </w:rPr>
  </w:style>
  <w:style w:type="character" w:customStyle="1" w:styleId="2FranklinGothicHeavy55pt0">
    <w:name w:val="Основной текст (2) + Franklin Gothic Heavy;5;5 pt;Курсив"/>
    <w:basedOn w:val="22"/>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lang w:val="ru-RU" w:eastAsia="ru-RU" w:bidi="ru-RU"/>
    </w:rPr>
  </w:style>
  <w:style w:type="character" w:customStyle="1" w:styleId="2FranklinGothicHeavy55pt1">
    <w:name w:val="Основной текст (2) + Franklin Gothic Heavy;5;5 pt;Малые прописные"/>
    <w:basedOn w:val="22"/>
    <w:rPr>
      <w:rFonts w:ascii="Franklin Gothic Heavy" w:eastAsia="Franklin Gothic Heavy" w:hAnsi="Franklin Gothic Heavy" w:cs="Franklin Gothic Heavy"/>
      <w:b w:val="0"/>
      <w:bCs w:val="0"/>
      <w:i w:val="0"/>
      <w:iCs w:val="0"/>
      <w:smallCaps/>
      <w:strike w:val="0"/>
      <w:color w:val="000000"/>
      <w:spacing w:val="0"/>
      <w:w w:val="100"/>
      <w:position w:val="0"/>
      <w:sz w:val="11"/>
      <w:szCs w:val="11"/>
      <w:u w:val="none"/>
      <w:lang w:val="ru-RU" w:eastAsia="ru-RU" w:bidi="ru-RU"/>
    </w:rPr>
  </w:style>
  <w:style w:type="character" w:customStyle="1" w:styleId="2FranklinGothicHeavy55pt2">
    <w:name w:val="Основной текст (2) + Franklin Gothic Heavy;5;5 pt2"/>
    <w:basedOn w:val="2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lang w:val="ru-RU" w:eastAsia="ru-RU" w:bidi="ru-RU"/>
    </w:rPr>
  </w:style>
  <w:style w:type="character" w:customStyle="1" w:styleId="2FranklinGothicHeavy55pt20">
    <w:name w:val="Основной текст (2) + Franklin Gothic Heavy;5;5 pt;Малые прописные2"/>
    <w:basedOn w:val="22"/>
    <w:rPr>
      <w:rFonts w:ascii="Franklin Gothic Heavy" w:eastAsia="Franklin Gothic Heavy" w:hAnsi="Franklin Gothic Heavy" w:cs="Franklin Gothic Heavy"/>
      <w:b w:val="0"/>
      <w:bCs w:val="0"/>
      <w:i w:val="0"/>
      <w:iCs w:val="0"/>
      <w:smallCaps/>
      <w:strike w:val="0"/>
      <w:color w:val="000000"/>
      <w:spacing w:val="0"/>
      <w:w w:val="100"/>
      <w:position w:val="0"/>
      <w:sz w:val="11"/>
      <w:szCs w:val="11"/>
      <w:u w:val="none"/>
      <w:lang w:val="ru-RU" w:eastAsia="ru-RU" w:bidi="ru-RU"/>
    </w:rPr>
  </w:style>
  <w:style w:type="character" w:customStyle="1" w:styleId="2Georgia55pt80">
    <w:name w:val="Основной текст (2) + Georgia;5;5 pt;Масштаб 80%"/>
    <w:basedOn w:val="22"/>
    <w:rPr>
      <w:rFonts w:ascii="Georgia" w:eastAsia="Georgia" w:hAnsi="Georgia" w:cs="Georgia"/>
      <w:b/>
      <w:bCs/>
      <w:i w:val="0"/>
      <w:iCs w:val="0"/>
      <w:smallCaps w:val="0"/>
      <w:strike w:val="0"/>
      <w:color w:val="000000"/>
      <w:spacing w:val="0"/>
      <w:w w:val="80"/>
      <w:position w:val="0"/>
      <w:sz w:val="11"/>
      <w:szCs w:val="11"/>
      <w:u w:val="none"/>
      <w:lang w:val="ru-RU" w:eastAsia="ru-RU" w:bidi="ru-RU"/>
    </w:rPr>
  </w:style>
  <w:style w:type="character" w:customStyle="1" w:styleId="2ArialNarrow5pt10">
    <w:name w:val="Основной текст (2) + Arial Narrow;5 pt1"/>
    <w:basedOn w:val="22"/>
    <w:rPr>
      <w:rFonts w:ascii="Arial Narrow" w:eastAsia="Arial Narrow" w:hAnsi="Arial Narrow" w:cs="Arial Narrow"/>
      <w:b w:val="0"/>
      <w:bCs w:val="0"/>
      <w:i w:val="0"/>
      <w:iCs w:val="0"/>
      <w:smallCaps w:val="0"/>
      <w:strike w:val="0"/>
      <w:color w:val="000000"/>
      <w:spacing w:val="0"/>
      <w:w w:val="100"/>
      <w:position w:val="0"/>
      <w:sz w:val="10"/>
      <w:szCs w:val="10"/>
      <w:u w:val="none"/>
      <w:lang w:val="ru-RU" w:eastAsia="ru-RU" w:bidi="ru-RU"/>
    </w:rPr>
  </w:style>
  <w:style w:type="character" w:customStyle="1" w:styleId="2FranklinGothicHeavy55pt10">
    <w:name w:val="Основной текст (2) + Franklin Gothic Heavy;5;5 pt1"/>
    <w:basedOn w:val="2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lang w:val="ru-RU" w:eastAsia="ru-RU" w:bidi="ru-RU"/>
    </w:rPr>
  </w:style>
  <w:style w:type="character" w:customStyle="1" w:styleId="2FranklinGothicHeavy55pt11">
    <w:name w:val="Основной текст (2) + Franklin Gothic Heavy;5;5 pt;Малые прописные1"/>
    <w:basedOn w:val="22"/>
    <w:rPr>
      <w:rFonts w:ascii="Franklin Gothic Heavy" w:eastAsia="Franklin Gothic Heavy" w:hAnsi="Franklin Gothic Heavy" w:cs="Franklin Gothic Heavy"/>
      <w:b w:val="0"/>
      <w:bCs w:val="0"/>
      <w:i w:val="0"/>
      <w:iCs w:val="0"/>
      <w:smallCaps/>
      <w:strike w:val="0"/>
      <w:color w:val="000000"/>
      <w:spacing w:val="0"/>
      <w:w w:val="100"/>
      <w:position w:val="0"/>
      <w:sz w:val="11"/>
      <w:szCs w:val="11"/>
      <w:u w:val="none"/>
      <w:lang w:val="ru-RU" w:eastAsia="ru-RU" w:bidi="ru-RU"/>
    </w:rPr>
  </w:style>
  <w:style w:type="character" w:customStyle="1" w:styleId="2ArialNarrow7pt1">
    <w:name w:val="Основной текст (2) + Arial Narrow;7 pt1"/>
    <w:basedOn w:val="22"/>
    <w:rPr>
      <w:rFonts w:ascii="Arial Narrow" w:eastAsia="Arial Narrow" w:hAnsi="Arial Narrow" w:cs="Arial Narrow"/>
      <w:b w:val="0"/>
      <w:bCs w:val="0"/>
      <w:i w:val="0"/>
      <w:iCs w:val="0"/>
      <w:smallCaps w:val="0"/>
      <w:strike w:val="0"/>
      <w:color w:val="000000"/>
      <w:spacing w:val="0"/>
      <w:w w:val="100"/>
      <w:position w:val="0"/>
      <w:sz w:val="14"/>
      <w:szCs w:val="14"/>
      <w:u w:val="none"/>
      <w:lang w:val="ru-RU" w:eastAsia="ru-RU" w:bidi="ru-RU"/>
    </w:rPr>
  </w:style>
  <w:style w:type="character" w:customStyle="1" w:styleId="15Exact">
    <w:name w:val="Основной текст (15) Exact"/>
    <w:basedOn w:val="a0"/>
    <w:rPr>
      <w:rFonts w:ascii="Times New Roman" w:eastAsia="Times New Roman" w:hAnsi="Times New Roman" w:cs="Times New Roman"/>
      <w:b w:val="0"/>
      <w:bCs w:val="0"/>
      <w:i w:val="0"/>
      <w:iCs w:val="0"/>
      <w:smallCaps w:val="0"/>
      <w:strike w:val="0"/>
      <w:sz w:val="12"/>
      <w:szCs w:val="12"/>
      <w:u w:val="none"/>
    </w:rPr>
  </w:style>
  <w:style w:type="character" w:customStyle="1" w:styleId="15Exact3">
    <w:name w:val="Основной текст (15) Exact3"/>
    <w:basedOn w:val="15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18Exact">
    <w:name w:val="Основной текст (18) Exact"/>
    <w:basedOn w:val="a0"/>
    <w:link w:val="18"/>
    <w:rPr>
      <w:rFonts w:ascii="Franklin Gothic Heavy" w:eastAsia="Franklin Gothic Heavy" w:hAnsi="Franklin Gothic Heavy" w:cs="Franklin Gothic Heavy"/>
      <w:b w:val="0"/>
      <w:bCs w:val="0"/>
      <w:i w:val="0"/>
      <w:iCs w:val="0"/>
      <w:smallCaps w:val="0"/>
      <w:strike w:val="0"/>
      <w:sz w:val="15"/>
      <w:szCs w:val="15"/>
      <w:u w:val="none"/>
    </w:rPr>
  </w:style>
  <w:style w:type="paragraph" w:customStyle="1" w:styleId="18">
    <w:name w:val="Основной текст (18)"/>
    <w:basedOn w:val="a"/>
    <w:link w:val="18Exact"/>
    <w:pPr>
      <w:shd w:val="clear" w:color="auto" w:fill="FFFFFF"/>
      <w:spacing w:line="389" w:lineRule="exact"/>
    </w:pPr>
    <w:rPr>
      <w:rFonts w:ascii="Franklin Gothic Heavy" w:eastAsia="Franklin Gothic Heavy" w:hAnsi="Franklin Gothic Heavy" w:cs="Franklin Gothic Heavy"/>
      <w:sz w:val="15"/>
      <w:szCs w:val="15"/>
    </w:rPr>
  </w:style>
  <w:style w:type="character" w:customStyle="1" w:styleId="18Exact2">
    <w:name w:val="Основной текст (18) Exact2"/>
    <w:basedOn w:val="18Exact"/>
    <w:rPr>
      <w:rFonts w:ascii="Franklin Gothic Heavy" w:eastAsia="Franklin Gothic Heavy" w:hAnsi="Franklin Gothic Heavy" w:cs="Franklin Gothic Heavy"/>
      <w:b w:val="0"/>
      <w:bCs w:val="0"/>
      <w:i w:val="0"/>
      <w:iCs w:val="0"/>
      <w:smallCaps w:val="0"/>
      <w:strike w:val="0"/>
      <w:color w:val="000000"/>
      <w:spacing w:val="0"/>
      <w:w w:val="100"/>
      <w:position w:val="0"/>
      <w:sz w:val="15"/>
      <w:szCs w:val="15"/>
      <w:u w:val="none"/>
      <w:lang w:val="ru-RU" w:eastAsia="ru-RU" w:bidi="ru-RU"/>
    </w:rPr>
  </w:style>
  <w:style w:type="character" w:customStyle="1" w:styleId="18ArialNarrow7ptExact">
    <w:name w:val="Основной текст (18) + Arial Narrow;7 pt Exact"/>
    <w:basedOn w:val="18Exact"/>
    <w:rPr>
      <w:rFonts w:ascii="Arial Narrow" w:eastAsia="Arial Narrow" w:hAnsi="Arial Narrow" w:cs="Arial Narrow"/>
      <w:b w:val="0"/>
      <w:bCs w:val="0"/>
      <w:i w:val="0"/>
      <w:iCs w:val="0"/>
      <w:smallCaps w:val="0"/>
      <w:strike w:val="0"/>
      <w:color w:val="000000"/>
      <w:spacing w:val="0"/>
      <w:w w:val="100"/>
      <w:position w:val="0"/>
      <w:sz w:val="14"/>
      <w:szCs w:val="14"/>
      <w:u w:val="none"/>
      <w:lang w:val="ru-RU" w:eastAsia="ru-RU" w:bidi="ru-RU"/>
    </w:rPr>
  </w:style>
  <w:style w:type="character" w:customStyle="1" w:styleId="19Exact">
    <w:name w:val="Основной текст (19) Exact"/>
    <w:basedOn w:val="a0"/>
    <w:link w:val="19"/>
    <w:rPr>
      <w:rFonts w:ascii="Franklin Gothic Heavy" w:eastAsia="Franklin Gothic Heavy" w:hAnsi="Franklin Gothic Heavy" w:cs="Franklin Gothic Heavy"/>
      <w:b w:val="0"/>
      <w:bCs w:val="0"/>
      <w:i w:val="0"/>
      <w:iCs w:val="0"/>
      <w:smallCaps w:val="0"/>
      <w:strike w:val="0"/>
      <w:sz w:val="13"/>
      <w:szCs w:val="13"/>
      <w:u w:val="none"/>
    </w:rPr>
  </w:style>
  <w:style w:type="paragraph" w:customStyle="1" w:styleId="19">
    <w:name w:val="Основной текст (19)"/>
    <w:basedOn w:val="a"/>
    <w:link w:val="19Exact"/>
    <w:pPr>
      <w:shd w:val="clear" w:color="auto" w:fill="FFFFFF"/>
      <w:spacing w:line="0" w:lineRule="atLeast"/>
    </w:pPr>
    <w:rPr>
      <w:rFonts w:ascii="Franklin Gothic Heavy" w:eastAsia="Franklin Gothic Heavy" w:hAnsi="Franklin Gothic Heavy" w:cs="Franklin Gothic Heavy"/>
      <w:sz w:val="13"/>
      <w:szCs w:val="13"/>
    </w:rPr>
  </w:style>
  <w:style w:type="character" w:customStyle="1" w:styleId="19Exact1">
    <w:name w:val="Основной текст (19) Exact1"/>
    <w:basedOn w:val="19Exact"/>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none"/>
      <w:lang w:val="ru-RU" w:eastAsia="ru-RU" w:bidi="ru-RU"/>
    </w:rPr>
  </w:style>
  <w:style w:type="character" w:customStyle="1" w:styleId="19TimesNewRoman55ptExact">
    <w:name w:val="Основной текст (19) + Times New Roman;5;5 pt;Полужирный Exact"/>
    <w:basedOn w:val="19Exact"/>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Exact1">
    <w:name w:val="Заголовок №2 Exact"/>
    <w:basedOn w:val="a0"/>
    <w:link w:val="28"/>
    <w:rPr>
      <w:rFonts w:ascii="Georgia" w:eastAsia="Georgia" w:hAnsi="Georgia" w:cs="Georgia"/>
      <w:b w:val="0"/>
      <w:bCs w:val="0"/>
      <w:i w:val="0"/>
      <w:iCs w:val="0"/>
      <w:smallCaps w:val="0"/>
      <w:strike w:val="0"/>
      <w:spacing w:val="-10"/>
      <w:sz w:val="20"/>
      <w:szCs w:val="20"/>
      <w:u w:val="none"/>
      <w:lang w:val="en-US" w:eastAsia="en-US" w:bidi="en-US"/>
    </w:rPr>
  </w:style>
  <w:style w:type="paragraph" w:customStyle="1" w:styleId="28">
    <w:name w:val="Заголовок №2"/>
    <w:basedOn w:val="a"/>
    <w:link w:val="2Exact1"/>
    <w:pPr>
      <w:shd w:val="clear" w:color="auto" w:fill="FFFFFF"/>
      <w:spacing w:after="120" w:line="0" w:lineRule="atLeast"/>
      <w:outlineLvl w:val="1"/>
    </w:pPr>
    <w:rPr>
      <w:rFonts w:ascii="Georgia" w:eastAsia="Georgia" w:hAnsi="Georgia" w:cs="Georgia"/>
      <w:spacing w:val="-10"/>
      <w:sz w:val="20"/>
      <w:szCs w:val="20"/>
      <w:lang w:val="en-US" w:eastAsia="en-US" w:bidi="en-US"/>
    </w:rPr>
  </w:style>
  <w:style w:type="character" w:customStyle="1" w:styleId="2Exact10">
    <w:name w:val="Заголовок №2 Exact1"/>
    <w:basedOn w:val="2Exact1"/>
    <w:rPr>
      <w:rFonts w:ascii="Georgia" w:eastAsia="Georgia" w:hAnsi="Georgia" w:cs="Georgia"/>
      <w:b w:val="0"/>
      <w:bCs w:val="0"/>
      <w:i w:val="0"/>
      <w:iCs w:val="0"/>
      <w:smallCaps w:val="0"/>
      <w:strike w:val="0"/>
      <w:color w:val="000000"/>
      <w:spacing w:val="-10"/>
      <w:w w:val="100"/>
      <w:position w:val="0"/>
      <w:sz w:val="20"/>
      <w:szCs w:val="20"/>
      <w:u w:val="none"/>
      <w:lang w:val="en-US" w:eastAsia="en-US" w:bidi="en-US"/>
    </w:rPr>
  </w:style>
  <w:style w:type="character" w:customStyle="1" w:styleId="20Exact">
    <w:name w:val="Основной текст (20) Exact"/>
    <w:basedOn w:val="a0"/>
    <w:link w:val="200"/>
    <w:rPr>
      <w:rFonts w:ascii="Times New Roman" w:eastAsia="Times New Roman" w:hAnsi="Times New Roman" w:cs="Times New Roman"/>
      <w:b w:val="0"/>
      <w:bCs w:val="0"/>
      <w:i/>
      <w:iCs/>
      <w:smallCaps w:val="0"/>
      <w:strike w:val="0"/>
      <w:spacing w:val="-20"/>
      <w:sz w:val="20"/>
      <w:szCs w:val="20"/>
      <w:u w:val="none"/>
    </w:rPr>
  </w:style>
  <w:style w:type="paragraph" w:customStyle="1" w:styleId="200">
    <w:name w:val="Основной текст (20)"/>
    <w:basedOn w:val="a"/>
    <w:link w:val="20Exact"/>
    <w:pPr>
      <w:shd w:val="clear" w:color="auto" w:fill="FFFFFF"/>
      <w:spacing w:before="120" w:line="0" w:lineRule="atLeast"/>
    </w:pPr>
    <w:rPr>
      <w:rFonts w:ascii="Times New Roman" w:eastAsia="Times New Roman" w:hAnsi="Times New Roman" w:cs="Times New Roman"/>
      <w:i/>
      <w:iCs/>
      <w:spacing w:val="-20"/>
      <w:sz w:val="20"/>
      <w:szCs w:val="20"/>
    </w:rPr>
  </w:style>
  <w:style w:type="character" w:customStyle="1" w:styleId="2014pt0ptExact">
    <w:name w:val="Основной текст (20) + 14 pt;Не курсив;Интервал 0 pt Exact"/>
    <w:basedOn w:val="20Exac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Exact2">
    <w:name w:val="Основной текст (20) Exact2"/>
    <w:basedOn w:val="20Exact"/>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20Exact1">
    <w:name w:val="Основной текст (20) Exact1"/>
    <w:basedOn w:val="20Exact"/>
    <w:rPr>
      <w:rFonts w:ascii="Times New Roman" w:eastAsia="Times New Roman" w:hAnsi="Times New Roman" w:cs="Times New Roman"/>
      <w:b w:val="0"/>
      <w:bCs w:val="0"/>
      <w:i/>
      <w:iCs/>
      <w:smallCaps w:val="0"/>
      <w:strike w:val="0"/>
      <w:color w:val="000000"/>
      <w:spacing w:val="-20"/>
      <w:w w:val="100"/>
      <w:position w:val="0"/>
      <w:sz w:val="20"/>
      <w:szCs w:val="20"/>
      <w:u w:val="single"/>
      <w:lang w:val="ru-RU" w:eastAsia="ru-RU" w:bidi="ru-RU"/>
    </w:rPr>
  </w:style>
  <w:style w:type="character" w:customStyle="1" w:styleId="18TimesNewRoman55ptExact">
    <w:name w:val="Основной текст (18) + Times New Roman;5;5 pt;Полужирный Exact"/>
    <w:basedOn w:val="18Exact"/>
    <w:rPr>
      <w:rFonts w:ascii="Times New Roman" w:eastAsia="Times New Roman" w:hAnsi="Times New Roman" w:cs="Times New Roman"/>
      <w:b/>
      <w:bCs/>
      <w:i w:val="0"/>
      <w:iCs w:val="0"/>
      <w:smallCaps w:val="0"/>
      <w:strike w:val="0"/>
      <w:color w:val="000000"/>
      <w:spacing w:val="0"/>
      <w:w w:val="100"/>
      <w:position w:val="0"/>
      <w:sz w:val="11"/>
      <w:szCs w:val="11"/>
      <w:u w:val="none"/>
      <w:lang w:val="en-US" w:eastAsia="en-US" w:bidi="en-US"/>
    </w:rPr>
  </w:style>
  <w:style w:type="character" w:customStyle="1" w:styleId="18Exact1">
    <w:name w:val="Основной текст (18) Exact1"/>
    <w:basedOn w:val="18Exact"/>
    <w:rPr>
      <w:rFonts w:ascii="Franklin Gothic Heavy" w:eastAsia="Franklin Gothic Heavy" w:hAnsi="Franklin Gothic Heavy" w:cs="Franklin Gothic Heavy"/>
      <w:b w:val="0"/>
      <w:bCs w:val="0"/>
      <w:i w:val="0"/>
      <w:iCs w:val="0"/>
      <w:smallCaps w:val="0"/>
      <w:strike w:val="0"/>
      <w:color w:val="000000"/>
      <w:spacing w:val="0"/>
      <w:w w:val="100"/>
      <w:position w:val="0"/>
      <w:sz w:val="15"/>
      <w:szCs w:val="15"/>
      <w:u w:val="none"/>
      <w:lang w:val="ru-RU" w:eastAsia="ru-RU" w:bidi="ru-RU"/>
    </w:rPr>
  </w:style>
  <w:style w:type="character" w:customStyle="1" w:styleId="15Exact2">
    <w:name w:val="Основной текст (15) Exact2"/>
    <w:basedOn w:val="15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Georgia85pt1">
    <w:name w:val="Основной текст (2) + Georgia;8;5 pt1"/>
    <w:basedOn w:val="22"/>
    <w:rPr>
      <w:rFonts w:ascii="Georgia" w:eastAsia="Georgia" w:hAnsi="Georgia" w:cs="Georgia"/>
      <w:b w:val="0"/>
      <w:bCs w:val="0"/>
      <w:i w:val="0"/>
      <w:iCs w:val="0"/>
      <w:smallCaps w:val="0"/>
      <w:strike w:val="0"/>
      <w:color w:val="000000"/>
      <w:spacing w:val="0"/>
      <w:w w:val="100"/>
      <w:position w:val="0"/>
      <w:sz w:val="17"/>
      <w:szCs w:val="17"/>
      <w:u w:val="none"/>
      <w:lang w:val="ru-RU" w:eastAsia="ru-RU" w:bidi="ru-RU"/>
    </w:rPr>
  </w:style>
  <w:style w:type="character" w:customStyle="1" w:styleId="12Exact1">
    <w:name w:val="Основной текст (12) Exact1"/>
    <w:basedOn w:val="12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11">
    <w:name w:val="Основной текст (21)_"/>
    <w:basedOn w:val="a0"/>
    <w:link w:val="212"/>
    <w:rPr>
      <w:rFonts w:ascii="Times New Roman" w:eastAsia="Times New Roman" w:hAnsi="Times New Roman" w:cs="Times New Roman"/>
      <w:b w:val="0"/>
      <w:bCs w:val="0"/>
      <w:i w:val="0"/>
      <w:iCs w:val="0"/>
      <w:smallCaps w:val="0"/>
      <w:strike w:val="0"/>
      <w:sz w:val="22"/>
      <w:szCs w:val="22"/>
      <w:u w:val="none"/>
    </w:rPr>
  </w:style>
  <w:style w:type="paragraph" w:customStyle="1" w:styleId="212">
    <w:name w:val="Основной текст (21)"/>
    <w:basedOn w:val="a"/>
    <w:link w:val="211"/>
    <w:pPr>
      <w:shd w:val="clear" w:color="auto" w:fill="FFFFFF"/>
      <w:spacing w:before="600" w:after="480" w:line="0" w:lineRule="atLeast"/>
      <w:ind w:firstLine="560"/>
      <w:jc w:val="both"/>
    </w:pPr>
    <w:rPr>
      <w:rFonts w:ascii="Times New Roman" w:eastAsia="Times New Roman" w:hAnsi="Times New Roman" w:cs="Times New Roman"/>
      <w:sz w:val="22"/>
      <w:szCs w:val="22"/>
    </w:rPr>
  </w:style>
  <w:style w:type="character" w:customStyle="1" w:styleId="Georgia75pt1">
    <w:name w:val="Колонтитул + Georgia;7;5 pt1"/>
    <w:basedOn w:val="a6"/>
    <w:rPr>
      <w:rFonts w:ascii="Georgia" w:eastAsia="Georgia" w:hAnsi="Georgia" w:cs="Georgia"/>
      <w:b w:val="0"/>
      <w:bCs w:val="0"/>
      <w:i w:val="0"/>
      <w:iCs w:val="0"/>
      <w:smallCaps w:val="0"/>
      <w:strike w:val="0"/>
      <w:color w:val="000000"/>
      <w:spacing w:val="0"/>
      <w:w w:val="100"/>
      <w:position w:val="0"/>
      <w:sz w:val="15"/>
      <w:szCs w:val="15"/>
      <w:u w:val="none"/>
      <w:lang w:val="ru-RU" w:eastAsia="ru-RU" w:bidi="ru-RU"/>
    </w:rPr>
  </w:style>
  <w:style w:type="character" w:customStyle="1" w:styleId="222">
    <w:name w:val="Основной текст (22)_"/>
    <w:basedOn w:val="a0"/>
    <w:link w:val="223"/>
    <w:rPr>
      <w:rFonts w:ascii="Times New Roman" w:eastAsia="Times New Roman" w:hAnsi="Times New Roman" w:cs="Times New Roman"/>
      <w:b w:val="0"/>
      <w:bCs w:val="0"/>
      <w:i/>
      <w:iCs/>
      <w:smallCaps w:val="0"/>
      <w:strike w:val="0"/>
      <w:sz w:val="28"/>
      <w:szCs w:val="28"/>
      <w:u w:val="none"/>
    </w:rPr>
  </w:style>
  <w:style w:type="paragraph" w:customStyle="1" w:styleId="223">
    <w:name w:val="Основной текст (22)"/>
    <w:basedOn w:val="a"/>
    <w:link w:val="222"/>
    <w:pPr>
      <w:shd w:val="clear" w:color="auto" w:fill="FFFFFF"/>
      <w:spacing w:before="360" w:line="322" w:lineRule="exact"/>
      <w:ind w:firstLine="560"/>
      <w:jc w:val="both"/>
    </w:pPr>
    <w:rPr>
      <w:rFonts w:ascii="Times New Roman" w:eastAsia="Times New Roman" w:hAnsi="Times New Roman" w:cs="Times New Roman"/>
      <w:i/>
      <w:iCs/>
      <w:sz w:val="28"/>
      <w:szCs w:val="28"/>
    </w:rPr>
  </w:style>
  <w:style w:type="character" w:customStyle="1" w:styleId="29pt401">
    <w:name w:val="Основной текст (2) + 9 pt;Масштаб 40%1"/>
    <w:basedOn w:val="22"/>
    <w:rPr>
      <w:rFonts w:ascii="Times New Roman" w:eastAsia="Times New Roman" w:hAnsi="Times New Roman" w:cs="Times New Roman"/>
      <w:b w:val="0"/>
      <w:bCs w:val="0"/>
      <w:i w:val="0"/>
      <w:iCs w:val="0"/>
      <w:smallCaps w:val="0"/>
      <w:strike w:val="0"/>
      <w:color w:val="000000"/>
      <w:spacing w:val="0"/>
      <w:w w:val="40"/>
      <w:position w:val="0"/>
      <w:sz w:val="18"/>
      <w:szCs w:val="18"/>
      <w:u w:val="none"/>
      <w:lang w:val="ru-RU" w:eastAsia="ru-RU" w:bidi="ru-RU"/>
    </w:rPr>
  </w:style>
  <w:style w:type="character" w:customStyle="1" w:styleId="213">
    <w:name w:val="Основной текст (2) + Курсив1"/>
    <w:basedOn w:val="2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0pt-1pt">
    <w:name w:val="Основной текст (2) + 10 pt;Курсив;Интервал -1 pt"/>
    <w:basedOn w:val="2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37">
    <w:name w:val="Подпись к таблице (3)_"/>
    <w:basedOn w:val="a0"/>
    <w:link w:val="38"/>
    <w:rPr>
      <w:rFonts w:ascii="Times New Roman" w:eastAsia="Times New Roman" w:hAnsi="Times New Roman" w:cs="Times New Roman"/>
      <w:b w:val="0"/>
      <w:bCs w:val="0"/>
      <w:i/>
      <w:iCs/>
      <w:smallCaps w:val="0"/>
      <w:strike w:val="0"/>
      <w:sz w:val="28"/>
      <w:szCs w:val="28"/>
      <w:u w:val="none"/>
    </w:rPr>
  </w:style>
  <w:style w:type="paragraph" w:customStyle="1" w:styleId="38">
    <w:name w:val="Подпись к таблице (3)"/>
    <w:basedOn w:val="a"/>
    <w:link w:val="37"/>
    <w:pPr>
      <w:shd w:val="clear" w:color="auto" w:fill="FFFFFF"/>
      <w:spacing w:line="322" w:lineRule="exact"/>
      <w:ind w:firstLine="600"/>
    </w:pPr>
    <w:rPr>
      <w:rFonts w:ascii="Times New Roman" w:eastAsia="Times New Roman" w:hAnsi="Times New Roman" w:cs="Times New Roman"/>
      <w:i/>
      <w:iCs/>
      <w:sz w:val="28"/>
      <w:szCs w:val="28"/>
    </w:rPr>
  </w:style>
  <w:style w:type="character" w:customStyle="1" w:styleId="275pt">
    <w:name w:val="Основной текст (2) + 7;5 pt;Полужирный"/>
    <w:basedOn w:val="22"/>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85pt">
    <w:name w:val="Основной текст (2) + 8;5 pt;Курсив"/>
    <w:basedOn w:val="22"/>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210pt0">
    <w:name w:val="Основной текст (2) + 10 pt;Курсив"/>
    <w:basedOn w:val="2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Georgia75pt2">
    <w:name w:val="Основной текст (2) + Georgia;7;5 pt2"/>
    <w:basedOn w:val="22"/>
    <w:rPr>
      <w:rFonts w:ascii="Georgia" w:eastAsia="Georgia" w:hAnsi="Georgia" w:cs="Georgia"/>
      <w:b w:val="0"/>
      <w:bCs w:val="0"/>
      <w:i w:val="0"/>
      <w:iCs w:val="0"/>
      <w:smallCaps w:val="0"/>
      <w:strike w:val="0"/>
      <w:color w:val="000000"/>
      <w:spacing w:val="0"/>
      <w:w w:val="100"/>
      <w:position w:val="0"/>
      <w:sz w:val="15"/>
      <w:szCs w:val="15"/>
      <w:u w:val="none"/>
      <w:lang w:val="ru-RU" w:eastAsia="ru-RU" w:bidi="ru-RU"/>
    </w:rPr>
  </w:style>
  <w:style w:type="character" w:customStyle="1" w:styleId="2Exact11">
    <w:name w:val="Основной текст (2) Exact1"/>
    <w:basedOn w:val="2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Georgia75pt1">
    <w:name w:val="Основной текст (2) + Georgia;7;5 pt1"/>
    <w:basedOn w:val="22"/>
    <w:rPr>
      <w:rFonts w:ascii="Georgia" w:eastAsia="Georgia" w:hAnsi="Georgia" w:cs="Georgia"/>
      <w:b/>
      <w:bCs/>
      <w:i w:val="0"/>
      <w:iCs w:val="0"/>
      <w:smallCaps w:val="0"/>
      <w:strike w:val="0"/>
      <w:color w:val="000000"/>
      <w:spacing w:val="0"/>
      <w:w w:val="100"/>
      <w:position w:val="0"/>
      <w:sz w:val="15"/>
      <w:szCs w:val="15"/>
      <w:u w:val="none"/>
      <w:lang w:val="ru-RU" w:eastAsia="ru-RU" w:bidi="ru-RU"/>
    </w:rPr>
  </w:style>
  <w:style w:type="character" w:customStyle="1" w:styleId="Georgia75pt1pt">
    <w:name w:val="Колонтитул + Georgia;7;5 pt;Интервал 1 pt"/>
    <w:basedOn w:val="a6"/>
    <w:rPr>
      <w:rFonts w:ascii="Georgia" w:eastAsia="Georgia" w:hAnsi="Georgia" w:cs="Georgia"/>
      <w:b w:val="0"/>
      <w:bCs w:val="0"/>
      <w:i w:val="0"/>
      <w:iCs w:val="0"/>
      <w:smallCaps w:val="0"/>
      <w:strike w:val="0"/>
      <w:color w:val="000000"/>
      <w:spacing w:val="30"/>
      <w:w w:val="100"/>
      <w:position w:val="0"/>
      <w:sz w:val="15"/>
      <w:szCs w:val="15"/>
      <w:u w:val="none"/>
      <w:lang w:val="ru-RU" w:eastAsia="ru-RU" w:bidi="ru-RU"/>
    </w:rPr>
  </w:style>
  <w:style w:type="character" w:customStyle="1" w:styleId="47">
    <w:name w:val="Подпись к таблице (4)_"/>
    <w:basedOn w:val="a0"/>
    <w:link w:val="48"/>
    <w:rPr>
      <w:rFonts w:ascii="Times New Roman" w:eastAsia="Times New Roman" w:hAnsi="Times New Roman" w:cs="Times New Roman"/>
      <w:b w:val="0"/>
      <w:bCs w:val="0"/>
      <w:i/>
      <w:iCs/>
      <w:smallCaps w:val="0"/>
      <w:strike w:val="0"/>
      <w:u w:val="none"/>
    </w:rPr>
  </w:style>
  <w:style w:type="paragraph" w:customStyle="1" w:styleId="48">
    <w:name w:val="Подпись к таблице (4)"/>
    <w:basedOn w:val="a"/>
    <w:link w:val="47"/>
    <w:pPr>
      <w:shd w:val="clear" w:color="auto" w:fill="FFFFFF"/>
      <w:spacing w:line="274" w:lineRule="exact"/>
      <w:ind w:firstLine="760"/>
    </w:pPr>
    <w:rPr>
      <w:rFonts w:ascii="Times New Roman" w:eastAsia="Times New Roman" w:hAnsi="Times New Roman" w:cs="Times New Roman"/>
      <w:i/>
      <w:iCs/>
    </w:rPr>
  </w:style>
  <w:style w:type="character" w:customStyle="1" w:styleId="Arial7pt">
    <w:name w:val="Колонтитул + Arial;7 pt"/>
    <w:basedOn w:val="a6"/>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23Exact">
    <w:name w:val="Основной текст (23) Exact"/>
    <w:basedOn w:val="a0"/>
    <w:link w:val="231"/>
    <w:rPr>
      <w:rFonts w:ascii="Times New Roman" w:eastAsia="Times New Roman" w:hAnsi="Times New Roman" w:cs="Times New Roman"/>
      <w:b w:val="0"/>
      <w:bCs w:val="0"/>
      <w:i w:val="0"/>
      <w:iCs w:val="0"/>
      <w:smallCaps w:val="0"/>
      <w:strike w:val="0"/>
      <w:sz w:val="10"/>
      <w:szCs w:val="10"/>
      <w:u w:val="none"/>
    </w:rPr>
  </w:style>
  <w:style w:type="paragraph" w:customStyle="1" w:styleId="231">
    <w:name w:val="Основной текст (23)"/>
    <w:basedOn w:val="a"/>
    <w:link w:val="23Exact"/>
    <w:pPr>
      <w:shd w:val="clear" w:color="auto" w:fill="FFFFFF"/>
      <w:spacing w:line="96" w:lineRule="exact"/>
      <w:jc w:val="both"/>
    </w:pPr>
    <w:rPr>
      <w:rFonts w:ascii="Times New Roman" w:eastAsia="Times New Roman" w:hAnsi="Times New Roman" w:cs="Times New Roman"/>
      <w:sz w:val="10"/>
      <w:szCs w:val="10"/>
    </w:rPr>
  </w:style>
  <w:style w:type="character" w:customStyle="1" w:styleId="23Exact3">
    <w:name w:val="Основной текст (23) Exact3"/>
    <w:basedOn w:val="23Exac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3Exact2">
    <w:name w:val="Основной текст (23) Exact2"/>
    <w:basedOn w:val="23Exac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4Exact">
    <w:name w:val="Основной текст (24) Exact"/>
    <w:basedOn w:val="a0"/>
    <w:link w:val="241"/>
    <w:rPr>
      <w:rFonts w:ascii="Times New Roman" w:eastAsia="Times New Roman" w:hAnsi="Times New Roman" w:cs="Times New Roman"/>
      <w:b w:val="0"/>
      <w:bCs w:val="0"/>
      <w:i w:val="0"/>
      <w:iCs w:val="0"/>
      <w:smallCaps w:val="0"/>
      <w:strike w:val="0"/>
      <w:spacing w:val="10"/>
      <w:sz w:val="8"/>
      <w:szCs w:val="8"/>
      <w:u w:val="none"/>
    </w:rPr>
  </w:style>
  <w:style w:type="paragraph" w:customStyle="1" w:styleId="241">
    <w:name w:val="Основной текст (24)"/>
    <w:basedOn w:val="a"/>
    <w:link w:val="24Exact"/>
    <w:pPr>
      <w:shd w:val="clear" w:color="auto" w:fill="FFFFFF"/>
      <w:spacing w:line="101" w:lineRule="exact"/>
    </w:pPr>
    <w:rPr>
      <w:rFonts w:ascii="Times New Roman" w:eastAsia="Times New Roman" w:hAnsi="Times New Roman" w:cs="Times New Roman"/>
      <w:spacing w:val="10"/>
      <w:sz w:val="8"/>
      <w:szCs w:val="8"/>
    </w:rPr>
  </w:style>
  <w:style w:type="character" w:customStyle="1" w:styleId="24FranklinGothicHeavy65pt0ptExact">
    <w:name w:val="Основной текст (24) + Franklin Gothic Heavy;6;5 pt;Интервал 0 pt Exact"/>
    <w:basedOn w:val="24Exact"/>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none"/>
      <w:lang w:val="ru-RU" w:eastAsia="ru-RU" w:bidi="ru-RU"/>
    </w:rPr>
  </w:style>
  <w:style w:type="character" w:customStyle="1" w:styleId="23Exact1">
    <w:name w:val="Основной текст (23) Exact1"/>
    <w:basedOn w:val="23Exac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1Exact">
    <w:name w:val="Заголовок №1 Exact"/>
    <w:basedOn w:val="a0"/>
    <w:link w:val="1a"/>
    <w:rPr>
      <w:rFonts w:ascii="Franklin Gothic Heavy" w:eastAsia="Franklin Gothic Heavy" w:hAnsi="Franklin Gothic Heavy" w:cs="Franklin Gothic Heavy"/>
      <w:b w:val="0"/>
      <w:bCs w:val="0"/>
      <w:i w:val="0"/>
      <w:iCs w:val="0"/>
      <w:smallCaps w:val="0"/>
      <w:strike w:val="0"/>
      <w:spacing w:val="-30"/>
      <w:sz w:val="86"/>
      <w:szCs w:val="86"/>
      <w:u w:val="none"/>
    </w:rPr>
  </w:style>
  <w:style w:type="paragraph" w:customStyle="1" w:styleId="1a">
    <w:name w:val="Заголовок №1"/>
    <w:basedOn w:val="a"/>
    <w:link w:val="1Exact"/>
    <w:pPr>
      <w:shd w:val="clear" w:color="auto" w:fill="FFFFFF"/>
      <w:spacing w:line="0" w:lineRule="atLeast"/>
      <w:outlineLvl w:val="0"/>
    </w:pPr>
    <w:rPr>
      <w:rFonts w:ascii="Franklin Gothic Heavy" w:eastAsia="Franklin Gothic Heavy" w:hAnsi="Franklin Gothic Heavy" w:cs="Franklin Gothic Heavy"/>
      <w:spacing w:val="-30"/>
      <w:sz w:val="86"/>
      <w:szCs w:val="86"/>
    </w:rPr>
  </w:style>
  <w:style w:type="character" w:customStyle="1" w:styleId="1Exact1">
    <w:name w:val="Заголовок №1 Exact1"/>
    <w:basedOn w:val="1Exact"/>
    <w:rPr>
      <w:rFonts w:ascii="Franklin Gothic Heavy" w:eastAsia="Franklin Gothic Heavy" w:hAnsi="Franklin Gothic Heavy" w:cs="Franklin Gothic Heavy"/>
      <w:b w:val="0"/>
      <w:bCs w:val="0"/>
      <w:i w:val="0"/>
      <w:iCs w:val="0"/>
      <w:smallCaps w:val="0"/>
      <w:strike w:val="0"/>
      <w:color w:val="000000"/>
      <w:spacing w:val="-30"/>
      <w:w w:val="100"/>
      <w:position w:val="0"/>
      <w:sz w:val="86"/>
      <w:szCs w:val="86"/>
      <w:u w:val="none"/>
      <w:lang w:val="ru-RU" w:eastAsia="ru-RU" w:bidi="ru-RU"/>
    </w:rPr>
  </w:style>
  <w:style w:type="character" w:customStyle="1" w:styleId="15Exact1">
    <w:name w:val="Основной текст (15) Exact1"/>
    <w:basedOn w:val="15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5Exact">
    <w:name w:val="Основной текст (25) Exact"/>
    <w:basedOn w:val="a0"/>
    <w:link w:val="251"/>
    <w:rPr>
      <w:rFonts w:ascii="Arial" w:eastAsia="Arial" w:hAnsi="Arial" w:cs="Arial"/>
      <w:b w:val="0"/>
      <w:bCs w:val="0"/>
      <w:i w:val="0"/>
      <w:iCs w:val="0"/>
      <w:smallCaps w:val="0"/>
      <w:strike w:val="0"/>
      <w:sz w:val="10"/>
      <w:szCs w:val="10"/>
      <w:u w:val="none"/>
    </w:rPr>
  </w:style>
  <w:style w:type="paragraph" w:customStyle="1" w:styleId="251">
    <w:name w:val="Основной текст (25)"/>
    <w:basedOn w:val="a"/>
    <w:link w:val="25Exact"/>
    <w:pPr>
      <w:shd w:val="clear" w:color="auto" w:fill="FFFFFF"/>
      <w:spacing w:line="115" w:lineRule="exact"/>
    </w:pPr>
    <w:rPr>
      <w:rFonts w:ascii="Arial" w:eastAsia="Arial" w:hAnsi="Arial" w:cs="Arial"/>
      <w:sz w:val="10"/>
      <w:szCs w:val="10"/>
    </w:rPr>
  </w:style>
  <w:style w:type="character" w:customStyle="1" w:styleId="25Exact1">
    <w:name w:val="Основной текст (25) Exact1"/>
    <w:basedOn w:val="25Exact"/>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Arial9pt">
    <w:name w:val="Колонтитул + Arial;9 pt"/>
    <w:basedOn w:val="a6"/>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Arial7pt1">
    <w:name w:val="Колонтитул + Arial;7 pt1"/>
    <w:basedOn w:val="a6"/>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260">
    <w:name w:val="Основной текст (26)_"/>
    <w:basedOn w:val="a0"/>
    <w:link w:val="261"/>
    <w:rPr>
      <w:rFonts w:ascii="Times New Roman" w:eastAsia="Times New Roman" w:hAnsi="Times New Roman" w:cs="Times New Roman"/>
      <w:b w:val="0"/>
      <w:bCs w:val="0"/>
      <w:i w:val="0"/>
      <w:iCs w:val="0"/>
      <w:smallCaps w:val="0"/>
      <w:strike w:val="0"/>
      <w:sz w:val="10"/>
      <w:szCs w:val="10"/>
      <w:u w:val="none"/>
      <w:lang w:val="en-US" w:eastAsia="en-US" w:bidi="en-US"/>
    </w:rPr>
  </w:style>
  <w:style w:type="paragraph" w:customStyle="1" w:styleId="261">
    <w:name w:val="Основной текст (26)1"/>
    <w:basedOn w:val="a"/>
    <w:link w:val="260"/>
    <w:pPr>
      <w:shd w:val="clear" w:color="auto" w:fill="FFFFFF"/>
      <w:spacing w:line="0" w:lineRule="atLeast"/>
    </w:pPr>
    <w:rPr>
      <w:rFonts w:ascii="Times New Roman" w:eastAsia="Times New Roman" w:hAnsi="Times New Roman" w:cs="Times New Roman"/>
      <w:sz w:val="10"/>
      <w:szCs w:val="10"/>
      <w:lang w:val="en-US" w:eastAsia="en-US" w:bidi="en-US"/>
    </w:rPr>
  </w:style>
  <w:style w:type="character" w:customStyle="1" w:styleId="262">
    <w:name w:val="Основной текст (26)"/>
    <w:basedOn w:val="260"/>
    <w:rPr>
      <w:rFonts w:ascii="Times New Roman" w:eastAsia="Times New Roman" w:hAnsi="Times New Roman" w:cs="Times New Roman"/>
      <w:b w:val="0"/>
      <w:bCs w:val="0"/>
      <w:i w:val="0"/>
      <w:iCs w:val="0"/>
      <w:smallCaps w:val="0"/>
      <w:strike w:val="0"/>
      <w:color w:val="000000"/>
      <w:spacing w:val="0"/>
      <w:w w:val="100"/>
      <w:position w:val="0"/>
      <w:sz w:val="10"/>
      <w:szCs w:val="10"/>
      <w:u w:val="none"/>
      <w:lang w:val="en-US" w:eastAsia="en-US" w:bidi="en-US"/>
    </w:rPr>
  </w:style>
  <w:style w:type="character" w:customStyle="1" w:styleId="Arial9pt1">
    <w:name w:val="Колонтитул + Arial;9 pt1"/>
    <w:basedOn w:val="a6"/>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270">
    <w:name w:val="Основной текст (27)_"/>
    <w:basedOn w:val="a0"/>
    <w:link w:val="271"/>
    <w:rPr>
      <w:rFonts w:ascii="Bookman Old Style" w:eastAsia="Bookman Old Style" w:hAnsi="Bookman Old Style" w:cs="Bookman Old Style"/>
      <w:b w:val="0"/>
      <w:bCs w:val="0"/>
      <w:i w:val="0"/>
      <w:iCs w:val="0"/>
      <w:smallCaps w:val="0"/>
      <w:strike w:val="0"/>
      <w:sz w:val="34"/>
      <w:szCs w:val="34"/>
      <w:u w:val="none"/>
    </w:rPr>
  </w:style>
  <w:style w:type="paragraph" w:customStyle="1" w:styleId="271">
    <w:name w:val="Основной текст (27)1"/>
    <w:basedOn w:val="a"/>
    <w:link w:val="270"/>
    <w:pPr>
      <w:shd w:val="clear" w:color="auto" w:fill="FFFFFF"/>
      <w:spacing w:line="0" w:lineRule="atLeast"/>
    </w:pPr>
    <w:rPr>
      <w:rFonts w:ascii="Bookman Old Style" w:eastAsia="Bookman Old Style" w:hAnsi="Bookman Old Style" w:cs="Bookman Old Style"/>
      <w:sz w:val="34"/>
      <w:szCs w:val="34"/>
    </w:rPr>
  </w:style>
  <w:style w:type="character" w:customStyle="1" w:styleId="272">
    <w:name w:val="Основной текст (27)"/>
    <w:basedOn w:val="270"/>
    <w:rPr>
      <w:rFonts w:ascii="Bookman Old Style" w:eastAsia="Bookman Old Style" w:hAnsi="Bookman Old Style" w:cs="Bookman Old Style"/>
      <w:b w:val="0"/>
      <w:bCs w:val="0"/>
      <w:i w:val="0"/>
      <w:iCs w:val="0"/>
      <w:smallCaps w:val="0"/>
      <w:strike w:val="0"/>
      <w:color w:val="000000"/>
      <w:spacing w:val="0"/>
      <w:w w:val="100"/>
      <w:position w:val="0"/>
      <w:sz w:val="34"/>
      <w:szCs w:val="34"/>
      <w:u w:val="none"/>
      <w:lang w:val="ru-RU" w:eastAsia="ru-RU" w:bidi="ru-RU"/>
    </w:rPr>
  </w:style>
  <w:style w:type="character" w:customStyle="1" w:styleId="Arial10pt">
    <w:name w:val="Колонтитул + Arial;10 pt"/>
    <w:basedOn w:val="a6"/>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28Exact">
    <w:name w:val="Основной текст (28) Exact"/>
    <w:basedOn w:val="a0"/>
    <w:link w:val="280"/>
    <w:rPr>
      <w:rFonts w:ascii="Arial" w:eastAsia="Arial" w:hAnsi="Arial" w:cs="Arial"/>
      <w:b w:val="0"/>
      <w:bCs w:val="0"/>
      <w:i w:val="0"/>
      <w:iCs w:val="0"/>
      <w:smallCaps w:val="0"/>
      <w:strike w:val="0"/>
      <w:sz w:val="10"/>
      <w:szCs w:val="10"/>
      <w:u w:val="none"/>
    </w:rPr>
  </w:style>
  <w:style w:type="paragraph" w:customStyle="1" w:styleId="280">
    <w:name w:val="Основной текст (28)"/>
    <w:basedOn w:val="a"/>
    <w:link w:val="28Exact"/>
    <w:pPr>
      <w:shd w:val="clear" w:color="auto" w:fill="FFFFFF"/>
      <w:spacing w:line="0" w:lineRule="atLeast"/>
    </w:pPr>
    <w:rPr>
      <w:rFonts w:ascii="Arial" w:eastAsia="Arial" w:hAnsi="Arial" w:cs="Arial"/>
      <w:sz w:val="10"/>
      <w:szCs w:val="10"/>
    </w:rPr>
  </w:style>
  <w:style w:type="character" w:customStyle="1" w:styleId="28Exact1">
    <w:name w:val="Основной текст (28) Exact1"/>
    <w:basedOn w:val="28Exact"/>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29Exact">
    <w:name w:val="Основной текст (29) Exact"/>
    <w:basedOn w:val="a0"/>
    <w:link w:val="29"/>
    <w:rPr>
      <w:rFonts w:ascii="Arial" w:eastAsia="Arial" w:hAnsi="Arial" w:cs="Arial"/>
      <w:b w:val="0"/>
      <w:bCs w:val="0"/>
      <w:i w:val="0"/>
      <w:iCs w:val="0"/>
      <w:smallCaps w:val="0"/>
      <w:strike w:val="0"/>
      <w:sz w:val="13"/>
      <w:szCs w:val="13"/>
      <w:u w:val="none"/>
    </w:rPr>
  </w:style>
  <w:style w:type="paragraph" w:customStyle="1" w:styleId="29">
    <w:name w:val="Основной текст (29)"/>
    <w:basedOn w:val="a"/>
    <w:link w:val="29Exact"/>
    <w:pPr>
      <w:shd w:val="clear" w:color="auto" w:fill="FFFFFF"/>
      <w:spacing w:line="0" w:lineRule="atLeast"/>
    </w:pPr>
    <w:rPr>
      <w:rFonts w:ascii="Arial" w:eastAsia="Arial" w:hAnsi="Arial" w:cs="Arial"/>
      <w:sz w:val="13"/>
      <w:szCs w:val="13"/>
    </w:rPr>
  </w:style>
  <w:style w:type="character" w:customStyle="1" w:styleId="29TimesNewRoman6ptExact">
    <w:name w:val="Основной текст (29) + Times New Roman;6 pt Exact"/>
    <w:basedOn w:val="29Exac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0pt">
    <w:name w:val="Основной текст (2) + Интервал 0 pt"/>
    <w:basedOn w:val="2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30Exact">
    <w:name w:val="Основной текст (30) Exact"/>
    <w:basedOn w:val="a0"/>
    <w:link w:val="300"/>
    <w:rPr>
      <w:rFonts w:ascii="Times New Roman" w:eastAsia="Times New Roman" w:hAnsi="Times New Roman" w:cs="Times New Roman"/>
      <w:b w:val="0"/>
      <w:bCs w:val="0"/>
      <w:i/>
      <w:iCs/>
      <w:smallCaps w:val="0"/>
      <w:strike w:val="0"/>
      <w:spacing w:val="10"/>
      <w:sz w:val="14"/>
      <w:szCs w:val="14"/>
      <w:u w:val="none"/>
    </w:rPr>
  </w:style>
  <w:style w:type="paragraph" w:customStyle="1" w:styleId="300">
    <w:name w:val="Основной текст (30)"/>
    <w:basedOn w:val="a"/>
    <w:link w:val="30Exact"/>
    <w:pPr>
      <w:shd w:val="clear" w:color="auto" w:fill="FFFFFF"/>
      <w:spacing w:line="0" w:lineRule="atLeast"/>
    </w:pPr>
    <w:rPr>
      <w:rFonts w:ascii="Times New Roman" w:eastAsia="Times New Roman" w:hAnsi="Times New Roman" w:cs="Times New Roman"/>
      <w:i/>
      <w:iCs/>
      <w:spacing w:val="10"/>
      <w:sz w:val="14"/>
      <w:szCs w:val="14"/>
    </w:rPr>
  </w:style>
  <w:style w:type="character" w:customStyle="1" w:styleId="30Exact1">
    <w:name w:val="Основной текст (30) Exact1"/>
    <w:basedOn w:val="30Exact"/>
    <w:rPr>
      <w:rFonts w:ascii="Times New Roman" w:eastAsia="Times New Roman" w:hAnsi="Times New Roman" w:cs="Times New Roman"/>
      <w:b w:val="0"/>
      <w:bCs w:val="0"/>
      <w:i/>
      <w:iCs/>
      <w:smallCaps w:val="0"/>
      <w:strike w:val="0"/>
      <w:color w:val="000000"/>
      <w:spacing w:val="10"/>
      <w:w w:val="100"/>
      <w:position w:val="0"/>
      <w:sz w:val="14"/>
      <w:szCs w:val="14"/>
      <w:u w:val="none"/>
      <w:lang w:val="ru-RU" w:eastAsia="ru-RU" w:bidi="ru-RU"/>
    </w:rPr>
  </w:style>
  <w:style w:type="character" w:customStyle="1" w:styleId="31Exact">
    <w:name w:val="Основной текст (31) Exact"/>
    <w:basedOn w:val="a0"/>
    <w:link w:val="311"/>
    <w:rPr>
      <w:rFonts w:ascii="Arial" w:eastAsia="Arial" w:hAnsi="Arial" w:cs="Arial"/>
      <w:b w:val="0"/>
      <w:bCs w:val="0"/>
      <w:i/>
      <w:iCs/>
      <w:smallCaps w:val="0"/>
      <w:strike w:val="0"/>
      <w:sz w:val="15"/>
      <w:szCs w:val="15"/>
      <w:u w:val="none"/>
    </w:rPr>
  </w:style>
  <w:style w:type="paragraph" w:customStyle="1" w:styleId="311">
    <w:name w:val="Основной текст (31)"/>
    <w:basedOn w:val="a"/>
    <w:link w:val="31Exact"/>
    <w:pPr>
      <w:shd w:val="clear" w:color="auto" w:fill="FFFFFF"/>
      <w:spacing w:line="0" w:lineRule="atLeast"/>
    </w:pPr>
    <w:rPr>
      <w:rFonts w:ascii="Arial" w:eastAsia="Arial" w:hAnsi="Arial" w:cs="Arial"/>
      <w:i/>
      <w:iCs/>
      <w:sz w:val="15"/>
      <w:szCs w:val="15"/>
    </w:rPr>
  </w:style>
  <w:style w:type="character" w:customStyle="1" w:styleId="31Exact1">
    <w:name w:val="Основной текст (31) Exact1"/>
    <w:basedOn w:val="31Exact"/>
    <w:rPr>
      <w:rFonts w:ascii="Arial" w:eastAsia="Arial" w:hAnsi="Arial" w:cs="Arial"/>
      <w:b w:val="0"/>
      <w:bCs w:val="0"/>
      <w:i/>
      <w:iCs/>
      <w:smallCaps w:val="0"/>
      <w:strike w:val="0"/>
      <w:color w:val="000000"/>
      <w:spacing w:val="0"/>
      <w:w w:val="100"/>
      <w:position w:val="0"/>
      <w:sz w:val="15"/>
      <w:szCs w:val="15"/>
      <w:u w:val="none"/>
      <w:lang w:val="ru-RU" w:eastAsia="ru-RU" w:bidi="ru-RU"/>
    </w:rPr>
  </w:style>
  <w:style w:type="character" w:customStyle="1" w:styleId="31SegoeUI7ptExact">
    <w:name w:val="Основной текст (31) + Segoe UI;7 pt Exact"/>
    <w:basedOn w:val="31Exact"/>
    <w:rPr>
      <w:rFonts w:ascii="Segoe UI" w:eastAsia="Segoe UI" w:hAnsi="Segoe UI" w:cs="Segoe UI"/>
      <w:b/>
      <w:bCs/>
      <w:i/>
      <w:iCs/>
      <w:smallCaps w:val="0"/>
      <w:strike w:val="0"/>
      <w:color w:val="000000"/>
      <w:spacing w:val="0"/>
      <w:w w:val="100"/>
      <w:position w:val="0"/>
      <w:sz w:val="14"/>
      <w:szCs w:val="14"/>
      <w:u w:val="none"/>
      <w:lang w:val="en-US" w:eastAsia="en-US" w:bidi="en-US"/>
    </w:rPr>
  </w:style>
  <w:style w:type="character" w:customStyle="1" w:styleId="32Exact">
    <w:name w:val="Основной текст (32) Exact"/>
    <w:basedOn w:val="a0"/>
    <w:link w:val="320"/>
    <w:rPr>
      <w:rFonts w:ascii="Arial" w:eastAsia="Arial" w:hAnsi="Arial" w:cs="Arial"/>
      <w:b w:val="0"/>
      <w:bCs w:val="0"/>
      <w:i w:val="0"/>
      <w:iCs w:val="0"/>
      <w:smallCaps w:val="0"/>
      <w:strike w:val="0"/>
      <w:sz w:val="8"/>
      <w:szCs w:val="8"/>
      <w:u w:val="none"/>
    </w:rPr>
  </w:style>
  <w:style w:type="paragraph" w:customStyle="1" w:styleId="320">
    <w:name w:val="Основной текст (32)"/>
    <w:basedOn w:val="a"/>
    <w:link w:val="32Exact"/>
    <w:pPr>
      <w:shd w:val="clear" w:color="auto" w:fill="FFFFFF"/>
      <w:spacing w:line="0" w:lineRule="atLeast"/>
      <w:jc w:val="right"/>
    </w:pPr>
    <w:rPr>
      <w:rFonts w:ascii="Arial" w:eastAsia="Arial" w:hAnsi="Arial" w:cs="Arial"/>
      <w:sz w:val="8"/>
      <w:szCs w:val="8"/>
    </w:rPr>
  </w:style>
  <w:style w:type="character" w:customStyle="1" w:styleId="32Exact1">
    <w:name w:val="Основной текст (32) Exact1"/>
    <w:basedOn w:val="32Exact"/>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Candara85pt">
    <w:name w:val="Колонтитул + Candara;8;5 pt"/>
    <w:basedOn w:val="a6"/>
    <w:rPr>
      <w:rFonts w:ascii="Candara" w:eastAsia="Candara" w:hAnsi="Candara" w:cs="Candara"/>
      <w:b w:val="0"/>
      <w:bCs w:val="0"/>
      <w:i w:val="0"/>
      <w:iCs w:val="0"/>
      <w:smallCaps w:val="0"/>
      <w:strike w:val="0"/>
      <w:color w:val="000000"/>
      <w:spacing w:val="0"/>
      <w:w w:val="100"/>
      <w:position w:val="0"/>
      <w:sz w:val="17"/>
      <w:szCs w:val="17"/>
      <w:u w:val="none"/>
      <w:lang w:val="ru-RU" w:eastAsia="ru-RU" w:bidi="ru-RU"/>
    </w:rPr>
  </w:style>
  <w:style w:type="character" w:customStyle="1" w:styleId="20ptExact">
    <w:name w:val="Основной текст (2) + Интервал 0 pt Exact"/>
    <w:basedOn w:val="2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paragraph" w:styleId="ac">
    <w:name w:val="header"/>
    <w:basedOn w:val="a"/>
    <w:link w:val="ad"/>
    <w:uiPriority w:val="99"/>
    <w:unhideWhenUsed/>
    <w:rsid w:val="005C18DE"/>
    <w:pPr>
      <w:tabs>
        <w:tab w:val="center" w:pos="4677"/>
        <w:tab w:val="right" w:pos="9355"/>
      </w:tabs>
    </w:pPr>
  </w:style>
  <w:style w:type="character" w:customStyle="1" w:styleId="ad">
    <w:name w:val="Верхний колонтитул Знак"/>
    <w:basedOn w:val="a0"/>
    <w:link w:val="ac"/>
    <w:uiPriority w:val="99"/>
    <w:rsid w:val="005C18DE"/>
    <w:rPr>
      <w:color w:val="000000"/>
    </w:rPr>
  </w:style>
  <w:style w:type="paragraph" w:styleId="ae">
    <w:name w:val="footer"/>
    <w:basedOn w:val="a"/>
    <w:link w:val="af"/>
    <w:uiPriority w:val="99"/>
    <w:unhideWhenUsed/>
    <w:rsid w:val="005C18DE"/>
    <w:pPr>
      <w:tabs>
        <w:tab w:val="center" w:pos="4677"/>
        <w:tab w:val="right" w:pos="9355"/>
      </w:tabs>
    </w:pPr>
  </w:style>
  <w:style w:type="character" w:customStyle="1" w:styleId="af">
    <w:name w:val="Нижний колонтитул Знак"/>
    <w:basedOn w:val="a0"/>
    <w:link w:val="ae"/>
    <w:uiPriority w:val="99"/>
    <w:rsid w:val="005C18DE"/>
    <w:rPr>
      <w:color w:val="000000"/>
    </w:rPr>
  </w:style>
  <w:style w:type="paragraph" w:customStyle="1" w:styleId="Default">
    <w:name w:val="Default"/>
    <w:rsid w:val="00DB1EDC"/>
    <w:pPr>
      <w:widowControl/>
      <w:autoSpaceDE w:val="0"/>
      <w:autoSpaceDN w:val="0"/>
      <w:adjustRightInd w:val="0"/>
    </w:pPr>
    <w:rPr>
      <w:rFonts w:ascii="Times New Roman" w:hAnsi="Times New Roman" w:cs="Times New Roman"/>
      <w:color w:val="000000"/>
      <w:lang w:bidi="ar-SA"/>
    </w:rPr>
  </w:style>
  <w:style w:type="table" w:styleId="af0">
    <w:name w:val="Table Grid"/>
    <w:basedOn w:val="a1"/>
    <w:uiPriority w:val="39"/>
    <w:rsid w:val="009B1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813D30"/>
    <w:pPr>
      <w:ind w:left="720"/>
      <w:contextualSpacing/>
    </w:pPr>
  </w:style>
  <w:style w:type="character" w:styleId="af2">
    <w:name w:val="Placeholder Text"/>
    <w:basedOn w:val="a0"/>
    <w:uiPriority w:val="99"/>
    <w:semiHidden/>
    <w:rsid w:val="00D22BFD"/>
    <w:rPr>
      <w:color w:val="808080"/>
    </w:rPr>
  </w:style>
  <w:style w:type="character" w:styleId="af3">
    <w:name w:val="annotation reference"/>
    <w:basedOn w:val="a0"/>
    <w:uiPriority w:val="99"/>
    <w:semiHidden/>
    <w:unhideWhenUsed/>
    <w:rsid w:val="00233AF8"/>
    <w:rPr>
      <w:sz w:val="16"/>
      <w:szCs w:val="16"/>
    </w:rPr>
  </w:style>
  <w:style w:type="paragraph" w:styleId="af4">
    <w:name w:val="annotation text"/>
    <w:basedOn w:val="a"/>
    <w:link w:val="af5"/>
    <w:uiPriority w:val="99"/>
    <w:unhideWhenUsed/>
    <w:rsid w:val="00233AF8"/>
    <w:rPr>
      <w:sz w:val="20"/>
      <w:szCs w:val="20"/>
    </w:rPr>
  </w:style>
  <w:style w:type="character" w:customStyle="1" w:styleId="af5">
    <w:name w:val="Текст примечания Знак"/>
    <w:basedOn w:val="a0"/>
    <w:link w:val="af4"/>
    <w:uiPriority w:val="99"/>
    <w:rsid w:val="00233AF8"/>
    <w:rPr>
      <w:color w:val="000000"/>
      <w:sz w:val="20"/>
      <w:szCs w:val="20"/>
    </w:rPr>
  </w:style>
  <w:style w:type="paragraph" w:styleId="af6">
    <w:name w:val="annotation subject"/>
    <w:basedOn w:val="af4"/>
    <w:next w:val="af4"/>
    <w:link w:val="af7"/>
    <w:uiPriority w:val="99"/>
    <w:semiHidden/>
    <w:unhideWhenUsed/>
    <w:rsid w:val="00233AF8"/>
    <w:rPr>
      <w:b/>
      <w:bCs/>
    </w:rPr>
  </w:style>
  <w:style w:type="character" w:customStyle="1" w:styleId="af7">
    <w:name w:val="Тема примечания Знак"/>
    <w:basedOn w:val="af5"/>
    <w:link w:val="af6"/>
    <w:uiPriority w:val="99"/>
    <w:semiHidden/>
    <w:rsid w:val="00233AF8"/>
    <w:rPr>
      <w:b/>
      <w:bCs/>
      <w:color w:val="000000"/>
      <w:sz w:val="20"/>
      <w:szCs w:val="20"/>
    </w:rPr>
  </w:style>
  <w:style w:type="paragraph" w:styleId="af8">
    <w:name w:val="Balloon Text"/>
    <w:basedOn w:val="a"/>
    <w:link w:val="af9"/>
    <w:uiPriority w:val="99"/>
    <w:semiHidden/>
    <w:unhideWhenUsed/>
    <w:rsid w:val="00233AF8"/>
    <w:rPr>
      <w:rFonts w:ascii="Segoe UI" w:hAnsi="Segoe UI" w:cs="Segoe UI"/>
      <w:sz w:val="18"/>
      <w:szCs w:val="18"/>
    </w:rPr>
  </w:style>
  <w:style w:type="character" w:customStyle="1" w:styleId="af9">
    <w:name w:val="Текст выноски Знак"/>
    <w:basedOn w:val="a0"/>
    <w:link w:val="af8"/>
    <w:uiPriority w:val="99"/>
    <w:semiHidden/>
    <w:rsid w:val="00233AF8"/>
    <w:rPr>
      <w:rFonts w:ascii="Segoe UI" w:hAnsi="Segoe UI" w:cs="Segoe UI"/>
      <w:color w:val="000000"/>
      <w:sz w:val="18"/>
      <w:szCs w:val="18"/>
    </w:rPr>
  </w:style>
  <w:style w:type="character" w:styleId="afa">
    <w:name w:val="FollowedHyperlink"/>
    <w:basedOn w:val="a0"/>
    <w:uiPriority w:val="99"/>
    <w:semiHidden/>
    <w:unhideWhenUsed/>
    <w:rsid w:val="007F280E"/>
    <w:rPr>
      <w:color w:val="000000"/>
      <w:u w:val="single"/>
    </w:rPr>
  </w:style>
  <w:style w:type="paragraph" w:customStyle="1" w:styleId="msonormal0">
    <w:name w:val="msonormal"/>
    <w:basedOn w:val="a"/>
    <w:rsid w:val="007F280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4110">
    <w:name w:val="xl4110"/>
    <w:basedOn w:val="a"/>
    <w:rsid w:val="007F280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4111">
    <w:name w:val="xl4111"/>
    <w:basedOn w:val="a"/>
    <w:rsid w:val="007F280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4112">
    <w:name w:val="xl4112"/>
    <w:basedOn w:val="a"/>
    <w:rsid w:val="007F280E"/>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b/>
      <w:bCs/>
      <w:color w:val="auto"/>
      <w:lang w:bidi="ar-SA"/>
    </w:rPr>
  </w:style>
  <w:style w:type="paragraph" w:customStyle="1" w:styleId="xl4113">
    <w:name w:val="xl4113"/>
    <w:basedOn w:val="a"/>
    <w:rsid w:val="007F280E"/>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b/>
      <w:bCs/>
      <w:color w:val="auto"/>
      <w:lang w:bidi="ar-SA"/>
    </w:rPr>
  </w:style>
  <w:style w:type="paragraph" w:customStyle="1" w:styleId="xl4114">
    <w:name w:val="xl4114"/>
    <w:basedOn w:val="a"/>
    <w:rsid w:val="007F280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bidi="ar-SA"/>
    </w:rPr>
  </w:style>
  <w:style w:type="paragraph" w:styleId="afb">
    <w:name w:val="TOC Heading"/>
    <w:basedOn w:val="1"/>
    <w:next w:val="a"/>
    <w:uiPriority w:val="39"/>
    <w:unhideWhenUsed/>
    <w:qFormat/>
    <w:rsid w:val="004059B3"/>
    <w:pPr>
      <w:widowControl/>
      <w:spacing w:line="259" w:lineRule="auto"/>
      <w:outlineLvl w:val="9"/>
    </w:pPr>
    <w:rPr>
      <w:lang w:bidi="ar-SA"/>
    </w:rPr>
  </w:style>
  <w:style w:type="paragraph" w:styleId="2a">
    <w:name w:val="toc 2"/>
    <w:basedOn w:val="a"/>
    <w:next w:val="a"/>
    <w:autoRedefine/>
    <w:uiPriority w:val="39"/>
    <w:unhideWhenUsed/>
    <w:rsid w:val="007C17D4"/>
    <w:pPr>
      <w:widowControl/>
      <w:tabs>
        <w:tab w:val="left" w:pos="880"/>
        <w:tab w:val="right" w:leader="dot" w:pos="9062"/>
      </w:tabs>
      <w:spacing w:after="100" w:line="259" w:lineRule="auto"/>
      <w:ind w:left="142"/>
    </w:pPr>
    <w:rPr>
      <w:rFonts w:asciiTheme="minorHAnsi" w:eastAsiaTheme="minorEastAsia" w:hAnsiTheme="minorHAnsi" w:cs="Times New Roman"/>
      <w:color w:val="auto"/>
      <w:sz w:val="22"/>
      <w:szCs w:val="22"/>
      <w:lang w:bidi="ar-SA"/>
    </w:rPr>
  </w:style>
  <w:style w:type="paragraph" w:styleId="1b">
    <w:name w:val="toc 1"/>
    <w:basedOn w:val="a"/>
    <w:next w:val="a"/>
    <w:link w:val="1c"/>
    <w:autoRedefine/>
    <w:uiPriority w:val="39"/>
    <w:unhideWhenUsed/>
    <w:rsid w:val="0030775A"/>
    <w:pPr>
      <w:widowControl/>
      <w:tabs>
        <w:tab w:val="right" w:leader="dot" w:pos="9338"/>
      </w:tabs>
      <w:spacing w:after="100" w:line="259" w:lineRule="auto"/>
    </w:pPr>
    <w:rPr>
      <w:rFonts w:asciiTheme="minorHAnsi" w:eastAsiaTheme="minorEastAsia" w:hAnsiTheme="minorHAnsi" w:cs="Times New Roman"/>
      <w:color w:val="auto"/>
      <w:sz w:val="22"/>
      <w:szCs w:val="22"/>
      <w:lang w:bidi="ar-SA"/>
    </w:rPr>
  </w:style>
  <w:style w:type="paragraph" w:styleId="39">
    <w:name w:val="toc 3"/>
    <w:basedOn w:val="a"/>
    <w:next w:val="a"/>
    <w:autoRedefine/>
    <w:uiPriority w:val="39"/>
    <w:unhideWhenUsed/>
    <w:rsid w:val="004059B3"/>
    <w:pPr>
      <w:widowControl/>
      <w:spacing w:after="100" w:line="259" w:lineRule="auto"/>
      <w:ind w:left="440"/>
    </w:pPr>
    <w:rPr>
      <w:rFonts w:asciiTheme="minorHAnsi" w:eastAsiaTheme="minorEastAsia" w:hAnsiTheme="minorHAnsi" w:cs="Times New Roman"/>
      <w:color w:val="auto"/>
      <w:sz w:val="22"/>
      <w:szCs w:val="22"/>
      <w:lang w:bidi="ar-SA"/>
    </w:rPr>
  </w:style>
  <w:style w:type="paragraph" w:styleId="afc">
    <w:name w:val="No Spacing"/>
    <w:uiPriority w:val="1"/>
    <w:qFormat/>
    <w:rsid w:val="00310A92"/>
    <w:rPr>
      <w:color w:val="000000"/>
    </w:rPr>
  </w:style>
  <w:style w:type="paragraph" w:styleId="afd">
    <w:name w:val="Normal (Web)"/>
    <w:basedOn w:val="a"/>
    <w:uiPriority w:val="99"/>
    <w:unhideWhenUsed/>
    <w:rsid w:val="00AC57E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ite-bracket">
    <w:name w:val="cite-bracket"/>
    <w:basedOn w:val="a0"/>
    <w:rsid w:val="006F0DE4"/>
  </w:style>
  <w:style w:type="paragraph" w:customStyle="1" w:styleId="410">
    <w:name w:val="Основной текст (4)1"/>
    <w:basedOn w:val="a"/>
    <w:rsid w:val="005D05B8"/>
    <w:pPr>
      <w:shd w:val="clear" w:color="auto" w:fill="FFFFFF"/>
      <w:spacing w:before="100" w:line="331" w:lineRule="exact"/>
    </w:pPr>
    <w:rPr>
      <w:rFonts w:ascii="Times New Roman" w:eastAsia="Times New Roman" w:hAnsi="Times New Roman" w:cs="Times New Roman"/>
      <w:sz w:val="22"/>
      <w:szCs w:val="22"/>
    </w:rPr>
  </w:style>
  <w:style w:type="character" w:customStyle="1" w:styleId="1d">
    <w:name w:val="Основной шрифт абзаца1"/>
    <w:rsid w:val="0065577C"/>
  </w:style>
  <w:style w:type="paragraph" w:customStyle="1" w:styleId="ConsPlusNormal">
    <w:name w:val="ConsPlusNormal"/>
    <w:rsid w:val="0065577C"/>
    <w:pPr>
      <w:widowControl/>
      <w:autoSpaceDE w:val="0"/>
      <w:autoSpaceDN w:val="0"/>
      <w:adjustRightInd w:val="0"/>
    </w:pPr>
    <w:rPr>
      <w:rFonts w:ascii="Times New Roman" w:eastAsiaTheme="minorHAnsi" w:hAnsi="Times New Roman" w:cs="Times New Roman"/>
      <w:lang w:eastAsia="en-US" w:bidi="ar-SA"/>
    </w:rPr>
  </w:style>
  <w:style w:type="paragraph" w:customStyle="1" w:styleId="ConsPlusNonformat">
    <w:name w:val="ConsPlusNonformat"/>
    <w:uiPriority w:val="99"/>
    <w:rsid w:val="0065577C"/>
    <w:pPr>
      <w:widowControl/>
      <w:autoSpaceDE w:val="0"/>
      <w:autoSpaceDN w:val="0"/>
      <w:adjustRightInd w:val="0"/>
    </w:pPr>
    <w:rPr>
      <w:rFonts w:ascii="Courier New" w:eastAsiaTheme="minorHAnsi" w:hAnsi="Courier New" w:cs="Courier New"/>
      <w:sz w:val="20"/>
      <w:szCs w:val="20"/>
      <w:lang w:eastAsia="en-US" w:bidi="ar-SA"/>
    </w:rPr>
  </w:style>
  <w:style w:type="paragraph" w:customStyle="1" w:styleId="Text">
    <w:name w:val="Text"/>
    <w:basedOn w:val="a"/>
    <w:rsid w:val="0065577C"/>
    <w:pPr>
      <w:widowControl/>
      <w:spacing w:after="240"/>
    </w:pPr>
    <w:rPr>
      <w:rFonts w:ascii="Times New Roman" w:eastAsia="Times New Roman" w:hAnsi="Times New Roman" w:cs="Times New Roman"/>
      <w:color w:val="auto"/>
      <w:szCs w:val="20"/>
      <w:lang w:val="en-US" w:eastAsia="en-US" w:bidi="ar-SA"/>
    </w:rPr>
  </w:style>
  <w:style w:type="paragraph" w:customStyle="1" w:styleId="text0">
    <w:name w:val="text"/>
    <w:basedOn w:val="a"/>
    <w:rsid w:val="0065577C"/>
    <w:pPr>
      <w:widowControl/>
      <w:spacing w:after="240"/>
    </w:pPr>
    <w:rPr>
      <w:rFonts w:ascii="Times New Roman" w:eastAsia="Times New Roman" w:hAnsi="Times New Roman" w:cs="Times New Roman"/>
      <w:color w:val="auto"/>
      <w:lang w:bidi="ar-SA"/>
    </w:rPr>
  </w:style>
  <w:style w:type="paragraph" w:styleId="afe">
    <w:name w:val="Body Text"/>
    <w:basedOn w:val="a"/>
    <w:link w:val="aff"/>
    <w:rsid w:val="0065577C"/>
    <w:pPr>
      <w:widowControl/>
      <w:suppressAutoHyphens/>
      <w:spacing w:after="120"/>
    </w:pPr>
    <w:rPr>
      <w:rFonts w:ascii="Times New Roman" w:eastAsia="Times New Roman" w:hAnsi="Times New Roman" w:cs="Times New Roman"/>
      <w:color w:val="auto"/>
      <w:lang w:eastAsia="ar-SA" w:bidi="ar-SA"/>
    </w:rPr>
  </w:style>
  <w:style w:type="character" w:customStyle="1" w:styleId="aff">
    <w:name w:val="Основной текст Знак"/>
    <w:basedOn w:val="a0"/>
    <w:link w:val="afe"/>
    <w:rsid w:val="0065577C"/>
    <w:rPr>
      <w:rFonts w:ascii="Times New Roman" w:eastAsia="Times New Roman" w:hAnsi="Times New Roman" w:cs="Times New Roman"/>
      <w:lang w:eastAsia="ar-SA" w:bidi="ar-SA"/>
    </w:rPr>
  </w:style>
  <w:style w:type="paragraph" w:styleId="aff0">
    <w:name w:val="Title"/>
    <w:basedOn w:val="a"/>
    <w:next w:val="a"/>
    <w:link w:val="aff1"/>
    <w:uiPriority w:val="10"/>
    <w:qFormat/>
    <w:rsid w:val="0065577C"/>
    <w:pPr>
      <w:pBdr>
        <w:bottom w:val="single" w:sz="8" w:space="4" w:color="5B9BD5" w:themeColor="accent1"/>
      </w:pBdr>
      <w:autoSpaceDE w:val="0"/>
      <w:autoSpaceDN w:val="0"/>
      <w:adjustRightInd w:val="0"/>
      <w:spacing w:after="300"/>
      <w:contextualSpacing/>
    </w:pPr>
    <w:rPr>
      <w:rFonts w:asciiTheme="majorHAnsi" w:eastAsiaTheme="majorEastAsia" w:hAnsiTheme="majorHAnsi" w:cstheme="majorBidi"/>
      <w:color w:val="323E4F" w:themeColor="text2" w:themeShade="BF"/>
      <w:spacing w:val="5"/>
      <w:kern w:val="28"/>
      <w:sz w:val="52"/>
      <w:szCs w:val="52"/>
      <w:lang w:bidi="ar-SA"/>
    </w:rPr>
  </w:style>
  <w:style w:type="character" w:customStyle="1" w:styleId="aff1">
    <w:name w:val="Заголовок Знак"/>
    <w:basedOn w:val="a0"/>
    <w:link w:val="aff0"/>
    <w:uiPriority w:val="10"/>
    <w:rsid w:val="0065577C"/>
    <w:rPr>
      <w:rFonts w:asciiTheme="majorHAnsi" w:eastAsiaTheme="majorEastAsia" w:hAnsiTheme="majorHAnsi" w:cstheme="majorBidi"/>
      <w:color w:val="323E4F" w:themeColor="text2" w:themeShade="BF"/>
      <w:spacing w:val="5"/>
      <w:kern w:val="28"/>
      <w:sz w:val="52"/>
      <w:szCs w:val="52"/>
      <w:lang w:bidi="ar-SA"/>
    </w:rPr>
  </w:style>
  <w:style w:type="paragraph" w:customStyle="1" w:styleId="font5">
    <w:name w:val="font5"/>
    <w:basedOn w:val="a"/>
    <w:rsid w:val="0065577C"/>
    <w:pPr>
      <w:widowControl/>
      <w:spacing w:before="100" w:beforeAutospacing="1" w:after="100" w:afterAutospacing="1"/>
    </w:pPr>
    <w:rPr>
      <w:rFonts w:ascii="Times New Roman" w:eastAsia="Times New Roman" w:hAnsi="Times New Roman" w:cs="Times New Roman"/>
      <w:lang w:bidi="ar-SA"/>
    </w:rPr>
  </w:style>
  <w:style w:type="paragraph" w:customStyle="1" w:styleId="xl68">
    <w:name w:val="xl68"/>
    <w:basedOn w:val="a"/>
    <w:rsid w:val="0065577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9">
    <w:name w:val="xl69"/>
    <w:basedOn w:val="a"/>
    <w:rsid w:val="0065577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70">
    <w:name w:val="xl70"/>
    <w:basedOn w:val="a"/>
    <w:rsid w:val="0065577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71">
    <w:name w:val="xl71"/>
    <w:basedOn w:val="a"/>
    <w:rsid w:val="0065577C"/>
    <w:pPr>
      <w:widowControl/>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2">
    <w:name w:val="xl72"/>
    <w:basedOn w:val="a"/>
    <w:rsid w:val="0065577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73">
    <w:name w:val="xl73"/>
    <w:basedOn w:val="a"/>
    <w:rsid w:val="0065577C"/>
    <w:pPr>
      <w:widowControl/>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74">
    <w:name w:val="xl74"/>
    <w:basedOn w:val="a"/>
    <w:rsid w:val="0065577C"/>
    <w:pPr>
      <w:widowControl/>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75">
    <w:name w:val="xl75"/>
    <w:basedOn w:val="a"/>
    <w:rsid w:val="0065577C"/>
    <w:pPr>
      <w:widowControl/>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76">
    <w:name w:val="xl76"/>
    <w:basedOn w:val="a"/>
    <w:rsid w:val="0065577C"/>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77">
    <w:name w:val="xl77"/>
    <w:basedOn w:val="a"/>
    <w:rsid w:val="0065577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78">
    <w:name w:val="xl78"/>
    <w:basedOn w:val="a"/>
    <w:rsid w:val="006557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79">
    <w:name w:val="xl79"/>
    <w:basedOn w:val="a"/>
    <w:rsid w:val="0065577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80">
    <w:name w:val="xl80"/>
    <w:basedOn w:val="a"/>
    <w:rsid w:val="0065577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81">
    <w:name w:val="xl81"/>
    <w:basedOn w:val="a"/>
    <w:rsid w:val="0065577C"/>
    <w:pPr>
      <w:widowControl/>
      <w:spacing w:before="100" w:beforeAutospacing="1" w:after="100" w:afterAutospacing="1"/>
    </w:pPr>
    <w:rPr>
      <w:rFonts w:ascii="Times New Roman" w:eastAsia="Times New Roman" w:hAnsi="Times New Roman" w:cs="Times New Roman"/>
      <w:b/>
      <w:bCs/>
      <w:color w:val="auto"/>
      <w:lang w:bidi="ar-SA"/>
    </w:rPr>
  </w:style>
  <w:style w:type="paragraph" w:customStyle="1" w:styleId="xl82">
    <w:name w:val="xl82"/>
    <w:basedOn w:val="a"/>
    <w:rsid w:val="0065577C"/>
    <w:pPr>
      <w:widowControl/>
      <w:spacing w:before="100" w:beforeAutospacing="1" w:after="100" w:afterAutospacing="1"/>
      <w:textAlignment w:val="center"/>
    </w:pPr>
    <w:rPr>
      <w:rFonts w:ascii="Times New Roman" w:eastAsia="Times New Roman" w:hAnsi="Times New Roman" w:cs="Times New Roman"/>
      <w:b/>
      <w:bCs/>
      <w:color w:val="auto"/>
      <w:lang w:bidi="ar-SA"/>
    </w:rPr>
  </w:style>
  <w:style w:type="paragraph" w:customStyle="1" w:styleId="xl83">
    <w:name w:val="xl83"/>
    <w:basedOn w:val="a"/>
    <w:rsid w:val="0065577C"/>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84">
    <w:name w:val="xl84"/>
    <w:basedOn w:val="a"/>
    <w:rsid w:val="0065577C"/>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85">
    <w:name w:val="xl85"/>
    <w:basedOn w:val="a"/>
    <w:rsid w:val="0065577C"/>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86">
    <w:name w:val="xl86"/>
    <w:basedOn w:val="a"/>
    <w:rsid w:val="0065577C"/>
    <w:pPr>
      <w:widowControl/>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87">
    <w:name w:val="xl87"/>
    <w:basedOn w:val="a"/>
    <w:rsid w:val="0065577C"/>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88">
    <w:name w:val="xl88"/>
    <w:basedOn w:val="a"/>
    <w:rsid w:val="0065577C"/>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89">
    <w:name w:val="xl89"/>
    <w:basedOn w:val="a"/>
    <w:rsid w:val="0065577C"/>
    <w:pPr>
      <w:widowControl/>
      <w:shd w:val="clear" w:color="000000" w:fill="FFFFFF"/>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90">
    <w:name w:val="xl90"/>
    <w:basedOn w:val="a"/>
    <w:rsid w:val="0065577C"/>
    <w:pPr>
      <w:widowControl/>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91">
    <w:name w:val="xl91"/>
    <w:basedOn w:val="a"/>
    <w:rsid w:val="006557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lang w:bidi="ar-SA"/>
    </w:rPr>
  </w:style>
  <w:style w:type="paragraph" w:customStyle="1" w:styleId="xl92">
    <w:name w:val="xl92"/>
    <w:basedOn w:val="a"/>
    <w:rsid w:val="006557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93">
    <w:name w:val="xl93"/>
    <w:basedOn w:val="a"/>
    <w:rsid w:val="0065577C"/>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94">
    <w:name w:val="xl94"/>
    <w:basedOn w:val="a"/>
    <w:rsid w:val="006557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95">
    <w:name w:val="xl95"/>
    <w:basedOn w:val="a"/>
    <w:rsid w:val="0065577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96">
    <w:name w:val="xl96"/>
    <w:basedOn w:val="a"/>
    <w:rsid w:val="0065577C"/>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97">
    <w:name w:val="xl97"/>
    <w:basedOn w:val="a"/>
    <w:rsid w:val="006557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98">
    <w:name w:val="xl98"/>
    <w:basedOn w:val="a"/>
    <w:rsid w:val="0065577C"/>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99">
    <w:name w:val="xl99"/>
    <w:basedOn w:val="a"/>
    <w:rsid w:val="0065577C"/>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00">
    <w:name w:val="xl100"/>
    <w:basedOn w:val="a"/>
    <w:rsid w:val="0065577C"/>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styleId="aff2">
    <w:name w:val="Document Map"/>
    <w:basedOn w:val="a"/>
    <w:link w:val="aff3"/>
    <w:uiPriority w:val="99"/>
    <w:semiHidden/>
    <w:unhideWhenUsed/>
    <w:rsid w:val="0065577C"/>
    <w:pPr>
      <w:autoSpaceDE w:val="0"/>
      <w:autoSpaceDN w:val="0"/>
      <w:adjustRightInd w:val="0"/>
    </w:pPr>
    <w:rPr>
      <w:rFonts w:eastAsia="Calibri"/>
      <w:color w:val="auto"/>
      <w:sz w:val="16"/>
      <w:szCs w:val="16"/>
      <w:lang w:bidi="ar-SA"/>
    </w:rPr>
  </w:style>
  <w:style w:type="character" w:customStyle="1" w:styleId="aff3">
    <w:name w:val="Схема документа Знак"/>
    <w:basedOn w:val="a0"/>
    <w:link w:val="aff2"/>
    <w:uiPriority w:val="99"/>
    <w:semiHidden/>
    <w:rsid w:val="0065577C"/>
    <w:rPr>
      <w:rFonts w:eastAsia="Calibri"/>
      <w:sz w:val="16"/>
      <w:szCs w:val="16"/>
      <w:lang w:bidi="ar-SA"/>
    </w:rPr>
  </w:style>
  <w:style w:type="character" w:customStyle="1" w:styleId="30">
    <w:name w:val="Заголовок 3 Знак"/>
    <w:aliases w:val="Заголовок 2 раздела Знак"/>
    <w:basedOn w:val="a0"/>
    <w:link w:val="3"/>
    <w:uiPriority w:val="9"/>
    <w:rsid w:val="00690BA0"/>
    <w:rPr>
      <w:rFonts w:ascii="Times New Roman" w:eastAsiaTheme="majorEastAsia" w:hAnsi="Times New Roman" w:cstheme="majorBidi"/>
      <w:b/>
      <w:sz w:val="28"/>
      <w:szCs w:val="28"/>
    </w:rPr>
  </w:style>
  <w:style w:type="character" w:customStyle="1" w:styleId="61">
    <w:name w:val="Заголовок 6 Знак"/>
    <w:basedOn w:val="a0"/>
    <w:link w:val="60"/>
    <w:uiPriority w:val="9"/>
    <w:semiHidden/>
    <w:rsid w:val="000976AF"/>
    <w:rPr>
      <w:rFonts w:eastAsiaTheme="majorEastAsia" w:cstheme="majorBidi"/>
      <w:i/>
      <w:iCs/>
      <w:color w:val="595959" w:themeColor="text1" w:themeTint="A6"/>
    </w:rPr>
  </w:style>
  <w:style w:type="character" w:customStyle="1" w:styleId="71">
    <w:name w:val="Заголовок 7 Знак"/>
    <w:basedOn w:val="a0"/>
    <w:link w:val="70"/>
    <w:uiPriority w:val="9"/>
    <w:semiHidden/>
    <w:rsid w:val="000976AF"/>
    <w:rPr>
      <w:rFonts w:eastAsiaTheme="majorEastAsia" w:cstheme="majorBidi"/>
      <w:color w:val="595959" w:themeColor="text1" w:themeTint="A6"/>
    </w:rPr>
  </w:style>
  <w:style w:type="character" w:customStyle="1" w:styleId="81">
    <w:name w:val="Заголовок 8 Знак"/>
    <w:basedOn w:val="a0"/>
    <w:link w:val="80"/>
    <w:uiPriority w:val="9"/>
    <w:semiHidden/>
    <w:rsid w:val="000976AF"/>
    <w:rPr>
      <w:rFonts w:eastAsiaTheme="majorEastAsia" w:cstheme="majorBidi"/>
      <w:i/>
      <w:iCs/>
      <w:color w:val="272727" w:themeColor="text1" w:themeTint="D8"/>
    </w:rPr>
  </w:style>
  <w:style w:type="character" w:customStyle="1" w:styleId="91">
    <w:name w:val="Заголовок 9 Знак"/>
    <w:basedOn w:val="a0"/>
    <w:link w:val="90"/>
    <w:uiPriority w:val="9"/>
    <w:semiHidden/>
    <w:rsid w:val="000976AF"/>
    <w:rPr>
      <w:rFonts w:eastAsiaTheme="majorEastAsia" w:cstheme="majorBidi"/>
      <w:color w:val="272727" w:themeColor="text1" w:themeTint="D8"/>
    </w:rPr>
  </w:style>
  <w:style w:type="paragraph" w:styleId="aff4">
    <w:name w:val="Subtitle"/>
    <w:basedOn w:val="a"/>
    <w:next w:val="a"/>
    <w:link w:val="aff5"/>
    <w:uiPriority w:val="11"/>
    <w:qFormat/>
    <w:rsid w:val="000976AF"/>
    <w:pPr>
      <w:numPr>
        <w:ilvl w:val="1"/>
      </w:numPr>
    </w:pPr>
    <w:rPr>
      <w:rFonts w:eastAsiaTheme="majorEastAsia" w:cstheme="majorBidi"/>
      <w:color w:val="595959" w:themeColor="text1" w:themeTint="A6"/>
      <w:spacing w:val="15"/>
      <w:sz w:val="28"/>
      <w:szCs w:val="28"/>
    </w:rPr>
  </w:style>
  <w:style w:type="character" w:customStyle="1" w:styleId="aff5">
    <w:name w:val="Подзаголовок Знак"/>
    <w:basedOn w:val="a0"/>
    <w:link w:val="aff4"/>
    <w:uiPriority w:val="11"/>
    <w:rsid w:val="000976AF"/>
    <w:rPr>
      <w:rFonts w:eastAsiaTheme="majorEastAsia" w:cstheme="majorBidi"/>
      <w:color w:val="595959" w:themeColor="text1" w:themeTint="A6"/>
      <w:spacing w:val="15"/>
      <w:sz w:val="28"/>
      <w:szCs w:val="28"/>
    </w:rPr>
  </w:style>
  <w:style w:type="paragraph" w:styleId="2b">
    <w:name w:val="Quote"/>
    <w:basedOn w:val="a"/>
    <w:next w:val="a"/>
    <w:link w:val="2c"/>
    <w:uiPriority w:val="29"/>
    <w:qFormat/>
    <w:rsid w:val="000976AF"/>
    <w:pPr>
      <w:spacing w:before="160"/>
      <w:jc w:val="center"/>
    </w:pPr>
    <w:rPr>
      <w:i/>
      <w:iCs/>
      <w:color w:val="404040" w:themeColor="text1" w:themeTint="BF"/>
    </w:rPr>
  </w:style>
  <w:style w:type="character" w:customStyle="1" w:styleId="2c">
    <w:name w:val="Цитата 2 Знак"/>
    <w:basedOn w:val="a0"/>
    <w:link w:val="2b"/>
    <w:uiPriority w:val="29"/>
    <w:rsid w:val="000976AF"/>
    <w:rPr>
      <w:i/>
      <w:iCs/>
      <w:color w:val="404040" w:themeColor="text1" w:themeTint="BF"/>
    </w:rPr>
  </w:style>
  <w:style w:type="character" w:styleId="aff6">
    <w:name w:val="Intense Emphasis"/>
    <w:basedOn w:val="a0"/>
    <w:uiPriority w:val="21"/>
    <w:qFormat/>
    <w:rsid w:val="000976AF"/>
    <w:rPr>
      <w:i/>
      <w:iCs/>
      <w:color w:val="2E74B5" w:themeColor="accent1" w:themeShade="BF"/>
    </w:rPr>
  </w:style>
  <w:style w:type="paragraph" w:styleId="aff7">
    <w:name w:val="Intense Quote"/>
    <w:basedOn w:val="a"/>
    <w:next w:val="a"/>
    <w:link w:val="aff8"/>
    <w:uiPriority w:val="30"/>
    <w:qFormat/>
    <w:rsid w:val="000976A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f8">
    <w:name w:val="Выделенная цитата Знак"/>
    <w:basedOn w:val="a0"/>
    <w:link w:val="aff7"/>
    <w:uiPriority w:val="30"/>
    <w:rsid w:val="000976AF"/>
    <w:rPr>
      <w:i/>
      <w:iCs/>
      <w:color w:val="2E74B5" w:themeColor="accent1" w:themeShade="BF"/>
    </w:rPr>
  </w:style>
  <w:style w:type="character" w:styleId="aff9">
    <w:name w:val="Intense Reference"/>
    <w:basedOn w:val="a0"/>
    <w:uiPriority w:val="32"/>
    <w:qFormat/>
    <w:rsid w:val="000976AF"/>
    <w:rPr>
      <w:b/>
      <w:bCs/>
      <w:smallCaps/>
      <w:color w:val="2E74B5" w:themeColor="accent1" w:themeShade="BF"/>
      <w:spacing w:val="5"/>
    </w:rPr>
  </w:style>
  <w:style w:type="paragraph" w:customStyle="1" w:styleId="5">
    <w:name w:val="Заголовок 5 раздела"/>
    <w:basedOn w:val="1"/>
    <w:next w:val="1"/>
    <w:link w:val="54"/>
    <w:qFormat/>
    <w:rsid w:val="00C91B59"/>
    <w:pPr>
      <w:numPr>
        <w:numId w:val="24"/>
      </w:numPr>
      <w:ind w:left="0" w:firstLine="340"/>
      <w:jc w:val="both"/>
    </w:pPr>
  </w:style>
  <w:style w:type="paragraph" w:customStyle="1" w:styleId="6">
    <w:name w:val="Заголовок 6 раздела"/>
    <w:basedOn w:val="5"/>
    <w:next w:val="5"/>
    <w:link w:val="64"/>
    <w:qFormat/>
    <w:rsid w:val="00C91B59"/>
    <w:pPr>
      <w:numPr>
        <w:numId w:val="25"/>
      </w:numPr>
      <w:ind w:left="0" w:firstLine="340"/>
    </w:pPr>
  </w:style>
  <w:style w:type="character" w:customStyle="1" w:styleId="54">
    <w:name w:val="Заголовок 5 раздела Знак"/>
    <w:basedOn w:val="11"/>
    <w:link w:val="5"/>
    <w:rsid w:val="00C91B59"/>
    <w:rPr>
      <w:rFonts w:ascii="Times New Roman" w:eastAsiaTheme="majorEastAsia" w:hAnsi="Times New Roman" w:cstheme="majorBidi"/>
      <w:b/>
      <w:sz w:val="28"/>
      <w:szCs w:val="32"/>
    </w:rPr>
  </w:style>
  <w:style w:type="paragraph" w:customStyle="1" w:styleId="7">
    <w:name w:val="Заголовок 7 раздела"/>
    <w:basedOn w:val="6"/>
    <w:link w:val="74"/>
    <w:qFormat/>
    <w:rsid w:val="00C9033D"/>
    <w:pPr>
      <w:numPr>
        <w:ilvl w:val="1"/>
        <w:numId w:val="11"/>
      </w:numPr>
      <w:ind w:left="0" w:firstLine="567"/>
    </w:pPr>
  </w:style>
  <w:style w:type="character" w:customStyle="1" w:styleId="64">
    <w:name w:val="Заголовок 6 раздела Знак"/>
    <w:basedOn w:val="54"/>
    <w:link w:val="6"/>
    <w:rsid w:val="00C91B59"/>
    <w:rPr>
      <w:rFonts w:ascii="Times New Roman" w:eastAsiaTheme="majorEastAsia" w:hAnsi="Times New Roman" w:cstheme="majorBidi"/>
      <w:b/>
      <w:sz w:val="28"/>
      <w:szCs w:val="32"/>
    </w:rPr>
  </w:style>
  <w:style w:type="character" w:styleId="affa">
    <w:name w:val="Emphasis"/>
    <w:basedOn w:val="a0"/>
    <w:uiPriority w:val="20"/>
    <w:qFormat/>
    <w:rsid w:val="00115CF9"/>
    <w:rPr>
      <w:i/>
      <w:iCs/>
    </w:rPr>
  </w:style>
  <w:style w:type="character" w:customStyle="1" w:styleId="74">
    <w:name w:val="Заголовок 7 раздела Знак"/>
    <w:basedOn w:val="64"/>
    <w:link w:val="7"/>
    <w:rsid w:val="00C9033D"/>
    <w:rPr>
      <w:rFonts w:ascii="Times New Roman" w:eastAsiaTheme="majorEastAsia" w:hAnsi="Times New Roman" w:cstheme="majorBidi"/>
      <w:b/>
      <w:sz w:val="28"/>
      <w:szCs w:val="32"/>
    </w:rPr>
  </w:style>
  <w:style w:type="paragraph" w:customStyle="1" w:styleId="8">
    <w:name w:val="Заголовок 8 раздела"/>
    <w:basedOn w:val="7"/>
    <w:link w:val="84"/>
    <w:qFormat/>
    <w:rsid w:val="00115CF9"/>
    <w:pPr>
      <w:numPr>
        <w:ilvl w:val="0"/>
        <w:numId w:val="17"/>
      </w:numPr>
      <w:tabs>
        <w:tab w:val="left" w:pos="777"/>
      </w:tabs>
      <w:spacing w:before="40"/>
      <w:ind w:left="0" w:firstLine="397"/>
    </w:pPr>
  </w:style>
  <w:style w:type="paragraph" w:customStyle="1" w:styleId="9">
    <w:name w:val="Заголовок 9 раздела"/>
    <w:basedOn w:val="8"/>
    <w:link w:val="94"/>
    <w:qFormat/>
    <w:rsid w:val="00064AAB"/>
    <w:pPr>
      <w:numPr>
        <w:numId w:val="26"/>
      </w:numPr>
      <w:ind w:left="0" w:firstLine="397"/>
    </w:pPr>
  </w:style>
  <w:style w:type="character" w:customStyle="1" w:styleId="84">
    <w:name w:val="Заголовок 8 раздела Знак"/>
    <w:basedOn w:val="74"/>
    <w:link w:val="8"/>
    <w:rsid w:val="00115CF9"/>
    <w:rPr>
      <w:rFonts w:ascii="Times New Roman" w:eastAsiaTheme="majorEastAsia" w:hAnsi="Times New Roman" w:cstheme="majorBidi"/>
      <w:b/>
      <w:sz w:val="28"/>
      <w:szCs w:val="32"/>
    </w:rPr>
  </w:style>
  <w:style w:type="paragraph" w:customStyle="1" w:styleId="10">
    <w:name w:val="Заголовок 10 раздела"/>
    <w:basedOn w:val="9"/>
    <w:link w:val="103"/>
    <w:qFormat/>
    <w:rsid w:val="00064AAB"/>
    <w:pPr>
      <w:numPr>
        <w:ilvl w:val="1"/>
        <w:numId w:val="12"/>
      </w:numPr>
      <w:ind w:left="0" w:firstLine="567"/>
    </w:pPr>
  </w:style>
  <w:style w:type="character" w:customStyle="1" w:styleId="94">
    <w:name w:val="Заголовок 9 раздела Знак"/>
    <w:basedOn w:val="84"/>
    <w:link w:val="9"/>
    <w:rsid w:val="00064AAB"/>
    <w:rPr>
      <w:rFonts w:ascii="Times New Roman" w:eastAsiaTheme="majorEastAsia" w:hAnsi="Times New Roman" w:cstheme="majorBidi"/>
      <w:b/>
      <w:sz w:val="28"/>
      <w:szCs w:val="32"/>
    </w:rPr>
  </w:style>
  <w:style w:type="paragraph" w:customStyle="1" w:styleId="13">
    <w:name w:val="Заголовок 13 раздела"/>
    <w:basedOn w:val="10"/>
    <w:link w:val="131"/>
    <w:qFormat/>
    <w:rsid w:val="00064AAB"/>
    <w:pPr>
      <w:numPr>
        <w:numId w:val="13"/>
      </w:numPr>
      <w:ind w:left="0" w:firstLine="567"/>
    </w:pPr>
  </w:style>
  <w:style w:type="character" w:customStyle="1" w:styleId="103">
    <w:name w:val="Заголовок 10 раздела Знак"/>
    <w:basedOn w:val="94"/>
    <w:link w:val="10"/>
    <w:rsid w:val="00064AAB"/>
    <w:rPr>
      <w:rFonts w:ascii="Times New Roman" w:eastAsiaTheme="majorEastAsia" w:hAnsi="Times New Roman" w:cstheme="majorBidi"/>
      <w:b/>
      <w:sz w:val="28"/>
      <w:szCs w:val="32"/>
    </w:rPr>
  </w:style>
  <w:style w:type="paragraph" w:customStyle="1" w:styleId="14">
    <w:name w:val="Заголовок раздела 14"/>
    <w:basedOn w:val="5"/>
    <w:link w:val="141"/>
    <w:qFormat/>
    <w:rsid w:val="00064AAB"/>
    <w:pPr>
      <w:numPr>
        <w:numId w:val="18"/>
      </w:numPr>
      <w:tabs>
        <w:tab w:val="left" w:pos="937"/>
      </w:tabs>
      <w:spacing w:before="40" w:line="322" w:lineRule="exact"/>
      <w:ind w:left="0" w:firstLine="397"/>
    </w:pPr>
  </w:style>
  <w:style w:type="character" w:customStyle="1" w:styleId="131">
    <w:name w:val="Заголовок 13 раздела Знак"/>
    <w:basedOn w:val="103"/>
    <w:link w:val="13"/>
    <w:rsid w:val="00064AAB"/>
    <w:rPr>
      <w:rFonts w:ascii="Times New Roman" w:eastAsiaTheme="majorEastAsia" w:hAnsi="Times New Roman" w:cstheme="majorBidi"/>
      <w:b/>
      <w:sz w:val="28"/>
      <w:szCs w:val="32"/>
    </w:rPr>
  </w:style>
  <w:style w:type="paragraph" w:customStyle="1" w:styleId="15">
    <w:name w:val="Заголовок раздела 15"/>
    <w:basedOn w:val="2"/>
    <w:link w:val="153"/>
    <w:qFormat/>
    <w:rsid w:val="00064AAB"/>
    <w:pPr>
      <w:numPr>
        <w:ilvl w:val="1"/>
        <w:numId w:val="14"/>
      </w:numPr>
      <w:ind w:left="0" w:firstLine="357"/>
    </w:pPr>
  </w:style>
  <w:style w:type="character" w:customStyle="1" w:styleId="141">
    <w:name w:val="Заголовок раздела 14 Знак"/>
    <w:basedOn w:val="54"/>
    <w:link w:val="14"/>
    <w:rsid w:val="00064AAB"/>
    <w:rPr>
      <w:rFonts w:ascii="Times New Roman" w:eastAsiaTheme="majorEastAsia" w:hAnsi="Times New Roman" w:cstheme="majorBidi"/>
      <w:b/>
      <w:sz w:val="28"/>
      <w:szCs w:val="32"/>
    </w:rPr>
  </w:style>
  <w:style w:type="character" w:customStyle="1" w:styleId="153">
    <w:name w:val="Заголовок раздела 15 Знак"/>
    <w:basedOn w:val="20"/>
    <w:link w:val="15"/>
    <w:rsid w:val="00064AAB"/>
    <w:rPr>
      <w:rFonts w:ascii="Times New Roman" w:eastAsiaTheme="majorEastAsia" w:hAnsi="Times New Roman" w:cstheme="majorBidi"/>
      <w:b/>
      <w:sz w:val="28"/>
      <w:szCs w:val="26"/>
    </w:rPr>
  </w:style>
  <w:style w:type="paragraph" w:customStyle="1" w:styleId="xl65">
    <w:name w:val="xl65"/>
    <w:basedOn w:val="a"/>
    <w:rsid w:val="00E61CE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66">
    <w:name w:val="xl66"/>
    <w:basedOn w:val="a"/>
    <w:rsid w:val="00E61CE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sz w:val="18"/>
      <w:szCs w:val="18"/>
      <w:lang w:bidi="ar-SA"/>
    </w:rPr>
  </w:style>
  <w:style w:type="paragraph" w:customStyle="1" w:styleId="xl67">
    <w:name w:val="xl67"/>
    <w:basedOn w:val="a"/>
    <w:rsid w:val="00E61C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101">
    <w:name w:val="xl101"/>
    <w:basedOn w:val="a"/>
    <w:rsid w:val="00E61C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02">
    <w:name w:val="xl102"/>
    <w:basedOn w:val="a"/>
    <w:rsid w:val="00E61CE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bidi="ar-SA"/>
    </w:rPr>
  </w:style>
  <w:style w:type="paragraph" w:customStyle="1" w:styleId="xl103">
    <w:name w:val="xl103"/>
    <w:basedOn w:val="a"/>
    <w:rsid w:val="00E61CE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104">
    <w:name w:val="xl104"/>
    <w:basedOn w:val="a"/>
    <w:rsid w:val="00E61CE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05">
    <w:name w:val="xl105"/>
    <w:basedOn w:val="a"/>
    <w:rsid w:val="00E61C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06">
    <w:name w:val="xl106"/>
    <w:basedOn w:val="a"/>
    <w:rsid w:val="00E61C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07">
    <w:name w:val="xl107"/>
    <w:basedOn w:val="a"/>
    <w:rsid w:val="00E61CEC"/>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108">
    <w:name w:val="xl108"/>
    <w:basedOn w:val="a"/>
    <w:rsid w:val="00E61CE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09">
    <w:name w:val="xl109"/>
    <w:basedOn w:val="a"/>
    <w:rsid w:val="00E61CEC"/>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10">
    <w:name w:val="xl110"/>
    <w:basedOn w:val="a"/>
    <w:rsid w:val="00E61CE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11">
    <w:name w:val="xl111"/>
    <w:basedOn w:val="a"/>
    <w:rsid w:val="00E61CEC"/>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12">
    <w:name w:val="xl112"/>
    <w:basedOn w:val="a"/>
    <w:rsid w:val="00E61CEC"/>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13">
    <w:name w:val="xl113"/>
    <w:basedOn w:val="a"/>
    <w:rsid w:val="00E61C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8"/>
      <w:szCs w:val="18"/>
      <w:lang w:bidi="ar-SA"/>
    </w:rPr>
  </w:style>
  <w:style w:type="paragraph" w:customStyle="1" w:styleId="xl114">
    <w:name w:val="xl114"/>
    <w:basedOn w:val="a"/>
    <w:rsid w:val="00E61CEC"/>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15">
    <w:name w:val="xl115"/>
    <w:basedOn w:val="a"/>
    <w:rsid w:val="00E61CEC"/>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16">
    <w:name w:val="xl116"/>
    <w:basedOn w:val="a"/>
    <w:rsid w:val="00E61CEC"/>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17">
    <w:name w:val="xl117"/>
    <w:basedOn w:val="a"/>
    <w:rsid w:val="00E61CEC"/>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18">
    <w:name w:val="xl118"/>
    <w:basedOn w:val="a"/>
    <w:rsid w:val="00E61CEC"/>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19">
    <w:name w:val="xl119"/>
    <w:basedOn w:val="a"/>
    <w:rsid w:val="00E61CEC"/>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20">
    <w:name w:val="xl120"/>
    <w:basedOn w:val="a"/>
    <w:rsid w:val="00E61CEC"/>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21">
    <w:name w:val="xl121"/>
    <w:basedOn w:val="a"/>
    <w:rsid w:val="00E61CEC"/>
    <w:pPr>
      <w:widowControl/>
      <w:pBdr>
        <w:top w:val="single" w:sz="4" w:space="0" w:color="auto"/>
        <w:left w:val="single" w:sz="4" w:space="0" w:color="auto"/>
        <w:bottom w:val="single" w:sz="4" w:space="0" w:color="auto"/>
      </w:pBdr>
      <w:spacing w:before="100" w:beforeAutospacing="1" w:after="100" w:afterAutospacing="1"/>
      <w:jc w:val="right"/>
    </w:pPr>
    <w:rPr>
      <w:rFonts w:ascii="Times New Roman" w:eastAsia="Times New Roman" w:hAnsi="Times New Roman" w:cs="Times New Roman"/>
      <w:b/>
      <w:bCs/>
      <w:color w:val="auto"/>
      <w:lang w:bidi="ar-SA"/>
    </w:rPr>
  </w:style>
  <w:style w:type="paragraph" w:customStyle="1" w:styleId="xl122">
    <w:name w:val="xl122"/>
    <w:basedOn w:val="a"/>
    <w:rsid w:val="00E61CEC"/>
    <w:pPr>
      <w:widowControl/>
      <w:pBdr>
        <w:top w:val="single" w:sz="4" w:space="0" w:color="auto"/>
        <w:bottom w:val="single" w:sz="4" w:space="0" w:color="auto"/>
      </w:pBdr>
      <w:spacing w:before="100" w:beforeAutospacing="1" w:after="100" w:afterAutospacing="1"/>
      <w:jc w:val="right"/>
    </w:pPr>
    <w:rPr>
      <w:rFonts w:ascii="Times New Roman" w:eastAsia="Times New Roman" w:hAnsi="Times New Roman" w:cs="Times New Roman"/>
      <w:b/>
      <w:bCs/>
      <w:color w:val="auto"/>
      <w:lang w:bidi="ar-SA"/>
    </w:rPr>
  </w:style>
  <w:style w:type="paragraph" w:customStyle="1" w:styleId="xl123">
    <w:name w:val="xl123"/>
    <w:basedOn w:val="a"/>
    <w:rsid w:val="00E61CEC"/>
    <w:pPr>
      <w:widowControl/>
      <w:pBdr>
        <w:top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lang w:bidi="ar-SA"/>
    </w:rPr>
  </w:style>
  <w:style w:type="paragraph" w:customStyle="1" w:styleId="xl124">
    <w:name w:val="xl124"/>
    <w:basedOn w:val="a"/>
    <w:rsid w:val="00E61CEC"/>
    <w:pPr>
      <w:widowControl/>
      <w:pBdr>
        <w:top w:val="single" w:sz="4" w:space="0" w:color="auto"/>
        <w:left w:val="single" w:sz="4" w:space="0" w:color="auto"/>
        <w:bottom w:val="single" w:sz="4" w:space="0" w:color="auto"/>
      </w:pBdr>
      <w:spacing w:before="100" w:beforeAutospacing="1" w:after="100" w:afterAutospacing="1"/>
      <w:jc w:val="right"/>
    </w:pPr>
    <w:rPr>
      <w:rFonts w:ascii="Times New Roman" w:eastAsia="Times New Roman" w:hAnsi="Times New Roman" w:cs="Times New Roman"/>
      <w:i/>
      <w:iCs/>
      <w:color w:val="auto"/>
      <w:lang w:bidi="ar-SA"/>
    </w:rPr>
  </w:style>
  <w:style w:type="paragraph" w:customStyle="1" w:styleId="xl125">
    <w:name w:val="xl125"/>
    <w:basedOn w:val="a"/>
    <w:rsid w:val="00E61CEC"/>
    <w:pPr>
      <w:widowControl/>
      <w:pBdr>
        <w:top w:val="single" w:sz="4" w:space="0" w:color="auto"/>
        <w:bottom w:val="single" w:sz="4" w:space="0" w:color="auto"/>
      </w:pBdr>
      <w:spacing w:before="100" w:beforeAutospacing="1" w:after="100" w:afterAutospacing="1"/>
      <w:jc w:val="right"/>
    </w:pPr>
    <w:rPr>
      <w:rFonts w:ascii="Times New Roman" w:eastAsia="Times New Roman" w:hAnsi="Times New Roman" w:cs="Times New Roman"/>
      <w:i/>
      <w:iCs/>
      <w:color w:val="auto"/>
      <w:lang w:bidi="ar-SA"/>
    </w:rPr>
  </w:style>
  <w:style w:type="paragraph" w:customStyle="1" w:styleId="xl126">
    <w:name w:val="xl126"/>
    <w:basedOn w:val="a"/>
    <w:rsid w:val="00E61CEC"/>
    <w:pPr>
      <w:widowControl/>
      <w:pBdr>
        <w:top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i/>
      <w:iCs/>
      <w:color w:val="auto"/>
      <w:lang w:bidi="ar-SA"/>
    </w:rPr>
  </w:style>
  <w:style w:type="paragraph" w:customStyle="1" w:styleId="xl127">
    <w:name w:val="xl127"/>
    <w:basedOn w:val="a"/>
    <w:rsid w:val="00E61CEC"/>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bidi="ar-SA"/>
    </w:rPr>
  </w:style>
  <w:style w:type="paragraph" w:customStyle="1" w:styleId="xl128">
    <w:name w:val="xl128"/>
    <w:basedOn w:val="a"/>
    <w:rsid w:val="00E61CEC"/>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sz w:val="18"/>
      <w:szCs w:val="18"/>
      <w:lang w:bidi="ar-SA"/>
    </w:rPr>
  </w:style>
  <w:style w:type="paragraph" w:customStyle="1" w:styleId="xl129">
    <w:name w:val="xl129"/>
    <w:basedOn w:val="a"/>
    <w:rsid w:val="00E61CEC"/>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sz w:val="18"/>
      <w:szCs w:val="18"/>
      <w:lang w:bidi="ar-SA"/>
    </w:rPr>
  </w:style>
  <w:style w:type="paragraph" w:customStyle="1" w:styleId="xl130">
    <w:name w:val="xl130"/>
    <w:basedOn w:val="a"/>
    <w:rsid w:val="00E61CE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lang w:bidi="ar-SA"/>
    </w:rPr>
  </w:style>
  <w:style w:type="paragraph" w:customStyle="1" w:styleId="xl131">
    <w:name w:val="xl131"/>
    <w:basedOn w:val="a"/>
    <w:rsid w:val="00E61CEC"/>
    <w:pPr>
      <w:widowControl/>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32">
    <w:name w:val="xl132"/>
    <w:basedOn w:val="a"/>
    <w:rsid w:val="00E61CEC"/>
    <w:pPr>
      <w:widowControl/>
      <w:pBdr>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33">
    <w:name w:val="xl133"/>
    <w:basedOn w:val="a"/>
    <w:rsid w:val="00E61CEC"/>
    <w:pPr>
      <w:widowControl/>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34">
    <w:name w:val="xl134"/>
    <w:basedOn w:val="a"/>
    <w:rsid w:val="00E61CE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bidi="ar-SA"/>
    </w:rPr>
  </w:style>
  <w:style w:type="paragraph" w:customStyle="1" w:styleId="xl135">
    <w:name w:val="xl135"/>
    <w:basedOn w:val="a"/>
    <w:rsid w:val="00E61CEC"/>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36">
    <w:name w:val="xl136"/>
    <w:basedOn w:val="a"/>
    <w:rsid w:val="00E61CEC"/>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137">
    <w:name w:val="xl137"/>
    <w:basedOn w:val="a"/>
    <w:rsid w:val="00E61C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8"/>
      <w:szCs w:val="18"/>
      <w:lang w:bidi="ar-SA"/>
    </w:rPr>
  </w:style>
  <w:style w:type="character" w:styleId="affb">
    <w:name w:val="Strong"/>
    <w:basedOn w:val="a0"/>
    <w:uiPriority w:val="22"/>
    <w:qFormat/>
    <w:rsid w:val="004C1716"/>
    <w:rPr>
      <w:b/>
      <w:bCs/>
    </w:rPr>
  </w:style>
  <w:style w:type="paragraph" w:styleId="85">
    <w:name w:val="toc 8"/>
    <w:basedOn w:val="a"/>
    <w:next w:val="a"/>
    <w:autoRedefine/>
    <w:uiPriority w:val="39"/>
    <w:unhideWhenUsed/>
    <w:rsid w:val="004C1716"/>
    <w:pPr>
      <w:widowControl/>
      <w:ind w:left="1440"/>
    </w:pPr>
    <w:rPr>
      <w:rFonts w:asciiTheme="minorHAnsi" w:eastAsiaTheme="minorEastAsia" w:hAnsiTheme="minorHAnsi" w:cs="Times New Roman"/>
      <w:color w:val="auto"/>
      <w:sz w:val="20"/>
      <w:szCs w:val="20"/>
      <w:lang w:eastAsia="en-US" w:bidi="ar-SA"/>
    </w:rPr>
  </w:style>
  <w:style w:type="paragraph" w:styleId="95">
    <w:name w:val="toc 9"/>
    <w:basedOn w:val="a"/>
    <w:next w:val="a"/>
    <w:autoRedefine/>
    <w:uiPriority w:val="39"/>
    <w:unhideWhenUsed/>
    <w:rsid w:val="004C1716"/>
    <w:pPr>
      <w:widowControl/>
      <w:ind w:left="1680"/>
    </w:pPr>
    <w:rPr>
      <w:rFonts w:asciiTheme="minorHAnsi" w:eastAsiaTheme="minorEastAsia" w:hAnsiTheme="minorHAnsi" w:cs="Times New Roman"/>
      <w:color w:val="auto"/>
      <w:sz w:val="20"/>
      <w:szCs w:val="20"/>
      <w:lang w:eastAsia="en-US" w:bidi="ar-SA"/>
    </w:rPr>
  </w:style>
  <w:style w:type="paragraph" w:styleId="75">
    <w:name w:val="toc 7"/>
    <w:basedOn w:val="a"/>
    <w:next w:val="a"/>
    <w:autoRedefine/>
    <w:uiPriority w:val="39"/>
    <w:unhideWhenUsed/>
    <w:rsid w:val="004C1716"/>
    <w:pPr>
      <w:widowControl/>
      <w:ind w:left="1200"/>
    </w:pPr>
    <w:rPr>
      <w:rFonts w:asciiTheme="minorHAnsi" w:eastAsiaTheme="minorEastAsia" w:hAnsiTheme="minorHAnsi" w:cs="Times New Roman"/>
      <w:color w:val="auto"/>
      <w:sz w:val="20"/>
      <w:szCs w:val="20"/>
      <w:lang w:eastAsia="en-US" w:bidi="ar-SA"/>
    </w:rPr>
  </w:style>
  <w:style w:type="paragraph" w:styleId="65">
    <w:name w:val="toc 6"/>
    <w:basedOn w:val="a"/>
    <w:next w:val="a"/>
    <w:autoRedefine/>
    <w:uiPriority w:val="39"/>
    <w:unhideWhenUsed/>
    <w:rsid w:val="004C1716"/>
    <w:pPr>
      <w:widowControl/>
      <w:ind w:left="960"/>
    </w:pPr>
    <w:rPr>
      <w:rFonts w:asciiTheme="minorHAnsi" w:eastAsiaTheme="minorEastAsia" w:hAnsiTheme="minorHAnsi" w:cs="Times New Roman"/>
      <w:color w:val="auto"/>
      <w:sz w:val="20"/>
      <w:szCs w:val="20"/>
      <w:lang w:eastAsia="en-US" w:bidi="ar-SA"/>
    </w:rPr>
  </w:style>
  <w:style w:type="paragraph" w:styleId="55">
    <w:name w:val="toc 5"/>
    <w:basedOn w:val="a"/>
    <w:next w:val="a"/>
    <w:autoRedefine/>
    <w:uiPriority w:val="39"/>
    <w:unhideWhenUsed/>
    <w:rsid w:val="004C1716"/>
    <w:pPr>
      <w:widowControl/>
      <w:ind w:left="720"/>
    </w:pPr>
    <w:rPr>
      <w:rFonts w:asciiTheme="minorHAnsi" w:eastAsiaTheme="minorEastAsia" w:hAnsiTheme="minorHAnsi" w:cs="Times New Roman"/>
      <w:color w:val="auto"/>
      <w:sz w:val="20"/>
      <w:szCs w:val="20"/>
      <w:lang w:eastAsia="en-US" w:bidi="ar-SA"/>
    </w:rPr>
  </w:style>
  <w:style w:type="character" w:customStyle="1" w:styleId="76">
    <w:name w:val="Заголовок №7_"/>
    <w:basedOn w:val="a0"/>
    <w:link w:val="77"/>
    <w:rsid w:val="004C1716"/>
    <w:rPr>
      <w:rFonts w:ascii="Times New Roman" w:eastAsia="Times New Roman" w:hAnsi="Times New Roman" w:cs="Times New Roman"/>
      <w:b/>
      <w:bCs/>
      <w:sz w:val="32"/>
      <w:szCs w:val="32"/>
      <w:shd w:val="clear" w:color="auto" w:fill="FFFFFF"/>
    </w:rPr>
  </w:style>
  <w:style w:type="paragraph" w:customStyle="1" w:styleId="77">
    <w:name w:val="Заголовок №7"/>
    <w:basedOn w:val="a"/>
    <w:link w:val="76"/>
    <w:rsid w:val="004C1716"/>
    <w:pPr>
      <w:widowControl/>
      <w:shd w:val="clear" w:color="auto" w:fill="FFFFFF"/>
      <w:spacing w:after="540" w:line="379" w:lineRule="exact"/>
      <w:outlineLvl w:val="6"/>
    </w:pPr>
    <w:rPr>
      <w:rFonts w:ascii="Times New Roman" w:eastAsia="Times New Roman" w:hAnsi="Times New Roman" w:cs="Times New Roman"/>
      <w:b/>
      <w:bCs/>
      <w:color w:val="auto"/>
      <w:sz w:val="32"/>
      <w:szCs w:val="32"/>
    </w:rPr>
  </w:style>
  <w:style w:type="character" w:customStyle="1" w:styleId="1e">
    <w:name w:val="Заголовок №1_"/>
    <w:basedOn w:val="a0"/>
    <w:rsid w:val="004C1716"/>
    <w:rPr>
      <w:rFonts w:ascii="Times New Roman" w:eastAsia="Times New Roman" w:hAnsi="Times New Roman" w:cs="Times New Roman"/>
      <w:b/>
      <w:bCs/>
      <w:sz w:val="56"/>
      <w:szCs w:val="56"/>
      <w:u w:val="none"/>
    </w:rPr>
  </w:style>
  <w:style w:type="character" w:customStyle="1" w:styleId="290">
    <w:name w:val="Основной текст (2)9"/>
    <w:basedOn w:val="22"/>
    <w:rsid w:val="004C171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8pt">
    <w:name w:val="Основной текст (2) + 28 pt"/>
    <w:basedOn w:val="22"/>
    <w:rsid w:val="004C1716"/>
    <w:rPr>
      <w:rFonts w:ascii="Times New Roman" w:eastAsia="Times New Roman" w:hAnsi="Times New Roman" w:cs="Times New Roman"/>
      <w:b w:val="0"/>
      <w:bCs w:val="0"/>
      <w:i w:val="0"/>
      <w:iCs w:val="0"/>
      <w:smallCaps w:val="0"/>
      <w:strike w:val="0"/>
      <w:color w:val="FFFFFF"/>
      <w:spacing w:val="0"/>
      <w:w w:val="100"/>
      <w:position w:val="0"/>
      <w:sz w:val="56"/>
      <w:szCs w:val="56"/>
      <w:u w:val="none"/>
      <w:lang w:val="ru-RU" w:eastAsia="ru-RU" w:bidi="ru-RU"/>
    </w:rPr>
  </w:style>
  <w:style w:type="character" w:customStyle="1" w:styleId="281">
    <w:name w:val="Основной текст (2)8"/>
    <w:basedOn w:val="22"/>
    <w:rsid w:val="004C171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73">
    <w:name w:val="Основной текст (2)7"/>
    <w:basedOn w:val="22"/>
    <w:rsid w:val="004C171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d">
    <w:name w:val="Оглавление (2)_"/>
    <w:basedOn w:val="a0"/>
    <w:link w:val="2e"/>
    <w:rsid w:val="004C1716"/>
    <w:rPr>
      <w:rFonts w:ascii="Times New Roman" w:eastAsia="Times New Roman" w:hAnsi="Times New Roman" w:cs="Times New Roman"/>
      <w:b/>
      <w:bCs/>
      <w:sz w:val="26"/>
      <w:szCs w:val="26"/>
      <w:shd w:val="clear" w:color="auto" w:fill="FFFFFF"/>
    </w:rPr>
  </w:style>
  <w:style w:type="paragraph" w:customStyle="1" w:styleId="2e">
    <w:name w:val="Оглавление (2)"/>
    <w:basedOn w:val="a"/>
    <w:link w:val="2d"/>
    <w:rsid w:val="004C1716"/>
    <w:pPr>
      <w:widowControl/>
      <w:shd w:val="clear" w:color="auto" w:fill="FFFFFF"/>
      <w:spacing w:before="420" w:line="322" w:lineRule="exact"/>
      <w:jc w:val="both"/>
    </w:pPr>
    <w:rPr>
      <w:rFonts w:ascii="Times New Roman" w:eastAsia="Times New Roman" w:hAnsi="Times New Roman" w:cs="Times New Roman"/>
      <w:b/>
      <w:bCs/>
      <w:color w:val="auto"/>
      <w:sz w:val="26"/>
      <w:szCs w:val="26"/>
    </w:rPr>
  </w:style>
  <w:style w:type="character" w:customStyle="1" w:styleId="1c">
    <w:name w:val="Оглавление 1 Знак"/>
    <w:basedOn w:val="a0"/>
    <w:link w:val="1b"/>
    <w:rsid w:val="004C1716"/>
    <w:rPr>
      <w:rFonts w:asciiTheme="minorHAnsi" w:eastAsiaTheme="minorEastAsia" w:hAnsiTheme="minorHAnsi" w:cs="Times New Roman"/>
      <w:sz w:val="22"/>
      <w:szCs w:val="22"/>
      <w:lang w:bidi="ar-SA"/>
    </w:rPr>
  </w:style>
  <w:style w:type="character" w:customStyle="1" w:styleId="275pt0">
    <w:name w:val="Основной текст (2) + 7;5 pt"/>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f">
    <w:name w:val="Колонтитул (2)_"/>
    <w:basedOn w:val="a0"/>
    <w:link w:val="2f0"/>
    <w:rsid w:val="004C1716"/>
    <w:rPr>
      <w:rFonts w:ascii="Times New Roman" w:eastAsia="Times New Roman" w:hAnsi="Times New Roman" w:cs="Times New Roman"/>
      <w:sz w:val="17"/>
      <w:szCs w:val="17"/>
      <w:shd w:val="clear" w:color="auto" w:fill="FFFFFF"/>
    </w:rPr>
  </w:style>
  <w:style w:type="paragraph" w:customStyle="1" w:styleId="2f0">
    <w:name w:val="Колонтитул (2)"/>
    <w:basedOn w:val="a"/>
    <w:link w:val="2f"/>
    <w:rsid w:val="004C1716"/>
    <w:pPr>
      <w:widowControl/>
      <w:shd w:val="clear" w:color="auto" w:fill="FFFFFF"/>
      <w:spacing w:line="0" w:lineRule="atLeast"/>
    </w:pPr>
    <w:rPr>
      <w:rFonts w:ascii="Times New Roman" w:eastAsia="Times New Roman" w:hAnsi="Times New Roman" w:cs="Times New Roman"/>
      <w:color w:val="auto"/>
      <w:sz w:val="17"/>
      <w:szCs w:val="17"/>
    </w:rPr>
  </w:style>
  <w:style w:type="character" w:customStyle="1" w:styleId="2Corbel9pt">
    <w:name w:val="Основной текст (2) + Corbel;9 pt"/>
    <w:basedOn w:val="22"/>
    <w:rsid w:val="004C1716"/>
    <w:rPr>
      <w:rFonts w:ascii="Corbel" w:eastAsia="Corbel" w:hAnsi="Corbel" w:cs="Corbel"/>
      <w:b w:val="0"/>
      <w:bCs w:val="0"/>
      <w:i w:val="0"/>
      <w:iCs w:val="0"/>
      <w:smallCaps w:val="0"/>
      <w:strike w:val="0"/>
      <w:color w:val="000000"/>
      <w:spacing w:val="0"/>
      <w:w w:val="100"/>
      <w:position w:val="0"/>
      <w:sz w:val="18"/>
      <w:szCs w:val="18"/>
      <w:u w:val="none"/>
      <w:lang w:val="ru-RU" w:eastAsia="ru-RU" w:bidi="ru-RU"/>
    </w:rPr>
  </w:style>
  <w:style w:type="character" w:customStyle="1" w:styleId="122">
    <w:name w:val="Заголовок №12_"/>
    <w:basedOn w:val="a0"/>
    <w:link w:val="123"/>
    <w:rsid w:val="004C1716"/>
    <w:rPr>
      <w:rFonts w:ascii="Times New Roman" w:eastAsia="Times New Roman" w:hAnsi="Times New Roman" w:cs="Times New Roman"/>
      <w:b/>
      <w:bCs/>
      <w:sz w:val="26"/>
      <w:szCs w:val="26"/>
      <w:shd w:val="clear" w:color="auto" w:fill="FFFFFF"/>
    </w:rPr>
  </w:style>
  <w:style w:type="paragraph" w:customStyle="1" w:styleId="123">
    <w:name w:val="Заголовок №12"/>
    <w:basedOn w:val="a"/>
    <w:link w:val="122"/>
    <w:rsid w:val="004C1716"/>
    <w:pPr>
      <w:widowControl/>
      <w:shd w:val="clear" w:color="auto" w:fill="FFFFFF"/>
      <w:spacing w:before="300" w:after="540" w:line="0" w:lineRule="atLeast"/>
    </w:pPr>
    <w:rPr>
      <w:rFonts w:ascii="Times New Roman" w:eastAsia="Times New Roman" w:hAnsi="Times New Roman" w:cs="Times New Roman"/>
      <w:b/>
      <w:bCs/>
      <w:color w:val="auto"/>
      <w:sz w:val="26"/>
      <w:szCs w:val="26"/>
    </w:rPr>
  </w:style>
  <w:style w:type="character" w:customStyle="1" w:styleId="211pt0">
    <w:name w:val="Основной текст (2) + 11 pt;Полужирный"/>
    <w:basedOn w:val="22"/>
    <w:rsid w:val="004C171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105pt">
    <w:name w:val="Основной текст (6) + 10;5 pt"/>
    <w:basedOn w:val="62"/>
    <w:rsid w:val="004C171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610">
    <w:name w:val="Основной текст (6)10"/>
    <w:basedOn w:val="6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3a">
    <w:name w:val="Колонтитул (3)_"/>
    <w:basedOn w:val="a0"/>
    <w:link w:val="3b"/>
    <w:rsid w:val="004C1716"/>
    <w:rPr>
      <w:rFonts w:ascii="Garamond" w:eastAsia="Garamond" w:hAnsi="Garamond" w:cs="Garamond"/>
      <w:b/>
      <w:bCs/>
      <w:sz w:val="16"/>
      <w:szCs w:val="16"/>
      <w:shd w:val="clear" w:color="auto" w:fill="FFFFFF"/>
    </w:rPr>
  </w:style>
  <w:style w:type="paragraph" w:customStyle="1" w:styleId="3b">
    <w:name w:val="Колонтитул (3)"/>
    <w:basedOn w:val="a"/>
    <w:link w:val="3a"/>
    <w:rsid w:val="004C1716"/>
    <w:pPr>
      <w:widowControl/>
      <w:shd w:val="clear" w:color="auto" w:fill="FFFFFF"/>
      <w:spacing w:line="0" w:lineRule="atLeast"/>
    </w:pPr>
    <w:rPr>
      <w:rFonts w:ascii="Garamond" w:eastAsia="Garamond" w:hAnsi="Garamond" w:cs="Garamond"/>
      <w:b/>
      <w:bCs/>
      <w:color w:val="auto"/>
      <w:sz w:val="16"/>
      <w:szCs w:val="16"/>
    </w:rPr>
  </w:style>
  <w:style w:type="character" w:customStyle="1" w:styleId="380">
    <w:name w:val="Колонтитул (3)8"/>
    <w:basedOn w:val="3a"/>
    <w:rsid w:val="004C1716"/>
    <w:rPr>
      <w:rFonts w:ascii="Garamond" w:eastAsia="Garamond" w:hAnsi="Garamond" w:cs="Garamond"/>
      <w:b/>
      <w:bCs/>
      <w:color w:val="000000"/>
      <w:spacing w:val="0"/>
      <w:w w:val="100"/>
      <w:position w:val="0"/>
      <w:sz w:val="16"/>
      <w:szCs w:val="16"/>
      <w:shd w:val="clear" w:color="auto" w:fill="FFFFFF"/>
      <w:lang w:val="ru-RU" w:eastAsia="ru-RU" w:bidi="ru-RU"/>
    </w:rPr>
  </w:style>
  <w:style w:type="character" w:customStyle="1" w:styleId="69">
    <w:name w:val="Основной текст (6)9"/>
    <w:basedOn w:val="6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740">
    <w:name w:val="Основной текст (7)4"/>
    <w:basedOn w:val="72"/>
    <w:rsid w:val="004C1716"/>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730">
    <w:name w:val="Основной текст (7)3"/>
    <w:basedOn w:val="72"/>
    <w:rsid w:val="004C1716"/>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810">
    <w:name w:val="Основной текст (8)1"/>
    <w:basedOn w:val="82"/>
    <w:rsid w:val="004C171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6">
    <w:name w:val="Основной текст (9) + Малые прописные"/>
    <w:basedOn w:val="92"/>
    <w:rsid w:val="004C1716"/>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101pt">
    <w:name w:val="Основной текст (10) + Интервал 1 pt"/>
    <w:basedOn w:val="100"/>
    <w:rsid w:val="004C1716"/>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style>
  <w:style w:type="character" w:customStyle="1" w:styleId="1220">
    <w:name w:val="Основной текст (12)2"/>
    <w:basedOn w:val="120"/>
    <w:rsid w:val="004C1716"/>
    <w:rPr>
      <w:rFonts w:ascii="Garamond" w:eastAsia="Garamond" w:hAnsi="Garamond" w:cs="Garamond"/>
      <w:b w:val="0"/>
      <w:bCs w:val="0"/>
      <w:i w:val="0"/>
      <w:iCs w:val="0"/>
      <w:smallCaps w:val="0"/>
      <w:strike w:val="0"/>
      <w:color w:val="000000"/>
      <w:spacing w:val="0"/>
      <w:w w:val="100"/>
      <w:position w:val="0"/>
      <w:sz w:val="13"/>
      <w:szCs w:val="13"/>
      <w:u w:val="none"/>
      <w:lang w:val="ru-RU" w:eastAsia="ru-RU" w:bidi="ru-RU"/>
    </w:rPr>
  </w:style>
  <w:style w:type="character" w:customStyle="1" w:styleId="12MicrosoftSansSerif4pt">
    <w:name w:val="Основной текст (12) + Microsoft Sans Serif;4 pt;Полужирный"/>
    <w:basedOn w:val="120"/>
    <w:rsid w:val="004C1716"/>
    <w:rPr>
      <w:rFonts w:ascii="Microsoft Sans Serif" w:eastAsia="Microsoft Sans Serif" w:hAnsi="Microsoft Sans Serif" w:cs="Microsoft Sans Serif"/>
      <w:b/>
      <w:bCs/>
      <w:i w:val="0"/>
      <w:iCs w:val="0"/>
      <w:smallCaps w:val="0"/>
      <w:strike w:val="0"/>
      <w:color w:val="000000"/>
      <w:spacing w:val="0"/>
      <w:w w:val="100"/>
      <w:position w:val="0"/>
      <w:sz w:val="8"/>
      <w:szCs w:val="8"/>
      <w:u w:val="none"/>
      <w:lang w:val="ru-RU" w:eastAsia="ru-RU" w:bidi="ru-RU"/>
    </w:rPr>
  </w:style>
  <w:style w:type="character" w:customStyle="1" w:styleId="1210">
    <w:name w:val="Основной текст (12)1"/>
    <w:basedOn w:val="120"/>
    <w:rsid w:val="004C1716"/>
    <w:rPr>
      <w:rFonts w:ascii="Garamond" w:eastAsia="Garamond" w:hAnsi="Garamond" w:cs="Garamond"/>
      <w:b w:val="0"/>
      <w:bCs w:val="0"/>
      <w:i w:val="0"/>
      <w:iCs w:val="0"/>
      <w:smallCaps w:val="0"/>
      <w:strike w:val="0"/>
      <w:color w:val="000000"/>
      <w:spacing w:val="0"/>
      <w:w w:val="100"/>
      <w:position w:val="0"/>
      <w:sz w:val="13"/>
      <w:szCs w:val="13"/>
      <w:u w:val="none"/>
      <w:lang w:val="en-US" w:eastAsia="en-US" w:bidi="en-US"/>
    </w:rPr>
  </w:style>
  <w:style w:type="character" w:customStyle="1" w:styleId="12MicrosoftSansSerif4pt1">
    <w:name w:val="Основной текст (12) + Microsoft Sans Serif;4 pt;Полужирный1"/>
    <w:basedOn w:val="120"/>
    <w:rsid w:val="004C1716"/>
    <w:rPr>
      <w:rFonts w:ascii="Microsoft Sans Serif" w:eastAsia="Microsoft Sans Serif" w:hAnsi="Microsoft Sans Serif" w:cs="Microsoft Sans Serif"/>
      <w:b/>
      <w:bCs/>
      <w:i w:val="0"/>
      <w:iCs w:val="0"/>
      <w:smallCaps w:val="0"/>
      <w:strike w:val="0"/>
      <w:color w:val="000000"/>
      <w:spacing w:val="0"/>
      <w:w w:val="100"/>
      <w:position w:val="0"/>
      <w:sz w:val="8"/>
      <w:szCs w:val="8"/>
      <w:u w:val="none"/>
      <w:lang w:val="en-US" w:eastAsia="en-US" w:bidi="en-US"/>
    </w:rPr>
  </w:style>
  <w:style w:type="character" w:customStyle="1" w:styleId="113">
    <w:name w:val="Основной текст (11)3"/>
    <w:basedOn w:val="110"/>
    <w:rsid w:val="004C171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120">
    <w:name w:val="Основной текст (11)2"/>
    <w:basedOn w:val="110"/>
    <w:rsid w:val="004C171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175pt">
    <w:name w:val="Основной текст (11) + 7;5 pt"/>
    <w:basedOn w:val="110"/>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1185pt">
    <w:name w:val="Основной текст (11) + 8;5 pt"/>
    <w:basedOn w:val="110"/>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78">
    <w:name w:val="Основной текст (7) + Малые прописные"/>
    <w:basedOn w:val="72"/>
    <w:rsid w:val="004C1716"/>
    <w:rPr>
      <w:rFonts w:ascii="Times New Roman" w:eastAsia="Times New Roman" w:hAnsi="Times New Roman" w:cs="Times New Roman"/>
      <w:b/>
      <w:bCs/>
      <w:i w:val="0"/>
      <w:iCs w:val="0"/>
      <w:smallCaps/>
      <w:strike w:val="0"/>
      <w:color w:val="000000"/>
      <w:spacing w:val="0"/>
      <w:w w:val="100"/>
      <w:position w:val="0"/>
      <w:sz w:val="17"/>
      <w:szCs w:val="17"/>
      <w:u w:val="none"/>
      <w:lang w:val="ru-RU" w:eastAsia="ru-RU" w:bidi="ru-RU"/>
    </w:rPr>
  </w:style>
  <w:style w:type="character" w:customStyle="1" w:styleId="79pt">
    <w:name w:val="Основной текст (7) + 9 pt"/>
    <w:basedOn w:val="72"/>
    <w:rsid w:val="004C17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12">
    <w:name w:val="Основной текст (3)1"/>
    <w:basedOn w:val="31"/>
    <w:rsid w:val="004C1716"/>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132">
    <w:name w:val="Основной текст (13)_"/>
    <w:basedOn w:val="a0"/>
    <w:rsid w:val="004C1716"/>
    <w:rPr>
      <w:rFonts w:ascii="Times New Roman" w:eastAsia="Times New Roman" w:hAnsi="Times New Roman" w:cs="Times New Roman"/>
      <w:b/>
      <w:bCs/>
      <w:sz w:val="18"/>
      <w:szCs w:val="18"/>
      <w:u w:val="none"/>
    </w:rPr>
  </w:style>
  <w:style w:type="character" w:customStyle="1" w:styleId="1320">
    <w:name w:val="Основной текст (13)2"/>
    <w:basedOn w:val="132"/>
    <w:rsid w:val="004C1716"/>
    <w:rPr>
      <w:rFonts w:ascii="Times New Roman" w:eastAsia="Times New Roman" w:hAnsi="Times New Roman" w:cs="Times New Roman"/>
      <w:b/>
      <w:bCs/>
      <w:color w:val="000000"/>
      <w:spacing w:val="0"/>
      <w:w w:val="100"/>
      <w:position w:val="0"/>
      <w:sz w:val="18"/>
      <w:szCs w:val="18"/>
      <w:u w:val="none"/>
      <w:lang w:val="ru-RU" w:eastAsia="ru-RU" w:bidi="ru-RU"/>
    </w:rPr>
  </w:style>
  <w:style w:type="character" w:customStyle="1" w:styleId="2f1">
    <w:name w:val="Заголовок №2_"/>
    <w:basedOn w:val="a0"/>
    <w:rsid w:val="004C1716"/>
    <w:rPr>
      <w:rFonts w:ascii="Microsoft Sans Serif" w:eastAsia="Microsoft Sans Serif" w:hAnsi="Microsoft Sans Serif" w:cs="Microsoft Sans Serif"/>
      <w:i/>
      <w:iCs/>
      <w:spacing w:val="-70"/>
      <w:sz w:val="58"/>
      <w:szCs w:val="58"/>
      <w:u w:val="none"/>
    </w:rPr>
  </w:style>
  <w:style w:type="character" w:customStyle="1" w:styleId="224">
    <w:name w:val="Заголовок №22"/>
    <w:basedOn w:val="2f1"/>
    <w:rsid w:val="004C1716"/>
    <w:rPr>
      <w:rFonts w:ascii="Microsoft Sans Serif" w:eastAsia="Microsoft Sans Serif" w:hAnsi="Microsoft Sans Serif" w:cs="Microsoft Sans Serif"/>
      <w:i/>
      <w:iCs/>
      <w:color w:val="000000"/>
      <w:spacing w:val="-70"/>
      <w:w w:val="100"/>
      <w:position w:val="0"/>
      <w:sz w:val="58"/>
      <w:szCs w:val="58"/>
      <w:u w:val="none"/>
      <w:lang w:val="ru-RU" w:eastAsia="ru-RU" w:bidi="ru-RU"/>
    </w:rPr>
  </w:style>
  <w:style w:type="character" w:customStyle="1" w:styleId="214">
    <w:name w:val="Заголовок №21"/>
    <w:basedOn w:val="2f1"/>
    <w:rsid w:val="004C1716"/>
    <w:rPr>
      <w:rFonts w:ascii="Microsoft Sans Serif" w:eastAsia="Microsoft Sans Serif" w:hAnsi="Microsoft Sans Serif" w:cs="Microsoft Sans Serif"/>
      <w:i/>
      <w:iCs/>
      <w:color w:val="000000"/>
      <w:spacing w:val="-70"/>
      <w:w w:val="100"/>
      <w:position w:val="0"/>
      <w:sz w:val="58"/>
      <w:szCs w:val="58"/>
      <w:u w:val="none"/>
      <w:lang w:val="ru-RU" w:eastAsia="ru-RU" w:bidi="ru-RU"/>
    </w:rPr>
  </w:style>
  <w:style w:type="character" w:customStyle="1" w:styleId="66">
    <w:name w:val="Основной текст (6) + Полужирный"/>
    <w:basedOn w:val="62"/>
    <w:rsid w:val="004C1716"/>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63">
    <w:name w:val="Основной текст (2)6"/>
    <w:basedOn w:val="22"/>
    <w:rsid w:val="004C171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775pt">
    <w:name w:val="Основной текст (7) + 7;5 pt;Не полужирный"/>
    <w:basedOn w:val="72"/>
    <w:rsid w:val="004C1716"/>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49">
    <w:name w:val="Колонтитул (4)_"/>
    <w:basedOn w:val="a0"/>
    <w:link w:val="4a"/>
    <w:rsid w:val="004C1716"/>
    <w:rPr>
      <w:rFonts w:ascii="Microsoft Sans Serif" w:eastAsia="Microsoft Sans Serif" w:hAnsi="Microsoft Sans Serif" w:cs="Microsoft Sans Serif"/>
      <w:sz w:val="15"/>
      <w:szCs w:val="15"/>
      <w:shd w:val="clear" w:color="auto" w:fill="FFFFFF"/>
    </w:rPr>
  </w:style>
  <w:style w:type="paragraph" w:customStyle="1" w:styleId="4a">
    <w:name w:val="Колонтитул (4)"/>
    <w:basedOn w:val="a"/>
    <w:link w:val="49"/>
    <w:rsid w:val="004C1716"/>
    <w:pPr>
      <w:widowControl/>
      <w:shd w:val="clear" w:color="auto" w:fill="FFFFFF"/>
      <w:spacing w:line="0" w:lineRule="atLeast"/>
    </w:pPr>
    <w:rPr>
      <w:rFonts w:ascii="Microsoft Sans Serif" w:eastAsia="Microsoft Sans Serif" w:hAnsi="Microsoft Sans Serif" w:cs="Microsoft Sans Serif"/>
      <w:color w:val="auto"/>
      <w:sz w:val="15"/>
      <w:szCs w:val="15"/>
    </w:rPr>
  </w:style>
  <w:style w:type="character" w:customStyle="1" w:styleId="420">
    <w:name w:val="Колонтитул (4)2"/>
    <w:basedOn w:val="49"/>
    <w:rsid w:val="004C1716"/>
    <w:rPr>
      <w:rFonts w:ascii="Microsoft Sans Serif" w:eastAsia="Microsoft Sans Serif" w:hAnsi="Microsoft Sans Serif" w:cs="Microsoft Sans Serif"/>
      <w:color w:val="000000"/>
      <w:w w:val="100"/>
      <w:position w:val="0"/>
      <w:sz w:val="15"/>
      <w:szCs w:val="15"/>
      <w:shd w:val="clear" w:color="auto" w:fill="FFFFFF"/>
      <w:lang w:val="ru-RU" w:eastAsia="ru-RU" w:bidi="ru-RU"/>
    </w:rPr>
  </w:style>
  <w:style w:type="character" w:customStyle="1" w:styleId="411">
    <w:name w:val="Колонтитул (4)1"/>
    <w:basedOn w:val="49"/>
    <w:rsid w:val="004C1716"/>
    <w:rPr>
      <w:rFonts w:ascii="Microsoft Sans Serif" w:eastAsia="Microsoft Sans Serif" w:hAnsi="Microsoft Sans Serif" w:cs="Microsoft Sans Serif"/>
      <w:color w:val="000000"/>
      <w:w w:val="100"/>
      <w:position w:val="0"/>
      <w:sz w:val="15"/>
      <w:szCs w:val="15"/>
      <w:shd w:val="clear" w:color="auto" w:fill="FFFFFF"/>
      <w:lang w:val="ru-RU" w:eastAsia="ru-RU" w:bidi="ru-RU"/>
    </w:rPr>
  </w:style>
  <w:style w:type="character" w:customStyle="1" w:styleId="1310">
    <w:name w:val="Основной текст (13)1"/>
    <w:basedOn w:val="132"/>
    <w:rsid w:val="004C1716"/>
    <w:rPr>
      <w:rFonts w:ascii="Times New Roman" w:eastAsia="Times New Roman" w:hAnsi="Times New Roman" w:cs="Times New Roman"/>
      <w:b/>
      <w:bCs/>
      <w:color w:val="000000"/>
      <w:spacing w:val="0"/>
      <w:w w:val="100"/>
      <w:position w:val="0"/>
      <w:sz w:val="18"/>
      <w:szCs w:val="18"/>
      <w:u w:val="none"/>
      <w:lang w:val="ru-RU" w:eastAsia="ru-RU" w:bidi="ru-RU"/>
    </w:rPr>
  </w:style>
  <w:style w:type="character" w:customStyle="1" w:styleId="142">
    <w:name w:val="Основной текст (14)_"/>
    <w:basedOn w:val="a0"/>
    <w:rsid w:val="004C1716"/>
    <w:rPr>
      <w:rFonts w:ascii="Times New Roman" w:eastAsia="Times New Roman" w:hAnsi="Times New Roman" w:cs="Times New Roman"/>
      <w:b/>
      <w:bCs/>
      <w:sz w:val="22"/>
      <w:szCs w:val="22"/>
      <w:u w:val="none"/>
    </w:rPr>
  </w:style>
  <w:style w:type="character" w:customStyle="1" w:styleId="144">
    <w:name w:val="Основной текст (14)4"/>
    <w:basedOn w:val="142"/>
    <w:rsid w:val="004C1716"/>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29pt">
    <w:name w:val="Основной текст (2) + 9 pt;Полужирный"/>
    <w:basedOn w:val="22"/>
    <w:rsid w:val="004C17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6">
    <w:name w:val="Основной текст (2) + 9 pt;Полужирный6"/>
    <w:basedOn w:val="22"/>
    <w:rsid w:val="004C17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5">
    <w:name w:val="Основной текст (2) + 9 pt;Полужирный5"/>
    <w:basedOn w:val="22"/>
    <w:rsid w:val="004C17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4">
    <w:name w:val="Основной текст (2) + 9 pt;Полужирный4"/>
    <w:basedOn w:val="22"/>
    <w:rsid w:val="004C17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1pt2">
    <w:name w:val="Основной текст (2) + 11 pt;Полужирный2"/>
    <w:basedOn w:val="22"/>
    <w:rsid w:val="004C171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5pt2">
    <w:name w:val="Основной текст (2) + 8;5 pt;Курсив2"/>
    <w:basedOn w:val="22"/>
    <w:rsid w:val="004C1716"/>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2BookmanOldStyle6pt">
    <w:name w:val="Основной текст (2) + Bookman Old Style;6 pt"/>
    <w:basedOn w:val="22"/>
    <w:rsid w:val="004C1716"/>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ru-RU" w:eastAsia="ru-RU" w:bidi="ru-RU"/>
    </w:rPr>
  </w:style>
  <w:style w:type="character" w:customStyle="1" w:styleId="370">
    <w:name w:val="Колонтитул (3)7"/>
    <w:basedOn w:val="3a"/>
    <w:rsid w:val="004C1716"/>
    <w:rPr>
      <w:rFonts w:ascii="Garamond" w:eastAsia="Garamond" w:hAnsi="Garamond" w:cs="Garamond"/>
      <w:b/>
      <w:bCs/>
      <w:color w:val="000000"/>
      <w:spacing w:val="0"/>
      <w:w w:val="100"/>
      <w:position w:val="0"/>
      <w:sz w:val="16"/>
      <w:szCs w:val="16"/>
      <w:shd w:val="clear" w:color="auto" w:fill="FFFFFF"/>
      <w:lang w:val="ru-RU" w:eastAsia="ru-RU" w:bidi="ru-RU"/>
    </w:rPr>
  </w:style>
  <w:style w:type="character" w:customStyle="1" w:styleId="68">
    <w:name w:val="Основной текст (6)8"/>
    <w:basedOn w:val="6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67">
    <w:name w:val="Основной текст (6)7"/>
    <w:basedOn w:val="6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ffc">
    <w:name w:val="Другое_"/>
    <w:basedOn w:val="a0"/>
    <w:link w:val="affd"/>
    <w:rsid w:val="004C1716"/>
    <w:rPr>
      <w:rFonts w:ascii="Times New Roman" w:eastAsia="Times New Roman" w:hAnsi="Times New Roman" w:cs="Times New Roman"/>
      <w:sz w:val="20"/>
      <w:szCs w:val="20"/>
      <w:shd w:val="clear" w:color="auto" w:fill="FFFFFF"/>
    </w:rPr>
  </w:style>
  <w:style w:type="paragraph" w:customStyle="1" w:styleId="affd">
    <w:name w:val="Другое"/>
    <w:basedOn w:val="a"/>
    <w:link w:val="affc"/>
    <w:rsid w:val="004C1716"/>
    <w:pPr>
      <w:widowControl/>
      <w:shd w:val="clear" w:color="auto" w:fill="FFFFFF"/>
    </w:pPr>
    <w:rPr>
      <w:rFonts w:ascii="Times New Roman" w:eastAsia="Times New Roman" w:hAnsi="Times New Roman" w:cs="Times New Roman"/>
      <w:color w:val="auto"/>
      <w:sz w:val="20"/>
      <w:szCs w:val="20"/>
    </w:rPr>
  </w:style>
  <w:style w:type="character" w:customStyle="1" w:styleId="14pt">
    <w:name w:val="Другое + 14 pt"/>
    <w:basedOn w:val="affc"/>
    <w:rsid w:val="004C1716"/>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14pt0">
    <w:name w:val="Другое + 14 pt;Малые прописные"/>
    <w:basedOn w:val="affc"/>
    <w:rsid w:val="004C1716"/>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167">
    <w:name w:val="Основной текст (16)7"/>
    <w:basedOn w:val="160"/>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166">
    <w:name w:val="Основной текст (16)6"/>
    <w:basedOn w:val="160"/>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165">
    <w:name w:val="Основной текст (16)5"/>
    <w:basedOn w:val="160"/>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single"/>
      <w:lang w:val="ru-RU" w:eastAsia="ru-RU" w:bidi="ru-RU"/>
    </w:rPr>
  </w:style>
  <w:style w:type="character" w:customStyle="1" w:styleId="16TimesNewRoman14pt">
    <w:name w:val="Основной текст (16) + Times New Roman;14 pt;Курсив"/>
    <w:basedOn w:val="160"/>
    <w:rsid w:val="004C171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6TimesNewRoman14pt0">
    <w:name w:val="Основной текст (16) + Times New Roman;14 pt;Малые прописные"/>
    <w:basedOn w:val="160"/>
    <w:rsid w:val="004C1716"/>
    <w:rPr>
      <w:rFonts w:ascii="Times New Roman" w:eastAsia="Times New Roman" w:hAnsi="Times New Roman" w:cs="Times New Roman"/>
      <w:b w:val="0"/>
      <w:bCs w:val="0"/>
      <w:i w:val="0"/>
      <w:iCs w:val="0"/>
      <w:smallCaps/>
      <w:strike w:val="0"/>
      <w:color w:val="000000"/>
      <w:spacing w:val="0"/>
      <w:w w:val="100"/>
      <w:position w:val="0"/>
      <w:sz w:val="28"/>
      <w:szCs w:val="28"/>
      <w:u w:val="none"/>
      <w:lang w:val="en-US" w:eastAsia="en-US" w:bidi="en-US"/>
    </w:rPr>
  </w:style>
  <w:style w:type="character" w:customStyle="1" w:styleId="170">
    <w:name w:val="Основной текст (17)_"/>
    <w:basedOn w:val="a0"/>
    <w:rsid w:val="004C1716"/>
    <w:rPr>
      <w:rFonts w:ascii="Times New Roman" w:eastAsia="Times New Roman" w:hAnsi="Times New Roman" w:cs="Times New Roman"/>
      <w:i/>
      <w:iCs/>
      <w:sz w:val="20"/>
      <w:szCs w:val="20"/>
      <w:u w:val="none"/>
    </w:rPr>
  </w:style>
  <w:style w:type="character" w:customStyle="1" w:styleId="171">
    <w:name w:val="Основной текст (17)1"/>
    <w:basedOn w:val="170"/>
    <w:rsid w:val="004C1716"/>
    <w:rPr>
      <w:rFonts w:ascii="Times New Roman" w:eastAsia="Times New Roman" w:hAnsi="Times New Roman" w:cs="Times New Roman"/>
      <w:i/>
      <w:iCs/>
      <w:color w:val="000000"/>
      <w:spacing w:val="0"/>
      <w:w w:val="100"/>
      <w:position w:val="0"/>
      <w:sz w:val="20"/>
      <w:szCs w:val="20"/>
      <w:u w:val="none"/>
      <w:lang w:val="ru-RU" w:eastAsia="ru-RU" w:bidi="ru-RU"/>
    </w:rPr>
  </w:style>
  <w:style w:type="character" w:customStyle="1" w:styleId="720">
    <w:name w:val="Основной текст (7)2"/>
    <w:basedOn w:val="72"/>
    <w:rsid w:val="004C1716"/>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5pt16">
    <w:name w:val="Основной текст (2) + 7;5 pt16"/>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80">
    <w:name w:val="Основной текст (18)_"/>
    <w:basedOn w:val="a0"/>
    <w:rsid w:val="004C1716"/>
    <w:rPr>
      <w:rFonts w:ascii="Times New Roman" w:eastAsia="Times New Roman" w:hAnsi="Times New Roman" w:cs="Times New Roman"/>
      <w:spacing w:val="0"/>
      <w:sz w:val="18"/>
      <w:szCs w:val="18"/>
      <w:u w:val="none"/>
    </w:rPr>
  </w:style>
  <w:style w:type="character" w:customStyle="1" w:styleId="181">
    <w:name w:val="Основной текст (18)1"/>
    <w:basedOn w:val="180"/>
    <w:rsid w:val="004C1716"/>
    <w:rPr>
      <w:rFonts w:ascii="Times New Roman" w:eastAsia="Times New Roman" w:hAnsi="Times New Roman" w:cs="Times New Roman"/>
      <w:color w:val="000000"/>
      <w:spacing w:val="0"/>
      <w:w w:val="100"/>
      <w:position w:val="0"/>
      <w:sz w:val="18"/>
      <w:szCs w:val="18"/>
      <w:u w:val="none"/>
      <w:lang w:val="ru-RU" w:eastAsia="ru-RU" w:bidi="ru-RU"/>
    </w:rPr>
  </w:style>
  <w:style w:type="character" w:customStyle="1" w:styleId="360">
    <w:name w:val="Колонтитул (3)6"/>
    <w:basedOn w:val="3a"/>
    <w:rsid w:val="004C1716"/>
    <w:rPr>
      <w:rFonts w:ascii="Garamond" w:eastAsia="Garamond" w:hAnsi="Garamond" w:cs="Garamond"/>
      <w:b/>
      <w:bCs/>
      <w:color w:val="000000"/>
      <w:spacing w:val="0"/>
      <w:w w:val="100"/>
      <w:position w:val="0"/>
      <w:sz w:val="16"/>
      <w:szCs w:val="16"/>
      <w:shd w:val="clear" w:color="auto" w:fill="FFFFFF"/>
      <w:lang w:val="ru-RU" w:eastAsia="ru-RU" w:bidi="ru-RU"/>
    </w:rPr>
  </w:style>
  <w:style w:type="character" w:customStyle="1" w:styleId="660">
    <w:name w:val="Основной текст (6)6"/>
    <w:basedOn w:val="6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eastAsia="ru-RU" w:bidi="ru-RU"/>
    </w:rPr>
  </w:style>
  <w:style w:type="character" w:customStyle="1" w:styleId="190">
    <w:name w:val="Основной текст (19)_"/>
    <w:basedOn w:val="a0"/>
    <w:rsid w:val="004C1716"/>
    <w:rPr>
      <w:rFonts w:ascii="Microsoft Sans Serif" w:eastAsia="Microsoft Sans Serif" w:hAnsi="Microsoft Sans Serif" w:cs="Microsoft Sans Serif"/>
      <w:i/>
      <w:iCs/>
      <w:sz w:val="15"/>
      <w:szCs w:val="15"/>
      <w:u w:val="none"/>
    </w:rPr>
  </w:style>
  <w:style w:type="character" w:customStyle="1" w:styleId="191">
    <w:name w:val="Основной текст (19)1"/>
    <w:basedOn w:val="190"/>
    <w:rsid w:val="004C1716"/>
    <w:rPr>
      <w:rFonts w:ascii="Microsoft Sans Serif" w:eastAsia="Microsoft Sans Serif" w:hAnsi="Microsoft Sans Serif" w:cs="Microsoft Sans Serif"/>
      <w:i/>
      <w:iCs/>
      <w:color w:val="000000"/>
      <w:spacing w:val="0"/>
      <w:w w:val="100"/>
      <w:position w:val="0"/>
      <w:sz w:val="15"/>
      <w:szCs w:val="15"/>
      <w:u w:val="none"/>
      <w:lang w:val="ru-RU" w:eastAsia="ru-RU" w:bidi="ru-RU"/>
    </w:rPr>
  </w:style>
  <w:style w:type="character" w:customStyle="1" w:styleId="56">
    <w:name w:val="Колонтитул (5)_"/>
    <w:basedOn w:val="a0"/>
    <w:link w:val="57"/>
    <w:rsid w:val="004C1716"/>
    <w:rPr>
      <w:rFonts w:ascii="Franklin Gothic Demi" w:eastAsia="Franklin Gothic Demi" w:hAnsi="Franklin Gothic Demi" w:cs="Franklin Gothic Demi"/>
      <w:sz w:val="16"/>
      <w:szCs w:val="16"/>
      <w:shd w:val="clear" w:color="auto" w:fill="FFFFFF"/>
    </w:rPr>
  </w:style>
  <w:style w:type="paragraph" w:customStyle="1" w:styleId="57">
    <w:name w:val="Колонтитул (5)"/>
    <w:basedOn w:val="a"/>
    <w:link w:val="56"/>
    <w:rsid w:val="004C1716"/>
    <w:pPr>
      <w:widowControl/>
      <w:shd w:val="clear" w:color="auto" w:fill="FFFFFF"/>
      <w:spacing w:line="0" w:lineRule="atLeast"/>
    </w:pPr>
    <w:rPr>
      <w:rFonts w:ascii="Franklin Gothic Demi" w:eastAsia="Franklin Gothic Demi" w:hAnsi="Franklin Gothic Demi" w:cs="Franklin Gothic Demi"/>
      <w:color w:val="auto"/>
      <w:sz w:val="16"/>
      <w:szCs w:val="16"/>
    </w:rPr>
  </w:style>
  <w:style w:type="character" w:customStyle="1" w:styleId="520">
    <w:name w:val="Колонтитул (5)2"/>
    <w:basedOn w:val="56"/>
    <w:rsid w:val="004C1716"/>
    <w:rPr>
      <w:rFonts w:ascii="Franklin Gothic Demi" w:eastAsia="Franklin Gothic Demi" w:hAnsi="Franklin Gothic Demi" w:cs="Franklin Gothic Demi"/>
      <w:color w:val="000000"/>
      <w:spacing w:val="0"/>
      <w:w w:val="100"/>
      <w:position w:val="0"/>
      <w:sz w:val="16"/>
      <w:szCs w:val="16"/>
      <w:shd w:val="clear" w:color="auto" w:fill="FFFFFF"/>
      <w:lang w:val="ru-RU" w:eastAsia="ru-RU" w:bidi="ru-RU"/>
    </w:rPr>
  </w:style>
  <w:style w:type="character" w:customStyle="1" w:styleId="650">
    <w:name w:val="Основной текст (6)5"/>
    <w:basedOn w:val="6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eastAsia="ru-RU" w:bidi="ru-RU"/>
    </w:rPr>
  </w:style>
  <w:style w:type="character" w:customStyle="1" w:styleId="640">
    <w:name w:val="Основной текст (6)4"/>
    <w:basedOn w:val="6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eastAsia="ru-RU" w:bidi="ru-RU"/>
    </w:rPr>
  </w:style>
  <w:style w:type="character" w:customStyle="1" w:styleId="710">
    <w:name w:val="Основной текст (7)1"/>
    <w:basedOn w:val="72"/>
    <w:rsid w:val="004C1716"/>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3c">
    <w:name w:val="Колонтитул3"/>
    <w:basedOn w:val="a6"/>
    <w:rsid w:val="004C171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630">
    <w:name w:val="Основной текст (6)3"/>
    <w:basedOn w:val="6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6FranklinGothicDemi8pt0pt">
    <w:name w:val="Основной текст (6) + Franklin Gothic Demi;8 pt;Интервал 0 pt"/>
    <w:basedOn w:val="62"/>
    <w:rsid w:val="004C1716"/>
    <w:rPr>
      <w:rFonts w:ascii="Franklin Gothic Demi" w:eastAsia="Franklin Gothic Demi" w:hAnsi="Franklin Gothic Demi" w:cs="Franklin Gothic Demi"/>
      <w:b/>
      <w:bCs/>
      <w:i w:val="0"/>
      <w:iCs w:val="0"/>
      <w:smallCaps w:val="0"/>
      <w:strike w:val="0"/>
      <w:color w:val="000000"/>
      <w:spacing w:val="-10"/>
      <w:w w:val="100"/>
      <w:position w:val="0"/>
      <w:sz w:val="16"/>
      <w:szCs w:val="16"/>
      <w:u w:val="none"/>
      <w:lang w:val="ru-RU" w:eastAsia="ru-RU" w:bidi="ru-RU"/>
    </w:rPr>
  </w:style>
  <w:style w:type="character" w:customStyle="1" w:styleId="620">
    <w:name w:val="Основной текст (6)2"/>
    <w:basedOn w:val="6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350">
    <w:name w:val="Колонтитул (3)5"/>
    <w:basedOn w:val="3a"/>
    <w:rsid w:val="004C1716"/>
    <w:rPr>
      <w:rFonts w:ascii="Garamond" w:eastAsia="Garamond" w:hAnsi="Garamond" w:cs="Garamond"/>
      <w:b/>
      <w:bCs/>
      <w:color w:val="000000"/>
      <w:spacing w:val="0"/>
      <w:w w:val="100"/>
      <w:position w:val="0"/>
      <w:sz w:val="16"/>
      <w:szCs w:val="16"/>
      <w:shd w:val="clear" w:color="auto" w:fill="FFFFFF"/>
      <w:lang w:val="ru-RU" w:eastAsia="ru-RU" w:bidi="ru-RU"/>
    </w:rPr>
  </w:style>
  <w:style w:type="character" w:customStyle="1" w:styleId="201">
    <w:name w:val="Основной текст (20)_"/>
    <w:basedOn w:val="a0"/>
    <w:rsid w:val="004C1716"/>
    <w:rPr>
      <w:rFonts w:ascii="Times New Roman" w:eastAsia="Times New Roman" w:hAnsi="Times New Roman" w:cs="Times New Roman"/>
      <w:i/>
      <w:iCs/>
      <w:sz w:val="20"/>
      <w:szCs w:val="20"/>
      <w:u w:val="none"/>
    </w:rPr>
  </w:style>
  <w:style w:type="character" w:customStyle="1" w:styleId="2010">
    <w:name w:val="Основной текст (20)1"/>
    <w:basedOn w:val="201"/>
    <w:rsid w:val="004C1716"/>
    <w:rPr>
      <w:rFonts w:ascii="Times New Roman" w:eastAsia="Times New Roman" w:hAnsi="Times New Roman" w:cs="Times New Roman"/>
      <w:i/>
      <w:iCs/>
      <w:color w:val="000000"/>
      <w:spacing w:val="0"/>
      <w:w w:val="100"/>
      <w:position w:val="0"/>
      <w:sz w:val="20"/>
      <w:szCs w:val="20"/>
      <w:u w:val="none"/>
      <w:lang w:val="ru-RU" w:eastAsia="ru-RU" w:bidi="ru-RU"/>
    </w:rPr>
  </w:style>
  <w:style w:type="character" w:customStyle="1" w:styleId="611pt">
    <w:name w:val="Основной текст (6) + 11 pt;Полужирный"/>
    <w:basedOn w:val="62"/>
    <w:rsid w:val="004C171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43">
    <w:name w:val="Основной текст (14)3"/>
    <w:basedOn w:val="142"/>
    <w:rsid w:val="004C1716"/>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66pt">
    <w:name w:val="Основной текст (6) + 6 pt;Курсив"/>
    <w:basedOn w:val="62"/>
    <w:rsid w:val="004C1716"/>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character" w:customStyle="1" w:styleId="100pt">
    <w:name w:val="Основной текст (10) + Интервал 0 pt"/>
    <w:basedOn w:val="100"/>
    <w:rsid w:val="004C1716"/>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affe">
    <w:name w:val="Другое + Курсив"/>
    <w:basedOn w:val="affc"/>
    <w:rsid w:val="004C1716"/>
    <w:rPr>
      <w:rFonts w:ascii="Times New Roman" w:eastAsia="Times New Roman" w:hAnsi="Times New Roman" w:cs="Times New Roman"/>
      <w:i/>
      <w:iCs/>
      <w:color w:val="000000"/>
      <w:spacing w:val="0"/>
      <w:w w:val="100"/>
      <w:position w:val="0"/>
      <w:sz w:val="20"/>
      <w:szCs w:val="20"/>
      <w:shd w:val="clear" w:color="auto" w:fill="FFFFFF"/>
      <w:lang w:val="en-US" w:eastAsia="en-US" w:bidi="en-US"/>
    </w:rPr>
  </w:style>
  <w:style w:type="character" w:customStyle="1" w:styleId="985pt">
    <w:name w:val="Основной текст (9) + 8;5 pt;Полужирный"/>
    <w:basedOn w:val="92"/>
    <w:rsid w:val="004C1716"/>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79">
    <w:name w:val="Основной текст (7) + Не полужирный"/>
    <w:basedOn w:val="72"/>
    <w:rsid w:val="004C1716"/>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120">
    <w:name w:val="Основной текст (21)2"/>
    <w:basedOn w:val="211"/>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2110">
    <w:name w:val="Основной текст (21)1"/>
    <w:basedOn w:val="211"/>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230">
    <w:name w:val="Основной текст (22)3"/>
    <w:basedOn w:val="222"/>
    <w:rsid w:val="004C1716"/>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220">
    <w:name w:val="Основной текст (22)2"/>
    <w:basedOn w:val="222"/>
    <w:rsid w:val="004C1716"/>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611">
    <w:name w:val="Основной текст (6) + Полужирный1"/>
    <w:basedOn w:val="62"/>
    <w:rsid w:val="004C1716"/>
    <w:rPr>
      <w:rFonts w:ascii="Times New Roman" w:eastAsia="Times New Roman" w:hAnsi="Times New Roman" w:cs="Times New Roman"/>
      <w:b/>
      <w:bCs/>
      <w:i w:val="0"/>
      <w:iCs w:val="0"/>
      <w:smallCaps w:val="0"/>
      <w:strike w:val="0"/>
      <w:color w:val="000000"/>
      <w:spacing w:val="0"/>
      <w:w w:val="100"/>
      <w:position w:val="0"/>
      <w:sz w:val="17"/>
      <w:szCs w:val="17"/>
      <w:u w:val="none"/>
      <w:lang w:val="en-US" w:eastAsia="en-US" w:bidi="en-US"/>
    </w:rPr>
  </w:style>
  <w:style w:type="character" w:customStyle="1" w:styleId="14pt1">
    <w:name w:val="Другое + 14 pt;Курсив"/>
    <w:basedOn w:val="affc"/>
    <w:rsid w:val="004C1716"/>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10">
    <w:name w:val="Основной текст (22)1"/>
    <w:basedOn w:val="222"/>
    <w:rsid w:val="004C1716"/>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4100">
    <w:name w:val="Основной текст (4)10"/>
    <w:basedOn w:val="41"/>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85pt0">
    <w:name w:val="Основной текст (2) + 8;5 pt"/>
    <w:basedOn w:val="2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85pt8">
    <w:name w:val="Основной текст (2) + 8;5 pt8"/>
    <w:basedOn w:val="2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85pt7">
    <w:name w:val="Основной текст (2) + 8;5 pt7"/>
    <w:basedOn w:val="2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85pt6">
    <w:name w:val="Основной текст (2) + 8;5 pt6"/>
    <w:basedOn w:val="2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85pt5">
    <w:name w:val="Основной текст (2) + 8;5 pt5"/>
    <w:basedOn w:val="2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420">
    <w:name w:val="Основной текст (14)2"/>
    <w:basedOn w:val="142"/>
    <w:rsid w:val="004C1716"/>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2105pt3">
    <w:name w:val="Основной текст (2) + 10;5 pt3"/>
    <w:basedOn w:val="22"/>
    <w:rsid w:val="004C171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64">
    <w:name w:val="Основной текст (16)4"/>
    <w:basedOn w:val="160"/>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en-US" w:eastAsia="en-US" w:bidi="en-US"/>
    </w:rPr>
  </w:style>
  <w:style w:type="character" w:customStyle="1" w:styleId="163">
    <w:name w:val="Основной текст (16)3"/>
    <w:basedOn w:val="160"/>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232">
    <w:name w:val="Основной текст (23)_"/>
    <w:basedOn w:val="a0"/>
    <w:rsid w:val="004C1716"/>
    <w:rPr>
      <w:rFonts w:ascii="Franklin Gothic Demi" w:eastAsia="Franklin Gothic Demi" w:hAnsi="Franklin Gothic Demi" w:cs="Franklin Gothic Demi"/>
      <w:spacing w:val="-10"/>
      <w:sz w:val="16"/>
      <w:szCs w:val="16"/>
      <w:u w:val="none"/>
    </w:rPr>
  </w:style>
  <w:style w:type="character" w:customStyle="1" w:styleId="2310">
    <w:name w:val="Основной текст (23)1"/>
    <w:basedOn w:val="232"/>
    <w:rsid w:val="004C1716"/>
    <w:rPr>
      <w:rFonts w:ascii="Franklin Gothic Demi" w:eastAsia="Franklin Gothic Demi" w:hAnsi="Franklin Gothic Demi" w:cs="Franklin Gothic Demi"/>
      <w:color w:val="000000"/>
      <w:spacing w:val="-10"/>
      <w:w w:val="100"/>
      <w:position w:val="0"/>
      <w:sz w:val="16"/>
      <w:szCs w:val="16"/>
      <w:u w:val="none"/>
      <w:lang w:val="ru-RU" w:eastAsia="ru-RU" w:bidi="ru-RU"/>
    </w:rPr>
  </w:style>
  <w:style w:type="character" w:customStyle="1" w:styleId="230pt">
    <w:name w:val="Основной текст (23) + Интервал 0 pt"/>
    <w:basedOn w:val="232"/>
    <w:rsid w:val="004C1716"/>
    <w:rPr>
      <w:rFonts w:ascii="Franklin Gothic Demi" w:eastAsia="Franklin Gothic Demi" w:hAnsi="Franklin Gothic Demi" w:cs="Franklin Gothic Demi"/>
      <w:color w:val="000000"/>
      <w:spacing w:val="10"/>
      <w:w w:val="100"/>
      <w:position w:val="0"/>
      <w:sz w:val="16"/>
      <w:szCs w:val="16"/>
      <w:u w:val="none"/>
      <w:lang w:val="ru-RU" w:eastAsia="ru-RU" w:bidi="ru-RU"/>
    </w:rPr>
  </w:style>
  <w:style w:type="character" w:customStyle="1" w:styleId="340">
    <w:name w:val="Колонтитул (3)4"/>
    <w:basedOn w:val="3a"/>
    <w:rsid w:val="004C1716"/>
    <w:rPr>
      <w:rFonts w:ascii="Garamond" w:eastAsia="Garamond" w:hAnsi="Garamond" w:cs="Garamond"/>
      <w:b/>
      <w:bCs/>
      <w:color w:val="000000"/>
      <w:spacing w:val="0"/>
      <w:w w:val="100"/>
      <w:position w:val="0"/>
      <w:sz w:val="16"/>
      <w:szCs w:val="16"/>
      <w:shd w:val="clear" w:color="auto" w:fill="FFFFFF"/>
      <w:lang w:val="ru-RU" w:eastAsia="ru-RU" w:bidi="ru-RU"/>
    </w:rPr>
  </w:style>
  <w:style w:type="character" w:customStyle="1" w:styleId="242">
    <w:name w:val="Основной текст (24)_"/>
    <w:basedOn w:val="a0"/>
    <w:rsid w:val="004C1716"/>
    <w:rPr>
      <w:rFonts w:ascii="Franklin Gothic Demi" w:eastAsia="Franklin Gothic Demi" w:hAnsi="Franklin Gothic Demi" w:cs="Franklin Gothic Demi"/>
      <w:spacing w:val="-10"/>
      <w:sz w:val="19"/>
      <w:szCs w:val="19"/>
      <w:u w:val="none"/>
    </w:rPr>
  </w:style>
  <w:style w:type="character" w:customStyle="1" w:styleId="2410">
    <w:name w:val="Основной текст (24)1"/>
    <w:basedOn w:val="242"/>
    <w:rsid w:val="004C1716"/>
    <w:rPr>
      <w:rFonts w:ascii="Franklin Gothic Demi" w:eastAsia="Franklin Gothic Demi" w:hAnsi="Franklin Gothic Demi" w:cs="Franklin Gothic Demi"/>
      <w:color w:val="000000"/>
      <w:spacing w:val="-10"/>
      <w:w w:val="100"/>
      <w:position w:val="0"/>
      <w:sz w:val="19"/>
      <w:szCs w:val="19"/>
      <w:u w:val="none"/>
      <w:lang w:val="ru-RU" w:eastAsia="ru-RU" w:bidi="ru-RU"/>
    </w:rPr>
  </w:style>
  <w:style w:type="character" w:customStyle="1" w:styleId="97">
    <w:name w:val="Основной текст (9) + Полужирный"/>
    <w:basedOn w:val="92"/>
    <w:rsid w:val="004C171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04">
    <w:name w:val="Заголовок №10_"/>
    <w:basedOn w:val="a0"/>
    <w:link w:val="105"/>
    <w:rsid w:val="004C1716"/>
    <w:rPr>
      <w:rFonts w:ascii="Times New Roman" w:eastAsia="Times New Roman" w:hAnsi="Times New Roman" w:cs="Times New Roman"/>
      <w:i/>
      <w:iCs/>
      <w:sz w:val="28"/>
      <w:szCs w:val="28"/>
      <w:shd w:val="clear" w:color="auto" w:fill="FFFFFF"/>
    </w:rPr>
  </w:style>
  <w:style w:type="paragraph" w:customStyle="1" w:styleId="105">
    <w:name w:val="Заголовок №10"/>
    <w:basedOn w:val="a"/>
    <w:link w:val="104"/>
    <w:rsid w:val="004C1716"/>
    <w:pPr>
      <w:widowControl/>
      <w:shd w:val="clear" w:color="auto" w:fill="FFFFFF"/>
      <w:spacing w:line="0" w:lineRule="atLeast"/>
    </w:pPr>
    <w:rPr>
      <w:rFonts w:ascii="Times New Roman" w:eastAsia="Times New Roman" w:hAnsi="Times New Roman" w:cs="Times New Roman"/>
      <w:i/>
      <w:iCs/>
      <w:color w:val="auto"/>
      <w:sz w:val="28"/>
      <w:szCs w:val="28"/>
    </w:rPr>
  </w:style>
  <w:style w:type="character" w:customStyle="1" w:styleId="1010">
    <w:name w:val="Заголовок №101"/>
    <w:basedOn w:val="104"/>
    <w:rsid w:val="004C1716"/>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106">
    <w:name w:val="Заголовок №10 + Не курсив"/>
    <w:basedOn w:val="104"/>
    <w:rsid w:val="004C1716"/>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1011">
    <w:name w:val="Заголовок №10 + Не курсив1"/>
    <w:basedOn w:val="104"/>
    <w:rsid w:val="004C1716"/>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52">
    <w:name w:val="Основной текст (25)_"/>
    <w:basedOn w:val="a0"/>
    <w:rsid w:val="004C1716"/>
    <w:rPr>
      <w:rFonts w:ascii="Microsoft Sans Serif" w:eastAsia="Microsoft Sans Serif" w:hAnsi="Microsoft Sans Serif" w:cs="Microsoft Sans Serif"/>
      <w:sz w:val="15"/>
      <w:szCs w:val="15"/>
      <w:u w:val="none"/>
    </w:rPr>
  </w:style>
  <w:style w:type="character" w:customStyle="1" w:styleId="2510">
    <w:name w:val="Основной текст (25)1"/>
    <w:basedOn w:val="252"/>
    <w:rsid w:val="004C1716"/>
    <w:rPr>
      <w:rFonts w:ascii="Microsoft Sans Serif" w:eastAsia="Microsoft Sans Serif" w:hAnsi="Microsoft Sans Serif" w:cs="Microsoft Sans Serif"/>
      <w:color w:val="000000"/>
      <w:spacing w:val="0"/>
      <w:w w:val="100"/>
      <w:position w:val="0"/>
      <w:sz w:val="15"/>
      <w:szCs w:val="15"/>
      <w:u w:val="none"/>
      <w:lang w:val="ru-RU" w:eastAsia="ru-RU" w:bidi="ru-RU"/>
    </w:rPr>
  </w:style>
  <w:style w:type="character" w:customStyle="1" w:styleId="612">
    <w:name w:val="Основной текст (6)1"/>
    <w:basedOn w:val="6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eastAsia="ru-RU" w:bidi="ru-RU"/>
    </w:rPr>
  </w:style>
  <w:style w:type="character" w:customStyle="1" w:styleId="511">
    <w:name w:val="Колонтитул (5)1"/>
    <w:basedOn w:val="56"/>
    <w:rsid w:val="004C1716"/>
    <w:rPr>
      <w:rFonts w:ascii="Franklin Gothic Demi" w:eastAsia="Franklin Gothic Demi" w:hAnsi="Franklin Gothic Demi" w:cs="Franklin Gothic Demi"/>
      <w:color w:val="000000"/>
      <w:spacing w:val="0"/>
      <w:w w:val="100"/>
      <w:position w:val="0"/>
      <w:sz w:val="16"/>
      <w:szCs w:val="16"/>
      <w:shd w:val="clear" w:color="auto" w:fill="FFFFFF"/>
      <w:lang w:val="ru-RU" w:eastAsia="ru-RU" w:bidi="ru-RU"/>
    </w:rPr>
  </w:style>
  <w:style w:type="character" w:customStyle="1" w:styleId="90pt">
    <w:name w:val="Основной текст (9) + Интервал 0 pt"/>
    <w:basedOn w:val="92"/>
    <w:rsid w:val="004C1716"/>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ru-RU" w:eastAsia="ru-RU" w:bidi="ru-RU"/>
    </w:rPr>
  </w:style>
  <w:style w:type="character" w:customStyle="1" w:styleId="675pt">
    <w:name w:val="Основной текст (6) + 7;5 pt"/>
    <w:basedOn w:val="6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85pt">
    <w:name w:val="Основной текст (27) + 8;5 pt"/>
    <w:basedOn w:val="270"/>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Corbel9pt1">
    <w:name w:val="Основной текст (2) + Corbel;9 pt1"/>
    <w:basedOn w:val="22"/>
    <w:rsid w:val="004C1716"/>
    <w:rPr>
      <w:rFonts w:ascii="Corbel" w:eastAsia="Corbel" w:hAnsi="Corbel" w:cs="Corbel"/>
      <w:b w:val="0"/>
      <w:bCs w:val="0"/>
      <w:i w:val="0"/>
      <w:iCs w:val="0"/>
      <w:smallCaps w:val="0"/>
      <w:strike w:val="0"/>
      <w:color w:val="000000"/>
      <w:spacing w:val="0"/>
      <w:w w:val="100"/>
      <w:position w:val="0"/>
      <w:sz w:val="18"/>
      <w:szCs w:val="18"/>
      <w:u w:val="none"/>
      <w:lang w:val="ru-RU" w:eastAsia="ru-RU" w:bidi="ru-RU"/>
    </w:rPr>
  </w:style>
  <w:style w:type="character" w:customStyle="1" w:styleId="211pt10">
    <w:name w:val="Основной текст (2) + 11 pt;Полужирный1"/>
    <w:basedOn w:val="22"/>
    <w:rsid w:val="004C171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0pt0">
    <w:name w:val="Колонтитул (2) + Интервал 0 pt"/>
    <w:basedOn w:val="2f"/>
    <w:rsid w:val="004C1716"/>
    <w:rPr>
      <w:rFonts w:ascii="Times New Roman" w:eastAsia="Times New Roman" w:hAnsi="Times New Roman" w:cs="Times New Roman"/>
      <w:color w:val="000000"/>
      <w:spacing w:val="10"/>
      <w:w w:val="100"/>
      <w:position w:val="0"/>
      <w:sz w:val="17"/>
      <w:szCs w:val="17"/>
      <w:shd w:val="clear" w:color="auto" w:fill="FFFFFF"/>
      <w:lang w:val="ru-RU" w:eastAsia="ru-RU" w:bidi="ru-RU"/>
    </w:rPr>
  </w:style>
  <w:style w:type="character" w:customStyle="1" w:styleId="2Constantia9pt">
    <w:name w:val="Основной текст (2) + Constantia;9 pt"/>
    <w:basedOn w:val="22"/>
    <w:rsid w:val="004C1716"/>
    <w:rPr>
      <w:rFonts w:ascii="Constantia" w:eastAsia="Constantia" w:hAnsi="Constantia" w:cs="Constantia"/>
      <w:b/>
      <w:bCs/>
      <w:i w:val="0"/>
      <w:iCs w:val="0"/>
      <w:smallCaps w:val="0"/>
      <w:strike w:val="0"/>
      <w:color w:val="000000"/>
      <w:spacing w:val="0"/>
      <w:w w:val="100"/>
      <w:position w:val="0"/>
      <w:sz w:val="18"/>
      <w:szCs w:val="18"/>
      <w:u w:val="none"/>
      <w:lang w:val="ru-RU" w:eastAsia="ru-RU" w:bidi="ru-RU"/>
    </w:rPr>
  </w:style>
  <w:style w:type="character" w:customStyle="1" w:styleId="210pt2">
    <w:name w:val="Основной текст (2) + 10 pt"/>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11">
    <w:name w:val="Основной текст (2) + 10 pt11"/>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10">
    <w:name w:val="Основной текст (2) + 10 pt10"/>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9">
    <w:name w:val="Основной текст (2) + 10 pt9"/>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Constantia65pt0pt">
    <w:name w:val="Основной текст (2) + Constantia;6;5 pt;Малые прописные;Интервал 0 pt"/>
    <w:basedOn w:val="22"/>
    <w:rsid w:val="004C1716"/>
    <w:rPr>
      <w:rFonts w:ascii="Constantia" w:eastAsia="Constantia" w:hAnsi="Constantia" w:cs="Constantia"/>
      <w:b w:val="0"/>
      <w:bCs w:val="0"/>
      <w:i w:val="0"/>
      <w:iCs w:val="0"/>
      <w:smallCaps/>
      <w:strike w:val="0"/>
      <w:color w:val="000000"/>
      <w:spacing w:val="10"/>
      <w:w w:val="100"/>
      <w:position w:val="0"/>
      <w:sz w:val="13"/>
      <w:szCs w:val="13"/>
      <w:u w:val="none"/>
      <w:lang w:val="en-US" w:eastAsia="en-US" w:bidi="en-US"/>
    </w:rPr>
  </w:style>
  <w:style w:type="character" w:customStyle="1" w:styleId="210pt8">
    <w:name w:val="Основной текст (2) + 10 pt8"/>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7">
    <w:name w:val="Основной текст (2) + 10 pt7"/>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6">
    <w:name w:val="Основной текст (2) + 10 pt6"/>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5">
    <w:name w:val="Основной текст (2) + 10 pt5"/>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4">
    <w:name w:val="Основной текст (2) + 10 pt4"/>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3">
    <w:name w:val="Основной текст (2) + 10 pt;Курсив3"/>
    <w:basedOn w:val="22"/>
    <w:rsid w:val="004C171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20">
    <w:name w:val="Основной текст (2) + 10 pt;Курсив2"/>
    <w:basedOn w:val="22"/>
    <w:rsid w:val="004C171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Constantia65pt0pt0">
    <w:name w:val="Основной текст (2) + Constantia;6;5 pt;Интервал 0 pt"/>
    <w:basedOn w:val="22"/>
    <w:rsid w:val="004C1716"/>
    <w:rPr>
      <w:rFonts w:ascii="Constantia" w:eastAsia="Constantia" w:hAnsi="Constantia" w:cs="Constantia"/>
      <w:b w:val="0"/>
      <w:bCs w:val="0"/>
      <w:i w:val="0"/>
      <w:iCs w:val="0"/>
      <w:smallCaps w:val="0"/>
      <w:strike w:val="0"/>
      <w:color w:val="000000"/>
      <w:spacing w:val="10"/>
      <w:w w:val="100"/>
      <w:position w:val="0"/>
      <w:sz w:val="13"/>
      <w:szCs w:val="13"/>
      <w:u w:val="none"/>
      <w:lang w:val="ru-RU" w:eastAsia="ru-RU" w:bidi="ru-RU"/>
    </w:rPr>
  </w:style>
  <w:style w:type="character" w:customStyle="1" w:styleId="210pt30">
    <w:name w:val="Основной текст (2) + 10 pt3"/>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21">
    <w:name w:val="Основной текст (2) + 10 pt2"/>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pt3">
    <w:name w:val="Основной текст (2) + 9 pt;Полужирный3"/>
    <w:basedOn w:val="22"/>
    <w:rsid w:val="004C17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15pt">
    <w:name w:val="Основной текст (2) + 11;5 pt;Полужирный"/>
    <w:basedOn w:val="22"/>
    <w:rsid w:val="004C171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5pt2">
    <w:name w:val="Основной текст (2) + 11;5 pt;Полужирный2"/>
    <w:basedOn w:val="22"/>
    <w:rsid w:val="004C171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5pt1">
    <w:name w:val="Основной текст (2) + 11;5 pt;Полужирный1"/>
    <w:basedOn w:val="22"/>
    <w:qFormat/>
    <w:rsid w:val="004C171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LucidaSansUnicode7pt0pt">
    <w:name w:val="Основной текст (2) + Lucida Sans Unicode;7 pt;Курсив;Интервал 0 pt"/>
    <w:basedOn w:val="22"/>
    <w:rsid w:val="004C1716"/>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ru-RU" w:eastAsia="ru-RU" w:bidi="ru-RU"/>
    </w:rPr>
  </w:style>
  <w:style w:type="character" w:customStyle="1" w:styleId="2Tahoma20pt">
    <w:name w:val="Основной текст (2) + Tahoma;20 pt"/>
    <w:basedOn w:val="22"/>
    <w:rsid w:val="004C1716"/>
    <w:rPr>
      <w:rFonts w:ascii="Tahoma" w:eastAsia="Tahoma" w:hAnsi="Tahoma" w:cs="Tahoma"/>
      <w:b w:val="0"/>
      <w:bCs w:val="0"/>
      <w:i w:val="0"/>
      <w:iCs w:val="0"/>
      <w:smallCaps w:val="0"/>
      <w:strike w:val="0"/>
      <w:color w:val="000000"/>
      <w:spacing w:val="0"/>
      <w:w w:val="100"/>
      <w:position w:val="0"/>
      <w:sz w:val="40"/>
      <w:szCs w:val="40"/>
      <w:u w:val="none"/>
      <w:lang w:val="ru-RU" w:eastAsia="ru-RU" w:bidi="ru-RU"/>
    </w:rPr>
  </w:style>
  <w:style w:type="character" w:customStyle="1" w:styleId="2LucidaSansUnicode105pt">
    <w:name w:val="Основной текст (2) + Lucida Sans Unicode;10;5 pt;Курсив"/>
    <w:basedOn w:val="22"/>
    <w:rsid w:val="004C1716"/>
    <w:rPr>
      <w:rFonts w:ascii="Lucida Sans Unicode" w:eastAsia="Lucida Sans Unicode" w:hAnsi="Lucida Sans Unicode" w:cs="Lucida Sans Unicode"/>
      <w:b/>
      <w:bCs/>
      <w:i/>
      <w:iCs/>
      <w:smallCaps w:val="0"/>
      <w:strike w:val="0"/>
      <w:color w:val="000000"/>
      <w:spacing w:val="0"/>
      <w:w w:val="100"/>
      <w:position w:val="0"/>
      <w:sz w:val="21"/>
      <w:szCs w:val="21"/>
      <w:u w:val="none"/>
      <w:lang w:val="ru-RU" w:eastAsia="ru-RU" w:bidi="ru-RU"/>
    </w:rPr>
  </w:style>
  <w:style w:type="character" w:customStyle="1" w:styleId="212pt">
    <w:name w:val="Основной текст (2) + 12 pt"/>
    <w:basedOn w:val="22"/>
    <w:rsid w:val="004C17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61">
    <w:name w:val="Основной текст (36)_"/>
    <w:basedOn w:val="a0"/>
    <w:link w:val="362"/>
    <w:rsid w:val="004C1716"/>
    <w:rPr>
      <w:rFonts w:ascii="Times New Roman" w:eastAsia="Times New Roman" w:hAnsi="Times New Roman" w:cs="Times New Roman"/>
      <w:i/>
      <w:iCs/>
      <w:sz w:val="16"/>
      <w:szCs w:val="16"/>
      <w:shd w:val="clear" w:color="auto" w:fill="FFFFFF"/>
    </w:rPr>
  </w:style>
  <w:style w:type="paragraph" w:customStyle="1" w:styleId="362">
    <w:name w:val="Основной текст (36)"/>
    <w:basedOn w:val="a"/>
    <w:link w:val="361"/>
    <w:rsid w:val="004C1716"/>
    <w:pPr>
      <w:widowControl/>
      <w:shd w:val="clear" w:color="auto" w:fill="FFFFFF"/>
      <w:spacing w:line="0" w:lineRule="atLeast"/>
      <w:jc w:val="both"/>
    </w:pPr>
    <w:rPr>
      <w:rFonts w:ascii="Times New Roman" w:eastAsia="Times New Roman" w:hAnsi="Times New Roman" w:cs="Times New Roman"/>
      <w:i/>
      <w:iCs/>
      <w:color w:val="auto"/>
      <w:sz w:val="16"/>
      <w:szCs w:val="16"/>
    </w:rPr>
  </w:style>
  <w:style w:type="character" w:customStyle="1" w:styleId="3610">
    <w:name w:val="Основной текст (36)1"/>
    <w:basedOn w:val="361"/>
    <w:rsid w:val="004C1716"/>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character" w:customStyle="1" w:styleId="371">
    <w:name w:val="Основной текст (37)_"/>
    <w:basedOn w:val="a0"/>
    <w:link w:val="372"/>
    <w:rsid w:val="004C1716"/>
    <w:rPr>
      <w:rFonts w:ascii="Candara" w:eastAsia="Candara" w:hAnsi="Candara" w:cs="Candara"/>
      <w:sz w:val="14"/>
      <w:szCs w:val="14"/>
      <w:shd w:val="clear" w:color="auto" w:fill="FFFFFF"/>
    </w:rPr>
  </w:style>
  <w:style w:type="paragraph" w:customStyle="1" w:styleId="372">
    <w:name w:val="Основной текст (37)"/>
    <w:basedOn w:val="a"/>
    <w:link w:val="371"/>
    <w:rsid w:val="004C1716"/>
    <w:pPr>
      <w:widowControl/>
      <w:shd w:val="clear" w:color="auto" w:fill="FFFFFF"/>
      <w:spacing w:after="60" w:line="192" w:lineRule="exact"/>
      <w:jc w:val="both"/>
    </w:pPr>
    <w:rPr>
      <w:rFonts w:ascii="Candara" w:eastAsia="Candara" w:hAnsi="Candara" w:cs="Candara"/>
      <w:color w:val="auto"/>
      <w:sz w:val="14"/>
      <w:szCs w:val="14"/>
    </w:rPr>
  </w:style>
  <w:style w:type="character" w:customStyle="1" w:styleId="37TimesNewRoman19pt">
    <w:name w:val="Основной текст (37) + Times New Roman;19 pt;Полужирный;Курсив"/>
    <w:basedOn w:val="371"/>
    <w:rsid w:val="004C1716"/>
    <w:rPr>
      <w:rFonts w:ascii="Times New Roman" w:eastAsia="Times New Roman" w:hAnsi="Times New Roman" w:cs="Times New Roman"/>
      <w:b/>
      <w:bCs/>
      <w:i/>
      <w:iCs/>
      <w:color w:val="000000"/>
      <w:spacing w:val="0"/>
      <w:w w:val="100"/>
      <w:position w:val="0"/>
      <w:sz w:val="38"/>
      <w:szCs w:val="38"/>
      <w:shd w:val="clear" w:color="auto" w:fill="FFFFFF"/>
      <w:lang w:val="ru-RU" w:eastAsia="ru-RU" w:bidi="ru-RU"/>
    </w:rPr>
  </w:style>
  <w:style w:type="character" w:customStyle="1" w:styleId="37TimesNewRoman95pt">
    <w:name w:val="Основной текст (37) + Times New Roman;9;5 pt"/>
    <w:basedOn w:val="371"/>
    <w:rsid w:val="004C1716"/>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3710">
    <w:name w:val="Основной текст (37)1"/>
    <w:basedOn w:val="371"/>
    <w:rsid w:val="004C1716"/>
    <w:rPr>
      <w:rFonts w:ascii="Candara" w:eastAsia="Candara" w:hAnsi="Candara" w:cs="Candara"/>
      <w:color w:val="000000"/>
      <w:spacing w:val="0"/>
      <w:w w:val="100"/>
      <w:position w:val="0"/>
      <w:sz w:val="14"/>
      <w:szCs w:val="14"/>
      <w:shd w:val="clear" w:color="auto" w:fill="FFFFFF"/>
      <w:lang w:val="ru-RU" w:eastAsia="ru-RU" w:bidi="ru-RU"/>
    </w:rPr>
  </w:style>
  <w:style w:type="character" w:customStyle="1" w:styleId="373">
    <w:name w:val="Основной текст (37) + Малые прописные"/>
    <w:basedOn w:val="371"/>
    <w:rsid w:val="004C1716"/>
    <w:rPr>
      <w:rFonts w:ascii="Candara" w:eastAsia="Candara" w:hAnsi="Candara" w:cs="Candara"/>
      <w:smallCaps/>
      <w:color w:val="000000"/>
      <w:spacing w:val="0"/>
      <w:w w:val="100"/>
      <w:position w:val="0"/>
      <w:sz w:val="14"/>
      <w:szCs w:val="14"/>
      <w:shd w:val="clear" w:color="auto" w:fill="FFFFFF"/>
      <w:lang w:val="en-US" w:eastAsia="en-US" w:bidi="en-US"/>
    </w:rPr>
  </w:style>
  <w:style w:type="character" w:customStyle="1" w:styleId="37FranklinGothicBook65pt">
    <w:name w:val="Основной текст (37) + Franklin Gothic Book;6;5 pt;Курсив"/>
    <w:basedOn w:val="371"/>
    <w:rsid w:val="004C1716"/>
    <w:rPr>
      <w:rFonts w:ascii="Franklin Gothic Book" w:eastAsia="Franklin Gothic Book" w:hAnsi="Franklin Gothic Book" w:cs="Franklin Gothic Book"/>
      <w:i/>
      <w:iCs/>
      <w:color w:val="000000"/>
      <w:spacing w:val="0"/>
      <w:w w:val="100"/>
      <w:position w:val="0"/>
      <w:sz w:val="13"/>
      <w:szCs w:val="13"/>
      <w:shd w:val="clear" w:color="auto" w:fill="FFFFFF"/>
      <w:lang w:val="ru-RU" w:eastAsia="ru-RU" w:bidi="ru-RU"/>
    </w:rPr>
  </w:style>
  <w:style w:type="character" w:customStyle="1" w:styleId="490">
    <w:name w:val="Основной текст (4)9"/>
    <w:basedOn w:val="41"/>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480">
    <w:name w:val="Основной текст (4)8"/>
    <w:basedOn w:val="41"/>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en-US" w:eastAsia="en-US" w:bidi="en-US"/>
    </w:rPr>
  </w:style>
  <w:style w:type="character" w:customStyle="1" w:styleId="381">
    <w:name w:val="Основной текст (38)_"/>
    <w:basedOn w:val="a0"/>
    <w:link w:val="382"/>
    <w:rsid w:val="004C1716"/>
    <w:rPr>
      <w:rFonts w:ascii="Times New Roman" w:eastAsia="Times New Roman" w:hAnsi="Times New Roman" w:cs="Times New Roman"/>
      <w:sz w:val="15"/>
      <w:szCs w:val="15"/>
      <w:shd w:val="clear" w:color="auto" w:fill="FFFFFF"/>
    </w:rPr>
  </w:style>
  <w:style w:type="paragraph" w:customStyle="1" w:styleId="382">
    <w:name w:val="Основной текст (38)"/>
    <w:basedOn w:val="a"/>
    <w:link w:val="381"/>
    <w:rsid w:val="004C1716"/>
    <w:pPr>
      <w:widowControl/>
      <w:shd w:val="clear" w:color="auto" w:fill="FFFFFF"/>
      <w:spacing w:before="60" w:line="0" w:lineRule="atLeast"/>
      <w:jc w:val="both"/>
    </w:pPr>
    <w:rPr>
      <w:rFonts w:ascii="Times New Roman" w:eastAsia="Times New Roman" w:hAnsi="Times New Roman" w:cs="Times New Roman"/>
      <w:color w:val="auto"/>
      <w:sz w:val="15"/>
      <w:szCs w:val="15"/>
    </w:rPr>
  </w:style>
  <w:style w:type="character" w:customStyle="1" w:styleId="3810">
    <w:name w:val="Основной текст (38)1"/>
    <w:basedOn w:val="381"/>
    <w:rsid w:val="004C1716"/>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282">
    <w:name w:val="Основной текст (28)_"/>
    <w:basedOn w:val="a0"/>
    <w:rsid w:val="004C1716"/>
    <w:rPr>
      <w:rFonts w:ascii="Times New Roman" w:eastAsia="Times New Roman" w:hAnsi="Times New Roman" w:cs="Times New Roman"/>
      <w:i/>
      <w:iCs/>
      <w:sz w:val="20"/>
      <w:szCs w:val="20"/>
      <w:u w:val="none"/>
    </w:rPr>
  </w:style>
  <w:style w:type="character" w:customStyle="1" w:styleId="2810">
    <w:name w:val="Основной текст (28)1"/>
    <w:basedOn w:val="282"/>
    <w:rsid w:val="004C1716"/>
    <w:rPr>
      <w:rFonts w:ascii="Times New Roman" w:eastAsia="Times New Roman" w:hAnsi="Times New Roman" w:cs="Times New Roman"/>
      <w:i/>
      <w:iCs/>
      <w:color w:val="000000"/>
      <w:spacing w:val="0"/>
      <w:w w:val="100"/>
      <w:position w:val="0"/>
      <w:sz w:val="20"/>
      <w:szCs w:val="20"/>
      <w:u w:val="none"/>
      <w:lang w:val="ru-RU" w:eastAsia="ru-RU" w:bidi="ru-RU"/>
    </w:rPr>
  </w:style>
  <w:style w:type="character" w:customStyle="1" w:styleId="291">
    <w:name w:val="Основной текст (29)_"/>
    <w:basedOn w:val="a0"/>
    <w:rsid w:val="004C1716"/>
    <w:rPr>
      <w:rFonts w:ascii="Arial" w:eastAsia="Arial" w:hAnsi="Arial" w:cs="Arial"/>
      <w:sz w:val="11"/>
      <w:szCs w:val="11"/>
      <w:u w:val="none"/>
    </w:rPr>
  </w:style>
  <w:style w:type="character" w:customStyle="1" w:styleId="298">
    <w:name w:val="Основной текст (29)8"/>
    <w:basedOn w:val="291"/>
    <w:rsid w:val="004C1716"/>
    <w:rPr>
      <w:rFonts w:ascii="Arial" w:eastAsia="Arial" w:hAnsi="Arial" w:cs="Arial"/>
      <w:color w:val="000000"/>
      <w:spacing w:val="0"/>
      <w:w w:val="100"/>
      <w:position w:val="0"/>
      <w:sz w:val="11"/>
      <w:szCs w:val="11"/>
      <w:u w:val="none"/>
      <w:lang w:val="ru-RU" w:eastAsia="ru-RU" w:bidi="ru-RU"/>
    </w:rPr>
  </w:style>
  <w:style w:type="character" w:customStyle="1" w:styleId="297">
    <w:name w:val="Основной текст (29)7"/>
    <w:basedOn w:val="291"/>
    <w:rsid w:val="004C1716"/>
    <w:rPr>
      <w:rFonts w:ascii="Arial" w:eastAsia="Arial" w:hAnsi="Arial" w:cs="Arial"/>
      <w:color w:val="000000"/>
      <w:spacing w:val="0"/>
      <w:w w:val="100"/>
      <w:position w:val="0"/>
      <w:sz w:val="11"/>
      <w:szCs w:val="11"/>
      <w:u w:val="none"/>
      <w:lang w:val="ru-RU" w:eastAsia="ru-RU" w:bidi="ru-RU"/>
    </w:rPr>
  </w:style>
  <w:style w:type="character" w:customStyle="1" w:styleId="301">
    <w:name w:val="Основной текст (30)_"/>
    <w:basedOn w:val="a0"/>
    <w:rsid w:val="004C1716"/>
    <w:rPr>
      <w:rFonts w:ascii="Times New Roman" w:eastAsia="Times New Roman" w:hAnsi="Times New Roman" w:cs="Times New Roman"/>
      <w:b/>
      <w:bCs/>
      <w:sz w:val="13"/>
      <w:szCs w:val="13"/>
      <w:u w:val="none"/>
    </w:rPr>
  </w:style>
  <w:style w:type="character" w:customStyle="1" w:styleId="3010">
    <w:name w:val="Основной текст (30)1"/>
    <w:basedOn w:val="301"/>
    <w:rsid w:val="004C1716"/>
    <w:rPr>
      <w:rFonts w:ascii="Times New Roman" w:eastAsia="Times New Roman" w:hAnsi="Times New Roman" w:cs="Times New Roman"/>
      <w:b/>
      <w:bCs/>
      <w:color w:val="000000"/>
      <w:spacing w:val="0"/>
      <w:w w:val="100"/>
      <w:position w:val="0"/>
      <w:sz w:val="13"/>
      <w:szCs w:val="13"/>
      <w:u w:val="none"/>
      <w:lang w:val="ru-RU" w:eastAsia="ru-RU" w:bidi="ru-RU"/>
    </w:rPr>
  </w:style>
  <w:style w:type="character" w:customStyle="1" w:styleId="29TimesNewRoman65pt">
    <w:name w:val="Основной текст (29) + Times New Roman;6;5 pt;Полужирный"/>
    <w:basedOn w:val="291"/>
    <w:rsid w:val="004C1716"/>
    <w:rPr>
      <w:rFonts w:ascii="Times New Roman" w:eastAsia="Times New Roman" w:hAnsi="Times New Roman" w:cs="Times New Roman"/>
      <w:b/>
      <w:bCs/>
      <w:color w:val="000000"/>
      <w:spacing w:val="0"/>
      <w:w w:val="100"/>
      <w:position w:val="0"/>
      <w:sz w:val="13"/>
      <w:szCs w:val="13"/>
      <w:u w:val="none"/>
      <w:lang w:val="ru-RU" w:eastAsia="ru-RU" w:bidi="ru-RU"/>
    </w:rPr>
  </w:style>
  <w:style w:type="character" w:customStyle="1" w:styleId="296">
    <w:name w:val="Основной текст (29)6"/>
    <w:basedOn w:val="291"/>
    <w:rsid w:val="004C1716"/>
    <w:rPr>
      <w:rFonts w:ascii="Arial" w:eastAsia="Arial" w:hAnsi="Arial" w:cs="Arial"/>
      <w:color w:val="000000"/>
      <w:spacing w:val="0"/>
      <w:w w:val="100"/>
      <w:position w:val="0"/>
      <w:sz w:val="11"/>
      <w:szCs w:val="11"/>
      <w:u w:val="none"/>
      <w:lang w:val="ru-RU" w:eastAsia="ru-RU" w:bidi="ru-RU"/>
    </w:rPr>
  </w:style>
  <w:style w:type="character" w:customStyle="1" w:styleId="313">
    <w:name w:val="Основной текст (31)_"/>
    <w:basedOn w:val="a0"/>
    <w:rsid w:val="004C1716"/>
    <w:rPr>
      <w:rFonts w:ascii="Times New Roman" w:eastAsia="Times New Roman" w:hAnsi="Times New Roman" w:cs="Times New Roman"/>
      <w:sz w:val="15"/>
      <w:szCs w:val="15"/>
      <w:u w:val="none"/>
    </w:rPr>
  </w:style>
  <w:style w:type="character" w:customStyle="1" w:styleId="3165pt">
    <w:name w:val="Основной текст (31) + 6;5 pt;Полужирный"/>
    <w:basedOn w:val="313"/>
    <w:rsid w:val="004C1716"/>
    <w:rPr>
      <w:rFonts w:ascii="Times New Roman" w:eastAsia="Times New Roman" w:hAnsi="Times New Roman" w:cs="Times New Roman"/>
      <w:b/>
      <w:bCs/>
      <w:color w:val="000000"/>
      <w:spacing w:val="0"/>
      <w:w w:val="100"/>
      <w:position w:val="0"/>
      <w:sz w:val="13"/>
      <w:szCs w:val="13"/>
      <w:u w:val="none"/>
      <w:lang w:val="ru-RU" w:eastAsia="ru-RU" w:bidi="ru-RU"/>
    </w:rPr>
  </w:style>
  <w:style w:type="character" w:customStyle="1" w:styleId="3130">
    <w:name w:val="Основной текст (31)3"/>
    <w:basedOn w:val="313"/>
    <w:rsid w:val="004C1716"/>
    <w:rPr>
      <w:rFonts w:ascii="Times New Roman" w:eastAsia="Times New Roman" w:hAnsi="Times New Roman" w:cs="Times New Roman"/>
      <w:color w:val="000000"/>
      <w:spacing w:val="0"/>
      <w:w w:val="100"/>
      <w:position w:val="0"/>
      <w:sz w:val="15"/>
      <w:szCs w:val="15"/>
      <w:u w:val="none"/>
      <w:lang w:val="ru-RU" w:eastAsia="ru-RU" w:bidi="ru-RU"/>
    </w:rPr>
  </w:style>
  <w:style w:type="character" w:customStyle="1" w:styleId="29TimesNewRoman65pt2">
    <w:name w:val="Основной текст (29) + Times New Roman;6;5 pt;Полужирный2"/>
    <w:basedOn w:val="291"/>
    <w:rsid w:val="004C1716"/>
    <w:rPr>
      <w:rFonts w:ascii="Times New Roman" w:eastAsia="Times New Roman" w:hAnsi="Times New Roman" w:cs="Times New Roman"/>
      <w:b/>
      <w:bCs/>
      <w:color w:val="000000"/>
      <w:spacing w:val="0"/>
      <w:w w:val="100"/>
      <w:position w:val="0"/>
      <w:sz w:val="13"/>
      <w:szCs w:val="13"/>
      <w:u w:val="none"/>
      <w:lang w:val="ru-RU" w:eastAsia="ru-RU" w:bidi="ru-RU"/>
    </w:rPr>
  </w:style>
  <w:style w:type="character" w:customStyle="1" w:styleId="29TimesNewRoman65pt1">
    <w:name w:val="Основной текст (29) + Times New Roman;6;5 pt;Полужирный1"/>
    <w:basedOn w:val="291"/>
    <w:rsid w:val="004C1716"/>
    <w:rPr>
      <w:rFonts w:ascii="Times New Roman" w:eastAsia="Times New Roman" w:hAnsi="Times New Roman" w:cs="Times New Roman"/>
      <w:b/>
      <w:bCs/>
      <w:color w:val="000000"/>
      <w:spacing w:val="0"/>
      <w:w w:val="100"/>
      <w:position w:val="0"/>
      <w:sz w:val="13"/>
      <w:szCs w:val="13"/>
      <w:u w:val="none"/>
      <w:lang w:val="ru-RU" w:eastAsia="ru-RU" w:bidi="ru-RU"/>
    </w:rPr>
  </w:style>
  <w:style w:type="character" w:customStyle="1" w:styleId="295">
    <w:name w:val="Основной текст (29)5"/>
    <w:basedOn w:val="291"/>
    <w:rsid w:val="004C1716"/>
    <w:rPr>
      <w:rFonts w:ascii="Arial" w:eastAsia="Arial" w:hAnsi="Arial" w:cs="Arial"/>
      <w:color w:val="000000"/>
      <w:spacing w:val="0"/>
      <w:w w:val="100"/>
      <w:position w:val="0"/>
      <w:sz w:val="11"/>
      <w:szCs w:val="11"/>
      <w:u w:val="single"/>
      <w:lang w:val="ru-RU" w:eastAsia="ru-RU" w:bidi="ru-RU"/>
    </w:rPr>
  </w:style>
  <w:style w:type="character" w:customStyle="1" w:styleId="321">
    <w:name w:val="Основной текст (32)_"/>
    <w:basedOn w:val="a0"/>
    <w:rsid w:val="004C1716"/>
    <w:rPr>
      <w:rFonts w:ascii="Times New Roman" w:eastAsia="Times New Roman" w:hAnsi="Times New Roman" w:cs="Times New Roman"/>
      <w:sz w:val="14"/>
      <w:szCs w:val="14"/>
      <w:u w:val="none"/>
    </w:rPr>
  </w:style>
  <w:style w:type="character" w:customStyle="1" w:styleId="3210">
    <w:name w:val="Основной текст (32)1"/>
    <w:basedOn w:val="321"/>
    <w:rsid w:val="004C1716"/>
    <w:rPr>
      <w:rFonts w:ascii="Times New Roman" w:eastAsia="Times New Roman" w:hAnsi="Times New Roman" w:cs="Times New Roman"/>
      <w:color w:val="000000"/>
      <w:spacing w:val="0"/>
      <w:w w:val="100"/>
      <w:position w:val="0"/>
      <w:sz w:val="14"/>
      <w:szCs w:val="14"/>
      <w:u w:val="none"/>
      <w:lang w:val="ru-RU" w:eastAsia="ru-RU" w:bidi="ru-RU"/>
    </w:rPr>
  </w:style>
  <w:style w:type="character" w:customStyle="1" w:styleId="330">
    <w:name w:val="Основной текст (33)_"/>
    <w:basedOn w:val="a0"/>
    <w:link w:val="331"/>
    <w:rsid w:val="004C1716"/>
    <w:rPr>
      <w:rFonts w:ascii="Times New Roman" w:eastAsia="Times New Roman" w:hAnsi="Times New Roman" w:cs="Times New Roman"/>
      <w:sz w:val="13"/>
      <w:szCs w:val="13"/>
      <w:shd w:val="clear" w:color="auto" w:fill="FFFFFF"/>
      <w:lang w:val="en-US" w:eastAsia="en-US" w:bidi="en-US"/>
    </w:rPr>
  </w:style>
  <w:style w:type="paragraph" w:customStyle="1" w:styleId="331">
    <w:name w:val="Основной текст (33)"/>
    <w:basedOn w:val="a"/>
    <w:link w:val="330"/>
    <w:rsid w:val="004C1716"/>
    <w:pPr>
      <w:widowControl/>
      <w:shd w:val="clear" w:color="auto" w:fill="FFFFFF"/>
      <w:spacing w:line="0" w:lineRule="atLeast"/>
    </w:pPr>
    <w:rPr>
      <w:rFonts w:ascii="Times New Roman" w:eastAsia="Times New Roman" w:hAnsi="Times New Roman" w:cs="Times New Roman"/>
      <w:color w:val="auto"/>
      <w:sz w:val="13"/>
      <w:szCs w:val="13"/>
      <w:lang w:val="en-US" w:eastAsia="en-US" w:bidi="en-US"/>
    </w:rPr>
  </w:style>
  <w:style w:type="character" w:customStyle="1" w:styleId="332">
    <w:name w:val="Основной текст (33) + Малые прописные"/>
    <w:basedOn w:val="330"/>
    <w:rsid w:val="004C1716"/>
    <w:rPr>
      <w:rFonts w:ascii="Times New Roman" w:eastAsia="Times New Roman" w:hAnsi="Times New Roman" w:cs="Times New Roman"/>
      <w:smallCaps/>
      <w:color w:val="000000"/>
      <w:spacing w:val="0"/>
      <w:w w:val="100"/>
      <w:position w:val="0"/>
      <w:sz w:val="13"/>
      <w:szCs w:val="13"/>
      <w:shd w:val="clear" w:color="auto" w:fill="FFFFFF"/>
      <w:lang w:val="en-US" w:eastAsia="en-US" w:bidi="en-US"/>
    </w:rPr>
  </w:style>
  <w:style w:type="character" w:customStyle="1" w:styleId="341">
    <w:name w:val="Основной текст (34)_"/>
    <w:basedOn w:val="a0"/>
    <w:link w:val="342"/>
    <w:rsid w:val="004C1716"/>
    <w:rPr>
      <w:rFonts w:ascii="Arial" w:eastAsia="Arial" w:hAnsi="Arial" w:cs="Arial"/>
      <w:sz w:val="12"/>
      <w:szCs w:val="12"/>
      <w:shd w:val="clear" w:color="auto" w:fill="FFFFFF"/>
    </w:rPr>
  </w:style>
  <w:style w:type="paragraph" w:customStyle="1" w:styleId="342">
    <w:name w:val="Основной текст (34)"/>
    <w:basedOn w:val="a"/>
    <w:link w:val="341"/>
    <w:rsid w:val="004C1716"/>
    <w:pPr>
      <w:widowControl/>
      <w:shd w:val="clear" w:color="auto" w:fill="FFFFFF"/>
      <w:spacing w:line="0" w:lineRule="atLeast"/>
    </w:pPr>
    <w:rPr>
      <w:rFonts w:ascii="Arial" w:eastAsia="Arial" w:hAnsi="Arial" w:cs="Arial"/>
      <w:color w:val="auto"/>
      <w:sz w:val="12"/>
      <w:szCs w:val="12"/>
    </w:rPr>
  </w:style>
  <w:style w:type="character" w:customStyle="1" w:styleId="3420">
    <w:name w:val="Основной текст (34)2"/>
    <w:basedOn w:val="341"/>
    <w:rsid w:val="004C1716"/>
    <w:rPr>
      <w:rFonts w:ascii="Arial" w:eastAsia="Arial" w:hAnsi="Arial" w:cs="Arial"/>
      <w:color w:val="000000"/>
      <w:spacing w:val="0"/>
      <w:w w:val="100"/>
      <w:position w:val="0"/>
      <w:sz w:val="12"/>
      <w:szCs w:val="12"/>
      <w:shd w:val="clear" w:color="auto" w:fill="FFFFFF"/>
      <w:lang w:val="ru-RU" w:eastAsia="ru-RU" w:bidi="ru-RU"/>
    </w:rPr>
  </w:style>
  <w:style w:type="character" w:customStyle="1" w:styleId="351">
    <w:name w:val="Основной текст (35)_"/>
    <w:basedOn w:val="a0"/>
    <w:link w:val="352"/>
    <w:rsid w:val="004C1716"/>
    <w:rPr>
      <w:rFonts w:ascii="Arial" w:eastAsia="Arial" w:hAnsi="Arial" w:cs="Arial"/>
      <w:sz w:val="12"/>
      <w:szCs w:val="12"/>
      <w:shd w:val="clear" w:color="auto" w:fill="FFFFFF"/>
    </w:rPr>
  </w:style>
  <w:style w:type="paragraph" w:customStyle="1" w:styleId="352">
    <w:name w:val="Основной текст (35)"/>
    <w:basedOn w:val="a"/>
    <w:link w:val="351"/>
    <w:rsid w:val="004C1716"/>
    <w:pPr>
      <w:widowControl/>
      <w:shd w:val="clear" w:color="auto" w:fill="FFFFFF"/>
      <w:spacing w:line="0" w:lineRule="atLeast"/>
    </w:pPr>
    <w:rPr>
      <w:rFonts w:ascii="Arial" w:eastAsia="Arial" w:hAnsi="Arial" w:cs="Arial"/>
      <w:color w:val="auto"/>
      <w:sz w:val="12"/>
      <w:szCs w:val="12"/>
    </w:rPr>
  </w:style>
  <w:style w:type="character" w:customStyle="1" w:styleId="3510">
    <w:name w:val="Основной текст (35)1"/>
    <w:basedOn w:val="351"/>
    <w:rsid w:val="004C1716"/>
    <w:rPr>
      <w:rFonts w:ascii="Arial" w:eastAsia="Arial" w:hAnsi="Arial" w:cs="Arial"/>
      <w:color w:val="000000"/>
      <w:spacing w:val="0"/>
      <w:w w:val="100"/>
      <w:position w:val="0"/>
      <w:sz w:val="12"/>
      <w:szCs w:val="12"/>
      <w:shd w:val="clear" w:color="auto" w:fill="FFFFFF"/>
      <w:lang w:val="ru-RU" w:eastAsia="ru-RU" w:bidi="ru-RU"/>
    </w:rPr>
  </w:style>
  <w:style w:type="character" w:customStyle="1" w:styleId="3410">
    <w:name w:val="Основной текст (34)1"/>
    <w:basedOn w:val="341"/>
    <w:rsid w:val="004C1716"/>
    <w:rPr>
      <w:rFonts w:ascii="Arial" w:eastAsia="Arial" w:hAnsi="Arial" w:cs="Arial"/>
      <w:color w:val="000000"/>
      <w:spacing w:val="0"/>
      <w:w w:val="100"/>
      <w:position w:val="0"/>
      <w:sz w:val="12"/>
      <w:szCs w:val="12"/>
      <w:shd w:val="clear" w:color="auto" w:fill="FFFFFF"/>
      <w:lang w:val="ru-RU" w:eastAsia="ru-RU" w:bidi="ru-RU"/>
    </w:rPr>
  </w:style>
  <w:style w:type="character" w:customStyle="1" w:styleId="34Constantia7pt">
    <w:name w:val="Основной текст (34) + Constantia;7 pt"/>
    <w:basedOn w:val="341"/>
    <w:rsid w:val="004C1716"/>
    <w:rPr>
      <w:rFonts w:ascii="Constantia" w:eastAsia="Constantia" w:hAnsi="Constantia" w:cs="Constantia"/>
      <w:color w:val="000000"/>
      <w:spacing w:val="0"/>
      <w:w w:val="100"/>
      <w:position w:val="0"/>
      <w:sz w:val="14"/>
      <w:szCs w:val="14"/>
      <w:shd w:val="clear" w:color="auto" w:fill="FFFFFF"/>
      <w:lang w:val="ru-RU" w:eastAsia="ru-RU" w:bidi="ru-RU"/>
    </w:rPr>
  </w:style>
  <w:style w:type="character" w:customStyle="1" w:styleId="390">
    <w:name w:val="Основной текст (39)_"/>
    <w:basedOn w:val="a0"/>
    <w:link w:val="391"/>
    <w:rsid w:val="004C1716"/>
    <w:rPr>
      <w:rFonts w:ascii="Times New Roman" w:eastAsia="Times New Roman" w:hAnsi="Times New Roman" w:cs="Times New Roman"/>
      <w:b/>
      <w:bCs/>
      <w:i/>
      <w:iCs/>
      <w:sz w:val="15"/>
      <w:szCs w:val="15"/>
      <w:shd w:val="clear" w:color="auto" w:fill="FFFFFF"/>
    </w:rPr>
  </w:style>
  <w:style w:type="paragraph" w:customStyle="1" w:styleId="391">
    <w:name w:val="Основной текст (39)"/>
    <w:basedOn w:val="a"/>
    <w:link w:val="390"/>
    <w:rsid w:val="004C1716"/>
    <w:pPr>
      <w:widowControl/>
      <w:shd w:val="clear" w:color="auto" w:fill="FFFFFF"/>
      <w:spacing w:line="0" w:lineRule="atLeast"/>
    </w:pPr>
    <w:rPr>
      <w:rFonts w:ascii="Times New Roman" w:eastAsia="Times New Roman" w:hAnsi="Times New Roman" w:cs="Times New Roman"/>
      <w:b/>
      <w:bCs/>
      <w:i/>
      <w:iCs/>
      <w:color w:val="auto"/>
      <w:sz w:val="15"/>
      <w:szCs w:val="15"/>
    </w:rPr>
  </w:style>
  <w:style w:type="character" w:customStyle="1" w:styleId="3910">
    <w:name w:val="Основной текст (39)1"/>
    <w:basedOn w:val="390"/>
    <w:rsid w:val="004C1716"/>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pt">
    <w:name w:val="Основной текст (2) + 7 pt"/>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0">
    <w:name w:val="Основной текст (2) + 7 pt;Малые прописные"/>
    <w:basedOn w:val="22"/>
    <w:rsid w:val="004C1716"/>
    <w:rPr>
      <w:rFonts w:ascii="Times New Roman" w:eastAsia="Times New Roman" w:hAnsi="Times New Roman" w:cs="Times New Roman"/>
      <w:b w:val="0"/>
      <w:bCs w:val="0"/>
      <w:i w:val="0"/>
      <w:iCs w:val="0"/>
      <w:smallCaps/>
      <w:strike w:val="0"/>
      <w:color w:val="000000"/>
      <w:spacing w:val="0"/>
      <w:w w:val="100"/>
      <w:position w:val="0"/>
      <w:sz w:val="14"/>
      <w:szCs w:val="14"/>
      <w:u w:val="none"/>
      <w:lang w:val="ru-RU" w:eastAsia="ru-RU" w:bidi="ru-RU"/>
    </w:rPr>
  </w:style>
  <w:style w:type="character" w:customStyle="1" w:styleId="27pt11">
    <w:name w:val="Основной текст (2) + 7 pt11"/>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10">
    <w:name w:val="Основной текст (2) + 7 pt10"/>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9">
    <w:name w:val="Основной текст (2) + 7 pt9"/>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8">
    <w:name w:val="Основной текст (2) + 7 pt8"/>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7">
    <w:name w:val="Основной текст (2) + 7 pt7"/>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6">
    <w:name w:val="Основной текст (2) + 7 pt6"/>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6pt80">
    <w:name w:val="Основной текст (2) + 6 pt;Курсив8"/>
    <w:basedOn w:val="22"/>
    <w:rsid w:val="004C1716"/>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character" w:customStyle="1" w:styleId="27pt5">
    <w:name w:val="Основной текст (2) + 7 pt5"/>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Corbel5pt">
    <w:name w:val="Основной текст (2) + Corbel;5 pt"/>
    <w:basedOn w:val="22"/>
    <w:rsid w:val="004C1716"/>
    <w:rPr>
      <w:rFonts w:ascii="Corbel" w:eastAsia="Corbel" w:hAnsi="Corbel" w:cs="Corbel"/>
      <w:b w:val="0"/>
      <w:bCs w:val="0"/>
      <w:i w:val="0"/>
      <w:iCs w:val="0"/>
      <w:smallCaps w:val="0"/>
      <w:strike w:val="0"/>
      <w:color w:val="000000"/>
      <w:spacing w:val="0"/>
      <w:w w:val="100"/>
      <w:position w:val="0"/>
      <w:sz w:val="10"/>
      <w:szCs w:val="10"/>
      <w:u w:val="none"/>
      <w:lang w:val="ru-RU" w:eastAsia="ru-RU" w:bidi="ru-RU"/>
    </w:rPr>
  </w:style>
  <w:style w:type="character" w:customStyle="1" w:styleId="27pt4">
    <w:name w:val="Основной текст (2) + 7 pt4"/>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3">
    <w:name w:val="Основной текст (2) + 7 pt3"/>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2">
    <w:name w:val="Основной текст (2) + 7 pt2"/>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1">
    <w:name w:val="Основной текст (2) + 7 pt1"/>
    <w:basedOn w:val="22"/>
    <w:rsid w:val="004C171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10pt12">
    <w:name w:val="Основной текст (2) + 10 pt1"/>
    <w:basedOn w:val="22"/>
    <w:rsid w:val="004C17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6pt70">
    <w:name w:val="Основной текст (2) + 6 pt;Курсив7"/>
    <w:basedOn w:val="22"/>
    <w:rsid w:val="004C1716"/>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character" w:customStyle="1" w:styleId="285pt4">
    <w:name w:val="Основной текст (2) + 8;5 pt4"/>
    <w:basedOn w:val="2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85pt3">
    <w:name w:val="Основной текст (2) + 8;5 pt3"/>
    <w:basedOn w:val="2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7pt">
    <w:name w:val="Основной текст (2) + 17 pt"/>
    <w:basedOn w:val="22"/>
    <w:rsid w:val="004C1716"/>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2Constantia50pt">
    <w:name w:val="Основной текст (2) + Constantia;50 pt"/>
    <w:basedOn w:val="22"/>
    <w:rsid w:val="004C1716"/>
    <w:rPr>
      <w:rFonts w:ascii="Constantia" w:eastAsia="Constantia" w:hAnsi="Constantia" w:cs="Constantia"/>
      <w:b/>
      <w:bCs/>
      <w:i w:val="0"/>
      <w:iCs w:val="0"/>
      <w:smallCaps w:val="0"/>
      <w:strike w:val="0"/>
      <w:color w:val="000000"/>
      <w:spacing w:val="0"/>
      <w:w w:val="100"/>
      <w:position w:val="0"/>
      <w:sz w:val="100"/>
      <w:szCs w:val="100"/>
      <w:u w:val="none"/>
      <w:lang w:val="ru-RU" w:eastAsia="ru-RU" w:bidi="ru-RU"/>
    </w:rPr>
  </w:style>
  <w:style w:type="character" w:customStyle="1" w:styleId="2Constantia50pt1">
    <w:name w:val="Основной текст (2) + Constantia;50 pt1"/>
    <w:basedOn w:val="22"/>
    <w:rsid w:val="004C1716"/>
    <w:rPr>
      <w:rFonts w:ascii="Constantia" w:eastAsia="Constantia" w:hAnsi="Constantia" w:cs="Constantia"/>
      <w:b/>
      <w:bCs/>
      <w:i w:val="0"/>
      <w:iCs w:val="0"/>
      <w:smallCaps w:val="0"/>
      <w:strike w:val="0"/>
      <w:color w:val="000000"/>
      <w:spacing w:val="0"/>
      <w:w w:val="100"/>
      <w:position w:val="0"/>
      <w:sz w:val="100"/>
      <w:szCs w:val="100"/>
      <w:u w:val="none"/>
      <w:lang w:val="ru-RU" w:eastAsia="ru-RU" w:bidi="ru-RU"/>
    </w:rPr>
  </w:style>
  <w:style w:type="character" w:customStyle="1" w:styleId="285pt20">
    <w:name w:val="Основной текст (2) + 8;5 pt2"/>
    <w:basedOn w:val="2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85pt1">
    <w:name w:val="Основной текст (2) + 8;5 pt1"/>
    <w:basedOn w:val="22"/>
    <w:rsid w:val="004C171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470">
    <w:name w:val="Основной текст (4)7"/>
    <w:basedOn w:val="41"/>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5pt0pt0">
    <w:name w:val="Основной текст (2) + 5 pt;Курсив;Интервал 0 pt"/>
    <w:basedOn w:val="22"/>
    <w:rsid w:val="004C1716"/>
    <w:rPr>
      <w:rFonts w:ascii="Times New Roman" w:eastAsia="Times New Roman" w:hAnsi="Times New Roman" w:cs="Times New Roman"/>
      <w:b w:val="0"/>
      <w:bCs w:val="0"/>
      <w:i/>
      <w:iCs/>
      <w:smallCaps w:val="0"/>
      <w:strike w:val="0"/>
      <w:color w:val="000000"/>
      <w:spacing w:val="-10"/>
      <w:w w:val="100"/>
      <w:position w:val="0"/>
      <w:sz w:val="10"/>
      <w:szCs w:val="10"/>
      <w:u w:val="none"/>
      <w:lang w:val="ru-RU" w:eastAsia="ru-RU" w:bidi="ru-RU"/>
    </w:rPr>
  </w:style>
  <w:style w:type="character" w:customStyle="1" w:styleId="2Consolas65pt">
    <w:name w:val="Основной текст (2) + Consolas;6;5 pt;Курсив"/>
    <w:basedOn w:val="22"/>
    <w:rsid w:val="004C1716"/>
    <w:rPr>
      <w:rFonts w:ascii="Consolas" w:eastAsia="Consolas" w:hAnsi="Consolas" w:cs="Consolas"/>
      <w:b w:val="0"/>
      <w:bCs w:val="0"/>
      <w:i/>
      <w:iCs/>
      <w:smallCaps w:val="0"/>
      <w:strike w:val="0"/>
      <w:color w:val="000000"/>
      <w:spacing w:val="0"/>
      <w:w w:val="100"/>
      <w:position w:val="0"/>
      <w:sz w:val="13"/>
      <w:szCs w:val="13"/>
      <w:u w:val="none"/>
      <w:lang w:val="ru-RU" w:eastAsia="ru-RU" w:bidi="ru-RU"/>
    </w:rPr>
  </w:style>
  <w:style w:type="character" w:customStyle="1" w:styleId="25pt0pt6">
    <w:name w:val="Основной текст (2) + 5 pt;Курсив;Интервал 0 pt6"/>
    <w:basedOn w:val="22"/>
    <w:rsid w:val="004C1716"/>
    <w:rPr>
      <w:rFonts w:ascii="Times New Roman" w:eastAsia="Times New Roman" w:hAnsi="Times New Roman" w:cs="Times New Roman"/>
      <w:b w:val="0"/>
      <w:bCs w:val="0"/>
      <w:i/>
      <w:iCs/>
      <w:smallCaps w:val="0"/>
      <w:strike w:val="0"/>
      <w:color w:val="000000"/>
      <w:spacing w:val="-10"/>
      <w:w w:val="100"/>
      <w:position w:val="0"/>
      <w:sz w:val="10"/>
      <w:szCs w:val="10"/>
      <w:u w:val="none"/>
      <w:lang w:val="ru-RU" w:eastAsia="ru-RU" w:bidi="ru-RU"/>
    </w:rPr>
  </w:style>
  <w:style w:type="character" w:customStyle="1" w:styleId="26pt60">
    <w:name w:val="Основной текст (2) + 6 pt;Курсив6"/>
    <w:basedOn w:val="22"/>
    <w:rsid w:val="004C1716"/>
    <w:rPr>
      <w:rFonts w:ascii="Times New Roman" w:eastAsia="Times New Roman" w:hAnsi="Times New Roman" w:cs="Times New Roman"/>
      <w:b w:val="0"/>
      <w:bCs w:val="0"/>
      <w:i/>
      <w:iCs/>
      <w:smallCaps w:val="0"/>
      <w:strike w:val="0"/>
      <w:color w:val="000000"/>
      <w:spacing w:val="0"/>
      <w:w w:val="100"/>
      <w:position w:val="0"/>
      <w:sz w:val="12"/>
      <w:szCs w:val="12"/>
      <w:u w:val="none"/>
      <w:lang w:val="en-US" w:eastAsia="en-US" w:bidi="en-US"/>
    </w:rPr>
  </w:style>
  <w:style w:type="character" w:customStyle="1" w:styleId="25pt0pt5">
    <w:name w:val="Основной текст (2) + 5 pt;Курсив;Интервал 0 pt5"/>
    <w:basedOn w:val="22"/>
    <w:rsid w:val="004C1716"/>
    <w:rPr>
      <w:rFonts w:ascii="Times New Roman" w:eastAsia="Times New Roman" w:hAnsi="Times New Roman" w:cs="Times New Roman"/>
      <w:b w:val="0"/>
      <w:bCs w:val="0"/>
      <w:i/>
      <w:iCs/>
      <w:smallCaps w:val="0"/>
      <w:strike w:val="0"/>
      <w:color w:val="000000"/>
      <w:spacing w:val="-10"/>
      <w:w w:val="100"/>
      <w:position w:val="0"/>
      <w:sz w:val="10"/>
      <w:szCs w:val="10"/>
      <w:u w:val="none"/>
      <w:lang w:val="ru-RU" w:eastAsia="ru-RU" w:bidi="ru-RU"/>
    </w:rPr>
  </w:style>
  <w:style w:type="character" w:customStyle="1" w:styleId="26pt1pt">
    <w:name w:val="Основной текст (2) + 6 pt;Интервал 1 pt"/>
    <w:basedOn w:val="22"/>
    <w:rsid w:val="004C1716"/>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en-US" w:eastAsia="en-US" w:bidi="en-US"/>
    </w:rPr>
  </w:style>
  <w:style w:type="character" w:customStyle="1" w:styleId="2Constantia4pt">
    <w:name w:val="Основной текст (2) + Constantia;4 pt;Курсив"/>
    <w:basedOn w:val="22"/>
    <w:rsid w:val="004C1716"/>
    <w:rPr>
      <w:rFonts w:ascii="Constantia" w:eastAsia="Constantia" w:hAnsi="Constantia" w:cs="Constantia"/>
      <w:b w:val="0"/>
      <w:bCs w:val="0"/>
      <w:i/>
      <w:iCs/>
      <w:smallCaps w:val="0"/>
      <w:strike w:val="0"/>
      <w:color w:val="000000"/>
      <w:spacing w:val="0"/>
      <w:w w:val="100"/>
      <w:position w:val="0"/>
      <w:sz w:val="8"/>
      <w:szCs w:val="8"/>
      <w:u w:val="none"/>
      <w:lang w:val="ru-RU" w:eastAsia="ru-RU" w:bidi="ru-RU"/>
    </w:rPr>
  </w:style>
  <w:style w:type="character" w:customStyle="1" w:styleId="25pt0pt4">
    <w:name w:val="Основной текст (2) + 5 pt;Курсив;Интервал 0 pt4"/>
    <w:basedOn w:val="22"/>
    <w:rsid w:val="004C1716"/>
    <w:rPr>
      <w:rFonts w:ascii="Times New Roman" w:eastAsia="Times New Roman" w:hAnsi="Times New Roman" w:cs="Times New Roman"/>
      <w:b w:val="0"/>
      <w:bCs w:val="0"/>
      <w:i/>
      <w:iCs/>
      <w:smallCaps w:val="0"/>
      <w:strike w:val="0"/>
      <w:color w:val="000000"/>
      <w:spacing w:val="-10"/>
      <w:w w:val="100"/>
      <w:position w:val="0"/>
      <w:sz w:val="10"/>
      <w:szCs w:val="10"/>
      <w:u w:val="none"/>
      <w:lang w:val="ru-RU" w:eastAsia="ru-RU" w:bidi="ru-RU"/>
    </w:rPr>
  </w:style>
  <w:style w:type="character" w:customStyle="1" w:styleId="25pt0pt3">
    <w:name w:val="Основной текст (2) + 5 pt;Курсив;Интервал 0 pt3"/>
    <w:basedOn w:val="22"/>
    <w:rsid w:val="004C1716"/>
    <w:rPr>
      <w:rFonts w:ascii="Times New Roman" w:eastAsia="Times New Roman" w:hAnsi="Times New Roman" w:cs="Times New Roman"/>
      <w:b w:val="0"/>
      <w:bCs w:val="0"/>
      <w:i/>
      <w:iCs/>
      <w:smallCaps w:val="0"/>
      <w:strike w:val="0"/>
      <w:color w:val="000000"/>
      <w:spacing w:val="-10"/>
      <w:w w:val="100"/>
      <w:position w:val="0"/>
      <w:sz w:val="10"/>
      <w:szCs w:val="10"/>
      <w:u w:val="none"/>
      <w:lang w:val="ru-RU" w:eastAsia="ru-RU" w:bidi="ru-RU"/>
    </w:rPr>
  </w:style>
  <w:style w:type="character" w:customStyle="1" w:styleId="25pt0pt2">
    <w:name w:val="Основной текст (2) + 5 pt;Курсив;Интервал 0 pt2"/>
    <w:basedOn w:val="22"/>
    <w:rsid w:val="004C1716"/>
    <w:rPr>
      <w:rFonts w:ascii="Times New Roman" w:eastAsia="Times New Roman" w:hAnsi="Times New Roman" w:cs="Times New Roman"/>
      <w:b w:val="0"/>
      <w:bCs w:val="0"/>
      <w:i/>
      <w:iCs/>
      <w:smallCaps w:val="0"/>
      <w:strike w:val="0"/>
      <w:color w:val="000000"/>
      <w:spacing w:val="-10"/>
      <w:w w:val="100"/>
      <w:position w:val="0"/>
      <w:sz w:val="10"/>
      <w:szCs w:val="10"/>
      <w:u w:val="none"/>
      <w:lang w:val="ru-RU" w:eastAsia="ru-RU" w:bidi="ru-RU"/>
    </w:rPr>
  </w:style>
  <w:style w:type="character" w:customStyle="1" w:styleId="25pt0pt1">
    <w:name w:val="Основной текст (2) + 5 pt;Курсив;Интервал 0 pt1"/>
    <w:basedOn w:val="22"/>
    <w:rsid w:val="004C1716"/>
    <w:rPr>
      <w:rFonts w:ascii="Times New Roman" w:eastAsia="Times New Roman" w:hAnsi="Times New Roman" w:cs="Times New Roman"/>
      <w:b w:val="0"/>
      <w:bCs w:val="0"/>
      <w:i/>
      <w:iCs/>
      <w:smallCaps w:val="0"/>
      <w:strike w:val="0"/>
      <w:color w:val="000000"/>
      <w:spacing w:val="-10"/>
      <w:w w:val="100"/>
      <w:position w:val="0"/>
      <w:sz w:val="10"/>
      <w:szCs w:val="10"/>
      <w:u w:val="none"/>
      <w:lang w:val="ru-RU" w:eastAsia="ru-RU" w:bidi="ru-RU"/>
    </w:rPr>
  </w:style>
  <w:style w:type="character" w:customStyle="1" w:styleId="2Constantia45pt">
    <w:name w:val="Основной текст (2) + Constantia;4;5 pt;Полужирный"/>
    <w:basedOn w:val="22"/>
    <w:rsid w:val="004C1716"/>
    <w:rPr>
      <w:rFonts w:ascii="Constantia" w:eastAsia="Constantia" w:hAnsi="Constantia" w:cs="Constantia"/>
      <w:b/>
      <w:bCs/>
      <w:i w:val="0"/>
      <w:iCs w:val="0"/>
      <w:smallCaps w:val="0"/>
      <w:strike w:val="0"/>
      <w:color w:val="000000"/>
      <w:spacing w:val="0"/>
      <w:w w:val="100"/>
      <w:position w:val="0"/>
      <w:sz w:val="9"/>
      <w:szCs w:val="9"/>
      <w:u w:val="none"/>
      <w:lang w:val="ru-RU" w:eastAsia="ru-RU" w:bidi="ru-RU"/>
    </w:rPr>
  </w:style>
  <w:style w:type="character" w:customStyle="1" w:styleId="275pt15">
    <w:name w:val="Основной текст (2) + 7;5 pt15"/>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14">
    <w:name w:val="Основной текст (2) + 7;5 pt14"/>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13">
    <w:name w:val="Основной текст (2) + 7;5 pt13"/>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2Arial6pt">
    <w:name w:val="Основной текст (2) + Arial;6 pt"/>
    <w:basedOn w:val="22"/>
    <w:rsid w:val="004C1716"/>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Arial6pt5">
    <w:name w:val="Основной текст (2) + Arial;6 pt5"/>
    <w:basedOn w:val="22"/>
    <w:rsid w:val="004C1716"/>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LucidaSansUnicode12pt">
    <w:name w:val="Основной текст (2) + Lucida Sans Unicode;12 pt"/>
    <w:basedOn w:val="22"/>
    <w:rsid w:val="004C1716"/>
    <w:rPr>
      <w:rFonts w:ascii="Lucida Sans Unicode" w:eastAsia="Lucida Sans Unicode" w:hAnsi="Lucida Sans Unicode" w:cs="Lucida Sans Unicode"/>
      <w:b w:val="0"/>
      <w:bCs w:val="0"/>
      <w:i w:val="0"/>
      <w:iCs w:val="0"/>
      <w:smallCaps w:val="0"/>
      <w:strike w:val="0"/>
      <w:color w:val="000000"/>
      <w:spacing w:val="0"/>
      <w:w w:val="100"/>
      <w:position w:val="0"/>
      <w:sz w:val="24"/>
      <w:szCs w:val="24"/>
      <w:u w:val="none"/>
      <w:lang w:val="ru-RU" w:eastAsia="ru-RU" w:bidi="ru-RU"/>
    </w:rPr>
  </w:style>
  <w:style w:type="character" w:customStyle="1" w:styleId="2LucidaSansUnicode17pt">
    <w:name w:val="Основной текст (2) + Lucida Sans Unicode;17 pt;Курсив"/>
    <w:basedOn w:val="22"/>
    <w:rsid w:val="004C1716"/>
    <w:rPr>
      <w:rFonts w:ascii="Lucida Sans Unicode" w:eastAsia="Lucida Sans Unicode" w:hAnsi="Lucida Sans Unicode" w:cs="Lucida Sans Unicode"/>
      <w:b/>
      <w:bCs/>
      <w:i/>
      <w:iCs/>
      <w:smallCaps w:val="0"/>
      <w:strike w:val="0"/>
      <w:color w:val="000000"/>
      <w:spacing w:val="0"/>
      <w:w w:val="100"/>
      <w:position w:val="0"/>
      <w:sz w:val="34"/>
      <w:szCs w:val="34"/>
      <w:u w:val="none"/>
      <w:lang w:val="ru-RU" w:eastAsia="ru-RU" w:bidi="ru-RU"/>
    </w:rPr>
  </w:style>
  <w:style w:type="character" w:customStyle="1" w:styleId="2Arial6pt4">
    <w:name w:val="Основной текст (2) + Arial;6 pt4"/>
    <w:basedOn w:val="22"/>
    <w:rsid w:val="004C1716"/>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Arial6pt3">
    <w:name w:val="Основной текст (2) + Arial;6 pt3"/>
    <w:basedOn w:val="22"/>
    <w:rsid w:val="004C1716"/>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Arial6pt2">
    <w:name w:val="Основной текст (2) + Arial;6 pt2"/>
    <w:basedOn w:val="22"/>
    <w:rsid w:val="004C1716"/>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Arial6pt1">
    <w:name w:val="Основной текст (2) + Arial;6 pt1"/>
    <w:basedOn w:val="22"/>
    <w:rsid w:val="004C1716"/>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400">
    <w:name w:val="Основной текст (40)_"/>
    <w:basedOn w:val="a0"/>
    <w:link w:val="401"/>
    <w:rsid w:val="004C1716"/>
    <w:rPr>
      <w:rFonts w:ascii="Times New Roman" w:eastAsia="Times New Roman" w:hAnsi="Times New Roman" w:cs="Times New Roman"/>
      <w:i/>
      <w:iCs/>
      <w:sz w:val="28"/>
      <w:szCs w:val="28"/>
      <w:shd w:val="clear" w:color="auto" w:fill="FFFFFF"/>
    </w:rPr>
  </w:style>
  <w:style w:type="paragraph" w:customStyle="1" w:styleId="401">
    <w:name w:val="Основной текст (40)"/>
    <w:basedOn w:val="a"/>
    <w:link w:val="400"/>
    <w:rsid w:val="004C1716"/>
    <w:pPr>
      <w:widowControl/>
      <w:shd w:val="clear" w:color="auto" w:fill="FFFFFF"/>
      <w:spacing w:before="300" w:after="300" w:line="322" w:lineRule="exact"/>
    </w:pPr>
    <w:rPr>
      <w:rFonts w:ascii="Times New Roman" w:eastAsia="Times New Roman" w:hAnsi="Times New Roman" w:cs="Times New Roman"/>
      <w:i/>
      <w:iCs/>
      <w:color w:val="auto"/>
      <w:sz w:val="28"/>
      <w:szCs w:val="28"/>
    </w:rPr>
  </w:style>
  <w:style w:type="character" w:customStyle="1" w:styleId="402">
    <w:name w:val="Основной текст (40) + Малые прописные"/>
    <w:basedOn w:val="400"/>
    <w:rsid w:val="004C1716"/>
    <w:rPr>
      <w:rFonts w:ascii="Times New Roman" w:eastAsia="Times New Roman" w:hAnsi="Times New Roman" w:cs="Times New Roman"/>
      <w:i/>
      <w:iCs/>
      <w:smallCaps/>
      <w:color w:val="000000"/>
      <w:spacing w:val="0"/>
      <w:w w:val="100"/>
      <w:position w:val="0"/>
      <w:sz w:val="28"/>
      <w:szCs w:val="28"/>
      <w:shd w:val="clear" w:color="auto" w:fill="FFFFFF"/>
      <w:lang w:val="en-US" w:eastAsia="en-US" w:bidi="en-US"/>
    </w:rPr>
  </w:style>
  <w:style w:type="character" w:customStyle="1" w:styleId="215">
    <w:name w:val="Подпись к таблице (2)1"/>
    <w:basedOn w:val="23"/>
    <w:rsid w:val="004C171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Constantia4pt0">
    <w:name w:val="Основной текст (2) + Constantia;4 pt"/>
    <w:basedOn w:val="22"/>
    <w:rsid w:val="004C1716"/>
    <w:rPr>
      <w:rFonts w:ascii="Constantia" w:eastAsia="Constantia" w:hAnsi="Constantia" w:cs="Constantia"/>
      <w:b w:val="0"/>
      <w:bCs w:val="0"/>
      <w:i w:val="0"/>
      <w:iCs w:val="0"/>
      <w:smallCaps w:val="0"/>
      <w:strike w:val="0"/>
      <w:color w:val="000000"/>
      <w:spacing w:val="0"/>
      <w:w w:val="100"/>
      <w:position w:val="0"/>
      <w:sz w:val="8"/>
      <w:szCs w:val="8"/>
      <w:u w:val="none"/>
      <w:lang w:val="ru-RU" w:eastAsia="ru-RU" w:bidi="ru-RU"/>
    </w:rPr>
  </w:style>
  <w:style w:type="character" w:customStyle="1" w:styleId="521">
    <w:name w:val="Основной текст (5)2"/>
    <w:basedOn w:val="52"/>
    <w:rsid w:val="004C171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5Constantia13pt">
    <w:name w:val="Основной текст (5) + Constantia;13 pt;Малые прописные"/>
    <w:basedOn w:val="52"/>
    <w:rsid w:val="004C1716"/>
    <w:rPr>
      <w:rFonts w:ascii="Constantia" w:eastAsia="Constantia" w:hAnsi="Constantia" w:cs="Constantia"/>
      <w:b/>
      <w:bCs/>
      <w:i w:val="0"/>
      <w:iCs w:val="0"/>
      <w:smallCaps/>
      <w:strike w:val="0"/>
      <w:color w:val="000000"/>
      <w:spacing w:val="0"/>
      <w:w w:val="100"/>
      <w:position w:val="0"/>
      <w:sz w:val="26"/>
      <w:szCs w:val="26"/>
      <w:u w:val="none"/>
      <w:lang w:val="en-US" w:eastAsia="en-US" w:bidi="en-US"/>
    </w:rPr>
  </w:style>
  <w:style w:type="character" w:customStyle="1" w:styleId="2CourierNew105pt">
    <w:name w:val="Основной текст (2) + Courier New;10;5 pt"/>
    <w:basedOn w:val="22"/>
    <w:rsid w:val="004C1716"/>
    <w:rPr>
      <w:rFonts w:ascii="Courier New" w:eastAsia="Courier New" w:hAnsi="Courier New" w:cs="Courier New"/>
      <w:b w:val="0"/>
      <w:bCs w:val="0"/>
      <w:i w:val="0"/>
      <w:iCs w:val="0"/>
      <w:smallCaps w:val="0"/>
      <w:strike w:val="0"/>
      <w:color w:val="000000"/>
      <w:spacing w:val="0"/>
      <w:w w:val="100"/>
      <w:position w:val="0"/>
      <w:sz w:val="21"/>
      <w:szCs w:val="21"/>
      <w:u w:val="none"/>
      <w:lang w:val="ru-RU" w:eastAsia="ru-RU" w:bidi="ru-RU"/>
    </w:rPr>
  </w:style>
  <w:style w:type="character" w:customStyle="1" w:styleId="2105pt0">
    <w:name w:val="Основной текст (2) + 10;5 pt;Курсив"/>
    <w:basedOn w:val="22"/>
    <w:rsid w:val="004C171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05pt4">
    <w:name w:val="Основной текст (2) + 10;5 pt;Малые прописные"/>
    <w:basedOn w:val="22"/>
    <w:rsid w:val="004C1716"/>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2105pt10">
    <w:name w:val="Основной текст (2) + 10;5 pt;Курсив1"/>
    <w:basedOn w:val="22"/>
    <w:rsid w:val="004C171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CourierNew15pt0pt">
    <w:name w:val="Основной текст (2) + Courier New;15 pt;Интервал 0 pt"/>
    <w:basedOn w:val="22"/>
    <w:rsid w:val="004C1716"/>
    <w:rPr>
      <w:rFonts w:ascii="Courier New" w:eastAsia="Courier New" w:hAnsi="Courier New" w:cs="Courier New"/>
      <w:b/>
      <w:bCs/>
      <w:i w:val="0"/>
      <w:iCs w:val="0"/>
      <w:smallCaps w:val="0"/>
      <w:strike w:val="0"/>
      <w:color w:val="000000"/>
      <w:spacing w:val="-10"/>
      <w:w w:val="100"/>
      <w:position w:val="0"/>
      <w:sz w:val="30"/>
      <w:szCs w:val="30"/>
      <w:u w:val="none"/>
      <w:lang w:val="ru-RU" w:eastAsia="ru-RU" w:bidi="ru-RU"/>
    </w:rPr>
  </w:style>
  <w:style w:type="character" w:customStyle="1" w:styleId="412">
    <w:name w:val="Основной текст (41)_"/>
    <w:basedOn w:val="a0"/>
    <w:link w:val="413"/>
    <w:rsid w:val="004C1716"/>
    <w:rPr>
      <w:rFonts w:ascii="Times New Roman" w:eastAsia="Times New Roman" w:hAnsi="Times New Roman" w:cs="Times New Roman"/>
      <w:sz w:val="21"/>
      <w:szCs w:val="21"/>
      <w:shd w:val="clear" w:color="auto" w:fill="FFFFFF"/>
    </w:rPr>
  </w:style>
  <w:style w:type="paragraph" w:customStyle="1" w:styleId="413">
    <w:name w:val="Основной текст (41)"/>
    <w:basedOn w:val="a"/>
    <w:link w:val="412"/>
    <w:rsid w:val="004C1716"/>
    <w:pPr>
      <w:widowControl/>
      <w:shd w:val="clear" w:color="auto" w:fill="FFFFFF"/>
      <w:spacing w:line="0" w:lineRule="atLeast"/>
    </w:pPr>
    <w:rPr>
      <w:rFonts w:ascii="Times New Roman" w:eastAsia="Times New Roman" w:hAnsi="Times New Roman" w:cs="Times New Roman"/>
      <w:color w:val="auto"/>
      <w:sz w:val="21"/>
      <w:szCs w:val="21"/>
    </w:rPr>
  </w:style>
  <w:style w:type="character" w:customStyle="1" w:styleId="6a">
    <w:name w:val="Колонтитул (6)_"/>
    <w:basedOn w:val="a0"/>
    <w:link w:val="6b"/>
    <w:rsid w:val="004C1716"/>
    <w:rPr>
      <w:rFonts w:ascii="Times New Roman" w:eastAsia="Times New Roman" w:hAnsi="Times New Roman" w:cs="Times New Roman"/>
      <w:b/>
      <w:bCs/>
      <w:sz w:val="15"/>
      <w:szCs w:val="15"/>
      <w:shd w:val="clear" w:color="auto" w:fill="FFFFFF"/>
    </w:rPr>
  </w:style>
  <w:style w:type="paragraph" w:customStyle="1" w:styleId="6b">
    <w:name w:val="Колонтитул (6)"/>
    <w:basedOn w:val="a"/>
    <w:link w:val="6a"/>
    <w:rsid w:val="004C1716"/>
    <w:pPr>
      <w:widowControl/>
      <w:shd w:val="clear" w:color="auto" w:fill="FFFFFF"/>
      <w:spacing w:line="0" w:lineRule="atLeast"/>
    </w:pPr>
    <w:rPr>
      <w:rFonts w:ascii="Times New Roman" w:eastAsia="Times New Roman" w:hAnsi="Times New Roman" w:cs="Times New Roman"/>
      <w:b/>
      <w:bCs/>
      <w:color w:val="auto"/>
      <w:sz w:val="15"/>
      <w:szCs w:val="15"/>
    </w:rPr>
  </w:style>
  <w:style w:type="character" w:customStyle="1" w:styleId="58">
    <w:name w:val="Подпись к таблице (5)_"/>
    <w:basedOn w:val="a0"/>
    <w:link w:val="59"/>
    <w:rsid w:val="004C1716"/>
    <w:rPr>
      <w:rFonts w:ascii="Times New Roman" w:eastAsia="Times New Roman" w:hAnsi="Times New Roman" w:cs="Times New Roman"/>
      <w:sz w:val="21"/>
      <w:szCs w:val="21"/>
      <w:shd w:val="clear" w:color="auto" w:fill="FFFFFF"/>
    </w:rPr>
  </w:style>
  <w:style w:type="paragraph" w:customStyle="1" w:styleId="59">
    <w:name w:val="Подпись к таблице (5)"/>
    <w:basedOn w:val="a"/>
    <w:link w:val="58"/>
    <w:rsid w:val="004C1716"/>
    <w:pPr>
      <w:widowControl/>
      <w:shd w:val="clear" w:color="auto" w:fill="FFFFFF"/>
      <w:spacing w:after="120" w:line="0" w:lineRule="atLeast"/>
      <w:jc w:val="right"/>
    </w:pPr>
    <w:rPr>
      <w:rFonts w:ascii="Times New Roman" w:eastAsia="Times New Roman" w:hAnsi="Times New Roman" w:cs="Times New Roman"/>
      <w:color w:val="auto"/>
      <w:sz w:val="21"/>
      <w:szCs w:val="21"/>
    </w:rPr>
  </w:style>
  <w:style w:type="character" w:customStyle="1" w:styleId="4120">
    <w:name w:val="Основной текст (41)2"/>
    <w:basedOn w:val="412"/>
    <w:rsid w:val="004C1716"/>
    <w:rPr>
      <w:rFonts w:ascii="Times New Roman" w:eastAsia="Times New Roman" w:hAnsi="Times New Roman" w:cs="Times New Roman"/>
      <w:color w:val="000000"/>
      <w:spacing w:val="0"/>
      <w:w w:val="100"/>
      <w:position w:val="0"/>
      <w:sz w:val="21"/>
      <w:szCs w:val="21"/>
      <w:u w:val="single"/>
      <w:shd w:val="clear" w:color="auto" w:fill="FFFFFF"/>
      <w:lang w:val="ru-RU" w:eastAsia="ru-RU" w:bidi="ru-RU"/>
    </w:rPr>
  </w:style>
  <w:style w:type="character" w:customStyle="1" w:styleId="512">
    <w:name w:val="Подпись к таблице (5)1"/>
    <w:basedOn w:val="58"/>
    <w:rsid w:val="004C1716"/>
    <w:rPr>
      <w:rFonts w:ascii="Times New Roman" w:eastAsia="Times New Roman" w:hAnsi="Times New Roman" w:cs="Times New Roman"/>
      <w:color w:val="000000"/>
      <w:spacing w:val="0"/>
      <w:w w:val="100"/>
      <w:position w:val="0"/>
      <w:sz w:val="21"/>
      <w:szCs w:val="21"/>
      <w:u w:val="single"/>
      <w:shd w:val="clear" w:color="auto" w:fill="FFFFFF"/>
      <w:lang w:val="ru-RU" w:eastAsia="ru-RU" w:bidi="ru-RU"/>
    </w:rPr>
  </w:style>
  <w:style w:type="character" w:customStyle="1" w:styleId="421">
    <w:name w:val="Основной текст (42)_"/>
    <w:basedOn w:val="a0"/>
    <w:link w:val="422"/>
    <w:rsid w:val="004C1716"/>
    <w:rPr>
      <w:rFonts w:ascii="Times New Roman" w:eastAsia="Times New Roman" w:hAnsi="Times New Roman" w:cs="Times New Roman"/>
      <w:i/>
      <w:iCs/>
      <w:sz w:val="20"/>
      <w:szCs w:val="20"/>
      <w:shd w:val="clear" w:color="auto" w:fill="FFFFFF"/>
    </w:rPr>
  </w:style>
  <w:style w:type="paragraph" w:customStyle="1" w:styleId="422">
    <w:name w:val="Основной текст (42)"/>
    <w:basedOn w:val="a"/>
    <w:link w:val="421"/>
    <w:rsid w:val="004C1716"/>
    <w:pPr>
      <w:widowControl/>
      <w:shd w:val="clear" w:color="auto" w:fill="FFFFFF"/>
      <w:spacing w:line="317" w:lineRule="exact"/>
      <w:jc w:val="center"/>
    </w:pPr>
    <w:rPr>
      <w:rFonts w:ascii="Times New Roman" w:eastAsia="Times New Roman" w:hAnsi="Times New Roman" w:cs="Times New Roman"/>
      <w:i/>
      <w:iCs/>
      <w:color w:val="auto"/>
      <w:sz w:val="20"/>
      <w:szCs w:val="20"/>
    </w:rPr>
  </w:style>
  <w:style w:type="character" w:customStyle="1" w:styleId="42115pt0pt">
    <w:name w:val="Основной текст (42) + 11;5 pt;Полужирный;Не курсив;Интервал 0 pt"/>
    <w:basedOn w:val="421"/>
    <w:rsid w:val="004C1716"/>
    <w:rPr>
      <w:rFonts w:ascii="Times New Roman" w:eastAsia="Times New Roman" w:hAnsi="Times New Roman" w:cs="Times New Roman"/>
      <w:b/>
      <w:bCs/>
      <w:i/>
      <w:iCs/>
      <w:color w:val="000000"/>
      <w:spacing w:val="-10"/>
      <w:w w:val="100"/>
      <w:position w:val="0"/>
      <w:sz w:val="23"/>
      <w:szCs w:val="23"/>
      <w:shd w:val="clear" w:color="auto" w:fill="FFFFFF"/>
      <w:lang w:val="ru-RU" w:eastAsia="ru-RU" w:bidi="ru-RU"/>
    </w:rPr>
  </w:style>
  <w:style w:type="character" w:customStyle="1" w:styleId="414">
    <w:name w:val="Основной текст (41) + Курсив"/>
    <w:basedOn w:val="412"/>
    <w:rsid w:val="004C1716"/>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41Constantia9pt">
    <w:name w:val="Основной текст (41) + Constantia;9 pt"/>
    <w:basedOn w:val="412"/>
    <w:rsid w:val="004C1716"/>
    <w:rPr>
      <w:rFonts w:ascii="Constantia" w:eastAsia="Constantia" w:hAnsi="Constantia" w:cs="Constantia"/>
      <w:b/>
      <w:bCs/>
      <w:color w:val="000000"/>
      <w:spacing w:val="0"/>
      <w:w w:val="100"/>
      <w:position w:val="0"/>
      <w:sz w:val="18"/>
      <w:szCs w:val="18"/>
      <w:shd w:val="clear" w:color="auto" w:fill="FFFFFF"/>
      <w:lang w:val="en-US" w:eastAsia="en-US" w:bidi="en-US"/>
    </w:rPr>
  </w:style>
  <w:style w:type="character" w:customStyle="1" w:styleId="41Constantia9pt2">
    <w:name w:val="Основной текст (41) + Constantia;9 pt2"/>
    <w:basedOn w:val="412"/>
    <w:rsid w:val="004C1716"/>
    <w:rPr>
      <w:rFonts w:ascii="Constantia" w:eastAsia="Constantia" w:hAnsi="Constantia" w:cs="Constantia"/>
      <w:b/>
      <w:bCs/>
      <w:color w:val="000000"/>
      <w:spacing w:val="0"/>
      <w:w w:val="100"/>
      <w:position w:val="0"/>
      <w:sz w:val="18"/>
      <w:szCs w:val="18"/>
      <w:shd w:val="clear" w:color="auto" w:fill="FFFFFF"/>
      <w:lang w:val="en-US" w:eastAsia="en-US" w:bidi="en-US"/>
    </w:rPr>
  </w:style>
  <w:style w:type="character" w:customStyle="1" w:styleId="12105pt">
    <w:name w:val="Заголовок №12 + 10;5 pt;Не полужирный"/>
    <w:basedOn w:val="122"/>
    <w:rsid w:val="004C171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Constantia7pt">
    <w:name w:val="Основной текст (2) + Constantia;7 pt;Курсив"/>
    <w:basedOn w:val="22"/>
    <w:rsid w:val="004C1716"/>
    <w:rPr>
      <w:rFonts w:ascii="Constantia" w:eastAsia="Constantia" w:hAnsi="Constantia" w:cs="Constantia"/>
      <w:b w:val="0"/>
      <w:bCs w:val="0"/>
      <w:i/>
      <w:iCs/>
      <w:smallCaps w:val="0"/>
      <w:strike w:val="0"/>
      <w:color w:val="000000"/>
      <w:spacing w:val="0"/>
      <w:w w:val="100"/>
      <w:position w:val="0"/>
      <w:sz w:val="14"/>
      <w:szCs w:val="14"/>
      <w:u w:val="none"/>
      <w:lang w:val="ru-RU" w:eastAsia="ru-RU" w:bidi="ru-RU"/>
    </w:rPr>
  </w:style>
  <w:style w:type="character" w:customStyle="1" w:styleId="430">
    <w:name w:val="Основной текст (43)_"/>
    <w:basedOn w:val="a0"/>
    <w:link w:val="431"/>
    <w:rsid w:val="004C1716"/>
    <w:rPr>
      <w:rFonts w:ascii="Times New Roman" w:eastAsia="Times New Roman" w:hAnsi="Times New Roman" w:cs="Times New Roman"/>
      <w:sz w:val="12"/>
      <w:szCs w:val="12"/>
      <w:shd w:val="clear" w:color="auto" w:fill="FFFFFF"/>
    </w:rPr>
  </w:style>
  <w:style w:type="paragraph" w:customStyle="1" w:styleId="431">
    <w:name w:val="Основной текст (43)"/>
    <w:basedOn w:val="a"/>
    <w:link w:val="430"/>
    <w:rsid w:val="004C1716"/>
    <w:pPr>
      <w:widowControl/>
      <w:shd w:val="clear" w:color="auto" w:fill="FFFFFF"/>
      <w:spacing w:line="0" w:lineRule="atLeast"/>
    </w:pPr>
    <w:rPr>
      <w:rFonts w:ascii="Times New Roman" w:eastAsia="Times New Roman" w:hAnsi="Times New Roman" w:cs="Times New Roman"/>
      <w:color w:val="auto"/>
      <w:sz w:val="12"/>
      <w:szCs w:val="12"/>
    </w:rPr>
  </w:style>
  <w:style w:type="character" w:customStyle="1" w:styleId="440">
    <w:name w:val="Основной текст (44)_"/>
    <w:basedOn w:val="a0"/>
    <w:link w:val="441"/>
    <w:rsid w:val="004C1716"/>
    <w:rPr>
      <w:rFonts w:ascii="Garamond" w:eastAsia="Garamond" w:hAnsi="Garamond" w:cs="Garamond"/>
      <w:spacing w:val="10"/>
      <w:sz w:val="13"/>
      <w:szCs w:val="13"/>
      <w:shd w:val="clear" w:color="auto" w:fill="FFFFFF"/>
    </w:rPr>
  </w:style>
  <w:style w:type="paragraph" w:customStyle="1" w:styleId="441">
    <w:name w:val="Основной текст (44)"/>
    <w:basedOn w:val="a"/>
    <w:link w:val="440"/>
    <w:rsid w:val="004C1716"/>
    <w:pPr>
      <w:widowControl/>
      <w:shd w:val="clear" w:color="auto" w:fill="FFFFFF"/>
      <w:spacing w:line="0" w:lineRule="atLeast"/>
      <w:jc w:val="both"/>
    </w:pPr>
    <w:rPr>
      <w:rFonts w:ascii="Garamond" w:eastAsia="Garamond" w:hAnsi="Garamond" w:cs="Garamond"/>
      <w:color w:val="auto"/>
      <w:spacing w:val="10"/>
      <w:sz w:val="13"/>
      <w:szCs w:val="13"/>
    </w:rPr>
  </w:style>
  <w:style w:type="character" w:customStyle="1" w:styleId="4410pt0pt">
    <w:name w:val="Основной текст (44) + 10 pt;Курсив;Интервал 0 pt"/>
    <w:basedOn w:val="440"/>
    <w:rsid w:val="004C1716"/>
    <w:rPr>
      <w:rFonts w:ascii="Garamond" w:eastAsia="Garamond" w:hAnsi="Garamond" w:cs="Garamond"/>
      <w:i/>
      <w:iCs/>
      <w:color w:val="000000"/>
      <w:spacing w:val="0"/>
      <w:w w:val="100"/>
      <w:position w:val="0"/>
      <w:sz w:val="20"/>
      <w:szCs w:val="20"/>
      <w:shd w:val="clear" w:color="auto" w:fill="FFFFFF"/>
      <w:lang w:val="ru-RU" w:eastAsia="ru-RU" w:bidi="ru-RU"/>
    </w:rPr>
  </w:style>
  <w:style w:type="character" w:customStyle="1" w:styleId="450">
    <w:name w:val="Основной текст (45)_"/>
    <w:basedOn w:val="a0"/>
    <w:link w:val="451"/>
    <w:rsid w:val="004C1716"/>
    <w:rPr>
      <w:rFonts w:ascii="Franklin Gothic Book" w:eastAsia="Franklin Gothic Book" w:hAnsi="Franklin Gothic Book" w:cs="Franklin Gothic Book"/>
      <w:spacing w:val="40"/>
      <w:sz w:val="21"/>
      <w:szCs w:val="21"/>
      <w:shd w:val="clear" w:color="auto" w:fill="FFFFFF"/>
    </w:rPr>
  </w:style>
  <w:style w:type="paragraph" w:customStyle="1" w:styleId="451">
    <w:name w:val="Основной текст (45)"/>
    <w:basedOn w:val="a"/>
    <w:link w:val="450"/>
    <w:rsid w:val="004C1716"/>
    <w:pPr>
      <w:widowControl/>
      <w:shd w:val="clear" w:color="auto" w:fill="FFFFFF"/>
      <w:spacing w:line="0" w:lineRule="atLeast"/>
    </w:pPr>
    <w:rPr>
      <w:rFonts w:ascii="Franklin Gothic Book" w:eastAsia="Franklin Gothic Book" w:hAnsi="Franklin Gothic Book" w:cs="Franklin Gothic Book"/>
      <w:color w:val="auto"/>
      <w:spacing w:val="40"/>
      <w:sz w:val="21"/>
      <w:szCs w:val="21"/>
    </w:rPr>
  </w:style>
  <w:style w:type="character" w:customStyle="1" w:styleId="45TimesNewRoman115pt2pt">
    <w:name w:val="Основной текст (45) + Times New Roman;11;5 pt;Интервал 2 pt"/>
    <w:basedOn w:val="450"/>
    <w:rsid w:val="004C1716"/>
    <w:rPr>
      <w:rFonts w:ascii="Times New Roman" w:eastAsia="Times New Roman" w:hAnsi="Times New Roman" w:cs="Times New Roman"/>
      <w:color w:val="000000"/>
      <w:spacing w:val="50"/>
      <w:w w:val="100"/>
      <w:position w:val="0"/>
      <w:sz w:val="23"/>
      <w:szCs w:val="23"/>
      <w:shd w:val="clear" w:color="auto" w:fill="FFFFFF"/>
      <w:lang w:val="ru-RU" w:eastAsia="ru-RU" w:bidi="ru-RU"/>
    </w:rPr>
  </w:style>
  <w:style w:type="character" w:customStyle="1" w:styleId="453pt">
    <w:name w:val="Основной текст (45) + Интервал 3 pt"/>
    <w:basedOn w:val="450"/>
    <w:rsid w:val="004C1716"/>
    <w:rPr>
      <w:rFonts w:ascii="Franklin Gothic Book" w:eastAsia="Franklin Gothic Book" w:hAnsi="Franklin Gothic Book" w:cs="Franklin Gothic Book"/>
      <w:color w:val="000000"/>
      <w:spacing w:val="70"/>
      <w:w w:val="100"/>
      <w:position w:val="0"/>
      <w:sz w:val="21"/>
      <w:szCs w:val="21"/>
      <w:shd w:val="clear" w:color="auto" w:fill="FFFFFF"/>
      <w:lang w:val="ru-RU" w:eastAsia="ru-RU" w:bidi="ru-RU"/>
    </w:rPr>
  </w:style>
  <w:style w:type="character" w:customStyle="1" w:styleId="460">
    <w:name w:val="Основной текст (46)_"/>
    <w:basedOn w:val="a0"/>
    <w:link w:val="461"/>
    <w:rsid w:val="004C1716"/>
    <w:rPr>
      <w:rFonts w:ascii="Garamond" w:eastAsia="Garamond" w:hAnsi="Garamond" w:cs="Garamond"/>
      <w:b/>
      <w:bCs/>
      <w:sz w:val="26"/>
      <w:szCs w:val="26"/>
      <w:shd w:val="clear" w:color="auto" w:fill="FFFFFF"/>
    </w:rPr>
  </w:style>
  <w:style w:type="paragraph" w:customStyle="1" w:styleId="461">
    <w:name w:val="Основной текст (46)"/>
    <w:basedOn w:val="a"/>
    <w:link w:val="460"/>
    <w:rsid w:val="004C1716"/>
    <w:pPr>
      <w:widowControl/>
      <w:shd w:val="clear" w:color="auto" w:fill="FFFFFF"/>
      <w:spacing w:after="120" w:line="0" w:lineRule="atLeast"/>
      <w:jc w:val="center"/>
    </w:pPr>
    <w:rPr>
      <w:rFonts w:ascii="Garamond" w:eastAsia="Garamond" w:hAnsi="Garamond" w:cs="Garamond"/>
      <w:b/>
      <w:bCs/>
      <w:color w:val="auto"/>
      <w:sz w:val="26"/>
      <w:szCs w:val="26"/>
    </w:rPr>
  </w:style>
  <w:style w:type="character" w:customStyle="1" w:styleId="46TimesNewRoman5pt">
    <w:name w:val="Основной текст (46) + Times New Roman;5 pt;Не полужирный;Курсив"/>
    <w:basedOn w:val="460"/>
    <w:rsid w:val="004C1716"/>
    <w:rPr>
      <w:rFonts w:ascii="Times New Roman" w:eastAsia="Times New Roman" w:hAnsi="Times New Roman" w:cs="Times New Roman"/>
      <w:b/>
      <w:bCs/>
      <w:i/>
      <w:iCs/>
      <w:color w:val="000000"/>
      <w:w w:val="100"/>
      <w:position w:val="0"/>
      <w:sz w:val="10"/>
      <w:szCs w:val="10"/>
      <w:shd w:val="clear" w:color="auto" w:fill="FFFFFF"/>
      <w:lang w:val="ru-RU" w:eastAsia="ru-RU" w:bidi="ru-RU"/>
    </w:rPr>
  </w:style>
  <w:style w:type="character" w:customStyle="1" w:styleId="471">
    <w:name w:val="Основной текст (47)_"/>
    <w:basedOn w:val="a0"/>
    <w:link w:val="472"/>
    <w:rsid w:val="004C1716"/>
    <w:rPr>
      <w:rFonts w:ascii="Times New Roman" w:eastAsia="Times New Roman" w:hAnsi="Times New Roman" w:cs="Times New Roman"/>
      <w:shd w:val="clear" w:color="auto" w:fill="FFFFFF"/>
    </w:rPr>
  </w:style>
  <w:style w:type="paragraph" w:customStyle="1" w:styleId="472">
    <w:name w:val="Основной текст (47)"/>
    <w:basedOn w:val="a"/>
    <w:link w:val="471"/>
    <w:rsid w:val="004C1716"/>
    <w:pPr>
      <w:widowControl/>
      <w:shd w:val="clear" w:color="auto" w:fill="FFFFFF"/>
      <w:spacing w:after="240" w:line="0" w:lineRule="atLeast"/>
      <w:jc w:val="center"/>
    </w:pPr>
    <w:rPr>
      <w:rFonts w:ascii="Times New Roman" w:eastAsia="Times New Roman" w:hAnsi="Times New Roman" w:cs="Times New Roman"/>
      <w:color w:val="auto"/>
    </w:rPr>
  </w:style>
  <w:style w:type="character" w:customStyle="1" w:styleId="47Impact18pt">
    <w:name w:val="Основной текст (47) + Impact;18 pt;Курсив"/>
    <w:basedOn w:val="471"/>
    <w:rsid w:val="004C1716"/>
    <w:rPr>
      <w:rFonts w:ascii="Impact" w:eastAsia="Impact" w:hAnsi="Impact" w:cs="Impact"/>
      <w:i/>
      <w:iCs/>
      <w:color w:val="000000"/>
      <w:spacing w:val="0"/>
      <w:w w:val="100"/>
      <w:position w:val="0"/>
      <w:sz w:val="36"/>
      <w:szCs w:val="36"/>
      <w:shd w:val="clear" w:color="auto" w:fill="FFFFFF"/>
      <w:lang w:val="ru-RU" w:eastAsia="ru-RU" w:bidi="ru-RU"/>
    </w:rPr>
  </w:style>
  <w:style w:type="character" w:customStyle="1" w:styleId="4716pt">
    <w:name w:val="Основной текст (47) + 16 pt"/>
    <w:basedOn w:val="471"/>
    <w:rsid w:val="004C1716"/>
    <w:rPr>
      <w:rFonts w:ascii="Times New Roman" w:eastAsia="Times New Roman" w:hAnsi="Times New Roman" w:cs="Times New Roman"/>
      <w:color w:val="000000"/>
      <w:spacing w:val="0"/>
      <w:w w:val="100"/>
      <w:position w:val="0"/>
      <w:sz w:val="32"/>
      <w:szCs w:val="32"/>
      <w:shd w:val="clear" w:color="auto" w:fill="FFFFFF"/>
      <w:lang w:val="ru-RU" w:eastAsia="ru-RU" w:bidi="ru-RU"/>
    </w:rPr>
  </w:style>
  <w:style w:type="character" w:customStyle="1" w:styleId="471pt">
    <w:name w:val="Основной текст (47) + Курсив;Интервал 1 pt"/>
    <w:basedOn w:val="471"/>
    <w:rsid w:val="004C1716"/>
    <w:rPr>
      <w:rFonts w:ascii="Times New Roman" w:eastAsia="Times New Roman" w:hAnsi="Times New Roman" w:cs="Times New Roman"/>
      <w:i/>
      <w:iCs/>
      <w:color w:val="000000"/>
      <w:spacing w:val="30"/>
      <w:w w:val="100"/>
      <w:position w:val="0"/>
      <w:sz w:val="24"/>
      <w:szCs w:val="24"/>
      <w:shd w:val="clear" w:color="auto" w:fill="FFFFFF"/>
      <w:lang w:val="ru-RU" w:eastAsia="ru-RU" w:bidi="ru-RU"/>
    </w:rPr>
  </w:style>
  <w:style w:type="character" w:customStyle="1" w:styleId="12pt1pt">
    <w:name w:val="Другое + 12 pt;Курсив;Интервал 1 pt"/>
    <w:basedOn w:val="affc"/>
    <w:rsid w:val="004C1716"/>
    <w:rPr>
      <w:rFonts w:ascii="Times New Roman" w:eastAsia="Times New Roman" w:hAnsi="Times New Roman" w:cs="Times New Roman"/>
      <w:i/>
      <w:iCs/>
      <w:color w:val="000000"/>
      <w:spacing w:val="30"/>
      <w:w w:val="100"/>
      <w:position w:val="0"/>
      <w:sz w:val="24"/>
      <w:szCs w:val="24"/>
      <w:shd w:val="clear" w:color="auto" w:fill="FFFFFF"/>
      <w:lang w:val="ru-RU" w:eastAsia="ru-RU" w:bidi="ru-RU"/>
    </w:rPr>
  </w:style>
  <w:style w:type="character" w:customStyle="1" w:styleId="481">
    <w:name w:val="Основной текст (48)_"/>
    <w:basedOn w:val="a0"/>
    <w:link w:val="482"/>
    <w:rsid w:val="004C1716"/>
    <w:rPr>
      <w:rFonts w:ascii="Segoe UI" w:eastAsia="Segoe UI" w:hAnsi="Segoe UI" w:cs="Segoe UI"/>
      <w:sz w:val="22"/>
      <w:szCs w:val="22"/>
      <w:shd w:val="clear" w:color="auto" w:fill="FFFFFF"/>
      <w:lang w:val="en-US" w:eastAsia="en-US" w:bidi="en-US"/>
    </w:rPr>
  </w:style>
  <w:style w:type="paragraph" w:customStyle="1" w:styleId="482">
    <w:name w:val="Основной текст (48)"/>
    <w:basedOn w:val="a"/>
    <w:link w:val="481"/>
    <w:rsid w:val="004C1716"/>
    <w:pPr>
      <w:widowControl/>
      <w:shd w:val="clear" w:color="auto" w:fill="FFFFFF"/>
      <w:spacing w:before="120" w:line="216" w:lineRule="exact"/>
    </w:pPr>
    <w:rPr>
      <w:rFonts w:ascii="Segoe UI" w:eastAsia="Segoe UI" w:hAnsi="Segoe UI" w:cs="Segoe UI"/>
      <w:color w:val="auto"/>
      <w:sz w:val="22"/>
      <w:szCs w:val="22"/>
      <w:lang w:val="en-US" w:eastAsia="en-US" w:bidi="en-US"/>
    </w:rPr>
  </w:style>
  <w:style w:type="character" w:customStyle="1" w:styleId="491">
    <w:name w:val="Основной текст (49)_"/>
    <w:basedOn w:val="a0"/>
    <w:link w:val="492"/>
    <w:rsid w:val="004C1716"/>
    <w:rPr>
      <w:rFonts w:ascii="Segoe UI" w:eastAsia="Segoe UI" w:hAnsi="Segoe UI" w:cs="Segoe UI"/>
      <w:i/>
      <w:iCs/>
      <w:spacing w:val="20"/>
      <w:sz w:val="12"/>
      <w:szCs w:val="12"/>
      <w:shd w:val="clear" w:color="auto" w:fill="FFFFFF"/>
    </w:rPr>
  </w:style>
  <w:style w:type="paragraph" w:customStyle="1" w:styleId="492">
    <w:name w:val="Основной текст (49)"/>
    <w:basedOn w:val="a"/>
    <w:link w:val="491"/>
    <w:rsid w:val="004C1716"/>
    <w:pPr>
      <w:widowControl/>
      <w:shd w:val="clear" w:color="auto" w:fill="FFFFFF"/>
      <w:spacing w:line="0" w:lineRule="atLeast"/>
    </w:pPr>
    <w:rPr>
      <w:rFonts w:ascii="Segoe UI" w:eastAsia="Segoe UI" w:hAnsi="Segoe UI" w:cs="Segoe UI"/>
      <w:i/>
      <w:iCs/>
      <w:color w:val="auto"/>
      <w:spacing w:val="20"/>
      <w:sz w:val="12"/>
      <w:szCs w:val="12"/>
    </w:rPr>
  </w:style>
  <w:style w:type="character" w:customStyle="1" w:styleId="4911pt0pt">
    <w:name w:val="Основной текст (49) + 11 pt;Не курсив;Интервал 0 pt"/>
    <w:basedOn w:val="491"/>
    <w:rsid w:val="004C1716"/>
    <w:rPr>
      <w:rFonts w:ascii="Segoe UI" w:eastAsia="Segoe UI" w:hAnsi="Segoe UI" w:cs="Segoe UI"/>
      <w:i/>
      <w:iCs/>
      <w:color w:val="000000"/>
      <w:spacing w:val="0"/>
      <w:w w:val="100"/>
      <w:position w:val="0"/>
      <w:sz w:val="22"/>
      <w:szCs w:val="22"/>
      <w:shd w:val="clear" w:color="auto" w:fill="FFFFFF"/>
      <w:lang w:val="en-US" w:eastAsia="en-US" w:bidi="en-US"/>
    </w:rPr>
  </w:style>
  <w:style w:type="character" w:customStyle="1" w:styleId="486pt1pt">
    <w:name w:val="Основной текст (48) + 6 pt;Курсив;Интервал 1 pt"/>
    <w:basedOn w:val="481"/>
    <w:rsid w:val="004C1716"/>
    <w:rPr>
      <w:rFonts w:ascii="Segoe UI" w:eastAsia="Segoe UI" w:hAnsi="Segoe UI" w:cs="Segoe UI"/>
      <w:i/>
      <w:iCs/>
      <w:color w:val="000000"/>
      <w:spacing w:val="20"/>
      <w:w w:val="100"/>
      <w:position w:val="0"/>
      <w:sz w:val="12"/>
      <w:szCs w:val="12"/>
      <w:shd w:val="clear" w:color="auto" w:fill="FFFFFF"/>
      <w:lang w:val="ru-RU" w:eastAsia="ru-RU" w:bidi="ru-RU"/>
    </w:rPr>
  </w:style>
  <w:style w:type="character" w:customStyle="1" w:styleId="48Impact95pt">
    <w:name w:val="Основной текст (48) + Impact;9;5 pt;Курсив"/>
    <w:basedOn w:val="481"/>
    <w:rsid w:val="004C1716"/>
    <w:rPr>
      <w:rFonts w:ascii="Impact" w:eastAsia="Impact" w:hAnsi="Impact" w:cs="Impact"/>
      <w:i/>
      <w:iCs/>
      <w:color w:val="000000"/>
      <w:spacing w:val="0"/>
      <w:w w:val="100"/>
      <w:position w:val="0"/>
      <w:sz w:val="19"/>
      <w:szCs w:val="19"/>
      <w:shd w:val="clear" w:color="auto" w:fill="FFFFFF"/>
      <w:lang w:val="en-US" w:eastAsia="en-US" w:bidi="en-US"/>
    </w:rPr>
  </w:style>
  <w:style w:type="character" w:customStyle="1" w:styleId="48TimesNewRoman7pt0pt">
    <w:name w:val="Основной текст (48) + Times New Roman;7 pt;Интервал 0 pt"/>
    <w:basedOn w:val="481"/>
    <w:rsid w:val="004C1716"/>
    <w:rPr>
      <w:rFonts w:ascii="Times New Roman" w:eastAsia="Times New Roman" w:hAnsi="Times New Roman" w:cs="Times New Roman"/>
      <w:color w:val="000000"/>
      <w:spacing w:val="10"/>
      <w:w w:val="100"/>
      <w:position w:val="0"/>
      <w:sz w:val="14"/>
      <w:szCs w:val="14"/>
      <w:shd w:val="clear" w:color="auto" w:fill="FFFFFF"/>
      <w:lang w:val="ru-RU" w:eastAsia="ru-RU" w:bidi="ru-RU"/>
    </w:rPr>
  </w:style>
  <w:style w:type="character" w:customStyle="1" w:styleId="415">
    <w:name w:val="Основной текст (41) + Малые прописные"/>
    <w:basedOn w:val="412"/>
    <w:rsid w:val="004C1716"/>
    <w:rPr>
      <w:rFonts w:ascii="Times New Roman" w:eastAsia="Times New Roman" w:hAnsi="Times New Roman" w:cs="Times New Roman"/>
      <w:smallCaps/>
      <w:color w:val="000000"/>
      <w:spacing w:val="0"/>
      <w:w w:val="100"/>
      <w:position w:val="0"/>
      <w:sz w:val="21"/>
      <w:szCs w:val="21"/>
      <w:shd w:val="clear" w:color="auto" w:fill="FFFFFF"/>
      <w:lang w:val="en-US" w:eastAsia="en-US" w:bidi="en-US"/>
    </w:rPr>
  </w:style>
  <w:style w:type="character" w:customStyle="1" w:styleId="414pt">
    <w:name w:val="Основной текст (4) + 14 pt"/>
    <w:basedOn w:val="41"/>
    <w:rsid w:val="004C171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5a">
    <w:name w:val="Заголовок №5_"/>
    <w:basedOn w:val="a0"/>
    <w:link w:val="5b"/>
    <w:rsid w:val="004C1716"/>
    <w:rPr>
      <w:rFonts w:ascii="Times New Roman" w:eastAsia="Times New Roman" w:hAnsi="Times New Roman" w:cs="Times New Roman"/>
      <w:sz w:val="21"/>
      <w:szCs w:val="21"/>
      <w:shd w:val="clear" w:color="auto" w:fill="FFFFFF"/>
      <w:lang w:val="en-US" w:eastAsia="en-US" w:bidi="en-US"/>
    </w:rPr>
  </w:style>
  <w:style w:type="paragraph" w:customStyle="1" w:styleId="5b">
    <w:name w:val="Заголовок №5"/>
    <w:basedOn w:val="a"/>
    <w:link w:val="5a"/>
    <w:rsid w:val="004C1716"/>
    <w:pPr>
      <w:widowControl/>
      <w:shd w:val="clear" w:color="auto" w:fill="FFFFFF"/>
      <w:spacing w:before="60" w:line="0" w:lineRule="atLeast"/>
      <w:outlineLvl w:val="4"/>
    </w:pPr>
    <w:rPr>
      <w:rFonts w:ascii="Times New Roman" w:eastAsia="Times New Roman" w:hAnsi="Times New Roman" w:cs="Times New Roman"/>
      <w:color w:val="auto"/>
      <w:sz w:val="21"/>
      <w:szCs w:val="21"/>
      <w:lang w:val="en-US" w:eastAsia="en-US" w:bidi="en-US"/>
    </w:rPr>
  </w:style>
  <w:style w:type="character" w:customStyle="1" w:styleId="575pt">
    <w:name w:val="Заголовок №5 + 7;5 pt"/>
    <w:basedOn w:val="5a"/>
    <w:rsid w:val="004C1716"/>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character" w:customStyle="1" w:styleId="500">
    <w:name w:val="Основной текст (50)_"/>
    <w:basedOn w:val="a0"/>
    <w:link w:val="501"/>
    <w:rsid w:val="004C1716"/>
    <w:rPr>
      <w:rFonts w:ascii="Segoe UI" w:eastAsia="Segoe UI" w:hAnsi="Segoe UI" w:cs="Segoe UI"/>
      <w:sz w:val="13"/>
      <w:szCs w:val="13"/>
      <w:shd w:val="clear" w:color="auto" w:fill="FFFFFF"/>
    </w:rPr>
  </w:style>
  <w:style w:type="paragraph" w:customStyle="1" w:styleId="501">
    <w:name w:val="Основной текст (50)"/>
    <w:basedOn w:val="a"/>
    <w:link w:val="500"/>
    <w:rsid w:val="004C1716"/>
    <w:pPr>
      <w:widowControl/>
      <w:shd w:val="clear" w:color="auto" w:fill="FFFFFF"/>
      <w:spacing w:line="0" w:lineRule="atLeast"/>
    </w:pPr>
    <w:rPr>
      <w:rFonts w:ascii="Segoe UI" w:eastAsia="Segoe UI" w:hAnsi="Segoe UI" w:cs="Segoe UI"/>
      <w:color w:val="auto"/>
      <w:sz w:val="13"/>
      <w:szCs w:val="13"/>
    </w:rPr>
  </w:style>
  <w:style w:type="character" w:customStyle="1" w:styleId="5011pt">
    <w:name w:val="Основной текст (50) + 11 pt"/>
    <w:basedOn w:val="500"/>
    <w:rsid w:val="004C1716"/>
    <w:rPr>
      <w:rFonts w:ascii="Segoe UI" w:eastAsia="Segoe UI" w:hAnsi="Segoe UI" w:cs="Segoe UI"/>
      <w:color w:val="000000"/>
      <w:spacing w:val="0"/>
      <w:w w:val="100"/>
      <w:position w:val="0"/>
      <w:sz w:val="22"/>
      <w:szCs w:val="22"/>
      <w:shd w:val="clear" w:color="auto" w:fill="FFFFFF"/>
      <w:lang w:val="en-US" w:eastAsia="en-US" w:bidi="en-US"/>
    </w:rPr>
  </w:style>
  <w:style w:type="character" w:customStyle="1" w:styleId="86">
    <w:name w:val="Заголовок №8_"/>
    <w:basedOn w:val="a0"/>
    <w:link w:val="87"/>
    <w:rsid w:val="004C1716"/>
    <w:rPr>
      <w:rFonts w:ascii="Segoe UI" w:eastAsia="Segoe UI" w:hAnsi="Segoe UI" w:cs="Segoe UI"/>
      <w:sz w:val="13"/>
      <w:szCs w:val="13"/>
      <w:shd w:val="clear" w:color="auto" w:fill="FFFFFF"/>
      <w:lang w:val="en-US" w:eastAsia="en-US" w:bidi="en-US"/>
    </w:rPr>
  </w:style>
  <w:style w:type="paragraph" w:customStyle="1" w:styleId="87">
    <w:name w:val="Заголовок №8"/>
    <w:basedOn w:val="a"/>
    <w:link w:val="86"/>
    <w:rsid w:val="004C1716"/>
    <w:pPr>
      <w:widowControl/>
      <w:shd w:val="clear" w:color="auto" w:fill="FFFFFF"/>
      <w:spacing w:line="350" w:lineRule="exact"/>
      <w:jc w:val="both"/>
      <w:outlineLvl w:val="7"/>
    </w:pPr>
    <w:rPr>
      <w:rFonts w:ascii="Segoe UI" w:eastAsia="Segoe UI" w:hAnsi="Segoe UI" w:cs="Segoe UI"/>
      <w:color w:val="auto"/>
      <w:sz w:val="13"/>
      <w:szCs w:val="13"/>
      <w:lang w:val="en-US" w:eastAsia="en-US" w:bidi="en-US"/>
    </w:rPr>
  </w:style>
  <w:style w:type="character" w:customStyle="1" w:styleId="811">
    <w:name w:val="Заголовок №81"/>
    <w:basedOn w:val="86"/>
    <w:rsid w:val="004C1716"/>
    <w:rPr>
      <w:rFonts w:ascii="Segoe UI" w:eastAsia="Segoe UI" w:hAnsi="Segoe UI" w:cs="Segoe UI"/>
      <w:color w:val="000000"/>
      <w:spacing w:val="0"/>
      <w:w w:val="100"/>
      <w:position w:val="0"/>
      <w:sz w:val="13"/>
      <w:szCs w:val="13"/>
      <w:u w:val="single"/>
      <w:shd w:val="clear" w:color="auto" w:fill="FFFFFF"/>
      <w:lang w:val="en-US" w:eastAsia="en-US" w:bidi="en-US"/>
    </w:rPr>
  </w:style>
  <w:style w:type="character" w:customStyle="1" w:styleId="81pt">
    <w:name w:val="Заголовок №8 + Интервал 1 pt"/>
    <w:basedOn w:val="86"/>
    <w:rsid w:val="004C1716"/>
    <w:rPr>
      <w:rFonts w:ascii="Segoe UI" w:eastAsia="Segoe UI" w:hAnsi="Segoe UI" w:cs="Segoe UI"/>
      <w:color w:val="000000"/>
      <w:spacing w:val="20"/>
      <w:w w:val="100"/>
      <w:position w:val="0"/>
      <w:sz w:val="13"/>
      <w:szCs w:val="13"/>
      <w:u w:val="single"/>
      <w:shd w:val="clear" w:color="auto" w:fill="FFFFFF"/>
      <w:lang w:val="en-US" w:eastAsia="en-US" w:bidi="en-US"/>
    </w:rPr>
  </w:style>
  <w:style w:type="character" w:customStyle="1" w:styleId="81pt1">
    <w:name w:val="Заголовок №8 + Интервал 1 pt1"/>
    <w:basedOn w:val="86"/>
    <w:rsid w:val="004C1716"/>
    <w:rPr>
      <w:rFonts w:ascii="Segoe UI" w:eastAsia="Segoe UI" w:hAnsi="Segoe UI" w:cs="Segoe UI"/>
      <w:color w:val="000000"/>
      <w:spacing w:val="20"/>
      <w:w w:val="100"/>
      <w:position w:val="0"/>
      <w:sz w:val="13"/>
      <w:szCs w:val="13"/>
      <w:shd w:val="clear" w:color="auto" w:fill="FFFFFF"/>
      <w:lang w:val="en-US" w:eastAsia="en-US" w:bidi="en-US"/>
    </w:rPr>
  </w:style>
  <w:style w:type="character" w:customStyle="1" w:styleId="41SegoeUI11pt">
    <w:name w:val="Основной текст (41) + Segoe UI;11 pt"/>
    <w:basedOn w:val="412"/>
    <w:rsid w:val="004C1716"/>
    <w:rPr>
      <w:rFonts w:ascii="Segoe UI" w:eastAsia="Segoe UI" w:hAnsi="Segoe UI" w:cs="Segoe UI"/>
      <w:color w:val="000000"/>
      <w:spacing w:val="0"/>
      <w:w w:val="100"/>
      <w:position w:val="0"/>
      <w:sz w:val="22"/>
      <w:szCs w:val="22"/>
      <w:shd w:val="clear" w:color="auto" w:fill="FFFFFF"/>
      <w:lang w:val="ru-RU" w:eastAsia="ru-RU" w:bidi="ru-RU"/>
    </w:rPr>
  </w:style>
  <w:style w:type="character" w:customStyle="1" w:styleId="513">
    <w:name w:val="Основной текст (51)_"/>
    <w:basedOn w:val="a0"/>
    <w:link w:val="514"/>
    <w:rsid w:val="004C1716"/>
    <w:rPr>
      <w:rFonts w:ascii="Segoe UI" w:eastAsia="Segoe UI" w:hAnsi="Segoe UI" w:cs="Segoe UI"/>
      <w:spacing w:val="20"/>
      <w:sz w:val="11"/>
      <w:szCs w:val="11"/>
      <w:shd w:val="clear" w:color="auto" w:fill="FFFFFF"/>
    </w:rPr>
  </w:style>
  <w:style w:type="paragraph" w:customStyle="1" w:styleId="514">
    <w:name w:val="Основной текст (51)"/>
    <w:basedOn w:val="a"/>
    <w:link w:val="513"/>
    <w:rsid w:val="004C1716"/>
    <w:pPr>
      <w:widowControl/>
      <w:shd w:val="clear" w:color="auto" w:fill="FFFFFF"/>
      <w:spacing w:before="60" w:after="180" w:line="0" w:lineRule="atLeast"/>
      <w:jc w:val="center"/>
    </w:pPr>
    <w:rPr>
      <w:rFonts w:ascii="Segoe UI" w:eastAsia="Segoe UI" w:hAnsi="Segoe UI" w:cs="Segoe UI"/>
      <w:color w:val="auto"/>
      <w:spacing w:val="20"/>
      <w:sz w:val="11"/>
      <w:szCs w:val="11"/>
    </w:rPr>
  </w:style>
  <w:style w:type="character" w:customStyle="1" w:styleId="51TimesNewRoman6pt0pt">
    <w:name w:val="Основной текст (51) + Times New Roman;6 pt;Интервал 0 pt"/>
    <w:basedOn w:val="513"/>
    <w:rsid w:val="004C1716"/>
    <w:rPr>
      <w:rFonts w:ascii="Times New Roman" w:eastAsia="Times New Roman" w:hAnsi="Times New Roman" w:cs="Times New Roman"/>
      <w:color w:val="000000"/>
      <w:spacing w:val="10"/>
      <w:w w:val="100"/>
      <w:position w:val="0"/>
      <w:sz w:val="12"/>
      <w:szCs w:val="12"/>
      <w:shd w:val="clear" w:color="auto" w:fill="FFFFFF"/>
      <w:lang w:val="en-US" w:eastAsia="en-US" w:bidi="en-US"/>
    </w:rPr>
  </w:style>
  <w:style w:type="character" w:customStyle="1" w:styleId="470pt">
    <w:name w:val="Основной текст (47) + Интервал 0 pt"/>
    <w:basedOn w:val="471"/>
    <w:rsid w:val="004C1716"/>
    <w:rPr>
      <w:rFonts w:ascii="Times New Roman" w:eastAsia="Times New Roman" w:hAnsi="Times New Roman" w:cs="Times New Roman"/>
      <w:color w:val="000000"/>
      <w:spacing w:val="10"/>
      <w:w w:val="100"/>
      <w:position w:val="0"/>
      <w:sz w:val="24"/>
      <w:szCs w:val="24"/>
      <w:shd w:val="clear" w:color="auto" w:fill="FFFFFF"/>
      <w:lang w:val="ru-RU" w:eastAsia="ru-RU" w:bidi="ru-RU"/>
    </w:rPr>
  </w:style>
  <w:style w:type="character" w:customStyle="1" w:styleId="2Constantia9pt0">
    <w:name w:val="Колонтитул (2) + Constantia;9 pt"/>
    <w:basedOn w:val="2f"/>
    <w:rsid w:val="004C1716"/>
    <w:rPr>
      <w:rFonts w:ascii="Constantia" w:eastAsia="Constantia" w:hAnsi="Constantia" w:cs="Constantia"/>
      <w:b/>
      <w:bCs/>
      <w:color w:val="000000"/>
      <w:spacing w:val="0"/>
      <w:w w:val="100"/>
      <w:position w:val="0"/>
      <w:sz w:val="18"/>
      <w:szCs w:val="18"/>
      <w:shd w:val="clear" w:color="auto" w:fill="FFFFFF"/>
      <w:lang w:val="ru-RU" w:eastAsia="ru-RU" w:bidi="ru-RU"/>
    </w:rPr>
  </w:style>
  <w:style w:type="character" w:customStyle="1" w:styleId="522">
    <w:name w:val="Основной текст (52)_"/>
    <w:basedOn w:val="a0"/>
    <w:link w:val="523"/>
    <w:rsid w:val="004C1716"/>
    <w:rPr>
      <w:rFonts w:ascii="Lucida Sans Unicode" w:eastAsia="Lucida Sans Unicode" w:hAnsi="Lucida Sans Unicode" w:cs="Lucida Sans Unicode"/>
      <w:spacing w:val="-10"/>
      <w:shd w:val="clear" w:color="auto" w:fill="FFFFFF"/>
    </w:rPr>
  </w:style>
  <w:style w:type="paragraph" w:customStyle="1" w:styleId="523">
    <w:name w:val="Основной текст (52)"/>
    <w:basedOn w:val="a"/>
    <w:link w:val="522"/>
    <w:rsid w:val="004C1716"/>
    <w:pPr>
      <w:widowControl/>
      <w:shd w:val="clear" w:color="auto" w:fill="FFFFFF"/>
      <w:spacing w:after="120" w:line="0" w:lineRule="atLeast"/>
      <w:jc w:val="center"/>
    </w:pPr>
    <w:rPr>
      <w:rFonts w:ascii="Lucida Sans Unicode" w:eastAsia="Lucida Sans Unicode" w:hAnsi="Lucida Sans Unicode" w:cs="Lucida Sans Unicode"/>
      <w:color w:val="auto"/>
      <w:spacing w:val="-10"/>
    </w:rPr>
  </w:style>
  <w:style w:type="character" w:customStyle="1" w:styleId="21pt">
    <w:name w:val="Основной текст (2) + Курсив;Интервал 1 pt"/>
    <w:basedOn w:val="22"/>
    <w:rsid w:val="004C1716"/>
    <w:rPr>
      <w:rFonts w:ascii="Times New Roman" w:eastAsia="Times New Roman" w:hAnsi="Times New Roman" w:cs="Times New Roman"/>
      <w:b w:val="0"/>
      <w:bCs w:val="0"/>
      <w:i/>
      <w:iCs/>
      <w:smallCaps w:val="0"/>
      <w:strike w:val="0"/>
      <w:color w:val="000000"/>
      <w:spacing w:val="30"/>
      <w:w w:val="100"/>
      <w:position w:val="0"/>
      <w:sz w:val="28"/>
      <w:szCs w:val="28"/>
      <w:u w:val="none"/>
      <w:lang w:val="en-US" w:eastAsia="en-US" w:bidi="en-US"/>
    </w:rPr>
  </w:style>
  <w:style w:type="character" w:customStyle="1" w:styleId="114">
    <w:name w:val="Заголовок №11_"/>
    <w:basedOn w:val="a0"/>
    <w:link w:val="115"/>
    <w:rsid w:val="004C1716"/>
    <w:rPr>
      <w:rFonts w:ascii="Times New Roman" w:eastAsia="Times New Roman" w:hAnsi="Times New Roman" w:cs="Times New Roman"/>
      <w:sz w:val="28"/>
      <w:szCs w:val="28"/>
      <w:shd w:val="clear" w:color="auto" w:fill="FFFFFF"/>
    </w:rPr>
  </w:style>
  <w:style w:type="paragraph" w:customStyle="1" w:styleId="115">
    <w:name w:val="Заголовок №11"/>
    <w:basedOn w:val="a"/>
    <w:link w:val="114"/>
    <w:rsid w:val="004C1716"/>
    <w:pPr>
      <w:widowControl/>
      <w:shd w:val="clear" w:color="auto" w:fill="FFFFFF"/>
      <w:spacing w:line="0" w:lineRule="atLeast"/>
      <w:jc w:val="both"/>
    </w:pPr>
    <w:rPr>
      <w:rFonts w:ascii="Times New Roman" w:eastAsia="Times New Roman" w:hAnsi="Times New Roman" w:cs="Times New Roman"/>
      <w:color w:val="auto"/>
      <w:sz w:val="28"/>
      <w:szCs w:val="28"/>
    </w:rPr>
  </w:style>
  <w:style w:type="character" w:customStyle="1" w:styleId="530">
    <w:name w:val="Основной текст (53)_"/>
    <w:basedOn w:val="a0"/>
    <w:link w:val="531"/>
    <w:rsid w:val="004C1716"/>
    <w:rPr>
      <w:rFonts w:ascii="Impact" w:eastAsia="Impact" w:hAnsi="Impact" w:cs="Impact"/>
      <w:spacing w:val="50"/>
      <w:sz w:val="28"/>
      <w:szCs w:val="28"/>
      <w:shd w:val="clear" w:color="auto" w:fill="FFFFFF"/>
    </w:rPr>
  </w:style>
  <w:style w:type="paragraph" w:customStyle="1" w:styleId="531">
    <w:name w:val="Основной текст (53)"/>
    <w:basedOn w:val="a"/>
    <w:link w:val="530"/>
    <w:rsid w:val="004C1716"/>
    <w:pPr>
      <w:widowControl/>
      <w:shd w:val="clear" w:color="auto" w:fill="FFFFFF"/>
      <w:spacing w:before="300" w:after="300" w:line="0" w:lineRule="atLeast"/>
      <w:jc w:val="both"/>
    </w:pPr>
    <w:rPr>
      <w:rFonts w:ascii="Impact" w:eastAsia="Impact" w:hAnsi="Impact" w:cs="Impact"/>
      <w:color w:val="auto"/>
      <w:spacing w:val="50"/>
      <w:sz w:val="28"/>
      <w:szCs w:val="28"/>
    </w:rPr>
  </w:style>
  <w:style w:type="character" w:customStyle="1" w:styleId="53TimesNewRoman105pt0pt">
    <w:name w:val="Основной текст (53) + Times New Roman;10;5 pt;Интервал 0 pt"/>
    <w:basedOn w:val="530"/>
    <w:rsid w:val="004C171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540">
    <w:name w:val="Основной текст (54)_"/>
    <w:basedOn w:val="a0"/>
    <w:link w:val="541"/>
    <w:rsid w:val="004C1716"/>
    <w:rPr>
      <w:rFonts w:ascii="Segoe UI" w:eastAsia="Segoe UI" w:hAnsi="Segoe UI" w:cs="Segoe UI"/>
      <w:sz w:val="28"/>
      <w:szCs w:val="28"/>
      <w:shd w:val="clear" w:color="auto" w:fill="FFFFFF"/>
      <w:lang w:val="en-US" w:eastAsia="en-US" w:bidi="en-US"/>
    </w:rPr>
  </w:style>
  <w:style w:type="paragraph" w:customStyle="1" w:styleId="541">
    <w:name w:val="Основной текст (54)"/>
    <w:basedOn w:val="a"/>
    <w:link w:val="540"/>
    <w:rsid w:val="004C1716"/>
    <w:pPr>
      <w:widowControl/>
      <w:shd w:val="clear" w:color="auto" w:fill="FFFFFF"/>
      <w:spacing w:before="300" w:after="120" w:line="0" w:lineRule="atLeast"/>
      <w:jc w:val="center"/>
    </w:pPr>
    <w:rPr>
      <w:rFonts w:ascii="Segoe UI" w:eastAsia="Segoe UI" w:hAnsi="Segoe UI" w:cs="Segoe UI"/>
      <w:color w:val="auto"/>
      <w:sz w:val="28"/>
      <w:szCs w:val="28"/>
      <w:lang w:val="en-US" w:eastAsia="en-US" w:bidi="en-US"/>
    </w:rPr>
  </w:style>
  <w:style w:type="character" w:customStyle="1" w:styleId="54TimesNewRoman7pt0pt">
    <w:name w:val="Основной текст (54) + Times New Roman;7 pt;Интервал 0 pt"/>
    <w:basedOn w:val="540"/>
    <w:rsid w:val="004C1716"/>
    <w:rPr>
      <w:rFonts w:ascii="Times New Roman" w:eastAsia="Times New Roman" w:hAnsi="Times New Roman" w:cs="Times New Roman"/>
      <w:b/>
      <w:bCs/>
      <w:color w:val="000000"/>
      <w:spacing w:val="10"/>
      <w:w w:val="100"/>
      <w:position w:val="0"/>
      <w:sz w:val="14"/>
      <w:szCs w:val="14"/>
      <w:shd w:val="clear" w:color="auto" w:fill="FFFFFF"/>
      <w:lang w:val="en-US" w:eastAsia="en-US" w:bidi="en-US"/>
    </w:rPr>
  </w:style>
  <w:style w:type="character" w:customStyle="1" w:styleId="54TimesNewRoman28pt">
    <w:name w:val="Основной текст (54) + Times New Roman;28 pt;Полужирный"/>
    <w:basedOn w:val="540"/>
    <w:rsid w:val="004C1716"/>
    <w:rPr>
      <w:rFonts w:ascii="Times New Roman" w:eastAsia="Times New Roman" w:hAnsi="Times New Roman" w:cs="Times New Roman"/>
      <w:b/>
      <w:bCs/>
      <w:color w:val="000000"/>
      <w:spacing w:val="0"/>
      <w:w w:val="100"/>
      <w:position w:val="0"/>
      <w:sz w:val="56"/>
      <w:szCs w:val="56"/>
      <w:shd w:val="clear" w:color="auto" w:fill="FFFFFF"/>
      <w:lang w:val="en-US" w:eastAsia="en-US" w:bidi="en-US"/>
    </w:rPr>
  </w:style>
  <w:style w:type="character" w:customStyle="1" w:styleId="320pt">
    <w:name w:val="Основной текст (32) + Интервал 0 pt"/>
    <w:basedOn w:val="321"/>
    <w:rsid w:val="004C1716"/>
    <w:rPr>
      <w:rFonts w:ascii="Times New Roman" w:eastAsia="Times New Roman" w:hAnsi="Times New Roman" w:cs="Times New Roman"/>
      <w:color w:val="000000"/>
      <w:spacing w:val="10"/>
      <w:w w:val="100"/>
      <w:position w:val="0"/>
      <w:sz w:val="14"/>
      <w:szCs w:val="14"/>
      <w:u w:val="none"/>
      <w:lang w:val="ru-RU" w:eastAsia="ru-RU" w:bidi="ru-RU"/>
    </w:rPr>
  </w:style>
  <w:style w:type="character" w:customStyle="1" w:styleId="411pt">
    <w:name w:val="Основной текст (41) + Интервал 1 pt"/>
    <w:basedOn w:val="412"/>
    <w:rsid w:val="004C1716"/>
    <w:rPr>
      <w:rFonts w:ascii="Times New Roman" w:eastAsia="Times New Roman" w:hAnsi="Times New Roman" w:cs="Times New Roman"/>
      <w:color w:val="000000"/>
      <w:spacing w:val="30"/>
      <w:w w:val="100"/>
      <w:position w:val="0"/>
      <w:sz w:val="21"/>
      <w:szCs w:val="21"/>
      <w:shd w:val="clear" w:color="auto" w:fill="FFFFFF"/>
      <w:lang w:val="ru-RU" w:eastAsia="ru-RU" w:bidi="ru-RU"/>
    </w:rPr>
  </w:style>
  <w:style w:type="character" w:customStyle="1" w:styleId="6c">
    <w:name w:val="Заголовок №6_"/>
    <w:basedOn w:val="a0"/>
    <w:link w:val="6d"/>
    <w:rsid w:val="004C1716"/>
    <w:rPr>
      <w:rFonts w:ascii="Times New Roman" w:eastAsia="Times New Roman" w:hAnsi="Times New Roman" w:cs="Times New Roman"/>
      <w:b/>
      <w:bCs/>
      <w:sz w:val="26"/>
      <w:szCs w:val="26"/>
      <w:shd w:val="clear" w:color="auto" w:fill="FFFFFF"/>
    </w:rPr>
  </w:style>
  <w:style w:type="paragraph" w:customStyle="1" w:styleId="6d">
    <w:name w:val="Заголовок №6"/>
    <w:basedOn w:val="a"/>
    <w:link w:val="6c"/>
    <w:rsid w:val="004C1716"/>
    <w:pPr>
      <w:widowControl/>
      <w:shd w:val="clear" w:color="auto" w:fill="FFFFFF"/>
      <w:spacing w:line="0" w:lineRule="atLeast"/>
      <w:outlineLvl w:val="5"/>
    </w:pPr>
    <w:rPr>
      <w:rFonts w:ascii="Times New Roman" w:eastAsia="Times New Roman" w:hAnsi="Times New Roman" w:cs="Times New Roman"/>
      <w:b/>
      <w:bCs/>
      <w:color w:val="auto"/>
      <w:sz w:val="26"/>
      <w:szCs w:val="26"/>
    </w:rPr>
  </w:style>
  <w:style w:type="character" w:customStyle="1" w:styleId="37pt0pt">
    <w:name w:val="Основной текст (3) + 7 pt;Не полужирный;Интервал 0 pt"/>
    <w:basedOn w:val="31"/>
    <w:rsid w:val="004C1716"/>
    <w:rPr>
      <w:rFonts w:ascii="Times New Roman" w:eastAsia="Times New Roman" w:hAnsi="Times New Roman" w:cs="Times New Roman"/>
      <w:b/>
      <w:bCs/>
      <w:i w:val="0"/>
      <w:iCs w:val="0"/>
      <w:smallCaps w:val="0"/>
      <w:strike w:val="0"/>
      <w:color w:val="000000"/>
      <w:spacing w:val="10"/>
      <w:w w:val="100"/>
      <w:position w:val="0"/>
      <w:sz w:val="14"/>
      <w:szCs w:val="14"/>
      <w:u w:val="none"/>
      <w:lang w:val="en-US" w:eastAsia="en-US" w:bidi="en-US"/>
    </w:rPr>
  </w:style>
  <w:style w:type="character" w:customStyle="1" w:styleId="320pt1">
    <w:name w:val="Основной текст (32) + Интервал 0 pt1"/>
    <w:basedOn w:val="321"/>
    <w:rsid w:val="004C1716"/>
    <w:rPr>
      <w:rFonts w:ascii="Times New Roman" w:eastAsia="Times New Roman" w:hAnsi="Times New Roman" w:cs="Times New Roman"/>
      <w:color w:val="000000"/>
      <w:spacing w:val="10"/>
      <w:w w:val="100"/>
      <w:position w:val="0"/>
      <w:sz w:val="14"/>
      <w:szCs w:val="14"/>
      <w:u w:val="single"/>
      <w:lang w:val="ru-RU" w:eastAsia="ru-RU" w:bidi="ru-RU"/>
    </w:rPr>
  </w:style>
  <w:style w:type="character" w:customStyle="1" w:styleId="403">
    <w:name w:val="Основной текст (40) + Не курсив"/>
    <w:basedOn w:val="400"/>
    <w:rsid w:val="004C1716"/>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105pt">
    <w:name w:val="Основной текст (40) + 10;5 pt;Не курсив"/>
    <w:basedOn w:val="400"/>
    <w:rsid w:val="004C1716"/>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4114pt">
    <w:name w:val="Основной текст (41) + 14 pt;Курсив"/>
    <w:basedOn w:val="412"/>
    <w:rsid w:val="004C1716"/>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114pt0">
    <w:name w:val="Основной текст (41) + 14 pt"/>
    <w:basedOn w:val="412"/>
    <w:rsid w:val="004C1716"/>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29pt2">
    <w:name w:val="Основной текст (2) + 9 pt;Полужирный2"/>
    <w:basedOn w:val="22"/>
    <w:rsid w:val="004C17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113pt">
    <w:name w:val="Основной текст (41) + 13 pt;Полужирный"/>
    <w:basedOn w:val="412"/>
    <w:rsid w:val="004C171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85pt10">
    <w:name w:val="Основной текст (2) + 8;5 pt;Курсив1"/>
    <w:basedOn w:val="22"/>
    <w:rsid w:val="004C1716"/>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29pt1">
    <w:name w:val="Основной текст (2) + 9 pt;Полужирный1"/>
    <w:basedOn w:val="22"/>
    <w:rsid w:val="004C17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Constantia9pt1">
    <w:name w:val="Основной текст (2) + Constantia;9 pt1"/>
    <w:basedOn w:val="22"/>
    <w:rsid w:val="004C1716"/>
    <w:rPr>
      <w:rFonts w:ascii="Constantia" w:eastAsia="Constantia" w:hAnsi="Constantia" w:cs="Constantia"/>
      <w:b/>
      <w:bCs/>
      <w:i w:val="0"/>
      <w:iCs w:val="0"/>
      <w:smallCaps w:val="0"/>
      <w:strike w:val="0"/>
      <w:color w:val="000000"/>
      <w:spacing w:val="0"/>
      <w:w w:val="100"/>
      <w:position w:val="0"/>
      <w:sz w:val="18"/>
      <w:szCs w:val="18"/>
      <w:u w:val="none"/>
      <w:lang w:val="ru-RU" w:eastAsia="ru-RU" w:bidi="ru-RU"/>
    </w:rPr>
  </w:style>
  <w:style w:type="character" w:customStyle="1" w:styleId="210pt13">
    <w:name w:val="Основной текст (2) + 10 pt;Курсив1"/>
    <w:basedOn w:val="22"/>
    <w:rsid w:val="004C171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1Constantia9pt1">
    <w:name w:val="Основной текст (41) + Constantia;9 pt1"/>
    <w:basedOn w:val="412"/>
    <w:rsid w:val="004C1716"/>
    <w:rPr>
      <w:rFonts w:ascii="Constantia" w:eastAsia="Constantia" w:hAnsi="Constantia" w:cs="Constantia"/>
      <w:b/>
      <w:bCs/>
      <w:color w:val="000000"/>
      <w:spacing w:val="0"/>
      <w:w w:val="100"/>
      <w:position w:val="0"/>
      <w:sz w:val="18"/>
      <w:szCs w:val="18"/>
      <w:shd w:val="clear" w:color="auto" w:fill="FFFFFF"/>
      <w:lang w:val="ru-RU" w:eastAsia="ru-RU" w:bidi="ru-RU"/>
    </w:rPr>
  </w:style>
  <w:style w:type="character" w:customStyle="1" w:styleId="6e">
    <w:name w:val="Подпись к таблице (6)_"/>
    <w:basedOn w:val="a0"/>
    <w:link w:val="6f"/>
    <w:rsid w:val="004C1716"/>
    <w:rPr>
      <w:rFonts w:ascii="Times New Roman" w:eastAsia="Times New Roman" w:hAnsi="Times New Roman" w:cs="Times New Roman"/>
      <w:i/>
      <w:iCs/>
      <w:sz w:val="23"/>
      <w:szCs w:val="23"/>
      <w:shd w:val="clear" w:color="auto" w:fill="FFFFFF"/>
    </w:rPr>
  </w:style>
  <w:style w:type="paragraph" w:customStyle="1" w:styleId="6f">
    <w:name w:val="Подпись к таблице (6)"/>
    <w:basedOn w:val="a"/>
    <w:link w:val="6e"/>
    <w:rsid w:val="004C1716"/>
    <w:pPr>
      <w:widowControl/>
      <w:shd w:val="clear" w:color="auto" w:fill="FFFFFF"/>
      <w:spacing w:line="274" w:lineRule="exact"/>
      <w:ind w:firstLine="760"/>
    </w:pPr>
    <w:rPr>
      <w:rFonts w:ascii="Times New Roman" w:eastAsia="Times New Roman" w:hAnsi="Times New Roman" w:cs="Times New Roman"/>
      <w:i/>
      <w:iCs/>
      <w:color w:val="auto"/>
      <w:sz w:val="23"/>
      <w:szCs w:val="23"/>
    </w:rPr>
  </w:style>
  <w:style w:type="character" w:customStyle="1" w:styleId="7a">
    <w:name w:val="Колонтитул (7)_"/>
    <w:basedOn w:val="a0"/>
    <w:link w:val="7b"/>
    <w:rsid w:val="004C1716"/>
    <w:rPr>
      <w:rFonts w:ascii="Times New Roman" w:eastAsia="Times New Roman" w:hAnsi="Times New Roman" w:cs="Times New Roman"/>
      <w:b/>
      <w:bCs/>
      <w:sz w:val="28"/>
      <w:szCs w:val="28"/>
      <w:shd w:val="clear" w:color="auto" w:fill="FFFFFF"/>
    </w:rPr>
  </w:style>
  <w:style w:type="paragraph" w:customStyle="1" w:styleId="7b">
    <w:name w:val="Колонтитул (7)"/>
    <w:basedOn w:val="a"/>
    <w:link w:val="7a"/>
    <w:rsid w:val="004C1716"/>
    <w:pPr>
      <w:widowControl/>
      <w:shd w:val="clear" w:color="auto" w:fill="FFFFFF"/>
      <w:spacing w:line="0" w:lineRule="atLeast"/>
    </w:pPr>
    <w:rPr>
      <w:rFonts w:ascii="Times New Roman" w:eastAsia="Times New Roman" w:hAnsi="Times New Roman" w:cs="Times New Roman"/>
      <w:b/>
      <w:bCs/>
      <w:color w:val="auto"/>
      <w:sz w:val="28"/>
      <w:szCs w:val="28"/>
    </w:rPr>
  </w:style>
  <w:style w:type="character" w:customStyle="1" w:styleId="560">
    <w:name w:val="Основной текст (56)_"/>
    <w:basedOn w:val="a0"/>
    <w:link w:val="561"/>
    <w:rsid w:val="004C1716"/>
    <w:rPr>
      <w:rFonts w:ascii="Times New Roman" w:eastAsia="Times New Roman" w:hAnsi="Times New Roman" w:cs="Times New Roman"/>
      <w:i/>
      <w:iCs/>
      <w:sz w:val="23"/>
      <w:szCs w:val="23"/>
      <w:shd w:val="clear" w:color="auto" w:fill="FFFFFF"/>
    </w:rPr>
  </w:style>
  <w:style w:type="paragraph" w:customStyle="1" w:styleId="561">
    <w:name w:val="Основной текст (56)"/>
    <w:basedOn w:val="a"/>
    <w:link w:val="560"/>
    <w:rsid w:val="004C1716"/>
    <w:pPr>
      <w:widowControl/>
      <w:shd w:val="clear" w:color="auto" w:fill="FFFFFF"/>
      <w:spacing w:line="0" w:lineRule="atLeast"/>
    </w:pPr>
    <w:rPr>
      <w:rFonts w:ascii="Times New Roman" w:eastAsia="Times New Roman" w:hAnsi="Times New Roman" w:cs="Times New Roman"/>
      <w:i/>
      <w:iCs/>
      <w:color w:val="auto"/>
      <w:sz w:val="23"/>
      <w:szCs w:val="23"/>
    </w:rPr>
  </w:style>
  <w:style w:type="character" w:customStyle="1" w:styleId="5610">
    <w:name w:val="Основной текст (56)1"/>
    <w:basedOn w:val="560"/>
    <w:rsid w:val="004C1716"/>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570">
    <w:name w:val="Основной текст (57)_"/>
    <w:basedOn w:val="a0"/>
    <w:link w:val="571"/>
    <w:rsid w:val="004C1716"/>
    <w:rPr>
      <w:rFonts w:ascii="Arial" w:eastAsia="Arial" w:hAnsi="Arial" w:cs="Arial"/>
      <w:i/>
      <w:iCs/>
      <w:sz w:val="8"/>
      <w:szCs w:val="8"/>
      <w:shd w:val="clear" w:color="auto" w:fill="FFFFFF"/>
    </w:rPr>
  </w:style>
  <w:style w:type="paragraph" w:customStyle="1" w:styleId="571">
    <w:name w:val="Основной текст (57)"/>
    <w:basedOn w:val="a"/>
    <w:link w:val="570"/>
    <w:rsid w:val="004C1716"/>
    <w:pPr>
      <w:widowControl/>
      <w:shd w:val="clear" w:color="auto" w:fill="FFFFFF"/>
      <w:spacing w:line="91" w:lineRule="exact"/>
      <w:jc w:val="both"/>
    </w:pPr>
    <w:rPr>
      <w:rFonts w:ascii="Arial" w:eastAsia="Arial" w:hAnsi="Arial" w:cs="Arial"/>
      <w:i/>
      <w:iCs/>
      <w:color w:val="auto"/>
      <w:sz w:val="8"/>
      <w:szCs w:val="8"/>
    </w:rPr>
  </w:style>
  <w:style w:type="character" w:customStyle="1" w:styleId="5710">
    <w:name w:val="Основной текст (57)1"/>
    <w:basedOn w:val="570"/>
    <w:rsid w:val="004C1716"/>
    <w:rPr>
      <w:rFonts w:ascii="Arial" w:eastAsia="Arial" w:hAnsi="Arial" w:cs="Arial"/>
      <w:i/>
      <w:iCs/>
      <w:color w:val="000000"/>
      <w:spacing w:val="0"/>
      <w:w w:val="100"/>
      <w:position w:val="0"/>
      <w:sz w:val="8"/>
      <w:szCs w:val="8"/>
      <w:shd w:val="clear" w:color="auto" w:fill="FFFFFF"/>
      <w:lang w:val="ru-RU" w:eastAsia="ru-RU" w:bidi="ru-RU"/>
    </w:rPr>
  </w:style>
  <w:style w:type="character" w:customStyle="1" w:styleId="580">
    <w:name w:val="Основной текст (58)_"/>
    <w:basedOn w:val="a0"/>
    <w:link w:val="581"/>
    <w:rsid w:val="004C1716"/>
    <w:rPr>
      <w:rFonts w:ascii="Arial" w:eastAsia="Arial" w:hAnsi="Arial" w:cs="Arial"/>
      <w:i/>
      <w:iCs/>
      <w:sz w:val="8"/>
      <w:szCs w:val="8"/>
      <w:shd w:val="clear" w:color="auto" w:fill="FFFFFF"/>
    </w:rPr>
  </w:style>
  <w:style w:type="paragraph" w:customStyle="1" w:styleId="581">
    <w:name w:val="Основной текст (58)"/>
    <w:basedOn w:val="a"/>
    <w:link w:val="580"/>
    <w:rsid w:val="004C1716"/>
    <w:pPr>
      <w:widowControl/>
      <w:shd w:val="clear" w:color="auto" w:fill="FFFFFF"/>
      <w:spacing w:line="0" w:lineRule="atLeast"/>
    </w:pPr>
    <w:rPr>
      <w:rFonts w:ascii="Arial" w:eastAsia="Arial" w:hAnsi="Arial" w:cs="Arial"/>
      <w:i/>
      <w:iCs/>
      <w:color w:val="auto"/>
      <w:sz w:val="8"/>
      <w:szCs w:val="8"/>
    </w:rPr>
  </w:style>
  <w:style w:type="character" w:customStyle="1" w:styleId="5810">
    <w:name w:val="Основной текст (58)1"/>
    <w:basedOn w:val="580"/>
    <w:rsid w:val="004C1716"/>
    <w:rPr>
      <w:rFonts w:ascii="Arial" w:eastAsia="Arial" w:hAnsi="Arial" w:cs="Arial"/>
      <w:i/>
      <w:iCs/>
      <w:color w:val="000000"/>
      <w:spacing w:val="0"/>
      <w:w w:val="100"/>
      <w:position w:val="0"/>
      <w:sz w:val="8"/>
      <w:szCs w:val="8"/>
      <w:u w:val="single"/>
      <w:shd w:val="clear" w:color="auto" w:fill="FFFFFF"/>
      <w:lang w:val="ru-RU" w:eastAsia="ru-RU" w:bidi="ru-RU"/>
    </w:rPr>
  </w:style>
  <w:style w:type="character" w:customStyle="1" w:styleId="58Constantia">
    <w:name w:val="Основной текст (58) + Constantia;Не курсив"/>
    <w:basedOn w:val="580"/>
    <w:rsid w:val="004C1716"/>
    <w:rPr>
      <w:rFonts w:ascii="Constantia" w:eastAsia="Constantia" w:hAnsi="Constantia" w:cs="Constantia"/>
      <w:b/>
      <w:bCs/>
      <w:i/>
      <w:iCs/>
      <w:color w:val="000000"/>
      <w:spacing w:val="0"/>
      <w:w w:val="100"/>
      <w:position w:val="0"/>
      <w:sz w:val="8"/>
      <w:szCs w:val="8"/>
      <w:u w:val="single"/>
      <w:shd w:val="clear" w:color="auto" w:fill="FFFFFF"/>
      <w:lang w:val="ru-RU" w:eastAsia="ru-RU" w:bidi="ru-RU"/>
    </w:rPr>
  </w:style>
  <w:style w:type="character" w:customStyle="1" w:styleId="58Constantia1">
    <w:name w:val="Основной текст (58) + Constantia;Не курсив1"/>
    <w:basedOn w:val="580"/>
    <w:rsid w:val="004C1716"/>
    <w:rPr>
      <w:rFonts w:ascii="Constantia" w:eastAsia="Constantia" w:hAnsi="Constantia" w:cs="Constantia"/>
      <w:b/>
      <w:bCs/>
      <w:i/>
      <w:iCs/>
      <w:color w:val="000000"/>
      <w:spacing w:val="0"/>
      <w:w w:val="100"/>
      <w:position w:val="0"/>
      <w:sz w:val="8"/>
      <w:szCs w:val="8"/>
      <w:shd w:val="clear" w:color="auto" w:fill="FFFFFF"/>
      <w:lang w:val="ru-RU" w:eastAsia="ru-RU" w:bidi="ru-RU"/>
    </w:rPr>
  </w:style>
  <w:style w:type="character" w:customStyle="1" w:styleId="590">
    <w:name w:val="Основной текст (59)_"/>
    <w:basedOn w:val="a0"/>
    <w:link w:val="591"/>
    <w:rsid w:val="004C1716"/>
    <w:rPr>
      <w:rFonts w:ascii="Corbel" w:eastAsia="Corbel" w:hAnsi="Corbel" w:cs="Corbel"/>
      <w:sz w:val="10"/>
      <w:szCs w:val="10"/>
      <w:shd w:val="clear" w:color="auto" w:fill="FFFFFF"/>
    </w:rPr>
  </w:style>
  <w:style w:type="paragraph" w:customStyle="1" w:styleId="591">
    <w:name w:val="Основной текст (59)"/>
    <w:basedOn w:val="a"/>
    <w:link w:val="590"/>
    <w:rsid w:val="004C1716"/>
    <w:pPr>
      <w:widowControl/>
      <w:shd w:val="clear" w:color="auto" w:fill="FFFFFF"/>
      <w:spacing w:line="0" w:lineRule="atLeast"/>
    </w:pPr>
    <w:rPr>
      <w:rFonts w:ascii="Corbel" w:eastAsia="Corbel" w:hAnsi="Corbel" w:cs="Corbel"/>
      <w:color w:val="auto"/>
      <w:sz w:val="10"/>
      <w:szCs w:val="10"/>
    </w:rPr>
  </w:style>
  <w:style w:type="character" w:customStyle="1" w:styleId="595">
    <w:name w:val="Основной текст (59)5"/>
    <w:basedOn w:val="590"/>
    <w:rsid w:val="004C1716"/>
    <w:rPr>
      <w:rFonts w:ascii="Corbel" w:eastAsia="Corbel" w:hAnsi="Corbel" w:cs="Corbel"/>
      <w:color w:val="000000"/>
      <w:spacing w:val="0"/>
      <w:w w:val="100"/>
      <w:position w:val="0"/>
      <w:sz w:val="10"/>
      <w:szCs w:val="10"/>
      <w:shd w:val="clear" w:color="auto" w:fill="FFFFFF"/>
      <w:lang w:val="ru-RU" w:eastAsia="ru-RU" w:bidi="ru-RU"/>
    </w:rPr>
  </w:style>
  <w:style w:type="character" w:customStyle="1" w:styleId="550">
    <w:name w:val="Основной текст (55)_"/>
    <w:basedOn w:val="a0"/>
    <w:link w:val="551"/>
    <w:rsid w:val="004C1716"/>
    <w:rPr>
      <w:rFonts w:ascii="Arial" w:eastAsia="Arial" w:hAnsi="Arial" w:cs="Arial"/>
      <w:b/>
      <w:bCs/>
      <w:sz w:val="13"/>
      <w:szCs w:val="13"/>
      <w:shd w:val="clear" w:color="auto" w:fill="FFFFFF"/>
    </w:rPr>
  </w:style>
  <w:style w:type="paragraph" w:customStyle="1" w:styleId="551">
    <w:name w:val="Основной текст (55)"/>
    <w:basedOn w:val="a"/>
    <w:link w:val="550"/>
    <w:rsid w:val="004C1716"/>
    <w:pPr>
      <w:widowControl/>
      <w:shd w:val="clear" w:color="auto" w:fill="FFFFFF"/>
      <w:spacing w:line="0" w:lineRule="atLeast"/>
    </w:pPr>
    <w:rPr>
      <w:rFonts w:ascii="Arial" w:eastAsia="Arial" w:hAnsi="Arial" w:cs="Arial"/>
      <w:b/>
      <w:bCs/>
      <w:color w:val="auto"/>
      <w:sz w:val="13"/>
      <w:szCs w:val="13"/>
    </w:rPr>
  </w:style>
  <w:style w:type="character" w:customStyle="1" w:styleId="556">
    <w:name w:val="Основной текст (55)6"/>
    <w:basedOn w:val="550"/>
    <w:rsid w:val="004C1716"/>
    <w:rPr>
      <w:rFonts w:ascii="Arial" w:eastAsia="Arial" w:hAnsi="Arial" w:cs="Arial"/>
      <w:b/>
      <w:bCs/>
      <w:color w:val="000000"/>
      <w:spacing w:val="0"/>
      <w:w w:val="100"/>
      <w:position w:val="0"/>
      <w:sz w:val="13"/>
      <w:szCs w:val="13"/>
      <w:shd w:val="clear" w:color="auto" w:fill="FFFFFF"/>
      <w:lang w:val="ru-RU" w:eastAsia="ru-RU" w:bidi="ru-RU"/>
    </w:rPr>
  </w:style>
  <w:style w:type="character" w:customStyle="1" w:styleId="594">
    <w:name w:val="Основной текст (59)4"/>
    <w:basedOn w:val="590"/>
    <w:rsid w:val="004C1716"/>
    <w:rPr>
      <w:rFonts w:ascii="Corbel" w:eastAsia="Corbel" w:hAnsi="Corbel" w:cs="Corbel"/>
      <w:color w:val="000000"/>
      <w:spacing w:val="0"/>
      <w:w w:val="100"/>
      <w:position w:val="0"/>
      <w:sz w:val="10"/>
      <w:szCs w:val="10"/>
      <w:shd w:val="clear" w:color="auto" w:fill="FFFFFF"/>
      <w:lang w:val="ru-RU" w:eastAsia="ru-RU" w:bidi="ru-RU"/>
    </w:rPr>
  </w:style>
  <w:style w:type="character" w:customStyle="1" w:styleId="593">
    <w:name w:val="Основной текст (59)3"/>
    <w:basedOn w:val="590"/>
    <w:rsid w:val="004C1716"/>
    <w:rPr>
      <w:rFonts w:ascii="Corbel" w:eastAsia="Corbel" w:hAnsi="Corbel" w:cs="Corbel"/>
      <w:color w:val="000000"/>
      <w:spacing w:val="0"/>
      <w:w w:val="100"/>
      <w:position w:val="0"/>
      <w:sz w:val="10"/>
      <w:szCs w:val="10"/>
      <w:shd w:val="clear" w:color="auto" w:fill="FFFFFF"/>
      <w:lang w:val="ru-RU" w:eastAsia="ru-RU" w:bidi="ru-RU"/>
    </w:rPr>
  </w:style>
  <w:style w:type="character" w:customStyle="1" w:styleId="592">
    <w:name w:val="Основной текст (59)2"/>
    <w:basedOn w:val="590"/>
    <w:rsid w:val="004C1716"/>
    <w:rPr>
      <w:rFonts w:ascii="Corbel" w:eastAsia="Corbel" w:hAnsi="Corbel" w:cs="Corbel"/>
      <w:color w:val="000000"/>
      <w:spacing w:val="0"/>
      <w:w w:val="100"/>
      <w:position w:val="0"/>
      <w:sz w:val="10"/>
      <w:szCs w:val="10"/>
      <w:shd w:val="clear" w:color="auto" w:fill="FFFFFF"/>
      <w:lang w:val="ru-RU" w:eastAsia="ru-RU" w:bidi="ru-RU"/>
    </w:rPr>
  </w:style>
  <w:style w:type="character" w:customStyle="1" w:styleId="5910">
    <w:name w:val="Основной текст (59)1"/>
    <w:basedOn w:val="590"/>
    <w:rsid w:val="004C1716"/>
    <w:rPr>
      <w:rFonts w:ascii="Corbel" w:eastAsia="Corbel" w:hAnsi="Corbel" w:cs="Corbel"/>
      <w:color w:val="000000"/>
      <w:spacing w:val="0"/>
      <w:w w:val="100"/>
      <w:position w:val="0"/>
      <w:sz w:val="10"/>
      <w:szCs w:val="10"/>
      <w:shd w:val="clear" w:color="auto" w:fill="FFFFFF"/>
      <w:lang w:val="ru-RU" w:eastAsia="ru-RU" w:bidi="ru-RU"/>
    </w:rPr>
  </w:style>
  <w:style w:type="character" w:customStyle="1" w:styleId="4310">
    <w:name w:val="Основной текст (43)1"/>
    <w:basedOn w:val="430"/>
    <w:rsid w:val="004C1716"/>
    <w:rPr>
      <w:rFonts w:ascii="Times New Roman" w:eastAsia="Times New Roman" w:hAnsi="Times New Roman" w:cs="Times New Roman"/>
      <w:color w:val="000000"/>
      <w:spacing w:val="0"/>
      <w:w w:val="100"/>
      <w:position w:val="0"/>
      <w:sz w:val="12"/>
      <w:szCs w:val="12"/>
      <w:shd w:val="clear" w:color="auto" w:fill="FFFFFF"/>
      <w:lang w:val="ru-RU" w:eastAsia="ru-RU" w:bidi="ru-RU"/>
    </w:rPr>
  </w:style>
  <w:style w:type="character" w:customStyle="1" w:styleId="88">
    <w:name w:val="Колонтитул (8)_"/>
    <w:basedOn w:val="a0"/>
    <w:link w:val="89"/>
    <w:rsid w:val="004C1716"/>
    <w:rPr>
      <w:rFonts w:ascii="Times New Roman" w:eastAsia="Times New Roman" w:hAnsi="Times New Roman" w:cs="Times New Roman"/>
      <w:sz w:val="28"/>
      <w:szCs w:val="28"/>
      <w:shd w:val="clear" w:color="auto" w:fill="FFFFFF"/>
    </w:rPr>
  </w:style>
  <w:style w:type="paragraph" w:customStyle="1" w:styleId="89">
    <w:name w:val="Колонтитул (8)"/>
    <w:basedOn w:val="a"/>
    <w:link w:val="88"/>
    <w:rsid w:val="004C1716"/>
    <w:pPr>
      <w:widowControl/>
      <w:shd w:val="clear" w:color="auto" w:fill="FFFFFF"/>
      <w:spacing w:line="0" w:lineRule="atLeast"/>
    </w:pPr>
    <w:rPr>
      <w:rFonts w:ascii="Times New Roman" w:eastAsia="Times New Roman" w:hAnsi="Times New Roman" w:cs="Times New Roman"/>
      <w:color w:val="auto"/>
      <w:sz w:val="28"/>
      <w:szCs w:val="28"/>
    </w:rPr>
  </w:style>
  <w:style w:type="character" w:customStyle="1" w:styleId="600">
    <w:name w:val="Основной текст (60)_"/>
    <w:basedOn w:val="a0"/>
    <w:link w:val="601"/>
    <w:rsid w:val="004C1716"/>
    <w:rPr>
      <w:rFonts w:ascii="Arial" w:eastAsia="Arial" w:hAnsi="Arial" w:cs="Arial"/>
      <w:b/>
      <w:bCs/>
      <w:sz w:val="22"/>
      <w:szCs w:val="22"/>
      <w:shd w:val="clear" w:color="auto" w:fill="FFFFFF"/>
    </w:rPr>
  </w:style>
  <w:style w:type="paragraph" w:customStyle="1" w:styleId="601">
    <w:name w:val="Основной текст (60)"/>
    <w:basedOn w:val="a"/>
    <w:link w:val="600"/>
    <w:rsid w:val="004C1716"/>
    <w:pPr>
      <w:widowControl/>
      <w:shd w:val="clear" w:color="auto" w:fill="FFFFFF"/>
      <w:spacing w:line="0" w:lineRule="atLeast"/>
    </w:pPr>
    <w:rPr>
      <w:rFonts w:ascii="Arial" w:eastAsia="Arial" w:hAnsi="Arial" w:cs="Arial"/>
      <w:b/>
      <w:bCs/>
      <w:color w:val="auto"/>
      <w:sz w:val="22"/>
      <w:szCs w:val="22"/>
    </w:rPr>
  </w:style>
  <w:style w:type="character" w:customStyle="1" w:styleId="6010">
    <w:name w:val="Основной текст (60)1"/>
    <w:basedOn w:val="600"/>
    <w:rsid w:val="004C1716"/>
    <w:rPr>
      <w:rFonts w:ascii="Arial" w:eastAsia="Arial" w:hAnsi="Arial" w:cs="Arial"/>
      <w:b/>
      <w:bCs/>
      <w:color w:val="000000"/>
      <w:spacing w:val="0"/>
      <w:w w:val="100"/>
      <w:position w:val="0"/>
      <w:sz w:val="22"/>
      <w:szCs w:val="22"/>
      <w:shd w:val="clear" w:color="auto" w:fill="FFFFFF"/>
      <w:lang w:val="ru-RU" w:eastAsia="ru-RU" w:bidi="ru-RU"/>
    </w:rPr>
  </w:style>
  <w:style w:type="character" w:customStyle="1" w:styleId="314">
    <w:name w:val="Подпись к таблице (3)1"/>
    <w:basedOn w:val="37"/>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eastAsia="ru-RU" w:bidi="ru-RU"/>
    </w:rPr>
  </w:style>
  <w:style w:type="character" w:customStyle="1" w:styleId="98">
    <w:name w:val="Колонтитул (9)_"/>
    <w:basedOn w:val="a0"/>
    <w:link w:val="99"/>
    <w:rsid w:val="004C1716"/>
    <w:rPr>
      <w:rFonts w:ascii="Arial" w:eastAsia="Arial" w:hAnsi="Arial" w:cs="Arial"/>
      <w:sz w:val="11"/>
      <w:szCs w:val="11"/>
      <w:shd w:val="clear" w:color="auto" w:fill="FFFFFF"/>
    </w:rPr>
  </w:style>
  <w:style w:type="paragraph" w:customStyle="1" w:styleId="99">
    <w:name w:val="Колонтитул (9)"/>
    <w:basedOn w:val="a"/>
    <w:link w:val="98"/>
    <w:rsid w:val="004C1716"/>
    <w:pPr>
      <w:widowControl/>
      <w:shd w:val="clear" w:color="auto" w:fill="FFFFFF"/>
      <w:spacing w:line="0" w:lineRule="atLeast"/>
    </w:pPr>
    <w:rPr>
      <w:rFonts w:ascii="Arial" w:eastAsia="Arial" w:hAnsi="Arial" w:cs="Arial"/>
      <w:color w:val="auto"/>
      <w:sz w:val="11"/>
      <w:szCs w:val="11"/>
    </w:rPr>
  </w:style>
  <w:style w:type="character" w:customStyle="1" w:styleId="613">
    <w:name w:val="Основной текст (61)_"/>
    <w:basedOn w:val="a0"/>
    <w:link w:val="614"/>
    <w:rsid w:val="004C1716"/>
    <w:rPr>
      <w:rFonts w:ascii="Times New Roman" w:eastAsia="Times New Roman" w:hAnsi="Times New Roman" w:cs="Times New Roman"/>
      <w:sz w:val="8"/>
      <w:szCs w:val="8"/>
      <w:shd w:val="clear" w:color="auto" w:fill="FFFFFF"/>
      <w:lang w:val="en-US" w:eastAsia="en-US" w:bidi="en-US"/>
    </w:rPr>
  </w:style>
  <w:style w:type="paragraph" w:customStyle="1" w:styleId="614">
    <w:name w:val="Основной текст (61)"/>
    <w:basedOn w:val="a"/>
    <w:link w:val="613"/>
    <w:rsid w:val="004C1716"/>
    <w:pPr>
      <w:widowControl/>
      <w:shd w:val="clear" w:color="auto" w:fill="FFFFFF"/>
      <w:spacing w:line="77" w:lineRule="exact"/>
      <w:jc w:val="both"/>
    </w:pPr>
    <w:rPr>
      <w:rFonts w:ascii="Times New Roman" w:eastAsia="Times New Roman" w:hAnsi="Times New Roman" w:cs="Times New Roman"/>
      <w:color w:val="auto"/>
      <w:sz w:val="8"/>
      <w:szCs w:val="8"/>
      <w:lang w:val="en-US" w:eastAsia="en-US" w:bidi="en-US"/>
    </w:rPr>
  </w:style>
  <w:style w:type="character" w:customStyle="1" w:styleId="615">
    <w:name w:val="Основной текст (61) + Малые прописные"/>
    <w:basedOn w:val="613"/>
    <w:rsid w:val="004C1716"/>
    <w:rPr>
      <w:rFonts w:ascii="Times New Roman" w:eastAsia="Times New Roman" w:hAnsi="Times New Roman" w:cs="Times New Roman"/>
      <w:smallCaps/>
      <w:color w:val="000000"/>
      <w:spacing w:val="0"/>
      <w:w w:val="100"/>
      <w:position w:val="0"/>
      <w:sz w:val="8"/>
      <w:szCs w:val="8"/>
      <w:shd w:val="clear" w:color="auto" w:fill="FFFFFF"/>
      <w:lang w:val="en-US" w:eastAsia="en-US" w:bidi="en-US"/>
    </w:rPr>
  </w:style>
  <w:style w:type="character" w:customStyle="1" w:styleId="621">
    <w:name w:val="Основной текст (62)_"/>
    <w:basedOn w:val="a0"/>
    <w:link w:val="622"/>
    <w:rsid w:val="004C1716"/>
    <w:rPr>
      <w:rFonts w:ascii="Times New Roman" w:eastAsia="Times New Roman" w:hAnsi="Times New Roman" w:cs="Times New Roman"/>
      <w:sz w:val="13"/>
      <w:szCs w:val="13"/>
      <w:shd w:val="clear" w:color="auto" w:fill="FFFFFF"/>
    </w:rPr>
  </w:style>
  <w:style w:type="paragraph" w:customStyle="1" w:styleId="622">
    <w:name w:val="Основной текст (62)"/>
    <w:basedOn w:val="a"/>
    <w:link w:val="621"/>
    <w:rsid w:val="004C1716"/>
    <w:pPr>
      <w:widowControl/>
      <w:shd w:val="clear" w:color="auto" w:fill="FFFFFF"/>
      <w:spacing w:line="0" w:lineRule="atLeast"/>
      <w:jc w:val="both"/>
    </w:pPr>
    <w:rPr>
      <w:rFonts w:ascii="Times New Roman" w:eastAsia="Times New Roman" w:hAnsi="Times New Roman" w:cs="Times New Roman"/>
      <w:color w:val="auto"/>
      <w:sz w:val="13"/>
      <w:szCs w:val="13"/>
    </w:rPr>
  </w:style>
  <w:style w:type="character" w:customStyle="1" w:styleId="555">
    <w:name w:val="Основной текст (55)5"/>
    <w:basedOn w:val="550"/>
    <w:rsid w:val="004C1716"/>
    <w:rPr>
      <w:rFonts w:ascii="Arial" w:eastAsia="Arial" w:hAnsi="Arial" w:cs="Arial"/>
      <w:b/>
      <w:bCs/>
      <w:color w:val="000000"/>
      <w:spacing w:val="0"/>
      <w:w w:val="100"/>
      <w:position w:val="0"/>
      <w:sz w:val="13"/>
      <w:szCs w:val="13"/>
      <w:shd w:val="clear" w:color="auto" w:fill="FFFFFF"/>
      <w:lang w:val="ru-RU" w:eastAsia="ru-RU" w:bidi="ru-RU"/>
    </w:rPr>
  </w:style>
  <w:style w:type="character" w:customStyle="1" w:styleId="554">
    <w:name w:val="Основной текст (55)4"/>
    <w:basedOn w:val="550"/>
    <w:rsid w:val="004C1716"/>
    <w:rPr>
      <w:rFonts w:ascii="Arial" w:eastAsia="Arial" w:hAnsi="Arial" w:cs="Arial"/>
      <w:b/>
      <w:bCs/>
      <w:color w:val="000000"/>
      <w:spacing w:val="0"/>
      <w:w w:val="100"/>
      <w:position w:val="0"/>
      <w:sz w:val="13"/>
      <w:szCs w:val="13"/>
      <w:shd w:val="clear" w:color="auto" w:fill="FFFFFF"/>
      <w:lang w:val="ru-RU" w:eastAsia="ru-RU" w:bidi="ru-RU"/>
    </w:rPr>
  </w:style>
  <w:style w:type="character" w:customStyle="1" w:styleId="631">
    <w:name w:val="Основной текст (63)_"/>
    <w:basedOn w:val="a0"/>
    <w:link w:val="632"/>
    <w:rsid w:val="004C1716"/>
    <w:rPr>
      <w:rFonts w:ascii="Times New Roman" w:eastAsia="Times New Roman" w:hAnsi="Times New Roman" w:cs="Times New Roman"/>
      <w:spacing w:val="-10"/>
      <w:sz w:val="14"/>
      <w:szCs w:val="14"/>
      <w:shd w:val="clear" w:color="auto" w:fill="FFFFFF"/>
    </w:rPr>
  </w:style>
  <w:style w:type="paragraph" w:customStyle="1" w:styleId="632">
    <w:name w:val="Основной текст (63)"/>
    <w:basedOn w:val="a"/>
    <w:link w:val="631"/>
    <w:rsid w:val="004C1716"/>
    <w:pPr>
      <w:widowControl/>
      <w:shd w:val="clear" w:color="auto" w:fill="FFFFFF"/>
      <w:spacing w:line="163" w:lineRule="exact"/>
    </w:pPr>
    <w:rPr>
      <w:rFonts w:ascii="Times New Roman" w:eastAsia="Times New Roman" w:hAnsi="Times New Roman" w:cs="Times New Roman"/>
      <w:color w:val="auto"/>
      <w:spacing w:val="-10"/>
      <w:sz w:val="14"/>
      <w:szCs w:val="14"/>
    </w:rPr>
  </w:style>
  <w:style w:type="character" w:customStyle="1" w:styleId="6310">
    <w:name w:val="Основной текст (63)1"/>
    <w:basedOn w:val="631"/>
    <w:rsid w:val="004C1716"/>
    <w:rPr>
      <w:rFonts w:ascii="Times New Roman" w:eastAsia="Times New Roman" w:hAnsi="Times New Roman" w:cs="Times New Roman"/>
      <w:color w:val="000000"/>
      <w:spacing w:val="-10"/>
      <w:w w:val="100"/>
      <w:position w:val="0"/>
      <w:sz w:val="14"/>
      <w:szCs w:val="14"/>
      <w:shd w:val="clear" w:color="auto" w:fill="FFFFFF"/>
      <w:lang w:val="ru-RU" w:eastAsia="ru-RU" w:bidi="ru-RU"/>
    </w:rPr>
  </w:style>
  <w:style w:type="character" w:customStyle="1" w:styleId="641">
    <w:name w:val="Основной текст (64)_"/>
    <w:basedOn w:val="a0"/>
    <w:link w:val="642"/>
    <w:rsid w:val="004C1716"/>
    <w:rPr>
      <w:rFonts w:ascii="Times New Roman" w:eastAsia="Times New Roman" w:hAnsi="Times New Roman" w:cs="Times New Roman"/>
      <w:sz w:val="14"/>
      <w:szCs w:val="14"/>
      <w:shd w:val="clear" w:color="auto" w:fill="FFFFFF"/>
    </w:rPr>
  </w:style>
  <w:style w:type="paragraph" w:customStyle="1" w:styleId="642">
    <w:name w:val="Основной текст (64)"/>
    <w:basedOn w:val="a"/>
    <w:link w:val="641"/>
    <w:rsid w:val="004C1716"/>
    <w:pPr>
      <w:widowControl/>
      <w:shd w:val="clear" w:color="auto" w:fill="FFFFFF"/>
      <w:spacing w:line="163" w:lineRule="exact"/>
    </w:pPr>
    <w:rPr>
      <w:rFonts w:ascii="Times New Roman" w:eastAsia="Times New Roman" w:hAnsi="Times New Roman" w:cs="Times New Roman"/>
      <w:color w:val="auto"/>
      <w:sz w:val="14"/>
      <w:szCs w:val="14"/>
    </w:rPr>
  </w:style>
  <w:style w:type="character" w:customStyle="1" w:styleId="6410">
    <w:name w:val="Основной текст (64)1"/>
    <w:basedOn w:val="641"/>
    <w:rsid w:val="004C1716"/>
    <w:rPr>
      <w:rFonts w:ascii="Times New Roman" w:eastAsia="Times New Roman" w:hAnsi="Times New Roman" w:cs="Times New Roman"/>
      <w:color w:val="000000"/>
      <w:w w:val="100"/>
      <w:position w:val="0"/>
      <w:sz w:val="14"/>
      <w:szCs w:val="14"/>
      <w:shd w:val="clear" w:color="auto" w:fill="FFFFFF"/>
      <w:lang w:val="ru-RU" w:eastAsia="ru-RU" w:bidi="ru-RU"/>
    </w:rPr>
  </w:style>
  <w:style w:type="character" w:customStyle="1" w:styleId="651">
    <w:name w:val="Основной текст (65)_"/>
    <w:basedOn w:val="a0"/>
    <w:link w:val="652"/>
    <w:rsid w:val="004C1716"/>
    <w:rPr>
      <w:rFonts w:ascii="Segoe UI" w:eastAsia="Segoe UI" w:hAnsi="Segoe UI" w:cs="Segoe UI"/>
      <w:sz w:val="13"/>
      <w:szCs w:val="13"/>
      <w:shd w:val="clear" w:color="auto" w:fill="FFFFFF"/>
    </w:rPr>
  </w:style>
  <w:style w:type="paragraph" w:customStyle="1" w:styleId="652">
    <w:name w:val="Основной текст (65)"/>
    <w:basedOn w:val="a"/>
    <w:link w:val="651"/>
    <w:rsid w:val="004C1716"/>
    <w:pPr>
      <w:widowControl/>
      <w:shd w:val="clear" w:color="auto" w:fill="FFFFFF"/>
      <w:spacing w:line="163" w:lineRule="exact"/>
    </w:pPr>
    <w:rPr>
      <w:rFonts w:ascii="Segoe UI" w:eastAsia="Segoe UI" w:hAnsi="Segoe UI" w:cs="Segoe UI"/>
      <w:color w:val="auto"/>
      <w:sz w:val="13"/>
      <w:szCs w:val="13"/>
    </w:rPr>
  </w:style>
  <w:style w:type="character" w:customStyle="1" w:styleId="6510">
    <w:name w:val="Основной текст (65)1"/>
    <w:basedOn w:val="651"/>
    <w:rsid w:val="004C1716"/>
    <w:rPr>
      <w:rFonts w:ascii="Segoe UI" w:eastAsia="Segoe UI" w:hAnsi="Segoe UI" w:cs="Segoe UI"/>
      <w:color w:val="000000"/>
      <w:spacing w:val="0"/>
      <w:w w:val="100"/>
      <w:position w:val="0"/>
      <w:sz w:val="13"/>
      <w:szCs w:val="13"/>
      <w:shd w:val="clear" w:color="auto" w:fill="FFFFFF"/>
      <w:lang w:val="ru-RU" w:eastAsia="ru-RU" w:bidi="ru-RU"/>
    </w:rPr>
  </w:style>
  <w:style w:type="character" w:customStyle="1" w:styleId="2Arial65pt">
    <w:name w:val="Основной текст (2) + Arial;6;5 pt;Полужирный"/>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26">
    <w:name w:val="Основной текст (2) + Arial;6;5 pt;Полужирный26"/>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25">
    <w:name w:val="Основной текст (2) + Arial;6;5 pt;Полужирный25"/>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24">
    <w:name w:val="Основной текст (2) + Arial;6;5 pt;Полужирный24"/>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23">
    <w:name w:val="Основной текст (2) + Arial;6;5 pt;Полужирный23"/>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22">
    <w:name w:val="Основной текст (2) + Arial;6;5 pt;Полужирный22"/>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21">
    <w:name w:val="Основной текст (2) + Arial;6;5 pt;Полужирный21"/>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20">
    <w:name w:val="Основной текст (2) + Arial;6;5 pt;Полужирный20"/>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19">
    <w:name w:val="Основной текст (2) + Arial;6;5 pt;Полужирный19"/>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18">
    <w:name w:val="Основной текст (2) + Arial;6;5 pt;Полужирный18"/>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17">
    <w:name w:val="Основной текст (2) + Arial;6;5 pt;Полужирный17"/>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16">
    <w:name w:val="Основной текст (2) + Arial;6;5 pt;Полужирный16"/>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45pt">
    <w:name w:val="Основной текст (2) + Arial;4;5 pt;Малые прописные"/>
    <w:basedOn w:val="22"/>
    <w:rsid w:val="004C1716"/>
    <w:rPr>
      <w:rFonts w:ascii="Arial" w:eastAsia="Arial" w:hAnsi="Arial" w:cs="Arial"/>
      <w:b w:val="0"/>
      <w:bCs w:val="0"/>
      <w:i w:val="0"/>
      <w:iCs w:val="0"/>
      <w:smallCaps/>
      <w:strike w:val="0"/>
      <w:color w:val="000000"/>
      <w:spacing w:val="0"/>
      <w:w w:val="100"/>
      <w:position w:val="0"/>
      <w:sz w:val="9"/>
      <w:szCs w:val="9"/>
      <w:u w:val="none"/>
      <w:lang w:val="en-US" w:eastAsia="en-US" w:bidi="en-US"/>
    </w:rPr>
  </w:style>
  <w:style w:type="character" w:customStyle="1" w:styleId="2Arial65pt15">
    <w:name w:val="Основной текст (2) + Arial;6;5 pt;Полужирный15"/>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45pt1">
    <w:name w:val="Основной текст (2) + Arial;4;5 pt;Малые прописные1"/>
    <w:basedOn w:val="22"/>
    <w:rsid w:val="004C1716"/>
    <w:rPr>
      <w:rFonts w:ascii="Arial" w:eastAsia="Arial" w:hAnsi="Arial" w:cs="Arial"/>
      <w:b w:val="0"/>
      <w:bCs w:val="0"/>
      <w:i w:val="0"/>
      <w:iCs w:val="0"/>
      <w:smallCaps/>
      <w:strike w:val="0"/>
      <w:color w:val="000000"/>
      <w:spacing w:val="0"/>
      <w:w w:val="100"/>
      <w:position w:val="0"/>
      <w:sz w:val="9"/>
      <w:szCs w:val="9"/>
      <w:u w:val="none"/>
      <w:lang w:val="en-US" w:eastAsia="en-US" w:bidi="en-US"/>
    </w:rPr>
  </w:style>
  <w:style w:type="character" w:customStyle="1" w:styleId="2Arial45pt0">
    <w:name w:val="Основной текст (2) + Arial;4;5 pt"/>
    <w:basedOn w:val="22"/>
    <w:rsid w:val="004C1716"/>
    <w:rPr>
      <w:rFonts w:ascii="Arial" w:eastAsia="Arial" w:hAnsi="Arial" w:cs="Arial"/>
      <w:b w:val="0"/>
      <w:bCs w:val="0"/>
      <w:i w:val="0"/>
      <w:iCs w:val="0"/>
      <w:smallCaps w:val="0"/>
      <w:strike w:val="0"/>
      <w:color w:val="000000"/>
      <w:spacing w:val="0"/>
      <w:w w:val="100"/>
      <w:position w:val="0"/>
      <w:sz w:val="9"/>
      <w:szCs w:val="9"/>
      <w:u w:val="none"/>
      <w:lang w:val="en-US" w:eastAsia="en-US" w:bidi="en-US"/>
    </w:rPr>
  </w:style>
  <w:style w:type="character" w:customStyle="1" w:styleId="2Arial45pt35">
    <w:name w:val="Основной текст (2) + Arial;4;5 pt35"/>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SegoeUI7pt">
    <w:name w:val="Основной текст (2) + Segoe UI;7 pt;Полужирный"/>
    <w:basedOn w:val="22"/>
    <w:rsid w:val="004C1716"/>
    <w:rPr>
      <w:rFonts w:ascii="Segoe UI" w:eastAsia="Segoe UI" w:hAnsi="Segoe UI" w:cs="Segoe UI"/>
      <w:b/>
      <w:bCs/>
      <w:i w:val="0"/>
      <w:iCs w:val="0"/>
      <w:smallCaps w:val="0"/>
      <w:strike w:val="0"/>
      <w:color w:val="000000"/>
      <w:spacing w:val="0"/>
      <w:w w:val="100"/>
      <w:position w:val="0"/>
      <w:sz w:val="14"/>
      <w:szCs w:val="14"/>
      <w:u w:val="none"/>
      <w:lang w:val="ru-RU" w:eastAsia="ru-RU" w:bidi="ru-RU"/>
    </w:rPr>
  </w:style>
  <w:style w:type="character" w:customStyle="1" w:styleId="2Arial65pt14">
    <w:name w:val="Основной текст (2) + Arial;6;5 pt;Полужирный14"/>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13">
    <w:name w:val="Основной текст (2) + Arial;6;5 pt;Полужирный13"/>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661">
    <w:name w:val="Основной текст (66)_"/>
    <w:basedOn w:val="a0"/>
    <w:link w:val="662"/>
    <w:rsid w:val="004C1716"/>
    <w:rPr>
      <w:rFonts w:ascii="Times New Roman" w:eastAsia="Times New Roman" w:hAnsi="Times New Roman" w:cs="Times New Roman"/>
      <w:sz w:val="14"/>
      <w:szCs w:val="14"/>
      <w:shd w:val="clear" w:color="auto" w:fill="FFFFFF"/>
    </w:rPr>
  </w:style>
  <w:style w:type="paragraph" w:customStyle="1" w:styleId="662">
    <w:name w:val="Основной текст (66)"/>
    <w:basedOn w:val="a"/>
    <w:link w:val="661"/>
    <w:rsid w:val="004C1716"/>
    <w:pPr>
      <w:widowControl/>
      <w:shd w:val="clear" w:color="auto" w:fill="FFFFFF"/>
      <w:spacing w:line="0" w:lineRule="atLeast"/>
    </w:pPr>
    <w:rPr>
      <w:rFonts w:ascii="Times New Roman" w:eastAsia="Times New Roman" w:hAnsi="Times New Roman" w:cs="Times New Roman"/>
      <w:color w:val="auto"/>
      <w:sz w:val="14"/>
      <w:szCs w:val="14"/>
    </w:rPr>
  </w:style>
  <w:style w:type="character" w:customStyle="1" w:styleId="670">
    <w:name w:val="Основной текст (67)_"/>
    <w:basedOn w:val="a0"/>
    <w:link w:val="671"/>
    <w:rsid w:val="004C1716"/>
    <w:rPr>
      <w:rFonts w:ascii="Arial" w:eastAsia="Arial" w:hAnsi="Arial" w:cs="Arial"/>
      <w:sz w:val="13"/>
      <w:szCs w:val="13"/>
      <w:shd w:val="clear" w:color="auto" w:fill="FFFFFF"/>
    </w:rPr>
  </w:style>
  <w:style w:type="paragraph" w:customStyle="1" w:styleId="671">
    <w:name w:val="Основной текст (67)"/>
    <w:basedOn w:val="a"/>
    <w:link w:val="670"/>
    <w:rsid w:val="004C1716"/>
    <w:pPr>
      <w:widowControl/>
      <w:shd w:val="clear" w:color="auto" w:fill="FFFFFF"/>
      <w:spacing w:line="216" w:lineRule="exact"/>
    </w:pPr>
    <w:rPr>
      <w:rFonts w:ascii="Arial" w:eastAsia="Arial" w:hAnsi="Arial" w:cs="Arial"/>
      <w:color w:val="auto"/>
      <w:sz w:val="13"/>
      <w:szCs w:val="13"/>
    </w:rPr>
  </w:style>
  <w:style w:type="character" w:customStyle="1" w:styleId="679">
    <w:name w:val="Основной текст (67)9"/>
    <w:basedOn w:val="670"/>
    <w:rsid w:val="004C1716"/>
    <w:rPr>
      <w:rFonts w:ascii="Arial" w:eastAsia="Arial" w:hAnsi="Arial" w:cs="Arial"/>
      <w:color w:val="000000"/>
      <w:spacing w:val="0"/>
      <w:w w:val="100"/>
      <w:position w:val="0"/>
      <w:sz w:val="13"/>
      <w:szCs w:val="13"/>
      <w:shd w:val="clear" w:color="auto" w:fill="FFFFFF"/>
      <w:lang w:val="ru-RU" w:eastAsia="ru-RU" w:bidi="ru-RU"/>
    </w:rPr>
  </w:style>
  <w:style w:type="character" w:customStyle="1" w:styleId="678">
    <w:name w:val="Основной текст (67)8"/>
    <w:basedOn w:val="670"/>
    <w:rsid w:val="004C1716"/>
    <w:rPr>
      <w:rFonts w:ascii="Arial" w:eastAsia="Arial" w:hAnsi="Arial" w:cs="Arial"/>
      <w:color w:val="000000"/>
      <w:spacing w:val="0"/>
      <w:w w:val="100"/>
      <w:position w:val="0"/>
      <w:sz w:val="13"/>
      <w:szCs w:val="13"/>
      <w:shd w:val="clear" w:color="auto" w:fill="FFFFFF"/>
      <w:lang w:val="ru-RU" w:eastAsia="ru-RU" w:bidi="ru-RU"/>
    </w:rPr>
  </w:style>
  <w:style w:type="character" w:customStyle="1" w:styleId="2Arial65pt0">
    <w:name w:val="Основной текст (2) + Arial;6;5 pt"/>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220">
    <w:name w:val="Основной текст (2) + Arial;6;5 pt22"/>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210">
    <w:name w:val="Основной текст (2) + Arial;6;5 pt21"/>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200">
    <w:name w:val="Основной текст (2) + Arial;6;5 pt20"/>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190">
    <w:name w:val="Основной текст (2) + Arial;6;5 pt19"/>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180">
    <w:name w:val="Основной текст (2) + Arial;6;5 pt18"/>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170">
    <w:name w:val="Основной текст (2) + Arial;6;5 pt17"/>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160">
    <w:name w:val="Основной текст (2) + Arial;6;5 pt16"/>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150">
    <w:name w:val="Основной текст (2) + Arial;6;5 pt15"/>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140">
    <w:name w:val="Основной текст (2) + Arial;6;5 pt14"/>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130">
    <w:name w:val="Основной текст (2) + Arial;6;5 pt13"/>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12">
    <w:name w:val="Основной текст (2) + Arial;6;5 pt12"/>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11">
    <w:name w:val="Основной текст (2) + Arial;6;5 pt11"/>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10">
    <w:name w:val="Основной текст (2) + Arial;6;5 pt10"/>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9">
    <w:name w:val="Основной текст (2) + Arial;6;5 pt9"/>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510pt">
    <w:name w:val="Основной текст (51) + Интервал 0 pt"/>
    <w:basedOn w:val="513"/>
    <w:rsid w:val="004C1716"/>
    <w:rPr>
      <w:rFonts w:ascii="Segoe UI" w:eastAsia="Segoe UI" w:hAnsi="Segoe UI" w:cs="Segoe UI"/>
      <w:color w:val="000000"/>
      <w:spacing w:val="0"/>
      <w:w w:val="100"/>
      <w:position w:val="0"/>
      <w:sz w:val="11"/>
      <w:szCs w:val="11"/>
      <w:shd w:val="clear" w:color="auto" w:fill="FFFFFF"/>
      <w:lang w:val="ru-RU" w:eastAsia="ru-RU" w:bidi="ru-RU"/>
    </w:rPr>
  </w:style>
  <w:style w:type="character" w:customStyle="1" w:styleId="510pt2">
    <w:name w:val="Основной текст (51) + Интервал 0 pt2"/>
    <w:basedOn w:val="513"/>
    <w:rsid w:val="004C1716"/>
    <w:rPr>
      <w:rFonts w:ascii="Segoe UI" w:eastAsia="Segoe UI" w:hAnsi="Segoe UI" w:cs="Segoe UI"/>
      <w:color w:val="000000"/>
      <w:spacing w:val="0"/>
      <w:w w:val="100"/>
      <w:position w:val="0"/>
      <w:sz w:val="11"/>
      <w:szCs w:val="11"/>
      <w:shd w:val="clear" w:color="auto" w:fill="FFFFFF"/>
      <w:lang w:val="ru-RU" w:eastAsia="ru-RU" w:bidi="ru-RU"/>
    </w:rPr>
  </w:style>
  <w:style w:type="character" w:customStyle="1" w:styleId="510pt1">
    <w:name w:val="Основной текст (51) + Интервал 0 pt1"/>
    <w:basedOn w:val="513"/>
    <w:rsid w:val="004C1716"/>
    <w:rPr>
      <w:rFonts w:ascii="Segoe UI" w:eastAsia="Segoe UI" w:hAnsi="Segoe UI" w:cs="Segoe UI"/>
      <w:color w:val="000000"/>
      <w:spacing w:val="0"/>
      <w:w w:val="100"/>
      <w:position w:val="0"/>
      <w:sz w:val="11"/>
      <w:szCs w:val="11"/>
      <w:shd w:val="clear" w:color="auto" w:fill="FFFFFF"/>
      <w:lang w:val="ru-RU" w:eastAsia="ru-RU" w:bidi="ru-RU"/>
    </w:rPr>
  </w:style>
  <w:style w:type="character" w:customStyle="1" w:styleId="2SegoeUI55pt">
    <w:name w:val="Основной текст (2) + Segoe UI;5;5 pt"/>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22">
    <w:name w:val="Основной текст (2) + Segoe UI;5;5 pt22"/>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21">
    <w:name w:val="Основной текст (2) + Segoe UI;5;5 pt21"/>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20">
    <w:name w:val="Основной текст (2) + Segoe UI;5;5 pt20"/>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19">
    <w:name w:val="Основной текст (2) + Segoe UI;5;5 pt19"/>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18">
    <w:name w:val="Основной текст (2) + Segoe UI;5;5 pt18"/>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17">
    <w:name w:val="Основной текст (2) + Segoe UI;5;5 pt17"/>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16">
    <w:name w:val="Основной текст (2) + Segoe UI;5;5 pt16"/>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15">
    <w:name w:val="Основной текст (2) + Segoe UI;5;5 pt15"/>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14">
    <w:name w:val="Основной текст (2) + Segoe UI;5;5 pt14"/>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13">
    <w:name w:val="Основной текст (2) + Segoe UI;5;5 pt13"/>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12">
    <w:name w:val="Основной текст (2) + Segoe UI;5;5 pt12"/>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11">
    <w:name w:val="Основной текст (2) + Segoe UI;5;5 pt11"/>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10">
    <w:name w:val="Основной текст (2) + Segoe UI;5;5 pt10"/>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9">
    <w:name w:val="Основной текст (2) + Segoe UI;5;5 pt9"/>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8">
    <w:name w:val="Основной текст (2) + Segoe UI;5;5 pt8"/>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7">
    <w:name w:val="Основной текст (2) + Segoe UI;5;5 pt7"/>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6">
    <w:name w:val="Основной текст (2) + Segoe UI;5;5 pt6"/>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5">
    <w:name w:val="Основной текст (2) + Segoe UI;5;5 pt5"/>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4">
    <w:name w:val="Основной текст (2) + Segoe UI;5;5 pt4"/>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3">
    <w:name w:val="Основной текст (2) + Segoe UI;5;5 pt3"/>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2">
    <w:name w:val="Основной текст (2) + Segoe UI;5;5 pt2"/>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SegoeUI55pt1">
    <w:name w:val="Основной текст (2) + Segoe UI;5;5 pt1"/>
    <w:basedOn w:val="22"/>
    <w:rsid w:val="004C1716"/>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275pt1">
    <w:name w:val="Основной текст (2) + 7;5 pt;Малые прописные"/>
    <w:basedOn w:val="22"/>
    <w:rsid w:val="004C1716"/>
    <w:rPr>
      <w:rFonts w:ascii="Times New Roman" w:eastAsia="Times New Roman" w:hAnsi="Times New Roman" w:cs="Times New Roman"/>
      <w:b w:val="0"/>
      <w:bCs w:val="0"/>
      <w:i w:val="0"/>
      <w:iCs w:val="0"/>
      <w:smallCaps/>
      <w:strike w:val="0"/>
      <w:color w:val="000000"/>
      <w:spacing w:val="0"/>
      <w:w w:val="100"/>
      <w:position w:val="0"/>
      <w:sz w:val="15"/>
      <w:szCs w:val="15"/>
      <w:u w:val="none"/>
      <w:lang w:val="ru-RU" w:eastAsia="ru-RU" w:bidi="ru-RU"/>
    </w:rPr>
  </w:style>
  <w:style w:type="character" w:customStyle="1" w:styleId="553">
    <w:name w:val="Основной текст (55)3"/>
    <w:basedOn w:val="550"/>
    <w:rsid w:val="004C1716"/>
    <w:rPr>
      <w:rFonts w:ascii="Arial" w:eastAsia="Arial" w:hAnsi="Arial" w:cs="Arial"/>
      <w:b/>
      <w:bCs/>
      <w:color w:val="000000"/>
      <w:spacing w:val="0"/>
      <w:w w:val="100"/>
      <w:position w:val="0"/>
      <w:sz w:val="13"/>
      <w:szCs w:val="13"/>
      <w:shd w:val="clear" w:color="auto" w:fill="FFFFFF"/>
      <w:lang w:val="ru-RU" w:eastAsia="ru-RU" w:bidi="ru-RU"/>
    </w:rPr>
  </w:style>
  <w:style w:type="character" w:customStyle="1" w:styleId="552">
    <w:name w:val="Основной текст (55)2"/>
    <w:basedOn w:val="550"/>
    <w:rsid w:val="004C1716"/>
    <w:rPr>
      <w:rFonts w:ascii="Arial" w:eastAsia="Arial" w:hAnsi="Arial" w:cs="Arial"/>
      <w:b/>
      <w:bCs/>
      <w:color w:val="000000"/>
      <w:spacing w:val="0"/>
      <w:w w:val="100"/>
      <w:position w:val="0"/>
      <w:sz w:val="13"/>
      <w:szCs w:val="13"/>
      <w:shd w:val="clear" w:color="auto" w:fill="FFFFFF"/>
      <w:lang w:val="ru-RU" w:eastAsia="ru-RU" w:bidi="ru-RU"/>
    </w:rPr>
  </w:style>
  <w:style w:type="character" w:customStyle="1" w:styleId="2Arial65pt120">
    <w:name w:val="Основной текст (2) + Arial;6;5 pt;Полужирный12"/>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110">
    <w:name w:val="Основной текст (2) + Arial;6;5 pt;Полужирный11"/>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100">
    <w:name w:val="Основной текст (2) + Arial;6;5 pt;Полужирный10"/>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90">
    <w:name w:val="Основной текст (2) + Arial;6;5 pt;Полужирный9"/>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SegoeUI7pt1">
    <w:name w:val="Основной текст (2) + Segoe UI;7 pt;Полужирный1"/>
    <w:basedOn w:val="22"/>
    <w:rsid w:val="004C1716"/>
    <w:rPr>
      <w:rFonts w:ascii="Segoe UI" w:eastAsia="Segoe UI" w:hAnsi="Segoe UI" w:cs="Segoe UI"/>
      <w:b/>
      <w:bCs/>
      <w:i w:val="0"/>
      <w:iCs w:val="0"/>
      <w:smallCaps w:val="0"/>
      <w:strike w:val="0"/>
      <w:color w:val="000000"/>
      <w:spacing w:val="0"/>
      <w:w w:val="100"/>
      <w:position w:val="0"/>
      <w:sz w:val="14"/>
      <w:szCs w:val="14"/>
      <w:u w:val="none"/>
      <w:lang w:val="ru-RU" w:eastAsia="ru-RU" w:bidi="ru-RU"/>
    </w:rPr>
  </w:style>
  <w:style w:type="character" w:customStyle="1" w:styleId="3120">
    <w:name w:val="Основной текст (31)2"/>
    <w:basedOn w:val="313"/>
    <w:rsid w:val="004C1716"/>
    <w:rPr>
      <w:rFonts w:ascii="Times New Roman" w:eastAsia="Times New Roman" w:hAnsi="Times New Roman" w:cs="Times New Roman"/>
      <w:color w:val="000000"/>
      <w:spacing w:val="0"/>
      <w:w w:val="100"/>
      <w:position w:val="0"/>
      <w:sz w:val="15"/>
      <w:szCs w:val="15"/>
      <w:u w:val="none"/>
      <w:lang w:val="ru-RU" w:eastAsia="ru-RU" w:bidi="ru-RU"/>
    </w:rPr>
  </w:style>
  <w:style w:type="character" w:customStyle="1" w:styleId="462">
    <w:name w:val="Основной текст (4)6"/>
    <w:basedOn w:val="41"/>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3110">
    <w:name w:val="Основной текст (31)1"/>
    <w:basedOn w:val="313"/>
    <w:rsid w:val="004C1716"/>
    <w:rPr>
      <w:rFonts w:ascii="Times New Roman" w:eastAsia="Times New Roman" w:hAnsi="Times New Roman" w:cs="Times New Roman"/>
      <w:color w:val="000000"/>
      <w:spacing w:val="0"/>
      <w:w w:val="100"/>
      <w:position w:val="0"/>
      <w:sz w:val="15"/>
      <w:szCs w:val="15"/>
      <w:u w:val="none"/>
      <w:lang w:val="ru-RU" w:eastAsia="ru-RU" w:bidi="ru-RU"/>
    </w:rPr>
  </w:style>
  <w:style w:type="character" w:customStyle="1" w:styleId="680">
    <w:name w:val="Основной текст (68)_"/>
    <w:basedOn w:val="a0"/>
    <w:link w:val="681"/>
    <w:rsid w:val="004C1716"/>
    <w:rPr>
      <w:rFonts w:ascii="Segoe UI" w:eastAsia="Segoe UI" w:hAnsi="Segoe UI" w:cs="Segoe UI"/>
      <w:sz w:val="11"/>
      <w:szCs w:val="11"/>
      <w:shd w:val="clear" w:color="auto" w:fill="FFFFFF"/>
    </w:rPr>
  </w:style>
  <w:style w:type="paragraph" w:customStyle="1" w:styleId="681">
    <w:name w:val="Основной текст (68)"/>
    <w:basedOn w:val="a"/>
    <w:link w:val="680"/>
    <w:rsid w:val="004C1716"/>
    <w:pPr>
      <w:widowControl/>
      <w:shd w:val="clear" w:color="auto" w:fill="FFFFFF"/>
      <w:spacing w:before="180" w:line="0" w:lineRule="atLeast"/>
      <w:jc w:val="both"/>
    </w:pPr>
    <w:rPr>
      <w:rFonts w:ascii="Segoe UI" w:eastAsia="Segoe UI" w:hAnsi="Segoe UI" w:cs="Segoe UI"/>
      <w:color w:val="auto"/>
      <w:sz w:val="11"/>
      <w:szCs w:val="11"/>
    </w:rPr>
  </w:style>
  <w:style w:type="character" w:customStyle="1" w:styleId="6810">
    <w:name w:val="Основной текст (68)1"/>
    <w:basedOn w:val="680"/>
    <w:rsid w:val="004C1716"/>
    <w:rPr>
      <w:rFonts w:ascii="Segoe UI" w:eastAsia="Segoe UI" w:hAnsi="Segoe UI" w:cs="Segoe UI"/>
      <w:color w:val="000000"/>
      <w:spacing w:val="0"/>
      <w:w w:val="100"/>
      <w:position w:val="0"/>
      <w:sz w:val="11"/>
      <w:szCs w:val="11"/>
      <w:shd w:val="clear" w:color="auto" w:fill="FFFFFF"/>
      <w:lang w:val="ru-RU" w:eastAsia="ru-RU" w:bidi="ru-RU"/>
    </w:rPr>
  </w:style>
  <w:style w:type="character" w:customStyle="1" w:styleId="452">
    <w:name w:val="Основной текст (4)5"/>
    <w:basedOn w:val="41"/>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2Arial65pt8">
    <w:name w:val="Основной текст (2) + Arial;6;5 pt8"/>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7">
    <w:name w:val="Основной текст (2) + Arial;6;5 pt7"/>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6">
    <w:name w:val="Основной текст (2) + Arial;6;5 pt6"/>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5">
    <w:name w:val="Основной текст (2) + Arial;6;5 pt5"/>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4">
    <w:name w:val="Основной текст (2) + Arial;6;5 pt4"/>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3">
    <w:name w:val="Основной текст (2) + Arial;6;5 pt3"/>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4pt">
    <w:name w:val="Основной текст (2) + Arial;4 pt"/>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35">
    <w:name w:val="Основной текст (2) + Arial;4 pt35"/>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34">
    <w:name w:val="Основной текст (2) + Arial;4 pt34"/>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33">
    <w:name w:val="Основной текст (2) + Arial;4 pt33"/>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32">
    <w:name w:val="Основной текст (2) + Arial;4 pt32"/>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31">
    <w:name w:val="Основной текст (2) + Arial;4 pt31"/>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30">
    <w:name w:val="Основной текст (2) + Arial;4 pt30"/>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29">
    <w:name w:val="Основной текст (2) + Arial;4 pt29"/>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28">
    <w:name w:val="Основной текст (2) + Arial;4 pt28"/>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27">
    <w:name w:val="Основной текст (2) + Arial;4 pt27"/>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26">
    <w:name w:val="Основной текст (2) + Arial;4 pt26"/>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25">
    <w:name w:val="Основной текст (2) + Arial;4 pt25"/>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24">
    <w:name w:val="Основной текст (2) + Arial;4 pt24"/>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23">
    <w:name w:val="Основной текст (2) + Arial;4 pt23"/>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22">
    <w:name w:val="Основной текст (2) + Arial;4 pt22"/>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21">
    <w:name w:val="Основной текст (2) + Arial;4 pt21"/>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20">
    <w:name w:val="Основной текст (2) + Arial;4 pt20"/>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19">
    <w:name w:val="Основной текст (2) + Arial;4 pt19"/>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18">
    <w:name w:val="Основной текст (2) + Arial;4 pt18"/>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17">
    <w:name w:val="Основной текст (2) + Arial;4 pt17"/>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16">
    <w:name w:val="Основной текст (2) + Arial;4 pt16"/>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15">
    <w:name w:val="Основной текст (2) + Arial;4 pt15"/>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14">
    <w:name w:val="Основной текст (2) + Arial;4 pt14"/>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13">
    <w:name w:val="Основной текст (2) + Arial;4 pt13"/>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12">
    <w:name w:val="Основной текст (2) + Arial;4 pt12"/>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11">
    <w:name w:val="Основной текст (2) + Arial;4 pt11"/>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10">
    <w:name w:val="Основной текст (2) + Arial;4 pt10"/>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9">
    <w:name w:val="Основной текст (2) + Arial;4 pt9"/>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8">
    <w:name w:val="Основной текст (2) + Arial;4 pt8"/>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7">
    <w:name w:val="Основной текст (2) + Arial;4 pt7"/>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6">
    <w:name w:val="Основной текст (2) + Arial;4 pt6"/>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5">
    <w:name w:val="Основной текст (2) + Arial;4 pt5"/>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4">
    <w:name w:val="Основной текст (2) + Arial;4 pt4"/>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3">
    <w:name w:val="Основной текст (2) + Arial;4 pt3"/>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2">
    <w:name w:val="Основной текст (2) + Arial;4 pt2"/>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Arial4pt1">
    <w:name w:val="Основной текст (2) + Arial;4 pt1"/>
    <w:basedOn w:val="22"/>
    <w:rsid w:val="004C171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690">
    <w:name w:val="Основной текст (69)_"/>
    <w:basedOn w:val="a0"/>
    <w:link w:val="691"/>
    <w:rsid w:val="004C1716"/>
    <w:rPr>
      <w:rFonts w:ascii="Segoe UI" w:eastAsia="Segoe UI" w:hAnsi="Segoe UI" w:cs="Segoe UI"/>
      <w:b/>
      <w:bCs/>
      <w:sz w:val="16"/>
      <w:szCs w:val="16"/>
      <w:shd w:val="clear" w:color="auto" w:fill="FFFFFF"/>
    </w:rPr>
  </w:style>
  <w:style w:type="paragraph" w:customStyle="1" w:styleId="691">
    <w:name w:val="Основной текст (69)"/>
    <w:basedOn w:val="a"/>
    <w:link w:val="690"/>
    <w:rsid w:val="004C1716"/>
    <w:pPr>
      <w:widowControl/>
      <w:shd w:val="clear" w:color="auto" w:fill="FFFFFF"/>
      <w:spacing w:line="0" w:lineRule="atLeast"/>
    </w:pPr>
    <w:rPr>
      <w:rFonts w:ascii="Segoe UI" w:eastAsia="Segoe UI" w:hAnsi="Segoe UI" w:cs="Segoe UI"/>
      <w:b/>
      <w:bCs/>
      <w:color w:val="auto"/>
      <w:sz w:val="16"/>
      <w:szCs w:val="16"/>
    </w:rPr>
  </w:style>
  <w:style w:type="character" w:customStyle="1" w:styleId="69CenturyGothic5pt">
    <w:name w:val="Основной текст (69) + Century Gothic;5 pt;Не полужирный"/>
    <w:basedOn w:val="690"/>
    <w:rsid w:val="004C1716"/>
    <w:rPr>
      <w:rFonts w:ascii="Century Gothic" w:eastAsia="Century Gothic" w:hAnsi="Century Gothic" w:cs="Century Gothic"/>
      <w:b/>
      <w:bCs/>
      <w:color w:val="000000"/>
      <w:spacing w:val="0"/>
      <w:w w:val="100"/>
      <w:position w:val="0"/>
      <w:sz w:val="10"/>
      <w:szCs w:val="10"/>
      <w:shd w:val="clear" w:color="auto" w:fill="FFFFFF"/>
      <w:lang w:val="ru-RU" w:eastAsia="ru-RU" w:bidi="ru-RU"/>
    </w:rPr>
  </w:style>
  <w:style w:type="character" w:customStyle="1" w:styleId="2FranklinGothicDemi8pt">
    <w:name w:val="Основной текст (2) + Franklin Gothic Demi;8 pt"/>
    <w:basedOn w:val="22"/>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2FranklinGothicDemi8pt8">
    <w:name w:val="Основной текст (2) + Franklin Gothic Demi;8 pt8"/>
    <w:basedOn w:val="22"/>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2FranklinGothicDemi8pt7">
    <w:name w:val="Основной текст (2) + Franklin Gothic Demi;8 pt7"/>
    <w:basedOn w:val="22"/>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2FranklinGothicDemi8pt6">
    <w:name w:val="Основной текст (2) + Franklin Gothic Demi;8 pt6"/>
    <w:basedOn w:val="22"/>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2FranklinGothicDemi8pt5">
    <w:name w:val="Основной текст (2) + Franklin Gothic Demi;8 pt5"/>
    <w:basedOn w:val="22"/>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2FranklinGothicDemi8pt4">
    <w:name w:val="Основной текст (2) + Franklin Gothic Demi;8 pt4"/>
    <w:basedOn w:val="22"/>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2FranklinGothicDemi8pt3">
    <w:name w:val="Основной текст (2) + Franklin Gothic Demi;8 pt3"/>
    <w:basedOn w:val="22"/>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2FranklinGothicDemi8pt2">
    <w:name w:val="Основной текст (2) + Franklin Gothic Demi;8 pt2"/>
    <w:basedOn w:val="22"/>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2FranklinGothicDemi8pt1">
    <w:name w:val="Основной текст (2) + Franklin Gothic Demi;8 pt1"/>
    <w:basedOn w:val="22"/>
    <w:rsid w:val="004C1716"/>
    <w:rPr>
      <w:rFonts w:ascii="Franklin Gothic Demi" w:eastAsia="Franklin Gothic Demi" w:hAnsi="Franklin Gothic Demi" w:cs="Franklin Gothic Demi"/>
      <w:b w:val="0"/>
      <w:bCs w:val="0"/>
      <w:i w:val="0"/>
      <w:iCs w:val="0"/>
      <w:smallCaps w:val="0"/>
      <w:strike w:val="0"/>
      <w:color w:val="000000"/>
      <w:spacing w:val="0"/>
      <w:w w:val="100"/>
      <w:position w:val="0"/>
      <w:sz w:val="16"/>
      <w:szCs w:val="16"/>
      <w:u w:val="none"/>
      <w:lang w:val="ru-RU" w:eastAsia="ru-RU" w:bidi="ru-RU"/>
    </w:rPr>
  </w:style>
  <w:style w:type="character" w:customStyle="1" w:styleId="2f2">
    <w:name w:val="Подпись к картинке (2)_"/>
    <w:basedOn w:val="a0"/>
    <w:rsid w:val="004C1716"/>
    <w:rPr>
      <w:rFonts w:ascii="Arial" w:eastAsia="Arial" w:hAnsi="Arial" w:cs="Arial"/>
      <w:sz w:val="11"/>
      <w:szCs w:val="11"/>
      <w:u w:val="none"/>
    </w:rPr>
  </w:style>
  <w:style w:type="character" w:customStyle="1" w:styleId="225">
    <w:name w:val="Подпись к картинке (2)2"/>
    <w:basedOn w:val="2f2"/>
    <w:rsid w:val="004C1716"/>
    <w:rPr>
      <w:rFonts w:ascii="Arial" w:eastAsia="Arial" w:hAnsi="Arial" w:cs="Arial"/>
      <w:color w:val="000000"/>
      <w:spacing w:val="0"/>
      <w:w w:val="100"/>
      <w:position w:val="0"/>
      <w:sz w:val="11"/>
      <w:szCs w:val="11"/>
      <w:u w:val="none"/>
      <w:lang w:val="ru-RU" w:eastAsia="ru-RU" w:bidi="ru-RU"/>
    </w:rPr>
  </w:style>
  <w:style w:type="character" w:customStyle="1" w:styleId="216">
    <w:name w:val="Подпись к картинке (2)1"/>
    <w:basedOn w:val="2f2"/>
    <w:rsid w:val="004C1716"/>
    <w:rPr>
      <w:rFonts w:ascii="Arial" w:eastAsia="Arial" w:hAnsi="Arial" w:cs="Arial"/>
      <w:color w:val="000000"/>
      <w:spacing w:val="0"/>
      <w:w w:val="100"/>
      <w:position w:val="0"/>
      <w:sz w:val="11"/>
      <w:szCs w:val="11"/>
      <w:u w:val="none"/>
      <w:lang w:val="ru-RU" w:eastAsia="ru-RU" w:bidi="ru-RU"/>
    </w:rPr>
  </w:style>
  <w:style w:type="character" w:customStyle="1" w:styleId="2Arial55pt">
    <w:name w:val="Основной текст (2) + Arial;5;5 pt"/>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37">
    <w:name w:val="Основной текст (2) + Arial;5;5 pt37"/>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36">
    <w:name w:val="Основной текст (2) + Arial;5;5 pt36"/>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35">
    <w:name w:val="Основной текст (2) + Arial;5;5 pt35"/>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34">
    <w:name w:val="Основной текст (2) + Arial;5;5 pt34"/>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33">
    <w:name w:val="Основной текст (2) + Arial;5;5 pt33"/>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32">
    <w:name w:val="Основной текст (2) + Arial;5;5 pt32"/>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31">
    <w:name w:val="Основной текст (2) + Arial;5;5 pt31"/>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30">
    <w:name w:val="Основной текст (2) + Arial;5;5 pt30"/>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29">
    <w:name w:val="Основной текст (2) + Arial;5;5 pt29"/>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28">
    <w:name w:val="Основной текст (2) + Arial;5;5 pt28"/>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27">
    <w:name w:val="Основной текст (2) + Arial;5;5 pt27"/>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26">
    <w:name w:val="Основной текст (2) + Arial;5;5 pt26"/>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25">
    <w:name w:val="Основной текст (2) + Arial;5;5 pt25"/>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24">
    <w:name w:val="Основной текст (2) + Arial;5;5 pt24"/>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23">
    <w:name w:val="Основной текст (2) + Arial;5;5 pt23"/>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22">
    <w:name w:val="Основной текст (2) + Arial;5;5 pt22"/>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65pt80">
    <w:name w:val="Основной текст (2) + Arial;6;5 pt;Полужирный8"/>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70">
    <w:name w:val="Основной текст (2) + Arial;6;5 pt;Полужирный7"/>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60">
    <w:name w:val="Основной текст (2) + Arial;6;5 pt;Полужирный6"/>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50">
    <w:name w:val="Основной текст (2) + Arial;6;5 pt;Полужирный5"/>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Constantia4pt1">
    <w:name w:val="Основной текст (2) + Constantia;4 pt1"/>
    <w:basedOn w:val="22"/>
    <w:rsid w:val="004C1716"/>
    <w:rPr>
      <w:rFonts w:ascii="Constantia" w:eastAsia="Constantia" w:hAnsi="Constantia" w:cs="Constantia"/>
      <w:b w:val="0"/>
      <w:bCs w:val="0"/>
      <w:i w:val="0"/>
      <w:iCs w:val="0"/>
      <w:smallCaps w:val="0"/>
      <w:strike w:val="0"/>
      <w:color w:val="000000"/>
      <w:spacing w:val="0"/>
      <w:w w:val="100"/>
      <w:position w:val="0"/>
      <w:sz w:val="8"/>
      <w:szCs w:val="8"/>
      <w:u w:val="none"/>
      <w:lang w:val="ru-RU" w:eastAsia="ru-RU" w:bidi="ru-RU"/>
    </w:rPr>
  </w:style>
  <w:style w:type="character" w:customStyle="1" w:styleId="2Arial65pt40">
    <w:name w:val="Основной текст (2) + Arial;6;5 pt;Полужирный4"/>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Arial65pt30">
    <w:name w:val="Основной текст (2) + Arial;6;5 pt;Полужирный3"/>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677">
    <w:name w:val="Основной текст (67)7"/>
    <w:basedOn w:val="670"/>
    <w:rsid w:val="004C1716"/>
    <w:rPr>
      <w:rFonts w:ascii="Arial" w:eastAsia="Arial" w:hAnsi="Arial" w:cs="Arial"/>
      <w:color w:val="000000"/>
      <w:spacing w:val="0"/>
      <w:w w:val="100"/>
      <w:position w:val="0"/>
      <w:sz w:val="13"/>
      <w:szCs w:val="13"/>
      <w:shd w:val="clear" w:color="auto" w:fill="FFFFFF"/>
      <w:lang w:val="ru-RU" w:eastAsia="ru-RU" w:bidi="ru-RU"/>
    </w:rPr>
  </w:style>
  <w:style w:type="character" w:customStyle="1" w:styleId="2115pt0">
    <w:name w:val="Основной текст (2) + 11;5 pt;Курсив"/>
    <w:basedOn w:val="22"/>
    <w:rsid w:val="004C1716"/>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75pt12">
    <w:name w:val="Основной текст (2) + 7;5 pt12"/>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Arial65pt2">
    <w:name w:val="Основной текст (2) + Arial;6;5 pt2"/>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Arial65pt27">
    <w:name w:val="Основной текст (2) + Arial;6;5 pt;Полужирный2"/>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f3">
    <w:name w:val="Колонтитул2"/>
    <w:basedOn w:val="a6"/>
    <w:rsid w:val="004C171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676">
    <w:name w:val="Основной текст (67)6"/>
    <w:basedOn w:val="670"/>
    <w:rsid w:val="004C1716"/>
    <w:rPr>
      <w:rFonts w:ascii="Arial" w:eastAsia="Arial" w:hAnsi="Arial" w:cs="Arial"/>
      <w:color w:val="000000"/>
      <w:spacing w:val="0"/>
      <w:w w:val="100"/>
      <w:position w:val="0"/>
      <w:sz w:val="13"/>
      <w:szCs w:val="13"/>
      <w:shd w:val="clear" w:color="auto" w:fill="FFFFFF"/>
      <w:lang w:val="ru-RU" w:eastAsia="ru-RU" w:bidi="ru-RU"/>
    </w:rPr>
  </w:style>
  <w:style w:type="character" w:customStyle="1" w:styleId="416">
    <w:name w:val="Заголовок №41"/>
    <w:basedOn w:val="43"/>
    <w:rsid w:val="004C1716"/>
    <w:rPr>
      <w:rFonts w:ascii="Times New Roman" w:eastAsia="Times New Roman" w:hAnsi="Times New Roman" w:cs="Times New Roman"/>
      <w:b w:val="0"/>
      <w:bCs w:val="0"/>
      <w:i/>
      <w:iCs/>
      <w:smallCaps w:val="0"/>
      <w:strike w:val="0"/>
      <w:color w:val="000000"/>
      <w:spacing w:val="0"/>
      <w:w w:val="100"/>
      <w:position w:val="0"/>
      <w:sz w:val="34"/>
      <w:szCs w:val="34"/>
      <w:u w:val="none"/>
      <w:lang w:val="en-US" w:eastAsia="en-US" w:bidi="en-US"/>
    </w:rPr>
  </w:style>
  <w:style w:type="character" w:customStyle="1" w:styleId="442">
    <w:name w:val="Основной текст (4)4"/>
    <w:basedOn w:val="41"/>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700">
    <w:name w:val="Основной текст (70)_"/>
    <w:basedOn w:val="a0"/>
    <w:link w:val="701"/>
    <w:rsid w:val="004C1716"/>
    <w:rPr>
      <w:rFonts w:ascii="Times New Roman" w:eastAsia="Times New Roman" w:hAnsi="Times New Roman" w:cs="Times New Roman"/>
      <w:sz w:val="17"/>
      <w:szCs w:val="17"/>
      <w:shd w:val="clear" w:color="auto" w:fill="FFFFFF"/>
    </w:rPr>
  </w:style>
  <w:style w:type="paragraph" w:customStyle="1" w:styleId="701">
    <w:name w:val="Основной текст (70)"/>
    <w:basedOn w:val="a"/>
    <w:link w:val="700"/>
    <w:rsid w:val="004C1716"/>
    <w:pPr>
      <w:widowControl/>
      <w:shd w:val="clear" w:color="auto" w:fill="FFFFFF"/>
      <w:spacing w:line="346" w:lineRule="exact"/>
    </w:pPr>
    <w:rPr>
      <w:rFonts w:ascii="Times New Roman" w:eastAsia="Times New Roman" w:hAnsi="Times New Roman" w:cs="Times New Roman"/>
      <w:color w:val="auto"/>
      <w:sz w:val="17"/>
      <w:szCs w:val="17"/>
    </w:rPr>
  </w:style>
  <w:style w:type="character" w:customStyle="1" w:styleId="702">
    <w:name w:val="Основной текст (70)2"/>
    <w:basedOn w:val="700"/>
    <w:rsid w:val="004C1716"/>
    <w:rPr>
      <w:rFonts w:ascii="Times New Roman" w:eastAsia="Times New Roman" w:hAnsi="Times New Roman" w:cs="Times New Roman"/>
      <w:color w:val="000000"/>
      <w:w w:val="100"/>
      <w:position w:val="0"/>
      <w:sz w:val="17"/>
      <w:szCs w:val="17"/>
      <w:shd w:val="clear" w:color="auto" w:fill="FFFFFF"/>
      <w:lang w:val="ru-RU" w:eastAsia="ru-RU" w:bidi="ru-RU"/>
    </w:rPr>
  </w:style>
  <w:style w:type="character" w:customStyle="1" w:styleId="7010">
    <w:name w:val="Основной текст (70)1"/>
    <w:basedOn w:val="700"/>
    <w:rsid w:val="004C1716"/>
    <w:rPr>
      <w:rFonts w:ascii="Times New Roman" w:eastAsia="Times New Roman" w:hAnsi="Times New Roman" w:cs="Times New Roman"/>
      <w:color w:val="000000"/>
      <w:w w:val="100"/>
      <w:position w:val="0"/>
      <w:sz w:val="17"/>
      <w:szCs w:val="17"/>
      <w:shd w:val="clear" w:color="auto" w:fill="FFFFFF"/>
      <w:lang w:val="ru-RU" w:eastAsia="ru-RU" w:bidi="ru-RU"/>
    </w:rPr>
  </w:style>
  <w:style w:type="character" w:customStyle="1" w:styleId="2Impact6pt">
    <w:name w:val="Основной текст (2) + Impact;6 pt"/>
    <w:basedOn w:val="22"/>
    <w:rsid w:val="004C1716"/>
    <w:rPr>
      <w:rFonts w:ascii="Impact" w:eastAsia="Impact" w:hAnsi="Impact" w:cs="Impact"/>
      <w:b w:val="0"/>
      <w:bCs w:val="0"/>
      <w:i w:val="0"/>
      <w:iCs w:val="0"/>
      <w:smallCaps w:val="0"/>
      <w:strike w:val="0"/>
      <w:color w:val="000000"/>
      <w:spacing w:val="0"/>
      <w:w w:val="100"/>
      <w:position w:val="0"/>
      <w:sz w:val="12"/>
      <w:szCs w:val="12"/>
      <w:u w:val="none"/>
      <w:lang w:val="ru-RU" w:eastAsia="ru-RU" w:bidi="ru-RU"/>
    </w:rPr>
  </w:style>
  <w:style w:type="character" w:customStyle="1" w:styleId="2Impact6pt4">
    <w:name w:val="Основной текст (2) + Impact;6 pt4"/>
    <w:basedOn w:val="22"/>
    <w:rsid w:val="004C1716"/>
    <w:rPr>
      <w:rFonts w:ascii="Impact" w:eastAsia="Impact" w:hAnsi="Impact" w:cs="Impact"/>
      <w:b w:val="0"/>
      <w:bCs w:val="0"/>
      <w:i w:val="0"/>
      <w:iCs w:val="0"/>
      <w:smallCaps w:val="0"/>
      <w:strike w:val="0"/>
      <w:color w:val="000000"/>
      <w:spacing w:val="0"/>
      <w:w w:val="100"/>
      <w:position w:val="0"/>
      <w:sz w:val="12"/>
      <w:szCs w:val="12"/>
      <w:u w:val="none"/>
      <w:lang w:val="ru-RU" w:eastAsia="ru-RU" w:bidi="ru-RU"/>
    </w:rPr>
  </w:style>
  <w:style w:type="character" w:customStyle="1" w:styleId="2Impact6pt3">
    <w:name w:val="Основной текст (2) + Impact;6 pt3"/>
    <w:basedOn w:val="22"/>
    <w:rsid w:val="004C1716"/>
    <w:rPr>
      <w:rFonts w:ascii="Impact" w:eastAsia="Impact" w:hAnsi="Impact" w:cs="Impact"/>
      <w:b w:val="0"/>
      <w:bCs w:val="0"/>
      <w:i w:val="0"/>
      <w:iCs w:val="0"/>
      <w:smallCaps w:val="0"/>
      <w:strike w:val="0"/>
      <w:color w:val="000000"/>
      <w:spacing w:val="0"/>
      <w:w w:val="100"/>
      <w:position w:val="0"/>
      <w:sz w:val="12"/>
      <w:szCs w:val="12"/>
      <w:u w:val="none"/>
      <w:lang w:val="ru-RU" w:eastAsia="ru-RU" w:bidi="ru-RU"/>
    </w:rPr>
  </w:style>
  <w:style w:type="character" w:customStyle="1" w:styleId="2Arial65pt1">
    <w:name w:val="Основной текст (2) + Arial;6;5 pt1"/>
    <w:basedOn w:val="22"/>
    <w:rsid w:val="004C171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Impact6pt2">
    <w:name w:val="Основной текст (2) + Impact;6 pt2"/>
    <w:basedOn w:val="22"/>
    <w:rsid w:val="004C1716"/>
    <w:rPr>
      <w:rFonts w:ascii="Impact" w:eastAsia="Impact" w:hAnsi="Impact" w:cs="Impact"/>
      <w:b w:val="0"/>
      <w:bCs w:val="0"/>
      <w:i w:val="0"/>
      <w:iCs w:val="0"/>
      <w:smallCaps w:val="0"/>
      <w:strike w:val="0"/>
      <w:color w:val="000000"/>
      <w:spacing w:val="0"/>
      <w:w w:val="100"/>
      <w:position w:val="0"/>
      <w:sz w:val="12"/>
      <w:szCs w:val="12"/>
      <w:u w:val="none"/>
      <w:lang w:val="ru-RU" w:eastAsia="ru-RU" w:bidi="ru-RU"/>
    </w:rPr>
  </w:style>
  <w:style w:type="character" w:customStyle="1" w:styleId="2Impact6pt1">
    <w:name w:val="Основной текст (2) + Impact;6 pt1"/>
    <w:basedOn w:val="22"/>
    <w:rsid w:val="004C1716"/>
    <w:rPr>
      <w:rFonts w:ascii="Impact" w:eastAsia="Impact" w:hAnsi="Impact" w:cs="Impact"/>
      <w:b w:val="0"/>
      <w:bCs w:val="0"/>
      <w:i w:val="0"/>
      <w:iCs w:val="0"/>
      <w:smallCaps w:val="0"/>
      <w:strike w:val="0"/>
      <w:color w:val="000000"/>
      <w:spacing w:val="0"/>
      <w:w w:val="100"/>
      <w:position w:val="0"/>
      <w:sz w:val="12"/>
      <w:szCs w:val="12"/>
      <w:u w:val="none"/>
      <w:lang w:val="ru-RU" w:eastAsia="ru-RU" w:bidi="ru-RU"/>
    </w:rPr>
  </w:style>
  <w:style w:type="character" w:customStyle="1" w:styleId="2Arial55pt21">
    <w:name w:val="Основной текст (2) + Arial;5;5 pt21"/>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20">
    <w:name w:val="Основной текст (2) + Arial;5;5 pt20"/>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19">
    <w:name w:val="Основной текст (2) + Arial;5;5 pt19"/>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18">
    <w:name w:val="Основной текст (2) + Arial;5;5 pt18"/>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17">
    <w:name w:val="Основной текст (2) + Arial;5;5 pt17"/>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16">
    <w:name w:val="Основной текст (2) + Arial;5;5 pt16"/>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15">
    <w:name w:val="Основной текст (2) + Arial;5;5 pt15"/>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711">
    <w:name w:val="Основной текст (71)_"/>
    <w:basedOn w:val="a0"/>
    <w:link w:val="712"/>
    <w:rsid w:val="004C1716"/>
    <w:rPr>
      <w:rFonts w:ascii="Arial" w:eastAsia="Arial" w:hAnsi="Arial" w:cs="Arial"/>
      <w:sz w:val="9"/>
      <w:szCs w:val="9"/>
      <w:shd w:val="clear" w:color="auto" w:fill="FFFFFF"/>
    </w:rPr>
  </w:style>
  <w:style w:type="paragraph" w:customStyle="1" w:styleId="712">
    <w:name w:val="Основной текст (71)"/>
    <w:basedOn w:val="a"/>
    <w:link w:val="711"/>
    <w:rsid w:val="004C1716"/>
    <w:pPr>
      <w:widowControl/>
      <w:shd w:val="clear" w:color="auto" w:fill="FFFFFF"/>
      <w:spacing w:line="139" w:lineRule="exact"/>
    </w:pPr>
    <w:rPr>
      <w:rFonts w:ascii="Arial" w:eastAsia="Arial" w:hAnsi="Arial" w:cs="Arial"/>
      <w:color w:val="auto"/>
      <w:sz w:val="9"/>
      <w:szCs w:val="9"/>
    </w:rPr>
  </w:style>
  <w:style w:type="character" w:customStyle="1" w:styleId="713">
    <w:name w:val="Основной текст (71)3"/>
    <w:basedOn w:val="711"/>
    <w:rsid w:val="004C1716"/>
    <w:rPr>
      <w:rFonts w:ascii="Arial" w:eastAsia="Arial" w:hAnsi="Arial" w:cs="Arial"/>
      <w:color w:val="000000"/>
      <w:spacing w:val="0"/>
      <w:w w:val="100"/>
      <w:position w:val="0"/>
      <w:sz w:val="9"/>
      <w:szCs w:val="9"/>
      <w:shd w:val="clear" w:color="auto" w:fill="FFFFFF"/>
      <w:lang w:val="en-US" w:eastAsia="en-US" w:bidi="en-US"/>
    </w:rPr>
  </w:style>
  <w:style w:type="character" w:customStyle="1" w:styleId="7120">
    <w:name w:val="Основной текст (71)2"/>
    <w:basedOn w:val="711"/>
    <w:rsid w:val="004C1716"/>
    <w:rPr>
      <w:rFonts w:ascii="Arial" w:eastAsia="Arial" w:hAnsi="Arial" w:cs="Arial"/>
      <w:color w:val="000000"/>
      <w:spacing w:val="0"/>
      <w:w w:val="100"/>
      <w:position w:val="0"/>
      <w:sz w:val="9"/>
      <w:szCs w:val="9"/>
      <w:shd w:val="clear" w:color="auto" w:fill="FFFFFF"/>
      <w:lang w:val="ru-RU" w:eastAsia="ru-RU" w:bidi="ru-RU"/>
    </w:rPr>
  </w:style>
  <w:style w:type="character" w:customStyle="1" w:styleId="7110">
    <w:name w:val="Основной текст (71)1"/>
    <w:basedOn w:val="711"/>
    <w:rsid w:val="004C1716"/>
    <w:rPr>
      <w:rFonts w:ascii="Arial" w:eastAsia="Arial" w:hAnsi="Arial" w:cs="Arial"/>
      <w:color w:val="000000"/>
      <w:spacing w:val="0"/>
      <w:w w:val="100"/>
      <w:position w:val="0"/>
      <w:sz w:val="9"/>
      <w:szCs w:val="9"/>
      <w:shd w:val="clear" w:color="auto" w:fill="FFFFFF"/>
      <w:lang w:val="ru-RU" w:eastAsia="ru-RU" w:bidi="ru-RU"/>
    </w:rPr>
  </w:style>
  <w:style w:type="character" w:customStyle="1" w:styleId="721">
    <w:name w:val="Основной текст (72)_"/>
    <w:basedOn w:val="a0"/>
    <w:link w:val="722"/>
    <w:rsid w:val="004C1716"/>
    <w:rPr>
      <w:rFonts w:ascii="Times New Roman" w:eastAsia="Times New Roman" w:hAnsi="Times New Roman" w:cs="Times New Roman"/>
      <w:sz w:val="10"/>
      <w:szCs w:val="10"/>
      <w:shd w:val="clear" w:color="auto" w:fill="FFFFFF"/>
    </w:rPr>
  </w:style>
  <w:style w:type="paragraph" w:customStyle="1" w:styleId="722">
    <w:name w:val="Основной текст (72)"/>
    <w:basedOn w:val="a"/>
    <w:link w:val="721"/>
    <w:rsid w:val="004C1716"/>
    <w:pPr>
      <w:widowControl/>
      <w:shd w:val="clear" w:color="auto" w:fill="FFFFFF"/>
      <w:spacing w:line="139" w:lineRule="exact"/>
    </w:pPr>
    <w:rPr>
      <w:rFonts w:ascii="Times New Roman" w:eastAsia="Times New Roman" w:hAnsi="Times New Roman" w:cs="Times New Roman"/>
      <w:color w:val="auto"/>
      <w:sz w:val="10"/>
      <w:szCs w:val="10"/>
    </w:rPr>
  </w:style>
  <w:style w:type="character" w:customStyle="1" w:styleId="7210">
    <w:name w:val="Основной текст (72)1"/>
    <w:basedOn w:val="721"/>
    <w:rsid w:val="004C1716"/>
    <w:rPr>
      <w:rFonts w:ascii="Times New Roman" w:eastAsia="Times New Roman" w:hAnsi="Times New Roman" w:cs="Times New Roman"/>
      <w:color w:val="000000"/>
      <w:spacing w:val="0"/>
      <w:w w:val="100"/>
      <w:position w:val="0"/>
      <w:sz w:val="10"/>
      <w:szCs w:val="10"/>
      <w:shd w:val="clear" w:color="auto" w:fill="FFFFFF"/>
      <w:lang w:val="ru-RU" w:eastAsia="ru-RU" w:bidi="ru-RU"/>
    </w:rPr>
  </w:style>
  <w:style w:type="character" w:customStyle="1" w:styleId="71TimesNewRoman55pt">
    <w:name w:val="Основной текст (71) + Times New Roman;5;5 pt;Курсив"/>
    <w:basedOn w:val="711"/>
    <w:rsid w:val="004C1716"/>
    <w:rPr>
      <w:rFonts w:ascii="Times New Roman" w:eastAsia="Times New Roman" w:hAnsi="Times New Roman" w:cs="Times New Roman"/>
      <w:i/>
      <w:iCs/>
      <w:color w:val="000000"/>
      <w:spacing w:val="0"/>
      <w:w w:val="100"/>
      <w:position w:val="0"/>
      <w:sz w:val="11"/>
      <w:szCs w:val="11"/>
      <w:shd w:val="clear" w:color="auto" w:fill="FFFFFF"/>
      <w:lang w:val="ru-RU" w:eastAsia="ru-RU" w:bidi="ru-RU"/>
    </w:rPr>
  </w:style>
  <w:style w:type="character" w:customStyle="1" w:styleId="4b">
    <w:name w:val="Подпись к картинке (4)_"/>
    <w:basedOn w:val="a0"/>
    <w:link w:val="4c"/>
    <w:rsid w:val="004C1716"/>
    <w:rPr>
      <w:rFonts w:ascii="Arial" w:eastAsia="Arial" w:hAnsi="Arial" w:cs="Arial"/>
      <w:sz w:val="9"/>
      <w:szCs w:val="9"/>
      <w:shd w:val="clear" w:color="auto" w:fill="FFFFFF"/>
      <w:lang w:val="en-US" w:eastAsia="en-US" w:bidi="en-US"/>
    </w:rPr>
  </w:style>
  <w:style w:type="paragraph" w:customStyle="1" w:styleId="4c">
    <w:name w:val="Подпись к картинке (4)"/>
    <w:basedOn w:val="a"/>
    <w:link w:val="4b"/>
    <w:rsid w:val="004C1716"/>
    <w:pPr>
      <w:widowControl/>
      <w:shd w:val="clear" w:color="auto" w:fill="FFFFFF"/>
      <w:spacing w:line="139" w:lineRule="exact"/>
    </w:pPr>
    <w:rPr>
      <w:rFonts w:ascii="Arial" w:eastAsia="Arial" w:hAnsi="Arial" w:cs="Arial"/>
      <w:color w:val="auto"/>
      <w:sz w:val="9"/>
      <w:szCs w:val="9"/>
      <w:lang w:val="en-US" w:eastAsia="en-US" w:bidi="en-US"/>
    </w:rPr>
  </w:style>
  <w:style w:type="character" w:customStyle="1" w:styleId="432">
    <w:name w:val="Подпись к картинке (4)3"/>
    <w:basedOn w:val="4b"/>
    <w:rsid w:val="004C1716"/>
    <w:rPr>
      <w:rFonts w:ascii="Arial" w:eastAsia="Arial" w:hAnsi="Arial" w:cs="Arial"/>
      <w:color w:val="000000"/>
      <w:spacing w:val="0"/>
      <w:w w:val="100"/>
      <w:position w:val="0"/>
      <w:sz w:val="9"/>
      <w:szCs w:val="9"/>
      <w:shd w:val="clear" w:color="auto" w:fill="FFFFFF"/>
      <w:lang w:val="en-US" w:eastAsia="en-US" w:bidi="en-US"/>
    </w:rPr>
  </w:style>
  <w:style w:type="character" w:customStyle="1" w:styleId="423">
    <w:name w:val="Подпись к картинке (4)2"/>
    <w:basedOn w:val="4b"/>
    <w:rsid w:val="004C1716"/>
    <w:rPr>
      <w:rFonts w:ascii="Arial" w:eastAsia="Arial" w:hAnsi="Arial" w:cs="Arial"/>
      <w:color w:val="000000"/>
      <w:spacing w:val="0"/>
      <w:w w:val="100"/>
      <w:position w:val="0"/>
      <w:sz w:val="9"/>
      <w:szCs w:val="9"/>
      <w:shd w:val="clear" w:color="auto" w:fill="FFFFFF"/>
      <w:lang w:val="en-US" w:eastAsia="en-US" w:bidi="en-US"/>
    </w:rPr>
  </w:style>
  <w:style w:type="character" w:customStyle="1" w:styleId="417">
    <w:name w:val="Подпись к картинке (4)1"/>
    <w:basedOn w:val="4b"/>
    <w:rsid w:val="004C1716"/>
    <w:rPr>
      <w:rFonts w:ascii="Arial" w:eastAsia="Arial" w:hAnsi="Arial" w:cs="Arial"/>
      <w:color w:val="000000"/>
      <w:spacing w:val="0"/>
      <w:w w:val="100"/>
      <w:position w:val="0"/>
      <w:sz w:val="9"/>
      <w:szCs w:val="9"/>
      <w:shd w:val="clear" w:color="auto" w:fill="FFFFFF"/>
      <w:lang w:val="en-US" w:eastAsia="en-US" w:bidi="en-US"/>
    </w:rPr>
  </w:style>
  <w:style w:type="character" w:customStyle="1" w:styleId="255pta">
    <w:name w:val="Основной текст (2) + 5;5 pt;Курсив"/>
    <w:basedOn w:val="22"/>
    <w:rsid w:val="004C1716"/>
    <w:rPr>
      <w:rFonts w:ascii="Times New Roman" w:eastAsia="Times New Roman" w:hAnsi="Times New Roman" w:cs="Times New Roman"/>
      <w:b w:val="0"/>
      <w:bCs w:val="0"/>
      <w:i/>
      <w:iCs/>
      <w:smallCaps w:val="0"/>
      <w:strike w:val="0"/>
      <w:color w:val="000000"/>
      <w:spacing w:val="0"/>
      <w:w w:val="100"/>
      <w:position w:val="0"/>
      <w:sz w:val="11"/>
      <w:szCs w:val="11"/>
      <w:u w:val="none"/>
      <w:lang w:val="ru-RU" w:eastAsia="ru-RU" w:bidi="ru-RU"/>
    </w:rPr>
  </w:style>
  <w:style w:type="character" w:customStyle="1" w:styleId="2Arial45pt34">
    <w:name w:val="Основной текст (2) + Arial;4;5 pt34"/>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33">
    <w:name w:val="Основной текст (2) + Arial;4;5 pt33"/>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32">
    <w:name w:val="Основной текст (2) + Arial;4;5 pt32"/>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31">
    <w:name w:val="Основной текст (2) + Arial;4;5 pt31"/>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30">
    <w:name w:val="Основной текст (2) + Arial;4;5 pt30"/>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29">
    <w:name w:val="Основной текст (2) + Arial;4;5 pt29"/>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28">
    <w:name w:val="Основной текст (2) + Arial;4;5 pt28"/>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27">
    <w:name w:val="Основной текст (2) + Arial;4;5 pt27"/>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26">
    <w:name w:val="Основной текст (2) + Arial;4;5 pt26"/>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25">
    <w:name w:val="Основной текст (2) + Arial;4;5 pt25"/>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24">
    <w:name w:val="Основной текст (2) + Arial;4;5 pt24"/>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23">
    <w:name w:val="Основной текст (2) + Arial;4;5 pt23"/>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22">
    <w:name w:val="Основной текст (2) + Arial;4;5 pt22"/>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21">
    <w:name w:val="Основной текст (2) + Arial;4;5 pt21"/>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20">
    <w:name w:val="Основной текст (2) + Arial;4;5 pt20"/>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19">
    <w:name w:val="Основной текст (2) + Arial;4;5 pt19"/>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18">
    <w:name w:val="Основной текст (2) + Arial;4;5 pt18"/>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17">
    <w:name w:val="Основной текст (2) + Arial;4;5 pt17"/>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16">
    <w:name w:val="Основной текст (2) + Arial;4;5 pt16"/>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15">
    <w:name w:val="Основной текст (2) + Arial;4;5 pt15"/>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14">
    <w:name w:val="Основной текст (2) + Arial;4;5 pt14"/>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13">
    <w:name w:val="Основной текст (2) + Arial;4;5 pt13"/>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12">
    <w:name w:val="Основной текст (2) + Arial;4;5 pt12"/>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11">
    <w:name w:val="Основной текст (2) + Arial;4;5 pt11"/>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10">
    <w:name w:val="Основной текст (2) + Arial;4;5 pt10"/>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9">
    <w:name w:val="Основной текст (2) + Arial;4;5 pt9"/>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8">
    <w:name w:val="Основной текст (2) + Arial;4;5 pt8"/>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7">
    <w:name w:val="Основной текст (2) + Arial;4;5 pt7"/>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6">
    <w:name w:val="Основной текст (2) + Arial;4;5 pt6"/>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5">
    <w:name w:val="Основной текст (2) + Arial;4;5 pt5"/>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4">
    <w:name w:val="Основной текст (2) + Arial;4;5 pt4"/>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3">
    <w:name w:val="Основной текст (2) + Arial;4;5 pt3"/>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2">
    <w:name w:val="Основной текст (2) + Arial;4;5 pt2"/>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Arial45pt1a">
    <w:name w:val="Основной текст (2) + Arial;4;5 pt1"/>
    <w:basedOn w:val="22"/>
    <w:rsid w:val="004C171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4110">
    <w:name w:val="Основной текст (41)1"/>
    <w:basedOn w:val="412"/>
    <w:rsid w:val="004C171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731">
    <w:name w:val="Основной текст (73)_"/>
    <w:basedOn w:val="a0"/>
    <w:link w:val="732"/>
    <w:rsid w:val="004C1716"/>
    <w:rPr>
      <w:rFonts w:ascii="Times New Roman" w:eastAsia="Times New Roman" w:hAnsi="Times New Roman" w:cs="Times New Roman"/>
      <w:spacing w:val="10"/>
      <w:sz w:val="17"/>
      <w:szCs w:val="17"/>
      <w:shd w:val="clear" w:color="auto" w:fill="FFFFFF"/>
    </w:rPr>
  </w:style>
  <w:style w:type="paragraph" w:customStyle="1" w:styleId="732">
    <w:name w:val="Основной текст (73)"/>
    <w:basedOn w:val="a"/>
    <w:link w:val="731"/>
    <w:rsid w:val="004C1716"/>
    <w:pPr>
      <w:widowControl/>
      <w:shd w:val="clear" w:color="auto" w:fill="FFFFFF"/>
      <w:spacing w:line="360" w:lineRule="exact"/>
    </w:pPr>
    <w:rPr>
      <w:rFonts w:ascii="Times New Roman" w:eastAsia="Times New Roman" w:hAnsi="Times New Roman" w:cs="Times New Roman"/>
      <w:color w:val="auto"/>
      <w:spacing w:val="10"/>
      <w:sz w:val="17"/>
      <w:szCs w:val="17"/>
    </w:rPr>
  </w:style>
  <w:style w:type="character" w:customStyle="1" w:styleId="7310">
    <w:name w:val="Основной текст (73)1"/>
    <w:basedOn w:val="731"/>
    <w:rsid w:val="004C1716"/>
    <w:rPr>
      <w:rFonts w:ascii="Times New Roman" w:eastAsia="Times New Roman" w:hAnsi="Times New Roman" w:cs="Times New Roman"/>
      <w:color w:val="000000"/>
      <w:spacing w:val="10"/>
      <w:w w:val="100"/>
      <w:position w:val="0"/>
      <w:sz w:val="17"/>
      <w:szCs w:val="17"/>
      <w:shd w:val="clear" w:color="auto" w:fill="FFFFFF"/>
      <w:lang w:val="ru-RU" w:eastAsia="ru-RU" w:bidi="ru-RU"/>
    </w:rPr>
  </w:style>
  <w:style w:type="character" w:customStyle="1" w:styleId="741">
    <w:name w:val="Основной текст (74)_"/>
    <w:basedOn w:val="a0"/>
    <w:link w:val="742"/>
    <w:rsid w:val="004C1716"/>
    <w:rPr>
      <w:rFonts w:ascii="Times New Roman" w:eastAsia="Times New Roman" w:hAnsi="Times New Roman" w:cs="Times New Roman"/>
      <w:spacing w:val="-10"/>
      <w:sz w:val="8"/>
      <w:szCs w:val="8"/>
      <w:shd w:val="clear" w:color="auto" w:fill="FFFFFF"/>
    </w:rPr>
  </w:style>
  <w:style w:type="paragraph" w:customStyle="1" w:styleId="742">
    <w:name w:val="Основной текст (74)"/>
    <w:basedOn w:val="a"/>
    <w:link w:val="741"/>
    <w:rsid w:val="004C1716"/>
    <w:pPr>
      <w:widowControl/>
      <w:shd w:val="clear" w:color="auto" w:fill="FFFFFF"/>
      <w:spacing w:after="60" w:line="0" w:lineRule="atLeast"/>
      <w:ind w:hanging="180"/>
      <w:jc w:val="both"/>
    </w:pPr>
    <w:rPr>
      <w:rFonts w:ascii="Times New Roman" w:eastAsia="Times New Roman" w:hAnsi="Times New Roman" w:cs="Times New Roman"/>
      <w:color w:val="auto"/>
      <w:spacing w:val="-10"/>
      <w:sz w:val="8"/>
      <w:szCs w:val="8"/>
    </w:rPr>
  </w:style>
  <w:style w:type="character" w:customStyle="1" w:styleId="7410">
    <w:name w:val="Основной текст (74)1"/>
    <w:basedOn w:val="741"/>
    <w:rsid w:val="004C1716"/>
    <w:rPr>
      <w:rFonts w:ascii="Times New Roman" w:eastAsia="Times New Roman" w:hAnsi="Times New Roman" w:cs="Times New Roman"/>
      <w:color w:val="000000"/>
      <w:spacing w:val="-10"/>
      <w:w w:val="100"/>
      <w:position w:val="0"/>
      <w:sz w:val="8"/>
      <w:szCs w:val="8"/>
      <w:shd w:val="clear" w:color="auto" w:fill="FFFFFF"/>
      <w:lang w:val="ru-RU" w:eastAsia="ru-RU" w:bidi="ru-RU"/>
    </w:rPr>
  </w:style>
  <w:style w:type="character" w:customStyle="1" w:styleId="675">
    <w:name w:val="Основной текст (67)5"/>
    <w:basedOn w:val="670"/>
    <w:rsid w:val="004C1716"/>
    <w:rPr>
      <w:rFonts w:ascii="Arial" w:eastAsia="Arial" w:hAnsi="Arial" w:cs="Arial"/>
      <w:color w:val="000000"/>
      <w:spacing w:val="0"/>
      <w:w w:val="100"/>
      <w:position w:val="0"/>
      <w:sz w:val="13"/>
      <w:szCs w:val="13"/>
      <w:shd w:val="clear" w:color="auto" w:fill="FFFFFF"/>
      <w:lang w:val="ru-RU" w:eastAsia="ru-RU" w:bidi="ru-RU"/>
    </w:rPr>
  </w:style>
  <w:style w:type="character" w:customStyle="1" w:styleId="2Arial65pta">
    <w:name w:val="Основной текст (2) + Arial;6;5 pt;Малые прописные"/>
    <w:basedOn w:val="22"/>
    <w:rsid w:val="004C1716"/>
    <w:rPr>
      <w:rFonts w:ascii="Arial" w:eastAsia="Arial" w:hAnsi="Arial" w:cs="Arial"/>
      <w:b w:val="0"/>
      <w:bCs w:val="0"/>
      <w:i w:val="0"/>
      <w:iCs w:val="0"/>
      <w:smallCaps/>
      <w:strike w:val="0"/>
      <w:color w:val="000000"/>
      <w:spacing w:val="0"/>
      <w:w w:val="100"/>
      <w:position w:val="0"/>
      <w:sz w:val="13"/>
      <w:szCs w:val="13"/>
      <w:u w:val="none"/>
      <w:lang w:val="ru-RU" w:eastAsia="ru-RU" w:bidi="ru-RU"/>
    </w:rPr>
  </w:style>
  <w:style w:type="character" w:customStyle="1" w:styleId="433">
    <w:name w:val="Основной текст (4)3"/>
    <w:basedOn w:val="41"/>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11">
    <w:name w:val="Основной текст (2) + 7;5 pt11"/>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10">
    <w:name w:val="Основной текст (2) + 7;5 pt10"/>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9">
    <w:name w:val="Основной текст (2) + 7;5 pt9"/>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8">
    <w:name w:val="Основной текст (2) + 7;5 pt8"/>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7">
    <w:name w:val="Основной текст (2) + 7;5 pt7"/>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6">
    <w:name w:val="Основной текст (2) + 7;5 pt6"/>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5">
    <w:name w:val="Основной текст (2) + 7;5 pt5"/>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4">
    <w:name w:val="Основной текст (2) + 7;5 pt4"/>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3">
    <w:name w:val="Основной текст (2) + 7;5 pt3"/>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2">
    <w:name w:val="Основной текст (2) + 7;5 pt2"/>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17">
    <w:name w:val="Основной текст (2) + 7;5 pt1"/>
    <w:basedOn w:val="22"/>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674">
    <w:name w:val="Основной текст (67)4"/>
    <w:basedOn w:val="670"/>
    <w:rsid w:val="004C1716"/>
    <w:rPr>
      <w:rFonts w:ascii="Arial" w:eastAsia="Arial" w:hAnsi="Arial" w:cs="Arial"/>
      <w:color w:val="000000"/>
      <w:spacing w:val="0"/>
      <w:w w:val="100"/>
      <w:position w:val="0"/>
      <w:sz w:val="13"/>
      <w:szCs w:val="13"/>
      <w:shd w:val="clear" w:color="auto" w:fill="FFFFFF"/>
      <w:lang w:val="ru-RU" w:eastAsia="ru-RU" w:bidi="ru-RU"/>
    </w:rPr>
  </w:style>
  <w:style w:type="character" w:customStyle="1" w:styleId="67TimesNewRoman75pt">
    <w:name w:val="Основной текст (67) + Times New Roman;7;5 pt"/>
    <w:basedOn w:val="670"/>
    <w:rsid w:val="004C1716"/>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750">
    <w:name w:val="Основной текст (75)_"/>
    <w:basedOn w:val="a0"/>
    <w:link w:val="751"/>
    <w:rsid w:val="004C1716"/>
    <w:rPr>
      <w:rFonts w:ascii="Times New Roman" w:eastAsia="Times New Roman" w:hAnsi="Times New Roman" w:cs="Times New Roman"/>
      <w:sz w:val="16"/>
      <w:szCs w:val="16"/>
      <w:shd w:val="clear" w:color="auto" w:fill="FFFFFF"/>
    </w:rPr>
  </w:style>
  <w:style w:type="paragraph" w:customStyle="1" w:styleId="751">
    <w:name w:val="Основной текст (75)"/>
    <w:basedOn w:val="a"/>
    <w:link w:val="750"/>
    <w:rsid w:val="004C1716"/>
    <w:pPr>
      <w:widowControl/>
      <w:shd w:val="clear" w:color="auto" w:fill="FFFFFF"/>
      <w:spacing w:before="180" w:line="288" w:lineRule="exact"/>
      <w:jc w:val="both"/>
    </w:pPr>
    <w:rPr>
      <w:rFonts w:ascii="Times New Roman" w:eastAsia="Times New Roman" w:hAnsi="Times New Roman" w:cs="Times New Roman"/>
      <w:color w:val="auto"/>
      <w:sz w:val="16"/>
      <w:szCs w:val="16"/>
    </w:rPr>
  </w:style>
  <w:style w:type="character" w:customStyle="1" w:styleId="753">
    <w:name w:val="Основной текст (75)3"/>
    <w:basedOn w:val="750"/>
    <w:rsid w:val="004C1716"/>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760">
    <w:name w:val="Основной текст (76)_"/>
    <w:basedOn w:val="a0"/>
    <w:link w:val="761"/>
    <w:rsid w:val="004C1716"/>
    <w:rPr>
      <w:rFonts w:ascii="Arial Narrow" w:eastAsia="Arial Narrow" w:hAnsi="Arial Narrow" w:cs="Arial Narrow"/>
      <w:b/>
      <w:bCs/>
      <w:sz w:val="16"/>
      <w:szCs w:val="16"/>
      <w:shd w:val="clear" w:color="auto" w:fill="FFFFFF"/>
    </w:rPr>
  </w:style>
  <w:style w:type="paragraph" w:customStyle="1" w:styleId="761">
    <w:name w:val="Основной текст (76)"/>
    <w:basedOn w:val="a"/>
    <w:link w:val="760"/>
    <w:rsid w:val="004C1716"/>
    <w:pPr>
      <w:widowControl/>
      <w:shd w:val="clear" w:color="auto" w:fill="FFFFFF"/>
      <w:spacing w:before="120" w:line="350" w:lineRule="exact"/>
    </w:pPr>
    <w:rPr>
      <w:rFonts w:ascii="Arial Narrow" w:eastAsia="Arial Narrow" w:hAnsi="Arial Narrow" w:cs="Arial Narrow"/>
      <w:b/>
      <w:bCs/>
      <w:color w:val="auto"/>
      <w:sz w:val="16"/>
      <w:szCs w:val="16"/>
    </w:rPr>
  </w:style>
  <w:style w:type="character" w:customStyle="1" w:styleId="7610">
    <w:name w:val="Основной текст (76)1"/>
    <w:basedOn w:val="760"/>
    <w:rsid w:val="004C1716"/>
    <w:rPr>
      <w:rFonts w:ascii="Arial Narrow" w:eastAsia="Arial Narrow" w:hAnsi="Arial Narrow" w:cs="Arial Narrow"/>
      <w:b/>
      <w:bCs/>
      <w:color w:val="000000"/>
      <w:spacing w:val="0"/>
      <w:w w:val="100"/>
      <w:position w:val="0"/>
      <w:sz w:val="16"/>
      <w:szCs w:val="16"/>
      <w:shd w:val="clear" w:color="auto" w:fill="FFFFFF"/>
      <w:lang w:val="ru-RU" w:eastAsia="ru-RU" w:bidi="ru-RU"/>
    </w:rPr>
  </w:style>
  <w:style w:type="character" w:customStyle="1" w:styleId="770">
    <w:name w:val="Основной текст (77)_"/>
    <w:basedOn w:val="a0"/>
    <w:link w:val="771"/>
    <w:rsid w:val="004C1716"/>
    <w:rPr>
      <w:rFonts w:ascii="Garamond" w:eastAsia="Garamond" w:hAnsi="Garamond" w:cs="Garamond"/>
      <w:sz w:val="17"/>
      <w:szCs w:val="17"/>
      <w:shd w:val="clear" w:color="auto" w:fill="FFFFFF"/>
    </w:rPr>
  </w:style>
  <w:style w:type="paragraph" w:customStyle="1" w:styleId="771">
    <w:name w:val="Основной текст (77)"/>
    <w:basedOn w:val="a"/>
    <w:link w:val="770"/>
    <w:rsid w:val="004C1716"/>
    <w:pPr>
      <w:widowControl/>
      <w:shd w:val="clear" w:color="auto" w:fill="FFFFFF"/>
      <w:spacing w:after="120" w:line="0" w:lineRule="atLeast"/>
      <w:jc w:val="both"/>
    </w:pPr>
    <w:rPr>
      <w:rFonts w:ascii="Garamond" w:eastAsia="Garamond" w:hAnsi="Garamond" w:cs="Garamond"/>
      <w:color w:val="auto"/>
      <w:sz w:val="17"/>
      <w:szCs w:val="17"/>
    </w:rPr>
  </w:style>
  <w:style w:type="character" w:customStyle="1" w:styleId="77TimesNewRoman">
    <w:name w:val="Основной текст (77) + Times New Roman;Полужирный"/>
    <w:basedOn w:val="770"/>
    <w:rsid w:val="004C1716"/>
    <w:rPr>
      <w:rFonts w:ascii="Times New Roman" w:eastAsia="Times New Roman" w:hAnsi="Times New Roman" w:cs="Times New Roman"/>
      <w:b/>
      <w:bCs/>
      <w:color w:val="000000"/>
      <w:w w:val="100"/>
      <w:position w:val="0"/>
      <w:sz w:val="17"/>
      <w:szCs w:val="17"/>
      <w:shd w:val="clear" w:color="auto" w:fill="FFFFFF"/>
      <w:lang w:val="ru-RU" w:eastAsia="ru-RU" w:bidi="ru-RU"/>
    </w:rPr>
  </w:style>
  <w:style w:type="character" w:customStyle="1" w:styleId="7710">
    <w:name w:val="Основной текст (77)1"/>
    <w:basedOn w:val="770"/>
    <w:rsid w:val="004C1716"/>
    <w:rPr>
      <w:rFonts w:ascii="Garamond" w:eastAsia="Garamond" w:hAnsi="Garamond" w:cs="Garamond"/>
      <w:color w:val="000000"/>
      <w:w w:val="100"/>
      <w:position w:val="0"/>
      <w:sz w:val="17"/>
      <w:szCs w:val="17"/>
      <w:shd w:val="clear" w:color="auto" w:fill="FFFFFF"/>
      <w:lang w:val="ru-RU" w:eastAsia="ru-RU" w:bidi="ru-RU"/>
    </w:rPr>
  </w:style>
  <w:style w:type="character" w:customStyle="1" w:styleId="752">
    <w:name w:val="Основной текст (75)2"/>
    <w:basedOn w:val="750"/>
    <w:rsid w:val="004C1716"/>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7510">
    <w:name w:val="Основной текст (75)1"/>
    <w:basedOn w:val="750"/>
    <w:rsid w:val="004C1716"/>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780">
    <w:name w:val="Основной текст (78)_"/>
    <w:basedOn w:val="a0"/>
    <w:link w:val="781"/>
    <w:rsid w:val="004C1716"/>
    <w:rPr>
      <w:rFonts w:ascii="Arial" w:eastAsia="Arial" w:hAnsi="Arial" w:cs="Arial"/>
      <w:b/>
      <w:bCs/>
      <w:sz w:val="15"/>
      <w:szCs w:val="15"/>
      <w:shd w:val="clear" w:color="auto" w:fill="FFFFFF"/>
    </w:rPr>
  </w:style>
  <w:style w:type="paragraph" w:customStyle="1" w:styleId="781">
    <w:name w:val="Основной текст (78)"/>
    <w:basedOn w:val="a"/>
    <w:link w:val="780"/>
    <w:rsid w:val="004C1716"/>
    <w:pPr>
      <w:widowControl/>
      <w:shd w:val="clear" w:color="auto" w:fill="FFFFFF"/>
      <w:spacing w:after="120" w:line="0" w:lineRule="atLeast"/>
    </w:pPr>
    <w:rPr>
      <w:rFonts w:ascii="Arial" w:eastAsia="Arial" w:hAnsi="Arial" w:cs="Arial"/>
      <w:b/>
      <w:bCs/>
      <w:color w:val="auto"/>
      <w:sz w:val="15"/>
      <w:szCs w:val="15"/>
    </w:rPr>
  </w:style>
  <w:style w:type="character" w:customStyle="1" w:styleId="78TimesNewRoman8pt">
    <w:name w:val="Основной текст (78) + Times New Roman;8 pt;Не полужирный"/>
    <w:basedOn w:val="780"/>
    <w:rsid w:val="004C1716"/>
    <w:rPr>
      <w:rFonts w:ascii="Times New Roman" w:eastAsia="Times New Roman" w:hAnsi="Times New Roman" w:cs="Times New Roman"/>
      <w:b/>
      <w:bCs/>
      <w:color w:val="000000"/>
      <w:w w:val="100"/>
      <w:position w:val="0"/>
      <w:sz w:val="16"/>
      <w:szCs w:val="16"/>
      <w:shd w:val="clear" w:color="auto" w:fill="FFFFFF"/>
      <w:lang w:val="ru-RU" w:eastAsia="ru-RU" w:bidi="ru-RU"/>
    </w:rPr>
  </w:style>
  <w:style w:type="character" w:customStyle="1" w:styleId="7810">
    <w:name w:val="Основной текст (78)1"/>
    <w:basedOn w:val="780"/>
    <w:rsid w:val="004C1716"/>
    <w:rPr>
      <w:rFonts w:ascii="Arial" w:eastAsia="Arial" w:hAnsi="Arial" w:cs="Arial"/>
      <w:b/>
      <w:bCs/>
      <w:color w:val="000000"/>
      <w:w w:val="100"/>
      <w:position w:val="0"/>
      <w:sz w:val="15"/>
      <w:szCs w:val="15"/>
      <w:shd w:val="clear" w:color="auto" w:fill="FFFFFF"/>
      <w:lang w:val="ru-RU" w:eastAsia="ru-RU" w:bidi="ru-RU"/>
    </w:rPr>
  </w:style>
  <w:style w:type="character" w:customStyle="1" w:styleId="424">
    <w:name w:val="Основной текст (4)2"/>
    <w:basedOn w:val="41"/>
    <w:rsid w:val="004C171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673">
    <w:name w:val="Основной текст (67)3"/>
    <w:basedOn w:val="670"/>
    <w:rsid w:val="004C1716"/>
    <w:rPr>
      <w:rFonts w:ascii="Arial" w:eastAsia="Arial" w:hAnsi="Arial" w:cs="Arial"/>
      <w:color w:val="000000"/>
      <w:spacing w:val="0"/>
      <w:w w:val="100"/>
      <w:position w:val="0"/>
      <w:sz w:val="13"/>
      <w:szCs w:val="13"/>
      <w:shd w:val="clear" w:color="auto" w:fill="FFFFFF"/>
      <w:lang w:val="ru-RU" w:eastAsia="ru-RU" w:bidi="ru-RU"/>
    </w:rPr>
  </w:style>
  <w:style w:type="character" w:customStyle="1" w:styleId="672">
    <w:name w:val="Основной текст (67)2"/>
    <w:basedOn w:val="670"/>
    <w:rsid w:val="004C1716"/>
    <w:rPr>
      <w:rFonts w:ascii="Arial" w:eastAsia="Arial" w:hAnsi="Arial" w:cs="Arial"/>
      <w:color w:val="000000"/>
      <w:spacing w:val="0"/>
      <w:w w:val="100"/>
      <w:position w:val="0"/>
      <w:sz w:val="13"/>
      <w:szCs w:val="13"/>
      <w:shd w:val="clear" w:color="auto" w:fill="FFFFFF"/>
      <w:lang w:val="ru-RU" w:eastAsia="ru-RU" w:bidi="ru-RU"/>
    </w:rPr>
  </w:style>
  <w:style w:type="character" w:customStyle="1" w:styleId="790">
    <w:name w:val="Основной текст (79)_"/>
    <w:basedOn w:val="a0"/>
    <w:link w:val="791"/>
    <w:rsid w:val="004C1716"/>
    <w:rPr>
      <w:rFonts w:ascii="Times New Roman" w:eastAsia="Times New Roman" w:hAnsi="Times New Roman" w:cs="Times New Roman"/>
      <w:sz w:val="17"/>
      <w:szCs w:val="17"/>
      <w:shd w:val="clear" w:color="auto" w:fill="FFFFFF"/>
    </w:rPr>
  </w:style>
  <w:style w:type="paragraph" w:customStyle="1" w:styleId="791">
    <w:name w:val="Основной текст (79)"/>
    <w:basedOn w:val="a"/>
    <w:link w:val="790"/>
    <w:rsid w:val="004C1716"/>
    <w:pPr>
      <w:widowControl/>
      <w:shd w:val="clear" w:color="auto" w:fill="FFFFFF"/>
      <w:spacing w:line="408" w:lineRule="exact"/>
    </w:pPr>
    <w:rPr>
      <w:rFonts w:ascii="Times New Roman" w:eastAsia="Times New Roman" w:hAnsi="Times New Roman" w:cs="Times New Roman"/>
      <w:color w:val="auto"/>
      <w:sz w:val="17"/>
      <w:szCs w:val="17"/>
    </w:rPr>
  </w:style>
  <w:style w:type="character" w:customStyle="1" w:styleId="794pt">
    <w:name w:val="Основной текст (79) + 4 pt"/>
    <w:basedOn w:val="790"/>
    <w:rsid w:val="004C1716"/>
    <w:rPr>
      <w:rFonts w:ascii="Times New Roman" w:eastAsia="Times New Roman" w:hAnsi="Times New Roman" w:cs="Times New Roman"/>
      <w:color w:val="000000"/>
      <w:spacing w:val="0"/>
      <w:position w:val="0"/>
      <w:sz w:val="8"/>
      <w:szCs w:val="8"/>
      <w:shd w:val="clear" w:color="auto" w:fill="FFFFFF"/>
      <w:lang w:val="ru-RU" w:eastAsia="ru-RU" w:bidi="ru-RU"/>
    </w:rPr>
  </w:style>
  <w:style w:type="character" w:customStyle="1" w:styleId="7910">
    <w:name w:val="Основной текст (79)1"/>
    <w:basedOn w:val="790"/>
    <w:rsid w:val="004C1716"/>
    <w:rPr>
      <w:rFonts w:ascii="Times New Roman" w:eastAsia="Times New Roman" w:hAnsi="Times New Roman" w:cs="Times New Roman"/>
      <w:color w:val="000000"/>
      <w:spacing w:val="0"/>
      <w:position w:val="0"/>
      <w:sz w:val="17"/>
      <w:szCs w:val="17"/>
      <w:shd w:val="clear" w:color="auto" w:fill="FFFFFF"/>
      <w:lang w:val="ru-RU" w:eastAsia="ru-RU" w:bidi="ru-RU"/>
    </w:rPr>
  </w:style>
  <w:style w:type="character" w:customStyle="1" w:styleId="754pt">
    <w:name w:val="Основной текст (75) + 4 pt"/>
    <w:basedOn w:val="750"/>
    <w:rsid w:val="004C1716"/>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9a">
    <w:name w:val="Заголовок №9_"/>
    <w:basedOn w:val="a0"/>
    <w:link w:val="9b"/>
    <w:rsid w:val="004C1716"/>
    <w:rPr>
      <w:rFonts w:ascii="Times New Roman" w:eastAsia="Times New Roman" w:hAnsi="Times New Roman" w:cs="Times New Roman"/>
      <w:b/>
      <w:bCs/>
      <w:sz w:val="32"/>
      <w:szCs w:val="32"/>
      <w:shd w:val="clear" w:color="auto" w:fill="FFFFFF"/>
    </w:rPr>
  </w:style>
  <w:style w:type="paragraph" w:customStyle="1" w:styleId="9b">
    <w:name w:val="Заголовок №9"/>
    <w:basedOn w:val="a"/>
    <w:link w:val="9a"/>
    <w:rsid w:val="004C1716"/>
    <w:pPr>
      <w:widowControl/>
      <w:shd w:val="clear" w:color="auto" w:fill="FFFFFF"/>
      <w:spacing w:line="341" w:lineRule="exact"/>
      <w:jc w:val="center"/>
      <w:outlineLvl w:val="8"/>
    </w:pPr>
    <w:rPr>
      <w:rFonts w:ascii="Times New Roman" w:eastAsia="Times New Roman" w:hAnsi="Times New Roman" w:cs="Times New Roman"/>
      <w:b/>
      <w:bCs/>
      <w:color w:val="auto"/>
      <w:sz w:val="32"/>
      <w:szCs w:val="32"/>
    </w:rPr>
  </w:style>
  <w:style w:type="character" w:customStyle="1" w:styleId="911">
    <w:name w:val="Заголовок №91"/>
    <w:basedOn w:val="9a"/>
    <w:rsid w:val="004C1716"/>
    <w:rPr>
      <w:rFonts w:ascii="Times New Roman" w:eastAsia="Times New Roman" w:hAnsi="Times New Roman" w:cs="Times New Roman"/>
      <w:b/>
      <w:bCs/>
      <w:color w:val="000000"/>
      <w:spacing w:val="0"/>
      <w:w w:val="100"/>
      <w:position w:val="0"/>
      <w:sz w:val="32"/>
      <w:szCs w:val="32"/>
      <w:shd w:val="clear" w:color="auto" w:fill="FFFFFF"/>
      <w:lang w:val="ru-RU" w:eastAsia="ru-RU" w:bidi="ru-RU"/>
    </w:rPr>
  </w:style>
  <w:style w:type="character" w:customStyle="1" w:styleId="5510">
    <w:name w:val="Основной текст (55)1"/>
    <w:basedOn w:val="550"/>
    <w:rsid w:val="004C1716"/>
    <w:rPr>
      <w:rFonts w:ascii="Arial" w:eastAsia="Arial" w:hAnsi="Arial" w:cs="Arial"/>
      <w:b/>
      <w:bCs/>
      <w:color w:val="000000"/>
      <w:spacing w:val="0"/>
      <w:w w:val="100"/>
      <w:position w:val="0"/>
      <w:sz w:val="13"/>
      <w:szCs w:val="13"/>
      <w:shd w:val="clear" w:color="auto" w:fill="FFFFFF"/>
      <w:lang w:val="ru-RU" w:eastAsia="ru-RU" w:bidi="ru-RU"/>
    </w:rPr>
  </w:style>
  <w:style w:type="character" w:customStyle="1" w:styleId="55Garamond">
    <w:name w:val="Основной текст (55) + Garamond;Не полужирный;Малые прописные"/>
    <w:basedOn w:val="550"/>
    <w:rsid w:val="004C1716"/>
    <w:rPr>
      <w:rFonts w:ascii="Garamond" w:eastAsia="Garamond" w:hAnsi="Garamond" w:cs="Garamond"/>
      <w:b/>
      <w:bCs/>
      <w:smallCaps/>
      <w:color w:val="000000"/>
      <w:spacing w:val="0"/>
      <w:w w:val="100"/>
      <w:position w:val="0"/>
      <w:sz w:val="13"/>
      <w:szCs w:val="13"/>
      <w:shd w:val="clear" w:color="auto" w:fill="FFFFFF"/>
      <w:lang w:val="ru-RU" w:eastAsia="ru-RU" w:bidi="ru-RU"/>
    </w:rPr>
  </w:style>
  <w:style w:type="character" w:customStyle="1" w:styleId="6710">
    <w:name w:val="Основной текст (67)1"/>
    <w:basedOn w:val="670"/>
    <w:rsid w:val="004C1716"/>
    <w:rPr>
      <w:rFonts w:ascii="Arial" w:eastAsia="Arial" w:hAnsi="Arial" w:cs="Arial"/>
      <w:color w:val="000000"/>
      <w:spacing w:val="0"/>
      <w:w w:val="100"/>
      <w:position w:val="0"/>
      <w:sz w:val="13"/>
      <w:szCs w:val="13"/>
      <w:shd w:val="clear" w:color="auto" w:fill="FFFFFF"/>
      <w:lang w:val="ru-RU" w:eastAsia="ru-RU" w:bidi="ru-RU"/>
    </w:rPr>
  </w:style>
  <w:style w:type="character" w:customStyle="1" w:styleId="800">
    <w:name w:val="Основной текст (80)_"/>
    <w:basedOn w:val="a0"/>
    <w:link w:val="801"/>
    <w:rsid w:val="004C1716"/>
    <w:rPr>
      <w:rFonts w:ascii="Times New Roman" w:eastAsia="Times New Roman" w:hAnsi="Times New Roman" w:cs="Times New Roman"/>
      <w:sz w:val="14"/>
      <w:szCs w:val="14"/>
      <w:shd w:val="clear" w:color="auto" w:fill="FFFFFF"/>
    </w:rPr>
  </w:style>
  <w:style w:type="paragraph" w:customStyle="1" w:styleId="801">
    <w:name w:val="Основной текст (80)"/>
    <w:basedOn w:val="a"/>
    <w:link w:val="800"/>
    <w:rsid w:val="004C1716"/>
    <w:pPr>
      <w:widowControl/>
      <w:shd w:val="clear" w:color="auto" w:fill="FFFFFF"/>
      <w:spacing w:line="211" w:lineRule="exact"/>
    </w:pPr>
    <w:rPr>
      <w:rFonts w:ascii="Times New Roman" w:eastAsia="Times New Roman" w:hAnsi="Times New Roman" w:cs="Times New Roman"/>
      <w:color w:val="auto"/>
      <w:sz w:val="14"/>
      <w:szCs w:val="14"/>
    </w:rPr>
  </w:style>
  <w:style w:type="character" w:customStyle="1" w:styleId="8010">
    <w:name w:val="Основной текст (80)1"/>
    <w:basedOn w:val="800"/>
    <w:rsid w:val="004C1716"/>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812">
    <w:name w:val="Основной текст (81)_"/>
    <w:basedOn w:val="a0"/>
    <w:link w:val="813"/>
    <w:rsid w:val="004C1716"/>
    <w:rPr>
      <w:rFonts w:ascii="Times New Roman" w:eastAsia="Times New Roman" w:hAnsi="Times New Roman" w:cs="Times New Roman"/>
      <w:sz w:val="13"/>
      <w:szCs w:val="13"/>
      <w:shd w:val="clear" w:color="auto" w:fill="FFFFFF"/>
    </w:rPr>
  </w:style>
  <w:style w:type="paragraph" w:customStyle="1" w:styleId="813">
    <w:name w:val="Основной текст (81)"/>
    <w:basedOn w:val="a"/>
    <w:link w:val="812"/>
    <w:rsid w:val="004C1716"/>
    <w:pPr>
      <w:widowControl/>
      <w:shd w:val="clear" w:color="auto" w:fill="FFFFFF"/>
      <w:spacing w:line="211" w:lineRule="exact"/>
    </w:pPr>
    <w:rPr>
      <w:rFonts w:ascii="Times New Roman" w:eastAsia="Times New Roman" w:hAnsi="Times New Roman" w:cs="Times New Roman"/>
      <w:color w:val="auto"/>
      <w:sz w:val="13"/>
      <w:szCs w:val="13"/>
    </w:rPr>
  </w:style>
  <w:style w:type="character" w:customStyle="1" w:styleId="8110">
    <w:name w:val="Основной текст (81)1"/>
    <w:basedOn w:val="812"/>
    <w:rsid w:val="004C1716"/>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820">
    <w:name w:val="Основной текст (82)_"/>
    <w:basedOn w:val="a0"/>
    <w:link w:val="821"/>
    <w:rsid w:val="004C1716"/>
    <w:rPr>
      <w:rFonts w:ascii="Times New Roman" w:eastAsia="Times New Roman" w:hAnsi="Times New Roman" w:cs="Times New Roman"/>
      <w:sz w:val="13"/>
      <w:szCs w:val="13"/>
      <w:shd w:val="clear" w:color="auto" w:fill="FFFFFF"/>
    </w:rPr>
  </w:style>
  <w:style w:type="paragraph" w:customStyle="1" w:styleId="821">
    <w:name w:val="Основной текст (82)"/>
    <w:basedOn w:val="a"/>
    <w:link w:val="820"/>
    <w:rsid w:val="004C1716"/>
    <w:pPr>
      <w:widowControl/>
      <w:shd w:val="clear" w:color="auto" w:fill="FFFFFF"/>
      <w:spacing w:line="211" w:lineRule="exact"/>
    </w:pPr>
    <w:rPr>
      <w:rFonts w:ascii="Times New Roman" w:eastAsia="Times New Roman" w:hAnsi="Times New Roman" w:cs="Times New Roman"/>
      <w:color w:val="auto"/>
      <w:sz w:val="13"/>
      <w:szCs w:val="13"/>
    </w:rPr>
  </w:style>
  <w:style w:type="character" w:customStyle="1" w:styleId="8210">
    <w:name w:val="Основной текст (82)1"/>
    <w:basedOn w:val="820"/>
    <w:rsid w:val="004C1716"/>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Arial65pt1a">
    <w:name w:val="Основной текст (2) + Arial;6;5 pt;Полужирный1"/>
    <w:basedOn w:val="22"/>
    <w:rsid w:val="004C1716"/>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830">
    <w:name w:val="Основной текст (83)_"/>
    <w:basedOn w:val="a0"/>
    <w:link w:val="831"/>
    <w:rsid w:val="004C1716"/>
    <w:rPr>
      <w:rFonts w:ascii="Arial" w:eastAsia="Arial" w:hAnsi="Arial" w:cs="Arial"/>
      <w:sz w:val="11"/>
      <w:szCs w:val="11"/>
      <w:shd w:val="clear" w:color="auto" w:fill="FFFFFF"/>
      <w:lang w:val="en-US" w:eastAsia="en-US" w:bidi="en-US"/>
    </w:rPr>
  </w:style>
  <w:style w:type="paragraph" w:customStyle="1" w:styleId="831">
    <w:name w:val="Основной текст (83)"/>
    <w:basedOn w:val="a"/>
    <w:link w:val="830"/>
    <w:rsid w:val="004C1716"/>
    <w:pPr>
      <w:widowControl/>
      <w:shd w:val="clear" w:color="auto" w:fill="FFFFFF"/>
      <w:spacing w:line="125" w:lineRule="exact"/>
      <w:ind w:hanging="220"/>
      <w:jc w:val="both"/>
    </w:pPr>
    <w:rPr>
      <w:rFonts w:ascii="Arial" w:eastAsia="Arial" w:hAnsi="Arial" w:cs="Arial"/>
      <w:color w:val="auto"/>
      <w:sz w:val="11"/>
      <w:szCs w:val="11"/>
      <w:lang w:val="en-US" w:eastAsia="en-US" w:bidi="en-US"/>
    </w:rPr>
  </w:style>
  <w:style w:type="character" w:customStyle="1" w:styleId="833">
    <w:name w:val="Основной текст (83)3"/>
    <w:basedOn w:val="830"/>
    <w:rsid w:val="004C1716"/>
    <w:rPr>
      <w:rFonts w:ascii="Arial" w:eastAsia="Arial" w:hAnsi="Arial" w:cs="Arial"/>
      <w:color w:val="000000"/>
      <w:spacing w:val="0"/>
      <w:w w:val="100"/>
      <w:position w:val="0"/>
      <w:sz w:val="11"/>
      <w:szCs w:val="11"/>
      <w:shd w:val="clear" w:color="auto" w:fill="FFFFFF"/>
      <w:lang w:val="ru-RU" w:eastAsia="ru-RU" w:bidi="ru-RU"/>
    </w:rPr>
  </w:style>
  <w:style w:type="character" w:customStyle="1" w:styleId="832">
    <w:name w:val="Основной текст (83)2"/>
    <w:basedOn w:val="830"/>
    <w:rsid w:val="004C1716"/>
    <w:rPr>
      <w:rFonts w:ascii="Arial" w:eastAsia="Arial" w:hAnsi="Arial" w:cs="Arial"/>
      <w:color w:val="000000"/>
      <w:spacing w:val="0"/>
      <w:w w:val="100"/>
      <w:position w:val="0"/>
      <w:sz w:val="11"/>
      <w:szCs w:val="11"/>
      <w:shd w:val="clear" w:color="auto" w:fill="FFFFFF"/>
      <w:lang w:val="en-US" w:eastAsia="en-US" w:bidi="en-US"/>
    </w:rPr>
  </w:style>
  <w:style w:type="character" w:customStyle="1" w:styleId="8310">
    <w:name w:val="Основной текст (83)1"/>
    <w:basedOn w:val="830"/>
    <w:rsid w:val="004C1716"/>
    <w:rPr>
      <w:rFonts w:ascii="Arial" w:eastAsia="Arial" w:hAnsi="Arial" w:cs="Arial"/>
      <w:color w:val="000000"/>
      <w:spacing w:val="0"/>
      <w:w w:val="100"/>
      <w:position w:val="0"/>
      <w:sz w:val="11"/>
      <w:szCs w:val="11"/>
      <w:shd w:val="clear" w:color="auto" w:fill="FFFFFF"/>
      <w:lang w:val="ru-RU" w:eastAsia="ru-RU" w:bidi="ru-RU"/>
    </w:rPr>
  </w:style>
  <w:style w:type="character" w:customStyle="1" w:styleId="840">
    <w:name w:val="Основной текст (84)_"/>
    <w:basedOn w:val="a0"/>
    <w:link w:val="841"/>
    <w:rsid w:val="004C1716"/>
    <w:rPr>
      <w:rFonts w:ascii="Trebuchet MS" w:eastAsia="Trebuchet MS" w:hAnsi="Trebuchet MS" w:cs="Trebuchet MS"/>
      <w:spacing w:val="20"/>
      <w:sz w:val="21"/>
      <w:szCs w:val="21"/>
      <w:shd w:val="clear" w:color="auto" w:fill="FFFFFF"/>
      <w:lang w:val="en-US" w:eastAsia="en-US" w:bidi="en-US"/>
    </w:rPr>
  </w:style>
  <w:style w:type="paragraph" w:customStyle="1" w:styleId="841">
    <w:name w:val="Основной текст (84)"/>
    <w:basedOn w:val="a"/>
    <w:link w:val="840"/>
    <w:rsid w:val="004C1716"/>
    <w:pPr>
      <w:widowControl/>
      <w:shd w:val="clear" w:color="auto" w:fill="FFFFFF"/>
      <w:spacing w:line="0" w:lineRule="atLeast"/>
      <w:ind w:hanging="220"/>
      <w:jc w:val="both"/>
    </w:pPr>
    <w:rPr>
      <w:rFonts w:ascii="Trebuchet MS" w:eastAsia="Trebuchet MS" w:hAnsi="Trebuchet MS" w:cs="Trebuchet MS"/>
      <w:color w:val="auto"/>
      <w:spacing w:val="20"/>
      <w:sz w:val="21"/>
      <w:szCs w:val="21"/>
      <w:lang w:val="en-US" w:eastAsia="en-US" w:bidi="en-US"/>
    </w:rPr>
  </w:style>
  <w:style w:type="character" w:customStyle="1" w:styleId="8410">
    <w:name w:val="Основной текст (84)1"/>
    <w:basedOn w:val="840"/>
    <w:rsid w:val="004C1716"/>
    <w:rPr>
      <w:rFonts w:ascii="Trebuchet MS" w:eastAsia="Trebuchet MS" w:hAnsi="Trebuchet MS" w:cs="Trebuchet MS"/>
      <w:color w:val="000000"/>
      <w:spacing w:val="20"/>
      <w:w w:val="100"/>
      <w:position w:val="0"/>
      <w:sz w:val="21"/>
      <w:szCs w:val="21"/>
      <w:shd w:val="clear" w:color="auto" w:fill="FFFFFF"/>
      <w:lang w:val="en-US" w:eastAsia="en-US" w:bidi="en-US"/>
    </w:rPr>
  </w:style>
  <w:style w:type="character" w:customStyle="1" w:styleId="2Arial55pt14">
    <w:name w:val="Основной текст (2) + Arial;5;5 pt14"/>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13">
    <w:name w:val="Основной текст (2) + Arial;5;5 pt13"/>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12">
    <w:name w:val="Основной текст (2) + Arial;5;5 pt12"/>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11">
    <w:name w:val="Основной текст (2) + Arial;5;5 pt11"/>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1410">
    <w:name w:val="Основной текст (14)1"/>
    <w:basedOn w:val="142"/>
    <w:rsid w:val="004C1716"/>
    <w:rPr>
      <w:rFonts w:ascii="Times New Roman" w:eastAsia="Times New Roman" w:hAnsi="Times New Roman" w:cs="Times New Roman"/>
      <w:b/>
      <w:bCs/>
      <w:color w:val="000000"/>
      <w:spacing w:val="0"/>
      <w:w w:val="100"/>
      <w:position w:val="0"/>
      <w:sz w:val="22"/>
      <w:szCs w:val="22"/>
      <w:u w:val="single"/>
      <w:lang w:val="ru-RU" w:eastAsia="ru-RU" w:bidi="ru-RU"/>
    </w:rPr>
  </w:style>
  <w:style w:type="character" w:customStyle="1" w:styleId="107">
    <w:name w:val="Колонтитул (10)_"/>
    <w:basedOn w:val="a0"/>
    <w:link w:val="108"/>
    <w:rsid w:val="004C1716"/>
    <w:rPr>
      <w:rFonts w:ascii="Arial" w:eastAsia="Arial" w:hAnsi="Arial" w:cs="Arial"/>
      <w:sz w:val="26"/>
      <w:szCs w:val="26"/>
      <w:shd w:val="clear" w:color="auto" w:fill="FFFFFF"/>
    </w:rPr>
  </w:style>
  <w:style w:type="paragraph" w:customStyle="1" w:styleId="108">
    <w:name w:val="Колонтитул (10)"/>
    <w:basedOn w:val="a"/>
    <w:link w:val="107"/>
    <w:rsid w:val="004C1716"/>
    <w:pPr>
      <w:widowControl/>
      <w:shd w:val="clear" w:color="auto" w:fill="FFFFFF"/>
      <w:spacing w:line="0" w:lineRule="atLeast"/>
      <w:jc w:val="right"/>
    </w:pPr>
    <w:rPr>
      <w:rFonts w:ascii="Arial" w:eastAsia="Arial" w:hAnsi="Arial" w:cs="Arial"/>
      <w:color w:val="auto"/>
      <w:sz w:val="26"/>
      <w:szCs w:val="26"/>
    </w:rPr>
  </w:style>
  <w:style w:type="character" w:customStyle="1" w:styleId="1020">
    <w:name w:val="Колонтитул (10)2"/>
    <w:basedOn w:val="107"/>
    <w:rsid w:val="004C1716"/>
    <w:rPr>
      <w:rFonts w:ascii="Arial" w:eastAsia="Arial" w:hAnsi="Arial" w:cs="Arial"/>
      <w:color w:val="000000"/>
      <w:spacing w:val="0"/>
      <w:w w:val="100"/>
      <w:position w:val="0"/>
      <w:sz w:val="26"/>
      <w:szCs w:val="26"/>
      <w:shd w:val="clear" w:color="auto" w:fill="FFFFFF"/>
      <w:lang w:val="ru-RU" w:eastAsia="ru-RU" w:bidi="ru-RU"/>
    </w:rPr>
  </w:style>
  <w:style w:type="character" w:customStyle="1" w:styleId="333">
    <w:name w:val="Колонтитул (3)3"/>
    <w:basedOn w:val="3a"/>
    <w:rsid w:val="004C1716"/>
    <w:rPr>
      <w:rFonts w:ascii="Garamond" w:eastAsia="Garamond" w:hAnsi="Garamond" w:cs="Garamond"/>
      <w:b/>
      <w:bCs/>
      <w:color w:val="000000"/>
      <w:spacing w:val="0"/>
      <w:w w:val="100"/>
      <w:position w:val="0"/>
      <w:sz w:val="16"/>
      <w:szCs w:val="16"/>
      <w:shd w:val="clear" w:color="auto" w:fill="FFFFFF"/>
      <w:lang w:val="ru-RU" w:eastAsia="ru-RU" w:bidi="ru-RU"/>
    </w:rPr>
  </w:style>
  <w:style w:type="character" w:customStyle="1" w:styleId="294">
    <w:name w:val="Основной текст (29)4"/>
    <w:basedOn w:val="291"/>
    <w:rsid w:val="004C1716"/>
    <w:rPr>
      <w:rFonts w:ascii="Arial" w:eastAsia="Arial" w:hAnsi="Arial" w:cs="Arial"/>
      <w:color w:val="000000"/>
      <w:spacing w:val="0"/>
      <w:w w:val="100"/>
      <w:position w:val="0"/>
      <w:sz w:val="11"/>
      <w:szCs w:val="11"/>
      <w:u w:val="none"/>
      <w:lang w:val="ru-RU" w:eastAsia="ru-RU" w:bidi="ru-RU"/>
    </w:rPr>
  </w:style>
  <w:style w:type="character" w:customStyle="1" w:styleId="293">
    <w:name w:val="Основной текст (29)3"/>
    <w:basedOn w:val="291"/>
    <w:rsid w:val="004C1716"/>
    <w:rPr>
      <w:rFonts w:ascii="Arial" w:eastAsia="Arial" w:hAnsi="Arial" w:cs="Arial"/>
      <w:color w:val="000000"/>
      <w:spacing w:val="0"/>
      <w:w w:val="100"/>
      <w:position w:val="0"/>
      <w:sz w:val="11"/>
      <w:szCs w:val="11"/>
      <w:u w:val="none"/>
    </w:rPr>
  </w:style>
  <w:style w:type="character" w:customStyle="1" w:styleId="850">
    <w:name w:val="Основной текст (85)_"/>
    <w:basedOn w:val="a0"/>
    <w:link w:val="851"/>
    <w:qFormat/>
    <w:rsid w:val="004C1716"/>
    <w:rPr>
      <w:rFonts w:ascii="Trebuchet MS" w:eastAsia="Trebuchet MS" w:hAnsi="Trebuchet MS" w:cs="Trebuchet MS"/>
      <w:i/>
      <w:iCs/>
      <w:sz w:val="12"/>
      <w:szCs w:val="12"/>
      <w:shd w:val="clear" w:color="auto" w:fill="FFFFFF"/>
    </w:rPr>
  </w:style>
  <w:style w:type="paragraph" w:customStyle="1" w:styleId="851">
    <w:name w:val="Основной текст (85)"/>
    <w:basedOn w:val="a"/>
    <w:link w:val="850"/>
    <w:rsid w:val="004C1716"/>
    <w:pPr>
      <w:widowControl/>
      <w:shd w:val="clear" w:color="auto" w:fill="FFFFFF"/>
      <w:spacing w:line="110" w:lineRule="exact"/>
    </w:pPr>
    <w:rPr>
      <w:rFonts w:ascii="Trebuchet MS" w:eastAsia="Trebuchet MS" w:hAnsi="Trebuchet MS" w:cs="Trebuchet MS"/>
      <w:i/>
      <w:iCs/>
      <w:color w:val="auto"/>
      <w:sz w:val="12"/>
      <w:szCs w:val="12"/>
    </w:rPr>
  </w:style>
  <w:style w:type="character" w:customStyle="1" w:styleId="860">
    <w:name w:val="Основной текст (86)_"/>
    <w:basedOn w:val="a0"/>
    <w:link w:val="861"/>
    <w:rsid w:val="004C1716"/>
    <w:rPr>
      <w:rFonts w:ascii="Garamond" w:eastAsia="Garamond" w:hAnsi="Garamond" w:cs="Garamond"/>
      <w:b/>
      <w:bCs/>
      <w:sz w:val="19"/>
      <w:szCs w:val="19"/>
      <w:shd w:val="clear" w:color="auto" w:fill="FFFFFF"/>
    </w:rPr>
  </w:style>
  <w:style w:type="paragraph" w:customStyle="1" w:styleId="861">
    <w:name w:val="Основной текст (86)"/>
    <w:basedOn w:val="a"/>
    <w:link w:val="860"/>
    <w:rsid w:val="004C1716"/>
    <w:pPr>
      <w:widowControl/>
      <w:shd w:val="clear" w:color="auto" w:fill="FFFFFF"/>
      <w:spacing w:after="120" w:line="0" w:lineRule="atLeast"/>
    </w:pPr>
    <w:rPr>
      <w:rFonts w:ascii="Garamond" w:eastAsia="Garamond" w:hAnsi="Garamond" w:cs="Garamond"/>
      <w:b/>
      <w:bCs/>
      <w:color w:val="auto"/>
      <w:sz w:val="19"/>
      <w:szCs w:val="19"/>
    </w:rPr>
  </w:style>
  <w:style w:type="character" w:customStyle="1" w:styleId="8610">
    <w:name w:val="Основной текст (86)1"/>
    <w:basedOn w:val="860"/>
    <w:rsid w:val="004C1716"/>
    <w:rPr>
      <w:rFonts w:ascii="Garamond" w:eastAsia="Garamond" w:hAnsi="Garamond" w:cs="Garamond"/>
      <w:b/>
      <w:bCs/>
      <w:color w:val="000000"/>
      <w:spacing w:val="0"/>
      <w:w w:val="100"/>
      <w:position w:val="0"/>
      <w:sz w:val="19"/>
      <w:szCs w:val="19"/>
      <w:shd w:val="clear" w:color="auto" w:fill="FFFFFF"/>
      <w:lang w:val="ru-RU" w:eastAsia="ru-RU" w:bidi="ru-RU"/>
    </w:rPr>
  </w:style>
  <w:style w:type="character" w:customStyle="1" w:styleId="292">
    <w:name w:val="Основной текст (29)2"/>
    <w:basedOn w:val="291"/>
    <w:rsid w:val="004C1716"/>
    <w:rPr>
      <w:rFonts w:ascii="Arial" w:eastAsia="Arial" w:hAnsi="Arial" w:cs="Arial"/>
      <w:color w:val="000000"/>
      <w:spacing w:val="0"/>
      <w:w w:val="100"/>
      <w:position w:val="0"/>
      <w:sz w:val="11"/>
      <w:szCs w:val="11"/>
      <w:u w:val="none"/>
      <w:lang w:val="ru-RU" w:eastAsia="ru-RU" w:bidi="ru-RU"/>
    </w:rPr>
  </w:style>
  <w:style w:type="character" w:customStyle="1" w:styleId="2Arial55pt10">
    <w:name w:val="Основной текст (2) + Arial;5;5 pt10"/>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9">
    <w:name w:val="Основной текст (2) + Arial;5;5 pt9"/>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8">
    <w:name w:val="Основной текст (2) + Arial;5;5 pt8"/>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1012">
    <w:name w:val="Колонтитул (10)1"/>
    <w:basedOn w:val="107"/>
    <w:rsid w:val="004C1716"/>
    <w:rPr>
      <w:rFonts w:ascii="Arial" w:eastAsia="Arial" w:hAnsi="Arial" w:cs="Arial"/>
      <w:color w:val="000000"/>
      <w:spacing w:val="0"/>
      <w:w w:val="100"/>
      <w:position w:val="0"/>
      <w:sz w:val="26"/>
      <w:szCs w:val="26"/>
      <w:shd w:val="clear" w:color="auto" w:fill="FFFFFF"/>
      <w:lang w:val="ru-RU" w:eastAsia="ru-RU" w:bidi="ru-RU"/>
    </w:rPr>
  </w:style>
  <w:style w:type="character" w:customStyle="1" w:styleId="322">
    <w:name w:val="Колонтитул (3)2"/>
    <w:basedOn w:val="3a"/>
    <w:rsid w:val="004C1716"/>
    <w:rPr>
      <w:rFonts w:ascii="Garamond" w:eastAsia="Garamond" w:hAnsi="Garamond" w:cs="Garamond"/>
      <w:b/>
      <w:bCs/>
      <w:color w:val="000000"/>
      <w:spacing w:val="0"/>
      <w:w w:val="100"/>
      <w:position w:val="0"/>
      <w:sz w:val="16"/>
      <w:szCs w:val="16"/>
      <w:shd w:val="clear" w:color="auto" w:fill="FFFFFF"/>
      <w:lang w:val="ru-RU" w:eastAsia="ru-RU" w:bidi="ru-RU"/>
    </w:rPr>
  </w:style>
  <w:style w:type="character" w:customStyle="1" w:styleId="870">
    <w:name w:val="Основной текст (87)_"/>
    <w:basedOn w:val="a0"/>
    <w:link w:val="871"/>
    <w:rsid w:val="004C1716"/>
    <w:rPr>
      <w:rFonts w:ascii="Times New Roman" w:eastAsia="Times New Roman" w:hAnsi="Times New Roman" w:cs="Times New Roman"/>
      <w:sz w:val="8"/>
      <w:szCs w:val="8"/>
      <w:shd w:val="clear" w:color="auto" w:fill="FFFFFF"/>
      <w:lang w:val="en-US" w:eastAsia="en-US" w:bidi="en-US"/>
    </w:rPr>
  </w:style>
  <w:style w:type="paragraph" w:customStyle="1" w:styleId="871">
    <w:name w:val="Основной текст (87)"/>
    <w:basedOn w:val="a"/>
    <w:link w:val="870"/>
    <w:rsid w:val="004C1716"/>
    <w:pPr>
      <w:widowControl/>
      <w:shd w:val="clear" w:color="auto" w:fill="FFFFFF"/>
      <w:spacing w:line="0" w:lineRule="atLeast"/>
      <w:jc w:val="both"/>
    </w:pPr>
    <w:rPr>
      <w:rFonts w:ascii="Times New Roman" w:eastAsia="Times New Roman" w:hAnsi="Times New Roman" w:cs="Times New Roman"/>
      <w:color w:val="auto"/>
      <w:sz w:val="8"/>
      <w:szCs w:val="8"/>
      <w:lang w:val="en-US" w:eastAsia="en-US" w:bidi="en-US"/>
    </w:rPr>
  </w:style>
  <w:style w:type="character" w:customStyle="1" w:styleId="872">
    <w:name w:val="Основной текст (87) + Малые прописные"/>
    <w:basedOn w:val="870"/>
    <w:rsid w:val="004C1716"/>
    <w:rPr>
      <w:rFonts w:ascii="Times New Roman" w:eastAsia="Times New Roman" w:hAnsi="Times New Roman" w:cs="Times New Roman"/>
      <w:smallCaps/>
      <w:color w:val="000000"/>
      <w:w w:val="100"/>
      <w:position w:val="0"/>
      <w:sz w:val="8"/>
      <w:szCs w:val="8"/>
      <w:shd w:val="clear" w:color="auto" w:fill="FFFFFF"/>
      <w:lang w:val="en-US" w:eastAsia="en-US" w:bidi="en-US"/>
    </w:rPr>
  </w:style>
  <w:style w:type="character" w:customStyle="1" w:styleId="880">
    <w:name w:val="Основной текст (88)_"/>
    <w:basedOn w:val="a0"/>
    <w:link w:val="881"/>
    <w:rsid w:val="004C1716"/>
    <w:rPr>
      <w:rFonts w:ascii="Times New Roman" w:eastAsia="Times New Roman" w:hAnsi="Times New Roman" w:cs="Times New Roman"/>
      <w:sz w:val="8"/>
      <w:szCs w:val="8"/>
      <w:shd w:val="clear" w:color="auto" w:fill="FFFFFF"/>
    </w:rPr>
  </w:style>
  <w:style w:type="paragraph" w:customStyle="1" w:styleId="881">
    <w:name w:val="Основной текст (88)"/>
    <w:basedOn w:val="a"/>
    <w:link w:val="880"/>
    <w:rsid w:val="004C1716"/>
    <w:pPr>
      <w:widowControl/>
      <w:shd w:val="clear" w:color="auto" w:fill="FFFFFF"/>
      <w:spacing w:line="0" w:lineRule="atLeast"/>
      <w:jc w:val="both"/>
    </w:pPr>
    <w:rPr>
      <w:rFonts w:ascii="Times New Roman" w:eastAsia="Times New Roman" w:hAnsi="Times New Roman" w:cs="Times New Roman"/>
      <w:color w:val="auto"/>
      <w:sz w:val="8"/>
      <w:szCs w:val="8"/>
    </w:rPr>
  </w:style>
  <w:style w:type="character" w:customStyle="1" w:styleId="8810">
    <w:name w:val="Основной текст (88)1"/>
    <w:basedOn w:val="880"/>
    <w:rsid w:val="004C1716"/>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7c">
    <w:name w:val="Подпись к таблице (7)_"/>
    <w:basedOn w:val="a0"/>
    <w:link w:val="7d"/>
    <w:rsid w:val="004C1716"/>
    <w:rPr>
      <w:rFonts w:ascii="Times New Roman" w:eastAsia="Times New Roman" w:hAnsi="Times New Roman" w:cs="Times New Roman"/>
      <w:sz w:val="12"/>
      <w:szCs w:val="12"/>
      <w:shd w:val="clear" w:color="auto" w:fill="FFFFFF"/>
    </w:rPr>
  </w:style>
  <w:style w:type="paragraph" w:customStyle="1" w:styleId="7d">
    <w:name w:val="Подпись к таблице (7)"/>
    <w:basedOn w:val="a"/>
    <w:link w:val="7c"/>
    <w:rsid w:val="004C1716"/>
    <w:pPr>
      <w:widowControl/>
      <w:shd w:val="clear" w:color="auto" w:fill="FFFFFF"/>
      <w:spacing w:line="0" w:lineRule="atLeast"/>
    </w:pPr>
    <w:rPr>
      <w:rFonts w:ascii="Times New Roman" w:eastAsia="Times New Roman" w:hAnsi="Times New Roman" w:cs="Times New Roman"/>
      <w:color w:val="auto"/>
      <w:sz w:val="12"/>
      <w:szCs w:val="12"/>
    </w:rPr>
  </w:style>
  <w:style w:type="character" w:customStyle="1" w:styleId="714">
    <w:name w:val="Подпись к таблице (7)1"/>
    <w:basedOn w:val="7c"/>
    <w:rsid w:val="004C1716"/>
    <w:rPr>
      <w:rFonts w:ascii="Times New Roman" w:eastAsia="Times New Roman" w:hAnsi="Times New Roman" w:cs="Times New Roman"/>
      <w:color w:val="000000"/>
      <w:spacing w:val="0"/>
      <w:w w:val="100"/>
      <w:position w:val="0"/>
      <w:sz w:val="12"/>
      <w:szCs w:val="12"/>
      <w:shd w:val="clear" w:color="auto" w:fill="FFFFFF"/>
      <w:lang w:val="ru-RU" w:eastAsia="ru-RU" w:bidi="ru-RU"/>
    </w:rPr>
  </w:style>
  <w:style w:type="character" w:customStyle="1" w:styleId="2Arial55pt7">
    <w:name w:val="Основной текст (2) + Arial;5;5 pt7"/>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6">
    <w:name w:val="Основной текст (2) + Arial;5;5 pt6"/>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5">
    <w:name w:val="Основной текст (2) + Arial;5;5 pt5"/>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4">
    <w:name w:val="Основной текст (2) + Arial;5;5 pt4"/>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3">
    <w:name w:val="Основной текст (2) + Arial;5;5 pt3"/>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55pt2">
    <w:name w:val="Основной текст (2) + Arial;5;5 pt2"/>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8-1pt">
    <w:name w:val="Колонтитул (8) + Интервал -1 pt"/>
    <w:basedOn w:val="88"/>
    <w:rsid w:val="004C1716"/>
    <w:rPr>
      <w:rFonts w:ascii="Times New Roman" w:eastAsia="Times New Roman" w:hAnsi="Times New Roman" w:cs="Times New Roman"/>
      <w:color w:val="000000"/>
      <w:spacing w:val="-20"/>
      <w:w w:val="100"/>
      <w:position w:val="0"/>
      <w:sz w:val="28"/>
      <w:szCs w:val="28"/>
      <w:shd w:val="clear" w:color="auto" w:fill="FFFFFF"/>
      <w:lang w:val="ru-RU" w:eastAsia="ru-RU" w:bidi="ru-RU"/>
    </w:rPr>
  </w:style>
  <w:style w:type="character" w:customStyle="1" w:styleId="8710">
    <w:name w:val="Основной текст (87) + Малые прописные1"/>
    <w:basedOn w:val="870"/>
    <w:rsid w:val="004C1716"/>
    <w:rPr>
      <w:rFonts w:ascii="Times New Roman" w:eastAsia="Times New Roman" w:hAnsi="Times New Roman" w:cs="Times New Roman"/>
      <w:smallCaps/>
      <w:color w:val="000000"/>
      <w:w w:val="100"/>
      <w:position w:val="0"/>
      <w:sz w:val="8"/>
      <w:szCs w:val="8"/>
      <w:shd w:val="clear" w:color="auto" w:fill="FFFFFF"/>
      <w:lang w:val="en-US" w:eastAsia="en-US" w:bidi="en-US"/>
    </w:rPr>
  </w:style>
  <w:style w:type="character" w:customStyle="1" w:styleId="890">
    <w:name w:val="Основной текст (89)_"/>
    <w:basedOn w:val="a0"/>
    <w:link w:val="891"/>
    <w:rsid w:val="004C1716"/>
    <w:rPr>
      <w:rFonts w:ascii="Times New Roman" w:eastAsia="Times New Roman" w:hAnsi="Times New Roman" w:cs="Times New Roman"/>
      <w:sz w:val="20"/>
      <w:szCs w:val="20"/>
      <w:shd w:val="clear" w:color="auto" w:fill="FFFFFF"/>
    </w:rPr>
  </w:style>
  <w:style w:type="paragraph" w:customStyle="1" w:styleId="891">
    <w:name w:val="Основной текст (89)"/>
    <w:basedOn w:val="a"/>
    <w:link w:val="890"/>
    <w:rsid w:val="004C1716"/>
    <w:pPr>
      <w:widowControl/>
      <w:shd w:val="clear" w:color="auto" w:fill="FFFFFF"/>
      <w:spacing w:line="110" w:lineRule="exact"/>
    </w:pPr>
    <w:rPr>
      <w:rFonts w:ascii="Times New Roman" w:eastAsia="Times New Roman" w:hAnsi="Times New Roman" w:cs="Times New Roman"/>
      <w:color w:val="auto"/>
      <w:sz w:val="20"/>
      <w:szCs w:val="20"/>
    </w:rPr>
  </w:style>
  <w:style w:type="character" w:customStyle="1" w:styleId="8910">
    <w:name w:val="Основной текст (89)1"/>
    <w:basedOn w:val="890"/>
    <w:rsid w:val="004C1716"/>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8a">
    <w:name w:val="Подпись к таблице (8)_"/>
    <w:basedOn w:val="a0"/>
    <w:link w:val="8b"/>
    <w:rsid w:val="004C1716"/>
    <w:rPr>
      <w:rFonts w:ascii="Times New Roman" w:eastAsia="Times New Roman" w:hAnsi="Times New Roman" w:cs="Times New Roman"/>
      <w:sz w:val="12"/>
      <w:szCs w:val="12"/>
      <w:shd w:val="clear" w:color="auto" w:fill="FFFFFF"/>
    </w:rPr>
  </w:style>
  <w:style w:type="paragraph" w:customStyle="1" w:styleId="8b">
    <w:name w:val="Подпись к таблице (8)"/>
    <w:basedOn w:val="a"/>
    <w:link w:val="8a"/>
    <w:rsid w:val="004C1716"/>
    <w:pPr>
      <w:widowControl/>
      <w:shd w:val="clear" w:color="auto" w:fill="FFFFFF"/>
      <w:spacing w:line="0" w:lineRule="atLeast"/>
    </w:pPr>
    <w:rPr>
      <w:rFonts w:ascii="Times New Roman" w:eastAsia="Times New Roman" w:hAnsi="Times New Roman" w:cs="Times New Roman"/>
      <w:color w:val="auto"/>
      <w:sz w:val="12"/>
      <w:szCs w:val="12"/>
    </w:rPr>
  </w:style>
  <w:style w:type="character" w:customStyle="1" w:styleId="814">
    <w:name w:val="Подпись к таблице (8)1"/>
    <w:basedOn w:val="8a"/>
    <w:rsid w:val="004C1716"/>
    <w:rPr>
      <w:rFonts w:ascii="Times New Roman" w:eastAsia="Times New Roman" w:hAnsi="Times New Roman" w:cs="Times New Roman"/>
      <w:color w:val="000000"/>
      <w:spacing w:val="0"/>
      <w:w w:val="100"/>
      <w:position w:val="0"/>
      <w:sz w:val="12"/>
      <w:szCs w:val="12"/>
      <w:shd w:val="clear" w:color="auto" w:fill="FFFFFF"/>
      <w:lang w:val="ru-RU" w:eastAsia="ru-RU" w:bidi="ru-RU"/>
    </w:rPr>
  </w:style>
  <w:style w:type="character" w:customStyle="1" w:styleId="2Arial6pt0">
    <w:name w:val="Основной текст (2) + Arial;6 pt;Курсив"/>
    <w:basedOn w:val="22"/>
    <w:rsid w:val="004C1716"/>
    <w:rPr>
      <w:rFonts w:ascii="Arial" w:eastAsia="Arial" w:hAnsi="Arial" w:cs="Arial"/>
      <w:b w:val="0"/>
      <w:bCs w:val="0"/>
      <w:i/>
      <w:iCs/>
      <w:smallCaps w:val="0"/>
      <w:strike w:val="0"/>
      <w:color w:val="000000"/>
      <w:spacing w:val="0"/>
      <w:w w:val="100"/>
      <w:position w:val="0"/>
      <w:sz w:val="12"/>
      <w:szCs w:val="12"/>
      <w:u w:val="none"/>
      <w:lang w:val="ru-RU" w:eastAsia="ru-RU" w:bidi="ru-RU"/>
    </w:rPr>
  </w:style>
  <w:style w:type="character" w:customStyle="1" w:styleId="2Arial6pt20">
    <w:name w:val="Основной текст (2) + Arial;6 pt;Курсив2"/>
    <w:basedOn w:val="22"/>
    <w:rsid w:val="004C1716"/>
    <w:rPr>
      <w:rFonts w:ascii="Arial" w:eastAsia="Arial" w:hAnsi="Arial" w:cs="Arial"/>
      <w:b w:val="0"/>
      <w:bCs w:val="0"/>
      <w:i/>
      <w:iCs/>
      <w:smallCaps w:val="0"/>
      <w:strike w:val="0"/>
      <w:color w:val="000000"/>
      <w:spacing w:val="0"/>
      <w:w w:val="100"/>
      <w:position w:val="0"/>
      <w:sz w:val="12"/>
      <w:szCs w:val="12"/>
      <w:u w:val="none"/>
      <w:lang w:val="ru-RU" w:eastAsia="ru-RU" w:bidi="ru-RU"/>
    </w:rPr>
  </w:style>
  <w:style w:type="character" w:customStyle="1" w:styleId="315">
    <w:name w:val="Колонтитул (3)1"/>
    <w:basedOn w:val="3a"/>
    <w:rsid w:val="004C1716"/>
    <w:rPr>
      <w:rFonts w:ascii="Garamond" w:eastAsia="Garamond" w:hAnsi="Garamond" w:cs="Garamond"/>
      <w:b/>
      <w:bCs/>
      <w:color w:val="000000"/>
      <w:spacing w:val="0"/>
      <w:w w:val="100"/>
      <w:position w:val="0"/>
      <w:sz w:val="16"/>
      <w:szCs w:val="16"/>
      <w:shd w:val="clear" w:color="auto" w:fill="FFFFFF"/>
      <w:lang w:val="ru-RU" w:eastAsia="ru-RU" w:bidi="ru-RU"/>
    </w:rPr>
  </w:style>
  <w:style w:type="character" w:customStyle="1" w:styleId="900">
    <w:name w:val="Основной текст (90)_"/>
    <w:basedOn w:val="a0"/>
    <w:link w:val="901"/>
    <w:rsid w:val="004C1716"/>
    <w:rPr>
      <w:rFonts w:ascii="Times New Roman" w:eastAsia="Times New Roman" w:hAnsi="Times New Roman" w:cs="Times New Roman"/>
      <w:sz w:val="12"/>
      <w:szCs w:val="12"/>
      <w:shd w:val="clear" w:color="auto" w:fill="FFFFFF"/>
    </w:rPr>
  </w:style>
  <w:style w:type="paragraph" w:customStyle="1" w:styleId="901">
    <w:name w:val="Основной текст (90)"/>
    <w:basedOn w:val="a"/>
    <w:link w:val="900"/>
    <w:rsid w:val="004C1716"/>
    <w:pPr>
      <w:widowControl/>
      <w:shd w:val="clear" w:color="auto" w:fill="FFFFFF"/>
      <w:spacing w:line="0" w:lineRule="atLeast"/>
    </w:pPr>
    <w:rPr>
      <w:rFonts w:ascii="Times New Roman" w:eastAsia="Times New Roman" w:hAnsi="Times New Roman" w:cs="Times New Roman"/>
      <w:color w:val="auto"/>
      <w:sz w:val="12"/>
      <w:szCs w:val="12"/>
    </w:rPr>
  </w:style>
  <w:style w:type="character" w:customStyle="1" w:styleId="9010">
    <w:name w:val="Основной текст (90)1"/>
    <w:basedOn w:val="900"/>
    <w:rsid w:val="004C1716"/>
    <w:rPr>
      <w:rFonts w:ascii="Times New Roman" w:eastAsia="Times New Roman" w:hAnsi="Times New Roman" w:cs="Times New Roman"/>
      <w:color w:val="000000"/>
      <w:spacing w:val="0"/>
      <w:w w:val="100"/>
      <w:position w:val="0"/>
      <w:sz w:val="12"/>
      <w:szCs w:val="12"/>
      <w:shd w:val="clear" w:color="auto" w:fill="FFFFFF"/>
      <w:lang w:val="ru-RU" w:eastAsia="ru-RU" w:bidi="ru-RU"/>
    </w:rPr>
  </w:style>
  <w:style w:type="character" w:customStyle="1" w:styleId="2Arial55pt1">
    <w:name w:val="Основной текст (2) + Arial;5;5 pt1"/>
    <w:basedOn w:val="22"/>
    <w:rsid w:val="004C1716"/>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2Arial6pt10">
    <w:name w:val="Основной текст (2) + Arial;6 pt;Курсив1"/>
    <w:basedOn w:val="22"/>
    <w:rsid w:val="004C1716"/>
    <w:rPr>
      <w:rFonts w:ascii="Arial" w:eastAsia="Arial" w:hAnsi="Arial" w:cs="Arial"/>
      <w:b w:val="0"/>
      <w:bCs w:val="0"/>
      <w:i/>
      <w:iCs/>
      <w:smallCaps w:val="0"/>
      <w:strike w:val="0"/>
      <w:color w:val="000000"/>
      <w:spacing w:val="0"/>
      <w:w w:val="100"/>
      <w:position w:val="0"/>
      <w:sz w:val="12"/>
      <w:szCs w:val="12"/>
      <w:u w:val="none"/>
      <w:lang w:val="ru-RU" w:eastAsia="ru-RU" w:bidi="ru-RU"/>
    </w:rPr>
  </w:style>
  <w:style w:type="character" w:customStyle="1" w:styleId="912">
    <w:name w:val="Основной текст (91)_"/>
    <w:basedOn w:val="a0"/>
    <w:link w:val="913"/>
    <w:rsid w:val="004C1716"/>
    <w:rPr>
      <w:rFonts w:ascii="Times New Roman" w:eastAsia="Times New Roman" w:hAnsi="Times New Roman" w:cs="Times New Roman"/>
      <w:sz w:val="12"/>
      <w:szCs w:val="12"/>
      <w:shd w:val="clear" w:color="auto" w:fill="FFFFFF"/>
    </w:rPr>
  </w:style>
  <w:style w:type="paragraph" w:customStyle="1" w:styleId="913">
    <w:name w:val="Основной текст (91)"/>
    <w:basedOn w:val="a"/>
    <w:link w:val="912"/>
    <w:rsid w:val="004C1716"/>
    <w:pPr>
      <w:widowControl/>
      <w:shd w:val="clear" w:color="auto" w:fill="FFFFFF"/>
      <w:spacing w:line="0" w:lineRule="atLeast"/>
    </w:pPr>
    <w:rPr>
      <w:rFonts w:ascii="Times New Roman" w:eastAsia="Times New Roman" w:hAnsi="Times New Roman" w:cs="Times New Roman"/>
      <w:color w:val="auto"/>
      <w:sz w:val="12"/>
      <w:szCs w:val="12"/>
    </w:rPr>
  </w:style>
  <w:style w:type="character" w:customStyle="1" w:styleId="9110">
    <w:name w:val="Основной текст (91)1"/>
    <w:basedOn w:val="912"/>
    <w:rsid w:val="004C1716"/>
    <w:rPr>
      <w:rFonts w:ascii="Times New Roman" w:eastAsia="Times New Roman" w:hAnsi="Times New Roman" w:cs="Times New Roman"/>
      <w:color w:val="000000"/>
      <w:spacing w:val="0"/>
      <w:w w:val="100"/>
      <w:position w:val="0"/>
      <w:sz w:val="12"/>
      <w:szCs w:val="12"/>
      <w:shd w:val="clear" w:color="auto" w:fill="FFFFFF"/>
      <w:lang w:val="ru-RU" w:eastAsia="ru-RU" w:bidi="ru-RU"/>
    </w:rPr>
  </w:style>
  <w:style w:type="character" w:customStyle="1" w:styleId="921">
    <w:name w:val="Основной текст (92)_"/>
    <w:basedOn w:val="a0"/>
    <w:link w:val="922"/>
    <w:rsid w:val="004C1716"/>
    <w:rPr>
      <w:rFonts w:ascii="Arial" w:eastAsia="Arial" w:hAnsi="Arial" w:cs="Arial"/>
      <w:spacing w:val="-10"/>
      <w:sz w:val="8"/>
      <w:szCs w:val="8"/>
      <w:shd w:val="clear" w:color="auto" w:fill="FFFFFF"/>
      <w:lang w:val="en-US" w:eastAsia="en-US" w:bidi="en-US"/>
    </w:rPr>
  </w:style>
  <w:style w:type="paragraph" w:customStyle="1" w:styleId="922">
    <w:name w:val="Основной текст (92)"/>
    <w:basedOn w:val="a"/>
    <w:link w:val="921"/>
    <w:rsid w:val="004C1716"/>
    <w:pPr>
      <w:widowControl/>
      <w:shd w:val="clear" w:color="auto" w:fill="FFFFFF"/>
      <w:spacing w:before="60" w:line="0" w:lineRule="atLeast"/>
    </w:pPr>
    <w:rPr>
      <w:rFonts w:ascii="Arial" w:eastAsia="Arial" w:hAnsi="Arial" w:cs="Arial"/>
      <w:color w:val="auto"/>
      <w:spacing w:val="-10"/>
      <w:sz w:val="8"/>
      <w:szCs w:val="8"/>
      <w:lang w:val="en-US" w:eastAsia="en-US" w:bidi="en-US"/>
    </w:rPr>
  </w:style>
  <w:style w:type="character" w:customStyle="1" w:styleId="9210">
    <w:name w:val="Основной текст (92)1"/>
    <w:basedOn w:val="921"/>
    <w:rsid w:val="004C1716"/>
    <w:rPr>
      <w:rFonts w:ascii="Arial" w:eastAsia="Arial" w:hAnsi="Arial" w:cs="Arial"/>
      <w:color w:val="000000"/>
      <w:spacing w:val="-10"/>
      <w:w w:val="100"/>
      <w:position w:val="0"/>
      <w:sz w:val="8"/>
      <w:szCs w:val="8"/>
      <w:shd w:val="clear" w:color="auto" w:fill="FFFFFF"/>
      <w:lang w:val="en-US" w:eastAsia="en-US" w:bidi="en-US"/>
    </w:rPr>
  </w:style>
  <w:style w:type="character" w:customStyle="1" w:styleId="930">
    <w:name w:val="Основной текст (93)_"/>
    <w:basedOn w:val="a0"/>
    <w:link w:val="931"/>
    <w:rsid w:val="004C1716"/>
    <w:rPr>
      <w:rFonts w:ascii="Garamond" w:eastAsia="Garamond" w:hAnsi="Garamond" w:cs="Garamond"/>
      <w:sz w:val="9"/>
      <w:szCs w:val="9"/>
      <w:shd w:val="clear" w:color="auto" w:fill="FFFFFF"/>
    </w:rPr>
  </w:style>
  <w:style w:type="paragraph" w:customStyle="1" w:styleId="931">
    <w:name w:val="Основной текст (93)"/>
    <w:basedOn w:val="a"/>
    <w:link w:val="930"/>
    <w:rsid w:val="004C1716"/>
    <w:pPr>
      <w:widowControl/>
      <w:shd w:val="clear" w:color="auto" w:fill="FFFFFF"/>
      <w:spacing w:after="60" w:line="0" w:lineRule="atLeast"/>
    </w:pPr>
    <w:rPr>
      <w:rFonts w:ascii="Garamond" w:eastAsia="Garamond" w:hAnsi="Garamond" w:cs="Garamond"/>
      <w:color w:val="auto"/>
      <w:sz w:val="9"/>
      <w:szCs w:val="9"/>
    </w:rPr>
  </w:style>
  <w:style w:type="character" w:customStyle="1" w:styleId="9310">
    <w:name w:val="Основной текст (93)1"/>
    <w:basedOn w:val="930"/>
    <w:rsid w:val="004C1716"/>
    <w:rPr>
      <w:rFonts w:ascii="Garamond" w:eastAsia="Garamond" w:hAnsi="Garamond" w:cs="Garamond"/>
      <w:color w:val="000000"/>
      <w:spacing w:val="0"/>
      <w:w w:val="100"/>
      <w:position w:val="0"/>
      <w:sz w:val="9"/>
      <w:szCs w:val="9"/>
      <w:shd w:val="clear" w:color="auto" w:fill="FFFFFF"/>
      <w:lang w:val="ru-RU" w:eastAsia="ru-RU" w:bidi="ru-RU"/>
    </w:rPr>
  </w:style>
  <w:style w:type="character" w:customStyle="1" w:styleId="9c">
    <w:name w:val="Подпись к таблице (9)_"/>
    <w:basedOn w:val="a0"/>
    <w:link w:val="9d"/>
    <w:rsid w:val="004C1716"/>
    <w:rPr>
      <w:rFonts w:ascii="Times New Roman" w:eastAsia="Times New Roman" w:hAnsi="Times New Roman" w:cs="Times New Roman"/>
      <w:sz w:val="12"/>
      <w:szCs w:val="12"/>
      <w:shd w:val="clear" w:color="auto" w:fill="FFFFFF"/>
    </w:rPr>
  </w:style>
  <w:style w:type="paragraph" w:customStyle="1" w:styleId="9d">
    <w:name w:val="Подпись к таблице (9)"/>
    <w:basedOn w:val="a"/>
    <w:link w:val="9c"/>
    <w:rsid w:val="004C1716"/>
    <w:pPr>
      <w:widowControl/>
      <w:shd w:val="clear" w:color="auto" w:fill="FFFFFF"/>
      <w:spacing w:line="0" w:lineRule="atLeast"/>
    </w:pPr>
    <w:rPr>
      <w:rFonts w:ascii="Times New Roman" w:eastAsia="Times New Roman" w:hAnsi="Times New Roman" w:cs="Times New Roman"/>
      <w:color w:val="auto"/>
      <w:sz w:val="12"/>
      <w:szCs w:val="12"/>
    </w:rPr>
  </w:style>
  <w:style w:type="character" w:customStyle="1" w:styleId="914">
    <w:name w:val="Подпись к таблице (9)1"/>
    <w:basedOn w:val="9c"/>
    <w:rsid w:val="004C1716"/>
    <w:rPr>
      <w:rFonts w:ascii="Times New Roman" w:eastAsia="Times New Roman" w:hAnsi="Times New Roman" w:cs="Times New Roman"/>
      <w:color w:val="000000"/>
      <w:spacing w:val="0"/>
      <w:w w:val="100"/>
      <w:position w:val="0"/>
      <w:sz w:val="12"/>
      <w:szCs w:val="12"/>
      <w:shd w:val="clear" w:color="auto" w:fill="FFFFFF"/>
      <w:lang w:val="ru-RU" w:eastAsia="ru-RU" w:bidi="ru-RU"/>
    </w:rPr>
  </w:style>
  <w:style w:type="character" w:customStyle="1" w:styleId="8-1pt1">
    <w:name w:val="Колонтитул (8) + Интервал -1 pt1"/>
    <w:basedOn w:val="88"/>
    <w:rsid w:val="004C1716"/>
    <w:rPr>
      <w:rFonts w:ascii="Times New Roman" w:eastAsia="Times New Roman" w:hAnsi="Times New Roman" w:cs="Times New Roman"/>
      <w:color w:val="000000"/>
      <w:spacing w:val="-20"/>
      <w:w w:val="100"/>
      <w:position w:val="0"/>
      <w:sz w:val="28"/>
      <w:szCs w:val="28"/>
      <w:shd w:val="clear" w:color="auto" w:fill="FFFFFF"/>
      <w:lang w:val="ru-RU" w:eastAsia="ru-RU" w:bidi="ru-RU"/>
    </w:rPr>
  </w:style>
  <w:style w:type="character" w:customStyle="1" w:styleId="2910">
    <w:name w:val="Основной текст (29)1"/>
    <w:basedOn w:val="291"/>
    <w:rsid w:val="004C1716"/>
    <w:rPr>
      <w:rFonts w:ascii="Arial" w:eastAsia="Arial" w:hAnsi="Arial" w:cs="Arial"/>
      <w:color w:val="000000"/>
      <w:spacing w:val="0"/>
      <w:w w:val="100"/>
      <w:position w:val="0"/>
      <w:sz w:val="11"/>
      <w:szCs w:val="11"/>
      <w:u w:val="none"/>
      <w:lang w:val="ru-RU" w:eastAsia="ru-RU" w:bidi="ru-RU"/>
    </w:rPr>
  </w:style>
  <w:style w:type="character" w:customStyle="1" w:styleId="940">
    <w:name w:val="Основной текст (94)_"/>
    <w:basedOn w:val="a0"/>
    <w:link w:val="941"/>
    <w:rsid w:val="004C1716"/>
    <w:rPr>
      <w:rFonts w:ascii="Times New Roman" w:eastAsia="Times New Roman" w:hAnsi="Times New Roman" w:cs="Times New Roman"/>
      <w:i/>
      <w:iCs/>
      <w:spacing w:val="-10"/>
      <w:sz w:val="12"/>
      <w:szCs w:val="12"/>
      <w:shd w:val="clear" w:color="auto" w:fill="FFFFFF"/>
    </w:rPr>
  </w:style>
  <w:style w:type="paragraph" w:customStyle="1" w:styleId="941">
    <w:name w:val="Основной текст (94)"/>
    <w:basedOn w:val="a"/>
    <w:link w:val="940"/>
    <w:rsid w:val="004C1716"/>
    <w:pPr>
      <w:widowControl/>
      <w:shd w:val="clear" w:color="auto" w:fill="FFFFFF"/>
      <w:spacing w:line="106" w:lineRule="exact"/>
    </w:pPr>
    <w:rPr>
      <w:rFonts w:ascii="Times New Roman" w:eastAsia="Times New Roman" w:hAnsi="Times New Roman" w:cs="Times New Roman"/>
      <w:i/>
      <w:iCs/>
      <w:color w:val="auto"/>
      <w:spacing w:val="-10"/>
      <w:sz w:val="12"/>
      <w:szCs w:val="12"/>
    </w:rPr>
  </w:style>
  <w:style w:type="character" w:customStyle="1" w:styleId="9410">
    <w:name w:val="Основной текст (94)1"/>
    <w:basedOn w:val="940"/>
    <w:rsid w:val="004C1716"/>
    <w:rPr>
      <w:rFonts w:ascii="Times New Roman" w:eastAsia="Times New Roman" w:hAnsi="Times New Roman" w:cs="Times New Roman"/>
      <w:i/>
      <w:iCs/>
      <w:color w:val="000000"/>
      <w:spacing w:val="-10"/>
      <w:w w:val="100"/>
      <w:position w:val="0"/>
      <w:sz w:val="12"/>
      <w:szCs w:val="12"/>
      <w:shd w:val="clear" w:color="auto" w:fill="FFFFFF"/>
      <w:lang w:val="ru-RU" w:eastAsia="ru-RU" w:bidi="ru-RU"/>
    </w:rPr>
  </w:style>
  <w:style w:type="character" w:customStyle="1" w:styleId="950">
    <w:name w:val="Основной текст (95)_"/>
    <w:basedOn w:val="a0"/>
    <w:link w:val="951"/>
    <w:rsid w:val="004C1716"/>
    <w:rPr>
      <w:rFonts w:ascii="Times New Roman" w:eastAsia="Times New Roman" w:hAnsi="Times New Roman" w:cs="Times New Roman"/>
      <w:sz w:val="12"/>
      <w:szCs w:val="12"/>
      <w:shd w:val="clear" w:color="auto" w:fill="FFFFFF"/>
    </w:rPr>
  </w:style>
  <w:style w:type="paragraph" w:customStyle="1" w:styleId="951">
    <w:name w:val="Основной текст (95)"/>
    <w:basedOn w:val="a"/>
    <w:link w:val="950"/>
    <w:rsid w:val="004C1716"/>
    <w:pPr>
      <w:widowControl/>
      <w:shd w:val="clear" w:color="auto" w:fill="FFFFFF"/>
      <w:spacing w:after="300" w:line="0" w:lineRule="atLeast"/>
      <w:jc w:val="right"/>
    </w:pPr>
    <w:rPr>
      <w:rFonts w:ascii="Times New Roman" w:eastAsia="Times New Roman" w:hAnsi="Times New Roman" w:cs="Times New Roman"/>
      <w:color w:val="auto"/>
      <w:sz w:val="12"/>
      <w:szCs w:val="12"/>
    </w:rPr>
  </w:style>
  <w:style w:type="character" w:customStyle="1" w:styleId="9510">
    <w:name w:val="Основной текст (95)1"/>
    <w:basedOn w:val="950"/>
    <w:rsid w:val="004C1716"/>
    <w:rPr>
      <w:rFonts w:ascii="Times New Roman" w:eastAsia="Times New Roman" w:hAnsi="Times New Roman" w:cs="Times New Roman"/>
      <w:color w:val="000000"/>
      <w:spacing w:val="0"/>
      <w:w w:val="100"/>
      <w:position w:val="0"/>
      <w:sz w:val="12"/>
      <w:szCs w:val="12"/>
      <w:shd w:val="clear" w:color="auto" w:fill="FFFFFF"/>
      <w:lang w:val="ru-RU" w:eastAsia="ru-RU" w:bidi="ru-RU"/>
    </w:rPr>
  </w:style>
  <w:style w:type="character" w:customStyle="1" w:styleId="1121">
    <w:name w:val="Заголовок №11 (2)_"/>
    <w:basedOn w:val="a0"/>
    <w:link w:val="1122"/>
    <w:rsid w:val="004C1716"/>
    <w:rPr>
      <w:rFonts w:ascii="Times New Roman" w:eastAsia="Times New Roman" w:hAnsi="Times New Roman" w:cs="Times New Roman"/>
      <w:sz w:val="32"/>
      <w:szCs w:val="32"/>
      <w:shd w:val="clear" w:color="auto" w:fill="FFFFFF"/>
    </w:rPr>
  </w:style>
  <w:style w:type="paragraph" w:customStyle="1" w:styleId="1122">
    <w:name w:val="Заголовок №11 (2)"/>
    <w:basedOn w:val="a"/>
    <w:link w:val="1121"/>
    <w:rsid w:val="004C1716"/>
    <w:pPr>
      <w:widowControl/>
      <w:shd w:val="clear" w:color="auto" w:fill="FFFFFF"/>
      <w:spacing w:after="60" w:line="0" w:lineRule="atLeast"/>
    </w:pPr>
    <w:rPr>
      <w:rFonts w:ascii="Times New Roman" w:eastAsia="Times New Roman" w:hAnsi="Times New Roman" w:cs="Times New Roman"/>
      <w:color w:val="auto"/>
      <w:sz w:val="32"/>
      <w:szCs w:val="32"/>
    </w:rPr>
  </w:style>
  <w:style w:type="character" w:customStyle="1" w:styleId="11210">
    <w:name w:val="Заголовок №11 (2)1"/>
    <w:basedOn w:val="1121"/>
    <w:rsid w:val="004C1716"/>
    <w:rPr>
      <w:rFonts w:ascii="Times New Roman" w:eastAsia="Times New Roman" w:hAnsi="Times New Roman" w:cs="Times New Roman"/>
      <w:color w:val="000000"/>
      <w:spacing w:val="0"/>
      <w:w w:val="100"/>
      <w:position w:val="0"/>
      <w:sz w:val="32"/>
      <w:szCs w:val="32"/>
      <w:shd w:val="clear" w:color="auto" w:fill="FFFFFF"/>
      <w:lang w:val="ru-RU" w:eastAsia="ru-RU" w:bidi="ru-RU"/>
    </w:rPr>
  </w:style>
  <w:style w:type="character" w:customStyle="1" w:styleId="109">
    <w:name w:val="Подпись к таблице (10)_"/>
    <w:basedOn w:val="a0"/>
    <w:link w:val="10a"/>
    <w:rsid w:val="004C1716"/>
    <w:rPr>
      <w:rFonts w:ascii="Arial" w:eastAsia="Arial" w:hAnsi="Arial" w:cs="Arial"/>
      <w:sz w:val="12"/>
      <w:szCs w:val="12"/>
      <w:shd w:val="clear" w:color="auto" w:fill="FFFFFF"/>
    </w:rPr>
  </w:style>
  <w:style w:type="paragraph" w:customStyle="1" w:styleId="10a">
    <w:name w:val="Подпись к таблице (10)"/>
    <w:basedOn w:val="a"/>
    <w:link w:val="109"/>
    <w:rsid w:val="004C1716"/>
    <w:pPr>
      <w:widowControl/>
      <w:shd w:val="clear" w:color="auto" w:fill="FFFFFF"/>
      <w:spacing w:line="0" w:lineRule="atLeast"/>
    </w:pPr>
    <w:rPr>
      <w:rFonts w:ascii="Arial" w:eastAsia="Arial" w:hAnsi="Arial" w:cs="Arial"/>
      <w:color w:val="auto"/>
      <w:sz w:val="12"/>
      <w:szCs w:val="12"/>
    </w:rPr>
  </w:style>
  <w:style w:type="character" w:customStyle="1" w:styleId="1013">
    <w:name w:val="Подпись к таблице (10)1"/>
    <w:basedOn w:val="109"/>
    <w:rsid w:val="004C1716"/>
    <w:rPr>
      <w:rFonts w:ascii="Arial" w:eastAsia="Arial" w:hAnsi="Arial" w:cs="Arial"/>
      <w:color w:val="000000"/>
      <w:spacing w:val="0"/>
      <w:w w:val="100"/>
      <w:position w:val="0"/>
      <w:sz w:val="12"/>
      <w:szCs w:val="12"/>
      <w:shd w:val="clear" w:color="auto" w:fill="FFFFFF"/>
      <w:lang w:val="ru-RU" w:eastAsia="ru-RU" w:bidi="ru-RU"/>
    </w:rPr>
  </w:style>
  <w:style w:type="character" w:customStyle="1" w:styleId="616">
    <w:name w:val="Колонтитул (6)1"/>
    <w:basedOn w:val="6a"/>
    <w:rsid w:val="004C1716"/>
    <w:rPr>
      <w:rFonts w:ascii="Times New Roman" w:eastAsia="Times New Roman" w:hAnsi="Times New Roman" w:cs="Times New Roman"/>
      <w:b/>
      <w:bCs/>
      <w:color w:val="000000"/>
      <w:spacing w:val="0"/>
      <w:w w:val="100"/>
      <w:position w:val="0"/>
      <w:sz w:val="15"/>
      <w:szCs w:val="15"/>
      <w:u w:val="single"/>
      <w:shd w:val="clear" w:color="auto" w:fill="FFFFFF"/>
      <w:lang w:val="ru-RU" w:eastAsia="ru-RU" w:bidi="ru-RU"/>
    </w:rPr>
  </w:style>
  <w:style w:type="paragraph" w:customStyle="1" w:styleId="xl63">
    <w:name w:val="xl63"/>
    <w:basedOn w:val="a"/>
    <w:rsid w:val="004C1716"/>
    <w:pPr>
      <w:widowControl/>
      <w:spacing w:before="100" w:beforeAutospacing="1" w:after="100" w:afterAutospacing="1"/>
    </w:pPr>
    <w:rPr>
      <w:rFonts w:ascii="Times New Roman" w:eastAsia="Times New Roman" w:hAnsi="Times New Roman" w:cs="Times New Roman"/>
      <w:color w:val="auto"/>
      <w:sz w:val="20"/>
      <w:szCs w:val="20"/>
      <w:lang w:eastAsia="en-US" w:bidi="ar-SA"/>
    </w:rPr>
  </w:style>
  <w:style w:type="paragraph" w:customStyle="1" w:styleId="xl64">
    <w:name w:val="xl64"/>
    <w:basedOn w:val="a"/>
    <w:rsid w:val="004C17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8"/>
      <w:szCs w:val="18"/>
      <w:lang w:eastAsia="en-US" w:bidi="ar-SA"/>
    </w:rPr>
  </w:style>
  <w:style w:type="character" w:customStyle="1" w:styleId="2105pt40">
    <w:name w:val="Основной текст (2) + 10;5 pt4"/>
    <w:basedOn w:val="22"/>
    <w:rsid w:val="004C171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40">
    <w:name w:val="Основной текст (2)14"/>
    <w:basedOn w:val="22"/>
    <w:rsid w:val="004C171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f">
    <w:name w:val="Слабое выделение1"/>
    <w:uiPriority w:val="19"/>
    <w:qFormat/>
    <w:rsid w:val="004C1716"/>
    <w:rPr>
      <w:i/>
      <w:color w:val="595959" w:themeColor="text1" w:themeTint="A6"/>
    </w:rPr>
  </w:style>
  <w:style w:type="character" w:customStyle="1" w:styleId="1f0">
    <w:name w:val="Сильное выделение1"/>
    <w:basedOn w:val="a0"/>
    <w:uiPriority w:val="21"/>
    <w:qFormat/>
    <w:rsid w:val="004C1716"/>
    <w:rPr>
      <w:b/>
      <w:i/>
      <w:sz w:val="24"/>
      <w:szCs w:val="24"/>
      <w:u w:val="single"/>
    </w:rPr>
  </w:style>
  <w:style w:type="character" w:customStyle="1" w:styleId="1f1">
    <w:name w:val="Слабая ссылка1"/>
    <w:basedOn w:val="a0"/>
    <w:uiPriority w:val="31"/>
    <w:qFormat/>
    <w:rsid w:val="004C1716"/>
    <w:rPr>
      <w:sz w:val="24"/>
      <w:szCs w:val="24"/>
      <w:u w:val="single"/>
    </w:rPr>
  </w:style>
  <w:style w:type="character" w:customStyle="1" w:styleId="1f2">
    <w:name w:val="Сильная ссылка1"/>
    <w:basedOn w:val="a0"/>
    <w:uiPriority w:val="32"/>
    <w:qFormat/>
    <w:rsid w:val="004C1716"/>
    <w:rPr>
      <w:b/>
      <w:sz w:val="24"/>
      <w:u w:val="single"/>
    </w:rPr>
  </w:style>
  <w:style w:type="character" w:customStyle="1" w:styleId="1f3">
    <w:name w:val="Название книги1"/>
    <w:basedOn w:val="a0"/>
    <w:uiPriority w:val="33"/>
    <w:qFormat/>
    <w:rsid w:val="004C1716"/>
    <w:rPr>
      <w:rFonts w:asciiTheme="majorHAnsi" w:eastAsiaTheme="majorEastAsia" w:hAnsiTheme="majorHAnsi"/>
      <w:b/>
      <w:i/>
      <w:sz w:val="24"/>
      <w:szCs w:val="24"/>
    </w:rPr>
  </w:style>
  <w:style w:type="paragraph" w:customStyle="1" w:styleId="1f4">
    <w:name w:val="Заголовок оглавления1"/>
    <w:basedOn w:val="1"/>
    <w:next w:val="a"/>
    <w:uiPriority w:val="39"/>
    <w:unhideWhenUsed/>
    <w:qFormat/>
    <w:rsid w:val="004C1716"/>
    <w:pPr>
      <w:keepLines w:val="0"/>
      <w:widowControl/>
      <w:spacing w:after="60"/>
      <w:jc w:val="both"/>
      <w:outlineLvl w:val="9"/>
    </w:pPr>
    <w:rPr>
      <w:rFonts w:cs="Times New Roman"/>
      <w:bCs/>
      <w:kern w:val="3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49511">
      <w:bodyDiv w:val="1"/>
      <w:marLeft w:val="0"/>
      <w:marRight w:val="0"/>
      <w:marTop w:val="0"/>
      <w:marBottom w:val="0"/>
      <w:divBdr>
        <w:top w:val="none" w:sz="0" w:space="0" w:color="auto"/>
        <w:left w:val="none" w:sz="0" w:space="0" w:color="auto"/>
        <w:bottom w:val="none" w:sz="0" w:space="0" w:color="auto"/>
        <w:right w:val="none" w:sz="0" w:space="0" w:color="auto"/>
      </w:divBdr>
    </w:div>
    <w:div w:id="233322501">
      <w:bodyDiv w:val="1"/>
      <w:marLeft w:val="0"/>
      <w:marRight w:val="0"/>
      <w:marTop w:val="0"/>
      <w:marBottom w:val="0"/>
      <w:divBdr>
        <w:top w:val="none" w:sz="0" w:space="0" w:color="auto"/>
        <w:left w:val="none" w:sz="0" w:space="0" w:color="auto"/>
        <w:bottom w:val="none" w:sz="0" w:space="0" w:color="auto"/>
        <w:right w:val="none" w:sz="0" w:space="0" w:color="auto"/>
      </w:divBdr>
    </w:div>
    <w:div w:id="244999381">
      <w:bodyDiv w:val="1"/>
      <w:marLeft w:val="0"/>
      <w:marRight w:val="0"/>
      <w:marTop w:val="0"/>
      <w:marBottom w:val="0"/>
      <w:divBdr>
        <w:top w:val="none" w:sz="0" w:space="0" w:color="auto"/>
        <w:left w:val="none" w:sz="0" w:space="0" w:color="auto"/>
        <w:bottom w:val="none" w:sz="0" w:space="0" w:color="auto"/>
        <w:right w:val="none" w:sz="0" w:space="0" w:color="auto"/>
      </w:divBdr>
    </w:div>
    <w:div w:id="260912196">
      <w:bodyDiv w:val="1"/>
      <w:marLeft w:val="0"/>
      <w:marRight w:val="0"/>
      <w:marTop w:val="0"/>
      <w:marBottom w:val="0"/>
      <w:divBdr>
        <w:top w:val="none" w:sz="0" w:space="0" w:color="auto"/>
        <w:left w:val="none" w:sz="0" w:space="0" w:color="auto"/>
        <w:bottom w:val="none" w:sz="0" w:space="0" w:color="auto"/>
        <w:right w:val="none" w:sz="0" w:space="0" w:color="auto"/>
      </w:divBdr>
    </w:div>
    <w:div w:id="300883652">
      <w:bodyDiv w:val="1"/>
      <w:marLeft w:val="0"/>
      <w:marRight w:val="0"/>
      <w:marTop w:val="0"/>
      <w:marBottom w:val="0"/>
      <w:divBdr>
        <w:top w:val="none" w:sz="0" w:space="0" w:color="auto"/>
        <w:left w:val="none" w:sz="0" w:space="0" w:color="auto"/>
        <w:bottom w:val="none" w:sz="0" w:space="0" w:color="auto"/>
        <w:right w:val="none" w:sz="0" w:space="0" w:color="auto"/>
      </w:divBdr>
    </w:div>
    <w:div w:id="397090609">
      <w:bodyDiv w:val="1"/>
      <w:marLeft w:val="0"/>
      <w:marRight w:val="0"/>
      <w:marTop w:val="0"/>
      <w:marBottom w:val="0"/>
      <w:divBdr>
        <w:top w:val="none" w:sz="0" w:space="0" w:color="auto"/>
        <w:left w:val="none" w:sz="0" w:space="0" w:color="auto"/>
        <w:bottom w:val="none" w:sz="0" w:space="0" w:color="auto"/>
        <w:right w:val="none" w:sz="0" w:space="0" w:color="auto"/>
      </w:divBdr>
    </w:div>
    <w:div w:id="461923284">
      <w:bodyDiv w:val="1"/>
      <w:marLeft w:val="0"/>
      <w:marRight w:val="0"/>
      <w:marTop w:val="0"/>
      <w:marBottom w:val="0"/>
      <w:divBdr>
        <w:top w:val="none" w:sz="0" w:space="0" w:color="auto"/>
        <w:left w:val="none" w:sz="0" w:space="0" w:color="auto"/>
        <w:bottom w:val="none" w:sz="0" w:space="0" w:color="auto"/>
        <w:right w:val="none" w:sz="0" w:space="0" w:color="auto"/>
      </w:divBdr>
    </w:div>
    <w:div w:id="512114818">
      <w:bodyDiv w:val="1"/>
      <w:marLeft w:val="0"/>
      <w:marRight w:val="0"/>
      <w:marTop w:val="0"/>
      <w:marBottom w:val="0"/>
      <w:divBdr>
        <w:top w:val="none" w:sz="0" w:space="0" w:color="auto"/>
        <w:left w:val="none" w:sz="0" w:space="0" w:color="auto"/>
        <w:bottom w:val="none" w:sz="0" w:space="0" w:color="auto"/>
        <w:right w:val="none" w:sz="0" w:space="0" w:color="auto"/>
      </w:divBdr>
    </w:div>
    <w:div w:id="686711490">
      <w:bodyDiv w:val="1"/>
      <w:marLeft w:val="0"/>
      <w:marRight w:val="0"/>
      <w:marTop w:val="0"/>
      <w:marBottom w:val="0"/>
      <w:divBdr>
        <w:top w:val="none" w:sz="0" w:space="0" w:color="auto"/>
        <w:left w:val="none" w:sz="0" w:space="0" w:color="auto"/>
        <w:bottom w:val="none" w:sz="0" w:space="0" w:color="auto"/>
        <w:right w:val="none" w:sz="0" w:space="0" w:color="auto"/>
      </w:divBdr>
    </w:div>
    <w:div w:id="693849617">
      <w:bodyDiv w:val="1"/>
      <w:marLeft w:val="0"/>
      <w:marRight w:val="0"/>
      <w:marTop w:val="0"/>
      <w:marBottom w:val="0"/>
      <w:divBdr>
        <w:top w:val="none" w:sz="0" w:space="0" w:color="auto"/>
        <w:left w:val="none" w:sz="0" w:space="0" w:color="auto"/>
        <w:bottom w:val="none" w:sz="0" w:space="0" w:color="auto"/>
        <w:right w:val="none" w:sz="0" w:space="0" w:color="auto"/>
      </w:divBdr>
    </w:div>
    <w:div w:id="722949741">
      <w:bodyDiv w:val="1"/>
      <w:marLeft w:val="0"/>
      <w:marRight w:val="0"/>
      <w:marTop w:val="0"/>
      <w:marBottom w:val="0"/>
      <w:divBdr>
        <w:top w:val="none" w:sz="0" w:space="0" w:color="auto"/>
        <w:left w:val="none" w:sz="0" w:space="0" w:color="auto"/>
        <w:bottom w:val="none" w:sz="0" w:space="0" w:color="auto"/>
        <w:right w:val="none" w:sz="0" w:space="0" w:color="auto"/>
      </w:divBdr>
    </w:div>
    <w:div w:id="853155676">
      <w:bodyDiv w:val="1"/>
      <w:marLeft w:val="0"/>
      <w:marRight w:val="0"/>
      <w:marTop w:val="0"/>
      <w:marBottom w:val="0"/>
      <w:divBdr>
        <w:top w:val="none" w:sz="0" w:space="0" w:color="auto"/>
        <w:left w:val="none" w:sz="0" w:space="0" w:color="auto"/>
        <w:bottom w:val="none" w:sz="0" w:space="0" w:color="auto"/>
        <w:right w:val="none" w:sz="0" w:space="0" w:color="auto"/>
      </w:divBdr>
    </w:div>
    <w:div w:id="919287876">
      <w:bodyDiv w:val="1"/>
      <w:marLeft w:val="0"/>
      <w:marRight w:val="0"/>
      <w:marTop w:val="0"/>
      <w:marBottom w:val="0"/>
      <w:divBdr>
        <w:top w:val="none" w:sz="0" w:space="0" w:color="auto"/>
        <w:left w:val="none" w:sz="0" w:space="0" w:color="auto"/>
        <w:bottom w:val="none" w:sz="0" w:space="0" w:color="auto"/>
        <w:right w:val="none" w:sz="0" w:space="0" w:color="auto"/>
      </w:divBdr>
    </w:div>
    <w:div w:id="984696772">
      <w:bodyDiv w:val="1"/>
      <w:marLeft w:val="0"/>
      <w:marRight w:val="0"/>
      <w:marTop w:val="0"/>
      <w:marBottom w:val="0"/>
      <w:divBdr>
        <w:top w:val="none" w:sz="0" w:space="0" w:color="auto"/>
        <w:left w:val="none" w:sz="0" w:space="0" w:color="auto"/>
        <w:bottom w:val="none" w:sz="0" w:space="0" w:color="auto"/>
        <w:right w:val="none" w:sz="0" w:space="0" w:color="auto"/>
      </w:divBdr>
    </w:div>
    <w:div w:id="1032456013">
      <w:bodyDiv w:val="1"/>
      <w:marLeft w:val="0"/>
      <w:marRight w:val="0"/>
      <w:marTop w:val="0"/>
      <w:marBottom w:val="0"/>
      <w:divBdr>
        <w:top w:val="none" w:sz="0" w:space="0" w:color="auto"/>
        <w:left w:val="none" w:sz="0" w:space="0" w:color="auto"/>
        <w:bottom w:val="none" w:sz="0" w:space="0" w:color="auto"/>
        <w:right w:val="none" w:sz="0" w:space="0" w:color="auto"/>
      </w:divBdr>
    </w:div>
    <w:div w:id="1064763785">
      <w:bodyDiv w:val="1"/>
      <w:marLeft w:val="0"/>
      <w:marRight w:val="0"/>
      <w:marTop w:val="0"/>
      <w:marBottom w:val="0"/>
      <w:divBdr>
        <w:top w:val="none" w:sz="0" w:space="0" w:color="auto"/>
        <w:left w:val="none" w:sz="0" w:space="0" w:color="auto"/>
        <w:bottom w:val="none" w:sz="0" w:space="0" w:color="auto"/>
        <w:right w:val="none" w:sz="0" w:space="0" w:color="auto"/>
      </w:divBdr>
    </w:div>
    <w:div w:id="1068648619">
      <w:bodyDiv w:val="1"/>
      <w:marLeft w:val="0"/>
      <w:marRight w:val="0"/>
      <w:marTop w:val="0"/>
      <w:marBottom w:val="0"/>
      <w:divBdr>
        <w:top w:val="none" w:sz="0" w:space="0" w:color="auto"/>
        <w:left w:val="none" w:sz="0" w:space="0" w:color="auto"/>
        <w:bottom w:val="none" w:sz="0" w:space="0" w:color="auto"/>
        <w:right w:val="none" w:sz="0" w:space="0" w:color="auto"/>
      </w:divBdr>
    </w:div>
    <w:div w:id="1106265529">
      <w:bodyDiv w:val="1"/>
      <w:marLeft w:val="0"/>
      <w:marRight w:val="0"/>
      <w:marTop w:val="0"/>
      <w:marBottom w:val="0"/>
      <w:divBdr>
        <w:top w:val="none" w:sz="0" w:space="0" w:color="auto"/>
        <w:left w:val="none" w:sz="0" w:space="0" w:color="auto"/>
        <w:bottom w:val="none" w:sz="0" w:space="0" w:color="auto"/>
        <w:right w:val="none" w:sz="0" w:space="0" w:color="auto"/>
      </w:divBdr>
    </w:div>
    <w:div w:id="1119256465">
      <w:bodyDiv w:val="1"/>
      <w:marLeft w:val="0"/>
      <w:marRight w:val="0"/>
      <w:marTop w:val="0"/>
      <w:marBottom w:val="0"/>
      <w:divBdr>
        <w:top w:val="none" w:sz="0" w:space="0" w:color="auto"/>
        <w:left w:val="none" w:sz="0" w:space="0" w:color="auto"/>
        <w:bottom w:val="none" w:sz="0" w:space="0" w:color="auto"/>
        <w:right w:val="none" w:sz="0" w:space="0" w:color="auto"/>
      </w:divBdr>
    </w:div>
    <w:div w:id="1247038541">
      <w:bodyDiv w:val="1"/>
      <w:marLeft w:val="0"/>
      <w:marRight w:val="0"/>
      <w:marTop w:val="0"/>
      <w:marBottom w:val="0"/>
      <w:divBdr>
        <w:top w:val="none" w:sz="0" w:space="0" w:color="auto"/>
        <w:left w:val="none" w:sz="0" w:space="0" w:color="auto"/>
        <w:bottom w:val="none" w:sz="0" w:space="0" w:color="auto"/>
        <w:right w:val="none" w:sz="0" w:space="0" w:color="auto"/>
      </w:divBdr>
    </w:div>
    <w:div w:id="1328049336">
      <w:bodyDiv w:val="1"/>
      <w:marLeft w:val="0"/>
      <w:marRight w:val="0"/>
      <w:marTop w:val="0"/>
      <w:marBottom w:val="0"/>
      <w:divBdr>
        <w:top w:val="none" w:sz="0" w:space="0" w:color="auto"/>
        <w:left w:val="none" w:sz="0" w:space="0" w:color="auto"/>
        <w:bottom w:val="none" w:sz="0" w:space="0" w:color="auto"/>
        <w:right w:val="none" w:sz="0" w:space="0" w:color="auto"/>
      </w:divBdr>
    </w:div>
    <w:div w:id="1334066913">
      <w:bodyDiv w:val="1"/>
      <w:marLeft w:val="0"/>
      <w:marRight w:val="0"/>
      <w:marTop w:val="0"/>
      <w:marBottom w:val="0"/>
      <w:divBdr>
        <w:top w:val="none" w:sz="0" w:space="0" w:color="auto"/>
        <w:left w:val="none" w:sz="0" w:space="0" w:color="auto"/>
        <w:bottom w:val="none" w:sz="0" w:space="0" w:color="auto"/>
        <w:right w:val="none" w:sz="0" w:space="0" w:color="auto"/>
      </w:divBdr>
    </w:div>
    <w:div w:id="1335761698">
      <w:bodyDiv w:val="1"/>
      <w:marLeft w:val="0"/>
      <w:marRight w:val="0"/>
      <w:marTop w:val="0"/>
      <w:marBottom w:val="0"/>
      <w:divBdr>
        <w:top w:val="none" w:sz="0" w:space="0" w:color="auto"/>
        <w:left w:val="none" w:sz="0" w:space="0" w:color="auto"/>
        <w:bottom w:val="none" w:sz="0" w:space="0" w:color="auto"/>
        <w:right w:val="none" w:sz="0" w:space="0" w:color="auto"/>
      </w:divBdr>
    </w:div>
    <w:div w:id="1394040484">
      <w:bodyDiv w:val="1"/>
      <w:marLeft w:val="0"/>
      <w:marRight w:val="0"/>
      <w:marTop w:val="0"/>
      <w:marBottom w:val="0"/>
      <w:divBdr>
        <w:top w:val="none" w:sz="0" w:space="0" w:color="auto"/>
        <w:left w:val="none" w:sz="0" w:space="0" w:color="auto"/>
        <w:bottom w:val="none" w:sz="0" w:space="0" w:color="auto"/>
        <w:right w:val="none" w:sz="0" w:space="0" w:color="auto"/>
      </w:divBdr>
    </w:div>
    <w:div w:id="1414888326">
      <w:bodyDiv w:val="1"/>
      <w:marLeft w:val="0"/>
      <w:marRight w:val="0"/>
      <w:marTop w:val="0"/>
      <w:marBottom w:val="0"/>
      <w:divBdr>
        <w:top w:val="none" w:sz="0" w:space="0" w:color="auto"/>
        <w:left w:val="none" w:sz="0" w:space="0" w:color="auto"/>
        <w:bottom w:val="none" w:sz="0" w:space="0" w:color="auto"/>
        <w:right w:val="none" w:sz="0" w:space="0" w:color="auto"/>
      </w:divBdr>
    </w:div>
    <w:div w:id="1425494247">
      <w:bodyDiv w:val="1"/>
      <w:marLeft w:val="0"/>
      <w:marRight w:val="0"/>
      <w:marTop w:val="0"/>
      <w:marBottom w:val="0"/>
      <w:divBdr>
        <w:top w:val="none" w:sz="0" w:space="0" w:color="auto"/>
        <w:left w:val="none" w:sz="0" w:space="0" w:color="auto"/>
        <w:bottom w:val="none" w:sz="0" w:space="0" w:color="auto"/>
        <w:right w:val="none" w:sz="0" w:space="0" w:color="auto"/>
      </w:divBdr>
    </w:div>
    <w:div w:id="1450854045">
      <w:bodyDiv w:val="1"/>
      <w:marLeft w:val="0"/>
      <w:marRight w:val="0"/>
      <w:marTop w:val="0"/>
      <w:marBottom w:val="0"/>
      <w:divBdr>
        <w:top w:val="none" w:sz="0" w:space="0" w:color="auto"/>
        <w:left w:val="none" w:sz="0" w:space="0" w:color="auto"/>
        <w:bottom w:val="none" w:sz="0" w:space="0" w:color="auto"/>
        <w:right w:val="none" w:sz="0" w:space="0" w:color="auto"/>
      </w:divBdr>
    </w:div>
    <w:div w:id="1529757642">
      <w:bodyDiv w:val="1"/>
      <w:marLeft w:val="0"/>
      <w:marRight w:val="0"/>
      <w:marTop w:val="0"/>
      <w:marBottom w:val="0"/>
      <w:divBdr>
        <w:top w:val="none" w:sz="0" w:space="0" w:color="auto"/>
        <w:left w:val="none" w:sz="0" w:space="0" w:color="auto"/>
        <w:bottom w:val="none" w:sz="0" w:space="0" w:color="auto"/>
        <w:right w:val="none" w:sz="0" w:space="0" w:color="auto"/>
      </w:divBdr>
    </w:div>
    <w:div w:id="1553076730">
      <w:bodyDiv w:val="1"/>
      <w:marLeft w:val="0"/>
      <w:marRight w:val="0"/>
      <w:marTop w:val="0"/>
      <w:marBottom w:val="0"/>
      <w:divBdr>
        <w:top w:val="none" w:sz="0" w:space="0" w:color="auto"/>
        <w:left w:val="none" w:sz="0" w:space="0" w:color="auto"/>
        <w:bottom w:val="none" w:sz="0" w:space="0" w:color="auto"/>
        <w:right w:val="none" w:sz="0" w:space="0" w:color="auto"/>
      </w:divBdr>
    </w:div>
    <w:div w:id="1597711243">
      <w:bodyDiv w:val="1"/>
      <w:marLeft w:val="0"/>
      <w:marRight w:val="0"/>
      <w:marTop w:val="0"/>
      <w:marBottom w:val="0"/>
      <w:divBdr>
        <w:top w:val="none" w:sz="0" w:space="0" w:color="auto"/>
        <w:left w:val="none" w:sz="0" w:space="0" w:color="auto"/>
        <w:bottom w:val="none" w:sz="0" w:space="0" w:color="auto"/>
        <w:right w:val="none" w:sz="0" w:space="0" w:color="auto"/>
      </w:divBdr>
    </w:div>
    <w:div w:id="1612935973">
      <w:bodyDiv w:val="1"/>
      <w:marLeft w:val="0"/>
      <w:marRight w:val="0"/>
      <w:marTop w:val="0"/>
      <w:marBottom w:val="0"/>
      <w:divBdr>
        <w:top w:val="none" w:sz="0" w:space="0" w:color="auto"/>
        <w:left w:val="none" w:sz="0" w:space="0" w:color="auto"/>
        <w:bottom w:val="none" w:sz="0" w:space="0" w:color="auto"/>
        <w:right w:val="none" w:sz="0" w:space="0" w:color="auto"/>
      </w:divBdr>
    </w:div>
    <w:div w:id="1616671381">
      <w:bodyDiv w:val="1"/>
      <w:marLeft w:val="0"/>
      <w:marRight w:val="0"/>
      <w:marTop w:val="0"/>
      <w:marBottom w:val="0"/>
      <w:divBdr>
        <w:top w:val="none" w:sz="0" w:space="0" w:color="auto"/>
        <w:left w:val="none" w:sz="0" w:space="0" w:color="auto"/>
        <w:bottom w:val="none" w:sz="0" w:space="0" w:color="auto"/>
        <w:right w:val="none" w:sz="0" w:space="0" w:color="auto"/>
      </w:divBdr>
    </w:div>
    <w:div w:id="1688404222">
      <w:bodyDiv w:val="1"/>
      <w:marLeft w:val="0"/>
      <w:marRight w:val="0"/>
      <w:marTop w:val="0"/>
      <w:marBottom w:val="0"/>
      <w:divBdr>
        <w:top w:val="none" w:sz="0" w:space="0" w:color="auto"/>
        <w:left w:val="none" w:sz="0" w:space="0" w:color="auto"/>
        <w:bottom w:val="none" w:sz="0" w:space="0" w:color="auto"/>
        <w:right w:val="none" w:sz="0" w:space="0" w:color="auto"/>
      </w:divBdr>
    </w:div>
    <w:div w:id="1844737071">
      <w:bodyDiv w:val="1"/>
      <w:marLeft w:val="0"/>
      <w:marRight w:val="0"/>
      <w:marTop w:val="0"/>
      <w:marBottom w:val="0"/>
      <w:divBdr>
        <w:top w:val="none" w:sz="0" w:space="0" w:color="auto"/>
        <w:left w:val="none" w:sz="0" w:space="0" w:color="auto"/>
        <w:bottom w:val="none" w:sz="0" w:space="0" w:color="auto"/>
        <w:right w:val="none" w:sz="0" w:space="0" w:color="auto"/>
      </w:divBdr>
    </w:div>
    <w:div w:id="1865903928">
      <w:bodyDiv w:val="1"/>
      <w:marLeft w:val="0"/>
      <w:marRight w:val="0"/>
      <w:marTop w:val="0"/>
      <w:marBottom w:val="0"/>
      <w:divBdr>
        <w:top w:val="none" w:sz="0" w:space="0" w:color="auto"/>
        <w:left w:val="none" w:sz="0" w:space="0" w:color="auto"/>
        <w:bottom w:val="none" w:sz="0" w:space="0" w:color="auto"/>
        <w:right w:val="none" w:sz="0" w:space="0" w:color="auto"/>
      </w:divBdr>
    </w:div>
    <w:div w:id="1944679030">
      <w:bodyDiv w:val="1"/>
      <w:marLeft w:val="0"/>
      <w:marRight w:val="0"/>
      <w:marTop w:val="0"/>
      <w:marBottom w:val="0"/>
      <w:divBdr>
        <w:top w:val="none" w:sz="0" w:space="0" w:color="auto"/>
        <w:left w:val="none" w:sz="0" w:space="0" w:color="auto"/>
        <w:bottom w:val="none" w:sz="0" w:space="0" w:color="auto"/>
        <w:right w:val="none" w:sz="0" w:space="0" w:color="auto"/>
      </w:divBdr>
    </w:div>
    <w:div w:id="1976763193">
      <w:bodyDiv w:val="1"/>
      <w:marLeft w:val="0"/>
      <w:marRight w:val="0"/>
      <w:marTop w:val="0"/>
      <w:marBottom w:val="0"/>
      <w:divBdr>
        <w:top w:val="none" w:sz="0" w:space="0" w:color="auto"/>
        <w:left w:val="none" w:sz="0" w:space="0" w:color="auto"/>
        <w:bottom w:val="none" w:sz="0" w:space="0" w:color="auto"/>
        <w:right w:val="none" w:sz="0" w:space="0" w:color="auto"/>
      </w:divBdr>
    </w:div>
    <w:div w:id="1989281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B%D1%83%D0%B3%D0%BE%D0%B2%D0%B0%D1%82%D0%BA%D0%B0" TargetMode="External"/><Relationship Id="rId21" Type="http://schemas.openxmlformats.org/officeDocument/2006/relationships/hyperlink" Target="https://ru.wikipedia.org/wiki/%D0%92%D0%B5%D1%80%D1%85%D0%BD%D0%B5%D0%BF%D0%B0%D1%88%D0%B8%D0%BD%D1%81%D0%BA%D0%B8%D0%B9_%D1%81%D0%B5%D0%BB%D1%8C%D1%81%D0%BE%D0%B2%D0%B5%D1%82" TargetMode="External"/><Relationship Id="rId42" Type="http://schemas.openxmlformats.org/officeDocument/2006/relationships/hyperlink" Target="https://ru.wikipedia.org/wiki/%D0%9D%D0%BE%D0%B2%D0%BE%D0%B3%D0%BE%D1%80%D0%BE%D0%B4%D0%BE%D0%BA%D1%81%D0%BA%D0%B8%D0%B9_%D1%81%D0%B5%D0%BB%D1%8C%D1%81%D0%BE%D0%B2%D0%B5%D1%82" TargetMode="External"/><Relationship Id="rId63" Type="http://schemas.openxmlformats.org/officeDocument/2006/relationships/hyperlink" Target="https://ru.wikipedia.org/wiki/%D0%A3%D1%81%D1%82%D1%8C-%D0%9F%D0%B8%D1%82" TargetMode="External"/><Relationship Id="rId84" Type="http://schemas.openxmlformats.org/officeDocument/2006/relationships/hyperlink" Target="https://ru.wikipedia.org/wiki/%D0%91%D0%BE%D1%80%D0%BA%D0%B8_(%D0%95%D0%BD%D0%B8%D1%81%D0%B5%D0%B9%D1%81%D0%BA%D0%B8%D0%B9_%D1%80%D0%B0%D0%B9%D0%BE%D0%BD)" TargetMode="External"/><Relationship Id="rId138" Type="http://schemas.openxmlformats.org/officeDocument/2006/relationships/hyperlink" Target="https://ru.wikipedia.org/wiki/%D0%9D%D0%BE%D0%B2%D0%BE%D0%BA%D0%B0%D1%80%D0%B3%D0%B8%D0%BD%D0%BE_(%D0%9A%D1%80%D0%B0%D1%81%D0%BD%D0%BE%D1%8F%D1%80%D1%81%D0%BA%D0%B8%D0%B9_%D0%BA%D1%80%D0%B0%D0%B9)" TargetMode="External"/><Relationship Id="rId159" Type="http://schemas.openxmlformats.org/officeDocument/2006/relationships/hyperlink" Target="https://ru.wikipedia.org/wiki/%D0%92%D0%B5%D1%80%D1%85%D0%BD%D0%B5%D0%BF%D0%B0%D1%88%D0%B8%D0%BD%D1%81%D0%BA%D0%B8%D0%B9_%D1%81%D0%B5%D0%BB%D1%8C%D1%81%D0%BE%D0%B2%D0%B5%D1%82" TargetMode="External"/><Relationship Id="rId170" Type="http://schemas.openxmlformats.org/officeDocument/2006/relationships/hyperlink" Target="https://ru.wikipedia.org/wiki/%D0%A1%D1%83%D1%85%D0%B0%D0%BD%D0%BE%D0%B2%D0%BE_(%D0%95%D0%BD%D0%B8%D1%81%D0%B5%D0%B9%D1%81%D0%BA%D0%B8%D0%B9_%D1%80%D0%B0%D0%B9%D0%BE%D0%BD)" TargetMode="External"/><Relationship Id="rId191" Type="http://schemas.openxmlformats.org/officeDocument/2006/relationships/hyperlink" Target="https://ru.wikipedia.org/wiki/%D0%A8%D0%B0%D0%BF%D0%BA%D0%B8%D0%BD%D1%81%D0%BA%D0%B8%D0%B9_%D1%81%D0%B5%D0%BB%D1%8C%D1%81%D0%BE%D0%B2%D0%B5%D1%82_(%D0%9A%D1%80%D0%B0%D1%81%D0%BD%D0%BE%D1%8F%D1%80%D1%81%D0%BA%D0%B8%D0%B9_%D0%BA%D1%80%D0%B0%D0%B9)" TargetMode="External"/><Relationship Id="rId205" Type="http://schemas.openxmlformats.org/officeDocument/2006/relationships/image" Target="media/image4.jpeg"/><Relationship Id="rId226" Type="http://schemas.openxmlformats.org/officeDocument/2006/relationships/image" Target="media/image25.jpeg"/><Relationship Id="rId247" Type="http://schemas.openxmlformats.org/officeDocument/2006/relationships/fontTable" Target="fontTable.xml"/><Relationship Id="rId107" Type="http://schemas.openxmlformats.org/officeDocument/2006/relationships/hyperlink" Target="https://ru.wikipedia.org/wiki/%D0%95%D0%BD%D0%B8%D1%81%D0%B5%D0%B9%D1%81%D0%BA%D0%B8%D0%B9_%D1%80%D0%B0%D0%B9%D0%BE%D0%BD" TargetMode="External"/><Relationship Id="rId11" Type="http://schemas.openxmlformats.org/officeDocument/2006/relationships/hyperlink" Target="https://login.consultant.ru/link/?req=doc&amp;base=STR&amp;n=31513&amp;date=27.04.2025" TargetMode="External"/><Relationship Id="rId32" Type="http://schemas.openxmlformats.org/officeDocument/2006/relationships/hyperlink" Target="https://ru.wikipedia.org/wiki/%D0%9A%D1%80%D0%B8%D0%B2%D0%BB%D1%8F%D0%BA%D1%81%D0%BA%D0%B8%D0%B9_%D1%81%D0%B5%D0%BB%D1%8C%D1%81%D0%BE%D0%B2%D0%B5%D1%82" TargetMode="External"/><Relationship Id="rId53" Type="http://schemas.openxmlformats.org/officeDocument/2006/relationships/hyperlink" Target="https://ru.wikipedia.org/wiki/%D0%9F%D0%BE%D0%B3%D0%BE%D0%B4%D0%B0%D0%B5%D0%B2%D0%BE_(%D0%9A%D1%80%D0%B0%D1%81%D0%BD%D0%BE%D1%8F%D1%80%D1%81%D0%BA%D0%B8%D0%B9_%D0%BA%D1%80%D0%B0%D0%B9)" TargetMode="External"/><Relationship Id="rId74" Type="http://schemas.openxmlformats.org/officeDocument/2006/relationships/hyperlink" Target="https://ru.wikipedia.org/wiki/%D0%90%D0%B9%D0%B4%D0%B0%D1%80%D0%B0_(%D0%B4%D0%B5%D1%80%D0%B5%D0%B2%D0%BD%D1%8F)" TargetMode="External"/><Relationship Id="rId128" Type="http://schemas.openxmlformats.org/officeDocument/2006/relationships/hyperlink" Target="https://ru.wikipedia.org/wiki/%D0%9F%D0%BE%D0%B4%D0%B3%D0%BE%D1%80%D0%BD%D0%BE%D0%B2%D1%81%D0%BA%D0%B8%D0%B9_%D1%81%D0%B5%D0%BB%D1%8C%D1%81%D0%BE%D0%B2%D0%B5%D1%82_(%D0%9A%D1%80%D0%B0%D1%81%D0%BD%D0%BE%D1%8F%D1%80%D1%81%D0%BA%D0%B8%D0%B9_%D0%BA%D1%80%D0%B0%D0%B9)" TargetMode="External"/><Relationship Id="rId149" Type="http://schemas.openxmlformats.org/officeDocument/2006/relationships/hyperlink" Target="https://ru.wikipedia.org/wiki/%D0%9F%D0%BB%D0%BE%D1%82%D0%B1%D0%B8%D1%89%D0%B5%D0%BD%D1%81%D0%BA%D0%B8%D0%B9_%D1%81%D0%B5%D0%BB%D1%8C%D1%81%D0%BE%D0%B2%D0%B5%D1%82" TargetMode="External"/><Relationship Id="rId5" Type="http://schemas.openxmlformats.org/officeDocument/2006/relationships/webSettings" Target="webSettings.xml"/><Relationship Id="rId95" Type="http://schemas.openxmlformats.org/officeDocument/2006/relationships/hyperlink" Target="https://ru.wikipedia.org/wiki/%D0%93%D0%BE%D1%80%D1%81%D0%BA%D0%B0%D1%8F_(%D0%9A%D1%80%D0%B0%D1%81%D0%BD%D0%BE%D1%8F%D1%80%D1%81%D0%BA%D0%B8%D0%B9_%D0%BA%D1%80%D0%B0%D0%B9)" TargetMode="External"/><Relationship Id="rId160" Type="http://schemas.openxmlformats.org/officeDocument/2006/relationships/hyperlink" Target="https://ru.wikipedia.org/wiki/%D0%A0%D1%83%D0%B4%D0%B8%D0%BA%D0%BE%D0%B2%D0%BA%D0%B0_(%D0%B4%D0%B5%D1%80%D0%B5%D0%B2%D0%BD%D1%8F)" TargetMode="External"/><Relationship Id="rId181" Type="http://schemas.openxmlformats.org/officeDocument/2006/relationships/hyperlink" Target="https://ru.wikipedia.org/wiki/%D0%95%D0%BD%D0%B8%D1%81%D0%B5%D0%B9%D1%81%D0%BA%D0%B8%D0%B9_%D1%80%D0%B0%D0%B9%D0%BE%D0%BD" TargetMode="External"/><Relationship Id="rId216" Type="http://schemas.openxmlformats.org/officeDocument/2006/relationships/image" Target="media/image15.jpeg"/><Relationship Id="rId237" Type="http://schemas.openxmlformats.org/officeDocument/2006/relationships/footer" Target="footer11.xml"/><Relationship Id="rId22" Type="http://schemas.openxmlformats.org/officeDocument/2006/relationships/hyperlink" Target="https://ru.wikipedia.org/wiki/%D0%92%D0%B5%D1%80%D1%85%D0%BD%D0%B5%D0%BF%D0%B0%D1%88%D0%B8%D0%BD%D0%BE" TargetMode="External"/><Relationship Id="rId43" Type="http://schemas.openxmlformats.org/officeDocument/2006/relationships/hyperlink" Target="https://ru.wikipedia.org/wiki/%D0%9D%D0%BE%D0%B2%D1%8B%D0%B9_%D0%93%D0%BE%D1%80%D0%BE%D0%B4%D0%BE%D0%BA_(%D0%9A%D1%80%D0%B0%D1%81%D0%BD%D0%BE%D1%8F%D1%80%D1%81%D0%BA%D0%B8%D0%B9_%D0%BA%D1%80%D0%B0%D0%B9)" TargetMode="External"/><Relationship Id="rId64" Type="http://schemas.openxmlformats.org/officeDocument/2006/relationships/hyperlink" Target="https://ru.wikipedia.org/wiki/%D0%A7%D0%B0%D0%BB%D0%B1%D1%8B%D1%88%D0%B5%D0%B2%D1%81%D0%BA%D0%B8%D0%B9_%D1%81%D0%B5%D0%BB%D1%8C%D1%81%D0%BE%D0%B2%D0%B5%D1%82" TargetMode="External"/><Relationship Id="rId118" Type="http://schemas.openxmlformats.org/officeDocument/2006/relationships/hyperlink" Target="https://ru.wikipedia.org/wiki/%D0%9B%D1%83%D0%B3%D0%BE%D0%B2%D0%B0%D1%82%D1%81%D0%BA%D0%B8%D0%B9_%D1%81%D0%B5%D0%BB%D1%8C%D1%81%D0%BE%D0%B2%D0%B5%D1%82" TargetMode="External"/><Relationship Id="rId139" Type="http://schemas.openxmlformats.org/officeDocument/2006/relationships/hyperlink" Target="https://ru.wikipedia.org/wiki/%D0%9D%D0%BE%D0%B2%D0%BE%D0%BA%D0%B0%D1%80%D0%B3%D0%B8%D0%BD%D1%81%D0%BA%D0%B8%D0%B9_%D1%81%D0%B5%D0%BB%D1%8C%D1%81%D0%BE%D0%B2%D0%B5%D1%82" TargetMode="External"/><Relationship Id="rId85" Type="http://schemas.openxmlformats.org/officeDocument/2006/relationships/hyperlink" Target="https://ru.wikipedia.org/wiki/%D0%9E%D0%B7%D0%B5%D1%80%D0%BD%D0%BE%D0%B2%D1%81%D0%BA%D0%B8%D0%B9_%D1%81%D0%B5%D0%BB%D1%8C%D1%81%D0%BE%D0%B2%D0%B5%D1%82_(%D0%9A%D1%80%D0%B0%D1%81%D0%BD%D0%BE%D1%8F%D1%80%D1%81%D0%BA%D0%B8%D0%B9_%D0%BA%D1%80%D0%B0%D0%B9)" TargetMode="External"/><Relationship Id="rId150" Type="http://schemas.openxmlformats.org/officeDocument/2006/relationships/hyperlink" Target="https://ru.wikipedia.org/wiki/%D0%9F%D0%BE%D0%B3%D0%BE%D0%B4%D0%B0%D0%B5%D0%B2%D0%BE_(%D0%9A%D1%80%D0%B0%D1%81%D0%BD%D0%BE%D1%8F%D1%80%D1%81%D0%BA%D0%B8%D0%B9_%D0%BA%D1%80%D0%B0%D0%B9)" TargetMode="External"/><Relationship Id="rId171" Type="http://schemas.openxmlformats.org/officeDocument/2006/relationships/hyperlink" Target="https://ru.wikipedia.org/wiki/%D0%9C%D0%B0%D0%BA%D0%BE%D0%B2%D1%81%D0%BA%D0%B8%D0%B9_%D1%81%D0%B5%D0%BB%D1%8C%D1%81%D0%BE%D0%B2%D0%B5%D1%82_(%D0%9A%D1%80%D0%B0%D1%81%D0%BD%D0%BE%D1%8F%D1%80%D1%81%D0%BA%D0%B8%D0%B9_%D0%BA%D1%80%D0%B0%D0%B9)" TargetMode="External"/><Relationship Id="rId192" Type="http://schemas.openxmlformats.org/officeDocument/2006/relationships/hyperlink" Target="https://ru.wikipedia.org/wiki/%D0%A8%D0%B8%D1%80%D0%BE%D0%BA%D0%B8%D0%B9_%D0%9B%D0%BE%D0%B3_(%D0%9A%D1%80%D0%B0%D1%81%D0%BD%D0%BE%D1%8F%D1%80%D1%81%D0%BA%D0%B8%D0%B9_%D0%BA%D1%80%D0%B0%D0%B9)" TargetMode="External"/><Relationship Id="rId206" Type="http://schemas.openxmlformats.org/officeDocument/2006/relationships/image" Target="media/image5.jpeg"/><Relationship Id="rId227" Type="http://schemas.openxmlformats.org/officeDocument/2006/relationships/footer" Target="footer3.xml"/><Relationship Id="rId248" Type="http://schemas.openxmlformats.org/officeDocument/2006/relationships/theme" Target="theme/theme1.xml"/><Relationship Id="rId12" Type="http://schemas.openxmlformats.org/officeDocument/2006/relationships/hyperlink" Target="https://login.consultant.ru/link/?req=doc&amp;base=STR&amp;n=16910&amp;dst=100005&amp;field=134&amp;date=27.04.2025" TargetMode="External"/><Relationship Id="rId17" Type="http://schemas.openxmlformats.org/officeDocument/2006/relationships/hyperlink" Target="https://ru.wikipedia.org/wiki/%D0%9F%D0%BE%D0%B4%D1%82%D1%91%D1%81%D0%BE%D0%B2%D0%BE" TargetMode="External"/><Relationship Id="rId33" Type="http://schemas.openxmlformats.org/officeDocument/2006/relationships/hyperlink" Target="https://ru.wikipedia.org/wiki/%D0%9A%D1%80%D0%B8%D0%B2%D0%BB%D1%8F%D0%BA" TargetMode="External"/><Relationship Id="rId38" Type="http://schemas.openxmlformats.org/officeDocument/2006/relationships/hyperlink" Target="https://ru.wikipedia.org/wiki/%D0%9C%D0%B0%D0%BA%D0%BE%D0%B2%D1%81%D0%BA%D0%B8%D0%B9_%D1%81%D0%B5%D0%BB%D1%8C%D1%81%D0%BE%D0%B2%D0%B5%D1%82_(%D0%9A%D1%80%D0%B0%D1%81%D0%BD%D0%BE%D1%8F%D1%80%D1%81%D0%BA%D0%B8%D0%B9_%D0%BA%D1%80%D0%B0%D0%B9)" TargetMode="External"/><Relationship Id="rId59" Type="http://schemas.openxmlformats.org/officeDocument/2006/relationships/hyperlink" Target="https://ru.wikipedia.org/wiki/%D0%A1%D1%8B%D0%BC_(%D1%81%D0%B5%D0%BB%D0%BE)" TargetMode="External"/><Relationship Id="rId103" Type="http://schemas.openxmlformats.org/officeDocument/2006/relationships/hyperlink" Target="https://ru.wikipedia.org/wiki/%D0%93%D0%BE%D1%80%D0%BE%D0%B4%D0%B8%D1%89%D0%B5%D0%BD%D1%81%D0%BA%D0%B8%D0%B9_%D1%81%D0%B5%D0%BB%D1%8C%D1%81%D0%BE%D0%B2%D0%B5%D1%82_(%D0%9A%D1%80%D0%B0%D1%81%D0%BD%D0%BE%D1%8F%D1%80%D1%81%D0%BA%D0%B8%D0%B9_%D0%BA%D1%80%D0%B0%D0%B9)" TargetMode="External"/><Relationship Id="rId108" Type="http://schemas.openxmlformats.org/officeDocument/2006/relationships/hyperlink" Target="https://ru.wikipedia.org/wiki/%D0%9D%D0%BE%D0%B2%D0%BE%D0%B3%D0%BE%D1%80%D0%BE%D0%B4%D0%BE%D0%BA%D1%81%D0%BA%D0%B8%D0%B9_%D1%81%D0%B5%D0%BB%D1%8C%D1%81%D0%BE%D0%B2%D0%B5%D1%82" TargetMode="External"/><Relationship Id="rId124" Type="http://schemas.openxmlformats.org/officeDocument/2006/relationships/hyperlink" Target="https://ru.wikipedia.org/wiki/%D0%9C%D0%B0%D0%BB%D0%BE%D0%B1%D0%B5%D0%BB%D1%8C%D1%81%D0%BA%D0%B8%D0%B9_%D1%81%D0%B5%D0%BB%D1%8C%D1%81%D0%BE%D0%B2%D0%B5%D1%82" TargetMode="External"/><Relationship Id="rId129" Type="http://schemas.openxmlformats.org/officeDocument/2006/relationships/hyperlink" Target="https://ru.wikipedia.org/wiki/%D0%9D%D0%B0%D0%B7%D0%B8%D0%BC%D0%BE%D0%B2%D0%BE_(%D0%9A%D1%80%D0%B0%D1%81%D0%BD%D0%BE%D1%8F%D1%80%D1%81%D0%BA%D0%B8%D0%B9_%D0%BA%D1%80%D0%B0%D0%B9)" TargetMode="External"/><Relationship Id="rId54" Type="http://schemas.openxmlformats.org/officeDocument/2006/relationships/hyperlink" Target="https://ru.wikipedia.org/wiki/%D0%9F%D0%BE%D0%B4%D0%B3%D0%BE%D1%80%D0%BD%D0%BE%D0%B2%D1%81%D0%BA%D0%B8%D0%B9_%D1%81%D0%B5%D0%BB%D1%8C%D1%81%D0%BE%D0%B2%D0%B5%D1%82_(%D0%9A%D1%80%D0%B0%D1%81%D0%BD%D0%BE%D1%8F%D1%80%D1%81%D0%BA%D0%B8%D0%B9_%D0%BA%D1%80%D0%B0%D0%B9)" TargetMode="External"/><Relationship Id="rId70" Type="http://schemas.openxmlformats.org/officeDocument/2006/relationships/hyperlink" Target="https://ru.wikipedia.org/wiki/%D0%90%D0%B1%D0%B0%D0%BB%D0%B0%D0%BA%D0%BE%D0%B2%D0%BE_(%D0%90%D0%B1%D0%B0%D0%BB%D0%B0%D0%BA%D0%BE%D0%B2%D1%81%D0%BA%D0%BE%D0%B5_%D1%81%D0%B5%D0%BB%D1%8C%D1%81%D0%BA%D0%BE%D0%B5_%D0%BF%D0%BE%D1%81%D0%B5%D0%BB%D0%B5%D0%BD%D0%B8%D0%B5)" TargetMode="External"/><Relationship Id="rId75" Type="http://schemas.openxmlformats.org/officeDocument/2006/relationships/hyperlink" Target="https://ru.wikipedia.org/wiki/%D0%9C%D0%B0%D0%BA%D0%BE%D0%B2%D1%81%D0%BA%D0%B8%D0%B9_%D1%81%D0%B5%D0%BB%D1%8C%D1%81%D0%BE%D0%B2%D0%B5%D1%82_(%D0%9A%D1%80%D0%B0%D1%81%D0%BD%D0%BE%D1%8F%D1%80%D1%81%D0%BA%D0%B8%D0%B9_%D0%BA%D1%80%D0%B0%D0%B9)" TargetMode="External"/><Relationship Id="rId91" Type="http://schemas.openxmlformats.org/officeDocument/2006/relationships/hyperlink" Target="https://ru.wikipedia.org/wiki/%D0%92%D1%8B%D1%81%D0%BE%D0%BA%D0%BE%D0%B3%D0%BE%D1%80%D1%81%D0%BA%D0%B8%D0%B9" TargetMode="External"/><Relationship Id="rId96" Type="http://schemas.openxmlformats.org/officeDocument/2006/relationships/hyperlink" Target="https://ru.wikipedia.org/wiki/%D0%92%D0%B5%D1%80%D1%85%D0%BD%D0%B5%D0%BF%D0%B0%D1%88%D0%B8%D0%BD%D1%81%D0%BA%D0%B8%D0%B9_%D1%81%D0%B5%D0%BB%D1%8C%D1%81%D0%BE%D0%B2%D0%B5%D1%82" TargetMode="External"/><Relationship Id="rId140" Type="http://schemas.openxmlformats.org/officeDocument/2006/relationships/hyperlink" Target="https://ru.wikipedia.org/wiki/%D0%9D%D0%BE%D0%B2%D0%BE%D0%BD%D0%B0%D0%B7%D0%B8%D0%BC%D0%BE%D0%B2%D0%BE" TargetMode="External"/><Relationship Id="rId145" Type="http://schemas.openxmlformats.org/officeDocument/2006/relationships/hyperlink" Target="https://ru.wikipedia.org/wiki/%D0%9E%D0%B7%D0%B5%D1%80%D0%BD%D0%BE%D0%B2%D1%81%D0%BA%D0%B8%D0%B9_%D1%81%D0%B5%D0%BB%D1%8C%D1%81%D0%BE%D0%B2%D0%B5%D1%82_(%D0%9A%D1%80%D0%B0%D1%81%D0%BD%D0%BE%D1%8F%D1%80%D1%81%D0%BA%D0%B8%D0%B9_%D0%BA%D1%80%D0%B0%D0%B9)" TargetMode="External"/><Relationship Id="rId161" Type="http://schemas.openxmlformats.org/officeDocument/2006/relationships/hyperlink" Target="https://ru.wikipedia.org/wiki/%D0%93%D0%BE%D1%80%D0%BE%D0%B4%D0%B8%D1%89%D0%B5%D0%BD%D1%81%D0%BA%D0%B8%D0%B9_%D1%81%D0%B5%D0%BB%D1%8C%D1%81%D0%BE%D0%B2%D0%B5%D1%82_(%D0%9A%D1%80%D0%B0%D1%81%D0%BD%D0%BE%D1%8F%D1%80%D1%81%D0%BA%D0%B8%D0%B9_%D0%BA%D1%80%D0%B0%D0%B9)" TargetMode="External"/><Relationship Id="rId166" Type="http://schemas.openxmlformats.org/officeDocument/2006/relationships/hyperlink" Target="https://ru.wikipedia.org/wiki/%D0%A1%D0%BC%D0%BE%D1%80%D0%BE%D0%B4%D0%B8%D0%BD%D0%BA%D0%B0_(%D0%9A%D1%80%D0%B0%D1%81%D0%BD%D0%BE%D1%8F%D1%80%D1%81%D0%BA%D0%B8%D0%B9_%D0%BA%D1%80%D0%B0%D0%B9)" TargetMode="External"/><Relationship Id="rId182" Type="http://schemas.openxmlformats.org/officeDocument/2006/relationships/hyperlink" Target="https://ru.wikipedia.org/wiki/%D0%90%D0%B1%D0%B0%D0%BB%D0%B0%D0%BA%D0%BE%D0%B2%D1%81%D0%BA%D0%B8%D0%B9_%D1%81%D0%B5%D0%BB%D1%8C%D1%81%D0%BE%D0%B2%D0%B5%D1%82" TargetMode="External"/><Relationship Id="rId187" Type="http://schemas.openxmlformats.org/officeDocument/2006/relationships/hyperlink" Target="https://ru.wikipedia.org/wiki/%D0%A8%D0%B0%D0%B4%D1%80%D0%B8%D0%BD%D0%BE_(%D0%95%D0%BD%D0%B8%D1%81%D0%B5%D0%B9%D1%81%D0%BA%D0%B8%D0%B9_%D1%80%D0%B0%D0%B9%D0%BE%D0%BD)" TargetMode="External"/><Relationship Id="rId217"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1.jpeg"/><Relationship Id="rId233" Type="http://schemas.openxmlformats.org/officeDocument/2006/relationships/footer" Target="footer9.xml"/><Relationship Id="rId238" Type="http://schemas.openxmlformats.org/officeDocument/2006/relationships/header" Target="header2.xml"/><Relationship Id="rId23" Type="http://schemas.openxmlformats.org/officeDocument/2006/relationships/hyperlink" Target="https://ru.wikipedia.org/wiki/%D0%92%D1%8B%D1%81%D0%BE%D0%BA%D0%BE%D0%B3%D0%BE%D1%80%D1%81%D0%BA%D0%B8%D0%B9_%D1%81%D0%B5%D0%BB%D1%8C%D1%81%D0%BE%D0%B2%D0%B5%D1%82_(%D0%9A%D1%80%D0%B0%D1%81%D0%BD%D0%BE%D1%8F%D1%80%D1%81%D0%BA%D0%B8%D0%B9_%D0%BA%D1%80%D0%B0%D0%B9)" TargetMode="External"/><Relationship Id="rId28" Type="http://schemas.openxmlformats.org/officeDocument/2006/relationships/hyperlink" Target="https://ru.wikipedia.org/wiki/%D0%95%D0%BF%D0%B8%D1%88%D0%B8%D0%BD%D0%BE" TargetMode="External"/><Relationship Id="rId49" Type="http://schemas.openxmlformats.org/officeDocument/2006/relationships/hyperlink" Target="https://ru.wikipedia.org/wiki/%D0%9E%D0%B7%D1%91%D1%80%D0%BD%D0%BE%D0%B5_(%D0%9A%D1%80%D0%B0%D1%81%D0%BD%D0%BE%D1%8F%D1%80%D1%81%D0%BA%D0%B8%D0%B9_%D0%BA%D1%80%D0%B0%D0%B9)" TargetMode="External"/><Relationship Id="rId114" Type="http://schemas.openxmlformats.org/officeDocument/2006/relationships/hyperlink" Target="https://ru.wikipedia.org/wiki/%D0%9D%D0%BE%D0%B2%D0%BE%D0%BA%D0%B0%D1%80%D0%B3%D0%B8%D0%BD%D1%81%D0%BA%D0%B8%D0%B9_%D1%81%D0%B5%D0%BB%D1%8C%D1%81%D0%BE%D0%B2%D0%B5%D1%82" TargetMode="External"/><Relationship Id="rId119" Type="http://schemas.openxmlformats.org/officeDocument/2006/relationships/hyperlink" Target="https://ru.wikipedia.org/wiki/%D0%9C%D0%B0%D0%B9%D1%81%D0%BA%D0%BE%D0%B5_(%D0%9A%D1%80%D0%B0%D1%81%D0%BD%D0%BE%D1%8F%D1%80%D1%81%D0%BA%D0%B8%D0%B9_%D0%BA%D1%80%D0%B0%D0%B9)" TargetMode="External"/><Relationship Id="rId44" Type="http://schemas.openxmlformats.org/officeDocument/2006/relationships/hyperlink" Target="https://ru.wikipedia.org/wiki/%D0%9D%D0%BE%D0%B2%D0%BE%D0%BA%D0%B0%D1%80%D0%B3%D0%B8%D0%BD%D1%81%D0%BA%D0%B8%D0%B9_%D1%81%D0%B5%D0%BB%D1%8C%D1%81%D0%BE%D0%B2%D0%B5%D1%82" TargetMode="External"/><Relationship Id="rId60" Type="http://schemas.openxmlformats.org/officeDocument/2006/relationships/hyperlink" Target="https://ru.wikipedia.org/wiki/%D0%A3%D1%81%D1%82%D1%8C-%D0%9A%D0%B5%D0%BC%D1%81%D0%BA%D0%B8%D0%B9_%D1%81%D0%B5%D0%BB%D1%8C%D1%81%D0%BE%D0%B2%D0%B5%D1%82" TargetMode="External"/><Relationship Id="rId65" Type="http://schemas.openxmlformats.org/officeDocument/2006/relationships/hyperlink" Target="https://ru.wikipedia.org/wiki/%D0%A7%D0%B0%D0%BB%D0%B1%D1%8B%D1%88%D0%B5%D0%B2%D0%BE" TargetMode="External"/><Relationship Id="rId81" Type="http://schemas.openxmlformats.org/officeDocument/2006/relationships/hyperlink" Target="https://ru.wikipedia.org/wiki/%D0%92%D0%B5%D1%80%D1%85%D0%BD%D0%B5%D0%BF%D0%B0%D1%88%D0%B8%D0%BD%D1%81%D0%BA%D0%B8%D0%B9_%D1%81%D0%B5%D0%BB%D1%8C%D1%81%D0%BE%D0%B2%D0%B5%D1%82" TargetMode="External"/><Relationship Id="rId86" Type="http://schemas.openxmlformats.org/officeDocument/2006/relationships/hyperlink" Target="https://ru.wikipedia.org/wiki/%D0%92%D0%B5%D1%80%D1%85%D0%BD%D0%B5%D0%BF%D0%B0%D1%88%D0%B8%D0%BD%D0%BE" TargetMode="External"/><Relationship Id="rId130" Type="http://schemas.openxmlformats.org/officeDocument/2006/relationships/hyperlink" Target="https://ru.wikipedia.org/wiki/%D0%9D%D0%BE%D0%B2%D0%BE%D0%BD%D0%B0%D0%B7%D0%B8%D0%BC%D0%BE%D0%B2%D1%81%D0%BA%D0%B8%D0%B9_%D1%81%D0%B5%D0%BB%D1%8C%D1%81%D0%BE%D0%B2%D0%B5%D1%82" TargetMode="External"/><Relationship Id="rId135" Type="http://schemas.openxmlformats.org/officeDocument/2006/relationships/hyperlink" Target="https://ru.wikipedia.org/wiki/%D0%9D%D0%B8%D0%BA%D1%83%D0%BB%D0%B8%D0%BD%D0%BE_(%D0%9A%D1%80%D0%B0%D1%81%D0%BD%D0%BE%D1%8F%D1%80%D1%81%D0%BA%D0%B8%D0%B9_%D0%BA%D1%80%D0%B0%D0%B9)" TargetMode="External"/><Relationship Id="rId151" Type="http://schemas.openxmlformats.org/officeDocument/2006/relationships/hyperlink" Target="https://ru.wikipedia.org/wiki/%D0%9F%D0%BE%D0%B3%D0%BE%D0%B4%D0%B0%D0%B5%D0%B2%D1%81%D0%BA%D0%B8%D0%B9_%D1%81%D0%B5%D0%BB%D1%8C%D1%81%D0%BE%D0%B2%D0%B5%D1%82" TargetMode="External"/><Relationship Id="rId156" Type="http://schemas.openxmlformats.org/officeDocument/2006/relationships/hyperlink" Target="https://ru.wikipedia.org/wiki/%D0%9F%D0%BE%D1%82%D0%B0%D0%BF%D0%BE%D0%B2%D0%BE_(%D0%95%D0%BD%D0%B8%D1%81%D0%B5%D0%B9%D1%81%D0%BA%D0%B8%D0%B9_%D1%80%D0%B0%D0%B9%D0%BE%D0%BD)" TargetMode="External"/><Relationship Id="rId177" Type="http://schemas.openxmlformats.org/officeDocument/2006/relationships/hyperlink" Target="https://ru.wikipedia.org/wiki/%D0%A3%D1%81%D1%82%D1%8C-%D0%9A%D0%B5%D0%BC%D1%81%D0%BA%D0%B8%D0%B9_%D1%81%D0%B5%D0%BB%D1%8C%D1%81%D0%BE%D0%B2%D0%B5%D1%82" TargetMode="External"/><Relationship Id="rId198" Type="http://schemas.openxmlformats.org/officeDocument/2006/relationships/hyperlink" Target="https://ru.wikipedia.org/wiki/%D0%AF%D0%BB%D0%B0%D0%BD%D1%8C" TargetMode="External"/><Relationship Id="rId172" Type="http://schemas.openxmlformats.org/officeDocument/2006/relationships/hyperlink" Target="https://ru.wikipedia.org/wiki/%D0%A1%D1%8B%D0%BC_(%D1%81%D0%B5%D0%BB%D0%BE)" TargetMode="External"/><Relationship Id="rId193" Type="http://schemas.openxmlformats.org/officeDocument/2006/relationships/hyperlink" Target="https://ru.wikipedia.org/wiki/%D0%9D%D0%BE%D0%B2%D0%BE%D0%BA%D0%B0%D1%80%D0%B3%D0%B8%D0%BD%D1%81%D0%BA%D0%B8%D0%B9_%D1%81%D0%B5%D0%BB%D1%8C%D1%81%D0%BE%D0%B2%D0%B5%D1%82" TargetMode="External"/><Relationship Id="rId202" Type="http://schemas.openxmlformats.org/officeDocument/2006/relationships/footer" Target="footer2.xml"/><Relationship Id="rId207" Type="http://schemas.openxmlformats.org/officeDocument/2006/relationships/image" Target="media/image6.jpeg"/><Relationship Id="rId223" Type="http://schemas.openxmlformats.org/officeDocument/2006/relationships/image" Target="media/image22.jpeg"/><Relationship Id="rId228" Type="http://schemas.openxmlformats.org/officeDocument/2006/relationships/footer" Target="footer4.xml"/><Relationship Id="rId244" Type="http://schemas.openxmlformats.org/officeDocument/2006/relationships/header" Target="header3.xml"/><Relationship Id="rId13" Type="http://schemas.openxmlformats.org/officeDocument/2006/relationships/hyperlink" Target="https://ru.wikipedia.org/wiki/%D0%9C%D1%83%D0%BD%D0%B8%D1%86%D0%B8%D0%BF%D0%B0%D0%BB%D1%8C%D0%BD%D1%8B%D0%B9_%D1%80%D0%B0%D0%B9%D0%BE%D0%BD_(%D0%A0%D0%BE%D1%81%D1%81%D0%B8%D1%8F)" TargetMode="External"/><Relationship Id="rId18" Type="http://schemas.openxmlformats.org/officeDocument/2006/relationships/hyperlink" Target="https://ru.wikipedia.org/wiki/%D0%9F%D0%BE%D0%B4%D1%82%D1%91%D1%81%D0%BE%D0%B2%D0%BE" TargetMode="External"/><Relationship Id="rId39" Type="http://schemas.openxmlformats.org/officeDocument/2006/relationships/hyperlink" Target="https://ru.wikipedia.org/wiki/%D0%9C%D0%B0%D0%BA%D0%BE%D0%B2%D1%81%D0%BA%D0%BE%D0%B5_(%D0%9A%D1%80%D0%B0%D1%81%D0%BD%D0%BE%D1%8F%D1%80%D1%81%D0%BA%D0%B8%D0%B9_%D0%BA%D1%80%D0%B0%D0%B9)" TargetMode="External"/><Relationship Id="rId109" Type="http://schemas.openxmlformats.org/officeDocument/2006/relationships/hyperlink" Target="https://ru.wikipedia.org/wiki/%D0%9A%D0%BE%D0%BB%D0%BC%D0%BE%D0%B3%D0%BE%D1%80%D0%BE%D0%B2%D0%BE_(%D0%9A%D1%80%D0%B0%D1%81%D0%BD%D0%BE%D1%8F%D1%80%D1%81%D0%BA%D0%B8%D0%B9_%D0%BA%D1%80%D0%B0%D0%B9)" TargetMode="External"/><Relationship Id="rId34" Type="http://schemas.openxmlformats.org/officeDocument/2006/relationships/hyperlink" Target="https://ru.wikipedia.org/wiki/%D0%9B%D1%83%D0%B3%D0%BE%D0%B2%D0%B0%D1%82%D1%81%D0%BA%D0%B8%D0%B9_%D1%81%D0%B5%D0%BB%D1%8C%D1%81%D0%BE%D0%B2%D0%B5%D1%82" TargetMode="External"/><Relationship Id="rId50" Type="http://schemas.openxmlformats.org/officeDocument/2006/relationships/hyperlink" Target="https://ru.wikipedia.org/wiki/%D0%9F%D0%BB%D0%BE%D1%82%D0%B1%D0%B8%D1%89%D0%B5%D0%BD%D1%81%D0%BA%D0%B8%D0%B9_%D1%81%D0%B5%D0%BB%D1%8C%D1%81%D0%BE%D0%B2%D0%B5%D1%82" TargetMode="External"/><Relationship Id="rId55" Type="http://schemas.openxmlformats.org/officeDocument/2006/relationships/hyperlink" Target="https://ru.wikipedia.org/wiki/%D0%9F%D0%BE%D0%B4%D0%B3%D0%BE%D1%80%D0%BD%D0%BE%D0%B5_(%D0%9A%D1%80%D0%B0%D1%81%D0%BD%D0%BE%D1%8F%D1%80%D1%81%D0%BA%D0%B8%D0%B9_%D0%BA%D1%80%D0%B0%D0%B9)" TargetMode="External"/><Relationship Id="rId76" Type="http://schemas.openxmlformats.org/officeDocument/2006/relationships/hyperlink" Target="https://ru.wikipedia.org/wiki/%D0%90%D0%BB%D0%B5%D0%BA%D1%81%D0%B0%D0%BD%D0%B4%D1%80%D0%BE%D0%B2%D1%81%D0%BA%D0%B8%D0%B9_%D0%A8%D0%BB%D1%8E%D0%B7" TargetMode="External"/><Relationship Id="rId97" Type="http://schemas.openxmlformats.org/officeDocument/2006/relationships/hyperlink" Target="https://ru.wikipedia.org/wiki/%D0%95%D0%BF%D0%B8%D1%88%D0%B8%D0%BD%D0%BE" TargetMode="External"/><Relationship Id="rId104" Type="http://schemas.openxmlformats.org/officeDocument/2006/relationships/hyperlink" Target="https://ru.wikipedia.org/wiki/%D0%9A%D0%B0%D1%80%D0%B3%D0%B8%D0%BD%D0%BE_(%D0%9A%D1%80%D0%B0%D1%81%D0%BD%D0%BE%D1%8F%D1%80%D1%81%D0%BA%D0%B8%D0%B9_%D0%BA%D1%80%D0%B0%D0%B9)" TargetMode="External"/><Relationship Id="rId120" Type="http://schemas.openxmlformats.org/officeDocument/2006/relationships/hyperlink" Target="https://ru.wikipedia.org/wiki/%D0%9C%D0%B0%D0%B9%D1%81%D0%BA%D0%B8%D0%B9_%D1%81%D0%B5%D0%BB%D1%8C%D1%81%D0%BE%D0%B2%D0%B5%D1%82_(%D0%95%D0%BD%D0%B8%D1%81%D0%B5%D0%B9%D1%81%D0%BA%D0%B8%D0%B9_%D1%80%D0%B0%D0%B9%D0%BE%D0%BD)" TargetMode="External"/><Relationship Id="rId125" Type="http://schemas.openxmlformats.org/officeDocument/2006/relationships/hyperlink" Target="https://ru.wikipedia.org/wiki/%D0%9C%D0%B0%D1%80%D0%B8%D0%BB%D0%BE%D0%B2%D1%86%D0%B5%D0%B2%D0%B0" TargetMode="External"/><Relationship Id="rId141" Type="http://schemas.openxmlformats.org/officeDocument/2006/relationships/hyperlink" Target="https://ru.wikipedia.org/wiki/%D0%9D%D0%BE%D0%B2%D0%BE%D0%BD%D0%B0%D0%B7%D0%B8%D0%BC%D0%BE%D0%B2%D1%81%D0%BA%D0%B8%D0%B9_%D1%81%D0%B5%D0%BB%D1%8C%D1%81%D0%BE%D0%B2%D0%B5%D1%82" TargetMode="External"/><Relationship Id="rId146" Type="http://schemas.openxmlformats.org/officeDocument/2006/relationships/hyperlink" Target="https://ru.wikipedia.org/wiki/%D0%9F%D0%B0%D1%80%D1%88%D0%B8%D0%BD%D0%BE_(%D0%9A%D1%80%D0%B0%D1%81%D0%BD%D0%BE%D1%8F%D1%80%D1%81%D0%BA%D0%B8%D0%B9_%D0%BA%D1%80%D0%B0%D0%B9)" TargetMode="External"/><Relationship Id="rId167" Type="http://schemas.openxmlformats.org/officeDocument/2006/relationships/hyperlink" Target="https://ru.wikipedia.org/wiki/%D0%90%D0%B1%D0%B0%D0%BB%D0%B0%D0%BA%D0%BE%D0%B2%D1%81%D0%BA%D0%B8%D0%B9_%D1%81%D0%B5%D0%BB%D1%8C%D1%81%D0%BE%D0%B2%D0%B5%D1%82" TargetMode="External"/><Relationship Id="rId188" Type="http://schemas.openxmlformats.org/officeDocument/2006/relationships/hyperlink" Target="https://ru.wikipedia.org/wiki/%D0%A3%D1%81%D1%82%D1%8C-%D0%9A%D0%B5%D0%BC%D1%81%D0%BA%D0%B8%D0%B9_%D1%81%D0%B5%D0%BB%D1%8C%D1%81%D0%BE%D0%B2%D0%B5%D1%82" TargetMode="External"/><Relationship Id="rId7" Type="http://schemas.openxmlformats.org/officeDocument/2006/relationships/endnotes" Target="endnotes.xml"/><Relationship Id="rId71" Type="http://schemas.openxmlformats.org/officeDocument/2006/relationships/hyperlink" Target="https://ru.wikipedia.org/wiki/%D0%90%D0%B1%D0%B0%D0%BB%D0%B0%D0%BA%D0%BE%D0%B2%D1%81%D0%BA%D0%B8%D0%B9_%D1%81%D0%B5%D0%BB%D1%8C%D1%81%D0%BE%D0%B2%D0%B5%D1%82" TargetMode="External"/><Relationship Id="rId92" Type="http://schemas.openxmlformats.org/officeDocument/2006/relationships/hyperlink" Target="https://ru.wikipedia.org/wiki/%D0%92%D1%8B%D1%81%D0%BE%D0%BA%D0%BE%D0%B3%D0%BE%D1%80%D1%81%D0%BA%D0%B8%D0%B9_%D1%81%D0%B5%D0%BB%D1%8C%D1%81%D0%BE%D0%B2%D0%B5%D1%82_(%D0%9A%D1%80%D0%B0%D1%81%D0%BD%D0%BE%D1%8F%D1%80%D1%81%D0%BA%D0%B8%D0%B9_%D0%BA%D1%80%D0%B0%D0%B9)" TargetMode="External"/><Relationship Id="rId162" Type="http://schemas.openxmlformats.org/officeDocument/2006/relationships/hyperlink" Target="https://ru.wikipedia.org/wiki/%D0%A1%D0%B0%D0%B2%D0%B8%D0%BD%D0%BE_(%D0%9A%D1%80%D0%B0%D1%81%D0%BD%D0%BE%D1%8F%D1%80%D1%81%D0%BA%D0%B8%D0%B9_%D0%BA%D1%80%D0%B0%D0%B9)" TargetMode="External"/><Relationship Id="rId183" Type="http://schemas.openxmlformats.org/officeDocument/2006/relationships/hyperlink" Target="https://ru.wikipedia.org/wiki/%D0%A4%D0%BE%D0%BC%D0%BA%D0%B0_(%D0%B4%D0%B5%D1%80%D0%B5%D0%B2%D0%BD%D1%8F)" TargetMode="External"/><Relationship Id="rId213" Type="http://schemas.openxmlformats.org/officeDocument/2006/relationships/image" Target="media/image12.jpeg"/><Relationship Id="rId218" Type="http://schemas.openxmlformats.org/officeDocument/2006/relationships/image" Target="media/image17.png"/><Relationship Id="rId234" Type="http://schemas.openxmlformats.org/officeDocument/2006/relationships/hyperlink" Target="https://base.garant.ru/71274648/" TargetMode="External"/><Relationship Id="rId239" Type="http://schemas.openxmlformats.org/officeDocument/2006/relationships/footer" Target="footer12.xml"/><Relationship Id="rId2" Type="http://schemas.openxmlformats.org/officeDocument/2006/relationships/numbering" Target="numbering.xml"/><Relationship Id="rId29" Type="http://schemas.openxmlformats.org/officeDocument/2006/relationships/hyperlink" Target="https://ru.wikipedia.org/wiki/%D0%95%D0%BD%D0%B8%D1%81%D0%B5%D0%B9%D1%81%D0%BA%D0%B8%D0%B9_%D1%80%D0%B0%D0%B9%D0%BE%D0%BD" TargetMode="External"/><Relationship Id="rId24" Type="http://schemas.openxmlformats.org/officeDocument/2006/relationships/hyperlink" Target="https://ru.wikipedia.org/wiki/%D0%92%D1%8B%D1%81%D0%BE%D0%BA%D0%BE%D0%B3%D0%BE%D1%80%D1%81%D0%BA%D0%B8%D0%B9" TargetMode="External"/><Relationship Id="rId40" Type="http://schemas.openxmlformats.org/officeDocument/2006/relationships/hyperlink" Target="https://ru.wikipedia.org/wiki/%D0%9C%D0%B0%D0%BB%D0%BE%D0%B1%D0%B5%D0%BB%D1%8C%D1%81%D0%BA%D0%B8%D0%B9_%D1%81%D0%B5%D0%BB%D1%8C%D1%81%D0%BE%D0%B2%D0%B5%D1%82" TargetMode="External"/><Relationship Id="rId45" Type="http://schemas.openxmlformats.org/officeDocument/2006/relationships/hyperlink" Target="https://ru.wikipedia.org/wiki/%D0%9D%D0%BE%D0%B2%D0%BE%D0%BA%D0%B0%D1%80%D0%B3%D0%B8%D0%BD%D0%BE_(%D0%9A%D1%80%D0%B0%D1%81%D0%BD%D0%BE%D1%8F%D1%80%D1%81%D0%BA%D0%B8%D0%B9_%D0%BA%D1%80%D0%B0%D0%B9)" TargetMode="External"/><Relationship Id="rId66" Type="http://schemas.openxmlformats.org/officeDocument/2006/relationships/hyperlink" Target="https://ru.wikipedia.org/wiki/%D0%A8%D0%B0%D0%BF%D0%BA%D0%B8%D0%BD%D1%81%D0%BA%D0%B8%D0%B9_%D1%81%D0%B5%D0%BB%D1%8C%D1%81%D0%BE%D0%B2%D0%B5%D1%82_(%D0%9A%D1%80%D0%B0%D1%81%D0%BD%D0%BE%D1%8F%D1%80%D1%81%D0%BA%D0%B8%D0%B9_%D0%BA%D1%80%D0%B0%D0%B9)" TargetMode="External"/><Relationship Id="rId87" Type="http://schemas.openxmlformats.org/officeDocument/2006/relationships/hyperlink" Target="https://ru.wikipedia.org/wiki/%D0%95%D0%BD%D0%B8%D1%81%D0%B5%D0%B9%D1%81%D0%BA%D0%B8%D0%B9_%D1%80%D0%B0%D0%B9%D0%BE%D0%BD" TargetMode="External"/><Relationship Id="rId110" Type="http://schemas.openxmlformats.org/officeDocument/2006/relationships/hyperlink" Target="https://ru.wikipedia.org/wiki/%D0%9D%D0%BE%D0%B2%D0%BE%D0%BD%D0%B0%D0%B7%D0%B8%D0%BC%D0%BE%D0%B2%D1%81%D0%BA%D0%B8%D0%B9_%D1%81%D0%B5%D0%BB%D1%8C%D1%81%D0%BE%D0%B2%D0%B5%D1%82" TargetMode="External"/><Relationship Id="rId115" Type="http://schemas.openxmlformats.org/officeDocument/2006/relationships/hyperlink" Target="https://ru.wikipedia.org/wiki/%D0%9B%D0%BE%D1%81%D0%B8%D0%BD%D0%BE%D0%B1%D0%BE%D1%80%D1%81%D0%BA%D0%BE%D0%B5" TargetMode="External"/><Relationship Id="rId131" Type="http://schemas.openxmlformats.org/officeDocument/2006/relationships/hyperlink" Target="https://ru.wikipedia.org/wiki/%D0%9D%D0%B0%D0%BF%D0%B0%D1%80%D0%B8%D0%BD%D0%BE_(%D0%9A%D1%80%D0%B0%D1%81%D0%BD%D0%BE%D1%8F%D1%80%D1%81%D0%BA%D0%B8%D0%B9_%D0%BA%D1%80%D0%B0%D0%B9)" TargetMode="External"/><Relationship Id="rId136" Type="http://schemas.openxmlformats.org/officeDocument/2006/relationships/hyperlink" Target="https://ru.wikipedia.org/wiki/%D0%95%D0%BD%D0%B8%D1%81%D0%B5%D0%B9%D1%81%D0%BA%D0%B8%D0%B9_%D1%80%D0%B0%D0%B9%D0%BE%D0%BD" TargetMode="External"/><Relationship Id="rId157" Type="http://schemas.openxmlformats.org/officeDocument/2006/relationships/hyperlink" Target="https://ru.wikipedia.org/wiki/%D0%9F%D0%BE%D1%82%D0%B0%D0%BF%D0%BE%D0%B2%D1%81%D0%BA%D0%B8%D0%B9_%D1%81%D0%B5%D0%BB%D1%8C%D1%81%D0%BE%D0%B2%D0%B5%D1%82_(%D0%95%D0%BD%D0%B8%D1%81%D0%B5%D0%B9%D1%81%D0%BA%D0%B8%D0%B9_%D1%80%D0%B0%D0%B9%D0%BE%D0%BD)" TargetMode="External"/><Relationship Id="rId178" Type="http://schemas.openxmlformats.org/officeDocument/2006/relationships/hyperlink" Target="https://ru.wikipedia.org/wiki/%D0%A3%D1%81%D1%82%D1%8C-%D0%9F%D0%B8%D1%82" TargetMode="External"/><Relationship Id="rId61" Type="http://schemas.openxmlformats.org/officeDocument/2006/relationships/hyperlink" Target="https://ru.wikipedia.org/wiki/%D0%A3%D1%81%D1%82%D1%8C-%D0%9A%D0%B5%D0%BC%D1%8C" TargetMode="External"/><Relationship Id="rId82" Type="http://schemas.openxmlformats.org/officeDocument/2006/relationships/hyperlink" Target="https://ru.wikipedia.org/wiki/%D0%91%D0%B5%D0%B7%D1%8B%D0%BC%D1%8F%D0%BD%D0%BA%D0%B0_(%D0%9A%D1%80%D0%B0%D1%81%D0%BD%D0%BE%D1%8F%D1%80%D1%81%D0%BA%D0%B8%D0%B9_%D0%BA%D1%80%D0%B0%D0%B9)" TargetMode="External"/><Relationship Id="rId152" Type="http://schemas.openxmlformats.org/officeDocument/2006/relationships/hyperlink" Target="https://ru.wikipedia.org/wiki/%D0%9F%D0%BE%D0%B4%D0%B3%D0%BE%D1%80%D0%BD%D0%BE%D0%B5_(%D0%9A%D1%80%D0%B0%D1%81%D0%BD%D0%BE%D1%8F%D1%80%D1%81%D0%BA%D0%B8%D0%B9_%D0%BA%D1%80%D0%B0%D0%B9)" TargetMode="External"/><Relationship Id="rId173" Type="http://schemas.openxmlformats.org/officeDocument/2006/relationships/hyperlink" Target="https://ru.wikipedia.org/wiki/%D0%A1%D1%8B%D0%BC%D1%81%D0%BA%D0%B8%D0%B9_%D1%81%D0%B5%D0%BB%D1%8C%D1%81%D0%BE%D0%B2%D0%B5%D1%82" TargetMode="External"/><Relationship Id="rId194" Type="http://schemas.openxmlformats.org/officeDocument/2006/relationships/hyperlink" Target="https://ru.wikipedia.org/wiki/%D0%A8%D0%B8%D1%88%D0%BC%D0%B0%D1%80%D0%B5%D0%B2%D0%BE" TargetMode="External"/><Relationship Id="rId199" Type="http://schemas.openxmlformats.org/officeDocument/2006/relationships/hyperlink" Target="https://ru.wikipedia.org/wiki/%D0%9F%D0%BB%D0%BE%D1%82%D0%B1%D0%B8%D1%89%D0%B5%D0%BD%D1%81%D0%BA%D0%B8%D0%B9_%D1%81%D0%B5%D0%BB%D1%8C%D1%81%D0%BE%D0%B2%D0%B5%D1%82" TargetMode="External"/><Relationship Id="rId203" Type="http://schemas.openxmlformats.org/officeDocument/2006/relationships/image" Target="media/image2.jpeg"/><Relationship Id="rId208" Type="http://schemas.openxmlformats.org/officeDocument/2006/relationships/image" Target="media/image7.jpeg"/><Relationship Id="rId229" Type="http://schemas.openxmlformats.org/officeDocument/2006/relationships/footer" Target="footer5.xml"/><Relationship Id="rId19" Type="http://schemas.openxmlformats.org/officeDocument/2006/relationships/hyperlink" Target="https://ru.wikipedia.org/wiki/%D0%90%D0%B1%D0%B0%D0%BB%D0%B0%D0%BA%D0%BE%D0%B2%D1%81%D0%BA%D0%B8%D0%B9_%D1%81%D0%B5%D0%BB%D1%8C%D1%81%D0%BE%D0%B2%D0%B5%D1%82" TargetMode="External"/><Relationship Id="rId224" Type="http://schemas.openxmlformats.org/officeDocument/2006/relationships/image" Target="media/image23.jpeg"/><Relationship Id="rId240" Type="http://schemas.openxmlformats.org/officeDocument/2006/relationships/footer" Target="footer13.xml"/><Relationship Id="rId245" Type="http://schemas.openxmlformats.org/officeDocument/2006/relationships/footer" Target="footer17.xml"/><Relationship Id="rId14" Type="http://schemas.openxmlformats.org/officeDocument/2006/relationships/hyperlink" Target="https://ru.wikipedia.org/wiki/%D0%9C%D1%83%D0%BD%D0%B8%D1%86%D0%B8%D0%BF%D0%B0%D0%BB%D1%8C%D0%BD%D0%BE%D0%B5_%D0%BE%D0%B1%D1%80%D0%B0%D0%B7%D0%BE%D0%B2%D0%B0%D0%BD%D0%B8%D0%B5" TargetMode="External"/><Relationship Id="rId30" Type="http://schemas.openxmlformats.org/officeDocument/2006/relationships/hyperlink" Target="https://ru.wikipedia.org/wiki/%D0%96%D0%B5%D0%BB%D0%B5%D0%B7%D0%BD%D0%BE%D0%B4%D0%BE%D1%80%D0%BE%D0%B6%D0%BD%D1%8B%D0%B9_%D1%81%D0%B5%D0%BB%D1%8C%D1%81%D0%BE%D0%B2%D0%B5%D1%82_(%D0%9A%D1%80%D0%B0%D1%81%D0%BD%D0%BE%D1%8F%D1%80%D1%81%D0%BA%D0%B8%D0%B9_%D0%BA%D1%80%D0%B0%D0%B9)" TargetMode="External"/><Relationship Id="rId35" Type="http://schemas.openxmlformats.org/officeDocument/2006/relationships/hyperlink" Target="https://ru.wikipedia.org/wiki/%D0%91%D0%B5%D0%B7%D1%8B%D0%BC%D1%8F%D0%BD%D0%BA%D0%B0_(%D0%9A%D1%80%D0%B0%D1%81%D0%BD%D0%BE%D1%8F%D1%80%D1%81%D0%BA%D0%B8%D0%B9_%D0%BA%D1%80%D0%B0%D0%B9)" TargetMode="External"/><Relationship Id="rId56" Type="http://schemas.openxmlformats.org/officeDocument/2006/relationships/hyperlink" Target="https://ru.wikipedia.org/wiki/%D0%9F%D0%BE%D1%82%D0%B0%D0%BF%D0%BE%D0%B2%D1%81%D0%BA%D0%B8%D0%B9_%D1%81%D0%B5%D0%BB%D1%8C%D1%81%D0%BE%D0%B2%D0%B5%D1%82_(%D0%95%D0%BD%D0%B8%D1%81%D0%B5%D0%B9%D1%81%D0%BA%D0%B8%D0%B9_%D1%80%D0%B0%D0%B9%D0%BE%D0%BD)" TargetMode="External"/><Relationship Id="rId77" Type="http://schemas.openxmlformats.org/officeDocument/2006/relationships/hyperlink" Target="https://ru.wikipedia.org/wiki/%D0%9B%D1%83%D0%B3%D0%BE%D0%B2%D0%B0%D1%82%D1%81%D0%BA%D0%B8%D0%B9_%D1%81%D0%B5%D0%BB%D1%8C%D1%81%D0%BE%D0%B2%D0%B5%D1%82" TargetMode="External"/><Relationship Id="rId100" Type="http://schemas.openxmlformats.org/officeDocument/2006/relationships/hyperlink" Target="https://ru.wikipedia.org/wiki/%D0%95%D0%BF%D0%B8%D1%88%D0%B8%D0%BD%D1%81%D0%BA%D0%B8%D0%B9_%D1%81%D0%B5%D0%BB%D1%8C%D1%81%D0%BE%D0%B2%D0%B5%D1%82" TargetMode="External"/><Relationship Id="rId105" Type="http://schemas.openxmlformats.org/officeDocument/2006/relationships/hyperlink" Target="https://ru.wikipedia.org/wiki/%D0%9D%D0%BE%D0%B2%D0%BE%D0%BA%D0%B0%D1%80%D0%B3%D0%B8%D0%BD%D1%81%D0%BA%D0%B8%D0%B9_%D1%81%D0%B5%D0%BB%D1%8C%D1%81%D0%BE%D0%B2%D0%B5%D1%82" TargetMode="External"/><Relationship Id="rId126" Type="http://schemas.openxmlformats.org/officeDocument/2006/relationships/hyperlink" Target="https://ru.wikipedia.org/wiki/%D0%9C%D0%B0%D0%BB%D0%BE%D0%B1%D0%B5%D0%BB%D1%8C%D1%81%D0%BA%D0%B8%D0%B9_%D1%81%D0%B5%D0%BB%D1%8C%D1%81%D0%BE%D0%B2%D0%B5%D1%82" TargetMode="External"/><Relationship Id="rId147" Type="http://schemas.openxmlformats.org/officeDocument/2006/relationships/hyperlink" Target="https://ru.wikipedia.org/wiki/%D0%9F%D0%BE%D0%B3%D0%BE%D0%B4%D0%B0%D0%B5%D0%B2%D1%81%D0%BA%D0%B8%D0%B9_%D1%81%D0%B5%D0%BB%D1%8C%D1%81%D0%BE%D0%B2%D0%B5%D1%82" TargetMode="External"/><Relationship Id="rId168" Type="http://schemas.openxmlformats.org/officeDocument/2006/relationships/hyperlink" Target="https://ru.wikipedia.org/wiki/%D0%A1%D0%BE%D1%82%D0%BD%D0%B8%D0%BA%D0%BE%D0%B2%D0%BE_(%D0%95%D0%BD%D0%B8%D1%81%D0%B5%D0%B9%D1%81%D0%BA%D0%B8%D0%B9_%D1%80%D0%B0%D0%B9%D0%BE%D0%BD)" TargetMode="External"/><Relationship Id="rId8" Type="http://schemas.openxmlformats.org/officeDocument/2006/relationships/image" Target="media/image1.gif"/><Relationship Id="rId51" Type="http://schemas.openxmlformats.org/officeDocument/2006/relationships/hyperlink" Target="https://ru.wikipedia.org/wiki/%D0%9F%D0%BB%D0%BE%D1%82%D0%B1%D0%B8%D1%89%D0%B5_(%D0%95%D0%BD%D0%B8%D1%81%D0%B5%D0%B9%D1%81%D0%BA%D0%B8%D0%B9_%D1%80%D0%B0%D0%B9%D0%BE%D0%BD)" TargetMode="External"/><Relationship Id="rId72" Type="http://schemas.openxmlformats.org/officeDocument/2006/relationships/hyperlink" Target="https://ru.wikipedia.org/wiki/%D0%90%D0%B1%D0%B0%D0%BB%D0%B0%D0%BA%D0%BE%D0%B2%D0%BE_(%D0%96%D0%B5%D0%BB%D0%B5%D0%B7%D0%BD%D0%BE%D0%B4%D0%BE%D1%80%D0%BE%D0%B6%D0%BD%D0%BE%D0%B5_%D1%81%D0%B5%D0%BB%D1%8C%D1%81%D0%BA%D0%BE%D0%B5_%D0%BF%D0%BE%D1%81%D0%B5%D0%BB%D0%B5%D0%BD%D0%B8%D0%B5)" TargetMode="External"/><Relationship Id="rId93" Type="http://schemas.openxmlformats.org/officeDocument/2006/relationships/hyperlink" Target="https://ru.wikipedia.org/wiki/%D0%93%D0%BE%D1%80%D0%BE%D0%B4%D0%B8%D1%89%D0%B5_(%D0%9A%D1%80%D0%B0%D1%81%D0%BD%D0%BE%D1%8F%D1%80%D1%81%D0%BA%D0%B8%D0%B9_%D0%BA%D1%80%D0%B0%D0%B9)" TargetMode="External"/><Relationship Id="rId98" Type="http://schemas.openxmlformats.org/officeDocument/2006/relationships/hyperlink" Target="https://ru.wikipedia.org/wiki/%D0%95%D0%BF%D0%B8%D1%88%D0%B8%D0%BD%D1%81%D0%BA%D0%B8%D0%B9_%D1%81%D0%B5%D0%BB%D1%8C%D1%81%D0%BE%D0%B2%D0%B5%D1%82" TargetMode="External"/><Relationship Id="rId121" Type="http://schemas.openxmlformats.org/officeDocument/2006/relationships/hyperlink" Target="https://ru.wikipedia.org/wiki/%D0%9C%D0%B0%D0%BA%D0%BE%D0%B2%D1%81%D0%BA%D0%BE%D0%B5_(%D0%9A%D1%80%D0%B0%D1%81%D0%BD%D0%BE%D1%8F%D1%80%D1%81%D0%BA%D0%B8%D0%B9_%D0%BA%D1%80%D0%B0%D0%B9)" TargetMode="External"/><Relationship Id="rId142" Type="http://schemas.openxmlformats.org/officeDocument/2006/relationships/hyperlink" Target="https://ru.wikipedia.org/wiki/%D0%9D%D0%BE%D0%B2%D1%8B%D0%B9_%D0%93%D0%BE%D1%80%D0%BE%D0%B4%D0%BE%D0%BA_(%D0%9A%D1%80%D0%B0%D1%81%D0%BD%D0%BE%D1%8F%D1%80%D1%81%D0%BA%D0%B8%D0%B9_%D0%BA%D1%80%D0%B0%D0%B9)" TargetMode="External"/><Relationship Id="rId163" Type="http://schemas.openxmlformats.org/officeDocument/2006/relationships/hyperlink" Target="https://ru.wikipedia.org/wiki/%D0%9D%D0%BE%D0%B2%D0%BE%D0%BA%D0%B0%D1%80%D0%B3%D0%B8%D0%BD%D1%81%D0%BA%D0%B8%D0%B9_%D1%81%D0%B5%D0%BB%D1%8C%D1%81%D0%BE%D0%B2%D0%B5%D1%82" TargetMode="External"/><Relationship Id="rId184" Type="http://schemas.openxmlformats.org/officeDocument/2006/relationships/hyperlink" Target="https://ru.wikipedia.org/wiki/%D0%AF%D1%80%D1%86%D0%B5%D0%B2%D1%81%D0%BA%D0%B8%D0%B9_%D1%81%D0%B5%D0%BB%D1%8C%D1%81%D0%BE%D0%B2%D0%B5%D1%82" TargetMode="External"/><Relationship Id="rId189" Type="http://schemas.openxmlformats.org/officeDocument/2006/relationships/hyperlink" Target="https://ru.wikipedia.org/wiki/%D0%A8%D0%B0%D0%BF%D0%BA%D0%B8%D0%BD%D0%BE_(%D0%9A%D1%80%D0%B0%D1%81%D0%BD%D0%BE%D1%8F%D1%80%D1%81%D0%BA%D0%B8%D0%B9_%D0%BA%D1%80%D0%B0%D0%B9)" TargetMode="External"/><Relationship Id="rId219" Type="http://schemas.openxmlformats.org/officeDocument/2006/relationships/image" Target="media/image18.jpeg"/><Relationship Id="rId3" Type="http://schemas.openxmlformats.org/officeDocument/2006/relationships/styles" Target="styles.xml"/><Relationship Id="rId214" Type="http://schemas.openxmlformats.org/officeDocument/2006/relationships/image" Target="media/image13.jpeg"/><Relationship Id="rId230" Type="http://schemas.openxmlformats.org/officeDocument/2006/relationships/footer" Target="footer6.xml"/><Relationship Id="rId235" Type="http://schemas.openxmlformats.org/officeDocument/2006/relationships/hyperlink" Target="https://base.garant.ru/71274648/" TargetMode="External"/><Relationship Id="rId25" Type="http://schemas.openxmlformats.org/officeDocument/2006/relationships/hyperlink" Target="https://ru.wikipedia.org/wiki/%D0%93%D0%BE%D1%80%D0%BE%D0%B4%D0%B8%D1%89%D0%B5%D0%BD%D1%81%D0%BA%D0%B8%D0%B9_%D1%81%D0%B5%D0%BB%D1%8C%D1%81%D0%BE%D0%B2%D0%B5%D1%82_(%D0%9A%D1%80%D0%B0%D1%81%D0%BD%D0%BE%D1%8F%D1%80%D1%81%D0%BA%D0%B8%D0%B9_%D0%BA%D1%80%D0%B0%D0%B9)" TargetMode="External"/><Relationship Id="rId46" Type="http://schemas.openxmlformats.org/officeDocument/2006/relationships/hyperlink" Target="https://ru.wikipedia.org/wiki/%D0%9D%D0%BE%D0%B2%D0%BE%D0%BD%D0%B0%D0%B7%D0%B8%D0%BC%D0%BE%D0%B2%D1%81%D0%BA%D0%B8%D0%B9_%D1%81%D0%B5%D0%BB%D1%8C%D1%81%D0%BE%D0%B2%D0%B5%D1%82" TargetMode="External"/><Relationship Id="rId67" Type="http://schemas.openxmlformats.org/officeDocument/2006/relationships/hyperlink" Target="https://ru.wikipedia.org/wiki/%D0%A8%D0%B0%D0%BF%D0%BA%D0%B8%D0%BD%D0%BE_(%D0%9A%D1%80%D0%B0%D1%81%D0%BD%D0%BE%D1%8F%D1%80%D1%81%D0%BA%D0%B8%D0%B9_%D0%BA%D1%80%D0%B0%D0%B9)" TargetMode="External"/><Relationship Id="rId116" Type="http://schemas.openxmlformats.org/officeDocument/2006/relationships/hyperlink" Target="https://ru.wikipedia.org/wiki/%D0%9C%D0%B0%D0%BA%D0%BE%D0%B2%D1%81%D0%BA%D0%B8%D0%B9_%D1%81%D0%B5%D0%BB%D1%8C%D1%81%D0%BE%D0%B2%D0%B5%D1%82_(%D0%9A%D1%80%D0%B0%D1%81%D0%BD%D0%BE%D1%8F%D1%80%D1%81%D0%BA%D0%B8%D0%B9_%D0%BA%D1%80%D0%B0%D0%B9)" TargetMode="External"/><Relationship Id="rId137" Type="http://schemas.openxmlformats.org/officeDocument/2006/relationships/hyperlink" Target="https://ru.wikipedia.org/wiki/%D0%9A%D1%80%D0%B8%D0%B2%D0%BB%D1%8F%D0%BA%D1%81%D0%BA%D0%B8%D0%B9_%D1%81%D0%B5%D0%BB%D1%8C%D1%81%D0%BE%D0%B2%D0%B5%D1%82" TargetMode="External"/><Relationship Id="rId158" Type="http://schemas.openxmlformats.org/officeDocument/2006/relationships/hyperlink" Target="https://ru.wikipedia.org/wiki/%D0%9F%D1%80%D1%83%D1%82%D0%BE%D0%B2%D0%B0%D1%8F" TargetMode="External"/><Relationship Id="rId20" Type="http://schemas.openxmlformats.org/officeDocument/2006/relationships/hyperlink" Target="https://ru.wikipedia.org/wiki/%D0%90%D0%B1%D0%B0%D0%BB%D0%B0%D0%BA%D0%BE%D0%B2%D0%BE_(%D0%90%D0%B1%D0%B0%D0%BB%D0%B0%D0%BA%D0%BE%D0%B2%D1%81%D0%BA%D0%BE%D0%B5_%D1%81%D0%B5%D0%BB%D1%8C%D1%81%D0%BA%D0%BE%D0%B5_%D0%BF%D0%BE%D1%81%D0%B5%D0%BB%D0%B5%D0%BD%D0%B8%D0%B5)" TargetMode="External"/><Relationship Id="rId41" Type="http://schemas.openxmlformats.org/officeDocument/2006/relationships/hyperlink" Target="https://ru.wikipedia.org/wiki/%D0%9C%D0%B0%D0%BB%D0%BE%D0%B1%D0%B5%D0%BB%D0%B0%D1%8F" TargetMode="External"/><Relationship Id="rId62" Type="http://schemas.openxmlformats.org/officeDocument/2006/relationships/hyperlink" Target="https://ru.wikipedia.org/wiki/%D0%A3%D1%81%D1%82%D1%8C-%D0%9F%D0%B8%D1%82%D1%81%D0%BA%D0%B8%D0%B9_%D1%81%D0%B5%D0%BB%D1%8C%D1%81%D0%BE%D0%B2%D0%B5%D1%82" TargetMode="External"/><Relationship Id="rId83" Type="http://schemas.openxmlformats.org/officeDocument/2006/relationships/hyperlink" Target="https://ru.wikipedia.org/wiki/%D0%9B%D1%83%D0%B3%D0%BE%D0%B2%D0%B0%D1%82%D1%81%D0%BA%D0%B8%D0%B9_%D1%81%D0%B5%D0%BB%D1%8C%D1%81%D0%BE%D0%B2%D0%B5%D1%82" TargetMode="External"/><Relationship Id="rId88" Type="http://schemas.openxmlformats.org/officeDocument/2006/relationships/hyperlink" Target="https://ru.wikipedia.org/wiki/%D0%92%D0%B5%D1%80%D1%85%D0%BD%D0%B5%D0%BF%D0%B0%D1%88%D0%B8%D0%BD%D1%81%D0%BA%D0%B8%D0%B9_%D1%81%D0%B5%D0%BB%D1%8C%D1%81%D0%BE%D0%B2%D0%B5%D1%82" TargetMode="External"/><Relationship Id="rId111" Type="http://schemas.openxmlformats.org/officeDocument/2006/relationships/hyperlink" Target="https://ru.wikipedia.org/wiki/%D0%9A%D1%80%D0%B8%D0%B2%D0%BB%D1%8F%D0%BA" TargetMode="External"/><Relationship Id="rId132" Type="http://schemas.openxmlformats.org/officeDocument/2006/relationships/hyperlink" Target="https://ru.wikipedia.org/wiki/%D0%AF%D1%80%D1%86%D0%B5%D0%B2%D1%81%D0%BA%D0%B8%D0%B9_%D1%81%D0%B5%D0%BB%D1%8C%D1%81%D0%BE%D0%B2%D0%B5%D1%82" TargetMode="External"/><Relationship Id="rId153" Type="http://schemas.openxmlformats.org/officeDocument/2006/relationships/hyperlink" Target="https://ru.wikipedia.org/wiki/%D0%9F%D0%BE%D0%B4%D0%B3%D0%BE%D1%80%D0%BD%D0%BE%D0%B2%D1%81%D0%BA%D0%B8%D0%B9_%D1%81%D0%B5%D0%BB%D1%8C%D1%81%D0%BE%D0%B2%D0%B5%D1%82_(%D0%9A%D1%80%D0%B0%D1%81%D0%BD%D0%BE%D1%8F%D1%80%D1%81%D0%BA%D0%B8%D0%B9_%D0%BA%D1%80%D0%B0%D0%B9)" TargetMode="External"/><Relationship Id="rId174" Type="http://schemas.openxmlformats.org/officeDocument/2006/relationships/hyperlink" Target="https://ru.wikipedia.org/wiki/%D0%A2%D0%B0%D1%80%D1%85%D0%BE%D0%B2%D0%BE_(%D0%9A%D1%80%D0%B0%D1%81%D0%BD%D0%BE%D1%8F%D1%80%D1%81%D0%BA%D0%B8%D0%B9_%D0%BA%D1%80%D0%B0%D0%B9)" TargetMode="External"/><Relationship Id="rId179" Type="http://schemas.openxmlformats.org/officeDocument/2006/relationships/hyperlink" Target="https://ru.wikipedia.org/wiki/%D0%A3%D1%81%D1%82%D1%8C-%D0%9F%D0%B8%D1%82%D1%81%D0%BA%D0%B8%D0%B9_%D1%81%D0%B5%D0%BB%D1%8C%D1%81%D0%BE%D0%B2%D0%B5%D1%82" TargetMode="External"/><Relationship Id="rId195" Type="http://schemas.openxmlformats.org/officeDocument/2006/relationships/hyperlink" Target="https://ru.wikipedia.org/wiki/%D0%A3%D1%81%D1%82%D1%8C-%D0%9F%D0%B8%D1%82%D1%81%D0%BA%D0%B8%D0%B9_%D1%81%D0%B5%D0%BB%D1%8C%D1%81%D0%BE%D0%B2%D0%B5%D1%82" TargetMode="External"/><Relationship Id="rId209" Type="http://schemas.openxmlformats.org/officeDocument/2006/relationships/image" Target="media/image8.jpeg"/><Relationship Id="rId190" Type="http://schemas.openxmlformats.org/officeDocument/2006/relationships/hyperlink" Target="https://ru.wikipedia.org/wiki/%D0%95%D0%BD%D0%B8%D1%81%D0%B5%D0%B9%D1%81%D0%BA%D0%B8%D0%B9_%D1%80%D0%B0%D0%B9%D0%BE%D0%BD" TargetMode="External"/><Relationship Id="rId204" Type="http://schemas.openxmlformats.org/officeDocument/2006/relationships/image" Target="media/image3.jpg"/><Relationship Id="rId220" Type="http://schemas.openxmlformats.org/officeDocument/2006/relationships/image" Target="media/image19.jpeg"/><Relationship Id="rId225" Type="http://schemas.openxmlformats.org/officeDocument/2006/relationships/image" Target="media/image24.png"/><Relationship Id="rId241" Type="http://schemas.openxmlformats.org/officeDocument/2006/relationships/footer" Target="footer14.xml"/><Relationship Id="rId246" Type="http://schemas.openxmlformats.org/officeDocument/2006/relationships/footer" Target="footer18.xml"/><Relationship Id="rId15" Type="http://schemas.openxmlformats.org/officeDocument/2006/relationships/hyperlink" Target="https://ru.wikipedia.org/wiki/%D0%93%D0%BE%D1%80%D0%BE%D0%B4%D1%81%D0%BA%D0%BE%D0%B5_%D0%BF%D0%BE%D1%81%D0%B5%D0%BB%D0%B5%D0%BD%D0%B8%D0%B5" TargetMode="External"/><Relationship Id="rId36" Type="http://schemas.openxmlformats.org/officeDocument/2006/relationships/hyperlink" Target="https://ru.wikipedia.org/wiki/%D0%9C%D0%B0%D0%B9%D1%81%D0%BA%D0%B8%D0%B9_%D1%81%D0%B5%D0%BB%D1%8C%D1%81%D0%BE%D0%B2%D0%B5%D1%82_(%D0%95%D0%BD%D0%B8%D1%81%D0%B5%D0%B9%D1%81%D0%BA%D0%B8%D0%B9_%D1%80%D0%B0%D0%B9%D0%BE%D0%BD)" TargetMode="External"/><Relationship Id="rId57" Type="http://schemas.openxmlformats.org/officeDocument/2006/relationships/hyperlink" Target="https://ru.wikipedia.org/wiki/%D0%9F%D0%BE%D1%82%D0%B0%D0%BF%D0%BE%D0%B2%D0%BE_(%D0%95%D0%BD%D0%B8%D1%81%D0%B5%D0%B9%D1%81%D0%BA%D0%B8%D0%B9_%D1%80%D0%B0%D0%B9%D0%BE%D0%BD)" TargetMode="External"/><Relationship Id="rId106" Type="http://schemas.openxmlformats.org/officeDocument/2006/relationships/hyperlink" Target="https://ru.wikipedia.org/wiki/%D0%9A%D0%B0%D1%81%D0%BE%D0%B2%D0%BE" TargetMode="External"/><Relationship Id="rId127" Type="http://schemas.openxmlformats.org/officeDocument/2006/relationships/hyperlink" Target="https://ru.wikipedia.org/wiki/%D0%9C%D0%B0%D1%81%D0%BB%D0%B5%D0%BD%D0%BD%D0%B8%D0%BA%D0%BE%D0%B2%D0%BE_(%D0%9A%D1%80%D0%B0%D1%81%D0%BD%D0%BE%D1%8F%D1%80%D1%81%D0%BA%D0%B8%D0%B9_%D0%BA%D1%80%D0%B0%D0%B9)" TargetMode="External"/><Relationship Id="rId10" Type="http://schemas.openxmlformats.org/officeDocument/2006/relationships/footer" Target="footer1.xml"/><Relationship Id="rId31" Type="http://schemas.openxmlformats.org/officeDocument/2006/relationships/hyperlink" Target="https://ru.wikipedia.org/wiki/%D0%90%D0%B1%D0%B0%D0%BB%D0%B0%D0%BA%D0%BE%D0%B2%D0%BE_(%D0%96%D0%B5%D0%BB%D0%B5%D0%B7%D0%BD%D0%BE%D0%B4%D0%BE%D1%80%D0%BE%D0%B6%D0%BD%D0%BE%D0%B5_%D1%81%D0%B5%D0%BB%D1%8C%D1%81%D0%BA%D0%BE%D0%B5_%D0%BF%D0%BE%D1%81%D0%B5%D0%BB%D0%B5%D0%BD%D0%B8%D0%B5)" TargetMode="External"/><Relationship Id="rId52" Type="http://schemas.openxmlformats.org/officeDocument/2006/relationships/hyperlink" Target="https://ru.wikipedia.org/wiki/%D0%9F%D0%BE%D0%B3%D0%BE%D0%B4%D0%B0%D0%B5%D0%B2%D1%81%D0%BA%D0%B8%D0%B9_%D1%81%D0%B5%D0%BB%D1%8C%D1%81%D0%BE%D0%B2%D0%B5%D1%82" TargetMode="External"/><Relationship Id="rId73" Type="http://schemas.openxmlformats.org/officeDocument/2006/relationships/hyperlink" Target="https://ru.wikipedia.org/wiki/%D0%96%D0%B5%D0%BB%D0%B5%D0%B7%D0%BD%D0%BE%D0%B4%D0%BE%D1%80%D0%BE%D0%B6%D0%BD%D1%8B%D0%B9_%D1%81%D0%B5%D0%BB%D1%8C%D1%81%D0%BE%D0%B2%D0%B5%D1%82_(%D0%9A%D1%80%D0%B0%D1%81%D0%BD%D0%BE%D1%8F%D1%80%D1%81%D0%BA%D0%B8%D0%B9_%D0%BA%D1%80%D0%B0%D0%B9)" TargetMode="External"/><Relationship Id="rId78" Type="http://schemas.openxmlformats.org/officeDocument/2006/relationships/hyperlink" Target="https://ru.wikipedia.org/wiki/%D0%90%D0%BD%D1%86%D0%B8%D1%84%D0%B5%D1%80%D0%BE%D0%B2%D0%BE_(%D0%9A%D1%80%D0%B0%D1%81%D0%BD%D0%BE%D1%8F%D1%80%D1%81%D0%BA%D0%B8%D0%B9_%D0%BA%D1%80%D0%B0%D0%B9)" TargetMode="External"/><Relationship Id="rId94" Type="http://schemas.openxmlformats.org/officeDocument/2006/relationships/hyperlink" Target="https://ru.wikipedia.org/wiki/%D0%93%D0%BE%D1%80%D0%BE%D0%B4%D0%B8%D1%89%D0%B5%D0%BD%D1%81%D0%BA%D0%B8%D0%B9_%D1%81%D0%B5%D0%BB%D1%8C%D1%81%D0%BE%D0%B2%D0%B5%D1%82_(%D0%9A%D1%80%D0%B0%D1%81%D0%BD%D0%BE%D1%8F%D1%80%D1%81%D0%BA%D0%B8%D0%B9_%D0%BA%D1%80%D0%B0%D0%B9)" TargetMode="External"/><Relationship Id="rId99" Type="http://schemas.openxmlformats.org/officeDocument/2006/relationships/hyperlink" Target="https://ru.wikipedia.org/wiki/%D0%95%D1%80%D0%BA%D0%B0%D0%BB%D0%BE%D0%B2%D0%BE" TargetMode="External"/><Relationship Id="rId101" Type="http://schemas.openxmlformats.org/officeDocument/2006/relationships/hyperlink" Target="https://ru.wikipedia.org/wiki/%D0%9A%D0%B0%D0%BC%D0%B5%D0%BD%D1%81%D0%BA_(%D0%9A%D1%80%D0%B0%D1%81%D0%BD%D0%BE%D1%8F%D1%80%D1%81%D0%BA%D0%B8%D0%B9_%D0%BA%D1%80%D0%B0%D0%B9)" TargetMode="External"/><Relationship Id="rId122" Type="http://schemas.openxmlformats.org/officeDocument/2006/relationships/hyperlink" Target="https://ru.wikipedia.org/wiki/%D0%9C%D0%B0%D0%BA%D0%BE%D0%B2%D1%81%D0%BA%D0%B8%D0%B9_%D1%81%D0%B5%D0%BB%D1%8C%D1%81%D0%BE%D0%B2%D0%B5%D1%82_(%D0%9A%D1%80%D0%B0%D1%81%D0%BD%D0%BE%D1%8F%D1%80%D1%81%D0%BA%D0%B8%D0%B9_%D0%BA%D1%80%D0%B0%D0%B9)" TargetMode="External"/><Relationship Id="rId143" Type="http://schemas.openxmlformats.org/officeDocument/2006/relationships/hyperlink" Target="https://ru.wikipedia.org/wiki/%D0%9D%D0%BE%D0%B2%D0%BE%D0%B3%D0%BE%D1%80%D0%BE%D0%B4%D0%BE%D0%BA%D1%81%D0%BA%D0%B8%D0%B9_%D1%81%D0%B5%D0%BB%D1%8C%D1%81%D0%BE%D0%B2%D0%B5%D1%82" TargetMode="External"/><Relationship Id="rId148" Type="http://schemas.openxmlformats.org/officeDocument/2006/relationships/hyperlink" Target="https://ru.wikipedia.org/wiki/%D0%9F%D0%BB%D0%BE%D1%82%D0%B1%D0%B8%D1%89%D0%B5_(%D0%95%D0%BD%D0%B8%D1%81%D0%B5%D0%B9%D1%81%D0%BA%D0%B8%D0%B9_%D1%80%D0%B0%D0%B9%D0%BE%D0%BD)" TargetMode="External"/><Relationship Id="rId164" Type="http://schemas.openxmlformats.org/officeDocument/2006/relationships/hyperlink" Target="https://ru.wikipedia.org/wiki/%D0%A1%D0%B5%D1%80%D0%B3%D0%B5%D0%B5%D0%B2%D0%BE_(%D0%9A%D1%80%D0%B0%D1%81%D0%BD%D0%BE%D1%8F%D1%80%D1%81%D0%BA%D0%B8%D0%B9_%D0%BA%D1%80%D0%B0%D0%B9)" TargetMode="External"/><Relationship Id="rId169" Type="http://schemas.openxmlformats.org/officeDocument/2006/relationships/hyperlink" Target="https://ru.wikipedia.org/wiki/%D0%90%D0%B1%D0%B0%D0%BB%D0%B0%D0%BA%D0%BE%D0%B2%D1%81%D0%BA%D0%B8%D0%B9_%D1%81%D0%B5%D0%BB%D1%8C%D1%81%D0%BE%D0%B2%D0%B5%D1%82" TargetMode="External"/><Relationship Id="rId185" Type="http://schemas.openxmlformats.org/officeDocument/2006/relationships/hyperlink" Target="https://ru.wikipedia.org/wiki/%D0%A7%D0%B0%D0%BB%D0%B1%D1%8B%D1%88%D0%B5%D0%B2%D0%BE"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ru.wikipedia.org/wiki/%D0%A3%D1%81%D1%82%D1%8C-%D0%A2%D1%83%D0%BD%D0%B3%D1%83%D1%81%D0%BA%D0%B0" TargetMode="External"/><Relationship Id="rId210" Type="http://schemas.openxmlformats.org/officeDocument/2006/relationships/image" Target="media/image9.png"/><Relationship Id="rId215" Type="http://schemas.openxmlformats.org/officeDocument/2006/relationships/image" Target="media/image14.jpeg"/><Relationship Id="rId236" Type="http://schemas.openxmlformats.org/officeDocument/2006/relationships/footer" Target="footer10.xml"/><Relationship Id="rId26" Type="http://schemas.openxmlformats.org/officeDocument/2006/relationships/hyperlink" Target="https://ru.wikipedia.org/wiki/%D0%93%D0%BE%D1%80%D0%BE%D0%B4%D0%B8%D1%89%D0%B5_(%D0%9A%D1%80%D0%B0%D1%81%D0%BD%D0%BE%D1%8F%D1%80%D1%81%D0%BA%D0%B8%D0%B9_%D0%BA%D1%80%D0%B0%D0%B9)" TargetMode="External"/><Relationship Id="rId231" Type="http://schemas.openxmlformats.org/officeDocument/2006/relationships/footer" Target="footer7.xml"/><Relationship Id="rId47" Type="http://schemas.openxmlformats.org/officeDocument/2006/relationships/hyperlink" Target="https://ru.wikipedia.org/wiki/%D0%9D%D0%BE%D0%B2%D0%BE%D0%BD%D0%B0%D0%B7%D0%B8%D0%BC%D0%BE%D0%B2%D0%BE" TargetMode="External"/><Relationship Id="rId68" Type="http://schemas.openxmlformats.org/officeDocument/2006/relationships/hyperlink" Target="https://ru.wikipedia.org/wiki/%D0%AF%D1%80%D1%86%D0%B5%D0%B2%D1%81%D0%BA%D0%B8%D0%B9_%D1%81%D0%B5%D0%BB%D1%8C%D1%81%D0%BE%D0%B2%D0%B5%D1%82" TargetMode="External"/><Relationship Id="rId89" Type="http://schemas.openxmlformats.org/officeDocument/2006/relationships/hyperlink" Target="https://ru.wikipedia.org/wiki/%D0%92%D0%BE%D1%80%D0%BE%D0%B6%D0%B5%D0%B9%D0%BA%D0%B0" TargetMode="External"/><Relationship Id="rId112" Type="http://schemas.openxmlformats.org/officeDocument/2006/relationships/hyperlink" Target="https://ru.wikipedia.org/wiki/%D0%9A%D1%80%D0%B8%D0%B2%D0%BB%D1%8F%D0%BA%D1%81%D0%BA%D0%B8%D0%B9_%D1%81%D0%B5%D0%BB%D1%8C%D1%81%D0%BE%D0%B2%D0%B5%D1%82" TargetMode="External"/><Relationship Id="rId133" Type="http://schemas.openxmlformats.org/officeDocument/2006/relationships/hyperlink" Target="https://ru.wikipedia.org/wiki/%D0%9D%D0%B8%D0%B6%D0%BD%D0%B5%D1%88%D0%B0%D0%B4%D1%80%D0%B8%D0%BD%D0%BE" TargetMode="External"/><Relationship Id="rId154" Type="http://schemas.openxmlformats.org/officeDocument/2006/relationships/hyperlink" Target="https://ru.wikipedia.org/wiki/%D0%9F%D0%BE%D0%B4%D1%82%D1%91%D1%81%D0%BE%D0%B2%D0%BE" TargetMode="External"/><Relationship Id="rId175" Type="http://schemas.openxmlformats.org/officeDocument/2006/relationships/hyperlink" Target="https://ru.wikipedia.org/wiki/%D0%A7%D0%B0%D0%BB%D0%B1%D1%8B%D1%88%D0%B5%D0%B2%D1%81%D0%BA%D0%B8%D0%B9_%D1%81%D0%B5%D0%BB%D1%8C%D1%81%D0%BE%D0%B2%D0%B5%D1%82" TargetMode="External"/><Relationship Id="rId196" Type="http://schemas.openxmlformats.org/officeDocument/2006/relationships/hyperlink" Target="https://ru.wikipedia.org/wiki/%D0%AE%D0%B6%D0%B0%D0%BA%D0%BE%D0%B2%D0%BE_(%D0%9A%D1%80%D0%B0%D1%81%D0%BD%D0%BE%D1%8F%D1%80%D1%81%D0%BA%D0%B8%D0%B9_%D0%BA%D1%80%D0%B0%D0%B9)" TargetMode="External"/><Relationship Id="rId200" Type="http://schemas.openxmlformats.org/officeDocument/2006/relationships/hyperlink" Target="https://ru.wikipedia.org/wiki/%D0%AF%D1%80%D1%86%D0%B5%D0%B2%D0%BE_(%D0%9A%D1%80%D0%B0%D1%81%D0%BD%D0%BE%D1%8F%D1%80%D1%81%D0%BA%D0%B8%D0%B9_%D0%BA%D1%80%D0%B0%D0%B9)" TargetMode="External"/><Relationship Id="rId16" Type="http://schemas.openxmlformats.org/officeDocument/2006/relationships/hyperlink" Target="https://ru.wikipedia.org/wiki/%D0%A1%D0%B5%D0%BB%D1%8C%D1%81%D0%BA%D0%BE%D0%B5_%D0%BF%D0%BE%D1%81%D0%B5%D0%BB%D0%B5%D0%BD%D0%B8%D0%B5" TargetMode="External"/><Relationship Id="rId221" Type="http://schemas.openxmlformats.org/officeDocument/2006/relationships/image" Target="media/image20.png"/><Relationship Id="rId242" Type="http://schemas.openxmlformats.org/officeDocument/2006/relationships/footer" Target="footer15.xml"/><Relationship Id="rId37" Type="http://schemas.openxmlformats.org/officeDocument/2006/relationships/hyperlink" Target="https://ru.wikipedia.org/wiki/%D0%9C%D0%B0%D0%B9%D1%81%D0%BA%D0%BE%D0%B5_(%D0%9A%D1%80%D0%B0%D1%81%D0%BD%D0%BE%D1%8F%D1%80%D1%81%D0%BA%D0%B8%D0%B9_%D0%BA%D1%80%D0%B0%D0%B9)" TargetMode="External"/><Relationship Id="rId58" Type="http://schemas.openxmlformats.org/officeDocument/2006/relationships/hyperlink" Target="https://ru.wikipedia.org/wiki/%D0%A1%D1%8B%D0%BC%D1%81%D0%BA%D0%B8%D0%B9_%D1%81%D0%B5%D0%BB%D1%8C%D1%81%D0%BE%D0%B2%D0%B5%D1%82" TargetMode="External"/><Relationship Id="rId79" Type="http://schemas.openxmlformats.org/officeDocument/2006/relationships/hyperlink" Target="https://ru.wikipedia.org/wiki/%D0%9F%D0%BE%D0%B3%D0%BE%D0%B4%D0%B0%D0%B5%D0%B2%D1%81%D0%BA%D0%B8%D0%B9_%D1%81%D0%B5%D0%BB%D1%8C%D1%81%D0%BE%D0%B2%D0%B5%D1%82" TargetMode="External"/><Relationship Id="rId102" Type="http://schemas.openxmlformats.org/officeDocument/2006/relationships/hyperlink" Target="https://ru.wikipedia.org/wiki/%D0%95%D0%BD%D0%B8%D1%81%D0%B5%D0%B9%D1%81%D0%BA%D0%B8%D0%B9_%D1%80%D0%B0%D0%B9%D0%BE%D0%BD" TargetMode="External"/><Relationship Id="rId123" Type="http://schemas.openxmlformats.org/officeDocument/2006/relationships/hyperlink" Target="https://ru.wikipedia.org/wiki/%D0%9C%D0%B0%D0%BB%D0%BE%D0%B1%D0%B5%D0%BB%D0%B0%D1%8F" TargetMode="External"/><Relationship Id="rId144" Type="http://schemas.openxmlformats.org/officeDocument/2006/relationships/hyperlink" Target="https://ru.wikipedia.org/wiki/%D0%9E%D0%B7%D1%91%D1%80%D0%BD%D0%BE%D0%B5_(%D0%9A%D1%80%D0%B0%D1%81%D0%BD%D0%BE%D1%8F%D1%80%D1%81%D0%BA%D0%B8%D0%B9_%D0%BA%D1%80%D0%B0%D0%B9)" TargetMode="External"/><Relationship Id="rId90" Type="http://schemas.openxmlformats.org/officeDocument/2006/relationships/hyperlink" Target="https://ru.wikipedia.org/wiki/%D0%9C%D0%B0%D0%BA%D0%BE%D0%B2%D1%81%D0%BA%D0%B8%D0%B9_%D1%81%D0%B5%D0%BB%D1%8C%D1%81%D0%BE%D0%B2%D0%B5%D1%82_(%D0%9A%D1%80%D0%B0%D1%81%D0%BD%D0%BE%D1%8F%D1%80%D1%81%D0%BA%D0%B8%D0%B9_%D0%BA%D1%80%D0%B0%D0%B9)" TargetMode="External"/><Relationship Id="rId165" Type="http://schemas.openxmlformats.org/officeDocument/2006/relationships/hyperlink" Target="https://ru.wikipedia.org/wiki/%D0%9D%D0%BE%D0%B2%D0%BE%D0%BD%D0%B0%D0%B7%D0%B8%D0%BC%D0%BE%D0%B2%D1%81%D0%BA%D0%B8%D0%B9_%D1%81%D0%B5%D0%BB%D1%8C%D1%81%D0%BE%D0%B2%D0%B5%D1%82" TargetMode="External"/><Relationship Id="rId186" Type="http://schemas.openxmlformats.org/officeDocument/2006/relationships/hyperlink" Target="https://ru.wikipedia.org/wiki/%D0%A7%D0%B0%D0%BB%D0%B1%D1%8B%D1%88%D0%B5%D0%B2%D1%81%D0%BA%D0%B8%D0%B9_%D1%81%D0%B5%D0%BB%D1%8C%D1%81%D0%BE%D0%B2%D0%B5%D1%82" TargetMode="External"/><Relationship Id="rId211" Type="http://schemas.openxmlformats.org/officeDocument/2006/relationships/image" Target="media/image10.png"/><Relationship Id="rId232" Type="http://schemas.openxmlformats.org/officeDocument/2006/relationships/footer" Target="footer8.xml"/><Relationship Id="rId27" Type="http://schemas.openxmlformats.org/officeDocument/2006/relationships/hyperlink" Target="https://ru.wikipedia.org/wiki/%D0%95%D0%BF%D0%B8%D1%88%D0%B8%D0%BD%D1%81%D0%BA%D0%B8%D0%B9_%D1%81%D0%B5%D0%BB%D1%8C%D1%81%D0%BE%D0%B2%D0%B5%D1%82" TargetMode="External"/><Relationship Id="rId48" Type="http://schemas.openxmlformats.org/officeDocument/2006/relationships/hyperlink" Target="https://ru.wikipedia.org/wiki/%D0%9E%D0%B7%D0%B5%D1%80%D0%BD%D0%BE%D0%B2%D1%81%D0%BA%D0%B8%D0%B9_%D1%81%D0%B5%D0%BB%D1%8C%D1%81%D0%BE%D0%B2%D0%B5%D1%82_(%D0%9A%D1%80%D0%B0%D1%81%D0%BD%D0%BE%D1%8F%D1%80%D1%81%D0%BA%D0%B8%D0%B9_%D0%BA%D1%80%D0%B0%D0%B9)" TargetMode="External"/><Relationship Id="rId69" Type="http://schemas.openxmlformats.org/officeDocument/2006/relationships/hyperlink" Target="https://ru.wikipedia.org/wiki/%D0%AF%D1%80%D1%86%D0%B5%D0%B2%D0%BE_(%D0%9A%D1%80%D0%B0%D1%81%D0%BD%D0%BE%D1%8F%D1%80%D1%81%D0%BA%D0%B8%D0%B9_%D0%BA%D1%80%D0%B0%D0%B9)" TargetMode="External"/><Relationship Id="rId113" Type="http://schemas.openxmlformats.org/officeDocument/2006/relationships/hyperlink" Target="https://ru.wikipedia.org/wiki/%D0%9A%D1%80%D1%83%D1%82%D0%BE%D0%B9_%D0%9B%D0%BE%D0%B3_(%D0%9A%D1%80%D0%B0%D1%81%D0%BD%D0%BE%D1%8F%D1%80%D1%81%D0%BA%D0%B8%D0%B9_%D0%BA%D1%80%D0%B0%D0%B9)" TargetMode="External"/><Relationship Id="rId134" Type="http://schemas.openxmlformats.org/officeDocument/2006/relationships/hyperlink" Target="https://ru.wikipedia.org/wiki/%D0%AF%D1%80%D1%86%D0%B5%D0%B2%D1%81%D0%BA%D0%B8%D0%B9_%D1%81%D0%B5%D0%BB%D1%8C%D1%81%D0%BE%D0%B2%D0%B5%D1%82" TargetMode="External"/><Relationship Id="rId80" Type="http://schemas.openxmlformats.org/officeDocument/2006/relationships/hyperlink" Target="https://ru.wikipedia.org/wiki/%D0%91%D0%B0%D0%B9%D0%BA%D0%B0%D0%BB_(%D0%9A%D1%80%D0%B0%D1%81%D0%BD%D0%BE%D1%8F%D1%80%D1%81%D0%BA%D0%B8%D0%B9_%D0%BA%D1%80%D0%B0%D0%B9)" TargetMode="External"/><Relationship Id="rId155" Type="http://schemas.openxmlformats.org/officeDocument/2006/relationships/hyperlink" Target="https://ru.wikipedia.org/wiki/%D0%9F%D0%BE%D0%B4%D1%82%D1%91%D1%81%D0%BE%D0%B2%D0%BE" TargetMode="External"/><Relationship Id="rId176" Type="http://schemas.openxmlformats.org/officeDocument/2006/relationships/hyperlink" Target="https://ru.wikipedia.org/wiki/%D0%A3%D1%81%D1%82%D1%8C-%D0%9A%D0%B5%D0%BC%D1%8C" TargetMode="External"/><Relationship Id="rId197" Type="http://schemas.openxmlformats.org/officeDocument/2006/relationships/hyperlink" Target="https://ru.wikipedia.org/wiki/%D0%92%D0%B5%D1%80%D1%85%D0%BD%D0%B5%D0%BF%D0%B0%D1%88%D0%B8%D0%BD%D1%81%D0%BA%D0%B8%D0%B9_%D1%81%D0%B5%D0%BB%D1%8C%D1%81%D0%BE%D0%B2%D0%B5%D1%82" TargetMode="External"/><Relationship Id="rId201" Type="http://schemas.openxmlformats.org/officeDocument/2006/relationships/hyperlink" Target="https://ru.wikipedia.org/wiki/%D0%AF%D1%80%D1%86%D0%B5%D0%B2%D1%81%D0%BA%D0%B8%D0%B9_%D1%81%D0%B5%D0%BB%D1%8C%D1%81%D0%BE%D0%B2%D0%B5%D1%82" TargetMode="External"/><Relationship Id="rId222" Type="http://schemas.openxmlformats.org/officeDocument/2006/relationships/image" Target="media/image21.jpeg"/><Relationship Id="rId243" Type="http://schemas.openxmlformats.org/officeDocument/2006/relationships/footer" Target="foot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9A589035-906D-4028-86D4-BF15D7B48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231</Pages>
  <Words>65315</Words>
  <Characters>372298</Characters>
  <Application>Microsoft Office Word</Application>
  <DocSecurity>0</DocSecurity>
  <Lines>3102</Lines>
  <Paragraphs>873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2025-02-26T08:29:00Z</cp:lastPrinted>
  <dcterms:created xsi:type="dcterms:W3CDTF">2025-05-05T07:25:00Z</dcterms:created>
  <dcterms:modified xsi:type="dcterms:W3CDTF">2025-06-09T09:24:00Z</dcterms:modified>
</cp:coreProperties>
</file>